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footer53.xml" ContentType="application/vnd.openxmlformats-officedocument.wordprocessingml.footer+xml"/>
  <Override PartName="/word/header53.xml" ContentType="application/vnd.openxmlformats-officedocument.wordprocessingml.head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header55.xml" ContentType="application/vnd.openxmlformats-officedocument.wordprocessingml.header+xml"/>
  <Override PartName="/word/footer56.xml" ContentType="application/vnd.openxmlformats-officedocument.wordprocessingml.footer+xml"/>
  <Override PartName="/word/header56.xml" ContentType="application/vnd.openxmlformats-officedocument.wordprocessingml.header+xml"/>
  <Override PartName="/word/footer57.xml" ContentType="application/vnd.openxmlformats-officedocument.wordprocessingml.footer+xml"/>
  <Override PartName="/word/header57.xml" ContentType="application/vnd.openxmlformats-officedocument.wordprocessingml.header+xml"/>
  <Override PartName="/word/footer58.xml" ContentType="application/vnd.openxmlformats-officedocument.wordprocessingml.footer+xml"/>
  <Override PartName="/word/header58.xml" ContentType="application/vnd.openxmlformats-officedocument.wordprocessingml.header+xml"/>
  <Override PartName="/word/footer59.xml" ContentType="application/vnd.openxmlformats-officedocument.wordprocessingml.footer+xml"/>
  <Override PartName="/word/header59.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footer61.xml" ContentType="application/vnd.openxmlformats-officedocument.wordprocessingml.footer+xml"/>
  <Override PartName="/word/header61.xml" ContentType="application/vnd.openxmlformats-officedocument.wordprocessingml.header+xml"/>
  <Override PartName="/word/footer62.xml" ContentType="application/vnd.openxmlformats-officedocument.wordprocessingml.footer+xml"/>
  <Override PartName="/word/header62.xml" ContentType="application/vnd.openxmlformats-officedocument.wordprocessingml.header+xml"/>
  <Override PartName="/word/footer63.xml" ContentType="application/vnd.openxmlformats-officedocument.wordprocessingml.footer+xml"/>
  <Override PartName="/word/header63.xml" ContentType="application/vnd.openxmlformats-officedocument.wordprocessingml.header+xml"/>
  <Override PartName="/word/footer64.xml" ContentType="application/vnd.openxmlformats-officedocument.wordprocessingml.footer+xml"/>
  <Override PartName="/word/header64.xml" ContentType="application/vnd.openxmlformats-officedocument.wordprocessingml.header+xml"/>
  <Override PartName="/word/footer65.xml" ContentType="application/vnd.openxmlformats-officedocument.wordprocessingml.footer+xml"/>
  <Override PartName="/word/header65.xml" ContentType="application/vnd.openxmlformats-officedocument.wordprocessingml.header+xml"/>
  <Override PartName="/word/footer66.xml" ContentType="application/vnd.openxmlformats-officedocument.wordprocessingml.footer+xml"/>
  <Override PartName="/word/header66.xml" ContentType="application/vnd.openxmlformats-officedocument.wordprocessingml.header+xml"/>
  <Override PartName="/word/footer67.xml" ContentType="application/vnd.openxmlformats-officedocument.wordprocessingml.footer+xml"/>
  <Override PartName="/word/header67.xml" ContentType="application/vnd.openxmlformats-officedocument.wordprocessingml.header+xml"/>
  <Override PartName="/word/footer68.xml" ContentType="application/vnd.openxmlformats-officedocument.wordprocessingml.footer+xml"/>
  <Override PartName="/word/header68.xml" ContentType="application/vnd.openxmlformats-officedocument.wordprocessingml.header+xml"/>
  <Override PartName="/word/footer69.xml" ContentType="application/vnd.openxmlformats-officedocument.wordprocessingml.footer+xml"/>
  <Override PartName="/word/header69.xml" ContentType="application/vnd.openxmlformats-officedocument.wordprocessingml.header+xml"/>
  <Override PartName="/word/footer70.xml" ContentType="application/vnd.openxmlformats-officedocument.wordprocessingml.footer+xml"/>
  <Override PartName="/word/header70.xml" ContentType="application/vnd.openxmlformats-officedocument.wordprocessingml.header+xml"/>
  <Override PartName="/word/footer71.xml" ContentType="application/vnd.openxmlformats-officedocument.wordprocessingml.footer+xml"/>
  <Override PartName="/word/header71.xml" ContentType="application/vnd.openxmlformats-officedocument.wordprocessingml.header+xml"/>
  <Override PartName="/word/footer72.xml" ContentType="application/vnd.openxmlformats-officedocument.wordprocessingml.footer+xml"/>
  <Override PartName="/word/header72.xml" ContentType="application/vnd.openxmlformats-officedocument.wordprocessingml.header+xml"/>
  <Override PartName="/word/footer73.xml" ContentType="application/vnd.openxmlformats-officedocument.wordprocessingml.footer+xml"/>
  <Override PartName="/word/header73.xml" ContentType="application/vnd.openxmlformats-officedocument.wordprocessingml.header+xml"/>
  <Override PartName="/word/footer74.xml" ContentType="application/vnd.openxmlformats-officedocument.wordprocessingml.footer+xml"/>
  <Override PartName="/word/header74.xml" ContentType="application/vnd.openxmlformats-officedocument.wordprocessingml.header+xml"/>
  <Override PartName="/word/footer75.xml" ContentType="application/vnd.openxmlformats-officedocument.wordprocessingml.footer+xml"/>
  <Override PartName="/word/header75.xml" ContentType="application/vnd.openxmlformats-officedocument.wordprocessingml.header+xml"/>
  <Override PartName="/word/footer76.xml" ContentType="application/vnd.openxmlformats-officedocument.wordprocessingml.footer+xml"/>
  <Override PartName="/word/header76.xml" ContentType="application/vnd.openxmlformats-officedocument.wordprocessingml.header+xml"/>
  <Override PartName="/word/footer7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31D9" w14:textId="47DD8886" w:rsidR="007374B6" w:rsidRDefault="00E71488">
      <w:pPr>
        <w:spacing w:before="69"/>
        <w:ind w:right="366"/>
        <w:jc w:val="right"/>
        <w:rPr>
          <w:i/>
          <w:sz w:val="26"/>
        </w:rPr>
      </w:pPr>
      <w:r>
        <w:rPr>
          <w:i/>
          <w:spacing w:val="-2"/>
          <w:sz w:val="26"/>
        </w:rPr>
        <w:t>PRIJELOG</w:t>
      </w:r>
    </w:p>
    <w:p w14:paraId="03E90CF4" w14:textId="77777777" w:rsidR="007374B6" w:rsidRDefault="00000000">
      <w:pPr>
        <w:tabs>
          <w:tab w:val="left" w:pos="1240"/>
          <w:tab w:val="left" w:pos="9714"/>
        </w:tabs>
        <w:spacing w:before="142" w:line="268" w:lineRule="auto"/>
        <w:ind w:left="115" w:right="312"/>
        <w:rPr>
          <w:rFonts w:ascii="Microsoft Sans Serif" w:hAnsi="Microsoft Sans Serif"/>
          <w:sz w:val="18"/>
        </w:rPr>
      </w:pPr>
      <w:r>
        <w:rPr>
          <w:rFonts w:ascii="Microsoft Sans Serif" w:hAnsi="Microsoft Sans Serif"/>
          <w:sz w:val="18"/>
        </w:rPr>
        <w:t>Na</w:t>
      </w:r>
      <w:r>
        <w:rPr>
          <w:rFonts w:ascii="Microsoft Sans Serif" w:hAnsi="Microsoft Sans Serif"/>
          <w:spacing w:val="40"/>
          <w:sz w:val="18"/>
        </w:rPr>
        <w:t xml:space="preserve"> </w:t>
      </w:r>
      <w:r>
        <w:rPr>
          <w:rFonts w:ascii="Microsoft Sans Serif" w:hAnsi="Microsoft Sans Serif"/>
          <w:sz w:val="18"/>
        </w:rPr>
        <w:t>temelju</w:t>
      </w:r>
      <w:r>
        <w:rPr>
          <w:rFonts w:ascii="Microsoft Sans Serif" w:hAnsi="Microsoft Sans Serif"/>
          <w:spacing w:val="40"/>
          <w:sz w:val="18"/>
        </w:rPr>
        <w:t xml:space="preserve"> </w:t>
      </w:r>
      <w:r>
        <w:rPr>
          <w:rFonts w:ascii="Microsoft Sans Serif" w:hAnsi="Microsoft Sans Serif"/>
          <w:sz w:val="18"/>
        </w:rPr>
        <w:t>članka</w:t>
      </w:r>
      <w:r>
        <w:rPr>
          <w:rFonts w:ascii="Microsoft Sans Serif" w:hAnsi="Microsoft Sans Serif"/>
          <w:spacing w:val="40"/>
          <w:sz w:val="18"/>
        </w:rPr>
        <w:t xml:space="preserve"> </w:t>
      </w:r>
      <w:r>
        <w:rPr>
          <w:rFonts w:ascii="Microsoft Sans Serif" w:hAnsi="Microsoft Sans Serif"/>
          <w:sz w:val="18"/>
        </w:rPr>
        <w:t>45.</w:t>
      </w:r>
      <w:r>
        <w:rPr>
          <w:rFonts w:ascii="Microsoft Sans Serif" w:hAnsi="Microsoft Sans Serif"/>
          <w:spacing w:val="40"/>
          <w:sz w:val="18"/>
        </w:rPr>
        <w:t xml:space="preserve"> </w:t>
      </w:r>
      <w:r>
        <w:rPr>
          <w:rFonts w:ascii="Microsoft Sans Serif" w:hAnsi="Microsoft Sans Serif"/>
          <w:sz w:val="18"/>
        </w:rPr>
        <w:t>Zakona</w:t>
      </w:r>
      <w:r>
        <w:rPr>
          <w:rFonts w:ascii="Microsoft Sans Serif" w:hAnsi="Microsoft Sans Serif"/>
          <w:spacing w:val="40"/>
          <w:sz w:val="18"/>
        </w:rPr>
        <w:t xml:space="preserve"> </w:t>
      </w:r>
      <w:r>
        <w:rPr>
          <w:rFonts w:ascii="Microsoft Sans Serif" w:hAnsi="Microsoft Sans Serif"/>
          <w:sz w:val="18"/>
        </w:rPr>
        <w:t>o</w:t>
      </w:r>
      <w:r>
        <w:rPr>
          <w:rFonts w:ascii="Microsoft Sans Serif" w:hAnsi="Microsoft Sans Serif"/>
          <w:spacing w:val="40"/>
          <w:sz w:val="18"/>
        </w:rPr>
        <w:t xml:space="preserve"> </w:t>
      </w:r>
      <w:r>
        <w:rPr>
          <w:rFonts w:ascii="Microsoft Sans Serif" w:hAnsi="Microsoft Sans Serif"/>
          <w:sz w:val="18"/>
        </w:rPr>
        <w:t>proračunu</w:t>
      </w:r>
      <w:r>
        <w:rPr>
          <w:rFonts w:ascii="Microsoft Sans Serif" w:hAnsi="Microsoft Sans Serif"/>
          <w:spacing w:val="40"/>
          <w:sz w:val="18"/>
        </w:rPr>
        <w:t xml:space="preserve"> </w:t>
      </w:r>
      <w:r>
        <w:rPr>
          <w:rFonts w:ascii="Microsoft Sans Serif" w:hAnsi="Microsoft Sans Serif"/>
          <w:sz w:val="18"/>
        </w:rPr>
        <w:t>(“Narodne</w:t>
      </w:r>
      <w:r>
        <w:rPr>
          <w:rFonts w:ascii="Microsoft Sans Serif" w:hAnsi="Microsoft Sans Serif"/>
          <w:spacing w:val="40"/>
          <w:sz w:val="18"/>
        </w:rPr>
        <w:t xml:space="preserve"> </w:t>
      </w:r>
      <w:r>
        <w:rPr>
          <w:rFonts w:ascii="Microsoft Sans Serif" w:hAnsi="Microsoft Sans Serif"/>
          <w:sz w:val="18"/>
        </w:rPr>
        <w:t>novine”</w:t>
      </w:r>
      <w:r>
        <w:rPr>
          <w:rFonts w:ascii="Microsoft Sans Serif" w:hAnsi="Microsoft Sans Serif"/>
          <w:spacing w:val="40"/>
          <w:sz w:val="18"/>
        </w:rPr>
        <w:t xml:space="preserve"> </w:t>
      </w:r>
      <w:r>
        <w:rPr>
          <w:rFonts w:ascii="Microsoft Sans Serif" w:hAnsi="Microsoft Sans Serif"/>
          <w:sz w:val="18"/>
        </w:rPr>
        <w:t>broj</w:t>
      </w:r>
      <w:r>
        <w:rPr>
          <w:rFonts w:ascii="Microsoft Sans Serif" w:hAnsi="Microsoft Sans Serif"/>
          <w:spacing w:val="40"/>
          <w:sz w:val="18"/>
        </w:rPr>
        <w:t xml:space="preserve"> </w:t>
      </w:r>
      <w:r>
        <w:rPr>
          <w:rFonts w:ascii="Microsoft Sans Serif" w:hAnsi="Microsoft Sans Serif"/>
          <w:sz w:val="18"/>
        </w:rPr>
        <w:t>144/21)</w:t>
      </w:r>
      <w:r>
        <w:rPr>
          <w:rFonts w:ascii="Microsoft Sans Serif" w:hAnsi="Microsoft Sans Serif"/>
          <w:spacing w:val="40"/>
          <w:sz w:val="18"/>
        </w:rPr>
        <w:t xml:space="preserve"> </w:t>
      </w:r>
      <w:r>
        <w:rPr>
          <w:rFonts w:ascii="Microsoft Sans Serif" w:hAnsi="Microsoft Sans Serif"/>
          <w:sz w:val="18"/>
        </w:rPr>
        <w:t>Gradsko vijeće</w:t>
      </w:r>
      <w:r>
        <w:rPr>
          <w:rFonts w:ascii="Microsoft Sans Serif" w:hAnsi="Microsoft Sans Serif"/>
          <w:spacing w:val="40"/>
          <w:sz w:val="18"/>
        </w:rPr>
        <w:t xml:space="preserve"> </w:t>
      </w:r>
      <w:r>
        <w:rPr>
          <w:rFonts w:ascii="Microsoft Sans Serif" w:hAnsi="Microsoft Sans Serif"/>
          <w:sz w:val="18"/>
        </w:rPr>
        <w:t>Grada</w:t>
      </w:r>
      <w:r>
        <w:rPr>
          <w:rFonts w:ascii="Microsoft Sans Serif" w:hAnsi="Microsoft Sans Serif"/>
          <w:spacing w:val="40"/>
          <w:sz w:val="18"/>
        </w:rPr>
        <w:t xml:space="preserve"> </w:t>
      </w:r>
      <w:r>
        <w:rPr>
          <w:rFonts w:ascii="Microsoft Sans Serif" w:hAnsi="Microsoft Sans Serif"/>
          <w:sz w:val="18"/>
        </w:rPr>
        <w:t>Šibenika</w:t>
      </w:r>
      <w:r>
        <w:rPr>
          <w:rFonts w:ascii="Microsoft Sans Serif" w:hAnsi="Microsoft Sans Serif"/>
          <w:spacing w:val="40"/>
          <w:sz w:val="18"/>
        </w:rPr>
        <w:t xml:space="preserve"> </w:t>
      </w:r>
      <w:r>
        <w:rPr>
          <w:rFonts w:ascii="Microsoft Sans Serif" w:hAnsi="Microsoft Sans Serif"/>
          <w:sz w:val="18"/>
        </w:rPr>
        <w:t>na</w:t>
      </w:r>
      <w:r>
        <w:rPr>
          <w:rFonts w:ascii="Microsoft Sans Serif" w:hAnsi="Microsoft Sans Serif"/>
          <w:sz w:val="18"/>
        </w:rPr>
        <w:tab/>
      </w:r>
      <w:r>
        <w:rPr>
          <w:rFonts w:ascii="Microsoft Sans Serif" w:hAnsi="Microsoft Sans Serif"/>
          <w:spacing w:val="-10"/>
          <w:sz w:val="18"/>
        </w:rPr>
        <w:t>.</w:t>
      </w:r>
      <w:r>
        <w:rPr>
          <w:rFonts w:ascii="Microsoft Sans Serif" w:hAnsi="Microsoft Sans Serif"/>
          <w:sz w:val="18"/>
        </w:rPr>
        <w:t xml:space="preserve"> sjednici od</w:t>
      </w:r>
      <w:r>
        <w:rPr>
          <w:rFonts w:ascii="Microsoft Sans Serif" w:hAnsi="Microsoft Sans Serif"/>
          <w:sz w:val="18"/>
        </w:rPr>
        <w:tab/>
        <w:t>. lipnja 2026. godine usvaja</w:t>
      </w:r>
    </w:p>
    <w:p w14:paraId="1EA2AC2F" w14:textId="77777777" w:rsidR="007374B6" w:rsidRDefault="007374B6">
      <w:pPr>
        <w:pStyle w:val="Tijeloteksta"/>
        <w:spacing w:before="20"/>
        <w:rPr>
          <w:rFonts w:ascii="Microsoft Sans Serif"/>
          <w:sz w:val="18"/>
        </w:rPr>
      </w:pPr>
    </w:p>
    <w:p w14:paraId="61B43BBF" w14:textId="77777777" w:rsidR="007374B6" w:rsidRDefault="00000000">
      <w:pPr>
        <w:spacing w:line="256" w:lineRule="auto"/>
        <w:ind w:left="1418" w:right="1534" w:firstLine="280"/>
        <w:rPr>
          <w:b/>
          <w:sz w:val="26"/>
        </w:rPr>
      </w:pPr>
      <w:r>
        <w:rPr>
          <w:b/>
          <w:sz w:val="26"/>
        </w:rPr>
        <w:t>IZMJENE I DOPUNE PRORAČUNA GRADA ŠIBENIKA ZA</w:t>
      </w:r>
      <w:r>
        <w:rPr>
          <w:b/>
          <w:spacing w:val="-16"/>
          <w:sz w:val="26"/>
        </w:rPr>
        <w:t xml:space="preserve"> </w:t>
      </w:r>
      <w:r>
        <w:rPr>
          <w:b/>
          <w:sz w:val="26"/>
        </w:rPr>
        <w:t>2026.</w:t>
      </w:r>
      <w:r>
        <w:rPr>
          <w:b/>
          <w:spacing w:val="-9"/>
          <w:sz w:val="26"/>
        </w:rPr>
        <w:t xml:space="preserve"> </w:t>
      </w:r>
      <w:r>
        <w:rPr>
          <w:b/>
          <w:sz w:val="26"/>
        </w:rPr>
        <w:t>GODINU</w:t>
      </w:r>
      <w:r>
        <w:rPr>
          <w:b/>
          <w:spacing w:val="-9"/>
          <w:sz w:val="26"/>
        </w:rPr>
        <w:t xml:space="preserve"> </w:t>
      </w:r>
      <w:r>
        <w:rPr>
          <w:b/>
          <w:sz w:val="26"/>
        </w:rPr>
        <w:t>I</w:t>
      </w:r>
      <w:r>
        <w:rPr>
          <w:b/>
          <w:spacing w:val="-9"/>
          <w:sz w:val="26"/>
        </w:rPr>
        <w:t xml:space="preserve"> </w:t>
      </w:r>
      <w:r>
        <w:rPr>
          <w:b/>
          <w:sz w:val="26"/>
        </w:rPr>
        <w:t>PROJEKCIJA</w:t>
      </w:r>
      <w:r>
        <w:rPr>
          <w:b/>
          <w:spacing w:val="-14"/>
          <w:sz w:val="26"/>
        </w:rPr>
        <w:t xml:space="preserve"> </w:t>
      </w:r>
      <w:r>
        <w:rPr>
          <w:b/>
          <w:sz w:val="26"/>
        </w:rPr>
        <w:t>ZA</w:t>
      </w:r>
      <w:r>
        <w:rPr>
          <w:b/>
          <w:spacing w:val="-16"/>
          <w:sz w:val="26"/>
        </w:rPr>
        <w:t xml:space="preserve"> </w:t>
      </w:r>
      <w:r>
        <w:rPr>
          <w:b/>
          <w:sz w:val="26"/>
        </w:rPr>
        <w:t>GODINU</w:t>
      </w:r>
      <w:r>
        <w:rPr>
          <w:b/>
          <w:spacing w:val="-9"/>
          <w:sz w:val="26"/>
        </w:rPr>
        <w:t xml:space="preserve"> </w:t>
      </w:r>
      <w:r>
        <w:rPr>
          <w:b/>
          <w:sz w:val="26"/>
        </w:rPr>
        <w:t>2027.</w:t>
      </w:r>
      <w:r>
        <w:rPr>
          <w:b/>
          <w:spacing w:val="-9"/>
          <w:sz w:val="26"/>
        </w:rPr>
        <w:t xml:space="preserve"> </w:t>
      </w:r>
      <w:r>
        <w:rPr>
          <w:b/>
          <w:sz w:val="26"/>
        </w:rPr>
        <w:t>I</w:t>
      </w:r>
      <w:r>
        <w:rPr>
          <w:b/>
          <w:spacing w:val="-9"/>
          <w:sz w:val="26"/>
        </w:rPr>
        <w:t xml:space="preserve"> </w:t>
      </w:r>
      <w:r>
        <w:rPr>
          <w:b/>
          <w:sz w:val="26"/>
        </w:rPr>
        <w:t>2028.</w:t>
      </w:r>
    </w:p>
    <w:p w14:paraId="5A6502D3" w14:textId="77777777" w:rsidR="007374B6" w:rsidRDefault="00000000">
      <w:pPr>
        <w:pStyle w:val="Odlomakpopisa"/>
        <w:numPr>
          <w:ilvl w:val="0"/>
          <w:numId w:val="21"/>
        </w:numPr>
        <w:tabs>
          <w:tab w:val="left" w:pos="4574"/>
        </w:tabs>
        <w:spacing w:before="291"/>
        <w:ind w:left="4574" w:hanging="310"/>
        <w:jc w:val="left"/>
        <w:rPr>
          <w:rFonts w:ascii="Arial" w:hAnsi="Arial"/>
          <w:b/>
        </w:rPr>
      </w:pPr>
      <w:r>
        <w:rPr>
          <w:rFonts w:ascii="Arial" w:hAnsi="Arial"/>
          <w:b/>
        </w:rPr>
        <w:t>OPĆI</w:t>
      </w:r>
      <w:r>
        <w:rPr>
          <w:rFonts w:ascii="Arial" w:hAnsi="Arial"/>
          <w:b/>
          <w:spacing w:val="63"/>
        </w:rPr>
        <w:t xml:space="preserve"> </w:t>
      </w:r>
      <w:r>
        <w:rPr>
          <w:rFonts w:ascii="Arial" w:hAnsi="Arial"/>
          <w:b/>
          <w:spacing w:val="-5"/>
        </w:rPr>
        <w:t>DIO</w:t>
      </w:r>
    </w:p>
    <w:p w14:paraId="702A3CD4" w14:textId="77777777" w:rsidR="007374B6" w:rsidRDefault="007374B6">
      <w:pPr>
        <w:spacing w:before="64"/>
        <w:rPr>
          <w:b/>
        </w:rPr>
      </w:pPr>
    </w:p>
    <w:p w14:paraId="1F6C8B9A" w14:textId="77777777" w:rsidR="007374B6" w:rsidRDefault="00000000">
      <w:pPr>
        <w:ind w:right="176"/>
        <w:jc w:val="center"/>
        <w:rPr>
          <w:b/>
          <w:sz w:val="18"/>
        </w:rPr>
      </w:pPr>
      <w:r>
        <w:rPr>
          <w:b/>
          <w:sz w:val="18"/>
        </w:rPr>
        <w:t>Članak</w:t>
      </w:r>
      <w:r>
        <w:rPr>
          <w:b/>
          <w:spacing w:val="10"/>
          <w:sz w:val="18"/>
        </w:rPr>
        <w:t xml:space="preserve"> </w:t>
      </w:r>
      <w:r>
        <w:rPr>
          <w:b/>
          <w:spacing w:val="-5"/>
          <w:sz w:val="18"/>
        </w:rPr>
        <w:t>1.</w:t>
      </w:r>
    </w:p>
    <w:p w14:paraId="22344CB8" w14:textId="77777777" w:rsidR="007374B6" w:rsidRDefault="00000000">
      <w:pPr>
        <w:spacing w:before="130"/>
        <w:ind w:left="115"/>
        <w:rPr>
          <w:rFonts w:ascii="Microsoft Sans Serif" w:hAnsi="Microsoft Sans Serif"/>
          <w:sz w:val="18"/>
        </w:rPr>
      </w:pPr>
      <w:r>
        <w:rPr>
          <w:rFonts w:ascii="Microsoft Sans Serif" w:hAnsi="Microsoft Sans Serif"/>
          <w:sz w:val="18"/>
        </w:rPr>
        <w:t>Izmjene</w:t>
      </w:r>
      <w:r>
        <w:rPr>
          <w:rFonts w:ascii="Microsoft Sans Serif" w:hAnsi="Microsoft Sans Serif"/>
          <w:spacing w:val="13"/>
          <w:sz w:val="18"/>
        </w:rPr>
        <w:t xml:space="preserve"> </w:t>
      </w:r>
      <w:r>
        <w:rPr>
          <w:rFonts w:ascii="Microsoft Sans Serif" w:hAnsi="Microsoft Sans Serif"/>
          <w:sz w:val="18"/>
        </w:rPr>
        <w:t>i</w:t>
      </w:r>
      <w:r>
        <w:rPr>
          <w:rFonts w:ascii="Microsoft Sans Serif" w:hAnsi="Microsoft Sans Serif"/>
          <w:spacing w:val="11"/>
          <w:sz w:val="18"/>
        </w:rPr>
        <w:t xml:space="preserve"> </w:t>
      </w:r>
      <w:r>
        <w:rPr>
          <w:rFonts w:ascii="Microsoft Sans Serif" w:hAnsi="Microsoft Sans Serif"/>
          <w:sz w:val="18"/>
        </w:rPr>
        <w:t>dopune</w:t>
      </w:r>
      <w:r>
        <w:rPr>
          <w:rFonts w:ascii="Microsoft Sans Serif" w:hAnsi="Microsoft Sans Serif"/>
          <w:spacing w:val="10"/>
          <w:sz w:val="18"/>
        </w:rPr>
        <w:t xml:space="preserve"> </w:t>
      </w:r>
      <w:r>
        <w:rPr>
          <w:rFonts w:ascii="Microsoft Sans Serif" w:hAnsi="Microsoft Sans Serif"/>
          <w:sz w:val="18"/>
        </w:rPr>
        <w:t>proračuna</w:t>
      </w:r>
      <w:r>
        <w:rPr>
          <w:rFonts w:ascii="Microsoft Sans Serif" w:hAnsi="Microsoft Sans Serif"/>
          <w:spacing w:val="14"/>
          <w:sz w:val="18"/>
        </w:rPr>
        <w:t xml:space="preserve"> </w:t>
      </w:r>
      <w:r>
        <w:rPr>
          <w:rFonts w:ascii="Microsoft Sans Serif" w:hAnsi="Microsoft Sans Serif"/>
          <w:sz w:val="18"/>
        </w:rPr>
        <w:t>Grada</w:t>
      </w:r>
      <w:r>
        <w:rPr>
          <w:rFonts w:ascii="Microsoft Sans Serif" w:hAnsi="Microsoft Sans Serif"/>
          <w:spacing w:val="13"/>
          <w:sz w:val="18"/>
        </w:rPr>
        <w:t xml:space="preserve"> </w:t>
      </w:r>
      <w:r>
        <w:rPr>
          <w:rFonts w:ascii="Microsoft Sans Serif" w:hAnsi="Microsoft Sans Serif"/>
          <w:sz w:val="18"/>
        </w:rPr>
        <w:t>Šibenika</w:t>
      </w:r>
      <w:r>
        <w:rPr>
          <w:rFonts w:ascii="Microsoft Sans Serif" w:hAnsi="Microsoft Sans Serif"/>
          <w:spacing w:val="12"/>
          <w:sz w:val="18"/>
        </w:rPr>
        <w:t xml:space="preserve"> </w:t>
      </w:r>
      <w:r>
        <w:rPr>
          <w:rFonts w:ascii="Microsoft Sans Serif" w:hAnsi="Microsoft Sans Serif"/>
          <w:sz w:val="18"/>
        </w:rPr>
        <w:t>za</w:t>
      </w:r>
      <w:r>
        <w:rPr>
          <w:rFonts w:ascii="Microsoft Sans Serif" w:hAnsi="Microsoft Sans Serif"/>
          <w:spacing w:val="13"/>
          <w:sz w:val="18"/>
        </w:rPr>
        <w:t xml:space="preserve"> </w:t>
      </w:r>
      <w:r>
        <w:rPr>
          <w:rFonts w:ascii="Microsoft Sans Serif" w:hAnsi="Microsoft Sans Serif"/>
          <w:sz w:val="18"/>
        </w:rPr>
        <w:t>2026.</w:t>
      </w:r>
      <w:r>
        <w:rPr>
          <w:rFonts w:ascii="Microsoft Sans Serif" w:hAnsi="Microsoft Sans Serif"/>
          <w:spacing w:val="9"/>
          <w:sz w:val="18"/>
        </w:rPr>
        <w:t xml:space="preserve"> </w:t>
      </w:r>
      <w:r>
        <w:rPr>
          <w:rFonts w:ascii="Microsoft Sans Serif" w:hAnsi="Microsoft Sans Serif"/>
          <w:sz w:val="18"/>
        </w:rPr>
        <w:t>godinu</w:t>
      </w:r>
      <w:r>
        <w:rPr>
          <w:rFonts w:ascii="Microsoft Sans Serif" w:hAnsi="Microsoft Sans Serif"/>
          <w:spacing w:val="10"/>
          <w:sz w:val="18"/>
        </w:rPr>
        <w:t xml:space="preserve"> </w:t>
      </w:r>
      <w:r>
        <w:rPr>
          <w:rFonts w:ascii="Microsoft Sans Serif" w:hAnsi="Microsoft Sans Serif"/>
          <w:sz w:val="18"/>
        </w:rPr>
        <w:t>sastoje</w:t>
      </w:r>
      <w:r>
        <w:rPr>
          <w:rFonts w:ascii="Microsoft Sans Serif" w:hAnsi="Microsoft Sans Serif"/>
          <w:spacing w:val="11"/>
          <w:sz w:val="18"/>
        </w:rPr>
        <w:t xml:space="preserve"> </w:t>
      </w:r>
      <w:r>
        <w:rPr>
          <w:rFonts w:ascii="Microsoft Sans Serif" w:hAnsi="Microsoft Sans Serif"/>
          <w:sz w:val="18"/>
        </w:rPr>
        <w:t>se</w:t>
      </w:r>
      <w:r>
        <w:rPr>
          <w:rFonts w:ascii="Microsoft Sans Serif" w:hAnsi="Microsoft Sans Serif"/>
          <w:spacing w:val="13"/>
          <w:sz w:val="18"/>
        </w:rPr>
        <w:t xml:space="preserve"> </w:t>
      </w:r>
      <w:r>
        <w:rPr>
          <w:rFonts w:ascii="Microsoft Sans Serif" w:hAnsi="Microsoft Sans Serif"/>
          <w:spacing w:val="-5"/>
          <w:sz w:val="18"/>
        </w:rPr>
        <w:t>od:</w:t>
      </w:r>
    </w:p>
    <w:p w14:paraId="4B6FE40B" w14:textId="77777777" w:rsidR="007374B6" w:rsidRDefault="00000000">
      <w:pPr>
        <w:pStyle w:val="Tijeloteksta"/>
        <w:spacing w:before="5"/>
        <w:rPr>
          <w:rFonts w:ascii="Microsoft Sans Serif"/>
          <w:sz w:val="15"/>
        </w:rPr>
      </w:pPr>
      <w:r>
        <w:rPr>
          <w:rFonts w:ascii="Microsoft Sans Serif"/>
          <w:noProof/>
          <w:sz w:val="15"/>
        </w:rPr>
        <mc:AlternateContent>
          <mc:Choice Requires="wpg">
            <w:drawing>
              <wp:anchor distT="0" distB="0" distL="0" distR="0" simplePos="0" relativeHeight="487587840" behindDoc="1" locked="0" layoutInCell="1" allowOverlap="1" wp14:anchorId="78517B2F" wp14:editId="68EFB687">
                <wp:simplePos x="0" y="0"/>
                <wp:positionH relativeFrom="page">
                  <wp:posOffset>736091</wp:posOffset>
                </wp:positionH>
                <wp:positionV relativeFrom="paragraph">
                  <wp:posOffset>126785</wp:posOffset>
                </wp:positionV>
                <wp:extent cx="6177280" cy="35814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7280" cy="358140"/>
                          <a:chOff x="0" y="0"/>
                          <a:chExt cx="6177280" cy="358140"/>
                        </a:xfrm>
                      </wpg:grpSpPr>
                      <wps:wsp>
                        <wps:cNvPr id="3" name="Graphic 3"/>
                        <wps:cNvSpPr/>
                        <wps:spPr>
                          <a:xfrm>
                            <a:off x="0" y="0"/>
                            <a:ext cx="6177280" cy="358140"/>
                          </a:xfrm>
                          <a:custGeom>
                            <a:avLst/>
                            <a:gdLst/>
                            <a:ahLst/>
                            <a:cxnLst/>
                            <a:rect l="l" t="t" r="r" b="b"/>
                            <a:pathLst>
                              <a:path w="6177280" h="358140">
                                <a:moveTo>
                                  <a:pt x="6176772" y="358140"/>
                                </a:moveTo>
                                <a:lnTo>
                                  <a:pt x="0" y="358140"/>
                                </a:lnTo>
                                <a:lnTo>
                                  <a:pt x="0" y="0"/>
                                </a:lnTo>
                                <a:lnTo>
                                  <a:pt x="6176772" y="0"/>
                                </a:lnTo>
                                <a:lnTo>
                                  <a:pt x="6176772" y="358140"/>
                                </a:lnTo>
                                <a:close/>
                              </a:path>
                            </a:pathLst>
                          </a:custGeom>
                          <a:solidFill>
                            <a:srgbClr val="528CD4"/>
                          </a:solidFill>
                        </wps:spPr>
                        <wps:bodyPr wrap="square" lIns="0" tIns="0" rIns="0" bIns="0" rtlCol="0">
                          <a:prstTxWarp prst="textNoShape">
                            <a:avLst/>
                          </a:prstTxWarp>
                          <a:noAutofit/>
                        </wps:bodyPr>
                      </wps:wsp>
                      <wps:wsp>
                        <wps:cNvPr id="4" name="Textbox 4"/>
                        <wps:cNvSpPr txBox="1"/>
                        <wps:spPr>
                          <a:xfrm>
                            <a:off x="22860" y="114948"/>
                            <a:ext cx="2413635" cy="131445"/>
                          </a:xfrm>
                          <a:prstGeom prst="rect">
                            <a:avLst/>
                          </a:prstGeom>
                        </wps:spPr>
                        <wps:txbx>
                          <w:txbxContent>
                            <w:p w14:paraId="3E54B506" w14:textId="77777777" w:rsidR="007374B6" w:rsidRDefault="00000000">
                              <w:pPr>
                                <w:spacing w:line="205" w:lineRule="exact"/>
                                <w:rPr>
                                  <w:b/>
                                  <w:sz w:val="18"/>
                                </w:rPr>
                              </w:pPr>
                              <w:r>
                                <w:rPr>
                                  <w:b/>
                                  <w:sz w:val="18"/>
                                </w:rPr>
                                <w:t>A.</w:t>
                              </w:r>
                              <w:r>
                                <w:rPr>
                                  <w:b/>
                                  <w:spacing w:val="4"/>
                                  <w:sz w:val="18"/>
                                </w:rPr>
                                <w:t xml:space="preserve"> </w:t>
                              </w:r>
                              <w:r>
                                <w:rPr>
                                  <w:b/>
                                  <w:sz w:val="18"/>
                                </w:rPr>
                                <w:t>SAŽETAK</w:t>
                              </w:r>
                              <w:r>
                                <w:rPr>
                                  <w:b/>
                                  <w:spacing w:val="5"/>
                                  <w:sz w:val="18"/>
                                </w:rPr>
                                <w:t xml:space="preserve"> </w:t>
                              </w:r>
                              <w:r>
                                <w:rPr>
                                  <w:b/>
                                  <w:sz w:val="18"/>
                                </w:rPr>
                                <w:t>RAČUN</w:t>
                              </w:r>
                              <w:r>
                                <w:rPr>
                                  <w:b/>
                                  <w:spacing w:val="7"/>
                                  <w:sz w:val="18"/>
                                </w:rPr>
                                <w:t xml:space="preserve"> </w:t>
                              </w:r>
                              <w:r>
                                <w:rPr>
                                  <w:b/>
                                  <w:sz w:val="18"/>
                                </w:rPr>
                                <w:t>PRIHODA</w:t>
                              </w:r>
                              <w:r>
                                <w:rPr>
                                  <w:b/>
                                  <w:spacing w:val="-2"/>
                                  <w:sz w:val="18"/>
                                </w:rPr>
                                <w:t xml:space="preserve"> </w:t>
                              </w:r>
                              <w:r>
                                <w:rPr>
                                  <w:b/>
                                  <w:sz w:val="18"/>
                                </w:rPr>
                                <w:t>I</w:t>
                              </w:r>
                              <w:r>
                                <w:rPr>
                                  <w:b/>
                                  <w:spacing w:val="5"/>
                                  <w:sz w:val="18"/>
                                </w:rPr>
                                <w:t xml:space="preserve"> </w:t>
                              </w:r>
                              <w:r>
                                <w:rPr>
                                  <w:b/>
                                  <w:spacing w:val="-2"/>
                                  <w:sz w:val="18"/>
                                </w:rPr>
                                <w:t>RASHODA</w:t>
                              </w:r>
                            </w:p>
                          </w:txbxContent>
                        </wps:txbx>
                        <wps:bodyPr wrap="square" lIns="0" tIns="0" rIns="0" bIns="0" rtlCol="0">
                          <a:noAutofit/>
                        </wps:bodyPr>
                      </wps:wsp>
                      <wps:wsp>
                        <wps:cNvPr id="5" name="Textbox 5"/>
                        <wps:cNvSpPr txBox="1"/>
                        <wps:spPr>
                          <a:xfrm>
                            <a:off x="3239395" y="114948"/>
                            <a:ext cx="586105" cy="131445"/>
                          </a:xfrm>
                          <a:prstGeom prst="rect">
                            <a:avLst/>
                          </a:prstGeom>
                        </wps:spPr>
                        <wps:txbx>
                          <w:txbxContent>
                            <w:p w14:paraId="7DD21871" w14:textId="77777777" w:rsidR="007374B6" w:rsidRDefault="00000000">
                              <w:pPr>
                                <w:spacing w:line="205" w:lineRule="exact"/>
                                <w:rPr>
                                  <w:b/>
                                  <w:sz w:val="18"/>
                                </w:rPr>
                              </w:pPr>
                              <w:r>
                                <w:rPr>
                                  <w:b/>
                                  <w:sz w:val="18"/>
                                </w:rPr>
                                <w:t>Plan</w:t>
                              </w:r>
                              <w:r>
                                <w:rPr>
                                  <w:b/>
                                  <w:spacing w:val="4"/>
                                  <w:sz w:val="18"/>
                                </w:rPr>
                                <w:t xml:space="preserve"> </w:t>
                              </w:r>
                              <w:r>
                                <w:rPr>
                                  <w:b/>
                                  <w:spacing w:val="-2"/>
                                  <w:sz w:val="18"/>
                                </w:rPr>
                                <w:t>2026.</w:t>
                              </w:r>
                            </w:p>
                          </w:txbxContent>
                        </wps:txbx>
                        <wps:bodyPr wrap="square" lIns="0" tIns="0" rIns="0" bIns="0" rtlCol="0">
                          <a:noAutofit/>
                        </wps:bodyPr>
                      </wps:wsp>
                      <wps:wsp>
                        <wps:cNvPr id="6" name="Textbox 6"/>
                        <wps:cNvSpPr txBox="1"/>
                        <wps:spPr>
                          <a:xfrm>
                            <a:off x="4270247" y="40273"/>
                            <a:ext cx="652780" cy="280670"/>
                          </a:xfrm>
                          <a:prstGeom prst="rect">
                            <a:avLst/>
                          </a:prstGeom>
                        </wps:spPr>
                        <wps:txbx>
                          <w:txbxContent>
                            <w:p w14:paraId="359B8916" w14:textId="77777777" w:rsidR="007374B6" w:rsidRDefault="00000000">
                              <w:pPr>
                                <w:spacing w:line="273" w:lineRule="auto"/>
                                <w:ind w:left="55" w:hanging="56"/>
                                <w:rPr>
                                  <w:b/>
                                  <w:sz w:val="18"/>
                                </w:rPr>
                              </w:pPr>
                              <w:r>
                                <w:rPr>
                                  <w:b/>
                                  <w:sz w:val="18"/>
                                </w:rPr>
                                <w:t>Povećanje</w:t>
                              </w:r>
                              <w:r>
                                <w:rPr>
                                  <w:b/>
                                  <w:spacing w:val="-13"/>
                                  <w:sz w:val="18"/>
                                </w:rPr>
                                <w:t xml:space="preserve"> </w:t>
                              </w:r>
                              <w:r>
                                <w:rPr>
                                  <w:b/>
                                  <w:sz w:val="18"/>
                                </w:rPr>
                                <w:t xml:space="preserve">/ </w:t>
                              </w:r>
                              <w:r>
                                <w:rPr>
                                  <w:b/>
                                  <w:spacing w:val="-2"/>
                                  <w:sz w:val="18"/>
                                </w:rPr>
                                <w:t>smanjenje</w:t>
                              </w:r>
                            </w:p>
                          </w:txbxContent>
                        </wps:txbx>
                        <wps:bodyPr wrap="square" lIns="0" tIns="0" rIns="0" bIns="0" rtlCol="0">
                          <a:noAutofit/>
                        </wps:bodyPr>
                      </wps:wsp>
                      <wps:wsp>
                        <wps:cNvPr id="7" name="Textbox 7"/>
                        <wps:cNvSpPr txBox="1"/>
                        <wps:spPr>
                          <a:xfrm>
                            <a:off x="5143500" y="114948"/>
                            <a:ext cx="535940" cy="131445"/>
                          </a:xfrm>
                          <a:prstGeom prst="rect">
                            <a:avLst/>
                          </a:prstGeom>
                        </wps:spPr>
                        <wps:txbx>
                          <w:txbxContent>
                            <w:p w14:paraId="7614009F" w14:textId="77777777" w:rsidR="007374B6" w:rsidRDefault="00000000">
                              <w:pPr>
                                <w:spacing w:line="205" w:lineRule="exact"/>
                                <w:rPr>
                                  <w:b/>
                                  <w:sz w:val="18"/>
                                </w:rPr>
                              </w:pPr>
                              <w:r>
                                <w:rPr>
                                  <w:b/>
                                  <w:sz w:val="18"/>
                                </w:rPr>
                                <w:t>Novi</w:t>
                              </w:r>
                              <w:r>
                                <w:rPr>
                                  <w:b/>
                                  <w:spacing w:val="2"/>
                                  <w:sz w:val="18"/>
                                </w:rPr>
                                <w:t xml:space="preserve"> </w:t>
                              </w:r>
                              <w:r>
                                <w:rPr>
                                  <w:b/>
                                  <w:spacing w:val="-4"/>
                                  <w:sz w:val="18"/>
                                </w:rPr>
                                <w:t>plan</w:t>
                              </w:r>
                            </w:p>
                          </w:txbxContent>
                        </wps:txbx>
                        <wps:bodyPr wrap="square" lIns="0" tIns="0" rIns="0" bIns="0" rtlCol="0">
                          <a:noAutofit/>
                        </wps:bodyPr>
                      </wps:wsp>
                      <wps:wsp>
                        <wps:cNvPr id="8" name="Textbox 8"/>
                        <wps:cNvSpPr txBox="1"/>
                        <wps:spPr>
                          <a:xfrm>
                            <a:off x="5859296" y="114948"/>
                            <a:ext cx="307975" cy="131445"/>
                          </a:xfrm>
                          <a:prstGeom prst="rect">
                            <a:avLst/>
                          </a:prstGeom>
                        </wps:spPr>
                        <wps:txbx>
                          <w:txbxContent>
                            <w:p w14:paraId="67B5669E" w14:textId="77777777" w:rsidR="007374B6" w:rsidRDefault="00000000">
                              <w:pPr>
                                <w:spacing w:line="205" w:lineRule="exact"/>
                                <w:rPr>
                                  <w:b/>
                                  <w:sz w:val="18"/>
                                </w:rPr>
                              </w:pPr>
                              <w:r>
                                <w:rPr>
                                  <w:b/>
                                  <w:spacing w:val="-2"/>
                                  <w:sz w:val="18"/>
                                </w:rPr>
                                <w:t>2026.</w:t>
                              </w:r>
                            </w:p>
                          </w:txbxContent>
                        </wps:txbx>
                        <wps:bodyPr wrap="square" lIns="0" tIns="0" rIns="0" bIns="0" rtlCol="0">
                          <a:noAutofit/>
                        </wps:bodyPr>
                      </wps:wsp>
                    </wpg:wgp>
                  </a:graphicData>
                </a:graphic>
              </wp:anchor>
            </w:drawing>
          </mc:Choice>
          <mc:Fallback>
            <w:pict>
              <v:group w14:anchorId="78517B2F" id="Group 2" o:spid="_x0000_s1026" style="position:absolute;margin-left:57.95pt;margin-top:10pt;width:486.4pt;height:28.2pt;z-index:-15728640;mso-wrap-distance-left:0;mso-wrap-distance-right:0;mso-position-horizontal-relative:page" coordsize="61772,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JweQMAADoOAAAOAAAAZHJzL2Uyb0RvYy54bWzcV9tu1DAQfUfiH6y809yT3ahbBC1USKhU&#10;oohnr+NsIpLY2N5N+veMnTibLhSVXlDVl2Qcj53xOWfG9vHbvqnRjgpZsXbl+Eeeg2hLWF61m5Xz&#10;7erjm4WDpMJtjmvW0pVzTaXz9uT1q+OOZzRgJatzKhBM0sqs4yunVIpnritJSRssjxinLXQWTDRY&#10;QVNs3FzgDmZvajfwvMTtmMi5YIRKCV/Phk7nxMxfFJSoL0UhqUL1yoHYlHkK81zrp3tyjLONwLys&#10;yBgGvkcUDa5a+Ok01RlWGG1F9dtUTUUEk6xQR4Q1LiuKilCzBliN7x2s5lywLTdr2WTdhk8wAbQH&#10;ON17WnKxOxf8K78UQ/RgfmbkhwRc3I5vsnm/bm/2zn0hGj0IFoF6g+j1hCjtFSLwMfHTNFgA8AT6&#10;wnjhRyPkpARefhtGyg9/H+jibPitCW4KpuOgHrkHSD4MoK8l5tTgLjUAlwJVOYTvoBY3oOHzUS6h&#10;Vo/+NfhoBMeWHMF8AD7TMnFGtlKdU2aQxrvPUg2Kza2FS2uRvrWmAN1rxddG8cpBoHjhIFD8elA8&#10;x0qP0/RpE3UzqsqJKd3dsB29YsZRab6A0QQ4ddANQiHgvWPdzgcA+Yeu1sG+uZl5cDT6gOlsn30P&#10;PvO/391zL7zZxKRmkgKY8ElDMBkGFvg4B16yuso/VnWtcZBisz6tBdphQDgOFqdnkQYVhszcQJ8y&#10;G5SgrTXLr0FGHShn5cifWyyog+pPLQhVVyVrCGusrSFUfcpM7TIUCKmu+u9YcMTBXDkKEu2CWb3i&#10;zCpEL2ry1SNb9m6rWFFp+ZjYhojGBuTOoOQnT6LIJtEVRL5mPTLYzZIIqf49A535NrluSacgWCSD&#10;Ynw/WkaLQde27gSRHyZhPNQdP/SjKB45slmp4dF5NQKpM8YU8AMEh9Q7YFP16x5wfERinws9gNhQ&#10;4yw9BrZ70BMG4TJcwnSQ+38iKF4kvveU/JiSPYnokfLvudCUHNKU2GwZt6K7ZlEUpF4QpYamyAtS&#10;s6XhzKZREgep3b1hG09SW3MfK4sMS4EN/oWxBLDeTKbULvQfWYr9KIy926tdHMZLOFiZQ9aTFLvx&#10;/PMyax7cUG7SZPaSe9S8eBEvgyXk5i01L/TSZfrkNW/aUP9fNpnDOFxQzCFovEzpG9C8bU4a+yvf&#10;yS8AAAD//wMAUEsDBBQABgAIAAAAIQACd7HD4AAAAAoBAAAPAAAAZHJzL2Rvd25yZXYueG1sTI9B&#10;T8JAEIXvJv6HzZh4k21VoNRuCSHqiZAIJobb0h3ahu5s013a8u8dTnp8mS/vfZMtR9uIHjtfO1IQ&#10;TyIQSIUzNZUKvvcfTwkIHzQZ3ThCBVf0sMzv7zKdGjfQF/a7UAouIZ9qBVUIbSqlLyq02k9ci8S3&#10;k+usDhy7UppOD1xuG/kcRTNpdU28UOkW1xUW593FKvgc9LB6id/7zfm0vh720+3PJkalHh/G1RuI&#10;gGP4g+Gmz+qQs9PRXch40XCOpwtGFfAMiBsQJckcxFHBfPYKMs/k/xfyXwAAAP//AwBQSwECLQAU&#10;AAYACAAAACEAtoM4kv4AAADhAQAAEwAAAAAAAAAAAAAAAAAAAAAAW0NvbnRlbnRfVHlwZXNdLnht&#10;bFBLAQItABQABgAIAAAAIQA4/SH/1gAAAJQBAAALAAAAAAAAAAAAAAAAAC8BAABfcmVscy8ucmVs&#10;c1BLAQItABQABgAIAAAAIQCwcmJweQMAADoOAAAOAAAAAAAAAAAAAAAAAC4CAABkcnMvZTJvRG9j&#10;LnhtbFBLAQItABQABgAIAAAAIQACd7HD4AAAAAoBAAAPAAAAAAAAAAAAAAAAANMFAABkcnMvZG93&#10;bnJldi54bWxQSwUGAAAAAAQABADzAAAA4AYAAAAA&#10;">
                <v:shape id="Graphic 3" o:spid="_x0000_s1027" style="position:absolute;width:61772;height:3581;visibility:visible;mso-wrap-style:square;v-text-anchor:top" coordsize="617728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rvxAAAANoAAAAPAAAAZHJzL2Rvd25yZXYueG1sRI/RasJA&#10;FETfhf7Dcgu+mU1bKCF1lbTQIkGKJvmA2+w1CWbvhuxWo1/fLQg+DjNzhlmuJ9OLE42us6zgKYpB&#10;ENdWd9woqMrPRQLCeWSNvWVScCEH69XDbImptmfe06nwjQgQdikqaL0fUild3ZJBF9mBOHgHOxr0&#10;QY6N1COeA9z08jmOX6XBjsNCiwN9tFQfi1+j4LpNdl/5d4x6yKYqf//JNmXVKDV/nLI3EJ4mfw/f&#10;2hut4AX+r4QbIFd/AAAA//8DAFBLAQItABQABgAIAAAAIQDb4fbL7gAAAIUBAAATAAAAAAAAAAAA&#10;AAAAAAAAAABbQ29udGVudF9UeXBlc10ueG1sUEsBAi0AFAAGAAgAAAAhAFr0LFu/AAAAFQEAAAsA&#10;AAAAAAAAAAAAAAAAHwEAAF9yZWxzLy5yZWxzUEsBAi0AFAAGAAgAAAAhAC75Gu/EAAAA2gAAAA8A&#10;AAAAAAAAAAAAAAAABwIAAGRycy9kb3ducmV2LnhtbFBLBQYAAAAAAwADALcAAAD4AgAAAAA=&#10;" path="m6176772,358140l,358140,,,6176772,r,358140xe" fillcolor="#528cd4" stroked="f">
                  <v:path arrowok="t"/>
                </v:shape>
                <v:shapetype id="_x0000_t202" coordsize="21600,21600" o:spt="202" path="m,l,21600r21600,l21600,xe">
                  <v:stroke joinstyle="miter"/>
                  <v:path gradientshapeok="t" o:connecttype="rect"/>
                </v:shapetype>
                <v:shape id="Textbox 4" o:spid="_x0000_s1028" type="#_x0000_t202" style="position:absolute;left:228;top:1149;width:2413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E54B506" w14:textId="77777777" w:rsidR="007374B6" w:rsidRDefault="00000000">
                        <w:pPr>
                          <w:spacing w:line="205" w:lineRule="exact"/>
                          <w:rPr>
                            <w:b/>
                            <w:sz w:val="18"/>
                          </w:rPr>
                        </w:pPr>
                        <w:r>
                          <w:rPr>
                            <w:b/>
                            <w:sz w:val="18"/>
                          </w:rPr>
                          <w:t>A.</w:t>
                        </w:r>
                        <w:r>
                          <w:rPr>
                            <w:b/>
                            <w:spacing w:val="4"/>
                            <w:sz w:val="18"/>
                          </w:rPr>
                          <w:t xml:space="preserve"> </w:t>
                        </w:r>
                        <w:r>
                          <w:rPr>
                            <w:b/>
                            <w:sz w:val="18"/>
                          </w:rPr>
                          <w:t>SAŽETAK</w:t>
                        </w:r>
                        <w:r>
                          <w:rPr>
                            <w:b/>
                            <w:spacing w:val="5"/>
                            <w:sz w:val="18"/>
                          </w:rPr>
                          <w:t xml:space="preserve"> </w:t>
                        </w:r>
                        <w:r>
                          <w:rPr>
                            <w:b/>
                            <w:sz w:val="18"/>
                          </w:rPr>
                          <w:t>RAČUN</w:t>
                        </w:r>
                        <w:r>
                          <w:rPr>
                            <w:b/>
                            <w:spacing w:val="7"/>
                            <w:sz w:val="18"/>
                          </w:rPr>
                          <w:t xml:space="preserve"> </w:t>
                        </w:r>
                        <w:r>
                          <w:rPr>
                            <w:b/>
                            <w:sz w:val="18"/>
                          </w:rPr>
                          <w:t>PRIHODA</w:t>
                        </w:r>
                        <w:r>
                          <w:rPr>
                            <w:b/>
                            <w:spacing w:val="-2"/>
                            <w:sz w:val="18"/>
                          </w:rPr>
                          <w:t xml:space="preserve"> </w:t>
                        </w:r>
                        <w:r>
                          <w:rPr>
                            <w:b/>
                            <w:sz w:val="18"/>
                          </w:rPr>
                          <w:t>I</w:t>
                        </w:r>
                        <w:r>
                          <w:rPr>
                            <w:b/>
                            <w:spacing w:val="5"/>
                            <w:sz w:val="18"/>
                          </w:rPr>
                          <w:t xml:space="preserve"> </w:t>
                        </w:r>
                        <w:r>
                          <w:rPr>
                            <w:b/>
                            <w:spacing w:val="-2"/>
                            <w:sz w:val="18"/>
                          </w:rPr>
                          <w:t>RASHODA</w:t>
                        </w:r>
                      </w:p>
                    </w:txbxContent>
                  </v:textbox>
                </v:shape>
                <v:shape id="Textbox 5" o:spid="_x0000_s1029" type="#_x0000_t202" style="position:absolute;left:32393;top:1149;width:5862;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DD21871" w14:textId="77777777" w:rsidR="007374B6" w:rsidRDefault="00000000">
                        <w:pPr>
                          <w:spacing w:line="205" w:lineRule="exact"/>
                          <w:rPr>
                            <w:b/>
                            <w:sz w:val="18"/>
                          </w:rPr>
                        </w:pPr>
                        <w:r>
                          <w:rPr>
                            <w:b/>
                            <w:sz w:val="18"/>
                          </w:rPr>
                          <w:t>Plan</w:t>
                        </w:r>
                        <w:r>
                          <w:rPr>
                            <w:b/>
                            <w:spacing w:val="4"/>
                            <w:sz w:val="18"/>
                          </w:rPr>
                          <w:t xml:space="preserve"> </w:t>
                        </w:r>
                        <w:r>
                          <w:rPr>
                            <w:b/>
                            <w:spacing w:val="-2"/>
                            <w:sz w:val="18"/>
                          </w:rPr>
                          <w:t>2026.</w:t>
                        </w:r>
                      </w:p>
                    </w:txbxContent>
                  </v:textbox>
                </v:shape>
                <v:shape id="Textbox 6" o:spid="_x0000_s1030" type="#_x0000_t202" style="position:absolute;left:42702;top:402;width:6528;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59B8916" w14:textId="77777777" w:rsidR="007374B6" w:rsidRDefault="00000000">
                        <w:pPr>
                          <w:spacing w:line="273" w:lineRule="auto"/>
                          <w:ind w:left="55" w:hanging="56"/>
                          <w:rPr>
                            <w:b/>
                            <w:sz w:val="18"/>
                          </w:rPr>
                        </w:pPr>
                        <w:r>
                          <w:rPr>
                            <w:b/>
                            <w:sz w:val="18"/>
                          </w:rPr>
                          <w:t>Povećanje</w:t>
                        </w:r>
                        <w:r>
                          <w:rPr>
                            <w:b/>
                            <w:spacing w:val="-13"/>
                            <w:sz w:val="18"/>
                          </w:rPr>
                          <w:t xml:space="preserve"> </w:t>
                        </w:r>
                        <w:r>
                          <w:rPr>
                            <w:b/>
                            <w:sz w:val="18"/>
                          </w:rPr>
                          <w:t xml:space="preserve">/ </w:t>
                        </w:r>
                        <w:r>
                          <w:rPr>
                            <w:b/>
                            <w:spacing w:val="-2"/>
                            <w:sz w:val="18"/>
                          </w:rPr>
                          <w:t>smanjenje</w:t>
                        </w:r>
                      </w:p>
                    </w:txbxContent>
                  </v:textbox>
                </v:shape>
                <v:shape id="Textbox 7" o:spid="_x0000_s1031" type="#_x0000_t202" style="position:absolute;left:51435;top:1149;width:5359;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614009F" w14:textId="77777777" w:rsidR="007374B6" w:rsidRDefault="00000000">
                        <w:pPr>
                          <w:spacing w:line="205" w:lineRule="exact"/>
                          <w:rPr>
                            <w:b/>
                            <w:sz w:val="18"/>
                          </w:rPr>
                        </w:pPr>
                        <w:r>
                          <w:rPr>
                            <w:b/>
                            <w:sz w:val="18"/>
                          </w:rPr>
                          <w:t>Novi</w:t>
                        </w:r>
                        <w:r>
                          <w:rPr>
                            <w:b/>
                            <w:spacing w:val="2"/>
                            <w:sz w:val="18"/>
                          </w:rPr>
                          <w:t xml:space="preserve"> </w:t>
                        </w:r>
                        <w:r>
                          <w:rPr>
                            <w:b/>
                            <w:spacing w:val="-4"/>
                            <w:sz w:val="18"/>
                          </w:rPr>
                          <w:t>plan</w:t>
                        </w:r>
                      </w:p>
                    </w:txbxContent>
                  </v:textbox>
                </v:shape>
                <v:shape id="Textbox 8" o:spid="_x0000_s1032" type="#_x0000_t202" style="position:absolute;left:58592;top:1149;width:3080;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7B5669E" w14:textId="77777777" w:rsidR="007374B6" w:rsidRDefault="00000000">
                        <w:pPr>
                          <w:spacing w:line="205" w:lineRule="exact"/>
                          <w:rPr>
                            <w:b/>
                            <w:sz w:val="18"/>
                          </w:rPr>
                        </w:pPr>
                        <w:r>
                          <w:rPr>
                            <w:b/>
                            <w:spacing w:val="-2"/>
                            <w:sz w:val="18"/>
                          </w:rPr>
                          <w:t>2026.</w:t>
                        </w:r>
                      </w:p>
                    </w:txbxContent>
                  </v:textbox>
                </v:shape>
                <w10:wrap type="topAndBottom" anchorx="page"/>
              </v:group>
            </w:pict>
          </mc:Fallback>
        </mc:AlternateContent>
      </w:r>
    </w:p>
    <w:p w14:paraId="1E8C527D" w14:textId="77777777" w:rsidR="007374B6" w:rsidRDefault="007374B6">
      <w:pPr>
        <w:pStyle w:val="Tijeloteksta"/>
        <w:spacing w:before="8"/>
        <w:rPr>
          <w:rFonts w:ascii="Microsoft Sans Serif"/>
          <w:sz w:val="9"/>
        </w:rPr>
      </w:pPr>
    </w:p>
    <w:tbl>
      <w:tblPr>
        <w:tblStyle w:val="TableNormal"/>
        <w:tblW w:w="0" w:type="auto"/>
        <w:tblInd w:w="86" w:type="dxa"/>
        <w:tblLayout w:type="fixed"/>
        <w:tblLook w:val="01E0" w:firstRow="1" w:lastRow="1" w:firstColumn="1" w:lastColumn="1" w:noHBand="0" w:noVBand="0"/>
      </w:tblPr>
      <w:tblGrid>
        <w:gridCol w:w="4695"/>
        <w:gridCol w:w="1871"/>
        <w:gridCol w:w="1588"/>
        <w:gridCol w:w="1572"/>
      </w:tblGrid>
      <w:tr w:rsidR="007374B6" w14:paraId="6D1A05E1" w14:textId="77777777">
        <w:trPr>
          <w:trHeight w:val="345"/>
        </w:trPr>
        <w:tc>
          <w:tcPr>
            <w:tcW w:w="4695" w:type="dxa"/>
          </w:tcPr>
          <w:p w14:paraId="08454CBF" w14:textId="77777777" w:rsidR="007374B6" w:rsidRDefault="00000000">
            <w:pPr>
              <w:pStyle w:val="TableParagraph"/>
              <w:spacing w:before="11"/>
              <w:ind w:left="36"/>
              <w:rPr>
                <w:rFonts w:ascii="Microsoft Sans Serif"/>
                <w:sz w:val="18"/>
              </w:rPr>
            </w:pPr>
            <w:r>
              <w:rPr>
                <w:rFonts w:ascii="Microsoft Sans Serif"/>
                <w:sz w:val="18"/>
              </w:rPr>
              <w:t>PRIHODI</w:t>
            </w:r>
            <w:r>
              <w:rPr>
                <w:rFonts w:ascii="Microsoft Sans Serif"/>
                <w:spacing w:val="16"/>
                <w:sz w:val="18"/>
              </w:rPr>
              <w:t xml:space="preserve"> </w:t>
            </w:r>
            <w:r>
              <w:rPr>
                <w:rFonts w:ascii="Microsoft Sans Serif"/>
                <w:spacing w:val="-2"/>
                <w:sz w:val="18"/>
              </w:rPr>
              <w:t>POSLOVANJA</w:t>
            </w:r>
          </w:p>
        </w:tc>
        <w:tc>
          <w:tcPr>
            <w:tcW w:w="1871" w:type="dxa"/>
          </w:tcPr>
          <w:p w14:paraId="659DEBDD" w14:textId="77777777" w:rsidR="007374B6" w:rsidRDefault="00000000">
            <w:pPr>
              <w:pStyle w:val="TableParagraph"/>
              <w:spacing w:before="0" w:line="224" w:lineRule="exact"/>
              <w:ind w:right="211"/>
              <w:jc w:val="right"/>
              <w:rPr>
                <w:rFonts w:ascii="Microsoft Sans Serif"/>
                <w:sz w:val="20"/>
              </w:rPr>
            </w:pPr>
            <w:r>
              <w:rPr>
                <w:rFonts w:ascii="Microsoft Sans Serif"/>
                <w:spacing w:val="-2"/>
                <w:sz w:val="20"/>
              </w:rPr>
              <w:t>121.205.000,00</w:t>
            </w:r>
          </w:p>
        </w:tc>
        <w:tc>
          <w:tcPr>
            <w:tcW w:w="1588" w:type="dxa"/>
          </w:tcPr>
          <w:p w14:paraId="766E6B21" w14:textId="77777777" w:rsidR="007374B6" w:rsidRDefault="00000000">
            <w:pPr>
              <w:pStyle w:val="TableParagraph"/>
              <w:spacing w:before="0" w:line="224" w:lineRule="exact"/>
              <w:ind w:right="124"/>
              <w:jc w:val="right"/>
              <w:rPr>
                <w:rFonts w:ascii="Microsoft Sans Serif"/>
                <w:sz w:val="20"/>
              </w:rPr>
            </w:pPr>
            <w:r>
              <w:rPr>
                <w:rFonts w:ascii="Microsoft Sans Serif"/>
                <w:sz w:val="20"/>
              </w:rPr>
              <w:t>-</w:t>
            </w:r>
            <w:r>
              <w:rPr>
                <w:rFonts w:ascii="Microsoft Sans Serif"/>
                <w:spacing w:val="-2"/>
                <w:sz w:val="20"/>
              </w:rPr>
              <w:t>4.977.109,00</w:t>
            </w:r>
          </w:p>
        </w:tc>
        <w:tc>
          <w:tcPr>
            <w:tcW w:w="1572" w:type="dxa"/>
          </w:tcPr>
          <w:p w14:paraId="0510B5C5" w14:textId="77777777" w:rsidR="007374B6" w:rsidRDefault="00000000">
            <w:pPr>
              <w:pStyle w:val="TableParagraph"/>
              <w:spacing w:before="0" w:line="224" w:lineRule="exact"/>
              <w:ind w:right="38"/>
              <w:jc w:val="right"/>
              <w:rPr>
                <w:rFonts w:ascii="Microsoft Sans Serif"/>
                <w:sz w:val="20"/>
              </w:rPr>
            </w:pPr>
            <w:r>
              <w:rPr>
                <w:rFonts w:ascii="Microsoft Sans Serif"/>
                <w:spacing w:val="-2"/>
                <w:sz w:val="20"/>
              </w:rPr>
              <w:t>116.227.891,00</w:t>
            </w:r>
          </w:p>
        </w:tc>
      </w:tr>
      <w:tr w:rsidR="007374B6" w14:paraId="5F9FDBDE" w14:textId="77777777">
        <w:trPr>
          <w:trHeight w:val="379"/>
        </w:trPr>
        <w:tc>
          <w:tcPr>
            <w:tcW w:w="4695" w:type="dxa"/>
          </w:tcPr>
          <w:p w14:paraId="1A60753D" w14:textId="77777777" w:rsidR="007374B6" w:rsidRDefault="00000000">
            <w:pPr>
              <w:pStyle w:val="TableParagraph"/>
              <w:spacing w:before="132"/>
              <w:ind w:left="36"/>
              <w:rPr>
                <w:rFonts w:ascii="Microsoft Sans Serif"/>
                <w:sz w:val="18"/>
              </w:rPr>
            </w:pPr>
            <w:r>
              <w:rPr>
                <w:rFonts w:ascii="Microsoft Sans Serif"/>
                <w:sz w:val="18"/>
              </w:rPr>
              <w:t>PRIHODI</w:t>
            </w:r>
            <w:r>
              <w:rPr>
                <w:rFonts w:ascii="Microsoft Sans Serif"/>
                <w:spacing w:val="75"/>
                <w:sz w:val="18"/>
              </w:rPr>
              <w:t xml:space="preserve"> </w:t>
            </w:r>
            <w:r>
              <w:rPr>
                <w:rFonts w:ascii="Microsoft Sans Serif"/>
                <w:sz w:val="18"/>
              </w:rPr>
              <w:t>OD</w:t>
            </w:r>
            <w:r>
              <w:rPr>
                <w:rFonts w:ascii="Microsoft Sans Serif"/>
                <w:spacing w:val="16"/>
                <w:sz w:val="18"/>
              </w:rPr>
              <w:t xml:space="preserve"> </w:t>
            </w:r>
            <w:r>
              <w:rPr>
                <w:rFonts w:ascii="Microsoft Sans Serif"/>
                <w:sz w:val="18"/>
              </w:rPr>
              <w:t>PRODAJE</w:t>
            </w:r>
            <w:r>
              <w:rPr>
                <w:rFonts w:ascii="Microsoft Sans Serif"/>
                <w:spacing w:val="12"/>
                <w:sz w:val="18"/>
              </w:rPr>
              <w:t xml:space="preserve"> </w:t>
            </w:r>
            <w:r>
              <w:rPr>
                <w:rFonts w:ascii="Microsoft Sans Serif"/>
                <w:sz w:val="18"/>
              </w:rPr>
              <w:t>NEFINANCIJSKE</w:t>
            </w:r>
            <w:r>
              <w:rPr>
                <w:rFonts w:ascii="Microsoft Sans Serif"/>
                <w:spacing w:val="15"/>
                <w:sz w:val="18"/>
              </w:rPr>
              <w:t xml:space="preserve"> </w:t>
            </w:r>
            <w:r>
              <w:rPr>
                <w:rFonts w:ascii="Microsoft Sans Serif"/>
                <w:spacing w:val="-2"/>
                <w:sz w:val="18"/>
              </w:rPr>
              <w:t>IMOVINE</w:t>
            </w:r>
          </w:p>
        </w:tc>
        <w:tc>
          <w:tcPr>
            <w:tcW w:w="1871" w:type="dxa"/>
          </w:tcPr>
          <w:p w14:paraId="017E593D" w14:textId="77777777" w:rsidR="007374B6" w:rsidRDefault="00000000">
            <w:pPr>
              <w:pStyle w:val="TableParagraph"/>
              <w:spacing w:before="118"/>
              <w:ind w:right="212"/>
              <w:jc w:val="right"/>
              <w:rPr>
                <w:rFonts w:ascii="Microsoft Sans Serif"/>
                <w:sz w:val="20"/>
              </w:rPr>
            </w:pPr>
            <w:r>
              <w:rPr>
                <w:rFonts w:ascii="Microsoft Sans Serif"/>
                <w:spacing w:val="-2"/>
                <w:sz w:val="20"/>
              </w:rPr>
              <w:t>2.430.000,00</w:t>
            </w:r>
          </w:p>
        </w:tc>
        <w:tc>
          <w:tcPr>
            <w:tcW w:w="1588" w:type="dxa"/>
          </w:tcPr>
          <w:p w14:paraId="673235DA" w14:textId="77777777" w:rsidR="007374B6" w:rsidRDefault="00000000">
            <w:pPr>
              <w:pStyle w:val="TableParagraph"/>
              <w:spacing w:before="118"/>
              <w:ind w:right="126"/>
              <w:jc w:val="right"/>
              <w:rPr>
                <w:rFonts w:ascii="Microsoft Sans Serif"/>
                <w:sz w:val="20"/>
              </w:rPr>
            </w:pPr>
            <w:r>
              <w:rPr>
                <w:rFonts w:ascii="Microsoft Sans Serif"/>
                <w:sz w:val="20"/>
              </w:rPr>
              <w:t>-</w:t>
            </w:r>
            <w:r>
              <w:rPr>
                <w:rFonts w:ascii="Microsoft Sans Serif"/>
                <w:spacing w:val="-2"/>
                <w:sz w:val="20"/>
              </w:rPr>
              <w:t>366.411,00</w:t>
            </w:r>
          </w:p>
        </w:tc>
        <w:tc>
          <w:tcPr>
            <w:tcW w:w="1572" w:type="dxa"/>
          </w:tcPr>
          <w:p w14:paraId="0C48CAFC" w14:textId="77777777" w:rsidR="007374B6" w:rsidRDefault="00000000">
            <w:pPr>
              <w:pStyle w:val="TableParagraph"/>
              <w:spacing w:before="118"/>
              <w:ind w:right="39"/>
              <w:jc w:val="right"/>
              <w:rPr>
                <w:rFonts w:ascii="Microsoft Sans Serif"/>
                <w:sz w:val="20"/>
              </w:rPr>
            </w:pPr>
            <w:r>
              <w:rPr>
                <w:rFonts w:ascii="Microsoft Sans Serif"/>
                <w:spacing w:val="-2"/>
                <w:sz w:val="20"/>
              </w:rPr>
              <w:t>2.063.589,00</w:t>
            </w:r>
          </w:p>
        </w:tc>
      </w:tr>
      <w:tr w:rsidR="007374B6" w14:paraId="0EFA3602" w14:textId="77777777">
        <w:trPr>
          <w:trHeight w:val="374"/>
        </w:trPr>
        <w:tc>
          <w:tcPr>
            <w:tcW w:w="4695" w:type="dxa"/>
            <w:shd w:val="clear" w:color="auto" w:fill="D8D8D8"/>
          </w:tcPr>
          <w:p w14:paraId="12C2C7F1" w14:textId="77777777" w:rsidR="007374B6" w:rsidRDefault="00000000">
            <w:pPr>
              <w:pStyle w:val="TableParagraph"/>
              <w:spacing w:before="124"/>
              <w:ind w:left="36"/>
              <w:rPr>
                <w:b/>
                <w:sz w:val="18"/>
              </w:rPr>
            </w:pPr>
            <w:r>
              <w:rPr>
                <w:b/>
                <w:sz w:val="18"/>
              </w:rPr>
              <w:t>UKUPNO</w:t>
            </w:r>
            <w:r>
              <w:rPr>
                <w:b/>
                <w:spacing w:val="16"/>
                <w:sz w:val="18"/>
              </w:rPr>
              <w:t xml:space="preserve"> </w:t>
            </w:r>
            <w:r>
              <w:rPr>
                <w:b/>
                <w:spacing w:val="-2"/>
                <w:sz w:val="18"/>
              </w:rPr>
              <w:t>PRIHODI</w:t>
            </w:r>
          </w:p>
        </w:tc>
        <w:tc>
          <w:tcPr>
            <w:tcW w:w="1871" w:type="dxa"/>
            <w:shd w:val="clear" w:color="auto" w:fill="D8D8D8"/>
          </w:tcPr>
          <w:p w14:paraId="557D186E" w14:textId="77777777" w:rsidR="007374B6" w:rsidRDefault="00000000">
            <w:pPr>
              <w:pStyle w:val="TableParagraph"/>
              <w:spacing w:before="110"/>
              <w:ind w:right="211"/>
              <w:jc w:val="right"/>
              <w:rPr>
                <w:b/>
                <w:sz w:val="20"/>
              </w:rPr>
            </w:pPr>
            <w:r>
              <w:rPr>
                <w:b/>
                <w:spacing w:val="-2"/>
                <w:sz w:val="20"/>
              </w:rPr>
              <w:t>123.635.000,00</w:t>
            </w:r>
          </w:p>
        </w:tc>
        <w:tc>
          <w:tcPr>
            <w:tcW w:w="1588" w:type="dxa"/>
            <w:shd w:val="clear" w:color="auto" w:fill="D8D8D8"/>
          </w:tcPr>
          <w:p w14:paraId="3B1F106C" w14:textId="77777777" w:rsidR="007374B6" w:rsidRDefault="00000000">
            <w:pPr>
              <w:pStyle w:val="TableParagraph"/>
              <w:spacing w:before="110"/>
              <w:ind w:right="124"/>
              <w:jc w:val="right"/>
              <w:rPr>
                <w:b/>
                <w:sz w:val="20"/>
              </w:rPr>
            </w:pPr>
            <w:r>
              <w:rPr>
                <w:b/>
                <w:sz w:val="20"/>
              </w:rPr>
              <w:t>-</w:t>
            </w:r>
            <w:r>
              <w:rPr>
                <w:b/>
                <w:spacing w:val="-2"/>
                <w:sz w:val="20"/>
              </w:rPr>
              <w:t>5.343.520,00</w:t>
            </w:r>
          </w:p>
        </w:tc>
        <w:tc>
          <w:tcPr>
            <w:tcW w:w="1572" w:type="dxa"/>
            <w:shd w:val="clear" w:color="auto" w:fill="D8D8D8"/>
          </w:tcPr>
          <w:p w14:paraId="31C5DE9F" w14:textId="77777777" w:rsidR="007374B6" w:rsidRDefault="00000000">
            <w:pPr>
              <w:pStyle w:val="TableParagraph"/>
              <w:spacing w:before="110"/>
              <w:ind w:right="38"/>
              <w:jc w:val="right"/>
              <w:rPr>
                <w:b/>
                <w:sz w:val="20"/>
              </w:rPr>
            </w:pPr>
            <w:r>
              <w:rPr>
                <w:b/>
                <w:spacing w:val="-2"/>
                <w:sz w:val="20"/>
              </w:rPr>
              <w:t>118.291.480,00</w:t>
            </w:r>
          </w:p>
        </w:tc>
      </w:tr>
      <w:tr w:rsidR="007374B6" w14:paraId="47633688" w14:textId="77777777">
        <w:trPr>
          <w:trHeight w:val="409"/>
        </w:trPr>
        <w:tc>
          <w:tcPr>
            <w:tcW w:w="4695" w:type="dxa"/>
          </w:tcPr>
          <w:p w14:paraId="2FF69FB4" w14:textId="77777777" w:rsidR="007374B6" w:rsidRDefault="00000000">
            <w:pPr>
              <w:pStyle w:val="TableParagraph"/>
              <w:spacing w:before="122"/>
              <w:ind w:left="36"/>
              <w:rPr>
                <w:rFonts w:ascii="Microsoft Sans Serif"/>
                <w:sz w:val="18"/>
              </w:rPr>
            </w:pPr>
            <w:r>
              <w:rPr>
                <w:rFonts w:ascii="Microsoft Sans Serif"/>
                <w:sz w:val="18"/>
              </w:rPr>
              <w:t>RASHODI</w:t>
            </w:r>
            <w:r>
              <w:rPr>
                <w:rFonts w:ascii="Microsoft Sans Serif"/>
                <w:spacing w:val="17"/>
                <w:sz w:val="18"/>
              </w:rPr>
              <w:t xml:space="preserve"> </w:t>
            </w:r>
            <w:r>
              <w:rPr>
                <w:rFonts w:ascii="Microsoft Sans Serif"/>
                <w:spacing w:val="-2"/>
                <w:sz w:val="18"/>
              </w:rPr>
              <w:t>POSLOVANJA</w:t>
            </w:r>
          </w:p>
        </w:tc>
        <w:tc>
          <w:tcPr>
            <w:tcW w:w="1871" w:type="dxa"/>
          </w:tcPr>
          <w:p w14:paraId="23597FFA" w14:textId="77777777" w:rsidR="007374B6" w:rsidRDefault="00000000">
            <w:pPr>
              <w:pStyle w:val="TableParagraph"/>
              <w:spacing w:before="108"/>
              <w:ind w:right="211"/>
              <w:jc w:val="right"/>
              <w:rPr>
                <w:rFonts w:ascii="Microsoft Sans Serif"/>
                <w:sz w:val="20"/>
              </w:rPr>
            </w:pPr>
            <w:r>
              <w:rPr>
                <w:rFonts w:ascii="Microsoft Sans Serif"/>
                <w:spacing w:val="-2"/>
                <w:sz w:val="20"/>
              </w:rPr>
              <w:t>73.151.722,00</w:t>
            </w:r>
          </w:p>
        </w:tc>
        <w:tc>
          <w:tcPr>
            <w:tcW w:w="1588" w:type="dxa"/>
          </w:tcPr>
          <w:p w14:paraId="3B8F6D84" w14:textId="77777777" w:rsidR="007374B6" w:rsidRDefault="00000000">
            <w:pPr>
              <w:pStyle w:val="TableParagraph"/>
              <w:spacing w:before="108"/>
              <w:ind w:right="126"/>
              <w:jc w:val="right"/>
              <w:rPr>
                <w:rFonts w:ascii="Microsoft Sans Serif"/>
                <w:sz w:val="20"/>
              </w:rPr>
            </w:pPr>
            <w:r>
              <w:rPr>
                <w:rFonts w:ascii="Microsoft Sans Serif"/>
                <w:spacing w:val="-2"/>
                <w:sz w:val="20"/>
              </w:rPr>
              <w:t>3.889.976,00</w:t>
            </w:r>
          </w:p>
        </w:tc>
        <w:tc>
          <w:tcPr>
            <w:tcW w:w="1572" w:type="dxa"/>
          </w:tcPr>
          <w:p w14:paraId="086936AD" w14:textId="77777777" w:rsidR="007374B6" w:rsidRDefault="00000000">
            <w:pPr>
              <w:pStyle w:val="TableParagraph"/>
              <w:spacing w:before="108"/>
              <w:ind w:right="38"/>
              <w:jc w:val="right"/>
              <w:rPr>
                <w:rFonts w:ascii="Microsoft Sans Serif"/>
                <w:sz w:val="20"/>
              </w:rPr>
            </w:pPr>
            <w:r>
              <w:rPr>
                <w:rFonts w:ascii="Microsoft Sans Serif"/>
                <w:spacing w:val="-2"/>
                <w:sz w:val="20"/>
              </w:rPr>
              <w:t>77.041.698,00</w:t>
            </w:r>
          </w:p>
        </w:tc>
      </w:tr>
      <w:tr w:rsidR="007374B6" w14:paraId="5BE06D93" w14:textId="77777777">
        <w:trPr>
          <w:trHeight w:val="332"/>
        </w:trPr>
        <w:tc>
          <w:tcPr>
            <w:tcW w:w="4695" w:type="dxa"/>
          </w:tcPr>
          <w:p w14:paraId="442FD546" w14:textId="77777777" w:rsidR="007374B6" w:rsidRDefault="00000000">
            <w:pPr>
              <w:pStyle w:val="TableParagraph"/>
              <w:spacing w:before="85"/>
              <w:ind w:left="36"/>
              <w:rPr>
                <w:rFonts w:ascii="Microsoft Sans Serif"/>
                <w:sz w:val="18"/>
              </w:rPr>
            </w:pPr>
            <w:r>
              <w:rPr>
                <w:rFonts w:ascii="Microsoft Sans Serif"/>
                <w:sz w:val="18"/>
              </w:rPr>
              <w:t>RASHODI</w:t>
            </w:r>
            <w:r>
              <w:rPr>
                <w:rFonts w:ascii="Microsoft Sans Serif"/>
                <w:spacing w:val="13"/>
                <w:sz w:val="18"/>
              </w:rPr>
              <w:t xml:space="preserve"> </w:t>
            </w:r>
            <w:r>
              <w:rPr>
                <w:rFonts w:ascii="Microsoft Sans Serif"/>
                <w:sz w:val="18"/>
              </w:rPr>
              <w:t>ZA</w:t>
            </w:r>
            <w:r>
              <w:rPr>
                <w:rFonts w:ascii="Microsoft Sans Serif"/>
                <w:spacing w:val="16"/>
                <w:sz w:val="18"/>
              </w:rPr>
              <w:t xml:space="preserve"> </w:t>
            </w:r>
            <w:r>
              <w:rPr>
                <w:rFonts w:ascii="Microsoft Sans Serif"/>
                <w:sz w:val="18"/>
              </w:rPr>
              <w:t>NABAVU</w:t>
            </w:r>
            <w:r>
              <w:rPr>
                <w:rFonts w:ascii="Microsoft Sans Serif"/>
                <w:spacing w:val="17"/>
                <w:sz w:val="18"/>
              </w:rPr>
              <w:t xml:space="preserve"> </w:t>
            </w:r>
            <w:r>
              <w:rPr>
                <w:rFonts w:ascii="Microsoft Sans Serif"/>
                <w:sz w:val="18"/>
              </w:rPr>
              <w:t>NEFINANCIJSKE</w:t>
            </w:r>
            <w:r>
              <w:rPr>
                <w:rFonts w:ascii="Microsoft Sans Serif"/>
                <w:spacing w:val="16"/>
                <w:sz w:val="18"/>
              </w:rPr>
              <w:t xml:space="preserve"> </w:t>
            </w:r>
            <w:r>
              <w:rPr>
                <w:rFonts w:ascii="Microsoft Sans Serif"/>
                <w:spacing w:val="-2"/>
                <w:sz w:val="18"/>
              </w:rPr>
              <w:t>IMOVINE</w:t>
            </w:r>
          </w:p>
        </w:tc>
        <w:tc>
          <w:tcPr>
            <w:tcW w:w="1871" w:type="dxa"/>
          </w:tcPr>
          <w:p w14:paraId="7A15BE69" w14:textId="77777777" w:rsidR="007374B6" w:rsidRDefault="00000000">
            <w:pPr>
              <w:pStyle w:val="TableParagraph"/>
              <w:spacing w:before="71"/>
              <w:ind w:right="211"/>
              <w:jc w:val="right"/>
              <w:rPr>
                <w:rFonts w:ascii="Microsoft Sans Serif"/>
                <w:sz w:val="20"/>
              </w:rPr>
            </w:pPr>
            <w:r>
              <w:rPr>
                <w:rFonts w:ascii="Microsoft Sans Serif"/>
                <w:spacing w:val="-2"/>
                <w:sz w:val="20"/>
              </w:rPr>
              <w:t>49.997.278,00</w:t>
            </w:r>
          </w:p>
        </w:tc>
        <w:tc>
          <w:tcPr>
            <w:tcW w:w="1588" w:type="dxa"/>
          </w:tcPr>
          <w:p w14:paraId="2F36B623" w14:textId="77777777" w:rsidR="007374B6" w:rsidRDefault="00000000">
            <w:pPr>
              <w:pStyle w:val="TableParagraph"/>
              <w:spacing w:before="71"/>
              <w:ind w:right="126"/>
              <w:jc w:val="right"/>
              <w:rPr>
                <w:rFonts w:ascii="Microsoft Sans Serif"/>
                <w:sz w:val="20"/>
              </w:rPr>
            </w:pPr>
            <w:r>
              <w:rPr>
                <w:rFonts w:ascii="Microsoft Sans Serif"/>
                <w:sz w:val="20"/>
              </w:rPr>
              <w:t>-</w:t>
            </w:r>
            <w:r>
              <w:rPr>
                <w:rFonts w:ascii="Microsoft Sans Serif"/>
                <w:spacing w:val="-2"/>
                <w:sz w:val="20"/>
              </w:rPr>
              <w:t>8.783.976,00</w:t>
            </w:r>
          </w:p>
        </w:tc>
        <w:tc>
          <w:tcPr>
            <w:tcW w:w="1572" w:type="dxa"/>
          </w:tcPr>
          <w:p w14:paraId="60F61715" w14:textId="77777777" w:rsidR="007374B6" w:rsidRDefault="00000000">
            <w:pPr>
              <w:pStyle w:val="TableParagraph"/>
              <w:spacing w:before="71"/>
              <w:ind w:right="38"/>
              <w:jc w:val="right"/>
              <w:rPr>
                <w:rFonts w:ascii="Microsoft Sans Serif"/>
                <w:sz w:val="20"/>
              </w:rPr>
            </w:pPr>
            <w:r>
              <w:rPr>
                <w:rFonts w:ascii="Microsoft Sans Serif"/>
                <w:spacing w:val="-2"/>
                <w:sz w:val="20"/>
              </w:rPr>
              <w:t>41.213.302,00</w:t>
            </w:r>
          </w:p>
        </w:tc>
      </w:tr>
      <w:tr w:rsidR="007374B6" w14:paraId="41EC7B3E" w14:textId="77777777">
        <w:trPr>
          <w:trHeight w:val="413"/>
        </w:trPr>
        <w:tc>
          <w:tcPr>
            <w:tcW w:w="4695" w:type="dxa"/>
            <w:shd w:val="clear" w:color="auto" w:fill="D8D8D8"/>
          </w:tcPr>
          <w:p w14:paraId="4BD87E49" w14:textId="77777777" w:rsidR="007374B6" w:rsidRDefault="00000000">
            <w:pPr>
              <w:pStyle w:val="TableParagraph"/>
              <w:spacing w:before="124"/>
              <w:ind w:left="36"/>
              <w:rPr>
                <w:b/>
                <w:sz w:val="18"/>
              </w:rPr>
            </w:pPr>
            <w:r>
              <w:rPr>
                <w:b/>
                <w:sz w:val="18"/>
              </w:rPr>
              <w:t>UKUPNO</w:t>
            </w:r>
            <w:r>
              <w:rPr>
                <w:b/>
                <w:spacing w:val="16"/>
                <w:sz w:val="18"/>
              </w:rPr>
              <w:t xml:space="preserve"> </w:t>
            </w:r>
            <w:r>
              <w:rPr>
                <w:b/>
                <w:spacing w:val="-2"/>
                <w:sz w:val="18"/>
              </w:rPr>
              <w:t>RASHODI</w:t>
            </w:r>
          </w:p>
        </w:tc>
        <w:tc>
          <w:tcPr>
            <w:tcW w:w="1871" w:type="dxa"/>
            <w:shd w:val="clear" w:color="auto" w:fill="D8D8D8"/>
          </w:tcPr>
          <w:p w14:paraId="4B71A736" w14:textId="77777777" w:rsidR="007374B6" w:rsidRDefault="00000000">
            <w:pPr>
              <w:pStyle w:val="TableParagraph"/>
              <w:spacing w:before="110"/>
              <w:ind w:right="211"/>
              <w:jc w:val="right"/>
              <w:rPr>
                <w:b/>
                <w:sz w:val="20"/>
              </w:rPr>
            </w:pPr>
            <w:r>
              <w:rPr>
                <w:b/>
                <w:spacing w:val="-2"/>
                <w:sz w:val="20"/>
              </w:rPr>
              <w:t>123.149.000,00</w:t>
            </w:r>
          </w:p>
        </w:tc>
        <w:tc>
          <w:tcPr>
            <w:tcW w:w="1588" w:type="dxa"/>
            <w:shd w:val="clear" w:color="auto" w:fill="D8D8D8"/>
          </w:tcPr>
          <w:p w14:paraId="6228A3A6" w14:textId="77777777" w:rsidR="007374B6" w:rsidRDefault="00000000">
            <w:pPr>
              <w:pStyle w:val="TableParagraph"/>
              <w:spacing w:before="110"/>
              <w:ind w:right="124"/>
              <w:jc w:val="right"/>
              <w:rPr>
                <w:b/>
                <w:sz w:val="20"/>
              </w:rPr>
            </w:pPr>
            <w:r>
              <w:rPr>
                <w:b/>
                <w:sz w:val="20"/>
              </w:rPr>
              <w:t>-</w:t>
            </w:r>
            <w:r>
              <w:rPr>
                <w:b/>
                <w:spacing w:val="-2"/>
                <w:sz w:val="20"/>
              </w:rPr>
              <w:t>4.894.000,00</w:t>
            </w:r>
          </w:p>
        </w:tc>
        <w:tc>
          <w:tcPr>
            <w:tcW w:w="1572" w:type="dxa"/>
            <w:shd w:val="clear" w:color="auto" w:fill="D8D8D8"/>
          </w:tcPr>
          <w:p w14:paraId="4C1AF9C3" w14:textId="77777777" w:rsidR="007374B6" w:rsidRDefault="00000000">
            <w:pPr>
              <w:pStyle w:val="TableParagraph"/>
              <w:spacing w:before="110"/>
              <w:ind w:right="38"/>
              <w:jc w:val="right"/>
              <w:rPr>
                <w:b/>
                <w:sz w:val="20"/>
              </w:rPr>
            </w:pPr>
            <w:r>
              <w:rPr>
                <w:b/>
                <w:spacing w:val="-2"/>
                <w:sz w:val="20"/>
              </w:rPr>
              <w:t>118.255.000,00</w:t>
            </w:r>
          </w:p>
        </w:tc>
      </w:tr>
      <w:tr w:rsidR="007374B6" w14:paraId="0CEDF6A0" w14:textId="77777777">
        <w:trPr>
          <w:trHeight w:val="332"/>
        </w:trPr>
        <w:tc>
          <w:tcPr>
            <w:tcW w:w="4695" w:type="dxa"/>
            <w:shd w:val="clear" w:color="auto" w:fill="D8D8D8"/>
          </w:tcPr>
          <w:p w14:paraId="2840C55A" w14:textId="77777777" w:rsidR="007374B6" w:rsidRDefault="00000000">
            <w:pPr>
              <w:pStyle w:val="TableParagraph"/>
              <w:spacing w:before="82"/>
              <w:ind w:left="36"/>
              <w:rPr>
                <w:b/>
                <w:sz w:val="18"/>
              </w:rPr>
            </w:pPr>
            <w:r>
              <w:rPr>
                <w:b/>
                <w:sz w:val="18"/>
              </w:rPr>
              <w:t>RAZLIKA</w:t>
            </w:r>
            <w:r>
              <w:rPr>
                <w:b/>
                <w:spacing w:val="-4"/>
                <w:sz w:val="18"/>
              </w:rPr>
              <w:t xml:space="preserve"> </w:t>
            </w:r>
            <w:r>
              <w:rPr>
                <w:b/>
                <w:sz w:val="18"/>
              </w:rPr>
              <w:t>-</w:t>
            </w:r>
            <w:r>
              <w:rPr>
                <w:b/>
                <w:spacing w:val="5"/>
                <w:sz w:val="18"/>
              </w:rPr>
              <w:t xml:space="preserve"> </w:t>
            </w:r>
            <w:r>
              <w:rPr>
                <w:b/>
                <w:sz w:val="18"/>
              </w:rPr>
              <w:t>višak</w:t>
            </w:r>
            <w:r>
              <w:rPr>
                <w:b/>
                <w:spacing w:val="5"/>
                <w:sz w:val="18"/>
              </w:rPr>
              <w:t xml:space="preserve"> </w:t>
            </w:r>
            <w:r>
              <w:rPr>
                <w:b/>
                <w:sz w:val="18"/>
              </w:rPr>
              <w:t>/</w:t>
            </w:r>
            <w:r>
              <w:rPr>
                <w:b/>
                <w:spacing w:val="4"/>
                <w:sz w:val="18"/>
              </w:rPr>
              <w:t xml:space="preserve"> </w:t>
            </w:r>
            <w:r>
              <w:rPr>
                <w:b/>
                <w:spacing w:val="-2"/>
                <w:sz w:val="18"/>
              </w:rPr>
              <w:t>manjak</w:t>
            </w:r>
          </w:p>
        </w:tc>
        <w:tc>
          <w:tcPr>
            <w:tcW w:w="1871" w:type="dxa"/>
            <w:shd w:val="clear" w:color="auto" w:fill="D8D8D8"/>
          </w:tcPr>
          <w:p w14:paraId="57DFE0A4" w14:textId="77777777" w:rsidR="007374B6" w:rsidRDefault="00000000">
            <w:pPr>
              <w:pStyle w:val="TableParagraph"/>
              <w:spacing w:before="68"/>
              <w:ind w:right="212"/>
              <w:jc w:val="right"/>
              <w:rPr>
                <w:b/>
                <w:sz w:val="20"/>
              </w:rPr>
            </w:pPr>
            <w:r>
              <w:rPr>
                <w:b/>
                <w:spacing w:val="-2"/>
                <w:sz w:val="20"/>
              </w:rPr>
              <w:t>486.000,00</w:t>
            </w:r>
          </w:p>
        </w:tc>
        <w:tc>
          <w:tcPr>
            <w:tcW w:w="1588" w:type="dxa"/>
            <w:shd w:val="clear" w:color="auto" w:fill="D8D8D8"/>
          </w:tcPr>
          <w:p w14:paraId="42B9D057" w14:textId="77777777" w:rsidR="007374B6" w:rsidRDefault="00000000">
            <w:pPr>
              <w:pStyle w:val="TableParagraph"/>
              <w:spacing w:before="68"/>
              <w:ind w:right="126"/>
              <w:jc w:val="right"/>
              <w:rPr>
                <w:b/>
                <w:sz w:val="20"/>
              </w:rPr>
            </w:pPr>
            <w:r>
              <w:rPr>
                <w:b/>
                <w:sz w:val="20"/>
              </w:rPr>
              <w:t>-</w:t>
            </w:r>
            <w:r>
              <w:rPr>
                <w:b/>
                <w:spacing w:val="-2"/>
                <w:sz w:val="20"/>
              </w:rPr>
              <w:t>449.520,00</w:t>
            </w:r>
          </w:p>
        </w:tc>
        <w:tc>
          <w:tcPr>
            <w:tcW w:w="1572" w:type="dxa"/>
            <w:shd w:val="clear" w:color="auto" w:fill="D8D8D8"/>
          </w:tcPr>
          <w:p w14:paraId="6D7A6E7F" w14:textId="77777777" w:rsidR="007374B6" w:rsidRDefault="00000000">
            <w:pPr>
              <w:pStyle w:val="TableParagraph"/>
              <w:spacing w:before="68"/>
              <w:ind w:right="38"/>
              <w:jc w:val="right"/>
              <w:rPr>
                <w:b/>
                <w:sz w:val="20"/>
              </w:rPr>
            </w:pPr>
            <w:r>
              <w:rPr>
                <w:b/>
                <w:spacing w:val="-2"/>
                <w:sz w:val="20"/>
              </w:rPr>
              <w:t>36.480,00</w:t>
            </w:r>
          </w:p>
        </w:tc>
      </w:tr>
    </w:tbl>
    <w:p w14:paraId="201B0E9A" w14:textId="77777777" w:rsidR="007374B6" w:rsidRDefault="007374B6">
      <w:pPr>
        <w:pStyle w:val="Tijeloteksta"/>
        <w:rPr>
          <w:rFonts w:ascii="Microsoft Sans Serif"/>
          <w:sz w:val="20"/>
        </w:rPr>
      </w:pPr>
    </w:p>
    <w:p w14:paraId="490BDF72" w14:textId="77777777" w:rsidR="007374B6" w:rsidRDefault="00000000">
      <w:pPr>
        <w:pStyle w:val="Tijeloteksta"/>
        <w:spacing w:before="164"/>
        <w:rPr>
          <w:rFonts w:ascii="Microsoft Sans Serif"/>
          <w:sz w:val="20"/>
        </w:rPr>
      </w:pPr>
      <w:r>
        <w:rPr>
          <w:rFonts w:ascii="Microsoft Sans Serif"/>
          <w:noProof/>
          <w:sz w:val="20"/>
        </w:rPr>
        <mc:AlternateContent>
          <mc:Choice Requires="wpg">
            <w:drawing>
              <wp:anchor distT="0" distB="0" distL="0" distR="0" simplePos="0" relativeHeight="487588352" behindDoc="1" locked="0" layoutInCell="1" allowOverlap="1" wp14:anchorId="4F3A4E01" wp14:editId="0ACF6AF6">
                <wp:simplePos x="0" y="0"/>
                <wp:positionH relativeFrom="page">
                  <wp:posOffset>736091</wp:posOffset>
                </wp:positionH>
                <wp:positionV relativeFrom="paragraph">
                  <wp:posOffset>263518</wp:posOffset>
                </wp:positionV>
                <wp:extent cx="6177280" cy="35814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7280" cy="358140"/>
                          <a:chOff x="0" y="0"/>
                          <a:chExt cx="6177280" cy="358140"/>
                        </a:xfrm>
                      </wpg:grpSpPr>
                      <wps:wsp>
                        <wps:cNvPr id="10" name="Graphic 10"/>
                        <wps:cNvSpPr/>
                        <wps:spPr>
                          <a:xfrm>
                            <a:off x="0" y="0"/>
                            <a:ext cx="6177280" cy="358140"/>
                          </a:xfrm>
                          <a:custGeom>
                            <a:avLst/>
                            <a:gdLst/>
                            <a:ahLst/>
                            <a:cxnLst/>
                            <a:rect l="l" t="t" r="r" b="b"/>
                            <a:pathLst>
                              <a:path w="6177280" h="358140">
                                <a:moveTo>
                                  <a:pt x="6176772" y="358139"/>
                                </a:moveTo>
                                <a:lnTo>
                                  <a:pt x="0" y="358139"/>
                                </a:lnTo>
                                <a:lnTo>
                                  <a:pt x="0" y="0"/>
                                </a:lnTo>
                                <a:lnTo>
                                  <a:pt x="6176772" y="0"/>
                                </a:lnTo>
                                <a:lnTo>
                                  <a:pt x="6176772" y="358139"/>
                                </a:lnTo>
                                <a:close/>
                              </a:path>
                            </a:pathLst>
                          </a:custGeom>
                          <a:solidFill>
                            <a:srgbClr val="528CD4"/>
                          </a:solidFill>
                        </wps:spPr>
                        <wps:bodyPr wrap="square" lIns="0" tIns="0" rIns="0" bIns="0" rtlCol="0">
                          <a:prstTxWarp prst="textNoShape">
                            <a:avLst/>
                          </a:prstTxWarp>
                          <a:noAutofit/>
                        </wps:bodyPr>
                      </wps:wsp>
                      <wps:wsp>
                        <wps:cNvPr id="11" name="Textbox 11"/>
                        <wps:cNvSpPr txBox="1"/>
                        <wps:spPr>
                          <a:xfrm>
                            <a:off x="22860" y="114948"/>
                            <a:ext cx="2148205" cy="131445"/>
                          </a:xfrm>
                          <a:prstGeom prst="rect">
                            <a:avLst/>
                          </a:prstGeom>
                        </wps:spPr>
                        <wps:txbx>
                          <w:txbxContent>
                            <w:p w14:paraId="59DD7746" w14:textId="77777777" w:rsidR="007374B6" w:rsidRDefault="00000000">
                              <w:pPr>
                                <w:spacing w:line="205" w:lineRule="exact"/>
                                <w:rPr>
                                  <w:b/>
                                  <w:sz w:val="18"/>
                                </w:rPr>
                              </w:pPr>
                              <w:r>
                                <w:rPr>
                                  <w:b/>
                                  <w:sz w:val="18"/>
                                </w:rPr>
                                <w:t>B.</w:t>
                              </w:r>
                              <w:r>
                                <w:rPr>
                                  <w:b/>
                                  <w:spacing w:val="5"/>
                                  <w:sz w:val="18"/>
                                </w:rPr>
                                <w:t xml:space="preserve"> </w:t>
                              </w:r>
                              <w:r>
                                <w:rPr>
                                  <w:b/>
                                  <w:sz w:val="18"/>
                                </w:rPr>
                                <w:t>SAŽETAK</w:t>
                              </w:r>
                              <w:r>
                                <w:rPr>
                                  <w:b/>
                                  <w:spacing w:val="8"/>
                                  <w:sz w:val="18"/>
                                </w:rPr>
                                <w:t xml:space="preserve"> </w:t>
                              </w:r>
                              <w:r>
                                <w:rPr>
                                  <w:b/>
                                  <w:sz w:val="18"/>
                                </w:rPr>
                                <w:t>RAČUNA</w:t>
                              </w:r>
                              <w:r>
                                <w:rPr>
                                  <w:b/>
                                  <w:spacing w:val="-1"/>
                                  <w:sz w:val="18"/>
                                </w:rPr>
                                <w:t xml:space="preserve"> </w:t>
                              </w:r>
                              <w:r>
                                <w:rPr>
                                  <w:b/>
                                  <w:spacing w:val="-2"/>
                                  <w:sz w:val="18"/>
                                </w:rPr>
                                <w:t>FINANCIRANJA</w:t>
                              </w:r>
                            </w:p>
                          </w:txbxContent>
                        </wps:txbx>
                        <wps:bodyPr wrap="square" lIns="0" tIns="0" rIns="0" bIns="0" rtlCol="0">
                          <a:noAutofit/>
                        </wps:bodyPr>
                      </wps:wsp>
                      <wps:wsp>
                        <wps:cNvPr id="12" name="Textbox 12"/>
                        <wps:cNvSpPr txBox="1"/>
                        <wps:spPr>
                          <a:xfrm>
                            <a:off x="3239903" y="114948"/>
                            <a:ext cx="586105" cy="131445"/>
                          </a:xfrm>
                          <a:prstGeom prst="rect">
                            <a:avLst/>
                          </a:prstGeom>
                        </wps:spPr>
                        <wps:txbx>
                          <w:txbxContent>
                            <w:p w14:paraId="46B13F44" w14:textId="77777777" w:rsidR="007374B6" w:rsidRDefault="00000000">
                              <w:pPr>
                                <w:spacing w:line="205" w:lineRule="exact"/>
                                <w:rPr>
                                  <w:b/>
                                  <w:sz w:val="18"/>
                                </w:rPr>
                              </w:pPr>
                              <w:r>
                                <w:rPr>
                                  <w:b/>
                                  <w:sz w:val="18"/>
                                </w:rPr>
                                <w:t>Plan</w:t>
                              </w:r>
                              <w:r>
                                <w:rPr>
                                  <w:b/>
                                  <w:spacing w:val="4"/>
                                  <w:sz w:val="18"/>
                                </w:rPr>
                                <w:t xml:space="preserve"> </w:t>
                              </w:r>
                              <w:r>
                                <w:rPr>
                                  <w:b/>
                                  <w:spacing w:val="-2"/>
                                  <w:sz w:val="18"/>
                                </w:rPr>
                                <w:t>2025.</w:t>
                              </w:r>
                            </w:p>
                          </w:txbxContent>
                        </wps:txbx>
                        <wps:bodyPr wrap="square" lIns="0" tIns="0" rIns="0" bIns="0" rtlCol="0">
                          <a:noAutofit/>
                        </wps:bodyPr>
                      </wps:wsp>
                      <wps:wsp>
                        <wps:cNvPr id="13" name="Textbox 13"/>
                        <wps:cNvSpPr txBox="1"/>
                        <wps:spPr>
                          <a:xfrm>
                            <a:off x="4270247" y="40272"/>
                            <a:ext cx="652780" cy="280670"/>
                          </a:xfrm>
                          <a:prstGeom prst="rect">
                            <a:avLst/>
                          </a:prstGeom>
                        </wps:spPr>
                        <wps:txbx>
                          <w:txbxContent>
                            <w:p w14:paraId="3D02AFA6" w14:textId="77777777" w:rsidR="007374B6" w:rsidRDefault="00000000">
                              <w:pPr>
                                <w:spacing w:line="273" w:lineRule="auto"/>
                                <w:ind w:left="55" w:hanging="56"/>
                                <w:rPr>
                                  <w:b/>
                                  <w:sz w:val="18"/>
                                </w:rPr>
                              </w:pPr>
                              <w:r>
                                <w:rPr>
                                  <w:b/>
                                  <w:sz w:val="18"/>
                                </w:rPr>
                                <w:t>Povećanje</w:t>
                              </w:r>
                              <w:r>
                                <w:rPr>
                                  <w:b/>
                                  <w:spacing w:val="-13"/>
                                  <w:sz w:val="18"/>
                                </w:rPr>
                                <w:t xml:space="preserve"> </w:t>
                              </w:r>
                              <w:r>
                                <w:rPr>
                                  <w:b/>
                                  <w:sz w:val="18"/>
                                </w:rPr>
                                <w:t xml:space="preserve">/ </w:t>
                              </w:r>
                              <w:r>
                                <w:rPr>
                                  <w:b/>
                                  <w:spacing w:val="-2"/>
                                  <w:sz w:val="18"/>
                                </w:rPr>
                                <w:t>smanjenje</w:t>
                              </w:r>
                            </w:p>
                          </w:txbxContent>
                        </wps:txbx>
                        <wps:bodyPr wrap="square" lIns="0" tIns="0" rIns="0" bIns="0" rtlCol="0">
                          <a:noAutofit/>
                        </wps:bodyPr>
                      </wps:wsp>
                      <wps:wsp>
                        <wps:cNvPr id="14" name="Textbox 14"/>
                        <wps:cNvSpPr txBox="1"/>
                        <wps:spPr>
                          <a:xfrm>
                            <a:off x="5143500" y="114948"/>
                            <a:ext cx="535940" cy="131445"/>
                          </a:xfrm>
                          <a:prstGeom prst="rect">
                            <a:avLst/>
                          </a:prstGeom>
                        </wps:spPr>
                        <wps:txbx>
                          <w:txbxContent>
                            <w:p w14:paraId="05410FA7" w14:textId="77777777" w:rsidR="007374B6" w:rsidRDefault="00000000">
                              <w:pPr>
                                <w:spacing w:line="205" w:lineRule="exact"/>
                                <w:rPr>
                                  <w:b/>
                                  <w:sz w:val="18"/>
                                </w:rPr>
                              </w:pPr>
                              <w:r>
                                <w:rPr>
                                  <w:b/>
                                  <w:sz w:val="18"/>
                                </w:rPr>
                                <w:t>Novi</w:t>
                              </w:r>
                              <w:r>
                                <w:rPr>
                                  <w:b/>
                                  <w:spacing w:val="2"/>
                                  <w:sz w:val="18"/>
                                </w:rPr>
                                <w:t xml:space="preserve"> </w:t>
                              </w:r>
                              <w:r>
                                <w:rPr>
                                  <w:b/>
                                  <w:spacing w:val="-4"/>
                                  <w:sz w:val="18"/>
                                </w:rPr>
                                <w:t>plan</w:t>
                              </w:r>
                            </w:p>
                          </w:txbxContent>
                        </wps:txbx>
                        <wps:bodyPr wrap="square" lIns="0" tIns="0" rIns="0" bIns="0" rtlCol="0">
                          <a:noAutofit/>
                        </wps:bodyPr>
                      </wps:wsp>
                      <wps:wsp>
                        <wps:cNvPr id="15" name="Textbox 15"/>
                        <wps:cNvSpPr txBox="1"/>
                        <wps:spPr>
                          <a:xfrm>
                            <a:off x="5859296" y="114948"/>
                            <a:ext cx="307975" cy="131445"/>
                          </a:xfrm>
                          <a:prstGeom prst="rect">
                            <a:avLst/>
                          </a:prstGeom>
                        </wps:spPr>
                        <wps:txbx>
                          <w:txbxContent>
                            <w:p w14:paraId="68574F75" w14:textId="77777777" w:rsidR="007374B6" w:rsidRDefault="00000000">
                              <w:pPr>
                                <w:spacing w:line="205" w:lineRule="exact"/>
                                <w:rPr>
                                  <w:b/>
                                  <w:sz w:val="18"/>
                                </w:rPr>
                              </w:pPr>
                              <w:r>
                                <w:rPr>
                                  <w:b/>
                                  <w:spacing w:val="-2"/>
                                  <w:sz w:val="18"/>
                                </w:rPr>
                                <w:t>2026.</w:t>
                              </w:r>
                            </w:p>
                          </w:txbxContent>
                        </wps:txbx>
                        <wps:bodyPr wrap="square" lIns="0" tIns="0" rIns="0" bIns="0" rtlCol="0">
                          <a:noAutofit/>
                        </wps:bodyPr>
                      </wps:wsp>
                    </wpg:wgp>
                  </a:graphicData>
                </a:graphic>
              </wp:anchor>
            </w:drawing>
          </mc:Choice>
          <mc:Fallback>
            <w:pict>
              <v:group w14:anchorId="4F3A4E01" id="Group 9" o:spid="_x0000_s1033" style="position:absolute;margin-left:57.95pt;margin-top:20.75pt;width:486.4pt;height:28.2pt;z-index:-15728128;mso-wrap-distance-left:0;mso-wrap-distance-right:0;mso-position-horizontal-relative:page" coordsize="61772,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iAbeAMAAE0OAAAOAAAAZHJzL2Uyb0RvYy54bWzcV9tu1DAQfUfiH6y809wvG3WLoIUKCRUk&#10;inj2Os4mIomN7d2kf8/YjtPVliIoLUK8JE48nsycc2bsnL6c+g7tqZAtG9ZeeBJ4iA6EVe2wXXuf&#10;r9++KDwkFR4q3LGBrr0bKr2XZ8+fnY68pBFrWFdRgcDJIMuRr71GKV76viQN7bE8YZwOMFkz0WMF&#10;j2LrVwKP4L3v/CgIMn9kouKCESolvL2wk96Z8V/XlKgPdS2pQt3ag9iUuQpz3eirf3aKy63AvGnJ&#10;HAZ+QBQ9bgf46OLqAiuMdqK946pviWCS1eqEsN5ndd0SanKAbMLgKJtLwXbc5LItxy1fYAJoj3B6&#10;sFtytb8U/BP/KGz0MHzPyFcJuPgj35aH8/p5e2s81aLXiyAJNBlEbxZE6aQQgZdZmOdRAcATmIvT&#10;IkxmyEkDvNxZRpo3P1/o49J+1gS3BDNyUI+8BUj+GUCfGsypwV1qAD4K1FYgbkhjwD2I+HLWC7wB&#10;nPTHwUpjOD/JGc4/QGhJFJdkJ9UlZQZrvH8vldVs5Ua4cSMyDW4oQPla853RvPIQaF54CDS/sZrn&#10;WOl1mkA9ROMBWc3ClZ7u2Z5eM2OoNGPAaQasemimNF5pjxDwrWE3HC4A3I5NnYG7c+PZGhpQwZ2b&#10;c3drc/j1X7fU0lvidA5JxyS1oWsITA4LLBDAIfCSdW31tu06jYMU2815J9AeA8JpVJxfJDMEB2ag&#10;UFlaJejRhlU3IKQRpLP25LcdFtRD3bsBpAppKzcQbrBxA6G6c2a6l6FASHU9fcGCIw7Dtaeg1K6Y&#10;UywunUIgfm1gbfXKgb3aKVa3Wj4mNhvR/ADVY5X89GUUujK6htA3bEJhqNE7KCOkptcMlLa8v6eg&#10;oqjIrGbCMFklhVW26z1RmBRRkNreE8ZhkqQzS64uNUC6smYodc2YJn6EoS2+Iz7VtJlMWzBOH5Hh&#10;f4YnqHDb7haeogfyFEfxahXEpg38iKm0yMKnJypz0T9SKf4zRAGwR0TFLtV5X/rVgkqiPIiS3BCV&#10;BBE0eShMXLqKytIod5s57OpZ7hrwoxZU7oL/33hK7vBkto0HNL40TOI0uL/1pXG6gpOWOXU9Xecz&#10;/fZ/7HywZxwV1NLkf7Og0iJdRavs3s4XB/kqf/ItyhzQ/i5R5nwO/yzmUDX/X+mfosNnc/S4/Qs8&#10;+w4AAP//AwBQSwMEFAAGAAgAAAAhAD5TXl3hAAAACgEAAA8AAABkcnMvZG93bnJldi54bWxMj8FO&#10;wzAQRO9I/IO1SNyoYyA0CXGqqgJOVSVapKq3bbxNosZ2FLtJ+ve4JziO9mnmbb6YdMsG6l1jjQQx&#10;i4CRKa1qTCXhZ/f5lABzHo3C1hqScCUHi+L+LsdM2dF807D1FQslxmUoofa+yzh3ZU0a3cx2ZMLt&#10;ZHuNPsS+4qrHMZTrlj9H0RvX2JiwUGNHq5rK8/aiJXyNOC5fxMewPp9W18Mu3uzXgqR8fJiW78A8&#10;Tf4Phpt+UIciOB3txSjH2pBFnAZUwquIgd2AKEnmwI4S0nkKvMj5/xeKXwAAAP//AwBQSwECLQAU&#10;AAYACAAAACEAtoM4kv4AAADhAQAAEwAAAAAAAAAAAAAAAAAAAAAAW0NvbnRlbnRfVHlwZXNdLnht&#10;bFBLAQItABQABgAIAAAAIQA4/SH/1gAAAJQBAAALAAAAAAAAAAAAAAAAAC8BAABfcmVscy8ucmVs&#10;c1BLAQItABQABgAIAAAAIQB0miAbeAMAAE0OAAAOAAAAAAAAAAAAAAAAAC4CAABkcnMvZTJvRG9j&#10;LnhtbFBLAQItABQABgAIAAAAIQA+U15d4QAAAAoBAAAPAAAAAAAAAAAAAAAAANIFAABkcnMvZG93&#10;bnJldi54bWxQSwUGAAAAAAQABADzAAAA4AYAAAAA&#10;">
                <v:shape id="Graphic 10" o:spid="_x0000_s1034" style="position:absolute;width:61772;height:3581;visibility:visible;mso-wrap-style:square;v-text-anchor:top" coordsize="617728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l4+xAAAANsAAAAPAAAAZHJzL2Rvd25yZXYueG1sRI9Ba8JA&#10;EIXvBf/DMoK3utFDkdRV0oIiImJjfsA0O01Cs7Mhu9Xor3cOQm8zvDfvfbNcD65VF+pD49nAbJqA&#10;Ii69bbgyUJw3rwtQISJbbD2TgRsFWK9GL0tMrb/yF13yWCkJ4ZCigTrGLtU6lDU5DFPfEYv243uH&#10;Uda+0rbHq4S7Vs+T5E07bFgaauzos6byN/9zBu6HxWm7PyZou2wo9h/f2e5cVMZMxkP2DirSEP/N&#10;z+udFXyhl19kAL16AAAA//8DAFBLAQItABQABgAIAAAAIQDb4fbL7gAAAIUBAAATAAAAAAAAAAAA&#10;AAAAAAAAAABbQ29udGVudF9UeXBlc10ueG1sUEsBAi0AFAAGAAgAAAAhAFr0LFu/AAAAFQEAAAsA&#10;AAAAAAAAAAAAAAAAHwEAAF9yZWxzLy5yZWxzUEsBAi0AFAAGAAgAAAAhAM46Xj7EAAAA2wAAAA8A&#10;AAAAAAAAAAAAAAAABwIAAGRycy9kb3ducmV2LnhtbFBLBQYAAAAAAwADALcAAAD4AgAAAAA=&#10;" path="m6176772,358139l,358139,,,6176772,r,358139xe" fillcolor="#528cd4" stroked="f">
                  <v:path arrowok="t"/>
                </v:shape>
                <v:shape id="Textbox 11" o:spid="_x0000_s1035" type="#_x0000_t202" style="position:absolute;left:228;top:1149;width:21482;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9DD7746" w14:textId="77777777" w:rsidR="007374B6" w:rsidRDefault="00000000">
                        <w:pPr>
                          <w:spacing w:line="205" w:lineRule="exact"/>
                          <w:rPr>
                            <w:b/>
                            <w:sz w:val="18"/>
                          </w:rPr>
                        </w:pPr>
                        <w:r>
                          <w:rPr>
                            <w:b/>
                            <w:sz w:val="18"/>
                          </w:rPr>
                          <w:t>B.</w:t>
                        </w:r>
                        <w:r>
                          <w:rPr>
                            <w:b/>
                            <w:spacing w:val="5"/>
                            <w:sz w:val="18"/>
                          </w:rPr>
                          <w:t xml:space="preserve"> </w:t>
                        </w:r>
                        <w:r>
                          <w:rPr>
                            <w:b/>
                            <w:sz w:val="18"/>
                          </w:rPr>
                          <w:t>SAŽETAK</w:t>
                        </w:r>
                        <w:r>
                          <w:rPr>
                            <w:b/>
                            <w:spacing w:val="8"/>
                            <w:sz w:val="18"/>
                          </w:rPr>
                          <w:t xml:space="preserve"> </w:t>
                        </w:r>
                        <w:r>
                          <w:rPr>
                            <w:b/>
                            <w:sz w:val="18"/>
                          </w:rPr>
                          <w:t>RAČUNA</w:t>
                        </w:r>
                        <w:r>
                          <w:rPr>
                            <w:b/>
                            <w:spacing w:val="-1"/>
                            <w:sz w:val="18"/>
                          </w:rPr>
                          <w:t xml:space="preserve"> </w:t>
                        </w:r>
                        <w:r>
                          <w:rPr>
                            <w:b/>
                            <w:spacing w:val="-2"/>
                            <w:sz w:val="18"/>
                          </w:rPr>
                          <w:t>FINANCIRANJA</w:t>
                        </w:r>
                      </w:p>
                    </w:txbxContent>
                  </v:textbox>
                </v:shape>
                <v:shape id="Textbox 12" o:spid="_x0000_s1036" type="#_x0000_t202" style="position:absolute;left:32399;top:1149;width:5861;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6B13F44" w14:textId="77777777" w:rsidR="007374B6" w:rsidRDefault="00000000">
                        <w:pPr>
                          <w:spacing w:line="205" w:lineRule="exact"/>
                          <w:rPr>
                            <w:b/>
                            <w:sz w:val="18"/>
                          </w:rPr>
                        </w:pPr>
                        <w:r>
                          <w:rPr>
                            <w:b/>
                            <w:sz w:val="18"/>
                          </w:rPr>
                          <w:t>Plan</w:t>
                        </w:r>
                        <w:r>
                          <w:rPr>
                            <w:b/>
                            <w:spacing w:val="4"/>
                            <w:sz w:val="18"/>
                          </w:rPr>
                          <w:t xml:space="preserve"> </w:t>
                        </w:r>
                        <w:r>
                          <w:rPr>
                            <w:b/>
                            <w:spacing w:val="-2"/>
                            <w:sz w:val="18"/>
                          </w:rPr>
                          <w:t>2025.</w:t>
                        </w:r>
                      </w:p>
                    </w:txbxContent>
                  </v:textbox>
                </v:shape>
                <v:shape id="Textbox 13" o:spid="_x0000_s1037" type="#_x0000_t202" style="position:absolute;left:42702;top:402;width:6528;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D02AFA6" w14:textId="77777777" w:rsidR="007374B6" w:rsidRDefault="00000000">
                        <w:pPr>
                          <w:spacing w:line="273" w:lineRule="auto"/>
                          <w:ind w:left="55" w:hanging="56"/>
                          <w:rPr>
                            <w:b/>
                            <w:sz w:val="18"/>
                          </w:rPr>
                        </w:pPr>
                        <w:r>
                          <w:rPr>
                            <w:b/>
                            <w:sz w:val="18"/>
                          </w:rPr>
                          <w:t>Povećanje</w:t>
                        </w:r>
                        <w:r>
                          <w:rPr>
                            <w:b/>
                            <w:spacing w:val="-13"/>
                            <w:sz w:val="18"/>
                          </w:rPr>
                          <w:t xml:space="preserve"> </w:t>
                        </w:r>
                        <w:r>
                          <w:rPr>
                            <w:b/>
                            <w:sz w:val="18"/>
                          </w:rPr>
                          <w:t xml:space="preserve">/ </w:t>
                        </w:r>
                        <w:r>
                          <w:rPr>
                            <w:b/>
                            <w:spacing w:val="-2"/>
                            <w:sz w:val="18"/>
                          </w:rPr>
                          <w:t>smanjenje</w:t>
                        </w:r>
                      </w:p>
                    </w:txbxContent>
                  </v:textbox>
                </v:shape>
                <v:shape id="Textbox 14" o:spid="_x0000_s1038" type="#_x0000_t202" style="position:absolute;left:51435;top:1149;width:5359;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5410FA7" w14:textId="77777777" w:rsidR="007374B6" w:rsidRDefault="00000000">
                        <w:pPr>
                          <w:spacing w:line="205" w:lineRule="exact"/>
                          <w:rPr>
                            <w:b/>
                            <w:sz w:val="18"/>
                          </w:rPr>
                        </w:pPr>
                        <w:r>
                          <w:rPr>
                            <w:b/>
                            <w:sz w:val="18"/>
                          </w:rPr>
                          <w:t>Novi</w:t>
                        </w:r>
                        <w:r>
                          <w:rPr>
                            <w:b/>
                            <w:spacing w:val="2"/>
                            <w:sz w:val="18"/>
                          </w:rPr>
                          <w:t xml:space="preserve"> </w:t>
                        </w:r>
                        <w:r>
                          <w:rPr>
                            <w:b/>
                            <w:spacing w:val="-4"/>
                            <w:sz w:val="18"/>
                          </w:rPr>
                          <w:t>plan</w:t>
                        </w:r>
                      </w:p>
                    </w:txbxContent>
                  </v:textbox>
                </v:shape>
                <v:shape id="Textbox 15" o:spid="_x0000_s1039" type="#_x0000_t202" style="position:absolute;left:58592;top:1149;width:3080;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8574F75" w14:textId="77777777" w:rsidR="007374B6" w:rsidRDefault="00000000">
                        <w:pPr>
                          <w:spacing w:line="205" w:lineRule="exact"/>
                          <w:rPr>
                            <w:b/>
                            <w:sz w:val="18"/>
                          </w:rPr>
                        </w:pPr>
                        <w:r>
                          <w:rPr>
                            <w:b/>
                            <w:spacing w:val="-2"/>
                            <w:sz w:val="18"/>
                          </w:rPr>
                          <w:t>2026.</w:t>
                        </w:r>
                      </w:p>
                    </w:txbxContent>
                  </v:textbox>
                </v:shape>
                <w10:wrap type="topAndBottom" anchorx="page"/>
              </v:group>
            </w:pict>
          </mc:Fallback>
        </mc:AlternateContent>
      </w:r>
    </w:p>
    <w:p w14:paraId="6787E66A" w14:textId="77777777" w:rsidR="007374B6" w:rsidRDefault="007374B6">
      <w:pPr>
        <w:pStyle w:val="Tijeloteksta"/>
        <w:rPr>
          <w:rFonts w:ascii="Microsoft Sans Serif"/>
          <w:sz w:val="18"/>
        </w:rPr>
      </w:pPr>
    </w:p>
    <w:tbl>
      <w:tblPr>
        <w:tblStyle w:val="TableNormal"/>
        <w:tblW w:w="0" w:type="auto"/>
        <w:tblInd w:w="86" w:type="dxa"/>
        <w:tblLayout w:type="fixed"/>
        <w:tblLook w:val="01E0" w:firstRow="1" w:lastRow="1" w:firstColumn="1" w:lastColumn="1" w:noHBand="0" w:noVBand="0"/>
      </w:tblPr>
      <w:tblGrid>
        <w:gridCol w:w="4936"/>
        <w:gridCol w:w="1716"/>
        <w:gridCol w:w="1667"/>
        <w:gridCol w:w="1409"/>
      </w:tblGrid>
      <w:tr w:rsidR="007374B6" w14:paraId="06356BB5" w14:textId="77777777">
        <w:trPr>
          <w:trHeight w:val="257"/>
        </w:trPr>
        <w:tc>
          <w:tcPr>
            <w:tcW w:w="4936" w:type="dxa"/>
          </w:tcPr>
          <w:p w14:paraId="639F4DB7" w14:textId="77777777" w:rsidR="007374B6" w:rsidRDefault="00000000">
            <w:pPr>
              <w:pStyle w:val="TableParagraph"/>
              <w:spacing w:before="11"/>
              <w:ind w:left="36"/>
              <w:rPr>
                <w:rFonts w:ascii="Microsoft Sans Serif" w:hAnsi="Microsoft Sans Serif"/>
                <w:sz w:val="18"/>
              </w:rPr>
            </w:pPr>
            <w:r>
              <w:rPr>
                <w:rFonts w:ascii="Microsoft Sans Serif" w:hAnsi="Microsoft Sans Serif"/>
                <w:sz w:val="18"/>
              </w:rPr>
              <w:t>PRIMICI</w:t>
            </w:r>
            <w:r>
              <w:rPr>
                <w:rFonts w:ascii="Microsoft Sans Serif" w:hAnsi="Microsoft Sans Serif"/>
                <w:spacing w:val="65"/>
                <w:sz w:val="18"/>
              </w:rPr>
              <w:t xml:space="preserve"> </w:t>
            </w:r>
            <w:r>
              <w:rPr>
                <w:rFonts w:ascii="Microsoft Sans Serif" w:hAnsi="Microsoft Sans Serif"/>
                <w:sz w:val="18"/>
              </w:rPr>
              <w:t>OD</w:t>
            </w:r>
            <w:r>
              <w:rPr>
                <w:rFonts w:ascii="Microsoft Sans Serif" w:hAnsi="Microsoft Sans Serif"/>
                <w:spacing w:val="12"/>
                <w:sz w:val="18"/>
              </w:rPr>
              <w:t xml:space="preserve"> </w:t>
            </w:r>
            <w:r>
              <w:rPr>
                <w:rFonts w:ascii="Microsoft Sans Serif" w:hAnsi="Microsoft Sans Serif"/>
                <w:sz w:val="18"/>
              </w:rPr>
              <w:t>FINANCIJSKE</w:t>
            </w:r>
            <w:r>
              <w:rPr>
                <w:rFonts w:ascii="Microsoft Sans Serif" w:hAnsi="Microsoft Sans Serif"/>
                <w:spacing w:val="7"/>
                <w:sz w:val="18"/>
              </w:rPr>
              <w:t xml:space="preserve"> </w:t>
            </w:r>
            <w:r>
              <w:rPr>
                <w:rFonts w:ascii="Microsoft Sans Serif" w:hAnsi="Microsoft Sans Serif"/>
                <w:sz w:val="18"/>
              </w:rPr>
              <w:t>IMOVINE</w:t>
            </w:r>
            <w:r>
              <w:rPr>
                <w:rFonts w:ascii="Microsoft Sans Serif" w:hAnsi="Microsoft Sans Serif"/>
                <w:spacing w:val="8"/>
                <w:sz w:val="18"/>
              </w:rPr>
              <w:t xml:space="preserve"> </w:t>
            </w:r>
            <w:r>
              <w:rPr>
                <w:rFonts w:ascii="Microsoft Sans Serif" w:hAnsi="Microsoft Sans Serif"/>
                <w:sz w:val="18"/>
              </w:rPr>
              <w:t>I</w:t>
            </w:r>
            <w:r>
              <w:rPr>
                <w:rFonts w:ascii="Microsoft Sans Serif" w:hAnsi="Microsoft Sans Serif"/>
                <w:spacing w:val="9"/>
                <w:sz w:val="18"/>
              </w:rPr>
              <w:t xml:space="preserve"> </w:t>
            </w:r>
            <w:r>
              <w:rPr>
                <w:rFonts w:ascii="Microsoft Sans Serif" w:hAnsi="Microsoft Sans Serif"/>
                <w:spacing w:val="-2"/>
                <w:sz w:val="18"/>
              </w:rPr>
              <w:t>ZADUŽIVANJA</w:t>
            </w:r>
          </w:p>
        </w:tc>
        <w:tc>
          <w:tcPr>
            <w:tcW w:w="1716" w:type="dxa"/>
          </w:tcPr>
          <w:p w14:paraId="7175642E" w14:textId="77777777" w:rsidR="007374B6" w:rsidRDefault="00000000">
            <w:pPr>
              <w:pStyle w:val="TableParagraph"/>
              <w:spacing w:before="0" w:line="224" w:lineRule="exact"/>
              <w:ind w:right="298"/>
              <w:jc w:val="right"/>
              <w:rPr>
                <w:rFonts w:ascii="Microsoft Sans Serif"/>
                <w:sz w:val="20"/>
              </w:rPr>
            </w:pPr>
            <w:r>
              <w:rPr>
                <w:rFonts w:ascii="Microsoft Sans Serif"/>
                <w:spacing w:val="-2"/>
                <w:sz w:val="20"/>
              </w:rPr>
              <w:t>65.000,00</w:t>
            </w:r>
          </w:p>
        </w:tc>
        <w:tc>
          <w:tcPr>
            <w:tcW w:w="1667" w:type="dxa"/>
          </w:tcPr>
          <w:p w14:paraId="3F913ED5" w14:textId="77777777" w:rsidR="007374B6" w:rsidRDefault="00000000">
            <w:pPr>
              <w:pStyle w:val="TableParagraph"/>
              <w:spacing w:before="0" w:line="224" w:lineRule="exact"/>
              <w:ind w:right="289"/>
              <w:jc w:val="right"/>
              <w:rPr>
                <w:rFonts w:ascii="Microsoft Sans Serif"/>
                <w:sz w:val="20"/>
              </w:rPr>
            </w:pPr>
            <w:r>
              <w:rPr>
                <w:rFonts w:ascii="Microsoft Sans Serif"/>
                <w:spacing w:val="-4"/>
                <w:sz w:val="20"/>
              </w:rPr>
              <w:t>0,00</w:t>
            </w:r>
          </w:p>
        </w:tc>
        <w:tc>
          <w:tcPr>
            <w:tcW w:w="1409" w:type="dxa"/>
          </w:tcPr>
          <w:p w14:paraId="4224509D" w14:textId="77777777" w:rsidR="007374B6" w:rsidRDefault="00000000">
            <w:pPr>
              <w:pStyle w:val="TableParagraph"/>
              <w:spacing w:before="0" w:line="224" w:lineRule="exact"/>
              <w:ind w:right="39"/>
              <w:jc w:val="right"/>
              <w:rPr>
                <w:rFonts w:ascii="Microsoft Sans Serif"/>
                <w:sz w:val="20"/>
              </w:rPr>
            </w:pPr>
            <w:r>
              <w:rPr>
                <w:rFonts w:ascii="Microsoft Sans Serif"/>
                <w:spacing w:val="-2"/>
                <w:sz w:val="20"/>
              </w:rPr>
              <w:t>65.000,00</w:t>
            </w:r>
          </w:p>
        </w:tc>
      </w:tr>
      <w:tr w:rsidR="007374B6" w14:paraId="28031B03" w14:textId="77777777">
        <w:trPr>
          <w:trHeight w:val="509"/>
        </w:trPr>
        <w:tc>
          <w:tcPr>
            <w:tcW w:w="4936" w:type="dxa"/>
          </w:tcPr>
          <w:p w14:paraId="4A71BBF8" w14:textId="77777777" w:rsidR="007374B6" w:rsidRDefault="00000000">
            <w:pPr>
              <w:pStyle w:val="TableParagraph"/>
              <w:spacing w:before="18" w:line="220" w:lineRule="atLeast"/>
              <w:ind w:left="36" w:right="204"/>
              <w:rPr>
                <w:rFonts w:ascii="Microsoft Sans Serif"/>
                <w:sz w:val="18"/>
              </w:rPr>
            </w:pPr>
            <w:r>
              <w:rPr>
                <w:rFonts w:ascii="Microsoft Sans Serif"/>
                <w:sz w:val="18"/>
              </w:rPr>
              <w:t xml:space="preserve">IZDACI ZA FINANCIJSKU IMOVINU I OTPLATE </w:t>
            </w:r>
            <w:r>
              <w:rPr>
                <w:rFonts w:ascii="Microsoft Sans Serif"/>
                <w:spacing w:val="-2"/>
                <w:sz w:val="18"/>
              </w:rPr>
              <w:t>ZAJMOVA</w:t>
            </w:r>
          </w:p>
        </w:tc>
        <w:tc>
          <w:tcPr>
            <w:tcW w:w="1716" w:type="dxa"/>
          </w:tcPr>
          <w:p w14:paraId="0845024C" w14:textId="77777777" w:rsidR="007374B6" w:rsidRDefault="007374B6">
            <w:pPr>
              <w:pStyle w:val="TableParagraph"/>
              <w:spacing w:before="22"/>
              <w:rPr>
                <w:rFonts w:ascii="Microsoft Sans Serif"/>
                <w:sz w:val="20"/>
              </w:rPr>
            </w:pPr>
          </w:p>
          <w:p w14:paraId="5A75D1FC" w14:textId="77777777" w:rsidR="007374B6" w:rsidRDefault="00000000">
            <w:pPr>
              <w:pStyle w:val="TableParagraph"/>
              <w:spacing w:before="0"/>
              <w:ind w:right="298"/>
              <w:jc w:val="right"/>
              <w:rPr>
                <w:rFonts w:ascii="Microsoft Sans Serif"/>
                <w:sz w:val="20"/>
              </w:rPr>
            </w:pPr>
            <w:r>
              <w:rPr>
                <w:rFonts w:ascii="Microsoft Sans Serif"/>
                <w:spacing w:val="-2"/>
                <w:sz w:val="20"/>
              </w:rPr>
              <w:t>551.000,00</w:t>
            </w:r>
          </w:p>
        </w:tc>
        <w:tc>
          <w:tcPr>
            <w:tcW w:w="1667" w:type="dxa"/>
          </w:tcPr>
          <w:p w14:paraId="7505891C" w14:textId="77777777" w:rsidR="007374B6" w:rsidRDefault="007374B6">
            <w:pPr>
              <w:pStyle w:val="TableParagraph"/>
              <w:spacing w:before="22"/>
              <w:rPr>
                <w:rFonts w:ascii="Microsoft Sans Serif"/>
                <w:sz w:val="20"/>
              </w:rPr>
            </w:pPr>
          </w:p>
          <w:p w14:paraId="7069EBD5" w14:textId="77777777" w:rsidR="007374B6" w:rsidRDefault="00000000">
            <w:pPr>
              <w:pStyle w:val="TableParagraph"/>
              <w:spacing w:before="0"/>
              <w:ind w:right="291"/>
              <w:jc w:val="right"/>
              <w:rPr>
                <w:rFonts w:ascii="Microsoft Sans Serif"/>
                <w:sz w:val="20"/>
              </w:rPr>
            </w:pPr>
            <w:r>
              <w:rPr>
                <w:rFonts w:ascii="Microsoft Sans Serif"/>
                <w:spacing w:val="-2"/>
                <w:sz w:val="20"/>
              </w:rPr>
              <w:t>90.000,00</w:t>
            </w:r>
          </w:p>
        </w:tc>
        <w:tc>
          <w:tcPr>
            <w:tcW w:w="1409" w:type="dxa"/>
          </w:tcPr>
          <w:p w14:paraId="2A89438A" w14:textId="77777777" w:rsidR="007374B6" w:rsidRDefault="007374B6">
            <w:pPr>
              <w:pStyle w:val="TableParagraph"/>
              <w:spacing w:before="22"/>
              <w:rPr>
                <w:rFonts w:ascii="Microsoft Sans Serif"/>
                <w:sz w:val="20"/>
              </w:rPr>
            </w:pPr>
          </w:p>
          <w:p w14:paraId="6EF0D408" w14:textId="77777777" w:rsidR="007374B6" w:rsidRDefault="00000000">
            <w:pPr>
              <w:pStyle w:val="TableParagraph"/>
              <w:spacing w:before="0"/>
              <w:ind w:right="40"/>
              <w:jc w:val="right"/>
              <w:rPr>
                <w:rFonts w:ascii="Microsoft Sans Serif"/>
                <w:sz w:val="20"/>
              </w:rPr>
            </w:pPr>
            <w:r>
              <w:rPr>
                <w:rFonts w:ascii="Microsoft Sans Serif"/>
                <w:spacing w:val="-2"/>
                <w:sz w:val="20"/>
              </w:rPr>
              <w:t>641.000,00</w:t>
            </w:r>
          </w:p>
        </w:tc>
      </w:tr>
      <w:tr w:rsidR="007374B6" w14:paraId="480A8803" w14:textId="77777777">
        <w:trPr>
          <w:trHeight w:val="356"/>
        </w:trPr>
        <w:tc>
          <w:tcPr>
            <w:tcW w:w="4936" w:type="dxa"/>
            <w:shd w:val="clear" w:color="auto" w:fill="D8D8D8"/>
          </w:tcPr>
          <w:p w14:paraId="1A300F58" w14:textId="77777777" w:rsidR="007374B6" w:rsidRDefault="00000000">
            <w:pPr>
              <w:pStyle w:val="TableParagraph"/>
              <w:spacing w:before="85"/>
              <w:ind w:left="36"/>
              <w:rPr>
                <w:b/>
                <w:sz w:val="18"/>
              </w:rPr>
            </w:pPr>
            <w:r>
              <w:rPr>
                <w:b/>
                <w:sz w:val="18"/>
              </w:rPr>
              <w:t>NETO</w:t>
            </w:r>
            <w:r>
              <w:rPr>
                <w:b/>
                <w:spacing w:val="10"/>
                <w:sz w:val="18"/>
              </w:rPr>
              <w:t xml:space="preserve"> </w:t>
            </w:r>
            <w:r>
              <w:rPr>
                <w:b/>
                <w:spacing w:val="-2"/>
                <w:sz w:val="18"/>
              </w:rPr>
              <w:t>FINANCIRANJE</w:t>
            </w:r>
          </w:p>
        </w:tc>
        <w:tc>
          <w:tcPr>
            <w:tcW w:w="1716" w:type="dxa"/>
            <w:shd w:val="clear" w:color="auto" w:fill="D8D8D8"/>
          </w:tcPr>
          <w:p w14:paraId="40C960DC" w14:textId="77777777" w:rsidR="007374B6" w:rsidRDefault="00000000">
            <w:pPr>
              <w:pStyle w:val="TableParagraph"/>
              <w:spacing w:before="71"/>
              <w:ind w:right="298"/>
              <w:jc w:val="right"/>
              <w:rPr>
                <w:b/>
                <w:sz w:val="20"/>
              </w:rPr>
            </w:pPr>
            <w:r>
              <w:rPr>
                <w:b/>
                <w:sz w:val="20"/>
              </w:rPr>
              <w:t>-</w:t>
            </w:r>
            <w:r>
              <w:rPr>
                <w:b/>
                <w:spacing w:val="-2"/>
                <w:sz w:val="20"/>
              </w:rPr>
              <w:t>486.000,00</w:t>
            </w:r>
          </w:p>
        </w:tc>
        <w:tc>
          <w:tcPr>
            <w:tcW w:w="1667" w:type="dxa"/>
            <w:shd w:val="clear" w:color="auto" w:fill="D8D8D8"/>
          </w:tcPr>
          <w:p w14:paraId="0895B31D" w14:textId="77777777" w:rsidR="007374B6" w:rsidRDefault="00000000">
            <w:pPr>
              <w:pStyle w:val="TableParagraph"/>
              <w:spacing w:before="71"/>
              <w:ind w:right="290"/>
              <w:jc w:val="right"/>
              <w:rPr>
                <w:b/>
                <w:sz w:val="20"/>
              </w:rPr>
            </w:pPr>
            <w:r>
              <w:rPr>
                <w:b/>
                <w:sz w:val="20"/>
              </w:rPr>
              <w:t>-</w:t>
            </w:r>
            <w:r>
              <w:rPr>
                <w:b/>
                <w:spacing w:val="-2"/>
                <w:sz w:val="20"/>
              </w:rPr>
              <w:t>90.000,00</w:t>
            </w:r>
          </w:p>
        </w:tc>
        <w:tc>
          <w:tcPr>
            <w:tcW w:w="1409" w:type="dxa"/>
            <w:shd w:val="clear" w:color="auto" w:fill="D8D8D8"/>
          </w:tcPr>
          <w:p w14:paraId="7205152E" w14:textId="77777777" w:rsidR="007374B6" w:rsidRDefault="00000000">
            <w:pPr>
              <w:pStyle w:val="TableParagraph"/>
              <w:spacing w:before="71"/>
              <w:ind w:right="40"/>
              <w:jc w:val="right"/>
              <w:rPr>
                <w:b/>
                <w:sz w:val="20"/>
              </w:rPr>
            </w:pPr>
            <w:r>
              <w:rPr>
                <w:b/>
                <w:sz w:val="20"/>
              </w:rPr>
              <w:t>-</w:t>
            </w:r>
            <w:r>
              <w:rPr>
                <w:b/>
                <w:spacing w:val="-2"/>
                <w:sz w:val="20"/>
              </w:rPr>
              <w:t>576.000,00</w:t>
            </w:r>
          </w:p>
        </w:tc>
      </w:tr>
      <w:tr w:rsidR="007374B6" w14:paraId="2A4DEF63" w14:textId="77777777">
        <w:trPr>
          <w:trHeight w:val="313"/>
        </w:trPr>
        <w:tc>
          <w:tcPr>
            <w:tcW w:w="4936" w:type="dxa"/>
            <w:shd w:val="clear" w:color="auto" w:fill="D8D8D8"/>
          </w:tcPr>
          <w:p w14:paraId="5710B022" w14:textId="77777777" w:rsidR="007374B6" w:rsidRDefault="00000000">
            <w:pPr>
              <w:pStyle w:val="TableParagraph"/>
              <w:spacing w:before="63"/>
              <w:ind w:left="36"/>
              <w:rPr>
                <w:b/>
                <w:sz w:val="18"/>
              </w:rPr>
            </w:pPr>
            <w:r>
              <w:rPr>
                <w:b/>
                <w:sz w:val="18"/>
              </w:rPr>
              <w:t>VIŠAK/MANJAK</w:t>
            </w:r>
            <w:r>
              <w:rPr>
                <w:b/>
                <w:spacing w:val="7"/>
                <w:sz w:val="18"/>
              </w:rPr>
              <w:t xml:space="preserve"> </w:t>
            </w:r>
            <w:r>
              <w:rPr>
                <w:b/>
                <w:sz w:val="18"/>
              </w:rPr>
              <w:t>+</w:t>
            </w:r>
            <w:r>
              <w:rPr>
                <w:b/>
                <w:spacing w:val="8"/>
                <w:sz w:val="18"/>
              </w:rPr>
              <w:t xml:space="preserve"> </w:t>
            </w:r>
            <w:r>
              <w:rPr>
                <w:b/>
                <w:sz w:val="18"/>
              </w:rPr>
              <w:t>NETO</w:t>
            </w:r>
            <w:r>
              <w:rPr>
                <w:b/>
                <w:spacing w:val="5"/>
                <w:sz w:val="18"/>
              </w:rPr>
              <w:t xml:space="preserve"> </w:t>
            </w:r>
            <w:r>
              <w:rPr>
                <w:b/>
                <w:spacing w:val="-2"/>
                <w:sz w:val="18"/>
              </w:rPr>
              <w:t>FINANCIRANJE</w:t>
            </w:r>
          </w:p>
        </w:tc>
        <w:tc>
          <w:tcPr>
            <w:tcW w:w="1716" w:type="dxa"/>
            <w:shd w:val="clear" w:color="auto" w:fill="D8D8D8"/>
          </w:tcPr>
          <w:p w14:paraId="3641E869" w14:textId="77777777" w:rsidR="007374B6" w:rsidRDefault="00000000">
            <w:pPr>
              <w:pStyle w:val="TableParagraph"/>
              <w:spacing w:before="49"/>
              <w:ind w:right="296"/>
              <w:jc w:val="right"/>
              <w:rPr>
                <w:b/>
                <w:sz w:val="20"/>
              </w:rPr>
            </w:pPr>
            <w:r>
              <w:rPr>
                <w:b/>
                <w:spacing w:val="-4"/>
                <w:sz w:val="20"/>
              </w:rPr>
              <w:t>0,00</w:t>
            </w:r>
          </w:p>
        </w:tc>
        <w:tc>
          <w:tcPr>
            <w:tcW w:w="1667" w:type="dxa"/>
            <w:shd w:val="clear" w:color="auto" w:fill="D8D8D8"/>
          </w:tcPr>
          <w:p w14:paraId="197DD8BE" w14:textId="77777777" w:rsidR="007374B6" w:rsidRDefault="00000000">
            <w:pPr>
              <w:pStyle w:val="TableParagraph"/>
              <w:spacing w:before="49"/>
              <w:ind w:right="290"/>
              <w:jc w:val="right"/>
              <w:rPr>
                <w:b/>
                <w:sz w:val="20"/>
              </w:rPr>
            </w:pPr>
            <w:r>
              <w:rPr>
                <w:b/>
                <w:sz w:val="20"/>
              </w:rPr>
              <w:t>-</w:t>
            </w:r>
            <w:r>
              <w:rPr>
                <w:b/>
                <w:spacing w:val="-2"/>
                <w:sz w:val="20"/>
              </w:rPr>
              <w:t>539.520,00</w:t>
            </w:r>
          </w:p>
        </w:tc>
        <w:tc>
          <w:tcPr>
            <w:tcW w:w="1409" w:type="dxa"/>
            <w:shd w:val="clear" w:color="auto" w:fill="D8D8D8"/>
          </w:tcPr>
          <w:p w14:paraId="0BF0A746" w14:textId="77777777" w:rsidR="007374B6" w:rsidRDefault="00000000">
            <w:pPr>
              <w:pStyle w:val="TableParagraph"/>
              <w:spacing w:before="49"/>
              <w:ind w:right="39"/>
              <w:jc w:val="right"/>
              <w:rPr>
                <w:b/>
                <w:sz w:val="20"/>
              </w:rPr>
            </w:pPr>
            <w:r>
              <w:rPr>
                <w:b/>
                <w:sz w:val="20"/>
              </w:rPr>
              <w:t>-</w:t>
            </w:r>
            <w:r>
              <w:rPr>
                <w:b/>
                <w:spacing w:val="-2"/>
                <w:sz w:val="20"/>
              </w:rPr>
              <w:t>539.520,00</w:t>
            </w:r>
          </w:p>
        </w:tc>
      </w:tr>
    </w:tbl>
    <w:p w14:paraId="0AE58355" w14:textId="77777777" w:rsidR="007374B6" w:rsidRDefault="007374B6">
      <w:pPr>
        <w:pStyle w:val="Tijeloteksta"/>
        <w:spacing w:before="110"/>
        <w:rPr>
          <w:rFonts w:ascii="Microsoft Sans Serif"/>
          <w:sz w:val="20"/>
        </w:rPr>
      </w:pPr>
    </w:p>
    <w:tbl>
      <w:tblPr>
        <w:tblStyle w:val="TableNormal"/>
        <w:tblW w:w="0" w:type="auto"/>
        <w:tblInd w:w="92" w:type="dxa"/>
        <w:tblLayout w:type="fixed"/>
        <w:tblLook w:val="01E0" w:firstRow="1" w:lastRow="1" w:firstColumn="1" w:lastColumn="1" w:noHBand="0" w:noVBand="0"/>
      </w:tblPr>
      <w:tblGrid>
        <w:gridCol w:w="4872"/>
        <w:gridCol w:w="1666"/>
        <w:gridCol w:w="1525"/>
        <w:gridCol w:w="1664"/>
      </w:tblGrid>
      <w:tr w:rsidR="007374B6" w14:paraId="30B809EF" w14:textId="77777777">
        <w:trPr>
          <w:trHeight w:val="600"/>
        </w:trPr>
        <w:tc>
          <w:tcPr>
            <w:tcW w:w="4872" w:type="dxa"/>
            <w:shd w:val="clear" w:color="auto" w:fill="528CD4"/>
          </w:tcPr>
          <w:p w14:paraId="21EC099B" w14:textId="77777777" w:rsidR="007374B6" w:rsidRDefault="00000000">
            <w:pPr>
              <w:pStyle w:val="TableParagraph"/>
              <w:spacing w:before="198"/>
              <w:ind w:left="43"/>
              <w:rPr>
                <w:b/>
                <w:sz w:val="18"/>
              </w:rPr>
            </w:pPr>
            <w:r>
              <w:rPr>
                <w:b/>
                <w:sz w:val="18"/>
              </w:rPr>
              <w:t>C.</w:t>
            </w:r>
            <w:r>
              <w:rPr>
                <w:b/>
                <w:spacing w:val="9"/>
                <w:sz w:val="18"/>
              </w:rPr>
              <w:t xml:space="preserve"> </w:t>
            </w:r>
            <w:r>
              <w:rPr>
                <w:b/>
                <w:sz w:val="18"/>
              </w:rPr>
              <w:t>PRENESENI</w:t>
            </w:r>
            <w:r>
              <w:rPr>
                <w:b/>
                <w:spacing w:val="9"/>
                <w:sz w:val="18"/>
              </w:rPr>
              <w:t xml:space="preserve"> </w:t>
            </w:r>
            <w:r>
              <w:rPr>
                <w:b/>
                <w:spacing w:val="-4"/>
                <w:sz w:val="18"/>
              </w:rPr>
              <w:t>VIŠAK</w:t>
            </w:r>
          </w:p>
        </w:tc>
        <w:tc>
          <w:tcPr>
            <w:tcW w:w="1666" w:type="dxa"/>
            <w:shd w:val="clear" w:color="auto" w:fill="528CD4"/>
          </w:tcPr>
          <w:p w14:paraId="77393BD9" w14:textId="77777777" w:rsidR="007374B6" w:rsidRDefault="00000000">
            <w:pPr>
              <w:pStyle w:val="TableParagraph"/>
              <w:spacing w:before="198"/>
              <w:ind w:left="236"/>
              <w:rPr>
                <w:b/>
                <w:sz w:val="18"/>
              </w:rPr>
            </w:pPr>
            <w:r>
              <w:rPr>
                <w:b/>
                <w:sz w:val="18"/>
              </w:rPr>
              <w:t>Plan</w:t>
            </w:r>
            <w:r>
              <w:rPr>
                <w:b/>
                <w:spacing w:val="6"/>
                <w:sz w:val="18"/>
              </w:rPr>
              <w:t xml:space="preserve"> </w:t>
            </w:r>
            <w:r>
              <w:rPr>
                <w:b/>
                <w:spacing w:val="-2"/>
                <w:sz w:val="18"/>
              </w:rPr>
              <w:t>2026.</w:t>
            </w:r>
          </w:p>
        </w:tc>
        <w:tc>
          <w:tcPr>
            <w:tcW w:w="1525" w:type="dxa"/>
            <w:shd w:val="clear" w:color="auto" w:fill="528CD4"/>
          </w:tcPr>
          <w:p w14:paraId="69B9EB0A" w14:textId="77777777" w:rsidR="007374B6" w:rsidRDefault="00000000">
            <w:pPr>
              <w:pStyle w:val="TableParagraph"/>
              <w:spacing w:before="80" w:line="273" w:lineRule="auto"/>
              <w:ind w:left="249" w:hanging="56"/>
              <w:rPr>
                <w:b/>
                <w:sz w:val="18"/>
              </w:rPr>
            </w:pPr>
            <w:r>
              <w:rPr>
                <w:b/>
                <w:sz w:val="18"/>
              </w:rPr>
              <w:t>Povećanje</w:t>
            </w:r>
            <w:r>
              <w:rPr>
                <w:b/>
                <w:spacing w:val="-13"/>
                <w:sz w:val="18"/>
              </w:rPr>
              <w:t xml:space="preserve"> </w:t>
            </w:r>
            <w:r>
              <w:rPr>
                <w:b/>
                <w:sz w:val="18"/>
              </w:rPr>
              <w:t xml:space="preserve">/ </w:t>
            </w:r>
            <w:r>
              <w:rPr>
                <w:b/>
                <w:spacing w:val="-2"/>
                <w:sz w:val="18"/>
              </w:rPr>
              <w:t>smanjenje</w:t>
            </w:r>
          </w:p>
        </w:tc>
        <w:tc>
          <w:tcPr>
            <w:tcW w:w="1664" w:type="dxa"/>
            <w:shd w:val="clear" w:color="auto" w:fill="528CD4"/>
          </w:tcPr>
          <w:p w14:paraId="1C7ADE8A" w14:textId="77777777" w:rsidR="007374B6" w:rsidRDefault="00000000">
            <w:pPr>
              <w:pStyle w:val="TableParagraph"/>
              <w:tabs>
                <w:tab w:val="left" w:pos="1127"/>
              </w:tabs>
              <w:spacing w:before="198"/>
              <w:ind w:right="26"/>
              <w:jc w:val="right"/>
              <w:rPr>
                <w:b/>
                <w:sz w:val="18"/>
              </w:rPr>
            </w:pPr>
            <w:r>
              <w:rPr>
                <w:b/>
                <w:sz w:val="18"/>
              </w:rPr>
              <w:t>Novi</w:t>
            </w:r>
            <w:r>
              <w:rPr>
                <w:b/>
                <w:spacing w:val="2"/>
                <w:sz w:val="18"/>
              </w:rPr>
              <w:t xml:space="preserve"> </w:t>
            </w:r>
            <w:r>
              <w:rPr>
                <w:b/>
                <w:spacing w:val="-4"/>
                <w:sz w:val="18"/>
              </w:rPr>
              <w:t>plan</w:t>
            </w:r>
            <w:r>
              <w:rPr>
                <w:b/>
                <w:sz w:val="18"/>
              </w:rPr>
              <w:tab/>
            </w:r>
            <w:r>
              <w:rPr>
                <w:b/>
                <w:spacing w:val="-4"/>
                <w:sz w:val="18"/>
              </w:rPr>
              <w:t>2026.</w:t>
            </w:r>
          </w:p>
        </w:tc>
      </w:tr>
      <w:tr w:rsidR="007374B6" w14:paraId="29BBAA87" w14:textId="77777777">
        <w:trPr>
          <w:trHeight w:val="200"/>
        </w:trPr>
        <w:tc>
          <w:tcPr>
            <w:tcW w:w="4872" w:type="dxa"/>
            <w:shd w:val="clear" w:color="auto" w:fill="D8D8D8"/>
          </w:tcPr>
          <w:p w14:paraId="1F61D956" w14:textId="77777777" w:rsidR="007374B6" w:rsidRDefault="00000000">
            <w:pPr>
              <w:pStyle w:val="TableParagraph"/>
              <w:spacing w:before="0" w:line="181" w:lineRule="exact"/>
              <w:ind w:left="43"/>
              <w:rPr>
                <w:rFonts w:ascii="Microsoft Sans Serif" w:hAnsi="Microsoft Sans Serif"/>
                <w:sz w:val="18"/>
              </w:rPr>
            </w:pPr>
            <w:r>
              <w:rPr>
                <w:rFonts w:ascii="Microsoft Sans Serif" w:hAnsi="Microsoft Sans Serif"/>
                <w:sz w:val="18"/>
              </w:rPr>
              <w:t>PRIJENOS</w:t>
            </w:r>
            <w:r>
              <w:rPr>
                <w:rFonts w:ascii="Microsoft Sans Serif" w:hAnsi="Microsoft Sans Serif"/>
                <w:spacing w:val="15"/>
                <w:sz w:val="18"/>
              </w:rPr>
              <w:t xml:space="preserve"> </w:t>
            </w:r>
            <w:r>
              <w:rPr>
                <w:rFonts w:ascii="Microsoft Sans Serif" w:hAnsi="Microsoft Sans Serif"/>
                <w:sz w:val="18"/>
              </w:rPr>
              <w:t>VIŠKA</w:t>
            </w:r>
            <w:r>
              <w:rPr>
                <w:rFonts w:ascii="Microsoft Sans Serif" w:hAnsi="Microsoft Sans Serif"/>
                <w:spacing w:val="15"/>
                <w:sz w:val="18"/>
              </w:rPr>
              <w:t xml:space="preserve"> </w:t>
            </w:r>
            <w:r>
              <w:rPr>
                <w:rFonts w:ascii="Microsoft Sans Serif" w:hAnsi="Microsoft Sans Serif"/>
                <w:sz w:val="18"/>
              </w:rPr>
              <w:t>PRIHODA</w:t>
            </w:r>
            <w:r>
              <w:rPr>
                <w:rFonts w:ascii="Microsoft Sans Serif" w:hAnsi="Microsoft Sans Serif"/>
                <w:spacing w:val="13"/>
                <w:sz w:val="18"/>
              </w:rPr>
              <w:t xml:space="preserve"> </w:t>
            </w:r>
            <w:r>
              <w:rPr>
                <w:rFonts w:ascii="Microsoft Sans Serif" w:hAnsi="Microsoft Sans Serif"/>
                <w:sz w:val="18"/>
              </w:rPr>
              <w:t>IZ</w:t>
            </w:r>
            <w:r>
              <w:rPr>
                <w:rFonts w:ascii="Microsoft Sans Serif" w:hAnsi="Microsoft Sans Serif"/>
                <w:spacing w:val="15"/>
                <w:sz w:val="18"/>
              </w:rPr>
              <w:t xml:space="preserve"> </w:t>
            </w:r>
            <w:r>
              <w:rPr>
                <w:rFonts w:ascii="Microsoft Sans Serif" w:hAnsi="Microsoft Sans Serif"/>
                <w:sz w:val="18"/>
              </w:rPr>
              <w:t>PRETHODNE</w:t>
            </w:r>
            <w:r>
              <w:rPr>
                <w:rFonts w:ascii="Microsoft Sans Serif" w:hAnsi="Microsoft Sans Serif"/>
                <w:spacing w:val="13"/>
                <w:sz w:val="18"/>
              </w:rPr>
              <w:t xml:space="preserve"> </w:t>
            </w:r>
            <w:r>
              <w:rPr>
                <w:rFonts w:ascii="Microsoft Sans Serif" w:hAnsi="Microsoft Sans Serif"/>
                <w:spacing w:val="-2"/>
                <w:sz w:val="18"/>
              </w:rPr>
              <w:t>GODINE</w:t>
            </w:r>
          </w:p>
        </w:tc>
        <w:tc>
          <w:tcPr>
            <w:tcW w:w="1666" w:type="dxa"/>
            <w:shd w:val="clear" w:color="auto" w:fill="D8D8D8"/>
          </w:tcPr>
          <w:p w14:paraId="07DB84F9" w14:textId="77777777" w:rsidR="007374B6" w:rsidRDefault="007374B6">
            <w:pPr>
              <w:pStyle w:val="TableParagraph"/>
              <w:spacing w:before="0"/>
              <w:rPr>
                <w:rFonts w:ascii="Times New Roman"/>
                <w:sz w:val="12"/>
              </w:rPr>
            </w:pPr>
          </w:p>
        </w:tc>
        <w:tc>
          <w:tcPr>
            <w:tcW w:w="1525" w:type="dxa"/>
            <w:shd w:val="clear" w:color="auto" w:fill="D8D8D8"/>
          </w:tcPr>
          <w:p w14:paraId="0B88F7F0" w14:textId="77777777" w:rsidR="007374B6" w:rsidRDefault="007374B6">
            <w:pPr>
              <w:pStyle w:val="TableParagraph"/>
              <w:spacing w:before="0"/>
              <w:rPr>
                <w:rFonts w:ascii="Times New Roman"/>
                <w:sz w:val="12"/>
              </w:rPr>
            </w:pPr>
          </w:p>
        </w:tc>
        <w:tc>
          <w:tcPr>
            <w:tcW w:w="1664" w:type="dxa"/>
            <w:shd w:val="clear" w:color="auto" w:fill="D8D8D8"/>
          </w:tcPr>
          <w:p w14:paraId="209C5D80" w14:textId="77777777" w:rsidR="007374B6" w:rsidRDefault="007374B6">
            <w:pPr>
              <w:pStyle w:val="TableParagraph"/>
              <w:spacing w:before="0"/>
              <w:rPr>
                <w:rFonts w:ascii="Times New Roman"/>
                <w:sz w:val="12"/>
              </w:rPr>
            </w:pPr>
          </w:p>
        </w:tc>
      </w:tr>
      <w:tr w:rsidR="007374B6" w14:paraId="4F2F4503" w14:textId="77777777">
        <w:trPr>
          <w:trHeight w:val="242"/>
        </w:trPr>
        <w:tc>
          <w:tcPr>
            <w:tcW w:w="4872" w:type="dxa"/>
            <w:shd w:val="clear" w:color="auto" w:fill="D8D8D8"/>
          </w:tcPr>
          <w:p w14:paraId="1F89CB45" w14:textId="77777777" w:rsidR="007374B6" w:rsidRDefault="00000000">
            <w:pPr>
              <w:pStyle w:val="TableParagraph"/>
              <w:spacing w:before="17"/>
              <w:ind w:left="43"/>
              <w:rPr>
                <w:rFonts w:ascii="Microsoft Sans Serif"/>
                <w:sz w:val="18"/>
              </w:rPr>
            </w:pPr>
            <w:r>
              <w:rPr>
                <w:rFonts w:ascii="Microsoft Sans Serif"/>
                <w:sz w:val="18"/>
              </w:rPr>
              <w:t>-</w:t>
            </w:r>
            <w:r>
              <w:rPr>
                <w:rFonts w:ascii="Microsoft Sans Serif"/>
                <w:spacing w:val="4"/>
                <w:sz w:val="18"/>
              </w:rPr>
              <w:t xml:space="preserve"> </w:t>
            </w:r>
            <w:r>
              <w:rPr>
                <w:rFonts w:ascii="Microsoft Sans Serif"/>
                <w:spacing w:val="-2"/>
                <w:sz w:val="18"/>
              </w:rPr>
              <w:t>KORISNICI</w:t>
            </w:r>
          </w:p>
        </w:tc>
        <w:tc>
          <w:tcPr>
            <w:tcW w:w="1666" w:type="dxa"/>
            <w:shd w:val="clear" w:color="auto" w:fill="D8D8D8"/>
          </w:tcPr>
          <w:p w14:paraId="0447E1D3" w14:textId="77777777" w:rsidR="007374B6" w:rsidRDefault="007374B6">
            <w:pPr>
              <w:pStyle w:val="TableParagraph"/>
              <w:spacing w:before="0"/>
              <w:rPr>
                <w:rFonts w:ascii="Times New Roman"/>
                <w:sz w:val="16"/>
              </w:rPr>
            </w:pPr>
          </w:p>
        </w:tc>
        <w:tc>
          <w:tcPr>
            <w:tcW w:w="1525" w:type="dxa"/>
            <w:shd w:val="clear" w:color="auto" w:fill="D8D8D8"/>
          </w:tcPr>
          <w:p w14:paraId="54AF0144" w14:textId="77777777" w:rsidR="007374B6" w:rsidRDefault="00000000">
            <w:pPr>
              <w:pStyle w:val="TableParagraph"/>
              <w:spacing w:before="3" w:line="219" w:lineRule="exact"/>
              <w:ind w:right="26"/>
              <w:jc w:val="right"/>
              <w:rPr>
                <w:rFonts w:ascii="Microsoft Sans Serif"/>
                <w:sz w:val="20"/>
              </w:rPr>
            </w:pPr>
            <w:r>
              <w:rPr>
                <w:rFonts w:ascii="Microsoft Sans Serif"/>
                <w:spacing w:val="-2"/>
                <w:sz w:val="20"/>
              </w:rPr>
              <w:t>177.727,00</w:t>
            </w:r>
          </w:p>
        </w:tc>
        <w:tc>
          <w:tcPr>
            <w:tcW w:w="1664" w:type="dxa"/>
            <w:shd w:val="clear" w:color="auto" w:fill="D8D8D8"/>
          </w:tcPr>
          <w:p w14:paraId="58D06E96" w14:textId="77777777" w:rsidR="007374B6" w:rsidRDefault="00000000">
            <w:pPr>
              <w:pStyle w:val="TableParagraph"/>
              <w:spacing w:before="3" w:line="219" w:lineRule="exact"/>
              <w:ind w:right="30"/>
              <w:jc w:val="right"/>
              <w:rPr>
                <w:rFonts w:ascii="Microsoft Sans Serif"/>
                <w:sz w:val="20"/>
              </w:rPr>
            </w:pPr>
            <w:r>
              <w:rPr>
                <w:rFonts w:ascii="Microsoft Sans Serif"/>
                <w:spacing w:val="-2"/>
                <w:sz w:val="20"/>
              </w:rPr>
              <w:t>177.727,00</w:t>
            </w:r>
          </w:p>
        </w:tc>
      </w:tr>
      <w:tr w:rsidR="007374B6" w14:paraId="6D268335" w14:textId="77777777">
        <w:trPr>
          <w:trHeight w:val="223"/>
        </w:trPr>
        <w:tc>
          <w:tcPr>
            <w:tcW w:w="4872" w:type="dxa"/>
            <w:shd w:val="clear" w:color="auto" w:fill="D8D8D8"/>
          </w:tcPr>
          <w:p w14:paraId="637759BB" w14:textId="77777777" w:rsidR="007374B6" w:rsidRDefault="00000000">
            <w:pPr>
              <w:pStyle w:val="TableParagraph"/>
              <w:spacing w:before="12" w:line="191" w:lineRule="exact"/>
              <w:ind w:left="43"/>
              <w:rPr>
                <w:rFonts w:ascii="Microsoft Sans Serif" w:hAnsi="Microsoft Sans Serif"/>
                <w:sz w:val="18"/>
              </w:rPr>
            </w:pPr>
            <w:r>
              <w:rPr>
                <w:rFonts w:ascii="Microsoft Sans Serif" w:hAnsi="Microsoft Sans Serif"/>
                <w:sz w:val="18"/>
              </w:rPr>
              <w:t>PRIJENOS</w:t>
            </w:r>
            <w:r>
              <w:rPr>
                <w:rFonts w:ascii="Microsoft Sans Serif" w:hAnsi="Microsoft Sans Serif"/>
                <w:spacing w:val="15"/>
                <w:sz w:val="18"/>
              </w:rPr>
              <w:t xml:space="preserve"> </w:t>
            </w:r>
            <w:r>
              <w:rPr>
                <w:rFonts w:ascii="Microsoft Sans Serif" w:hAnsi="Microsoft Sans Serif"/>
                <w:sz w:val="18"/>
              </w:rPr>
              <w:t>VIŠKA</w:t>
            </w:r>
            <w:r>
              <w:rPr>
                <w:rFonts w:ascii="Microsoft Sans Serif" w:hAnsi="Microsoft Sans Serif"/>
                <w:spacing w:val="15"/>
                <w:sz w:val="18"/>
              </w:rPr>
              <w:t xml:space="preserve"> </w:t>
            </w:r>
            <w:r>
              <w:rPr>
                <w:rFonts w:ascii="Microsoft Sans Serif" w:hAnsi="Microsoft Sans Serif"/>
                <w:sz w:val="18"/>
              </w:rPr>
              <w:t>PRIHODA</w:t>
            </w:r>
            <w:r>
              <w:rPr>
                <w:rFonts w:ascii="Microsoft Sans Serif" w:hAnsi="Microsoft Sans Serif"/>
                <w:spacing w:val="13"/>
                <w:sz w:val="18"/>
              </w:rPr>
              <w:t xml:space="preserve"> </w:t>
            </w:r>
            <w:r>
              <w:rPr>
                <w:rFonts w:ascii="Microsoft Sans Serif" w:hAnsi="Microsoft Sans Serif"/>
                <w:sz w:val="18"/>
              </w:rPr>
              <w:t>IZ</w:t>
            </w:r>
            <w:r>
              <w:rPr>
                <w:rFonts w:ascii="Microsoft Sans Serif" w:hAnsi="Microsoft Sans Serif"/>
                <w:spacing w:val="15"/>
                <w:sz w:val="18"/>
              </w:rPr>
              <w:t xml:space="preserve"> </w:t>
            </w:r>
            <w:r>
              <w:rPr>
                <w:rFonts w:ascii="Microsoft Sans Serif" w:hAnsi="Microsoft Sans Serif"/>
                <w:sz w:val="18"/>
              </w:rPr>
              <w:t>PRETHODNE</w:t>
            </w:r>
            <w:r>
              <w:rPr>
                <w:rFonts w:ascii="Microsoft Sans Serif" w:hAnsi="Microsoft Sans Serif"/>
                <w:spacing w:val="13"/>
                <w:sz w:val="18"/>
              </w:rPr>
              <w:t xml:space="preserve"> </w:t>
            </w:r>
            <w:r>
              <w:rPr>
                <w:rFonts w:ascii="Microsoft Sans Serif" w:hAnsi="Microsoft Sans Serif"/>
                <w:spacing w:val="-2"/>
                <w:sz w:val="18"/>
              </w:rPr>
              <w:t>GODINE</w:t>
            </w:r>
          </w:p>
        </w:tc>
        <w:tc>
          <w:tcPr>
            <w:tcW w:w="1666" w:type="dxa"/>
            <w:shd w:val="clear" w:color="auto" w:fill="D8D8D8"/>
          </w:tcPr>
          <w:p w14:paraId="74BA4C5F" w14:textId="77777777" w:rsidR="007374B6" w:rsidRDefault="007374B6">
            <w:pPr>
              <w:pStyle w:val="TableParagraph"/>
              <w:spacing w:before="0"/>
              <w:rPr>
                <w:rFonts w:ascii="Times New Roman"/>
                <w:sz w:val="14"/>
              </w:rPr>
            </w:pPr>
          </w:p>
        </w:tc>
        <w:tc>
          <w:tcPr>
            <w:tcW w:w="1525" w:type="dxa"/>
            <w:shd w:val="clear" w:color="auto" w:fill="D8D8D8"/>
          </w:tcPr>
          <w:p w14:paraId="2A10D8DE" w14:textId="77777777" w:rsidR="007374B6" w:rsidRDefault="007374B6">
            <w:pPr>
              <w:pStyle w:val="TableParagraph"/>
              <w:spacing w:before="0"/>
              <w:rPr>
                <w:rFonts w:ascii="Times New Roman"/>
                <w:sz w:val="14"/>
              </w:rPr>
            </w:pPr>
          </w:p>
        </w:tc>
        <w:tc>
          <w:tcPr>
            <w:tcW w:w="1664" w:type="dxa"/>
            <w:shd w:val="clear" w:color="auto" w:fill="D8D8D8"/>
          </w:tcPr>
          <w:p w14:paraId="635C75F7" w14:textId="77777777" w:rsidR="007374B6" w:rsidRDefault="007374B6">
            <w:pPr>
              <w:pStyle w:val="TableParagraph"/>
              <w:spacing w:before="0"/>
              <w:rPr>
                <w:rFonts w:ascii="Times New Roman"/>
                <w:sz w:val="14"/>
              </w:rPr>
            </w:pPr>
          </w:p>
        </w:tc>
      </w:tr>
      <w:tr w:rsidR="007374B6" w14:paraId="2D794183" w14:textId="77777777">
        <w:trPr>
          <w:trHeight w:val="255"/>
        </w:trPr>
        <w:tc>
          <w:tcPr>
            <w:tcW w:w="4872" w:type="dxa"/>
            <w:tcBorders>
              <w:bottom w:val="single" w:sz="8" w:space="0" w:color="000000"/>
            </w:tcBorders>
            <w:shd w:val="clear" w:color="auto" w:fill="D8D8D8"/>
          </w:tcPr>
          <w:p w14:paraId="79847978" w14:textId="77777777" w:rsidR="007374B6" w:rsidRDefault="00000000">
            <w:pPr>
              <w:pStyle w:val="TableParagraph"/>
              <w:spacing w:before="17"/>
              <w:ind w:left="43"/>
              <w:rPr>
                <w:rFonts w:ascii="Microsoft Sans Serif"/>
                <w:sz w:val="18"/>
              </w:rPr>
            </w:pPr>
            <w:r>
              <w:rPr>
                <w:rFonts w:ascii="Microsoft Sans Serif"/>
                <w:sz w:val="18"/>
              </w:rPr>
              <w:t>-</w:t>
            </w:r>
            <w:r>
              <w:rPr>
                <w:rFonts w:ascii="Microsoft Sans Serif"/>
                <w:spacing w:val="4"/>
                <w:sz w:val="18"/>
              </w:rPr>
              <w:t xml:space="preserve"> </w:t>
            </w:r>
            <w:r>
              <w:rPr>
                <w:rFonts w:ascii="Microsoft Sans Serif"/>
                <w:spacing w:val="-4"/>
                <w:sz w:val="18"/>
              </w:rPr>
              <w:t>GRAD</w:t>
            </w:r>
          </w:p>
        </w:tc>
        <w:tc>
          <w:tcPr>
            <w:tcW w:w="1666" w:type="dxa"/>
            <w:tcBorders>
              <w:bottom w:val="single" w:sz="8" w:space="0" w:color="000000"/>
            </w:tcBorders>
            <w:shd w:val="clear" w:color="auto" w:fill="D8D8D8"/>
          </w:tcPr>
          <w:p w14:paraId="6A34DC1D" w14:textId="77777777" w:rsidR="007374B6" w:rsidRDefault="007374B6">
            <w:pPr>
              <w:pStyle w:val="TableParagraph"/>
              <w:spacing w:before="0"/>
              <w:rPr>
                <w:rFonts w:ascii="Times New Roman"/>
                <w:sz w:val="18"/>
              </w:rPr>
            </w:pPr>
          </w:p>
        </w:tc>
        <w:tc>
          <w:tcPr>
            <w:tcW w:w="1525" w:type="dxa"/>
            <w:tcBorders>
              <w:bottom w:val="single" w:sz="8" w:space="0" w:color="000000"/>
            </w:tcBorders>
            <w:shd w:val="clear" w:color="auto" w:fill="D8D8D8"/>
          </w:tcPr>
          <w:p w14:paraId="08ED378E" w14:textId="77777777" w:rsidR="007374B6" w:rsidRDefault="00000000">
            <w:pPr>
              <w:pStyle w:val="TableParagraph"/>
              <w:spacing w:before="3"/>
              <w:ind w:right="26"/>
              <w:jc w:val="right"/>
              <w:rPr>
                <w:rFonts w:ascii="Microsoft Sans Serif"/>
                <w:sz w:val="20"/>
              </w:rPr>
            </w:pPr>
            <w:r>
              <w:rPr>
                <w:rFonts w:ascii="Microsoft Sans Serif"/>
                <w:spacing w:val="-2"/>
                <w:sz w:val="20"/>
              </w:rPr>
              <w:t>361.793,00</w:t>
            </w:r>
          </w:p>
        </w:tc>
        <w:tc>
          <w:tcPr>
            <w:tcW w:w="1664" w:type="dxa"/>
            <w:tcBorders>
              <w:bottom w:val="single" w:sz="8" w:space="0" w:color="000000"/>
            </w:tcBorders>
            <w:shd w:val="clear" w:color="auto" w:fill="D8D8D8"/>
          </w:tcPr>
          <w:p w14:paraId="0F78EF19" w14:textId="77777777" w:rsidR="007374B6" w:rsidRDefault="00000000">
            <w:pPr>
              <w:pStyle w:val="TableParagraph"/>
              <w:spacing w:before="3"/>
              <w:ind w:right="30"/>
              <w:jc w:val="right"/>
              <w:rPr>
                <w:rFonts w:ascii="Microsoft Sans Serif"/>
                <w:sz w:val="20"/>
              </w:rPr>
            </w:pPr>
            <w:r>
              <w:rPr>
                <w:rFonts w:ascii="Microsoft Sans Serif"/>
                <w:spacing w:val="-2"/>
                <w:sz w:val="20"/>
              </w:rPr>
              <w:t>361.793,00</w:t>
            </w:r>
          </w:p>
        </w:tc>
      </w:tr>
      <w:tr w:rsidR="007374B6" w14:paraId="4841620A" w14:textId="77777777">
        <w:trPr>
          <w:trHeight w:val="445"/>
        </w:trPr>
        <w:tc>
          <w:tcPr>
            <w:tcW w:w="4872" w:type="dxa"/>
            <w:tcBorders>
              <w:top w:val="single" w:sz="8" w:space="0" w:color="000000"/>
              <w:left w:val="single" w:sz="8" w:space="0" w:color="000000"/>
              <w:bottom w:val="single" w:sz="8" w:space="0" w:color="000000"/>
            </w:tcBorders>
            <w:shd w:val="clear" w:color="auto" w:fill="D8D8D8"/>
          </w:tcPr>
          <w:p w14:paraId="1FD3179B" w14:textId="77777777" w:rsidR="007374B6" w:rsidRDefault="00000000">
            <w:pPr>
              <w:pStyle w:val="TableParagraph"/>
              <w:spacing w:before="0" w:line="178" w:lineRule="exact"/>
              <w:ind w:left="33"/>
              <w:rPr>
                <w:b/>
                <w:sz w:val="18"/>
              </w:rPr>
            </w:pPr>
            <w:r>
              <w:rPr>
                <w:b/>
                <w:sz w:val="18"/>
              </w:rPr>
              <w:t>VIŠAK</w:t>
            </w:r>
            <w:r>
              <w:rPr>
                <w:b/>
                <w:spacing w:val="7"/>
                <w:sz w:val="18"/>
              </w:rPr>
              <w:t xml:space="preserve"> </w:t>
            </w:r>
            <w:r>
              <w:rPr>
                <w:b/>
                <w:sz w:val="18"/>
              </w:rPr>
              <w:t>/</w:t>
            </w:r>
            <w:r>
              <w:rPr>
                <w:b/>
                <w:spacing w:val="5"/>
                <w:sz w:val="18"/>
              </w:rPr>
              <w:t xml:space="preserve"> </w:t>
            </w:r>
            <w:r>
              <w:rPr>
                <w:b/>
                <w:sz w:val="18"/>
              </w:rPr>
              <w:t>MANJAK</w:t>
            </w:r>
            <w:r>
              <w:rPr>
                <w:b/>
                <w:spacing w:val="8"/>
                <w:sz w:val="18"/>
              </w:rPr>
              <w:t xml:space="preserve"> </w:t>
            </w:r>
            <w:r>
              <w:rPr>
                <w:b/>
                <w:sz w:val="18"/>
              </w:rPr>
              <w:t>+</w:t>
            </w:r>
            <w:r>
              <w:rPr>
                <w:b/>
                <w:spacing w:val="5"/>
                <w:sz w:val="18"/>
              </w:rPr>
              <w:t xml:space="preserve"> </w:t>
            </w:r>
            <w:r>
              <w:rPr>
                <w:b/>
                <w:sz w:val="18"/>
              </w:rPr>
              <w:t>NETO</w:t>
            </w:r>
            <w:r>
              <w:rPr>
                <w:b/>
                <w:spacing w:val="6"/>
                <w:sz w:val="18"/>
              </w:rPr>
              <w:t xml:space="preserve"> </w:t>
            </w:r>
            <w:r>
              <w:rPr>
                <w:b/>
                <w:sz w:val="18"/>
              </w:rPr>
              <w:t>FINANCIRANJE</w:t>
            </w:r>
            <w:r>
              <w:rPr>
                <w:b/>
                <w:spacing w:val="5"/>
                <w:sz w:val="18"/>
              </w:rPr>
              <w:t xml:space="preserve"> </w:t>
            </w:r>
            <w:r>
              <w:rPr>
                <w:b/>
                <w:spacing w:val="-10"/>
                <w:sz w:val="18"/>
              </w:rPr>
              <w:t>+</w:t>
            </w:r>
          </w:p>
          <w:p w14:paraId="003D670F" w14:textId="77777777" w:rsidR="007374B6" w:rsidRDefault="00000000">
            <w:pPr>
              <w:pStyle w:val="TableParagraph"/>
              <w:spacing w:before="28"/>
              <w:ind w:left="33"/>
              <w:rPr>
                <w:b/>
                <w:sz w:val="18"/>
              </w:rPr>
            </w:pPr>
            <w:r>
              <w:rPr>
                <w:b/>
                <w:sz w:val="18"/>
              </w:rPr>
              <w:t>PRIJENOS</w:t>
            </w:r>
            <w:r>
              <w:rPr>
                <w:b/>
                <w:spacing w:val="11"/>
                <w:sz w:val="18"/>
              </w:rPr>
              <w:t xml:space="preserve"> </w:t>
            </w:r>
            <w:r>
              <w:rPr>
                <w:b/>
                <w:sz w:val="18"/>
              </w:rPr>
              <w:t>VIŠKA</w:t>
            </w:r>
            <w:r>
              <w:rPr>
                <w:b/>
                <w:spacing w:val="7"/>
                <w:sz w:val="18"/>
              </w:rPr>
              <w:t xml:space="preserve"> </w:t>
            </w:r>
            <w:r>
              <w:rPr>
                <w:b/>
                <w:sz w:val="18"/>
              </w:rPr>
              <w:t>IZ</w:t>
            </w:r>
            <w:r>
              <w:rPr>
                <w:b/>
                <w:spacing w:val="12"/>
                <w:sz w:val="18"/>
              </w:rPr>
              <w:t xml:space="preserve"> </w:t>
            </w:r>
            <w:r>
              <w:rPr>
                <w:b/>
                <w:sz w:val="18"/>
              </w:rPr>
              <w:t>PRETHODNE</w:t>
            </w:r>
            <w:r>
              <w:rPr>
                <w:b/>
                <w:spacing w:val="11"/>
                <w:sz w:val="18"/>
              </w:rPr>
              <w:t xml:space="preserve"> </w:t>
            </w:r>
            <w:r>
              <w:rPr>
                <w:b/>
                <w:spacing w:val="-2"/>
                <w:sz w:val="18"/>
              </w:rPr>
              <w:t>GODINE</w:t>
            </w:r>
          </w:p>
        </w:tc>
        <w:tc>
          <w:tcPr>
            <w:tcW w:w="1666" w:type="dxa"/>
            <w:tcBorders>
              <w:top w:val="single" w:sz="8" w:space="0" w:color="000000"/>
              <w:bottom w:val="single" w:sz="8" w:space="0" w:color="000000"/>
            </w:tcBorders>
            <w:shd w:val="clear" w:color="auto" w:fill="D8D8D8"/>
          </w:tcPr>
          <w:p w14:paraId="4EA76471" w14:textId="77777777" w:rsidR="007374B6" w:rsidRDefault="00000000">
            <w:pPr>
              <w:pStyle w:val="TableParagraph"/>
              <w:spacing w:before="192"/>
              <w:ind w:left="1096"/>
              <w:rPr>
                <w:b/>
                <w:sz w:val="20"/>
              </w:rPr>
            </w:pPr>
            <w:r>
              <w:rPr>
                <w:b/>
                <w:spacing w:val="-4"/>
                <w:sz w:val="20"/>
              </w:rPr>
              <w:t>0,00</w:t>
            </w:r>
          </w:p>
        </w:tc>
        <w:tc>
          <w:tcPr>
            <w:tcW w:w="1525" w:type="dxa"/>
            <w:tcBorders>
              <w:top w:val="single" w:sz="8" w:space="0" w:color="000000"/>
              <w:bottom w:val="single" w:sz="8" w:space="0" w:color="000000"/>
            </w:tcBorders>
            <w:shd w:val="clear" w:color="auto" w:fill="D8D8D8"/>
          </w:tcPr>
          <w:p w14:paraId="06C53386" w14:textId="77777777" w:rsidR="007374B6" w:rsidRDefault="00000000">
            <w:pPr>
              <w:pStyle w:val="TableParagraph"/>
              <w:spacing w:before="192"/>
              <w:ind w:right="26"/>
              <w:jc w:val="right"/>
              <w:rPr>
                <w:b/>
                <w:sz w:val="20"/>
              </w:rPr>
            </w:pPr>
            <w:r>
              <w:rPr>
                <w:b/>
                <w:spacing w:val="-4"/>
                <w:sz w:val="20"/>
              </w:rPr>
              <w:t>0,00</w:t>
            </w:r>
          </w:p>
        </w:tc>
        <w:tc>
          <w:tcPr>
            <w:tcW w:w="1664" w:type="dxa"/>
            <w:tcBorders>
              <w:top w:val="single" w:sz="8" w:space="0" w:color="000000"/>
              <w:bottom w:val="single" w:sz="8" w:space="0" w:color="000000"/>
            </w:tcBorders>
            <w:shd w:val="clear" w:color="auto" w:fill="D8D8D8"/>
          </w:tcPr>
          <w:p w14:paraId="56564FD4" w14:textId="77777777" w:rsidR="007374B6" w:rsidRDefault="00000000">
            <w:pPr>
              <w:pStyle w:val="TableParagraph"/>
              <w:spacing w:before="192"/>
              <w:ind w:right="30"/>
              <w:jc w:val="right"/>
              <w:rPr>
                <w:b/>
                <w:sz w:val="20"/>
              </w:rPr>
            </w:pPr>
            <w:r>
              <w:rPr>
                <w:b/>
                <w:spacing w:val="-4"/>
                <w:sz w:val="20"/>
              </w:rPr>
              <w:t>0,00</w:t>
            </w:r>
          </w:p>
        </w:tc>
      </w:tr>
    </w:tbl>
    <w:p w14:paraId="0F5AF44D" w14:textId="77777777" w:rsidR="007374B6" w:rsidRDefault="007374B6">
      <w:pPr>
        <w:pStyle w:val="Tijeloteksta"/>
        <w:spacing w:before="93"/>
        <w:rPr>
          <w:rFonts w:ascii="Microsoft Sans Serif"/>
          <w:sz w:val="20"/>
        </w:rPr>
      </w:pPr>
    </w:p>
    <w:tbl>
      <w:tblPr>
        <w:tblStyle w:val="TableNormal"/>
        <w:tblW w:w="0" w:type="auto"/>
        <w:tblInd w:w="86" w:type="dxa"/>
        <w:tblLayout w:type="fixed"/>
        <w:tblLook w:val="01E0" w:firstRow="1" w:lastRow="1" w:firstColumn="1" w:lastColumn="1" w:noHBand="0" w:noVBand="0"/>
      </w:tblPr>
      <w:tblGrid>
        <w:gridCol w:w="4622"/>
        <w:gridCol w:w="1917"/>
        <w:gridCol w:w="1525"/>
        <w:gridCol w:w="1664"/>
      </w:tblGrid>
      <w:tr w:rsidR="007374B6" w14:paraId="30FF17FF" w14:textId="77777777">
        <w:trPr>
          <w:trHeight w:val="547"/>
        </w:trPr>
        <w:tc>
          <w:tcPr>
            <w:tcW w:w="4622" w:type="dxa"/>
            <w:shd w:val="clear" w:color="auto" w:fill="528CD4"/>
          </w:tcPr>
          <w:p w14:paraId="2F5AD935" w14:textId="77777777" w:rsidR="007374B6" w:rsidRDefault="00000000">
            <w:pPr>
              <w:pStyle w:val="TableParagraph"/>
              <w:spacing w:before="172"/>
              <w:ind w:left="36"/>
              <w:rPr>
                <w:b/>
                <w:sz w:val="18"/>
              </w:rPr>
            </w:pPr>
            <w:r>
              <w:rPr>
                <w:b/>
                <w:sz w:val="18"/>
              </w:rPr>
              <w:t>D.</w:t>
            </w:r>
            <w:r>
              <w:rPr>
                <w:b/>
                <w:spacing w:val="11"/>
                <w:sz w:val="18"/>
              </w:rPr>
              <w:t xml:space="preserve"> </w:t>
            </w:r>
            <w:r>
              <w:rPr>
                <w:b/>
                <w:sz w:val="18"/>
              </w:rPr>
              <w:t>UKUPNO</w:t>
            </w:r>
            <w:r>
              <w:rPr>
                <w:b/>
                <w:spacing w:val="14"/>
                <w:sz w:val="18"/>
              </w:rPr>
              <w:t xml:space="preserve"> </w:t>
            </w:r>
            <w:r>
              <w:rPr>
                <w:b/>
                <w:sz w:val="18"/>
              </w:rPr>
              <w:t>PRORAČUN</w:t>
            </w:r>
            <w:r>
              <w:rPr>
                <w:b/>
                <w:spacing w:val="14"/>
                <w:sz w:val="18"/>
              </w:rPr>
              <w:t xml:space="preserve"> </w:t>
            </w:r>
            <w:r>
              <w:rPr>
                <w:b/>
                <w:spacing w:val="-4"/>
                <w:sz w:val="18"/>
              </w:rPr>
              <w:t>GRADA</w:t>
            </w:r>
          </w:p>
        </w:tc>
        <w:tc>
          <w:tcPr>
            <w:tcW w:w="1917" w:type="dxa"/>
            <w:shd w:val="clear" w:color="auto" w:fill="528CD4"/>
          </w:tcPr>
          <w:p w14:paraId="4B4B98AD" w14:textId="77777777" w:rsidR="007374B6" w:rsidRDefault="00000000">
            <w:pPr>
              <w:pStyle w:val="TableParagraph"/>
              <w:spacing w:before="172"/>
              <w:ind w:left="479"/>
              <w:rPr>
                <w:b/>
                <w:sz w:val="18"/>
              </w:rPr>
            </w:pPr>
            <w:r>
              <w:rPr>
                <w:b/>
                <w:sz w:val="18"/>
              </w:rPr>
              <w:t>Plan</w:t>
            </w:r>
            <w:r>
              <w:rPr>
                <w:b/>
                <w:spacing w:val="4"/>
                <w:sz w:val="18"/>
              </w:rPr>
              <w:t xml:space="preserve"> </w:t>
            </w:r>
            <w:r>
              <w:rPr>
                <w:b/>
                <w:spacing w:val="-2"/>
                <w:sz w:val="18"/>
              </w:rPr>
              <w:t>2026.</w:t>
            </w:r>
          </w:p>
        </w:tc>
        <w:tc>
          <w:tcPr>
            <w:tcW w:w="1525" w:type="dxa"/>
            <w:shd w:val="clear" w:color="auto" w:fill="528CD4"/>
          </w:tcPr>
          <w:p w14:paraId="2E2CF732" w14:textId="77777777" w:rsidR="007374B6" w:rsidRDefault="00000000">
            <w:pPr>
              <w:pStyle w:val="TableParagraph"/>
              <w:spacing w:before="54" w:line="273" w:lineRule="auto"/>
              <w:ind w:left="241" w:hanging="56"/>
              <w:rPr>
                <w:b/>
                <w:sz w:val="18"/>
              </w:rPr>
            </w:pPr>
            <w:r>
              <w:rPr>
                <w:b/>
                <w:sz w:val="18"/>
              </w:rPr>
              <w:t>Povećanje</w:t>
            </w:r>
            <w:r>
              <w:rPr>
                <w:b/>
                <w:spacing w:val="-13"/>
                <w:sz w:val="18"/>
              </w:rPr>
              <w:t xml:space="preserve"> </w:t>
            </w:r>
            <w:r>
              <w:rPr>
                <w:b/>
                <w:sz w:val="18"/>
              </w:rPr>
              <w:t xml:space="preserve">/ </w:t>
            </w:r>
            <w:r>
              <w:rPr>
                <w:b/>
                <w:spacing w:val="-2"/>
                <w:sz w:val="18"/>
              </w:rPr>
              <w:t>smanjenje</w:t>
            </w:r>
          </w:p>
        </w:tc>
        <w:tc>
          <w:tcPr>
            <w:tcW w:w="1664" w:type="dxa"/>
            <w:shd w:val="clear" w:color="auto" w:fill="528CD4"/>
          </w:tcPr>
          <w:p w14:paraId="0E14048C" w14:textId="77777777" w:rsidR="007374B6" w:rsidRDefault="00000000">
            <w:pPr>
              <w:pStyle w:val="TableParagraph"/>
              <w:tabs>
                <w:tab w:val="left" w:pos="1127"/>
              </w:tabs>
              <w:spacing w:before="172"/>
              <w:ind w:right="34"/>
              <w:jc w:val="right"/>
              <w:rPr>
                <w:b/>
                <w:sz w:val="18"/>
              </w:rPr>
            </w:pPr>
            <w:r>
              <w:rPr>
                <w:b/>
                <w:sz w:val="18"/>
              </w:rPr>
              <w:t>Novi</w:t>
            </w:r>
            <w:r>
              <w:rPr>
                <w:b/>
                <w:spacing w:val="2"/>
                <w:sz w:val="18"/>
              </w:rPr>
              <w:t xml:space="preserve"> </w:t>
            </w:r>
            <w:r>
              <w:rPr>
                <w:b/>
                <w:spacing w:val="-4"/>
                <w:sz w:val="18"/>
              </w:rPr>
              <w:t>plan</w:t>
            </w:r>
            <w:r>
              <w:rPr>
                <w:b/>
                <w:sz w:val="18"/>
              </w:rPr>
              <w:tab/>
            </w:r>
            <w:r>
              <w:rPr>
                <w:b/>
                <w:spacing w:val="-4"/>
                <w:sz w:val="18"/>
              </w:rPr>
              <w:t>2026.</w:t>
            </w:r>
          </w:p>
        </w:tc>
      </w:tr>
      <w:tr w:rsidR="007374B6" w14:paraId="3C19D589" w14:textId="77777777">
        <w:trPr>
          <w:trHeight w:val="514"/>
        </w:trPr>
        <w:tc>
          <w:tcPr>
            <w:tcW w:w="4622" w:type="dxa"/>
            <w:shd w:val="clear" w:color="auto" w:fill="D8D8D8"/>
          </w:tcPr>
          <w:p w14:paraId="454860C3" w14:textId="77777777" w:rsidR="007374B6" w:rsidRDefault="00000000">
            <w:pPr>
              <w:pStyle w:val="TableParagraph"/>
              <w:spacing w:before="191"/>
              <w:ind w:left="36"/>
              <w:rPr>
                <w:b/>
                <w:sz w:val="18"/>
              </w:rPr>
            </w:pPr>
            <w:r>
              <w:rPr>
                <w:b/>
                <w:sz w:val="18"/>
              </w:rPr>
              <w:t>UKUPNI</w:t>
            </w:r>
            <w:r>
              <w:rPr>
                <w:b/>
                <w:spacing w:val="8"/>
                <w:sz w:val="18"/>
              </w:rPr>
              <w:t xml:space="preserve"> </w:t>
            </w:r>
            <w:r>
              <w:rPr>
                <w:b/>
                <w:sz w:val="18"/>
              </w:rPr>
              <w:t>PRIHODI</w:t>
            </w:r>
            <w:r>
              <w:rPr>
                <w:b/>
                <w:spacing w:val="10"/>
                <w:sz w:val="18"/>
              </w:rPr>
              <w:t xml:space="preserve"> </w:t>
            </w:r>
            <w:r>
              <w:rPr>
                <w:b/>
                <w:sz w:val="18"/>
              </w:rPr>
              <w:t>I</w:t>
            </w:r>
            <w:r>
              <w:rPr>
                <w:b/>
                <w:spacing w:val="10"/>
                <w:sz w:val="18"/>
              </w:rPr>
              <w:t xml:space="preserve"> </w:t>
            </w:r>
            <w:r>
              <w:rPr>
                <w:b/>
                <w:sz w:val="18"/>
              </w:rPr>
              <w:t>PRIMICI</w:t>
            </w:r>
            <w:r>
              <w:rPr>
                <w:b/>
                <w:spacing w:val="10"/>
                <w:sz w:val="18"/>
              </w:rPr>
              <w:t xml:space="preserve"> </w:t>
            </w:r>
            <w:r>
              <w:rPr>
                <w:b/>
                <w:sz w:val="18"/>
              </w:rPr>
              <w:t>+</w:t>
            </w:r>
            <w:r>
              <w:rPr>
                <w:b/>
                <w:spacing w:val="11"/>
                <w:sz w:val="18"/>
              </w:rPr>
              <w:t xml:space="preserve"> </w:t>
            </w:r>
            <w:r>
              <w:rPr>
                <w:b/>
                <w:sz w:val="18"/>
              </w:rPr>
              <w:t>PRENESENI</w:t>
            </w:r>
            <w:r>
              <w:rPr>
                <w:b/>
                <w:spacing w:val="9"/>
                <w:sz w:val="18"/>
              </w:rPr>
              <w:t xml:space="preserve"> </w:t>
            </w:r>
            <w:r>
              <w:rPr>
                <w:b/>
                <w:spacing w:val="-4"/>
                <w:sz w:val="18"/>
              </w:rPr>
              <w:t>VIŠAK</w:t>
            </w:r>
          </w:p>
        </w:tc>
        <w:tc>
          <w:tcPr>
            <w:tcW w:w="1917" w:type="dxa"/>
            <w:shd w:val="clear" w:color="auto" w:fill="D8D8D8"/>
          </w:tcPr>
          <w:p w14:paraId="04B4EB7D" w14:textId="77777777" w:rsidR="007374B6" w:rsidRDefault="00000000">
            <w:pPr>
              <w:pStyle w:val="TableParagraph"/>
              <w:spacing w:before="177"/>
              <w:ind w:right="184"/>
              <w:jc w:val="right"/>
              <w:rPr>
                <w:b/>
                <w:sz w:val="20"/>
              </w:rPr>
            </w:pPr>
            <w:r>
              <w:rPr>
                <w:b/>
                <w:spacing w:val="-2"/>
                <w:sz w:val="20"/>
              </w:rPr>
              <w:t>123.700.000,00</w:t>
            </w:r>
          </w:p>
        </w:tc>
        <w:tc>
          <w:tcPr>
            <w:tcW w:w="1525" w:type="dxa"/>
            <w:shd w:val="clear" w:color="auto" w:fill="D8D8D8"/>
          </w:tcPr>
          <w:p w14:paraId="2BBADB4D" w14:textId="77777777" w:rsidR="007374B6" w:rsidRDefault="00000000">
            <w:pPr>
              <w:pStyle w:val="TableParagraph"/>
              <w:spacing w:before="177"/>
              <w:ind w:right="34"/>
              <w:jc w:val="right"/>
              <w:rPr>
                <w:b/>
                <w:sz w:val="20"/>
              </w:rPr>
            </w:pPr>
            <w:r>
              <w:rPr>
                <w:b/>
                <w:sz w:val="20"/>
              </w:rPr>
              <w:t>-</w:t>
            </w:r>
            <w:r>
              <w:rPr>
                <w:b/>
                <w:spacing w:val="-2"/>
                <w:sz w:val="20"/>
              </w:rPr>
              <w:t>4.804.000,00</w:t>
            </w:r>
          </w:p>
        </w:tc>
        <w:tc>
          <w:tcPr>
            <w:tcW w:w="1664" w:type="dxa"/>
            <w:shd w:val="clear" w:color="auto" w:fill="D8D8D8"/>
          </w:tcPr>
          <w:p w14:paraId="3A7BD7FD" w14:textId="77777777" w:rsidR="007374B6" w:rsidRDefault="00000000">
            <w:pPr>
              <w:pStyle w:val="TableParagraph"/>
              <w:spacing w:before="177"/>
              <w:ind w:right="40"/>
              <w:jc w:val="right"/>
              <w:rPr>
                <w:b/>
                <w:sz w:val="20"/>
              </w:rPr>
            </w:pPr>
            <w:r>
              <w:rPr>
                <w:b/>
                <w:spacing w:val="-2"/>
                <w:sz w:val="20"/>
              </w:rPr>
              <w:t>118.896.000,00</w:t>
            </w:r>
          </w:p>
        </w:tc>
      </w:tr>
      <w:tr w:rsidR="007374B6" w14:paraId="5E420743" w14:textId="77777777">
        <w:trPr>
          <w:trHeight w:val="366"/>
        </w:trPr>
        <w:tc>
          <w:tcPr>
            <w:tcW w:w="4622" w:type="dxa"/>
            <w:shd w:val="clear" w:color="auto" w:fill="D8D8D8"/>
          </w:tcPr>
          <w:p w14:paraId="4621AD54" w14:textId="77777777" w:rsidR="007374B6" w:rsidRDefault="00000000">
            <w:pPr>
              <w:pStyle w:val="TableParagraph"/>
              <w:spacing w:before="115"/>
              <w:ind w:left="36"/>
              <w:rPr>
                <w:b/>
                <w:sz w:val="18"/>
              </w:rPr>
            </w:pPr>
            <w:r>
              <w:rPr>
                <w:b/>
                <w:sz w:val="18"/>
              </w:rPr>
              <w:t>UKUPNI</w:t>
            </w:r>
            <w:r>
              <w:rPr>
                <w:b/>
                <w:spacing w:val="8"/>
                <w:sz w:val="18"/>
              </w:rPr>
              <w:t xml:space="preserve"> </w:t>
            </w:r>
            <w:r>
              <w:rPr>
                <w:b/>
                <w:sz w:val="18"/>
              </w:rPr>
              <w:t>RASHODI</w:t>
            </w:r>
            <w:r>
              <w:rPr>
                <w:b/>
                <w:spacing w:val="8"/>
                <w:sz w:val="18"/>
              </w:rPr>
              <w:t xml:space="preserve"> </w:t>
            </w:r>
            <w:r>
              <w:rPr>
                <w:b/>
                <w:sz w:val="18"/>
              </w:rPr>
              <w:t>I</w:t>
            </w:r>
            <w:r>
              <w:rPr>
                <w:b/>
                <w:spacing w:val="9"/>
                <w:sz w:val="18"/>
              </w:rPr>
              <w:t xml:space="preserve"> </w:t>
            </w:r>
            <w:r>
              <w:rPr>
                <w:b/>
                <w:spacing w:val="-2"/>
                <w:sz w:val="18"/>
              </w:rPr>
              <w:t>IZDACI</w:t>
            </w:r>
          </w:p>
        </w:tc>
        <w:tc>
          <w:tcPr>
            <w:tcW w:w="1917" w:type="dxa"/>
            <w:shd w:val="clear" w:color="auto" w:fill="D8D8D8"/>
          </w:tcPr>
          <w:p w14:paraId="15035113" w14:textId="77777777" w:rsidR="007374B6" w:rsidRDefault="00000000">
            <w:pPr>
              <w:pStyle w:val="TableParagraph"/>
              <w:spacing w:before="101"/>
              <w:ind w:right="184"/>
              <w:jc w:val="right"/>
              <w:rPr>
                <w:b/>
                <w:sz w:val="20"/>
              </w:rPr>
            </w:pPr>
            <w:r>
              <w:rPr>
                <w:b/>
                <w:spacing w:val="-2"/>
                <w:sz w:val="20"/>
              </w:rPr>
              <w:t>123.700.000,00</w:t>
            </w:r>
          </w:p>
        </w:tc>
        <w:tc>
          <w:tcPr>
            <w:tcW w:w="1525" w:type="dxa"/>
            <w:shd w:val="clear" w:color="auto" w:fill="D8D8D8"/>
          </w:tcPr>
          <w:p w14:paraId="3B4A0C69" w14:textId="77777777" w:rsidR="007374B6" w:rsidRDefault="00000000">
            <w:pPr>
              <w:pStyle w:val="TableParagraph"/>
              <w:spacing w:before="101"/>
              <w:ind w:right="34"/>
              <w:jc w:val="right"/>
              <w:rPr>
                <w:b/>
                <w:sz w:val="20"/>
              </w:rPr>
            </w:pPr>
            <w:r>
              <w:rPr>
                <w:b/>
                <w:sz w:val="20"/>
              </w:rPr>
              <w:t>-</w:t>
            </w:r>
            <w:r>
              <w:rPr>
                <w:b/>
                <w:spacing w:val="-2"/>
                <w:sz w:val="20"/>
              </w:rPr>
              <w:t>4.804.000,00</w:t>
            </w:r>
          </w:p>
        </w:tc>
        <w:tc>
          <w:tcPr>
            <w:tcW w:w="1664" w:type="dxa"/>
            <w:shd w:val="clear" w:color="auto" w:fill="D8D8D8"/>
          </w:tcPr>
          <w:p w14:paraId="22CAEF10" w14:textId="77777777" w:rsidR="007374B6" w:rsidRDefault="00000000">
            <w:pPr>
              <w:pStyle w:val="TableParagraph"/>
              <w:spacing w:before="101"/>
              <w:ind w:right="40"/>
              <w:jc w:val="right"/>
              <w:rPr>
                <w:b/>
                <w:sz w:val="20"/>
              </w:rPr>
            </w:pPr>
            <w:r>
              <w:rPr>
                <w:b/>
                <w:spacing w:val="-2"/>
                <w:sz w:val="20"/>
              </w:rPr>
              <w:t>118.896.000,00</w:t>
            </w:r>
          </w:p>
        </w:tc>
      </w:tr>
    </w:tbl>
    <w:p w14:paraId="261D7600" w14:textId="77777777" w:rsidR="007374B6" w:rsidRDefault="007374B6">
      <w:pPr>
        <w:pStyle w:val="TableParagraph"/>
        <w:jc w:val="right"/>
        <w:rPr>
          <w:b/>
          <w:sz w:val="20"/>
        </w:rPr>
        <w:sectPr w:rsidR="007374B6">
          <w:footerReference w:type="default" r:id="rId7"/>
          <w:type w:val="continuous"/>
          <w:pgSz w:w="12240" w:h="15840"/>
          <w:pgMar w:top="740" w:right="1080" w:bottom="680" w:left="1080" w:header="0" w:footer="496" w:gutter="0"/>
          <w:pgNumType w:start="1"/>
          <w:cols w:space="720"/>
        </w:sectPr>
      </w:pPr>
    </w:p>
    <w:p w14:paraId="53449D9D" w14:textId="77777777" w:rsidR="007374B6" w:rsidRDefault="007374B6">
      <w:pPr>
        <w:pStyle w:val="Tijeloteksta"/>
        <w:spacing w:before="50"/>
        <w:rPr>
          <w:rFonts w:ascii="Microsoft Sans Serif"/>
        </w:rPr>
      </w:pPr>
    </w:p>
    <w:p w14:paraId="0A5F720C" w14:textId="77777777" w:rsidR="007374B6" w:rsidRDefault="00000000">
      <w:pPr>
        <w:pStyle w:val="Naslov2"/>
        <w:numPr>
          <w:ilvl w:val="0"/>
          <w:numId w:val="20"/>
        </w:numPr>
        <w:tabs>
          <w:tab w:val="left" w:pos="4364"/>
        </w:tabs>
        <w:ind w:left="4364" w:hanging="284"/>
        <w:jc w:val="left"/>
        <w:rPr>
          <w:rFonts w:ascii="Arial" w:hAnsi="Arial"/>
          <w:u w:val="none"/>
        </w:rPr>
      </w:pPr>
      <w:r>
        <w:rPr>
          <w:rFonts w:ascii="Arial" w:hAnsi="Arial"/>
          <w:u w:val="none"/>
        </w:rPr>
        <w:t>RAČUN</w:t>
      </w:r>
      <w:r>
        <w:rPr>
          <w:rFonts w:ascii="Arial" w:hAnsi="Arial"/>
          <w:spacing w:val="6"/>
          <w:u w:val="none"/>
        </w:rPr>
        <w:t xml:space="preserve"> </w:t>
      </w:r>
      <w:r>
        <w:rPr>
          <w:rFonts w:ascii="Arial" w:hAnsi="Arial"/>
          <w:u w:val="none"/>
        </w:rPr>
        <w:t>PRIHODA</w:t>
      </w:r>
      <w:r>
        <w:rPr>
          <w:rFonts w:ascii="Arial" w:hAnsi="Arial"/>
          <w:spacing w:val="-10"/>
          <w:u w:val="none"/>
        </w:rPr>
        <w:t xml:space="preserve"> </w:t>
      </w:r>
      <w:r>
        <w:rPr>
          <w:rFonts w:ascii="Arial" w:hAnsi="Arial"/>
          <w:u w:val="none"/>
        </w:rPr>
        <w:t>I</w:t>
      </w:r>
      <w:r>
        <w:rPr>
          <w:rFonts w:ascii="Arial" w:hAnsi="Arial"/>
          <w:spacing w:val="-9"/>
          <w:u w:val="none"/>
        </w:rPr>
        <w:t xml:space="preserve"> </w:t>
      </w:r>
      <w:r>
        <w:rPr>
          <w:rFonts w:ascii="Arial" w:hAnsi="Arial"/>
          <w:spacing w:val="-2"/>
          <w:u w:val="none"/>
        </w:rPr>
        <w:t>RASHODA</w:t>
      </w:r>
    </w:p>
    <w:p w14:paraId="0AA6D9F4" w14:textId="77777777" w:rsidR="007374B6" w:rsidRDefault="00000000">
      <w:pPr>
        <w:pStyle w:val="Naslov2"/>
        <w:spacing w:before="9"/>
        <w:ind w:left="2369"/>
        <w:rPr>
          <w:rFonts w:ascii="Arial"/>
          <w:u w:val="none"/>
        </w:rPr>
      </w:pPr>
      <w:r>
        <w:rPr>
          <w:rFonts w:ascii="Arial"/>
          <w:noProof/>
        </w:rPr>
        <mc:AlternateContent>
          <mc:Choice Requires="wps">
            <w:drawing>
              <wp:anchor distT="0" distB="0" distL="0" distR="0" simplePos="0" relativeHeight="15729664" behindDoc="0" locked="0" layoutInCell="1" allowOverlap="1" wp14:anchorId="524716BD" wp14:editId="0C40336B">
                <wp:simplePos x="0" y="0"/>
                <wp:positionH relativeFrom="page">
                  <wp:posOffset>314833</wp:posOffset>
                </wp:positionH>
                <wp:positionV relativeFrom="paragraph">
                  <wp:posOffset>220979</wp:posOffset>
                </wp:positionV>
                <wp:extent cx="7000240" cy="6515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0240" cy="65151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gridCol w:w="106"/>
                            </w:tblGrid>
                            <w:tr w:rsidR="007374B6" w14:paraId="3809C8F6" w14:textId="77777777">
                              <w:trPr>
                                <w:trHeight w:val="558"/>
                              </w:trPr>
                              <w:tc>
                                <w:tcPr>
                                  <w:tcW w:w="1125" w:type="dxa"/>
                                  <w:tcBorders>
                                    <w:bottom w:val="thickThinMediumGap" w:sz="6" w:space="0" w:color="000000"/>
                                  </w:tcBorders>
                                </w:tcPr>
                                <w:p w14:paraId="508E9D94" w14:textId="77777777" w:rsidR="007374B6" w:rsidRDefault="00000000">
                                  <w:pPr>
                                    <w:pStyle w:val="TableParagraph"/>
                                    <w:spacing w:before="174"/>
                                    <w:ind w:left="259"/>
                                    <w:rPr>
                                      <w:rFonts w:ascii="Microsoft Sans Serif"/>
                                      <w:sz w:val="18"/>
                                    </w:rPr>
                                  </w:pPr>
                                  <w:r>
                                    <w:rPr>
                                      <w:rFonts w:ascii="Microsoft Sans Serif"/>
                                      <w:spacing w:val="-2"/>
                                      <w:sz w:val="18"/>
                                    </w:rPr>
                                    <w:t>Oznaka</w:t>
                                  </w:r>
                                </w:p>
                              </w:tc>
                              <w:tc>
                                <w:tcPr>
                                  <w:tcW w:w="4763" w:type="dxa"/>
                                  <w:tcBorders>
                                    <w:bottom w:val="thickThinMediumGap" w:sz="6" w:space="0" w:color="000000"/>
                                    <w:right w:val="single" w:sz="12" w:space="0" w:color="000000"/>
                                  </w:tcBorders>
                                </w:tcPr>
                                <w:p w14:paraId="0A402896" w14:textId="77777777" w:rsidR="007374B6" w:rsidRDefault="00000000">
                                  <w:pPr>
                                    <w:pStyle w:val="TableParagraph"/>
                                    <w:spacing w:before="174"/>
                                    <w:ind w:left="27"/>
                                    <w:jc w:val="center"/>
                                    <w:rPr>
                                      <w:rFonts w:ascii="Microsoft Sans Serif"/>
                                      <w:sz w:val="18"/>
                                    </w:rPr>
                                  </w:pPr>
                                  <w:r>
                                    <w:rPr>
                                      <w:rFonts w:ascii="Microsoft Sans Serif"/>
                                      <w:spacing w:val="-2"/>
                                      <w:sz w:val="18"/>
                                    </w:rPr>
                                    <w:t>Naziv</w:t>
                                  </w:r>
                                </w:p>
                              </w:tc>
                              <w:tc>
                                <w:tcPr>
                                  <w:tcW w:w="1373" w:type="dxa"/>
                                  <w:tcBorders>
                                    <w:left w:val="single" w:sz="12" w:space="0" w:color="000000"/>
                                    <w:bottom w:val="thickThinMediumGap" w:sz="6" w:space="0" w:color="000000"/>
                                  </w:tcBorders>
                                </w:tcPr>
                                <w:p w14:paraId="5A61B298" w14:textId="77777777" w:rsidR="007374B6" w:rsidRDefault="00000000">
                                  <w:pPr>
                                    <w:pStyle w:val="TableParagraph"/>
                                    <w:spacing w:before="4"/>
                                    <w:ind w:left="283"/>
                                    <w:rPr>
                                      <w:rFonts w:ascii="Microsoft Sans Serif"/>
                                      <w:sz w:val="18"/>
                                    </w:rPr>
                                  </w:pPr>
                                  <w:r>
                                    <w:rPr>
                                      <w:rFonts w:ascii="Microsoft Sans Serif"/>
                                      <w:sz w:val="18"/>
                                    </w:rPr>
                                    <w:t>Plan</w:t>
                                  </w:r>
                                  <w:r>
                                    <w:rPr>
                                      <w:rFonts w:ascii="Microsoft Sans Serif"/>
                                      <w:spacing w:val="-2"/>
                                      <w:sz w:val="18"/>
                                    </w:rPr>
                                    <w:t xml:space="preserve"> </w:t>
                                  </w:r>
                                  <w:r>
                                    <w:rPr>
                                      <w:rFonts w:ascii="Microsoft Sans Serif"/>
                                      <w:spacing w:val="-4"/>
                                      <w:sz w:val="18"/>
                                    </w:rPr>
                                    <w:t>2026</w:t>
                                  </w:r>
                                </w:p>
                              </w:tc>
                              <w:tc>
                                <w:tcPr>
                                  <w:tcW w:w="1351" w:type="dxa"/>
                                  <w:tcBorders>
                                    <w:bottom w:val="thickThinMediumGap" w:sz="6" w:space="0" w:color="000000"/>
                                  </w:tcBorders>
                                </w:tcPr>
                                <w:p w14:paraId="710D6295" w14:textId="77777777" w:rsidR="007374B6" w:rsidRDefault="00000000">
                                  <w:pPr>
                                    <w:pStyle w:val="TableParagraph"/>
                                    <w:spacing w:before="6" w:line="237" w:lineRule="auto"/>
                                    <w:ind w:left="270" w:hanging="60"/>
                                    <w:rPr>
                                      <w:rFonts w:ascii="Microsoft Sans Serif" w:hAnsi="Microsoft Sans Serif"/>
                                      <w:sz w:val="18"/>
                                    </w:rPr>
                                  </w:pPr>
                                  <w:r>
                                    <w:rPr>
                                      <w:rFonts w:ascii="Microsoft Sans Serif" w:hAnsi="Microsoft Sans Serif"/>
                                      <w:spacing w:val="-2"/>
                                      <w:sz w:val="18"/>
                                    </w:rPr>
                                    <w:t>Povećanje/ smanjenje</w:t>
                                  </w:r>
                                </w:p>
                              </w:tc>
                              <w:tc>
                                <w:tcPr>
                                  <w:tcW w:w="1366" w:type="dxa"/>
                                  <w:tcBorders>
                                    <w:bottom w:val="thickThinMediumGap" w:sz="6" w:space="0" w:color="000000"/>
                                  </w:tcBorders>
                                </w:tcPr>
                                <w:p w14:paraId="298BE784" w14:textId="77777777" w:rsidR="007374B6" w:rsidRDefault="00000000">
                                  <w:pPr>
                                    <w:pStyle w:val="TableParagraph"/>
                                    <w:spacing w:before="6" w:line="237" w:lineRule="auto"/>
                                    <w:ind w:left="462" w:right="380" w:hanging="250"/>
                                    <w:rPr>
                                      <w:rFonts w:ascii="Microsoft Sans Serif"/>
                                      <w:sz w:val="18"/>
                                    </w:rPr>
                                  </w:pPr>
                                  <w:r>
                                    <w:rPr>
                                      <w:rFonts w:ascii="Microsoft Sans Serif"/>
                                      <w:sz w:val="18"/>
                                    </w:rPr>
                                    <w:t>Novi</w:t>
                                  </w:r>
                                  <w:r>
                                    <w:rPr>
                                      <w:rFonts w:ascii="Microsoft Sans Serif"/>
                                      <w:spacing w:val="-12"/>
                                      <w:sz w:val="18"/>
                                    </w:rPr>
                                    <w:t xml:space="preserve"> </w:t>
                                  </w:r>
                                  <w:r>
                                    <w:rPr>
                                      <w:rFonts w:ascii="Microsoft Sans Serif"/>
                                      <w:sz w:val="18"/>
                                    </w:rPr>
                                    <w:t xml:space="preserve">plan </w:t>
                                  </w:r>
                                  <w:r>
                                    <w:rPr>
                                      <w:rFonts w:ascii="Microsoft Sans Serif"/>
                                      <w:spacing w:val="-2"/>
                                      <w:sz w:val="18"/>
                                    </w:rPr>
                                    <w:t>2026.</w:t>
                                  </w:r>
                                </w:p>
                              </w:tc>
                              <w:tc>
                                <w:tcPr>
                                  <w:tcW w:w="796" w:type="dxa"/>
                                  <w:tcBorders>
                                    <w:bottom w:val="thickThinMediumGap" w:sz="6" w:space="0" w:color="000000"/>
                                  </w:tcBorders>
                                </w:tcPr>
                                <w:p w14:paraId="773D7051" w14:textId="77777777" w:rsidR="007374B6" w:rsidRDefault="00000000">
                                  <w:pPr>
                                    <w:pStyle w:val="TableParagraph"/>
                                    <w:spacing w:before="4"/>
                                    <w:ind w:left="136"/>
                                    <w:rPr>
                                      <w:rFonts w:ascii="Microsoft Sans Serif"/>
                                      <w:sz w:val="18"/>
                                    </w:rPr>
                                  </w:pPr>
                                  <w:r>
                                    <w:rPr>
                                      <w:rFonts w:ascii="Microsoft Sans Serif"/>
                                      <w:spacing w:val="-2"/>
                                      <w:sz w:val="18"/>
                                    </w:rPr>
                                    <w:t>Indeks</w:t>
                                  </w:r>
                                </w:p>
                              </w:tc>
                              <w:tc>
                                <w:tcPr>
                                  <w:tcW w:w="106" w:type="dxa"/>
                                  <w:tcBorders>
                                    <w:top w:val="nil"/>
                                    <w:bottom w:val="single" w:sz="12" w:space="0" w:color="000000"/>
                                    <w:right w:val="nil"/>
                                  </w:tcBorders>
                                </w:tcPr>
                                <w:p w14:paraId="0B0ACA91" w14:textId="77777777" w:rsidR="007374B6" w:rsidRDefault="007374B6">
                                  <w:pPr>
                                    <w:pStyle w:val="TableParagraph"/>
                                    <w:spacing w:before="0"/>
                                    <w:rPr>
                                      <w:rFonts w:ascii="Times New Roman"/>
                                      <w:sz w:val="18"/>
                                    </w:rPr>
                                  </w:pPr>
                                </w:p>
                              </w:tc>
                            </w:tr>
                            <w:tr w:rsidR="007374B6" w14:paraId="49E710FE" w14:textId="77777777">
                              <w:trPr>
                                <w:trHeight w:val="363"/>
                              </w:trPr>
                              <w:tc>
                                <w:tcPr>
                                  <w:tcW w:w="10880" w:type="dxa"/>
                                  <w:gridSpan w:val="7"/>
                                  <w:tcBorders>
                                    <w:top w:val="thinThickMediumGap" w:sz="6" w:space="0" w:color="000000"/>
                                    <w:left w:val="single" w:sz="12" w:space="0" w:color="000000"/>
                                    <w:bottom w:val="single" w:sz="12" w:space="0" w:color="000000"/>
                                    <w:right w:val="single" w:sz="12" w:space="0" w:color="000000"/>
                                  </w:tcBorders>
                                </w:tcPr>
                                <w:p w14:paraId="6A6F4641" w14:textId="77777777" w:rsidR="007374B6" w:rsidRDefault="00000000">
                                  <w:pPr>
                                    <w:pStyle w:val="TableParagraph"/>
                                    <w:tabs>
                                      <w:tab w:val="left" w:pos="10769"/>
                                    </w:tabs>
                                    <w:spacing w:before="42"/>
                                    <w:ind w:left="59"/>
                                    <w:rPr>
                                      <w:b/>
                                      <w:sz w:val="20"/>
                                    </w:rPr>
                                  </w:pPr>
                                  <w:r>
                                    <w:rPr>
                                      <w:b/>
                                      <w:color w:val="00009F"/>
                                      <w:sz w:val="20"/>
                                      <w:shd w:val="clear" w:color="auto" w:fill="FFFF80"/>
                                    </w:rPr>
                                    <w:t>A.</w:t>
                                  </w:r>
                                  <w:r>
                                    <w:rPr>
                                      <w:b/>
                                      <w:color w:val="00009F"/>
                                      <w:spacing w:val="-2"/>
                                      <w:sz w:val="20"/>
                                      <w:shd w:val="clear" w:color="auto" w:fill="FFFF80"/>
                                    </w:rPr>
                                    <w:t xml:space="preserve"> </w:t>
                                  </w:r>
                                  <w:r>
                                    <w:rPr>
                                      <w:b/>
                                      <w:color w:val="00009F"/>
                                      <w:sz w:val="20"/>
                                      <w:shd w:val="clear" w:color="auto" w:fill="FFFF80"/>
                                    </w:rPr>
                                    <w:t>RAČUN</w:t>
                                  </w:r>
                                  <w:r>
                                    <w:rPr>
                                      <w:b/>
                                      <w:color w:val="00009F"/>
                                      <w:spacing w:val="-1"/>
                                      <w:sz w:val="20"/>
                                      <w:shd w:val="clear" w:color="auto" w:fill="FFFF80"/>
                                    </w:rPr>
                                    <w:t xml:space="preserve"> </w:t>
                                  </w:r>
                                  <w:r>
                                    <w:rPr>
                                      <w:b/>
                                      <w:color w:val="00009F"/>
                                      <w:sz w:val="20"/>
                                      <w:shd w:val="clear" w:color="auto" w:fill="FFFF80"/>
                                    </w:rPr>
                                    <w:t>PRIHODA</w:t>
                                  </w:r>
                                  <w:r>
                                    <w:rPr>
                                      <w:b/>
                                      <w:color w:val="00009F"/>
                                      <w:spacing w:val="-2"/>
                                      <w:sz w:val="20"/>
                                      <w:shd w:val="clear" w:color="auto" w:fill="FFFF80"/>
                                    </w:rPr>
                                    <w:t xml:space="preserve"> </w:t>
                                  </w:r>
                                  <w:r>
                                    <w:rPr>
                                      <w:b/>
                                      <w:color w:val="00009F"/>
                                      <w:sz w:val="20"/>
                                      <w:shd w:val="clear" w:color="auto" w:fill="FFFF80"/>
                                    </w:rPr>
                                    <w:t>I</w:t>
                                  </w:r>
                                  <w:r>
                                    <w:rPr>
                                      <w:b/>
                                      <w:color w:val="00009F"/>
                                      <w:spacing w:val="-1"/>
                                      <w:sz w:val="20"/>
                                      <w:shd w:val="clear" w:color="auto" w:fill="FFFF80"/>
                                    </w:rPr>
                                    <w:t xml:space="preserve"> </w:t>
                                  </w:r>
                                  <w:r>
                                    <w:rPr>
                                      <w:b/>
                                      <w:color w:val="00009F"/>
                                      <w:spacing w:val="-2"/>
                                      <w:sz w:val="20"/>
                                      <w:shd w:val="clear" w:color="auto" w:fill="FFFF80"/>
                                    </w:rPr>
                                    <w:t>RASHODA</w:t>
                                  </w:r>
                                  <w:r>
                                    <w:rPr>
                                      <w:b/>
                                      <w:color w:val="00009F"/>
                                      <w:sz w:val="20"/>
                                      <w:shd w:val="clear" w:color="auto" w:fill="FFFF80"/>
                                    </w:rPr>
                                    <w:tab/>
                                  </w:r>
                                </w:p>
                              </w:tc>
                            </w:tr>
                          </w:tbl>
                          <w:p w14:paraId="4083B0E6" w14:textId="77777777" w:rsidR="007374B6" w:rsidRDefault="007374B6">
                            <w:pPr>
                              <w:pStyle w:val="Tijeloteksta"/>
                            </w:pPr>
                          </w:p>
                        </w:txbxContent>
                      </wps:txbx>
                      <wps:bodyPr wrap="square" lIns="0" tIns="0" rIns="0" bIns="0" rtlCol="0">
                        <a:noAutofit/>
                      </wps:bodyPr>
                    </wps:wsp>
                  </a:graphicData>
                </a:graphic>
              </wp:anchor>
            </w:drawing>
          </mc:Choice>
          <mc:Fallback>
            <w:pict>
              <v:shape w14:anchorId="524716BD" id="Textbox 19" o:spid="_x0000_s1040" type="#_x0000_t202" style="position:absolute;left:0;text-align:left;margin-left:24.8pt;margin-top:17.4pt;width:551.2pt;height:51.3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XZVmAEAACMDAAAOAAAAZHJzL2Uyb0RvYy54bWysUsFuEzEQvSP1HyzfiTcRLWiVTUVbgZAq&#10;QGr5AMdrZ1esPe6Mk938PWN3kyC4IS7jsWf8/N4br28nP4iDReohNHK5qKSwwUDbh10jfzx/evtB&#10;Cko6tHqAYBt5tCRvN1dv1mOs7Qo6GFqLgkEC1WNsZJdSrJUi01mvaQHRBi46QK8Tb3GnWtQjo/tB&#10;rarqRo2AbUQwlohPH16LclPwnbMmfXOObBJDI5lbKhFL3OaoNmtd71DHrjczDf0PLLzuAz96hnrQ&#10;SYs99n9B+d4gELi0MOAVONcbWzSwmmX1h5qnTkdbtLA5FM820f+DNV8PT/E7ijTdwcQDLCIoPoL5&#10;SeyNGiPVc0/2lGri7ix0cujzyhIEX2Rvj2c/7ZSE4cP3VVWt3nHJcO3menm9LIary+2IlD5b8CIn&#10;jUSeV2GgD4+U8vu6PrXMZF7fz0zStJ1E3zLpgpqPttAeWczI82wkvew1WimGL4ENy8M/JXhKtqcE&#10;03AP5YtkTQE+7hO4vjC44M4MeBKF2Pxr8qh/35euy9/e/AIAAP//AwBQSwMEFAAGAAgAAAAhACzX&#10;i6LgAAAACgEAAA8AAABkcnMvZG93bnJldi54bWxMj8FOwzAQRO9I/IO1SNyo0zaENsSpKgQnJEQa&#10;Dj068TaJGq9D7Lbh79me4LajGc3OyzaT7cUZR985UjCfRSCQamc6ahR8lW8PKxA+aDK6d4QKftDD&#10;Jr+9yXRq3IUKPO9CI7iEfKoVtCEMqZS+btFqP3MDEnsHN1odWI6NNKO+cLnt5SKKEml1R/yh1QO+&#10;tFgfdyerYLun4rX7/qg+i0PRleU6ovfkqNT93bR9BhFwCn9huM7n6ZDzpsqdyHjRK4jXCScVLGMm&#10;uPrzxwXDVXwtn2KQeSb/I+S/AAAA//8DAFBLAQItABQABgAIAAAAIQC2gziS/gAAAOEBAAATAAAA&#10;AAAAAAAAAAAAAAAAAABbQ29udGVudF9UeXBlc10ueG1sUEsBAi0AFAAGAAgAAAAhADj9If/WAAAA&#10;lAEAAAsAAAAAAAAAAAAAAAAALwEAAF9yZWxzLy5yZWxzUEsBAi0AFAAGAAgAAAAhALX1dlWYAQAA&#10;IwMAAA4AAAAAAAAAAAAAAAAALgIAAGRycy9lMm9Eb2MueG1sUEsBAi0AFAAGAAgAAAAhACzXi6Lg&#10;AAAACgEAAA8AAAAAAAAAAAAAAAAA8gMAAGRycy9kb3ducmV2LnhtbFBLBQYAAAAABAAEAPMAAAD/&#10;BAAAAAA=&#10;" filled="f" stroked="f">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gridCol w:w="106"/>
                      </w:tblGrid>
                      <w:tr w:rsidR="007374B6" w14:paraId="3809C8F6" w14:textId="77777777">
                        <w:trPr>
                          <w:trHeight w:val="558"/>
                        </w:trPr>
                        <w:tc>
                          <w:tcPr>
                            <w:tcW w:w="1125" w:type="dxa"/>
                            <w:tcBorders>
                              <w:bottom w:val="thickThinMediumGap" w:sz="6" w:space="0" w:color="000000"/>
                            </w:tcBorders>
                          </w:tcPr>
                          <w:p w14:paraId="508E9D94" w14:textId="77777777" w:rsidR="007374B6" w:rsidRDefault="00000000">
                            <w:pPr>
                              <w:pStyle w:val="TableParagraph"/>
                              <w:spacing w:before="174"/>
                              <w:ind w:left="259"/>
                              <w:rPr>
                                <w:rFonts w:ascii="Microsoft Sans Serif"/>
                                <w:sz w:val="18"/>
                              </w:rPr>
                            </w:pPr>
                            <w:r>
                              <w:rPr>
                                <w:rFonts w:ascii="Microsoft Sans Serif"/>
                                <w:spacing w:val="-2"/>
                                <w:sz w:val="18"/>
                              </w:rPr>
                              <w:t>Oznaka</w:t>
                            </w:r>
                          </w:p>
                        </w:tc>
                        <w:tc>
                          <w:tcPr>
                            <w:tcW w:w="4763" w:type="dxa"/>
                            <w:tcBorders>
                              <w:bottom w:val="thickThinMediumGap" w:sz="6" w:space="0" w:color="000000"/>
                              <w:right w:val="single" w:sz="12" w:space="0" w:color="000000"/>
                            </w:tcBorders>
                          </w:tcPr>
                          <w:p w14:paraId="0A402896" w14:textId="77777777" w:rsidR="007374B6" w:rsidRDefault="00000000">
                            <w:pPr>
                              <w:pStyle w:val="TableParagraph"/>
                              <w:spacing w:before="174"/>
                              <w:ind w:left="27"/>
                              <w:jc w:val="center"/>
                              <w:rPr>
                                <w:rFonts w:ascii="Microsoft Sans Serif"/>
                                <w:sz w:val="18"/>
                              </w:rPr>
                            </w:pPr>
                            <w:r>
                              <w:rPr>
                                <w:rFonts w:ascii="Microsoft Sans Serif"/>
                                <w:spacing w:val="-2"/>
                                <w:sz w:val="18"/>
                              </w:rPr>
                              <w:t>Naziv</w:t>
                            </w:r>
                          </w:p>
                        </w:tc>
                        <w:tc>
                          <w:tcPr>
                            <w:tcW w:w="1373" w:type="dxa"/>
                            <w:tcBorders>
                              <w:left w:val="single" w:sz="12" w:space="0" w:color="000000"/>
                              <w:bottom w:val="thickThinMediumGap" w:sz="6" w:space="0" w:color="000000"/>
                            </w:tcBorders>
                          </w:tcPr>
                          <w:p w14:paraId="5A61B298" w14:textId="77777777" w:rsidR="007374B6" w:rsidRDefault="00000000">
                            <w:pPr>
                              <w:pStyle w:val="TableParagraph"/>
                              <w:spacing w:before="4"/>
                              <w:ind w:left="283"/>
                              <w:rPr>
                                <w:rFonts w:ascii="Microsoft Sans Serif"/>
                                <w:sz w:val="18"/>
                              </w:rPr>
                            </w:pPr>
                            <w:r>
                              <w:rPr>
                                <w:rFonts w:ascii="Microsoft Sans Serif"/>
                                <w:sz w:val="18"/>
                              </w:rPr>
                              <w:t>Plan</w:t>
                            </w:r>
                            <w:r>
                              <w:rPr>
                                <w:rFonts w:ascii="Microsoft Sans Serif"/>
                                <w:spacing w:val="-2"/>
                                <w:sz w:val="18"/>
                              </w:rPr>
                              <w:t xml:space="preserve"> </w:t>
                            </w:r>
                            <w:r>
                              <w:rPr>
                                <w:rFonts w:ascii="Microsoft Sans Serif"/>
                                <w:spacing w:val="-4"/>
                                <w:sz w:val="18"/>
                              </w:rPr>
                              <w:t>2026</w:t>
                            </w:r>
                          </w:p>
                        </w:tc>
                        <w:tc>
                          <w:tcPr>
                            <w:tcW w:w="1351" w:type="dxa"/>
                            <w:tcBorders>
                              <w:bottom w:val="thickThinMediumGap" w:sz="6" w:space="0" w:color="000000"/>
                            </w:tcBorders>
                          </w:tcPr>
                          <w:p w14:paraId="710D6295" w14:textId="77777777" w:rsidR="007374B6" w:rsidRDefault="00000000">
                            <w:pPr>
                              <w:pStyle w:val="TableParagraph"/>
                              <w:spacing w:before="6" w:line="237" w:lineRule="auto"/>
                              <w:ind w:left="270" w:hanging="60"/>
                              <w:rPr>
                                <w:rFonts w:ascii="Microsoft Sans Serif" w:hAnsi="Microsoft Sans Serif"/>
                                <w:sz w:val="18"/>
                              </w:rPr>
                            </w:pPr>
                            <w:r>
                              <w:rPr>
                                <w:rFonts w:ascii="Microsoft Sans Serif" w:hAnsi="Microsoft Sans Serif"/>
                                <w:spacing w:val="-2"/>
                                <w:sz w:val="18"/>
                              </w:rPr>
                              <w:t>Povećanje/ smanjenje</w:t>
                            </w:r>
                          </w:p>
                        </w:tc>
                        <w:tc>
                          <w:tcPr>
                            <w:tcW w:w="1366" w:type="dxa"/>
                            <w:tcBorders>
                              <w:bottom w:val="thickThinMediumGap" w:sz="6" w:space="0" w:color="000000"/>
                            </w:tcBorders>
                          </w:tcPr>
                          <w:p w14:paraId="298BE784" w14:textId="77777777" w:rsidR="007374B6" w:rsidRDefault="00000000">
                            <w:pPr>
                              <w:pStyle w:val="TableParagraph"/>
                              <w:spacing w:before="6" w:line="237" w:lineRule="auto"/>
                              <w:ind w:left="462" w:right="380" w:hanging="250"/>
                              <w:rPr>
                                <w:rFonts w:ascii="Microsoft Sans Serif"/>
                                <w:sz w:val="18"/>
                              </w:rPr>
                            </w:pPr>
                            <w:r>
                              <w:rPr>
                                <w:rFonts w:ascii="Microsoft Sans Serif"/>
                                <w:sz w:val="18"/>
                              </w:rPr>
                              <w:t>Novi</w:t>
                            </w:r>
                            <w:r>
                              <w:rPr>
                                <w:rFonts w:ascii="Microsoft Sans Serif"/>
                                <w:spacing w:val="-12"/>
                                <w:sz w:val="18"/>
                              </w:rPr>
                              <w:t xml:space="preserve"> </w:t>
                            </w:r>
                            <w:r>
                              <w:rPr>
                                <w:rFonts w:ascii="Microsoft Sans Serif"/>
                                <w:sz w:val="18"/>
                              </w:rPr>
                              <w:t xml:space="preserve">plan </w:t>
                            </w:r>
                            <w:r>
                              <w:rPr>
                                <w:rFonts w:ascii="Microsoft Sans Serif"/>
                                <w:spacing w:val="-2"/>
                                <w:sz w:val="18"/>
                              </w:rPr>
                              <w:t>2026.</w:t>
                            </w:r>
                          </w:p>
                        </w:tc>
                        <w:tc>
                          <w:tcPr>
                            <w:tcW w:w="796" w:type="dxa"/>
                            <w:tcBorders>
                              <w:bottom w:val="thickThinMediumGap" w:sz="6" w:space="0" w:color="000000"/>
                            </w:tcBorders>
                          </w:tcPr>
                          <w:p w14:paraId="773D7051" w14:textId="77777777" w:rsidR="007374B6" w:rsidRDefault="00000000">
                            <w:pPr>
                              <w:pStyle w:val="TableParagraph"/>
                              <w:spacing w:before="4"/>
                              <w:ind w:left="136"/>
                              <w:rPr>
                                <w:rFonts w:ascii="Microsoft Sans Serif"/>
                                <w:sz w:val="18"/>
                              </w:rPr>
                            </w:pPr>
                            <w:r>
                              <w:rPr>
                                <w:rFonts w:ascii="Microsoft Sans Serif"/>
                                <w:spacing w:val="-2"/>
                                <w:sz w:val="18"/>
                              </w:rPr>
                              <w:t>Indeks</w:t>
                            </w:r>
                          </w:p>
                        </w:tc>
                        <w:tc>
                          <w:tcPr>
                            <w:tcW w:w="106" w:type="dxa"/>
                            <w:tcBorders>
                              <w:top w:val="nil"/>
                              <w:bottom w:val="single" w:sz="12" w:space="0" w:color="000000"/>
                              <w:right w:val="nil"/>
                            </w:tcBorders>
                          </w:tcPr>
                          <w:p w14:paraId="0B0ACA91" w14:textId="77777777" w:rsidR="007374B6" w:rsidRDefault="007374B6">
                            <w:pPr>
                              <w:pStyle w:val="TableParagraph"/>
                              <w:spacing w:before="0"/>
                              <w:rPr>
                                <w:rFonts w:ascii="Times New Roman"/>
                                <w:sz w:val="18"/>
                              </w:rPr>
                            </w:pPr>
                          </w:p>
                        </w:tc>
                      </w:tr>
                      <w:tr w:rsidR="007374B6" w14:paraId="49E710FE" w14:textId="77777777">
                        <w:trPr>
                          <w:trHeight w:val="363"/>
                        </w:trPr>
                        <w:tc>
                          <w:tcPr>
                            <w:tcW w:w="10880" w:type="dxa"/>
                            <w:gridSpan w:val="7"/>
                            <w:tcBorders>
                              <w:top w:val="thinThickMediumGap" w:sz="6" w:space="0" w:color="000000"/>
                              <w:left w:val="single" w:sz="12" w:space="0" w:color="000000"/>
                              <w:bottom w:val="single" w:sz="12" w:space="0" w:color="000000"/>
                              <w:right w:val="single" w:sz="12" w:space="0" w:color="000000"/>
                            </w:tcBorders>
                          </w:tcPr>
                          <w:p w14:paraId="6A6F4641" w14:textId="77777777" w:rsidR="007374B6" w:rsidRDefault="00000000">
                            <w:pPr>
                              <w:pStyle w:val="TableParagraph"/>
                              <w:tabs>
                                <w:tab w:val="left" w:pos="10769"/>
                              </w:tabs>
                              <w:spacing w:before="42"/>
                              <w:ind w:left="59"/>
                              <w:rPr>
                                <w:b/>
                                <w:sz w:val="20"/>
                              </w:rPr>
                            </w:pPr>
                            <w:r>
                              <w:rPr>
                                <w:b/>
                                <w:color w:val="00009F"/>
                                <w:sz w:val="20"/>
                                <w:shd w:val="clear" w:color="auto" w:fill="FFFF80"/>
                              </w:rPr>
                              <w:t>A.</w:t>
                            </w:r>
                            <w:r>
                              <w:rPr>
                                <w:b/>
                                <w:color w:val="00009F"/>
                                <w:spacing w:val="-2"/>
                                <w:sz w:val="20"/>
                                <w:shd w:val="clear" w:color="auto" w:fill="FFFF80"/>
                              </w:rPr>
                              <w:t xml:space="preserve"> </w:t>
                            </w:r>
                            <w:r>
                              <w:rPr>
                                <w:b/>
                                <w:color w:val="00009F"/>
                                <w:sz w:val="20"/>
                                <w:shd w:val="clear" w:color="auto" w:fill="FFFF80"/>
                              </w:rPr>
                              <w:t>RAČUN</w:t>
                            </w:r>
                            <w:r>
                              <w:rPr>
                                <w:b/>
                                <w:color w:val="00009F"/>
                                <w:spacing w:val="-1"/>
                                <w:sz w:val="20"/>
                                <w:shd w:val="clear" w:color="auto" w:fill="FFFF80"/>
                              </w:rPr>
                              <w:t xml:space="preserve"> </w:t>
                            </w:r>
                            <w:r>
                              <w:rPr>
                                <w:b/>
                                <w:color w:val="00009F"/>
                                <w:sz w:val="20"/>
                                <w:shd w:val="clear" w:color="auto" w:fill="FFFF80"/>
                              </w:rPr>
                              <w:t>PRIHODA</w:t>
                            </w:r>
                            <w:r>
                              <w:rPr>
                                <w:b/>
                                <w:color w:val="00009F"/>
                                <w:spacing w:val="-2"/>
                                <w:sz w:val="20"/>
                                <w:shd w:val="clear" w:color="auto" w:fill="FFFF80"/>
                              </w:rPr>
                              <w:t xml:space="preserve"> </w:t>
                            </w:r>
                            <w:r>
                              <w:rPr>
                                <w:b/>
                                <w:color w:val="00009F"/>
                                <w:sz w:val="20"/>
                                <w:shd w:val="clear" w:color="auto" w:fill="FFFF80"/>
                              </w:rPr>
                              <w:t>I</w:t>
                            </w:r>
                            <w:r>
                              <w:rPr>
                                <w:b/>
                                <w:color w:val="00009F"/>
                                <w:spacing w:val="-1"/>
                                <w:sz w:val="20"/>
                                <w:shd w:val="clear" w:color="auto" w:fill="FFFF80"/>
                              </w:rPr>
                              <w:t xml:space="preserve"> </w:t>
                            </w:r>
                            <w:r>
                              <w:rPr>
                                <w:b/>
                                <w:color w:val="00009F"/>
                                <w:spacing w:val="-2"/>
                                <w:sz w:val="20"/>
                                <w:shd w:val="clear" w:color="auto" w:fill="FFFF80"/>
                              </w:rPr>
                              <w:t>RASHODA</w:t>
                            </w:r>
                            <w:r>
                              <w:rPr>
                                <w:b/>
                                <w:color w:val="00009F"/>
                                <w:sz w:val="20"/>
                                <w:shd w:val="clear" w:color="auto" w:fill="FFFF80"/>
                              </w:rPr>
                              <w:tab/>
                            </w:r>
                          </w:p>
                        </w:tc>
                      </w:tr>
                    </w:tbl>
                    <w:p w14:paraId="4083B0E6" w14:textId="77777777" w:rsidR="007374B6" w:rsidRDefault="007374B6">
                      <w:pPr>
                        <w:pStyle w:val="Tijeloteksta"/>
                      </w:pPr>
                    </w:p>
                  </w:txbxContent>
                </v:textbox>
                <w10:wrap anchorx="page"/>
              </v:shape>
            </w:pict>
          </mc:Fallback>
        </mc:AlternateContent>
      </w:r>
      <w:r>
        <w:rPr>
          <w:rFonts w:ascii="Arial"/>
          <w:u w:val="none"/>
        </w:rPr>
        <w:t>A1.</w:t>
      </w:r>
      <w:r>
        <w:rPr>
          <w:rFonts w:ascii="Arial"/>
          <w:spacing w:val="-11"/>
          <w:u w:val="none"/>
        </w:rPr>
        <w:t xml:space="preserve"> </w:t>
      </w:r>
      <w:r>
        <w:rPr>
          <w:rFonts w:ascii="Arial"/>
          <w:u w:val="none"/>
        </w:rPr>
        <w:t>PRIHODI</w:t>
      </w:r>
      <w:r>
        <w:rPr>
          <w:rFonts w:ascii="Arial"/>
          <w:spacing w:val="-11"/>
          <w:u w:val="none"/>
        </w:rPr>
        <w:t xml:space="preserve"> </w:t>
      </w:r>
      <w:r>
        <w:rPr>
          <w:rFonts w:ascii="Arial"/>
          <w:u w:val="none"/>
        </w:rPr>
        <w:t>I</w:t>
      </w:r>
      <w:r>
        <w:rPr>
          <w:rFonts w:ascii="Arial"/>
          <w:spacing w:val="-11"/>
          <w:u w:val="none"/>
        </w:rPr>
        <w:t xml:space="preserve"> </w:t>
      </w:r>
      <w:r>
        <w:rPr>
          <w:rFonts w:ascii="Arial"/>
          <w:u w:val="none"/>
        </w:rPr>
        <w:t>RASHODI</w:t>
      </w:r>
      <w:r>
        <w:rPr>
          <w:rFonts w:ascii="Arial"/>
          <w:spacing w:val="-11"/>
          <w:u w:val="none"/>
        </w:rPr>
        <w:t xml:space="preserve"> </w:t>
      </w:r>
      <w:r>
        <w:rPr>
          <w:rFonts w:ascii="Arial"/>
          <w:u w:val="none"/>
        </w:rPr>
        <w:t>PREMA</w:t>
      </w:r>
      <w:r>
        <w:rPr>
          <w:rFonts w:ascii="Arial"/>
          <w:spacing w:val="-12"/>
          <w:u w:val="none"/>
        </w:rPr>
        <w:t xml:space="preserve"> </w:t>
      </w:r>
      <w:r>
        <w:rPr>
          <w:rFonts w:ascii="Arial"/>
          <w:u w:val="none"/>
        </w:rPr>
        <w:t>EKONOMSKOJ</w:t>
      </w:r>
      <w:r>
        <w:rPr>
          <w:rFonts w:ascii="Arial"/>
          <w:spacing w:val="-1"/>
          <w:u w:val="none"/>
        </w:rPr>
        <w:t xml:space="preserve"> </w:t>
      </w:r>
      <w:r>
        <w:rPr>
          <w:rFonts w:ascii="Arial"/>
          <w:spacing w:val="-2"/>
          <w:u w:val="none"/>
        </w:rPr>
        <w:t>KLASIFIKACIJI</w:t>
      </w:r>
    </w:p>
    <w:p w14:paraId="3E0423D5" w14:textId="77777777" w:rsidR="007374B6" w:rsidRDefault="007374B6">
      <w:pPr>
        <w:rPr>
          <w:b/>
          <w:sz w:val="20"/>
        </w:rPr>
      </w:pPr>
    </w:p>
    <w:p w14:paraId="3FDF7314" w14:textId="77777777" w:rsidR="007374B6" w:rsidRDefault="007374B6">
      <w:pPr>
        <w:rPr>
          <w:b/>
          <w:sz w:val="20"/>
        </w:rPr>
      </w:pPr>
    </w:p>
    <w:p w14:paraId="7A4E91CA" w14:textId="77777777" w:rsidR="007374B6" w:rsidRDefault="007374B6">
      <w:pPr>
        <w:rPr>
          <w:b/>
          <w:sz w:val="20"/>
        </w:rPr>
      </w:pPr>
    </w:p>
    <w:p w14:paraId="333BF62F" w14:textId="77777777" w:rsidR="007374B6" w:rsidRDefault="007374B6">
      <w:pPr>
        <w:spacing w:before="162"/>
        <w:rPr>
          <w:b/>
          <w:sz w:val="20"/>
        </w:rPr>
      </w:pPr>
    </w:p>
    <w:tbl>
      <w:tblPr>
        <w:tblStyle w:val="TableNormal"/>
        <w:tblW w:w="0" w:type="auto"/>
        <w:tblInd w:w="585" w:type="dxa"/>
        <w:tblLayout w:type="fixed"/>
        <w:tblLook w:val="01E0" w:firstRow="1" w:lastRow="1" w:firstColumn="1" w:lastColumn="1" w:noHBand="0" w:noVBand="0"/>
      </w:tblPr>
      <w:tblGrid>
        <w:gridCol w:w="5862"/>
        <w:gridCol w:w="1456"/>
        <w:gridCol w:w="1349"/>
        <w:gridCol w:w="1350"/>
        <w:gridCol w:w="752"/>
        <w:gridCol w:w="109"/>
      </w:tblGrid>
      <w:tr w:rsidR="007374B6" w14:paraId="3C464D1C" w14:textId="77777777">
        <w:trPr>
          <w:trHeight w:val="243"/>
        </w:trPr>
        <w:tc>
          <w:tcPr>
            <w:tcW w:w="5862" w:type="dxa"/>
          </w:tcPr>
          <w:p w14:paraId="1E603009" w14:textId="77777777" w:rsidR="007374B6" w:rsidRDefault="00000000">
            <w:pPr>
              <w:pStyle w:val="TableParagraph"/>
              <w:spacing w:before="0" w:line="201" w:lineRule="exact"/>
              <w:ind w:left="179"/>
              <w:rPr>
                <w:b/>
                <w:sz w:val="18"/>
              </w:rPr>
            </w:pPr>
            <w:r>
              <w:rPr>
                <w:b/>
                <w:sz w:val="18"/>
              </w:rPr>
              <w:t>6</w:t>
            </w:r>
            <w:r>
              <w:rPr>
                <w:b/>
                <w:spacing w:val="-1"/>
                <w:sz w:val="18"/>
              </w:rPr>
              <w:t xml:space="preserve"> </w:t>
            </w:r>
            <w:r>
              <w:rPr>
                <w:b/>
                <w:sz w:val="18"/>
              </w:rPr>
              <w:t>Prihodi</w:t>
            </w:r>
            <w:r>
              <w:rPr>
                <w:b/>
                <w:spacing w:val="-1"/>
                <w:sz w:val="18"/>
              </w:rPr>
              <w:t xml:space="preserve"> </w:t>
            </w:r>
            <w:r>
              <w:rPr>
                <w:b/>
                <w:spacing w:val="-2"/>
                <w:sz w:val="18"/>
              </w:rPr>
              <w:t>poslovanja</w:t>
            </w:r>
          </w:p>
        </w:tc>
        <w:tc>
          <w:tcPr>
            <w:tcW w:w="1456" w:type="dxa"/>
          </w:tcPr>
          <w:p w14:paraId="6B1F7D44" w14:textId="77777777" w:rsidR="007374B6" w:rsidRDefault="00000000">
            <w:pPr>
              <w:pStyle w:val="TableParagraph"/>
              <w:spacing w:before="0" w:line="201" w:lineRule="exact"/>
              <w:ind w:right="41"/>
              <w:jc w:val="right"/>
              <w:rPr>
                <w:b/>
                <w:sz w:val="18"/>
              </w:rPr>
            </w:pPr>
            <w:r>
              <w:rPr>
                <w:b/>
                <w:spacing w:val="-2"/>
                <w:sz w:val="18"/>
              </w:rPr>
              <w:t>121.205.000,00</w:t>
            </w:r>
          </w:p>
        </w:tc>
        <w:tc>
          <w:tcPr>
            <w:tcW w:w="1349" w:type="dxa"/>
          </w:tcPr>
          <w:p w14:paraId="32159C28" w14:textId="77777777" w:rsidR="007374B6" w:rsidRDefault="00000000">
            <w:pPr>
              <w:pStyle w:val="TableParagraph"/>
              <w:spacing w:before="0" w:line="201" w:lineRule="exact"/>
              <w:ind w:right="40"/>
              <w:jc w:val="right"/>
              <w:rPr>
                <w:b/>
                <w:sz w:val="18"/>
              </w:rPr>
            </w:pPr>
            <w:r>
              <w:rPr>
                <w:b/>
                <w:sz w:val="18"/>
              </w:rPr>
              <w:t>-</w:t>
            </w:r>
            <w:r>
              <w:rPr>
                <w:b/>
                <w:spacing w:val="-2"/>
                <w:sz w:val="18"/>
              </w:rPr>
              <w:t>4.977.109,00</w:t>
            </w:r>
          </w:p>
        </w:tc>
        <w:tc>
          <w:tcPr>
            <w:tcW w:w="1350" w:type="dxa"/>
          </w:tcPr>
          <w:p w14:paraId="02146727" w14:textId="77777777" w:rsidR="007374B6" w:rsidRDefault="00000000">
            <w:pPr>
              <w:pStyle w:val="TableParagraph"/>
              <w:spacing w:before="0" w:line="201" w:lineRule="exact"/>
              <w:ind w:right="25"/>
              <w:jc w:val="right"/>
              <w:rPr>
                <w:b/>
                <w:sz w:val="18"/>
              </w:rPr>
            </w:pPr>
            <w:r>
              <w:rPr>
                <w:b/>
                <w:spacing w:val="-2"/>
                <w:sz w:val="18"/>
              </w:rPr>
              <w:t>116.227.891,00</w:t>
            </w:r>
          </w:p>
        </w:tc>
        <w:tc>
          <w:tcPr>
            <w:tcW w:w="861" w:type="dxa"/>
            <w:gridSpan w:val="2"/>
          </w:tcPr>
          <w:p w14:paraId="63C5F49E" w14:textId="77777777" w:rsidR="007374B6" w:rsidRDefault="00000000">
            <w:pPr>
              <w:pStyle w:val="TableParagraph"/>
              <w:spacing w:before="0" w:line="201" w:lineRule="exact"/>
              <w:ind w:left="156"/>
              <w:rPr>
                <w:b/>
                <w:sz w:val="18"/>
              </w:rPr>
            </w:pPr>
            <w:r>
              <w:rPr>
                <w:b/>
                <w:spacing w:val="-2"/>
                <w:sz w:val="18"/>
              </w:rPr>
              <w:t>95,89%</w:t>
            </w:r>
          </w:p>
        </w:tc>
      </w:tr>
      <w:tr w:rsidR="007374B6" w14:paraId="47C5535F" w14:textId="77777777">
        <w:trPr>
          <w:trHeight w:val="285"/>
        </w:trPr>
        <w:tc>
          <w:tcPr>
            <w:tcW w:w="5862" w:type="dxa"/>
          </w:tcPr>
          <w:p w14:paraId="7008F161" w14:textId="77777777" w:rsidR="007374B6" w:rsidRDefault="00000000">
            <w:pPr>
              <w:pStyle w:val="TableParagraph"/>
              <w:ind w:left="239"/>
              <w:rPr>
                <w:b/>
                <w:sz w:val="18"/>
              </w:rPr>
            </w:pPr>
            <w:r>
              <w:rPr>
                <w:b/>
                <w:sz w:val="18"/>
              </w:rPr>
              <w:t>61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pacing w:val="-2"/>
                <w:sz w:val="18"/>
              </w:rPr>
              <w:t>poreza</w:t>
            </w:r>
          </w:p>
        </w:tc>
        <w:tc>
          <w:tcPr>
            <w:tcW w:w="1456" w:type="dxa"/>
          </w:tcPr>
          <w:p w14:paraId="2220F7A6" w14:textId="77777777" w:rsidR="007374B6" w:rsidRDefault="00000000">
            <w:pPr>
              <w:pStyle w:val="TableParagraph"/>
              <w:ind w:right="41"/>
              <w:jc w:val="right"/>
              <w:rPr>
                <w:b/>
                <w:sz w:val="18"/>
              </w:rPr>
            </w:pPr>
            <w:r>
              <w:rPr>
                <w:b/>
                <w:spacing w:val="-2"/>
                <w:sz w:val="18"/>
              </w:rPr>
              <w:t>44.095.114,00</w:t>
            </w:r>
          </w:p>
        </w:tc>
        <w:tc>
          <w:tcPr>
            <w:tcW w:w="1349" w:type="dxa"/>
          </w:tcPr>
          <w:p w14:paraId="65C953E0" w14:textId="77777777" w:rsidR="007374B6" w:rsidRDefault="00000000">
            <w:pPr>
              <w:pStyle w:val="TableParagraph"/>
              <w:ind w:right="40"/>
              <w:jc w:val="right"/>
              <w:rPr>
                <w:b/>
                <w:sz w:val="18"/>
              </w:rPr>
            </w:pPr>
            <w:r>
              <w:rPr>
                <w:b/>
                <w:spacing w:val="-2"/>
                <w:sz w:val="18"/>
              </w:rPr>
              <w:t>3.944.153,00</w:t>
            </w:r>
          </w:p>
        </w:tc>
        <w:tc>
          <w:tcPr>
            <w:tcW w:w="1350" w:type="dxa"/>
          </w:tcPr>
          <w:p w14:paraId="77A39788" w14:textId="77777777" w:rsidR="007374B6" w:rsidRDefault="00000000">
            <w:pPr>
              <w:pStyle w:val="TableParagraph"/>
              <w:ind w:right="25"/>
              <w:jc w:val="right"/>
              <w:rPr>
                <w:b/>
                <w:sz w:val="18"/>
              </w:rPr>
            </w:pPr>
            <w:r>
              <w:rPr>
                <w:b/>
                <w:spacing w:val="-2"/>
                <w:sz w:val="18"/>
              </w:rPr>
              <w:t>48.039.267,00</w:t>
            </w:r>
          </w:p>
        </w:tc>
        <w:tc>
          <w:tcPr>
            <w:tcW w:w="861" w:type="dxa"/>
            <w:gridSpan w:val="2"/>
          </w:tcPr>
          <w:p w14:paraId="59F93078" w14:textId="77777777" w:rsidR="007374B6" w:rsidRDefault="00000000">
            <w:pPr>
              <w:pStyle w:val="TableParagraph"/>
              <w:ind w:left="56"/>
              <w:rPr>
                <w:b/>
                <w:sz w:val="18"/>
              </w:rPr>
            </w:pPr>
            <w:r>
              <w:rPr>
                <w:b/>
                <w:spacing w:val="-2"/>
                <w:sz w:val="18"/>
              </w:rPr>
              <w:t>108,94%</w:t>
            </w:r>
          </w:p>
        </w:tc>
      </w:tr>
      <w:tr w:rsidR="007374B6" w14:paraId="5BD256E8" w14:textId="77777777">
        <w:trPr>
          <w:trHeight w:val="285"/>
        </w:trPr>
        <w:tc>
          <w:tcPr>
            <w:tcW w:w="5862" w:type="dxa"/>
          </w:tcPr>
          <w:p w14:paraId="781C2CF0" w14:textId="77777777" w:rsidR="007374B6" w:rsidRDefault="00000000">
            <w:pPr>
              <w:pStyle w:val="TableParagraph"/>
              <w:ind w:left="239"/>
              <w:rPr>
                <w:b/>
                <w:sz w:val="18"/>
              </w:rPr>
            </w:pPr>
            <w:r>
              <w:rPr>
                <w:b/>
                <w:sz w:val="18"/>
              </w:rPr>
              <w:t>63</w:t>
            </w:r>
            <w:r>
              <w:rPr>
                <w:b/>
                <w:spacing w:val="-4"/>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inozemstva</w:t>
            </w:r>
            <w:r>
              <w:rPr>
                <w:b/>
                <w:spacing w:val="49"/>
                <w:sz w:val="18"/>
              </w:rPr>
              <w:t xml:space="preserve"> </w:t>
            </w:r>
            <w:r>
              <w:rPr>
                <w:b/>
                <w:sz w:val="18"/>
              </w:rPr>
              <w:t>i</w:t>
            </w:r>
            <w:r>
              <w:rPr>
                <w:b/>
                <w:spacing w:val="-2"/>
                <w:sz w:val="18"/>
              </w:rPr>
              <w:t xml:space="preserve"> </w:t>
            </w:r>
            <w:r>
              <w:rPr>
                <w:b/>
                <w:sz w:val="18"/>
              </w:rPr>
              <w:t>od</w:t>
            </w:r>
            <w:r>
              <w:rPr>
                <w:b/>
                <w:spacing w:val="-1"/>
                <w:sz w:val="18"/>
              </w:rPr>
              <w:t xml:space="preserve"> </w:t>
            </w:r>
            <w:r>
              <w:rPr>
                <w:b/>
                <w:sz w:val="18"/>
              </w:rPr>
              <w:t>subjekata</w:t>
            </w:r>
            <w:r>
              <w:rPr>
                <w:b/>
                <w:spacing w:val="-1"/>
                <w:sz w:val="18"/>
              </w:rPr>
              <w:t xml:space="preserve"> </w:t>
            </w:r>
            <w:r>
              <w:rPr>
                <w:b/>
                <w:sz w:val="18"/>
              </w:rPr>
              <w:t>unutar</w:t>
            </w:r>
            <w:r>
              <w:rPr>
                <w:b/>
                <w:spacing w:val="-1"/>
                <w:sz w:val="18"/>
              </w:rPr>
              <w:t xml:space="preserve"> </w:t>
            </w:r>
            <w:r>
              <w:rPr>
                <w:b/>
                <w:sz w:val="18"/>
              </w:rPr>
              <w:t>općeg</w:t>
            </w:r>
            <w:r>
              <w:rPr>
                <w:b/>
                <w:spacing w:val="-1"/>
                <w:sz w:val="18"/>
              </w:rPr>
              <w:t xml:space="preserve"> </w:t>
            </w:r>
            <w:r>
              <w:rPr>
                <w:b/>
                <w:spacing w:val="-2"/>
                <w:sz w:val="18"/>
              </w:rPr>
              <w:t>proračuna</w:t>
            </w:r>
          </w:p>
        </w:tc>
        <w:tc>
          <w:tcPr>
            <w:tcW w:w="1456" w:type="dxa"/>
          </w:tcPr>
          <w:p w14:paraId="6BF4F3B0" w14:textId="77777777" w:rsidR="007374B6" w:rsidRDefault="00000000">
            <w:pPr>
              <w:pStyle w:val="TableParagraph"/>
              <w:ind w:right="41"/>
              <w:jc w:val="right"/>
              <w:rPr>
                <w:b/>
                <w:sz w:val="18"/>
              </w:rPr>
            </w:pPr>
            <w:r>
              <w:rPr>
                <w:b/>
                <w:spacing w:val="-2"/>
                <w:sz w:val="18"/>
              </w:rPr>
              <w:t>58.532.386,00</w:t>
            </w:r>
          </w:p>
        </w:tc>
        <w:tc>
          <w:tcPr>
            <w:tcW w:w="1349" w:type="dxa"/>
          </w:tcPr>
          <w:p w14:paraId="2F35948F" w14:textId="77777777" w:rsidR="007374B6" w:rsidRDefault="00000000">
            <w:pPr>
              <w:pStyle w:val="TableParagraph"/>
              <w:ind w:right="40"/>
              <w:jc w:val="right"/>
              <w:rPr>
                <w:b/>
                <w:sz w:val="18"/>
              </w:rPr>
            </w:pPr>
            <w:r>
              <w:rPr>
                <w:b/>
                <w:sz w:val="18"/>
              </w:rPr>
              <w:t>-</w:t>
            </w:r>
            <w:r>
              <w:rPr>
                <w:b/>
                <w:spacing w:val="-2"/>
                <w:sz w:val="18"/>
              </w:rPr>
              <w:t>9.896.951,00</w:t>
            </w:r>
          </w:p>
        </w:tc>
        <w:tc>
          <w:tcPr>
            <w:tcW w:w="1350" w:type="dxa"/>
          </w:tcPr>
          <w:p w14:paraId="359101E6" w14:textId="77777777" w:rsidR="007374B6" w:rsidRDefault="00000000">
            <w:pPr>
              <w:pStyle w:val="TableParagraph"/>
              <w:ind w:right="25"/>
              <w:jc w:val="right"/>
              <w:rPr>
                <w:b/>
                <w:sz w:val="18"/>
              </w:rPr>
            </w:pPr>
            <w:r>
              <w:rPr>
                <w:b/>
                <w:spacing w:val="-2"/>
                <w:sz w:val="18"/>
              </w:rPr>
              <w:t>48.635.435,00</w:t>
            </w:r>
          </w:p>
        </w:tc>
        <w:tc>
          <w:tcPr>
            <w:tcW w:w="861" w:type="dxa"/>
            <w:gridSpan w:val="2"/>
          </w:tcPr>
          <w:p w14:paraId="1702A721" w14:textId="77777777" w:rsidR="007374B6" w:rsidRDefault="00000000">
            <w:pPr>
              <w:pStyle w:val="TableParagraph"/>
              <w:ind w:left="156"/>
              <w:rPr>
                <w:b/>
                <w:sz w:val="18"/>
              </w:rPr>
            </w:pPr>
            <w:r>
              <w:rPr>
                <w:b/>
                <w:spacing w:val="-2"/>
                <w:sz w:val="18"/>
              </w:rPr>
              <w:t>83,09%</w:t>
            </w:r>
          </w:p>
        </w:tc>
      </w:tr>
      <w:tr w:rsidR="007374B6" w14:paraId="7F8C0104" w14:textId="77777777">
        <w:trPr>
          <w:trHeight w:val="285"/>
        </w:trPr>
        <w:tc>
          <w:tcPr>
            <w:tcW w:w="5862" w:type="dxa"/>
          </w:tcPr>
          <w:p w14:paraId="2F5CEBC8" w14:textId="77777777" w:rsidR="007374B6" w:rsidRDefault="00000000">
            <w:pPr>
              <w:pStyle w:val="TableParagraph"/>
              <w:ind w:left="239"/>
              <w:rPr>
                <w:b/>
                <w:sz w:val="18"/>
              </w:rPr>
            </w:pPr>
            <w:r>
              <w:rPr>
                <w:b/>
                <w:sz w:val="18"/>
              </w:rPr>
              <w:t>64</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pacing w:val="-2"/>
                <w:sz w:val="18"/>
              </w:rPr>
              <w:t>imovine</w:t>
            </w:r>
          </w:p>
        </w:tc>
        <w:tc>
          <w:tcPr>
            <w:tcW w:w="1456" w:type="dxa"/>
          </w:tcPr>
          <w:p w14:paraId="1ACE27E8" w14:textId="77777777" w:rsidR="007374B6" w:rsidRDefault="00000000">
            <w:pPr>
              <w:pStyle w:val="TableParagraph"/>
              <w:ind w:right="41"/>
              <w:jc w:val="right"/>
              <w:rPr>
                <w:b/>
                <w:sz w:val="18"/>
              </w:rPr>
            </w:pPr>
            <w:r>
              <w:rPr>
                <w:b/>
                <w:spacing w:val="-2"/>
                <w:sz w:val="18"/>
              </w:rPr>
              <w:t>2.300.608,00</w:t>
            </w:r>
          </w:p>
        </w:tc>
        <w:tc>
          <w:tcPr>
            <w:tcW w:w="1349" w:type="dxa"/>
          </w:tcPr>
          <w:p w14:paraId="71DDB75C" w14:textId="77777777" w:rsidR="007374B6" w:rsidRDefault="00000000">
            <w:pPr>
              <w:pStyle w:val="TableParagraph"/>
              <w:ind w:right="40"/>
              <w:jc w:val="right"/>
              <w:rPr>
                <w:b/>
                <w:sz w:val="18"/>
              </w:rPr>
            </w:pPr>
            <w:r>
              <w:rPr>
                <w:b/>
                <w:sz w:val="18"/>
              </w:rPr>
              <w:t>-</w:t>
            </w:r>
            <w:r>
              <w:rPr>
                <w:b/>
                <w:spacing w:val="-2"/>
                <w:sz w:val="18"/>
              </w:rPr>
              <w:t>4.956,00</w:t>
            </w:r>
          </w:p>
        </w:tc>
        <w:tc>
          <w:tcPr>
            <w:tcW w:w="1350" w:type="dxa"/>
          </w:tcPr>
          <w:p w14:paraId="61D03A95" w14:textId="77777777" w:rsidR="007374B6" w:rsidRDefault="00000000">
            <w:pPr>
              <w:pStyle w:val="TableParagraph"/>
              <w:ind w:right="25"/>
              <w:jc w:val="right"/>
              <w:rPr>
                <w:b/>
                <w:sz w:val="18"/>
              </w:rPr>
            </w:pPr>
            <w:r>
              <w:rPr>
                <w:b/>
                <w:spacing w:val="-2"/>
                <w:sz w:val="18"/>
              </w:rPr>
              <w:t>2.295.652,00</w:t>
            </w:r>
          </w:p>
        </w:tc>
        <w:tc>
          <w:tcPr>
            <w:tcW w:w="861" w:type="dxa"/>
            <w:gridSpan w:val="2"/>
          </w:tcPr>
          <w:p w14:paraId="0C645134" w14:textId="77777777" w:rsidR="007374B6" w:rsidRDefault="00000000">
            <w:pPr>
              <w:pStyle w:val="TableParagraph"/>
              <w:ind w:left="156"/>
              <w:rPr>
                <w:b/>
                <w:sz w:val="18"/>
              </w:rPr>
            </w:pPr>
            <w:r>
              <w:rPr>
                <w:b/>
                <w:spacing w:val="-2"/>
                <w:sz w:val="18"/>
              </w:rPr>
              <w:t>99,78%</w:t>
            </w:r>
          </w:p>
        </w:tc>
      </w:tr>
      <w:tr w:rsidR="007374B6" w14:paraId="2E676B82" w14:textId="77777777">
        <w:trPr>
          <w:trHeight w:val="632"/>
        </w:trPr>
        <w:tc>
          <w:tcPr>
            <w:tcW w:w="5862" w:type="dxa"/>
          </w:tcPr>
          <w:p w14:paraId="39100172" w14:textId="77777777" w:rsidR="007374B6" w:rsidRDefault="00000000">
            <w:pPr>
              <w:pStyle w:val="TableParagraph"/>
              <w:spacing w:before="41" w:line="232" w:lineRule="auto"/>
              <w:ind w:left="239"/>
              <w:rPr>
                <w:b/>
                <w:sz w:val="18"/>
              </w:rPr>
            </w:pPr>
            <w:r>
              <w:rPr>
                <w:b/>
                <w:sz w:val="18"/>
              </w:rPr>
              <w:t>65</w:t>
            </w:r>
            <w:r>
              <w:rPr>
                <w:b/>
                <w:spacing w:val="-5"/>
                <w:sz w:val="18"/>
              </w:rPr>
              <w:t xml:space="preserve"> </w:t>
            </w:r>
            <w:r>
              <w:rPr>
                <w:b/>
                <w:sz w:val="18"/>
              </w:rPr>
              <w:t>Prihodi</w:t>
            </w:r>
            <w:r>
              <w:rPr>
                <w:b/>
                <w:spacing w:val="-5"/>
                <w:sz w:val="18"/>
              </w:rPr>
              <w:t xml:space="preserve"> </w:t>
            </w:r>
            <w:r>
              <w:rPr>
                <w:b/>
                <w:sz w:val="18"/>
              </w:rPr>
              <w:t>od</w:t>
            </w:r>
            <w:r>
              <w:rPr>
                <w:b/>
                <w:spacing w:val="-5"/>
                <w:sz w:val="18"/>
              </w:rPr>
              <w:t xml:space="preserve"> </w:t>
            </w:r>
            <w:r>
              <w:rPr>
                <w:b/>
                <w:sz w:val="18"/>
              </w:rPr>
              <w:t>upravnih</w:t>
            </w:r>
            <w:r>
              <w:rPr>
                <w:b/>
                <w:spacing w:val="-5"/>
                <w:sz w:val="18"/>
              </w:rPr>
              <w:t xml:space="preserve"> </w:t>
            </w:r>
            <w:r>
              <w:rPr>
                <w:b/>
                <w:sz w:val="18"/>
              </w:rPr>
              <w:t>i</w:t>
            </w:r>
            <w:r>
              <w:rPr>
                <w:b/>
                <w:spacing w:val="-5"/>
                <w:sz w:val="18"/>
              </w:rPr>
              <w:t xml:space="preserve"> </w:t>
            </w:r>
            <w:r>
              <w:rPr>
                <w:b/>
                <w:sz w:val="18"/>
              </w:rPr>
              <w:t>administrativnih</w:t>
            </w:r>
            <w:r>
              <w:rPr>
                <w:b/>
                <w:spacing w:val="-5"/>
                <w:sz w:val="18"/>
              </w:rPr>
              <w:t xml:space="preserve"> </w:t>
            </w:r>
            <w:r>
              <w:rPr>
                <w:b/>
                <w:sz w:val="18"/>
              </w:rPr>
              <w:t>pristojbi,</w:t>
            </w:r>
            <w:r>
              <w:rPr>
                <w:b/>
                <w:spacing w:val="-5"/>
                <w:sz w:val="18"/>
              </w:rPr>
              <w:t xml:space="preserve"> </w:t>
            </w:r>
            <w:r>
              <w:rPr>
                <w:b/>
                <w:sz w:val="18"/>
              </w:rPr>
              <w:t>pristojbi</w:t>
            </w:r>
            <w:r>
              <w:rPr>
                <w:b/>
                <w:spacing w:val="-5"/>
                <w:sz w:val="18"/>
              </w:rPr>
              <w:t xml:space="preserve"> </w:t>
            </w:r>
            <w:r>
              <w:rPr>
                <w:b/>
                <w:sz w:val="18"/>
              </w:rPr>
              <w:t>po posebnim propisima i naknada</w:t>
            </w:r>
          </w:p>
          <w:p w14:paraId="36144A28" w14:textId="77777777" w:rsidR="007374B6" w:rsidRDefault="00000000">
            <w:pPr>
              <w:pStyle w:val="TableParagraph"/>
              <w:spacing w:before="0" w:line="170" w:lineRule="exact"/>
              <w:ind w:left="239" w:right="-15"/>
              <w:rPr>
                <w:b/>
                <w:sz w:val="18"/>
              </w:rPr>
            </w:pPr>
            <w:r>
              <w:rPr>
                <w:b/>
                <w:sz w:val="18"/>
              </w:rPr>
              <w:t>66</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proizvoda</w:t>
            </w:r>
            <w:r>
              <w:rPr>
                <w:b/>
                <w:spacing w:val="-1"/>
                <w:sz w:val="18"/>
              </w:rPr>
              <w:t xml:space="preserve"> </w:t>
            </w:r>
            <w:r>
              <w:rPr>
                <w:b/>
                <w:sz w:val="18"/>
              </w:rPr>
              <w:t>i</w:t>
            </w:r>
            <w:r>
              <w:rPr>
                <w:b/>
                <w:spacing w:val="-1"/>
                <w:sz w:val="18"/>
              </w:rPr>
              <w:t xml:space="preserve"> </w:t>
            </w:r>
            <w:r>
              <w:rPr>
                <w:b/>
                <w:sz w:val="18"/>
              </w:rPr>
              <w:t>robe</w:t>
            </w:r>
            <w:r>
              <w:rPr>
                <w:b/>
                <w:spacing w:val="-1"/>
                <w:sz w:val="18"/>
              </w:rPr>
              <w:t xml:space="preserve"> </w:t>
            </w:r>
            <w:r>
              <w:rPr>
                <w:b/>
                <w:sz w:val="18"/>
              </w:rPr>
              <w:t>te</w:t>
            </w:r>
            <w:r>
              <w:rPr>
                <w:b/>
                <w:spacing w:val="-1"/>
                <w:sz w:val="18"/>
              </w:rPr>
              <w:t xml:space="preserve"> </w:t>
            </w:r>
            <w:r>
              <w:rPr>
                <w:b/>
                <w:sz w:val="18"/>
              </w:rPr>
              <w:t>pruženih</w:t>
            </w:r>
            <w:r>
              <w:rPr>
                <w:b/>
                <w:spacing w:val="-1"/>
                <w:sz w:val="18"/>
              </w:rPr>
              <w:t xml:space="preserve"> </w:t>
            </w:r>
            <w:r>
              <w:rPr>
                <w:b/>
                <w:sz w:val="18"/>
              </w:rPr>
              <w:t>usluga,</w:t>
            </w:r>
            <w:r>
              <w:rPr>
                <w:b/>
                <w:spacing w:val="-1"/>
                <w:sz w:val="18"/>
              </w:rPr>
              <w:t xml:space="preserve"> </w:t>
            </w:r>
            <w:r>
              <w:rPr>
                <w:b/>
                <w:spacing w:val="-2"/>
                <w:sz w:val="18"/>
              </w:rPr>
              <w:t>prihodi</w:t>
            </w:r>
          </w:p>
        </w:tc>
        <w:tc>
          <w:tcPr>
            <w:tcW w:w="1456" w:type="dxa"/>
          </w:tcPr>
          <w:p w14:paraId="436DAEE8" w14:textId="77777777" w:rsidR="007374B6" w:rsidRDefault="00000000">
            <w:pPr>
              <w:pStyle w:val="TableParagraph"/>
              <w:ind w:left="261"/>
              <w:rPr>
                <w:b/>
                <w:sz w:val="18"/>
              </w:rPr>
            </w:pPr>
            <w:r>
              <w:rPr>
                <w:b/>
                <w:spacing w:val="-2"/>
                <w:sz w:val="18"/>
              </w:rPr>
              <w:t>14.467.314,00</w:t>
            </w:r>
          </w:p>
          <w:p w14:paraId="61DBD3F8" w14:textId="77777777" w:rsidR="007374B6" w:rsidRDefault="00000000">
            <w:pPr>
              <w:pStyle w:val="TableParagraph"/>
              <w:spacing w:before="183" w:line="187" w:lineRule="exact"/>
              <w:ind w:left="361"/>
              <w:rPr>
                <w:b/>
                <w:sz w:val="18"/>
              </w:rPr>
            </w:pPr>
            <w:r>
              <w:rPr>
                <w:b/>
                <w:spacing w:val="-2"/>
                <w:sz w:val="18"/>
              </w:rPr>
              <w:t>1.362.078,00</w:t>
            </w:r>
          </w:p>
        </w:tc>
        <w:tc>
          <w:tcPr>
            <w:tcW w:w="1349" w:type="dxa"/>
          </w:tcPr>
          <w:p w14:paraId="495FBB31" w14:textId="77777777" w:rsidR="007374B6" w:rsidRDefault="00000000">
            <w:pPr>
              <w:pStyle w:val="TableParagraph"/>
              <w:ind w:left="405"/>
              <w:rPr>
                <w:b/>
                <w:sz w:val="18"/>
              </w:rPr>
            </w:pPr>
            <w:r>
              <w:rPr>
                <w:b/>
                <w:spacing w:val="-2"/>
                <w:sz w:val="18"/>
              </w:rPr>
              <w:t>274.303,00</w:t>
            </w:r>
          </w:p>
          <w:p w14:paraId="789D286E" w14:textId="77777777" w:rsidR="007374B6" w:rsidRDefault="00000000">
            <w:pPr>
              <w:pStyle w:val="TableParagraph"/>
              <w:spacing w:before="183" w:line="187" w:lineRule="exact"/>
              <w:ind w:left="405"/>
              <w:rPr>
                <w:b/>
                <w:sz w:val="18"/>
              </w:rPr>
            </w:pPr>
            <w:r>
              <w:rPr>
                <w:b/>
                <w:spacing w:val="-2"/>
                <w:sz w:val="18"/>
              </w:rPr>
              <w:t>696.342,00</w:t>
            </w:r>
          </w:p>
        </w:tc>
        <w:tc>
          <w:tcPr>
            <w:tcW w:w="1350" w:type="dxa"/>
          </w:tcPr>
          <w:p w14:paraId="4024F7CD" w14:textId="77777777" w:rsidR="007374B6" w:rsidRDefault="00000000">
            <w:pPr>
              <w:pStyle w:val="TableParagraph"/>
              <w:ind w:left="171"/>
              <w:rPr>
                <w:b/>
                <w:sz w:val="18"/>
              </w:rPr>
            </w:pPr>
            <w:r>
              <w:rPr>
                <w:b/>
                <w:spacing w:val="-2"/>
                <w:sz w:val="18"/>
              </w:rPr>
              <w:t>14.741.617,00</w:t>
            </w:r>
          </w:p>
          <w:p w14:paraId="6543466B" w14:textId="77777777" w:rsidR="007374B6" w:rsidRDefault="00000000">
            <w:pPr>
              <w:pStyle w:val="TableParagraph"/>
              <w:spacing w:before="183" w:line="187" w:lineRule="exact"/>
              <w:ind w:left="271"/>
              <w:rPr>
                <w:b/>
                <w:sz w:val="18"/>
              </w:rPr>
            </w:pPr>
            <w:r>
              <w:rPr>
                <w:b/>
                <w:spacing w:val="-2"/>
                <w:sz w:val="18"/>
              </w:rPr>
              <w:t>2.058.420,00</w:t>
            </w:r>
          </w:p>
        </w:tc>
        <w:tc>
          <w:tcPr>
            <w:tcW w:w="861" w:type="dxa"/>
            <w:gridSpan w:val="2"/>
          </w:tcPr>
          <w:p w14:paraId="60F153A1" w14:textId="77777777" w:rsidR="007374B6" w:rsidRDefault="00000000">
            <w:pPr>
              <w:pStyle w:val="TableParagraph"/>
              <w:ind w:left="56"/>
              <w:rPr>
                <w:b/>
                <w:sz w:val="18"/>
              </w:rPr>
            </w:pPr>
            <w:r>
              <w:rPr>
                <w:b/>
                <w:spacing w:val="-2"/>
                <w:sz w:val="18"/>
              </w:rPr>
              <w:t>101,90%</w:t>
            </w:r>
          </w:p>
          <w:p w14:paraId="252242BF" w14:textId="77777777" w:rsidR="007374B6" w:rsidRDefault="00000000">
            <w:pPr>
              <w:pStyle w:val="TableParagraph"/>
              <w:spacing w:before="183" w:line="187" w:lineRule="exact"/>
              <w:ind w:left="56"/>
              <w:rPr>
                <w:b/>
                <w:sz w:val="18"/>
              </w:rPr>
            </w:pPr>
            <w:r>
              <w:rPr>
                <w:b/>
                <w:spacing w:val="-2"/>
                <w:sz w:val="18"/>
              </w:rPr>
              <w:t>151,12%</w:t>
            </w:r>
          </w:p>
        </w:tc>
      </w:tr>
      <w:tr w:rsidR="007374B6" w14:paraId="51551913" w14:textId="77777777">
        <w:trPr>
          <w:trHeight w:val="447"/>
        </w:trPr>
        <w:tc>
          <w:tcPr>
            <w:tcW w:w="5862" w:type="dxa"/>
          </w:tcPr>
          <w:p w14:paraId="50943710" w14:textId="77777777" w:rsidR="007374B6" w:rsidRDefault="00000000">
            <w:pPr>
              <w:pStyle w:val="TableParagraph"/>
              <w:spacing w:before="0" w:line="237" w:lineRule="auto"/>
              <w:ind w:left="239" w:right="1223"/>
              <w:rPr>
                <w:b/>
                <w:sz w:val="18"/>
              </w:rPr>
            </w:pPr>
            <w:r>
              <w:rPr>
                <w:b/>
                <w:sz w:val="18"/>
              </w:rPr>
              <w:t>od</w:t>
            </w:r>
            <w:r>
              <w:rPr>
                <w:b/>
                <w:spacing w:val="-7"/>
                <w:sz w:val="18"/>
              </w:rPr>
              <w:t xml:space="preserve"> </w:t>
            </w:r>
            <w:r>
              <w:rPr>
                <w:b/>
                <w:sz w:val="18"/>
              </w:rPr>
              <w:t>donacija</w:t>
            </w:r>
            <w:r>
              <w:rPr>
                <w:b/>
                <w:spacing w:val="-7"/>
                <w:sz w:val="18"/>
              </w:rPr>
              <w:t xml:space="preserve"> </w:t>
            </w:r>
            <w:r>
              <w:rPr>
                <w:b/>
                <w:sz w:val="18"/>
              </w:rPr>
              <w:t>te</w:t>
            </w:r>
            <w:r>
              <w:rPr>
                <w:b/>
                <w:spacing w:val="-7"/>
                <w:sz w:val="18"/>
              </w:rPr>
              <w:t xml:space="preserve"> </w:t>
            </w:r>
            <w:r>
              <w:rPr>
                <w:b/>
                <w:sz w:val="18"/>
              </w:rPr>
              <w:t>povrati</w:t>
            </w:r>
            <w:r>
              <w:rPr>
                <w:b/>
                <w:spacing w:val="-7"/>
                <w:sz w:val="18"/>
              </w:rPr>
              <w:t xml:space="preserve"> </w:t>
            </w:r>
            <w:r>
              <w:rPr>
                <w:b/>
                <w:sz w:val="18"/>
              </w:rPr>
              <w:t>po</w:t>
            </w:r>
            <w:r>
              <w:rPr>
                <w:b/>
                <w:spacing w:val="-7"/>
                <w:sz w:val="18"/>
              </w:rPr>
              <w:t xml:space="preserve"> </w:t>
            </w:r>
            <w:r>
              <w:rPr>
                <w:b/>
                <w:sz w:val="18"/>
              </w:rPr>
              <w:t>protestiranim</w:t>
            </w:r>
            <w:r>
              <w:rPr>
                <w:b/>
                <w:spacing w:val="-7"/>
                <w:sz w:val="18"/>
              </w:rPr>
              <w:t xml:space="preserve"> </w:t>
            </w:r>
            <w:r>
              <w:rPr>
                <w:b/>
                <w:sz w:val="18"/>
              </w:rPr>
              <w:t>jamstvima 68 Kazne, upravne mjere i ostali prihodi</w:t>
            </w:r>
          </w:p>
        </w:tc>
        <w:tc>
          <w:tcPr>
            <w:tcW w:w="1456" w:type="dxa"/>
          </w:tcPr>
          <w:p w14:paraId="61113CAC" w14:textId="77777777" w:rsidR="007374B6" w:rsidRDefault="00000000">
            <w:pPr>
              <w:pStyle w:val="TableParagraph"/>
              <w:spacing w:before="198"/>
              <w:ind w:right="41"/>
              <w:jc w:val="right"/>
              <w:rPr>
                <w:b/>
                <w:sz w:val="18"/>
              </w:rPr>
            </w:pPr>
            <w:r>
              <w:rPr>
                <w:b/>
                <w:spacing w:val="-2"/>
                <w:sz w:val="18"/>
              </w:rPr>
              <w:t>447.500,00</w:t>
            </w:r>
          </w:p>
        </w:tc>
        <w:tc>
          <w:tcPr>
            <w:tcW w:w="1349" w:type="dxa"/>
          </w:tcPr>
          <w:p w14:paraId="6D5186D8" w14:textId="77777777" w:rsidR="007374B6" w:rsidRDefault="00000000">
            <w:pPr>
              <w:pStyle w:val="TableParagraph"/>
              <w:spacing w:before="198"/>
              <w:ind w:right="40"/>
              <w:jc w:val="right"/>
              <w:rPr>
                <w:b/>
                <w:sz w:val="18"/>
              </w:rPr>
            </w:pPr>
            <w:r>
              <w:rPr>
                <w:b/>
                <w:spacing w:val="-2"/>
                <w:sz w:val="18"/>
              </w:rPr>
              <w:t>10.000,00</w:t>
            </w:r>
          </w:p>
        </w:tc>
        <w:tc>
          <w:tcPr>
            <w:tcW w:w="1350" w:type="dxa"/>
          </w:tcPr>
          <w:p w14:paraId="6BAF100A" w14:textId="77777777" w:rsidR="007374B6" w:rsidRDefault="00000000">
            <w:pPr>
              <w:pStyle w:val="TableParagraph"/>
              <w:spacing w:before="198"/>
              <w:ind w:right="25"/>
              <w:jc w:val="right"/>
              <w:rPr>
                <w:b/>
                <w:sz w:val="18"/>
              </w:rPr>
            </w:pPr>
            <w:r>
              <w:rPr>
                <w:b/>
                <w:spacing w:val="-2"/>
                <w:sz w:val="18"/>
              </w:rPr>
              <w:t>457.500,00</w:t>
            </w:r>
          </w:p>
        </w:tc>
        <w:tc>
          <w:tcPr>
            <w:tcW w:w="861" w:type="dxa"/>
            <w:gridSpan w:val="2"/>
          </w:tcPr>
          <w:p w14:paraId="36074E56" w14:textId="77777777" w:rsidR="007374B6" w:rsidRDefault="00000000">
            <w:pPr>
              <w:pStyle w:val="TableParagraph"/>
              <w:spacing w:before="198"/>
              <w:ind w:left="56"/>
              <w:rPr>
                <w:b/>
                <w:sz w:val="18"/>
              </w:rPr>
            </w:pPr>
            <w:r>
              <w:rPr>
                <w:b/>
                <w:spacing w:val="-2"/>
                <w:sz w:val="18"/>
              </w:rPr>
              <w:t>102,23%</w:t>
            </w:r>
          </w:p>
        </w:tc>
      </w:tr>
      <w:tr w:rsidR="007374B6" w14:paraId="590801A7" w14:textId="77777777">
        <w:trPr>
          <w:trHeight w:val="285"/>
        </w:trPr>
        <w:tc>
          <w:tcPr>
            <w:tcW w:w="5862" w:type="dxa"/>
          </w:tcPr>
          <w:p w14:paraId="48AFD3F4" w14:textId="77777777" w:rsidR="007374B6" w:rsidRDefault="00000000">
            <w:pPr>
              <w:pStyle w:val="TableParagraph"/>
              <w:ind w:left="179"/>
              <w:rPr>
                <w:b/>
                <w:sz w:val="18"/>
              </w:rPr>
            </w:pPr>
            <w:r>
              <w:rPr>
                <w:b/>
                <w:sz w:val="18"/>
              </w:rPr>
              <w:t>7</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nefinancijske</w:t>
            </w:r>
            <w:r>
              <w:rPr>
                <w:b/>
                <w:spacing w:val="-1"/>
                <w:sz w:val="18"/>
              </w:rPr>
              <w:t xml:space="preserve"> </w:t>
            </w:r>
            <w:r>
              <w:rPr>
                <w:b/>
                <w:spacing w:val="-2"/>
                <w:sz w:val="18"/>
              </w:rPr>
              <w:t>imovine</w:t>
            </w:r>
          </w:p>
        </w:tc>
        <w:tc>
          <w:tcPr>
            <w:tcW w:w="1456" w:type="dxa"/>
          </w:tcPr>
          <w:p w14:paraId="1C63209E" w14:textId="77777777" w:rsidR="007374B6" w:rsidRDefault="00000000">
            <w:pPr>
              <w:pStyle w:val="TableParagraph"/>
              <w:ind w:right="41"/>
              <w:jc w:val="right"/>
              <w:rPr>
                <w:b/>
                <w:sz w:val="18"/>
              </w:rPr>
            </w:pPr>
            <w:r>
              <w:rPr>
                <w:b/>
                <w:spacing w:val="-2"/>
                <w:sz w:val="18"/>
              </w:rPr>
              <w:t>2.430.000,00</w:t>
            </w:r>
          </w:p>
        </w:tc>
        <w:tc>
          <w:tcPr>
            <w:tcW w:w="1349" w:type="dxa"/>
          </w:tcPr>
          <w:p w14:paraId="21E7133C" w14:textId="77777777" w:rsidR="007374B6" w:rsidRDefault="00000000">
            <w:pPr>
              <w:pStyle w:val="TableParagraph"/>
              <w:ind w:right="40"/>
              <w:jc w:val="right"/>
              <w:rPr>
                <w:b/>
                <w:sz w:val="18"/>
              </w:rPr>
            </w:pPr>
            <w:r>
              <w:rPr>
                <w:b/>
                <w:sz w:val="18"/>
              </w:rPr>
              <w:t>-</w:t>
            </w:r>
            <w:r>
              <w:rPr>
                <w:b/>
                <w:spacing w:val="-2"/>
                <w:sz w:val="18"/>
              </w:rPr>
              <w:t>366.411,00</w:t>
            </w:r>
          </w:p>
        </w:tc>
        <w:tc>
          <w:tcPr>
            <w:tcW w:w="1350" w:type="dxa"/>
          </w:tcPr>
          <w:p w14:paraId="38D9A35D" w14:textId="77777777" w:rsidR="007374B6" w:rsidRDefault="00000000">
            <w:pPr>
              <w:pStyle w:val="TableParagraph"/>
              <w:ind w:right="25"/>
              <w:jc w:val="right"/>
              <w:rPr>
                <w:b/>
                <w:sz w:val="18"/>
              </w:rPr>
            </w:pPr>
            <w:r>
              <w:rPr>
                <w:b/>
                <w:spacing w:val="-2"/>
                <w:sz w:val="18"/>
              </w:rPr>
              <w:t>2.063.589,00</w:t>
            </w:r>
          </w:p>
        </w:tc>
        <w:tc>
          <w:tcPr>
            <w:tcW w:w="861" w:type="dxa"/>
            <w:gridSpan w:val="2"/>
          </w:tcPr>
          <w:p w14:paraId="105CF3F7" w14:textId="77777777" w:rsidR="007374B6" w:rsidRDefault="00000000">
            <w:pPr>
              <w:pStyle w:val="TableParagraph"/>
              <w:ind w:left="156"/>
              <w:rPr>
                <w:b/>
                <w:sz w:val="18"/>
              </w:rPr>
            </w:pPr>
            <w:r>
              <w:rPr>
                <w:b/>
                <w:spacing w:val="-2"/>
                <w:sz w:val="18"/>
              </w:rPr>
              <w:t>84,92%</w:t>
            </w:r>
          </w:p>
        </w:tc>
      </w:tr>
      <w:tr w:rsidR="007374B6" w14:paraId="476C5266" w14:textId="77777777">
        <w:trPr>
          <w:trHeight w:val="285"/>
        </w:trPr>
        <w:tc>
          <w:tcPr>
            <w:tcW w:w="5862" w:type="dxa"/>
          </w:tcPr>
          <w:p w14:paraId="233442FB" w14:textId="77777777" w:rsidR="007374B6" w:rsidRDefault="00000000">
            <w:pPr>
              <w:pStyle w:val="TableParagraph"/>
              <w:ind w:left="239"/>
              <w:rPr>
                <w:b/>
                <w:sz w:val="18"/>
              </w:rPr>
            </w:pP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56" w:type="dxa"/>
          </w:tcPr>
          <w:p w14:paraId="26FA4C76" w14:textId="77777777" w:rsidR="007374B6" w:rsidRDefault="00000000">
            <w:pPr>
              <w:pStyle w:val="TableParagraph"/>
              <w:ind w:right="41"/>
              <w:jc w:val="right"/>
              <w:rPr>
                <w:b/>
                <w:sz w:val="18"/>
              </w:rPr>
            </w:pPr>
            <w:r>
              <w:rPr>
                <w:b/>
                <w:spacing w:val="-2"/>
                <w:sz w:val="18"/>
              </w:rPr>
              <w:t>1.000.000,00</w:t>
            </w:r>
          </w:p>
        </w:tc>
        <w:tc>
          <w:tcPr>
            <w:tcW w:w="1349" w:type="dxa"/>
          </w:tcPr>
          <w:p w14:paraId="6B5403F6" w14:textId="77777777" w:rsidR="007374B6" w:rsidRDefault="00000000">
            <w:pPr>
              <w:pStyle w:val="TableParagraph"/>
              <w:ind w:right="40"/>
              <w:jc w:val="right"/>
              <w:rPr>
                <w:b/>
                <w:sz w:val="18"/>
              </w:rPr>
            </w:pPr>
            <w:r>
              <w:rPr>
                <w:b/>
                <w:sz w:val="18"/>
              </w:rPr>
              <w:t>-</w:t>
            </w:r>
            <w:r>
              <w:rPr>
                <w:b/>
                <w:spacing w:val="-2"/>
                <w:sz w:val="18"/>
              </w:rPr>
              <w:t>366.411,00</w:t>
            </w:r>
          </w:p>
        </w:tc>
        <w:tc>
          <w:tcPr>
            <w:tcW w:w="1350" w:type="dxa"/>
          </w:tcPr>
          <w:p w14:paraId="1128DDF2" w14:textId="77777777" w:rsidR="007374B6" w:rsidRDefault="00000000">
            <w:pPr>
              <w:pStyle w:val="TableParagraph"/>
              <w:ind w:right="25"/>
              <w:jc w:val="right"/>
              <w:rPr>
                <w:b/>
                <w:sz w:val="18"/>
              </w:rPr>
            </w:pPr>
            <w:r>
              <w:rPr>
                <w:b/>
                <w:spacing w:val="-2"/>
                <w:sz w:val="18"/>
              </w:rPr>
              <w:t>633.589,00</w:t>
            </w:r>
          </w:p>
        </w:tc>
        <w:tc>
          <w:tcPr>
            <w:tcW w:w="861" w:type="dxa"/>
            <w:gridSpan w:val="2"/>
          </w:tcPr>
          <w:p w14:paraId="67D73DD7" w14:textId="77777777" w:rsidR="007374B6" w:rsidRDefault="00000000">
            <w:pPr>
              <w:pStyle w:val="TableParagraph"/>
              <w:ind w:left="156"/>
              <w:rPr>
                <w:b/>
                <w:sz w:val="18"/>
              </w:rPr>
            </w:pPr>
            <w:r>
              <w:rPr>
                <w:b/>
                <w:spacing w:val="-2"/>
                <w:sz w:val="18"/>
              </w:rPr>
              <w:t>63,36%</w:t>
            </w:r>
          </w:p>
        </w:tc>
      </w:tr>
      <w:tr w:rsidR="007374B6" w14:paraId="09625A3A" w14:textId="77777777">
        <w:trPr>
          <w:trHeight w:val="312"/>
        </w:trPr>
        <w:tc>
          <w:tcPr>
            <w:tcW w:w="5862" w:type="dxa"/>
          </w:tcPr>
          <w:p w14:paraId="21A1DF1C" w14:textId="77777777" w:rsidR="007374B6" w:rsidRDefault="00000000">
            <w:pPr>
              <w:pStyle w:val="TableParagraph"/>
              <w:ind w:left="239"/>
              <w:rPr>
                <w:b/>
                <w:sz w:val="18"/>
              </w:rPr>
            </w:pPr>
            <w:r>
              <w:rPr>
                <w:b/>
                <w:sz w:val="18"/>
              </w:rPr>
              <w:t>72</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56" w:type="dxa"/>
          </w:tcPr>
          <w:p w14:paraId="59F8F6A8" w14:textId="77777777" w:rsidR="007374B6" w:rsidRDefault="00000000">
            <w:pPr>
              <w:pStyle w:val="TableParagraph"/>
              <w:ind w:right="41"/>
              <w:jc w:val="right"/>
              <w:rPr>
                <w:b/>
                <w:sz w:val="18"/>
              </w:rPr>
            </w:pPr>
            <w:r>
              <w:rPr>
                <w:b/>
                <w:spacing w:val="-2"/>
                <w:sz w:val="18"/>
              </w:rPr>
              <w:t>1.430.000,00</w:t>
            </w:r>
          </w:p>
        </w:tc>
        <w:tc>
          <w:tcPr>
            <w:tcW w:w="1349" w:type="dxa"/>
          </w:tcPr>
          <w:p w14:paraId="3F1B81CB" w14:textId="77777777" w:rsidR="007374B6" w:rsidRDefault="007374B6">
            <w:pPr>
              <w:pStyle w:val="TableParagraph"/>
              <w:spacing w:before="0"/>
              <w:rPr>
                <w:rFonts w:ascii="Times New Roman"/>
                <w:sz w:val="18"/>
              </w:rPr>
            </w:pPr>
          </w:p>
        </w:tc>
        <w:tc>
          <w:tcPr>
            <w:tcW w:w="1350" w:type="dxa"/>
          </w:tcPr>
          <w:p w14:paraId="1D4F1EC4" w14:textId="77777777" w:rsidR="007374B6" w:rsidRDefault="00000000">
            <w:pPr>
              <w:pStyle w:val="TableParagraph"/>
              <w:ind w:right="25"/>
              <w:jc w:val="right"/>
              <w:rPr>
                <w:b/>
                <w:sz w:val="18"/>
              </w:rPr>
            </w:pPr>
            <w:r>
              <w:rPr>
                <w:b/>
                <w:spacing w:val="-2"/>
                <w:sz w:val="18"/>
              </w:rPr>
              <w:t>1.430.000,00</w:t>
            </w:r>
          </w:p>
        </w:tc>
        <w:tc>
          <w:tcPr>
            <w:tcW w:w="861" w:type="dxa"/>
            <w:gridSpan w:val="2"/>
          </w:tcPr>
          <w:p w14:paraId="7F5C0CC2" w14:textId="77777777" w:rsidR="007374B6" w:rsidRDefault="00000000">
            <w:pPr>
              <w:pStyle w:val="TableParagraph"/>
              <w:ind w:left="56"/>
              <w:rPr>
                <w:b/>
                <w:sz w:val="18"/>
              </w:rPr>
            </w:pPr>
            <w:r>
              <w:rPr>
                <w:b/>
                <w:spacing w:val="-2"/>
                <w:sz w:val="18"/>
              </w:rPr>
              <w:t>100,00%</w:t>
            </w:r>
          </w:p>
        </w:tc>
      </w:tr>
      <w:tr w:rsidR="007374B6" w14:paraId="086ED2E3" w14:textId="77777777">
        <w:trPr>
          <w:trHeight w:val="360"/>
        </w:trPr>
        <w:tc>
          <w:tcPr>
            <w:tcW w:w="5862" w:type="dxa"/>
            <w:tcBorders>
              <w:top w:val="single" w:sz="12" w:space="0" w:color="000000"/>
              <w:left w:val="single" w:sz="12" w:space="0" w:color="000000"/>
              <w:bottom w:val="single" w:sz="12" w:space="0" w:color="000000"/>
            </w:tcBorders>
            <w:shd w:val="clear" w:color="auto" w:fill="FFFF80"/>
          </w:tcPr>
          <w:p w14:paraId="1D2C1E57" w14:textId="77777777" w:rsidR="007374B6" w:rsidRDefault="00000000">
            <w:pPr>
              <w:pStyle w:val="TableParagraph"/>
              <w:spacing w:before="38"/>
              <w:ind w:left="59"/>
              <w:rPr>
                <w:b/>
                <w:sz w:val="20"/>
              </w:rPr>
            </w:pPr>
            <w:r>
              <w:rPr>
                <w:b/>
                <w:color w:val="00009F"/>
                <w:sz w:val="20"/>
              </w:rPr>
              <w:t>SVEUKUPNO</w:t>
            </w:r>
            <w:r>
              <w:rPr>
                <w:b/>
                <w:color w:val="00009F"/>
                <w:spacing w:val="-1"/>
                <w:sz w:val="20"/>
              </w:rPr>
              <w:t xml:space="preserve"> </w:t>
            </w:r>
            <w:r>
              <w:rPr>
                <w:b/>
                <w:color w:val="00009F"/>
                <w:spacing w:val="-2"/>
                <w:sz w:val="20"/>
              </w:rPr>
              <w:t>PRIHODI</w:t>
            </w:r>
          </w:p>
        </w:tc>
        <w:tc>
          <w:tcPr>
            <w:tcW w:w="1456" w:type="dxa"/>
            <w:tcBorders>
              <w:top w:val="single" w:sz="12" w:space="0" w:color="000000"/>
              <w:bottom w:val="single" w:sz="12" w:space="0" w:color="000000"/>
            </w:tcBorders>
            <w:shd w:val="clear" w:color="auto" w:fill="FFFF80"/>
          </w:tcPr>
          <w:p w14:paraId="4094BD15" w14:textId="77777777" w:rsidR="007374B6" w:rsidRDefault="00000000">
            <w:pPr>
              <w:pStyle w:val="TableParagraph"/>
              <w:spacing w:before="38"/>
              <w:ind w:right="40"/>
              <w:jc w:val="right"/>
              <w:rPr>
                <w:b/>
                <w:sz w:val="20"/>
              </w:rPr>
            </w:pPr>
            <w:r>
              <w:rPr>
                <w:b/>
                <w:color w:val="00009F"/>
                <w:spacing w:val="-2"/>
                <w:sz w:val="20"/>
              </w:rPr>
              <w:t>123.635.000,00</w:t>
            </w:r>
          </w:p>
        </w:tc>
        <w:tc>
          <w:tcPr>
            <w:tcW w:w="2699" w:type="dxa"/>
            <w:gridSpan w:val="2"/>
            <w:tcBorders>
              <w:top w:val="single" w:sz="12" w:space="0" w:color="000000"/>
              <w:bottom w:val="single" w:sz="12" w:space="0" w:color="000000"/>
            </w:tcBorders>
            <w:shd w:val="clear" w:color="auto" w:fill="FFFF80"/>
          </w:tcPr>
          <w:p w14:paraId="2526A16D" w14:textId="77777777" w:rsidR="007374B6" w:rsidRDefault="00000000">
            <w:pPr>
              <w:pStyle w:val="TableParagraph"/>
              <w:spacing w:before="38"/>
              <w:ind w:left="72"/>
              <w:rPr>
                <w:b/>
                <w:sz w:val="20"/>
              </w:rPr>
            </w:pPr>
            <w:r>
              <w:rPr>
                <w:b/>
                <w:color w:val="00009F"/>
                <w:sz w:val="20"/>
              </w:rPr>
              <w:t>-</w:t>
            </w:r>
            <w:r>
              <w:rPr>
                <w:b/>
                <w:color w:val="00009F"/>
                <w:spacing w:val="-2"/>
                <w:sz w:val="20"/>
              </w:rPr>
              <w:t>5.343.520,00118.291.480,00</w:t>
            </w:r>
          </w:p>
        </w:tc>
        <w:tc>
          <w:tcPr>
            <w:tcW w:w="752" w:type="dxa"/>
            <w:tcBorders>
              <w:top w:val="single" w:sz="12" w:space="0" w:color="000000"/>
              <w:bottom w:val="single" w:sz="12" w:space="0" w:color="000000"/>
            </w:tcBorders>
            <w:shd w:val="clear" w:color="auto" w:fill="FFFF80"/>
          </w:tcPr>
          <w:p w14:paraId="560BA16C" w14:textId="77777777" w:rsidR="007374B6" w:rsidRDefault="00000000">
            <w:pPr>
              <w:pStyle w:val="TableParagraph"/>
              <w:spacing w:before="38"/>
              <w:ind w:left="89" w:right="-29"/>
              <w:rPr>
                <w:b/>
                <w:sz w:val="20"/>
              </w:rPr>
            </w:pPr>
            <w:r>
              <w:rPr>
                <w:b/>
                <w:color w:val="00009F"/>
                <w:spacing w:val="-2"/>
                <w:sz w:val="20"/>
              </w:rPr>
              <w:t>95,68%</w:t>
            </w:r>
          </w:p>
        </w:tc>
        <w:tc>
          <w:tcPr>
            <w:tcW w:w="109" w:type="dxa"/>
            <w:tcBorders>
              <w:top w:val="single" w:sz="12" w:space="0" w:color="000000"/>
              <w:bottom w:val="single" w:sz="12" w:space="0" w:color="000000"/>
              <w:right w:val="single" w:sz="12" w:space="0" w:color="000000"/>
            </w:tcBorders>
          </w:tcPr>
          <w:p w14:paraId="173C8960" w14:textId="77777777" w:rsidR="007374B6" w:rsidRDefault="007374B6">
            <w:pPr>
              <w:pStyle w:val="TableParagraph"/>
              <w:spacing w:before="0"/>
              <w:rPr>
                <w:rFonts w:ascii="Times New Roman"/>
                <w:sz w:val="18"/>
              </w:rPr>
            </w:pPr>
          </w:p>
        </w:tc>
      </w:tr>
      <w:tr w:rsidR="007374B6" w14:paraId="6A78C294" w14:textId="77777777">
        <w:trPr>
          <w:trHeight w:val="227"/>
        </w:trPr>
        <w:tc>
          <w:tcPr>
            <w:tcW w:w="5862" w:type="dxa"/>
          </w:tcPr>
          <w:p w14:paraId="1E9D0BFC" w14:textId="77777777" w:rsidR="007374B6" w:rsidRDefault="00000000">
            <w:pPr>
              <w:pStyle w:val="TableParagraph"/>
              <w:spacing w:before="0" w:line="186" w:lineRule="exact"/>
              <w:ind w:left="179"/>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6" w:type="dxa"/>
          </w:tcPr>
          <w:p w14:paraId="09E17AE6" w14:textId="77777777" w:rsidR="007374B6" w:rsidRDefault="00000000">
            <w:pPr>
              <w:pStyle w:val="TableParagraph"/>
              <w:spacing w:before="0" w:line="186" w:lineRule="exact"/>
              <w:ind w:right="41"/>
              <w:jc w:val="right"/>
              <w:rPr>
                <w:b/>
                <w:sz w:val="18"/>
              </w:rPr>
            </w:pPr>
            <w:r>
              <w:rPr>
                <w:b/>
                <w:spacing w:val="-2"/>
                <w:sz w:val="18"/>
              </w:rPr>
              <w:t>73.151.722,00</w:t>
            </w:r>
          </w:p>
        </w:tc>
        <w:tc>
          <w:tcPr>
            <w:tcW w:w="1349" w:type="dxa"/>
          </w:tcPr>
          <w:p w14:paraId="2A346D72" w14:textId="77777777" w:rsidR="007374B6" w:rsidRDefault="00000000">
            <w:pPr>
              <w:pStyle w:val="TableParagraph"/>
              <w:spacing w:before="0" w:line="186" w:lineRule="exact"/>
              <w:ind w:right="40"/>
              <w:jc w:val="right"/>
              <w:rPr>
                <w:b/>
                <w:sz w:val="18"/>
              </w:rPr>
            </w:pPr>
            <w:r>
              <w:rPr>
                <w:b/>
                <w:spacing w:val="-2"/>
                <w:sz w:val="18"/>
              </w:rPr>
              <w:t>3.889.976,00</w:t>
            </w:r>
          </w:p>
        </w:tc>
        <w:tc>
          <w:tcPr>
            <w:tcW w:w="1350" w:type="dxa"/>
          </w:tcPr>
          <w:p w14:paraId="3857887B" w14:textId="77777777" w:rsidR="007374B6" w:rsidRDefault="00000000">
            <w:pPr>
              <w:pStyle w:val="TableParagraph"/>
              <w:spacing w:before="0" w:line="186" w:lineRule="exact"/>
              <w:ind w:right="25"/>
              <w:jc w:val="right"/>
              <w:rPr>
                <w:b/>
                <w:sz w:val="18"/>
              </w:rPr>
            </w:pPr>
            <w:r>
              <w:rPr>
                <w:b/>
                <w:spacing w:val="-2"/>
                <w:sz w:val="18"/>
              </w:rPr>
              <w:t>77.041.698,00</w:t>
            </w:r>
          </w:p>
        </w:tc>
        <w:tc>
          <w:tcPr>
            <w:tcW w:w="861" w:type="dxa"/>
            <w:gridSpan w:val="2"/>
          </w:tcPr>
          <w:p w14:paraId="111B96E6" w14:textId="77777777" w:rsidR="007374B6" w:rsidRDefault="00000000">
            <w:pPr>
              <w:pStyle w:val="TableParagraph"/>
              <w:spacing w:before="0" w:line="186" w:lineRule="exact"/>
              <w:ind w:left="56"/>
              <w:rPr>
                <w:b/>
                <w:sz w:val="18"/>
              </w:rPr>
            </w:pPr>
            <w:r>
              <w:rPr>
                <w:b/>
                <w:spacing w:val="-2"/>
                <w:sz w:val="18"/>
              </w:rPr>
              <w:t>105,32%</w:t>
            </w:r>
          </w:p>
        </w:tc>
      </w:tr>
      <w:tr w:rsidR="007374B6" w14:paraId="3EBDFEB2" w14:textId="77777777">
        <w:trPr>
          <w:trHeight w:val="285"/>
        </w:trPr>
        <w:tc>
          <w:tcPr>
            <w:tcW w:w="5862" w:type="dxa"/>
          </w:tcPr>
          <w:p w14:paraId="35CD9D7B" w14:textId="77777777" w:rsidR="007374B6" w:rsidRDefault="00000000">
            <w:pPr>
              <w:pStyle w:val="TableParagraph"/>
              <w:ind w:left="239"/>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56" w:type="dxa"/>
          </w:tcPr>
          <w:p w14:paraId="2C1F38DF" w14:textId="77777777" w:rsidR="007374B6" w:rsidRDefault="00000000">
            <w:pPr>
              <w:pStyle w:val="TableParagraph"/>
              <w:ind w:right="41"/>
              <w:jc w:val="right"/>
              <w:rPr>
                <w:b/>
                <w:sz w:val="18"/>
              </w:rPr>
            </w:pPr>
            <w:r>
              <w:rPr>
                <w:b/>
                <w:spacing w:val="-2"/>
                <w:sz w:val="18"/>
              </w:rPr>
              <w:t>37.342.586,00</w:t>
            </w:r>
          </w:p>
        </w:tc>
        <w:tc>
          <w:tcPr>
            <w:tcW w:w="1349" w:type="dxa"/>
          </w:tcPr>
          <w:p w14:paraId="44D59DE6" w14:textId="77777777" w:rsidR="007374B6" w:rsidRDefault="00000000">
            <w:pPr>
              <w:pStyle w:val="TableParagraph"/>
              <w:ind w:right="40"/>
              <w:jc w:val="right"/>
              <w:rPr>
                <w:b/>
                <w:sz w:val="18"/>
              </w:rPr>
            </w:pPr>
            <w:r>
              <w:rPr>
                <w:b/>
                <w:spacing w:val="-2"/>
                <w:sz w:val="18"/>
              </w:rPr>
              <w:t>1.404.276,00</w:t>
            </w:r>
          </w:p>
        </w:tc>
        <w:tc>
          <w:tcPr>
            <w:tcW w:w="1350" w:type="dxa"/>
          </w:tcPr>
          <w:p w14:paraId="5217670E" w14:textId="77777777" w:rsidR="007374B6" w:rsidRDefault="00000000">
            <w:pPr>
              <w:pStyle w:val="TableParagraph"/>
              <w:ind w:right="25"/>
              <w:jc w:val="right"/>
              <w:rPr>
                <w:b/>
                <w:sz w:val="18"/>
              </w:rPr>
            </w:pPr>
            <w:r>
              <w:rPr>
                <w:b/>
                <w:spacing w:val="-2"/>
                <w:sz w:val="18"/>
              </w:rPr>
              <w:t>38.746.862,00</w:t>
            </w:r>
          </w:p>
        </w:tc>
        <w:tc>
          <w:tcPr>
            <w:tcW w:w="861" w:type="dxa"/>
            <w:gridSpan w:val="2"/>
          </w:tcPr>
          <w:p w14:paraId="66D97081" w14:textId="77777777" w:rsidR="007374B6" w:rsidRDefault="00000000">
            <w:pPr>
              <w:pStyle w:val="TableParagraph"/>
              <w:ind w:left="56"/>
              <w:rPr>
                <w:b/>
                <w:sz w:val="18"/>
              </w:rPr>
            </w:pPr>
            <w:r>
              <w:rPr>
                <w:b/>
                <w:spacing w:val="-2"/>
                <w:sz w:val="18"/>
              </w:rPr>
              <w:t>103,76%</w:t>
            </w:r>
          </w:p>
        </w:tc>
      </w:tr>
      <w:tr w:rsidR="007374B6" w14:paraId="007089C8" w14:textId="77777777">
        <w:trPr>
          <w:trHeight w:val="285"/>
        </w:trPr>
        <w:tc>
          <w:tcPr>
            <w:tcW w:w="5862" w:type="dxa"/>
          </w:tcPr>
          <w:p w14:paraId="19E0D9D8" w14:textId="77777777" w:rsidR="007374B6" w:rsidRDefault="00000000">
            <w:pPr>
              <w:pStyle w:val="TableParagraph"/>
              <w:ind w:left="239"/>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6" w:type="dxa"/>
          </w:tcPr>
          <w:p w14:paraId="6211EB83" w14:textId="77777777" w:rsidR="007374B6" w:rsidRDefault="00000000">
            <w:pPr>
              <w:pStyle w:val="TableParagraph"/>
              <w:ind w:right="41"/>
              <w:jc w:val="right"/>
              <w:rPr>
                <w:b/>
                <w:sz w:val="18"/>
              </w:rPr>
            </w:pPr>
            <w:r>
              <w:rPr>
                <w:b/>
                <w:spacing w:val="-2"/>
                <w:sz w:val="18"/>
              </w:rPr>
              <w:t>22.890.417,00</w:t>
            </w:r>
          </w:p>
        </w:tc>
        <w:tc>
          <w:tcPr>
            <w:tcW w:w="1349" w:type="dxa"/>
          </w:tcPr>
          <w:p w14:paraId="6484FBB2" w14:textId="77777777" w:rsidR="007374B6" w:rsidRDefault="00000000">
            <w:pPr>
              <w:pStyle w:val="TableParagraph"/>
              <w:ind w:right="40"/>
              <w:jc w:val="right"/>
              <w:rPr>
                <w:b/>
                <w:sz w:val="18"/>
              </w:rPr>
            </w:pPr>
            <w:r>
              <w:rPr>
                <w:b/>
                <w:spacing w:val="-2"/>
                <w:sz w:val="18"/>
              </w:rPr>
              <w:t>1.606.407,00</w:t>
            </w:r>
          </w:p>
        </w:tc>
        <w:tc>
          <w:tcPr>
            <w:tcW w:w="1350" w:type="dxa"/>
          </w:tcPr>
          <w:p w14:paraId="5CB8C636" w14:textId="77777777" w:rsidR="007374B6" w:rsidRDefault="00000000">
            <w:pPr>
              <w:pStyle w:val="TableParagraph"/>
              <w:ind w:right="25"/>
              <w:jc w:val="right"/>
              <w:rPr>
                <w:b/>
                <w:sz w:val="18"/>
              </w:rPr>
            </w:pPr>
            <w:r>
              <w:rPr>
                <w:b/>
                <w:spacing w:val="-2"/>
                <w:sz w:val="18"/>
              </w:rPr>
              <w:t>24.496.824,00</w:t>
            </w:r>
          </w:p>
        </w:tc>
        <w:tc>
          <w:tcPr>
            <w:tcW w:w="861" w:type="dxa"/>
            <w:gridSpan w:val="2"/>
          </w:tcPr>
          <w:p w14:paraId="3798EAB2" w14:textId="77777777" w:rsidR="007374B6" w:rsidRDefault="00000000">
            <w:pPr>
              <w:pStyle w:val="TableParagraph"/>
              <w:ind w:left="56"/>
              <w:rPr>
                <w:b/>
                <w:sz w:val="18"/>
              </w:rPr>
            </w:pPr>
            <w:r>
              <w:rPr>
                <w:b/>
                <w:spacing w:val="-2"/>
                <w:sz w:val="18"/>
              </w:rPr>
              <w:t>107,02%</w:t>
            </w:r>
          </w:p>
        </w:tc>
      </w:tr>
      <w:tr w:rsidR="007374B6" w14:paraId="734D9895" w14:textId="77777777">
        <w:trPr>
          <w:trHeight w:val="277"/>
        </w:trPr>
        <w:tc>
          <w:tcPr>
            <w:tcW w:w="5862" w:type="dxa"/>
          </w:tcPr>
          <w:p w14:paraId="78626C55" w14:textId="77777777" w:rsidR="007374B6" w:rsidRDefault="00000000">
            <w:pPr>
              <w:pStyle w:val="TableParagraph"/>
              <w:ind w:left="239"/>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456" w:type="dxa"/>
          </w:tcPr>
          <w:p w14:paraId="72E2FF4C" w14:textId="77777777" w:rsidR="007374B6" w:rsidRDefault="00000000">
            <w:pPr>
              <w:pStyle w:val="TableParagraph"/>
              <w:ind w:right="41"/>
              <w:jc w:val="right"/>
              <w:rPr>
                <w:b/>
                <w:sz w:val="18"/>
              </w:rPr>
            </w:pPr>
            <w:r>
              <w:rPr>
                <w:b/>
                <w:spacing w:val="-2"/>
                <w:sz w:val="18"/>
              </w:rPr>
              <w:t>287.856,00</w:t>
            </w:r>
          </w:p>
        </w:tc>
        <w:tc>
          <w:tcPr>
            <w:tcW w:w="1349" w:type="dxa"/>
          </w:tcPr>
          <w:p w14:paraId="09690D1C" w14:textId="77777777" w:rsidR="007374B6" w:rsidRDefault="00000000">
            <w:pPr>
              <w:pStyle w:val="TableParagraph"/>
              <w:ind w:right="40"/>
              <w:jc w:val="right"/>
              <w:rPr>
                <w:b/>
                <w:sz w:val="18"/>
              </w:rPr>
            </w:pPr>
            <w:r>
              <w:rPr>
                <w:b/>
                <w:spacing w:val="-2"/>
                <w:sz w:val="18"/>
              </w:rPr>
              <w:t>26.600,00</w:t>
            </w:r>
          </w:p>
        </w:tc>
        <w:tc>
          <w:tcPr>
            <w:tcW w:w="1350" w:type="dxa"/>
          </w:tcPr>
          <w:p w14:paraId="1E28A073" w14:textId="77777777" w:rsidR="007374B6" w:rsidRDefault="00000000">
            <w:pPr>
              <w:pStyle w:val="TableParagraph"/>
              <w:ind w:right="25"/>
              <w:jc w:val="right"/>
              <w:rPr>
                <w:b/>
                <w:sz w:val="18"/>
              </w:rPr>
            </w:pPr>
            <w:r>
              <w:rPr>
                <w:b/>
                <w:spacing w:val="-2"/>
                <w:sz w:val="18"/>
              </w:rPr>
              <w:t>314.456,00</w:t>
            </w:r>
          </w:p>
        </w:tc>
        <w:tc>
          <w:tcPr>
            <w:tcW w:w="861" w:type="dxa"/>
            <w:gridSpan w:val="2"/>
          </w:tcPr>
          <w:p w14:paraId="17A014E0" w14:textId="77777777" w:rsidR="007374B6" w:rsidRDefault="00000000">
            <w:pPr>
              <w:pStyle w:val="TableParagraph"/>
              <w:ind w:left="56"/>
              <w:rPr>
                <w:b/>
                <w:sz w:val="18"/>
              </w:rPr>
            </w:pPr>
            <w:r>
              <w:rPr>
                <w:b/>
                <w:spacing w:val="-2"/>
                <w:sz w:val="18"/>
              </w:rPr>
              <w:t>109,24%</w:t>
            </w:r>
          </w:p>
        </w:tc>
      </w:tr>
      <w:tr w:rsidR="007374B6" w14:paraId="62958C4B" w14:textId="77777777">
        <w:trPr>
          <w:trHeight w:val="277"/>
        </w:trPr>
        <w:tc>
          <w:tcPr>
            <w:tcW w:w="5862" w:type="dxa"/>
          </w:tcPr>
          <w:p w14:paraId="02E389B6" w14:textId="77777777" w:rsidR="007374B6" w:rsidRDefault="00000000">
            <w:pPr>
              <w:pStyle w:val="TableParagraph"/>
              <w:spacing w:before="28"/>
              <w:ind w:left="239"/>
              <w:rPr>
                <w:b/>
                <w:sz w:val="18"/>
              </w:rPr>
            </w:pPr>
            <w:r>
              <w:rPr>
                <w:b/>
                <w:sz w:val="18"/>
              </w:rPr>
              <w:t>35</w:t>
            </w:r>
            <w:r>
              <w:rPr>
                <w:b/>
                <w:spacing w:val="-1"/>
                <w:sz w:val="18"/>
              </w:rPr>
              <w:t xml:space="preserve"> </w:t>
            </w:r>
            <w:r>
              <w:rPr>
                <w:b/>
                <w:spacing w:val="-2"/>
                <w:sz w:val="18"/>
              </w:rPr>
              <w:t>Subvencije</w:t>
            </w:r>
          </w:p>
        </w:tc>
        <w:tc>
          <w:tcPr>
            <w:tcW w:w="1456" w:type="dxa"/>
          </w:tcPr>
          <w:p w14:paraId="6E26CF13" w14:textId="77777777" w:rsidR="007374B6" w:rsidRDefault="00000000">
            <w:pPr>
              <w:pStyle w:val="TableParagraph"/>
              <w:spacing w:before="28"/>
              <w:ind w:right="41"/>
              <w:jc w:val="right"/>
              <w:rPr>
                <w:b/>
                <w:sz w:val="18"/>
              </w:rPr>
            </w:pPr>
            <w:r>
              <w:rPr>
                <w:b/>
                <w:spacing w:val="-2"/>
                <w:sz w:val="18"/>
              </w:rPr>
              <w:t>3.086.000,00</w:t>
            </w:r>
          </w:p>
        </w:tc>
        <w:tc>
          <w:tcPr>
            <w:tcW w:w="1349" w:type="dxa"/>
          </w:tcPr>
          <w:p w14:paraId="61E30271" w14:textId="77777777" w:rsidR="007374B6" w:rsidRDefault="00000000">
            <w:pPr>
              <w:pStyle w:val="TableParagraph"/>
              <w:spacing w:before="28"/>
              <w:ind w:right="40"/>
              <w:jc w:val="right"/>
              <w:rPr>
                <w:b/>
                <w:sz w:val="18"/>
              </w:rPr>
            </w:pPr>
            <w:r>
              <w:rPr>
                <w:b/>
                <w:sz w:val="18"/>
              </w:rPr>
              <w:t>-</w:t>
            </w:r>
            <w:r>
              <w:rPr>
                <w:b/>
                <w:spacing w:val="-2"/>
                <w:sz w:val="18"/>
              </w:rPr>
              <w:t>28.000,00</w:t>
            </w:r>
          </w:p>
        </w:tc>
        <w:tc>
          <w:tcPr>
            <w:tcW w:w="1350" w:type="dxa"/>
          </w:tcPr>
          <w:p w14:paraId="5CE1813D" w14:textId="77777777" w:rsidR="007374B6" w:rsidRDefault="00000000">
            <w:pPr>
              <w:pStyle w:val="TableParagraph"/>
              <w:spacing w:before="28"/>
              <w:ind w:right="25"/>
              <w:jc w:val="right"/>
              <w:rPr>
                <w:b/>
                <w:sz w:val="18"/>
              </w:rPr>
            </w:pPr>
            <w:r>
              <w:rPr>
                <w:b/>
                <w:spacing w:val="-2"/>
                <w:sz w:val="18"/>
              </w:rPr>
              <w:t>3.058.000,00</w:t>
            </w:r>
          </w:p>
        </w:tc>
        <w:tc>
          <w:tcPr>
            <w:tcW w:w="861" w:type="dxa"/>
            <w:gridSpan w:val="2"/>
          </w:tcPr>
          <w:p w14:paraId="5227F958" w14:textId="77777777" w:rsidR="007374B6" w:rsidRDefault="00000000">
            <w:pPr>
              <w:pStyle w:val="TableParagraph"/>
              <w:spacing w:before="28"/>
              <w:ind w:left="156"/>
              <w:rPr>
                <w:b/>
                <w:sz w:val="18"/>
              </w:rPr>
            </w:pPr>
            <w:r>
              <w:rPr>
                <w:b/>
                <w:spacing w:val="-2"/>
                <w:sz w:val="18"/>
              </w:rPr>
              <w:t>99,09%</w:t>
            </w:r>
          </w:p>
        </w:tc>
      </w:tr>
      <w:tr w:rsidR="007374B6" w14:paraId="2396B644" w14:textId="77777777">
        <w:trPr>
          <w:trHeight w:val="285"/>
        </w:trPr>
        <w:tc>
          <w:tcPr>
            <w:tcW w:w="5862" w:type="dxa"/>
          </w:tcPr>
          <w:p w14:paraId="1E340598" w14:textId="77777777" w:rsidR="007374B6" w:rsidRDefault="00000000">
            <w:pPr>
              <w:pStyle w:val="TableParagraph"/>
              <w:ind w:left="239"/>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56" w:type="dxa"/>
          </w:tcPr>
          <w:p w14:paraId="4CC764B8" w14:textId="77777777" w:rsidR="007374B6" w:rsidRDefault="00000000">
            <w:pPr>
              <w:pStyle w:val="TableParagraph"/>
              <w:ind w:right="41"/>
              <w:jc w:val="right"/>
              <w:rPr>
                <w:b/>
                <w:sz w:val="18"/>
              </w:rPr>
            </w:pPr>
            <w:r>
              <w:rPr>
                <w:b/>
                <w:spacing w:val="-2"/>
                <w:sz w:val="18"/>
              </w:rPr>
              <w:t>2.331.667,00</w:t>
            </w:r>
          </w:p>
        </w:tc>
        <w:tc>
          <w:tcPr>
            <w:tcW w:w="1349" w:type="dxa"/>
          </w:tcPr>
          <w:p w14:paraId="186FD225" w14:textId="77777777" w:rsidR="007374B6" w:rsidRDefault="00000000">
            <w:pPr>
              <w:pStyle w:val="TableParagraph"/>
              <w:ind w:right="40"/>
              <w:jc w:val="right"/>
              <w:rPr>
                <w:b/>
                <w:sz w:val="18"/>
              </w:rPr>
            </w:pPr>
            <w:r>
              <w:rPr>
                <w:b/>
                <w:spacing w:val="-2"/>
                <w:sz w:val="18"/>
              </w:rPr>
              <w:t>119.293,00</w:t>
            </w:r>
          </w:p>
        </w:tc>
        <w:tc>
          <w:tcPr>
            <w:tcW w:w="1350" w:type="dxa"/>
          </w:tcPr>
          <w:p w14:paraId="14DD8D1E" w14:textId="77777777" w:rsidR="007374B6" w:rsidRDefault="00000000">
            <w:pPr>
              <w:pStyle w:val="TableParagraph"/>
              <w:ind w:right="25"/>
              <w:jc w:val="right"/>
              <w:rPr>
                <w:b/>
                <w:sz w:val="18"/>
              </w:rPr>
            </w:pPr>
            <w:r>
              <w:rPr>
                <w:b/>
                <w:spacing w:val="-2"/>
                <w:sz w:val="18"/>
              </w:rPr>
              <w:t>2.450.960,00</w:t>
            </w:r>
          </w:p>
        </w:tc>
        <w:tc>
          <w:tcPr>
            <w:tcW w:w="861" w:type="dxa"/>
            <w:gridSpan w:val="2"/>
          </w:tcPr>
          <w:p w14:paraId="127B69CE" w14:textId="77777777" w:rsidR="007374B6" w:rsidRDefault="00000000">
            <w:pPr>
              <w:pStyle w:val="TableParagraph"/>
              <w:ind w:left="56"/>
              <w:rPr>
                <w:b/>
                <w:sz w:val="18"/>
              </w:rPr>
            </w:pPr>
            <w:r>
              <w:rPr>
                <w:b/>
                <w:spacing w:val="-2"/>
                <w:sz w:val="18"/>
              </w:rPr>
              <w:t>105,12%</w:t>
            </w:r>
          </w:p>
        </w:tc>
      </w:tr>
      <w:tr w:rsidR="007374B6" w14:paraId="25000FA1" w14:textId="77777777">
        <w:trPr>
          <w:trHeight w:val="690"/>
        </w:trPr>
        <w:tc>
          <w:tcPr>
            <w:tcW w:w="5862" w:type="dxa"/>
          </w:tcPr>
          <w:p w14:paraId="67DB0B8B" w14:textId="77777777" w:rsidR="007374B6" w:rsidRDefault="00000000">
            <w:pPr>
              <w:pStyle w:val="TableParagraph"/>
              <w:spacing w:before="41" w:line="232" w:lineRule="auto"/>
              <w:ind w:left="239"/>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p w14:paraId="5956C037" w14:textId="77777777" w:rsidR="007374B6" w:rsidRDefault="00000000">
            <w:pPr>
              <w:pStyle w:val="TableParagraph"/>
              <w:spacing w:before="0" w:line="205" w:lineRule="exact"/>
              <w:ind w:left="239"/>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456" w:type="dxa"/>
          </w:tcPr>
          <w:p w14:paraId="7018ED52" w14:textId="77777777" w:rsidR="007374B6" w:rsidRDefault="00000000">
            <w:pPr>
              <w:pStyle w:val="TableParagraph"/>
              <w:ind w:left="361"/>
              <w:rPr>
                <w:b/>
                <w:sz w:val="18"/>
              </w:rPr>
            </w:pPr>
            <w:r>
              <w:rPr>
                <w:b/>
                <w:spacing w:val="-2"/>
                <w:sz w:val="18"/>
              </w:rPr>
              <w:t>1.934.500,00</w:t>
            </w:r>
          </w:p>
          <w:p w14:paraId="07555FD9" w14:textId="77777777" w:rsidR="007374B6" w:rsidRDefault="00000000">
            <w:pPr>
              <w:pStyle w:val="TableParagraph"/>
              <w:spacing w:before="198"/>
              <w:ind w:left="361"/>
              <w:rPr>
                <w:b/>
                <w:sz w:val="18"/>
              </w:rPr>
            </w:pPr>
            <w:r>
              <w:rPr>
                <w:b/>
                <w:spacing w:val="-2"/>
                <w:sz w:val="18"/>
              </w:rPr>
              <w:t>5.278.696,00</w:t>
            </w:r>
          </w:p>
        </w:tc>
        <w:tc>
          <w:tcPr>
            <w:tcW w:w="1349" w:type="dxa"/>
          </w:tcPr>
          <w:p w14:paraId="714AC173" w14:textId="77777777" w:rsidR="007374B6" w:rsidRDefault="00000000">
            <w:pPr>
              <w:pStyle w:val="TableParagraph"/>
              <w:ind w:left="405"/>
              <w:rPr>
                <w:b/>
                <w:sz w:val="18"/>
              </w:rPr>
            </w:pPr>
            <w:r>
              <w:rPr>
                <w:b/>
                <w:spacing w:val="-2"/>
                <w:sz w:val="18"/>
              </w:rPr>
              <w:t>125.500,00</w:t>
            </w:r>
          </w:p>
          <w:p w14:paraId="5BEC4CC4" w14:textId="77777777" w:rsidR="007374B6" w:rsidRDefault="00000000">
            <w:pPr>
              <w:pStyle w:val="TableParagraph"/>
              <w:spacing w:before="198"/>
              <w:ind w:left="405"/>
              <w:rPr>
                <w:b/>
                <w:sz w:val="18"/>
              </w:rPr>
            </w:pPr>
            <w:r>
              <w:rPr>
                <w:b/>
                <w:spacing w:val="-2"/>
                <w:sz w:val="18"/>
              </w:rPr>
              <w:t>635.900,00</w:t>
            </w:r>
          </w:p>
        </w:tc>
        <w:tc>
          <w:tcPr>
            <w:tcW w:w="1350" w:type="dxa"/>
          </w:tcPr>
          <w:p w14:paraId="1349DBF0" w14:textId="77777777" w:rsidR="007374B6" w:rsidRDefault="00000000">
            <w:pPr>
              <w:pStyle w:val="TableParagraph"/>
              <w:ind w:left="271"/>
              <w:rPr>
                <w:b/>
                <w:sz w:val="18"/>
              </w:rPr>
            </w:pPr>
            <w:r>
              <w:rPr>
                <w:b/>
                <w:spacing w:val="-2"/>
                <w:sz w:val="18"/>
              </w:rPr>
              <w:t>2.060.000,00</w:t>
            </w:r>
          </w:p>
          <w:p w14:paraId="13874CC6" w14:textId="77777777" w:rsidR="007374B6" w:rsidRDefault="00000000">
            <w:pPr>
              <w:pStyle w:val="TableParagraph"/>
              <w:spacing w:before="198"/>
              <w:ind w:left="271"/>
              <w:rPr>
                <w:b/>
                <w:sz w:val="18"/>
              </w:rPr>
            </w:pPr>
            <w:r>
              <w:rPr>
                <w:b/>
                <w:spacing w:val="-2"/>
                <w:sz w:val="18"/>
              </w:rPr>
              <w:t>5.914.596,00</w:t>
            </w:r>
          </w:p>
        </w:tc>
        <w:tc>
          <w:tcPr>
            <w:tcW w:w="861" w:type="dxa"/>
            <w:gridSpan w:val="2"/>
          </w:tcPr>
          <w:p w14:paraId="4898FF74" w14:textId="77777777" w:rsidR="007374B6" w:rsidRDefault="00000000">
            <w:pPr>
              <w:pStyle w:val="TableParagraph"/>
              <w:ind w:left="56"/>
              <w:rPr>
                <w:b/>
                <w:sz w:val="18"/>
              </w:rPr>
            </w:pPr>
            <w:r>
              <w:rPr>
                <w:b/>
                <w:spacing w:val="-2"/>
                <w:sz w:val="18"/>
              </w:rPr>
              <w:t>106,49%</w:t>
            </w:r>
          </w:p>
          <w:p w14:paraId="308CCF79" w14:textId="77777777" w:rsidR="007374B6" w:rsidRDefault="00000000">
            <w:pPr>
              <w:pStyle w:val="TableParagraph"/>
              <w:spacing w:before="198"/>
              <w:ind w:left="56"/>
              <w:rPr>
                <w:b/>
                <w:sz w:val="18"/>
              </w:rPr>
            </w:pPr>
            <w:r>
              <w:rPr>
                <w:b/>
                <w:spacing w:val="-2"/>
                <w:sz w:val="18"/>
              </w:rPr>
              <w:t>112,05%</w:t>
            </w:r>
          </w:p>
        </w:tc>
      </w:tr>
      <w:tr w:rsidR="007374B6" w14:paraId="4D23F9C9" w14:textId="77777777">
        <w:trPr>
          <w:trHeight w:val="285"/>
        </w:trPr>
        <w:tc>
          <w:tcPr>
            <w:tcW w:w="5862" w:type="dxa"/>
          </w:tcPr>
          <w:p w14:paraId="0E644F96" w14:textId="77777777" w:rsidR="007374B6" w:rsidRDefault="00000000">
            <w:pPr>
              <w:pStyle w:val="TableParagraph"/>
              <w:ind w:left="179"/>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56" w:type="dxa"/>
          </w:tcPr>
          <w:p w14:paraId="394DD488" w14:textId="77777777" w:rsidR="007374B6" w:rsidRDefault="00000000">
            <w:pPr>
              <w:pStyle w:val="TableParagraph"/>
              <w:ind w:right="41"/>
              <w:jc w:val="right"/>
              <w:rPr>
                <w:b/>
                <w:sz w:val="18"/>
              </w:rPr>
            </w:pPr>
            <w:r>
              <w:rPr>
                <w:b/>
                <w:spacing w:val="-2"/>
                <w:sz w:val="18"/>
              </w:rPr>
              <w:t>49.997.278,00</w:t>
            </w:r>
          </w:p>
        </w:tc>
        <w:tc>
          <w:tcPr>
            <w:tcW w:w="1349" w:type="dxa"/>
          </w:tcPr>
          <w:p w14:paraId="79DF313B" w14:textId="77777777" w:rsidR="007374B6" w:rsidRDefault="00000000">
            <w:pPr>
              <w:pStyle w:val="TableParagraph"/>
              <w:ind w:right="40"/>
              <w:jc w:val="right"/>
              <w:rPr>
                <w:b/>
                <w:sz w:val="18"/>
              </w:rPr>
            </w:pPr>
            <w:r>
              <w:rPr>
                <w:b/>
                <w:sz w:val="18"/>
              </w:rPr>
              <w:t>-</w:t>
            </w:r>
            <w:r>
              <w:rPr>
                <w:b/>
                <w:spacing w:val="-2"/>
                <w:sz w:val="18"/>
              </w:rPr>
              <w:t>8.783.976,00</w:t>
            </w:r>
          </w:p>
        </w:tc>
        <w:tc>
          <w:tcPr>
            <w:tcW w:w="1350" w:type="dxa"/>
          </w:tcPr>
          <w:p w14:paraId="02709DBF" w14:textId="77777777" w:rsidR="007374B6" w:rsidRDefault="00000000">
            <w:pPr>
              <w:pStyle w:val="TableParagraph"/>
              <w:ind w:right="25"/>
              <w:jc w:val="right"/>
              <w:rPr>
                <w:b/>
                <w:sz w:val="18"/>
              </w:rPr>
            </w:pPr>
            <w:r>
              <w:rPr>
                <w:b/>
                <w:spacing w:val="-2"/>
                <w:sz w:val="18"/>
              </w:rPr>
              <w:t>41.213.302,00</w:t>
            </w:r>
          </w:p>
        </w:tc>
        <w:tc>
          <w:tcPr>
            <w:tcW w:w="861" w:type="dxa"/>
            <w:gridSpan w:val="2"/>
          </w:tcPr>
          <w:p w14:paraId="35605EDC" w14:textId="77777777" w:rsidR="007374B6" w:rsidRDefault="00000000">
            <w:pPr>
              <w:pStyle w:val="TableParagraph"/>
              <w:ind w:left="156"/>
              <w:rPr>
                <w:b/>
                <w:sz w:val="18"/>
              </w:rPr>
            </w:pPr>
            <w:r>
              <w:rPr>
                <w:b/>
                <w:spacing w:val="-2"/>
                <w:sz w:val="18"/>
              </w:rPr>
              <w:t>82,43%</w:t>
            </w:r>
          </w:p>
        </w:tc>
      </w:tr>
      <w:tr w:rsidR="007374B6" w14:paraId="5B127AF0" w14:textId="77777777">
        <w:trPr>
          <w:trHeight w:val="285"/>
        </w:trPr>
        <w:tc>
          <w:tcPr>
            <w:tcW w:w="5862" w:type="dxa"/>
          </w:tcPr>
          <w:p w14:paraId="78327905" w14:textId="77777777" w:rsidR="007374B6" w:rsidRDefault="00000000">
            <w:pPr>
              <w:pStyle w:val="TableParagraph"/>
              <w:ind w:left="239"/>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56" w:type="dxa"/>
          </w:tcPr>
          <w:p w14:paraId="4359AF53" w14:textId="77777777" w:rsidR="007374B6" w:rsidRDefault="00000000">
            <w:pPr>
              <w:pStyle w:val="TableParagraph"/>
              <w:ind w:right="41"/>
              <w:jc w:val="right"/>
              <w:rPr>
                <w:b/>
                <w:sz w:val="18"/>
              </w:rPr>
            </w:pPr>
            <w:r>
              <w:rPr>
                <w:b/>
                <w:spacing w:val="-2"/>
                <w:sz w:val="18"/>
              </w:rPr>
              <w:t>5.531.575,00</w:t>
            </w:r>
          </w:p>
        </w:tc>
        <w:tc>
          <w:tcPr>
            <w:tcW w:w="1349" w:type="dxa"/>
          </w:tcPr>
          <w:p w14:paraId="62A7DC64" w14:textId="77777777" w:rsidR="007374B6" w:rsidRDefault="00000000">
            <w:pPr>
              <w:pStyle w:val="TableParagraph"/>
              <w:ind w:right="40"/>
              <w:jc w:val="right"/>
              <w:rPr>
                <w:b/>
                <w:sz w:val="18"/>
              </w:rPr>
            </w:pPr>
            <w:r>
              <w:rPr>
                <w:b/>
                <w:spacing w:val="-2"/>
                <w:sz w:val="18"/>
              </w:rPr>
              <w:t>3.685.367,00</w:t>
            </w:r>
          </w:p>
        </w:tc>
        <w:tc>
          <w:tcPr>
            <w:tcW w:w="1350" w:type="dxa"/>
          </w:tcPr>
          <w:p w14:paraId="5CBECEFA" w14:textId="77777777" w:rsidR="007374B6" w:rsidRDefault="00000000">
            <w:pPr>
              <w:pStyle w:val="TableParagraph"/>
              <w:ind w:right="25"/>
              <w:jc w:val="right"/>
              <w:rPr>
                <w:b/>
                <w:sz w:val="18"/>
              </w:rPr>
            </w:pPr>
            <w:r>
              <w:rPr>
                <w:b/>
                <w:spacing w:val="-2"/>
                <w:sz w:val="18"/>
              </w:rPr>
              <w:t>9.216.942,00</w:t>
            </w:r>
          </w:p>
        </w:tc>
        <w:tc>
          <w:tcPr>
            <w:tcW w:w="861" w:type="dxa"/>
            <w:gridSpan w:val="2"/>
          </w:tcPr>
          <w:p w14:paraId="1F17472E" w14:textId="77777777" w:rsidR="007374B6" w:rsidRDefault="00000000">
            <w:pPr>
              <w:pStyle w:val="TableParagraph"/>
              <w:ind w:left="56"/>
              <w:rPr>
                <w:b/>
                <w:sz w:val="18"/>
              </w:rPr>
            </w:pPr>
            <w:r>
              <w:rPr>
                <w:b/>
                <w:spacing w:val="-2"/>
                <w:sz w:val="18"/>
              </w:rPr>
              <w:t>166,62%</w:t>
            </w:r>
          </w:p>
        </w:tc>
      </w:tr>
      <w:tr w:rsidR="007374B6" w14:paraId="3870494D" w14:textId="77777777">
        <w:trPr>
          <w:trHeight w:val="285"/>
        </w:trPr>
        <w:tc>
          <w:tcPr>
            <w:tcW w:w="5862" w:type="dxa"/>
          </w:tcPr>
          <w:p w14:paraId="6F03311C" w14:textId="77777777" w:rsidR="007374B6" w:rsidRDefault="00000000">
            <w:pPr>
              <w:pStyle w:val="TableParagraph"/>
              <w:ind w:left="23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56" w:type="dxa"/>
          </w:tcPr>
          <w:p w14:paraId="687FFCE6" w14:textId="77777777" w:rsidR="007374B6" w:rsidRDefault="00000000">
            <w:pPr>
              <w:pStyle w:val="TableParagraph"/>
              <w:ind w:right="41"/>
              <w:jc w:val="right"/>
              <w:rPr>
                <w:b/>
                <w:sz w:val="18"/>
              </w:rPr>
            </w:pPr>
            <w:r>
              <w:rPr>
                <w:b/>
                <w:spacing w:val="-2"/>
                <w:sz w:val="18"/>
              </w:rPr>
              <w:t>34.576.266,00</w:t>
            </w:r>
          </w:p>
        </w:tc>
        <w:tc>
          <w:tcPr>
            <w:tcW w:w="1349" w:type="dxa"/>
          </w:tcPr>
          <w:p w14:paraId="1115FBF8" w14:textId="77777777" w:rsidR="007374B6" w:rsidRDefault="00000000">
            <w:pPr>
              <w:pStyle w:val="TableParagraph"/>
              <w:ind w:right="40"/>
              <w:jc w:val="right"/>
              <w:rPr>
                <w:b/>
                <w:sz w:val="18"/>
              </w:rPr>
            </w:pPr>
            <w:r>
              <w:rPr>
                <w:b/>
                <w:sz w:val="18"/>
              </w:rPr>
              <w:t>-</w:t>
            </w:r>
            <w:r>
              <w:rPr>
                <w:b/>
                <w:spacing w:val="-2"/>
                <w:sz w:val="18"/>
              </w:rPr>
              <w:t>11.277.007,00</w:t>
            </w:r>
          </w:p>
        </w:tc>
        <w:tc>
          <w:tcPr>
            <w:tcW w:w="1350" w:type="dxa"/>
          </w:tcPr>
          <w:p w14:paraId="1370089A" w14:textId="77777777" w:rsidR="007374B6" w:rsidRDefault="00000000">
            <w:pPr>
              <w:pStyle w:val="TableParagraph"/>
              <w:ind w:right="25"/>
              <w:jc w:val="right"/>
              <w:rPr>
                <w:b/>
                <w:sz w:val="18"/>
              </w:rPr>
            </w:pPr>
            <w:r>
              <w:rPr>
                <w:b/>
                <w:spacing w:val="-2"/>
                <w:sz w:val="18"/>
              </w:rPr>
              <w:t>23.299.259,00</w:t>
            </w:r>
          </w:p>
        </w:tc>
        <w:tc>
          <w:tcPr>
            <w:tcW w:w="861" w:type="dxa"/>
            <w:gridSpan w:val="2"/>
          </w:tcPr>
          <w:p w14:paraId="4C06B591" w14:textId="77777777" w:rsidR="007374B6" w:rsidRDefault="00000000">
            <w:pPr>
              <w:pStyle w:val="TableParagraph"/>
              <w:ind w:left="156"/>
              <w:rPr>
                <w:b/>
                <w:sz w:val="18"/>
              </w:rPr>
            </w:pPr>
            <w:r>
              <w:rPr>
                <w:b/>
                <w:spacing w:val="-2"/>
                <w:sz w:val="18"/>
              </w:rPr>
              <w:t>67,39%</w:t>
            </w:r>
          </w:p>
        </w:tc>
      </w:tr>
      <w:tr w:rsidR="007374B6" w14:paraId="33A448F6" w14:textId="77777777">
        <w:trPr>
          <w:trHeight w:val="327"/>
        </w:trPr>
        <w:tc>
          <w:tcPr>
            <w:tcW w:w="5862" w:type="dxa"/>
          </w:tcPr>
          <w:p w14:paraId="46B8EFB4" w14:textId="77777777" w:rsidR="007374B6" w:rsidRDefault="00000000">
            <w:pPr>
              <w:pStyle w:val="TableParagraph"/>
              <w:ind w:left="239"/>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56" w:type="dxa"/>
          </w:tcPr>
          <w:p w14:paraId="3FD0B956" w14:textId="77777777" w:rsidR="007374B6" w:rsidRDefault="00000000">
            <w:pPr>
              <w:pStyle w:val="TableParagraph"/>
              <w:ind w:right="41"/>
              <w:jc w:val="right"/>
              <w:rPr>
                <w:b/>
                <w:sz w:val="18"/>
              </w:rPr>
            </w:pPr>
            <w:r>
              <w:rPr>
                <w:b/>
                <w:spacing w:val="-2"/>
                <w:sz w:val="18"/>
              </w:rPr>
              <w:t>9.889.437,00</w:t>
            </w:r>
          </w:p>
        </w:tc>
        <w:tc>
          <w:tcPr>
            <w:tcW w:w="1349" w:type="dxa"/>
          </w:tcPr>
          <w:p w14:paraId="4562F621" w14:textId="77777777" w:rsidR="007374B6" w:rsidRDefault="00000000">
            <w:pPr>
              <w:pStyle w:val="TableParagraph"/>
              <w:ind w:right="40"/>
              <w:jc w:val="right"/>
              <w:rPr>
                <w:b/>
                <w:sz w:val="18"/>
              </w:rPr>
            </w:pPr>
            <w:r>
              <w:rPr>
                <w:b/>
                <w:sz w:val="18"/>
              </w:rPr>
              <w:t>-</w:t>
            </w:r>
            <w:r>
              <w:rPr>
                <w:b/>
                <w:spacing w:val="-2"/>
                <w:sz w:val="18"/>
              </w:rPr>
              <w:t>1.192.336,00</w:t>
            </w:r>
          </w:p>
        </w:tc>
        <w:tc>
          <w:tcPr>
            <w:tcW w:w="1350" w:type="dxa"/>
          </w:tcPr>
          <w:p w14:paraId="00891A52" w14:textId="77777777" w:rsidR="007374B6" w:rsidRDefault="00000000">
            <w:pPr>
              <w:pStyle w:val="TableParagraph"/>
              <w:ind w:right="25"/>
              <w:jc w:val="right"/>
              <w:rPr>
                <w:b/>
                <w:sz w:val="18"/>
              </w:rPr>
            </w:pPr>
            <w:r>
              <w:rPr>
                <w:b/>
                <w:spacing w:val="-2"/>
                <w:sz w:val="18"/>
              </w:rPr>
              <w:t>8.697.101,00</w:t>
            </w:r>
          </w:p>
        </w:tc>
        <w:tc>
          <w:tcPr>
            <w:tcW w:w="861" w:type="dxa"/>
            <w:gridSpan w:val="2"/>
          </w:tcPr>
          <w:p w14:paraId="26C37676" w14:textId="77777777" w:rsidR="007374B6" w:rsidRDefault="00000000">
            <w:pPr>
              <w:pStyle w:val="TableParagraph"/>
              <w:ind w:left="156"/>
              <w:rPr>
                <w:b/>
                <w:sz w:val="18"/>
              </w:rPr>
            </w:pPr>
            <w:r>
              <w:rPr>
                <w:b/>
                <w:spacing w:val="-2"/>
                <w:sz w:val="18"/>
              </w:rPr>
              <w:t>87,94%</w:t>
            </w:r>
          </w:p>
        </w:tc>
      </w:tr>
      <w:tr w:rsidR="007374B6" w14:paraId="27BA22FC" w14:textId="77777777">
        <w:trPr>
          <w:trHeight w:val="285"/>
        </w:trPr>
        <w:tc>
          <w:tcPr>
            <w:tcW w:w="5862" w:type="dxa"/>
            <w:shd w:val="clear" w:color="auto" w:fill="FFFF80"/>
          </w:tcPr>
          <w:p w14:paraId="408FDE45" w14:textId="77777777" w:rsidR="007374B6" w:rsidRDefault="00000000">
            <w:pPr>
              <w:pStyle w:val="TableParagraph"/>
              <w:spacing w:before="0" w:line="223" w:lineRule="exact"/>
              <w:ind w:left="74"/>
              <w:rPr>
                <w:b/>
                <w:sz w:val="20"/>
              </w:rPr>
            </w:pPr>
            <w:r>
              <w:rPr>
                <w:b/>
                <w:color w:val="00009F"/>
                <w:sz w:val="20"/>
              </w:rPr>
              <w:t>SVEUKUPNO</w:t>
            </w:r>
            <w:r>
              <w:rPr>
                <w:b/>
                <w:color w:val="00009F"/>
                <w:spacing w:val="-1"/>
                <w:sz w:val="20"/>
              </w:rPr>
              <w:t xml:space="preserve"> </w:t>
            </w:r>
            <w:r>
              <w:rPr>
                <w:b/>
                <w:color w:val="00009F"/>
                <w:spacing w:val="-2"/>
                <w:sz w:val="20"/>
              </w:rPr>
              <w:t>RASHODI</w:t>
            </w:r>
          </w:p>
        </w:tc>
        <w:tc>
          <w:tcPr>
            <w:tcW w:w="1456" w:type="dxa"/>
            <w:shd w:val="clear" w:color="auto" w:fill="FFFF80"/>
          </w:tcPr>
          <w:p w14:paraId="6A4ED78A" w14:textId="77777777" w:rsidR="007374B6" w:rsidRDefault="00000000">
            <w:pPr>
              <w:pStyle w:val="TableParagraph"/>
              <w:spacing w:before="0" w:line="223" w:lineRule="exact"/>
              <w:ind w:right="40"/>
              <w:jc w:val="right"/>
              <w:rPr>
                <w:b/>
                <w:sz w:val="20"/>
              </w:rPr>
            </w:pPr>
            <w:r>
              <w:rPr>
                <w:b/>
                <w:color w:val="00009F"/>
                <w:spacing w:val="-2"/>
                <w:sz w:val="20"/>
              </w:rPr>
              <w:t>123.149.000,00</w:t>
            </w:r>
          </w:p>
        </w:tc>
        <w:tc>
          <w:tcPr>
            <w:tcW w:w="2699" w:type="dxa"/>
            <w:gridSpan w:val="2"/>
            <w:shd w:val="clear" w:color="auto" w:fill="FFFF80"/>
          </w:tcPr>
          <w:p w14:paraId="6DAFC2D0" w14:textId="77777777" w:rsidR="007374B6" w:rsidRDefault="00000000">
            <w:pPr>
              <w:pStyle w:val="TableParagraph"/>
              <w:spacing w:before="0" w:line="223" w:lineRule="exact"/>
              <w:ind w:left="72"/>
              <w:rPr>
                <w:b/>
                <w:sz w:val="20"/>
              </w:rPr>
            </w:pPr>
            <w:r>
              <w:rPr>
                <w:b/>
                <w:color w:val="00009F"/>
                <w:sz w:val="20"/>
              </w:rPr>
              <w:t>-</w:t>
            </w:r>
            <w:r>
              <w:rPr>
                <w:b/>
                <w:color w:val="00009F"/>
                <w:spacing w:val="-2"/>
                <w:sz w:val="20"/>
              </w:rPr>
              <w:t>4.894.000,00118.255.000,00</w:t>
            </w:r>
          </w:p>
        </w:tc>
        <w:tc>
          <w:tcPr>
            <w:tcW w:w="861" w:type="dxa"/>
            <w:gridSpan w:val="2"/>
            <w:shd w:val="clear" w:color="auto" w:fill="FFFF80"/>
          </w:tcPr>
          <w:p w14:paraId="0AD1A52B" w14:textId="77777777" w:rsidR="007374B6" w:rsidRDefault="00000000">
            <w:pPr>
              <w:pStyle w:val="TableParagraph"/>
              <w:spacing w:before="0" w:line="223" w:lineRule="exact"/>
              <w:ind w:left="89"/>
              <w:rPr>
                <w:b/>
                <w:sz w:val="20"/>
              </w:rPr>
            </w:pPr>
            <w:r>
              <w:rPr>
                <w:b/>
                <w:color w:val="00009F"/>
                <w:spacing w:val="-2"/>
                <w:sz w:val="20"/>
              </w:rPr>
              <w:t>96,03%</w:t>
            </w:r>
          </w:p>
        </w:tc>
      </w:tr>
    </w:tbl>
    <w:p w14:paraId="2ADCF883" w14:textId="77777777" w:rsidR="007374B6" w:rsidRDefault="007374B6">
      <w:pPr>
        <w:pStyle w:val="TableParagraph"/>
        <w:spacing w:line="223" w:lineRule="exact"/>
        <w:rPr>
          <w:b/>
          <w:sz w:val="20"/>
        </w:rPr>
        <w:sectPr w:rsidR="007374B6">
          <w:headerReference w:type="default" r:id="rId8"/>
          <w:footerReference w:type="default" r:id="rId9"/>
          <w:pgSz w:w="11900" w:h="16840"/>
          <w:pgMar w:top="840" w:right="360" w:bottom="320" w:left="0" w:header="632" w:footer="127" w:gutter="0"/>
          <w:cols w:space="720"/>
        </w:sectPr>
      </w:pPr>
    </w:p>
    <w:p w14:paraId="7A3680B2" w14:textId="77777777" w:rsidR="007374B6" w:rsidRDefault="007374B6">
      <w:pPr>
        <w:rPr>
          <w:b/>
          <w:sz w:val="24"/>
        </w:rPr>
      </w:pPr>
    </w:p>
    <w:p w14:paraId="17F414F8" w14:textId="77777777" w:rsidR="007374B6" w:rsidRDefault="007374B6">
      <w:pPr>
        <w:spacing w:before="54"/>
        <w:rPr>
          <w:b/>
          <w:sz w:val="24"/>
        </w:rPr>
      </w:pPr>
    </w:p>
    <w:p w14:paraId="09D51B94" w14:textId="77777777" w:rsidR="007374B6" w:rsidRDefault="00000000">
      <w:pPr>
        <w:pStyle w:val="Naslov2"/>
        <w:spacing w:before="1"/>
        <w:ind w:left="440" w:right="15"/>
        <w:jc w:val="center"/>
        <w:rPr>
          <w:rFonts w:ascii="Arial"/>
          <w:u w:val="none"/>
        </w:rPr>
      </w:pPr>
      <w:r>
        <w:rPr>
          <w:rFonts w:ascii="Arial"/>
          <w:noProof/>
        </w:rPr>
        <mc:AlternateContent>
          <mc:Choice Requires="wps">
            <w:drawing>
              <wp:anchor distT="0" distB="0" distL="0" distR="0" simplePos="0" relativeHeight="15730176" behindDoc="0" locked="0" layoutInCell="1" allowOverlap="1" wp14:anchorId="160152C9" wp14:editId="4BD1A45D">
                <wp:simplePos x="0" y="0"/>
                <wp:positionH relativeFrom="page">
                  <wp:posOffset>314833</wp:posOffset>
                </wp:positionH>
                <wp:positionV relativeFrom="paragraph">
                  <wp:posOffset>215686</wp:posOffset>
                </wp:positionV>
                <wp:extent cx="7000240" cy="6515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0240" cy="65151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gridCol w:w="106"/>
                            </w:tblGrid>
                            <w:tr w:rsidR="007374B6" w14:paraId="34552E5D" w14:textId="77777777">
                              <w:trPr>
                                <w:trHeight w:val="558"/>
                              </w:trPr>
                              <w:tc>
                                <w:tcPr>
                                  <w:tcW w:w="1125" w:type="dxa"/>
                                  <w:tcBorders>
                                    <w:bottom w:val="thickThinMediumGap" w:sz="6" w:space="0" w:color="000000"/>
                                  </w:tcBorders>
                                </w:tcPr>
                                <w:p w14:paraId="2E773618" w14:textId="77777777" w:rsidR="007374B6" w:rsidRDefault="00000000">
                                  <w:pPr>
                                    <w:pStyle w:val="TableParagraph"/>
                                    <w:spacing w:before="174"/>
                                    <w:ind w:left="259"/>
                                    <w:rPr>
                                      <w:rFonts w:ascii="Microsoft Sans Serif"/>
                                      <w:sz w:val="18"/>
                                    </w:rPr>
                                  </w:pPr>
                                  <w:r>
                                    <w:rPr>
                                      <w:rFonts w:ascii="Microsoft Sans Serif"/>
                                      <w:spacing w:val="-2"/>
                                      <w:sz w:val="18"/>
                                    </w:rPr>
                                    <w:t>Oznaka</w:t>
                                  </w:r>
                                </w:p>
                              </w:tc>
                              <w:tc>
                                <w:tcPr>
                                  <w:tcW w:w="4763" w:type="dxa"/>
                                  <w:tcBorders>
                                    <w:bottom w:val="thickThinMediumGap" w:sz="6" w:space="0" w:color="000000"/>
                                    <w:right w:val="single" w:sz="12" w:space="0" w:color="000000"/>
                                  </w:tcBorders>
                                </w:tcPr>
                                <w:p w14:paraId="2E62FD3A" w14:textId="77777777" w:rsidR="007374B6" w:rsidRDefault="00000000">
                                  <w:pPr>
                                    <w:pStyle w:val="TableParagraph"/>
                                    <w:spacing w:before="174"/>
                                    <w:ind w:left="27"/>
                                    <w:jc w:val="center"/>
                                    <w:rPr>
                                      <w:rFonts w:ascii="Microsoft Sans Serif"/>
                                      <w:sz w:val="18"/>
                                    </w:rPr>
                                  </w:pPr>
                                  <w:r>
                                    <w:rPr>
                                      <w:rFonts w:ascii="Microsoft Sans Serif"/>
                                      <w:spacing w:val="-2"/>
                                      <w:sz w:val="18"/>
                                    </w:rPr>
                                    <w:t>Naziv</w:t>
                                  </w:r>
                                </w:p>
                              </w:tc>
                              <w:tc>
                                <w:tcPr>
                                  <w:tcW w:w="1373" w:type="dxa"/>
                                  <w:tcBorders>
                                    <w:left w:val="single" w:sz="12" w:space="0" w:color="000000"/>
                                    <w:bottom w:val="thickThinMediumGap" w:sz="6" w:space="0" w:color="000000"/>
                                  </w:tcBorders>
                                </w:tcPr>
                                <w:p w14:paraId="269970FD" w14:textId="77777777" w:rsidR="007374B6" w:rsidRDefault="00000000">
                                  <w:pPr>
                                    <w:pStyle w:val="TableParagraph"/>
                                    <w:spacing w:before="4"/>
                                    <w:ind w:left="283"/>
                                    <w:rPr>
                                      <w:rFonts w:ascii="Microsoft Sans Serif"/>
                                      <w:sz w:val="18"/>
                                    </w:rPr>
                                  </w:pPr>
                                  <w:r>
                                    <w:rPr>
                                      <w:rFonts w:ascii="Microsoft Sans Serif"/>
                                      <w:sz w:val="18"/>
                                    </w:rPr>
                                    <w:t>Plan</w:t>
                                  </w:r>
                                  <w:r>
                                    <w:rPr>
                                      <w:rFonts w:ascii="Microsoft Sans Serif"/>
                                      <w:spacing w:val="-2"/>
                                      <w:sz w:val="18"/>
                                    </w:rPr>
                                    <w:t xml:space="preserve"> </w:t>
                                  </w:r>
                                  <w:r>
                                    <w:rPr>
                                      <w:rFonts w:ascii="Microsoft Sans Serif"/>
                                      <w:spacing w:val="-4"/>
                                      <w:sz w:val="18"/>
                                    </w:rPr>
                                    <w:t>2026</w:t>
                                  </w:r>
                                </w:p>
                              </w:tc>
                              <w:tc>
                                <w:tcPr>
                                  <w:tcW w:w="1351" w:type="dxa"/>
                                  <w:tcBorders>
                                    <w:bottom w:val="thickThinMediumGap" w:sz="6" w:space="0" w:color="000000"/>
                                  </w:tcBorders>
                                </w:tcPr>
                                <w:p w14:paraId="6790685C" w14:textId="77777777" w:rsidR="007374B6" w:rsidRDefault="00000000">
                                  <w:pPr>
                                    <w:pStyle w:val="TableParagraph"/>
                                    <w:spacing w:before="6" w:line="237" w:lineRule="auto"/>
                                    <w:ind w:left="270" w:hanging="60"/>
                                    <w:rPr>
                                      <w:rFonts w:ascii="Microsoft Sans Serif" w:hAnsi="Microsoft Sans Serif"/>
                                      <w:sz w:val="18"/>
                                    </w:rPr>
                                  </w:pPr>
                                  <w:r>
                                    <w:rPr>
                                      <w:rFonts w:ascii="Microsoft Sans Serif" w:hAnsi="Microsoft Sans Serif"/>
                                      <w:spacing w:val="-2"/>
                                      <w:sz w:val="18"/>
                                    </w:rPr>
                                    <w:t>Povećanje/ smanjenje</w:t>
                                  </w:r>
                                </w:p>
                              </w:tc>
                              <w:tc>
                                <w:tcPr>
                                  <w:tcW w:w="1366" w:type="dxa"/>
                                  <w:tcBorders>
                                    <w:bottom w:val="thickThinMediumGap" w:sz="6" w:space="0" w:color="000000"/>
                                  </w:tcBorders>
                                </w:tcPr>
                                <w:p w14:paraId="2A007215" w14:textId="77777777" w:rsidR="007374B6" w:rsidRDefault="00000000">
                                  <w:pPr>
                                    <w:pStyle w:val="TableParagraph"/>
                                    <w:spacing w:before="6" w:line="237" w:lineRule="auto"/>
                                    <w:ind w:left="462" w:right="380" w:hanging="250"/>
                                    <w:rPr>
                                      <w:rFonts w:ascii="Microsoft Sans Serif"/>
                                      <w:sz w:val="18"/>
                                    </w:rPr>
                                  </w:pPr>
                                  <w:r>
                                    <w:rPr>
                                      <w:rFonts w:ascii="Microsoft Sans Serif"/>
                                      <w:sz w:val="18"/>
                                    </w:rPr>
                                    <w:t>Novi</w:t>
                                  </w:r>
                                  <w:r>
                                    <w:rPr>
                                      <w:rFonts w:ascii="Microsoft Sans Serif"/>
                                      <w:spacing w:val="-12"/>
                                      <w:sz w:val="18"/>
                                    </w:rPr>
                                    <w:t xml:space="preserve"> </w:t>
                                  </w:r>
                                  <w:r>
                                    <w:rPr>
                                      <w:rFonts w:ascii="Microsoft Sans Serif"/>
                                      <w:sz w:val="18"/>
                                    </w:rPr>
                                    <w:t xml:space="preserve">plan </w:t>
                                  </w:r>
                                  <w:r>
                                    <w:rPr>
                                      <w:rFonts w:ascii="Microsoft Sans Serif"/>
                                      <w:spacing w:val="-2"/>
                                      <w:sz w:val="18"/>
                                    </w:rPr>
                                    <w:t>2026.</w:t>
                                  </w:r>
                                </w:p>
                              </w:tc>
                              <w:tc>
                                <w:tcPr>
                                  <w:tcW w:w="796" w:type="dxa"/>
                                  <w:tcBorders>
                                    <w:bottom w:val="thickThinMediumGap" w:sz="6" w:space="0" w:color="000000"/>
                                  </w:tcBorders>
                                </w:tcPr>
                                <w:p w14:paraId="6E254F3E" w14:textId="77777777" w:rsidR="007374B6" w:rsidRDefault="00000000">
                                  <w:pPr>
                                    <w:pStyle w:val="TableParagraph"/>
                                    <w:spacing w:before="4"/>
                                    <w:ind w:left="136"/>
                                    <w:rPr>
                                      <w:rFonts w:ascii="Microsoft Sans Serif"/>
                                      <w:sz w:val="18"/>
                                    </w:rPr>
                                  </w:pPr>
                                  <w:r>
                                    <w:rPr>
                                      <w:rFonts w:ascii="Microsoft Sans Serif"/>
                                      <w:spacing w:val="-2"/>
                                      <w:sz w:val="18"/>
                                    </w:rPr>
                                    <w:t>Indeks</w:t>
                                  </w:r>
                                </w:p>
                              </w:tc>
                              <w:tc>
                                <w:tcPr>
                                  <w:tcW w:w="106" w:type="dxa"/>
                                  <w:tcBorders>
                                    <w:top w:val="nil"/>
                                    <w:bottom w:val="single" w:sz="12" w:space="0" w:color="000000"/>
                                    <w:right w:val="nil"/>
                                  </w:tcBorders>
                                </w:tcPr>
                                <w:p w14:paraId="285DDF88" w14:textId="77777777" w:rsidR="007374B6" w:rsidRDefault="007374B6">
                                  <w:pPr>
                                    <w:pStyle w:val="TableParagraph"/>
                                    <w:spacing w:before="0"/>
                                    <w:rPr>
                                      <w:rFonts w:ascii="Times New Roman"/>
                                      <w:sz w:val="18"/>
                                    </w:rPr>
                                  </w:pPr>
                                </w:p>
                              </w:tc>
                            </w:tr>
                            <w:tr w:rsidR="007374B6" w14:paraId="35683E85" w14:textId="77777777">
                              <w:trPr>
                                <w:trHeight w:val="363"/>
                              </w:trPr>
                              <w:tc>
                                <w:tcPr>
                                  <w:tcW w:w="10880" w:type="dxa"/>
                                  <w:gridSpan w:val="7"/>
                                  <w:tcBorders>
                                    <w:top w:val="thinThickMediumGap" w:sz="6" w:space="0" w:color="000000"/>
                                    <w:left w:val="single" w:sz="12" w:space="0" w:color="000000"/>
                                    <w:bottom w:val="single" w:sz="12" w:space="0" w:color="000000"/>
                                    <w:right w:val="single" w:sz="12" w:space="0" w:color="000000"/>
                                  </w:tcBorders>
                                </w:tcPr>
                                <w:p w14:paraId="42E063FA" w14:textId="77777777" w:rsidR="007374B6" w:rsidRDefault="00000000">
                                  <w:pPr>
                                    <w:pStyle w:val="TableParagraph"/>
                                    <w:tabs>
                                      <w:tab w:val="left" w:pos="10769"/>
                                    </w:tabs>
                                    <w:spacing w:before="42"/>
                                    <w:ind w:left="59"/>
                                    <w:rPr>
                                      <w:b/>
                                      <w:sz w:val="20"/>
                                    </w:rPr>
                                  </w:pPr>
                                  <w:r>
                                    <w:rPr>
                                      <w:b/>
                                      <w:color w:val="00009F"/>
                                      <w:sz w:val="20"/>
                                      <w:shd w:val="clear" w:color="auto" w:fill="FFFF80"/>
                                    </w:rPr>
                                    <w:t>A.</w:t>
                                  </w:r>
                                  <w:r>
                                    <w:rPr>
                                      <w:b/>
                                      <w:color w:val="00009F"/>
                                      <w:spacing w:val="-2"/>
                                      <w:sz w:val="20"/>
                                      <w:shd w:val="clear" w:color="auto" w:fill="FFFF80"/>
                                    </w:rPr>
                                    <w:t xml:space="preserve"> </w:t>
                                  </w:r>
                                  <w:r>
                                    <w:rPr>
                                      <w:b/>
                                      <w:color w:val="00009F"/>
                                      <w:sz w:val="20"/>
                                      <w:shd w:val="clear" w:color="auto" w:fill="FFFF80"/>
                                    </w:rPr>
                                    <w:t>RAČUN</w:t>
                                  </w:r>
                                  <w:r>
                                    <w:rPr>
                                      <w:b/>
                                      <w:color w:val="00009F"/>
                                      <w:spacing w:val="-1"/>
                                      <w:sz w:val="20"/>
                                      <w:shd w:val="clear" w:color="auto" w:fill="FFFF80"/>
                                    </w:rPr>
                                    <w:t xml:space="preserve"> </w:t>
                                  </w:r>
                                  <w:r>
                                    <w:rPr>
                                      <w:b/>
                                      <w:color w:val="00009F"/>
                                      <w:sz w:val="20"/>
                                      <w:shd w:val="clear" w:color="auto" w:fill="FFFF80"/>
                                    </w:rPr>
                                    <w:t>PRIHODA</w:t>
                                  </w:r>
                                  <w:r>
                                    <w:rPr>
                                      <w:b/>
                                      <w:color w:val="00009F"/>
                                      <w:spacing w:val="-2"/>
                                      <w:sz w:val="20"/>
                                      <w:shd w:val="clear" w:color="auto" w:fill="FFFF80"/>
                                    </w:rPr>
                                    <w:t xml:space="preserve"> </w:t>
                                  </w:r>
                                  <w:r>
                                    <w:rPr>
                                      <w:b/>
                                      <w:color w:val="00009F"/>
                                      <w:sz w:val="20"/>
                                      <w:shd w:val="clear" w:color="auto" w:fill="FFFF80"/>
                                    </w:rPr>
                                    <w:t>I</w:t>
                                  </w:r>
                                  <w:r>
                                    <w:rPr>
                                      <w:b/>
                                      <w:color w:val="00009F"/>
                                      <w:spacing w:val="-1"/>
                                      <w:sz w:val="20"/>
                                      <w:shd w:val="clear" w:color="auto" w:fill="FFFF80"/>
                                    </w:rPr>
                                    <w:t xml:space="preserve"> </w:t>
                                  </w:r>
                                  <w:r>
                                    <w:rPr>
                                      <w:b/>
                                      <w:color w:val="00009F"/>
                                      <w:spacing w:val="-2"/>
                                      <w:sz w:val="20"/>
                                      <w:shd w:val="clear" w:color="auto" w:fill="FFFF80"/>
                                    </w:rPr>
                                    <w:t>RASHODA</w:t>
                                  </w:r>
                                  <w:r>
                                    <w:rPr>
                                      <w:b/>
                                      <w:color w:val="00009F"/>
                                      <w:sz w:val="20"/>
                                      <w:shd w:val="clear" w:color="auto" w:fill="FFFF80"/>
                                    </w:rPr>
                                    <w:tab/>
                                  </w:r>
                                </w:p>
                              </w:tc>
                            </w:tr>
                          </w:tbl>
                          <w:p w14:paraId="7B333FD7" w14:textId="77777777" w:rsidR="007374B6" w:rsidRDefault="007374B6">
                            <w:pPr>
                              <w:pStyle w:val="Tijeloteksta"/>
                            </w:pPr>
                          </w:p>
                        </w:txbxContent>
                      </wps:txbx>
                      <wps:bodyPr wrap="square" lIns="0" tIns="0" rIns="0" bIns="0" rtlCol="0">
                        <a:noAutofit/>
                      </wps:bodyPr>
                    </wps:wsp>
                  </a:graphicData>
                </a:graphic>
              </wp:anchor>
            </w:drawing>
          </mc:Choice>
          <mc:Fallback>
            <w:pict>
              <v:shape w14:anchorId="160152C9" id="Textbox 20" o:spid="_x0000_s1041" type="#_x0000_t202" style="position:absolute;left:0;text-align:left;margin-left:24.8pt;margin-top:17pt;width:551.2pt;height:51.3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okmAEAACMDAAAOAAAAZHJzL2Uyb0RvYy54bWysUs2O0zAQviPxDpbv1EnFLihqugJWIKQV&#10;IO3yAK5jNxaJx8y4Tfr2jL1pi+CGuDgTz/jz9+PN3TwO4miRPIRW1qtKChsMdD7sW/n96eOrt1JQ&#10;0qHTAwTbypMlebd9+WIzxcauoYehsygYJFAzxVb2KcVGKTK9HTWtINrATQc46sS/uFcd6onRx0Gt&#10;q+pWTYBdRDCWiHfvn5tyW/CdsyZ9dY5sEkMrmVsqK5Z1l1e13ehmjzr23iw09D+wGLUPfOkF6l4n&#10;LQ7o/4IavUEgcGllYFTgnDe2aGA1dfWHmsdeR1u0sDkULzbR/4M1X46P8RuKNL+HmQMsIig+gPlB&#10;7I2aIjXLTPaUGuLpLHR2OOYvSxB8kL09Xfy0cxKGN99UVbV+zS3Dvdub+qYuhqvr6YiUPlkYRS5a&#10;iZxXYaCPD5Ty/bo5jyxknu/PTNK8m4XvmHSdY8xbO+hOLGbiPFtJPw8arRTD58CG5fDPBZ6L3bnA&#10;NHyA8kSypgDvDgmcLwyuuAsDTqIQW15Njvr3/zJ1fdvbXwAAAP//AwBQSwMEFAAGAAgAAAAhAA0Q&#10;OQTfAAAACgEAAA8AAABkcnMvZG93bnJldi54bWxMj81OwzAQhO9IvIO1SNyo0x8iGuJUFYITEiIN&#10;B45OvE2sxusQu214e7ancpvVjGa/yTeT68UJx2A9KZjPEhBIjTeWWgVf1dvDE4gQNRnde0IFvxhg&#10;U9ze5Doz/kwlnnaxFVxCIdMKuhiHTMrQdOh0mPkBib29H52OfI6tNKM+c7nr5SJJUum0Jf7Q6QFf&#10;OmwOu6NTsP2m8tX+fNSf5b60VbVO6D09KHV/N22fQUSc4jUMF3xGh4KZan8kE0SvYLVOOalgueJJ&#10;F3/+uGBVs1qmKcgil/8nFH8AAAD//wMAUEsBAi0AFAAGAAgAAAAhALaDOJL+AAAA4QEAABMAAAAA&#10;AAAAAAAAAAAAAAAAAFtDb250ZW50X1R5cGVzXS54bWxQSwECLQAUAAYACAAAACEAOP0h/9YAAACU&#10;AQAACwAAAAAAAAAAAAAAAAAvAQAAX3JlbHMvLnJlbHNQSwECLQAUAAYACAAAACEA8i3aJJgBAAAj&#10;AwAADgAAAAAAAAAAAAAAAAAuAgAAZHJzL2Uyb0RvYy54bWxQSwECLQAUAAYACAAAACEADRA5BN8A&#10;AAAKAQAADwAAAAAAAAAAAAAAAADyAwAAZHJzL2Rvd25yZXYueG1sUEsFBgAAAAAEAAQA8wAAAP4E&#10;AAAAAA==&#10;" filled="f" stroked="f">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gridCol w:w="106"/>
                      </w:tblGrid>
                      <w:tr w:rsidR="007374B6" w14:paraId="34552E5D" w14:textId="77777777">
                        <w:trPr>
                          <w:trHeight w:val="558"/>
                        </w:trPr>
                        <w:tc>
                          <w:tcPr>
                            <w:tcW w:w="1125" w:type="dxa"/>
                            <w:tcBorders>
                              <w:bottom w:val="thickThinMediumGap" w:sz="6" w:space="0" w:color="000000"/>
                            </w:tcBorders>
                          </w:tcPr>
                          <w:p w14:paraId="2E773618" w14:textId="77777777" w:rsidR="007374B6" w:rsidRDefault="00000000">
                            <w:pPr>
                              <w:pStyle w:val="TableParagraph"/>
                              <w:spacing w:before="174"/>
                              <w:ind w:left="259"/>
                              <w:rPr>
                                <w:rFonts w:ascii="Microsoft Sans Serif"/>
                                <w:sz w:val="18"/>
                              </w:rPr>
                            </w:pPr>
                            <w:r>
                              <w:rPr>
                                <w:rFonts w:ascii="Microsoft Sans Serif"/>
                                <w:spacing w:val="-2"/>
                                <w:sz w:val="18"/>
                              </w:rPr>
                              <w:t>Oznaka</w:t>
                            </w:r>
                          </w:p>
                        </w:tc>
                        <w:tc>
                          <w:tcPr>
                            <w:tcW w:w="4763" w:type="dxa"/>
                            <w:tcBorders>
                              <w:bottom w:val="thickThinMediumGap" w:sz="6" w:space="0" w:color="000000"/>
                              <w:right w:val="single" w:sz="12" w:space="0" w:color="000000"/>
                            </w:tcBorders>
                          </w:tcPr>
                          <w:p w14:paraId="2E62FD3A" w14:textId="77777777" w:rsidR="007374B6" w:rsidRDefault="00000000">
                            <w:pPr>
                              <w:pStyle w:val="TableParagraph"/>
                              <w:spacing w:before="174"/>
                              <w:ind w:left="27"/>
                              <w:jc w:val="center"/>
                              <w:rPr>
                                <w:rFonts w:ascii="Microsoft Sans Serif"/>
                                <w:sz w:val="18"/>
                              </w:rPr>
                            </w:pPr>
                            <w:r>
                              <w:rPr>
                                <w:rFonts w:ascii="Microsoft Sans Serif"/>
                                <w:spacing w:val="-2"/>
                                <w:sz w:val="18"/>
                              </w:rPr>
                              <w:t>Naziv</w:t>
                            </w:r>
                          </w:p>
                        </w:tc>
                        <w:tc>
                          <w:tcPr>
                            <w:tcW w:w="1373" w:type="dxa"/>
                            <w:tcBorders>
                              <w:left w:val="single" w:sz="12" w:space="0" w:color="000000"/>
                              <w:bottom w:val="thickThinMediumGap" w:sz="6" w:space="0" w:color="000000"/>
                            </w:tcBorders>
                          </w:tcPr>
                          <w:p w14:paraId="269970FD" w14:textId="77777777" w:rsidR="007374B6" w:rsidRDefault="00000000">
                            <w:pPr>
                              <w:pStyle w:val="TableParagraph"/>
                              <w:spacing w:before="4"/>
                              <w:ind w:left="283"/>
                              <w:rPr>
                                <w:rFonts w:ascii="Microsoft Sans Serif"/>
                                <w:sz w:val="18"/>
                              </w:rPr>
                            </w:pPr>
                            <w:r>
                              <w:rPr>
                                <w:rFonts w:ascii="Microsoft Sans Serif"/>
                                <w:sz w:val="18"/>
                              </w:rPr>
                              <w:t>Plan</w:t>
                            </w:r>
                            <w:r>
                              <w:rPr>
                                <w:rFonts w:ascii="Microsoft Sans Serif"/>
                                <w:spacing w:val="-2"/>
                                <w:sz w:val="18"/>
                              </w:rPr>
                              <w:t xml:space="preserve"> </w:t>
                            </w:r>
                            <w:r>
                              <w:rPr>
                                <w:rFonts w:ascii="Microsoft Sans Serif"/>
                                <w:spacing w:val="-4"/>
                                <w:sz w:val="18"/>
                              </w:rPr>
                              <w:t>2026</w:t>
                            </w:r>
                          </w:p>
                        </w:tc>
                        <w:tc>
                          <w:tcPr>
                            <w:tcW w:w="1351" w:type="dxa"/>
                            <w:tcBorders>
                              <w:bottom w:val="thickThinMediumGap" w:sz="6" w:space="0" w:color="000000"/>
                            </w:tcBorders>
                          </w:tcPr>
                          <w:p w14:paraId="6790685C" w14:textId="77777777" w:rsidR="007374B6" w:rsidRDefault="00000000">
                            <w:pPr>
                              <w:pStyle w:val="TableParagraph"/>
                              <w:spacing w:before="6" w:line="237" w:lineRule="auto"/>
                              <w:ind w:left="270" w:hanging="60"/>
                              <w:rPr>
                                <w:rFonts w:ascii="Microsoft Sans Serif" w:hAnsi="Microsoft Sans Serif"/>
                                <w:sz w:val="18"/>
                              </w:rPr>
                            </w:pPr>
                            <w:r>
                              <w:rPr>
                                <w:rFonts w:ascii="Microsoft Sans Serif" w:hAnsi="Microsoft Sans Serif"/>
                                <w:spacing w:val="-2"/>
                                <w:sz w:val="18"/>
                              </w:rPr>
                              <w:t>Povećanje/ smanjenje</w:t>
                            </w:r>
                          </w:p>
                        </w:tc>
                        <w:tc>
                          <w:tcPr>
                            <w:tcW w:w="1366" w:type="dxa"/>
                            <w:tcBorders>
                              <w:bottom w:val="thickThinMediumGap" w:sz="6" w:space="0" w:color="000000"/>
                            </w:tcBorders>
                          </w:tcPr>
                          <w:p w14:paraId="2A007215" w14:textId="77777777" w:rsidR="007374B6" w:rsidRDefault="00000000">
                            <w:pPr>
                              <w:pStyle w:val="TableParagraph"/>
                              <w:spacing w:before="6" w:line="237" w:lineRule="auto"/>
                              <w:ind w:left="462" w:right="380" w:hanging="250"/>
                              <w:rPr>
                                <w:rFonts w:ascii="Microsoft Sans Serif"/>
                                <w:sz w:val="18"/>
                              </w:rPr>
                            </w:pPr>
                            <w:r>
                              <w:rPr>
                                <w:rFonts w:ascii="Microsoft Sans Serif"/>
                                <w:sz w:val="18"/>
                              </w:rPr>
                              <w:t>Novi</w:t>
                            </w:r>
                            <w:r>
                              <w:rPr>
                                <w:rFonts w:ascii="Microsoft Sans Serif"/>
                                <w:spacing w:val="-12"/>
                                <w:sz w:val="18"/>
                              </w:rPr>
                              <w:t xml:space="preserve"> </w:t>
                            </w:r>
                            <w:r>
                              <w:rPr>
                                <w:rFonts w:ascii="Microsoft Sans Serif"/>
                                <w:sz w:val="18"/>
                              </w:rPr>
                              <w:t xml:space="preserve">plan </w:t>
                            </w:r>
                            <w:r>
                              <w:rPr>
                                <w:rFonts w:ascii="Microsoft Sans Serif"/>
                                <w:spacing w:val="-2"/>
                                <w:sz w:val="18"/>
                              </w:rPr>
                              <w:t>2026.</w:t>
                            </w:r>
                          </w:p>
                        </w:tc>
                        <w:tc>
                          <w:tcPr>
                            <w:tcW w:w="796" w:type="dxa"/>
                            <w:tcBorders>
                              <w:bottom w:val="thickThinMediumGap" w:sz="6" w:space="0" w:color="000000"/>
                            </w:tcBorders>
                          </w:tcPr>
                          <w:p w14:paraId="6E254F3E" w14:textId="77777777" w:rsidR="007374B6" w:rsidRDefault="00000000">
                            <w:pPr>
                              <w:pStyle w:val="TableParagraph"/>
                              <w:spacing w:before="4"/>
                              <w:ind w:left="136"/>
                              <w:rPr>
                                <w:rFonts w:ascii="Microsoft Sans Serif"/>
                                <w:sz w:val="18"/>
                              </w:rPr>
                            </w:pPr>
                            <w:r>
                              <w:rPr>
                                <w:rFonts w:ascii="Microsoft Sans Serif"/>
                                <w:spacing w:val="-2"/>
                                <w:sz w:val="18"/>
                              </w:rPr>
                              <w:t>Indeks</w:t>
                            </w:r>
                          </w:p>
                        </w:tc>
                        <w:tc>
                          <w:tcPr>
                            <w:tcW w:w="106" w:type="dxa"/>
                            <w:tcBorders>
                              <w:top w:val="nil"/>
                              <w:bottom w:val="single" w:sz="12" w:space="0" w:color="000000"/>
                              <w:right w:val="nil"/>
                            </w:tcBorders>
                          </w:tcPr>
                          <w:p w14:paraId="285DDF88" w14:textId="77777777" w:rsidR="007374B6" w:rsidRDefault="007374B6">
                            <w:pPr>
                              <w:pStyle w:val="TableParagraph"/>
                              <w:spacing w:before="0"/>
                              <w:rPr>
                                <w:rFonts w:ascii="Times New Roman"/>
                                <w:sz w:val="18"/>
                              </w:rPr>
                            </w:pPr>
                          </w:p>
                        </w:tc>
                      </w:tr>
                      <w:tr w:rsidR="007374B6" w14:paraId="35683E85" w14:textId="77777777">
                        <w:trPr>
                          <w:trHeight w:val="363"/>
                        </w:trPr>
                        <w:tc>
                          <w:tcPr>
                            <w:tcW w:w="10880" w:type="dxa"/>
                            <w:gridSpan w:val="7"/>
                            <w:tcBorders>
                              <w:top w:val="thinThickMediumGap" w:sz="6" w:space="0" w:color="000000"/>
                              <w:left w:val="single" w:sz="12" w:space="0" w:color="000000"/>
                              <w:bottom w:val="single" w:sz="12" w:space="0" w:color="000000"/>
                              <w:right w:val="single" w:sz="12" w:space="0" w:color="000000"/>
                            </w:tcBorders>
                          </w:tcPr>
                          <w:p w14:paraId="42E063FA" w14:textId="77777777" w:rsidR="007374B6" w:rsidRDefault="00000000">
                            <w:pPr>
                              <w:pStyle w:val="TableParagraph"/>
                              <w:tabs>
                                <w:tab w:val="left" w:pos="10769"/>
                              </w:tabs>
                              <w:spacing w:before="42"/>
                              <w:ind w:left="59"/>
                              <w:rPr>
                                <w:b/>
                                <w:sz w:val="20"/>
                              </w:rPr>
                            </w:pPr>
                            <w:r>
                              <w:rPr>
                                <w:b/>
                                <w:color w:val="00009F"/>
                                <w:sz w:val="20"/>
                                <w:shd w:val="clear" w:color="auto" w:fill="FFFF80"/>
                              </w:rPr>
                              <w:t>A.</w:t>
                            </w:r>
                            <w:r>
                              <w:rPr>
                                <w:b/>
                                <w:color w:val="00009F"/>
                                <w:spacing w:val="-2"/>
                                <w:sz w:val="20"/>
                                <w:shd w:val="clear" w:color="auto" w:fill="FFFF80"/>
                              </w:rPr>
                              <w:t xml:space="preserve"> </w:t>
                            </w:r>
                            <w:r>
                              <w:rPr>
                                <w:b/>
                                <w:color w:val="00009F"/>
                                <w:sz w:val="20"/>
                                <w:shd w:val="clear" w:color="auto" w:fill="FFFF80"/>
                              </w:rPr>
                              <w:t>RAČUN</w:t>
                            </w:r>
                            <w:r>
                              <w:rPr>
                                <w:b/>
                                <w:color w:val="00009F"/>
                                <w:spacing w:val="-1"/>
                                <w:sz w:val="20"/>
                                <w:shd w:val="clear" w:color="auto" w:fill="FFFF80"/>
                              </w:rPr>
                              <w:t xml:space="preserve"> </w:t>
                            </w:r>
                            <w:r>
                              <w:rPr>
                                <w:b/>
                                <w:color w:val="00009F"/>
                                <w:sz w:val="20"/>
                                <w:shd w:val="clear" w:color="auto" w:fill="FFFF80"/>
                              </w:rPr>
                              <w:t>PRIHODA</w:t>
                            </w:r>
                            <w:r>
                              <w:rPr>
                                <w:b/>
                                <w:color w:val="00009F"/>
                                <w:spacing w:val="-2"/>
                                <w:sz w:val="20"/>
                                <w:shd w:val="clear" w:color="auto" w:fill="FFFF80"/>
                              </w:rPr>
                              <w:t xml:space="preserve"> </w:t>
                            </w:r>
                            <w:r>
                              <w:rPr>
                                <w:b/>
                                <w:color w:val="00009F"/>
                                <w:sz w:val="20"/>
                                <w:shd w:val="clear" w:color="auto" w:fill="FFFF80"/>
                              </w:rPr>
                              <w:t>I</w:t>
                            </w:r>
                            <w:r>
                              <w:rPr>
                                <w:b/>
                                <w:color w:val="00009F"/>
                                <w:spacing w:val="-1"/>
                                <w:sz w:val="20"/>
                                <w:shd w:val="clear" w:color="auto" w:fill="FFFF80"/>
                              </w:rPr>
                              <w:t xml:space="preserve"> </w:t>
                            </w:r>
                            <w:r>
                              <w:rPr>
                                <w:b/>
                                <w:color w:val="00009F"/>
                                <w:spacing w:val="-2"/>
                                <w:sz w:val="20"/>
                                <w:shd w:val="clear" w:color="auto" w:fill="FFFF80"/>
                              </w:rPr>
                              <w:t>RASHODA</w:t>
                            </w:r>
                            <w:r>
                              <w:rPr>
                                <w:b/>
                                <w:color w:val="00009F"/>
                                <w:sz w:val="20"/>
                                <w:shd w:val="clear" w:color="auto" w:fill="FFFF80"/>
                              </w:rPr>
                              <w:tab/>
                            </w:r>
                          </w:p>
                        </w:tc>
                      </w:tr>
                    </w:tbl>
                    <w:p w14:paraId="7B333FD7" w14:textId="77777777" w:rsidR="007374B6" w:rsidRDefault="007374B6">
                      <w:pPr>
                        <w:pStyle w:val="Tijeloteksta"/>
                      </w:pPr>
                    </w:p>
                  </w:txbxContent>
                </v:textbox>
                <w10:wrap anchorx="page"/>
              </v:shape>
            </w:pict>
          </mc:Fallback>
        </mc:AlternateContent>
      </w:r>
      <w:r>
        <w:rPr>
          <w:rFonts w:ascii="Arial"/>
          <w:spacing w:val="-2"/>
          <w:u w:val="none"/>
        </w:rPr>
        <w:t>A2.</w:t>
      </w:r>
      <w:r>
        <w:rPr>
          <w:rFonts w:ascii="Arial"/>
          <w:spacing w:val="-10"/>
          <w:u w:val="none"/>
        </w:rPr>
        <w:t xml:space="preserve"> </w:t>
      </w:r>
      <w:r>
        <w:rPr>
          <w:rFonts w:ascii="Arial"/>
          <w:spacing w:val="-2"/>
          <w:u w:val="none"/>
        </w:rPr>
        <w:t>PRIHODI</w:t>
      </w:r>
      <w:r>
        <w:rPr>
          <w:rFonts w:ascii="Arial"/>
          <w:spacing w:val="-9"/>
          <w:u w:val="none"/>
        </w:rPr>
        <w:t xml:space="preserve"> </w:t>
      </w:r>
      <w:r>
        <w:rPr>
          <w:rFonts w:ascii="Arial"/>
          <w:spacing w:val="-2"/>
          <w:u w:val="none"/>
        </w:rPr>
        <w:t>I</w:t>
      </w:r>
      <w:r>
        <w:rPr>
          <w:rFonts w:ascii="Arial"/>
          <w:spacing w:val="-9"/>
          <w:u w:val="none"/>
        </w:rPr>
        <w:t xml:space="preserve"> </w:t>
      </w:r>
      <w:r>
        <w:rPr>
          <w:rFonts w:ascii="Arial"/>
          <w:spacing w:val="-2"/>
          <w:u w:val="none"/>
        </w:rPr>
        <w:t>RASHODI</w:t>
      </w:r>
      <w:r>
        <w:rPr>
          <w:rFonts w:ascii="Arial"/>
          <w:spacing w:val="-10"/>
          <w:u w:val="none"/>
        </w:rPr>
        <w:t xml:space="preserve"> </w:t>
      </w:r>
      <w:r>
        <w:rPr>
          <w:rFonts w:ascii="Arial"/>
          <w:spacing w:val="-2"/>
          <w:u w:val="none"/>
        </w:rPr>
        <w:t>PREMA</w:t>
      </w:r>
      <w:r>
        <w:rPr>
          <w:rFonts w:ascii="Arial"/>
          <w:spacing w:val="-9"/>
          <w:u w:val="none"/>
        </w:rPr>
        <w:t xml:space="preserve"> </w:t>
      </w:r>
      <w:r>
        <w:rPr>
          <w:rFonts w:ascii="Arial"/>
          <w:spacing w:val="-2"/>
          <w:u w:val="none"/>
        </w:rPr>
        <w:t>IZVORIMA</w:t>
      </w:r>
      <w:r>
        <w:rPr>
          <w:rFonts w:ascii="Arial"/>
          <w:spacing w:val="-9"/>
          <w:u w:val="none"/>
        </w:rPr>
        <w:t xml:space="preserve"> </w:t>
      </w:r>
      <w:r>
        <w:rPr>
          <w:rFonts w:ascii="Arial"/>
          <w:spacing w:val="-2"/>
          <w:u w:val="none"/>
        </w:rPr>
        <w:t>FINANCIRANJA</w:t>
      </w:r>
    </w:p>
    <w:p w14:paraId="4F8FBA0E" w14:textId="77777777" w:rsidR="007374B6" w:rsidRDefault="007374B6">
      <w:pPr>
        <w:rPr>
          <w:b/>
          <w:sz w:val="20"/>
        </w:rPr>
      </w:pPr>
    </w:p>
    <w:p w14:paraId="57E19B41" w14:textId="77777777" w:rsidR="007374B6" w:rsidRDefault="007374B6">
      <w:pPr>
        <w:rPr>
          <w:b/>
          <w:sz w:val="20"/>
        </w:rPr>
      </w:pPr>
    </w:p>
    <w:p w14:paraId="050DE33C" w14:textId="77777777" w:rsidR="007374B6" w:rsidRDefault="007374B6">
      <w:pPr>
        <w:rPr>
          <w:b/>
          <w:sz w:val="20"/>
        </w:rPr>
      </w:pPr>
    </w:p>
    <w:p w14:paraId="00D32761" w14:textId="77777777" w:rsidR="007374B6" w:rsidRDefault="007374B6">
      <w:pPr>
        <w:spacing w:before="127"/>
        <w:rPr>
          <w:b/>
          <w:sz w:val="20"/>
        </w:rPr>
      </w:pPr>
    </w:p>
    <w:tbl>
      <w:tblPr>
        <w:tblStyle w:val="TableNormal"/>
        <w:tblW w:w="0" w:type="auto"/>
        <w:tblInd w:w="585" w:type="dxa"/>
        <w:tblLayout w:type="fixed"/>
        <w:tblLook w:val="01E0" w:firstRow="1" w:lastRow="1" w:firstColumn="1" w:lastColumn="1" w:noHBand="0" w:noVBand="0"/>
      </w:tblPr>
      <w:tblGrid>
        <w:gridCol w:w="5780"/>
        <w:gridCol w:w="1538"/>
        <w:gridCol w:w="1399"/>
        <w:gridCol w:w="1300"/>
        <w:gridCol w:w="752"/>
        <w:gridCol w:w="109"/>
      </w:tblGrid>
      <w:tr w:rsidR="007374B6" w14:paraId="392BC441" w14:textId="77777777">
        <w:trPr>
          <w:trHeight w:val="280"/>
        </w:trPr>
        <w:tc>
          <w:tcPr>
            <w:tcW w:w="5780" w:type="dxa"/>
          </w:tcPr>
          <w:p w14:paraId="3F9A58A7" w14:textId="77777777" w:rsidR="007374B6" w:rsidRDefault="00000000">
            <w:pPr>
              <w:pStyle w:val="TableParagraph"/>
              <w:spacing w:before="31"/>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xml:space="preserve"> </w:t>
            </w:r>
            <w:r>
              <w:rPr>
                <w:rFonts w:ascii="Microsoft Sans Serif" w:hAnsi="Microsoft Sans Serif"/>
                <w:sz w:val="18"/>
              </w:rPr>
              <w:t>1</w:t>
            </w:r>
            <w:r>
              <w:rPr>
                <w:rFonts w:ascii="Microsoft Sans Serif" w:hAnsi="Microsoft Sans Serif"/>
                <w:spacing w:val="-1"/>
                <w:sz w:val="18"/>
              </w:rPr>
              <w:t xml:space="preserve"> </w:t>
            </w:r>
            <w:r>
              <w:rPr>
                <w:rFonts w:ascii="Microsoft Sans Serif" w:hAnsi="Microsoft Sans Serif"/>
                <w:sz w:val="18"/>
              </w:rPr>
              <w:t>Opći</w:t>
            </w:r>
            <w:r>
              <w:rPr>
                <w:rFonts w:ascii="Microsoft Sans Serif" w:hAnsi="Microsoft Sans Serif"/>
                <w:spacing w:val="-1"/>
                <w:sz w:val="18"/>
              </w:rPr>
              <w:t xml:space="preserve"> </w:t>
            </w:r>
            <w:r>
              <w:rPr>
                <w:rFonts w:ascii="Microsoft Sans Serif" w:hAnsi="Microsoft Sans Serif"/>
                <w:sz w:val="18"/>
              </w:rPr>
              <w:t>prihodi</w:t>
            </w:r>
            <w:r>
              <w:rPr>
                <w:rFonts w:ascii="Microsoft Sans Serif" w:hAnsi="Microsoft Sans Serif"/>
                <w:spacing w:val="-1"/>
                <w:sz w:val="18"/>
              </w:rPr>
              <w:t xml:space="preserve"> </w:t>
            </w:r>
            <w:r>
              <w:rPr>
                <w:rFonts w:ascii="Microsoft Sans Serif" w:hAnsi="Microsoft Sans Serif"/>
                <w:sz w:val="18"/>
              </w:rPr>
              <w:t xml:space="preserve">i </w:t>
            </w:r>
            <w:r>
              <w:rPr>
                <w:rFonts w:ascii="Microsoft Sans Serif" w:hAnsi="Microsoft Sans Serif"/>
                <w:spacing w:val="-2"/>
                <w:sz w:val="18"/>
              </w:rPr>
              <w:t>primici</w:t>
            </w:r>
          </w:p>
        </w:tc>
        <w:tc>
          <w:tcPr>
            <w:tcW w:w="1538" w:type="dxa"/>
          </w:tcPr>
          <w:p w14:paraId="1F47E326" w14:textId="77777777" w:rsidR="007374B6" w:rsidRDefault="00000000">
            <w:pPr>
              <w:pStyle w:val="TableParagraph"/>
              <w:spacing w:before="31"/>
              <w:ind w:right="41"/>
              <w:jc w:val="right"/>
              <w:rPr>
                <w:rFonts w:ascii="Microsoft Sans Serif"/>
                <w:sz w:val="18"/>
              </w:rPr>
            </w:pPr>
            <w:r>
              <w:rPr>
                <w:rFonts w:ascii="Microsoft Sans Serif"/>
                <w:spacing w:val="-2"/>
                <w:sz w:val="18"/>
              </w:rPr>
              <w:t>47.615.722,00</w:t>
            </w:r>
          </w:p>
        </w:tc>
        <w:tc>
          <w:tcPr>
            <w:tcW w:w="1399" w:type="dxa"/>
          </w:tcPr>
          <w:p w14:paraId="23E1FE00" w14:textId="77777777" w:rsidR="007374B6" w:rsidRDefault="00000000">
            <w:pPr>
              <w:pStyle w:val="TableParagraph"/>
              <w:spacing w:before="31"/>
              <w:ind w:right="90"/>
              <w:jc w:val="right"/>
              <w:rPr>
                <w:rFonts w:ascii="Microsoft Sans Serif"/>
                <w:sz w:val="18"/>
              </w:rPr>
            </w:pPr>
            <w:r>
              <w:rPr>
                <w:rFonts w:ascii="Microsoft Sans Serif"/>
                <w:spacing w:val="-2"/>
                <w:sz w:val="18"/>
              </w:rPr>
              <w:t>3.954.197,00</w:t>
            </w:r>
          </w:p>
        </w:tc>
        <w:tc>
          <w:tcPr>
            <w:tcW w:w="1300" w:type="dxa"/>
          </w:tcPr>
          <w:p w14:paraId="2FDA0DA2" w14:textId="77777777" w:rsidR="007374B6" w:rsidRDefault="00000000">
            <w:pPr>
              <w:pStyle w:val="TableParagraph"/>
              <w:spacing w:before="31"/>
              <w:ind w:right="25"/>
              <w:jc w:val="right"/>
              <w:rPr>
                <w:rFonts w:ascii="Microsoft Sans Serif"/>
                <w:sz w:val="18"/>
              </w:rPr>
            </w:pPr>
            <w:r>
              <w:rPr>
                <w:rFonts w:ascii="Microsoft Sans Serif"/>
                <w:spacing w:val="-2"/>
                <w:sz w:val="18"/>
              </w:rPr>
              <w:t>51.569.919,00</w:t>
            </w:r>
          </w:p>
        </w:tc>
        <w:tc>
          <w:tcPr>
            <w:tcW w:w="861" w:type="dxa"/>
            <w:gridSpan w:val="2"/>
          </w:tcPr>
          <w:p w14:paraId="5B49CC34" w14:textId="77777777" w:rsidR="007374B6" w:rsidRDefault="00000000">
            <w:pPr>
              <w:pStyle w:val="TableParagraph"/>
              <w:spacing w:before="31"/>
              <w:ind w:left="56"/>
              <w:rPr>
                <w:rFonts w:ascii="Microsoft Sans Serif"/>
                <w:sz w:val="18"/>
              </w:rPr>
            </w:pPr>
            <w:r>
              <w:rPr>
                <w:rFonts w:ascii="Microsoft Sans Serif"/>
                <w:spacing w:val="-2"/>
                <w:sz w:val="18"/>
              </w:rPr>
              <w:t>108,30%</w:t>
            </w:r>
          </w:p>
        </w:tc>
      </w:tr>
      <w:tr w:rsidR="007374B6" w14:paraId="0BA711C5" w14:textId="77777777">
        <w:trPr>
          <w:trHeight w:val="302"/>
        </w:trPr>
        <w:tc>
          <w:tcPr>
            <w:tcW w:w="5780" w:type="dxa"/>
          </w:tcPr>
          <w:p w14:paraId="5F14B187" w14:textId="77777777" w:rsidR="007374B6" w:rsidRDefault="00000000">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xml:space="preserve"> </w:t>
            </w:r>
            <w:r>
              <w:rPr>
                <w:rFonts w:ascii="Microsoft Sans Serif" w:hAnsi="Microsoft Sans Serif"/>
                <w:sz w:val="18"/>
              </w:rPr>
              <w:t>11</w:t>
            </w:r>
            <w:r>
              <w:rPr>
                <w:rFonts w:ascii="Microsoft Sans Serif" w:hAnsi="Microsoft Sans Serif"/>
                <w:spacing w:val="-1"/>
                <w:sz w:val="18"/>
              </w:rPr>
              <w:t xml:space="preserve"> </w:t>
            </w:r>
            <w:r>
              <w:rPr>
                <w:rFonts w:ascii="Microsoft Sans Serif" w:hAnsi="Microsoft Sans Serif"/>
                <w:sz w:val="18"/>
              </w:rPr>
              <w:t>Opći</w:t>
            </w:r>
            <w:r>
              <w:rPr>
                <w:rFonts w:ascii="Microsoft Sans Serif" w:hAnsi="Microsoft Sans Serif"/>
                <w:spacing w:val="-1"/>
                <w:sz w:val="18"/>
              </w:rPr>
              <w:t xml:space="preserve"> </w:t>
            </w:r>
            <w:r>
              <w:rPr>
                <w:rFonts w:ascii="Microsoft Sans Serif" w:hAnsi="Microsoft Sans Serif"/>
                <w:sz w:val="18"/>
              </w:rPr>
              <w:t>prihodi</w:t>
            </w:r>
            <w:r>
              <w:rPr>
                <w:rFonts w:ascii="Microsoft Sans Serif" w:hAnsi="Microsoft Sans Serif"/>
                <w:spacing w:val="-1"/>
                <w:sz w:val="18"/>
              </w:rPr>
              <w:t xml:space="preserve"> </w:t>
            </w:r>
            <w:r>
              <w:rPr>
                <w:rFonts w:ascii="Microsoft Sans Serif" w:hAnsi="Microsoft Sans Serif"/>
                <w:sz w:val="18"/>
              </w:rPr>
              <w:t>i</w:t>
            </w:r>
            <w:r>
              <w:rPr>
                <w:rFonts w:ascii="Microsoft Sans Serif" w:hAnsi="Microsoft Sans Serif"/>
                <w:spacing w:val="-1"/>
                <w:sz w:val="18"/>
              </w:rPr>
              <w:t xml:space="preserve"> </w:t>
            </w:r>
            <w:r>
              <w:rPr>
                <w:rFonts w:ascii="Microsoft Sans Serif" w:hAnsi="Microsoft Sans Serif"/>
                <w:spacing w:val="-2"/>
                <w:sz w:val="18"/>
              </w:rPr>
              <w:t>primici</w:t>
            </w:r>
          </w:p>
        </w:tc>
        <w:tc>
          <w:tcPr>
            <w:tcW w:w="1538" w:type="dxa"/>
          </w:tcPr>
          <w:p w14:paraId="37EB5F8F" w14:textId="77777777" w:rsidR="007374B6" w:rsidRDefault="00000000">
            <w:pPr>
              <w:pStyle w:val="TableParagraph"/>
              <w:spacing w:before="35"/>
              <w:ind w:right="41"/>
              <w:jc w:val="right"/>
              <w:rPr>
                <w:rFonts w:ascii="Microsoft Sans Serif"/>
                <w:sz w:val="18"/>
              </w:rPr>
            </w:pPr>
            <w:r>
              <w:rPr>
                <w:rFonts w:ascii="Microsoft Sans Serif"/>
                <w:spacing w:val="-2"/>
                <w:sz w:val="18"/>
              </w:rPr>
              <w:t>47.615.722,00</w:t>
            </w:r>
          </w:p>
        </w:tc>
        <w:tc>
          <w:tcPr>
            <w:tcW w:w="1399" w:type="dxa"/>
          </w:tcPr>
          <w:p w14:paraId="5BBDD0C8" w14:textId="77777777" w:rsidR="007374B6" w:rsidRDefault="00000000">
            <w:pPr>
              <w:pStyle w:val="TableParagraph"/>
              <w:spacing w:before="35"/>
              <w:ind w:right="90"/>
              <w:jc w:val="right"/>
              <w:rPr>
                <w:rFonts w:ascii="Microsoft Sans Serif"/>
                <w:sz w:val="18"/>
              </w:rPr>
            </w:pPr>
            <w:r>
              <w:rPr>
                <w:rFonts w:ascii="Microsoft Sans Serif"/>
                <w:spacing w:val="-2"/>
                <w:sz w:val="18"/>
              </w:rPr>
              <w:t>3.954.197,00</w:t>
            </w:r>
          </w:p>
        </w:tc>
        <w:tc>
          <w:tcPr>
            <w:tcW w:w="1300" w:type="dxa"/>
          </w:tcPr>
          <w:p w14:paraId="1BFF6EB6" w14:textId="77777777" w:rsidR="007374B6" w:rsidRDefault="00000000">
            <w:pPr>
              <w:pStyle w:val="TableParagraph"/>
              <w:spacing w:before="35"/>
              <w:ind w:right="25"/>
              <w:jc w:val="right"/>
              <w:rPr>
                <w:rFonts w:ascii="Microsoft Sans Serif"/>
                <w:sz w:val="18"/>
              </w:rPr>
            </w:pPr>
            <w:r>
              <w:rPr>
                <w:rFonts w:ascii="Microsoft Sans Serif"/>
                <w:spacing w:val="-2"/>
                <w:sz w:val="18"/>
              </w:rPr>
              <w:t>51.569.919,00</w:t>
            </w:r>
          </w:p>
        </w:tc>
        <w:tc>
          <w:tcPr>
            <w:tcW w:w="861" w:type="dxa"/>
            <w:gridSpan w:val="2"/>
          </w:tcPr>
          <w:p w14:paraId="3146FEBB" w14:textId="77777777" w:rsidR="007374B6" w:rsidRDefault="00000000">
            <w:pPr>
              <w:pStyle w:val="TableParagraph"/>
              <w:spacing w:before="35"/>
              <w:ind w:left="56"/>
              <w:rPr>
                <w:rFonts w:ascii="Microsoft Sans Serif"/>
                <w:sz w:val="18"/>
              </w:rPr>
            </w:pPr>
            <w:r>
              <w:rPr>
                <w:rFonts w:ascii="Microsoft Sans Serif"/>
                <w:spacing w:val="-2"/>
                <w:sz w:val="18"/>
              </w:rPr>
              <w:t>108,30%</w:t>
            </w:r>
          </w:p>
        </w:tc>
      </w:tr>
      <w:tr w:rsidR="007374B6" w14:paraId="1556993C" w14:textId="77777777">
        <w:trPr>
          <w:trHeight w:val="264"/>
        </w:trPr>
        <w:tc>
          <w:tcPr>
            <w:tcW w:w="5780" w:type="dxa"/>
          </w:tcPr>
          <w:p w14:paraId="23617122" w14:textId="77777777" w:rsidR="007374B6" w:rsidRDefault="00000000">
            <w:pPr>
              <w:pStyle w:val="TableParagraph"/>
              <w:spacing w:before="18"/>
              <w:ind w:left="524"/>
              <w:rPr>
                <w:rFonts w:ascii="Microsoft Sans Serif"/>
                <w:sz w:val="18"/>
              </w:rPr>
            </w:pPr>
            <w:r>
              <w:rPr>
                <w:rFonts w:ascii="Microsoft Sans Serif"/>
                <w:sz w:val="18"/>
              </w:rPr>
              <w:t>Izvor:</w:t>
            </w:r>
            <w:r>
              <w:rPr>
                <w:rFonts w:ascii="Microsoft Sans Serif"/>
                <w:spacing w:val="-3"/>
                <w:sz w:val="18"/>
              </w:rPr>
              <w:t xml:space="preserve"> </w:t>
            </w:r>
            <w:r>
              <w:rPr>
                <w:rFonts w:ascii="Microsoft Sans Serif"/>
                <w:sz w:val="18"/>
              </w:rPr>
              <w:t>3</w:t>
            </w:r>
            <w:r>
              <w:rPr>
                <w:rFonts w:ascii="Microsoft Sans Serif"/>
                <w:spacing w:val="-2"/>
                <w:sz w:val="18"/>
              </w:rPr>
              <w:t xml:space="preserve"> </w:t>
            </w:r>
            <w:r>
              <w:rPr>
                <w:rFonts w:ascii="Microsoft Sans Serif"/>
                <w:sz w:val="18"/>
              </w:rPr>
              <w:t>Vlastiti</w:t>
            </w:r>
            <w:r>
              <w:rPr>
                <w:rFonts w:ascii="Microsoft Sans Serif"/>
                <w:spacing w:val="-2"/>
                <w:sz w:val="18"/>
              </w:rPr>
              <w:t xml:space="preserve"> prihodi</w:t>
            </w:r>
          </w:p>
        </w:tc>
        <w:tc>
          <w:tcPr>
            <w:tcW w:w="1538" w:type="dxa"/>
          </w:tcPr>
          <w:p w14:paraId="6C3DF286" w14:textId="77777777" w:rsidR="007374B6" w:rsidRDefault="00000000">
            <w:pPr>
              <w:pStyle w:val="TableParagraph"/>
              <w:spacing w:before="18"/>
              <w:ind w:right="41"/>
              <w:jc w:val="right"/>
              <w:rPr>
                <w:rFonts w:ascii="Microsoft Sans Serif"/>
                <w:sz w:val="18"/>
              </w:rPr>
            </w:pPr>
            <w:r>
              <w:rPr>
                <w:rFonts w:ascii="Microsoft Sans Serif"/>
                <w:spacing w:val="-2"/>
                <w:sz w:val="18"/>
              </w:rPr>
              <w:t>897.080,00</w:t>
            </w:r>
          </w:p>
        </w:tc>
        <w:tc>
          <w:tcPr>
            <w:tcW w:w="1399" w:type="dxa"/>
          </w:tcPr>
          <w:p w14:paraId="1F8E0255" w14:textId="77777777" w:rsidR="007374B6" w:rsidRDefault="00000000">
            <w:pPr>
              <w:pStyle w:val="TableParagraph"/>
              <w:spacing w:before="18"/>
              <w:ind w:right="90"/>
              <w:jc w:val="right"/>
              <w:rPr>
                <w:rFonts w:ascii="Microsoft Sans Serif"/>
                <w:sz w:val="18"/>
              </w:rPr>
            </w:pPr>
            <w:r>
              <w:rPr>
                <w:rFonts w:ascii="Microsoft Sans Serif"/>
                <w:spacing w:val="-2"/>
                <w:sz w:val="18"/>
              </w:rPr>
              <w:t>-87.857,00</w:t>
            </w:r>
          </w:p>
        </w:tc>
        <w:tc>
          <w:tcPr>
            <w:tcW w:w="1300" w:type="dxa"/>
          </w:tcPr>
          <w:p w14:paraId="25FC2FE7" w14:textId="77777777" w:rsidR="007374B6" w:rsidRDefault="00000000">
            <w:pPr>
              <w:pStyle w:val="TableParagraph"/>
              <w:spacing w:before="18"/>
              <w:ind w:right="25"/>
              <w:jc w:val="right"/>
              <w:rPr>
                <w:rFonts w:ascii="Microsoft Sans Serif"/>
                <w:sz w:val="18"/>
              </w:rPr>
            </w:pPr>
            <w:r>
              <w:rPr>
                <w:rFonts w:ascii="Microsoft Sans Serif"/>
                <w:spacing w:val="-2"/>
                <w:sz w:val="18"/>
              </w:rPr>
              <w:t>809.223,00</w:t>
            </w:r>
          </w:p>
        </w:tc>
        <w:tc>
          <w:tcPr>
            <w:tcW w:w="861" w:type="dxa"/>
            <w:gridSpan w:val="2"/>
          </w:tcPr>
          <w:p w14:paraId="56C66D29" w14:textId="77777777" w:rsidR="007374B6" w:rsidRDefault="00000000">
            <w:pPr>
              <w:pStyle w:val="TableParagraph"/>
              <w:spacing w:before="18"/>
              <w:ind w:left="156"/>
              <w:rPr>
                <w:rFonts w:ascii="Microsoft Sans Serif"/>
                <w:sz w:val="18"/>
              </w:rPr>
            </w:pPr>
            <w:r>
              <w:rPr>
                <w:rFonts w:ascii="Microsoft Sans Serif"/>
                <w:spacing w:val="-2"/>
                <w:sz w:val="18"/>
              </w:rPr>
              <w:t>90,21%</w:t>
            </w:r>
          </w:p>
        </w:tc>
      </w:tr>
      <w:tr w:rsidR="007374B6" w14:paraId="5EDB9CB1" w14:textId="77777777">
        <w:trPr>
          <w:trHeight w:val="285"/>
        </w:trPr>
        <w:tc>
          <w:tcPr>
            <w:tcW w:w="5780" w:type="dxa"/>
          </w:tcPr>
          <w:p w14:paraId="36415662" w14:textId="77777777" w:rsidR="007374B6" w:rsidRDefault="00000000">
            <w:pPr>
              <w:pStyle w:val="TableParagraph"/>
              <w:spacing w:before="39"/>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31</w:t>
            </w:r>
            <w:r>
              <w:rPr>
                <w:rFonts w:ascii="Microsoft Sans Serif"/>
                <w:spacing w:val="-2"/>
                <w:sz w:val="18"/>
              </w:rPr>
              <w:t xml:space="preserve"> </w:t>
            </w:r>
            <w:r>
              <w:rPr>
                <w:rFonts w:ascii="Microsoft Sans Serif"/>
                <w:sz w:val="18"/>
              </w:rPr>
              <w:t>Vlastiti</w:t>
            </w:r>
            <w:r>
              <w:rPr>
                <w:rFonts w:ascii="Microsoft Sans Serif"/>
                <w:spacing w:val="-2"/>
                <w:sz w:val="18"/>
              </w:rPr>
              <w:t xml:space="preserve"> prihodi</w:t>
            </w:r>
          </w:p>
        </w:tc>
        <w:tc>
          <w:tcPr>
            <w:tcW w:w="1538" w:type="dxa"/>
          </w:tcPr>
          <w:p w14:paraId="039BC14D" w14:textId="77777777" w:rsidR="007374B6" w:rsidRDefault="00000000">
            <w:pPr>
              <w:pStyle w:val="TableParagraph"/>
              <w:spacing w:before="39"/>
              <w:ind w:right="41"/>
              <w:jc w:val="right"/>
              <w:rPr>
                <w:rFonts w:ascii="Microsoft Sans Serif"/>
                <w:sz w:val="18"/>
              </w:rPr>
            </w:pPr>
            <w:r>
              <w:rPr>
                <w:rFonts w:ascii="Microsoft Sans Serif"/>
                <w:spacing w:val="-2"/>
                <w:sz w:val="18"/>
              </w:rPr>
              <w:t>897.080,00</w:t>
            </w:r>
          </w:p>
        </w:tc>
        <w:tc>
          <w:tcPr>
            <w:tcW w:w="1399" w:type="dxa"/>
          </w:tcPr>
          <w:p w14:paraId="09535655" w14:textId="77777777" w:rsidR="007374B6" w:rsidRDefault="00000000">
            <w:pPr>
              <w:pStyle w:val="TableParagraph"/>
              <w:spacing w:before="39"/>
              <w:ind w:right="90"/>
              <w:jc w:val="right"/>
              <w:rPr>
                <w:rFonts w:ascii="Microsoft Sans Serif"/>
                <w:sz w:val="18"/>
              </w:rPr>
            </w:pPr>
            <w:r>
              <w:rPr>
                <w:rFonts w:ascii="Microsoft Sans Serif"/>
                <w:spacing w:val="-2"/>
                <w:sz w:val="18"/>
              </w:rPr>
              <w:t>-87.857,00</w:t>
            </w:r>
          </w:p>
        </w:tc>
        <w:tc>
          <w:tcPr>
            <w:tcW w:w="1300" w:type="dxa"/>
          </w:tcPr>
          <w:p w14:paraId="5D23A690" w14:textId="77777777" w:rsidR="007374B6" w:rsidRDefault="00000000">
            <w:pPr>
              <w:pStyle w:val="TableParagraph"/>
              <w:spacing w:before="39"/>
              <w:ind w:right="25"/>
              <w:jc w:val="right"/>
              <w:rPr>
                <w:rFonts w:ascii="Microsoft Sans Serif"/>
                <w:sz w:val="18"/>
              </w:rPr>
            </w:pPr>
            <w:r>
              <w:rPr>
                <w:rFonts w:ascii="Microsoft Sans Serif"/>
                <w:spacing w:val="-2"/>
                <w:sz w:val="18"/>
              </w:rPr>
              <w:t>809.223,00</w:t>
            </w:r>
          </w:p>
        </w:tc>
        <w:tc>
          <w:tcPr>
            <w:tcW w:w="861" w:type="dxa"/>
            <w:gridSpan w:val="2"/>
          </w:tcPr>
          <w:p w14:paraId="3BB9B82E" w14:textId="77777777" w:rsidR="007374B6" w:rsidRDefault="00000000">
            <w:pPr>
              <w:pStyle w:val="TableParagraph"/>
              <w:spacing w:before="39"/>
              <w:ind w:left="156"/>
              <w:rPr>
                <w:rFonts w:ascii="Microsoft Sans Serif"/>
                <w:sz w:val="18"/>
              </w:rPr>
            </w:pPr>
            <w:r>
              <w:rPr>
                <w:rFonts w:ascii="Microsoft Sans Serif"/>
                <w:spacing w:val="-2"/>
                <w:sz w:val="18"/>
              </w:rPr>
              <w:t>90,21%</w:t>
            </w:r>
          </w:p>
        </w:tc>
      </w:tr>
      <w:tr w:rsidR="007374B6" w14:paraId="5980B88D" w14:textId="77777777">
        <w:trPr>
          <w:trHeight w:val="277"/>
        </w:trPr>
        <w:tc>
          <w:tcPr>
            <w:tcW w:w="5780" w:type="dxa"/>
          </w:tcPr>
          <w:p w14:paraId="2A17264B" w14:textId="77777777" w:rsidR="007374B6" w:rsidRDefault="00000000">
            <w:pPr>
              <w:pStyle w:val="TableParagraph"/>
              <w:spacing w:before="39"/>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4</w:t>
            </w:r>
            <w:r>
              <w:rPr>
                <w:rFonts w:ascii="Microsoft Sans Serif"/>
                <w:spacing w:val="-2"/>
                <w:sz w:val="18"/>
              </w:rPr>
              <w:t xml:space="preserve"> </w:t>
            </w:r>
            <w:r>
              <w:rPr>
                <w:rFonts w:ascii="Microsoft Sans Serif"/>
                <w:sz w:val="18"/>
              </w:rPr>
              <w:t>Prihodi</w:t>
            </w:r>
            <w:r>
              <w:rPr>
                <w:rFonts w:ascii="Microsoft Sans Serif"/>
                <w:spacing w:val="-2"/>
                <w:sz w:val="18"/>
              </w:rPr>
              <w:t xml:space="preserve"> </w:t>
            </w:r>
            <w:r>
              <w:rPr>
                <w:rFonts w:ascii="Microsoft Sans Serif"/>
                <w:sz w:val="18"/>
              </w:rPr>
              <w:t>za</w:t>
            </w:r>
            <w:r>
              <w:rPr>
                <w:rFonts w:ascii="Microsoft Sans Serif"/>
                <w:spacing w:val="-2"/>
                <w:sz w:val="18"/>
              </w:rPr>
              <w:t xml:space="preserve"> </w:t>
            </w:r>
            <w:r>
              <w:rPr>
                <w:rFonts w:ascii="Microsoft Sans Serif"/>
                <w:sz w:val="18"/>
              </w:rPr>
              <w:t>posebne</w:t>
            </w:r>
            <w:r>
              <w:rPr>
                <w:rFonts w:ascii="Microsoft Sans Serif"/>
                <w:spacing w:val="-2"/>
                <w:sz w:val="18"/>
              </w:rPr>
              <w:t xml:space="preserve"> namjene</w:t>
            </w:r>
          </w:p>
        </w:tc>
        <w:tc>
          <w:tcPr>
            <w:tcW w:w="1538" w:type="dxa"/>
          </w:tcPr>
          <w:p w14:paraId="5524C59D" w14:textId="77777777" w:rsidR="007374B6" w:rsidRDefault="00000000">
            <w:pPr>
              <w:pStyle w:val="TableParagraph"/>
              <w:spacing w:before="39"/>
              <w:ind w:right="41"/>
              <w:jc w:val="right"/>
              <w:rPr>
                <w:rFonts w:ascii="Microsoft Sans Serif"/>
                <w:sz w:val="18"/>
              </w:rPr>
            </w:pPr>
            <w:r>
              <w:rPr>
                <w:rFonts w:ascii="Microsoft Sans Serif"/>
                <w:spacing w:val="-2"/>
                <w:sz w:val="18"/>
              </w:rPr>
              <w:t>13.691.350,00</w:t>
            </w:r>
          </w:p>
        </w:tc>
        <w:tc>
          <w:tcPr>
            <w:tcW w:w="1399" w:type="dxa"/>
          </w:tcPr>
          <w:p w14:paraId="7EBE04FA" w14:textId="77777777" w:rsidR="007374B6" w:rsidRDefault="00000000">
            <w:pPr>
              <w:pStyle w:val="TableParagraph"/>
              <w:spacing w:before="39"/>
              <w:ind w:right="90"/>
              <w:jc w:val="right"/>
              <w:rPr>
                <w:rFonts w:ascii="Microsoft Sans Serif"/>
                <w:sz w:val="18"/>
              </w:rPr>
            </w:pPr>
            <w:r>
              <w:rPr>
                <w:rFonts w:ascii="Microsoft Sans Serif"/>
                <w:spacing w:val="-2"/>
                <w:sz w:val="18"/>
              </w:rPr>
              <w:t>256.135,00</w:t>
            </w:r>
          </w:p>
        </w:tc>
        <w:tc>
          <w:tcPr>
            <w:tcW w:w="1300" w:type="dxa"/>
          </w:tcPr>
          <w:p w14:paraId="5AD1EF11" w14:textId="77777777" w:rsidR="007374B6" w:rsidRDefault="00000000">
            <w:pPr>
              <w:pStyle w:val="TableParagraph"/>
              <w:spacing w:before="39"/>
              <w:ind w:right="25"/>
              <w:jc w:val="right"/>
              <w:rPr>
                <w:rFonts w:ascii="Microsoft Sans Serif"/>
                <w:sz w:val="18"/>
              </w:rPr>
            </w:pPr>
            <w:r>
              <w:rPr>
                <w:rFonts w:ascii="Microsoft Sans Serif"/>
                <w:spacing w:val="-2"/>
                <w:sz w:val="18"/>
              </w:rPr>
              <w:t>13.947.485,00</w:t>
            </w:r>
          </w:p>
        </w:tc>
        <w:tc>
          <w:tcPr>
            <w:tcW w:w="861" w:type="dxa"/>
            <w:gridSpan w:val="2"/>
          </w:tcPr>
          <w:p w14:paraId="42CD4FF1" w14:textId="77777777" w:rsidR="007374B6" w:rsidRDefault="00000000">
            <w:pPr>
              <w:pStyle w:val="TableParagraph"/>
              <w:spacing w:before="39"/>
              <w:ind w:left="56"/>
              <w:rPr>
                <w:rFonts w:ascii="Microsoft Sans Serif"/>
                <w:sz w:val="18"/>
              </w:rPr>
            </w:pPr>
            <w:r>
              <w:rPr>
                <w:rFonts w:ascii="Microsoft Sans Serif"/>
                <w:spacing w:val="-2"/>
                <w:sz w:val="18"/>
              </w:rPr>
              <w:t>101,87%</w:t>
            </w:r>
          </w:p>
        </w:tc>
      </w:tr>
      <w:tr w:rsidR="007374B6" w14:paraId="081AC935" w14:textId="77777777">
        <w:trPr>
          <w:trHeight w:val="260"/>
        </w:trPr>
        <w:tc>
          <w:tcPr>
            <w:tcW w:w="5780" w:type="dxa"/>
          </w:tcPr>
          <w:p w14:paraId="3A34D78F" w14:textId="77777777" w:rsidR="007374B6" w:rsidRDefault="00000000">
            <w:pPr>
              <w:pStyle w:val="TableParagraph"/>
              <w:spacing w:before="31"/>
              <w:ind w:right="73"/>
              <w:jc w:val="right"/>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40</w:t>
            </w:r>
            <w:r>
              <w:rPr>
                <w:rFonts w:ascii="Microsoft Sans Serif"/>
                <w:spacing w:val="-3"/>
                <w:sz w:val="18"/>
              </w:rPr>
              <w:t xml:space="preserve"> </w:t>
            </w:r>
            <w:r>
              <w:rPr>
                <w:rFonts w:ascii="Microsoft Sans Serif"/>
                <w:sz w:val="18"/>
              </w:rPr>
              <w:t>Prihodi</w:t>
            </w:r>
            <w:r>
              <w:rPr>
                <w:rFonts w:ascii="Microsoft Sans Serif"/>
                <w:spacing w:val="-3"/>
                <w:sz w:val="18"/>
              </w:rPr>
              <w:t xml:space="preserve"> </w:t>
            </w:r>
            <w:r>
              <w:rPr>
                <w:rFonts w:ascii="Microsoft Sans Serif"/>
                <w:sz w:val="18"/>
              </w:rPr>
              <w:t>od</w:t>
            </w:r>
            <w:r>
              <w:rPr>
                <w:rFonts w:ascii="Microsoft Sans Serif"/>
                <w:spacing w:val="-3"/>
                <w:sz w:val="18"/>
              </w:rPr>
              <w:t xml:space="preserve"> </w:t>
            </w:r>
            <w:r>
              <w:rPr>
                <w:rFonts w:ascii="Microsoft Sans Serif"/>
                <w:sz w:val="18"/>
              </w:rPr>
              <w:t>komunalne</w:t>
            </w:r>
            <w:r>
              <w:rPr>
                <w:rFonts w:ascii="Microsoft Sans Serif"/>
                <w:spacing w:val="-3"/>
                <w:sz w:val="18"/>
              </w:rPr>
              <w:t xml:space="preserve"> </w:t>
            </w:r>
            <w:r>
              <w:rPr>
                <w:rFonts w:ascii="Microsoft Sans Serif"/>
                <w:sz w:val="18"/>
              </w:rPr>
              <w:t>naknade</w:t>
            </w:r>
            <w:r>
              <w:rPr>
                <w:rFonts w:ascii="Microsoft Sans Serif"/>
                <w:spacing w:val="-4"/>
                <w:sz w:val="18"/>
              </w:rPr>
              <w:t xml:space="preserve"> </w:t>
            </w:r>
            <w:r>
              <w:rPr>
                <w:rFonts w:ascii="Microsoft Sans Serif"/>
                <w:sz w:val="18"/>
              </w:rPr>
              <w:t>i</w:t>
            </w:r>
            <w:r>
              <w:rPr>
                <w:rFonts w:ascii="Microsoft Sans Serif"/>
                <w:spacing w:val="-3"/>
                <w:sz w:val="18"/>
              </w:rPr>
              <w:t xml:space="preserve"> </w:t>
            </w:r>
            <w:r>
              <w:rPr>
                <w:rFonts w:ascii="Microsoft Sans Serif"/>
                <w:sz w:val="18"/>
              </w:rPr>
              <w:t>komunalnog</w:t>
            </w:r>
            <w:r>
              <w:rPr>
                <w:rFonts w:ascii="Microsoft Sans Serif"/>
                <w:spacing w:val="-3"/>
                <w:sz w:val="18"/>
              </w:rPr>
              <w:t xml:space="preserve"> </w:t>
            </w:r>
            <w:r>
              <w:rPr>
                <w:rFonts w:ascii="Microsoft Sans Serif"/>
                <w:spacing w:val="-2"/>
                <w:sz w:val="18"/>
              </w:rPr>
              <w:t>doprinosa</w:t>
            </w:r>
          </w:p>
        </w:tc>
        <w:tc>
          <w:tcPr>
            <w:tcW w:w="1538" w:type="dxa"/>
          </w:tcPr>
          <w:p w14:paraId="183E56BA" w14:textId="77777777" w:rsidR="007374B6" w:rsidRDefault="00000000">
            <w:pPr>
              <w:pStyle w:val="TableParagraph"/>
              <w:spacing w:before="31"/>
              <w:ind w:right="41"/>
              <w:jc w:val="right"/>
              <w:rPr>
                <w:rFonts w:ascii="Microsoft Sans Serif"/>
                <w:sz w:val="18"/>
              </w:rPr>
            </w:pPr>
            <w:r>
              <w:rPr>
                <w:rFonts w:ascii="Microsoft Sans Serif"/>
                <w:spacing w:val="-2"/>
                <w:sz w:val="18"/>
              </w:rPr>
              <w:t>9.575.000,00</w:t>
            </w:r>
          </w:p>
        </w:tc>
        <w:tc>
          <w:tcPr>
            <w:tcW w:w="1399" w:type="dxa"/>
          </w:tcPr>
          <w:p w14:paraId="2A91E5E1" w14:textId="77777777" w:rsidR="007374B6" w:rsidRDefault="00000000">
            <w:pPr>
              <w:pStyle w:val="TableParagraph"/>
              <w:spacing w:before="31"/>
              <w:ind w:right="90"/>
              <w:jc w:val="right"/>
              <w:rPr>
                <w:rFonts w:ascii="Microsoft Sans Serif"/>
                <w:sz w:val="18"/>
              </w:rPr>
            </w:pPr>
            <w:r>
              <w:rPr>
                <w:rFonts w:ascii="Microsoft Sans Serif"/>
                <w:spacing w:val="-2"/>
                <w:sz w:val="18"/>
              </w:rPr>
              <w:t>-45.632,00</w:t>
            </w:r>
          </w:p>
        </w:tc>
        <w:tc>
          <w:tcPr>
            <w:tcW w:w="1300" w:type="dxa"/>
          </w:tcPr>
          <w:p w14:paraId="3A2CA714" w14:textId="77777777" w:rsidR="007374B6" w:rsidRDefault="00000000">
            <w:pPr>
              <w:pStyle w:val="TableParagraph"/>
              <w:spacing w:before="31"/>
              <w:ind w:right="25"/>
              <w:jc w:val="right"/>
              <w:rPr>
                <w:rFonts w:ascii="Microsoft Sans Serif"/>
                <w:sz w:val="18"/>
              </w:rPr>
            </w:pPr>
            <w:r>
              <w:rPr>
                <w:rFonts w:ascii="Microsoft Sans Serif"/>
                <w:spacing w:val="-2"/>
                <w:sz w:val="18"/>
              </w:rPr>
              <w:t>9.529.368,00</w:t>
            </w:r>
          </w:p>
        </w:tc>
        <w:tc>
          <w:tcPr>
            <w:tcW w:w="861" w:type="dxa"/>
            <w:gridSpan w:val="2"/>
          </w:tcPr>
          <w:p w14:paraId="5E1288E6" w14:textId="77777777" w:rsidR="007374B6" w:rsidRDefault="00000000">
            <w:pPr>
              <w:pStyle w:val="TableParagraph"/>
              <w:spacing w:before="31"/>
              <w:ind w:left="156"/>
              <w:rPr>
                <w:rFonts w:ascii="Microsoft Sans Serif"/>
                <w:sz w:val="18"/>
              </w:rPr>
            </w:pPr>
            <w:r>
              <w:rPr>
                <w:rFonts w:ascii="Microsoft Sans Serif"/>
                <w:spacing w:val="-2"/>
                <w:sz w:val="18"/>
              </w:rPr>
              <w:t>99,52%</w:t>
            </w:r>
          </w:p>
        </w:tc>
      </w:tr>
      <w:tr w:rsidR="007374B6" w14:paraId="6CA493B2" w14:textId="77777777">
        <w:trPr>
          <w:trHeight w:val="322"/>
        </w:trPr>
        <w:tc>
          <w:tcPr>
            <w:tcW w:w="5780" w:type="dxa"/>
          </w:tcPr>
          <w:p w14:paraId="06A5AE14" w14:textId="77777777" w:rsidR="007374B6" w:rsidRDefault="00000000">
            <w:pPr>
              <w:pStyle w:val="TableParagraph"/>
              <w:spacing w:before="56"/>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42</w:t>
            </w:r>
            <w:r>
              <w:rPr>
                <w:rFonts w:ascii="Microsoft Sans Serif" w:hAnsi="Microsoft Sans Serif"/>
                <w:spacing w:val="-3"/>
                <w:sz w:val="18"/>
              </w:rPr>
              <w:t xml:space="preserve"> </w:t>
            </w:r>
            <w:r>
              <w:rPr>
                <w:rFonts w:ascii="Microsoft Sans Serif" w:hAnsi="Microsoft Sans Serif"/>
                <w:sz w:val="18"/>
              </w:rPr>
              <w:t>Prihodi</w:t>
            </w:r>
            <w:r>
              <w:rPr>
                <w:rFonts w:ascii="Microsoft Sans Serif" w:hAnsi="Microsoft Sans Serif"/>
                <w:spacing w:val="-2"/>
                <w:sz w:val="18"/>
              </w:rPr>
              <w:t xml:space="preserve"> </w:t>
            </w:r>
            <w:r>
              <w:rPr>
                <w:rFonts w:ascii="Microsoft Sans Serif" w:hAnsi="Microsoft Sans Serif"/>
                <w:sz w:val="18"/>
              </w:rPr>
              <w:t>od</w:t>
            </w:r>
            <w:r>
              <w:rPr>
                <w:rFonts w:ascii="Microsoft Sans Serif" w:hAnsi="Microsoft Sans Serif"/>
                <w:spacing w:val="-3"/>
                <w:sz w:val="18"/>
              </w:rPr>
              <w:t xml:space="preserve"> </w:t>
            </w:r>
            <w:r>
              <w:rPr>
                <w:rFonts w:ascii="Microsoft Sans Serif" w:hAnsi="Microsoft Sans Serif"/>
                <w:sz w:val="18"/>
              </w:rPr>
              <w:t>spomeničke</w:t>
            </w:r>
            <w:r>
              <w:rPr>
                <w:rFonts w:ascii="Microsoft Sans Serif" w:hAnsi="Microsoft Sans Serif"/>
                <w:spacing w:val="-3"/>
                <w:sz w:val="18"/>
              </w:rPr>
              <w:t xml:space="preserve"> </w:t>
            </w:r>
            <w:r>
              <w:rPr>
                <w:rFonts w:ascii="Microsoft Sans Serif" w:hAnsi="Microsoft Sans Serif"/>
                <w:spacing w:val="-2"/>
                <w:sz w:val="18"/>
              </w:rPr>
              <w:t>rente</w:t>
            </w:r>
          </w:p>
        </w:tc>
        <w:tc>
          <w:tcPr>
            <w:tcW w:w="1538" w:type="dxa"/>
          </w:tcPr>
          <w:p w14:paraId="1D13F51B" w14:textId="77777777" w:rsidR="007374B6" w:rsidRDefault="00000000">
            <w:pPr>
              <w:pStyle w:val="TableParagraph"/>
              <w:spacing w:before="56"/>
              <w:ind w:right="41"/>
              <w:jc w:val="right"/>
              <w:rPr>
                <w:rFonts w:ascii="Microsoft Sans Serif"/>
                <w:sz w:val="18"/>
              </w:rPr>
            </w:pPr>
            <w:r>
              <w:rPr>
                <w:rFonts w:ascii="Microsoft Sans Serif"/>
                <w:spacing w:val="-2"/>
                <w:sz w:val="18"/>
              </w:rPr>
              <w:t>45.000,00</w:t>
            </w:r>
          </w:p>
        </w:tc>
        <w:tc>
          <w:tcPr>
            <w:tcW w:w="1399" w:type="dxa"/>
          </w:tcPr>
          <w:p w14:paraId="21AEDD5C" w14:textId="77777777" w:rsidR="007374B6" w:rsidRDefault="007374B6">
            <w:pPr>
              <w:pStyle w:val="TableParagraph"/>
              <w:spacing w:before="0"/>
              <w:rPr>
                <w:rFonts w:ascii="Times New Roman"/>
                <w:sz w:val="18"/>
              </w:rPr>
            </w:pPr>
          </w:p>
        </w:tc>
        <w:tc>
          <w:tcPr>
            <w:tcW w:w="1300" w:type="dxa"/>
          </w:tcPr>
          <w:p w14:paraId="4C6ED003" w14:textId="77777777" w:rsidR="007374B6" w:rsidRDefault="00000000">
            <w:pPr>
              <w:pStyle w:val="TableParagraph"/>
              <w:spacing w:before="56"/>
              <w:ind w:right="25"/>
              <w:jc w:val="right"/>
              <w:rPr>
                <w:rFonts w:ascii="Microsoft Sans Serif"/>
                <w:sz w:val="18"/>
              </w:rPr>
            </w:pPr>
            <w:r>
              <w:rPr>
                <w:rFonts w:ascii="Microsoft Sans Serif"/>
                <w:spacing w:val="-2"/>
                <w:sz w:val="18"/>
              </w:rPr>
              <w:t>45.000,00</w:t>
            </w:r>
          </w:p>
        </w:tc>
        <w:tc>
          <w:tcPr>
            <w:tcW w:w="861" w:type="dxa"/>
            <w:gridSpan w:val="2"/>
          </w:tcPr>
          <w:p w14:paraId="522EE8C4" w14:textId="77777777" w:rsidR="007374B6" w:rsidRDefault="00000000">
            <w:pPr>
              <w:pStyle w:val="TableParagraph"/>
              <w:spacing w:before="56"/>
              <w:ind w:left="56"/>
              <w:rPr>
                <w:rFonts w:ascii="Microsoft Sans Serif"/>
                <w:sz w:val="18"/>
              </w:rPr>
            </w:pPr>
            <w:r>
              <w:rPr>
                <w:rFonts w:ascii="Microsoft Sans Serif"/>
                <w:spacing w:val="-2"/>
                <w:sz w:val="18"/>
              </w:rPr>
              <w:t>100,00%</w:t>
            </w:r>
          </w:p>
        </w:tc>
      </w:tr>
      <w:tr w:rsidR="007374B6" w14:paraId="6558996B" w14:textId="77777777">
        <w:trPr>
          <w:trHeight w:val="247"/>
        </w:trPr>
        <w:tc>
          <w:tcPr>
            <w:tcW w:w="5780" w:type="dxa"/>
          </w:tcPr>
          <w:p w14:paraId="00C31478" w14:textId="77777777" w:rsidR="007374B6" w:rsidRDefault="00000000">
            <w:pPr>
              <w:pStyle w:val="TableParagraph"/>
              <w:spacing w:before="18"/>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43</w:t>
            </w:r>
            <w:r>
              <w:rPr>
                <w:rFonts w:ascii="Microsoft Sans Serif"/>
                <w:spacing w:val="-2"/>
                <w:sz w:val="18"/>
              </w:rPr>
              <w:t xml:space="preserve"> </w:t>
            </w:r>
            <w:r>
              <w:rPr>
                <w:rFonts w:ascii="Microsoft Sans Serif"/>
                <w:sz w:val="18"/>
              </w:rPr>
              <w:t>Ostali</w:t>
            </w:r>
            <w:r>
              <w:rPr>
                <w:rFonts w:ascii="Microsoft Sans Serif"/>
                <w:spacing w:val="-2"/>
                <w:sz w:val="18"/>
              </w:rPr>
              <w:t xml:space="preserve"> </w:t>
            </w:r>
            <w:r>
              <w:rPr>
                <w:rFonts w:ascii="Microsoft Sans Serif"/>
                <w:sz w:val="18"/>
              </w:rPr>
              <w:t>prihodi</w:t>
            </w:r>
            <w:r>
              <w:rPr>
                <w:rFonts w:ascii="Microsoft Sans Serif"/>
                <w:spacing w:val="-3"/>
                <w:sz w:val="18"/>
              </w:rPr>
              <w:t xml:space="preserve"> </w:t>
            </w:r>
            <w:r>
              <w:rPr>
                <w:rFonts w:ascii="Microsoft Sans Serif"/>
                <w:sz w:val="18"/>
              </w:rPr>
              <w:t>za</w:t>
            </w:r>
            <w:r>
              <w:rPr>
                <w:rFonts w:ascii="Microsoft Sans Serif"/>
                <w:spacing w:val="-2"/>
                <w:sz w:val="18"/>
              </w:rPr>
              <w:t xml:space="preserve"> </w:t>
            </w:r>
            <w:r>
              <w:rPr>
                <w:rFonts w:ascii="Microsoft Sans Serif"/>
                <w:sz w:val="18"/>
              </w:rPr>
              <w:t>posebne</w:t>
            </w:r>
            <w:r>
              <w:rPr>
                <w:rFonts w:ascii="Microsoft Sans Serif"/>
                <w:spacing w:val="-2"/>
                <w:sz w:val="18"/>
              </w:rPr>
              <w:t xml:space="preserve"> namjene</w:t>
            </w:r>
          </w:p>
        </w:tc>
        <w:tc>
          <w:tcPr>
            <w:tcW w:w="1538" w:type="dxa"/>
          </w:tcPr>
          <w:p w14:paraId="56F4FC5C" w14:textId="77777777" w:rsidR="007374B6" w:rsidRDefault="00000000">
            <w:pPr>
              <w:pStyle w:val="TableParagraph"/>
              <w:spacing w:before="18"/>
              <w:ind w:right="41"/>
              <w:jc w:val="right"/>
              <w:rPr>
                <w:rFonts w:ascii="Microsoft Sans Serif"/>
                <w:sz w:val="18"/>
              </w:rPr>
            </w:pPr>
            <w:r>
              <w:rPr>
                <w:rFonts w:ascii="Microsoft Sans Serif"/>
                <w:spacing w:val="-2"/>
                <w:sz w:val="18"/>
              </w:rPr>
              <w:t>4.071.350,00</w:t>
            </w:r>
          </w:p>
        </w:tc>
        <w:tc>
          <w:tcPr>
            <w:tcW w:w="1399" w:type="dxa"/>
          </w:tcPr>
          <w:p w14:paraId="0F823B2E" w14:textId="77777777" w:rsidR="007374B6" w:rsidRDefault="00000000">
            <w:pPr>
              <w:pStyle w:val="TableParagraph"/>
              <w:spacing w:before="18"/>
              <w:ind w:right="90"/>
              <w:jc w:val="right"/>
              <w:rPr>
                <w:rFonts w:ascii="Microsoft Sans Serif"/>
                <w:sz w:val="18"/>
              </w:rPr>
            </w:pPr>
            <w:r>
              <w:rPr>
                <w:rFonts w:ascii="Microsoft Sans Serif"/>
                <w:spacing w:val="-2"/>
                <w:sz w:val="18"/>
              </w:rPr>
              <w:t>301.767,00</w:t>
            </w:r>
          </w:p>
        </w:tc>
        <w:tc>
          <w:tcPr>
            <w:tcW w:w="1300" w:type="dxa"/>
          </w:tcPr>
          <w:p w14:paraId="122505EB" w14:textId="77777777" w:rsidR="007374B6" w:rsidRDefault="00000000">
            <w:pPr>
              <w:pStyle w:val="TableParagraph"/>
              <w:spacing w:before="18"/>
              <w:ind w:right="25"/>
              <w:jc w:val="right"/>
              <w:rPr>
                <w:rFonts w:ascii="Microsoft Sans Serif"/>
                <w:sz w:val="18"/>
              </w:rPr>
            </w:pPr>
            <w:r>
              <w:rPr>
                <w:rFonts w:ascii="Microsoft Sans Serif"/>
                <w:spacing w:val="-2"/>
                <w:sz w:val="18"/>
              </w:rPr>
              <w:t>4.373.117,00</w:t>
            </w:r>
          </w:p>
        </w:tc>
        <w:tc>
          <w:tcPr>
            <w:tcW w:w="861" w:type="dxa"/>
            <w:gridSpan w:val="2"/>
          </w:tcPr>
          <w:p w14:paraId="3160B04F" w14:textId="77777777" w:rsidR="007374B6" w:rsidRDefault="00000000">
            <w:pPr>
              <w:pStyle w:val="TableParagraph"/>
              <w:spacing w:before="18"/>
              <w:ind w:left="56"/>
              <w:rPr>
                <w:rFonts w:ascii="Microsoft Sans Serif"/>
                <w:sz w:val="18"/>
              </w:rPr>
            </w:pPr>
            <w:r>
              <w:rPr>
                <w:rFonts w:ascii="Microsoft Sans Serif"/>
                <w:spacing w:val="-2"/>
                <w:sz w:val="18"/>
              </w:rPr>
              <w:t>107,41%</w:t>
            </w:r>
          </w:p>
        </w:tc>
      </w:tr>
      <w:tr w:rsidR="007374B6" w14:paraId="46E9870C" w14:textId="77777777">
        <w:trPr>
          <w:trHeight w:val="305"/>
        </w:trPr>
        <w:tc>
          <w:tcPr>
            <w:tcW w:w="5780" w:type="dxa"/>
          </w:tcPr>
          <w:p w14:paraId="13028C18" w14:textId="77777777" w:rsidR="007374B6" w:rsidRDefault="00000000">
            <w:pPr>
              <w:pStyle w:val="TableParagraph"/>
              <w:spacing w:before="56"/>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5</w:t>
            </w:r>
            <w:r>
              <w:rPr>
                <w:rFonts w:ascii="Microsoft Sans Serif" w:hAnsi="Microsoft Sans Serif"/>
                <w:spacing w:val="-1"/>
                <w:sz w:val="18"/>
              </w:rPr>
              <w:t xml:space="preserve"> </w:t>
            </w:r>
            <w:r>
              <w:rPr>
                <w:rFonts w:ascii="Microsoft Sans Serif" w:hAnsi="Microsoft Sans Serif"/>
                <w:spacing w:val="-2"/>
                <w:sz w:val="18"/>
              </w:rPr>
              <w:t>Pomoći</w:t>
            </w:r>
          </w:p>
        </w:tc>
        <w:tc>
          <w:tcPr>
            <w:tcW w:w="1538" w:type="dxa"/>
          </w:tcPr>
          <w:p w14:paraId="63C52F9C" w14:textId="77777777" w:rsidR="007374B6" w:rsidRDefault="00000000">
            <w:pPr>
              <w:pStyle w:val="TableParagraph"/>
              <w:spacing w:before="56"/>
              <w:ind w:right="41"/>
              <w:jc w:val="right"/>
              <w:rPr>
                <w:rFonts w:ascii="Microsoft Sans Serif"/>
                <w:sz w:val="18"/>
              </w:rPr>
            </w:pPr>
            <w:r>
              <w:rPr>
                <w:rFonts w:ascii="Microsoft Sans Serif"/>
                <w:spacing w:val="-2"/>
                <w:sz w:val="18"/>
              </w:rPr>
              <w:t>58.532.386,00</w:t>
            </w:r>
          </w:p>
        </w:tc>
        <w:tc>
          <w:tcPr>
            <w:tcW w:w="1399" w:type="dxa"/>
          </w:tcPr>
          <w:p w14:paraId="1EC06B09" w14:textId="77777777" w:rsidR="007374B6" w:rsidRDefault="00000000">
            <w:pPr>
              <w:pStyle w:val="TableParagraph"/>
              <w:spacing w:before="56"/>
              <w:ind w:right="90"/>
              <w:jc w:val="right"/>
              <w:rPr>
                <w:rFonts w:ascii="Microsoft Sans Serif"/>
                <w:sz w:val="18"/>
              </w:rPr>
            </w:pPr>
            <w:r>
              <w:rPr>
                <w:rFonts w:ascii="Microsoft Sans Serif"/>
                <w:spacing w:val="-2"/>
                <w:sz w:val="18"/>
              </w:rPr>
              <w:t>-9.896.951,00</w:t>
            </w:r>
          </w:p>
        </w:tc>
        <w:tc>
          <w:tcPr>
            <w:tcW w:w="1300" w:type="dxa"/>
          </w:tcPr>
          <w:p w14:paraId="56D6F94E" w14:textId="77777777" w:rsidR="007374B6" w:rsidRDefault="00000000">
            <w:pPr>
              <w:pStyle w:val="TableParagraph"/>
              <w:spacing w:before="56"/>
              <w:ind w:right="25"/>
              <w:jc w:val="right"/>
              <w:rPr>
                <w:rFonts w:ascii="Microsoft Sans Serif"/>
                <w:sz w:val="18"/>
              </w:rPr>
            </w:pPr>
            <w:r>
              <w:rPr>
                <w:rFonts w:ascii="Microsoft Sans Serif"/>
                <w:spacing w:val="-2"/>
                <w:sz w:val="18"/>
              </w:rPr>
              <w:t>48.635.435,00</w:t>
            </w:r>
          </w:p>
        </w:tc>
        <w:tc>
          <w:tcPr>
            <w:tcW w:w="861" w:type="dxa"/>
            <w:gridSpan w:val="2"/>
          </w:tcPr>
          <w:p w14:paraId="102718A7" w14:textId="77777777" w:rsidR="007374B6" w:rsidRDefault="00000000">
            <w:pPr>
              <w:pStyle w:val="TableParagraph"/>
              <w:spacing w:before="56"/>
              <w:ind w:left="156"/>
              <w:rPr>
                <w:rFonts w:ascii="Microsoft Sans Serif"/>
                <w:sz w:val="18"/>
              </w:rPr>
            </w:pPr>
            <w:r>
              <w:rPr>
                <w:rFonts w:ascii="Microsoft Sans Serif"/>
                <w:spacing w:val="-2"/>
                <w:sz w:val="18"/>
              </w:rPr>
              <w:t>83,09%</w:t>
            </w:r>
          </w:p>
        </w:tc>
      </w:tr>
      <w:tr w:rsidR="007374B6" w14:paraId="207A29EC" w14:textId="77777777">
        <w:trPr>
          <w:trHeight w:val="302"/>
        </w:trPr>
        <w:tc>
          <w:tcPr>
            <w:tcW w:w="5780" w:type="dxa"/>
          </w:tcPr>
          <w:p w14:paraId="07EEC309" w14:textId="77777777" w:rsidR="007374B6" w:rsidRDefault="00000000">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50</w:t>
            </w:r>
            <w:r>
              <w:rPr>
                <w:rFonts w:ascii="Microsoft Sans Serif" w:hAnsi="Microsoft Sans Serif"/>
                <w:spacing w:val="-2"/>
                <w:sz w:val="18"/>
              </w:rPr>
              <w:t xml:space="preserve"> </w:t>
            </w:r>
            <w:r>
              <w:rPr>
                <w:rFonts w:ascii="Microsoft Sans Serif" w:hAnsi="Microsoft Sans Serif"/>
                <w:sz w:val="18"/>
              </w:rPr>
              <w:t>Pomoći</w:t>
            </w:r>
            <w:r>
              <w:rPr>
                <w:rFonts w:ascii="Microsoft Sans Serif" w:hAnsi="Microsoft Sans Serif"/>
                <w:spacing w:val="-2"/>
                <w:sz w:val="18"/>
              </w:rPr>
              <w:t xml:space="preserve"> </w:t>
            </w:r>
            <w:r>
              <w:rPr>
                <w:rFonts w:ascii="Microsoft Sans Serif" w:hAnsi="Microsoft Sans Serif"/>
                <w:sz w:val="18"/>
              </w:rPr>
              <w:t>iz</w:t>
            </w:r>
            <w:r>
              <w:rPr>
                <w:rFonts w:ascii="Microsoft Sans Serif" w:hAnsi="Microsoft Sans Serif"/>
                <w:spacing w:val="-2"/>
                <w:sz w:val="18"/>
              </w:rPr>
              <w:t xml:space="preserve"> </w:t>
            </w:r>
            <w:r>
              <w:rPr>
                <w:rFonts w:ascii="Microsoft Sans Serif" w:hAnsi="Microsoft Sans Serif"/>
                <w:sz w:val="18"/>
              </w:rPr>
              <w:t>državnog</w:t>
            </w:r>
            <w:r>
              <w:rPr>
                <w:rFonts w:ascii="Microsoft Sans Serif" w:hAnsi="Microsoft Sans Serif"/>
                <w:spacing w:val="-2"/>
                <w:sz w:val="18"/>
              </w:rPr>
              <w:t xml:space="preserve"> proračuna</w:t>
            </w:r>
          </w:p>
        </w:tc>
        <w:tc>
          <w:tcPr>
            <w:tcW w:w="1538" w:type="dxa"/>
          </w:tcPr>
          <w:p w14:paraId="6DBCE46B" w14:textId="77777777" w:rsidR="007374B6" w:rsidRDefault="00000000">
            <w:pPr>
              <w:pStyle w:val="TableParagraph"/>
              <w:spacing w:before="35"/>
              <w:ind w:right="41"/>
              <w:jc w:val="right"/>
              <w:rPr>
                <w:rFonts w:ascii="Microsoft Sans Serif"/>
                <w:sz w:val="18"/>
              </w:rPr>
            </w:pPr>
            <w:r>
              <w:rPr>
                <w:rFonts w:ascii="Microsoft Sans Serif"/>
                <w:spacing w:val="-2"/>
                <w:sz w:val="18"/>
              </w:rPr>
              <w:t>24.303.118,00</w:t>
            </w:r>
          </w:p>
        </w:tc>
        <w:tc>
          <w:tcPr>
            <w:tcW w:w="1399" w:type="dxa"/>
          </w:tcPr>
          <w:p w14:paraId="0293C6E6" w14:textId="77777777" w:rsidR="007374B6" w:rsidRDefault="00000000">
            <w:pPr>
              <w:pStyle w:val="TableParagraph"/>
              <w:spacing w:before="35"/>
              <w:ind w:right="90"/>
              <w:jc w:val="right"/>
              <w:rPr>
                <w:rFonts w:ascii="Microsoft Sans Serif"/>
                <w:sz w:val="18"/>
              </w:rPr>
            </w:pPr>
            <w:r>
              <w:rPr>
                <w:rFonts w:ascii="Microsoft Sans Serif"/>
                <w:spacing w:val="-2"/>
                <w:sz w:val="18"/>
              </w:rPr>
              <w:t>-3.865.479,00</w:t>
            </w:r>
          </w:p>
        </w:tc>
        <w:tc>
          <w:tcPr>
            <w:tcW w:w="1300" w:type="dxa"/>
          </w:tcPr>
          <w:p w14:paraId="7A4219ED" w14:textId="77777777" w:rsidR="007374B6" w:rsidRDefault="00000000">
            <w:pPr>
              <w:pStyle w:val="TableParagraph"/>
              <w:spacing w:before="35"/>
              <w:ind w:right="25"/>
              <w:jc w:val="right"/>
              <w:rPr>
                <w:rFonts w:ascii="Microsoft Sans Serif"/>
                <w:sz w:val="18"/>
              </w:rPr>
            </w:pPr>
            <w:r>
              <w:rPr>
                <w:rFonts w:ascii="Microsoft Sans Serif"/>
                <w:spacing w:val="-2"/>
                <w:sz w:val="18"/>
              </w:rPr>
              <w:t>20.437.639,00</w:t>
            </w:r>
          </w:p>
        </w:tc>
        <w:tc>
          <w:tcPr>
            <w:tcW w:w="861" w:type="dxa"/>
            <w:gridSpan w:val="2"/>
          </w:tcPr>
          <w:p w14:paraId="54E99807" w14:textId="77777777" w:rsidR="007374B6" w:rsidRDefault="00000000">
            <w:pPr>
              <w:pStyle w:val="TableParagraph"/>
              <w:spacing w:before="35"/>
              <w:ind w:left="156"/>
              <w:rPr>
                <w:rFonts w:ascii="Microsoft Sans Serif"/>
                <w:sz w:val="18"/>
              </w:rPr>
            </w:pPr>
            <w:r>
              <w:rPr>
                <w:rFonts w:ascii="Microsoft Sans Serif"/>
                <w:spacing w:val="-2"/>
                <w:sz w:val="18"/>
              </w:rPr>
              <w:t>84,09%</w:t>
            </w:r>
          </w:p>
        </w:tc>
      </w:tr>
      <w:tr w:rsidR="007374B6" w14:paraId="7BD8178B" w14:textId="77777777">
        <w:trPr>
          <w:trHeight w:val="247"/>
        </w:trPr>
        <w:tc>
          <w:tcPr>
            <w:tcW w:w="5780" w:type="dxa"/>
          </w:tcPr>
          <w:p w14:paraId="09A7135C" w14:textId="77777777" w:rsidR="007374B6" w:rsidRDefault="00000000">
            <w:pPr>
              <w:pStyle w:val="TableParagraph"/>
              <w:spacing w:before="18"/>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51</w:t>
            </w:r>
            <w:r>
              <w:rPr>
                <w:rFonts w:ascii="Microsoft Sans Serif"/>
                <w:spacing w:val="-3"/>
                <w:sz w:val="18"/>
              </w:rPr>
              <w:t xml:space="preserve"> </w:t>
            </w:r>
            <w:r>
              <w:rPr>
                <w:rFonts w:ascii="Microsoft Sans Serif"/>
                <w:sz w:val="18"/>
              </w:rPr>
              <w:t>Programi</w:t>
            </w:r>
            <w:r>
              <w:rPr>
                <w:rFonts w:ascii="Microsoft Sans Serif"/>
                <w:spacing w:val="-3"/>
                <w:sz w:val="18"/>
              </w:rPr>
              <w:t xml:space="preserve"> </w:t>
            </w:r>
            <w:r>
              <w:rPr>
                <w:rFonts w:ascii="Microsoft Sans Serif"/>
                <w:spacing w:val="-2"/>
                <w:sz w:val="18"/>
              </w:rPr>
              <w:t>Unije</w:t>
            </w:r>
          </w:p>
        </w:tc>
        <w:tc>
          <w:tcPr>
            <w:tcW w:w="1538" w:type="dxa"/>
          </w:tcPr>
          <w:p w14:paraId="699E74FB" w14:textId="77777777" w:rsidR="007374B6" w:rsidRDefault="00000000">
            <w:pPr>
              <w:pStyle w:val="TableParagraph"/>
              <w:spacing w:before="18"/>
              <w:ind w:right="41"/>
              <w:jc w:val="right"/>
              <w:rPr>
                <w:rFonts w:ascii="Microsoft Sans Serif"/>
                <w:sz w:val="18"/>
              </w:rPr>
            </w:pPr>
            <w:r>
              <w:rPr>
                <w:rFonts w:ascii="Microsoft Sans Serif"/>
                <w:spacing w:val="-2"/>
                <w:sz w:val="18"/>
              </w:rPr>
              <w:t>834.140,00</w:t>
            </w:r>
          </w:p>
        </w:tc>
        <w:tc>
          <w:tcPr>
            <w:tcW w:w="1399" w:type="dxa"/>
          </w:tcPr>
          <w:p w14:paraId="7EFAA2BD" w14:textId="77777777" w:rsidR="007374B6" w:rsidRDefault="00000000">
            <w:pPr>
              <w:pStyle w:val="TableParagraph"/>
              <w:spacing w:before="18"/>
              <w:ind w:right="90"/>
              <w:jc w:val="right"/>
              <w:rPr>
                <w:rFonts w:ascii="Microsoft Sans Serif"/>
                <w:sz w:val="18"/>
              </w:rPr>
            </w:pPr>
            <w:r>
              <w:rPr>
                <w:rFonts w:ascii="Microsoft Sans Serif"/>
                <w:spacing w:val="-2"/>
                <w:sz w:val="18"/>
              </w:rPr>
              <w:t>217.192,00</w:t>
            </w:r>
          </w:p>
        </w:tc>
        <w:tc>
          <w:tcPr>
            <w:tcW w:w="1300" w:type="dxa"/>
          </w:tcPr>
          <w:p w14:paraId="70421987" w14:textId="77777777" w:rsidR="007374B6" w:rsidRDefault="00000000">
            <w:pPr>
              <w:pStyle w:val="TableParagraph"/>
              <w:spacing w:before="18"/>
              <w:ind w:right="25"/>
              <w:jc w:val="right"/>
              <w:rPr>
                <w:rFonts w:ascii="Microsoft Sans Serif"/>
                <w:sz w:val="18"/>
              </w:rPr>
            </w:pPr>
            <w:r>
              <w:rPr>
                <w:rFonts w:ascii="Microsoft Sans Serif"/>
                <w:spacing w:val="-2"/>
                <w:sz w:val="18"/>
              </w:rPr>
              <w:t>1.051.332,00</w:t>
            </w:r>
          </w:p>
        </w:tc>
        <w:tc>
          <w:tcPr>
            <w:tcW w:w="861" w:type="dxa"/>
            <w:gridSpan w:val="2"/>
          </w:tcPr>
          <w:p w14:paraId="32DA4D66" w14:textId="77777777" w:rsidR="007374B6" w:rsidRDefault="00000000">
            <w:pPr>
              <w:pStyle w:val="TableParagraph"/>
              <w:spacing w:before="18"/>
              <w:ind w:left="56"/>
              <w:rPr>
                <w:rFonts w:ascii="Microsoft Sans Serif"/>
                <w:sz w:val="18"/>
              </w:rPr>
            </w:pPr>
            <w:r>
              <w:rPr>
                <w:rFonts w:ascii="Microsoft Sans Serif"/>
                <w:spacing w:val="-2"/>
                <w:sz w:val="18"/>
              </w:rPr>
              <w:t>126,04%</w:t>
            </w:r>
          </w:p>
        </w:tc>
      </w:tr>
      <w:tr w:rsidR="007374B6" w14:paraId="4E6A1C6E" w14:textId="77777777">
        <w:trPr>
          <w:trHeight w:val="322"/>
        </w:trPr>
        <w:tc>
          <w:tcPr>
            <w:tcW w:w="5780" w:type="dxa"/>
          </w:tcPr>
          <w:p w14:paraId="2C0C395E" w14:textId="77777777" w:rsidR="007374B6" w:rsidRDefault="00000000">
            <w:pPr>
              <w:pStyle w:val="TableParagraph"/>
              <w:spacing w:before="56"/>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52</w:t>
            </w:r>
            <w:r>
              <w:rPr>
                <w:rFonts w:ascii="Microsoft Sans Serif" w:hAnsi="Microsoft Sans Serif"/>
                <w:spacing w:val="-2"/>
                <w:sz w:val="18"/>
              </w:rPr>
              <w:t xml:space="preserve"> </w:t>
            </w:r>
            <w:r>
              <w:rPr>
                <w:rFonts w:ascii="Microsoft Sans Serif" w:hAnsi="Microsoft Sans Serif"/>
                <w:sz w:val="18"/>
              </w:rPr>
              <w:t>Ostale</w:t>
            </w:r>
            <w:r>
              <w:rPr>
                <w:rFonts w:ascii="Microsoft Sans Serif" w:hAnsi="Microsoft Sans Serif"/>
                <w:spacing w:val="-2"/>
                <w:sz w:val="18"/>
              </w:rPr>
              <w:t xml:space="preserve"> pomoći</w:t>
            </w:r>
          </w:p>
        </w:tc>
        <w:tc>
          <w:tcPr>
            <w:tcW w:w="1538" w:type="dxa"/>
          </w:tcPr>
          <w:p w14:paraId="6C018704" w14:textId="77777777" w:rsidR="007374B6" w:rsidRDefault="00000000">
            <w:pPr>
              <w:pStyle w:val="TableParagraph"/>
              <w:spacing w:before="56"/>
              <w:ind w:right="41"/>
              <w:jc w:val="right"/>
              <w:rPr>
                <w:rFonts w:ascii="Microsoft Sans Serif"/>
                <w:sz w:val="18"/>
              </w:rPr>
            </w:pPr>
            <w:r>
              <w:rPr>
                <w:rFonts w:ascii="Microsoft Sans Serif"/>
                <w:spacing w:val="-2"/>
                <w:sz w:val="18"/>
              </w:rPr>
              <w:t>1.987.365,00</w:t>
            </w:r>
          </w:p>
        </w:tc>
        <w:tc>
          <w:tcPr>
            <w:tcW w:w="1399" w:type="dxa"/>
          </w:tcPr>
          <w:p w14:paraId="11A58351" w14:textId="77777777" w:rsidR="007374B6" w:rsidRDefault="00000000">
            <w:pPr>
              <w:pStyle w:val="TableParagraph"/>
              <w:spacing w:before="56"/>
              <w:ind w:right="90"/>
              <w:jc w:val="right"/>
              <w:rPr>
                <w:rFonts w:ascii="Microsoft Sans Serif"/>
                <w:sz w:val="18"/>
              </w:rPr>
            </w:pPr>
            <w:r>
              <w:rPr>
                <w:rFonts w:ascii="Microsoft Sans Serif"/>
                <w:spacing w:val="-2"/>
                <w:sz w:val="18"/>
              </w:rPr>
              <w:t>341.602,00</w:t>
            </w:r>
          </w:p>
        </w:tc>
        <w:tc>
          <w:tcPr>
            <w:tcW w:w="1300" w:type="dxa"/>
          </w:tcPr>
          <w:p w14:paraId="15AB6C68" w14:textId="77777777" w:rsidR="007374B6" w:rsidRDefault="00000000">
            <w:pPr>
              <w:pStyle w:val="TableParagraph"/>
              <w:spacing w:before="56"/>
              <w:ind w:right="25"/>
              <w:jc w:val="right"/>
              <w:rPr>
                <w:rFonts w:ascii="Microsoft Sans Serif"/>
                <w:sz w:val="18"/>
              </w:rPr>
            </w:pPr>
            <w:r>
              <w:rPr>
                <w:rFonts w:ascii="Microsoft Sans Serif"/>
                <w:spacing w:val="-2"/>
                <w:sz w:val="18"/>
              </w:rPr>
              <w:t>2.328.967,00</w:t>
            </w:r>
          </w:p>
        </w:tc>
        <w:tc>
          <w:tcPr>
            <w:tcW w:w="861" w:type="dxa"/>
            <w:gridSpan w:val="2"/>
          </w:tcPr>
          <w:p w14:paraId="6C6A8B2D" w14:textId="77777777" w:rsidR="007374B6" w:rsidRDefault="00000000">
            <w:pPr>
              <w:pStyle w:val="TableParagraph"/>
              <w:spacing w:before="56"/>
              <w:ind w:left="56"/>
              <w:rPr>
                <w:rFonts w:ascii="Microsoft Sans Serif"/>
                <w:sz w:val="18"/>
              </w:rPr>
            </w:pPr>
            <w:r>
              <w:rPr>
                <w:rFonts w:ascii="Microsoft Sans Serif"/>
                <w:spacing w:val="-2"/>
                <w:sz w:val="18"/>
              </w:rPr>
              <w:t>117,19%</w:t>
            </w:r>
          </w:p>
        </w:tc>
      </w:tr>
      <w:tr w:rsidR="007374B6" w14:paraId="430ED965" w14:textId="77777777">
        <w:trPr>
          <w:trHeight w:val="264"/>
        </w:trPr>
        <w:tc>
          <w:tcPr>
            <w:tcW w:w="5780" w:type="dxa"/>
          </w:tcPr>
          <w:p w14:paraId="57D19521" w14:textId="77777777" w:rsidR="007374B6" w:rsidRDefault="00000000">
            <w:pPr>
              <w:pStyle w:val="TableParagraph"/>
              <w:spacing w:before="18"/>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54</w:t>
            </w:r>
            <w:r>
              <w:rPr>
                <w:rFonts w:ascii="Microsoft Sans Serif"/>
                <w:spacing w:val="-4"/>
                <w:sz w:val="18"/>
              </w:rPr>
              <w:t xml:space="preserve"> </w:t>
            </w:r>
            <w:r>
              <w:rPr>
                <w:rFonts w:ascii="Microsoft Sans Serif"/>
                <w:sz w:val="18"/>
              </w:rPr>
              <w:t>Europski</w:t>
            </w:r>
            <w:r>
              <w:rPr>
                <w:rFonts w:ascii="Microsoft Sans Serif"/>
                <w:spacing w:val="-4"/>
                <w:sz w:val="18"/>
              </w:rPr>
              <w:t xml:space="preserve"> </w:t>
            </w:r>
            <w:r>
              <w:rPr>
                <w:rFonts w:ascii="Microsoft Sans Serif"/>
                <w:sz w:val="18"/>
              </w:rPr>
              <w:t>poljoprivredni</w:t>
            </w:r>
            <w:r>
              <w:rPr>
                <w:rFonts w:ascii="Microsoft Sans Serif"/>
                <w:spacing w:val="-4"/>
                <w:sz w:val="18"/>
              </w:rPr>
              <w:t xml:space="preserve"> </w:t>
            </w:r>
            <w:r>
              <w:rPr>
                <w:rFonts w:ascii="Microsoft Sans Serif"/>
                <w:sz w:val="18"/>
              </w:rPr>
              <w:t>jamstveni</w:t>
            </w:r>
            <w:r>
              <w:rPr>
                <w:rFonts w:ascii="Microsoft Sans Serif"/>
                <w:spacing w:val="-4"/>
                <w:sz w:val="18"/>
              </w:rPr>
              <w:t xml:space="preserve"> </w:t>
            </w:r>
            <w:r>
              <w:rPr>
                <w:rFonts w:ascii="Microsoft Sans Serif"/>
                <w:sz w:val="18"/>
              </w:rPr>
              <w:t>fond</w:t>
            </w:r>
            <w:r>
              <w:rPr>
                <w:rFonts w:ascii="Microsoft Sans Serif"/>
                <w:spacing w:val="-4"/>
                <w:sz w:val="18"/>
              </w:rPr>
              <w:t xml:space="preserve"> </w:t>
            </w:r>
            <w:r>
              <w:rPr>
                <w:rFonts w:ascii="Microsoft Sans Serif"/>
                <w:spacing w:val="-2"/>
                <w:sz w:val="18"/>
              </w:rPr>
              <w:t>(EAGF)</w:t>
            </w:r>
          </w:p>
        </w:tc>
        <w:tc>
          <w:tcPr>
            <w:tcW w:w="1538" w:type="dxa"/>
          </w:tcPr>
          <w:p w14:paraId="1E5305C8" w14:textId="77777777" w:rsidR="007374B6" w:rsidRDefault="00000000">
            <w:pPr>
              <w:pStyle w:val="TableParagraph"/>
              <w:spacing w:before="18"/>
              <w:ind w:right="41"/>
              <w:jc w:val="right"/>
              <w:rPr>
                <w:rFonts w:ascii="Microsoft Sans Serif"/>
                <w:sz w:val="18"/>
              </w:rPr>
            </w:pPr>
            <w:r>
              <w:rPr>
                <w:rFonts w:ascii="Microsoft Sans Serif"/>
                <w:spacing w:val="-2"/>
                <w:sz w:val="18"/>
              </w:rPr>
              <w:t>86.330,00</w:t>
            </w:r>
          </w:p>
        </w:tc>
        <w:tc>
          <w:tcPr>
            <w:tcW w:w="1399" w:type="dxa"/>
          </w:tcPr>
          <w:p w14:paraId="7211879F" w14:textId="77777777" w:rsidR="007374B6" w:rsidRDefault="00000000">
            <w:pPr>
              <w:pStyle w:val="TableParagraph"/>
              <w:spacing w:before="18"/>
              <w:ind w:right="90"/>
              <w:jc w:val="right"/>
              <w:rPr>
                <w:rFonts w:ascii="Microsoft Sans Serif"/>
                <w:sz w:val="18"/>
              </w:rPr>
            </w:pPr>
            <w:r>
              <w:rPr>
                <w:rFonts w:ascii="Microsoft Sans Serif"/>
                <w:spacing w:val="-2"/>
                <w:sz w:val="18"/>
              </w:rPr>
              <w:t>30,00</w:t>
            </w:r>
          </w:p>
        </w:tc>
        <w:tc>
          <w:tcPr>
            <w:tcW w:w="1300" w:type="dxa"/>
          </w:tcPr>
          <w:p w14:paraId="258CC0EB" w14:textId="77777777" w:rsidR="007374B6" w:rsidRDefault="00000000">
            <w:pPr>
              <w:pStyle w:val="TableParagraph"/>
              <w:spacing w:before="18"/>
              <w:ind w:right="25"/>
              <w:jc w:val="right"/>
              <w:rPr>
                <w:rFonts w:ascii="Microsoft Sans Serif"/>
                <w:sz w:val="18"/>
              </w:rPr>
            </w:pPr>
            <w:r>
              <w:rPr>
                <w:rFonts w:ascii="Microsoft Sans Serif"/>
                <w:spacing w:val="-2"/>
                <w:sz w:val="18"/>
              </w:rPr>
              <w:t>86.360,00</w:t>
            </w:r>
          </w:p>
        </w:tc>
        <w:tc>
          <w:tcPr>
            <w:tcW w:w="861" w:type="dxa"/>
            <w:gridSpan w:val="2"/>
          </w:tcPr>
          <w:p w14:paraId="23D1CF6A" w14:textId="77777777" w:rsidR="007374B6" w:rsidRDefault="00000000">
            <w:pPr>
              <w:pStyle w:val="TableParagraph"/>
              <w:spacing w:before="18"/>
              <w:ind w:left="56"/>
              <w:rPr>
                <w:rFonts w:ascii="Microsoft Sans Serif"/>
                <w:sz w:val="18"/>
              </w:rPr>
            </w:pPr>
            <w:r>
              <w:rPr>
                <w:rFonts w:ascii="Microsoft Sans Serif"/>
                <w:spacing w:val="-2"/>
                <w:sz w:val="18"/>
              </w:rPr>
              <w:t>100,03%</w:t>
            </w:r>
          </w:p>
        </w:tc>
      </w:tr>
      <w:tr w:rsidR="007374B6" w14:paraId="41438A6C" w14:textId="77777777">
        <w:trPr>
          <w:trHeight w:val="277"/>
        </w:trPr>
        <w:tc>
          <w:tcPr>
            <w:tcW w:w="5780" w:type="dxa"/>
          </w:tcPr>
          <w:p w14:paraId="2BB6C0E6" w14:textId="77777777" w:rsidR="007374B6" w:rsidRDefault="00000000">
            <w:pPr>
              <w:pStyle w:val="TableParagraph"/>
              <w:spacing w:before="39"/>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56</w:t>
            </w:r>
            <w:r>
              <w:rPr>
                <w:rFonts w:ascii="Microsoft Sans Serif"/>
                <w:spacing w:val="-2"/>
                <w:sz w:val="18"/>
              </w:rPr>
              <w:t xml:space="preserve"> </w:t>
            </w:r>
            <w:r>
              <w:rPr>
                <w:rFonts w:ascii="Microsoft Sans Serif"/>
                <w:sz w:val="18"/>
              </w:rPr>
              <w:t>Fondovi</w:t>
            </w:r>
            <w:r>
              <w:rPr>
                <w:rFonts w:ascii="Microsoft Sans Serif"/>
                <w:spacing w:val="-3"/>
                <w:sz w:val="18"/>
              </w:rPr>
              <w:t xml:space="preserve"> </w:t>
            </w:r>
            <w:r>
              <w:rPr>
                <w:rFonts w:ascii="Microsoft Sans Serif"/>
                <w:spacing w:val="-5"/>
                <w:sz w:val="18"/>
              </w:rPr>
              <w:t>EU</w:t>
            </w:r>
          </w:p>
        </w:tc>
        <w:tc>
          <w:tcPr>
            <w:tcW w:w="1538" w:type="dxa"/>
          </w:tcPr>
          <w:p w14:paraId="1D12FCCA" w14:textId="77777777" w:rsidR="007374B6" w:rsidRDefault="00000000">
            <w:pPr>
              <w:pStyle w:val="TableParagraph"/>
              <w:spacing w:before="39"/>
              <w:ind w:right="41"/>
              <w:jc w:val="right"/>
              <w:rPr>
                <w:rFonts w:ascii="Microsoft Sans Serif"/>
                <w:sz w:val="18"/>
              </w:rPr>
            </w:pPr>
            <w:r>
              <w:rPr>
                <w:rFonts w:ascii="Microsoft Sans Serif"/>
                <w:spacing w:val="-2"/>
                <w:sz w:val="18"/>
              </w:rPr>
              <w:t>13.238.917,00</w:t>
            </w:r>
          </w:p>
        </w:tc>
        <w:tc>
          <w:tcPr>
            <w:tcW w:w="1399" w:type="dxa"/>
          </w:tcPr>
          <w:p w14:paraId="7C78A4ED" w14:textId="77777777" w:rsidR="007374B6" w:rsidRDefault="00000000">
            <w:pPr>
              <w:pStyle w:val="TableParagraph"/>
              <w:spacing w:before="39"/>
              <w:ind w:right="90"/>
              <w:jc w:val="right"/>
              <w:rPr>
                <w:rFonts w:ascii="Microsoft Sans Serif"/>
                <w:sz w:val="18"/>
              </w:rPr>
            </w:pPr>
            <w:r>
              <w:rPr>
                <w:rFonts w:ascii="Microsoft Sans Serif"/>
                <w:spacing w:val="-2"/>
                <w:sz w:val="18"/>
              </w:rPr>
              <w:t>-1.335.631,00</w:t>
            </w:r>
          </w:p>
        </w:tc>
        <w:tc>
          <w:tcPr>
            <w:tcW w:w="1300" w:type="dxa"/>
          </w:tcPr>
          <w:p w14:paraId="3B5C063E" w14:textId="77777777" w:rsidR="007374B6" w:rsidRDefault="00000000">
            <w:pPr>
              <w:pStyle w:val="TableParagraph"/>
              <w:spacing w:before="39"/>
              <w:ind w:right="25"/>
              <w:jc w:val="right"/>
              <w:rPr>
                <w:rFonts w:ascii="Microsoft Sans Serif"/>
                <w:sz w:val="18"/>
              </w:rPr>
            </w:pPr>
            <w:r>
              <w:rPr>
                <w:rFonts w:ascii="Microsoft Sans Serif"/>
                <w:spacing w:val="-2"/>
                <w:sz w:val="18"/>
              </w:rPr>
              <w:t>11.903.286,00</w:t>
            </w:r>
          </w:p>
        </w:tc>
        <w:tc>
          <w:tcPr>
            <w:tcW w:w="861" w:type="dxa"/>
            <w:gridSpan w:val="2"/>
          </w:tcPr>
          <w:p w14:paraId="546852F6" w14:textId="77777777" w:rsidR="007374B6" w:rsidRDefault="00000000">
            <w:pPr>
              <w:pStyle w:val="TableParagraph"/>
              <w:spacing w:before="39"/>
              <w:ind w:left="156"/>
              <w:rPr>
                <w:rFonts w:ascii="Microsoft Sans Serif"/>
                <w:sz w:val="18"/>
              </w:rPr>
            </w:pPr>
            <w:r>
              <w:rPr>
                <w:rFonts w:ascii="Microsoft Sans Serif"/>
                <w:spacing w:val="-2"/>
                <w:sz w:val="18"/>
              </w:rPr>
              <w:t>89,91%</w:t>
            </w:r>
          </w:p>
        </w:tc>
      </w:tr>
      <w:tr w:rsidR="007374B6" w14:paraId="63E7097E" w14:textId="77777777">
        <w:trPr>
          <w:trHeight w:val="277"/>
        </w:trPr>
        <w:tc>
          <w:tcPr>
            <w:tcW w:w="5780" w:type="dxa"/>
          </w:tcPr>
          <w:p w14:paraId="57223004" w14:textId="77777777" w:rsidR="007374B6" w:rsidRDefault="00000000">
            <w:pPr>
              <w:pStyle w:val="TableParagraph"/>
              <w:spacing w:before="31"/>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58</w:t>
            </w:r>
            <w:r>
              <w:rPr>
                <w:rFonts w:ascii="Microsoft Sans Serif"/>
                <w:spacing w:val="-2"/>
                <w:sz w:val="18"/>
              </w:rPr>
              <w:t xml:space="preserve"> </w:t>
            </w:r>
            <w:r>
              <w:rPr>
                <w:rFonts w:ascii="Microsoft Sans Serif"/>
                <w:sz w:val="18"/>
              </w:rPr>
              <w:t>Instrumenti</w:t>
            </w:r>
            <w:r>
              <w:rPr>
                <w:rFonts w:ascii="Microsoft Sans Serif"/>
                <w:spacing w:val="-3"/>
                <w:sz w:val="18"/>
              </w:rPr>
              <w:t xml:space="preserve"> </w:t>
            </w:r>
            <w:r>
              <w:rPr>
                <w:rFonts w:ascii="Microsoft Sans Serif"/>
                <w:sz w:val="18"/>
              </w:rPr>
              <w:t>EU</w:t>
            </w:r>
            <w:r>
              <w:rPr>
                <w:rFonts w:ascii="Microsoft Sans Serif"/>
                <w:spacing w:val="-2"/>
                <w:sz w:val="18"/>
              </w:rPr>
              <w:t xml:space="preserve"> </w:t>
            </w:r>
            <w:r>
              <w:rPr>
                <w:rFonts w:ascii="Microsoft Sans Serif"/>
                <w:sz w:val="18"/>
              </w:rPr>
              <w:t>nove</w:t>
            </w:r>
            <w:r>
              <w:rPr>
                <w:rFonts w:ascii="Microsoft Sans Serif"/>
                <w:spacing w:val="-3"/>
                <w:sz w:val="18"/>
              </w:rPr>
              <w:t xml:space="preserve"> </w:t>
            </w:r>
            <w:r>
              <w:rPr>
                <w:rFonts w:ascii="Microsoft Sans Serif"/>
                <w:spacing w:val="-2"/>
                <w:sz w:val="18"/>
              </w:rPr>
              <w:t>generacije</w:t>
            </w:r>
          </w:p>
        </w:tc>
        <w:tc>
          <w:tcPr>
            <w:tcW w:w="1538" w:type="dxa"/>
          </w:tcPr>
          <w:p w14:paraId="5599010A" w14:textId="77777777" w:rsidR="007374B6" w:rsidRDefault="00000000">
            <w:pPr>
              <w:pStyle w:val="TableParagraph"/>
              <w:spacing w:before="31"/>
              <w:ind w:right="41"/>
              <w:jc w:val="right"/>
              <w:rPr>
                <w:rFonts w:ascii="Microsoft Sans Serif"/>
                <w:sz w:val="18"/>
              </w:rPr>
            </w:pPr>
            <w:r>
              <w:rPr>
                <w:rFonts w:ascii="Microsoft Sans Serif"/>
                <w:spacing w:val="-2"/>
                <w:sz w:val="18"/>
              </w:rPr>
              <w:t>18.082.516,00</w:t>
            </w:r>
          </w:p>
        </w:tc>
        <w:tc>
          <w:tcPr>
            <w:tcW w:w="1399" w:type="dxa"/>
          </w:tcPr>
          <w:p w14:paraId="69C9B293" w14:textId="77777777" w:rsidR="007374B6" w:rsidRDefault="00000000">
            <w:pPr>
              <w:pStyle w:val="TableParagraph"/>
              <w:spacing w:before="31"/>
              <w:ind w:right="90"/>
              <w:jc w:val="right"/>
              <w:rPr>
                <w:rFonts w:ascii="Microsoft Sans Serif"/>
                <w:sz w:val="18"/>
              </w:rPr>
            </w:pPr>
            <w:r>
              <w:rPr>
                <w:rFonts w:ascii="Microsoft Sans Serif"/>
                <w:spacing w:val="-2"/>
                <w:sz w:val="18"/>
              </w:rPr>
              <w:t>-5.254.665,00</w:t>
            </w:r>
          </w:p>
        </w:tc>
        <w:tc>
          <w:tcPr>
            <w:tcW w:w="1300" w:type="dxa"/>
          </w:tcPr>
          <w:p w14:paraId="79D4985A" w14:textId="77777777" w:rsidR="007374B6" w:rsidRDefault="00000000">
            <w:pPr>
              <w:pStyle w:val="TableParagraph"/>
              <w:spacing w:before="31"/>
              <w:ind w:right="25"/>
              <w:jc w:val="right"/>
              <w:rPr>
                <w:rFonts w:ascii="Microsoft Sans Serif"/>
                <w:sz w:val="18"/>
              </w:rPr>
            </w:pPr>
            <w:r>
              <w:rPr>
                <w:rFonts w:ascii="Microsoft Sans Serif"/>
                <w:spacing w:val="-2"/>
                <w:sz w:val="18"/>
              </w:rPr>
              <w:t>12.827.851,00</w:t>
            </w:r>
          </w:p>
        </w:tc>
        <w:tc>
          <w:tcPr>
            <w:tcW w:w="861" w:type="dxa"/>
            <w:gridSpan w:val="2"/>
          </w:tcPr>
          <w:p w14:paraId="6BE5A490" w14:textId="77777777" w:rsidR="007374B6" w:rsidRDefault="00000000">
            <w:pPr>
              <w:pStyle w:val="TableParagraph"/>
              <w:spacing w:before="31"/>
              <w:ind w:left="156"/>
              <w:rPr>
                <w:rFonts w:ascii="Microsoft Sans Serif"/>
                <w:sz w:val="18"/>
              </w:rPr>
            </w:pPr>
            <w:r>
              <w:rPr>
                <w:rFonts w:ascii="Microsoft Sans Serif"/>
                <w:spacing w:val="-2"/>
                <w:sz w:val="18"/>
              </w:rPr>
              <w:t>70,94%</w:t>
            </w:r>
          </w:p>
        </w:tc>
      </w:tr>
      <w:tr w:rsidR="007374B6" w14:paraId="37BCC019" w14:textId="77777777">
        <w:trPr>
          <w:trHeight w:val="285"/>
        </w:trPr>
        <w:tc>
          <w:tcPr>
            <w:tcW w:w="5780" w:type="dxa"/>
          </w:tcPr>
          <w:p w14:paraId="3164173E" w14:textId="77777777" w:rsidR="007374B6" w:rsidRDefault="00000000">
            <w:pPr>
              <w:pStyle w:val="TableParagraph"/>
              <w:spacing w:before="39"/>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6</w:t>
            </w:r>
            <w:r>
              <w:rPr>
                <w:rFonts w:ascii="Microsoft Sans Serif"/>
                <w:spacing w:val="-1"/>
                <w:sz w:val="18"/>
              </w:rPr>
              <w:t xml:space="preserve"> </w:t>
            </w:r>
            <w:r>
              <w:rPr>
                <w:rFonts w:ascii="Microsoft Sans Serif"/>
                <w:spacing w:val="-2"/>
                <w:sz w:val="18"/>
              </w:rPr>
              <w:t>Donacije</w:t>
            </w:r>
          </w:p>
        </w:tc>
        <w:tc>
          <w:tcPr>
            <w:tcW w:w="1538" w:type="dxa"/>
          </w:tcPr>
          <w:p w14:paraId="67DC71A6" w14:textId="77777777" w:rsidR="007374B6" w:rsidRDefault="00000000">
            <w:pPr>
              <w:pStyle w:val="TableParagraph"/>
              <w:spacing w:before="39"/>
              <w:ind w:right="41"/>
              <w:jc w:val="right"/>
              <w:rPr>
                <w:rFonts w:ascii="Microsoft Sans Serif"/>
                <w:sz w:val="18"/>
              </w:rPr>
            </w:pPr>
            <w:r>
              <w:rPr>
                <w:rFonts w:ascii="Microsoft Sans Serif"/>
                <w:spacing w:val="-2"/>
                <w:sz w:val="18"/>
              </w:rPr>
              <w:t>464.798,00</w:t>
            </w:r>
          </w:p>
        </w:tc>
        <w:tc>
          <w:tcPr>
            <w:tcW w:w="1399" w:type="dxa"/>
          </w:tcPr>
          <w:p w14:paraId="0F00DC20" w14:textId="77777777" w:rsidR="007374B6" w:rsidRDefault="00000000">
            <w:pPr>
              <w:pStyle w:val="TableParagraph"/>
              <w:spacing w:before="39"/>
              <w:ind w:right="90"/>
              <w:jc w:val="right"/>
              <w:rPr>
                <w:rFonts w:ascii="Microsoft Sans Serif"/>
                <w:sz w:val="18"/>
              </w:rPr>
            </w:pPr>
            <w:r>
              <w:rPr>
                <w:rFonts w:ascii="Microsoft Sans Serif"/>
                <w:spacing w:val="-2"/>
                <w:sz w:val="18"/>
              </w:rPr>
              <w:t>784.199,00</w:t>
            </w:r>
          </w:p>
        </w:tc>
        <w:tc>
          <w:tcPr>
            <w:tcW w:w="1300" w:type="dxa"/>
          </w:tcPr>
          <w:p w14:paraId="2F0983E7" w14:textId="77777777" w:rsidR="007374B6" w:rsidRDefault="00000000">
            <w:pPr>
              <w:pStyle w:val="TableParagraph"/>
              <w:spacing w:before="39"/>
              <w:ind w:right="25"/>
              <w:jc w:val="right"/>
              <w:rPr>
                <w:rFonts w:ascii="Microsoft Sans Serif"/>
                <w:sz w:val="18"/>
              </w:rPr>
            </w:pPr>
            <w:r>
              <w:rPr>
                <w:rFonts w:ascii="Microsoft Sans Serif"/>
                <w:spacing w:val="-2"/>
                <w:sz w:val="18"/>
              </w:rPr>
              <w:t>1.248.997,00</w:t>
            </w:r>
          </w:p>
        </w:tc>
        <w:tc>
          <w:tcPr>
            <w:tcW w:w="861" w:type="dxa"/>
            <w:gridSpan w:val="2"/>
          </w:tcPr>
          <w:p w14:paraId="1B160B50" w14:textId="77777777" w:rsidR="007374B6" w:rsidRDefault="00000000">
            <w:pPr>
              <w:pStyle w:val="TableParagraph"/>
              <w:spacing w:before="39"/>
              <w:ind w:left="56"/>
              <w:rPr>
                <w:rFonts w:ascii="Microsoft Sans Serif"/>
                <w:sz w:val="18"/>
              </w:rPr>
            </w:pPr>
            <w:r>
              <w:rPr>
                <w:rFonts w:ascii="Microsoft Sans Serif"/>
                <w:spacing w:val="-2"/>
                <w:sz w:val="18"/>
              </w:rPr>
              <w:t>268,72%</w:t>
            </w:r>
          </w:p>
        </w:tc>
      </w:tr>
      <w:tr w:rsidR="007374B6" w14:paraId="577C2EEE" w14:textId="77777777">
        <w:trPr>
          <w:trHeight w:val="285"/>
        </w:trPr>
        <w:tc>
          <w:tcPr>
            <w:tcW w:w="5780" w:type="dxa"/>
          </w:tcPr>
          <w:p w14:paraId="5F225639" w14:textId="77777777" w:rsidR="007374B6" w:rsidRDefault="00000000">
            <w:pPr>
              <w:pStyle w:val="TableParagraph"/>
              <w:spacing w:before="39"/>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61</w:t>
            </w:r>
            <w:r>
              <w:rPr>
                <w:rFonts w:ascii="Microsoft Sans Serif"/>
                <w:spacing w:val="-1"/>
                <w:sz w:val="18"/>
              </w:rPr>
              <w:t xml:space="preserve"> </w:t>
            </w:r>
            <w:r>
              <w:rPr>
                <w:rFonts w:ascii="Microsoft Sans Serif"/>
                <w:spacing w:val="-2"/>
                <w:sz w:val="18"/>
              </w:rPr>
              <w:t>Donacije</w:t>
            </w:r>
          </w:p>
        </w:tc>
        <w:tc>
          <w:tcPr>
            <w:tcW w:w="1538" w:type="dxa"/>
          </w:tcPr>
          <w:p w14:paraId="4352AC10" w14:textId="77777777" w:rsidR="007374B6" w:rsidRDefault="00000000">
            <w:pPr>
              <w:pStyle w:val="TableParagraph"/>
              <w:spacing w:before="39"/>
              <w:ind w:right="41"/>
              <w:jc w:val="right"/>
              <w:rPr>
                <w:rFonts w:ascii="Microsoft Sans Serif"/>
                <w:sz w:val="18"/>
              </w:rPr>
            </w:pPr>
            <w:r>
              <w:rPr>
                <w:rFonts w:ascii="Microsoft Sans Serif"/>
                <w:spacing w:val="-2"/>
                <w:sz w:val="18"/>
              </w:rPr>
              <w:t>464.798,00</w:t>
            </w:r>
          </w:p>
        </w:tc>
        <w:tc>
          <w:tcPr>
            <w:tcW w:w="1399" w:type="dxa"/>
          </w:tcPr>
          <w:p w14:paraId="559FB61B" w14:textId="77777777" w:rsidR="007374B6" w:rsidRDefault="00000000">
            <w:pPr>
              <w:pStyle w:val="TableParagraph"/>
              <w:spacing w:before="39"/>
              <w:ind w:right="90"/>
              <w:jc w:val="right"/>
              <w:rPr>
                <w:rFonts w:ascii="Microsoft Sans Serif"/>
                <w:sz w:val="18"/>
              </w:rPr>
            </w:pPr>
            <w:r>
              <w:rPr>
                <w:rFonts w:ascii="Microsoft Sans Serif"/>
                <w:spacing w:val="-2"/>
                <w:sz w:val="18"/>
              </w:rPr>
              <w:t>784.199,00</w:t>
            </w:r>
          </w:p>
        </w:tc>
        <w:tc>
          <w:tcPr>
            <w:tcW w:w="1300" w:type="dxa"/>
          </w:tcPr>
          <w:p w14:paraId="6B1A10E8" w14:textId="77777777" w:rsidR="007374B6" w:rsidRDefault="00000000">
            <w:pPr>
              <w:pStyle w:val="TableParagraph"/>
              <w:spacing w:before="39"/>
              <w:ind w:right="25"/>
              <w:jc w:val="right"/>
              <w:rPr>
                <w:rFonts w:ascii="Microsoft Sans Serif"/>
                <w:sz w:val="18"/>
              </w:rPr>
            </w:pPr>
            <w:r>
              <w:rPr>
                <w:rFonts w:ascii="Microsoft Sans Serif"/>
                <w:spacing w:val="-2"/>
                <w:sz w:val="18"/>
              </w:rPr>
              <w:t>1.248.997,00</w:t>
            </w:r>
          </w:p>
        </w:tc>
        <w:tc>
          <w:tcPr>
            <w:tcW w:w="861" w:type="dxa"/>
            <w:gridSpan w:val="2"/>
          </w:tcPr>
          <w:p w14:paraId="62079216" w14:textId="77777777" w:rsidR="007374B6" w:rsidRDefault="00000000">
            <w:pPr>
              <w:pStyle w:val="TableParagraph"/>
              <w:spacing w:before="39"/>
              <w:ind w:left="56"/>
              <w:rPr>
                <w:rFonts w:ascii="Microsoft Sans Serif"/>
                <w:sz w:val="18"/>
              </w:rPr>
            </w:pPr>
            <w:r>
              <w:rPr>
                <w:rFonts w:ascii="Microsoft Sans Serif"/>
                <w:spacing w:val="-2"/>
                <w:sz w:val="18"/>
              </w:rPr>
              <w:t>268,72%</w:t>
            </w:r>
          </w:p>
        </w:tc>
      </w:tr>
      <w:tr w:rsidR="007374B6" w14:paraId="5EB48354" w14:textId="77777777">
        <w:trPr>
          <w:trHeight w:val="647"/>
        </w:trPr>
        <w:tc>
          <w:tcPr>
            <w:tcW w:w="5780" w:type="dxa"/>
          </w:tcPr>
          <w:p w14:paraId="5221519A" w14:textId="77777777" w:rsidR="007374B6" w:rsidRDefault="00000000">
            <w:pPr>
              <w:pStyle w:val="TableParagraph"/>
              <w:spacing w:before="40" w:line="237" w:lineRule="auto"/>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7</w:t>
            </w:r>
            <w:r>
              <w:rPr>
                <w:rFonts w:ascii="Microsoft Sans Serif"/>
                <w:spacing w:val="-4"/>
                <w:sz w:val="18"/>
              </w:rPr>
              <w:t xml:space="preserve"> </w:t>
            </w:r>
            <w:r>
              <w:rPr>
                <w:rFonts w:ascii="Microsoft Sans Serif"/>
                <w:sz w:val="18"/>
              </w:rPr>
              <w:t>Prihodi</w:t>
            </w:r>
            <w:r>
              <w:rPr>
                <w:rFonts w:ascii="Microsoft Sans Serif"/>
                <w:spacing w:val="-4"/>
                <w:sz w:val="18"/>
              </w:rPr>
              <w:t xml:space="preserve"> </w:t>
            </w:r>
            <w:r>
              <w:rPr>
                <w:rFonts w:ascii="Microsoft Sans Serif"/>
                <w:sz w:val="18"/>
              </w:rPr>
              <w:t>od</w:t>
            </w:r>
            <w:r>
              <w:rPr>
                <w:rFonts w:ascii="Microsoft Sans Serif"/>
                <w:spacing w:val="-4"/>
                <w:sz w:val="18"/>
              </w:rPr>
              <w:t xml:space="preserve"> </w:t>
            </w:r>
            <w:r>
              <w:rPr>
                <w:rFonts w:ascii="Microsoft Sans Serif"/>
                <w:sz w:val="18"/>
              </w:rPr>
              <w:t>prodaje</w:t>
            </w:r>
            <w:r>
              <w:rPr>
                <w:rFonts w:ascii="Microsoft Sans Serif"/>
                <w:spacing w:val="-4"/>
                <w:sz w:val="18"/>
              </w:rPr>
              <w:t xml:space="preserve"> </w:t>
            </w:r>
            <w:r>
              <w:rPr>
                <w:rFonts w:ascii="Microsoft Sans Serif"/>
                <w:sz w:val="18"/>
              </w:rPr>
              <w:t>ili</w:t>
            </w:r>
            <w:r>
              <w:rPr>
                <w:rFonts w:ascii="Microsoft Sans Serif"/>
                <w:spacing w:val="-4"/>
                <w:sz w:val="18"/>
              </w:rPr>
              <w:t xml:space="preserve"> </w:t>
            </w:r>
            <w:r>
              <w:rPr>
                <w:rFonts w:ascii="Microsoft Sans Serif"/>
                <w:sz w:val="18"/>
              </w:rPr>
              <w:t>zamjene</w:t>
            </w:r>
            <w:r>
              <w:rPr>
                <w:rFonts w:ascii="Microsoft Sans Serif"/>
                <w:spacing w:val="-4"/>
                <w:sz w:val="18"/>
              </w:rPr>
              <w:t xml:space="preserve"> </w:t>
            </w:r>
            <w:r>
              <w:rPr>
                <w:rFonts w:ascii="Microsoft Sans Serif"/>
                <w:sz w:val="18"/>
              </w:rPr>
              <w:t>nefinancijske</w:t>
            </w:r>
            <w:r>
              <w:rPr>
                <w:rFonts w:ascii="Microsoft Sans Serif"/>
                <w:spacing w:val="-4"/>
                <w:sz w:val="18"/>
              </w:rPr>
              <w:t xml:space="preserve"> </w:t>
            </w:r>
            <w:r>
              <w:rPr>
                <w:rFonts w:ascii="Microsoft Sans Serif"/>
                <w:sz w:val="18"/>
              </w:rPr>
              <w:t>imovine</w:t>
            </w:r>
            <w:r>
              <w:rPr>
                <w:rFonts w:ascii="Microsoft Sans Serif"/>
                <w:spacing w:val="-4"/>
                <w:sz w:val="18"/>
              </w:rPr>
              <w:t xml:space="preserve"> </w:t>
            </w:r>
            <w:r>
              <w:rPr>
                <w:rFonts w:ascii="Microsoft Sans Serif"/>
                <w:sz w:val="18"/>
              </w:rPr>
              <w:t>i naknade s naslova osiguranja</w:t>
            </w:r>
          </w:p>
          <w:p w14:paraId="6344656C" w14:textId="77777777" w:rsidR="007374B6" w:rsidRDefault="00000000">
            <w:pPr>
              <w:pStyle w:val="TableParagraph"/>
              <w:spacing w:before="0" w:line="184" w:lineRule="exact"/>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71</w:t>
            </w:r>
            <w:r>
              <w:rPr>
                <w:rFonts w:ascii="Microsoft Sans Serif"/>
                <w:spacing w:val="-3"/>
                <w:sz w:val="18"/>
              </w:rPr>
              <w:t xml:space="preserve"> </w:t>
            </w:r>
            <w:r>
              <w:rPr>
                <w:rFonts w:ascii="Microsoft Sans Serif"/>
                <w:sz w:val="18"/>
              </w:rPr>
              <w:t>Prihodi</w:t>
            </w:r>
            <w:r>
              <w:rPr>
                <w:rFonts w:ascii="Microsoft Sans Serif"/>
                <w:spacing w:val="-3"/>
                <w:sz w:val="18"/>
              </w:rPr>
              <w:t xml:space="preserve"> </w:t>
            </w:r>
            <w:r>
              <w:rPr>
                <w:rFonts w:ascii="Microsoft Sans Serif"/>
                <w:sz w:val="18"/>
              </w:rPr>
              <w:t>od</w:t>
            </w:r>
            <w:r>
              <w:rPr>
                <w:rFonts w:ascii="Microsoft Sans Serif"/>
                <w:spacing w:val="-4"/>
                <w:sz w:val="18"/>
              </w:rPr>
              <w:t xml:space="preserve"> </w:t>
            </w:r>
            <w:r>
              <w:rPr>
                <w:rFonts w:ascii="Microsoft Sans Serif"/>
                <w:sz w:val="18"/>
              </w:rPr>
              <w:t>prodaje</w:t>
            </w:r>
            <w:r>
              <w:rPr>
                <w:rFonts w:ascii="Microsoft Sans Serif"/>
                <w:spacing w:val="-3"/>
                <w:sz w:val="18"/>
              </w:rPr>
              <w:t xml:space="preserve"> </w:t>
            </w:r>
            <w:r>
              <w:rPr>
                <w:rFonts w:ascii="Microsoft Sans Serif"/>
                <w:sz w:val="18"/>
              </w:rPr>
              <w:t>ili</w:t>
            </w:r>
            <w:r>
              <w:rPr>
                <w:rFonts w:ascii="Microsoft Sans Serif"/>
                <w:spacing w:val="-3"/>
                <w:sz w:val="18"/>
              </w:rPr>
              <w:t xml:space="preserve"> </w:t>
            </w:r>
            <w:r>
              <w:rPr>
                <w:rFonts w:ascii="Microsoft Sans Serif"/>
                <w:sz w:val="18"/>
              </w:rPr>
              <w:t>zamjene</w:t>
            </w:r>
            <w:r>
              <w:rPr>
                <w:rFonts w:ascii="Microsoft Sans Serif"/>
                <w:spacing w:val="-4"/>
                <w:sz w:val="18"/>
              </w:rPr>
              <w:t xml:space="preserve"> </w:t>
            </w:r>
            <w:r>
              <w:rPr>
                <w:rFonts w:ascii="Microsoft Sans Serif"/>
                <w:sz w:val="18"/>
              </w:rPr>
              <w:t>nefinancijske</w:t>
            </w:r>
            <w:r>
              <w:rPr>
                <w:rFonts w:ascii="Microsoft Sans Serif"/>
                <w:spacing w:val="-3"/>
                <w:sz w:val="18"/>
              </w:rPr>
              <w:t xml:space="preserve"> </w:t>
            </w:r>
            <w:r>
              <w:rPr>
                <w:rFonts w:ascii="Microsoft Sans Serif"/>
                <w:sz w:val="18"/>
              </w:rPr>
              <w:t>imovine</w:t>
            </w:r>
            <w:r>
              <w:rPr>
                <w:rFonts w:ascii="Microsoft Sans Serif"/>
                <w:spacing w:val="-3"/>
                <w:sz w:val="18"/>
              </w:rPr>
              <w:t xml:space="preserve"> </w:t>
            </w:r>
            <w:r>
              <w:rPr>
                <w:rFonts w:ascii="Microsoft Sans Serif"/>
                <w:spacing w:val="-10"/>
                <w:sz w:val="18"/>
              </w:rPr>
              <w:t>i</w:t>
            </w:r>
          </w:p>
        </w:tc>
        <w:tc>
          <w:tcPr>
            <w:tcW w:w="1538" w:type="dxa"/>
          </w:tcPr>
          <w:p w14:paraId="51F3D054" w14:textId="77777777" w:rsidR="007374B6" w:rsidRDefault="00000000">
            <w:pPr>
              <w:pStyle w:val="TableParagraph"/>
              <w:spacing w:before="39"/>
              <w:ind w:left="443"/>
              <w:rPr>
                <w:rFonts w:ascii="Microsoft Sans Serif"/>
                <w:sz w:val="18"/>
              </w:rPr>
            </w:pPr>
            <w:r>
              <w:rPr>
                <w:rFonts w:ascii="Microsoft Sans Serif"/>
                <w:spacing w:val="-2"/>
                <w:sz w:val="18"/>
              </w:rPr>
              <w:t>2.433.664,00</w:t>
            </w:r>
          </w:p>
          <w:p w14:paraId="118BF62B" w14:textId="77777777" w:rsidR="007374B6" w:rsidRDefault="00000000">
            <w:pPr>
              <w:pStyle w:val="TableParagraph"/>
              <w:spacing w:before="201" w:line="184" w:lineRule="exact"/>
              <w:ind w:left="443"/>
              <w:rPr>
                <w:rFonts w:ascii="Microsoft Sans Serif"/>
                <w:sz w:val="18"/>
              </w:rPr>
            </w:pPr>
            <w:r>
              <w:rPr>
                <w:rFonts w:ascii="Microsoft Sans Serif"/>
                <w:spacing w:val="-2"/>
                <w:sz w:val="18"/>
              </w:rPr>
              <w:t>2.433.664,00</w:t>
            </w:r>
          </w:p>
        </w:tc>
        <w:tc>
          <w:tcPr>
            <w:tcW w:w="1399" w:type="dxa"/>
          </w:tcPr>
          <w:p w14:paraId="416F8652" w14:textId="77777777" w:rsidR="007374B6" w:rsidRDefault="00000000">
            <w:pPr>
              <w:pStyle w:val="TableParagraph"/>
              <w:spacing w:before="39"/>
              <w:ind w:left="345"/>
              <w:rPr>
                <w:rFonts w:ascii="Microsoft Sans Serif"/>
                <w:sz w:val="18"/>
              </w:rPr>
            </w:pPr>
            <w:r>
              <w:rPr>
                <w:rFonts w:ascii="Microsoft Sans Serif"/>
                <w:spacing w:val="-2"/>
                <w:sz w:val="18"/>
              </w:rPr>
              <w:t>-353.243,00</w:t>
            </w:r>
          </w:p>
          <w:p w14:paraId="6E80C231" w14:textId="77777777" w:rsidR="007374B6" w:rsidRDefault="00000000">
            <w:pPr>
              <w:pStyle w:val="TableParagraph"/>
              <w:spacing w:before="201" w:line="184" w:lineRule="exact"/>
              <w:ind w:left="345"/>
              <w:rPr>
                <w:rFonts w:ascii="Microsoft Sans Serif"/>
                <w:sz w:val="18"/>
              </w:rPr>
            </w:pPr>
            <w:r>
              <w:rPr>
                <w:rFonts w:ascii="Microsoft Sans Serif"/>
                <w:spacing w:val="-2"/>
                <w:sz w:val="18"/>
              </w:rPr>
              <w:t>-353.243,00</w:t>
            </w:r>
          </w:p>
        </w:tc>
        <w:tc>
          <w:tcPr>
            <w:tcW w:w="1300" w:type="dxa"/>
          </w:tcPr>
          <w:p w14:paraId="5CA6B9CD" w14:textId="77777777" w:rsidR="007374B6" w:rsidRDefault="00000000">
            <w:pPr>
              <w:pStyle w:val="TableParagraph"/>
              <w:spacing w:before="39"/>
              <w:ind w:left="221"/>
              <w:rPr>
                <w:rFonts w:ascii="Microsoft Sans Serif"/>
                <w:sz w:val="18"/>
              </w:rPr>
            </w:pPr>
            <w:r>
              <w:rPr>
                <w:rFonts w:ascii="Microsoft Sans Serif"/>
                <w:spacing w:val="-2"/>
                <w:sz w:val="18"/>
              </w:rPr>
              <w:t>2.080.421,00</w:t>
            </w:r>
          </w:p>
          <w:p w14:paraId="0332CBD0" w14:textId="77777777" w:rsidR="007374B6" w:rsidRDefault="00000000">
            <w:pPr>
              <w:pStyle w:val="TableParagraph"/>
              <w:spacing w:before="201" w:line="184" w:lineRule="exact"/>
              <w:ind w:left="221"/>
              <w:rPr>
                <w:rFonts w:ascii="Microsoft Sans Serif"/>
                <w:sz w:val="18"/>
              </w:rPr>
            </w:pPr>
            <w:r>
              <w:rPr>
                <w:rFonts w:ascii="Microsoft Sans Serif"/>
                <w:spacing w:val="-2"/>
                <w:sz w:val="18"/>
              </w:rPr>
              <w:t>2.080.421,00</w:t>
            </w:r>
          </w:p>
        </w:tc>
        <w:tc>
          <w:tcPr>
            <w:tcW w:w="861" w:type="dxa"/>
            <w:gridSpan w:val="2"/>
          </w:tcPr>
          <w:p w14:paraId="4EC191F9" w14:textId="77777777" w:rsidR="007374B6" w:rsidRDefault="00000000">
            <w:pPr>
              <w:pStyle w:val="TableParagraph"/>
              <w:spacing w:before="39"/>
              <w:ind w:left="156"/>
              <w:rPr>
                <w:rFonts w:ascii="Microsoft Sans Serif"/>
                <w:sz w:val="18"/>
              </w:rPr>
            </w:pPr>
            <w:r>
              <w:rPr>
                <w:rFonts w:ascii="Microsoft Sans Serif"/>
                <w:spacing w:val="-2"/>
                <w:sz w:val="18"/>
              </w:rPr>
              <w:t>85,49%</w:t>
            </w:r>
          </w:p>
          <w:p w14:paraId="7309EC20" w14:textId="77777777" w:rsidR="007374B6" w:rsidRDefault="00000000">
            <w:pPr>
              <w:pStyle w:val="TableParagraph"/>
              <w:spacing w:before="201" w:line="184" w:lineRule="exact"/>
              <w:ind w:left="156"/>
              <w:rPr>
                <w:rFonts w:ascii="Microsoft Sans Serif"/>
                <w:sz w:val="18"/>
              </w:rPr>
            </w:pPr>
            <w:r>
              <w:rPr>
                <w:rFonts w:ascii="Microsoft Sans Serif"/>
                <w:spacing w:val="-2"/>
                <w:sz w:val="18"/>
              </w:rPr>
              <w:t>85,49%</w:t>
            </w:r>
          </w:p>
        </w:tc>
      </w:tr>
      <w:tr w:rsidR="007374B6" w14:paraId="0A7DC597" w14:textId="77777777">
        <w:trPr>
          <w:trHeight w:val="204"/>
        </w:trPr>
        <w:tc>
          <w:tcPr>
            <w:tcW w:w="5780" w:type="dxa"/>
          </w:tcPr>
          <w:p w14:paraId="4E1F2985" w14:textId="77777777" w:rsidR="007374B6" w:rsidRDefault="00000000">
            <w:pPr>
              <w:pStyle w:val="TableParagraph"/>
              <w:spacing w:before="0" w:line="184" w:lineRule="exact"/>
              <w:ind w:left="524"/>
              <w:rPr>
                <w:rFonts w:ascii="Microsoft Sans Serif"/>
                <w:sz w:val="18"/>
              </w:rPr>
            </w:pPr>
            <w:r>
              <w:rPr>
                <w:rFonts w:ascii="Microsoft Sans Serif"/>
                <w:sz w:val="18"/>
              </w:rPr>
              <w:t>naknade</w:t>
            </w:r>
            <w:r>
              <w:rPr>
                <w:rFonts w:ascii="Microsoft Sans Serif"/>
                <w:spacing w:val="-3"/>
                <w:sz w:val="18"/>
              </w:rPr>
              <w:t xml:space="preserve"> </w:t>
            </w:r>
            <w:r>
              <w:rPr>
                <w:rFonts w:ascii="Microsoft Sans Serif"/>
                <w:sz w:val="18"/>
              </w:rPr>
              <w:t>s</w:t>
            </w:r>
            <w:r>
              <w:rPr>
                <w:rFonts w:ascii="Microsoft Sans Serif"/>
                <w:spacing w:val="-2"/>
                <w:sz w:val="18"/>
              </w:rPr>
              <w:t xml:space="preserve"> </w:t>
            </w:r>
            <w:r>
              <w:rPr>
                <w:rFonts w:ascii="Microsoft Sans Serif"/>
                <w:sz w:val="18"/>
              </w:rPr>
              <w:t>naslova</w:t>
            </w:r>
            <w:r>
              <w:rPr>
                <w:rFonts w:ascii="Microsoft Sans Serif"/>
                <w:spacing w:val="-3"/>
                <w:sz w:val="18"/>
              </w:rPr>
              <w:t xml:space="preserve"> </w:t>
            </w:r>
            <w:r>
              <w:rPr>
                <w:rFonts w:ascii="Microsoft Sans Serif"/>
                <w:spacing w:val="-2"/>
                <w:sz w:val="18"/>
              </w:rPr>
              <w:t>osiguranja</w:t>
            </w:r>
          </w:p>
        </w:tc>
        <w:tc>
          <w:tcPr>
            <w:tcW w:w="1538" w:type="dxa"/>
          </w:tcPr>
          <w:p w14:paraId="1C88C4C3" w14:textId="77777777" w:rsidR="007374B6" w:rsidRDefault="007374B6">
            <w:pPr>
              <w:pStyle w:val="TableParagraph"/>
              <w:spacing w:before="0"/>
              <w:rPr>
                <w:rFonts w:ascii="Times New Roman"/>
                <w:sz w:val="14"/>
              </w:rPr>
            </w:pPr>
          </w:p>
        </w:tc>
        <w:tc>
          <w:tcPr>
            <w:tcW w:w="1399" w:type="dxa"/>
          </w:tcPr>
          <w:p w14:paraId="45F12077" w14:textId="77777777" w:rsidR="007374B6" w:rsidRDefault="007374B6">
            <w:pPr>
              <w:pStyle w:val="TableParagraph"/>
              <w:spacing w:before="0"/>
              <w:rPr>
                <w:rFonts w:ascii="Times New Roman"/>
                <w:sz w:val="14"/>
              </w:rPr>
            </w:pPr>
          </w:p>
        </w:tc>
        <w:tc>
          <w:tcPr>
            <w:tcW w:w="1300" w:type="dxa"/>
          </w:tcPr>
          <w:p w14:paraId="4E7754D7" w14:textId="77777777" w:rsidR="007374B6" w:rsidRDefault="007374B6">
            <w:pPr>
              <w:pStyle w:val="TableParagraph"/>
              <w:spacing w:before="0"/>
              <w:rPr>
                <w:rFonts w:ascii="Times New Roman"/>
                <w:sz w:val="14"/>
              </w:rPr>
            </w:pPr>
          </w:p>
        </w:tc>
        <w:tc>
          <w:tcPr>
            <w:tcW w:w="861" w:type="dxa"/>
            <w:gridSpan w:val="2"/>
          </w:tcPr>
          <w:p w14:paraId="52FE8D41" w14:textId="77777777" w:rsidR="007374B6" w:rsidRDefault="007374B6">
            <w:pPr>
              <w:pStyle w:val="TableParagraph"/>
              <w:spacing w:before="0"/>
              <w:rPr>
                <w:rFonts w:ascii="Times New Roman"/>
                <w:sz w:val="14"/>
              </w:rPr>
            </w:pPr>
          </w:p>
        </w:tc>
      </w:tr>
      <w:tr w:rsidR="007374B6" w14:paraId="70FDCD2D" w14:textId="77777777">
        <w:trPr>
          <w:trHeight w:val="390"/>
        </w:trPr>
        <w:tc>
          <w:tcPr>
            <w:tcW w:w="5780" w:type="dxa"/>
            <w:tcBorders>
              <w:left w:val="single" w:sz="12" w:space="0" w:color="000000"/>
            </w:tcBorders>
            <w:shd w:val="clear" w:color="auto" w:fill="FFFF80"/>
          </w:tcPr>
          <w:p w14:paraId="1611F691" w14:textId="77777777" w:rsidR="007374B6" w:rsidRDefault="00000000">
            <w:pPr>
              <w:pStyle w:val="TableParagraph"/>
              <w:spacing w:before="53"/>
              <w:ind w:left="59"/>
              <w:rPr>
                <w:b/>
                <w:sz w:val="20"/>
              </w:rPr>
            </w:pPr>
            <w:r>
              <w:rPr>
                <w:b/>
                <w:color w:val="00009F"/>
                <w:sz w:val="20"/>
              </w:rPr>
              <w:t>SVEUKUPNO</w:t>
            </w:r>
            <w:r>
              <w:rPr>
                <w:b/>
                <w:color w:val="00009F"/>
                <w:spacing w:val="-1"/>
                <w:sz w:val="20"/>
              </w:rPr>
              <w:t xml:space="preserve"> </w:t>
            </w:r>
            <w:r>
              <w:rPr>
                <w:b/>
                <w:color w:val="00009F"/>
                <w:spacing w:val="-2"/>
                <w:sz w:val="20"/>
              </w:rPr>
              <w:t>PRIHODI</w:t>
            </w:r>
          </w:p>
        </w:tc>
        <w:tc>
          <w:tcPr>
            <w:tcW w:w="1538" w:type="dxa"/>
            <w:shd w:val="clear" w:color="auto" w:fill="FFFF80"/>
          </w:tcPr>
          <w:p w14:paraId="4A2CE1CE" w14:textId="77777777" w:rsidR="007374B6" w:rsidRDefault="00000000">
            <w:pPr>
              <w:pStyle w:val="TableParagraph"/>
              <w:spacing w:before="53"/>
              <w:ind w:right="40"/>
              <w:jc w:val="right"/>
              <w:rPr>
                <w:b/>
                <w:sz w:val="20"/>
              </w:rPr>
            </w:pPr>
            <w:r>
              <w:rPr>
                <w:b/>
                <w:color w:val="00009F"/>
                <w:spacing w:val="-2"/>
                <w:sz w:val="20"/>
              </w:rPr>
              <w:t>123.635.000,00</w:t>
            </w:r>
          </w:p>
        </w:tc>
        <w:tc>
          <w:tcPr>
            <w:tcW w:w="2699" w:type="dxa"/>
            <w:gridSpan w:val="2"/>
            <w:shd w:val="clear" w:color="auto" w:fill="FFFF80"/>
          </w:tcPr>
          <w:p w14:paraId="36DF8077" w14:textId="77777777" w:rsidR="007374B6" w:rsidRDefault="00000000">
            <w:pPr>
              <w:pStyle w:val="TableParagraph"/>
              <w:spacing w:before="53"/>
              <w:ind w:left="72"/>
              <w:rPr>
                <w:b/>
                <w:sz w:val="20"/>
              </w:rPr>
            </w:pPr>
            <w:r>
              <w:rPr>
                <w:b/>
                <w:color w:val="00009F"/>
                <w:sz w:val="20"/>
              </w:rPr>
              <w:t>-</w:t>
            </w:r>
            <w:r>
              <w:rPr>
                <w:b/>
                <w:color w:val="00009F"/>
                <w:spacing w:val="-2"/>
                <w:sz w:val="20"/>
              </w:rPr>
              <w:t>5.343.520,00118.291.480,00</w:t>
            </w:r>
          </w:p>
        </w:tc>
        <w:tc>
          <w:tcPr>
            <w:tcW w:w="752" w:type="dxa"/>
            <w:shd w:val="clear" w:color="auto" w:fill="FFFF80"/>
          </w:tcPr>
          <w:p w14:paraId="37502CE6" w14:textId="77777777" w:rsidR="007374B6" w:rsidRDefault="00000000">
            <w:pPr>
              <w:pStyle w:val="TableParagraph"/>
              <w:spacing w:before="53"/>
              <w:ind w:left="89" w:right="-29"/>
              <w:rPr>
                <w:b/>
                <w:sz w:val="20"/>
              </w:rPr>
            </w:pPr>
            <w:r>
              <w:rPr>
                <w:b/>
                <w:color w:val="00009F"/>
                <w:spacing w:val="-2"/>
                <w:sz w:val="20"/>
              </w:rPr>
              <w:t>95,68%</w:t>
            </w:r>
          </w:p>
        </w:tc>
        <w:tc>
          <w:tcPr>
            <w:tcW w:w="109" w:type="dxa"/>
            <w:tcBorders>
              <w:right w:val="single" w:sz="12" w:space="0" w:color="000000"/>
            </w:tcBorders>
          </w:tcPr>
          <w:p w14:paraId="19D73AF7" w14:textId="77777777" w:rsidR="007374B6" w:rsidRDefault="007374B6">
            <w:pPr>
              <w:pStyle w:val="TableParagraph"/>
              <w:spacing w:before="0"/>
              <w:rPr>
                <w:rFonts w:ascii="Times New Roman"/>
                <w:sz w:val="18"/>
              </w:rPr>
            </w:pPr>
          </w:p>
        </w:tc>
      </w:tr>
      <w:tr w:rsidR="007374B6" w14:paraId="2E8C5DFB" w14:textId="77777777">
        <w:trPr>
          <w:trHeight w:val="246"/>
        </w:trPr>
        <w:tc>
          <w:tcPr>
            <w:tcW w:w="5780" w:type="dxa"/>
          </w:tcPr>
          <w:p w14:paraId="53B52112" w14:textId="77777777" w:rsidR="007374B6" w:rsidRDefault="00000000">
            <w:pPr>
              <w:pStyle w:val="TableParagraph"/>
              <w:spacing w:before="0" w:line="201" w:lineRule="exact"/>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xml:space="preserve"> </w:t>
            </w:r>
            <w:r>
              <w:rPr>
                <w:rFonts w:ascii="Microsoft Sans Serif" w:hAnsi="Microsoft Sans Serif"/>
                <w:sz w:val="18"/>
              </w:rPr>
              <w:t>1</w:t>
            </w:r>
            <w:r>
              <w:rPr>
                <w:rFonts w:ascii="Microsoft Sans Serif" w:hAnsi="Microsoft Sans Serif"/>
                <w:spacing w:val="-1"/>
                <w:sz w:val="18"/>
              </w:rPr>
              <w:t xml:space="preserve"> </w:t>
            </w:r>
            <w:r>
              <w:rPr>
                <w:rFonts w:ascii="Microsoft Sans Serif" w:hAnsi="Microsoft Sans Serif"/>
                <w:sz w:val="18"/>
              </w:rPr>
              <w:t>Opći</w:t>
            </w:r>
            <w:r>
              <w:rPr>
                <w:rFonts w:ascii="Microsoft Sans Serif" w:hAnsi="Microsoft Sans Serif"/>
                <w:spacing w:val="-1"/>
                <w:sz w:val="18"/>
              </w:rPr>
              <w:t xml:space="preserve"> </w:t>
            </w:r>
            <w:r>
              <w:rPr>
                <w:rFonts w:ascii="Microsoft Sans Serif" w:hAnsi="Microsoft Sans Serif"/>
                <w:sz w:val="18"/>
              </w:rPr>
              <w:t>prihodi</w:t>
            </w:r>
            <w:r>
              <w:rPr>
                <w:rFonts w:ascii="Microsoft Sans Serif" w:hAnsi="Microsoft Sans Serif"/>
                <w:spacing w:val="-1"/>
                <w:sz w:val="18"/>
              </w:rPr>
              <w:t xml:space="preserve"> </w:t>
            </w:r>
            <w:r>
              <w:rPr>
                <w:rFonts w:ascii="Microsoft Sans Serif" w:hAnsi="Microsoft Sans Serif"/>
                <w:sz w:val="18"/>
              </w:rPr>
              <w:t xml:space="preserve">i </w:t>
            </w:r>
            <w:r>
              <w:rPr>
                <w:rFonts w:ascii="Microsoft Sans Serif" w:hAnsi="Microsoft Sans Serif"/>
                <w:spacing w:val="-2"/>
                <w:sz w:val="18"/>
              </w:rPr>
              <w:t>primici</w:t>
            </w:r>
          </w:p>
        </w:tc>
        <w:tc>
          <w:tcPr>
            <w:tcW w:w="1538" w:type="dxa"/>
          </w:tcPr>
          <w:p w14:paraId="66C294C4" w14:textId="77777777" w:rsidR="007374B6" w:rsidRDefault="00000000">
            <w:pPr>
              <w:pStyle w:val="TableParagraph"/>
              <w:spacing w:before="0" w:line="201" w:lineRule="exact"/>
              <w:ind w:right="41"/>
              <w:jc w:val="right"/>
              <w:rPr>
                <w:rFonts w:ascii="Microsoft Sans Serif"/>
                <w:sz w:val="18"/>
              </w:rPr>
            </w:pPr>
            <w:r>
              <w:rPr>
                <w:rFonts w:ascii="Microsoft Sans Serif"/>
                <w:spacing w:val="-2"/>
                <w:sz w:val="18"/>
              </w:rPr>
              <w:t>47.129.722,00</w:t>
            </w:r>
          </w:p>
        </w:tc>
        <w:tc>
          <w:tcPr>
            <w:tcW w:w="1399" w:type="dxa"/>
          </w:tcPr>
          <w:p w14:paraId="51D20C40" w14:textId="77777777" w:rsidR="007374B6" w:rsidRDefault="00000000">
            <w:pPr>
              <w:pStyle w:val="TableParagraph"/>
              <w:spacing w:before="0" w:line="201" w:lineRule="exact"/>
              <w:ind w:right="90"/>
              <w:jc w:val="right"/>
              <w:rPr>
                <w:rFonts w:ascii="Microsoft Sans Serif"/>
                <w:sz w:val="18"/>
              </w:rPr>
            </w:pPr>
            <w:r>
              <w:rPr>
                <w:rFonts w:ascii="Microsoft Sans Serif"/>
                <w:spacing w:val="-2"/>
                <w:sz w:val="18"/>
              </w:rPr>
              <w:t>3.865.886,00</w:t>
            </w:r>
          </w:p>
        </w:tc>
        <w:tc>
          <w:tcPr>
            <w:tcW w:w="1300" w:type="dxa"/>
          </w:tcPr>
          <w:p w14:paraId="022CE66B" w14:textId="77777777" w:rsidR="007374B6" w:rsidRDefault="00000000">
            <w:pPr>
              <w:pStyle w:val="TableParagraph"/>
              <w:spacing w:before="0" w:line="201" w:lineRule="exact"/>
              <w:ind w:right="25"/>
              <w:jc w:val="right"/>
              <w:rPr>
                <w:rFonts w:ascii="Microsoft Sans Serif"/>
                <w:sz w:val="18"/>
              </w:rPr>
            </w:pPr>
            <w:r>
              <w:rPr>
                <w:rFonts w:ascii="Microsoft Sans Serif"/>
                <w:spacing w:val="-2"/>
                <w:sz w:val="18"/>
              </w:rPr>
              <w:t>50.995.608,00</w:t>
            </w:r>
          </w:p>
        </w:tc>
        <w:tc>
          <w:tcPr>
            <w:tcW w:w="861" w:type="dxa"/>
            <w:gridSpan w:val="2"/>
          </w:tcPr>
          <w:p w14:paraId="0F905152" w14:textId="77777777" w:rsidR="007374B6" w:rsidRDefault="00000000">
            <w:pPr>
              <w:pStyle w:val="TableParagraph"/>
              <w:spacing w:before="0" w:line="201" w:lineRule="exact"/>
              <w:ind w:left="56"/>
              <w:rPr>
                <w:rFonts w:ascii="Microsoft Sans Serif"/>
                <w:sz w:val="18"/>
              </w:rPr>
            </w:pPr>
            <w:r>
              <w:rPr>
                <w:rFonts w:ascii="Microsoft Sans Serif"/>
                <w:spacing w:val="-2"/>
                <w:sz w:val="18"/>
              </w:rPr>
              <w:t>108,20%</w:t>
            </w:r>
          </w:p>
        </w:tc>
      </w:tr>
      <w:tr w:rsidR="007374B6" w14:paraId="2C8BCBD6" w14:textId="77777777">
        <w:trPr>
          <w:trHeight w:val="302"/>
        </w:trPr>
        <w:tc>
          <w:tcPr>
            <w:tcW w:w="5780" w:type="dxa"/>
          </w:tcPr>
          <w:p w14:paraId="59FE3096" w14:textId="77777777" w:rsidR="007374B6" w:rsidRDefault="00000000">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xml:space="preserve"> </w:t>
            </w:r>
            <w:r>
              <w:rPr>
                <w:rFonts w:ascii="Microsoft Sans Serif" w:hAnsi="Microsoft Sans Serif"/>
                <w:sz w:val="18"/>
              </w:rPr>
              <w:t>11</w:t>
            </w:r>
            <w:r>
              <w:rPr>
                <w:rFonts w:ascii="Microsoft Sans Serif" w:hAnsi="Microsoft Sans Serif"/>
                <w:spacing w:val="-1"/>
                <w:sz w:val="18"/>
              </w:rPr>
              <w:t xml:space="preserve"> </w:t>
            </w:r>
            <w:r>
              <w:rPr>
                <w:rFonts w:ascii="Microsoft Sans Serif" w:hAnsi="Microsoft Sans Serif"/>
                <w:sz w:val="18"/>
              </w:rPr>
              <w:t>Opći</w:t>
            </w:r>
            <w:r>
              <w:rPr>
                <w:rFonts w:ascii="Microsoft Sans Serif" w:hAnsi="Microsoft Sans Serif"/>
                <w:spacing w:val="-1"/>
                <w:sz w:val="18"/>
              </w:rPr>
              <w:t xml:space="preserve"> </w:t>
            </w:r>
            <w:r>
              <w:rPr>
                <w:rFonts w:ascii="Microsoft Sans Serif" w:hAnsi="Microsoft Sans Serif"/>
                <w:sz w:val="18"/>
              </w:rPr>
              <w:t>prihodi</w:t>
            </w:r>
            <w:r>
              <w:rPr>
                <w:rFonts w:ascii="Microsoft Sans Serif" w:hAnsi="Microsoft Sans Serif"/>
                <w:spacing w:val="-1"/>
                <w:sz w:val="18"/>
              </w:rPr>
              <w:t xml:space="preserve"> </w:t>
            </w:r>
            <w:r>
              <w:rPr>
                <w:rFonts w:ascii="Microsoft Sans Serif" w:hAnsi="Microsoft Sans Serif"/>
                <w:sz w:val="18"/>
              </w:rPr>
              <w:t>i</w:t>
            </w:r>
            <w:r>
              <w:rPr>
                <w:rFonts w:ascii="Microsoft Sans Serif" w:hAnsi="Microsoft Sans Serif"/>
                <w:spacing w:val="-1"/>
                <w:sz w:val="18"/>
              </w:rPr>
              <w:t xml:space="preserve"> </w:t>
            </w:r>
            <w:r>
              <w:rPr>
                <w:rFonts w:ascii="Microsoft Sans Serif" w:hAnsi="Microsoft Sans Serif"/>
                <w:spacing w:val="-2"/>
                <w:sz w:val="18"/>
              </w:rPr>
              <w:t>primici</w:t>
            </w:r>
          </w:p>
        </w:tc>
        <w:tc>
          <w:tcPr>
            <w:tcW w:w="1538" w:type="dxa"/>
          </w:tcPr>
          <w:p w14:paraId="079AD27F" w14:textId="77777777" w:rsidR="007374B6" w:rsidRDefault="00000000">
            <w:pPr>
              <w:pStyle w:val="TableParagraph"/>
              <w:spacing w:before="35"/>
              <w:ind w:right="41"/>
              <w:jc w:val="right"/>
              <w:rPr>
                <w:rFonts w:ascii="Microsoft Sans Serif"/>
                <w:sz w:val="18"/>
              </w:rPr>
            </w:pPr>
            <w:r>
              <w:rPr>
                <w:rFonts w:ascii="Microsoft Sans Serif"/>
                <w:spacing w:val="-2"/>
                <w:sz w:val="18"/>
              </w:rPr>
              <w:t>47.129.722,00</w:t>
            </w:r>
          </w:p>
        </w:tc>
        <w:tc>
          <w:tcPr>
            <w:tcW w:w="1399" w:type="dxa"/>
          </w:tcPr>
          <w:p w14:paraId="598A0A1B" w14:textId="77777777" w:rsidR="007374B6" w:rsidRDefault="00000000">
            <w:pPr>
              <w:pStyle w:val="TableParagraph"/>
              <w:spacing w:before="35"/>
              <w:ind w:right="90"/>
              <w:jc w:val="right"/>
              <w:rPr>
                <w:rFonts w:ascii="Microsoft Sans Serif"/>
                <w:sz w:val="18"/>
              </w:rPr>
            </w:pPr>
            <w:r>
              <w:rPr>
                <w:rFonts w:ascii="Microsoft Sans Serif"/>
                <w:spacing w:val="-2"/>
                <w:sz w:val="18"/>
              </w:rPr>
              <w:t>3.865.886,00</w:t>
            </w:r>
          </w:p>
        </w:tc>
        <w:tc>
          <w:tcPr>
            <w:tcW w:w="1300" w:type="dxa"/>
          </w:tcPr>
          <w:p w14:paraId="1FB2A1F3" w14:textId="77777777" w:rsidR="007374B6" w:rsidRDefault="00000000">
            <w:pPr>
              <w:pStyle w:val="TableParagraph"/>
              <w:spacing w:before="35"/>
              <w:ind w:right="25"/>
              <w:jc w:val="right"/>
              <w:rPr>
                <w:rFonts w:ascii="Microsoft Sans Serif"/>
                <w:sz w:val="18"/>
              </w:rPr>
            </w:pPr>
            <w:r>
              <w:rPr>
                <w:rFonts w:ascii="Microsoft Sans Serif"/>
                <w:spacing w:val="-2"/>
                <w:sz w:val="18"/>
              </w:rPr>
              <w:t>50.995.608,00</w:t>
            </w:r>
          </w:p>
        </w:tc>
        <w:tc>
          <w:tcPr>
            <w:tcW w:w="861" w:type="dxa"/>
            <w:gridSpan w:val="2"/>
          </w:tcPr>
          <w:p w14:paraId="22FBAF96" w14:textId="77777777" w:rsidR="007374B6" w:rsidRDefault="00000000">
            <w:pPr>
              <w:pStyle w:val="TableParagraph"/>
              <w:spacing w:before="35"/>
              <w:ind w:left="56"/>
              <w:rPr>
                <w:rFonts w:ascii="Microsoft Sans Serif"/>
                <w:sz w:val="18"/>
              </w:rPr>
            </w:pPr>
            <w:r>
              <w:rPr>
                <w:rFonts w:ascii="Microsoft Sans Serif"/>
                <w:spacing w:val="-2"/>
                <w:sz w:val="18"/>
              </w:rPr>
              <w:t>108,20%</w:t>
            </w:r>
          </w:p>
        </w:tc>
      </w:tr>
      <w:tr w:rsidR="007374B6" w14:paraId="29DB36DD" w14:textId="77777777">
        <w:trPr>
          <w:trHeight w:val="264"/>
        </w:trPr>
        <w:tc>
          <w:tcPr>
            <w:tcW w:w="5780" w:type="dxa"/>
          </w:tcPr>
          <w:p w14:paraId="0A178904" w14:textId="77777777" w:rsidR="007374B6" w:rsidRDefault="00000000">
            <w:pPr>
              <w:pStyle w:val="TableParagraph"/>
              <w:spacing w:before="18"/>
              <w:ind w:left="524"/>
              <w:rPr>
                <w:rFonts w:ascii="Microsoft Sans Serif"/>
                <w:sz w:val="18"/>
              </w:rPr>
            </w:pPr>
            <w:r>
              <w:rPr>
                <w:rFonts w:ascii="Microsoft Sans Serif"/>
                <w:sz w:val="18"/>
              </w:rPr>
              <w:t>Izvor:</w:t>
            </w:r>
            <w:r>
              <w:rPr>
                <w:rFonts w:ascii="Microsoft Sans Serif"/>
                <w:spacing w:val="-3"/>
                <w:sz w:val="18"/>
              </w:rPr>
              <w:t xml:space="preserve"> </w:t>
            </w:r>
            <w:r>
              <w:rPr>
                <w:rFonts w:ascii="Microsoft Sans Serif"/>
                <w:sz w:val="18"/>
              </w:rPr>
              <w:t>3</w:t>
            </w:r>
            <w:r>
              <w:rPr>
                <w:rFonts w:ascii="Microsoft Sans Serif"/>
                <w:spacing w:val="-2"/>
                <w:sz w:val="18"/>
              </w:rPr>
              <w:t xml:space="preserve"> </w:t>
            </w:r>
            <w:r>
              <w:rPr>
                <w:rFonts w:ascii="Microsoft Sans Serif"/>
                <w:sz w:val="18"/>
              </w:rPr>
              <w:t>Vlastiti</w:t>
            </w:r>
            <w:r>
              <w:rPr>
                <w:rFonts w:ascii="Microsoft Sans Serif"/>
                <w:spacing w:val="-2"/>
                <w:sz w:val="18"/>
              </w:rPr>
              <w:t xml:space="preserve"> prihodi</w:t>
            </w:r>
          </w:p>
        </w:tc>
        <w:tc>
          <w:tcPr>
            <w:tcW w:w="1538" w:type="dxa"/>
          </w:tcPr>
          <w:p w14:paraId="43F021BD" w14:textId="77777777" w:rsidR="007374B6" w:rsidRDefault="00000000">
            <w:pPr>
              <w:pStyle w:val="TableParagraph"/>
              <w:spacing w:before="18"/>
              <w:ind w:right="41"/>
              <w:jc w:val="right"/>
              <w:rPr>
                <w:rFonts w:ascii="Microsoft Sans Serif"/>
                <w:sz w:val="18"/>
              </w:rPr>
            </w:pPr>
            <w:r>
              <w:rPr>
                <w:rFonts w:ascii="Microsoft Sans Serif"/>
                <w:spacing w:val="-2"/>
                <w:sz w:val="18"/>
              </w:rPr>
              <w:t>897.080,00</w:t>
            </w:r>
          </w:p>
        </w:tc>
        <w:tc>
          <w:tcPr>
            <w:tcW w:w="1399" w:type="dxa"/>
          </w:tcPr>
          <w:p w14:paraId="6E4B2DD8" w14:textId="77777777" w:rsidR="007374B6" w:rsidRDefault="00000000">
            <w:pPr>
              <w:pStyle w:val="TableParagraph"/>
              <w:spacing w:before="18"/>
              <w:ind w:right="90"/>
              <w:jc w:val="right"/>
              <w:rPr>
                <w:rFonts w:ascii="Microsoft Sans Serif"/>
                <w:sz w:val="18"/>
              </w:rPr>
            </w:pPr>
            <w:r>
              <w:rPr>
                <w:rFonts w:ascii="Microsoft Sans Serif"/>
                <w:spacing w:val="-2"/>
                <w:sz w:val="18"/>
              </w:rPr>
              <w:t>-12.323,00</w:t>
            </w:r>
          </w:p>
        </w:tc>
        <w:tc>
          <w:tcPr>
            <w:tcW w:w="1300" w:type="dxa"/>
          </w:tcPr>
          <w:p w14:paraId="552A9DAC" w14:textId="77777777" w:rsidR="007374B6" w:rsidRDefault="00000000">
            <w:pPr>
              <w:pStyle w:val="TableParagraph"/>
              <w:spacing w:before="18"/>
              <w:ind w:right="25"/>
              <w:jc w:val="right"/>
              <w:rPr>
                <w:rFonts w:ascii="Microsoft Sans Serif"/>
                <w:sz w:val="18"/>
              </w:rPr>
            </w:pPr>
            <w:r>
              <w:rPr>
                <w:rFonts w:ascii="Microsoft Sans Serif"/>
                <w:spacing w:val="-2"/>
                <w:sz w:val="18"/>
              </w:rPr>
              <w:t>884.757,00</w:t>
            </w:r>
          </w:p>
        </w:tc>
        <w:tc>
          <w:tcPr>
            <w:tcW w:w="861" w:type="dxa"/>
            <w:gridSpan w:val="2"/>
          </w:tcPr>
          <w:p w14:paraId="5EEFA008" w14:textId="77777777" w:rsidR="007374B6" w:rsidRDefault="00000000">
            <w:pPr>
              <w:pStyle w:val="TableParagraph"/>
              <w:spacing w:before="18"/>
              <w:ind w:left="156"/>
              <w:rPr>
                <w:rFonts w:ascii="Microsoft Sans Serif"/>
                <w:sz w:val="18"/>
              </w:rPr>
            </w:pPr>
            <w:r>
              <w:rPr>
                <w:rFonts w:ascii="Microsoft Sans Serif"/>
                <w:spacing w:val="-2"/>
                <w:sz w:val="18"/>
              </w:rPr>
              <w:t>98,63%</w:t>
            </w:r>
          </w:p>
        </w:tc>
      </w:tr>
      <w:tr w:rsidR="007374B6" w14:paraId="31C7AB7E" w14:textId="77777777">
        <w:trPr>
          <w:trHeight w:val="285"/>
        </w:trPr>
        <w:tc>
          <w:tcPr>
            <w:tcW w:w="5780" w:type="dxa"/>
          </w:tcPr>
          <w:p w14:paraId="59D47B99" w14:textId="77777777" w:rsidR="007374B6" w:rsidRDefault="00000000">
            <w:pPr>
              <w:pStyle w:val="TableParagraph"/>
              <w:spacing w:before="39"/>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31</w:t>
            </w:r>
            <w:r>
              <w:rPr>
                <w:rFonts w:ascii="Microsoft Sans Serif"/>
                <w:spacing w:val="-2"/>
                <w:sz w:val="18"/>
              </w:rPr>
              <w:t xml:space="preserve"> </w:t>
            </w:r>
            <w:r>
              <w:rPr>
                <w:rFonts w:ascii="Microsoft Sans Serif"/>
                <w:sz w:val="18"/>
              </w:rPr>
              <w:t>Vlastiti</w:t>
            </w:r>
            <w:r>
              <w:rPr>
                <w:rFonts w:ascii="Microsoft Sans Serif"/>
                <w:spacing w:val="-2"/>
                <w:sz w:val="18"/>
              </w:rPr>
              <w:t xml:space="preserve"> prihodi</w:t>
            </w:r>
          </w:p>
        </w:tc>
        <w:tc>
          <w:tcPr>
            <w:tcW w:w="1538" w:type="dxa"/>
          </w:tcPr>
          <w:p w14:paraId="47968914" w14:textId="77777777" w:rsidR="007374B6" w:rsidRDefault="00000000">
            <w:pPr>
              <w:pStyle w:val="TableParagraph"/>
              <w:spacing w:before="39"/>
              <w:ind w:right="41"/>
              <w:jc w:val="right"/>
              <w:rPr>
                <w:rFonts w:ascii="Microsoft Sans Serif"/>
                <w:sz w:val="18"/>
              </w:rPr>
            </w:pPr>
            <w:r>
              <w:rPr>
                <w:rFonts w:ascii="Microsoft Sans Serif"/>
                <w:spacing w:val="-2"/>
                <w:sz w:val="18"/>
              </w:rPr>
              <w:t>897.080,00</w:t>
            </w:r>
          </w:p>
        </w:tc>
        <w:tc>
          <w:tcPr>
            <w:tcW w:w="1399" w:type="dxa"/>
          </w:tcPr>
          <w:p w14:paraId="75159EB3" w14:textId="77777777" w:rsidR="007374B6" w:rsidRDefault="00000000">
            <w:pPr>
              <w:pStyle w:val="TableParagraph"/>
              <w:spacing w:before="39"/>
              <w:ind w:right="90"/>
              <w:jc w:val="right"/>
              <w:rPr>
                <w:rFonts w:ascii="Microsoft Sans Serif"/>
                <w:sz w:val="18"/>
              </w:rPr>
            </w:pPr>
            <w:r>
              <w:rPr>
                <w:rFonts w:ascii="Microsoft Sans Serif"/>
                <w:spacing w:val="-2"/>
                <w:sz w:val="18"/>
              </w:rPr>
              <w:t>-12.323,00</w:t>
            </w:r>
          </w:p>
        </w:tc>
        <w:tc>
          <w:tcPr>
            <w:tcW w:w="1300" w:type="dxa"/>
          </w:tcPr>
          <w:p w14:paraId="59764272" w14:textId="77777777" w:rsidR="007374B6" w:rsidRDefault="00000000">
            <w:pPr>
              <w:pStyle w:val="TableParagraph"/>
              <w:spacing w:before="39"/>
              <w:ind w:right="25"/>
              <w:jc w:val="right"/>
              <w:rPr>
                <w:rFonts w:ascii="Microsoft Sans Serif"/>
                <w:sz w:val="18"/>
              </w:rPr>
            </w:pPr>
            <w:r>
              <w:rPr>
                <w:rFonts w:ascii="Microsoft Sans Serif"/>
                <w:spacing w:val="-2"/>
                <w:sz w:val="18"/>
              </w:rPr>
              <w:t>884.757,00</w:t>
            </w:r>
          </w:p>
        </w:tc>
        <w:tc>
          <w:tcPr>
            <w:tcW w:w="861" w:type="dxa"/>
            <w:gridSpan w:val="2"/>
          </w:tcPr>
          <w:p w14:paraId="28DFEE5A" w14:textId="77777777" w:rsidR="007374B6" w:rsidRDefault="00000000">
            <w:pPr>
              <w:pStyle w:val="TableParagraph"/>
              <w:spacing w:before="39"/>
              <w:ind w:left="156"/>
              <w:rPr>
                <w:rFonts w:ascii="Microsoft Sans Serif"/>
                <w:sz w:val="18"/>
              </w:rPr>
            </w:pPr>
            <w:r>
              <w:rPr>
                <w:rFonts w:ascii="Microsoft Sans Serif"/>
                <w:spacing w:val="-2"/>
                <w:sz w:val="18"/>
              </w:rPr>
              <w:t>98,63%</w:t>
            </w:r>
          </w:p>
        </w:tc>
      </w:tr>
      <w:tr w:rsidR="007374B6" w14:paraId="46F34D82" w14:textId="77777777">
        <w:trPr>
          <w:trHeight w:val="277"/>
        </w:trPr>
        <w:tc>
          <w:tcPr>
            <w:tcW w:w="5780" w:type="dxa"/>
          </w:tcPr>
          <w:p w14:paraId="540ACE79" w14:textId="77777777" w:rsidR="007374B6" w:rsidRDefault="00000000">
            <w:pPr>
              <w:pStyle w:val="TableParagraph"/>
              <w:spacing w:before="39"/>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4</w:t>
            </w:r>
            <w:r>
              <w:rPr>
                <w:rFonts w:ascii="Microsoft Sans Serif"/>
                <w:spacing w:val="-2"/>
                <w:sz w:val="18"/>
              </w:rPr>
              <w:t xml:space="preserve"> </w:t>
            </w:r>
            <w:r>
              <w:rPr>
                <w:rFonts w:ascii="Microsoft Sans Serif"/>
                <w:sz w:val="18"/>
              </w:rPr>
              <w:t>Prihodi</w:t>
            </w:r>
            <w:r>
              <w:rPr>
                <w:rFonts w:ascii="Microsoft Sans Serif"/>
                <w:spacing w:val="-2"/>
                <w:sz w:val="18"/>
              </w:rPr>
              <w:t xml:space="preserve"> </w:t>
            </w:r>
            <w:r>
              <w:rPr>
                <w:rFonts w:ascii="Microsoft Sans Serif"/>
                <w:sz w:val="18"/>
              </w:rPr>
              <w:t>za</w:t>
            </w:r>
            <w:r>
              <w:rPr>
                <w:rFonts w:ascii="Microsoft Sans Serif"/>
                <w:spacing w:val="-2"/>
                <w:sz w:val="18"/>
              </w:rPr>
              <w:t xml:space="preserve"> </w:t>
            </w:r>
            <w:r>
              <w:rPr>
                <w:rFonts w:ascii="Microsoft Sans Serif"/>
                <w:sz w:val="18"/>
              </w:rPr>
              <w:t>posebne</w:t>
            </w:r>
            <w:r>
              <w:rPr>
                <w:rFonts w:ascii="Microsoft Sans Serif"/>
                <w:spacing w:val="-2"/>
                <w:sz w:val="18"/>
              </w:rPr>
              <w:t xml:space="preserve"> namjene</w:t>
            </w:r>
          </w:p>
        </w:tc>
        <w:tc>
          <w:tcPr>
            <w:tcW w:w="1538" w:type="dxa"/>
          </w:tcPr>
          <w:p w14:paraId="3D9FDFA9" w14:textId="77777777" w:rsidR="007374B6" w:rsidRDefault="00000000">
            <w:pPr>
              <w:pStyle w:val="TableParagraph"/>
              <w:spacing w:before="39"/>
              <w:ind w:right="41"/>
              <w:jc w:val="right"/>
              <w:rPr>
                <w:rFonts w:ascii="Microsoft Sans Serif"/>
                <w:sz w:val="18"/>
              </w:rPr>
            </w:pPr>
            <w:r>
              <w:rPr>
                <w:rFonts w:ascii="Microsoft Sans Serif"/>
                <w:spacing w:val="-2"/>
                <w:sz w:val="18"/>
              </w:rPr>
              <w:t>13.691.350,00</w:t>
            </w:r>
          </w:p>
        </w:tc>
        <w:tc>
          <w:tcPr>
            <w:tcW w:w="1399" w:type="dxa"/>
          </w:tcPr>
          <w:p w14:paraId="395418DB" w14:textId="77777777" w:rsidR="007374B6" w:rsidRDefault="00000000">
            <w:pPr>
              <w:pStyle w:val="TableParagraph"/>
              <w:spacing w:before="39"/>
              <w:ind w:right="90"/>
              <w:jc w:val="right"/>
              <w:rPr>
                <w:rFonts w:ascii="Microsoft Sans Serif"/>
                <w:sz w:val="18"/>
              </w:rPr>
            </w:pPr>
            <w:r>
              <w:rPr>
                <w:rFonts w:ascii="Microsoft Sans Serif"/>
                <w:spacing w:val="-2"/>
                <w:sz w:val="18"/>
              </w:rPr>
              <w:t>623.256,00</w:t>
            </w:r>
          </w:p>
        </w:tc>
        <w:tc>
          <w:tcPr>
            <w:tcW w:w="1300" w:type="dxa"/>
          </w:tcPr>
          <w:p w14:paraId="6A4A67D1" w14:textId="77777777" w:rsidR="007374B6" w:rsidRDefault="00000000">
            <w:pPr>
              <w:pStyle w:val="TableParagraph"/>
              <w:spacing w:before="39"/>
              <w:ind w:right="25"/>
              <w:jc w:val="right"/>
              <w:rPr>
                <w:rFonts w:ascii="Microsoft Sans Serif"/>
                <w:sz w:val="18"/>
              </w:rPr>
            </w:pPr>
            <w:r>
              <w:rPr>
                <w:rFonts w:ascii="Microsoft Sans Serif"/>
                <w:spacing w:val="-2"/>
                <w:sz w:val="18"/>
              </w:rPr>
              <w:t>14.314.606,00</w:t>
            </w:r>
          </w:p>
        </w:tc>
        <w:tc>
          <w:tcPr>
            <w:tcW w:w="861" w:type="dxa"/>
            <w:gridSpan w:val="2"/>
          </w:tcPr>
          <w:p w14:paraId="437DAA19" w14:textId="77777777" w:rsidR="007374B6" w:rsidRDefault="00000000">
            <w:pPr>
              <w:pStyle w:val="TableParagraph"/>
              <w:spacing w:before="39"/>
              <w:ind w:left="56"/>
              <w:rPr>
                <w:rFonts w:ascii="Microsoft Sans Serif"/>
                <w:sz w:val="18"/>
              </w:rPr>
            </w:pPr>
            <w:r>
              <w:rPr>
                <w:rFonts w:ascii="Microsoft Sans Serif"/>
                <w:spacing w:val="-2"/>
                <w:sz w:val="18"/>
              </w:rPr>
              <w:t>104,55%</w:t>
            </w:r>
          </w:p>
        </w:tc>
      </w:tr>
      <w:tr w:rsidR="007374B6" w14:paraId="1728EE0E" w14:textId="77777777">
        <w:trPr>
          <w:trHeight w:val="260"/>
        </w:trPr>
        <w:tc>
          <w:tcPr>
            <w:tcW w:w="5780" w:type="dxa"/>
          </w:tcPr>
          <w:p w14:paraId="7EF1588D" w14:textId="77777777" w:rsidR="007374B6" w:rsidRDefault="00000000">
            <w:pPr>
              <w:pStyle w:val="TableParagraph"/>
              <w:spacing w:before="31"/>
              <w:ind w:right="73"/>
              <w:jc w:val="right"/>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40</w:t>
            </w:r>
            <w:r>
              <w:rPr>
                <w:rFonts w:ascii="Microsoft Sans Serif"/>
                <w:spacing w:val="-3"/>
                <w:sz w:val="18"/>
              </w:rPr>
              <w:t xml:space="preserve"> </w:t>
            </w:r>
            <w:r>
              <w:rPr>
                <w:rFonts w:ascii="Microsoft Sans Serif"/>
                <w:sz w:val="18"/>
              </w:rPr>
              <w:t>Prihodi</w:t>
            </w:r>
            <w:r>
              <w:rPr>
                <w:rFonts w:ascii="Microsoft Sans Serif"/>
                <w:spacing w:val="-3"/>
                <w:sz w:val="18"/>
              </w:rPr>
              <w:t xml:space="preserve"> </w:t>
            </w:r>
            <w:r>
              <w:rPr>
                <w:rFonts w:ascii="Microsoft Sans Serif"/>
                <w:sz w:val="18"/>
              </w:rPr>
              <w:t>od</w:t>
            </w:r>
            <w:r>
              <w:rPr>
                <w:rFonts w:ascii="Microsoft Sans Serif"/>
                <w:spacing w:val="-3"/>
                <w:sz w:val="18"/>
              </w:rPr>
              <w:t xml:space="preserve"> </w:t>
            </w:r>
            <w:r>
              <w:rPr>
                <w:rFonts w:ascii="Microsoft Sans Serif"/>
                <w:sz w:val="18"/>
              </w:rPr>
              <w:t>komunalne</w:t>
            </w:r>
            <w:r>
              <w:rPr>
                <w:rFonts w:ascii="Microsoft Sans Serif"/>
                <w:spacing w:val="-3"/>
                <w:sz w:val="18"/>
              </w:rPr>
              <w:t xml:space="preserve"> </w:t>
            </w:r>
            <w:r>
              <w:rPr>
                <w:rFonts w:ascii="Microsoft Sans Serif"/>
                <w:sz w:val="18"/>
              </w:rPr>
              <w:t>naknade</w:t>
            </w:r>
            <w:r>
              <w:rPr>
                <w:rFonts w:ascii="Microsoft Sans Serif"/>
                <w:spacing w:val="-4"/>
                <w:sz w:val="18"/>
              </w:rPr>
              <w:t xml:space="preserve"> </w:t>
            </w:r>
            <w:r>
              <w:rPr>
                <w:rFonts w:ascii="Microsoft Sans Serif"/>
                <w:sz w:val="18"/>
              </w:rPr>
              <w:t>i</w:t>
            </w:r>
            <w:r>
              <w:rPr>
                <w:rFonts w:ascii="Microsoft Sans Serif"/>
                <w:spacing w:val="-3"/>
                <w:sz w:val="18"/>
              </w:rPr>
              <w:t xml:space="preserve"> </w:t>
            </w:r>
            <w:r>
              <w:rPr>
                <w:rFonts w:ascii="Microsoft Sans Serif"/>
                <w:sz w:val="18"/>
              </w:rPr>
              <w:t>komunalnog</w:t>
            </w:r>
            <w:r>
              <w:rPr>
                <w:rFonts w:ascii="Microsoft Sans Serif"/>
                <w:spacing w:val="-3"/>
                <w:sz w:val="18"/>
              </w:rPr>
              <w:t xml:space="preserve"> </w:t>
            </w:r>
            <w:r>
              <w:rPr>
                <w:rFonts w:ascii="Microsoft Sans Serif"/>
                <w:spacing w:val="-2"/>
                <w:sz w:val="18"/>
              </w:rPr>
              <w:t>doprinosa</w:t>
            </w:r>
          </w:p>
        </w:tc>
        <w:tc>
          <w:tcPr>
            <w:tcW w:w="1538" w:type="dxa"/>
          </w:tcPr>
          <w:p w14:paraId="0BDF21BF" w14:textId="77777777" w:rsidR="007374B6" w:rsidRDefault="00000000">
            <w:pPr>
              <w:pStyle w:val="TableParagraph"/>
              <w:spacing w:before="31"/>
              <w:ind w:right="41"/>
              <w:jc w:val="right"/>
              <w:rPr>
                <w:rFonts w:ascii="Microsoft Sans Serif"/>
                <w:sz w:val="18"/>
              </w:rPr>
            </w:pPr>
            <w:r>
              <w:rPr>
                <w:rFonts w:ascii="Microsoft Sans Serif"/>
                <w:spacing w:val="-2"/>
                <w:sz w:val="18"/>
              </w:rPr>
              <w:t>9.575.000,00</w:t>
            </w:r>
          </w:p>
        </w:tc>
        <w:tc>
          <w:tcPr>
            <w:tcW w:w="1399" w:type="dxa"/>
          </w:tcPr>
          <w:p w14:paraId="0A1E4E11" w14:textId="77777777" w:rsidR="007374B6" w:rsidRDefault="00000000">
            <w:pPr>
              <w:pStyle w:val="TableParagraph"/>
              <w:spacing w:before="31"/>
              <w:ind w:right="90"/>
              <w:jc w:val="right"/>
              <w:rPr>
                <w:rFonts w:ascii="Microsoft Sans Serif"/>
                <w:sz w:val="18"/>
              </w:rPr>
            </w:pPr>
            <w:r>
              <w:rPr>
                <w:rFonts w:ascii="Microsoft Sans Serif"/>
                <w:spacing w:val="-2"/>
                <w:sz w:val="18"/>
              </w:rPr>
              <w:t>274.472,00</w:t>
            </w:r>
          </w:p>
        </w:tc>
        <w:tc>
          <w:tcPr>
            <w:tcW w:w="1300" w:type="dxa"/>
          </w:tcPr>
          <w:p w14:paraId="47A5A610" w14:textId="77777777" w:rsidR="007374B6" w:rsidRDefault="00000000">
            <w:pPr>
              <w:pStyle w:val="TableParagraph"/>
              <w:spacing w:before="31"/>
              <w:ind w:right="25"/>
              <w:jc w:val="right"/>
              <w:rPr>
                <w:rFonts w:ascii="Microsoft Sans Serif"/>
                <w:sz w:val="18"/>
              </w:rPr>
            </w:pPr>
            <w:r>
              <w:rPr>
                <w:rFonts w:ascii="Microsoft Sans Serif"/>
                <w:spacing w:val="-2"/>
                <w:sz w:val="18"/>
              </w:rPr>
              <w:t>9.849.472,00</w:t>
            </w:r>
          </w:p>
        </w:tc>
        <w:tc>
          <w:tcPr>
            <w:tcW w:w="861" w:type="dxa"/>
            <w:gridSpan w:val="2"/>
          </w:tcPr>
          <w:p w14:paraId="38E07D05" w14:textId="77777777" w:rsidR="007374B6" w:rsidRDefault="00000000">
            <w:pPr>
              <w:pStyle w:val="TableParagraph"/>
              <w:spacing w:before="31"/>
              <w:ind w:left="56"/>
              <w:rPr>
                <w:rFonts w:ascii="Microsoft Sans Serif"/>
                <w:sz w:val="18"/>
              </w:rPr>
            </w:pPr>
            <w:r>
              <w:rPr>
                <w:rFonts w:ascii="Microsoft Sans Serif"/>
                <w:spacing w:val="-2"/>
                <w:sz w:val="18"/>
              </w:rPr>
              <w:t>102,87%</w:t>
            </w:r>
          </w:p>
        </w:tc>
      </w:tr>
      <w:tr w:rsidR="007374B6" w14:paraId="4AFA602D" w14:textId="77777777">
        <w:trPr>
          <w:trHeight w:val="322"/>
        </w:trPr>
        <w:tc>
          <w:tcPr>
            <w:tcW w:w="5780" w:type="dxa"/>
          </w:tcPr>
          <w:p w14:paraId="18413C45" w14:textId="77777777" w:rsidR="007374B6" w:rsidRDefault="00000000">
            <w:pPr>
              <w:pStyle w:val="TableParagraph"/>
              <w:spacing w:before="56"/>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42</w:t>
            </w:r>
            <w:r>
              <w:rPr>
                <w:rFonts w:ascii="Microsoft Sans Serif" w:hAnsi="Microsoft Sans Serif"/>
                <w:spacing w:val="-3"/>
                <w:sz w:val="18"/>
              </w:rPr>
              <w:t xml:space="preserve"> </w:t>
            </w:r>
            <w:r>
              <w:rPr>
                <w:rFonts w:ascii="Microsoft Sans Serif" w:hAnsi="Microsoft Sans Serif"/>
                <w:sz w:val="18"/>
              </w:rPr>
              <w:t>Prihodi</w:t>
            </w:r>
            <w:r>
              <w:rPr>
                <w:rFonts w:ascii="Microsoft Sans Serif" w:hAnsi="Microsoft Sans Serif"/>
                <w:spacing w:val="-2"/>
                <w:sz w:val="18"/>
              </w:rPr>
              <w:t xml:space="preserve"> </w:t>
            </w:r>
            <w:r>
              <w:rPr>
                <w:rFonts w:ascii="Microsoft Sans Serif" w:hAnsi="Microsoft Sans Serif"/>
                <w:sz w:val="18"/>
              </w:rPr>
              <w:t>od</w:t>
            </w:r>
            <w:r>
              <w:rPr>
                <w:rFonts w:ascii="Microsoft Sans Serif" w:hAnsi="Microsoft Sans Serif"/>
                <w:spacing w:val="-3"/>
                <w:sz w:val="18"/>
              </w:rPr>
              <w:t xml:space="preserve"> </w:t>
            </w:r>
            <w:r>
              <w:rPr>
                <w:rFonts w:ascii="Microsoft Sans Serif" w:hAnsi="Microsoft Sans Serif"/>
                <w:sz w:val="18"/>
              </w:rPr>
              <w:t>spomeničke</w:t>
            </w:r>
            <w:r>
              <w:rPr>
                <w:rFonts w:ascii="Microsoft Sans Serif" w:hAnsi="Microsoft Sans Serif"/>
                <w:spacing w:val="-3"/>
                <w:sz w:val="18"/>
              </w:rPr>
              <w:t xml:space="preserve"> </w:t>
            </w:r>
            <w:r>
              <w:rPr>
                <w:rFonts w:ascii="Microsoft Sans Serif" w:hAnsi="Microsoft Sans Serif"/>
                <w:spacing w:val="-2"/>
                <w:sz w:val="18"/>
              </w:rPr>
              <w:t>rente</w:t>
            </w:r>
          </w:p>
        </w:tc>
        <w:tc>
          <w:tcPr>
            <w:tcW w:w="1538" w:type="dxa"/>
          </w:tcPr>
          <w:p w14:paraId="19B1EADA" w14:textId="77777777" w:rsidR="007374B6" w:rsidRDefault="00000000">
            <w:pPr>
              <w:pStyle w:val="TableParagraph"/>
              <w:spacing w:before="56"/>
              <w:ind w:right="41"/>
              <w:jc w:val="right"/>
              <w:rPr>
                <w:rFonts w:ascii="Microsoft Sans Serif"/>
                <w:sz w:val="18"/>
              </w:rPr>
            </w:pPr>
            <w:r>
              <w:rPr>
                <w:rFonts w:ascii="Microsoft Sans Serif"/>
                <w:spacing w:val="-2"/>
                <w:sz w:val="18"/>
              </w:rPr>
              <w:t>45.000,00</w:t>
            </w:r>
          </w:p>
        </w:tc>
        <w:tc>
          <w:tcPr>
            <w:tcW w:w="1399" w:type="dxa"/>
          </w:tcPr>
          <w:p w14:paraId="598B611F" w14:textId="77777777" w:rsidR="007374B6" w:rsidRDefault="007374B6">
            <w:pPr>
              <w:pStyle w:val="TableParagraph"/>
              <w:spacing w:before="0"/>
              <w:rPr>
                <w:rFonts w:ascii="Times New Roman"/>
                <w:sz w:val="18"/>
              </w:rPr>
            </w:pPr>
          </w:p>
        </w:tc>
        <w:tc>
          <w:tcPr>
            <w:tcW w:w="1300" w:type="dxa"/>
          </w:tcPr>
          <w:p w14:paraId="5319B761" w14:textId="77777777" w:rsidR="007374B6" w:rsidRDefault="00000000">
            <w:pPr>
              <w:pStyle w:val="TableParagraph"/>
              <w:spacing w:before="56"/>
              <w:ind w:right="25"/>
              <w:jc w:val="right"/>
              <w:rPr>
                <w:rFonts w:ascii="Microsoft Sans Serif"/>
                <w:sz w:val="18"/>
              </w:rPr>
            </w:pPr>
            <w:r>
              <w:rPr>
                <w:rFonts w:ascii="Microsoft Sans Serif"/>
                <w:spacing w:val="-2"/>
                <w:sz w:val="18"/>
              </w:rPr>
              <w:t>45.000,00</w:t>
            </w:r>
          </w:p>
        </w:tc>
        <w:tc>
          <w:tcPr>
            <w:tcW w:w="861" w:type="dxa"/>
            <w:gridSpan w:val="2"/>
          </w:tcPr>
          <w:p w14:paraId="1C9CEB44" w14:textId="77777777" w:rsidR="007374B6" w:rsidRDefault="00000000">
            <w:pPr>
              <w:pStyle w:val="TableParagraph"/>
              <w:spacing w:before="56"/>
              <w:ind w:left="56"/>
              <w:rPr>
                <w:rFonts w:ascii="Microsoft Sans Serif"/>
                <w:sz w:val="18"/>
              </w:rPr>
            </w:pPr>
            <w:r>
              <w:rPr>
                <w:rFonts w:ascii="Microsoft Sans Serif"/>
                <w:spacing w:val="-2"/>
                <w:sz w:val="18"/>
              </w:rPr>
              <w:t>100,00%</w:t>
            </w:r>
          </w:p>
        </w:tc>
      </w:tr>
      <w:tr w:rsidR="007374B6" w14:paraId="328E6FF3" w14:textId="77777777">
        <w:trPr>
          <w:trHeight w:val="247"/>
        </w:trPr>
        <w:tc>
          <w:tcPr>
            <w:tcW w:w="5780" w:type="dxa"/>
          </w:tcPr>
          <w:p w14:paraId="02487B56" w14:textId="77777777" w:rsidR="007374B6" w:rsidRDefault="00000000">
            <w:pPr>
              <w:pStyle w:val="TableParagraph"/>
              <w:spacing w:before="18"/>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43</w:t>
            </w:r>
            <w:r>
              <w:rPr>
                <w:rFonts w:ascii="Microsoft Sans Serif"/>
                <w:spacing w:val="-2"/>
                <w:sz w:val="18"/>
              </w:rPr>
              <w:t xml:space="preserve"> </w:t>
            </w:r>
            <w:r>
              <w:rPr>
                <w:rFonts w:ascii="Microsoft Sans Serif"/>
                <w:sz w:val="18"/>
              </w:rPr>
              <w:t>Ostali</w:t>
            </w:r>
            <w:r>
              <w:rPr>
                <w:rFonts w:ascii="Microsoft Sans Serif"/>
                <w:spacing w:val="-2"/>
                <w:sz w:val="18"/>
              </w:rPr>
              <w:t xml:space="preserve"> </w:t>
            </w:r>
            <w:r>
              <w:rPr>
                <w:rFonts w:ascii="Microsoft Sans Serif"/>
                <w:sz w:val="18"/>
              </w:rPr>
              <w:t>prihodi</w:t>
            </w:r>
            <w:r>
              <w:rPr>
                <w:rFonts w:ascii="Microsoft Sans Serif"/>
                <w:spacing w:val="-3"/>
                <w:sz w:val="18"/>
              </w:rPr>
              <w:t xml:space="preserve"> </w:t>
            </w:r>
            <w:r>
              <w:rPr>
                <w:rFonts w:ascii="Microsoft Sans Serif"/>
                <w:sz w:val="18"/>
              </w:rPr>
              <w:t>za</w:t>
            </w:r>
            <w:r>
              <w:rPr>
                <w:rFonts w:ascii="Microsoft Sans Serif"/>
                <w:spacing w:val="-2"/>
                <w:sz w:val="18"/>
              </w:rPr>
              <w:t xml:space="preserve"> </w:t>
            </w:r>
            <w:r>
              <w:rPr>
                <w:rFonts w:ascii="Microsoft Sans Serif"/>
                <w:sz w:val="18"/>
              </w:rPr>
              <w:t>posebne</w:t>
            </w:r>
            <w:r>
              <w:rPr>
                <w:rFonts w:ascii="Microsoft Sans Serif"/>
                <w:spacing w:val="-2"/>
                <w:sz w:val="18"/>
              </w:rPr>
              <w:t xml:space="preserve"> namjene</w:t>
            </w:r>
          </w:p>
        </w:tc>
        <w:tc>
          <w:tcPr>
            <w:tcW w:w="1538" w:type="dxa"/>
          </w:tcPr>
          <w:p w14:paraId="31B055AE" w14:textId="77777777" w:rsidR="007374B6" w:rsidRDefault="00000000">
            <w:pPr>
              <w:pStyle w:val="TableParagraph"/>
              <w:spacing w:before="18"/>
              <w:ind w:right="41"/>
              <w:jc w:val="right"/>
              <w:rPr>
                <w:rFonts w:ascii="Microsoft Sans Serif"/>
                <w:sz w:val="18"/>
              </w:rPr>
            </w:pPr>
            <w:r>
              <w:rPr>
                <w:rFonts w:ascii="Microsoft Sans Serif"/>
                <w:spacing w:val="-2"/>
                <w:sz w:val="18"/>
              </w:rPr>
              <w:t>4.071.350,00</w:t>
            </w:r>
          </w:p>
        </w:tc>
        <w:tc>
          <w:tcPr>
            <w:tcW w:w="1399" w:type="dxa"/>
          </w:tcPr>
          <w:p w14:paraId="54D3B9F8" w14:textId="77777777" w:rsidR="007374B6" w:rsidRDefault="00000000">
            <w:pPr>
              <w:pStyle w:val="TableParagraph"/>
              <w:spacing w:before="18"/>
              <w:ind w:right="90"/>
              <w:jc w:val="right"/>
              <w:rPr>
                <w:rFonts w:ascii="Microsoft Sans Serif"/>
                <w:sz w:val="18"/>
              </w:rPr>
            </w:pPr>
            <w:r>
              <w:rPr>
                <w:rFonts w:ascii="Microsoft Sans Serif"/>
                <w:spacing w:val="-2"/>
                <w:sz w:val="18"/>
              </w:rPr>
              <w:t>348.784,00</w:t>
            </w:r>
          </w:p>
        </w:tc>
        <w:tc>
          <w:tcPr>
            <w:tcW w:w="1300" w:type="dxa"/>
          </w:tcPr>
          <w:p w14:paraId="5992540E" w14:textId="77777777" w:rsidR="007374B6" w:rsidRDefault="00000000">
            <w:pPr>
              <w:pStyle w:val="TableParagraph"/>
              <w:spacing w:before="18"/>
              <w:ind w:right="25"/>
              <w:jc w:val="right"/>
              <w:rPr>
                <w:rFonts w:ascii="Microsoft Sans Serif"/>
                <w:sz w:val="18"/>
              </w:rPr>
            </w:pPr>
            <w:r>
              <w:rPr>
                <w:rFonts w:ascii="Microsoft Sans Serif"/>
                <w:spacing w:val="-2"/>
                <w:sz w:val="18"/>
              </w:rPr>
              <w:t>4.420.134,00</w:t>
            </w:r>
          </w:p>
        </w:tc>
        <w:tc>
          <w:tcPr>
            <w:tcW w:w="861" w:type="dxa"/>
            <w:gridSpan w:val="2"/>
          </w:tcPr>
          <w:p w14:paraId="5DAF8BAE" w14:textId="77777777" w:rsidR="007374B6" w:rsidRDefault="00000000">
            <w:pPr>
              <w:pStyle w:val="TableParagraph"/>
              <w:spacing w:before="18"/>
              <w:ind w:left="56"/>
              <w:rPr>
                <w:rFonts w:ascii="Microsoft Sans Serif"/>
                <w:sz w:val="18"/>
              </w:rPr>
            </w:pPr>
            <w:r>
              <w:rPr>
                <w:rFonts w:ascii="Microsoft Sans Serif"/>
                <w:spacing w:val="-2"/>
                <w:sz w:val="18"/>
              </w:rPr>
              <w:t>108,57%</w:t>
            </w:r>
          </w:p>
        </w:tc>
      </w:tr>
      <w:tr w:rsidR="007374B6" w14:paraId="52810D6B" w14:textId="77777777">
        <w:trPr>
          <w:trHeight w:val="305"/>
        </w:trPr>
        <w:tc>
          <w:tcPr>
            <w:tcW w:w="5780" w:type="dxa"/>
          </w:tcPr>
          <w:p w14:paraId="1D6979AC" w14:textId="77777777" w:rsidR="007374B6" w:rsidRDefault="00000000">
            <w:pPr>
              <w:pStyle w:val="TableParagraph"/>
              <w:spacing w:before="56"/>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5</w:t>
            </w:r>
            <w:r>
              <w:rPr>
                <w:rFonts w:ascii="Microsoft Sans Serif" w:hAnsi="Microsoft Sans Serif"/>
                <w:spacing w:val="-1"/>
                <w:sz w:val="18"/>
              </w:rPr>
              <w:t xml:space="preserve"> </w:t>
            </w:r>
            <w:r>
              <w:rPr>
                <w:rFonts w:ascii="Microsoft Sans Serif" w:hAnsi="Microsoft Sans Serif"/>
                <w:spacing w:val="-2"/>
                <w:sz w:val="18"/>
              </w:rPr>
              <w:t>Pomoći</w:t>
            </w:r>
          </w:p>
        </w:tc>
        <w:tc>
          <w:tcPr>
            <w:tcW w:w="1538" w:type="dxa"/>
          </w:tcPr>
          <w:p w14:paraId="726D7E65" w14:textId="77777777" w:rsidR="007374B6" w:rsidRDefault="00000000">
            <w:pPr>
              <w:pStyle w:val="TableParagraph"/>
              <w:spacing w:before="56"/>
              <w:ind w:right="41"/>
              <w:jc w:val="right"/>
              <w:rPr>
                <w:rFonts w:ascii="Microsoft Sans Serif"/>
                <w:sz w:val="18"/>
              </w:rPr>
            </w:pPr>
            <w:r>
              <w:rPr>
                <w:rFonts w:ascii="Microsoft Sans Serif"/>
                <w:spacing w:val="-2"/>
                <w:sz w:val="18"/>
              </w:rPr>
              <w:t>58.532.386,00</w:t>
            </w:r>
          </w:p>
        </w:tc>
        <w:tc>
          <w:tcPr>
            <w:tcW w:w="1399" w:type="dxa"/>
          </w:tcPr>
          <w:p w14:paraId="6D96CA65" w14:textId="77777777" w:rsidR="007374B6" w:rsidRDefault="00000000">
            <w:pPr>
              <w:pStyle w:val="TableParagraph"/>
              <w:spacing w:before="56"/>
              <w:ind w:right="90"/>
              <w:jc w:val="right"/>
              <w:rPr>
                <w:rFonts w:ascii="Microsoft Sans Serif"/>
                <w:sz w:val="18"/>
              </w:rPr>
            </w:pPr>
            <w:r>
              <w:rPr>
                <w:rFonts w:ascii="Microsoft Sans Serif"/>
                <w:spacing w:val="-2"/>
                <w:sz w:val="18"/>
              </w:rPr>
              <w:t>-9.802.775,00</w:t>
            </w:r>
          </w:p>
        </w:tc>
        <w:tc>
          <w:tcPr>
            <w:tcW w:w="1300" w:type="dxa"/>
          </w:tcPr>
          <w:p w14:paraId="4CDF7F80" w14:textId="77777777" w:rsidR="007374B6" w:rsidRDefault="00000000">
            <w:pPr>
              <w:pStyle w:val="TableParagraph"/>
              <w:spacing w:before="56"/>
              <w:ind w:right="25"/>
              <w:jc w:val="right"/>
              <w:rPr>
                <w:rFonts w:ascii="Microsoft Sans Serif"/>
                <w:sz w:val="18"/>
              </w:rPr>
            </w:pPr>
            <w:r>
              <w:rPr>
                <w:rFonts w:ascii="Microsoft Sans Serif"/>
                <w:spacing w:val="-2"/>
                <w:sz w:val="18"/>
              </w:rPr>
              <w:t>48.729.611,00</w:t>
            </w:r>
          </w:p>
        </w:tc>
        <w:tc>
          <w:tcPr>
            <w:tcW w:w="861" w:type="dxa"/>
            <w:gridSpan w:val="2"/>
          </w:tcPr>
          <w:p w14:paraId="352B2040" w14:textId="77777777" w:rsidR="007374B6" w:rsidRDefault="00000000">
            <w:pPr>
              <w:pStyle w:val="TableParagraph"/>
              <w:spacing w:before="56"/>
              <w:ind w:left="156"/>
              <w:rPr>
                <w:rFonts w:ascii="Microsoft Sans Serif"/>
                <w:sz w:val="18"/>
              </w:rPr>
            </w:pPr>
            <w:r>
              <w:rPr>
                <w:rFonts w:ascii="Microsoft Sans Serif"/>
                <w:spacing w:val="-2"/>
                <w:sz w:val="18"/>
              </w:rPr>
              <w:t>83,25%</w:t>
            </w:r>
          </w:p>
        </w:tc>
      </w:tr>
      <w:tr w:rsidR="007374B6" w14:paraId="2C9105F7" w14:textId="77777777">
        <w:trPr>
          <w:trHeight w:val="302"/>
        </w:trPr>
        <w:tc>
          <w:tcPr>
            <w:tcW w:w="5780" w:type="dxa"/>
          </w:tcPr>
          <w:p w14:paraId="3BEC975D" w14:textId="77777777" w:rsidR="007374B6" w:rsidRDefault="00000000">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50</w:t>
            </w:r>
            <w:r>
              <w:rPr>
                <w:rFonts w:ascii="Microsoft Sans Serif" w:hAnsi="Microsoft Sans Serif"/>
                <w:spacing w:val="-2"/>
                <w:sz w:val="18"/>
              </w:rPr>
              <w:t xml:space="preserve"> </w:t>
            </w:r>
            <w:r>
              <w:rPr>
                <w:rFonts w:ascii="Microsoft Sans Serif" w:hAnsi="Microsoft Sans Serif"/>
                <w:sz w:val="18"/>
              </w:rPr>
              <w:t>Pomoći</w:t>
            </w:r>
            <w:r>
              <w:rPr>
                <w:rFonts w:ascii="Microsoft Sans Serif" w:hAnsi="Microsoft Sans Serif"/>
                <w:spacing w:val="-2"/>
                <w:sz w:val="18"/>
              </w:rPr>
              <w:t xml:space="preserve"> </w:t>
            </w:r>
            <w:r>
              <w:rPr>
                <w:rFonts w:ascii="Microsoft Sans Serif" w:hAnsi="Microsoft Sans Serif"/>
                <w:sz w:val="18"/>
              </w:rPr>
              <w:t>iz</w:t>
            </w:r>
            <w:r>
              <w:rPr>
                <w:rFonts w:ascii="Microsoft Sans Serif" w:hAnsi="Microsoft Sans Serif"/>
                <w:spacing w:val="-2"/>
                <w:sz w:val="18"/>
              </w:rPr>
              <w:t xml:space="preserve"> </w:t>
            </w:r>
            <w:r>
              <w:rPr>
                <w:rFonts w:ascii="Microsoft Sans Serif" w:hAnsi="Microsoft Sans Serif"/>
                <w:sz w:val="18"/>
              </w:rPr>
              <w:t>državnog</w:t>
            </w:r>
            <w:r>
              <w:rPr>
                <w:rFonts w:ascii="Microsoft Sans Serif" w:hAnsi="Microsoft Sans Serif"/>
                <w:spacing w:val="-2"/>
                <w:sz w:val="18"/>
              </w:rPr>
              <w:t xml:space="preserve"> proračuna</w:t>
            </w:r>
          </w:p>
        </w:tc>
        <w:tc>
          <w:tcPr>
            <w:tcW w:w="1538" w:type="dxa"/>
          </w:tcPr>
          <w:p w14:paraId="7E77AE49" w14:textId="77777777" w:rsidR="007374B6" w:rsidRDefault="00000000">
            <w:pPr>
              <w:pStyle w:val="TableParagraph"/>
              <w:spacing w:before="35"/>
              <w:ind w:right="41"/>
              <w:jc w:val="right"/>
              <w:rPr>
                <w:rFonts w:ascii="Microsoft Sans Serif"/>
                <w:sz w:val="18"/>
              </w:rPr>
            </w:pPr>
            <w:r>
              <w:rPr>
                <w:rFonts w:ascii="Microsoft Sans Serif"/>
                <w:spacing w:val="-2"/>
                <w:sz w:val="18"/>
              </w:rPr>
              <w:t>24.303.118,00</w:t>
            </w:r>
          </w:p>
        </w:tc>
        <w:tc>
          <w:tcPr>
            <w:tcW w:w="1399" w:type="dxa"/>
          </w:tcPr>
          <w:p w14:paraId="50662F1D" w14:textId="77777777" w:rsidR="007374B6" w:rsidRDefault="00000000">
            <w:pPr>
              <w:pStyle w:val="TableParagraph"/>
              <w:spacing w:before="35"/>
              <w:ind w:right="90"/>
              <w:jc w:val="right"/>
              <w:rPr>
                <w:rFonts w:ascii="Microsoft Sans Serif"/>
                <w:sz w:val="18"/>
              </w:rPr>
            </w:pPr>
            <w:r>
              <w:rPr>
                <w:rFonts w:ascii="Microsoft Sans Serif"/>
                <w:spacing w:val="-2"/>
                <w:sz w:val="18"/>
              </w:rPr>
              <w:t>-3.787.603,00</w:t>
            </w:r>
          </w:p>
        </w:tc>
        <w:tc>
          <w:tcPr>
            <w:tcW w:w="1300" w:type="dxa"/>
          </w:tcPr>
          <w:p w14:paraId="7B2A4A77" w14:textId="77777777" w:rsidR="007374B6" w:rsidRDefault="00000000">
            <w:pPr>
              <w:pStyle w:val="TableParagraph"/>
              <w:spacing w:before="35"/>
              <w:ind w:right="25"/>
              <w:jc w:val="right"/>
              <w:rPr>
                <w:rFonts w:ascii="Microsoft Sans Serif"/>
                <w:sz w:val="18"/>
              </w:rPr>
            </w:pPr>
            <w:r>
              <w:rPr>
                <w:rFonts w:ascii="Microsoft Sans Serif"/>
                <w:spacing w:val="-2"/>
                <w:sz w:val="18"/>
              </w:rPr>
              <w:t>20.515.515,00</w:t>
            </w:r>
          </w:p>
        </w:tc>
        <w:tc>
          <w:tcPr>
            <w:tcW w:w="861" w:type="dxa"/>
            <w:gridSpan w:val="2"/>
          </w:tcPr>
          <w:p w14:paraId="2077BCC1" w14:textId="77777777" w:rsidR="007374B6" w:rsidRDefault="00000000">
            <w:pPr>
              <w:pStyle w:val="TableParagraph"/>
              <w:spacing w:before="35"/>
              <w:ind w:left="156"/>
              <w:rPr>
                <w:rFonts w:ascii="Microsoft Sans Serif"/>
                <w:sz w:val="18"/>
              </w:rPr>
            </w:pPr>
            <w:r>
              <w:rPr>
                <w:rFonts w:ascii="Microsoft Sans Serif"/>
                <w:spacing w:val="-2"/>
                <w:sz w:val="18"/>
              </w:rPr>
              <w:t>84,42%</w:t>
            </w:r>
          </w:p>
        </w:tc>
      </w:tr>
      <w:tr w:rsidR="007374B6" w14:paraId="3B5FF05C" w14:textId="77777777">
        <w:trPr>
          <w:trHeight w:val="247"/>
        </w:trPr>
        <w:tc>
          <w:tcPr>
            <w:tcW w:w="5780" w:type="dxa"/>
          </w:tcPr>
          <w:p w14:paraId="529EA401" w14:textId="77777777" w:rsidR="007374B6" w:rsidRDefault="00000000">
            <w:pPr>
              <w:pStyle w:val="TableParagraph"/>
              <w:spacing w:before="18"/>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51</w:t>
            </w:r>
            <w:r>
              <w:rPr>
                <w:rFonts w:ascii="Microsoft Sans Serif"/>
                <w:spacing w:val="-3"/>
                <w:sz w:val="18"/>
              </w:rPr>
              <w:t xml:space="preserve"> </w:t>
            </w:r>
            <w:r>
              <w:rPr>
                <w:rFonts w:ascii="Microsoft Sans Serif"/>
                <w:sz w:val="18"/>
              </w:rPr>
              <w:t>Programi</w:t>
            </w:r>
            <w:r>
              <w:rPr>
                <w:rFonts w:ascii="Microsoft Sans Serif"/>
                <w:spacing w:val="-3"/>
                <w:sz w:val="18"/>
              </w:rPr>
              <w:t xml:space="preserve"> </w:t>
            </w:r>
            <w:r>
              <w:rPr>
                <w:rFonts w:ascii="Microsoft Sans Serif"/>
                <w:spacing w:val="-2"/>
                <w:sz w:val="18"/>
              </w:rPr>
              <w:t>Unije</w:t>
            </w:r>
          </w:p>
        </w:tc>
        <w:tc>
          <w:tcPr>
            <w:tcW w:w="1538" w:type="dxa"/>
          </w:tcPr>
          <w:p w14:paraId="2B069AF3" w14:textId="77777777" w:rsidR="007374B6" w:rsidRDefault="00000000">
            <w:pPr>
              <w:pStyle w:val="TableParagraph"/>
              <w:spacing w:before="18"/>
              <w:ind w:right="41"/>
              <w:jc w:val="right"/>
              <w:rPr>
                <w:rFonts w:ascii="Microsoft Sans Serif"/>
                <w:sz w:val="18"/>
              </w:rPr>
            </w:pPr>
            <w:r>
              <w:rPr>
                <w:rFonts w:ascii="Microsoft Sans Serif"/>
                <w:spacing w:val="-2"/>
                <w:sz w:val="18"/>
              </w:rPr>
              <w:t>834.140,00</w:t>
            </w:r>
          </w:p>
        </w:tc>
        <w:tc>
          <w:tcPr>
            <w:tcW w:w="1399" w:type="dxa"/>
          </w:tcPr>
          <w:p w14:paraId="377314ED" w14:textId="77777777" w:rsidR="007374B6" w:rsidRDefault="00000000">
            <w:pPr>
              <w:pStyle w:val="TableParagraph"/>
              <w:spacing w:before="18"/>
              <w:ind w:right="90"/>
              <w:jc w:val="right"/>
              <w:rPr>
                <w:rFonts w:ascii="Microsoft Sans Serif"/>
                <w:sz w:val="18"/>
              </w:rPr>
            </w:pPr>
            <w:r>
              <w:rPr>
                <w:rFonts w:ascii="Microsoft Sans Serif"/>
                <w:spacing w:val="-2"/>
                <w:sz w:val="18"/>
              </w:rPr>
              <w:t>233.492,00</w:t>
            </w:r>
          </w:p>
        </w:tc>
        <w:tc>
          <w:tcPr>
            <w:tcW w:w="1300" w:type="dxa"/>
          </w:tcPr>
          <w:p w14:paraId="54F687DC" w14:textId="77777777" w:rsidR="007374B6" w:rsidRDefault="00000000">
            <w:pPr>
              <w:pStyle w:val="TableParagraph"/>
              <w:spacing w:before="18"/>
              <w:ind w:right="25"/>
              <w:jc w:val="right"/>
              <w:rPr>
                <w:rFonts w:ascii="Microsoft Sans Serif"/>
                <w:sz w:val="18"/>
              </w:rPr>
            </w:pPr>
            <w:r>
              <w:rPr>
                <w:rFonts w:ascii="Microsoft Sans Serif"/>
                <w:spacing w:val="-2"/>
                <w:sz w:val="18"/>
              </w:rPr>
              <w:t>1.067.632,00</w:t>
            </w:r>
          </w:p>
        </w:tc>
        <w:tc>
          <w:tcPr>
            <w:tcW w:w="861" w:type="dxa"/>
            <w:gridSpan w:val="2"/>
          </w:tcPr>
          <w:p w14:paraId="10C6F2DE" w14:textId="77777777" w:rsidR="007374B6" w:rsidRDefault="00000000">
            <w:pPr>
              <w:pStyle w:val="TableParagraph"/>
              <w:spacing w:before="18"/>
              <w:ind w:left="56"/>
              <w:rPr>
                <w:rFonts w:ascii="Microsoft Sans Serif"/>
                <w:sz w:val="18"/>
              </w:rPr>
            </w:pPr>
            <w:r>
              <w:rPr>
                <w:rFonts w:ascii="Microsoft Sans Serif"/>
                <w:spacing w:val="-2"/>
                <w:sz w:val="18"/>
              </w:rPr>
              <w:t>127,99%</w:t>
            </w:r>
          </w:p>
        </w:tc>
      </w:tr>
      <w:tr w:rsidR="007374B6" w14:paraId="107D8EA7" w14:textId="77777777">
        <w:trPr>
          <w:trHeight w:val="322"/>
        </w:trPr>
        <w:tc>
          <w:tcPr>
            <w:tcW w:w="5780" w:type="dxa"/>
          </w:tcPr>
          <w:p w14:paraId="6A94DEB9" w14:textId="77777777" w:rsidR="007374B6" w:rsidRDefault="00000000">
            <w:pPr>
              <w:pStyle w:val="TableParagraph"/>
              <w:spacing w:before="56"/>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52</w:t>
            </w:r>
            <w:r>
              <w:rPr>
                <w:rFonts w:ascii="Microsoft Sans Serif" w:hAnsi="Microsoft Sans Serif"/>
                <w:spacing w:val="-2"/>
                <w:sz w:val="18"/>
              </w:rPr>
              <w:t xml:space="preserve"> </w:t>
            </w:r>
            <w:r>
              <w:rPr>
                <w:rFonts w:ascii="Microsoft Sans Serif" w:hAnsi="Microsoft Sans Serif"/>
                <w:sz w:val="18"/>
              </w:rPr>
              <w:t>Ostale</w:t>
            </w:r>
            <w:r>
              <w:rPr>
                <w:rFonts w:ascii="Microsoft Sans Serif" w:hAnsi="Microsoft Sans Serif"/>
                <w:spacing w:val="-2"/>
                <w:sz w:val="18"/>
              </w:rPr>
              <w:t xml:space="preserve"> pomoći</w:t>
            </w:r>
          </w:p>
        </w:tc>
        <w:tc>
          <w:tcPr>
            <w:tcW w:w="1538" w:type="dxa"/>
          </w:tcPr>
          <w:p w14:paraId="6C314F39" w14:textId="77777777" w:rsidR="007374B6" w:rsidRDefault="00000000">
            <w:pPr>
              <w:pStyle w:val="TableParagraph"/>
              <w:spacing w:before="56"/>
              <w:ind w:right="41"/>
              <w:jc w:val="right"/>
              <w:rPr>
                <w:rFonts w:ascii="Microsoft Sans Serif"/>
                <w:sz w:val="18"/>
              </w:rPr>
            </w:pPr>
            <w:r>
              <w:rPr>
                <w:rFonts w:ascii="Microsoft Sans Serif"/>
                <w:spacing w:val="-2"/>
                <w:sz w:val="18"/>
              </w:rPr>
              <w:t>1.987.365,00</w:t>
            </w:r>
          </w:p>
        </w:tc>
        <w:tc>
          <w:tcPr>
            <w:tcW w:w="1399" w:type="dxa"/>
          </w:tcPr>
          <w:p w14:paraId="3AB92CC0" w14:textId="77777777" w:rsidR="007374B6" w:rsidRDefault="00000000">
            <w:pPr>
              <w:pStyle w:val="TableParagraph"/>
              <w:spacing w:before="56"/>
              <w:ind w:right="90"/>
              <w:jc w:val="right"/>
              <w:rPr>
                <w:rFonts w:ascii="Microsoft Sans Serif"/>
                <w:sz w:val="18"/>
              </w:rPr>
            </w:pPr>
            <w:r>
              <w:rPr>
                <w:rFonts w:ascii="Microsoft Sans Serif"/>
                <w:spacing w:val="-2"/>
                <w:sz w:val="18"/>
              </w:rPr>
              <w:t>341.602,00</w:t>
            </w:r>
          </w:p>
        </w:tc>
        <w:tc>
          <w:tcPr>
            <w:tcW w:w="1300" w:type="dxa"/>
          </w:tcPr>
          <w:p w14:paraId="6CF6A314" w14:textId="77777777" w:rsidR="007374B6" w:rsidRDefault="00000000">
            <w:pPr>
              <w:pStyle w:val="TableParagraph"/>
              <w:spacing w:before="56"/>
              <w:ind w:right="25"/>
              <w:jc w:val="right"/>
              <w:rPr>
                <w:rFonts w:ascii="Microsoft Sans Serif"/>
                <w:sz w:val="18"/>
              </w:rPr>
            </w:pPr>
            <w:r>
              <w:rPr>
                <w:rFonts w:ascii="Microsoft Sans Serif"/>
                <w:spacing w:val="-2"/>
                <w:sz w:val="18"/>
              </w:rPr>
              <w:t>2.328.967,00</w:t>
            </w:r>
          </w:p>
        </w:tc>
        <w:tc>
          <w:tcPr>
            <w:tcW w:w="861" w:type="dxa"/>
            <w:gridSpan w:val="2"/>
          </w:tcPr>
          <w:p w14:paraId="4CDB3498" w14:textId="77777777" w:rsidR="007374B6" w:rsidRDefault="00000000">
            <w:pPr>
              <w:pStyle w:val="TableParagraph"/>
              <w:spacing w:before="56"/>
              <w:ind w:left="56"/>
              <w:rPr>
                <w:rFonts w:ascii="Microsoft Sans Serif"/>
                <w:sz w:val="18"/>
              </w:rPr>
            </w:pPr>
            <w:r>
              <w:rPr>
                <w:rFonts w:ascii="Microsoft Sans Serif"/>
                <w:spacing w:val="-2"/>
                <w:sz w:val="18"/>
              </w:rPr>
              <w:t>117,19%</w:t>
            </w:r>
          </w:p>
        </w:tc>
      </w:tr>
      <w:tr w:rsidR="007374B6" w14:paraId="635C4AA1" w14:textId="77777777">
        <w:trPr>
          <w:trHeight w:val="264"/>
        </w:trPr>
        <w:tc>
          <w:tcPr>
            <w:tcW w:w="5780" w:type="dxa"/>
          </w:tcPr>
          <w:p w14:paraId="3BD65191" w14:textId="77777777" w:rsidR="007374B6" w:rsidRDefault="00000000">
            <w:pPr>
              <w:pStyle w:val="TableParagraph"/>
              <w:spacing w:before="18"/>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54</w:t>
            </w:r>
            <w:r>
              <w:rPr>
                <w:rFonts w:ascii="Microsoft Sans Serif"/>
                <w:spacing w:val="-4"/>
                <w:sz w:val="18"/>
              </w:rPr>
              <w:t xml:space="preserve"> </w:t>
            </w:r>
            <w:r>
              <w:rPr>
                <w:rFonts w:ascii="Microsoft Sans Serif"/>
                <w:sz w:val="18"/>
              </w:rPr>
              <w:t>Europski</w:t>
            </w:r>
            <w:r>
              <w:rPr>
                <w:rFonts w:ascii="Microsoft Sans Serif"/>
                <w:spacing w:val="-4"/>
                <w:sz w:val="18"/>
              </w:rPr>
              <w:t xml:space="preserve"> </w:t>
            </w:r>
            <w:r>
              <w:rPr>
                <w:rFonts w:ascii="Microsoft Sans Serif"/>
                <w:sz w:val="18"/>
              </w:rPr>
              <w:t>poljoprivredni</w:t>
            </w:r>
            <w:r>
              <w:rPr>
                <w:rFonts w:ascii="Microsoft Sans Serif"/>
                <w:spacing w:val="-4"/>
                <w:sz w:val="18"/>
              </w:rPr>
              <w:t xml:space="preserve"> </w:t>
            </w:r>
            <w:r>
              <w:rPr>
                <w:rFonts w:ascii="Microsoft Sans Serif"/>
                <w:sz w:val="18"/>
              </w:rPr>
              <w:t>jamstveni</w:t>
            </w:r>
            <w:r>
              <w:rPr>
                <w:rFonts w:ascii="Microsoft Sans Serif"/>
                <w:spacing w:val="-4"/>
                <w:sz w:val="18"/>
              </w:rPr>
              <w:t xml:space="preserve"> </w:t>
            </w:r>
            <w:r>
              <w:rPr>
                <w:rFonts w:ascii="Microsoft Sans Serif"/>
                <w:sz w:val="18"/>
              </w:rPr>
              <w:t>fond</w:t>
            </w:r>
            <w:r>
              <w:rPr>
                <w:rFonts w:ascii="Microsoft Sans Serif"/>
                <w:spacing w:val="-4"/>
                <w:sz w:val="18"/>
              </w:rPr>
              <w:t xml:space="preserve"> </w:t>
            </w:r>
            <w:r>
              <w:rPr>
                <w:rFonts w:ascii="Microsoft Sans Serif"/>
                <w:spacing w:val="-2"/>
                <w:sz w:val="18"/>
              </w:rPr>
              <w:t>(EAGF)</w:t>
            </w:r>
          </w:p>
        </w:tc>
        <w:tc>
          <w:tcPr>
            <w:tcW w:w="1538" w:type="dxa"/>
          </w:tcPr>
          <w:p w14:paraId="28040AA8" w14:textId="77777777" w:rsidR="007374B6" w:rsidRDefault="00000000">
            <w:pPr>
              <w:pStyle w:val="TableParagraph"/>
              <w:spacing w:before="18"/>
              <w:ind w:right="41"/>
              <w:jc w:val="right"/>
              <w:rPr>
                <w:rFonts w:ascii="Microsoft Sans Serif"/>
                <w:sz w:val="18"/>
              </w:rPr>
            </w:pPr>
            <w:r>
              <w:rPr>
                <w:rFonts w:ascii="Microsoft Sans Serif"/>
                <w:spacing w:val="-2"/>
                <w:sz w:val="18"/>
              </w:rPr>
              <w:t>86.330,00</w:t>
            </w:r>
          </w:p>
        </w:tc>
        <w:tc>
          <w:tcPr>
            <w:tcW w:w="1399" w:type="dxa"/>
          </w:tcPr>
          <w:p w14:paraId="3E19A6D9" w14:textId="77777777" w:rsidR="007374B6" w:rsidRDefault="00000000">
            <w:pPr>
              <w:pStyle w:val="TableParagraph"/>
              <w:spacing w:before="18"/>
              <w:ind w:right="90"/>
              <w:jc w:val="right"/>
              <w:rPr>
                <w:rFonts w:ascii="Microsoft Sans Serif"/>
                <w:sz w:val="18"/>
              </w:rPr>
            </w:pPr>
            <w:r>
              <w:rPr>
                <w:rFonts w:ascii="Microsoft Sans Serif"/>
                <w:spacing w:val="-2"/>
                <w:sz w:val="18"/>
              </w:rPr>
              <w:t>30,00</w:t>
            </w:r>
          </w:p>
        </w:tc>
        <w:tc>
          <w:tcPr>
            <w:tcW w:w="1300" w:type="dxa"/>
          </w:tcPr>
          <w:p w14:paraId="7922A82C" w14:textId="77777777" w:rsidR="007374B6" w:rsidRDefault="00000000">
            <w:pPr>
              <w:pStyle w:val="TableParagraph"/>
              <w:spacing w:before="18"/>
              <w:ind w:right="25"/>
              <w:jc w:val="right"/>
              <w:rPr>
                <w:rFonts w:ascii="Microsoft Sans Serif"/>
                <w:sz w:val="18"/>
              </w:rPr>
            </w:pPr>
            <w:r>
              <w:rPr>
                <w:rFonts w:ascii="Microsoft Sans Serif"/>
                <w:spacing w:val="-2"/>
                <w:sz w:val="18"/>
              </w:rPr>
              <w:t>86.360,00</w:t>
            </w:r>
          </w:p>
        </w:tc>
        <w:tc>
          <w:tcPr>
            <w:tcW w:w="861" w:type="dxa"/>
            <w:gridSpan w:val="2"/>
          </w:tcPr>
          <w:p w14:paraId="419A9BEA" w14:textId="77777777" w:rsidR="007374B6" w:rsidRDefault="00000000">
            <w:pPr>
              <w:pStyle w:val="TableParagraph"/>
              <w:spacing w:before="18"/>
              <w:ind w:left="56"/>
              <w:rPr>
                <w:rFonts w:ascii="Microsoft Sans Serif"/>
                <w:sz w:val="18"/>
              </w:rPr>
            </w:pPr>
            <w:r>
              <w:rPr>
                <w:rFonts w:ascii="Microsoft Sans Serif"/>
                <w:spacing w:val="-2"/>
                <w:sz w:val="18"/>
              </w:rPr>
              <w:t>100,03%</w:t>
            </w:r>
          </w:p>
        </w:tc>
      </w:tr>
      <w:tr w:rsidR="007374B6" w14:paraId="7ABA2108" w14:textId="77777777">
        <w:trPr>
          <w:trHeight w:val="277"/>
        </w:trPr>
        <w:tc>
          <w:tcPr>
            <w:tcW w:w="5780" w:type="dxa"/>
          </w:tcPr>
          <w:p w14:paraId="66A7EE88" w14:textId="77777777" w:rsidR="007374B6" w:rsidRDefault="00000000">
            <w:pPr>
              <w:pStyle w:val="TableParagraph"/>
              <w:spacing w:before="39"/>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56</w:t>
            </w:r>
            <w:r>
              <w:rPr>
                <w:rFonts w:ascii="Microsoft Sans Serif"/>
                <w:spacing w:val="-2"/>
                <w:sz w:val="18"/>
              </w:rPr>
              <w:t xml:space="preserve"> </w:t>
            </w:r>
            <w:r>
              <w:rPr>
                <w:rFonts w:ascii="Microsoft Sans Serif"/>
                <w:sz w:val="18"/>
              </w:rPr>
              <w:t>Fondovi</w:t>
            </w:r>
            <w:r>
              <w:rPr>
                <w:rFonts w:ascii="Microsoft Sans Serif"/>
                <w:spacing w:val="-3"/>
                <w:sz w:val="18"/>
              </w:rPr>
              <w:t xml:space="preserve"> </w:t>
            </w:r>
            <w:r>
              <w:rPr>
                <w:rFonts w:ascii="Microsoft Sans Serif"/>
                <w:spacing w:val="-5"/>
                <w:sz w:val="18"/>
              </w:rPr>
              <w:t>EU</w:t>
            </w:r>
          </w:p>
        </w:tc>
        <w:tc>
          <w:tcPr>
            <w:tcW w:w="1538" w:type="dxa"/>
          </w:tcPr>
          <w:p w14:paraId="5376D4C3" w14:textId="77777777" w:rsidR="007374B6" w:rsidRDefault="00000000">
            <w:pPr>
              <w:pStyle w:val="TableParagraph"/>
              <w:spacing w:before="39"/>
              <w:ind w:right="41"/>
              <w:jc w:val="right"/>
              <w:rPr>
                <w:rFonts w:ascii="Microsoft Sans Serif"/>
                <w:sz w:val="18"/>
              </w:rPr>
            </w:pPr>
            <w:r>
              <w:rPr>
                <w:rFonts w:ascii="Microsoft Sans Serif"/>
                <w:spacing w:val="-2"/>
                <w:sz w:val="18"/>
              </w:rPr>
              <w:t>13.238.917,00</w:t>
            </w:r>
          </w:p>
        </w:tc>
        <w:tc>
          <w:tcPr>
            <w:tcW w:w="1399" w:type="dxa"/>
          </w:tcPr>
          <w:p w14:paraId="10CD1243" w14:textId="77777777" w:rsidR="007374B6" w:rsidRDefault="00000000">
            <w:pPr>
              <w:pStyle w:val="TableParagraph"/>
              <w:spacing w:before="39"/>
              <w:ind w:right="90"/>
              <w:jc w:val="right"/>
              <w:rPr>
                <w:rFonts w:ascii="Microsoft Sans Serif"/>
                <w:sz w:val="18"/>
              </w:rPr>
            </w:pPr>
            <w:r>
              <w:rPr>
                <w:rFonts w:ascii="Microsoft Sans Serif"/>
                <w:spacing w:val="-2"/>
                <w:sz w:val="18"/>
              </w:rPr>
              <w:t>-1.335.631,00</w:t>
            </w:r>
          </w:p>
        </w:tc>
        <w:tc>
          <w:tcPr>
            <w:tcW w:w="1300" w:type="dxa"/>
          </w:tcPr>
          <w:p w14:paraId="26424A84" w14:textId="77777777" w:rsidR="007374B6" w:rsidRDefault="00000000">
            <w:pPr>
              <w:pStyle w:val="TableParagraph"/>
              <w:spacing w:before="39"/>
              <w:ind w:right="25"/>
              <w:jc w:val="right"/>
              <w:rPr>
                <w:rFonts w:ascii="Microsoft Sans Serif"/>
                <w:sz w:val="18"/>
              </w:rPr>
            </w:pPr>
            <w:r>
              <w:rPr>
                <w:rFonts w:ascii="Microsoft Sans Serif"/>
                <w:spacing w:val="-2"/>
                <w:sz w:val="18"/>
              </w:rPr>
              <w:t>11.903.286,00</w:t>
            </w:r>
          </w:p>
        </w:tc>
        <w:tc>
          <w:tcPr>
            <w:tcW w:w="861" w:type="dxa"/>
            <w:gridSpan w:val="2"/>
          </w:tcPr>
          <w:p w14:paraId="583169F1" w14:textId="77777777" w:rsidR="007374B6" w:rsidRDefault="00000000">
            <w:pPr>
              <w:pStyle w:val="TableParagraph"/>
              <w:spacing w:before="39"/>
              <w:ind w:left="156"/>
              <w:rPr>
                <w:rFonts w:ascii="Microsoft Sans Serif"/>
                <w:sz w:val="18"/>
              </w:rPr>
            </w:pPr>
            <w:r>
              <w:rPr>
                <w:rFonts w:ascii="Microsoft Sans Serif"/>
                <w:spacing w:val="-2"/>
                <w:sz w:val="18"/>
              </w:rPr>
              <w:t>89,91%</w:t>
            </w:r>
          </w:p>
        </w:tc>
      </w:tr>
      <w:tr w:rsidR="007374B6" w14:paraId="7A986B84" w14:textId="77777777">
        <w:trPr>
          <w:trHeight w:val="277"/>
        </w:trPr>
        <w:tc>
          <w:tcPr>
            <w:tcW w:w="5780" w:type="dxa"/>
          </w:tcPr>
          <w:p w14:paraId="519231FB" w14:textId="77777777" w:rsidR="007374B6" w:rsidRDefault="00000000">
            <w:pPr>
              <w:pStyle w:val="TableParagraph"/>
              <w:spacing w:before="31"/>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58</w:t>
            </w:r>
            <w:r>
              <w:rPr>
                <w:rFonts w:ascii="Microsoft Sans Serif"/>
                <w:spacing w:val="-2"/>
                <w:sz w:val="18"/>
              </w:rPr>
              <w:t xml:space="preserve"> </w:t>
            </w:r>
            <w:r>
              <w:rPr>
                <w:rFonts w:ascii="Microsoft Sans Serif"/>
                <w:sz w:val="18"/>
              </w:rPr>
              <w:t>Instrumenti</w:t>
            </w:r>
            <w:r>
              <w:rPr>
                <w:rFonts w:ascii="Microsoft Sans Serif"/>
                <w:spacing w:val="-3"/>
                <w:sz w:val="18"/>
              </w:rPr>
              <w:t xml:space="preserve"> </w:t>
            </w:r>
            <w:r>
              <w:rPr>
                <w:rFonts w:ascii="Microsoft Sans Serif"/>
                <w:sz w:val="18"/>
              </w:rPr>
              <w:t>EU</w:t>
            </w:r>
            <w:r>
              <w:rPr>
                <w:rFonts w:ascii="Microsoft Sans Serif"/>
                <w:spacing w:val="-2"/>
                <w:sz w:val="18"/>
              </w:rPr>
              <w:t xml:space="preserve"> </w:t>
            </w:r>
            <w:r>
              <w:rPr>
                <w:rFonts w:ascii="Microsoft Sans Serif"/>
                <w:sz w:val="18"/>
              </w:rPr>
              <w:t>nove</w:t>
            </w:r>
            <w:r>
              <w:rPr>
                <w:rFonts w:ascii="Microsoft Sans Serif"/>
                <w:spacing w:val="-3"/>
                <w:sz w:val="18"/>
              </w:rPr>
              <w:t xml:space="preserve"> </w:t>
            </w:r>
            <w:r>
              <w:rPr>
                <w:rFonts w:ascii="Microsoft Sans Serif"/>
                <w:spacing w:val="-2"/>
                <w:sz w:val="18"/>
              </w:rPr>
              <w:t>generacije</w:t>
            </w:r>
          </w:p>
        </w:tc>
        <w:tc>
          <w:tcPr>
            <w:tcW w:w="1538" w:type="dxa"/>
          </w:tcPr>
          <w:p w14:paraId="7094509C" w14:textId="77777777" w:rsidR="007374B6" w:rsidRDefault="00000000">
            <w:pPr>
              <w:pStyle w:val="TableParagraph"/>
              <w:spacing w:before="31"/>
              <w:ind w:right="41"/>
              <w:jc w:val="right"/>
              <w:rPr>
                <w:rFonts w:ascii="Microsoft Sans Serif"/>
                <w:sz w:val="18"/>
              </w:rPr>
            </w:pPr>
            <w:r>
              <w:rPr>
                <w:rFonts w:ascii="Microsoft Sans Serif"/>
                <w:spacing w:val="-2"/>
                <w:sz w:val="18"/>
              </w:rPr>
              <w:t>18.082.516,00</w:t>
            </w:r>
          </w:p>
        </w:tc>
        <w:tc>
          <w:tcPr>
            <w:tcW w:w="1399" w:type="dxa"/>
          </w:tcPr>
          <w:p w14:paraId="04E55621" w14:textId="77777777" w:rsidR="007374B6" w:rsidRDefault="00000000">
            <w:pPr>
              <w:pStyle w:val="TableParagraph"/>
              <w:spacing w:before="31"/>
              <w:ind w:right="90"/>
              <w:jc w:val="right"/>
              <w:rPr>
                <w:rFonts w:ascii="Microsoft Sans Serif"/>
                <w:sz w:val="18"/>
              </w:rPr>
            </w:pPr>
            <w:r>
              <w:rPr>
                <w:rFonts w:ascii="Microsoft Sans Serif"/>
                <w:spacing w:val="-2"/>
                <w:sz w:val="18"/>
              </w:rPr>
              <w:t>-5.254.665,00</w:t>
            </w:r>
          </w:p>
        </w:tc>
        <w:tc>
          <w:tcPr>
            <w:tcW w:w="1300" w:type="dxa"/>
          </w:tcPr>
          <w:p w14:paraId="6D25E15D" w14:textId="77777777" w:rsidR="007374B6" w:rsidRDefault="00000000">
            <w:pPr>
              <w:pStyle w:val="TableParagraph"/>
              <w:spacing w:before="31"/>
              <w:ind w:right="25"/>
              <w:jc w:val="right"/>
              <w:rPr>
                <w:rFonts w:ascii="Microsoft Sans Serif"/>
                <w:sz w:val="18"/>
              </w:rPr>
            </w:pPr>
            <w:r>
              <w:rPr>
                <w:rFonts w:ascii="Microsoft Sans Serif"/>
                <w:spacing w:val="-2"/>
                <w:sz w:val="18"/>
              </w:rPr>
              <w:t>12.827.851,00</w:t>
            </w:r>
          </w:p>
        </w:tc>
        <w:tc>
          <w:tcPr>
            <w:tcW w:w="861" w:type="dxa"/>
            <w:gridSpan w:val="2"/>
          </w:tcPr>
          <w:p w14:paraId="6143A186" w14:textId="77777777" w:rsidR="007374B6" w:rsidRDefault="00000000">
            <w:pPr>
              <w:pStyle w:val="TableParagraph"/>
              <w:spacing w:before="31"/>
              <w:ind w:left="156"/>
              <w:rPr>
                <w:rFonts w:ascii="Microsoft Sans Serif"/>
                <w:sz w:val="18"/>
              </w:rPr>
            </w:pPr>
            <w:r>
              <w:rPr>
                <w:rFonts w:ascii="Microsoft Sans Serif"/>
                <w:spacing w:val="-2"/>
                <w:sz w:val="18"/>
              </w:rPr>
              <w:t>70,94%</w:t>
            </w:r>
          </w:p>
        </w:tc>
      </w:tr>
      <w:tr w:rsidR="007374B6" w14:paraId="3DF91AC1" w14:textId="77777777">
        <w:trPr>
          <w:trHeight w:val="285"/>
        </w:trPr>
        <w:tc>
          <w:tcPr>
            <w:tcW w:w="5780" w:type="dxa"/>
          </w:tcPr>
          <w:p w14:paraId="44619EFD" w14:textId="77777777" w:rsidR="007374B6" w:rsidRDefault="00000000">
            <w:pPr>
              <w:pStyle w:val="TableParagraph"/>
              <w:spacing w:before="39"/>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6</w:t>
            </w:r>
            <w:r>
              <w:rPr>
                <w:rFonts w:ascii="Microsoft Sans Serif"/>
                <w:spacing w:val="-1"/>
                <w:sz w:val="18"/>
              </w:rPr>
              <w:t xml:space="preserve"> </w:t>
            </w:r>
            <w:r>
              <w:rPr>
                <w:rFonts w:ascii="Microsoft Sans Serif"/>
                <w:spacing w:val="-2"/>
                <w:sz w:val="18"/>
              </w:rPr>
              <w:t>Donacije</w:t>
            </w:r>
          </w:p>
        </w:tc>
        <w:tc>
          <w:tcPr>
            <w:tcW w:w="1538" w:type="dxa"/>
          </w:tcPr>
          <w:p w14:paraId="701D2972" w14:textId="77777777" w:rsidR="007374B6" w:rsidRDefault="00000000">
            <w:pPr>
              <w:pStyle w:val="TableParagraph"/>
              <w:spacing w:before="39"/>
              <w:ind w:right="41"/>
              <w:jc w:val="right"/>
              <w:rPr>
                <w:rFonts w:ascii="Microsoft Sans Serif"/>
                <w:sz w:val="18"/>
              </w:rPr>
            </w:pPr>
            <w:r>
              <w:rPr>
                <w:rFonts w:ascii="Microsoft Sans Serif"/>
                <w:spacing w:val="-2"/>
                <w:sz w:val="18"/>
              </w:rPr>
              <w:t>464.798,00</w:t>
            </w:r>
          </w:p>
        </w:tc>
        <w:tc>
          <w:tcPr>
            <w:tcW w:w="1399" w:type="dxa"/>
          </w:tcPr>
          <w:p w14:paraId="29CBFCF1" w14:textId="77777777" w:rsidR="007374B6" w:rsidRDefault="00000000">
            <w:pPr>
              <w:pStyle w:val="TableParagraph"/>
              <w:spacing w:before="39"/>
              <w:ind w:right="90"/>
              <w:jc w:val="right"/>
              <w:rPr>
                <w:rFonts w:ascii="Microsoft Sans Serif"/>
                <w:sz w:val="18"/>
              </w:rPr>
            </w:pPr>
            <w:r>
              <w:rPr>
                <w:rFonts w:ascii="Microsoft Sans Serif"/>
                <w:spacing w:val="-2"/>
                <w:sz w:val="18"/>
              </w:rPr>
              <w:t>785.199,00</w:t>
            </w:r>
          </w:p>
        </w:tc>
        <w:tc>
          <w:tcPr>
            <w:tcW w:w="1300" w:type="dxa"/>
          </w:tcPr>
          <w:p w14:paraId="11B36D37" w14:textId="77777777" w:rsidR="007374B6" w:rsidRDefault="00000000">
            <w:pPr>
              <w:pStyle w:val="TableParagraph"/>
              <w:spacing w:before="39"/>
              <w:ind w:right="25"/>
              <w:jc w:val="right"/>
              <w:rPr>
                <w:rFonts w:ascii="Microsoft Sans Serif"/>
                <w:sz w:val="18"/>
              </w:rPr>
            </w:pPr>
            <w:r>
              <w:rPr>
                <w:rFonts w:ascii="Microsoft Sans Serif"/>
                <w:spacing w:val="-2"/>
                <w:sz w:val="18"/>
              </w:rPr>
              <w:t>1.249.997,00</w:t>
            </w:r>
          </w:p>
        </w:tc>
        <w:tc>
          <w:tcPr>
            <w:tcW w:w="861" w:type="dxa"/>
            <w:gridSpan w:val="2"/>
          </w:tcPr>
          <w:p w14:paraId="2B718B48" w14:textId="77777777" w:rsidR="007374B6" w:rsidRDefault="00000000">
            <w:pPr>
              <w:pStyle w:val="TableParagraph"/>
              <w:spacing w:before="39"/>
              <w:ind w:left="56"/>
              <w:rPr>
                <w:rFonts w:ascii="Microsoft Sans Serif"/>
                <w:sz w:val="18"/>
              </w:rPr>
            </w:pPr>
            <w:r>
              <w:rPr>
                <w:rFonts w:ascii="Microsoft Sans Serif"/>
                <w:spacing w:val="-2"/>
                <w:sz w:val="18"/>
              </w:rPr>
              <w:t>268,93%</w:t>
            </w:r>
          </w:p>
        </w:tc>
      </w:tr>
      <w:tr w:rsidR="007374B6" w14:paraId="25271229" w14:textId="77777777">
        <w:trPr>
          <w:trHeight w:val="285"/>
        </w:trPr>
        <w:tc>
          <w:tcPr>
            <w:tcW w:w="5780" w:type="dxa"/>
          </w:tcPr>
          <w:p w14:paraId="1884308A" w14:textId="77777777" w:rsidR="007374B6" w:rsidRDefault="00000000">
            <w:pPr>
              <w:pStyle w:val="TableParagraph"/>
              <w:spacing w:before="39"/>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61</w:t>
            </w:r>
            <w:r>
              <w:rPr>
                <w:rFonts w:ascii="Microsoft Sans Serif"/>
                <w:spacing w:val="-1"/>
                <w:sz w:val="18"/>
              </w:rPr>
              <w:t xml:space="preserve"> </w:t>
            </w:r>
            <w:r>
              <w:rPr>
                <w:rFonts w:ascii="Microsoft Sans Serif"/>
                <w:spacing w:val="-2"/>
                <w:sz w:val="18"/>
              </w:rPr>
              <w:t>Donacije</w:t>
            </w:r>
          </w:p>
        </w:tc>
        <w:tc>
          <w:tcPr>
            <w:tcW w:w="1538" w:type="dxa"/>
          </w:tcPr>
          <w:p w14:paraId="2246CA1E" w14:textId="77777777" w:rsidR="007374B6" w:rsidRDefault="00000000">
            <w:pPr>
              <w:pStyle w:val="TableParagraph"/>
              <w:spacing w:before="39"/>
              <w:ind w:right="41"/>
              <w:jc w:val="right"/>
              <w:rPr>
                <w:rFonts w:ascii="Microsoft Sans Serif"/>
                <w:sz w:val="18"/>
              </w:rPr>
            </w:pPr>
            <w:r>
              <w:rPr>
                <w:rFonts w:ascii="Microsoft Sans Serif"/>
                <w:spacing w:val="-2"/>
                <w:sz w:val="18"/>
              </w:rPr>
              <w:t>464.798,00</w:t>
            </w:r>
          </w:p>
        </w:tc>
        <w:tc>
          <w:tcPr>
            <w:tcW w:w="1399" w:type="dxa"/>
          </w:tcPr>
          <w:p w14:paraId="10C4AC48" w14:textId="77777777" w:rsidR="007374B6" w:rsidRDefault="00000000">
            <w:pPr>
              <w:pStyle w:val="TableParagraph"/>
              <w:spacing w:before="39"/>
              <w:ind w:right="90"/>
              <w:jc w:val="right"/>
              <w:rPr>
                <w:rFonts w:ascii="Microsoft Sans Serif"/>
                <w:sz w:val="18"/>
              </w:rPr>
            </w:pPr>
            <w:r>
              <w:rPr>
                <w:rFonts w:ascii="Microsoft Sans Serif"/>
                <w:spacing w:val="-2"/>
                <w:sz w:val="18"/>
              </w:rPr>
              <w:t>785.199,00</w:t>
            </w:r>
          </w:p>
        </w:tc>
        <w:tc>
          <w:tcPr>
            <w:tcW w:w="1300" w:type="dxa"/>
          </w:tcPr>
          <w:p w14:paraId="6411EF4A" w14:textId="77777777" w:rsidR="007374B6" w:rsidRDefault="00000000">
            <w:pPr>
              <w:pStyle w:val="TableParagraph"/>
              <w:spacing w:before="39"/>
              <w:ind w:right="25"/>
              <w:jc w:val="right"/>
              <w:rPr>
                <w:rFonts w:ascii="Microsoft Sans Serif"/>
                <w:sz w:val="18"/>
              </w:rPr>
            </w:pPr>
            <w:r>
              <w:rPr>
                <w:rFonts w:ascii="Microsoft Sans Serif"/>
                <w:spacing w:val="-2"/>
                <w:sz w:val="18"/>
              </w:rPr>
              <w:t>1.249.997,00</w:t>
            </w:r>
          </w:p>
        </w:tc>
        <w:tc>
          <w:tcPr>
            <w:tcW w:w="861" w:type="dxa"/>
            <w:gridSpan w:val="2"/>
          </w:tcPr>
          <w:p w14:paraId="1F15DF5F" w14:textId="77777777" w:rsidR="007374B6" w:rsidRDefault="00000000">
            <w:pPr>
              <w:pStyle w:val="TableParagraph"/>
              <w:spacing w:before="39"/>
              <w:ind w:left="56"/>
              <w:rPr>
                <w:rFonts w:ascii="Microsoft Sans Serif"/>
                <w:sz w:val="18"/>
              </w:rPr>
            </w:pPr>
            <w:r>
              <w:rPr>
                <w:rFonts w:ascii="Microsoft Sans Serif"/>
                <w:spacing w:val="-2"/>
                <w:sz w:val="18"/>
              </w:rPr>
              <w:t>268,93%</w:t>
            </w:r>
          </w:p>
        </w:tc>
      </w:tr>
      <w:tr w:rsidR="007374B6" w14:paraId="40660FF6" w14:textId="77777777">
        <w:trPr>
          <w:trHeight w:val="647"/>
        </w:trPr>
        <w:tc>
          <w:tcPr>
            <w:tcW w:w="5780" w:type="dxa"/>
          </w:tcPr>
          <w:p w14:paraId="66F06FC8" w14:textId="77777777" w:rsidR="007374B6" w:rsidRDefault="00000000">
            <w:pPr>
              <w:pStyle w:val="TableParagraph"/>
              <w:spacing w:before="40" w:line="237" w:lineRule="auto"/>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7</w:t>
            </w:r>
            <w:r>
              <w:rPr>
                <w:rFonts w:ascii="Microsoft Sans Serif"/>
                <w:spacing w:val="-4"/>
                <w:sz w:val="18"/>
              </w:rPr>
              <w:t xml:space="preserve"> </w:t>
            </w:r>
            <w:r>
              <w:rPr>
                <w:rFonts w:ascii="Microsoft Sans Serif"/>
                <w:sz w:val="18"/>
              </w:rPr>
              <w:t>Prihodi</w:t>
            </w:r>
            <w:r>
              <w:rPr>
                <w:rFonts w:ascii="Microsoft Sans Serif"/>
                <w:spacing w:val="-4"/>
                <w:sz w:val="18"/>
              </w:rPr>
              <w:t xml:space="preserve"> </w:t>
            </w:r>
            <w:r>
              <w:rPr>
                <w:rFonts w:ascii="Microsoft Sans Serif"/>
                <w:sz w:val="18"/>
              </w:rPr>
              <w:t>od</w:t>
            </w:r>
            <w:r>
              <w:rPr>
                <w:rFonts w:ascii="Microsoft Sans Serif"/>
                <w:spacing w:val="-4"/>
                <w:sz w:val="18"/>
              </w:rPr>
              <w:t xml:space="preserve"> </w:t>
            </w:r>
            <w:r>
              <w:rPr>
                <w:rFonts w:ascii="Microsoft Sans Serif"/>
                <w:sz w:val="18"/>
              </w:rPr>
              <w:t>prodaje</w:t>
            </w:r>
            <w:r>
              <w:rPr>
                <w:rFonts w:ascii="Microsoft Sans Serif"/>
                <w:spacing w:val="-4"/>
                <w:sz w:val="18"/>
              </w:rPr>
              <w:t xml:space="preserve"> </w:t>
            </w:r>
            <w:r>
              <w:rPr>
                <w:rFonts w:ascii="Microsoft Sans Serif"/>
                <w:sz w:val="18"/>
              </w:rPr>
              <w:t>ili</w:t>
            </w:r>
            <w:r>
              <w:rPr>
                <w:rFonts w:ascii="Microsoft Sans Serif"/>
                <w:spacing w:val="-4"/>
                <w:sz w:val="18"/>
              </w:rPr>
              <w:t xml:space="preserve"> </w:t>
            </w:r>
            <w:r>
              <w:rPr>
                <w:rFonts w:ascii="Microsoft Sans Serif"/>
                <w:sz w:val="18"/>
              </w:rPr>
              <w:t>zamjene</w:t>
            </w:r>
            <w:r>
              <w:rPr>
                <w:rFonts w:ascii="Microsoft Sans Serif"/>
                <w:spacing w:val="-4"/>
                <w:sz w:val="18"/>
              </w:rPr>
              <w:t xml:space="preserve"> </w:t>
            </w:r>
            <w:r>
              <w:rPr>
                <w:rFonts w:ascii="Microsoft Sans Serif"/>
                <w:sz w:val="18"/>
              </w:rPr>
              <w:t>nefinancijske</w:t>
            </w:r>
            <w:r>
              <w:rPr>
                <w:rFonts w:ascii="Microsoft Sans Serif"/>
                <w:spacing w:val="-4"/>
                <w:sz w:val="18"/>
              </w:rPr>
              <w:t xml:space="preserve"> </w:t>
            </w:r>
            <w:r>
              <w:rPr>
                <w:rFonts w:ascii="Microsoft Sans Serif"/>
                <w:sz w:val="18"/>
              </w:rPr>
              <w:t>imovine</w:t>
            </w:r>
            <w:r>
              <w:rPr>
                <w:rFonts w:ascii="Microsoft Sans Serif"/>
                <w:spacing w:val="-4"/>
                <w:sz w:val="18"/>
              </w:rPr>
              <w:t xml:space="preserve"> </w:t>
            </w:r>
            <w:r>
              <w:rPr>
                <w:rFonts w:ascii="Microsoft Sans Serif"/>
                <w:sz w:val="18"/>
              </w:rPr>
              <w:t>i naknade s naslova osiguranja</w:t>
            </w:r>
          </w:p>
          <w:p w14:paraId="30FD3109" w14:textId="77777777" w:rsidR="007374B6" w:rsidRDefault="00000000">
            <w:pPr>
              <w:pStyle w:val="TableParagraph"/>
              <w:spacing w:before="0" w:line="184" w:lineRule="exact"/>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71</w:t>
            </w:r>
            <w:r>
              <w:rPr>
                <w:rFonts w:ascii="Microsoft Sans Serif"/>
                <w:spacing w:val="-3"/>
                <w:sz w:val="18"/>
              </w:rPr>
              <w:t xml:space="preserve"> </w:t>
            </w:r>
            <w:r>
              <w:rPr>
                <w:rFonts w:ascii="Microsoft Sans Serif"/>
                <w:sz w:val="18"/>
              </w:rPr>
              <w:t>Prihodi</w:t>
            </w:r>
            <w:r>
              <w:rPr>
                <w:rFonts w:ascii="Microsoft Sans Serif"/>
                <w:spacing w:val="-3"/>
                <w:sz w:val="18"/>
              </w:rPr>
              <w:t xml:space="preserve"> </w:t>
            </w:r>
            <w:r>
              <w:rPr>
                <w:rFonts w:ascii="Microsoft Sans Serif"/>
                <w:sz w:val="18"/>
              </w:rPr>
              <w:t>od</w:t>
            </w:r>
            <w:r>
              <w:rPr>
                <w:rFonts w:ascii="Microsoft Sans Serif"/>
                <w:spacing w:val="-4"/>
                <w:sz w:val="18"/>
              </w:rPr>
              <w:t xml:space="preserve"> </w:t>
            </w:r>
            <w:r>
              <w:rPr>
                <w:rFonts w:ascii="Microsoft Sans Serif"/>
                <w:sz w:val="18"/>
              </w:rPr>
              <w:t>prodaje</w:t>
            </w:r>
            <w:r>
              <w:rPr>
                <w:rFonts w:ascii="Microsoft Sans Serif"/>
                <w:spacing w:val="-3"/>
                <w:sz w:val="18"/>
              </w:rPr>
              <w:t xml:space="preserve"> </w:t>
            </w:r>
            <w:r>
              <w:rPr>
                <w:rFonts w:ascii="Microsoft Sans Serif"/>
                <w:sz w:val="18"/>
              </w:rPr>
              <w:t>ili</w:t>
            </w:r>
            <w:r>
              <w:rPr>
                <w:rFonts w:ascii="Microsoft Sans Serif"/>
                <w:spacing w:val="-3"/>
                <w:sz w:val="18"/>
              </w:rPr>
              <w:t xml:space="preserve"> </w:t>
            </w:r>
            <w:r>
              <w:rPr>
                <w:rFonts w:ascii="Microsoft Sans Serif"/>
                <w:sz w:val="18"/>
              </w:rPr>
              <w:t>zamjene</w:t>
            </w:r>
            <w:r>
              <w:rPr>
                <w:rFonts w:ascii="Microsoft Sans Serif"/>
                <w:spacing w:val="-4"/>
                <w:sz w:val="18"/>
              </w:rPr>
              <w:t xml:space="preserve"> </w:t>
            </w:r>
            <w:r>
              <w:rPr>
                <w:rFonts w:ascii="Microsoft Sans Serif"/>
                <w:sz w:val="18"/>
              </w:rPr>
              <w:t>nefinancijske</w:t>
            </w:r>
            <w:r>
              <w:rPr>
                <w:rFonts w:ascii="Microsoft Sans Serif"/>
                <w:spacing w:val="-3"/>
                <w:sz w:val="18"/>
              </w:rPr>
              <w:t xml:space="preserve"> </w:t>
            </w:r>
            <w:r>
              <w:rPr>
                <w:rFonts w:ascii="Microsoft Sans Serif"/>
                <w:sz w:val="18"/>
              </w:rPr>
              <w:t>imovine</w:t>
            </w:r>
            <w:r>
              <w:rPr>
                <w:rFonts w:ascii="Microsoft Sans Serif"/>
                <w:spacing w:val="-3"/>
                <w:sz w:val="18"/>
              </w:rPr>
              <w:t xml:space="preserve"> </w:t>
            </w:r>
            <w:r>
              <w:rPr>
                <w:rFonts w:ascii="Microsoft Sans Serif"/>
                <w:spacing w:val="-10"/>
                <w:sz w:val="18"/>
              </w:rPr>
              <w:t>i</w:t>
            </w:r>
          </w:p>
        </w:tc>
        <w:tc>
          <w:tcPr>
            <w:tcW w:w="1538" w:type="dxa"/>
          </w:tcPr>
          <w:p w14:paraId="7C4EF6E4" w14:textId="77777777" w:rsidR="007374B6" w:rsidRDefault="00000000">
            <w:pPr>
              <w:pStyle w:val="TableParagraph"/>
              <w:spacing w:before="39"/>
              <w:ind w:left="443"/>
              <w:rPr>
                <w:rFonts w:ascii="Microsoft Sans Serif"/>
                <w:sz w:val="18"/>
              </w:rPr>
            </w:pPr>
            <w:r>
              <w:rPr>
                <w:rFonts w:ascii="Microsoft Sans Serif"/>
                <w:spacing w:val="-2"/>
                <w:sz w:val="18"/>
              </w:rPr>
              <w:t>2.433.664,00</w:t>
            </w:r>
          </w:p>
          <w:p w14:paraId="7C6273BF" w14:textId="77777777" w:rsidR="007374B6" w:rsidRDefault="00000000">
            <w:pPr>
              <w:pStyle w:val="TableParagraph"/>
              <w:spacing w:before="201" w:line="184" w:lineRule="exact"/>
              <w:ind w:left="443"/>
              <w:rPr>
                <w:rFonts w:ascii="Microsoft Sans Serif"/>
                <w:sz w:val="18"/>
              </w:rPr>
            </w:pPr>
            <w:r>
              <w:rPr>
                <w:rFonts w:ascii="Microsoft Sans Serif"/>
                <w:spacing w:val="-2"/>
                <w:sz w:val="18"/>
              </w:rPr>
              <w:t>2.433.664,00</w:t>
            </w:r>
          </w:p>
        </w:tc>
        <w:tc>
          <w:tcPr>
            <w:tcW w:w="1399" w:type="dxa"/>
          </w:tcPr>
          <w:p w14:paraId="67FF6E61" w14:textId="77777777" w:rsidR="007374B6" w:rsidRDefault="00000000">
            <w:pPr>
              <w:pStyle w:val="TableParagraph"/>
              <w:spacing w:before="39"/>
              <w:ind w:left="345"/>
              <w:rPr>
                <w:rFonts w:ascii="Microsoft Sans Serif"/>
                <w:sz w:val="18"/>
              </w:rPr>
            </w:pPr>
            <w:r>
              <w:rPr>
                <w:rFonts w:ascii="Microsoft Sans Serif"/>
                <w:spacing w:val="-2"/>
                <w:sz w:val="18"/>
              </w:rPr>
              <w:t>-353.243,00</w:t>
            </w:r>
          </w:p>
          <w:p w14:paraId="4D3A7327" w14:textId="77777777" w:rsidR="007374B6" w:rsidRDefault="00000000">
            <w:pPr>
              <w:pStyle w:val="TableParagraph"/>
              <w:spacing w:before="201" w:line="184" w:lineRule="exact"/>
              <w:ind w:left="345"/>
              <w:rPr>
                <w:rFonts w:ascii="Microsoft Sans Serif"/>
                <w:sz w:val="18"/>
              </w:rPr>
            </w:pPr>
            <w:r>
              <w:rPr>
                <w:rFonts w:ascii="Microsoft Sans Serif"/>
                <w:spacing w:val="-2"/>
                <w:sz w:val="18"/>
              </w:rPr>
              <w:t>-353.243,00</w:t>
            </w:r>
          </w:p>
        </w:tc>
        <w:tc>
          <w:tcPr>
            <w:tcW w:w="1300" w:type="dxa"/>
          </w:tcPr>
          <w:p w14:paraId="566078EE" w14:textId="77777777" w:rsidR="007374B6" w:rsidRDefault="00000000">
            <w:pPr>
              <w:pStyle w:val="TableParagraph"/>
              <w:spacing w:before="39"/>
              <w:ind w:left="221"/>
              <w:rPr>
                <w:rFonts w:ascii="Microsoft Sans Serif"/>
                <w:sz w:val="18"/>
              </w:rPr>
            </w:pPr>
            <w:r>
              <w:rPr>
                <w:rFonts w:ascii="Microsoft Sans Serif"/>
                <w:spacing w:val="-2"/>
                <w:sz w:val="18"/>
              </w:rPr>
              <w:t>2.080.421,00</w:t>
            </w:r>
          </w:p>
          <w:p w14:paraId="4E0C3387" w14:textId="77777777" w:rsidR="007374B6" w:rsidRDefault="00000000">
            <w:pPr>
              <w:pStyle w:val="TableParagraph"/>
              <w:spacing w:before="201" w:line="184" w:lineRule="exact"/>
              <w:ind w:left="221"/>
              <w:rPr>
                <w:rFonts w:ascii="Microsoft Sans Serif"/>
                <w:sz w:val="18"/>
              </w:rPr>
            </w:pPr>
            <w:r>
              <w:rPr>
                <w:rFonts w:ascii="Microsoft Sans Serif"/>
                <w:spacing w:val="-2"/>
                <w:sz w:val="18"/>
              </w:rPr>
              <w:t>2.080.421,00</w:t>
            </w:r>
          </w:p>
        </w:tc>
        <w:tc>
          <w:tcPr>
            <w:tcW w:w="861" w:type="dxa"/>
            <w:gridSpan w:val="2"/>
          </w:tcPr>
          <w:p w14:paraId="45219F8E" w14:textId="77777777" w:rsidR="007374B6" w:rsidRDefault="00000000">
            <w:pPr>
              <w:pStyle w:val="TableParagraph"/>
              <w:spacing w:before="39"/>
              <w:ind w:left="156"/>
              <w:rPr>
                <w:rFonts w:ascii="Microsoft Sans Serif"/>
                <w:sz w:val="18"/>
              </w:rPr>
            </w:pPr>
            <w:r>
              <w:rPr>
                <w:rFonts w:ascii="Microsoft Sans Serif"/>
                <w:spacing w:val="-2"/>
                <w:sz w:val="18"/>
              </w:rPr>
              <w:t>85,49%</w:t>
            </w:r>
          </w:p>
          <w:p w14:paraId="35F2D870" w14:textId="77777777" w:rsidR="007374B6" w:rsidRDefault="00000000">
            <w:pPr>
              <w:pStyle w:val="TableParagraph"/>
              <w:spacing w:before="201" w:line="184" w:lineRule="exact"/>
              <w:ind w:left="156"/>
              <w:rPr>
                <w:rFonts w:ascii="Microsoft Sans Serif"/>
                <w:sz w:val="18"/>
              </w:rPr>
            </w:pPr>
            <w:r>
              <w:rPr>
                <w:rFonts w:ascii="Microsoft Sans Serif"/>
                <w:spacing w:val="-2"/>
                <w:sz w:val="18"/>
              </w:rPr>
              <w:t>85,49%</w:t>
            </w:r>
          </w:p>
        </w:tc>
      </w:tr>
      <w:tr w:rsidR="007374B6" w14:paraId="6B54E38A" w14:textId="77777777">
        <w:trPr>
          <w:trHeight w:val="204"/>
        </w:trPr>
        <w:tc>
          <w:tcPr>
            <w:tcW w:w="5780" w:type="dxa"/>
          </w:tcPr>
          <w:p w14:paraId="267F30F4" w14:textId="77777777" w:rsidR="007374B6" w:rsidRDefault="00000000">
            <w:pPr>
              <w:pStyle w:val="TableParagraph"/>
              <w:spacing w:before="0" w:line="184" w:lineRule="exact"/>
              <w:ind w:left="524"/>
              <w:rPr>
                <w:rFonts w:ascii="Microsoft Sans Serif"/>
                <w:sz w:val="18"/>
              </w:rPr>
            </w:pPr>
            <w:r>
              <w:rPr>
                <w:rFonts w:ascii="Microsoft Sans Serif"/>
                <w:sz w:val="18"/>
              </w:rPr>
              <w:t>naknade</w:t>
            </w:r>
            <w:r>
              <w:rPr>
                <w:rFonts w:ascii="Microsoft Sans Serif"/>
                <w:spacing w:val="-3"/>
                <w:sz w:val="18"/>
              </w:rPr>
              <w:t xml:space="preserve"> </w:t>
            </w:r>
            <w:r>
              <w:rPr>
                <w:rFonts w:ascii="Microsoft Sans Serif"/>
                <w:sz w:val="18"/>
              </w:rPr>
              <w:t>s</w:t>
            </w:r>
            <w:r>
              <w:rPr>
                <w:rFonts w:ascii="Microsoft Sans Serif"/>
                <w:spacing w:val="-2"/>
                <w:sz w:val="18"/>
              </w:rPr>
              <w:t xml:space="preserve"> </w:t>
            </w:r>
            <w:r>
              <w:rPr>
                <w:rFonts w:ascii="Microsoft Sans Serif"/>
                <w:sz w:val="18"/>
              </w:rPr>
              <w:t>naslova</w:t>
            </w:r>
            <w:r>
              <w:rPr>
                <w:rFonts w:ascii="Microsoft Sans Serif"/>
                <w:spacing w:val="-3"/>
                <w:sz w:val="18"/>
              </w:rPr>
              <w:t xml:space="preserve"> </w:t>
            </w:r>
            <w:r>
              <w:rPr>
                <w:rFonts w:ascii="Microsoft Sans Serif"/>
                <w:spacing w:val="-2"/>
                <w:sz w:val="18"/>
              </w:rPr>
              <w:t>osiguranja</w:t>
            </w:r>
          </w:p>
        </w:tc>
        <w:tc>
          <w:tcPr>
            <w:tcW w:w="1538" w:type="dxa"/>
          </w:tcPr>
          <w:p w14:paraId="7885B949" w14:textId="77777777" w:rsidR="007374B6" w:rsidRDefault="007374B6">
            <w:pPr>
              <w:pStyle w:val="TableParagraph"/>
              <w:spacing w:before="0"/>
              <w:rPr>
                <w:rFonts w:ascii="Times New Roman"/>
                <w:sz w:val="14"/>
              </w:rPr>
            </w:pPr>
          </w:p>
        </w:tc>
        <w:tc>
          <w:tcPr>
            <w:tcW w:w="1399" w:type="dxa"/>
          </w:tcPr>
          <w:p w14:paraId="3D220BA6" w14:textId="77777777" w:rsidR="007374B6" w:rsidRDefault="007374B6">
            <w:pPr>
              <w:pStyle w:val="TableParagraph"/>
              <w:spacing w:before="0"/>
              <w:rPr>
                <w:rFonts w:ascii="Times New Roman"/>
                <w:sz w:val="14"/>
              </w:rPr>
            </w:pPr>
          </w:p>
        </w:tc>
        <w:tc>
          <w:tcPr>
            <w:tcW w:w="1300" w:type="dxa"/>
          </w:tcPr>
          <w:p w14:paraId="5E25A8F5" w14:textId="77777777" w:rsidR="007374B6" w:rsidRDefault="007374B6">
            <w:pPr>
              <w:pStyle w:val="TableParagraph"/>
              <w:spacing w:before="0"/>
              <w:rPr>
                <w:rFonts w:ascii="Times New Roman"/>
                <w:sz w:val="14"/>
              </w:rPr>
            </w:pPr>
          </w:p>
        </w:tc>
        <w:tc>
          <w:tcPr>
            <w:tcW w:w="861" w:type="dxa"/>
            <w:gridSpan w:val="2"/>
          </w:tcPr>
          <w:p w14:paraId="65CFAE0C" w14:textId="77777777" w:rsidR="007374B6" w:rsidRDefault="007374B6">
            <w:pPr>
              <w:pStyle w:val="TableParagraph"/>
              <w:spacing w:before="0"/>
              <w:rPr>
                <w:rFonts w:ascii="Times New Roman"/>
                <w:sz w:val="14"/>
              </w:rPr>
            </w:pPr>
          </w:p>
        </w:tc>
      </w:tr>
      <w:tr w:rsidR="007374B6" w14:paraId="6170E10D" w14:textId="77777777">
        <w:trPr>
          <w:trHeight w:val="285"/>
        </w:trPr>
        <w:tc>
          <w:tcPr>
            <w:tcW w:w="5780" w:type="dxa"/>
            <w:shd w:val="clear" w:color="auto" w:fill="FFFF80"/>
          </w:tcPr>
          <w:p w14:paraId="32AA1587" w14:textId="77777777" w:rsidR="007374B6" w:rsidRDefault="00000000">
            <w:pPr>
              <w:pStyle w:val="TableParagraph"/>
              <w:spacing w:before="0" w:line="223" w:lineRule="exact"/>
              <w:ind w:left="74"/>
              <w:rPr>
                <w:b/>
                <w:sz w:val="20"/>
              </w:rPr>
            </w:pPr>
            <w:r>
              <w:rPr>
                <w:b/>
                <w:color w:val="00009F"/>
                <w:sz w:val="20"/>
              </w:rPr>
              <w:t>SVEUKUPNO</w:t>
            </w:r>
            <w:r>
              <w:rPr>
                <w:b/>
                <w:color w:val="00009F"/>
                <w:spacing w:val="-1"/>
                <w:sz w:val="20"/>
              </w:rPr>
              <w:t xml:space="preserve"> </w:t>
            </w:r>
            <w:r>
              <w:rPr>
                <w:b/>
                <w:color w:val="00009F"/>
                <w:spacing w:val="-2"/>
                <w:sz w:val="20"/>
              </w:rPr>
              <w:t>RASHODI</w:t>
            </w:r>
          </w:p>
        </w:tc>
        <w:tc>
          <w:tcPr>
            <w:tcW w:w="1538" w:type="dxa"/>
            <w:shd w:val="clear" w:color="auto" w:fill="FFFF80"/>
          </w:tcPr>
          <w:p w14:paraId="4208A134" w14:textId="77777777" w:rsidR="007374B6" w:rsidRDefault="00000000">
            <w:pPr>
              <w:pStyle w:val="TableParagraph"/>
              <w:spacing w:before="0" w:line="223" w:lineRule="exact"/>
              <w:ind w:right="40"/>
              <w:jc w:val="right"/>
              <w:rPr>
                <w:b/>
                <w:sz w:val="20"/>
              </w:rPr>
            </w:pPr>
            <w:r>
              <w:rPr>
                <w:b/>
                <w:color w:val="00009F"/>
                <w:spacing w:val="-2"/>
                <w:sz w:val="20"/>
              </w:rPr>
              <w:t>123.149.000,00</w:t>
            </w:r>
          </w:p>
        </w:tc>
        <w:tc>
          <w:tcPr>
            <w:tcW w:w="2699" w:type="dxa"/>
            <w:gridSpan w:val="2"/>
            <w:shd w:val="clear" w:color="auto" w:fill="FFFF80"/>
          </w:tcPr>
          <w:p w14:paraId="601D1477" w14:textId="77777777" w:rsidR="007374B6" w:rsidRDefault="00000000">
            <w:pPr>
              <w:pStyle w:val="TableParagraph"/>
              <w:spacing w:before="0" w:line="223" w:lineRule="exact"/>
              <w:ind w:left="72"/>
              <w:rPr>
                <w:b/>
                <w:sz w:val="20"/>
              </w:rPr>
            </w:pPr>
            <w:r>
              <w:rPr>
                <w:b/>
                <w:color w:val="00009F"/>
                <w:sz w:val="20"/>
              </w:rPr>
              <w:t>-</w:t>
            </w:r>
            <w:r>
              <w:rPr>
                <w:b/>
                <w:color w:val="00009F"/>
                <w:spacing w:val="-2"/>
                <w:sz w:val="20"/>
              </w:rPr>
              <w:t>4.894.000,00118.255.000,00</w:t>
            </w:r>
          </w:p>
        </w:tc>
        <w:tc>
          <w:tcPr>
            <w:tcW w:w="861" w:type="dxa"/>
            <w:gridSpan w:val="2"/>
            <w:shd w:val="clear" w:color="auto" w:fill="FFFF80"/>
          </w:tcPr>
          <w:p w14:paraId="56A70B7F" w14:textId="77777777" w:rsidR="007374B6" w:rsidRDefault="00000000">
            <w:pPr>
              <w:pStyle w:val="TableParagraph"/>
              <w:spacing w:before="0" w:line="223" w:lineRule="exact"/>
              <w:ind w:left="89"/>
              <w:rPr>
                <w:b/>
                <w:sz w:val="20"/>
              </w:rPr>
            </w:pPr>
            <w:r>
              <w:rPr>
                <w:b/>
                <w:color w:val="00009F"/>
                <w:spacing w:val="-2"/>
                <w:sz w:val="20"/>
              </w:rPr>
              <w:t>96,03%</w:t>
            </w:r>
          </w:p>
        </w:tc>
      </w:tr>
    </w:tbl>
    <w:p w14:paraId="4276885D" w14:textId="77777777" w:rsidR="007374B6" w:rsidRDefault="007374B6">
      <w:pPr>
        <w:pStyle w:val="TableParagraph"/>
        <w:spacing w:line="223" w:lineRule="exact"/>
        <w:rPr>
          <w:b/>
          <w:sz w:val="20"/>
        </w:rPr>
        <w:sectPr w:rsidR="007374B6">
          <w:pgSz w:w="11900" w:h="16840"/>
          <w:pgMar w:top="840" w:right="360" w:bottom="320" w:left="0" w:header="632" w:footer="127" w:gutter="0"/>
          <w:cols w:space="720"/>
        </w:sectPr>
      </w:pPr>
    </w:p>
    <w:p w14:paraId="585A2D0D" w14:textId="77777777" w:rsidR="007374B6" w:rsidRDefault="007374B6">
      <w:pPr>
        <w:rPr>
          <w:b/>
          <w:sz w:val="24"/>
        </w:rPr>
      </w:pPr>
    </w:p>
    <w:p w14:paraId="167F40B0" w14:textId="77777777" w:rsidR="007374B6" w:rsidRDefault="007374B6">
      <w:pPr>
        <w:spacing w:before="54"/>
        <w:rPr>
          <w:b/>
          <w:sz w:val="24"/>
        </w:rPr>
      </w:pPr>
    </w:p>
    <w:p w14:paraId="2AE1682C" w14:textId="77777777" w:rsidR="007374B6" w:rsidRDefault="00000000">
      <w:pPr>
        <w:pStyle w:val="Naslov2"/>
        <w:spacing w:before="1"/>
        <w:ind w:left="440" w:right="15"/>
        <w:jc w:val="center"/>
        <w:rPr>
          <w:rFonts w:ascii="Arial"/>
          <w:u w:val="none"/>
        </w:rPr>
      </w:pPr>
      <w:r>
        <w:rPr>
          <w:rFonts w:ascii="Arial"/>
          <w:noProof/>
        </w:rPr>
        <mc:AlternateContent>
          <mc:Choice Requires="wps">
            <w:drawing>
              <wp:anchor distT="0" distB="0" distL="0" distR="0" simplePos="0" relativeHeight="15730688" behindDoc="0" locked="0" layoutInCell="1" allowOverlap="1" wp14:anchorId="449B583B" wp14:editId="16949E1C">
                <wp:simplePos x="0" y="0"/>
                <wp:positionH relativeFrom="page">
                  <wp:posOffset>319341</wp:posOffset>
                </wp:positionH>
                <wp:positionV relativeFrom="paragraph">
                  <wp:posOffset>220195</wp:posOffset>
                </wp:positionV>
                <wp:extent cx="6991350" cy="57594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1350" cy="57594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474"/>
                              <w:gridCol w:w="2289"/>
                              <w:gridCol w:w="1373"/>
                              <w:gridCol w:w="1351"/>
                              <w:gridCol w:w="1366"/>
                              <w:gridCol w:w="796"/>
                              <w:gridCol w:w="106"/>
                            </w:tblGrid>
                            <w:tr w:rsidR="007374B6" w14:paraId="36BE6CAF" w14:textId="77777777">
                              <w:trPr>
                                <w:trHeight w:val="555"/>
                              </w:trPr>
                              <w:tc>
                                <w:tcPr>
                                  <w:tcW w:w="1125" w:type="dxa"/>
                                </w:tcPr>
                                <w:p w14:paraId="431F713D"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gridSpan w:val="2"/>
                                  <w:tcBorders>
                                    <w:right w:val="single" w:sz="12" w:space="0" w:color="000000"/>
                                  </w:tcBorders>
                                </w:tcPr>
                                <w:p w14:paraId="28480B9A" w14:textId="77777777" w:rsidR="007374B6" w:rsidRDefault="00000000">
                                  <w:pPr>
                                    <w:pStyle w:val="TableParagraph"/>
                                    <w:spacing w:before="174"/>
                                    <w:ind w:left="13"/>
                                    <w:jc w:val="center"/>
                                    <w:rPr>
                                      <w:rFonts w:ascii="Microsoft Sans Serif"/>
                                      <w:sz w:val="18"/>
                                    </w:rPr>
                                  </w:pPr>
                                  <w:r>
                                    <w:rPr>
                                      <w:rFonts w:ascii="Microsoft Sans Serif"/>
                                      <w:spacing w:val="-2"/>
                                      <w:sz w:val="18"/>
                                    </w:rPr>
                                    <w:t>Naziv</w:t>
                                  </w:r>
                                </w:p>
                              </w:tc>
                              <w:tc>
                                <w:tcPr>
                                  <w:tcW w:w="1373" w:type="dxa"/>
                                  <w:tcBorders>
                                    <w:left w:val="single" w:sz="12" w:space="0" w:color="000000"/>
                                  </w:tcBorders>
                                </w:tcPr>
                                <w:p w14:paraId="6EF1CFA2" w14:textId="77777777" w:rsidR="007374B6" w:rsidRDefault="00000000">
                                  <w:pPr>
                                    <w:pStyle w:val="TableParagraph"/>
                                    <w:spacing w:before="4"/>
                                    <w:ind w:left="276"/>
                                    <w:rPr>
                                      <w:rFonts w:ascii="Microsoft Sans Serif"/>
                                      <w:sz w:val="18"/>
                                    </w:rPr>
                                  </w:pPr>
                                  <w:r>
                                    <w:rPr>
                                      <w:rFonts w:ascii="Microsoft Sans Serif"/>
                                      <w:sz w:val="18"/>
                                    </w:rPr>
                                    <w:t>Plan</w:t>
                                  </w:r>
                                  <w:r>
                                    <w:rPr>
                                      <w:rFonts w:ascii="Microsoft Sans Serif"/>
                                      <w:spacing w:val="-2"/>
                                      <w:sz w:val="18"/>
                                    </w:rPr>
                                    <w:t xml:space="preserve"> </w:t>
                                  </w:r>
                                  <w:r>
                                    <w:rPr>
                                      <w:rFonts w:ascii="Microsoft Sans Serif"/>
                                      <w:spacing w:val="-4"/>
                                      <w:sz w:val="18"/>
                                    </w:rPr>
                                    <w:t>2026</w:t>
                                  </w:r>
                                </w:p>
                              </w:tc>
                              <w:tc>
                                <w:tcPr>
                                  <w:tcW w:w="1351" w:type="dxa"/>
                                </w:tcPr>
                                <w:p w14:paraId="4DB77F00" w14:textId="77777777" w:rsidR="007374B6" w:rsidRDefault="00000000">
                                  <w:pPr>
                                    <w:pStyle w:val="TableParagraph"/>
                                    <w:spacing w:before="6" w:line="237" w:lineRule="auto"/>
                                    <w:ind w:left="433" w:hanging="375"/>
                                    <w:rPr>
                                      <w:rFonts w:ascii="Microsoft Sans Serif" w:hAnsi="Microsoft Sans Serif"/>
                                      <w:sz w:val="18"/>
                                    </w:rPr>
                                  </w:pPr>
                                  <w:r>
                                    <w:rPr>
                                      <w:rFonts w:ascii="Microsoft Sans Serif" w:hAnsi="Microsoft Sans Serif"/>
                                      <w:spacing w:val="-2"/>
                                      <w:sz w:val="18"/>
                                    </w:rPr>
                                    <w:t>Povećanje/sma njenje</w:t>
                                  </w:r>
                                </w:p>
                              </w:tc>
                              <w:tc>
                                <w:tcPr>
                                  <w:tcW w:w="1366" w:type="dxa"/>
                                </w:tcPr>
                                <w:p w14:paraId="138FF44D" w14:textId="77777777" w:rsidR="007374B6" w:rsidRDefault="00000000">
                                  <w:pPr>
                                    <w:pStyle w:val="TableParagraph"/>
                                    <w:spacing w:before="4"/>
                                    <w:ind w:left="55"/>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tc>
                              <w:tc>
                                <w:tcPr>
                                  <w:tcW w:w="796" w:type="dxa"/>
                                </w:tcPr>
                                <w:p w14:paraId="149BE486" w14:textId="77777777" w:rsidR="007374B6" w:rsidRDefault="00000000">
                                  <w:pPr>
                                    <w:pStyle w:val="TableParagraph"/>
                                    <w:spacing w:before="4"/>
                                    <w:ind w:left="129"/>
                                    <w:rPr>
                                      <w:rFonts w:ascii="Microsoft Sans Serif"/>
                                      <w:sz w:val="18"/>
                                    </w:rPr>
                                  </w:pPr>
                                  <w:r>
                                    <w:rPr>
                                      <w:rFonts w:ascii="Microsoft Sans Serif"/>
                                      <w:spacing w:val="-2"/>
                                      <w:sz w:val="18"/>
                                    </w:rPr>
                                    <w:t>Indeks</w:t>
                                  </w:r>
                                </w:p>
                              </w:tc>
                              <w:tc>
                                <w:tcPr>
                                  <w:tcW w:w="106" w:type="dxa"/>
                                  <w:tcBorders>
                                    <w:top w:val="nil"/>
                                    <w:bottom w:val="nil"/>
                                    <w:right w:val="nil"/>
                                  </w:tcBorders>
                                </w:tcPr>
                                <w:p w14:paraId="3B9AA526" w14:textId="77777777" w:rsidR="007374B6" w:rsidRDefault="007374B6">
                                  <w:pPr>
                                    <w:pStyle w:val="TableParagraph"/>
                                    <w:spacing w:before="0"/>
                                    <w:rPr>
                                      <w:rFonts w:ascii="Times New Roman"/>
                                      <w:sz w:val="18"/>
                                    </w:rPr>
                                  </w:pPr>
                                </w:p>
                              </w:tc>
                            </w:tr>
                            <w:tr w:rsidR="007374B6" w14:paraId="4F51BAA2" w14:textId="77777777">
                              <w:trPr>
                                <w:trHeight w:val="322"/>
                              </w:trPr>
                              <w:tc>
                                <w:tcPr>
                                  <w:tcW w:w="3599" w:type="dxa"/>
                                  <w:gridSpan w:val="2"/>
                                  <w:tcBorders>
                                    <w:left w:val="nil"/>
                                    <w:bottom w:val="nil"/>
                                    <w:right w:val="nil"/>
                                  </w:tcBorders>
                                  <w:shd w:val="clear" w:color="auto" w:fill="0061C4"/>
                                </w:tcPr>
                                <w:p w14:paraId="425C5329" w14:textId="77777777" w:rsidR="007374B6" w:rsidRDefault="00000000">
                                  <w:pPr>
                                    <w:pStyle w:val="TableParagraph"/>
                                    <w:spacing w:before="31"/>
                                    <w:ind w:left="67"/>
                                    <w:rPr>
                                      <w:b/>
                                      <w:sz w:val="20"/>
                                    </w:rPr>
                                  </w:pPr>
                                  <w:r>
                                    <w:rPr>
                                      <w:b/>
                                      <w:color w:val="FFFFFF"/>
                                      <w:spacing w:val="-2"/>
                                      <w:sz w:val="20"/>
                                    </w:rPr>
                                    <w:t>SVEUKUPNO</w:t>
                                  </w:r>
                                </w:p>
                              </w:tc>
                              <w:tc>
                                <w:tcPr>
                                  <w:tcW w:w="3662" w:type="dxa"/>
                                  <w:gridSpan w:val="2"/>
                                  <w:tcBorders>
                                    <w:left w:val="nil"/>
                                    <w:bottom w:val="nil"/>
                                    <w:right w:val="nil"/>
                                  </w:tcBorders>
                                  <w:shd w:val="clear" w:color="auto" w:fill="0061C4"/>
                                </w:tcPr>
                                <w:p w14:paraId="6AEF20B6" w14:textId="77777777" w:rsidR="007374B6" w:rsidRDefault="00000000">
                                  <w:pPr>
                                    <w:pStyle w:val="TableParagraph"/>
                                    <w:spacing w:before="31"/>
                                    <w:ind w:left="2278" w:right="-15"/>
                                    <w:rPr>
                                      <w:b/>
                                      <w:sz w:val="20"/>
                                    </w:rPr>
                                  </w:pPr>
                                  <w:r>
                                    <w:rPr>
                                      <w:b/>
                                      <w:color w:val="FFFFFF"/>
                                      <w:spacing w:val="-2"/>
                                      <w:sz w:val="20"/>
                                    </w:rPr>
                                    <w:t>123.149.000,00</w:t>
                                  </w:r>
                                </w:p>
                              </w:tc>
                              <w:tc>
                                <w:tcPr>
                                  <w:tcW w:w="2717" w:type="dxa"/>
                                  <w:gridSpan w:val="2"/>
                                  <w:tcBorders>
                                    <w:left w:val="nil"/>
                                    <w:bottom w:val="nil"/>
                                    <w:right w:val="nil"/>
                                  </w:tcBorders>
                                  <w:shd w:val="clear" w:color="auto" w:fill="0061C4"/>
                                </w:tcPr>
                                <w:p w14:paraId="72C6D7A1" w14:textId="77777777" w:rsidR="007374B6" w:rsidRDefault="00000000">
                                  <w:pPr>
                                    <w:pStyle w:val="TableParagraph"/>
                                    <w:spacing w:before="31"/>
                                    <w:ind w:left="122" w:right="-15"/>
                                    <w:rPr>
                                      <w:b/>
                                      <w:sz w:val="20"/>
                                    </w:rPr>
                                  </w:pPr>
                                  <w:r>
                                    <w:rPr>
                                      <w:b/>
                                      <w:color w:val="FFFFFF"/>
                                      <w:sz w:val="20"/>
                                    </w:rPr>
                                    <w:t>-</w:t>
                                  </w:r>
                                  <w:r>
                                    <w:rPr>
                                      <w:b/>
                                      <w:color w:val="FFFFFF"/>
                                      <w:spacing w:val="-2"/>
                                      <w:sz w:val="20"/>
                                    </w:rPr>
                                    <w:t>4.894.000,00118.255.000,00</w:t>
                                  </w:r>
                                </w:p>
                              </w:tc>
                              <w:tc>
                                <w:tcPr>
                                  <w:tcW w:w="902" w:type="dxa"/>
                                  <w:gridSpan w:val="2"/>
                                  <w:tcBorders>
                                    <w:left w:val="nil"/>
                                    <w:bottom w:val="nil"/>
                                    <w:right w:val="nil"/>
                                  </w:tcBorders>
                                  <w:shd w:val="clear" w:color="auto" w:fill="0061C4"/>
                                </w:tcPr>
                                <w:p w14:paraId="514B42E2" w14:textId="77777777" w:rsidR="007374B6" w:rsidRDefault="00000000">
                                  <w:pPr>
                                    <w:pStyle w:val="TableParagraph"/>
                                    <w:spacing w:before="31"/>
                                    <w:ind w:left="121"/>
                                    <w:rPr>
                                      <w:b/>
                                      <w:sz w:val="20"/>
                                    </w:rPr>
                                  </w:pPr>
                                  <w:r>
                                    <w:rPr>
                                      <w:b/>
                                      <w:color w:val="FFFFFF"/>
                                      <w:spacing w:val="-2"/>
                                      <w:sz w:val="20"/>
                                    </w:rPr>
                                    <w:t>96,03%</w:t>
                                  </w:r>
                                </w:p>
                              </w:tc>
                            </w:tr>
                          </w:tbl>
                          <w:p w14:paraId="0D71AD39" w14:textId="77777777" w:rsidR="007374B6" w:rsidRDefault="007374B6">
                            <w:pPr>
                              <w:pStyle w:val="Tijeloteksta"/>
                            </w:pPr>
                          </w:p>
                        </w:txbxContent>
                      </wps:txbx>
                      <wps:bodyPr wrap="square" lIns="0" tIns="0" rIns="0" bIns="0" rtlCol="0">
                        <a:noAutofit/>
                      </wps:bodyPr>
                    </wps:wsp>
                  </a:graphicData>
                </a:graphic>
              </wp:anchor>
            </w:drawing>
          </mc:Choice>
          <mc:Fallback>
            <w:pict>
              <v:shape w14:anchorId="449B583B" id="Textbox 21" o:spid="_x0000_s1042" type="#_x0000_t202" style="position:absolute;left:0;text-align:left;margin-left:25.15pt;margin-top:17.35pt;width:550.5pt;height:45.3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O3DmAEAACMDAAAOAAAAZHJzL2Uyb0RvYy54bWysUtGuEyEQfTfxHwjvdttqr3bT7Y16ozG5&#10;UZOrH0BZ6BIXBmdod/v3DnTbGn0zvsAwMxzOOcPmfvS9OBokB6GRi9lcChM0tC7sG/n924cXb6Sg&#10;pEKregimkSdD8n77/NlmiLVZQgd9a1AwSKB6iI3sUop1VZHujFc0g2gCFy2gV4mPuK9aVAOj+75a&#10;zud31QDYRgRtiDj7cC7KbcG31uj0xVoySfSNZG6prFjWXV6r7UbVe1Sxc3qiof6BhVcu8KNXqAeV&#10;lDig+wvKO41AYNNMg6/AWqdN0cBqFvM/1Dx1Kpqihc2heLWJ/h+s/nx8il9RpPEdjDzAIoLiI+gf&#10;xN5UQ6R66smeUk3cnYWOFn3eWYLgi+zt6eqnGZPQnLxbrxcvV1zSXFu9Xq1frbLh1e12REofDXiR&#10;g0Yiz6swUMdHSufWS8tE5vx+ZpLG3Shcy6SXGTWndtCeWMzA82wk/TwoNFL0nwIblod/CfAS7C4B&#10;pv49lC+SNQV4e0hgXWFww50Y8CSKhunX5FH/fi5dt7+9/QUAAP//AwBQSwMEFAAGAAgAAAAhAEIK&#10;DAPgAAAACgEAAA8AAABkcnMvZG93bnJldi54bWxMj8FOwzAQRO9I/IO1SNyonbYpJcSpKgQnJEQa&#10;Dj068TaxGq9D7Lbh73FPcNvdGc2+yTeT7dkZR28cSUhmAhhS47ShVsJX9fawBuaDIq16RyjhBz1s&#10;itubXGXaXajE8y60LIaQz5SELoQh49w3HVrlZ25AitrBjVaFuI4t16O6xHDb87kQK26VofihUwO+&#10;dNgcdycrYbun8tV8f9Sf5aE0VfUk6H11lPL+bto+Aws4hT8zXPEjOhSRqXYn0p71ElKxiE4Ji+Uj&#10;sKuepEm81HGap0vgRc7/Vyh+AQAA//8DAFBLAQItABQABgAIAAAAIQC2gziS/gAAAOEBAAATAAAA&#10;AAAAAAAAAAAAAAAAAABbQ29udGVudF9UeXBlc10ueG1sUEsBAi0AFAAGAAgAAAAhADj9If/WAAAA&#10;lAEAAAsAAAAAAAAAAAAAAAAALwEAAF9yZWxzLy5yZWxzUEsBAi0AFAAGAAgAAAAhAJSE7cOYAQAA&#10;IwMAAA4AAAAAAAAAAAAAAAAALgIAAGRycy9lMm9Eb2MueG1sUEsBAi0AFAAGAAgAAAAhAEIKDAPg&#10;AAAACgEAAA8AAAAAAAAAAAAAAAAA8gMAAGRycy9kb3ducmV2LnhtbFBLBQYAAAAABAAEAPMAAAD/&#10;B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474"/>
                        <w:gridCol w:w="2289"/>
                        <w:gridCol w:w="1373"/>
                        <w:gridCol w:w="1351"/>
                        <w:gridCol w:w="1366"/>
                        <w:gridCol w:w="796"/>
                        <w:gridCol w:w="106"/>
                      </w:tblGrid>
                      <w:tr w:rsidR="007374B6" w14:paraId="36BE6CAF" w14:textId="77777777">
                        <w:trPr>
                          <w:trHeight w:val="555"/>
                        </w:trPr>
                        <w:tc>
                          <w:tcPr>
                            <w:tcW w:w="1125" w:type="dxa"/>
                          </w:tcPr>
                          <w:p w14:paraId="431F713D"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gridSpan w:val="2"/>
                            <w:tcBorders>
                              <w:right w:val="single" w:sz="12" w:space="0" w:color="000000"/>
                            </w:tcBorders>
                          </w:tcPr>
                          <w:p w14:paraId="28480B9A" w14:textId="77777777" w:rsidR="007374B6" w:rsidRDefault="00000000">
                            <w:pPr>
                              <w:pStyle w:val="TableParagraph"/>
                              <w:spacing w:before="174"/>
                              <w:ind w:left="13"/>
                              <w:jc w:val="center"/>
                              <w:rPr>
                                <w:rFonts w:ascii="Microsoft Sans Serif"/>
                                <w:sz w:val="18"/>
                              </w:rPr>
                            </w:pPr>
                            <w:r>
                              <w:rPr>
                                <w:rFonts w:ascii="Microsoft Sans Serif"/>
                                <w:spacing w:val="-2"/>
                                <w:sz w:val="18"/>
                              </w:rPr>
                              <w:t>Naziv</w:t>
                            </w:r>
                          </w:p>
                        </w:tc>
                        <w:tc>
                          <w:tcPr>
                            <w:tcW w:w="1373" w:type="dxa"/>
                            <w:tcBorders>
                              <w:left w:val="single" w:sz="12" w:space="0" w:color="000000"/>
                            </w:tcBorders>
                          </w:tcPr>
                          <w:p w14:paraId="6EF1CFA2" w14:textId="77777777" w:rsidR="007374B6" w:rsidRDefault="00000000">
                            <w:pPr>
                              <w:pStyle w:val="TableParagraph"/>
                              <w:spacing w:before="4"/>
                              <w:ind w:left="276"/>
                              <w:rPr>
                                <w:rFonts w:ascii="Microsoft Sans Serif"/>
                                <w:sz w:val="18"/>
                              </w:rPr>
                            </w:pPr>
                            <w:r>
                              <w:rPr>
                                <w:rFonts w:ascii="Microsoft Sans Serif"/>
                                <w:sz w:val="18"/>
                              </w:rPr>
                              <w:t>Plan</w:t>
                            </w:r>
                            <w:r>
                              <w:rPr>
                                <w:rFonts w:ascii="Microsoft Sans Serif"/>
                                <w:spacing w:val="-2"/>
                                <w:sz w:val="18"/>
                              </w:rPr>
                              <w:t xml:space="preserve"> </w:t>
                            </w:r>
                            <w:r>
                              <w:rPr>
                                <w:rFonts w:ascii="Microsoft Sans Serif"/>
                                <w:spacing w:val="-4"/>
                                <w:sz w:val="18"/>
                              </w:rPr>
                              <w:t>2026</w:t>
                            </w:r>
                          </w:p>
                        </w:tc>
                        <w:tc>
                          <w:tcPr>
                            <w:tcW w:w="1351" w:type="dxa"/>
                          </w:tcPr>
                          <w:p w14:paraId="4DB77F00" w14:textId="77777777" w:rsidR="007374B6" w:rsidRDefault="00000000">
                            <w:pPr>
                              <w:pStyle w:val="TableParagraph"/>
                              <w:spacing w:before="6" w:line="237" w:lineRule="auto"/>
                              <w:ind w:left="433" w:hanging="375"/>
                              <w:rPr>
                                <w:rFonts w:ascii="Microsoft Sans Serif" w:hAnsi="Microsoft Sans Serif"/>
                                <w:sz w:val="18"/>
                              </w:rPr>
                            </w:pPr>
                            <w:r>
                              <w:rPr>
                                <w:rFonts w:ascii="Microsoft Sans Serif" w:hAnsi="Microsoft Sans Serif"/>
                                <w:spacing w:val="-2"/>
                                <w:sz w:val="18"/>
                              </w:rPr>
                              <w:t>Povećanje/sma njenje</w:t>
                            </w:r>
                          </w:p>
                        </w:tc>
                        <w:tc>
                          <w:tcPr>
                            <w:tcW w:w="1366" w:type="dxa"/>
                          </w:tcPr>
                          <w:p w14:paraId="138FF44D" w14:textId="77777777" w:rsidR="007374B6" w:rsidRDefault="00000000">
                            <w:pPr>
                              <w:pStyle w:val="TableParagraph"/>
                              <w:spacing w:before="4"/>
                              <w:ind w:left="55"/>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tc>
                        <w:tc>
                          <w:tcPr>
                            <w:tcW w:w="796" w:type="dxa"/>
                          </w:tcPr>
                          <w:p w14:paraId="149BE486" w14:textId="77777777" w:rsidR="007374B6" w:rsidRDefault="00000000">
                            <w:pPr>
                              <w:pStyle w:val="TableParagraph"/>
                              <w:spacing w:before="4"/>
                              <w:ind w:left="129"/>
                              <w:rPr>
                                <w:rFonts w:ascii="Microsoft Sans Serif"/>
                                <w:sz w:val="18"/>
                              </w:rPr>
                            </w:pPr>
                            <w:r>
                              <w:rPr>
                                <w:rFonts w:ascii="Microsoft Sans Serif"/>
                                <w:spacing w:val="-2"/>
                                <w:sz w:val="18"/>
                              </w:rPr>
                              <w:t>Indeks</w:t>
                            </w:r>
                          </w:p>
                        </w:tc>
                        <w:tc>
                          <w:tcPr>
                            <w:tcW w:w="106" w:type="dxa"/>
                            <w:tcBorders>
                              <w:top w:val="nil"/>
                              <w:bottom w:val="nil"/>
                              <w:right w:val="nil"/>
                            </w:tcBorders>
                          </w:tcPr>
                          <w:p w14:paraId="3B9AA526" w14:textId="77777777" w:rsidR="007374B6" w:rsidRDefault="007374B6">
                            <w:pPr>
                              <w:pStyle w:val="TableParagraph"/>
                              <w:spacing w:before="0"/>
                              <w:rPr>
                                <w:rFonts w:ascii="Times New Roman"/>
                                <w:sz w:val="18"/>
                              </w:rPr>
                            </w:pPr>
                          </w:p>
                        </w:tc>
                      </w:tr>
                      <w:tr w:rsidR="007374B6" w14:paraId="4F51BAA2" w14:textId="77777777">
                        <w:trPr>
                          <w:trHeight w:val="322"/>
                        </w:trPr>
                        <w:tc>
                          <w:tcPr>
                            <w:tcW w:w="3599" w:type="dxa"/>
                            <w:gridSpan w:val="2"/>
                            <w:tcBorders>
                              <w:left w:val="nil"/>
                              <w:bottom w:val="nil"/>
                              <w:right w:val="nil"/>
                            </w:tcBorders>
                            <w:shd w:val="clear" w:color="auto" w:fill="0061C4"/>
                          </w:tcPr>
                          <w:p w14:paraId="425C5329" w14:textId="77777777" w:rsidR="007374B6" w:rsidRDefault="00000000">
                            <w:pPr>
                              <w:pStyle w:val="TableParagraph"/>
                              <w:spacing w:before="31"/>
                              <w:ind w:left="67"/>
                              <w:rPr>
                                <w:b/>
                                <w:sz w:val="20"/>
                              </w:rPr>
                            </w:pPr>
                            <w:r>
                              <w:rPr>
                                <w:b/>
                                <w:color w:val="FFFFFF"/>
                                <w:spacing w:val="-2"/>
                                <w:sz w:val="20"/>
                              </w:rPr>
                              <w:t>SVEUKUPNO</w:t>
                            </w:r>
                          </w:p>
                        </w:tc>
                        <w:tc>
                          <w:tcPr>
                            <w:tcW w:w="3662" w:type="dxa"/>
                            <w:gridSpan w:val="2"/>
                            <w:tcBorders>
                              <w:left w:val="nil"/>
                              <w:bottom w:val="nil"/>
                              <w:right w:val="nil"/>
                            </w:tcBorders>
                            <w:shd w:val="clear" w:color="auto" w:fill="0061C4"/>
                          </w:tcPr>
                          <w:p w14:paraId="6AEF20B6" w14:textId="77777777" w:rsidR="007374B6" w:rsidRDefault="00000000">
                            <w:pPr>
                              <w:pStyle w:val="TableParagraph"/>
                              <w:spacing w:before="31"/>
                              <w:ind w:left="2278" w:right="-15"/>
                              <w:rPr>
                                <w:b/>
                                <w:sz w:val="20"/>
                              </w:rPr>
                            </w:pPr>
                            <w:r>
                              <w:rPr>
                                <w:b/>
                                <w:color w:val="FFFFFF"/>
                                <w:spacing w:val="-2"/>
                                <w:sz w:val="20"/>
                              </w:rPr>
                              <w:t>123.149.000,00</w:t>
                            </w:r>
                          </w:p>
                        </w:tc>
                        <w:tc>
                          <w:tcPr>
                            <w:tcW w:w="2717" w:type="dxa"/>
                            <w:gridSpan w:val="2"/>
                            <w:tcBorders>
                              <w:left w:val="nil"/>
                              <w:bottom w:val="nil"/>
                              <w:right w:val="nil"/>
                            </w:tcBorders>
                            <w:shd w:val="clear" w:color="auto" w:fill="0061C4"/>
                          </w:tcPr>
                          <w:p w14:paraId="72C6D7A1" w14:textId="77777777" w:rsidR="007374B6" w:rsidRDefault="00000000">
                            <w:pPr>
                              <w:pStyle w:val="TableParagraph"/>
                              <w:spacing w:before="31"/>
                              <w:ind w:left="122" w:right="-15"/>
                              <w:rPr>
                                <w:b/>
                                <w:sz w:val="20"/>
                              </w:rPr>
                            </w:pPr>
                            <w:r>
                              <w:rPr>
                                <w:b/>
                                <w:color w:val="FFFFFF"/>
                                <w:sz w:val="20"/>
                              </w:rPr>
                              <w:t>-</w:t>
                            </w:r>
                            <w:r>
                              <w:rPr>
                                <w:b/>
                                <w:color w:val="FFFFFF"/>
                                <w:spacing w:val="-2"/>
                                <w:sz w:val="20"/>
                              </w:rPr>
                              <w:t>4.894.000,00118.255.000,00</w:t>
                            </w:r>
                          </w:p>
                        </w:tc>
                        <w:tc>
                          <w:tcPr>
                            <w:tcW w:w="902" w:type="dxa"/>
                            <w:gridSpan w:val="2"/>
                            <w:tcBorders>
                              <w:left w:val="nil"/>
                              <w:bottom w:val="nil"/>
                              <w:right w:val="nil"/>
                            </w:tcBorders>
                            <w:shd w:val="clear" w:color="auto" w:fill="0061C4"/>
                          </w:tcPr>
                          <w:p w14:paraId="514B42E2" w14:textId="77777777" w:rsidR="007374B6" w:rsidRDefault="00000000">
                            <w:pPr>
                              <w:pStyle w:val="TableParagraph"/>
                              <w:spacing w:before="31"/>
                              <w:ind w:left="121"/>
                              <w:rPr>
                                <w:b/>
                                <w:sz w:val="20"/>
                              </w:rPr>
                            </w:pPr>
                            <w:r>
                              <w:rPr>
                                <w:b/>
                                <w:color w:val="FFFFFF"/>
                                <w:spacing w:val="-2"/>
                                <w:sz w:val="20"/>
                              </w:rPr>
                              <w:t>96,03%</w:t>
                            </w:r>
                          </w:p>
                        </w:tc>
                      </w:tr>
                    </w:tbl>
                    <w:p w14:paraId="0D71AD39" w14:textId="77777777" w:rsidR="007374B6" w:rsidRDefault="007374B6">
                      <w:pPr>
                        <w:pStyle w:val="Tijeloteksta"/>
                      </w:pPr>
                    </w:p>
                  </w:txbxContent>
                </v:textbox>
                <w10:wrap anchorx="page"/>
              </v:shape>
            </w:pict>
          </mc:Fallback>
        </mc:AlternateContent>
      </w:r>
      <w:r>
        <w:rPr>
          <w:rFonts w:ascii="Arial"/>
          <w:u w:val="none"/>
        </w:rPr>
        <w:t>A3.</w:t>
      </w:r>
      <w:r>
        <w:rPr>
          <w:rFonts w:ascii="Arial"/>
          <w:spacing w:val="-11"/>
          <w:u w:val="none"/>
        </w:rPr>
        <w:t xml:space="preserve"> </w:t>
      </w:r>
      <w:r>
        <w:rPr>
          <w:rFonts w:ascii="Arial"/>
          <w:u w:val="none"/>
        </w:rPr>
        <w:t>RASHODI</w:t>
      </w:r>
      <w:r>
        <w:rPr>
          <w:rFonts w:ascii="Arial"/>
          <w:spacing w:val="-10"/>
          <w:u w:val="none"/>
        </w:rPr>
        <w:t xml:space="preserve"> </w:t>
      </w:r>
      <w:r>
        <w:rPr>
          <w:rFonts w:ascii="Arial"/>
          <w:u w:val="none"/>
        </w:rPr>
        <w:t>PREMA</w:t>
      </w:r>
      <w:r>
        <w:rPr>
          <w:rFonts w:ascii="Arial"/>
          <w:spacing w:val="-12"/>
          <w:u w:val="none"/>
        </w:rPr>
        <w:t xml:space="preserve"> </w:t>
      </w:r>
      <w:r>
        <w:rPr>
          <w:rFonts w:ascii="Arial"/>
          <w:u w:val="none"/>
        </w:rPr>
        <w:t>FUNKCIJSKOJ</w:t>
      </w:r>
      <w:r>
        <w:rPr>
          <w:rFonts w:ascii="Arial"/>
          <w:spacing w:val="-2"/>
          <w:u w:val="none"/>
        </w:rPr>
        <w:t xml:space="preserve"> KLASIFIKACIJI</w:t>
      </w:r>
    </w:p>
    <w:p w14:paraId="2466175C" w14:textId="77777777" w:rsidR="007374B6" w:rsidRDefault="007374B6">
      <w:pPr>
        <w:rPr>
          <w:b/>
          <w:sz w:val="20"/>
        </w:rPr>
      </w:pPr>
    </w:p>
    <w:p w14:paraId="7B9AE0D0" w14:textId="77777777" w:rsidR="007374B6" w:rsidRDefault="007374B6">
      <w:pPr>
        <w:rPr>
          <w:b/>
          <w:sz w:val="20"/>
        </w:rPr>
      </w:pPr>
    </w:p>
    <w:p w14:paraId="7FAF74D5" w14:textId="77777777" w:rsidR="007374B6" w:rsidRDefault="007374B6">
      <w:pPr>
        <w:rPr>
          <w:b/>
          <w:sz w:val="20"/>
        </w:rPr>
      </w:pPr>
    </w:p>
    <w:p w14:paraId="09221787" w14:textId="77777777" w:rsidR="007374B6" w:rsidRDefault="007374B6">
      <w:pPr>
        <w:spacing w:before="56" w:after="1"/>
        <w:rPr>
          <w:b/>
          <w:sz w:val="20"/>
        </w:rPr>
      </w:pPr>
    </w:p>
    <w:tbl>
      <w:tblPr>
        <w:tblStyle w:val="TableNormal"/>
        <w:tblW w:w="0" w:type="auto"/>
        <w:tblInd w:w="17" w:type="dxa"/>
        <w:tblLayout w:type="fixed"/>
        <w:tblLook w:val="01E0" w:firstRow="1" w:lastRow="1" w:firstColumn="1" w:lastColumn="1" w:noHBand="0" w:noVBand="0"/>
      </w:tblPr>
      <w:tblGrid>
        <w:gridCol w:w="6470"/>
        <w:gridCol w:w="1471"/>
        <w:gridCol w:w="1338"/>
        <w:gridCol w:w="1301"/>
        <w:gridCol w:w="804"/>
      </w:tblGrid>
      <w:tr w:rsidR="007374B6" w14:paraId="50367113" w14:textId="77777777">
        <w:trPr>
          <w:trHeight w:val="225"/>
        </w:trPr>
        <w:tc>
          <w:tcPr>
            <w:tcW w:w="6470" w:type="dxa"/>
          </w:tcPr>
          <w:p w14:paraId="7BED4B2A" w14:textId="77777777" w:rsidR="007374B6" w:rsidRDefault="00000000">
            <w:pPr>
              <w:pStyle w:val="TableParagraph"/>
              <w:spacing w:before="0" w:line="201" w:lineRule="exact"/>
              <w:ind w:left="1010"/>
              <w:rPr>
                <w:b/>
                <w:sz w:val="18"/>
              </w:rPr>
            </w:pPr>
            <w:r>
              <w:rPr>
                <w:b/>
                <w:sz w:val="18"/>
              </w:rPr>
              <w:t>Funk.</w:t>
            </w:r>
            <w:r>
              <w:rPr>
                <w:b/>
                <w:spacing w:val="-2"/>
                <w:sz w:val="18"/>
              </w:rPr>
              <w:t xml:space="preserve"> </w:t>
            </w:r>
            <w:r>
              <w:rPr>
                <w:b/>
                <w:sz w:val="18"/>
              </w:rPr>
              <w:t>klas:</w:t>
            </w:r>
            <w:r>
              <w:rPr>
                <w:b/>
                <w:spacing w:val="-1"/>
                <w:sz w:val="18"/>
              </w:rPr>
              <w:t xml:space="preserve"> </w:t>
            </w:r>
            <w:r>
              <w:rPr>
                <w:b/>
                <w:sz w:val="18"/>
              </w:rPr>
              <w:t>01</w:t>
            </w:r>
            <w:r>
              <w:rPr>
                <w:b/>
                <w:spacing w:val="-1"/>
                <w:sz w:val="18"/>
              </w:rPr>
              <w:t xml:space="preserve"> </w:t>
            </w:r>
            <w:r>
              <w:rPr>
                <w:b/>
                <w:sz w:val="18"/>
              </w:rPr>
              <w:t>OPĆE</w:t>
            </w:r>
            <w:r>
              <w:rPr>
                <w:b/>
                <w:spacing w:val="-2"/>
                <w:sz w:val="18"/>
              </w:rPr>
              <w:t xml:space="preserve"> </w:t>
            </w:r>
            <w:r>
              <w:rPr>
                <w:b/>
                <w:sz w:val="18"/>
              </w:rPr>
              <w:t>JAVNE</w:t>
            </w:r>
            <w:r>
              <w:rPr>
                <w:b/>
                <w:spacing w:val="-1"/>
                <w:sz w:val="18"/>
              </w:rPr>
              <w:t xml:space="preserve"> </w:t>
            </w:r>
            <w:r>
              <w:rPr>
                <w:b/>
                <w:spacing w:val="-2"/>
                <w:sz w:val="18"/>
              </w:rPr>
              <w:t>USLUGE</w:t>
            </w:r>
          </w:p>
        </w:tc>
        <w:tc>
          <w:tcPr>
            <w:tcW w:w="1471" w:type="dxa"/>
          </w:tcPr>
          <w:p w14:paraId="59698224" w14:textId="77777777" w:rsidR="007374B6" w:rsidRDefault="00000000">
            <w:pPr>
              <w:pStyle w:val="TableParagraph"/>
              <w:spacing w:before="0" w:line="201" w:lineRule="exact"/>
              <w:ind w:right="118"/>
              <w:jc w:val="right"/>
              <w:rPr>
                <w:b/>
                <w:sz w:val="18"/>
              </w:rPr>
            </w:pPr>
            <w:r>
              <w:rPr>
                <w:b/>
                <w:spacing w:val="-2"/>
                <w:sz w:val="18"/>
              </w:rPr>
              <w:t>10.397.046,00</w:t>
            </w:r>
          </w:p>
        </w:tc>
        <w:tc>
          <w:tcPr>
            <w:tcW w:w="1338" w:type="dxa"/>
          </w:tcPr>
          <w:p w14:paraId="3FB290E5" w14:textId="77777777" w:rsidR="007374B6" w:rsidRDefault="00000000">
            <w:pPr>
              <w:pStyle w:val="TableParagraph"/>
              <w:spacing w:before="0" w:line="201" w:lineRule="exact"/>
              <w:ind w:right="106"/>
              <w:jc w:val="right"/>
              <w:rPr>
                <w:b/>
                <w:sz w:val="18"/>
              </w:rPr>
            </w:pPr>
            <w:r>
              <w:rPr>
                <w:b/>
                <w:spacing w:val="-2"/>
                <w:sz w:val="18"/>
              </w:rPr>
              <w:t>1.113.471,00</w:t>
            </w:r>
          </w:p>
        </w:tc>
        <w:tc>
          <w:tcPr>
            <w:tcW w:w="1301" w:type="dxa"/>
          </w:tcPr>
          <w:p w14:paraId="406D77A9" w14:textId="77777777" w:rsidR="007374B6" w:rsidRDefault="00000000">
            <w:pPr>
              <w:pStyle w:val="TableParagraph"/>
              <w:spacing w:before="0" w:line="201" w:lineRule="exact"/>
              <w:ind w:right="42"/>
              <w:jc w:val="right"/>
              <w:rPr>
                <w:b/>
                <w:sz w:val="18"/>
              </w:rPr>
            </w:pPr>
            <w:r>
              <w:rPr>
                <w:b/>
                <w:spacing w:val="-2"/>
                <w:sz w:val="18"/>
              </w:rPr>
              <w:t>11.510.517,00</w:t>
            </w:r>
          </w:p>
        </w:tc>
        <w:tc>
          <w:tcPr>
            <w:tcW w:w="804" w:type="dxa"/>
          </w:tcPr>
          <w:p w14:paraId="42945966" w14:textId="77777777" w:rsidR="007374B6" w:rsidRDefault="00000000">
            <w:pPr>
              <w:pStyle w:val="TableParagraph"/>
              <w:spacing w:before="0" w:line="201" w:lineRule="exact"/>
              <w:ind w:left="18" w:right="29"/>
              <w:jc w:val="center"/>
              <w:rPr>
                <w:b/>
                <w:sz w:val="18"/>
              </w:rPr>
            </w:pPr>
            <w:r>
              <w:rPr>
                <w:b/>
                <w:spacing w:val="-2"/>
                <w:sz w:val="18"/>
              </w:rPr>
              <w:t>110,71%</w:t>
            </w:r>
          </w:p>
        </w:tc>
      </w:tr>
      <w:tr w:rsidR="007374B6" w14:paraId="48277F8E" w14:textId="77777777">
        <w:trPr>
          <w:trHeight w:val="322"/>
        </w:trPr>
        <w:tc>
          <w:tcPr>
            <w:tcW w:w="6470" w:type="dxa"/>
          </w:tcPr>
          <w:p w14:paraId="539CC9A2" w14:textId="77777777" w:rsidR="007374B6" w:rsidRDefault="00000000">
            <w:pPr>
              <w:pStyle w:val="TableParagraph"/>
              <w:spacing w:before="56"/>
              <w:ind w:left="50"/>
              <w:rPr>
                <w:rFonts w:ascii="Microsoft Sans Serif" w:hAnsi="Microsoft Sans Serif"/>
                <w:sz w:val="18"/>
              </w:rPr>
            </w:pPr>
            <w:r>
              <w:rPr>
                <w:rFonts w:ascii="Microsoft Sans Serif" w:hAnsi="Microsoft Sans Serif"/>
                <w:sz w:val="18"/>
              </w:rPr>
              <w:t>011</w:t>
            </w:r>
            <w:r>
              <w:rPr>
                <w:rFonts w:ascii="Microsoft Sans Serif" w:hAnsi="Microsoft Sans Serif"/>
                <w:spacing w:val="-5"/>
                <w:sz w:val="18"/>
              </w:rPr>
              <w:t xml:space="preserve"> </w:t>
            </w:r>
            <w:r>
              <w:rPr>
                <w:rFonts w:ascii="Microsoft Sans Serif" w:hAnsi="Microsoft Sans Serif"/>
                <w:sz w:val="18"/>
              </w:rPr>
              <w:t>Izvršna</w:t>
            </w:r>
            <w:r>
              <w:rPr>
                <w:rFonts w:ascii="Microsoft Sans Serif" w:hAnsi="Microsoft Sans Serif"/>
                <w:spacing w:val="-4"/>
                <w:sz w:val="18"/>
              </w:rPr>
              <w:t xml:space="preserve"> </w:t>
            </w:r>
            <w:r>
              <w:rPr>
                <w:rFonts w:ascii="Microsoft Sans Serif" w:hAnsi="Microsoft Sans Serif"/>
                <w:sz w:val="18"/>
              </w:rPr>
              <w:t>i</w:t>
            </w:r>
            <w:r>
              <w:rPr>
                <w:rFonts w:ascii="Microsoft Sans Serif" w:hAnsi="Microsoft Sans Serif"/>
                <w:spacing w:val="-4"/>
                <w:sz w:val="18"/>
              </w:rPr>
              <w:t xml:space="preserve"> </w:t>
            </w:r>
            <w:r>
              <w:rPr>
                <w:rFonts w:ascii="Microsoft Sans Serif" w:hAnsi="Microsoft Sans Serif"/>
                <w:sz w:val="18"/>
              </w:rPr>
              <w:t>zakonodavna</w:t>
            </w:r>
            <w:r>
              <w:rPr>
                <w:rFonts w:ascii="Microsoft Sans Serif" w:hAnsi="Microsoft Sans Serif"/>
                <w:spacing w:val="-4"/>
                <w:sz w:val="18"/>
              </w:rPr>
              <w:t xml:space="preserve"> </w:t>
            </w:r>
            <w:r>
              <w:rPr>
                <w:rFonts w:ascii="Microsoft Sans Serif" w:hAnsi="Microsoft Sans Serif"/>
                <w:sz w:val="18"/>
              </w:rPr>
              <w:t>tijela,</w:t>
            </w:r>
            <w:r>
              <w:rPr>
                <w:rFonts w:ascii="Microsoft Sans Serif" w:hAnsi="Microsoft Sans Serif"/>
                <w:spacing w:val="-5"/>
                <w:sz w:val="18"/>
              </w:rPr>
              <w:t xml:space="preserve"> </w:t>
            </w:r>
            <w:r>
              <w:rPr>
                <w:rFonts w:ascii="Microsoft Sans Serif" w:hAnsi="Microsoft Sans Serif"/>
                <w:sz w:val="18"/>
              </w:rPr>
              <w:t>financijski</w:t>
            </w:r>
            <w:r>
              <w:rPr>
                <w:rFonts w:ascii="Microsoft Sans Serif" w:hAnsi="Microsoft Sans Serif"/>
                <w:spacing w:val="-4"/>
                <w:sz w:val="18"/>
              </w:rPr>
              <w:t xml:space="preserve"> </w:t>
            </w:r>
            <w:r>
              <w:rPr>
                <w:rFonts w:ascii="Microsoft Sans Serif" w:hAnsi="Microsoft Sans Serif"/>
                <w:sz w:val="18"/>
              </w:rPr>
              <w:t>i</w:t>
            </w:r>
            <w:r>
              <w:rPr>
                <w:rFonts w:ascii="Microsoft Sans Serif" w:hAnsi="Microsoft Sans Serif"/>
                <w:spacing w:val="-4"/>
                <w:sz w:val="18"/>
              </w:rPr>
              <w:t xml:space="preserve"> </w:t>
            </w:r>
            <w:r>
              <w:rPr>
                <w:rFonts w:ascii="Microsoft Sans Serif" w:hAnsi="Microsoft Sans Serif"/>
                <w:sz w:val="18"/>
              </w:rPr>
              <w:t>fiskalni</w:t>
            </w:r>
            <w:r>
              <w:rPr>
                <w:rFonts w:ascii="Microsoft Sans Serif" w:hAnsi="Microsoft Sans Serif"/>
                <w:spacing w:val="-4"/>
                <w:sz w:val="18"/>
              </w:rPr>
              <w:t xml:space="preserve"> </w:t>
            </w:r>
            <w:r>
              <w:rPr>
                <w:rFonts w:ascii="Microsoft Sans Serif" w:hAnsi="Microsoft Sans Serif"/>
                <w:sz w:val="18"/>
              </w:rPr>
              <w:t>poslovi,</w:t>
            </w:r>
            <w:r>
              <w:rPr>
                <w:rFonts w:ascii="Microsoft Sans Serif" w:hAnsi="Microsoft Sans Serif"/>
                <w:spacing w:val="-5"/>
                <w:sz w:val="18"/>
              </w:rPr>
              <w:t xml:space="preserve"> </w:t>
            </w:r>
            <w:r>
              <w:rPr>
                <w:rFonts w:ascii="Microsoft Sans Serif" w:hAnsi="Microsoft Sans Serif"/>
                <w:sz w:val="18"/>
              </w:rPr>
              <w:t>vanjski</w:t>
            </w:r>
            <w:r>
              <w:rPr>
                <w:rFonts w:ascii="Microsoft Sans Serif" w:hAnsi="Microsoft Sans Serif"/>
                <w:spacing w:val="-4"/>
                <w:sz w:val="18"/>
              </w:rPr>
              <w:t xml:space="preserve"> </w:t>
            </w:r>
            <w:r>
              <w:rPr>
                <w:rFonts w:ascii="Microsoft Sans Serif" w:hAnsi="Microsoft Sans Serif"/>
                <w:spacing w:val="-2"/>
                <w:sz w:val="18"/>
              </w:rPr>
              <w:t>poslovi</w:t>
            </w:r>
          </w:p>
        </w:tc>
        <w:tc>
          <w:tcPr>
            <w:tcW w:w="1471" w:type="dxa"/>
          </w:tcPr>
          <w:p w14:paraId="40F01CA0" w14:textId="77777777" w:rsidR="007374B6" w:rsidRDefault="00000000">
            <w:pPr>
              <w:pStyle w:val="TableParagraph"/>
              <w:spacing w:before="56"/>
              <w:ind w:right="118"/>
              <w:jc w:val="right"/>
              <w:rPr>
                <w:rFonts w:ascii="Microsoft Sans Serif"/>
                <w:sz w:val="18"/>
              </w:rPr>
            </w:pPr>
            <w:r>
              <w:rPr>
                <w:rFonts w:ascii="Microsoft Sans Serif"/>
                <w:spacing w:val="-2"/>
                <w:sz w:val="18"/>
              </w:rPr>
              <w:t>10.397.046,00</w:t>
            </w:r>
          </w:p>
        </w:tc>
        <w:tc>
          <w:tcPr>
            <w:tcW w:w="1338" w:type="dxa"/>
          </w:tcPr>
          <w:p w14:paraId="5686F89F" w14:textId="77777777" w:rsidR="007374B6" w:rsidRDefault="00000000">
            <w:pPr>
              <w:pStyle w:val="TableParagraph"/>
              <w:spacing w:before="56"/>
              <w:ind w:right="106"/>
              <w:jc w:val="right"/>
              <w:rPr>
                <w:rFonts w:ascii="Microsoft Sans Serif"/>
                <w:sz w:val="18"/>
              </w:rPr>
            </w:pPr>
            <w:r>
              <w:rPr>
                <w:rFonts w:ascii="Microsoft Sans Serif"/>
                <w:spacing w:val="-2"/>
                <w:sz w:val="18"/>
              </w:rPr>
              <w:t>1.113.471,00</w:t>
            </w:r>
          </w:p>
        </w:tc>
        <w:tc>
          <w:tcPr>
            <w:tcW w:w="1301" w:type="dxa"/>
          </w:tcPr>
          <w:p w14:paraId="12FCC514" w14:textId="77777777" w:rsidR="007374B6" w:rsidRDefault="00000000">
            <w:pPr>
              <w:pStyle w:val="TableParagraph"/>
              <w:spacing w:before="56"/>
              <w:ind w:right="42"/>
              <w:jc w:val="right"/>
              <w:rPr>
                <w:rFonts w:ascii="Microsoft Sans Serif"/>
                <w:sz w:val="18"/>
              </w:rPr>
            </w:pPr>
            <w:r>
              <w:rPr>
                <w:rFonts w:ascii="Microsoft Sans Serif"/>
                <w:spacing w:val="-2"/>
                <w:sz w:val="18"/>
              </w:rPr>
              <w:t>11.510.517,00</w:t>
            </w:r>
          </w:p>
        </w:tc>
        <w:tc>
          <w:tcPr>
            <w:tcW w:w="804" w:type="dxa"/>
          </w:tcPr>
          <w:p w14:paraId="06215787" w14:textId="77777777" w:rsidR="007374B6" w:rsidRDefault="00000000">
            <w:pPr>
              <w:pStyle w:val="TableParagraph"/>
              <w:spacing w:before="56"/>
              <w:ind w:left="18" w:right="30"/>
              <w:jc w:val="center"/>
              <w:rPr>
                <w:rFonts w:ascii="Microsoft Sans Serif"/>
                <w:sz w:val="18"/>
              </w:rPr>
            </w:pPr>
            <w:r>
              <w:rPr>
                <w:rFonts w:ascii="Microsoft Sans Serif"/>
                <w:spacing w:val="-2"/>
                <w:sz w:val="18"/>
              </w:rPr>
              <w:t>110,71%</w:t>
            </w:r>
          </w:p>
        </w:tc>
      </w:tr>
      <w:tr w:rsidR="007374B6" w14:paraId="53BCC014" w14:textId="77777777">
        <w:trPr>
          <w:trHeight w:val="239"/>
        </w:trPr>
        <w:tc>
          <w:tcPr>
            <w:tcW w:w="6470" w:type="dxa"/>
          </w:tcPr>
          <w:p w14:paraId="2E553631" w14:textId="77777777" w:rsidR="007374B6" w:rsidRDefault="00000000">
            <w:pPr>
              <w:pStyle w:val="TableParagraph"/>
              <w:spacing w:before="15" w:line="204" w:lineRule="exact"/>
              <w:ind w:left="1010"/>
              <w:rPr>
                <w:b/>
                <w:sz w:val="18"/>
              </w:rPr>
            </w:pPr>
            <w:r>
              <w:rPr>
                <w:b/>
                <w:sz w:val="18"/>
              </w:rPr>
              <w:t>Funk.</w:t>
            </w:r>
            <w:r>
              <w:rPr>
                <w:b/>
                <w:spacing w:val="-1"/>
                <w:sz w:val="18"/>
              </w:rPr>
              <w:t xml:space="preserve"> </w:t>
            </w:r>
            <w:r>
              <w:rPr>
                <w:b/>
                <w:sz w:val="18"/>
              </w:rPr>
              <w:t>klas:</w:t>
            </w:r>
            <w:r>
              <w:rPr>
                <w:b/>
                <w:spacing w:val="-1"/>
                <w:sz w:val="18"/>
              </w:rPr>
              <w:t xml:space="preserve"> </w:t>
            </w:r>
            <w:r>
              <w:rPr>
                <w:b/>
                <w:sz w:val="18"/>
              </w:rPr>
              <w:t>03</w:t>
            </w:r>
            <w:r>
              <w:rPr>
                <w:b/>
                <w:spacing w:val="-1"/>
                <w:sz w:val="18"/>
              </w:rPr>
              <w:t xml:space="preserve"> </w:t>
            </w:r>
            <w:r>
              <w:rPr>
                <w:b/>
                <w:sz w:val="18"/>
              </w:rPr>
              <w:t>JAVNI</w:t>
            </w:r>
            <w:r>
              <w:rPr>
                <w:b/>
                <w:spacing w:val="-1"/>
                <w:sz w:val="18"/>
              </w:rPr>
              <w:t xml:space="preserve"> </w:t>
            </w:r>
            <w:r>
              <w:rPr>
                <w:b/>
                <w:sz w:val="18"/>
              </w:rPr>
              <w:t>RED</w:t>
            </w:r>
            <w:r>
              <w:rPr>
                <w:b/>
                <w:spacing w:val="-1"/>
                <w:sz w:val="18"/>
              </w:rPr>
              <w:t xml:space="preserve"> </w:t>
            </w:r>
            <w:r>
              <w:rPr>
                <w:b/>
                <w:sz w:val="18"/>
              </w:rPr>
              <w:t>I</w:t>
            </w:r>
            <w:r>
              <w:rPr>
                <w:b/>
                <w:spacing w:val="-1"/>
                <w:sz w:val="18"/>
              </w:rPr>
              <w:t xml:space="preserve"> </w:t>
            </w:r>
            <w:r>
              <w:rPr>
                <w:b/>
                <w:spacing w:val="-2"/>
                <w:sz w:val="18"/>
              </w:rPr>
              <w:t>SIGURNOST</w:t>
            </w:r>
          </w:p>
        </w:tc>
        <w:tc>
          <w:tcPr>
            <w:tcW w:w="1471" w:type="dxa"/>
          </w:tcPr>
          <w:p w14:paraId="160CB3D8" w14:textId="77777777" w:rsidR="007374B6" w:rsidRDefault="00000000">
            <w:pPr>
              <w:pStyle w:val="TableParagraph"/>
              <w:spacing w:before="15" w:line="204" w:lineRule="exact"/>
              <w:ind w:right="118"/>
              <w:jc w:val="right"/>
              <w:rPr>
                <w:b/>
                <w:sz w:val="18"/>
              </w:rPr>
            </w:pPr>
            <w:r>
              <w:rPr>
                <w:b/>
                <w:spacing w:val="-2"/>
                <w:sz w:val="18"/>
              </w:rPr>
              <w:t>3.538.000,00</w:t>
            </w:r>
          </w:p>
        </w:tc>
        <w:tc>
          <w:tcPr>
            <w:tcW w:w="1338" w:type="dxa"/>
          </w:tcPr>
          <w:p w14:paraId="005C283C" w14:textId="77777777" w:rsidR="007374B6" w:rsidRDefault="00000000">
            <w:pPr>
              <w:pStyle w:val="TableParagraph"/>
              <w:spacing w:before="15" w:line="204" w:lineRule="exact"/>
              <w:ind w:right="106"/>
              <w:jc w:val="right"/>
              <w:rPr>
                <w:b/>
                <w:sz w:val="18"/>
              </w:rPr>
            </w:pPr>
            <w:r>
              <w:rPr>
                <w:b/>
                <w:spacing w:val="-2"/>
                <w:sz w:val="18"/>
              </w:rPr>
              <w:t>603.850,00</w:t>
            </w:r>
          </w:p>
        </w:tc>
        <w:tc>
          <w:tcPr>
            <w:tcW w:w="1301" w:type="dxa"/>
          </w:tcPr>
          <w:p w14:paraId="6A803333" w14:textId="77777777" w:rsidR="007374B6" w:rsidRDefault="00000000">
            <w:pPr>
              <w:pStyle w:val="TableParagraph"/>
              <w:spacing w:before="15" w:line="204" w:lineRule="exact"/>
              <w:ind w:right="42"/>
              <w:jc w:val="right"/>
              <w:rPr>
                <w:b/>
                <w:sz w:val="18"/>
              </w:rPr>
            </w:pPr>
            <w:r>
              <w:rPr>
                <w:b/>
                <w:spacing w:val="-2"/>
                <w:sz w:val="18"/>
              </w:rPr>
              <w:t>4.141.850,00</w:t>
            </w:r>
          </w:p>
        </w:tc>
        <w:tc>
          <w:tcPr>
            <w:tcW w:w="804" w:type="dxa"/>
          </w:tcPr>
          <w:p w14:paraId="53392E94" w14:textId="77777777" w:rsidR="007374B6" w:rsidRDefault="00000000">
            <w:pPr>
              <w:pStyle w:val="TableParagraph"/>
              <w:spacing w:before="15" w:line="204" w:lineRule="exact"/>
              <w:ind w:left="18" w:right="29"/>
              <w:jc w:val="center"/>
              <w:rPr>
                <w:b/>
                <w:sz w:val="18"/>
              </w:rPr>
            </w:pPr>
            <w:r>
              <w:rPr>
                <w:b/>
                <w:spacing w:val="-2"/>
                <w:sz w:val="18"/>
              </w:rPr>
              <w:t>117,07%</w:t>
            </w:r>
          </w:p>
        </w:tc>
      </w:tr>
      <w:tr w:rsidR="007374B6" w14:paraId="1683417B" w14:textId="77777777">
        <w:trPr>
          <w:trHeight w:val="315"/>
        </w:trPr>
        <w:tc>
          <w:tcPr>
            <w:tcW w:w="6470" w:type="dxa"/>
          </w:tcPr>
          <w:p w14:paraId="0B2190B7" w14:textId="77777777" w:rsidR="007374B6" w:rsidRDefault="00000000">
            <w:pPr>
              <w:pStyle w:val="TableParagraph"/>
              <w:spacing w:before="48"/>
              <w:ind w:left="50"/>
              <w:rPr>
                <w:rFonts w:ascii="Microsoft Sans Serif" w:hAnsi="Microsoft Sans Serif"/>
                <w:sz w:val="18"/>
              </w:rPr>
            </w:pPr>
            <w:r>
              <w:rPr>
                <w:rFonts w:ascii="Microsoft Sans Serif" w:hAnsi="Microsoft Sans Serif"/>
                <w:sz w:val="18"/>
              </w:rPr>
              <w:t>032</w:t>
            </w:r>
            <w:r>
              <w:rPr>
                <w:rFonts w:ascii="Microsoft Sans Serif" w:hAnsi="Microsoft Sans Serif"/>
                <w:spacing w:val="-5"/>
                <w:sz w:val="18"/>
              </w:rPr>
              <w:t xml:space="preserve"> </w:t>
            </w:r>
            <w:r>
              <w:rPr>
                <w:rFonts w:ascii="Microsoft Sans Serif" w:hAnsi="Microsoft Sans Serif"/>
                <w:sz w:val="18"/>
              </w:rPr>
              <w:t>Usluge</w:t>
            </w:r>
            <w:r>
              <w:rPr>
                <w:rFonts w:ascii="Microsoft Sans Serif" w:hAnsi="Microsoft Sans Serif"/>
                <w:spacing w:val="-4"/>
                <w:sz w:val="18"/>
              </w:rPr>
              <w:t xml:space="preserve"> </w:t>
            </w:r>
            <w:r>
              <w:rPr>
                <w:rFonts w:ascii="Microsoft Sans Serif" w:hAnsi="Microsoft Sans Serif"/>
                <w:sz w:val="18"/>
              </w:rPr>
              <w:t>protupožarne</w:t>
            </w:r>
            <w:r>
              <w:rPr>
                <w:rFonts w:ascii="Microsoft Sans Serif" w:hAnsi="Microsoft Sans Serif"/>
                <w:spacing w:val="-4"/>
                <w:sz w:val="18"/>
              </w:rPr>
              <w:t xml:space="preserve"> </w:t>
            </w:r>
            <w:r>
              <w:rPr>
                <w:rFonts w:ascii="Microsoft Sans Serif" w:hAnsi="Microsoft Sans Serif"/>
                <w:spacing w:val="-2"/>
                <w:sz w:val="18"/>
              </w:rPr>
              <w:t>zaštite</w:t>
            </w:r>
          </w:p>
        </w:tc>
        <w:tc>
          <w:tcPr>
            <w:tcW w:w="1471" w:type="dxa"/>
          </w:tcPr>
          <w:p w14:paraId="21B980F8" w14:textId="77777777" w:rsidR="007374B6" w:rsidRDefault="00000000">
            <w:pPr>
              <w:pStyle w:val="TableParagraph"/>
              <w:spacing w:before="48"/>
              <w:ind w:right="118"/>
              <w:jc w:val="right"/>
              <w:rPr>
                <w:rFonts w:ascii="Microsoft Sans Serif"/>
                <w:sz w:val="18"/>
              </w:rPr>
            </w:pPr>
            <w:r>
              <w:rPr>
                <w:rFonts w:ascii="Microsoft Sans Serif"/>
                <w:spacing w:val="-2"/>
                <w:sz w:val="18"/>
              </w:rPr>
              <w:t>3.538.000,00</w:t>
            </w:r>
          </w:p>
        </w:tc>
        <w:tc>
          <w:tcPr>
            <w:tcW w:w="1338" w:type="dxa"/>
          </w:tcPr>
          <w:p w14:paraId="64955E51" w14:textId="77777777" w:rsidR="007374B6" w:rsidRDefault="00000000">
            <w:pPr>
              <w:pStyle w:val="TableParagraph"/>
              <w:spacing w:before="48"/>
              <w:ind w:right="106"/>
              <w:jc w:val="right"/>
              <w:rPr>
                <w:rFonts w:ascii="Microsoft Sans Serif"/>
                <w:sz w:val="18"/>
              </w:rPr>
            </w:pPr>
            <w:r>
              <w:rPr>
                <w:rFonts w:ascii="Microsoft Sans Serif"/>
                <w:spacing w:val="-2"/>
                <w:sz w:val="18"/>
              </w:rPr>
              <w:t>603.850,00</w:t>
            </w:r>
          </w:p>
        </w:tc>
        <w:tc>
          <w:tcPr>
            <w:tcW w:w="1301" w:type="dxa"/>
          </w:tcPr>
          <w:p w14:paraId="51503A6B" w14:textId="77777777" w:rsidR="007374B6" w:rsidRDefault="00000000">
            <w:pPr>
              <w:pStyle w:val="TableParagraph"/>
              <w:spacing w:before="48"/>
              <w:ind w:right="42"/>
              <w:jc w:val="right"/>
              <w:rPr>
                <w:rFonts w:ascii="Microsoft Sans Serif"/>
                <w:sz w:val="18"/>
              </w:rPr>
            </w:pPr>
            <w:r>
              <w:rPr>
                <w:rFonts w:ascii="Microsoft Sans Serif"/>
                <w:spacing w:val="-2"/>
                <w:sz w:val="18"/>
              </w:rPr>
              <w:t>4.141.850,00</w:t>
            </w:r>
          </w:p>
        </w:tc>
        <w:tc>
          <w:tcPr>
            <w:tcW w:w="804" w:type="dxa"/>
          </w:tcPr>
          <w:p w14:paraId="0DDDF16B" w14:textId="77777777" w:rsidR="007374B6" w:rsidRDefault="00000000">
            <w:pPr>
              <w:pStyle w:val="TableParagraph"/>
              <w:spacing w:before="48"/>
              <w:ind w:left="18" w:right="30"/>
              <w:jc w:val="center"/>
              <w:rPr>
                <w:rFonts w:ascii="Microsoft Sans Serif"/>
                <w:sz w:val="18"/>
              </w:rPr>
            </w:pPr>
            <w:r>
              <w:rPr>
                <w:rFonts w:ascii="Microsoft Sans Serif"/>
                <w:spacing w:val="-2"/>
                <w:sz w:val="18"/>
              </w:rPr>
              <w:t>117,07%</w:t>
            </w:r>
          </w:p>
        </w:tc>
      </w:tr>
      <w:tr w:rsidR="007374B6" w14:paraId="15F7B1B9" w14:textId="77777777">
        <w:trPr>
          <w:trHeight w:val="264"/>
        </w:trPr>
        <w:tc>
          <w:tcPr>
            <w:tcW w:w="6470" w:type="dxa"/>
          </w:tcPr>
          <w:p w14:paraId="4473DA95" w14:textId="77777777" w:rsidR="007374B6" w:rsidRDefault="00000000">
            <w:pPr>
              <w:pStyle w:val="TableParagraph"/>
              <w:spacing w:before="15"/>
              <w:ind w:left="1010"/>
              <w:rPr>
                <w:b/>
                <w:sz w:val="18"/>
              </w:rPr>
            </w:pPr>
            <w:r>
              <w:rPr>
                <w:b/>
                <w:sz w:val="18"/>
              </w:rPr>
              <w:t>Funk.</w:t>
            </w:r>
            <w:r>
              <w:rPr>
                <w:b/>
                <w:spacing w:val="-1"/>
                <w:sz w:val="18"/>
              </w:rPr>
              <w:t xml:space="preserve"> </w:t>
            </w:r>
            <w:r>
              <w:rPr>
                <w:b/>
                <w:sz w:val="18"/>
              </w:rPr>
              <w:t>klas:</w:t>
            </w:r>
            <w:r>
              <w:rPr>
                <w:b/>
                <w:spacing w:val="-1"/>
                <w:sz w:val="18"/>
              </w:rPr>
              <w:t xml:space="preserve"> </w:t>
            </w:r>
            <w:r>
              <w:rPr>
                <w:b/>
                <w:sz w:val="18"/>
              </w:rPr>
              <w:t>04</w:t>
            </w:r>
            <w:r>
              <w:rPr>
                <w:b/>
                <w:spacing w:val="-1"/>
                <w:sz w:val="18"/>
              </w:rPr>
              <w:t xml:space="preserve"> </w:t>
            </w:r>
            <w:r>
              <w:rPr>
                <w:b/>
                <w:sz w:val="18"/>
              </w:rPr>
              <w:t>EKONOMSKI</w:t>
            </w:r>
            <w:r>
              <w:rPr>
                <w:b/>
                <w:spacing w:val="-1"/>
                <w:sz w:val="18"/>
              </w:rPr>
              <w:t xml:space="preserve"> </w:t>
            </w:r>
            <w:r>
              <w:rPr>
                <w:b/>
                <w:spacing w:val="-2"/>
                <w:sz w:val="18"/>
              </w:rPr>
              <w:t>POSLOVI</w:t>
            </w:r>
          </w:p>
        </w:tc>
        <w:tc>
          <w:tcPr>
            <w:tcW w:w="1471" w:type="dxa"/>
          </w:tcPr>
          <w:p w14:paraId="2B956A3C" w14:textId="77777777" w:rsidR="007374B6" w:rsidRDefault="00000000">
            <w:pPr>
              <w:pStyle w:val="TableParagraph"/>
              <w:spacing w:before="15"/>
              <w:ind w:right="118"/>
              <w:jc w:val="right"/>
              <w:rPr>
                <w:b/>
                <w:sz w:val="18"/>
              </w:rPr>
            </w:pPr>
            <w:r>
              <w:rPr>
                <w:b/>
                <w:spacing w:val="-2"/>
                <w:sz w:val="18"/>
              </w:rPr>
              <w:t>24.234.361,00</w:t>
            </w:r>
          </w:p>
        </w:tc>
        <w:tc>
          <w:tcPr>
            <w:tcW w:w="1338" w:type="dxa"/>
          </w:tcPr>
          <w:p w14:paraId="1E194D0D" w14:textId="77777777" w:rsidR="007374B6" w:rsidRDefault="00000000">
            <w:pPr>
              <w:pStyle w:val="TableParagraph"/>
              <w:spacing w:before="15"/>
              <w:ind w:right="106"/>
              <w:jc w:val="right"/>
              <w:rPr>
                <w:b/>
                <w:sz w:val="18"/>
              </w:rPr>
            </w:pPr>
            <w:r>
              <w:rPr>
                <w:b/>
                <w:sz w:val="18"/>
              </w:rPr>
              <w:t>-</w:t>
            </w:r>
            <w:r>
              <w:rPr>
                <w:b/>
                <w:spacing w:val="-2"/>
                <w:sz w:val="18"/>
              </w:rPr>
              <w:t>7.047.571,00</w:t>
            </w:r>
          </w:p>
        </w:tc>
        <w:tc>
          <w:tcPr>
            <w:tcW w:w="1301" w:type="dxa"/>
          </w:tcPr>
          <w:p w14:paraId="4BADA99D" w14:textId="77777777" w:rsidR="007374B6" w:rsidRDefault="00000000">
            <w:pPr>
              <w:pStyle w:val="TableParagraph"/>
              <w:spacing w:before="15"/>
              <w:ind w:right="42"/>
              <w:jc w:val="right"/>
              <w:rPr>
                <w:b/>
                <w:sz w:val="18"/>
              </w:rPr>
            </w:pPr>
            <w:r>
              <w:rPr>
                <w:b/>
                <w:spacing w:val="-2"/>
                <w:sz w:val="18"/>
              </w:rPr>
              <w:t>17.186.790,00</w:t>
            </w:r>
          </w:p>
        </w:tc>
        <w:tc>
          <w:tcPr>
            <w:tcW w:w="804" w:type="dxa"/>
          </w:tcPr>
          <w:p w14:paraId="6050C739" w14:textId="77777777" w:rsidR="007374B6" w:rsidRDefault="00000000">
            <w:pPr>
              <w:pStyle w:val="TableParagraph"/>
              <w:spacing w:before="15"/>
              <w:ind w:left="98" w:right="12"/>
              <w:jc w:val="center"/>
              <w:rPr>
                <w:b/>
                <w:sz w:val="18"/>
              </w:rPr>
            </w:pPr>
            <w:r>
              <w:rPr>
                <w:b/>
                <w:spacing w:val="-2"/>
                <w:sz w:val="18"/>
              </w:rPr>
              <w:t>70,92%</w:t>
            </w:r>
          </w:p>
        </w:tc>
      </w:tr>
      <w:tr w:rsidR="007374B6" w14:paraId="44BAB166" w14:textId="77777777">
        <w:trPr>
          <w:trHeight w:val="285"/>
        </w:trPr>
        <w:tc>
          <w:tcPr>
            <w:tcW w:w="6470" w:type="dxa"/>
          </w:tcPr>
          <w:p w14:paraId="5A69BBC8" w14:textId="77777777" w:rsidR="007374B6" w:rsidRDefault="00000000">
            <w:pPr>
              <w:pStyle w:val="TableParagraph"/>
              <w:spacing w:before="39"/>
              <w:ind w:left="50"/>
              <w:rPr>
                <w:rFonts w:ascii="Microsoft Sans Serif"/>
                <w:sz w:val="18"/>
              </w:rPr>
            </w:pPr>
            <w:r>
              <w:rPr>
                <w:rFonts w:ascii="Microsoft Sans Serif"/>
                <w:sz w:val="18"/>
              </w:rPr>
              <w:t>047</w:t>
            </w:r>
            <w:r>
              <w:rPr>
                <w:rFonts w:ascii="Microsoft Sans Serif"/>
                <w:spacing w:val="-3"/>
                <w:sz w:val="18"/>
              </w:rPr>
              <w:t xml:space="preserve"> </w:t>
            </w:r>
            <w:r>
              <w:rPr>
                <w:rFonts w:ascii="Microsoft Sans Serif"/>
                <w:sz w:val="18"/>
              </w:rPr>
              <w:t>Ostale</w:t>
            </w:r>
            <w:r>
              <w:rPr>
                <w:rFonts w:ascii="Microsoft Sans Serif"/>
                <w:spacing w:val="-2"/>
                <w:sz w:val="18"/>
              </w:rPr>
              <w:t xml:space="preserve"> industrije</w:t>
            </w:r>
          </w:p>
        </w:tc>
        <w:tc>
          <w:tcPr>
            <w:tcW w:w="1471" w:type="dxa"/>
          </w:tcPr>
          <w:p w14:paraId="2555BCA0" w14:textId="77777777" w:rsidR="007374B6" w:rsidRDefault="00000000">
            <w:pPr>
              <w:pStyle w:val="TableParagraph"/>
              <w:spacing w:before="39"/>
              <w:ind w:right="118"/>
              <w:jc w:val="right"/>
              <w:rPr>
                <w:rFonts w:ascii="Microsoft Sans Serif"/>
                <w:sz w:val="18"/>
              </w:rPr>
            </w:pPr>
            <w:r>
              <w:rPr>
                <w:rFonts w:ascii="Microsoft Sans Serif"/>
                <w:spacing w:val="-2"/>
                <w:sz w:val="18"/>
              </w:rPr>
              <w:t>24.234.361,00</w:t>
            </w:r>
          </w:p>
        </w:tc>
        <w:tc>
          <w:tcPr>
            <w:tcW w:w="1338" w:type="dxa"/>
          </w:tcPr>
          <w:p w14:paraId="65321F36" w14:textId="77777777" w:rsidR="007374B6" w:rsidRDefault="00000000">
            <w:pPr>
              <w:pStyle w:val="TableParagraph"/>
              <w:spacing w:before="39"/>
              <w:ind w:right="106"/>
              <w:jc w:val="right"/>
              <w:rPr>
                <w:rFonts w:ascii="Microsoft Sans Serif"/>
                <w:sz w:val="18"/>
              </w:rPr>
            </w:pPr>
            <w:r>
              <w:rPr>
                <w:rFonts w:ascii="Microsoft Sans Serif"/>
                <w:spacing w:val="-2"/>
                <w:sz w:val="18"/>
              </w:rPr>
              <w:t>-7.047.571,00</w:t>
            </w:r>
          </w:p>
        </w:tc>
        <w:tc>
          <w:tcPr>
            <w:tcW w:w="1301" w:type="dxa"/>
          </w:tcPr>
          <w:p w14:paraId="4EE459B2" w14:textId="77777777" w:rsidR="007374B6" w:rsidRDefault="00000000">
            <w:pPr>
              <w:pStyle w:val="TableParagraph"/>
              <w:spacing w:before="39"/>
              <w:ind w:right="42"/>
              <w:jc w:val="right"/>
              <w:rPr>
                <w:rFonts w:ascii="Microsoft Sans Serif"/>
                <w:sz w:val="18"/>
              </w:rPr>
            </w:pPr>
            <w:r>
              <w:rPr>
                <w:rFonts w:ascii="Microsoft Sans Serif"/>
                <w:spacing w:val="-2"/>
                <w:sz w:val="18"/>
              </w:rPr>
              <w:t>17.186.790,00</w:t>
            </w:r>
          </w:p>
        </w:tc>
        <w:tc>
          <w:tcPr>
            <w:tcW w:w="804" w:type="dxa"/>
          </w:tcPr>
          <w:p w14:paraId="2951DDE7" w14:textId="77777777" w:rsidR="007374B6" w:rsidRDefault="00000000">
            <w:pPr>
              <w:pStyle w:val="TableParagraph"/>
              <w:spacing w:before="39"/>
              <w:ind w:left="97" w:right="12"/>
              <w:jc w:val="center"/>
              <w:rPr>
                <w:rFonts w:ascii="Microsoft Sans Serif"/>
                <w:sz w:val="18"/>
              </w:rPr>
            </w:pPr>
            <w:r>
              <w:rPr>
                <w:rFonts w:ascii="Microsoft Sans Serif"/>
                <w:spacing w:val="-2"/>
                <w:sz w:val="18"/>
              </w:rPr>
              <w:t>70,92%</w:t>
            </w:r>
          </w:p>
        </w:tc>
      </w:tr>
      <w:tr w:rsidR="007374B6" w14:paraId="3A20056B" w14:textId="77777777">
        <w:trPr>
          <w:trHeight w:val="285"/>
        </w:trPr>
        <w:tc>
          <w:tcPr>
            <w:tcW w:w="6470" w:type="dxa"/>
          </w:tcPr>
          <w:p w14:paraId="49345EA9" w14:textId="77777777" w:rsidR="007374B6" w:rsidRDefault="00000000">
            <w:pPr>
              <w:pStyle w:val="TableParagraph"/>
              <w:ind w:left="1010"/>
              <w:rPr>
                <w:b/>
                <w:sz w:val="18"/>
              </w:rPr>
            </w:pPr>
            <w:r>
              <w:rPr>
                <w:b/>
                <w:sz w:val="18"/>
              </w:rPr>
              <w:t>Funk.</w:t>
            </w:r>
            <w:r>
              <w:rPr>
                <w:b/>
                <w:spacing w:val="-2"/>
                <w:sz w:val="18"/>
              </w:rPr>
              <w:t xml:space="preserve"> </w:t>
            </w:r>
            <w:r>
              <w:rPr>
                <w:b/>
                <w:sz w:val="18"/>
              </w:rPr>
              <w:t>klas:</w:t>
            </w:r>
            <w:r>
              <w:rPr>
                <w:b/>
                <w:spacing w:val="-1"/>
                <w:sz w:val="18"/>
              </w:rPr>
              <w:t xml:space="preserve"> </w:t>
            </w:r>
            <w:r>
              <w:rPr>
                <w:b/>
                <w:sz w:val="18"/>
              </w:rPr>
              <w:t>05</w:t>
            </w:r>
            <w:r>
              <w:rPr>
                <w:b/>
                <w:spacing w:val="-1"/>
                <w:sz w:val="18"/>
              </w:rPr>
              <w:t xml:space="preserve"> </w:t>
            </w:r>
            <w:r>
              <w:rPr>
                <w:b/>
                <w:sz w:val="18"/>
              </w:rPr>
              <w:t>ZAŠTITA</w:t>
            </w:r>
            <w:r>
              <w:rPr>
                <w:b/>
                <w:spacing w:val="-2"/>
                <w:sz w:val="18"/>
              </w:rPr>
              <w:t xml:space="preserve"> OKOLIŠA</w:t>
            </w:r>
          </w:p>
        </w:tc>
        <w:tc>
          <w:tcPr>
            <w:tcW w:w="1471" w:type="dxa"/>
          </w:tcPr>
          <w:p w14:paraId="7920539B" w14:textId="77777777" w:rsidR="007374B6" w:rsidRDefault="00000000">
            <w:pPr>
              <w:pStyle w:val="TableParagraph"/>
              <w:ind w:right="118"/>
              <w:jc w:val="right"/>
              <w:rPr>
                <w:b/>
                <w:sz w:val="18"/>
              </w:rPr>
            </w:pPr>
            <w:r>
              <w:rPr>
                <w:b/>
                <w:spacing w:val="-2"/>
                <w:sz w:val="18"/>
              </w:rPr>
              <w:t>5.257.000,00</w:t>
            </w:r>
          </w:p>
        </w:tc>
        <w:tc>
          <w:tcPr>
            <w:tcW w:w="1338" w:type="dxa"/>
          </w:tcPr>
          <w:p w14:paraId="683455D2" w14:textId="77777777" w:rsidR="007374B6" w:rsidRDefault="00000000">
            <w:pPr>
              <w:pStyle w:val="TableParagraph"/>
              <w:ind w:right="106"/>
              <w:jc w:val="right"/>
              <w:rPr>
                <w:b/>
                <w:sz w:val="18"/>
              </w:rPr>
            </w:pPr>
            <w:r>
              <w:rPr>
                <w:b/>
                <w:spacing w:val="-2"/>
                <w:sz w:val="18"/>
              </w:rPr>
              <w:t>100.000,00</w:t>
            </w:r>
          </w:p>
        </w:tc>
        <w:tc>
          <w:tcPr>
            <w:tcW w:w="1301" w:type="dxa"/>
          </w:tcPr>
          <w:p w14:paraId="3ACD4483" w14:textId="77777777" w:rsidR="007374B6" w:rsidRDefault="00000000">
            <w:pPr>
              <w:pStyle w:val="TableParagraph"/>
              <w:ind w:right="42"/>
              <w:jc w:val="right"/>
              <w:rPr>
                <w:b/>
                <w:sz w:val="18"/>
              </w:rPr>
            </w:pPr>
            <w:r>
              <w:rPr>
                <w:b/>
                <w:spacing w:val="-2"/>
                <w:sz w:val="18"/>
              </w:rPr>
              <w:t>5.357.000,00</w:t>
            </w:r>
          </w:p>
        </w:tc>
        <w:tc>
          <w:tcPr>
            <w:tcW w:w="804" w:type="dxa"/>
          </w:tcPr>
          <w:p w14:paraId="6FCA2CA7" w14:textId="77777777" w:rsidR="007374B6" w:rsidRDefault="00000000">
            <w:pPr>
              <w:pStyle w:val="TableParagraph"/>
              <w:ind w:left="18" w:right="29"/>
              <w:jc w:val="center"/>
              <w:rPr>
                <w:b/>
                <w:sz w:val="18"/>
              </w:rPr>
            </w:pPr>
            <w:r>
              <w:rPr>
                <w:b/>
                <w:spacing w:val="-2"/>
                <w:sz w:val="18"/>
              </w:rPr>
              <w:t>101,90%</w:t>
            </w:r>
          </w:p>
        </w:tc>
      </w:tr>
      <w:tr w:rsidR="007374B6" w14:paraId="2E4B482F" w14:textId="77777777">
        <w:trPr>
          <w:trHeight w:val="285"/>
        </w:trPr>
        <w:tc>
          <w:tcPr>
            <w:tcW w:w="6470" w:type="dxa"/>
          </w:tcPr>
          <w:p w14:paraId="797CB25C" w14:textId="77777777" w:rsidR="007374B6" w:rsidRDefault="00000000">
            <w:pPr>
              <w:pStyle w:val="TableParagraph"/>
              <w:spacing w:before="39"/>
              <w:ind w:left="50"/>
              <w:rPr>
                <w:rFonts w:ascii="Microsoft Sans Serif"/>
                <w:sz w:val="18"/>
              </w:rPr>
            </w:pPr>
            <w:r>
              <w:rPr>
                <w:rFonts w:ascii="Microsoft Sans Serif"/>
                <w:sz w:val="18"/>
              </w:rPr>
              <w:t>051</w:t>
            </w:r>
            <w:r>
              <w:rPr>
                <w:rFonts w:ascii="Microsoft Sans Serif"/>
                <w:spacing w:val="-6"/>
                <w:sz w:val="18"/>
              </w:rPr>
              <w:t xml:space="preserve"> </w:t>
            </w:r>
            <w:r>
              <w:rPr>
                <w:rFonts w:ascii="Microsoft Sans Serif"/>
                <w:sz w:val="18"/>
              </w:rPr>
              <w:t>Gospodarenje</w:t>
            </w:r>
            <w:r>
              <w:rPr>
                <w:rFonts w:ascii="Microsoft Sans Serif"/>
                <w:spacing w:val="-5"/>
                <w:sz w:val="18"/>
              </w:rPr>
              <w:t xml:space="preserve"> </w:t>
            </w:r>
            <w:r>
              <w:rPr>
                <w:rFonts w:ascii="Microsoft Sans Serif"/>
                <w:spacing w:val="-2"/>
                <w:sz w:val="18"/>
              </w:rPr>
              <w:t>otpadom</w:t>
            </w:r>
          </w:p>
        </w:tc>
        <w:tc>
          <w:tcPr>
            <w:tcW w:w="1471" w:type="dxa"/>
          </w:tcPr>
          <w:p w14:paraId="3FD3611E" w14:textId="77777777" w:rsidR="007374B6" w:rsidRDefault="00000000">
            <w:pPr>
              <w:pStyle w:val="TableParagraph"/>
              <w:spacing w:before="39"/>
              <w:ind w:right="118"/>
              <w:jc w:val="right"/>
              <w:rPr>
                <w:rFonts w:ascii="Microsoft Sans Serif"/>
                <w:sz w:val="18"/>
              </w:rPr>
            </w:pPr>
            <w:r>
              <w:rPr>
                <w:rFonts w:ascii="Microsoft Sans Serif"/>
                <w:spacing w:val="-2"/>
                <w:sz w:val="18"/>
              </w:rPr>
              <w:t>5.257.000,00</w:t>
            </w:r>
          </w:p>
        </w:tc>
        <w:tc>
          <w:tcPr>
            <w:tcW w:w="1338" w:type="dxa"/>
          </w:tcPr>
          <w:p w14:paraId="2B4192BE" w14:textId="77777777" w:rsidR="007374B6" w:rsidRDefault="00000000">
            <w:pPr>
              <w:pStyle w:val="TableParagraph"/>
              <w:spacing w:before="39"/>
              <w:ind w:right="106"/>
              <w:jc w:val="right"/>
              <w:rPr>
                <w:rFonts w:ascii="Microsoft Sans Serif"/>
                <w:sz w:val="18"/>
              </w:rPr>
            </w:pPr>
            <w:r>
              <w:rPr>
                <w:rFonts w:ascii="Microsoft Sans Serif"/>
                <w:spacing w:val="-2"/>
                <w:sz w:val="18"/>
              </w:rPr>
              <w:t>100.000,00</w:t>
            </w:r>
          </w:p>
        </w:tc>
        <w:tc>
          <w:tcPr>
            <w:tcW w:w="1301" w:type="dxa"/>
          </w:tcPr>
          <w:p w14:paraId="0DA74A82" w14:textId="77777777" w:rsidR="007374B6" w:rsidRDefault="00000000">
            <w:pPr>
              <w:pStyle w:val="TableParagraph"/>
              <w:spacing w:before="39"/>
              <w:ind w:right="42"/>
              <w:jc w:val="right"/>
              <w:rPr>
                <w:rFonts w:ascii="Microsoft Sans Serif"/>
                <w:sz w:val="18"/>
              </w:rPr>
            </w:pPr>
            <w:r>
              <w:rPr>
                <w:rFonts w:ascii="Microsoft Sans Serif"/>
                <w:spacing w:val="-2"/>
                <w:sz w:val="18"/>
              </w:rPr>
              <w:t>5.357.000,00</w:t>
            </w:r>
          </w:p>
        </w:tc>
        <w:tc>
          <w:tcPr>
            <w:tcW w:w="804" w:type="dxa"/>
          </w:tcPr>
          <w:p w14:paraId="65E21BA4" w14:textId="77777777" w:rsidR="007374B6" w:rsidRDefault="00000000">
            <w:pPr>
              <w:pStyle w:val="TableParagraph"/>
              <w:spacing w:before="39"/>
              <w:ind w:left="18" w:right="30"/>
              <w:jc w:val="center"/>
              <w:rPr>
                <w:rFonts w:ascii="Microsoft Sans Serif"/>
                <w:sz w:val="18"/>
              </w:rPr>
            </w:pPr>
            <w:r>
              <w:rPr>
                <w:rFonts w:ascii="Microsoft Sans Serif"/>
                <w:spacing w:val="-2"/>
                <w:sz w:val="18"/>
              </w:rPr>
              <w:t>101,90%</w:t>
            </w:r>
          </w:p>
        </w:tc>
      </w:tr>
      <w:tr w:rsidR="007374B6" w14:paraId="1924A395" w14:textId="77777777">
        <w:trPr>
          <w:trHeight w:val="690"/>
        </w:trPr>
        <w:tc>
          <w:tcPr>
            <w:tcW w:w="6470" w:type="dxa"/>
          </w:tcPr>
          <w:p w14:paraId="191CF23E" w14:textId="77777777" w:rsidR="007374B6" w:rsidRDefault="00000000">
            <w:pPr>
              <w:pStyle w:val="TableParagraph"/>
              <w:spacing w:before="41" w:line="232" w:lineRule="auto"/>
              <w:ind w:left="1010"/>
              <w:rPr>
                <w:b/>
                <w:sz w:val="18"/>
              </w:rPr>
            </w:pPr>
            <w:r>
              <w:rPr>
                <w:b/>
                <w:sz w:val="18"/>
              </w:rPr>
              <w:t>Funk.</w:t>
            </w:r>
            <w:r>
              <w:rPr>
                <w:b/>
                <w:spacing w:val="-7"/>
                <w:sz w:val="18"/>
              </w:rPr>
              <w:t xml:space="preserve"> </w:t>
            </w:r>
            <w:r>
              <w:rPr>
                <w:b/>
                <w:sz w:val="18"/>
              </w:rPr>
              <w:t>klas:</w:t>
            </w:r>
            <w:r>
              <w:rPr>
                <w:b/>
                <w:spacing w:val="-7"/>
                <w:sz w:val="18"/>
              </w:rPr>
              <w:t xml:space="preserve"> </w:t>
            </w:r>
            <w:r>
              <w:rPr>
                <w:b/>
                <w:sz w:val="18"/>
              </w:rPr>
              <w:t>06</w:t>
            </w:r>
            <w:r>
              <w:rPr>
                <w:b/>
                <w:spacing w:val="-7"/>
                <w:sz w:val="18"/>
              </w:rPr>
              <w:t xml:space="preserve"> </w:t>
            </w:r>
            <w:r>
              <w:rPr>
                <w:b/>
                <w:sz w:val="18"/>
              </w:rPr>
              <w:t>USLUGE</w:t>
            </w:r>
            <w:r>
              <w:rPr>
                <w:b/>
                <w:spacing w:val="-7"/>
                <w:sz w:val="18"/>
              </w:rPr>
              <w:t xml:space="preserve"> </w:t>
            </w:r>
            <w:r>
              <w:rPr>
                <w:b/>
                <w:sz w:val="18"/>
              </w:rPr>
              <w:t>UNAPRJEĐENJA</w:t>
            </w:r>
            <w:r>
              <w:rPr>
                <w:b/>
                <w:spacing w:val="-7"/>
                <w:sz w:val="18"/>
              </w:rPr>
              <w:t xml:space="preserve"> </w:t>
            </w:r>
            <w:r>
              <w:rPr>
                <w:b/>
                <w:sz w:val="18"/>
              </w:rPr>
              <w:t>STANOVANJA</w:t>
            </w:r>
            <w:r>
              <w:rPr>
                <w:b/>
                <w:spacing w:val="-7"/>
                <w:sz w:val="18"/>
              </w:rPr>
              <w:t xml:space="preserve"> </w:t>
            </w:r>
            <w:r>
              <w:rPr>
                <w:b/>
                <w:sz w:val="18"/>
              </w:rPr>
              <w:t xml:space="preserve">I </w:t>
            </w:r>
            <w:r>
              <w:rPr>
                <w:b/>
                <w:spacing w:val="-2"/>
                <w:sz w:val="18"/>
              </w:rPr>
              <w:t>ZAJEDNICE</w:t>
            </w:r>
          </w:p>
          <w:p w14:paraId="0685ECB9" w14:textId="77777777" w:rsidR="007374B6" w:rsidRDefault="00000000">
            <w:pPr>
              <w:pStyle w:val="TableParagraph"/>
              <w:spacing w:before="1"/>
              <w:ind w:left="50"/>
              <w:rPr>
                <w:rFonts w:ascii="Microsoft Sans Serif"/>
                <w:sz w:val="18"/>
              </w:rPr>
            </w:pPr>
            <w:r>
              <w:rPr>
                <w:rFonts w:ascii="Microsoft Sans Serif"/>
                <w:sz w:val="18"/>
              </w:rPr>
              <w:t>061</w:t>
            </w:r>
            <w:r>
              <w:rPr>
                <w:rFonts w:ascii="Microsoft Sans Serif"/>
                <w:spacing w:val="-3"/>
                <w:sz w:val="18"/>
              </w:rPr>
              <w:t xml:space="preserve"> </w:t>
            </w:r>
            <w:r>
              <w:rPr>
                <w:rFonts w:ascii="Microsoft Sans Serif"/>
                <w:sz w:val="18"/>
              </w:rPr>
              <w:t>Razvoj</w:t>
            </w:r>
            <w:r>
              <w:rPr>
                <w:rFonts w:ascii="Microsoft Sans Serif"/>
                <w:spacing w:val="-2"/>
                <w:sz w:val="18"/>
              </w:rPr>
              <w:t xml:space="preserve"> stanovanja</w:t>
            </w:r>
          </w:p>
        </w:tc>
        <w:tc>
          <w:tcPr>
            <w:tcW w:w="1471" w:type="dxa"/>
          </w:tcPr>
          <w:p w14:paraId="5AD73186" w14:textId="77777777" w:rsidR="007374B6" w:rsidRDefault="00000000">
            <w:pPr>
              <w:pStyle w:val="TableParagraph"/>
              <w:ind w:left="199"/>
              <w:rPr>
                <w:b/>
                <w:sz w:val="18"/>
              </w:rPr>
            </w:pPr>
            <w:r>
              <w:rPr>
                <w:b/>
                <w:spacing w:val="-2"/>
                <w:sz w:val="18"/>
              </w:rPr>
              <w:t>27.071.385,00</w:t>
            </w:r>
          </w:p>
          <w:p w14:paraId="0C93C3FD" w14:textId="77777777" w:rsidR="007374B6" w:rsidRDefault="00000000">
            <w:pPr>
              <w:pStyle w:val="TableParagraph"/>
              <w:spacing w:before="201"/>
              <w:ind w:left="549"/>
              <w:rPr>
                <w:rFonts w:ascii="Microsoft Sans Serif"/>
                <w:sz w:val="18"/>
              </w:rPr>
            </w:pPr>
            <w:r>
              <w:rPr>
                <w:rFonts w:ascii="Microsoft Sans Serif"/>
                <w:spacing w:val="-2"/>
                <w:sz w:val="18"/>
              </w:rPr>
              <w:t>45.000,00</w:t>
            </w:r>
          </w:p>
        </w:tc>
        <w:tc>
          <w:tcPr>
            <w:tcW w:w="1338" w:type="dxa"/>
          </w:tcPr>
          <w:p w14:paraId="1BD28061" w14:textId="77777777" w:rsidR="007374B6" w:rsidRDefault="00000000">
            <w:pPr>
              <w:pStyle w:val="TableParagraph"/>
              <w:ind w:right="106"/>
              <w:jc w:val="right"/>
              <w:rPr>
                <w:b/>
                <w:sz w:val="18"/>
              </w:rPr>
            </w:pPr>
            <w:r>
              <w:rPr>
                <w:b/>
                <w:sz w:val="18"/>
              </w:rPr>
              <w:t>-</w:t>
            </w:r>
            <w:r>
              <w:rPr>
                <w:b/>
                <w:spacing w:val="-2"/>
                <w:sz w:val="18"/>
              </w:rPr>
              <w:t>1.489.034,00</w:t>
            </w:r>
          </w:p>
        </w:tc>
        <w:tc>
          <w:tcPr>
            <w:tcW w:w="1301" w:type="dxa"/>
          </w:tcPr>
          <w:p w14:paraId="7593B6F1" w14:textId="77777777" w:rsidR="007374B6" w:rsidRDefault="00000000">
            <w:pPr>
              <w:pStyle w:val="TableParagraph"/>
              <w:ind w:left="105"/>
              <w:rPr>
                <w:b/>
                <w:sz w:val="18"/>
              </w:rPr>
            </w:pPr>
            <w:r>
              <w:rPr>
                <w:b/>
                <w:spacing w:val="-2"/>
                <w:sz w:val="18"/>
              </w:rPr>
              <w:t>25.582.351,00</w:t>
            </w:r>
          </w:p>
          <w:p w14:paraId="3EDE341C" w14:textId="77777777" w:rsidR="007374B6" w:rsidRDefault="00000000">
            <w:pPr>
              <w:pStyle w:val="TableParagraph"/>
              <w:spacing w:before="201"/>
              <w:ind w:left="455"/>
              <w:rPr>
                <w:rFonts w:ascii="Microsoft Sans Serif"/>
                <w:sz w:val="18"/>
              </w:rPr>
            </w:pPr>
            <w:r>
              <w:rPr>
                <w:rFonts w:ascii="Microsoft Sans Serif"/>
                <w:spacing w:val="-2"/>
                <w:sz w:val="18"/>
              </w:rPr>
              <w:t>45.000,00</w:t>
            </w:r>
          </w:p>
        </w:tc>
        <w:tc>
          <w:tcPr>
            <w:tcW w:w="804" w:type="dxa"/>
          </w:tcPr>
          <w:p w14:paraId="6D81FA0D" w14:textId="77777777" w:rsidR="007374B6" w:rsidRDefault="00000000">
            <w:pPr>
              <w:pStyle w:val="TableParagraph"/>
              <w:ind w:left="139"/>
              <w:rPr>
                <w:b/>
                <w:sz w:val="18"/>
              </w:rPr>
            </w:pPr>
            <w:r>
              <w:rPr>
                <w:b/>
                <w:spacing w:val="-2"/>
                <w:sz w:val="18"/>
              </w:rPr>
              <w:t>94,50%</w:t>
            </w:r>
          </w:p>
          <w:p w14:paraId="2E62A36F" w14:textId="77777777" w:rsidR="007374B6" w:rsidRDefault="00000000">
            <w:pPr>
              <w:pStyle w:val="TableParagraph"/>
              <w:spacing w:before="201"/>
              <w:ind w:left="39"/>
              <w:rPr>
                <w:rFonts w:ascii="Microsoft Sans Serif"/>
                <w:sz w:val="18"/>
              </w:rPr>
            </w:pPr>
            <w:r>
              <w:rPr>
                <w:rFonts w:ascii="Microsoft Sans Serif"/>
                <w:spacing w:val="-2"/>
                <w:sz w:val="18"/>
              </w:rPr>
              <w:t>100,00%</w:t>
            </w:r>
          </w:p>
        </w:tc>
      </w:tr>
      <w:tr w:rsidR="007374B6" w14:paraId="7DF3672A" w14:textId="77777777">
        <w:trPr>
          <w:trHeight w:val="285"/>
        </w:trPr>
        <w:tc>
          <w:tcPr>
            <w:tcW w:w="6470" w:type="dxa"/>
          </w:tcPr>
          <w:p w14:paraId="2DA43ED5" w14:textId="77777777" w:rsidR="007374B6" w:rsidRDefault="00000000">
            <w:pPr>
              <w:pStyle w:val="TableParagraph"/>
              <w:spacing w:before="39"/>
              <w:ind w:left="50"/>
              <w:rPr>
                <w:rFonts w:ascii="Microsoft Sans Serif"/>
                <w:sz w:val="18"/>
              </w:rPr>
            </w:pPr>
            <w:r>
              <w:rPr>
                <w:rFonts w:ascii="Microsoft Sans Serif"/>
                <w:sz w:val="18"/>
              </w:rPr>
              <w:t>062</w:t>
            </w:r>
            <w:r>
              <w:rPr>
                <w:rFonts w:ascii="Microsoft Sans Serif"/>
                <w:spacing w:val="-3"/>
                <w:sz w:val="18"/>
              </w:rPr>
              <w:t xml:space="preserve"> </w:t>
            </w:r>
            <w:r>
              <w:rPr>
                <w:rFonts w:ascii="Microsoft Sans Serif"/>
                <w:sz w:val="18"/>
              </w:rPr>
              <w:t>Razvoj</w:t>
            </w:r>
            <w:r>
              <w:rPr>
                <w:rFonts w:ascii="Microsoft Sans Serif"/>
                <w:spacing w:val="-2"/>
                <w:sz w:val="18"/>
              </w:rPr>
              <w:t xml:space="preserve"> zajednice</w:t>
            </w:r>
          </w:p>
        </w:tc>
        <w:tc>
          <w:tcPr>
            <w:tcW w:w="1471" w:type="dxa"/>
          </w:tcPr>
          <w:p w14:paraId="110B3198" w14:textId="77777777" w:rsidR="007374B6" w:rsidRDefault="00000000">
            <w:pPr>
              <w:pStyle w:val="TableParagraph"/>
              <w:spacing w:before="39"/>
              <w:ind w:right="118"/>
              <w:jc w:val="right"/>
              <w:rPr>
                <w:rFonts w:ascii="Microsoft Sans Serif"/>
                <w:sz w:val="18"/>
              </w:rPr>
            </w:pPr>
            <w:r>
              <w:rPr>
                <w:rFonts w:ascii="Microsoft Sans Serif"/>
                <w:spacing w:val="-2"/>
                <w:sz w:val="18"/>
              </w:rPr>
              <w:t>15.976.385,00</w:t>
            </w:r>
          </w:p>
        </w:tc>
        <w:tc>
          <w:tcPr>
            <w:tcW w:w="1338" w:type="dxa"/>
          </w:tcPr>
          <w:p w14:paraId="757A613E" w14:textId="77777777" w:rsidR="007374B6" w:rsidRDefault="00000000">
            <w:pPr>
              <w:pStyle w:val="TableParagraph"/>
              <w:spacing w:before="39"/>
              <w:ind w:right="106"/>
              <w:jc w:val="right"/>
              <w:rPr>
                <w:rFonts w:ascii="Microsoft Sans Serif"/>
                <w:sz w:val="18"/>
              </w:rPr>
            </w:pPr>
            <w:r>
              <w:rPr>
                <w:rFonts w:ascii="Microsoft Sans Serif"/>
                <w:spacing w:val="-2"/>
                <w:sz w:val="18"/>
              </w:rPr>
              <w:t>-809.160,00</w:t>
            </w:r>
          </w:p>
        </w:tc>
        <w:tc>
          <w:tcPr>
            <w:tcW w:w="1301" w:type="dxa"/>
          </w:tcPr>
          <w:p w14:paraId="72F17D3C" w14:textId="77777777" w:rsidR="007374B6" w:rsidRDefault="00000000">
            <w:pPr>
              <w:pStyle w:val="TableParagraph"/>
              <w:spacing w:before="39"/>
              <w:ind w:right="42"/>
              <w:jc w:val="right"/>
              <w:rPr>
                <w:rFonts w:ascii="Microsoft Sans Serif"/>
                <w:sz w:val="18"/>
              </w:rPr>
            </w:pPr>
            <w:r>
              <w:rPr>
                <w:rFonts w:ascii="Microsoft Sans Serif"/>
                <w:spacing w:val="-2"/>
                <w:sz w:val="18"/>
              </w:rPr>
              <w:t>15.167.225,00</w:t>
            </w:r>
          </w:p>
        </w:tc>
        <w:tc>
          <w:tcPr>
            <w:tcW w:w="804" w:type="dxa"/>
          </w:tcPr>
          <w:p w14:paraId="355E4E6C" w14:textId="77777777" w:rsidR="007374B6" w:rsidRDefault="00000000">
            <w:pPr>
              <w:pStyle w:val="TableParagraph"/>
              <w:spacing w:before="39"/>
              <w:ind w:left="97" w:right="12"/>
              <w:jc w:val="center"/>
              <w:rPr>
                <w:rFonts w:ascii="Microsoft Sans Serif"/>
                <w:sz w:val="18"/>
              </w:rPr>
            </w:pPr>
            <w:r>
              <w:rPr>
                <w:rFonts w:ascii="Microsoft Sans Serif"/>
                <w:spacing w:val="-2"/>
                <w:sz w:val="18"/>
              </w:rPr>
              <w:t>94,94%</w:t>
            </w:r>
          </w:p>
        </w:tc>
      </w:tr>
      <w:tr w:rsidR="007374B6" w14:paraId="3C04D0B9" w14:textId="77777777">
        <w:trPr>
          <w:trHeight w:val="277"/>
        </w:trPr>
        <w:tc>
          <w:tcPr>
            <w:tcW w:w="6470" w:type="dxa"/>
          </w:tcPr>
          <w:p w14:paraId="7DC99F9B" w14:textId="77777777" w:rsidR="007374B6" w:rsidRDefault="00000000">
            <w:pPr>
              <w:pStyle w:val="TableParagraph"/>
              <w:spacing w:before="39"/>
              <w:ind w:left="50"/>
              <w:rPr>
                <w:rFonts w:ascii="Microsoft Sans Serif"/>
                <w:sz w:val="18"/>
              </w:rPr>
            </w:pPr>
            <w:r>
              <w:rPr>
                <w:rFonts w:ascii="Microsoft Sans Serif"/>
                <w:sz w:val="18"/>
              </w:rPr>
              <w:t>066</w:t>
            </w:r>
            <w:r>
              <w:rPr>
                <w:rFonts w:ascii="Microsoft Sans Serif"/>
                <w:spacing w:val="-3"/>
                <w:sz w:val="18"/>
              </w:rPr>
              <w:t xml:space="preserve"> </w:t>
            </w:r>
            <w:r>
              <w:rPr>
                <w:rFonts w:ascii="Microsoft Sans Serif"/>
                <w:sz w:val="18"/>
              </w:rPr>
              <w:t>Rashodi</w:t>
            </w:r>
            <w:r>
              <w:rPr>
                <w:rFonts w:ascii="Microsoft Sans Serif"/>
                <w:spacing w:val="-3"/>
                <w:sz w:val="18"/>
              </w:rPr>
              <w:t xml:space="preserve"> </w:t>
            </w:r>
            <w:r>
              <w:rPr>
                <w:rFonts w:ascii="Microsoft Sans Serif"/>
                <w:sz w:val="18"/>
              </w:rPr>
              <w:t>vezani</w:t>
            </w:r>
            <w:r>
              <w:rPr>
                <w:rFonts w:ascii="Microsoft Sans Serif"/>
                <w:spacing w:val="-2"/>
                <w:sz w:val="18"/>
              </w:rPr>
              <w:t xml:space="preserve"> </w:t>
            </w:r>
            <w:r>
              <w:rPr>
                <w:rFonts w:ascii="Microsoft Sans Serif"/>
                <w:sz w:val="18"/>
              </w:rPr>
              <w:t>za</w:t>
            </w:r>
            <w:r>
              <w:rPr>
                <w:rFonts w:ascii="Microsoft Sans Serif"/>
                <w:spacing w:val="-3"/>
                <w:sz w:val="18"/>
              </w:rPr>
              <w:t xml:space="preserve"> </w:t>
            </w:r>
            <w:r>
              <w:rPr>
                <w:rFonts w:ascii="Microsoft Sans Serif"/>
                <w:sz w:val="18"/>
              </w:rPr>
              <w:t>stanovanje</w:t>
            </w:r>
            <w:r>
              <w:rPr>
                <w:rFonts w:ascii="Microsoft Sans Serif"/>
                <w:spacing w:val="-3"/>
                <w:sz w:val="18"/>
              </w:rPr>
              <w:t xml:space="preserve"> </w:t>
            </w:r>
            <w:r>
              <w:rPr>
                <w:rFonts w:ascii="Microsoft Sans Serif"/>
                <w:sz w:val="18"/>
              </w:rPr>
              <w:t>i</w:t>
            </w:r>
            <w:r>
              <w:rPr>
                <w:rFonts w:ascii="Microsoft Sans Serif"/>
                <w:spacing w:val="-2"/>
                <w:sz w:val="18"/>
              </w:rPr>
              <w:t xml:space="preserve"> </w:t>
            </w:r>
            <w:r>
              <w:rPr>
                <w:rFonts w:ascii="Microsoft Sans Serif"/>
                <w:sz w:val="18"/>
              </w:rPr>
              <w:t>kom.</w:t>
            </w:r>
            <w:r>
              <w:rPr>
                <w:rFonts w:ascii="Microsoft Sans Serif"/>
                <w:spacing w:val="-4"/>
                <w:sz w:val="18"/>
              </w:rPr>
              <w:t xml:space="preserve"> </w:t>
            </w:r>
            <w:r>
              <w:rPr>
                <w:rFonts w:ascii="Microsoft Sans Serif"/>
                <w:sz w:val="18"/>
              </w:rPr>
              <w:t>pogodnosti</w:t>
            </w:r>
            <w:r>
              <w:rPr>
                <w:rFonts w:ascii="Microsoft Sans Serif"/>
                <w:spacing w:val="-2"/>
                <w:sz w:val="18"/>
              </w:rPr>
              <w:t xml:space="preserve"> </w:t>
            </w:r>
            <w:r>
              <w:rPr>
                <w:rFonts w:ascii="Microsoft Sans Serif"/>
                <w:sz w:val="18"/>
              </w:rPr>
              <w:t>koji</w:t>
            </w:r>
            <w:r>
              <w:rPr>
                <w:rFonts w:ascii="Microsoft Sans Serif"/>
                <w:spacing w:val="-3"/>
                <w:sz w:val="18"/>
              </w:rPr>
              <w:t xml:space="preserve"> </w:t>
            </w:r>
            <w:r>
              <w:rPr>
                <w:rFonts w:ascii="Microsoft Sans Serif"/>
                <w:sz w:val="18"/>
              </w:rPr>
              <w:t>nisu</w:t>
            </w:r>
            <w:r>
              <w:rPr>
                <w:rFonts w:ascii="Microsoft Sans Serif"/>
                <w:spacing w:val="-2"/>
                <w:sz w:val="18"/>
              </w:rPr>
              <w:t xml:space="preserve"> </w:t>
            </w:r>
            <w:r>
              <w:rPr>
                <w:rFonts w:ascii="Microsoft Sans Serif"/>
                <w:sz w:val="18"/>
              </w:rPr>
              <w:t>drugdje</w:t>
            </w:r>
            <w:r>
              <w:rPr>
                <w:rFonts w:ascii="Microsoft Sans Serif"/>
                <w:spacing w:val="-3"/>
                <w:sz w:val="18"/>
              </w:rPr>
              <w:t xml:space="preserve"> </w:t>
            </w:r>
            <w:r>
              <w:rPr>
                <w:rFonts w:ascii="Microsoft Sans Serif"/>
                <w:spacing w:val="-2"/>
                <w:sz w:val="18"/>
              </w:rPr>
              <w:t>svrstani</w:t>
            </w:r>
          </w:p>
        </w:tc>
        <w:tc>
          <w:tcPr>
            <w:tcW w:w="1471" w:type="dxa"/>
          </w:tcPr>
          <w:p w14:paraId="3AFCE622" w14:textId="77777777" w:rsidR="007374B6" w:rsidRDefault="00000000">
            <w:pPr>
              <w:pStyle w:val="TableParagraph"/>
              <w:spacing w:before="39"/>
              <w:ind w:right="118"/>
              <w:jc w:val="right"/>
              <w:rPr>
                <w:rFonts w:ascii="Microsoft Sans Serif"/>
                <w:sz w:val="18"/>
              </w:rPr>
            </w:pPr>
            <w:r>
              <w:rPr>
                <w:rFonts w:ascii="Microsoft Sans Serif"/>
                <w:spacing w:val="-2"/>
                <w:sz w:val="18"/>
              </w:rPr>
              <w:t>11.050.000,00</w:t>
            </w:r>
          </w:p>
        </w:tc>
        <w:tc>
          <w:tcPr>
            <w:tcW w:w="1338" w:type="dxa"/>
          </w:tcPr>
          <w:p w14:paraId="131584B0" w14:textId="77777777" w:rsidR="007374B6" w:rsidRDefault="00000000">
            <w:pPr>
              <w:pStyle w:val="TableParagraph"/>
              <w:spacing w:before="39"/>
              <w:ind w:right="106"/>
              <w:jc w:val="right"/>
              <w:rPr>
                <w:rFonts w:ascii="Microsoft Sans Serif"/>
                <w:sz w:val="18"/>
              </w:rPr>
            </w:pPr>
            <w:r>
              <w:rPr>
                <w:rFonts w:ascii="Microsoft Sans Serif"/>
                <w:spacing w:val="-2"/>
                <w:sz w:val="18"/>
              </w:rPr>
              <w:t>-679.874,00</w:t>
            </w:r>
          </w:p>
        </w:tc>
        <w:tc>
          <w:tcPr>
            <w:tcW w:w="1301" w:type="dxa"/>
          </w:tcPr>
          <w:p w14:paraId="3B9021B7" w14:textId="77777777" w:rsidR="007374B6" w:rsidRDefault="00000000">
            <w:pPr>
              <w:pStyle w:val="TableParagraph"/>
              <w:spacing w:before="39"/>
              <w:ind w:right="42"/>
              <w:jc w:val="right"/>
              <w:rPr>
                <w:rFonts w:ascii="Microsoft Sans Serif"/>
                <w:sz w:val="18"/>
              </w:rPr>
            </w:pPr>
            <w:r>
              <w:rPr>
                <w:rFonts w:ascii="Microsoft Sans Serif"/>
                <w:spacing w:val="-2"/>
                <w:sz w:val="18"/>
              </w:rPr>
              <w:t>10.370.126,00</w:t>
            </w:r>
          </w:p>
        </w:tc>
        <w:tc>
          <w:tcPr>
            <w:tcW w:w="804" w:type="dxa"/>
          </w:tcPr>
          <w:p w14:paraId="236A31CA" w14:textId="77777777" w:rsidR="007374B6" w:rsidRDefault="00000000">
            <w:pPr>
              <w:pStyle w:val="TableParagraph"/>
              <w:spacing w:before="39"/>
              <w:ind w:left="97" w:right="12"/>
              <w:jc w:val="center"/>
              <w:rPr>
                <w:rFonts w:ascii="Microsoft Sans Serif"/>
                <w:sz w:val="18"/>
              </w:rPr>
            </w:pPr>
            <w:r>
              <w:rPr>
                <w:rFonts w:ascii="Microsoft Sans Serif"/>
                <w:spacing w:val="-2"/>
                <w:sz w:val="18"/>
              </w:rPr>
              <w:t>93,85%</w:t>
            </w:r>
          </w:p>
        </w:tc>
      </w:tr>
      <w:tr w:rsidR="007374B6" w14:paraId="3B19F120" w14:textId="77777777">
        <w:trPr>
          <w:trHeight w:val="260"/>
        </w:trPr>
        <w:tc>
          <w:tcPr>
            <w:tcW w:w="6470" w:type="dxa"/>
          </w:tcPr>
          <w:p w14:paraId="1FC827D8" w14:textId="77777777" w:rsidR="007374B6" w:rsidRDefault="00000000">
            <w:pPr>
              <w:pStyle w:val="TableParagraph"/>
              <w:spacing w:before="28"/>
              <w:ind w:left="1010"/>
              <w:rPr>
                <w:b/>
                <w:sz w:val="18"/>
              </w:rPr>
            </w:pPr>
            <w:r>
              <w:rPr>
                <w:b/>
                <w:sz w:val="18"/>
              </w:rPr>
              <w:t>Funk.</w:t>
            </w:r>
            <w:r>
              <w:rPr>
                <w:b/>
                <w:spacing w:val="-1"/>
                <w:sz w:val="18"/>
              </w:rPr>
              <w:t xml:space="preserve"> </w:t>
            </w:r>
            <w:r>
              <w:rPr>
                <w:b/>
                <w:sz w:val="18"/>
              </w:rPr>
              <w:t>klas:</w:t>
            </w:r>
            <w:r>
              <w:rPr>
                <w:b/>
                <w:spacing w:val="-1"/>
                <w:sz w:val="18"/>
              </w:rPr>
              <w:t xml:space="preserve"> </w:t>
            </w:r>
            <w:r>
              <w:rPr>
                <w:b/>
                <w:sz w:val="18"/>
              </w:rPr>
              <w:t>07</w:t>
            </w:r>
            <w:r>
              <w:rPr>
                <w:b/>
                <w:spacing w:val="-1"/>
                <w:sz w:val="18"/>
              </w:rPr>
              <w:t xml:space="preserve"> </w:t>
            </w:r>
            <w:r>
              <w:rPr>
                <w:b/>
                <w:spacing w:val="-2"/>
                <w:sz w:val="18"/>
              </w:rPr>
              <w:t>ZDRAVSTVO</w:t>
            </w:r>
          </w:p>
        </w:tc>
        <w:tc>
          <w:tcPr>
            <w:tcW w:w="1471" w:type="dxa"/>
          </w:tcPr>
          <w:p w14:paraId="5CAD4CC1" w14:textId="77777777" w:rsidR="007374B6" w:rsidRDefault="00000000">
            <w:pPr>
              <w:pStyle w:val="TableParagraph"/>
              <w:spacing w:before="28"/>
              <w:ind w:right="118"/>
              <w:jc w:val="right"/>
              <w:rPr>
                <w:b/>
                <w:sz w:val="18"/>
              </w:rPr>
            </w:pPr>
            <w:r>
              <w:rPr>
                <w:b/>
                <w:spacing w:val="-2"/>
                <w:sz w:val="18"/>
              </w:rPr>
              <w:t>79.330,00</w:t>
            </w:r>
          </w:p>
        </w:tc>
        <w:tc>
          <w:tcPr>
            <w:tcW w:w="1338" w:type="dxa"/>
          </w:tcPr>
          <w:p w14:paraId="7F66664B" w14:textId="77777777" w:rsidR="007374B6" w:rsidRDefault="007374B6">
            <w:pPr>
              <w:pStyle w:val="TableParagraph"/>
              <w:spacing w:before="0"/>
              <w:rPr>
                <w:rFonts w:ascii="Times New Roman"/>
                <w:sz w:val="18"/>
              </w:rPr>
            </w:pPr>
          </w:p>
        </w:tc>
        <w:tc>
          <w:tcPr>
            <w:tcW w:w="1301" w:type="dxa"/>
          </w:tcPr>
          <w:p w14:paraId="166F57D0" w14:textId="77777777" w:rsidR="007374B6" w:rsidRDefault="00000000">
            <w:pPr>
              <w:pStyle w:val="TableParagraph"/>
              <w:spacing w:before="28"/>
              <w:ind w:right="42"/>
              <w:jc w:val="right"/>
              <w:rPr>
                <w:b/>
                <w:sz w:val="18"/>
              </w:rPr>
            </w:pPr>
            <w:r>
              <w:rPr>
                <w:b/>
                <w:spacing w:val="-2"/>
                <w:sz w:val="18"/>
              </w:rPr>
              <w:t>79.330,00</w:t>
            </w:r>
          </w:p>
        </w:tc>
        <w:tc>
          <w:tcPr>
            <w:tcW w:w="804" w:type="dxa"/>
          </w:tcPr>
          <w:p w14:paraId="4888971C" w14:textId="77777777" w:rsidR="007374B6" w:rsidRDefault="00000000">
            <w:pPr>
              <w:pStyle w:val="TableParagraph"/>
              <w:spacing w:before="28"/>
              <w:ind w:left="18" w:right="29"/>
              <w:jc w:val="center"/>
              <w:rPr>
                <w:b/>
                <w:sz w:val="18"/>
              </w:rPr>
            </w:pPr>
            <w:r>
              <w:rPr>
                <w:b/>
                <w:spacing w:val="-2"/>
                <w:sz w:val="18"/>
              </w:rPr>
              <w:t>100,00%</w:t>
            </w:r>
          </w:p>
        </w:tc>
      </w:tr>
      <w:tr w:rsidR="007374B6" w14:paraId="3BD3DD5C" w14:textId="77777777">
        <w:trPr>
          <w:trHeight w:val="322"/>
        </w:trPr>
        <w:tc>
          <w:tcPr>
            <w:tcW w:w="6470" w:type="dxa"/>
          </w:tcPr>
          <w:p w14:paraId="6D443E4D" w14:textId="77777777" w:rsidR="007374B6" w:rsidRDefault="00000000">
            <w:pPr>
              <w:pStyle w:val="TableParagraph"/>
              <w:spacing w:before="56"/>
              <w:ind w:left="50"/>
              <w:rPr>
                <w:rFonts w:ascii="Microsoft Sans Serif" w:hAnsi="Microsoft Sans Serif"/>
                <w:sz w:val="18"/>
              </w:rPr>
            </w:pPr>
            <w:r>
              <w:rPr>
                <w:rFonts w:ascii="Microsoft Sans Serif" w:hAnsi="Microsoft Sans Serif"/>
                <w:sz w:val="18"/>
              </w:rPr>
              <w:t>072</w:t>
            </w:r>
            <w:r>
              <w:rPr>
                <w:rFonts w:ascii="Microsoft Sans Serif" w:hAnsi="Microsoft Sans Serif"/>
                <w:spacing w:val="-2"/>
                <w:sz w:val="18"/>
              </w:rPr>
              <w:t xml:space="preserve"> </w:t>
            </w:r>
            <w:r>
              <w:rPr>
                <w:rFonts w:ascii="Microsoft Sans Serif" w:hAnsi="Microsoft Sans Serif"/>
                <w:sz w:val="18"/>
              </w:rPr>
              <w:t>Službe</w:t>
            </w:r>
            <w:r>
              <w:rPr>
                <w:rFonts w:ascii="Microsoft Sans Serif" w:hAnsi="Microsoft Sans Serif"/>
                <w:spacing w:val="-2"/>
                <w:sz w:val="18"/>
              </w:rPr>
              <w:t xml:space="preserve"> </w:t>
            </w:r>
            <w:r>
              <w:rPr>
                <w:rFonts w:ascii="Microsoft Sans Serif" w:hAnsi="Microsoft Sans Serif"/>
                <w:sz w:val="18"/>
              </w:rPr>
              <w:t>za</w:t>
            </w:r>
            <w:r>
              <w:rPr>
                <w:rFonts w:ascii="Microsoft Sans Serif" w:hAnsi="Microsoft Sans Serif"/>
                <w:spacing w:val="-2"/>
                <w:sz w:val="18"/>
              </w:rPr>
              <w:t xml:space="preserve"> </w:t>
            </w:r>
            <w:r>
              <w:rPr>
                <w:rFonts w:ascii="Microsoft Sans Serif" w:hAnsi="Microsoft Sans Serif"/>
                <w:sz w:val="18"/>
              </w:rPr>
              <w:t>vanjske</w:t>
            </w:r>
            <w:r>
              <w:rPr>
                <w:rFonts w:ascii="Microsoft Sans Serif" w:hAnsi="Microsoft Sans Serif"/>
                <w:spacing w:val="-2"/>
                <w:sz w:val="18"/>
              </w:rPr>
              <w:t xml:space="preserve"> pacijente</w:t>
            </w:r>
          </w:p>
        </w:tc>
        <w:tc>
          <w:tcPr>
            <w:tcW w:w="1471" w:type="dxa"/>
          </w:tcPr>
          <w:p w14:paraId="6E16FC77" w14:textId="77777777" w:rsidR="007374B6" w:rsidRDefault="00000000">
            <w:pPr>
              <w:pStyle w:val="TableParagraph"/>
              <w:spacing w:before="56"/>
              <w:ind w:right="118"/>
              <w:jc w:val="right"/>
              <w:rPr>
                <w:rFonts w:ascii="Microsoft Sans Serif"/>
                <w:sz w:val="18"/>
              </w:rPr>
            </w:pPr>
            <w:r>
              <w:rPr>
                <w:rFonts w:ascii="Microsoft Sans Serif"/>
                <w:spacing w:val="-2"/>
                <w:sz w:val="18"/>
              </w:rPr>
              <w:t>79.330,00</w:t>
            </w:r>
          </w:p>
        </w:tc>
        <w:tc>
          <w:tcPr>
            <w:tcW w:w="1338" w:type="dxa"/>
          </w:tcPr>
          <w:p w14:paraId="02E06209" w14:textId="77777777" w:rsidR="007374B6" w:rsidRDefault="007374B6">
            <w:pPr>
              <w:pStyle w:val="TableParagraph"/>
              <w:spacing w:before="0"/>
              <w:rPr>
                <w:rFonts w:ascii="Times New Roman"/>
                <w:sz w:val="18"/>
              </w:rPr>
            </w:pPr>
          </w:p>
        </w:tc>
        <w:tc>
          <w:tcPr>
            <w:tcW w:w="1301" w:type="dxa"/>
          </w:tcPr>
          <w:p w14:paraId="751DB009" w14:textId="77777777" w:rsidR="007374B6" w:rsidRDefault="00000000">
            <w:pPr>
              <w:pStyle w:val="TableParagraph"/>
              <w:spacing w:before="56"/>
              <w:ind w:right="42"/>
              <w:jc w:val="right"/>
              <w:rPr>
                <w:rFonts w:ascii="Microsoft Sans Serif"/>
                <w:sz w:val="18"/>
              </w:rPr>
            </w:pPr>
            <w:r>
              <w:rPr>
                <w:rFonts w:ascii="Microsoft Sans Serif"/>
                <w:spacing w:val="-2"/>
                <w:sz w:val="18"/>
              </w:rPr>
              <w:t>79.330,00</w:t>
            </w:r>
          </w:p>
        </w:tc>
        <w:tc>
          <w:tcPr>
            <w:tcW w:w="804" w:type="dxa"/>
          </w:tcPr>
          <w:p w14:paraId="0EF72F07" w14:textId="77777777" w:rsidR="007374B6" w:rsidRDefault="00000000">
            <w:pPr>
              <w:pStyle w:val="TableParagraph"/>
              <w:spacing w:before="56"/>
              <w:ind w:left="18" w:right="30"/>
              <w:jc w:val="center"/>
              <w:rPr>
                <w:rFonts w:ascii="Microsoft Sans Serif"/>
                <w:sz w:val="18"/>
              </w:rPr>
            </w:pPr>
            <w:r>
              <w:rPr>
                <w:rFonts w:ascii="Microsoft Sans Serif"/>
                <w:spacing w:val="-2"/>
                <w:sz w:val="18"/>
              </w:rPr>
              <w:t>100,00%</w:t>
            </w:r>
          </w:p>
        </w:tc>
      </w:tr>
      <w:tr w:rsidR="007374B6" w14:paraId="15C228EC" w14:textId="77777777">
        <w:trPr>
          <w:trHeight w:val="247"/>
        </w:trPr>
        <w:tc>
          <w:tcPr>
            <w:tcW w:w="6470" w:type="dxa"/>
          </w:tcPr>
          <w:p w14:paraId="49DFE6A4" w14:textId="77777777" w:rsidR="007374B6" w:rsidRDefault="00000000">
            <w:pPr>
              <w:pStyle w:val="TableParagraph"/>
              <w:spacing w:before="15"/>
              <w:ind w:right="138"/>
              <w:jc w:val="center"/>
              <w:rPr>
                <w:b/>
                <w:sz w:val="18"/>
              </w:rPr>
            </w:pPr>
            <w:r>
              <w:rPr>
                <w:b/>
                <w:sz w:val="18"/>
              </w:rPr>
              <w:t>Funk.</w:t>
            </w:r>
            <w:r>
              <w:rPr>
                <w:b/>
                <w:spacing w:val="-1"/>
                <w:sz w:val="18"/>
              </w:rPr>
              <w:t xml:space="preserve"> </w:t>
            </w:r>
            <w:r>
              <w:rPr>
                <w:b/>
                <w:sz w:val="18"/>
              </w:rPr>
              <w:t>klas:</w:t>
            </w:r>
            <w:r>
              <w:rPr>
                <w:b/>
                <w:spacing w:val="-1"/>
                <w:sz w:val="18"/>
              </w:rPr>
              <w:t xml:space="preserve"> </w:t>
            </w:r>
            <w:r>
              <w:rPr>
                <w:b/>
                <w:sz w:val="18"/>
              </w:rPr>
              <w:t>08</w:t>
            </w:r>
            <w:r>
              <w:rPr>
                <w:b/>
                <w:spacing w:val="-1"/>
                <w:sz w:val="18"/>
              </w:rPr>
              <w:t xml:space="preserve"> </w:t>
            </w:r>
            <w:r>
              <w:rPr>
                <w:b/>
                <w:sz w:val="18"/>
              </w:rPr>
              <w:t>REKREACIJA,</w:t>
            </w:r>
            <w:r>
              <w:rPr>
                <w:b/>
                <w:spacing w:val="-1"/>
                <w:sz w:val="18"/>
              </w:rPr>
              <w:t xml:space="preserve"> </w:t>
            </w:r>
            <w:r>
              <w:rPr>
                <w:b/>
                <w:sz w:val="18"/>
              </w:rPr>
              <w:t>KULTURA,</w:t>
            </w:r>
            <w:r>
              <w:rPr>
                <w:b/>
                <w:spacing w:val="-1"/>
                <w:sz w:val="18"/>
              </w:rPr>
              <w:t xml:space="preserve"> </w:t>
            </w:r>
            <w:r>
              <w:rPr>
                <w:b/>
                <w:spacing w:val="-2"/>
                <w:sz w:val="18"/>
              </w:rPr>
              <w:t>RELIGIJA</w:t>
            </w:r>
          </w:p>
        </w:tc>
        <w:tc>
          <w:tcPr>
            <w:tcW w:w="1471" w:type="dxa"/>
          </w:tcPr>
          <w:p w14:paraId="2DA001B6" w14:textId="77777777" w:rsidR="007374B6" w:rsidRDefault="00000000">
            <w:pPr>
              <w:pStyle w:val="TableParagraph"/>
              <w:spacing w:before="15"/>
              <w:ind w:right="118"/>
              <w:jc w:val="right"/>
              <w:rPr>
                <w:b/>
                <w:sz w:val="18"/>
              </w:rPr>
            </w:pPr>
            <w:r>
              <w:rPr>
                <w:b/>
                <w:spacing w:val="-2"/>
                <w:sz w:val="18"/>
              </w:rPr>
              <w:t>18.229.463,00</w:t>
            </w:r>
          </w:p>
        </w:tc>
        <w:tc>
          <w:tcPr>
            <w:tcW w:w="1338" w:type="dxa"/>
          </w:tcPr>
          <w:p w14:paraId="6E6E7EAD" w14:textId="77777777" w:rsidR="007374B6" w:rsidRDefault="00000000">
            <w:pPr>
              <w:pStyle w:val="TableParagraph"/>
              <w:spacing w:before="15"/>
              <w:ind w:right="106"/>
              <w:jc w:val="right"/>
              <w:rPr>
                <w:b/>
                <w:sz w:val="18"/>
              </w:rPr>
            </w:pPr>
            <w:r>
              <w:rPr>
                <w:b/>
                <w:spacing w:val="-2"/>
                <w:sz w:val="18"/>
              </w:rPr>
              <w:t>1.117.432,00</w:t>
            </w:r>
          </w:p>
        </w:tc>
        <w:tc>
          <w:tcPr>
            <w:tcW w:w="1301" w:type="dxa"/>
          </w:tcPr>
          <w:p w14:paraId="1FFEB1B4" w14:textId="77777777" w:rsidR="007374B6" w:rsidRDefault="00000000">
            <w:pPr>
              <w:pStyle w:val="TableParagraph"/>
              <w:spacing w:before="15"/>
              <w:ind w:right="42"/>
              <w:jc w:val="right"/>
              <w:rPr>
                <w:b/>
                <w:sz w:val="18"/>
              </w:rPr>
            </w:pPr>
            <w:r>
              <w:rPr>
                <w:b/>
                <w:spacing w:val="-2"/>
                <w:sz w:val="18"/>
              </w:rPr>
              <w:t>19.346.895,00</w:t>
            </w:r>
          </w:p>
        </w:tc>
        <w:tc>
          <w:tcPr>
            <w:tcW w:w="804" w:type="dxa"/>
          </w:tcPr>
          <w:p w14:paraId="08F40DCD" w14:textId="77777777" w:rsidR="007374B6" w:rsidRDefault="00000000">
            <w:pPr>
              <w:pStyle w:val="TableParagraph"/>
              <w:spacing w:before="15"/>
              <w:ind w:left="18" w:right="29"/>
              <w:jc w:val="center"/>
              <w:rPr>
                <w:b/>
                <w:sz w:val="18"/>
              </w:rPr>
            </w:pPr>
            <w:r>
              <w:rPr>
                <w:b/>
                <w:spacing w:val="-2"/>
                <w:sz w:val="18"/>
              </w:rPr>
              <w:t>106,13%</w:t>
            </w:r>
          </w:p>
        </w:tc>
      </w:tr>
      <w:tr w:rsidR="007374B6" w14:paraId="5B58DC29" w14:textId="77777777">
        <w:trPr>
          <w:trHeight w:val="305"/>
        </w:trPr>
        <w:tc>
          <w:tcPr>
            <w:tcW w:w="6470" w:type="dxa"/>
          </w:tcPr>
          <w:p w14:paraId="54A8A918" w14:textId="77777777" w:rsidR="007374B6" w:rsidRDefault="00000000">
            <w:pPr>
              <w:pStyle w:val="TableParagraph"/>
              <w:spacing w:before="56"/>
              <w:ind w:left="50"/>
              <w:rPr>
                <w:rFonts w:ascii="Microsoft Sans Serif" w:hAnsi="Microsoft Sans Serif"/>
                <w:sz w:val="18"/>
              </w:rPr>
            </w:pPr>
            <w:r>
              <w:rPr>
                <w:rFonts w:ascii="Microsoft Sans Serif" w:hAnsi="Microsoft Sans Serif"/>
                <w:sz w:val="18"/>
              </w:rPr>
              <w:t>081</w:t>
            </w:r>
            <w:r>
              <w:rPr>
                <w:rFonts w:ascii="Microsoft Sans Serif" w:hAnsi="Microsoft Sans Serif"/>
                <w:spacing w:val="-3"/>
                <w:sz w:val="18"/>
              </w:rPr>
              <w:t xml:space="preserve"> </w:t>
            </w:r>
            <w:r>
              <w:rPr>
                <w:rFonts w:ascii="Microsoft Sans Serif" w:hAnsi="Microsoft Sans Serif"/>
                <w:sz w:val="18"/>
              </w:rPr>
              <w:t>Službe</w:t>
            </w:r>
            <w:r>
              <w:rPr>
                <w:rFonts w:ascii="Microsoft Sans Serif" w:hAnsi="Microsoft Sans Serif"/>
                <w:spacing w:val="-2"/>
                <w:sz w:val="18"/>
              </w:rPr>
              <w:t xml:space="preserve"> </w:t>
            </w:r>
            <w:r>
              <w:rPr>
                <w:rFonts w:ascii="Microsoft Sans Serif" w:hAnsi="Microsoft Sans Serif"/>
                <w:sz w:val="18"/>
              </w:rPr>
              <w:t>rekreacije</w:t>
            </w:r>
            <w:r>
              <w:rPr>
                <w:rFonts w:ascii="Microsoft Sans Serif" w:hAnsi="Microsoft Sans Serif"/>
                <w:spacing w:val="-2"/>
                <w:sz w:val="18"/>
              </w:rPr>
              <w:t xml:space="preserve"> </w:t>
            </w:r>
            <w:r>
              <w:rPr>
                <w:rFonts w:ascii="Microsoft Sans Serif" w:hAnsi="Microsoft Sans Serif"/>
                <w:sz w:val="18"/>
              </w:rPr>
              <w:t>i</w:t>
            </w:r>
            <w:r>
              <w:rPr>
                <w:rFonts w:ascii="Microsoft Sans Serif" w:hAnsi="Microsoft Sans Serif"/>
                <w:spacing w:val="-2"/>
                <w:sz w:val="18"/>
              </w:rPr>
              <w:t xml:space="preserve"> sporta</w:t>
            </w:r>
          </w:p>
        </w:tc>
        <w:tc>
          <w:tcPr>
            <w:tcW w:w="1471" w:type="dxa"/>
          </w:tcPr>
          <w:p w14:paraId="656BE2DF" w14:textId="77777777" w:rsidR="007374B6" w:rsidRDefault="00000000">
            <w:pPr>
              <w:pStyle w:val="TableParagraph"/>
              <w:spacing w:before="56"/>
              <w:ind w:right="118"/>
              <w:jc w:val="right"/>
              <w:rPr>
                <w:rFonts w:ascii="Microsoft Sans Serif"/>
                <w:sz w:val="18"/>
              </w:rPr>
            </w:pPr>
            <w:r>
              <w:rPr>
                <w:rFonts w:ascii="Microsoft Sans Serif"/>
                <w:spacing w:val="-2"/>
                <w:sz w:val="18"/>
              </w:rPr>
              <w:t>4.097.800,00</w:t>
            </w:r>
          </w:p>
        </w:tc>
        <w:tc>
          <w:tcPr>
            <w:tcW w:w="1338" w:type="dxa"/>
          </w:tcPr>
          <w:p w14:paraId="76EB6717" w14:textId="77777777" w:rsidR="007374B6" w:rsidRDefault="00000000">
            <w:pPr>
              <w:pStyle w:val="TableParagraph"/>
              <w:spacing w:before="56"/>
              <w:ind w:right="106"/>
              <w:jc w:val="right"/>
              <w:rPr>
                <w:rFonts w:ascii="Microsoft Sans Serif"/>
                <w:sz w:val="18"/>
              </w:rPr>
            </w:pPr>
            <w:r>
              <w:rPr>
                <w:rFonts w:ascii="Microsoft Sans Serif"/>
                <w:spacing w:val="-2"/>
                <w:sz w:val="18"/>
              </w:rPr>
              <w:t>276.551,00</w:t>
            </w:r>
          </w:p>
        </w:tc>
        <w:tc>
          <w:tcPr>
            <w:tcW w:w="1301" w:type="dxa"/>
          </w:tcPr>
          <w:p w14:paraId="3FDED4A4" w14:textId="77777777" w:rsidR="007374B6" w:rsidRDefault="00000000">
            <w:pPr>
              <w:pStyle w:val="TableParagraph"/>
              <w:spacing w:before="56"/>
              <w:ind w:right="42"/>
              <w:jc w:val="right"/>
              <w:rPr>
                <w:rFonts w:ascii="Microsoft Sans Serif"/>
                <w:sz w:val="18"/>
              </w:rPr>
            </w:pPr>
            <w:r>
              <w:rPr>
                <w:rFonts w:ascii="Microsoft Sans Serif"/>
                <w:spacing w:val="-2"/>
                <w:sz w:val="18"/>
              </w:rPr>
              <w:t>4.374.351,00</w:t>
            </w:r>
          </w:p>
        </w:tc>
        <w:tc>
          <w:tcPr>
            <w:tcW w:w="804" w:type="dxa"/>
          </w:tcPr>
          <w:p w14:paraId="62907802" w14:textId="77777777" w:rsidR="007374B6" w:rsidRDefault="00000000">
            <w:pPr>
              <w:pStyle w:val="TableParagraph"/>
              <w:spacing w:before="56"/>
              <w:ind w:left="18" w:right="30"/>
              <w:jc w:val="center"/>
              <w:rPr>
                <w:rFonts w:ascii="Microsoft Sans Serif"/>
                <w:sz w:val="18"/>
              </w:rPr>
            </w:pPr>
            <w:r>
              <w:rPr>
                <w:rFonts w:ascii="Microsoft Sans Serif"/>
                <w:spacing w:val="-2"/>
                <w:sz w:val="18"/>
              </w:rPr>
              <w:t>106,75%</w:t>
            </w:r>
          </w:p>
        </w:tc>
      </w:tr>
      <w:tr w:rsidR="007374B6" w14:paraId="28ACF16B" w14:textId="77777777">
        <w:trPr>
          <w:trHeight w:val="302"/>
        </w:trPr>
        <w:tc>
          <w:tcPr>
            <w:tcW w:w="6470" w:type="dxa"/>
          </w:tcPr>
          <w:p w14:paraId="7B02FF43" w14:textId="77777777" w:rsidR="007374B6" w:rsidRDefault="00000000">
            <w:pPr>
              <w:pStyle w:val="TableParagraph"/>
              <w:spacing w:before="35"/>
              <w:ind w:left="50"/>
              <w:rPr>
                <w:rFonts w:ascii="Microsoft Sans Serif" w:hAnsi="Microsoft Sans Serif"/>
                <w:sz w:val="18"/>
              </w:rPr>
            </w:pPr>
            <w:r>
              <w:rPr>
                <w:rFonts w:ascii="Microsoft Sans Serif" w:hAnsi="Microsoft Sans Serif"/>
                <w:sz w:val="18"/>
              </w:rPr>
              <w:t>082</w:t>
            </w:r>
            <w:r>
              <w:rPr>
                <w:rFonts w:ascii="Microsoft Sans Serif" w:hAnsi="Microsoft Sans Serif"/>
                <w:spacing w:val="-2"/>
                <w:sz w:val="18"/>
              </w:rPr>
              <w:t xml:space="preserve"> </w:t>
            </w:r>
            <w:r>
              <w:rPr>
                <w:rFonts w:ascii="Microsoft Sans Serif" w:hAnsi="Microsoft Sans Serif"/>
                <w:sz w:val="18"/>
              </w:rPr>
              <w:t>Službe</w:t>
            </w:r>
            <w:r>
              <w:rPr>
                <w:rFonts w:ascii="Microsoft Sans Serif" w:hAnsi="Microsoft Sans Serif"/>
                <w:spacing w:val="-2"/>
                <w:sz w:val="18"/>
              </w:rPr>
              <w:t xml:space="preserve"> kulture</w:t>
            </w:r>
          </w:p>
        </w:tc>
        <w:tc>
          <w:tcPr>
            <w:tcW w:w="1471" w:type="dxa"/>
          </w:tcPr>
          <w:p w14:paraId="3D079C89" w14:textId="77777777" w:rsidR="007374B6" w:rsidRDefault="00000000">
            <w:pPr>
              <w:pStyle w:val="TableParagraph"/>
              <w:spacing w:before="35"/>
              <w:ind w:right="118"/>
              <w:jc w:val="right"/>
              <w:rPr>
                <w:rFonts w:ascii="Microsoft Sans Serif"/>
                <w:sz w:val="18"/>
              </w:rPr>
            </w:pPr>
            <w:r>
              <w:rPr>
                <w:rFonts w:ascii="Microsoft Sans Serif"/>
                <w:spacing w:val="-2"/>
                <w:sz w:val="18"/>
              </w:rPr>
              <w:t>14.131.663,00</w:t>
            </w:r>
          </w:p>
        </w:tc>
        <w:tc>
          <w:tcPr>
            <w:tcW w:w="1338" w:type="dxa"/>
          </w:tcPr>
          <w:p w14:paraId="680CFC86" w14:textId="77777777" w:rsidR="007374B6" w:rsidRDefault="00000000">
            <w:pPr>
              <w:pStyle w:val="TableParagraph"/>
              <w:spacing w:before="35"/>
              <w:ind w:right="106"/>
              <w:jc w:val="right"/>
              <w:rPr>
                <w:rFonts w:ascii="Microsoft Sans Serif"/>
                <w:sz w:val="18"/>
              </w:rPr>
            </w:pPr>
            <w:r>
              <w:rPr>
                <w:rFonts w:ascii="Microsoft Sans Serif"/>
                <w:spacing w:val="-2"/>
                <w:sz w:val="18"/>
              </w:rPr>
              <w:t>840.881,00</w:t>
            </w:r>
          </w:p>
        </w:tc>
        <w:tc>
          <w:tcPr>
            <w:tcW w:w="1301" w:type="dxa"/>
          </w:tcPr>
          <w:p w14:paraId="554088D4" w14:textId="77777777" w:rsidR="007374B6" w:rsidRDefault="00000000">
            <w:pPr>
              <w:pStyle w:val="TableParagraph"/>
              <w:spacing w:before="35"/>
              <w:ind w:right="42"/>
              <w:jc w:val="right"/>
              <w:rPr>
                <w:rFonts w:ascii="Microsoft Sans Serif"/>
                <w:sz w:val="18"/>
              </w:rPr>
            </w:pPr>
            <w:r>
              <w:rPr>
                <w:rFonts w:ascii="Microsoft Sans Serif"/>
                <w:spacing w:val="-2"/>
                <w:sz w:val="18"/>
              </w:rPr>
              <w:t>14.972.544,00</w:t>
            </w:r>
          </w:p>
        </w:tc>
        <w:tc>
          <w:tcPr>
            <w:tcW w:w="804" w:type="dxa"/>
          </w:tcPr>
          <w:p w14:paraId="27CE194A" w14:textId="77777777" w:rsidR="007374B6" w:rsidRDefault="00000000">
            <w:pPr>
              <w:pStyle w:val="TableParagraph"/>
              <w:spacing w:before="35"/>
              <w:ind w:left="18" w:right="30"/>
              <w:jc w:val="center"/>
              <w:rPr>
                <w:rFonts w:ascii="Microsoft Sans Serif"/>
                <w:sz w:val="18"/>
              </w:rPr>
            </w:pPr>
            <w:r>
              <w:rPr>
                <w:rFonts w:ascii="Microsoft Sans Serif"/>
                <w:spacing w:val="-2"/>
                <w:sz w:val="18"/>
              </w:rPr>
              <w:t>105,95%</w:t>
            </w:r>
          </w:p>
        </w:tc>
      </w:tr>
      <w:tr w:rsidR="007374B6" w14:paraId="53847D74" w14:textId="77777777">
        <w:trPr>
          <w:trHeight w:val="247"/>
        </w:trPr>
        <w:tc>
          <w:tcPr>
            <w:tcW w:w="6470" w:type="dxa"/>
          </w:tcPr>
          <w:p w14:paraId="0DB65EEE" w14:textId="77777777" w:rsidR="007374B6" w:rsidRDefault="00000000">
            <w:pPr>
              <w:pStyle w:val="TableParagraph"/>
              <w:spacing w:before="15"/>
              <w:ind w:left="1010"/>
              <w:rPr>
                <w:b/>
                <w:sz w:val="18"/>
              </w:rPr>
            </w:pPr>
            <w:r>
              <w:rPr>
                <w:b/>
                <w:sz w:val="18"/>
              </w:rPr>
              <w:t>Funk.</w:t>
            </w:r>
            <w:r>
              <w:rPr>
                <w:b/>
                <w:spacing w:val="-1"/>
                <w:sz w:val="18"/>
              </w:rPr>
              <w:t xml:space="preserve"> </w:t>
            </w:r>
            <w:r>
              <w:rPr>
                <w:b/>
                <w:sz w:val="18"/>
              </w:rPr>
              <w:t>klas:</w:t>
            </w:r>
            <w:r>
              <w:rPr>
                <w:b/>
                <w:spacing w:val="-1"/>
                <w:sz w:val="18"/>
              </w:rPr>
              <w:t xml:space="preserve"> </w:t>
            </w:r>
            <w:r>
              <w:rPr>
                <w:b/>
                <w:sz w:val="18"/>
              </w:rPr>
              <w:t>09</w:t>
            </w:r>
            <w:r>
              <w:rPr>
                <w:b/>
                <w:spacing w:val="-1"/>
                <w:sz w:val="18"/>
              </w:rPr>
              <w:t xml:space="preserve"> </w:t>
            </w:r>
            <w:r>
              <w:rPr>
                <w:b/>
                <w:spacing w:val="-2"/>
                <w:sz w:val="18"/>
              </w:rPr>
              <w:t>OBRAZOVANJE</w:t>
            </w:r>
          </w:p>
        </w:tc>
        <w:tc>
          <w:tcPr>
            <w:tcW w:w="1471" w:type="dxa"/>
          </w:tcPr>
          <w:p w14:paraId="286487C3" w14:textId="77777777" w:rsidR="007374B6" w:rsidRDefault="00000000">
            <w:pPr>
              <w:pStyle w:val="TableParagraph"/>
              <w:spacing w:before="15"/>
              <w:ind w:right="118"/>
              <w:jc w:val="right"/>
              <w:rPr>
                <w:b/>
                <w:sz w:val="18"/>
              </w:rPr>
            </w:pPr>
            <w:r>
              <w:rPr>
                <w:b/>
                <w:spacing w:val="-2"/>
                <w:sz w:val="18"/>
              </w:rPr>
              <w:t>33.163.415,00</w:t>
            </w:r>
          </w:p>
        </w:tc>
        <w:tc>
          <w:tcPr>
            <w:tcW w:w="1338" w:type="dxa"/>
          </w:tcPr>
          <w:p w14:paraId="33B8F944" w14:textId="77777777" w:rsidR="007374B6" w:rsidRDefault="00000000">
            <w:pPr>
              <w:pStyle w:val="TableParagraph"/>
              <w:spacing w:before="15"/>
              <w:ind w:right="106"/>
              <w:jc w:val="right"/>
              <w:rPr>
                <w:b/>
                <w:sz w:val="18"/>
              </w:rPr>
            </w:pPr>
            <w:r>
              <w:rPr>
                <w:b/>
                <w:spacing w:val="-2"/>
                <w:sz w:val="18"/>
              </w:rPr>
              <w:t>627.852,00</w:t>
            </w:r>
          </w:p>
        </w:tc>
        <w:tc>
          <w:tcPr>
            <w:tcW w:w="1301" w:type="dxa"/>
          </w:tcPr>
          <w:p w14:paraId="5A3F6CBC" w14:textId="77777777" w:rsidR="007374B6" w:rsidRDefault="00000000">
            <w:pPr>
              <w:pStyle w:val="TableParagraph"/>
              <w:spacing w:before="15"/>
              <w:ind w:right="42"/>
              <w:jc w:val="right"/>
              <w:rPr>
                <w:b/>
                <w:sz w:val="18"/>
              </w:rPr>
            </w:pPr>
            <w:r>
              <w:rPr>
                <w:b/>
                <w:spacing w:val="-2"/>
                <w:sz w:val="18"/>
              </w:rPr>
              <w:t>33.791.267,00</w:t>
            </w:r>
          </w:p>
        </w:tc>
        <w:tc>
          <w:tcPr>
            <w:tcW w:w="804" w:type="dxa"/>
          </w:tcPr>
          <w:p w14:paraId="4E3B49A1" w14:textId="77777777" w:rsidR="007374B6" w:rsidRDefault="00000000">
            <w:pPr>
              <w:pStyle w:val="TableParagraph"/>
              <w:spacing w:before="15"/>
              <w:ind w:left="18" w:right="29"/>
              <w:jc w:val="center"/>
              <w:rPr>
                <w:b/>
                <w:sz w:val="18"/>
              </w:rPr>
            </w:pPr>
            <w:r>
              <w:rPr>
                <w:b/>
                <w:spacing w:val="-2"/>
                <w:sz w:val="18"/>
              </w:rPr>
              <w:t>101,89%</w:t>
            </w:r>
          </w:p>
        </w:tc>
      </w:tr>
      <w:tr w:rsidR="007374B6" w14:paraId="0CD4F3AA" w14:textId="77777777">
        <w:trPr>
          <w:trHeight w:val="322"/>
        </w:trPr>
        <w:tc>
          <w:tcPr>
            <w:tcW w:w="6470" w:type="dxa"/>
          </w:tcPr>
          <w:p w14:paraId="1CCDAE6C" w14:textId="77777777" w:rsidR="007374B6" w:rsidRDefault="00000000">
            <w:pPr>
              <w:pStyle w:val="TableParagraph"/>
              <w:spacing w:before="56"/>
              <w:ind w:left="50"/>
              <w:rPr>
                <w:rFonts w:ascii="Microsoft Sans Serif" w:hAnsi="Microsoft Sans Serif"/>
                <w:sz w:val="18"/>
              </w:rPr>
            </w:pPr>
            <w:r>
              <w:rPr>
                <w:rFonts w:ascii="Microsoft Sans Serif" w:hAnsi="Microsoft Sans Serif"/>
                <w:sz w:val="18"/>
              </w:rPr>
              <w:t>091</w:t>
            </w:r>
            <w:r>
              <w:rPr>
                <w:rFonts w:ascii="Microsoft Sans Serif" w:hAnsi="Microsoft Sans Serif"/>
                <w:spacing w:val="-3"/>
                <w:sz w:val="18"/>
              </w:rPr>
              <w:t xml:space="preserve"> </w:t>
            </w:r>
            <w:r>
              <w:rPr>
                <w:rFonts w:ascii="Microsoft Sans Serif" w:hAnsi="Microsoft Sans Serif"/>
                <w:sz w:val="18"/>
              </w:rPr>
              <w:t>Predškolsko</w:t>
            </w:r>
            <w:r>
              <w:rPr>
                <w:rFonts w:ascii="Microsoft Sans Serif" w:hAnsi="Microsoft Sans Serif"/>
                <w:spacing w:val="-3"/>
                <w:sz w:val="18"/>
              </w:rPr>
              <w:t xml:space="preserve"> </w:t>
            </w:r>
            <w:r>
              <w:rPr>
                <w:rFonts w:ascii="Microsoft Sans Serif" w:hAnsi="Microsoft Sans Serif"/>
                <w:sz w:val="18"/>
              </w:rPr>
              <w:t>i</w:t>
            </w:r>
            <w:r>
              <w:rPr>
                <w:rFonts w:ascii="Microsoft Sans Serif" w:hAnsi="Microsoft Sans Serif"/>
                <w:spacing w:val="-3"/>
                <w:sz w:val="18"/>
              </w:rPr>
              <w:t xml:space="preserve"> </w:t>
            </w:r>
            <w:r>
              <w:rPr>
                <w:rFonts w:ascii="Microsoft Sans Serif" w:hAnsi="Microsoft Sans Serif"/>
                <w:sz w:val="18"/>
              </w:rPr>
              <w:t>osnovno</w:t>
            </w:r>
            <w:r>
              <w:rPr>
                <w:rFonts w:ascii="Microsoft Sans Serif" w:hAnsi="Microsoft Sans Serif"/>
                <w:spacing w:val="-3"/>
                <w:sz w:val="18"/>
              </w:rPr>
              <w:t xml:space="preserve"> </w:t>
            </w:r>
            <w:r>
              <w:rPr>
                <w:rFonts w:ascii="Microsoft Sans Serif" w:hAnsi="Microsoft Sans Serif"/>
                <w:spacing w:val="-2"/>
                <w:sz w:val="18"/>
              </w:rPr>
              <w:t>obrazovanje</w:t>
            </w:r>
          </w:p>
        </w:tc>
        <w:tc>
          <w:tcPr>
            <w:tcW w:w="1471" w:type="dxa"/>
          </w:tcPr>
          <w:p w14:paraId="19A93290" w14:textId="77777777" w:rsidR="007374B6" w:rsidRDefault="00000000">
            <w:pPr>
              <w:pStyle w:val="TableParagraph"/>
              <w:spacing w:before="56"/>
              <w:ind w:right="118"/>
              <w:jc w:val="right"/>
              <w:rPr>
                <w:rFonts w:ascii="Microsoft Sans Serif"/>
                <w:sz w:val="18"/>
              </w:rPr>
            </w:pPr>
            <w:r>
              <w:rPr>
                <w:rFonts w:ascii="Microsoft Sans Serif"/>
                <w:spacing w:val="-2"/>
                <w:sz w:val="18"/>
              </w:rPr>
              <w:t>32.583.715,00</w:t>
            </w:r>
          </w:p>
        </w:tc>
        <w:tc>
          <w:tcPr>
            <w:tcW w:w="1338" w:type="dxa"/>
          </w:tcPr>
          <w:p w14:paraId="0B05832D" w14:textId="77777777" w:rsidR="007374B6" w:rsidRDefault="00000000">
            <w:pPr>
              <w:pStyle w:val="TableParagraph"/>
              <w:spacing w:before="56"/>
              <w:ind w:right="106"/>
              <w:jc w:val="right"/>
              <w:rPr>
                <w:rFonts w:ascii="Microsoft Sans Serif"/>
                <w:sz w:val="18"/>
              </w:rPr>
            </w:pPr>
            <w:r>
              <w:rPr>
                <w:rFonts w:ascii="Microsoft Sans Serif"/>
                <w:spacing w:val="-2"/>
                <w:sz w:val="18"/>
              </w:rPr>
              <w:t>627.852,00</w:t>
            </w:r>
          </w:p>
        </w:tc>
        <w:tc>
          <w:tcPr>
            <w:tcW w:w="1301" w:type="dxa"/>
          </w:tcPr>
          <w:p w14:paraId="6D86060C" w14:textId="77777777" w:rsidR="007374B6" w:rsidRDefault="00000000">
            <w:pPr>
              <w:pStyle w:val="TableParagraph"/>
              <w:spacing w:before="56"/>
              <w:ind w:right="42"/>
              <w:jc w:val="right"/>
              <w:rPr>
                <w:rFonts w:ascii="Microsoft Sans Serif"/>
                <w:sz w:val="18"/>
              </w:rPr>
            </w:pPr>
            <w:r>
              <w:rPr>
                <w:rFonts w:ascii="Microsoft Sans Serif"/>
                <w:spacing w:val="-2"/>
                <w:sz w:val="18"/>
              </w:rPr>
              <w:t>33.211.567,00</w:t>
            </w:r>
          </w:p>
        </w:tc>
        <w:tc>
          <w:tcPr>
            <w:tcW w:w="804" w:type="dxa"/>
          </w:tcPr>
          <w:p w14:paraId="49A2FD1C" w14:textId="77777777" w:rsidR="007374B6" w:rsidRDefault="00000000">
            <w:pPr>
              <w:pStyle w:val="TableParagraph"/>
              <w:spacing w:before="56"/>
              <w:ind w:left="18" w:right="30"/>
              <w:jc w:val="center"/>
              <w:rPr>
                <w:rFonts w:ascii="Microsoft Sans Serif"/>
                <w:sz w:val="18"/>
              </w:rPr>
            </w:pPr>
            <w:r>
              <w:rPr>
                <w:rFonts w:ascii="Microsoft Sans Serif"/>
                <w:spacing w:val="-2"/>
                <w:sz w:val="18"/>
              </w:rPr>
              <w:t>101,93%</w:t>
            </w:r>
          </w:p>
        </w:tc>
      </w:tr>
      <w:tr w:rsidR="007374B6" w14:paraId="7ACAE2C1" w14:textId="77777777">
        <w:trPr>
          <w:trHeight w:val="264"/>
        </w:trPr>
        <w:tc>
          <w:tcPr>
            <w:tcW w:w="6470" w:type="dxa"/>
          </w:tcPr>
          <w:p w14:paraId="60948816" w14:textId="77777777" w:rsidR="007374B6" w:rsidRDefault="00000000">
            <w:pPr>
              <w:pStyle w:val="TableParagraph"/>
              <w:spacing w:before="18"/>
              <w:ind w:left="50"/>
              <w:rPr>
                <w:rFonts w:ascii="Microsoft Sans Serif"/>
                <w:sz w:val="18"/>
              </w:rPr>
            </w:pPr>
            <w:r>
              <w:rPr>
                <w:rFonts w:ascii="Microsoft Sans Serif"/>
                <w:sz w:val="18"/>
              </w:rPr>
              <w:t>094</w:t>
            </w:r>
            <w:r>
              <w:rPr>
                <w:rFonts w:ascii="Microsoft Sans Serif"/>
                <w:spacing w:val="-3"/>
                <w:sz w:val="18"/>
              </w:rPr>
              <w:t xml:space="preserve"> </w:t>
            </w:r>
            <w:r>
              <w:rPr>
                <w:rFonts w:ascii="Microsoft Sans Serif"/>
                <w:sz w:val="18"/>
              </w:rPr>
              <w:t>Visoka</w:t>
            </w:r>
            <w:r>
              <w:rPr>
                <w:rFonts w:ascii="Microsoft Sans Serif"/>
                <w:spacing w:val="-2"/>
                <w:sz w:val="18"/>
              </w:rPr>
              <w:t xml:space="preserve"> naobrazba</w:t>
            </w:r>
          </w:p>
        </w:tc>
        <w:tc>
          <w:tcPr>
            <w:tcW w:w="1471" w:type="dxa"/>
          </w:tcPr>
          <w:p w14:paraId="3D35B133" w14:textId="77777777" w:rsidR="007374B6" w:rsidRDefault="00000000">
            <w:pPr>
              <w:pStyle w:val="TableParagraph"/>
              <w:spacing w:before="18"/>
              <w:ind w:right="118"/>
              <w:jc w:val="right"/>
              <w:rPr>
                <w:rFonts w:ascii="Microsoft Sans Serif"/>
                <w:sz w:val="18"/>
              </w:rPr>
            </w:pPr>
            <w:r>
              <w:rPr>
                <w:rFonts w:ascii="Microsoft Sans Serif"/>
                <w:spacing w:val="-2"/>
                <w:sz w:val="18"/>
              </w:rPr>
              <w:t>579.700,00</w:t>
            </w:r>
          </w:p>
        </w:tc>
        <w:tc>
          <w:tcPr>
            <w:tcW w:w="1338" w:type="dxa"/>
          </w:tcPr>
          <w:p w14:paraId="4FDBB902" w14:textId="77777777" w:rsidR="007374B6" w:rsidRDefault="007374B6">
            <w:pPr>
              <w:pStyle w:val="TableParagraph"/>
              <w:spacing w:before="0"/>
              <w:rPr>
                <w:rFonts w:ascii="Times New Roman"/>
                <w:sz w:val="18"/>
              </w:rPr>
            </w:pPr>
          </w:p>
        </w:tc>
        <w:tc>
          <w:tcPr>
            <w:tcW w:w="1301" w:type="dxa"/>
          </w:tcPr>
          <w:p w14:paraId="3B556681" w14:textId="77777777" w:rsidR="007374B6" w:rsidRDefault="00000000">
            <w:pPr>
              <w:pStyle w:val="TableParagraph"/>
              <w:spacing w:before="18"/>
              <w:ind w:right="42"/>
              <w:jc w:val="right"/>
              <w:rPr>
                <w:rFonts w:ascii="Microsoft Sans Serif"/>
                <w:sz w:val="18"/>
              </w:rPr>
            </w:pPr>
            <w:r>
              <w:rPr>
                <w:rFonts w:ascii="Microsoft Sans Serif"/>
                <w:spacing w:val="-2"/>
                <w:sz w:val="18"/>
              </w:rPr>
              <w:t>579.700,00</w:t>
            </w:r>
          </w:p>
        </w:tc>
        <w:tc>
          <w:tcPr>
            <w:tcW w:w="804" w:type="dxa"/>
          </w:tcPr>
          <w:p w14:paraId="564A4877" w14:textId="77777777" w:rsidR="007374B6" w:rsidRDefault="00000000">
            <w:pPr>
              <w:pStyle w:val="TableParagraph"/>
              <w:spacing w:before="18"/>
              <w:ind w:left="18" w:right="30"/>
              <w:jc w:val="center"/>
              <w:rPr>
                <w:rFonts w:ascii="Microsoft Sans Serif"/>
                <w:sz w:val="18"/>
              </w:rPr>
            </w:pPr>
            <w:r>
              <w:rPr>
                <w:rFonts w:ascii="Microsoft Sans Serif"/>
                <w:spacing w:val="-2"/>
                <w:sz w:val="18"/>
              </w:rPr>
              <w:t>100,00%</w:t>
            </w:r>
          </w:p>
        </w:tc>
      </w:tr>
      <w:tr w:rsidR="007374B6" w14:paraId="1E13E836" w14:textId="77777777">
        <w:trPr>
          <w:trHeight w:val="267"/>
        </w:trPr>
        <w:tc>
          <w:tcPr>
            <w:tcW w:w="6470" w:type="dxa"/>
          </w:tcPr>
          <w:p w14:paraId="546A0B09" w14:textId="77777777" w:rsidR="007374B6" w:rsidRDefault="00000000">
            <w:pPr>
              <w:pStyle w:val="TableParagraph"/>
              <w:ind w:left="1010"/>
              <w:rPr>
                <w:b/>
                <w:sz w:val="18"/>
              </w:rPr>
            </w:pPr>
            <w:r>
              <w:rPr>
                <w:b/>
                <w:sz w:val="18"/>
              </w:rPr>
              <w:t>Funk.</w:t>
            </w:r>
            <w:r>
              <w:rPr>
                <w:b/>
                <w:spacing w:val="-3"/>
                <w:sz w:val="18"/>
              </w:rPr>
              <w:t xml:space="preserve"> </w:t>
            </w:r>
            <w:r>
              <w:rPr>
                <w:b/>
                <w:sz w:val="18"/>
              </w:rPr>
              <w:t>klas:</w:t>
            </w:r>
            <w:r>
              <w:rPr>
                <w:b/>
                <w:spacing w:val="-1"/>
                <w:sz w:val="18"/>
              </w:rPr>
              <w:t xml:space="preserve"> </w:t>
            </w:r>
            <w:r>
              <w:rPr>
                <w:b/>
                <w:sz w:val="18"/>
              </w:rPr>
              <w:t>10</w:t>
            </w:r>
            <w:r>
              <w:rPr>
                <w:b/>
                <w:spacing w:val="-1"/>
                <w:sz w:val="18"/>
              </w:rPr>
              <w:t xml:space="preserve"> </w:t>
            </w:r>
            <w:r>
              <w:rPr>
                <w:b/>
                <w:sz w:val="18"/>
              </w:rPr>
              <w:t>SOCIJALNA</w:t>
            </w:r>
            <w:r>
              <w:rPr>
                <w:b/>
                <w:spacing w:val="-1"/>
                <w:sz w:val="18"/>
              </w:rPr>
              <w:t xml:space="preserve"> </w:t>
            </w:r>
            <w:r>
              <w:rPr>
                <w:b/>
                <w:spacing w:val="-2"/>
                <w:sz w:val="18"/>
              </w:rPr>
              <w:t>ZAŠTITA</w:t>
            </w:r>
          </w:p>
        </w:tc>
        <w:tc>
          <w:tcPr>
            <w:tcW w:w="1471" w:type="dxa"/>
          </w:tcPr>
          <w:p w14:paraId="03363B1B" w14:textId="77777777" w:rsidR="007374B6" w:rsidRDefault="00000000">
            <w:pPr>
              <w:pStyle w:val="TableParagraph"/>
              <w:ind w:right="118"/>
              <w:jc w:val="right"/>
              <w:rPr>
                <w:b/>
                <w:sz w:val="18"/>
              </w:rPr>
            </w:pPr>
            <w:r>
              <w:rPr>
                <w:b/>
                <w:spacing w:val="-2"/>
                <w:sz w:val="18"/>
              </w:rPr>
              <w:t>1.179.000,00</w:t>
            </w:r>
          </w:p>
        </w:tc>
        <w:tc>
          <w:tcPr>
            <w:tcW w:w="1338" w:type="dxa"/>
          </w:tcPr>
          <w:p w14:paraId="52861E53" w14:textId="77777777" w:rsidR="007374B6" w:rsidRDefault="00000000">
            <w:pPr>
              <w:pStyle w:val="TableParagraph"/>
              <w:ind w:right="106"/>
              <w:jc w:val="right"/>
              <w:rPr>
                <w:b/>
                <w:sz w:val="18"/>
              </w:rPr>
            </w:pPr>
            <w:r>
              <w:rPr>
                <w:b/>
                <w:spacing w:val="-2"/>
                <w:sz w:val="18"/>
              </w:rPr>
              <w:t>80.000,00</w:t>
            </w:r>
          </w:p>
        </w:tc>
        <w:tc>
          <w:tcPr>
            <w:tcW w:w="1301" w:type="dxa"/>
          </w:tcPr>
          <w:p w14:paraId="7E4633BD" w14:textId="77777777" w:rsidR="007374B6" w:rsidRDefault="00000000">
            <w:pPr>
              <w:pStyle w:val="TableParagraph"/>
              <w:ind w:right="42"/>
              <w:jc w:val="right"/>
              <w:rPr>
                <w:b/>
                <w:sz w:val="18"/>
              </w:rPr>
            </w:pPr>
            <w:r>
              <w:rPr>
                <w:b/>
                <w:spacing w:val="-2"/>
                <w:sz w:val="18"/>
              </w:rPr>
              <w:t>1.259.000,00</w:t>
            </w:r>
          </w:p>
        </w:tc>
        <w:tc>
          <w:tcPr>
            <w:tcW w:w="804" w:type="dxa"/>
          </w:tcPr>
          <w:p w14:paraId="663BC57B" w14:textId="77777777" w:rsidR="007374B6" w:rsidRDefault="00000000">
            <w:pPr>
              <w:pStyle w:val="TableParagraph"/>
              <w:ind w:left="18" w:right="29"/>
              <w:jc w:val="center"/>
              <w:rPr>
                <w:b/>
                <w:sz w:val="18"/>
              </w:rPr>
            </w:pPr>
            <w:r>
              <w:rPr>
                <w:b/>
                <w:spacing w:val="-2"/>
                <w:sz w:val="18"/>
              </w:rPr>
              <w:t>106,79%</w:t>
            </w:r>
          </w:p>
        </w:tc>
      </w:tr>
      <w:tr w:rsidR="007374B6" w14:paraId="3493FEB3" w14:textId="77777777">
        <w:trPr>
          <w:trHeight w:val="301"/>
        </w:trPr>
        <w:tc>
          <w:tcPr>
            <w:tcW w:w="6470" w:type="dxa"/>
          </w:tcPr>
          <w:p w14:paraId="7CC02200" w14:textId="77777777" w:rsidR="007374B6" w:rsidRDefault="00000000">
            <w:pPr>
              <w:pStyle w:val="TableParagraph"/>
              <w:spacing w:before="56"/>
              <w:ind w:left="50"/>
              <w:rPr>
                <w:rFonts w:ascii="Microsoft Sans Serif" w:hAnsi="Microsoft Sans Serif"/>
                <w:sz w:val="18"/>
              </w:rPr>
            </w:pPr>
            <w:r>
              <w:rPr>
                <w:rFonts w:ascii="Microsoft Sans Serif" w:hAnsi="Microsoft Sans Serif"/>
                <w:sz w:val="18"/>
              </w:rPr>
              <w:t>109</w:t>
            </w:r>
            <w:r>
              <w:rPr>
                <w:rFonts w:ascii="Microsoft Sans Serif" w:hAnsi="Microsoft Sans Serif"/>
                <w:spacing w:val="-3"/>
                <w:sz w:val="18"/>
              </w:rPr>
              <w:t xml:space="preserve"> </w:t>
            </w:r>
            <w:r>
              <w:rPr>
                <w:rFonts w:ascii="Microsoft Sans Serif" w:hAnsi="Microsoft Sans Serif"/>
                <w:sz w:val="18"/>
              </w:rPr>
              <w:t>Aktivnosti</w:t>
            </w:r>
            <w:r>
              <w:rPr>
                <w:rFonts w:ascii="Microsoft Sans Serif" w:hAnsi="Microsoft Sans Serif"/>
                <w:spacing w:val="-3"/>
                <w:sz w:val="18"/>
              </w:rPr>
              <w:t xml:space="preserve"> </w:t>
            </w:r>
            <w:r>
              <w:rPr>
                <w:rFonts w:ascii="Microsoft Sans Serif" w:hAnsi="Microsoft Sans Serif"/>
                <w:sz w:val="18"/>
              </w:rPr>
              <w:t>socijalne</w:t>
            </w:r>
            <w:r>
              <w:rPr>
                <w:rFonts w:ascii="Microsoft Sans Serif" w:hAnsi="Microsoft Sans Serif"/>
                <w:spacing w:val="-3"/>
                <w:sz w:val="18"/>
              </w:rPr>
              <w:t xml:space="preserve"> </w:t>
            </w:r>
            <w:r>
              <w:rPr>
                <w:rFonts w:ascii="Microsoft Sans Serif" w:hAnsi="Microsoft Sans Serif"/>
                <w:sz w:val="18"/>
              </w:rPr>
              <w:t>zaštite</w:t>
            </w:r>
            <w:r>
              <w:rPr>
                <w:rFonts w:ascii="Microsoft Sans Serif" w:hAnsi="Microsoft Sans Serif"/>
                <w:spacing w:val="-3"/>
                <w:sz w:val="18"/>
              </w:rPr>
              <w:t xml:space="preserve"> </w:t>
            </w:r>
            <w:r>
              <w:rPr>
                <w:rFonts w:ascii="Microsoft Sans Serif" w:hAnsi="Microsoft Sans Serif"/>
                <w:sz w:val="18"/>
              </w:rPr>
              <w:t>koje</w:t>
            </w:r>
            <w:r>
              <w:rPr>
                <w:rFonts w:ascii="Microsoft Sans Serif" w:hAnsi="Microsoft Sans Serif"/>
                <w:spacing w:val="-3"/>
                <w:sz w:val="18"/>
              </w:rPr>
              <w:t xml:space="preserve"> </w:t>
            </w:r>
            <w:r>
              <w:rPr>
                <w:rFonts w:ascii="Microsoft Sans Serif" w:hAnsi="Microsoft Sans Serif"/>
                <w:sz w:val="18"/>
              </w:rPr>
              <w:t>nisu</w:t>
            </w:r>
            <w:r>
              <w:rPr>
                <w:rFonts w:ascii="Microsoft Sans Serif" w:hAnsi="Microsoft Sans Serif"/>
                <w:spacing w:val="-3"/>
                <w:sz w:val="18"/>
              </w:rPr>
              <w:t xml:space="preserve"> </w:t>
            </w:r>
            <w:r>
              <w:rPr>
                <w:rFonts w:ascii="Microsoft Sans Serif" w:hAnsi="Microsoft Sans Serif"/>
                <w:sz w:val="18"/>
              </w:rPr>
              <w:t>drugdje</w:t>
            </w:r>
            <w:r>
              <w:rPr>
                <w:rFonts w:ascii="Microsoft Sans Serif" w:hAnsi="Microsoft Sans Serif"/>
                <w:spacing w:val="-3"/>
                <w:sz w:val="18"/>
              </w:rPr>
              <w:t xml:space="preserve"> </w:t>
            </w:r>
            <w:r>
              <w:rPr>
                <w:rFonts w:ascii="Microsoft Sans Serif" w:hAnsi="Microsoft Sans Serif"/>
                <w:spacing w:val="-2"/>
                <w:sz w:val="18"/>
              </w:rPr>
              <w:t>svrstane</w:t>
            </w:r>
          </w:p>
        </w:tc>
        <w:tc>
          <w:tcPr>
            <w:tcW w:w="1471" w:type="dxa"/>
          </w:tcPr>
          <w:p w14:paraId="71E557A7" w14:textId="77777777" w:rsidR="007374B6" w:rsidRDefault="00000000">
            <w:pPr>
              <w:pStyle w:val="TableParagraph"/>
              <w:spacing w:before="56"/>
              <w:ind w:right="118"/>
              <w:jc w:val="right"/>
              <w:rPr>
                <w:rFonts w:ascii="Microsoft Sans Serif"/>
                <w:sz w:val="18"/>
              </w:rPr>
            </w:pPr>
            <w:r>
              <w:rPr>
                <w:rFonts w:ascii="Microsoft Sans Serif"/>
                <w:spacing w:val="-2"/>
                <w:sz w:val="18"/>
              </w:rPr>
              <w:t>1.179.000,00</w:t>
            </w:r>
          </w:p>
        </w:tc>
        <w:tc>
          <w:tcPr>
            <w:tcW w:w="1338" w:type="dxa"/>
          </w:tcPr>
          <w:p w14:paraId="0660930A" w14:textId="77777777" w:rsidR="007374B6" w:rsidRDefault="00000000">
            <w:pPr>
              <w:pStyle w:val="TableParagraph"/>
              <w:spacing w:before="56"/>
              <w:ind w:right="106"/>
              <w:jc w:val="right"/>
              <w:rPr>
                <w:rFonts w:ascii="Microsoft Sans Serif"/>
                <w:sz w:val="18"/>
              </w:rPr>
            </w:pPr>
            <w:r>
              <w:rPr>
                <w:rFonts w:ascii="Microsoft Sans Serif"/>
                <w:spacing w:val="-2"/>
                <w:sz w:val="18"/>
              </w:rPr>
              <w:t>80.000,00</w:t>
            </w:r>
          </w:p>
        </w:tc>
        <w:tc>
          <w:tcPr>
            <w:tcW w:w="1301" w:type="dxa"/>
          </w:tcPr>
          <w:p w14:paraId="41F5935D" w14:textId="77777777" w:rsidR="007374B6" w:rsidRDefault="00000000">
            <w:pPr>
              <w:pStyle w:val="TableParagraph"/>
              <w:spacing w:before="56"/>
              <w:ind w:right="42"/>
              <w:jc w:val="right"/>
              <w:rPr>
                <w:rFonts w:ascii="Microsoft Sans Serif"/>
                <w:sz w:val="18"/>
              </w:rPr>
            </w:pPr>
            <w:r>
              <w:rPr>
                <w:rFonts w:ascii="Microsoft Sans Serif"/>
                <w:spacing w:val="-2"/>
                <w:sz w:val="18"/>
              </w:rPr>
              <w:t>1.259.000,00</w:t>
            </w:r>
          </w:p>
        </w:tc>
        <w:tc>
          <w:tcPr>
            <w:tcW w:w="804" w:type="dxa"/>
          </w:tcPr>
          <w:p w14:paraId="0523417D" w14:textId="77777777" w:rsidR="007374B6" w:rsidRDefault="00000000">
            <w:pPr>
              <w:pStyle w:val="TableParagraph"/>
              <w:spacing w:before="56"/>
              <w:ind w:left="18" w:right="30"/>
              <w:jc w:val="center"/>
              <w:rPr>
                <w:rFonts w:ascii="Microsoft Sans Serif"/>
                <w:sz w:val="18"/>
              </w:rPr>
            </w:pPr>
            <w:r>
              <w:rPr>
                <w:rFonts w:ascii="Microsoft Sans Serif"/>
                <w:spacing w:val="-2"/>
                <w:sz w:val="18"/>
              </w:rPr>
              <w:t>106,79%</w:t>
            </w:r>
          </w:p>
        </w:tc>
      </w:tr>
    </w:tbl>
    <w:p w14:paraId="2C9EEBE6" w14:textId="77777777" w:rsidR="007374B6" w:rsidRDefault="007374B6">
      <w:pPr>
        <w:pStyle w:val="TableParagraph"/>
        <w:jc w:val="center"/>
        <w:rPr>
          <w:rFonts w:ascii="Microsoft Sans Serif"/>
          <w:sz w:val="18"/>
        </w:rPr>
        <w:sectPr w:rsidR="007374B6">
          <w:pgSz w:w="11900" w:h="16840"/>
          <w:pgMar w:top="840" w:right="360" w:bottom="320" w:left="0" w:header="632" w:footer="127" w:gutter="0"/>
          <w:cols w:space="720"/>
        </w:sectPr>
      </w:pPr>
    </w:p>
    <w:p w14:paraId="67CCAC58" w14:textId="77777777" w:rsidR="007374B6" w:rsidRDefault="007374B6">
      <w:pPr>
        <w:spacing w:before="45"/>
        <w:rPr>
          <w:b/>
          <w:sz w:val="24"/>
        </w:rPr>
      </w:pPr>
    </w:p>
    <w:p w14:paraId="31FCAB59" w14:textId="77777777" w:rsidR="007374B6" w:rsidRDefault="00000000">
      <w:pPr>
        <w:pStyle w:val="Naslov2"/>
        <w:numPr>
          <w:ilvl w:val="0"/>
          <w:numId w:val="20"/>
        </w:numPr>
        <w:tabs>
          <w:tab w:val="left" w:pos="4725"/>
        </w:tabs>
        <w:spacing w:before="1"/>
        <w:ind w:left="4725" w:hanging="300"/>
        <w:jc w:val="left"/>
        <w:rPr>
          <w:rFonts w:ascii="Arial" w:hAnsi="Arial"/>
          <w:u w:val="none"/>
        </w:rPr>
      </w:pPr>
      <w:r>
        <w:rPr>
          <w:rFonts w:ascii="Arial" w:hAnsi="Arial"/>
          <w:u w:val="none"/>
        </w:rPr>
        <w:t>RAČUN</w:t>
      </w:r>
      <w:r>
        <w:rPr>
          <w:rFonts w:ascii="Arial" w:hAnsi="Arial"/>
          <w:spacing w:val="4"/>
          <w:u w:val="none"/>
        </w:rPr>
        <w:t xml:space="preserve"> </w:t>
      </w:r>
      <w:r>
        <w:rPr>
          <w:rFonts w:ascii="Arial" w:hAnsi="Arial"/>
          <w:spacing w:val="-2"/>
          <w:u w:val="none"/>
        </w:rPr>
        <w:t>FINANCIRANJA</w:t>
      </w:r>
    </w:p>
    <w:p w14:paraId="45464714" w14:textId="77777777" w:rsidR="007374B6" w:rsidRDefault="00000000">
      <w:pPr>
        <w:pStyle w:val="Naslov2"/>
        <w:spacing w:before="9"/>
        <w:ind w:left="2144"/>
        <w:rPr>
          <w:rFonts w:ascii="Arial" w:hAnsi="Arial"/>
          <w:u w:val="none"/>
        </w:rPr>
      </w:pPr>
      <w:r>
        <w:rPr>
          <w:rFonts w:ascii="Arial" w:hAnsi="Arial"/>
          <w:noProof/>
        </w:rPr>
        <mc:AlternateContent>
          <mc:Choice Requires="wps">
            <w:drawing>
              <wp:anchor distT="0" distB="0" distL="0" distR="0" simplePos="0" relativeHeight="15731200" behindDoc="0" locked="0" layoutInCell="1" allowOverlap="1" wp14:anchorId="5E82675F" wp14:editId="4BC48120">
                <wp:simplePos x="0" y="0"/>
                <wp:positionH relativeFrom="page">
                  <wp:posOffset>314833</wp:posOffset>
                </wp:positionH>
                <wp:positionV relativeFrom="paragraph">
                  <wp:posOffset>220766</wp:posOffset>
                </wp:positionV>
                <wp:extent cx="7000240" cy="6515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0240" cy="65151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gridCol w:w="106"/>
                            </w:tblGrid>
                            <w:tr w:rsidR="007374B6" w14:paraId="22695E66" w14:textId="77777777">
                              <w:trPr>
                                <w:trHeight w:val="558"/>
                              </w:trPr>
                              <w:tc>
                                <w:tcPr>
                                  <w:tcW w:w="1125" w:type="dxa"/>
                                  <w:tcBorders>
                                    <w:bottom w:val="thickThinMediumGap" w:sz="6" w:space="0" w:color="000000"/>
                                  </w:tcBorders>
                                </w:tcPr>
                                <w:p w14:paraId="2A0154D4" w14:textId="77777777" w:rsidR="007374B6" w:rsidRDefault="00000000">
                                  <w:pPr>
                                    <w:pStyle w:val="TableParagraph"/>
                                    <w:spacing w:before="174"/>
                                    <w:ind w:left="259"/>
                                    <w:rPr>
                                      <w:rFonts w:ascii="Microsoft Sans Serif"/>
                                      <w:sz w:val="18"/>
                                    </w:rPr>
                                  </w:pPr>
                                  <w:r>
                                    <w:rPr>
                                      <w:rFonts w:ascii="Microsoft Sans Serif"/>
                                      <w:spacing w:val="-2"/>
                                      <w:sz w:val="18"/>
                                    </w:rPr>
                                    <w:t>Oznaka</w:t>
                                  </w:r>
                                </w:p>
                              </w:tc>
                              <w:tc>
                                <w:tcPr>
                                  <w:tcW w:w="4763" w:type="dxa"/>
                                  <w:tcBorders>
                                    <w:bottom w:val="thickThinMediumGap" w:sz="6" w:space="0" w:color="000000"/>
                                    <w:right w:val="single" w:sz="12" w:space="0" w:color="000000"/>
                                  </w:tcBorders>
                                </w:tcPr>
                                <w:p w14:paraId="10202242" w14:textId="77777777" w:rsidR="007374B6" w:rsidRDefault="00000000">
                                  <w:pPr>
                                    <w:pStyle w:val="TableParagraph"/>
                                    <w:spacing w:before="174"/>
                                    <w:ind w:left="27"/>
                                    <w:jc w:val="center"/>
                                    <w:rPr>
                                      <w:rFonts w:ascii="Microsoft Sans Serif"/>
                                      <w:sz w:val="18"/>
                                    </w:rPr>
                                  </w:pPr>
                                  <w:r>
                                    <w:rPr>
                                      <w:rFonts w:ascii="Microsoft Sans Serif"/>
                                      <w:spacing w:val="-2"/>
                                      <w:sz w:val="18"/>
                                    </w:rPr>
                                    <w:t>Naziv</w:t>
                                  </w:r>
                                </w:p>
                              </w:tc>
                              <w:tc>
                                <w:tcPr>
                                  <w:tcW w:w="1373" w:type="dxa"/>
                                  <w:tcBorders>
                                    <w:left w:val="single" w:sz="12" w:space="0" w:color="000000"/>
                                    <w:bottom w:val="thickThinMediumGap" w:sz="6" w:space="0" w:color="000000"/>
                                  </w:tcBorders>
                                </w:tcPr>
                                <w:p w14:paraId="3BCEFE44" w14:textId="77777777" w:rsidR="007374B6" w:rsidRDefault="00000000">
                                  <w:pPr>
                                    <w:pStyle w:val="TableParagraph"/>
                                    <w:spacing w:before="4"/>
                                    <w:ind w:left="283"/>
                                    <w:rPr>
                                      <w:rFonts w:ascii="Microsoft Sans Serif"/>
                                      <w:sz w:val="18"/>
                                    </w:rPr>
                                  </w:pPr>
                                  <w:r>
                                    <w:rPr>
                                      <w:rFonts w:ascii="Microsoft Sans Serif"/>
                                      <w:sz w:val="18"/>
                                    </w:rPr>
                                    <w:t>Plan</w:t>
                                  </w:r>
                                  <w:r>
                                    <w:rPr>
                                      <w:rFonts w:ascii="Microsoft Sans Serif"/>
                                      <w:spacing w:val="-2"/>
                                      <w:sz w:val="18"/>
                                    </w:rPr>
                                    <w:t xml:space="preserve"> </w:t>
                                  </w:r>
                                  <w:r>
                                    <w:rPr>
                                      <w:rFonts w:ascii="Microsoft Sans Serif"/>
                                      <w:spacing w:val="-4"/>
                                      <w:sz w:val="18"/>
                                    </w:rPr>
                                    <w:t>2026</w:t>
                                  </w:r>
                                </w:p>
                              </w:tc>
                              <w:tc>
                                <w:tcPr>
                                  <w:tcW w:w="1351" w:type="dxa"/>
                                  <w:tcBorders>
                                    <w:bottom w:val="thickThinMediumGap" w:sz="6" w:space="0" w:color="000000"/>
                                  </w:tcBorders>
                                </w:tcPr>
                                <w:p w14:paraId="0EFD4AB3" w14:textId="77777777" w:rsidR="007374B6" w:rsidRDefault="00000000">
                                  <w:pPr>
                                    <w:pStyle w:val="TableParagraph"/>
                                    <w:spacing w:before="6" w:line="237" w:lineRule="auto"/>
                                    <w:ind w:left="270" w:hanging="60"/>
                                    <w:rPr>
                                      <w:rFonts w:ascii="Microsoft Sans Serif" w:hAnsi="Microsoft Sans Serif"/>
                                      <w:sz w:val="18"/>
                                    </w:rPr>
                                  </w:pPr>
                                  <w:r>
                                    <w:rPr>
                                      <w:rFonts w:ascii="Microsoft Sans Serif" w:hAnsi="Microsoft Sans Serif"/>
                                      <w:spacing w:val="-2"/>
                                      <w:sz w:val="18"/>
                                    </w:rPr>
                                    <w:t>Povećanje/ smanjenje</w:t>
                                  </w:r>
                                </w:p>
                              </w:tc>
                              <w:tc>
                                <w:tcPr>
                                  <w:tcW w:w="1366" w:type="dxa"/>
                                  <w:tcBorders>
                                    <w:bottom w:val="thickThinMediumGap" w:sz="6" w:space="0" w:color="000000"/>
                                  </w:tcBorders>
                                </w:tcPr>
                                <w:p w14:paraId="26278042" w14:textId="77777777" w:rsidR="007374B6" w:rsidRDefault="00000000">
                                  <w:pPr>
                                    <w:pStyle w:val="TableParagraph"/>
                                    <w:spacing w:before="6" w:line="237" w:lineRule="auto"/>
                                    <w:ind w:left="462" w:right="380" w:hanging="250"/>
                                    <w:rPr>
                                      <w:rFonts w:ascii="Microsoft Sans Serif"/>
                                      <w:sz w:val="18"/>
                                    </w:rPr>
                                  </w:pPr>
                                  <w:r>
                                    <w:rPr>
                                      <w:rFonts w:ascii="Microsoft Sans Serif"/>
                                      <w:sz w:val="18"/>
                                    </w:rPr>
                                    <w:t>Novi</w:t>
                                  </w:r>
                                  <w:r>
                                    <w:rPr>
                                      <w:rFonts w:ascii="Microsoft Sans Serif"/>
                                      <w:spacing w:val="-12"/>
                                      <w:sz w:val="18"/>
                                    </w:rPr>
                                    <w:t xml:space="preserve"> </w:t>
                                  </w:r>
                                  <w:r>
                                    <w:rPr>
                                      <w:rFonts w:ascii="Microsoft Sans Serif"/>
                                      <w:sz w:val="18"/>
                                    </w:rPr>
                                    <w:t xml:space="preserve">plan </w:t>
                                  </w:r>
                                  <w:r>
                                    <w:rPr>
                                      <w:rFonts w:ascii="Microsoft Sans Serif"/>
                                      <w:spacing w:val="-2"/>
                                      <w:sz w:val="18"/>
                                    </w:rPr>
                                    <w:t>2026.</w:t>
                                  </w:r>
                                </w:p>
                              </w:tc>
                              <w:tc>
                                <w:tcPr>
                                  <w:tcW w:w="796" w:type="dxa"/>
                                  <w:tcBorders>
                                    <w:bottom w:val="thickThinMediumGap" w:sz="6" w:space="0" w:color="000000"/>
                                  </w:tcBorders>
                                </w:tcPr>
                                <w:p w14:paraId="5470258A" w14:textId="77777777" w:rsidR="007374B6" w:rsidRDefault="00000000">
                                  <w:pPr>
                                    <w:pStyle w:val="TableParagraph"/>
                                    <w:spacing w:before="4"/>
                                    <w:ind w:left="136"/>
                                    <w:rPr>
                                      <w:rFonts w:ascii="Microsoft Sans Serif"/>
                                      <w:sz w:val="18"/>
                                    </w:rPr>
                                  </w:pPr>
                                  <w:r>
                                    <w:rPr>
                                      <w:rFonts w:ascii="Microsoft Sans Serif"/>
                                      <w:spacing w:val="-2"/>
                                      <w:sz w:val="18"/>
                                    </w:rPr>
                                    <w:t>Indeks</w:t>
                                  </w:r>
                                </w:p>
                              </w:tc>
                              <w:tc>
                                <w:tcPr>
                                  <w:tcW w:w="106" w:type="dxa"/>
                                  <w:tcBorders>
                                    <w:top w:val="nil"/>
                                    <w:bottom w:val="single" w:sz="12" w:space="0" w:color="000000"/>
                                    <w:right w:val="nil"/>
                                  </w:tcBorders>
                                </w:tcPr>
                                <w:p w14:paraId="6D5CF67F" w14:textId="77777777" w:rsidR="007374B6" w:rsidRDefault="007374B6">
                                  <w:pPr>
                                    <w:pStyle w:val="TableParagraph"/>
                                    <w:spacing w:before="0"/>
                                    <w:rPr>
                                      <w:rFonts w:ascii="Times New Roman"/>
                                      <w:sz w:val="18"/>
                                    </w:rPr>
                                  </w:pPr>
                                </w:p>
                              </w:tc>
                            </w:tr>
                            <w:tr w:rsidR="007374B6" w14:paraId="0FE829A5" w14:textId="77777777">
                              <w:trPr>
                                <w:trHeight w:val="363"/>
                              </w:trPr>
                              <w:tc>
                                <w:tcPr>
                                  <w:tcW w:w="10880" w:type="dxa"/>
                                  <w:gridSpan w:val="7"/>
                                  <w:tcBorders>
                                    <w:top w:val="thinThickMediumGap" w:sz="6" w:space="0" w:color="000000"/>
                                    <w:left w:val="single" w:sz="12" w:space="0" w:color="000000"/>
                                    <w:bottom w:val="single" w:sz="12" w:space="0" w:color="000000"/>
                                    <w:right w:val="single" w:sz="12" w:space="0" w:color="000000"/>
                                  </w:tcBorders>
                                </w:tcPr>
                                <w:p w14:paraId="3F573710" w14:textId="77777777" w:rsidR="007374B6" w:rsidRDefault="00000000">
                                  <w:pPr>
                                    <w:pStyle w:val="TableParagraph"/>
                                    <w:tabs>
                                      <w:tab w:val="left" w:pos="10769"/>
                                    </w:tabs>
                                    <w:spacing w:before="42"/>
                                    <w:ind w:left="59"/>
                                    <w:rPr>
                                      <w:b/>
                                      <w:sz w:val="20"/>
                                    </w:rPr>
                                  </w:pPr>
                                  <w:r>
                                    <w:rPr>
                                      <w:b/>
                                      <w:color w:val="00009F"/>
                                      <w:sz w:val="20"/>
                                      <w:shd w:val="clear" w:color="auto" w:fill="FFFF80"/>
                                    </w:rPr>
                                    <w:t>B.</w:t>
                                  </w:r>
                                  <w:r>
                                    <w:rPr>
                                      <w:b/>
                                      <w:color w:val="00009F"/>
                                      <w:spacing w:val="-2"/>
                                      <w:sz w:val="20"/>
                                      <w:shd w:val="clear" w:color="auto" w:fill="FFFF80"/>
                                    </w:rPr>
                                    <w:t xml:space="preserve"> </w:t>
                                  </w:r>
                                  <w:r>
                                    <w:rPr>
                                      <w:b/>
                                      <w:color w:val="00009F"/>
                                      <w:sz w:val="20"/>
                                      <w:shd w:val="clear" w:color="auto" w:fill="FFFF80"/>
                                    </w:rPr>
                                    <w:t>RAČUN</w:t>
                                  </w:r>
                                  <w:r>
                                    <w:rPr>
                                      <w:b/>
                                      <w:color w:val="00009F"/>
                                      <w:spacing w:val="-2"/>
                                      <w:sz w:val="20"/>
                                      <w:shd w:val="clear" w:color="auto" w:fill="FFFF80"/>
                                    </w:rPr>
                                    <w:t xml:space="preserve"> FINANCIRANJA</w:t>
                                  </w:r>
                                  <w:r>
                                    <w:rPr>
                                      <w:b/>
                                      <w:color w:val="00009F"/>
                                      <w:sz w:val="20"/>
                                      <w:shd w:val="clear" w:color="auto" w:fill="FFFF80"/>
                                    </w:rPr>
                                    <w:tab/>
                                  </w:r>
                                </w:p>
                              </w:tc>
                            </w:tr>
                          </w:tbl>
                          <w:p w14:paraId="589267B2" w14:textId="77777777" w:rsidR="007374B6" w:rsidRDefault="007374B6">
                            <w:pPr>
                              <w:pStyle w:val="Tijeloteksta"/>
                            </w:pPr>
                          </w:p>
                        </w:txbxContent>
                      </wps:txbx>
                      <wps:bodyPr wrap="square" lIns="0" tIns="0" rIns="0" bIns="0" rtlCol="0">
                        <a:noAutofit/>
                      </wps:bodyPr>
                    </wps:wsp>
                  </a:graphicData>
                </a:graphic>
              </wp:anchor>
            </w:drawing>
          </mc:Choice>
          <mc:Fallback>
            <w:pict>
              <v:shape w14:anchorId="5E82675F" id="Textbox 22" o:spid="_x0000_s1043" type="#_x0000_t202" style="position:absolute;left:0;text-align:left;margin-left:24.8pt;margin-top:17.4pt;width:551.2pt;height:51.3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YPHmQEAACMDAAAOAAAAZHJzL2Uyb0RvYy54bWysUl9v0zAQf0fad7D8vibt2EBR04kxgZAm&#10;QBp8ANexG4vYZ+7cJv32nL20RfCGeHEuvvPPvz9e309+EAeD5CC0crmopTBBQ+fCrpXfv324fisF&#10;JRU6NUAwrTwakvebq1frMTZmBT0MnUHBIIGaMbayTyk2VUW6N17RAqIJ3LSAXiX+xV3VoRoZ3Q/V&#10;qq7vqhGwiwjaEPHu40tTbgq+tUanL9aSSWJoJXNLZcWybvNabdaq2aGKvdMzDfUPLLxygS89Qz2q&#10;pMQe3V9Q3mkEApsWGnwF1jptigZWs6z/UPPcq2iKFjaH4tkm+n+w+vPhOX5FkaYHmDjAIoLiE+gf&#10;xN5UY6RmnsmeUkM8nYVOFn3+sgTBB9nb49lPMyWhefNNXder19zS3Lu7Xd4ui+HV5XRESh8NeJGL&#10;ViLnVRiowxOlfL9qTiMzmZf7M5M0bSfhOiZ9k2PMW1vojixm5DxbST/3Co0Uw6fAhuXwTwWeiu2p&#10;wDS8h/JEsqYA7/YJrCsMLrgzA06iEJtfTY769/8ydXnbm18AAAD//wMAUEsDBBQABgAIAAAAIQAs&#10;14ui4AAAAAoBAAAPAAAAZHJzL2Rvd25yZXYueG1sTI/BTsMwEETvSPyDtUjcqNM2hDbEqSoEJyRE&#10;Gg49OvE2iRqvQ+y24e/ZnuC2oxnNzss2k+3FGUffOVIwn0UgkGpnOmoUfJVvDysQPmgyuneECn7Q&#10;wya/vcl0atyFCjzvQiO4hHyqFbQhDKmUvm7Raj9zAxJ7BzdaHViOjTSjvnC57eUiihJpdUf8odUD&#10;vrRYH3cnq2C7p+K1+/6oPotD0ZXlOqL35KjU/d20fQYRcAp/YbjO5+mQ86bKnch40SuI1wknFSxj&#10;Jrj688cFw1V8LZ9ikHkm/yPkvwAAAP//AwBQSwECLQAUAAYACAAAACEAtoM4kv4AAADhAQAAEwAA&#10;AAAAAAAAAAAAAAAAAAAAW0NvbnRlbnRfVHlwZXNdLnhtbFBLAQItABQABgAIAAAAIQA4/SH/1gAA&#10;AJQBAAALAAAAAAAAAAAAAAAAAC8BAABfcmVscy8ucmVsc1BLAQItABQABgAIAAAAIQB8nYPHmQEA&#10;ACMDAAAOAAAAAAAAAAAAAAAAAC4CAABkcnMvZTJvRG9jLnhtbFBLAQItABQABgAIAAAAIQAs14ui&#10;4AAAAAoBAAAPAAAAAAAAAAAAAAAAAPMDAABkcnMvZG93bnJldi54bWxQSwUGAAAAAAQABADzAAAA&#10;AAUAAAAA&#10;" filled="f" stroked="f">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gridCol w:w="106"/>
                      </w:tblGrid>
                      <w:tr w:rsidR="007374B6" w14:paraId="22695E66" w14:textId="77777777">
                        <w:trPr>
                          <w:trHeight w:val="558"/>
                        </w:trPr>
                        <w:tc>
                          <w:tcPr>
                            <w:tcW w:w="1125" w:type="dxa"/>
                            <w:tcBorders>
                              <w:bottom w:val="thickThinMediumGap" w:sz="6" w:space="0" w:color="000000"/>
                            </w:tcBorders>
                          </w:tcPr>
                          <w:p w14:paraId="2A0154D4" w14:textId="77777777" w:rsidR="007374B6" w:rsidRDefault="00000000">
                            <w:pPr>
                              <w:pStyle w:val="TableParagraph"/>
                              <w:spacing w:before="174"/>
                              <w:ind w:left="259"/>
                              <w:rPr>
                                <w:rFonts w:ascii="Microsoft Sans Serif"/>
                                <w:sz w:val="18"/>
                              </w:rPr>
                            </w:pPr>
                            <w:r>
                              <w:rPr>
                                <w:rFonts w:ascii="Microsoft Sans Serif"/>
                                <w:spacing w:val="-2"/>
                                <w:sz w:val="18"/>
                              </w:rPr>
                              <w:t>Oznaka</w:t>
                            </w:r>
                          </w:p>
                        </w:tc>
                        <w:tc>
                          <w:tcPr>
                            <w:tcW w:w="4763" w:type="dxa"/>
                            <w:tcBorders>
                              <w:bottom w:val="thickThinMediumGap" w:sz="6" w:space="0" w:color="000000"/>
                              <w:right w:val="single" w:sz="12" w:space="0" w:color="000000"/>
                            </w:tcBorders>
                          </w:tcPr>
                          <w:p w14:paraId="10202242" w14:textId="77777777" w:rsidR="007374B6" w:rsidRDefault="00000000">
                            <w:pPr>
                              <w:pStyle w:val="TableParagraph"/>
                              <w:spacing w:before="174"/>
                              <w:ind w:left="27"/>
                              <w:jc w:val="center"/>
                              <w:rPr>
                                <w:rFonts w:ascii="Microsoft Sans Serif"/>
                                <w:sz w:val="18"/>
                              </w:rPr>
                            </w:pPr>
                            <w:r>
                              <w:rPr>
                                <w:rFonts w:ascii="Microsoft Sans Serif"/>
                                <w:spacing w:val="-2"/>
                                <w:sz w:val="18"/>
                              </w:rPr>
                              <w:t>Naziv</w:t>
                            </w:r>
                          </w:p>
                        </w:tc>
                        <w:tc>
                          <w:tcPr>
                            <w:tcW w:w="1373" w:type="dxa"/>
                            <w:tcBorders>
                              <w:left w:val="single" w:sz="12" w:space="0" w:color="000000"/>
                              <w:bottom w:val="thickThinMediumGap" w:sz="6" w:space="0" w:color="000000"/>
                            </w:tcBorders>
                          </w:tcPr>
                          <w:p w14:paraId="3BCEFE44" w14:textId="77777777" w:rsidR="007374B6" w:rsidRDefault="00000000">
                            <w:pPr>
                              <w:pStyle w:val="TableParagraph"/>
                              <w:spacing w:before="4"/>
                              <w:ind w:left="283"/>
                              <w:rPr>
                                <w:rFonts w:ascii="Microsoft Sans Serif"/>
                                <w:sz w:val="18"/>
                              </w:rPr>
                            </w:pPr>
                            <w:r>
                              <w:rPr>
                                <w:rFonts w:ascii="Microsoft Sans Serif"/>
                                <w:sz w:val="18"/>
                              </w:rPr>
                              <w:t>Plan</w:t>
                            </w:r>
                            <w:r>
                              <w:rPr>
                                <w:rFonts w:ascii="Microsoft Sans Serif"/>
                                <w:spacing w:val="-2"/>
                                <w:sz w:val="18"/>
                              </w:rPr>
                              <w:t xml:space="preserve"> </w:t>
                            </w:r>
                            <w:r>
                              <w:rPr>
                                <w:rFonts w:ascii="Microsoft Sans Serif"/>
                                <w:spacing w:val="-4"/>
                                <w:sz w:val="18"/>
                              </w:rPr>
                              <w:t>2026</w:t>
                            </w:r>
                          </w:p>
                        </w:tc>
                        <w:tc>
                          <w:tcPr>
                            <w:tcW w:w="1351" w:type="dxa"/>
                            <w:tcBorders>
                              <w:bottom w:val="thickThinMediumGap" w:sz="6" w:space="0" w:color="000000"/>
                            </w:tcBorders>
                          </w:tcPr>
                          <w:p w14:paraId="0EFD4AB3" w14:textId="77777777" w:rsidR="007374B6" w:rsidRDefault="00000000">
                            <w:pPr>
                              <w:pStyle w:val="TableParagraph"/>
                              <w:spacing w:before="6" w:line="237" w:lineRule="auto"/>
                              <w:ind w:left="270" w:hanging="60"/>
                              <w:rPr>
                                <w:rFonts w:ascii="Microsoft Sans Serif" w:hAnsi="Microsoft Sans Serif"/>
                                <w:sz w:val="18"/>
                              </w:rPr>
                            </w:pPr>
                            <w:r>
                              <w:rPr>
                                <w:rFonts w:ascii="Microsoft Sans Serif" w:hAnsi="Microsoft Sans Serif"/>
                                <w:spacing w:val="-2"/>
                                <w:sz w:val="18"/>
                              </w:rPr>
                              <w:t>Povećanje/ smanjenje</w:t>
                            </w:r>
                          </w:p>
                        </w:tc>
                        <w:tc>
                          <w:tcPr>
                            <w:tcW w:w="1366" w:type="dxa"/>
                            <w:tcBorders>
                              <w:bottom w:val="thickThinMediumGap" w:sz="6" w:space="0" w:color="000000"/>
                            </w:tcBorders>
                          </w:tcPr>
                          <w:p w14:paraId="26278042" w14:textId="77777777" w:rsidR="007374B6" w:rsidRDefault="00000000">
                            <w:pPr>
                              <w:pStyle w:val="TableParagraph"/>
                              <w:spacing w:before="6" w:line="237" w:lineRule="auto"/>
                              <w:ind w:left="462" w:right="380" w:hanging="250"/>
                              <w:rPr>
                                <w:rFonts w:ascii="Microsoft Sans Serif"/>
                                <w:sz w:val="18"/>
                              </w:rPr>
                            </w:pPr>
                            <w:r>
                              <w:rPr>
                                <w:rFonts w:ascii="Microsoft Sans Serif"/>
                                <w:sz w:val="18"/>
                              </w:rPr>
                              <w:t>Novi</w:t>
                            </w:r>
                            <w:r>
                              <w:rPr>
                                <w:rFonts w:ascii="Microsoft Sans Serif"/>
                                <w:spacing w:val="-12"/>
                                <w:sz w:val="18"/>
                              </w:rPr>
                              <w:t xml:space="preserve"> </w:t>
                            </w:r>
                            <w:r>
                              <w:rPr>
                                <w:rFonts w:ascii="Microsoft Sans Serif"/>
                                <w:sz w:val="18"/>
                              </w:rPr>
                              <w:t xml:space="preserve">plan </w:t>
                            </w:r>
                            <w:r>
                              <w:rPr>
                                <w:rFonts w:ascii="Microsoft Sans Serif"/>
                                <w:spacing w:val="-2"/>
                                <w:sz w:val="18"/>
                              </w:rPr>
                              <w:t>2026.</w:t>
                            </w:r>
                          </w:p>
                        </w:tc>
                        <w:tc>
                          <w:tcPr>
                            <w:tcW w:w="796" w:type="dxa"/>
                            <w:tcBorders>
                              <w:bottom w:val="thickThinMediumGap" w:sz="6" w:space="0" w:color="000000"/>
                            </w:tcBorders>
                          </w:tcPr>
                          <w:p w14:paraId="5470258A" w14:textId="77777777" w:rsidR="007374B6" w:rsidRDefault="00000000">
                            <w:pPr>
                              <w:pStyle w:val="TableParagraph"/>
                              <w:spacing w:before="4"/>
                              <w:ind w:left="136"/>
                              <w:rPr>
                                <w:rFonts w:ascii="Microsoft Sans Serif"/>
                                <w:sz w:val="18"/>
                              </w:rPr>
                            </w:pPr>
                            <w:r>
                              <w:rPr>
                                <w:rFonts w:ascii="Microsoft Sans Serif"/>
                                <w:spacing w:val="-2"/>
                                <w:sz w:val="18"/>
                              </w:rPr>
                              <w:t>Indeks</w:t>
                            </w:r>
                          </w:p>
                        </w:tc>
                        <w:tc>
                          <w:tcPr>
                            <w:tcW w:w="106" w:type="dxa"/>
                            <w:tcBorders>
                              <w:top w:val="nil"/>
                              <w:bottom w:val="single" w:sz="12" w:space="0" w:color="000000"/>
                              <w:right w:val="nil"/>
                            </w:tcBorders>
                          </w:tcPr>
                          <w:p w14:paraId="6D5CF67F" w14:textId="77777777" w:rsidR="007374B6" w:rsidRDefault="007374B6">
                            <w:pPr>
                              <w:pStyle w:val="TableParagraph"/>
                              <w:spacing w:before="0"/>
                              <w:rPr>
                                <w:rFonts w:ascii="Times New Roman"/>
                                <w:sz w:val="18"/>
                              </w:rPr>
                            </w:pPr>
                          </w:p>
                        </w:tc>
                      </w:tr>
                      <w:tr w:rsidR="007374B6" w14:paraId="0FE829A5" w14:textId="77777777">
                        <w:trPr>
                          <w:trHeight w:val="363"/>
                        </w:trPr>
                        <w:tc>
                          <w:tcPr>
                            <w:tcW w:w="10880" w:type="dxa"/>
                            <w:gridSpan w:val="7"/>
                            <w:tcBorders>
                              <w:top w:val="thinThickMediumGap" w:sz="6" w:space="0" w:color="000000"/>
                              <w:left w:val="single" w:sz="12" w:space="0" w:color="000000"/>
                              <w:bottom w:val="single" w:sz="12" w:space="0" w:color="000000"/>
                              <w:right w:val="single" w:sz="12" w:space="0" w:color="000000"/>
                            </w:tcBorders>
                          </w:tcPr>
                          <w:p w14:paraId="3F573710" w14:textId="77777777" w:rsidR="007374B6" w:rsidRDefault="00000000">
                            <w:pPr>
                              <w:pStyle w:val="TableParagraph"/>
                              <w:tabs>
                                <w:tab w:val="left" w:pos="10769"/>
                              </w:tabs>
                              <w:spacing w:before="42"/>
                              <w:ind w:left="59"/>
                              <w:rPr>
                                <w:b/>
                                <w:sz w:val="20"/>
                              </w:rPr>
                            </w:pPr>
                            <w:r>
                              <w:rPr>
                                <w:b/>
                                <w:color w:val="00009F"/>
                                <w:sz w:val="20"/>
                                <w:shd w:val="clear" w:color="auto" w:fill="FFFF80"/>
                              </w:rPr>
                              <w:t>B.</w:t>
                            </w:r>
                            <w:r>
                              <w:rPr>
                                <w:b/>
                                <w:color w:val="00009F"/>
                                <w:spacing w:val="-2"/>
                                <w:sz w:val="20"/>
                                <w:shd w:val="clear" w:color="auto" w:fill="FFFF80"/>
                              </w:rPr>
                              <w:t xml:space="preserve"> </w:t>
                            </w:r>
                            <w:r>
                              <w:rPr>
                                <w:b/>
                                <w:color w:val="00009F"/>
                                <w:sz w:val="20"/>
                                <w:shd w:val="clear" w:color="auto" w:fill="FFFF80"/>
                              </w:rPr>
                              <w:t>RAČUN</w:t>
                            </w:r>
                            <w:r>
                              <w:rPr>
                                <w:b/>
                                <w:color w:val="00009F"/>
                                <w:spacing w:val="-2"/>
                                <w:sz w:val="20"/>
                                <w:shd w:val="clear" w:color="auto" w:fill="FFFF80"/>
                              </w:rPr>
                              <w:t xml:space="preserve"> FINANCIRANJA</w:t>
                            </w:r>
                            <w:r>
                              <w:rPr>
                                <w:b/>
                                <w:color w:val="00009F"/>
                                <w:sz w:val="20"/>
                                <w:shd w:val="clear" w:color="auto" w:fill="FFFF80"/>
                              </w:rPr>
                              <w:tab/>
                            </w:r>
                          </w:p>
                        </w:tc>
                      </w:tr>
                    </w:tbl>
                    <w:p w14:paraId="589267B2" w14:textId="77777777" w:rsidR="007374B6" w:rsidRDefault="007374B6">
                      <w:pPr>
                        <w:pStyle w:val="Tijeloteksta"/>
                      </w:pPr>
                    </w:p>
                  </w:txbxContent>
                </v:textbox>
                <w10:wrap anchorx="page"/>
              </v:shape>
            </w:pict>
          </mc:Fallback>
        </mc:AlternateContent>
      </w:r>
      <w:r>
        <w:rPr>
          <w:rFonts w:ascii="Arial" w:hAnsi="Arial"/>
          <w:u w:val="none"/>
        </w:rPr>
        <w:t>B1.</w:t>
      </w:r>
      <w:r>
        <w:rPr>
          <w:rFonts w:ascii="Arial" w:hAnsi="Arial"/>
          <w:spacing w:val="-14"/>
          <w:u w:val="none"/>
        </w:rPr>
        <w:t xml:space="preserve"> </w:t>
      </w:r>
      <w:r>
        <w:rPr>
          <w:rFonts w:ascii="Arial" w:hAnsi="Arial"/>
          <w:u w:val="none"/>
        </w:rPr>
        <w:t>RAČUN</w:t>
      </w:r>
      <w:r>
        <w:rPr>
          <w:rFonts w:ascii="Arial" w:hAnsi="Arial"/>
          <w:spacing w:val="-1"/>
          <w:u w:val="none"/>
        </w:rPr>
        <w:t xml:space="preserve"> </w:t>
      </w:r>
      <w:r>
        <w:rPr>
          <w:rFonts w:ascii="Arial" w:hAnsi="Arial"/>
          <w:u w:val="none"/>
        </w:rPr>
        <w:t>FINANCIRANJA</w:t>
      </w:r>
      <w:r>
        <w:rPr>
          <w:rFonts w:ascii="Arial" w:hAnsi="Arial"/>
          <w:spacing w:val="-16"/>
          <w:u w:val="none"/>
        </w:rPr>
        <w:t xml:space="preserve"> </w:t>
      </w:r>
      <w:r>
        <w:rPr>
          <w:rFonts w:ascii="Arial" w:hAnsi="Arial"/>
          <w:u w:val="none"/>
        </w:rPr>
        <w:t>PREMA</w:t>
      </w:r>
      <w:r>
        <w:rPr>
          <w:rFonts w:ascii="Arial" w:hAnsi="Arial"/>
          <w:spacing w:val="-15"/>
          <w:u w:val="none"/>
        </w:rPr>
        <w:t xml:space="preserve"> </w:t>
      </w:r>
      <w:r>
        <w:rPr>
          <w:rFonts w:ascii="Arial" w:hAnsi="Arial"/>
          <w:u w:val="none"/>
        </w:rPr>
        <w:t>EKONOMSKOJ</w:t>
      </w:r>
      <w:r>
        <w:rPr>
          <w:rFonts w:ascii="Arial" w:hAnsi="Arial"/>
          <w:spacing w:val="-6"/>
          <w:u w:val="none"/>
        </w:rPr>
        <w:t xml:space="preserve"> </w:t>
      </w:r>
      <w:r>
        <w:rPr>
          <w:rFonts w:ascii="Arial" w:hAnsi="Arial"/>
          <w:spacing w:val="-2"/>
          <w:u w:val="none"/>
        </w:rPr>
        <w:t>KLASIFIKACIJI</w:t>
      </w:r>
    </w:p>
    <w:p w14:paraId="3421AAA0" w14:textId="77777777" w:rsidR="007374B6" w:rsidRDefault="007374B6">
      <w:pPr>
        <w:rPr>
          <w:b/>
          <w:sz w:val="20"/>
        </w:rPr>
      </w:pPr>
    </w:p>
    <w:p w14:paraId="0A9B863C" w14:textId="77777777" w:rsidR="007374B6" w:rsidRDefault="007374B6">
      <w:pPr>
        <w:rPr>
          <w:b/>
          <w:sz w:val="20"/>
        </w:rPr>
      </w:pPr>
    </w:p>
    <w:p w14:paraId="0B795190" w14:textId="77777777" w:rsidR="007374B6" w:rsidRDefault="007374B6">
      <w:pPr>
        <w:rPr>
          <w:b/>
          <w:sz w:val="20"/>
        </w:rPr>
      </w:pPr>
    </w:p>
    <w:p w14:paraId="483AC9C5" w14:textId="77777777" w:rsidR="007374B6" w:rsidRDefault="007374B6">
      <w:pPr>
        <w:spacing w:before="161" w:after="1"/>
        <w:rPr>
          <w:b/>
          <w:sz w:val="20"/>
        </w:rPr>
      </w:pPr>
    </w:p>
    <w:tbl>
      <w:tblPr>
        <w:tblStyle w:val="TableNormal"/>
        <w:tblW w:w="0" w:type="auto"/>
        <w:tblInd w:w="585" w:type="dxa"/>
        <w:tblLayout w:type="fixed"/>
        <w:tblLook w:val="01E0" w:firstRow="1" w:lastRow="1" w:firstColumn="1" w:lastColumn="1" w:noHBand="0" w:noVBand="0"/>
      </w:tblPr>
      <w:tblGrid>
        <w:gridCol w:w="6077"/>
        <w:gridCol w:w="1413"/>
        <w:gridCol w:w="1301"/>
        <w:gridCol w:w="1977"/>
        <w:gridCol w:w="105"/>
      </w:tblGrid>
      <w:tr w:rsidR="007374B6" w14:paraId="7016FB38" w14:textId="77777777">
        <w:trPr>
          <w:trHeight w:val="243"/>
        </w:trPr>
        <w:tc>
          <w:tcPr>
            <w:tcW w:w="6077" w:type="dxa"/>
          </w:tcPr>
          <w:p w14:paraId="125B56D9" w14:textId="77777777" w:rsidR="007374B6" w:rsidRDefault="00000000">
            <w:pPr>
              <w:pStyle w:val="TableParagraph"/>
              <w:spacing w:before="0" w:line="201" w:lineRule="exact"/>
              <w:ind w:left="179"/>
              <w:rPr>
                <w:b/>
                <w:sz w:val="18"/>
              </w:rPr>
            </w:pPr>
            <w:r>
              <w:rPr>
                <w:b/>
                <w:sz w:val="18"/>
              </w:rPr>
              <w:t>8</w:t>
            </w:r>
            <w:r>
              <w:rPr>
                <w:b/>
                <w:spacing w:val="-1"/>
                <w:sz w:val="18"/>
              </w:rPr>
              <w:t xml:space="preserve"> </w:t>
            </w:r>
            <w:r>
              <w:rPr>
                <w:b/>
                <w:sz w:val="18"/>
              </w:rPr>
              <w:t>Primici</w:t>
            </w:r>
            <w:r>
              <w:rPr>
                <w:b/>
                <w:spacing w:val="-1"/>
                <w:sz w:val="18"/>
              </w:rPr>
              <w:t xml:space="preserve"> </w:t>
            </w:r>
            <w:r>
              <w:rPr>
                <w:b/>
                <w:sz w:val="18"/>
              </w:rPr>
              <w:t>od</w:t>
            </w:r>
            <w:r>
              <w:rPr>
                <w:b/>
                <w:spacing w:val="-1"/>
                <w:sz w:val="18"/>
              </w:rPr>
              <w:t xml:space="preserve"> </w:t>
            </w:r>
            <w:r>
              <w:rPr>
                <w:b/>
                <w:sz w:val="18"/>
              </w:rPr>
              <w:t>financijske</w:t>
            </w:r>
            <w:r>
              <w:rPr>
                <w:b/>
                <w:spacing w:val="-1"/>
                <w:sz w:val="18"/>
              </w:rPr>
              <w:t xml:space="preserve"> </w:t>
            </w:r>
            <w:r>
              <w:rPr>
                <w:b/>
                <w:sz w:val="18"/>
              </w:rPr>
              <w:t>imovine</w:t>
            </w:r>
            <w:r>
              <w:rPr>
                <w:b/>
                <w:spacing w:val="-1"/>
                <w:sz w:val="18"/>
              </w:rPr>
              <w:t xml:space="preserve"> </w:t>
            </w:r>
            <w:r>
              <w:rPr>
                <w:b/>
                <w:sz w:val="18"/>
              </w:rPr>
              <w:t>i</w:t>
            </w:r>
            <w:r>
              <w:rPr>
                <w:b/>
                <w:spacing w:val="-1"/>
                <w:sz w:val="18"/>
              </w:rPr>
              <w:t xml:space="preserve"> </w:t>
            </w:r>
            <w:r>
              <w:rPr>
                <w:b/>
                <w:spacing w:val="-2"/>
                <w:sz w:val="18"/>
              </w:rPr>
              <w:t>zaduživanja</w:t>
            </w:r>
          </w:p>
        </w:tc>
        <w:tc>
          <w:tcPr>
            <w:tcW w:w="1413" w:type="dxa"/>
          </w:tcPr>
          <w:p w14:paraId="551F72DC" w14:textId="77777777" w:rsidR="007374B6" w:rsidRDefault="00000000">
            <w:pPr>
              <w:pStyle w:val="TableParagraph"/>
              <w:spacing w:before="0" w:line="201" w:lineRule="exact"/>
              <w:ind w:left="181"/>
              <w:jc w:val="center"/>
              <w:rPr>
                <w:b/>
                <w:sz w:val="18"/>
              </w:rPr>
            </w:pPr>
            <w:r>
              <w:rPr>
                <w:b/>
                <w:spacing w:val="-2"/>
                <w:sz w:val="18"/>
              </w:rPr>
              <w:t>65.000,00</w:t>
            </w:r>
          </w:p>
        </w:tc>
        <w:tc>
          <w:tcPr>
            <w:tcW w:w="1301" w:type="dxa"/>
          </w:tcPr>
          <w:p w14:paraId="32864C52" w14:textId="77777777" w:rsidR="007374B6" w:rsidRDefault="007374B6">
            <w:pPr>
              <w:pStyle w:val="TableParagraph"/>
              <w:spacing w:before="0"/>
              <w:rPr>
                <w:rFonts w:ascii="Times New Roman"/>
                <w:sz w:val="16"/>
              </w:rPr>
            </w:pPr>
          </w:p>
        </w:tc>
        <w:tc>
          <w:tcPr>
            <w:tcW w:w="1977" w:type="dxa"/>
          </w:tcPr>
          <w:p w14:paraId="652ABCEE" w14:textId="77777777" w:rsidR="007374B6" w:rsidRDefault="00000000">
            <w:pPr>
              <w:pStyle w:val="TableParagraph"/>
              <w:spacing w:before="0" w:line="201" w:lineRule="exact"/>
              <w:ind w:right="-29"/>
              <w:jc w:val="right"/>
              <w:rPr>
                <w:b/>
                <w:sz w:val="18"/>
              </w:rPr>
            </w:pPr>
            <w:r>
              <w:rPr>
                <w:b/>
                <w:sz w:val="18"/>
              </w:rPr>
              <w:t>65.000,00</w:t>
            </w:r>
            <w:r>
              <w:rPr>
                <w:b/>
                <w:spacing w:val="34"/>
                <w:sz w:val="18"/>
              </w:rPr>
              <w:t xml:space="preserve"> </w:t>
            </w:r>
            <w:r>
              <w:rPr>
                <w:b/>
                <w:spacing w:val="-2"/>
                <w:sz w:val="18"/>
              </w:rPr>
              <w:t>100,00%</w:t>
            </w:r>
          </w:p>
        </w:tc>
        <w:tc>
          <w:tcPr>
            <w:tcW w:w="105" w:type="dxa"/>
            <w:vMerge w:val="restart"/>
          </w:tcPr>
          <w:p w14:paraId="339ED9D1" w14:textId="77777777" w:rsidR="007374B6" w:rsidRDefault="007374B6">
            <w:pPr>
              <w:pStyle w:val="TableParagraph"/>
              <w:spacing w:before="0"/>
              <w:rPr>
                <w:rFonts w:ascii="Times New Roman"/>
                <w:sz w:val="18"/>
              </w:rPr>
            </w:pPr>
          </w:p>
        </w:tc>
      </w:tr>
      <w:tr w:rsidR="007374B6" w14:paraId="5085CFF5" w14:textId="77777777">
        <w:trPr>
          <w:trHeight w:val="326"/>
        </w:trPr>
        <w:tc>
          <w:tcPr>
            <w:tcW w:w="6077" w:type="dxa"/>
          </w:tcPr>
          <w:p w14:paraId="3CB07A72" w14:textId="77777777" w:rsidR="007374B6" w:rsidRDefault="00000000">
            <w:pPr>
              <w:pStyle w:val="TableParagraph"/>
              <w:ind w:left="239"/>
              <w:rPr>
                <w:b/>
                <w:sz w:val="18"/>
              </w:rPr>
            </w:pPr>
            <w:r>
              <w:rPr>
                <w:b/>
                <w:sz w:val="18"/>
              </w:rPr>
              <w:t>81</w:t>
            </w:r>
            <w:r>
              <w:rPr>
                <w:b/>
                <w:spacing w:val="-1"/>
                <w:sz w:val="18"/>
              </w:rPr>
              <w:t xml:space="preserve"> </w:t>
            </w:r>
            <w:r>
              <w:rPr>
                <w:b/>
                <w:sz w:val="18"/>
              </w:rPr>
              <w:t>Primljeni</w:t>
            </w:r>
            <w:r>
              <w:rPr>
                <w:b/>
                <w:spacing w:val="-1"/>
                <w:sz w:val="18"/>
              </w:rPr>
              <w:t xml:space="preserve"> </w:t>
            </w:r>
            <w:r>
              <w:rPr>
                <w:b/>
                <w:sz w:val="18"/>
              </w:rPr>
              <w:t>povrati</w:t>
            </w:r>
            <w:r>
              <w:rPr>
                <w:b/>
                <w:spacing w:val="-1"/>
                <w:sz w:val="18"/>
              </w:rPr>
              <w:t xml:space="preserve"> </w:t>
            </w:r>
            <w:r>
              <w:rPr>
                <w:b/>
                <w:sz w:val="18"/>
              </w:rPr>
              <w:t>glavnica</w:t>
            </w:r>
            <w:r>
              <w:rPr>
                <w:b/>
                <w:spacing w:val="-1"/>
                <w:sz w:val="18"/>
              </w:rPr>
              <w:t xml:space="preserve"> </w:t>
            </w:r>
            <w:r>
              <w:rPr>
                <w:b/>
                <w:sz w:val="18"/>
              </w:rPr>
              <w:t>danih</w:t>
            </w:r>
            <w:r>
              <w:rPr>
                <w:b/>
                <w:spacing w:val="-1"/>
                <w:sz w:val="18"/>
              </w:rPr>
              <w:t xml:space="preserve"> </w:t>
            </w:r>
            <w:r>
              <w:rPr>
                <w:b/>
                <w:spacing w:val="-2"/>
                <w:sz w:val="18"/>
              </w:rPr>
              <w:t>zajmova</w:t>
            </w:r>
          </w:p>
        </w:tc>
        <w:tc>
          <w:tcPr>
            <w:tcW w:w="1413" w:type="dxa"/>
          </w:tcPr>
          <w:p w14:paraId="59563EDB" w14:textId="77777777" w:rsidR="007374B6" w:rsidRDefault="00000000">
            <w:pPr>
              <w:pStyle w:val="TableParagraph"/>
              <w:ind w:left="181"/>
              <w:jc w:val="center"/>
              <w:rPr>
                <w:b/>
                <w:sz w:val="18"/>
              </w:rPr>
            </w:pPr>
            <w:r>
              <w:rPr>
                <w:b/>
                <w:spacing w:val="-2"/>
                <w:sz w:val="18"/>
              </w:rPr>
              <w:t>65.000,00</w:t>
            </w:r>
          </w:p>
        </w:tc>
        <w:tc>
          <w:tcPr>
            <w:tcW w:w="1301" w:type="dxa"/>
          </w:tcPr>
          <w:p w14:paraId="5CB6306C" w14:textId="77777777" w:rsidR="007374B6" w:rsidRDefault="007374B6">
            <w:pPr>
              <w:pStyle w:val="TableParagraph"/>
              <w:spacing w:before="0"/>
              <w:rPr>
                <w:rFonts w:ascii="Times New Roman"/>
                <w:sz w:val="18"/>
              </w:rPr>
            </w:pPr>
          </w:p>
        </w:tc>
        <w:tc>
          <w:tcPr>
            <w:tcW w:w="1977" w:type="dxa"/>
          </w:tcPr>
          <w:p w14:paraId="546C8968" w14:textId="77777777" w:rsidR="007374B6" w:rsidRDefault="00000000">
            <w:pPr>
              <w:pStyle w:val="TableParagraph"/>
              <w:ind w:right="-29"/>
              <w:jc w:val="right"/>
              <w:rPr>
                <w:b/>
                <w:sz w:val="18"/>
              </w:rPr>
            </w:pPr>
            <w:r>
              <w:rPr>
                <w:b/>
                <w:sz w:val="18"/>
              </w:rPr>
              <w:t>65.000,00</w:t>
            </w:r>
            <w:r>
              <w:rPr>
                <w:b/>
                <w:spacing w:val="34"/>
                <w:sz w:val="18"/>
              </w:rPr>
              <w:t xml:space="preserve"> </w:t>
            </w:r>
            <w:r>
              <w:rPr>
                <w:b/>
                <w:spacing w:val="-2"/>
                <w:sz w:val="18"/>
              </w:rPr>
              <w:t>100,00%</w:t>
            </w:r>
          </w:p>
        </w:tc>
        <w:tc>
          <w:tcPr>
            <w:tcW w:w="105" w:type="dxa"/>
            <w:vMerge/>
            <w:tcBorders>
              <w:top w:val="nil"/>
            </w:tcBorders>
          </w:tcPr>
          <w:p w14:paraId="62E04361" w14:textId="77777777" w:rsidR="007374B6" w:rsidRDefault="007374B6">
            <w:pPr>
              <w:rPr>
                <w:sz w:val="2"/>
                <w:szCs w:val="2"/>
              </w:rPr>
            </w:pPr>
          </w:p>
        </w:tc>
      </w:tr>
      <w:tr w:rsidR="007374B6" w14:paraId="3024812C" w14:textId="77777777">
        <w:trPr>
          <w:trHeight w:val="285"/>
        </w:trPr>
        <w:tc>
          <w:tcPr>
            <w:tcW w:w="6077" w:type="dxa"/>
            <w:shd w:val="clear" w:color="auto" w:fill="FFFF80"/>
          </w:tcPr>
          <w:p w14:paraId="3887BD2D" w14:textId="77777777" w:rsidR="007374B6" w:rsidRDefault="00000000">
            <w:pPr>
              <w:pStyle w:val="TableParagraph"/>
              <w:spacing w:before="0" w:line="223" w:lineRule="exact"/>
              <w:ind w:left="74"/>
              <w:rPr>
                <w:b/>
                <w:sz w:val="20"/>
              </w:rPr>
            </w:pPr>
            <w:r>
              <w:rPr>
                <w:b/>
                <w:color w:val="00009F"/>
                <w:sz w:val="20"/>
              </w:rPr>
              <w:t>SVEUKUPNO</w:t>
            </w:r>
            <w:r>
              <w:rPr>
                <w:b/>
                <w:color w:val="00009F"/>
                <w:spacing w:val="-1"/>
                <w:sz w:val="20"/>
              </w:rPr>
              <w:t xml:space="preserve"> </w:t>
            </w:r>
            <w:r>
              <w:rPr>
                <w:b/>
                <w:color w:val="00009F"/>
                <w:spacing w:val="-2"/>
                <w:sz w:val="20"/>
              </w:rPr>
              <w:t>PRIMICI</w:t>
            </w:r>
          </w:p>
        </w:tc>
        <w:tc>
          <w:tcPr>
            <w:tcW w:w="1413" w:type="dxa"/>
            <w:shd w:val="clear" w:color="auto" w:fill="FFFF80"/>
          </w:tcPr>
          <w:p w14:paraId="4A7132A6" w14:textId="77777777" w:rsidR="007374B6" w:rsidRDefault="00000000">
            <w:pPr>
              <w:pStyle w:val="TableParagraph"/>
              <w:spacing w:before="0" w:line="223" w:lineRule="exact"/>
              <w:ind w:left="181" w:right="89"/>
              <w:jc w:val="center"/>
              <w:rPr>
                <w:b/>
                <w:sz w:val="20"/>
              </w:rPr>
            </w:pPr>
            <w:r>
              <w:rPr>
                <w:b/>
                <w:color w:val="00009F"/>
                <w:spacing w:val="-2"/>
                <w:sz w:val="20"/>
              </w:rPr>
              <w:t>65.000,00</w:t>
            </w:r>
          </w:p>
        </w:tc>
        <w:tc>
          <w:tcPr>
            <w:tcW w:w="1301" w:type="dxa"/>
            <w:shd w:val="clear" w:color="auto" w:fill="FFFF80"/>
          </w:tcPr>
          <w:p w14:paraId="73B0F932" w14:textId="77777777" w:rsidR="007374B6" w:rsidRDefault="007374B6">
            <w:pPr>
              <w:pStyle w:val="TableParagraph"/>
              <w:spacing w:before="0"/>
              <w:rPr>
                <w:rFonts w:ascii="Times New Roman"/>
                <w:sz w:val="18"/>
              </w:rPr>
            </w:pPr>
          </w:p>
        </w:tc>
        <w:tc>
          <w:tcPr>
            <w:tcW w:w="1977" w:type="dxa"/>
            <w:shd w:val="clear" w:color="auto" w:fill="FFFF80"/>
          </w:tcPr>
          <w:p w14:paraId="6754ECC5" w14:textId="77777777" w:rsidR="007374B6" w:rsidRDefault="00000000">
            <w:pPr>
              <w:pStyle w:val="TableParagraph"/>
              <w:spacing w:before="0" w:line="223" w:lineRule="exact"/>
              <w:ind w:right="-29"/>
              <w:jc w:val="right"/>
              <w:rPr>
                <w:b/>
                <w:sz w:val="20"/>
              </w:rPr>
            </w:pPr>
            <w:r>
              <w:rPr>
                <w:b/>
                <w:color w:val="00009F"/>
                <w:spacing w:val="-2"/>
                <w:sz w:val="20"/>
              </w:rPr>
              <w:t>65.000,00100,00%</w:t>
            </w:r>
          </w:p>
        </w:tc>
        <w:tc>
          <w:tcPr>
            <w:tcW w:w="105" w:type="dxa"/>
            <w:shd w:val="clear" w:color="auto" w:fill="FFFF80"/>
          </w:tcPr>
          <w:p w14:paraId="400C3A47" w14:textId="77777777" w:rsidR="007374B6" w:rsidRDefault="007374B6">
            <w:pPr>
              <w:pStyle w:val="TableParagraph"/>
              <w:spacing w:before="0"/>
              <w:rPr>
                <w:rFonts w:ascii="Times New Roman"/>
                <w:sz w:val="18"/>
              </w:rPr>
            </w:pPr>
          </w:p>
        </w:tc>
      </w:tr>
      <w:tr w:rsidR="007374B6" w14:paraId="009DD143" w14:textId="77777777">
        <w:trPr>
          <w:trHeight w:val="243"/>
        </w:trPr>
        <w:tc>
          <w:tcPr>
            <w:tcW w:w="6077" w:type="dxa"/>
          </w:tcPr>
          <w:p w14:paraId="037C447D" w14:textId="77777777" w:rsidR="007374B6" w:rsidRDefault="00000000">
            <w:pPr>
              <w:pStyle w:val="TableParagraph"/>
              <w:spacing w:before="0" w:line="201" w:lineRule="exact"/>
              <w:ind w:left="179"/>
              <w:rPr>
                <w:b/>
                <w:sz w:val="18"/>
              </w:rPr>
            </w:pPr>
            <w:r>
              <w:rPr>
                <w:b/>
                <w:sz w:val="18"/>
              </w:rPr>
              <w:t>5</w:t>
            </w:r>
            <w:r>
              <w:rPr>
                <w:b/>
                <w:spacing w:val="-1"/>
                <w:sz w:val="18"/>
              </w:rPr>
              <w:t xml:space="preserve"> </w:t>
            </w:r>
            <w:r>
              <w:rPr>
                <w:b/>
                <w:sz w:val="18"/>
              </w:rPr>
              <w:t>Izdaci</w:t>
            </w:r>
            <w:r>
              <w:rPr>
                <w:b/>
                <w:spacing w:val="-1"/>
                <w:sz w:val="18"/>
              </w:rPr>
              <w:t xml:space="preserve"> </w:t>
            </w:r>
            <w:r>
              <w:rPr>
                <w:b/>
                <w:sz w:val="18"/>
              </w:rPr>
              <w:t>za</w:t>
            </w:r>
            <w:r>
              <w:rPr>
                <w:b/>
                <w:spacing w:val="-1"/>
                <w:sz w:val="18"/>
              </w:rPr>
              <w:t xml:space="preserve"> </w:t>
            </w:r>
            <w:r>
              <w:rPr>
                <w:b/>
                <w:sz w:val="18"/>
              </w:rPr>
              <w:t>financijsku</w:t>
            </w:r>
            <w:r>
              <w:rPr>
                <w:b/>
                <w:spacing w:val="-1"/>
                <w:sz w:val="18"/>
              </w:rPr>
              <w:t xml:space="preserve"> </w:t>
            </w:r>
            <w:r>
              <w:rPr>
                <w:b/>
                <w:sz w:val="18"/>
              </w:rPr>
              <w:t>imovinu</w:t>
            </w:r>
            <w:r>
              <w:rPr>
                <w:b/>
                <w:spacing w:val="-1"/>
                <w:sz w:val="18"/>
              </w:rPr>
              <w:t xml:space="preserve"> </w:t>
            </w:r>
            <w:r>
              <w:rPr>
                <w:b/>
                <w:sz w:val="18"/>
              </w:rPr>
              <w:t>i</w:t>
            </w:r>
            <w:r>
              <w:rPr>
                <w:b/>
                <w:spacing w:val="-1"/>
                <w:sz w:val="18"/>
              </w:rPr>
              <w:t xml:space="preserve"> </w:t>
            </w:r>
            <w:r>
              <w:rPr>
                <w:b/>
                <w:sz w:val="18"/>
              </w:rPr>
              <w:t>otplate</w:t>
            </w:r>
            <w:r>
              <w:rPr>
                <w:b/>
                <w:spacing w:val="-1"/>
                <w:sz w:val="18"/>
              </w:rPr>
              <w:t xml:space="preserve"> </w:t>
            </w:r>
            <w:r>
              <w:rPr>
                <w:b/>
                <w:spacing w:val="-2"/>
                <w:sz w:val="18"/>
              </w:rPr>
              <w:t>zajmova</w:t>
            </w:r>
          </w:p>
        </w:tc>
        <w:tc>
          <w:tcPr>
            <w:tcW w:w="1413" w:type="dxa"/>
          </w:tcPr>
          <w:p w14:paraId="515C182C" w14:textId="77777777" w:rsidR="007374B6" w:rsidRDefault="00000000">
            <w:pPr>
              <w:pStyle w:val="TableParagraph"/>
              <w:spacing w:before="0" w:line="201" w:lineRule="exact"/>
              <w:ind w:left="181" w:right="100"/>
              <w:jc w:val="center"/>
              <w:rPr>
                <w:b/>
                <w:sz w:val="18"/>
              </w:rPr>
            </w:pPr>
            <w:r>
              <w:rPr>
                <w:b/>
                <w:spacing w:val="-2"/>
                <w:sz w:val="18"/>
              </w:rPr>
              <w:t>551.000,00</w:t>
            </w:r>
          </w:p>
        </w:tc>
        <w:tc>
          <w:tcPr>
            <w:tcW w:w="1301" w:type="dxa"/>
          </w:tcPr>
          <w:p w14:paraId="551822A1" w14:textId="77777777" w:rsidR="007374B6" w:rsidRDefault="00000000">
            <w:pPr>
              <w:pStyle w:val="TableParagraph"/>
              <w:spacing w:before="0" w:line="201" w:lineRule="exact"/>
              <w:ind w:left="167"/>
              <w:jc w:val="center"/>
              <w:rPr>
                <w:b/>
                <w:sz w:val="18"/>
              </w:rPr>
            </w:pPr>
            <w:r>
              <w:rPr>
                <w:b/>
                <w:spacing w:val="-2"/>
                <w:sz w:val="18"/>
              </w:rPr>
              <w:t>90.000,00</w:t>
            </w:r>
          </w:p>
        </w:tc>
        <w:tc>
          <w:tcPr>
            <w:tcW w:w="1977" w:type="dxa"/>
          </w:tcPr>
          <w:p w14:paraId="19F561BE" w14:textId="77777777" w:rsidR="007374B6" w:rsidRDefault="00000000">
            <w:pPr>
              <w:pStyle w:val="TableParagraph"/>
              <w:spacing w:before="0" w:line="201" w:lineRule="exact"/>
              <w:ind w:right="-29"/>
              <w:jc w:val="right"/>
              <w:rPr>
                <w:b/>
                <w:sz w:val="18"/>
              </w:rPr>
            </w:pPr>
            <w:r>
              <w:rPr>
                <w:b/>
                <w:sz w:val="18"/>
              </w:rPr>
              <w:t>641.000,00</w:t>
            </w:r>
            <w:r>
              <w:rPr>
                <w:b/>
                <w:spacing w:val="34"/>
                <w:sz w:val="18"/>
              </w:rPr>
              <w:t xml:space="preserve"> </w:t>
            </w:r>
            <w:r>
              <w:rPr>
                <w:b/>
                <w:spacing w:val="-2"/>
                <w:sz w:val="18"/>
              </w:rPr>
              <w:t>116,33%</w:t>
            </w:r>
          </w:p>
        </w:tc>
        <w:tc>
          <w:tcPr>
            <w:tcW w:w="105" w:type="dxa"/>
          </w:tcPr>
          <w:p w14:paraId="75B37509" w14:textId="77777777" w:rsidR="007374B6" w:rsidRDefault="007374B6">
            <w:pPr>
              <w:pStyle w:val="TableParagraph"/>
              <w:spacing w:before="0"/>
              <w:rPr>
                <w:rFonts w:ascii="Times New Roman"/>
                <w:sz w:val="16"/>
              </w:rPr>
            </w:pPr>
          </w:p>
        </w:tc>
      </w:tr>
      <w:tr w:rsidR="007374B6" w14:paraId="314D56F2" w14:textId="77777777">
        <w:trPr>
          <w:trHeight w:val="702"/>
        </w:trPr>
        <w:tc>
          <w:tcPr>
            <w:tcW w:w="6077" w:type="dxa"/>
            <w:tcBorders>
              <w:bottom w:val="single" w:sz="12" w:space="0" w:color="000000"/>
            </w:tcBorders>
          </w:tcPr>
          <w:p w14:paraId="41719589" w14:textId="77777777" w:rsidR="007374B6" w:rsidRDefault="00000000">
            <w:pPr>
              <w:pStyle w:val="TableParagraph"/>
              <w:spacing w:before="41" w:line="232" w:lineRule="auto"/>
              <w:ind w:left="239"/>
              <w:rPr>
                <w:b/>
                <w:sz w:val="18"/>
              </w:rPr>
            </w:pPr>
            <w:r>
              <w:rPr>
                <w:b/>
                <w:sz w:val="18"/>
              </w:rPr>
              <w:t>53</w:t>
            </w:r>
            <w:r>
              <w:rPr>
                <w:b/>
                <w:spacing w:val="-4"/>
                <w:sz w:val="18"/>
              </w:rPr>
              <w:t xml:space="preserve"> </w:t>
            </w:r>
            <w:r>
              <w:rPr>
                <w:b/>
                <w:sz w:val="18"/>
              </w:rPr>
              <w:t>Izdaci</w:t>
            </w:r>
            <w:r>
              <w:rPr>
                <w:b/>
                <w:spacing w:val="-4"/>
                <w:sz w:val="18"/>
              </w:rPr>
              <w:t xml:space="preserve"> </w:t>
            </w:r>
            <w:r>
              <w:rPr>
                <w:b/>
                <w:sz w:val="18"/>
              </w:rPr>
              <w:t>za</w:t>
            </w:r>
            <w:r>
              <w:rPr>
                <w:b/>
                <w:spacing w:val="-4"/>
                <w:sz w:val="18"/>
              </w:rPr>
              <w:t xml:space="preserve"> </w:t>
            </w:r>
            <w:r>
              <w:rPr>
                <w:b/>
                <w:sz w:val="18"/>
              </w:rPr>
              <w:t>ulaganja</w:t>
            </w:r>
            <w:r>
              <w:rPr>
                <w:b/>
                <w:spacing w:val="-4"/>
                <w:sz w:val="18"/>
              </w:rPr>
              <w:t xml:space="preserve"> </w:t>
            </w:r>
            <w:r>
              <w:rPr>
                <w:b/>
                <w:sz w:val="18"/>
              </w:rPr>
              <w:t>u</w:t>
            </w:r>
            <w:r>
              <w:rPr>
                <w:b/>
                <w:spacing w:val="-4"/>
                <w:sz w:val="18"/>
              </w:rPr>
              <w:t xml:space="preserve"> </w:t>
            </w:r>
            <w:r>
              <w:rPr>
                <w:b/>
                <w:sz w:val="18"/>
              </w:rPr>
              <w:t>financijske</w:t>
            </w:r>
            <w:r>
              <w:rPr>
                <w:b/>
                <w:spacing w:val="-4"/>
                <w:sz w:val="18"/>
              </w:rPr>
              <w:t xml:space="preserve"> </w:t>
            </w:r>
            <w:r>
              <w:rPr>
                <w:b/>
                <w:sz w:val="18"/>
              </w:rPr>
              <w:t>unstrumente</w:t>
            </w:r>
            <w:r>
              <w:rPr>
                <w:b/>
                <w:spacing w:val="-4"/>
                <w:sz w:val="18"/>
              </w:rPr>
              <w:t xml:space="preserve"> </w:t>
            </w:r>
            <w:r>
              <w:rPr>
                <w:b/>
                <w:sz w:val="18"/>
              </w:rPr>
              <w:t>-</w:t>
            </w:r>
            <w:r>
              <w:rPr>
                <w:b/>
                <w:spacing w:val="-4"/>
                <w:sz w:val="18"/>
              </w:rPr>
              <w:t xml:space="preserve"> </w:t>
            </w:r>
            <w:r>
              <w:rPr>
                <w:b/>
                <w:sz w:val="18"/>
              </w:rPr>
              <w:t>dionice</w:t>
            </w:r>
            <w:r>
              <w:rPr>
                <w:b/>
                <w:spacing w:val="-4"/>
                <w:sz w:val="18"/>
              </w:rPr>
              <w:t xml:space="preserve"> </w:t>
            </w:r>
            <w:r>
              <w:rPr>
                <w:b/>
                <w:sz w:val="18"/>
              </w:rPr>
              <w:t>i</w:t>
            </w:r>
            <w:r>
              <w:rPr>
                <w:b/>
                <w:spacing w:val="-4"/>
                <w:sz w:val="18"/>
              </w:rPr>
              <w:t xml:space="preserve"> </w:t>
            </w:r>
            <w:r>
              <w:rPr>
                <w:b/>
                <w:sz w:val="18"/>
              </w:rPr>
              <w:t>udjele</w:t>
            </w:r>
            <w:r>
              <w:rPr>
                <w:b/>
                <w:spacing w:val="-4"/>
                <w:sz w:val="18"/>
              </w:rPr>
              <w:t xml:space="preserve"> </w:t>
            </w:r>
            <w:r>
              <w:rPr>
                <w:b/>
                <w:sz w:val="18"/>
              </w:rPr>
              <w:t xml:space="preserve">u </w:t>
            </w:r>
            <w:r>
              <w:rPr>
                <w:b/>
                <w:spacing w:val="-2"/>
                <w:sz w:val="18"/>
              </w:rPr>
              <w:t>glavnici</w:t>
            </w:r>
          </w:p>
          <w:p w14:paraId="3D828A54" w14:textId="77777777" w:rsidR="007374B6" w:rsidRDefault="00000000">
            <w:pPr>
              <w:pStyle w:val="TableParagraph"/>
              <w:spacing w:before="0" w:line="190" w:lineRule="exact"/>
              <w:ind w:left="239"/>
              <w:rPr>
                <w:b/>
                <w:sz w:val="18"/>
              </w:rPr>
            </w:pPr>
            <w:r>
              <w:rPr>
                <w:b/>
                <w:sz w:val="18"/>
              </w:rPr>
              <w:t>54</w:t>
            </w:r>
            <w:r>
              <w:rPr>
                <w:b/>
                <w:spacing w:val="-1"/>
                <w:sz w:val="18"/>
              </w:rPr>
              <w:t xml:space="preserve"> </w:t>
            </w:r>
            <w:r>
              <w:rPr>
                <w:b/>
                <w:sz w:val="18"/>
              </w:rPr>
              <w:t>Izdaci</w:t>
            </w:r>
            <w:r>
              <w:rPr>
                <w:b/>
                <w:spacing w:val="-1"/>
                <w:sz w:val="18"/>
              </w:rPr>
              <w:t xml:space="preserve"> </w:t>
            </w:r>
            <w:r>
              <w:rPr>
                <w:b/>
                <w:sz w:val="18"/>
              </w:rPr>
              <w:t>za</w:t>
            </w:r>
            <w:r>
              <w:rPr>
                <w:b/>
                <w:spacing w:val="-1"/>
                <w:sz w:val="18"/>
              </w:rPr>
              <w:t xml:space="preserve"> </w:t>
            </w:r>
            <w:r>
              <w:rPr>
                <w:b/>
                <w:sz w:val="18"/>
              </w:rPr>
              <w:t>otplatu</w:t>
            </w:r>
            <w:r>
              <w:rPr>
                <w:b/>
                <w:spacing w:val="-1"/>
                <w:sz w:val="18"/>
              </w:rPr>
              <w:t xml:space="preserve"> </w:t>
            </w:r>
            <w:r>
              <w:rPr>
                <w:b/>
                <w:sz w:val="18"/>
              </w:rPr>
              <w:t>glavnice</w:t>
            </w:r>
            <w:r>
              <w:rPr>
                <w:b/>
                <w:spacing w:val="-1"/>
                <w:sz w:val="18"/>
              </w:rPr>
              <w:t xml:space="preserve"> </w:t>
            </w:r>
            <w:r>
              <w:rPr>
                <w:b/>
                <w:sz w:val="18"/>
              </w:rPr>
              <w:t>primljenih</w:t>
            </w:r>
            <w:r>
              <w:rPr>
                <w:b/>
                <w:spacing w:val="-1"/>
                <w:sz w:val="18"/>
              </w:rPr>
              <w:t xml:space="preserve"> </w:t>
            </w:r>
            <w:r>
              <w:rPr>
                <w:b/>
                <w:sz w:val="18"/>
              </w:rPr>
              <w:t>kredita</w:t>
            </w:r>
            <w:r>
              <w:rPr>
                <w:b/>
                <w:spacing w:val="-1"/>
                <w:sz w:val="18"/>
              </w:rPr>
              <w:t xml:space="preserve"> </w:t>
            </w:r>
            <w:r>
              <w:rPr>
                <w:b/>
                <w:sz w:val="18"/>
              </w:rPr>
              <w:t>i</w:t>
            </w:r>
            <w:r>
              <w:rPr>
                <w:b/>
                <w:spacing w:val="-1"/>
                <w:sz w:val="18"/>
              </w:rPr>
              <w:t xml:space="preserve"> </w:t>
            </w:r>
            <w:r>
              <w:rPr>
                <w:b/>
                <w:spacing w:val="-2"/>
                <w:sz w:val="18"/>
              </w:rPr>
              <w:t>zajmova</w:t>
            </w:r>
          </w:p>
        </w:tc>
        <w:tc>
          <w:tcPr>
            <w:tcW w:w="1413" w:type="dxa"/>
            <w:tcBorders>
              <w:bottom w:val="single" w:sz="12" w:space="0" w:color="000000"/>
            </w:tcBorders>
          </w:tcPr>
          <w:p w14:paraId="54018A7C" w14:textId="77777777" w:rsidR="007374B6" w:rsidRDefault="007374B6">
            <w:pPr>
              <w:pStyle w:val="TableParagraph"/>
              <w:spacing w:before="0"/>
              <w:rPr>
                <w:b/>
                <w:sz w:val="18"/>
              </w:rPr>
            </w:pPr>
          </w:p>
          <w:p w14:paraId="5A2AAC4F" w14:textId="77777777" w:rsidR="007374B6" w:rsidRDefault="007374B6">
            <w:pPr>
              <w:pStyle w:val="TableParagraph"/>
              <w:spacing w:before="12"/>
              <w:rPr>
                <w:b/>
                <w:sz w:val="18"/>
              </w:rPr>
            </w:pPr>
          </w:p>
          <w:p w14:paraId="322136CE" w14:textId="77777777" w:rsidR="007374B6" w:rsidRDefault="00000000">
            <w:pPr>
              <w:pStyle w:val="TableParagraph"/>
              <w:spacing w:before="0"/>
              <w:ind w:left="181" w:right="100"/>
              <w:jc w:val="center"/>
              <w:rPr>
                <w:b/>
                <w:sz w:val="18"/>
              </w:rPr>
            </w:pPr>
            <w:r>
              <w:rPr>
                <w:b/>
                <w:spacing w:val="-2"/>
                <w:sz w:val="18"/>
              </w:rPr>
              <w:t>551.000,00</w:t>
            </w:r>
          </w:p>
        </w:tc>
        <w:tc>
          <w:tcPr>
            <w:tcW w:w="1301" w:type="dxa"/>
            <w:tcBorders>
              <w:bottom w:val="single" w:sz="12" w:space="0" w:color="000000"/>
            </w:tcBorders>
          </w:tcPr>
          <w:p w14:paraId="3F404A16" w14:textId="77777777" w:rsidR="007374B6" w:rsidRDefault="00000000">
            <w:pPr>
              <w:pStyle w:val="TableParagraph"/>
              <w:ind w:left="167"/>
              <w:jc w:val="center"/>
              <w:rPr>
                <w:b/>
                <w:sz w:val="18"/>
              </w:rPr>
            </w:pPr>
            <w:r>
              <w:rPr>
                <w:b/>
                <w:spacing w:val="-2"/>
                <w:sz w:val="18"/>
              </w:rPr>
              <w:t>90.000,00</w:t>
            </w:r>
          </w:p>
        </w:tc>
        <w:tc>
          <w:tcPr>
            <w:tcW w:w="1977" w:type="dxa"/>
            <w:tcBorders>
              <w:bottom w:val="single" w:sz="12" w:space="0" w:color="000000"/>
            </w:tcBorders>
          </w:tcPr>
          <w:p w14:paraId="20671240" w14:textId="77777777" w:rsidR="007374B6" w:rsidRDefault="00000000">
            <w:pPr>
              <w:pStyle w:val="TableParagraph"/>
              <w:ind w:left="397"/>
              <w:rPr>
                <w:b/>
                <w:sz w:val="18"/>
              </w:rPr>
            </w:pPr>
            <w:r>
              <w:rPr>
                <w:b/>
                <w:spacing w:val="-2"/>
                <w:sz w:val="18"/>
              </w:rPr>
              <w:t>90.000,00</w:t>
            </w:r>
          </w:p>
          <w:p w14:paraId="2D33D613" w14:textId="77777777" w:rsidR="007374B6" w:rsidRDefault="00000000">
            <w:pPr>
              <w:pStyle w:val="TableParagraph"/>
              <w:spacing w:before="183"/>
              <w:ind w:left="297" w:right="-29"/>
              <w:rPr>
                <w:b/>
                <w:sz w:val="18"/>
              </w:rPr>
            </w:pPr>
            <w:r>
              <w:rPr>
                <w:b/>
                <w:sz w:val="18"/>
              </w:rPr>
              <w:t>551.000,00</w:t>
            </w:r>
            <w:r>
              <w:rPr>
                <w:b/>
                <w:spacing w:val="34"/>
                <w:sz w:val="18"/>
              </w:rPr>
              <w:t xml:space="preserve"> </w:t>
            </w:r>
            <w:r>
              <w:rPr>
                <w:b/>
                <w:spacing w:val="-2"/>
                <w:sz w:val="18"/>
              </w:rPr>
              <w:t>100,00%</w:t>
            </w:r>
          </w:p>
        </w:tc>
        <w:tc>
          <w:tcPr>
            <w:tcW w:w="105" w:type="dxa"/>
            <w:tcBorders>
              <w:bottom w:val="single" w:sz="12" w:space="0" w:color="000000"/>
            </w:tcBorders>
          </w:tcPr>
          <w:p w14:paraId="38A872EA" w14:textId="77777777" w:rsidR="007374B6" w:rsidRDefault="007374B6">
            <w:pPr>
              <w:pStyle w:val="TableParagraph"/>
              <w:spacing w:before="0"/>
              <w:rPr>
                <w:rFonts w:ascii="Times New Roman"/>
                <w:sz w:val="18"/>
              </w:rPr>
            </w:pPr>
          </w:p>
        </w:tc>
      </w:tr>
      <w:tr w:rsidR="007374B6" w14:paraId="4B9EF5F7" w14:textId="77777777">
        <w:trPr>
          <w:trHeight w:val="360"/>
        </w:trPr>
        <w:tc>
          <w:tcPr>
            <w:tcW w:w="6077" w:type="dxa"/>
            <w:tcBorders>
              <w:top w:val="single" w:sz="12" w:space="0" w:color="000000"/>
              <w:left w:val="single" w:sz="12" w:space="0" w:color="000000"/>
              <w:bottom w:val="single" w:sz="12" w:space="0" w:color="000000"/>
            </w:tcBorders>
            <w:shd w:val="clear" w:color="auto" w:fill="FFFF80"/>
          </w:tcPr>
          <w:p w14:paraId="7F0D56E1" w14:textId="77777777" w:rsidR="007374B6" w:rsidRDefault="00000000">
            <w:pPr>
              <w:pStyle w:val="TableParagraph"/>
              <w:spacing w:before="38"/>
              <w:ind w:left="59"/>
              <w:rPr>
                <w:b/>
                <w:sz w:val="20"/>
              </w:rPr>
            </w:pPr>
            <w:r>
              <w:rPr>
                <w:b/>
                <w:color w:val="00009F"/>
                <w:sz w:val="20"/>
              </w:rPr>
              <w:t>SVEUKUPNO</w:t>
            </w:r>
            <w:r>
              <w:rPr>
                <w:b/>
                <w:color w:val="00009F"/>
                <w:spacing w:val="-1"/>
                <w:sz w:val="20"/>
              </w:rPr>
              <w:t xml:space="preserve"> </w:t>
            </w:r>
            <w:r>
              <w:rPr>
                <w:b/>
                <w:color w:val="00009F"/>
                <w:spacing w:val="-2"/>
                <w:sz w:val="20"/>
              </w:rPr>
              <w:t>IZDACI</w:t>
            </w:r>
          </w:p>
        </w:tc>
        <w:tc>
          <w:tcPr>
            <w:tcW w:w="1413" w:type="dxa"/>
            <w:tcBorders>
              <w:top w:val="single" w:sz="12" w:space="0" w:color="000000"/>
              <w:bottom w:val="single" w:sz="12" w:space="0" w:color="000000"/>
            </w:tcBorders>
            <w:shd w:val="clear" w:color="auto" w:fill="FFFF80"/>
          </w:tcPr>
          <w:p w14:paraId="3DCAF531" w14:textId="77777777" w:rsidR="007374B6" w:rsidRDefault="00000000">
            <w:pPr>
              <w:pStyle w:val="TableParagraph"/>
              <w:spacing w:before="38"/>
              <w:ind w:left="181" w:right="197"/>
              <w:jc w:val="center"/>
              <w:rPr>
                <w:b/>
                <w:sz w:val="20"/>
              </w:rPr>
            </w:pPr>
            <w:r>
              <w:rPr>
                <w:b/>
                <w:color w:val="00009F"/>
                <w:spacing w:val="-2"/>
                <w:sz w:val="20"/>
              </w:rPr>
              <w:t>551.000,00</w:t>
            </w:r>
          </w:p>
        </w:tc>
        <w:tc>
          <w:tcPr>
            <w:tcW w:w="1301" w:type="dxa"/>
            <w:tcBorders>
              <w:top w:val="single" w:sz="12" w:space="0" w:color="000000"/>
              <w:bottom w:val="single" w:sz="12" w:space="0" w:color="000000"/>
            </w:tcBorders>
            <w:shd w:val="clear" w:color="auto" w:fill="FFFF80"/>
          </w:tcPr>
          <w:p w14:paraId="2E2D3198" w14:textId="77777777" w:rsidR="007374B6" w:rsidRDefault="00000000">
            <w:pPr>
              <w:pStyle w:val="TableParagraph"/>
              <w:spacing w:before="38"/>
              <w:ind w:left="167" w:right="89"/>
              <w:jc w:val="center"/>
              <w:rPr>
                <w:b/>
                <w:sz w:val="20"/>
              </w:rPr>
            </w:pPr>
            <w:r>
              <w:rPr>
                <w:b/>
                <w:color w:val="00009F"/>
                <w:spacing w:val="-2"/>
                <w:sz w:val="20"/>
              </w:rPr>
              <w:t>90.000,00</w:t>
            </w:r>
          </w:p>
        </w:tc>
        <w:tc>
          <w:tcPr>
            <w:tcW w:w="1977" w:type="dxa"/>
            <w:tcBorders>
              <w:top w:val="single" w:sz="12" w:space="0" w:color="000000"/>
              <w:bottom w:val="single" w:sz="12" w:space="0" w:color="000000"/>
            </w:tcBorders>
            <w:shd w:val="clear" w:color="auto" w:fill="FFFF80"/>
          </w:tcPr>
          <w:p w14:paraId="16D45110" w14:textId="77777777" w:rsidR="007374B6" w:rsidRDefault="00000000">
            <w:pPr>
              <w:pStyle w:val="TableParagraph"/>
              <w:spacing w:before="38"/>
              <w:ind w:right="-29"/>
              <w:jc w:val="right"/>
              <w:rPr>
                <w:b/>
                <w:sz w:val="20"/>
              </w:rPr>
            </w:pPr>
            <w:r>
              <w:rPr>
                <w:b/>
                <w:color w:val="00009F"/>
                <w:spacing w:val="-2"/>
                <w:sz w:val="20"/>
              </w:rPr>
              <w:t>641.000,00116,33%</w:t>
            </w:r>
          </w:p>
        </w:tc>
        <w:tc>
          <w:tcPr>
            <w:tcW w:w="105" w:type="dxa"/>
            <w:tcBorders>
              <w:top w:val="single" w:sz="12" w:space="0" w:color="000000"/>
              <w:bottom w:val="single" w:sz="12" w:space="0" w:color="000000"/>
              <w:right w:val="single" w:sz="12" w:space="0" w:color="000000"/>
            </w:tcBorders>
          </w:tcPr>
          <w:p w14:paraId="6A36992B" w14:textId="77777777" w:rsidR="007374B6" w:rsidRDefault="007374B6">
            <w:pPr>
              <w:pStyle w:val="TableParagraph"/>
              <w:spacing w:before="0"/>
              <w:rPr>
                <w:rFonts w:ascii="Times New Roman"/>
                <w:sz w:val="18"/>
              </w:rPr>
            </w:pPr>
          </w:p>
        </w:tc>
      </w:tr>
    </w:tbl>
    <w:p w14:paraId="2C4EDB6D" w14:textId="77777777" w:rsidR="007374B6" w:rsidRDefault="007374B6">
      <w:pPr>
        <w:pStyle w:val="TableParagraph"/>
        <w:rPr>
          <w:rFonts w:ascii="Times New Roman"/>
          <w:sz w:val="18"/>
        </w:rPr>
        <w:sectPr w:rsidR="007374B6">
          <w:pgSz w:w="11900" w:h="16840"/>
          <w:pgMar w:top="840" w:right="360" w:bottom="320" w:left="0" w:header="632" w:footer="127" w:gutter="0"/>
          <w:cols w:space="720"/>
        </w:sectPr>
      </w:pPr>
    </w:p>
    <w:p w14:paraId="68449E24" w14:textId="77777777" w:rsidR="007374B6" w:rsidRDefault="007374B6">
      <w:pPr>
        <w:rPr>
          <w:b/>
          <w:sz w:val="24"/>
        </w:rPr>
      </w:pPr>
    </w:p>
    <w:p w14:paraId="2B73B81A" w14:textId="77777777" w:rsidR="007374B6" w:rsidRDefault="007374B6">
      <w:pPr>
        <w:spacing w:before="54"/>
        <w:rPr>
          <w:b/>
          <w:sz w:val="24"/>
        </w:rPr>
      </w:pPr>
    </w:p>
    <w:p w14:paraId="116A7BF0" w14:textId="77777777" w:rsidR="007374B6" w:rsidRDefault="00000000">
      <w:pPr>
        <w:pStyle w:val="Naslov2"/>
        <w:spacing w:before="1"/>
        <w:ind w:left="440"/>
        <w:jc w:val="center"/>
        <w:rPr>
          <w:rFonts w:ascii="Arial" w:hAnsi="Arial"/>
          <w:u w:val="none"/>
        </w:rPr>
      </w:pPr>
      <w:r>
        <w:rPr>
          <w:rFonts w:ascii="Arial" w:hAnsi="Arial"/>
          <w:noProof/>
        </w:rPr>
        <mc:AlternateContent>
          <mc:Choice Requires="wps">
            <w:drawing>
              <wp:anchor distT="0" distB="0" distL="0" distR="0" simplePos="0" relativeHeight="15731712" behindDoc="0" locked="0" layoutInCell="1" allowOverlap="1" wp14:anchorId="4C9A8BC1" wp14:editId="5FF050DD">
                <wp:simplePos x="0" y="0"/>
                <wp:positionH relativeFrom="page">
                  <wp:posOffset>314833</wp:posOffset>
                </wp:positionH>
                <wp:positionV relativeFrom="paragraph">
                  <wp:posOffset>220195</wp:posOffset>
                </wp:positionV>
                <wp:extent cx="7000240" cy="82296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0240" cy="82296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gridCol w:w="106"/>
                            </w:tblGrid>
                            <w:tr w:rsidR="007374B6" w14:paraId="4AD0C94F" w14:textId="77777777">
                              <w:trPr>
                                <w:trHeight w:val="558"/>
                              </w:trPr>
                              <w:tc>
                                <w:tcPr>
                                  <w:tcW w:w="1125" w:type="dxa"/>
                                  <w:tcBorders>
                                    <w:bottom w:val="thickThinMediumGap" w:sz="6" w:space="0" w:color="000000"/>
                                  </w:tcBorders>
                                </w:tcPr>
                                <w:p w14:paraId="5282BAD5" w14:textId="77777777" w:rsidR="007374B6" w:rsidRDefault="00000000">
                                  <w:pPr>
                                    <w:pStyle w:val="TableParagraph"/>
                                    <w:spacing w:before="174"/>
                                    <w:ind w:left="259"/>
                                    <w:rPr>
                                      <w:rFonts w:ascii="Microsoft Sans Serif"/>
                                      <w:sz w:val="18"/>
                                    </w:rPr>
                                  </w:pPr>
                                  <w:r>
                                    <w:rPr>
                                      <w:rFonts w:ascii="Microsoft Sans Serif"/>
                                      <w:spacing w:val="-2"/>
                                      <w:sz w:val="18"/>
                                    </w:rPr>
                                    <w:t>Oznaka</w:t>
                                  </w:r>
                                </w:p>
                              </w:tc>
                              <w:tc>
                                <w:tcPr>
                                  <w:tcW w:w="4763" w:type="dxa"/>
                                  <w:tcBorders>
                                    <w:bottom w:val="thickThinMediumGap" w:sz="6" w:space="0" w:color="000000"/>
                                    <w:right w:val="single" w:sz="12" w:space="0" w:color="000000"/>
                                  </w:tcBorders>
                                </w:tcPr>
                                <w:p w14:paraId="7C466946" w14:textId="77777777" w:rsidR="007374B6" w:rsidRDefault="00000000">
                                  <w:pPr>
                                    <w:pStyle w:val="TableParagraph"/>
                                    <w:spacing w:before="174"/>
                                    <w:ind w:left="27"/>
                                    <w:jc w:val="center"/>
                                    <w:rPr>
                                      <w:rFonts w:ascii="Microsoft Sans Serif"/>
                                      <w:sz w:val="18"/>
                                    </w:rPr>
                                  </w:pPr>
                                  <w:r>
                                    <w:rPr>
                                      <w:rFonts w:ascii="Microsoft Sans Serif"/>
                                      <w:spacing w:val="-2"/>
                                      <w:sz w:val="18"/>
                                    </w:rPr>
                                    <w:t>Naziv</w:t>
                                  </w:r>
                                </w:p>
                              </w:tc>
                              <w:tc>
                                <w:tcPr>
                                  <w:tcW w:w="1373" w:type="dxa"/>
                                  <w:tcBorders>
                                    <w:left w:val="single" w:sz="12" w:space="0" w:color="000000"/>
                                    <w:bottom w:val="thickThinMediumGap" w:sz="6" w:space="0" w:color="000000"/>
                                  </w:tcBorders>
                                </w:tcPr>
                                <w:p w14:paraId="344191D9" w14:textId="77777777" w:rsidR="007374B6" w:rsidRDefault="00000000">
                                  <w:pPr>
                                    <w:pStyle w:val="TableParagraph"/>
                                    <w:spacing w:before="4"/>
                                    <w:ind w:left="283"/>
                                    <w:rPr>
                                      <w:rFonts w:ascii="Microsoft Sans Serif"/>
                                      <w:sz w:val="18"/>
                                    </w:rPr>
                                  </w:pPr>
                                  <w:r>
                                    <w:rPr>
                                      <w:rFonts w:ascii="Microsoft Sans Serif"/>
                                      <w:sz w:val="18"/>
                                    </w:rPr>
                                    <w:t>Plan</w:t>
                                  </w:r>
                                  <w:r>
                                    <w:rPr>
                                      <w:rFonts w:ascii="Microsoft Sans Serif"/>
                                      <w:spacing w:val="-2"/>
                                      <w:sz w:val="18"/>
                                    </w:rPr>
                                    <w:t xml:space="preserve"> </w:t>
                                  </w:r>
                                  <w:r>
                                    <w:rPr>
                                      <w:rFonts w:ascii="Microsoft Sans Serif"/>
                                      <w:spacing w:val="-4"/>
                                      <w:sz w:val="18"/>
                                    </w:rPr>
                                    <w:t>2026</w:t>
                                  </w:r>
                                </w:p>
                              </w:tc>
                              <w:tc>
                                <w:tcPr>
                                  <w:tcW w:w="1351" w:type="dxa"/>
                                  <w:tcBorders>
                                    <w:bottom w:val="thickThinMediumGap" w:sz="6" w:space="0" w:color="000000"/>
                                  </w:tcBorders>
                                </w:tcPr>
                                <w:p w14:paraId="52850F91" w14:textId="77777777" w:rsidR="007374B6" w:rsidRDefault="00000000">
                                  <w:pPr>
                                    <w:pStyle w:val="TableParagraph"/>
                                    <w:spacing w:before="6" w:line="237" w:lineRule="auto"/>
                                    <w:ind w:left="270" w:hanging="60"/>
                                    <w:rPr>
                                      <w:rFonts w:ascii="Microsoft Sans Serif" w:hAnsi="Microsoft Sans Serif"/>
                                      <w:sz w:val="18"/>
                                    </w:rPr>
                                  </w:pPr>
                                  <w:r>
                                    <w:rPr>
                                      <w:rFonts w:ascii="Microsoft Sans Serif" w:hAnsi="Microsoft Sans Serif"/>
                                      <w:spacing w:val="-2"/>
                                      <w:sz w:val="18"/>
                                    </w:rPr>
                                    <w:t>Povećanje/ smanjenje</w:t>
                                  </w:r>
                                </w:p>
                              </w:tc>
                              <w:tc>
                                <w:tcPr>
                                  <w:tcW w:w="1366" w:type="dxa"/>
                                  <w:tcBorders>
                                    <w:bottom w:val="thickThinMediumGap" w:sz="6" w:space="0" w:color="000000"/>
                                  </w:tcBorders>
                                </w:tcPr>
                                <w:p w14:paraId="55B3106E" w14:textId="77777777" w:rsidR="007374B6" w:rsidRDefault="00000000">
                                  <w:pPr>
                                    <w:pStyle w:val="TableParagraph"/>
                                    <w:spacing w:before="6" w:line="237" w:lineRule="auto"/>
                                    <w:ind w:left="462" w:right="380" w:hanging="250"/>
                                    <w:rPr>
                                      <w:rFonts w:ascii="Microsoft Sans Serif"/>
                                      <w:sz w:val="18"/>
                                    </w:rPr>
                                  </w:pPr>
                                  <w:r>
                                    <w:rPr>
                                      <w:rFonts w:ascii="Microsoft Sans Serif"/>
                                      <w:sz w:val="18"/>
                                    </w:rPr>
                                    <w:t>Novi</w:t>
                                  </w:r>
                                  <w:r>
                                    <w:rPr>
                                      <w:rFonts w:ascii="Microsoft Sans Serif"/>
                                      <w:spacing w:val="-12"/>
                                      <w:sz w:val="18"/>
                                    </w:rPr>
                                    <w:t xml:space="preserve"> </w:t>
                                  </w:r>
                                  <w:r>
                                    <w:rPr>
                                      <w:rFonts w:ascii="Microsoft Sans Serif"/>
                                      <w:sz w:val="18"/>
                                    </w:rPr>
                                    <w:t xml:space="preserve">plan </w:t>
                                  </w:r>
                                  <w:r>
                                    <w:rPr>
                                      <w:rFonts w:ascii="Microsoft Sans Serif"/>
                                      <w:spacing w:val="-2"/>
                                      <w:sz w:val="18"/>
                                    </w:rPr>
                                    <w:t>2026.</w:t>
                                  </w:r>
                                </w:p>
                              </w:tc>
                              <w:tc>
                                <w:tcPr>
                                  <w:tcW w:w="796" w:type="dxa"/>
                                  <w:tcBorders>
                                    <w:bottom w:val="thickThinMediumGap" w:sz="6" w:space="0" w:color="000000"/>
                                  </w:tcBorders>
                                </w:tcPr>
                                <w:p w14:paraId="518A353C" w14:textId="77777777" w:rsidR="007374B6" w:rsidRDefault="00000000">
                                  <w:pPr>
                                    <w:pStyle w:val="TableParagraph"/>
                                    <w:spacing w:before="4"/>
                                    <w:ind w:left="136"/>
                                    <w:rPr>
                                      <w:rFonts w:ascii="Microsoft Sans Serif"/>
                                      <w:sz w:val="18"/>
                                    </w:rPr>
                                  </w:pPr>
                                  <w:r>
                                    <w:rPr>
                                      <w:rFonts w:ascii="Microsoft Sans Serif"/>
                                      <w:spacing w:val="-2"/>
                                      <w:sz w:val="18"/>
                                    </w:rPr>
                                    <w:t>Indeks</w:t>
                                  </w:r>
                                </w:p>
                              </w:tc>
                              <w:tc>
                                <w:tcPr>
                                  <w:tcW w:w="106" w:type="dxa"/>
                                  <w:tcBorders>
                                    <w:top w:val="nil"/>
                                    <w:bottom w:val="single" w:sz="12" w:space="0" w:color="000000"/>
                                    <w:right w:val="nil"/>
                                  </w:tcBorders>
                                </w:tcPr>
                                <w:p w14:paraId="3E292081" w14:textId="77777777" w:rsidR="007374B6" w:rsidRDefault="007374B6">
                                  <w:pPr>
                                    <w:pStyle w:val="TableParagraph"/>
                                    <w:spacing w:before="0"/>
                                    <w:rPr>
                                      <w:rFonts w:ascii="Times New Roman"/>
                                      <w:sz w:val="18"/>
                                    </w:rPr>
                                  </w:pPr>
                                </w:p>
                              </w:tc>
                            </w:tr>
                            <w:tr w:rsidR="007374B6" w14:paraId="74DFF412" w14:textId="77777777">
                              <w:trPr>
                                <w:trHeight w:val="363"/>
                              </w:trPr>
                              <w:tc>
                                <w:tcPr>
                                  <w:tcW w:w="10880" w:type="dxa"/>
                                  <w:gridSpan w:val="7"/>
                                  <w:tcBorders>
                                    <w:top w:val="thinThickMediumGap" w:sz="6" w:space="0" w:color="000000"/>
                                    <w:left w:val="single" w:sz="12" w:space="0" w:color="000000"/>
                                    <w:bottom w:val="single" w:sz="12" w:space="0" w:color="000000"/>
                                    <w:right w:val="single" w:sz="12" w:space="0" w:color="000000"/>
                                  </w:tcBorders>
                                </w:tcPr>
                                <w:p w14:paraId="46C7AA60" w14:textId="77777777" w:rsidR="007374B6" w:rsidRDefault="00000000">
                                  <w:pPr>
                                    <w:pStyle w:val="TableParagraph"/>
                                    <w:tabs>
                                      <w:tab w:val="left" w:pos="10769"/>
                                    </w:tabs>
                                    <w:spacing w:before="42"/>
                                    <w:ind w:left="59"/>
                                    <w:rPr>
                                      <w:b/>
                                      <w:sz w:val="20"/>
                                    </w:rPr>
                                  </w:pPr>
                                  <w:r>
                                    <w:rPr>
                                      <w:b/>
                                      <w:color w:val="00009F"/>
                                      <w:sz w:val="20"/>
                                      <w:shd w:val="clear" w:color="auto" w:fill="FFFF80"/>
                                    </w:rPr>
                                    <w:t>B.</w:t>
                                  </w:r>
                                  <w:r>
                                    <w:rPr>
                                      <w:b/>
                                      <w:color w:val="00009F"/>
                                      <w:spacing w:val="-2"/>
                                      <w:sz w:val="20"/>
                                      <w:shd w:val="clear" w:color="auto" w:fill="FFFF80"/>
                                    </w:rPr>
                                    <w:t xml:space="preserve"> </w:t>
                                  </w:r>
                                  <w:r>
                                    <w:rPr>
                                      <w:b/>
                                      <w:color w:val="00009F"/>
                                      <w:sz w:val="20"/>
                                      <w:shd w:val="clear" w:color="auto" w:fill="FFFF80"/>
                                    </w:rPr>
                                    <w:t>RAČUN</w:t>
                                  </w:r>
                                  <w:r>
                                    <w:rPr>
                                      <w:b/>
                                      <w:color w:val="00009F"/>
                                      <w:spacing w:val="-2"/>
                                      <w:sz w:val="20"/>
                                      <w:shd w:val="clear" w:color="auto" w:fill="FFFF80"/>
                                    </w:rPr>
                                    <w:t xml:space="preserve"> FINANCIRANJA</w:t>
                                  </w:r>
                                  <w:r>
                                    <w:rPr>
                                      <w:b/>
                                      <w:color w:val="00009F"/>
                                      <w:sz w:val="20"/>
                                      <w:shd w:val="clear" w:color="auto" w:fill="FFFF80"/>
                                    </w:rPr>
                                    <w:tab/>
                                  </w:r>
                                </w:p>
                              </w:tc>
                            </w:tr>
                            <w:tr w:rsidR="007374B6" w14:paraId="6B3AE915" w14:textId="77777777">
                              <w:trPr>
                                <w:trHeight w:val="270"/>
                              </w:trPr>
                              <w:tc>
                                <w:tcPr>
                                  <w:tcW w:w="10880" w:type="dxa"/>
                                  <w:gridSpan w:val="7"/>
                                  <w:tcBorders>
                                    <w:top w:val="single" w:sz="12" w:space="0" w:color="000000"/>
                                    <w:left w:val="nil"/>
                                    <w:bottom w:val="nil"/>
                                    <w:right w:val="nil"/>
                                  </w:tcBorders>
                                  <w:shd w:val="clear" w:color="auto" w:fill="FFFF80"/>
                                </w:tcPr>
                                <w:p w14:paraId="4EA35684" w14:textId="77777777" w:rsidR="007374B6" w:rsidRDefault="00000000">
                                  <w:pPr>
                                    <w:pStyle w:val="TableParagraph"/>
                                    <w:tabs>
                                      <w:tab w:val="left" w:pos="6384"/>
                                      <w:tab w:val="left" w:pos="9099"/>
                                    </w:tabs>
                                    <w:spacing w:before="0" w:line="208" w:lineRule="exact"/>
                                    <w:ind w:left="74"/>
                                    <w:rPr>
                                      <w:b/>
                                      <w:sz w:val="20"/>
                                    </w:rPr>
                                  </w:pPr>
                                  <w:r>
                                    <w:rPr>
                                      <w:b/>
                                      <w:color w:val="00009F"/>
                                      <w:sz w:val="20"/>
                                    </w:rPr>
                                    <w:t>SVEUKUPNO</w:t>
                                  </w:r>
                                  <w:r>
                                    <w:rPr>
                                      <w:b/>
                                      <w:color w:val="00009F"/>
                                      <w:spacing w:val="-1"/>
                                      <w:sz w:val="20"/>
                                    </w:rPr>
                                    <w:t xml:space="preserve"> </w:t>
                                  </w:r>
                                  <w:r>
                                    <w:rPr>
                                      <w:b/>
                                      <w:color w:val="00009F"/>
                                      <w:spacing w:val="-2"/>
                                      <w:sz w:val="20"/>
                                    </w:rPr>
                                    <w:t>PRIMICI</w:t>
                                  </w:r>
                                  <w:r>
                                    <w:rPr>
                                      <w:b/>
                                      <w:color w:val="00009F"/>
                                      <w:sz w:val="20"/>
                                    </w:rPr>
                                    <w:tab/>
                                  </w:r>
                                  <w:r>
                                    <w:rPr>
                                      <w:b/>
                                      <w:color w:val="00009F"/>
                                      <w:spacing w:val="-2"/>
                                      <w:sz w:val="20"/>
                                    </w:rPr>
                                    <w:t>65.000,00</w:t>
                                  </w:r>
                                  <w:r>
                                    <w:rPr>
                                      <w:b/>
                                      <w:color w:val="00009F"/>
                                      <w:sz w:val="20"/>
                                    </w:rPr>
                                    <w:tab/>
                                  </w:r>
                                  <w:r>
                                    <w:rPr>
                                      <w:b/>
                                      <w:color w:val="00009F"/>
                                      <w:spacing w:val="-2"/>
                                      <w:sz w:val="20"/>
                                    </w:rPr>
                                    <w:t>65.000,00100,00%</w:t>
                                  </w:r>
                                </w:p>
                              </w:tc>
                            </w:tr>
                          </w:tbl>
                          <w:p w14:paraId="4E0CB062" w14:textId="77777777" w:rsidR="007374B6" w:rsidRDefault="007374B6">
                            <w:pPr>
                              <w:pStyle w:val="Tijeloteksta"/>
                            </w:pPr>
                          </w:p>
                        </w:txbxContent>
                      </wps:txbx>
                      <wps:bodyPr wrap="square" lIns="0" tIns="0" rIns="0" bIns="0" rtlCol="0">
                        <a:noAutofit/>
                      </wps:bodyPr>
                    </wps:wsp>
                  </a:graphicData>
                </a:graphic>
              </wp:anchor>
            </w:drawing>
          </mc:Choice>
          <mc:Fallback>
            <w:pict>
              <v:shape w14:anchorId="4C9A8BC1" id="Textbox 23" o:spid="_x0000_s1044" type="#_x0000_t202" style="position:absolute;left:0;text-align:left;margin-left:24.8pt;margin-top:17.35pt;width:551.2pt;height:64.8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C8mmAEAACMDAAAOAAAAZHJzL2Uyb0RvYy54bWysUl9v0zAQf0fiO1h+p8miaYyo6TSYQEgT&#10;IA0+gOvYjUXsM3duk357zl7aInhDe3EuvvPPvz9e381+FAeD5CB08mpVS2GCht6FXSd/fP/45lYK&#10;Sir0aoRgOnk0JO82r1+tp9iaBgYYe4OCQQK1U+zkkFJsq4r0YLyiFUQTuGkBvUr8i7uqRzUxuh+r&#10;pq5vqgmwjwjaEPHuw3NTbgq+tUanr9aSSWLsJHNLZcWybvNabdaq3aGKg9MLDfUfLLxygS89Qz2o&#10;pMQe3T9Q3mkEAptWGnwF1jptigZWc1X/peZpUNEULWwOxbNN9HKw+svhKX5Dkeb3MHOARQTFR9A/&#10;ib2ppkjtMpM9pZZ4OgudLfr8ZQmCD7K3x7OfZk5C8+bbuq6ba25p7t02zbubYnh1OR2R0icDXuSi&#10;k8h5FQbq8Egp36/a08hC5vn+zCTN21m4nklf5xjz1hb6I4uZOM9O0q+9QiPF+DmwYTn8U4GnYnsq&#10;MI0foDyRrCnA/T6BdYXBBXdhwEkUYsuryVH/+V+mLm978xsAAP//AwBQSwMEFAAGAAgAAAAhADKR&#10;BmvgAAAACgEAAA8AAABkcnMvZG93bnJldi54bWxMj8FOwzAQRO9I/IO1SNyo0zaENsSpKgQnJEQa&#10;Dj068TaJGq9D7Lbh79me4LajGc2+yTaT7cUZR985UjCfRSCQamc6ahR8lW8PKxA+aDK6d4QKftDD&#10;Jr+9yXRq3IUKPO9CI7iEfKoVtCEMqZS+btFqP3MDEnsHN1odWI6NNKO+cLnt5SKKEml1R/yh1QO+&#10;tFgfdyerYLun4rX7/qg+i0PRleU6ovfkqNT93bR9BhFwCn9huOIzOuTMVLkTGS96BfE64aSCZfwE&#10;4urPHxc8ruIriZcg80z+n5D/AgAA//8DAFBLAQItABQABgAIAAAAIQC2gziS/gAAAOEBAAATAAAA&#10;AAAAAAAAAAAAAAAAAABbQ29udGVudF9UeXBlc10ueG1sUEsBAi0AFAAGAAgAAAAhADj9If/WAAAA&#10;lAEAAAsAAAAAAAAAAAAAAAAALwEAAF9yZWxzLy5yZWxzUEsBAi0AFAAGAAgAAAAhAJjALyaYAQAA&#10;IwMAAA4AAAAAAAAAAAAAAAAALgIAAGRycy9lMm9Eb2MueG1sUEsBAi0AFAAGAAgAAAAhADKRBmvg&#10;AAAACgEAAA8AAAAAAAAAAAAAAAAA8gMAAGRycy9kb3ducmV2LnhtbFBLBQYAAAAABAAEAPMAAAD/&#10;BAAAAAA=&#10;" filled="f" stroked="f">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gridCol w:w="106"/>
                      </w:tblGrid>
                      <w:tr w:rsidR="007374B6" w14:paraId="4AD0C94F" w14:textId="77777777">
                        <w:trPr>
                          <w:trHeight w:val="558"/>
                        </w:trPr>
                        <w:tc>
                          <w:tcPr>
                            <w:tcW w:w="1125" w:type="dxa"/>
                            <w:tcBorders>
                              <w:bottom w:val="thickThinMediumGap" w:sz="6" w:space="0" w:color="000000"/>
                            </w:tcBorders>
                          </w:tcPr>
                          <w:p w14:paraId="5282BAD5" w14:textId="77777777" w:rsidR="007374B6" w:rsidRDefault="00000000">
                            <w:pPr>
                              <w:pStyle w:val="TableParagraph"/>
                              <w:spacing w:before="174"/>
                              <w:ind w:left="259"/>
                              <w:rPr>
                                <w:rFonts w:ascii="Microsoft Sans Serif"/>
                                <w:sz w:val="18"/>
                              </w:rPr>
                            </w:pPr>
                            <w:r>
                              <w:rPr>
                                <w:rFonts w:ascii="Microsoft Sans Serif"/>
                                <w:spacing w:val="-2"/>
                                <w:sz w:val="18"/>
                              </w:rPr>
                              <w:t>Oznaka</w:t>
                            </w:r>
                          </w:p>
                        </w:tc>
                        <w:tc>
                          <w:tcPr>
                            <w:tcW w:w="4763" w:type="dxa"/>
                            <w:tcBorders>
                              <w:bottom w:val="thickThinMediumGap" w:sz="6" w:space="0" w:color="000000"/>
                              <w:right w:val="single" w:sz="12" w:space="0" w:color="000000"/>
                            </w:tcBorders>
                          </w:tcPr>
                          <w:p w14:paraId="7C466946" w14:textId="77777777" w:rsidR="007374B6" w:rsidRDefault="00000000">
                            <w:pPr>
                              <w:pStyle w:val="TableParagraph"/>
                              <w:spacing w:before="174"/>
                              <w:ind w:left="27"/>
                              <w:jc w:val="center"/>
                              <w:rPr>
                                <w:rFonts w:ascii="Microsoft Sans Serif"/>
                                <w:sz w:val="18"/>
                              </w:rPr>
                            </w:pPr>
                            <w:r>
                              <w:rPr>
                                <w:rFonts w:ascii="Microsoft Sans Serif"/>
                                <w:spacing w:val="-2"/>
                                <w:sz w:val="18"/>
                              </w:rPr>
                              <w:t>Naziv</w:t>
                            </w:r>
                          </w:p>
                        </w:tc>
                        <w:tc>
                          <w:tcPr>
                            <w:tcW w:w="1373" w:type="dxa"/>
                            <w:tcBorders>
                              <w:left w:val="single" w:sz="12" w:space="0" w:color="000000"/>
                              <w:bottom w:val="thickThinMediumGap" w:sz="6" w:space="0" w:color="000000"/>
                            </w:tcBorders>
                          </w:tcPr>
                          <w:p w14:paraId="344191D9" w14:textId="77777777" w:rsidR="007374B6" w:rsidRDefault="00000000">
                            <w:pPr>
                              <w:pStyle w:val="TableParagraph"/>
                              <w:spacing w:before="4"/>
                              <w:ind w:left="283"/>
                              <w:rPr>
                                <w:rFonts w:ascii="Microsoft Sans Serif"/>
                                <w:sz w:val="18"/>
                              </w:rPr>
                            </w:pPr>
                            <w:r>
                              <w:rPr>
                                <w:rFonts w:ascii="Microsoft Sans Serif"/>
                                <w:sz w:val="18"/>
                              </w:rPr>
                              <w:t>Plan</w:t>
                            </w:r>
                            <w:r>
                              <w:rPr>
                                <w:rFonts w:ascii="Microsoft Sans Serif"/>
                                <w:spacing w:val="-2"/>
                                <w:sz w:val="18"/>
                              </w:rPr>
                              <w:t xml:space="preserve"> </w:t>
                            </w:r>
                            <w:r>
                              <w:rPr>
                                <w:rFonts w:ascii="Microsoft Sans Serif"/>
                                <w:spacing w:val="-4"/>
                                <w:sz w:val="18"/>
                              </w:rPr>
                              <w:t>2026</w:t>
                            </w:r>
                          </w:p>
                        </w:tc>
                        <w:tc>
                          <w:tcPr>
                            <w:tcW w:w="1351" w:type="dxa"/>
                            <w:tcBorders>
                              <w:bottom w:val="thickThinMediumGap" w:sz="6" w:space="0" w:color="000000"/>
                            </w:tcBorders>
                          </w:tcPr>
                          <w:p w14:paraId="52850F91" w14:textId="77777777" w:rsidR="007374B6" w:rsidRDefault="00000000">
                            <w:pPr>
                              <w:pStyle w:val="TableParagraph"/>
                              <w:spacing w:before="6" w:line="237" w:lineRule="auto"/>
                              <w:ind w:left="270" w:hanging="60"/>
                              <w:rPr>
                                <w:rFonts w:ascii="Microsoft Sans Serif" w:hAnsi="Microsoft Sans Serif"/>
                                <w:sz w:val="18"/>
                              </w:rPr>
                            </w:pPr>
                            <w:r>
                              <w:rPr>
                                <w:rFonts w:ascii="Microsoft Sans Serif" w:hAnsi="Microsoft Sans Serif"/>
                                <w:spacing w:val="-2"/>
                                <w:sz w:val="18"/>
                              </w:rPr>
                              <w:t>Povećanje/ smanjenje</w:t>
                            </w:r>
                          </w:p>
                        </w:tc>
                        <w:tc>
                          <w:tcPr>
                            <w:tcW w:w="1366" w:type="dxa"/>
                            <w:tcBorders>
                              <w:bottom w:val="thickThinMediumGap" w:sz="6" w:space="0" w:color="000000"/>
                            </w:tcBorders>
                          </w:tcPr>
                          <w:p w14:paraId="55B3106E" w14:textId="77777777" w:rsidR="007374B6" w:rsidRDefault="00000000">
                            <w:pPr>
                              <w:pStyle w:val="TableParagraph"/>
                              <w:spacing w:before="6" w:line="237" w:lineRule="auto"/>
                              <w:ind w:left="462" w:right="380" w:hanging="250"/>
                              <w:rPr>
                                <w:rFonts w:ascii="Microsoft Sans Serif"/>
                                <w:sz w:val="18"/>
                              </w:rPr>
                            </w:pPr>
                            <w:r>
                              <w:rPr>
                                <w:rFonts w:ascii="Microsoft Sans Serif"/>
                                <w:sz w:val="18"/>
                              </w:rPr>
                              <w:t>Novi</w:t>
                            </w:r>
                            <w:r>
                              <w:rPr>
                                <w:rFonts w:ascii="Microsoft Sans Serif"/>
                                <w:spacing w:val="-12"/>
                                <w:sz w:val="18"/>
                              </w:rPr>
                              <w:t xml:space="preserve"> </w:t>
                            </w:r>
                            <w:r>
                              <w:rPr>
                                <w:rFonts w:ascii="Microsoft Sans Serif"/>
                                <w:sz w:val="18"/>
                              </w:rPr>
                              <w:t xml:space="preserve">plan </w:t>
                            </w:r>
                            <w:r>
                              <w:rPr>
                                <w:rFonts w:ascii="Microsoft Sans Serif"/>
                                <w:spacing w:val="-2"/>
                                <w:sz w:val="18"/>
                              </w:rPr>
                              <w:t>2026.</w:t>
                            </w:r>
                          </w:p>
                        </w:tc>
                        <w:tc>
                          <w:tcPr>
                            <w:tcW w:w="796" w:type="dxa"/>
                            <w:tcBorders>
                              <w:bottom w:val="thickThinMediumGap" w:sz="6" w:space="0" w:color="000000"/>
                            </w:tcBorders>
                          </w:tcPr>
                          <w:p w14:paraId="518A353C" w14:textId="77777777" w:rsidR="007374B6" w:rsidRDefault="00000000">
                            <w:pPr>
                              <w:pStyle w:val="TableParagraph"/>
                              <w:spacing w:before="4"/>
                              <w:ind w:left="136"/>
                              <w:rPr>
                                <w:rFonts w:ascii="Microsoft Sans Serif"/>
                                <w:sz w:val="18"/>
                              </w:rPr>
                            </w:pPr>
                            <w:r>
                              <w:rPr>
                                <w:rFonts w:ascii="Microsoft Sans Serif"/>
                                <w:spacing w:val="-2"/>
                                <w:sz w:val="18"/>
                              </w:rPr>
                              <w:t>Indeks</w:t>
                            </w:r>
                          </w:p>
                        </w:tc>
                        <w:tc>
                          <w:tcPr>
                            <w:tcW w:w="106" w:type="dxa"/>
                            <w:tcBorders>
                              <w:top w:val="nil"/>
                              <w:bottom w:val="single" w:sz="12" w:space="0" w:color="000000"/>
                              <w:right w:val="nil"/>
                            </w:tcBorders>
                          </w:tcPr>
                          <w:p w14:paraId="3E292081" w14:textId="77777777" w:rsidR="007374B6" w:rsidRDefault="007374B6">
                            <w:pPr>
                              <w:pStyle w:val="TableParagraph"/>
                              <w:spacing w:before="0"/>
                              <w:rPr>
                                <w:rFonts w:ascii="Times New Roman"/>
                                <w:sz w:val="18"/>
                              </w:rPr>
                            </w:pPr>
                          </w:p>
                        </w:tc>
                      </w:tr>
                      <w:tr w:rsidR="007374B6" w14:paraId="74DFF412" w14:textId="77777777">
                        <w:trPr>
                          <w:trHeight w:val="363"/>
                        </w:trPr>
                        <w:tc>
                          <w:tcPr>
                            <w:tcW w:w="10880" w:type="dxa"/>
                            <w:gridSpan w:val="7"/>
                            <w:tcBorders>
                              <w:top w:val="thinThickMediumGap" w:sz="6" w:space="0" w:color="000000"/>
                              <w:left w:val="single" w:sz="12" w:space="0" w:color="000000"/>
                              <w:bottom w:val="single" w:sz="12" w:space="0" w:color="000000"/>
                              <w:right w:val="single" w:sz="12" w:space="0" w:color="000000"/>
                            </w:tcBorders>
                          </w:tcPr>
                          <w:p w14:paraId="46C7AA60" w14:textId="77777777" w:rsidR="007374B6" w:rsidRDefault="00000000">
                            <w:pPr>
                              <w:pStyle w:val="TableParagraph"/>
                              <w:tabs>
                                <w:tab w:val="left" w:pos="10769"/>
                              </w:tabs>
                              <w:spacing w:before="42"/>
                              <w:ind w:left="59"/>
                              <w:rPr>
                                <w:b/>
                                <w:sz w:val="20"/>
                              </w:rPr>
                            </w:pPr>
                            <w:r>
                              <w:rPr>
                                <w:b/>
                                <w:color w:val="00009F"/>
                                <w:sz w:val="20"/>
                                <w:shd w:val="clear" w:color="auto" w:fill="FFFF80"/>
                              </w:rPr>
                              <w:t>B.</w:t>
                            </w:r>
                            <w:r>
                              <w:rPr>
                                <w:b/>
                                <w:color w:val="00009F"/>
                                <w:spacing w:val="-2"/>
                                <w:sz w:val="20"/>
                                <w:shd w:val="clear" w:color="auto" w:fill="FFFF80"/>
                              </w:rPr>
                              <w:t xml:space="preserve"> </w:t>
                            </w:r>
                            <w:r>
                              <w:rPr>
                                <w:b/>
                                <w:color w:val="00009F"/>
                                <w:sz w:val="20"/>
                                <w:shd w:val="clear" w:color="auto" w:fill="FFFF80"/>
                              </w:rPr>
                              <w:t>RAČUN</w:t>
                            </w:r>
                            <w:r>
                              <w:rPr>
                                <w:b/>
                                <w:color w:val="00009F"/>
                                <w:spacing w:val="-2"/>
                                <w:sz w:val="20"/>
                                <w:shd w:val="clear" w:color="auto" w:fill="FFFF80"/>
                              </w:rPr>
                              <w:t xml:space="preserve"> FINANCIRANJA</w:t>
                            </w:r>
                            <w:r>
                              <w:rPr>
                                <w:b/>
                                <w:color w:val="00009F"/>
                                <w:sz w:val="20"/>
                                <w:shd w:val="clear" w:color="auto" w:fill="FFFF80"/>
                              </w:rPr>
                              <w:tab/>
                            </w:r>
                          </w:p>
                        </w:tc>
                      </w:tr>
                      <w:tr w:rsidR="007374B6" w14:paraId="6B3AE915" w14:textId="77777777">
                        <w:trPr>
                          <w:trHeight w:val="270"/>
                        </w:trPr>
                        <w:tc>
                          <w:tcPr>
                            <w:tcW w:w="10880" w:type="dxa"/>
                            <w:gridSpan w:val="7"/>
                            <w:tcBorders>
                              <w:top w:val="single" w:sz="12" w:space="0" w:color="000000"/>
                              <w:left w:val="nil"/>
                              <w:bottom w:val="nil"/>
                              <w:right w:val="nil"/>
                            </w:tcBorders>
                            <w:shd w:val="clear" w:color="auto" w:fill="FFFF80"/>
                          </w:tcPr>
                          <w:p w14:paraId="4EA35684" w14:textId="77777777" w:rsidR="007374B6" w:rsidRDefault="00000000">
                            <w:pPr>
                              <w:pStyle w:val="TableParagraph"/>
                              <w:tabs>
                                <w:tab w:val="left" w:pos="6384"/>
                                <w:tab w:val="left" w:pos="9099"/>
                              </w:tabs>
                              <w:spacing w:before="0" w:line="208" w:lineRule="exact"/>
                              <w:ind w:left="74"/>
                              <w:rPr>
                                <w:b/>
                                <w:sz w:val="20"/>
                              </w:rPr>
                            </w:pPr>
                            <w:r>
                              <w:rPr>
                                <w:b/>
                                <w:color w:val="00009F"/>
                                <w:sz w:val="20"/>
                              </w:rPr>
                              <w:t>SVEUKUPNO</w:t>
                            </w:r>
                            <w:r>
                              <w:rPr>
                                <w:b/>
                                <w:color w:val="00009F"/>
                                <w:spacing w:val="-1"/>
                                <w:sz w:val="20"/>
                              </w:rPr>
                              <w:t xml:space="preserve"> </w:t>
                            </w:r>
                            <w:r>
                              <w:rPr>
                                <w:b/>
                                <w:color w:val="00009F"/>
                                <w:spacing w:val="-2"/>
                                <w:sz w:val="20"/>
                              </w:rPr>
                              <w:t>PRIMICI</w:t>
                            </w:r>
                            <w:r>
                              <w:rPr>
                                <w:b/>
                                <w:color w:val="00009F"/>
                                <w:sz w:val="20"/>
                              </w:rPr>
                              <w:tab/>
                            </w:r>
                            <w:r>
                              <w:rPr>
                                <w:b/>
                                <w:color w:val="00009F"/>
                                <w:spacing w:val="-2"/>
                                <w:sz w:val="20"/>
                              </w:rPr>
                              <w:t>65.000,00</w:t>
                            </w:r>
                            <w:r>
                              <w:rPr>
                                <w:b/>
                                <w:color w:val="00009F"/>
                                <w:sz w:val="20"/>
                              </w:rPr>
                              <w:tab/>
                            </w:r>
                            <w:r>
                              <w:rPr>
                                <w:b/>
                                <w:color w:val="00009F"/>
                                <w:spacing w:val="-2"/>
                                <w:sz w:val="20"/>
                              </w:rPr>
                              <w:t>65.000,00100,00%</w:t>
                            </w:r>
                          </w:p>
                        </w:tc>
                      </w:tr>
                    </w:tbl>
                    <w:p w14:paraId="4E0CB062" w14:textId="77777777" w:rsidR="007374B6" w:rsidRDefault="007374B6">
                      <w:pPr>
                        <w:pStyle w:val="Tijeloteksta"/>
                      </w:pPr>
                    </w:p>
                  </w:txbxContent>
                </v:textbox>
                <w10:wrap anchorx="page"/>
              </v:shape>
            </w:pict>
          </mc:Fallback>
        </mc:AlternateContent>
      </w:r>
      <w:r>
        <w:rPr>
          <w:rFonts w:ascii="Arial" w:hAnsi="Arial"/>
          <w:u w:val="none"/>
        </w:rPr>
        <w:t>B2.</w:t>
      </w:r>
      <w:r>
        <w:rPr>
          <w:rFonts w:ascii="Arial" w:hAnsi="Arial"/>
          <w:spacing w:val="-15"/>
          <w:u w:val="none"/>
        </w:rPr>
        <w:t xml:space="preserve"> </w:t>
      </w:r>
      <w:r>
        <w:rPr>
          <w:rFonts w:ascii="Arial" w:hAnsi="Arial"/>
          <w:u w:val="none"/>
        </w:rPr>
        <w:t>RAČUN FINANCIRANJA</w:t>
      </w:r>
      <w:r>
        <w:rPr>
          <w:rFonts w:ascii="Arial" w:hAnsi="Arial"/>
          <w:spacing w:val="-15"/>
          <w:u w:val="none"/>
        </w:rPr>
        <w:t xml:space="preserve"> </w:t>
      </w:r>
      <w:r>
        <w:rPr>
          <w:rFonts w:ascii="Arial" w:hAnsi="Arial"/>
          <w:u w:val="none"/>
        </w:rPr>
        <w:t>PREMA</w:t>
      </w:r>
      <w:r>
        <w:rPr>
          <w:rFonts w:ascii="Arial" w:hAnsi="Arial"/>
          <w:spacing w:val="-15"/>
          <w:u w:val="none"/>
        </w:rPr>
        <w:t xml:space="preserve"> </w:t>
      </w:r>
      <w:r>
        <w:rPr>
          <w:rFonts w:ascii="Arial" w:hAnsi="Arial"/>
          <w:u w:val="none"/>
        </w:rPr>
        <w:t>IZVORIMA</w:t>
      </w:r>
      <w:r>
        <w:rPr>
          <w:rFonts w:ascii="Arial" w:hAnsi="Arial"/>
          <w:spacing w:val="-15"/>
          <w:u w:val="none"/>
        </w:rPr>
        <w:t xml:space="preserve"> </w:t>
      </w:r>
      <w:r>
        <w:rPr>
          <w:rFonts w:ascii="Arial" w:hAnsi="Arial"/>
          <w:spacing w:val="-2"/>
          <w:u w:val="none"/>
        </w:rPr>
        <w:t>FINANCIRANJA</w:t>
      </w:r>
    </w:p>
    <w:p w14:paraId="3D216C65" w14:textId="77777777" w:rsidR="007374B6" w:rsidRDefault="007374B6">
      <w:pPr>
        <w:rPr>
          <w:b/>
          <w:sz w:val="20"/>
        </w:rPr>
      </w:pPr>
    </w:p>
    <w:p w14:paraId="46484019" w14:textId="77777777" w:rsidR="007374B6" w:rsidRDefault="007374B6">
      <w:pPr>
        <w:rPr>
          <w:b/>
          <w:sz w:val="20"/>
        </w:rPr>
      </w:pPr>
    </w:p>
    <w:p w14:paraId="5CCFDE04" w14:textId="77777777" w:rsidR="007374B6" w:rsidRDefault="007374B6">
      <w:pPr>
        <w:rPr>
          <w:b/>
          <w:sz w:val="20"/>
        </w:rPr>
      </w:pPr>
    </w:p>
    <w:p w14:paraId="2D851E9D" w14:textId="77777777" w:rsidR="007374B6" w:rsidRDefault="007374B6">
      <w:pPr>
        <w:rPr>
          <w:b/>
          <w:sz w:val="20"/>
        </w:rPr>
      </w:pPr>
    </w:p>
    <w:p w14:paraId="66F43ABC" w14:textId="77777777" w:rsidR="007374B6" w:rsidRDefault="007374B6">
      <w:pPr>
        <w:spacing w:before="182"/>
        <w:rPr>
          <w:b/>
          <w:sz w:val="20"/>
        </w:rPr>
      </w:pPr>
    </w:p>
    <w:tbl>
      <w:tblPr>
        <w:tblStyle w:val="TableNormal"/>
        <w:tblW w:w="0" w:type="auto"/>
        <w:tblInd w:w="585" w:type="dxa"/>
        <w:tblLayout w:type="fixed"/>
        <w:tblLook w:val="01E0" w:firstRow="1" w:lastRow="1" w:firstColumn="1" w:lastColumn="1" w:noHBand="0" w:noVBand="0"/>
      </w:tblPr>
      <w:tblGrid>
        <w:gridCol w:w="4564"/>
        <w:gridCol w:w="2927"/>
        <w:gridCol w:w="1302"/>
        <w:gridCol w:w="1978"/>
        <w:gridCol w:w="106"/>
      </w:tblGrid>
      <w:tr w:rsidR="007374B6" w14:paraId="7F0F2EE0" w14:textId="77777777">
        <w:trPr>
          <w:trHeight w:val="265"/>
        </w:trPr>
        <w:tc>
          <w:tcPr>
            <w:tcW w:w="4564" w:type="dxa"/>
          </w:tcPr>
          <w:p w14:paraId="427E25FF" w14:textId="77777777" w:rsidR="007374B6" w:rsidRDefault="00000000">
            <w:pPr>
              <w:pStyle w:val="TableParagraph"/>
              <w:spacing w:before="31"/>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xml:space="preserve"> </w:t>
            </w:r>
            <w:r>
              <w:rPr>
                <w:rFonts w:ascii="Microsoft Sans Serif" w:hAnsi="Microsoft Sans Serif"/>
                <w:sz w:val="18"/>
              </w:rPr>
              <w:t>1</w:t>
            </w:r>
            <w:r>
              <w:rPr>
                <w:rFonts w:ascii="Microsoft Sans Serif" w:hAnsi="Microsoft Sans Serif"/>
                <w:spacing w:val="-1"/>
                <w:sz w:val="18"/>
              </w:rPr>
              <w:t xml:space="preserve"> </w:t>
            </w:r>
            <w:r>
              <w:rPr>
                <w:rFonts w:ascii="Microsoft Sans Serif" w:hAnsi="Microsoft Sans Serif"/>
                <w:sz w:val="18"/>
              </w:rPr>
              <w:t>Opći</w:t>
            </w:r>
            <w:r>
              <w:rPr>
                <w:rFonts w:ascii="Microsoft Sans Serif" w:hAnsi="Microsoft Sans Serif"/>
                <w:spacing w:val="-1"/>
                <w:sz w:val="18"/>
              </w:rPr>
              <w:t xml:space="preserve"> </w:t>
            </w:r>
            <w:r>
              <w:rPr>
                <w:rFonts w:ascii="Microsoft Sans Serif" w:hAnsi="Microsoft Sans Serif"/>
                <w:sz w:val="18"/>
              </w:rPr>
              <w:t>prihodi</w:t>
            </w:r>
            <w:r>
              <w:rPr>
                <w:rFonts w:ascii="Microsoft Sans Serif" w:hAnsi="Microsoft Sans Serif"/>
                <w:spacing w:val="-1"/>
                <w:sz w:val="18"/>
              </w:rPr>
              <w:t xml:space="preserve"> </w:t>
            </w:r>
            <w:r>
              <w:rPr>
                <w:rFonts w:ascii="Microsoft Sans Serif" w:hAnsi="Microsoft Sans Serif"/>
                <w:sz w:val="18"/>
              </w:rPr>
              <w:t xml:space="preserve">i </w:t>
            </w:r>
            <w:r>
              <w:rPr>
                <w:rFonts w:ascii="Microsoft Sans Serif" w:hAnsi="Microsoft Sans Serif"/>
                <w:spacing w:val="-2"/>
                <w:sz w:val="18"/>
              </w:rPr>
              <w:t>primici</w:t>
            </w:r>
          </w:p>
        </w:tc>
        <w:tc>
          <w:tcPr>
            <w:tcW w:w="2927" w:type="dxa"/>
          </w:tcPr>
          <w:p w14:paraId="7C849075" w14:textId="77777777" w:rsidR="007374B6" w:rsidRDefault="00000000">
            <w:pPr>
              <w:pStyle w:val="TableParagraph"/>
              <w:spacing w:before="31"/>
              <w:ind w:right="214"/>
              <w:jc w:val="right"/>
              <w:rPr>
                <w:rFonts w:ascii="Microsoft Sans Serif"/>
                <w:sz w:val="18"/>
              </w:rPr>
            </w:pPr>
            <w:r>
              <w:rPr>
                <w:rFonts w:ascii="Microsoft Sans Serif"/>
                <w:spacing w:val="-2"/>
                <w:sz w:val="18"/>
              </w:rPr>
              <w:t>65.000,00</w:t>
            </w:r>
          </w:p>
        </w:tc>
        <w:tc>
          <w:tcPr>
            <w:tcW w:w="1302" w:type="dxa"/>
          </w:tcPr>
          <w:p w14:paraId="04A6DD22" w14:textId="77777777" w:rsidR="007374B6" w:rsidRDefault="007374B6">
            <w:pPr>
              <w:pStyle w:val="TableParagraph"/>
              <w:spacing w:before="0"/>
              <w:rPr>
                <w:rFonts w:ascii="Times New Roman"/>
                <w:sz w:val="18"/>
              </w:rPr>
            </w:pPr>
          </w:p>
        </w:tc>
        <w:tc>
          <w:tcPr>
            <w:tcW w:w="1978" w:type="dxa"/>
          </w:tcPr>
          <w:p w14:paraId="107E01F3" w14:textId="77777777" w:rsidR="007374B6" w:rsidRDefault="00000000">
            <w:pPr>
              <w:pStyle w:val="TableParagraph"/>
              <w:spacing w:before="31"/>
              <w:ind w:right="-15"/>
              <w:jc w:val="right"/>
              <w:rPr>
                <w:rFonts w:ascii="Microsoft Sans Serif"/>
                <w:sz w:val="18"/>
              </w:rPr>
            </w:pPr>
            <w:r>
              <w:rPr>
                <w:rFonts w:ascii="Microsoft Sans Serif"/>
                <w:sz w:val="18"/>
              </w:rPr>
              <w:t>65.000,00</w:t>
            </w:r>
            <w:r>
              <w:rPr>
                <w:rFonts w:ascii="Microsoft Sans Serif"/>
                <w:spacing w:val="25"/>
                <w:sz w:val="18"/>
              </w:rPr>
              <w:t xml:space="preserve"> </w:t>
            </w:r>
            <w:r>
              <w:rPr>
                <w:rFonts w:ascii="Microsoft Sans Serif"/>
                <w:spacing w:val="-2"/>
                <w:sz w:val="18"/>
              </w:rPr>
              <w:t>100,00%</w:t>
            </w:r>
          </w:p>
        </w:tc>
        <w:tc>
          <w:tcPr>
            <w:tcW w:w="106" w:type="dxa"/>
            <w:vMerge w:val="restart"/>
            <w:tcBorders>
              <w:bottom w:val="single" w:sz="12" w:space="0" w:color="000000"/>
            </w:tcBorders>
          </w:tcPr>
          <w:p w14:paraId="4D1D7B47" w14:textId="77777777" w:rsidR="007374B6" w:rsidRDefault="007374B6">
            <w:pPr>
              <w:pStyle w:val="TableParagraph"/>
              <w:spacing w:before="0"/>
              <w:rPr>
                <w:rFonts w:ascii="Times New Roman"/>
                <w:sz w:val="18"/>
              </w:rPr>
            </w:pPr>
          </w:p>
        </w:tc>
      </w:tr>
      <w:tr w:rsidR="007374B6" w14:paraId="1D2D6893" w14:textId="77777777">
        <w:trPr>
          <w:trHeight w:val="293"/>
        </w:trPr>
        <w:tc>
          <w:tcPr>
            <w:tcW w:w="4564" w:type="dxa"/>
            <w:tcBorders>
              <w:bottom w:val="single" w:sz="12" w:space="0" w:color="000000"/>
            </w:tcBorders>
          </w:tcPr>
          <w:p w14:paraId="048650A6" w14:textId="77777777" w:rsidR="007374B6" w:rsidRDefault="00000000">
            <w:pPr>
              <w:pStyle w:val="TableParagraph"/>
              <w:spacing w:before="20"/>
              <w:ind w:right="1679"/>
              <w:jc w:val="right"/>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xml:space="preserve"> </w:t>
            </w:r>
            <w:r>
              <w:rPr>
                <w:rFonts w:ascii="Microsoft Sans Serif" w:hAnsi="Microsoft Sans Serif"/>
                <w:sz w:val="18"/>
              </w:rPr>
              <w:t>11</w:t>
            </w:r>
            <w:r>
              <w:rPr>
                <w:rFonts w:ascii="Microsoft Sans Serif" w:hAnsi="Microsoft Sans Serif"/>
                <w:spacing w:val="-1"/>
                <w:sz w:val="18"/>
              </w:rPr>
              <w:t xml:space="preserve"> </w:t>
            </w:r>
            <w:r>
              <w:rPr>
                <w:rFonts w:ascii="Microsoft Sans Serif" w:hAnsi="Microsoft Sans Serif"/>
                <w:sz w:val="18"/>
              </w:rPr>
              <w:t>Opći</w:t>
            </w:r>
            <w:r>
              <w:rPr>
                <w:rFonts w:ascii="Microsoft Sans Serif" w:hAnsi="Microsoft Sans Serif"/>
                <w:spacing w:val="-1"/>
                <w:sz w:val="18"/>
              </w:rPr>
              <w:t xml:space="preserve"> </w:t>
            </w:r>
            <w:r>
              <w:rPr>
                <w:rFonts w:ascii="Microsoft Sans Serif" w:hAnsi="Microsoft Sans Serif"/>
                <w:sz w:val="18"/>
              </w:rPr>
              <w:t>prihodi</w:t>
            </w:r>
            <w:r>
              <w:rPr>
                <w:rFonts w:ascii="Microsoft Sans Serif" w:hAnsi="Microsoft Sans Serif"/>
                <w:spacing w:val="-1"/>
                <w:sz w:val="18"/>
              </w:rPr>
              <w:t xml:space="preserve"> </w:t>
            </w:r>
            <w:r>
              <w:rPr>
                <w:rFonts w:ascii="Microsoft Sans Serif" w:hAnsi="Microsoft Sans Serif"/>
                <w:sz w:val="18"/>
              </w:rPr>
              <w:t>i</w:t>
            </w:r>
            <w:r>
              <w:rPr>
                <w:rFonts w:ascii="Microsoft Sans Serif" w:hAnsi="Microsoft Sans Serif"/>
                <w:spacing w:val="-1"/>
                <w:sz w:val="18"/>
              </w:rPr>
              <w:t xml:space="preserve"> </w:t>
            </w:r>
            <w:r>
              <w:rPr>
                <w:rFonts w:ascii="Microsoft Sans Serif" w:hAnsi="Microsoft Sans Serif"/>
                <w:spacing w:val="-2"/>
                <w:sz w:val="18"/>
              </w:rPr>
              <w:t>primici</w:t>
            </w:r>
          </w:p>
        </w:tc>
        <w:tc>
          <w:tcPr>
            <w:tcW w:w="2927" w:type="dxa"/>
            <w:tcBorders>
              <w:bottom w:val="single" w:sz="12" w:space="0" w:color="000000"/>
            </w:tcBorders>
          </w:tcPr>
          <w:p w14:paraId="2FD09ACA" w14:textId="77777777" w:rsidR="007374B6" w:rsidRDefault="00000000">
            <w:pPr>
              <w:pStyle w:val="TableParagraph"/>
              <w:spacing w:before="20"/>
              <w:ind w:right="214"/>
              <w:jc w:val="right"/>
              <w:rPr>
                <w:rFonts w:ascii="Microsoft Sans Serif"/>
                <w:sz w:val="18"/>
              </w:rPr>
            </w:pPr>
            <w:r>
              <w:rPr>
                <w:rFonts w:ascii="Microsoft Sans Serif"/>
                <w:spacing w:val="-2"/>
                <w:sz w:val="18"/>
              </w:rPr>
              <w:t>65.000,00</w:t>
            </w:r>
          </w:p>
        </w:tc>
        <w:tc>
          <w:tcPr>
            <w:tcW w:w="1302" w:type="dxa"/>
            <w:tcBorders>
              <w:bottom w:val="single" w:sz="12" w:space="0" w:color="000000"/>
            </w:tcBorders>
          </w:tcPr>
          <w:p w14:paraId="70CF10D8" w14:textId="77777777" w:rsidR="007374B6" w:rsidRDefault="007374B6">
            <w:pPr>
              <w:pStyle w:val="TableParagraph"/>
              <w:spacing w:before="0"/>
              <w:rPr>
                <w:rFonts w:ascii="Times New Roman"/>
                <w:sz w:val="18"/>
              </w:rPr>
            </w:pPr>
          </w:p>
        </w:tc>
        <w:tc>
          <w:tcPr>
            <w:tcW w:w="1978" w:type="dxa"/>
            <w:tcBorders>
              <w:bottom w:val="single" w:sz="12" w:space="0" w:color="000000"/>
            </w:tcBorders>
          </w:tcPr>
          <w:p w14:paraId="52C62A06" w14:textId="77777777" w:rsidR="007374B6" w:rsidRDefault="00000000">
            <w:pPr>
              <w:pStyle w:val="TableParagraph"/>
              <w:spacing w:before="20"/>
              <w:ind w:right="-15"/>
              <w:jc w:val="right"/>
              <w:rPr>
                <w:rFonts w:ascii="Microsoft Sans Serif"/>
                <w:sz w:val="18"/>
              </w:rPr>
            </w:pPr>
            <w:r>
              <w:rPr>
                <w:rFonts w:ascii="Microsoft Sans Serif"/>
                <w:sz w:val="18"/>
              </w:rPr>
              <w:t>65.000,00</w:t>
            </w:r>
            <w:r>
              <w:rPr>
                <w:rFonts w:ascii="Microsoft Sans Serif"/>
                <w:spacing w:val="25"/>
                <w:sz w:val="18"/>
              </w:rPr>
              <w:t xml:space="preserve"> </w:t>
            </w:r>
            <w:r>
              <w:rPr>
                <w:rFonts w:ascii="Microsoft Sans Serif"/>
                <w:spacing w:val="-2"/>
                <w:sz w:val="18"/>
              </w:rPr>
              <w:t>100,00%</w:t>
            </w:r>
          </w:p>
        </w:tc>
        <w:tc>
          <w:tcPr>
            <w:tcW w:w="106" w:type="dxa"/>
            <w:vMerge/>
            <w:tcBorders>
              <w:top w:val="nil"/>
              <w:bottom w:val="single" w:sz="12" w:space="0" w:color="000000"/>
            </w:tcBorders>
          </w:tcPr>
          <w:p w14:paraId="17471641" w14:textId="77777777" w:rsidR="007374B6" w:rsidRDefault="007374B6">
            <w:pPr>
              <w:rPr>
                <w:sz w:val="2"/>
                <w:szCs w:val="2"/>
              </w:rPr>
            </w:pPr>
          </w:p>
        </w:tc>
      </w:tr>
      <w:tr w:rsidR="007374B6" w14:paraId="2D09A434" w14:textId="77777777">
        <w:trPr>
          <w:trHeight w:val="325"/>
        </w:trPr>
        <w:tc>
          <w:tcPr>
            <w:tcW w:w="4564" w:type="dxa"/>
            <w:tcBorders>
              <w:top w:val="single" w:sz="12" w:space="0" w:color="000000"/>
              <w:left w:val="single" w:sz="12" w:space="0" w:color="000000"/>
              <w:bottom w:val="single" w:sz="12" w:space="0" w:color="000000"/>
            </w:tcBorders>
            <w:shd w:val="clear" w:color="auto" w:fill="FFFF80"/>
          </w:tcPr>
          <w:p w14:paraId="72118247" w14:textId="77777777" w:rsidR="007374B6" w:rsidRDefault="00000000">
            <w:pPr>
              <w:pStyle w:val="TableParagraph"/>
              <w:spacing w:before="38"/>
              <w:ind w:left="59"/>
              <w:rPr>
                <w:b/>
                <w:sz w:val="20"/>
              </w:rPr>
            </w:pPr>
            <w:r>
              <w:rPr>
                <w:b/>
                <w:color w:val="00009F"/>
                <w:sz w:val="20"/>
              </w:rPr>
              <w:t>SVEUKUPNO</w:t>
            </w:r>
            <w:r>
              <w:rPr>
                <w:b/>
                <w:color w:val="00009F"/>
                <w:spacing w:val="-1"/>
                <w:sz w:val="20"/>
              </w:rPr>
              <w:t xml:space="preserve"> </w:t>
            </w:r>
            <w:r>
              <w:rPr>
                <w:b/>
                <w:color w:val="00009F"/>
                <w:spacing w:val="-2"/>
                <w:sz w:val="20"/>
              </w:rPr>
              <w:t>IZDACI</w:t>
            </w:r>
          </w:p>
        </w:tc>
        <w:tc>
          <w:tcPr>
            <w:tcW w:w="2927" w:type="dxa"/>
            <w:tcBorders>
              <w:top w:val="single" w:sz="12" w:space="0" w:color="000000"/>
              <w:bottom w:val="single" w:sz="12" w:space="0" w:color="000000"/>
            </w:tcBorders>
            <w:shd w:val="clear" w:color="auto" w:fill="FFFF80"/>
          </w:tcPr>
          <w:p w14:paraId="24BFC472" w14:textId="77777777" w:rsidR="007374B6" w:rsidRDefault="00000000">
            <w:pPr>
              <w:pStyle w:val="TableParagraph"/>
              <w:spacing w:before="38"/>
              <w:ind w:right="214"/>
              <w:jc w:val="right"/>
              <w:rPr>
                <w:b/>
                <w:sz w:val="20"/>
              </w:rPr>
            </w:pPr>
            <w:r>
              <w:rPr>
                <w:b/>
                <w:color w:val="00009F"/>
                <w:spacing w:val="-2"/>
                <w:sz w:val="20"/>
              </w:rPr>
              <w:t>551.000,00</w:t>
            </w:r>
          </w:p>
        </w:tc>
        <w:tc>
          <w:tcPr>
            <w:tcW w:w="1302" w:type="dxa"/>
            <w:tcBorders>
              <w:top w:val="single" w:sz="12" w:space="0" w:color="000000"/>
              <w:bottom w:val="single" w:sz="12" w:space="0" w:color="000000"/>
            </w:tcBorders>
            <w:shd w:val="clear" w:color="auto" w:fill="FFFF80"/>
          </w:tcPr>
          <w:p w14:paraId="6BE01D8E" w14:textId="77777777" w:rsidR="007374B6" w:rsidRDefault="00000000">
            <w:pPr>
              <w:pStyle w:val="TableParagraph"/>
              <w:spacing w:before="38"/>
              <w:ind w:left="164" w:right="89"/>
              <w:jc w:val="center"/>
              <w:rPr>
                <w:b/>
                <w:sz w:val="20"/>
              </w:rPr>
            </w:pPr>
            <w:r>
              <w:rPr>
                <w:b/>
                <w:color w:val="00009F"/>
                <w:spacing w:val="-2"/>
                <w:sz w:val="20"/>
              </w:rPr>
              <w:t>90.000,00</w:t>
            </w:r>
          </w:p>
        </w:tc>
        <w:tc>
          <w:tcPr>
            <w:tcW w:w="1978" w:type="dxa"/>
            <w:tcBorders>
              <w:top w:val="single" w:sz="12" w:space="0" w:color="000000"/>
              <w:bottom w:val="single" w:sz="12" w:space="0" w:color="000000"/>
            </w:tcBorders>
            <w:shd w:val="clear" w:color="auto" w:fill="FFFF80"/>
          </w:tcPr>
          <w:p w14:paraId="0FDAD01E" w14:textId="77777777" w:rsidR="007374B6" w:rsidRDefault="00000000">
            <w:pPr>
              <w:pStyle w:val="TableParagraph"/>
              <w:spacing w:before="38"/>
              <w:ind w:right="-15"/>
              <w:jc w:val="right"/>
              <w:rPr>
                <w:b/>
                <w:sz w:val="20"/>
              </w:rPr>
            </w:pPr>
            <w:r>
              <w:rPr>
                <w:b/>
                <w:color w:val="00009F"/>
                <w:spacing w:val="-2"/>
                <w:sz w:val="20"/>
              </w:rPr>
              <w:t>641.000,00116,33%</w:t>
            </w:r>
          </w:p>
        </w:tc>
        <w:tc>
          <w:tcPr>
            <w:tcW w:w="106" w:type="dxa"/>
            <w:tcBorders>
              <w:top w:val="single" w:sz="12" w:space="0" w:color="000000"/>
              <w:bottom w:val="single" w:sz="12" w:space="0" w:color="000000"/>
              <w:right w:val="single" w:sz="12" w:space="0" w:color="000000"/>
            </w:tcBorders>
          </w:tcPr>
          <w:p w14:paraId="586EC85E" w14:textId="77777777" w:rsidR="007374B6" w:rsidRDefault="007374B6">
            <w:pPr>
              <w:pStyle w:val="TableParagraph"/>
              <w:spacing w:before="0"/>
              <w:rPr>
                <w:rFonts w:ascii="Times New Roman"/>
                <w:sz w:val="18"/>
              </w:rPr>
            </w:pPr>
          </w:p>
        </w:tc>
      </w:tr>
      <w:tr w:rsidR="007374B6" w14:paraId="4DED88DF" w14:textId="77777777">
        <w:trPr>
          <w:trHeight w:val="265"/>
        </w:trPr>
        <w:tc>
          <w:tcPr>
            <w:tcW w:w="4564" w:type="dxa"/>
            <w:tcBorders>
              <w:top w:val="single" w:sz="12" w:space="0" w:color="000000"/>
            </w:tcBorders>
          </w:tcPr>
          <w:p w14:paraId="65ED2180" w14:textId="77777777" w:rsidR="007374B6" w:rsidRDefault="00000000">
            <w:pPr>
              <w:pStyle w:val="TableParagraph"/>
              <w:spacing w:before="0" w:line="186" w:lineRule="exact"/>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xml:space="preserve"> </w:t>
            </w:r>
            <w:r>
              <w:rPr>
                <w:rFonts w:ascii="Microsoft Sans Serif" w:hAnsi="Microsoft Sans Serif"/>
                <w:sz w:val="18"/>
              </w:rPr>
              <w:t>1</w:t>
            </w:r>
            <w:r>
              <w:rPr>
                <w:rFonts w:ascii="Microsoft Sans Serif" w:hAnsi="Microsoft Sans Serif"/>
                <w:spacing w:val="-1"/>
                <w:sz w:val="18"/>
              </w:rPr>
              <w:t xml:space="preserve"> </w:t>
            </w:r>
            <w:r>
              <w:rPr>
                <w:rFonts w:ascii="Microsoft Sans Serif" w:hAnsi="Microsoft Sans Serif"/>
                <w:sz w:val="18"/>
              </w:rPr>
              <w:t>Opći</w:t>
            </w:r>
            <w:r>
              <w:rPr>
                <w:rFonts w:ascii="Microsoft Sans Serif" w:hAnsi="Microsoft Sans Serif"/>
                <w:spacing w:val="-1"/>
                <w:sz w:val="18"/>
              </w:rPr>
              <w:t xml:space="preserve"> </w:t>
            </w:r>
            <w:r>
              <w:rPr>
                <w:rFonts w:ascii="Microsoft Sans Serif" w:hAnsi="Microsoft Sans Serif"/>
                <w:sz w:val="18"/>
              </w:rPr>
              <w:t>prihodi</w:t>
            </w:r>
            <w:r>
              <w:rPr>
                <w:rFonts w:ascii="Microsoft Sans Serif" w:hAnsi="Microsoft Sans Serif"/>
                <w:spacing w:val="-1"/>
                <w:sz w:val="18"/>
              </w:rPr>
              <w:t xml:space="preserve"> </w:t>
            </w:r>
            <w:r>
              <w:rPr>
                <w:rFonts w:ascii="Microsoft Sans Serif" w:hAnsi="Microsoft Sans Serif"/>
                <w:sz w:val="18"/>
              </w:rPr>
              <w:t xml:space="preserve">i </w:t>
            </w:r>
            <w:r>
              <w:rPr>
                <w:rFonts w:ascii="Microsoft Sans Serif" w:hAnsi="Microsoft Sans Serif"/>
                <w:spacing w:val="-2"/>
                <w:sz w:val="18"/>
              </w:rPr>
              <w:t>primici</w:t>
            </w:r>
          </w:p>
        </w:tc>
        <w:tc>
          <w:tcPr>
            <w:tcW w:w="2927" w:type="dxa"/>
            <w:tcBorders>
              <w:top w:val="single" w:sz="12" w:space="0" w:color="000000"/>
            </w:tcBorders>
          </w:tcPr>
          <w:p w14:paraId="552B17B2" w14:textId="77777777" w:rsidR="007374B6" w:rsidRDefault="00000000">
            <w:pPr>
              <w:pStyle w:val="TableParagraph"/>
              <w:spacing w:before="0" w:line="186" w:lineRule="exact"/>
              <w:ind w:right="214"/>
              <w:jc w:val="right"/>
              <w:rPr>
                <w:rFonts w:ascii="Microsoft Sans Serif"/>
                <w:sz w:val="18"/>
              </w:rPr>
            </w:pPr>
            <w:r>
              <w:rPr>
                <w:rFonts w:ascii="Microsoft Sans Serif"/>
                <w:spacing w:val="-2"/>
                <w:sz w:val="18"/>
              </w:rPr>
              <w:t>551.000,00</w:t>
            </w:r>
          </w:p>
        </w:tc>
        <w:tc>
          <w:tcPr>
            <w:tcW w:w="1302" w:type="dxa"/>
            <w:tcBorders>
              <w:top w:val="single" w:sz="12" w:space="0" w:color="000000"/>
            </w:tcBorders>
          </w:tcPr>
          <w:p w14:paraId="7138EC97" w14:textId="77777777" w:rsidR="007374B6" w:rsidRDefault="00000000">
            <w:pPr>
              <w:pStyle w:val="TableParagraph"/>
              <w:spacing w:before="0" w:line="186" w:lineRule="exact"/>
              <w:ind w:left="164"/>
              <w:jc w:val="center"/>
              <w:rPr>
                <w:rFonts w:ascii="Microsoft Sans Serif"/>
                <w:sz w:val="18"/>
              </w:rPr>
            </w:pPr>
            <w:r>
              <w:rPr>
                <w:rFonts w:ascii="Microsoft Sans Serif"/>
                <w:spacing w:val="-2"/>
                <w:sz w:val="18"/>
              </w:rPr>
              <w:t>90.000,00</w:t>
            </w:r>
          </w:p>
        </w:tc>
        <w:tc>
          <w:tcPr>
            <w:tcW w:w="1978" w:type="dxa"/>
            <w:tcBorders>
              <w:top w:val="single" w:sz="12" w:space="0" w:color="000000"/>
            </w:tcBorders>
          </w:tcPr>
          <w:p w14:paraId="2FD95065" w14:textId="77777777" w:rsidR="007374B6" w:rsidRDefault="00000000">
            <w:pPr>
              <w:pStyle w:val="TableParagraph"/>
              <w:spacing w:before="0" w:line="186" w:lineRule="exact"/>
              <w:ind w:right="-15"/>
              <w:jc w:val="right"/>
              <w:rPr>
                <w:rFonts w:ascii="Microsoft Sans Serif"/>
                <w:sz w:val="18"/>
              </w:rPr>
            </w:pPr>
            <w:r>
              <w:rPr>
                <w:rFonts w:ascii="Microsoft Sans Serif"/>
                <w:sz w:val="18"/>
              </w:rPr>
              <w:t>641.000,00</w:t>
            </w:r>
            <w:r>
              <w:rPr>
                <w:rFonts w:ascii="Microsoft Sans Serif"/>
                <w:spacing w:val="24"/>
                <w:sz w:val="18"/>
              </w:rPr>
              <w:t xml:space="preserve"> </w:t>
            </w:r>
            <w:r>
              <w:rPr>
                <w:rFonts w:ascii="Microsoft Sans Serif"/>
                <w:spacing w:val="-2"/>
                <w:sz w:val="18"/>
              </w:rPr>
              <w:t>116,33%</w:t>
            </w:r>
          </w:p>
        </w:tc>
        <w:tc>
          <w:tcPr>
            <w:tcW w:w="106" w:type="dxa"/>
            <w:tcBorders>
              <w:top w:val="single" w:sz="12" w:space="0" w:color="000000"/>
            </w:tcBorders>
          </w:tcPr>
          <w:p w14:paraId="3EEE1021" w14:textId="77777777" w:rsidR="007374B6" w:rsidRDefault="007374B6">
            <w:pPr>
              <w:pStyle w:val="TableParagraph"/>
              <w:spacing w:before="0"/>
              <w:rPr>
                <w:rFonts w:ascii="Times New Roman"/>
                <w:sz w:val="16"/>
              </w:rPr>
            </w:pPr>
          </w:p>
        </w:tc>
      </w:tr>
      <w:tr w:rsidR="007374B6" w14:paraId="184598E0" w14:textId="77777777">
        <w:trPr>
          <w:trHeight w:val="280"/>
        </w:trPr>
        <w:tc>
          <w:tcPr>
            <w:tcW w:w="4564" w:type="dxa"/>
          </w:tcPr>
          <w:p w14:paraId="2CA8A669" w14:textId="77777777" w:rsidR="007374B6" w:rsidRDefault="00000000">
            <w:pPr>
              <w:pStyle w:val="TableParagraph"/>
              <w:spacing w:before="35"/>
              <w:ind w:right="1679"/>
              <w:jc w:val="right"/>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xml:space="preserve"> </w:t>
            </w:r>
            <w:r>
              <w:rPr>
                <w:rFonts w:ascii="Microsoft Sans Serif" w:hAnsi="Microsoft Sans Serif"/>
                <w:sz w:val="18"/>
              </w:rPr>
              <w:t>11</w:t>
            </w:r>
            <w:r>
              <w:rPr>
                <w:rFonts w:ascii="Microsoft Sans Serif" w:hAnsi="Microsoft Sans Serif"/>
                <w:spacing w:val="-1"/>
                <w:sz w:val="18"/>
              </w:rPr>
              <w:t xml:space="preserve"> </w:t>
            </w:r>
            <w:r>
              <w:rPr>
                <w:rFonts w:ascii="Microsoft Sans Serif" w:hAnsi="Microsoft Sans Serif"/>
                <w:sz w:val="18"/>
              </w:rPr>
              <w:t>Opći</w:t>
            </w:r>
            <w:r>
              <w:rPr>
                <w:rFonts w:ascii="Microsoft Sans Serif" w:hAnsi="Microsoft Sans Serif"/>
                <w:spacing w:val="-1"/>
                <w:sz w:val="18"/>
              </w:rPr>
              <w:t xml:space="preserve"> </w:t>
            </w:r>
            <w:r>
              <w:rPr>
                <w:rFonts w:ascii="Microsoft Sans Serif" w:hAnsi="Microsoft Sans Serif"/>
                <w:sz w:val="18"/>
              </w:rPr>
              <w:t>prihodi</w:t>
            </w:r>
            <w:r>
              <w:rPr>
                <w:rFonts w:ascii="Microsoft Sans Serif" w:hAnsi="Microsoft Sans Serif"/>
                <w:spacing w:val="-1"/>
                <w:sz w:val="18"/>
              </w:rPr>
              <w:t xml:space="preserve"> </w:t>
            </w:r>
            <w:r>
              <w:rPr>
                <w:rFonts w:ascii="Microsoft Sans Serif" w:hAnsi="Microsoft Sans Serif"/>
                <w:sz w:val="18"/>
              </w:rPr>
              <w:t>i</w:t>
            </w:r>
            <w:r>
              <w:rPr>
                <w:rFonts w:ascii="Microsoft Sans Serif" w:hAnsi="Microsoft Sans Serif"/>
                <w:spacing w:val="-1"/>
                <w:sz w:val="18"/>
              </w:rPr>
              <w:t xml:space="preserve"> </w:t>
            </w:r>
            <w:r>
              <w:rPr>
                <w:rFonts w:ascii="Microsoft Sans Serif" w:hAnsi="Microsoft Sans Serif"/>
                <w:spacing w:val="-2"/>
                <w:sz w:val="18"/>
              </w:rPr>
              <w:t>primici</w:t>
            </w:r>
          </w:p>
        </w:tc>
        <w:tc>
          <w:tcPr>
            <w:tcW w:w="2927" w:type="dxa"/>
          </w:tcPr>
          <w:p w14:paraId="5D04C3FD" w14:textId="77777777" w:rsidR="007374B6" w:rsidRDefault="00000000">
            <w:pPr>
              <w:pStyle w:val="TableParagraph"/>
              <w:spacing w:before="35"/>
              <w:ind w:right="214"/>
              <w:jc w:val="right"/>
              <w:rPr>
                <w:rFonts w:ascii="Microsoft Sans Serif"/>
                <w:sz w:val="18"/>
              </w:rPr>
            </w:pPr>
            <w:r>
              <w:rPr>
                <w:rFonts w:ascii="Microsoft Sans Serif"/>
                <w:spacing w:val="-2"/>
                <w:sz w:val="18"/>
              </w:rPr>
              <w:t>551.000,00</w:t>
            </w:r>
          </w:p>
        </w:tc>
        <w:tc>
          <w:tcPr>
            <w:tcW w:w="1302" w:type="dxa"/>
          </w:tcPr>
          <w:p w14:paraId="1ADFA372" w14:textId="77777777" w:rsidR="007374B6" w:rsidRDefault="00000000">
            <w:pPr>
              <w:pStyle w:val="TableParagraph"/>
              <w:spacing w:before="35"/>
              <w:ind w:left="164"/>
              <w:jc w:val="center"/>
              <w:rPr>
                <w:rFonts w:ascii="Microsoft Sans Serif"/>
                <w:sz w:val="18"/>
              </w:rPr>
            </w:pPr>
            <w:r>
              <w:rPr>
                <w:rFonts w:ascii="Microsoft Sans Serif"/>
                <w:spacing w:val="-2"/>
                <w:sz w:val="18"/>
              </w:rPr>
              <w:t>90.000,00</w:t>
            </w:r>
          </w:p>
        </w:tc>
        <w:tc>
          <w:tcPr>
            <w:tcW w:w="1978" w:type="dxa"/>
          </w:tcPr>
          <w:p w14:paraId="108DFA6C" w14:textId="77777777" w:rsidR="007374B6" w:rsidRDefault="00000000">
            <w:pPr>
              <w:pStyle w:val="TableParagraph"/>
              <w:spacing w:before="35"/>
              <w:ind w:right="-15"/>
              <w:jc w:val="right"/>
              <w:rPr>
                <w:rFonts w:ascii="Microsoft Sans Serif"/>
                <w:sz w:val="18"/>
              </w:rPr>
            </w:pPr>
            <w:r>
              <w:rPr>
                <w:rFonts w:ascii="Microsoft Sans Serif"/>
                <w:sz w:val="18"/>
              </w:rPr>
              <w:t>641.000,00</w:t>
            </w:r>
            <w:r>
              <w:rPr>
                <w:rFonts w:ascii="Microsoft Sans Serif"/>
                <w:spacing w:val="24"/>
                <w:sz w:val="18"/>
              </w:rPr>
              <w:t xml:space="preserve"> </w:t>
            </w:r>
            <w:r>
              <w:rPr>
                <w:rFonts w:ascii="Microsoft Sans Serif"/>
                <w:spacing w:val="-2"/>
                <w:sz w:val="18"/>
              </w:rPr>
              <w:t>116,33%</w:t>
            </w:r>
          </w:p>
        </w:tc>
        <w:tc>
          <w:tcPr>
            <w:tcW w:w="106" w:type="dxa"/>
          </w:tcPr>
          <w:p w14:paraId="31CCC8F1" w14:textId="77777777" w:rsidR="007374B6" w:rsidRDefault="007374B6">
            <w:pPr>
              <w:pStyle w:val="TableParagraph"/>
              <w:spacing w:before="0"/>
              <w:rPr>
                <w:rFonts w:ascii="Times New Roman"/>
                <w:sz w:val="18"/>
              </w:rPr>
            </w:pPr>
          </w:p>
        </w:tc>
      </w:tr>
    </w:tbl>
    <w:p w14:paraId="41067C40" w14:textId="77777777" w:rsidR="007374B6" w:rsidRDefault="007374B6">
      <w:pPr>
        <w:pStyle w:val="TableParagraph"/>
        <w:rPr>
          <w:rFonts w:ascii="Times New Roman"/>
          <w:sz w:val="18"/>
        </w:rPr>
        <w:sectPr w:rsidR="007374B6">
          <w:pgSz w:w="11900" w:h="16840"/>
          <w:pgMar w:top="840" w:right="360" w:bottom="320" w:left="0" w:header="632" w:footer="127" w:gutter="0"/>
          <w:cols w:space="720"/>
        </w:sectPr>
      </w:pPr>
    </w:p>
    <w:p w14:paraId="30D989E7" w14:textId="77777777" w:rsidR="007374B6" w:rsidRDefault="007374B6">
      <w:pPr>
        <w:rPr>
          <w:b/>
          <w:sz w:val="24"/>
        </w:rPr>
      </w:pPr>
    </w:p>
    <w:p w14:paraId="248C36EA" w14:textId="77777777" w:rsidR="007374B6" w:rsidRDefault="007374B6">
      <w:pPr>
        <w:spacing w:before="54"/>
        <w:rPr>
          <w:b/>
          <w:sz w:val="24"/>
        </w:rPr>
      </w:pPr>
    </w:p>
    <w:p w14:paraId="32237A3D" w14:textId="77777777" w:rsidR="007374B6" w:rsidRDefault="00000000">
      <w:pPr>
        <w:pStyle w:val="Naslov2"/>
        <w:numPr>
          <w:ilvl w:val="0"/>
          <w:numId w:val="21"/>
        </w:numPr>
        <w:tabs>
          <w:tab w:val="left" w:pos="5278"/>
        </w:tabs>
        <w:spacing w:before="1"/>
        <w:ind w:left="5278" w:hanging="238"/>
        <w:jc w:val="left"/>
        <w:rPr>
          <w:rFonts w:ascii="Arial"/>
          <w:u w:val="none"/>
        </w:rPr>
      </w:pPr>
      <w:r>
        <w:rPr>
          <w:rFonts w:ascii="Arial"/>
          <w:noProof/>
        </w:rPr>
        <mc:AlternateContent>
          <mc:Choice Requires="wps">
            <w:drawing>
              <wp:anchor distT="0" distB="0" distL="0" distR="0" simplePos="0" relativeHeight="15732224" behindDoc="0" locked="0" layoutInCell="1" allowOverlap="1" wp14:anchorId="215B21C0" wp14:editId="402A9911">
                <wp:simplePos x="0" y="0"/>
                <wp:positionH relativeFrom="page">
                  <wp:posOffset>319341</wp:posOffset>
                </wp:positionH>
                <wp:positionV relativeFrom="paragraph">
                  <wp:posOffset>220195</wp:posOffset>
                </wp:positionV>
                <wp:extent cx="6991350" cy="93726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1350" cy="93726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125"/>
                              <w:gridCol w:w="3435"/>
                              <w:gridCol w:w="1328"/>
                              <w:gridCol w:w="1373"/>
                              <w:gridCol w:w="1351"/>
                              <w:gridCol w:w="1366"/>
                              <w:gridCol w:w="796"/>
                              <w:gridCol w:w="106"/>
                            </w:tblGrid>
                            <w:tr w:rsidR="007374B6" w14:paraId="6AE14923" w14:textId="77777777">
                              <w:trPr>
                                <w:trHeight w:val="555"/>
                              </w:trPr>
                              <w:tc>
                                <w:tcPr>
                                  <w:tcW w:w="1125" w:type="dxa"/>
                                  <w:tcBorders>
                                    <w:top w:val="single" w:sz="6" w:space="0" w:color="000000"/>
                                    <w:left w:val="single" w:sz="6" w:space="0" w:color="000000"/>
                                    <w:bottom w:val="single" w:sz="6" w:space="0" w:color="000000"/>
                                    <w:right w:val="single" w:sz="6" w:space="0" w:color="000000"/>
                                  </w:tcBorders>
                                </w:tcPr>
                                <w:p w14:paraId="7E77CB72"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gridSpan w:val="2"/>
                                  <w:tcBorders>
                                    <w:top w:val="single" w:sz="6" w:space="0" w:color="000000"/>
                                    <w:left w:val="single" w:sz="6" w:space="0" w:color="000000"/>
                                    <w:bottom w:val="single" w:sz="6" w:space="0" w:color="000000"/>
                                    <w:right w:val="single" w:sz="12" w:space="0" w:color="000000"/>
                                  </w:tcBorders>
                                </w:tcPr>
                                <w:p w14:paraId="54C4D5F7" w14:textId="77777777" w:rsidR="007374B6" w:rsidRDefault="00000000">
                                  <w:pPr>
                                    <w:pStyle w:val="TableParagraph"/>
                                    <w:spacing w:before="174"/>
                                    <w:ind w:left="13"/>
                                    <w:jc w:val="center"/>
                                    <w:rPr>
                                      <w:rFonts w:ascii="Microsoft Sans Serif"/>
                                      <w:sz w:val="18"/>
                                    </w:rPr>
                                  </w:pPr>
                                  <w:r>
                                    <w:rPr>
                                      <w:rFonts w:ascii="Microsoft Sans Serif"/>
                                      <w:spacing w:val="-2"/>
                                      <w:sz w:val="18"/>
                                    </w:rPr>
                                    <w:t>Naziv</w:t>
                                  </w:r>
                                </w:p>
                              </w:tc>
                              <w:tc>
                                <w:tcPr>
                                  <w:tcW w:w="1373" w:type="dxa"/>
                                  <w:tcBorders>
                                    <w:top w:val="single" w:sz="6" w:space="0" w:color="000000"/>
                                    <w:left w:val="single" w:sz="12" w:space="0" w:color="000000"/>
                                    <w:bottom w:val="single" w:sz="6" w:space="0" w:color="000000"/>
                                    <w:right w:val="single" w:sz="6" w:space="0" w:color="000000"/>
                                  </w:tcBorders>
                                </w:tcPr>
                                <w:p w14:paraId="1E5140D2" w14:textId="77777777" w:rsidR="007374B6" w:rsidRDefault="00000000">
                                  <w:pPr>
                                    <w:pStyle w:val="TableParagraph"/>
                                    <w:spacing w:before="4"/>
                                    <w:ind w:left="91"/>
                                    <w:rPr>
                                      <w:rFonts w:ascii="Microsoft Sans Serif"/>
                                      <w:sz w:val="18"/>
                                    </w:rPr>
                                  </w:pPr>
                                  <w:r>
                                    <w:rPr>
                                      <w:rFonts w:ascii="Microsoft Sans Serif"/>
                                      <w:sz w:val="18"/>
                                    </w:rPr>
                                    <w:t>Plan</w:t>
                                  </w:r>
                                  <w:r>
                                    <w:rPr>
                                      <w:rFonts w:ascii="Microsoft Sans Serif"/>
                                      <w:spacing w:val="-5"/>
                                      <w:sz w:val="18"/>
                                    </w:rPr>
                                    <w:t xml:space="preserve"> </w:t>
                                  </w:r>
                                  <w:r>
                                    <w:rPr>
                                      <w:rFonts w:ascii="Microsoft Sans Serif"/>
                                      <w:sz w:val="18"/>
                                    </w:rPr>
                                    <w:t>2026.</w:t>
                                  </w:r>
                                  <w:r>
                                    <w:rPr>
                                      <w:rFonts w:ascii="Microsoft Sans Serif"/>
                                      <w:spacing w:val="-5"/>
                                      <w:sz w:val="18"/>
                                    </w:rPr>
                                    <w:t xml:space="preserve"> </w:t>
                                  </w:r>
                                  <w:r>
                                    <w:rPr>
                                      <w:rFonts w:ascii="Microsoft Sans Serif"/>
                                      <w:spacing w:val="-4"/>
                                      <w:sz w:val="18"/>
                                    </w:rPr>
                                    <w:t>(1.)</w:t>
                                  </w:r>
                                </w:p>
                              </w:tc>
                              <w:tc>
                                <w:tcPr>
                                  <w:tcW w:w="1351" w:type="dxa"/>
                                  <w:tcBorders>
                                    <w:top w:val="single" w:sz="6" w:space="0" w:color="000000"/>
                                    <w:left w:val="single" w:sz="6" w:space="0" w:color="000000"/>
                                    <w:bottom w:val="single" w:sz="6" w:space="0" w:color="000000"/>
                                    <w:right w:val="single" w:sz="6" w:space="0" w:color="000000"/>
                                  </w:tcBorders>
                                </w:tcPr>
                                <w:p w14:paraId="2E3074D5" w14:textId="77777777" w:rsidR="007374B6" w:rsidRDefault="00000000">
                                  <w:pPr>
                                    <w:pStyle w:val="TableParagraph"/>
                                    <w:spacing w:before="4"/>
                                    <w:ind w:left="218"/>
                                    <w:rPr>
                                      <w:rFonts w:ascii="Microsoft Sans Serif"/>
                                      <w:sz w:val="18"/>
                                    </w:rPr>
                                  </w:pPr>
                                  <w:r>
                                    <w:rPr>
                                      <w:rFonts w:ascii="Microsoft Sans Serif"/>
                                      <w:sz w:val="18"/>
                                    </w:rPr>
                                    <w:t>Razlika</w:t>
                                  </w:r>
                                  <w:r>
                                    <w:rPr>
                                      <w:rFonts w:ascii="Microsoft Sans Serif"/>
                                      <w:spacing w:val="-4"/>
                                      <w:sz w:val="18"/>
                                    </w:rPr>
                                    <w:t xml:space="preserve"> (2.)</w:t>
                                  </w:r>
                                </w:p>
                              </w:tc>
                              <w:tc>
                                <w:tcPr>
                                  <w:tcW w:w="1366" w:type="dxa"/>
                                  <w:tcBorders>
                                    <w:top w:val="single" w:sz="6" w:space="0" w:color="000000"/>
                                    <w:left w:val="single" w:sz="6" w:space="0" w:color="000000"/>
                                    <w:bottom w:val="single" w:sz="6" w:space="0" w:color="000000"/>
                                    <w:right w:val="single" w:sz="6" w:space="0" w:color="000000"/>
                                  </w:tcBorders>
                                </w:tcPr>
                                <w:p w14:paraId="13FEE03B" w14:textId="77777777" w:rsidR="007374B6" w:rsidRDefault="00000000">
                                  <w:pPr>
                                    <w:pStyle w:val="TableParagraph"/>
                                    <w:spacing w:before="4" w:line="202" w:lineRule="exact"/>
                                    <w:ind w:left="9" w:right="48"/>
                                    <w:jc w:val="center"/>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p w14:paraId="33ECEA89" w14:textId="77777777" w:rsidR="007374B6" w:rsidRDefault="00000000">
                                  <w:pPr>
                                    <w:pStyle w:val="TableParagraph"/>
                                    <w:spacing w:before="0" w:line="202" w:lineRule="exact"/>
                                    <w:ind w:left="9"/>
                                    <w:jc w:val="center"/>
                                    <w:rPr>
                                      <w:rFonts w:ascii="Microsoft Sans Serif"/>
                                      <w:sz w:val="18"/>
                                    </w:rPr>
                                  </w:pPr>
                                  <w:r>
                                    <w:rPr>
                                      <w:rFonts w:ascii="Microsoft Sans Serif"/>
                                      <w:spacing w:val="-4"/>
                                      <w:sz w:val="18"/>
                                    </w:rPr>
                                    <w:t>(3.)</w:t>
                                  </w:r>
                                </w:p>
                              </w:tc>
                              <w:tc>
                                <w:tcPr>
                                  <w:tcW w:w="796" w:type="dxa"/>
                                  <w:tcBorders>
                                    <w:top w:val="single" w:sz="6" w:space="0" w:color="000000"/>
                                    <w:left w:val="single" w:sz="6" w:space="0" w:color="000000"/>
                                    <w:bottom w:val="single" w:sz="6" w:space="0" w:color="000000"/>
                                    <w:right w:val="single" w:sz="6" w:space="0" w:color="000000"/>
                                  </w:tcBorders>
                                </w:tcPr>
                                <w:p w14:paraId="22EE5EF7" w14:textId="77777777" w:rsidR="007374B6" w:rsidRDefault="00000000">
                                  <w:pPr>
                                    <w:pStyle w:val="TableParagraph"/>
                                    <w:spacing w:before="6" w:line="237" w:lineRule="auto"/>
                                    <w:ind w:left="259" w:right="139" w:hanging="156"/>
                                    <w:rPr>
                                      <w:rFonts w:ascii="Microsoft Sans Serif"/>
                                      <w:sz w:val="18"/>
                                    </w:rPr>
                                  </w:pPr>
                                  <w:r>
                                    <w:rPr>
                                      <w:rFonts w:ascii="Microsoft Sans Serif"/>
                                      <w:spacing w:val="-2"/>
                                      <w:sz w:val="18"/>
                                    </w:rPr>
                                    <w:t xml:space="preserve">Indeks </w:t>
                                  </w:r>
                                  <w:r>
                                    <w:rPr>
                                      <w:rFonts w:ascii="Microsoft Sans Serif"/>
                                      <w:spacing w:val="-4"/>
                                      <w:sz w:val="18"/>
                                    </w:rPr>
                                    <w:t>(4.)</w:t>
                                  </w:r>
                                </w:p>
                              </w:tc>
                              <w:tc>
                                <w:tcPr>
                                  <w:tcW w:w="106" w:type="dxa"/>
                                  <w:tcBorders>
                                    <w:left w:val="single" w:sz="6" w:space="0" w:color="000000"/>
                                  </w:tcBorders>
                                </w:tcPr>
                                <w:p w14:paraId="2DBDF15D" w14:textId="77777777" w:rsidR="007374B6" w:rsidRDefault="007374B6">
                                  <w:pPr>
                                    <w:pStyle w:val="TableParagraph"/>
                                    <w:spacing w:before="0"/>
                                    <w:rPr>
                                      <w:rFonts w:ascii="Times New Roman"/>
                                      <w:sz w:val="18"/>
                                    </w:rPr>
                                  </w:pPr>
                                </w:p>
                              </w:tc>
                            </w:tr>
                            <w:tr w:rsidR="007374B6" w14:paraId="6B083C60" w14:textId="77777777">
                              <w:trPr>
                                <w:trHeight w:val="322"/>
                              </w:trPr>
                              <w:tc>
                                <w:tcPr>
                                  <w:tcW w:w="4560" w:type="dxa"/>
                                  <w:gridSpan w:val="2"/>
                                  <w:tcBorders>
                                    <w:top w:val="single" w:sz="6" w:space="0" w:color="000000"/>
                                  </w:tcBorders>
                                  <w:shd w:val="clear" w:color="auto" w:fill="0061C4"/>
                                </w:tcPr>
                                <w:p w14:paraId="5FBFA113" w14:textId="77777777" w:rsidR="007374B6" w:rsidRDefault="00000000">
                                  <w:pPr>
                                    <w:pStyle w:val="TableParagraph"/>
                                    <w:spacing w:before="31"/>
                                    <w:ind w:left="67"/>
                                    <w:rPr>
                                      <w:b/>
                                      <w:sz w:val="20"/>
                                    </w:rPr>
                                  </w:pPr>
                                  <w:r>
                                    <w:rPr>
                                      <w:b/>
                                      <w:color w:val="FFFFFF"/>
                                      <w:spacing w:val="-2"/>
                                      <w:sz w:val="20"/>
                                    </w:rPr>
                                    <w:t>SVEUKUPNO</w:t>
                                  </w:r>
                                </w:p>
                              </w:tc>
                              <w:tc>
                                <w:tcPr>
                                  <w:tcW w:w="2701" w:type="dxa"/>
                                  <w:gridSpan w:val="2"/>
                                  <w:tcBorders>
                                    <w:top w:val="single" w:sz="6" w:space="0" w:color="000000"/>
                                  </w:tcBorders>
                                  <w:shd w:val="clear" w:color="auto" w:fill="0061C4"/>
                                </w:tcPr>
                                <w:p w14:paraId="55933C54" w14:textId="77777777" w:rsidR="007374B6" w:rsidRDefault="00000000">
                                  <w:pPr>
                                    <w:pStyle w:val="TableParagraph"/>
                                    <w:spacing w:before="31"/>
                                    <w:ind w:left="1317" w:right="-15"/>
                                    <w:rPr>
                                      <w:b/>
                                      <w:sz w:val="20"/>
                                    </w:rPr>
                                  </w:pPr>
                                  <w:r>
                                    <w:rPr>
                                      <w:b/>
                                      <w:color w:val="FFFFFF"/>
                                      <w:spacing w:val="-2"/>
                                      <w:sz w:val="20"/>
                                    </w:rPr>
                                    <w:t>123.700.000,00</w:t>
                                  </w:r>
                                </w:p>
                              </w:tc>
                              <w:tc>
                                <w:tcPr>
                                  <w:tcW w:w="3513" w:type="dxa"/>
                                  <w:gridSpan w:val="3"/>
                                  <w:tcBorders>
                                    <w:top w:val="single" w:sz="6" w:space="0" w:color="000000"/>
                                  </w:tcBorders>
                                  <w:shd w:val="clear" w:color="auto" w:fill="0061C4"/>
                                </w:tcPr>
                                <w:p w14:paraId="0C7E47F9" w14:textId="77777777" w:rsidR="007374B6" w:rsidRDefault="00000000">
                                  <w:pPr>
                                    <w:pStyle w:val="TableParagraph"/>
                                    <w:spacing w:before="31"/>
                                    <w:ind w:left="122" w:right="-15"/>
                                    <w:rPr>
                                      <w:b/>
                                      <w:sz w:val="20"/>
                                    </w:rPr>
                                  </w:pPr>
                                  <w:r>
                                    <w:rPr>
                                      <w:b/>
                                      <w:color w:val="FFFFFF"/>
                                      <w:sz w:val="20"/>
                                    </w:rPr>
                                    <w:t>-4.804.000,00118.896.000,00</w:t>
                                  </w:r>
                                  <w:r>
                                    <w:rPr>
                                      <w:b/>
                                      <w:color w:val="FFFFFF"/>
                                      <w:spacing w:val="34"/>
                                      <w:sz w:val="20"/>
                                    </w:rPr>
                                    <w:t xml:space="preserve"> </w:t>
                                  </w:r>
                                  <w:r>
                                    <w:rPr>
                                      <w:b/>
                                      <w:color w:val="FFFFFF"/>
                                      <w:spacing w:val="-2"/>
                                      <w:sz w:val="20"/>
                                    </w:rPr>
                                    <w:t>96,12%</w:t>
                                  </w:r>
                                </w:p>
                              </w:tc>
                              <w:tc>
                                <w:tcPr>
                                  <w:tcW w:w="106" w:type="dxa"/>
                                  <w:shd w:val="clear" w:color="auto" w:fill="0061C4"/>
                                </w:tcPr>
                                <w:p w14:paraId="639BCCAF" w14:textId="77777777" w:rsidR="007374B6" w:rsidRDefault="007374B6">
                                  <w:pPr>
                                    <w:pStyle w:val="TableParagraph"/>
                                    <w:spacing w:before="0"/>
                                    <w:rPr>
                                      <w:rFonts w:ascii="Times New Roman"/>
                                      <w:sz w:val="18"/>
                                    </w:rPr>
                                  </w:pPr>
                                </w:p>
                              </w:tc>
                            </w:tr>
                            <w:tr w:rsidR="007374B6" w14:paraId="0B353928" w14:textId="77777777">
                              <w:trPr>
                                <w:trHeight w:val="254"/>
                              </w:trPr>
                              <w:tc>
                                <w:tcPr>
                                  <w:tcW w:w="4560" w:type="dxa"/>
                                  <w:gridSpan w:val="2"/>
                                  <w:shd w:val="clear" w:color="auto" w:fill="82C0FF"/>
                                </w:tcPr>
                                <w:p w14:paraId="360110CF" w14:textId="77777777" w:rsidR="007374B6" w:rsidRDefault="00000000">
                                  <w:pPr>
                                    <w:pStyle w:val="TableParagraph"/>
                                    <w:spacing w:before="0" w:line="223" w:lineRule="exact"/>
                                    <w:ind w:left="67"/>
                                    <w:rPr>
                                      <w:b/>
                                      <w:sz w:val="20"/>
                                    </w:rPr>
                                  </w:pPr>
                                  <w:r>
                                    <w:rPr>
                                      <w:b/>
                                      <w:sz w:val="20"/>
                                    </w:rPr>
                                    <w:t>Razdjel:</w:t>
                                  </w:r>
                                  <w:r>
                                    <w:rPr>
                                      <w:b/>
                                      <w:spacing w:val="-2"/>
                                      <w:sz w:val="20"/>
                                    </w:rPr>
                                    <w:t xml:space="preserve"> </w:t>
                                  </w:r>
                                  <w:r>
                                    <w:rPr>
                                      <w:b/>
                                      <w:sz w:val="20"/>
                                    </w:rPr>
                                    <w:t>001</w:t>
                                  </w:r>
                                  <w:r>
                                    <w:rPr>
                                      <w:b/>
                                      <w:spacing w:val="-1"/>
                                      <w:sz w:val="20"/>
                                    </w:rPr>
                                    <w:t xml:space="preserve"> </w:t>
                                  </w:r>
                                  <w:r>
                                    <w:rPr>
                                      <w:b/>
                                      <w:sz w:val="20"/>
                                    </w:rPr>
                                    <w:t>TAJNIŠTVO</w:t>
                                  </w:r>
                                  <w:r>
                                    <w:rPr>
                                      <w:b/>
                                      <w:spacing w:val="-2"/>
                                      <w:sz w:val="20"/>
                                    </w:rPr>
                                    <w:t xml:space="preserve"> </w:t>
                                  </w:r>
                                  <w:r>
                                    <w:rPr>
                                      <w:b/>
                                      <w:spacing w:val="-4"/>
                                      <w:sz w:val="20"/>
                                    </w:rPr>
                                    <w:t>GRADA</w:t>
                                  </w:r>
                                </w:p>
                              </w:tc>
                              <w:tc>
                                <w:tcPr>
                                  <w:tcW w:w="2701" w:type="dxa"/>
                                  <w:gridSpan w:val="2"/>
                                  <w:shd w:val="clear" w:color="auto" w:fill="82C0FF"/>
                                </w:tcPr>
                                <w:p w14:paraId="61EE9842" w14:textId="77777777" w:rsidR="007374B6" w:rsidRDefault="00000000">
                                  <w:pPr>
                                    <w:pStyle w:val="TableParagraph"/>
                                    <w:spacing w:before="0" w:line="223" w:lineRule="exact"/>
                                    <w:ind w:left="1706" w:right="-15"/>
                                    <w:rPr>
                                      <w:b/>
                                      <w:sz w:val="20"/>
                                    </w:rPr>
                                  </w:pPr>
                                  <w:r>
                                    <w:rPr>
                                      <w:b/>
                                      <w:spacing w:val="-2"/>
                                      <w:sz w:val="20"/>
                                    </w:rPr>
                                    <w:t>291.868,00</w:t>
                                  </w:r>
                                </w:p>
                              </w:tc>
                              <w:tc>
                                <w:tcPr>
                                  <w:tcW w:w="3513" w:type="dxa"/>
                                  <w:gridSpan w:val="3"/>
                                  <w:shd w:val="clear" w:color="auto" w:fill="82C0FF"/>
                                </w:tcPr>
                                <w:p w14:paraId="19540B9F" w14:textId="77777777" w:rsidR="007374B6" w:rsidRDefault="00000000">
                                  <w:pPr>
                                    <w:pStyle w:val="TableParagraph"/>
                                    <w:spacing w:before="0" w:line="223" w:lineRule="exact"/>
                                    <w:ind w:left="1720" w:right="-15"/>
                                    <w:rPr>
                                      <w:b/>
                                      <w:sz w:val="20"/>
                                    </w:rPr>
                                  </w:pPr>
                                  <w:r>
                                    <w:rPr>
                                      <w:b/>
                                      <w:spacing w:val="-2"/>
                                      <w:sz w:val="20"/>
                                    </w:rPr>
                                    <w:t>291.868,00100,00%</w:t>
                                  </w:r>
                                </w:p>
                              </w:tc>
                              <w:tc>
                                <w:tcPr>
                                  <w:tcW w:w="106" w:type="dxa"/>
                                  <w:vMerge w:val="restart"/>
                                  <w:shd w:val="clear" w:color="auto" w:fill="82C0FF"/>
                                </w:tcPr>
                                <w:p w14:paraId="484E9EF7" w14:textId="77777777" w:rsidR="007374B6" w:rsidRDefault="007374B6">
                                  <w:pPr>
                                    <w:pStyle w:val="TableParagraph"/>
                                    <w:spacing w:before="0"/>
                                    <w:rPr>
                                      <w:rFonts w:ascii="Times New Roman"/>
                                      <w:sz w:val="18"/>
                                    </w:rPr>
                                  </w:pPr>
                                </w:p>
                              </w:tc>
                            </w:tr>
                            <w:tr w:rsidR="007374B6" w14:paraId="0B00672D" w14:textId="77777777">
                              <w:trPr>
                                <w:trHeight w:val="315"/>
                              </w:trPr>
                              <w:tc>
                                <w:tcPr>
                                  <w:tcW w:w="4560" w:type="dxa"/>
                                  <w:gridSpan w:val="2"/>
                                  <w:shd w:val="clear" w:color="auto" w:fill="82C0FF"/>
                                </w:tcPr>
                                <w:p w14:paraId="13DE7BB1" w14:textId="77777777" w:rsidR="007374B6" w:rsidRDefault="00000000">
                                  <w:pPr>
                                    <w:pStyle w:val="TableParagraph"/>
                                    <w:spacing w:before="24"/>
                                    <w:ind w:left="67"/>
                                    <w:rPr>
                                      <w:b/>
                                      <w:sz w:val="20"/>
                                    </w:rPr>
                                  </w:pPr>
                                  <w:r>
                                    <w:rPr>
                                      <w:b/>
                                      <w:sz w:val="20"/>
                                    </w:rPr>
                                    <w:t>Glava:</w:t>
                                  </w:r>
                                  <w:r>
                                    <w:rPr>
                                      <w:b/>
                                      <w:spacing w:val="-2"/>
                                      <w:sz w:val="20"/>
                                    </w:rPr>
                                    <w:t xml:space="preserve"> </w:t>
                                  </w:r>
                                  <w:r>
                                    <w:rPr>
                                      <w:b/>
                                      <w:sz w:val="20"/>
                                    </w:rPr>
                                    <w:t>00101</w:t>
                                  </w:r>
                                  <w:r>
                                    <w:rPr>
                                      <w:b/>
                                      <w:spacing w:val="-1"/>
                                      <w:sz w:val="20"/>
                                    </w:rPr>
                                    <w:t xml:space="preserve"> </w:t>
                                  </w:r>
                                  <w:r>
                                    <w:rPr>
                                      <w:b/>
                                      <w:sz w:val="20"/>
                                    </w:rPr>
                                    <w:t>TAJNIŠTVO</w:t>
                                  </w:r>
                                  <w:r>
                                    <w:rPr>
                                      <w:b/>
                                      <w:spacing w:val="-2"/>
                                      <w:sz w:val="20"/>
                                    </w:rPr>
                                    <w:t xml:space="preserve"> GRADA</w:t>
                                  </w:r>
                                </w:p>
                              </w:tc>
                              <w:tc>
                                <w:tcPr>
                                  <w:tcW w:w="2701" w:type="dxa"/>
                                  <w:gridSpan w:val="2"/>
                                  <w:shd w:val="clear" w:color="auto" w:fill="82C0FF"/>
                                </w:tcPr>
                                <w:p w14:paraId="593BE5B4" w14:textId="77777777" w:rsidR="007374B6" w:rsidRDefault="00000000">
                                  <w:pPr>
                                    <w:pStyle w:val="TableParagraph"/>
                                    <w:spacing w:before="24"/>
                                    <w:ind w:left="1706" w:right="-15"/>
                                    <w:rPr>
                                      <w:b/>
                                      <w:sz w:val="20"/>
                                    </w:rPr>
                                  </w:pPr>
                                  <w:r>
                                    <w:rPr>
                                      <w:b/>
                                      <w:spacing w:val="-2"/>
                                      <w:sz w:val="20"/>
                                    </w:rPr>
                                    <w:t>203.868,00</w:t>
                                  </w:r>
                                </w:p>
                              </w:tc>
                              <w:tc>
                                <w:tcPr>
                                  <w:tcW w:w="3513" w:type="dxa"/>
                                  <w:gridSpan w:val="3"/>
                                  <w:shd w:val="clear" w:color="auto" w:fill="82C0FF"/>
                                </w:tcPr>
                                <w:p w14:paraId="69E81144" w14:textId="77777777" w:rsidR="007374B6" w:rsidRDefault="00000000">
                                  <w:pPr>
                                    <w:pStyle w:val="TableParagraph"/>
                                    <w:spacing w:before="24"/>
                                    <w:ind w:left="1720" w:right="-15"/>
                                    <w:rPr>
                                      <w:b/>
                                      <w:sz w:val="20"/>
                                    </w:rPr>
                                  </w:pPr>
                                  <w:r>
                                    <w:rPr>
                                      <w:b/>
                                      <w:spacing w:val="-2"/>
                                      <w:sz w:val="20"/>
                                    </w:rPr>
                                    <w:t>203.868,00100,00%</w:t>
                                  </w:r>
                                </w:p>
                              </w:tc>
                              <w:tc>
                                <w:tcPr>
                                  <w:tcW w:w="106" w:type="dxa"/>
                                  <w:vMerge/>
                                  <w:tcBorders>
                                    <w:top w:val="nil"/>
                                  </w:tcBorders>
                                  <w:shd w:val="clear" w:color="auto" w:fill="82C0FF"/>
                                </w:tcPr>
                                <w:p w14:paraId="06EB469B" w14:textId="77777777" w:rsidR="007374B6" w:rsidRDefault="007374B6">
                                  <w:pPr>
                                    <w:rPr>
                                      <w:sz w:val="2"/>
                                      <w:szCs w:val="2"/>
                                    </w:rPr>
                                  </w:pPr>
                                </w:p>
                              </w:tc>
                            </w:tr>
                          </w:tbl>
                          <w:p w14:paraId="2982EC09" w14:textId="77777777" w:rsidR="007374B6" w:rsidRDefault="007374B6">
                            <w:pPr>
                              <w:pStyle w:val="Tijeloteksta"/>
                            </w:pPr>
                          </w:p>
                        </w:txbxContent>
                      </wps:txbx>
                      <wps:bodyPr wrap="square" lIns="0" tIns="0" rIns="0" bIns="0" rtlCol="0">
                        <a:noAutofit/>
                      </wps:bodyPr>
                    </wps:wsp>
                  </a:graphicData>
                </a:graphic>
              </wp:anchor>
            </w:drawing>
          </mc:Choice>
          <mc:Fallback>
            <w:pict>
              <v:shape w14:anchorId="215B21C0" id="Textbox 24" o:spid="_x0000_s1045" type="#_x0000_t202" style="position:absolute;left:0;text-align:left;margin-left:25.15pt;margin-top:17.35pt;width:550.5pt;height:73.8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gxmQEAACMDAAAOAAAAZHJzL2Uyb0RvYy54bWysUs2O0zAQviPxDpbvNG1XW2jUdAWsQEgr&#10;QFr2AVzHbixij5lxm/TtGXvTFsFtxcWZeMafvx9v7kbfi6NBchAauZjNpTBBQ+vCvpFPPz69eScF&#10;JRVa1UMwjTwZknfb1682Q6zNEjroW4OCQQLVQ2xkl1Ksq4p0Z7yiGUQTuGkBvUr8i/uqRTUwuu+r&#10;5Xy+qgbANiJoQ8S7989NuS341hqdvllLJom+kcwtlRXLustrtd2oeo8qdk5PNNQLWHjlAl96gbpX&#10;SYkDun+gvNMIBDbNNPgKrHXaFA2sZjH/S81jp6IpWtgciheb6P/B6q/Hx/gdRRo/wMgBFhEUH0D/&#10;JPamGiLV00z2lGri6Sx0tOjzlyUIPsjeni5+mjEJzZur9Xpxc8stzb31zdvlqhheXU9HpPTZgBe5&#10;aCRyXoWBOj5Qyver+jwykXm+PzNJ424UrmXStznGvLWD9sRiBs6zkfTroNBI0X8JbFgO/1zgudid&#10;C0z9RyhPJGsK8P6QwLrC4Io7MeAkCrHp1eSo//wvU9e3vf0NAAD//wMAUEsDBBQABgAIAAAAIQCR&#10;L0Bp4AAAAAoBAAAPAAAAZHJzL2Rvd25yZXYueG1sTI/BTsMwEETvSPyDtUi9UTsNLSXEqaoKTkiI&#10;NBw4OvE2sRqvQ+y24e9xT3Db3RnNvsk3k+3ZGUdvHElI5gIYUuO0oVbCZ/V6vwbmgyKtekco4Qc9&#10;bIrbm1xl2l2oxPM+tCyGkM+UhC6EIePcNx1a5eduQIrawY1WhbiOLdejusRw2/OFECtulaH4oVMD&#10;7jpsjvuTlbD9ovLFfL/XH+WhNFX1JOhtdZRydjdtn4EFnMKfGa74ER2KyFS7E2nPeglLkUanhPTh&#10;EdhVT5ZJvNRxWi9S4EXO/1cofgEAAP//AwBQSwECLQAUAAYACAAAACEAtoM4kv4AAADhAQAAEwAA&#10;AAAAAAAAAAAAAAAAAAAAW0NvbnRlbnRfVHlwZXNdLnhtbFBLAQItABQABgAIAAAAIQA4/SH/1gAA&#10;AJQBAAALAAAAAAAAAAAAAAAAAC8BAABfcmVscy8ucmVsc1BLAQItABQABgAIAAAAIQDNPYgxmQEA&#10;ACMDAAAOAAAAAAAAAAAAAAAAAC4CAABkcnMvZTJvRG9jLnhtbFBLAQItABQABgAIAAAAIQCRL0Bp&#10;4AAAAAoBAAAPAAAAAAAAAAAAAAAAAPMDAABkcnMvZG93bnJldi54bWxQSwUGAAAAAAQABADzAAAA&#10;AAUAAAAA&#10;" filled="f" stroked="f">
                <v:textbox inset="0,0,0,0">
                  <w:txbxContent>
                    <w:tbl>
                      <w:tblPr>
                        <w:tblStyle w:val="TableNormal"/>
                        <w:tblW w:w="0" w:type="auto"/>
                        <w:tblInd w:w="67" w:type="dxa"/>
                        <w:tblLayout w:type="fixed"/>
                        <w:tblLook w:val="01E0" w:firstRow="1" w:lastRow="1" w:firstColumn="1" w:lastColumn="1" w:noHBand="0" w:noVBand="0"/>
                      </w:tblPr>
                      <w:tblGrid>
                        <w:gridCol w:w="1125"/>
                        <w:gridCol w:w="3435"/>
                        <w:gridCol w:w="1328"/>
                        <w:gridCol w:w="1373"/>
                        <w:gridCol w:w="1351"/>
                        <w:gridCol w:w="1366"/>
                        <w:gridCol w:w="796"/>
                        <w:gridCol w:w="106"/>
                      </w:tblGrid>
                      <w:tr w:rsidR="007374B6" w14:paraId="6AE14923" w14:textId="77777777">
                        <w:trPr>
                          <w:trHeight w:val="555"/>
                        </w:trPr>
                        <w:tc>
                          <w:tcPr>
                            <w:tcW w:w="1125" w:type="dxa"/>
                            <w:tcBorders>
                              <w:top w:val="single" w:sz="6" w:space="0" w:color="000000"/>
                              <w:left w:val="single" w:sz="6" w:space="0" w:color="000000"/>
                              <w:bottom w:val="single" w:sz="6" w:space="0" w:color="000000"/>
                              <w:right w:val="single" w:sz="6" w:space="0" w:color="000000"/>
                            </w:tcBorders>
                          </w:tcPr>
                          <w:p w14:paraId="7E77CB72"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gridSpan w:val="2"/>
                            <w:tcBorders>
                              <w:top w:val="single" w:sz="6" w:space="0" w:color="000000"/>
                              <w:left w:val="single" w:sz="6" w:space="0" w:color="000000"/>
                              <w:bottom w:val="single" w:sz="6" w:space="0" w:color="000000"/>
                              <w:right w:val="single" w:sz="12" w:space="0" w:color="000000"/>
                            </w:tcBorders>
                          </w:tcPr>
                          <w:p w14:paraId="54C4D5F7" w14:textId="77777777" w:rsidR="007374B6" w:rsidRDefault="00000000">
                            <w:pPr>
                              <w:pStyle w:val="TableParagraph"/>
                              <w:spacing w:before="174"/>
                              <w:ind w:left="13"/>
                              <w:jc w:val="center"/>
                              <w:rPr>
                                <w:rFonts w:ascii="Microsoft Sans Serif"/>
                                <w:sz w:val="18"/>
                              </w:rPr>
                            </w:pPr>
                            <w:r>
                              <w:rPr>
                                <w:rFonts w:ascii="Microsoft Sans Serif"/>
                                <w:spacing w:val="-2"/>
                                <w:sz w:val="18"/>
                              </w:rPr>
                              <w:t>Naziv</w:t>
                            </w:r>
                          </w:p>
                        </w:tc>
                        <w:tc>
                          <w:tcPr>
                            <w:tcW w:w="1373" w:type="dxa"/>
                            <w:tcBorders>
                              <w:top w:val="single" w:sz="6" w:space="0" w:color="000000"/>
                              <w:left w:val="single" w:sz="12" w:space="0" w:color="000000"/>
                              <w:bottom w:val="single" w:sz="6" w:space="0" w:color="000000"/>
                              <w:right w:val="single" w:sz="6" w:space="0" w:color="000000"/>
                            </w:tcBorders>
                          </w:tcPr>
                          <w:p w14:paraId="1E5140D2" w14:textId="77777777" w:rsidR="007374B6" w:rsidRDefault="00000000">
                            <w:pPr>
                              <w:pStyle w:val="TableParagraph"/>
                              <w:spacing w:before="4"/>
                              <w:ind w:left="91"/>
                              <w:rPr>
                                <w:rFonts w:ascii="Microsoft Sans Serif"/>
                                <w:sz w:val="18"/>
                              </w:rPr>
                            </w:pPr>
                            <w:r>
                              <w:rPr>
                                <w:rFonts w:ascii="Microsoft Sans Serif"/>
                                <w:sz w:val="18"/>
                              </w:rPr>
                              <w:t>Plan</w:t>
                            </w:r>
                            <w:r>
                              <w:rPr>
                                <w:rFonts w:ascii="Microsoft Sans Serif"/>
                                <w:spacing w:val="-5"/>
                                <w:sz w:val="18"/>
                              </w:rPr>
                              <w:t xml:space="preserve"> </w:t>
                            </w:r>
                            <w:r>
                              <w:rPr>
                                <w:rFonts w:ascii="Microsoft Sans Serif"/>
                                <w:sz w:val="18"/>
                              </w:rPr>
                              <w:t>2026.</w:t>
                            </w:r>
                            <w:r>
                              <w:rPr>
                                <w:rFonts w:ascii="Microsoft Sans Serif"/>
                                <w:spacing w:val="-5"/>
                                <w:sz w:val="18"/>
                              </w:rPr>
                              <w:t xml:space="preserve"> </w:t>
                            </w:r>
                            <w:r>
                              <w:rPr>
                                <w:rFonts w:ascii="Microsoft Sans Serif"/>
                                <w:spacing w:val="-4"/>
                                <w:sz w:val="18"/>
                              </w:rPr>
                              <w:t>(1.)</w:t>
                            </w:r>
                          </w:p>
                        </w:tc>
                        <w:tc>
                          <w:tcPr>
                            <w:tcW w:w="1351" w:type="dxa"/>
                            <w:tcBorders>
                              <w:top w:val="single" w:sz="6" w:space="0" w:color="000000"/>
                              <w:left w:val="single" w:sz="6" w:space="0" w:color="000000"/>
                              <w:bottom w:val="single" w:sz="6" w:space="0" w:color="000000"/>
                              <w:right w:val="single" w:sz="6" w:space="0" w:color="000000"/>
                            </w:tcBorders>
                          </w:tcPr>
                          <w:p w14:paraId="2E3074D5" w14:textId="77777777" w:rsidR="007374B6" w:rsidRDefault="00000000">
                            <w:pPr>
                              <w:pStyle w:val="TableParagraph"/>
                              <w:spacing w:before="4"/>
                              <w:ind w:left="218"/>
                              <w:rPr>
                                <w:rFonts w:ascii="Microsoft Sans Serif"/>
                                <w:sz w:val="18"/>
                              </w:rPr>
                            </w:pPr>
                            <w:r>
                              <w:rPr>
                                <w:rFonts w:ascii="Microsoft Sans Serif"/>
                                <w:sz w:val="18"/>
                              </w:rPr>
                              <w:t>Razlika</w:t>
                            </w:r>
                            <w:r>
                              <w:rPr>
                                <w:rFonts w:ascii="Microsoft Sans Serif"/>
                                <w:spacing w:val="-4"/>
                                <w:sz w:val="18"/>
                              </w:rPr>
                              <w:t xml:space="preserve"> (2.)</w:t>
                            </w:r>
                          </w:p>
                        </w:tc>
                        <w:tc>
                          <w:tcPr>
                            <w:tcW w:w="1366" w:type="dxa"/>
                            <w:tcBorders>
                              <w:top w:val="single" w:sz="6" w:space="0" w:color="000000"/>
                              <w:left w:val="single" w:sz="6" w:space="0" w:color="000000"/>
                              <w:bottom w:val="single" w:sz="6" w:space="0" w:color="000000"/>
                              <w:right w:val="single" w:sz="6" w:space="0" w:color="000000"/>
                            </w:tcBorders>
                          </w:tcPr>
                          <w:p w14:paraId="13FEE03B" w14:textId="77777777" w:rsidR="007374B6" w:rsidRDefault="00000000">
                            <w:pPr>
                              <w:pStyle w:val="TableParagraph"/>
                              <w:spacing w:before="4" w:line="202" w:lineRule="exact"/>
                              <w:ind w:left="9" w:right="48"/>
                              <w:jc w:val="center"/>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p w14:paraId="33ECEA89" w14:textId="77777777" w:rsidR="007374B6" w:rsidRDefault="00000000">
                            <w:pPr>
                              <w:pStyle w:val="TableParagraph"/>
                              <w:spacing w:before="0" w:line="202" w:lineRule="exact"/>
                              <w:ind w:left="9"/>
                              <w:jc w:val="center"/>
                              <w:rPr>
                                <w:rFonts w:ascii="Microsoft Sans Serif"/>
                                <w:sz w:val="18"/>
                              </w:rPr>
                            </w:pPr>
                            <w:r>
                              <w:rPr>
                                <w:rFonts w:ascii="Microsoft Sans Serif"/>
                                <w:spacing w:val="-4"/>
                                <w:sz w:val="18"/>
                              </w:rPr>
                              <w:t>(3.)</w:t>
                            </w:r>
                          </w:p>
                        </w:tc>
                        <w:tc>
                          <w:tcPr>
                            <w:tcW w:w="796" w:type="dxa"/>
                            <w:tcBorders>
                              <w:top w:val="single" w:sz="6" w:space="0" w:color="000000"/>
                              <w:left w:val="single" w:sz="6" w:space="0" w:color="000000"/>
                              <w:bottom w:val="single" w:sz="6" w:space="0" w:color="000000"/>
                              <w:right w:val="single" w:sz="6" w:space="0" w:color="000000"/>
                            </w:tcBorders>
                          </w:tcPr>
                          <w:p w14:paraId="22EE5EF7" w14:textId="77777777" w:rsidR="007374B6" w:rsidRDefault="00000000">
                            <w:pPr>
                              <w:pStyle w:val="TableParagraph"/>
                              <w:spacing w:before="6" w:line="237" w:lineRule="auto"/>
                              <w:ind w:left="259" w:right="139" w:hanging="156"/>
                              <w:rPr>
                                <w:rFonts w:ascii="Microsoft Sans Serif"/>
                                <w:sz w:val="18"/>
                              </w:rPr>
                            </w:pPr>
                            <w:r>
                              <w:rPr>
                                <w:rFonts w:ascii="Microsoft Sans Serif"/>
                                <w:spacing w:val="-2"/>
                                <w:sz w:val="18"/>
                              </w:rPr>
                              <w:t xml:space="preserve">Indeks </w:t>
                            </w:r>
                            <w:r>
                              <w:rPr>
                                <w:rFonts w:ascii="Microsoft Sans Serif"/>
                                <w:spacing w:val="-4"/>
                                <w:sz w:val="18"/>
                              </w:rPr>
                              <w:t>(4.)</w:t>
                            </w:r>
                          </w:p>
                        </w:tc>
                        <w:tc>
                          <w:tcPr>
                            <w:tcW w:w="106" w:type="dxa"/>
                            <w:tcBorders>
                              <w:left w:val="single" w:sz="6" w:space="0" w:color="000000"/>
                            </w:tcBorders>
                          </w:tcPr>
                          <w:p w14:paraId="2DBDF15D" w14:textId="77777777" w:rsidR="007374B6" w:rsidRDefault="007374B6">
                            <w:pPr>
                              <w:pStyle w:val="TableParagraph"/>
                              <w:spacing w:before="0"/>
                              <w:rPr>
                                <w:rFonts w:ascii="Times New Roman"/>
                                <w:sz w:val="18"/>
                              </w:rPr>
                            </w:pPr>
                          </w:p>
                        </w:tc>
                      </w:tr>
                      <w:tr w:rsidR="007374B6" w14:paraId="6B083C60" w14:textId="77777777">
                        <w:trPr>
                          <w:trHeight w:val="322"/>
                        </w:trPr>
                        <w:tc>
                          <w:tcPr>
                            <w:tcW w:w="4560" w:type="dxa"/>
                            <w:gridSpan w:val="2"/>
                            <w:tcBorders>
                              <w:top w:val="single" w:sz="6" w:space="0" w:color="000000"/>
                            </w:tcBorders>
                            <w:shd w:val="clear" w:color="auto" w:fill="0061C4"/>
                          </w:tcPr>
                          <w:p w14:paraId="5FBFA113" w14:textId="77777777" w:rsidR="007374B6" w:rsidRDefault="00000000">
                            <w:pPr>
                              <w:pStyle w:val="TableParagraph"/>
                              <w:spacing w:before="31"/>
                              <w:ind w:left="67"/>
                              <w:rPr>
                                <w:b/>
                                <w:sz w:val="20"/>
                              </w:rPr>
                            </w:pPr>
                            <w:r>
                              <w:rPr>
                                <w:b/>
                                <w:color w:val="FFFFFF"/>
                                <w:spacing w:val="-2"/>
                                <w:sz w:val="20"/>
                              </w:rPr>
                              <w:t>SVEUKUPNO</w:t>
                            </w:r>
                          </w:p>
                        </w:tc>
                        <w:tc>
                          <w:tcPr>
                            <w:tcW w:w="2701" w:type="dxa"/>
                            <w:gridSpan w:val="2"/>
                            <w:tcBorders>
                              <w:top w:val="single" w:sz="6" w:space="0" w:color="000000"/>
                            </w:tcBorders>
                            <w:shd w:val="clear" w:color="auto" w:fill="0061C4"/>
                          </w:tcPr>
                          <w:p w14:paraId="55933C54" w14:textId="77777777" w:rsidR="007374B6" w:rsidRDefault="00000000">
                            <w:pPr>
                              <w:pStyle w:val="TableParagraph"/>
                              <w:spacing w:before="31"/>
                              <w:ind w:left="1317" w:right="-15"/>
                              <w:rPr>
                                <w:b/>
                                <w:sz w:val="20"/>
                              </w:rPr>
                            </w:pPr>
                            <w:r>
                              <w:rPr>
                                <w:b/>
                                <w:color w:val="FFFFFF"/>
                                <w:spacing w:val="-2"/>
                                <w:sz w:val="20"/>
                              </w:rPr>
                              <w:t>123.700.000,00</w:t>
                            </w:r>
                          </w:p>
                        </w:tc>
                        <w:tc>
                          <w:tcPr>
                            <w:tcW w:w="3513" w:type="dxa"/>
                            <w:gridSpan w:val="3"/>
                            <w:tcBorders>
                              <w:top w:val="single" w:sz="6" w:space="0" w:color="000000"/>
                            </w:tcBorders>
                            <w:shd w:val="clear" w:color="auto" w:fill="0061C4"/>
                          </w:tcPr>
                          <w:p w14:paraId="0C7E47F9" w14:textId="77777777" w:rsidR="007374B6" w:rsidRDefault="00000000">
                            <w:pPr>
                              <w:pStyle w:val="TableParagraph"/>
                              <w:spacing w:before="31"/>
                              <w:ind w:left="122" w:right="-15"/>
                              <w:rPr>
                                <w:b/>
                                <w:sz w:val="20"/>
                              </w:rPr>
                            </w:pPr>
                            <w:r>
                              <w:rPr>
                                <w:b/>
                                <w:color w:val="FFFFFF"/>
                                <w:sz w:val="20"/>
                              </w:rPr>
                              <w:t>-4.804.000,00118.896.000,00</w:t>
                            </w:r>
                            <w:r>
                              <w:rPr>
                                <w:b/>
                                <w:color w:val="FFFFFF"/>
                                <w:spacing w:val="34"/>
                                <w:sz w:val="20"/>
                              </w:rPr>
                              <w:t xml:space="preserve"> </w:t>
                            </w:r>
                            <w:r>
                              <w:rPr>
                                <w:b/>
                                <w:color w:val="FFFFFF"/>
                                <w:spacing w:val="-2"/>
                                <w:sz w:val="20"/>
                              </w:rPr>
                              <w:t>96,12%</w:t>
                            </w:r>
                          </w:p>
                        </w:tc>
                        <w:tc>
                          <w:tcPr>
                            <w:tcW w:w="106" w:type="dxa"/>
                            <w:shd w:val="clear" w:color="auto" w:fill="0061C4"/>
                          </w:tcPr>
                          <w:p w14:paraId="639BCCAF" w14:textId="77777777" w:rsidR="007374B6" w:rsidRDefault="007374B6">
                            <w:pPr>
                              <w:pStyle w:val="TableParagraph"/>
                              <w:spacing w:before="0"/>
                              <w:rPr>
                                <w:rFonts w:ascii="Times New Roman"/>
                                <w:sz w:val="18"/>
                              </w:rPr>
                            </w:pPr>
                          </w:p>
                        </w:tc>
                      </w:tr>
                      <w:tr w:rsidR="007374B6" w14:paraId="0B353928" w14:textId="77777777">
                        <w:trPr>
                          <w:trHeight w:val="254"/>
                        </w:trPr>
                        <w:tc>
                          <w:tcPr>
                            <w:tcW w:w="4560" w:type="dxa"/>
                            <w:gridSpan w:val="2"/>
                            <w:shd w:val="clear" w:color="auto" w:fill="82C0FF"/>
                          </w:tcPr>
                          <w:p w14:paraId="360110CF" w14:textId="77777777" w:rsidR="007374B6" w:rsidRDefault="00000000">
                            <w:pPr>
                              <w:pStyle w:val="TableParagraph"/>
                              <w:spacing w:before="0" w:line="223" w:lineRule="exact"/>
                              <w:ind w:left="67"/>
                              <w:rPr>
                                <w:b/>
                                <w:sz w:val="20"/>
                              </w:rPr>
                            </w:pPr>
                            <w:r>
                              <w:rPr>
                                <w:b/>
                                <w:sz w:val="20"/>
                              </w:rPr>
                              <w:t>Razdjel:</w:t>
                            </w:r>
                            <w:r>
                              <w:rPr>
                                <w:b/>
                                <w:spacing w:val="-2"/>
                                <w:sz w:val="20"/>
                              </w:rPr>
                              <w:t xml:space="preserve"> </w:t>
                            </w:r>
                            <w:r>
                              <w:rPr>
                                <w:b/>
                                <w:sz w:val="20"/>
                              </w:rPr>
                              <w:t>001</w:t>
                            </w:r>
                            <w:r>
                              <w:rPr>
                                <w:b/>
                                <w:spacing w:val="-1"/>
                                <w:sz w:val="20"/>
                              </w:rPr>
                              <w:t xml:space="preserve"> </w:t>
                            </w:r>
                            <w:r>
                              <w:rPr>
                                <w:b/>
                                <w:sz w:val="20"/>
                              </w:rPr>
                              <w:t>TAJNIŠTVO</w:t>
                            </w:r>
                            <w:r>
                              <w:rPr>
                                <w:b/>
                                <w:spacing w:val="-2"/>
                                <w:sz w:val="20"/>
                              </w:rPr>
                              <w:t xml:space="preserve"> </w:t>
                            </w:r>
                            <w:r>
                              <w:rPr>
                                <w:b/>
                                <w:spacing w:val="-4"/>
                                <w:sz w:val="20"/>
                              </w:rPr>
                              <w:t>GRADA</w:t>
                            </w:r>
                          </w:p>
                        </w:tc>
                        <w:tc>
                          <w:tcPr>
                            <w:tcW w:w="2701" w:type="dxa"/>
                            <w:gridSpan w:val="2"/>
                            <w:shd w:val="clear" w:color="auto" w:fill="82C0FF"/>
                          </w:tcPr>
                          <w:p w14:paraId="61EE9842" w14:textId="77777777" w:rsidR="007374B6" w:rsidRDefault="00000000">
                            <w:pPr>
                              <w:pStyle w:val="TableParagraph"/>
                              <w:spacing w:before="0" w:line="223" w:lineRule="exact"/>
                              <w:ind w:left="1706" w:right="-15"/>
                              <w:rPr>
                                <w:b/>
                                <w:sz w:val="20"/>
                              </w:rPr>
                            </w:pPr>
                            <w:r>
                              <w:rPr>
                                <w:b/>
                                <w:spacing w:val="-2"/>
                                <w:sz w:val="20"/>
                              </w:rPr>
                              <w:t>291.868,00</w:t>
                            </w:r>
                          </w:p>
                        </w:tc>
                        <w:tc>
                          <w:tcPr>
                            <w:tcW w:w="3513" w:type="dxa"/>
                            <w:gridSpan w:val="3"/>
                            <w:shd w:val="clear" w:color="auto" w:fill="82C0FF"/>
                          </w:tcPr>
                          <w:p w14:paraId="19540B9F" w14:textId="77777777" w:rsidR="007374B6" w:rsidRDefault="00000000">
                            <w:pPr>
                              <w:pStyle w:val="TableParagraph"/>
                              <w:spacing w:before="0" w:line="223" w:lineRule="exact"/>
                              <w:ind w:left="1720" w:right="-15"/>
                              <w:rPr>
                                <w:b/>
                                <w:sz w:val="20"/>
                              </w:rPr>
                            </w:pPr>
                            <w:r>
                              <w:rPr>
                                <w:b/>
                                <w:spacing w:val="-2"/>
                                <w:sz w:val="20"/>
                              </w:rPr>
                              <w:t>291.868,00100,00%</w:t>
                            </w:r>
                          </w:p>
                        </w:tc>
                        <w:tc>
                          <w:tcPr>
                            <w:tcW w:w="106" w:type="dxa"/>
                            <w:vMerge w:val="restart"/>
                            <w:shd w:val="clear" w:color="auto" w:fill="82C0FF"/>
                          </w:tcPr>
                          <w:p w14:paraId="484E9EF7" w14:textId="77777777" w:rsidR="007374B6" w:rsidRDefault="007374B6">
                            <w:pPr>
                              <w:pStyle w:val="TableParagraph"/>
                              <w:spacing w:before="0"/>
                              <w:rPr>
                                <w:rFonts w:ascii="Times New Roman"/>
                                <w:sz w:val="18"/>
                              </w:rPr>
                            </w:pPr>
                          </w:p>
                        </w:tc>
                      </w:tr>
                      <w:tr w:rsidR="007374B6" w14:paraId="0B00672D" w14:textId="77777777">
                        <w:trPr>
                          <w:trHeight w:val="315"/>
                        </w:trPr>
                        <w:tc>
                          <w:tcPr>
                            <w:tcW w:w="4560" w:type="dxa"/>
                            <w:gridSpan w:val="2"/>
                            <w:shd w:val="clear" w:color="auto" w:fill="82C0FF"/>
                          </w:tcPr>
                          <w:p w14:paraId="13DE7BB1" w14:textId="77777777" w:rsidR="007374B6" w:rsidRDefault="00000000">
                            <w:pPr>
                              <w:pStyle w:val="TableParagraph"/>
                              <w:spacing w:before="24"/>
                              <w:ind w:left="67"/>
                              <w:rPr>
                                <w:b/>
                                <w:sz w:val="20"/>
                              </w:rPr>
                            </w:pPr>
                            <w:r>
                              <w:rPr>
                                <w:b/>
                                <w:sz w:val="20"/>
                              </w:rPr>
                              <w:t>Glava:</w:t>
                            </w:r>
                            <w:r>
                              <w:rPr>
                                <w:b/>
                                <w:spacing w:val="-2"/>
                                <w:sz w:val="20"/>
                              </w:rPr>
                              <w:t xml:space="preserve"> </w:t>
                            </w:r>
                            <w:r>
                              <w:rPr>
                                <w:b/>
                                <w:sz w:val="20"/>
                              </w:rPr>
                              <w:t>00101</w:t>
                            </w:r>
                            <w:r>
                              <w:rPr>
                                <w:b/>
                                <w:spacing w:val="-1"/>
                                <w:sz w:val="20"/>
                              </w:rPr>
                              <w:t xml:space="preserve"> </w:t>
                            </w:r>
                            <w:r>
                              <w:rPr>
                                <w:b/>
                                <w:sz w:val="20"/>
                              </w:rPr>
                              <w:t>TAJNIŠTVO</w:t>
                            </w:r>
                            <w:r>
                              <w:rPr>
                                <w:b/>
                                <w:spacing w:val="-2"/>
                                <w:sz w:val="20"/>
                              </w:rPr>
                              <w:t xml:space="preserve"> GRADA</w:t>
                            </w:r>
                          </w:p>
                        </w:tc>
                        <w:tc>
                          <w:tcPr>
                            <w:tcW w:w="2701" w:type="dxa"/>
                            <w:gridSpan w:val="2"/>
                            <w:shd w:val="clear" w:color="auto" w:fill="82C0FF"/>
                          </w:tcPr>
                          <w:p w14:paraId="593BE5B4" w14:textId="77777777" w:rsidR="007374B6" w:rsidRDefault="00000000">
                            <w:pPr>
                              <w:pStyle w:val="TableParagraph"/>
                              <w:spacing w:before="24"/>
                              <w:ind w:left="1706" w:right="-15"/>
                              <w:rPr>
                                <w:b/>
                                <w:sz w:val="20"/>
                              </w:rPr>
                            </w:pPr>
                            <w:r>
                              <w:rPr>
                                <w:b/>
                                <w:spacing w:val="-2"/>
                                <w:sz w:val="20"/>
                              </w:rPr>
                              <w:t>203.868,00</w:t>
                            </w:r>
                          </w:p>
                        </w:tc>
                        <w:tc>
                          <w:tcPr>
                            <w:tcW w:w="3513" w:type="dxa"/>
                            <w:gridSpan w:val="3"/>
                            <w:shd w:val="clear" w:color="auto" w:fill="82C0FF"/>
                          </w:tcPr>
                          <w:p w14:paraId="69E81144" w14:textId="77777777" w:rsidR="007374B6" w:rsidRDefault="00000000">
                            <w:pPr>
                              <w:pStyle w:val="TableParagraph"/>
                              <w:spacing w:before="24"/>
                              <w:ind w:left="1720" w:right="-15"/>
                              <w:rPr>
                                <w:b/>
                                <w:sz w:val="20"/>
                              </w:rPr>
                            </w:pPr>
                            <w:r>
                              <w:rPr>
                                <w:b/>
                                <w:spacing w:val="-2"/>
                                <w:sz w:val="20"/>
                              </w:rPr>
                              <w:t>203.868,00100,00%</w:t>
                            </w:r>
                          </w:p>
                        </w:tc>
                        <w:tc>
                          <w:tcPr>
                            <w:tcW w:w="106" w:type="dxa"/>
                            <w:vMerge/>
                            <w:tcBorders>
                              <w:top w:val="nil"/>
                            </w:tcBorders>
                            <w:shd w:val="clear" w:color="auto" w:fill="82C0FF"/>
                          </w:tcPr>
                          <w:p w14:paraId="06EB469B" w14:textId="77777777" w:rsidR="007374B6" w:rsidRDefault="007374B6">
                            <w:pPr>
                              <w:rPr>
                                <w:sz w:val="2"/>
                                <w:szCs w:val="2"/>
                              </w:rPr>
                            </w:pPr>
                          </w:p>
                        </w:tc>
                      </w:tr>
                    </w:tbl>
                    <w:p w14:paraId="2982EC09" w14:textId="77777777" w:rsidR="007374B6" w:rsidRDefault="007374B6">
                      <w:pPr>
                        <w:pStyle w:val="Tijeloteksta"/>
                      </w:pPr>
                    </w:p>
                  </w:txbxContent>
                </v:textbox>
                <w10:wrap anchorx="page"/>
              </v:shape>
            </w:pict>
          </mc:Fallback>
        </mc:AlternateContent>
      </w:r>
      <w:r>
        <w:rPr>
          <w:rFonts w:ascii="Arial"/>
          <w:u w:val="none"/>
        </w:rPr>
        <w:t>POSEBNI</w:t>
      </w:r>
      <w:r>
        <w:rPr>
          <w:rFonts w:ascii="Arial"/>
          <w:spacing w:val="-4"/>
          <w:u w:val="none"/>
        </w:rPr>
        <w:t xml:space="preserve"> </w:t>
      </w:r>
      <w:r>
        <w:rPr>
          <w:rFonts w:ascii="Arial"/>
          <w:spacing w:val="-5"/>
          <w:u w:val="none"/>
        </w:rPr>
        <w:t>DIO</w:t>
      </w:r>
    </w:p>
    <w:p w14:paraId="161537BA" w14:textId="77777777" w:rsidR="007374B6" w:rsidRDefault="007374B6">
      <w:pPr>
        <w:rPr>
          <w:b/>
          <w:sz w:val="20"/>
        </w:rPr>
      </w:pPr>
    </w:p>
    <w:p w14:paraId="47078B93" w14:textId="77777777" w:rsidR="007374B6" w:rsidRDefault="007374B6">
      <w:pPr>
        <w:rPr>
          <w:b/>
          <w:sz w:val="20"/>
        </w:rPr>
      </w:pPr>
    </w:p>
    <w:p w14:paraId="0782584E" w14:textId="77777777" w:rsidR="007374B6" w:rsidRDefault="007374B6">
      <w:pPr>
        <w:rPr>
          <w:b/>
          <w:sz w:val="20"/>
        </w:rPr>
      </w:pPr>
    </w:p>
    <w:p w14:paraId="2E8249E8" w14:textId="77777777" w:rsidR="007374B6" w:rsidRDefault="007374B6">
      <w:pPr>
        <w:rPr>
          <w:b/>
          <w:sz w:val="20"/>
        </w:rPr>
      </w:pPr>
    </w:p>
    <w:p w14:paraId="575A0B24" w14:textId="77777777" w:rsidR="007374B6" w:rsidRDefault="007374B6">
      <w:pPr>
        <w:rPr>
          <w:b/>
          <w:sz w:val="20"/>
        </w:rPr>
      </w:pPr>
    </w:p>
    <w:p w14:paraId="346A5752" w14:textId="77777777" w:rsidR="007374B6" w:rsidRDefault="007374B6">
      <w:pPr>
        <w:spacing w:before="166" w:after="1"/>
        <w:rPr>
          <w:b/>
          <w:sz w:val="20"/>
        </w:rPr>
      </w:pPr>
    </w:p>
    <w:tbl>
      <w:tblPr>
        <w:tblStyle w:val="TableNormal"/>
        <w:tblW w:w="0" w:type="auto"/>
        <w:tblInd w:w="577" w:type="dxa"/>
        <w:tblLayout w:type="fixed"/>
        <w:tblLook w:val="01E0" w:firstRow="1" w:lastRow="1" w:firstColumn="1" w:lastColumn="1" w:noHBand="0" w:noVBand="0"/>
      </w:tblPr>
      <w:tblGrid>
        <w:gridCol w:w="5940"/>
        <w:gridCol w:w="1517"/>
        <w:gridCol w:w="1335"/>
        <w:gridCol w:w="1225"/>
        <w:gridCol w:w="857"/>
      </w:tblGrid>
      <w:tr w:rsidR="007374B6" w14:paraId="2BD79AA5" w14:textId="77777777">
        <w:trPr>
          <w:trHeight w:val="235"/>
        </w:trPr>
        <w:tc>
          <w:tcPr>
            <w:tcW w:w="5940" w:type="dxa"/>
          </w:tcPr>
          <w:p w14:paraId="6EA4A633"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7" w:type="dxa"/>
          </w:tcPr>
          <w:p w14:paraId="3D88E252" w14:textId="77777777" w:rsidR="007374B6" w:rsidRDefault="00000000">
            <w:pPr>
              <w:pStyle w:val="TableParagraph"/>
              <w:spacing w:before="0" w:line="201" w:lineRule="exact"/>
              <w:ind w:right="194"/>
              <w:jc w:val="right"/>
              <w:rPr>
                <w:b/>
                <w:sz w:val="18"/>
              </w:rPr>
            </w:pPr>
            <w:r>
              <w:rPr>
                <w:b/>
                <w:spacing w:val="-2"/>
                <w:sz w:val="18"/>
              </w:rPr>
              <w:t>203.868,00</w:t>
            </w:r>
          </w:p>
        </w:tc>
        <w:tc>
          <w:tcPr>
            <w:tcW w:w="3417" w:type="dxa"/>
            <w:gridSpan w:val="3"/>
          </w:tcPr>
          <w:p w14:paraId="475F3DED" w14:textId="77777777" w:rsidR="007374B6" w:rsidRDefault="00000000">
            <w:pPr>
              <w:pStyle w:val="TableParagraph"/>
              <w:spacing w:before="0" w:line="201" w:lineRule="exact"/>
              <w:ind w:left="1617"/>
              <w:rPr>
                <w:b/>
                <w:sz w:val="18"/>
              </w:rPr>
            </w:pPr>
            <w:r>
              <w:rPr>
                <w:b/>
                <w:sz w:val="18"/>
              </w:rPr>
              <w:t>203.868,00</w:t>
            </w:r>
            <w:r>
              <w:rPr>
                <w:b/>
                <w:spacing w:val="34"/>
                <w:sz w:val="18"/>
              </w:rPr>
              <w:t xml:space="preserve"> </w:t>
            </w:r>
            <w:r>
              <w:rPr>
                <w:b/>
                <w:spacing w:val="-2"/>
                <w:sz w:val="18"/>
              </w:rPr>
              <w:t>100,00%</w:t>
            </w:r>
          </w:p>
        </w:tc>
      </w:tr>
      <w:tr w:rsidR="007374B6" w14:paraId="47D14AAE" w14:textId="77777777">
        <w:trPr>
          <w:trHeight w:val="257"/>
        </w:trPr>
        <w:tc>
          <w:tcPr>
            <w:tcW w:w="5940" w:type="dxa"/>
          </w:tcPr>
          <w:p w14:paraId="095474DA" w14:textId="77777777" w:rsidR="007374B6" w:rsidRDefault="00000000">
            <w:pPr>
              <w:pStyle w:val="TableParagraph"/>
              <w:spacing w:before="28" w:line="210" w:lineRule="exact"/>
              <w:ind w:left="285"/>
              <w:rPr>
                <w:b/>
                <w:sz w:val="20"/>
              </w:rPr>
            </w:pPr>
            <w:r>
              <w:rPr>
                <w:b/>
                <w:color w:val="00009F"/>
                <w:sz w:val="20"/>
              </w:rPr>
              <w:t>1000</w:t>
            </w:r>
            <w:r>
              <w:rPr>
                <w:b/>
                <w:color w:val="00009F"/>
                <w:spacing w:val="-1"/>
                <w:sz w:val="20"/>
              </w:rPr>
              <w:t xml:space="preserve"> </w:t>
            </w:r>
            <w:r>
              <w:rPr>
                <w:b/>
                <w:color w:val="00009F"/>
                <w:sz w:val="20"/>
              </w:rPr>
              <w:t>JAVNA</w:t>
            </w:r>
            <w:r>
              <w:rPr>
                <w:b/>
                <w:color w:val="00009F"/>
                <w:spacing w:val="-1"/>
                <w:sz w:val="20"/>
              </w:rPr>
              <w:t xml:space="preserve"> </w:t>
            </w:r>
            <w:r>
              <w:rPr>
                <w:b/>
                <w:color w:val="00009F"/>
                <w:sz w:val="20"/>
              </w:rPr>
              <w:t>UPRAVA</w:t>
            </w:r>
            <w:r>
              <w:rPr>
                <w:b/>
                <w:color w:val="00009F"/>
                <w:spacing w:val="-1"/>
                <w:sz w:val="20"/>
              </w:rPr>
              <w:t xml:space="preserve"> </w:t>
            </w:r>
            <w:r>
              <w:rPr>
                <w:b/>
                <w:color w:val="00009F"/>
                <w:sz w:val="20"/>
              </w:rPr>
              <w:t>I</w:t>
            </w:r>
            <w:r>
              <w:rPr>
                <w:b/>
                <w:color w:val="00009F"/>
                <w:spacing w:val="-1"/>
                <w:sz w:val="20"/>
              </w:rPr>
              <w:t xml:space="preserve"> </w:t>
            </w:r>
            <w:r>
              <w:rPr>
                <w:b/>
                <w:color w:val="00009F"/>
                <w:spacing w:val="-2"/>
                <w:sz w:val="20"/>
              </w:rPr>
              <w:t>ADMINISTRACIJA</w:t>
            </w:r>
          </w:p>
        </w:tc>
        <w:tc>
          <w:tcPr>
            <w:tcW w:w="1517" w:type="dxa"/>
          </w:tcPr>
          <w:p w14:paraId="0813788F" w14:textId="77777777" w:rsidR="007374B6" w:rsidRDefault="00000000">
            <w:pPr>
              <w:pStyle w:val="TableParagraph"/>
              <w:spacing w:before="28" w:line="210" w:lineRule="exact"/>
              <w:ind w:right="194"/>
              <w:jc w:val="right"/>
              <w:rPr>
                <w:b/>
                <w:sz w:val="20"/>
              </w:rPr>
            </w:pPr>
            <w:r>
              <w:rPr>
                <w:b/>
                <w:color w:val="00009F"/>
                <w:spacing w:val="-2"/>
                <w:sz w:val="20"/>
              </w:rPr>
              <w:t>158.868,00</w:t>
            </w:r>
          </w:p>
        </w:tc>
        <w:tc>
          <w:tcPr>
            <w:tcW w:w="3417" w:type="dxa"/>
            <w:gridSpan w:val="3"/>
          </w:tcPr>
          <w:p w14:paraId="6E04C39D" w14:textId="77777777" w:rsidR="007374B6" w:rsidRDefault="00000000">
            <w:pPr>
              <w:pStyle w:val="TableParagraph"/>
              <w:spacing w:before="28" w:line="210" w:lineRule="exact"/>
              <w:ind w:left="1517"/>
              <w:rPr>
                <w:b/>
                <w:sz w:val="20"/>
              </w:rPr>
            </w:pPr>
            <w:r>
              <w:rPr>
                <w:b/>
                <w:color w:val="00009F"/>
                <w:spacing w:val="-2"/>
                <w:sz w:val="20"/>
              </w:rPr>
              <w:t>158.868,00100,00%</w:t>
            </w:r>
          </w:p>
        </w:tc>
      </w:tr>
      <w:tr w:rsidR="007374B6" w14:paraId="62DA77A2" w14:textId="77777777">
        <w:trPr>
          <w:trHeight w:val="304"/>
        </w:trPr>
        <w:tc>
          <w:tcPr>
            <w:tcW w:w="5940" w:type="dxa"/>
          </w:tcPr>
          <w:p w14:paraId="432ADDBC" w14:textId="77777777" w:rsidR="007374B6" w:rsidRDefault="00000000">
            <w:pPr>
              <w:pStyle w:val="TableParagraph"/>
              <w:spacing w:before="55"/>
              <w:ind w:left="330"/>
              <w:rPr>
                <w:b/>
                <w:sz w:val="18"/>
              </w:rPr>
            </w:pPr>
            <w:r>
              <w:rPr>
                <w:b/>
                <w:color w:val="00009F"/>
                <w:sz w:val="18"/>
              </w:rPr>
              <w:t>A100001</w:t>
            </w:r>
            <w:r>
              <w:rPr>
                <w:b/>
                <w:color w:val="00009F"/>
                <w:spacing w:val="-4"/>
                <w:sz w:val="18"/>
              </w:rPr>
              <w:t xml:space="preserve"> </w:t>
            </w:r>
            <w:r>
              <w:rPr>
                <w:b/>
                <w:color w:val="00009F"/>
                <w:sz w:val="18"/>
              </w:rPr>
              <w:t>Rad</w:t>
            </w:r>
            <w:r>
              <w:rPr>
                <w:b/>
                <w:color w:val="00009F"/>
                <w:spacing w:val="-1"/>
                <w:sz w:val="18"/>
              </w:rPr>
              <w:t xml:space="preserve"> </w:t>
            </w:r>
            <w:r>
              <w:rPr>
                <w:b/>
                <w:color w:val="00009F"/>
                <w:sz w:val="18"/>
              </w:rPr>
              <w:t>predstavničkih</w:t>
            </w:r>
            <w:r>
              <w:rPr>
                <w:b/>
                <w:color w:val="00009F"/>
                <w:spacing w:val="-1"/>
                <w:sz w:val="18"/>
              </w:rPr>
              <w:t xml:space="preserve"> </w:t>
            </w:r>
            <w:r>
              <w:rPr>
                <w:b/>
                <w:color w:val="00009F"/>
                <w:sz w:val="18"/>
              </w:rPr>
              <w:t>i</w:t>
            </w:r>
            <w:r>
              <w:rPr>
                <w:b/>
                <w:color w:val="00009F"/>
                <w:spacing w:val="-2"/>
                <w:sz w:val="18"/>
              </w:rPr>
              <w:t xml:space="preserve"> </w:t>
            </w:r>
            <w:r>
              <w:rPr>
                <w:b/>
                <w:color w:val="00009F"/>
                <w:sz w:val="18"/>
              </w:rPr>
              <w:t>izvršnih</w:t>
            </w:r>
            <w:r>
              <w:rPr>
                <w:b/>
                <w:color w:val="00009F"/>
                <w:spacing w:val="-1"/>
                <w:sz w:val="18"/>
              </w:rPr>
              <w:t xml:space="preserve"> </w:t>
            </w:r>
            <w:r>
              <w:rPr>
                <w:b/>
                <w:color w:val="00009F"/>
                <w:sz w:val="18"/>
              </w:rPr>
              <w:t>tijela</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1517" w:type="dxa"/>
          </w:tcPr>
          <w:p w14:paraId="5E895E0C" w14:textId="77777777" w:rsidR="007374B6" w:rsidRDefault="00000000">
            <w:pPr>
              <w:pStyle w:val="TableParagraph"/>
              <w:spacing w:before="55"/>
              <w:ind w:right="194"/>
              <w:jc w:val="right"/>
              <w:rPr>
                <w:b/>
                <w:sz w:val="18"/>
              </w:rPr>
            </w:pPr>
            <w:r>
              <w:rPr>
                <w:b/>
                <w:color w:val="00009F"/>
                <w:spacing w:val="-2"/>
                <w:sz w:val="18"/>
              </w:rPr>
              <w:t>55.000,00</w:t>
            </w:r>
          </w:p>
        </w:tc>
        <w:tc>
          <w:tcPr>
            <w:tcW w:w="2560" w:type="dxa"/>
            <w:gridSpan w:val="2"/>
          </w:tcPr>
          <w:p w14:paraId="56E9C9A6" w14:textId="77777777" w:rsidR="007374B6" w:rsidRDefault="00000000">
            <w:pPr>
              <w:pStyle w:val="TableParagraph"/>
              <w:spacing w:before="55"/>
              <w:ind w:right="39"/>
              <w:jc w:val="right"/>
              <w:rPr>
                <w:b/>
                <w:sz w:val="18"/>
              </w:rPr>
            </w:pPr>
            <w:r>
              <w:rPr>
                <w:b/>
                <w:color w:val="00009F"/>
                <w:spacing w:val="-2"/>
                <w:sz w:val="18"/>
              </w:rPr>
              <w:t>55.000,00</w:t>
            </w:r>
          </w:p>
        </w:tc>
        <w:tc>
          <w:tcPr>
            <w:tcW w:w="857" w:type="dxa"/>
          </w:tcPr>
          <w:p w14:paraId="61E9D698" w14:textId="77777777" w:rsidR="007374B6" w:rsidRDefault="00000000">
            <w:pPr>
              <w:pStyle w:val="TableParagraph"/>
              <w:spacing w:before="55"/>
              <w:ind w:left="2" w:right="60"/>
              <w:jc w:val="center"/>
              <w:rPr>
                <w:b/>
                <w:sz w:val="18"/>
              </w:rPr>
            </w:pPr>
            <w:r>
              <w:rPr>
                <w:b/>
                <w:color w:val="00009F"/>
                <w:spacing w:val="-2"/>
                <w:sz w:val="18"/>
              </w:rPr>
              <w:t>100,00%</w:t>
            </w:r>
          </w:p>
        </w:tc>
      </w:tr>
      <w:tr w:rsidR="007374B6" w14:paraId="5BD31D18" w14:textId="77777777">
        <w:trPr>
          <w:trHeight w:val="285"/>
        </w:trPr>
        <w:tc>
          <w:tcPr>
            <w:tcW w:w="5940" w:type="dxa"/>
          </w:tcPr>
          <w:p w14:paraId="722C69B3"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7" w:type="dxa"/>
          </w:tcPr>
          <w:p w14:paraId="2CDFEECA" w14:textId="77777777" w:rsidR="007374B6" w:rsidRDefault="00000000">
            <w:pPr>
              <w:pStyle w:val="TableParagraph"/>
              <w:ind w:right="194"/>
              <w:jc w:val="right"/>
              <w:rPr>
                <w:b/>
                <w:sz w:val="18"/>
              </w:rPr>
            </w:pPr>
            <w:r>
              <w:rPr>
                <w:b/>
                <w:spacing w:val="-2"/>
                <w:sz w:val="18"/>
              </w:rPr>
              <w:t>55.000,00</w:t>
            </w:r>
          </w:p>
        </w:tc>
        <w:tc>
          <w:tcPr>
            <w:tcW w:w="2560" w:type="dxa"/>
            <w:gridSpan w:val="2"/>
          </w:tcPr>
          <w:p w14:paraId="25D8917A" w14:textId="77777777" w:rsidR="007374B6" w:rsidRDefault="00000000">
            <w:pPr>
              <w:pStyle w:val="TableParagraph"/>
              <w:ind w:right="39"/>
              <w:jc w:val="right"/>
              <w:rPr>
                <w:b/>
                <w:sz w:val="18"/>
              </w:rPr>
            </w:pPr>
            <w:r>
              <w:rPr>
                <w:b/>
                <w:spacing w:val="-2"/>
                <w:sz w:val="18"/>
              </w:rPr>
              <w:t>55.000,00</w:t>
            </w:r>
          </w:p>
        </w:tc>
        <w:tc>
          <w:tcPr>
            <w:tcW w:w="857" w:type="dxa"/>
          </w:tcPr>
          <w:p w14:paraId="0051C3D9" w14:textId="77777777" w:rsidR="007374B6" w:rsidRDefault="00000000">
            <w:pPr>
              <w:pStyle w:val="TableParagraph"/>
              <w:ind w:left="2" w:right="60"/>
              <w:jc w:val="center"/>
              <w:rPr>
                <w:b/>
                <w:sz w:val="18"/>
              </w:rPr>
            </w:pPr>
            <w:r>
              <w:rPr>
                <w:b/>
                <w:spacing w:val="-2"/>
                <w:sz w:val="18"/>
              </w:rPr>
              <w:t>100,00%</w:t>
            </w:r>
          </w:p>
        </w:tc>
      </w:tr>
      <w:tr w:rsidR="007374B6" w14:paraId="586D62DB" w14:textId="77777777">
        <w:trPr>
          <w:trHeight w:val="285"/>
        </w:trPr>
        <w:tc>
          <w:tcPr>
            <w:tcW w:w="5940" w:type="dxa"/>
          </w:tcPr>
          <w:p w14:paraId="4D100393"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7" w:type="dxa"/>
          </w:tcPr>
          <w:p w14:paraId="7A660F2B" w14:textId="77777777" w:rsidR="007374B6" w:rsidRDefault="00000000">
            <w:pPr>
              <w:pStyle w:val="TableParagraph"/>
              <w:ind w:right="194"/>
              <w:jc w:val="right"/>
              <w:rPr>
                <w:b/>
                <w:sz w:val="18"/>
              </w:rPr>
            </w:pPr>
            <w:r>
              <w:rPr>
                <w:b/>
                <w:spacing w:val="-2"/>
                <w:sz w:val="18"/>
              </w:rPr>
              <w:t>55.000,00</w:t>
            </w:r>
          </w:p>
        </w:tc>
        <w:tc>
          <w:tcPr>
            <w:tcW w:w="2560" w:type="dxa"/>
            <w:gridSpan w:val="2"/>
          </w:tcPr>
          <w:p w14:paraId="3860CC9F" w14:textId="77777777" w:rsidR="007374B6" w:rsidRDefault="00000000">
            <w:pPr>
              <w:pStyle w:val="TableParagraph"/>
              <w:ind w:right="39"/>
              <w:jc w:val="right"/>
              <w:rPr>
                <w:b/>
                <w:sz w:val="18"/>
              </w:rPr>
            </w:pPr>
            <w:r>
              <w:rPr>
                <w:b/>
                <w:spacing w:val="-2"/>
                <w:sz w:val="18"/>
              </w:rPr>
              <w:t>55.000,00</w:t>
            </w:r>
          </w:p>
        </w:tc>
        <w:tc>
          <w:tcPr>
            <w:tcW w:w="857" w:type="dxa"/>
          </w:tcPr>
          <w:p w14:paraId="7496CE18" w14:textId="77777777" w:rsidR="007374B6" w:rsidRDefault="00000000">
            <w:pPr>
              <w:pStyle w:val="TableParagraph"/>
              <w:ind w:left="2" w:right="60"/>
              <w:jc w:val="center"/>
              <w:rPr>
                <w:b/>
                <w:sz w:val="18"/>
              </w:rPr>
            </w:pPr>
            <w:r>
              <w:rPr>
                <w:b/>
                <w:spacing w:val="-2"/>
                <w:sz w:val="18"/>
              </w:rPr>
              <w:t>100,00%</w:t>
            </w:r>
          </w:p>
        </w:tc>
      </w:tr>
      <w:tr w:rsidR="007374B6" w14:paraId="4A076412" w14:textId="77777777">
        <w:trPr>
          <w:trHeight w:val="285"/>
        </w:trPr>
        <w:tc>
          <w:tcPr>
            <w:tcW w:w="5940" w:type="dxa"/>
          </w:tcPr>
          <w:p w14:paraId="77765A60"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7" w:type="dxa"/>
          </w:tcPr>
          <w:p w14:paraId="12760785" w14:textId="77777777" w:rsidR="007374B6" w:rsidRDefault="00000000">
            <w:pPr>
              <w:pStyle w:val="TableParagraph"/>
              <w:ind w:right="194"/>
              <w:jc w:val="right"/>
              <w:rPr>
                <w:b/>
                <w:sz w:val="18"/>
              </w:rPr>
            </w:pPr>
            <w:r>
              <w:rPr>
                <w:b/>
                <w:spacing w:val="-2"/>
                <w:sz w:val="18"/>
              </w:rPr>
              <w:t>55.000,00</w:t>
            </w:r>
          </w:p>
        </w:tc>
        <w:tc>
          <w:tcPr>
            <w:tcW w:w="2560" w:type="dxa"/>
            <w:gridSpan w:val="2"/>
          </w:tcPr>
          <w:p w14:paraId="550B297F" w14:textId="77777777" w:rsidR="007374B6" w:rsidRDefault="00000000">
            <w:pPr>
              <w:pStyle w:val="TableParagraph"/>
              <w:ind w:right="39"/>
              <w:jc w:val="right"/>
              <w:rPr>
                <w:b/>
                <w:sz w:val="18"/>
              </w:rPr>
            </w:pPr>
            <w:r>
              <w:rPr>
                <w:b/>
                <w:spacing w:val="-2"/>
                <w:sz w:val="18"/>
              </w:rPr>
              <w:t>55.000,00</w:t>
            </w:r>
          </w:p>
        </w:tc>
        <w:tc>
          <w:tcPr>
            <w:tcW w:w="857" w:type="dxa"/>
          </w:tcPr>
          <w:p w14:paraId="2843BF1C" w14:textId="77777777" w:rsidR="007374B6" w:rsidRDefault="00000000">
            <w:pPr>
              <w:pStyle w:val="TableParagraph"/>
              <w:ind w:left="2" w:right="60"/>
              <w:jc w:val="center"/>
              <w:rPr>
                <w:b/>
                <w:sz w:val="18"/>
              </w:rPr>
            </w:pPr>
            <w:r>
              <w:rPr>
                <w:b/>
                <w:spacing w:val="-2"/>
                <w:sz w:val="18"/>
              </w:rPr>
              <w:t>100,00%</w:t>
            </w:r>
          </w:p>
        </w:tc>
      </w:tr>
      <w:tr w:rsidR="007374B6" w14:paraId="4881862F" w14:textId="77777777">
        <w:trPr>
          <w:trHeight w:val="285"/>
        </w:trPr>
        <w:tc>
          <w:tcPr>
            <w:tcW w:w="5940" w:type="dxa"/>
          </w:tcPr>
          <w:p w14:paraId="1896EAA5" w14:textId="77777777" w:rsidR="007374B6" w:rsidRDefault="00000000">
            <w:pPr>
              <w:pStyle w:val="TableParagraph"/>
              <w:ind w:left="330"/>
              <w:rPr>
                <w:b/>
                <w:sz w:val="18"/>
              </w:rPr>
            </w:pPr>
            <w:r>
              <w:rPr>
                <w:b/>
                <w:color w:val="00009F"/>
                <w:sz w:val="18"/>
              </w:rPr>
              <w:t>A100002</w:t>
            </w:r>
            <w:r>
              <w:rPr>
                <w:b/>
                <w:color w:val="00009F"/>
                <w:spacing w:val="-1"/>
                <w:sz w:val="18"/>
              </w:rPr>
              <w:t xml:space="preserve"> </w:t>
            </w:r>
            <w:r>
              <w:rPr>
                <w:b/>
                <w:color w:val="00009F"/>
                <w:sz w:val="18"/>
              </w:rPr>
              <w:t>Nagrade</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priznanja</w:t>
            </w:r>
          </w:p>
        </w:tc>
        <w:tc>
          <w:tcPr>
            <w:tcW w:w="1517" w:type="dxa"/>
          </w:tcPr>
          <w:p w14:paraId="70B48931" w14:textId="77777777" w:rsidR="007374B6" w:rsidRDefault="00000000">
            <w:pPr>
              <w:pStyle w:val="TableParagraph"/>
              <w:ind w:right="194"/>
              <w:jc w:val="right"/>
              <w:rPr>
                <w:b/>
                <w:sz w:val="18"/>
              </w:rPr>
            </w:pPr>
            <w:r>
              <w:rPr>
                <w:b/>
                <w:color w:val="00009F"/>
                <w:spacing w:val="-2"/>
                <w:sz w:val="18"/>
              </w:rPr>
              <w:t>11.500,00</w:t>
            </w:r>
          </w:p>
        </w:tc>
        <w:tc>
          <w:tcPr>
            <w:tcW w:w="2560" w:type="dxa"/>
            <w:gridSpan w:val="2"/>
          </w:tcPr>
          <w:p w14:paraId="5900010E" w14:textId="77777777" w:rsidR="007374B6" w:rsidRDefault="00000000">
            <w:pPr>
              <w:pStyle w:val="TableParagraph"/>
              <w:ind w:right="39"/>
              <w:jc w:val="right"/>
              <w:rPr>
                <w:b/>
                <w:sz w:val="18"/>
              </w:rPr>
            </w:pPr>
            <w:r>
              <w:rPr>
                <w:b/>
                <w:color w:val="00009F"/>
                <w:spacing w:val="-2"/>
                <w:sz w:val="18"/>
              </w:rPr>
              <w:t>11.500,00</w:t>
            </w:r>
          </w:p>
        </w:tc>
        <w:tc>
          <w:tcPr>
            <w:tcW w:w="857" w:type="dxa"/>
          </w:tcPr>
          <w:p w14:paraId="7035516C" w14:textId="77777777" w:rsidR="007374B6" w:rsidRDefault="00000000">
            <w:pPr>
              <w:pStyle w:val="TableParagraph"/>
              <w:ind w:left="2" w:right="60"/>
              <w:jc w:val="center"/>
              <w:rPr>
                <w:b/>
                <w:sz w:val="18"/>
              </w:rPr>
            </w:pPr>
            <w:r>
              <w:rPr>
                <w:b/>
                <w:color w:val="00009F"/>
                <w:spacing w:val="-2"/>
                <w:sz w:val="18"/>
              </w:rPr>
              <w:t>100,00%</w:t>
            </w:r>
          </w:p>
        </w:tc>
      </w:tr>
      <w:tr w:rsidR="007374B6" w14:paraId="7EFCF816" w14:textId="77777777">
        <w:trPr>
          <w:trHeight w:val="285"/>
        </w:trPr>
        <w:tc>
          <w:tcPr>
            <w:tcW w:w="5940" w:type="dxa"/>
          </w:tcPr>
          <w:p w14:paraId="2C058CEC"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7" w:type="dxa"/>
          </w:tcPr>
          <w:p w14:paraId="6BFBF706" w14:textId="77777777" w:rsidR="007374B6" w:rsidRDefault="00000000">
            <w:pPr>
              <w:pStyle w:val="TableParagraph"/>
              <w:ind w:right="194"/>
              <w:jc w:val="right"/>
              <w:rPr>
                <w:b/>
                <w:sz w:val="18"/>
              </w:rPr>
            </w:pPr>
            <w:r>
              <w:rPr>
                <w:b/>
                <w:spacing w:val="-2"/>
                <w:sz w:val="18"/>
              </w:rPr>
              <w:t>11.500,00</w:t>
            </w:r>
          </w:p>
        </w:tc>
        <w:tc>
          <w:tcPr>
            <w:tcW w:w="2560" w:type="dxa"/>
            <w:gridSpan w:val="2"/>
          </w:tcPr>
          <w:p w14:paraId="3C409159" w14:textId="77777777" w:rsidR="007374B6" w:rsidRDefault="00000000">
            <w:pPr>
              <w:pStyle w:val="TableParagraph"/>
              <w:ind w:right="39"/>
              <w:jc w:val="right"/>
              <w:rPr>
                <w:b/>
                <w:sz w:val="18"/>
              </w:rPr>
            </w:pPr>
            <w:r>
              <w:rPr>
                <w:b/>
                <w:spacing w:val="-2"/>
                <w:sz w:val="18"/>
              </w:rPr>
              <w:t>11.500,00</w:t>
            </w:r>
          </w:p>
        </w:tc>
        <w:tc>
          <w:tcPr>
            <w:tcW w:w="857" w:type="dxa"/>
          </w:tcPr>
          <w:p w14:paraId="1414DA07" w14:textId="77777777" w:rsidR="007374B6" w:rsidRDefault="00000000">
            <w:pPr>
              <w:pStyle w:val="TableParagraph"/>
              <w:ind w:left="2" w:right="60"/>
              <w:jc w:val="center"/>
              <w:rPr>
                <w:b/>
                <w:sz w:val="18"/>
              </w:rPr>
            </w:pPr>
            <w:r>
              <w:rPr>
                <w:b/>
                <w:spacing w:val="-2"/>
                <w:sz w:val="18"/>
              </w:rPr>
              <w:t>100,00%</w:t>
            </w:r>
          </w:p>
        </w:tc>
      </w:tr>
      <w:tr w:rsidR="007374B6" w14:paraId="5F512B42" w14:textId="77777777">
        <w:trPr>
          <w:trHeight w:val="285"/>
        </w:trPr>
        <w:tc>
          <w:tcPr>
            <w:tcW w:w="5940" w:type="dxa"/>
          </w:tcPr>
          <w:p w14:paraId="49C65103"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7" w:type="dxa"/>
          </w:tcPr>
          <w:p w14:paraId="581EC504" w14:textId="77777777" w:rsidR="007374B6" w:rsidRDefault="00000000">
            <w:pPr>
              <w:pStyle w:val="TableParagraph"/>
              <w:ind w:right="194"/>
              <w:jc w:val="right"/>
              <w:rPr>
                <w:b/>
                <w:sz w:val="18"/>
              </w:rPr>
            </w:pPr>
            <w:r>
              <w:rPr>
                <w:b/>
                <w:spacing w:val="-2"/>
                <w:sz w:val="18"/>
              </w:rPr>
              <w:t>11.500,00</w:t>
            </w:r>
          </w:p>
        </w:tc>
        <w:tc>
          <w:tcPr>
            <w:tcW w:w="2560" w:type="dxa"/>
            <w:gridSpan w:val="2"/>
          </w:tcPr>
          <w:p w14:paraId="2F791DFE" w14:textId="77777777" w:rsidR="007374B6" w:rsidRDefault="00000000">
            <w:pPr>
              <w:pStyle w:val="TableParagraph"/>
              <w:ind w:right="39"/>
              <w:jc w:val="right"/>
              <w:rPr>
                <w:b/>
                <w:sz w:val="18"/>
              </w:rPr>
            </w:pPr>
            <w:r>
              <w:rPr>
                <w:b/>
                <w:spacing w:val="-2"/>
                <w:sz w:val="18"/>
              </w:rPr>
              <w:t>11.500,00</w:t>
            </w:r>
          </w:p>
        </w:tc>
        <w:tc>
          <w:tcPr>
            <w:tcW w:w="857" w:type="dxa"/>
          </w:tcPr>
          <w:p w14:paraId="5480768F" w14:textId="77777777" w:rsidR="007374B6" w:rsidRDefault="00000000">
            <w:pPr>
              <w:pStyle w:val="TableParagraph"/>
              <w:ind w:left="2" w:right="60"/>
              <w:jc w:val="center"/>
              <w:rPr>
                <w:b/>
                <w:sz w:val="18"/>
              </w:rPr>
            </w:pPr>
            <w:r>
              <w:rPr>
                <w:b/>
                <w:spacing w:val="-2"/>
                <w:sz w:val="18"/>
              </w:rPr>
              <w:t>100,00%</w:t>
            </w:r>
          </w:p>
        </w:tc>
      </w:tr>
      <w:tr w:rsidR="007374B6" w14:paraId="51B15D2F" w14:textId="77777777">
        <w:trPr>
          <w:trHeight w:val="285"/>
        </w:trPr>
        <w:tc>
          <w:tcPr>
            <w:tcW w:w="5940" w:type="dxa"/>
          </w:tcPr>
          <w:p w14:paraId="47F55E9D"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7" w:type="dxa"/>
          </w:tcPr>
          <w:p w14:paraId="2B3B8C7F" w14:textId="77777777" w:rsidR="007374B6" w:rsidRDefault="00000000">
            <w:pPr>
              <w:pStyle w:val="TableParagraph"/>
              <w:ind w:right="194"/>
              <w:jc w:val="right"/>
              <w:rPr>
                <w:b/>
                <w:sz w:val="18"/>
              </w:rPr>
            </w:pPr>
            <w:r>
              <w:rPr>
                <w:b/>
                <w:spacing w:val="-2"/>
                <w:sz w:val="18"/>
              </w:rPr>
              <w:t>11.500,00</w:t>
            </w:r>
          </w:p>
        </w:tc>
        <w:tc>
          <w:tcPr>
            <w:tcW w:w="2560" w:type="dxa"/>
            <w:gridSpan w:val="2"/>
          </w:tcPr>
          <w:p w14:paraId="2689A759" w14:textId="77777777" w:rsidR="007374B6" w:rsidRDefault="00000000">
            <w:pPr>
              <w:pStyle w:val="TableParagraph"/>
              <w:ind w:right="39"/>
              <w:jc w:val="right"/>
              <w:rPr>
                <w:b/>
                <w:sz w:val="18"/>
              </w:rPr>
            </w:pPr>
            <w:r>
              <w:rPr>
                <w:b/>
                <w:spacing w:val="-2"/>
                <w:sz w:val="18"/>
              </w:rPr>
              <w:t>11.500,00</w:t>
            </w:r>
          </w:p>
        </w:tc>
        <w:tc>
          <w:tcPr>
            <w:tcW w:w="857" w:type="dxa"/>
          </w:tcPr>
          <w:p w14:paraId="09E5D88D" w14:textId="77777777" w:rsidR="007374B6" w:rsidRDefault="00000000">
            <w:pPr>
              <w:pStyle w:val="TableParagraph"/>
              <w:ind w:left="2" w:right="60"/>
              <w:jc w:val="center"/>
              <w:rPr>
                <w:b/>
                <w:sz w:val="18"/>
              </w:rPr>
            </w:pPr>
            <w:r>
              <w:rPr>
                <w:b/>
                <w:spacing w:val="-2"/>
                <w:sz w:val="18"/>
              </w:rPr>
              <w:t>100,00%</w:t>
            </w:r>
          </w:p>
        </w:tc>
      </w:tr>
      <w:tr w:rsidR="007374B6" w14:paraId="7F5EEA22" w14:textId="77777777">
        <w:trPr>
          <w:trHeight w:val="277"/>
        </w:trPr>
        <w:tc>
          <w:tcPr>
            <w:tcW w:w="5940" w:type="dxa"/>
          </w:tcPr>
          <w:p w14:paraId="1C50A440" w14:textId="77777777" w:rsidR="007374B6" w:rsidRDefault="00000000">
            <w:pPr>
              <w:pStyle w:val="TableParagraph"/>
              <w:ind w:left="330"/>
              <w:rPr>
                <w:b/>
                <w:sz w:val="18"/>
              </w:rPr>
            </w:pPr>
            <w:r>
              <w:rPr>
                <w:b/>
                <w:color w:val="00009F"/>
                <w:sz w:val="18"/>
              </w:rPr>
              <w:t>A100003</w:t>
            </w:r>
            <w:r>
              <w:rPr>
                <w:b/>
                <w:color w:val="00009F"/>
                <w:spacing w:val="-4"/>
                <w:sz w:val="18"/>
              </w:rPr>
              <w:t xml:space="preserve"> </w:t>
            </w:r>
            <w:r>
              <w:rPr>
                <w:b/>
                <w:color w:val="00009F"/>
                <w:sz w:val="18"/>
              </w:rPr>
              <w:t>Tekuće</w:t>
            </w:r>
            <w:r>
              <w:rPr>
                <w:b/>
                <w:color w:val="00009F"/>
                <w:spacing w:val="-1"/>
                <w:sz w:val="18"/>
              </w:rPr>
              <w:t xml:space="preserve"> </w:t>
            </w:r>
            <w:r>
              <w:rPr>
                <w:b/>
                <w:color w:val="00009F"/>
                <w:sz w:val="18"/>
              </w:rPr>
              <w:t>donacije</w:t>
            </w:r>
            <w:r>
              <w:rPr>
                <w:b/>
                <w:color w:val="00009F"/>
                <w:spacing w:val="-2"/>
                <w:sz w:val="18"/>
              </w:rPr>
              <w:t xml:space="preserve"> </w:t>
            </w:r>
            <w:r>
              <w:rPr>
                <w:b/>
                <w:color w:val="00009F"/>
                <w:sz w:val="18"/>
              </w:rPr>
              <w:t>političkim</w:t>
            </w:r>
            <w:r>
              <w:rPr>
                <w:b/>
                <w:color w:val="00009F"/>
                <w:spacing w:val="-1"/>
                <w:sz w:val="18"/>
              </w:rPr>
              <w:t xml:space="preserve"> </w:t>
            </w:r>
            <w:r>
              <w:rPr>
                <w:b/>
                <w:color w:val="00009F"/>
                <w:spacing w:val="-2"/>
                <w:sz w:val="18"/>
              </w:rPr>
              <w:t>strankama</w:t>
            </w:r>
          </w:p>
        </w:tc>
        <w:tc>
          <w:tcPr>
            <w:tcW w:w="1517" w:type="dxa"/>
          </w:tcPr>
          <w:p w14:paraId="5CB9EC5C" w14:textId="77777777" w:rsidR="007374B6" w:rsidRDefault="00000000">
            <w:pPr>
              <w:pStyle w:val="TableParagraph"/>
              <w:ind w:right="194"/>
              <w:jc w:val="right"/>
              <w:rPr>
                <w:b/>
                <w:sz w:val="18"/>
              </w:rPr>
            </w:pPr>
            <w:r>
              <w:rPr>
                <w:b/>
                <w:color w:val="00009F"/>
                <w:spacing w:val="-2"/>
                <w:sz w:val="18"/>
              </w:rPr>
              <w:t>63.707,00</w:t>
            </w:r>
          </w:p>
        </w:tc>
        <w:tc>
          <w:tcPr>
            <w:tcW w:w="2560" w:type="dxa"/>
            <w:gridSpan w:val="2"/>
          </w:tcPr>
          <w:p w14:paraId="63AD7FB4" w14:textId="77777777" w:rsidR="007374B6" w:rsidRDefault="00000000">
            <w:pPr>
              <w:pStyle w:val="TableParagraph"/>
              <w:ind w:right="39"/>
              <w:jc w:val="right"/>
              <w:rPr>
                <w:b/>
                <w:sz w:val="18"/>
              </w:rPr>
            </w:pPr>
            <w:r>
              <w:rPr>
                <w:b/>
                <w:color w:val="00009F"/>
                <w:spacing w:val="-2"/>
                <w:sz w:val="18"/>
              </w:rPr>
              <w:t>63.707,00</w:t>
            </w:r>
          </w:p>
        </w:tc>
        <w:tc>
          <w:tcPr>
            <w:tcW w:w="857" w:type="dxa"/>
          </w:tcPr>
          <w:p w14:paraId="12090704" w14:textId="77777777" w:rsidR="007374B6" w:rsidRDefault="00000000">
            <w:pPr>
              <w:pStyle w:val="TableParagraph"/>
              <w:ind w:left="2" w:right="60"/>
              <w:jc w:val="center"/>
              <w:rPr>
                <w:b/>
                <w:sz w:val="18"/>
              </w:rPr>
            </w:pPr>
            <w:r>
              <w:rPr>
                <w:b/>
                <w:color w:val="00009F"/>
                <w:spacing w:val="-2"/>
                <w:sz w:val="18"/>
              </w:rPr>
              <w:t>100,00%</w:t>
            </w:r>
          </w:p>
        </w:tc>
      </w:tr>
      <w:tr w:rsidR="007374B6" w14:paraId="4B24E0B3" w14:textId="77777777">
        <w:trPr>
          <w:trHeight w:val="277"/>
        </w:trPr>
        <w:tc>
          <w:tcPr>
            <w:tcW w:w="5940" w:type="dxa"/>
          </w:tcPr>
          <w:p w14:paraId="774917B4" w14:textId="77777777" w:rsidR="007374B6" w:rsidRDefault="00000000">
            <w:pPr>
              <w:pStyle w:val="TableParagraph"/>
              <w:spacing w:before="28"/>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7" w:type="dxa"/>
          </w:tcPr>
          <w:p w14:paraId="4A1F503F" w14:textId="77777777" w:rsidR="007374B6" w:rsidRDefault="00000000">
            <w:pPr>
              <w:pStyle w:val="TableParagraph"/>
              <w:spacing w:before="28"/>
              <w:ind w:right="194"/>
              <w:jc w:val="right"/>
              <w:rPr>
                <w:b/>
                <w:sz w:val="18"/>
              </w:rPr>
            </w:pPr>
            <w:r>
              <w:rPr>
                <w:b/>
                <w:spacing w:val="-2"/>
                <w:sz w:val="18"/>
              </w:rPr>
              <w:t>63.707,00</w:t>
            </w:r>
          </w:p>
        </w:tc>
        <w:tc>
          <w:tcPr>
            <w:tcW w:w="2560" w:type="dxa"/>
            <w:gridSpan w:val="2"/>
          </w:tcPr>
          <w:p w14:paraId="2E566478" w14:textId="77777777" w:rsidR="007374B6" w:rsidRDefault="00000000">
            <w:pPr>
              <w:pStyle w:val="TableParagraph"/>
              <w:spacing w:before="28"/>
              <w:ind w:right="39"/>
              <w:jc w:val="right"/>
              <w:rPr>
                <w:b/>
                <w:sz w:val="18"/>
              </w:rPr>
            </w:pPr>
            <w:r>
              <w:rPr>
                <w:b/>
                <w:spacing w:val="-2"/>
                <w:sz w:val="18"/>
              </w:rPr>
              <w:t>63.707,00</w:t>
            </w:r>
          </w:p>
        </w:tc>
        <w:tc>
          <w:tcPr>
            <w:tcW w:w="857" w:type="dxa"/>
          </w:tcPr>
          <w:p w14:paraId="4359126E" w14:textId="77777777" w:rsidR="007374B6" w:rsidRDefault="00000000">
            <w:pPr>
              <w:pStyle w:val="TableParagraph"/>
              <w:spacing w:before="28"/>
              <w:ind w:left="2" w:right="60"/>
              <w:jc w:val="center"/>
              <w:rPr>
                <w:b/>
                <w:sz w:val="18"/>
              </w:rPr>
            </w:pPr>
            <w:r>
              <w:rPr>
                <w:b/>
                <w:spacing w:val="-2"/>
                <w:sz w:val="18"/>
              </w:rPr>
              <w:t>100,00%</w:t>
            </w:r>
          </w:p>
        </w:tc>
      </w:tr>
      <w:tr w:rsidR="007374B6" w14:paraId="11FAD4AC" w14:textId="77777777">
        <w:trPr>
          <w:trHeight w:val="285"/>
        </w:trPr>
        <w:tc>
          <w:tcPr>
            <w:tcW w:w="5940" w:type="dxa"/>
          </w:tcPr>
          <w:p w14:paraId="60CD0B9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7" w:type="dxa"/>
          </w:tcPr>
          <w:p w14:paraId="35429485" w14:textId="77777777" w:rsidR="007374B6" w:rsidRDefault="00000000">
            <w:pPr>
              <w:pStyle w:val="TableParagraph"/>
              <w:ind w:right="194"/>
              <w:jc w:val="right"/>
              <w:rPr>
                <w:b/>
                <w:sz w:val="18"/>
              </w:rPr>
            </w:pPr>
            <w:r>
              <w:rPr>
                <w:b/>
                <w:spacing w:val="-2"/>
                <w:sz w:val="18"/>
              </w:rPr>
              <w:t>63.707,00</w:t>
            </w:r>
          </w:p>
        </w:tc>
        <w:tc>
          <w:tcPr>
            <w:tcW w:w="2560" w:type="dxa"/>
            <w:gridSpan w:val="2"/>
          </w:tcPr>
          <w:p w14:paraId="56488509" w14:textId="77777777" w:rsidR="007374B6" w:rsidRDefault="00000000">
            <w:pPr>
              <w:pStyle w:val="TableParagraph"/>
              <w:ind w:right="39"/>
              <w:jc w:val="right"/>
              <w:rPr>
                <w:b/>
                <w:sz w:val="18"/>
              </w:rPr>
            </w:pPr>
            <w:r>
              <w:rPr>
                <w:b/>
                <w:spacing w:val="-2"/>
                <w:sz w:val="18"/>
              </w:rPr>
              <w:t>63.707,00</w:t>
            </w:r>
          </w:p>
        </w:tc>
        <w:tc>
          <w:tcPr>
            <w:tcW w:w="857" w:type="dxa"/>
          </w:tcPr>
          <w:p w14:paraId="3724987D" w14:textId="77777777" w:rsidR="007374B6" w:rsidRDefault="00000000">
            <w:pPr>
              <w:pStyle w:val="TableParagraph"/>
              <w:ind w:left="2" w:right="60"/>
              <w:jc w:val="center"/>
              <w:rPr>
                <w:b/>
                <w:sz w:val="18"/>
              </w:rPr>
            </w:pPr>
            <w:r>
              <w:rPr>
                <w:b/>
                <w:spacing w:val="-2"/>
                <w:sz w:val="18"/>
              </w:rPr>
              <w:t>100,00%</w:t>
            </w:r>
          </w:p>
        </w:tc>
      </w:tr>
      <w:tr w:rsidR="007374B6" w14:paraId="3F357FDD" w14:textId="77777777">
        <w:trPr>
          <w:trHeight w:val="690"/>
        </w:trPr>
        <w:tc>
          <w:tcPr>
            <w:tcW w:w="5940" w:type="dxa"/>
          </w:tcPr>
          <w:p w14:paraId="5EBD751E"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2542E74D" w14:textId="77777777" w:rsidR="007374B6" w:rsidRDefault="00000000">
            <w:pPr>
              <w:pStyle w:val="TableParagraph"/>
              <w:spacing w:before="0" w:line="205" w:lineRule="exact"/>
              <w:ind w:left="330"/>
              <w:rPr>
                <w:b/>
                <w:sz w:val="18"/>
              </w:rPr>
            </w:pPr>
            <w:r>
              <w:rPr>
                <w:b/>
                <w:color w:val="00009F"/>
                <w:sz w:val="18"/>
              </w:rPr>
              <w:t>A100004</w:t>
            </w:r>
            <w:r>
              <w:rPr>
                <w:b/>
                <w:color w:val="00009F"/>
                <w:spacing w:val="-4"/>
                <w:sz w:val="18"/>
              </w:rPr>
              <w:t xml:space="preserve"> </w:t>
            </w:r>
            <w:r>
              <w:rPr>
                <w:b/>
                <w:color w:val="00009F"/>
                <w:sz w:val="18"/>
              </w:rPr>
              <w:t>Vijeća</w:t>
            </w:r>
            <w:r>
              <w:rPr>
                <w:b/>
                <w:color w:val="00009F"/>
                <w:spacing w:val="-1"/>
                <w:sz w:val="18"/>
              </w:rPr>
              <w:t xml:space="preserve"> </w:t>
            </w:r>
            <w:r>
              <w:rPr>
                <w:b/>
                <w:color w:val="00009F"/>
                <w:sz w:val="18"/>
              </w:rPr>
              <w:t>nacionalnih</w:t>
            </w:r>
            <w:r>
              <w:rPr>
                <w:b/>
                <w:color w:val="00009F"/>
                <w:spacing w:val="-1"/>
                <w:sz w:val="18"/>
              </w:rPr>
              <w:t xml:space="preserve"> </w:t>
            </w:r>
            <w:r>
              <w:rPr>
                <w:b/>
                <w:color w:val="00009F"/>
                <w:spacing w:val="-2"/>
                <w:sz w:val="18"/>
              </w:rPr>
              <w:t>manjina</w:t>
            </w:r>
          </w:p>
        </w:tc>
        <w:tc>
          <w:tcPr>
            <w:tcW w:w="1517" w:type="dxa"/>
          </w:tcPr>
          <w:p w14:paraId="12B041ED" w14:textId="77777777" w:rsidR="007374B6" w:rsidRDefault="00000000">
            <w:pPr>
              <w:pStyle w:val="TableParagraph"/>
              <w:ind w:left="519"/>
              <w:rPr>
                <w:b/>
                <w:sz w:val="18"/>
              </w:rPr>
            </w:pPr>
            <w:r>
              <w:rPr>
                <w:b/>
                <w:spacing w:val="-2"/>
                <w:sz w:val="18"/>
              </w:rPr>
              <w:t>63.707,00</w:t>
            </w:r>
          </w:p>
          <w:p w14:paraId="0EDDE97B" w14:textId="77777777" w:rsidR="007374B6" w:rsidRDefault="00000000">
            <w:pPr>
              <w:pStyle w:val="TableParagraph"/>
              <w:spacing w:before="198"/>
              <w:ind w:left="519"/>
              <w:rPr>
                <w:b/>
                <w:sz w:val="18"/>
              </w:rPr>
            </w:pPr>
            <w:r>
              <w:rPr>
                <w:b/>
                <w:color w:val="00009F"/>
                <w:spacing w:val="-2"/>
                <w:sz w:val="18"/>
              </w:rPr>
              <w:t>18.661,00</w:t>
            </w:r>
          </w:p>
        </w:tc>
        <w:tc>
          <w:tcPr>
            <w:tcW w:w="2560" w:type="dxa"/>
            <w:gridSpan w:val="2"/>
          </w:tcPr>
          <w:p w14:paraId="7252D8FD" w14:textId="77777777" w:rsidR="007374B6" w:rsidRDefault="00000000">
            <w:pPr>
              <w:pStyle w:val="TableParagraph"/>
              <w:ind w:right="39"/>
              <w:jc w:val="right"/>
              <w:rPr>
                <w:b/>
                <w:sz w:val="18"/>
              </w:rPr>
            </w:pPr>
            <w:r>
              <w:rPr>
                <w:b/>
                <w:spacing w:val="-2"/>
                <w:sz w:val="18"/>
              </w:rPr>
              <w:t>63.707,00</w:t>
            </w:r>
          </w:p>
          <w:p w14:paraId="6F5B62C9" w14:textId="77777777" w:rsidR="007374B6" w:rsidRDefault="00000000">
            <w:pPr>
              <w:pStyle w:val="TableParagraph"/>
              <w:spacing w:before="198"/>
              <w:ind w:right="39"/>
              <w:jc w:val="right"/>
              <w:rPr>
                <w:b/>
                <w:sz w:val="18"/>
              </w:rPr>
            </w:pPr>
            <w:r>
              <w:rPr>
                <w:b/>
                <w:color w:val="00009F"/>
                <w:spacing w:val="-2"/>
                <w:sz w:val="18"/>
              </w:rPr>
              <w:t>18.661,00</w:t>
            </w:r>
          </w:p>
        </w:tc>
        <w:tc>
          <w:tcPr>
            <w:tcW w:w="857" w:type="dxa"/>
          </w:tcPr>
          <w:p w14:paraId="1FE9A30C" w14:textId="77777777" w:rsidR="007374B6" w:rsidRDefault="00000000">
            <w:pPr>
              <w:pStyle w:val="TableParagraph"/>
              <w:ind w:left="42"/>
              <w:rPr>
                <w:b/>
                <w:sz w:val="18"/>
              </w:rPr>
            </w:pPr>
            <w:r>
              <w:rPr>
                <w:b/>
                <w:spacing w:val="-2"/>
                <w:sz w:val="18"/>
              </w:rPr>
              <w:t>100,00%</w:t>
            </w:r>
          </w:p>
          <w:p w14:paraId="6120B7BC" w14:textId="77777777" w:rsidR="007374B6" w:rsidRDefault="00000000">
            <w:pPr>
              <w:pStyle w:val="TableParagraph"/>
              <w:spacing w:before="198"/>
              <w:ind w:left="42"/>
              <w:rPr>
                <w:b/>
                <w:sz w:val="18"/>
              </w:rPr>
            </w:pPr>
            <w:r>
              <w:rPr>
                <w:b/>
                <w:color w:val="00009F"/>
                <w:spacing w:val="-2"/>
                <w:sz w:val="18"/>
              </w:rPr>
              <w:t>100,00%</w:t>
            </w:r>
          </w:p>
        </w:tc>
      </w:tr>
      <w:tr w:rsidR="007374B6" w14:paraId="0A2C3D4C" w14:textId="77777777">
        <w:trPr>
          <w:trHeight w:val="285"/>
        </w:trPr>
        <w:tc>
          <w:tcPr>
            <w:tcW w:w="5940" w:type="dxa"/>
          </w:tcPr>
          <w:p w14:paraId="02770F97"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7" w:type="dxa"/>
          </w:tcPr>
          <w:p w14:paraId="2C9DC037" w14:textId="77777777" w:rsidR="007374B6" w:rsidRDefault="00000000">
            <w:pPr>
              <w:pStyle w:val="TableParagraph"/>
              <w:ind w:right="194"/>
              <w:jc w:val="right"/>
              <w:rPr>
                <w:b/>
                <w:sz w:val="18"/>
              </w:rPr>
            </w:pPr>
            <w:r>
              <w:rPr>
                <w:b/>
                <w:spacing w:val="-2"/>
                <w:sz w:val="18"/>
              </w:rPr>
              <w:t>18.661,00</w:t>
            </w:r>
          </w:p>
        </w:tc>
        <w:tc>
          <w:tcPr>
            <w:tcW w:w="2560" w:type="dxa"/>
            <w:gridSpan w:val="2"/>
          </w:tcPr>
          <w:p w14:paraId="3AE3C5D7" w14:textId="77777777" w:rsidR="007374B6" w:rsidRDefault="00000000">
            <w:pPr>
              <w:pStyle w:val="TableParagraph"/>
              <w:ind w:right="39"/>
              <w:jc w:val="right"/>
              <w:rPr>
                <w:b/>
                <w:sz w:val="18"/>
              </w:rPr>
            </w:pPr>
            <w:r>
              <w:rPr>
                <w:b/>
                <w:spacing w:val="-2"/>
                <w:sz w:val="18"/>
              </w:rPr>
              <w:t>18.661,00</w:t>
            </w:r>
          </w:p>
        </w:tc>
        <w:tc>
          <w:tcPr>
            <w:tcW w:w="857" w:type="dxa"/>
          </w:tcPr>
          <w:p w14:paraId="4F299B00" w14:textId="77777777" w:rsidR="007374B6" w:rsidRDefault="00000000">
            <w:pPr>
              <w:pStyle w:val="TableParagraph"/>
              <w:ind w:left="2" w:right="60"/>
              <w:jc w:val="center"/>
              <w:rPr>
                <w:b/>
                <w:sz w:val="18"/>
              </w:rPr>
            </w:pPr>
            <w:r>
              <w:rPr>
                <w:b/>
                <w:spacing w:val="-2"/>
                <w:sz w:val="18"/>
              </w:rPr>
              <w:t>100,00%</w:t>
            </w:r>
          </w:p>
        </w:tc>
      </w:tr>
      <w:tr w:rsidR="007374B6" w14:paraId="446B0182" w14:textId="77777777">
        <w:trPr>
          <w:trHeight w:val="285"/>
        </w:trPr>
        <w:tc>
          <w:tcPr>
            <w:tcW w:w="5940" w:type="dxa"/>
          </w:tcPr>
          <w:p w14:paraId="5E384E78"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7" w:type="dxa"/>
          </w:tcPr>
          <w:p w14:paraId="312744D6" w14:textId="77777777" w:rsidR="007374B6" w:rsidRDefault="00000000">
            <w:pPr>
              <w:pStyle w:val="TableParagraph"/>
              <w:ind w:right="194"/>
              <w:jc w:val="right"/>
              <w:rPr>
                <w:b/>
                <w:sz w:val="18"/>
              </w:rPr>
            </w:pPr>
            <w:r>
              <w:rPr>
                <w:b/>
                <w:spacing w:val="-2"/>
                <w:sz w:val="18"/>
              </w:rPr>
              <w:t>18.661,00</w:t>
            </w:r>
          </w:p>
        </w:tc>
        <w:tc>
          <w:tcPr>
            <w:tcW w:w="2560" w:type="dxa"/>
            <w:gridSpan w:val="2"/>
          </w:tcPr>
          <w:p w14:paraId="4A888727" w14:textId="77777777" w:rsidR="007374B6" w:rsidRDefault="00000000">
            <w:pPr>
              <w:pStyle w:val="TableParagraph"/>
              <w:ind w:right="39"/>
              <w:jc w:val="right"/>
              <w:rPr>
                <w:b/>
                <w:sz w:val="18"/>
              </w:rPr>
            </w:pPr>
            <w:r>
              <w:rPr>
                <w:b/>
                <w:spacing w:val="-2"/>
                <w:sz w:val="18"/>
              </w:rPr>
              <w:t>18.661,00</w:t>
            </w:r>
          </w:p>
        </w:tc>
        <w:tc>
          <w:tcPr>
            <w:tcW w:w="857" w:type="dxa"/>
          </w:tcPr>
          <w:p w14:paraId="72B5D2F5" w14:textId="77777777" w:rsidR="007374B6" w:rsidRDefault="00000000">
            <w:pPr>
              <w:pStyle w:val="TableParagraph"/>
              <w:ind w:left="2" w:right="60"/>
              <w:jc w:val="center"/>
              <w:rPr>
                <w:b/>
                <w:sz w:val="18"/>
              </w:rPr>
            </w:pPr>
            <w:r>
              <w:rPr>
                <w:b/>
                <w:spacing w:val="-2"/>
                <w:sz w:val="18"/>
              </w:rPr>
              <w:t>100,00%</w:t>
            </w:r>
          </w:p>
        </w:tc>
      </w:tr>
      <w:tr w:rsidR="007374B6" w14:paraId="388EE211" w14:textId="77777777">
        <w:trPr>
          <w:trHeight w:val="285"/>
        </w:trPr>
        <w:tc>
          <w:tcPr>
            <w:tcW w:w="5940" w:type="dxa"/>
          </w:tcPr>
          <w:p w14:paraId="58259F7B"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7" w:type="dxa"/>
          </w:tcPr>
          <w:p w14:paraId="366427EC" w14:textId="77777777" w:rsidR="007374B6" w:rsidRDefault="00000000">
            <w:pPr>
              <w:pStyle w:val="TableParagraph"/>
              <w:ind w:right="194"/>
              <w:jc w:val="right"/>
              <w:rPr>
                <w:b/>
                <w:sz w:val="18"/>
              </w:rPr>
            </w:pPr>
            <w:r>
              <w:rPr>
                <w:b/>
                <w:spacing w:val="-2"/>
                <w:sz w:val="18"/>
              </w:rPr>
              <w:t>15.661,00</w:t>
            </w:r>
          </w:p>
        </w:tc>
        <w:tc>
          <w:tcPr>
            <w:tcW w:w="2560" w:type="dxa"/>
            <w:gridSpan w:val="2"/>
          </w:tcPr>
          <w:p w14:paraId="3B5C5456" w14:textId="77777777" w:rsidR="007374B6" w:rsidRDefault="00000000">
            <w:pPr>
              <w:pStyle w:val="TableParagraph"/>
              <w:ind w:right="39"/>
              <w:jc w:val="right"/>
              <w:rPr>
                <w:b/>
                <w:sz w:val="18"/>
              </w:rPr>
            </w:pPr>
            <w:r>
              <w:rPr>
                <w:b/>
                <w:spacing w:val="-2"/>
                <w:sz w:val="18"/>
              </w:rPr>
              <w:t>15.661,00</w:t>
            </w:r>
          </w:p>
        </w:tc>
        <w:tc>
          <w:tcPr>
            <w:tcW w:w="857" w:type="dxa"/>
          </w:tcPr>
          <w:p w14:paraId="601C4BA5" w14:textId="77777777" w:rsidR="007374B6" w:rsidRDefault="00000000">
            <w:pPr>
              <w:pStyle w:val="TableParagraph"/>
              <w:ind w:left="2" w:right="60"/>
              <w:jc w:val="center"/>
              <w:rPr>
                <w:b/>
                <w:sz w:val="18"/>
              </w:rPr>
            </w:pPr>
            <w:r>
              <w:rPr>
                <w:b/>
                <w:spacing w:val="-2"/>
                <w:sz w:val="18"/>
              </w:rPr>
              <w:t>100,00%</w:t>
            </w:r>
          </w:p>
        </w:tc>
      </w:tr>
      <w:tr w:rsidR="007374B6" w14:paraId="58C0F151" w14:textId="77777777">
        <w:trPr>
          <w:trHeight w:val="675"/>
        </w:trPr>
        <w:tc>
          <w:tcPr>
            <w:tcW w:w="5940" w:type="dxa"/>
          </w:tcPr>
          <w:p w14:paraId="5C8379F2"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3AEA159A" w14:textId="77777777" w:rsidR="007374B6" w:rsidRDefault="00000000">
            <w:pPr>
              <w:pStyle w:val="TableParagraph"/>
              <w:spacing w:before="0" w:line="190" w:lineRule="exact"/>
              <w:ind w:left="330"/>
              <w:rPr>
                <w:b/>
                <w:sz w:val="18"/>
              </w:rPr>
            </w:pPr>
            <w:r>
              <w:rPr>
                <w:b/>
                <w:color w:val="00009F"/>
                <w:sz w:val="18"/>
              </w:rPr>
              <w:t>A100005</w:t>
            </w:r>
            <w:r>
              <w:rPr>
                <w:b/>
                <w:color w:val="00009F"/>
                <w:spacing w:val="-1"/>
                <w:sz w:val="18"/>
              </w:rPr>
              <w:t xml:space="preserve"> </w:t>
            </w:r>
            <w:r>
              <w:rPr>
                <w:b/>
                <w:color w:val="00009F"/>
                <w:sz w:val="18"/>
              </w:rPr>
              <w:t>Pokroviteljstva</w:t>
            </w:r>
            <w:r>
              <w:rPr>
                <w:b/>
                <w:color w:val="00009F"/>
                <w:spacing w:val="-1"/>
                <w:sz w:val="18"/>
              </w:rPr>
              <w:t xml:space="preserve"> </w:t>
            </w:r>
            <w:r>
              <w:rPr>
                <w:b/>
                <w:color w:val="00009F"/>
                <w:sz w:val="18"/>
              </w:rPr>
              <w:t>Gradskog</w:t>
            </w:r>
            <w:r>
              <w:rPr>
                <w:b/>
                <w:color w:val="00009F"/>
                <w:spacing w:val="-1"/>
                <w:sz w:val="18"/>
              </w:rPr>
              <w:t xml:space="preserve"> </w:t>
            </w:r>
            <w:r>
              <w:rPr>
                <w:b/>
                <w:color w:val="00009F"/>
                <w:spacing w:val="-2"/>
                <w:sz w:val="18"/>
              </w:rPr>
              <w:t>vijeća</w:t>
            </w:r>
          </w:p>
        </w:tc>
        <w:tc>
          <w:tcPr>
            <w:tcW w:w="1517" w:type="dxa"/>
          </w:tcPr>
          <w:p w14:paraId="414B82DF" w14:textId="77777777" w:rsidR="007374B6" w:rsidRDefault="00000000">
            <w:pPr>
              <w:pStyle w:val="TableParagraph"/>
              <w:ind w:left="619"/>
              <w:rPr>
                <w:b/>
                <w:sz w:val="18"/>
              </w:rPr>
            </w:pPr>
            <w:r>
              <w:rPr>
                <w:b/>
                <w:spacing w:val="-2"/>
                <w:sz w:val="18"/>
              </w:rPr>
              <w:t>3.000,00</w:t>
            </w:r>
          </w:p>
          <w:p w14:paraId="08E87B42" w14:textId="77777777" w:rsidR="007374B6" w:rsidRDefault="00000000">
            <w:pPr>
              <w:pStyle w:val="TableParagraph"/>
              <w:spacing w:before="183"/>
              <w:ind w:left="519"/>
              <w:rPr>
                <w:b/>
                <w:sz w:val="18"/>
              </w:rPr>
            </w:pPr>
            <w:r>
              <w:rPr>
                <w:b/>
                <w:color w:val="00009F"/>
                <w:spacing w:val="-2"/>
                <w:sz w:val="18"/>
              </w:rPr>
              <w:t>10.000,00</w:t>
            </w:r>
          </w:p>
        </w:tc>
        <w:tc>
          <w:tcPr>
            <w:tcW w:w="2560" w:type="dxa"/>
            <w:gridSpan w:val="2"/>
          </w:tcPr>
          <w:p w14:paraId="59CD4913" w14:textId="77777777" w:rsidR="007374B6" w:rsidRDefault="00000000">
            <w:pPr>
              <w:pStyle w:val="TableParagraph"/>
              <w:ind w:right="39"/>
              <w:jc w:val="right"/>
              <w:rPr>
                <w:b/>
                <w:sz w:val="18"/>
              </w:rPr>
            </w:pPr>
            <w:r>
              <w:rPr>
                <w:b/>
                <w:spacing w:val="-2"/>
                <w:sz w:val="18"/>
              </w:rPr>
              <w:t>3.000,00</w:t>
            </w:r>
          </w:p>
          <w:p w14:paraId="33793D4A" w14:textId="77777777" w:rsidR="007374B6" w:rsidRDefault="00000000">
            <w:pPr>
              <w:pStyle w:val="TableParagraph"/>
              <w:spacing w:before="183"/>
              <w:ind w:right="39"/>
              <w:jc w:val="right"/>
              <w:rPr>
                <w:b/>
                <w:sz w:val="18"/>
              </w:rPr>
            </w:pPr>
            <w:r>
              <w:rPr>
                <w:b/>
                <w:color w:val="00009F"/>
                <w:spacing w:val="-2"/>
                <w:sz w:val="18"/>
              </w:rPr>
              <w:t>10.000,00</w:t>
            </w:r>
          </w:p>
        </w:tc>
        <w:tc>
          <w:tcPr>
            <w:tcW w:w="857" w:type="dxa"/>
          </w:tcPr>
          <w:p w14:paraId="4D30FC20" w14:textId="77777777" w:rsidR="007374B6" w:rsidRDefault="00000000">
            <w:pPr>
              <w:pStyle w:val="TableParagraph"/>
              <w:ind w:left="42"/>
              <w:rPr>
                <w:b/>
                <w:sz w:val="18"/>
              </w:rPr>
            </w:pPr>
            <w:r>
              <w:rPr>
                <w:b/>
                <w:spacing w:val="-2"/>
                <w:sz w:val="18"/>
              </w:rPr>
              <w:t>100,00%</w:t>
            </w:r>
          </w:p>
          <w:p w14:paraId="6B4532F6" w14:textId="77777777" w:rsidR="007374B6" w:rsidRDefault="00000000">
            <w:pPr>
              <w:pStyle w:val="TableParagraph"/>
              <w:spacing w:before="183"/>
              <w:ind w:left="42"/>
              <w:rPr>
                <w:b/>
                <w:sz w:val="18"/>
              </w:rPr>
            </w:pPr>
            <w:r>
              <w:rPr>
                <w:b/>
                <w:color w:val="00009F"/>
                <w:spacing w:val="-2"/>
                <w:sz w:val="18"/>
              </w:rPr>
              <w:t>100,00%</w:t>
            </w:r>
          </w:p>
        </w:tc>
      </w:tr>
      <w:tr w:rsidR="007374B6" w14:paraId="6C06129F" w14:textId="77777777">
        <w:trPr>
          <w:trHeight w:val="285"/>
        </w:trPr>
        <w:tc>
          <w:tcPr>
            <w:tcW w:w="5940" w:type="dxa"/>
          </w:tcPr>
          <w:p w14:paraId="7CF68444"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7" w:type="dxa"/>
          </w:tcPr>
          <w:p w14:paraId="183D2EB9" w14:textId="77777777" w:rsidR="007374B6" w:rsidRDefault="00000000">
            <w:pPr>
              <w:pStyle w:val="TableParagraph"/>
              <w:ind w:right="194"/>
              <w:jc w:val="right"/>
              <w:rPr>
                <w:b/>
                <w:sz w:val="18"/>
              </w:rPr>
            </w:pPr>
            <w:r>
              <w:rPr>
                <w:b/>
                <w:spacing w:val="-2"/>
                <w:sz w:val="18"/>
              </w:rPr>
              <w:t>10.000,00</w:t>
            </w:r>
          </w:p>
        </w:tc>
        <w:tc>
          <w:tcPr>
            <w:tcW w:w="2560" w:type="dxa"/>
            <w:gridSpan w:val="2"/>
          </w:tcPr>
          <w:p w14:paraId="7E363928" w14:textId="77777777" w:rsidR="007374B6" w:rsidRDefault="00000000">
            <w:pPr>
              <w:pStyle w:val="TableParagraph"/>
              <w:ind w:right="39"/>
              <w:jc w:val="right"/>
              <w:rPr>
                <w:b/>
                <w:sz w:val="18"/>
              </w:rPr>
            </w:pPr>
            <w:r>
              <w:rPr>
                <w:b/>
                <w:spacing w:val="-2"/>
                <w:sz w:val="18"/>
              </w:rPr>
              <w:t>10.000,00</w:t>
            </w:r>
          </w:p>
        </w:tc>
        <w:tc>
          <w:tcPr>
            <w:tcW w:w="857" w:type="dxa"/>
          </w:tcPr>
          <w:p w14:paraId="013BBE74" w14:textId="77777777" w:rsidR="007374B6" w:rsidRDefault="00000000">
            <w:pPr>
              <w:pStyle w:val="TableParagraph"/>
              <w:ind w:left="2" w:right="60"/>
              <w:jc w:val="center"/>
              <w:rPr>
                <w:b/>
                <w:sz w:val="18"/>
              </w:rPr>
            </w:pPr>
            <w:r>
              <w:rPr>
                <w:b/>
                <w:spacing w:val="-2"/>
                <w:sz w:val="18"/>
              </w:rPr>
              <w:t>100,00%</w:t>
            </w:r>
          </w:p>
        </w:tc>
      </w:tr>
      <w:tr w:rsidR="007374B6" w14:paraId="4AA870BB" w14:textId="77777777">
        <w:trPr>
          <w:trHeight w:val="285"/>
        </w:trPr>
        <w:tc>
          <w:tcPr>
            <w:tcW w:w="5940" w:type="dxa"/>
          </w:tcPr>
          <w:p w14:paraId="40055D9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7" w:type="dxa"/>
          </w:tcPr>
          <w:p w14:paraId="28E44A97" w14:textId="77777777" w:rsidR="007374B6" w:rsidRDefault="00000000">
            <w:pPr>
              <w:pStyle w:val="TableParagraph"/>
              <w:ind w:right="194"/>
              <w:jc w:val="right"/>
              <w:rPr>
                <w:b/>
                <w:sz w:val="18"/>
              </w:rPr>
            </w:pPr>
            <w:r>
              <w:rPr>
                <w:b/>
                <w:spacing w:val="-2"/>
                <w:sz w:val="18"/>
              </w:rPr>
              <w:t>10.000,00</w:t>
            </w:r>
          </w:p>
        </w:tc>
        <w:tc>
          <w:tcPr>
            <w:tcW w:w="2560" w:type="dxa"/>
            <w:gridSpan w:val="2"/>
          </w:tcPr>
          <w:p w14:paraId="590E4970" w14:textId="77777777" w:rsidR="007374B6" w:rsidRDefault="00000000">
            <w:pPr>
              <w:pStyle w:val="TableParagraph"/>
              <w:ind w:right="39"/>
              <w:jc w:val="right"/>
              <w:rPr>
                <w:b/>
                <w:sz w:val="18"/>
              </w:rPr>
            </w:pPr>
            <w:r>
              <w:rPr>
                <w:b/>
                <w:spacing w:val="-2"/>
                <w:sz w:val="18"/>
              </w:rPr>
              <w:t>10.000,00</w:t>
            </w:r>
          </w:p>
        </w:tc>
        <w:tc>
          <w:tcPr>
            <w:tcW w:w="857" w:type="dxa"/>
          </w:tcPr>
          <w:p w14:paraId="14242B93" w14:textId="77777777" w:rsidR="007374B6" w:rsidRDefault="00000000">
            <w:pPr>
              <w:pStyle w:val="TableParagraph"/>
              <w:ind w:left="2" w:right="60"/>
              <w:jc w:val="center"/>
              <w:rPr>
                <w:b/>
                <w:sz w:val="18"/>
              </w:rPr>
            </w:pPr>
            <w:r>
              <w:rPr>
                <w:b/>
                <w:spacing w:val="-2"/>
                <w:sz w:val="18"/>
              </w:rPr>
              <w:t>100,00%</w:t>
            </w:r>
          </w:p>
        </w:tc>
      </w:tr>
      <w:tr w:rsidR="007374B6" w14:paraId="16FC1CC6" w14:textId="77777777">
        <w:trPr>
          <w:trHeight w:val="243"/>
        </w:trPr>
        <w:tc>
          <w:tcPr>
            <w:tcW w:w="5940" w:type="dxa"/>
          </w:tcPr>
          <w:p w14:paraId="3AF996F7" w14:textId="77777777" w:rsidR="007374B6" w:rsidRDefault="00000000">
            <w:pPr>
              <w:pStyle w:val="TableParagraph"/>
              <w:spacing w:line="187" w:lineRule="exact"/>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7" w:type="dxa"/>
          </w:tcPr>
          <w:p w14:paraId="14216430" w14:textId="77777777" w:rsidR="007374B6" w:rsidRDefault="00000000">
            <w:pPr>
              <w:pStyle w:val="TableParagraph"/>
              <w:spacing w:line="187" w:lineRule="exact"/>
              <w:ind w:right="194"/>
              <w:jc w:val="right"/>
              <w:rPr>
                <w:b/>
                <w:sz w:val="18"/>
              </w:rPr>
            </w:pPr>
            <w:r>
              <w:rPr>
                <w:b/>
                <w:spacing w:val="-2"/>
                <w:sz w:val="18"/>
              </w:rPr>
              <w:t>10.000,00</w:t>
            </w:r>
          </w:p>
        </w:tc>
        <w:tc>
          <w:tcPr>
            <w:tcW w:w="2560" w:type="dxa"/>
            <w:gridSpan w:val="2"/>
          </w:tcPr>
          <w:p w14:paraId="600D52D6" w14:textId="77777777" w:rsidR="007374B6" w:rsidRDefault="00000000">
            <w:pPr>
              <w:pStyle w:val="TableParagraph"/>
              <w:spacing w:line="187" w:lineRule="exact"/>
              <w:ind w:right="39"/>
              <w:jc w:val="right"/>
              <w:rPr>
                <w:b/>
                <w:sz w:val="18"/>
              </w:rPr>
            </w:pPr>
            <w:r>
              <w:rPr>
                <w:b/>
                <w:spacing w:val="-2"/>
                <w:sz w:val="18"/>
              </w:rPr>
              <w:t>10.000,00</w:t>
            </w:r>
          </w:p>
        </w:tc>
        <w:tc>
          <w:tcPr>
            <w:tcW w:w="857" w:type="dxa"/>
          </w:tcPr>
          <w:p w14:paraId="7A2FCDEE" w14:textId="77777777" w:rsidR="007374B6" w:rsidRDefault="00000000">
            <w:pPr>
              <w:pStyle w:val="TableParagraph"/>
              <w:spacing w:line="187" w:lineRule="exact"/>
              <w:ind w:left="2" w:right="60"/>
              <w:jc w:val="center"/>
              <w:rPr>
                <w:b/>
                <w:sz w:val="18"/>
              </w:rPr>
            </w:pPr>
            <w:r>
              <w:rPr>
                <w:b/>
                <w:spacing w:val="-2"/>
                <w:sz w:val="18"/>
              </w:rPr>
              <w:t>100,00%</w:t>
            </w:r>
          </w:p>
        </w:tc>
      </w:tr>
      <w:tr w:rsidR="007374B6" w14:paraId="38669D5D" w14:textId="77777777">
        <w:trPr>
          <w:trHeight w:val="338"/>
        </w:trPr>
        <w:tc>
          <w:tcPr>
            <w:tcW w:w="5940" w:type="dxa"/>
          </w:tcPr>
          <w:p w14:paraId="60E88E67" w14:textId="77777777" w:rsidR="007374B6" w:rsidRDefault="00000000">
            <w:pPr>
              <w:pStyle w:val="TableParagraph"/>
              <w:spacing w:before="77"/>
              <w:ind w:left="285"/>
              <w:rPr>
                <w:b/>
                <w:sz w:val="20"/>
              </w:rPr>
            </w:pPr>
            <w:r>
              <w:rPr>
                <w:b/>
                <w:color w:val="00009F"/>
                <w:sz w:val="20"/>
              </w:rPr>
              <w:t>1001</w:t>
            </w:r>
            <w:r>
              <w:rPr>
                <w:b/>
                <w:color w:val="00009F"/>
                <w:spacing w:val="-1"/>
                <w:sz w:val="20"/>
              </w:rPr>
              <w:t xml:space="preserve"> </w:t>
            </w:r>
            <w:r>
              <w:rPr>
                <w:b/>
                <w:color w:val="00009F"/>
                <w:sz w:val="20"/>
              </w:rPr>
              <w:t>MJESNA</w:t>
            </w:r>
            <w:r>
              <w:rPr>
                <w:b/>
                <w:color w:val="00009F"/>
                <w:spacing w:val="-1"/>
                <w:sz w:val="20"/>
              </w:rPr>
              <w:t xml:space="preserve"> </w:t>
            </w:r>
            <w:r>
              <w:rPr>
                <w:b/>
                <w:color w:val="00009F"/>
                <w:spacing w:val="-2"/>
                <w:sz w:val="20"/>
              </w:rPr>
              <w:t>SAMOUPRAVA</w:t>
            </w:r>
          </w:p>
        </w:tc>
        <w:tc>
          <w:tcPr>
            <w:tcW w:w="1517" w:type="dxa"/>
          </w:tcPr>
          <w:p w14:paraId="54ABE147" w14:textId="77777777" w:rsidR="007374B6" w:rsidRDefault="00000000">
            <w:pPr>
              <w:pStyle w:val="TableParagraph"/>
              <w:spacing w:before="77"/>
              <w:ind w:right="194"/>
              <w:jc w:val="right"/>
              <w:rPr>
                <w:b/>
                <w:sz w:val="20"/>
              </w:rPr>
            </w:pPr>
            <w:r>
              <w:rPr>
                <w:b/>
                <w:color w:val="00009F"/>
                <w:spacing w:val="-2"/>
                <w:sz w:val="20"/>
              </w:rPr>
              <w:t>45.000,00</w:t>
            </w:r>
          </w:p>
        </w:tc>
        <w:tc>
          <w:tcPr>
            <w:tcW w:w="1335" w:type="dxa"/>
          </w:tcPr>
          <w:p w14:paraId="60EE5528" w14:textId="77777777" w:rsidR="007374B6" w:rsidRDefault="007374B6">
            <w:pPr>
              <w:pStyle w:val="TableParagraph"/>
              <w:spacing w:before="0"/>
              <w:rPr>
                <w:rFonts w:ascii="Times New Roman"/>
                <w:sz w:val="18"/>
              </w:rPr>
            </w:pPr>
          </w:p>
        </w:tc>
        <w:tc>
          <w:tcPr>
            <w:tcW w:w="2082" w:type="dxa"/>
            <w:gridSpan w:val="2"/>
          </w:tcPr>
          <w:p w14:paraId="3245BCBE" w14:textId="77777777" w:rsidR="007374B6" w:rsidRDefault="00000000">
            <w:pPr>
              <w:pStyle w:val="TableParagraph"/>
              <w:spacing w:before="77"/>
              <w:ind w:left="293"/>
              <w:rPr>
                <w:b/>
                <w:sz w:val="20"/>
              </w:rPr>
            </w:pPr>
            <w:r>
              <w:rPr>
                <w:b/>
                <w:color w:val="00009F"/>
                <w:spacing w:val="-2"/>
                <w:sz w:val="20"/>
              </w:rPr>
              <w:t>45.000,00100,00%</w:t>
            </w:r>
          </w:p>
        </w:tc>
      </w:tr>
      <w:tr w:rsidR="007374B6" w14:paraId="60401979" w14:textId="77777777">
        <w:trPr>
          <w:trHeight w:val="273"/>
        </w:trPr>
        <w:tc>
          <w:tcPr>
            <w:tcW w:w="5940" w:type="dxa"/>
          </w:tcPr>
          <w:p w14:paraId="53AFD88B" w14:textId="77777777" w:rsidR="007374B6" w:rsidRDefault="00000000">
            <w:pPr>
              <w:pStyle w:val="TableParagraph"/>
              <w:spacing w:before="25"/>
              <w:ind w:left="330"/>
              <w:rPr>
                <w:b/>
                <w:sz w:val="18"/>
              </w:rPr>
            </w:pPr>
            <w:r>
              <w:rPr>
                <w:b/>
                <w:color w:val="00009F"/>
                <w:sz w:val="18"/>
              </w:rPr>
              <w:t>A100101</w:t>
            </w:r>
            <w:r>
              <w:rPr>
                <w:b/>
                <w:color w:val="00009F"/>
                <w:spacing w:val="-1"/>
                <w:sz w:val="18"/>
              </w:rPr>
              <w:t xml:space="preserve"> </w:t>
            </w:r>
            <w:r>
              <w:rPr>
                <w:b/>
                <w:color w:val="00009F"/>
                <w:sz w:val="18"/>
              </w:rPr>
              <w:t>Donacije</w:t>
            </w:r>
            <w:r>
              <w:rPr>
                <w:b/>
                <w:color w:val="00009F"/>
                <w:spacing w:val="-1"/>
                <w:sz w:val="18"/>
              </w:rPr>
              <w:t xml:space="preserve"> </w:t>
            </w:r>
            <w:r>
              <w:rPr>
                <w:b/>
                <w:color w:val="00009F"/>
                <w:sz w:val="18"/>
              </w:rPr>
              <w:t>mjesnim</w:t>
            </w:r>
            <w:r>
              <w:rPr>
                <w:b/>
                <w:color w:val="00009F"/>
                <w:spacing w:val="-1"/>
                <w:sz w:val="18"/>
              </w:rPr>
              <w:t xml:space="preserve"> </w:t>
            </w:r>
            <w:r>
              <w:rPr>
                <w:b/>
                <w:color w:val="00009F"/>
                <w:spacing w:val="-2"/>
                <w:sz w:val="18"/>
              </w:rPr>
              <w:t>odborima</w:t>
            </w:r>
          </w:p>
        </w:tc>
        <w:tc>
          <w:tcPr>
            <w:tcW w:w="1517" w:type="dxa"/>
          </w:tcPr>
          <w:p w14:paraId="1C132B95" w14:textId="77777777" w:rsidR="007374B6" w:rsidRDefault="00000000">
            <w:pPr>
              <w:pStyle w:val="TableParagraph"/>
              <w:spacing w:before="25"/>
              <w:ind w:right="194"/>
              <w:jc w:val="right"/>
              <w:rPr>
                <w:b/>
                <w:sz w:val="18"/>
              </w:rPr>
            </w:pPr>
            <w:r>
              <w:rPr>
                <w:b/>
                <w:color w:val="00009F"/>
                <w:spacing w:val="-2"/>
                <w:sz w:val="18"/>
              </w:rPr>
              <w:t>45.000,00</w:t>
            </w:r>
          </w:p>
        </w:tc>
        <w:tc>
          <w:tcPr>
            <w:tcW w:w="1335" w:type="dxa"/>
          </w:tcPr>
          <w:p w14:paraId="267BB9DD" w14:textId="77777777" w:rsidR="007374B6" w:rsidRDefault="007374B6">
            <w:pPr>
              <w:pStyle w:val="TableParagraph"/>
              <w:spacing w:before="0"/>
              <w:rPr>
                <w:rFonts w:ascii="Times New Roman"/>
                <w:sz w:val="18"/>
              </w:rPr>
            </w:pPr>
          </w:p>
        </w:tc>
        <w:tc>
          <w:tcPr>
            <w:tcW w:w="2082" w:type="dxa"/>
            <w:gridSpan w:val="2"/>
          </w:tcPr>
          <w:p w14:paraId="739618BE" w14:textId="77777777" w:rsidR="007374B6" w:rsidRDefault="00000000">
            <w:pPr>
              <w:pStyle w:val="TableParagraph"/>
              <w:spacing w:before="25"/>
              <w:ind w:left="382"/>
              <w:rPr>
                <w:b/>
                <w:sz w:val="18"/>
              </w:rPr>
            </w:pPr>
            <w:r>
              <w:rPr>
                <w:b/>
                <w:color w:val="00009F"/>
                <w:sz w:val="18"/>
              </w:rPr>
              <w:t>45.000,00</w:t>
            </w:r>
            <w:r>
              <w:rPr>
                <w:b/>
                <w:color w:val="00009F"/>
                <w:spacing w:val="34"/>
                <w:sz w:val="18"/>
              </w:rPr>
              <w:t xml:space="preserve"> </w:t>
            </w:r>
            <w:r>
              <w:rPr>
                <w:b/>
                <w:color w:val="00009F"/>
                <w:spacing w:val="-2"/>
                <w:sz w:val="18"/>
              </w:rPr>
              <w:t>100,00%</w:t>
            </w:r>
          </w:p>
        </w:tc>
      </w:tr>
      <w:tr w:rsidR="007374B6" w14:paraId="32FCF519" w14:textId="77777777">
        <w:trPr>
          <w:trHeight w:val="285"/>
        </w:trPr>
        <w:tc>
          <w:tcPr>
            <w:tcW w:w="5940" w:type="dxa"/>
          </w:tcPr>
          <w:p w14:paraId="161E18E4"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7" w:type="dxa"/>
          </w:tcPr>
          <w:p w14:paraId="1BADA5D1" w14:textId="77777777" w:rsidR="007374B6" w:rsidRDefault="00000000">
            <w:pPr>
              <w:pStyle w:val="TableParagraph"/>
              <w:ind w:right="194"/>
              <w:jc w:val="right"/>
              <w:rPr>
                <w:b/>
                <w:sz w:val="18"/>
              </w:rPr>
            </w:pPr>
            <w:r>
              <w:rPr>
                <w:b/>
                <w:spacing w:val="-2"/>
                <w:sz w:val="18"/>
              </w:rPr>
              <w:t>45.000,00</w:t>
            </w:r>
          </w:p>
        </w:tc>
        <w:tc>
          <w:tcPr>
            <w:tcW w:w="1335" w:type="dxa"/>
          </w:tcPr>
          <w:p w14:paraId="6FBF053C" w14:textId="77777777" w:rsidR="007374B6" w:rsidRDefault="007374B6">
            <w:pPr>
              <w:pStyle w:val="TableParagraph"/>
              <w:spacing w:before="0"/>
              <w:rPr>
                <w:rFonts w:ascii="Times New Roman"/>
                <w:sz w:val="18"/>
              </w:rPr>
            </w:pPr>
          </w:p>
        </w:tc>
        <w:tc>
          <w:tcPr>
            <w:tcW w:w="2082" w:type="dxa"/>
            <w:gridSpan w:val="2"/>
          </w:tcPr>
          <w:p w14:paraId="0E38C57D" w14:textId="77777777" w:rsidR="007374B6" w:rsidRDefault="00000000">
            <w:pPr>
              <w:pStyle w:val="TableParagraph"/>
              <w:ind w:left="382"/>
              <w:rPr>
                <w:b/>
                <w:sz w:val="18"/>
              </w:rPr>
            </w:pPr>
            <w:r>
              <w:rPr>
                <w:b/>
                <w:sz w:val="18"/>
              </w:rPr>
              <w:t>45.000,00</w:t>
            </w:r>
            <w:r>
              <w:rPr>
                <w:b/>
                <w:spacing w:val="34"/>
                <w:sz w:val="18"/>
              </w:rPr>
              <w:t xml:space="preserve"> </w:t>
            </w:r>
            <w:r>
              <w:rPr>
                <w:b/>
                <w:spacing w:val="-2"/>
                <w:sz w:val="18"/>
              </w:rPr>
              <w:t>100,00%</w:t>
            </w:r>
          </w:p>
        </w:tc>
      </w:tr>
      <w:tr w:rsidR="007374B6" w14:paraId="3343EBA1" w14:textId="77777777">
        <w:trPr>
          <w:trHeight w:val="285"/>
        </w:trPr>
        <w:tc>
          <w:tcPr>
            <w:tcW w:w="5940" w:type="dxa"/>
          </w:tcPr>
          <w:p w14:paraId="2D538BC3"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7" w:type="dxa"/>
          </w:tcPr>
          <w:p w14:paraId="79257CD8" w14:textId="77777777" w:rsidR="007374B6" w:rsidRDefault="00000000">
            <w:pPr>
              <w:pStyle w:val="TableParagraph"/>
              <w:ind w:right="194"/>
              <w:jc w:val="right"/>
              <w:rPr>
                <w:b/>
                <w:sz w:val="18"/>
              </w:rPr>
            </w:pPr>
            <w:r>
              <w:rPr>
                <w:b/>
                <w:spacing w:val="-2"/>
                <w:sz w:val="18"/>
              </w:rPr>
              <w:t>45.000,00</w:t>
            </w:r>
          </w:p>
        </w:tc>
        <w:tc>
          <w:tcPr>
            <w:tcW w:w="1335" w:type="dxa"/>
          </w:tcPr>
          <w:p w14:paraId="2E3375D6" w14:textId="77777777" w:rsidR="007374B6" w:rsidRDefault="007374B6">
            <w:pPr>
              <w:pStyle w:val="TableParagraph"/>
              <w:spacing w:before="0"/>
              <w:rPr>
                <w:rFonts w:ascii="Times New Roman"/>
                <w:sz w:val="18"/>
              </w:rPr>
            </w:pPr>
          </w:p>
        </w:tc>
        <w:tc>
          <w:tcPr>
            <w:tcW w:w="2082" w:type="dxa"/>
            <w:gridSpan w:val="2"/>
          </w:tcPr>
          <w:p w14:paraId="073C66E4" w14:textId="77777777" w:rsidR="007374B6" w:rsidRDefault="00000000">
            <w:pPr>
              <w:pStyle w:val="TableParagraph"/>
              <w:ind w:left="382"/>
              <w:rPr>
                <w:b/>
                <w:sz w:val="18"/>
              </w:rPr>
            </w:pPr>
            <w:r>
              <w:rPr>
                <w:b/>
                <w:sz w:val="18"/>
              </w:rPr>
              <w:t>45.000,00</w:t>
            </w:r>
            <w:r>
              <w:rPr>
                <w:b/>
                <w:spacing w:val="34"/>
                <w:sz w:val="18"/>
              </w:rPr>
              <w:t xml:space="preserve"> </w:t>
            </w:r>
            <w:r>
              <w:rPr>
                <w:b/>
                <w:spacing w:val="-2"/>
                <w:sz w:val="18"/>
              </w:rPr>
              <w:t>100,00%</w:t>
            </w:r>
          </w:p>
        </w:tc>
      </w:tr>
      <w:tr w:rsidR="007374B6" w14:paraId="1432A710" w14:textId="77777777">
        <w:trPr>
          <w:trHeight w:val="326"/>
        </w:trPr>
        <w:tc>
          <w:tcPr>
            <w:tcW w:w="5940" w:type="dxa"/>
          </w:tcPr>
          <w:p w14:paraId="4FB35F2C"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7" w:type="dxa"/>
          </w:tcPr>
          <w:p w14:paraId="2F56F31A" w14:textId="77777777" w:rsidR="007374B6" w:rsidRDefault="00000000">
            <w:pPr>
              <w:pStyle w:val="TableParagraph"/>
              <w:ind w:right="194"/>
              <w:jc w:val="right"/>
              <w:rPr>
                <w:b/>
                <w:sz w:val="18"/>
              </w:rPr>
            </w:pPr>
            <w:r>
              <w:rPr>
                <w:b/>
                <w:spacing w:val="-2"/>
                <w:sz w:val="18"/>
              </w:rPr>
              <w:t>45.000,00</w:t>
            </w:r>
          </w:p>
        </w:tc>
        <w:tc>
          <w:tcPr>
            <w:tcW w:w="1335" w:type="dxa"/>
          </w:tcPr>
          <w:p w14:paraId="35B8F74D" w14:textId="77777777" w:rsidR="007374B6" w:rsidRDefault="007374B6">
            <w:pPr>
              <w:pStyle w:val="TableParagraph"/>
              <w:spacing w:before="0"/>
              <w:rPr>
                <w:rFonts w:ascii="Times New Roman"/>
                <w:sz w:val="18"/>
              </w:rPr>
            </w:pPr>
          </w:p>
        </w:tc>
        <w:tc>
          <w:tcPr>
            <w:tcW w:w="2082" w:type="dxa"/>
            <w:gridSpan w:val="2"/>
          </w:tcPr>
          <w:p w14:paraId="13F40A0F" w14:textId="77777777" w:rsidR="007374B6" w:rsidRDefault="00000000">
            <w:pPr>
              <w:pStyle w:val="TableParagraph"/>
              <w:ind w:left="382"/>
              <w:rPr>
                <w:b/>
                <w:sz w:val="18"/>
              </w:rPr>
            </w:pPr>
            <w:r>
              <w:rPr>
                <w:b/>
                <w:sz w:val="18"/>
              </w:rPr>
              <w:t>45.000,00</w:t>
            </w:r>
            <w:r>
              <w:rPr>
                <w:b/>
                <w:spacing w:val="34"/>
                <w:sz w:val="18"/>
              </w:rPr>
              <w:t xml:space="preserve"> </w:t>
            </w:r>
            <w:r>
              <w:rPr>
                <w:b/>
                <w:spacing w:val="-2"/>
                <w:sz w:val="18"/>
              </w:rPr>
              <w:t>100,00%</w:t>
            </w:r>
          </w:p>
        </w:tc>
      </w:tr>
      <w:tr w:rsidR="007374B6" w14:paraId="7A9589A9" w14:textId="77777777">
        <w:trPr>
          <w:trHeight w:val="270"/>
        </w:trPr>
        <w:tc>
          <w:tcPr>
            <w:tcW w:w="5940" w:type="dxa"/>
            <w:shd w:val="clear" w:color="auto" w:fill="82C0FF"/>
          </w:tcPr>
          <w:p w14:paraId="763FBA78" w14:textId="77777777" w:rsidR="007374B6" w:rsidRDefault="00000000">
            <w:pPr>
              <w:pStyle w:val="TableParagraph"/>
              <w:spacing w:before="0" w:line="223" w:lineRule="exact"/>
              <w:ind w:left="60"/>
              <w:rPr>
                <w:b/>
                <w:sz w:val="20"/>
              </w:rPr>
            </w:pPr>
            <w:r>
              <w:rPr>
                <w:b/>
                <w:sz w:val="20"/>
              </w:rPr>
              <w:t>Glava:</w:t>
            </w:r>
            <w:r>
              <w:rPr>
                <w:b/>
                <w:spacing w:val="-1"/>
                <w:sz w:val="20"/>
              </w:rPr>
              <w:t xml:space="preserve"> </w:t>
            </w:r>
            <w:r>
              <w:rPr>
                <w:b/>
                <w:sz w:val="20"/>
              </w:rPr>
              <w:t>00102</w:t>
            </w:r>
            <w:r>
              <w:rPr>
                <w:b/>
                <w:spacing w:val="-1"/>
                <w:sz w:val="20"/>
              </w:rPr>
              <w:t xml:space="preserve"> </w:t>
            </w:r>
            <w:r>
              <w:rPr>
                <w:b/>
                <w:sz w:val="20"/>
              </w:rPr>
              <w:t>URED</w:t>
            </w:r>
            <w:r>
              <w:rPr>
                <w:b/>
                <w:spacing w:val="-1"/>
                <w:sz w:val="20"/>
              </w:rPr>
              <w:t xml:space="preserve"> </w:t>
            </w:r>
            <w:r>
              <w:rPr>
                <w:b/>
                <w:spacing w:val="-2"/>
                <w:sz w:val="20"/>
              </w:rPr>
              <w:t>GRADONAČELNIKA</w:t>
            </w:r>
          </w:p>
        </w:tc>
        <w:tc>
          <w:tcPr>
            <w:tcW w:w="1517" w:type="dxa"/>
            <w:shd w:val="clear" w:color="auto" w:fill="82C0FF"/>
          </w:tcPr>
          <w:p w14:paraId="05E18D80" w14:textId="77777777" w:rsidR="007374B6" w:rsidRDefault="00000000">
            <w:pPr>
              <w:pStyle w:val="TableParagraph"/>
              <w:spacing w:before="0" w:line="223" w:lineRule="exact"/>
              <w:ind w:right="194"/>
              <w:jc w:val="right"/>
              <w:rPr>
                <w:b/>
                <w:sz w:val="20"/>
              </w:rPr>
            </w:pPr>
            <w:r>
              <w:rPr>
                <w:b/>
                <w:spacing w:val="-2"/>
                <w:sz w:val="20"/>
              </w:rPr>
              <w:t>88.000,00</w:t>
            </w:r>
          </w:p>
        </w:tc>
        <w:tc>
          <w:tcPr>
            <w:tcW w:w="1335" w:type="dxa"/>
            <w:shd w:val="clear" w:color="auto" w:fill="82C0FF"/>
          </w:tcPr>
          <w:p w14:paraId="38FE1D60" w14:textId="77777777" w:rsidR="007374B6" w:rsidRDefault="007374B6">
            <w:pPr>
              <w:pStyle w:val="TableParagraph"/>
              <w:spacing w:before="0"/>
              <w:rPr>
                <w:rFonts w:ascii="Times New Roman"/>
                <w:sz w:val="18"/>
              </w:rPr>
            </w:pPr>
          </w:p>
        </w:tc>
        <w:tc>
          <w:tcPr>
            <w:tcW w:w="2082" w:type="dxa"/>
            <w:gridSpan w:val="2"/>
            <w:shd w:val="clear" w:color="auto" w:fill="82C0FF"/>
          </w:tcPr>
          <w:p w14:paraId="07B9B65C" w14:textId="77777777" w:rsidR="007374B6" w:rsidRDefault="00000000">
            <w:pPr>
              <w:pStyle w:val="TableParagraph"/>
              <w:spacing w:before="0" w:line="223" w:lineRule="exact"/>
              <w:ind w:left="293"/>
              <w:rPr>
                <w:b/>
                <w:sz w:val="20"/>
              </w:rPr>
            </w:pPr>
            <w:r>
              <w:rPr>
                <w:b/>
                <w:spacing w:val="-2"/>
                <w:sz w:val="20"/>
              </w:rPr>
              <w:t>88.000,00100,00%</w:t>
            </w:r>
          </w:p>
        </w:tc>
      </w:tr>
      <w:tr w:rsidR="007374B6" w14:paraId="5A112774" w14:textId="77777777">
        <w:trPr>
          <w:trHeight w:val="243"/>
        </w:trPr>
        <w:tc>
          <w:tcPr>
            <w:tcW w:w="5940" w:type="dxa"/>
          </w:tcPr>
          <w:p w14:paraId="55CF18F8" w14:textId="77777777" w:rsidR="007374B6" w:rsidRDefault="00000000">
            <w:pPr>
              <w:pStyle w:val="TableParagraph"/>
              <w:spacing w:before="0" w:line="186"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7" w:type="dxa"/>
          </w:tcPr>
          <w:p w14:paraId="04FDD69C" w14:textId="77777777" w:rsidR="007374B6" w:rsidRDefault="00000000">
            <w:pPr>
              <w:pStyle w:val="TableParagraph"/>
              <w:spacing w:before="0" w:line="186" w:lineRule="exact"/>
              <w:ind w:right="194"/>
              <w:jc w:val="right"/>
              <w:rPr>
                <w:b/>
                <w:sz w:val="18"/>
              </w:rPr>
            </w:pPr>
            <w:r>
              <w:rPr>
                <w:b/>
                <w:spacing w:val="-2"/>
                <w:sz w:val="18"/>
              </w:rPr>
              <w:t>88.000,00</w:t>
            </w:r>
          </w:p>
        </w:tc>
        <w:tc>
          <w:tcPr>
            <w:tcW w:w="1335" w:type="dxa"/>
          </w:tcPr>
          <w:p w14:paraId="191EE375" w14:textId="77777777" w:rsidR="007374B6" w:rsidRDefault="007374B6">
            <w:pPr>
              <w:pStyle w:val="TableParagraph"/>
              <w:spacing w:before="0"/>
              <w:rPr>
                <w:rFonts w:ascii="Times New Roman"/>
                <w:sz w:val="16"/>
              </w:rPr>
            </w:pPr>
          </w:p>
        </w:tc>
        <w:tc>
          <w:tcPr>
            <w:tcW w:w="2082" w:type="dxa"/>
            <w:gridSpan w:val="2"/>
          </w:tcPr>
          <w:p w14:paraId="5108CF9A" w14:textId="77777777" w:rsidR="007374B6" w:rsidRDefault="00000000">
            <w:pPr>
              <w:pStyle w:val="TableParagraph"/>
              <w:spacing w:before="0" w:line="186" w:lineRule="exact"/>
              <w:ind w:left="382"/>
              <w:rPr>
                <w:b/>
                <w:sz w:val="18"/>
              </w:rPr>
            </w:pPr>
            <w:r>
              <w:rPr>
                <w:b/>
                <w:sz w:val="18"/>
              </w:rPr>
              <w:t>88.000,00</w:t>
            </w:r>
            <w:r>
              <w:rPr>
                <w:b/>
                <w:spacing w:val="34"/>
                <w:sz w:val="18"/>
              </w:rPr>
              <w:t xml:space="preserve"> </w:t>
            </w:r>
            <w:r>
              <w:rPr>
                <w:b/>
                <w:spacing w:val="-2"/>
                <w:sz w:val="18"/>
              </w:rPr>
              <w:t>100,00%</w:t>
            </w:r>
          </w:p>
        </w:tc>
      </w:tr>
      <w:tr w:rsidR="007374B6" w14:paraId="50790DA1" w14:textId="77777777">
        <w:trPr>
          <w:trHeight w:val="265"/>
        </w:trPr>
        <w:tc>
          <w:tcPr>
            <w:tcW w:w="5940" w:type="dxa"/>
          </w:tcPr>
          <w:p w14:paraId="5F23652E" w14:textId="77777777" w:rsidR="007374B6" w:rsidRDefault="00000000">
            <w:pPr>
              <w:pStyle w:val="TableParagraph"/>
              <w:spacing w:before="35" w:line="210" w:lineRule="exact"/>
              <w:ind w:left="285"/>
              <w:rPr>
                <w:b/>
                <w:sz w:val="20"/>
              </w:rPr>
            </w:pPr>
            <w:r>
              <w:rPr>
                <w:b/>
                <w:color w:val="00009F"/>
                <w:sz w:val="20"/>
              </w:rPr>
              <w:t>1002</w:t>
            </w:r>
            <w:r>
              <w:rPr>
                <w:b/>
                <w:color w:val="00009F"/>
                <w:spacing w:val="-3"/>
                <w:sz w:val="20"/>
              </w:rPr>
              <w:t xml:space="preserve"> </w:t>
            </w:r>
            <w:r>
              <w:rPr>
                <w:b/>
                <w:color w:val="00009F"/>
                <w:sz w:val="20"/>
              </w:rPr>
              <w:t>MEĐUDRŽAVNA</w:t>
            </w:r>
            <w:r>
              <w:rPr>
                <w:b/>
                <w:color w:val="00009F"/>
                <w:spacing w:val="-2"/>
                <w:sz w:val="20"/>
              </w:rPr>
              <w:t xml:space="preserve"> </w:t>
            </w:r>
            <w:r>
              <w:rPr>
                <w:b/>
                <w:color w:val="00009F"/>
                <w:sz w:val="20"/>
              </w:rPr>
              <w:t>I</w:t>
            </w:r>
            <w:r>
              <w:rPr>
                <w:b/>
                <w:color w:val="00009F"/>
                <w:spacing w:val="-2"/>
                <w:sz w:val="20"/>
              </w:rPr>
              <w:t xml:space="preserve"> </w:t>
            </w:r>
            <w:r>
              <w:rPr>
                <w:b/>
                <w:color w:val="00009F"/>
                <w:sz w:val="20"/>
              </w:rPr>
              <w:t>MEĐUGRADSKA</w:t>
            </w:r>
            <w:r>
              <w:rPr>
                <w:b/>
                <w:color w:val="00009F"/>
                <w:spacing w:val="-2"/>
                <w:sz w:val="20"/>
              </w:rPr>
              <w:t xml:space="preserve"> SURADNJA</w:t>
            </w:r>
          </w:p>
        </w:tc>
        <w:tc>
          <w:tcPr>
            <w:tcW w:w="1517" w:type="dxa"/>
          </w:tcPr>
          <w:p w14:paraId="6BED7FF5" w14:textId="77777777" w:rsidR="007374B6" w:rsidRDefault="00000000">
            <w:pPr>
              <w:pStyle w:val="TableParagraph"/>
              <w:spacing w:before="35" w:line="210" w:lineRule="exact"/>
              <w:ind w:right="194"/>
              <w:jc w:val="right"/>
              <w:rPr>
                <w:b/>
                <w:sz w:val="20"/>
              </w:rPr>
            </w:pPr>
            <w:r>
              <w:rPr>
                <w:b/>
                <w:color w:val="00009F"/>
                <w:spacing w:val="-2"/>
                <w:sz w:val="20"/>
              </w:rPr>
              <w:t>12.000,00</w:t>
            </w:r>
          </w:p>
        </w:tc>
        <w:tc>
          <w:tcPr>
            <w:tcW w:w="1335" w:type="dxa"/>
          </w:tcPr>
          <w:p w14:paraId="1152C993" w14:textId="77777777" w:rsidR="007374B6" w:rsidRDefault="00000000">
            <w:pPr>
              <w:pStyle w:val="TableParagraph"/>
              <w:spacing w:before="35" w:line="210" w:lineRule="exact"/>
              <w:ind w:right="179"/>
              <w:jc w:val="right"/>
              <w:rPr>
                <w:b/>
                <w:sz w:val="20"/>
              </w:rPr>
            </w:pPr>
            <w:r>
              <w:rPr>
                <w:b/>
                <w:color w:val="00009F"/>
                <w:spacing w:val="-2"/>
                <w:sz w:val="20"/>
              </w:rPr>
              <w:t>10.500,00</w:t>
            </w:r>
          </w:p>
        </w:tc>
        <w:tc>
          <w:tcPr>
            <w:tcW w:w="2082" w:type="dxa"/>
            <w:gridSpan w:val="2"/>
          </w:tcPr>
          <w:p w14:paraId="300BD1B6" w14:textId="77777777" w:rsidR="007374B6" w:rsidRDefault="00000000">
            <w:pPr>
              <w:pStyle w:val="TableParagraph"/>
              <w:spacing w:before="35" w:line="210" w:lineRule="exact"/>
              <w:ind w:left="293"/>
              <w:rPr>
                <w:b/>
                <w:sz w:val="20"/>
              </w:rPr>
            </w:pPr>
            <w:r>
              <w:rPr>
                <w:b/>
                <w:color w:val="00009F"/>
                <w:spacing w:val="-2"/>
                <w:sz w:val="20"/>
              </w:rPr>
              <w:t>22.500,00187,50%</w:t>
            </w:r>
          </w:p>
        </w:tc>
      </w:tr>
      <w:tr w:rsidR="007374B6" w14:paraId="2D301D90" w14:textId="77777777">
        <w:trPr>
          <w:trHeight w:val="304"/>
        </w:trPr>
        <w:tc>
          <w:tcPr>
            <w:tcW w:w="5940" w:type="dxa"/>
          </w:tcPr>
          <w:p w14:paraId="4F0CC383" w14:textId="77777777" w:rsidR="007374B6" w:rsidRDefault="00000000">
            <w:pPr>
              <w:pStyle w:val="TableParagraph"/>
              <w:spacing w:before="55"/>
              <w:ind w:left="330"/>
              <w:rPr>
                <w:b/>
                <w:sz w:val="18"/>
              </w:rPr>
            </w:pPr>
            <w:r>
              <w:rPr>
                <w:b/>
                <w:color w:val="00009F"/>
                <w:sz w:val="18"/>
              </w:rPr>
              <w:t>A100201</w:t>
            </w:r>
            <w:r>
              <w:rPr>
                <w:b/>
                <w:color w:val="00009F"/>
                <w:spacing w:val="-2"/>
                <w:sz w:val="18"/>
              </w:rPr>
              <w:t xml:space="preserve"> </w:t>
            </w:r>
            <w:r>
              <w:rPr>
                <w:b/>
                <w:color w:val="00009F"/>
                <w:sz w:val="18"/>
              </w:rPr>
              <w:t>Međugradska</w:t>
            </w:r>
            <w:r>
              <w:rPr>
                <w:b/>
                <w:color w:val="00009F"/>
                <w:spacing w:val="-2"/>
                <w:sz w:val="18"/>
              </w:rPr>
              <w:t xml:space="preserve"> </w:t>
            </w:r>
            <w:r>
              <w:rPr>
                <w:b/>
                <w:color w:val="00009F"/>
                <w:sz w:val="18"/>
              </w:rPr>
              <w:t>i</w:t>
            </w:r>
            <w:r>
              <w:rPr>
                <w:b/>
                <w:color w:val="00009F"/>
                <w:spacing w:val="-1"/>
                <w:sz w:val="18"/>
              </w:rPr>
              <w:t xml:space="preserve"> </w:t>
            </w:r>
            <w:r>
              <w:rPr>
                <w:b/>
                <w:color w:val="00009F"/>
                <w:sz w:val="18"/>
              </w:rPr>
              <w:t>međudržavna</w:t>
            </w:r>
            <w:r>
              <w:rPr>
                <w:b/>
                <w:color w:val="00009F"/>
                <w:spacing w:val="-2"/>
                <w:sz w:val="18"/>
              </w:rPr>
              <w:t xml:space="preserve"> suradnja</w:t>
            </w:r>
          </w:p>
        </w:tc>
        <w:tc>
          <w:tcPr>
            <w:tcW w:w="1517" w:type="dxa"/>
          </w:tcPr>
          <w:p w14:paraId="37B55341" w14:textId="77777777" w:rsidR="007374B6" w:rsidRDefault="00000000">
            <w:pPr>
              <w:pStyle w:val="TableParagraph"/>
              <w:spacing w:before="55"/>
              <w:ind w:right="194"/>
              <w:jc w:val="right"/>
              <w:rPr>
                <w:b/>
                <w:sz w:val="18"/>
              </w:rPr>
            </w:pPr>
            <w:r>
              <w:rPr>
                <w:b/>
                <w:color w:val="00009F"/>
                <w:spacing w:val="-2"/>
                <w:sz w:val="18"/>
              </w:rPr>
              <w:t>12.000,00</w:t>
            </w:r>
          </w:p>
        </w:tc>
        <w:tc>
          <w:tcPr>
            <w:tcW w:w="1335" w:type="dxa"/>
          </w:tcPr>
          <w:p w14:paraId="4247B636" w14:textId="77777777" w:rsidR="007374B6" w:rsidRDefault="00000000">
            <w:pPr>
              <w:pStyle w:val="TableParagraph"/>
              <w:spacing w:before="55"/>
              <w:ind w:right="179"/>
              <w:jc w:val="right"/>
              <w:rPr>
                <w:b/>
                <w:sz w:val="18"/>
              </w:rPr>
            </w:pPr>
            <w:r>
              <w:rPr>
                <w:b/>
                <w:color w:val="00009F"/>
                <w:spacing w:val="-2"/>
                <w:sz w:val="18"/>
              </w:rPr>
              <w:t>10.500,00</w:t>
            </w:r>
          </w:p>
        </w:tc>
        <w:tc>
          <w:tcPr>
            <w:tcW w:w="1225" w:type="dxa"/>
          </w:tcPr>
          <w:p w14:paraId="5426080A" w14:textId="77777777" w:rsidR="007374B6" w:rsidRDefault="00000000">
            <w:pPr>
              <w:pStyle w:val="TableParagraph"/>
              <w:spacing w:before="55"/>
              <w:ind w:right="39"/>
              <w:jc w:val="right"/>
              <w:rPr>
                <w:b/>
                <w:sz w:val="18"/>
              </w:rPr>
            </w:pPr>
            <w:r>
              <w:rPr>
                <w:b/>
                <w:color w:val="00009F"/>
                <w:spacing w:val="-2"/>
                <w:sz w:val="18"/>
              </w:rPr>
              <w:t>22.500,00</w:t>
            </w:r>
          </w:p>
        </w:tc>
        <w:tc>
          <w:tcPr>
            <w:tcW w:w="857" w:type="dxa"/>
          </w:tcPr>
          <w:p w14:paraId="520F39FA" w14:textId="77777777" w:rsidR="007374B6" w:rsidRDefault="00000000">
            <w:pPr>
              <w:pStyle w:val="TableParagraph"/>
              <w:spacing w:before="55"/>
              <w:ind w:left="2" w:right="60"/>
              <w:jc w:val="center"/>
              <w:rPr>
                <w:b/>
                <w:sz w:val="18"/>
              </w:rPr>
            </w:pPr>
            <w:r>
              <w:rPr>
                <w:b/>
                <w:color w:val="00009F"/>
                <w:spacing w:val="-2"/>
                <w:sz w:val="18"/>
              </w:rPr>
              <w:t>187,50%</w:t>
            </w:r>
          </w:p>
        </w:tc>
      </w:tr>
      <w:tr w:rsidR="007374B6" w14:paraId="15CB16D7" w14:textId="77777777">
        <w:trPr>
          <w:trHeight w:val="285"/>
        </w:trPr>
        <w:tc>
          <w:tcPr>
            <w:tcW w:w="5940" w:type="dxa"/>
          </w:tcPr>
          <w:p w14:paraId="29EAECD0"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7" w:type="dxa"/>
          </w:tcPr>
          <w:p w14:paraId="348BB6B0" w14:textId="77777777" w:rsidR="007374B6" w:rsidRDefault="00000000">
            <w:pPr>
              <w:pStyle w:val="TableParagraph"/>
              <w:ind w:right="194"/>
              <w:jc w:val="right"/>
              <w:rPr>
                <w:b/>
                <w:sz w:val="18"/>
              </w:rPr>
            </w:pPr>
            <w:r>
              <w:rPr>
                <w:b/>
                <w:spacing w:val="-2"/>
                <w:sz w:val="18"/>
              </w:rPr>
              <w:t>12.000,00</w:t>
            </w:r>
          </w:p>
        </w:tc>
        <w:tc>
          <w:tcPr>
            <w:tcW w:w="1335" w:type="dxa"/>
          </w:tcPr>
          <w:p w14:paraId="6EEC5095" w14:textId="77777777" w:rsidR="007374B6" w:rsidRDefault="00000000">
            <w:pPr>
              <w:pStyle w:val="TableParagraph"/>
              <w:ind w:right="179"/>
              <w:jc w:val="right"/>
              <w:rPr>
                <w:b/>
                <w:sz w:val="18"/>
              </w:rPr>
            </w:pPr>
            <w:r>
              <w:rPr>
                <w:b/>
                <w:spacing w:val="-2"/>
                <w:sz w:val="18"/>
              </w:rPr>
              <w:t>10.500,00</w:t>
            </w:r>
          </w:p>
        </w:tc>
        <w:tc>
          <w:tcPr>
            <w:tcW w:w="1225" w:type="dxa"/>
          </w:tcPr>
          <w:p w14:paraId="7ADC4B60" w14:textId="77777777" w:rsidR="007374B6" w:rsidRDefault="00000000">
            <w:pPr>
              <w:pStyle w:val="TableParagraph"/>
              <w:ind w:right="39"/>
              <w:jc w:val="right"/>
              <w:rPr>
                <w:b/>
                <w:sz w:val="18"/>
              </w:rPr>
            </w:pPr>
            <w:r>
              <w:rPr>
                <w:b/>
                <w:spacing w:val="-2"/>
                <w:sz w:val="18"/>
              </w:rPr>
              <w:t>22.500,00</w:t>
            </w:r>
          </w:p>
        </w:tc>
        <w:tc>
          <w:tcPr>
            <w:tcW w:w="857" w:type="dxa"/>
          </w:tcPr>
          <w:p w14:paraId="7044ADC3" w14:textId="77777777" w:rsidR="007374B6" w:rsidRDefault="00000000">
            <w:pPr>
              <w:pStyle w:val="TableParagraph"/>
              <w:ind w:left="2" w:right="60"/>
              <w:jc w:val="center"/>
              <w:rPr>
                <w:b/>
                <w:sz w:val="18"/>
              </w:rPr>
            </w:pPr>
            <w:r>
              <w:rPr>
                <w:b/>
                <w:spacing w:val="-2"/>
                <w:sz w:val="18"/>
              </w:rPr>
              <w:t>187,50%</w:t>
            </w:r>
          </w:p>
        </w:tc>
      </w:tr>
      <w:tr w:rsidR="007374B6" w14:paraId="7C9E081C" w14:textId="77777777">
        <w:trPr>
          <w:trHeight w:val="285"/>
        </w:trPr>
        <w:tc>
          <w:tcPr>
            <w:tcW w:w="5940" w:type="dxa"/>
          </w:tcPr>
          <w:p w14:paraId="2B37F978"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7" w:type="dxa"/>
          </w:tcPr>
          <w:p w14:paraId="1D6A2F63" w14:textId="77777777" w:rsidR="007374B6" w:rsidRDefault="00000000">
            <w:pPr>
              <w:pStyle w:val="TableParagraph"/>
              <w:ind w:right="194"/>
              <w:jc w:val="right"/>
              <w:rPr>
                <w:b/>
                <w:sz w:val="18"/>
              </w:rPr>
            </w:pPr>
            <w:r>
              <w:rPr>
                <w:b/>
                <w:spacing w:val="-2"/>
                <w:sz w:val="18"/>
              </w:rPr>
              <w:t>12.000,00</w:t>
            </w:r>
          </w:p>
        </w:tc>
        <w:tc>
          <w:tcPr>
            <w:tcW w:w="1335" w:type="dxa"/>
          </w:tcPr>
          <w:p w14:paraId="0DA8A4B0" w14:textId="77777777" w:rsidR="007374B6" w:rsidRDefault="00000000">
            <w:pPr>
              <w:pStyle w:val="TableParagraph"/>
              <w:ind w:right="179"/>
              <w:jc w:val="right"/>
              <w:rPr>
                <w:b/>
                <w:sz w:val="18"/>
              </w:rPr>
            </w:pPr>
            <w:r>
              <w:rPr>
                <w:b/>
                <w:spacing w:val="-2"/>
                <w:sz w:val="18"/>
              </w:rPr>
              <w:t>10.500,00</w:t>
            </w:r>
          </w:p>
        </w:tc>
        <w:tc>
          <w:tcPr>
            <w:tcW w:w="1225" w:type="dxa"/>
          </w:tcPr>
          <w:p w14:paraId="19C29E80" w14:textId="77777777" w:rsidR="007374B6" w:rsidRDefault="00000000">
            <w:pPr>
              <w:pStyle w:val="TableParagraph"/>
              <w:ind w:right="39"/>
              <w:jc w:val="right"/>
              <w:rPr>
                <w:b/>
                <w:sz w:val="18"/>
              </w:rPr>
            </w:pPr>
            <w:r>
              <w:rPr>
                <w:b/>
                <w:spacing w:val="-2"/>
                <w:sz w:val="18"/>
              </w:rPr>
              <w:t>22.500,00</w:t>
            </w:r>
          </w:p>
        </w:tc>
        <w:tc>
          <w:tcPr>
            <w:tcW w:w="857" w:type="dxa"/>
          </w:tcPr>
          <w:p w14:paraId="5A474E91" w14:textId="77777777" w:rsidR="007374B6" w:rsidRDefault="00000000">
            <w:pPr>
              <w:pStyle w:val="TableParagraph"/>
              <w:ind w:left="2" w:right="60"/>
              <w:jc w:val="center"/>
              <w:rPr>
                <w:b/>
                <w:sz w:val="18"/>
              </w:rPr>
            </w:pPr>
            <w:r>
              <w:rPr>
                <w:b/>
                <w:spacing w:val="-2"/>
                <w:sz w:val="18"/>
              </w:rPr>
              <w:t>187,50%</w:t>
            </w:r>
          </w:p>
        </w:tc>
      </w:tr>
      <w:tr w:rsidR="007374B6" w14:paraId="1C038385" w14:textId="77777777">
        <w:trPr>
          <w:trHeight w:val="284"/>
        </w:trPr>
        <w:tc>
          <w:tcPr>
            <w:tcW w:w="5940" w:type="dxa"/>
          </w:tcPr>
          <w:p w14:paraId="55AA088A"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7" w:type="dxa"/>
          </w:tcPr>
          <w:p w14:paraId="77168566" w14:textId="77777777" w:rsidR="007374B6" w:rsidRDefault="00000000">
            <w:pPr>
              <w:pStyle w:val="TableParagraph"/>
              <w:ind w:right="194"/>
              <w:jc w:val="right"/>
              <w:rPr>
                <w:b/>
                <w:sz w:val="18"/>
              </w:rPr>
            </w:pPr>
            <w:r>
              <w:rPr>
                <w:b/>
                <w:spacing w:val="-2"/>
                <w:sz w:val="18"/>
              </w:rPr>
              <w:t>12.000,00</w:t>
            </w:r>
          </w:p>
        </w:tc>
        <w:tc>
          <w:tcPr>
            <w:tcW w:w="1335" w:type="dxa"/>
          </w:tcPr>
          <w:p w14:paraId="36089025" w14:textId="77777777" w:rsidR="007374B6" w:rsidRDefault="00000000">
            <w:pPr>
              <w:pStyle w:val="TableParagraph"/>
              <w:ind w:right="179"/>
              <w:jc w:val="right"/>
              <w:rPr>
                <w:b/>
                <w:sz w:val="18"/>
              </w:rPr>
            </w:pPr>
            <w:r>
              <w:rPr>
                <w:b/>
                <w:spacing w:val="-2"/>
                <w:sz w:val="18"/>
              </w:rPr>
              <w:t>10.500,00</w:t>
            </w:r>
          </w:p>
        </w:tc>
        <w:tc>
          <w:tcPr>
            <w:tcW w:w="1225" w:type="dxa"/>
          </w:tcPr>
          <w:p w14:paraId="018E991D" w14:textId="77777777" w:rsidR="007374B6" w:rsidRDefault="00000000">
            <w:pPr>
              <w:pStyle w:val="TableParagraph"/>
              <w:ind w:right="39"/>
              <w:jc w:val="right"/>
              <w:rPr>
                <w:b/>
                <w:sz w:val="18"/>
              </w:rPr>
            </w:pPr>
            <w:r>
              <w:rPr>
                <w:b/>
                <w:spacing w:val="-2"/>
                <w:sz w:val="18"/>
              </w:rPr>
              <w:t>22.500,00</w:t>
            </w:r>
          </w:p>
        </w:tc>
        <w:tc>
          <w:tcPr>
            <w:tcW w:w="857" w:type="dxa"/>
          </w:tcPr>
          <w:p w14:paraId="56948D74" w14:textId="77777777" w:rsidR="007374B6" w:rsidRDefault="00000000">
            <w:pPr>
              <w:pStyle w:val="TableParagraph"/>
              <w:ind w:left="2" w:right="60"/>
              <w:jc w:val="center"/>
              <w:rPr>
                <w:b/>
                <w:sz w:val="18"/>
              </w:rPr>
            </w:pPr>
            <w:r>
              <w:rPr>
                <w:b/>
                <w:spacing w:val="-2"/>
                <w:sz w:val="18"/>
              </w:rPr>
              <w:t>187,50%</w:t>
            </w:r>
          </w:p>
        </w:tc>
      </w:tr>
      <w:tr w:rsidR="007374B6" w14:paraId="0C73FF69" w14:textId="77777777">
        <w:trPr>
          <w:trHeight w:val="296"/>
        </w:trPr>
        <w:tc>
          <w:tcPr>
            <w:tcW w:w="5940" w:type="dxa"/>
          </w:tcPr>
          <w:p w14:paraId="4DD9453B" w14:textId="77777777" w:rsidR="007374B6" w:rsidRDefault="00000000">
            <w:pPr>
              <w:pStyle w:val="TableParagraph"/>
              <w:spacing w:before="35"/>
              <w:ind w:left="285"/>
              <w:rPr>
                <w:b/>
                <w:sz w:val="20"/>
              </w:rPr>
            </w:pPr>
            <w:r>
              <w:rPr>
                <w:b/>
                <w:color w:val="00009F"/>
                <w:sz w:val="20"/>
              </w:rPr>
              <w:t>1003</w:t>
            </w:r>
            <w:r>
              <w:rPr>
                <w:b/>
                <w:color w:val="00009F"/>
                <w:spacing w:val="-2"/>
                <w:sz w:val="20"/>
              </w:rPr>
              <w:t xml:space="preserve"> </w:t>
            </w:r>
            <w:r>
              <w:rPr>
                <w:b/>
                <w:color w:val="00009F"/>
                <w:sz w:val="20"/>
              </w:rPr>
              <w:t>PROMIDŽBA</w:t>
            </w:r>
            <w:r>
              <w:rPr>
                <w:b/>
                <w:color w:val="00009F"/>
                <w:spacing w:val="-1"/>
                <w:sz w:val="20"/>
              </w:rPr>
              <w:t xml:space="preserve"> </w:t>
            </w:r>
            <w:r>
              <w:rPr>
                <w:b/>
                <w:color w:val="00009F"/>
                <w:sz w:val="20"/>
              </w:rPr>
              <w:t>I</w:t>
            </w:r>
            <w:r>
              <w:rPr>
                <w:b/>
                <w:color w:val="00009F"/>
                <w:spacing w:val="-2"/>
                <w:sz w:val="20"/>
              </w:rPr>
              <w:t xml:space="preserve"> INFORMIRANJE</w:t>
            </w:r>
          </w:p>
        </w:tc>
        <w:tc>
          <w:tcPr>
            <w:tcW w:w="1517" w:type="dxa"/>
          </w:tcPr>
          <w:p w14:paraId="2341BFF4" w14:textId="77777777" w:rsidR="007374B6" w:rsidRDefault="00000000">
            <w:pPr>
              <w:pStyle w:val="TableParagraph"/>
              <w:spacing w:before="35"/>
              <w:ind w:right="194"/>
              <w:jc w:val="right"/>
              <w:rPr>
                <w:b/>
                <w:sz w:val="20"/>
              </w:rPr>
            </w:pPr>
            <w:r>
              <w:rPr>
                <w:b/>
                <w:color w:val="00009F"/>
                <w:spacing w:val="-2"/>
                <w:sz w:val="20"/>
              </w:rPr>
              <w:t>76.000,00</w:t>
            </w:r>
          </w:p>
        </w:tc>
        <w:tc>
          <w:tcPr>
            <w:tcW w:w="1335" w:type="dxa"/>
          </w:tcPr>
          <w:p w14:paraId="2C6DAD1D" w14:textId="77777777" w:rsidR="007374B6" w:rsidRDefault="00000000">
            <w:pPr>
              <w:pStyle w:val="TableParagraph"/>
              <w:spacing w:before="35"/>
              <w:ind w:right="179"/>
              <w:jc w:val="right"/>
              <w:rPr>
                <w:b/>
                <w:sz w:val="20"/>
              </w:rPr>
            </w:pPr>
            <w:r>
              <w:rPr>
                <w:b/>
                <w:color w:val="00009F"/>
                <w:sz w:val="20"/>
              </w:rPr>
              <w:t>-</w:t>
            </w:r>
            <w:r>
              <w:rPr>
                <w:b/>
                <w:color w:val="00009F"/>
                <w:spacing w:val="-2"/>
                <w:sz w:val="20"/>
              </w:rPr>
              <w:t>10.500,00</w:t>
            </w:r>
          </w:p>
        </w:tc>
        <w:tc>
          <w:tcPr>
            <w:tcW w:w="1225" w:type="dxa"/>
          </w:tcPr>
          <w:p w14:paraId="0696F13A" w14:textId="77777777" w:rsidR="007374B6" w:rsidRDefault="00000000">
            <w:pPr>
              <w:pStyle w:val="TableParagraph"/>
              <w:spacing w:before="35"/>
              <w:ind w:right="39"/>
              <w:jc w:val="right"/>
              <w:rPr>
                <w:b/>
                <w:sz w:val="20"/>
              </w:rPr>
            </w:pPr>
            <w:r>
              <w:rPr>
                <w:b/>
                <w:color w:val="00009F"/>
                <w:spacing w:val="-2"/>
                <w:sz w:val="20"/>
              </w:rPr>
              <w:t>65.500,00</w:t>
            </w:r>
          </w:p>
        </w:tc>
        <w:tc>
          <w:tcPr>
            <w:tcW w:w="857" w:type="dxa"/>
          </w:tcPr>
          <w:p w14:paraId="67B100AE" w14:textId="77777777" w:rsidR="007374B6" w:rsidRDefault="00000000">
            <w:pPr>
              <w:pStyle w:val="TableParagraph"/>
              <w:spacing w:before="35"/>
              <w:ind w:right="26"/>
              <w:jc w:val="center"/>
              <w:rPr>
                <w:b/>
                <w:sz w:val="20"/>
              </w:rPr>
            </w:pPr>
            <w:r>
              <w:rPr>
                <w:b/>
                <w:color w:val="00009F"/>
                <w:spacing w:val="-2"/>
                <w:sz w:val="20"/>
              </w:rPr>
              <w:t>86,18%</w:t>
            </w:r>
          </w:p>
        </w:tc>
      </w:tr>
      <w:tr w:rsidR="007374B6" w14:paraId="625CA45B" w14:textId="77777777">
        <w:trPr>
          <w:trHeight w:val="273"/>
        </w:trPr>
        <w:tc>
          <w:tcPr>
            <w:tcW w:w="5940" w:type="dxa"/>
          </w:tcPr>
          <w:p w14:paraId="591A1DB5" w14:textId="77777777" w:rsidR="007374B6" w:rsidRDefault="00000000">
            <w:pPr>
              <w:pStyle w:val="TableParagraph"/>
              <w:spacing w:before="25"/>
              <w:ind w:left="330"/>
              <w:rPr>
                <w:b/>
                <w:sz w:val="18"/>
              </w:rPr>
            </w:pPr>
            <w:r>
              <w:rPr>
                <w:b/>
                <w:color w:val="00009F"/>
                <w:sz w:val="18"/>
              </w:rPr>
              <w:t>A100301</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internet</w:t>
            </w:r>
            <w:r>
              <w:rPr>
                <w:b/>
                <w:color w:val="00009F"/>
                <w:spacing w:val="-1"/>
                <w:sz w:val="18"/>
              </w:rPr>
              <w:t xml:space="preserve"> </w:t>
            </w:r>
            <w:r>
              <w:rPr>
                <w:b/>
                <w:color w:val="00009F"/>
                <w:sz w:val="18"/>
              </w:rPr>
              <w:t>stranice</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1517" w:type="dxa"/>
          </w:tcPr>
          <w:p w14:paraId="59F29C4B" w14:textId="77777777" w:rsidR="007374B6" w:rsidRDefault="00000000">
            <w:pPr>
              <w:pStyle w:val="TableParagraph"/>
              <w:spacing w:before="25"/>
              <w:ind w:right="194"/>
              <w:jc w:val="right"/>
              <w:rPr>
                <w:b/>
                <w:sz w:val="18"/>
              </w:rPr>
            </w:pPr>
            <w:r>
              <w:rPr>
                <w:b/>
                <w:color w:val="00009F"/>
                <w:spacing w:val="-2"/>
                <w:sz w:val="18"/>
              </w:rPr>
              <w:t>8.000,00</w:t>
            </w:r>
          </w:p>
        </w:tc>
        <w:tc>
          <w:tcPr>
            <w:tcW w:w="1335" w:type="dxa"/>
          </w:tcPr>
          <w:p w14:paraId="4B62C688" w14:textId="77777777" w:rsidR="007374B6" w:rsidRDefault="007374B6">
            <w:pPr>
              <w:pStyle w:val="TableParagraph"/>
              <w:spacing w:before="0"/>
              <w:rPr>
                <w:rFonts w:ascii="Times New Roman"/>
                <w:sz w:val="18"/>
              </w:rPr>
            </w:pPr>
          </w:p>
        </w:tc>
        <w:tc>
          <w:tcPr>
            <w:tcW w:w="1225" w:type="dxa"/>
          </w:tcPr>
          <w:p w14:paraId="27672EB8" w14:textId="77777777" w:rsidR="007374B6" w:rsidRDefault="00000000">
            <w:pPr>
              <w:pStyle w:val="TableParagraph"/>
              <w:spacing w:before="25"/>
              <w:ind w:right="39"/>
              <w:jc w:val="right"/>
              <w:rPr>
                <w:b/>
                <w:sz w:val="18"/>
              </w:rPr>
            </w:pPr>
            <w:r>
              <w:rPr>
                <w:b/>
                <w:color w:val="00009F"/>
                <w:spacing w:val="-2"/>
                <w:sz w:val="18"/>
              </w:rPr>
              <w:t>8.000,00</w:t>
            </w:r>
          </w:p>
        </w:tc>
        <w:tc>
          <w:tcPr>
            <w:tcW w:w="857" w:type="dxa"/>
          </w:tcPr>
          <w:p w14:paraId="3C77FE1E" w14:textId="77777777" w:rsidR="007374B6" w:rsidRDefault="00000000">
            <w:pPr>
              <w:pStyle w:val="TableParagraph"/>
              <w:spacing w:before="25"/>
              <w:ind w:left="2" w:right="60"/>
              <w:jc w:val="center"/>
              <w:rPr>
                <w:b/>
                <w:sz w:val="18"/>
              </w:rPr>
            </w:pPr>
            <w:r>
              <w:rPr>
                <w:b/>
                <w:color w:val="00009F"/>
                <w:spacing w:val="-2"/>
                <w:sz w:val="18"/>
              </w:rPr>
              <w:t>100,00%</w:t>
            </w:r>
          </w:p>
        </w:tc>
      </w:tr>
      <w:tr w:rsidR="007374B6" w14:paraId="2B1D644A" w14:textId="77777777">
        <w:trPr>
          <w:trHeight w:val="285"/>
        </w:trPr>
        <w:tc>
          <w:tcPr>
            <w:tcW w:w="5940" w:type="dxa"/>
          </w:tcPr>
          <w:p w14:paraId="171A20A3"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7" w:type="dxa"/>
          </w:tcPr>
          <w:p w14:paraId="6062BE11" w14:textId="77777777" w:rsidR="007374B6" w:rsidRDefault="00000000">
            <w:pPr>
              <w:pStyle w:val="TableParagraph"/>
              <w:ind w:right="194"/>
              <w:jc w:val="right"/>
              <w:rPr>
                <w:b/>
                <w:sz w:val="18"/>
              </w:rPr>
            </w:pPr>
            <w:r>
              <w:rPr>
                <w:b/>
                <w:spacing w:val="-2"/>
                <w:sz w:val="18"/>
              </w:rPr>
              <w:t>8.000,00</w:t>
            </w:r>
          </w:p>
        </w:tc>
        <w:tc>
          <w:tcPr>
            <w:tcW w:w="1335" w:type="dxa"/>
          </w:tcPr>
          <w:p w14:paraId="47227C80" w14:textId="77777777" w:rsidR="007374B6" w:rsidRDefault="007374B6">
            <w:pPr>
              <w:pStyle w:val="TableParagraph"/>
              <w:spacing w:before="0"/>
              <w:rPr>
                <w:rFonts w:ascii="Times New Roman"/>
                <w:sz w:val="18"/>
              </w:rPr>
            </w:pPr>
          </w:p>
        </w:tc>
        <w:tc>
          <w:tcPr>
            <w:tcW w:w="1225" w:type="dxa"/>
          </w:tcPr>
          <w:p w14:paraId="110F0AAD" w14:textId="77777777" w:rsidR="007374B6" w:rsidRDefault="00000000">
            <w:pPr>
              <w:pStyle w:val="TableParagraph"/>
              <w:ind w:right="39"/>
              <w:jc w:val="right"/>
              <w:rPr>
                <w:b/>
                <w:sz w:val="18"/>
              </w:rPr>
            </w:pPr>
            <w:r>
              <w:rPr>
                <w:b/>
                <w:spacing w:val="-2"/>
                <w:sz w:val="18"/>
              </w:rPr>
              <w:t>8.000,00</w:t>
            </w:r>
          </w:p>
        </w:tc>
        <w:tc>
          <w:tcPr>
            <w:tcW w:w="857" w:type="dxa"/>
          </w:tcPr>
          <w:p w14:paraId="09194FF7" w14:textId="77777777" w:rsidR="007374B6" w:rsidRDefault="00000000">
            <w:pPr>
              <w:pStyle w:val="TableParagraph"/>
              <w:ind w:left="2" w:right="60"/>
              <w:jc w:val="center"/>
              <w:rPr>
                <w:b/>
                <w:sz w:val="18"/>
              </w:rPr>
            </w:pPr>
            <w:r>
              <w:rPr>
                <w:b/>
                <w:spacing w:val="-2"/>
                <w:sz w:val="18"/>
              </w:rPr>
              <w:t>100,00%</w:t>
            </w:r>
          </w:p>
        </w:tc>
      </w:tr>
      <w:tr w:rsidR="007374B6" w14:paraId="361F2B4C" w14:textId="77777777">
        <w:trPr>
          <w:trHeight w:val="277"/>
        </w:trPr>
        <w:tc>
          <w:tcPr>
            <w:tcW w:w="5940" w:type="dxa"/>
          </w:tcPr>
          <w:p w14:paraId="219D2F25"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7" w:type="dxa"/>
          </w:tcPr>
          <w:p w14:paraId="26266420" w14:textId="77777777" w:rsidR="007374B6" w:rsidRDefault="00000000">
            <w:pPr>
              <w:pStyle w:val="TableParagraph"/>
              <w:ind w:right="194"/>
              <w:jc w:val="right"/>
              <w:rPr>
                <w:b/>
                <w:sz w:val="18"/>
              </w:rPr>
            </w:pPr>
            <w:r>
              <w:rPr>
                <w:b/>
                <w:spacing w:val="-2"/>
                <w:sz w:val="18"/>
              </w:rPr>
              <w:t>8.000,00</w:t>
            </w:r>
          </w:p>
        </w:tc>
        <w:tc>
          <w:tcPr>
            <w:tcW w:w="1335" w:type="dxa"/>
          </w:tcPr>
          <w:p w14:paraId="29DBF69E" w14:textId="77777777" w:rsidR="007374B6" w:rsidRDefault="007374B6">
            <w:pPr>
              <w:pStyle w:val="TableParagraph"/>
              <w:spacing w:before="0"/>
              <w:rPr>
                <w:rFonts w:ascii="Times New Roman"/>
                <w:sz w:val="18"/>
              </w:rPr>
            </w:pPr>
          </w:p>
        </w:tc>
        <w:tc>
          <w:tcPr>
            <w:tcW w:w="1225" w:type="dxa"/>
          </w:tcPr>
          <w:p w14:paraId="7690E0D0" w14:textId="77777777" w:rsidR="007374B6" w:rsidRDefault="00000000">
            <w:pPr>
              <w:pStyle w:val="TableParagraph"/>
              <w:ind w:right="39"/>
              <w:jc w:val="right"/>
              <w:rPr>
                <w:b/>
                <w:sz w:val="18"/>
              </w:rPr>
            </w:pPr>
            <w:r>
              <w:rPr>
                <w:b/>
                <w:spacing w:val="-2"/>
                <w:sz w:val="18"/>
              </w:rPr>
              <w:t>8.000,00</w:t>
            </w:r>
          </w:p>
        </w:tc>
        <w:tc>
          <w:tcPr>
            <w:tcW w:w="857" w:type="dxa"/>
          </w:tcPr>
          <w:p w14:paraId="2F0D8E77" w14:textId="77777777" w:rsidR="007374B6" w:rsidRDefault="00000000">
            <w:pPr>
              <w:pStyle w:val="TableParagraph"/>
              <w:ind w:left="2" w:right="60"/>
              <w:jc w:val="center"/>
              <w:rPr>
                <w:b/>
                <w:sz w:val="18"/>
              </w:rPr>
            </w:pPr>
            <w:r>
              <w:rPr>
                <w:b/>
                <w:spacing w:val="-2"/>
                <w:sz w:val="18"/>
              </w:rPr>
              <w:t>100,00%</w:t>
            </w:r>
          </w:p>
        </w:tc>
      </w:tr>
      <w:tr w:rsidR="007374B6" w14:paraId="337731DF" w14:textId="77777777">
        <w:trPr>
          <w:trHeight w:val="277"/>
        </w:trPr>
        <w:tc>
          <w:tcPr>
            <w:tcW w:w="5940" w:type="dxa"/>
          </w:tcPr>
          <w:p w14:paraId="64CCC1B2"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7" w:type="dxa"/>
          </w:tcPr>
          <w:p w14:paraId="1E2FC79F" w14:textId="77777777" w:rsidR="007374B6" w:rsidRDefault="00000000">
            <w:pPr>
              <w:pStyle w:val="TableParagraph"/>
              <w:spacing w:before="28"/>
              <w:ind w:right="194"/>
              <w:jc w:val="right"/>
              <w:rPr>
                <w:b/>
                <w:sz w:val="18"/>
              </w:rPr>
            </w:pPr>
            <w:r>
              <w:rPr>
                <w:b/>
                <w:spacing w:val="-2"/>
                <w:sz w:val="18"/>
              </w:rPr>
              <w:t>8.000,00</w:t>
            </w:r>
          </w:p>
        </w:tc>
        <w:tc>
          <w:tcPr>
            <w:tcW w:w="1335" w:type="dxa"/>
          </w:tcPr>
          <w:p w14:paraId="2A09DF34" w14:textId="77777777" w:rsidR="007374B6" w:rsidRDefault="007374B6">
            <w:pPr>
              <w:pStyle w:val="TableParagraph"/>
              <w:spacing w:before="0"/>
              <w:rPr>
                <w:rFonts w:ascii="Times New Roman"/>
                <w:sz w:val="18"/>
              </w:rPr>
            </w:pPr>
          </w:p>
        </w:tc>
        <w:tc>
          <w:tcPr>
            <w:tcW w:w="1225" w:type="dxa"/>
          </w:tcPr>
          <w:p w14:paraId="57C48975" w14:textId="77777777" w:rsidR="007374B6" w:rsidRDefault="00000000">
            <w:pPr>
              <w:pStyle w:val="TableParagraph"/>
              <w:spacing w:before="28"/>
              <w:ind w:right="39"/>
              <w:jc w:val="right"/>
              <w:rPr>
                <w:b/>
                <w:sz w:val="18"/>
              </w:rPr>
            </w:pPr>
            <w:r>
              <w:rPr>
                <w:b/>
                <w:spacing w:val="-2"/>
                <w:sz w:val="18"/>
              </w:rPr>
              <w:t>8.000,00</w:t>
            </w:r>
          </w:p>
        </w:tc>
        <w:tc>
          <w:tcPr>
            <w:tcW w:w="857" w:type="dxa"/>
          </w:tcPr>
          <w:p w14:paraId="29DA36DB" w14:textId="77777777" w:rsidR="007374B6" w:rsidRDefault="00000000">
            <w:pPr>
              <w:pStyle w:val="TableParagraph"/>
              <w:spacing w:before="28"/>
              <w:ind w:left="2" w:right="60"/>
              <w:jc w:val="center"/>
              <w:rPr>
                <w:b/>
                <w:sz w:val="18"/>
              </w:rPr>
            </w:pPr>
            <w:r>
              <w:rPr>
                <w:b/>
                <w:spacing w:val="-2"/>
                <w:sz w:val="18"/>
              </w:rPr>
              <w:t>100,00%</w:t>
            </w:r>
          </w:p>
        </w:tc>
      </w:tr>
      <w:tr w:rsidR="007374B6" w14:paraId="13F2B2FD" w14:textId="77777777">
        <w:trPr>
          <w:trHeight w:val="242"/>
        </w:trPr>
        <w:tc>
          <w:tcPr>
            <w:tcW w:w="5940" w:type="dxa"/>
          </w:tcPr>
          <w:p w14:paraId="7EC10855" w14:textId="77777777" w:rsidR="007374B6" w:rsidRDefault="00000000">
            <w:pPr>
              <w:pStyle w:val="TableParagraph"/>
              <w:spacing w:line="187" w:lineRule="exact"/>
              <w:ind w:left="330"/>
              <w:rPr>
                <w:b/>
                <w:sz w:val="18"/>
              </w:rPr>
            </w:pPr>
            <w:r>
              <w:rPr>
                <w:b/>
                <w:color w:val="00009F"/>
                <w:sz w:val="18"/>
              </w:rPr>
              <w:t>A100302</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radiotelevizijskih</w:t>
            </w:r>
            <w:r>
              <w:rPr>
                <w:b/>
                <w:color w:val="00009F"/>
                <w:spacing w:val="-1"/>
                <w:sz w:val="18"/>
              </w:rPr>
              <w:t xml:space="preserve"> </w:t>
            </w:r>
            <w:r>
              <w:rPr>
                <w:b/>
                <w:color w:val="00009F"/>
                <w:sz w:val="18"/>
              </w:rPr>
              <w:t>emitiranja</w:t>
            </w:r>
            <w:r>
              <w:rPr>
                <w:b/>
                <w:color w:val="00009F"/>
                <w:spacing w:val="-1"/>
                <w:sz w:val="18"/>
              </w:rPr>
              <w:t xml:space="preserve"> </w:t>
            </w:r>
            <w:r>
              <w:rPr>
                <w:b/>
                <w:color w:val="00009F"/>
                <w:sz w:val="18"/>
              </w:rPr>
              <w:t>-</w:t>
            </w:r>
            <w:r>
              <w:rPr>
                <w:b/>
                <w:color w:val="00009F"/>
                <w:spacing w:val="-1"/>
                <w:sz w:val="18"/>
              </w:rPr>
              <w:t xml:space="preserve"> </w:t>
            </w:r>
            <w:r>
              <w:rPr>
                <w:b/>
                <w:color w:val="00009F"/>
                <w:sz w:val="18"/>
              </w:rPr>
              <w:t>javni</w:t>
            </w:r>
            <w:r>
              <w:rPr>
                <w:b/>
                <w:color w:val="00009F"/>
                <w:spacing w:val="-1"/>
                <w:sz w:val="18"/>
              </w:rPr>
              <w:t xml:space="preserve"> </w:t>
            </w:r>
            <w:r>
              <w:rPr>
                <w:b/>
                <w:color w:val="00009F"/>
                <w:sz w:val="18"/>
              </w:rPr>
              <w:t>interes</w:t>
            </w:r>
            <w:r>
              <w:rPr>
                <w:b/>
                <w:color w:val="00009F"/>
                <w:spacing w:val="-1"/>
                <w:sz w:val="18"/>
              </w:rPr>
              <w:t xml:space="preserve"> </w:t>
            </w:r>
            <w:r>
              <w:rPr>
                <w:b/>
                <w:color w:val="00009F"/>
                <w:spacing w:val="-10"/>
                <w:sz w:val="18"/>
              </w:rPr>
              <w:t>u</w:t>
            </w:r>
          </w:p>
        </w:tc>
        <w:tc>
          <w:tcPr>
            <w:tcW w:w="1517" w:type="dxa"/>
          </w:tcPr>
          <w:p w14:paraId="4E699A4A" w14:textId="77777777" w:rsidR="007374B6" w:rsidRDefault="00000000">
            <w:pPr>
              <w:pStyle w:val="TableParagraph"/>
              <w:spacing w:line="187" w:lineRule="exact"/>
              <w:ind w:right="194"/>
              <w:jc w:val="right"/>
              <w:rPr>
                <w:b/>
                <w:sz w:val="18"/>
              </w:rPr>
            </w:pPr>
            <w:r>
              <w:rPr>
                <w:b/>
                <w:color w:val="00009F"/>
                <w:spacing w:val="-2"/>
                <w:sz w:val="18"/>
              </w:rPr>
              <w:t>20.000,00</w:t>
            </w:r>
          </w:p>
        </w:tc>
        <w:tc>
          <w:tcPr>
            <w:tcW w:w="1335" w:type="dxa"/>
          </w:tcPr>
          <w:p w14:paraId="4450FB00" w14:textId="77777777" w:rsidR="007374B6" w:rsidRDefault="00000000">
            <w:pPr>
              <w:pStyle w:val="TableParagraph"/>
              <w:spacing w:line="187" w:lineRule="exact"/>
              <w:ind w:right="179"/>
              <w:jc w:val="right"/>
              <w:rPr>
                <w:b/>
                <w:sz w:val="18"/>
              </w:rPr>
            </w:pPr>
            <w:r>
              <w:rPr>
                <w:b/>
                <w:color w:val="00009F"/>
                <w:sz w:val="18"/>
              </w:rPr>
              <w:t>-</w:t>
            </w:r>
            <w:r>
              <w:rPr>
                <w:b/>
                <w:color w:val="00009F"/>
                <w:spacing w:val="-2"/>
                <w:sz w:val="18"/>
              </w:rPr>
              <w:t>3.000,00</w:t>
            </w:r>
          </w:p>
        </w:tc>
        <w:tc>
          <w:tcPr>
            <w:tcW w:w="1225" w:type="dxa"/>
          </w:tcPr>
          <w:p w14:paraId="71B9FAF9" w14:textId="77777777" w:rsidR="007374B6" w:rsidRDefault="00000000">
            <w:pPr>
              <w:pStyle w:val="TableParagraph"/>
              <w:spacing w:line="187" w:lineRule="exact"/>
              <w:ind w:right="39"/>
              <w:jc w:val="right"/>
              <w:rPr>
                <w:b/>
                <w:sz w:val="18"/>
              </w:rPr>
            </w:pPr>
            <w:r>
              <w:rPr>
                <w:b/>
                <w:color w:val="00009F"/>
                <w:spacing w:val="-2"/>
                <w:sz w:val="18"/>
              </w:rPr>
              <w:t>17.000,00</w:t>
            </w:r>
          </w:p>
        </w:tc>
        <w:tc>
          <w:tcPr>
            <w:tcW w:w="857" w:type="dxa"/>
          </w:tcPr>
          <w:p w14:paraId="06DE29B5" w14:textId="77777777" w:rsidR="007374B6" w:rsidRDefault="00000000">
            <w:pPr>
              <w:pStyle w:val="TableParagraph"/>
              <w:spacing w:line="187" w:lineRule="exact"/>
              <w:ind w:left="99" w:right="60"/>
              <w:jc w:val="center"/>
              <w:rPr>
                <w:b/>
                <w:sz w:val="18"/>
              </w:rPr>
            </w:pPr>
            <w:r>
              <w:rPr>
                <w:b/>
                <w:color w:val="00009F"/>
                <w:spacing w:val="-2"/>
                <w:sz w:val="18"/>
              </w:rPr>
              <w:t>85,00%</w:t>
            </w:r>
          </w:p>
        </w:tc>
      </w:tr>
      <w:tr w:rsidR="007374B6" w14:paraId="6DEA36B3" w14:textId="77777777">
        <w:trPr>
          <w:trHeight w:val="405"/>
        </w:trPr>
        <w:tc>
          <w:tcPr>
            <w:tcW w:w="5940" w:type="dxa"/>
          </w:tcPr>
          <w:p w14:paraId="60C94A28" w14:textId="77777777" w:rsidR="007374B6" w:rsidRDefault="00000000">
            <w:pPr>
              <w:pStyle w:val="TableParagraph"/>
              <w:spacing w:before="0" w:line="200" w:lineRule="exact"/>
              <w:ind w:left="330"/>
              <w:rPr>
                <w:b/>
                <w:sz w:val="18"/>
              </w:rPr>
            </w:pPr>
            <w:r>
              <w:rPr>
                <w:b/>
                <w:color w:val="00009F"/>
                <w:spacing w:val="-2"/>
                <w:sz w:val="18"/>
              </w:rPr>
              <w:t>informiranju</w:t>
            </w:r>
          </w:p>
          <w:p w14:paraId="252ECDDB" w14:textId="77777777" w:rsidR="007374B6" w:rsidRDefault="00000000">
            <w:pPr>
              <w:pStyle w:val="TableParagraph"/>
              <w:spacing w:before="0" w:line="186"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7" w:type="dxa"/>
          </w:tcPr>
          <w:p w14:paraId="0F9BFE90" w14:textId="77777777" w:rsidR="007374B6" w:rsidRDefault="00000000">
            <w:pPr>
              <w:pStyle w:val="TableParagraph"/>
              <w:spacing w:before="198" w:line="187" w:lineRule="exact"/>
              <w:ind w:right="194"/>
              <w:jc w:val="right"/>
              <w:rPr>
                <w:b/>
                <w:sz w:val="18"/>
              </w:rPr>
            </w:pPr>
            <w:r>
              <w:rPr>
                <w:b/>
                <w:spacing w:val="-2"/>
                <w:sz w:val="18"/>
              </w:rPr>
              <w:t>20.000,00</w:t>
            </w:r>
          </w:p>
        </w:tc>
        <w:tc>
          <w:tcPr>
            <w:tcW w:w="1335" w:type="dxa"/>
          </w:tcPr>
          <w:p w14:paraId="6E819009" w14:textId="77777777" w:rsidR="007374B6" w:rsidRDefault="00000000">
            <w:pPr>
              <w:pStyle w:val="TableParagraph"/>
              <w:spacing w:before="198" w:line="187" w:lineRule="exact"/>
              <w:ind w:right="179"/>
              <w:jc w:val="right"/>
              <w:rPr>
                <w:b/>
                <w:sz w:val="18"/>
              </w:rPr>
            </w:pPr>
            <w:r>
              <w:rPr>
                <w:b/>
                <w:sz w:val="18"/>
              </w:rPr>
              <w:t>-</w:t>
            </w:r>
            <w:r>
              <w:rPr>
                <w:b/>
                <w:spacing w:val="-2"/>
                <w:sz w:val="18"/>
              </w:rPr>
              <w:t>3.000,00</w:t>
            </w:r>
          </w:p>
        </w:tc>
        <w:tc>
          <w:tcPr>
            <w:tcW w:w="1225" w:type="dxa"/>
          </w:tcPr>
          <w:p w14:paraId="7B7F8C2C" w14:textId="77777777" w:rsidR="007374B6" w:rsidRDefault="00000000">
            <w:pPr>
              <w:pStyle w:val="TableParagraph"/>
              <w:spacing w:before="198" w:line="187" w:lineRule="exact"/>
              <w:ind w:right="39"/>
              <w:jc w:val="right"/>
              <w:rPr>
                <w:b/>
                <w:sz w:val="18"/>
              </w:rPr>
            </w:pPr>
            <w:r>
              <w:rPr>
                <w:b/>
                <w:spacing w:val="-2"/>
                <w:sz w:val="18"/>
              </w:rPr>
              <w:t>17.000,00</w:t>
            </w:r>
          </w:p>
        </w:tc>
        <w:tc>
          <w:tcPr>
            <w:tcW w:w="857" w:type="dxa"/>
          </w:tcPr>
          <w:p w14:paraId="67316B31" w14:textId="77777777" w:rsidR="007374B6" w:rsidRDefault="00000000">
            <w:pPr>
              <w:pStyle w:val="TableParagraph"/>
              <w:spacing w:before="198" w:line="187" w:lineRule="exact"/>
              <w:ind w:left="99" w:right="60"/>
              <w:jc w:val="center"/>
              <w:rPr>
                <w:b/>
                <w:sz w:val="18"/>
              </w:rPr>
            </w:pPr>
            <w:r>
              <w:rPr>
                <w:b/>
                <w:spacing w:val="-2"/>
                <w:sz w:val="18"/>
              </w:rPr>
              <w:t>85,00%</w:t>
            </w:r>
          </w:p>
        </w:tc>
      </w:tr>
    </w:tbl>
    <w:p w14:paraId="4D41738D" w14:textId="77777777" w:rsidR="007374B6" w:rsidRDefault="007374B6">
      <w:pPr>
        <w:pStyle w:val="TableParagraph"/>
        <w:spacing w:line="187" w:lineRule="exact"/>
        <w:jc w:val="center"/>
        <w:rPr>
          <w:b/>
          <w:sz w:val="18"/>
        </w:rPr>
        <w:sectPr w:rsidR="007374B6">
          <w:pgSz w:w="11900" w:h="16840"/>
          <w:pgMar w:top="840" w:right="360" w:bottom="320" w:left="0" w:header="632" w:footer="127" w:gutter="0"/>
          <w:cols w:space="720"/>
        </w:sectPr>
      </w:pPr>
    </w:p>
    <w:p w14:paraId="62FAD23F"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750"/>
        <w:gridCol w:w="1525"/>
        <w:gridCol w:w="1337"/>
        <w:gridCol w:w="1125"/>
        <w:gridCol w:w="803"/>
      </w:tblGrid>
      <w:tr w:rsidR="007374B6" w14:paraId="7FCF1D2B" w14:textId="77777777">
        <w:trPr>
          <w:trHeight w:val="243"/>
        </w:trPr>
        <w:tc>
          <w:tcPr>
            <w:tcW w:w="5750" w:type="dxa"/>
          </w:tcPr>
          <w:p w14:paraId="4B60958D" w14:textId="77777777" w:rsidR="007374B6" w:rsidRDefault="00000000">
            <w:pPr>
              <w:pStyle w:val="TableParagraph"/>
              <w:spacing w:before="0" w:line="201" w:lineRule="exact"/>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25" w:type="dxa"/>
          </w:tcPr>
          <w:p w14:paraId="535613D2" w14:textId="77777777" w:rsidR="007374B6" w:rsidRDefault="00000000">
            <w:pPr>
              <w:pStyle w:val="TableParagraph"/>
              <w:spacing w:before="0" w:line="201" w:lineRule="exact"/>
              <w:ind w:left="135"/>
              <w:jc w:val="center"/>
              <w:rPr>
                <w:b/>
                <w:sz w:val="18"/>
              </w:rPr>
            </w:pPr>
            <w:r>
              <w:rPr>
                <w:b/>
                <w:spacing w:val="-2"/>
                <w:sz w:val="18"/>
              </w:rPr>
              <w:t>20.000,00</w:t>
            </w:r>
          </w:p>
        </w:tc>
        <w:tc>
          <w:tcPr>
            <w:tcW w:w="1337" w:type="dxa"/>
          </w:tcPr>
          <w:p w14:paraId="284331B6" w14:textId="77777777" w:rsidR="007374B6" w:rsidRDefault="00000000">
            <w:pPr>
              <w:pStyle w:val="TableParagraph"/>
              <w:spacing w:before="0" w:line="201" w:lineRule="exact"/>
              <w:ind w:left="13"/>
              <w:jc w:val="center"/>
              <w:rPr>
                <w:b/>
                <w:sz w:val="18"/>
              </w:rPr>
            </w:pPr>
            <w:r>
              <w:rPr>
                <w:b/>
                <w:sz w:val="18"/>
              </w:rPr>
              <w:t>-</w:t>
            </w:r>
            <w:r>
              <w:rPr>
                <w:b/>
                <w:spacing w:val="-2"/>
                <w:sz w:val="18"/>
              </w:rPr>
              <w:t>3.000,00</w:t>
            </w:r>
          </w:p>
        </w:tc>
        <w:tc>
          <w:tcPr>
            <w:tcW w:w="1125" w:type="dxa"/>
          </w:tcPr>
          <w:p w14:paraId="34D6E577" w14:textId="77777777" w:rsidR="007374B6" w:rsidRDefault="00000000">
            <w:pPr>
              <w:pStyle w:val="TableParagraph"/>
              <w:spacing w:before="0" w:line="201" w:lineRule="exact"/>
              <w:ind w:right="39"/>
              <w:jc w:val="right"/>
              <w:rPr>
                <w:b/>
                <w:sz w:val="18"/>
              </w:rPr>
            </w:pPr>
            <w:r>
              <w:rPr>
                <w:b/>
                <w:spacing w:val="-2"/>
                <w:sz w:val="18"/>
              </w:rPr>
              <w:t>17.000,00</w:t>
            </w:r>
          </w:p>
        </w:tc>
        <w:tc>
          <w:tcPr>
            <w:tcW w:w="803" w:type="dxa"/>
          </w:tcPr>
          <w:p w14:paraId="332DD19C" w14:textId="77777777" w:rsidR="007374B6" w:rsidRDefault="00000000">
            <w:pPr>
              <w:pStyle w:val="TableParagraph"/>
              <w:spacing w:before="0" w:line="201" w:lineRule="exact"/>
              <w:ind w:left="101" w:right="8"/>
              <w:jc w:val="center"/>
              <w:rPr>
                <w:b/>
                <w:sz w:val="18"/>
              </w:rPr>
            </w:pPr>
            <w:r>
              <w:rPr>
                <w:b/>
                <w:spacing w:val="-2"/>
                <w:sz w:val="18"/>
              </w:rPr>
              <w:t>85,00%</w:t>
            </w:r>
          </w:p>
        </w:tc>
      </w:tr>
      <w:tr w:rsidR="007374B6" w14:paraId="0907BEBA" w14:textId="77777777">
        <w:trPr>
          <w:trHeight w:val="277"/>
        </w:trPr>
        <w:tc>
          <w:tcPr>
            <w:tcW w:w="5750" w:type="dxa"/>
          </w:tcPr>
          <w:p w14:paraId="479EF01C"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25" w:type="dxa"/>
          </w:tcPr>
          <w:p w14:paraId="376E34D2" w14:textId="77777777" w:rsidR="007374B6" w:rsidRDefault="00000000">
            <w:pPr>
              <w:pStyle w:val="TableParagraph"/>
              <w:ind w:left="135"/>
              <w:jc w:val="center"/>
              <w:rPr>
                <w:b/>
                <w:sz w:val="18"/>
              </w:rPr>
            </w:pPr>
            <w:r>
              <w:rPr>
                <w:b/>
                <w:spacing w:val="-2"/>
                <w:sz w:val="18"/>
              </w:rPr>
              <w:t>20.000,00</w:t>
            </w:r>
          </w:p>
        </w:tc>
        <w:tc>
          <w:tcPr>
            <w:tcW w:w="1337" w:type="dxa"/>
          </w:tcPr>
          <w:p w14:paraId="19ED1D2E" w14:textId="77777777" w:rsidR="007374B6" w:rsidRDefault="00000000">
            <w:pPr>
              <w:pStyle w:val="TableParagraph"/>
              <w:ind w:left="13"/>
              <w:jc w:val="center"/>
              <w:rPr>
                <w:b/>
                <w:sz w:val="18"/>
              </w:rPr>
            </w:pPr>
            <w:r>
              <w:rPr>
                <w:b/>
                <w:sz w:val="18"/>
              </w:rPr>
              <w:t>-</w:t>
            </w:r>
            <w:r>
              <w:rPr>
                <w:b/>
                <w:spacing w:val="-2"/>
                <w:sz w:val="18"/>
              </w:rPr>
              <w:t>3.000,00</w:t>
            </w:r>
          </w:p>
        </w:tc>
        <w:tc>
          <w:tcPr>
            <w:tcW w:w="1125" w:type="dxa"/>
          </w:tcPr>
          <w:p w14:paraId="38852CBA" w14:textId="77777777" w:rsidR="007374B6" w:rsidRDefault="00000000">
            <w:pPr>
              <w:pStyle w:val="TableParagraph"/>
              <w:ind w:right="39"/>
              <w:jc w:val="right"/>
              <w:rPr>
                <w:b/>
                <w:sz w:val="18"/>
              </w:rPr>
            </w:pPr>
            <w:r>
              <w:rPr>
                <w:b/>
                <w:spacing w:val="-2"/>
                <w:sz w:val="18"/>
              </w:rPr>
              <w:t>17.000,00</w:t>
            </w:r>
          </w:p>
        </w:tc>
        <w:tc>
          <w:tcPr>
            <w:tcW w:w="803" w:type="dxa"/>
          </w:tcPr>
          <w:p w14:paraId="6811AC31" w14:textId="77777777" w:rsidR="007374B6" w:rsidRDefault="00000000">
            <w:pPr>
              <w:pStyle w:val="TableParagraph"/>
              <w:ind w:left="101" w:right="8"/>
              <w:jc w:val="center"/>
              <w:rPr>
                <w:b/>
                <w:sz w:val="18"/>
              </w:rPr>
            </w:pPr>
            <w:r>
              <w:rPr>
                <w:b/>
                <w:spacing w:val="-2"/>
                <w:sz w:val="18"/>
              </w:rPr>
              <w:t>85,00%</w:t>
            </w:r>
          </w:p>
        </w:tc>
      </w:tr>
      <w:tr w:rsidR="007374B6" w14:paraId="4F57607A" w14:textId="77777777">
        <w:trPr>
          <w:trHeight w:val="235"/>
        </w:trPr>
        <w:tc>
          <w:tcPr>
            <w:tcW w:w="5750" w:type="dxa"/>
          </w:tcPr>
          <w:p w14:paraId="092CA0C4" w14:textId="77777777" w:rsidR="007374B6" w:rsidRDefault="00000000">
            <w:pPr>
              <w:pStyle w:val="TableParagraph"/>
              <w:spacing w:before="28" w:line="187" w:lineRule="exact"/>
              <w:ind w:left="50"/>
              <w:rPr>
                <w:b/>
                <w:sz w:val="18"/>
              </w:rPr>
            </w:pPr>
            <w:r>
              <w:rPr>
                <w:b/>
                <w:color w:val="00009F"/>
                <w:sz w:val="18"/>
              </w:rPr>
              <w:t>A100303</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tiskovna</w:t>
            </w:r>
            <w:r>
              <w:rPr>
                <w:b/>
                <w:color w:val="00009F"/>
                <w:spacing w:val="-1"/>
                <w:sz w:val="18"/>
              </w:rPr>
              <w:t xml:space="preserve"> </w:t>
            </w:r>
            <w:r>
              <w:rPr>
                <w:b/>
                <w:color w:val="00009F"/>
                <w:sz w:val="18"/>
              </w:rPr>
              <w:t>glasila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portale</w:t>
            </w:r>
            <w:r>
              <w:rPr>
                <w:b/>
                <w:color w:val="00009F"/>
                <w:spacing w:val="-1"/>
                <w:sz w:val="18"/>
              </w:rPr>
              <w:t xml:space="preserve"> </w:t>
            </w:r>
            <w:r>
              <w:rPr>
                <w:b/>
                <w:color w:val="00009F"/>
                <w:sz w:val="18"/>
              </w:rPr>
              <w:t>-</w:t>
            </w:r>
            <w:r>
              <w:rPr>
                <w:b/>
                <w:color w:val="00009F"/>
                <w:spacing w:val="-1"/>
                <w:sz w:val="18"/>
              </w:rPr>
              <w:t xml:space="preserve"> </w:t>
            </w:r>
            <w:r>
              <w:rPr>
                <w:b/>
                <w:color w:val="00009F"/>
                <w:sz w:val="18"/>
              </w:rPr>
              <w:t>javni</w:t>
            </w:r>
            <w:r>
              <w:rPr>
                <w:b/>
                <w:color w:val="00009F"/>
                <w:spacing w:val="-1"/>
                <w:sz w:val="18"/>
              </w:rPr>
              <w:t xml:space="preserve"> </w:t>
            </w:r>
            <w:r>
              <w:rPr>
                <w:b/>
                <w:color w:val="00009F"/>
                <w:sz w:val="18"/>
              </w:rPr>
              <w:t>interes</w:t>
            </w:r>
            <w:r>
              <w:rPr>
                <w:b/>
                <w:color w:val="00009F"/>
                <w:spacing w:val="-1"/>
                <w:sz w:val="18"/>
              </w:rPr>
              <w:t xml:space="preserve"> </w:t>
            </w:r>
            <w:r>
              <w:rPr>
                <w:b/>
                <w:color w:val="00009F"/>
                <w:spacing w:val="-10"/>
                <w:sz w:val="18"/>
              </w:rPr>
              <w:t>u</w:t>
            </w:r>
          </w:p>
        </w:tc>
        <w:tc>
          <w:tcPr>
            <w:tcW w:w="1525" w:type="dxa"/>
          </w:tcPr>
          <w:p w14:paraId="102045B7" w14:textId="77777777" w:rsidR="007374B6" w:rsidRDefault="00000000">
            <w:pPr>
              <w:pStyle w:val="TableParagraph"/>
              <w:spacing w:before="28" w:line="187" w:lineRule="exact"/>
              <w:ind w:left="135"/>
              <w:jc w:val="center"/>
              <w:rPr>
                <w:b/>
                <w:sz w:val="18"/>
              </w:rPr>
            </w:pPr>
            <w:r>
              <w:rPr>
                <w:b/>
                <w:color w:val="00009F"/>
                <w:spacing w:val="-2"/>
                <w:sz w:val="18"/>
              </w:rPr>
              <w:t>35.000,00</w:t>
            </w:r>
          </w:p>
        </w:tc>
        <w:tc>
          <w:tcPr>
            <w:tcW w:w="1337" w:type="dxa"/>
          </w:tcPr>
          <w:p w14:paraId="411F2E09" w14:textId="77777777" w:rsidR="007374B6" w:rsidRDefault="00000000">
            <w:pPr>
              <w:pStyle w:val="TableParagraph"/>
              <w:spacing w:before="28" w:line="187" w:lineRule="exact"/>
              <w:ind w:left="13"/>
              <w:jc w:val="center"/>
              <w:rPr>
                <w:b/>
                <w:sz w:val="18"/>
              </w:rPr>
            </w:pPr>
            <w:r>
              <w:rPr>
                <w:b/>
                <w:color w:val="00009F"/>
                <w:sz w:val="18"/>
              </w:rPr>
              <w:t>-</w:t>
            </w:r>
            <w:r>
              <w:rPr>
                <w:b/>
                <w:color w:val="00009F"/>
                <w:spacing w:val="-2"/>
                <w:sz w:val="18"/>
              </w:rPr>
              <w:t>7.500,00</w:t>
            </w:r>
          </w:p>
        </w:tc>
        <w:tc>
          <w:tcPr>
            <w:tcW w:w="1125" w:type="dxa"/>
          </w:tcPr>
          <w:p w14:paraId="6435DDB8" w14:textId="77777777" w:rsidR="007374B6" w:rsidRDefault="00000000">
            <w:pPr>
              <w:pStyle w:val="TableParagraph"/>
              <w:spacing w:before="28" w:line="187" w:lineRule="exact"/>
              <w:ind w:right="39"/>
              <w:jc w:val="right"/>
              <w:rPr>
                <w:b/>
                <w:sz w:val="18"/>
              </w:rPr>
            </w:pPr>
            <w:r>
              <w:rPr>
                <w:b/>
                <w:color w:val="00009F"/>
                <w:spacing w:val="-2"/>
                <w:sz w:val="18"/>
              </w:rPr>
              <w:t>27.500,00</w:t>
            </w:r>
          </w:p>
        </w:tc>
        <w:tc>
          <w:tcPr>
            <w:tcW w:w="803" w:type="dxa"/>
          </w:tcPr>
          <w:p w14:paraId="0187BC81" w14:textId="77777777" w:rsidR="007374B6" w:rsidRDefault="00000000">
            <w:pPr>
              <w:pStyle w:val="TableParagraph"/>
              <w:spacing w:before="28" w:line="187" w:lineRule="exact"/>
              <w:ind w:left="101" w:right="8"/>
              <w:jc w:val="center"/>
              <w:rPr>
                <w:b/>
                <w:sz w:val="18"/>
              </w:rPr>
            </w:pPr>
            <w:r>
              <w:rPr>
                <w:b/>
                <w:color w:val="00009F"/>
                <w:spacing w:val="-2"/>
                <w:sz w:val="18"/>
              </w:rPr>
              <w:t>78,57%</w:t>
            </w:r>
          </w:p>
        </w:tc>
      </w:tr>
      <w:tr w:rsidR="007374B6" w14:paraId="6D1B6F34" w14:textId="77777777">
        <w:trPr>
          <w:trHeight w:val="447"/>
        </w:trPr>
        <w:tc>
          <w:tcPr>
            <w:tcW w:w="5750" w:type="dxa"/>
          </w:tcPr>
          <w:p w14:paraId="661D0A53" w14:textId="77777777" w:rsidR="007374B6" w:rsidRDefault="00000000">
            <w:pPr>
              <w:pStyle w:val="TableParagraph"/>
              <w:spacing w:before="0" w:line="200" w:lineRule="exact"/>
              <w:ind w:left="50"/>
              <w:rPr>
                <w:b/>
                <w:sz w:val="18"/>
              </w:rPr>
            </w:pPr>
            <w:r>
              <w:rPr>
                <w:b/>
                <w:color w:val="00009F"/>
                <w:spacing w:val="-2"/>
                <w:sz w:val="18"/>
              </w:rPr>
              <w:t>informiranju</w:t>
            </w:r>
          </w:p>
          <w:p w14:paraId="03220DF0" w14:textId="77777777" w:rsidR="007374B6" w:rsidRDefault="00000000">
            <w:pPr>
              <w:pStyle w:val="TableParagraph"/>
              <w:spacing w:before="0" w:line="206" w:lineRule="exact"/>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25" w:type="dxa"/>
          </w:tcPr>
          <w:p w14:paraId="4C7D665C" w14:textId="77777777" w:rsidR="007374B6" w:rsidRDefault="00000000">
            <w:pPr>
              <w:pStyle w:val="TableParagraph"/>
              <w:spacing w:before="198"/>
              <w:ind w:left="135"/>
              <w:jc w:val="center"/>
              <w:rPr>
                <w:b/>
                <w:sz w:val="18"/>
              </w:rPr>
            </w:pPr>
            <w:r>
              <w:rPr>
                <w:b/>
                <w:spacing w:val="-2"/>
                <w:sz w:val="18"/>
              </w:rPr>
              <w:t>35.000,00</w:t>
            </w:r>
          </w:p>
        </w:tc>
        <w:tc>
          <w:tcPr>
            <w:tcW w:w="1337" w:type="dxa"/>
          </w:tcPr>
          <w:p w14:paraId="01CCBDC8" w14:textId="77777777" w:rsidR="007374B6" w:rsidRDefault="00000000">
            <w:pPr>
              <w:pStyle w:val="TableParagraph"/>
              <w:spacing w:before="198"/>
              <w:ind w:left="13"/>
              <w:jc w:val="center"/>
              <w:rPr>
                <w:b/>
                <w:sz w:val="18"/>
              </w:rPr>
            </w:pPr>
            <w:r>
              <w:rPr>
                <w:b/>
                <w:sz w:val="18"/>
              </w:rPr>
              <w:t>-</w:t>
            </w:r>
            <w:r>
              <w:rPr>
                <w:b/>
                <w:spacing w:val="-2"/>
                <w:sz w:val="18"/>
              </w:rPr>
              <w:t>7.500,00</w:t>
            </w:r>
          </w:p>
        </w:tc>
        <w:tc>
          <w:tcPr>
            <w:tcW w:w="1125" w:type="dxa"/>
          </w:tcPr>
          <w:p w14:paraId="26994A6B" w14:textId="77777777" w:rsidR="007374B6" w:rsidRDefault="00000000">
            <w:pPr>
              <w:pStyle w:val="TableParagraph"/>
              <w:spacing w:before="198"/>
              <w:ind w:right="39"/>
              <w:jc w:val="right"/>
              <w:rPr>
                <w:b/>
                <w:sz w:val="18"/>
              </w:rPr>
            </w:pPr>
            <w:r>
              <w:rPr>
                <w:b/>
                <w:spacing w:val="-2"/>
                <w:sz w:val="18"/>
              </w:rPr>
              <w:t>27.500,00</w:t>
            </w:r>
          </w:p>
        </w:tc>
        <w:tc>
          <w:tcPr>
            <w:tcW w:w="803" w:type="dxa"/>
          </w:tcPr>
          <w:p w14:paraId="61C8BD85" w14:textId="77777777" w:rsidR="007374B6" w:rsidRDefault="00000000">
            <w:pPr>
              <w:pStyle w:val="TableParagraph"/>
              <w:spacing w:before="198"/>
              <w:ind w:left="101" w:right="8"/>
              <w:jc w:val="center"/>
              <w:rPr>
                <w:b/>
                <w:sz w:val="18"/>
              </w:rPr>
            </w:pPr>
            <w:r>
              <w:rPr>
                <w:b/>
                <w:spacing w:val="-2"/>
                <w:sz w:val="18"/>
              </w:rPr>
              <w:t>78,57%</w:t>
            </w:r>
          </w:p>
        </w:tc>
      </w:tr>
      <w:tr w:rsidR="007374B6" w14:paraId="491E1123" w14:textId="77777777">
        <w:trPr>
          <w:trHeight w:val="285"/>
        </w:trPr>
        <w:tc>
          <w:tcPr>
            <w:tcW w:w="5750" w:type="dxa"/>
          </w:tcPr>
          <w:p w14:paraId="5086209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25" w:type="dxa"/>
          </w:tcPr>
          <w:p w14:paraId="449C2C1F" w14:textId="77777777" w:rsidR="007374B6" w:rsidRDefault="00000000">
            <w:pPr>
              <w:pStyle w:val="TableParagraph"/>
              <w:ind w:left="135"/>
              <w:jc w:val="center"/>
              <w:rPr>
                <w:b/>
                <w:sz w:val="18"/>
              </w:rPr>
            </w:pPr>
            <w:r>
              <w:rPr>
                <w:b/>
                <w:spacing w:val="-2"/>
                <w:sz w:val="18"/>
              </w:rPr>
              <w:t>35.000,00</w:t>
            </w:r>
          </w:p>
        </w:tc>
        <w:tc>
          <w:tcPr>
            <w:tcW w:w="1337" w:type="dxa"/>
          </w:tcPr>
          <w:p w14:paraId="36558C1C" w14:textId="77777777" w:rsidR="007374B6" w:rsidRDefault="00000000">
            <w:pPr>
              <w:pStyle w:val="TableParagraph"/>
              <w:ind w:left="13"/>
              <w:jc w:val="center"/>
              <w:rPr>
                <w:b/>
                <w:sz w:val="18"/>
              </w:rPr>
            </w:pPr>
            <w:r>
              <w:rPr>
                <w:b/>
                <w:sz w:val="18"/>
              </w:rPr>
              <w:t>-</w:t>
            </w:r>
            <w:r>
              <w:rPr>
                <w:b/>
                <w:spacing w:val="-2"/>
                <w:sz w:val="18"/>
              </w:rPr>
              <w:t>7.500,00</w:t>
            </w:r>
          </w:p>
        </w:tc>
        <w:tc>
          <w:tcPr>
            <w:tcW w:w="1125" w:type="dxa"/>
          </w:tcPr>
          <w:p w14:paraId="0AECE8C4" w14:textId="77777777" w:rsidR="007374B6" w:rsidRDefault="00000000">
            <w:pPr>
              <w:pStyle w:val="TableParagraph"/>
              <w:ind w:right="39"/>
              <w:jc w:val="right"/>
              <w:rPr>
                <w:b/>
                <w:sz w:val="18"/>
              </w:rPr>
            </w:pPr>
            <w:r>
              <w:rPr>
                <w:b/>
                <w:spacing w:val="-2"/>
                <w:sz w:val="18"/>
              </w:rPr>
              <w:t>27.500,00</w:t>
            </w:r>
          </w:p>
        </w:tc>
        <w:tc>
          <w:tcPr>
            <w:tcW w:w="803" w:type="dxa"/>
          </w:tcPr>
          <w:p w14:paraId="3DAA4B78" w14:textId="77777777" w:rsidR="007374B6" w:rsidRDefault="00000000">
            <w:pPr>
              <w:pStyle w:val="TableParagraph"/>
              <w:ind w:left="101" w:right="8"/>
              <w:jc w:val="center"/>
              <w:rPr>
                <w:b/>
                <w:sz w:val="18"/>
              </w:rPr>
            </w:pPr>
            <w:r>
              <w:rPr>
                <w:b/>
                <w:spacing w:val="-2"/>
                <w:sz w:val="18"/>
              </w:rPr>
              <w:t>78,57%</w:t>
            </w:r>
          </w:p>
        </w:tc>
      </w:tr>
      <w:tr w:rsidR="007374B6" w14:paraId="2A773071" w14:textId="77777777">
        <w:trPr>
          <w:trHeight w:val="285"/>
        </w:trPr>
        <w:tc>
          <w:tcPr>
            <w:tcW w:w="5750" w:type="dxa"/>
          </w:tcPr>
          <w:p w14:paraId="21843DB0"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25" w:type="dxa"/>
          </w:tcPr>
          <w:p w14:paraId="693F57D6" w14:textId="77777777" w:rsidR="007374B6" w:rsidRDefault="00000000">
            <w:pPr>
              <w:pStyle w:val="TableParagraph"/>
              <w:ind w:left="135"/>
              <w:jc w:val="center"/>
              <w:rPr>
                <w:b/>
                <w:sz w:val="18"/>
              </w:rPr>
            </w:pPr>
            <w:r>
              <w:rPr>
                <w:b/>
                <w:spacing w:val="-2"/>
                <w:sz w:val="18"/>
              </w:rPr>
              <w:t>35.000,00</w:t>
            </w:r>
          </w:p>
        </w:tc>
        <w:tc>
          <w:tcPr>
            <w:tcW w:w="1337" w:type="dxa"/>
          </w:tcPr>
          <w:p w14:paraId="3E1990D9" w14:textId="77777777" w:rsidR="007374B6" w:rsidRDefault="00000000">
            <w:pPr>
              <w:pStyle w:val="TableParagraph"/>
              <w:ind w:left="13"/>
              <w:jc w:val="center"/>
              <w:rPr>
                <w:b/>
                <w:sz w:val="18"/>
              </w:rPr>
            </w:pPr>
            <w:r>
              <w:rPr>
                <w:b/>
                <w:sz w:val="18"/>
              </w:rPr>
              <w:t>-</w:t>
            </w:r>
            <w:r>
              <w:rPr>
                <w:b/>
                <w:spacing w:val="-2"/>
                <w:sz w:val="18"/>
              </w:rPr>
              <w:t>7.500,00</w:t>
            </w:r>
          </w:p>
        </w:tc>
        <w:tc>
          <w:tcPr>
            <w:tcW w:w="1125" w:type="dxa"/>
          </w:tcPr>
          <w:p w14:paraId="75D6A215" w14:textId="77777777" w:rsidR="007374B6" w:rsidRDefault="00000000">
            <w:pPr>
              <w:pStyle w:val="TableParagraph"/>
              <w:ind w:right="39"/>
              <w:jc w:val="right"/>
              <w:rPr>
                <w:b/>
                <w:sz w:val="18"/>
              </w:rPr>
            </w:pPr>
            <w:r>
              <w:rPr>
                <w:b/>
                <w:spacing w:val="-2"/>
                <w:sz w:val="18"/>
              </w:rPr>
              <w:t>27.500,00</w:t>
            </w:r>
          </w:p>
        </w:tc>
        <w:tc>
          <w:tcPr>
            <w:tcW w:w="803" w:type="dxa"/>
          </w:tcPr>
          <w:p w14:paraId="4614E3E2" w14:textId="77777777" w:rsidR="007374B6" w:rsidRDefault="00000000">
            <w:pPr>
              <w:pStyle w:val="TableParagraph"/>
              <w:ind w:left="101" w:right="8"/>
              <w:jc w:val="center"/>
              <w:rPr>
                <w:b/>
                <w:sz w:val="18"/>
              </w:rPr>
            </w:pPr>
            <w:r>
              <w:rPr>
                <w:b/>
                <w:spacing w:val="-2"/>
                <w:sz w:val="18"/>
              </w:rPr>
              <w:t>78,57%</w:t>
            </w:r>
          </w:p>
        </w:tc>
      </w:tr>
      <w:tr w:rsidR="007374B6" w14:paraId="346E70DF" w14:textId="77777777">
        <w:trPr>
          <w:trHeight w:val="285"/>
        </w:trPr>
        <w:tc>
          <w:tcPr>
            <w:tcW w:w="5750" w:type="dxa"/>
          </w:tcPr>
          <w:p w14:paraId="398A22A3" w14:textId="77777777" w:rsidR="007374B6" w:rsidRDefault="00000000">
            <w:pPr>
              <w:pStyle w:val="TableParagraph"/>
              <w:ind w:left="50"/>
              <w:rPr>
                <w:b/>
                <w:sz w:val="18"/>
              </w:rPr>
            </w:pPr>
            <w:r>
              <w:rPr>
                <w:b/>
                <w:color w:val="00009F"/>
                <w:sz w:val="18"/>
              </w:rPr>
              <w:t>A100304</w:t>
            </w:r>
            <w:r>
              <w:rPr>
                <w:b/>
                <w:color w:val="00009F"/>
                <w:spacing w:val="-1"/>
                <w:sz w:val="18"/>
              </w:rPr>
              <w:t xml:space="preserve"> </w:t>
            </w:r>
            <w:r>
              <w:rPr>
                <w:b/>
                <w:color w:val="00009F"/>
                <w:sz w:val="18"/>
              </w:rPr>
              <w:t>Pružanje</w:t>
            </w:r>
            <w:r>
              <w:rPr>
                <w:b/>
                <w:color w:val="00009F"/>
                <w:spacing w:val="-1"/>
                <w:sz w:val="18"/>
              </w:rPr>
              <w:t xml:space="preserve"> </w:t>
            </w:r>
            <w:r>
              <w:rPr>
                <w:b/>
                <w:color w:val="00009F"/>
                <w:sz w:val="18"/>
              </w:rPr>
              <w:t>usluga</w:t>
            </w:r>
            <w:r>
              <w:rPr>
                <w:b/>
                <w:color w:val="00009F"/>
                <w:spacing w:val="-1"/>
                <w:sz w:val="18"/>
              </w:rPr>
              <w:t xml:space="preserve"> </w:t>
            </w:r>
            <w:r>
              <w:rPr>
                <w:b/>
                <w:color w:val="00009F"/>
                <w:sz w:val="18"/>
              </w:rPr>
              <w:t>odnosa</w:t>
            </w:r>
            <w:r>
              <w:rPr>
                <w:b/>
                <w:color w:val="00009F"/>
                <w:spacing w:val="-1"/>
                <w:sz w:val="18"/>
              </w:rPr>
              <w:t xml:space="preserve"> </w:t>
            </w:r>
            <w:r>
              <w:rPr>
                <w:b/>
                <w:color w:val="00009F"/>
                <w:sz w:val="18"/>
              </w:rPr>
              <w:t>s</w:t>
            </w:r>
            <w:r>
              <w:rPr>
                <w:b/>
                <w:color w:val="00009F"/>
                <w:spacing w:val="-1"/>
                <w:sz w:val="18"/>
              </w:rPr>
              <w:t xml:space="preserve"> </w:t>
            </w:r>
            <w:r>
              <w:rPr>
                <w:b/>
                <w:color w:val="00009F"/>
                <w:spacing w:val="-2"/>
                <w:sz w:val="18"/>
              </w:rPr>
              <w:t>javnošću</w:t>
            </w:r>
          </w:p>
        </w:tc>
        <w:tc>
          <w:tcPr>
            <w:tcW w:w="1525" w:type="dxa"/>
          </w:tcPr>
          <w:p w14:paraId="035F9AEA" w14:textId="77777777" w:rsidR="007374B6" w:rsidRDefault="00000000">
            <w:pPr>
              <w:pStyle w:val="TableParagraph"/>
              <w:ind w:left="135"/>
              <w:jc w:val="center"/>
              <w:rPr>
                <w:b/>
                <w:sz w:val="18"/>
              </w:rPr>
            </w:pPr>
            <w:r>
              <w:rPr>
                <w:b/>
                <w:color w:val="00009F"/>
                <w:spacing w:val="-2"/>
                <w:sz w:val="18"/>
              </w:rPr>
              <w:t>13.000,00</w:t>
            </w:r>
          </w:p>
        </w:tc>
        <w:tc>
          <w:tcPr>
            <w:tcW w:w="1337" w:type="dxa"/>
          </w:tcPr>
          <w:p w14:paraId="05C6B25E" w14:textId="77777777" w:rsidR="007374B6" w:rsidRDefault="007374B6">
            <w:pPr>
              <w:pStyle w:val="TableParagraph"/>
              <w:spacing w:before="0"/>
              <w:rPr>
                <w:rFonts w:ascii="Times New Roman"/>
                <w:sz w:val="18"/>
              </w:rPr>
            </w:pPr>
          </w:p>
        </w:tc>
        <w:tc>
          <w:tcPr>
            <w:tcW w:w="1125" w:type="dxa"/>
          </w:tcPr>
          <w:p w14:paraId="32B56BD5" w14:textId="77777777" w:rsidR="007374B6" w:rsidRDefault="00000000">
            <w:pPr>
              <w:pStyle w:val="TableParagraph"/>
              <w:ind w:right="39"/>
              <w:jc w:val="right"/>
              <w:rPr>
                <w:b/>
                <w:sz w:val="18"/>
              </w:rPr>
            </w:pPr>
            <w:r>
              <w:rPr>
                <w:b/>
                <w:color w:val="00009F"/>
                <w:spacing w:val="-2"/>
                <w:sz w:val="18"/>
              </w:rPr>
              <w:t>13.000,00</w:t>
            </w:r>
          </w:p>
        </w:tc>
        <w:tc>
          <w:tcPr>
            <w:tcW w:w="803" w:type="dxa"/>
          </w:tcPr>
          <w:p w14:paraId="74F6A03E" w14:textId="77777777" w:rsidR="007374B6" w:rsidRDefault="00000000">
            <w:pPr>
              <w:pStyle w:val="TableParagraph"/>
              <w:ind w:left="25" w:right="29"/>
              <w:jc w:val="center"/>
              <w:rPr>
                <w:b/>
                <w:sz w:val="18"/>
              </w:rPr>
            </w:pPr>
            <w:r>
              <w:rPr>
                <w:b/>
                <w:color w:val="00009F"/>
                <w:spacing w:val="-2"/>
                <w:sz w:val="18"/>
              </w:rPr>
              <w:t>100,00%</w:t>
            </w:r>
          </w:p>
        </w:tc>
      </w:tr>
      <w:tr w:rsidR="007374B6" w14:paraId="610063FB" w14:textId="77777777">
        <w:trPr>
          <w:trHeight w:val="285"/>
        </w:trPr>
        <w:tc>
          <w:tcPr>
            <w:tcW w:w="5750" w:type="dxa"/>
          </w:tcPr>
          <w:p w14:paraId="0BECE8B7"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25" w:type="dxa"/>
          </w:tcPr>
          <w:p w14:paraId="1AA875D2" w14:textId="77777777" w:rsidR="007374B6" w:rsidRDefault="00000000">
            <w:pPr>
              <w:pStyle w:val="TableParagraph"/>
              <w:ind w:left="135"/>
              <w:jc w:val="center"/>
              <w:rPr>
                <w:b/>
                <w:sz w:val="18"/>
              </w:rPr>
            </w:pPr>
            <w:r>
              <w:rPr>
                <w:b/>
                <w:spacing w:val="-2"/>
                <w:sz w:val="18"/>
              </w:rPr>
              <w:t>13.000,00</w:t>
            </w:r>
          </w:p>
        </w:tc>
        <w:tc>
          <w:tcPr>
            <w:tcW w:w="1337" w:type="dxa"/>
          </w:tcPr>
          <w:p w14:paraId="4BBCBBC0" w14:textId="77777777" w:rsidR="007374B6" w:rsidRDefault="007374B6">
            <w:pPr>
              <w:pStyle w:val="TableParagraph"/>
              <w:spacing w:before="0"/>
              <w:rPr>
                <w:rFonts w:ascii="Times New Roman"/>
                <w:sz w:val="18"/>
              </w:rPr>
            </w:pPr>
          </w:p>
        </w:tc>
        <w:tc>
          <w:tcPr>
            <w:tcW w:w="1125" w:type="dxa"/>
          </w:tcPr>
          <w:p w14:paraId="227B9303" w14:textId="77777777" w:rsidR="007374B6" w:rsidRDefault="00000000">
            <w:pPr>
              <w:pStyle w:val="TableParagraph"/>
              <w:ind w:right="39"/>
              <w:jc w:val="right"/>
              <w:rPr>
                <w:b/>
                <w:sz w:val="18"/>
              </w:rPr>
            </w:pPr>
            <w:r>
              <w:rPr>
                <w:b/>
                <w:spacing w:val="-2"/>
                <w:sz w:val="18"/>
              </w:rPr>
              <w:t>13.000,00</w:t>
            </w:r>
          </w:p>
        </w:tc>
        <w:tc>
          <w:tcPr>
            <w:tcW w:w="803" w:type="dxa"/>
          </w:tcPr>
          <w:p w14:paraId="79C3A0E5" w14:textId="77777777" w:rsidR="007374B6" w:rsidRDefault="00000000">
            <w:pPr>
              <w:pStyle w:val="TableParagraph"/>
              <w:ind w:left="25" w:right="29"/>
              <w:jc w:val="center"/>
              <w:rPr>
                <w:b/>
                <w:sz w:val="18"/>
              </w:rPr>
            </w:pPr>
            <w:r>
              <w:rPr>
                <w:b/>
                <w:spacing w:val="-2"/>
                <w:sz w:val="18"/>
              </w:rPr>
              <w:t>100,00%</w:t>
            </w:r>
          </w:p>
        </w:tc>
      </w:tr>
      <w:tr w:rsidR="007374B6" w14:paraId="56F6CF76" w14:textId="77777777">
        <w:trPr>
          <w:trHeight w:val="285"/>
        </w:trPr>
        <w:tc>
          <w:tcPr>
            <w:tcW w:w="5750" w:type="dxa"/>
          </w:tcPr>
          <w:p w14:paraId="67087883"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25" w:type="dxa"/>
          </w:tcPr>
          <w:p w14:paraId="4B041BBF" w14:textId="77777777" w:rsidR="007374B6" w:rsidRDefault="00000000">
            <w:pPr>
              <w:pStyle w:val="TableParagraph"/>
              <w:ind w:left="135"/>
              <w:jc w:val="center"/>
              <w:rPr>
                <w:b/>
                <w:sz w:val="18"/>
              </w:rPr>
            </w:pPr>
            <w:r>
              <w:rPr>
                <w:b/>
                <w:spacing w:val="-2"/>
                <w:sz w:val="18"/>
              </w:rPr>
              <w:t>13.000,00</w:t>
            </w:r>
          </w:p>
        </w:tc>
        <w:tc>
          <w:tcPr>
            <w:tcW w:w="1337" w:type="dxa"/>
          </w:tcPr>
          <w:p w14:paraId="77A94646" w14:textId="77777777" w:rsidR="007374B6" w:rsidRDefault="007374B6">
            <w:pPr>
              <w:pStyle w:val="TableParagraph"/>
              <w:spacing w:before="0"/>
              <w:rPr>
                <w:rFonts w:ascii="Times New Roman"/>
                <w:sz w:val="18"/>
              </w:rPr>
            </w:pPr>
          </w:p>
        </w:tc>
        <w:tc>
          <w:tcPr>
            <w:tcW w:w="1125" w:type="dxa"/>
          </w:tcPr>
          <w:p w14:paraId="33F9EE1B" w14:textId="77777777" w:rsidR="007374B6" w:rsidRDefault="00000000">
            <w:pPr>
              <w:pStyle w:val="TableParagraph"/>
              <w:ind w:right="39"/>
              <w:jc w:val="right"/>
              <w:rPr>
                <w:b/>
                <w:sz w:val="18"/>
              </w:rPr>
            </w:pPr>
            <w:r>
              <w:rPr>
                <w:b/>
                <w:spacing w:val="-2"/>
                <w:sz w:val="18"/>
              </w:rPr>
              <w:t>13.000,00</w:t>
            </w:r>
          </w:p>
        </w:tc>
        <w:tc>
          <w:tcPr>
            <w:tcW w:w="803" w:type="dxa"/>
          </w:tcPr>
          <w:p w14:paraId="16305342" w14:textId="77777777" w:rsidR="007374B6" w:rsidRDefault="00000000">
            <w:pPr>
              <w:pStyle w:val="TableParagraph"/>
              <w:ind w:left="25" w:right="29"/>
              <w:jc w:val="center"/>
              <w:rPr>
                <w:b/>
                <w:sz w:val="18"/>
              </w:rPr>
            </w:pPr>
            <w:r>
              <w:rPr>
                <w:b/>
                <w:spacing w:val="-2"/>
                <w:sz w:val="18"/>
              </w:rPr>
              <w:t>100,00%</w:t>
            </w:r>
          </w:p>
        </w:tc>
      </w:tr>
      <w:tr w:rsidR="007374B6" w14:paraId="189AAE87" w14:textId="77777777">
        <w:trPr>
          <w:trHeight w:val="243"/>
        </w:trPr>
        <w:tc>
          <w:tcPr>
            <w:tcW w:w="5750" w:type="dxa"/>
          </w:tcPr>
          <w:p w14:paraId="5581BC74" w14:textId="77777777" w:rsidR="007374B6" w:rsidRDefault="00000000">
            <w:pPr>
              <w:pStyle w:val="TableParagraph"/>
              <w:spacing w:line="187" w:lineRule="exact"/>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25" w:type="dxa"/>
          </w:tcPr>
          <w:p w14:paraId="6D279F21" w14:textId="77777777" w:rsidR="007374B6" w:rsidRDefault="00000000">
            <w:pPr>
              <w:pStyle w:val="TableParagraph"/>
              <w:spacing w:line="187" w:lineRule="exact"/>
              <w:ind w:left="135"/>
              <w:jc w:val="center"/>
              <w:rPr>
                <w:b/>
                <w:sz w:val="18"/>
              </w:rPr>
            </w:pPr>
            <w:r>
              <w:rPr>
                <w:b/>
                <w:spacing w:val="-2"/>
                <w:sz w:val="18"/>
              </w:rPr>
              <w:t>13.000,00</w:t>
            </w:r>
          </w:p>
        </w:tc>
        <w:tc>
          <w:tcPr>
            <w:tcW w:w="1337" w:type="dxa"/>
          </w:tcPr>
          <w:p w14:paraId="2410B1E5" w14:textId="77777777" w:rsidR="007374B6" w:rsidRDefault="007374B6">
            <w:pPr>
              <w:pStyle w:val="TableParagraph"/>
              <w:spacing w:before="0"/>
              <w:rPr>
                <w:rFonts w:ascii="Times New Roman"/>
                <w:sz w:val="16"/>
              </w:rPr>
            </w:pPr>
          </w:p>
        </w:tc>
        <w:tc>
          <w:tcPr>
            <w:tcW w:w="1125" w:type="dxa"/>
          </w:tcPr>
          <w:p w14:paraId="2F85703D" w14:textId="77777777" w:rsidR="007374B6" w:rsidRDefault="00000000">
            <w:pPr>
              <w:pStyle w:val="TableParagraph"/>
              <w:spacing w:line="187" w:lineRule="exact"/>
              <w:ind w:right="39"/>
              <w:jc w:val="right"/>
              <w:rPr>
                <w:b/>
                <w:sz w:val="18"/>
              </w:rPr>
            </w:pPr>
            <w:r>
              <w:rPr>
                <w:b/>
                <w:spacing w:val="-2"/>
                <w:sz w:val="18"/>
              </w:rPr>
              <w:t>13.000,00</w:t>
            </w:r>
          </w:p>
        </w:tc>
        <w:tc>
          <w:tcPr>
            <w:tcW w:w="803" w:type="dxa"/>
          </w:tcPr>
          <w:p w14:paraId="2D2FAA08" w14:textId="77777777" w:rsidR="007374B6" w:rsidRDefault="00000000">
            <w:pPr>
              <w:pStyle w:val="TableParagraph"/>
              <w:spacing w:line="187" w:lineRule="exact"/>
              <w:ind w:left="25" w:right="29"/>
              <w:jc w:val="center"/>
              <w:rPr>
                <w:b/>
                <w:sz w:val="18"/>
              </w:rPr>
            </w:pPr>
            <w:r>
              <w:rPr>
                <w:b/>
                <w:spacing w:val="-2"/>
                <w:sz w:val="18"/>
              </w:rPr>
              <w:t>100,00%</w:t>
            </w:r>
          </w:p>
        </w:tc>
      </w:tr>
    </w:tbl>
    <w:p w14:paraId="01263EAC" w14:textId="77777777" w:rsidR="007374B6" w:rsidRDefault="007374B6">
      <w:pPr>
        <w:pStyle w:val="TableParagraph"/>
        <w:spacing w:line="187" w:lineRule="exact"/>
        <w:jc w:val="center"/>
        <w:rPr>
          <w:b/>
          <w:sz w:val="18"/>
        </w:rPr>
        <w:sectPr w:rsidR="007374B6">
          <w:headerReference w:type="default" r:id="rId10"/>
          <w:footerReference w:type="default" r:id="rId11"/>
          <w:pgSz w:w="11900" w:h="16840"/>
          <w:pgMar w:top="1140" w:right="360" w:bottom="320" w:left="0" w:header="570" w:footer="127" w:gutter="0"/>
          <w:pgNumType w:start="2"/>
          <w:cols w:space="720"/>
        </w:sectPr>
      </w:pPr>
    </w:p>
    <w:p w14:paraId="333F06DB" w14:textId="77777777" w:rsidR="007374B6" w:rsidRDefault="007374B6">
      <w:pPr>
        <w:spacing w:before="6"/>
        <w:rPr>
          <w:b/>
          <w:sz w:val="6"/>
        </w:rPr>
      </w:pPr>
    </w:p>
    <w:tbl>
      <w:tblPr>
        <w:tblStyle w:val="TableNormal"/>
        <w:tblW w:w="0" w:type="auto"/>
        <w:tblInd w:w="577" w:type="dxa"/>
        <w:tblLayout w:type="fixed"/>
        <w:tblLook w:val="01E0" w:firstRow="1" w:lastRow="1" w:firstColumn="1" w:lastColumn="1" w:noHBand="0" w:noVBand="0"/>
      </w:tblPr>
      <w:tblGrid>
        <w:gridCol w:w="5921"/>
        <w:gridCol w:w="1431"/>
        <w:gridCol w:w="1302"/>
        <w:gridCol w:w="1364"/>
        <w:gridCol w:w="857"/>
      </w:tblGrid>
      <w:tr w:rsidR="007374B6" w14:paraId="40DF2633" w14:textId="77777777">
        <w:trPr>
          <w:trHeight w:val="246"/>
        </w:trPr>
        <w:tc>
          <w:tcPr>
            <w:tcW w:w="5921" w:type="dxa"/>
            <w:shd w:val="clear" w:color="auto" w:fill="82C0FF"/>
          </w:tcPr>
          <w:p w14:paraId="13F6C625" w14:textId="77777777" w:rsidR="007374B6" w:rsidRDefault="00000000">
            <w:pPr>
              <w:pStyle w:val="TableParagraph"/>
              <w:spacing w:before="0" w:line="223" w:lineRule="exact"/>
              <w:ind w:left="60"/>
              <w:rPr>
                <w:b/>
                <w:sz w:val="20"/>
              </w:rPr>
            </w:pPr>
            <w:r>
              <w:rPr>
                <w:b/>
                <w:sz w:val="20"/>
              </w:rPr>
              <w:t>Razdjel:</w:t>
            </w:r>
            <w:r>
              <w:rPr>
                <w:b/>
                <w:spacing w:val="-1"/>
                <w:sz w:val="20"/>
              </w:rPr>
              <w:t xml:space="preserve"> </w:t>
            </w:r>
            <w:r>
              <w:rPr>
                <w:b/>
                <w:sz w:val="20"/>
              </w:rPr>
              <w:t>002</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pacing w:val="-2"/>
                <w:sz w:val="20"/>
              </w:rPr>
              <w:t>FINANCIJE</w:t>
            </w:r>
          </w:p>
        </w:tc>
        <w:tc>
          <w:tcPr>
            <w:tcW w:w="1431" w:type="dxa"/>
            <w:shd w:val="clear" w:color="auto" w:fill="82C0FF"/>
          </w:tcPr>
          <w:p w14:paraId="7D1C3C76" w14:textId="77777777" w:rsidR="007374B6" w:rsidRDefault="00000000">
            <w:pPr>
              <w:pStyle w:val="TableParagraph"/>
              <w:spacing w:before="0" w:line="223" w:lineRule="exact"/>
              <w:ind w:right="89"/>
              <w:jc w:val="right"/>
              <w:rPr>
                <w:b/>
                <w:sz w:val="20"/>
              </w:rPr>
            </w:pPr>
            <w:r>
              <w:rPr>
                <w:b/>
                <w:spacing w:val="-2"/>
                <w:sz w:val="20"/>
              </w:rPr>
              <w:t>14.788.178,00</w:t>
            </w:r>
          </w:p>
        </w:tc>
        <w:tc>
          <w:tcPr>
            <w:tcW w:w="1302" w:type="dxa"/>
            <w:shd w:val="clear" w:color="auto" w:fill="82C0FF"/>
          </w:tcPr>
          <w:p w14:paraId="3F487A35" w14:textId="77777777" w:rsidR="007374B6" w:rsidRDefault="00000000">
            <w:pPr>
              <w:pStyle w:val="TableParagraph"/>
              <w:spacing w:before="0" w:line="223" w:lineRule="exact"/>
              <w:ind w:right="41"/>
              <w:jc w:val="right"/>
              <w:rPr>
                <w:b/>
                <w:sz w:val="20"/>
              </w:rPr>
            </w:pPr>
            <w:r>
              <w:rPr>
                <w:b/>
                <w:spacing w:val="-2"/>
                <w:sz w:val="20"/>
              </w:rPr>
              <w:t>1.807.321,00</w:t>
            </w:r>
          </w:p>
        </w:tc>
        <w:tc>
          <w:tcPr>
            <w:tcW w:w="2221" w:type="dxa"/>
            <w:gridSpan w:val="2"/>
            <w:shd w:val="clear" w:color="auto" w:fill="82C0FF"/>
          </w:tcPr>
          <w:p w14:paraId="5A8524BC" w14:textId="77777777" w:rsidR="007374B6" w:rsidRDefault="00000000">
            <w:pPr>
              <w:pStyle w:val="TableParagraph"/>
              <w:spacing w:before="0" w:line="223" w:lineRule="exact"/>
              <w:ind w:left="42"/>
              <w:rPr>
                <w:b/>
                <w:sz w:val="20"/>
              </w:rPr>
            </w:pPr>
            <w:r>
              <w:rPr>
                <w:b/>
                <w:spacing w:val="-2"/>
                <w:sz w:val="20"/>
              </w:rPr>
              <w:t>16.595.499,00112,22%</w:t>
            </w:r>
          </w:p>
        </w:tc>
      </w:tr>
      <w:tr w:rsidR="007374B6" w14:paraId="7232EF57" w14:textId="77777777">
        <w:trPr>
          <w:trHeight w:val="308"/>
        </w:trPr>
        <w:tc>
          <w:tcPr>
            <w:tcW w:w="5921" w:type="dxa"/>
            <w:shd w:val="clear" w:color="auto" w:fill="82C0FF"/>
          </w:tcPr>
          <w:p w14:paraId="4BC94D91" w14:textId="77777777" w:rsidR="007374B6" w:rsidRDefault="00000000">
            <w:pPr>
              <w:pStyle w:val="TableParagraph"/>
              <w:spacing w:before="16"/>
              <w:ind w:left="60"/>
              <w:rPr>
                <w:b/>
                <w:sz w:val="20"/>
              </w:rPr>
            </w:pPr>
            <w:r>
              <w:rPr>
                <w:b/>
                <w:sz w:val="20"/>
              </w:rPr>
              <w:t>Glava:</w:t>
            </w:r>
            <w:r>
              <w:rPr>
                <w:b/>
                <w:spacing w:val="-1"/>
                <w:sz w:val="20"/>
              </w:rPr>
              <w:t xml:space="preserve"> </w:t>
            </w:r>
            <w:r>
              <w:rPr>
                <w:b/>
                <w:sz w:val="20"/>
              </w:rPr>
              <w:t>00201</w:t>
            </w:r>
            <w:r>
              <w:rPr>
                <w:b/>
                <w:spacing w:val="-1"/>
                <w:sz w:val="20"/>
              </w:rPr>
              <w:t xml:space="preserve"> </w:t>
            </w:r>
            <w:r>
              <w:rPr>
                <w:b/>
                <w:spacing w:val="-2"/>
                <w:sz w:val="20"/>
              </w:rPr>
              <w:t>FINANCIJE</w:t>
            </w:r>
          </w:p>
        </w:tc>
        <w:tc>
          <w:tcPr>
            <w:tcW w:w="1431" w:type="dxa"/>
            <w:shd w:val="clear" w:color="auto" w:fill="82C0FF"/>
          </w:tcPr>
          <w:p w14:paraId="04B181C1" w14:textId="77777777" w:rsidR="007374B6" w:rsidRDefault="00000000">
            <w:pPr>
              <w:pStyle w:val="TableParagraph"/>
              <w:spacing w:before="16"/>
              <w:ind w:right="89"/>
              <w:jc w:val="right"/>
              <w:rPr>
                <w:b/>
                <w:sz w:val="20"/>
              </w:rPr>
            </w:pPr>
            <w:r>
              <w:rPr>
                <w:b/>
                <w:spacing w:val="-2"/>
                <w:sz w:val="20"/>
              </w:rPr>
              <w:t>11.250.178,00</w:t>
            </w:r>
          </w:p>
        </w:tc>
        <w:tc>
          <w:tcPr>
            <w:tcW w:w="1302" w:type="dxa"/>
            <w:shd w:val="clear" w:color="auto" w:fill="82C0FF"/>
          </w:tcPr>
          <w:p w14:paraId="28CB86EE" w14:textId="77777777" w:rsidR="007374B6" w:rsidRDefault="00000000">
            <w:pPr>
              <w:pStyle w:val="TableParagraph"/>
              <w:spacing w:before="16"/>
              <w:ind w:right="41"/>
              <w:jc w:val="right"/>
              <w:rPr>
                <w:b/>
                <w:sz w:val="20"/>
              </w:rPr>
            </w:pPr>
            <w:r>
              <w:rPr>
                <w:b/>
                <w:spacing w:val="-2"/>
                <w:sz w:val="20"/>
              </w:rPr>
              <w:t>1.203.471,00</w:t>
            </w:r>
          </w:p>
        </w:tc>
        <w:tc>
          <w:tcPr>
            <w:tcW w:w="2221" w:type="dxa"/>
            <w:gridSpan w:val="2"/>
            <w:shd w:val="clear" w:color="auto" w:fill="82C0FF"/>
          </w:tcPr>
          <w:p w14:paraId="23042CAF" w14:textId="77777777" w:rsidR="007374B6" w:rsidRDefault="00000000">
            <w:pPr>
              <w:pStyle w:val="TableParagraph"/>
              <w:spacing w:before="16"/>
              <w:ind w:left="42"/>
              <w:rPr>
                <w:b/>
                <w:sz w:val="20"/>
              </w:rPr>
            </w:pPr>
            <w:r>
              <w:rPr>
                <w:b/>
                <w:spacing w:val="-2"/>
                <w:sz w:val="20"/>
              </w:rPr>
              <w:t>12.453.649,00110,70%</w:t>
            </w:r>
          </w:p>
        </w:tc>
      </w:tr>
      <w:tr w:rsidR="007374B6" w14:paraId="759FD695" w14:textId="77777777">
        <w:trPr>
          <w:trHeight w:val="243"/>
        </w:trPr>
        <w:tc>
          <w:tcPr>
            <w:tcW w:w="5921" w:type="dxa"/>
          </w:tcPr>
          <w:p w14:paraId="2714DE88"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1" w:type="dxa"/>
          </w:tcPr>
          <w:p w14:paraId="66A9E00B" w14:textId="77777777" w:rsidR="007374B6" w:rsidRDefault="00000000">
            <w:pPr>
              <w:pStyle w:val="TableParagraph"/>
              <w:spacing w:before="0" w:line="201" w:lineRule="exact"/>
              <w:ind w:right="89"/>
              <w:jc w:val="right"/>
              <w:rPr>
                <w:b/>
                <w:sz w:val="18"/>
              </w:rPr>
            </w:pPr>
            <w:r>
              <w:rPr>
                <w:b/>
                <w:spacing w:val="-2"/>
                <w:sz w:val="18"/>
              </w:rPr>
              <w:t>9.781.611,00</w:t>
            </w:r>
          </w:p>
        </w:tc>
        <w:tc>
          <w:tcPr>
            <w:tcW w:w="1302" w:type="dxa"/>
          </w:tcPr>
          <w:p w14:paraId="1E0501A1" w14:textId="77777777" w:rsidR="007374B6" w:rsidRDefault="00000000">
            <w:pPr>
              <w:pStyle w:val="TableParagraph"/>
              <w:spacing w:before="0" w:line="201" w:lineRule="exact"/>
              <w:ind w:right="41"/>
              <w:jc w:val="right"/>
              <w:rPr>
                <w:b/>
                <w:sz w:val="18"/>
              </w:rPr>
            </w:pPr>
            <w:r>
              <w:rPr>
                <w:b/>
                <w:spacing w:val="-2"/>
                <w:sz w:val="18"/>
              </w:rPr>
              <w:t>1.314.489,00</w:t>
            </w:r>
          </w:p>
        </w:tc>
        <w:tc>
          <w:tcPr>
            <w:tcW w:w="2221" w:type="dxa"/>
            <w:gridSpan w:val="2"/>
          </w:tcPr>
          <w:p w14:paraId="411C4C17" w14:textId="77777777" w:rsidR="007374B6" w:rsidRDefault="00000000">
            <w:pPr>
              <w:pStyle w:val="TableParagraph"/>
              <w:spacing w:before="0" w:line="201" w:lineRule="exact"/>
              <w:ind w:left="170"/>
              <w:rPr>
                <w:b/>
                <w:sz w:val="18"/>
              </w:rPr>
            </w:pPr>
            <w:r>
              <w:rPr>
                <w:b/>
                <w:sz w:val="18"/>
              </w:rPr>
              <w:t>11.096.100,00</w:t>
            </w:r>
            <w:r>
              <w:rPr>
                <w:b/>
                <w:spacing w:val="33"/>
                <w:sz w:val="18"/>
              </w:rPr>
              <w:t xml:space="preserve"> </w:t>
            </w:r>
            <w:r>
              <w:rPr>
                <w:b/>
                <w:spacing w:val="-2"/>
                <w:sz w:val="18"/>
              </w:rPr>
              <w:t>113,44%</w:t>
            </w:r>
          </w:p>
        </w:tc>
      </w:tr>
      <w:tr w:rsidR="007374B6" w14:paraId="4253887C" w14:textId="77777777">
        <w:trPr>
          <w:trHeight w:val="285"/>
        </w:trPr>
        <w:tc>
          <w:tcPr>
            <w:tcW w:w="5921" w:type="dxa"/>
          </w:tcPr>
          <w:p w14:paraId="0FF8163B"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31" w:type="dxa"/>
          </w:tcPr>
          <w:p w14:paraId="3B7991E7" w14:textId="77777777" w:rsidR="007374B6" w:rsidRDefault="00000000">
            <w:pPr>
              <w:pStyle w:val="TableParagraph"/>
              <w:ind w:right="89"/>
              <w:jc w:val="right"/>
              <w:rPr>
                <w:b/>
                <w:sz w:val="18"/>
              </w:rPr>
            </w:pPr>
            <w:r>
              <w:rPr>
                <w:b/>
                <w:spacing w:val="-2"/>
                <w:sz w:val="18"/>
              </w:rPr>
              <w:t>150.000,00</w:t>
            </w:r>
          </w:p>
        </w:tc>
        <w:tc>
          <w:tcPr>
            <w:tcW w:w="1302" w:type="dxa"/>
          </w:tcPr>
          <w:p w14:paraId="41DF14CC" w14:textId="77777777" w:rsidR="007374B6" w:rsidRDefault="007374B6">
            <w:pPr>
              <w:pStyle w:val="TableParagraph"/>
              <w:spacing w:before="0"/>
              <w:rPr>
                <w:rFonts w:ascii="Times New Roman"/>
                <w:sz w:val="18"/>
              </w:rPr>
            </w:pPr>
          </w:p>
        </w:tc>
        <w:tc>
          <w:tcPr>
            <w:tcW w:w="2221" w:type="dxa"/>
            <w:gridSpan w:val="2"/>
          </w:tcPr>
          <w:p w14:paraId="262DB3B2" w14:textId="77777777" w:rsidR="007374B6" w:rsidRDefault="00000000">
            <w:pPr>
              <w:pStyle w:val="TableParagraph"/>
              <w:ind w:left="420"/>
              <w:rPr>
                <w:b/>
                <w:sz w:val="18"/>
              </w:rPr>
            </w:pPr>
            <w:r>
              <w:rPr>
                <w:b/>
                <w:sz w:val="18"/>
              </w:rPr>
              <w:t>150.000,00</w:t>
            </w:r>
            <w:r>
              <w:rPr>
                <w:b/>
                <w:spacing w:val="34"/>
                <w:sz w:val="18"/>
              </w:rPr>
              <w:t xml:space="preserve"> </w:t>
            </w:r>
            <w:r>
              <w:rPr>
                <w:b/>
                <w:spacing w:val="-2"/>
                <w:sz w:val="18"/>
              </w:rPr>
              <w:t>100,00%</w:t>
            </w:r>
          </w:p>
        </w:tc>
      </w:tr>
      <w:tr w:rsidR="007374B6" w14:paraId="1C8B2EB4" w14:textId="77777777">
        <w:trPr>
          <w:trHeight w:val="285"/>
        </w:trPr>
        <w:tc>
          <w:tcPr>
            <w:tcW w:w="5921" w:type="dxa"/>
          </w:tcPr>
          <w:p w14:paraId="19A7C834"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31" w:type="dxa"/>
          </w:tcPr>
          <w:p w14:paraId="54B82D7C" w14:textId="77777777" w:rsidR="007374B6" w:rsidRDefault="007374B6">
            <w:pPr>
              <w:pStyle w:val="TableParagraph"/>
              <w:spacing w:before="0"/>
              <w:rPr>
                <w:rFonts w:ascii="Times New Roman"/>
                <w:sz w:val="18"/>
              </w:rPr>
            </w:pPr>
          </w:p>
        </w:tc>
        <w:tc>
          <w:tcPr>
            <w:tcW w:w="1302" w:type="dxa"/>
          </w:tcPr>
          <w:p w14:paraId="38B5C989" w14:textId="77777777" w:rsidR="007374B6" w:rsidRDefault="00000000">
            <w:pPr>
              <w:pStyle w:val="TableParagraph"/>
              <w:ind w:right="41"/>
              <w:jc w:val="right"/>
              <w:rPr>
                <w:b/>
                <w:sz w:val="18"/>
              </w:rPr>
            </w:pPr>
            <w:r>
              <w:rPr>
                <w:b/>
                <w:spacing w:val="-2"/>
                <w:sz w:val="18"/>
              </w:rPr>
              <w:t>2.000,00</w:t>
            </w:r>
          </w:p>
        </w:tc>
        <w:tc>
          <w:tcPr>
            <w:tcW w:w="2221" w:type="dxa"/>
            <w:gridSpan w:val="2"/>
          </w:tcPr>
          <w:p w14:paraId="31015E4B" w14:textId="77777777" w:rsidR="007374B6" w:rsidRDefault="00000000">
            <w:pPr>
              <w:pStyle w:val="TableParagraph"/>
              <w:ind w:left="620"/>
              <w:rPr>
                <w:b/>
                <w:sz w:val="18"/>
              </w:rPr>
            </w:pPr>
            <w:r>
              <w:rPr>
                <w:b/>
                <w:spacing w:val="-2"/>
                <w:sz w:val="18"/>
              </w:rPr>
              <w:t>2.000,00</w:t>
            </w:r>
          </w:p>
        </w:tc>
      </w:tr>
      <w:tr w:rsidR="007374B6" w14:paraId="59617C55" w14:textId="77777777">
        <w:trPr>
          <w:trHeight w:val="285"/>
        </w:trPr>
        <w:tc>
          <w:tcPr>
            <w:tcW w:w="5921" w:type="dxa"/>
          </w:tcPr>
          <w:p w14:paraId="228B5F7F"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31" w:type="dxa"/>
          </w:tcPr>
          <w:p w14:paraId="57DB5624" w14:textId="77777777" w:rsidR="007374B6" w:rsidRDefault="00000000">
            <w:pPr>
              <w:pStyle w:val="TableParagraph"/>
              <w:ind w:right="89"/>
              <w:jc w:val="right"/>
              <w:rPr>
                <w:b/>
                <w:sz w:val="18"/>
              </w:rPr>
            </w:pPr>
            <w:r>
              <w:rPr>
                <w:b/>
                <w:spacing w:val="-2"/>
                <w:sz w:val="18"/>
              </w:rPr>
              <w:t>668.918,00</w:t>
            </w:r>
          </w:p>
        </w:tc>
        <w:tc>
          <w:tcPr>
            <w:tcW w:w="1302" w:type="dxa"/>
          </w:tcPr>
          <w:p w14:paraId="1484761A" w14:textId="77777777" w:rsidR="007374B6" w:rsidRDefault="00000000">
            <w:pPr>
              <w:pStyle w:val="TableParagraph"/>
              <w:ind w:right="41"/>
              <w:jc w:val="right"/>
              <w:rPr>
                <w:b/>
                <w:sz w:val="18"/>
              </w:rPr>
            </w:pPr>
            <w:r>
              <w:rPr>
                <w:b/>
                <w:sz w:val="18"/>
              </w:rPr>
              <w:t>-</w:t>
            </w:r>
            <w:r>
              <w:rPr>
                <w:b/>
                <w:spacing w:val="-2"/>
                <w:sz w:val="18"/>
              </w:rPr>
              <w:t>135.881,00</w:t>
            </w:r>
          </w:p>
        </w:tc>
        <w:tc>
          <w:tcPr>
            <w:tcW w:w="2221" w:type="dxa"/>
            <w:gridSpan w:val="2"/>
          </w:tcPr>
          <w:p w14:paraId="38B380D0" w14:textId="77777777" w:rsidR="007374B6" w:rsidRDefault="00000000">
            <w:pPr>
              <w:pStyle w:val="TableParagraph"/>
              <w:ind w:left="420"/>
              <w:rPr>
                <w:b/>
                <w:sz w:val="18"/>
              </w:rPr>
            </w:pPr>
            <w:r>
              <w:rPr>
                <w:b/>
                <w:sz w:val="18"/>
              </w:rPr>
              <w:t>533.037,00</w:t>
            </w:r>
            <w:r>
              <w:rPr>
                <w:b/>
                <w:spacing w:val="40"/>
                <w:sz w:val="18"/>
              </w:rPr>
              <w:t xml:space="preserve">  </w:t>
            </w:r>
            <w:r>
              <w:rPr>
                <w:b/>
                <w:spacing w:val="-2"/>
                <w:sz w:val="18"/>
              </w:rPr>
              <w:t>79,69%</w:t>
            </w:r>
          </w:p>
        </w:tc>
      </w:tr>
      <w:tr w:rsidR="007374B6" w14:paraId="554B59A0" w14:textId="77777777">
        <w:trPr>
          <w:trHeight w:val="285"/>
        </w:trPr>
        <w:tc>
          <w:tcPr>
            <w:tcW w:w="5921" w:type="dxa"/>
          </w:tcPr>
          <w:p w14:paraId="0BEBC1BE" w14:textId="77777777" w:rsidR="007374B6" w:rsidRDefault="00000000">
            <w:pPr>
              <w:pStyle w:val="TableParagraph"/>
              <w:ind w:left="510"/>
              <w:rPr>
                <w:b/>
                <w:sz w:val="18"/>
              </w:rPr>
            </w:pPr>
            <w:r>
              <w:rPr>
                <w:b/>
                <w:sz w:val="18"/>
              </w:rPr>
              <w:t>Izvor:</w:t>
            </w:r>
            <w:r>
              <w:rPr>
                <w:b/>
                <w:spacing w:val="-1"/>
                <w:sz w:val="18"/>
              </w:rPr>
              <w:t xml:space="preserve"> </w:t>
            </w:r>
            <w:r>
              <w:rPr>
                <w:b/>
                <w:sz w:val="18"/>
              </w:rPr>
              <w:t>54</w:t>
            </w:r>
            <w:r>
              <w:rPr>
                <w:b/>
                <w:spacing w:val="-1"/>
                <w:sz w:val="18"/>
              </w:rPr>
              <w:t xml:space="preserve"> </w:t>
            </w:r>
            <w:r>
              <w:rPr>
                <w:b/>
                <w:sz w:val="18"/>
              </w:rPr>
              <w:t>Europski</w:t>
            </w:r>
            <w:r>
              <w:rPr>
                <w:b/>
                <w:spacing w:val="-1"/>
                <w:sz w:val="18"/>
              </w:rPr>
              <w:t xml:space="preserve"> </w:t>
            </w:r>
            <w:r>
              <w:rPr>
                <w:b/>
                <w:sz w:val="18"/>
              </w:rPr>
              <w:t>poljoprivredni</w:t>
            </w:r>
            <w:r>
              <w:rPr>
                <w:b/>
                <w:spacing w:val="-1"/>
                <w:sz w:val="18"/>
              </w:rPr>
              <w:t xml:space="preserve"> </w:t>
            </w:r>
            <w:r>
              <w:rPr>
                <w:b/>
                <w:sz w:val="18"/>
              </w:rPr>
              <w:t>jamstveni</w:t>
            </w:r>
            <w:r>
              <w:rPr>
                <w:b/>
                <w:spacing w:val="-1"/>
                <w:sz w:val="18"/>
              </w:rPr>
              <w:t xml:space="preserve"> </w:t>
            </w:r>
            <w:r>
              <w:rPr>
                <w:b/>
                <w:sz w:val="18"/>
              </w:rPr>
              <w:t>fond</w:t>
            </w:r>
            <w:r>
              <w:rPr>
                <w:b/>
                <w:spacing w:val="-1"/>
                <w:sz w:val="18"/>
              </w:rPr>
              <w:t xml:space="preserve"> </w:t>
            </w:r>
            <w:r>
              <w:rPr>
                <w:b/>
                <w:spacing w:val="-2"/>
                <w:sz w:val="18"/>
              </w:rPr>
              <w:t>(EAGF)</w:t>
            </w:r>
          </w:p>
        </w:tc>
        <w:tc>
          <w:tcPr>
            <w:tcW w:w="1431" w:type="dxa"/>
          </w:tcPr>
          <w:p w14:paraId="6E7448F9" w14:textId="77777777" w:rsidR="007374B6" w:rsidRDefault="00000000">
            <w:pPr>
              <w:pStyle w:val="TableParagraph"/>
              <w:ind w:right="89"/>
              <w:jc w:val="right"/>
              <w:rPr>
                <w:b/>
                <w:sz w:val="18"/>
              </w:rPr>
            </w:pPr>
            <w:r>
              <w:rPr>
                <w:b/>
                <w:spacing w:val="-2"/>
                <w:sz w:val="18"/>
              </w:rPr>
              <w:t>43.150,00</w:t>
            </w:r>
          </w:p>
        </w:tc>
        <w:tc>
          <w:tcPr>
            <w:tcW w:w="1302" w:type="dxa"/>
          </w:tcPr>
          <w:p w14:paraId="7E206613" w14:textId="77777777" w:rsidR="007374B6" w:rsidRDefault="00000000">
            <w:pPr>
              <w:pStyle w:val="TableParagraph"/>
              <w:ind w:right="41"/>
              <w:jc w:val="right"/>
              <w:rPr>
                <w:b/>
                <w:sz w:val="18"/>
              </w:rPr>
            </w:pPr>
            <w:r>
              <w:rPr>
                <w:b/>
                <w:spacing w:val="-2"/>
                <w:sz w:val="18"/>
              </w:rPr>
              <w:t>30,00</w:t>
            </w:r>
          </w:p>
        </w:tc>
        <w:tc>
          <w:tcPr>
            <w:tcW w:w="2221" w:type="dxa"/>
            <w:gridSpan w:val="2"/>
          </w:tcPr>
          <w:p w14:paraId="3BF8DD37" w14:textId="77777777" w:rsidR="007374B6" w:rsidRDefault="00000000">
            <w:pPr>
              <w:pStyle w:val="TableParagraph"/>
              <w:ind w:left="520"/>
              <w:rPr>
                <w:b/>
                <w:sz w:val="18"/>
              </w:rPr>
            </w:pPr>
            <w:r>
              <w:rPr>
                <w:b/>
                <w:sz w:val="18"/>
              </w:rPr>
              <w:t>43.180,00</w:t>
            </w:r>
            <w:r>
              <w:rPr>
                <w:b/>
                <w:spacing w:val="34"/>
                <w:sz w:val="18"/>
              </w:rPr>
              <w:t xml:space="preserve"> </w:t>
            </w:r>
            <w:r>
              <w:rPr>
                <w:b/>
                <w:spacing w:val="-2"/>
                <w:sz w:val="18"/>
              </w:rPr>
              <w:t>100,07%</w:t>
            </w:r>
          </w:p>
        </w:tc>
      </w:tr>
      <w:tr w:rsidR="007374B6" w14:paraId="29A1B867" w14:textId="77777777">
        <w:trPr>
          <w:trHeight w:val="285"/>
        </w:trPr>
        <w:tc>
          <w:tcPr>
            <w:tcW w:w="5921" w:type="dxa"/>
          </w:tcPr>
          <w:p w14:paraId="46BA3660" w14:textId="77777777" w:rsidR="007374B6" w:rsidRDefault="00000000">
            <w:pPr>
              <w:pStyle w:val="TableParagraph"/>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431" w:type="dxa"/>
          </w:tcPr>
          <w:p w14:paraId="70C4E640" w14:textId="77777777" w:rsidR="007374B6" w:rsidRDefault="00000000">
            <w:pPr>
              <w:pStyle w:val="TableParagraph"/>
              <w:ind w:right="89"/>
              <w:jc w:val="right"/>
              <w:rPr>
                <w:b/>
                <w:sz w:val="18"/>
              </w:rPr>
            </w:pPr>
            <w:r>
              <w:rPr>
                <w:b/>
                <w:spacing w:val="-2"/>
                <w:sz w:val="18"/>
              </w:rPr>
              <w:t>606.499,00</w:t>
            </w:r>
          </w:p>
        </w:tc>
        <w:tc>
          <w:tcPr>
            <w:tcW w:w="1302" w:type="dxa"/>
          </w:tcPr>
          <w:p w14:paraId="4CC21C3C" w14:textId="77777777" w:rsidR="007374B6" w:rsidRDefault="00000000">
            <w:pPr>
              <w:pStyle w:val="TableParagraph"/>
              <w:ind w:right="41"/>
              <w:jc w:val="right"/>
              <w:rPr>
                <w:b/>
                <w:sz w:val="18"/>
              </w:rPr>
            </w:pPr>
            <w:r>
              <w:rPr>
                <w:b/>
                <w:spacing w:val="-2"/>
                <w:sz w:val="18"/>
              </w:rPr>
              <w:t>11.833,00</w:t>
            </w:r>
          </w:p>
        </w:tc>
        <w:tc>
          <w:tcPr>
            <w:tcW w:w="2221" w:type="dxa"/>
            <w:gridSpan w:val="2"/>
          </w:tcPr>
          <w:p w14:paraId="4DC214B8" w14:textId="77777777" w:rsidR="007374B6" w:rsidRDefault="00000000">
            <w:pPr>
              <w:pStyle w:val="TableParagraph"/>
              <w:ind w:left="420"/>
              <w:rPr>
                <w:b/>
                <w:sz w:val="18"/>
              </w:rPr>
            </w:pPr>
            <w:r>
              <w:rPr>
                <w:b/>
                <w:sz w:val="18"/>
              </w:rPr>
              <w:t>618.332,00</w:t>
            </w:r>
            <w:r>
              <w:rPr>
                <w:b/>
                <w:spacing w:val="34"/>
                <w:sz w:val="18"/>
              </w:rPr>
              <w:t xml:space="preserve"> </w:t>
            </w:r>
            <w:r>
              <w:rPr>
                <w:b/>
                <w:spacing w:val="-2"/>
                <w:sz w:val="18"/>
              </w:rPr>
              <w:t>101,95%</w:t>
            </w:r>
          </w:p>
        </w:tc>
      </w:tr>
      <w:tr w:rsidR="007374B6" w14:paraId="4CE401E1" w14:textId="77777777">
        <w:trPr>
          <w:trHeight w:val="285"/>
        </w:trPr>
        <w:tc>
          <w:tcPr>
            <w:tcW w:w="5921" w:type="dxa"/>
          </w:tcPr>
          <w:p w14:paraId="3C2C0DED" w14:textId="77777777" w:rsidR="007374B6" w:rsidRDefault="00000000">
            <w:pPr>
              <w:pStyle w:val="TableParagraph"/>
              <w:ind w:left="510"/>
              <w:rPr>
                <w:b/>
                <w:sz w:val="18"/>
              </w:rPr>
            </w:pPr>
            <w:r>
              <w:rPr>
                <w:b/>
                <w:sz w:val="18"/>
              </w:rPr>
              <w:t>Izvor:</w:t>
            </w:r>
            <w:r>
              <w:rPr>
                <w:b/>
                <w:spacing w:val="-1"/>
                <w:sz w:val="18"/>
              </w:rPr>
              <w:t xml:space="preserve"> </w:t>
            </w:r>
            <w:r>
              <w:rPr>
                <w:b/>
                <w:sz w:val="18"/>
              </w:rPr>
              <w:t>561</w:t>
            </w:r>
            <w:r>
              <w:rPr>
                <w:b/>
                <w:spacing w:val="-1"/>
                <w:sz w:val="18"/>
              </w:rPr>
              <w:t xml:space="preserve"> </w:t>
            </w:r>
            <w:r>
              <w:rPr>
                <w:b/>
                <w:sz w:val="18"/>
              </w:rPr>
              <w:t>Europski</w:t>
            </w:r>
            <w:r>
              <w:rPr>
                <w:b/>
                <w:spacing w:val="-1"/>
                <w:sz w:val="18"/>
              </w:rPr>
              <w:t xml:space="preserve"> </w:t>
            </w:r>
            <w:r>
              <w:rPr>
                <w:b/>
                <w:sz w:val="18"/>
              </w:rPr>
              <w:t>socijalni</w:t>
            </w:r>
            <w:r>
              <w:rPr>
                <w:b/>
                <w:spacing w:val="-1"/>
                <w:sz w:val="18"/>
              </w:rPr>
              <w:t xml:space="preserve"> </w:t>
            </w:r>
            <w:r>
              <w:rPr>
                <w:b/>
                <w:sz w:val="18"/>
              </w:rPr>
              <w:t>fond</w:t>
            </w:r>
            <w:r>
              <w:rPr>
                <w:b/>
                <w:spacing w:val="-1"/>
                <w:sz w:val="18"/>
              </w:rPr>
              <w:t xml:space="preserve"> </w:t>
            </w:r>
            <w:r>
              <w:rPr>
                <w:b/>
                <w:spacing w:val="-4"/>
                <w:sz w:val="18"/>
              </w:rPr>
              <w:t>plus</w:t>
            </w:r>
          </w:p>
        </w:tc>
        <w:tc>
          <w:tcPr>
            <w:tcW w:w="1431" w:type="dxa"/>
          </w:tcPr>
          <w:p w14:paraId="011F1405" w14:textId="77777777" w:rsidR="007374B6" w:rsidRDefault="00000000">
            <w:pPr>
              <w:pStyle w:val="TableParagraph"/>
              <w:ind w:right="89"/>
              <w:jc w:val="right"/>
              <w:rPr>
                <w:b/>
                <w:sz w:val="18"/>
              </w:rPr>
            </w:pPr>
            <w:r>
              <w:rPr>
                <w:b/>
                <w:spacing w:val="-2"/>
                <w:sz w:val="18"/>
              </w:rPr>
              <w:t>606.499,00</w:t>
            </w:r>
          </w:p>
        </w:tc>
        <w:tc>
          <w:tcPr>
            <w:tcW w:w="1302" w:type="dxa"/>
          </w:tcPr>
          <w:p w14:paraId="204FABE8" w14:textId="77777777" w:rsidR="007374B6" w:rsidRDefault="00000000">
            <w:pPr>
              <w:pStyle w:val="TableParagraph"/>
              <w:ind w:right="41"/>
              <w:jc w:val="right"/>
              <w:rPr>
                <w:b/>
                <w:sz w:val="18"/>
              </w:rPr>
            </w:pPr>
            <w:r>
              <w:rPr>
                <w:b/>
                <w:spacing w:val="-2"/>
                <w:sz w:val="18"/>
              </w:rPr>
              <w:t>11.833,00</w:t>
            </w:r>
          </w:p>
        </w:tc>
        <w:tc>
          <w:tcPr>
            <w:tcW w:w="2221" w:type="dxa"/>
            <w:gridSpan w:val="2"/>
          </w:tcPr>
          <w:p w14:paraId="2B829D94" w14:textId="77777777" w:rsidR="007374B6" w:rsidRDefault="00000000">
            <w:pPr>
              <w:pStyle w:val="TableParagraph"/>
              <w:ind w:left="420"/>
              <w:rPr>
                <w:b/>
                <w:sz w:val="18"/>
              </w:rPr>
            </w:pPr>
            <w:r>
              <w:rPr>
                <w:b/>
                <w:sz w:val="18"/>
              </w:rPr>
              <w:t>618.332,00</w:t>
            </w:r>
            <w:r>
              <w:rPr>
                <w:b/>
                <w:spacing w:val="34"/>
                <w:sz w:val="18"/>
              </w:rPr>
              <w:t xml:space="preserve"> </w:t>
            </w:r>
            <w:r>
              <w:rPr>
                <w:b/>
                <w:spacing w:val="-2"/>
                <w:sz w:val="18"/>
              </w:rPr>
              <w:t>101,95%</w:t>
            </w:r>
          </w:p>
        </w:tc>
      </w:tr>
      <w:tr w:rsidR="007374B6" w14:paraId="25812E7B" w14:textId="77777777">
        <w:trPr>
          <w:trHeight w:val="655"/>
        </w:trPr>
        <w:tc>
          <w:tcPr>
            <w:tcW w:w="5921" w:type="dxa"/>
          </w:tcPr>
          <w:p w14:paraId="62290564" w14:textId="77777777" w:rsidR="007374B6" w:rsidRDefault="00000000">
            <w:pPr>
              <w:pStyle w:val="TableParagraph"/>
              <w:spacing w:before="41" w:line="232" w:lineRule="auto"/>
              <w:ind w:left="510"/>
              <w:rPr>
                <w:b/>
                <w:sz w:val="18"/>
              </w:rPr>
            </w:pPr>
            <w:r>
              <w:rPr>
                <w:b/>
                <w:sz w:val="18"/>
              </w:rPr>
              <w:t>Izvor:</w:t>
            </w:r>
            <w:r>
              <w:rPr>
                <w:b/>
                <w:spacing w:val="-5"/>
                <w:sz w:val="18"/>
              </w:rPr>
              <w:t xml:space="preserve"> </w:t>
            </w:r>
            <w:r>
              <w:rPr>
                <w:b/>
                <w:sz w:val="18"/>
              </w:rPr>
              <w:t>71</w:t>
            </w:r>
            <w:r>
              <w:rPr>
                <w:b/>
                <w:spacing w:val="-5"/>
                <w:sz w:val="18"/>
              </w:rPr>
              <w:t xml:space="preserve"> </w:t>
            </w:r>
            <w:r>
              <w:rPr>
                <w:b/>
                <w:sz w:val="18"/>
              </w:rPr>
              <w:t>Prihodi</w:t>
            </w:r>
            <w:r>
              <w:rPr>
                <w:b/>
                <w:spacing w:val="-5"/>
                <w:sz w:val="18"/>
              </w:rPr>
              <w:t xml:space="preserve"> </w:t>
            </w:r>
            <w:r>
              <w:rPr>
                <w:b/>
                <w:sz w:val="18"/>
              </w:rPr>
              <w:t>od</w:t>
            </w:r>
            <w:r>
              <w:rPr>
                <w:b/>
                <w:spacing w:val="-5"/>
                <w:sz w:val="18"/>
              </w:rPr>
              <w:t xml:space="preserve"> </w:t>
            </w:r>
            <w:r>
              <w:rPr>
                <w:b/>
                <w:sz w:val="18"/>
              </w:rPr>
              <w:t>prodaje</w:t>
            </w:r>
            <w:r>
              <w:rPr>
                <w:b/>
                <w:spacing w:val="-5"/>
                <w:sz w:val="18"/>
              </w:rPr>
              <w:t xml:space="preserve"> </w:t>
            </w:r>
            <w:r>
              <w:rPr>
                <w:b/>
                <w:sz w:val="18"/>
              </w:rPr>
              <w:t>ili</w:t>
            </w:r>
            <w:r>
              <w:rPr>
                <w:b/>
                <w:spacing w:val="-5"/>
                <w:sz w:val="18"/>
              </w:rPr>
              <w:t xml:space="preserve"> </w:t>
            </w:r>
            <w:r>
              <w:rPr>
                <w:b/>
                <w:sz w:val="18"/>
              </w:rPr>
              <w:t>zamjene</w:t>
            </w:r>
            <w:r>
              <w:rPr>
                <w:b/>
                <w:spacing w:val="-5"/>
                <w:sz w:val="18"/>
              </w:rPr>
              <w:t xml:space="preserve"> </w:t>
            </w:r>
            <w:r>
              <w:rPr>
                <w:b/>
                <w:sz w:val="18"/>
              </w:rPr>
              <w:t>nefinancijske</w:t>
            </w:r>
            <w:r>
              <w:rPr>
                <w:b/>
                <w:spacing w:val="-5"/>
                <w:sz w:val="18"/>
              </w:rPr>
              <w:t xml:space="preserve"> </w:t>
            </w:r>
            <w:r>
              <w:rPr>
                <w:b/>
                <w:sz w:val="18"/>
              </w:rPr>
              <w:t>imovine</w:t>
            </w:r>
            <w:r>
              <w:rPr>
                <w:b/>
                <w:spacing w:val="-5"/>
                <w:sz w:val="18"/>
              </w:rPr>
              <w:t xml:space="preserve"> </w:t>
            </w:r>
            <w:r>
              <w:rPr>
                <w:b/>
                <w:sz w:val="18"/>
              </w:rPr>
              <w:t>i naknade s naslova osiguranja</w:t>
            </w:r>
          </w:p>
          <w:p w14:paraId="5AC0BE05" w14:textId="77777777" w:rsidR="007374B6" w:rsidRDefault="00000000">
            <w:pPr>
              <w:pStyle w:val="TableParagraph"/>
              <w:spacing w:before="0" w:line="193" w:lineRule="exact"/>
              <w:ind w:left="285"/>
              <w:rPr>
                <w:b/>
                <w:sz w:val="20"/>
              </w:rPr>
            </w:pPr>
            <w:r>
              <w:rPr>
                <w:b/>
                <w:color w:val="00009F"/>
                <w:sz w:val="20"/>
              </w:rPr>
              <w:t>1004</w:t>
            </w:r>
            <w:r>
              <w:rPr>
                <w:b/>
                <w:color w:val="00009F"/>
                <w:spacing w:val="-1"/>
                <w:sz w:val="20"/>
              </w:rPr>
              <w:t xml:space="preserve"> </w:t>
            </w:r>
            <w:r>
              <w:rPr>
                <w:b/>
                <w:color w:val="00009F"/>
                <w:sz w:val="20"/>
              </w:rPr>
              <w:t>POSLOVANJE</w:t>
            </w:r>
            <w:r>
              <w:rPr>
                <w:b/>
                <w:color w:val="00009F"/>
                <w:spacing w:val="-1"/>
                <w:sz w:val="20"/>
              </w:rPr>
              <w:t xml:space="preserve"> </w:t>
            </w:r>
            <w:r>
              <w:rPr>
                <w:b/>
                <w:color w:val="00009F"/>
                <w:sz w:val="20"/>
              </w:rPr>
              <w:t>GRADSKE</w:t>
            </w:r>
            <w:r>
              <w:rPr>
                <w:b/>
                <w:color w:val="00009F"/>
                <w:spacing w:val="-1"/>
                <w:sz w:val="20"/>
              </w:rPr>
              <w:t xml:space="preserve"> </w:t>
            </w:r>
            <w:r>
              <w:rPr>
                <w:b/>
                <w:color w:val="00009F"/>
                <w:spacing w:val="-2"/>
                <w:sz w:val="20"/>
              </w:rPr>
              <w:t>UPRAVE</w:t>
            </w:r>
          </w:p>
        </w:tc>
        <w:tc>
          <w:tcPr>
            <w:tcW w:w="1431" w:type="dxa"/>
          </w:tcPr>
          <w:p w14:paraId="2F46A6DA" w14:textId="77777777" w:rsidR="007374B6" w:rsidRDefault="007374B6">
            <w:pPr>
              <w:pStyle w:val="TableParagraph"/>
              <w:spacing w:before="195"/>
              <w:rPr>
                <w:b/>
                <w:sz w:val="20"/>
              </w:rPr>
            </w:pPr>
          </w:p>
          <w:p w14:paraId="447BB54A" w14:textId="77777777" w:rsidR="007374B6" w:rsidRDefault="00000000">
            <w:pPr>
              <w:pStyle w:val="TableParagraph"/>
              <w:spacing w:before="0" w:line="210" w:lineRule="exact"/>
              <w:ind w:right="89"/>
              <w:jc w:val="right"/>
              <w:rPr>
                <w:b/>
                <w:sz w:val="20"/>
              </w:rPr>
            </w:pPr>
            <w:r>
              <w:rPr>
                <w:b/>
                <w:color w:val="00009F"/>
                <w:spacing w:val="-2"/>
                <w:sz w:val="20"/>
              </w:rPr>
              <w:t>11.250.178,00</w:t>
            </w:r>
          </w:p>
        </w:tc>
        <w:tc>
          <w:tcPr>
            <w:tcW w:w="1302" w:type="dxa"/>
          </w:tcPr>
          <w:p w14:paraId="58E6A548" w14:textId="77777777" w:rsidR="007374B6" w:rsidRDefault="00000000">
            <w:pPr>
              <w:pStyle w:val="TableParagraph"/>
              <w:ind w:left="457"/>
              <w:rPr>
                <w:b/>
                <w:sz w:val="18"/>
              </w:rPr>
            </w:pPr>
            <w:r>
              <w:rPr>
                <w:b/>
                <w:spacing w:val="-2"/>
                <w:sz w:val="18"/>
              </w:rPr>
              <w:t>11.000,00</w:t>
            </w:r>
          </w:p>
          <w:p w14:paraId="235FAD59" w14:textId="77777777" w:rsidR="007374B6" w:rsidRDefault="00000000">
            <w:pPr>
              <w:pStyle w:val="TableParagraph"/>
              <w:spacing w:before="182" w:line="210" w:lineRule="exact"/>
              <w:ind w:left="90"/>
              <w:rPr>
                <w:b/>
                <w:sz w:val="20"/>
              </w:rPr>
            </w:pPr>
            <w:r>
              <w:rPr>
                <w:b/>
                <w:color w:val="00009F"/>
                <w:spacing w:val="-2"/>
                <w:sz w:val="20"/>
              </w:rPr>
              <w:t>1.203.471,00</w:t>
            </w:r>
          </w:p>
        </w:tc>
        <w:tc>
          <w:tcPr>
            <w:tcW w:w="2221" w:type="dxa"/>
            <w:gridSpan w:val="2"/>
          </w:tcPr>
          <w:p w14:paraId="288A0248" w14:textId="77777777" w:rsidR="007374B6" w:rsidRDefault="00000000">
            <w:pPr>
              <w:pStyle w:val="TableParagraph"/>
              <w:ind w:left="520"/>
              <w:rPr>
                <w:b/>
                <w:sz w:val="18"/>
              </w:rPr>
            </w:pPr>
            <w:r>
              <w:rPr>
                <w:b/>
                <w:spacing w:val="-2"/>
                <w:sz w:val="18"/>
              </w:rPr>
              <w:t>11.000,00</w:t>
            </w:r>
          </w:p>
          <w:p w14:paraId="51863A8E" w14:textId="77777777" w:rsidR="007374B6" w:rsidRDefault="00000000">
            <w:pPr>
              <w:pStyle w:val="TableParagraph"/>
              <w:spacing w:before="182" w:line="210" w:lineRule="exact"/>
              <w:ind w:left="42"/>
              <w:rPr>
                <w:b/>
                <w:sz w:val="20"/>
              </w:rPr>
            </w:pPr>
            <w:r>
              <w:rPr>
                <w:b/>
                <w:color w:val="00009F"/>
                <w:spacing w:val="-2"/>
                <w:sz w:val="20"/>
              </w:rPr>
              <w:t>12.453.649,00110,70%</w:t>
            </w:r>
          </w:p>
        </w:tc>
      </w:tr>
      <w:tr w:rsidR="007374B6" w14:paraId="278113B3" w14:textId="77777777">
        <w:trPr>
          <w:trHeight w:val="304"/>
        </w:trPr>
        <w:tc>
          <w:tcPr>
            <w:tcW w:w="5921" w:type="dxa"/>
          </w:tcPr>
          <w:p w14:paraId="67E0F6CE" w14:textId="77777777" w:rsidR="007374B6" w:rsidRDefault="00000000">
            <w:pPr>
              <w:pStyle w:val="TableParagraph"/>
              <w:spacing w:before="55"/>
              <w:ind w:left="330"/>
              <w:rPr>
                <w:b/>
                <w:sz w:val="18"/>
              </w:rPr>
            </w:pPr>
            <w:r>
              <w:rPr>
                <w:b/>
                <w:color w:val="00009F"/>
                <w:sz w:val="18"/>
              </w:rPr>
              <w:t>A100401</w:t>
            </w:r>
            <w:r>
              <w:rPr>
                <w:b/>
                <w:color w:val="00009F"/>
                <w:spacing w:val="-1"/>
                <w:sz w:val="18"/>
              </w:rPr>
              <w:t xml:space="preserve"> </w:t>
            </w:r>
            <w:r>
              <w:rPr>
                <w:b/>
                <w:color w:val="00009F"/>
                <w:sz w:val="18"/>
              </w:rPr>
              <w:t>Redovno</w:t>
            </w:r>
            <w:r>
              <w:rPr>
                <w:b/>
                <w:color w:val="00009F"/>
                <w:spacing w:val="-1"/>
                <w:sz w:val="18"/>
              </w:rPr>
              <w:t xml:space="preserve"> </w:t>
            </w:r>
            <w:r>
              <w:rPr>
                <w:b/>
                <w:color w:val="00009F"/>
                <w:sz w:val="18"/>
              </w:rPr>
              <w:t>poslovanje</w:t>
            </w:r>
            <w:r>
              <w:rPr>
                <w:b/>
                <w:color w:val="00009F"/>
                <w:spacing w:val="-1"/>
                <w:sz w:val="18"/>
              </w:rPr>
              <w:t xml:space="preserve"> </w:t>
            </w:r>
            <w:r>
              <w:rPr>
                <w:b/>
                <w:color w:val="00009F"/>
                <w:sz w:val="18"/>
              </w:rPr>
              <w:t>gradske</w:t>
            </w:r>
            <w:r>
              <w:rPr>
                <w:b/>
                <w:color w:val="00009F"/>
                <w:spacing w:val="-1"/>
                <w:sz w:val="18"/>
              </w:rPr>
              <w:t xml:space="preserve"> </w:t>
            </w:r>
            <w:r>
              <w:rPr>
                <w:b/>
                <w:color w:val="00009F"/>
                <w:spacing w:val="-2"/>
                <w:sz w:val="18"/>
              </w:rPr>
              <w:t>uprave</w:t>
            </w:r>
          </w:p>
        </w:tc>
        <w:tc>
          <w:tcPr>
            <w:tcW w:w="1431" w:type="dxa"/>
          </w:tcPr>
          <w:p w14:paraId="3C6919AC" w14:textId="77777777" w:rsidR="007374B6" w:rsidRDefault="00000000">
            <w:pPr>
              <w:pStyle w:val="TableParagraph"/>
              <w:spacing w:before="55"/>
              <w:ind w:right="89"/>
              <w:jc w:val="right"/>
              <w:rPr>
                <w:b/>
                <w:sz w:val="18"/>
              </w:rPr>
            </w:pPr>
            <w:r>
              <w:rPr>
                <w:b/>
                <w:color w:val="00009F"/>
                <w:spacing w:val="-2"/>
                <w:sz w:val="18"/>
              </w:rPr>
              <w:t>8.299.223,00</w:t>
            </w:r>
          </w:p>
        </w:tc>
        <w:tc>
          <w:tcPr>
            <w:tcW w:w="1302" w:type="dxa"/>
          </w:tcPr>
          <w:p w14:paraId="270AB759" w14:textId="77777777" w:rsidR="007374B6" w:rsidRDefault="00000000">
            <w:pPr>
              <w:pStyle w:val="TableParagraph"/>
              <w:spacing w:before="55"/>
              <w:ind w:right="41"/>
              <w:jc w:val="right"/>
              <w:rPr>
                <w:b/>
                <w:sz w:val="18"/>
              </w:rPr>
            </w:pPr>
            <w:r>
              <w:rPr>
                <w:b/>
                <w:color w:val="00009F"/>
                <w:spacing w:val="-2"/>
                <w:sz w:val="18"/>
              </w:rPr>
              <w:t>628.394,00</w:t>
            </w:r>
          </w:p>
        </w:tc>
        <w:tc>
          <w:tcPr>
            <w:tcW w:w="1364" w:type="dxa"/>
          </w:tcPr>
          <w:p w14:paraId="61289F55" w14:textId="77777777" w:rsidR="007374B6" w:rsidRDefault="00000000">
            <w:pPr>
              <w:pStyle w:val="TableParagraph"/>
              <w:spacing w:before="55"/>
              <w:ind w:right="40"/>
              <w:jc w:val="right"/>
              <w:rPr>
                <w:b/>
                <w:sz w:val="18"/>
              </w:rPr>
            </w:pPr>
            <w:r>
              <w:rPr>
                <w:b/>
                <w:color w:val="00009F"/>
                <w:spacing w:val="-2"/>
                <w:sz w:val="18"/>
              </w:rPr>
              <w:t>8.927.617,00</w:t>
            </w:r>
          </w:p>
        </w:tc>
        <w:tc>
          <w:tcPr>
            <w:tcW w:w="857" w:type="dxa"/>
          </w:tcPr>
          <w:p w14:paraId="6E755D16" w14:textId="77777777" w:rsidR="007374B6" w:rsidRDefault="00000000">
            <w:pPr>
              <w:pStyle w:val="TableParagraph"/>
              <w:spacing w:before="55"/>
              <w:ind w:right="60"/>
              <w:jc w:val="center"/>
              <w:rPr>
                <w:b/>
                <w:sz w:val="18"/>
              </w:rPr>
            </w:pPr>
            <w:r>
              <w:rPr>
                <w:b/>
                <w:color w:val="00009F"/>
                <w:spacing w:val="-2"/>
                <w:sz w:val="18"/>
              </w:rPr>
              <w:t>107,57%</w:t>
            </w:r>
          </w:p>
        </w:tc>
      </w:tr>
      <w:tr w:rsidR="007374B6" w14:paraId="6E67F9F1" w14:textId="77777777">
        <w:trPr>
          <w:trHeight w:val="285"/>
        </w:trPr>
        <w:tc>
          <w:tcPr>
            <w:tcW w:w="5921" w:type="dxa"/>
          </w:tcPr>
          <w:p w14:paraId="1DDD7380"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1" w:type="dxa"/>
          </w:tcPr>
          <w:p w14:paraId="53A4B530" w14:textId="77777777" w:rsidR="007374B6" w:rsidRDefault="00000000">
            <w:pPr>
              <w:pStyle w:val="TableParagraph"/>
              <w:ind w:right="89"/>
              <w:jc w:val="right"/>
              <w:rPr>
                <w:b/>
                <w:sz w:val="18"/>
              </w:rPr>
            </w:pPr>
            <w:r>
              <w:rPr>
                <w:b/>
                <w:spacing w:val="-2"/>
                <w:sz w:val="18"/>
              </w:rPr>
              <w:t>6.830.656,00</w:t>
            </w:r>
          </w:p>
        </w:tc>
        <w:tc>
          <w:tcPr>
            <w:tcW w:w="1302" w:type="dxa"/>
          </w:tcPr>
          <w:p w14:paraId="70C7DB69" w14:textId="77777777" w:rsidR="007374B6" w:rsidRDefault="00000000">
            <w:pPr>
              <w:pStyle w:val="TableParagraph"/>
              <w:ind w:right="41"/>
              <w:jc w:val="right"/>
              <w:rPr>
                <w:b/>
                <w:sz w:val="18"/>
              </w:rPr>
            </w:pPr>
            <w:r>
              <w:rPr>
                <w:b/>
                <w:spacing w:val="-2"/>
                <w:sz w:val="18"/>
              </w:rPr>
              <w:t>739.412,00</w:t>
            </w:r>
          </w:p>
        </w:tc>
        <w:tc>
          <w:tcPr>
            <w:tcW w:w="1364" w:type="dxa"/>
          </w:tcPr>
          <w:p w14:paraId="3E393757" w14:textId="77777777" w:rsidR="007374B6" w:rsidRDefault="00000000">
            <w:pPr>
              <w:pStyle w:val="TableParagraph"/>
              <w:ind w:right="40"/>
              <w:jc w:val="right"/>
              <w:rPr>
                <w:b/>
                <w:sz w:val="18"/>
              </w:rPr>
            </w:pPr>
            <w:r>
              <w:rPr>
                <w:b/>
                <w:spacing w:val="-2"/>
                <w:sz w:val="18"/>
              </w:rPr>
              <w:t>7.570.068,00</w:t>
            </w:r>
          </w:p>
        </w:tc>
        <w:tc>
          <w:tcPr>
            <w:tcW w:w="857" w:type="dxa"/>
          </w:tcPr>
          <w:p w14:paraId="340CE989" w14:textId="77777777" w:rsidR="007374B6" w:rsidRDefault="00000000">
            <w:pPr>
              <w:pStyle w:val="TableParagraph"/>
              <w:ind w:right="60"/>
              <w:jc w:val="center"/>
              <w:rPr>
                <w:b/>
                <w:sz w:val="18"/>
              </w:rPr>
            </w:pPr>
            <w:r>
              <w:rPr>
                <w:b/>
                <w:spacing w:val="-2"/>
                <w:sz w:val="18"/>
              </w:rPr>
              <w:t>110,82%</w:t>
            </w:r>
          </w:p>
        </w:tc>
      </w:tr>
      <w:tr w:rsidR="007374B6" w14:paraId="007C5212" w14:textId="77777777">
        <w:trPr>
          <w:trHeight w:val="285"/>
        </w:trPr>
        <w:tc>
          <w:tcPr>
            <w:tcW w:w="5921" w:type="dxa"/>
          </w:tcPr>
          <w:p w14:paraId="25EC9634"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1" w:type="dxa"/>
          </w:tcPr>
          <w:p w14:paraId="004B01EA" w14:textId="77777777" w:rsidR="007374B6" w:rsidRDefault="00000000">
            <w:pPr>
              <w:pStyle w:val="TableParagraph"/>
              <w:ind w:right="89"/>
              <w:jc w:val="right"/>
              <w:rPr>
                <w:b/>
                <w:sz w:val="18"/>
              </w:rPr>
            </w:pPr>
            <w:r>
              <w:rPr>
                <w:b/>
                <w:spacing w:val="-2"/>
                <w:sz w:val="18"/>
              </w:rPr>
              <w:t>6.194.656,00</w:t>
            </w:r>
          </w:p>
        </w:tc>
        <w:tc>
          <w:tcPr>
            <w:tcW w:w="1302" w:type="dxa"/>
          </w:tcPr>
          <w:p w14:paraId="58952A40" w14:textId="77777777" w:rsidR="007374B6" w:rsidRDefault="00000000">
            <w:pPr>
              <w:pStyle w:val="TableParagraph"/>
              <w:ind w:right="41"/>
              <w:jc w:val="right"/>
              <w:rPr>
                <w:b/>
                <w:sz w:val="18"/>
              </w:rPr>
            </w:pPr>
            <w:r>
              <w:rPr>
                <w:b/>
                <w:spacing w:val="-2"/>
                <w:sz w:val="18"/>
              </w:rPr>
              <w:t>632.912,00</w:t>
            </w:r>
          </w:p>
        </w:tc>
        <w:tc>
          <w:tcPr>
            <w:tcW w:w="1364" w:type="dxa"/>
          </w:tcPr>
          <w:p w14:paraId="6D82B496" w14:textId="77777777" w:rsidR="007374B6" w:rsidRDefault="00000000">
            <w:pPr>
              <w:pStyle w:val="TableParagraph"/>
              <w:ind w:right="40"/>
              <w:jc w:val="right"/>
              <w:rPr>
                <w:b/>
                <w:sz w:val="18"/>
              </w:rPr>
            </w:pPr>
            <w:r>
              <w:rPr>
                <w:b/>
                <w:spacing w:val="-2"/>
                <w:sz w:val="18"/>
              </w:rPr>
              <w:t>6.827.568,00</w:t>
            </w:r>
          </w:p>
        </w:tc>
        <w:tc>
          <w:tcPr>
            <w:tcW w:w="857" w:type="dxa"/>
          </w:tcPr>
          <w:p w14:paraId="4A56D6D4" w14:textId="77777777" w:rsidR="007374B6" w:rsidRDefault="00000000">
            <w:pPr>
              <w:pStyle w:val="TableParagraph"/>
              <w:ind w:right="60"/>
              <w:jc w:val="center"/>
              <w:rPr>
                <w:b/>
                <w:sz w:val="18"/>
              </w:rPr>
            </w:pPr>
            <w:r>
              <w:rPr>
                <w:b/>
                <w:spacing w:val="-2"/>
                <w:sz w:val="18"/>
              </w:rPr>
              <w:t>110,22%</w:t>
            </w:r>
          </w:p>
        </w:tc>
      </w:tr>
      <w:tr w:rsidR="007374B6" w14:paraId="4220E26A" w14:textId="77777777">
        <w:trPr>
          <w:trHeight w:val="285"/>
        </w:trPr>
        <w:tc>
          <w:tcPr>
            <w:tcW w:w="5921" w:type="dxa"/>
          </w:tcPr>
          <w:p w14:paraId="3C6521DB"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31" w:type="dxa"/>
          </w:tcPr>
          <w:p w14:paraId="0ED09392" w14:textId="77777777" w:rsidR="007374B6" w:rsidRDefault="00000000">
            <w:pPr>
              <w:pStyle w:val="TableParagraph"/>
              <w:ind w:right="89"/>
              <w:jc w:val="right"/>
              <w:rPr>
                <w:b/>
                <w:sz w:val="18"/>
              </w:rPr>
            </w:pPr>
            <w:r>
              <w:rPr>
                <w:b/>
                <w:spacing w:val="-2"/>
                <w:sz w:val="18"/>
              </w:rPr>
              <w:t>4.660.000,00</w:t>
            </w:r>
          </w:p>
        </w:tc>
        <w:tc>
          <w:tcPr>
            <w:tcW w:w="1302" w:type="dxa"/>
          </w:tcPr>
          <w:p w14:paraId="72BA1224" w14:textId="77777777" w:rsidR="007374B6" w:rsidRDefault="00000000">
            <w:pPr>
              <w:pStyle w:val="TableParagraph"/>
              <w:ind w:right="41"/>
              <w:jc w:val="right"/>
              <w:rPr>
                <w:b/>
                <w:sz w:val="18"/>
              </w:rPr>
            </w:pPr>
            <w:r>
              <w:rPr>
                <w:b/>
                <w:spacing w:val="-2"/>
                <w:sz w:val="18"/>
              </w:rPr>
              <w:t>443.000,00</w:t>
            </w:r>
          </w:p>
        </w:tc>
        <w:tc>
          <w:tcPr>
            <w:tcW w:w="1364" w:type="dxa"/>
          </w:tcPr>
          <w:p w14:paraId="6756E191" w14:textId="77777777" w:rsidR="007374B6" w:rsidRDefault="00000000">
            <w:pPr>
              <w:pStyle w:val="TableParagraph"/>
              <w:ind w:right="40"/>
              <w:jc w:val="right"/>
              <w:rPr>
                <w:b/>
                <w:sz w:val="18"/>
              </w:rPr>
            </w:pPr>
            <w:r>
              <w:rPr>
                <w:b/>
                <w:spacing w:val="-2"/>
                <w:sz w:val="18"/>
              </w:rPr>
              <w:t>5.103.000,00</w:t>
            </w:r>
          </w:p>
        </w:tc>
        <w:tc>
          <w:tcPr>
            <w:tcW w:w="857" w:type="dxa"/>
          </w:tcPr>
          <w:p w14:paraId="0B186680" w14:textId="77777777" w:rsidR="007374B6" w:rsidRDefault="00000000">
            <w:pPr>
              <w:pStyle w:val="TableParagraph"/>
              <w:ind w:right="60"/>
              <w:jc w:val="center"/>
              <w:rPr>
                <w:b/>
                <w:sz w:val="18"/>
              </w:rPr>
            </w:pPr>
            <w:r>
              <w:rPr>
                <w:b/>
                <w:spacing w:val="-2"/>
                <w:sz w:val="18"/>
              </w:rPr>
              <w:t>109,51%</w:t>
            </w:r>
          </w:p>
        </w:tc>
      </w:tr>
      <w:tr w:rsidR="007374B6" w14:paraId="73E3EAE8" w14:textId="77777777">
        <w:trPr>
          <w:trHeight w:val="285"/>
        </w:trPr>
        <w:tc>
          <w:tcPr>
            <w:tcW w:w="5921" w:type="dxa"/>
          </w:tcPr>
          <w:p w14:paraId="029AD2E7"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1" w:type="dxa"/>
          </w:tcPr>
          <w:p w14:paraId="0899ABF5" w14:textId="77777777" w:rsidR="007374B6" w:rsidRDefault="00000000">
            <w:pPr>
              <w:pStyle w:val="TableParagraph"/>
              <w:ind w:right="89"/>
              <w:jc w:val="right"/>
              <w:rPr>
                <w:b/>
                <w:sz w:val="18"/>
              </w:rPr>
            </w:pPr>
            <w:r>
              <w:rPr>
                <w:b/>
                <w:spacing w:val="-2"/>
                <w:sz w:val="18"/>
              </w:rPr>
              <w:t>1.355.200,00</w:t>
            </w:r>
          </w:p>
        </w:tc>
        <w:tc>
          <w:tcPr>
            <w:tcW w:w="1302" w:type="dxa"/>
          </w:tcPr>
          <w:p w14:paraId="0A6686CA" w14:textId="77777777" w:rsidR="007374B6" w:rsidRDefault="00000000">
            <w:pPr>
              <w:pStyle w:val="TableParagraph"/>
              <w:ind w:right="41"/>
              <w:jc w:val="right"/>
              <w:rPr>
                <w:b/>
                <w:sz w:val="18"/>
              </w:rPr>
            </w:pPr>
            <w:r>
              <w:rPr>
                <w:b/>
                <w:spacing w:val="-2"/>
                <w:sz w:val="18"/>
              </w:rPr>
              <w:t>189.912,00</w:t>
            </w:r>
          </w:p>
        </w:tc>
        <w:tc>
          <w:tcPr>
            <w:tcW w:w="1364" w:type="dxa"/>
          </w:tcPr>
          <w:p w14:paraId="1A4DA102" w14:textId="77777777" w:rsidR="007374B6" w:rsidRDefault="00000000">
            <w:pPr>
              <w:pStyle w:val="TableParagraph"/>
              <w:ind w:right="40"/>
              <w:jc w:val="right"/>
              <w:rPr>
                <w:b/>
                <w:sz w:val="18"/>
              </w:rPr>
            </w:pPr>
            <w:r>
              <w:rPr>
                <w:b/>
                <w:spacing w:val="-2"/>
                <w:sz w:val="18"/>
              </w:rPr>
              <w:t>1.545.112,00</w:t>
            </w:r>
          </w:p>
        </w:tc>
        <w:tc>
          <w:tcPr>
            <w:tcW w:w="857" w:type="dxa"/>
          </w:tcPr>
          <w:p w14:paraId="2F2685B3" w14:textId="77777777" w:rsidR="007374B6" w:rsidRDefault="00000000">
            <w:pPr>
              <w:pStyle w:val="TableParagraph"/>
              <w:ind w:right="60"/>
              <w:jc w:val="center"/>
              <w:rPr>
                <w:b/>
                <w:sz w:val="18"/>
              </w:rPr>
            </w:pPr>
            <w:r>
              <w:rPr>
                <w:b/>
                <w:spacing w:val="-2"/>
                <w:sz w:val="18"/>
              </w:rPr>
              <w:t>114,01%</w:t>
            </w:r>
          </w:p>
        </w:tc>
      </w:tr>
      <w:tr w:rsidR="007374B6" w14:paraId="6AD02337" w14:textId="77777777">
        <w:trPr>
          <w:trHeight w:val="285"/>
        </w:trPr>
        <w:tc>
          <w:tcPr>
            <w:tcW w:w="5921" w:type="dxa"/>
          </w:tcPr>
          <w:p w14:paraId="09B7C00B" w14:textId="77777777" w:rsidR="007374B6" w:rsidRDefault="00000000">
            <w:pPr>
              <w:pStyle w:val="TableParagraph"/>
              <w:ind w:left="675"/>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431" w:type="dxa"/>
          </w:tcPr>
          <w:p w14:paraId="694F1FEA" w14:textId="77777777" w:rsidR="007374B6" w:rsidRDefault="00000000">
            <w:pPr>
              <w:pStyle w:val="TableParagraph"/>
              <w:ind w:right="89"/>
              <w:jc w:val="right"/>
              <w:rPr>
                <w:b/>
                <w:sz w:val="18"/>
              </w:rPr>
            </w:pPr>
            <w:r>
              <w:rPr>
                <w:b/>
                <w:spacing w:val="-2"/>
                <w:sz w:val="18"/>
              </w:rPr>
              <w:t>179.456,00</w:t>
            </w:r>
          </w:p>
        </w:tc>
        <w:tc>
          <w:tcPr>
            <w:tcW w:w="1302" w:type="dxa"/>
          </w:tcPr>
          <w:p w14:paraId="1B883D82" w14:textId="77777777" w:rsidR="007374B6" w:rsidRDefault="007374B6">
            <w:pPr>
              <w:pStyle w:val="TableParagraph"/>
              <w:spacing w:before="0"/>
              <w:rPr>
                <w:rFonts w:ascii="Times New Roman"/>
                <w:sz w:val="18"/>
              </w:rPr>
            </w:pPr>
          </w:p>
        </w:tc>
        <w:tc>
          <w:tcPr>
            <w:tcW w:w="1364" w:type="dxa"/>
          </w:tcPr>
          <w:p w14:paraId="54AC7479" w14:textId="77777777" w:rsidR="007374B6" w:rsidRDefault="00000000">
            <w:pPr>
              <w:pStyle w:val="TableParagraph"/>
              <w:ind w:right="40"/>
              <w:jc w:val="right"/>
              <w:rPr>
                <w:b/>
                <w:sz w:val="18"/>
              </w:rPr>
            </w:pPr>
            <w:r>
              <w:rPr>
                <w:b/>
                <w:spacing w:val="-2"/>
                <w:sz w:val="18"/>
              </w:rPr>
              <w:t>179.456,00</w:t>
            </w:r>
          </w:p>
        </w:tc>
        <w:tc>
          <w:tcPr>
            <w:tcW w:w="857" w:type="dxa"/>
          </w:tcPr>
          <w:p w14:paraId="76FD3466" w14:textId="77777777" w:rsidR="007374B6" w:rsidRDefault="00000000">
            <w:pPr>
              <w:pStyle w:val="TableParagraph"/>
              <w:ind w:right="60"/>
              <w:jc w:val="center"/>
              <w:rPr>
                <w:b/>
                <w:sz w:val="18"/>
              </w:rPr>
            </w:pPr>
            <w:r>
              <w:rPr>
                <w:b/>
                <w:spacing w:val="-2"/>
                <w:sz w:val="18"/>
              </w:rPr>
              <w:t>100,00%</w:t>
            </w:r>
          </w:p>
        </w:tc>
      </w:tr>
      <w:tr w:rsidR="007374B6" w14:paraId="3C619945" w14:textId="77777777">
        <w:trPr>
          <w:trHeight w:val="285"/>
        </w:trPr>
        <w:tc>
          <w:tcPr>
            <w:tcW w:w="5921" w:type="dxa"/>
          </w:tcPr>
          <w:p w14:paraId="4DE3E00D"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1" w:type="dxa"/>
          </w:tcPr>
          <w:p w14:paraId="3A17424B" w14:textId="77777777" w:rsidR="007374B6" w:rsidRDefault="00000000">
            <w:pPr>
              <w:pStyle w:val="TableParagraph"/>
              <w:ind w:right="89"/>
              <w:jc w:val="right"/>
              <w:rPr>
                <w:b/>
                <w:sz w:val="18"/>
              </w:rPr>
            </w:pPr>
            <w:r>
              <w:rPr>
                <w:b/>
                <w:spacing w:val="-2"/>
                <w:sz w:val="18"/>
              </w:rPr>
              <w:t>85.000,00</w:t>
            </w:r>
          </w:p>
        </w:tc>
        <w:tc>
          <w:tcPr>
            <w:tcW w:w="1302" w:type="dxa"/>
          </w:tcPr>
          <w:p w14:paraId="2956FC7B" w14:textId="77777777" w:rsidR="007374B6" w:rsidRDefault="00000000">
            <w:pPr>
              <w:pStyle w:val="TableParagraph"/>
              <w:ind w:right="41"/>
              <w:jc w:val="right"/>
              <w:rPr>
                <w:b/>
                <w:sz w:val="18"/>
              </w:rPr>
            </w:pPr>
            <w:r>
              <w:rPr>
                <w:b/>
                <w:spacing w:val="-2"/>
                <w:sz w:val="18"/>
              </w:rPr>
              <w:t>16.500,00</w:t>
            </w:r>
          </w:p>
        </w:tc>
        <w:tc>
          <w:tcPr>
            <w:tcW w:w="1364" w:type="dxa"/>
          </w:tcPr>
          <w:p w14:paraId="0920CE3B" w14:textId="77777777" w:rsidR="007374B6" w:rsidRDefault="00000000">
            <w:pPr>
              <w:pStyle w:val="TableParagraph"/>
              <w:ind w:right="40"/>
              <w:jc w:val="right"/>
              <w:rPr>
                <w:b/>
                <w:sz w:val="18"/>
              </w:rPr>
            </w:pPr>
            <w:r>
              <w:rPr>
                <w:b/>
                <w:spacing w:val="-2"/>
                <w:sz w:val="18"/>
              </w:rPr>
              <w:t>101.500,00</w:t>
            </w:r>
          </w:p>
        </w:tc>
        <w:tc>
          <w:tcPr>
            <w:tcW w:w="857" w:type="dxa"/>
          </w:tcPr>
          <w:p w14:paraId="4A947537" w14:textId="77777777" w:rsidR="007374B6" w:rsidRDefault="00000000">
            <w:pPr>
              <w:pStyle w:val="TableParagraph"/>
              <w:ind w:right="60"/>
              <w:jc w:val="center"/>
              <w:rPr>
                <w:b/>
                <w:sz w:val="18"/>
              </w:rPr>
            </w:pPr>
            <w:r>
              <w:rPr>
                <w:b/>
                <w:spacing w:val="-2"/>
                <w:sz w:val="18"/>
              </w:rPr>
              <w:t>119,41%</w:t>
            </w:r>
          </w:p>
        </w:tc>
      </w:tr>
      <w:tr w:rsidR="007374B6" w14:paraId="7ED551D3" w14:textId="77777777">
        <w:trPr>
          <w:trHeight w:val="285"/>
        </w:trPr>
        <w:tc>
          <w:tcPr>
            <w:tcW w:w="5921" w:type="dxa"/>
          </w:tcPr>
          <w:p w14:paraId="0741C130"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1" w:type="dxa"/>
          </w:tcPr>
          <w:p w14:paraId="009D0F1B" w14:textId="77777777" w:rsidR="007374B6" w:rsidRDefault="00000000">
            <w:pPr>
              <w:pStyle w:val="TableParagraph"/>
              <w:ind w:right="89"/>
              <w:jc w:val="right"/>
              <w:rPr>
                <w:b/>
                <w:sz w:val="18"/>
              </w:rPr>
            </w:pPr>
            <w:r>
              <w:rPr>
                <w:b/>
                <w:spacing w:val="-2"/>
                <w:sz w:val="18"/>
              </w:rPr>
              <w:t>85.000,00</w:t>
            </w:r>
          </w:p>
        </w:tc>
        <w:tc>
          <w:tcPr>
            <w:tcW w:w="1302" w:type="dxa"/>
          </w:tcPr>
          <w:p w14:paraId="245928EC" w14:textId="77777777" w:rsidR="007374B6" w:rsidRDefault="00000000">
            <w:pPr>
              <w:pStyle w:val="TableParagraph"/>
              <w:ind w:right="41"/>
              <w:jc w:val="right"/>
              <w:rPr>
                <w:b/>
                <w:sz w:val="18"/>
              </w:rPr>
            </w:pPr>
            <w:r>
              <w:rPr>
                <w:b/>
                <w:spacing w:val="-2"/>
                <w:sz w:val="18"/>
              </w:rPr>
              <w:t>16.500,00</w:t>
            </w:r>
          </w:p>
        </w:tc>
        <w:tc>
          <w:tcPr>
            <w:tcW w:w="1364" w:type="dxa"/>
          </w:tcPr>
          <w:p w14:paraId="0B839C5D" w14:textId="77777777" w:rsidR="007374B6" w:rsidRDefault="00000000">
            <w:pPr>
              <w:pStyle w:val="TableParagraph"/>
              <w:ind w:right="40"/>
              <w:jc w:val="right"/>
              <w:rPr>
                <w:b/>
                <w:sz w:val="18"/>
              </w:rPr>
            </w:pPr>
            <w:r>
              <w:rPr>
                <w:b/>
                <w:spacing w:val="-2"/>
                <w:sz w:val="18"/>
              </w:rPr>
              <w:t>101.500,00</w:t>
            </w:r>
          </w:p>
        </w:tc>
        <w:tc>
          <w:tcPr>
            <w:tcW w:w="857" w:type="dxa"/>
          </w:tcPr>
          <w:p w14:paraId="5312445C" w14:textId="77777777" w:rsidR="007374B6" w:rsidRDefault="00000000">
            <w:pPr>
              <w:pStyle w:val="TableParagraph"/>
              <w:ind w:right="60"/>
              <w:jc w:val="center"/>
              <w:rPr>
                <w:b/>
                <w:sz w:val="18"/>
              </w:rPr>
            </w:pPr>
            <w:r>
              <w:rPr>
                <w:b/>
                <w:spacing w:val="-2"/>
                <w:sz w:val="18"/>
              </w:rPr>
              <w:t>119,41%</w:t>
            </w:r>
          </w:p>
        </w:tc>
      </w:tr>
      <w:tr w:rsidR="007374B6" w14:paraId="6830B40B" w14:textId="77777777">
        <w:trPr>
          <w:trHeight w:val="277"/>
        </w:trPr>
        <w:tc>
          <w:tcPr>
            <w:tcW w:w="5921" w:type="dxa"/>
          </w:tcPr>
          <w:p w14:paraId="58B1106D" w14:textId="77777777" w:rsidR="007374B6" w:rsidRDefault="00000000">
            <w:pPr>
              <w:pStyle w:val="TableParagraph"/>
              <w:ind w:left="615"/>
              <w:rPr>
                <w:b/>
                <w:sz w:val="18"/>
              </w:rPr>
            </w:pPr>
            <w:r>
              <w:rPr>
                <w:b/>
                <w:sz w:val="18"/>
              </w:rPr>
              <w:t>5</w:t>
            </w:r>
            <w:r>
              <w:rPr>
                <w:b/>
                <w:spacing w:val="-1"/>
                <w:sz w:val="18"/>
              </w:rPr>
              <w:t xml:space="preserve"> </w:t>
            </w:r>
            <w:r>
              <w:rPr>
                <w:b/>
                <w:sz w:val="18"/>
              </w:rPr>
              <w:t>Izdaci</w:t>
            </w:r>
            <w:r>
              <w:rPr>
                <w:b/>
                <w:spacing w:val="-1"/>
                <w:sz w:val="18"/>
              </w:rPr>
              <w:t xml:space="preserve"> </w:t>
            </w:r>
            <w:r>
              <w:rPr>
                <w:b/>
                <w:sz w:val="18"/>
              </w:rPr>
              <w:t>za</w:t>
            </w:r>
            <w:r>
              <w:rPr>
                <w:b/>
                <w:spacing w:val="-1"/>
                <w:sz w:val="18"/>
              </w:rPr>
              <w:t xml:space="preserve"> </w:t>
            </w:r>
            <w:r>
              <w:rPr>
                <w:b/>
                <w:sz w:val="18"/>
              </w:rPr>
              <w:t>financijsku</w:t>
            </w:r>
            <w:r>
              <w:rPr>
                <w:b/>
                <w:spacing w:val="-1"/>
                <w:sz w:val="18"/>
              </w:rPr>
              <w:t xml:space="preserve"> </w:t>
            </w:r>
            <w:r>
              <w:rPr>
                <w:b/>
                <w:sz w:val="18"/>
              </w:rPr>
              <w:t>imovinu</w:t>
            </w:r>
            <w:r>
              <w:rPr>
                <w:b/>
                <w:spacing w:val="-1"/>
                <w:sz w:val="18"/>
              </w:rPr>
              <w:t xml:space="preserve"> </w:t>
            </w:r>
            <w:r>
              <w:rPr>
                <w:b/>
                <w:sz w:val="18"/>
              </w:rPr>
              <w:t>i</w:t>
            </w:r>
            <w:r>
              <w:rPr>
                <w:b/>
                <w:spacing w:val="-1"/>
                <w:sz w:val="18"/>
              </w:rPr>
              <w:t xml:space="preserve"> </w:t>
            </w:r>
            <w:r>
              <w:rPr>
                <w:b/>
                <w:sz w:val="18"/>
              </w:rPr>
              <w:t>otplate</w:t>
            </w:r>
            <w:r>
              <w:rPr>
                <w:b/>
                <w:spacing w:val="-1"/>
                <w:sz w:val="18"/>
              </w:rPr>
              <w:t xml:space="preserve"> </w:t>
            </w:r>
            <w:r>
              <w:rPr>
                <w:b/>
                <w:spacing w:val="-2"/>
                <w:sz w:val="18"/>
              </w:rPr>
              <w:t>zajmova</w:t>
            </w:r>
          </w:p>
        </w:tc>
        <w:tc>
          <w:tcPr>
            <w:tcW w:w="1431" w:type="dxa"/>
          </w:tcPr>
          <w:p w14:paraId="1BCFFA58" w14:textId="77777777" w:rsidR="007374B6" w:rsidRDefault="00000000">
            <w:pPr>
              <w:pStyle w:val="TableParagraph"/>
              <w:ind w:right="89"/>
              <w:jc w:val="right"/>
              <w:rPr>
                <w:b/>
                <w:sz w:val="18"/>
              </w:rPr>
            </w:pPr>
            <w:r>
              <w:rPr>
                <w:b/>
                <w:spacing w:val="-2"/>
                <w:sz w:val="18"/>
              </w:rPr>
              <w:t>551.000,00</w:t>
            </w:r>
          </w:p>
        </w:tc>
        <w:tc>
          <w:tcPr>
            <w:tcW w:w="1302" w:type="dxa"/>
          </w:tcPr>
          <w:p w14:paraId="14C3C628" w14:textId="77777777" w:rsidR="007374B6" w:rsidRDefault="00000000">
            <w:pPr>
              <w:pStyle w:val="TableParagraph"/>
              <w:ind w:right="41"/>
              <w:jc w:val="right"/>
              <w:rPr>
                <w:b/>
                <w:sz w:val="18"/>
              </w:rPr>
            </w:pPr>
            <w:r>
              <w:rPr>
                <w:b/>
                <w:spacing w:val="-2"/>
                <w:sz w:val="18"/>
              </w:rPr>
              <w:t>90.000,00</w:t>
            </w:r>
          </w:p>
        </w:tc>
        <w:tc>
          <w:tcPr>
            <w:tcW w:w="1364" w:type="dxa"/>
          </w:tcPr>
          <w:p w14:paraId="3595AB3F" w14:textId="77777777" w:rsidR="007374B6" w:rsidRDefault="00000000">
            <w:pPr>
              <w:pStyle w:val="TableParagraph"/>
              <w:ind w:right="40"/>
              <w:jc w:val="right"/>
              <w:rPr>
                <w:b/>
                <w:sz w:val="18"/>
              </w:rPr>
            </w:pPr>
            <w:r>
              <w:rPr>
                <w:b/>
                <w:spacing w:val="-2"/>
                <w:sz w:val="18"/>
              </w:rPr>
              <w:t>641.000,00</w:t>
            </w:r>
          </w:p>
        </w:tc>
        <w:tc>
          <w:tcPr>
            <w:tcW w:w="857" w:type="dxa"/>
          </w:tcPr>
          <w:p w14:paraId="49D76B00" w14:textId="77777777" w:rsidR="007374B6" w:rsidRDefault="00000000">
            <w:pPr>
              <w:pStyle w:val="TableParagraph"/>
              <w:ind w:right="60"/>
              <w:jc w:val="center"/>
              <w:rPr>
                <w:b/>
                <w:sz w:val="18"/>
              </w:rPr>
            </w:pPr>
            <w:r>
              <w:rPr>
                <w:b/>
                <w:spacing w:val="-2"/>
                <w:sz w:val="18"/>
              </w:rPr>
              <w:t>116,33%</w:t>
            </w:r>
          </w:p>
        </w:tc>
      </w:tr>
      <w:tr w:rsidR="007374B6" w14:paraId="0E1F4090" w14:textId="77777777">
        <w:trPr>
          <w:trHeight w:val="682"/>
        </w:trPr>
        <w:tc>
          <w:tcPr>
            <w:tcW w:w="5921" w:type="dxa"/>
          </w:tcPr>
          <w:p w14:paraId="2F77EA0E" w14:textId="77777777" w:rsidR="007374B6" w:rsidRDefault="00000000">
            <w:pPr>
              <w:pStyle w:val="TableParagraph"/>
              <w:spacing w:before="33" w:line="232" w:lineRule="auto"/>
              <w:ind w:left="675"/>
              <w:rPr>
                <w:b/>
                <w:sz w:val="18"/>
              </w:rPr>
            </w:pPr>
            <w:r>
              <w:rPr>
                <w:b/>
                <w:sz w:val="18"/>
              </w:rPr>
              <w:t>53</w:t>
            </w:r>
            <w:r>
              <w:rPr>
                <w:b/>
                <w:spacing w:val="-5"/>
                <w:sz w:val="18"/>
              </w:rPr>
              <w:t xml:space="preserve"> </w:t>
            </w:r>
            <w:r>
              <w:rPr>
                <w:b/>
                <w:sz w:val="18"/>
              </w:rPr>
              <w:t>Izdaci</w:t>
            </w:r>
            <w:r>
              <w:rPr>
                <w:b/>
                <w:spacing w:val="-5"/>
                <w:sz w:val="18"/>
              </w:rPr>
              <w:t xml:space="preserve"> </w:t>
            </w:r>
            <w:r>
              <w:rPr>
                <w:b/>
                <w:sz w:val="18"/>
              </w:rPr>
              <w:t>za</w:t>
            </w:r>
            <w:r>
              <w:rPr>
                <w:b/>
                <w:spacing w:val="-5"/>
                <w:sz w:val="18"/>
              </w:rPr>
              <w:t xml:space="preserve"> </w:t>
            </w:r>
            <w:r>
              <w:rPr>
                <w:b/>
                <w:sz w:val="18"/>
              </w:rPr>
              <w:t>ulaganja</w:t>
            </w:r>
            <w:r>
              <w:rPr>
                <w:b/>
                <w:spacing w:val="-5"/>
                <w:sz w:val="18"/>
              </w:rPr>
              <w:t xml:space="preserve"> </w:t>
            </w:r>
            <w:r>
              <w:rPr>
                <w:b/>
                <w:sz w:val="18"/>
              </w:rPr>
              <w:t>u</w:t>
            </w:r>
            <w:r>
              <w:rPr>
                <w:b/>
                <w:spacing w:val="-5"/>
                <w:sz w:val="18"/>
              </w:rPr>
              <w:t xml:space="preserve"> </w:t>
            </w:r>
            <w:r>
              <w:rPr>
                <w:b/>
                <w:sz w:val="18"/>
              </w:rPr>
              <w:t>financijske</w:t>
            </w:r>
            <w:r>
              <w:rPr>
                <w:b/>
                <w:spacing w:val="-5"/>
                <w:sz w:val="18"/>
              </w:rPr>
              <w:t xml:space="preserve"> </w:t>
            </w:r>
            <w:r>
              <w:rPr>
                <w:b/>
                <w:sz w:val="18"/>
              </w:rPr>
              <w:t>unstrumente</w:t>
            </w:r>
            <w:r>
              <w:rPr>
                <w:b/>
                <w:spacing w:val="-5"/>
                <w:sz w:val="18"/>
              </w:rPr>
              <w:t xml:space="preserve"> </w:t>
            </w:r>
            <w:r>
              <w:rPr>
                <w:b/>
                <w:sz w:val="18"/>
              </w:rPr>
              <w:t>-</w:t>
            </w:r>
            <w:r>
              <w:rPr>
                <w:b/>
                <w:spacing w:val="-5"/>
                <w:sz w:val="18"/>
              </w:rPr>
              <w:t xml:space="preserve"> </w:t>
            </w:r>
            <w:r>
              <w:rPr>
                <w:b/>
                <w:sz w:val="18"/>
              </w:rPr>
              <w:t>dionice</w:t>
            </w:r>
            <w:r>
              <w:rPr>
                <w:b/>
                <w:spacing w:val="-5"/>
                <w:sz w:val="18"/>
              </w:rPr>
              <w:t xml:space="preserve"> </w:t>
            </w:r>
            <w:r>
              <w:rPr>
                <w:b/>
                <w:sz w:val="18"/>
              </w:rPr>
              <w:t>i udjele u glavnici</w:t>
            </w:r>
          </w:p>
          <w:p w14:paraId="265AEFAF" w14:textId="77777777" w:rsidR="007374B6" w:rsidRDefault="00000000">
            <w:pPr>
              <w:pStyle w:val="TableParagraph"/>
              <w:spacing w:before="0" w:line="205" w:lineRule="exact"/>
              <w:ind w:left="675"/>
              <w:rPr>
                <w:b/>
                <w:sz w:val="18"/>
              </w:rPr>
            </w:pPr>
            <w:r>
              <w:rPr>
                <w:b/>
                <w:sz w:val="18"/>
              </w:rPr>
              <w:t>54</w:t>
            </w:r>
            <w:r>
              <w:rPr>
                <w:b/>
                <w:spacing w:val="-1"/>
                <w:sz w:val="18"/>
              </w:rPr>
              <w:t xml:space="preserve"> </w:t>
            </w:r>
            <w:r>
              <w:rPr>
                <w:b/>
                <w:sz w:val="18"/>
              </w:rPr>
              <w:t>Izdaci</w:t>
            </w:r>
            <w:r>
              <w:rPr>
                <w:b/>
                <w:spacing w:val="-1"/>
                <w:sz w:val="18"/>
              </w:rPr>
              <w:t xml:space="preserve"> </w:t>
            </w:r>
            <w:r>
              <w:rPr>
                <w:b/>
                <w:sz w:val="18"/>
              </w:rPr>
              <w:t>za</w:t>
            </w:r>
            <w:r>
              <w:rPr>
                <w:b/>
                <w:spacing w:val="-1"/>
                <w:sz w:val="18"/>
              </w:rPr>
              <w:t xml:space="preserve"> </w:t>
            </w:r>
            <w:r>
              <w:rPr>
                <w:b/>
                <w:sz w:val="18"/>
              </w:rPr>
              <w:t>otplatu</w:t>
            </w:r>
            <w:r>
              <w:rPr>
                <w:b/>
                <w:spacing w:val="-1"/>
                <w:sz w:val="18"/>
              </w:rPr>
              <w:t xml:space="preserve"> </w:t>
            </w:r>
            <w:r>
              <w:rPr>
                <w:b/>
                <w:sz w:val="18"/>
              </w:rPr>
              <w:t>glavnice</w:t>
            </w:r>
            <w:r>
              <w:rPr>
                <w:b/>
                <w:spacing w:val="-1"/>
                <w:sz w:val="18"/>
              </w:rPr>
              <w:t xml:space="preserve"> </w:t>
            </w:r>
            <w:r>
              <w:rPr>
                <w:b/>
                <w:sz w:val="18"/>
              </w:rPr>
              <w:t>primljenih</w:t>
            </w:r>
            <w:r>
              <w:rPr>
                <w:b/>
                <w:spacing w:val="-1"/>
                <w:sz w:val="18"/>
              </w:rPr>
              <w:t xml:space="preserve"> </w:t>
            </w:r>
            <w:r>
              <w:rPr>
                <w:b/>
                <w:sz w:val="18"/>
              </w:rPr>
              <w:t>kredita</w:t>
            </w:r>
            <w:r>
              <w:rPr>
                <w:b/>
                <w:spacing w:val="-1"/>
                <w:sz w:val="18"/>
              </w:rPr>
              <w:t xml:space="preserve"> </w:t>
            </w:r>
            <w:r>
              <w:rPr>
                <w:b/>
                <w:sz w:val="18"/>
              </w:rPr>
              <w:t>i</w:t>
            </w:r>
            <w:r>
              <w:rPr>
                <w:b/>
                <w:spacing w:val="-1"/>
                <w:sz w:val="18"/>
              </w:rPr>
              <w:t xml:space="preserve"> </w:t>
            </w:r>
            <w:r>
              <w:rPr>
                <w:b/>
                <w:spacing w:val="-2"/>
                <w:sz w:val="18"/>
              </w:rPr>
              <w:t>zajmova</w:t>
            </w:r>
          </w:p>
        </w:tc>
        <w:tc>
          <w:tcPr>
            <w:tcW w:w="1431" w:type="dxa"/>
          </w:tcPr>
          <w:p w14:paraId="09A9C2D3" w14:textId="77777777" w:rsidR="007374B6" w:rsidRDefault="007374B6">
            <w:pPr>
              <w:pStyle w:val="TableParagraph"/>
              <w:spacing w:before="0"/>
              <w:rPr>
                <w:b/>
                <w:sz w:val="18"/>
              </w:rPr>
            </w:pPr>
          </w:p>
          <w:p w14:paraId="50A3DF9C" w14:textId="77777777" w:rsidR="007374B6" w:rsidRDefault="007374B6">
            <w:pPr>
              <w:pStyle w:val="TableParagraph"/>
              <w:spacing w:before="19"/>
              <w:rPr>
                <w:b/>
                <w:sz w:val="18"/>
              </w:rPr>
            </w:pPr>
          </w:p>
          <w:p w14:paraId="39C63E09" w14:textId="77777777" w:rsidR="007374B6" w:rsidRDefault="00000000">
            <w:pPr>
              <w:pStyle w:val="TableParagraph"/>
              <w:spacing w:before="0"/>
              <w:ind w:right="89"/>
              <w:jc w:val="right"/>
              <w:rPr>
                <w:b/>
                <w:sz w:val="18"/>
              </w:rPr>
            </w:pPr>
            <w:r>
              <w:rPr>
                <w:b/>
                <w:spacing w:val="-2"/>
                <w:sz w:val="18"/>
              </w:rPr>
              <w:t>551.000,00</w:t>
            </w:r>
          </w:p>
        </w:tc>
        <w:tc>
          <w:tcPr>
            <w:tcW w:w="1302" w:type="dxa"/>
          </w:tcPr>
          <w:p w14:paraId="0546BB5C" w14:textId="77777777" w:rsidR="007374B6" w:rsidRDefault="00000000">
            <w:pPr>
              <w:pStyle w:val="TableParagraph"/>
              <w:spacing w:before="28"/>
              <w:ind w:right="41"/>
              <w:jc w:val="right"/>
              <w:rPr>
                <w:b/>
                <w:sz w:val="18"/>
              </w:rPr>
            </w:pPr>
            <w:r>
              <w:rPr>
                <w:b/>
                <w:spacing w:val="-2"/>
                <w:sz w:val="18"/>
              </w:rPr>
              <w:t>90.000,00</w:t>
            </w:r>
          </w:p>
        </w:tc>
        <w:tc>
          <w:tcPr>
            <w:tcW w:w="1364" w:type="dxa"/>
          </w:tcPr>
          <w:p w14:paraId="058E74F8" w14:textId="77777777" w:rsidR="007374B6" w:rsidRDefault="00000000">
            <w:pPr>
              <w:pStyle w:val="TableParagraph"/>
              <w:spacing w:before="28"/>
              <w:ind w:left="520"/>
              <w:rPr>
                <w:b/>
                <w:sz w:val="18"/>
              </w:rPr>
            </w:pPr>
            <w:r>
              <w:rPr>
                <w:b/>
                <w:spacing w:val="-2"/>
                <w:sz w:val="18"/>
              </w:rPr>
              <w:t>90.000,00</w:t>
            </w:r>
          </w:p>
          <w:p w14:paraId="4529F894" w14:textId="77777777" w:rsidR="007374B6" w:rsidRDefault="00000000">
            <w:pPr>
              <w:pStyle w:val="TableParagraph"/>
              <w:spacing w:before="198"/>
              <w:ind w:left="420"/>
              <w:rPr>
                <w:b/>
                <w:sz w:val="18"/>
              </w:rPr>
            </w:pPr>
            <w:r>
              <w:rPr>
                <w:b/>
                <w:spacing w:val="-2"/>
                <w:sz w:val="18"/>
              </w:rPr>
              <w:t>551.000,00</w:t>
            </w:r>
          </w:p>
        </w:tc>
        <w:tc>
          <w:tcPr>
            <w:tcW w:w="857" w:type="dxa"/>
          </w:tcPr>
          <w:p w14:paraId="76321F3A" w14:textId="77777777" w:rsidR="007374B6" w:rsidRDefault="007374B6">
            <w:pPr>
              <w:pStyle w:val="TableParagraph"/>
              <w:spacing w:before="0"/>
              <w:rPr>
                <w:b/>
                <w:sz w:val="18"/>
              </w:rPr>
            </w:pPr>
          </w:p>
          <w:p w14:paraId="7BE4EFA0" w14:textId="77777777" w:rsidR="007374B6" w:rsidRDefault="007374B6">
            <w:pPr>
              <w:pStyle w:val="TableParagraph"/>
              <w:spacing w:before="19"/>
              <w:rPr>
                <w:b/>
                <w:sz w:val="18"/>
              </w:rPr>
            </w:pPr>
          </w:p>
          <w:p w14:paraId="18C9BB33" w14:textId="77777777" w:rsidR="007374B6" w:rsidRDefault="00000000">
            <w:pPr>
              <w:pStyle w:val="TableParagraph"/>
              <w:spacing w:before="0"/>
              <w:ind w:right="60"/>
              <w:jc w:val="center"/>
              <w:rPr>
                <w:b/>
                <w:sz w:val="18"/>
              </w:rPr>
            </w:pPr>
            <w:r>
              <w:rPr>
                <w:b/>
                <w:spacing w:val="-2"/>
                <w:sz w:val="18"/>
              </w:rPr>
              <w:t>100,00%</w:t>
            </w:r>
          </w:p>
        </w:tc>
      </w:tr>
      <w:tr w:rsidR="007374B6" w14:paraId="29AB24EC" w14:textId="77777777">
        <w:trPr>
          <w:trHeight w:val="285"/>
        </w:trPr>
        <w:tc>
          <w:tcPr>
            <w:tcW w:w="5921" w:type="dxa"/>
          </w:tcPr>
          <w:p w14:paraId="5FFC8E28"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31" w:type="dxa"/>
          </w:tcPr>
          <w:p w14:paraId="76E6770F" w14:textId="77777777" w:rsidR="007374B6" w:rsidRDefault="00000000">
            <w:pPr>
              <w:pStyle w:val="TableParagraph"/>
              <w:ind w:right="89"/>
              <w:jc w:val="right"/>
              <w:rPr>
                <w:b/>
                <w:sz w:val="18"/>
              </w:rPr>
            </w:pPr>
            <w:r>
              <w:rPr>
                <w:b/>
                <w:spacing w:val="-2"/>
                <w:sz w:val="18"/>
              </w:rPr>
              <w:t>150.000,00</w:t>
            </w:r>
          </w:p>
        </w:tc>
        <w:tc>
          <w:tcPr>
            <w:tcW w:w="1302" w:type="dxa"/>
          </w:tcPr>
          <w:p w14:paraId="02727530" w14:textId="77777777" w:rsidR="007374B6" w:rsidRDefault="007374B6">
            <w:pPr>
              <w:pStyle w:val="TableParagraph"/>
              <w:spacing w:before="0"/>
              <w:rPr>
                <w:rFonts w:ascii="Times New Roman"/>
                <w:sz w:val="18"/>
              </w:rPr>
            </w:pPr>
          </w:p>
        </w:tc>
        <w:tc>
          <w:tcPr>
            <w:tcW w:w="1364" w:type="dxa"/>
          </w:tcPr>
          <w:p w14:paraId="7C0653ED" w14:textId="77777777" w:rsidR="007374B6" w:rsidRDefault="00000000">
            <w:pPr>
              <w:pStyle w:val="TableParagraph"/>
              <w:ind w:right="40"/>
              <w:jc w:val="right"/>
              <w:rPr>
                <w:b/>
                <w:sz w:val="18"/>
              </w:rPr>
            </w:pPr>
            <w:r>
              <w:rPr>
                <w:b/>
                <w:spacing w:val="-2"/>
                <w:sz w:val="18"/>
              </w:rPr>
              <w:t>150.000,00</w:t>
            </w:r>
          </w:p>
        </w:tc>
        <w:tc>
          <w:tcPr>
            <w:tcW w:w="857" w:type="dxa"/>
          </w:tcPr>
          <w:p w14:paraId="19CEB2B9" w14:textId="77777777" w:rsidR="007374B6" w:rsidRDefault="00000000">
            <w:pPr>
              <w:pStyle w:val="TableParagraph"/>
              <w:ind w:right="60"/>
              <w:jc w:val="center"/>
              <w:rPr>
                <w:b/>
                <w:sz w:val="18"/>
              </w:rPr>
            </w:pPr>
            <w:r>
              <w:rPr>
                <w:b/>
                <w:spacing w:val="-2"/>
                <w:sz w:val="18"/>
              </w:rPr>
              <w:t>100,00%</w:t>
            </w:r>
          </w:p>
        </w:tc>
      </w:tr>
      <w:tr w:rsidR="007374B6" w14:paraId="56480CAE" w14:textId="77777777">
        <w:trPr>
          <w:trHeight w:val="285"/>
        </w:trPr>
        <w:tc>
          <w:tcPr>
            <w:tcW w:w="5921" w:type="dxa"/>
          </w:tcPr>
          <w:p w14:paraId="25B430AD"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1" w:type="dxa"/>
          </w:tcPr>
          <w:p w14:paraId="0CBC2681" w14:textId="77777777" w:rsidR="007374B6" w:rsidRDefault="00000000">
            <w:pPr>
              <w:pStyle w:val="TableParagraph"/>
              <w:ind w:right="89"/>
              <w:jc w:val="right"/>
              <w:rPr>
                <w:b/>
                <w:sz w:val="18"/>
              </w:rPr>
            </w:pPr>
            <w:r>
              <w:rPr>
                <w:b/>
                <w:spacing w:val="-2"/>
                <w:sz w:val="18"/>
              </w:rPr>
              <w:t>150.000,00</w:t>
            </w:r>
          </w:p>
        </w:tc>
        <w:tc>
          <w:tcPr>
            <w:tcW w:w="1302" w:type="dxa"/>
          </w:tcPr>
          <w:p w14:paraId="291DEB8C" w14:textId="77777777" w:rsidR="007374B6" w:rsidRDefault="007374B6">
            <w:pPr>
              <w:pStyle w:val="TableParagraph"/>
              <w:spacing w:before="0"/>
              <w:rPr>
                <w:rFonts w:ascii="Times New Roman"/>
                <w:sz w:val="18"/>
              </w:rPr>
            </w:pPr>
          </w:p>
        </w:tc>
        <w:tc>
          <w:tcPr>
            <w:tcW w:w="1364" w:type="dxa"/>
          </w:tcPr>
          <w:p w14:paraId="7BE214AD" w14:textId="77777777" w:rsidR="007374B6" w:rsidRDefault="00000000">
            <w:pPr>
              <w:pStyle w:val="TableParagraph"/>
              <w:ind w:right="40"/>
              <w:jc w:val="right"/>
              <w:rPr>
                <w:b/>
                <w:sz w:val="18"/>
              </w:rPr>
            </w:pPr>
            <w:r>
              <w:rPr>
                <w:b/>
                <w:spacing w:val="-2"/>
                <w:sz w:val="18"/>
              </w:rPr>
              <w:t>150.000,00</w:t>
            </w:r>
          </w:p>
        </w:tc>
        <w:tc>
          <w:tcPr>
            <w:tcW w:w="857" w:type="dxa"/>
          </w:tcPr>
          <w:p w14:paraId="2B40213E" w14:textId="77777777" w:rsidR="007374B6" w:rsidRDefault="00000000">
            <w:pPr>
              <w:pStyle w:val="TableParagraph"/>
              <w:ind w:right="60"/>
              <w:jc w:val="center"/>
              <w:rPr>
                <w:b/>
                <w:sz w:val="18"/>
              </w:rPr>
            </w:pPr>
            <w:r>
              <w:rPr>
                <w:b/>
                <w:spacing w:val="-2"/>
                <w:sz w:val="18"/>
              </w:rPr>
              <w:t>100,00%</w:t>
            </w:r>
          </w:p>
        </w:tc>
      </w:tr>
      <w:tr w:rsidR="007374B6" w14:paraId="72EBAFB2" w14:textId="77777777">
        <w:trPr>
          <w:trHeight w:val="285"/>
        </w:trPr>
        <w:tc>
          <w:tcPr>
            <w:tcW w:w="5921" w:type="dxa"/>
          </w:tcPr>
          <w:p w14:paraId="251B6227"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1" w:type="dxa"/>
          </w:tcPr>
          <w:p w14:paraId="26913E12" w14:textId="77777777" w:rsidR="007374B6" w:rsidRDefault="00000000">
            <w:pPr>
              <w:pStyle w:val="TableParagraph"/>
              <w:ind w:right="89"/>
              <w:jc w:val="right"/>
              <w:rPr>
                <w:b/>
                <w:sz w:val="18"/>
              </w:rPr>
            </w:pPr>
            <w:r>
              <w:rPr>
                <w:b/>
                <w:spacing w:val="-2"/>
                <w:sz w:val="18"/>
              </w:rPr>
              <w:t>150.000,00</w:t>
            </w:r>
          </w:p>
        </w:tc>
        <w:tc>
          <w:tcPr>
            <w:tcW w:w="1302" w:type="dxa"/>
          </w:tcPr>
          <w:p w14:paraId="2D071274" w14:textId="77777777" w:rsidR="007374B6" w:rsidRDefault="007374B6">
            <w:pPr>
              <w:pStyle w:val="TableParagraph"/>
              <w:spacing w:before="0"/>
              <w:rPr>
                <w:rFonts w:ascii="Times New Roman"/>
                <w:sz w:val="18"/>
              </w:rPr>
            </w:pPr>
          </w:p>
        </w:tc>
        <w:tc>
          <w:tcPr>
            <w:tcW w:w="1364" w:type="dxa"/>
          </w:tcPr>
          <w:p w14:paraId="035BC4C9" w14:textId="77777777" w:rsidR="007374B6" w:rsidRDefault="00000000">
            <w:pPr>
              <w:pStyle w:val="TableParagraph"/>
              <w:ind w:right="40"/>
              <w:jc w:val="right"/>
              <w:rPr>
                <w:b/>
                <w:sz w:val="18"/>
              </w:rPr>
            </w:pPr>
            <w:r>
              <w:rPr>
                <w:b/>
                <w:spacing w:val="-2"/>
                <w:sz w:val="18"/>
              </w:rPr>
              <w:t>150.000,00</w:t>
            </w:r>
          </w:p>
        </w:tc>
        <w:tc>
          <w:tcPr>
            <w:tcW w:w="857" w:type="dxa"/>
          </w:tcPr>
          <w:p w14:paraId="729901EC" w14:textId="77777777" w:rsidR="007374B6" w:rsidRDefault="00000000">
            <w:pPr>
              <w:pStyle w:val="TableParagraph"/>
              <w:ind w:right="60"/>
              <w:jc w:val="center"/>
              <w:rPr>
                <w:b/>
                <w:sz w:val="18"/>
              </w:rPr>
            </w:pPr>
            <w:r>
              <w:rPr>
                <w:b/>
                <w:spacing w:val="-2"/>
                <w:sz w:val="18"/>
              </w:rPr>
              <w:t>100,00%</w:t>
            </w:r>
          </w:p>
        </w:tc>
      </w:tr>
      <w:tr w:rsidR="007374B6" w14:paraId="7C49CCC9" w14:textId="77777777">
        <w:trPr>
          <w:trHeight w:val="285"/>
        </w:trPr>
        <w:tc>
          <w:tcPr>
            <w:tcW w:w="5921" w:type="dxa"/>
          </w:tcPr>
          <w:p w14:paraId="56C02E55"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31" w:type="dxa"/>
          </w:tcPr>
          <w:p w14:paraId="25BE57A9" w14:textId="77777777" w:rsidR="007374B6" w:rsidRDefault="007374B6">
            <w:pPr>
              <w:pStyle w:val="TableParagraph"/>
              <w:spacing w:before="0"/>
              <w:rPr>
                <w:rFonts w:ascii="Times New Roman"/>
                <w:sz w:val="18"/>
              </w:rPr>
            </w:pPr>
          </w:p>
        </w:tc>
        <w:tc>
          <w:tcPr>
            <w:tcW w:w="1302" w:type="dxa"/>
          </w:tcPr>
          <w:p w14:paraId="1235ADA3" w14:textId="77777777" w:rsidR="007374B6" w:rsidRDefault="00000000">
            <w:pPr>
              <w:pStyle w:val="TableParagraph"/>
              <w:ind w:right="41"/>
              <w:jc w:val="right"/>
              <w:rPr>
                <w:b/>
                <w:sz w:val="18"/>
              </w:rPr>
            </w:pPr>
            <w:r>
              <w:rPr>
                <w:b/>
                <w:spacing w:val="-2"/>
                <w:sz w:val="18"/>
              </w:rPr>
              <w:t>2.000,00</w:t>
            </w:r>
          </w:p>
        </w:tc>
        <w:tc>
          <w:tcPr>
            <w:tcW w:w="1364" w:type="dxa"/>
          </w:tcPr>
          <w:p w14:paraId="30530561" w14:textId="77777777" w:rsidR="007374B6" w:rsidRDefault="00000000">
            <w:pPr>
              <w:pStyle w:val="TableParagraph"/>
              <w:ind w:right="40"/>
              <w:jc w:val="right"/>
              <w:rPr>
                <w:b/>
                <w:sz w:val="18"/>
              </w:rPr>
            </w:pPr>
            <w:r>
              <w:rPr>
                <w:b/>
                <w:spacing w:val="-2"/>
                <w:sz w:val="18"/>
              </w:rPr>
              <w:t>2.000,00</w:t>
            </w:r>
          </w:p>
        </w:tc>
        <w:tc>
          <w:tcPr>
            <w:tcW w:w="857" w:type="dxa"/>
          </w:tcPr>
          <w:p w14:paraId="7C0238CB" w14:textId="77777777" w:rsidR="007374B6" w:rsidRDefault="007374B6">
            <w:pPr>
              <w:pStyle w:val="TableParagraph"/>
              <w:spacing w:before="0"/>
              <w:rPr>
                <w:rFonts w:ascii="Times New Roman"/>
                <w:sz w:val="18"/>
              </w:rPr>
            </w:pPr>
          </w:p>
        </w:tc>
      </w:tr>
      <w:tr w:rsidR="007374B6" w14:paraId="3A13477A" w14:textId="77777777">
        <w:trPr>
          <w:trHeight w:val="285"/>
        </w:trPr>
        <w:tc>
          <w:tcPr>
            <w:tcW w:w="5921" w:type="dxa"/>
          </w:tcPr>
          <w:p w14:paraId="364243C4"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1" w:type="dxa"/>
          </w:tcPr>
          <w:p w14:paraId="272E7CB6" w14:textId="77777777" w:rsidR="007374B6" w:rsidRDefault="007374B6">
            <w:pPr>
              <w:pStyle w:val="TableParagraph"/>
              <w:spacing w:before="0"/>
              <w:rPr>
                <w:rFonts w:ascii="Times New Roman"/>
                <w:sz w:val="18"/>
              </w:rPr>
            </w:pPr>
          </w:p>
        </w:tc>
        <w:tc>
          <w:tcPr>
            <w:tcW w:w="1302" w:type="dxa"/>
          </w:tcPr>
          <w:p w14:paraId="3D732909" w14:textId="77777777" w:rsidR="007374B6" w:rsidRDefault="00000000">
            <w:pPr>
              <w:pStyle w:val="TableParagraph"/>
              <w:ind w:right="41"/>
              <w:jc w:val="right"/>
              <w:rPr>
                <w:b/>
                <w:sz w:val="18"/>
              </w:rPr>
            </w:pPr>
            <w:r>
              <w:rPr>
                <w:b/>
                <w:spacing w:val="-2"/>
                <w:sz w:val="18"/>
              </w:rPr>
              <w:t>2.000,00</w:t>
            </w:r>
          </w:p>
        </w:tc>
        <w:tc>
          <w:tcPr>
            <w:tcW w:w="1364" w:type="dxa"/>
          </w:tcPr>
          <w:p w14:paraId="05FA0CB9" w14:textId="77777777" w:rsidR="007374B6" w:rsidRDefault="00000000">
            <w:pPr>
              <w:pStyle w:val="TableParagraph"/>
              <w:ind w:right="40"/>
              <w:jc w:val="right"/>
              <w:rPr>
                <w:b/>
                <w:sz w:val="18"/>
              </w:rPr>
            </w:pPr>
            <w:r>
              <w:rPr>
                <w:b/>
                <w:spacing w:val="-2"/>
                <w:sz w:val="18"/>
              </w:rPr>
              <w:t>2.000,00</w:t>
            </w:r>
          </w:p>
        </w:tc>
        <w:tc>
          <w:tcPr>
            <w:tcW w:w="857" w:type="dxa"/>
          </w:tcPr>
          <w:p w14:paraId="64C6CF80" w14:textId="77777777" w:rsidR="007374B6" w:rsidRDefault="007374B6">
            <w:pPr>
              <w:pStyle w:val="TableParagraph"/>
              <w:spacing w:before="0"/>
              <w:rPr>
                <w:rFonts w:ascii="Times New Roman"/>
                <w:sz w:val="18"/>
              </w:rPr>
            </w:pPr>
          </w:p>
        </w:tc>
      </w:tr>
      <w:tr w:rsidR="007374B6" w14:paraId="033F1CC5" w14:textId="77777777">
        <w:trPr>
          <w:trHeight w:val="285"/>
        </w:trPr>
        <w:tc>
          <w:tcPr>
            <w:tcW w:w="5921" w:type="dxa"/>
          </w:tcPr>
          <w:p w14:paraId="10A9F554"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31" w:type="dxa"/>
          </w:tcPr>
          <w:p w14:paraId="63356178" w14:textId="77777777" w:rsidR="007374B6" w:rsidRDefault="007374B6">
            <w:pPr>
              <w:pStyle w:val="TableParagraph"/>
              <w:spacing w:before="0"/>
              <w:rPr>
                <w:rFonts w:ascii="Times New Roman"/>
                <w:sz w:val="18"/>
              </w:rPr>
            </w:pPr>
          </w:p>
        </w:tc>
        <w:tc>
          <w:tcPr>
            <w:tcW w:w="1302" w:type="dxa"/>
          </w:tcPr>
          <w:p w14:paraId="11E91D27" w14:textId="77777777" w:rsidR="007374B6" w:rsidRDefault="00000000">
            <w:pPr>
              <w:pStyle w:val="TableParagraph"/>
              <w:ind w:right="41"/>
              <w:jc w:val="right"/>
              <w:rPr>
                <w:b/>
                <w:sz w:val="18"/>
              </w:rPr>
            </w:pPr>
            <w:r>
              <w:rPr>
                <w:b/>
                <w:spacing w:val="-2"/>
                <w:sz w:val="18"/>
              </w:rPr>
              <w:t>2.000,00</w:t>
            </w:r>
          </w:p>
        </w:tc>
        <w:tc>
          <w:tcPr>
            <w:tcW w:w="1364" w:type="dxa"/>
          </w:tcPr>
          <w:p w14:paraId="37100B81" w14:textId="77777777" w:rsidR="007374B6" w:rsidRDefault="00000000">
            <w:pPr>
              <w:pStyle w:val="TableParagraph"/>
              <w:ind w:right="40"/>
              <w:jc w:val="right"/>
              <w:rPr>
                <w:b/>
                <w:sz w:val="18"/>
              </w:rPr>
            </w:pPr>
            <w:r>
              <w:rPr>
                <w:b/>
                <w:spacing w:val="-2"/>
                <w:sz w:val="18"/>
              </w:rPr>
              <w:t>2.000,00</w:t>
            </w:r>
          </w:p>
        </w:tc>
        <w:tc>
          <w:tcPr>
            <w:tcW w:w="857" w:type="dxa"/>
          </w:tcPr>
          <w:p w14:paraId="7D961F63" w14:textId="77777777" w:rsidR="007374B6" w:rsidRDefault="007374B6">
            <w:pPr>
              <w:pStyle w:val="TableParagraph"/>
              <w:spacing w:before="0"/>
              <w:rPr>
                <w:rFonts w:ascii="Times New Roman"/>
                <w:sz w:val="18"/>
              </w:rPr>
            </w:pPr>
          </w:p>
        </w:tc>
      </w:tr>
      <w:tr w:rsidR="007374B6" w14:paraId="6994F184" w14:textId="77777777">
        <w:trPr>
          <w:trHeight w:val="277"/>
        </w:trPr>
        <w:tc>
          <w:tcPr>
            <w:tcW w:w="5921" w:type="dxa"/>
          </w:tcPr>
          <w:p w14:paraId="273F5229"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31" w:type="dxa"/>
          </w:tcPr>
          <w:p w14:paraId="433FC943" w14:textId="77777777" w:rsidR="007374B6" w:rsidRDefault="00000000">
            <w:pPr>
              <w:pStyle w:val="TableParagraph"/>
              <w:ind w:right="89"/>
              <w:jc w:val="right"/>
              <w:rPr>
                <w:b/>
                <w:sz w:val="18"/>
              </w:rPr>
            </w:pPr>
            <w:r>
              <w:rPr>
                <w:b/>
                <w:spacing w:val="-2"/>
                <w:sz w:val="18"/>
              </w:rPr>
              <w:t>668.918,00</w:t>
            </w:r>
          </w:p>
        </w:tc>
        <w:tc>
          <w:tcPr>
            <w:tcW w:w="1302" w:type="dxa"/>
          </w:tcPr>
          <w:p w14:paraId="0118DC12" w14:textId="77777777" w:rsidR="007374B6" w:rsidRDefault="00000000">
            <w:pPr>
              <w:pStyle w:val="TableParagraph"/>
              <w:ind w:right="41"/>
              <w:jc w:val="right"/>
              <w:rPr>
                <w:b/>
                <w:sz w:val="18"/>
              </w:rPr>
            </w:pPr>
            <w:r>
              <w:rPr>
                <w:b/>
                <w:sz w:val="18"/>
              </w:rPr>
              <w:t>-</w:t>
            </w:r>
            <w:r>
              <w:rPr>
                <w:b/>
                <w:spacing w:val="-2"/>
                <w:sz w:val="18"/>
              </w:rPr>
              <w:t>135.881,00</w:t>
            </w:r>
          </w:p>
        </w:tc>
        <w:tc>
          <w:tcPr>
            <w:tcW w:w="1364" w:type="dxa"/>
          </w:tcPr>
          <w:p w14:paraId="31BF5204" w14:textId="77777777" w:rsidR="007374B6" w:rsidRDefault="00000000">
            <w:pPr>
              <w:pStyle w:val="TableParagraph"/>
              <w:ind w:right="40"/>
              <w:jc w:val="right"/>
              <w:rPr>
                <w:b/>
                <w:sz w:val="18"/>
              </w:rPr>
            </w:pPr>
            <w:r>
              <w:rPr>
                <w:b/>
                <w:spacing w:val="-2"/>
                <w:sz w:val="18"/>
              </w:rPr>
              <w:t>533.037,00</w:t>
            </w:r>
          </w:p>
        </w:tc>
        <w:tc>
          <w:tcPr>
            <w:tcW w:w="857" w:type="dxa"/>
          </w:tcPr>
          <w:p w14:paraId="13BA3521" w14:textId="77777777" w:rsidR="007374B6" w:rsidRDefault="00000000">
            <w:pPr>
              <w:pStyle w:val="TableParagraph"/>
              <w:ind w:left="97" w:right="60"/>
              <w:jc w:val="center"/>
              <w:rPr>
                <w:b/>
                <w:sz w:val="18"/>
              </w:rPr>
            </w:pPr>
            <w:r>
              <w:rPr>
                <w:b/>
                <w:spacing w:val="-2"/>
                <w:sz w:val="18"/>
              </w:rPr>
              <w:t>79,69%</w:t>
            </w:r>
          </w:p>
        </w:tc>
      </w:tr>
      <w:tr w:rsidR="007374B6" w14:paraId="5BDBEEDB" w14:textId="77777777">
        <w:trPr>
          <w:trHeight w:val="277"/>
        </w:trPr>
        <w:tc>
          <w:tcPr>
            <w:tcW w:w="5921" w:type="dxa"/>
          </w:tcPr>
          <w:p w14:paraId="120231D4" w14:textId="77777777" w:rsidR="007374B6" w:rsidRDefault="00000000">
            <w:pPr>
              <w:pStyle w:val="TableParagraph"/>
              <w:spacing w:before="28"/>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1" w:type="dxa"/>
          </w:tcPr>
          <w:p w14:paraId="793E5E24" w14:textId="77777777" w:rsidR="007374B6" w:rsidRDefault="00000000">
            <w:pPr>
              <w:pStyle w:val="TableParagraph"/>
              <w:spacing w:before="28"/>
              <w:ind w:right="89"/>
              <w:jc w:val="right"/>
              <w:rPr>
                <w:b/>
                <w:sz w:val="18"/>
              </w:rPr>
            </w:pPr>
            <w:r>
              <w:rPr>
                <w:b/>
                <w:spacing w:val="-2"/>
                <w:sz w:val="18"/>
              </w:rPr>
              <w:t>668.918,00</w:t>
            </w:r>
          </w:p>
        </w:tc>
        <w:tc>
          <w:tcPr>
            <w:tcW w:w="1302" w:type="dxa"/>
          </w:tcPr>
          <w:p w14:paraId="68AE79E5" w14:textId="77777777" w:rsidR="007374B6" w:rsidRDefault="00000000">
            <w:pPr>
              <w:pStyle w:val="TableParagraph"/>
              <w:spacing w:before="28"/>
              <w:ind w:right="41"/>
              <w:jc w:val="right"/>
              <w:rPr>
                <w:b/>
                <w:sz w:val="18"/>
              </w:rPr>
            </w:pPr>
            <w:r>
              <w:rPr>
                <w:b/>
                <w:sz w:val="18"/>
              </w:rPr>
              <w:t>-</w:t>
            </w:r>
            <w:r>
              <w:rPr>
                <w:b/>
                <w:spacing w:val="-2"/>
                <w:sz w:val="18"/>
              </w:rPr>
              <w:t>135.881,00</w:t>
            </w:r>
          </w:p>
        </w:tc>
        <w:tc>
          <w:tcPr>
            <w:tcW w:w="1364" w:type="dxa"/>
          </w:tcPr>
          <w:p w14:paraId="088738E9" w14:textId="77777777" w:rsidR="007374B6" w:rsidRDefault="00000000">
            <w:pPr>
              <w:pStyle w:val="TableParagraph"/>
              <w:spacing w:before="28"/>
              <w:ind w:right="40"/>
              <w:jc w:val="right"/>
              <w:rPr>
                <w:b/>
                <w:sz w:val="18"/>
              </w:rPr>
            </w:pPr>
            <w:r>
              <w:rPr>
                <w:b/>
                <w:spacing w:val="-2"/>
                <w:sz w:val="18"/>
              </w:rPr>
              <w:t>533.037,00</w:t>
            </w:r>
          </w:p>
        </w:tc>
        <w:tc>
          <w:tcPr>
            <w:tcW w:w="857" w:type="dxa"/>
          </w:tcPr>
          <w:p w14:paraId="469EF9A4" w14:textId="77777777" w:rsidR="007374B6" w:rsidRDefault="00000000">
            <w:pPr>
              <w:pStyle w:val="TableParagraph"/>
              <w:spacing w:before="28"/>
              <w:ind w:left="97" w:right="60"/>
              <w:jc w:val="center"/>
              <w:rPr>
                <w:b/>
                <w:sz w:val="18"/>
              </w:rPr>
            </w:pPr>
            <w:r>
              <w:rPr>
                <w:b/>
                <w:spacing w:val="-2"/>
                <w:sz w:val="18"/>
              </w:rPr>
              <w:t>79,69%</w:t>
            </w:r>
          </w:p>
        </w:tc>
      </w:tr>
      <w:tr w:rsidR="007374B6" w14:paraId="014EAE57" w14:textId="77777777">
        <w:trPr>
          <w:trHeight w:val="285"/>
        </w:trPr>
        <w:tc>
          <w:tcPr>
            <w:tcW w:w="5921" w:type="dxa"/>
          </w:tcPr>
          <w:p w14:paraId="1F671F14"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1" w:type="dxa"/>
          </w:tcPr>
          <w:p w14:paraId="521FFBBC" w14:textId="77777777" w:rsidR="007374B6" w:rsidRDefault="00000000">
            <w:pPr>
              <w:pStyle w:val="TableParagraph"/>
              <w:ind w:right="89"/>
              <w:jc w:val="right"/>
              <w:rPr>
                <w:b/>
                <w:sz w:val="18"/>
              </w:rPr>
            </w:pPr>
            <w:r>
              <w:rPr>
                <w:b/>
                <w:spacing w:val="-2"/>
                <w:sz w:val="18"/>
              </w:rPr>
              <w:t>556.000,00</w:t>
            </w:r>
          </w:p>
        </w:tc>
        <w:tc>
          <w:tcPr>
            <w:tcW w:w="1302" w:type="dxa"/>
          </w:tcPr>
          <w:p w14:paraId="3009415A" w14:textId="77777777" w:rsidR="007374B6" w:rsidRDefault="00000000">
            <w:pPr>
              <w:pStyle w:val="TableParagraph"/>
              <w:ind w:right="41"/>
              <w:jc w:val="right"/>
              <w:rPr>
                <w:b/>
                <w:sz w:val="18"/>
              </w:rPr>
            </w:pPr>
            <w:r>
              <w:rPr>
                <w:b/>
                <w:sz w:val="18"/>
              </w:rPr>
              <w:t>-</w:t>
            </w:r>
            <w:r>
              <w:rPr>
                <w:b/>
                <w:spacing w:val="-2"/>
                <w:sz w:val="18"/>
              </w:rPr>
              <w:t>145.681,00</w:t>
            </w:r>
          </w:p>
        </w:tc>
        <w:tc>
          <w:tcPr>
            <w:tcW w:w="1364" w:type="dxa"/>
          </w:tcPr>
          <w:p w14:paraId="6E1CDC4E" w14:textId="77777777" w:rsidR="007374B6" w:rsidRDefault="00000000">
            <w:pPr>
              <w:pStyle w:val="TableParagraph"/>
              <w:ind w:right="40"/>
              <w:jc w:val="right"/>
              <w:rPr>
                <w:b/>
                <w:sz w:val="18"/>
              </w:rPr>
            </w:pPr>
            <w:r>
              <w:rPr>
                <w:b/>
                <w:spacing w:val="-2"/>
                <w:sz w:val="18"/>
              </w:rPr>
              <w:t>410.319,00</w:t>
            </w:r>
          </w:p>
        </w:tc>
        <w:tc>
          <w:tcPr>
            <w:tcW w:w="857" w:type="dxa"/>
          </w:tcPr>
          <w:p w14:paraId="643C8888" w14:textId="77777777" w:rsidR="007374B6" w:rsidRDefault="00000000">
            <w:pPr>
              <w:pStyle w:val="TableParagraph"/>
              <w:ind w:left="97" w:right="60"/>
              <w:jc w:val="center"/>
              <w:rPr>
                <w:b/>
                <w:sz w:val="18"/>
              </w:rPr>
            </w:pPr>
            <w:r>
              <w:rPr>
                <w:b/>
                <w:spacing w:val="-2"/>
                <w:sz w:val="18"/>
              </w:rPr>
              <w:t>73,80%</w:t>
            </w:r>
          </w:p>
        </w:tc>
      </w:tr>
      <w:tr w:rsidR="007374B6" w14:paraId="557A2F48" w14:textId="77777777">
        <w:trPr>
          <w:trHeight w:val="285"/>
        </w:trPr>
        <w:tc>
          <w:tcPr>
            <w:tcW w:w="5921" w:type="dxa"/>
          </w:tcPr>
          <w:p w14:paraId="4282E66B" w14:textId="77777777" w:rsidR="007374B6" w:rsidRDefault="00000000">
            <w:pPr>
              <w:pStyle w:val="TableParagraph"/>
              <w:ind w:right="199"/>
              <w:jc w:val="center"/>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31" w:type="dxa"/>
          </w:tcPr>
          <w:p w14:paraId="32CE7429" w14:textId="77777777" w:rsidR="007374B6" w:rsidRDefault="00000000">
            <w:pPr>
              <w:pStyle w:val="TableParagraph"/>
              <w:ind w:right="89"/>
              <w:jc w:val="right"/>
              <w:rPr>
                <w:b/>
                <w:sz w:val="18"/>
              </w:rPr>
            </w:pPr>
            <w:r>
              <w:rPr>
                <w:b/>
                <w:spacing w:val="-2"/>
                <w:sz w:val="18"/>
              </w:rPr>
              <w:t>112.918,00</w:t>
            </w:r>
          </w:p>
        </w:tc>
        <w:tc>
          <w:tcPr>
            <w:tcW w:w="1302" w:type="dxa"/>
          </w:tcPr>
          <w:p w14:paraId="354B0D4E" w14:textId="77777777" w:rsidR="007374B6" w:rsidRDefault="00000000">
            <w:pPr>
              <w:pStyle w:val="TableParagraph"/>
              <w:ind w:right="41"/>
              <w:jc w:val="right"/>
              <w:rPr>
                <w:b/>
                <w:sz w:val="18"/>
              </w:rPr>
            </w:pPr>
            <w:r>
              <w:rPr>
                <w:b/>
                <w:spacing w:val="-2"/>
                <w:sz w:val="18"/>
              </w:rPr>
              <w:t>9.800,00</w:t>
            </w:r>
          </w:p>
        </w:tc>
        <w:tc>
          <w:tcPr>
            <w:tcW w:w="1364" w:type="dxa"/>
          </w:tcPr>
          <w:p w14:paraId="1B4A3CF5" w14:textId="77777777" w:rsidR="007374B6" w:rsidRDefault="00000000">
            <w:pPr>
              <w:pStyle w:val="TableParagraph"/>
              <w:ind w:right="40"/>
              <w:jc w:val="right"/>
              <w:rPr>
                <w:b/>
                <w:sz w:val="18"/>
              </w:rPr>
            </w:pPr>
            <w:r>
              <w:rPr>
                <w:b/>
                <w:spacing w:val="-2"/>
                <w:sz w:val="18"/>
              </w:rPr>
              <w:t>122.718,00</w:t>
            </w:r>
          </w:p>
        </w:tc>
        <w:tc>
          <w:tcPr>
            <w:tcW w:w="857" w:type="dxa"/>
          </w:tcPr>
          <w:p w14:paraId="0A1151C2" w14:textId="77777777" w:rsidR="007374B6" w:rsidRDefault="00000000">
            <w:pPr>
              <w:pStyle w:val="TableParagraph"/>
              <w:ind w:right="60"/>
              <w:jc w:val="center"/>
              <w:rPr>
                <w:b/>
                <w:sz w:val="18"/>
              </w:rPr>
            </w:pPr>
            <w:r>
              <w:rPr>
                <w:b/>
                <w:spacing w:val="-2"/>
                <w:sz w:val="18"/>
              </w:rPr>
              <w:t>108,68%</w:t>
            </w:r>
          </w:p>
        </w:tc>
      </w:tr>
      <w:tr w:rsidR="007374B6" w14:paraId="27F37A82" w14:textId="77777777">
        <w:trPr>
          <w:trHeight w:val="285"/>
        </w:trPr>
        <w:tc>
          <w:tcPr>
            <w:tcW w:w="5921" w:type="dxa"/>
          </w:tcPr>
          <w:p w14:paraId="4B74B2A6" w14:textId="77777777" w:rsidR="007374B6" w:rsidRDefault="00000000">
            <w:pPr>
              <w:pStyle w:val="TableParagraph"/>
              <w:ind w:left="510"/>
              <w:rPr>
                <w:b/>
                <w:sz w:val="18"/>
              </w:rPr>
            </w:pPr>
            <w:r>
              <w:rPr>
                <w:b/>
                <w:sz w:val="18"/>
              </w:rPr>
              <w:t>Izvor:</w:t>
            </w:r>
            <w:r>
              <w:rPr>
                <w:b/>
                <w:spacing w:val="-1"/>
                <w:sz w:val="18"/>
              </w:rPr>
              <w:t xml:space="preserve"> </w:t>
            </w:r>
            <w:r>
              <w:rPr>
                <w:b/>
                <w:sz w:val="18"/>
              </w:rPr>
              <w:t>54</w:t>
            </w:r>
            <w:r>
              <w:rPr>
                <w:b/>
                <w:spacing w:val="-1"/>
                <w:sz w:val="18"/>
              </w:rPr>
              <w:t xml:space="preserve"> </w:t>
            </w:r>
            <w:r>
              <w:rPr>
                <w:b/>
                <w:sz w:val="18"/>
              </w:rPr>
              <w:t>Europski</w:t>
            </w:r>
            <w:r>
              <w:rPr>
                <w:b/>
                <w:spacing w:val="-1"/>
                <w:sz w:val="18"/>
              </w:rPr>
              <w:t xml:space="preserve"> </w:t>
            </w:r>
            <w:r>
              <w:rPr>
                <w:b/>
                <w:sz w:val="18"/>
              </w:rPr>
              <w:t>poljoprivredni</w:t>
            </w:r>
            <w:r>
              <w:rPr>
                <w:b/>
                <w:spacing w:val="-1"/>
                <w:sz w:val="18"/>
              </w:rPr>
              <w:t xml:space="preserve"> </w:t>
            </w:r>
            <w:r>
              <w:rPr>
                <w:b/>
                <w:sz w:val="18"/>
              </w:rPr>
              <w:t>jamstveni</w:t>
            </w:r>
            <w:r>
              <w:rPr>
                <w:b/>
                <w:spacing w:val="-1"/>
                <w:sz w:val="18"/>
              </w:rPr>
              <w:t xml:space="preserve"> </w:t>
            </w:r>
            <w:r>
              <w:rPr>
                <w:b/>
                <w:sz w:val="18"/>
              </w:rPr>
              <w:t>fond</w:t>
            </w:r>
            <w:r>
              <w:rPr>
                <w:b/>
                <w:spacing w:val="-1"/>
                <w:sz w:val="18"/>
              </w:rPr>
              <w:t xml:space="preserve"> </w:t>
            </w:r>
            <w:r>
              <w:rPr>
                <w:b/>
                <w:spacing w:val="-2"/>
                <w:sz w:val="18"/>
              </w:rPr>
              <w:t>(EAGF)</w:t>
            </w:r>
          </w:p>
        </w:tc>
        <w:tc>
          <w:tcPr>
            <w:tcW w:w="1431" w:type="dxa"/>
          </w:tcPr>
          <w:p w14:paraId="56F66DCF" w14:textId="77777777" w:rsidR="007374B6" w:rsidRDefault="00000000">
            <w:pPr>
              <w:pStyle w:val="TableParagraph"/>
              <w:ind w:right="89"/>
              <w:jc w:val="right"/>
              <w:rPr>
                <w:b/>
                <w:sz w:val="18"/>
              </w:rPr>
            </w:pPr>
            <w:r>
              <w:rPr>
                <w:b/>
                <w:spacing w:val="-2"/>
                <w:sz w:val="18"/>
              </w:rPr>
              <w:t>43.150,00</w:t>
            </w:r>
          </w:p>
        </w:tc>
        <w:tc>
          <w:tcPr>
            <w:tcW w:w="1302" w:type="dxa"/>
          </w:tcPr>
          <w:p w14:paraId="46DF806E" w14:textId="77777777" w:rsidR="007374B6" w:rsidRDefault="00000000">
            <w:pPr>
              <w:pStyle w:val="TableParagraph"/>
              <w:ind w:right="41"/>
              <w:jc w:val="right"/>
              <w:rPr>
                <w:b/>
                <w:sz w:val="18"/>
              </w:rPr>
            </w:pPr>
            <w:r>
              <w:rPr>
                <w:b/>
                <w:spacing w:val="-2"/>
                <w:sz w:val="18"/>
              </w:rPr>
              <w:t>30,00</w:t>
            </w:r>
          </w:p>
        </w:tc>
        <w:tc>
          <w:tcPr>
            <w:tcW w:w="1364" w:type="dxa"/>
          </w:tcPr>
          <w:p w14:paraId="074EDAD3" w14:textId="77777777" w:rsidR="007374B6" w:rsidRDefault="00000000">
            <w:pPr>
              <w:pStyle w:val="TableParagraph"/>
              <w:ind w:right="40"/>
              <w:jc w:val="right"/>
              <w:rPr>
                <w:b/>
                <w:sz w:val="18"/>
              </w:rPr>
            </w:pPr>
            <w:r>
              <w:rPr>
                <w:b/>
                <w:spacing w:val="-2"/>
                <w:sz w:val="18"/>
              </w:rPr>
              <w:t>43.180,00</w:t>
            </w:r>
          </w:p>
        </w:tc>
        <w:tc>
          <w:tcPr>
            <w:tcW w:w="857" w:type="dxa"/>
          </w:tcPr>
          <w:p w14:paraId="772D827A" w14:textId="77777777" w:rsidR="007374B6" w:rsidRDefault="00000000">
            <w:pPr>
              <w:pStyle w:val="TableParagraph"/>
              <w:ind w:right="60"/>
              <w:jc w:val="center"/>
              <w:rPr>
                <w:b/>
                <w:sz w:val="18"/>
              </w:rPr>
            </w:pPr>
            <w:r>
              <w:rPr>
                <w:b/>
                <w:spacing w:val="-2"/>
                <w:sz w:val="18"/>
              </w:rPr>
              <w:t>100,07%</w:t>
            </w:r>
          </w:p>
        </w:tc>
      </w:tr>
      <w:tr w:rsidR="007374B6" w14:paraId="129956CF" w14:textId="77777777">
        <w:trPr>
          <w:trHeight w:val="285"/>
        </w:trPr>
        <w:tc>
          <w:tcPr>
            <w:tcW w:w="5921" w:type="dxa"/>
          </w:tcPr>
          <w:p w14:paraId="42AF8E31"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1" w:type="dxa"/>
          </w:tcPr>
          <w:p w14:paraId="63EEB3C8" w14:textId="77777777" w:rsidR="007374B6" w:rsidRDefault="00000000">
            <w:pPr>
              <w:pStyle w:val="TableParagraph"/>
              <w:ind w:right="89"/>
              <w:jc w:val="right"/>
              <w:rPr>
                <w:b/>
                <w:sz w:val="18"/>
              </w:rPr>
            </w:pPr>
            <w:r>
              <w:rPr>
                <w:b/>
                <w:spacing w:val="-2"/>
                <w:sz w:val="18"/>
              </w:rPr>
              <w:t>43.150,00</w:t>
            </w:r>
          </w:p>
        </w:tc>
        <w:tc>
          <w:tcPr>
            <w:tcW w:w="1302" w:type="dxa"/>
          </w:tcPr>
          <w:p w14:paraId="5773F285" w14:textId="77777777" w:rsidR="007374B6" w:rsidRDefault="00000000">
            <w:pPr>
              <w:pStyle w:val="TableParagraph"/>
              <w:ind w:right="41"/>
              <w:jc w:val="right"/>
              <w:rPr>
                <w:b/>
                <w:sz w:val="18"/>
              </w:rPr>
            </w:pPr>
            <w:r>
              <w:rPr>
                <w:b/>
                <w:spacing w:val="-2"/>
                <w:sz w:val="18"/>
              </w:rPr>
              <w:t>30,00</w:t>
            </w:r>
          </w:p>
        </w:tc>
        <w:tc>
          <w:tcPr>
            <w:tcW w:w="1364" w:type="dxa"/>
          </w:tcPr>
          <w:p w14:paraId="162BC39E" w14:textId="77777777" w:rsidR="007374B6" w:rsidRDefault="00000000">
            <w:pPr>
              <w:pStyle w:val="TableParagraph"/>
              <w:ind w:right="40"/>
              <w:jc w:val="right"/>
              <w:rPr>
                <w:b/>
                <w:sz w:val="18"/>
              </w:rPr>
            </w:pPr>
            <w:r>
              <w:rPr>
                <w:b/>
                <w:spacing w:val="-2"/>
                <w:sz w:val="18"/>
              </w:rPr>
              <w:t>43.180,00</w:t>
            </w:r>
          </w:p>
        </w:tc>
        <w:tc>
          <w:tcPr>
            <w:tcW w:w="857" w:type="dxa"/>
          </w:tcPr>
          <w:p w14:paraId="27FC3C12" w14:textId="77777777" w:rsidR="007374B6" w:rsidRDefault="00000000">
            <w:pPr>
              <w:pStyle w:val="TableParagraph"/>
              <w:ind w:right="60"/>
              <w:jc w:val="center"/>
              <w:rPr>
                <w:b/>
                <w:sz w:val="18"/>
              </w:rPr>
            </w:pPr>
            <w:r>
              <w:rPr>
                <w:b/>
                <w:spacing w:val="-2"/>
                <w:sz w:val="18"/>
              </w:rPr>
              <w:t>100,07%</w:t>
            </w:r>
          </w:p>
        </w:tc>
      </w:tr>
      <w:tr w:rsidR="007374B6" w14:paraId="2093205E" w14:textId="77777777">
        <w:trPr>
          <w:trHeight w:val="285"/>
        </w:trPr>
        <w:tc>
          <w:tcPr>
            <w:tcW w:w="5921" w:type="dxa"/>
          </w:tcPr>
          <w:p w14:paraId="1FA3F5A1" w14:textId="77777777" w:rsidR="007374B6" w:rsidRDefault="00000000">
            <w:pPr>
              <w:pStyle w:val="TableParagraph"/>
              <w:ind w:right="199"/>
              <w:jc w:val="center"/>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31" w:type="dxa"/>
          </w:tcPr>
          <w:p w14:paraId="7012DE54" w14:textId="77777777" w:rsidR="007374B6" w:rsidRDefault="00000000">
            <w:pPr>
              <w:pStyle w:val="TableParagraph"/>
              <w:ind w:right="89"/>
              <w:jc w:val="right"/>
              <w:rPr>
                <w:b/>
                <w:sz w:val="18"/>
              </w:rPr>
            </w:pPr>
            <w:r>
              <w:rPr>
                <w:b/>
                <w:spacing w:val="-2"/>
                <w:sz w:val="18"/>
              </w:rPr>
              <w:t>43.150,00</w:t>
            </w:r>
          </w:p>
        </w:tc>
        <w:tc>
          <w:tcPr>
            <w:tcW w:w="1302" w:type="dxa"/>
          </w:tcPr>
          <w:p w14:paraId="1EE8293D" w14:textId="77777777" w:rsidR="007374B6" w:rsidRDefault="00000000">
            <w:pPr>
              <w:pStyle w:val="TableParagraph"/>
              <w:ind w:right="41"/>
              <w:jc w:val="right"/>
              <w:rPr>
                <w:b/>
                <w:sz w:val="18"/>
              </w:rPr>
            </w:pPr>
            <w:r>
              <w:rPr>
                <w:b/>
                <w:spacing w:val="-2"/>
                <w:sz w:val="18"/>
              </w:rPr>
              <w:t>30,00</w:t>
            </w:r>
          </w:p>
        </w:tc>
        <w:tc>
          <w:tcPr>
            <w:tcW w:w="1364" w:type="dxa"/>
          </w:tcPr>
          <w:p w14:paraId="4B82D237" w14:textId="77777777" w:rsidR="007374B6" w:rsidRDefault="00000000">
            <w:pPr>
              <w:pStyle w:val="TableParagraph"/>
              <w:ind w:right="40"/>
              <w:jc w:val="right"/>
              <w:rPr>
                <w:b/>
                <w:sz w:val="18"/>
              </w:rPr>
            </w:pPr>
            <w:r>
              <w:rPr>
                <w:b/>
                <w:spacing w:val="-2"/>
                <w:sz w:val="18"/>
              </w:rPr>
              <w:t>43.180,00</w:t>
            </w:r>
          </w:p>
        </w:tc>
        <w:tc>
          <w:tcPr>
            <w:tcW w:w="857" w:type="dxa"/>
          </w:tcPr>
          <w:p w14:paraId="74C765A3" w14:textId="77777777" w:rsidR="007374B6" w:rsidRDefault="00000000">
            <w:pPr>
              <w:pStyle w:val="TableParagraph"/>
              <w:ind w:right="60"/>
              <w:jc w:val="center"/>
              <w:rPr>
                <w:b/>
                <w:sz w:val="18"/>
              </w:rPr>
            </w:pPr>
            <w:r>
              <w:rPr>
                <w:b/>
                <w:spacing w:val="-2"/>
                <w:sz w:val="18"/>
              </w:rPr>
              <w:t>100,07%</w:t>
            </w:r>
          </w:p>
        </w:tc>
      </w:tr>
      <w:tr w:rsidR="007374B6" w14:paraId="40732FEA" w14:textId="77777777">
        <w:trPr>
          <w:trHeight w:val="285"/>
        </w:trPr>
        <w:tc>
          <w:tcPr>
            <w:tcW w:w="5921" w:type="dxa"/>
          </w:tcPr>
          <w:p w14:paraId="474D7D41" w14:textId="77777777" w:rsidR="007374B6" w:rsidRDefault="00000000">
            <w:pPr>
              <w:pStyle w:val="TableParagraph"/>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431" w:type="dxa"/>
          </w:tcPr>
          <w:p w14:paraId="02CB0EEB" w14:textId="77777777" w:rsidR="007374B6" w:rsidRDefault="00000000">
            <w:pPr>
              <w:pStyle w:val="TableParagraph"/>
              <w:ind w:right="89"/>
              <w:jc w:val="right"/>
              <w:rPr>
                <w:b/>
                <w:sz w:val="18"/>
              </w:rPr>
            </w:pPr>
            <w:r>
              <w:rPr>
                <w:b/>
                <w:spacing w:val="-2"/>
                <w:sz w:val="18"/>
              </w:rPr>
              <w:t>606.499,00</w:t>
            </w:r>
          </w:p>
        </w:tc>
        <w:tc>
          <w:tcPr>
            <w:tcW w:w="1302" w:type="dxa"/>
          </w:tcPr>
          <w:p w14:paraId="4307FADA" w14:textId="77777777" w:rsidR="007374B6" w:rsidRDefault="00000000">
            <w:pPr>
              <w:pStyle w:val="TableParagraph"/>
              <w:ind w:right="41"/>
              <w:jc w:val="right"/>
              <w:rPr>
                <w:b/>
                <w:sz w:val="18"/>
              </w:rPr>
            </w:pPr>
            <w:r>
              <w:rPr>
                <w:b/>
                <w:spacing w:val="-2"/>
                <w:sz w:val="18"/>
              </w:rPr>
              <w:t>11.833,00</w:t>
            </w:r>
          </w:p>
        </w:tc>
        <w:tc>
          <w:tcPr>
            <w:tcW w:w="1364" w:type="dxa"/>
          </w:tcPr>
          <w:p w14:paraId="242F60DB" w14:textId="77777777" w:rsidR="007374B6" w:rsidRDefault="00000000">
            <w:pPr>
              <w:pStyle w:val="TableParagraph"/>
              <w:ind w:right="40"/>
              <w:jc w:val="right"/>
              <w:rPr>
                <w:b/>
                <w:sz w:val="18"/>
              </w:rPr>
            </w:pPr>
            <w:r>
              <w:rPr>
                <w:b/>
                <w:spacing w:val="-2"/>
                <w:sz w:val="18"/>
              </w:rPr>
              <w:t>618.332,00</w:t>
            </w:r>
          </w:p>
        </w:tc>
        <w:tc>
          <w:tcPr>
            <w:tcW w:w="857" w:type="dxa"/>
          </w:tcPr>
          <w:p w14:paraId="48A36C01" w14:textId="77777777" w:rsidR="007374B6" w:rsidRDefault="00000000">
            <w:pPr>
              <w:pStyle w:val="TableParagraph"/>
              <w:ind w:right="60"/>
              <w:jc w:val="center"/>
              <w:rPr>
                <w:b/>
                <w:sz w:val="18"/>
              </w:rPr>
            </w:pPr>
            <w:r>
              <w:rPr>
                <w:b/>
                <w:spacing w:val="-2"/>
                <w:sz w:val="18"/>
              </w:rPr>
              <w:t>101,95%</w:t>
            </w:r>
          </w:p>
        </w:tc>
      </w:tr>
      <w:tr w:rsidR="007374B6" w14:paraId="75B70FFD" w14:textId="77777777">
        <w:trPr>
          <w:trHeight w:val="285"/>
        </w:trPr>
        <w:tc>
          <w:tcPr>
            <w:tcW w:w="5921" w:type="dxa"/>
          </w:tcPr>
          <w:p w14:paraId="1E01FDC6"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1" w:type="dxa"/>
          </w:tcPr>
          <w:p w14:paraId="4D715FA2" w14:textId="77777777" w:rsidR="007374B6" w:rsidRDefault="00000000">
            <w:pPr>
              <w:pStyle w:val="TableParagraph"/>
              <w:ind w:right="89"/>
              <w:jc w:val="right"/>
              <w:rPr>
                <w:b/>
                <w:sz w:val="18"/>
              </w:rPr>
            </w:pPr>
            <w:r>
              <w:rPr>
                <w:b/>
                <w:spacing w:val="-2"/>
                <w:sz w:val="18"/>
              </w:rPr>
              <w:t>606.499,00</w:t>
            </w:r>
          </w:p>
        </w:tc>
        <w:tc>
          <w:tcPr>
            <w:tcW w:w="1302" w:type="dxa"/>
          </w:tcPr>
          <w:p w14:paraId="116EA75E" w14:textId="77777777" w:rsidR="007374B6" w:rsidRDefault="00000000">
            <w:pPr>
              <w:pStyle w:val="TableParagraph"/>
              <w:ind w:right="41"/>
              <w:jc w:val="right"/>
              <w:rPr>
                <w:b/>
                <w:sz w:val="18"/>
              </w:rPr>
            </w:pPr>
            <w:r>
              <w:rPr>
                <w:b/>
                <w:spacing w:val="-2"/>
                <w:sz w:val="18"/>
              </w:rPr>
              <w:t>11.833,00</w:t>
            </w:r>
          </w:p>
        </w:tc>
        <w:tc>
          <w:tcPr>
            <w:tcW w:w="1364" w:type="dxa"/>
          </w:tcPr>
          <w:p w14:paraId="5D1768A2" w14:textId="77777777" w:rsidR="007374B6" w:rsidRDefault="00000000">
            <w:pPr>
              <w:pStyle w:val="TableParagraph"/>
              <w:ind w:right="40"/>
              <w:jc w:val="right"/>
              <w:rPr>
                <w:b/>
                <w:sz w:val="18"/>
              </w:rPr>
            </w:pPr>
            <w:r>
              <w:rPr>
                <w:b/>
                <w:spacing w:val="-2"/>
                <w:sz w:val="18"/>
              </w:rPr>
              <w:t>618.332,00</w:t>
            </w:r>
          </w:p>
        </w:tc>
        <w:tc>
          <w:tcPr>
            <w:tcW w:w="857" w:type="dxa"/>
          </w:tcPr>
          <w:p w14:paraId="6616047D" w14:textId="77777777" w:rsidR="007374B6" w:rsidRDefault="00000000">
            <w:pPr>
              <w:pStyle w:val="TableParagraph"/>
              <w:ind w:right="60"/>
              <w:jc w:val="center"/>
              <w:rPr>
                <w:b/>
                <w:sz w:val="18"/>
              </w:rPr>
            </w:pPr>
            <w:r>
              <w:rPr>
                <w:b/>
                <w:spacing w:val="-2"/>
                <w:sz w:val="18"/>
              </w:rPr>
              <w:t>101,95%</w:t>
            </w:r>
          </w:p>
        </w:tc>
      </w:tr>
      <w:tr w:rsidR="007374B6" w14:paraId="75C27D65" w14:textId="77777777">
        <w:trPr>
          <w:trHeight w:val="285"/>
        </w:trPr>
        <w:tc>
          <w:tcPr>
            <w:tcW w:w="5921" w:type="dxa"/>
          </w:tcPr>
          <w:p w14:paraId="0AED6249" w14:textId="77777777" w:rsidR="007374B6" w:rsidRDefault="00000000">
            <w:pPr>
              <w:pStyle w:val="TableParagraph"/>
              <w:ind w:right="199"/>
              <w:jc w:val="center"/>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31" w:type="dxa"/>
          </w:tcPr>
          <w:p w14:paraId="4FE04A48" w14:textId="77777777" w:rsidR="007374B6" w:rsidRDefault="00000000">
            <w:pPr>
              <w:pStyle w:val="TableParagraph"/>
              <w:ind w:right="89"/>
              <w:jc w:val="right"/>
              <w:rPr>
                <w:b/>
                <w:sz w:val="18"/>
              </w:rPr>
            </w:pPr>
            <w:r>
              <w:rPr>
                <w:b/>
                <w:spacing w:val="-2"/>
                <w:sz w:val="18"/>
              </w:rPr>
              <w:t>606.499,00</w:t>
            </w:r>
          </w:p>
        </w:tc>
        <w:tc>
          <w:tcPr>
            <w:tcW w:w="1302" w:type="dxa"/>
          </w:tcPr>
          <w:p w14:paraId="6A8E9C19" w14:textId="77777777" w:rsidR="007374B6" w:rsidRDefault="00000000">
            <w:pPr>
              <w:pStyle w:val="TableParagraph"/>
              <w:ind w:right="41"/>
              <w:jc w:val="right"/>
              <w:rPr>
                <w:b/>
                <w:sz w:val="18"/>
              </w:rPr>
            </w:pPr>
            <w:r>
              <w:rPr>
                <w:b/>
                <w:spacing w:val="-2"/>
                <w:sz w:val="18"/>
              </w:rPr>
              <w:t>11.833,00</w:t>
            </w:r>
          </w:p>
        </w:tc>
        <w:tc>
          <w:tcPr>
            <w:tcW w:w="1364" w:type="dxa"/>
          </w:tcPr>
          <w:p w14:paraId="7C075327" w14:textId="77777777" w:rsidR="007374B6" w:rsidRDefault="00000000">
            <w:pPr>
              <w:pStyle w:val="TableParagraph"/>
              <w:ind w:right="40"/>
              <w:jc w:val="right"/>
              <w:rPr>
                <w:b/>
                <w:sz w:val="18"/>
              </w:rPr>
            </w:pPr>
            <w:r>
              <w:rPr>
                <w:b/>
                <w:spacing w:val="-2"/>
                <w:sz w:val="18"/>
              </w:rPr>
              <w:t>618.332,00</w:t>
            </w:r>
          </w:p>
        </w:tc>
        <w:tc>
          <w:tcPr>
            <w:tcW w:w="857" w:type="dxa"/>
          </w:tcPr>
          <w:p w14:paraId="400E0AD6" w14:textId="77777777" w:rsidR="007374B6" w:rsidRDefault="00000000">
            <w:pPr>
              <w:pStyle w:val="TableParagraph"/>
              <w:ind w:right="60"/>
              <w:jc w:val="center"/>
              <w:rPr>
                <w:b/>
                <w:sz w:val="18"/>
              </w:rPr>
            </w:pPr>
            <w:r>
              <w:rPr>
                <w:b/>
                <w:spacing w:val="-2"/>
                <w:sz w:val="18"/>
              </w:rPr>
              <w:t>101,95%</w:t>
            </w:r>
          </w:p>
        </w:tc>
      </w:tr>
      <w:tr w:rsidR="007374B6" w14:paraId="19914CF5" w14:textId="77777777">
        <w:trPr>
          <w:trHeight w:val="277"/>
        </w:trPr>
        <w:tc>
          <w:tcPr>
            <w:tcW w:w="5921" w:type="dxa"/>
          </w:tcPr>
          <w:p w14:paraId="41517ABC" w14:textId="77777777" w:rsidR="007374B6" w:rsidRDefault="00000000">
            <w:pPr>
              <w:pStyle w:val="TableParagraph"/>
              <w:ind w:left="510"/>
              <w:rPr>
                <w:b/>
                <w:sz w:val="18"/>
              </w:rPr>
            </w:pPr>
            <w:r>
              <w:rPr>
                <w:b/>
                <w:sz w:val="18"/>
              </w:rPr>
              <w:t>Izvor:</w:t>
            </w:r>
            <w:r>
              <w:rPr>
                <w:b/>
                <w:spacing w:val="-1"/>
                <w:sz w:val="18"/>
              </w:rPr>
              <w:t xml:space="preserve"> </w:t>
            </w:r>
            <w:r>
              <w:rPr>
                <w:b/>
                <w:sz w:val="18"/>
              </w:rPr>
              <w:t>561</w:t>
            </w:r>
            <w:r>
              <w:rPr>
                <w:b/>
                <w:spacing w:val="-1"/>
                <w:sz w:val="18"/>
              </w:rPr>
              <w:t xml:space="preserve"> </w:t>
            </w:r>
            <w:r>
              <w:rPr>
                <w:b/>
                <w:sz w:val="18"/>
              </w:rPr>
              <w:t>Europski</w:t>
            </w:r>
            <w:r>
              <w:rPr>
                <w:b/>
                <w:spacing w:val="-1"/>
                <w:sz w:val="18"/>
              </w:rPr>
              <w:t xml:space="preserve"> </w:t>
            </w:r>
            <w:r>
              <w:rPr>
                <w:b/>
                <w:sz w:val="18"/>
              </w:rPr>
              <w:t>socijalni</w:t>
            </w:r>
            <w:r>
              <w:rPr>
                <w:b/>
                <w:spacing w:val="-1"/>
                <w:sz w:val="18"/>
              </w:rPr>
              <w:t xml:space="preserve"> </w:t>
            </w:r>
            <w:r>
              <w:rPr>
                <w:b/>
                <w:sz w:val="18"/>
              </w:rPr>
              <w:t>fond</w:t>
            </w:r>
            <w:r>
              <w:rPr>
                <w:b/>
                <w:spacing w:val="-1"/>
                <w:sz w:val="18"/>
              </w:rPr>
              <w:t xml:space="preserve"> </w:t>
            </w:r>
            <w:r>
              <w:rPr>
                <w:b/>
                <w:spacing w:val="-4"/>
                <w:sz w:val="18"/>
              </w:rPr>
              <w:t>plus</w:t>
            </w:r>
          </w:p>
        </w:tc>
        <w:tc>
          <w:tcPr>
            <w:tcW w:w="1431" w:type="dxa"/>
          </w:tcPr>
          <w:p w14:paraId="6DDE5FA0" w14:textId="77777777" w:rsidR="007374B6" w:rsidRDefault="00000000">
            <w:pPr>
              <w:pStyle w:val="TableParagraph"/>
              <w:ind w:right="89"/>
              <w:jc w:val="right"/>
              <w:rPr>
                <w:b/>
                <w:sz w:val="18"/>
              </w:rPr>
            </w:pPr>
            <w:r>
              <w:rPr>
                <w:b/>
                <w:spacing w:val="-2"/>
                <w:sz w:val="18"/>
              </w:rPr>
              <w:t>606.499,00</w:t>
            </w:r>
          </w:p>
        </w:tc>
        <w:tc>
          <w:tcPr>
            <w:tcW w:w="1302" w:type="dxa"/>
          </w:tcPr>
          <w:p w14:paraId="07077B75" w14:textId="77777777" w:rsidR="007374B6" w:rsidRDefault="00000000">
            <w:pPr>
              <w:pStyle w:val="TableParagraph"/>
              <w:ind w:right="41"/>
              <w:jc w:val="right"/>
              <w:rPr>
                <w:b/>
                <w:sz w:val="18"/>
              </w:rPr>
            </w:pPr>
            <w:r>
              <w:rPr>
                <w:b/>
                <w:spacing w:val="-2"/>
                <w:sz w:val="18"/>
              </w:rPr>
              <w:t>11.833,00</w:t>
            </w:r>
          </w:p>
        </w:tc>
        <w:tc>
          <w:tcPr>
            <w:tcW w:w="1364" w:type="dxa"/>
          </w:tcPr>
          <w:p w14:paraId="4517F492" w14:textId="77777777" w:rsidR="007374B6" w:rsidRDefault="00000000">
            <w:pPr>
              <w:pStyle w:val="TableParagraph"/>
              <w:ind w:right="40"/>
              <w:jc w:val="right"/>
              <w:rPr>
                <w:b/>
                <w:sz w:val="18"/>
              </w:rPr>
            </w:pPr>
            <w:r>
              <w:rPr>
                <w:b/>
                <w:spacing w:val="-2"/>
                <w:sz w:val="18"/>
              </w:rPr>
              <w:t>618.332,00</w:t>
            </w:r>
          </w:p>
        </w:tc>
        <w:tc>
          <w:tcPr>
            <w:tcW w:w="857" w:type="dxa"/>
          </w:tcPr>
          <w:p w14:paraId="430E604D" w14:textId="77777777" w:rsidR="007374B6" w:rsidRDefault="00000000">
            <w:pPr>
              <w:pStyle w:val="TableParagraph"/>
              <w:ind w:right="60"/>
              <w:jc w:val="center"/>
              <w:rPr>
                <w:b/>
                <w:sz w:val="18"/>
              </w:rPr>
            </w:pPr>
            <w:r>
              <w:rPr>
                <w:b/>
                <w:spacing w:val="-2"/>
                <w:sz w:val="18"/>
              </w:rPr>
              <w:t>101,95%</w:t>
            </w:r>
          </w:p>
        </w:tc>
      </w:tr>
      <w:tr w:rsidR="007374B6" w14:paraId="585B8AAE" w14:textId="77777777">
        <w:trPr>
          <w:trHeight w:val="277"/>
        </w:trPr>
        <w:tc>
          <w:tcPr>
            <w:tcW w:w="5921" w:type="dxa"/>
          </w:tcPr>
          <w:p w14:paraId="76420474" w14:textId="77777777" w:rsidR="007374B6" w:rsidRDefault="00000000">
            <w:pPr>
              <w:pStyle w:val="TableParagraph"/>
              <w:spacing w:before="28"/>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1" w:type="dxa"/>
          </w:tcPr>
          <w:p w14:paraId="5DB1D1D9" w14:textId="77777777" w:rsidR="007374B6" w:rsidRDefault="00000000">
            <w:pPr>
              <w:pStyle w:val="TableParagraph"/>
              <w:spacing w:before="28"/>
              <w:ind w:right="89"/>
              <w:jc w:val="right"/>
              <w:rPr>
                <w:b/>
                <w:sz w:val="18"/>
              </w:rPr>
            </w:pPr>
            <w:r>
              <w:rPr>
                <w:b/>
                <w:spacing w:val="-2"/>
                <w:sz w:val="18"/>
              </w:rPr>
              <w:t>606.499,00</w:t>
            </w:r>
          </w:p>
        </w:tc>
        <w:tc>
          <w:tcPr>
            <w:tcW w:w="1302" w:type="dxa"/>
          </w:tcPr>
          <w:p w14:paraId="09CC477B" w14:textId="77777777" w:rsidR="007374B6" w:rsidRDefault="00000000">
            <w:pPr>
              <w:pStyle w:val="TableParagraph"/>
              <w:spacing w:before="28"/>
              <w:ind w:right="41"/>
              <w:jc w:val="right"/>
              <w:rPr>
                <w:b/>
                <w:sz w:val="18"/>
              </w:rPr>
            </w:pPr>
            <w:r>
              <w:rPr>
                <w:b/>
                <w:spacing w:val="-2"/>
                <w:sz w:val="18"/>
              </w:rPr>
              <w:t>11.833,00</w:t>
            </w:r>
          </w:p>
        </w:tc>
        <w:tc>
          <w:tcPr>
            <w:tcW w:w="1364" w:type="dxa"/>
          </w:tcPr>
          <w:p w14:paraId="7CDEDE65" w14:textId="77777777" w:rsidR="007374B6" w:rsidRDefault="00000000">
            <w:pPr>
              <w:pStyle w:val="TableParagraph"/>
              <w:spacing w:before="28"/>
              <w:ind w:right="40"/>
              <w:jc w:val="right"/>
              <w:rPr>
                <w:b/>
                <w:sz w:val="18"/>
              </w:rPr>
            </w:pPr>
            <w:r>
              <w:rPr>
                <w:b/>
                <w:spacing w:val="-2"/>
                <w:sz w:val="18"/>
              </w:rPr>
              <w:t>618.332,00</w:t>
            </w:r>
          </w:p>
        </w:tc>
        <w:tc>
          <w:tcPr>
            <w:tcW w:w="857" w:type="dxa"/>
          </w:tcPr>
          <w:p w14:paraId="0D06C90C" w14:textId="77777777" w:rsidR="007374B6" w:rsidRDefault="00000000">
            <w:pPr>
              <w:pStyle w:val="TableParagraph"/>
              <w:spacing w:before="28"/>
              <w:ind w:right="60"/>
              <w:jc w:val="center"/>
              <w:rPr>
                <w:b/>
                <w:sz w:val="18"/>
              </w:rPr>
            </w:pPr>
            <w:r>
              <w:rPr>
                <w:b/>
                <w:spacing w:val="-2"/>
                <w:sz w:val="18"/>
              </w:rPr>
              <w:t>101,95%</w:t>
            </w:r>
          </w:p>
        </w:tc>
      </w:tr>
      <w:tr w:rsidR="007374B6" w14:paraId="34316D31" w14:textId="77777777">
        <w:trPr>
          <w:trHeight w:val="285"/>
        </w:trPr>
        <w:tc>
          <w:tcPr>
            <w:tcW w:w="5921" w:type="dxa"/>
          </w:tcPr>
          <w:p w14:paraId="4AE40D54" w14:textId="77777777" w:rsidR="007374B6" w:rsidRDefault="00000000">
            <w:pPr>
              <w:pStyle w:val="TableParagraph"/>
              <w:ind w:right="199"/>
              <w:jc w:val="center"/>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31" w:type="dxa"/>
          </w:tcPr>
          <w:p w14:paraId="29E01A5F" w14:textId="77777777" w:rsidR="007374B6" w:rsidRDefault="00000000">
            <w:pPr>
              <w:pStyle w:val="TableParagraph"/>
              <w:ind w:right="89"/>
              <w:jc w:val="right"/>
              <w:rPr>
                <w:b/>
                <w:sz w:val="18"/>
              </w:rPr>
            </w:pPr>
            <w:r>
              <w:rPr>
                <w:b/>
                <w:spacing w:val="-2"/>
                <w:sz w:val="18"/>
              </w:rPr>
              <w:t>606.499,00</w:t>
            </w:r>
          </w:p>
        </w:tc>
        <w:tc>
          <w:tcPr>
            <w:tcW w:w="1302" w:type="dxa"/>
          </w:tcPr>
          <w:p w14:paraId="15607399" w14:textId="77777777" w:rsidR="007374B6" w:rsidRDefault="00000000">
            <w:pPr>
              <w:pStyle w:val="TableParagraph"/>
              <w:ind w:right="41"/>
              <w:jc w:val="right"/>
              <w:rPr>
                <w:b/>
                <w:sz w:val="18"/>
              </w:rPr>
            </w:pPr>
            <w:r>
              <w:rPr>
                <w:b/>
                <w:spacing w:val="-2"/>
                <w:sz w:val="18"/>
              </w:rPr>
              <w:t>11.833,00</w:t>
            </w:r>
          </w:p>
        </w:tc>
        <w:tc>
          <w:tcPr>
            <w:tcW w:w="1364" w:type="dxa"/>
          </w:tcPr>
          <w:p w14:paraId="303F7A31" w14:textId="77777777" w:rsidR="007374B6" w:rsidRDefault="00000000">
            <w:pPr>
              <w:pStyle w:val="TableParagraph"/>
              <w:ind w:right="40"/>
              <w:jc w:val="right"/>
              <w:rPr>
                <w:b/>
                <w:sz w:val="18"/>
              </w:rPr>
            </w:pPr>
            <w:r>
              <w:rPr>
                <w:b/>
                <w:spacing w:val="-2"/>
                <w:sz w:val="18"/>
              </w:rPr>
              <w:t>618.332,00</w:t>
            </w:r>
          </w:p>
        </w:tc>
        <w:tc>
          <w:tcPr>
            <w:tcW w:w="857" w:type="dxa"/>
          </w:tcPr>
          <w:p w14:paraId="0E3F79D4" w14:textId="77777777" w:rsidR="007374B6" w:rsidRDefault="00000000">
            <w:pPr>
              <w:pStyle w:val="TableParagraph"/>
              <w:ind w:right="60"/>
              <w:jc w:val="center"/>
              <w:rPr>
                <w:b/>
                <w:sz w:val="18"/>
              </w:rPr>
            </w:pPr>
            <w:r>
              <w:rPr>
                <w:b/>
                <w:spacing w:val="-2"/>
                <w:sz w:val="18"/>
              </w:rPr>
              <w:t>101,95%</w:t>
            </w:r>
          </w:p>
        </w:tc>
      </w:tr>
      <w:tr w:rsidR="007374B6" w14:paraId="54BE694C" w14:textId="77777777">
        <w:trPr>
          <w:trHeight w:val="690"/>
        </w:trPr>
        <w:tc>
          <w:tcPr>
            <w:tcW w:w="5921" w:type="dxa"/>
          </w:tcPr>
          <w:p w14:paraId="6736CCF6" w14:textId="77777777" w:rsidR="007374B6" w:rsidRDefault="00000000">
            <w:pPr>
              <w:pStyle w:val="TableParagraph"/>
              <w:spacing w:before="41" w:line="232" w:lineRule="auto"/>
              <w:ind w:left="510"/>
              <w:rPr>
                <w:b/>
                <w:sz w:val="18"/>
              </w:rPr>
            </w:pPr>
            <w:r>
              <w:rPr>
                <w:b/>
                <w:sz w:val="18"/>
              </w:rPr>
              <w:t>Izvor:</w:t>
            </w:r>
            <w:r>
              <w:rPr>
                <w:b/>
                <w:spacing w:val="-5"/>
                <w:sz w:val="18"/>
              </w:rPr>
              <w:t xml:space="preserve"> </w:t>
            </w:r>
            <w:r>
              <w:rPr>
                <w:b/>
                <w:sz w:val="18"/>
              </w:rPr>
              <w:t>71</w:t>
            </w:r>
            <w:r>
              <w:rPr>
                <w:b/>
                <w:spacing w:val="-5"/>
                <w:sz w:val="18"/>
              </w:rPr>
              <w:t xml:space="preserve"> </w:t>
            </w:r>
            <w:r>
              <w:rPr>
                <w:b/>
                <w:sz w:val="18"/>
              </w:rPr>
              <w:t>Prihodi</w:t>
            </w:r>
            <w:r>
              <w:rPr>
                <w:b/>
                <w:spacing w:val="-5"/>
                <w:sz w:val="18"/>
              </w:rPr>
              <w:t xml:space="preserve"> </w:t>
            </w:r>
            <w:r>
              <w:rPr>
                <w:b/>
                <w:sz w:val="18"/>
              </w:rPr>
              <w:t>od</w:t>
            </w:r>
            <w:r>
              <w:rPr>
                <w:b/>
                <w:spacing w:val="-5"/>
                <w:sz w:val="18"/>
              </w:rPr>
              <w:t xml:space="preserve"> </w:t>
            </w:r>
            <w:r>
              <w:rPr>
                <w:b/>
                <w:sz w:val="18"/>
              </w:rPr>
              <w:t>prodaje</w:t>
            </w:r>
            <w:r>
              <w:rPr>
                <w:b/>
                <w:spacing w:val="-5"/>
                <w:sz w:val="18"/>
              </w:rPr>
              <w:t xml:space="preserve"> </w:t>
            </w:r>
            <w:r>
              <w:rPr>
                <w:b/>
                <w:sz w:val="18"/>
              </w:rPr>
              <w:t>ili</w:t>
            </w:r>
            <w:r>
              <w:rPr>
                <w:b/>
                <w:spacing w:val="-5"/>
                <w:sz w:val="18"/>
              </w:rPr>
              <w:t xml:space="preserve"> </w:t>
            </w:r>
            <w:r>
              <w:rPr>
                <w:b/>
                <w:sz w:val="18"/>
              </w:rPr>
              <w:t>zamjene</w:t>
            </w:r>
            <w:r>
              <w:rPr>
                <w:b/>
                <w:spacing w:val="-5"/>
                <w:sz w:val="18"/>
              </w:rPr>
              <w:t xml:space="preserve"> </w:t>
            </w:r>
            <w:r>
              <w:rPr>
                <w:b/>
                <w:sz w:val="18"/>
              </w:rPr>
              <w:t>nefinancijske</w:t>
            </w:r>
            <w:r>
              <w:rPr>
                <w:b/>
                <w:spacing w:val="-5"/>
                <w:sz w:val="18"/>
              </w:rPr>
              <w:t xml:space="preserve"> </w:t>
            </w:r>
            <w:r>
              <w:rPr>
                <w:b/>
                <w:sz w:val="18"/>
              </w:rPr>
              <w:t>imovine</w:t>
            </w:r>
            <w:r>
              <w:rPr>
                <w:b/>
                <w:spacing w:val="-5"/>
                <w:sz w:val="18"/>
              </w:rPr>
              <w:t xml:space="preserve"> </w:t>
            </w:r>
            <w:r>
              <w:rPr>
                <w:b/>
                <w:sz w:val="18"/>
              </w:rPr>
              <w:t>i naknade s naslova osiguranja</w:t>
            </w:r>
          </w:p>
          <w:p w14:paraId="3C61E33E" w14:textId="77777777" w:rsidR="007374B6" w:rsidRDefault="00000000">
            <w:pPr>
              <w:pStyle w:val="TableParagraph"/>
              <w:spacing w:before="0" w:line="205"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1" w:type="dxa"/>
          </w:tcPr>
          <w:p w14:paraId="12578E41" w14:textId="77777777" w:rsidR="007374B6" w:rsidRDefault="007374B6">
            <w:pPr>
              <w:pStyle w:val="TableParagraph"/>
              <w:spacing w:before="0"/>
              <w:rPr>
                <w:rFonts w:ascii="Times New Roman"/>
                <w:sz w:val="18"/>
              </w:rPr>
            </w:pPr>
          </w:p>
        </w:tc>
        <w:tc>
          <w:tcPr>
            <w:tcW w:w="1302" w:type="dxa"/>
          </w:tcPr>
          <w:p w14:paraId="43F90717" w14:textId="77777777" w:rsidR="007374B6" w:rsidRDefault="00000000">
            <w:pPr>
              <w:pStyle w:val="TableParagraph"/>
              <w:ind w:left="457"/>
              <w:rPr>
                <w:b/>
                <w:sz w:val="18"/>
              </w:rPr>
            </w:pPr>
            <w:r>
              <w:rPr>
                <w:b/>
                <w:spacing w:val="-2"/>
                <w:sz w:val="18"/>
              </w:rPr>
              <w:t>11.000,00</w:t>
            </w:r>
          </w:p>
          <w:p w14:paraId="4391CF07" w14:textId="77777777" w:rsidR="007374B6" w:rsidRDefault="00000000">
            <w:pPr>
              <w:pStyle w:val="TableParagraph"/>
              <w:spacing w:before="198"/>
              <w:ind w:left="457"/>
              <w:rPr>
                <w:b/>
                <w:sz w:val="18"/>
              </w:rPr>
            </w:pPr>
            <w:r>
              <w:rPr>
                <w:b/>
                <w:spacing w:val="-2"/>
                <w:sz w:val="18"/>
              </w:rPr>
              <w:t>11.000,00</w:t>
            </w:r>
          </w:p>
        </w:tc>
        <w:tc>
          <w:tcPr>
            <w:tcW w:w="1364" w:type="dxa"/>
          </w:tcPr>
          <w:p w14:paraId="4BC018EF" w14:textId="77777777" w:rsidR="007374B6" w:rsidRDefault="00000000">
            <w:pPr>
              <w:pStyle w:val="TableParagraph"/>
              <w:ind w:left="520"/>
              <w:rPr>
                <w:b/>
                <w:sz w:val="18"/>
              </w:rPr>
            </w:pPr>
            <w:r>
              <w:rPr>
                <w:b/>
                <w:spacing w:val="-2"/>
                <w:sz w:val="18"/>
              </w:rPr>
              <w:t>11.000,00</w:t>
            </w:r>
          </w:p>
          <w:p w14:paraId="2389570D" w14:textId="77777777" w:rsidR="007374B6" w:rsidRDefault="00000000">
            <w:pPr>
              <w:pStyle w:val="TableParagraph"/>
              <w:spacing w:before="198"/>
              <w:ind w:left="520"/>
              <w:rPr>
                <w:b/>
                <w:sz w:val="18"/>
              </w:rPr>
            </w:pPr>
            <w:r>
              <w:rPr>
                <w:b/>
                <w:spacing w:val="-2"/>
                <w:sz w:val="18"/>
              </w:rPr>
              <w:t>11.000,00</w:t>
            </w:r>
          </w:p>
        </w:tc>
        <w:tc>
          <w:tcPr>
            <w:tcW w:w="857" w:type="dxa"/>
          </w:tcPr>
          <w:p w14:paraId="66DD5979" w14:textId="77777777" w:rsidR="007374B6" w:rsidRDefault="007374B6">
            <w:pPr>
              <w:pStyle w:val="TableParagraph"/>
              <w:spacing w:before="0"/>
              <w:rPr>
                <w:rFonts w:ascii="Times New Roman"/>
                <w:sz w:val="18"/>
              </w:rPr>
            </w:pPr>
          </w:p>
        </w:tc>
      </w:tr>
      <w:tr w:rsidR="007374B6" w14:paraId="57455AEF" w14:textId="77777777">
        <w:trPr>
          <w:trHeight w:val="285"/>
        </w:trPr>
        <w:tc>
          <w:tcPr>
            <w:tcW w:w="5921" w:type="dxa"/>
          </w:tcPr>
          <w:p w14:paraId="27DA697E"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1" w:type="dxa"/>
          </w:tcPr>
          <w:p w14:paraId="010DDB4C" w14:textId="77777777" w:rsidR="007374B6" w:rsidRDefault="007374B6">
            <w:pPr>
              <w:pStyle w:val="TableParagraph"/>
              <w:spacing w:before="0"/>
              <w:rPr>
                <w:rFonts w:ascii="Times New Roman"/>
                <w:sz w:val="18"/>
              </w:rPr>
            </w:pPr>
          </w:p>
        </w:tc>
        <w:tc>
          <w:tcPr>
            <w:tcW w:w="1302" w:type="dxa"/>
          </w:tcPr>
          <w:p w14:paraId="0BA2A1E5" w14:textId="77777777" w:rsidR="007374B6" w:rsidRDefault="00000000">
            <w:pPr>
              <w:pStyle w:val="TableParagraph"/>
              <w:ind w:right="41"/>
              <w:jc w:val="right"/>
              <w:rPr>
                <w:b/>
                <w:sz w:val="18"/>
              </w:rPr>
            </w:pPr>
            <w:r>
              <w:rPr>
                <w:b/>
                <w:spacing w:val="-2"/>
                <w:sz w:val="18"/>
              </w:rPr>
              <w:t>11.000,00</w:t>
            </w:r>
          </w:p>
        </w:tc>
        <w:tc>
          <w:tcPr>
            <w:tcW w:w="1364" w:type="dxa"/>
          </w:tcPr>
          <w:p w14:paraId="792972E7" w14:textId="77777777" w:rsidR="007374B6" w:rsidRDefault="00000000">
            <w:pPr>
              <w:pStyle w:val="TableParagraph"/>
              <w:ind w:right="40"/>
              <w:jc w:val="right"/>
              <w:rPr>
                <w:b/>
                <w:sz w:val="18"/>
              </w:rPr>
            </w:pPr>
            <w:r>
              <w:rPr>
                <w:b/>
                <w:spacing w:val="-2"/>
                <w:sz w:val="18"/>
              </w:rPr>
              <w:t>11.000,00</w:t>
            </w:r>
          </w:p>
        </w:tc>
        <w:tc>
          <w:tcPr>
            <w:tcW w:w="857" w:type="dxa"/>
          </w:tcPr>
          <w:p w14:paraId="462A13C6" w14:textId="77777777" w:rsidR="007374B6" w:rsidRDefault="007374B6">
            <w:pPr>
              <w:pStyle w:val="TableParagraph"/>
              <w:spacing w:before="0"/>
              <w:rPr>
                <w:rFonts w:ascii="Times New Roman"/>
                <w:sz w:val="18"/>
              </w:rPr>
            </w:pPr>
          </w:p>
        </w:tc>
      </w:tr>
      <w:tr w:rsidR="007374B6" w14:paraId="2B0912BA" w14:textId="77777777">
        <w:trPr>
          <w:trHeight w:val="285"/>
        </w:trPr>
        <w:tc>
          <w:tcPr>
            <w:tcW w:w="5921" w:type="dxa"/>
          </w:tcPr>
          <w:p w14:paraId="1ABE7205" w14:textId="77777777" w:rsidR="007374B6" w:rsidRDefault="00000000">
            <w:pPr>
              <w:pStyle w:val="TableParagraph"/>
              <w:ind w:left="330"/>
              <w:rPr>
                <w:b/>
                <w:sz w:val="18"/>
              </w:rPr>
            </w:pPr>
            <w:r>
              <w:rPr>
                <w:b/>
                <w:color w:val="00009F"/>
                <w:sz w:val="18"/>
              </w:rPr>
              <w:t>A100404</w:t>
            </w:r>
            <w:r>
              <w:rPr>
                <w:b/>
                <w:color w:val="00009F"/>
                <w:spacing w:val="-4"/>
                <w:sz w:val="18"/>
              </w:rPr>
              <w:t xml:space="preserve"> </w:t>
            </w:r>
            <w:r>
              <w:rPr>
                <w:b/>
                <w:color w:val="00009F"/>
                <w:sz w:val="18"/>
              </w:rPr>
              <w:t>Tekuća</w:t>
            </w:r>
            <w:r>
              <w:rPr>
                <w:b/>
                <w:color w:val="00009F"/>
                <w:spacing w:val="-1"/>
                <w:sz w:val="18"/>
              </w:rPr>
              <w:t xml:space="preserve"> </w:t>
            </w:r>
            <w:r>
              <w:rPr>
                <w:b/>
                <w:color w:val="00009F"/>
                <w:spacing w:val="-2"/>
                <w:sz w:val="18"/>
              </w:rPr>
              <w:t>zaliha</w:t>
            </w:r>
          </w:p>
        </w:tc>
        <w:tc>
          <w:tcPr>
            <w:tcW w:w="1431" w:type="dxa"/>
          </w:tcPr>
          <w:p w14:paraId="1728F293" w14:textId="77777777" w:rsidR="007374B6" w:rsidRDefault="00000000">
            <w:pPr>
              <w:pStyle w:val="TableParagraph"/>
              <w:ind w:right="89"/>
              <w:jc w:val="right"/>
              <w:rPr>
                <w:b/>
                <w:sz w:val="18"/>
              </w:rPr>
            </w:pPr>
            <w:r>
              <w:rPr>
                <w:b/>
                <w:color w:val="00009F"/>
                <w:spacing w:val="-2"/>
                <w:sz w:val="18"/>
              </w:rPr>
              <w:t>20.000,00</w:t>
            </w:r>
          </w:p>
        </w:tc>
        <w:tc>
          <w:tcPr>
            <w:tcW w:w="1302" w:type="dxa"/>
          </w:tcPr>
          <w:p w14:paraId="18EEB331" w14:textId="77777777" w:rsidR="007374B6" w:rsidRDefault="007374B6">
            <w:pPr>
              <w:pStyle w:val="TableParagraph"/>
              <w:spacing w:before="0"/>
              <w:rPr>
                <w:rFonts w:ascii="Times New Roman"/>
                <w:sz w:val="18"/>
              </w:rPr>
            </w:pPr>
          </w:p>
        </w:tc>
        <w:tc>
          <w:tcPr>
            <w:tcW w:w="1364" w:type="dxa"/>
          </w:tcPr>
          <w:p w14:paraId="185D24B6" w14:textId="77777777" w:rsidR="007374B6" w:rsidRDefault="00000000">
            <w:pPr>
              <w:pStyle w:val="TableParagraph"/>
              <w:ind w:right="40"/>
              <w:jc w:val="right"/>
              <w:rPr>
                <w:b/>
                <w:sz w:val="18"/>
              </w:rPr>
            </w:pPr>
            <w:r>
              <w:rPr>
                <w:b/>
                <w:color w:val="00009F"/>
                <w:spacing w:val="-2"/>
                <w:sz w:val="18"/>
              </w:rPr>
              <w:t>20.000,00</w:t>
            </w:r>
          </w:p>
        </w:tc>
        <w:tc>
          <w:tcPr>
            <w:tcW w:w="857" w:type="dxa"/>
          </w:tcPr>
          <w:p w14:paraId="48561FA7" w14:textId="77777777" w:rsidR="007374B6" w:rsidRDefault="00000000">
            <w:pPr>
              <w:pStyle w:val="TableParagraph"/>
              <w:ind w:right="60"/>
              <w:jc w:val="center"/>
              <w:rPr>
                <w:b/>
                <w:sz w:val="18"/>
              </w:rPr>
            </w:pPr>
            <w:r>
              <w:rPr>
                <w:b/>
                <w:color w:val="00009F"/>
                <w:spacing w:val="-2"/>
                <w:sz w:val="18"/>
              </w:rPr>
              <w:t>100,00%</w:t>
            </w:r>
          </w:p>
        </w:tc>
      </w:tr>
      <w:tr w:rsidR="007374B6" w14:paraId="24F2FD58" w14:textId="77777777">
        <w:trPr>
          <w:trHeight w:val="285"/>
        </w:trPr>
        <w:tc>
          <w:tcPr>
            <w:tcW w:w="5921" w:type="dxa"/>
          </w:tcPr>
          <w:p w14:paraId="162020DF"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1" w:type="dxa"/>
          </w:tcPr>
          <w:p w14:paraId="6999C06F" w14:textId="77777777" w:rsidR="007374B6" w:rsidRDefault="00000000">
            <w:pPr>
              <w:pStyle w:val="TableParagraph"/>
              <w:ind w:right="89"/>
              <w:jc w:val="right"/>
              <w:rPr>
                <w:b/>
                <w:sz w:val="18"/>
              </w:rPr>
            </w:pPr>
            <w:r>
              <w:rPr>
                <w:b/>
                <w:spacing w:val="-2"/>
                <w:sz w:val="18"/>
              </w:rPr>
              <w:t>20.000,00</w:t>
            </w:r>
          </w:p>
        </w:tc>
        <w:tc>
          <w:tcPr>
            <w:tcW w:w="1302" w:type="dxa"/>
          </w:tcPr>
          <w:p w14:paraId="4A784FB8" w14:textId="77777777" w:rsidR="007374B6" w:rsidRDefault="007374B6">
            <w:pPr>
              <w:pStyle w:val="TableParagraph"/>
              <w:spacing w:before="0"/>
              <w:rPr>
                <w:rFonts w:ascii="Times New Roman"/>
                <w:sz w:val="18"/>
              </w:rPr>
            </w:pPr>
          </w:p>
        </w:tc>
        <w:tc>
          <w:tcPr>
            <w:tcW w:w="1364" w:type="dxa"/>
          </w:tcPr>
          <w:p w14:paraId="0497272E" w14:textId="77777777" w:rsidR="007374B6" w:rsidRDefault="00000000">
            <w:pPr>
              <w:pStyle w:val="TableParagraph"/>
              <w:ind w:right="40"/>
              <w:jc w:val="right"/>
              <w:rPr>
                <w:b/>
                <w:sz w:val="18"/>
              </w:rPr>
            </w:pPr>
            <w:r>
              <w:rPr>
                <w:b/>
                <w:spacing w:val="-2"/>
                <w:sz w:val="18"/>
              </w:rPr>
              <w:t>20.000,00</w:t>
            </w:r>
          </w:p>
        </w:tc>
        <w:tc>
          <w:tcPr>
            <w:tcW w:w="857" w:type="dxa"/>
          </w:tcPr>
          <w:p w14:paraId="35C6C150" w14:textId="77777777" w:rsidR="007374B6" w:rsidRDefault="00000000">
            <w:pPr>
              <w:pStyle w:val="TableParagraph"/>
              <w:ind w:right="60"/>
              <w:jc w:val="center"/>
              <w:rPr>
                <w:b/>
                <w:sz w:val="18"/>
              </w:rPr>
            </w:pPr>
            <w:r>
              <w:rPr>
                <w:b/>
                <w:spacing w:val="-2"/>
                <w:sz w:val="18"/>
              </w:rPr>
              <w:t>100,00%</w:t>
            </w:r>
          </w:p>
        </w:tc>
      </w:tr>
      <w:tr w:rsidR="007374B6" w14:paraId="697EF10B" w14:textId="77777777">
        <w:trPr>
          <w:trHeight w:val="285"/>
        </w:trPr>
        <w:tc>
          <w:tcPr>
            <w:tcW w:w="5921" w:type="dxa"/>
          </w:tcPr>
          <w:p w14:paraId="18EDE64C"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1" w:type="dxa"/>
          </w:tcPr>
          <w:p w14:paraId="79A8B677" w14:textId="77777777" w:rsidR="007374B6" w:rsidRDefault="00000000">
            <w:pPr>
              <w:pStyle w:val="TableParagraph"/>
              <w:ind w:right="89"/>
              <w:jc w:val="right"/>
              <w:rPr>
                <w:b/>
                <w:sz w:val="18"/>
              </w:rPr>
            </w:pPr>
            <w:r>
              <w:rPr>
                <w:b/>
                <w:spacing w:val="-2"/>
                <w:sz w:val="18"/>
              </w:rPr>
              <w:t>20.000,00</w:t>
            </w:r>
          </w:p>
        </w:tc>
        <w:tc>
          <w:tcPr>
            <w:tcW w:w="1302" w:type="dxa"/>
          </w:tcPr>
          <w:p w14:paraId="586CF0A9" w14:textId="77777777" w:rsidR="007374B6" w:rsidRDefault="007374B6">
            <w:pPr>
              <w:pStyle w:val="TableParagraph"/>
              <w:spacing w:before="0"/>
              <w:rPr>
                <w:rFonts w:ascii="Times New Roman"/>
                <w:sz w:val="18"/>
              </w:rPr>
            </w:pPr>
          </w:p>
        </w:tc>
        <w:tc>
          <w:tcPr>
            <w:tcW w:w="1364" w:type="dxa"/>
          </w:tcPr>
          <w:p w14:paraId="66595FEE" w14:textId="77777777" w:rsidR="007374B6" w:rsidRDefault="00000000">
            <w:pPr>
              <w:pStyle w:val="TableParagraph"/>
              <w:ind w:right="40"/>
              <w:jc w:val="right"/>
              <w:rPr>
                <w:b/>
                <w:sz w:val="18"/>
              </w:rPr>
            </w:pPr>
            <w:r>
              <w:rPr>
                <w:b/>
                <w:spacing w:val="-2"/>
                <w:sz w:val="18"/>
              </w:rPr>
              <w:t>20.000,00</w:t>
            </w:r>
          </w:p>
        </w:tc>
        <w:tc>
          <w:tcPr>
            <w:tcW w:w="857" w:type="dxa"/>
          </w:tcPr>
          <w:p w14:paraId="0DC213D1" w14:textId="77777777" w:rsidR="007374B6" w:rsidRDefault="00000000">
            <w:pPr>
              <w:pStyle w:val="TableParagraph"/>
              <w:ind w:right="60"/>
              <w:jc w:val="center"/>
              <w:rPr>
                <w:b/>
                <w:sz w:val="18"/>
              </w:rPr>
            </w:pPr>
            <w:r>
              <w:rPr>
                <w:b/>
                <w:spacing w:val="-2"/>
                <w:sz w:val="18"/>
              </w:rPr>
              <w:t>100,00%</w:t>
            </w:r>
          </w:p>
        </w:tc>
      </w:tr>
      <w:tr w:rsidR="007374B6" w14:paraId="7C75A307" w14:textId="77777777">
        <w:trPr>
          <w:trHeight w:val="633"/>
        </w:trPr>
        <w:tc>
          <w:tcPr>
            <w:tcW w:w="5921" w:type="dxa"/>
          </w:tcPr>
          <w:p w14:paraId="45F23512"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77EAD9F7" w14:textId="77777777" w:rsidR="007374B6" w:rsidRDefault="00000000">
            <w:pPr>
              <w:pStyle w:val="TableParagraph"/>
              <w:spacing w:before="0" w:line="170" w:lineRule="exact"/>
              <w:ind w:left="330"/>
              <w:rPr>
                <w:b/>
                <w:sz w:val="18"/>
              </w:rPr>
            </w:pPr>
            <w:r>
              <w:rPr>
                <w:b/>
                <w:color w:val="00009F"/>
                <w:sz w:val="18"/>
              </w:rPr>
              <w:t>A100407</w:t>
            </w:r>
            <w:r>
              <w:rPr>
                <w:b/>
                <w:color w:val="00009F"/>
                <w:spacing w:val="-1"/>
                <w:sz w:val="18"/>
              </w:rPr>
              <w:t xml:space="preserve"> </w:t>
            </w:r>
            <w:r>
              <w:rPr>
                <w:b/>
                <w:color w:val="00009F"/>
                <w:sz w:val="18"/>
              </w:rPr>
              <w:t>Subvencija</w:t>
            </w:r>
            <w:r>
              <w:rPr>
                <w:b/>
                <w:color w:val="00009F"/>
                <w:spacing w:val="-1"/>
                <w:sz w:val="18"/>
              </w:rPr>
              <w:t xml:space="preserve"> </w:t>
            </w:r>
            <w:r>
              <w:rPr>
                <w:b/>
                <w:color w:val="00009F"/>
                <w:sz w:val="18"/>
              </w:rPr>
              <w:t>javnog</w:t>
            </w:r>
            <w:r>
              <w:rPr>
                <w:b/>
                <w:color w:val="00009F"/>
                <w:spacing w:val="-1"/>
                <w:sz w:val="18"/>
              </w:rPr>
              <w:t xml:space="preserve"> </w:t>
            </w:r>
            <w:r>
              <w:rPr>
                <w:b/>
                <w:color w:val="00009F"/>
                <w:spacing w:val="-2"/>
                <w:sz w:val="18"/>
              </w:rPr>
              <w:t>prijevoza</w:t>
            </w:r>
          </w:p>
        </w:tc>
        <w:tc>
          <w:tcPr>
            <w:tcW w:w="1431" w:type="dxa"/>
          </w:tcPr>
          <w:p w14:paraId="07B8BE30" w14:textId="77777777" w:rsidR="007374B6" w:rsidRDefault="00000000">
            <w:pPr>
              <w:pStyle w:val="TableParagraph"/>
              <w:ind w:left="538"/>
              <w:rPr>
                <w:b/>
                <w:sz w:val="18"/>
              </w:rPr>
            </w:pPr>
            <w:r>
              <w:rPr>
                <w:b/>
                <w:spacing w:val="-2"/>
                <w:sz w:val="18"/>
              </w:rPr>
              <w:t>20.000,00</w:t>
            </w:r>
          </w:p>
          <w:p w14:paraId="5564E8D0" w14:textId="77777777" w:rsidR="007374B6" w:rsidRDefault="00000000">
            <w:pPr>
              <w:pStyle w:val="TableParagraph"/>
              <w:spacing w:before="183" w:line="187" w:lineRule="exact"/>
              <w:ind w:left="288"/>
              <w:rPr>
                <w:b/>
                <w:sz w:val="18"/>
              </w:rPr>
            </w:pPr>
            <w:r>
              <w:rPr>
                <w:b/>
                <w:color w:val="00009F"/>
                <w:spacing w:val="-2"/>
                <w:sz w:val="18"/>
              </w:rPr>
              <w:t>2.090.000,00</w:t>
            </w:r>
          </w:p>
        </w:tc>
        <w:tc>
          <w:tcPr>
            <w:tcW w:w="1302" w:type="dxa"/>
          </w:tcPr>
          <w:p w14:paraId="1B44684E" w14:textId="77777777" w:rsidR="007374B6" w:rsidRDefault="007374B6">
            <w:pPr>
              <w:pStyle w:val="TableParagraph"/>
              <w:spacing w:before="0"/>
              <w:rPr>
                <w:b/>
                <w:sz w:val="18"/>
              </w:rPr>
            </w:pPr>
          </w:p>
          <w:p w14:paraId="2A622BAA" w14:textId="77777777" w:rsidR="007374B6" w:rsidRDefault="007374B6">
            <w:pPr>
              <w:pStyle w:val="TableParagraph"/>
              <w:spacing w:before="12"/>
              <w:rPr>
                <w:b/>
                <w:sz w:val="18"/>
              </w:rPr>
            </w:pPr>
          </w:p>
          <w:p w14:paraId="1331DC7F" w14:textId="77777777" w:rsidR="007374B6" w:rsidRDefault="00000000">
            <w:pPr>
              <w:pStyle w:val="TableParagraph"/>
              <w:spacing w:before="0" w:line="187" w:lineRule="exact"/>
              <w:ind w:right="41"/>
              <w:jc w:val="right"/>
              <w:rPr>
                <w:b/>
                <w:sz w:val="18"/>
              </w:rPr>
            </w:pPr>
            <w:r>
              <w:rPr>
                <w:b/>
                <w:color w:val="00009F"/>
                <w:spacing w:val="-2"/>
                <w:sz w:val="18"/>
              </w:rPr>
              <w:t>575.077,00</w:t>
            </w:r>
          </w:p>
        </w:tc>
        <w:tc>
          <w:tcPr>
            <w:tcW w:w="1364" w:type="dxa"/>
          </w:tcPr>
          <w:p w14:paraId="7AE4AF67" w14:textId="77777777" w:rsidR="007374B6" w:rsidRDefault="00000000">
            <w:pPr>
              <w:pStyle w:val="TableParagraph"/>
              <w:ind w:left="520"/>
              <w:rPr>
                <w:b/>
                <w:sz w:val="18"/>
              </w:rPr>
            </w:pPr>
            <w:r>
              <w:rPr>
                <w:b/>
                <w:spacing w:val="-2"/>
                <w:sz w:val="18"/>
              </w:rPr>
              <w:t>20.000,00</w:t>
            </w:r>
          </w:p>
          <w:p w14:paraId="3229F642" w14:textId="77777777" w:rsidR="007374B6" w:rsidRDefault="00000000">
            <w:pPr>
              <w:pStyle w:val="TableParagraph"/>
              <w:spacing w:before="183" w:line="187" w:lineRule="exact"/>
              <w:ind w:left="270"/>
              <w:rPr>
                <w:b/>
                <w:sz w:val="18"/>
              </w:rPr>
            </w:pPr>
            <w:r>
              <w:rPr>
                <w:b/>
                <w:color w:val="00009F"/>
                <w:spacing w:val="-2"/>
                <w:sz w:val="18"/>
              </w:rPr>
              <w:t>2.665.077,00</w:t>
            </w:r>
          </w:p>
        </w:tc>
        <w:tc>
          <w:tcPr>
            <w:tcW w:w="857" w:type="dxa"/>
          </w:tcPr>
          <w:p w14:paraId="0ED914ED" w14:textId="77777777" w:rsidR="007374B6" w:rsidRDefault="00000000">
            <w:pPr>
              <w:pStyle w:val="TableParagraph"/>
              <w:ind w:left="41"/>
              <w:rPr>
                <w:b/>
                <w:sz w:val="18"/>
              </w:rPr>
            </w:pPr>
            <w:r>
              <w:rPr>
                <w:b/>
                <w:spacing w:val="-2"/>
                <w:sz w:val="18"/>
              </w:rPr>
              <w:t>100,00%</w:t>
            </w:r>
          </w:p>
          <w:p w14:paraId="39047E7F" w14:textId="77777777" w:rsidR="007374B6" w:rsidRDefault="00000000">
            <w:pPr>
              <w:pStyle w:val="TableParagraph"/>
              <w:spacing w:before="183" w:line="187" w:lineRule="exact"/>
              <w:ind w:left="41"/>
              <w:rPr>
                <w:b/>
                <w:sz w:val="18"/>
              </w:rPr>
            </w:pPr>
            <w:r>
              <w:rPr>
                <w:b/>
                <w:color w:val="00009F"/>
                <w:spacing w:val="-2"/>
                <w:sz w:val="18"/>
              </w:rPr>
              <w:t>127,52%</w:t>
            </w:r>
          </w:p>
        </w:tc>
      </w:tr>
    </w:tbl>
    <w:p w14:paraId="47FC3C07"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3297B561" w14:textId="77777777" w:rsidR="007374B6" w:rsidRDefault="007374B6">
      <w:pPr>
        <w:spacing w:before="10"/>
        <w:rPr>
          <w:b/>
          <w:sz w:val="3"/>
        </w:rPr>
      </w:pPr>
    </w:p>
    <w:tbl>
      <w:tblPr>
        <w:tblStyle w:val="TableNormal"/>
        <w:tblW w:w="0" w:type="auto"/>
        <w:tblInd w:w="577" w:type="dxa"/>
        <w:tblLayout w:type="fixed"/>
        <w:tblLook w:val="01E0" w:firstRow="1" w:lastRow="1" w:firstColumn="1" w:lastColumn="1" w:noHBand="0" w:noVBand="0"/>
      </w:tblPr>
      <w:tblGrid>
        <w:gridCol w:w="5977"/>
        <w:gridCol w:w="1459"/>
        <w:gridCol w:w="1274"/>
        <w:gridCol w:w="1308"/>
        <w:gridCol w:w="857"/>
      </w:tblGrid>
      <w:tr w:rsidR="007374B6" w14:paraId="45D06344" w14:textId="77777777">
        <w:trPr>
          <w:trHeight w:val="243"/>
        </w:trPr>
        <w:tc>
          <w:tcPr>
            <w:tcW w:w="5977" w:type="dxa"/>
          </w:tcPr>
          <w:p w14:paraId="0116261B"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9" w:type="dxa"/>
          </w:tcPr>
          <w:p w14:paraId="49C08172" w14:textId="77777777" w:rsidR="007374B6" w:rsidRDefault="00000000">
            <w:pPr>
              <w:pStyle w:val="TableParagraph"/>
              <w:spacing w:before="0" w:line="201" w:lineRule="exact"/>
              <w:ind w:right="173"/>
              <w:jc w:val="right"/>
              <w:rPr>
                <w:b/>
                <w:sz w:val="18"/>
              </w:rPr>
            </w:pPr>
            <w:r>
              <w:rPr>
                <w:b/>
                <w:spacing w:val="-2"/>
                <w:sz w:val="18"/>
              </w:rPr>
              <w:t>2.090.000,00</w:t>
            </w:r>
          </w:p>
        </w:tc>
        <w:tc>
          <w:tcPr>
            <w:tcW w:w="1274" w:type="dxa"/>
          </w:tcPr>
          <w:p w14:paraId="7932CF9F" w14:textId="77777777" w:rsidR="007374B6" w:rsidRDefault="00000000">
            <w:pPr>
              <w:pStyle w:val="TableParagraph"/>
              <w:spacing w:before="0" w:line="201" w:lineRule="exact"/>
              <w:ind w:right="97"/>
              <w:jc w:val="right"/>
              <w:rPr>
                <w:b/>
                <w:sz w:val="18"/>
              </w:rPr>
            </w:pPr>
            <w:r>
              <w:rPr>
                <w:b/>
                <w:spacing w:val="-2"/>
                <w:sz w:val="18"/>
              </w:rPr>
              <w:t>575.077,00</w:t>
            </w:r>
          </w:p>
        </w:tc>
        <w:tc>
          <w:tcPr>
            <w:tcW w:w="1308" w:type="dxa"/>
          </w:tcPr>
          <w:p w14:paraId="2D5410EE" w14:textId="77777777" w:rsidR="007374B6" w:rsidRDefault="00000000">
            <w:pPr>
              <w:pStyle w:val="TableParagraph"/>
              <w:spacing w:before="0" w:line="201" w:lineRule="exact"/>
              <w:ind w:right="40"/>
              <w:jc w:val="right"/>
              <w:rPr>
                <w:b/>
                <w:sz w:val="18"/>
              </w:rPr>
            </w:pPr>
            <w:r>
              <w:rPr>
                <w:b/>
                <w:spacing w:val="-2"/>
                <w:sz w:val="18"/>
              </w:rPr>
              <w:t>2.665.077,00</w:t>
            </w:r>
          </w:p>
        </w:tc>
        <w:tc>
          <w:tcPr>
            <w:tcW w:w="857" w:type="dxa"/>
          </w:tcPr>
          <w:p w14:paraId="0D1A5235" w14:textId="77777777" w:rsidR="007374B6" w:rsidRDefault="00000000">
            <w:pPr>
              <w:pStyle w:val="TableParagraph"/>
              <w:spacing w:before="0" w:line="201" w:lineRule="exact"/>
              <w:ind w:right="60"/>
              <w:jc w:val="center"/>
              <w:rPr>
                <w:b/>
                <w:sz w:val="18"/>
              </w:rPr>
            </w:pPr>
            <w:r>
              <w:rPr>
                <w:b/>
                <w:spacing w:val="-2"/>
                <w:sz w:val="18"/>
              </w:rPr>
              <w:t>127,52%</w:t>
            </w:r>
          </w:p>
        </w:tc>
      </w:tr>
      <w:tr w:rsidR="007374B6" w14:paraId="52E5F0E0" w14:textId="77777777">
        <w:trPr>
          <w:trHeight w:val="277"/>
        </w:trPr>
        <w:tc>
          <w:tcPr>
            <w:tcW w:w="5977" w:type="dxa"/>
          </w:tcPr>
          <w:p w14:paraId="667D0164"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9" w:type="dxa"/>
          </w:tcPr>
          <w:p w14:paraId="64AB436D" w14:textId="77777777" w:rsidR="007374B6" w:rsidRDefault="00000000">
            <w:pPr>
              <w:pStyle w:val="TableParagraph"/>
              <w:ind w:right="173"/>
              <w:jc w:val="right"/>
              <w:rPr>
                <w:b/>
                <w:sz w:val="18"/>
              </w:rPr>
            </w:pPr>
            <w:r>
              <w:rPr>
                <w:b/>
                <w:spacing w:val="-2"/>
                <w:sz w:val="18"/>
              </w:rPr>
              <w:t>2.090.000,00</w:t>
            </w:r>
          </w:p>
        </w:tc>
        <w:tc>
          <w:tcPr>
            <w:tcW w:w="1274" w:type="dxa"/>
          </w:tcPr>
          <w:p w14:paraId="19468E3B" w14:textId="77777777" w:rsidR="007374B6" w:rsidRDefault="00000000">
            <w:pPr>
              <w:pStyle w:val="TableParagraph"/>
              <w:ind w:right="97"/>
              <w:jc w:val="right"/>
              <w:rPr>
                <w:b/>
                <w:sz w:val="18"/>
              </w:rPr>
            </w:pPr>
            <w:r>
              <w:rPr>
                <w:b/>
                <w:spacing w:val="-2"/>
                <w:sz w:val="18"/>
              </w:rPr>
              <w:t>575.077,00</w:t>
            </w:r>
          </w:p>
        </w:tc>
        <w:tc>
          <w:tcPr>
            <w:tcW w:w="1308" w:type="dxa"/>
          </w:tcPr>
          <w:p w14:paraId="42CB3AE9" w14:textId="77777777" w:rsidR="007374B6" w:rsidRDefault="00000000">
            <w:pPr>
              <w:pStyle w:val="TableParagraph"/>
              <w:ind w:right="40"/>
              <w:jc w:val="right"/>
              <w:rPr>
                <w:b/>
                <w:sz w:val="18"/>
              </w:rPr>
            </w:pPr>
            <w:r>
              <w:rPr>
                <w:b/>
                <w:spacing w:val="-2"/>
                <w:sz w:val="18"/>
              </w:rPr>
              <w:t>2.665.077,00</w:t>
            </w:r>
          </w:p>
        </w:tc>
        <w:tc>
          <w:tcPr>
            <w:tcW w:w="857" w:type="dxa"/>
          </w:tcPr>
          <w:p w14:paraId="099FCF72" w14:textId="77777777" w:rsidR="007374B6" w:rsidRDefault="00000000">
            <w:pPr>
              <w:pStyle w:val="TableParagraph"/>
              <w:ind w:right="60"/>
              <w:jc w:val="center"/>
              <w:rPr>
                <w:b/>
                <w:sz w:val="18"/>
              </w:rPr>
            </w:pPr>
            <w:r>
              <w:rPr>
                <w:b/>
                <w:spacing w:val="-2"/>
                <w:sz w:val="18"/>
              </w:rPr>
              <w:t>127,52%</w:t>
            </w:r>
          </w:p>
        </w:tc>
      </w:tr>
      <w:tr w:rsidR="007374B6" w14:paraId="017B8ACF" w14:textId="77777777">
        <w:trPr>
          <w:trHeight w:val="277"/>
        </w:trPr>
        <w:tc>
          <w:tcPr>
            <w:tcW w:w="5977" w:type="dxa"/>
          </w:tcPr>
          <w:p w14:paraId="5A569E82"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9" w:type="dxa"/>
          </w:tcPr>
          <w:p w14:paraId="480BD8F6" w14:textId="77777777" w:rsidR="007374B6" w:rsidRDefault="00000000">
            <w:pPr>
              <w:pStyle w:val="TableParagraph"/>
              <w:spacing w:before="28"/>
              <w:ind w:right="173"/>
              <w:jc w:val="right"/>
              <w:rPr>
                <w:b/>
                <w:sz w:val="18"/>
              </w:rPr>
            </w:pPr>
            <w:r>
              <w:rPr>
                <w:b/>
                <w:spacing w:val="-2"/>
                <w:sz w:val="18"/>
              </w:rPr>
              <w:t>2.090.000,00</w:t>
            </w:r>
          </w:p>
        </w:tc>
        <w:tc>
          <w:tcPr>
            <w:tcW w:w="1274" w:type="dxa"/>
          </w:tcPr>
          <w:p w14:paraId="098F3940" w14:textId="77777777" w:rsidR="007374B6" w:rsidRDefault="00000000">
            <w:pPr>
              <w:pStyle w:val="TableParagraph"/>
              <w:spacing w:before="28"/>
              <w:ind w:right="97"/>
              <w:jc w:val="right"/>
              <w:rPr>
                <w:b/>
                <w:sz w:val="18"/>
              </w:rPr>
            </w:pPr>
            <w:r>
              <w:rPr>
                <w:b/>
                <w:spacing w:val="-2"/>
                <w:sz w:val="18"/>
              </w:rPr>
              <w:t>575.077,00</w:t>
            </w:r>
          </w:p>
        </w:tc>
        <w:tc>
          <w:tcPr>
            <w:tcW w:w="1308" w:type="dxa"/>
          </w:tcPr>
          <w:p w14:paraId="56940498" w14:textId="77777777" w:rsidR="007374B6" w:rsidRDefault="00000000">
            <w:pPr>
              <w:pStyle w:val="TableParagraph"/>
              <w:spacing w:before="28"/>
              <w:ind w:right="40"/>
              <w:jc w:val="right"/>
              <w:rPr>
                <w:b/>
                <w:sz w:val="18"/>
              </w:rPr>
            </w:pPr>
            <w:r>
              <w:rPr>
                <w:b/>
                <w:spacing w:val="-2"/>
                <w:sz w:val="18"/>
              </w:rPr>
              <w:t>2.665.077,00</w:t>
            </w:r>
          </w:p>
        </w:tc>
        <w:tc>
          <w:tcPr>
            <w:tcW w:w="857" w:type="dxa"/>
          </w:tcPr>
          <w:p w14:paraId="07812BD7" w14:textId="77777777" w:rsidR="007374B6" w:rsidRDefault="00000000">
            <w:pPr>
              <w:pStyle w:val="TableParagraph"/>
              <w:spacing w:before="28"/>
              <w:ind w:right="60"/>
              <w:jc w:val="center"/>
              <w:rPr>
                <w:b/>
                <w:sz w:val="18"/>
              </w:rPr>
            </w:pPr>
            <w:r>
              <w:rPr>
                <w:b/>
                <w:spacing w:val="-2"/>
                <w:sz w:val="18"/>
              </w:rPr>
              <w:t>127,52%</w:t>
            </w:r>
          </w:p>
        </w:tc>
      </w:tr>
      <w:tr w:rsidR="007374B6" w14:paraId="5A0C207C" w14:textId="77777777">
        <w:trPr>
          <w:trHeight w:val="285"/>
        </w:trPr>
        <w:tc>
          <w:tcPr>
            <w:tcW w:w="5977" w:type="dxa"/>
          </w:tcPr>
          <w:p w14:paraId="7B88E769" w14:textId="77777777" w:rsidR="007374B6" w:rsidRDefault="00000000">
            <w:pPr>
              <w:pStyle w:val="TableParagraph"/>
              <w:ind w:left="330"/>
              <w:rPr>
                <w:b/>
                <w:sz w:val="18"/>
              </w:rPr>
            </w:pPr>
            <w:r>
              <w:rPr>
                <w:b/>
                <w:color w:val="00009F"/>
                <w:sz w:val="18"/>
              </w:rPr>
              <w:t>A100409</w:t>
            </w:r>
            <w:r>
              <w:rPr>
                <w:b/>
                <w:color w:val="00009F"/>
                <w:spacing w:val="-1"/>
                <w:sz w:val="18"/>
              </w:rPr>
              <w:t xml:space="preserve"> </w:t>
            </w:r>
            <w:r>
              <w:rPr>
                <w:b/>
                <w:color w:val="00009F"/>
                <w:sz w:val="18"/>
              </w:rPr>
              <w:t>Obveze</w:t>
            </w:r>
            <w:r>
              <w:rPr>
                <w:b/>
                <w:color w:val="00009F"/>
                <w:spacing w:val="-1"/>
                <w:sz w:val="18"/>
              </w:rPr>
              <w:t xml:space="preserve"> </w:t>
            </w:r>
            <w:r>
              <w:rPr>
                <w:b/>
                <w:color w:val="00009F"/>
                <w:sz w:val="18"/>
              </w:rPr>
              <w:t>prema</w:t>
            </w:r>
            <w:r>
              <w:rPr>
                <w:b/>
                <w:color w:val="00009F"/>
                <w:spacing w:val="-1"/>
                <w:sz w:val="18"/>
              </w:rPr>
              <w:t xml:space="preserve"> </w:t>
            </w:r>
            <w:r>
              <w:rPr>
                <w:b/>
                <w:color w:val="00009F"/>
                <w:sz w:val="18"/>
              </w:rPr>
              <w:t>Sporazumu</w:t>
            </w:r>
            <w:r>
              <w:rPr>
                <w:b/>
                <w:color w:val="00009F"/>
                <w:spacing w:val="-1"/>
                <w:sz w:val="18"/>
              </w:rPr>
              <w:t xml:space="preserve"> </w:t>
            </w:r>
            <w:r>
              <w:rPr>
                <w:b/>
                <w:color w:val="00009F"/>
                <w:sz w:val="18"/>
              </w:rPr>
              <w:t>sa</w:t>
            </w:r>
            <w:r>
              <w:rPr>
                <w:b/>
                <w:color w:val="00009F"/>
                <w:spacing w:val="-1"/>
                <w:sz w:val="18"/>
              </w:rPr>
              <w:t xml:space="preserve"> </w:t>
            </w:r>
            <w:r>
              <w:rPr>
                <w:b/>
                <w:color w:val="00009F"/>
                <w:sz w:val="18"/>
              </w:rPr>
              <w:t>SAB-</w:t>
            </w:r>
            <w:r>
              <w:rPr>
                <w:b/>
                <w:color w:val="00009F"/>
                <w:spacing w:val="-5"/>
                <w:sz w:val="18"/>
              </w:rPr>
              <w:t>om</w:t>
            </w:r>
          </w:p>
        </w:tc>
        <w:tc>
          <w:tcPr>
            <w:tcW w:w="1459" w:type="dxa"/>
          </w:tcPr>
          <w:p w14:paraId="4E229A89" w14:textId="77777777" w:rsidR="007374B6" w:rsidRDefault="00000000">
            <w:pPr>
              <w:pStyle w:val="TableParagraph"/>
              <w:ind w:right="173"/>
              <w:jc w:val="right"/>
              <w:rPr>
                <w:b/>
                <w:sz w:val="18"/>
              </w:rPr>
            </w:pPr>
            <w:r>
              <w:rPr>
                <w:b/>
                <w:color w:val="00009F"/>
                <w:spacing w:val="-2"/>
                <w:sz w:val="18"/>
              </w:rPr>
              <w:t>9.955,00</w:t>
            </w:r>
          </w:p>
        </w:tc>
        <w:tc>
          <w:tcPr>
            <w:tcW w:w="1274" w:type="dxa"/>
          </w:tcPr>
          <w:p w14:paraId="208F54A9" w14:textId="77777777" w:rsidR="007374B6" w:rsidRDefault="007374B6">
            <w:pPr>
              <w:pStyle w:val="TableParagraph"/>
              <w:spacing w:before="0"/>
              <w:rPr>
                <w:rFonts w:ascii="Times New Roman"/>
                <w:sz w:val="18"/>
              </w:rPr>
            </w:pPr>
          </w:p>
        </w:tc>
        <w:tc>
          <w:tcPr>
            <w:tcW w:w="1308" w:type="dxa"/>
          </w:tcPr>
          <w:p w14:paraId="35AF9789" w14:textId="77777777" w:rsidR="007374B6" w:rsidRDefault="00000000">
            <w:pPr>
              <w:pStyle w:val="TableParagraph"/>
              <w:ind w:right="40"/>
              <w:jc w:val="right"/>
              <w:rPr>
                <w:b/>
                <w:sz w:val="18"/>
              </w:rPr>
            </w:pPr>
            <w:r>
              <w:rPr>
                <w:b/>
                <w:color w:val="00009F"/>
                <w:spacing w:val="-2"/>
                <w:sz w:val="18"/>
              </w:rPr>
              <w:t>9.955,00</w:t>
            </w:r>
          </w:p>
        </w:tc>
        <w:tc>
          <w:tcPr>
            <w:tcW w:w="857" w:type="dxa"/>
          </w:tcPr>
          <w:p w14:paraId="2C5528D4" w14:textId="77777777" w:rsidR="007374B6" w:rsidRDefault="00000000">
            <w:pPr>
              <w:pStyle w:val="TableParagraph"/>
              <w:ind w:right="60"/>
              <w:jc w:val="center"/>
              <w:rPr>
                <w:b/>
                <w:sz w:val="18"/>
              </w:rPr>
            </w:pPr>
            <w:r>
              <w:rPr>
                <w:b/>
                <w:color w:val="00009F"/>
                <w:spacing w:val="-2"/>
                <w:sz w:val="18"/>
              </w:rPr>
              <w:t>100,00%</w:t>
            </w:r>
          </w:p>
        </w:tc>
      </w:tr>
      <w:tr w:rsidR="007374B6" w14:paraId="2C77F681" w14:textId="77777777">
        <w:trPr>
          <w:trHeight w:val="285"/>
        </w:trPr>
        <w:tc>
          <w:tcPr>
            <w:tcW w:w="5977" w:type="dxa"/>
          </w:tcPr>
          <w:p w14:paraId="1E471C3A"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9" w:type="dxa"/>
          </w:tcPr>
          <w:p w14:paraId="2912951E" w14:textId="77777777" w:rsidR="007374B6" w:rsidRDefault="00000000">
            <w:pPr>
              <w:pStyle w:val="TableParagraph"/>
              <w:ind w:right="173"/>
              <w:jc w:val="right"/>
              <w:rPr>
                <w:b/>
                <w:sz w:val="18"/>
              </w:rPr>
            </w:pPr>
            <w:r>
              <w:rPr>
                <w:b/>
                <w:spacing w:val="-2"/>
                <w:sz w:val="18"/>
              </w:rPr>
              <w:t>9.955,00</w:t>
            </w:r>
          </w:p>
        </w:tc>
        <w:tc>
          <w:tcPr>
            <w:tcW w:w="1274" w:type="dxa"/>
          </w:tcPr>
          <w:p w14:paraId="48EF74A4" w14:textId="77777777" w:rsidR="007374B6" w:rsidRDefault="007374B6">
            <w:pPr>
              <w:pStyle w:val="TableParagraph"/>
              <w:spacing w:before="0"/>
              <w:rPr>
                <w:rFonts w:ascii="Times New Roman"/>
                <w:sz w:val="18"/>
              </w:rPr>
            </w:pPr>
          </w:p>
        </w:tc>
        <w:tc>
          <w:tcPr>
            <w:tcW w:w="1308" w:type="dxa"/>
          </w:tcPr>
          <w:p w14:paraId="255AA221" w14:textId="77777777" w:rsidR="007374B6" w:rsidRDefault="00000000">
            <w:pPr>
              <w:pStyle w:val="TableParagraph"/>
              <w:ind w:right="40"/>
              <w:jc w:val="right"/>
              <w:rPr>
                <w:b/>
                <w:sz w:val="18"/>
              </w:rPr>
            </w:pPr>
            <w:r>
              <w:rPr>
                <w:b/>
                <w:spacing w:val="-2"/>
                <w:sz w:val="18"/>
              </w:rPr>
              <w:t>9.955,00</w:t>
            </w:r>
          </w:p>
        </w:tc>
        <w:tc>
          <w:tcPr>
            <w:tcW w:w="857" w:type="dxa"/>
          </w:tcPr>
          <w:p w14:paraId="210A8AB5" w14:textId="77777777" w:rsidR="007374B6" w:rsidRDefault="00000000">
            <w:pPr>
              <w:pStyle w:val="TableParagraph"/>
              <w:ind w:right="60"/>
              <w:jc w:val="center"/>
              <w:rPr>
                <w:b/>
                <w:sz w:val="18"/>
              </w:rPr>
            </w:pPr>
            <w:r>
              <w:rPr>
                <w:b/>
                <w:spacing w:val="-2"/>
                <w:sz w:val="18"/>
              </w:rPr>
              <w:t>100,00%</w:t>
            </w:r>
          </w:p>
        </w:tc>
      </w:tr>
      <w:tr w:rsidR="007374B6" w14:paraId="12D1ADB6" w14:textId="77777777">
        <w:trPr>
          <w:trHeight w:val="285"/>
        </w:trPr>
        <w:tc>
          <w:tcPr>
            <w:tcW w:w="5977" w:type="dxa"/>
          </w:tcPr>
          <w:p w14:paraId="113887E9"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9" w:type="dxa"/>
          </w:tcPr>
          <w:p w14:paraId="40C2AF57" w14:textId="77777777" w:rsidR="007374B6" w:rsidRDefault="00000000">
            <w:pPr>
              <w:pStyle w:val="TableParagraph"/>
              <w:ind w:right="173"/>
              <w:jc w:val="right"/>
              <w:rPr>
                <w:b/>
                <w:sz w:val="18"/>
              </w:rPr>
            </w:pPr>
            <w:r>
              <w:rPr>
                <w:b/>
                <w:spacing w:val="-2"/>
                <w:sz w:val="18"/>
              </w:rPr>
              <w:t>9.955,00</w:t>
            </w:r>
          </w:p>
        </w:tc>
        <w:tc>
          <w:tcPr>
            <w:tcW w:w="1274" w:type="dxa"/>
          </w:tcPr>
          <w:p w14:paraId="07CD7134" w14:textId="77777777" w:rsidR="007374B6" w:rsidRDefault="007374B6">
            <w:pPr>
              <w:pStyle w:val="TableParagraph"/>
              <w:spacing w:before="0"/>
              <w:rPr>
                <w:rFonts w:ascii="Times New Roman"/>
                <w:sz w:val="18"/>
              </w:rPr>
            </w:pPr>
          </w:p>
        </w:tc>
        <w:tc>
          <w:tcPr>
            <w:tcW w:w="1308" w:type="dxa"/>
          </w:tcPr>
          <w:p w14:paraId="6F7C8E23" w14:textId="77777777" w:rsidR="007374B6" w:rsidRDefault="00000000">
            <w:pPr>
              <w:pStyle w:val="TableParagraph"/>
              <w:ind w:right="40"/>
              <w:jc w:val="right"/>
              <w:rPr>
                <w:b/>
                <w:sz w:val="18"/>
              </w:rPr>
            </w:pPr>
            <w:r>
              <w:rPr>
                <w:b/>
                <w:spacing w:val="-2"/>
                <w:sz w:val="18"/>
              </w:rPr>
              <w:t>9.955,00</w:t>
            </w:r>
          </w:p>
        </w:tc>
        <w:tc>
          <w:tcPr>
            <w:tcW w:w="857" w:type="dxa"/>
          </w:tcPr>
          <w:p w14:paraId="1865C20A" w14:textId="77777777" w:rsidR="007374B6" w:rsidRDefault="00000000">
            <w:pPr>
              <w:pStyle w:val="TableParagraph"/>
              <w:ind w:right="60"/>
              <w:jc w:val="center"/>
              <w:rPr>
                <w:b/>
                <w:sz w:val="18"/>
              </w:rPr>
            </w:pPr>
            <w:r>
              <w:rPr>
                <w:b/>
                <w:spacing w:val="-2"/>
                <w:sz w:val="18"/>
              </w:rPr>
              <w:t>100,00%</w:t>
            </w:r>
          </w:p>
        </w:tc>
      </w:tr>
      <w:tr w:rsidR="007374B6" w14:paraId="2232873E" w14:textId="77777777">
        <w:trPr>
          <w:trHeight w:val="690"/>
        </w:trPr>
        <w:tc>
          <w:tcPr>
            <w:tcW w:w="5977" w:type="dxa"/>
          </w:tcPr>
          <w:p w14:paraId="1101DBD0"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0F5A72FD" w14:textId="77777777" w:rsidR="007374B6" w:rsidRDefault="00000000">
            <w:pPr>
              <w:pStyle w:val="TableParagraph"/>
              <w:spacing w:before="0" w:line="205" w:lineRule="exact"/>
              <w:ind w:left="330"/>
              <w:rPr>
                <w:b/>
                <w:sz w:val="18"/>
              </w:rPr>
            </w:pPr>
            <w:r>
              <w:rPr>
                <w:b/>
                <w:color w:val="00009F"/>
                <w:sz w:val="18"/>
              </w:rPr>
              <w:t>K100411</w:t>
            </w:r>
            <w:r>
              <w:rPr>
                <w:b/>
                <w:color w:val="00009F"/>
                <w:spacing w:val="-4"/>
                <w:sz w:val="18"/>
              </w:rPr>
              <w:t xml:space="preserve"> </w:t>
            </w:r>
            <w:r>
              <w:rPr>
                <w:b/>
                <w:color w:val="00009F"/>
                <w:sz w:val="18"/>
              </w:rPr>
              <w:t>Ulaganja</w:t>
            </w:r>
            <w:r>
              <w:rPr>
                <w:b/>
                <w:color w:val="00009F"/>
                <w:spacing w:val="-1"/>
                <w:sz w:val="18"/>
              </w:rPr>
              <w:t xml:space="preserve"> </w:t>
            </w:r>
            <w:r>
              <w:rPr>
                <w:b/>
                <w:color w:val="00009F"/>
                <w:sz w:val="18"/>
              </w:rPr>
              <w:t>u</w:t>
            </w:r>
            <w:r>
              <w:rPr>
                <w:b/>
                <w:color w:val="00009F"/>
                <w:spacing w:val="-1"/>
                <w:sz w:val="18"/>
              </w:rPr>
              <w:t xml:space="preserve"> </w:t>
            </w:r>
            <w:r>
              <w:rPr>
                <w:b/>
                <w:color w:val="00009F"/>
                <w:sz w:val="18"/>
              </w:rPr>
              <w:t>računalne</w:t>
            </w:r>
            <w:r>
              <w:rPr>
                <w:b/>
                <w:color w:val="00009F"/>
                <w:spacing w:val="-1"/>
                <w:sz w:val="18"/>
              </w:rPr>
              <w:t xml:space="preserve"> </w:t>
            </w:r>
            <w:r>
              <w:rPr>
                <w:b/>
                <w:color w:val="00009F"/>
                <w:spacing w:val="-2"/>
                <w:sz w:val="18"/>
              </w:rPr>
              <w:t>programe</w:t>
            </w:r>
          </w:p>
        </w:tc>
        <w:tc>
          <w:tcPr>
            <w:tcW w:w="1459" w:type="dxa"/>
          </w:tcPr>
          <w:p w14:paraId="1BF9FEC6" w14:textId="77777777" w:rsidR="007374B6" w:rsidRDefault="00000000">
            <w:pPr>
              <w:pStyle w:val="TableParagraph"/>
              <w:ind w:right="173"/>
              <w:jc w:val="right"/>
              <w:rPr>
                <w:b/>
                <w:sz w:val="18"/>
              </w:rPr>
            </w:pPr>
            <w:r>
              <w:rPr>
                <w:b/>
                <w:spacing w:val="-2"/>
                <w:sz w:val="18"/>
              </w:rPr>
              <w:t>9.955,00</w:t>
            </w:r>
          </w:p>
          <w:p w14:paraId="60AFA182" w14:textId="77777777" w:rsidR="007374B6" w:rsidRDefault="00000000">
            <w:pPr>
              <w:pStyle w:val="TableParagraph"/>
              <w:spacing w:before="198"/>
              <w:ind w:right="173"/>
              <w:jc w:val="right"/>
              <w:rPr>
                <w:b/>
                <w:sz w:val="18"/>
              </w:rPr>
            </w:pPr>
            <w:r>
              <w:rPr>
                <w:b/>
                <w:color w:val="00009F"/>
                <w:spacing w:val="-2"/>
                <w:sz w:val="18"/>
              </w:rPr>
              <w:t>237.000,00</w:t>
            </w:r>
          </w:p>
        </w:tc>
        <w:tc>
          <w:tcPr>
            <w:tcW w:w="1274" w:type="dxa"/>
          </w:tcPr>
          <w:p w14:paraId="4CD3DF2D" w14:textId="77777777" w:rsidR="007374B6" w:rsidRDefault="007374B6">
            <w:pPr>
              <w:pStyle w:val="TableParagraph"/>
              <w:spacing w:before="0"/>
              <w:rPr>
                <w:rFonts w:ascii="Times New Roman"/>
                <w:sz w:val="18"/>
              </w:rPr>
            </w:pPr>
          </w:p>
        </w:tc>
        <w:tc>
          <w:tcPr>
            <w:tcW w:w="1308" w:type="dxa"/>
          </w:tcPr>
          <w:p w14:paraId="7725B136" w14:textId="77777777" w:rsidR="007374B6" w:rsidRDefault="00000000">
            <w:pPr>
              <w:pStyle w:val="TableParagraph"/>
              <w:ind w:right="40"/>
              <w:jc w:val="right"/>
              <w:rPr>
                <w:b/>
                <w:sz w:val="18"/>
              </w:rPr>
            </w:pPr>
            <w:r>
              <w:rPr>
                <w:b/>
                <w:spacing w:val="-2"/>
                <w:sz w:val="18"/>
              </w:rPr>
              <w:t>9.955,00</w:t>
            </w:r>
          </w:p>
          <w:p w14:paraId="7C0C6C16" w14:textId="77777777" w:rsidR="007374B6" w:rsidRDefault="00000000">
            <w:pPr>
              <w:pStyle w:val="TableParagraph"/>
              <w:spacing w:before="198"/>
              <w:ind w:right="40"/>
              <w:jc w:val="right"/>
              <w:rPr>
                <w:b/>
                <w:sz w:val="18"/>
              </w:rPr>
            </w:pPr>
            <w:r>
              <w:rPr>
                <w:b/>
                <w:color w:val="00009F"/>
                <w:spacing w:val="-2"/>
                <w:sz w:val="18"/>
              </w:rPr>
              <w:t>237.000,00</w:t>
            </w:r>
          </w:p>
        </w:tc>
        <w:tc>
          <w:tcPr>
            <w:tcW w:w="857" w:type="dxa"/>
          </w:tcPr>
          <w:p w14:paraId="039B716C" w14:textId="77777777" w:rsidR="007374B6" w:rsidRDefault="00000000">
            <w:pPr>
              <w:pStyle w:val="TableParagraph"/>
              <w:ind w:left="41"/>
              <w:rPr>
                <w:b/>
                <w:sz w:val="18"/>
              </w:rPr>
            </w:pPr>
            <w:r>
              <w:rPr>
                <w:b/>
                <w:spacing w:val="-2"/>
                <w:sz w:val="18"/>
              </w:rPr>
              <w:t>100,00%</w:t>
            </w:r>
          </w:p>
          <w:p w14:paraId="7D5ADF39" w14:textId="77777777" w:rsidR="007374B6" w:rsidRDefault="00000000">
            <w:pPr>
              <w:pStyle w:val="TableParagraph"/>
              <w:spacing w:before="198"/>
              <w:ind w:left="41"/>
              <w:rPr>
                <w:b/>
                <w:sz w:val="18"/>
              </w:rPr>
            </w:pPr>
            <w:r>
              <w:rPr>
                <w:b/>
                <w:color w:val="00009F"/>
                <w:spacing w:val="-2"/>
                <w:sz w:val="18"/>
              </w:rPr>
              <w:t>100,00%</w:t>
            </w:r>
          </w:p>
        </w:tc>
      </w:tr>
      <w:tr w:rsidR="007374B6" w14:paraId="42B2EC11" w14:textId="77777777">
        <w:trPr>
          <w:trHeight w:val="285"/>
        </w:trPr>
        <w:tc>
          <w:tcPr>
            <w:tcW w:w="5977" w:type="dxa"/>
          </w:tcPr>
          <w:p w14:paraId="077B20FB"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9" w:type="dxa"/>
          </w:tcPr>
          <w:p w14:paraId="19ACED4A" w14:textId="77777777" w:rsidR="007374B6" w:rsidRDefault="00000000">
            <w:pPr>
              <w:pStyle w:val="TableParagraph"/>
              <w:ind w:right="173"/>
              <w:jc w:val="right"/>
              <w:rPr>
                <w:b/>
                <w:sz w:val="18"/>
              </w:rPr>
            </w:pPr>
            <w:r>
              <w:rPr>
                <w:b/>
                <w:spacing w:val="-2"/>
                <w:sz w:val="18"/>
              </w:rPr>
              <w:t>237.000,00</w:t>
            </w:r>
          </w:p>
        </w:tc>
        <w:tc>
          <w:tcPr>
            <w:tcW w:w="1274" w:type="dxa"/>
          </w:tcPr>
          <w:p w14:paraId="1A17FAE4" w14:textId="77777777" w:rsidR="007374B6" w:rsidRDefault="007374B6">
            <w:pPr>
              <w:pStyle w:val="TableParagraph"/>
              <w:spacing w:before="0"/>
              <w:rPr>
                <w:rFonts w:ascii="Times New Roman"/>
                <w:sz w:val="18"/>
              </w:rPr>
            </w:pPr>
          </w:p>
        </w:tc>
        <w:tc>
          <w:tcPr>
            <w:tcW w:w="1308" w:type="dxa"/>
          </w:tcPr>
          <w:p w14:paraId="2500A97D" w14:textId="77777777" w:rsidR="007374B6" w:rsidRDefault="00000000">
            <w:pPr>
              <w:pStyle w:val="TableParagraph"/>
              <w:ind w:right="40"/>
              <w:jc w:val="right"/>
              <w:rPr>
                <w:b/>
                <w:sz w:val="18"/>
              </w:rPr>
            </w:pPr>
            <w:r>
              <w:rPr>
                <w:b/>
                <w:spacing w:val="-2"/>
                <w:sz w:val="18"/>
              </w:rPr>
              <w:t>237.000,00</w:t>
            </w:r>
          </w:p>
        </w:tc>
        <w:tc>
          <w:tcPr>
            <w:tcW w:w="857" w:type="dxa"/>
          </w:tcPr>
          <w:p w14:paraId="2572DDC7" w14:textId="77777777" w:rsidR="007374B6" w:rsidRDefault="00000000">
            <w:pPr>
              <w:pStyle w:val="TableParagraph"/>
              <w:ind w:right="60"/>
              <w:jc w:val="center"/>
              <w:rPr>
                <w:b/>
                <w:sz w:val="18"/>
              </w:rPr>
            </w:pPr>
            <w:r>
              <w:rPr>
                <w:b/>
                <w:spacing w:val="-2"/>
                <w:sz w:val="18"/>
              </w:rPr>
              <w:t>100,00%</w:t>
            </w:r>
          </w:p>
        </w:tc>
      </w:tr>
      <w:tr w:rsidR="007374B6" w14:paraId="5C53C5E0" w14:textId="77777777">
        <w:trPr>
          <w:trHeight w:val="285"/>
        </w:trPr>
        <w:tc>
          <w:tcPr>
            <w:tcW w:w="5977" w:type="dxa"/>
          </w:tcPr>
          <w:p w14:paraId="65171AAB"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9" w:type="dxa"/>
          </w:tcPr>
          <w:p w14:paraId="426711CD" w14:textId="77777777" w:rsidR="007374B6" w:rsidRDefault="00000000">
            <w:pPr>
              <w:pStyle w:val="TableParagraph"/>
              <w:ind w:right="173"/>
              <w:jc w:val="right"/>
              <w:rPr>
                <w:b/>
                <w:sz w:val="18"/>
              </w:rPr>
            </w:pPr>
            <w:r>
              <w:rPr>
                <w:b/>
                <w:spacing w:val="-2"/>
                <w:sz w:val="18"/>
              </w:rPr>
              <w:t>204.000,00</w:t>
            </w:r>
          </w:p>
        </w:tc>
        <w:tc>
          <w:tcPr>
            <w:tcW w:w="1274" w:type="dxa"/>
          </w:tcPr>
          <w:p w14:paraId="0722ACBC" w14:textId="77777777" w:rsidR="007374B6" w:rsidRDefault="007374B6">
            <w:pPr>
              <w:pStyle w:val="TableParagraph"/>
              <w:spacing w:before="0"/>
              <w:rPr>
                <w:rFonts w:ascii="Times New Roman"/>
                <w:sz w:val="18"/>
              </w:rPr>
            </w:pPr>
          </w:p>
        </w:tc>
        <w:tc>
          <w:tcPr>
            <w:tcW w:w="1308" w:type="dxa"/>
          </w:tcPr>
          <w:p w14:paraId="584951CE" w14:textId="77777777" w:rsidR="007374B6" w:rsidRDefault="00000000">
            <w:pPr>
              <w:pStyle w:val="TableParagraph"/>
              <w:ind w:right="40"/>
              <w:jc w:val="right"/>
              <w:rPr>
                <w:b/>
                <w:sz w:val="18"/>
              </w:rPr>
            </w:pPr>
            <w:r>
              <w:rPr>
                <w:b/>
                <w:spacing w:val="-2"/>
                <w:sz w:val="18"/>
              </w:rPr>
              <w:t>204.000,00</w:t>
            </w:r>
          </w:p>
        </w:tc>
        <w:tc>
          <w:tcPr>
            <w:tcW w:w="857" w:type="dxa"/>
          </w:tcPr>
          <w:p w14:paraId="0FD43DCE" w14:textId="77777777" w:rsidR="007374B6" w:rsidRDefault="00000000">
            <w:pPr>
              <w:pStyle w:val="TableParagraph"/>
              <w:ind w:right="60"/>
              <w:jc w:val="center"/>
              <w:rPr>
                <w:b/>
                <w:sz w:val="18"/>
              </w:rPr>
            </w:pPr>
            <w:r>
              <w:rPr>
                <w:b/>
                <w:spacing w:val="-2"/>
                <w:sz w:val="18"/>
              </w:rPr>
              <w:t>100,00%</w:t>
            </w:r>
          </w:p>
        </w:tc>
      </w:tr>
      <w:tr w:rsidR="007374B6" w14:paraId="132F3FD8" w14:textId="77777777">
        <w:trPr>
          <w:trHeight w:val="277"/>
        </w:trPr>
        <w:tc>
          <w:tcPr>
            <w:tcW w:w="5977" w:type="dxa"/>
          </w:tcPr>
          <w:p w14:paraId="14DB0B81"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9" w:type="dxa"/>
          </w:tcPr>
          <w:p w14:paraId="32550145" w14:textId="77777777" w:rsidR="007374B6" w:rsidRDefault="00000000">
            <w:pPr>
              <w:pStyle w:val="TableParagraph"/>
              <w:ind w:right="173"/>
              <w:jc w:val="right"/>
              <w:rPr>
                <w:b/>
                <w:sz w:val="18"/>
              </w:rPr>
            </w:pPr>
            <w:r>
              <w:rPr>
                <w:b/>
                <w:spacing w:val="-2"/>
                <w:sz w:val="18"/>
              </w:rPr>
              <w:t>204.000,00</w:t>
            </w:r>
          </w:p>
        </w:tc>
        <w:tc>
          <w:tcPr>
            <w:tcW w:w="1274" w:type="dxa"/>
          </w:tcPr>
          <w:p w14:paraId="021E90C2" w14:textId="77777777" w:rsidR="007374B6" w:rsidRDefault="007374B6">
            <w:pPr>
              <w:pStyle w:val="TableParagraph"/>
              <w:spacing w:before="0"/>
              <w:rPr>
                <w:rFonts w:ascii="Times New Roman"/>
                <w:sz w:val="18"/>
              </w:rPr>
            </w:pPr>
          </w:p>
        </w:tc>
        <w:tc>
          <w:tcPr>
            <w:tcW w:w="1308" w:type="dxa"/>
          </w:tcPr>
          <w:p w14:paraId="69A40A09" w14:textId="77777777" w:rsidR="007374B6" w:rsidRDefault="00000000">
            <w:pPr>
              <w:pStyle w:val="TableParagraph"/>
              <w:ind w:right="40"/>
              <w:jc w:val="right"/>
              <w:rPr>
                <w:b/>
                <w:sz w:val="18"/>
              </w:rPr>
            </w:pPr>
            <w:r>
              <w:rPr>
                <w:b/>
                <w:spacing w:val="-2"/>
                <w:sz w:val="18"/>
              </w:rPr>
              <w:t>204.000,00</w:t>
            </w:r>
          </w:p>
        </w:tc>
        <w:tc>
          <w:tcPr>
            <w:tcW w:w="857" w:type="dxa"/>
          </w:tcPr>
          <w:p w14:paraId="5521F7E0" w14:textId="77777777" w:rsidR="007374B6" w:rsidRDefault="00000000">
            <w:pPr>
              <w:pStyle w:val="TableParagraph"/>
              <w:ind w:right="60"/>
              <w:jc w:val="center"/>
              <w:rPr>
                <w:b/>
                <w:sz w:val="18"/>
              </w:rPr>
            </w:pPr>
            <w:r>
              <w:rPr>
                <w:b/>
                <w:spacing w:val="-2"/>
                <w:sz w:val="18"/>
              </w:rPr>
              <w:t>100,00%</w:t>
            </w:r>
          </w:p>
        </w:tc>
      </w:tr>
      <w:tr w:rsidR="007374B6" w14:paraId="76C62870" w14:textId="77777777">
        <w:trPr>
          <w:trHeight w:val="277"/>
        </w:trPr>
        <w:tc>
          <w:tcPr>
            <w:tcW w:w="5977" w:type="dxa"/>
          </w:tcPr>
          <w:p w14:paraId="16B0F16D" w14:textId="77777777" w:rsidR="007374B6" w:rsidRDefault="00000000">
            <w:pPr>
              <w:pStyle w:val="TableParagraph"/>
              <w:spacing w:before="28"/>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59" w:type="dxa"/>
          </w:tcPr>
          <w:p w14:paraId="1D2A9FAB" w14:textId="77777777" w:rsidR="007374B6" w:rsidRDefault="00000000">
            <w:pPr>
              <w:pStyle w:val="TableParagraph"/>
              <w:spacing w:before="28"/>
              <w:ind w:right="173"/>
              <w:jc w:val="right"/>
              <w:rPr>
                <w:b/>
                <w:sz w:val="18"/>
              </w:rPr>
            </w:pPr>
            <w:r>
              <w:rPr>
                <w:b/>
                <w:spacing w:val="-2"/>
                <w:sz w:val="18"/>
              </w:rPr>
              <w:t>33.000,00</w:t>
            </w:r>
          </w:p>
        </w:tc>
        <w:tc>
          <w:tcPr>
            <w:tcW w:w="1274" w:type="dxa"/>
          </w:tcPr>
          <w:p w14:paraId="073C1806" w14:textId="77777777" w:rsidR="007374B6" w:rsidRDefault="007374B6">
            <w:pPr>
              <w:pStyle w:val="TableParagraph"/>
              <w:spacing w:before="0"/>
              <w:rPr>
                <w:rFonts w:ascii="Times New Roman"/>
                <w:sz w:val="18"/>
              </w:rPr>
            </w:pPr>
          </w:p>
        </w:tc>
        <w:tc>
          <w:tcPr>
            <w:tcW w:w="1308" w:type="dxa"/>
          </w:tcPr>
          <w:p w14:paraId="27725ACC" w14:textId="77777777" w:rsidR="007374B6" w:rsidRDefault="00000000">
            <w:pPr>
              <w:pStyle w:val="TableParagraph"/>
              <w:spacing w:before="28"/>
              <w:ind w:right="40"/>
              <w:jc w:val="right"/>
              <w:rPr>
                <w:b/>
                <w:sz w:val="18"/>
              </w:rPr>
            </w:pPr>
            <w:r>
              <w:rPr>
                <w:b/>
                <w:spacing w:val="-2"/>
                <w:sz w:val="18"/>
              </w:rPr>
              <w:t>33.000,00</w:t>
            </w:r>
          </w:p>
        </w:tc>
        <w:tc>
          <w:tcPr>
            <w:tcW w:w="857" w:type="dxa"/>
          </w:tcPr>
          <w:p w14:paraId="69121BEC" w14:textId="77777777" w:rsidR="007374B6" w:rsidRDefault="00000000">
            <w:pPr>
              <w:pStyle w:val="TableParagraph"/>
              <w:spacing w:before="28"/>
              <w:ind w:right="60"/>
              <w:jc w:val="center"/>
              <w:rPr>
                <w:b/>
                <w:sz w:val="18"/>
              </w:rPr>
            </w:pPr>
            <w:r>
              <w:rPr>
                <w:b/>
                <w:spacing w:val="-2"/>
                <w:sz w:val="18"/>
              </w:rPr>
              <w:t>100,00%</w:t>
            </w:r>
          </w:p>
        </w:tc>
      </w:tr>
      <w:tr w:rsidR="007374B6" w14:paraId="16C7F107" w14:textId="77777777">
        <w:trPr>
          <w:trHeight w:val="285"/>
        </w:trPr>
        <w:tc>
          <w:tcPr>
            <w:tcW w:w="5977" w:type="dxa"/>
          </w:tcPr>
          <w:p w14:paraId="2B0A4C9F" w14:textId="77777777" w:rsidR="007374B6" w:rsidRDefault="00000000">
            <w:pPr>
              <w:pStyle w:val="TableParagraph"/>
              <w:ind w:right="60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59" w:type="dxa"/>
          </w:tcPr>
          <w:p w14:paraId="452A3405" w14:textId="77777777" w:rsidR="007374B6" w:rsidRDefault="00000000">
            <w:pPr>
              <w:pStyle w:val="TableParagraph"/>
              <w:ind w:right="173"/>
              <w:jc w:val="right"/>
              <w:rPr>
                <w:b/>
                <w:sz w:val="18"/>
              </w:rPr>
            </w:pPr>
            <w:r>
              <w:rPr>
                <w:b/>
                <w:spacing w:val="-2"/>
                <w:sz w:val="18"/>
              </w:rPr>
              <w:t>33.000,00</w:t>
            </w:r>
          </w:p>
        </w:tc>
        <w:tc>
          <w:tcPr>
            <w:tcW w:w="1274" w:type="dxa"/>
          </w:tcPr>
          <w:p w14:paraId="7F1A8FDC" w14:textId="77777777" w:rsidR="007374B6" w:rsidRDefault="007374B6">
            <w:pPr>
              <w:pStyle w:val="TableParagraph"/>
              <w:spacing w:before="0"/>
              <w:rPr>
                <w:rFonts w:ascii="Times New Roman"/>
                <w:sz w:val="18"/>
              </w:rPr>
            </w:pPr>
          </w:p>
        </w:tc>
        <w:tc>
          <w:tcPr>
            <w:tcW w:w="1308" w:type="dxa"/>
          </w:tcPr>
          <w:p w14:paraId="390DE847" w14:textId="77777777" w:rsidR="007374B6" w:rsidRDefault="00000000">
            <w:pPr>
              <w:pStyle w:val="TableParagraph"/>
              <w:ind w:right="40"/>
              <w:jc w:val="right"/>
              <w:rPr>
                <w:b/>
                <w:sz w:val="18"/>
              </w:rPr>
            </w:pPr>
            <w:r>
              <w:rPr>
                <w:b/>
                <w:spacing w:val="-2"/>
                <w:sz w:val="18"/>
              </w:rPr>
              <w:t>33.000,00</w:t>
            </w:r>
          </w:p>
        </w:tc>
        <w:tc>
          <w:tcPr>
            <w:tcW w:w="857" w:type="dxa"/>
          </w:tcPr>
          <w:p w14:paraId="6594C149" w14:textId="77777777" w:rsidR="007374B6" w:rsidRDefault="00000000">
            <w:pPr>
              <w:pStyle w:val="TableParagraph"/>
              <w:ind w:right="60"/>
              <w:jc w:val="center"/>
              <w:rPr>
                <w:b/>
                <w:sz w:val="18"/>
              </w:rPr>
            </w:pPr>
            <w:r>
              <w:rPr>
                <w:b/>
                <w:spacing w:val="-2"/>
                <w:sz w:val="18"/>
              </w:rPr>
              <w:t>100,00%</w:t>
            </w:r>
          </w:p>
        </w:tc>
      </w:tr>
      <w:tr w:rsidR="007374B6" w14:paraId="59943427" w14:textId="77777777">
        <w:trPr>
          <w:trHeight w:val="285"/>
        </w:trPr>
        <w:tc>
          <w:tcPr>
            <w:tcW w:w="5977" w:type="dxa"/>
          </w:tcPr>
          <w:p w14:paraId="0F76556A" w14:textId="77777777" w:rsidR="007374B6" w:rsidRDefault="00000000">
            <w:pPr>
              <w:pStyle w:val="TableParagraph"/>
              <w:ind w:left="330"/>
              <w:rPr>
                <w:b/>
                <w:sz w:val="18"/>
              </w:rPr>
            </w:pPr>
            <w:r>
              <w:rPr>
                <w:b/>
                <w:color w:val="00009F"/>
                <w:sz w:val="18"/>
              </w:rPr>
              <w:t>A100427</w:t>
            </w:r>
            <w:r>
              <w:rPr>
                <w:b/>
                <w:color w:val="00009F"/>
                <w:spacing w:val="-1"/>
                <w:sz w:val="18"/>
              </w:rPr>
              <w:t xml:space="preserve"> </w:t>
            </w:r>
            <w:r>
              <w:rPr>
                <w:b/>
                <w:color w:val="00009F"/>
                <w:sz w:val="18"/>
              </w:rPr>
              <w:t>Sufinanciranje</w:t>
            </w:r>
            <w:r>
              <w:rPr>
                <w:b/>
                <w:color w:val="00009F"/>
                <w:spacing w:val="-1"/>
                <w:sz w:val="18"/>
              </w:rPr>
              <w:t xml:space="preserve"> </w:t>
            </w:r>
            <w:r>
              <w:rPr>
                <w:b/>
                <w:color w:val="00009F"/>
                <w:sz w:val="18"/>
              </w:rPr>
              <w:t>razvoja</w:t>
            </w:r>
            <w:r>
              <w:rPr>
                <w:b/>
                <w:color w:val="00009F"/>
                <w:spacing w:val="-1"/>
                <w:sz w:val="18"/>
              </w:rPr>
              <w:t xml:space="preserve"> </w:t>
            </w:r>
            <w:r>
              <w:rPr>
                <w:b/>
                <w:color w:val="00009F"/>
                <w:sz w:val="18"/>
              </w:rPr>
              <w:t>civilne</w:t>
            </w:r>
            <w:r>
              <w:rPr>
                <w:b/>
                <w:color w:val="00009F"/>
                <w:spacing w:val="-1"/>
                <w:sz w:val="18"/>
              </w:rPr>
              <w:t xml:space="preserve"> </w:t>
            </w:r>
            <w:r>
              <w:rPr>
                <w:b/>
                <w:color w:val="00009F"/>
                <w:spacing w:val="-2"/>
                <w:sz w:val="18"/>
              </w:rPr>
              <w:t>zaštite</w:t>
            </w:r>
          </w:p>
        </w:tc>
        <w:tc>
          <w:tcPr>
            <w:tcW w:w="1459" w:type="dxa"/>
          </w:tcPr>
          <w:p w14:paraId="49B77C01" w14:textId="77777777" w:rsidR="007374B6" w:rsidRDefault="00000000">
            <w:pPr>
              <w:pStyle w:val="TableParagraph"/>
              <w:ind w:right="173"/>
              <w:jc w:val="right"/>
              <w:rPr>
                <w:b/>
                <w:sz w:val="18"/>
              </w:rPr>
            </w:pPr>
            <w:r>
              <w:rPr>
                <w:b/>
                <w:color w:val="00009F"/>
                <w:spacing w:val="-2"/>
                <w:sz w:val="18"/>
              </w:rPr>
              <w:t>70.000,00</w:t>
            </w:r>
          </w:p>
        </w:tc>
        <w:tc>
          <w:tcPr>
            <w:tcW w:w="1274" w:type="dxa"/>
          </w:tcPr>
          <w:p w14:paraId="1F1D0A8E" w14:textId="77777777" w:rsidR="007374B6" w:rsidRDefault="007374B6">
            <w:pPr>
              <w:pStyle w:val="TableParagraph"/>
              <w:spacing w:before="0"/>
              <w:rPr>
                <w:rFonts w:ascii="Times New Roman"/>
                <w:sz w:val="18"/>
              </w:rPr>
            </w:pPr>
          </w:p>
        </w:tc>
        <w:tc>
          <w:tcPr>
            <w:tcW w:w="1308" w:type="dxa"/>
          </w:tcPr>
          <w:p w14:paraId="382ABB69" w14:textId="77777777" w:rsidR="007374B6" w:rsidRDefault="00000000">
            <w:pPr>
              <w:pStyle w:val="TableParagraph"/>
              <w:ind w:right="40"/>
              <w:jc w:val="right"/>
              <w:rPr>
                <w:b/>
                <w:sz w:val="18"/>
              </w:rPr>
            </w:pPr>
            <w:r>
              <w:rPr>
                <w:b/>
                <w:color w:val="00009F"/>
                <w:spacing w:val="-2"/>
                <w:sz w:val="18"/>
              </w:rPr>
              <w:t>70.000,00</w:t>
            </w:r>
          </w:p>
        </w:tc>
        <w:tc>
          <w:tcPr>
            <w:tcW w:w="857" w:type="dxa"/>
          </w:tcPr>
          <w:p w14:paraId="5A646C1B" w14:textId="77777777" w:rsidR="007374B6" w:rsidRDefault="00000000">
            <w:pPr>
              <w:pStyle w:val="TableParagraph"/>
              <w:ind w:right="60"/>
              <w:jc w:val="center"/>
              <w:rPr>
                <w:b/>
                <w:sz w:val="18"/>
              </w:rPr>
            </w:pPr>
            <w:r>
              <w:rPr>
                <w:b/>
                <w:color w:val="00009F"/>
                <w:spacing w:val="-2"/>
                <w:sz w:val="18"/>
              </w:rPr>
              <w:t>100,00%</w:t>
            </w:r>
          </w:p>
        </w:tc>
      </w:tr>
      <w:tr w:rsidR="007374B6" w14:paraId="4AE4AE9C" w14:textId="77777777">
        <w:trPr>
          <w:trHeight w:val="285"/>
        </w:trPr>
        <w:tc>
          <w:tcPr>
            <w:tcW w:w="5977" w:type="dxa"/>
          </w:tcPr>
          <w:p w14:paraId="25A1AF09"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9" w:type="dxa"/>
          </w:tcPr>
          <w:p w14:paraId="46C4B134" w14:textId="77777777" w:rsidR="007374B6" w:rsidRDefault="00000000">
            <w:pPr>
              <w:pStyle w:val="TableParagraph"/>
              <w:ind w:right="173"/>
              <w:jc w:val="right"/>
              <w:rPr>
                <w:b/>
                <w:sz w:val="18"/>
              </w:rPr>
            </w:pPr>
            <w:r>
              <w:rPr>
                <w:b/>
                <w:spacing w:val="-2"/>
                <w:sz w:val="18"/>
              </w:rPr>
              <w:t>70.000,00</w:t>
            </w:r>
          </w:p>
        </w:tc>
        <w:tc>
          <w:tcPr>
            <w:tcW w:w="1274" w:type="dxa"/>
          </w:tcPr>
          <w:p w14:paraId="02CEF5EE" w14:textId="77777777" w:rsidR="007374B6" w:rsidRDefault="007374B6">
            <w:pPr>
              <w:pStyle w:val="TableParagraph"/>
              <w:spacing w:before="0"/>
              <w:rPr>
                <w:rFonts w:ascii="Times New Roman"/>
                <w:sz w:val="18"/>
              </w:rPr>
            </w:pPr>
          </w:p>
        </w:tc>
        <w:tc>
          <w:tcPr>
            <w:tcW w:w="1308" w:type="dxa"/>
          </w:tcPr>
          <w:p w14:paraId="58BD5D5D" w14:textId="77777777" w:rsidR="007374B6" w:rsidRDefault="00000000">
            <w:pPr>
              <w:pStyle w:val="TableParagraph"/>
              <w:ind w:right="40"/>
              <w:jc w:val="right"/>
              <w:rPr>
                <w:b/>
                <w:sz w:val="18"/>
              </w:rPr>
            </w:pPr>
            <w:r>
              <w:rPr>
                <w:b/>
                <w:spacing w:val="-2"/>
                <w:sz w:val="18"/>
              </w:rPr>
              <w:t>70.000,00</w:t>
            </w:r>
          </w:p>
        </w:tc>
        <w:tc>
          <w:tcPr>
            <w:tcW w:w="857" w:type="dxa"/>
          </w:tcPr>
          <w:p w14:paraId="73B39193" w14:textId="77777777" w:rsidR="007374B6" w:rsidRDefault="00000000">
            <w:pPr>
              <w:pStyle w:val="TableParagraph"/>
              <w:ind w:right="60"/>
              <w:jc w:val="center"/>
              <w:rPr>
                <w:b/>
                <w:sz w:val="18"/>
              </w:rPr>
            </w:pPr>
            <w:r>
              <w:rPr>
                <w:b/>
                <w:spacing w:val="-2"/>
                <w:sz w:val="18"/>
              </w:rPr>
              <w:t>100,00%</w:t>
            </w:r>
          </w:p>
        </w:tc>
      </w:tr>
      <w:tr w:rsidR="007374B6" w14:paraId="7957D1EE" w14:textId="77777777">
        <w:trPr>
          <w:trHeight w:val="285"/>
        </w:trPr>
        <w:tc>
          <w:tcPr>
            <w:tcW w:w="5977" w:type="dxa"/>
          </w:tcPr>
          <w:p w14:paraId="420B7A6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9" w:type="dxa"/>
          </w:tcPr>
          <w:p w14:paraId="4D639231" w14:textId="77777777" w:rsidR="007374B6" w:rsidRDefault="00000000">
            <w:pPr>
              <w:pStyle w:val="TableParagraph"/>
              <w:ind w:right="173"/>
              <w:jc w:val="right"/>
              <w:rPr>
                <w:b/>
                <w:sz w:val="18"/>
              </w:rPr>
            </w:pPr>
            <w:r>
              <w:rPr>
                <w:b/>
                <w:spacing w:val="-2"/>
                <w:sz w:val="18"/>
              </w:rPr>
              <w:t>25.000,00</w:t>
            </w:r>
          </w:p>
        </w:tc>
        <w:tc>
          <w:tcPr>
            <w:tcW w:w="1274" w:type="dxa"/>
          </w:tcPr>
          <w:p w14:paraId="7FEC344B" w14:textId="77777777" w:rsidR="007374B6" w:rsidRDefault="007374B6">
            <w:pPr>
              <w:pStyle w:val="TableParagraph"/>
              <w:spacing w:before="0"/>
              <w:rPr>
                <w:rFonts w:ascii="Times New Roman"/>
                <w:sz w:val="18"/>
              </w:rPr>
            </w:pPr>
          </w:p>
        </w:tc>
        <w:tc>
          <w:tcPr>
            <w:tcW w:w="1308" w:type="dxa"/>
          </w:tcPr>
          <w:p w14:paraId="239F20ED" w14:textId="77777777" w:rsidR="007374B6" w:rsidRDefault="00000000">
            <w:pPr>
              <w:pStyle w:val="TableParagraph"/>
              <w:ind w:right="40"/>
              <w:jc w:val="right"/>
              <w:rPr>
                <w:b/>
                <w:sz w:val="18"/>
              </w:rPr>
            </w:pPr>
            <w:r>
              <w:rPr>
                <w:b/>
                <w:spacing w:val="-2"/>
                <w:sz w:val="18"/>
              </w:rPr>
              <w:t>25.000,00</w:t>
            </w:r>
          </w:p>
        </w:tc>
        <w:tc>
          <w:tcPr>
            <w:tcW w:w="857" w:type="dxa"/>
          </w:tcPr>
          <w:p w14:paraId="2ABEEB5B" w14:textId="77777777" w:rsidR="007374B6" w:rsidRDefault="00000000">
            <w:pPr>
              <w:pStyle w:val="TableParagraph"/>
              <w:ind w:right="60"/>
              <w:jc w:val="center"/>
              <w:rPr>
                <w:b/>
                <w:sz w:val="18"/>
              </w:rPr>
            </w:pPr>
            <w:r>
              <w:rPr>
                <w:b/>
                <w:spacing w:val="-2"/>
                <w:sz w:val="18"/>
              </w:rPr>
              <w:t>100,00%</w:t>
            </w:r>
          </w:p>
        </w:tc>
      </w:tr>
      <w:tr w:rsidR="007374B6" w14:paraId="03696489" w14:textId="77777777">
        <w:trPr>
          <w:trHeight w:val="285"/>
        </w:trPr>
        <w:tc>
          <w:tcPr>
            <w:tcW w:w="5977" w:type="dxa"/>
          </w:tcPr>
          <w:p w14:paraId="391D896D"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9" w:type="dxa"/>
          </w:tcPr>
          <w:p w14:paraId="3D2DFF14" w14:textId="77777777" w:rsidR="007374B6" w:rsidRDefault="00000000">
            <w:pPr>
              <w:pStyle w:val="TableParagraph"/>
              <w:ind w:right="173"/>
              <w:jc w:val="right"/>
              <w:rPr>
                <w:b/>
                <w:sz w:val="18"/>
              </w:rPr>
            </w:pPr>
            <w:r>
              <w:rPr>
                <w:b/>
                <w:spacing w:val="-2"/>
                <w:sz w:val="18"/>
              </w:rPr>
              <w:t>5.000,00</w:t>
            </w:r>
          </w:p>
        </w:tc>
        <w:tc>
          <w:tcPr>
            <w:tcW w:w="1274" w:type="dxa"/>
          </w:tcPr>
          <w:p w14:paraId="289F6BFF" w14:textId="77777777" w:rsidR="007374B6" w:rsidRDefault="007374B6">
            <w:pPr>
              <w:pStyle w:val="TableParagraph"/>
              <w:spacing w:before="0"/>
              <w:rPr>
                <w:rFonts w:ascii="Times New Roman"/>
                <w:sz w:val="18"/>
              </w:rPr>
            </w:pPr>
          </w:p>
        </w:tc>
        <w:tc>
          <w:tcPr>
            <w:tcW w:w="1308" w:type="dxa"/>
          </w:tcPr>
          <w:p w14:paraId="06FEE54A" w14:textId="77777777" w:rsidR="007374B6" w:rsidRDefault="00000000">
            <w:pPr>
              <w:pStyle w:val="TableParagraph"/>
              <w:ind w:right="40"/>
              <w:jc w:val="right"/>
              <w:rPr>
                <w:b/>
                <w:sz w:val="18"/>
              </w:rPr>
            </w:pPr>
            <w:r>
              <w:rPr>
                <w:b/>
                <w:spacing w:val="-2"/>
                <w:sz w:val="18"/>
              </w:rPr>
              <w:t>5.000,00</w:t>
            </w:r>
          </w:p>
        </w:tc>
        <w:tc>
          <w:tcPr>
            <w:tcW w:w="857" w:type="dxa"/>
          </w:tcPr>
          <w:p w14:paraId="7BAEFE94" w14:textId="77777777" w:rsidR="007374B6" w:rsidRDefault="00000000">
            <w:pPr>
              <w:pStyle w:val="TableParagraph"/>
              <w:ind w:right="60"/>
              <w:jc w:val="center"/>
              <w:rPr>
                <w:b/>
                <w:sz w:val="18"/>
              </w:rPr>
            </w:pPr>
            <w:r>
              <w:rPr>
                <w:b/>
                <w:spacing w:val="-2"/>
                <w:sz w:val="18"/>
              </w:rPr>
              <w:t>100,00%</w:t>
            </w:r>
          </w:p>
        </w:tc>
      </w:tr>
      <w:tr w:rsidR="007374B6" w14:paraId="12DA10CB" w14:textId="77777777">
        <w:trPr>
          <w:trHeight w:val="690"/>
        </w:trPr>
        <w:tc>
          <w:tcPr>
            <w:tcW w:w="5977" w:type="dxa"/>
          </w:tcPr>
          <w:p w14:paraId="7D429D7A"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7FA05CFC" w14:textId="77777777" w:rsidR="007374B6" w:rsidRDefault="00000000">
            <w:pPr>
              <w:pStyle w:val="TableParagraph"/>
              <w:spacing w:before="0" w:line="205" w:lineRule="exact"/>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59" w:type="dxa"/>
          </w:tcPr>
          <w:p w14:paraId="461C1F91" w14:textId="77777777" w:rsidR="007374B6" w:rsidRDefault="00000000">
            <w:pPr>
              <w:pStyle w:val="TableParagraph"/>
              <w:ind w:left="482"/>
              <w:rPr>
                <w:b/>
                <w:sz w:val="18"/>
              </w:rPr>
            </w:pPr>
            <w:r>
              <w:rPr>
                <w:b/>
                <w:spacing w:val="-2"/>
                <w:sz w:val="18"/>
              </w:rPr>
              <w:t>20.000,00</w:t>
            </w:r>
          </w:p>
          <w:p w14:paraId="3FF3C66E" w14:textId="77777777" w:rsidR="007374B6" w:rsidRDefault="00000000">
            <w:pPr>
              <w:pStyle w:val="TableParagraph"/>
              <w:spacing w:before="198"/>
              <w:ind w:left="482"/>
              <w:rPr>
                <w:b/>
                <w:sz w:val="18"/>
              </w:rPr>
            </w:pPr>
            <w:r>
              <w:rPr>
                <w:b/>
                <w:spacing w:val="-2"/>
                <w:sz w:val="18"/>
              </w:rPr>
              <w:t>45.000,00</w:t>
            </w:r>
          </w:p>
        </w:tc>
        <w:tc>
          <w:tcPr>
            <w:tcW w:w="1274" w:type="dxa"/>
          </w:tcPr>
          <w:p w14:paraId="0610521D" w14:textId="77777777" w:rsidR="007374B6" w:rsidRDefault="007374B6">
            <w:pPr>
              <w:pStyle w:val="TableParagraph"/>
              <w:spacing w:before="0"/>
              <w:rPr>
                <w:rFonts w:ascii="Times New Roman"/>
                <w:sz w:val="18"/>
              </w:rPr>
            </w:pPr>
          </w:p>
        </w:tc>
        <w:tc>
          <w:tcPr>
            <w:tcW w:w="1308" w:type="dxa"/>
          </w:tcPr>
          <w:p w14:paraId="3B2AE872" w14:textId="77777777" w:rsidR="007374B6" w:rsidRDefault="00000000">
            <w:pPr>
              <w:pStyle w:val="TableParagraph"/>
              <w:ind w:left="464"/>
              <w:rPr>
                <w:b/>
                <w:sz w:val="18"/>
              </w:rPr>
            </w:pPr>
            <w:r>
              <w:rPr>
                <w:b/>
                <w:spacing w:val="-2"/>
                <w:sz w:val="18"/>
              </w:rPr>
              <w:t>20.000,00</w:t>
            </w:r>
          </w:p>
          <w:p w14:paraId="782422F2" w14:textId="77777777" w:rsidR="007374B6" w:rsidRDefault="00000000">
            <w:pPr>
              <w:pStyle w:val="TableParagraph"/>
              <w:spacing w:before="198"/>
              <w:ind w:left="464"/>
              <w:rPr>
                <w:b/>
                <w:sz w:val="18"/>
              </w:rPr>
            </w:pPr>
            <w:r>
              <w:rPr>
                <w:b/>
                <w:spacing w:val="-2"/>
                <w:sz w:val="18"/>
              </w:rPr>
              <w:t>45.000,00</w:t>
            </w:r>
          </w:p>
        </w:tc>
        <w:tc>
          <w:tcPr>
            <w:tcW w:w="857" w:type="dxa"/>
          </w:tcPr>
          <w:p w14:paraId="1D5D8D56" w14:textId="77777777" w:rsidR="007374B6" w:rsidRDefault="00000000">
            <w:pPr>
              <w:pStyle w:val="TableParagraph"/>
              <w:ind w:left="41"/>
              <w:rPr>
                <w:b/>
                <w:sz w:val="18"/>
              </w:rPr>
            </w:pPr>
            <w:r>
              <w:rPr>
                <w:b/>
                <w:spacing w:val="-2"/>
                <w:sz w:val="18"/>
              </w:rPr>
              <w:t>100,00%</w:t>
            </w:r>
          </w:p>
          <w:p w14:paraId="2903D39E" w14:textId="77777777" w:rsidR="007374B6" w:rsidRDefault="00000000">
            <w:pPr>
              <w:pStyle w:val="TableParagraph"/>
              <w:spacing w:before="198"/>
              <w:ind w:left="41"/>
              <w:rPr>
                <w:b/>
                <w:sz w:val="18"/>
              </w:rPr>
            </w:pPr>
            <w:r>
              <w:rPr>
                <w:b/>
                <w:spacing w:val="-2"/>
                <w:sz w:val="18"/>
              </w:rPr>
              <w:t>100,00%</w:t>
            </w:r>
          </w:p>
        </w:tc>
      </w:tr>
      <w:tr w:rsidR="007374B6" w14:paraId="77891F7F" w14:textId="77777777">
        <w:trPr>
          <w:trHeight w:val="285"/>
        </w:trPr>
        <w:tc>
          <w:tcPr>
            <w:tcW w:w="5977" w:type="dxa"/>
          </w:tcPr>
          <w:p w14:paraId="52C2FEA8" w14:textId="77777777" w:rsidR="007374B6" w:rsidRDefault="00000000">
            <w:pPr>
              <w:pStyle w:val="TableParagraph"/>
              <w:ind w:right="60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59" w:type="dxa"/>
          </w:tcPr>
          <w:p w14:paraId="1DB054BD" w14:textId="77777777" w:rsidR="007374B6" w:rsidRDefault="00000000">
            <w:pPr>
              <w:pStyle w:val="TableParagraph"/>
              <w:ind w:right="173"/>
              <w:jc w:val="right"/>
              <w:rPr>
                <w:b/>
                <w:sz w:val="18"/>
              </w:rPr>
            </w:pPr>
            <w:r>
              <w:rPr>
                <w:b/>
                <w:spacing w:val="-2"/>
                <w:sz w:val="18"/>
              </w:rPr>
              <w:t>45.000,00</w:t>
            </w:r>
          </w:p>
        </w:tc>
        <w:tc>
          <w:tcPr>
            <w:tcW w:w="1274" w:type="dxa"/>
          </w:tcPr>
          <w:p w14:paraId="10AFAB1C" w14:textId="77777777" w:rsidR="007374B6" w:rsidRDefault="007374B6">
            <w:pPr>
              <w:pStyle w:val="TableParagraph"/>
              <w:spacing w:before="0"/>
              <w:rPr>
                <w:rFonts w:ascii="Times New Roman"/>
                <w:sz w:val="18"/>
              </w:rPr>
            </w:pPr>
          </w:p>
        </w:tc>
        <w:tc>
          <w:tcPr>
            <w:tcW w:w="1308" w:type="dxa"/>
          </w:tcPr>
          <w:p w14:paraId="3E43F97C" w14:textId="77777777" w:rsidR="007374B6" w:rsidRDefault="00000000">
            <w:pPr>
              <w:pStyle w:val="TableParagraph"/>
              <w:ind w:right="40"/>
              <w:jc w:val="right"/>
              <w:rPr>
                <w:b/>
                <w:sz w:val="18"/>
              </w:rPr>
            </w:pPr>
            <w:r>
              <w:rPr>
                <w:b/>
                <w:spacing w:val="-2"/>
                <w:sz w:val="18"/>
              </w:rPr>
              <w:t>45.000,00</w:t>
            </w:r>
          </w:p>
        </w:tc>
        <w:tc>
          <w:tcPr>
            <w:tcW w:w="857" w:type="dxa"/>
          </w:tcPr>
          <w:p w14:paraId="50C6D93F" w14:textId="77777777" w:rsidR="007374B6" w:rsidRDefault="00000000">
            <w:pPr>
              <w:pStyle w:val="TableParagraph"/>
              <w:ind w:right="60"/>
              <w:jc w:val="center"/>
              <w:rPr>
                <w:b/>
                <w:sz w:val="18"/>
              </w:rPr>
            </w:pPr>
            <w:r>
              <w:rPr>
                <w:b/>
                <w:spacing w:val="-2"/>
                <w:sz w:val="18"/>
              </w:rPr>
              <w:t>100,00%</w:t>
            </w:r>
          </w:p>
        </w:tc>
      </w:tr>
      <w:tr w:rsidR="007374B6" w14:paraId="678FAC19" w14:textId="77777777">
        <w:trPr>
          <w:trHeight w:val="277"/>
        </w:trPr>
        <w:tc>
          <w:tcPr>
            <w:tcW w:w="5977" w:type="dxa"/>
          </w:tcPr>
          <w:p w14:paraId="628A54A1" w14:textId="77777777" w:rsidR="007374B6" w:rsidRDefault="00000000">
            <w:pPr>
              <w:pStyle w:val="TableParagraph"/>
              <w:ind w:left="330"/>
              <w:rPr>
                <w:b/>
                <w:sz w:val="18"/>
              </w:rPr>
            </w:pPr>
            <w:r>
              <w:rPr>
                <w:b/>
                <w:color w:val="00009F"/>
                <w:sz w:val="18"/>
              </w:rPr>
              <w:t>K100435</w:t>
            </w:r>
            <w:r>
              <w:rPr>
                <w:b/>
                <w:color w:val="00009F"/>
                <w:spacing w:val="-4"/>
                <w:sz w:val="18"/>
              </w:rPr>
              <w:t xml:space="preserve"> </w:t>
            </w:r>
            <w:r>
              <w:rPr>
                <w:b/>
                <w:color w:val="00009F"/>
                <w:sz w:val="18"/>
              </w:rPr>
              <w:t>Bežična</w:t>
            </w:r>
            <w:r>
              <w:rPr>
                <w:b/>
                <w:color w:val="00009F"/>
                <w:spacing w:val="-1"/>
                <w:sz w:val="18"/>
              </w:rPr>
              <w:t xml:space="preserve"> </w:t>
            </w:r>
            <w:r>
              <w:rPr>
                <w:b/>
                <w:color w:val="00009F"/>
                <w:sz w:val="18"/>
              </w:rPr>
              <w:t>gradska</w:t>
            </w:r>
            <w:r>
              <w:rPr>
                <w:b/>
                <w:color w:val="00009F"/>
                <w:spacing w:val="-1"/>
                <w:sz w:val="18"/>
              </w:rPr>
              <w:t xml:space="preserve"> </w:t>
            </w:r>
            <w:r>
              <w:rPr>
                <w:b/>
                <w:color w:val="00009F"/>
                <w:sz w:val="18"/>
              </w:rPr>
              <w:t>mreža</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videonadzor</w:t>
            </w:r>
          </w:p>
        </w:tc>
        <w:tc>
          <w:tcPr>
            <w:tcW w:w="1459" w:type="dxa"/>
          </w:tcPr>
          <w:p w14:paraId="6FDD8A50" w14:textId="77777777" w:rsidR="007374B6" w:rsidRDefault="00000000">
            <w:pPr>
              <w:pStyle w:val="TableParagraph"/>
              <w:ind w:right="173"/>
              <w:jc w:val="right"/>
              <w:rPr>
                <w:b/>
                <w:sz w:val="18"/>
              </w:rPr>
            </w:pPr>
            <w:r>
              <w:rPr>
                <w:b/>
                <w:color w:val="00009F"/>
                <w:spacing w:val="-2"/>
                <w:sz w:val="18"/>
              </w:rPr>
              <w:t>358.000,00</w:t>
            </w:r>
          </w:p>
        </w:tc>
        <w:tc>
          <w:tcPr>
            <w:tcW w:w="1274" w:type="dxa"/>
          </w:tcPr>
          <w:p w14:paraId="2110197F" w14:textId="77777777" w:rsidR="007374B6" w:rsidRDefault="007374B6">
            <w:pPr>
              <w:pStyle w:val="TableParagraph"/>
              <w:spacing w:before="0"/>
              <w:rPr>
                <w:rFonts w:ascii="Times New Roman"/>
                <w:sz w:val="18"/>
              </w:rPr>
            </w:pPr>
          </w:p>
        </w:tc>
        <w:tc>
          <w:tcPr>
            <w:tcW w:w="1308" w:type="dxa"/>
          </w:tcPr>
          <w:p w14:paraId="01AEEF7D" w14:textId="77777777" w:rsidR="007374B6" w:rsidRDefault="00000000">
            <w:pPr>
              <w:pStyle w:val="TableParagraph"/>
              <w:ind w:right="40"/>
              <w:jc w:val="right"/>
              <w:rPr>
                <w:b/>
                <w:sz w:val="18"/>
              </w:rPr>
            </w:pPr>
            <w:r>
              <w:rPr>
                <w:b/>
                <w:color w:val="00009F"/>
                <w:spacing w:val="-2"/>
                <w:sz w:val="18"/>
              </w:rPr>
              <w:t>358.000,00</w:t>
            </w:r>
          </w:p>
        </w:tc>
        <w:tc>
          <w:tcPr>
            <w:tcW w:w="857" w:type="dxa"/>
          </w:tcPr>
          <w:p w14:paraId="2F26336D" w14:textId="77777777" w:rsidR="007374B6" w:rsidRDefault="00000000">
            <w:pPr>
              <w:pStyle w:val="TableParagraph"/>
              <w:ind w:right="60"/>
              <w:jc w:val="center"/>
              <w:rPr>
                <w:b/>
                <w:sz w:val="18"/>
              </w:rPr>
            </w:pPr>
            <w:r>
              <w:rPr>
                <w:b/>
                <w:color w:val="00009F"/>
                <w:spacing w:val="-2"/>
                <w:sz w:val="18"/>
              </w:rPr>
              <w:t>100,00%</w:t>
            </w:r>
          </w:p>
        </w:tc>
      </w:tr>
      <w:tr w:rsidR="007374B6" w14:paraId="0EB98026" w14:textId="77777777">
        <w:trPr>
          <w:trHeight w:val="277"/>
        </w:trPr>
        <w:tc>
          <w:tcPr>
            <w:tcW w:w="5977" w:type="dxa"/>
          </w:tcPr>
          <w:p w14:paraId="0DCA2136" w14:textId="77777777" w:rsidR="007374B6" w:rsidRDefault="00000000">
            <w:pPr>
              <w:pStyle w:val="TableParagraph"/>
              <w:spacing w:before="28"/>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9" w:type="dxa"/>
          </w:tcPr>
          <w:p w14:paraId="1E68DE33" w14:textId="77777777" w:rsidR="007374B6" w:rsidRDefault="00000000">
            <w:pPr>
              <w:pStyle w:val="TableParagraph"/>
              <w:spacing w:before="28"/>
              <w:ind w:right="173"/>
              <w:jc w:val="right"/>
              <w:rPr>
                <w:b/>
                <w:sz w:val="18"/>
              </w:rPr>
            </w:pPr>
            <w:r>
              <w:rPr>
                <w:b/>
                <w:spacing w:val="-2"/>
                <w:sz w:val="18"/>
              </w:rPr>
              <w:t>358.000,00</w:t>
            </w:r>
          </w:p>
        </w:tc>
        <w:tc>
          <w:tcPr>
            <w:tcW w:w="1274" w:type="dxa"/>
          </w:tcPr>
          <w:p w14:paraId="38210C3E" w14:textId="77777777" w:rsidR="007374B6" w:rsidRDefault="007374B6">
            <w:pPr>
              <w:pStyle w:val="TableParagraph"/>
              <w:spacing w:before="0"/>
              <w:rPr>
                <w:rFonts w:ascii="Times New Roman"/>
                <w:sz w:val="18"/>
              </w:rPr>
            </w:pPr>
          </w:p>
        </w:tc>
        <w:tc>
          <w:tcPr>
            <w:tcW w:w="1308" w:type="dxa"/>
          </w:tcPr>
          <w:p w14:paraId="66DF6576" w14:textId="77777777" w:rsidR="007374B6" w:rsidRDefault="00000000">
            <w:pPr>
              <w:pStyle w:val="TableParagraph"/>
              <w:spacing w:before="28"/>
              <w:ind w:right="40"/>
              <w:jc w:val="right"/>
              <w:rPr>
                <w:b/>
                <w:sz w:val="18"/>
              </w:rPr>
            </w:pPr>
            <w:r>
              <w:rPr>
                <w:b/>
                <w:spacing w:val="-2"/>
                <w:sz w:val="18"/>
              </w:rPr>
              <w:t>358.000,00</w:t>
            </w:r>
          </w:p>
        </w:tc>
        <w:tc>
          <w:tcPr>
            <w:tcW w:w="857" w:type="dxa"/>
          </w:tcPr>
          <w:p w14:paraId="23444FE3" w14:textId="77777777" w:rsidR="007374B6" w:rsidRDefault="00000000">
            <w:pPr>
              <w:pStyle w:val="TableParagraph"/>
              <w:spacing w:before="28"/>
              <w:ind w:right="60"/>
              <w:jc w:val="center"/>
              <w:rPr>
                <w:b/>
                <w:sz w:val="18"/>
              </w:rPr>
            </w:pPr>
            <w:r>
              <w:rPr>
                <w:b/>
                <w:spacing w:val="-2"/>
                <w:sz w:val="18"/>
              </w:rPr>
              <w:t>100,00%</w:t>
            </w:r>
          </w:p>
        </w:tc>
      </w:tr>
      <w:tr w:rsidR="007374B6" w14:paraId="6DF7B57E" w14:textId="77777777">
        <w:trPr>
          <w:trHeight w:val="285"/>
        </w:trPr>
        <w:tc>
          <w:tcPr>
            <w:tcW w:w="5977" w:type="dxa"/>
          </w:tcPr>
          <w:p w14:paraId="7D75EC9F"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9" w:type="dxa"/>
          </w:tcPr>
          <w:p w14:paraId="30038028" w14:textId="77777777" w:rsidR="007374B6" w:rsidRDefault="00000000">
            <w:pPr>
              <w:pStyle w:val="TableParagraph"/>
              <w:ind w:right="173"/>
              <w:jc w:val="right"/>
              <w:rPr>
                <w:b/>
                <w:sz w:val="18"/>
              </w:rPr>
            </w:pPr>
            <w:r>
              <w:rPr>
                <w:b/>
                <w:spacing w:val="-2"/>
                <w:sz w:val="18"/>
              </w:rPr>
              <w:t>108.000,00</w:t>
            </w:r>
          </w:p>
        </w:tc>
        <w:tc>
          <w:tcPr>
            <w:tcW w:w="1274" w:type="dxa"/>
          </w:tcPr>
          <w:p w14:paraId="115843B1" w14:textId="77777777" w:rsidR="007374B6" w:rsidRDefault="007374B6">
            <w:pPr>
              <w:pStyle w:val="TableParagraph"/>
              <w:spacing w:before="0"/>
              <w:rPr>
                <w:rFonts w:ascii="Times New Roman"/>
                <w:sz w:val="18"/>
              </w:rPr>
            </w:pPr>
          </w:p>
        </w:tc>
        <w:tc>
          <w:tcPr>
            <w:tcW w:w="1308" w:type="dxa"/>
          </w:tcPr>
          <w:p w14:paraId="0229A9E2" w14:textId="77777777" w:rsidR="007374B6" w:rsidRDefault="00000000">
            <w:pPr>
              <w:pStyle w:val="TableParagraph"/>
              <w:ind w:right="40"/>
              <w:jc w:val="right"/>
              <w:rPr>
                <w:b/>
                <w:sz w:val="18"/>
              </w:rPr>
            </w:pPr>
            <w:r>
              <w:rPr>
                <w:b/>
                <w:spacing w:val="-2"/>
                <w:sz w:val="18"/>
              </w:rPr>
              <w:t>108.000,00</w:t>
            </w:r>
          </w:p>
        </w:tc>
        <w:tc>
          <w:tcPr>
            <w:tcW w:w="857" w:type="dxa"/>
          </w:tcPr>
          <w:p w14:paraId="1366E8A5" w14:textId="77777777" w:rsidR="007374B6" w:rsidRDefault="00000000">
            <w:pPr>
              <w:pStyle w:val="TableParagraph"/>
              <w:ind w:right="60"/>
              <w:jc w:val="center"/>
              <w:rPr>
                <w:b/>
                <w:sz w:val="18"/>
              </w:rPr>
            </w:pPr>
            <w:r>
              <w:rPr>
                <w:b/>
                <w:spacing w:val="-2"/>
                <w:sz w:val="18"/>
              </w:rPr>
              <w:t>100,00%</w:t>
            </w:r>
          </w:p>
        </w:tc>
      </w:tr>
      <w:tr w:rsidR="007374B6" w14:paraId="68872EA5" w14:textId="77777777">
        <w:trPr>
          <w:trHeight w:val="285"/>
        </w:trPr>
        <w:tc>
          <w:tcPr>
            <w:tcW w:w="5977" w:type="dxa"/>
          </w:tcPr>
          <w:p w14:paraId="52FA926A"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9" w:type="dxa"/>
          </w:tcPr>
          <w:p w14:paraId="71CFDF38" w14:textId="77777777" w:rsidR="007374B6" w:rsidRDefault="00000000">
            <w:pPr>
              <w:pStyle w:val="TableParagraph"/>
              <w:ind w:right="173"/>
              <w:jc w:val="right"/>
              <w:rPr>
                <w:b/>
                <w:sz w:val="18"/>
              </w:rPr>
            </w:pPr>
            <w:r>
              <w:rPr>
                <w:b/>
                <w:spacing w:val="-2"/>
                <w:sz w:val="18"/>
              </w:rPr>
              <w:t>108.000,00</w:t>
            </w:r>
          </w:p>
        </w:tc>
        <w:tc>
          <w:tcPr>
            <w:tcW w:w="1274" w:type="dxa"/>
          </w:tcPr>
          <w:p w14:paraId="4EB36B11" w14:textId="77777777" w:rsidR="007374B6" w:rsidRDefault="007374B6">
            <w:pPr>
              <w:pStyle w:val="TableParagraph"/>
              <w:spacing w:before="0"/>
              <w:rPr>
                <w:rFonts w:ascii="Times New Roman"/>
                <w:sz w:val="18"/>
              </w:rPr>
            </w:pPr>
          </w:p>
        </w:tc>
        <w:tc>
          <w:tcPr>
            <w:tcW w:w="1308" w:type="dxa"/>
          </w:tcPr>
          <w:p w14:paraId="541F519A" w14:textId="77777777" w:rsidR="007374B6" w:rsidRDefault="00000000">
            <w:pPr>
              <w:pStyle w:val="TableParagraph"/>
              <w:ind w:right="40"/>
              <w:jc w:val="right"/>
              <w:rPr>
                <w:b/>
                <w:sz w:val="18"/>
              </w:rPr>
            </w:pPr>
            <w:r>
              <w:rPr>
                <w:b/>
                <w:spacing w:val="-2"/>
                <w:sz w:val="18"/>
              </w:rPr>
              <w:t>108.000,00</w:t>
            </w:r>
          </w:p>
        </w:tc>
        <w:tc>
          <w:tcPr>
            <w:tcW w:w="857" w:type="dxa"/>
          </w:tcPr>
          <w:p w14:paraId="508A6666" w14:textId="77777777" w:rsidR="007374B6" w:rsidRDefault="00000000">
            <w:pPr>
              <w:pStyle w:val="TableParagraph"/>
              <w:ind w:right="60"/>
              <w:jc w:val="center"/>
              <w:rPr>
                <w:b/>
                <w:sz w:val="18"/>
              </w:rPr>
            </w:pPr>
            <w:r>
              <w:rPr>
                <w:b/>
                <w:spacing w:val="-2"/>
                <w:sz w:val="18"/>
              </w:rPr>
              <w:t>100,00%</w:t>
            </w:r>
          </w:p>
        </w:tc>
      </w:tr>
      <w:tr w:rsidR="007374B6" w14:paraId="2F4B59FA" w14:textId="77777777">
        <w:trPr>
          <w:trHeight w:val="285"/>
        </w:trPr>
        <w:tc>
          <w:tcPr>
            <w:tcW w:w="5977" w:type="dxa"/>
          </w:tcPr>
          <w:p w14:paraId="251556BF"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59" w:type="dxa"/>
          </w:tcPr>
          <w:p w14:paraId="3EAD98F5" w14:textId="77777777" w:rsidR="007374B6" w:rsidRDefault="00000000">
            <w:pPr>
              <w:pStyle w:val="TableParagraph"/>
              <w:ind w:right="173"/>
              <w:jc w:val="right"/>
              <w:rPr>
                <w:b/>
                <w:sz w:val="18"/>
              </w:rPr>
            </w:pPr>
            <w:r>
              <w:rPr>
                <w:b/>
                <w:spacing w:val="-2"/>
                <w:sz w:val="18"/>
              </w:rPr>
              <w:t>250.000,00</w:t>
            </w:r>
          </w:p>
        </w:tc>
        <w:tc>
          <w:tcPr>
            <w:tcW w:w="1274" w:type="dxa"/>
          </w:tcPr>
          <w:p w14:paraId="24D1B1FE" w14:textId="77777777" w:rsidR="007374B6" w:rsidRDefault="007374B6">
            <w:pPr>
              <w:pStyle w:val="TableParagraph"/>
              <w:spacing w:before="0"/>
              <w:rPr>
                <w:rFonts w:ascii="Times New Roman"/>
                <w:sz w:val="18"/>
              </w:rPr>
            </w:pPr>
          </w:p>
        </w:tc>
        <w:tc>
          <w:tcPr>
            <w:tcW w:w="1308" w:type="dxa"/>
          </w:tcPr>
          <w:p w14:paraId="1BA61F96" w14:textId="77777777" w:rsidR="007374B6" w:rsidRDefault="00000000">
            <w:pPr>
              <w:pStyle w:val="TableParagraph"/>
              <w:ind w:right="40"/>
              <w:jc w:val="right"/>
              <w:rPr>
                <w:b/>
                <w:sz w:val="18"/>
              </w:rPr>
            </w:pPr>
            <w:r>
              <w:rPr>
                <w:b/>
                <w:spacing w:val="-2"/>
                <w:sz w:val="18"/>
              </w:rPr>
              <w:t>250.000,00</w:t>
            </w:r>
          </w:p>
        </w:tc>
        <w:tc>
          <w:tcPr>
            <w:tcW w:w="857" w:type="dxa"/>
          </w:tcPr>
          <w:p w14:paraId="4F168DD1" w14:textId="77777777" w:rsidR="007374B6" w:rsidRDefault="00000000">
            <w:pPr>
              <w:pStyle w:val="TableParagraph"/>
              <w:ind w:right="60"/>
              <w:jc w:val="center"/>
              <w:rPr>
                <w:b/>
                <w:sz w:val="18"/>
              </w:rPr>
            </w:pPr>
            <w:r>
              <w:rPr>
                <w:b/>
                <w:spacing w:val="-2"/>
                <w:sz w:val="18"/>
              </w:rPr>
              <w:t>100,00%</w:t>
            </w:r>
          </w:p>
        </w:tc>
      </w:tr>
      <w:tr w:rsidR="007374B6" w14:paraId="5D835958" w14:textId="77777777">
        <w:trPr>
          <w:trHeight w:val="285"/>
        </w:trPr>
        <w:tc>
          <w:tcPr>
            <w:tcW w:w="5977" w:type="dxa"/>
          </w:tcPr>
          <w:p w14:paraId="78C7977F" w14:textId="77777777" w:rsidR="007374B6" w:rsidRDefault="00000000">
            <w:pPr>
              <w:pStyle w:val="TableParagraph"/>
              <w:ind w:right="60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59" w:type="dxa"/>
          </w:tcPr>
          <w:p w14:paraId="1C0BCE83" w14:textId="77777777" w:rsidR="007374B6" w:rsidRDefault="00000000">
            <w:pPr>
              <w:pStyle w:val="TableParagraph"/>
              <w:ind w:right="173"/>
              <w:jc w:val="right"/>
              <w:rPr>
                <w:b/>
                <w:sz w:val="18"/>
              </w:rPr>
            </w:pPr>
            <w:r>
              <w:rPr>
                <w:b/>
                <w:spacing w:val="-2"/>
                <w:sz w:val="18"/>
              </w:rPr>
              <w:t>250.000,00</w:t>
            </w:r>
          </w:p>
        </w:tc>
        <w:tc>
          <w:tcPr>
            <w:tcW w:w="1274" w:type="dxa"/>
          </w:tcPr>
          <w:p w14:paraId="0BFE364F" w14:textId="77777777" w:rsidR="007374B6" w:rsidRDefault="007374B6">
            <w:pPr>
              <w:pStyle w:val="TableParagraph"/>
              <w:spacing w:before="0"/>
              <w:rPr>
                <w:rFonts w:ascii="Times New Roman"/>
                <w:sz w:val="18"/>
              </w:rPr>
            </w:pPr>
          </w:p>
        </w:tc>
        <w:tc>
          <w:tcPr>
            <w:tcW w:w="1308" w:type="dxa"/>
          </w:tcPr>
          <w:p w14:paraId="32762973" w14:textId="77777777" w:rsidR="007374B6" w:rsidRDefault="00000000">
            <w:pPr>
              <w:pStyle w:val="TableParagraph"/>
              <w:ind w:right="40"/>
              <w:jc w:val="right"/>
              <w:rPr>
                <w:b/>
                <w:sz w:val="18"/>
              </w:rPr>
            </w:pPr>
            <w:r>
              <w:rPr>
                <w:b/>
                <w:spacing w:val="-2"/>
                <w:sz w:val="18"/>
              </w:rPr>
              <w:t>250.000,00</w:t>
            </w:r>
          </w:p>
        </w:tc>
        <w:tc>
          <w:tcPr>
            <w:tcW w:w="857" w:type="dxa"/>
          </w:tcPr>
          <w:p w14:paraId="7A20F5D1" w14:textId="77777777" w:rsidR="007374B6" w:rsidRDefault="00000000">
            <w:pPr>
              <w:pStyle w:val="TableParagraph"/>
              <w:ind w:right="60"/>
              <w:jc w:val="center"/>
              <w:rPr>
                <w:b/>
                <w:sz w:val="18"/>
              </w:rPr>
            </w:pPr>
            <w:r>
              <w:rPr>
                <w:b/>
                <w:spacing w:val="-2"/>
                <w:sz w:val="18"/>
              </w:rPr>
              <w:t>100,00%</w:t>
            </w:r>
          </w:p>
        </w:tc>
      </w:tr>
      <w:tr w:rsidR="007374B6" w14:paraId="75DCC919" w14:textId="77777777">
        <w:trPr>
          <w:trHeight w:val="285"/>
        </w:trPr>
        <w:tc>
          <w:tcPr>
            <w:tcW w:w="5977" w:type="dxa"/>
          </w:tcPr>
          <w:p w14:paraId="13078014" w14:textId="77777777" w:rsidR="007374B6" w:rsidRDefault="00000000">
            <w:pPr>
              <w:pStyle w:val="TableParagraph"/>
              <w:ind w:left="330"/>
              <w:rPr>
                <w:b/>
                <w:sz w:val="18"/>
              </w:rPr>
            </w:pPr>
            <w:r>
              <w:rPr>
                <w:b/>
                <w:color w:val="00009F"/>
                <w:sz w:val="18"/>
              </w:rPr>
              <w:t>T100441</w:t>
            </w:r>
            <w:r>
              <w:rPr>
                <w:b/>
                <w:color w:val="00009F"/>
                <w:spacing w:val="-4"/>
                <w:sz w:val="18"/>
              </w:rPr>
              <w:t xml:space="preserve"> </w:t>
            </w:r>
            <w:r>
              <w:rPr>
                <w:b/>
                <w:color w:val="00009F"/>
                <w:sz w:val="18"/>
              </w:rPr>
              <w:t>Sufinanciranje</w:t>
            </w:r>
            <w:r>
              <w:rPr>
                <w:b/>
                <w:color w:val="00009F"/>
                <w:spacing w:val="-1"/>
                <w:sz w:val="18"/>
              </w:rPr>
              <w:t xml:space="preserve"> </w:t>
            </w:r>
            <w:r>
              <w:rPr>
                <w:b/>
                <w:color w:val="00009F"/>
                <w:sz w:val="18"/>
              </w:rPr>
              <w:t>lučke</w:t>
            </w:r>
            <w:r>
              <w:rPr>
                <w:b/>
                <w:color w:val="00009F"/>
                <w:spacing w:val="-1"/>
                <w:sz w:val="18"/>
              </w:rPr>
              <w:t xml:space="preserve"> </w:t>
            </w:r>
            <w:r>
              <w:rPr>
                <w:b/>
                <w:color w:val="00009F"/>
                <w:spacing w:val="-2"/>
                <w:sz w:val="18"/>
              </w:rPr>
              <w:t>infrastrukture</w:t>
            </w:r>
          </w:p>
        </w:tc>
        <w:tc>
          <w:tcPr>
            <w:tcW w:w="1459" w:type="dxa"/>
          </w:tcPr>
          <w:p w14:paraId="21C94374" w14:textId="77777777" w:rsidR="007374B6" w:rsidRDefault="00000000">
            <w:pPr>
              <w:pStyle w:val="TableParagraph"/>
              <w:ind w:right="173"/>
              <w:jc w:val="right"/>
              <w:rPr>
                <w:b/>
                <w:sz w:val="18"/>
              </w:rPr>
            </w:pPr>
            <w:r>
              <w:rPr>
                <w:b/>
                <w:color w:val="00009F"/>
                <w:spacing w:val="-2"/>
                <w:sz w:val="18"/>
              </w:rPr>
              <w:t>66.000,00</w:t>
            </w:r>
          </w:p>
        </w:tc>
        <w:tc>
          <w:tcPr>
            <w:tcW w:w="1274" w:type="dxa"/>
          </w:tcPr>
          <w:p w14:paraId="412D77DB" w14:textId="77777777" w:rsidR="007374B6" w:rsidRDefault="007374B6">
            <w:pPr>
              <w:pStyle w:val="TableParagraph"/>
              <w:spacing w:before="0"/>
              <w:rPr>
                <w:rFonts w:ascii="Times New Roman"/>
                <w:sz w:val="18"/>
              </w:rPr>
            </w:pPr>
          </w:p>
        </w:tc>
        <w:tc>
          <w:tcPr>
            <w:tcW w:w="1308" w:type="dxa"/>
          </w:tcPr>
          <w:p w14:paraId="085BE7AD" w14:textId="77777777" w:rsidR="007374B6" w:rsidRDefault="00000000">
            <w:pPr>
              <w:pStyle w:val="TableParagraph"/>
              <w:ind w:right="40"/>
              <w:jc w:val="right"/>
              <w:rPr>
                <w:b/>
                <w:sz w:val="18"/>
              </w:rPr>
            </w:pPr>
            <w:r>
              <w:rPr>
                <w:b/>
                <w:color w:val="00009F"/>
                <w:spacing w:val="-2"/>
                <w:sz w:val="18"/>
              </w:rPr>
              <w:t>66.000,00</w:t>
            </w:r>
          </w:p>
        </w:tc>
        <w:tc>
          <w:tcPr>
            <w:tcW w:w="857" w:type="dxa"/>
          </w:tcPr>
          <w:p w14:paraId="48D38687" w14:textId="77777777" w:rsidR="007374B6" w:rsidRDefault="00000000">
            <w:pPr>
              <w:pStyle w:val="TableParagraph"/>
              <w:ind w:right="60"/>
              <w:jc w:val="center"/>
              <w:rPr>
                <w:b/>
                <w:sz w:val="18"/>
              </w:rPr>
            </w:pPr>
            <w:r>
              <w:rPr>
                <w:b/>
                <w:color w:val="00009F"/>
                <w:spacing w:val="-2"/>
                <w:sz w:val="18"/>
              </w:rPr>
              <w:t>100,00%</w:t>
            </w:r>
          </w:p>
        </w:tc>
      </w:tr>
      <w:tr w:rsidR="007374B6" w14:paraId="527ED481" w14:textId="77777777">
        <w:trPr>
          <w:trHeight w:val="285"/>
        </w:trPr>
        <w:tc>
          <w:tcPr>
            <w:tcW w:w="5977" w:type="dxa"/>
          </w:tcPr>
          <w:p w14:paraId="321BBF0A"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9" w:type="dxa"/>
          </w:tcPr>
          <w:p w14:paraId="6D7CBF51" w14:textId="77777777" w:rsidR="007374B6" w:rsidRDefault="00000000">
            <w:pPr>
              <w:pStyle w:val="TableParagraph"/>
              <w:ind w:right="173"/>
              <w:jc w:val="right"/>
              <w:rPr>
                <w:b/>
                <w:sz w:val="18"/>
              </w:rPr>
            </w:pPr>
            <w:r>
              <w:rPr>
                <w:b/>
                <w:spacing w:val="-2"/>
                <w:sz w:val="18"/>
              </w:rPr>
              <w:t>66.000,00</w:t>
            </w:r>
          </w:p>
        </w:tc>
        <w:tc>
          <w:tcPr>
            <w:tcW w:w="1274" w:type="dxa"/>
          </w:tcPr>
          <w:p w14:paraId="65C47AB6" w14:textId="77777777" w:rsidR="007374B6" w:rsidRDefault="007374B6">
            <w:pPr>
              <w:pStyle w:val="TableParagraph"/>
              <w:spacing w:before="0"/>
              <w:rPr>
                <w:rFonts w:ascii="Times New Roman"/>
                <w:sz w:val="18"/>
              </w:rPr>
            </w:pPr>
          </w:p>
        </w:tc>
        <w:tc>
          <w:tcPr>
            <w:tcW w:w="1308" w:type="dxa"/>
          </w:tcPr>
          <w:p w14:paraId="3DA494B9" w14:textId="77777777" w:rsidR="007374B6" w:rsidRDefault="00000000">
            <w:pPr>
              <w:pStyle w:val="TableParagraph"/>
              <w:ind w:right="40"/>
              <w:jc w:val="right"/>
              <w:rPr>
                <w:b/>
                <w:sz w:val="18"/>
              </w:rPr>
            </w:pPr>
            <w:r>
              <w:rPr>
                <w:b/>
                <w:spacing w:val="-2"/>
                <w:sz w:val="18"/>
              </w:rPr>
              <w:t>66.000,00</w:t>
            </w:r>
          </w:p>
        </w:tc>
        <w:tc>
          <w:tcPr>
            <w:tcW w:w="857" w:type="dxa"/>
          </w:tcPr>
          <w:p w14:paraId="6DEA59AB" w14:textId="77777777" w:rsidR="007374B6" w:rsidRDefault="00000000">
            <w:pPr>
              <w:pStyle w:val="TableParagraph"/>
              <w:ind w:right="60"/>
              <w:jc w:val="center"/>
              <w:rPr>
                <w:b/>
                <w:sz w:val="18"/>
              </w:rPr>
            </w:pPr>
            <w:r>
              <w:rPr>
                <w:b/>
                <w:spacing w:val="-2"/>
                <w:sz w:val="18"/>
              </w:rPr>
              <w:t>100,00%</w:t>
            </w:r>
          </w:p>
        </w:tc>
      </w:tr>
      <w:tr w:rsidR="007374B6" w14:paraId="2C90EC9B" w14:textId="77777777">
        <w:trPr>
          <w:trHeight w:val="285"/>
        </w:trPr>
        <w:tc>
          <w:tcPr>
            <w:tcW w:w="5977" w:type="dxa"/>
          </w:tcPr>
          <w:p w14:paraId="66AB3B8B"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9" w:type="dxa"/>
          </w:tcPr>
          <w:p w14:paraId="521825CD" w14:textId="77777777" w:rsidR="007374B6" w:rsidRDefault="00000000">
            <w:pPr>
              <w:pStyle w:val="TableParagraph"/>
              <w:ind w:right="173"/>
              <w:jc w:val="right"/>
              <w:rPr>
                <w:b/>
                <w:sz w:val="18"/>
              </w:rPr>
            </w:pPr>
            <w:r>
              <w:rPr>
                <w:b/>
                <w:spacing w:val="-2"/>
                <w:sz w:val="18"/>
              </w:rPr>
              <w:t>66.000,00</w:t>
            </w:r>
          </w:p>
        </w:tc>
        <w:tc>
          <w:tcPr>
            <w:tcW w:w="1274" w:type="dxa"/>
          </w:tcPr>
          <w:p w14:paraId="036F0F4E" w14:textId="77777777" w:rsidR="007374B6" w:rsidRDefault="007374B6">
            <w:pPr>
              <w:pStyle w:val="TableParagraph"/>
              <w:spacing w:before="0"/>
              <w:rPr>
                <w:rFonts w:ascii="Times New Roman"/>
                <w:sz w:val="18"/>
              </w:rPr>
            </w:pPr>
          </w:p>
        </w:tc>
        <w:tc>
          <w:tcPr>
            <w:tcW w:w="1308" w:type="dxa"/>
          </w:tcPr>
          <w:p w14:paraId="56AAD10B" w14:textId="77777777" w:rsidR="007374B6" w:rsidRDefault="00000000">
            <w:pPr>
              <w:pStyle w:val="TableParagraph"/>
              <w:ind w:right="40"/>
              <w:jc w:val="right"/>
              <w:rPr>
                <w:b/>
                <w:sz w:val="18"/>
              </w:rPr>
            </w:pPr>
            <w:r>
              <w:rPr>
                <w:b/>
                <w:spacing w:val="-2"/>
                <w:sz w:val="18"/>
              </w:rPr>
              <w:t>66.000,00</w:t>
            </w:r>
          </w:p>
        </w:tc>
        <w:tc>
          <w:tcPr>
            <w:tcW w:w="857" w:type="dxa"/>
          </w:tcPr>
          <w:p w14:paraId="72226531" w14:textId="77777777" w:rsidR="007374B6" w:rsidRDefault="00000000">
            <w:pPr>
              <w:pStyle w:val="TableParagraph"/>
              <w:ind w:right="60"/>
              <w:jc w:val="center"/>
              <w:rPr>
                <w:b/>
                <w:sz w:val="18"/>
              </w:rPr>
            </w:pPr>
            <w:r>
              <w:rPr>
                <w:b/>
                <w:spacing w:val="-2"/>
                <w:sz w:val="18"/>
              </w:rPr>
              <w:t>100,00%</w:t>
            </w:r>
          </w:p>
        </w:tc>
      </w:tr>
      <w:tr w:rsidR="007374B6" w14:paraId="563F29EB" w14:textId="77777777">
        <w:trPr>
          <w:trHeight w:val="675"/>
        </w:trPr>
        <w:tc>
          <w:tcPr>
            <w:tcW w:w="5977" w:type="dxa"/>
          </w:tcPr>
          <w:p w14:paraId="4ED1CE0D"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61DA9719" w14:textId="77777777" w:rsidR="007374B6" w:rsidRDefault="00000000">
            <w:pPr>
              <w:pStyle w:val="TableParagraph"/>
              <w:spacing w:before="0" w:line="190" w:lineRule="exact"/>
              <w:ind w:left="330"/>
              <w:rPr>
                <w:b/>
                <w:sz w:val="18"/>
              </w:rPr>
            </w:pPr>
            <w:r>
              <w:rPr>
                <w:b/>
                <w:color w:val="00009F"/>
                <w:sz w:val="18"/>
              </w:rPr>
              <w:t>T100442</w:t>
            </w:r>
            <w:r>
              <w:rPr>
                <w:b/>
                <w:color w:val="00009F"/>
                <w:spacing w:val="-4"/>
                <w:sz w:val="18"/>
              </w:rPr>
              <w:t xml:space="preserve"> </w:t>
            </w:r>
            <w:r>
              <w:rPr>
                <w:b/>
                <w:color w:val="00009F"/>
                <w:sz w:val="18"/>
              </w:rPr>
              <w:t>Sufinanciranje</w:t>
            </w:r>
            <w:r>
              <w:rPr>
                <w:b/>
                <w:color w:val="00009F"/>
                <w:spacing w:val="-1"/>
                <w:sz w:val="18"/>
              </w:rPr>
              <w:t xml:space="preserve"> </w:t>
            </w:r>
            <w:r>
              <w:rPr>
                <w:b/>
                <w:color w:val="00009F"/>
                <w:sz w:val="18"/>
              </w:rPr>
              <w:t>ugradnje</w:t>
            </w:r>
            <w:r>
              <w:rPr>
                <w:b/>
                <w:color w:val="00009F"/>
                <w:spacing w:val="-1"/>
                <w:sz w:val="18"/>
              </w:rPr>
              <w:t xml:space="preserve"> </w:t>
            </w:r>
            <w:r>
              <w:rPr>
                <w:b/>
                <w:color w:val="00009F"/>
                <w:sz w:val="18"/>
              </w:rPr>
              <w:t>dizala</w:t>
            </w:r>
            <w:r>
              <w:rPr>
                <w:b/>
                <w:color w:val="00009F"/>
                <w:spacing w:val="-1"/>
                <w:sz w:val="18"/>
              </w:rPr>
              <w:t xml:space="preserve"> </w:t>
            </w:r>
            <w:r>
              <w:rPr>
                <w:b/>
                <w:color w:val="00009F"/>
                <w:sz w:val="18"/>
              </w:rPr>
              <w:t>u</w:t>
            </w:r>
            <w:r>
              <w:rPr>
                <w:b/>
                <w:color w:val="00009F"/>
                <w:spacing w:val="-1"/>
                <w:sz w:val="18"/>
              </w:rPr>
              <w:t xml:space="preserve"> </w:t>
            </w:r>
            <w:r>
              <w:rPr>
                <w:b/>
                <w:color w:val="00009F"/>
                <w:sz w:val="18"/>
              </w:rPr>
              <w:t>višestambene</w:t>
            </w:r>
            <w:r>
              <w:rPr>
                <w:b/>
                <w:color w:val="00009F"/>
                <w:spacing w:val="-1"/>
                <w:sz w:val="18"/>
              </w:rPr>
              <w:t xml:space="preserve"> </w:t>
            </w:r>
            <w:r>
              <w:rPr>
                <w:b/>
                <w:color w:val="00009F"/>
                <w:spacing w:val="-2"/>
                <w:sz w:val="18"/>
              </w:rPr>
              <w:t>zgrade</w:t>
            </w:r>
          </w:p>
        </w:tc>
        <w:tc>
          <w:tcPr>
            <w:tcW w:w="1459" w:type="dxa"/>
          </w:tcPr>
          <w:p w14:paraId="19E373C6" w14:textId="77777777" w:rsidR="007374B6" w:rsidRDefault="00000000">
            <w:pPr>
              <w:pStyle w:val="TableParagraph"/>
              <w:ind w:left="482"/>
              <w:rPr>
                <w:b/>
                <w:sz w:val="18"/>
              </w:rPr>
            </w:pPr>
            <w:r>
              <w:rPr>
                <w:b/>
                <w:spacing w:val="-2"/>
                <w:sz w:val="18"/>
              </w:rPr>
              <w:t>66.000,00</w:t>
            </w:r>
          </w:p>
          <w:p w14:paraId="45DD36AA" w14:textId="77777777" w:rsidR="007374B6" w:rsidRDefault="00000000">
            <w:pPr>
              <w:pStyle w:val="TableParagraph"/>
              <w:spacing w:before="183"/>
              <w:ind w:left="382"/>
              <w:rPr>
                <w:b/>
                <w:sz w:val="18"/>
              </w:rPr>
            </w:pPr>
            <w:r>
              <w:rPr>
                <w:b/>
                <w:color w:val="00009F"/>
                <w:spacing w:val="-2"/>
                <w:sz w:val="18"/>
              </w:rPr>
              <w:t>100.000,00</w:t>
            </w:r>
          </w:p>
        </w:tc>
        <w:tc>
          <w:tcPr>
            <w:tcW w:w="1274" w:type="dxa"/>
          </w:tcPr>
          <w:p w14:paraId="5286F963" w14:textId="77777777" w:rsidR="007374B6" w:rsidRDefault="007374B6">
            <w:pPr>
              <w:pStyle w:val="TableParagraph"/>
              <w:spacing w:before="0"/>
              <w:rPr>
                <w:rFonts w:ascii="Times New Roman"/>
                <w:sz w:val="18"/>
              </w:rPr>
            </w:pPr>
          </w:p>
        </w:tc>
        <w:tc>
          <w:tcPr>
            <w:tcW w:w="1308" w:type="dxa"/>
          </w:tcPr>
          <w:p w14:paraId="1F1A3ECE" w14:textId="77777777" w:rsidR="007374B6" w:rsidRDefault="00000000">
            <w:pPr>
              <w:pStyle w:val="TableParagraph"/>
              <w:ind w:left="464"/>
              <w:rPr>
                <w:b/>
                <w:sz w:val="18"/>
              </w:rPr>
            </w:pPr>
            <w:r>
              <w:rPr>
                <w:b/>
                <w:spacing w:val="-2"/>
                <w:sz w:val="18"/>
              </w:rPr>
              <w:t>66.000,00</w:t>
            </w:r>
          </w:p>
          <w:p w14:paraId="4CE837A2" w14:textId="77777777" w:rsidR="007374B6" w:rsidRDefault="00000000">
            <w:pPr>
              <w:pStyle w:val="TableParagraph"/>
              <w:spacing w:before="183"/>
              <w:ind w:left="364"/>
              <w:rPr>
                <w:b/>
                <w:sz w:val="18"/>
              </w:rPr>
            </w:pPr>
            <w:r>
              <w:rPr>
                <w:b/>
                <w:color w:val="00009F"/>
                <w:spacing w:val="-2"/>
                <w:sz w:val="18"/>
              </w:rPr>
              <w:t>100.000,00</w:t>
            </w:r>
          </w:p>
        </w:tc>
        <w:tc>
          <w:tcPr>
            <w:tcW w:w="857" w:type="dxa"/>
          </w:tcPr>
          <w:p w14:paraId="03AB10AE" w14:textId="77777777" w:rsidR="007374B6" w:rsidRDefault="00000000">
            <w:pPr>
              <w:pStyle w:val="TableParagraph"/>
              <w:ind w:left="41"/>
              <w:rPr>
                <w:b/>
                <w:sz w:val="18"/>
              </w:rPr>
            </w:pPr>
            <w:r>
              <w:rPr>
                <w:b/>
                <w:spacing w:val="-2"/>
                <w:sz w:val="18"/>
              </w:rPr>
              <w:t>100,00%</w:t>
            </w:r>
          </w:p>
          <w:p w14:paraId="54AB99FC" w14:textId="77777777" w:rsidR="007374B6" w:rsidRDefault="00000000">
            <w:pPr>
              <w:pStyle w:val="TableParagraph"/>
              <w:spacing w:before="183"/>
              <w:ind w:left="41"/>
              <w:rPr>
                <w:b/>
                <w:sz w:val="18"/>
              </w:rPr>
            </w:pPr>
            <w:r>
              <w:rPr>
                <w:b/>
                <w:color w:val="00009F"/>
                <w:spacing w:val="-2"/>
                <w:sz w:val="18"/>
              </w:rPr>
              <w:t>100,00%</w:t>
            </w:r>
          </w:p>
        </w:tc>
      </w:tr>
      <w:tr w:rsidR="007374B6" w14:paraId="2E359276" w14:textId="77777777">
        <w:trPr>
          <w:trHeight w:val="285"/>
        </w:trPr>
        <w:tc>
          <w:tcPr>
            <w:tcW w:w="5977" w:type="dxa"/>
          </w:tcPr>
          <w:p w14:paraId="50380040"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9" w:type="dxa"/>
          </w:tcPr>
          <w:p w14:paraId="0F6E75F6" w14:textId="77777777" w:rsidR="007374B6" w:rsidRDefault="00000000">
            <w:pPr>
              <w:pStyle w:val="TableParagraph"/>
              <w:ind w:right="173"/>
              <w:jc w:val="right"/>
              <w:rPr>
                <w:b/>
                <w:sz w:val="18"/>
              </w:rPr>
            </w:pPr>
            <w:r>
              <w:rPr>
                <w:b/>
                <w:spacing w:val="-2"/>
                <w:sz w:val="18"/>
              </w:rPr>
              <w:t>100.000,00</w:t>
            </w:r>
          </w:p>
        </w:tc>
        <w:tc>
          <w:tcPr>
            <w:tcW w:w="1274" w:type="dxa"/>
          </w:tcPr>
          <w:p w14:paraId="1BB028A0" w14:textId="77777777" w:rsidR="007374B6" w:rsidRDefault="007374B6">
            <w:pPr>
              <w:pStyle w:val="TableParagraph"/>
              <w:spacing w:before="0"/>
              <w:rPr>
                <w:rFonts w:ascii="Times New Roman"/>
                <w:sz w:val="18"/>
              </w:rPr>
            </w:pPr>
          </w:p>
        </w:tc>
        <w:tc>
          <w:tcPr>
            <w:tcW w:w="1308" w:type="dxa"/>
          </w:tcPr>
          <w:p w14:paraId="501335D3" w14:textId="77777777" w:rsidR="007374B6" w:rsidRDefault="00000000">
            <w:pPr>
              <w:pStyle w:val="TableParagraph"/>
              <w:ind w:right="40"/>
              <w:jc w:val="right"/>
              <w:rPr>
                <w:b/>
                <w:sz w:val="18"/>
              </w:rPr>
            </w:pPr>
            <w:r>
              <w:rPr>
                <w:b/>
                <w:spacing w:val="-2"/>
                <w:sz w:val="18"/>
              </w:rPr>
              <w:t>100.000,00</w:t>
            </w:r>
          </w:p>
        </w:tc>
        <w:tc>
          <w:tcPr>
            <w:tcW w:w="857" w:type="dxa"/>
          </w:tcPr>
          <w:p w14:paraId="0C04C63C" w14:textId="77777777" w:rsidR="007374B6" w:rsidRDefault="00000000">
            <w:pPr>
              <w:pStyle w:val="TableParagraph"/>
              <w:ind w:right="60"/>
              <w:jc w:val="center"/>
              <w:rPr>
                <w:b/>
                <w:sz w:val="18"/>
              </w:rPr>
            </w:pPr>
            <w:r>
              <w:rPr>
                <w:b/>
                <w:spacing w:val="-2"/>
                <w:sz w:val="18"/>
              </w:rPr>
              <w:t>100,00%</w:t>
            </w:r>
          </w:p>
        </w:tc>
      </w:tr>
      <w:tr w:rsidR="007374B6" w14:paraId="10FA1BAC" w14:textId="77777777">
        <w:trPr>
          <w:trHeight w:val="285"/>
        </w:trPr>
        <w:tc>
          <w:tcPr>
            <w:tcW w:w="5977" w:type="dxa"/>
          </w:tcPr>
          <w:p w14:paraId="5840883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9" w:type="dxa"/>
          </w:tcPr>
          <w:p w14:paraId="3EB68D88" w14:textId="77777777" w:rsidR="007374B6" w:rsidRDefault="00000000">
            <w:pPr>
              <w:pStyle w:val="TableParagraph"/>
              <w:ind w:right="173"/>
              <w:jc w:val="right"/>
              <w:rPr>
                <w:b/>
                <w:sz w:val="18"/>
              </w:rPr>
            </w:pPr>
            <w:r>
              <w:rPr>
                <w:b/>
                <w:spacing w:val="-2"/>
                <w:sz w:val="18"/>
              </w:rPr>
              <w:t>100.000,00</w:t>
            </w:r>
          </w:p>
        </w:tc>
        <w:tc>
          <w:tcPr>
            <w:tcW w:w="1274" w:type="dxa"/>
          </w:tcPr>
          <w:p w14:paraId="7C60754A" w14:textId="77777777" w:rsidR="007374B6" w:rsidRDefault="007374B6">
            <w:pPr>
              <w:pStyle w:val="TableParagraph"/>
              <w:spacing w:before="0"/>
              <w:rPr>
                <w:rFonts w:ascii="Times New Roman"/>
                <w:sz w:val="18"/>
              </w:rPr>
            </w:pPr>
          </w:p>
        </w:tc>
        <w:tc>
          <w:tcPr>
            <w:tcW w:w="1308" w:type="dxa"/>
          </w:tcPr>
          <w:p w14:paraId="1B80A4C0" w14:textId="77777777" w:rsidR="007374B6" w:rsidRDefault="00000000">
            <w:pPr>
              <w:pStyle w:val="TableParagraph"/>
              <w:ind w:right="40"/>
              <w:jc w:val="right"/>
              <w:rPr>
                <w:b/>
                <w:sz w:val="18"/>
              </w:rPr>
            </w:pPr>
            <w:r>
              <w:rPr>
                <w:b/>
                <w:spacing w:val="-2"/>
                <w:sz w:val="18"/>
              </w:rPr>
              <w:t>100.000,00</w:t>
            </w:r>
          </w:p>
        </w:tc>
        <w:tc>
          <w:tcPr>
            <w:tcW w:w="857" w:type="dxa"/>
          </w:tcPr>
          <w:p w14:paraId="313D1FCF" w14:textId="77777777" w:rsidR="007374B6" w:rsidRDefault="00000000">
            <w:pPr>
              <w:pStyle w:val="TableParagraph"/>
              <w:ind w:right="60"/>
              <w:jc w:val="center"/>
              <w:rPr>
                <w:b/>
                <w:sz w:val="18"/>
              </w:rPr>
            </w:pPr>
            <w:r>
              <w:rPr>
                <w:b/>
                <w:spacing w:val="-2"/>
                <w:sz w:val="18"/>
              </w:rPr>
              <w:t>100,00%</w:t>
            </w:r>
          </w:p>
        </w:tc>
      </w:tr>
      <w:tr w:rsidR="007374B6" w14:paraId="5936AE18" w14:textId="77777777">
        <w:trPr>
          <w:trHeight w:val="327"/>
        </w:trPr>
        <w:tc>
          <w:tcPr>
            <w:tcW w:w="5977" w:type="dxa"/>
          </w:tcPr>
          <w:p w14:paraId="6604564C" w14:textId="77777777" w:rsidR="007374B6" w:rsidRDefault="00000000">
            <w:pPr>
              <w:pStyle w:val="TableParagraph"/>
              <w:ind w:right="255"/>
              <w:jc w:val="center"/>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59" w:type="dxa"/>
          </w:tcPr>
          <w:p w14:paraId="4F6F8005" w14:textId="77777777" w:rsidR="007374B6" w:rsidRDefault="00000000">
            <w:pPr>
              <w:pStyle w:val="TableParagraph"/>
              <w:ind w:right="173"/>
              <w:jc w:val="right"/>
              <w:rPr>
                <w:b/>
                <w:sz w:val="18"/>
              </w:rPr>
            </w:pPr>
            <w:r>
              <w:rPr>
                <w:b/>
                <w:spacing w:val="-2"/>
                <w:sz w:val="18"/>
              </w:rPr>
              <w:t>100.000,00</w:t>
            </w:r>
          </w:p>
        </w:tc>
        <w:tc>
          <w:tcPr>
            <w:tcW w:w="1274" w:type="dxa"/>
          </w:tcPr>
          <w:p w14:paraId="038F1490" w14:textId="77777777" w:rsidR="007374B6" w:rsidRDefault="007374B6">
            <w:pPr>
              <w:pStyle w:val="TableParagraph"/>
              <w:spacing w:before="0"/>
              <w:rPr>
                <w:rFonts w:ascii="Times New Roman"/>
                <w:sz w:val="18"/>
              </w:rPr>
            </w:pPr>
          </w:p>
        </w:tc>
        <w:tc>
          <w:tcPr>
            <w:tcW w:w="1308" w:type="dxa"/>
          </w:tcPr>
          <w:p w14:paraId="23149C80" w14:textId="77777777" w:rsidR="007374B6" w:rsidRDefault="00000000">
            <w:pPr>
              <w:pStyle w:val="TableParagraph"/>
              <w:ind w:right="40"/>
              <w:jc w:val="right"/>
              <w:rPr>
                <w:b/>
                <w:sz w:val="18"/>
              </w:rPr>
            </w:pPr>
            <w:r>
              <w:rPr>
                <w:b/>
                <w:spacing w:val="-2"/>
                <w:sz w:val="18"/>
              </w:rPr>
              <w:t>100.000,00</w:t>
            </w:r>
          </w:p>
        </w:tc>
        <w:tc>
          <w:tcPr>
            <w:tcW w:w="857" w:type="dxa"/>
          </w:tcPr>
          <w:p w14:paraId="68C49936" w14:textId="77777777" w:rsidR="007374B6" w:rsidRDefault="00000000">
            <w:pPr>
              <w:pStyle w:val="TableParagraph"/>
              <w:ind w:right="60"/>
              <w:jc w:val="center"/>
              <w:rPr>
                <w:b/>
                <w:sz w:val="18"/>
              </w:rPr>
            </w:pPr>
            <w:r>
              <w:rPr>
                <w:b/>
                <w:spacing w:val="-2"/>
                <w:sz w:val="18"/>
              </w:rPr>
              <w:t>100,00%</w:t>
            </w:r>
          </w:p>
        </w:tc>
      </w:tr>
      <w:tr w:rsidR="007374B6" w14:paraId="336A9CD4" w14:textId="77777777">
        <w:trPr>
          <w:trHeight w:val="284"/>
        </w:trPr>
        <w:tc>
          <w:tcPr>
            <w:tcW w:w="5977" w:type="dxa"/>
            <w:shd w:val="clear" w:color="auto" w:fill="82C0FF"/>
          </w:tcPr>
          <w:p w14:paraId="21C1A3C4" w14:textId="77777777" w:rsidR="007374B6" w:rsidRDefault="00000000">
            <w:pPr>
              <w:pStyle w:val="TableParagraph"/>
              <w:spacing w:before="0" w:line="223" w:lineRule="exact"/>
              <w:ind w:right="592"/>
              <w:jc w:val="right"/>
              <w:rPr>
                <w:b/>
                <w:sz w:val="20"/>
              </w:rPr>
            </w:pPr>
            <w:r>
              <w:rPr>
                <w:b/>
                <w:sz w:val="20"/>
              </w:rPr>
              <w:t>Glava:</w:t>
            </w:r>
            <w:r>
              <w:rPr>
                <w:b/>
                <w:spacing w:val="-1"/>
                <w:sz w:val="20"/>
              </w:rPr>
              <w:t xml:space="preserve"> </w:t>
            </w:r>
            <w:r>
              <w:rPr>
                <w:b/>
                <w:sz w:val="20"/>
              </w:rPr>
              <w:t>00202</w:t>
            </w:r>
            <w:r>
              <w:rPr>
                <w:b/>
                <w:spacing w:val="-1"/>
                <w:sz w:val="20"/>
              </w:rPr>
              <w:t xml:space="preserve"> </w:t>
            </w:r>
            <w:r>
              <w:rPr>
                <w:b/>
                <w:sz w:val="20"/>
              </w:rPr>
              <w:t>JAVNA</w:t>
            </w:r>
            <w:r>
              <w:rPr>
                <w:b/>
                <w:spacing w:val="-1"/>
                <w:sz w:val="20"/>
              </w:rPr>
              <w:t xml:space="preserve"> </w:t>
            </w:r>
            <w:r>
              <w:rPr>
                <w:b/>
                <w:sz w:val="20"/>
              </w:rPr>
              <w:t>VATROGASNA</w:t>
            </w:r>
            <w:r>
              <w:rPr>
                <w:b/>
                <w:spacing w:val="-1"/>
                <w:sz w:val="20"/>
              </w:rPr>
              <w:t xml:space="preserve"> </w:t>
            </w:r>
            <w:r>
              <w:rPr>
                <w:b/>
                <w:sz w:val="20"/>
              </w:rPr>
              <w:t>POSTROJBA</w:t>
            </w:r>
            <w:r>
              <w:rPr>
                <w:b/>
                <w:spacing w:val="-1"/>
                <w:sz w:val="20"/>
              </w:rPr>
              <w:t xml:space="preserve"> </w:t>
            </w:r>
            <w:r>
              <w:rPr>
                <w:b/>
                <w:sz w:val="20"/>
              </w:rPr>
              <w:t>I</w:t>
            </w:r>
            <w:r>
              <w:rPr>
                <w:b/>
                <w:spacing w:val="-1"/>
                <w:sz w:val="20"/>
              </w:rPr>
              <w:t xml:space="preserve"> </w:t>
            </w:r>
            <w:r>
              <w:rPr>
                <w:b/>
                <w:spacing w:val="-5"/>
                <w:sz w:val="20"/>
              </w:rPr>
              <w:t>DVD</w:t>
            </w:r>
          </w:p>
        </w:tc>
        <w:tc>
          <w:tcPr>
            <w:tcW w:w="1459" w:type="dxa"/>
            <w:shd w:val="clear" w:color="auto" w:fill="82C0FF"/>
          </w:tcPr>
          <w:p w14:paraId="1CB44FE7" w14:textId="77777777" w:rsidR="007374B6" w:rsidRDefault="00000000">
            <w:pPr>
              <w:pStyle w:val="TableParagraph"/>
              <w:spacing w:before="0" w:line="223" w:lineRule="exact"/>
              <w:ind w:right="173"/>
              <w:jc w:val="right"/>
              <w:rPr>
                <w:b/>
                <w:sz w:val="20"/>
              </w:rPr>
            </w:pPr>
            <w:r>
              <w:rPr>
                <w:b/>
                <w:spacing w:val="-2"/>
                <w:sz w:val="20"/>
              </w:rPr>
              <w:t>3.538.000,00</w:t>
            </w:r>
          </w:p>
        </w:tc>
        <w:tc>
          <w:tcPr>
            <w:tcW w:w="1274" w:type="dxa"/>
            <w:shd w:val="clear" w:color="auto" w:fill="82C0FF"/>
          </w:tcPr>
          <w:p w14:paraId="4C69FF26" w14:textId="77777777" w:rsidR="007374B6" w:rsidRDefault="00000000">
            <w:pPr>
              <w:pStyle w:val="TableParagraph"/>
              <w:spacing w:before="0" w:line="223" w:lineRule="exact"/>
              <w:ind w:right="97"/>
              <w:jc w:val="right"/>
              <w:rPr>
                <w:b/>
                <w:sz w:val="20"/>
              </w:rPr>
            </w:pPr>
            <w:r>
              <w:rPr>
                <w:b/>
                <w:spacing w:val="-2"/>
                <w:sz w:val="20"/>
              </w:rPr>
              <w:t>603.850,00</w:t>
            </w:r>
          </w:p>
        </w:tc>
        <w:tc>
          <w:tcPr>
            <w:tcW w:w="2165" w:type="dxa"/>
            <w:gridSpan w:val="2"/>
            <w:shd w:val="clear" w:color="auto" w:fill="82C0FF"/>
          </w:tcPr>
          <w:p w14:paraId="196E316B" w14:textId="77777777" w:rsidR="007374B6" w:rsidRDefault="00000000">
            <w:pPr>
              <w:pStyle w:val="TableParagraph"/>
              <w:spacing w:before="0" w:line="223" w:lineRule="exact"/>
              <w:ind w:left="97"/>
              <w:rPr>
                <w:b/>
                <w:sz w:val="20"/>
              </w:rPr>
            </w:pPr>
            <w:r>
              <w:rPr>
                <w:b/>
                <w:spacing w:val="-2"/>
                <w:sz w:val="20"/>
              </w:rPr>
              <w:t>4.141.850,00117,07%</w:t>
            </w:r>
          </w:p>
        </w:tc>
      </w:tr>
      <w:tr w:rsidR="007374B6" w14:paraId="2F346C13" w14:textId="77777777">
        <w:trPr>
          <w:trHeight w:val="243"/>
        </w:trPr>
        <w:tc>
          <w:tcPr>
            <w:tcW w:w="5977" w:type="dxa"/>
          </w:tcPr>
          <w:p w14:paraId="1C0F4B62"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9" w:type="dxa"/>
          </w:tcPr>
          <w:p w14:paraId="11CBA454" w14:textId="77777777" w:rsidR="007374B6" w:rsidRDefault="00000000">
            <w:pPr>
              <w:pStyle w:val="TableParagraph"/>
              <w:spacing w:before="0" w:line="201" w:lineRule="exact"/>
              <w:ind w:right="173"/>
              <w:jc w:val="right"/>
              <w:rPr>
                <w:b/>
                <w:sz w:val="18"/>
              </w:rPr>
            </w:pPr>
            <w:r>
              <w:rPr>
                <w:b/>
                <w:spacing w:val="-2"/>
                <w:sz w:val="18"/>
              </w:rPr>
              <w:t>2.629.354,00</w:t>
            </w:r>
          </w:p>
        </w:tc>
        <w:tc>
          <w:tcPr>
            <w:tcW w:w="1274" w:type="dxa"/>
          </w:tcPr>
          <w:p w14:paraId="4C6BE70F" w14:textId="77777777" w:rsidR="007374B6" w:rsidRDefault="00000000">
            <w:pPr>
              <w:pStyle w:val="TableParagraph"/>
              <w:spacing w:before="0" w:line="201" w:lineRule="exact"/>
              <w:ind w:right="97"/>
              <w:jc w:val="right"/>
              <w:rPr>
                <w:b/>
                <w:sz w:val="18"/>
              </w:rPr>
            </w:pPr>
            <w:r>
              <w:rPr>
                <w:b/>
                <w:spacing w:val="-2"/>
                <w:sz w:val="18"/>
              </w:rPr>
              <w:t>599.350,00</w:t>
            </w:r>
          </w:p>
        </w:tc>
        <w:tc>
          <w:tcPr>
            <w:tcW w:w="2165" w:type="dxa"/>
            <w:gridSpan w:val="2"/>
          </w:tcPr>
          <w:p w14:paraId="628BFB4C" w14:textId="77777777" w:rsidR="007374B6" w:rsidRDefault="00000000">
            <w:pPr>
              <w:pStyle w:val="TableParagraph"/>
              <w:spacing w:before="0" w:line="201" w:lineRule="exact"/>
              <w:ind w:left="214"/>
              <w:rPr>
                <w:b/>
                <w:sz w:val="18"/>
              </w:rPr>
            </w:pPr>
            <w:r>
              <w:rPr>
                <w:b/>
                <w:sz w:val="18"/>
              </w:rPr>
              <w:t>3.228.704,00</w:t>
            </w:r>
            <w:r>
              <w:rPr>
                <w:b/>
                <w:spacing w:val="34"/>
                <w:sz w:val="18"/>
              </w:rPr>
              <w:t xml:space="preserve"> </w:t>
            </w:r>
            <w:r>
              <w:rPr>
                <w:b/>
                <w:spacing w:val="-2"/>
                <w:sz w:val="18"/>
              </w:rPr>
              <w:t>122,79%</w:t>
            </w:r>
          </w:p>
        </w:tc>
      </w:tr>
      <w:tr w:rsidR="007374B6" w14:paraId="0FB38117" w14:textId="77777777">
        <w:trPr>
          <w:trHeight w:val="285"/>
        </w:trPr>
        <w:tc>
          <w:tcPr>
            <w:tcW w:w="5977" w:type="dxa"/>
          </w:tcPr>
          <w:p w14:paraId="0922EA19"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59" w:type="dxa"/>
          </w:tcPr>
          <w:p w14:paraId="1B7B88B7" w14:textId="77777777" w:rsidR="007374B6" w:rsidRDefault="00000000">
            <w:pPr>
              <w:pStyle w:val="TableParagraph"/>
              <w:ind w:right="173"/>
              <w:jc w:val="right"/>
              <w:rPr>
                <w:b/>
                <w:sz w:val="18"/>
              </w:rPr>
            </w:pPr>
            <w:r>
              <w:rPr>
                <w:b/>
                <w:spacing w:val="-2"/>
                <w:sz w:val="18"/>
              </w:rPr>
              <w:t>82.000,00</w:t>
            </w:r>
          </w:p>
        </w:tc>
        <w:tc>
          <w:tcPr>
            <w:tcW w:w="1274" w:type="dxa"/>
          </w:tcPr>
          <w:p w14:paraId="6D38A0D4" w14:textId="77777777" w:rsidR="007374B6" w:rsidRDefault="00000000">
            <w:pPr>
              <w:pStyle w:val="TableParagraph"/>
              <w:ind w:right="97"/>
              <w:jc w:val="right"/>
              <w:rPr>
                <w:b/>
                <w:sz w:val="18"/>
              </w:rPr>
            </w:pPr>
            <w:r>
              <w:rPr>
                <w:b/>
                <w:spacing w:val="-2"/>
                <w:sz w:val="18"/>
              </w:rPr>
              <w:t>4.500,00</w:t>
            </w:r>
          </w:p>
        </w:tc>
        <w:tc>
          <w:tcPr>
            <w:tcW w:w="2165" w:type="dxa"/>
            <w:gridSpan w:val="2"/>
          </w:tcPr>
          <w:p w14:paraId="307EE8BE" w14:textId="77777777" w:rsidR="007374B6" w:rsidRDefault="00000000">
            <w:pPr>
              <w:pStyle w:val="TableParagraph"/>
              <w:ind w:left="464"/>
              <w:rPr>
                <w:b/>
                <w:sz w:val="18"/>
              </w:rPr>
            </w:pPr>
            <w:r>
              <w:rPr>
                <w:b/>
                <w:sz w:val="18"/>
              </w:rPr>
              <w:t>86.500,00</w:t>
            </w:r>
            <w:r>
              <w:rPr>
                <w:b/>
                <w:spacing w:val="34"/>
                <w:sz w:val="18"/>
              </w:rPr>
              <w:t xml:space="preserve"> </w:t>
            </w:r>
            <w:r>
              <w:rPr>
                <w:b/>
                <w:spacing w:val="-2"/>
                <w:sz w:val="18"/>
              </w:rPr>
              <w:t>105,49%</w:t>
            </w:r>
          </w:p>
        </w:tc>
      </w:tr>
      <w:tr w:rsidR="007374B6" w14:paraId="5072018C" w14:textId="77777777">
        <w:trPr>
          <w:trHeight w:val="285"/>
        </w:trPr>
        <w:tc>
          <w:tcPr>
            <w:tcW w:w="5977" w:type="dxa"/>
          </w:tcPr>
          <w:p w14:paraId="746C0E71"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59" w:type="dxa"/>
          </w:tcPr>
          <w:p w14:paraId="70730301" w14:textId="77777777" w:rsidR="007374B6" w:rsidRDefault="00000000">
            <w:pPr>
              <w:pStyle w:val="TableParagraph"/>
              <w:ind w:right="173"/>
              <w:jc w:val="right"/>
              <w:rPr>
                <w:b/>
                <w:sz w:val="18"/>
              </w:rPr>
            </w:pPr>
            <w:r>
              <w:rPr>
                <w:b/>
                <w:spacing w:val="-2"/>
                <w:sz w:val="18"/>
              </w:rPr>
              <w:t>3.000,00</w:t>
            </w:r>
          </w:p>
        </w:tc>
        <w:tc>
          <w:tcPr>
            <w:tcW w:w="1274" w:type="dxa"/>
          </w:tcPr>
          <w:p w14:paraId="0747243E" w14:textId="77777777" w:rsidR="007374B6" w:rsidRDefault="007374B6">
            <w:pPr>
              <w:pStyle w:val="TableParagraph"/>
              <w:spacing w:before="0"/>
              <w:rPr>
                <w:rFonts w:ascii="Times New Roman"/>
                <w:sz w:val="18"/>
              </w:rPr>
            </w:pPr>
          </w:p>
        </w:tc>
        <w:tc>
          <w:tcPr>
            <w:tcW w:w="2165" w:type="dxa"/>
            <w:gridSpan w:val="2"/>
          </w:tcPr>
          <w:p w14:paraId="4F462122" w14:textId="77777777" w:rsidR="007374B6" w:rsidRDefault="00000000">
            <w:pPr>
              <w:pStyle w:val="TableParagraph"/>
              <w:ind w:left="564"/>
              <w:rPr>
                <w:b/>
                <w:sz w:val="18"/>
              </w:rPr>
            </w:pPr>
            <w:r>
              <w:rPr>
                <w:b/>
                <w:sz w:val="18"/>
              </w:rPr>
              <w:t>3.000,00</w:t>
            </w:r>
            <w:r>
              <w:rPr>
                <w:b/>
                <w:spacing w:val="34"/>
                <w:sz w:val="18"/>
              </w:rPr>
              <w:t xml:space="preserve"> </w:t>
            </w:r>
            <w:r>
              <w:rPr>
                <w:b/>
                <w:spacing w:val="-2"/>
                <w:sz w:val="18"/>
              </w:rPr>
              <w:t>100,00%</w:t>
            </w:r>
          </w:p>
        </w:tc>
      </w:tr>
      <w:tr w:rsidR="007374B6" w14:paraId="50AA6972" w14:textId="77777777">
        <w:trPr>
          <w:trHeight w:val="285"/>
        </w:trPr>
        <w:tc>
          <w:tcPr>
            <w:tcW w:w="5977" w:type="dxa"/>
          </w:tcPr>
          <w:p w14:paraId="40B23CCA"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59" w:type="dxa"/>
          </w:tcPr>
          <w:p w14:paraId="10D2DE90" w14:textId="77777777" w:rsidR="007374B6" w:rsidRDefault="00000000">
            <w:pPr>
              <w:pStyle w:val="TableParagraph"/>
              <w:ind w:right="173"/>
              <w:jc w:val="right"/>
              <w:rPr>
                <w:b/>
                <w:sz w:val="18"/>
              </w:rPr>
            </w:pPr>
            <w:r>
              <w:rPr>
                <w:b/>
                <w:spacing w:val="-2"/>
                <w:sz w:val="18"/>
              </w:rPr>
              <w:t>809.646,00</w:t>
            </w:r>
          </w:p>
        </w:tc>
        <w:tc>
          <w:tcPr>
            <w:tcW w:w="1274" w:type="dxa"/>
          </w:tcPr>
          <w:p w14:paraId="04B0F13D" w14:textId="77777777" w:rsidR="007374B6" w:rsidRDefault="007374B6">
            <w:pPr>
              <w:pStyle w:val="TableParagraph"/>
              <w:spacing w:before="0"/>
              <w:rPr>
                <w:rFonts w:ascii="Times New Roman"/>
                <w:sz w:val="18"/>
              </w:rPr>
            </w:pPr>
          </w:p>
        </w:tc>
        <w:tc>
          <w:tcPr>
            <w:tcW w:w="2165" w:type="dxa"/>
            <w:gridSpan w:val="2"/>
          </w:tcPr>
          <w:p w14:paraId="13236A1C" w14:textId="77777777" w:rsidR="007374B6" w:rsidRDefault="00000000">
            <w:pPr>
              <w:pStyle w:val="TableParagraph"/>
              <w:ind w:left="364"/>
              <w:rPr>
                <w:b/>
                <w:sz w:val="18"/>
              </w:rPr>
            </w:pPr>
            <w:r>
              <w:rPr>
                <w:b/>
                <w:sz w:val="18"/>
              </w:rPr>
              <w:t>809.646,00</w:t>
            </w:r>
            <w:r>
              <w:rPr>
                <w:b/>
                <w:spacing w:val="34"/>
                <w:sz w:val="18"/>
              </w:rPr>
              <w:t xml:space="preserve"> </w:t>
            </w:r>
            <w:r>
              <w:rPr>
                <w:b/>
                <w:spacing w:val="-2"/>
                <w:sz w:val="18"/>
              </w:rPr>
              <w:t>100,00%</w:t>
            </w:r>
          </w:p>
        </w:tc>
      </w:tr>
      <w:tr w:rsidR="007374B6" w14:paraId="11A61771" w14:textId="77777777">
        <w:trPr>
          <w:trHeight w:val="277"/>
        </w:trPr>
        <w:tc>
          <w:tcPr>
            <w:tcW w:w="5977" w:type="dxa"/>
          </w:tcPr>
          <w:p w14:paraId="349C19E0"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459" w:type="dxa"/>
          </w:tcPr>
          <w:p w14:paraId="63996995" w14:textId="77777777" w:rsidR="007374B6" w:rsidRDefault="00000000">
            <w:pPr>
              <w:pStyle w:val="TableParagraph"/>
              <w:ind w:right="173"/>
              <w:jc w:val="right"/>
              <w:rPr>
                <w:b/>
                <w:sz w:val="18"/>
              </w:rPr>
            </w:pPr>
            <w:r>
              <w:rPr>
                <w:b/>
                <w:spacing w:val="-2"/>
                <w:sz w:val="18"/>
              </w:rPr>
              <w:t>13.000,00</w:t>
            </w:r>
          </w:p>
        </w:tc>
        <w:tc>
          <w:tcPr>
            <w:tcW w:w="1274" w:type="dxa"/>
          </w:tcPr>
          <w:p w14:paraId="0F7476B6" w14:textId="77777777" w:rsidR="007374B6" w:rsidRDefault="007374B6">
            <w:pPr>
              <w:pStyle w:val="TableParagraph"/>
              <w:spacing w:before="0"/>
              <w:rPr>
                <w:rFonts w:ascii="Times New Roman"/>
                <w:sz w:val="18"/>
              </w:rPr>
            </w:pPr>
          </w:p>
        </w:tc>
        <w:tc>
          <w:tcPr>
            <w:tcW w:w="2165" w:type="dxa"/>
            <w:gridSpan w:val="2"/>
          </w:tcPr>
          <w:p w14:paraId="01FAE815" w14:textId="77777777" w:rsidR="007374B6" w:rsidRDefault="00000000">
            <w:pPr>
              <w:pStyle w:val="TableParagraph"/>
              <w:ind w:left="464"/>
              <w:rPr>
                <w:b/>
                <w:sz w:val="18"/>
              </w:rPr>
            </w:pPr>
            <w:r>
              <w:rPr>
                <w:b/>
                <w:sz w:val="18"/>
              </w:rPr>
              <w:t>13.000,00</w:t>
            </w:r>
            <w:r>
              <w:rPr>
                <w:b/>
                <w:spacing w:val="34"/>
                <w:sz w:val="18"/>
              </w:rPr>
              <w:t xml:space="preserve"> </w:t>
            </w:r>
            <w:r>
              <w:rPr>
                <w:b/>
                <w:spacing w:val="-2"/>
                <w:sz w:val="18"/>
              </w:rPr>
              <w:t>100,00%</w:t>
            </w:r>
          </w:p>
        </w:tc>
      </w:tr>
      <w:tr w:rsidR="007374B6" w14:paraId="3D31E1FD" w14:textId="77777777">
        <w:trPr>
          <w:trHeight w:val="693"/>
        </w:trPr>
        <w:tc>
          <w:tcPr>
            <w:tcW w:w="5977" w:type="dxa"/>
          </w:tcPr>
          <w:p w14:paraId="2BDE0B2B" w14:textId="77777777" w:rsidR="007374B6" w:rsidRDefault="00000000">
            <w:pPr>
              <w:pStyle w:val="TableParagraph"/>
              <w:spacing w:before="33" w:line="232" w:lineRule="auto"/>
              <w:ind w:left="510"/>
              <w:rPr>
                <w:b/>
                <w:sz w:val="18"/>
              </w:rPr>
            </w:pPr>
            <w:r>
              <w:rPr>
                <w:b/>
                <w:sz w:val="18"/>
              </w:rPr>
              <w:t>Izvor:</w:t>
            </w:r>
            <w:r>
              <w:rPr>
                <w:b/>
                <w:spacing w:val="-5"/>
                <w:sz w:val="18"/>
              </w:rPr>
              <w:t xml:space="preserve"> </w:t>
            </w:r>
            <w:r>
              <w:rPr>
                <w:b/>
                <w:sz w:val="18"/>
              </w:rPr>
              <w:t>71</w:t>
            </w:r>
            <w:r>
              <w:rPr>
                <w:b/>
                <w:spacing w:val="-5"/>
                <w:sz w:val="18"/>
              </w:rPr>
              <w:t xml:space="preserve"> </w:t>
            </w:r>
            <w:r>
              <w:rPr>
                <w:b/>
                <w:sz w:val="18"/>
              </w:rPr>
              <w:t>Prihodi</w:t>
            </w:r>
            <w:r>
              <w:rPr>
                <w:b/>
                <w:spacing w:val="-5"/>
                <w:sz w:val="18"/>
              </w:rPr>
              <w:t xml:space="preserve"> </w:t>
            </w:r>
            <w:r>
              <w:rPr>
                <w:b/>
                <w:sz w:val="18"/>
              </w:rPr>
              <w:t>od</w:t>
            </w:r>
            <w:r>
              <w:rPr>
                <w:b/>
                <w:spacing w:val="-5"/>
                <w:sz w:val="18"/>
              </w:rPr>
              <w:t xml:space="preserve"> </w:t>
            </w:r>
            <w:r>
              <w:rPr>
                <w:b/>
                <w:sz w:val="18"/>
              </w:rPr>
              <w:t>prodaje</w:t>
            </w:r>
            <w:r>
              <w:rPr>
                <w:b/>
                <w:spacing w:val="-5"/>
                <w:sz w:val="18"/>
              </w:rPr>
              <w:t xml:space="preserve"> </w:t>
            </w:r>
            <w:r>
              <w:rPr>
                <w:b/>
                <w:sz w:val="18"/>
              </w:rPr>
              <w:t>ili</w:t>
            </w:r>
            <w:r>
              <w:rPr>
                <w:b/>
                <w:spacing w:val="-5"/>
                <w:sz w:val="18"/>
              </w:rPr>
              <w:t xml:space="preserve"> </w:t>
            </w:r>
            <w:r>
              <w:rPr>
                <w:b/>
                <w:sz w:val="18"/>
              </w:rPr>
              <w:t>zamjene</w:t>
            </w:r>
            <w:r>
              <w:rPr>
                <w:b/>
                <w:spacing w:val="-5"/>
                <w:sz w:val="18"/>
              </w:rPr>
              <w:t xml:space="preserve"> </w:t>
            </w:r>
            <w:r>
              <w:rPr>
                <w:b/>
                <w:sz w:val="18"/>
              </w:rPr>
              <w:t>nefinancijske</w:t>
            </w:r>
            <w:r>
              <w:rPr>
                <w:b/>
                <w:spacing w:val="-5"/>
                <w:sz w:val="18"/>
              </w:rPr>
              <w:t xml:space="preserve"> </w:t>
            </w:r>
            <w:r>
              <w:rPr>
                <w:b/>
                <w:sz w:val="18"/>
              </w:rPr>
              <w:t>imovine</w:t>
            </w:r>
            <w:r>
              <w:rPr>
                <w:b/>
                <w:spacing w:val="-5"/>
                <w:sz w:val="18"/>
              </w:rPr>
              <w:t xml:space="preserve"> </w:t>
            </w:r>
            <w:r>
              <w:rPr>
                <w:b/>
                <w:sz w:val="18"/>
              </w:rPr>
              <w:t>i naknade s naslova osiguranja</w:t>
            </w:r>
          </w:p>
          <w:p w14:paraId="005F352F" w14:textId="77777777" w:rsidR="007374B6" w:rsidRDefault="00000000">
            <w:pPr>
              <w:pStyle w:val="TableParagraph"/>
              <w:spacing w:before="0" w:line="228" w:lineRule="exact"/>
              <w:ind w:left="285"/>
              <w:rPr>
                <w:b/>
                <w:sz w:val="20"/>
              </w:rPr>
            </w:pPr>
            <w:r>
              <w:rPr>
                <w:b/>
                <w:color w:val="00009F"/>
                <w:sz w:val="20"/>
              </w:rPr>
              <w:t>1005</w:t>
            </w:r>
            <w:r>
              <w:rPr>
                <w:b/>
                <w:color w:val="00009F"/>
                <w:spacing w:val="-2"/>
                <w:sz w:val="20"/>
              </w:rPr>
              <w:t xml:space="preserve"> </w:t>
            </w:r>
            <w:r>
              <w:rPr>
                <w:b/>
                <w:color w:val="00009F"/>
                <w:sz w:val="20"/>
              </w:rPr>
              <w:t>PROTUPOŽARNA</w:t>
            </w:r>
            <w:r>
              <w:rPr>
                <w:b/>
                <w:color w:val="00009F"/>
                <w:spacing w:val="-2"/>
                <w:sz w:val="20"/>
              </w:rPr>
              <w:t xml:space="preserve"> </w:t>
            </w:r>
            <w:r>
              <w:rPr>
                <w:b/>
                <w:color w:val="00009F"/>
                <w:sz w:val="20"/>
              </w:rPr>
              <w:t>ZAŠTITA</w:t>
            </w:r>
            <w:r>
              <w:rPr>
                <w:b/>
                <w:color w:val="00009F"/>
                <w:spacing w:val="-1"/>
                <w:sz w:val="20"/>
              </w:rPr>
              <w:t xml:space="preserve"> </w:t>
            </w:r>
            <w:r>
              <w:rPr>
                <w:b/>
                <w:color w:val="00009F"/>
                <w:sz w:val="20"/>
              </w:rPr>
              <w:t>LJUDI</w:t>
            </w:r>
            <w:r>
              <w:rPr>
                <w:b/>
                <w:color w:val="00009F"/>
                <w:spacing w:val="-2"/>
                <w:sz w:val="20"/>
              </w:rPr>
              <w:t xml:space="preserve"> </w:t>
            </w:r>
            <w:r>
              <w:rPr>
                <w:b/>
                <w:color w:val="00009F"/>
                <w:sz w:val="20"/>
              </w:rPr>
              <w:t>I</w:t>
            </w:r>
            <w:r>
              <w:rPr>
                <w:b/>
                <w:color w:val="00009F"/>
                <w:spacing w:val="-1"/>
                <w:sz w:val="20"/>
              </w:rPr>
              <w:t xml:space="preserve"> </w:t>
            </w:r>
            <w:r>
              <w:rPr>
                <w:b/>
                <w:color w:val="00009F"/>
                <w:spacing w:val="-2"/>
                <w:sz w:val="20"/>
              </w:rPr>
              <w:t>IMOVINE</w:t>
            </w:r>
          </w:p>
        </w:tc>
        <w:tc>
          <w:tcPr>
            <w:tcW w:w="1459" w:type="dxa"/>
          </w:tcPr>
          <w:p w14:paraId="5F880744" w14:textId="77777777" w:rsidR="007374B6" w:rsidRDefault="00000000">
            <w:pPr>
              <w:pStyle w:val="TableParagraph"/>
              <w:spacing w:before="28"/>
              <w:ind w:right="173"/>
              <w:jc w:val="right"/>
              <w:rPr>
                <w:b/>
                <w:sz w:val="18"/>
              </w:rPr>
            </w:pPr>
            <w:r>
              <w:rPr>
                <w:b/>
                <w:spacing w:val="-2"/>
                <w:sz w:val="18"/>
              </w:rPr>
              <w:t>1.000,00</w:t>
            </w:r>
          </w:p>
          <w:p w14:paraId="008BA894" w14:textId="77777777" w:rsidR="007374B6" w:rsidRDefault="00000000">
            <w:pPr>
              <w:pStyle w:val="TableParagraph"/>
              <w:spacing w:before="198"/>
              <w:ind w:right="173"/>
              <w:jc w:val="right"/>
              <w:rPr>
                <w:b/>
                <w:sz w:val="20"/>
              </w:rPr>
            </w:pPr>
            <w:r>
              <w:rPr>
                <w:b/>
                <w:color w:val="00009F"/>
                <w:spacing w:val="-2"/>
                <w:sz w:val="20"/>
              </w:rPr>
              <w:t>3.538.000,00</w:t>
            </w:r>
          </w:p>
        </w:tc>
        <w:tc>
          <w:tcPr>
            <w:tcW w:w="1274" w:type="dxa"/>
          </w:tcPr>
          <w:p w14:paraId="08CEF4B6" w14:textId="77777777" w:rsidR="007374B6" w:rsidRDefault="007374B6">
            <w:pPr>
              <w:pStyle w:val="TableParagraph"/>
              <w:spacing w:before="202"/>
              <w:rPr>
                <w:b/>
                <w:sz w:val="20"/>
              </w:rPr>
            </w:pPr>
          </w:p>
          <w:p w14:paraId="068E8D6A" w14:textId="77777777" w:rsidR="007374B6" w:rsidRDefault="00000000">
            <w:pPr>
              <w:pStyle w:val="TableParagraph"/>
              <w:spacing w:before="1"/>
              <w:ind w:right="97"/>
              <w:jc w:val="right"/>
              <w:rPr>
                <w:b/>
                <w:sz w:val="20"/>
              </w:rPr>
            </w:pPr>
            <w:r>
              <w:rPr>
                <w:b/>
                <w:color w:val="00009F"/>
                <w:spacing w:val="-2"/>
                <w:sz w:val="20"/>
              </w:rPr>
              <w:t>603.850,00</w:t>
            </w:r>
          </w:p>
        </w:tc>
        <w:tc>
          <w:tcPr>
            <w:tcW w:w="2165" w:type="dxa"/>
            <w:gridSpan w:val="2"/>
          </w:tcPr>
          <w:p w14:paraId="25D3C954" w14:textId="77777777" w:rsidR="007374B6" w:rsidRDefault="00000000">
            <w:pPr>
              <w:pStyle w:val="TableParagraph"/>
              <w:spacing w:before="28"/>
              <w:ind w:right="102"/>
              <w:jc w:val="right"/>
              <w:rPr>
                <w:b/>
                <w:sz w:val="18"/>
              </w:rPr>
            </w:pPr>
            <w:r>
              <w:rPr>
                <w:b/>
                <w:sz w:val="18"/>
              </w:rPr>
              <w:t>1.000,00</w:t>
            </w:r>
            <w:r>
              <w:rPr>
                <w:b/>
                <w:spacing w:val="34"/>
                <w:sz w:val="18"/>
              </w:rPr>
              <w:t xml:space="preserve"> </w:t>
            </w:r>
            <w:r>
              <w:rPr>
                <w:b/>
                <w:spacing w:val="-2"/>
                <w:sz w:val="18"/>
              </w:rPr>
              <w:t>100,00%</w:t>
            </w:r>
          </w:p>
          <w:p w14:paraId="48DF64FC" w14:textId="77777777" w:rsidR="007374B6" w:rsidRDefault="00000000">
            <w:pPr>
              <w:pStyle w:val="TableParagraph"/>
              <w:spacing w:before="198"/>
              <w:ind w:right="102"/>
              <w:jc w:val="right"/>
              <w:rPr>
                <w:b/>
                <w:sz w:val="20"/>
              </w:rPr>
            </w:pPr>
            <w:r>
              <w:rPr>
                <w:b/>
                <w:color w:val="00009F"/>
                <w:spacing w:val="-2"/>
                <w:sz w:val="20"/>
              </w:rPr>
              <w:t>4.141.850,00117,07%</w:t>
            </w:r>
          </w:p>
        </w:tc>
      </w:tr>
      <w:tr w:rsidR="007374B6" w14:paraId="44C000B3" w14:textId="77777777">
        <w:trPr>
          <w:trHeight w:val="273"/>
        </w:trPr>
        <w:tc>
          <w:tcPr>
            <w:tcW w:w="5977" w:type="dxa"/>
          </w:tcPr>
          <w:p w14:paraId="3DB77F2D" w14:textId="77777777" w:rsidR="007374B6" w:rsidRDefault="00000000">
            <w:pPr>
              <w:pStyle w:val="TableParagraph"/>
              <w:spacing w:before="25"/>
              <w:ind w:left="330"/>
              <w:rPr>
                <w:b/>
                <w:sz w:val="18"/>
              </w:rPr>
            </w:pPr>
            <w:r>
              <w:rPr>
                <w:b/>
                <w:color w:val="00009F"/>
                <w:sz w:val="18"/>
              </w:rPr>
              <w:t>A100501</w:t>
            </w:r>
            <w:r>
              <w:rPr>
                <w:b/>
                <w:color w:val="00009F"/>
                <w:spacing w:val="-4"/>
                <w:sz w:val="18"/>
              </w:rPr>
              <w:t xml:space="preserve"> </w:t>
            </w:r>
            <w:r>
              <w:rPr>
                <w:b/>
                <w:color w:val="00009F"/>
                <w:sz w:val="18"/>
              </w:rPr>
              <w:t>Provedba</w:t>
            </w:r>
            <w:r>
              <w:rPr>
                <w:b/>
                <w:color w:val="00009F"/>
                <w:spacing w:val="-1"/>
                <w:sz w:val="18"/>
              </w:rPr>
              <w:t xml:space="preserve"> </w:t>
            </w:r>
            <w:r>
              <w:rPr>
                <w:b/>
                <w:color w:val="00009F"/>
                <w:sz w:val="18"/>
              </w:rPr>
              <w:t>mjera</w:t>
            </w:r>
            <w:r>
              <w:rPr>
                <w:b/>
                <w:color w:val="00009F"/>
                <w:spacing w:val="-1"/>
                <w:sz w:val="18"/>
              </w:rPr>
              <w:t xml:space="preserve"> </w:t>
            </w:r>
            <w:r>
              <w:rPr>
                <w:b/>
                <w:color w:val="00009F"/>
                <w:sz w:val="18"/>
              </w:rPr>
              <w:t>zaštite</w:t>
            </w:r>
            <w:r>
              <w:rPr>
                <w:b/>
                <w:color w:val="00009F"/>
                <w:spacing w:val="-1"/>
                <w:sz w:val="18"/>
              </w:rPr>
              <w:t xml:space="preserve"> </w:t>
            </w:r>
            <w:r>
              <w:rPr>
                <w:b/>
                <w:color w:val="00009F"/>
                <w:sz w:val="18"/>
              </w:rPr>
              <w:t>od</w:t>
            </w:r>
            <w:r>
              <w:rPr>
                <w:b/>
                <w:color w:val="00009F"/>
                <w:spacing w:val="-1"/>
                <w:sz w:val="18"/>
              </w:rPr>
              <w:t xml:space="preserve"> </w:t>
            </w:r>
            <w:r>
              <w:rPr>
                <w:b/>
                <w:color w:val="00009F"/>
                <w:sz w:val="18"/>
              </w:rPr>
              <w:t>požara</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eksplozija</w:t>
            </w:r>
          </w:p>
        </w:tc>
        <w:tc>
          <w:tcPr>
            <w:tcW w:w="1459" w:type="dxa"/>
          </w:tcPr>
          <w:p w14:paraId="4396BA23" w14:textId="77777777" w:rsidR="007374B6" w:rsidRDefault="00000000">
            <w:pPr>
              <w:pStyle w:val="TableParagraph"/>
              <w:spacing w:before="25"/>
              <w:ind w:right="173"/>
              <w:jc w:val="right"/>
              <w:rPr>
                <w:b/>
                <w:sz w:val="18"/>
              </w:rPr>
            </w:pPr>
            <w:r>
              <w:rPr>
                <w:b/>
                <w:color w:val="00009F"/>
                <w:spacing w:val="-2"/>
                <w:sz w:val="18"/>
              </w:rPr>
              <w:t>2.929.000,00</w:t>
            </w:r>
          </w:p>
        </w:tc>
        <w:tc>
          <w:tcPr>
            <w:tcW w:w="1274" w:type="dxa"/>
          </w:tcPr>
          <w:p w14:paraId="086FB3EC" w14:textId="77777777" w:rsidR="007374B6" w:rsidRDefault="00000000">
            <w:pPr>
              <w:pStyle w:val="TableParagraph"/>
              <w:spacing w:before="25"/>
              <w:ind w:right="97"/>
              <w:jc w:val="right"/>
              <w:rPr>
                <w:b/>
                <w:sz w:val="18"/>
              </w:rPr>
            </w:pPr>
            <w:r>
              <w:rPr>
                <w:b/>
                <w:color w:val="00009F"/>
                <w:spacing w:val="-2"/>
                <w:sz w:val="18"/>
              </w:rPr>
              <w:t>496.850,00</w:t>
            </w:r>
          </w:p>
        </w:tc>
        <w:tc>
          <w:tcPr>
            <w:tcW w:w="2165" w:type="dxa"/>
            <w:gridSpan w:val="2"/>
          </w:tcPr>
          <w:p w14:paraId="40562B18" w14:textId="77777777" w:rsidR="007374B6" w:rsidRDefault="00000000">
            <w:pPr>
              <w:pStyle w:val="TableParagraph"/>
              <w:spacing w:before="25"/>
              <w:ind w:left="214"/>
              <w:rPr>
                <w:b/>
                <w:sz w:val="18"/>
              </w:rPr>
            </w:pPr>
            <w:r>
              <w:rPr>
                <w:b/>
                <w:color w:val="00009F"/>
                <w:sz w:val="18"/>
              </w:rPr>
              <w:t>3.425.850,00</w:t>
            </w:r>
            <w:r>
              <w:rPr>
                <w:b/>
                <w:color w:val="00009F"/>
                <w:spacing w:val="34"/>
                <w:sz w:val="18"/>
              </w:rPr>
              <w:t xml:space="preserve"> </w:t>
            </w:r>
            <w:r>
              <w:rPr>
                <w:b/>
                <w:color w:val="00009F"/>
                <w:spacing w:val="-2"/>
                <w:sz w:val="18"/>
              </w:rPr>
              <w:t>116,96%</w:t>
            </w:r>
          </w:p>
        </w:tc>
      </w:tr>
      <w:tr w:rsidR="007374B6" w14:paraId="2C626C72" w14:textId="77777777">
        <w:trPr>
          <w:trHeight w:val="285"/>
        </w:trPr>
        <w:tc>
          <w:tcPr>
            <w:tcW w:w="5977" w:type="dxa"/>
          </w:tcPr>
          <w:p w14:paraId="14E7A9B9"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9" w:type="dxa"/>
          </w:tcPr>
          <w:p w14:paraId="1666D7C1" w14:textId="77777777" w:rsidR="007374B6" w:rsidRDefault="00000000">
            <w:pPr>
              <w:pStyle w:val="TableParagraph"/>
              <w:ind w:right="173"/>
              <w:jc w:val="right"/>
              <w:rPr>
                <w:b/>
                <w:sz w:val="18"/>
              </w:rPr>
            </w:pPr>
            <w:r>
              <w:rPr>
                <w:b/>
                <w:spacing w:val="-2"/>
                <w:sz w:val="18"/>
              </w:rPr>
              <w:t>2.020.354,00</w:t>
            </w:r>
          </w:p>
        </w:tc>
        <w:tc>
          <w:tcPr>
            <w:tcW w:w="1274" w:type="dxa"/>
          </w:tcPr>
          <w:p w14:paraId="026FCDC6" w14:textId="77777777" w:rsidR="007374B6" w:rsidRDefault="00000000">
            <w:pPr>
              <w:pStyle w:val="TableParagraph"/>
              <w:ind w:right="97"/>
              <w:jc w:val="right"/>
              <w:rPr>
                <w:b/>
                <w:sz w:val="18"/>
              </w:rPr>
            </w:pPr>
            <w:r>
              <w:rPr>
                <w:b/>
                <w:spacing w:val="-2"/>
                <w:sz w:val="18"/>
              </w:rPr>
              <w:t>492.350,00</w:t>
            </w:r>
          </w:p>
        </w:tc>
        <w:tc>
          <w:tcPr>
            <w:tcW w:w="2165" w:type="dxa"/>
            <w:gridSpan w:val="2"/>
          </w:tcPr>
          <w:p w14:paraId="1635E36C" w14:textId="77777777" w:rsidR="007374B6" w:rsidRDefault="00000000">
            <w:pPr>
              <w:pStyle w:val="TableParagraph"/>
              <w:ind w:left="214"/>
              <w:rPr>
                <w:b/>
                <w:sz w:val="18"/>
              </w:rPr>
            </w:pPr>
            <w:r>
              <w:rPr>
                <w:b/>
                <w:sz w:val="18"/>
              </w:rPr>
              <w:t>2.512.704,00</w:t>
            </w:r>
            <w:r>
              <w:rPr>
                <w:b/>
                <w:spacing w:val="34"/>
                <w:sz w:val="18"/>
              </w:rPr>
              <w:t xml:space="preserve"> </w:t>
            </w:r>
            <w:r>
              <w:rPr>
                <w:b/>
                <w:spacing w:val="-2"/>
                <w:sz w:val="18"/>
              </w:rPr>
              <w:t>124,37%</w:t>
            </w:r>
          </w:p>
        </w:tc>
      </w:tr>
      <w:tr w:rsidR="007374B6" w14:paraId="04C12757" w14:textId="77777777">
        <w:trPr>
          <w:trHeight w:val="285"/>
        </w:trPr>
        <w:tc>
          <w:tcPr>
            <w:tcW w:w="5977" w:type="dxa"/>
          </w:tcPr>
          <w:p w14:paraId="56E72376"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9" w:type="dxa"/>
          </w:tcPr>
          <w:p w14:paraId="7C483BBB" w14:textId="77777777" w:rsidR="007374B6" w:rsidRDefault="00000000">
            <w:pPr>
              <w:pStyle w:val="TableParagraph"/>
              <w:ind w:right="173"/>
              <w:jc w:val="right"/>
              <w:rPr>
                <w:b/>
                <w:sz w:val="18"/>
              </w:rPr>
            </w:pPr>
            <w:r>
              <w:rPr>
                <w:b/>
                <w:spacing w:val="-2"/>
                <w:sz w:val="18"/>
              </w:rPr>
              <w:t>2.010.354,00</w:t>
            </w:r>
          </w:p>
        </w:tc>
        <w:tc>
          <w:tcPr>
            <w:tcW w:w="1274" w:type="dxa"/>
          </w:tcPr>
          <w:p w14:paraId="7A287B47" w14:textId="77777777" w:rsidR="007374B6" w:rsidRDefault="00000000">
            <w:pPr>
              <w:pStyle w:val="TableParagraph"/>
              <w:ind w:right="97"/>
              <w:jc w:val="right"/>
              <w:rPr>
                <w:b/>
                <w:sz w:val="18"/>
              </w:rPr>
            </w:pPr>
            <w:r>
              <w:rPr>
                <w:b/>
                <w:spacing w:val="-2"/>
                <w:sz w:val="18"/>
              </w:rPr>
              <w:t>492.350,00</w:t>
            </w:r>
          </w:p>
        </w:tc>
        <w:tc>
          <w:tcPr>
            <w:tcW w:w="2165" w:type="dxa"/>
            <w:gridSpan w:val="2"/>
          </w:tcPr>
          <w:p w14:paraId="7E0E46DA" w14:textId="77777777" w:rsidR="007374B6" w:rsidRDefault="00000000">
            <w:pPr>
              <w:pStyle w:val="TableParagraph"/>
              <w:ind w:left="214"/>
              <w:rPr>
                <w:b/>
                <w:sz w:val="18"/>
              </w:rPr>
            </w:pPr>
            <w:r>
              <w:rPr>
                <w:b/>
                <w:sz w:val="18"/>
              </w:rPr>
              <w:t>2.502.704,00</w:t>
            </w:r>
            <w:r>
              <w:rPr>
                <w:b/>
                <w:spacing w:val="34"/>
                <w:sz w:val="18"/>
              </w:rPr>
              <w:t xml:space="preserve"> </w:t>
            </w:r>
            <w:r>
              <w:rPr>
                <w:b/>
                <w:spacing w:val="-2"/>
                <w:sz w:val="18"/>
              </w:rPr>
              <w:t>124,49%</w:t>
            </w:r>
          </w:p>
        </w:tc>
      </w:tr>
      <w:tr w:rsidR="007374B6" w14:paraId="5EC21083" w14:textId="77777777">
        <w:trPr>
          <w:trHeight w:val="285"/>
        </w:trPr>
        <w:tc>
          <w:tcPr>
            <w:tcW w:w="5977" w:type="dxa"/>
          </w:tcPr>
          <w:p w14:paraId="010ED7C0"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59" w:type="dxa"/>
          </w:tcPr>
          <w:p w14:paraId="31779B7F" w14:textId="77777777" w:rsidR="007374B6" w:rsidRDefault="00000000">
            <w:pPr>
              <w:pStyle w:val="TableParagraph"/>
              <w:ind w:right="173"/>
              <w:jc w:val="right"/>
              <w:rPr>
                <w:b/>
                <w:sz w:val="18"/>
              </w:rPr>
            </w:pPr>
            <w:r>
              <w:rPr>
                <w:b/>
                <w:spacing w:val="-2"/>
                <w:sz w:val="18"/>
              </w:rPr>
              <w:t>1.990.000,00</w:t>
            </w:r>
          </w:p>
        </w:tc>
        <w:tc>
          <w:tcPr>
            <w:tcW w:w="1274" w:type="dxa"/>
          </w:tcPr>
          <w:p w14:paraId="54951A33" w14:textId="77777777" w:rsidR="007374B6" w:rsidRDefault="00000000">
            <w:pPr>
              <w:pStyle w:val="TableParagraph"/>
              <w:ind w:right="97"/>
              <w:jc w:val="right"/>
              <w:rPr>
                <w:b/>
                <w:sz w:val="18"/>
              </w:rPr>
            </w:pPr>
            <w:r>
              <w:rPr>
                <w:b/>
                <w:spacing w:val="-2"/>
                <w:sz w:val="18"/>
              </w:rPr>
              <w:t>356.000,00</w:t>
            </w:r>
          </w:p>
        </w:tc>
        <w:tc>
          <w:tcPr>
            <w:tcW w:w="2165" w:type="dxa"/>
            <w:gridSpan w:val="2"/>
          </w:tcPr>
          <w:p w14:paraId="771AEB4E" w14:textId="77777777" w:rsidR="007374B6" w:rsidRDefault="00000000">
            <w:pPr>
              <w:pStyle w:val="TableParagraph"/>
              <w:ind w:left="214"/>
              <w:rPr>
                <w:b/>
                <w:sz w:val="18"/>
              </w:rPr>
            </w:pPr>
            <w:r>
              <w:rPr>
                <w:b/>
                <w:sz w:val="18"/>
              </w:rPr>
              <w:t>2.346.000,00</w:t>
            </w:r>
            <w:r>
              <w:rPr>
                <w:b/>
                <w:spacing w:val="34"/>
                <w:sz w:val="18"/>
              </w:rPr>
              <w:t xml:space="preserve"> </w:t>
            </w:r>
            <w:r>
              <w:rPr>
                <w:b/>
                <w:spacing w:val="-2"/>
                <w:sz w:val="18"/>
              </w:rPr>
              <w:t>117,89%</w:t>
            </w:r>
          </w:p>
        </w:tc>
      </w:tr>
      <w:tr w:rsidR="007374B6" w14:paraId="616B158B" w14:textId="77777777">
        <w:trPr>
          <w:trHeight w:val="285"/>
        </w:trPr>
        <w:tc>
          <w:tcPr>
            <w:tcW w:w="5977" w:type="dxa"/>
          </w:tcPr>
          <w:p w14:paraId="5600511F"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9" w:type="dxa"/>
          </w:tcPr>
          <w:p w14:paraId="653502CD" w14:textId="77777777" w:rsidR="007374B6" w:rsidRDefault="00000000">
            <w:pPr>
              <w:pStyle w:val="TableParagraph"/>
              <w:ind w:right="173"/>
              <w:jc w:val="right"/>
              <w:rPr>
                <w:b/>
                <w:sz w:val="18"/>
              </w:rPr>
            </w:pPr>
            <w:r>
              <w:rPr>
                <w:b/>
                <w:spacing w:val="-2"/>
                <w:sz w:val="18"/>
              </w:rPr>
              <w:t>18.354,00</w:t>
            </w:r>
          </w:p>
        </w:tc>
        <w:tc>
          <w:tcPr>
            <w:tcW w:w="1274" w:type="dxa"/>
          </w:tcPr>
          <w:p w14:paraId="3DB96BEF" w14:textId="77777777" w:rsidR="007374B6" w:rsidRDefault="00000000">
            <w:pPr>
              <w:pStyle w:val="TableParagraph"/>
              <w:ind w:right="97"/>
              <w:jc w:val="right"/>
              <w:rPr>
                <w:b/>
                <w:sz w:val="18"/>
              </w:rPr>
            </w:pPr>
            <w:r>
              <w:rPr>
                <w:b/>
                <w:spacing w:val="-2"/>
                <w:sz w:val="18"/>
              </w:rPr>
              <w:t>108.350,00</w:t>
            </w:r>
          </w:p>
        </w:tc>
        <w:tc>
          <w:tcPr>
            <w:tcW w:w="2165" w:type="dxa"/>
            <w:gridSpan w:val="2"/>
          </w:tcPr>
          <w:p w14:paraId="0D6E742A" w14:textId="77777777" w:rsidR="007374B6" w:rsidRDefault="00000000">
            <w:pPr>
              <w:pStyle w:val="TableParagraph"/>
              <w:ind w:left="364"/>
              <w:rPr>
                <w:b/>
                <w:sz w:val="18"/>
              </w:rPr>
            </w:pPr>
            <w:r>
              <w:rPr>
                <w:b/>
                <w:sz w:val="18"/>
              </w:rPr>
              <w:t>126.704,00</w:t>
            </w:r>
            <w:r>
              <w:rPr>
                <w:b/>
                <w:spacing w:val="34"/>
                <w:sz w:val="18"/>
              </w:rPr>
              <w:t xml:space="preserve"> </w:t>
            </w:r>
            <w:r>
              <w:rPr>
                <w:b/>
                <w:spacing w:val="-2"/>
                <w:sz w:val="18"/>
              </w:rPr>
              <w:t>690,33%</w:t>
            </w:r>
          </w:p>
        </w:tc>
      </w:tr>
      <w:tr w:rsidR="007374B6" w14:paraId="4C872D84" w14:textId="77777777">
        <w:trPr>
          <w:trHeight w:val="285"/>
        </w:trPr>
        <w:tc>
          <w:tcPr>
            <w:tcW w:w="5977" w:type="dxa"/>
          </w:tcPr>
          <w:p w14:paraId="64266EBA" w14:textId="77777777" w:rsidR="007374B6" w:rsidRDefault="00000000">
            <w:pPr>
              <w:pStyle w:val="TableParagraph"/>
              <w:ind w:left="675"/>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459" w:type="dxa"/>
          </w:tcPr>
          <w:p w14:paraId="3172D1BA" w14:textId="77777777" w:rsidR="007374B6" w:rsidRDefault="00000000">
            <w:pPr>
              <w:pStyle w:val="TableParagraph"/>
              <w:ind w:right="173"/>
              <w:jc w:val="right"/>
              <w:rPr>
                <w:b/>
                <w:sz w:val="18"/>
              </w:rPr>
            </w:pPr>
            <w:r>
              <w:rPr>
                <w:b/>
                <w:spacing w:val="-2"/>
                <w:sz w:val="18"/>
              </w:rPr>
              <w:t>2.000,00</w:t>
            </w:r>
          </w:p>
        </w:tc>
        <w:tc>
          <w:tcPr>
            <w:tcW w:w="1274" w:type="dxa"/>
          </w:tcPr>
          <w:p w14:paraId="1CE4A596" w14:textId="77777777" w:rsidR="007374B6" w:rsidRDefault="00000000">
            <w:pPr>
              <w:pStyle w:val="TableParagraph"/>
              <w:ind w:right="97"/>
              <w:jc w:val="right"/>
              <w:rPr>
                <w:b/>
                <w:sz w:val="18"/>
              </w:rPr>
            </w:pPr>
            <w:r>
              <w:rPr>
                <w:b/>
                <w:spacing w:val="-2"/>
                <w:sz w:val="18"/>
              </w:rPr>
              <w:t>28.000,00</w:t>
            </w:r>
          </w:p>
        </w:tc>
        <w:tc>
          <w:tcPr>
            <w:tcW w:w="2165" w:type="dxa"/>
            <w:gridSpan w:val="2"/>
          </w:tcPr>
          <w:p w14:paraId="0AB13D3E" w14:textId="77777777" w:rsidR="007374B6" w:rsidRDefault="00000000">
            <w:pPr>
              <w:pStyle w:val="TableParagraph"/>
              <w:ind w:left="464"/>
              <w:rPr>
                <w:b/>
                <w:sz w:val="18"/>
              </w:rPr>
            </w:pPr>
            <w:r>
              <w:rPr>
                <w:b/>
                <w:spacing w:val="-2"/>
                <w:sz w:val="18"/>
              </w:rPr>
              <w:t>30.000,001500,00%</w:t>
            </w:r>
          </w:p>
        </w:tc>
      </w:tr>
      <w:tr w:rsidR="007374B6" w14:paraId="13DFCCDE" w14:textId="77777777">
        <w:trPr>
          <w:trHeight w:val="243"/>
        </w:trPr>
        <w:tc>
          <w:tcPr>
            <w:tcW w:w="5977" w:type="dxa"/>
          </w:tcPr>
          <w:p w14:paraId="78EA116B" w14:textId="77777777" w:rsidR="007374B6" w:rsidRDefault="00000000">
            <w:pPr>
              <w:pStyle w:val="TableParagraph"/>
              <w:spacing w:line="187" w:lineRule="exact"/>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59" w:type="dxa"/>
          </w:tcPr>
          <w:p w14:paraId="46AB285D" w14:textId="77777777" w:rsidR="007374B6" w:rsidRDefault="00000000">
            <w:pPr>
              <w:pStyle w:val="TableParagraph"/>
              <w:spacing w:line="187" w:lineRule="exact"/>
              <w:ind w:right="173"/>
              <w:jc w:val="right"/>
              <w:rPr>
                <w:b/>
                <w:sz w:val="18"/>
              </w:rPr>
            </w:pPr>
            <w:r>
              <w:rPr>
                <w:b/>
                <w:spacing w:val="-2"/>
                <w:sz w:val="18"/>
              </w:rPr>
              <w:t>10.000,00</w:t>
            </w:r>
          </w:p>
        </w:tc>
        <w:tc>
          <w:tcPr>
            <w:tcW w:w="1274" w:type="dxa"/>
          </w:tcPr>
          <w:p w14:paraId="2F38403E" w14:textId="77777777" w:rsidR="007374B6" w:rsidRDefault="007374B6">
            <w:pPr>
              <w:pStyle w:val="TableParagraph"/>
              <w:spacing w:before="0"/>
              <w:rPr>
                <w:rFonts w:ascii="Times New Roman"/>
                <w:sz w:val="16"/>
              </w:rPr>
            </w:pPr>
          </w:p>
        </w:tc>
        <w:tc>
          <w:tcPr>
            <w:tcW w:w="2165" w:type="dxa"/>
            <w:gridSpan w:val="2"/>
          </w:tcPr>
          <w:p w14:paraId="1C0556CE" w14:textId="77777777" w:rsidR="007374B6" w:rsidRDefault="00000000">
            <w:pPr>
              <w:pStyle w:val="TableParagraph"/>
              <w:spacing w:line="187" w:lineRule="exact"/>
              <w:ind w:left="464"/>
              <w:rPr>
                <w:b/>
                <w:sz w:val="18"/>
              </w:rPr>
            </w:pPr>
            <w:r>
              <w:rPr>
                <w:b/>
                <w:sz w:val="18"/>
              </w:rPr>
              <w:t>10.000,00</w:t>
            </w:r>
            <w:r>
              <w:rPr>
                <w:b/>
                <w:spacing w:val="34"/>
                <w:sz w:val="18"/>
              </w:rPr>
              <w:t xml:space="preserve"> </w:t>
            </w:r>
            <w:r>
              <w:rPr>
                <w:b/>
                <w:spacing w:val="-2"/>
                <w:sz w:val="18"/>
              </w:rPr>
              <w:t>100,00%</w:t>
            </w:r>
          </w:p>
        </w:tc>
      </w:tr>
    </w:tbl>
    <w:p w14:paraId="0BC324B0"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586324B7"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830"/>
        <w:gridCol w:w="1375"/>
        <w:gridCol w:w="1357"/>
        <w:gridCol w:w="1175"/>
        <w:gridCol w:w="803"/>
      </w:tblGrid>
      <w:tr w:rsidR="007374B6" w14:paraId="03FB4C3E" w14:textId="77777777">
        <w:trPr>
          <w:trHeight w:val="243"/>
        </w:trPr>
        <w:tc>
          <w:tcPr>
            <w:tcW w:w="5830" w:type="dxa"/>
          </w:tcPr>
          <w:p w14:paraId="6E8463D5" w14:textId="77777777" w:rsidR="007374B6" w:rsidRDefault="00000000">
            <w:pPr>
              <w:pStyle w:val="TableParagraph"/>
              <w:spacing w:before="0" w:line="201" w:lineRule="exact"/>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75" w:type="dxa"/>
          </w:tcPr>
          <w:p w14:paraId="67F6DD09" w14:textId="77777777" w:rsidR="007374B6" w:rsidRDefault="00000000">
            <w:pPr>
              <w:pStyle w:val="TableParagraph"/>
              <w:spacing w:before="0" w:line="201" w:lineRule="exact"/>
              <w:ind w:right="222"/>
              <w:jc w:val="right"/>
              <w:rPr>
                <w:b/>
                <w:sz w:val="18"/>
              </w:rPr>
            </w:pPr>
            <w:r>
              <w:rPr>
                <w:b/>
                <w:spacing w:val="-2"/>
                <w:sz w:val="18"/>
              </w:rPr>
              <w:t>10.000,00</w:t>
            </w:r>
          </w:p>
        </w:tc>
        <w:tc>
          <w:tcPr>
            <w:tcW w:w="1357" w:type="dxa"/>
          </w:tcPr>
          <w:p w14:paraId="048A8973" w14:textId="77777777" w:rsidR="007374B6" w:rsidRDefault="007374B6">
            <w:pPr>
              <w:pStyle w:val="TableParagraph"/>
              <w:spacing w:before="0"/>
              <w:rPr>
                <w:rFonts w:ascii="Times New Roman"/>
                <w:sz w:val="16"/>
              </w:rPr>
            </w:pPr>
          </w:p>
        </w:tc>
        <w:tc>
          <w:tcPr>
            <w:tcW w:w="1175" w:type="dxa"/>
          </w:tcPr>
          <w:p w14:paraId="51C7B8D3" w14:textId="77777777" w:rsidR="007374B6" w:rsidRDefault="00000000">
            <w:pPr>
              <w:pStyle w:val="TableParagraph"/>
              <w:spacing w:before="0" w:line="201" w:lineRule="exact"/>
              <w:ind w:right="39"/>
              <w:jc w:val="right"/>
              <w:rPr>
                <w:b/>
                <w:sz w:val="18"/>
              </w:rPr>
            </w:pPr>
            <w:r>
              <w:rPr>
                <w:b/>
                <w:spacing w:val="-2"/>
                <w:sz w:val="18"/>
              </w:rPr>
              <w:t>10.000,00</w:t>
            </w:r>
          </w:p>
        </w:tc>
        <w:tc>
          <w:tcPr>
            <w:tcW w:w="803" w:type="dxa"/>
          </w:tcPr>
          <w:p w14:paraId="760A4B65" w14:textId="77777777" w:rsidR="007374B6" w:rsidRDefault="00000000">
            <w:pPr>
              <w:pStyle w:val="TableParagraph"/>
              <w:spacing w:before="0" w:line="201" w:lineRule="exact"/>
              <w:ind w:left="25" w:right="29"/>
              <w:jc w:val="center"/>
              <w:rPr>
                <w:b/>
                <w:sz w:val="18"/>
              </w:rPr>
            </w:pPr>
            <w:r>
              <w:rPr>
                <w:b/>
                <w:spacing w:val="-2"/>
                <w:sz w:val="18"/>
              </w:rPr>
              <w:t>100,00%</w:t>
            </w:r>
          </w:p>
        </w:tc>
      </w:tr>
      <w:tr w:rsidR="007374B6" w14:paraId="454240C9" w14:textId="77777777">
        <w:trPr>
          <w:trHeight w:val="277"/>
        </w:trPr>
        <w:tc>
          <w:tcPr>
            <w:tcW w:w="5830" w:type="dxa"/>
          </w:tcPr>
          <w:p w14:paraId="5AA8A563" w14:textId="77777777" w:rsidR="007374B6" w:rsidRDefault="00000000">
            <w:pPr>
              <w:pStyle w:val="TableParagraph"/>
              <w:ind w:left="23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375" w:type="dxa"/>
          </w:tcPr>
          <w:p w14:paraId="12DDB004" w14:textId="77777777" w:rsidR="007374B6" w:rsidRDefault="00000000">
            <w:pPr>
              <w:pStyle w:val="TableParagraph"/>
              <w:ind w:right="222"/>
              <w:jc w:val="right"/>
              <w:rPr>
                <w:b/>
                <w:sz w:val="18"/>
              </w:rPr>
            </w:pPr>
            <w:r>
              <w:rPr>
                <w:b/>
                <w:spacing w:val="-2"/>
                <w:sz w:val="18"/>
              </w:rPr>
              <w:t>82.000,00</w:t>
            </w:r>
          </w:p>
        </w:tc>
        <w:tc>
          <w:tcPr>
            <w:tcW w:w="1357" w:type="dxa"/>
          </w:tcPr>
          <w:p w14:paraId="5DB65641" w14:textId="77777777" w:rsidR="007374B6" w:rsidRDefault="00000000">
            <w:pPr>
              <w:pStyle w:val="TableParagraph"/>
              <w:ind w:right="229"/>
              <w:jc w:val="right"/>
              <w:rPr>
                <w:b/>
                <w:sz w:val="18"/>
              </w:rPr>
            </w:pPr>
            <w:r>
              <w:rPr>
                <w:b/>
                <w:spacing w:val="-2"/>
                <w:sz w:val="18"/>
              </w:rPr>
              <w:t>4.500,00</w:t>
            </w:r>
          </w:p>
        </w:tc>
        <w:tc>
          <w:tcPr>
            <w:tcW w:w="1175" w:type="dxa"/>
          </w:tcPr>
          <w:p w14:paraId="3717DC6C" w14:textId="77777777" w:rsidR="007374B6" w:rsidRDefault="00000000">
            <w:pPr>
              <w:pStyle w:val="TableParagraph"/>
              <w:ind w:right="39"/>
              <w:jc w:val="right"/>
              <w:rPr>
                <w:b/>
                <w:sz w:val="18"/>
              </w:rPr>
            </w:pPr>
            <w:r>
              <w:rPr>
                <w:b/>
                <w:spacing w:val="-2"/>
                <w:sz w:val="18"/>
              </w:rPr>
              <w:t>86.500,00</w:t>
            </w:r>
          </w:p>
        </w:tc>
        <w:tc>
          <w:tcPr>
            <w:tcW w:w="803" w:type="dxa"/>
          </w:tcPr>
          <w:p w14:paraId="296FE8C9" w14:textId="77777777" w:rsidR="007374B6" w:rsidRDefault="00000000">
            <w:pPr>
              <w:pStyle w:val="TableParagraph"/>
              <w:ind w:left="25" w:right="29"/>
              <w:jc w:val="center"/>
              <w:rPr>
                <w:b/>
                <w:sz w:val="18"/>
              </w:rPr>
            </w:pPr>
            <w:r>
              <w:rPr>
                <w:b/>
                <w:spacing w:val="-2"/>
                <w:sz w:val="18"/>
              </w:rPr>
              <w:t>105,49%</w:t>
            </w:r>
          </w:p>
        </w:tc>
      </w:tr>
      <w:tr w:rsidR="007374B6" w14:paraId="4B355DA6" w14:textId="77777777">
        <w:trPr>
          <w:trHeight w:val="277"/>
        </w:trPr>
        <w:tc>
          <w:tcPr>
            <w:tcW w:w="5830" w:type="dxa"/>
          </w:tcPr>
          <w:p w14:paraId="19BC29BA" w14:textId="77777777" w:rsidR="007374B6" w:rsidRDefault="00000000">
            <w:pPr>
              <w:pStyle w:val="TableParagraph"/>
              <w:spacing w:before="28"/>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75" w:type="dxa"/>
          </w:tcPr>
          <w:p w14:paraId="62997BB7" w14:textId="77777777" w:rsidR="007374B6" w:rsidRDefault="00000000">
            <w:pPr>
              <w:pStyle w:val="TableParagraph"/>
              <w:spacing w:before="28"/>
              <w:ind w:right="222"/>
              <w:jc w:val="right"/>
              <w:rPr>
                <w:b/>
                <w:sz w:val="18"/>
              </w:rPr>
            </w:pPr>
            <w:r>
              <w:rPr>
                <w:b/>
                <w:spacing w:val="-2"/>
                <w:sz w:val="18"/>
              </w:rPr>
              <w:t>59.000,00</w:t>
            </w:r>
          </w:p>
        </w:tc>
        <w:tc>
          <w:tcPr>
            <w:tcW w:w="1357" w:type="dxa"/>
          </w:tcPr>
          <w:p w14:paraId="352C0FB2" w14:textId="77777777" w:rsidR="007374B6" w:rsidRDefault="00000000">
            <w:pPr>
              <w:pStyle w:val="TableParagraph"/>
              <w:spacing w:before="28"/>
              <w:ind w:right="229"/>
              <w:jc w:val="right"/>
              <w:rPr>
                <w:b/>
                <w:sz w:val="18"/>
              </w:rPr>
            </w:pPr>
            <w:r>
              <w:rPr>
                <w:b/>
                <w:spacing w:val="-2"/>
                <w:sz w:val="18"/>
              </w:rPr>
              <w:t>4.500,00</w:t>
            </w:r>
          </w:p>
        </w:tc>
        <w:tc>
          <w:tcPr>
            <w:tcW w:w="1175" w:type="dxa"/>
          </w:tcPr>
          <w:p w14:paraId="7662EEEF" w14:textId="77777777" w:rsidR="007374B6" w:rsidRDefault="00000000">
            <w:pPr>
              <w:pStyle w:val="TableParagraph"/>
              <w:spacing w:before="28"/>
              <w:ind w:right="39"/>
              <w:jc w:val="right"/>
              <w:rPr>
                <w:b/>
                <w:sz w:val="18"/>
              </w:rPr>
            </w:pPr>
            <w:r>
              <w:rPr>
                <w:b/>
                <w:spacing w:val="-2"/>
                <w:sz w:val="18"/>
              </w:rPr>
              <w:t>63.500,00</w:t>
            </w:r>
          </w:p>
        </w:tc>
        <w:tc>
          <w:tcPr>
            <w:tcW w:w="803" w:type="dxa"/>
          </w:tcPr>
          <w:p w14:paraId="4C754DC5" w14:textId="77777777" w:rsidR="007374B6" w:rsidRDefault="00000000">
            <w:pPr>
              <w:pStyle w:val="TableParagraph"/>
              <w:spacing w:before="28"/>
              <w:ind w:left="25" w:right="29"/>
              <w:jc w:val="center"/>
              <w:rPr>
                <w:b/>
                <w:sz w:val="18"/>
              </w:rPr>
            </w:pPr>
            <w:r>
              <w:rPr>
                <w:b/>
                <w:spacing w:val="-2"/>
                <w:sz w:val="18"/>
              </w:rPr>
              <w:t>107,63%</w:t>
            </w:r>
          </w:p>
        </w:tc>
      </w:tr>
      <w:tr w:rsidR="007374B6" w14:paraId="5191B537" w14:textId="77777777">
        <w:trPr>
          <w:trHeight w:val="285"/>
        </w:trPr>
        <w:tc>
          <w:tcPr>
            <w:tcW w:w="5830" w:type="dxa"/>
          </w:tcPr>
          <w:p w14:paraId="59569666"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75" w:type="dxa"/>
          </w:tcPr>
          <w:p w14:paraId="69D4B2E0" w14:textId="77777777" w:rsidR="007374B6" w:rsidRDefault="00000000">
            <w:pPr>
              <w:pStyle w:val="TableParagraph"/>
              <w:ind w:right="222"/>
              <w:jc w:val="right"/>
              <w:rPr>
                <w:b/>
                <w:sz w:val="18"/>
              </w:rPr>
            </w:pPr>
            <w:r>
              <w:rPr>
                <w:b/>
                <w:spacing w:val="-2"/>
                <w:sz w:val="18"/>
              </w:rPr>
              <w:t>59.000,00</w:t>
            </w:r>
          </w:p>
        </w:tc>
        <w:tc>
          <w:tcPr>
            <w:tcW w:w="1357" w:type="dxa"/>
          </w:tcPr>
          <w:p w14:paraId="1FDF23D4" w14:textId="77777777" w:rsidR="007374B6" w:rsidRDefault="00000000">
            <w:pPr>
              <w:pStyle w:val="TableParagraph"/>
              <w:ind w:right="229"/>
              <w:jc w:val="right"/>
              <w:rPr>
                <w:b/>
                <w:sz w:val="18"/>
              </w:rPr>
            </w:pPr>
            <w:r>
              <w:rPr>
                <w:b/>
                <w:spacing w:val="-2"/>
                <w:sz w:val="18"/>
              </w:rPr>
              <w:t>4.500,00</w:t>
            </w:r>
          </w:p>
        </w:tc>
        <w:tc>
          <w:tcPr>
            <w:tcW w:w="1175" w:type="dxa"/>
          </w:tcPr>
          <w:p w14:paraId="4E6E376F" w14:textId="77777777" w:rsidR="007374B6" w:rsidRDefault="00000000">
            <w:pPr>
              <w:pStyle w:val="TableParagraph"/>
              <w:ind w:right="39"/>
              <w:jc w:val="right"/>
              <w:rPr>
                <w:b/>
                <w:sz w:val="18"/>
              </w:rPr>
            </w:pPr>
            <w:r>
              <w:rPr>
                <w:b/>
                <w:spacing w:val="-2"/>
                <w:sz w:val="18"/>
              </w:rPr>
              <w:t>63.500,00</w:t>
            </w:r>
          </w:p>
        </w:tc>
        <w:tc>
          <w:tcPr>
            <w:tcW w:w="803" w:type="dxa"/>
          </w:tcPr>
          <w:p w14:paraId="755178BC" w14:textId="77777777" w:rsidR="007374B6" w:rsidRDefault="00000000">
            <w:pPr>
              <w:pStyle w:val="TableParagraph"/>
              <w:ind w:left="25" w:right="29"/>
              <w:jc w:val="center"/>
              <w:rPr>
                <w:b/>
                <w:sz w:val="18"/>
              </w:rPr>
            </w:pPr>
            <w:r>
              <w:rPr>
                <w:b/>
                <w:spacing w:val="-2"/>
                <w:sz w:val="18"/>
              </w:rPr>
              <w:t>107,63%</w:t>
            </w:r>
          </w:p>
        </w:tc>
      </w:tr>
      <w:tr w:rsidR="007374B6" w14:paraId="5D145C24" w14:textId="77777777">
        <w:trPr>
          <w:trHeight w:val="285"/>
        </w:trPr>
        <w:tc>
          <w:tcPr>
            <w:tcW w:w="5830" w:type="dxa"/>
          </w:tcPr>
          <w:p w14:paraId="5DE1CEA1"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75" w:type="dxa"/>
          </w:tcPr>
          <w:p w14:paraId="3AC0D38D" w14:textId="77777777" w:rsidR="007374B6" w:rsidRDefault="00000000">
            <w:pPr>
              <w:pStyle w:val="TableParagraph"/>
              <w:ind w:right="222"/>
              <w:jc w:val="right"/>
              <w:rPr>
                <w:b/>
                <w:sz w:val="18"/>
              </w:rPr>
            </w:pPr>
            <w:r>
              <w:rPr>
                <w:b/>
                <w:spacing w:val="-2"/>
                <w:sz w:val="18"/>
              </w:rPr>
              <w:t>23.000,00</w:t>
            </w:r>
          </w:p>
        </w:tc>
        <w:tc>
          <w:tcPr>
            <w:tcW w:w="1357" w:type="dxa"/>
          </w:tcPr>
          <w:p w14:paraId="128092A1" w14:textId="77777777" w:rsidR="007374B6" w:rsidRDefault="007374B6">
            <w:pPr>
              <w:pStyle w:val="TableParagraph"/>
              <w:spacing w:before="0"/>
              <w:rPr>
                <w:rFonts w:ascii="Times New Roman"/>
                <w:sz w:val="18"/>
              </w:rPr>
            </w:pPr>
          </w:p>
        </w:tc>
        <w:tc>
          <w:tcPr>
            <w:tcW w:w="1175" w:type="dxa"/>
          </w:tcPr>
          <w:p w14:paraId="6985EC20" w14:textId="77777777" w:rsidR="007374B6" w:rsidRDefault="00000000">
            <w:pPr>
              <w:pStyle w:val="TableParagraph"/>
              <w:ind w:right="39"/>
              <w:jc w:val="right"/>
              <w:rPr>
                <w:b/>
                <w:sz w:val="18"/>
              </w:rPr>
            </w:pPr>
            <w:r>
              <w:rPr>
                <w:b/>
                <w:spacing w:val="-2"/>
                <w:sz w:val="18"/>
              </w:rPr>
              <w:t>23.000,00</w:t>
            </w:r>
          </w:p>
        </w:tc>
        <w:tc>
          <w:tcPr>
            <w:tcW w:w="803" w:type="dxa"/>
          </w:tcPr>
          <w:p w14:paraId="51C065F5" w14:textId="77777777" w:rsidR="007374B6" w:rsidRDefault="00000000">
            <w:pPr>
              <w:pStyle w:val="TableParagraph"/>
              <w:ind w:left="25" w:right="29"/>
              <w:jc w:val="center"/>
              <w:rPr>
                <w:b/>
                <w:sz w:val="18"/>
              </w:rPr>
            </w:pPr>
            <w:r>
              <w:rPr>
                <w:b/>
                <w:spacing w:val="-2"/>
                <w:sz w:val="18"/>
              </w:rPr>
              <w:t>100,00%</w:t>
            </w:r>
          </w:p>
        </w:tc>
      </w:tr>
      <w:tr w:rsidR="007374B6" w14:paraId="4EF86C8E" w14:textId="77777777">
        <w:trPr>
          <w:trHeight w:val="285"/>
        </w:trPr>
        <w:tc>
          <w:tcPr>
            <w:tcW w:w="5830" w:type="dxa"/>
          </w:tcPr>
          <w:p w14:paraId="711FBFBF" w14:textId="77777777" w:rsidR="007374B6" w:rsidRDefault="00000000">
            <w:pPr>
              <w:pStyle w:val="TableParagraph"/>
              <w:ind w:left="39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75" w:type="dxa"/>
          </w:tcPr>
          <w:p w14:paraId="6A0BE717" w14:textId="77777777" w:rsidR="007374B6" w:rsidRDefault="00000000">
            <w:pPr>
              <w:pStyle w:val="TableParagraph"/>
              <w:ind w:right="222"/>
              <w:jc w:val="right"/>
              <w:rPr>
                <w:b/>
                <w:sz w:val="18"/>
              </w:rPr>
            </w:pPr>
            <w:r>
              <w:rPr>
                <w:b/>
                <w:spacing w:val="-2"/>
                <w:sz w:val="18"/>
              </w:rPr>
              <w:t>500,00</w:t>
            </w:r>
          </w:p>
        </w:tc>
        <w:tc>
          <w:tcPr>
            <w:tcW w:w="1357" w:type="dxa"/>
          </w:tcPr>
          <w:p w14:paraId="65AD3BFD" w14:textId="77777777" w:rsidR="007374B6" w:rsidRDefault="007374B6">
            <w:pPr>
              <w:pStyle w:val="TableParagraph"/>
              <w:spacing w:before="0"/>
              <w:rPr>
                <w:rFonts w:ascii="Times New Roman"/>
                <w:sz w:val="18"/>
              </w:rPr>
            </w:pPr>
          </w:p>
        </w:tc>
        <w:tc>
          <w:tcPr>
            <w:tcW w:w="1175" w:type="dxa"/>
          </w:tcPr>
          <w:p w14:paraId="41E3428F" w14:textId="77777777" w:rsidR="007374B6" w:rsidRDefault="00000000">
            <w:pPr>
              <w:pStyle w:val="TableParagraph"/>
              <w:ind w:right="39"/>
              <w:jc w:val="right"/>
              <w:rPr>
                <w:b/>
                <w:sz w:val="18"/>
              </w:rPr>
            </w:pPr>
            <w:r>
              <w:rPr>
                <w:b/>
                <w:spacing w:val="-2"/>
                <w:sz w:val="18"/>
              </w:rPr>
              <w:t>500,00</w:t>
            </w:r>
          </w:p>
        </w:tc>
        <w:tc>
          <w:tcPr>
            <w:tcW w:w="803" w:type="dxa"/>
          </w:tcPr>
          <w:p w14:paraId="467D4622" w14:textId="77777777" w:rsidR="007374B6" w:rsidRDefault="00000000">
            <w:pPr>
              <w:pStyle w:val="TableParagraph"/>
              <w:ind w:left="25" w:right="29"/>
              <w:jc w:val="center"/>
              <w:rPr>
                <w:b/>
                <w:sz w:val="18"/>
              </w:rPr>
            </w:pPr>
            <w:r>
              <w:rPr>
                <w:b/>
                <w:spacing w:val="-2"/>
                <w:sz w:val="18"/>
              </w:rPr>
              <w:t>100,00%</w:t>
            </w:r>
          </w:p>
        </w:tc>
      </w:tr>
      <w:tr w:rsidR="007374B6" w14:paraId="0D838ED1" w14:textId="77777777">
        <w:trPr>
          <w:trHeight w:val="285"/>
        </w:trPr>
        <w:tc>
          <w:tcPr>
            <w:tcW w:w="5830" w:type="dxa"/>
          </w:tcPr>
          <w:p w14:paraId="2B695423"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75" w:type="dxa"/>
          </w:tcPr>
          <w:p w14:paraId="02CD804F" w14:textId="77777777" w:rsidR="007374B6" w:rsidRDefault="00000000">
            <w:pPr>
              <w:pStyle w:val="TableParagraph"/>
              <w:ind w:right="222"/>
              <w:jc w:val="right"/>
              <w:rPr>
                <w:b/>
                <w:sz w:val="18"/>
              </w:rPr>
            </w:pPr>
            <w:r>
              <w:rPr>
                <w:b/>
                <w:spacing w:val="-2"/>
                <w:sz w:val="18"/>
              </w:rPr>
              <w:t>22.500,00</w:t>
            </w:r>
          </w:p>
        </w:tc>
        <w:tc>
          <w:tcPr>
            <w:tcW w:w="1357" w:type="dxa"/>
          </w:tcPr>
          <w:p w14:paraId="20C01604" w14:textId="77777777" w:rsidR="007374B6" w:rsidRDefault="007374B6">
            <w:pPr>
              <w:pStyle w:val="TableParagraph"/>
              <w:spacing w:before="0"/>
              <w:rPr>
                <w:rFonts w:ascii="Times New Roman"/>
                <w:sz w:val="18"/>
              </w:rPr>
            </w:pPr>
          </w:p>
        </w:tc>
        <w:tc>
          <w:tcPr>
            <w:tcW w:w="1175" w:type="dxa"/>
          </w:tcPr>
          <w:p w14:paraId="04195D98" w14:textId="77777777" w:rsidR="007374B6" w:rsidRDefault="00000000">
            <w:pPr>
              <w:pStyle w:val="TableParagraph"/>
              <w:ind w:right="39"/>
              <w:jc w:val="right"/>
              <w:rPr>
                <w:b/>
                <w:sz w:val="18"/>
              </w:rPr>
            </w:pPr>
            <w:r>
              <w:rPr>
                <w:b/>
                <w:spacing w:val="-2"/>
                <w:sz w:val="18"/>
              </w:rPr>
              <w:t>22.500,00</w:t>
            </w:r>
          </w:p>
        </w:tc>
        <w:tc>
          <w:tcPr>
            <w:tcW w:w="803" w:type="dxa"/>
          </w:tcPr>
          <w:p w14:paraId="5C2834EF" w14:textId="77777777" w:rsidR="007374B6" w:rsidRDefault="00000000">
            <w:pPr>
              <w:pStyle w:val="TableParagraph"/>
              <w:ind w:left="25" w:right="29"/>
              <w:jc w:val="center"/>
              <w:rPr>
                <w:b/>
                <w:sz w:val="18"/>
              </w:rPr>
            </w:pPr>
            <w:r>
              <w:rPr>
                <w:b/>
                <w:spacing w:val="-2"/>
                <w:sz w:val="18"/>
              </w:rPr>
              <w:t>100,00%</w:t>
            </w:r>
          </w:p>
        </w:tc>
      </w:tr>
      <w:tr w:rsidR="007374B6" w14:paraId="6E147706" w14:textId="77777777">
        <w:trPr>
          <w:trHeight w:val="285"/>
        </w:trPr>
        <w:tc>
          <w:tcPr>
            <w:tcW w:w="5830" w:type="dxa"/>
          </w:tcPr>
          <w:p w14:paraId="0B0AA12D" w14:textId="77777777" w:rsidR="007374B6" w:rsidRDefault="00000000">
            <w:pPr>
              <w:pStyle w:val="TableParagraph"/>
              <w:ind w:left="23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375" w:type="dxa"/>
          </w:tcPr>
          <w:p w14:paraId="31D5E622" w14:textId="77777777" w:rsidR="007374B6" w:rsidRDefault="00000000">
            <w:pPr>
              <w:pStyle w:val="TableParagraph"/>
              <w:ind w:right="222"/>
              <w:jc w:val="right"/>
              <w:rPr>
                <w:b/>
                <w:sz w:val="18"/>
              </w:rPr>
            </w:pPr>
            <w:r>
              <w:rPr>
                <w:b/>
                <w:spacing w:val="-2"/>
                <w:sz w:val="18"/>
              </w:rPr>
              <w:t>3.000,00</w:t>
            </w:r>
          </w:p>
        </w:tc>
        <w:tc>
          <w:tcPr>
            <w:tcW w:w="1357" w:type="dxa"/>
          </w:tcPr>
          <w:p w14:paraId="75EA7553" w14:textId="77777777" w:rsidR="007374B6" w:rsidRDefault="007374B6">
            <w:pPr>
              <w:pStyle w:val="TableParagraph"/>
              <w:spacing w:before="0"/>
              <w:rPr>
                <w:rFonts w:ascii="Times New Roman"/>
                <w:sz w:val="18"/>
              </w:rPr>
            </w:pPr>
          </w:p>
        </w:tc>
        <w:tc>
          <w:tcPr>
            <w:tcW w:w="1175" w:type="dxa"/>
          </w:tcPr>
          <w:p w14:paraId="3EA3DC3A" w14:textId="77777777" w:rsidR="007374B6" w:rsidRDefault="00000000">
            <w:pPr>
              <w:pStyle w:val="TableParagraph"/>
              <w:ind w:right="39"/>
              <w:jc w:val="right"/>
              <w:rPr>
                <w:b/>
                <w:sz w:val="18"/>
              </w:rPr>
            </w:pPr>
            <w:r>
              <w:rPr>
                <w:b/>
                <w:spacing w:val="-2"/>
                <w:sz w:val="18"/>
              </w:rPr>
              <w:t>3.000,00</w:t>
            </w:r>
          </w:p>
        </w:tc>
        <w:tc>
          <w:tcPr>
            <w:tcW w:w="803" w:type="dxa"/>
          </w:tcPr>
          <w:p w14:paraId="2F446647" w14:textId="77777777" w:rsidR="007374B6" w:rsidRDefault="00000000">
            <w:pPr>
              <w:pStyle w:val="TableParagraph"/>
              <w:ind w:left="25" w:right="29"/>
              <w:jc w:val="center"/>
              <w:rPr>
                <w:b/>
                <w:sz w:val="18"/>
              </w:rPr>
            </w:pPr>
            <w:r>
              <w:rPr>
                <w:b/>
                <w:spacing w:val="-2"/>
                <w:sz w:val="18"/>
              </w:rPr>
              <w:t>100,00%</w:t>
            </w:r>
          </w:p>
        </w:tc>
      </w:tr>
      <w:tr w:rsidR="007374B6" w14:paraId="0FC8B7F6" w14:textId="77777777">
        <w:trPr>
          <w:trHeight w:val="285"/>
        </w:trPr>
        <w:tc>
          <w:tcPr>
            <w:tcW w:w="5830" w:type="dxa"/>
          </w:tcPr>
          <w:p w14:paraId="22271B17"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75" w:type="dxa"/>
          </w:tcPr>
          <w:p w14:paraId="51470936" w14:textId="77777777" w:rsidR="007374B6" w:rsidRDefault="00000000">
            <w:pPr>
              <w:pStyle w:val="TableParagraph"/>
              <w:ind w:right="222"/>
              <w:jc w:val="right"/>
              <w:rPr>
                <w:b/>
                <w:sz w:val="18"/>
              </w:rPr>
            </w:pPr>
            <w:r>
              <w:rPr>
                <w:b/>
                <w:spacing w:val="-2"/>
                <w:sz w:val="18"/>
              </w:rPr>
              <w:t>3.000,00</w:t>
            </w:r>
          </w:p>
        </w:tc>
        <w:tc>
          <w:tcPr>
            <w:tcW w:w="1357" w:type="dxa"/>
          </w:tcPr>
          <w:p w14:paraId="2D393DE0" w14:textId="77777777" w:rsidR="007374B6" w:rsidRDefault="007374B6">
            <w:pPr>
              <w:pStyle w:val="TableParagraph"/>
              <w:spacing w:before="0"/>
              <w:rPr>
                <w:rFonts w:ascii="Times New Roman"/>
                <w:sz w:val="18"/>
              </w:rPr>
            </w:pPr>
          </w:p>
        </w:tc>
        <w:tc>
          <w:tcPr>
            <w:tcW w:w="1175" w:type="dxa"/>
          </w:tcPr>
          <w:p w14:paraId="08078B60" w14:textId="77777777" w:rsidR="007374B6" w:rsidRDefault="00000000">
            <w:pPr>
              <w:pStyle w:val="TableParagraph"/>
              <w:ind w:right="39"/>
              <w:jc w:val="right"/>
              <w:rPr>
                <w:b/>
                <w:sz w:val="18"/>
              </w:rPr>
            </w:pPr>
            <w:r>
              <w:rPr>
                <w:b/>
                <w:spacing w:val="-2"/>
                <w:sz w:val="18"/>
              </w:rPr>
              <w:t>3.000,00</w:t>
            </w:r>
          </w:p>
        </w:tc>
        <w:tc>
          <w:tcPr>
            <w:tcW w:w="803" w:type="dxa"/>
          </w:tcPr>
          <w:p w14:paraId="247AA2EA" w14:textId="77777777" w:rsidR="007374B6" w:rsidRDefault="00000000">
            <w:pPr>
              <w:pStyle w:val="TableParagraph"/>
              <w:ind w:left="25" w:right="29"/>
              <w:jc w:val="center"/>
              <w:rPr>
                <w:b/>
                <w:sz w:val="18"/>
              </w:rPr>
            </w:pPr>
            <w:r>
              <w:rPr>
                <w:b/>
                <w:spacing w:val="-2"/>
                <w:sz w:val="18"/>
              </w:rPr>
              <w:t>100,00%</w:t>
            </w:r>
          </w:p>
        </w:tc>
      </w:tr>
      <w:tr w:rsidR="007374B6" w14:paraId="552A76DF" w14:textId="77777777">
        <w:trPr>
          <w:trHeight w:val="285"/>
        </w:trPr>
        <w:tc>
          <w:tcPr>
            <w:tcW w:w="5830" w:type="dxa"/>
          </w:tcPr>
          <w:p w14:paraId="224620C0"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75" w:type="dxa"/>
          </w:tcPr>
          <w:p w14:paraId="77632B0E" w14:textId="77777777" w:rsidR="007374B6" w:rsidRDefault="00000000">
            <w:pPr>
              <w:pStyle w:val="TableParagraph"/>
              <w:ind w:right="222"/>
              <w:jc w:val="right"/>
              <w:rPr>
                <w:b/>
                <w:sz w:val="18"/>
              </w:rPr>
            </w:pPr>
            <w:r>
              <w:rPr>
                <w:b/>
                <w:spacing w:val="-2"/>
                <w:sz w:val="18"/>
              </w:rPr>
              <w:t>3.000,00</w:t>
            </w:r>
          </w:p>
        </w:tc>
        <w:tc>
          <w:tcPr>
            <w:tcW w:w="1357" w:type="dxa"/>
          </w:tcPr>
          <w:p w14:paraId="3277B8F7" w14:textId="77777777" w:rsidR="007374B6" w:rsidRDefault="007374B6">
            <w:pPr>
              <w:pStyle w:val="TableParagraph"/>
              <w:spacing w:before="0"/>
              <w:rPr>
                <w:rFonts w:ascii="Times New Roman"/>
                <w:sz w:val="18"/>
              </w:rPr>
            </w:pPr>
          </w:p>
        </w:tc>
        <w:tc>
          <w:tcPr>
            <w:tcW w:w="1175" w:type="dxa"/>
          </w:tcPr>
          <w:p w14:paraId="35FF9F64" w14:textId="77777777" w:rsidR="007374B6" w:rsidRDefault="00000000">
            <w:pPr>
              <w:pStyle w:val="TableParagraph"/>
              <w:ind w:right="39"/>
              <w:jc w:val="right"/>
              <w:rPr>
                <w:b/>
                <w:sz w:val="18"/>
              </w:rPr>
            </w:pPr>
            <w:r>
              <w:rPr>
                <w:b/>
                <w:spacing w:val="-2"/>
                <w:sz w:val="18"/>
              </w:rPr>
              <w:t>3.000,00</w:t>
            </w:r>
          </w:p>
        </w:tc>
        <w:tc>
          <w:tcPr>
            <w:tcW w:w="803" w:type="dxa"/>
          </w:tcPr>
          <w:p w14:paraId="2A9299FE" w14:textId="77777777" w:rsidR="007374B6" w:rsidRDefault="00000000">
            <w:pPr>
              <w:pStyle w:val="TableParagraph"/>
              <w:ind w:left="25" w:right="29"/>
              <w:jc w:val="center"/>
              <w:rPr>
                <w:b/>
                <w:sz w:val="18"/>
              </w:rPr>
            </w:pPr>
            <w:r>
              <w:rPr>
                <w:b/>
                <w:spacing w:val="-2"/>
                <w:sz w:val="18"/>
              </w:rPr>
              <w:t>100,00%</w:t>
            </w:r>
          </w:p>
        </w:tc>
      </w:tr>
      <w:tr w:rsidR="007374B6" w14:paraId="47677116" w14:textId="77777777">
        <w:trPr>
          <w:trHeight w:val="285"/>
        </w:trPr>
        <w:tc>
          <w:tcPr>
            <w:tcW w:w="5830" w:type="dxa"/>
          </w:tcPr>
          <w:p w14:paraId="591F1B6E"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375" w:type="dxa"/>
          </w:tcPr>
          <w:p w14:paraId="196C43AC" w14:textId="77777777" w:rsidR="007374B6" w:rsidRDefault="00000000">
            <w:pPr>
              <w:pStyle w:val="TableParagraph"/>
              <w:ind w:right="222"/>
              <w:jc w:val="right"/>
              <w:rPr>
                <w:b/>
                <w:sz w:val="18"/>
              </w:rPr>
            </w:pPr>
            <w:r>
              <w:rPr>
                <w:b/>
                <w:spacing w:val="-2"/>
                <w:sz w:val="18"/>
              </w:rPr>
              <w:t>809.646,00</w:t>
            </w:r>
          </w:p>
        </w:tc>
        <w:tc>
          <w:tcPr>
            <w:tcW w:w="1357" w:type="dxa"/>
          </w:tcPr>
          <w:p w14:paraId="696CE8DC" w14:textId="77777777" w:rsidR="007374B6" w:rsidRDefault="007374B6">
            <w:pPr>
              <w:pStyle w:val="TableParagraph"/>
              <w:spacing w:before="0"/>
              <w:rPr>
                <w:rFonts w:ascii="Times New Roman"/>
                <w:sz w:val="18"/>
              </w:rPr>
            </w:pPr>
          </w:p>
        </w:tc>
        <w:tc>
          <w:tcPr>
            <w:tcW w:w="1175" w:type="dxa"/>
          </w:tcPr>
          <w:p w14:paraId="122E35CA" w14:textId="77777777" w:rsidR="007374B6" w:rsidRDefault="00000000">
            <w:pPr>
              <w:pStyle w:val="TableParagraph"/>
              <w:ind w:right="39"/>
              <w:jc w:val="right"/>
              <w:rPr>
                <w:b/>
                <w:sz w:val="18"/>
              </w:rPr>
            </w:pPr>
            <w:r>
              <w:rPr>
                <w:b/>
                <w:spacing w:val="-2"/>
                <w:sz w:val="18"/>
              </w:rPr>
              <w:t>809.646,00</w:t>
            </w:r>
          </w:p>
        </w:tc>
        <w:tc>
          <w:tcPr>
            <w:tcW w:w="803" w:type="dxa"/>
          </w:tcPr>
          <w:p w14:paraId="11D22F26" w14:textId="77777777" w:rsidR="007374B6" w:rsidRDefault="00000000">
            <w:pPr>
              <w:pStyle w:val="TableParagraph"/>
              <w:ind w:left="25" w:right="29"/>
              <w:jc w:val="center"/>
              <w:rPr>
                <w:b/>
                <w:sz w:val="18"/>
              </w:rPr>
            </w:pPr>
            <w:r>
              <w:rPr>
                <w:b/>
                <w:spacing w:val="-2"/>
                <w:sz w:val="18"/>
              </w:rPr>
              <w:t>100,00%</w:t>
            </w:r>
          </w:p>
        </w:tc>
      </w:tr>
      <w:tr w:rsidR="007374B6" w14:paraId="6C483899" w14:textId="77777777">
        <w:trPr>
          <w:trHeight w:val="277"/>
        </w:trPr>
        <w:tc>
          <w:tcPr>
            <w:tcW w:w="5830" w:type="dxa"/>
          </w:tcPr>
          <w:p w14:paraId="666A403E"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75" w:type="dxa"/>
          </w:tcPr>
          <w:p w14:paraId="152F6FE8" w14:textId="77777777" w:rsidR="007374B6" w:rsidRDefault="00000000">
            <w:pPr>
              <w:pStyle w:val="TableParagraph"/>
              <w:ind w:right="222"/>
              <w:jc w:val="right"/>
              <w:rPr>
                <w:b/>
                <w:sz w:val="18"/>
              </w:rPr>
            </w:pPr>
            <w:r>
              <w:rPr>
                <w:b/>
                <w:spacing w:val="-2"/>
                <w:sz w:val="18"/>
              </w:rPr>
              <w:t>809.646,00</w:t>
            </w:r>
          </w:p>
        </w:tc>
        <w:tc>
          <w:tcPr>
            <w:tcW w:w="1357" w:type="dxa"/>
          </w:tcPr>
          <w:p w14:paraId="57E4C18A" w14:textId="77777777" w:rsidR="007374B6" w:rsidRDefault="007374B6">
            <w:pPr>
              <w:pStyle w:val="TableParagraph"/>
              <w:spacing w:before="0"/>
              <w:rPr>
                <w:rFonts w:ascii="Times New Roman"/>
                <w:sz w:val="18"/>
              </w:rPr>
            </w:pPr>
          </w:p>
        </w:tc>
        <w:tc>
          <w:tcPr>
            <w:tcW w:w="1175" w:type="dxa"/>
          </w:tcPr>
          <w:p w14:paraId="7DE1B60D" w14:textId="77777777" w:rsidR="007374B6" w:rsidRDefault="00000000">
            <w:pPr>
              <w:pStyle w:val="TableParagraph"/>
              <w:ind w:right="39"/>
              <w:jc w:val="right"/>
              <w:rPr>
                <w:b/>
                <w:sz w:val="18"/>
              </w:rPr>
            </w:pPr>
            <w:r>
              <w:rPr>
                <w:b/>
                <w:spacing w:val="-2"/>
                <w:sz w:val="18"/>
              </w:rPr>
              <w:t>809.646,00</w:t>
            </w:r>
          </w:p>
        </w:tc>
        <w:tc>
          <w:tcPr>
            <w:tcW w:w="803" w:type="dxa"/>
          </w:tcPr>
          <w:p w14:paraId="571218A4" w14:textId="77777777" w:rsidR="007374B6" w:rsidRDefault="00000000">
            <w:pPr>
              <w:pStyle w:val="TableParagraph"/>
              <w:ind w:left="25" w:right="29"/>
              <w:jc w:val="center"/>
              <w:rPr>
                <w:b/>
                <w:sz w:val="18"/>
              </w:rPr>
            </w:pPr>
            <w:r>
              <w:rPr>
                <w:b/>
                <w:spacing w:val="-2"/>
                <w:sz w:val="18"/>
              </w:rPr>
              <w:t>100,00%</w:t>
            </w:r>
          </w:p>
        </w:tc>
      </w:tr>
      <w:tr w:rsidR="007374B6" w14:paraId="33E155EC" w14:textId="77777777">
        <w:trPr>
          <w:trHeight w:val="277"/>
        </w:trPr>
        <w:tc>
          <w:tcPr>
            <w:tcW w:w="5830" w:type="dxa"/>
          </w:tcPr>
          <w:p w14:paraId="29B02A70" w14:textId="77777777" w:rsidR="007374B6" w:rsidRDefault="00000000">
            <w:pPr>
              <w:pStyle w:val="TableParagraph"/>
              <w:spacing w:before="28"/>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375" w:type="dxa"/>
          </w:tcPr>
          <w:p w14:paraId="6658D10B" w14:textId="77777777" w:rsidR="007374B6" w:rsidRDefault="00000000">
            <w:pPr>
              <w:pStyle w:val="TableParagraph"/>
              <w:spacing w:before="28"/>
              <w:ind w:right="222"/>
              <w:jc w:val="right"/>
              <w:rPr>
                <w:b/>
                <w:sz w:val="18"/>
              </w:rPr>
            </w:pPr>
            <w:r>
              <w:rPr>
                <w:b/>
                <w:spacing w:val="-2"/>
                <w:sz w:val="18"/>
              </w:rPr>
              <w:t>687.000,00</w:t>
            </w:r>
          </w:p>
        </w:tc>
        <w:tc>
          <w:tcPr>
            <w:tcW w:w="1357" w:type="dxa"/>
          </w:tcPr>
          <w:p w14:paraId="78588256" w14:textId="77777777" w:rsidR="007374B6" w:rsidRDefault="007374B6">
            <w:pPr>
              <w:pStyle w:val="TableParagraph"/>
              <w:spacing w:before="0"/>
              <w:rPr>
                <w:rFonts w:ascii="Times New Roman"/>
                <w:sz w:val="18"/>
              </w:rPr>
            </w:pPr>
          </w:p>
        </w:tc>
        <w:tc>
          <w:tcPr>
            <w:tcW w:w="1175" w:type="dxa"/>
          </w:tcPr>
          <w:p w14:paraId="768D1A4B" w14:textId="77777777" w:rsidR="007374B6" w:rsidRDefault="00000000">
            <w:pPr>
              <w:pStyle w:val="TableParagraph"/>
              <w:spacing w:before="28"/>
              <w:ind w:right="39"/>
              <w:jc w:val="right"/>
              <w:rPr>
                <w:b/>
                <w:sz w:val="18"/>
              </w:rPr>
            </w:pPr>
            <w:r>
              <w:rPr>
                <w:b/>
                <w:spacing w:val="-2"/>
                <w:sz w:val="18"/>
              </w:rPr>
              <w:t>687.000,00</w:t>
            </w:r>
          </w:p>
        </w:tc>
        <w:tc>
          <w:tcPr>
            <w:tcW w:w="803" w:type="dxa"/>
          </w:tcPr>
          <w:p w14:paraId="1E36B598" w14:textId="77777777" w:rsidR="007374B6" w:rsidRDefault="00000000">
            <w:pPr>
              <w:pStyle w:val="TableParagraph"/>
              <w:spacing w:before="28"/>
              <w:ind w:left="25" w:right="29"/>
              <w:jc w:val="center"/>
              <w:rPr>
                <w:b/>
                <w:sz w:val="18"/>
              </w:rPr>
            </w:pPr>
            <w:r>
              <w:rPr>
                <w:b/>
                <w:spacing w:val="-2"/>
                <w:sz w:val="18"/>
              </w:rPr>
              <w:t>100,00%</w:t>
            </w:r>
          </w:p>
        </w:tc>
      </w:tr>
      <w:tr w:rsidR="007374B6" w14:paraId="5F2B32B0" w14:textId="77777777">
        <w:trPr>
          <w:trHeight w:val="285"/>
        </w:trPr>
        <w:tc>
          <w:tcPr>
            <w:tcW w:w="5830" w:type="dxa"/>
          </w:tcPr>
          <w:p w14:paraId="66AA0012"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75" w:type="dxa"/>
          </w:tcPr>
          <w:p w14:paraId="22D19B5E" w14:textId="77777777" w:rsidR="007374B6" w:rsidRDefault="00000000">
            <w:pPr>
              <w:pStyle w:val="TableParagraph"/>
              <w:ind w:right="222"/>
              <w:jc w:val="right"/>
              <w:rPr>
                <w:b/>
                <w:sz w:val="18"/>
              </w:rPr>
            </w:pPr>
            <w:r>
              <w:rPr>
                <w:b/>
                <w:spacing w:val="-2"/>
                <w:sz w:val="18"/>
              </w:rPr>
              <w:t>122.646,00</w:t>
            </w:r>
          </w:p>
        </w:tc>
        <w:tc>
          <w:tcPr>
            <w:tcW w:w="1357" w:type="dxa"/>
          </w:tcPr>
          <w:p w14:paraId="5E421D0B" w14:textId="77777777" w:rsidR="007374B6" w:rsidRDefault="007374B6">
            <w:pPr>
              <w:pStyle w:val="TableParagraph"/>
              <w:spacing w:before="0"/>
              <w:rPr>
                <w:rFonts w:ascii="Times New Roman"/>
                <w:sz w:val="18"/>
              </w:rPr>
            </w:pPr>
          </w:p>
        </w:tc>
        <w:tc>
          <w:tcPr>
            <w:tcW w:w="1175" w:type="dxa"/>
          </w:tcPr>
          <w:p w14:paraId="29611C2B" w14:textId="77777777" w:rsidR="007374B6" w:rsidRDefault="00000000">
            <w:pPr>
              <w:pStyle w:val="TableParagraph"/>
              <w:ind w:right="39"/>
              <w:jc w:val="right"/>
              <w:rPr>
                <w:b/>
                <w:sz w:val="18"/>
              </w:rPr>
            </w:pPr>
            <w:r>
              <w:rPr>
                <w:b/>
                <w:spacing w:val="-2"/>
                <w:sz w:val="18"/>
              </w:rPr>
              <w:t>122.646,00</w:t>
            </w:r>
          </w:p>
        </w:tc>
        <w:tc>
          <w:tcPr>
            <w:tcW w:w="803" w:type="dxa"/>
          </w:tcPr>
          <w:p w14:paraId="0D826A0D" w14:textId="77777777" w:rsidR="007374B6" w:rsidRDefault="00000000">
            <w:pPr>
              <w:pStyle w:val="TableParagraph"/>
              <w:ind w:left="25" w:right="29"/>
              <w:jc w:val="center"/>
              <w:rPr>
                <w:b/>
                <w:sz w:val="18"/>
              </w:rPr>
            </w:pPr>
            <w:r>
              <w:rPr>
                <w:b/>
                <w:spacing w:val="-2"/>
                <w:sz w:val="18"/>
              </w:rPr>
              <w:t>100,00%</w:t>
            </w:r>
          </w:p>
        </w:tc>
      </w:tr>
      <w:tr w:rsidR="007374B6" w14:paraId="5D8B7AD9" w14:textId="77777777">
        <w:trPr>
          <w:trHeight w:val="285"/>
        </w:trPr>
        <w:tc>
          <w:tcPr>
            <w:tcW w:w="5830" w:type="dxa"/>
          </w:tcPr>
          <w:p w14:paraId="17446C19" w14:textId="77777777" w:rsidR="007374B6" w:rsidRDefault="00000000">
            <w:pPr>
              <w:pStyle w:val="TableParagraph"/>
              <w:ind w:left="23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375" w:type="dxa"/>
          </w:tcPr>
          <w:p w14:paraId="36F3AC9C" w14:textId="77777777" w:rsidR="007374B6" w:rsidRDefault="00000000">
            <w:pPr>
              <w:pStyle w:val="TableParagraph"/>
              <w:ind w:right="222"/>
              <w:jc w:val="right"/>
              <w:rPr>
                <w:b/>
                <w:sz w:val="18"/>
              </w:rPr>
            </w:pPr>
            <w:r>
              <w:rPr>
                <w:b/>
                <w:spacing w:val="-2"/>
                <w:sz w:val="18"/>
              </w:rPr>
              <w:t>13.000,00</w:t>
            </w:r>
          </w:p>
        </w:tc>
        <w:tc>
          <w:tcPr>
            <w:tcW w:w="1357" w:type="dxa"/>
          </w:tcPr>
          <w:p w14:paraId="3D31B8FC" w14:textId="77777777" w:rsidR="007374B6" w:rsidRDefault="007374B6">
            <w:pPr>
              <w:pStyle w:val="TableParagraph"/>
              <w:spacing w:before="0"/>
              <w:rPr>
                <w:rFonts w:ascii="Times New Roman"/>
                <w:sz w:val="18"/>
              </w:rPr>
            </w:pPr>
          </w:p>
        </w:tc>
        <w:tc>
          <w:tcPr>
            <w:tcW w:w="1175" w:type="dxa"/>
          </w:tcPr>
          <w:p w14:paraId="37926CFF" w14:textId="77777777" w:rsidR="007374B6" w:rsidRDefault="00000000">
            <w:pPr>
              <w:pStyle w:val="TableParagraph"/>
              <w:ind w:right="39"/>
              <w:jc w:val="right"/>
              <w:rPr>
                <w:b/>
                <w:sz w:val="18"/>
              </w:rPr>
            </w:pPr>
            <w:r>
              <w:rPr>
                <w:b/>
                <w:spacing w:val="-2"/>
                <w:sz w:val="18"/>
              </w:rPr>
              <w:t>13.000,00</w:t>
            </w:r>
          </w:p>
        </w:tc>
        <w:tc>
          <w:tcPr>
            <w:tcW w:w="803" w:type="dxa"/>
          </w:tcPr>
          <w:p w14:paraId="076C3720" w14:textId="77777777" w:rsidR="007374B6" w:rsidRDefault="00000000">
            <w:pPr>
              <w:pStyle w:val="TableParagraph"/>
              <w:ind w:left="25" w:right="29"/>
              <w:jc w:val="center"/>
              <w:rPr>
                <w:b/>
                <w:sz w:val="18"/>
              </w:rPr>
            </w:pPr>
            <w:r>
              <w:rPr>
                <w:b/>
                <w:spacing w:val="-2"/>
                <w:sz w:val="18"/>
              </w:rPr>
              <w:t>100,00%</w:t>
            </w:r>
          </w:p>
        </w:tc>
      </w:tr>
      <w:tr w:rsidR="007374B6" w14:paraId="17F89655" w14:textId="77777777">
        <w:trPr>
          <w:trHeight w:val="285"/>
        </w:trPr>
        <w:tc>
          <w:tcPr>
            <w:tcW w:w="5830" w:type="dxa"/>
          </w:tcPr>
          <w:p w14:paraId="4AF4C7D3"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75" w:type="dxa"/>
          </w:tcPr>
          <w:p w14:paraId="2BA2C032" w14:textId="77777777" w:rsidR="007374B6" w:rsidRDefault="00000000">
            <w:pPr>
              <w:pStyle w:val="TableParagraph"/>
              <w:ind w:right="222"/>
              <w:jc w:val="right"/>
              <w:rPr>
                <w:b/>
                <w:sz w:val="18"/>
              </w:rPr>
            </w:pPr>
            <w:r>
              <w:rPr>
                <w:b/>
                <w:spacing w:val="-2"/>
                <w:sz w:val="18"/>
              </w:rPr>
              <w:t>13.000,00</w:t>
            </w:r>
          </w:p>
        </w:tc>
        <w:tc>
          <w:tcPr>
            <w:tcW w:w="1357" w:type="dxa"/>
          </w:tcPr>
          <w:p w14:paraId="1DB41023" w14:textId="77777777" w:rsidR="007374B6" w:rsidRDefault="007374B6">
            <w:pPr>
              <w:pStyle w:val="TableParagraph"/>
              <w:spacing w:before="0"/>
              <w:rPr>
                <w:rFonts w:ascii="Times New Roman"/>
                <w:sz w:val="18"/>
              </w:rPr>
            </w:pPr>
          </w:p>
        </w:tc>
        <w:tc>
          <w:tcPr>
            <w:tcW w:w="1175" w:type="dxa"/>
          </w:tcPr>
          <w:p w14:paraId="1FDBDD9E" w14:textId="77777777" w:rsidR="007374B6" w:rsidRDefault="00000000">
            <w:pPr>
              <w:pStyle w:val="TableParagraph"/>
              <w:ind w:right="39"/>
              <w:jc w:val="right"/>
              <w:rPr>
                <w:b/>
                <w:sz w:val="18"/>
              </w:rPr>
            </w:pPr>
            <w:r>
              <w:rPr>
                <w:b/>
                <w:spacing w:val="-2"/>
                <w:sz w:val="18"/>
              </w:rPr>
              <w:t>13.000,00</w:t>
            </w:r>
          </w:p>
        </w:tc>
        <w:tc>
          <w:tcPr>
            <w:tcW w:w="803" w:type="dxa"/>
          </w:tcPr>
          <w:p w14:paraId="50D1B423" w14:textId="77777777" w:rsidR="007374B6" w:rsidRDefault="00000000">
            <w:pPr>
              <w:pStyle w:val="TableParagraph"/>
              <w:ind w:left="25" w:right="29"/>
              <w:jc w:val="center"/>
              <w:rPr>
                <w:b/>
                <w:sz w:val="18"/>
              </w:rPr>
            </w:pPr>
            <w:r>
              <w:rPr>
                <w:b/>
                <w:spacing w:val="-2"/>
                <w:sz w:val="18"/>
              </w:rPr>
              <w:t>100,00%</w:t>
            </w:r>
          </w:p>
        </w:tc>
      </w:tr>
      <w:tr w:rsidR="007374B6" w14:paraId="29F2C73F" w14:textId="77777777">
        <w:trPr>
          <w:trHeight w:val="285"/>
        </w:trPr>
        <w:tc>
          <w:tcPr>
            <w:tcW w:w="5830" w:type="dxa"/>
          </w:tcPr>
          <w:p w14:paraId="36ABF8C5"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75" w:type="dxa"/>
          </w:tcPr>
          <w:p w14:paraId="7E7378C0" w14:textId="77777777" w:rsidR="007374B6" w:rsidRDefault="00000000">
            <w:pPr>
              <w:pStyle w:val="TableParagraph"/>
              <w:ind w:right="222"/>
              <w:jc w:val="right"/>
              <w:rPr>
                <w:b/>
                <w:sz w:val="18"/>
              </w:rPr>
            </w:pPr>
            <w:r>
              <w:rPr>
                <w:b/>
                <w:spacing w:val="-2"/>
                <w:sz w:val="18"/>
              </w:rPr>
              <w:t>13.000,00</w:t>
            </w:r>
          </w:p>
        </w:tc>
        <w:tc>
          <w:tcPr>
            <w:tcW w:w="1357" w:type="dxa"/>
          </w:tcPr>
          <w:p w14:paraId="2EEC6020" w14:textId="77777777" w:rsidR="007374B6" w:rsidRDefault="007374B6">
            <w:pPr>
              <w:pStyle w:val="TableParagraph"/>
              <w:spacing w:before="0"/>
              <w:rPr>
                <w:rFonts w:ascii="Times New Roman"/>
                <w:sz w:val="18"/>
              </w:rPr>
            </w:pPr>
          </w:p>
        </w:tc>
        <w:tc>
          <w:tcPr>
            <w:tcW w:w="1175" w:type="dxa"/>
          </w:tcPr>
          <w:p w14:paraId="3D308790" w14:textId="77777777" w:rsidR="007374B6" w:rsidRDefault="00000000">
            <w:pPr>
              <w:pStyle w:val="TableParagraph"/>
              <w:ind w:right="39"/>
              <w:jc w:val="right"/>
              <w:rPr>
                <w:b/>
                <w:sz w:val="18"/>
              </w:rPr>
            </w:pPr>
            <w:r>
              <w:rPr>
                <w:b/>
                <w:spacing w:val="-2"/>
                <w:sz w:val="18"/>
              </w:rPr>
              <w:t>13.000,00</w:t>
            </w:r>
          </w:p>
        </w:tc>
        <w:tc>
          <w:tcPr>
            <w:tcW w:w="803" w:type="dxa"/>
          </w:tcPr>
          <w:p w14:paraId="09CD7449" w14:textId="77777777" w:rsidR="007374B6" w:rsidRDefault="00000000">
            <w:pPr>
              <w:pStyle w:val="TableParagraph"/>
              <w:ind w:left="25" w:right="29"/>
              <w:jc w:val="center"/>
              <w:rPr>
                <w:b/>
                <w:sz w:val="18"/>
              </w:rPr>
            </w:pPr>
            <w:r>
              <w:rPr>
                <w:b/>
                <w:spacing w:val="-2"/>
                <w:sz w:val="18"/>
              </w:rPr>
              <w:t>100,00%</w:t>
            </w:r>
          </w:p>
        </w:tc>
      </w:tr>
      <w:tr w:rsidR="007374B6" w14:paraId="4DDB2845" w14:textId="77777777">
        <w:trPr>
          <w:trHeight w:val="690"/>
        </w:trPr>
        <w:tc>
          <w:tcPr>
            <w:tcW w:w="5830" w:type="dxa"/>
          </w:tcPr>
          <w:p w14:paraId="61D2949A" w14:textId="77777777" w:rsidR="007374B6" w:rsidRDefault="00000000">
            <w:pPr>
              <w:pStyle w:val="TableParagraph"/>
              <w:spacing w:before="41" w:line="232" w:lineRule="auto"/>
              <w:ind w:left="230"/>
              <w:rPr>
                <w:b/>
                <w:sz w:val="18"/>
              </w:rPr>
            </w:pPr>
            <w:r>
              <w:rPr>
                <w:b/>
                <w:sz w:val="18"/>
              </w:rPr>
              <w:t>Izvor:</w:t>
            </w:r>
            <w:r>
              <w:rPr>
                <w:b/>
                <w:spacing w:val="-5"/>
                <w:sz w:val="18"/>
              </w:rPr>
              <w:t xml:space="preserve"> </w:t>
            </w:r>
            <w:r>
              <w:rPr>
                <w:b/>
                <w:sz w:val="18"/>
              </w:rPr>
              <w:t>71</w:t>
            </w:r>
            <w:r>
              <w:rPr>
                <w:b/>
                <w:spacing w:val="-5"/>
                <w:sz w:val="18"/>
              </w:rPr>
              <w:t xml:space="preserve"> </w:t>
            </w:r>
            <w:r>
              <w:rPr>
                <w:b/>
                <w:sz w:val="18"/>
              </w:rPr>
              <w:t>Prihodi</w:t>
            </w:r>
            <w:r>
              <w:rPr>
                <w:b/>
                <w:spacing w:val="-5"/>
                <w:sz w:val="18"/>
              </w:rPr>
              <w:t xml:space="preserve"> </w:t>
            </w:r>
            <w:r>
              <w:rPr>
                <w:b/>
                <w:sz w:val="18"/>
              </w:rPr>
              <w:t>od</w:t>
            </w:r>
            <w:r>
              <w:rPr>
                <w:b/>
                <w:spacing w:val="-5"/>
                <w:sz w:val="18"/>
              </w:rPr>
              <w:t xml:space="preserve"> </w:t>
            </w:r>
            <w:r>
              <w:rPr>
                <w:b/>
                <w:sz w:val="18"/>
              </w:rPr>
              <w:t>prodaje</w:t>
            </w:r>
            <w:r>
              <w:rPr>
                <w:b/>
                <w:spacing w:val="-5"/>
                <w:sz w:val="18"/>
              </w:rPr>
              <w:t xml:space="preserve"> </w:t>
            </w:r>
            <w:r>
              <w:rPr>
                <w:b/>
                <w:sz w:val="18"/>
              </w:rPr>
              <w:t>ili</w:t>
            </w:r>
            <w:r>
              <w:rPr>
                <w:b/>
                <w:spacing w:val="-5"/>
                <w:sz w:val="18"/>
              </w:rPr>
              <w:t xml:space="preserve"> </w:t>
            </w:r>
            <w:r>
              <w:rPr>
                <w:b/>
                <w:sz w:val="18"/>
              </w:rPr>
              <w:t>zamjene</w:t>
            </w:r>
            <w:r>
              <w:rPr>
                <w:b/>
                <w:spacing w:val="-5"/>
                <w:sz w:val="18"/>
              </w:rPr>
              <w:t xml:space="preserve"> </w:t>
            </w:r>
            <w:r>
              <w:rPr>
                <w:b/>
                <w:sz w:val="18"/>
              </w:rPr>
              <w:t>nefinancijske</w:t>
            </w:r>
            <w:r>
              <w:rPr>
                <w:b/>
                <w:spacing w:val="-5"/>
                <w:sz w:val="18"/>
              </w:rPr>
              <w:t xml:space="preserve"> </w:t>
            </w:r>
            <w:r>
              <w:rPr>
                <w:b/>
                <w:sz w:val="18"/>
              </w:rPr>
              <w:t>imovine</w:t>
            </w:r>
            <w:r>
              <w:rPr>
                <w:b/>
                <w:spacing w:val="-5"/>
                <w:sz w:val="18"/>
              </w:rPr>
              <w:t xml:space="preserve"> </w:t>
            </w:r>
            <w:r>
              <w:rPr>
                <w:b/>
                <w:sz w:val="18"/>
              </w:rPr>
              <w:t>i naknade s naslova osiguranja</w:t>
            </w:r>
          </w:p>
          <w:p w14:paraId="669BB42E" w14:textId="77777777" w:rsidR="007374B6" w:rsidRDefault="00000000">
            <w:pPr>
              <w:pStyle w:val="TableParagraph"/>
              <w:spacing w:before="0" w:line="205" w:lineRule="exact"/>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75" w:type="dxa"/>
          </w:tcPr>
          <w:p w14:paraId="7E5C398D" w14:textId="77777777" w:rsidR="007374B6" w:rsidRDefault="00000000">
            <w:pPr>
              <w:pStyle w:val="TableParagraph"/>
              <w:ind w:left="449"/>
              <w:rPr>
                <w:b/>
                <w:sz w:val="18"/>
              </w:rPr>
            </w:pPr>
            <w:r>
              <w:rPr>
                <w:b/>
                <w:spacing w:val="-2"/>
                <w:sz w:val="18"/>
              </w:rPr>
              <w:t>1.000,00</w:t>
            </w:r>
          </w:p>
          <w:p w14:paraId="3318C531" w14:textId="77777777" w:rsidR="007374B6" w:rsidRDefault="00000000">
            <w:pPr>
              <w:pStyle w:val="TableParagraph"/>
              <w:spacing w:before="198"/>
              <w:ind w:left="449"/>
              <w:rPr>
                <w:b/>
                <w:sz w:val="18"/>
              </w:rPr>
            </w:pPr>
            <w:r>
              <w:rPr>
                <w:b/>
                <w:spacing w:val="-2"/>
                <w:sz w:val="18"/>
              </w:rPr>
              <w:t>1.000,00</w:t>
            </w:r>
          </w:p>
        </w:tc>
        <w:tc>
          <w:tcPr>
            <w:tcW w:w="1357" w:type="dxa"/>
          </w:tcPr>
          <w:p w14:paraId="5851C317" w14:textId="77777777" w:rsidR="007374B6" w:rsidRDefault="007374B6">
            <w:pPr>
              <w:pStyle w:val="TableParagraph"/>
              <w:spacing w:before="0"/>
              <w:rPr>
                <w:rFonts w:ascii="Times New Roman"/>
                <w:sz w:val="18"/>
              </w:rPr>
            </w:pPr>
          </w:p>
        </w:tc>
        <w:tc>
          <w:tcPr>
            <w:tcW w:w="1175" w:type="dxa"/>
          </w:tcPr>
          <w:p w14:paraId="53B61E79" w14:textId="77777777" w:rsidR="007374B6" w:rsidRDefault="00000000">
            <w:pPr>
              <w:pStyle w:val="TableParagraph"/>
              <w:ind w:left="432"/>
              <w:rPr>
                <w:b/>
                <w:sz w:val="18"/>
              </w:rPr>
            </w:pPr>
            <w:r>
              <w:rPr>
                <w:b/>
                <w:spacing w:val="-2"/>
                <w:sz w:val="18"/>
              </w:rPr>
              <w:t>1.000,00</w:t>
            </w:r>
          </w:p>
          <w:p w14:paraId="0CBBEEFD" w14:textId="77777777" w:rsidR="007374B6" w:rsidRDefault="00000000">
            <w:pPr>
              <w:pStyle w:val="TableParagraph"/>
              <w:spacing w:before="198"/>
              <w:ind w:left="432"/>
              <w:rPr>
                <w:b/>
                <w:sz w:val="18"/>
              </w:rPr>
            </w:pPr>
            <w:r>
              <w:rPr>
                <w:b/>
                <w:spacing w:val="-2"/>
                <w:sz w:val="18"/>
              </w:rPr>
              <w:t>1.000,00</w:t>
            </w:r>
          </w:p>
        </w:tc>
        <w:tc>
          <w:tcPr>
            <w:tcW w:w="803" w:type="dxa"/>
          </w:tcPr>
          <w:p w14:paraId="20CC0A06" w14:textId="77777777" w:rsidR="007374B6" w:rsidRDefault="00000000">
            <w:pPr>
              <w:pStyle w:val="TableParagraph"/>
              <w:ind w:left="42"/>
              <w:rPr>
                <w:b/>
                <w:sz w:val="18"/>
              </w:rPr>
            </w:pPr>
            <w:r>
              <w:rPr>
                <w:b/>
                <w:spacing w:val="-2"/>
                <w:sz w:val="18"/>
              </w:rPr>
              <w:t>100,00%</w:t>
            </w:r>
          </w:p>
          <w:p w14:paraId="4EA93ECD" w14:textId="77777777" w:rsidR="007374B6" w:rsidRDefault="00000000">
            <w:pPr>
              <w:pStyle w:val="TableParagraph"/>
              <w:spacing w:before="198"/>
              <w:ind w:left="42"/>
              <w:rPr>
                <w:b/>
                <w:sz w:val="18"/>
              </w:rPr>
            </w:pPr>
            <w:r>
              <w:rPr>
                <w:b/>
                <w:spacing w:val="-2"/>
                <w:sz w:val="18"/>
              </w:rPr>
              <w:t>100,00%</w:t>
            </w:r>
          </w:p>
        </w:tc>
      </w:tr>
      <w:tr w:rsidR="007374B6" w14:paraId="1A65E95E" w14:textId="77777777">
        <w:trPr>
          <w:trHeight w:val="285"/>
        </w:trPr>
        <w:tc>
          <w:tcPr>
            <w:tcW w:w="5830" w:type="dxa"/>
          </w:tcPr>
          <w:p w14:paraId="6BA4CB30"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75" w:type="dxa"/>
          </w:tcPr>
          <w:p w14:paraId="2C13CE66" w14:textId="77777777" w:rsidR="007374B6" w:rsidRDefault="00000000">
            <w:pPr>
              <w:pStyle w:val="TableParagraph"/>
              <w:ind w:right="222"/>
              <w:jc w:val="right"/>
              <w:rPr>
                <w:b/>
                <w:sz w:val="18"/>
              </w:rPr>
            </w:pPr>
            <w:r>
              <w:rPr>
                <w:b/>
                <w:spacing w:val="-2"/>
                <w:sz w:val="18"/>
              </w:rPr>
              <w:t>1.000,00</w:t>
            </w:r>
          </w:p>
        </w:tc>
        <w:tc>
          <w:tcPr>
            <w:tcW w:w="1357" w:type="dxa"/>
          </w:tcPr>
          <w:p w14:paraId="0EE1F081" w14:textId="77777777" w:rsidR="007374B6" w:rsidRDefault="007374B6">
            <w:pPr>
              <w:pStyle w:val="TableParagraph"/>
              <w:spacing w:before="0"/>
              <w:rPr>
                <w:rFonts w:ascii="Times New Roman"/>
                <w:sz w:val="18"/>
              </w:rPr>
            </w:pPr>
          </w:p>
        </w:tc>
        <w:tc>
          <w:tcPr>
            <w:tcW w:w="1175" w:type="dxa"/>
          </w:tcPr>
          <w:p w14:paraId="0CD4495A" w14:textId="77777777" w:rsidR="007374B6" w:rsidRDefault="00000000">
            <w:pPr>
              <w:pStyle w:val="TableParagraph"/>
              <w:ind w:right="39"/>
              <w:jc w:val="right"/>
              <w:rPr>
                <w:b/>
                <w:sz w:val="18"/>
              </w:rPr>
            </w:pPr>
            <w:r>
              <w:rPr>
                <w:b/>
                <w:spacing w:val="-2"/>
                <w:sz w:val="18"/>
              </w:rPr>
              <w:t>1.000,00</w:t>
            </w:r>
          </w:p>
        </w:tc>
        <w:tc>
          <w:tcPr>
            <w:tcW w:w="803" w:type="dxa"/>
          </w:tcPr>
          <w:p w14:paraId="470EB5EC" w14:textId="77777777" w:rsidR="007374B6" w:rsidRDefault="00000000">
            <w:pPr>
              <w:pStyle w:val="TableParagraph"/>
              <w:ind w:left="25" w:right="29"/>
              <w:jc w:val="center"/>
              <w:rPr>
                <w:b/>
                <w:sz w:val="18"/>
              </w:rPr>
            </w:pPr>
            <w:r>
              <w:rPr>
                <w:b/>
                <w:spacing w:val="-2"/>
                <w:sz w:val="18"/>
              </w:rPr>
              <w:t>100,00%</w:t>
            </w:r>
          </w:p>
        </w:tc>
      </w:tr>
      <w:tr w:rsidR="007374B6" w14:paraId="48AA5F3F" w14:textId="77777777">
        <w:trPr>
          <w:trHeight w:val="277"/>
        </w:trPr>
        <w:tc>
          <w:tcPr>
            <w:tcW w:w="5830" w:type="dxa"/>
          </w:tcPr>
          <w:p w14:paraId="52B66B54" w14:textId="77777777" w:rsidR="007374B6" w:rsidRDefault="00000000">
            <w:pPr>
              <w:pStyle w:val="TableParagraph"/>
              <w:ind w:left="50"/>
              <w:rPr>
                <w:b/>
                <w:sz w:val="18"/>
              </w:rPr>
            </w:pPr>
            <w:r>
              <w:rPr>
                <w:b/>
                <w:color w:val="00009F"/>
                <w:sz w:val="18"/>
              </w:rPr>
              <w:t>A100503</w:t>
            </w:r>
            <w:r>
              <w:rPr>
                <w:b/>
                <w:color w:val="00009F"/>
                <w:spacing w:val="-4"/>
                <w:sz w:val="18"/>
              </w:rPr>
              <w:t xml:space="preserve"> </w:t>
            </w:r>
            <w:r>
              <w:rPr>
                <w:b/>
                <w:color w:val="00009F"/>
                <w:sz w:val="18"/>
              </w:rPr>
              <w:t>Tekuće</w:t>
            </w:r>
            <w:r>
              <w:rPr>
                <w:b/>
                <w:color w:val="00009F"/>
                <w:spacing w:val="-1"/>
                <w:sz w:val="18"/>
              </w:rPr>
              <w:t xml:space="preserve"> </w:t>
            </w:r>
            <w:r>
              <w:rPr>
                <w:b/>
                <w:color w:val="00009F"/>
                <w:sz w:val="18"/>
              </w:rPr>
              <w:t>donacije</w:t>
            </w:r>
            <w:r>
              <w:rPr>
                <w:b/>
                <w:color w:val="00009F"/>
                <w:spacing w:val="-1"/>
                <w:sz w:val="18"/>
              </w:rPr>
              <w:t xml:space="preserve"> </w:t>
            </w:r>
            <w:r>
              <w:rPr>
                <w:b/>
                <w:color w:val="00009F"/>
                <w:sz w:val="18"/>
              </w:rPr>
              <w:t>-</w:t>
            </w:r>
            <w:r>
              <w:rPr>
                <w:b/>
                <w:color w:val="00009F"/>
                <w:spacing w:val="-1"/>
                <w:sz w:val="18"/>
              </w:rPr>
              <w:t xml:space="preserve"> </w:t>
            </w:r>
            <w:r>
              <w:rPr>
                <w:b/>
                <w:color w:val="00009F"/>
                <w:spacing w:val="-5"/>
                <w:sz w:val="18"/>
              </w:rPr>
              <w:t>DVD</w:t>
            </w:r>
          </w:p>
        </w:tc>
        <w:tc>
          <w:tcPr>
            <w:tcW w:w="1375" w:type="dxa"/>
          </w:tcPr>
          <w:p w14:paraId="3B40477D" w14:textId="77777777" w:rsidR="007374B6" w:rsidRDefault="00000000">
            <w:pPr>
              <w:pStyle w:val="TableParagraph"/>
              <w:ind w:right="222"/>
              <w:jc w:val="right"/>
              <w:rPr>
                <w:b/>
                <w:sz w:val="18"/>
              </w:rPr>
            </w:pPr>
            <w:r>
              <w:rPr>
                <w:b/>
                <w:color w:val="00009F"/>
                <w:spacing w:val="-2"/>
                <w:sz w:val="18"/>
              </w:rPr>
              <w:t>559.000,00</w:t>
            </w:r>
          </w:p>
        </w:tc>
        <w:tc>
          <w:tcPr>
            <w:tcW w:w="1357" w:type="dxa"/>
          </w:tcPr>
          <w:p w14:paraId="2C035550" w14:textId="77777777" w:rsidR="007374B6" w:rsidRDefault="00000000">
            <w:pPr>
              <w:pStyle w:val="TableParagraph"/>
              <w:ind w:right="229"/>
              <w:jc w:val="right"/>
              <w:rPr>
                <w:b/>
                <w:sz w:val="18"/>
              </w:rPr>
            </w:pPr>
            <w:r>
              <w:rPr>
                <w:b/>
                <w:color w:val="00009F"/>
                <w:spacing w:val="-2"/>
                <w:sz w:val="18"/>
              </w:rPr>
              <w:t>107.000,00</w:t>
            </w:r>
          </w:p>
        </w:tc>
        <w:tc>
          <w:tcPr>
            <w:tcW w:w="1175" w:type="dxa"/>
          </w:tcPr>
          <w:p w14:paraId="16EC9BCE" w14:textId="77777777" w:rsidR="007374B6" w:rsidRDefault="00000000">
            <w:pPr>
              <w:pStyle w:val="TableParagraph"/>
              <w:ind w:right="39"/>
              <w:jc w:val="right"/>
              <w:rPr>
                <w:b/>
                <w:sz w:val="18"/>
              </w:rPr>
            </w:pPr>
            <w:r>
              <w:rPr>
                <w:b/>
                <w:color w:val="00009F"/>
                <w:spacing w:val="-2"/>
                <w:sz w:val="18"/>
              </w:rPr>
              <w:t>666.000,00</w:t>
            </w:r>
          </w:p>
        </w:tc>
        <w:tc>
          <w:tcPr>
            <w:tcW w:w="803" w:type="dxa"/>
          </w:tcPr>
          <w:p w14:paraId="0E21FB17" w14:textId="77777777" w:rsidR="007374B6" w:rsidRDefault="00000000">
            <w:pPr>
              <w:pStyle w:val="TableParagraph"/>
              <w:ind w:left="25" w:right="29"/>
              <w:jc w:val="center"/>
              <w:rPr>
                <w:b/>
                <w:sz w:val="18"/>
              </w:rPr>
            </w:pPr>
            <w:r>
              <w:rPr>
                <w:b/>
                <w:color w:val="00009F"/>
                <w:spacing w:val="-2"/>
                <w:sz w:val="18"/>
              </w:rPr>
              <w:t>119,14%</w:t>
            </w:r>
          </w:p>
        </w:tc>
      </w:tr>
      <w:tr w:rsidR="007374B6" w14:paraId="3A962068" w14:textId="77777777">
        <w:trPr>
          <w:trHeight w:val="277"/>
        </w:trPr>
        <w:tc>
          <w:tcPr>
            <w:tcW w:w="5830" w:type="dxa"/>
          </w:tcPr>
          <w:p w14:paraId="4B14CF13" w14:textId="77777777" w:rsidR="007374B6" w:rsidRDefault="00000000">
            <w:pPr>
              <w:pStyle w:val="TableParagraph"/>
              <w:spacing w:before="28"/>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75" w:type="dxa"/>
          </w:tcPr>
          <w:p w14:paraId="7858E7E9" w14:textId="77777777" w:rsidR="007374B6" w:rsidRDefault="00000000">
            <w:pPr>
              <w:pStyle w:val="TableParagraph"/>
              <w:spacing w:before="28"/>
              <w:ind w:right="222"/>
              <w:jc w:val="right"/>
              <w:rPr>
                <w:b/>
                <w:sz w:val="18"/>
              </w:rPr>
            </w:pPr>
            <w:r>
              <w:rPr>
                <w:b/>
                <w:spacing w:val="-2"/>
                <w:sz w:val="18"/>
              </w:rPr>
              <w:t>559.000,00</w:t>
            </w:r>
          </w:p>
        </w:tc>
        <w:tc>
          <w:tcPr>
            <w:tcW w:w="1357" w:type="dxa"/>
          </w:tcPr>
          <w:p w14:paraId="05C5D7F3" w14:textId="77777777" w:rsidR="007374B6" w:rsidRDefault="00000000">
            <w:pPr>
              <w:pStyle w:val="TableParagraph"/>
              <w:spacing w:before="28"/>
              <w:ind w:right="229"/>
              <w:jc w:val="right"/>
              <w:rPr>
                <w:b/>
                <w:sz w:val="18"/>
              </w:rPr>
            </w:pPr>
            <w:r>
              <w:rPr>
                <w:b/>
                <w:spacing w:val="-2"/>
                <w:sz w:val="18"/>
              </w:rPr>
              <w:t>107.000,00</w:t>
            </w:r>
          </w:p>
        </w:tc>
        <w:tc>
          <w:tcPr>
            <w:tcW w:w="1175" w:type="dxa"/>
          </w:tcPr>
          <w:p w14:paraId="11FA33F6" w14:textId="77777777" w:rsidR="007374B6" w:rsidRDefault="00000000">
            <w:pPr>
              <w:pStyle w:val="TableParagraph"/>
              <w:spacing w:before="28"/>
              <w:ind w:right="39"/>
              <w:jc w:val="right"/>
              <w:rPr>
                <w:b/>
                <w:sz w:val="18"/>
              </w:rPr>
            </w:pPr>
            <w:r>
              <w:rPr>
                <w:b/>
                <w:spacing w:val="-2"/>
                <w:sz w:val="18"/>
              </w:rPr>
              <w:t>666.000,00</w:t>
            </w:r>
          </w:p>
        </w:tc>
        <w:tc>
          <w:tcPr>
            <w:tcW w:w="803" w:type="dxa"/>
          </w:tcPr>
          <w:p w14:paraId="46A81E10" w14:textId="77777777" w:rsidR="007374B6" w:rsidRDefault="00000000">
            <w:pPr>
              <w:pStyle w:val="TableParagraph"/>
              <w:spacing w:before="28"/>
              <w:ind w:left="25" w:right="29"/>
              <w:jc w:val="center"/>
              <w:rPr>
                <w:b/>
                <w:sz w:val="18"/>
              </w:rPr>
            </w:pPr>
            <w:r>
              <w:rPr>
                <w:b/>
                <w:spacing w:val="-2"/>
                <w:sz w:val="18"/>
              </w:rPr>
              <w:t>119,14%</w:t>
            </w:r>
          </w:p>
        </w:tc>
      </w:tr>
      <w:tr w:rsidR="007374B6" w14:paraId="5F2ADABE" w14:textId="77777777">
        <w:trPr>
          <w:trHeight w:val="285"/>
        </w:trPr>
        <w:tc>
          <w:tcPr>
            <w:tcW w:w="5830" w:type="dxa"/>
          </w:tcPr>
          <w:p w14:paraId="2C661265"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75" w:type="dxa"/>
          </w:tcPr>
          <w:p w14:paraId="62DC73A6" w14:textId="77777777" w:rsidR="007374B6" w:rsidRDefault="00000000">
            <w:pPr>
              <w:pStyle w:val="TableParagraph"/>
              <w:ind w:right="222"/>
              <w:jc w:val="right"/>
              <w:rPr>
                <w:b/>
                <w:sz w:val="18"/>
              </w:rPr>
            </w:pPr>
            <w:r>
              <w:rPr>
                <w:b/>
                <w:spacing w:val="-2"/>
                <w:sz w:val="18"/>
              </w:rPr>
              <w:t>559.000,00</w:t>
            </w:r>
          </w:p>
        </w:tc>
        <w:tc>
          <w:tcPr>
            <w:tcW w:w="1357" w:type="dxa"/>
          </w:tcPr>
          <w:p w14:paraId="3E4D81AB" w14:textId="77777777" w:rsidR="007374B6" w:rsidRDefault="00000000">
            <w:pPr>
              <w:pStyle w:val="TableParagraph"/>
              <w:ind w:right="229"/>
              <w:jc w:val="right"/>
              <w:rPr>
                <w:b/>
                <w:sz w:val="18"/>
              </w:rPr>
            </w:pPr>
            <w:r>
              <w:rPr>
                <w:b/>
                <w:spacing w:val="-2"/>
                <w:sz w:val="18"/>
              </w:rPr>
              <w:t>107.000,00</w:t>
            </w:r>
          </w:p>
        </w:tc>
        <w:tc>
          <w:tcPr>
            <w:tcW w:w="1175" w:type="dxa"/>
          </w:tcPr>
          <w:p w14:paraId="3E745935" w14:textId="77777777" w:rsidR="007374B6" w:rsidRDefault="00000000">
            <w:pPr>
              <w:pStyle w:val="TableParagraph"/>
              <w:ind w:right="39"/>
              <w:jc w:val="right"/>
              <w:rPr>
                <w:b/>
                <w:sz w:val="18"/>
              </w:rPr>
            </w:pPr>
            <w:r>
              <w:rPr>
                <w:b/>
                <w:spacing w:val="-2"/>
                <w:sz w:val="18"/>
              </w:rPr>
              <w:t>666.000,00</w:t>
            </w:r>
          </w:p>
        </w:tc>
        <w:tc>
          <w:tcPr>
            <w:tcW w:w="803" w:type="dxa"/>
          </w:tcPr>
          <w:p w14:paraId="108F292A" w14:textId="77777777" w:rsidR="007374B6" w:rsidRDefault="00000000">
            <w:pPr>
              <w:pStyle w:val="TableParagraph"/>
              <w:ind w:left="25" w:right="29"/>
              <w:jc w:val="center"/>
              <w:rPr>
                <w:b/>
                <w:sz w:val="18"/>
              </w:rPr>
            </w:pPr>
            <w:r>
              <w:rPr>
                <w:b/>
                <w:spacing w:val="-2"/>
                <w:sz w:val="18"/>
              </w:rPr>
              <w:t>119,14%</w:t>
            </w:r>
          </w:p>
        </w:tc>
      </w:tr>
      <w:tr w:rsidR="007374B6" w14:paraId="64361CF2" w14:textId="77777777">
        <w:trPr>
          <w:trHeight w:val="690"/>
        </w:trPr>
        <w:tc>
          <w:tcPr>
            <w:tcW w:w="5830" w:type="dxa"/>
          </w:tcPr>
          <w:p w14:paraId="0A16847E" w14:textId="77777777" w:rsidR="007374B6" w:rsidRDefault="00000000">
            <w:pPr>
              <w:pStyle w:val="TableParagraph"/>
              <w:spacing w:before="41" w:line="232" w:lineRule="auto"/>
              <w:ind w:left="395" w:right="5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1CE5849B" w14:textId="77777777" w:rsidR="007374B6" w:rsidRDefault="00000000">
            <w:pPr>
              <w:pStyle w:val="TableParagraph"/>
              <w:spacing w:before="0" w:line="205" w:lineRule="exact"/>
              <w:ind w:left="50"/>
              <w:rPr>
                <w:b/>
                <w:sz w:val="18"/>
              </w:rPr>
            </w:pPr>
            <w:r>
              <w:rPr>
                <w:b/>
                <w:color w:val="00009F"/>
                <w:sz w:val="18"/>
              </w:rPr>
              <w:t>A100507</w:t>
            </w:r>
            <w:r>
              <w:rPr>
                <w:b/>
                <w:color w:val="00009F"/>
                <w:spacing w:val="-1"/>
                <w:sz w:val="18"/>
              </w:rPr>
              <w:t xml:space="preserve"> </w:t>
            </w:r>
            <w:r>
              <w:rPr>
                <w:b/>
                <w:color w:val="00009F"/>
                <w:sz w:val="18"/>
              </w:rPr>
              <w:t>Vatrogasna</w:t>
            </w:r>
            <w:r>
              <w:rPr>
                <w:b/>
                <w:color w:val="00009F"/>
                <w:spacing w:val="-1"/>
                <w:sz w:val="18"/>
              </w:rPr>
              <w:t xml:space="preserve"> </w:t>
            </w:r>
            <w:r>
              <w:rPr>
                <w:b/>
                <w:color w:val="00009F"/>
                <w:sz w:val="18"/>
              </w:rPr>
              <w:t>zajednica</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1375" w:type="dxa"/>
          </w:tcPr>
          <w:p w14:paraId="2C1CF5F1" w14:textId="77777777" w:rsidR="007374B6" w:rsidRDefault="00000000">
            <w:pPr>
              <w:pStyle w:val="TableParagraph"/>
              <w:ind w:left="249"/>
              <w:rPr>
                <w:b/>
                <w:sz w:val="18"/>
              </w:rPr>
            </w:pPr>
            <w:r>
              <w:rPr>
                <w:b/>
                <w:spacing w:val="-2"/>
                <w:sz w:val="18"/>
              </w:rPr>
              <w:t>559.000,00</w:t>
            </w:r>
          </w:p>
          <w:p w14:paraId="6E13EAE6" w14:textId="77777777" w:rsidR="007374B6" w:rsidRDefault="00000000">
            <w:pPr>
              <w:pStyle w:val="TableParagraph"/>
              <w:spacing w:before="198"/>
              <w:ind w:left="349"/>
              <w:rPr>
                <w:b/>
                <w:sz w:val="18"/>
              </w:rPr>
            </w:pPr>
            <w:r>
              <w:rPr>
                <w:b/>
                <w:color w:val="00009F"/>
                <w:spacing w:val="-2"/>
                <w:sz w:val="18"/>
              </w:rPr>
              <w:t>50.000,00</w:t>
            </w:r>
          </w:p>
        </w:tc>
        <w:tc>
          <w:tcPr>
            <w:tcW w:w="1357" w:type="dxa"/>
          </w:tcPr>
          <w:p w14:paraId="0D277D48" w14:textId="77777777" w:rsidR="007374B6" w:rsidRDefault="00000000">
            <w:pPr>
              <w:pStyle w:val="TableParagraph"/>
              <w:ind w:right="229"/>
              <w:jc w:val="right"/>
              <w:rPr>
                <w:b/>
                <w:sz w:val="18"/>
              </w:rPr>
            </w:pPr>
            <w:r>
              <w:rPr>
                <w:b/>
                <w:spacing w:val="-2"/>
                <w:sz w:val="18"/>
              </w:rPr>
              <w:t>107.000,00</w:t>
            </w:r>
          </w:p>
        </w:tc>
        <w:tc>
          <w:tcPr>
            <w:tcW w:w="1175" w:type="dxa"/>
          </w:tcPr>
          <w:p w14:paraId="3EFDF338" w14:textId="77777777" w:rsidR="007374B6" w:rsidRDefault="00000000">
            <w:pPr>
              <w:pStyle w:val="TableParagraph"/>
              <w:ind w:left="232"/>
              <w:rPr>
                <w:b/>
                <w:sz w:val="18"/>
              </w:rPr>
            </w:pPr>
            <w:r>
              <w:rPr>
                <w:b/>
                <w:spacing w:val="-2"/>
                <w:sz w:val="18"/>
              </w:rPr>
              <w:t>666.000,00</w:t>
            </w:r>
          </w:p>
          <w:p w14:paraId="2F6890CC" w14:textId="77777777" w:rsidR="007374B6" w:rsidRDefault="00000000">
            <w:pPr>
              <w:pStyle w:val="TableParagraph"/>
              <w:spacing w:before="198"/>
              <w:ind w:left="332"/>
              <w:rPr>
                <w:b/>
                <w:sz w:val="18"/>
              </w:rPr>
            </w:pPr>
            <w:r>
              <w:rPr>
                <w:b/>
                <w:color w:val="00009F"/>
                <w:spacing w:val="-2"/>
                <w:sz w:val="18"/>
              </w:rPr>
              <w:t>50.000,00</w:t>
            </w:r>
          </w:p>
        </w:tc>
        <w:tc>
          <w:tcPr>
            <w:tcW w:w="803" w:type="dxa"/>
          </w:tcPr>
          <w:p w14:paraId="5987B9B3" w14:textId="77777777" w:rsidR="007374B6" w:rsidRDefault="00000000">
            <w:pPr>
              <w:pStyle w:val="TableParagraph"/>
              <w:ind w:left="42"/>
              <w:rPr>
                <w:b/>
                <w:sz w:val="18"/>
              </w:rPr>
            </w:pPr>
            <w:r>
              <w:rPr>
                <w:b/>
                <w:spacing w:val="-2"/>
                <w:sz w:val="18"/>
              </w:rPr>
              <w:t>119,14%</w:t>
            </w:r>
          </w:p>
          <w:p w14:paraId="46EBEED4" w14:textId="77777777" w:rsidR="007374B6" w:rsidRDefault="00000000">
            <w:pPr>
              <w:pStyle w:val="TableParagraph"/>
              <w:spacing w:before="198"/>
              <w:ind w:left="42"/>
              <w:rPr>
                <w:b/>
                <w:sz w:val="18"/>
              </w:rPr>
            </w:pPr>
            <w:r>
              <w:rPr>
                <w:b/>
                <w:color w:val="00009F"/>
                <w:spacing w:val="-2"/>
                <w:sz w:val="18"/>
              </w:rPr>
              <w:t>100,00%</w:t>
            </w:r>
          </w:p>
        </w:tc>
      </w:tr>
      <w:tr w:rsidR="007374B6" w14:paraId="2C951251" w14:textId="77777777">
        <w:trPr>
          <w:trHeight w:val="285"/>
        </w:trPr>
        <w:tc>
          <w:tcPr>
            <w:tcW w:w="5830" w:type="dxa"/>
          </w:tcPr>
          <w:p w14:paraId="0B015944"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75" w:type="dxa"/>
          </w:tcPr>
          <w:p w14:paraId="4DCA4804" w14:textId="77777777" w:rsidR="007374B6" w:rsidRDefault="00000000">
            <w:pPr>
              <w:pStyle w:val="TableParagraph"/>
              <w:ind w:right="222"/>
              <w:jc w:val="right"/>
              <w:rPr>
                <w:b/>
                <w:sz w:val="18"/>
              </w:rPr>
            </w:pPr>
            <w:r>
              <w:rPr>
                <w:b/>
                <w:spacing w:val="-2"/>
                <w:sz w:val="18"/>
              </w:rPr>
              <w:t>50.000,00</w:t>
            </w:r>
          </w:p>
        </w:tc>
        <w:tc>
          <w:tcPr>
            <w:tcW w:w="1357" w:type="dxa"/>
          </w:tcPr>
          <w:p w14:paraId="643991C6" w14:textId="77777777" w:rsidR="007374B6" w:rsidRDefault="007374B6">
            <w:pPr>
              <w:pStyle w:val="TableParagraph"/>
              <w:spacing w:before="0"/>
              <w:rPr>
                <w:rFonts w:ascii="Times New Roman"/>
                <w:sz w:val="18"/>
              </w:rPr>
            </w:pPr>
          </w:p>
        </w:tc>
        <w:tc>
          <w:tcPr>
            <w:tcW w:w="1175" w:type="dxa"/>
          </w:tcPr>
          <w:p w14:paraId="0F9A4E58" w14:textId="77777777" w:rsidR="007374B6" w:rsidRDefault="00000000">
            <w:pPr>
              <w:pStyle w:val="TableParagraph"/>
              <w:ind w:right="39"/>
              <w:jc w:val="right"/>
              <w:rPr>
                <w:b/>
                <w:sz w:val="18"/>
              </w:rPr>
            </w:pPr>
            <w:r>
              <w:rPr>
                <w:b/>
                <w:spacing w:val="-2"/>
                <w:sz w:val="18"/>
              </w:rPr>
              <w:t>50.000,00</w:t>
            </w:r>
          </w:p>
        </w:tc>
        <w:tc>
          <w:tcPr>
            <w:tcW w:w="803" w:type="dxa"/>
          </w:tcPr>
          <w:p w14:paraId="2DBC51A6" w14:textId="77777777" w:rsidR="007374B6" w:rsidRDefault="00000000">
            <w:pPr>
              <w:pStyle w:val="TableParagraph"/>
              <w:ind w:left="25" w:right="29"/>
              <w:jc w:val="center"/>
              <w:rPr>
                <w:b/>
                <w:sz w:val="18"/>
              </w:rPr>
            </w:pPr>
            <w:r>
              <w:rPr>
                <w:b/>
                <w:spacing w:val="-2"/>
                <w:sz w:val="18"/>
              </w:rPr>
              <w:t>100,00%</w:t>
            </w:r>
          </w:p>
        </w:tc>
      </w:tr>
      <w:tr w:rsidR="007374B6" w14:paraId="632E901F" w14:textId="77777777">
        <w:trPr>
          <w:trHeight w:val="285"/>
        </w:trPr>
        <w:tc>
          <w:tcPr>
            <w:tcW w:w="5830" w:type="dxa"/>
          </w:tcPr>
          <w:p w14:paraId="6DEC6C10"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75" w:type="dxa"/>
          </w:tcPr>
          <w:p w14:paraId="21FA9C53" w14:textId="77777777" w:rsidR="007374B6" w:rsidRDefault="00000000">
            <w:pPr>
              <w:pStyle w:val="TableParagraph"/>
              <w:ind w:right="222"/>
              <w:jc w:val="right"/>
              <w:rPr>
                <w:b/>
                <w:sz w:val="18"/>
              </w:rPr>
            </w:pPr>
            <w:r>
              <w:rPr>
                <w:b/>
                <w:spacing w:val="-2"/>
                <w:sz w:val="18"/>
              </w:rPr>
              <w:t>50.000,00</w:t>
            </w:r>
          </w:p>
        </w:tc>
        <w:tc>
          <w:tcPr>
            <w:tcW w:w="1357" w:type="dxa"/>
          </w:tcPr>
          <w:p w14:paraId="264BCF08" w14:textId="77777777" w:rsidR="007374B6" w:rsidRDefault="007374B6">
            <w:pPr>
              <w:pStyle w:val="TableParagraph"/>
              <w:spacing w:before="0"/>
              <w:rPr>
                <w:rFonts w:ascii="Times New Roman"/>
                <w:sz w:val="18"/>
              </w:rPr>
            </w:pPr>
          </w:p>
        </w:tc>
        <w:tc>
          <w:tcPr>
            <w:tcW w:w="1175" w:type="dxa"/>
          </w:tcPr>
          <w:p w14:paraId="45522632" w14:textId="77777777" w:rsidR="007374B6" w:rsidRDefault="00000000">
            <w:pPr>
              <w:pStyle w:val="TableParagraph"/>
              <w:ind w:right="39"/>
              <w:jc w:val="right"/>
              <w:rPr>
                <w:b/>
                <w:sz w:val="18"/>
              </w:rPr>
            </w:pPr>
            <w:r>
              <w:rPr>
                <w:b/>
                <w:spacing w:val="-2"/>
                <w:sz w:val="18"/>
              </w:rPr>
              <w:t>50.000,00</w:t>
            </w:r>
          </w:p>
        </w:tc>
        <w:tc>
          <w:tcPr>
            <w:tcW w:w="803" w:type="dxa"/>
          </w:tcPr>
          <w:p w14:paraId="7B902028" w14:textId="77777777" w:rsidR="007374B6" w:rsidRDefault="00000000">
            <w:pPr>
              <w:pStyle w:val="TableParagraph"/>
              <w:ind w:left="25" w:right="29"/>
              <w:jc w:val="center"/>
              <w:rPr>
                <w:b/>
                <w:sz w:val="18"/>
              </w:rPr>
            </w:pPr>
            <w:r>
              <w:rPr>
                <w:b/>
                <w:spacing w:val="-2"/>
                <w:sz w:val="18"/>
              </w:rPr>
              <w:t>100,00%</w:t>
            </w:r>
          </w:p>
        </w:tc>
      </w:tr>
      <w:tr w:rsidR="007374B6" w14:paraId="4336EA7C" w14:textId="77777777">
        <w:trPr>
          <w:trHeight w:val="443"/>
        </w:trPr>
        <w:tc>
          <w:tcPr>
            <w:tcW w:w="5830" w:type="dxa"/>
          </w:tcPr>
          <w:p w14:paraId="0C5BDD31" w14:textId="77777777" w:rsidR="007374B6" w:rsidRDefault="00000000">
            <w:pPr>
              <w:pStyle w:val="TableParagraph"/>
              <w:spacing w:before="24" w:line="200" w:lineRule="exact"/>
              <w:ind w:left="395" w:right="5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tc>
        <w:tc>
          <w:tcPr>
            <w:tcW w:w="1375" w:type="dxa"/>
          </w:tcPr>
          <w:p w14:paraId="3B4151CE" w14:textId="77777777" w:rsidR="007374B6" w:rsidRDefault="00000000">
            <w:pPr>
              <w:pStyle w:val="TableParagraph"/>
              <w:ind w:right="222"/>
              <w:jc w:val="right"/>
              <w:rPr>
                <w:b/>
                <w:sz w:val="18"/>
              </w:rPr>
            </w:pPr>
            <w:r>
              <w:rPr>
                <w:b/>
                <w:spacing w:val="-2"/>
                <w:sz w:val="18"/>
              </w:rPr>
              <w:t>50.000,00</w:t>
            </w:r>
          </w:p>
        </w:tc>
        <w:tc>
          <w:tcPr>
            <w:tcW w:w="1357" w:type="dxa"/>
          </w:tcPr>
          <w:p w14:paraId="53EC1DBB" w14:textId="77777777" w:rsidR="007374B6" w:rsidRDefault="007374B6">
            <w:pPr>
              <w:pStyle w:val="TableParagraph"/>
              <w:spacing w:before="0"/>
              <w:rPr>
                <w:rFonts w:ascii="Times New Roman"/>
                <w:sz w:val="18"/>
              </w:rPr>
            </w:pPr>
          </w:p>
        </w:tc>
        <w:tc>
          <w:tcPr>
            <w:tcW w:w="1175" w:type="dxa"/>
          </w:tcPr>
          <w:p w14:paraId="243D7D3B" w14:textId="77777777" w:rsidR="007374B6" w:rsidRDefault="00000000">
            <w:pPr>
              <w:pStyle w:val="TableParagraph"/>
              <w:ind w:right="39"/>
              <w:jc w:val="right"/>
              <w:rPr>
                <w:b/>
                <w:sz w:val="18"/>
              </w:rPr>
            </w:pPr>
            <w:r>
              <w:rPr>
                <w:b/>
                <w:spacing w:val="-2"/>
                <w:sz w:val="18"/>
              </w:rPr>
              <w:t>50.000,00</w:t>
            </w:r>
          </w:p>
        </w:tc>
        <w:tc>
          <w:tcPr>
            <w:tcW w:w="803" w:type="dxa"/>
          </w:tcPr>
          <w:p w14:paraId="65FA024B" w14:textId="77777777" w:rsidR="007374B6" w:rsidRDefault="00000000">
            <w:pPr>
              <w:pStyle w:val="TableParagraph"/>
              <w:ind w:left="25" w:right="29"/>
              <w:jc w:val="center"/>
              <w:rPr>
                <w:b/>
                <w:sz w:val="18"/>
              </w:rPr>
            </w:pPr>
            <w:r>
              <w:rPr>
                <w:b/>
                <w:spacing w:val="-2"/>
                <w:sz w:val="18"/>
              </w:rPr>
              <w:t>100,00%</w:t>
            </w:r>
          </w:p>
        </w:tc>
      </w:tr>
    </w:tbl>
    <w:p w14:paraId="2CCE7ED3" w14:textId="77777777" w:rsidR="007374B6" w:rsidRDefault="007374B6">
      <w:pPr>
        <w:pStyle w:val="TableParagraph"/>
        <w:jc w:val="center"/>
        <w:rPr>
          <w:b/>
          <w:sz w:val="18"/>
        </w:rPr>
        <w:sectPr w:rsidR="007374B6">
          <w:pgSz w:w="11900" w:h="16840"/>
          <w:pgMar w:top="1140" w:right="360" w:bottom="320" w:left="0" w:header="570" w:footer="127" w:gutter="0"/>
          <w:cols w:space="720"/>
        </w:sectPr>
      </w:pPr>
    </w:p>
    <w:p w14:paraId="08E42E16" w14:textId="77777777" w:rsidR="007374B6" w:rsidRDefault="007374B6">
      <w:pPr>
        <w:spacing w:before="6"/>
        <w:rPr>
          <w:b/>
          <w:sz w:val="6"/>
        </w:rPr>
      </w:pPr>
    </w:p>
    <w:tbl>
      <w:tblPr>
        <w:tblStyle w:val="TableNormal"/>
        <w:tblW w:w="0" w:type="auto"/>
        <w:tblInd w:w="577" w:type="dxa"/>
        <w:tblLayout w:type="fixed"/>
        <w:tblLook w:val="01E0" w:firstRow="1" w:lastRow="1" w:firstColumn="1" w:lastColumn="1" w:noHBand="0" w:noVBand="0"/>
      </w:tblPr>
      <w:tblGrid>
        <w:gridCol w:w="5734"/>
        <w:gridCol w:w="1619"/>
        <w:gridCol w:w="1303"/>
        <w:gridCol w:w="1365"/>
        <w:gridCol w:w="858"/>
      </w:tblGrid>
      <w:tr w:rsidR="007374B6" w14:paraId="3EB71B25" w14:textId="77777777">
        <w:trPr>
          <w:trHeight w:val="440"/>
        </w:trPr>
        <w:tc>
          <w:tcPr>
            <w:tcW w:w="5734" w:type="dxa"/>
            <w:shd w:val="clear" w:color="auto" w:fill="82C0FF"/>
          </w:tcPr>
          <w:p w14:paraId="34C8B5C5" w14:textId="77777777" w:rsidR="007374B6" w:rsidRDefault="00000000">
            <w:pPr>
              <w:pStyle w:val="TableParagraph"/>
              <w:spacing w:before="0" w:line="224" w:lineRule="exact"/>
              <w:ind w:left="60"/>
              <w:rPr>
                <w:b/>
                <w:sz w:val="20"/>
              </w:rPr>
            </w:pPr>
            <w:r>
              <w:rPr>
                <w:b/>
                <w:sz w:val="20"/>
              </w:rPr>
              <w:t>Razdjel:</w:t>
            </w:r>
            <w:r>
              <w:rPr>
                <w:b/>
                <w:spacing w:val="-8"/>
                <w:sz w:val="20"/>
              </w:rPr>
              <w:t xml:space="preserve"> </w:t>
            </w:r>
            <w:r>
              <w:rPr>
                <w:b/>
                <w:sz w:val="20"/>
              </w:rPr>
              <w:t>003</w:t>
            </w:r>
            <w:r>
              <w:rPr>
                <w:b/>
                <w:spacing w:val="-8"/>
                <w:sz w:val="20"/>
              </w:rPr>
              <w:t xml:space="preserve"> </w:t>
            </w:r>
            <w:r>
              <w:rPr>
                <w:b/>
                <w:sz w:val="20"/>
              </w:rPr>
              <w:t>UPRAVNI</w:t>
            </w:r>
            <w:r>
              <w:rPr>
                <w:b/>
                <w:spacing w:val="-8"/>
                <w:sz w:val="20"/>
              </w:rPr>
              <w:t xml:space="preserve"> </w:t>
            </w:r>
            <w:r>
              <w:rPr>
                <w:b/>
                <w:sz w:val="20"/>
              </w:rPr>
              <w:t>ODJEL</w:t>
            </w:r>
            <w:r>
              <w:rPr>
                <w:b/>
                <w:spacing w:val="-8"/>
                <w:sz w:val="20"/>
              </w:rPr>
              <w:t xml:space="preserve"> </w:t>
            </w:r>
            <w:r>
              <w:rPr>
                <w:b/>
                <w:sz w:val="20"/>
              </w:rPr>
              <w:t>ZA</w:t>
            </w:r>
            <w:r>
              <w:rPr>
                <w:b/>
                <w:spacing w:val="-8"/>
                <w:sz w:val="20"/>
              </w:rPr>
              <w:t xml:space="preserve"> </w:t>
            </w:r>
            <w:r>
              <w:rPr>
                <w:b/>
                <w:sz w:val="20"/>
              </w:rPr>
              <w:t xml:space="preserve">DRUŠTVENE </w:t>
            </w:r>
            <w:r>
              <w:rPr>
                <w:b/>
                <w:spacing w:val="-2"/>
                <w:sz w:val="20"/>
              </w:rPr>
              <w:t>DJELATNOSTI</w:t>
            </w:r>
          </w:p>
        </w:tc>
        <w:tc>
          <w:tcPr>
            <w:tcW w:w="1619" w:type="dxa"/>
            <w:shd w:val="clear" w:color="auto" w:fill="82C0FF"/>
          </w:tcPr>
          <w:p w14:paraId="12F20DC0" w14:textId="77777777" w:rsidR="007374B6" w:rsidRDefault="00000000">
            <w:pPr>
              <w:pStyle w:val="TableParagraph"/>
              <w:spacing w:before="0" w:line="223" w:lineRule="exact"/>
              <w:ind w:right="90"/>
              <w:jc w:val="right"/>
              <w:rPr>
                <w:b/>
                <w:sz w:val="20"/>
              </w:rPr>
            </w:pPr>
            <w:r>
              <w:rPr>
                <w:b/>
                <w:spacing w:val="-2"/>
                <w:sz w:val="20"/>
              </w:rPr>
              <w:t>52.804.208,00</w:t>
            </w:r>
          </w:p>
        </w:tc>
        <w:tc>
          <w:tcPr>
            <w:tcW w:w="1303" w:type="dxa"/>
            <w:shd w:val="clear" w:color="auto" w:fill="82C0FF"/>
          </w:tcPr>
          <w:p w14:paraId="6B0647A7" w14:textId="77777777" w:rsidR="007374B6" w:rsidRDefault="00000000">
            <w:pPr>
              <w:pStyle w:val="TableParagraph"/>
              <w:spacing w:before="0" w:line="223" w:lineRule="exact"/>
              <w:ind w:right="43"/>
              <w:jc w:val="right"/>
              <w:rPr>
                <w:b/>
                <w:sz w:val="20"/>
              </w:rPr>
            </w:pPr>
            <w:r>
              <w:rPr>
                <w:b/>
                <w:spacing w:val="-2"/>
                <w:sz w:val="20"/>
              </w:rPr>
              <w:t>1.856.245,00</w:t>
            </w:r>
          </w:p>
        </w:tc>
        <w:tc>
          <w:tcPr>
            <w:tcW w:w="2223" w:type="dxa"/>
            <w:gridSpan w:val="2"/>
            <w:shd w:val="clear" w:color="auto" w:fill="82C0FF"/>
          </w:tcPr>
          <w:p w14:paraId="6AF7C7C1" w14:textId="77777777" w:rsidR="007374B6" w:rsidRDefault="00000000">
            <w:pPr>
              <w:pStyle w:val="TableParagraph"/>
              <w:spacing w:before="0" w:line="223" w:lineRule="exact"/>
              <w:ind w:left="40"/>
              <w:rPr>
                <w:b/>
                <w:sz w:val="20"/>
              </w:rPr>
            </w:pPr>
            <w:r>
              <w:rPr>
                <w:b/>
                <w:spacing w:val="-2"/>
                <w:sz w:val="20"/>
              </w:rPr>
              <w:t>54.660.453,00103,52%</w:t>
            </w:r>
          </w:p>
        </w:tc>
      </w:tr>
      <w:tr w:rsidR="007374B6" w14:paraId="5416398A" w14:textId="77777777">
        <w:trPr>
          <w:trHeight w:val="272"/>
        </w:trPr>
        <w:tc>
          <w:tcPr>
            <w:tcW w:w="5734" w:type="dxa"/>
            <w:shd w:val="clear" w:color="auto" w:fill="82C0FF"/>
          </w:tcPr>
          <w:p w14:paraId="119920CD" w14:textId="77777777" w:rsidR="007374B6" w:rsidRDefault="00000000">
            <w:pPr>
              <w:pStyle w:val="TableParagraph"/>
              <w:spacing w:before="0" w:line="210" w:lineRule="exact"/>
              <w:ind w:left="60"/>
              <w:rPr>
                <w:b/>
                <w:sz w:val="20"/>
              </w:rPr>
            </w:pPr>
            <w:r>
              <w:rPr>
                <w:b/>
                <w:sz w:val="20"/>
              </w:rPr>
              <w:t>Glava:</w:t>
            </w:r>
            <w:r>
              <w:rPr>
                <w:b/>
                <w:spacing w:val="-2"/>
                <w:sz w:val="20"/>
              </w:rPr>
              <w:t xml:space="preserve"> </w:t>
            </w:r>
            <w:r>
              <w:rPr>
                <w:b/>
                <w:sz w:val="20"/>
              </w:rPr>
              <w:t>00301</w:t>
            </w:r>
            <w:r>
              <w:rPr>
                <w:b/>
                <w:spacing w:val="-1"/>
                <w:sz w:val="20"/>
              </w:rPr>
              <w:t xml:space="preserve"> </w:t>
            </w:r>
            <w:r>
              <w:rPr>
                <w:b/>
                <w:sz w:val="20"/>
              </w:rPr>
              <w:t>DRUŠTVENE</w:t>
            </w:r>
            <w:r>
              <w:rPr>
                <w:b/>
                <w:spacing w:val="-2"/>
                <w:sz w:val="20"/>
              </w:rPr>
              <w:t xml:space="preserve"> DJELATNOSTI</w:t>
            </w:r>
          </w:p>
        </w:tc>
        <w:tc>
          <w:tcPr>
            <w:tcW w:w="1619" w:type="dxa"/>
            <w:shd w:val="clear" w:color="auto" w:fill="82C0FF"/>
          </w:tcPr>
          <w:p w14:paraId="3A8C2174" w14:textId="77777777" w:rsidR="007374B6" w:rsidRDefault="00000000">
            <w:pPr>
              <w:pStyle w:val="TableParagraph"/>
              <w:spacing w:before="0" w:line="210" w:lineRule="exact"/>
              <w:ind w:right="90"/>
              <w:jc w:val="right"/>
              <w:rPr>
                <w:b/>
                <w:sz w:val="20"/>
              </w:rPr>
            </w:pPr>
            <w:r>
              <w:rPr>
                <w:b/>
                <w:spacing w:val="-2"/>
                <w:sz w:val="20"/>
              </w:rPr>
              <w:t>2.896.030,00</w:t>
            </w:r>
          </w:p>
        </w:tc>
        <w:tc>
          <w:tcPr>
            <w:tcW w:w="1303" w:type="dxa"/>
            <w:shd w:val="clear" w:color="auto" w:fill="82C0FF"/>
          </w:tcPr>
          <w:p w14:paraId="2CEC35D6" w14:textId="77777777" w:rsidR="007374B6" w:rsidRDefault="00000000">
            <w:pPr>
              <w:pStyle w:val="TableParagraph"/>
              <w:spacing w:before="0" w:line="210" w:lineRule="exact"/>
              <w:ind w:right="43"/>
              <w:jc w:val="right"/>
              <w:rPr>
                <w:b/>
                <w:sz w:val="20"/>
              </w:rPr>
            </w:pPr>
            <w:r>
              <w:rPr>
                <w:b/>
                <w:spacing w:val="-2"/>
                <w:sz w:val="20"/>
              </w:rPr>
              <w:t>206.611,00</w:t>
            </w:r>
          </w:p>
        </w:tc>
        <w:tc>
          <w:tcPr>
            <w:tcW w:w="2223" w:type="dxa"/>
            <w:gridSpan w:val="2"/>
            <w:shd w:val="clear" w:color="auto" w:fill="82C0FF"/>
          </w:tcPr>
          <w:p w14:paraId="7CDA0C49" w14:textId="77777777" w:rsidR="007374B6" w:rsidRDefault="00000000">
            <w:pPr>
              <w:pStyle w:val="TableParagraph"/>
              <w:spacing w:before="0" w:line="210" w:lineRule="exact"/>
              <w:ind w:left="152"/>
              <w:rPr>
                <w:b/>
                <w:sz w:val="20"/>
              </w:rPr>
            </w:pPr>
            <w:r>
              <w:rPr>
                <w:b/>
                <w:spacing w:val="-2"/>
                <w:sz w:val="20"/>
              </w:rPr>
              <w:t>3.102.641,00107,13%</w:t>
            </w:r>
          </w:p>
        </w:tc>
      </w:tr>
      <w:tr w:rsidR="007374B6" w14:paraId="02B851E7" w14:textId="77777777">
        <w:trPr>
          <w:trHeight w:val="242"/>
        </w:trPr>
        <w:tc>
          <w:tcPr>
            <w:tcW w:w="5734" w:type="dxa"/>
          </w:tcPr>
          <w:p w14:paraId="73AA480F"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19" w:type="dxa"/>
          </w:tcPr>
          <w:p w14:paraId="669B5AFD" w14:textId="77777777" w:rsidR="007374B6" w:rsidRDefault="00000000">
            <w:pPr>
              <w:pStyle w:val="TableParagraph"/>
              <w:spacing w:before="0" w:line="201" w:lineRule="exact"/>
              <w:ind w:right="90"/>
              <w:jc w:val="right"/>
              <w:rPr>
                <w:b/>
                <w:sz w:val="18"/>
              </w:rPr>
            </w:pPr>
            <w:r>
              <w:rPr>
                <w:b/>
                <w:spacing w:val="-2"/>
                <w:sz w:val="18"/>
              </w:rPr>
              <w:t>2.446.030,00</w:t>
            </w:r>
          </w:p>
        </w:tc>
        <w:tc>
          <w:tcPr>
            <w:tcW w:w="1303" w:type="dxa"/>
          </w:tcPr>
          <w:p w14:paraId="70FE7958" w14:textId="77777777" w:rsidR="007374B6" w:rsidRDefault="00000000">
            <w:pPr>
              <w:pStyle w:val="TableParagraph"/>
              <w:spacing w:before="0" w:line="201" w:lineRule="exact"/>
              <w:ind w:right="43"/>
              <w:jc w:val="right"/>
              <w:rPr>
                <w:b/>
                <w:sz w:val="18"/>
              </w:rPr>
            </w:pPr>
            <w:r>
              <w:rPr>
                <w:b/>
                <w:spacing w:val="-2"/>
                <w:sz w:val="18"/>
              </w:rPr>
              <w:t>120.611,00</w:t>
            </w:r>
          </w:p>
        </w:tc>
        <w:tc>
          <w:tcPr>
            <w:tcW w:w="1365" w:type="dxa"/>
          </w:tcPr>
          <w:p w14:paraId="6D821236" w14:textId="77777777" w:rsidR="007374B6" w:rsidRDefault="00000000">
            <w:pPr>
              <w:pStyle w:val="TableParagraph"/>
              <w:spacing w:before="0" w:line="201" w:lineRule="exact"/>
              <w:ind w:right="43"/>
              <w:jc w:val="right"/>
              <w:rPr>
                <w:b/>
                <w:sz w:val="18"/>
              </w:rPr>
            </w:pPr>
            <w:r>
              <w:rPr>
                <w:b/>
                <w:spacing w:val="-2"/>
                <w:sz w:val="18"/>
              </w:rPr>
              <w:t>2.566.641,00</w:t>
            </w:r>
          </w:p>
        </w:tc>
        <w:tc>
          <w:tcPr>
            <w:tcW w:w="858" w:type="dxa"/>
          </w:tcPr>
          <w:p w14:paraId="32019B87" w14:textId="77777777" w:rsidR="007374B6" w:rsidRDefault="00000000">
            <w:pPr>
              <w:pStyle w:val="TableParagraph"/>
              <w:spacing w:before="0" w:line="201" w:lineRule="exact"/>
              <w:ind w:right="67"/>
              <w:jc w:val="center"/>
              <w:rPr>
                <w:b/>
                <w:sz w:val="18"/>
              </w:rPr>
            </w:pPr>
            <w:r>
              <w:rPr>
                <w:b/>
                <w:spacing w:val="-2"/>
                <w:sz w:val="18"/>
              </w:rPr>
              <w:t>104,93%</w:t>
            </w:r>
          </w:p>
        </w:tc>
      </w:tr>
      <w:tr w:rsidR="007374B6" w14:paraId="4E767292" w14:textId="77777777">
        <w:trPr>
          <w:trHeight w:val="285"/>
        </w:trPr>
        <w:tc>
          <w:tcPr>
            <w:tcW w:w="5734" w:type="dxa"/>
          </w:tcPr>
          <w:p w14:paraId="742AC5CF" w14:textId="77777777" w:rsidR="007374B6" w:rsidRDefault="00000000">
            <w:pPr>
              <w:pStyle w:val="TableParagraph"/>
              <w:ind w:left="510"/>
              <w:rPr>
                <w:b/>
                <w:sz w:val="18"/>
              </w:rPr>
            </w:pPr>
            <w:r>
              <w:rPr>
                <w:b/>
                <w:sz w:val="18"/>
              </w:rPr>
              <w:t>Izvor:</w:t>
            </w:r>
            <w:r>
              <w:rPr>
                <w:b/>
                <w:spacing w:val="-4"/>
                <w:sz w:val="18"/>
              </w:rPr>
              <w:t xml:space="preserve"> </w:t>
            </w:r>
            <w:r>
              <w:rPr>
                <w:b/>
                <w:sz w:val="18"/>
              </w:rPr>
              <w:t>42</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spomeničke</w:t>
            </w:r>
            <w:r>
              <w:rPr>
                <w:b/>
                <w:spacing w:val="-1"/>
                <w:sz w:val="18"/>
              </w:rPr>
              <w:t xml:space="preserve"> </w:t>
            </w:r>
            <w:r>
              <w:rPr>
                <w:b/>
                <w:spacing w:val="-2"/>
                <w:sz w:val="18"/>
              </w:rPr>
              <w:t>rente</w:t>
            </w:r>
          </w:p>
        </w:tc>
        <w:tc>
          <w:tcPr>
            <w:tcW w:w="1619" w:type="dxa"/>
          </w:tcPr>
          <w:p w14:paraId="27F38D90" w14:textId="77777777" w:rsidR="007374B6" w:rsidRDefault="00000000">
            <w:pPr>
              <w:pStyle w:val="TableParagraph"/>
              <w:ind w:right="90"/>
              <w:jc w:val="right"/>
              <w:rPr>
                <w:b/>
                <w:sz w:val="18"/>
              </w:rPr>
            </w:pPr>
            <w:r>
              <w:rPr>
                <w:b/>
                <w:spacing w:val="-2"/>
                <w:sz w:val="18"/>
              </w:rPr>
              <w:t>45.000,00</w:t>
            </w:r>
          </w:p>
        </w:tc>
        <w:tc>
          <w:tcPr>
            <w:tcW w:w="1303" w:type="dxa"/>
          </w:tcPr>
          <w:p w14:paraId="458AA55A" w14:textId="77777777" w:rsidR="007374B6" w:rsidRDefault="007374B6">
            <w:pPr>
              <w:pStyle w:val="TableParagraph"/>
              <w:spacing w:before="0"/>
              <w:rPr>
                <w:rFonts w:ascii="Times New Roman"/>
                <w:sz w:val="18"/>
              </w:rPr>
            </w:pPr>
          </w:p>
        </w:tc>
        <w:tc>
          <w:tcPr>
            <w:tcW w:w="1365" w:type="dxa"/>
          </w:tcPr>
          <w:p w14:paraId="72F657F1" w14:textId="77777777" w:rsidR="007374B6" w:rsidRDefault="00000000">
            <w:pPr>
              <w:pStyle w:val="TableParagraph"/>
              <w:ind w:right="43"/>
              <w:jc w:val="right"/>
              <w:rPr>
                <w:b/>
                <w:sz w:val="18"/>
              </w:rPr>
            </w:pPr>
            <w:r>
              <w:rPr>
                <w:b/>
                <w:spacing w:val="-2"/>
                <w:sz w:val="18"/>
              </w:rPr>
              <w:t>45.000,00</w:t>
            </w:r>
          </w:p>
        </w:tc>
        <w:tc>
          <w:tcPr>
            <w:tcW w:w="858" w:type="dxa"/>
          </w:tcPr>
          <w:p w14:paraId="6F98A81E" w14:textId="77777777" w:rsidR="007374B6" w:rsidRDefault="00000000">
            <w:pPr>
              <w:pStyle w:val="TableParagraph"/>
              <w:ind w:right="67"/>
              <w:jc w:val="center"/>
              <w:rPr>
                <w:b/>
                <w:sz w:val="18"/>
              </w:rPr>
            </w:pPr>
            <w:r>
              <w:rPr>
                <w:b/>
                <w:spacing w:val="-2"/>
                <w:sz w:val="18"/>
              </w:rPr>
              <w:t>100,00%</w:t>
            </w:r>
          </w:p>
        </w:tc>
      </w:tr>
      <w:tr w:rsidR="007374B6" w14:paraId="17E3B21D" w14:textId="77777777">
        <w:trPr>
          <w:trHeight w:val="285"/>
        </w:trPr>
        <w:tc>
          <w:tcPr>
            <w:tcW w:w="5734" w:type="dxa"/>
          </w:tcPr>
          <w:p w14:paraId="311625A1"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19" w:type="dxa"/>
          </w:tcPr>
          <w:p w14:paraId="39AE5C1E" w14:textId="77777777" w:rsidR="007374B6" w:rsidRDefault="00000000">
            <w:pPr>
              <w:pStyle w:val="TableParagraph"/>
              <w:ind w:right="90"/>
              <w:jc w:val="right"/>
              <w:rPr>
                <w:b/>
                <w:sz w:val="18"/>
              </w:rPr>
            </w:pPr>
            <w:r>
              <w:rPr>
                <w:b/>
                <w:spacing w:val="-2"/>
                <w:sz w:val="18"/>
              </w:rPr>
              <w:t>370.000,00</w:t>
            </w:r>
          </w:p>
        </w:tc>
        <w:tc>
          <w:tcPr>
            <w:tcW w:w="1303" w:type="dxa"/>
          </w:tcPr>
          <w:p w14:paraId="7110C170" w14:textId="77777777" w:rsidR="007374B6" w:rsidRDefault="00000000">
            <w:pPr>
              <w:pStyle w:val="TableParagraph"/>
              <w:ind w:right="43"/>
              <w:jc w:val="right"/>
              <w:rPr>
                <w:b/>
                <w:sz w:val="18"/>
              </w:rPr>
            </w:pPr>
            <w:r>
              <w:rPr>
                <w:b/>
                <w:spacing w:val="-2"/>
                <w:sz w:val="18"/>
              </w:rPr>
              <w:t>50.000,00</w:t>
            </w:r>
          </w:p>
        </w:tc>
        <w:tc>
          <w:tcPr>
            <w:tcW w:w="1365" w:type="dxa"/>
          </w:tcPr>
          <w:p w14:paraId="2AD9DE06" w14:textId="77777777" w:rsidR="007374B6" w:rsidRDefault="00000000">
            <w:pPr>
              <w:pStyle w:val="TableParagraph"/>
              <w:ind w:right="43"/>
              <w:jc w:val="right"/>
              <w:rPr>
                <w:b/>
                <w:sz w:val="18"/>
              </w:rPr>
            </w:pPr>
            <w:r>
              <w:rPr>
                <w:b/>
                <w:spacing w:val="-2"/>
                <w:sz w:val="18"/>
              </w:rPr>
              <w:t>420.000,00</w:t>
            </w:r>
          </w:p>
        </w:tc>
        <w:tc>
          <w:tcPr>
            <w:tcW w:w="858" w:type="dxa"/>
          </w:tcPr>
          <w:p w14:paraId="03275B3C" w14:textId="77777777" w:rsidR="007374B6" w:rsidRDefault="00000000">
            <w:pPr>
              <w:pStyle w:val="TableParagraph"/>
              <w:ind w:right="67"/>
              <w:jc w:val="center"/>
              <w:rPr>
                <w:b/>
                <w:sz w:val="18"/>
              </w:rPr>
            </w:pPr>
            <w:r>
              <w:rPr>
                <w:b/>
                <w:spacing w:val="-2"/>
                <w:sz w:val="18"/>
              </w:rPr>
              <w:t>113,51%</w:t>
            </w:r>
          </w:p>
        </w:tc>
      </w:tr>
      <w:tr w:rsidR="007374B6" w14:paraId="4E38182C" w14:textId="77777777">
        <w:trPr>
          <w:trHeight w:val="285"/>
        </w:trPr>
        <w:tc>
          <w:tcPr>
            <w:tcW w:w="5734" w:type="dxa"/>
          </w:tcPr>
          <w:p w14:paraId="1534C78D"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19" w:type="dxa"/>
          </w:tcPr>
          <w:p w14:paraId="24D81B81" w14:textId="77777777" w:rsidR="007374B6" w:rsidRDefault="007374B6">
            <w:pPr>
              <w:pStyle w:val="TableParagraph"/>
              <w:spacing w:before="0"/>
              <w:rPr>
                <w:rFonts w:ascii="Times New Roman"/>
                <w:sz w:val="18"/>
              </w:rPr>
            </w:pPr>
          </w:p>
        </w:tc>
        <w:tc>
          <w:tcPr>
            <w:tcW w:w="1303" w:type="dxa"/>
          </w:tcPr>
          <w:p w14:paraId="11A3EEF2" w14:textId="77777777" w:rsidR="007374B6" w:rsidRDefault="00000000">
            <w:pPr>
              <w:pStyle w:val="TableParagraph"/>
              <w:ind w:right="43"/>
              <w:jc w:val="right"/>
              <w:rPr>
                <w:b/>
                <w:sz w:val="18"/>
              </w:rPr>
            </w:pPr>
            <w:r>
              <w:rPr>
                <w:b/>
                <w:spacing w:val="-2"/>
                <w:sz w:val="18"/>
              </w:rPr>
              <w:t>36.000,00</w:t>
            </w:r>
          </w:p>
        </w:tc>
        <w:tc>
          <w:tcPr>
            <w:tcW w:w="1365" w:type="dxa"/>
          </w:tcPr>
          <w:p w14:paraId="59126D8A" w14:textId="77777777" w:rsidR="007374B6" w:rsidRDefault="00000000">
            <w:pPr>
              <w:pStyle w:val="TableParagraph"/>
              <w:ind w:right="43"/>
              <w:jc w:val="right"/>
              <w:rPr>
                <w:b/>
                <w:sz w:val="18"/>
              </w:rPr>
            </w:pPr>
            <w:r>
              <w:rPr>
                <w:b/>
                <w:spacing w:val="-2"/>
                <w:sz w:val="18"/>
              </w:rPr>
              <w:t>36.000,00</w:t>
            </w:r>
          </w:p>
        </w:tc>
        <w:tc>
          <w:tcPr>
            <w:tcW w:w="858" w:type="dxa"/>
          </w:tcPr>
          <w:p w14:paraId="330126BE" w14:textId="77777777" w:rsidR="007374B6" w:rsidRDefault="007374B6">
            <w:pPr>
              <w:pStyle w:val="TableParagraph"/>
              <w:spacing w:before="0"/>
              <w:rPr>
                <w:rFonts w:ascii="Times New Roman"/>
                <w:sz w:val="18"/>
              </w:rPr>
            </w:pPr>
          </w:p>
        </w:tc>
      </w:tr>
      <w:tr w:rsidR="007374B6" w14:paraId="536BBBE9" w14:textId="77777777">
        <w:trPr>
          <w:trHeight w:val="284"/>
        </w:trPr>
        <w:tc>
          <w:tcPr>
            <w:tcW w:w="5734" w:type="dxa"/>
          </w:tcPr>
          <w:p w14:paraId="59041EF5" w14:textId="77777777" w:rsidR="007374B6" w:rsidRDefault="00000000">
            <w:pPr>
              <w:pStyle w:val="TableParagraph"/>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19" w:type="dxa"/>
          </w:tcPr>
          <w:p w14:paraId="0E248814" w14:textId="77777777" w:rsidR="007374B6" w:rsidRDefault="00000000">
            <w:pPr>
              <w:pStyle w:val="TableParagraph"/>
              <w:ind w:right="90"/>
              <w:jc w:val="right"/>
              <w:rPr>
                <w:b/>
                <w:sz w:val="18"/>
              </w:rPr>
            </w:pPr>
            <w:r>
              <w:rPr>
                <w:b/>
                <w:spacing w:val="-2"/>
                <w:sz w:val="18"/>
              </w:rPr>
              <w:t>35.000,00</w:t>
            </w:r>
          </w:p>
        </w:tc>
        <w:tc>
          <w:tcPr>
            <w:tcW w:w="1303" w:type="dxa"/>
          </w:tcPr>
          <w:p w14:paraId="2A853066" w14:textId="77777777" w:rsidR="007374B6" w:rsidRDefault="007374B6">
            <w:pPr>
              <w:pStyle w:val="TableParagraph"/>
              <w:spacing w:before="0"/>
              <w:rPr>
                <w:rFonts w:ascii="Times New Roman"/>
                <w:sz w:val="18"/>
              </w:rPr>
            </w:pPr>
          </w:p>
        </w:tc>
        <w:tc>
          <w:tcPr>
            <w:tcW w:w="1365" w:type="dxa"/>
          </w:tcPr>
          <w:p w14:paraId="529E7752" w14:textId="77777777" w:rsidR="007374B6" w:rsidRDefault="00000000">
            <w:pPr>
              <w:pStyle w:val="TableParagraph"/>
              <w:ind w:right="43"/>
              <w:jc w:val="right"/>
              <w:rPr>
                <w:b/>
                <w:sz w:val="18"/>
              </w:rPr>
            </w:pPr>
            <w:r>
              <w:rPr>
                <w:b/>
                <w:spacing w:val="-2"/>
                <w:sz w:val="18"/>
              </w:rPr>
              <w:t>35.000,00</w:t>
            </w:r>
          </w:p>
        </w:tc>
        <w:tc>
          <w:tcPr>
            <w:tcW w:w="858" w:type="dxa"/>
          </w:tcPr>
          <w:p w14:paraId="24545C75" w14:textId="77777777" w:rsidR="007374B6" w:rsidRDefault="00000000">
            <w:pPr>
              <w:pStyle w:val="TableParagraph"/>
              <w:ind w:right="67"/>
              <w:jc w:val="center"/>
              <w:rPr>
                <w:b/>
                <w:sz w:val="18"/>
              </w:rPr>
            </w:pPr>
            <w:r>
              <w:rPr>
                <w:b/>
                <w:spacing w:val="-2"/>
                <w:sz w:val="18"/>
              </w:rPr>
              <w:t>100,00%</w:t>
            </w:r>
          </w:p>
        </w:tc>
      </w:tr>
      <w:tr w:rsidR="007374B6" w14:paraId="76C908D7" w14:textId="77777777">
        <w:trPr>
          <w:trHeight w:val="296"/>
        </w:trPr>
        <w:tc>
          <w:tcPr>
            <w:tcW w:w="5734" w:type="dxa"/>
          </w:tcPr>
          <w:p w14:paraId="6714B774" w14:textId="77777777" w:rsidR="007374B6" w:rsidRDefault="00000000">
            <w:pPr>
              <w:pStyle w:val="TableParagraph"/>
              <w:spacing w:before="35"/>
              <w:ind w:left="285"/>
              <w:rPr>
                <w:b/>
                <w:sz w:val="20"/>
              </w:rPr>
            </w:pPr>
            <w:r>
              <w:rPr>
                <w:b/>
                <w:color w:val="00009F"/>
                <w:sz w:val="20"/>
              </w:rPr>
              <w:t>1006</w:t>
            </w:r>
            <w:r>
              <w:rPr>
                <w:b/>
                <w:color w:val="00009F"/>
                <w:spacing w:val="-2"/>
                <w:sz w:val="20"/>
              </w:rPr>
              <w:t xml:space="preserve"> </w:t>
            </w:r>
            <w:r>
              <w:rPr>
                <w:b/>
                <w:color w:val="00009F"/>
                <w:sz w:val="20"/>
              </w:rPr>
              <w:t>ŠIBENSKO</w:t>
            </w:r>
            <w:r>
              <w:rPr>
                <w:b/>
                <w:color w:val="00009F"/>
                <w:spacing w:val="-1"/>
                <w:sz w:val="20"/>
              </w:rPr>
              <w:t xml:space="preserve"> </w:t>
            </w:r>
            <w:r>
              <w:rPr>
                <w:b/>
                <w:color w:val="00009F"/>
                <w:sz w:val="20"/>
              </w:rPr>
              <w:t>KULTURNO</w:t>
            </w:r>
            <w:r>
              <w:rPr>
                <w:b/>
                <w:color w:val="00009F"/>
                <w:spacing w:val="-2"/>
                <w:sz w:val="20"/>
              </w:rPr>
              <w:t xml:space="preserve"> LJETO</w:t>
            </w:r>
          </w:p>
        </w:tc>
        <w:tc>
          <w:tcPr>
            <w:tcW w:w="1619" w:type="dxa"/>
          </w:tcPr>
          <w:p w14:paraId="20CEC6DE" w14:textId="77777777" w:rsidR="007374B6" w:rsidRDefault="00000000">
            <w:pPr>
              <w:pStyle w:val="TableParagraph"/>
              <w:spacing w:before="35"/>
              <w:ind w:right="90"/>
              <w:jc w:val="right"/>
              <w:rPr>
                <w:b/>
                <w:sz w:val="20"/>
              </w:rPr>
            </w:pPr>
            <w:r>
              <w:rPr>
                <w:b/>
                <w:color w:val="00009F"/>
                <w:spacing w:val="-2"/>
                <w:sz w:val="20"/>
              </w:rPr>
              <w:t>263.000,00</w:t>
            </w:r>
          </w:p>
        </w:tc>
        <w:tc>
          <w:tcPr>
            <w:tcW w:w="1303" w:type="dxa"/>
          </w:tcPr>
          <w:p w14:paraId="37AFF170" w14:textId="77777777" w:rsidR="007374B6" w:rsidRDefault="00000000">
            <w:pPr>
              <w:pStyle w:val="TableParagraph"/>
              <w:spacing w:before="35"/>
              <w:ind w:right="43"/>
              <w:jc w:val="right"/>
              <w:rPr>
                <w:b/>
                <w:sz w:val="20"/>
              </w:rPr>
            </w:pPr>
            <w:r>
              <w:rPr>
                <w:b/>
                <w:color w:val="00009F"/>
                <w:sz w:val="20"/>
              </w:rPr>
              <w:t>-</w:t>
            </w:r>
            <w:r>
              <w:rPr>
                <w:b/>
                <w:color w:val="00009F"/>
                <w:spacing w:val="-2"/>
                <w:sz w:val="20"/>
              </w:rPr>
              <w:t>40.000,00</w:t>
            </w:r>
          </w:p>
        </w:tc>
        <w:tc>
          <w:tcPr>
            <w:tcW w:w="1365" w:type="dxa"/>
          </w:tcPr>
          <w:p w14:paraId="73CE37C4" w14:textId="77777777" w:rsidR="007374B6" w:rsidRDefault="00000000">
            <w:pPr>
              <w:pStyle w:val="TableParagraph"/>
              <w:spacing w:before="35"/>
              <w:ind w:right="43"/>
              <w:jc w:val="right"/>
              <w:rPr>
                <w:b/>
                <w:sz w:val="20"/>
              </w:rPr>
            </w:pPr>
            <w:r>
              <w:rPr>
                <w:b/>
                <w:color w:val="00009F"/>
                <w:spacing w:val="-2"/>
                <w:sz w:val="20"/>
              </w:rPr>
              <w:t>223.000,00</w:t>
            </w:r>
          </w:p>
        </w:tc>
        <w:tc>
          <w:tcPr>
            <w:tcW w:w="858" w:type="dxa"/>
          </w:tcPr>
          <w:p w14:paraId="493E517D" w14:textId="77777777" w:rsidR="007374B6" w:rsidRDefault="00000000">
            <w:pPr>
              <w:pStyle w:val="TableParagraph"/>
              <w:spacing w:before="35"/>
              <w:ind w:right="35"/>
              <w:jc w:val="center"/>
              <w:rPr>
                <w:b/>
                <w:sz w:val="20"/>
              </w:rPr>
            </w:pPr>
            <w:r>
              <w:rPr>
                <w:b/>
                <w:color w:val="00009F"/>
                <w:spacing w:val="-2"/>
                <w:sz w:val="20"/>
              </w:rPr>
              <w:t>84,79%</w:t>
            </w:r>
          </w:p>
        </w:tc>
      </w:tr>
      <w:tr w:rsidR="007374B6" w14:paraId="1EEBFCD4" w14:textId="77777777">
        <w:trPr>
          <w:trHeight w:val="273"/>
        </w:trPr>
        <w:tc>
          <w:tcPr>
            <w:tcW w:w="5734" w:type="dxa"/>
          </w:tcPr>
          <w:p w14:paraId="1965178B" w14:textId="77777777" w:rsidR="007374B6" w:rsidRDefault="00000000">
            <w:pPr>
              <w:pStyle w:val="TableParagraph"/>
              <w:spacing w:before="25"/>
              <w:ind w:left="330"/>
              <w:rPr>
                <w:b/>
                <w:sz w:val="18"/>
              </w:rPr>
            </w:pPr>
            <w:r>
              <w:rPr>
                <w:b/>
                <w:color w:val="00009F"/>
                <w:sz w:val="18"/>
              </w:rPr>
              <w:t>A100601</w:t>
            </w:r>
            <w:r>
              <w:rPr>
                <w:b/>
                <w:color w:val="00009F"/>
                <w:spacing w:val="-2"/>
                <w:sz w:val="18"/>
              </w:rPr>
              <w:t xml:space="preserve"> </w:t>
            </w:r>
            <w:r>
              <w:rPr>
                <w:b/>
                <w:color w:val="00009F"/>
                <w:sz w:val="18"/>
              </w:rPr>
              <w:t>Šibensko</w:t>
            </w:r>
            <w:r>
              <w:rPr>
                <w:b/>
                <w:color w:val="00009F"/>
                <w:spacing w:val="-1"/>
                <w:sz w:val="18"/>
              </w:rPr>
              <w:t xml:space="preserve"> </w:t>
            </w:r>
            <w:r>
              <w:rPr>
                <w:b/>
                <w:color w:val="00009F"/>
                <w:sz w:val="18"/>
              </w:rPr>
              <w:t>kulturno</w:t>
            </w:r>
            <w:r>
              <w:rPr>
                <w:b/>
                <w:color w:val="00009F"/>
                <w:spacing w:val="-2"/>
                <w:sz w:val="18"/>
              </w:rPr>
              <w:t xml:space="preserve"> ljeto</w:t>
            </w:r>
          </w:p>
        </w:tc>
        <w:tc>
          <w:tcPr>
            <w:tcW w:w="1619" w:type="dxa"/>
          </w:tcPr>
          <w:p w14:paraId="5644F7A7" w14:textId="77777777" w:rsidR="007374B6" w:rsidRDefault="00000000">
            <w:pPr>
              <w:pStyle w:val="TableParagraph"/>
              <w:spacing w:before="25"/>
              <w:ind w:right="90"/>
              <w:jc w:val="right"/>
              <w:rPr>
                <w:b/>
                <w:sz w:val="18"/>
              </w:rPr>
            </w:pPr>
            <w:r>
              <w:rPr>
                <w:b/>
                <w:color w:val="00009F"/>
                <w:spacing w:val="-2"/>
                <w:sz w:val="18"/>
              </w:rPr>
              <w:t>263.000,00</w:t>
            </w:r>
          </w:p>
        </w:tc>
        <w:tc>
          <w:tcPr>
            <w:tcW w:w="1303" w:type="dxa"/>
          </w:tcPr>
          <w:p w14:paraId="2EDD9870" w14:textId="77777777" w:rsidR="007374B6" w:rsidRDefault="00000000">
            <w:pPr>
              <w:pStyle w:val="TableParagraph"/>
              <w:spacing w:before="25"/>
              <w:ind w:right="43"/>
              <w:jc w:val="right"/>
              <w:rPr>
                <w:b/>
                <w:sz w:val="18"/>
              </w:rPr>
            </w:pPr>
            <w:r>
              <w:rPr>
                <w:b/>
                <w:color w:val="00009F"/>
                <w:sz w:val="18"/>
              </w:rPr>
              <w:t>-</w:t>
            </w:r>
            <w:r>
              <w:rPr>
                <w:b/>
                <w:color w:val="00009F"/>
                <w:spacing w:val="-2"/>
                <w:sz w:val="18"/>
              </w:rPr>
              <w:t>40.000,00</w:t>
            </w:r>
          </w:p>
        </w:tc>
        <w:tc>
          <w:tcPr>
            <w:tcW w:w="1365" w:type="dxa"/>
          </w:tcPr>
          <w:p w14:paraId="062DC134" w14:textId="77777777" w:rsidR="007374B6" w:rsidRDefault="00000000">
            <w:pPr>
              <w:pStyle w:val="TableParagraph"/>
              <w:spacing w:before="25"/>
              <w:ind w:right="43"/>
              <w:jc w:val="right"/>
              <w:rPr>
                <w:b/>
                <w:sz w:val="18"/>
              </w:rPr>
            </w:pPr>
            <w:r>
              <w:rPr>
                <w:b/>
                <w:color w:val="00009F"/>
                <w:spacing w:val="-2"/>
                <w:sz w:val="18"/>
              </w:rPr>
              <w:t>223.000,00</w:t>
            </w:r>
          </w:p>
        </w:tc>
        <w:tc>
          <w:tcPr>
            <w:tcW w:w="858" w:type="dxa"/>
          </w:tcPr>
          <w:p w14:paraId="2459AA6E" w14:textId="77777777" w:rsidR="007374B6" w:rsidRDefault="00000000">
            <w:pPr>
              <w:pStyle w:val="TableParagraph"/>
              <w:spacing w:before="25"/>
              <w:ind w:left="97" w:right="67"/>
              <w:jc w:val="center"/>
              <w:rPr>
                <w:b/>
                <w:sz w:val="18"/>
              </w:rPr>
            </w:pPr>
            <w:r>
              <w:rPr>
                <w:b/>
                <w:color w:val="00009F"/>
                <w:spacing w:val="-2"/>
                <w:sz w:val="18"/>
              </w:rPr>
              <w:t>84,79%</w:t>
            </w:r>
          </w:p>
        </w:tc>
      </w:tr>
      <w:tr w:rsidR="007374B6" w14:paraId="288D9388" w14:textId="77777777">
        <w:trPr>
          <w:trHeight w:val="285"/>
        </w:trPr>
        <w:tc>
          <w:tcPr>
            <w:tcW w:w="5734" w:type="dxa"/>
          </w:tcPr>
          <w:p w14:paraId="5E4F13B3"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19" w:type="dxa"/>
          </w:tcPr>
          <w:p w14:paraId="1AB3AD32" w14:textId="77777777" w:rsidR="007374B6" w:rsidRDefault="00000000">
            <w:pPr>
              <w:pStyle w:val="TableParagraph"/>
              <w:ind w:right="90"/>
              <w:jc w:val="right"/>
              <w:rPr>
                <w:b/>
                <w:sz w:val="18"/>
              </w:rPr>
            </w:pPr>
            <w:r>
              <w:rPr>
                <w:b/>
                <w:spacing w:val="-2"/>
                <w:sz w:val="18"/>
              </w:rPr>
              <w:t>163.000,00</w:t>
            </w:r>
          </w:p>
        </w:tc>
        <w:tc>
          <w:tcPr>
            <w:tcW w:w="1303" w:type="dxa"/>
          </w:tcPr>
          <w:p w14:paraId="7A08119B" w14:textId="77777777" w:rsidR="007374B6" w:rsidRDefault="00000000">
            <w:pPr>
              <w:pStyle w:val="TableParagraph"/>
              <w:ind w:right="43"/>
              <w:jc w:val="right"/>
              <w:rPr>
                <w:b/>
                <w:sz w:val="18"/>
              </w:rPr>
            </w:pPr>
            <w:r>
              <w:rPr>
                <w:b/>
                <w:sz w:val="18"/>
              </w:rPr>
              <w:t>-</w:t>
            </w:r>
            <w:r>
              <w:rPr>
                <w:b/>
                <w:spacing w:val="-2"/>
                <w:sz w:val="18"/>
              </w:rPr>
              <w:t>40.000,00</w:t>
            </w:r>
          </w:p>
        </w:tc>
        <w:tc>
          <w:tcPr>
            <w:tcW w:w="1365" w:type="dxa"/>
          </w:tcPr>
          <w:p w14:paraId="22985B3A" w14:textId="77777777" w:rsidR="007374B6" w:rsidRDefault="00000000">
            <w:pPr>
              <w:pStyle w:val="TableParagraph"/>
              <w:ind w:right="43"/>
              <w:jc w:val="right"/>
              <w:rPr>
                <w:b/>
                <w:sz w:val="18"/>
              </w:rPr>
            </w:pPr>
            <w:r>
              <w:rPr>
                <w:b/>
                <w:spacing w:val="-2"/>
                <w:sz w:val="18"/>
              </w:rPr>
              <w:t>123.000,00</w:t>
            </w:r>
          </w:p>
        </w:tc>
        <w:tc>
          <w:tcPr>
            <w:tcW w:w="858" w:type="dxa"/>
          </w:tcPr>
          <w:p w14:paraId="49F0738C" w14:textId="77777777" w:rsidR="007374B6" w:rsidRDefault="00000000">
            <w:pPr>
              <w:pStyle w:val="TableParagraph"/>
              <w:ind w:left="97" w:right="67"/>
              <w:jc w:val="center"/>
              <w:rPr>
                <w:b/>
                <w:sz w:val="18"/>
              </w:rPr>
            </w:pPr>
            <w:r>
              <w:rPr>
                <w:b/>
                <w:spacing w:val="-2"/>
                <w:sz w:val="18"/>
              </w:rPr>
              <w:t>75,46%</w:t>
            </w:r>
          </w:p>
        </w:tc>
      </w:tr>
      <w:tr w:rsidR="007374B6" w14:paraId="3E9845EE" w14:textId="77777777">
        <w:trPr>
          <w:trHeight w:val="277"/>
        </w:trPr>
        <w:tc>
          <w:tcPr>
            <w:tcW w:w="5734" w:type="dxa"/>
          </w:tcPr>
          <w:p w14:paraId="5A61A1CB"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19" w:type="dxa"/>
          </w:tcPr>
          <w:p w14:paraId="6E88DD55" w14:textId="77777777" w:rsidR="007374B6" w:rsidRDefault="00000000">
            <w:pPr>
              <w:pStyle w:val="TableParagraph"/>
              <w:ind w:right="90"/>
              <w:jc w:val="right"/>
              <w:rPr>
                <w:b/>
                <w:sz w:val="18"/>
              </w:rPr>
            </w:pPr>
            <w:r>
              <w:rPr>
                <w:b/>
                <w:spacing w:val="-2"/>
                <w:sz w:val="18"/>
              </w:rPr>
              <w:t>163.000,00</w:t>
            </w:r>
          </w:p>
        </w:tc>
        <w:tc>
          <w:tcPr>
            <w:tcW w:w="1303" w:type="dxa"/>
          </w:tcPr>
          <w:p w14:paraId="139FF7FF" w14:textId="77777777" w:rsidR="007374B6" w:rsidRDefault="00000000">
            <w:pPr>
              <w:pStyle w:val="TableParagraph"/>
              <w:ind w:right="43"/>
              <w:jc w:val="right"/>
              <w:rPr>
                <w:b/>
                <w:sz w:val="18"/>
              </w:rPr>
            </w:pPr>
            <w:r>
              <w:rPr>
                <w:b/>
                <w:sz w:val="18"/>
              </w:rPr>
              <w:t>-</w:t>
            </w:r>
            <w:r>
              <w:rPr>
                <w:b/>
                <w:spacing w:val="-2"/>
                <w:sz w:val="18"/>
              </w:rPr>
              <w:t>40.000,00</w:t>
            </w:r>
          </w:p>
        </w:tc>
        <w:tc>
          <w:tcPr>
            <w:tcW w:w="1365" w:type="dxa"/>
          </w:tcPr>
          <w:p w14:paraId="7AF9BDB0" w14:textId="77777777" w:rsidR="007374B6" w:rsidRDefault="00000000">
            <w:pPr>
              <w:pStyle w:val="TableParagraph"/>
              <w:ind w:right="43"/>
              <w:jc w:val="right"/>
              <w:rPr>
                <w:b/>
                <w:sz w:val="18"/>
              </w:rPr>
            </w:pPr>
            <w:r>
              <w:rPr>
                <w:b/>
                <w:spacing w:val="-2"/>
                <w:sz w:val="18"/>
              </w:rPr>
              <w:t>123.000,00</w:t>
            </w:r>
          </w:p>
        </w:tc>
        <w:tc>
          <w:tcPr>
            <w:tcW w:w="858" w:type="dxa"/>
          </w:tcPr>
          <w:p w14:paraId="59EEF0C9" w14:textId="77777777" w:rsidR="007374B6" w:rsidRDefault="00000000">
            <w:pPr>
              <w:pStyle w:val="TableParagraph"/>
              <w:ind w:left="97" w:right="67"/>
              <w:jc w:val="center"/>
              <w:rPr>
                <w:b/>
                <w:sz w:val="18"/>
              </w:rPr>
            </w:pPr>
            <w:r>
              <w:rPr>
                <w:b/>
                <w:spacing w:val="-2"/>
                <w:sz w:val="18"/>
              </w:rPr>
              <w:t>75,46%</w:t>
            </w:r>
          </w:p>
        </w:tc>
      </w:tr>
      <w:tr w:rsidR="007374B6" w14:paraId="02ED51DE" w14:textId="77777777">
        <w:trPr>
          <w:trHeight w:val="277"/>
        </w:trPr>
        <w:tc>
          <w:tcPr>
            <w:tcW w:w="5734" w:type="dxa"/>
          </w:tcPr>
          <w:p w14:paraId="72BF9F6A"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19" w:type="dxa"/>
          </w:tcPr>
          <w:p w14:paraId="3C538B30" w14:textId="77777777" w:rsidR="007374B6" w:rsidRDefault="00000000">
            <w:pPr>
              <w:pStyle w:val="TableParagraph"/>
              <w:spacing w:before="28"/>
              <w:ind w:right="90"/>
              <w:jc w:val="right"/>
              <w:rPr>
                <w:b/>
                <w:sz w:val="18"/>
              </w:rPr>
            </w:pPr>
            <w:r>
              <w:rPr>
                <w:b/>
                <w:spacing w:val="-2"/>
                <w:sz w:val="18"/>
              </w:rPr>
              <w:t>73.000,00</w:t>
            </w:r>
          </w:p>
        </w:tc>
        <w:tc>
          <w:tcPr>
            <w:tcW w:w="1303" w:type="dxa"/>
          </w:tcPr>
          <w:p w14:paraId="6C0F76A5" w14:textId="77777777" w:rsidR="007374B6" w:rsidRDefault="00000000">
            <w:pPr>
              <w:pStyle w:val="TableParagraph"/>
              <w:spacing w:before="28"/>
              <w:ind w:right="43"/>
              <w:jc w:val="right"/>
              <w:rPr>
                <w:b/>
                <w:sz w:val="18"/>
              </w:rPr>
            </w:pPr>
            <w:r>
              <w:rPr>
                <w:b/>
                <w:sz w:val="18"/>
              </w:rPr>
              <w:t>-</w:t>
            </w:r>
            <w:r>
              <w:rPr>
                <w:b/>
                <w:spacing w:val="-2"/>
                <w:sz w:val="18"/>
              </w:rPr>
              <w:t>40.000,00</w:t>
            </w:r>
          </w:p>
        </w:tc>
        <w:tc>
          <w:tcPr>
            <w:tcW w:w="1365" w:type="dxa"/>
          </w:tcPr>
          <w:p w14:paraId="2847795A" w14:textId="77777777" w:rsidR="007374B6" w:rsidRDefault="00000000">
            <w:pPr>
              <w:pStyle w:val="TableParagraph"/>
              <w:spacing w:before="28"/>
              <w:ind w:right="43"/>
              <w:jc w:val="right"/>
              <w:rPr>
                <w:b/>
                <w:sz w:val="18"/>
              </w:rPr>
            </w:pPr>
            <w:r>
              <w:rPr>
                <w:b/>
                <w:spacing w:val="-2"/>
                <w:sz w:val="18"/>
              </w:rPr>
              <w:t>33.000,00</w:t>
            </w:r>
          </w:p>
        </w:tc>
        <w:tc>
          <w:tcPr>
            <w:tcW w:w="858" w:type="dxa"/>
          </w:tcPr>
          <w:p w14:paraId="59072A44" w14:textId="77777777" w:rsidR="007374B6" w:rsidRDefault="00000000">
            <w:pPr>
              <w:pStyle w:val="TableParagraph"/>
              <w:spacing w:before="28"/>
              <w:ind w:left="97" w:right="67"/>
              <w:jc w:val="center"/>
              <w:rPr>
                <w:b/>
                <w:sz w:val="18"/>
              </w:rPr>
            </w:pPr>
            <w:r>
              <w:rPr>
                <w:b/>
                <w:spacing w:val="-2"/>
                <w:sz w:val="18"/>
              </w:rPr>
              <w:t>45,21%</w:t>
            </w:r>
          </w:p>
        </w:tc>
      </w:tr>
      <w:tr w:rsidR="007374B6" w14:paraId="057DFFE2" w14:textId="77777777">
        <w:trPr>
          <w:trHeight w:val="690"/>
        </w:trPr>
        <w:tc>
          <w:tcPr>
            <w:tcW w:w="5734" w:type="dxa"/>
          </w:tcPr>
          <w:p w14:paraId="656A58FC"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3BE4A340" w14:textId="77777777" w:rsidR="007374B6" w:rsidRDefault="00000000">
            <w:pPr>
              <w:pStyle w:val="TableParagraph"/>
              <w:spacing w:before="0" w:line="205" w:lineRule="exact"/>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19" w:type="dxa"/>
          </w:tcPr>
          <w:p w14:paraId="4D57A7B7" w14:textId="77777777" w:rsidR="007374B6" w:rsidRDefault="00000000">
            <w:pPr>
              <w:pStyle w:val="TableParagraph"/>
              <w:ind w:left="725"/>
              <w:rPr>
                <w:b/>
                <w:sz w:val="18"/>
              </w:rPr>
            </w:pPr>
            <w:r>
              <w:rPr>
                <w:b/>
                <w:spacing w:val="-2"/>
                <w:sz w:val="18"/>
              </w:rPr>
              <w:t>90.000,00</w:t>
            </w:r>
          </w:p>
          <w:p w14:paraId="36C9ECAD" w14:textId="77777777" w:rsidR="007374B6" w:rsidRDefault="00000000">
            <w:pPr>
              <w:pStyle w:val="TableParagraph"/>
              <w:spacing w:before="198"/>
              <w:ind w:left="625"/>
              <w:rPr>
                <w:b/>
                <w:sz w:val="18"/>
              </w:rPr>
            </w:pPr>
            <w:r>
              <w:rPr>
                <w:b/>
                <w:spacing w:val="-2"/>
                <w:sz w:val="18"/>
              </w:rPr>
              <w:t>100.000,00</w:t>
            </w:r>
          </w:p>
        </w:tc>
        <w:tc>
          <w:tcPr>
            <w:tcW w:w="1303" w:type="dxa"/>
          </w:tcPr>
          <w:p w14:paraId="7B89707A" w14:textId="77777777" w:rsidR="007374B6" w:rsidRDefault="007374B6">
            <w:pPr>
              <w:pStyle w:val="TableParagraph"/>
              <w:spacing w:before="0"/>
              <w:rPr>
                <w:rFonts w:ascii="Times New Roman"/>
                <w:sz w:val="18"/>
              </w:rPr>
            </w:pPr>
          </w:p>
        </w:tc>
        <w:tc>
          <w:tcPr>
            <w:tcW w:w="1365" w:type="dxa"/>
          </w:tcPr>
          <w:p w14:paraId="62ACEB09" w14:textId="77777777" w:rsidR="007374B6" w:rsidRDefault="00000000">
            <w:pPr>
              <w:pStyle w:val="TableParagraph"/>
              <w:ind w:left="518"/>
              <w:rPr>
                <w:b/>
                <w:sz w:val="18"/>
              </w:rPr>
            </w:pPr>
            <w:r>
              <w:rPr>
                <w:b/>
                <w:spacing w:val="-2"/>
                <w:sz w:val="18"/>
              </w:rPr>
              <w:t>90.000,00</w:t>
            </w:r>
          </w:p>
          <w:p w14:paraId="1EC195B5" w14:textId="77777777" w:rsidR="007374B6" w:rsidRDefault="00000000">
            <w:pPr>
              <w:pStyle w:val="TableParagraph"/>
              <w:spacing w:before="198"/>
              <w:ind w:left="418"/>
              <w:rPr>
                <w:b/>
                <w:sz w:val="18"/>
              </w:rPr>
            </w:pPr>
            <w:r>
              <w:rPr>
                <w:b/>
                <w:spacing w:val="-2"/>
                <w:sz w:val="18"/>
              </w:rPr>
              <w:t>100.000,00</w:t>
            </w:r>
          </w:p>
        </w:tc>
        <w:tc>
          <w:tcPr>
            <w:tcW w:w="858" w:type="dxa"/>
          </w:tcPr>
          <w:p w14:paraId="039907A4" w14:textId="77777777" w:rsidR="007374B6" w:rsidRDefault="00000000">
            <w:pPr>
              <w:pStyle w:val="TableParagraph"/>
              <w:ind w:left="38"/>
              <w:rPr>
                <w:b/>
                <w:sz w:val="18"/>
              </w:rPr>
            </w:pPr>
            <w:r>
              <w:rPr>
                <w:b/>
                <w:spacing w:val="-2"/>
                <w:sz w:val="18"/>
              </w:rPr>
              <w:t>100,00%</w:t>
            </w:r>
          </w:p>
          <w:p w14:paraId="20C6CB9D" w14:textId="77777777" w:rsidR="007374B6" w:rsidRDefault="00000000">
            <w:pPr>
              <w:pStyle w:val="TableParagraph"/>
              <w:spacing w:before="198"/>
              <w:ind w:left="38"/>
              <w:rPr>
                <w:b/>
                <w:sz w:val="18"/>
              </w:rPr>
            </w:pPr>
            <w:r>
              <w:rPr>
                <w:b/>
                <w:spacing w:val="-2"/>
                <w:sz w:val="18"/>
              </w:rPr>
              <w:t>100,00%</w:t>
            </w:r>
          </w:p>
        </w:tc>
      </w:tr>
      <w:tr w:rsidR="007374B6" w14:paraId="61140D0E" w14:textId="77777777">
        <w:trPr>
          <w:trHeight w:val="285"/>
        </w:trPr>
        <w:tc>
          <w:tcPr>
            <w:tcW w:w="5734" w:type="dxa"/>
          </w:tcPr>
          <w:p w14:paraId="4DCE3D45"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19" w:type="dxa"/>
          </w:tcPr>
          <w:p w14:paraId="7C11546F" w14:textId="77777777" w:rsidR="007374B6" w:rsidRDefault="00000000">
            <w:pPr>
              <w:pStyle w:val="TableParagraph"/>
              <w:ind w:right="90"/>
              <w:jc w:val="right"/>
              <w:rPr>
                <w:b/>
                <w:sz w:val="18"/>
              </w:rPr>
            </w:pPr>
            <w:r>
              <w:rPr>
                <w:b/>
                <w:spacing w:val="-2"/>
                <w:sz w:val="18"/>
              </w:rPr>
              <w:t>100.000,00</w:t>
            </w:r>
          </w:p>
        </w:tc>
        <w:tc>
          <w:tcPr>
            <w:tcW w:w="1303" w:type="dxa"/>
          </w:tcPr>
          <w:p w14:paraId="3FE11465" w14:textId="77777777" w:rsidR="007374B6" w:rsidRDefault="007374B6">
            <w:pPr>
              <w:pStyle w:val="TableParagraph"/>
              <w:spacing w:before="0"/>
              <w:rPr>
                <w:rFonts w:ascii="Times New Roman"/>
                <w:sz w:val="18"/>
              </w:rPr>
            </w:pPr>
          </w:p>
        </w:tc>
        <w:tc>
          <w:tcPr>
            <w:tcW w:w="1365" w:type="dxa"/>
          </w:tcPr>
          <w:p w14:paraId="38D83A16" w14:textId="77777777" w:rsidR="007374B6" w:rsidRDefault="00000000">
            <w:pPr>
              <w:pStyle w:val="TableParagraph"/>
              <w:ind w:right="43"/>
              <w:jc w:val="right"/>
              <w:rPr>
                <w:b/>
                <w:sz w:val="18"/>
              </w:rPr>
            </w:pPr>
            <w:r>
              <w:rPr>
                <w:b/>
                <w:spacing w:val="-2"/>
                <w:sz w:val="18"/>
              </w:rPr>
              <w:t>100.000,00</w:t>
            </w:r>
          </w:p>
        </w:tc>
        <w:tc>
          <w:tcPr>
            <w:tcW w:w="858" w:type="dxa"/>
          </w:tcPr>
          <w:p w14:paraId="5A393E33" w14:textId="77777777" w:rsidR="007374B6" w:rsidRDefault="00000000">
            <w:pPr>
              <w:pStyle w:val="TableParagraph"/>
              <w:ind w:right="67"/>
              <w:jc w:val="center"/>
              <w:rPr>
                <w:b/>
                <w:sz w:val="18"/>
              </w:rPr>
            </w:pPr>
            <w:r>
              <w:rPr>
                <w:b/>
                <w:spacing w:val="-2"/>
                <w:sz w:val="18"/>
              </w:rPr>
              <w:t>100,00%</w:t>
            </w:r>
          </w:p>
        </w:tc>
      </w:tr>
      <w:tr w:rsidR="007374B6" w14:paraId="5C90E77E" w14:textId="77777777">
        <w:trPr>
          <w:trHeight w:val="443"/>
        </w:trPr>
        <w:tc>
          <w:tcPr>
            <w:tcW w:w="5734" w:type="dxa"/>
          </w:tcPr>
          <w:p w14:paraId="5945CCD1" w14:textId="77777777" w:rsidR="007374B6" w:rsidRDefault="00000000">
            <w:pPr>
              <w:pStyle w:val="TableParagraph"/>
              <w:spacing w:before="24" w:line="200" w:lineRule="exact"/>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tc>
        <w:tc>
          <w:tcPr>
            <w:tcW w:w="1619" w:type="dxa"/>
          </w:tcPr>
          <w:p w14:paraId="65CF5BFE" w14:textId="77777777" w:rsidR="007374B6" w:rsidRDefault="00000000">
            <w:pPr>
              <w:pStyle w:val="TableParagraph"/>
              <w:ind w:right="90"/>
              <w:jc w:val="right"/>
              <w:rPr>
                <w:b/>
                <w:sz w:val="18"/>
              </w:rPr>
            </w:pPr>
            <w:r>
              <w:rPr>
                <w:b/>
                <w:spacing w:val="-2"/>
                <w:sz w:val="18"/>
              </w:rPr>
              <w:t>100.000,00</w:t>
            </w:r>
          </w:p>
        </w:tc>
        <w:tc>
          <w:tcPr>
            <w:tcW w:w="1303" w:type="dxa"/>
          </w:tcPr>
          <w:p w14:paraId="5F0918F5" w14:textId="77777777" w:rsidR="007374B6" w:rsidRDefault="007374B6">
            <w:pPr>
              <w:pStyle w:val="TableParagraph"/>
              <w:spacing w:before="0"/>
              <w:rPr>
                <w:rFonts w:ascii="Times New Roman"/>
                <w:sz w:val="18"/>
              </w:rPr>
            </w:pPr>
          </w:p>
        </w:tc>
        <w:tc>
          <w:tcPr>
            <w:tcW w:w="1365" w:type="dxa"/>
          </w:tcPr>
          <w:p w14:paraId="7B0F483D" w14:textId="77777777" w:rsidR="007374B6" w:rsidRDefault="00000000">
            <w:pPr>
              <w:pStyle w:val="TableParagraph"/>
              <w:ind w:right="43"/>
              <w:jc w:val="right"/>
              <w:rPr>
                <w:b/>
                <w:sz w:val="18"/>
              </w:rPr>
            </w:pPr>
            <w:r>
              <w:rPr>
                <w:b/>
                <w:spacing w:val="-2"/>
                <w:sz w:val="18"/>
              </w:rPr>
              <w:t>100.000,00</w:t>
            </w:r>
          </w:p>
        </w:tc>
        <w:tc>
          <w:tcPr>
            <w:tcW w:w="858" w:type="dxa"/>
          </w:tcPr>
          <w:p w14:paraId="1453592E" w14:textId="77777777" w:rsidR="007374B6" w:rsidRDefault="00000000">
            <w:pPr>
              <w:pStyle w:val="TableParagraph"/>
              <w:ind w:right="67"/>
              <w:jc w:val="center"/>
              <w:rPr>
                <w:b/>
                <w:sz w:val="18"/>
              </w:rPr>
            </w:pPr>
            <w:r>
              <w:rPr>
                <w:b/>
                <w:spacing w:val="-2"/>
                <w:sz w:val="18"/>
              </w:rPr>
              <w:t>100,00%</w:t>
            </w:r>
          </w:p>
        </w:tc>
      </w:tr>
      <w:tr w:rsidR="007374B6" w14:paraId="65FAED8D" w14:textId="77777777">
        <w:trPr>
          <w:trHeight w:val="226"/>
        </w:trPr>
        <w:tc>
          <w:tcPr>
            <w:tcW w:w="5734" w:type="dxa"/>
          </w:tcPr>
          <w:p w14:paraId="3E0DA5F0" w14:textId="77777777" w:rsidR="007374B6" w:rsidRDefault="00000000">
            <w:pPr>
              <w:pStyle w:val="TableParagraph"/>
              <w:spacing w:before="0" w:line="203" w:lineRule="exact"/>
              <w:ind w:left="285"/>
              <w:rPr>
                <w:b/>
                <w:sz w:val="20"/>
              </w:rPr>
            </w:pPr>
            <w:r>
              <w:rPr>
                <w:b/>
                <w:color w:val="00009F"/>
                <w:sz w:val="20"/>
              </w:rPr>
              <w:t>1007</w:t>
            </w:r>
            <w:r>
              <w:rPr>
                <w:b/>
                <w:color w:val="00009F"/>
                <w:spacing w:val="-1"/>
                <w:sz w:val="20"/>
              </w:rPr>
              <w:t xml:space="preserve"> </w:t>
            </w:r>
            <w:r>
              <w:rPr>
                <w:b/>
                <w:color w:val="00009F"/>
                <w:sz w:val="20"/>
              </w:rPr>
              <w:t>TRADICIONALNI</w:t>
            </w:r>
            <w:r>
              <w:rPr>
                <w:b/>
                <w:color w:val="00009F"/>
                <w:spacing w:val="-1"/>
                <w:sz w:val="20"/>
              </w:rPr>
              <w:t xml:space="preserve"> </w:t>
            </w:r>
            <w:r>
              <w:rPr>
                <w:b/>
                <w:color w:val="00009F"/>
                <w:sz w:val="20"/>
              </w:rPr>
              <w:t>DANI</w:t>
            </w:r>
            <w:r>
              <w:rPr>
                <w:b/>
                <w:color w:val="00009F"/>
                <w:spacing w:val="-1"/>
                <w:sz w:val="20"/>
              </w:rPr>
              <w:t xml:space="preserve"> </w:t>
            </w:r>
            <w:r>
              <w:rPr>
                <w:b/>
                <w:color w:val="00009F"/>
                <w:sz w:val="20"/>
              </w:rPr>
              <w:t>I</w:t>
            </w:r>
            <w:r>
              <w:rPr>
                <w:b/>
                <w:color w:val="00009F"/>
                <w:spacing w:val="-1"/>
                <w:sz w:val="20"/>
              </w:rPr>
              <w:t xml:space="preserve"> </w:t>
            </w:r>
            <w:r>
              <w:rPr>
                <w:b/>
                <w:color w:val="00009F"/>
                <w:spacing w:val="-2"/>
                <w:sz w:val="20"/>
              </w:rPr>
              <w:t>OBLJETNICE</w:t>
            </w:r>
          </w:p>
        </w:tc>
        <w:tc>
          <w:tcPr>
            <w:tcW w:w="1619" w:type="dxa"/>
          </w:tcPr>
          <w:p w14:paraId="2CA3C7DF" w14:textId="77777777" w:rsidR="007374B6" w:rsidRDefault="00000000">
            <w:pPr>
              <w:pStyle w:val="TableParagraph"/>
              <w:spacing w:before="0" w:line="203" w:lineRule="exact"/>
              <w:ind w:right="90"/>
              <w:jc w:val="right"/>
              <w:rPr>
                <w:b/>
                <w:sz w:val="20"/>
              </w:rPr>
            </w:pPr>
            <w:r>
              <w:rPr>
                <w:b/>
                <w:color w:val="00009F"/>
                <w:spacing w:val="-2"/>
                <w:sz w:val="20"/>
              </w:rPr>
              <w:t>524.000,00</w:t>
            </w:r>
          </w:p>
        </w:tc>
        <w:tc>
          <w:tcPr>
            <w:tcW w:w="1303" w:type="dxa"/>
          </w:tcPr>
          <w:p w14:paraId="22378E21" w14:textId="77777777" w:rsidR="007374B6" w:rsidRDefault="00000000">
            <w:pPr>
              <w:pStyle w:val="TableParagraph"/>
              <w:spacing w:before="0" w:line="203" w:lineRule="exact"/>
              <w:ind w:right="43"/>
              <w:jc w:val="right"/>
              <w:rPr>
                <w:b/>
                <w:sz w:val="20"/>
              </w:rPr>
            </w:pPr>
            <w:r>
              <w:rPr>
                <w:b/>
                <w:color w:val="00009F"/>
                <w:spacing w:val="-2"/>
                <w:sz w:val="20"/>
              </w:rPr>
              <w:t>65.000,00</w:t>
            </w:r>
          </w:p>
        </w:tc>
        <w:tc>
          <w:tcPr>
            <w:tcW w:w="2223" w:type="dxa"/>
            <w:gridSpan w:val="2"/>
          </w:tcPr>
          <w:p w14:paraId="485452D7" w14:textId="77777777" w:rsidR="007374B6" w:rsidRDefault="00000000">
            <w:pPr>
              <w:pStyle w:val="TableParagraph"/>
              <w:spacing w:before="0" w:line="203" w:lineRule="exact"/>
              <w:ind w:left="318"/>
              <w:rPr>
                <w:b/>
                <w:sz w:val="20"/>
              </w:rPr>
            </w:pPr>
            <w:r>
              <w:rPr>
                <w:b/>
                <w:color w:val="00009F"/>
                <w:spacing w:val="-2"/>
                <w:sz w:val="20"/>
              </w:rPr>
              <w:t>589.000,00112,40%</w:t>
            </w:r>
          </w:p>
        </w:tc>
      </w:tr>
      <w:tr w:rsidR="007374B6" w14:paraId="0CD346EC" w14:textId="77777777">
        <w:trPr>
          <w:trHeight w:val="304"/>
        </w:trPr>
        <w:tc>
          <w:tcPr>
            <w:tcW w:w="5734" w:type="dxa"/>
          </w:tcPr>
          <w:p w14:paraId="66782631" w14:textId="77777777" w:rsidR="007374B6" w:rsidRDefault="00000000">
            <w:pPr>
              <w:pStyle w:val="TableParagraph"/>
              <w:spacing w:before="55"/>
              <w:ind w:left="330"/>
              <w:rPr>
                <w:b/>
                <w:sz w:val="18"/>
              </w:rPr>
            </w:pPr>
            <w:r>
              <w:rPr>
                <w:b/>
                <w:color w:val="00009F"/>
                <w:sz w:val="18"/>
              </w:rPr>
              <w:t>A100701</w:t>
            </w:r>
            <w:r>
              <w:rPr>
                <w:b/>
                <w:color w:val="00009F"/>
                <w:spacing w:val="-1"/>
                <w:sz w:val="18"/>
              </w:rPr>
              <w:t xml:space="preserve"> </w:t>
            </w:r>
            <w:r>
              <w:rPr>
                <w:b/>
                <w:color w:val="00009F"/>
                <w:sz w:val="18"/>
              </w:rPr>
              <w:t>Tradicionalni</w:t>
            </w:r>
            <w:r>
              <w:rPr>
                <w:b/>
                <w:color w:val="00009F"/>
                <w:spacing w:val="-1"/>
                <w:sz w:val="18"/>
              </w:rPr>
              <w:t xml:space="preserve"> </w:t>
            </w:r>
            <w:r>
              <w:rPr>
                <w:b/>
                <w:color w:val="00009F"/>
                <w:sz w:val="18"/>
              </w:rPr>
              <w:t>dani</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obljetnice</w:t>
            </w:r>
          </w:p>
        </w:tc>
        <w:tc>
          <w:tcPr>
            <w:tcW w:w="1619" w:type="dxa"/>
          </w:tcPr>
          <w:p w14:paraId="2A5E1C30" w14:textId="77777777" w:rsidR="007374B6" w:rsidRDefault="00000000">
            <w:pPr>
              <w:pStyle w:val="TableParagraph"/>
              <w:spacing w:before="55"/>
              <w:ind w:right="90"/>
              <w:jc w:val="right"/>
              <w:rPr>
                <w:b/>
                <w:sz w:val="18"/>
              </w:rPr>
            </w:pPr>
            <w:r>
              <w:rPr>
                <w:b/>
                <w:color w:val="00009F"/>
                <w:spacing w:val="-2"/>
                <w:sz w:val="18"/>
              </w:rPr>
              <w:t>410.000,00</w:t>
            </w:r>
          </w:p>
        </w:tc>
        <w:tc>
          <w:tcPr>
            <w:tcW w:w="1303" w:type="dxa"/>
          </w:tcPr>
          <w:p w14:paraId="776C36F9" w14:textId="77777777" w:rsidR="007374B6" w:rsidRDefault="00000000">
            <w:pPr>
              <w:pStyle w:val="TableParagraph"/>
              <w:spacing w:before="55"/>
              <w:ind w:right="43"/>
              <w:jc w:val="right"/>
              <w:rPr>
                <w:b/>
                <w:sz w:val="18"/>
              </w:rPr>
            </w:pPr>
            <w:r>
              <w:rPr>
                <w:b/>
                <w:color w:val="00009F"/>
                <w:spacing w:val="-2"/>
                <w:sz w:val="18"/>
              </w:rPr>
              <w:t>50.000,00</w:t>
            </w:r>
          </w:p>
        </w:tc>
        <w:tc>
          <w:tcPr>
            <w:tcW w:w="1365" w:type="dxa"/>
          </w:tcPr>
          <w:p w14:paraId="0D85F0FC" w14:textId="77777777" w:rsidR="007374B6" w:rsidRDefault="00000000">
            <w:pPr>
              <w:pStyle w:val="TableParagraph"/>
              <w:spacing w:before="55"/>
              <w:ind w:right="43"/>
              <w:jc w:val="right"/>
              <w:rPr>
                <w:b/>
                <w:sz w:val="18"/>
              </w:rPr>
            </w:pPr>
            <w:r>
              <w:rPr>
                <w:b/>
                <w:color w:val="00009F"/>
                <w:spacing w:val="-2"/>
                <w:sz w:val="18"/>
              </w:rPr>
              <w:t>460.000,00</w:t>
            </w:r>
          </w:p>
        </w:tc>
        <w:tc>
          <w:tcPr>
            <w:tcW w:w="858" w:type="dxa"/>
          </w:tcPr>
          <w:p w14:paraId="667AB735" w14:textId="77777777" w:rsidR="007374B6" w:rsidRDefault="00000000">
            <w:pPr>
              <w:pStyle w:val="TableParagraph"/>
              <w:spacing w:before="55"/>
              <w:ind w:right="67"/>
              <w:jc w:val="center"/>
              <w:rPr>
                <w:b/>
                <w:sz w:val="18"/>
              </w:rPr>
            </w:pPr>
            <w:r>
              <w:rPr>
                <w:b/>
                <w:color w:val="00009F"/>
                <w:spacing w:val="-2"/>
                <w:sz w:val="18"/>
              </w:rPr>
              <w:t>112,20%</w:t>
            </w:r>
          </w:p>
        </w:tc>
      </w:tr>
      <w:tr w:rsidR="007374B6" w14:paraId="69C4A25C" w14:textId="77777777">
        <w:trPr>
          <w:trHeight w:val="277"/>
        </w:trPr>
        <w:tc>
          <w:tcPr>
            <w:tcW w:w="5734" w:type="dxa"/>
          </w:tcPr>
          <w:p w14:paraId="205476F8"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19" w:type="dxa"/>
          </w:tcPr>
          <w:p w14:paraId="6364DA83" w14:textId="77777777" w:rsidR="007374B6" w:rsidRDefault="00000000">
            <w:pPr>
              <w:pStyle w:val="TableParagraph"/>
              <w:ind w:right="90"/>
              <w:jc w:val="right"/>
              <w:rPr>
                <w:b/>
                <w:sz w:val="18"/>
              </w:rPr>
            </w:pPr>
            <w:r>
              <w:rPr>
                <w:b/>
                <w:spacing w:val="-2"/>
                <w:sz w:val="18"/>
              </w:rPr>
              <w:t>140.000,00</w:t>
            </w:r>
          </w:p>
        </w:tc>
        <w:tc>
          <w:tcPr>
            <w:tcW w:w="1303" w:type="dxa"/>
          </w:tcPr>
          <w:p w14:paraId="2F1FCC4D" w14:textId="77777777" w:rsidR="007374B6" w:rsidRDefault="007374B6">
            <w:pPr>
              <w:pStyle w:val="TableParagraph"/>
              <w:spacing w:before="0"/>
              <w:rPr>
                <w:rFonts w:ascii="Times New Roman"/>
                <w:sz w:val="18"/>
              </w:rPr>
            </w:pPr>
          </w:p>
        </w:tc>
        <w:tc>
          <w:tcPr>
            <w:tcW w:w="1365" w:type="dxa"/>
          </w:tcPr>
          <w:p w14:paraId="71ED7159" w14:textId="77777777" w:rsidR="007374B6" w:rsidRDefault="00000000">
            <w:pPr>
              <w:pStyle w:val="TableParagraph"/>
              <w:ind w:right="43"/>
              <w:jc w:val="right"/>
              <w:rPr>
                <w:b/>
                <w:sz w:val="18"/>
              </w:rPr>
            </w:pPr>
            <w:r>
              <w:rPr>
                <w:b/>
                <w:spacing w:val="-2"/>
                <w:sz w:val="18"/>
              </w:rPr>
              <w:t>140.000,00</w:t>
            </w:r>
          </w:p>
        </w:tc>
        <w:tc>
          <w:tcPr>
            <w:tcW w:w="858" w:type="dxa"/>
          </w:tcPr>
          <w:p w14:paraId="3D225932" w14:textId="77777777" w:rsidR="007374B6" w:rsidRDefault="00000000">
            <w:pPr>
              <w:pStyle w:val="TableParagraph"/>
              <w:ind w:right="67"/>
              <w:jc w:val="center"/>
              <w:rPr>
                <w:b/>
                <w:sz w:val="18"/>
              </w:rPr>
            </w:pPr>
            <w:r>
              <w:rPr>
                <w:b/>
                <w:spacing w:val="-2"/>
                <w:sz w:val="18"/>
              </w:rPr>
              <w:t>100,00%</w:t>
            </w:r>
          </w:p>
        </w:tc>
      </w:tr>
      <w:tr w:rsidR="007374B6" w14:paraId="380D9FB5" w14:textId="77777777">
        <w:trPr>
          <w:trHeight w:val="277"/>
        </w:trPr>
        <w:tc>
          <w:tcPr>
            <w:tcW w:w="5734" w:type="dxa"/>
          </w:tcPr>
          <w:p w14:paraId="3795A366" w14:textId="77777777" w:rsidR="007374B6" w:rsidRDefault="00000000">
            <w:pPr>
              <w:pStyle w:val="TableParagraph"/>
              <w:spacing w:before="28"/>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19" w:type="dxa"/>
          </w:tcPr>
          <w:p w14:paraId="02AA6330" w14:textId="77777777" w:rsidR="007374B6" w:rsidRDefault="00000000">
            <w:pPr>
              <w:pStyle w:val="TableParagraph"/>
              <w:spacing w:before="28"/>
              <w:ind w:right="90"/>
              <w:jc w:val="right"/>
              <w:rPr>
                <w:b/>
                <w:sz w:val="18"/>
              </w:rPr>
            </w:pPr>
            <w:r>
              <w:rPr>
                <w:b/>
                <w:spacing w:val="-2"/>
                <w:sz w:val="18"/>
              </w:rPr>
              <w:t>140.000,00</w:t>
            </w:r>
          </w:p>
        </w:tc>
        <w:tc>
          <w:tcPr>
            <w:tcW w:w="1303" w:type="dxa"/>
          </w:tcPr>
          <w:p w14:paraId="5DABE7D3" w14:textId="77777777" w:rsidR="007374B6" w:rsidRDefault="007374B6">
            <w:pPr>
              <w:pStyle w:val="TableParagraph"/>
              <w:spacing w:before="0"/>
              <w:rPr>
                <w:rFonts w:ascii="Times New Roman"/>
                <w:sz w:val="18"/>
              </w:rPr>
            </w:pPr>
          </w:p>
        </w:tc>
        <w:tc>
          <w:tcPr>
            <w:tcW w:w="1365" w:type="dxa"/>
          </w:tcPr>
          <w:p w14:paraId="26E97D1F" w14:textId="77777777" w:rsidR="007374B6" w:rsidRDefault="00000000">
            <w:pPr>
              <w:pStyle w:val="TableParagraph"/>
              <w:spacing w:before="28"/>
              <w:ind w:right="43"/>
              <w:jc w:val="right"/>
              <w:rPr>
                <w:b/>
                <w:sz w:val="18"/>
              </w:rPr>
            </w:pPr>
            <w:r>
              <w:rPr>
                <w:b/>
                <w:spacing w:val="-2"/>
                <w:sz w:val="18"/>
              </w:rPr>
              <w:t>140.000,00</w:t>
            </w:r>
          </w:p>
        </w:tc>
        <w:tc>
          <w:tcPr>
            <w:tcW w:w="858" w:type="dxa"/>
          </w:tcPr>
          <w:p w14:paraId="6671D537" w14:textId="77777777" w:rsidR="007374B6" w:rsidRDefault="00000000">
            <w:pPr>
              <w:pStyle w:val="TableParagraph"/>
              <w:spacing w:before="28"/>
              <w:ind w:right="67"/>
              <w:jc w:val="center"/>
              <w:rPr>
                <w:b/>
                <w:sz w:val="18"/>
              </w:rPr>
            </w:pPr>
            <w:r>
              <w:rPr>
                <w:b/>
                <w:spacing w:val="-2"/>
                <w:sz w:val="18"/>
              </w:rPr>
              <w:t>100,00%</w:t>
            </w:r>
          </w:p>
        </w:tc>
      </w:tr>
      <w:tr w:rsidR="007374B6" w14:paraId="3B7A04FE" w14:textId="77777777">
        <w:trPr>
          <w:trHeight w:val="285"/>
        </w:trPr>
        <w:tc>
          <w:tcPr>
            <w:tcW w:w="5734" w:type="dxa"/>
          </w:tcPr>
          <w:p w14:paraId="7DB4BED6"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19" w:type="dxa"/>
          </w:tcPr>
          <w:p w14:paraId="1A0A2103" w14:textId="77777777" w:rsidR="007374B6" w:rsidRDefault="00000000">
            <w:pPr>
              <w:pStyle w:val="TableParagraph"/>
              <w:ind w:right="90"/>
              <w:jc w:val="right"/>
              <w:rPr>
                <w:b/>
                <w:sz w:val="18"/>
              </w:rPr>
            </w:pPr>
            <w:r>
              <w:rPr>
                <w:b/>
                <w:spacing w:val="-2"/>
                <w:sz w:val="18"/>
              </w:rPr>
              <w:t>140.000,00</w:t>
            </w:r>
          </w:p>
        </w:tc>
        <w:tc>
          <w:tcPr>
            <w:tcW w:w="1303" w:type="dxa"/>
          </w:tcPr>
          <w:p w14:paraId="11A140F1" w14:textId="77777777" w:rsidR="007374B6" w:rsidRDefault="007374B6">
            <w:pPr>
              <w:pStyle w:val="TableParagraph"/>
              <w:spacing w:before="0"/>
              <w:rPr>
                <w:rFonts w:ascii="Times New Roman"/>
                <w:sz w:val="18"/>
              </w:rPr>
            </w:pPr>
          </w:p>
        </w:tc>
        <w:tc>
          <w:tcPr>
            <w:tcW w:w="1365" w:type="dxa"/>
          </w:tcPr>
          <w:p w14:paraId="724510A6" w14:textId="77777777" w:rsidR="007374B6" w:rsidRDefault="00000000">
            <w:pPr>
              <w:pStyle w:val="TableParagraph"/>
              <w:ind w:right="43"/>
              <w:jc w:val="right"/>
              <w:rPr>
                <w:b/>
                <w:sz w:val="18"/>
              </w:rPr>
            </w:pPr>
            <w:r>
              <w:rPr>
                <w:b/>
                <w:spacing w:val="-2"/>
                <w:sz w:val="18"/>
              </w:rPr>
              <w:t>140.000,00</w:t>
            </w:r>
          </w:p>
        </w:tc>
        <w:tc>
          <w:tcPr>
            <w:tcW w:w="858" w:type="dxa"/>
          </w:tcPr>
          <w:p w14:paraId="5E9CABDC" w14:textId="77777777" w:rsidR="007374B6" w:rsidRDefault="00000000">
            <w:pPr>
              <w:pStyle w:val="TableParagraph"/>
              <w:ind w:right="67"/>
              <w:jc w:val="center"/>
              <w:rPr>
                <w:b/>
                <w:sz w:val="18"/>
              </w:rPr>
            </w:pPr>
            <w:r>
              <w:rPr>
                <w:b/>
                <w:spacing w:val="-2"/>
                <w:sz w:val="18"/>
              </w:rPr>
              <w:t>100,00%</w:t>
            </w:r>
          </w:p>
        </w:tc>
      </w:tr>
      <w:tr w:rsidR="007374B6" w14:paraId="578BA4FE" w14:textId="77777777">
        <w:trPr>
          <w:trHeight w:val="285"/>
        </w:trPr>
        <w:tc>
          <w:tcPr>
            <w:tcW w:w="5734" w:type="dxa"/>
          </w:tcPr>
          <w:p w14:paraId="531E5798"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19" w:type="dxa"/>
          </w:tcPr>
          <w:p w14:paraId="4E133B75" w14:textId="77777777" w:rsidR="007374B6" w:rsidRDefault="00000000">
            <w:pPr>
              <w:pStyle w:val="TableParagraph"/>
              <w:ind w:right="90"/>
              <w:jc w:val="right"/>
              <w:rPr>
                <w:b/>
                <w:sz w:val="18"/>
              </w:rPr>
            </w:pPr>
            <w:r>
              <w:rPr>
                <w:b/>
                <w:spacing w:val="-2"/>
                <w:sz w:val="18"/>
              </w:rPr>
              <w:t>270.000,00</w:t>
            </w:r>
          </w:p>
        </w:tc>
        <w:tc>
          <w:tcPr>
            <w:tcW w:w="1303" w:type="dxa"/>
          </w:tcPr>
          <w:p w14:paraId="52DCDE28" w14:textId="77777777" w:rsidR="007374B6" w:rsidRDefault="00000000">
            <w:pPr>
              <w:pStyle w:val="TableParagraph"/>
              <w:ind w:right="43"/>
              <w:jc w:val="right"/>
              <w:rPr>
                <w:b/>
                <w:sz w:val="18"/>
              </w:rPr>
            </w:pPr>
            <w:r>
              <w:rPr>
                <w:b/>
                <w:spacing w:val="-2"/>
                <w:sz w:val="18"/>
              </w:rPr>
              <w:t>50.000,00</w:t>
            </w:r>
          </w:p>
        </w:tc>
        <w:tc>
          <w:tcPr>
            <w:tcW w:w="1365" w:type="dxa"/>
          </w:tcPr>
          <w:p w14:paraId="7E437886" w14:textId="77777777" w:rsidR="007374B6" w:rsidRDefault="00000000">
            <w:pPr>
              <w:pStyle w:val="TableParagraph"/>
              <w:ind w:right="43"/>
              <w:jc w:val="right"/>
              <w:rPr>
                <w:b/>
                <w:sz w:val="18"/>
              </w:rPr>
            </w:pPr>
            <w:r>
              <w:rPr>
                <w:b/>
                <w:spacing w:val="-2"/>
                <w:sz w:val="18"/>
              </w:rPr>
              <w:t>320.000,00</w:t>
            </w:r>
          </w:p>
        </w:tc>
        <w:tc>
          <w:tcPr>
            <w:tcW w:w="858" w:type="dxa"/>
          </w:tcPr>
          <w:p w14:paraId="7D739E44" w14:textId="77777777" w:rsidR="007374B6" w:rsidRDefault="00000000">
            <w:pPr>
              <w:pStyle w:val="TableParagraph"/>
              <w:ind w:right="67"/>
              <w:jc w:val="center"/>
              <w:rPr>
                <w:b/>
                <w:sz w:val="18"/>
              </w:rPr>
            </w:pPr>
            <w:r>
              <w:rPr>
                <w:b/>
                <w:spacing w:val="-2"/>
                <w:sz w:val="18"/>
              </w:rPr>
              <w:t>118,52%</w:t>
            </w:r>
          </w:p>
        </w:tc>
      </w:tr>
      <w:tr w:rsidR="007374B6" w14:paraId="153CA4D9" w14:textId="77777777">
        <w:trPr>
          <w:trHeight w:val="285"/>
        </w:trPr>
        <w:tc>
          <w:tcPr>
            <w:tcW w:w="5734" w:type="dxa"/>
          </w:tcPr>
          <w:p w14:paraId="23457BB8"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19" w:type="dxa"/>
          </w:tcPr>
          <w:p w14:paraId="3BA7F459" w14:textId="77777777" w:rsidR="007374B6" w:rsidRDefault="00000000">
            <w:pPr>
              <w:pStyle w:val="TableParagraph"/>
              <w:ind w:right="90"/>
              <w:jc w:val="right"/>
              <w:rPr>
                <w:b/>
                <w:sz w:val="18"/>
              </w:rPr>
            </w:pPr>
            <w:r>
              <w:rPr>
                <w:b/>
                <w:spacing w:val="-2"/>
                <w:sz w:val="18"/>
              </w:rPr>
              <w:t>270.000,00</w:t>
            </w:r>
          </w:p>
        </w:tc>
        <w:tc>
          <w:tcPr>
            <w:tcW w:w="1303" w:type="dxa"/>
          </w:tcPr>
          <w:p w14:paraId="3555BE25" w14:textId="77777777" w:rsidR="007374B6" w:rsidRDefault="00000000">
            <w:pPr>
              <w:pStyle w:val="TableParagraph"/>
              <w:ind w:right="43"/>
              <w:jc w:val="right"/>
              <w:rPr>
                <w:b/>
                <w:sz w:val="18"/>
              </w:rPr>
            </w:pPr>
            <w:r>
              <w:rPr>
                <w:b/>
                <w:spacing w:val="-2"/>
                <w:sz w:val="18"/>
              </w:rPr>
              <w:t>50.000,00</w:t>
            </w:r>
          </w:p>
        </w:tc>
        <w:tc>
          <w:tcPr>
            <w:tcW w:w="1365" w:type="dxa"/>
          </w:tcPr>
          <w:p w14:paraId="356C53AE" w14:textId="77777777" w:rsidR="007374B6" w:rsidRDefault="00000000">
            <w:pPr>
              <w:pStyle w:val="TableParagraph"/>
              <w:ind w:right="43"/>
              <w:jc w:val="right"/>
              <w:rPr>
                <w:b/>
                <w:sz w:val="18"/>
              </w:rPr>
            </w:pPr>
            <w:r>
              <w:rPr>
                <w:b/>
                <w:spacing w:val="-2"/>
                <w:sz w:val="18"/>
              </w:rPr>
              <w:t>320.000,00</w:t>
            </w:r>
          </w:p>
        </w:tc>
        <w:tc>
          <w:tcPr>
            <w:tcW w:w="858" w:type="dxa"/>
          </w:tcPr>
          <w:p w14:paraId="17D30392" w14:textId="77777777" w:rsidR="007374B6" w:rsidRDefault="00000000">
            <w:pPr>
              <w:pStyle w:val="TableParagraph"/>
              <w:ind w:right="67"/>
              <w:jc w:val="center"/>
              <w:rPr>
                <w:b/>
                <w:sz w:val="18"/>
              </w:rPr>
            </w:pPr>
            <w:r>
              <w:rPr>
                <w:b/>
                <w:spacing w:val="-2"/>
                <w:sz w:val="18"/>
              </w:rPr>
              <w:t>118,52%</w:t>
            </w:r>
          </w:p>
        </w:tc>
      </w:tr>
      <w:tr w:rsidR="007374B6" w14:paraId="2CB628DD" w14:textId="77777777">
        <w:trPr>
          <w:trHeight w:val="690"/>
        </w:trPr>
        <w:tc>
          <w:tcPr>
            <w:tcW w:w="5734" w:type="dxa"/>
          </w:tcPr>
          <w:p w14:paraId="528CE422"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0218DB40" w14:textId="77777777" w:rsidR="007374B6" w:rsidRDefault="00000000">
            <w:pPr>
              <w:pStyle w:val="TableParagraph"/>
              <w:spacing w:before="0" w:line="205" w:lineRule="exact"/>
              <w:ind w:left="330"/>
              <w:rPr>
                <w:b/>
                <w:sz w:val="18"/>
              </w:rPr>
            </w:pPr>
            <w:r>
              <w:rPr>
                <w:b/>
                <w:color w:val="00009F"/>
                <w:sz w:val="18"/>
              </w:rPr>
              <w:t>A100707</w:t>
            </w:r>
            <w:r>
              <w:rPr>
                <w:b/>
                <w:color w:val="00009F"/>
                <w:spacing w:val="-1"/>
                <w:sz w:val="18"/>
              </w:rPr>
              <w:t xml:space="preserve"> </w:t>
            </w:r>
            <w:r>
              <w:rPr>
                <w:b/>
                <w:color w:val="00009F"/>
                <w:sz w:val="18"/>
              </w:rPr>
              <w:t>Ostali</w:t>
            </w:r>
            <w:r>
              <w:rPr>
                <w:b/>
                <w:color w:val="00009F"/>
                <w:spacing w:val="-1"/>
                <w:sz w:val="18"/>
              </w:rPr>
              <w:t xml:space="preserve"> </w:t>
            </w:r>
            <w:r>
              <w:rPr>
                <w:b/>
                <w:color w:val="00009F"/>
                <w:spacing w:val="-2"/>
                <w:sz w:val="18"/>
              </w:rPr>
              <w:t>programi</w:t>
            </w:r>
          </w:p>
        </w:tc>
        <w:tc>
          <w:tcPr>
            <w:tcW w:w="1619" w:type="dxa"/>
          </w:tcPr>
          <w:p w14:paraId="0E9FD323" w14:textId="77777777" w:rsidR="007374B6" w:rsidRDefault="00000000">
            <w:pPr>
              <w:pStyle w:val="TableParagraph"/>
              <w:ind w:left="625"/>
              <w:rPr>
                <w:b/>
                <w:sz w:val="18"/>
              </w:rPr>
            </w:pPr>
            <w:r>
              <w:rPr>
                <w:b/>
                <w:spacing w:val="-2"/>
                <w:sz w:val="18"/>
              </w:rPr>
              <w:t>270.000,00</w:t>
            </w:r>
          </w:p>
          <w:p w14:paraId="247391A1" w14:textId="77777777" w:rsidR="007374B6" w:rsidRDefault="00000000">
            <w:pPr>
              <w:pStyle w:val="TableParagraph"/>
              <w:spacing w:before="198"/>
              <w:ind w:left="725"/>
              <w:rPr>
                <w:b/>
                <w:sz w:val="18"/>
              </w:rPr>
            </w:pPr>
            <w:r>
              <w:rPr>
                <w:b/>
                <w:color w:val="00009F"/>
                <w:spacing w:val="-2"/>
                <w:sz w:val="18"/>
              </w:rPr>
              <w:t>12.000,00</w:t>
            </w:r>
          </w:p>
        </w:tc>
        <w:tc>
          <w:tcPr>
            <w:tcW w:w="1303" w:type="dxa"/>
          </w:tcPr>
          <w:p w14:paraId="00A6828B" w14:textId="77777777" w:rsidR="007374B6" w:rsidRDefault="00000000">
            <w:pPr>
              <w:pStyle w:val="TableParagraph"/>
              <w:ind w:right="43"/>
              <w:jc w:val="right"/>
              <w:rPr>
                <w:b/>
                <w:sz w:val="18"/>
              </w:rPr>
            </w:pPr>
            <w:r>
              <w:rPr>
                <w:b/>
                <w:spacing w:val="-2"/>
                <w:sz w:val="18"/>
              </w:rPr>
              <w:t>50.000,00</w:t>
            </w:r>
          </w:p>
        </w:tc>
        <w:tc>
          <w:tcPr>
            <w:tcW w:w="1365" w:type="dxa"/>
          </w:tcPr>
          <w:p w14:paraId="0EEAB2B1" w14:textId="77777777" w:rsidR="007374B6" w:rsidRDefault="00000000">
            <w:pPr>
              <w:pStyle w:val="TableParagraph"/>
              <w:ind w:left="418"/>
              <w:rPr>
                <w:b/>
                <w:sz w:val="18"/>
              </w:rPr>
            </w:pPr>
            <w:r>
              <w:rPr>
                <w:b/>
                <w:spacing w:val="-2"/>
                <w:sz w:val="18"/>
              </w:rPr>
              <w:t>320.000,00</w:t>
            </w:r>
          </w:p>
          <w:p w14:paraId="5CD5D983" w14:textId="77777777" w:rsidR="007374B6" w:rsidRDefault="00000000">
            <w:pPr>
              <w:pStyle w:val="TableParagraph"/>
              <w:spacing w:before="198"/>
              <w:ind w:left="518"/>
              <w:rPr>
                <w:b/>
                <w:sz w:val="18"/>
              </w:rPr>
            </w:pPr>
            <w:r>
              <w:rPr>
                <w:b/>
                <w:color w:val="00009F"/>
                <w:spacing w:val="-2"/>
                <w:sz w:val="18"/>
              </w:rPr>
              <w:t>12.000,00</w:t>
            </w:r>
          </w:p>
        </w:tc>
        <w:tc>
          <w:tcPr>
            <w:tcW w:w="858" w:type="dxa"/>
          </w:tcPr>
          <w:p w14:paraId="13065830" w14:textId="77777777" w:rsidR="007374B6" w:rsidRDefault="00000000">
            <w:pPr>
              <w:pStyle w:val="TableParagraph"/>
              <w:ind w:left="38"/>
              <w:rPr>
                <w:b/>
                <w:sz w:val="18"/>
              </w:rPr>
            </w:pPr>
            <w:r>
              <w:rPr>
                <w:b/>
                <w:spacing w:val="-2"/>
                <w:sz w:val="18"/>
              </w:rPr>
              <w:t>118,52%</w:t>
            </w:r>
          </w:p>
          <w:p w14:paraId="7571E048" w14:textId="77777777" w:rsidR="007374B6" w:rsidRDefault="00000000">
            <w:pPr>
              <w:pStyle w:val="TableParagraph"/>
              <w:spacing w:before="198"/>
              <w:ind w:left="38"/>
              <w:rPr>
                <w:b/>
                <w:sz w:val="18"/>
              </w:rPr>
            </w:pPr>
            <w:r>
              <w:rPr>
                <w:b/>
                <w:color w:val="00009F"/>
                <w:spacing w:val="-2"/>
                <w:sz w:val="18"/>
              </w:rPr>
              <w:t>100,00%</w:t>
            </w:r>
          </w:p>
        </w:tc>
      </w:tr>
      <w:tr w:rsidR="007374B6" w14:paraId="089B2B0D" w14:textId="77777777">
        <w:trPr>
          <w:trHeight w:val="285"/>
        </w:trPr>
        <w:tc>
          <w:tcPr>
            <w:tcW w:w="5734" w:type="dxa"/>
          </w:tcPr>
          <w:p w14:paraId="634A5FC1"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19" w:type="dxa"/>
          </w:tcPr>
          <w:p w14:paraId="3748552B" w14:textId="77777777" w:rsidR="007374B6" w:rsidRDefault="00000000">
            <w:pPr>
              <w:pStyle w:val="TableParagraph"/>
              <w:ind w:right="90"/>
              <w:jc w:val="right"/>
              <w:rPr>
                <w:b/>
                <w:sz w:val="18"/>
              </w:rPr>
            </w:pPr>
            <w:r>
              <w:rPr>
                <w:b/>
                <w:spacing w:val="-2"/>
                <w:sz w:val="18"/>
              </w:rPr>
              <w:t>12.000,00</w:t>
            </w:r>
          </w:p>
        </w:tc>
        <w:tc>
          <w:tcPr>
            <w:tcW w:w="1303" w:type="dxa"/>
          </w:tcPr>
          <w:p w14:paraId="6CF8153B" w14:textId="77777777" w:rsidR="007374B6" w:rsidRDefault="007374B6">
            <w:pPr>
              <w:pStyle w:val="TableParagraph"/>
              <w:spacing w:before="0"/>
              <w:rPr>
                <w:rFonts w:ascii="Times New Roman"/>
                <w:sz w:val="18"/>
              </w:rPr>
            </w:pPr>
          </w:p>
        </w:tc>
        <w:tc>
          <w:tcPr>
            <w:tcW w:w="1365" w:type="dxa"/>
          </w:tcPr>
          <w:p w14:paraId="045364A2" w14:textId="77777777" w:rsidR="007374B6" w:rsidRDefault="00000000">
            <w:pPr>
              <w:pStyle w:val="TableParagraph"/>
              <w:ind w:right="43"/>
              <w:jc w:val="right"/>
              <w:rPr>
                <w:b/>
                <w:sz w:val="18"/>
              </w:rPr>
            </w:pPr>
            <w:r>
              <w:rPr>
                <w:b/>
                <w:spacing w:val="-2"/>
                <w:sz w:val="18"/>
              </w:rPr>
              <w:t>12.000,00</w:t>
            </w:r>
          </w:p>
        </w:tc>
        <w:tc>
          <w:tcPr>
            <w:tcW w:w="858" w:type="dxa"/>
          </w:tcPr>
          <w:p w14:paraId="0E48596C" w14:textId="77777777" w:rsidR="007374B6" w:rsidRDefault="00000000">
            <w:pPr>
              <w:pStyle w:val="TableParagraph"/>
              <w:ind w:right="67"/>
              <w:jc w:val="center"/>
              <w:rPr>
                <w:b/>
                <w:sz w:val="18"/>
              </w:rPr>
            </w:pPr>
            <w:r>
              <w:rPr>
                <w:b/>
                <w:spacing w:val="-2"/>
                <w:sz w:val="18"/>
              </w:rPr>
              <w:t>100,00%</w:t>
            </w:r>
          </w:p>
        </w:tc>
      </w:tr>
      <w:tr w:rsidR="007374B6" w14:paraId="5C8C9B3D" w14:textId="77777777">
        <w:trPr>
          <w:trHeight w:val="285"/>
        </w:trPr>
        <w:tc>
          <w:tcPr>
            <w:tcW w:w="5734" w:type="dxa"/>
          </w:tcPr>
          <w:p w14:paraId="43CF48A5"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19" w:type="dxa"/>
          </w:tcPr>
          <w:p w14:paraId="0222C141" w14:textId="77777777" w:rsidR="007374B6" w:rsidRDefault="00000000">
            <w:pPr>
              <w:pStyle w:val="TableParagraph"/>
              <w:ind w:right="90"/>
              <w:jc w:val="right"/>
              <w:rPr>
                <w:b/>
                <w:sz w:val="18"/>
              </w:rPr>
            </w:pPr>
            <w:r>
              <w:rPr>
                <w:b/>
                <w:spacing w:val="-2"/>
                <w:sz w:val="18"/>
              </w:rPr>
              <w:t>12.000,00</w:t>
            </w:r>
          </w:p>
        </w:tc>
        <w:tc>
          <w:tcPr>
            <w:tcW w:w="1303" w:type="dxa"/>
          </w:tcPr>
          <w:p w14:paraId="0A5C8FE4" w14:textId="77777777" w:rsidR="007374B6" w:rsidRDefault="007374B6">
            <w:pPr>
              <w:pStyle w:val="TableParagraph"/>
              <w:spacing w:before="0"/>
              <w:rPr>
                <w:rFonts w:ascii="Times New Roman"/>
                <w:sz w:val="18"/>
              </w:rPr>
            </w:pPr>
          </w:p>
        </w:tc>
        <w:tc>
          <w:tcPr>
            <w:tcW w:w="1365" w:type="dxa"/>
          </w:tcPr>
          <w:p w14:paraId="1C08D6EE" w14:textId="77777777" w:rsidR="007374B6" w:rsidRDefault="00000000">
            <w:pPr>
              <w:pStyle w:val="TableParagraph"/>
              <w:ind w:right="43"/>
              <w:jc w:val="right"/>
              <w:rPr>
                <w:b/>
                <w:sz w:val="18"/>
              </w:rPr>
            </w:pPr>
            <w:r>
              <w:rPr>
                <w:b/>
                <w:spacing w:val="-2"/>
                <w:sz w:val="18"/>
              </w:rPr>
              <w:t>12.000,00</w:t>
            </w:r>
          </w:p>
        </w:tc>
        <w:tc>
          <w:tcPr>
            <w:tcW w:w="858" w:type="dxa"/>
          </w:tcPr>
          <w:p w14:paraId="1A2A1C4E" w14:textId="77777777" w:rsidR="007374B6" w:rsidRDefault="00000000">
            <w:pPr>
              <w:pStyle w:val="TableParagraph"/>
              <w:ind w:right="67"/>
              <w:jc w:val="center"/>
              <w:rPr>
                <w:b/>
                <w:sz w:val="18"/>
              </w:rPr>
            </w:pPr>
            <w:r>
              <w:rPr>
                <w:b/>
                <w:spacing w:val="-2"/>
                <w:sz w:val="18"/>
              </w:rPr>
              <w:t>100,00%</w:t>
            </w:r>
          </w:p>
        </w:tc>
      </w:tr>
      <w:tr w:rsidR="007374B6" w14:paraId="3891AF7C" w14:textId="77777777">
        <w:trPr>
          <w:trHeight w:val="675"/>
        </w:trPr>
        <w:tc>
          <w:tcPr>
            <w:tcW w:w="5734" w:type="dxa"/>
          </w:tcPr>
          <w:p w14:paraId="192C4C84"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53801B8D" w14:textId="77777777" w:rsidR="007374B6" w:rsidRDefault="00000000">
            <w:pPr>
              <w:pStyle w:val="TableParagraph"/>
              <w:spacing w:before="0" w:line="190" w:lineRule="exact"/>
              <w:ind w:left="330"/>
              <w:rPr>
                <w:b/>
                <w:sz w:val="18"/>
              </w:rPr>
            </w:pPr>
            <w:r>
              <w:rPr>
                <w:b/>
                <w:color w:val="00009F"/>
                <w:sz w:val="18"/>
              </w:rPr>
              <w:t>A100708</w:t>
            </w:r>
            <w:r>
              <w:rPr>
                <w:b/>
                <w:color w:val="00009F"/>
                <w:spacing w:val="-1"/>
                <w:sz w:val="18"/>
              </w:rPr>
              <w:t xml:space="preserve"> </w:t>
            </w:r>
            <w:r>
              <w:rPr>
                <w:b/>
                <w:color w:val="00009F"/>
                <w:sz w:val="18"/>
              </w:rPr>
              <w:t>Projekt</w:t>
            </w:r>
            <w:r>
              <w:rPr>
                <w:b/>
                <w:color w:val="00009F"/>
                <w:spacing w:val="-1"/>
                <w:sz w:val="18"/>
              </w:rPr>
              <w:t xml:space="preserve"> </w:t>
            </w:r>
            <w:r>
              <w:rPr>
                <w:b/>
                <w:color w:val="00009F"/>
                <w:sz w:val="18"/>
              </w:rPr>
              <w:t>"Light</w:t>
            </w:r>
            <w:r>
              <w:rPr>
                <w:b/>
                <w:color w:val="00009F"/>
                <w:spacing w:val="-1"/>
                <w:sz w:val="18"/>
              </w:rPr>
              <w:t xml:space="preserve"> </w:t>
            </w:r>
            <w:r>
              <w:rPr>
                <w:b/>
                <w:color w:val="00009F"/>
                <w:sz w:val="18"/>
              </w:rPr>
              <w:t>is</w:t>
            </w:r>
            <w:r>
              <w:rPr>
                <w:b/>
                <w:color w:val="00009F"/>
                <w:spacing w:val="-1"/>
                <w:sz w:val="18"/>
              </w:rPr>
              <w:t xml:space="preserve"> </w:t>
            </w:r>
            <w:r>
              <w:rPr>
                <w:b/>
                <w:color w:val="00009F"/>
                <w:spacing w:val="-2"/>
                <w:sz w:val="18"/>
              </w:rPr>
              <w:t>life"</w:t>
            </w:r>
          </w:p>
        </w:tc>
        <w:tc>
          <w:tcPr>
            <w:tcW w:w="1619" w:type="dxa"/>
          </w:tcPr>
          <w:p w14:paraId="74ADC184" w14:textId="77777777" w:rsidR="007374B6" w:rsidRDefault="00000000">
            <w:pPr>
              <w:pStyle w:val="TableParagraph"/>
              <w:ind w:left="725"/>
              <w:rPr>
                <w:b/>
                <w:sz w:val="18"/>
              </w:rPr>
            </w:pPr>
            <w:r>
              <w:rPr>
                <w:b/>
                <w:spacing w:val="-2"/>
                <w:sz w:val="18"/>
              </w:rPr>
              <w:t>12.000,00</w:t>
            </w:r>
          </w:p>
          <w:p w14:paraId="48E5E83A" w14:textId="77777777" w:rsidR="007374B6" w:rsidRDefault="00000000">
            <w:pPr>
              <w:pStyle w:val="TableParagraph"/>
              <w:spacing w:before="183"/>
              <w:ind w:left="725"/>
              <w:rPr>
                <w:b/>
                <w:sz w:val="18"/>
              </w:rPr>
            </w:pPr>
            <w:r>
              <w:rPr>
                <w:b/>
                <w:color w:val="00009F"/>
                <w:spacing w:val="-2"/>
                <w:sz w:val="18"/>
              </w:rPr>
              <w:t>17.000,00</w:t>
            </w:r>
          </w:p>
        </w:tc>
        <w:tc>
          <w:tcPr>
            <w:tcW w:w="1303" w:type="dxa"/>
          </w:tcPr>
          <w:p w14:paraId="370ADBE7" w14:textId="77777777" w:rsidR="007374B6" w:rsidRDefault="007374B6">
            <w:pPr>
              <w:pStyle w:val="TableParagraph"/>
              <w:spacing w:before="0"/>
              <w:rPr>
                <w:rFonts w:ascii="Times New Roman"/>
                <w:sz w:val="18"/>
              </w:rPr>
            </w:pPr>
          </w:p>
        </w:tc>
        <w:tc>
          <w:tcPr>
            <w:tcW w:w="1365" w:type="dxa"/>
          </w:tcPr>
          <w:p w14:paraId="36A2F6CC" w14:textId="77777777" w:rsidR="007374B6" w:rsidRDefault="00000000">
            <w:pPr>
              <w:pStyle w:val="TableParagraph"/>
              <w:ind w:left="518"/>
              <w:rPr>
                <w:b/>
                <w:sz w:val="18"/>
              </w:rPr>
            </w:pPr>
            <w:r>
              <w:rPr>
                <w:b/>
                <w:spacing w:val="-2"/>
                <w:sz w:val="18"/>
              </w:rPr>
              <w:t>12.000,00</w:t>
            </w:r>
          </w:p>
          <w:p w14:paraId="24E2CDB2" w14:textId="77777777" w:rsidR="007374B6" w:rsidRDefault="00000000">
            <w:pPr>
              <w:pStyle w:val="TableParagraph"/>
              <w:spacing w:before="183"/>
              <w:ind w:left="518"/>
              <w:rPr>
                <w:b/>
                <w:sz w:val="18"/>
              </w:rPr>
            </w:pPr>
            <w:r>
              <w:rPr>
                <w:b/>
                <w:color w:val="00009F"/>
                <w:spacing w:val="-2"/>
                <w:sz w:val="18"/>
              </w:rPr>
              <w:t>17.000,00</w:t>
            </w:r>
          </w:p>
        </w:tc>
        <w:tc>
          <w:tcPr>
            <w:tcW w:w="858" w:type="dxa"/>
          </w:tcPr>
          <w:p w14:paraId="2BF9FA7C" w14:textId="77777777" w:rsidR="007374B6" w:rsidRDefault="00000000">
            <w:pPr>
              <w:pStyle w:val="TableParagraph"/>
              <w:ind w:left="38"/>
              <w:rPr>
                <w:b/>
                <w:sz w:val="18"/>
              </w:rPr>
            </w:pPr>
            <w:r>
              <w:rPr>
                <w:b/>
                <w:spacing w:val="-2"/>
                <w:sz w:val="18"/>
              </w:rPr>
              <w:t>100,00%</w:t>
            </w:r>
          </w:p>
          <w:p w14:paraId="300B3234" w14:textId="77777777" w:rsidR="007374B6" w:rsidRDefault="00000000">
            <w:pPr>
              <w:pStyle w:val="TableParagraph"/>
              <w:spacing w:before="183"/>
              <w:ind w:left="38"/>
              <w:rPr>
                <w:b/>
                <w:sz w:val="18"/>
              </w:rPr>
            </w:pPr>
            <w:r>
              <w:rPr>
                <w:b/>
                <w:color w:val="00009F"/>
                <w:spacing w:val="-2"/>
                <w:sz w:val="18"/>
              </w:rPr>
              <w:t>100,00%</w:t>
            </w:r>
          </w:p>
        </w:tc>
      </w:tr>
      <w:tr w:rsidR="007374B6" w14:paraId="1862281A" w14:textId="77777777">
        <w:trPr>
          <w:trHeight w:val="285"/>
        </w:trPr>
        <w:tc>
          <w:tcPr>
            <w:tcW w:w="5734" w:type="dxa"/>
          </w:tcPr>
          <w:p w14:paraId="48060389"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19" w:type="dxa"/>
          </w:tcPr>
          <w:p w14:paraId="29C2704B" w14:textId="77777777" w:rsidR="007374B6" w:rsidRDefault="00000000">
            <w:pPr>
              <w:pStyle w:val="TableParagraph"/>
              <w:ind w:right="90"/>
              <w:jc w:val="right"/>
              <w:rPr>
                <w:b/>
                <w:sz w:val="18"/>
              </w:rPr>
            </w:pPr>
            <w:r>
              <w:rPr>
                <w:b/>
                <w:spacing w:val="-2"/>
                <w:sz w:val="18"/>
              </w:rPr>
              <w:t>17.000,00</w:t>
            </w:r>
          </w:p>
        </w:tc>
        <w:tc>
          <w:tcPr>
            <w:tcW w:w="1303" w:type="dxa"/>
          </w:tcPr>
          <w:p w14:paraId="235AB8B3" w14:textId="77777777" w:rsidR="007374B6" w:rsidRDefault="007374B6">
            <w:pPr>
              <w:pStyle w:val="TableParagraph"/>
              <w:spacing w:before="0"/>
              <w:rPr>
                <w:rFonts w:ascii="Times New Roman"/>
                <w:sz w:val="18"/>
              </w:rPr>
            </w:pPr>
          </w:p>
        </w:tc>
        <w:tc>
          <w:tcPr>
            <w:tcW w:w="1365" w:type="dxa"/>
          </w:tcPr>
          <w:p w14:paraId="6A6C817E" w14:textId="77777777" w:rsidR="007374B6" w:rsidRDefault="00000000">
            <w:pPr>
              <w:pStyle w:val="TableParagraph"/>
              <w:ind w:right="43"/>
              <w:jc w:val="right"/>
              <w:rPr>
                <w:b/>
                <w:sz w:val="18"/>
              </w:rPr>
            </w:pPr>
            <w:r>
              <w:rPr>
                <w:b/>
                <w:spacing w:val="-2"/>
                <w:sz w:val="18"/>
              </w:rPr>
              <w:t>17.000,00</w:t>
            </w:r>
          </w:p>
        </w:tc>
        <w:tc>
          <w:tcPr>
            <w:tcW w:w="858" w:type="dxa"/>
          </w:tcPr>
          <w:p w14:paraId="5FB0B023" w14:textId="77777777" w:rsidR="007374B6" w:rsidRDefault="00000000">
            <w:pPr>
              <w:pStyle w:val="TableParagraph"/>
              <w:ind w:right="67"/>
              <w:jc w:val="center"/>
              <w:rPr>
                <w:b/>
                <w:sz w:val="18"/>
              </w:rPr>
            </w:pPr>
            <w:r>
              <w:rPr>
                <w:b/>
                <w:spacing w:val="-2"/>
                <w:sz w:val="18"/>
              </w:rPr>
              <w:t>100,00%</w:t>
            </w:r>
          </w:p>
        </w:tc>
      </w:tr>
      <w:tr w:rsidR="007374B6" w14:paraId="373F3F24" w14:textId="77777777">
        <w:trPr>
          <w:trHeight w:val="285"/>
        </w:trPr>
        <w:tc>
          <w:tcPr>
            <w:tcW w:w="5734" w:type="dxa"/>
          </w:tcPr>
          <w:p w14:paraId="08A92AD1"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19" w:type="dxa"/>
          </w:tcPr>
          <w:p w14:paraId="5CDC3E55" w14:textId="77777777" w:rsidR="007374B6" w:rsidRDefault="00000000">
            <w:pPr>
              <w:pStyle w:val="TableParagraph"/>
              <w:ind w:right="90"/>
              <w:jc w:val="right"/>
              <w:rPr>
                <w:b/>
                <w:sz w:val="18"/>
              </w:rPr>
            </w:pPr>
            <w:r>
              <w:rPr>
                <w:b/>
                <w:spacing w:val="-2"/>
                <w:sz w:val="18"/>
              </w:rPr>
              <w:t>17.000,00</w:t>
            </w:r>
          </w:p>
        </w:tc>
        <w:tc>
          <w:tcPr>
            <w:tcW w:w="1303" w:type="dxa"/>
          </w:tcPr>
          <w:p w14:paraId="08503BBE" w14:textId="77777777" w:rsidR="007374B6" w:rsidRDefault="007374B6">
            <w:pPr>
              <w:pStyle w:val="TableParagraph"/>
              <w:spacing w:before="0"/>
              <w:rPr>
                <w:rFonts w:ascii="Times New Roman"/>
                <w:sz w:val="18"/>
              </w:rPr>
            </w:pPr>
          </w:p>
        </w:tc>
        <w:tc>
          <w:tcPr>
            <w:tcW w:w="1365" w:type="dxa"/>
          </w:tcPr>
          <w:p w14:paraId="09109AFA" w14:textId="77777777" w:rsidR="007374B6" w:rsidRDefault="00000000">
            <w:pPr>
              <w:pStyle w:val="TableParagraph"/>
              <w:ind w:right="43"/>
              <w:jc w:val="right"/>
              <w:rPr>
                <w:b/>
                <w:sz w:val="18"/>
              </w:rPr>
            </w:pPr>
            <w:r>
              <w:rPr>
                <w:b/>
                <w:spacing w:val="-2"/>
                <w:sz w:val="18"/>
              </w:rPr>
              <w:t>17.000,00</w:t>
            </w:r>
          </w:p>
        </w:tc>
        <w:tc>
          <w:tcPr>
            <w:tcW w:w="858" w:type="dxa"/>
          </w:tcPr>
          <w:p w14:paraId="5D163013" w14:textId="77777777" w:rsidR="007374B6" w:rsidRDefault="00000000">
            <w:pPr>
              <w:pStyle w:val="TableParagraph"/>
              <w:ind w:right="67"/>
              <w:jc w:val="center"/>
              <w:rPr>
                <w:b/>
                <w:sz w:val="18"/>
              </w:rPr>
            </w:pPr>
            <w:r>
              <w:rPr>
                <w:b/>
                <w:spacing w:val="-2"/>
                <w:sz w:val="18"/>
              </w:rPr>
              <w:t>100,00%</w:t>
            </w:r>
          </w:p>
        </w:tc>
      </w:tr>
      <w:tr w:rsidR="007374B6" w14:paraId="1F12A42C" w14:textId="77777777">
        <w:trPr>
          <w:trHeight w:val="690"/>
        </w:trPr>
        <w:tc>
          <w:tcPr>
            <w:tcW w:w="5734" w:type="dxa"/>
          </w:tcPr>
          <w:p w14:paraId="106613AF"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370DDE9E" w14:textId="77777777" w:rsidR="007374B6" w:rsidRDefault="00000000">
            <w:pPr>
              <w:pStyle w:val="TableParagraph"/>
              <w:spacing w:before="0" w:line="205" w:lineRule="exact"/>
              <w:ind w:left="330"/>
              <w:rPr>
                <w:b/>
                <w:sz w:val="18"/>
              </w:rPr>
            </w:pPr>
            <w:r>
              <w:rPr>
                <w:b/>
                <w:color w:val="00009F"/>
                <w:sz w:val="18"/>
              </w:rPr>
              <w:t>A100711</w:t>
            </w:r>
            <w:r>
              <w:rPr>
                <w:b/>
                <w:color w:val="00009F"/>
                <w:spacing w:val="-1"/>
                <w:sz w:val="18"/>
              </w:rPr>
              <w:t xml:space="preserve"> </w:t>
            </w:r>
            <w:r>
              <w:rPr>
                <w:b/>
                <w:color w:val="00009F"/>
                <w:sz w:val="18"/>
              </w:rPr>
              <w:t>Blagdanske</w:t>
            </w:r>
            <w:r>
              <w:rPr>
                <w:b/>
                <w:color w:val="00009F"/>
                <w:spacing w:val="-1"/>
                <w:sz w:val="18"/>
              </w:rPr>
              <w:t xml:space="preserve"> </w:t>
            </w:r>
            <w:r>
              <w:rPr>
                <w:b/>
                <w:color w:val="00009F"/>
                <w:sz w:val="18"/>
              </w:rPr>
              <w:t>dekoracije</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1619" w:type="dxa"/>
          </w:tcPr>
          <w:p w14:paraId="2A221629" w14:textId="77777777" w:rsidR="007374B6" w:rsidRDefault="00000000">
            <w:pPr>
              <w:pStyle w:val="TableParagraph"/>
              <w:ind w:left="725"/>
              <w:rPr>
                <w:b/>
                <w:sz w:val="18"/>
              </w:rPr>
            </w:pPr>
            <w:r>
              <w:rPr>
                <w:b/>
                <w:spacing w:val="-2"/>
                <w:sz w:val="18"/>
              </w:rPr>
              <w:t>17.000,00</w:t>
            </w:r>
          </w:p>
          <w:p w14:paraId="78B8F6A9" w14:textId="77777777" w:rsidR="007374B6" w:rsidRDefault="00000000">
            <w:pPr>
              <w:pStyle w:val="TableParagraph"/>
              <w:spacing w:before="198"/>
              <w:ind w:left="725"/>
              <w:rPr>
                <w:b/>
                <w:sz w:val="18"/>
              </w:rPr>
            </w:pPr>
            <w:r>
              <w:rPr>
                <w:b/>
                <w:color w:val="00009F"/>
                <w:spacing w:val="-2"/>
                <w:sz w:val="18"/>
              </w:rPr>
              <w:t>85.000,00</w:t>
            </w:r>
          </w:p>
        </w:tc>
        <w:tc>
          <w:tcPr>
            <w:tcW w:w="1303" w:type="dxa"/>
          </w:tcPr>
          <w:p w14:paraId="6ADBB471" w14:textId="77777777" w:rsidR="007374B6" w:rsidRDefault="007374B6">
            <w:pPr>
              <w:pStyle w:val="TableParagraph"/>
              <w:spacing w:before="0"/>
              <w:rPr>
                <w:b/>
                <w:sz w:val="18"/>
              </w:rPr>
            </w:pPr>
          </w:p>
          <w:p w14:paraId="09A6476B" w14:textId="77777777" w:rsidR="007374B6" w:rsidRDefault="007374B6">
            <w:pPr>
              <w:pStyle w:val="TableParagraph"/>
              <w:spacing w:before="27"/>
              <w:rPr>
                <w:b/>
                <w:sz w:val="18"/>
              </w:rPr>
            </w:pPr>
          </w:p>
          <w:p w14:paraId="4B0E8ACB" w14:textId="77777777" w:rsidR="007374B6" w:rsidRDefault="00000000">
            <w:pPr>
              <w:pStyle w:val="TableParagraph"/>
              <w:spacing w:before="0"/>
              <w:ind w:right="43"/>
              <w:jc w:val="right"/>
              <w:rPr>
                <w:b/>
                <w:sz w:val="18"/>
              </w:rPr>
            </w:pPr>
            <w:r>
              <w:rPr>
                <w:b/>
                <w:color w:val="00009F"/>
                <w:spacing w:val="-2"/>
                <w:sz w:val="18"/>
              </w:rPr>
              <w:t>15.000,00</w:t>
            </w:r>
          </w:p>
        </w:tc>
        <w:tc>
          <w:tcPr>
            <w:tcW w:w="1365" w:type="dxa"/>
          </w:tcPr>
          <w:p w14:paraId="07EF6D0F" w14:textId="77777777" w:rsidR="007374B6" w:rsidRDefault="00000000">
            <w:pPr>
              <w:pStyle w:val="TableParagraph"/>
              <w:ind w:left="518"/>
              <w:rPr>
                <w:b/>
                <w:sz w:val="18"/>
              </w:rPr>
            </w:pPr>
            <w:r>
              <w:rPr>
                <w:b/>
                <w:spacing w:val="-2"/>
                <w:sz w:val="18"/>
              </w:rPr>
              <w:t>17.000,00</w:t>
            </w:r>
          </w:p>
          <w:p w14:paraId="07378DBA" w14:textId="77777777" w:rsidR="007374B6" w:rsidRDefault="00000000">
            <w:pPr>
              <w:pStyle w:val="TableParagraph"/>
              <w:spacing w:before="198"/>
              <w:ind w:left="418"/>
              <w:rPr>
                <w:b/>
                <w:sz w:val="18"/>
              </w:rPr>
            </w:pPr>
            <w:r>
              <w:rPr>
                <w:b/>
                <w:color w:val="00009F"/>
                <w:spacing w:val="-2"/>
                <w:sz w:val="18"/>
              </w:rPr>
              <w:t>100.000,00</w:t>
            </w:r>
          </w:p>
        </w:tc>
        <w:tc>
          <w:tcPr>
            <w:tcW w:w="858" w:type="dxa"/>
          </w:tcPr>
          <w:p w14:paraId="7944D1AA" w14:textId="77777777" w:rsidR="007374B6" w:rsidRDefault="00000000">
            <w:pPr>
              <w:pStyle w:val="TableParagraph"/>
              <w:ind w:left="38"/>
              <w:rPr>
                <w:b/>
                <w:sz w:val="18"/>
              </w:rPr>
            </w:pPr>
            <w:r>
              <w:rPr>
                <w:b/>
                <w:spacing w:val="-2"/>
                <w:sz w:val="18"/>
              </w:rPr>
              <w:t>100,00%</w:t>
            </w:r>
          </w:p>
          <w:p w14:paraId="602C5055" w14:textId="77777777" w:rsidR="007374B6" w:rsidRDefault="00000000">
            <w:pPr>
              <w:pStyle w:val="TableParagraph"/>
              <w:spacing w:before="198"/>
              <w:ind w:left="38"/>
              <w:rPr>
                <w:b/>
                <w:sz w:val="18"/>
              </w:rPr>
            </w:pPr>
            <w:r>
              <w:rPr>
                <w:b/>
                <w:color w:val="00009F"/>
                <w:spacing w:val="-2"/>
                <w:sz w:val="18"/>
              </w:rPr>
              <w:t>117,65%</w:t>
            </w:r>
          </w:p>
        </w:tc>
      </w:tr>
      <w:tr w:rsidR="007374B6" w14:paraId="40F14AF7" w14:textId="77777777">
        <w:trPr>
          <w:trHeight w:val="285"/>
        </w:trPr>
        <w:tc>
          <w:tcPr>
            <w:tcW w:w="5734" w:type="dxa"/>
          </w:tcPr>
          <w:p w14:paraId="2930F6EA"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19" w:type="dxa"/>
          </w:tcPr>
          <w:p w14:paraId="567D3B0F" w14:textId="77777777" w:rsidR="007374B6" w:rsidRDefault="00000000">
            <w:pPr>
              <w:pStyle w:val="TableParagraph"/>
              <w:ind w:right="90"/>
              <w:jc w:val="right"/>
              <w:rPr>
                <w:b/>
                <w:sz w:val="18"/>
              </w:rPr>
            </w:pPr>
            <w:r>
              <w:rPr>
                <w:b/>
                <w:spacing w:val="-2"/>
                <w:sz w:val="18"/>
              </w:rPr>
              <w:t>85.000,00</w:t>
            </w:r>
          </w:p>
        </w:tc>
        <w:tc>
          <w:tcPr>
            <w:tcW w:w="1303" w:type="dxa"/>
          </w:tcPr>
          <w:p w14:paraId="1D4F964D" w14:textId="77777777" w:rsidR="007374B6" w:rsidRDefault="00000000">
            <w:pPr>
              <w:pStyle w:val="TableParagraph"/>
              <w:ind w:right="43"/>
              <w:jc w:val="right"/>
              <w:rPr>
                <w:b/>
                <w:sz w:val="18"/>
              </w:rPr>
            </w:pPr>
            <w:r>
              <w:rPr>
                <w:b/>
                <w:spacing w:val="-2"/>
                <w:sz w:val="18"/>
              </w:rPr>
              <w:t>15.000,00</w:t>
            </w:r>
          </w:p>
        </w:tc>
        <w:tc>
          <w:tcPr>
            <w:tcW w:w="1365" w:type="dxa"/>
          </w:tcPr>
          <w:p w14:paraId="1145D860" w14:textId="77777777" w:rsidR="007374B6" w:rsidRDefault="00000000">
            <w:pPr>
              <w:pStyle w:val="TableParagraph"/>
              <w:ind w:right="43"/>
              <w:jc w:val="right"/>
              <w:rPr>
                <w:b/>
                <w:sz w:val="18"/>
              </w:rPr>
            </w:pPr>
            <w:r>
              <w:rPr>
                <w:b/>
                <w:spacing w:val="-2"/>
                <w:sz w:val="18"/>
              </w:rPr>
              <w:t>100.000,00</w:t>
            </w:r>
          </w:p>
        </w:tc>
        <w:tc>
          <w:tcPr>
            <w:tcW w:w="858" w:type="dxa"/>
          </w:tcPr>
          <w:p w14:paraId="3F8A8A88" w14:textId="77777777" w:rsidR="007374B6" w:rsidRDefault="00000000">
            <w:pPr>
              <w:pStyle w:val="TableParagraph"/>
              <w:ind w:right="67"/>
              <w:jc w:val="center"/>
              <w:rPr>
                <w:b/>
                <w:sz w:val="18"/>
              </w:rPr>
            </w:pPr>
            <w:r>
              <w:rPr>
                <w:b/>
                <w:spacing w:val="-2"/>
                <w:sz w:val="18"/>
              </w:rPr>
              <w:t>117,65%</w:t>
            </w:r>
          </w:p>
        </w:tc>
      </w:tr>
      <w:tr w:rsidR="007374B6" w14:paraId="751C2DB5" w14:textId="77777777">
        <w:trPr>
          <w:trHeight w:val="285"/>
        </w:trPr>
        <w:tc>
          <w:tcPr>
            <w:tcW w:w="5734" w:type="dxa"/>
          </w:tcPr>
          <w:p w14:paraId="03D5AB1E"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19" w:type="dxa"/>
          </w:tcPr>
          <w:p w14:paraId="37125905" w14:textId="77777777" w:rsidR="007374B6" w:rsidRDefault="00000000">
            <w:pPr>
              <w:pStyle w:val="TableParagraph"/>
              <w:ind w:right="90"/>
              <w:jc w:val="right"/>
              <w:rPr>
                <w:b/>
                <w:sz w:val="18"/>
              </w:rPr>
            </w:pPr>
            <w:r>
              <w:rPr>
                <w:b/>
                <w:spacing w:val="-2"/>
                <w:sz w:val="18"/>
              </w:rPr>
              <w:t>85.000,00</w:t>
            </w:r>
          </w:p>
        </w:tc>
        <w:tc>
          <w:tcPr>
            <w:tcW w:w="1303" w:type="dxa"/>
          </w:tcPr>
          <w:p w14:paraId="55EDD45B" w14:textId="77777777" w:rsidR="007374B6" w:rsidRDefault="00000000">
            <w:pPr>
              <w:pStyle w:val="TableParagraph"/>
              <w:ind w:right="43"/>
              <w:jc w:val="right"/>
              <w:rPr>
                <w:b/>
                <w:sz w:val="18"/>
              </w:rPr>
            </w:pPr>
            <w:r>
              <w:rPr>
                <w:b/>
                <w:spacing w:val="-2"/>
                <w:sz w:val="18"/>
              </w:rPr>
              <w:t>15.000,00</w:t>
            </w:r>
          </w:p>
        </w:tc>
        <w:tc>
          <w:tcPr>
            <w:tcW w:w="1365" w:type="dxa"/>
          </w:tcPr>
          <w:p w14:paraId="1FF88219" w14:textId="77777777" w:rsidR="007374B6" w:rsidRDefault="00000000">
            <w:pPr>
              <w:pStyle w:val="TableParagraph"/>
              <w:ind w:right="43"/>
              <w:jc w:val="right"/>
              <w:rPr>
                <w:b/>
                <w:sz w:val="18"/>
              </w:rPr>
            </w:pPr>
            <w:r>
              <w:rPr>
                <w:b/>
                <w:spacing w:val="-2"/>
                <w:sz w:val="18"/>
              </w:rPr>
              <w:t>100.000,00</w:t>
            </w:r>
          </w:p>
        </w:tc>
        <w:tc>
          <w:tcPr>
            <w:tcW w:w="858" w:type="dxa"/>
          </w:tcPr>
          <w:p w14:paraId="1BA3C729" w14:textId="77777777" w:rsidR="007374B6" w:rsidRDefault="00000000">
            <w:pPr>
              <w:pStyle w:val="TableParagraph"/>
              <w:ind w:right="67"/>
              <w:jc w:val="center"/>
              <w:rPr>
                <w:b/>
                <w:sz w:val="18"/>
              </w:rPr>
            </w:pPr>
            <w:r>
              <w:rPr>
                <w:b/>
                <w:spacing w:val="-2"/>
                <w:sz w:val="18"/>
              </w:rPr>
              <w:t>117,65%</w:t>
            </w:r>
          </w:p>
        </w:tc>
      </w:tr>
      <w:tr w:rsidR="007374B6" w14:paraId="65DD21B5" w14:textId="77777777">
        <w:trPr>
          <w:trHeight w:val="243"/>
        </w:trPr>
        <w:tc>
          <w:tcPr>
            <w:tcW w:w="5734" w:type="dxa"/>
          </w:tcPr>
          <w:p w14:paraId="55127356" w14:textId="77777777" w:rsidR="007374B6" w:rsidRDefault="00000000">
            <w:pPr>
              <w:pStyle w:val="TableParagraph"/>
              <w:spacing w:line="187" w:lineRule="exact"/>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19" w:type="dxa"/>
          </w:tcPr>
          <w:p w14:paraId="3FDF8A60" w14:textId="77777777" w:rsidR="007374B6" w:rsidRDefault="00000000">
            <w:pPr>
              <w:pStyle w:val="TableParagraph"/>
              <w:spacing w:line="187" w:lineRule="exact"/>
              <w:ind w:right="90"/>
              <w:jc w:val="right"/>
              <w:rPr>
                <w:b/>
                <w:sz w:val="18"/>
              </w:rPr>
            </w:pPr>
            <w:r>
              <w:rPr>
                <w:b/>
                <w:spacing w:val="-2"/>
                <w:sz w:val="18"/>
              </w:rPr>
              <w:t>85.000,00</w:t>
            </w:r>
          </w:p>
        </w:tc>
        <w:tc>
          <w:tcPr>
            <w:tcW w:w="1303" w:type="dxa"/>
          </w:tcPr>
          <w:p w14:paraId="7DCC606F" w14:textId="77777777" w:rsidR="007374B6" w:rsidRDefault="00000000">
            <w:pPr>
              <w:pStyle w:val="TableParagraph"/>
              <w:spacing w:line="187" w:lineRule="exact"/>
              <w:ind w:right="43"/>
              <w:jc w:val="right"/>
              <w:rPr>
                <w:b/>
                <w:sz w:val="18"/>
              </w:rPr>
            </w:pPr>
            <w:r>
              <w:rPr>
                <w:b/>
                <w:spacing w:val="-2"/>
                <w:sz w:val="18"/>
              </w:rPr>
              <w:t>15.000,00</w:t>
            </w:r>
          </w:p>
        </w:tc>
        <w:tc>
          <w:tcPr>
            <w:tcW w:w="1365" w:type="dxa"/>
          </w:tcPr>
          <w:p w14:paraId="249C812E" w14:textId="77777777" w:rsidR="007374B6" w:rsidRDefault="00000000">
            <w:pPr>
              <w:pStyle w:val="TableParagraph"/>
              <w:spacing w:line="187" w:lineRule="exact"/>
              <w:ind w:right="43"/>
              <w:jc w:val="right"/>
              <w:rPr>
                <w:b/>
                <w:sz w:val="18"/>
              </w:rPr>
            </w:pPr>
            <w:r>
              <w:rPr>
                <w:b/>
                <w:spacing w:val="-2"/>
                <w:sz w:val="18"/>
              </w:rPr>
              <w:t>100.000,00</w:t>
            </w:r>
          </w:p>
        </w:tc>
        <w:tc>
          <w:tcPr>
            <w:tcW w:w="858" w:type="dxa"/>
          </w:tcPr>
          <w:p w14:paraId="2314891F" w14:textId="77777777" w:rsidR="007374B6" w:rsidRDefault="00000000">
            <w:pPr>
              <w:pStyle w:val="TableParagraph"/>
              <w:spacing w:line="187" w:lineRule="exact"/>
              <w:ind w:right="67"/>
              <w:jc w:val="center"/>
              <w:rPr>
                <w:b/>
                <w:sz w:val="18"/>
              </w:rPr>
            </w:pPr>
            <w:r>
              <w:rPr>
                <w:b/>
                <w:spacing w:val="-2"/>
                <w:sz w:val="18"/>
              </w:rPr>
              <w:t>117,65%</w:t>
            </w:r>
          </w:p>
        </w:tc>
      </w:tr>
      <w:tr w:rsidR="007374B6" w14:paraId="1A15F6CD" w14:textId="77777777">
        <w:trPr>
          <w:trHeight w:val="307"/>
        </w:trPr>
        <w:tc>
          <w:tcPr>
            <w:tcW w:w="5734" w:type="dxa"/>
          </w:tcPr>
          <w:p w14:paraId="6F63067A" w14:textId="77777777" w:rsidR="007374B6" w:rsidRDefault="00000000">
            <w:pPr>
              <w:pStyle w:val="TableParagraph"/>
              <w:spacing w:before="77" w:line="210" w:lineRule="exact"/>
              <w:ind w:left="285"/>
              <w:rPr>
                <w:b/>
                <w:sz w:val="20"/>
              </w:rPr>
            </w:pPr>
            <w:r>
              <w:rPr>
                <w:b/>
                <w:color w:val="00009F"/>
                <w:sz w:val="20"/>
              </w:rPr>
              <w:t>1008</w:t>
            </w:r>
            <w:r>
              <w:rPr>
                <w:b/>
                <w:color w:val="00009F"/>
                <w:spacing w:val="-1"/>
                <w:sz w:val="20"/>
              </w:rPr>
              <w:t xml:space="preserve"> </w:t>
            </w:r>
            <w:r>
              <w:rPr>
                <w:b/>
                <w:color w:val="00009F"/>
                <w:sz w:val="20"/>
              </w:rPr>
              <w:t>OSTALI</w:t>
            </w:r>
            <w:r>
              <w:rPr>
                <w:b/>
                <w:color w:val="00009F"/>
                <w:spacing w:val="-1"/>
                <w:sz w:val="20"/>
              </w:rPr>
              <w:t xml:space="preserve"> </w:t>
            </w:r>
            <w:r>
              <w:rPr>
                <w:b/>
                <w:color w:val="00009F"/>
                <w:sz w:val="20"/>
              </w:rPr>
              <w:t>KULTURNI</w:t>
            </w:r>
            <w:r>
              <w:rPr>
                <w:b/>
                <w:color w:val="00009F"/>
                <w:spacing w:val="-1"/>
                <w:sz w:val="20"/>
              </w:rPr>
              <w:t xml:space="preserve"> </w:t>
            </w:r>
            <w:r>
              <w:rPr>
                <w:b/>
                <w:color w:val="00009F"/>
                <w:spacing w:val="-2"/>
                <w:sz w:val="20"/>
              </w:rPr>
              <w:t>PROGRAMI</w:t>
            </w:r>
          </w:p>
        </w:tc>
        <w:tc>
          <w:tcPr>
            <w:tcW w:w="1619" w:type="dxa"/>
          </w:tcPr>
          <w:p w14:paraId="44FC5B79" w14:textId="77777777" w:rsidR="007374B6" w:rsidRDefault="00000000">
            <w:pPr>
              <w:pStyle w:val="TableParagraph"/>
              <w:spacing w:before="77" w:line="210" w:lineRule="exact"/>
              <w:ind w:right="90"/>
              <w:jc w:val="right"/>
              <w:rPr>
                <w:b/>
                <w:sz w:val="20"/>
              </w:rPr>
            </w:pPr>
            <w:r>
              <w:rPr>
                <w:b/>
                <w:color w:val="00009F"/>
                <w:spacing w:val="-2"/>
                <w:sz w:val="20"/>
              </w:rPr>
              <w:t>227.000,00</w:t>
            </w:r>
          </w:p>
        </w:tc>
        <w:tc>
          <w:tcPr>
            <w:tcW w:w="1303" w:type="dxa"/>
          </w:tcPr>
          <w:p w14:paraId="204E1331" w14:textId="77777777" w:rsidR="007374B6" w:rsidRDefault="00000000">
            <w:pPr>
              <w:pStyle w:val="TableParagraph"/>
              <w:spacing w:before="77" w:line="210" w:lineRule="exact"/>
              <w:ind w:right="43"/>
              <w:jc w:val="right"/>
              <w:rPr>
                <w:b/>
                <w:sz w:val="20"/>
              </w:rPr>
            </w:pPr>
            <w:r>
              <w:rPr>
                <w:b/>
                <w:color w:val="00009F"/>
                <w:spacing w:val="-2"/>
                <w:sz w:val="20"/>
              </w:rPr>
              <w:t>4.250,00</w:t>
            </w:r>
          </w:p>
        </w:tc>
        <w:tc>
          <w:tcPr>
            <w:tcW w:w="2223" w:type="dxa"/>
            <w:gridSpan w:val="2"/>
          </w:tcPr>
          <w:p w14:paraId="6E42F74B" w14:textId="77777777" w:rsidR="007374B6" w:rsidRDefault="00000000">
            <w:pPr>
              <w:pStyle w:val="TableParagraph"/>
              <w:spacing w:before="77" w:line="210" w:lineRule="exact"/>
              <w:ind w:left="318"/>
              <w:rPr>
                <w:b/>
                <w:sz w:val="20"/>
              </w:rPr>
            </w:pPr>
            <w:r>
              <w:rPr>
                <w:b/>
                <w:color w:val="00009F"/>
                <w:spacing w:val="-2"/>
                <w:sz w:val="20"/>
              </w:rPr>
              <w:t>231.250,00101,87%</w:t>
            </w:r>
          </w:p>
        </w:tc>
      </w:tr>
      <w:tr w:rsidR="007374B6" w14:paraId="7E327AFB" w14:textId="77777777">
        <w:trPr>
          <w:trHeight w:val="289"/>
        </w:trPr>
        <w:tc>
          <w:tcPr>
            <w:tcW w:w="5734" w:type="dxa"/>
          </w:tcPr>
          <w:p w14:paraId="57A9E85E" w14:textId="77777777" w:rsidR="007374B6" w:rsidRDefault="00000000">
            <w:pPr>
              <w:pStyle w:val="TableParagraph"/>
              <w:spacing w:before="40"/>
              <w:ind w:left="330"/>
              <w:rPr>
                <w:b/>
                <w:sz w:val="18"/>
              </w:rPr>
            </w:pPr>
            <w:r>
              <w:rPr>
                <w:b/>
                <w:color w:val="00009F"/>
                <w:sz w:val="18"/>
              </w:rPr>
              <w:t>A100801</w:t>
            </w:r>
            <w:r>
              <w:rPr>
                <w:b/>
                <w:color w:val="00009F"/>
                <w:spacing w:val="-1"/>
                <w:sz w:val="18"/>
              </w:rPr>
              <w:t xml:space="preserve"> </w:t>
            </w:r>
            <w:r>
              <w:rPr>
                <w:b/>
                <w:color w:val="00009F"/>
                <w:sz w:val="18"/>
              </w:rPr>
              <w:t>Izdaci</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kulturne</w:t>
            </w:r>
            <w:r>
              <w:rPr>
                <w:b/>
                <w:color w:val="00009F"/>
                <w:spacing w:val="-1"/>
                <w:sz w:val="18"/>
              </w:rPr>
              <w:t xml:space="preserve"> </w:t>
            </w:r>
            <w:r>
              <w:rPr>
                <w:b/>
                <w:color w:val="00009F"/>
                <w:spacing w:val="-2"/>
                <w:sz w:val="18"/>
              </w:rPr>
              <w:t>udruge</w:t>
            </w:r>
          </w:p>
        </w:tc>
        <w:tc>
          <w:tcPr>
            <w:tcW w:w="1619" w:type="dxa"/>
          </w:tcPr>
          <w:p w14:paraId="2C444C72" w14:textId="77777777" w:rsidR="007374B6" w:rsidRDefault="00000000">
            <w:pPr>
              <w:pStyle w:val="TableParagraph"/>
              <w:spacing w:before="40"/>
              <w:ind w:right="90"/>
              <w:jc w:val="right"/>
              <w:rPr>
                <w:b/>
                <w:sz w:val="18"/>
              </w:rPr>
            </w:pPr>
            <w:r>
              <w:rPr>
                <w:b/>
                <w:color w:val="00009F"/>
                <w:spacing w:val="-2"/>
                <w:sz w:val="18"/>
              </w:rPr>
              <w:t>180.000,00</w:t>
            </w:r>
          </w:p>
        </w:tc>
        <w:tc>
          <w:tcPr>
            <w:tcW w:w="1303" w:type="dxa"/>
          </w:tcPr>
          <w:p w14:paraId="53357346" w14:textId="77777777" w:rsidR="007374B6" w:rsidRDefault="007374B6">
            <w:pPr>
              <w:pStyle w:val="TableParagraph"/>
              <w:spacing w:before="0"/>
              <w:rPr>
                <w:rFonts w:ascii="Times New Roman"/>
                <w:sz w:val="18"/>
              </w:rPr>
            </w:pPr>
          </w:p>
        </w:tc>
        <w:tc>
          <w:tcPr>
            <w:tcW w:w="1365" w:type="dxa"/>
          </w:tcPr>
          <w:p w14:paraId="449437AB" w14:textId="77777777" w:rsidR="007374B6" w:rsidRDefault="00000000">
            <w:pPr>
              <w:pStyle w:val="TableParagraph"/>
              <w:spacing w:before="40"/>
              <w:ind w:right="43"/>
              <w:jc w:val="right"/>
              <w:rPr>
                <w:b/>
                <w:sz w:val="18"/>
              </w:rPr>
            </w:pPr>
            <w:r>
              <w:rPr>
                <w:b/>
                <w:color w:val="00009F"/>
                <w:spacing w:val="-2"/>
                <w:sz w:val="18"/>
              </w:rPr>
              <w:t>180.000,00</w:t>
            </w:r>
          </w:p>
        </w:tc>
        <w:tc>
          <w:tcPr>
            <w:tcW w:w="858" w:type="dxa"/>
          </w:tcPr>
          <w:p w14:paraId="052882E7" w14:textId="77777777" w:rsidR="007374B6" w:rsidRDefault="00000000">
            <w:pPr>
              <w:pStyle w:val="TableParagraph"/>
              <w:spacing w:before="40"/>
              <w:ind w:right="67"/>
              <w:jc w:val="center"/>
              <w:rPr>
                <w:b/>
                <w:sz w:val="18"/>
              </w:rPr>
            </w:pPr>
            <w:r>
              <w:rPr>
                <w:b/>
                <w:color w:val="00009F"/>
                <w:spacing w:val="-2"/>
                <w:sz w:val="18"/>
              </w:rPr>
              <w:t>100,00%</w:t>
            </w:r>
          </w:p>
        </w:tc>
      </w:tr>
      <w:tr w:rsidR="007374B6" w14:paraId="36AA7ADB" w14:textId="77777777">
        <w:trPr>
          <w:trHeight w:val="285"/>
        </w:trPr>
        <w:tc>
          <w:tcPr>
            <w:tcW w:w="5734" w:type="dxa"/>
          </w:tcPr>
          <w:p w14:paraId="71A4EFAF"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19" w:type="dxa"/>
          </w:tcPr>
          <w:p w14:paraId="5F8BFA31" w14:textId="77777777" w:rsidR="007374B6" w:rsidRDefault="00000000">
            <w:pPr>
              <w:pStyle w:val="TableParagraph"/>
              <w:ind w:right="90"/>
              <w:jc w:val="right"/>
              <w:rPr>
                <w:b/>
                <w:sz w:val="18"/>
              </w:rPr>
            </w:pPr>
            <w:r>
              <w:rPr>
                <w:b/>
                <w:spacing w:val="-2"/>
                <w:sz w:val="18"/>
              </w:rPr>
              <w:t>180.000,00</w:t>
            </w:r>
          </w:p>
        </w:tc>
        <w:tc>
          <w:tcPr>
            <w:tcW w:w="1303" w:type="dxa"/>
          </w:tcPr>
          <w:p w14:paraId="180A201E" w14:textId="77777777" w:rsidR="007374B6" w:rsidRDefault="007374B6">
            <w:pPr>
              <w:pStyle w:val="TableParagraph"/>
              <w:spacing w:before="0"/>
              <w:rPr>
                <w:rFonts w:ascii="Times New Roman"/>
                <w:sz w:val="18"/>
              </w:rPr>
            </w:pPr>
          </w:p>
        </w:tc>
        <w:tc>
          <w:tcPr>
            <w:tcW w:w="1365" w:type="dxa"/>
          </w:tcPr>
          <w:p w14:paraId="577ECB1B" w14:textId="77777777" w:rsidR="007374B6" w:rsidRDefault="00000000">
            <w:pPr>
              <w:pStyle w:val="TableParagraph"/>
              <w:ind w:right="43"/>
              <w:jc w:val="right"/>
              <w:rPr>
                <w:b/>
                <w:sz w:val="18"/>
              </w:rPr>
            </w:pPr>
            <w:r>
              <w:rPr>
                <w:b/>
                <w:spacing w:val="-2"/>
                <w:sz w:val="18"/>
              </w:rPr>
              <w:t>180.000,00</w:t>
            </w:r>
          </w:p>
        </w:tc>
        <w:tc>
          <w:tcPr>
            <w:tcW w:w="858" w:type="dxa"/>
          </w:tcPr>
          <w:p w14:paraId="3642AB18" w14:textId="77777777" w:rsidR="007374B6" w:rsidRDefault="00000000">
            <w:pPr>
              <w:pStyle w:val="TableParagraph"/>
              <w:ind w:right="67"/>
              <w:jc w:val="center"/>
              <w:rPr>
                <w:b/>
                <w:sz w:val="18"/>
              </w:rPr>
            </w:pPr>
            <w:r>
              <w:rPr>
                <w:b/>
                <w:spacing w:val="-2"/>
                <w:sz w:val="18"/>
              </w:rPr>
              <w:t>100,00%</w:t>
            </w:r>
          </w:p>
        </w:tc>
      </w:tr>
      <w:tr w:rsidR="007374B6" w14:paraId="7E7B007B" w14:textId="77777777">
        <w:trPr>
          <w:trHeight w:val="285"/>
        </w:trPr>
        <w:tc>
          <w:tcPr>
            <w:tcW w:w="5734" w:type="dxa"/>
          </w:tcPr>
          <w:p w14:paraId="4537F3CF"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19" w:type="dxa"/>
          </w:tcPr>
          <w:p w14:paraId="0E911449" w14:textId="77777777" w:rsidR="007374B6" w:rsidRDefault="00000000">
            <w:pPr>
              <w:pStyle w:val="TableParagraph"/>
              <w:ind w:right="90"/>
              <w:jc w:val="right"/>
              <w:rPr>
                <w:b/>
                <w:sz w:val="18"/>
              </w:rPr>
            </w:pPr>
            <w:r>
              <w:rPr>
                <w:b/>
                <w:spacing w:val="-2"/>
                <w:sz w:val="18"/>
              </w:rPr>
              <w:t>180.000,00</w:t>
            </w:r>
          </w:p>
        </w:tc>
        <w:tc>
          <w:tcPr>
            <w:tcW w:w="1303" w:type="dxa"/>
          </w:tcPr>
          <w:p w14:paraId="6EC3DDF4" w14:textId="77777777" w:rsidR="007374B6" w:rsidRDefault="007374B6">
            <w:pPr>
              <w:pStyle w:val="TableParagraph"/>
              <w:spacing w:before="0"/>
              <w:rPr>
                <w:rFonts w:ascii="Times New Roman"/>
                <w:sz w:val="18"/>
              </w:rPr>
            </w:pPr>
          </w:p>
        </w:tc>
        <w:tc>
          <w:tcPr>
            <w:tcW w:w="1365" w:type="dxa"/>
          </w:tcPr>
          <w:p w14:paraId="6B26C4A3" w14:textId="77777777" w:rsidR="007374B6" w:rsidRDefault="00000000">
            <w:pPr>
              <w:pStyle w:val="TableParagraph"/>
              <w:ind w:right="43"/>
              <w:jc w:val="right"/>
              <w:rPr>
                <w:b/>
                <w:sz w:val="18"/>
              </w:rPr>
            </w:pPr>
            <w:r>
              <w:rPr>
                <w:b/>
                <w:spacing w:val="-2"/>
                <w:sz w:val="18"/>
              </w:rPr>
              <w:t>180.000,00</w:t>
            </w:r>
          </w:p>
        </w:tc>
        <w:tc>
          <w:tcPr>
            <w:tcW w:w="858" w:type="dxa"/>
          </w:tcPr>
          <w:p w14:paraId="495289BD" w14:textId="77777777" w:rsidR="007374B6" w:rsidRDefault="00000000">
            <w:pPr>
              <w:pStyle w:val="TableParagraph"/>
              <w:ind w:right="67"/>
              <w:jc w:val="center"/>
              <w:rPr>
                <w:b/>
                <w:sz w:val="18"/>
              </w:rPr>
            </w:pPr>
            <w:r>
              <w:rPr>
                <w:b/>
                <w:spacing w:val="-2"/>
                <w:sz w:val="18"/>
              </w:rPr>
              <w:t>100,00%</w:t>
            </w:r>
          </w:p>
        </w:tc>
      </w:tr>
      <w:tr w:rsidR="007374B6" w14:paraId="6D8A7011" w14:textId="77777777">
        <w:trPr>
          <w:trHeight w:val="690"/>
        </w:trPr>
        <w:tc>
          <w:tcPr>
            <w:tcW w:w="5734" w:type="dxa"/>
          </w:tcPr>
          <w:p w14:paraId="4FCE734E"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3E2A64A8" w14:textId="77777777" w:rsidR="007374B6" w:rsidRDefault="00000000">
            <w:pPr>
              <w:pStyle w:val="TableParagraph"/>
              <w:spacing w:before="0" w:line="205" w:lineRule="exact"/>
              <w:ind w:left="330"/>
              <w:rPr>
                <w:b/>
                <w:sz w:val="18"/>
              </w:rPr>
            </w:pPr>
            <w:r>
              <w:rPr>
                <w:b/>
                <w:color w:val="00009F"/>
                <w:sz w:val="18"/>
              </w:rPr>
              <w:t>T100808</w:t>
            </w:r>
            <w:r>
              <w:rPr>
                <w:b/>
                <w:color w:val="00009F"/>
                <w:spacing w:val="-1"/>
                <w:sz w:val="18"/>
              </w:rPr>
              <w:t xml:space="preserve"> </w:t>
            </w:r>
            <w:r>
              <w:rPr>
                <w:b/>
                <w:color w:val="00009F"/>
                <w:sz w:val="18"/>
              </w:rPr>
              <w:t>Kulturna</w:t>
            </w:r>
            <w:r>
              <w:rPr>
                <w:b/>
                <w:color w:val="00009F"/>
                <w:spacing w:val="-1"/>
                <w:sz w:val="18"/>
              </w:rPr>
              <w:t xml:space="preserve"> </w:t>
            </w:r>
            <w:r>
              <w:rPr>
                <w:b/>
                <w:color w:val="00009F"/>
                <w:sz w:val="18"/>
              </w:rPr>
              <w:t>strategija</w:t>
            </w:r>
            <w:r>
              <w:rPr>
                <w:b/>
                <w:color w:val="00009F"/>
                <w:spacing w:val="-1"/>
                <w:sz w:val="18"/>
              </w:rPr>
              <w:t xml:space="preserve"> </w:t>
            </w:r>
            <w:r>
              <w:rPr>
                <w:b/>
                <w:color w:val="00009F"/>
                <w:spacing w:val="-2"/>
                <w:sz w:val="18"/>
              </w:rPr>
              <w:t>Šibenika</w:t>
            </w:r>
          </w:p>
        </w:tc>
        <w:tc>
          <w:tcPr>
            <w:tcW w:w="1619" w:type="dxa"/>
          </w:tcPr>
          <w:p w14:paraId="7B645B64" w14:textId="77777777" w:rsidR="007374B6" w:rsidRDefault="00000000">
            <w:pPr>
              <w:pStyle w:val="TableParagraph"/>
              <w:ind w:left="625"/>
              <w:rPr>
                <w:b/>
                <w:sz w:val="18"/>
              </w:rPr>
            </w:pPr>
            <w:r>
              <w:rPr>
                <w:b/>
                <w:spacing w:val="-2"/>
                <w:sz w:val="18"/>
              </w:rPr>
              <w:t>180.000,00</w:t>
            </w:r>
          </w:p>
          <w:p w14:paraId="54130DC7" w14:textId="77777777" w:rsidR="007374B6" w:rsidRDefault="00000000">
            <w:pPr>
              <w:pStyle w:val="TableParagraph"/>
              <w:spacing w:before="198"/>
              <w:ind w:left="725"/>
              <w:rPr>
                <w:b/>
                <w:sz w:val="18"/>
              </w:rPr>
            </w:pPr>
            <w:r>
              <w:rPr>
                <w:b/>
                <w:color w:val="00009F"/>
                <w:spacing w:val="-2"/>
                <w:sz w:val="18"/>
              </w:rPr>
              <w:t>12.000,00</w:t>
            </w:r>
          </w:p>
        </w:tc>
        <w:tc>
          <w:tcPr>
            <w:tcW w:w="1303" w:type="dxa"/>
          </w:tcPr>
          <w:p w14:paraId="7A046E45" w14:textId="77777777" w:rsidR="007374B6" w:rsidRDefault="007374B6">
            <w:pPr>
              <w:pStyle w:val="TableParagraph"/>
              <w:spacing w:before="0"/>
              <w:rPr>
                <w:rFonts w:ascii="Times New Roman"/>
                <w:sz w:val="18"/>
              </w:rPr>
            </w:pPr>
          </w:p>
        </w:tc>
        <w:tc>
          <w:tcPr>
            <w:tcW w:w="1365" w:type="dxa"/>
          </w:tcPr>
          <w:p w14:paraId="17074B40" w14:textId="77777777" w:rsidR="007374B6" w:rsidRDefault="00000000">
            <w:pPr>
              <w:pStyle w:val="TableParagraph"/>
              <w:ind w:left="418"/>
              <w:rPr>
                <w:b/>
                <w:sz w:val="18"/>
              </w:rPr>
            </w:pPr>
            <w:r>
              <w:rPr>
                <w:b/>
                <w:spacing w:val="-2"/>
                <w:sz w:val="18"/>
              </w:rPr>
              <w:t>180.000,00</w:t>
            </w:r>
          </w:p>
          <w:p w14:paraId="0DDE853C" w14:textId="77777777" w:rsidR="007374B6" w:rsidRDefault="00000000">
            <w:pPr>
              <w:pStyle w:val="TableParagraph"/>
              <w:spacing w:before="198"/>
              <w:ind w:left="518"/>
              <w:rPr>
                <w:b/>
                <w:sz w:val="18"/>
              </w:rPr>
            </w:pPr>
            <w:r>
              <w:rPr>
                <w:b/>
                <w:color w:val="00009F"/>
                <w:spacing w:val="-2"/>
                <w:sz w:val="18"/>
              </w:rPr>
              <w:t>12.000,00</w:t>
            </w:r>
          </w:p>
        </w:tc>
        <w:tc>
          <w:tcPr>
            <w:tcW w:w="858" w:type="dxa"/>
          </w:tcPr>
          <w:p w14:paraId="2CA9FE01" w14:textId="77777777" w:rsidR="007374B6" w:rsidRDefault="00000000">
            <w:pPr>
              <w:pStyle w:val="TableParagraph"/>
              <w:ind w:left="38"/>
              <w:rPr>
                <w:b/>
                <w:sz w:val="18"/>
              </w:rPr>
            </w:pPr>
            <w:r>
              <w:rPr>
                <w:b/>
                <w:spacing w:val="-2"/>
                <w:sz w:val="18"/>
              </w:rPr>
              <w:t>100,00%</w:t>
            </w:r>
          </w:p>
          <w:p w14:paraId="1082307A" w14:textId="77777777" w:rsidR="007374B6" w:rsidRDefault="00000000">
            <w:pPr>
              <w:pStyle w:val="TableParagraph"/>
              <w:spacing w:before="198"/>
              <w:ind w:left="38"/>
              <w:rPr>
                <w:b/>
                <w:sz w:val="18"/>
              </w:rPr>
            </w:pPr>
            <w:r>
              <w:rPr>
                <w:b/>
                <w:color w:val="00009F"/>
                <w:spacing w:val="-2"/>
                <w:sz w:val="18"/>
              </w:rPr>
              <w:t>100,00%</w:t>
            </w:r>
          </w:p>
        </w:tc>
      </w:tr>
      <w:tr w:rsidR="007374B6" w14:paraId="46BBA96F" w14:textId="77777777">
        <w:trPr>
          <w:trHeight w:val="285"/>
        </w:trPr>
        <w:tc>
          <w:tcPr>
            <w:tcW w:w="5734" w:type="dxa"/>
          </w:tcPr>
          <w:p w14:paraId="72FA1B68"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19" w:type="dxa"/>
          </w:tcPr>
          <w:p w14:paraId="7FFA5FE3" w14:textId="77777777" w:rsidR="007374B6" w:rsidRDefault="00000000">
            <w:pPr>
              <w:pStyle w:val="TableParagraph"/>
              <w:ind w:right="90"/>
              <w:jc w:val="right"/>
              <w:rPr>
                <w:b/>
                <w:sz w:val="18"/>
              </w:rPr>
            </w:pPr>
            <w:r>
              <w:rPr>
                <w:b/>
                <w:spacing w:val="-2"/>
                <w:sz w:val="18"/>
              </w:rPr>
              <w:t>12.000,00</w:t>
            </w:r>
          </w:p>
        </w:tc>
        <w:tc>
          <w:tcPr>
            <w:tcW w:w="1303" w:type="dxa"/>
          </w:tcPr>
          <w:p w14:paraId="433D7217" w14:textId="77777777" w:rsidR="007374B6" w:rsidRDefault="007374B6">
            <w:pPr>
              <w:pStyle w:val="TableParagraph"/>
              <w:spacing w:before="0"/>
              <w:rPr>
                <w:rFonts w:ascii="Times New Roman"/>
                <w:sz w:val="18"/>
              </w:rPr>
            </w:pPr>
          </w:p>
        </w:tc>
        <w:tc>
          <w:tcPr>
            <w:tcW w:w="1365" w:type="dxa"/>
          </w:tcPr>
          <w:p w14:paraId="274EA21E" w14:textId="77777777" w:rsidR="007374B6" w:rsidRDefault="00000000">
            <w:pPr>
              <w:pStyle w:val="TableParagraph"/>
              <w:ind w:right="43"/>
              <w:jc w:val="right"/>
              <w:rPr>
                <w:b/>
                <w:sz w:val="18"/>
              </w:rPr>
            </w:pPr>
            <w:r>
              <w:rPr>
                <w:b/>
                <w:spacing w:val="-2"/>
                <w:sz w:val="18"/>
              </w:rPr>
              <w:t>12.000,00</w:t>
            </w:r>
          </w:p>
        </w:tc>
        <w:tc>
          <w:tcPr>
            <w:tcW w:w="858" w:type="dxa"/>
          </w:tcPr>
          <w:p w14:paraId="0EAE1080" w14:textId="77777777" w:rsidR="007374B6" w:rsidRDefault="00000000">
            <w:pPr>
              <w:pStyle w:val="TableParagraph"/>
              <w:ind w:right="67"/>
              <w:jc w:val="center"/>
              <w:rPr>
                <w:b/>
                <w:sz w:val="18"/>
              </w:rPr>
            </w:pPr>
            <w:r>
              <w:rPr>
                <w:b/>
                <w:spacing w:val="-2"/>
                <w:sz w:val="18"/>
              </w:rPr>
              <w:t>100,00%</w:t>
            </w:r>
          </w:p>
        </w:tc>
      </w:tr>
      <w:tr w:rsidR="007374B6" w14:paraId="77D97058" w14:textId="77777777">
        <w:trPr>
          <w:trHeight w:val="285"/>
        </w:trPr>
        <w:tc>
          <w:tcPr>
            <w:tcW w:w="5734" w:type="dxa"/>
          </w:tcPr>
          <w:p w14:paraId="285FE43D"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19" w:type="dxa"/>
          </w:tcPr>
          <w:p w14:paraId="01C3B4A2" w14:textId="77777777" w:rsidR="007374B6" w:rsidRDefault="00000000">
            <w:pPr>
              <w:pStyle w:val="TableParagraph"/>
              <w:ind w:right="90"/>
              <w:jc w:val="right"/>
              <w:rPr>
                <w:b/>
                <w:sz w:val="18"/>
              </w:rPr>
            </w:pPr>
            <w:r>
              <w:rPr>
                <w:b/>
                <w:spacing w:val="-2"/>
                <w:sz w:val="18"/>
              </w:rPr>
              <w:t>12.000,00</w:t>
            </w:r>
          </w:p>
        </w:tc>
        <w:tc>
          <w:tcPr>
            <w:tcW w:w="1303" w:type="dxa"/>
          </w:tcPr>
          <w:p w14:paraId="4BF54E5E" w14:textId="77777777" w:rsidR="007374B6" w:rsidRDefault="007374B6">
            <w:pPr>
              <w:pStyle w:val="TableParagraph"/>
              <w:spacing w:before="0"/>
              <w:rPr>
                <w:rFonts w:ascii="Times New Roman"/>
                <w:sz w:val="18"/>
              </w:rPr>
            </w:pPr>
          </w:p>
        </w:tc>
        <w:tc>
          <w:tcPr>
            <w:tcW w:w="1365" w:type="dxa"/>
          </w:tcPr>
          <w:p w14:paraId="1CCC49BD" w14:textId="77777777" w:rsidR="007374B6" w:rsidRDefault="00000000">
            <w:pPr>
              <w:pStyle w:val="TableParagraph"/>
              <w:ind w:right="43"/>
              <w:jc w:val="right"/>
              <w:rPr>
                <w:b/>
                <w:sz w:val="18"/>
              </w:rPr>
            </w:pPr>
            <w:r>
              <w:rPr>
                <w:b/>
                <w:spacing w:val="-2"/>
                <w:sz w:val="18"/>
              </w:rPr>
              <w:t>12.000,00</w:t>
            </w:r>
          </w:p>
        </w:tc>
        <w:tc>
          <w:tcPr>
            <w:tcW w:w="858" w:type="dxa"/>
          </w:tcPr>
          <w:p w14:paraId="64359D1E" w14:textId="77777777" w:rsidR="007374B6" w:rsidRDefault="00000000">
            <w:pPr>
              <w:pStyle w:val="TableParagraph"/>
              <w:ind w:right="67"/>
              <w:jc w:val="center"/>
              <w:rPr>
                <w:b/>
                <w:sz w:val="18"/>
              </w:rPr>
            </w:pPr>
            <w:r>
              <w:rPr>
                <w:b/>
                <w:spacing w:val="-2"/>
                <w:sz w:val="18"/>
              </w:rPr>
              <w:t>100,00%</w:t>
            </w:r>
          </w:p>
        </w:tc>
      </w:tr>
      <w:tr w:rsidR="007374B6" w14:paraId="2D63A965" w14:textId="77777777">
        <w:trPr>
          <w:trHeight w:val="285"/>
        </w:trPr>
        <w:tc>
          <w:tcPr>
            <w:tcW w:w="5734" w:type="dxa"/>
          </w:tcPr>
          <w:p w14:paraId="6BB7E81C"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19" w:type="dxa"/>
          </w:tcPr>
          <w:p w14:paraId="09507C07" w14:textId="77777777" w:rsidR="007374B6" w:rsidRDefault="00000000">
            <w:pPr>
              <w:pStyle w:val="TableParagraph"/>
              <w:ind w:right="90"/>
              <w:jc w:val="right"/>
              <w:rPr>
                <w:b/>
                <w:sz w:val="18"/>
              </w:rPr>
            </w:pPr>
            <w:r>
              <w:rPr>
                <w:b/>
                <w:spacing w:val="-2"/>
                <w:sz w:val="18"/>
              </w:rPr>
              <w:t>12.000,00</w:t>
            </w:r>
          </w:p>
        </w:tc>
        <w:tc>
          <w:tcPr>
            <w:tcW w:w="1303" w:type="dxa"/>
          </w:tcPr>
          <w:p w14:paraId="6FB2C3C6" w14:textId="77777777" w:rsidR="007374B6" w:rsidRDefault="007374B6">
            <w:pPr>
              <w:pStyle w:val="TableParagraph"/>
              <w:spacing w:before="0"/>
              <w:rPr>
                <w:rFonts w:ascii="Times New Roman"/>
                <w:sz w:val="18"/>
              </w:rPr>
            </w:pPr>
          </w:p>
        </w:tc>
        <w:tc>
          <w:tcPr>
            <w:tcW w:w="1365" w:type="dxa"/>
          </w:tcPr>
          <w:p w14:paraId="380D7BB7" w14:textId="77777777" w:rsidR="007374B6" w:rsidRDefault="00000000">
            <w:pPr>
              <w:pStyle w:val="TableParagraph"/>
              <w:ind w:right="43"/>
              <w:jc w:val="right"/>
              <w:rPr>
                <w:b/>
                <w:sz w:val="18"/>
              </w:rPr>
            </w:pPr>
            <w:r>
              <w:rPr>
                <w:b/>
                <w:spacing w:val="-2"/>
                <w:sz w:val="18"/>
              </w:rPr>
              <w:t>12.000,00</w:t>
            </w:r>
          </w:p>
        </w:tc>
        <w:tc>
          <w:tcPr>
            <w:tcW w:w="858" w:type="dxa"/>
          </w:tcPr>
          <w:p w14:paraId="784FEDD3" w14:textId="77777777" w:rsidR="007374B6" w:rsidRDefault="00000000">
            <w:pPr>
              <w:pStyle w:val="TableParagraph"/>
              <w:ind w:right="67"/>
              <w:jc w:val="center"/>
              <w:rPr>
                <w:b/>
                <w:sz w:val="18"/>
              </w:rPr>
            </w:pPr>
            <w:r>
              <w:rPr>
                <w:b/>
                <w:spacing w:val="-2"/>
                <w:sz w:val="18"/>
              </w:rPr>
              <w:t>100,00%</w:t>
            </w:r>
          </w:p>
        </w:tc>
      </w:tr>
      <w:tr w:rsidR="007374B6" w14:paraId="6EE094A2" w14:textId="77777777">
        <w:trPr>
          <w:trHeight w:val="277"/>
        </w:trPr>
        <w:tc>
          <w:tcPr>
            <w:tcW w:w="5734" w:type="dxa"/>
          </w:tcPr>
          <w:p w14:paraId="63665757" w14:textId="77777777" w:rsidR="007374B6" w:rsidRDefault="00000000">
            <w:pPr>
              <w:pStyle w:val="TableParagraph"/>
              <w:ind w:left="330"/>
              <w:rPr>
                <w:b/>
                <w:sz w:val="18"/>
              </w:rPr>
            </w:pPr>
            <w:r>
              <w:rPr>
                <w:b/>
                <w:color w:val="00009F"/>
                <w:sz w:val="18"/>
              </w:rPr>
              <w:t>T100811</w:t>
            </w:r>
            <w:r>
              <w:rPr>
                <w:b/>
                <w:color w:val="00009F"/>
                <w:spacing w:val="-1"/>
                <w:sz w:val="18"/>
              </w:rPr>
              <w:t xml:space="preserve"> </w:t>
            </w:r>
            <w:r>
              <w:rPr>
                <w:b/>
                <w:color w:val="00009F"/>
                <w:sz w:val="18"/>
              </w:rPr>
              <w:t>Interpretacijski</w:t>
            </w:r>
            <w:r>
              <w:rPr>
                <w:b/>
                <w:color w:val="00009F"/>
                <w:spacing w:val="-1"/>
                <w:sz w:val="18"/>
              </w:rPr>
              <w:t xml:space="preserve"> </w:t>
            </w:r>
            <w:r>
              <w:rPr>
                <w:b/>
                <w:color w:val="00009F"/>
                <w:sz w:val="18"/>
              </w:rPr>
              <w:t>centar</w:t>
            </w:r>
            <w:r>
              <w:rPr>
                <w:b/>
                <w:color w:val="00009F"/>
                <w:spacing w:val="-1"/>
                <w:sz w:val="18"/>
              </w:rPr>
              <w:t xml:space="preserve"> </w:t>
            </w:r>
            <w:r>
              <w:rPr>
                <w:b/>
                <w:color w:val="00009F"/>
                <w:spacing w:val="-2"/>
                <w:sz w:val="18"/>
              </w:rPr>
              <w:t>Danilo</w:t>
            </w:r>
          </w:p>
        </w:tc>
        <w:tc>
          <w:tcPr>
            <w:tcW w:w="1619" w:type="dxa"/>
          </w:tcPr>
          <w:p w14:paraId="683181AA" w14:textId="77777777" w:rsidR="007374B6" w:rsidRDefault="00000000">
            <w:pPr>
              <w:pStyle w:val="TableParagraph"/>
              <w:ind w:right="90"/>
              <w:jc w:val="right"/>
              <w:rPr>
                <w:b/>
                <w:sz w:val="18"/>
              </w:rPr>
            </w:pPr>
            <w:r>
              <w:rPr>
                <w:b/>
                <w:color w:val="00009F"/>
                <w:spacing w:val="-2"/>
                <w:sz w:val="18"/>
              </w:rPr>
              <w:t>35.000,00</w:t>
            </w:r>
          </w:p>
        </w:tc>
        <w:tc>
          <w:tcPr>
            <w:tcW w:w="1303" w:type="dxa"/>
          </w:tcPr>
          <w:p w14:paraId="4E484786" w14:textId="77777777" w:rsidR="007374B6" w:rsidRDefault="00000000">
            <w:pPr>
              <w:pStyle w:val="TableParagraph"/>
              <w:ind w:right="43"/>
              <w:jc w:val="right"/>
              <w:rPr>
                <w:b/>
                <w:sz w:val="18"/>
              </w:rPr>
            </w:pPr>
            <w:r>
              <w:rPr>
                <w:b/>
                <w:color w:val="00009F"/>
                <w:spacing w:val="-2"/>
                <w:sz w:val="18"/>
              </w:rPr>
              <w:t>4.250,00</w:t>
            </w:r>
          </w:p>
        </w:tc>
        <w:tc>
          <w:tcPr>
            <w:tcW w:w="1365" w:type="dxa"/>
          </w:tcPr>
          <w:p w14:paraId="45ECC7AE" w14:textId="77777777" w:rsidR="007374B6" w:rsidRDefault="00000000">
            <w:pPr>
              <w:pStyle w:val="TableParagraph"/>
              <w:ind w:right="43"/>
              <w:jc w:val="right"/>
              <w:rPr>
                <w:b/>
                <w:sz w:val="18"/>
              </w:rPr>
            </w:pPr>
            <w:r>
              <w:rPr>
                <w:b/>
                <w:color w:val="00009F"/>
                <w:spacing w:val="-2"/>
                <w:sz w:val="18"/>
              </w:rPr>
              <w:t>39.250,00</w:t>
            </w:r>
          </w:p>
        </w:tc>
        <w:tc>
          <w:tcPr>
            <w:tcW w:w="858" w:type="dxa"/>
          </w:tcPr>
          <w:p w14:paraId="27B53C8C" w14:textId="77777777" w:rsidR="007374B6" w:rsidRDefault="00000000">
            <w:pPr>
              <w:pStyle w:val="TableParagraph"/>
              <w:ind w:right="67"/>
              <w:jc w:val="center"/>
              <w:rPr>
                <w:b/>
                <w:sz w:val="18"/>
              </w:rPr>
            </w:pPr>
            <w:r>
              <w:rPr>
                <w:b/>
                <w:color w:val="00009F"/>
                <w:spacing w:val="-2"/>
                <w:sz w:val="18"/>
              </w:rPr>
              <w:t>112,14%</w:t>
            </w:r>
          </w:p>
        </w:tc>
      </w:tr>
      <w:tr w:rsidR="007374B6" w14:paraId="41E7283B" w14:textId="77777777">
        <w:trPr>
          <w:trHeight w:val="235"/>
        </w:trPr>
        <w:tc>
          <w:tcPr>
            <w:tcW w:w="5734" w:type="dxa"/>
          </w:tcPr>
          <w:p w14:paraId="38B2F985" w14:textId="77777777" w:rsidR="007374B6" w:rsidRDefault="00000000">
            <w:pPr>
              <w:pStyle w:val="TableParagraph"/>
              <w:spacing w:before="28" w:line="187"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19" w:type="dxa"/>
          </w:tcPr>
          <w:p w14:paraId="451B4818" w14:textId="77777777" w:rsidR="007374B6" w:rsidRDefault="00000000">
            <w:pPr>
              <w:pStyle w:val="TableParagraph"/>
              <w:spacing w:before="28" w:line="187" w:lineRule="exact"/>
              <w:ind w:right="90"/>
              <w:jc w:val="right"/>
              <w:rPr>
                <w:b/>
                <w:sz w:val="18"/>
              </w:rPr>
            </w:pPr>
            <w:r>
              <w:rPr>
                <w:b/>
                <w:spacing w:val="-2"/>
                <w:sz w:val="18"/>
              </w:rPr>
              <w:t>35.000,00</w:t>
            </w:r>
          </w:p>
        </w:tc>
        <w:tc>
          <w:tcPr>
            <w:tcW w:w="1303" w:type="dxa"/>
          </w:tcPr>
          <w:p w14:paraId="42A9A652" w14:textId="77777777" w:rsidR="007374B6" w:rsidRDefault="00000000">
            <w:pPr>
              <w:pStyle w:val="TableParagraph"/>
              <w:spacing w:before="28" w:line="187" w:lineRule="exact"/>
              <w:ind w:right="43"/>
              <w:jc w:val="right"/>
              <w:rPr>
                <w:b/>
                <w:sz w:val="18"/>
              </w:rPr>
            </w:pPr>
            <w:r>
              <w:rPr>
                <w:b/>
                <w:spacing w:val="-2"/>
                <w:sz w:val="18"/>
              </w:rPr>
              <w:t>4.250,00</w:t>
            </w:r>
          </w:p>
        </w:tc>
        <w:tc>
          <w:tcPr>
            <w:tcW w:w="1365" w:type="dxa"/>
          </w:tcPr>
          <w:p w14:paraId="015E7D52" w14:textId="77777777" w:rsidR="007374B6" w:rsidRDefault="00000000">
            <w:pPr>
              <w:pStyle w:val="TableParagraph"/>
              <w:spacing w:before="28" w:line="187" w:lineRule="exact"/>
              <w:ind w:right="43"/>
              <w:jc w:val="right"/>
              <w:rPr>
                <w:b/>
                <w:sz w:val="18"/>
              </w:rPr>
            </w:pPr>
            <w:r>
              <w:rPr>
                <w:b/>
                <w:spacing w:val="-2"/>
                <w:sz w:val="18"/>
              </w:rPr>
              <w:t>39.250,00</w:t>
            </w:r>
          </w:p>
        </w:tc>
        <w:tc>
          <w:tcPr>
            <w:tcW w:w="858" w:type="dxa"/>
          </w:tcPr>
          <w:p w14:paraId="20FA6AFD" w14:textId="77777777" w:rsidR="007374B6" w:rsidRDefault="00000000">
            <w:pPr>
              <w:pStyle w:val="TableParagraph"/>
              <w:spacing w:before="28" w:line="187" w:lineRule="exact"/>
              <w:ind w:right="67"/>
              <w:jc w:val="center"/>
              <w:rPr>
                <w:b/>
                <w:sz w:val="18"/>
              </w:rPr>
            </w:pPr>
            <w:r>
              <w:rPr>
                <w:b/>
                <w:spacing w:val="-2"/>
                <w:sz w:val="18"/>
              </w:rPr>
              <w:t>112,14%</w:t>
            </w:r>
          </w:p>
        </w:tc>
      </w:tr>
    </w:tbl>
    <w:p w14:paraId="5BFF26E0"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668353D0"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749"/>
        <w:gridCol w:w="1506"/>
        <w:gridCol w:w="1218"/>
        <w:gridCol w:w="1308"/>
        <w:gridCol w:w="802"/>
      </w:tblGrid>
      <w:tr w:rsidR="007374B6" w14:paraId="630D18B5" w14:textId="77777777">
        <w:trPr>
          <w:trHeight w:val="243"/>
        </w:trPr>
        <w:tc>
          <w:tcPr>
            <w:tcW w:w="5749" w:type="dxa"/>
          </w:tcPr>
          <w:p w14:paraId="573336BE" w14:textId="77777777" w:rsidR="007374B6" w:rsidRDefault="00000000">
            <w:pPr>
              <w:pStyle w:val="TableParagraph"/>
              <w:spacing w:before="0" w:line="201"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6" w:type="dxa"/>
          </w:tcPr>
          <w:p w14:paraId="62C7EB3E" w14:textId="77777777" w:rsidR="007374B6" w:rsidRDefault="007374B6">
            <w:pPr>
              <w:pStyle w:val="TableParagraph"/>
              <w:spacing w:before="0"/>
              <w:rPr>
                <w:rFonts w:ascii="Times New Roman"/>
                <w:sz w:val="16"/>
              </w:rPr>
            </w:pPr>
          </w:p>
        </w:tc>
        <w:tc>
          <w:tcPr>
            <w:tcW w:w="1218" w:type="dxa"/>
          </w:tcPr>
          <w:p w14:paraId="2A9889A8" w14:textId="77777777" w:rsidR="007374B6" w:rsidRDefault="00000000">
            <w:pPr>
              <w:pStyle w:val="TableParagraph"/>
              <w:spacing w:before="0" w:line="201" w:lineRule="exact"/>
              <w:ind w:right="95"/>
              <w:jc w:val="right"/>
              <w:rPr>
                <w:b/>
                <w:sz w:val="18"/>
              </w:rPr>
            </w:pPr>
            <w:r>
              <w:rPr>
                <w:b/>
                <w:spacing w:val="-2"/>
                <w:sz w:val="18"/>
              </w:rPr>
              <w:t>4.250,00</w:t>
            </w:r>
          </w:p>
        </w:tc>
        <w:tc>
          <w:tcPr>
            <w:tcW w:w="2110" w:type="dxa"/>
            <w:gridSpan w:val="2"/>
          </w:tcPr>
          <w:p w14:paraId="38E5CD98" w14:textId="77777777" w:rsidR="007374B6" w:rsidRDefault="00000000">
            <w:pPr>
              <w:pStyle w:val="TableParagraph"/>
              <w:spacing w:before="0" w:line="201" w:lineRule="exact"/>
              <w:ind w:left="566"/>
              <w:rPr>
                <w:b/>
                <w:sz w:val="18"/>
              </w:rPr>
            </w:pPr>
            <w:r>
              <w:rPr>
                <w:b/>
                <w:spacing w:val="-2"/>
                <w:sz w:val="18"/>
              </w:rPr>
              <w:t>4.250,00</w:t>
            </w:r>
          </w:p>
        </w:tc>
      </w:tr>
      <w:tr w:rsidR="007374B6" w14:paraId="1DA164A7" w14:textId="77777777">
        <w:trPr>
          <w:trHeight w:val="277"/>
        </w:trPr>
        <w:tc>
          <w:tcPr>
            <w:tcW w:w="5749" w:type="dxa"/>
          </w:tcPr>
          <w:p w14:paraId="0879C574"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6" w:type="dxa"/>
          </w:tcPr>
          <w:p w14:paraId="4298A39F" w14:textId="77777777" w:rsidR="007374B6" w:rsidRDefault="007374B6">
            <w:pPr>
              <w:pStyle w:val="TableParagraph"/>
              <w:spacing w:before="0"/>
              <w:rPr>
                <w:rFonts w:ascii="Times New Roman"/>
                <w:sz w:val="18"/>
              </w:rPr>
            </w:pPr>
          </w:p>
        </w:tc>
        <w:tc>
          <w:tcPr>
            <w:tcW w:w="1218" w:type="dxa"/>
          </w:tcPr>
          <w:p w14:paraId="74C9D23E" w14:textId="77777777" w:rsidR="007374B6" w:rsidRDefault="00000000">
            <w:pPr>
              <w:pStyle w:val="TableParagraph"/>
              <w:ind w:right="95"/>
              <w:jc w:val="right"/>
              <w:rPr>
                <w:b/>
                <w:sz w:val="18"/>
              </w:rPr>
            </w:pPr>
            <w:r>
              <w:rPr>
                <w:b/>
                <w:spacing w:val="-2"/>
                <w:sz w:val="18"/>
              </w:rPr>
              <w:t>4.250,00</w:t>
            </w:r>
          </w:p>
        </w:tc>
        <w:tc>
          <w:tcPr>
            <w:tcW w:w="2110" w:type="dxa"/>
            <w:gridSpan w:val="2"/>
          </w:tcPr>
          <w:p w14:paraId="7D93794C" w14:textId="77777777" w:rsidR="007374B6" w:rsidRDefault="00000000">
            <w:pPr>
              <w:pStyle w:val="TableParagraph"/>
              <w:ind w:left="566"/>
              <w:rPr>
                <w:b/>
                <w:sz w:val="18"/>
              </w:rPr>
            </w:pPr>
            <w:r>
              <w:rPr>
                <w:b/>
                <w:spacing w:val="-2"/>
                <w:sz w:val="18"/>
              </w:rPr>
              <w:t>4.250,00</w:t>
            </w:r>
          </w:p>
        </w:tc>
      </w:tr>
      <w:tr w:rsidR="007374B6" w14:paraId="2C121028" w14:textId="77777777">
        <w:trPr>
          <w:trHeight w:val="277"/>
        </w:trPr>
        <w:tc>
          <w:tcPr>
            <w:tcW w:w="5749" w:type="dxa"/>
          </w:tcPr>
          <w:p w14:paraId="539F20E0" w14:textId="77777777" w:rsidR="007374B6" w:rsidRDefault="00000000">
            <w:pPr>
              <w:pStyle w:val="TableParagraph"/>
              <w:spacing w:before="28"/>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6" w:type="dxa"/>
          </w:tcPr>
          <w:p w14:paraId="1ABD12C9" w14:textId="77777777" w:rsidR="007374B6" w:rsidRDefault="00000000">
            <w:pPr>
              <w:pStyle w:val="TableParagraph"/>
              <w:spacing w:before="28"/>
              <w:ind w:right="227"/>
              <w:jc w:val="right"/>
              <w:rPr>
                <w:b/>
                <w:sz w:val="18"/>
              </w:rPr>
            </w:pPr>
            <w:r>
              <w:rPr>
                <w:b/>
                <w:spacing w:val="-2"/>
                <w:sz w:val="18"/>
              </w:rPr>
              <w:t>35.000,00</w:t>
            </w:r>
          </w:p>
        </w:tc>
        <w:tc>
          <w:tcPr>
            <w:tcW w:w="1218" w:type="dxa"/>
          </w:tcPr>
          <w:p w14:paraId="62866197" w14:textId="77777777" w:rsidR="007374B6" w:rsidRDefault="007374B6">
            <w:pPr>
              <w:pStyle w:val="TableParagraph"/>
              <w:spacing w:before="0"/>
              <w:rPr>
                <w:rFonts w:ascii="Times New Roman"/>
                <w:sz w:val="18"/>
              </w:rPr>
            </w:pPr>
          </w:p>
        </w:tc>
        <w:tc>
          <w:tcPr>
            <w:tcW w:w="2110" w:type="dxa"/>
            <w:gridSpan w:val="2"/>
          </w:tcPr>
          <w:p w14:paraId="585ABD03" w14:textId="77777777" w:rsidR="007374B6" w:rsidRDefault="00000000">
            <w:pPr>
              <w:pStyle w:val="TableParagraph"/>
              <w:spacing w:before="28"/>
              <w:ind w:left="466"/>
              <w:rPr>
                <w:b/>
                <w:sz w:val="18"/>
              </w:rPr>
            </w:pPr>
            <w:r>
              <w:rPr>
                <w:b/>
                <w:sz w:val="18"/>
              </w:rPr>
              <w:t>35.000,00</w:t>
            </w:r>
            <w:r>
              <w:rPr>
                <w:b/>
                <w:spacing w:val="34"/>
                <w:sz w:val="18"/>
              </w:rPr>
              <w:t xml:space="preserve"> </w:t>
            </w:r>
            <w:r>
              <w:rPr>
                <w:b/>
                <w:spacing w:val="-2"/>
                <w:sz w:val="18"/>
              </w:rPr>
              <w:t>100,00%</w:t>
            </w:r>
          </w:p>
        </w:tc>
      </w:tr>
      <w:tr w:rsidR="007374B6" w14:paraId="6C2AE398" w14:textId="77777777">
        <w:trPr>
          <w:trHeight w:val="284"/>
        </w:trPr>
        <w:tc>
          <w:tcPr>
            <w:tcW w:w="5749" w:type="dxa"/>
          </w:tcPr>
          <w:p w14:paraId="4C028FDE" w14:textId="77777777" w:rsidR="007374B6" w:rsidRDefault="00000000">
            <w:pPr>
              <w:pStyle w:val="TableParagraph"/>
              <w:ind w:right="406"/>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06" w:type="dxa"/>
          </w:tcPr>
          <w:p w14:paraId="1956207A" w14:textId="77777777" w:rsidR="007374B6" w:rsidRDefault="00000000">
            <w:pPr>
              <w:pStyle w:val="TableParagraph"/>
              <w:ind w:right="227"/>
              <w:jc w:val="right"/>
              <w:rPr>
                <w:b/>
                <w:sz w:val="18"/>
              </w:rPr>
            </w:pPr>
            <w:r>
              <w:rPr>
                <w:b/>
                <w:spacing w:val="-2"/>
                <w:sz w:val="18"/>
              </w:rPr>
              <w:t>35.000,00</w:t>
            </w:r>
          </w:p>
        </w:tc>
        <w:tc>
          <w:tcPr>
            <w:tcW w:w="1218" w:type="dxa"/>
          </w:tcPr>
          <w:p w14:paraId="1828A038" w14:textId="77777777" w:rsidR="007374B6" w:rsidRDefault="007374B6">
            <w:pPr>
              <w:pStyle w:val="TableParagraph"/>
              <w:spacing w:before="0"/>
              <w:rPr>
                <w:rFonts w:ascii="Times New Roman"/>
                <w:sz w:val="18"/>
              </w:rPr>
            </w:pPr>
          </w:p>
        </w:tc>
        <w:tc>
          <w:tcPr>
            <w:tcW w:w="2110" w:type="dxa"/>
            <w:gridSpan w:val="2"/>
          </w:tcPr>
          <w:p w14:paraId="69974B26" w14:textId="77777777" w:rsidR="007374B6" w:rsidRDefault="00000000">
            <w:pPr>
              <w:pStyle w:val="TableParagraph"/>
              <w:ind w:left="466"/>
              <w:rPr>
                <w:b/>
                <w:sz w:val="18"/>
              </w:rPr>
            </w:pPr>
            <w:r>
              <w:rPr>
                <w:b/>
                <w:sz w:val="18"/>
              </w:rPr>
              <w:t>35.000,00</w:t>
            </w:r>
            <w:r>
              <w:rPr>
                <w:b/>
                <w:spacing w:val="34"/>
                <w:sz w:val="18"/>
              </w:rPr>
              <w:t xml:space="preserve"> </w:t>
            </w:r>
            <w:r>
              <w:rPr>
                <w:b/>
                <w:spacing w:val="-2"/>
                <w:sz w:val="18"/>
              </w:rPr>
              <w:t>100,00%</w:t>
            </w:r>
          </w:p>
        </w:tc>
      </w:tr>
      <w:tr w:rsidR="007374B6" w14:paraId="3F4213E2" w14:textId="77777777">
        <w:trPr>
          <w:trHeight w:val="265"/>
        </w:trPr>
        <w:tc>
          <w:tcPr>
            <w:tcW w:w="5749" w:type="dxa"/>
          </w:tcPr>
          <w:p w14:paraId="446A228C" w14:textId="77777777" w:rsidR="007374B6" w:rsidRDefault="00000000">
            <w:pPr>
              <w:pStyle w:val="TableParagraph"/>
              <w:spacing w:before="35" w:line="210" w:lineRule="exact"/>
              <w:ind w:left="50"/>
              <w:rPr>
                <w:b/>
                <w:sz w:val="20"/>
              </w:rPr>
            </w:pPr>
            <w:r>
              <w:rPr>
                <w:b/>
                <w:color w:val="00009F"/>
                <w:sz w:val="20"/>
              </w:rPr>
              <w:t>1009</w:t>
            </w:r>
            <w:r>
              <w:rPr>
                <w:b/>
                <w:color w:val="00009F"/>
                <w:spacing w:val="-2"/>
                <w:sz w:val="20"/>
              </w:rPr>
              <w:t xml:space="preserve"> </w:t>
            </w:r>
            <w:r>
              <w:rPr>
                <w:b/>
                <w:color w:val="00009F"/>
                <w:sz w:val="20"/>
              </w:rPr>
              <w:t>ODRŽAVANJE</w:t>
            </w:r>
            <w:r>
              <w:rPr>
                <w:b/>
                <w:color w:val="00009F"/>
                <w:spacing w:val="-1"/>
                <w:sz w:val="20"/>
              </w:rPr>
              <w:t xml:space="preserve"> </w:t>
            </w:r>
            <w:r>
              <w:rPr>
                <w:b/>
                <w:color w:val="00009F"/>
                <w:sz w:val="20"/>
              </w:rPr>
              <w:t>SPOMENIKA</w:t>
            </w:r>
            <w:r>
              <w:rPr>
                <w:b/>
                <w:color w:val="00009F"/>
                <w:spacing w:val="-2"/>
                <w:sz w:val="20"/>
              </w:rPr>
              <w:t xml:space="preserve"> KULTURE</w:t>
            </w:r>
          </w:p>
        </w:tc>
        <w:tc>
          <w:tcPr>
            <w:tcW w:w="1506" w:type="dxa"/>
          </w:tcPr>
          <w:p w14:paraId="36BC3717" w14:textId="77777777" w:rsidR="007374B6" w:rsidRDefault="00000000">
            <w:pPr>
              <w:pStyle w:val="TableParagraph"/>
              <w:spacing w:before="35" w:line="210" w:lineRule="exact"/>
              <w:ind w:right="227"/>
              <w:jc w:val="right"/>
              <w:rPr>
                <w:b/>
                <w:sz w:val="20"/>
              </w:rPr>
            </w:pPr>
            <w:r>
              <w:rPr>
                <w:b/>
                <w:color w:val="00009F"/>
                <w:spacing w:val="-2"/>
                <w:sz w:val="20"/>
              </w:rPr>
              <w:t>190.000,00</w:t>
            </w:r>
          </w:p>
        </w:tc>
        <w:tc>
          <w:tcPr>
            <w:tcW w:w="1218" w:type="dxa"/>
          </w:tcPr>
          <w:p w14:paraId="6D9A4C36" w14:textId="77777777" w:rsidR="007374B6" w:rsidRDefault="00000000">
            <w:pPr>
              <w:pStyle w:val="TableParagraph"/>
              <w:spacing w:before="35" w:line="210" w:lineRule="exact"/>
              <w:ind w:right="95"/>
              <w:jc w:val="right"/>
              <w:rPr>
                <w:b/>
                <w:sz w:val="20"/>
              </w:rPr>
            </w:pPr>
            <w:r>
              <w:rPr>
                <w:b/>
                <w:color w:val="00009F"/>
                <w:spacing w:val="-2"/>
                <w:sz w:val="20"/>
              </w:rPr>
              <w:t>99.000,00</w:t>
            </w:r>
          </w:p>
        </w:tc>
        <w:tc>
          <w:tcPr>
            <w:tcW w:w="2110" w:type="dxa"/>
            <w:gridSpan w:val="2"/>
          </w:tcPr>
          <w:p w14:paraId="536AB22C" w14:textId="77777777" w:rsidR="007374B6" w:rsidRDefault="00000000">
            <w:pPr>
              <w:pStyle w:val="TableParagraph"/>
              <w:spacing w:before="35" w:line="210" w:lineRule="exact"/>
              <w:ind w:left="266"/>
              <w:rPr>
                <w:b/>
                <w:sz w:val="20"/>
              </w:rPr>
            </w:pPr>
            <w:r>
              <w:rPr>
                <w:b/>
                <w:color w:val="00009F"/>
                <w:spacing w:val="-2"/>
                <w:sz w:val="20"/>
              </w:rPr>
              <w:t>289.000,00152,11%</w:t>
            </w:r>
          </w:p>
        </w:tc>
      </w:tr>
      <w:tr w:rsidR="007374B6" w14:paraId="31EA9F7B" w14:textId="77777777">
        <w:trPr>
          <w:trHeight w:val="304"/>
        </w:trPr>
        <w:tc>
          <w:tcPr>
            <w:tcW w:w="5749" w:type="dxa"/>
          </w:tcPr>
          <w:p w14:paraId="65018D08" w14:textId="77777777" w:rsidR="007374B6" w:rsidRDefault="00000000">
            <w:pPr>
              <w:pStyle w:val="TableParagraph"/>
              <w:spacing w:before="55"/>
              <w:ind w:left="95"/>
              <w:rPr>
                <w:b/>
                <w:sz w:val="18"/>
              </w:rPr>
            </w:pPr>
            <w:r>
              <w:rPr>
                <w:b/>
                <w:color w:val="00009F"/>
                <w:sz w:val="18"/>
              </w:rPr>
              <w:t>T100909</w:t>
            </w:r>
            <w:r>
              <w:rPr>
                <w:b/>
                <w:color w:val="00009F"/>
                <w:spacing w:val="-1"/>
                <w:sz w:val="18"/>
              </w:rPr>
              <w:t xml:space="preserve"> </w:t>
            </w:r>
            <w:r>
              <w:rPr>
                <w:b/>
                <w:color w:val="00009F"/>
                <w:sz w:val="18"/>
              </w:rPr>
              <w:t>Sanacija</w:t>
            </w:r>
            <w:r>
              <w:rPr>
                <w:b/>
                <w:color w:val="00009F"/>
                <w:spacing w:val="-1"/>
                <w:sz w:val="18"/>
              </w:rPr>
              <w:t xml:space="preserve"> </w:t>
            </w:r>
            <w:r>
              <w:rPr>
                <w:b/>
                <w:color w:val="00009F"/>
                <w:sz w:val="18"/>
              </w:rPr>
              <w:t>spomenika</w:t>
            </w:r>
            <w:r>
              <w:rPr>
                <w:b/>
                <w:color w:val="00009F"/>
                <w:spacing w:val="-1"/>
                <w:sz w:val="18"/>
              </w:rPr>
              <w:t xml:space="preserve"> </w:t>
            </w:r>
            <w:r>
              <w:rPr>
                <w:b/>
                <w:color w:val="00009F"/>
                <w:spacing w:val="-2"/>
                <w:sz w:val="18"/>
              </w:rPr>
              <w:t>kulture</w:t>
            </w:r>
          </w:p>
        </w:tc>
        <w:tc>
          <w:tcPr>
            <w:tcW w:w="1506" w:type="dxa"/>
          </w:tcPr>
          <w:p w14:paraId="078C5423" w14:textId="77777777" w:rsidR="007374B6" w:rsidRDefault="00000000">
            <w:pPr>
              <w:pStyle w:val="TableParagraph"/>
              <w:spacing w:before="55"/>
              <w:ind w:right="227"/>
              <w:jc w:val="right"/>
              <w:rPr>
                <w:b/>
                <w:sz w:val="18"/>
              </w:rPr>
            </w:pPr>
            <w:r>
              <w:rPr>
                <w:b/>
                <w:color w:val="00009F"/>
                <w:spacing w:val="-2"/>
                <w:sz w:val="18"/>
              </w:rPr>
              <w:t>20.000,00</w:t>
            </w:r>
          </w:p>
        </w:tc>
        <w:tc>
          <w:tcPr>
            <w:tcW w:w="1218" w:type="dxa"/>
          </w:tcPr>
          <w:p w14:paraId="2D84693B" w14:textId="77777777" w:rsidR="007374B6" w:rsidRDefault="00000000">
            <w:pPr>
              <w:pStyle w:val="TableParagraph"/>
              <w:spacing w:before="55"/>
              <w:ind w:right="95"/>
              <w:jc w:val="right"/>
              <w:rPr>
                <w:b/>
                <w:sz w:val="18"/>
              </w:rPr>
            </w:pPr>
            <w:r>
              <w:rPr>
                <w:b/>
                <w:color w:val="00009F"/>
                <w:spacing w:val="-2"/>
                <w:sz w:val="18"/>
              </w:rPr>
              <w:t>1.000,00</w:t>
            </w:r>
          </w:p>
        </w:tc>
        <w:tc>
          <w:tcPr>
            <w:tcW w:w="1308" w:type="dxa"/>
          </w:tcPr>
          <w:p w14:paraId="4BC5BDD8" w14:textId="77777777" w:rsidR="007374B6" w:rsidRDefault="00000000">
            <w:pPr>
              <w:pStyle w:val="TableParagraph"/>
              <w:spacing w:before="55"/>
              <w:ind w:right="38"/>
              <w:jc w:val="right"/>
              <w:rPr>
                <w:b/>
                <w:sz w:val="18"/>
              </w:rPr>
            </w:pPr>
            <w:r>
              <w:rPr>
                <w:b/>
                <w:color w:val="00009F"/>
                <w:spacing w:val="-2"/>
                <w:sz w:val="18"/>
              </w:rPr>
              <w:t>21.000,00</w:t>
            </w:r>
          </w:p>
        </w:tc>
        <w:tc>
          <w:tcPr>
            <w:tcW w:w="802" w:type="dxa"/>
          </w:tcPr>
          <w:p w14:paraId="7C10F742" w14:textId="77777777" w:rsidR="007374B6" w:rsidRDefault="00000000">
            <w:pPr>
              <w:pStyle w:val="TableParagraph"/>
              <w:spacing w:before="55"/>
              <w:ind w:left="28" w:right="29"/>
              <w:jc w:val="center"/>
              <w:rPr>
                <w:b/>
                <w:sz w:val="18"/>
              </w:rPr>
            </w:pPr>
            <w:r>
              <w:rPr>
                <w:b/>
                <w:color w:val="00009F"/>
                <w:spacing w:val="-2"/>
                <w:sz w:val="18"/>
              </w:rPr>
              <w:t>105,00%</w:t>
            </w:r>
          </w:p>
        </w:tc>
      </w:tr>
      <w:tr w:rsidR="007374B6" w14:paraId="3CB13743" w14:textId="77777777">
        <w:trPr>
          <w:trHeight w:val="285"/>
        </w:trPr>
        <w:tc>
          <w:tcPr>
            <w:tcW w:w="5749" w:type="dxa"/>
          </w:tcPr>
          <w:p w14:paraId="10F4F8F2"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6" w:type="dxa"/>
          </w:tcPr>
          <w:p w14:paraId="20FF056D" w14:textId="77777777" w:rsidR="007374B6" w:rsidRDefault="00000000">
            <w:pPr>
              <w:pStyle w:val="TableParagraph"/>
              <w:ind w:right="227"/>
              <w:jc w:val="right"/>
              <w:rPr>
                <w:b/>
                <w:sz w:val="18"/>
              </w:rPr>
            </w:pPr>
            <w:r>
              <w:rPr>
                <w:b/>
                <w:spacing w:val="-2"/>
                <w:sz w:val="18"/>
              </w:rPr>
              <w:t>20.000,00</w:t>
            </w:r>
          </w:p>
        </w:tc>
        <w:tc>
          <w:tcPr>
            <w:tcW w:w="1218" w:type="dxa"/>
          </w:tcPr>
          <w:p w14:paraId="727FF233" w14:textId="77777777" w:rsidR="007374B6" w:rsidRDefault="00000000">
            <w:pPr>
              <w:pStyle w:val="TableParagraph"/>
              <w:ind w:right="95"/>
              <w:jc w:val="right"/>
              <w:rPr>
                <w:b/>
                <w:sz w:val="18"/>
              </w:rPr>
            </w:pPr>
            <w:r>
              <w:rPr>
                <w:b/>
                <w:spacing w:val="-2"/>
                <w:sz w:val="18"/>
              </w:rPr>
              <w:t>1.000,00</w:t>
            </w:r>
          </w:p>
        </w:tc>
        <w:tc>
          <w:tcPr>
            <w:tcW w:w="1308" w:type="dxa"/>
          </w:tcPr>
          <w:p w14:paraId="317B72EF" w14:textId="77777777" w:rsidR="007374B6" w:rsidRDefault="00000000">
            <w:pPr>
              <w:pStyle w:val="TableParagraph"/>
              <w:ind w:right="38"/>
              <w:jc w:val="right"/>
              <w:rPr>
                <w:b/>
                <w:sz w:val="18"/>
              </w:rPr>
            </w:pPr>
            <w:r>
              <w:rPr>
                <w:b/>
                <w:spacing w:val="-2"/>
                <w:sz w:val="18"/>
              </w:rPr>
              <w:t>21.000,00</w:t>
            </w:r>
          </w:p>
        </w:tc>
        <w:tc>
          <w:tcPr>
            <w:tcW w:w="802" w:type="dxa"/>
          </w:tcPr>
          <w:p w14:paraId="67F4FD95" w14:textId="77777777" w:rsidR="007374B6" w:rsidRDefault="00000000">
            <w:pPr>
              <w:pStyle w:val="TableParagraph"/>
              <w:ind w:left="28" w:right="29"/>
              <w:jc w:val="center"/>
              <w:rPr>
                <w:b/>
                <w:sz w:val="18"/>
              </w:rPr>
            </w:pPr>
            <w:r>
              <w:rPr>
                <w:b/>
                <w:spacing w:val="-2"/>
                <w:sz w:val="18"/>
              </w:rPr>
              <w:t>105,00%</w:t>
            </w:r>
          </w:p>
        </w:tc>
      </w:tr>
      <w:tr w:rsidR="007374B6" w14:paraId="429508C7" w14:textId="77777777">
        <w:trPr>
          <w:trHeight w:val="285"/>
        </w:trPr>
        <w:tc>
          <w:tcPr>
            <w:tcW w:w="5749" w:type="dxa"/>
          </w:tcPr>
          <w:p w14:paraId="75A1E206"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6" w:type="dxa"/>
          </w:tcPr>
          <w:p w14:paraId="5E68F478" w14:textId="77777777" w:rsidR="007374B6" w:rsidRDefault="00000000">
            <w:pPr>
              <w:pStyle w:val="TableParagraph"/>
              <w:ind w:right="227"/>
              <w:jc w:val="right"/>
              <w:rPr>
                <w:b/>
                <w:sz w:val="18"/>
              </w:rPr>
            </w:pPr>
            <w:r>
              <w:rPr>
                <w:b/>
                <w:spacing w:val="-2"/>
                <w:sz w:val="18"/>
              </w:rPr>
              <w:t>20.000,00</w:t>
            </w:r>
          </w:p>
        </w:tc>
        <w:tc>
          <w:tcPr>
            <w:tcW w:w="1218" w:type="dxa"/>
          </w:tcPr>
          <w:p w14:paraId="7B7775D5" w14:textId="77777777" w:rsidR="007374B6" w:rsidRDefault="00000000">
            <w:pPr>
              <w:pStyle w:val="TableParagraph"/>
              <w:ind w:right="95"/>
              <w:jc w:val="right"/>
              <w:rPr>
                <w:b/>
                <w:sz w:val="18"/>
              </w:rPr>
            </w:pPr>
            <w:r>
              <w:rPr>
                <w:b/>
                <w:spacing w:val="-2"/>
                <w:sz w:val="18"/>
              </w:rPr>
              <w:t>1.000,00</w:t>
            </w:r>
          </w:p>
        </w:tc>
        <w:tc>
          <w:tcPr>
            <w:tcW w:w="1308" w:type="dxa"/>
          </w:tcPr>
          <w:p w14:paraId="30F06F34" w14:textId="77777777" w:rsidR="007374B6" w:rsidRDefault="00000000">
            <w:pPr>
              <w:pStyle w:val="TableParagraph"/>
              <w:ind w:right="38"/>
              <w:jc w:val="right"/>
              <w:rPr>
                <w:b/>
                <w:sz w:val="18"/>
              </w:rPr>
            </w:pPr>
            <w:r>
              <w:rPr>
                <w:b/>
                <w:spacing w:val="-2"/>
                <w:sz w:val="18"/>
              </w:rPr>
              <w:t>21.000,00</w:t>
            </w:r>
          </w:p>
        </w:tc>
        <w:tc>
          <w:tcPr>
            <w:tcW w:w="802" w:type="dxa"/>
          </w:tcPr>
          <w:p w14:paraId="12E6FD6D" w14:textId="77777777" w:rsidR="007374B6" w:rsidRDefault="00000000">
            <w:pPr>
              <w:pStyle w:val="TableParagraph"/>
              <w:ind w:left="28" w:right="29"/>
              <w:jc w:val="center"/>
              <w:rPr>
                <w:b/>
                <w:sz w:val="18"/>
              </w:rPr>
            </w:pPr>
            <w:r>
              <w:rPr>
                <w:b/>
                <w:spacing w:val="-2"/>
                <w:sz w:val="18"/>
              </w:rPr>
              <w:t>105,00%</w:t>
            </w:r>
          </w:p>
        </w:tc>
      </w:tr>
      <w:tr w:rsidR="007374B6" w14:paraId="467C8AE7" w14:textId="77777777">
        <w:trPr>
          <w:trHeight w:val="285"/>
        </w:trPr>
        <w:tc>
          <w:tcPr>
            <w:tcW w:w="5749" w:type="dxa"/>
          </w:tcPr>
          <w:p w14:paraId="6A7E8D63"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6" w:type="dxa"/>
          </w:tcPr>
          <w:p w14:paraId="1402F9AA" w14:textId="77777777" w:rsidR="007374B6" w:rsidRDefault="00000000">
            <w:pPr>
              <w:pStyle w:val="TableParagraph"/>
              <w:ind w:right="227"/>
              <w:jc w:val="right"/>
              <w:rPr>
                <w:b/>
                <w:sz w:val="18"/>
              </w:rPr>
            </w:pPr>
            <w:r>
              <w:rPr>
                <w:b/>
                <w:spacing w:val="-2"/>
                <w:sz w:val="18"/>
              </w:rPr>
              <w:t>20.000,00</w:t>
            </w:r>
          </w:p>
        </w:tc>
        <w:tc>
          <w:tcPr>
            <w:tcW w:w="1218" w:type="dxa"/>
          </w:tcPr>
          <w:p w14:paraId="5130BB69" w14:textId="77777777" w:rsidR="007374B6" w:rsidRDefault="00000000">
            <w:pPr>
              <w:pStyle w:val="TableParagraph"/>
              <w:ind w:right="95"/>
              <w:jc w:val="right"/>
              <w:rPr>
                <w:b/>
                <w:sz w:val="18"/>
              </w:rPr>
            </w:pPr>
            <w:r>
              <w:rPr>
                <w:b/>
                <w:spacing w:val="-2"/>
                <w:sz w:val="18"/>
              </w:rPr>
              <w:t>1.000,00</w:t>
            </w:r>
          </w:p>
        </w:tc>
        <w:tc>
          <w:tcPr>
            <w:tcW w:w="1308" w:type="dxa"/>
          </w:tcPr>
          <w:p w14:paraId="55927E04" w14:textId="77777777" w:rsidR="007374B6" w:rsidRDefault="00000000">
            <w:pPr>
              <w:pStyle w:val="TableParagraph"/>
              <w:ind w:right="38"/>
              <w:jc w:val="right"/>
              <w:rPr>
                <w:b/>
                <w:sz w:val="18"/>
              </w:rPr>
            </w:pPr>
            <w:r>
              <w:rPr>
                <w:b/>
                <w:spacing w:val="-2"/>
                <w:sz w:val="18"/>
              </w:rPr>
              <w:t>21.000,00</w:t>
            </w:r>
          </w:p>
        </w:tc>
        <w:tc>
          <w:tcPr>
            <w:tcW w:w="802" w:type="dxa"/>
          </w:tcPr>
          <w:p w14:paraId="6FF9353E" w14:textId="77777777" w:rsidR="007374B6" w:rsidRDefault="00000000">
            <w:pPr>
              <w:pStyle w:val="TableParagraph"/>
              <w:ind w:left="28" w:right="29"/>
              <w:jc w:val="center"/>
              <w:rPr>
                <w:b/>
                <w:sz w:val="18"/>
              </w:rPr>
            </w:pPr>
            <w:r>
              <w:rPr>
                <w:b/>
                <w:spacing w:val="-2"/>
                <w:sz w:val="18"/>
              </w:rPr>
              <w:t>105,00%</w:t>
            </w:r>
          </w:p>
        </w:tc>
      </w:tr>
      <w:tr w:rsidR="007374B6" w14:paraId="45418BB6" w14:textId="77777777">
        <w:trPr>
          <w:trHeight w:val="285"/>
        </w:trPr>
        <w:tc>
          <w:tcPr>
            <w:tcW w:w="5749" w:type="dxa"/>
          </w:tcPr>
          <w:p w14:paraId="32E991AA" w14:textId="77777777" w:rsidR="007374B6" w:rsidRDefault="00000000">
            <w:pPr>
              <w:pStyle w:val="TableParagraph"/>
              <w:ind w:left="95"/>
              <w:rPr>
                <w:b/>
                <w:sz w:val="18"/>
              </w:rPr>
            </w:pPr>
            <w:r>
              <w:rPr>
                <w:b/>
                <w:color w:val="00009F"/>
                <w:sz w:val="18"/>
              </w:rPr>
              <w:t>K100910</w:t>
            </w:r>
            <w:r>
              <w:rPr>
                <w:b/>
                <w:color w:val="00009F"/>
                <w:spacing w:val="-4"/>
                <w:sz w:val="18"/>
              </w:rPr>
              <w:t xml:space="preserve"> </w:t>
            </w:r>
            <w:r>
              <w:rPr>
                <w:b/>
                <w:color w:val="00009F"/>
                <w:sz w:val="18"/>
              </w:rPr>
              <w:t>Pomoći</w:t>
            </w:r>
            <w:r>
              <w:rPr>
                <w:b/>
                <w:color w:val="00009F"/>
                <w:spacing w:val="-1"/>
                <w:sz w:val="18"/>
              </w:rPr>
              <w:t xml:space="preserve"> </w:t>
            </w:r>
            <w:r>
              <w:rPr>
                <w:b/>
                <w:color w:val="00009F"/>
                <w:sz w:val="18"/>
              </w:rPr>
              <w:t>crkvenim</w:t>
            </w:r>
            <w:r>
              <w:rPr>
                <w:b/>
                <w:color w:val="00009F"/>
                <w:spacing w:val="-1"/>
                <w:sz w:val="18"/>
              </w:rPr>
              <w:t xml:space="preserve"> </w:t>
            </w:r>
            <w:r>
              <w:rPr>
                <w:b/>
                <w:color w:val="00009F"/>
                <w:spacing w:val="-2"/>
                <w:sz w:val="18"/>
              </w:rPr>
              <w:t>objektima</w:t>
            </w:r>
          </w:p>
        </w:tc>
        <w:tc>
          <w:tcPr>
            <w:tcW w:w="1506" w:type="dxa"/>
          </w:tcPr>
          <w:p w14:paraId="4586071E" w14:textId="77777777" w:rsidR="007374B6" w:rsidRDefault="00000000">
            <w:pPr>
              <w:pStyle w:val="TableParagraph"/>
              <w:ind w:right="227"/>
              <w:jc w:val="right"/>
              <w:rPr>
                <w:b/>
                <w:sz w:val="18"/>
              </w:rPr>
            </w:pPr>
            <w:r>
              <w:rPr>
                <w:b/>
                <w:color w:val="00009F"/>
                <w:spacing w:val="-2"/>
                <w:sz w:val="18"/>
              </w:rPr>
              <w:t>50.000,00</w:t>
            </w:r>
          </w:p>
        </w:tc>
        <w:tc>
          <w:tcPr>
            <w:tcW w:w="1218" w:type="dxa"/>
          </w:tcPr>
          <w:p w14:paraId="41CBD401" w14:textId="77777777" w:rsidR="007374B6" w:rsidRDefault="00000000">
            <w:pPr>
              <w:pStyle w:val="TableParagraph"/>
              <w:ind w:right="95"/>
              <w:jc w:val="right"/>
              <w:rPr>
                <w:b/>
                <w:sz w:val="18"/>
              </w:rPr>
            </w:pPr>
            <w:r>
              <w:rPr>
                <w:b/>
                <w:color w:val="00009F"/>
                <w:spacing w:val="-2"/>
                <w:sz w:val="18"/>
              </w:rPr>
              <w:t>20.000,00</w:t>
            </w:r>
          </w:p>
        </w:tc>
        <w:tc>
          <w:tcPr>
            <w:tcW w:w="1308" w:type="dxa"/>
          </w:tcPr>
          <w:p w14:paraId="4390F67E" w14:textId="77777777" w:rsidR="007374B6" w:rsidRDefault="00000000">
            <w:pPr>
              <w:pStyle w:val="TableParagraph"/>
              <w:ind w:right="38"/>
              <w:jc w:val="right"/>
              <w:rPr>
                <w:b/>
                <w:sz w:val="18"/>
              </w:rPr>
            </w:pPr>
            <w:r>
              <w:rPr>
                <w:b/>
                <w:color w:val="00009F"/>
                <w:spacing w:val="-2"/>
                <w:sz w:val="18"/>
              </w:rPr>
              <w:t>70.000,00</w:t>
            </w:r>
          </w:p>
        </w:tc>
        <w:tc>
          <w:tcPr>
            <w:tcW w:w="802" w:type="dxa"/>
          </w:tcPr>
          <w:p w14:paraId="2B4D083B" w14:textId="77777777" w:rsidR="007374B6" w:rsidRDefault="00000000">
            <w:pPr>
              <w:pStyle w:val="TableParagraph"/>
              <w:ind w:left="28" w:right="29"/>
              <w:jc w:val="center"/>
              <w:rPr>
                <w:b/>
                <w:sz w:val="18"/>
              </w:rPr>
            </w:pPr>
            <w:r>
              <w:rPr>
                <w:b/>
                <w:color w:val="00009F"/>
                <w:spacing w:val="-2"/>
                <w:sz w:val="18"/>
              </w:rPr>
              <w:t>140,00%</w:t>
            </w:r>
          </w:p>
        </w:tc>
      </w:tr>
      <w:tr w:rsidR="007374B6" w14:paraId="1F760421" w14:textId="77777777">
        <w:trPr>
          <w:trHeight w:val="285"/>
        </w:trPr>
        <w:tc>
          <w:tcPr>
            <w:tcW w:w="5749" w:type="dxa"/>
          </w:tcPr>
          <w:p w14:paraId="7E999B82"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6" w:type="dxa"/>
          </w:tcPr>
          <w:p w14:paraId="65EFB49F" w14:textId="77777777" w:rsidR="007374B6" w:rsidRDefault="00000000">
            <w:pPr>
              <w:pStyle w:val="TableParagraph"/>
              <w:ind w:right="227"/>
              <w:jc w:val="right"/>
              <w:rPr>
                <w:b/>
                <w:sz w:val="18"/>
              </w:rPr>
            </w:pPr>
            <w:r>
              <w:rPr>
                <w:b/>
                <w:spacing w:val="-2"/>
                <w:sz w:val="18"/>
              </w:rPr>
              <w:t>50.000,00</w:t>
            </w:r>
          </w:p>
        </w:tc>
        <w:tc>
          <w:tcPr>
            <w:tcW w:w="1218" w:type="dxa"/>
          </w:tcPr>
          <w:p w14:paraId="37F13544" w14:textId="77777777" w:rsidR="007374B6" w:rsidRDefault="00000000">
            <w:pPr>
              <w:pStyle w:val="TableParagraph"/>
              <w:ind w:right="95"/>
              <w:jc w:val="right"/>
              <w:rPr>
                <w:b/>
                <w:sz w:val="18"/>
              </w:rPr>
            </w:pPr>
            <w:r>
              <w:rPr>
                <w:b/>
                <w:spacing w:val="-2"/>
                <w:sz w:val="18"/>
              </w:rPr>
              <w:t>20.000,00</w:t>
            </w:r>
          </w:p>
        </w:tc>
        <w:tc>
          <w:tcPr>
            <w:tcW w:w="1308" w:type="dxa"/>
          </w:tcPr>
          <w:p w14:paraId="3B95550F" w14:textId="77777777" w:rsidR="007374B6" w:rsidRDefault="00000000">
            <w:pPr>
              <w:pStyle w:val="TableParagraph"/>
              <w:ind w:right="38"/>
              <w:jc w:val="right"/>
              <w:rPr>
                <w:b/>
                <w:sz w:val="18"/>
              </w:rPr>
            </w:pPr>
            <w:r>
              <w:rPr>
                <w:b/>
                <w:spacing w:val="-2"/>
                <w:sz w:val="18"/>
              </w:rPr>
              <w:t>70.000,00</w:t>
            </w:r>
          </w:p>
        </w:tc>
        <w:tc>
          <w:tcPr>
            <w:tcW w:w="802" w:type="dxa"/>
          </w:tcPr>
          <w:p w14:paraId="6AECF4BE" w14:textId="77777777" w:rsidR="007374B6" w:rsidRDefault="00000000">
            <w:pPr>
              <w:pStyle w:val="TableParagraph"/>
              <w:ind w:left="28" w:right="29"/>
              <w:jc w:val="center"/>
              <w:rPr>
                <w:b/>
                <w:sz w:val="18"/>
              </w:rPr>
            </w:pPr>
            <w:r>
              <w:rPr>
                <w:b/>
                <w:spacing w:val="-2"/>
                <w:sz w:val="18"/>
              </w:rPr>
              <w:t>140,00%</w:t>
            </w:r>
          </w:p>
        </w:tc>
      </w:tr>
      <w:tr w:rsidR="007374B6" w14:paraId="0D158F2C" w14:textId="77777777">
        <w:trPr>
          <w:trHeight w:val="277"/>
        </w:trPr>
        <w:tc>
          <w:tcPr>
            <w:tcW w:w="5749" w:type="dxa"/>
          </w:tcPr>
          <w:p w14:paraId="0D891712"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6" w:type="dxa"/>
          </w:tcPr>
          <w:p w14:paraId="5F46C00A" w14:textId="77777777" w:rsidR="007374B6" w:rsidRDefault="00000000">
            <w:pPr>
              <w:pStyle w:val="TableParagraph"/>
              <w:ind w:right="227"/>
              <w:jc w:val="right"/>
              <w:rPr>
                <w:b/>
                <w:sz w:val="18"/>
              </w:rPr>
            </w:pPr>
            <w:r>
              <w:rPr>
                <w:b/>
                <w:spacing w:val="-2"/>
                <w:sz w:val="18"/>
              </w:rPr>
              <w:t>50.000,00</w:t>
            </w:r>
          </w:p>
        </w:tc>
        <w:tc>
          <w:tcPr>
            <w:tcW w:w="1218" w:type="dxa"/>
          </w:tcPr>
          <w:p w14:paraId="384229CF" w14:textId="77777777" w:rsidR="007374B6" w:rsidRDefault="00000000">
            <w:pPr>
              <w:pStyle w:val="TableParagraph"/>
              <w:ind w:right="95"/>
              <w:jc w:val="right"/>
              <w:rPr>
                <w:b/>
                <w:sz w:val="18"/>
              </w:rPr>
            </w:pPr>
            <w:r>
              <w:rPr>
                <w:b/>
                <w:spacing w:val="-2"/>
                <w:sz w:val="18"/>
              </w:rPr>
              <w:t>20.000,00</w:t>
            </w:r>
          </w:p>
        </w:tc>
        <w:tc>
          <w:tcPr>
            <w:tcW w:w="1308" w:type="dxa"/>
          </w:tcPr>
          <w:p w14:paraId="5D4AAC6F" w14:textId="77777777" w:rsidR="007374B6" w:rsidRDefault="00000000">
            <w:pPr>
              <w:pStyle w:val="TableParagraph"/>
              <w:ind w:right="38"/>
              <w:jc w:val="right"/>
              <w:rPr>
                <w:b/>
                <w:sz w:val="18"/>
              </w:rPr>
            </w:pPr>
            <w:r>
              <w:rPr>
                <w:b/>
                <w:spacing w:val="-2"/>
                <w:sz w:val="18"/>
              </w:rPr>
              <w:t>70.000,00</w:t>
            </w:r>
          </w:p>
        </w:tc>
        <w:tc>
          <w:tcPr>
            <w:tcW w:w="802" w:type="dxa"/>
          </w:tcPr>
          <w:p w14:paraId="14C60E0C" w14:textId="77777777" w:rsidR="007374B6" w:rsidRDefault="00000000">
            <w:pPr>
              <w:pStyle w:val="TableParagraph"/>
              <w:ind w:left="28" w:right="29"/>
              <w:jc w:val="center"/>
              <w:rPr>
                <w:b/>
                <w:sz w:val="18"/>
              </w:rPr>
            </w:pPr>
            <w:r>
              <w:rPr>
                <w:b/>
                <w:spacing w:val="-2"/>
                <w:sz w:val="18"/>
              </w:rPr>
              <w:t>140,00%</w:t>
            </w:r>
          </w:p>
        </w:tc>
      </w:tr>
      <w:tr w:rsidR="007374B6" w14:paraId="12A3BC67" w14:textId="77777777">
        <w:trPr>
          <w:trHeight w:val="277"/>
        </w:trPr>
        <w:tc>
          <w:tcPr>
            <w:tcW w:w="5749" w:type="dxa"/>
          </w:tcPr>
          <w:p w14:paraId="0F222FED" w14:textId="77777777" w:rsidR="007374B6" w:rsidRDefault="00000000">
            <w:pPr>
              <w:pStyle w:val="TableParagraph"/>
              <w:spacing w:before="28"/>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6" w:type="dxa"/>
          </w:tcPr>
          <w:p w14:paraId="2D955FA1" w14:textId="77777777" w:rsidR="007374B6" w:rsidRDefault="00000000">
            <w:pPr>
              <w:pStyle w:val="TableParagraph"/>
              <w:spacing w:before="28"/>
              <w:ind w:right="227"/>
              <w:jc w:val="right"/>
              <w:rPr>
                <w:b/>
                <w:sz w:val="18"/>
              </w:rPr>
            </w:pPr>
            <w:r>
              <w:rPr>
                <w:b/>
                <w:spacing w:val="-2"/>
                <w:sz w:val="18"/>
              </w:rPr>
              <w:t>50.000,00</w:t>
            </w:r>
          </w:p>
        </w:tc>
        <w:tc>
          <w:tcPr>
            <w:tcW w:w="1218" w:type="dxa"/>
          </w:tcPr>
          <w:p w14:paraId="568276BC" w14:textId="77777777" w:rsidR="007374B6" w:rsidRDefault="00000000">
            <w:pPr>
              <w:pStyle w:val="TableParagraph"/>
              <w:spacing w:before="28"/>
              <w:ind w:right="95"/>
              <w:jc w:val="right"/>
              <w:rPr>
                <w:b/>
                <w:sz w:val="18"/>
              </w:rPr>
            </w:pPr>
            <w:r>
              <w:rPr>
                <w:b/>
                <w:sz w:val="18"/>
              </w:rPr>
              <w:t>-</w:t>
            </w:r>
            <w:r>
              <w:rPr>
                <w:b/>
                <w:spacing w:val="-2"/>
                <w:sz w:val="18"/>
              </w:rPr>
              <w:t>50.000,00</w:t>
            </w:r>
          </w:p>
        </w:tc>
        <w:tc>
          <w:tcPr>
            <w:tcW w:w="1308" w:type="dxa"/>
          </w:tcPr>
          <w:p w14:paraId="6611DC91" w14:textId="77777777" w:rsidR="007374B6" w:rsidRDefault="007374B6">
            <w:pPr>
              <w:pStyle w:val="TableParagraph"/>
              <w:spacing w:before="0"/>
              <w:rPr>
                <w:rFonts w:ascii="Times New Roman"/>
                <w:sz w:val="18"/>
              </w:rPr>
            </w:pPr>
          </w:p>
        </w:tc>
        <w:tc>
          <w:tcPr>
            <w:tcW w:w="802" w:type="dxa"/>
          </w:tcPr>
          <w:p w14:paraId="56479173" w14:textId="77777777" w:rsidR="007374B6" w:rsidRDefault="007374B6">
            <w:pPr>
              <w:pStyle w:val="TableParagraph"/>
              <w:spacing w:before="0"/>
              <w:rPr>
                <w:rFonts w:ascii="Times New Roman"/>
                <w:sz w:val="18"/>
              </w:rPr>
            </w:pPr>
          </w:p>
        </w:tc>
      </w:tr>
      <w:tr w:rsidR="007374B6" w14:paraId="5F54867E" w14:textId="77777777">
        <w:trPr>
          <w:trHeight w:val="690"/>
        </w:trPr>
        <w:tc>
          <w:tcPr>
            <w:tcW w:w="5749" w:type="dxa"/>
          </w:tcPr>
          <w:p w14:paraId="2E7F63CE" w14:textId="77777777" w:rsidR="007374B6" w:rsidRDefault="00000000">
            <w:pPr>
              <w:pStyle w:val="TableParagraph"/>
              <w:spacing w:before="41" w:line="232" w:lineRule="auto"/>
              <w:ind w:left="440"/>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6824AC00" w14:textId="77777777" w:rsidR="007374B6" w:rsidRDefault="00000000">
            <w:pPr>
              <w:pStyle w:val="TableParagraph"/>
              <w:spacing w:before="0" w:line="205" w:lineRule="exact"/>
              <w:ind w:left="95"/>
              <w:rPr>
                <w:b/>
                <w:sz w:val="18"/>
              </w:rPr>
            </w:pPr>
            <w:r>
              <w:rPr>
                <w:b/>
                <w:color w:val="00009F"/>
                <w:sz w:val="18"/>
              </w:rPr>
              <w:t>K100916</w:t>
            </w:r>
            <w:r>
              <w:rPr>
                <w:b/>
                <w:color w:val="00009F"/>
                <w:spacing w:val="-4"/>
                <w:sz w:val="18"/>
              </w:rPr>
              <w:t xml:space="preserve"> </w:t>
            </w:r>
            <w:r>
              <w:rPr>
                <w:b/>
                <w:color w:val="00009F"/>
                <w:sz w:val="18"/>
              </w:rPr>
              <w:t>Sanacija</w:t>
            </w:r>
            <w:r>
              <w:rPr>
                <w:b/>
                <w:color w:val="00009F"/>
                <w:spacing w:val="-1"/>
                <w:sz w:val="18"/>
              </w:rPr>
              <w:t xml:space="preserve"> </w:t>
            </w:r>
            <w:r>
              <w:rPr>
                <w:b/>
                <w:color w:val="00009F"/>
                <w:sz w:val="18"/>
              </w:rPr>
              <w:t>Dolačkog</w:t>
            </w:r>
            <w:r>
              <w:rPr>
                <w:b/>
                <w:color w:val="00009F"/>
                <w:spacing w:val="-1"/>
                <w:sz w:val="18"/>
              </w:rPr>
              <w:t xml:space="preserve"> </w:t>
            </w:r>
            <w:r>
              <w:rPr>
                <w:b/>
                <w:color w:val="00009F"/>
                <w:spacing w:val="-2"/>
                <w:sz w:val="18"/>
              </w:rPr>
              <w:t>bedema</w:t>
            </w:r>
          </w:p>
        </w:tc>
        <w:tc>
          <w:tcPr>
            <w:tcW w:w="1506" w:type="dxa"/>
          </w:tcPr>
          <w:p w14:paraId="61E777DB" w14:textId="77777777" w:rsidR="007374B6" w:rsidRDefault="007374B6">
            <w:pPr>
              <w:pStyle w:val="TableParagraph"/>
              <w:spacing w:before="0"/>
              <w:rPr>
                <w:b/>
                <w:sz w:val="18"/>
              </w:rPr>
            </w:pPr>
          </w:p>
          <w:p w14:paraId="07EDF011" w14:textId="77777777" w:rsidR="007374B6" w:rsidRDefault="007374B6">
            <w:pPr>
              <w:pStyle w:val="TableParagraph"/>
              <w:spacing w:before="27"/>
              <w:rPr>
                <w:b/>
                <w:sz w:val="18"/>
              </w:rPr>
            </w:pPr>
          </w:p>
          <w:p w14:paraId="4E1F780B" w14:textId="77777777" w:rsidR="007374B6" w:rsidRDefault="00000000">
            <w:pPr>
              <w:pStyle w:val="TableParagraph"/>
              <w:spacing w:before="0"/>
              <w:ind w:right="227"/>
              <w:jc w:val="right"/>
              <w:rPr>
                <w:b/>
                <w:sz w:val="18"/>
              </w:rPr>
            </w:pPr>
            <w:r>
              <w:rPr>
                <w:b/>
                <w:color w:val="00009F"/>
                <w:spacing w:val="-2"/>
                <w:sz w:val="18"/>
              </w:rPr>
              <w:t>30.000,00</w:t>
            </w:r>
          </w:p>
        </w:tc>
        <w:tc>
          <w:tcPr>
            <w:tcW w:w="1218" w:type="dxa"/>
          </w:tcPr>
          <w:p w14:paraId="284D1CDB" w14:textId="77777777" w:rsidR="007374B6" w:rsidRDefault="00000000">
            <w:pPr>
              <w:pStyle w:val="TableParagraph"/>
              <w:ind w:right="95"/>
              <w:jc w:val="right"/>
              <w:rPr>
                <w:b/>
                <w:sz w:val="18"/>
              </w:rPr>
            </w:pPr>
            <w:r>
              <w:rPr>
                <w:b/>
                <w:spacing w:val="-2"/>
                <w:sz w:val="18"/>
              </w:rPr>
              <w:t>70.000,00</w:t>
            </w:r>
          </w:p>
        </w:tc>
        <w:tc>
          <w:tcPr>
            <w:tcW w:w="1308" w:type="dxa"/>
          </w:tcPr>
          <w:p w14:paraId="3158D5C0" w14:textId="77777777" w:rsidR="007374B6" w:rsidRDefault="00000000">
            <w:pPr>
              <w:pStyle w:val="TableParagraph"/>
              <w:ind w:left="466"/>
              <w:rPr>
                <w:b/>
                <w:sz w:val="18"/>
              </w:rPr>
            </w:pPr>
            <w:r>
              <w:rPr>
                <w:b/>
                <w:spacing w:val="-2"/>
                <w:sz w:val="18"/>
              </w:rPr>
              <w:t>70.000,00</w:t>
            </w:r>
          </w:p>
          <w:p w14:paraId="380CF893" w14:textId="77777777" w:rsidR="007374B6" w:rsidRDefault="00000000">
            <w:pPr>
              <w:pStyle w:val="TableParagraph"/>
              <w:spacing w:before="198"/>
              <w:ind w:left="466"/>
              <w:rPr>
                <w:b/>
                <w:sz w:val="18"/>
              </w:rPr>
            </w:pPr>
            <w:r>
              <w:rPr>
                <w:b/>
                <w:color w:val="00009F"/>
                <w:spacing w:val="-2"/>
                <w:sz w:val="18"/>
              </w:rPr>
              <w:t>30.000,00</w:t>
            </w:r>
          </w:p>
        </w:tc>
        <w:tc>
          <w:tcPr>
            <w:tcW w:w="802" w:type="dxa"/>
          </w:tcPr>
          <w:p w14:paraId="64A8E05D" w14:textId="77777777" w:rsidR="007374B6" w:rsidRDefault="007374B6">
            <w:pPr>
              <w:pStyle w:val="TableParagraph"/>
              <w:spacing w:before="0"/>
              <w:rPr>
                <w:b/>
                <w:sz w:val="18"/>
              </w:rPr>
            </w:pPr>
          </w:p>
          <w:p w14:paraId="3DB43C22" w14:textId="77777777" w:rsidR="007374B6" w:rsidRDefault="007374B6">
            <w:pPr>
              <w:pStyle w:val="TableParagraph"/>
              <w:spacing w:before="27"/>
              <w:rPr>
                <w:b/>
                <w:sz w:val="18"/>
              </w:rPr>
            </w:pPr>
          </w:p>
          <w:p w14:paraId="4673B0DA" w14:textId="77777777" w:rsidR="007374B6" w:rsidRDefault="00000000">
            <w:pPr>
              <w:pStyle w:val="TableParagraph"/>
              <w:spacing w:before="0"/>
              <w:ind w:left="28" w:right="29"/>
              <w:jc w:val="center"/>
              <w:rPr>
                <w:b/>
                <w:sz w:val="18"/>
              </w:rPr>
            </w:pPr>
            <w:r>
              <w:rPr>
                <w:b/>
                <w:color w:val="00009F"/>
                <w:spacing w:val="-2"/>
                <w:sz w:val="18"/>
              </w:rPr>
              <w:t>100,00%</w:t>
            </w:r>
          </w:p>
        </w:tc>
      </w:tr>
      <w:tr w:rsidR="007374B6" w14:paraId="19B9AA31" w14:textId="77777777">
        <w:trPr>
          <w:trHeight w:val="285"/>
        </w:trPr>
        <w:tc>
          <w:tcPr>
            <w:tcW w:w="5749" w:type="dxa"/>
          </w:tcPr>
          <w:p w14:paraId="48B86DCF"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6" w:type="dxa"/>
          </w:tcPr>
          <w:p w14:paraId="66597676" w14:textId="77777777" w:rsidR="007374B6" w:rsidRDefault="00000000">
            <w:pPr>
              <w:pStyle w:val="TableParagraph"/>
              <w:ind w:right="227"/>
              <w:jc w:val="right"/>
              <w:rPr>
                <w:b/>
                <w:sz w:val="18"/>
              </w:rPr>
            </w:pPr>
            <w:r>
              <w:rPr>
                <w:b/>
                <w:spacing w:val="-2"/>
                <w:sz w:val="18"/>
              </w:rPr>
              <w:t>30.000,00</w:t>
            </w:r>
          </w:p>
        </w:tc>
        <w:tc>
          <w:tcPr>
            <w:tcW w:w="1218" w:type="dxa"/>
          </w:tcPr>
          <w:p w14:paraId="11228C06" w14:textId="77777777" w:rsidR="007374B6" w:rsidRDefault="007374B6">
            <w:pPr>
              <w:pStyle w:val="TableParagraph"/>
              <w:spacing w:before="0"/>
              <w:rPr>
                <w:rFonts w:ascii="Times New Roman"/>
                <w:sz w:val="18"/>
              </w:rPr>
            </w:pPr>
          </w:p>
        </w:tc>
        <w:tc>
          <w:tcPr>
            <w:tcW w:w="1308" w:type="dxa"/>
          </w:tcPr>
          <w:p w14:paraId="75627F05" w14:textId="77777777" w:rsidR="007374B6" w:rsidRDefault="00000000">
            <w:pPr>
              <w:pStyle w:val="TableParagraph"/>
              <w:ind w:right="38"/>
              <w:jc w:val="right"/>
              <w:rPr>
                <w:b/>
                <w:sz w:val="18"/>
              </w:rPr>
            </w:pPr>
            <w:r>
              <w:rPr>
                <w:b/>
                <w:spacing w:val="-2"/>
                <w:sz w:val="18"/>
              </w:rPr>
              <w:t>30.000,00</w:t>
            </w:r>
          </w:p>
        </w:tc>
        <w:tc>
          <w:tcPr>
            <w:tcW w:w="802" w:type="dxa"/>
          </w:tcPr>
          <w:p w14:paraId="5EAFCF89" w14:textId="77777777" w:rsidR="007374B6" w:rsidRDefault="00000000">
            <w:pPr>
              <w:pStyle w:val="TableParagraph"/>
              <w:ind w:left="28" w:right="29"/>
              <w:jc w:val="center"/>
              <w:rPr>
                <w:b/>
                <w:sz w:val="18"/>
              </w:rPr>
            </w:pPr>
            <w:r>
              <w:rPr>
                <w:b/>
                <w:spacing w:val="-2"/>
                <w:sz w:val="18"/>
              </w:rPr>
              <w:t>100,00%</w:t>
            </w:r>
          </w:p>
        </w:tc>
      </w:tr>
      <w:tr w:rsidR="007374B6" w14:paraId="24BC9336" w14:textId="77777777">
        <w:trPr>
          <w:trHeight w:val="285"/>
        </w:trPr>
        <w:tc>
          <w:tcPr>
            <w:tcW w:w="5749" w:type="dxa"/>
          </w:tcPr>
          <w:p w14:paraId="02C2D11A"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6" w:type="dxa"/>
          </w:tcPr>
          <w:p w14:paraId="06DC87DF" w14:textId="77777777" w:rsidR="007374B6" w:rsidRDefault="00000000">
            <w:pPr>
              <w:pStyle w:val="TableParagraph"/>
              <w:ind w:right="227"/>
              <w:jc w:val="right"/>
              <w:rPr>
                <w:b/>
                <w:sz w:val="18"/>
              </w:rPr>
            </w:pPr>
            <w:r>
              <w:rPr>
                <w:b/>
                <w:spacing w:val="-2"/>
                <w:sz w:val="18"/>
              </w:rPr>
              <w:t>15.000,00</w:t>
            </w:r>
          </w:p>
        </w:tc>
        <w:tc>
          <w:tcPr>
            <w:tcW w:w="1218" w:type="dxa"/>
          </w:tcPr>
          <w:p w14:paraId="55553D0C" w14:textId="77777777" w:rsidR="007374B6" w:rsidRDefault="007374B6">
            <w:pPr>
              <w:pStyle w:val="TableParagraph"/>
              <w:spacing w:before="0"/>
              <w:rPr>
                <w:rFonts w:ascii="Times New Roman"/>
                <w:sz w:val="18"/>
              </w:rPr>
            </w:pPr>
          </w:p>
        </w:tc>
        <w:tc>
          <w:tcPr>
            <w:tcW w:w="1308" w:type="dxa"/>
          </w:tcPr>
          <w:p w14:paraId="4213C752" w14:textId="77777777" w:rsidR="007374B6" w:rsidRDefault="00000000">
            <w:pPr>
              <w:pStyle w:val="TableParagraph"/>
              <w:ind w:right="38"/>
              <w:jc w:val="right"/>
              <w:rPr>
                <w:b/>
                <w:sz w:val="18"/>
              </w:rPr>
            </w:pPr>
            <w:r>
              <w:rPr>
                <w:b/>
                <w:spacing w:val="-2"/>
                <w:sz w:val="18"/>
              </w:rPr>
              <w:t>15.000,00</w:t>
            </w:r>
          </w:p>
        </w:tc>
        <w:tc>
          <w:tcPr>
            <w:tcW w:w="802" w:type="dxa"/>
          </w:tcPr>
          <w:p w14:paraId="0BD27AC5" w14:textId="77777777" w:rsidR="007374B6" w:rsidRDefault="00000000">
            <w:pPr>
              <w:pStyle w:val="TableParagraph"/>
              <w:ind w:left="28" w:right="29"/>
              <w:jc w:val="center"/>
              <w:rPr>
                <w:b/>
                <w:sz w:val="18"/>
              </w:rPr>
            </w:pPr>
            <w:r>
              <w:rPr>
                <w:b/>
                <w:spacing w:val="-2"/>
                <w:sz w:val="18"/>
              </w:rPr>
              <w:t>100,00%</w:t>
            </w:r>
          </w:p>
        </w:tc>
      </w:tr>
      <w:tr w:rsidR="007374B6" w14:paraId="625AFD8F" w14:textId="77777777">
        <w:trPr>
          <w:trHeight w:val="285"/>
        </w:trPr>
        <w:tc>
          <w:tcPr>
            <w:tcW w:w="5749" w:type="dxa"/>
          </w:tcPr>
          <w:p w14:paraId="71684892"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6" w:type="dxa"/>
          </w:tcPr>
          <w:p w14:paraId="48B4ED98" w14:textId="77777777" w:rsidR="007374B6" w:rsidRDefault="00000000">
            <w:pPr>
              <w:pStyle w:val="TableParagraph"/>
              <w:ind w:right="227"/>
              <w:jc w:val="right"/>
              <w:rPr>
                <w:b/>
                <w:sz w:val="18"/>
              </w:rPr>
            </w:pPr>
            <w:r>
              <w:rPr>
                <w:b/>
                <w:spacing w:val="-2"/>
                <w:sz w:val="18"/>
              </w:rPr>
              <w:t>15.000,00</w:t>
            </w:r>
          </w:p>
        </w:tc>
        <w:tc>
          <w:tcPr>
            <w:tcW w:w="1218" w:type="dxa"/>
          </w:tcPr>
          <w:p w14:paraId="600BB111" w14:textId="77777777" w:rsidR="007374B6" w:rsidRDefault="007374B6">
            <w:pPr>
              <w:pStyle w:val="TableParagraph"/>
              <w:spacing w:before="0"/>
              <w:rPr>
                <w:rFonts w:ascii="Times New Roman"/>
                <w:sz w:val="18"/>
              </w:rPr>
            </w:pPr>
          </w:p>
        </w:tc>
        <w:tc>
          <w:tcPr>
            <w:tcW w:w="1308" w:type="dxa"/>
          </w:tcPr>
          <w:p w14:paraId="3B94B2A4" w14:textId="77777777" w:rsidR="007374B6" w:rsidRDefault="00000000">
            <w:pPr>
              <w:pStyle w:val="TableParagraph"/>
              <w:ind w:right="38"/>
              <w:jc w:val="right"/>
              <w:rPr>
                <w:b/>
                <w:sz w:val="18"/>
              </w:rPr>
            </w:pPr>
            <w:r>
              <w:rPr>
                <w:b/>
                <w:spacing w:val="-2"/>
                <w:sz w:val="18"/>
              </w:rPr>
              <w:t>15.000,00</w:t>
            </w:r>
          </w:p>
        </w:tc>
        <w:tc>
          <w:tcPr>
            <w:tcW w:w="802" w:type="dxa"/>
          </w:tcPr>
          <w:p w14:paraId="529612C5" w14:textId="77777777" w:rsidR="007374B6" w:rsidRDefault="00000000">
            <w:pPr>
              <w:pStyle w:val="TableParagraph"/>
              <w:ind w:left="28" w:right="29"/>
              <w:jc w:val="center"/>
              <w:rPr>
                <w:b/>
                <w:sz w:val="18"/>
              </w:rPr>
            </w:pPr>
            <w:r>
              <w:rPr>
                <w:b/>
                <w:spacing w:val="-2"/>
                <w:sz w:val="18"/>
              </w:rPr>
              <w:t>100,00%</w:t>
            </w:r>
          </w:p>
        </w:tc>
      </w:tr>
      <w:tr w:rsidR="007374B6" w14:paraId="1C2E4B52" w14:textId="77777777">
        <w:trPr>
          <w:trHeight w:val="285"/>
        </w:trPr>
        <w:tc>
          <w:tcPr>
            <w:tcW w:w="5749" w:type="dxa"/>
          </w:tcPr>
          <w:p w14:paraId="57BE49AA"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6" w:type="dxa"/>
          </w:tcPr>
          <w:p w14:paraId="3A1CDC1F" w14:textId="77777777" w:rsidR="007374B6" w:rsidRDefault="00000000">
            <w:pPr>
              <w:pStyle w:val="TableParagraph"/>
              <w:ind w:right="227"/>
              <w:jc w:val="right"/>
              <w:rPr>
                <w:b/>
                <w:sz w:val="18"/>
              </w:rPr>
            </w:pPr>
            <w:r>
              <w:rPr>
                <w:b/>
                <w:spacing w:val="-2"/>
                <w:sz w:val="18"/>
              </w:rPr>
              <w:t>15.000,00</w:t>
            </w:r>
          </w:p>
        </w:tc>
        <w:tc>
          <w:tcPr>
            <w:tcW w:w="1218" w:type="dxa"/>
          </w:tcPr>
          <w:p w14:paraId="0035512E" w14:textId="77777777" w:rsidR="007374B6" w:rsidRDefault="007374B6">
            <w:pPr>
              <w:pStyle w:val="TableParagraph"/>
              <w:spacing w:before="0"/>
              <w:rPr>
                <w:rFonts w:ascii="Times New Roman"/>
                <w:sz w:val="18"/>
              </w:rPr>
            </w:pPr>
          </w:p>
        </w:tc>
        <w:tc>
          <w:tcPr>
            <w:tcW w:w="1308" w:type="dxa"/>
          </w:tcPr>
          <w:p w14:paraId="187802DE" w14:textId="77777777" w:rsidR="007374B6" w:rsidRDefault="00000000">
            <w:pPr>
              <w:pStyle w:val="TableParagraph"/>
              <w:ind w:right="38"/>
              <w:jc w:val="right"/>
              <w:rPr>
                <w:b/>
                <w:sz w:val="18"/>
              </w:rPr>
            </w:pPr>
            <w:r>
              <w:rPr>
                <w:b/>
                <w:spacing w:val="-2"/>
                <w:sz w:val="18"/>
              </w:rPr>
              <w:t>15.000,00</w:t>
            </w:r>
          </w:p>
        </w:tc>
        <w:tc>
          <w:tcPr>
            <w:tcW w:w="802" w:type="dxa"/>
          </w:tcPr>
          <w:p w14:paraId="4F12B81F" w14:textId="77777777" w:rsidR="007374B6" w:rsidRDefault="00000000">
            <w:pPr>
              <w:pStyle w:val="TableParagraph"/>
              <w:ind w:left="28" w:right="29"/>
              <w:jc w:val="center"/>
              <w:rPr>
                <w:b/>
                <w:sz w:val="18"/>
              </w:rPr>
            </w:pPr>
            <w:r>
              <w:rPr>
                <w:b/>
                <w:spacing w:val="-2"/>
                <w:sz w:val="18"/>
              </w:rPr>
              <w:t>100,00%</w:t>
            </w:r>
          </w:p>
        </w:tc>
      </w:tr>
      <w:tr w:rsidR="007374B6" w14:paraId="433B325F" w14:textId="77777777">
        <w:trPr>
          <w:trHeight w:val="285"/>
        </w:trPr>
        <w:tc>
          <w:tcPr>
            <w:tcW w:w="5749" w:type="dxa"/>
          </w:tcPr>
          <w:p w14:paraId="370C4E79" w14:textId="77777777" w:rsidR="007374B6" w:rsidRDefault="00000000">
            <w:pPr>
              <w:pStyle w:val="TableParagraph"/>
              <w:ind w:right="386"/>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06" w:type="dxa"/>
          </w:tcPr>
          <w:p w14:paraId="6E2B4EF2" w14:textId="77777777" w:rsidR="007374B6" w:rsidRDefault="00000000">
            <w:pPr>
              <w:pStyle w:val="TableParagraph"/>
              <w:ind w:right="227"/>
              <w:jc w:val="right"/>
              <w:rPr>
                <w:b/>
                <w:sz w:val="18"/>
              </w:rPr>
            </w:pPr>
            <w:r>
              <w:rPr>
                <w:b/>
                <w:spacing w:val="-2"/>
                <w:sz w:val="18"/>
              </w:rPr>
              <w:t>15.000,00</w:t>
            </w:r>
          </w:p>
        </w:tc>
        <w:tc>
          <w:tcPr>
            <w:tcW w:w="1218" w:type="dxa"/>
          </w:tcPr>
          <w:p w14:paraId="0E8095B3" w14:textId="77777777" w:rsidR="007374B6" w:rsidRDefault="007374B6">
            <w:pPr>
              <w:pStyle w:val="TableParagraph"/>
              <w:spacing w:before="0"/>
              <w:rPr>
                <w:rFonts w:ascii="Times New Roman"/>
                <w:sz w:val="18"/>
              </w:rPr>
            </w:pPr>
          </w:p>
        </w:tc>
        <w:tc>
          <w:tcPr>
            <w:tcW w:w="1308" w:type="dxa"/>
          </w:tcPr>
          <w:p w14:paraId="75FBAA33" w14:textId="77777777" w:rsidR="007374B6" w:rsidRDefault="00000000">
            <w:pPr>
              <w:pStyle w:val="TableParagraph"/>
              <w:ind w:right="38"/>
              <w:jc w:val="right"/>
              <w:rPr>
                <w:b/>
                <w:sz w:val="18"/>
              </w:rPr>
            </w:pPr>
            <w:r>
              <w:rPr>
                <w:b/>
                <w:spacing w:val="-2"/>
                <w:sz w:val="18"/>
              </w:rPr>
              <w:t>15.000,00</w:t>
            </w:r>
          </w:p>
        </w:tc>
        <w:tc>
          <w:tcPr>
            <w:tcW w:w="802" w:type="dxa"/>
          </w:tcPr>
          <w:p w14:paraId="52BD4CE1" w14:textId="77777777" w:rsidR="007374B6" w:rsidRDefault="00000000">
            <w:pPr>
              <w:pStyle w:val="TableParagraph"/>
              <w:ind w:left="28" w:right="29"/>
              <w:jc w:val="center"/>
              <w:rPr>
                <w:b/>
                <w:sz w:val="18"/>
              </w:rPr>
            </w:pPr>
            <w:r>
              <w:rPr>
                <w:b/>
                <w:spacing w:val="-2"/>
                <w:sz w:val="18"/>
              </w:rPr>
              <w:t>100,00%</w:t>
            </w:r>
          </w:p>
        </w:tc>
      </w:tr>
      <w:tr w:rsidR="007374B6" w14:paraId="34B6C596" w14:textId="77777777">
        <w:trPr>
          <w:trHeight w:val="277"/>
        </w:trPr>
        <w:tc>
          <w:tcPr>
            <w:tcW w:w="5749" w:type="dxa"/>
          </w:tcPr>
          <w:p w14:paraId="51085029" w14:textId="77777777" w:rsidR="007374B6" w:rsidRDefault="00000000">
            <w:pPr>
              <w:pStyle w:val="TableParagraph"/>
              <w:ind w:left="95"/>
              <w:rPr>
                <w:b/>
                <w:sz w:val="18"/>
              </w:rPr>
            </w:pPr>
            <w:r>
              <w:rPr>
                <w:b/>
                <w:color w:val="00009F"/>
                <w:sz w:val="18"/>
              </w:rPr>
              <w:t>T100920</w:t>
            </w:r>
            <w:r>
              <w:rPr>
                <w:b/>
                <w:color w:val="00009F"/>
                <w:spacing w:val="-4"/>
                <w:sz w:val="18"/>
              </w:rPr>
              <w:t xml:space="preserve"> </w:t>
            </w:r>
            <w:r>
              <w:rPr>
                <w:b/>
                <w:color w:val="00009F"/>
                <w:sz w:val="18"/>
              </w:rPr>
              <w:t>Zaštita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revitalizacija</w:t>
            </w:r>
            <w:r>
              <w:rPr>
                <w:b/>
                <w:color w:val="00009F"/>
                <w:spacing w:val="-1"/>
                <w:sz w:val="18"/>
              </w:rPr>
              <w:t xml:space="preserve"> </w:t>
            </w:r>
            <w:r>
              <w:rPr>
                <w:b/>
                <w:color w:val="00009F"/>
                <w:sz w:val="18"/>
              </w:rPr>
              <w:t>Dvojnog</w:t>
            </w:r>
            <w:r>
              <w:rPr>
                <w:b/>
                <w:color w:val="00009F"/>
                <w:spacing w:val="-1"/>
                <w:sz w:val="18"/>
              </w:rPr>
              <w:t xml:space="preserve"> </w:t>
            </w:r>
            <w:r>
              <w:rPr>
                <w:b/>
                <w:color w:val="00009F"/>
                <w:spacing w:val="-2"/>
                <w:sz w:val="18"/>
              </w:rPr>
              <w:t>bedema</w:t>
            </w:r>
          </w:p>
        </w:tc>
        <w:tc>
          <w:tcPr>
            <w:tcW w:w="1506" w:type="dxa"/>
          </w:tcPr>
          <w:p w14:paraId="46F81314" w14:textId="77777777" w:rsidR="007374B6" w:rsidRDefault="00000000">
            <w:pPr>
              <w:pStyle w:val="TableParagraph"/>
              <w:ind w:right="227"/>
              <w:jc w:val="right"/>
              <w:rPr>
                <w:b/>
                <w:sz w:val="18"/>
              </w:rPr>
            </w:pPr>
            <w:r>
              <w:rPr>
                <w:b/>
                <w:color w:val="00009F"/>
                <w:spacing w:val="-2"/>
                <w:sz w:val="18"/>
              </w:rPr>
              <w:t>90.000,00</w:t>
            </w:r>
          </w:p>
        </w:tc>
        <w:tc>
          <w:tcPr>
            <w:tcW w:w="1218" w:type="dxa"/>
          </w:tcPr>
          <w:p w14:paraId="3600CC78" w14:textId="77777777" w:rsidR="007374B6" w:rsidRDefault="007374B6">
            <w:pPr>
              <w:pStyle w:val="TableParagraph"/>
              <w:spacing w:before="0"/>
              <w:rPr>
                <w:rFonts w:ascii="Times New Roman"/>
                <w:sz w:val="18"/>
              </w:rPr>
            </w:pPr>
          </w:p>
        </w:tc>
        <w:tc>
          <w:tcPr>
            <w:tcW w:w="1308" w:type="dxa"/>
          </w:tcPr>
          <w:p w14:paraId="57B0E824" w14:textId="77777777" w:rsidR="007374B6" w:rsidRDefault="00000000">
            <w:pPr>
              <w:pStyle w:val="TableParagraph"/>
              <w:ind w:right="38"/>
              <w:jc w:val="right"/>
              <w:rPr>
                <w:b/>
                <w:sz w:val="18"/>
              </w:rPr>
            </w:pPr>
            <w:r>
              <w:rPr>
                <w:b/>
                <w:color w:val="00009F"/>
                <w:spacing w:val="-2"/>
                <w:sz w:val="18"/>
              </w:rPr>
              <w:t>90.000,00</w:t>
            </w:r>
          </w:p>
        </w:tc>
        <w:tc>
          <w:tcPr>
            <w:tcW w:w="802" w:type="dxa"/>
          </w:tcPr>
          <w:p w14:paraId="38C69109" w14:textId="77777777" w:rsidR="007374B6" w:rsidRDefault="00000000">
            <w:pPr>
              <w:pStyle w:val="TableParagraph"/>
              <w:ind w:left="28" w:right="29"/>
              <w:jc w:val="center"/>
              <w:rPr>
                <w:b/>
                <w:sz w:val="18"/>
              </w:rPr>
            </w:pPr>
            <w:r>
              <w:rPr>
                <w:b/>
                <w:color w:val="00009F"/>
                <w:spacing w:val="-2"/>
                <w:sz w:val="18"/>
              </w:rPr>
              <w:t>100,00%</w:t>
            </w:r>
          </w:p>
        </w:tc>
      </w:tr>
      <w:tr w:rsidR="007374B6" w14:paraId="75C7DB78" w14:textId="77777777">
        <w:trPr>
          <w:trHeight w:val="277"/>
        </w:trPr>
        <w:tc>
          <w:tcPr>
            <w:tcW w:w="5749" w:type="dxa"/>
          </w:tcPr>
          <w:p w14:paraId="62C6D1A0"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6" w:type="dxa"/>
          </w:tcPr>
          <w:p w14:paraId="0064C191" w14:textId="77777777" w:rsidR="007374B6" w:rsidRDefault="00000000">
            <w:pPr>
              <w:pStyle w:val="TableParagraph"/>
              <w:spacing w:before="28"/>
              <w:ind w:right="227"/>
              <w:jc w:val="right"/>
              <w:rPr>
                <w:b/>
                <w:sz w:val="18"/>
              </w:rPr>
            </w:pPr>
            <w:r>
              <w:rPr>
                <w:b/>
                <w:spacing w:val="-2"/>
                <w:sz w:val="18"/>
              </w:rPr>
              <w:t>45.000,00</w:t>
            </w:r>
          </w:p>
        </w:tc>
        <w:tc>
          <w:tcPr>
            <w:tcW w:w="1218" w:type="dxa"/>
          </w:tcPr>
          <w:p w14:paraId="3462945E" w14:textId="77777777" w:rsidR="007374B6" w:rsidRDefault="007374B6">
            <w:pPr>
              <w:pStyle w:val="TableParagraph"/>
              <w:spacing w:before="0"/>
              <w:rPr>
                <w:rFonts w:ascii="Times New Roman"/>
                <w:sz w:val="18"/>
              </w:rPr>
            </w:pPr>
          </w:p>
        </w:tc>
        <w:tc>
          <w:tcPr>
            <w:tcW w:w="1308" w:type="dxa"/>
          </w:tcPr>
          <w:p w14:paraId="44E2B8EF" w14:textId="77777777" w:rsidR="007374B6" w:rsidRDefault="00000000">
            <w:pPr>
              <w:pStyle w:val="TableParagraph"/>
              <w:spacing w:before="28"/>
              <w:ind w:right="38"/>
              <w:jc w:val="right"/>
              <w:rPr>
                <w:b/>
                <w:sz w:val="18"/>
              </w:rPr>
            </w:pPr>
            <w:r>
              <w:rPr>
                <w:b/>
                <w:spacing w:val="-2"/>
                <w:sz w:val="18"/>
              </w:rPr>
              <w:t>45.000,00</w:t>
            </w:r>
          </w:p>
        </w:tc>
        <w:tc>
          <w:tcPr>
            <w:tcW w:w="802" w:type="dxa"/>
          </w:tcPr>
          <w:p w14:paraId="48DD886F" w14:textId="77777777" w:rsidR="007374B6" w:rsidRDefault="00000000">
            <w:pPr>
              <w:pStyle w:val="TableParagraph"/>
              <w:spacing w:before="28"/>
              <w:ind w:left="28" w:right="29"/>
              <w:jc w:val="center"/>
              <w:rPr>
                <w:b/>
                <w:sz w:val="18"/>
              </w:rPr>
            </w:pPr>
            <w:r>
              <w:rPr>
                <w:b/>
                <w:spacing w:val="-2"/>
                <w:sz w:val="18"/>
              </w:rPr>
              <w:t>100,00%</w:t>
            </w:r>
          </w:p>
        </w:tc>
      </w:tr>
      <w:tr w:rsidR="007374B6" w14:paraId="3BF3E0F3" w14:textId="77777777">
        <w:trPr>
          <w:trHeight w:val="285"/>
        </w:trPr>
        <w:tc>
          <w:tcPr>
            <w:tcW w:w="5749" w:type="dxa"/>
          </w:tcPr>
          <w:p w14:paraId="0F3B7FEF"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6" w:type="dxa"/>
          </w:tcPr>
          <w:p w14:paraId="78A7B8AE" w14:textId="77777777" w:rsidR="007374B6" w:rsidRDefault="00000000">
            <w:pPr>
              <w:pStyle w:val="TableParagraph"/>
              <w:ind w:right="227"/>
              <w:jc w:val="right"/>
              <w:rPr>
                <w:b/>
                <w:sz w:val="18"/>
              </w:rPr>
            </w:pPr>
            <w:r>
              <w:rPr>
                <w:b/>
                <w:spacing w:val="-2"/>
                <w:sz w:val="18"/>
              </w:rPr>
              <w:t>45.000,00</w:t>
            </w:r>
          </w:p>
        </w:tc>
        <w:tc>
          <w:tcPr>
            <w:tcW w:w="1218" w:type="dxa"/>
          </w:tcPr>
          <w:p w14:paraId="5564E8A4" w14:textId="77777777" w:rsidR="007374B6" w:rsidRDefault="007374B6">
            <w:pPr>
              <w:pStyle w:val="TableParagraph"/>
              <w:spacing w:before="0"/>
              <w:rPr>
                <w:rFonts w:ascii="Times New Roman"/>
                <w:sz w:val="18"/>
              </w:rPr>
            </w:pPr>
          </w:p>
        </w:tc>
        <w:tc>
          <w:tcPr>
            <w:tcW w:w="1308" w:type="dxa"/>
          </w:tcPr>
          <w:p w14:paraId="1B3DB81E" w14:textId="77777777" w:rsidR="007374B6" w:rsidRDefault="00000000">
            <w:pPr>
              <w:pStyle w:val="TableParagraph"/>
              <w:ind w:right="38"/>
              <w:jc w:val="right"/>
              <w:rPr>
                <w:b/>
                <w:sz w:val="18"/>
              </w:rPr>
            </w:pPr>
            <w:r>
              <w:rPr>
                <w:b/>
                <w:spacing w:val="-2"/>
                <w:sz w:val="18"/>
              </w:rPr>
              <w:t>45.000,00</w:t>
            </w:r>
          </w:p>
        </w:tc>
        <w:tc>
          <w:tcPr>
            <w:tcW w:w="802" w:type="dxa"/>
          </w:tcPr>
          <w:p w14:paraId="29CD16E4" w14:textId="77777777" w:rsidR="007374B6" w:rsidRDefault="00000000">
            <w:pPr>
              <w:pStyle w:val="TableParagraph"/>
              <w:ind w:left="28" w:right="29"/>
              <w:jc w:val="center"/>
              <w:rPr>
                <w:b/>
                <w:sz w:val="18"/>
              </w:rPr>
            </w:pPr>
            <w:r>
              <w:rPr>
                <w:b/>
                <w:spacing w:val="-2"/>
                <w:sz w:val="18"/>
              </w:rPr>
              <w:t>100,00%</w:t>
            </w:r>
          </w:p>
        </w:tc>
      </w:tr>
      <w:tr w:rsidR="007374B6" w14:paraId="152F7571" w14:textId="77777777">
        <w:trPr>
          <w:trHeight w:val="285"/>
        </w:trPr>
        <w:tc>
          <w:tcPr>
            <w:tcW w:w="5749" w:type="dxa"/>
          </w:tcPr>
          <w:p w14:paraId="1609A5FE" w14:textId="77777777" w:rsidR="007374B6" w:rsidRDefault="00000000">
            <w:pPr>
              <w:pStyle w:val="TableParagraph"/>
              <w:ind w:right="386"/>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06" w:type="dxa"/>
          </w:tcPr>
          <w:p w14:paraId="0B31C157" w14:textId="77777777" w:rsidR="007374B6" w:rsidRDefault="00000000">
            <w:pPr>
              <w:pStyle w:val="TableParagraph"/>
              <w:ind w:right="227"/>
              <w:jc w:val="right"/>
              <w:rPr>
                <w:b/>
                <w:sz w:val="18"/>
              </w:rPr>
            </w:pPr>
            <w:r>
              <w:rPr>
                <w:b/>
                <w:spacing w:val="-2"/>
                <w:sz w:val="18"/>
              </w:rPr>
              <w:t>45.000,00</w:t>
            </w:r>
          </w:p>
        </w:tc>
        <w:tc>
          <w:tcPr>
            <w:tcW w:w="1218" w:type="dxa"/>
          </w:tcPr>
          <w:p w14:paraId="0ED2E5B3" w14:textId="77777777" w:rsidR="007374B6" w:rsidRDefault="007374B6">
            <w:pPr>
              <w:pStyle w:val="TableParagraph"/>
              <w:spacing w:before="0"/>
              <w:rPr>
                <w:rFonts w:ascii="Times New Roman"/>
                <w:sz w:val="18"/>
              </w:rPr>
            </w:pPr>
          </w:p>
        </w:tc>
        <w:tc>
          <w:tcPr>
            <w:tcW w:w="1308" w:type="dxa"/>
          </w:tcPr>
          <w:p w14:paraId="4BC2B541" w14:textId="77777777" w:rsidR="007374B6" w:rsidRDefault="00000000">
            <w:pPr>
              <w:pStyle w:val="TableParagraph"/>
              <w:ind w:right="38"/>
              <w:jc w:val="right"/>
              <w:rPr>
                <w:b/>
                <w:sz w:val="18"/>
              </w:rPr>
            </w:pPr>
            <w:r>
              <w:rPr>
                <w:b/>
                <w:spacing w:val="-2"/>
                <w:sz w:val="18"/>
              </w:rPr>
              <w:t>45.000,00</w:t>
            </w:r>
          </w:p>
        </w:tc>
        <w:tc>
          <w:tcPr>
            <w:tcW w:w="802" w:type="dxa"/>
          </w:tcPr>
          <w:p w14:paraId="07B0656B" w14:textId="77777777" w:rsidR="007374B6" w:rsidRDefault="00000000">
            <w:pPr>
              <w:pStyle w:val="TableParagraph"/>
              <w:ind w:left="28" w:right="29"/>
              <w:jc w:val="center"/>
              <w:rPr>
                <w:b/>
                <w:sz w:val="18"/>
              </w:rPr>
            </w:pPr>
            <w:r>
              <w:rPr>
                <w:b/>
                <w:spacing w:val="-2"/>
                <w:sz w:val="18"/>
              </w:rPr>
              <w:t>100,00%</w:t>
            </w:r>
          </w:p>
        </w:tc>
      </w:tr>
      <w:tr w:rsidR="007374B6" w14:paraId="6E4DF690" w14:textId="77777777">
        <w:trPr>
          <w:trHeight w:val="285"/>
        </w:trPr>
        <w:tc>
          <w:tcPr>
            <w:tcW w:w="5749" w:type="dxa"/>
          </w:tcPr>
          <w:p w14:paraId="58B93309" w14:textId="77777777" w:rsidR="007374B6" w:rsidRDefault="00000000">
            <w:pPr>
              <w:pStyle w:val="TableParagraph"/>
              <w:ind w:left="275"/>
              <w:rPr>
                <w:b/>
                <w:sz w:val="18"/>
              </w:rPr>
            </w:pPr>
            <w:r>
              <w:rPr>
                <w:b/>
                <w:sz w:val="18"/>
              </w:rPr>
              <w:t>Izvor:</w:t>
            </w:r>
            <w:r>
              <w:rPr>
                <w:b/>
                <w:spacing w:val="-4"/>
                <w:sz w:val="18"/>
              </w:rPr>
              <w:t xml:space="preserve"> </w:t>
            </w:r>
            <w:r>
              <w:rPr>
                <w:b/>
                <w:sz w:val="18"/>
              </w:rPr>
              <w:t>42</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spomeničke</w:t>
            </w:r>
            <w:r>
              <w:rPr>
                <w:b/>
                <w:spacing w:val="-1"/>
                <w:sz w:val="18"/>
              </w:rPr>
              <w:t xml:space="preserve"> </w:t>
            </w:r>
            <w:r>
              <w:rPr>
                <w:b/>
                <w:spacing w:val="-2"/>
                <w:sz w:val="18"/>
              </w:rPr>
              <w:t>rente</w:t>
            </w:r>
          </w:p>
        </w:tc>
        <w:tc>
          <w:tcPr>
            <w:tcW w:w="1506" w:type="dxa"/>
          </w:tcPr>
          <w:p w14:paraId="53E7C8F2" w14:textId="77777777" w:rsidR="007374B6" w:rsidRDefault="00000000">
            <w:pPr>
              <w:pStyle w:val="TableParagraph"/>
              <w:ind w:right="227"/>
              <w:jc w:val="right"/>
              <w:rPr>
                <w:b/>
                <w:sz w:val="18"/>
              </w:rPr>
            </w:pPr>
            <w:r>
              <w:rPr>
                <w:b/>
                <w:spacing w:val="-2"/>
                <w:sz w:val="18"/>
              </w:rPr>
              <w:t>45.000,00</w:t>
            </w:r>
          </w:p>
        </w:tc>
        <w:tc>
          <w:tcPr>
            <w:tcW w:w="1218" w:type="dxa"/>
          </w:tcPr>
          <w:p w14:paraId="7E14BC3C" w14:textId="77777777" w:rsidR="007374B6" w:rsidRDefault="007374B6">
            <w:pPr>
              <w:pStyle w:val="TableParagraph"/>
              <w:spacing w:before="0"/>
              <w:rPr>
                <w:rFonts w:ascii="Times New Roman"/>
                <w:sz w:val="18"/>
              </w:rPr>
            </w:pPr>
          </w:p>
        </w:tc>
        <w:tc>
          <w:tcPr>
            <w:tcW w:w="1308" w:type="dxa"/>
          </w:tcPr>
          <w:p w14:paraId="7C863F35" w14:textId="77777777" w:rsidR="007374B6" w:rsidRDefault="00000000">
            <w:pPr>
              <w:pStyle w:val="TableParagraph"/>
              <w:ind w:right="38"/>
              <w:jc w:val="right"/>
              <w:rPr>
                <w:b/>
                <w:sz w:val="18"/>
              </w:rPr>
            </w:pPr>
            <w:r>
              <w:rPr>
                <w:b/>
                <w:spacing w:val="-2"/>
                <w:sz w:val="18"/>
              </w:rPr>
              <w:t>45.000,00</w:t>
            </w:r>
          </w:p>
        </w:tc>
        <w:tc>
          <w:tcPr>
            <w:tcW w:w="802" w:type="dxa"/>
          </w:tcPr>
          <w:p w14:paraId="4533C65F" w14:textId="77777777" w:rsidR="007374B6" w:rsidRDefault="00000000">
            <w:pPr>
              <w:pStyle w:val="TableParagraph"/>
              <w:ind w:left="28" w:right="29"/>
              <w:jc w:val="center"/>
              <w:rPr>
                <w:b/>
                <w:sz w:val="18"/>
              </w:rPr>
            </w:pPr>
            <w:r>
              <w:rPr>
                <w:b/>
                <w:spacing w:val="-2"/>
                <w:sz w:val="18"/>
              </w:rPr>
              <w:t>100,00%</w:t>
            </w:r>
          </w:p>
        </w:tc>
      </w:tr>
      <w:tr w:rsidR="007374B6" w14:paraId="6614275A" w14:textId="77777777">
        <w:trPr>
          <w:trHeight w:val="285"/>
        </w:trPr>
        <w:tc>
          <w:tcPr>
            <w:tcW w:w="5749" w:type="dxa"/>
          </w:tcPr>
          <w:p w14:paraId="3FF8DA2A"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6" w:type="dxa"/>
          </w:tcPr>
          <w:p w14:paraId="48D64DCE" w14:textId="77777777" w:rsidR="007374B6" w:rsidRDefault="00000000">
            <w:pPr>
              <w:pStyle w:val="TableParagraph"/>
              <w:ind w:right="227"/>
              <w:jc w:val="right"/>
              <w:rPr>
                <w:b/>
                <w:sz w:val="18"/>
              </w:rPr>
            </w:pPr>
            <w:r>
              <w:rPr>
                <w:b/>
                <w:spacing w:val="-2"/>
                <w:sz w:val="18"/>
              </w:rPr>
              <w:t>45.000,00</w:t>
            </w:r>
          </w:p>
        </w:tc>
        <w:tc>
          <w:tcPr>
            <w:tcW w:w="1218" w:type="dxa"/>
          </w:tcPr>
          <w:p w14:paraId="6073BBCA" w14:textId="77777777" w:rsidR="007374B6" w:rsidRDefault="007374B6">
            <w:pPr>
              <w:pStyle w:val="TableParagraph"/>
              <w:spacing w:before="0"/>
              <w:rPr>
                <w:rFonts w:ascii="Times New Roman"/>
                <w:sz w:val="18"/>
              </w:rPr>
            </w:pPr>
          </w:p>
        </w:tc>
        <w:tc>
          <w:tcPr>
            <w:tcW w:w="1308" w:type="dxa"/>
          </w:tcPr>
          <w:p w14:paraId="52F81A0F" w14:textId="77777777" w:rsidR="007374B6" w:rsidRDefault="00000000">
            <w:pPr>
              <w:pStyle w:val="TableParagraph"/>
              <w:ind w:right="38"/>
              <w:jc w:val="right"/>
              <w:rPr>
                <w:b/>
                <w:sz w:val="18"/>
              </w:rPr>
            </w:pPr>
            <w:r>
              <w:rPr>
                <w:b/>
                <w:spacing w:val="-2"/>
                <w:sz w:val="18"/>
              </w:rPr>
              <w:t>45.000,00</w:t>
            </w:r>
          </w:p>
        </w:tc>
        <w:tc>
          <w:tcPr>
            <w:tcW w:w="802" w:type="dxa"/>
          </w:tcPr>
          <w:p w14:paraId="130C9DF3" w14:textId="77777777" w:rsidR="007374B6" w:rsidRDefault="00000000">
            <w:pPr>
              <w:pStyle w:val="TableParagraph"/>
              <w:ind w:left="28" w:right="29"/>
              <w:jc w:val="center"/>
              <w:rPr>
                <w:b/>
                <w:sz w:val="18"/>
              </w:rPr>
            </w:pPr>
            <w:r>
              <w:rPr>
                <w:b/>
                <w:spacing w:val="-2"/>
                <w:sz w:val="18"/>
              </w:rPr>
              <w:t>100,00%</w:t>
            </w:r>
          </w:p>
        </w:tc>
      </w:tr>
      <w:tr w:rsidR="007374B6" w14:paraId="4A32A254" w14:textId="77777777">
        <w:trPr>
          <w:trHeight w:val="285"/>
        </w:trPr>
        <w:tc>
          <w:tcPr>
            <w:tcW w:w="5749" w:type="dxa"/>
          </w:tcPr>
          <w:p w14:paraId="2E368AC0" w14:textId="77777777" w:rsidR="007374B6" w:rsidRDefault="00000000">
            <w:pPr>
              <w:pStyle w:val="TableParagraph"/>
              <w:ind w:right="386"/>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06" w:type="dxa"/>
          </w:tcPr>
          <w:p w14:paraId="7D75C688" w14:textId="77777777" w:rsidR="007374B6" w:rsidRDefault="00000000">
            <w:pPr>
              <w:pStyle w:val="TableParagraph"/>
              <w:ind w:right="227"/>
              <w:jc w:val="right"/>
              <w:rPr>
                <w:b/>
                <w:sz w:val="18"/>
              </w:rPr>
            </w:pPr>
            <w:r>
              <w:rPr>
                <w:b/>
                <w:spacing w:val="-2"/>
                <w:sz w:val="18"/>
              </w:rPr>
              <w:t>45.000,00</w:t>
            </w:r>
          </w:p>
        </w:tc>
        <w:tc>
          <w:tcPr>
            <w:tcW w:w="1218" w:type="dxa"/>
          </w:tcPr>
          <w:p w14:paraId="2A4E46FE" w14:textId="77777777" w:rsidR="007374B6" w:rsidRDefault="007374B6">
            <w:pPr>
              <w:pStyle w:val="TableParagraph"/>
              <w:spacing w:before="0"/>
              <w:rPr>
                <w:rFonts w:ascii="Times New Roman"/>
                <w:sz w:val="18"/>
              </w:rPr>
            </w:pPr>
          </w:p>
        </w:tc>
        <w:tc>
          <w:tcPr>
            <w:tcW w:w="1308" w:type="dxa"/>
          </w:tcPr>
          <w:p w14:paraId="18065438" w14:textId="77777777" w:rsidR="007374B6" w:rsidRDefault="00000000">
            <w:pPr>
              <w:pStyle w:val="TableParagraph"/>
              <w:ind w:right="38"/>
              <w:jc w:val="right"/>
              <w:rPr>
                <w:b/>
                <w:sz w:val="18"/>
              </w:rPr>
            </w:pPr>
            <w:r>
              <w:rPr>
                <w:b/>
                <w:spacing w:val="-2"/>
                <w:sz w:val="18"/>
              </w:rPr>
              <w:t>45.000,00</w:t>
            </w:r>
          </w:p>
        </w:tc>
        <w:tc>
          <w:tcPr>
            <w:tcW w:w="802" w:type="dxa"/>
          </w:tcPr>
          <w:p w14:paraId="45D9A8EF" w14:textId="77777777" w:rsidR="007374B6" w:rsidRDefault="00000000">
            <w:pPr>
              <w:pStyle w:val="TableParagraph"/>
              <w:ind w:left="28" w:right="29"/>
              <w:jc w:val="center"/>
              <w:rPr>
                <w:b/>
                <w:sz w:val="18"/>
              </w:rPr>
            </w:pPr>
            <w:r>
              <w:rPr>
                <w:b/>
                <w:spacing w:val="-2"/>
                <w:sz w:val="18"/>
              </w:rPr>
              <w:t>100,00%</w:t>
            </w:r>
          </w:p>
        </w:tc>
      </w:tr>
      <w:tr w:rsidR="007374B6" w14:paraId="0096620C" w14:textId="77777777">
        <w:trPr>
          <w:trHeight w:val="690"/>
        </w:trPr>
        <w:tc>
          <w:tcPr>
            <w:tcW w:w="5749" w:type="dxa"/>
          </w:tcPr>
          <w:p w14:paraId="138A51A0" w14:textId="77777777" w:rsidR="007374B6" w:rsidRDefault="00000000">
            <w:pPr>
              <w:pStyle w:val="TableParagraph"/>
              <w:spacing w:before="41" w:line="232" w:lineRule="auto"/>
              <w:ind w:left="95" w:right="21"/>
              <w:rPr>
                <w:b/>
                <w:sz w:val="18"/>
              </w:rPr>
            </w:pPr>
            <w:r>
              <w:rPr>
                <w:b/>
                <w:color w:val="00009F"/>
                <w:sz w:val="18"/>
              </w:rPr>
              <w:t>T100921</w:t>
            </w:r>
            <w:r>
              <w:rPr>
                <w:b/>
                <w:color w:val="00009F"/>
                <w:spacing w:val="-10"/>
                <w:sz w:val="18"/>
              </w:rPr>
              <w:t xml:space="preserve"> </w:t>
            </w:r>
            <w:r>
              <w:rPr>
                <w:b/>
                <w:color w:val="00009F"/>
                <w:sz w:val="18"/>
              </w:rPr>
              <w:t>Konzervatorsko-restauratorski</w:t>
            </w:r>
            <w:r>
              <w:rPr>
                <w:b/>
                <w:color w:val="00009F"/>
                <w:spacing w:val="-10"/>
                <w:sz w:val="18"/>
              </w:rPr>
              <w:t xml:space="preserve"> </w:t>
            </w:r>
            <w:r>
              <w:rPr>
                <w:b/>
                <w:color w:val="00009F"/>
                <w:sz w:val="18"/>
              </w:rPr>
              <w:t>radovi</w:t>
            </w:r>
            <w:r>
              <w:rPr>
                <w:b/>
                <w:color w:val="00009F"/>
                <w:spacing w:val="-10"/>
                <w:sz w:val="18"/>
              </w:rPr>
              <w:t xml:space="preserve"> </w:t>
            </w:r>
            <w:r>
              <w:rPr>
                <w:b/>
                <w:color w:val="00009F"/>
                <w:sz w:val="18"/>
              </w:rPr>
              <w:t>na</w:t>
            </w:r>
            <w:r>
              <w:rPr>
                <w:b/>
                <w:color w:val="00009F"/>
                <w:spacing w:val="-10"/>
                <w:sz w:val="18"/>
              </w:rPr>
              <w:t xml:space="preserve"> </w:t>
            </w:r>
            <w:r>
              <w:rPr>
                <w:b/>
                <w:color w:val="00009F"/>
                <w:sz w:val="18"/>
              </w:rPr>
              <w:t>bedemu Gradske knjižnice "Juraj Šižgorić"</w:t>
            </w:r>
          </w:p>
          <w:p w14:paraId="3C6A2A30" w14:textId="77777777" w:rsidR="007374B6" w:rsidRDefault="00000000">
            <w:pPr>
              <w:pStyle w:val="TableParagraph"/>
              <w:spacing w:before="0" w:line="205"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6" w:type="dxa"/>
          </w:tcPr>
          <w:p w14:paraId="4FE13CB7" w14:textId="77777777" w:rsidR="007374B6" w:rsidRDefault="007374B6">
            <w:pPr>
              <w:pStyle w:val="TableParagraph"/>
              <w:spacing w:before="0"/>
              <w:rPr>
                <w:rFonts w:ascii="Times New Roman"/>
                <w:sz w:val="18"/>
              </w:rPr>
            </w:pPr>
          </w:p>
        </w:tc>
        <w:tc>
          <w:tcPr>
            <w:tcW w:w="1218" w:type="dxa"/>
          </w:tcPr>
          <w:p w14:paraId="0EE32B0D" w14:textId="77777777" w:rsidR="007374B6" w:rsidRDefault="00000000">
            <w:pPr>
              <w:pStyle w:val="TableParagraph"/>
              <w:ind w:left="319"/>
              <w:rPr>
                <w:b/>
                <w:sz w:val="18"/>
              </w:rPr>
            </w:pPr>
            <w:r>
              <w:rPr>
                <w:b/>
                <w:color w:val="00009F"/>
                <w:spacing w:val="-2"/>
                <w:sz w:val="18"/>
              </w:rPr>
              <w:t>78.000,00</w:t>
            </w:r>
          </w:p>
          <w:p w14:paraId="3BF73AC9" w14:textId="77777777" w:rsidR="007374B6" w:rsidRDefault="00000000">
            <w:pPr>
              <w:pStyle w:val="TableParagraph"/>
              <w:spacing w:before="198"/>
              <w:ind w:left="319"/>
              <w:rPr>
                <w:b/>
                <w:sz w:val="18"/>
              </w:rPr>
            </w:pPr>
            <w:r>
              <w:rPr>
                <w:b/>
                <w:spacing w:val="-2"/>
                <w:sz w:val="18"/>
              </w:rPr>
              <w:t>42.000,00</w:t>
            </w:r>
          </w:p>
        </w:tc>
        <w:tc>
          <w:tcPr>
            <w:tcW w:w="1308" w:type="dxa"/>
          </w:tcPr>
          <w:p w14:paraId="1696F92E" w14:textId="77777777" w:rsidR="007374B6" w:rsidRDefault="00000000">
            <w:pPr>
              <w:pStyle w:val="TableParagraph"/>
              <w:ind w:left="466"/>
              <w:rPr>
                <w:b/>
                <w:sz w:val="18"/>
              </w:rPr>
            </w:pPr>
            <w:r>
              <w:rPr>
                <w:b/>
                <w:color w:val="00009F"/>
                <w:spacing w:val="-2"/>
                <w:sz w:val="18"/>
              </w:rPr>
              <w:t>78.000,00</w:t>
            </w:r>
          </w:p>
          <w:p w14:paraId="38E20A1E" w14:textId="77777777" w:rsidR="007374B6" w:rsidRDefault="00000000">
            <w:pPr>
              <w:pStyle w:val="TableParagraph"/>
              <w:spacing w:before="198"/>
              <w:ind w:left="466"/>
              <w:rPr>
                <w:b/>
                <w:sz w:val="18"/>
              </w:rPr>
            </w:pPr>
            <w:r>
              <w:rPr>
                <w:b/>
                <w:spacing w:val="-2"/>
                <w:sz w:val="18"/>
              </w:rPr>
              <w:t>42.000,00</w:t>
            </w:r>
          </w:p>
        </w:tc>
        <w:tc>
          <w:tcPr>
            <w:tcW w:w="802" w:type="dxa"/>
          </w:tcPr>
          <w:p w14:paraId="52AAE169" w14:textId="77777777" w:rsidR="007374B6" w:rsidRDefault="007374B6">
            <w:pPr>
              <w:pStyle w:val="TableParagraph"/>
              <w:spacing w:before="0"/>
              <w:rPr>
                <w:rFonts w:ascii="Times New Roman"/>
                <w:sz w:val="18"/>
              </w:rPr>
            </w:pPr>
          </w:p>
        </w:tc>
      </w:tr>
      <w:tr w:rsidR="007374B6" w14:paraId="2866D911" w14:textId="77777777">
        <w:trPr>
          <w:trHeight w:val="277"/>
        </w:trPr>
        <w:tc>
          <w:tcPr>
            <w:tcW w:w="5749" w:type="dxa"/>
          </w:tcPr>
          <w:p w14:paraId="243C253A"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6" w:type="dxa"/>
          </w:tcPr>
          <w:p w14:paraId="326CE4C2" w14:textId="77777777" w:rsidR="007374B6" w:rsidRDefault="007374B6">
            <w:pPr>
              <w:pStyle w:val="TableParagraph"/>
              <w:spacing w:before="0"/>
              <w:rPr>
                <w:rFonts w:ascii="Times New Roman"/>
                <w:sz w:val="18"/>
              </w:rPr>
            </w:pPr>
          </w:p>
        </w:tc>
        <w:tc>
          <w:tcPr>
            <w:tcW w:w="1218" w:type="dxa"/>
          </w:tcPr>
          <w:p w14:paraId="1690BEC8" w14:textId="77777777" w:rsidR="007374B6" w:rsidRDefault="00000000">
            <w:pPr>
              <w:pStyle w:val="TableParagraph"/>
              <w:ind w:right="95"/>
              <w:jc w:val="right"/>
              <w:rPr>
                <w:b/>
                <w:sz w:val="18"/>
              </w:rPr>
            </w:pPr>
            <w:r>
              <w:rPr>
                <w:b/>
                <w:spacing w:val="-2"/>
                <w:sz w:val="18"/>
              </w:rPr>
              <w:t>42.000,00</w:t>
            </w:r>
          </w:p>
        </w:tc>
        <w:tc>
          <w:tcPr>
            <w:tcW w:w="1308" w:type="dxa"/>
          </w:tcPr>
          <w:p w14:paraId="49F3C7C0" w14:textId="77777777" w:rsidR="007374B6" w:rsidRDefault="00000000">
            <w:pPr>
              <w:pStyle w:val="TableParagraph"/>
              <w:ind w:right="38"/>
              <w:jc w:val="right"/>
              <w:rPr>
                <w:b/>
                <w:sz w:val="18"/>
              </w:rPr>
            </w:pPr>
            <w:r>
              <w:rPr>
                <w:b/>
                <w:spacing w:val="-2"/>
                <w:sz w:val="18"/>
              </w:rPr>
              <w:t>42.000,00</w:t>
            </w:r>
          </w:p>
        </w:tc>
        <w:tc>
          <w:tcPr>
            <w:tcW w:w="802" w:type="dxa"/>
          </w:tcPr>
          <w:p w14:paraId="2842DEB7" w14:textId="77777777" w:rsidR="007374B6" w:rsidRDefault="007374B6">
            <w:pPr>
              <w:pStyle w:val="TableParagraph"/>
              <w:spacing w:before="0"/>
              <w:rPr>
                <w:rFonts w:ascii="Times New Roman"/>
                <w:sz w:val="18"/>
              </w:rPr>
            </w:pPr>
          </w:p>
        </w:tc>
      </w:tr>
      <w:tr w:rsidR="007374B6" w14:paraId="4CA7D48F" w14:textId="77777777">
        <w:trPr>
          <w:trHeight w:val="277"/>
        </w:trPr>
        <w:tc>
          <w:tcPr>
            <w:tcW w:w="5749" w:type="dxa"/>
          </w:tcPr>
          <w:p w14:paraId="0CA218B3" w14:textId="77777777" w:rsidR="007374B6" w:rsidRDefault="00000000">
            <w:pPr>
              <w:pStyle w:val="TableParagraph"/>
              <w:spacing w:before="28"/>
              <w:ind w:right="386"/>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06" w:type="dxa"/>
          </w:tcPr>
          <w:p w14:paraId="419A555B" w14:textId="77777777" w:rsidR="007374B6" w:rsidRDefault="007374B6">
            <w:pPr>
              <w:pStyle w:val="TableParagraph"/>
              <w:spacing w:before="0"/>
              <w:rPr>
                <w:rFonts w:ascii="Times New Roman"/>
                <w:sz w:val="18"/>
              </w:rPr>
            </w:pPr>
          </w:p>
        </w:tc>
        <w:tc>
          <w:tcPr>
            <w:tcW w:w="1218" w:type="dxa"/>
          </w:tcPr>
          <w:p w14:paraId="58C96517" w14:textId="77777777" w:rsidR="007374B6" w:rsidRDefault="00000000">
            <w:pPr>
              <w:pStyle w:val="TableParagraph"/>
              <w:spacing w:before="28"/>
              <w:ind w:right="95"/>
              <w:jc w:val="right"/>
              <w:rPr>
                <w:b/>
                <w:sz w:val="18"/>
              </w:rPr>
            </w:pPr>
            <w:r>
              <w:rPr>
                <w:b/>
                <w:spacing w:val="-2"/>
                <w:sz w:val="18"/>
              </w:rPr>
              <w:t>42.000,00</w:t>
            </w:r>
          </w:p>
        </w:tc>
        <w:tc>
          <w:tcPr>
            <w:tcW w:w="1308" w:type="dxa"/>
          </w:tcPr>
          <w:p w14:paraId="413805D0" w14:textId="77777777" w:rsidR="007374B6" w:rsidRDefault="00000000">
            <w:pPr>
              <w:pStyle w:val="TableParagraph"/>
              <w:spacing w:before="28"/>
              <w:ind w:right="38"/>
              <w:jc w:val="right"/>
              <w:rPr>
                <w:b/>
                <w:sz w:val="18"/>
              </w:rPr>
            </w:pPr>
            <w:r>
              <w:rPr>
                <w:b/>
                <w:spacing w:val="-2"/>
                <w:sz w:val="18"/>
              </w:rPr>
              <w:t>42.000,00</w:t>
            </w:r>
          </w:p>
        </w:tc>
        <w:tc>
          <w:tcPr>
            <w:tcW w:w="802" w:type="dxa"/>
          </w:tcPr>
          <w:p w14:paraId="1D43C9F7" w14:textId="77777777" w:rsidR="007374B6" w:rsidRDefault="007374B6">
            <w:pPr>
              <w:pStyle w:val="TableParagraph"/>
              <w:spacing w:before="0"/>
              <w:rPr>
                <w:rFonts w:ascii="Times New Roman"/>
                <w:sz w:val="18"/>
              </w:rPr>
            </w:pPr>
          </w:p>
        </w:tc>
      </w:tr>
      <w:tr w:rsidR="007374B6" w14:paraId="36006B9F" w14:textId="77777777">
        <w:trPr>
          <w:trHeight w:val="285"/>
        </w:trPr>
        <w:tc>
          <w:tcPr>
            <w:tcW w:w="5749" w:type="dxa"/>
          </w:tcPr>
          <w:p w14:paraId="5D9244E5"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06" w:type="dxa"/>
          </w:tcPr>
          <w:p w14:paraId="4F69E1F4" w14:textId="77777777" w:rsidR="007374B6" w:rsidRDefault="007374B6">
            <w:pPr>
              <w:pStyle w:val="TableParagraph"/>
              <w:spacing w:before="0"/>
              <w:rPr>
                <w:rFonts w:ascii="Times New Roman"/>
                <w:sz w:val="18"/>
              </w:rPr>
            </w:pPr>
          </w:p>
        </w:tc>
        <w:tc>
          <w:tcPr>
            <w:tcW w:w="1218" w:type="dxa"/>
          </w:tcPr>
          <w:p w14:paraId="2C0E2289" w14:textId="77777777" w:rsidR="007374B6" w:rsidRDefault="00000000">
            <w:pPr>
              <w:pStyle w:val="TableParagraph"/>
              <w:ind w:right="95"/>
              <w:jc w:val="right"/>
              <w:rPr>
                <w:b/>
                <w:sz w:val="18"/>
              </w:rPr>
            </w:pPr>
            <w:r>
              <w:rPr>
                <w:b/>
                <w:spacing w:val="-2"/>
                <w:sz w:val="18"/>
              </w:rPr>
              <w:t>36.000,00</w:t>
            </w:r>
          </w:p>
        </w:tc>
        <w:tc>
          <w:tcPr>
            <w:tcW w:w="1308" w:type="dxa"/>
          </w:tcPr>
          <w:p w14:paraId="354FB3E4" w14:textId="77777777" w:rsidR="007374B6" w:rsidRDefault="00000000">
            <w:pPr>
              <w:pStyle w:val="TableParagraph"/>
              <w:ind w:right="38"/>
              <w:jc w:val="right"/>
              <w:rPr>
                <w:b/>
                <w:sz w:val="18"/>
              </w:rPr>
            </w:pPr>
            <w:r>
              <w:rPr>
                <w:b/>
                <w:spacing w:val="-2"/>
                <w:sz w:val="18"/>
              </w:rPr>
              <w:t>36.000,00</w:t>
            </w:r>
          </w:p>
        </w:tc>
        <w:tc>
          <w:tcPr>
            <w:tcW w:w="802" w:type="dxa"/>
          </w:tcPr>
          <w:p w14:paraId="4DB50EAA" w14:textId="77777777" w:rsidR="007374B6" w:rsidRDefault="007374B6">
            <w:pPr>
              <w:pStyle w:val="TableParagraph"/>
              <w:spacing w:before="0"/>
              <w:rPr>
                <w:rFonts w:ascii="Times New Roman"/>
                <w:sz w:val="18"/>
              </w:rPr>
            </w:pPr>
          </w:p>
        </w:tc>
      </w:tr>
      <w:tr w:rsidR="007374B6" w14:paraId="799D5665" w14:textId="77777777">
        <w:trPr>
          <w:trHeight w:val="285"/>
        </w:trPr>
        <w:tc>
          <w:tcPr>
            <w:tcW w:w="5749" w:type="dxa"/>
          </w:tcPr>
          <w:p w14:paraId="492D80C3"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6" w:type="dxa"/>
          </w:tcPr>
          <w:p w14:paraId="71B1960C" w14:textId="77777777" w:rsidR="007374B6" w:rsidRDefault="007374B6">
            <w:pPr>
              <w:pStyle w:val="TableParagraph"/>
              <w:spacing w:before="0"/>
              <w:rPr>
                <w:rFonts w:ascii="Times New Roman"/>
                <w:sz w:val="18"/>
              </w:rPr>
            </w:pPr>
          </w:p>
        </w:tc>
        <w:tc>
          <w:tcPr>
            <w:tcW w:w="1218" w:type="dxa"/>
          </w:tcPr>
          <w:p w14:paraId="44D64910" w14:textId="77777777" w:rsidR="007374B6" w:rsidRDefault="00000000">
            <w:pPr>
              <w:pStyle w:val="TableParagraph"/>
              <w:ind w:right="95"/>
              <w:jc w:val="right"/>
              <w:rPr>
                <w:b/>
                <w:sz w:val="18"/>
              </w:rPr>
            </w:pPr>
            <w:r>
              <w:rPr>
                <w:b/>
                <w:spacing w:val="-2"/>
                <w:sz w:val="18"/>
              </w:rPr>
              <w:t>36.000,00</w:t>
            </w:r>
          </w:p>
        </w:tc>
        <w:tc>
          <w:tcPr>
            <w:tcW w:w="1308" w:type="dxa"/>
          </w:tcPr>
          <w:p w14:paraId="6BBDCAA5" w14:textId="77777777" w:rsidR="007374B6" w:rsidRDefault="00000000">
            <w:pPr>
              <w:pStyle w:val="TableParagraph"/>
              <w:ind w:right="38"/>
              <w:jc w:val="right"/>
              <w:rPr>
                <w:b/>
                <w:sz w:val="18"/>
              </w:rPr>
            </w:pPr>
            <w:r>
              <w:rPr>
                <w:b/>
                <w:spacing w:val="-2"/>
                <w:sz w:val="18"/>
              </w:rPr>
              <w:t>36.000,00</w:t>
            </w:r>
          </w:p>
        </w:tc>
        <w:tc>
          <w:tcPr>
            <w:tcW w:w="802" w:type="dxa"/>
          </w:tcPr>
          <w:p w14:paraId="6B1401FE" w14:textId="77777777" w:rsidR="007374B6" w:rsidRDefault="007374B6">
            <w:pPr>
              <w:pStyle w:val="TableParagraph"/>
              <w:spacing w:before="0"/>
              <w:rPr>
                <w:rFonts w:ascii="Times New Roman"/>
                <w:sz w:val="18"/>
              </w:rPr>
            </w:pPr>
          </w:p>
        </w:tc>
      </w:tr>
      <w:tr w:rsidR="007374B6" w14:paraId="242497A5" w14:textId="77777777">
        <w:trPr>
          <w:trHeight w:val="243"/>
        </w:trPr>
        <w:tc>
          <w:tcPr>
            <w:tcW w:w="5749" w:type="dxa"/>
          </w:tcPr>
          <w:p w14:paraId="24085AE7" w14:textId="77777777" w:rsidR="007374B6" w:rsidRDefault="00000000">
            <w:pPr>
              <w:pStyle w:val="TableParagraph"/>
              <w:spacing w:line="187" w:lineRule="exact"/>
              <w:ind w:right="386"/>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06" w:type="dxa"/>
          </w:tcPr>
          <w:p w14:paraId="6F940D48" w14:textId="77777777" w:rsidR="007374B6" w:rsidRDefault="007374B6">
            <w:pPr>
              <w:pStyle w:val="TableParagraph"/>
              <w:spacing w:before="0"/>
              <w:rPr>
                <w:rFonts w:ascii="Times New Roman"/>
                <w:sz w:val="16"/>
              </w:rPr>
            </w:pPr>
          </w:p>
        </w:tc>
        <w:tc>
          <w:tcPr>
            <w:tcW w:w="1218" w:type="dxa"/>
          </w:tcPr>
          <w:p w14:paraId="1DCE7A4B" w14:textId="77777777" w:rsidR="007374B6" w:rsidRDefault="00000000">
            <w:pPr>
              <w:pStyle w:val="TableParagraph"/>
              <w:spacing w:line="187" w:lineRule="exact"/>
              <w:ind w:right="95"/>
              <w:jc w:val="right"/>
              <w:rPr>
                <w:b/>
                <w:sz w:val="18"/>
              </w:rPr>
            </w:pPr>
            <w:r>
              <w:rPr>
                <w:b/>
                <w:spacing w:val="-2"/>
                <w:sz w:val="18"/>
              </w:rPr>
              <w:t>36.000,00</w:t>
            </w:r>
          </w:p>
        </w:tc>
        <w:tc>
          <w:tcPr>
            <w:tcW w:w="1308" w:type="dxa"/>
          </w:tcPr>
          <w:p w14:paraId="153661E5" w14:textId="77777777" w:rsidR="007374B6" w:rsidRDefault="00000000">
            <w:pPr>
              <w:pStyle w:val="TableParagraph"/>
              <w:spacing w:line="187" w:lineRule="exact"/>
              <w:ind w:right="38"/>
              <w:jc w:val="right"/>
              <w:rPr>
                <w:b/>
                <w:sz w:val="18"/>
              </w:rPr>
            </w:pPr>
            <w:r>
              <w:rPr>
                <w:b/>
                <w:spacing w:val="-2"/>
                <w:sz w:val="18"/>
              </w:rPr>
              <w:t>36.000,00</w:t>
            </w:r>
          </w:p>
        </w:tc>
        <w:tc>
          <w:tcPr>
            <w:tcW w:w="802" w:type="dxa"/>
          </w:tcPr>
          <w:p w14:paraId="62564F14" w14:textId="77777777" w:rsidR="007374B6" w:rsidRDefault="007374B6">
            <w:pPr>
              <w:pStyle w:val="TableParagraph"/>
              <w:spacing w:before="0"/>
              <w:rPr>
                <w:rFonts w:ascii="Times New Roman"/>
                <w:sz w:val="16"/>
              </w:rPr>
            </w:pPr>
          </w:p>
        </w:tc>
      </w:tr>
      <w:tr w:rsidR="007374B6" w14:paraId="4CF3BD98" w14:textId="77777777">
        <w:trPr>
          <w:trHeight w:val="307"/>
        </w:trPr>
        <w:tc>
          <w:tcPr>
            <w:tcW w:w="5749" w:type="dxa"/>
          </w:tcPr>
          <w:p w14:paraId="2ADA6591" w14:textId="77777777" w:rsidR="007374B6" w:rsidRDefault="00000000">
            <w:pPr>
              <w:pStyle w:val="TableParagraph"/>
              <w:spacing w:before="77" w:line="210" w:lineRule="exact"/>
              <w:ind w:left="50"/>
              <w:rPr>
                <w:b/>
                <w:sz w:val="20"/>
              </w:rPr>
            </w:pPr>
            <w:r>
              <w:rPr>
                <w:b/>
                <w:color w:val="00009F"/>
                <w:sz w:val="20"/>
              </w:rPr>
              <w:t>1010</w:t>
            </w:r>
            <w:r>
              <w:rPr>
                <w:b/>
                <w:color w:val="00009F"/>
                <w:spacing w:val="-1"/>
                <w:sz w:val="20"/>
              </w:rPr>
              <w:t xml:space="preserve"> </w:t>
            </w:r>
            <w:r>
              <w:rPr>
                <w:b/>
                <w:color w:val="00009F"/>
                <w:sz w:val="20"/>
              </w:rPr>
              <w:t>PROGRAM</w:t>
            </w:r>
            <w:r>
              <w:rPr>
                <w:b/>
                <w:color w:val="00009F"/>
                <w:spacing w:val="-1"/>
                <w:sz w:val="20"/>
              </w:rPr>
              <w:t xml:space="preserve"> </w:t>
            </w:r>
            <w:r>
              <w:rPr>
                <w:b/>
                <w:color w:val="00009F"/>
                <w:sz w:val="20"/>
              </w:rPr>
              <w:t>SOCIJALNE</w:t>
            </w:r>
            <w:r>
              <w:rPr>
                <w:b/>
                <w:color w:val="00009F"/>
                <w:spacing w:val="-1"/>
                <w:sz w:val="20"/>
              </w:rPr>
              <w:t xml:space="preserve"> </w:t>
            </w:r>
            <w:r>
              <w:rPr>
                <w:b/>
                <w:color w:val="00009F"/>
                <w:spacing w:val="-2"/>
                <w:sz w:val="20"/>
              </w:rPr>
              <w:t>POMOĆI</w:t>
            </w:r>
          </w:p>
        </w:tc>
        <w:tc>
          <w:tcPr>
            <w:tcW w:w="1506" w:type="dxa"/>
          </w:tcPr>
          <w:p w14:paraId="1777303D" w14:textId="77777777" w:rsidR="007374B6" w:rsidRDefault="00000000">
            <w:pPr>
              <w:pStyle w:val="TableParagraph"/>
              <w:spacing w:before="77" w:line="210" w:lineRule="exact"/>
              <w:ind w:right="227"/>
              <w:jc w:val="right"/>
              <w:rPr>
                <w:b/>
                <w:sz w:val="20"/>
              </w:rPr>
            </w:pPr>
            <w:r>
              <w:rPr>
                <w:b/>
                <w:color w:val="00009F"/>
                <w:spacing w:val="-2"/>
                <w:sz w:val="20"/>
              </w:rPr>
              <w:t>1.179.000,00</w:t>
            </w:r>
          </w:p>
        </w:tc>
        <w:tc>
          <w:tcPr>
            <w:tcW w:w="1218" w:type="dxa"/>
          </w:tcPr>
          <w:p w14:paraId="52824F5A" w14:textId="77777777" w:rsidR="007374B6" w:rsidRDefault="00000000">
            <w:pPr>
              <w:pStyle w:val="TableParagraph"/>
              <w:spacing w:before="77" w:line="210" w:lineRule="exact"/>
              <w:ind w:right="95"/>
              <w:jc w:val="right"/>
              <w:rPr>
                <w:b/>
                <w:sz w:val="20"/>
              </w:rPr>
            </w:pPr>
            <w:r>
              <w:rPr>
                <w:b/>
                <w:color w:val="00009F"/>
                <w:spacing w:val="-2"/>
                <w:sz w:val="20"/>
              </w:rPr>
              <w:t>80.000,00</w:t>
            </w:r>
          </w:p>
        </w:tc>
        <w:tc>
          <w:tcPr>
            <w:tcW w:w="2110" w:type="dxa"/>
            <w:gridSpan w:val="2"/>
          </w:tcPr>
          <w:p w14:paraId="6C2B1C90" w14:textId="77777777" w:rsidR="007374B6" w:rsidRDefault="00000000">
            <w:pPr>
              <w:pStyle w:val="TableParagraph"/>
              <w:spacing w:before="77" w:line="210" w:lineRule="exact"/>
              <w:ind w:left="100"/>
              <w:rPr>
                <w:b/>
                <w:sz w:val="20"/>
              </w:rPr>
            </w:pPr>
            <w:r>
              <w:rPr>
                <w:b/>
                <w:color w:val="00009F"/>
                <w:spacing w:val="-2"/>
                <w:sz w:val="20"/>
              </w:rPr>
              <w:t>1.259.000,00106,79%</w:t>
            </w:r>
          </w:p>
        </w:tc>
      </w:tr>
      <w:tr w:rsidR="007374B6" w14:paraId="3076CF1D" w14:textId="77777777">
        <w:trPr>
          <w:trHeight w:val="304"/>
        </w:trPr>
        <w:tc>
          <w:tcPr>
            <w:tcW w:w="5749" w:type="dxa"/>
          </w:tcPr>
          <w:p w14:paraId="3DBD3EAB" w14:textId="77777777" w:rsidR="007374B6" w:rsidRDefault="00000000">
            <w:pPr>
              <w:pStyle w:val="TableParagraph"/>
              <w:spacing w:before="55"/>
              <w:ind w:left="95"/>
              <w:rPr>
                <w:b/>
                <w:sz w:val="18"/>
              </w:rPr>
            </w:pPr>
            <w:r>
              <w:rPr>
                <w:b/>
                <w:color w:val="00009F"/>
                <w:sz w:val="18"/>
              </w:rPr>
              <w:t>A101005</w:t>
            </w:r>
            <w:r>
              <w:rPr>
                <w:b/>
                <w:color w:val="00009F"/>
                <w:spacing w:val="-4"/>
                <w:sz w:val="18"/>
              </w:rPr>
              <w:t xml:space="preserve"> </w:t>
            </w:r>
            <w:r>
              <w:rPr>
                <w:b/>
                <w:color w:val="00009F"/>
                <w:sz w:val="18"/>
              </w:rPr>
              <w:t>Naknada</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troškove</w:t>
            </w:r>
            <w:r>
              <w:rPr>
                <w:b/>
                <w:color w:val="00009F"/>
                <w:spacing w:val="-1"/>
                <w:sz w:val="18"/>
              </w:rPr>
              <w:t xml:space="preserve"> </w:t>
            </w:r>
            <w:r>
              <w:rPr>
                <w:b/>
                <w:color w:val="00009F"/>
                <w:spacing w:val="-2"/>
                <w:sz w:val="18"/>
              </w:rPr>
              <w:t>stanovanja</w:t>
            </w:r>
          </w:p>
        </w:tc>
        <w:tc>
          <w:tcPr>
            <w:tcW w:w="1506" w:type="dxa"/>
          </w:tcPr>
          <w:p w14:paraId="201A06C8" w14:textId="77777777" w:rsidR="007374B6" w:rsidRDefault="00000000">
            <w:pPr>
              <w:pStyle w:val="TableParagraph"/>
              <w:spacing w:before="55"/>
              <w:ind w:right="227"/>
              <w:jc w:val="right"/>
              <w:rPr>
                <w:b/>
                <w:sz w:val="18"/>
              </w:rPr>
            </w:pPr>
            <w:r>
              <w:rPr>
                <w:b/>
                <w:color w:val="00009F"/>
                <w:spacing w:val="-2"/>
                <w:sz w:val="18"/>
              </w:rPr>
              <w:t>210.000,00</w:t>
            </w:r>
          </w:p>
        </w:tc>
        <w:tc>
          <w:tcPr>
            <w:tcW w:w="1218" w:type="dxa"/>
          </w:tcPr>
          <w:p w14:paraId="2182E646" w14:textId="77777777" w:rsidR="007374B6" w:rsidRDefault="00000000">
            <w:pPr>
              <w:pStyle w:val="TableParagraph"/>
              <w:spacing w:before="55"/>
              <w:ind w:right="95"/>
              <w:jc w:val="right"/>
              <w:rPr>
                <w:b/>
                <w:sz w:val="18"/>
              </w:rPr>
            </w:pPr>
            <w:r>
              <w:rPr>
                <w:b/>
                <w:color w:val="00009F"/>
                <w:spacing w:val="-2"/>
                <w:sz w:val="18"/>
              </w:rPr>
              <w:t>40.000,00</w:t>
            </w:r>
          </w:p>
        </w:tc>
        <w:tc>
          <w:tcPr>
            <w:tcW w:w="1308" w:type="dxa"/>
          </w:tcPr>
          <w:p w14:paraId="35C8C713" w14:textId="77777777" w:rsidR="007374B6" w:rsidRDefault="00000000">
            <w:pPr>
              <w:pStyle w:val="TableParagraph"/>
              <w:spacing w:before="55"/>
              <w:ind w:right="38"/>
              <w:jc w:val="right"/>
              <w:rPr>
                <w:b/>
                <w:sz w:val="18"/>
              </w:rPr>
            </w:pPr>
            <w:r>
              <w:rPr>
                <w:b/>
                <w:color w:val="00009F"/>
                <w:spacing w:val="-2"/>
                <w:sz w:val="18"/>
              </w:rPr>
              <w:t>250.000,00</w:t>
            </w:r>
          </w:p>
        </w:tc>
        <w:tc>
          <w:tcPr>
            <w:tcW w:w="802" w:type="dxa"/>
          </w:tcPr>
          <w:p w14:paraId="7289EDDB" w14:textId="77777777" w:rsidR="007374B6" w:rsidRDefault="00000000">
            <w:pPr>
              <w:pStyle w:val="TableParagraph"/>
              <w:spacing w:before="55"/>
              <w:ind w:left="28" w:right="29"/>
              <w:jc w:val="center"/>
              <w:rPr>
                <w:b/>
                <w:sz w:val="18"/>
              </w:rPr>
            </w:pPr>
            <w:r>
              <w:rPr>
                <w:b/>
                <w:color w:val="00009F"/>
                <w:spacing w:val="-2"/>
                <w:sz w:val="18"/>
              </w:rPr>
              <w:t>119,05%</w:t>
            </w:r>
          </w:p>
        </w:tc>
      </w:tr>
      <w:tr w:rsidR="007374B6" w14:paraId="0960F21C" w14:textId="77777777">
        <w:trPr>
          <w:trHeight w:val="285"/>
        </w:trPr>
        <w:tc>
          <w:tcPr>
            <w:tcW w:w="5749" w:type="dxa"/>
          </w:tcPr>
          <w:p w14:paraId="58F45C62"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6" w:type="dxa"/>
          </w:tcPr>
          <w:p w14:paraId="3188F511" w14:textId="77777777" w:rsidR="007374B6" w:rsidRDefault="00000000">
            <w:pPr>
              <w:pStyle w:val="TableParagraph"/>
              <w:ind w:right="227"/>
              <w:jc w:val="right"/>
              <w:rPr>
                <w:b/>
                <w:sz w:val="18"/>
              </w:rPr>
            </w:pPr>
            <w:r>
              <w:rPr>
                <w:b/>
                <w:spacing w:val="-2"/>
                <w:sz w:val="18"/>
              </w:rPr>
              <w:t>210.000,00</w:t>
            </w:r>
          </w:p>
        </w:tc>
        <w:tc>
          <w:tcPr>
            <w:tcW w:w="1218" w:type="dxa"/>
          </w:tcPr>
          <w:p w14:paraId="6E2E625E" w14:textId="77777777" w:rsidR="007374B6" w:rsidRDefault="00000000">
            <w:pPr>
              <w:pStyle w:val="TableParagraph"/>
              <w:ind w:right="95"/>
              <w:jc w:val="right"/>
              <w:rPr>
                <w:b/>
                <w:sz w:val="18"/>
              </w:rPr>
            </w:pPr>
            <w:r>
              <w:rPr>
                <w:b/>
                <w:spacing w:val="-2"/>
                <w:sz w:val="18"/>
              </w:rPr>
              <w:t>40.000,00</w:t>
            </w:r>
          </w:p>
        </w:tc>
        <w:tc>
          <w:tcPr>
            <w:tcW w:w="1308" w:type="dxa"/>
          </w:tcPr>
          <w:p w14:paraId="04809E26" w14:textId="77777777" w:rsidR="007374B6" w:rsidRDefault="00000000">
            <w:pPr>
              <w:pStyle w:val="TableParagraph"/>
              <w:ind w:right="38"/>
              <w:jc w:val="right"/>
              <w:rPr>
                <w:b/>
                <w:sz w:val="18"/>
              </w:rPr>
            </w:pPr>
            <w:r>
              <w:rPr>
                <w:b/>
                <w:spacing w:val="-2"/>
                <w:sz w:val="18"/>
              </w:rPr>
              <w:t>250.000,00</w:t>
            </w:r>
          </w:p>
        </w:tc>
        <w:tc>
          <w:tcPr>
            <w:tcW w:w="802" w:type="dxa"/>
          </w:tcPr>
          <w:p w14:paraId="553FBDCB" w14:textId="77777777" w:rsidR="007374B6" w:rsidRDefault="00000000">
            <w:pPr>
              <w:pStyle w:val="TableParagraph"/>
              <w:ind w:left="28" w:right="29"/>
              <w:jc w:val="center"/>
              <w:rPr>
                <w:b/>
                <w:sz w:val="18"/>
              </w:rPr>
            </w:pPr>
            <w:r>
              <w:rPr>
                <w:b/>
                <w:spacing w:val="-2"/>
                <w:sz w:val="18"/>
              </w:rPr>
              <w:t>119,05%</w:t>
            </w:r>
          </w:p>
        </w:tc>
      </w:tr>
      <w:tr w:rsidR="007374B6" w14:paraId="5B27E60B" w14:textId="77777777">
        <w:trPr>
          <w:trHeight w:val="285"/>
        </w:trPr>
        <w:tc>
          <w:tcPr>
            <w:tcW w:w="5749" w:type="dxa"/>
          </w:tcPr>
          <w:p w14:paraId="6734DC15"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6" w:type="dxa"/>
          </w:tcPr>
          <w:p w14:paraId="71EC0F81" w14:textId="77777777" w:rsidR="007374B6" w:rsidRDefault="00000000">
            <w:pPr>
              <w:pStyle w:val="TableParagraph"/>
              <w:ind w:right="227"/>
              <w:jc w:val="right"/>
              <w:rPr>
                <w:b/>
                <w:sz w:val="18"/>
              </w:rPr>
            </w:pPr>
            <w:r>
              <w:rPr>
                <w:b/>
                <w:spacing w:val="-2"/>
                <w:sz w:val="18"/>
              </w:rPr>
              <w:t>210.000,00</w:t>
            </w:r>
          </w:p>
        </w:tc>
        <w:tc>
          <w:tcPr>
            <w:tcW w:w="1218" w:type="dxa"/>
          </w:tcPr>
          <w:p w14:paraId="081BCE10" w14:textId="77777777" w:rsidR="007374B6" w:rsidRDefault="00000000">
            <w:pPr>
              <w:pStyle w:val="TableParagraph"/>
              <w:ind w:right="95"/>
              <w:jc w:val="right"/>
              <w:rPr>
                <w:b/>
                <w:sz w:val="18"/>
              </w:rPr>
            </w:pPr>
            <w:r>
              <w:rPr>
                <w:b/>
                <w:spacing w:val="-2"/>
                <w:sz w:val="18"/>
              </w:rPr>
              <w:t>40.000,00</w:t>
            </w:r>
          </w:p>
        </w:tc>
        <w:tc>
          <w:tcPr>
            <w:tcW w:w="1308" w:type="dxa"/>
          </w:tcPr>
          <w:p w14:paraId="2DBCFB94" w14:textId="77777777" w:rsidR="007374B6" w:rsidRDefault="00000000">
            <w:pPr>
              <w:pStyle w:val="TableParagraph"/>
              <w:ind w:right="38"/>
              <w:jc w:val="right"/>
              <w:rPr>
                <w:b/>
                <w:sz w:val="18"/>
              </w:rPr>
            </w:pPr>
            <w:r>
              <w:rPr>
                <w:b/>
                <w:spacing w:val="-2"/>
                <w:sz w:val="18"/>
              </w:rPr>
              <w:t>250.000,00</w:t>
            </w:r>
          </w:p>
        </w:tc>
        <w:tc>
          <w:tcPr>
            <w:tcW w:w="802" w:type="dxa"/>
          </w:tcPr>
          <w:p w14:paraId="460C2658" w14:textId="77777777" w:rsidR="007374B6" w:rsidRDefault="00000000">
            <w:pPr>
              <w:pStyle w:val="TableParagraph"/>
              <w:ind w:left="28" w:right="29"/>
              <w:jc w:val="center"/>
              <w:rPr>
                <w:b/>
                <w:sz w:val="18"/>
              </w:rPr>
            </w:pPr>
            <w:r>
              <w:rPr>
                <w:b/>
                <w:spacing w:val="-2"/>
                <w:sz w:val="18"/>
              </w:rPr>
              <w:t>119,05%</w:t>
            </w:r>
          </w:p>
        </w:tc>
      </w:tr>
      <w:tr w:rsidR="007374B6" w14:paraId="4924AB1C" w14:textId="77777777">
        <w:trPr>
          <w:trHeight w:val="682"/>
        </w:trPr>
        <w:tc>
          <w:tcPr>
            <w:tcW w:w="5749" w:type="dxa"/>
          </w:tcPr>
          <w:p w14:paraId="24B1194D" w14:textId="77777777" w:rsidR="007374B6" w:rsidRDefault="00000000">
            <w:pPr>
              <w:pStyle w:val="TableParagraph"/>
              <w:spacing w:before="41" w:line="232" w:lineRule="auto"/>
              <w:ind w:left="440"/>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p w14:paraId="392468A1" w14:textId="77777777" w:rsidR="007374B6" w:rsidRDefault="00000000">
            <w:pPr>
              <w:pStyle w:val="TableParagraph"/>
              <w:spacing w:before="0" w:line="205" w:lineRule="exact"/>
              <w:ind w:left="95"/>
              <w:rPr>
                <w:b/>
                <w:sz w:val="18"/>
              </w:rPr>
            </w:pPr>
            <w:r>
              <w:rPr>
                <w:b/>
                <w:color w:val="00009F"/>
                <w:sz w:val="18"/>
              </w:rPr>
              <w:t>A101006</w:t>
            </w:r>
            <w:r>
              <w:rPr>
                <w:b/>
                <w:color w:val="00009F"/>
                <w:spacing w:val="-4"/>
                <w:sz w:val="18"/>
              </w:rPr>
              <w:t xml:space="preserve"> </w:t>
            </w:r>
            <w:r>
              <w:rPr>
                <w:b/>
                <w:color w:val="00009F"/>
                <w:sz w:val="18"/>
              </w:rPr>
              <w:t>Jednokratna</w:t>
            </w:r>
            <w:r>
              <w:rPr>
                <w:b/>
                <w:color w:val="00009F"/>
                <w:spacing w:val="-1"/>
                <w:sz w:val="18"/>
              </w:rPr>
              <w:t xml:space="preserve"> </w:t>
            </w:r>
            <w:r>
              <w:rPr>
                <w:b/>
                <w:color w:val="00009F"/>
                <w:sz w:val="18"/>
              </w:rPr>
              <w:t>novčana</w:t>
            </w:r>
            <w:r>
              <w:rPr>
                <w:b/>
                <w:color w:val="00009F"/>
                <w:spacing w:val="-1"/>
                <w:sz w:val="18"/>
              </w:rPr>
              <w:t xml:space="preserve"> </w:t>
            </w:r>
            <w:r>
              <w:rPr>
                <w:b/>
                <w:color w:val="00009F"/>
                <w:spacing w:val="-2"/>
                <w:sz w:val="18"/>
              </w:rPr>
              <w:t>pomoć</w:t>
            </w:r>
          </w:p>
        </w:tc>
        <w:tc>
          <w:tcPr>
            <w:tcW w:w="1506" w:type="dxa"/>
          </w:tcPr>
          <w:p w14:paraId="44CEB12B" w14:textId="77777777" w:rsidR="007374B6" w:rsidRDefault="00000000">
            <w:pPr>
              <w:pStyle w:val="TableParagraph"/>
              <w:ind w:left="375"/>
              <w:rPr>
                <w:b/>
                <w:sz w:val="18"/>
              </w:rPr>
            </w:pPr>
            <w:r>
              <w:rPr>
                <w:b/>
                <w:spacing w:val="-2"/>
                <w:sz w:val="18"/>
              </w:rPr>
              <w:t>210.000,00</w:t>
            </w:r>
          </w:p>
          <w:p w14:paraId="486F9FCE" w14:textId="77777777" w:rsidR="007374B6" w:rsidRDefault="00000000">
            <w:pPr>
              <w:pStyle w:val="TableParagraph"/>
              <w:spacing w:before="198"/>
              <w:ind w:left="375"/>
              <w:rPr>
                <w:b/>
                <w:sz w:val="18"/>
              </w:rPr>
            </w:pPr>
            <w:r>
              <w:rPr>
                <w:b/>
                <w:color w:val="00009F"/>
                <w:spacing w:val="-2"/>
                <w:sz w:val="18"/>
              </w:rPr>
              <w:t>380.000,00</w:t>
            </w:r>
          </w:p>
        </w:tc>
        <w:tc>
          <w:tcPr>
            <w:tcW w:w="1218" w:type="dxa"/>
          </w:tcPr>
          <w:p w14:paraId="7D526BDD" w14:textId="77777777" w:rsidR="007374B6" w:rsidRDefault="00000000">
            <w:pPr>
              <w:pStyle w:val="TableParagraph"/>
              <w:ind w:right="95"/>
              <w:jc w:val="right"/>
              <w:rPr>
                <w:b/>
                <w:sz w:val="18"/>
              </w:rPr>
            </w:pPr>
            <w:r>
              <w:rPr>
                <w:b/>
                <w:spacing w:val="-2"/>
                <w:sz w:val="18"/>
              </w:rPr>
              <w:t>40.000,00</w:t>
            </w:r>
          </w:p>
        </w:tc>
        <w:tc>
          <w:tcPr>
            <w:tcW w:w="1308" w:type="dxa"/>
          </w:tcPr>
          <w:p w14:paraId="5E00E8CE" w14:textId="77777777" w:rsidR="007374B6" w:rsidRDefault="00000000">
            <w:pPr>
              <w:pStyle w:val="TableParagraph"/>
              <w:ind w:left="366"/>
              <w:rPr>
                <w:b/>
                <w:sz w:val="18"/>
              </w:rPr>
            </w:pPr>
            <w:r>
              <w:rPr>
                <w:b/>
                <w:spacing w:val="-2"/>
                <w:sz w:val="18"/>
              </w:rPr>
              <w:t>250.000,00</w:t>
            </w:r>
          </w:p>
          <w:p w14:paraId="63F019D9" w14:textId="77777777" w:rsidR="007374B6" w:rsidRDefault="00000000">
            <w:pPr>
              <w:pStyle w:val="TableParagraph"/>
              <w:spacing w:before="198"/>
              <w:ind w:left="366"/>
              <w:rPr>
                <w:b/>
                <w:sz w:val="18"/>
              </w:rPr>
            </w:pPr>
            <w:r>
              <w:rPr>
                <w:b/>
                <w:color w:val="00009F"/>
                <w:spacing w:val="-2"/>
                <w:sz w:val="18"/>
              </w:rPr>
              <w:t>380.000,00</w:t>
            </w:r>
          </w:p>
        </w:tc>
        <w:tc>
          <w:tcPr>
            <w:tcW w:w="802" w:type="dxa"/>
          </w:tcPr>
          <w:p w14:paraId="0D1C9312" w14:textId="77777777" w:rsidR="007374B6" w:rsidRDefault="00000000">
            <w:pPr>
              <w:pStyle w:val="TableParagraph"/>
              <w:ind w:left="43"/>
              <w:rPr>
                <w:b/>
                <w:sz w:val="18"/>
              </w:rPr>
            </w:pPr>
            <w:r>
              <w:rPr>
                <w:b/>
                <w:spacing w:val="-2"/>
                <w:sz w:val="18"/>
              </w:rPr>
              <w:t>119,05%</w:t>
            </w:r>
          </w:p>
          <w:p w14:paraId="1C42C8F9" w14:textId="77777777" w:rsidR="007374B6" w:rsidRDefault="00000000">
            <w:pPr>
              <w:pStyle w:val="TableParagraph"/>
              <w:spacing w:before="198"/>
              <w:ind w:left="43"/>
              <w:rPr>
                <w:b/>
                <w:sz w:val="18"/>
              </w:rPr>
            </w:pPr>
            <w:r>
              <w:rPr>
                <w:b/>
                <w:color w:val="00009F"/>
                <w:spacing w:val="-2"/>
                <w:sz w:val="18"/>
              </w:rPr>
              <w:t>100,00%</w:t>
            </w:r>
          </w:p>
        </w:tc>
      </w:tr>
      <w:tr w:rsidR="007374B6" w14:paraId="1960C0E4" w14:textId="77777777">
        <w:trPr>
          <w:trHeight w:val="277"/>
        </w:trPr>
        <w:tc>
          <w:tcPr>
            <w:tcW w:w="5749" w:type="dxa"/>
          </w:tcPr>
          <w:p w14:paraId="1EC522EC"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6" w:type="dxa"/>
          </w:tcPr>
          <w:p w14:paraId="0BD971BB" w14:textId="77777777" w:rsidR="007374B6" w:rsidRDefault="00000000">
            <w:pPr>
              <w:pStyle w:val="TableParagraph"/>
              <w:spacing w:before="28"/>
              <w:ind w:right="227"/>
              <w:jc w:val="right"/>
              <w:rPr>
                <w:b/>
                <w:sz w:val="18"/>
              </w:rPr>
            </w:pPr>
            <w:r>
              <w:rPr>
                <w:b/>
                <w:spacing w:val="-2"/>
                <w:sz w:val="18"/>
              </w:rPr>
              <w:t>380.000,00</w:t>
            </w:r>
          </w:p>
        </w:tc>
        <w:tc>
          <w:tcPr>
            <w:tcW w:w="1218" w:type="dxa"/>
          </w:tcPr>
          <w:p w14:paraId="2FECDD0A" w14:textId="77777777" w:rsidR="007374B6" w:rsidRDefault="007374B6">
            <w:pPr>
              <w:pStyle w:val="TableParagraph"/>
              <w:spacing w:before="0"/>
              <w:rPr>
                <w:rFonts w:ascii="Times New Roman"/>
                <w:sz w:val="18"/>
              </w:rPr>
            </w:pPr>
          </w:p>
        </w:tc>
        <w:tc>
          <w:tcPr>
            <w:tcW w:w="1308" w:type="dxa"/>
          </w:tcPr>
          <w:p w14:paraId="2CE894C3" w14:textId="77777777" w:rsidR="007374B6" w:rsidRDefault="00000000">
            <w:pPr>
              <w:pStyle w:val="TableParagraph"/>
              <w:spacing w:before="28"/>
              <w:ind w:right="38"/>
              <w:jc w:val="right"/>
              <w:rPr>
                <w:b/>
                <w:sz w:val="18"/>
              </w:rPr>
            </w:pPr>
            <w:r>
              <w:rPr>
                <w:b/>
                <w:spacing w:val="-2"/>
                <w:sz w:val="18"/>
              </w:rPr>
              <w:t>380.000,00</w:t>
            </w:r>
          </w:p>
        </w:tc>
        <w:tc>
          <w:tcPr>
            <w:tcW w:w="802" w:type="dxa"/>
          </w:tcPr>
          <w:p w14:paraId="719FC54B" w14:textId="77777777" w:rsidR="007374B6" w:rsidRDefault="00000000">
            <w:pPr>
              <w:pStyle w:val="TableParagraph"/>
              <w:spacing w:before="28"/>
              <w:ind w:left="28" w:right="29"/>
              <w:jc w:val="center"/>
              <w:rPr>
                <w:b/>
                <w:sz w:val="18"/>
              </w:rPr>
            </w:pPr>
            <w:r>
              <w:rPr>
                <w:b/>
                <w:spacing w:val="-2"/>
                <w:sz w:val="18"/>
              </w:rPr>
              <w:t>100,00%</w:t>
            </w:r>
          </w:p>
        </w:tc>
      </w:tr>
      <w:tr w:rsidR="007374B6" w14:paraId="3EE44B68" w14:textId="77777777">
        <w:trPr>
          <w:trHeight w:val="285"/>
        </w:trPr>
        <w:tc>
          <w:tcPr>
            <w:tcW w:w="5749" w:type="dxa"/>
          </w:tcPr>
          <w:p w14:paraId="2FD49B02"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6" w:type="dxa"/>
          </w:tcPr>
          <w:p w14:paraId="0A4B6DB4" w14:textId="77777777" w:rsidR="007374B6" w:rsidRDefault="00000000">
            <w:pPr>
              <w:pStyle w:val="TableParagraph"/>
              <w:ind w:right="227"/>
              <w:jc w:val="right"/>
              <w:rPr>
                <w:b/>
                <w:sz w:val="18"/>
              </w:rPr>
            </w:pPr>
            <w:r>
              <w:rPr>
                <w:b/>
                <w:spacing w:val="-2"/>
                <w:sz w:val="18"/>
              </w:rPr>
              <w:t>380.000,00</w:t>
            </w:r>
          </w:p>
        </w:tc>
        <w:tc>
          <w:tcPr>
            <w:tcW w:w="1218" w:type="dxa"/>
          </w:tcPr>
          <w:p w14:paraId="0ABC3AEE" w14:textId="77777777" w:rsidR="007374B6" w:rsidRDefault="007374B6">
            <w:pPr>
              <w:pStyle w:val="TableParagraph"/>
              <w:spacing w:before="0"/>
              <w:rPr>
                <w:rFonts w:ascii="Times New Roman"/>
                <w:sz w:val="18"/>
              </w:rPr>
            </w:pPr>
          </w:p>
        </w:tc>
        <w:tc>
          <w:tcPr>
            <w:tcW w:w="1308" w:type="dxa"/>
          </w:tcPr>
          <w:p w14:paraId="722D7A33" w14:textId="77777777" w:rsidR="007374B6" w:rsidRDefault="00000000">
            <w:pPr>
              <w:pStyle w:val="TableParagraph"/>
              <w:ind w:right="38"/>
              <w:jc w:val="right"/>
              <w:rPr>
                <w:b/>
                <w:sz w:val="18"/>
              </w:rPr>
            </w:pPr>
            <w:r>
              <w:rPr>
                <w:b/>
                <w:spacing w:val="-2"/>
                <w:sz w:val="18"/>
              </w:rPr>
              <w:t>380.000,00</w:t>
            </w:r>
          </w:p>
        </w:tc>
        <w:tc>
          <w:tcPr>
            <w:tcW w:w="802" w:type="dxa"/>
          </w:tcPr>
          <w:p w14:paraId="55B5EA24" w14:textId="77777777" w:rsidR="007374B6" w:rsidRDefault="00000000">
            <w:pPr>
              <w:pStyle w:val="TableParagraph"/>
              <w:ind w:left="28" w:right="29"/>
              <w:jc w:val="center"/>
              <w:rPr>
                <w:b/>
                <w:sz w:val="18"/>
              </w:rPr>
            </w:pPr>
            <w:r>
              <w:rPr>
                <w:b/>
                <w:spacing w:val="-2"/>
                <w:sz w:val="18"/>
              </w:rPr>
              <w:t>100,00%</w:t>
            </w:r>
          </w:p>
        </w:tc>
      </w:tr>
      <w:tr w:rsidR="007374B6" w14:paraId="074DC355" w14:textId="77777777">
        <w:trPr>
          <w:trHeight w:val="690"/>
        </w:trPr>
        <w:tc>
          <w:tcPr>
            <w:tcW w:w="5749" w:type="dxa"/>
          </w:tcPr>
          <w:p w14:paraId="572DB6F0" w14:textId="77777777" w:rsidR="007374B6" w:rsidRDefault="00000000">
            <w:pPr>
              <w:pStyle w:val="TableParagraph"/>
              <w:spacing w:before="41" w:line="232" w:lineRule="auto"/>
              <w:ind w:left="440"/>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p w14:paraId="0FCFED15" w14:textId="77777777" w:rsidR="007374B6" w:rsidRDefault="00000000">
            <w:pPr>
              <w:pStyle w:val="TableParagraph"/>
              <w:spacing w:before="0" w:line="205" w:lineRule="exact"/>
              <w:ind w:left="95"/>
              <w:rPr>
                <w:b/>
                <w:sz w:val="18"/>
              </w:rPr>
            </w:pPr>
            <w:r>
              <w:rPr>
                <w:b/>
                <w:color w:val="00009F"/>
                <w:sz w:val="18"/>
              </w:rPr>
              <w:t>A101007</w:t>
            </w:r>
            <w:r>
              <w:rPr>
                <w:b/>
                <w:color w:val="00009F"/>
                <w:spacing w:val="-2"/>
                <w:sz w:val="18"/>
              </w:rPr>
              <w:t xml:space="preserve"> </w:t>
            </w:r>
            <w:r>
              <w:rPr>
                <w:b/>
                <w:color w:val="00009F"/>
                <w:sz w:val="18"/>
              </w:rPr>
              <w:t>Novčana</w:t>
            </w:r>
            <w:r>
              <w:rPr>
                <w:b/>
                <w:color w:val="00009F"/>
                <w:spacing w:val="-2"/>
                <w:sz w:val="18"/>
              </w:rPr>
              <w:t xml:space="preserve"> </w:t>
            </w:r>
            <w:r>
              <w:rPr>
                <w:b/>
                <w:color w:val="00009F"/>
                <w:sz w:val="18"/>
              </w:rPr>
              <w:t>pomoć</w:t>
            </w:r>
            <w:r>
              <w:rPr>
                <w:b/>
                <w:color w:val="00009F"/>
                <w:spacing w:val="-1"/>
                <w:sz w:val="18"/>
              </w:rPr>
              <w:t xml:space="preserve"> </w:t>
            </w:r>
            <w:r>
              <w:rPr>
                <w:b/>
                <w:color w:val="00009F"/>
                <w:sz w:val="18"/>
              </w:rPr>
              <w:t>roditeljima</w:t>
            </w:r>
            <w:r>
              <w:rPr>
                <w:b/>
                <w:color w:val="00009F"/>
                <w:spacing w:val="-2"/>
                <w:sz w:val="18"/>
              </w:rPr>
              <w:t xml:space="preserve"> </w:t>
            </w:r>
            <w:r>
              <w:rPr>
                <w:b/>
                <w:color w:val="00009F"/>
                <w:sz w:val="18"/>
              </w:rPr>
              <w:t>za</w:t>
            </w:r>
            <w:r>
              <w:rPr>
                <w:b/>
                <w:color w:val="00009F"/>
                <w:spacing w:val="-1"/>
                <w:sz w:val="18"/>
              </w:rPr>
              <w:t xml:space="preserve"> </w:t>
            </w:r>
            <w:r>
              <w:rPr>
                <w:b/>
                <w:color w:val="00009F"/>
                <w:sz w:val="18"/>
              </w:rPr>
              <w:t>novorođeno</w:t>
            </w:r>
            <w:r>
              <w:rPr>
                <w:b/>
                <w:color w:val="00009F"/>
                <w:spacing w:val="-2"/>
                <w:sz w:val="18"/>
              </w:rPr>
              <w:t xml:space="preserve"> dijete</w:t>
            </w:r>
          </w:p>
        </w:tc>
        <w:tc>
          <w:tcPr>
            <w:tcW w:w="1506" w:type="dxa"/>
          </w:tcPr>
          <w:p w14:paraId="36C6F494" w14:textId="77777777" w:rsidR="007374B6" w:rsidRDefault="00000000">
            <w:pPr>
              <w:pStyle w:val="TableParagraph"/>
              <w:ind w:left="375"/>
              <w:rPr>
                <w:b/>
                <w:sz w:val="18"/>
              </w:rPr>
            </w:pPr>
            <w:r>
              <w:rPr>
                <w:b/>
                <w:spacing w:val="-2"/>
                <w:sz w:val="18"/>
              </w:rPr>
              <w:t>380.000,00</w:t>
            </w:r>
          </w:p>
          <w:p w14:paraId="09A1A337" w14:textId="77777777" w:rsidR="007374B6" w:rsidRDefault="00000000">
            <w:pPr>
              <w:pStyle w:val="TableParagraph"/>
              <w:spacing w:before="198"/>
              <w:ind w:left="375"/>
              <w:rPr>
                <w:b/>
                <w:sz w:val="18"/>
              </w:rPr>
            </w:pPr>
            <w:r>
              <w:rPr>
                <w:b/>
                <w:color w:val="00009F"/>
                <w:spacing w:val="-2"/>
                <w:sz w:val="18"/>
              </w:rPr>
              <w:t>370.000,00</w:t>
            </w:r>
          </w:p>
        </w:tc>
        <w:tc>
          <w:tcPr>
            <w:tcW w:w="1218" w:type="dxa"/>
          </w:tcPr>
          <w:p w14:paraId="18FF3978" w14:textId="77777777" w:rsidR="007374B6" w:rsidRDefault="007374B6">
            <w:pPr>
              <w:pStyle w:val="TableParagraph"/>
              <w:spacing w:before="0"/>
              <w:rPr>
                <w:b/>
                <w:sz w:val="18"/>
              </w:rPr>
            </w:pPr>
          </w:p>
          <w:p w14:paraId="124C64D2" w14:textId="77777777" w:rsidR="007374B6" w:rsidRDefault="007374B6">
            <w:pPr>
              <w:pStyle w:val="TableParagraph"/>
              <w:spacing w:before="27"/>
              <w:rPr>
                <w:b/>
                <w:sz w:val="18"/>
              </w:rPr>
            </w:pPr>
          </w:p>
          <w:p w14:paraId="17C496EC" w14:textId="77777777" w:rsidR="007374B6" w:rsidRDefault="00000000">
            <w:pPr>
              <w:pStyle w:val="TableParagraph"/>
              <w:spacing w:before="0"/>
              <w:ind w:right="95"/>
              <w:jc w:val="right"/>
              <w:rPr>
                <w:b/>
                <w:sz w:val="18"/>
              </w:rPr>
            </w:pPr>
            <w:r>
              <w:rPr>
                <w:b/>
                <w:color w:val="00009F"/>
                <w:spacing w:val="-2"/>
                <w:sz w:val="18"/>
              </w:rPr>
              <w:t>20.000,00</w:t>
            </w:r>
          </w:p>
        </w:tc>
        <w:tc>
          <w:tcPr>
            <w:tcW w:w="1308" w:type="dxa"/>
          </w:tcPr>
          <w:p w14:paraId="6BDE8BE9" w14:textId="77777777" w:rsidR="007374B6" w:rsidRDefault="00000000">
            <w:pPr>
              <w:pStyle w:val="TableParagraph"/>
              <w:ind w:left="366"/>
              <w:rPr>
                <w:b/>
                <w:sz w:val="18"/>
              </w:rPr>
            </w:pPr>
            <w:r>
              <w:rPr>
                <w:b/>
                <w:spacing w:val="-2"/>
                <w:sz w:val="18"/>
              </w:rPr>
              <w:t>380.000,00</w:t>
            </w:r>
          </w:p>
          <w:p w14:paraId="53AA61FA" w14:textId="77777777" w:rsidR="007374B6" w:rsidRDefault="00000000">
            <w:pPr>
              <w:pStyle w:val="TableParagraph"/>
              <w:spacing w:before="198"/>
              <w:ind w:left="366"/>
              <w:rPr>
                <w:b/>
                <w:sz w:val="18"/>
              </w:rPr>
            </w:pPr>
            <w:r>
              <w:rPr>
                <w:b/>
                <w:color w:val="00009F"/>
                <w:spacing w:val="-2"/>
                <w:sz w:val="18"/>
              </w:rPr>
              <w:t>390.000,00</w:t>
            </w:r>
          </w:p>
        </w:tc>
        <w:tc>
          <w:tcPr>
            <w:tcW w:w="802" w:type="dxa"/>
          </w:tcPr>
          <w:p w14:paraId="4A7DA93C" w14:textId="77777777" w:rsidR="007374B6" w:rsidRDefault="00000000">
            <w:pPr>
              <w:pStyle w:val="TableParagraph"/>
              <w:ind w:left="43"/>
              <w:rPr>
                <w:b/>
                <w:sz w:val="18"/>
              </w:rPr>
            </w:pPr>
            <w:r>
              <w:rPr>
                <w:b/>
                <w:spacing w:val="-2"/>
                <w:sz w:val="18"/>
              </w:rPr>
              <w:t>100,00%</w:t>
            </w:r>
          </w:p>
          <w:p w14:paraId="51D22E79" w14:textId="77777777" w:rsidR="007374B6" w:rsidRDefault="00000000">
            <w:pPr>
              <w:pStyle w:val="TableParagraph"/>
              <w:spacing w:before="198"/>
              <w:ind w:left="43"/>
              <w:rPr>
                <w:b/>
                <w:sz w:val="18"/>
              </w:rPr>
            </w:pPr>
            <w:r>
              <w:rPr>
                <w:b/>
                <w:color w:val="00009F"/>
                <w:spacing w:val="-2"/>
                <w:sz w:val="18"/>
              </w:rPr>
              <w:t>105,41%</w:t>
            </w:r>
          </w:p>
        </w:tc>
      </w:tr>
      <w:tr w:rsidR="007374B6" w14:paraId="72D2C94F" w14:textId="77777777">
        <w:trPr>
          <w:trHeight w:val="285"/>
        </w:trPr>
        <w:tc>
          <w:tcPr>
            <w:tcW w:w="5749" w:type="dxa"/>
          </w:tcPr>
          <w:p w14:paraId="4D4B5285"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6" w:type="dxa"/>
          </w:tcPr>
          <w:p w14:paraId="5DA98C76" w14:textId="77777777" w:rsidR="007374B6" w:rsidRDefault="00000000">
            <w:pPr>
              <w:pStyle w:val="TableParagraph"/>
              <w:ind w:right="227"/>
              <w:jc w:val="right"/>
              <w:rPr>
                <w:b/>
                <w:sz w:val="18"/>
              </w:rPr>
            </w:pPr>
            <w:r>
              <w:rPr>
                <w:b/>
                <w:spacing w:val="-2"/>
                <w:sz w:val="18"/>
              </w:rPr>
              <w:t>370.000,00</w:t>
            </w:r>
          </w:p>
        </w:tc>
        <w:tc>
          <w:tcPr>
            <w:tcW w:w="1218" w:type="dxa"/>
          </w:tcPr>
          <w:p w14:paraId="4C7E6408" w14:textId="77777777" w:rsidR="007374B6" w:rsidRDefault="00000000">
            <w:pPr>
              <w:pStyle w:val="TableParagraph"/>
              <w:ind w:right="95"/>
              <w:jc w:val="right"/>
              <w:rPr>
                <w:b/>
                <w:sz w:val="18"/>
              </w:rPr>
            </w:pPr>
            <w:r>
              <w:rPr>
                <w:b/>
                <w:spacing w:val="-2"/>
                <w:sz w:val="18"/>
              </w:rPr>
              <w:t>20.000,00</w:t>
            </w:r>
          </w:p>
        </w:tc>
        <w:tc>
          <w:tcPr>
            <w:tcW w:w="1308" w:type="dxa"/>
          </w:tcPr>
          <w:p w14:paraId="27D06697" w14:textId="77777777" w:rsidR="007374B6" w:rsidRDefault="00000000">
            <w:pPr>
              <w:pStyle w:val="TableParagraph"/>
              <w:ind w:right="38"/>
              <w:jc w:val="right"/>
              <w:rPr>
                <w:b/>
                <w:sz w:val="18"/>
              </w:rPr>
            </w:pPr>
            <w:r>
              <w:rPr>
                <w:b/>
                <w:spacing w:val="-2"/>
                <w:sz w:val="18"/>
              </w:rPr>
              <w:t>390.000,00</w:t>
            </w:r>
          </w:p>
        </w:tc>
        <w:tc>
          <w:tcPr>
            <w:tcW w:w="802" w:type="dxa"/>
          </w:tcPr>
          <w:p w14:paraId="00FC86FA" w14:textId="77777777" w:rsidR="007374B6" w:rsidRDefault="00000000">
            <w:pPr>
              <w:pStyle w:val="TableParagraph"/>
              <w:ind w:left="28" w:right="29"/>
              <w:jc w:val="center"/>
              <w:rPr>
                <w:b/>
                <w:sz w:val="18"/>
              </w:rPr>
            </w:pPr>
            <w:r>
              <w:rPr>
                <w:b/>
                <w:spacing w:val="-2"/>
                <w:sz w:val="18"/>
              </w:rPr>
              <w:t>105,41%</w:t>
            </w:r>
          </w:p>
        </w:tc>
      </w:tr>
      <w:tr w:rsidR="007374B6" w14:paraId="762F5799" w14:textId="77777777">
        <w:trPr>
          <w:trHeight w:val="285"/>
        </w:trPr>
        <w:tc>
          <w:tcPr>
            <w:tcW w:w="5749" w:type="dxa"/>
          </w:tcPr>
          <w:p w14:paraId="1B81C726"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6" w:type="dxa"/>
          </w:tcPr>
          <w:p w14:paraId="5CC1CDF3" w14:textId="77777777" w:rsidR="007374B6" w:rsidRDefault="00000000">
            <w:pPr>
              <w:pStyle w:val="TableParagraph"/>
              <w:ind w:right="227"/>
              <w:jc w:val="right"/>
              <w:rPr>
                <w:b/>
                <w:sz w:val="18"/>
              </w:rPr>
            </w:pPr>
            <w:r>
              <w:rPr>
                <w:b/>
                <w:spacing w:val="-2"/>
                <w:sz w:val="18"/>
              </w:rPr>
              <w:t>370.000,00</w:t>
            </w:r>
          </w:p>
        </w:tc>
        <w:tc>
          <w:tcPr>
            <w:tcW w:w="1218" w:type="dxa"/>
          </w:tcPr>
          <w:p w14:paraId="1206D89E" w14:textId="77777777" w:rsidR="007374B6" w:rsidRDefault="00000000">
            <w:pPr>
              <w:pStyle w:val="TableParagraph"/>
              <w:ind w:right="95"/>
              <w:jc w:val="right"/>
              <w:rPr>
                <w:b/>
                <w:sz w:val="18"/>
              </w:rPr>
            </w:pPr>
            <w:r>
              <w:rPr>
                <w:b/>
                <w:spacing w:val="-2"/>
                <w:sz w:val="18"/>
              </w:rPr>
              <w:t>20.000,00</w:t>
            </w:r>
          </w:p>
        </w:tc>
        <w:tc>
          <w:tcPr>
            <w:tcW w:w="1308" w:type="dxa"/>
          </w:tcPr>
          <w:p w14:paraId="2BB0EA1C" w14:textId="77777777" w:rsidR="007374B6" w:rsidRDefault="00000000">
            <w:pPr>
              <w:pStyle w:val="TableParagraph"/>
              <w:ind w:right="38"/>
              <w:jc w:val="right"/>
              <w:rPr>
                <w:b/>
                <w:sz w:val="18"/>
              </w:rPr>
            </w:pPr>
            <w:r>
              <w:rPr>
                <w:b/>
                <w:spacing w:val="-2"/>
                <w:sz w:val="18"/>
              </w:rPr>
              <w:t>390.000,00</w:t>
            </w:r>
          </w:p>
        </w:tc>
        <w:tc>
          <w:tcPr>
            <w:tcW w:w="802" w:type="dxa"/>
          </w:tcPr>
          <w:p w14:paraId="3D11FD4D" w14:textId="77777777" w:rsidR="007374B6" w:rsidRDefault="00000000">
            <w:pPr>
              <w:pStyle w:val="TableParagraph"/>
              <w:ind w:left="28" w:right="29"/>
              <w:jc w:val="center"/>
              <w:rPr>
                <w:b/>
                <w:sz w:val="18"/>
              </w:rPr>
            </w:pPr>
            <w:r>
              <w:rPr>
                <w:b/>
                <w:spacing w:val="-2"/>
                <w:sz w:val="18"/>
              </w:rPr>
              <w:t>105,41%</w:t>
            </w:r>
          </w:p>
        </w:tc>
      </w:tr>
      <w:tr w:rsidR="007374B6" w14:paraId="3B3898F0" w14:textId="77777777">
        <w:trPr>
          <w:trHeight w:val="648"/>
        </w:trPr>
        <w:tc>
          <w:tcPr>
            <w:tcW w:w="5749" w:type="dxa"/>
          </w:tcPr>
          <w:p w14:paraId="1140869D" w14:textId="77777777" w:rsidR="007374B6" w:rsidRDefault="00000000">
            <w:pPr>
              <w:pStyle w:val="TableParagraph"/>
              <w:spacing w:before="41" w:line="232" w:lineRule="auto"/>
              <w:ind w:left="440"/>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p w14:paraId="7378FC97" w14:textId="77777777" w:rsidR="007374B6" w:rsidRDefault="00000000">
            <w:pPr>
              <w:pStyle w:val="TableParagraph"/>
              <w:spacing w:before="0" w:line="185" w:lineRule="exact"/>
              <w:ind w:left="95"/>
              <w:rPr>
                <w:b/>
                <w:sz w:val="18"/>
              </w:rPr>
            </w:pPr>
            <w:r>
              <w:rPr>
                <w:b/>
                <w:color w:val="00009F"/>
                <w:sz w:val="18"/>
              </w:rPr>
              <w:t>A101008</w:t>
            </w:r>
            <w:r>
              <w:rPr>
                <w:b/>
                <w:color w:val="00009F"/>
                <w:spacing w:val="-1"/>
                <w:sz w:val="18"/>
              </w:rPr>
              <w:t xml:space="preserve"> </w:t>
            </w:r>
            <w:r>
              <w:rPr>
                <w:b/>
                <w:color w:val="00009F"/>
                <w:sz w:val="18"/>
              </w:rPr>
              <w:t>Socijalne</w:t>
            </w:r>
            <w:r>
              <w:rPr>
                <w:b/>
                <w:color w:val="00009F"/>
                <w:spacing w:val="-1"/>
                <w:sz w:val="18"/>
              </w:rPr>
              <w:t xml:space="preserve"> </w:t>
            </w:r>
            <w:r>
              <w:rPr>
                <w:b/>
                <w:color w:val="00009F"/>
                <w:sz w:val="18"/>
              </w:rPr>
              <w:t>usluge</w:t>
            </w:r>
            <w:r>
              <w:rPr>
                <w:b/>
                <w:color w:val="00009F"/>
                <w:spacing w:val="-1"/>
                <w:sz w:val="18"/>
              </w:rPr>
              <w:t xml:space="preserve"> </w:t>
            </w:r>
            <w:r>
              <w:rPr>
                <w:b/>
                <w:color w:val="00009F"/>
                <w:sz w:val="18"/>
              </w:rPr>
              <w:t>pri</w:t>
            </w:r>
            <w:r>
              <w:rPr>
                <w:b/>
                <w:color w:val="00009F"/>
                <w:spacing w:val="-1"/>
                <w:sz w:val="18"/>
              </w:rPr>
              <w:t xml:space="preserve"> </w:t>
            </w:r>
            <w:r>
              <w:rPr>
                <w:b/>
                <w:color w:val="00009F"/>
                <w:sz w:val="18"/>
              </w:rPr>
              <w:t>CARITAS-</w:t>
            </w:r>
            <w:r>
              <w:rPr>
                <w:b/>
                <w:color w:val="00009F"/>
                <w:spacing w:val="-10"/>
                <w:sz w:val="18"/>
              </w:rPr>
              <w:t>u</w:t>
            </w:r>
          </w:p>
        </w:tc>
        <w:tc>
          <w:tcPr>
            <w:tcW w:w="1506" w:type="dxa"/>
          </w:tcPr>
          <w:p w14:paraId="037F189B" w14:textId="77777777" w:rsidR="007374B6" w:rsidRDefault="00000000">
            <w:pPr>
              <w:pStyle w:val="TableParagraph"/>
              <w:ind w:left="375"/>
              <w:rPr>
                <w:b/>
                <w:sz w:val="18"/>
              </w:rPr>
            </w:pPr>
            <w:r>
              <w:rPr>
                <w:b/>
                <w:spacing w:val="-2"/>
                <w:sz w:val="18"/>
              </w:rPr>
              <w:t>370.000,00</w:t>
            </w:r>
          </w:p>
          <w:p w14:paraId="3DDFAD94" w14:textId="77777777" w:rsidR="007374B6" w:rsidRDefault="00000000">
            <w:pPr>
              <w:pStyle w:val="TableParagraph"/>
              <w:spacing w:before="198" w:line="187" w:lineRule="exact"/>
              <w:ind w:left="375"/>
              <w:rPr>
                <w:b/>
                <w:sz w:val="18"/>
              </w:rPr>
            </w:pPr>
            <w:r>
              <w:rPr>
                <w:b/>
                <w:color w:val="00009F"/>
                <w:spacing w:val="-2"/>
                <w:sz w:val="18"/>
              </w:rPr>
              <w:t>100.000,00</w:t>
            </w:r>
          </w:p>
        </w:tc>
        <w:tc>
          <w:tcPr>
            <w:tcW w:w="1218" w:type="dxa"/>
          </w:tcPr>
          <w:p w14:paraId="4912D43E" w14:textId="77777777" w:rsidR="007374B6" w:rsidRDefault="00000000">
            <w:pPr>
              <w:pStyle w:val="TableParagraph"/>
              <w:ind w:right="95"/>
              <w:jc w:val="right"/>
              <w:rPr>
                <w:b/>
                <w:sz w:val="18"/>
              </w:rPr>
            </w:pPr>
            <w:r>
              <w:rPr>
                <w:b/>
                <w:spacing w:val="-2"/>
                <w:sz w:val="18"/>
              </w:rPr>
              <w:t>20.000,00</w:t>
            </w:r>
          </w:p>
        </w:tc>
        <w:tc>
          <w:tcPr>
            <w:tcW w:w="1308" w:type="dxa"/>
          </w:tcPr>
          <w:p w14:paraId="72652151" w14:textId="77777777" w:rsidR="007374B6" w:rsidRDefault="00000000">
            <w:pPr>
              <w:pStyle w:val="TableParagraph"/>
              <w:ind w:left="366"/>
              <w:rPr>
                <w:b/>
                <w:sz w:val="18"/>
              </w:rPr>
            </w:pPr>
            <w:r>
              <w:rPr>
                <w:b/>
                <w:spacing w:val="-2"/>
                <w:sz w:val="18"/>
              </w:rPr>
              <w:t>390.000,00</w:t>
            </w:r>
          </w:p>
          <w:p w14:paraId="2CBC159D" w14:textId="77777777" w:rsidR="007374B6" w:rsidRDefault="00000000">
            <w:pPr>
              <w:pStyle w:val="TableParagraph"/>
              <w:spacing w:before="198" w:line="187" w:lineRule="exact"/>
              <w:ind w:left="366"/>
              <w:rPr>
                <w:b/>
                <w:sz w:val="18"/>
              </w:rPr>
            </w:pPr>
            <w:r>
              <w:rPr>
                <w:b/>
                <w:color w:val="00009F"/>
                <w:spacing w:val="-2"/>
                <w:sz w:val="18"/>
              </w:rPr>
              <w:t>100.000,00</w:t>
            </w:r>
          </w:p>
        </w:tc>
        <w:tc>
          <w:tcPr>
            <w:tcW w:w="802" w:type="dxa"/>
          </w:tcPr>
          <w:p w14:paraId="4696052C" w14:textId="77777777" w:rsidR="007374B6" w:rsidRDefault="00000000">
            <w:pPr>
              <w:pStyle w:val="TableParagraph"/>
              <w:ind w:left="43"/>
              <w:rPr>
                <w:b/>
                <w:sz w:val="18"/>
              </w:rPr>
            </w:pPr>
            <w:r>
              <w:rPr>
                <w:b/>
                <w:spacing w:val="-2"/>
                <w:sz w:val="18"/>
              </w:rPr>
              <w:t>105,41%</w:t>
            </w:r>
          </w:p>
          <w:p w14:paraId="04513A5C" w14:textId="77777777" w:rsidR="007374B6" w:rsidRDefault="00000000">
            <w:pPr>
              <w:pStyle w:val="TableParagraph"/>
              <w:spacing w:before="198" w:line="187" w:lineRule="exact"/>
              <w:ind w:left="43"/>
              <w:rPr>
                <w:b/>
                <w:sz w:val="18"/>
              </w:rPr>
            </w:pPr>
            <w:r>
              <w:rPr>
                <w:b/>
                <w:color w:val="00009F"/>
                <w:spacing w:val="-2"/>
                <w:sz w:val="18"/>
              </w:rPr>
              <w:t>100,00%</w:t>
            </w:r>
          </w:p>
        </w:tc>
      </w:tr>
    </w:tbl>
    <w:p w14:paraId="05500DE7"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6B31FACE"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833"/>
        <w:gridCol w:w="1438"/>
        <w:gridCol w:w="1288"/>
        <w:gridCol w:w="1226"/>
        <w:gridCol w:w="804"/>
      </w:tblGrid>
      <w:tr w:rsidR="007374B6" w14:paraId="3E52FAEC" w14:textId="77777777">
        <w:trPr>
          <w:trHeight w:val="243"/>
        </w:trPr>
        <w:tc>
          <w:tcPr>
            <w:tcW w:w="5833" w:type="dxa"/>
          </w:tcPr>
          <w:p w14:paraId="776FB143" w14:textId="77777777" w:rsidR="007374B6" w:rsidRDefault="00000000">
            <w:pPr>
              <w:pStyle w:val="TableParagraph"/>
              <w:spacing w:before="0" w:line="201"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8" w:type="dxa"/>
          </w:tcPr>
          <w:p w14:paraId="12F03E12" w14:textId="77777777" w:rsidR="007374B6" w:rsidRDefault="00000000">
            <w:pPr>
              <w:pStyle w:val="TableParagraph"/>
              <w:spacing w:before="0" w:line="201" w:lineRule="exact"/>
              <w:ind w:right="243"/>
              <w:jc w:val="right"/>
              <w:rPr>
                <w:b/>
                <w:sz w:val="18"/>
              </w:rPr>
            </w:pPr>
            <w:r>
              <w:rPr>
                <w:b/>
                <w:spacing w:val="-2"/>
                <w:sz w:val="18"/>
              </w:rPr>
              <w:t>100.000,00</w:t>
            </w:r>
          </w:p>
        </w:tc>
        <w:tc>
          <w:tcPr>
            <w:tcW w:w="1288" w:type="dxa"/>
          </w:tcPr>
          <w:p w14:paraId="2589ED37" w14:textId="77777777" w:rsidR="007374B6" w:rsidRDefault="007374B6">
            <w:pPr>
              <w:pStyle w:val="TableParagraph"/>
              <w:spacing w:before="0"/>
              <w:rPr>
                <w:rFonts w:ascii="Times New Roman"/>
                <w:sz w:val="16"/>
              </w:rPr>
            </w:pPr>
          </w:p>
        </w:tc>
        <w:tc>
          <w:tcPr>
            <w:tcW w:w="1226" w:type="dxa"/>
          </w:tcPr>
          <w:p w14:paraId="375E250E" w14:textId="77777777" w:rsidR="007374B6" w:rsidRDefault="00000000">
            <w:pPr>
              <w:pStyle w:val="TableParagraph"/>
              <w:spacing w:before="0" w:line="201" w:lineRule="exact"/>
              <w:ind w:right="42"/>
              <w:jc w:val="right"/>
              <w:rPr>
                <w:b/>
                <w:sz w:val="18"/>
              </w:rPr>
            </w:pPr>
            <w:r>
              <w:rPr>
                <w:b/>
                <w:spacing w:val="-2"/>
                <w:sz w:val="18"/>
              </w:rPr>
              <w:t>100.000,00</w:t>
            </w:r>
          </w:p>
        </w:tc>
        <w:tc>
          <w:tcPr>
            <w:tcW w:w="804" w:type="dxa"/>
          </w:tcPr>
          <w:p w14:paraId="31C06E44" w14:textId="77777777" w:rsidR="007374B6" w:rsidRDefault="00000000">
            <w:pPr>
              <w:pStyle w:val="TableParagraph"/>
              <w:spacing w:before="0" w:line="201" w:lineRule="exact"/>
              <w:ind w:left="18" w:right="29"/>
              <w:jc w:val="center"/>
              <w:rPr>
                <w:b/>
                <w:sz w:val="18"/>
              </w:rPr>
            </w:pPr>
            <w:r>
              <w:rPr>
                <w:b/>
                <w:spacing w:val="-2"/>
                <w:sz w:val="18"/>
              </w:rPr>
              <w:t>100,00%</w:t>
            </w:r>
          </w:p>
        </w:tc>
      </w:tr>
      <w:tr w:rsidR="007374B6" w14:paraId="2F81BA3D" w14:textId="77777777">
        <w:trPr>
          <w:trHeight w:val="277"/>
        </w:trPr>
        <w:tc>
          <w:tcPr>
            <w:tcW w:w="5833" w:type="dxa"/>
          </w:tcPr>
          <w:p w14:paraId="10710FDF"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8" w:type="dxa"/>
          </w:tcPr>
          <w:p w14:paraId="5C7A9336" w14:textId="77777777" w:rsidR="007374B6" w:rsidRDefault="00000000">
            <w:pPr>
              <w:pStyle w:val="TableParagraph"/>
              <w:ind w:right="243"/>
              <w:jc w:val="right"/>
              <w:rPr>
                <w:b/>
                <w:sz w:val="18"/>
              </w:rPr>
            </w:pPr>
            <w:r>
              <w:rPr>
                <w:b/>
                <w:spacing w:val="-2"/>
                <w:sz w:val="18"/>
              </w:rPr>
              <w:t>100.000,00</w:t>
            </w:r>
          </w:p>
        </w:tc>
        <w:tc>
          <w:tcPr>
            <w:tcW w:w="1288" w:type="dxa"/>
          </w:tcPr>
          <w:p w14:paraId="656E571B" w14:textId="77777777" w:rsidR="007374B6" w:rsidRDefault="007374B6">
            <w:pPr>
              <w:pStyle w:val="TableParagraph"/>
              <w:spacing w:before="0"/>
              <w:rPr>
                <w:rFonts w:ascii="Times New Roman"/>
                <w:sz w:val="18"/>
              </w:rPr>
            </w:pPr>
          </w:p>
        </w:tc>
        <w:tc>
          <w:tcPr>
            <w:tcW w:w="1226" w:type="dxa"/>
          </w:tcPr>
          <w:p w14:paraId="55109481" w14:textId="77777777" w:rsidR="007374B6" w:rsidRDefault="00000000">
            <w:pPr>
              <w:pStyle w:val="TableParagraph"/>
              <w:ind w:right="42"/>
              <w:jc w:val="right"/>
              <w:rPr>
                <w:b/>
                <w:sz w:val="18"/>
              </w:rPr>
            </w:pPr>
            <w:r>
              <w:rPr>
                <w:b/>
                <w:spacing w:val="-2"/>
                <w:sz w:val="18"/>
              </w:rPr>
              <w:t>100.000,00</w:t>
            </w:r>
          </w:p>
        </w:tc>
        <w:tc>
          <w:tcPr>
            <w:tcW w:w="804" w:type="dxa"/>
          </w:tcPr>
          <w:p w14:paraId="781DEFB4" w14:textId="77777777" w:rsidR="007374B6" w:rsidRDefault="00000000">
            <w:pPr>
              <w:pStyle w:val="TableParagraph"/>
              <w:ind w:left="18" w:right="29"/>
              <w:jc w:val="center"/>
              <w:rPr>
                <w:b/>
                <w:sz w:val="18"/>
              </w:rPr>
            </w:pPr>
            <w:r>
              <w:rPr>
                <w:b/>
                <w:spacing w:val="-2"/>
                <w:sz w:val="18"/>
              </w:rPr>
              <w:t>100,00%</w:t>
            </w:r>
          </w:p>
        </w:tc>
      </w:tr>
      <w:tr w:rsidR="007374B6" w14:paraId="08E572C3" w14:textId="77777777">
        <w:trPr>
          <w:trHeight w:val="682"/>
        </w:trPr>
        <w:tc>
          <w:tcPr>
            <w:tcW w:w="5833" w:type="dxa"/>
          </w:tcPr>
          <w:p w14:paraId="1ED274BA" w14:textId="77777777" w:rsidR="007374B6" w:rsidRDefault="00000000">
            <w:pPr>
              <w:pStyle w:val="TableParagraph"/>
              <w:spacing w:before="33" w:line="232" w:lineRule="auto"/>
              <w:ind w:left="440"/>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p w14:paraId="0AD4D0C0" w14:textId="77777777" w:rsidR="007374B6" w:rsidRDefault="00000000">
            <w:pPr>
              <w:pStyle w:val="TableParagraph"/>
              <w:spacing w:before="0" w:line="205" w:lineRule="exact"/>
              <w:ind w:left="95"/>
              <w:rPr>
                <w:b/>
                <w:sz w:val="18"/>
              </w:rPr>
            </w:pPr>
            <w:r>
              <w:rPr>
                <w:b/>
                <w:color w:val="00009F"/>
                <w:sz w:val="18"/>
              </w:rPr>
              <w:t>A101009</w:t>
            </w:r>
            <w:r>
              <w:rPr>
                <w:b/>
                <w:color w:val="00009F"/>
                <w:spacing w:val="-1"/>
                <w:sz w:val="18"/>
              </w:rPr>
              <w:t xml:space="preserve"> </w:t>
            </w:r>
            <w:r>
              <w:rPr>
                <w:b/>
                <w:color w:val="00009F"/>
                <w:sz w:val="18"/>
              </w:rPr>
              <w:t>Ostali</w:t>
            </w:r>
            <w:r>
              <w:rPr>
                <w:b/>
                <w:color w:val="00009F"/>
                <w:spacing w:val="-1"/>
                <w:sz w:val="18"/>
              </w:rPr>
              <w:t xml:space="preserve"> </w:t>
            </w:r>
            <w:r>
              <w:rPr>
                <w:b/>
                <w:color w:val="00009F"/>
                <w:sz w:val="18"/>
              </w:rPr>
              <w:t>programi</w:t>
            </w:r>
            <w:r>
              <w:rPr>
                <w:b/>
                <w:color w:val="00009F"/>
                <w:spacing w:val="-1"/>
                <w:sz w:val="18"/>
              </w:rPr>
              <w:t xml:space="preserve"> </w:t>
            </w:r>
            <w:r>
              <w:rPr>
                <w:b/>
                <w:color w:val="00009F"/>
                <w:sz w:val="18"/>
              </w:rPr>
              <w:t>socijalne</w:t>
            </w:r>
            <w:r>
              <w:rPr>
                <w:b/>
                <w:color w:val="00009F"/>
                <w:spacing w:val="-1"/>
                <w:sz w:val="18"/>
              </w:rPr>
              <w:t xml:space="preserve"> </w:t>
            </w:r>
            <w:r>
              <w:rPr>
                <w:b/>
                <w:color w:val="00009F"/>
                <w:spacing w:val="-2"/>
                <w:sz w:val="18"/>
              </w:rPr>
              <w:t>skrbi</w:t>
            </w:r>
          </w:p>
        </w:tc>
        <w:tc>
          <w:tcPr>
            <w:tcW w:w="1438" w:type="dxa"/>
          </w:tcPr>
          <w:p w14:paraId="21590CAD" w14:textId="77777777" w:rsidR="007374B6" w:rsidRDefault="00000000">
            <w:pPr>
              <w:pStyle w:val="TableParagraph"/>
              <w:spacing w:before="28"/>
              <w:ind w:left="291"/>
              <w:rPr>
                <w:b/>
                <w:sz w:val="18"/>
              </w:rPr>
            </w:pPr>
            <w:r>
              <w:rPr>
                <w:b/>
                <w:spacing w:val="-2"/>
                <w:sz w:val="18"/>
              </w:rPr>
              <w:t>100.000,00</w:t>
            </w:r>
          </w:p>
          <w:p w14:paraId="704801CA" w14:textId="77777777" w:rsidR="007374B6" w:rsidRDefault="00000000">
            <w:pPr>
              <w:pStyle w:val="TableParagraph"/>
              <w:spacing w:before="198"/>
              <w:ind w:left="391"/>
              <w:rPr>
                <w:b/>
                <w:sz w:val="18"/>
              </w:rPr>
            </w:pPr>
            <w:r>
              <w:rPr>
                <w:b/>
                <w:color w:val="00009F"/>
                <w:spacing w:val="-2"/>
                <w:sz w:val="18"/>
              </w:rPr>
              <w:t>20.000,00</w:t>
            </w:r>
          </w:p>
        </w:tc>
        <w:tc>
          <w:tcPr>
            <w:tcW w:w="1288" w:type="dxa"/>
          </w:tcPr>
          <w:p w14:paraId="1579A463" w14:textId="77777777" w:rsidR="007374B6" w:rsidRDefault="007374B6">
            <w:pPr>
              <w:pStyle w:val="TableParagraph"/>
              <w:spacing w:before="0"/>
              <w:rPr>
                <w:b/>
                <w:sz w:val="18"/>
              </w:rPr>
            </w:pPr>
          </w:p>
          <w:p w14:paraId="76A42322" w14:textId="77777777" w:rsidR="007374B6" w:rsidRDefault="007374B6">
            <w:pPr>
              <w:pStyle w:val="TableParagraph"/>
              <w:spacing w:before="19"/>
              <w:rPr>
                <w:b/>
                <w:sz w:val="18"/>
              </w:rPr>
            </w:pPr>
          </w:p>
          <w:p w14:paraId="11E4BFE6" w14:textId="77777777" w:rsidR="007374B6" w:rsidRDefault="00000000">
            <w:pPr>
              <w:pStyle w:val="TableParagraph"/>
              <w:spacing w:before="0"/>
              <w:ind w:right="181"/>
              <w:jc w:val="right"/>
              <w:rPr>
                <w:b/>
                <w:sz w:val="18"/>
              </w:rPr>
            </w:pPr>
            <w:r>
              <w:rPr>
                <w:b/>
                <w:color w:val="00009F"/>
                <w:spacing w:val="-2"/>
                <w:sz w:val="18"/>
              </w:rPr>
              <w:t>20.000,00</w:t>
            </w:r>
          </w:p>
        </w:tc>
        <w:tc>
          <w:tcPr>
            <w:tcW w:w="1226" w:type="dxa"/>
          </w:tcPr>
          <w:p w14:paraId="0FA28771" w14:textId="77777777" w:rsidR="007374B6" w:rsidRDefault="00000000">
            <w:pPr>
              <w:pStyle w:val="TableParagraph"/>
              <w:spacing w:before="28"/>
              <w:ind w:left="280"/>
              <w:rPr>
                <w:b/>
                <w:sz w:val="18"/>
              </w:rPr>
            </w:pPr>
            <w:r>
              <w:rPr>
                <w:b/>
                <w:spacing w:val="-2"/>
                <w:sz w:val="18"/>
              </w:rPr>
              <w:t>100.000,00</w:t>
            </w:r>
          </w:p>
          <w:p w14:paraId="6932A5F5" w14:textId="77777777" w:rsidR="007374B6" w:rsidRDefault="00000000">
            <w:pPr>
              <w:pStyle w:val="TableParagraph"/>
              <w:spacing w:before="198"/>
              <w:ind w:left="380"/>
              <w:rPr>
                <w:b/>
                <w:sz w:val="18"/>
              </w:rPr>
            </w:pPr>
            <w:r>
              <w:rPr>
                <w:b/>
                <w:color w:val="00009F"/>
                <w:spacing w:val="-2"/>
                <w:sz w:val="18"/>
              </w:rPr>
              <w:t>40.000,00</w:t>
            </w:r>
          </w:p>
        </w:tc>
        <w:tc>
          <w:tcPr>
            <w:tcW w:w="804" w:type="dxa"/>
          </w:tcPr>
          <w:p w14:paraId="571592C7" w14:textId="77777777" w:rsidR="007374B6" w:rsidRDefault="00000000">
            <w:pPr>
              <w:pStyle w:val="TableParagraph"/>
              <w:spacing w:before="28"/>
              <w:ind w:left="39"/>
              <w:rPr>
                <w:b/>
                <w:sz w:val="18"/>
              </w:rPr>
            </w:pPr>
            <w:r>
              <w:rPr>
                <w:b/>
                <w:spacing w:val="-2"/>
                <w:sz w:val="18"/>
              </w:rPr>
              <w:t>100,00%</w:t>
            </w:r>
          </w:p>
          <w:p w14:paraId="71ACAFE9" w14:textId="77777777" w:rsidR="007374B6" w:rsidRDefault="00000000">
            <w:pPr>
              <w:pStyle w:val="TableParagraph"/>
              <w:spacing w:before="198"/>
              <w:ind w:left="39"/>
              <w:rPr>
                <w:b/>
                <w:sz w:val="18"/>
              </w:rPr>
            </w:pPr>
            <w:r>
              <w:rPr>
                <w:b/>
                <w:color w:val="00009F"/>
                <w:spacing w:val="-2"/>
                <w:sz w:val="18"/>
              </w:rPr>
              <w:t>200,00%</w:t>
            </w:r>
          </w:p>
        </w:tc>
      </w:tr>
      <w:tr w:rsidR="007374B6" w14:paraId="6EA0CE7B" w14:textId="77777777">
        <w:trPr>
          <w:trHeight w:val="285"/>
        </w:trPr>
        <w:tc>
          <w:tcPr>
            <w:tcW w:w="5833" w:type="dxa"/>
          </w:tcPr>
          <w:p w14:paraId="657052B8"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8" w:type="dxa"/>
          </w:tcPr>
          <w:p w14:paraId="2122394F" w14:textId="77777777" w:rsidR="007374B6" w:rsidRDefault="00000000">
            <w:pPr>
              <w:pStyle w:val="TableParagraph"/>
              <w:ind w:right="243"/>
              <w:jc w:val="right"/>
              <w:rPr>
                <w:b/>
                <w:sz w:val="18"/>
              </w:rPr>
            </w:pPr>
            <w:r>
              <w:rPr>
                <w:b/>
                <w:spacing w:val="-2"/>
                <w:sz w:val="18"/>
              </w:rPr>
              <w:t>20.000,00</w:t>
            </w:r>
          </w:p>
        </w:tc>
        <w:tc>
          <w:tcPr>
            <w:tcW w:w="1288" w:type="dxa"/>
          </w:tcPr>
          <w:p w14:paraId="38FD44B8" w14:textId="77777777" w:rsidR="007374B6" w:rsidRDefault="00000000">
            <w:pPr>
              <w:pStyle w:val="TableParagraph"/>
              <w:ind w:right="181"/>
              <w:jc w:val="right"/>
              <w:rPr>
                <w:b/>
                <w:sz w:val="18"/>
              </w:rPr>
            </w:pPr>
            <w:r>
              <w:rPr>
                <w:b/>
                <w:spacing w:val="-2"/>
                <w:sz w:val="18"/>
              </w:rPr>
              <w:t>20.000,00</w:t>
            </w:r>
          </w:p>
        </w:tc>
        <w:tc>
          <w:tcPr>
            <w:tcW w:w="1226" w:type="dxa"/>
          </w:tcPr>
          <w:p w14:paraId="67422973" w14:textId="77777777" w:rsidR="007374B6" w:rsidRDefault="00000000">
            <w:pPr>
              <w:pStyle w:val="TableParagraph"/>
              <w:ind w:right="42"/>
              <w:jc w:val="right"/>
              <w:rPr>
                <w:b/>
                <w:sz w:val="18"/>
              </w:rPr>
            </w:pPr>
            <w:r>
              <w:rPr>
                <w:b/>
                <w:spacing w:val="-2"/>
                <w:sz w:val="18"/>
              </w:rPr>
              <w:t>40.000,00</w:t>
            </w:r>
          </w:p>
        </w:tc>
        <w:tc>
          <w:tcPr>
            <w:tcW w:w="804" w:type="dxa"/>
          </w:tcPr>
          <w:p w14:paraId="703CFC1D" w14:textId="77777777" w:rsidR="007374B6" w:rsidRDefault="00000000">
            <w:pPr>
              <w:pStyle w:val="TableParagraph"/>
              <w:ind w:left="18" w:right="29"/>
              <w:jc w:val="center"/>
              <w:rPr>
                <w:b/>
                <w:sz w:val="18"/>
              </w:rPr>
            </w:pPr>
            <w:r>
              <w:rPr>
                <w:b/>
                <w:spacing w:val="-2"/>
                <w:sz w:val="18"/>
              </w:rPr>
              <w:t>200,00%</w:t>
            </w:r>
          </w:p>
        </w:tc>
      </w:tr>
      <w:tr w:rsidR="007374B6" w14:paraId="71EE5E02" w14:textId="77777777">
        <w:trPr>
          <w:trHeight w:val="285"/>
        </w:trPr>
        <w:tc>
          <w:tcPr>
            <w:tcW w:w="5833" w:type="dxa"/>
          </w:tcPr>
          <w:p w14:paraId="2A1E3EE5"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8" w:type="dxa"/>
          </w:tcPr>
          <w:p w14:paraId="655F948E" w14:textId="77777777" w:rsidR="007374B6" w:rsidRDefault="00000000">
            <w:pPr>
              <w:pStyle w:val="TableParagraph"/>
              <w:ind w:right="243"/>
              <w:jc w:val="right"/>
              <w:rPr>
                <w:b/>
                <w:sz w:val="18"/>
              </w:rPr>
            </w:pPr>
            <w:r>
              <w:rPr>
                <w:b/>
                <w:spacing w:val="-2"/>
                <w:sz w:val="18"/>
              </w:rPr>
              <w:t>20.000,00</w:t>
            </w:r>
          </w:p>
        </w:tc>
        <w:tc>
          <w:tcPr>
            <w:tcW w:w="1288" w:type="dxa"/>
          </w:tcPr>
          <w:p w14:paraId="1ED302B9" w14:textId="77777777" w:rsidR="007374B6" w:rsidRDefault="007374B6">
            <w:pPr>
              <w:pStyle w:val="TableParagraph"/>
              <w:spacing w:before="0"/>
              <w:rPr>
                <w:rFonts w:ascii="Times New Roman"/>
                <w:sz w:val="18"/>
              </w:rPr>
            </w:pPr>
          </w:p>
        </w:tc>
        <w:tc>
          <w:tcPr>
            <w:tcW w:w="1226" w:type="dxa"/>
          </w:tcPr>
          <w:p w14:paraId="201C45B5" w14:textId="77777777" w:rsidR="007374B6" w:rsidRDefault="00000000">
            <w:pPr>
              <w:pStyle w:val="TableParagraph"/>
              <w:ind w:right="42"/>
              <w:jc w:val="right"/>
              <w:rPr>
                <w:b/>
                <w:sz w:val="18"/>
              </w:rPr>
            </w:pPr>
            <w:r>
              <w:rPr>
                <w:b/>
                <w:spacing w:val="-2"/>
                <w:sz w:val="18"/>
              </w:rPr>
              <w:t>20.000,00</w:t>
            </w:r>
          </w:p>
        </w:tc>
        <w:tc>
          <w:tcPr>
            <w:tcW w:w="804" w:type="dxa"/>
          </w:tcPr>
          <w:p w14:paraId="77AAE3B4" w14:textId="77777777" w:rsidR="007374B6" w:rsidRDefault="00000000">
            <w:pPr>
              <w:pStyle w:val="TableParagraph"/>
              <w:ind w:left="18" w:right="29"/>
              <w:jc w:val="center"/>
              <w:rPr>
                <w:b/>
                <w:sz w:val="18"/>
              </w:rPr>
            </w:pPr>
            <w:r>
              <w:rPr>
                <w:b/>
                <w:spacing w:val="-2"/>
                <w:sz w:val="18"/>
              </w:rPr>
              <w:t>100,00%</w:t>
            </w:r>
          </w:p>
        </w:tc>
      </w:tr>
      <w:tr w:rsidR="007374B6" w14:paraId="23F2D1EB" w14:textId="77777777">
        <w:trPr>
          <w:trHeight w:val="690"/>
        </w:trPr>
        <w:tc>
          <w:tcPr>
            <w:tcW w:w="5833" w:type="dxa"/>
          </w:tcPr>
          <w:p w14:paraId="60996909" w14:textId="77777777" w:rsidR="007374B6" w:rsidRDefault="00000000">
            <w:pPr>
              <w:pStyle w:val="TableParagraph"/>
              <w:spacing w:before="41" w:line="232" w:lineRule="auto"/>
              <w:ind w:left="440"/>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p w14:paraId="785F7747" w14:textId="77777777" w:rsidR="007374B6" w:rsidRDefault="00000000">
            <w:pPr>
              <w:pStyle w:val="TableParagraph"/>
              <w:spacing w:before="0" w:line="205"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8" w:type="dxa"/>
          </w:tcPr>
          <w:p w14:paraId="016FC60C" w14:textId="77777777" w:rsidR="007374B6" w:rsidRDefault="00000000">
            <w:pPr>
              <w:pStyle w:val="TableParagraph"/>
              <w:ind w:right="243"/>
              <w:jc w:val="right"/>
              <w:rPr>
                <w:b/>
                <w:sz w:val="18"/>
              </w:rPr>
            </w:pPr>
            <w:r>
              <w:rPr>
                <w:b/>
                <w:spacing w:val="-2"/>
                <w:sz w:val="18"/>
              </w:rPr>
              <w:t>20.000,00</w:t>
            </w:r>
          </w:p>
        </w:tc>
        <w:tc>
          <w:tcPr>
            <w:tcW w:w="1288" w:type="dxa"/>
          </w:tcPr>
          <w:p w14:paraId="380D7986" w14:textId="77777777" w:rsidR="007374B6" w:rsidRDefault="007374B6">
            <w:pPr>
              <w:pStyle w:val="TableParagraph"/>
              <w:spacing w:before="0"/>
              <w:rPr>
                <w:b/>
                <w:sz w:val="18"/>
              </w:rPr>
            </w:pPr>
          </w:p>
          <w:p w14:paraId="77FBE83D" w14:textId="77777777" w:rsidR="007374B6" w:rsidRDefault="007374B6">
            <w:pPr>
              <w:pStyle w:val="TableParagraph"/>
              <w:spacing w:before="27"/>
              <w:rPr>
                <w:b/>
                <w:sz w:val="18"/>
              </w:rPr>
            </w:pPr>
          </w:p>
          <w:p w14:paraId="16095A4F" w14:textId="77777777" w:rsidR="007374B6" w:rsidRDefault="00000000">
            <w:pPr>
              <w:pStyle w:val="TableParagraph"/>
              <w:spacing w:before="0"/>
              <w:ind w:right="181"/>
              <w:jc w:val="right"/>
              <w:rPr>
                <w:b/>
                <w:sz w:val="18"/>
              </w:rPr>
            </w:pPr>
            <w:r>
              <w:rPr>
                <w:b/>
                <w:spacing w:val="-2"/>
                <w:sz w:val="18"/>
              </w:rPr>
              <w:t>20.000,00</w:t>
            </w:r>
          </w:p>
        </w:tc>
        <w:tc>
          <w:tcPr>
            <w:tcW w:w="1226" w:type="dxa"/>
          </w:tcPr>
          <w:p w14:paraId="7FDA3CC5" w14:textId="77777777" w:rsidR="007374B6" w:rsidRDefault="00000000">
            <w:pPr>
              <w:pStyle w:val="TableParagraph"/>
              <w:ind w:left="380"/>
              <w:rPr>
                <w:b/>
                <w:sz w:val="18"/>
              </w:rPr>
            </w:pPr>
            <w:r>
              <w:rPr>
                <w:b/>
                <w:spacing w:val="-2"/>
                <w:sz w:val="18"/>
              </w:rPr>
              <w:t>20.000,00</w:t>
            </w:r>
          </w:p>
          <w:p w14:paraId="725A5AFB" w14:textId="77777777" w:rsidR="007374B6" w:rsidRDefault="00000000">
            <w:pPr>
              <w:pStyle w:val="TableParagraph"/>
              <w:spacing w:before="198"/>
              <w:ind w:left="380"/>
              <w:rPr>
                <w:b/>
                <w:sz w:val="18"/>
              </w:rPr>
            </w:pPr>
            <w:r>
              <w:rPr>
                <w:b/>
                <w:spacing w:val="-2"/>
                <w:sz w:val="18"/>
              </w:rPr>
              <w:t>20.000,00</w:t>
            </w:r>
          </w:p>
        </w:tc>
        <w:tc>
          <w:tcPr>
            <w:tcW w:w="804" w:type="dxa"/>
          </w:tcPr>
          <w:p w14:paraId="0F61547C" w14:textId="77777777" w:rsidR="007374B6" w:rsidRDefault="00000000">
            <w:pPr>
              <w:pStyle w:val="TableParagraph"/>
              <w:ind w:left="18" w:right="29"/>
              <w:jc w:val="center"/>
              <w:rPr>
                <w:b/>
                <w:sz w:val="18"/>
              </w:rPr>
            </w:pPr>
            <w:r>
              <w:rPr>
                <w:b/>
                <w:spacing w:val="-2"/>
                <w:sz w:val="18"/>
              </w:rPr>
              <w:t>100,00%</w:t>
            </w:r>
          </w:p>
        </w:tc>
      </w:tr>
      <w:tr w:rsidR="007374B6" w14:paraId="1C29F7FE" w14:textId="77777777">
        <w:trPr>
          <w:trHeight w:val="285"/>
        </w:trPr>
        <w:tc>
          <w:tcPr>
            <w:tcW w:w="5833" w:type="dxa"/>
          </w:tcPr>
          <w:p w14:paraId="356BF90B" w14:textId="77777777" w:rsidR="007374B6" w:rsidRDefault="00000000">
            <w:pPr>
              <w:pStyle w:val="TableParagraph"/>
              <w:ind w:right="700"/>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8" w:type="dxa"/>
          </w:tcPr>
          <w:p w14:paraId="0A3DD837" w14:textId="77777777" w:rsidR="007374B6" w:rsidRDefault="007374B6">
            <w:pPr>
              <w:pStyle w:val="TableParagraph"/>
              <w:spacing w:before="0"/>
              <w:rPr>
                <w:rFonts w:ascii="Times New Roman"/>
                <w:sz w:val="18"/>
              </w:rPr>
            </w:pPr>
          </w:p>
        </w:tc>
        <w:tc>
          <w:tcPr>
            <w:tcW w:w="1288" w:type="dxa"/>
          </w:tcPr>
          <w:p w14:paraId="019C78D2" w14:textId="77777777" w:rsidR="007374B6" w:rsidRDefault="00000000">
            <w:pPr>
              <w:pStyle w:val="TableParagraph"/>
              <w:ind w:right="181"/>
              <w:jc w:val="right"/>
              <w:rPr>
                <w:b/>
                <w:sz w:val="18"/>
              </w:rPr>
            </w:pPr>
            <w:r>
              <w:rPr>
                <w:b/>
                <w:spacing w:val="-2"/>
                <w:sz w:val="18"/>
              </w:rPr>
              <w:t>20.000,00</w:t>
            </w:r>
          </w:p>
        </w:tc>
        <w:tc>
          <w:tcPr>
            <w:tcW w:w="1226" w:type="dxa"/>
          </w:tcPr>
          <w:p w14:paraId="6AD3C4A9" w14:textId="77777777" w:rsidR="007374B6" w:rsidRDefault="00000000">
            <w:pPr>
              <w:pStyle w:val="TableParagraph"/>
              <w:ind w:right="42"/>
              <w:jc w:val="right"/>
              <w:rPr>
                <w:b/>
                <w:sz w:val="18"/>
              </w:rPr>
            </w:pPr>
            <w:r>
              <w:rPr>
                <w:b/>
                <w:spacing w:val="-2"/>
                <w:sz w:val="18"/>
              </w:rPr>
              <w:t>20.000,00</w:t>
            </w:r>
          </w:p>
        </w:tc>
        <w:tc>
          <w:tcPr>
            <w:tcW w:w="804" w:type="dxa"/>
          </w:tcPr>
          <w:p w14:paraId="592C8653" w14:textId="77777777" w:rsidR="007374B6" w:rsidRDefault="007374B6">
            <w:pPr>
              <w:pStyle w:val="TableParagraph"/>
              <w:spacing w:before="0"/>
              <w:rPr>
                <w:rFonts w:ascii="Times New Roman"/>
                <w:sz w:val="18"/>
              </w:rPr>
            </w:pPr>
          </w:p>
        </w:tc>
      </w:tr>
      <w:tr w:rsidR="007374B6" w14:paraId="44637FEC" w14:textId="77777777">
        <w:trPr>
          <w:trHeight w:val="285"/>
        </w:trPr>
        <w:tc>
          <w:tcPr>
            <w:tcW w:w="5833" w:type="dxa"/>
          </w:tcPr>
          <w:p w14:paraId="111B9CF3" w14:textId="77777777" w:rsidR="007374B6" w:rsidRDefault="00000000">
            <w:pPr>
              <w:pStyle w:val="TableParagraph"/>
              <w:ind w:left="95"/>
              <w:rPr>
                <w:b/>
                <w:sz w:val="18"/>
              </w:rPr>
            </w:pPr>
            <w:r>
              <w:rPr>
                <w:b/>
                <w:color w:val="00009F"/>
                <w:sz w:val="18"/>
              </w:rPr>
              <w:t>T101010</w:t>
            </w:r>
            <w:r>
              <w:rPr>
                <w:b/>
                <w:color w:val="00009F"/>
                <w:spacing w:val="-1"/>
                <w:sz w:val="18"/>
              </w:rPr>
              <w:t xml:space="preserve"> </w:t>
            </w:r>
            <w:r>
              <w:rPr>
                <w:b/>
                <w:color w:val="00009F"/>
                <w:sz w:val="18"/>
              </w:rPr>
              <w:t>Potencijali</w:t>
            </w:r>
            <w:r>
              <w:rPr>
                <w:b/>
                <w:color w:val="00009F"/>
                <w:spacing w:val="-1"/>
                <w:sz w:val="18"/>
              </w:rPr>
              <w:t xml:space="preserve"> </w:t>
            </w:r>
            <w:r>
              <w:rPr>
                <w:b/>
                <w:color w:val="00009F"/>
                <w:spacing w:val="-2"/>
                <w:sz w:val="18"/>
              </w:rPr>
              <w:t>zajednice</w:t>
            </w:r>
          </w:p>
        </w:tc>
        <w:tc>
          <w:tcPr>
            <w:tcW w:w="1438" w:type="dxa"/>
          </w:tcPr>
          <w:p w14:paraId="6B60C94D" w14:textId="77777777" w:rsidR="007374B6" w:rsidRDefault="00000000">
            <w:pPr>
              <w:pStyle w:val="TableParagraph"/>
              <w:ind w:right="243"/>
              <w:jc w:val="right"/>
              <w:rPr>
                <w:b/>
                <w:sz w:val="18"/>
              </w:rPr>
            </w:pPr>
            <w:r>
              <w:rPr>
                <w:b/>
                <w:color w:val="00009F"/>
                <w:spacing w:val="-2"/>
                <w:sz w:val="18"/>
              </w:rPr>
              <w:t>46.000,00</w:t>
            </w:r>
          </w:p>
        </w:tc>
        <w:tc>
          <w:tcPr>
            <w:tcW w:w="1288" w:type="dxa"/>
          </w:tcPr>
          <w:p w14:paraId="7B17838F" w14:textId="77777777" w:rsidR="007374B6" w:rsidRDefault="007374B6">
            <w:pPr>
              <w:pStyle w:val="TableParagraph"/>
              <w:spacing w:before="0"/>
              <w:rPr>
                <w:rFonts w:ascii="Times New Roman"/>
                <w:sz w:val="18"/>
              </w:rPr>
            </w:pPr>
          </w:p>
        </w:tc>
        <w:tc>
          <w:tcPr>
            <w:tcW w:w="1226" w:type="dxa"/>
          </w:tcPr>
          <w:p w14:paraId="501EF710" w14:textId="77777777" w:rsidR="007374B6" w:rsidRDefault="00000000">
            <w:pPr>
              <w:pStyle w:val="TableParagraph"/>
              <w:ind w:right="42"/>
              <w:jc w:val="right"/>
              <w:rPr>
                <w:b/>
                <w:sz w:val="18"/>
              </w:rPr>
            </w:pPr>
            <w:r>
              <w:rPr>
                <w:b/>
                <w:color w:val="00009F"/>
                <w:spacing w:val="-2"/>
                <w:sz w:val="18"/>
              </w:rPr>
              <w:t>46.000,00</w:t>
            </w:r>
          </w:p>
        </w:tc>
        <w:tc>
          <w:tcPr>
            <w:tcW w:w="804" w:type="dxa"/>
          </w:tcPr>
          <w:p w14:paraId="4EF9133A" w14:textId="77777777" w:rsidR="007374B6" w:rsidRDefault="00000000">
            <w:pPr>
              <w:pStyle w:val="TableParagraph"/>
              <w:ind w:left="18" w:right="29"/>
              <w:jc w:val="center"/>
              <w:rPr>
                <w:b/>
                <w:sz w:val="18"/>
              </w:rPr>
            </w:pPr>
            <w:r>
              <w:rPr>
                <w:b/>
                <w:color w:val="00009F"/>
                <w:spacing w:val="-2"/>
                <w:sz w:val="18"/>
              </w:rPr>
              <w:t>100,00%</w:t>
            </w:r>
          </w:p>
        </w:tc>
      </w:tr>
      <w:tr w:rsidR="007374B6" w14:paraId="684BD4E1" w14:textId="77777777">
        <w:trPr>
          <w:trHeight w:val="277"/>
        </w:trPr>
        <w:tc>
          <w:tcPr>
            <w:tcW w:w="5833" w:type="dxa"/>
          </w:tcPr>
          <w:p w14:paraId="382F5122"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8" w:type="dxa"/>
          </w:tcPr>
          <w:p w14:paraId="0A485B5F" w14:textId="77777777" w:rsidR="007374B6" w:rsidRDefault="00000000">
            <w:pPr>
              <w:pStyle w:val="TableParagraph"/>
              <w:ind w:right="243"/>
              <w:jc w:val="right"/>
              <w:rPr>
                <w:b/>
                <w:sz w:val="18"/>
              </w:rPr>
            </w:pPr>
            <w:r>
              <w:rPr>
                <w:b/>
                <w:spacing w:val="-2"/>
                <w:sz w:val="18"/>
              </w:rPr>
              <w:t>11.000,00</w:t>
            </w:r>
          </w:p>
        </w:tc>
        <w:tc>
          <w:tcPr>
            <w:tcW w:w="1288" w:type="dxa"/>
          </w:tcPr>
          <w:p w14:paraId="14E61312" w14:textId="77777777" w:rsidR="007374B6" w:rsidRDefault="007374B6">
            <w:pPr>
              <w:pStyle w:val="TableParagraph"/>
              <w:spacing w:before="0"/>
              <w:rPr>
                <w:rFonts w:ascii="Times New Roman"/>
                <w:sz w:val="18"/>
              </w:rPr>
            </w:pPr>
          </w:p>
        </w:tc>
        <w:tc>
          <w:tcPr>
            <w:tcW w:w="1226" w:type="dxa"/>
          </w:tcPr>
          <w:p w14:paraId="59765EEC" w14:textId="77777777" w:rsidR="007374B6" w:rsidRDefault="00000000">
            <w:pPr>
              <w:pStyle w:val="TableParagraph"/>
              <w:ind w:right="42"/>
              <w:jc w:val="right"/>
              <w:rPr>
                <w:b/>
                <w:sz w:val="18"/>
              </w:rPr>
            </w:pPr>
            <w:r>
              <w:rPr>
                <w:b/>
                <w:spacing w:val="-2"/>
                <w:sz w:val="18"/>
              </w:rPr>
              <w:t>11.000,00</w:t>
            </w:r>
          </w:p>
        </w:tc>
        <w:tc>
          <w:tcPr>
            <w:tcW w:w="804" w:type="dxa"/>
          </w:tcPr>
          <w:p w14:paraId="2D246538" w14:textId="77777777" w:rsidR="007374B6" w:rsidRDefault="00000000">
            <w:pPr>
              <w:pStyle w:val="TableParagraph"/>
              <w:ind w:left="18" w:right="29"/>
              <w:jc w:val="center"/>
              <w:rPr>
                <w:b/>
                <w:sz w:val="18"/>
              </w:rPr>
            </w:pPr>
            <w:r>
              <w:rPr>
                <w:b/>
                <w:spacing w:val="-2"/>
                <w:sz w:val="18"/>
              </w:rPr>
              <w:t>100,00%</w:t>
            </w:r>
          </w:p>
        </w:tc>
      </w:tr>
      <w:tr w:rsidR="007374B6" w14:paraId="71D18782" w14:textId="77777777">
        <w:trPr>
          <w:trHeight w:val="277"/>
        </w:trPr>
        <w:tc>
          <w:tcPr>
            <w:tcW w:w="5833" w:type="dxa"/>
          </w:tcPr>
          <w:p w14:paraId="4032BD24"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8" w:type="dxa"/>
          </w:tcPr>
          <w:p w14:paraId="758EDC27" w14:textId="77777777" w:rsidR="007374B6" w:rsidRDefault="00000000">
            <w:pPr>
              <w:pStyle w:val="TableParagraph"/>
              <w:spacing w:before="28"/>
              <w:ind w:right="243"/>
              <w:jc w:val="right"/>
              <w:rPr>
                <w:b/>
                <w:sz w:val="18"/>
              </w:rPr>
            </w:pPr>
            <w:r>
              <w:rPr>
                <w:b/>
                <w:spacing w:val="-2"/>
                <w:sz w:val="18"/>
              </w:rPr>
              <w:t>4.000,00</w:t>
            </w:r>
          </w:p>
        </w:tc>
        <w:tc>
          <w:tcPr>
            <w:tcW w:w="1288" w:type="dxa"/>
          </w:tcPr>
          <w:p w14:paraId="04A0A85A" w14:textId="77777777" w:rsidR="007374B6" w:rsidRDefault="00000000">
            <w:pPr>
              <w:pStyle w:val="TableParagraph"/>
              <w:spacing w:before="28"/>
              <w:ind w:right="181"/>
              <w:jc w:val="right"/>
              <w:rPr>
                <w:b/>
                <w:sz w:val="18"/>
              </w:rPr>
            </w:pPr>
            <w:r>
              <w:rPr>
                <w:b/>
                <w:spacing w:val="-2"/>
                <w:sz w:val="18"/>
              </w:rPr>
              <w:t>5.000,00</w:t>
            </w:r>
          </w:p>
        </w:tc>
        <w:tc>
          <w:tcPr>
            <w:tcW w:w="1226" w:type="dxa"/>
          </w:tcPr>
          <w:p w14:paraId="226732A1" w14:textId="77777777" w:rsidR="007374B6" w:rsidRDefault="00000000">
            <w:pPr>
              <w:pStyle w:val="TableParagraph"/>
              <w:spacing w:before="28"/>
              <w:ind w:right="42"/>
              <w:jc w:val="right"/>
              <w:rPr>
                <w:b/>
                <w:sz w:val="18"/>
              </w:rPr>
            </w:pPr>
            <w:r>
              <w:rPr>
                <w:b/>
                <w:spacing w:val="-2"/>
                <w:sz w:val="18"/>
              </w:rPr>
              <w:t>9.000,00</w:t>
            </w:r>
          </w:p>
        </w:tc>
        <w:tc>
          <w:tcPr>
            <w:tcW w:w="804" w:type="dxa"/>
          </w:tcPr>
          <w:p w14:paraId="6C0E0B39" w14:textId="77777777" w:rsidR="007374B6" w:rsidRDefault="00000000">
            <w:pPr>
              <w:pStyle w:val="TableParagraph"/>
              <w:spacing w:before="28"/>
              <w:ind w:left="18" w:right="29"/>
              <w:jc w:val="center"/>
              <w:rPr>
                <w:b/>
                <w:sz w:val="18"/>
              </w:rPr>
            </w:pPr>
            <w:r>
              <w:rPr>
                <w:b/>
                <w:spacing w:val="-2"/>
                <w:sz w:val="18"/>
              </w:rPr>
              <w:t>225,00%</w:t>
            </w:r>
          </w:p>
        </w:tc>
      </w:tr>
      <w:tr w:rsidR="007374B6" w14:paraId="47D2E556" w14:textId="77777777">
        <w:trPr>
          <w:trHeight w:val="285"/>
        </w:trPr>
        <w:tc>
          <w:tcPr>
            <w:tcW w:w="5833" w:type="dxa"/>
          </w:tcPr>
          <w:p w14:paraId="0E488588"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8" w:type="dxa"/>
          </w:tcPr>
          <w:p w14:paraId="0F377D43" w14:textId="77777777" w:rsidR="007374B6" w:rsidRDefault="00000000">
            <w:pPr>
              <w:pStyle w:val="TableParagraph"/>
              <w:ind w:right="243"/>
              <w:jc w:val="right"/>
              <w:rPr>
                <w:b/>
                <w:sz w:val="18"/>
              </w:rPr>
            </w:pPr>
            <w:r>
              <w:rPr>
                <w:b/>
                <w:spacing w:val="-2"/>
                <w:sz w:val="18"/>
              </w:rPr>
              <w:t>4.000,00</w:t>
            </w:r>
          </w:p>
        </w:tc>
        <w:tc>
          <w:tcPr>
            <w:tcW w:w="1288" w:type="dxa"/>
          </w:tcPr>
          <w:p w14:paraId="5ECD386C" w14:textId="77777777" w:rsidR="007374B6" w:rsidRDefault="00000000">
            <w:pPr>
              <w:pStyle w:val="TableParagraph"/>
              <w:ind w:right="181"/>
              <w:jc w:val="right"/>
              <w:rPr>
                <w:b/>
                <w:sz w:val="18"/>
              </w:rPr>
            </w:pPr>
            <w:r>
              <w:rPr>
                <w:b/>
                <w:spacing w:val="-2"/>
                <w:sz w:val="18"/>
              </w:rPr>
              <w:t>5.000,00</w:t>
            </w:r>
          </w:p>
        </w:tc>
        <w:tc>
          <w:tcPr>
            <w:tcW w:w="1226" w:type="dxa"/>
          </w:tcPr>
          <w:p w14:paraId="01FA7336" w14:textId="77777777" w:rsidR="007374B6" w:rsidRDefault="00000000">
            <w:pPr>
              <w:pStyle w:val="TableParagraph"/>
              <w:ind w:right="42"/>
              <w:jc w:val="right"/>
              <w:rPr>
                <w:b/>
                <w:sz w:val="18"/>
              </w:rPr>
            </w:pPr>
            <w:r>
              <w:rPr>
                <w:b/>
                <w:spacing w:val="-2"/>
                <w:sz w:val="18"/>
              </w:rPr>
              <w:t>9.000,00</w:t>
            </w:r>
          </w:p>
        </w:tc>
        <w:tc>
          <w:tcPr>
            <w:tcW w:w="804" w:type="dxa"/>
          </w:tcPr>
          <w:p w14:paraId="00228848" w14:textId="77777777" w:rsidR="007374B6" w:rsidRDefault="00000000">
            <w:pPr>
              <w:pStyle w:val="TableParagraph"/>
              <w:ind w:left="18" w:right="29"/>
              <w:jc w:val="center"/>
              <w:rPr>
                <w:b/>
                <w:sz w:val="18"/>
              </w:rPr>
            </w:pPr>
            <w:r>
              <w:rPr>
                <w:b/>
                <w:spacing w:val="-2"/>
                <w:sz w:val="18"/>
              </w:rPr>
              <w:t>225,00%</w:t>
            </w:r>
          </w:p>
        </w:tc>
      </w:tr>
      <w:tr w:rsidR="007374B6" w14:paraId="5D884DFF" w14:textId="77777777">
        <w:trPr>
          <w:trHeight w:val="285"/>
        </w:trPr>
        <w:tc>
          <w:tcPr>
            <w:tcW w:w="5833" w:type="dxa"/>
          </w:tcPr>
          <w:p w14:paraId="00B4E10B"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8" w:type="dxa"/>
          </w:tcPr>
          <w:p w14:paraId="362A0D2F" w14:textId="77777777" w:rsidR="007374B6" w:rsidRDefault="00000000">
            <w:pPr>
              <w:pStyle w:val="TableParagraph"/>
              <w:ind w:right="243"/>
              <w:jc w:val="right"/>
              <w:rPr>
                <w:b/>
                <w:sz w:val="18"/>
              </w:rPr>
            </w:pPr>
            <w:r>
              <w:rPr>
                <w:b/>
                <w:spacing w:val="-2"/>
                <w:sz w:val="18"/>
              </w:rPr>
              <w:t>7.000,00</w:t>
            </w:r>
          </w:p>
        </w:tc>
        <w:tc>
          <w:tcPr>
            <w:tcW w:w="1288" w:type="dxa"/>
          </w:tcPr>
          <w:p w14:paraId="064881AC" w14:textId="77777777" w:rsidR="007374B6" w:rsidRDefault="00000000">
            <w:pPr>
              <w:pStyle w:val="TableParagraph"/>
              <w:ind w:right="181"/>
              <w:jc w:val="right"/>
              <w:rPr>
                <w:b/>
                <w:sz w:val="18"/>
              </w:rPr>
            </w:pPr>
            <w:r>
              <w:rPr>
                <w:b/>
                <w:sz w:val="18"/>
              </w:rPr>
              <w:t>-</w:t>
            </w:r>
            <w:r>
              <w:rPr>
                <w:b/>
                <w:spacing w:val="-2"/>
                <w:sz w:val="18"/>
              </w:rPr>
              <w:t>5.000,00</w:t>
            </w:r>
          </w:p>
        </w:tc>
        <w:tc>
          <w:tcPr>
            <w:tcW w:w="1226" w:type="dxa"/>
          </w:tcPr>
          <w:p w14:paraId="26A347E7" w14:textId="77777777" w:rsidR="007374B6" w:rsidRDefault="00000000">
            <w:pPr>
              <w:pStyle w:val="TableParagraph"/>
              <w:ind w:right="42"/>
              <w:jc w:val="right"/>
              <w:rPr>
                <w:b/>
                <w:sz w:val="18"/>
              </w:rPr>
            </w:pPr>
            <w:r>
              <w:rPr>
                <w:b/>
                <w:spacing w:val="-2"/>
                <w:sz w:val="18"/>
              </w:rPr>
              <w:t>2.000,00</w:t>
            </w:r>
          </w:p>
        </w:tc>
        <w:tc>
          <w:tcPr>
            <w:tcW w:w="804" w:type="dxa"/>
          </w:tcPr>
          <w:p w14:paraId="610A2708" w14:textId="77777777" w:rsidR="007374B6" w:rsidRDefault="00000000">
            <w:pPr>
              <w:pStyle w:val="TableParagraph"/>
              <w:ind w:left="98" w:right="12"/>
              <w:jc w:val="center"/>
              <w:rPr>
                <w:b/>
                <w:sz w:val="18"/>
              </w:rPr>
            </w:pPr>
            <w:r>
              <w:rPr>
                <w:b/>
                <w:spacing w:val="-2"/>
                <w:sz w:val="18"/>
              </w:rPr>
              <w:t>28,57%</w:t>
            </w:r>
          </w:p>
        </w:tc>
      </w:tr>
      <w:tr w:rsidR="007374B6" w14:paraId="70B997C5" w14:textId="77777777">
        <w:trPr>
          <w:trHeight w:val="285"/>
        </w:trPr>
        <w:tc>
          <w:tcPr>
            <w:tcW w:w="5833" w:type="dxa"/>
          </w:tcPr>
          <w:p w14:paraId="512525A6" w14:textId="77777777" w:rsidR="007374B6" w:rsidRDefault="00000000">
            <w:pPr>
              <w:pStyle w:val="TableParagraph"/>
              <w:ind w:right="700"/>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8" w:type="dxa"/>
          </w:tcPr>
          <w:p w14:paraId="19222E5E" w14:textId="77777777" w:rsidR="007374B6" w:rsidRDefault="00000000">
            <w:pPr>
              <w:pStyle w:val="TableParagraph"/>
              <w:ind w:right="243"/>
              <w:jc w:val="right"/>
              <w:rPr>
                <w:b/>
                <w:sz w:val="18"/>
              </w:rPr>
            </w:pPr>
            <w:r>
              <w:rPr>
                <w:b/>
                <w:spacing w:val="-2"/>
                <w:sz w:val="18"/>
              </w:rPr>
              <w:t>7.000,00</w:t>
            </w:r>
          </w:p>
        </w:tc>
        <w:tc>
          <w:tcPr>
            <w:tcW w:w="1288" w:type="dxa"/>
          </w:tcPr>
          <w:p w14:paraId="4F59968D" w14:textId="77777777" w:rsidR="007374B6" w:rsidRDefault="00000000">
            <w:pPr>
              <w:pStyle w:val="TableParagraph"/>
              <w:ind w:right="181"/>
              <w:jc w:val="right"/>
              <w:rPr>
                <w:b/>
                <w:sz w:val="18"/>
              </w:rPr>
            </w:pPr>
            <w:r>
              <w:rPr>
                <w:b/>
                <w:sz w:val="18"/>
              </w:rPr>
              <w:t>-</w:t>
            </w:r>
            <w:r>
              <w:rPr>
                <w:b/>
                <w:spacing w:val="-2"/>
                <w:sz w:val="18"/>
              </w:rPr>
              <w:t>5.000,00</w:t>
            </w:r>
          </w:p>
        </w:tc>
        <w:tc>
          <w:tcPr>
            <w:tcW w:w="1226" w:type="dxa"/>
          </w:tcPr>
          <w:p w14:paraId="3AF18739" w14:textId="77777777" w:rsidR="007374B6" w:rsidRDefault="00000000">
            <w:pPr>
              <w:pStyle w:val="TableParagraph"/>
              <w:ind w:right="42"/>
              <w:jc w:val="right"/>
              <w:rPr>
                <w:b/>
                <w:sz w:val="18"/>
              </w:rPr>
            </w:pPr>
            <w:r>
              <w:rPr>
                <w:b/>
                <w:spacing w:val="-2"/>
                <w:sz w:val="18"/>
              </w:rPr>
              <w:t>2.000,00</w:t>
            </w:r>
          </w:p>
        </w:tc>
        <w:tc>
          <w:tcPr>
            <w:tcW w:w="804" w:type="dxa"/>
          </w:tcPr>
          <w:p w14:paraId="5EDD740A" w14:textId="77777777" w:rsidR="007374B6" w:rsidRDefault="00000000">
            <w:pPr>
              <w:pStyle w:val="TableParagraph"/>
              <w:ind w:left="98" w:right="12"/>
              <w:jc w:val="center"/>
              <w:rPr>
                <w:b/>
                <w:sz w:val="18"/>
              </w:rPr>
            </w:pPr>
            <w:r>
              <w:rPr>
                <w:b/>
                <w:spacing w:val="-2"/>
                <w:sz w:val="18"/>
              </w:rPr>
              <w:t>28,57%</w:t>
            </w:r>
          </w:p>
        </w:tc>
      </w:tr>
      <w:tr w:rsidR="007374B6" w14:paraId="47D3E6A5" w14:textId="77777777">
        <w:trPr>
          <w:trHeight w:val="285"/>
        </w:trPr>
        <w:tc>
          <w:tcPr>
            <w:tcW w:w="5833" w:type="dxa"/>
          </w:tcPr>
          <w:p w14:paraId="1B004F3D" w14:textId="77777777" w:rsidR="007374B6" w:rsidRDefault="00000000">
            <w:pPr>
              <w:pStyle w:val="TableParagraph"/>
              <w:ind w:left="275"/>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38" w:type="dxa"/>
          </w:tcPr>
          <w:p w14:paraId="75EC9593" w14:textId="77777777" w:rsidR="007374B6" w:rsidRDefault="00000000">
            <w:pPr>
              <w:pStyle w:val="TableParagraph"/>
              <w:ind w:right="243"/>
              <w:jc w:val="right"/>
              <w:rPr>
                <w:b/>
                <w:sz w:val="18"/>
              </w:rPr>
            </w:pPr>
            <w:r>
              <w:rPr>
                <w:b/>
                <w:spacing w:val="-2"/>
                <w:sz w:val="18"/>
              </w:rPr>
              <w:t>35.000,00</w:t>
            </w:r>
          </w:p>
        </w:tc>
        <w:tc>
          <w:tcPr>
            <w:tcW w:w="1288" w:type="dxa"/>
          </w:tcPr>
          <w:p w14:paraId="10330E02" w14:textId="77777777" w:rsidR="007374B6" w:rsidRDefault="007374B6">
            <w:pPr>
              <w:pStyle w:val="TableParagraph"/>
              <w:spacing w:before="0"/>
              <w:rPr>
                <w:rFonts w:ascii="Times New Roman"/>
                <w:sz w:val="18"/>
              </w:rPr>
            </w:pPr>
          </w:p>
        </w:tc>
        <w:tc>
          <w:tcPr>
            <w:tcW w:w="1226" w:type="dxa"/>
          </w:tcPr>
          <w:p w14:paraId="11AD21E5" w14:textId="77777777" w:rsidR="007374B6" w:rsidRDefault="00000000">
            <w:pPr>
              <w:pStyle w:val="TableParagraph"/>
              <w:ind w:right="42"/>
              <w:jc w:val="right"/>
              <w:rPr>
                <w:b/>
                <w:sz w:val="18"/>
              </w:rPr>
            </w:pPr>
            <w:r>
              <w:rPr>
                <w:b/>
                <w:spacing w:val="-2"/>
                <w:sz w:val="18"/>
              </w:rPr>
              <w:t>35.000,00</w:t>
            </w:r>
          </w:p>
        </w:tc>
        <w:tc>
          <w:tcPr>
            <w:tcW w:w="804" w:type="dxa"/>
          </w:tcPr>
          <w:p w14:paraId="39FA0663" w14:textId="77777777" w:rsidR="007374B6" w:rsidRDefault="00000000">
            <w:pPr>
              <w:pStyle w:val="TableParagraph"/>
              <w:ind w:left="18" w:right="29"/>
              <w:jc w:val="center"/>
              <w:rPr>
                <w:b/>
                <w:sz w:val="18"/>
              </w:rPr>
            </w:pPr>
            <w:r>
              <w:rPr>
                <w:b/>
                <w:spacing w:val="-2"/>
                <w:sz w:val="18"/>
              </w:rPr>
              <w:t>100,00%</w:t>
            </w:r>
          </w:p>
        </w:tc>
      </w:tr>
      <w:tr w:rsidR="007374B6" w14:paraId="4FDE775F" w14:textId="77777777">
        <w:trPr>
          <w:trHeight w:val="285"/>
        </w:trPr>
        <w:tc>
          <w:tcPr>
            <w:tcW w:w="5833" w:type="dxa"/>
          </w:tcPr>
          <w:p w14:paraId="27442A40"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8" w:type="dxa"/>
          </w:tcPr>
          <w:p w14:paraId="7D1598B6" w14:textId="77777777" w:rsidR="007374B6" w:rsidRDefault="00000000">
            <w:pPr>
              <w:pStyle w:val="TableParagraph"/>
              <w:ind w:right="243"/>
              <w:jc w:val="right"/>
              <w:rPr>
                <w:b/>
                <w:sz w:val="18"/>
              </w:rPr>
            </w:pPr>
            <w:r>
              <w:rPr>
                <w:b/>
                <w:spacing w:val="-2"/>
                <w:sz w:val="18"/>
              </w:rPr>
              <w:t>17.000,00</w:t>
            </w:r>
          </w:p>
        </w:tc>
        <w:tc>
          <w:tcPr>
            <w:tcW w:w="1288" w:type="dxa"/>
          </w:tcPr>
          <w:p w14:paraId="4090788D" w14:textId="77777777" w:rsidR="007374B6" w:rsidRDefault="00000000">
            <w:pPr>
              <w:pStyle w:val="TableParagraph"/>
              <w:ind w:right="181"/>
              <w:jc w:val="right"/>
              <w:rPr>
                <w:b/>
                <w:sz w:val="18"/>
              </w:rPr>
            </w:pPr>
            <w:r>
              <w:rPr>
                <w:b/>
                <w:spacing w:val="-2"/>
                <w:sz w:val="18"/>
              </w:rPr>
              <w:t>18.000,00</w:t>
            </w:r>
          </w:p>
        </w:tc>
        <w:tc>
          <w:tcPr>
            <w:tcW w:w="1226" w:type="dxa"/>
          </w:tcPr>
          <w:p w14:paraId="016D8B93" w14:textId="77777777" w:rsidR="007374B6" w:rsidRDefault="00000000">
            <w:pPr>
              <w:pStyle w:val="TableParagraph"/>
              <w:ind w:right="42"/>
              <w:jc w:val="right"/>
              <w:rPr>
                <w:b/>
                <w:sz w:val="18"/>
              </w:rPr>
            </w:pPr>
            <w:r>
              <w:rPr>
                <w:b/>
                <w:spacing w:val="-2"/>
                <w:sz w:val="18"/>
              </w:rPr>
              <w:t>35.000,00</w:t>
            </w:r>
          </w:p>
        </w:tc>
        <w:tc>
          <w:tcPr>
            <w:tcW w:w="804" w:type="dxa"/>
          </w:tcPr>
          <w:p w14:paraId="62902B6A" w14:textId="77777777" w:rsidR="007374B6" w:rsidRDefault="00000000">
            <w:pPr>
              <w:pStyle w:val="TableParagraph"/>
              <w:ind w:left="18" w:right="29"/>
              <w:jc w:val="center"/>
              <w:rPr>
                <w:b/>
                <w:sz w:val="18"/>
              </w:rPr>
            </w:pPr>
            <w:r>
              <w:rPr>
                <w:b/>
                <w:spacing w:val="-2"/>
                <w:sz w:val="18"/>
              </w:rPr>
              <w:t>205,88%</w:t>
            </w:r>
          </w:p>
        </w:tc>
      </w:tr>
      <w:tr w:rsidR="007374B6" w14:paraId="196DFA64" w14:textId="77777777">
        <w:trPr>
          <w:trHeight w:val="285"/>
        </w:trPr>
        <w:tc>
          <w:tcPr>
            <w:tcW w:w="5833" w:type="dxa"/>
          </w:tcPr>
          <w:p w14:paraId="2496521A"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8" w:type="dxa"/>
          </w:tcPr>
          <w:p w14:paraId="35D87A13" w14:textId="77777777" w:rsidR="007374B6" w:rsidRDefault="00000000">
            <w:pPr>
              <w:pStyle w:val="TableParagraph"/>
              <w:ind w:right="243"/>
              <w:jc w:val="right"/>
              <w:rPr>
                <w:b/>
                <w:sz w:val="18"/>
              </w:rPr>
            </w:pPr>
            <w:r>
              <w:rPr>
                <w:b/>
                <w:spacing w:val="-2"/>
                <w:sz w:val="18"/>
              </w:rPr>
              <w:t>17.000,00</w:t>
            </w:r>
          </w:p>
        </w:tc>
        <w:tc>
          <w:tcPr>
            <w:tcW w:w="1288" w:type="dxa"/>
          </w:tcPr>
          <w:p w14:paraId="4CD00172" w14:textId="77777777" w:rsidR="007374B6" w:rsidRDefault="00000000">
            <w:pPr>
              <w:pStyle w:val="TableParagraph"/>
              <w:ind w:right="181"/>
              <w:jc w:val="right"/>
              <w:rPr>
                <w:b/>
                <w:sz w:val="18"/>
              </w:rPr>
            </w:pPr>
            <w:r>
              <w:rPr>
                <w:b/>
                <w:spacing w:val="-2"/>
                <w:sz w:val="18"/>
              </w:rPr>
              <w:t>18.000,00</w:t>
            </w:r>
          </w:p>
        </w:tc>
        <w:tc>
          <w:tcPr>
            <w:tcW w:w="1226" w:type="dxa"/>
          </w:tcPr>
          <w:p w14:paraId="62D44462" w14:textId="77777777" w:rsidR="007374B6" w:rsidRDefault="00000000">
            <w:pPr>
              <w:pStyle w:val="TableParagraph"/>
              <w:ind w:right="42"/>
              <w:jc w:val="right"/>
              <w:rPr>
                <w:b/>
                <w:sz w:val="18"/>
              </w:rPr>
            </w:pPr>
            <w:r>
              <w:rPr>
                <w:b/>
                <w:spacing w:val="-2"/>
                <w:sz w:val="18"/>
              </w:rPr>
              <w:t>35.000,00</w:t>
            </w:r>
          </w:p>
        </w:tc>
        <w:tc>
          <w:tcPr>
            <w:tcW w:w="804" w:type="dxa"/>
          </w:tcPr>
          <w:p w14:paraId="045058DE" w14:textId="77777777" w:rsidR="007374B6" w:rsidRDefault="00000000">
            <w:pPr>
              <w:pStyle w:val="TableParagraph"/>
              <w:ind w:left="18" w:right="29"/>
              <w:jc w:val="center"/>
              <w:rPr>
                <w:b/>
                <w:sz w:val="18"/>
              </w:rPr>
            </w:pPr>
            <w:r>
              <w:rPr>
                <w:b/>
                <w:spacing w:val="-2"/>
                <w:sz w:val="18"/>
              </w:rPr>
              <w:t>205,88%</w:t>
            </w:r>
          </w:p>
        </w:tc>
      </w:tr>
      <w:tr w:rsidR="007374B6" w14:paraId="19645089" w14:textId="77777777">
        <w:trPr>
          <w:trHeight w:val="285"/>
        </w:trPr>
        <w:tc>
          <w:tcPr>
            <w:tcW w:w="5833" w:type="dxa"/>
          </w:tcPr>
          <w:p w14:paraId="2B2B9B95"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8" w:type="dxa"/>
          </w:tcPr>
          <w:p w14:paraId="42FC6105" w14:textId="77777777" w:rsidR="007374B6" w:rsidRDefault="00000000">
            <w:pPr>
              <w:pStyle w:val="TableParagraph"/>
              <w:ind w:right="243"/>
              <w:jc w:val="right"/>
              <w:rPr>
                <w:b/>
                <w:sz w:val="18"/>
              </w:rPr>
            </w:pPr>
            <w:r>
              <w:rPr>
                <w:b/>
                <w:spacing w:val="-2"/>
                <w:sz w:val="18"/>
              </w:rPr>
              <w:t>18.000,00</w:t>
            </w:r>
          </w:p>
        </w:tc>
        <w:tc>
          <w:tcPr>
            <w:tcW w:w="1288" w:type="dxa"/>
          </w:tcPr>
          <w:p w14:paraId="6722D801" w14:textId="77777777" w:rsidR="007374B6" w:rsidRDefault="00000000">
            <w:pPr>
              <w:pStyle w:val="TableParagraph"/>
              <w:ind w:right="181"/>
              <w:jc w:val="right"/>
              <w:rPr>
                <w:b/>
                <w:sz w:val="18"/>
              </w:rPr>
            </w:pPr>
            <w:r>
              <w:rPr>
                <w:b/>
                <w:sz w:val="18"/>
              </w:rPr>
              <w:t>-</w:t>
            </w:r>
            <w:r>
              <w:rPr>
                <w:b/>
                <w:spacing w:val="-2"/>
                <w:sz w:val="18"/>
              </w:rPr>
              <w:t>18.000,00</w:t>
            </w:r>
          </w:p>
        </w:tc>
        <w:tc>
          <w:tcPr>
            <w:tcW w:w="1226" w:type="dxa"/>
          </w:tcPr>
          <w:p w14:paraId="3EC57A60" w14:textId="77777777" w:rsidR="007374B6" w:rsidRDefault="007374B6">
            <w:pPr>
              <w:pStyle w:val="TableParagraph"/>
              <w:spacing w:before="0"/>
              <w:rPr>
                <w:rFonts w:ascii="Times New Roman"/>
                <w:sz w:val="18"/>
              </w:rPr>
            </w:pPr>
          </w:p>
        </w:tc>
        <w:tc>
          <w:tcPr>
            <w:tcW w:w="804" w:type="dxa"/>
          </w:tcPr>
          <w:p w14:paraId="38F490D0" w14:textId="77777777" w:rsidR="007374B6" w:rsidRDefault="007374B6">
            <w:pPr>
              <w:pStyle w:val="TableParagraph"/>
              <w:spacing w:before="0"/>
              <w:rPr>
                <w:rFonts w:ascii="Times New Roman"/>
                <w:sz w:val="18"/>
              </w:rPr>
            </w:pPr>
          </w:p>
        </w:tc>
      </w:tr>
      <w:tr w:rsidR="007374B6" w14:paraId="5E414543" w14:textId="77777777">
        <w:trPr>
          <w:trHeight w:val="285"/>
        </w:trPr>
        <w:tc>
          <w:tcPr>
            <w:tcW w:w="5833" w:type="dxa"/>
          </w:tcPr>
          <w:p w14:paraId="38724A7F" w14:textId="77777777" w:rsidR="007374B6" w:rsidRDefault="00000000">
            <w:pPr>
              <w:pStyle w:val="TableParagraph"/>
              <w:ind w:right="700"/>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8" w:type="dxa"/>
          </w:tcPr>
          <w:p w14:paraId="13A0C2DB" w14:textId="77777777" w:rsidR="007374B6" w:rsidRDefault="00000000">
            <w:pPr>
              <w:pStyle w:val="TableParagraph"/>
              <w:ind w:right="243"/>
              <w:jc w:val="right"/>
              <w:rPr>
                <w:b/>
                <w:sz w:val="18"/>
              </w:rPr>
            </w:pPr>
            <w:r>
              <w:rPr>
                <w:b/>
                <w:spacing w:val="-2"/>
                <w:sz w:val="18"/>
              </w:rPr>
              <w:t>18.000,00</w:t>
            </w:r>
          </w:p>
        </w:tc>
        <w:tc>
          <w:tcPr>
            <w:tcW w:w="1288" w:type="dxa"/>
          </w:tcPr>
          <w:p w14:paraId="1960016F" w14:textId="77777777" w:rsidR="007374B6" w:rsidRDefault="00000000">
            <w:pPr>
              <w:pStyle w:val="TableParagraph"/>
              <w:ind w:right="181"/>
              <w:jc w:val="right"/>
              <w:rPr>
                <w:b/>
                <w:sz w:val="18"/>
              </w:rPr>
            </w:pPr>
            <w:r>
              <w:rPr>
                <w:b/>
                <w:sz w:val="18"/>
              </w:rPr>
              <w:t>-</w:t>
            </w:r>
            <w:r>
              <w:rPr>
                <w:b/>
                <w:spacing w:val="-2"/>
                <w:sz w:val="18"/>
              </w:rPr>
              <w:t>18.000,00</w:t>
            </w:r>
          </w:p>
        </w:tc>
        <w:tc>
          <w:tcPr>
            <w:tcW w:w="1226" w:type="dxa"/>
          </w:tcPr>
          <w:p w14:paraId="1323C9CE" w14:textId="77777777" w:rsidR="007374B6" w:rsidRDefault="007374B6">
            <w:pPr>
              <w:pStyle w:val="TableParagraph"/>
              <w:spacing w:before="0"/>
              <w:rPr>
                <w:rFonts w:ascii="Times New Roman"/>
                <w:sz w:val="18"/>
              </w:rPr>
            </w:pPr>
          </w:p>
        </w:tc>
        <w:tc>
          <w:tcPr>
            <w:tcW w:w="804" w:type="dxa"/>
          </w:tcPr>
          <w:p w14:paraId="5F01AC71" w14:textId="77777777" w:rsidR="007374B6" w:rsidRDefault="007374B6">
            <w:pPr>
              <w:pStyle w:val="TableParagraph"/>
              <w:spacing w:before="0"/>
              <w:rPr>
                <w:rFonts w:ascii="Times New Roman"/>
                <w:sz w:val="18"/>
              </w:rPr>
            </w:pPr>
          </w:p>
        </w:tc>
      </w:tr>
      <w:tr w:rsidR="007374B6" w14:paraId="4A07C348" w14:textId="77777777">
        <w:trPr>
          <w:trHeight w:val="277"/>
        </w:trPr>
        <w:tc>
          <w:tcPr>
            <w:tcW w:w="5833" w:type="dxa"/>
          </w:tcPr>
          <w:p w14:paraId="090B0FDB" w14:textId="77777777" w:rsidR="007374B6" w:rsidRDefault="00000000">
            <w:pPr>
              <w:pStyle w:val="TableParagraph"/>
              <w:ind w:left="95"/>
              <w:rPr>
                <w:b/>
                <w:sz w:val="18"/>
              </w:rPr>
            </w:pPr>
            <w:r>
              <w:rPr>
                <w:b/>
                <w:color w:val="00009F"/>
                <w:sz w:val="18"/>
              </w:rPr>
              <w:t>T101011</w:t>
            </w:r>
            <w:r>
              <w:rPr>
                <w:b/>
                <w:color w:val="00009F"/>
                <w:spacing w:val="-1"/>
                <w:sz w:val="18"/>
              </w:rPr>
              <w:t xml:space="preserve"> </w:t>
            </w:r>
            <w:r>
              <w:rPr>
                <w:b/>
                <w:color w:val="00009F"/>
                <w:sz w:val="18"/>
              </w:rPr>
              <w:t>Pilot</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"Siguran</w:t>
            </w:r>
            <w:r>
              <w:rPr>
                <w:b/>
                <w:color w:val="00009F"/>
                <w:spacing w:val="-1"/>
                <w:sz w:val="18"/>
              </w:rPr>
              <w:t xml:space="preserve"> </w:t>
            </w:r>
            <w:r>
              <w:rPr>
                <w:b/>
                <w:color w:val="00009F"/>
                <w:sz w:val="18"/>
              </w:rPr>
              <w:t>prijevoz</w:t>
            </w:r>
            <w:r>
              <w:rPr>
                <w:b/>
                <w:color w:val="00009F"/>
                <w:spacing w:val="-1"/>
                <w:sz w:val="18"/>
              </w:rPr>
              <w:t xml:space="preserve"> </w:t>
            </w:r>
            <w:r>
              <w:rPr>
                <w:b/>
                <w:color w:val="00009F"/>
                <w:sz w:val="18"/>
              </w:rPr>
              <w:t>za</w:t>
            </w:r>
            <w:r>
              <w:rPr>
                <w:b/>
                <w:color w:val="00009F"/>
                <w:spacing w:val="-1"/>
                <w:sz w:val="18"/>
              </w:rPr>
              <w:t xml:space="preserve"> </w:t>
            </w:r>
            <w:r>
              <w:rPr>
                <w:b/>
                <w:color w:val="00009F"/>
                <w:spacing w:val="-2"/>
                <w:sz w:val="18"/>
              </w:rPr>
              <w:t>život"</w:t>
            </w:r>
          </w:p>
        </w:tc>
        <w:tc>
          <w:tcPr>
            <w:tcW w:w="1438" w:type="dxa"/>
          </w:tcPr>
          <w:p w14:paraId="086C0959" w14:textId="77777777" w:rsidR="007374B6" w:rsidRDefault="00000000">
            <w:pPr>
              <w:pStyle w:val="TableParagraph"/>
              <w:ind w:right="243"/>
              <w:jc w:val="right"/>
              <w:rPr>
                <w:b/>
                <w:sz w:val="18"/>
              </w:rPr>
            </w:pPr>
            <w:r>
              <w:rPr>
                <w:b/>
                <w:color w:val="00009F"/>
                <w:spacing w:val="-2"/>
                <w:sz w:val="18"/>
              </w:rPr>
              <w:t>33.000,00</w:t>
            </w:r>
          </w:p>
        </w:tc>
        <w:tc>
          <w:tcPr>
            <w:tcW w:w="1288" w:type="dxa"/>
          </w:tcPr>
          <w:p w14:paraId="33AF4511" w14:textId="77777777" w:rsidR="007374B6" w:rsidRDefault="007374B6">
            <w:pPr>
              <w:pStyle w:val="TableParagraph"/>
              <w:spacing w:before="0"/>
              <w:rPr>
                <w:rFonts w:ascii="Times New Roman"/>
                <w:sz w:val="18"/>
              </w:rPr>
            </w:pPr>
          </w:p>
        </w:tc>
        <w:tc>
          <w:tcPr>
            <w:tcW w:w="1226" w:type="dxa"/>
          </w:tcPr>
          <w:p w14:paraId="65F97DAE" w14:textId="77777777" w:rsidR="007374B6" w:rsidRDefault="00000000">
            <w:pPr>
              <w:pStyle w:val="TableParagraph"/>
              <w:ind w:right="42"/>
              <w:jc w:val="right"/>
              <w:rPr>
                <w:b/>
                <w:sz w:val="18"/>
              </w:rPr>
            </w:pPr>
            <w:r>
              <w:rPr>
                <w:b/>
                <w:color w:val="00009F"/>
                <w:spacing w:val="-2"/>
                <w:sz w:val="18"/>
              </w:rPr>
              <w:t>33.000,00</w:t>
            </w:r>
          </w:p>
        </w:tc>
        <w:tc>
          <w:tcPr>
            <w:tcW w:w="804" w:type="dxa"/>
          </w:tcPr>
          <w:p w14:paraId="2F577A9E" w14:textId="77777777" w:rsidR="007374B6" w:rsidRDefault="00000000">
            <w:pPr>
              <w:pStyle w:val="TableParagraph"/>
              <w:ind w:left="18" w:right="29"/>
              <w:jc w:val="center"/>
              <w:rPr>
                <w:b/>
                <w:sz w:val="18"/>
              </w:rPr>
            </w:pPr>
            <w:r>
              <w:rPr>
                <w:b/>
                <w:color w:val="00009F"/>
                <w:spacing w:val="-2"/>
                <w:sz w:val="18"/>
              </w:rPr>
              <w:t>100,00%</w:t>
            </w:r>
          </w:p>
        </w:tc>
      </w:tr>
      <w:tr w:rsidR="007374B6" w14:paraId="6109E1F2" w14:textId="77777777">
        <w:trPr>
          <w:trHeight w:val="277"/>
        </w:trPr>
        <w:tc>
          <w:tcPr>
            <w:tcW w:w="5833" w:type="dxa"/>
          </w:tcPr>
          <w:p w14:paraId="26DB90BA"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8" w:type="dxa"/>
          </w:tcPr>
          <w:p w14:paraId="504BF4CE" w14:textId="77777777" w:rsidR="007374B6" w:rsidRDefault="00000000">
            <w:pPr>
              <w:pStyle w:val="TableParagraph"/>
              <w:spacing w:before="28"/>
              <w:ind w:right="243"/>
              <w:jc w:val="right"/>
              <w:rPr>
                <w:b/>
                <w:sz w:val="18"/>
              </w:rPr>
            </w:pPr>
            <w:r>
              <w:rPr>
                <w:b/>
                <w:spacing w:val="-2"/>
                <w:sz w:val="18"/>
              </w:rPr>
              <w:t>33.000,00</w:t>
            </w:r>
          </w:p>
        </w:tc>
        <w:tc>
          <w:tcPr>
            <w:tcW w:w="1288" w:type="dxa"/>
          </w:tcPr>
          <w:p w14:paraId="0CFB5662" w14:textId="77777777" w:rsidR="007374B6" w:rsidRDefault="007374B6">
            <w:pPr>
              <w:pStyle w:val="TableParagraph"/>
              <w:spacing w:before="0"/>
              <w:rPr>
                <w:rFonts w:ascii="Times New Roman"/>
                <w:sz w:val="18"/>
              </w:rPr>
            </w:pPr>
          </w:p>
        </w:tc>
        <w:tc>
          <w:tcPr>
            <w:tcW w:w="1226" w:type="dxa"/>
          </w:tcPr>
          <w:p w14:paraId="212DB563" w14:textId="77777777" w:rsidR="007374B6" w:rsidRDefault="00000000">
            <w:pPr>
              <w:pStyle w:val="TableParagraph"/>
              <w:spacing w:before="28"/>
              <w:ind w:right="42"/>
              <w:jc w:val="right"/>
              <w:rPr>
                <w:b/>
                <w:sz w:val="18"/>
              </w:rPr>
            </w:pPr>
            <w:r>
              <w:rPr>
                <w:b/>
                <w:spacing w:val="-2"/>
                <w:sz w:val="18"/>
              </w:rPr>
              <w:t>33.000,00</w:t>
            </w:r>
          </w:p>
        </w:tc>
        <w:tc>
          <w:tcPr>
            <w:tcW w:w="804" w:type="dxa"/>
          </w:tcPr>
          <w:p w14:paraId="71944AE3" w14:textId="77777777" w:rsidR="007374B6" w:rsidRDefault="00000000">
            <w:pPr>
              <w:pStyle w:val="TableParagraph"/>
              <w:spacing w:before="28"/>
              <w:ind w:left="18" w:right="29"/>
              <w:jc w:val="center"/>
              <w:rPr>
                <w:b/>
                <w:sz w:val="18"/>
              </w:rPr>
            </w:pPr>
            <w:r>
              <w:rPr>
                <w:b/>
                <w:spacing w:val="-2"/>
                <w:sz w:val="18"/>
              </w:rPr>
              <w:t>100,00%</w:t>
            </w:r>
          </w:p>
        </w:tc>
      </w:tr>
      <w:tr w:rsidR="007374B6" w14:paraId="01F13538" w14:textId="77777777">
        <w:trPr>
          <w:trHeight w:val="285"/>
        </w:trPr>
        <w:tc>
          <w:tcPr>
            <w:tcW w:w="5833" w:type="dxa"/>
          </w:tcPr>
          <w:p w14:paraId="532DE7F1"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8" w:type="dxa"/>
          </w:tcPr>
          <w:p w14:paraId="2327D907" w14:textId="77777777" w:rsidR="007374B6" w:rsidRDefault="00000000">
            <w:pPr>
              <w:pStyle w:val="TableParagraph"/>
              <w:ind w:right="243"/>
              <w:jc w:val="right"/>
              <w:rPr>
                <w:b/>
                <w:sz w:val="18"/>
              </w:rPr>
            </w:pPr>
            <w:r>
              <w:rPr>
                <w:b/>
                <w:spacing w:val="-2"/>
                <w:sz w:val="18"/>
              </w:rPr>
              <w:t>33.000,00</w:t>
            </w:r>
          </w:p>
        </w:tc>
        <w:tc>
          <w:tcPr>
            <w:tcW w:w="1288" w:type="dxa"/>
          </w:tcPr>
          <w:p w14:paraId="4ABD982A" w14:textId="77777777" w:rsidR="007374B6" w:rsidRDefault="007374B6">
            <w:pPr>
              <w:pStyle w:val="TableParagraph"/>
              <w:spacing w:before="0"/>
              <w:rPr>
                <w:rFonts w:ascii="Times New Roman"/>
                <w:sz w:val="18"/>
              </w:rPr>
            </w:pPr>
          </w:p>
        </w:tc>
        <w:tc>
          <w:tcPr>
            <w:tcW w:w="1226" w:type="dxa"/>
          </w:tcPr>
          <w:p w14:paraId="66836D0E" w14:textId="77777777" w:rsidR="007374B6" w:rsidRDefault="00000000">
            <w:pPr>
              <w:pStyle w:val="TableParagraph"/>
              <w:ind w:right="42"/>
              <w:jc w:val="right"/>
              <w:rPr>
                <w:b/>
                <w:sz w:val="18"/>
              </w:rPr>
            </w:pPr>
            <w:r>
              <w:rPr>
                <w:b/>
                <w:spacing w:val="-2"/>
                <w:sz w:val="18"/>
              </w:rPr>
              <w:t>33.000,00</w:t>
            </w:r>
          </w:p>
        </w:tc>
        <w:tc>
          <w:tcPr>
            <w:tcW w:w="804" w:type="dxa"/>
          </w:tcPr>
          <w:p w14:paraId="5AFB9E35" w14:textId="77777777" w:rsidR="007374B6" w:rsidRDefault="00000000">
            <w:pPr>
              <w:pStyle w:val="TableParagraph"/>
              <w:ind w:left="18" w:right="29"/>
              <w:jc w:val="center"/>
              <w:rPr>
                <w:b/>
                <w:sz w:val="18"/>
              </w:rPr>
            </w:pPr>
            <w:r>
              <w:rPr>
                <w:b/>
                <w:spacing w:val="-2"/>
                <w:sz w:val="18"/>
              </w:rPr>
              <w:t>100,00%</w:t>
            </w:r>
          </w:p>
        </w:tc>
      </w:tr>
      <w:tr w:rsidR="007374B6" w14:paraId="5BB5CA55" w14:textId="77777777">
        <w:trPr>
          <w:trHeight w:val="285"/>
        </w:trPr>
        <w:tc>
          <w:tcPr>
            <w:tcW w:w="5833" w:type="dxa"/>
          </w:tcPr>
          <w:p w14:paraId="1D935048"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8" w:type="dxa"/>
          </w:tcPr>
          <w:p w14:paraId="377B90B5" w14:textId="77777777" w:rsidR="007374B6" w:rsidRDefault="00000000">
            <w:pPr>
              <w:pStyle w:val="TableParagraph"/>
              <w:ind w:right="243"/>
              <w:jc w:val="right"/>
              <w:rPr>
                <w:b/>
                <w:sz w:val="18"/>
              </w:rPr>
            </w:pPr>
            <w:r>
              <w:rPr>
                <w:b/>
                <w:spacing w:val="-2"/>
                <w:sz w:val="18"/>
              </w:rPr>
              <w:t>33.000,00</w:t>
            </w:r>
          </w:p>
        </w:tc>
        <w:tc>
          <w:tcPr>
            <w:tcW w:w="1288" w:type="dxa"/>
          </w:tcPr>
          <w:p w14:paraId="1A6B433A" w14:textId="77777777" w:rsidR="007374B6" w:rsidRDefault="007374B6">
            <w:pPr>
              <w:pStyle w:val="TableParagraph"/>
              <w:spacing w:before="0"/>
              <w:rPr>
                <w:rFonts w:ascii="Times New Roman"/>
                <w:sz w:val="18"/>
              </w:rPr>
            </w:pPr>
          </w:p>
        </w:tc>
        <w:tc>
          <w:tcPr>
            <w:tcW w:w="1226" w:type="dxa"/>
          </w:tcPr>
          <w:p w14:paraId="1FFEC8E3" w14:textId="77777777" w:rsidR="007374B6" w:rsidRDefault="00000000">
            <w:pPr>
              <w:pStyle w:val="TableParagraph"/>
              <w:ind w:right="42"/>
              <w:jc w:val="right"/>
              <w:rPr>
                <w:b/>
                <w:sz w:val="18"/>
              </w:rPr>
            </w:pPr>
            <w:r>
              <w:rPr>
                <w:b/>
                <w:spacing w:val="-2"/>
                <w:sz w:val="18"/>
              </w:rPr>
              <w:t>33.000,00</w:t>
            </w:r>
          </w:p>
        </w:tc>
        <w:tc>
          <w:tcPr>
            <w:tcW w:w="804" w:type="dxa"/>
          </w:tcPr>
          <w:p w14:paraId="0C6D6484" w14:textId="77777777" w:rsidR="007374B6" w:rsidRDefault="00000000">
            <w:pPr>
              <w:pStyle w:val="TableParagraph"/>
              <w:ind w:left="18" w:right="29"/>
              <w:jc w:val="center"/>
              <w:rPr>
                <w:b/>
                <w:sz w:val="18"/>
              </w:rPr>
            </w:pPr>
            <w:r>
              <w:rPr>
                <w:b/>
                <w:spacing w:val="-2"/>
                <w:sz w:val="18"/>
              </w:rPr>
              <w:t>100,00%</w:t>
            </w:r>
          </w:p>
        </w:tc>
      </w:tr>
      <w:tr w:rsidR="007374B6" w14:paraId="13C09F7D" w14:textId="77777777">
        <w:trPr>
          <w:trHeight w:val="285"/>
        </w:trPr>
        <w:tc>
          <w:tcPr>
            <w:tcW w:w="5833" w:type="dxa"/>
          </w:tcPr>
          <w:p w14:paraId="6820096D" w14:textId="77777777" w:rsidR="007374B6" w:rsidRDefault="00000000">
            <w:pPr>
              <w:pStyle w:val="TableParagraph"/>
              <w:ind w:left="95"/>
              <w:rPr>
                <w:b/>
                <w:sz w:val="18"/>
              </w:rPr>
            </w:pPr>
            <w:r>
              <w:rPr>
                <w:b/>
                <w:color w:val="00009F"/>
                <w:sz w:val="18"/>
              </w:rPr>
              <w:t>T101012</w:t>
            </w:r>
            <w:r>
              <w:rPr>
                <w:b/>
                <w:color w:val="00009F"/>
                <w:spacing w:val="-1"/>
                <w:sz w:val="18"/>
              </w:rPr>
              <w:t xml:space="preserve"> </w:t>
            </w:r>
            <w:r>
              <w:rPr>
                <w:b/>
                <w:color w:val="00009F"/>
                <w:sz w:val="18"/>
              </w:rPr>
              <w:t>Pilot</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"Silver</w:t>
            </w:r>
            <w:r>
              <w:rPr>
                <w:b/>
                <w:color w:val="00009F"/>
                <w:spacing w:val="-1"/>
                <w:sz w:val="18"/>
              </w:rPr>
              <w:t xml:space="preserve"> </w:t>
            </w:r>
            <w:r>
              <w:rPr>
                <w:b/>
                <w:color w:val="00009F"/>
                <w:sz w:val="18"/>
              </w:rPr>
              <w:t>kartica</w:t>
            </w:r>
            <w:r>
              <w:rPr>
                <w:b/>
                <w:color w:val="00009F"/>
                <w:spacing w:val="-1"/>
                <w:sz w:val="18"/>
              </w:rPr>
              <w:t xml:space="preserve"> </w:t>
            </w:r>
            <w:r>
              <w:rPr>
                <w:b/>
                <w:color w:val="00009F"/>
                <w:spacing w:val="-2"/>
                <w:sz w:val="18"/>
              </w:rPr>
              <w:t>pogodnosti"</w:t>
            </w:r>
          </w:p>
        </w:tc>
        <w:tc>
          <w:tcPr>
            <w:tcW w:w="1438" w:type="dxa"/>
          </w:tcPr>
          <w:p w14:paraId="30167FAD" w14:textId="77777777" w:rsidR="007374B6" w:rsidRDefault="00000000">
            <w:pPr>
              <w:pStyle w:val="TableParagraph"/>
              <w:ind w:right="243"/>
              <w:jc w:val="right"/>
              <w:rPr>
                <w:b/>
                <w:sz w:val="18"/>
              </w:rPr>
            </w:pPr>
            <w:r>
              <w:rPr>
                <w:b/>
                <w:color w:val="00009F"/>
                <w:spacing w:val="-2"/>
                <w:sz w:val="18"/>
              </w:rPr>
              <w:t>20.000,00</w:t>
            </w:r>
          </w:p>
        </w:tc>
        <w:tc>
          <w:tcPr>
            <w:tcW w:w="1288" w:type="dxa"/>
          </w:tcPr>
          <w:p w14:paraId="6A2CEAF5" w14:textId="77777777" w:rsidR="007374B6" w:rsidRDefault="007374B6">
            <w:pPr>
              <w:pStyle w:val="TableParagraph"/>
              <w:spacing w:before="0"/>
              <w:rPr>
                <w:rFonts w:ascii="Times New Roman"/>
                <w:sz w:val="18"/>
              </w:rPr>
            </w:pPr>
          </w:p>
        </w:tc>
        <w:tc>
          <w:tcPr>
            <w:tcW w:w="1226" w:type="dxa"/>
          </w:tcPr>
          <w:p w14:paraId="583EB469" w14:textId="77777777" w:rsidR="007374B6" w:rsidRDefault="00000000">
            <w:pPr>
              <w:pStyle w:val="TableParagraph"/>
              <w:ind w:right="42"/>
              <w:jc w:val="right"/>
              <w:rPr>
                <w:b/>
                <w:sz w:val="18"/>
              </w:rPr>
            </w:pPr>
            <w:r>
              <w:rPr>
                <w:b/>
                <w:color w:val="00009F"/>
                <w:spacing w:val="-2"/>
                <w:sz w:val="18"/>
              </w:rPr>
              <w:t>20.000,00</w:t>
            </w:r>
          </w:p>
        </w:tc>
        <w:tc>
          <w:tcPr>
            <w:tcW w:w="804" w:type="dxa"/>
          </w:tcPr>
          <w:p w14:paraId="789C0033" w14:textId="77777777" w:rsidR="007374B6" w:rsidRDefault="00000000">
            <w:pPr>
              <w:pStyle w:val="TableParagraph"/>
              <w:ind w:left="18" w:right="29"/>
              <w:jc w:val="center"/>
              <w:rPr>
                <w:b/>
                <w:sz w:val="18"/>
              </w:rPr>
            </w:pPr>
            <w:r>
              <w:rPr>
                <w:b/>
                <w:color w:val="00009F"/>
                <w:spacing w:val="-2"/>
                <w:sz w:val="18"/>
              </w:rPr>
              <w:t>100,00%</w:t>
            </w:r>
          </w:p>
        </w:tc>
      </w:tr>
      <w:tr w:rsidR="007374B6" w14:paraId="47A230A4" w14:textId="77777777">
        <w:trPr>
          <w:trHeight w:val="285"/>
        </w:trPr>
        <w:tc>
          <w:tcPr>
            <w:tcW w:w="5833" w:type="dxa"/>
          </w:tcPr>
          <w:p w14:paraId="5FB334BB"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8" w:type="dxa"/>
          </w:tcPr>
          <w:p w14:paraId="78FADE38" w14:textId="77777777" w:rsidR="007374B6" w:rsidRDefault="00000000">
            <w:pPr>
              <w:pStyle w:val="TableParagraph"/>
              <w:ind w:right="243"/>
              <w:jc w:val="right"/>
              <w:rPr>
                <w:b/>
                <w:sz w:val="18"/>
              </w:rPr>
            </w:pPr>
            <w:r>
              <w:rPr>
                <w:b/>
                <w:spacing w:val="-2"/>
                <w:sz w:val="18"/>
              </w:rPr>
              <w:t>20.000,00</w:t>
            </w:r>
          </w:p>
        </w:tc>
        <w:tc>
          <w:tcPr>
            <w:tcW w:w="1288" w:type="dxa"/>
          </w:tcPr>
          <w:p w14:paraId="4B2C06F3" w14:textId="77777777" w:rsidR="007374B6" w:rsidRDefault="007374B6">
            <w:pPr>
              <w:pStyle w:val="TableParagraph"/>
              <w:spacing w:before="0"/>
              <w:rPr>
                <w:rFonts w:ascii="Times New Roman"/>
                <w:sz w:val="18"/>
              </w:rPr>
            </w:pPr>
          </w:p>
        </w:tc>
        <w:tc>
          <w:tcPr>
            <w:tcW w:w="1226" w:type="dxa"/>
          </w:tcPr>
          <w:p w14:paraId="731374D0" w14:textId="77777777" w:rsidR="007374B6" w:rsidRDefault="00000000">
            <w:pPr>
              <w:pStyle w:val="TableParagraph"/>
              <w:ind w:right="42"/>
              <w:jc w:val="right"/>
              <w:rPr>
                <w:b/>
                <w:sz w:val="18"/>
              </w:rPr>
            </w:pPr>
            <w:r>
              <w:rPr>
                <w:b/>
                <w:spacing w:val="-2"/>
                <w:sz w:val="18"/>
              </w:rPr>
              <w:t>20.000,00</w:t>
            </w:r>
          </w:p>
        </w:tc>
        <w:tc>
          <w:tcPr>
            <w:tcW w:w="804" w:type="dxa"/>
          </w:tcPr>
          <w:p w14:paraId="4C7535EA" w14:textId="77777777" w:rsidR="007374B6" w:rsidRDefault="00000000">
            <w:pPr>
              <w:pStyle w:val="TableParagraph"/>
              <w:ind w:left="18" w:right="29"/>
              <w:jc w:val="center"/>
              <w:rPr>
                <w:b/>
                <w:sz w:val="18"/>
              </w:rPr>
            </w:pPr>
            <w:r>
              <w:rPr>
                <w:b/>
                <w:spacing w:val="-2"/>
                <w:sz w:val="18"/>
              </w:rPr>
              <w:t>100,00%</w:t>
            </w:r>
          </w:p>
        </w:tc>
      </w:tr>
      <w:tr w:rsidR="007374B6" w14:paraId="6736AA52" w14:textId="77777777">
        <w:trPr>
          <w:trHeight w:val="285"/>
        </w:trPr>
        <w:tc>
          <w:tcPr>
            <w:tcW w:w="5833" w:type="dxa"/>
          </w:tcPr>
          <w:p w14:paraId="3430ED3A"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8" w:type="dxa"/>
          </w:tcPr>
          <w:p w14:paraId="5409A841" w14:textId="77777777" w:rsidR="007374B6" w:rsidRDefault="00000000">
            <w:pPr>
              <w:pStyle w:val="TableParagraph"/>
              <w:ind w:right="243"/>
              <w:jc w:val="right"/>
              <w:rPr>
                <w:b/>
                <w:sz w:val="18"/>
              </w:rPr>
            </w:pPr>
            <w:r>
              <w:rPr>
                <w:b/>
                <w:spacing w:val="-2"/>
                <w:sz w:val="18"/>
              </w:rPr>
              <w:t>20.000,00</w:t>
            </w:r>
          </w:p>
        </w:tc>
        <w:tc>
          <w:tcPr>
            <w:tcW w:w="1288" w:type="dxa"/>
          </w:tcPr>
          <w:p w14:paraId="1188ABD2" w14:textId="77777777" w:rsidR="007374B6" w:rsidRDefault="007374B6">
            <w:pPr>
              <w:pStyle w:val="TableParagraph"/>
              <w:spacing w:before="0"/>
              <w:rPr>
                <w:rFonts w:ascii="Times New Roman"/>
                <w:sz w:val="18"/>
              </w:rPr>
            </w:pPr>
          </w:p>
        </w:tc>
        <w:tc>
          <w:tcPr>
            <w:tcW w:w="1226" w:type="dxa"/>
          </w:tcPr>
          <w:p w14:paraId="43344179" w14:textId="77777777" w:rsidR="007374B6" w:rsidRDefault="00000000">
            <w:pPr>
              <w:pStyle w:val="TableParagraph"/>
              <w:ind w:right="42"/>
              <w:jc w:val="right"/>
              <w:rPr>
                <w:b/>
                <w:sz w:val="18"/>
              </w:rPr>
            </w:pPr>
            <w:r>
              <w:rPr>
                <w:b/>
                <w:spacing w:val="-2"/>
                <w:sz w:val="18"/>
              </w:rPr>
              <w:t>20.000,00</w:t>
            </w:r>
          </w:p>
        </w:tc>
        <w:tc>
          <w:tcPr>
            <w:tcW w:w="804" w:type="dxa"/>
          </w:tcPr>
          <w:p w14:paraId="46C0A2E9" w14:textId="77777777" w:rsidR="007374B6" w:rsidRDefault="00000000">
            <w:pPr>
              <w:pStyle w:val="TableParagraph"/>
              <w:ind w:left="18" w:right="29"/>
              <w:jc w:val="center"/>
              <w:rPr>
                <w:b/>
                <w:sz w:val="18"/>
              </w:rPr>
            </w:pPr>
            <w:r>
              <w:rPr>
                <w:b/>
                <w:spacing w:val="-2"/>
                <w:sz w:val="18"/>
              </w:rPr>
              <w:t>100,00%</w:t>
            </w:r>
          </w:p>
        </w:tc>
      </w:tr>
      <w:tr w:rsidR="007374B6" w14:paraId="1AB78E6A" w14:textId="77777777">
        <w:trPr>
          <w:trHeight w:val="243"/>
        </w:trPr>
        <w:tc>
          <w:tcPr>
            <w:tcW w:w="5833" w:type="dxa"/>
          </w:tcPr>
          <w:p w14:paraId="3730F849" w14:textId="77777777" w:rsidR="007374B6" w:rsidRDefault="00000000">
            <w:pPr>
              <w:pStyle w:val="TableParagraph"/>
              <w:spacing w:line="187" w:lineRule="exact"/>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8" w:type="dxa"/>
          </w:tcPr>
          <w:p w14:paraId="6CB1E2F5" w14:textId="77777777" w:rsidR="007374B6" w:rsidRDefault="00000000">
            <w:pPr>
              <w:pStyle w:val="TableParagraph"/>
              <w:spacing w:line="187" w:lineRule="exact"/>
              <w:ind w:right="243"/>
              <w:jc w:val="right"/>
              <w:rPr>
                <w:b/>
                <w:sz w:val="18"/>
              </w:rPr>
            </w:pPr>
            <w:r>
              <w:rPr>
                <w:b/>
                <w:spacing w:val="-2"/>
                <w:sz w:val="18"/>
              </w:rPr>
              <w:t>20.000,00</w:t>
            </w:r>
          </w:p>
        </w:tc>
        <w:tc>
          <w:tcPr>
            <w:tcW w:w="1288" w:type="dxa"/>
          </w:tcPr>
          <w:p w14:paraId="7F5CB40E" w14:textId="77777777" w:rsidR="007374B6" w:rsidRDefault="007374B6">
            <w:pPr>
              <w:pStyle w:val="TableParagraph"/>
              <w:spacing w:before="0"/>
              <w:rPr>
                <w:rFonts w:ascii="Times New Roman"/>
                <w:sz w:val="16"/>
              </w:rPr>
            </w:pPr>
          </w:p>
        </w:tc>
        <w:tc>
          <w:tcPr>
            <w:tcW w:w="1226" w:type="dxa"/>
          </w:tcPr>
          <w:p w14:paraId="22748263" w14:textId="77777777" w:rsidR="007374B6" w:rsidRDefault="00000000">
            <w:pPr>
              <w:pStyle w:val="TableParagraph"/>
              <w:spacing w:line="187" w:lineRule="exact"/>
              <w:ind w:right="42"/>
              <w:jc w:val="right"/>
              <w:rPr>
                <w:b/>
                <w:sz w:val="18"/>
              </w:rPr>
            </w:pPr>
            <w:r>
              <w:rPr>
                <w:b/>
                <w:spacing w:val="-2"/>
                <w:sz w:val="18"/>
              </w:rPr>
              <w:t>20.000,00</w:t>
            </w:r>
          </w:p>
        </w:tc>
        <w:tc>
          <w:tcPr>
            <w:tcW w:w="804" w:type="dxa"/>
          </w:tcPr>
          <w:p w14:paraId="6ABAC8D5" w14:textId="77777777" w:rsidR="007374B6" w:rsidRDefault="00000000">
            <w:pPr>
              <w:pStyle w:val="TableParagraph"/>
              <w:spacing w:line="187" w:lineRule="exact"/>
              <w:ind w:left="18" w:right="29"/>
              <w:jc w:val="center"/>
              <w:rPr>
                <w:b/>
                <w:sz w:val="18"/>
              </w:rPr>
            </w:pPr>
            <w:r>
              <w:rPr>
                <w:b/>
                <w:spacing w:val="-2"/>
                <w:sz w:val="18"/>
              </w:rPr>
              <w:t>100,00%</w:t>
            </w:r>
          </w:p>
        </w:tc>
      </w:tr>
      <w:tr w:rsidR="007374B6" w14:paraId="385AB1E2" w14:textId="77777777">
        <w:trPr>
          <w:trHeight w:val="338"/>
        </w:trPr>
        <w:tc>
          <w:tcPr>
            <w:tcW w:w="5833" w:type="dxa"/>
          </w:tcPr>
          <w:p w14:paraId="0EDF35BA" w14:textId="77777777" w:rsidR="007374B6" w:rsidRDefault="00000000">
            <w:pPr>
              <w:pStyle w:val="TableParagraph"/>
              <w:spacing w:before="77"/>
              <w:ind w:left="50"/>
              <w:rPr>
                <w:b/>
                <w:sz w:val="20"/>
              </w:rPr>
            </w:pPr>
            <w:r>
              <w:rPr>
                <w:b/>
                <w:color w:val="00009F"/>
                <w:sz w:val="20"/>
              </w:rPr>
              <w:t>1011</w:t>
            </w:r>
            <w:r>
              <w:rPr>
                <w:b/>
                <w:color w:val="00009F"/>
                <w:spacing w:val="-1"/>
                <w:sz w:val="20"/>
              </w:rPr>
              <w:t xml:space="preserve"> </w:t>
            </w:r>
            <w:r>
              <w:rPr>
                <w:b/>
                <w:color w:val="00009F"/>
                <w:sz w:val="20"/>
              </w:rPr>
              <w:t>ZDRAVSTVENA</w:t>
            </w:r>
            <w:r>
              <w:rPr>
                <w:b/>
                <w:color w:val="00009F"/>
                <w:spacing w:val="-1"/>
                <w:sz w:val="20"/>
              </w:rPr>
              <w:t xml:space="preserve"> </w:t>
            </w:r>
            <w:r>
              <w:rPr>
                <w:b/>
                <w:color w:val="00009F"/>
                <w:spacing w:val="-2"/>
                <w:sz w:val="20"/>
              </w:rPr>
              <w:t>ZAŠTITA</w:t>
            </w:r>
          </w:p>
        </w:tc>
        <w:tc>
          <w:tcPr>
            <w:tcW w:w="1438" w:type="dxa"/>
          </w:tcPr>
          <w:p w14:paraId="241CE369" w14:textId="77777777" w:rsidR="007374B6" w:rsidRDefault="00000000">
            <w:pPr>
              <w:pStyle w:val="TableParagraph"/>
              <w:spacing w:before="77"/>
              <w:ind w:right="243"/>
              <w:jc w:val="right"/>
              <w:rPr>
                <w:b/>
                <w:sz w:val="20"/>
              </w:rPr>
            </w:pPr>
            <w:r>
              <w:rPr>
                <w:b/>
                <w:color w:val="00009F"/>
                <w:spacing w:val="-2"/>
                <w:sz w:val="20"/>
              </w:rPr>
              <w:t>79.330,00</w:t>
            </w:r>
          </w:p>
        </w:tc>
        <w:tc>
          <w:tcPr>
            <w:tcW w:w="3318" w:type="dxa"/>
            <w:gridSpan w:val="3"/>
          </w:tcPr>
          <w:p w14:paraId="034CE786" w14:textId="77777777" w:rsidR="007374B6" w:rsidRDefault="00000000">
            <w:pPr>
              <w:pStyle w:val="TableParagraph"/>
              <w:spacing w:before="77"/>
              <w:ind w:left="1579"/>
              <w:rPr>
                <w:b/>
                <w:sz w:val="20"/>
              </w:rPr>
            </w:pPr>
            <w:r>
              <w:rPr>
                <w:b/>
                <w:color w:val="00009F"/>
                <w:spacing w:val="-2"/>
                <w:sz w:val="20"/>
              </w:rPr>
              <w:t>79.330,00100,00%</w:t>
            </w:r>
          </w:p>
        </w:tc>
      </w:tr>
      <w:tr w:rsidR="007374B6" w14:paraId="27385984" w14:textId="77777777">
        <w:trPr>
          <w:trHeight w:val="266"/>
        </w:trPr>
        <w:tc>
          <w:tcPr>
            <w:tcW w:w="5833" w:type="dxa"/>
          </w:tcPr>
          <w:p w14:paraId="0A66F968" w14:textId="77777777" w:rsidR="007374B6" w:rsidRDefault="00000000">
            <w:pPr>
              <w:pStyle w:val="TableParagraph"/>
              <w:spacing w:before="25"/>
              <w:ind w:left="95"/>
              <w:rPr>
                <w:b/>
                <w:sz w:val="18"/>
              </w:rPr>
            </w:pPr>
            <w:r>
              <w:rPr>
                <w:b/>
                <w:color w:val="00009F"/>
                <w:sz w:val="18"/>
              </w:rPr>
              <w:t>A101101</w:t>
            </w:r>
            <w:r>
              <w:rPr>
                <w:b/>
                <w:color w:val="00009F"/>
                <w:spacing w:val="-1"/>
                <w:sz w:val="18"/>
              </w:rPr>
              <w:t xml:space="preserve"> </w:t>
            </w:r>
            <w:r>
              <w:rPr>
                <w:b/>
                <w:color w:val="00009F"/>
                <w:sz w:val="18"/>
              </w:rPr>
              <w:t>Donacije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Dom</w:t>
            </w:r>
            <w:r>
              <w:rPr>
                <w:b/>
                <w:color w:val="00009F"/>
                <w:spacing w:val="-1"/>
                <w:sz w:val="18"/>
              </w:rPr>
              <w:t xml:space="preserve"> </w:t>
            </w:r>
            <w:r>
              <w:rPr>
                <w:b/>
                <w:color w:val="00009F"/>
                <w:spacing w:val="-2"/>
                <w:sz w:val="18"/>
              </w:rPr>
              <w:t>zdravlja</w:t>
            </w:r>
          </w:p>
        </w:tc>
        <w:tc>
          <w:tcPr>
            <w:tcW w:w="1438" w:type="dxa"/>
          </w:tcPr>
          <w:p w14:paraId="2B7ACE25" w14:textId="77777777" w:rsidR="007374B6" w:rsidRDefault="00000000">
            <w:pPr>
              <w:pStyle w:val="TableParagraph"/>
              <w:spacing w:before="25"/>
              <w:ind w:right="243"/>
              <w:jc w:val="right"/>
              <w:rPr>
                <w:b/>
                <w:sz w:val="18"/>
              </w:rPr>
            </w:pPr>
            <w:r>
              <w:rPr>
                <w:b/>
                <w:color w:val="00009F"/>
                <w:spacing w:val="-2"/>
                <w:sz w:val="18"/>
              </w:rPr>
              <w:t>78.000,00</w:t>
            </w:r>
          </w:p>
        </w:tc>
        <w:tc>
          <w:tcPr>
            <w:tcW w:w="3318" w:type="dxa"/>
            <w:gridSpan w:val="3"/>
          </w:tcPr>
          <w:p w14:paraId="2143203C" w14:textId="77777777" w:rsidR="007374B6" w:rsidRDefault="00000000">
            <w:pPr>
              <w:pStyle w:val="TableParagraph"/>
              <w:spacing w:before="25"/>
              <w:ind w:left="1668"/>
              <w:rPr>
                <w:b/>
                <w:sz w:val="18"/>
              </w:rPr>
            </w:pPr>
            <w:r>
              <w:rPr>
                <w:b/>
                <w:color w:val="00009F"/>
                <w:sz w:val="18"/>
              </w:rPr>
              <w:t>78.000,00</w:t>
            </w:r>
            <w:r>
              <w:rPr>
                <w:b/>
                <w:color w:val="00009F"/>
                <w:spacing w:val="34"/>
                <w:sz w:val="18"/>
              </w:rPr>
              <w:t xml:space="preserve"> </w:t>
            </w:r>
            <w:r>
              <w:rPr>
                <w:b/>
                <w:color w:val="00009F"/>
                <w:spacing w:val="-2"/>
                <w:sz w:val="18"/>
              </w:rPr>
              <w:t>100,00%</w:t>
            </w:r>
          </w:p>
        </w:tc>
      </w:tr>
      <w:tr w:rsidR="007374B6" w14:paraId="02DE5D71" w14:textId="77777777">
        <w:trPr>
          <w:trHeight w:val="277"/>
        </w:trPr>
        <w:tc>
          <w:tcPr>
            <w:tcW w:w="5833" w:type="dxa"/>
          </w:tcPr>
          <w:p w14:paraId="37CEEDE0"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8" w:type="dxa"/>
          </w:tcPr>
          <w:p w14:paraId="18888ACF" w14:textId="77777777" w:rsidR="007374B6" w:rsidRDefault="00000000">
            <w:pPr>
              <w:pStyle w:val="TableParagraph"/>
              <w:spacing w:before="28"/>
              <w:ind w:right="243"/>
              <w:jc w:val="right"/>
              <w:rPr>
                <w:b/>
                <w:sz w:val="18"/>
              </w:rPr>
            </w:pPr>
            <w:r>
              <w:rPr>
                <w:b/>
                <w:spacing w:val="-2"/>
                <w:sz w:val="18"/>
              </w:rPr>
              <w:t>78.000,00</w:t>
            </w:r>
          </w:p>
        </w:tc>
        <w:tc>
          <w:tcPr>
            <w:tcW w:w="3318" w:type="dxa"/>
            <w:gridSpan w:val="3"/>
          </w:tcPr>
          <w:p w14:paraId="4941F845" w14:textId="77777777" w:rsidR="007374B6" w:rsidRDefault="00000000">
            <w:pPr>
              <w:pStyle w:val="TableParagraph"/>
              <w:spacing w:before="28"/>
              <w:ind w:left="1668"/>
              <w:rPr>
                <w:b/>
                <w:sz w:val="18"/>
              </w:rPr>
            </w:pPr>
            <w:r>
              <w:rPr>
                <w:b/>
                <w:sz w:val="18"/>
              </w:rPr>
              <w:t>78.000,00</w:t>
            </w:r>
            <w:r>
              <w:rPr>
                <w:b/>
                <w:spacing w:val="34"/>
                <w:sz w:val="18"/>
              </w:rPr>
              <w:t xml:space="preserve"> </w:t>
            </w:r>
            <w:r>
              <w:rPr>
                <w:b/>
                <w:spacing w:val="-2"/>
                <w:sz w:val="18"/>
              </w:rPr>
              <w:t>100,00%</w:t>
            </w:r>
          </w:p>
        </w:tc>
      </w:tr>
      <w:tr w:rsidR="007374B6" w14:paraId="53BC2781" w14:textId="77777777">
        <w:trPr>
          <w:trHeight w:val="285"/>
        </w:trPr>
        <w:tc>
          <w:tcPr>
            <w:tcW w:w="5833" w:type="dxa"/>
          </w:tcPr>
          <w:p w14:paraId="27B35A85"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8" w:type="dxa"/>
          </w:tcPr>
          <w:p w14:paraId="26A46913" w14:textId="77777777" w:rsidR="007374B6" w:rsidRDefault="00000000">
            <w:pPr>
              <w:pStyle w:val="TableParagraph"/>
              <w:ind w:right="243"/>
              <w:jc w:val="right"/>
              <w:rPr>
                <w:b/>
                <w:sz w:val="18"/>
              </w:rPr>
            </w:pPr>
            <w:r>
              <w:rPr>
                <w:b/>
                <w:spacing w:val="-2"/>
                <w:sz w:val="18"/>
              </w:rPr>
              <w:t>78.000,00</w:t>
            </w:r>
          </w:p>
        </w:tc>
        <w:tc>
          <w:tcPr>
            <w:tcW w:w="3318" w:type="dxa"/>
            <w:gridSpan w:val="3"/>
          </w:tcPr>
          <w:p w14:paraId="0C5FD6B2" w14:textId="77777777" w:rsidR="007374B6" w:rsidRDefault="00000000">
            <w:pPr>
              <w:pStyle w:val="TableParagraph"/>
              <w:ind w:left="1668"/>
              <w:rPr>
                <w:b/>
                <w:sz w:val="18"/>
              </w:rPr>
            </w:pPr>
            <w:r>
              <w:rPr>
                <w:b/>
                <w:sz w:val="18"/>
              </w:rPr>
              <w:t>78.000,00</w:t>
            </w:r>
            <w:r>
              <w:rPr>
                <w:b/>
                <w:spacing w:val="34"/>
                <w:sz w:val="18"/>
              </w:rPr>
              <w:t xml:space="preserve"> </w:t>
            </w:r>
            <w:r>
              <w:rPr>
                <w:b/>
                <w:spacing w:val="-2"/>
                <w:sz w:val="18"/>
              </w:rPr>
              <w:t>100,00%</w:t>
            </w:r>
          </w:p>
        </w:tc>
      </w:tr>
      <w:tr w:rsidR="007374B6" w14:paraId="20184EF5" w14:textId="77777777">
        <w:trPr>
          <w:trHeight w:val="285"/>
        </w:trPr>
        <w:tc>
          <w:tcPr>
            <w:tcW w:w="5833" w:type="dxa"/>
          </w:tcPr>
          <w:p w14:paraId="74446C95" w14:textId="77777777" w:rsidR="007374B6" w:rsidRDefault="00000000">
            <w:pPr>
              <w:pStyle w:val="TableParagraph"/>
              <w:ind w:left="440"/>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38" w:type="dxa"/>
          </w:tcPr>
          <w:p w14:paraId="00067F7A" w14:textId="77777777" w:rsidR="007374B6" w:rsidRDefault="00000000">
            <w:pPr>
              <w:pStyle w:val="TableParagraph"/>
              <w:ind w:right="243"/>
              <w:jc w:val="right"/>
              <w:rPr>
                <w:b/>
                <w:sz w:val="18"/>
              </w:rPr>
            </w:pPr>
            <w:r>
              <w:rPr>
                <w:b/>
                <w:spacing w:val="-2"/>
                <w:sz w:val="18"/>
              </w:rPr>
              <w:t>78.000,00</w:t>
            </w:r>
          </w:p>
        </w:tc>
        <w:tc>
          <w:tcPr>
            <w:tcW w:w="3318" w:type="dxa"/>
            <w:gridSpan w:val="3"/>
          </w:tcPr>
          <w:p w14:paraId="14551BCD" w14:textId="77777777" w:rsidR="007374B6" w:rsidRDefault="00000000">
            <w:pPr>
              <w:pStyle w:val="TableParagraph"/>
              <w:ind w:left="1668"/>
              <w:rPr>
                <w:b/>
                <w:sz w:val="18"/>
              </w:rPr>
            </w:pPr>
            <w:r>
              <w:rPr>
                <w:b/>
                <w:sz w:val="18"/>
              </w:rPr>
              <w:t>78.000,00</w:t>
            </w:r>
            <w:r>
              <w:rPr>
                <w:b/>
                <w:spacing w:val="34"/>
                <w:sz w:val="18"/>
              </w:rPr>
              <w:t xml:space="preserve"> </w:t>
            </w:r>
            <w:r>
              <w:rPr>
                <w:b/>
                <w:spacing w:val="-2"/>
                <w:sz w:val="18"/>
              </w:rPr>
              <w:t>100,00%</w:t>
            </w:r>
          </w:p>
        </w:tc>
      </w:tr>
      <w:tr w:rsidR="007374B6" w14:paraId="7AF75216" w14:textId="77777777">
        <w:trPr>
          <w:trHeight w:val="285"/>
        </w:trPr>
        <w:tc>
          <w:tcPr>
            <w:tcW w:w="5833" w:type="dxa"/>
          </w:tcPr>
          <w:p w14:paraId="5F99D913" w14:textId="77777777" w:rsidR="007374B6" w:rsidRDefault="00000000">
            <w:pPr>
              <w:pStyle w:val="TableParagraph"/>
              <w:ind w:left="95"/>
              <w:rPr>
                <w:b/>
                <w:sz w:val="18"/>
              </w:rPr>
            </w:pPr>
            <w:r>
              <w:rPr>
                <w:b/>
                <w:color w:val="00009F"/>
                <w:sz w:val="18"/>
              </w:rPr>
              <w:t>T101103</w:t>
            </w:r>
            <w:r>
              <w:rPr>
                <w:b/>
                <w:color w:val="00009F"/>
                <w:spacing w:val="-1"/>
                <w:sz w:val="18"/>
              </w:rPr>
              <w:t xml:space="preserve"> </w:t>
            </w:r>
            <w:r>
              <w:rPr>
                <w:b/>
                <w:color w:val="00009F"/>
                <w:sz w:val="18"/>
              </w:rPr>
              <w:t>Grad</w:t>
            </w:r>
            <w:r>
              <w:rPr>
                <w:b/>
                <w:color w:val="00009F"/>
                <w:spacing w:val="-1"/>
                <w:sz w:val="18"/>
              </w:rPr>
              <w:t xml:space="preserve"> </w:t>
            </w:r>
            <w:r>
              <w:rPr>
                <w:b/>
                <w:color w:val="00009F"/>
                <w:sz w:val="18"/>
              </w:rPr>
              <w:t>prijatelj</w:t>
            </w:r>
            <w:r>
              <w:rPr>
                <w:b/>
                <w:color w:val="00009F"/>
                <w:spacing w:val="-1"/>
                <w:sz w:val="18"/>
              </w:rPr>
              <w:t xml:space="preserve"> </w:t>
            </w:r>
            <w:r>
              <w:rPr>
                <w:b/>
                <w:color w:val="00009F"/>
                <w:spacing w:val="-2"/>
                <w:sz w:val="18"/>
              </w:rPr>
              <w:t>djece</w:t>
            </w:r>
          </w:p>
        </w:tc>
        <w:tc>
          <w:tcPr>
            <w:tcW w:w="1438" w:type="dxa"/>
          </w:tcPr>
          <w:p w14:paraId="2C298DE3" w14:textId="77777777" w:rsidR="007374B6" w:rsidRDefault="00000000">
            <w:pPr>
              <w:pStyle w:val="TableParagraph"/>
              <w:ind w:right="243"/>
              <w:jc w:val="right"/>
              <w:rPr>
                <w:b/>
                <w:sz w:val="18"/>
              </w:rPr>
            </w:pPr>
            <w:r>
              <w:rPr>
                <w:b/>
                <w:color w:val="00009F"/>
                <w:spacing w:val="-2"/>
                <w:sz w:val="18"/>
              </w:rPr>
              <w:t>1.330,00</w:t>
            </w:r>
          </w:p>
        </w:tc>
        <w:tc>
          <w:tcPr>
            <w:tcW w:w="3318" w:type="dxa"/>
            <w:gridSpan w:val="3"/>
          </w:tcPr>
          <w:p w14:paraId="51350B17" w14:textId="77777777" w:rsidR="007374B6" w:rsidRDefault="00000000">
            <w:pPr>
              <w:pStyle w:val="TableParagraph"/>
              <w:ind w:left="1768"/>
              <w:rPr>
                <w:b/>
                <w:sz w:val="18"/>
              </w:rPr>
            </w:pPr>
            <w:r>
              <w:rPr>
                <w:b/>
                <w:color w:val="00009F"/>
                <w:sz w:val="18"/>
              </w:rPr>
              <w:t>1.330,00</w:t>
            </w:r>
            <w:r>
              <w:rPr>
                <w:b/>
                <w:color w:val="00009F"/>
                <w:spacing w:val="34"/>
                <w:sz w:val="18"/>
              </w:rPr>
              <w:t xml:space="preserve"> </w:t>
            </w:r>
            <w:r>
              <w:rPr>
                <w:b/>
                <w:color w:val="00009F"/>
                <w:spacing w:val="-2"/>
                <w:sz w:val="18"/>
              </w:rPr>
              <w:t>100,00%</w:t>
            </w:r>
          </w:p>
        </w:tc>
      </w:tr>
      <w:tr w:rsidR="007374B6" w14:paraId="7116EA1D" w14:textId="77777777">
        <w:trPr>
          <w:trHeight w:val="285"/>
        </w:trPr>
        <w:tc>
          <w:tcPr>
            <w:tcW w:w="5833" w:type="dxa"/>
          </w:tcPr>
          <w:p w14:paraId="7D1502EF"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8" w:type="dxa"/>
          </w:tcPr>
          <w:p w14:paraId="2A1E8F39" w14:textId="77777777" w:rsidR="007374B6" w:rsidRDefault="00000000">
            <w:pPr>
              <w:pStyle w:val="TableParagraph"/>
              <w:ind w:right="243"/>
              <w:jc w:val="right"/>
              <w:rPr>
                <w:b/>
                <w:sz w:val="18"/>
              </w:rPr>
            </w:pPr>
            <w:r>
              <w:rPr>
                <w:b/>
                <w:spacing w:val="-2"/>
                <w:sz w:val="18"/>
              </w:rPr>
              <w:t>1.330,00</w:t>
            </w:r>
          </w:p>
        </w:tc>
        <w:tc>
          <w:tcPr>
            <w:tcW w:w="3318" w:type="dxa"/>
            <w:gridSpan w:val="3"/>
          </w:tcPr>
          <w:p w14:paraId="7169560B" w14:textId="77777777" w:rsidR="007374B6" w:rsidRDefault="00000000">
            <w:pPr>
              <w:pStyle w:val="TableParagraph"/>
              <w:ind w:left="1768"/>
              <w:rPr>
                <w:b/>
                <w:sz w:val="18"/>
              </w:rPr>
            </w:pPr>
            <w:r>
              <w:rPr>
                <w:b/>
                <w:sz w:val="18"/>
              </w:rPr>
              <w:t>1.330,00</w:t>
            </w:r>
            <w:r>
              <w:rPr>
                <w:b/>
                <w:spacing w:val="34"/>
                <w:sz w:val="18"/>
              </w:rPr>
              <w:t xml:space="preserve"> </w:t>
            </w:r>
            <w:r>
              <w:rPr>
                <w:b/>
                <w:spacing w:val="-2"/>
                <w:sz w:val="18"/>
              </w:rPr>
              <w:t>100,00%</w:t>
            </w:r>
          </w:p>
        </w:tc>
      </w:tr>
      <w:tr w:rsidR="007374B6" w14:paraId="1236A1C9" w14:textId="77777777">
        <w:trPr>
          <w:trHeight w:val="285"/>
        </w:trPr>
        <w:tc>
          <w:tcPr>
            <w:tcW w:w="5833" w:type="dxa"/>
          </w:tcPr>
          <w:p w14:paraId="17206023"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8" w:type="dxa"/>
          </w:tcPr>
          <w:p w14:paraId="5014CD18" w14:textId="77777777" w:rsidR="007374B6" w:rsidRDefault="00000000">
            <w:pPr>
              <w:pStyle w:val="TableParagraph"/>
              <w:ind w:right="243"/>
              <w:jc w:val="right"/>
              <w:rPr>
                <w:b/>
                <w:sz w:val="18"/>
              </w:rPr>
            </w:pPr>
            <w:r>
              <w:rPr>
                <w:b/>
                <w:spacing w:val="-2"/>
                <w:sz w:val="18"/>
              </w:rPr>
              <w:t>1.330,00</w:t>
            </w:r>
          </w:p>
        </w:tc>
        <w:tc>
          <w:tcPr>
            <w:tcW w:w="3318" w:type="dxa"/>
            <w:gridSpan w:val="3"/>
          </w:tcPr>
          <w:p w14:paraId="490CFC44" w14:textId="77777777" w:rsidR="007374B6" w:rsidRDefault="00000000">
            <w:pPr>
              <w:pStyle w:val="TableParagraph"/>
              <w:ind w:left="1768"/>
              <w:rPr>
                <w:b/>
                <w:sz w:val="18"/>
              </w:rPr>
            </w:pPr>
            <w:r>
              <w:rPr>
                <w:b/>
                <w:sz w:val="18"/>
              </w:rPr>
              <w:t>1.330,00</w:t>
            </w:r>
            <w:r>
              <w:rPr>
                <w:b/>
                <w:spacing w:val="34"/>
                <w:sz w:val="18"/>
              </w:rPr>
              <w:t xml:space="preserve"> </w:t>
            </w:r>
            <w:r>
              <w:rPr>
                <w:b/>
                <w:spacing w:val="-2"/>
                <w:sz w:val="18"/>
              </w:rPr>
              <w:t>100,00%</w:t>
            </w:r>
          </w:p>
        </w:tc>
      </w:tr>
      <w:tr w:rsidR="007374B6" w14:paraId="76955486" w14:textId="77777777">
        <w:trPr>
          <w:trHeight w:val="284"/>
        </w:trPr>
        <w:tc>
          <w:tcPr>
            <w:tcW w:w="5833" w:type="dxa"/>
          </w:tcPr>
          <w:p w14:paraId="54E950C5"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8" w:type="dxa"/>
          </w:tcPr>
          <w:p w14:paraId="15CC6A9D" w14:textId="77777777" w:rsidR="007374B6" w:rsidRDefault="00000000">
            <w:pPr>
              <w:pStyle w:val="TableParagraph"/>
              <w:ind w:right="243"/>
              <w:jc w:val="right"/>
              <w:rPr>
                <w:b/>
                <w:sz w:val="18"/>
              </w:rPr>
            </w:pPr>
            <w:r>
              <w:rPr>
                <w:b/>
                <w:spacing w:val="-2"/>
                <w:sz w:val="18"/>
              </w:rPr>
              <w:t>1.330,00</w:t>
            </w:r>
          </w:p>
        </w:tc>
        <w:tc>
          <w:tcPr>
            <w:tcW w:w="3318" w:type="dxa"/>
            <w:gridSpan w:val="3"/>
          </w:tcPr>
          <w:p w14:paraId="5E22C2BA" w14:textId="77777777" w:rsidR="007374B6" w:rsidRDefault="00000000">
            <w:pPr>
              <w:pStyle w:val="TableParagraph"/>
              <w:ind w:left="1768"/>
              <w:rPr>
                <w:b/>
                <w:sz w:val="18"/>
              </w:rPr>
            </w:pPr>
            <w:r>
              <w:rPr>
                <w:b/>
                <w:sz w:val="18"/>
              </w:rPr>
              <w:t>1.330,00</w:t>
            </w:r>
            <w:r>
              <w:rPr>
                <w:b/>
                <w:spacing w:val="34"/>
                <w:sz w:val="18"/>
              </w:rPr>
              <w:t xml:space="preserve"> </w:t>
            </w:r>
            <w:r>
              <w:rPr>
                <w:b/>
                <w:spacing w:val="-2"/>
                <w:sz w:val="18"/>
              </w:rPr>
              <w:t>100,00%</w:t>
            </w:r>
          </w:p>
        </w:tc>
      </w:tr>
      <w:tr w:rsidR="007374B6" w14:paraId="63265F84" w14:textId="77777777">
        <w:trPr>
          <w:trHeight w:val="265"/>
        </w:trPr>
        <w:tc>
          <w:tcPr>
            <w:tcW w:w="5833" w:type="dxa"/>
          </w:tcPr>
          <w:p w14:paraId="59D89BA7" w14:textId="77777777" w:rsidR="007374B6" w:rsidRDefault="00000000">
            <w:pPr>
              <w:pStyle w:val="TableParagraph"/>
              <w:spacing w:before="35" w:line="210" w:lineRule="exact"/>
              <w:ind w:left="50"/>
              <w:rPr>
                <w:b/>
                <w:sz w:val="20"/>
              </w:rPr>
            </w:pPr>
            <w:r>
              <w:rPr>
                <w:b/>
                <w:color w:val="00009F"/>
                <w:sz w:val="20"/>
              </w:rPr>
              <w:t>1012</w:t>
            </w:r>
            <w:r>
              <w:rPr>
                <w:b/>
                <w:color w:val="00009F"/>
                <w:spacing w:val="-2"/>
                <w:sz w:val="20"/>
              </w:rPr>
              <w:t xml:space="preserve"> </w:t>
            </w:r>
            <w:r>
              <w:rPr>
                <w:b/>
                <w:color w:val="00009F"/>
                <w:sz w:val="20"/>
              </w:rPr>
              <w:t>PROGRAM</w:t>
            </w:r>
            <w:r>
              <w:rPr>
                <w:b/>
                <w:color w:val="00009F"/>
                <w:spacing w:val="-1"/>
                <w:sz w:val="20"/>
              </w:rPr>
              <w:t xml:space="preserve"> </w:t>
            </w:r>
            <w:r>
              <w:rPr>
                <w:b/>
                <w:color w:val="00009F"/>
                <w:sz w:val="20"/>
              </w:rPr>
              <w:t>TEHNIČKE</w:t>
            </w:r>
            <w:r>
              <w:rPr>
                <w:b/>
                <w:color w:val="00009F"/>
                <w:spacing w:val="-1"/>
                <w:sz w:val="20"/>
              </w:rPr>
              <w:t xml:space="preserve"> </w:t>
            </w:r>
            <w:r>
              <w:rPr>
                <w:b/>
                <w:color w:val="00009F"/>
                <w:sz w:val="20"/>
              </w:rPr>
              <w:t>KULTURE</w:t>
            </w:r>
            <w:r>
              <w:rPr>
                <w:b/>
                <w:color w:val="00009F"/>
                <w:spacing w:val="-2"/>
                <w:sz w:val="20"/>
              </w:rPr>
              <w:t xml:space="preserve"> </w:t>
            </w:r>
            <w:r>
              <w:rPr>
                <w:b/>
                <w:color w:val="00009F"/>
                <w:sz w:val="20"/>
              </w:rPr>
              <w:t>I</w:t>
            </w:r>
            <w:r>
              <w:rPr>
                <w:b/>
                <w:color w:val="00009F"/>
                <w:spacing w:val="-1"/>
                <w:sz w:val="20"/>
              </w:rPr>
              <w:t xml:space="preserve"> </w:t>
            </w:r>
            <w:r>
              <w:rPr>
                <w:b/>
                <w:color w:val="00009F"/>
                <w:spacing w:val="-2"/>
                <w:sz w:val="20"/>
              </w:rPr>
              <w:t>ZNANOSTI</w:t>
            </w:r>
          </w:p>
        </w:tc>
        <w:tc>
          <w:tcPr>
            <w:tcW w:w="1438" w:type="dxa"/>
          </w:tcPr>
          <w:p w14:paraId="65D842FD" w14:textId="77777777" w:rsidR="007374B6" w:rsidRDefault="00000000">
            <w:pPr>
              <w:pStyle w:val="TableParagraph"/>
              <w:spacing w:before="35" w:line="210" w:lineRule="exact"/>
              <w:ind w:right="243"/>
              <w:jc w:val="right"/>
              <w:rPr>
                <w:b/>
                <w:sz w:val="20"/>
              </w:rPr>
            </w:pPr>
            <w:r>
              <w:rPr>
                <w:b/>
                <w:color w:val="00009F"/>
                <w:spacing w:val="-2"/>
                <w:sz w:val="20"/>
              </w:rPr>
              <w:t>142.700,00</w:t>
            </w:r>
          </w:p>
        </w:tc>
        <w:tc>
          <w:tcPr>
            <w:tcW w:w="3318" w:type="dxa"/>
            <w:gridSpan w:val="3"/>
          </w:tcPr>
          <w:p w14:paraId="348EBE46" w14:textId="77777777" w:rsidR="007374B6" w:rsidRDefault="00000000">
            <w:pPr>
              <w:pStyle w:val="TableParagraph"/>
              <w:spacing w:before="35" w:line="210" w:lineRule="exact"/>
              <w:ind w:left="1468"/>
              <w:rPr>
                <w:b/>
                <w:sz w:val="20"/>
              </w:rPr>
            </w:pPr>
            <w:r>
              <w:rPr>
                <w:b/>
                <w:color w:val="00009F"/>
                <w:spacing w:val="-2"/>
                <w:sz w:val="20"/>
              </w:rPr>
              <w:t>142.700,00100,00%</w:t>
            </w:r>
          </w:p>
        </w:tc>
      </w:tr>
      <w:tr w:rsidR="007374B6" w14:paraId="3A40D114" w14:textId="77777777">
        <w:trPr>
          <w:trHeight w:val="304"/>
        </w:trPr>
        <w:tc>
          <w:tcPr>
            <w:tcW w:w="5833" w:type="dxa"/>
          </w:tcPr>
          <w:p w14:paraId="522B2DDC" w14:textId="77777777" w:rsidR="007374B6" w:rsidRDefault="00000000">
            <w:pPr>
              <w:pStyle w:val="TableParagraph"/>
              <w:spacing w:before="55"/>
              <w:ind w:left="95"/>
              <w:rPr>
                <w:b/>
                <w:sz w:val="18"/>
              </w:rPr>
            </w:pPr>
            <w:r>
              <w:rPr>
                <w:b/>
                <w:color w:val="00009F"/>
                <w:sz w:val="18"/>
              </w:rPr>
              <w:t>A101201</w:t>
            </w:r>
            <w:r>
              <w:rPr>
                <w:b/>
                <w:color w:val="00009F"/>
                <w:spacing w:val="-1"/>
                <w:sz w:val="18"/>
              </w:rPr>
              <w:t xml:space="preserve"> </w:t>
            </w:r>
            <w:r>
              <w:rPr>
                <w:b/>
                <w:color w:val="00009F"/>
                <w:sz w:val="18"/>
              </w:rPr>
              <w:t>Studentske</w:t>
            </w:r>
            <w:r>
              <w:rPr>
                <w:b/>
                <w:color w:val="00009F"/>
                <w:spacing w:val="-1"/>
                <w:sz w:val="18"/>
              </w:rPr>
              <w:t xml:space="preserve"> </w:t>
            </w:r>
            <w:r>
              <w:rPr>
                <w:b/>
                <w:color w:val="00009F"/>
                <w:spacing w:val="-2"/>
                <w:sz w:val="18"/>
              </w:rPr>
              <w:t>stipendije</w:t>
            </w:r>
          </w:p>
        </w:tc>
        <w:tc>
          <w:tcPr>
            <w:tcW w:w="1438" w:type="dxa"/>
          </w:tcPr>
          <w:p w14:paraId="5D8B21C5" w14:textId="77777777" w:rsidR="007374B6" w:rsidRDefault="00000000">
            <w:pPr>
              <w:pStyle w:val="TableParagraph"/>
              <w:spacing w:before="55"/>
              <w:ind w:right="243"/>
              <w:jc w:val="right"/>
              <w:rPr>
                <w:b/>
                <w:sz w:val="18"/>
              </w:rPr>
            </w:pPr>
            <w:r>
              <w:rPr>
                <w:b/>
                <w:color w:val="00009F"/>
                <w:spacing w:val="-2"/>
                <w:sz w:val="18"/>
              </w:rPr>
              <w:t>91.700,00</w:t>
            </w:r>
          </w:p>
        </w:tc>
        <w:tc>
          <w:tcPr>
            <w:tcW w:w="2514" w:type="dxa"/>
            <w:gridSpan w:val="2"/>
          </w:tcPr>
          <w:p w14:paraId="3D9B5C08" w14:textId="77777777" w:rsidR="007374B6" w:rsidRDefault="00000000">
            <w:pPr>
              <w:pStyle w:val="TableParagraph"/>
              <w:spacing w:before="55"/>
              <w:ind w:left="1668"/>
              <w:rPr>
                <w:b/>
                <w:sz w:val="18"/>
              </w:rPr>
            </w:pPr>
            <w:r>
              <w:rPr>
                <w:b/>
                <w:color w:val="00009F"/>
                <w:spacing w:val="-2"/>
                <w:sz w:val="18"/>
              </w:rPr>
              <w:t>91.700,00</w:t>
            </w:r>
          </w:p>
        </w:tc>
        <w:tc>
          <w:tcPr>
            <w:tcW w:w="804" w:type="dxa"/>
          </w:tcPr>
          <w:p w14:paraId="0C26741A" w14:textId="77777777" w:rsidR="007374B6" w:rsidRDefault="00000000">
            <w:pPr>
              <w:pStyle w:val="TableParagraph"/>
              <w:spacing w:before="55"/>
              <w:ind w:left="18" w:right="29"/>
              <w:jc w:val="center"/>
              <w:rPr>
                <w:b/>
                <w:sz w:val="18"/>
              </w:rPr>
            </w:pPr>
            <w:r>
              <w:rPr>
                <w:b/>
                <w:color w:val="00009F"/>
                <w:spacing w:val="-2"/>
                <w:sz w:val="18"/>
              </w:rPr>
              <w:t>100,00%</w:t>
            </w:r>
          </w:p>
        </w:tc>
      </w:tr>
      <w:tr w:rsidR="007374B6" w14:paraId="3DE47952" w14:textId="77777777">
        <w:trPr>
          <w:trHeight w:val="277"/>
        </w:trPr>
        <w:tc>
          <w:tcPr>
            <w:tcW w:w="5833" w:type="dxa"/>
          </w:tcPr>
          <w:p w14:paraId="63A1B89E"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8" w:type="dxa"/>
          </w:tcPr>
          <w:p w14:paraId="4E3462C2" w14:textId="77777777" w:rsidR="007374B6" w:rsidRDefault="00000000">
            <w:pPr>
              <w:pStyle w:val="TableParagraph"/>
              <w:ind w:right="243"/>
              <w:jc w:val="right"/>
              <w:rPr>
                <w:b/>
                <w:sz w:val="18"/>
              </w:rPr>
            </w:pPr>
            <w:r>
              <w:rPr>
                <w:b/>
                <w:spacing w:val="-2"/>
                <w:sz w:val="18"/>
              </w:rPr>
              <w:t>91.700,00</w:t>
            </w:r>
          </w:p>
        </w:tc>
        <w:tc>
          <w:tcPr>
            <w:tcW w:w="2514" w:type="dxa"/>
            <w:gridSpan w:val="2"/>
          </w:tcPr>
          <w:p w14:paraId="4ABD92C1" w14:textId="77777777" w:rsidR="007374B6" w:rsidRDefault="00000000">
            <w:pPr>
              <w:pStyle w:val="TableParagraph"/>
              <w:ind w:left="1668"/>
              <w:rPr>
                <w:b/>
                <w:sz w:val="18"/>
              </w:rPr>
            </w:pPr>
            <w:r>
              <w:rPr>
                <w:b/>
                <w:spacing w:val="-2"/>
                <w:sz w:val="18"/>
              </w:rPr>
              <w:t>91.700,00</w:t>
            </w:r>
          </w:p>
        </w:tc>
        <w:tc>
          <w:tcPr>
            <w:tcW w:w="804" w:type="dxa"/>
          </w:tcPr>
          <w:p w14:paraId="65B3CDA1" w14:textId="77777777" w:rsidR="007374B6" w:rsidRDefault="00000000">
            <w:pPr>
              <w:pStyle w:val="TableParagraph"/>
              <w:ind w:left="18" w:right="29"/>
              <w:jc w:val="center"/>
              <w:rPr>
                <w:b/>
                <w:sz w:val="18"/>
              </w:rPr>
            </w:pPr>
            <w:r>
              <w:rPr>
                <w:b/>
                <w:spacing w:val="-2"/>
                <w:sz w:val="18"/>
              </w:rPr>
              <w:t>100,00%</w:t>
            </w:r>
          </w:p>
        </w:tc>
      </w:tr>
      <w:tr w:rsidR="007374B6" w14:paraId="47511E80" w14:textId="77777777">
        <w:trPr>
          <w:trHeight w:val="277"/>
        </w:trPr>
        <w:tc>
          <w:tcPr>
            <w:tcW w:w="5833" w:type="dxa"/>
          </w:tcPr>
          <w:p w14:paraId="010F24D8"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8" w:type="dxa"/>
          </w:tcPr>
          <w:p w14:paraId="3D053515" w14:textId="77777777" w:rsidR="007374B6" w:rsidRDefault="00000000">
            <w:pPr>
              <w:pStyle w:val="TableParagraph"/>
              <w:spacing w:before="28"/>
              <w:ind w:right="243"/>
              <w:jc w:val="right"/>
              <w:rPr>
                <w:b/>
                <w:sz w:val="18"/>
              </w:rPr>
            </w:pPr>
            <w:r>
              <w:rPr>
                <w:b/>
                <w:spacing w:val="-2"/>
                <w:sz w:val="18"/>
              </w:rPr>
              <w:t>91.700,00</w:t>
            </w:r>
          </w:p>
        </w:tc>
        <w:tc>
          <w:tcPr>
            <w:tcW w:w="2514" w:type="dxa"/>
            <w:gridSpan w:val="2"/>
          </w:tcPr>
          <w:p w14:paraId="0BD22C77" w14:textId="77777777" w:rsidR="007374B6" w:rsidRDefault="00000000">
            <w:pPr>
              <w:pStyle w:val="TableParagraph"/>
              <w:spacing w:before="28"/>
              <w:ind w:left="1668"/>
              <w:rPr>
                <w:b/>
                <w:sz w:val="18"/>
              </w:rPr>
            </w:pPr>
            <w:r>
              <w:rPr>
                <w:b/>
                <w:spacing w:val="-2"/>
                <w:sz w:val="18"/>
              </w:rPr>
              <w:t>91.700,00</w:t>
            </w:r>
          </w:p>
        </w:tc>
        <w:tc>
          <w:tcPr>
            <w:tcW w:w="804" w:type="dxa"/>
          </w:tcPr>
          <w:p w14:paraId="19009B43" w14:textId="77777777" w:rsidR="007374B6" w:rsidRDefault="00000000">
            <w:pPr>
              <w:pStyle w:val="TableParagraph"/>
              <w:spacing w:before="28"/>
              <w:ind w:left="18" w:right="29"/>
              <w:jc w:val="center"/>
              <w:rPr>
                <w:b/>
                <w:sz w:val="18"/>
              </w:rPr>
            </w:pPr>
            <w:r>
              <w:rPr>
                <w:b/>
                <w:spacing w:val="-2"/>
                <w:sz w:val="18"/>
              </w:rPr>
              <w:t>100,00%</w:t>
            </w:r>
          </w:p>
        </w:tc>
      </w:tr>
      <w:tr w:rsidR="007374B6" w14:paraId="6E21FC7C" w14:textId="77777777">
        <w:trPr>
          <w:trHeight w:val="285"/>
        </w:trPr>
        <w:tc>
          <w:tcPr>
            <w:tcW w:w="5833" w:type="dxa"/>
          </w:tcPr>
          <w:p w14:paraId="0E0BE115" w14:textId="77777777" w:rsidR="007374B6" w:rsidRDefault="00000000">
            <w:pPr>
              <w:pStyle w:val="TableParagraph"/>
              <w:ind w:left="440"/>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38" w:type="dxa"/>
          </w:tcPr>
          <w:p w14:paraId="78C6882A" w14:textId="77777777" w:rsidR="007374B6" w:rsidRDefault="00000000">
            <w:pPr>
              <w:pStyle w:val="TableParagraph"/>
              <w:ind w:right="243"/>
              <w:jc w:val="right"/>
              <w:rPr>
                <w:b/>
                <w:sz w:val="18"/>
              </w:rPr>
            </w:pPr>
            <w:r>
              <w:rPr>
                <w:b/>
                <w:spacing w:val="-2"/>
                <w:sz w:val="18"/>
              </w:rPr>
              <w:t>1.700,00</w:t>
            </w:r>
          </w:p>
        </w:tc>
        <w:tc>
          <w:tcPr>
            <w:tcW w:w="2514" w:type="dxa"/>
            <w:gridSpan w:val="2"/>
          </w:tcPr>
          <w:p w14:paraId="7362B388" w14:textId="77777777" w:rsidR="007374B6" w:rsidRDefault="00000000">
            <w:pPr>
              <w:pStyle w:val="TableParagraph"/>
              <w:ind w:right="42"/>
              <w:jc w:val="right"/>
              <w:rPr>
                <w:b/>
                <w:sz w:val="18"/>
              </w:rPr>
            </w:pPr>
            <w:r>
              <w:rPr>
                <w:b/>
                <w:spacing w:val="-2"/>
                <w:sz w:val="18"/>
              </w:rPr>
              <w:t>1.700,00</w:t>
            </w:r>
          </w:p>
        </w:tc>
        <w:tc>
          <w:tcPr>
            <w:tcW w:w="804" w:type="dxa"/>
          </w:tcPr>
          <w:p w14:paraId="2C8E6769" w14:textId="77777777" w:rsidR="007374B6" w:rsidRDefault="00000000">
            <w:pPr>
              <w:pStyle w:val="TableParagraph"/>
              <w:ind w:left="18" w:right="29"/>
              <w:jc w:val="center"/>
              <w:rPr>
                <w:b/>
                <w:sz w:val="18"/>
              </w:rPr>
            </w:pPr>
            <w:r>
              <w:rPr>
                <w:b/>
                <w:spacing w:val="-2"/>
                <w:sz w:val="18"/>
              </w:rPr>
              <w:t>100,00%</w:t>
            </w:r>
          </w:p>
        </w:tc>
      </w:tr>
      <w:tr w:rsidR="007374B6" w14:paraId="39771932" w14:textId="77777777">
        <w:trPr>
          <w:trHeight w:val="690"/>
        </w:trPr>
        <w:tc>
          <w:tcPr>
            <w:tcW w:w="5833" w:type="dxa"/>
          </w:tcPr>
          <w:p w14:paraId="28E01CFB" w14:textId="77777777" w:rsidR="007374B6" w:rsidRDefault="00000000">
            <w:pPr>
              <w:pStyle w:val="TableParagraph"/>
              <w:spacing w:before="41" w:line="232" w:lineRule="auto"/>
              <w:ind w:left="440"/>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p w14:paraId="38C48D72" w14:textId="77777777" w:rsidR="007374B6" w:rsidRDefault="00000000">
            <w:pPr>
              <w:pStyle w:val="TableParagraph"/>
              <w:spacing w:before="0" w:line="205" w:lineRule="exact"/>
              <w:ind w:left="95"/>
              <w:rPr>
                <w:b/>
                <w:sz w:val="18"/>
              </w:rPr>
            </w:pPr>
            <w:r>
              <w:rPr>
                <w:b/>
                <w:color w:val="00009F"/>
                <w:sz w:val="18"/>
              </w:rPr>
              <w:t>A101202</w:t>
            </w:r>
            <w:r>
              <w:rPr>
                <w:b/>
                <w:color w:val="00009F"/>
                <w:spacing w:val="-4"/>
                <w:sz w:val="18"/>
              </w:rPr>
              <w:t xml:space="preserve"> </w:t>
            </w:r>
            <w:r>
              <w:rPr>
                <w:b/>
                <w:color w:val="00009F"/>
                <w:sz w:val="18"/>
              </w:rPr>
              <w:t>Tehnička</w:t>
            </w:r>
            <w:r>
              <w:rPr>
                <w:b/>
                <w:color w:val="00009F"/>
                <w:spacing w:val="-1"/>
                <w:sz w:val="18"/>
              </w:rPr>
              <w:t xml:space="preserve"> </w:t>
            </w:r>
            <w:r>
              <w:rPr>
                <w:b/>
                <w:color w:val="00009F"/>
                <w:sz w:val="18"/>
              </w:rPr>
              <w:t>kultura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znanost</w:t>
            </w:r>
            <w:r>
              <w:rPr>
                <w:b/>
                <w:color w:val="00009F"/>
                <w:spacing w:val="-1"/>
                <w:sz w:val="18"/>
              </w:rPr>
              <w:t xml:space="preserve"> </w:t>
            </w:r>
            <w:r>
              <w:rPr>
                <w:b/>
                <w:color w:val="00009F"/>
                <w:spacing w:val="-2"/>
                <w:sz w:val="18"/>
              </w:rPr>
              <w:t>mladima</w:t>
            </w:r>
          </w:p>
        </w:tc>
        <w:tc>
          <w:tcPr>
            <w:tcW w:w="1438" w:type="dxa"/>
          </w:tcPr>
          <w:p w14:paraId="67731418" w14:textId="77777777" w:rsidR="007374B6" w:rsidRDefault="00000000">
            <w:pPr>
              <w:pStyle w:val="TableParagraph"/>
              <w:ind w:left="391"/>
              <w:rPr>
                <w:b/>
                <w:sz w:val="18"/>
              </w:rPr>
            </w:pPr>
            <w:r>
              <w:rPr>
                <w:b/>
                <w:spacing w:val="-2"/>
                <w:sz w:val="18"/>
              </w:rPr>
              <w:t>90.000,00</w:t>
            </w:r>
          </w:p>
          <w:p w14:paraId="44D6DA13" w14:textId="77777777" w:rsidR="007374B6" w:rsidRDefault="00000000">
            <w:pPr>
              <w:pStyle w:val="TableParagraph"/>
              <w:spacing w:before="198"/>
              <w:ind w:left="391"/>
              <w:rPr>
                <w:b/>
                <w:sz w:val="18"/>
              </w:rPr>
            </w:pPr>
            <w:r>
              <w:rPr>
                <w:b/>
                <w:color w:val="00009F"/>
                <w:spacing w:val="-2"/>
                <w:sz w:val="18"/>
              </w:rPr>
              <w:t>13.800,00</w:t>
            </w:r>
          </w:p>
        </w:tc>
        <w:tc>
          <w:tcPr>
            <w:tcW w:w="2514" w:type="dxa"/>
            <w:gridSpan w:val="2"/>
          </w:tcPr>
          <w:p w14:paraId="0178E053" w14:textId="77777777" w:rsidR="007374B6" w:rsidRDefault="00000000">
            <w:pPr>
              <w:pStyle w:val="TableParagraph"/>
              <w:ind w:left="1668"/>
              <w:rPr>
                <w:b/>
                <w:sz w:val="18"/>
              </w:rPr>
            </w:pPr>
            <w:r>
              <w:rPr>
                <w:b/>
                <w:spacing w:val="-2"/>
                <w:sz w:val="18"/>
              </w:rPr>
              <w:t>90.000,00</w:t>
            </w:r>
          </w:p>
          <w:p w14:paraId="15428654" w14:textId="77777777" w:rsidR="007374B6" w:rsidRDefault="00000000">
            <w:pPr>
              <w:pStyle w:val="TableParagraph"/>
              <w:spacing w:before="198"/>
              <w:ind w:left="1668"/>
              <w:rPr>
                <w:b/>
                <w:sz w:val="18"/>
              </w:rPr>
            </w:pPr>
            <w:r>
              <w:rPr>
                <w:b/>
                <w:color w:val="00009F"/>
                <w:spacing w:val="-2"/>
                <w:sz w:val="18"/>
              </w:rPr>
              <w:t>13.800,00</w:t>
            </w:r>
          </w:p>
        </w:tc>
        <w:tc>
          <w:tcPr>
            <w:tcW w:w="804" w:type="dxa"/>
          </w:tcPr>
          <w:p w14:paraId="34280482" w14:textId="77777777" w:rsidR="007374B6" w:rsidRDefault="00000000">
            <w:pPr>
              <w:pStyle w:val="TableParagraph"/>
              <w:ind w:left="39"/>
              <w:rPr>
                <w:b/>
                <w:sz w:val="18"/>
              </w:rPr>
            </w:pPr>
            <w:r>
              <w:rPr>
                <w:b/>
                <w:spacing w:val="-2"/>
                <w:sz w:val="18"/>
              </w:rPr>
              <w:t>100,00%</w:t>
            </w:r>
          </w:p>
          <w:p w14:paraId="7E41B2D9" w14:textId="77777777" w:rsidR="007374B6" w:rsidRDefault="00000000">
            <w:pPr>
              <w:pStyle w:val="TableParagraph"/>
              <w:spacing w:before="198"/>
              <w:ind w:left="39"/>
              <w:rPr>
                <w:b/>
                <w:sz w:val="18"/>
              </w:rPr>
            </w:pPr>
            <w:r>
              <w:rPr>
                <w:b/>
                <w:color w:val="00009F"/>
                <w:spacing w:val="-2"/>
                <w:sz w:val="18"/>
              </w:rPr>
              <w:t>100,00%</w:t>
            </w:r>
          </w:p>
        </w:tc>
      </w:tr>
      <w:tr w:rsidR="007374B6" w14:paraId="6B3A58F1" w14:textId="77777777">
        <w:trPr>
          <w:trHeight w:val="285"/>
        </w:trPr>
        <w:tc>
          <w:tcPr>
            <w:tcW w:w="5833" w:type="dxa"/>
          </w:tcPr>
          <w:p w14:paraId="290E53AE"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8" w:type="dxa"/>
          </w:tcPr>
          <w:p w14:paraId="25ACFCC0" w14:textId="77777777" w:rsidR="007374B6" w:rsidRDefault="00000000">
            <w:pPr>
              <w:pStyle w:val="TableParagraph"/>
              <w:ind w:right="243"/>
              <w:jc w:val="right"/>
              <w:rPr>
                <w:b/>
                <w:sz w:val="18"/>
              </w:rPr>
            </w:pPr>
            <w:r>
              <w:rPr>
                <w:b/>
                <w:spacing w:val="-2"/>
                <w:sz w:val="18"/>
              </w:rPr>
              <w:t>13.800,00</w:t>
            </w:r>
          </w:p>
        </w:tc>
        <w:tc>
          <w:tcPr>
            <w:tcW w:w="2514" w:type="dxa"/>
            <w:gridSpan w:val="2"/>
          </w:tcPr>
          <w:p w14:paraId="7869109D" w14:textId="77777777" w:rsidR="007374B6" w:rsidRDefault="00000000">
            <w:pPr>
              <w:pStyle w:val="TableParagraph"/>
              <w:ind w:left="1668"/>
              <w:rPr>
                <w:b/>
                <w:sz w:val="18"/>
              </w:rPr>
            </w:pPr>
            <w:r>
              <w:rPr>
                <w:b/>
                <w:spacing w:val="-2"/>
                <w:sz w:val="18"/>
              </w:rPr>
              <w:t>13.800,00</w:t>
            </w:r>
          </w:p>
        </w:tc>
        <w:tc>
          <w:tcPr>
            <w:tcW w:w="804" w:type="dxa"/>
          </w:tcPr>
          <w:p w14:paraId="71AF4015" w14:textId="77777777" w:rsidR="007374B6" w:rsidRDefault="00000000">
            <w:pPr>
              <w:pStyle w:val="TableParagraph"/>
              <w:ind w:left="18" w:right="29"/>
              <w:jc w:val="center"/>
              <w:rPr>
                <w:b/>
                <w:sz w:val="18"/>
              </w:rPr>
            </w:pPr>
            <w:r>
              <w:rPr>
                <w:b/>
                <w:spacing w:val="-2"/>
                <w:sz w:val="18"/>
              </w:rPr>
              <w:t>100,00%</w:t>
            </w:r>
          </w:p>
        </w:tc>
      </w:tr>
      <w:tr w:rsidR="007374B6" w14:paraId="3632DADC" w14:textId="77777777">
        <w:trPr>
          <w:trHeight w:val="285"/>
        </w:trPr>
        <w:tc>
          <w:tcPr>
            <w:tcW w:w="5833" w:type="dxa"/>
          </w:tcPr>
          <w:p w14:paraId="3873045F"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8" w:type="dxa"/>
          </w:tcPr>
          <w:p w14:paraId="2F7B7CDD" w14:textId="77777777" w:rsidR="007374B6" w:rsidRDefault="00000000">
            <w:pPr>
              <w:pStyle w:val="TableParagraph"/>
              <w:ind w:right="243"/>
              <w:jc w:val="right"/>
              <w:rPr>
                <w:b/>
                <w:sz w:val="18"/>
              </w:rPr>
            </w:pPr>
            <w:r>
              <w:rPr>
                <w:b/>
                <w:spacing w:val="-2"/>
                <w:sz w:val="18"/>
              </w:rPr>
              <w:t>13.800,00</w:t>
            </w:r>
          </w:p>
        </w:tc>
        <w:tc>
          <w:tcPr>
            <w:tcW w:w="2514" w:type="dxa"/>
            <w:gridSpan w:val="2"/>
          </w:tcPr>
          <w:p w14:paraId="2F7207A6" w14:textId="77777777" w:rsidR="007374B6" w:rsidRDefault="00000000">
            <w:pPr>
              <w:pStyle w:val="TableParagraph"/>
              <w:ind w:left="1668"/>
              <w:rPr>
                <w:b/>
                <w:sz w:val="18"/>
              </w:rPr>
            </w:pPr>
            <w:r>
              <w:rPr>
                <w:b/>
                <w:spacing w:val="-2"/>
                <w:sz w:val="18"/>
              </w:rPr>
              <w:t>13.800,00</w:t>
            </w:r>
          </w:p>
        </w:tc>
        <w:tc>
          <w:tcPr>
            <w:tcW w:w="804" w:type="dxa"/>
          </w:tcPr>
          <w:p w14:paraId="449C2B38" w14:textId="77777777" w:rsidR="007374B6" w:rsidRDefault="00000000">
            <w:pPr>
              <w:pStyle w:val="TableParagraph"/>
              <w:ind w:left="18" w:right="29"/>
              <w:jc w:val="center"/>
              <w:rPr>
                <w:b/>
                <w:sz w:val="18"/>
              </w:rPr>
            </w:pPr>
            <w:r>
              <w:rPr>
                <w:b/>
                <w:spacing w:val="-2"/>
                <w:sz w:val="18"/>
              </w:rPr>
              <w:t>100,00%</w:t>
            </w:r>
          </w:p>
        </w:tc>
      </w:tr>
      <w:tr w:rsidR="007374B6" w14:paraId="6571236A" w14:textId="77777777">
        <w:trPr>
          <w:trHeight w:val="285"/>
        </w:trPr>
        <w:tc>
          <w:tcPr>
            <w:tcW w:w="5833" w:type="dxa"/>
          </w:tcPr>
          <w:p w14:paraId="580309C1" w14:textId="77777777" w:rsidR="007374B6" w:rsidRDefault="00000000">
            <w:pPr>
              <w:pStyle w:val="TableParagraph"/>
              <w:ind w:left="440"/>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38" w:type="dxa"/>
          </w:tcPr>
          <w:p w14:paraId="079A172B" w14:textId="77777777" w:rsidR="007374B6" w:rsidRDefault="00000000">
            <w:pPr>
              <w:pStyle w:val="TableParagraph"/>
              <w:ind w:right="243"/>
              <w:jc w:val="right"/>
              <w:rPr>
                <w:b/>
                <w:sz w:val="18"/>
              </w:rPr>
            </w:pPr>
            <w:r>
              <w:rPr>
                <w:b/>
                <w:spacing w:val="-2"/>
                <w:sz w:val="18"/>
              </w:rPr>
              <w:t>1.800,00</w:t>
            </w:r>
          </w:p>
        </w:tc>
        <w:tc>
          <w:tcPr>
            <w:tcW w:w="2514" w:type="dxa"/>
            <w:gridSpan w:val="2"/>
          </w:tcPr>
          <w:p w14:paraId="3D778F3C" w14:textId="77777777" w:rsidR="007374B6" w:rsidRDefault="00000000">
            <w:pPr>
              <w:pStyle w:val="TableParagraph"/>
              <w:ind w:right="42"/>
              <w:jc w:val="right"/>
              <w:rPr>
                <w:b/>
                <w:sz w:val="18"/>
              </w:rPr>
            </w:pPr>
            <w:r>
              <w:rPr>
                <w:b/>
                <w:spacing w:val="-2"/>
                <w:sz w:val="18"/>
              </w:rPr>
              <w:t>1.800,00</w:t>
            </w:r>
          </w:p>
        </w:tc>
        <w:tc>
          <w:tcPr>
            <w:tcW w:w="804" w:type="dxa"/>
          </w:tcPr>
          <w:p w14:paraId="2EBEB6A2" w14:textId="77777777" w:rsidR="007374B6" w:rsidRDefault="00000000">
            <w:pPr>
              <w:pStyle w:val="TableParagraph"/>
              <w:ind w:left="18" w:right="29"/>
              <w:jc w:val="center"/>
              <w:rPr>
                <w:b/>
                <w:sz w:val="18"/>
              </w:rPr>
            </w:pPr>
            <w:r>
              <w:rPr>
                <w:b/>
                <w:spacing w:val="-2"/>
                <w:sz w:val="18"/>
              </w:rPr>
              <w:t>100,00%</w:t>
            </w:r>
          </w:p>
        </w:tc>
      </w:tr>
      <w:tr w:rsidR="007374B6" w14:paraId="16774C0E" w14:textId="77777777">
        <w:trPr>
          <w:trHeight w:val="648"/>
        </w:trPr>
        <w:tc>
          <w:tcPr>
            <w:tcW w:w="5833" w:type="dxa"/>
          </w:tcPr>
          <w:p w14:paraId="40688D0C" w14:textId="77777777" w:rsidR="007374B6" w:rsidRDefault="00000000">
            <w:pPr>
              <w:pStyle w:val="TableParagraph"/>
              <w:spacing w:before="41" w:line="232" w:lineRule="auto"/>
              <w:ind w:left="440" w:right="13"/>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05F7E2A6" w14:textId="77777777" w:rsidR="007374B6" w:rsidRDefault="00000000">
            <w:pPr>
              <w:pStyle w:val="TableParagraph"/>
              <w:spacing w:before="0" w:line="185" w:lineRule="exact"/>
              <w:ind w:left="95"/>
              <w:rPr>
                <w:b/>
                <w:sz w:val="18"/>
              </w:rPr>
            </w:pPr>
            <w:r>
              <w:rPr>
                <w:b/>
                <w:color w:val="00009F"/>
                <w:sz w:val="18"/>
              </w:rPr>
              <w:t>A101203</w:t>
            </w:r>
            <w:r>
              <w:rPr>
                <w:b/>
                <w:color w:val="00009F"/>
                <w:spacing w:val="-4"/>
                <w:sz w:val="18"/>
              </w:rPr>
              <w:t xml:space="preserve"> </w:t>
            </w:r>
            <w:r>
              <w:rPr>
                <w:b/>
                <w:color w:val="00009F"/>
                <w:sz w:val="18"/>
              </w:rPr>
              <w:t>Pučko</w:t>
            </w:r>
            <w:r>
              <w:rPr>
                <w:b/>
                <w:color w:val="00009F"/>
                <w:spacing w:val="-1"/>
                <w:sz w:val="18"/>
              </w:rPr>
              <w:t xml:space="preserve"> </w:t>
            </w:r>
            <w:r>
              <w:rPr>
                <w:b/>
                <w:color w:val="00009F"/>
                <w:sz w:val="18"/>
              </w:rPr>
              <w:t>otvoreno</w:t>
            </w:r>
            <w:r>
              <w:rPr>
                <w:b/>
                <w:color w:val="00009F"/>
                <w:spacing w:val="-1"/>
                <w:sz w:val="18"/>
              </w:rPr>
              <w:t xml:space="preserve"> </w:t>
            </w:r>
            <w:r>
              <w:rPr>
                <w:b/>
                <w:color w:val="00009F"/>
                <w:spacing w:val="-2"/>
                <w:sz w:val="18"/>
              </w:rPr>
              <w:t>učilište</w:t>
            </w:r>
          </w:p>
        </w:tc>
        <w:tc>
          <w:tcPr>
            <w:tcW w:w="1438" w:type="dxa"/>
          </w:tcPr>
          <w:p w14:paraId="11BEB341" w14:textId="77777777" w:rsidR="007374B6" w:rsidRDefault="00000000">
            <w:pPr>
              <w:pStyle w:val="TableParagraph"/>
              <w:ind w:left="391"/>
              <w:rPr>
                <w:b/>
                <w:sz w:val="18"/>
              </w:rPr>
            </w:pPr>
            <w:r>
              <w:rPr>
                <w:b/>
                <w:spacing w:val="-2"/>
                <w:sz w:val="18"/>
              </w:rPr>
              <w:t>12.000,00</w:t>
            </w:r>
          </w:p>
          <w:p w14:paraId="5BEF79E3" w14:textId="77777777" w:rsidR="007374B6" w:rsidRDefault="00000000">
            <w:pPr>
              <w:pStyle w:val="TableParagraph"/>
              <w:spacing w:before="198" w:line="187" w:lineRule="exact"/>
              <w:ind w:left="391"/>
              <w:rPr>
                <w:b/>
                <w:sz w:val="18"/>
              </w:rPr>
            </w:pPr>
            <w:r>
              <w:rPr>
                <w:b/>
                <w:color w:val="00009F"/>
                <w:spacing w:val="-2"/>
                <w:sz w:val="18"/>
              </w:rPr>
              <w:t>20.000,00</w:t>
            </w:r>
          </w:p>
        </w:tc>
        <w:tc>
          <w:tcPr>
            <w:tcW w:w="2514" w:type="dxa"/>
            <w:gridSpan w:val="2"/>
          </w:tcPr>
          <w:p w14:paraId="0D23D8ED" w14:textId="77777777" w:rsidR="007374B6" w:rsidRDefault="00000000">
            <w:pPr>
              <w:pStyle w:val="TableParagraph"/>
              <w:ind w:left="1668"/>
              <w:rPr>
                <w:b/>
                <w:sz w:val="18"/>
              </w:rPr>
            </w:pPr>
            <w:r>
              <w:rPr>
                <w:b/>
                <w:spacing w:val="-2"/>
                <w:sz w:val="18"/>
              </w:rPr>
              <w:t>12.000,00</w:t>
            </w:r>
          </w:p>
          <w:p w14:paraId="3345BF4F" w14:textId="77777777" w:rsidR="007374B6" w:rsidRDefault="00000000">
            <w:pPr>
              <w:pStyle w:val="TableParagraph"/>
              <w:spacing w:before="198" w:line="187" w:lineRule="exact"/>
              <w:ind w:left="1668"/>
              <w:rPr>
                <w:b/>
                <w:sz w:val="18"/>
              </w:rPr>
            </w:pPr>
            <w:r>
              <w:rPr>
                <w:b/>
                <w:color w:val="00009F"/>
                <w:spacing w:val="-2"/>
                <w:sz w:val="18"/>
              </w:rPr>
              <w:t>20.000,00</w:t>
            </w:r>
          </w:p>
        </w:tc>
        <w:tc>
          <w:tcPr>
            <w:tcW w:w="804" w:type="dxa"/>
          </w:tcPr>
          <w:p w14:paraId="15C910EB" w14:textId="77777777" w:rsidR="007374B6" w:rsidRDefault="00000000">
            <w:pPr>
              <w:pStyle w:val="TableParagraph"/>
              <w:ind w:left="39"/>
              <w:rPr>
                <w:b/>
                <w:sz w:val="18"/>
              </w:rPr>
            </w:pPr>
            <w:r>
              <w:rPr>
                <w:b/>
                <w:spacing w:val="-2"/>
                <w:sz w:val="18"/>
              </w:rPr>
              <w:t>100,00%</w:t>
            </w:r>
          </w:p>
          <w:p w14:paraId="5D9ACB54" w14:textId="77777777" w:rsidR="007374B6" w:rsidRDefault="00000000">
            <w:pPr>
              <w:pStyle w:val="TableParagraph"/>
              <w:spacing w:before="198" w:line="187" w:lineRule="exact"/>
              <w:ind w:left="39"/>
              <w:rPr>
                <w:b/>
                <w:sz w:val="18"/>
              </w:rPr>
            </w:pPr>
            <w:r>
              <w:rPr>
                <w:b/>
                <w:color w:val="00009F"/>
                <w:spacing w:val="-2"/>
                <w:sz w:val="18"/>
              </w:rPr>
              <w:t>100,00%</w:t>
            </w:r>
          </w:p>
        </w:tc>
      </w:tr>
    </w:tbl>
    <w:p w14:paraId="79AD7632"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0E9C5673" w14:textId="77777777" w:rsidR="007374B6" w:rsidRDefault="007374B6">
      <w:pPr>
        <w:spacing w:before="10"/>
        <w:rPr>
          <w:b/>
          <w:sz w:val="3"/>
        </w:rPr>
      </w:pPr>
    </w:p>
    <w:tbl>
      <w:tblPr>
        <w:tblStyle w:val="TableNormal"/>
        <w:tblW w:w="0" w:type="auto"/>
        <w:tblInd w:w="577" w:type="dxa"/>
        <w:tblLayout w:type="fixed"/>
        <w:tblLook w:val="01E0" w:firstRow="1" w:lastRow="1" w:firstColumn="1" w:lastColumn="1" w:noHBand="0" w:noVBand="0"/>
      </w:tblPr>
      <w:tblGrid>
        <w:gridCol w:w="5929"/>
        <w:gridCol w:w="1507"/>
        <w:gridCol w:w="1219"/>
        <w:gridCol w:w="1365"/>
        <w:gridCol w:w="858"/>
      </w:tblGrid>
      <w:tr w:rsidR="007374B6" w14:paraId="7BD98B1C" w14:textId="77777777">
        <w:trPr>
          <w:trHeight w:val="243"/>
        </w:trPr>
        <w:tc>
          <w:tcPr>
            <w:tcW w:w="5929" w:type="dxa"/>
          </w:tcPr>
          <w:p w14:paraId="1EAD3E0A"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7" w:type="dxa"/>
          </w:tcPr>
          <w:p w14:paraId="7731CB50" w14:textId="77777777" w:rsidR="007374B6" w:rsidRDefault="00000000">
            <w:pPr>
              <w:pStyle w:val="TableParagraph"/>
              <w:spacing w:before="0" w:line="201" w:lineRule="exact"/>
              <w:ind w:right="173"/>
              <w:jc w:val="right"/>
              <w:rPr>
                <w:b/>
                <w:sz w:val="18"/>
              </w:rPr>
            </w:pPr>
            <w:r>
              <w:rPr>
                <w:b/>
                <w:spacing w:val="-2"/>
                <w:sz w:val="18"/>
              </w:rPr>
              <w:t>20.000,00</w:t>
            </w:r>
          </w:p>
        </w:tc>
        <w:tc>
          <w:tcPr>
            <w:tcW w:w="1219" w:type="dxa"/>
          </w:tcPr>
          <w:p w14:paraId="4C51B96B" w14:textId="77777777" w:rsidR="007374B6" w:rsidRDefault="007374B6">
            <w:pPr>
              <w:pStyle w:val="TableParagraph"/>
              <w:spacing w:before="0"/>
              <w:rPr>
                <w:rFonts w:ascii="Times New Roman"/>
                <w:sz w:val="16"/>
              </w:rPr>
            </w:pPr>
          </w:p>
        </w:tc>
        <w:tc>
          <w:tcPr>
            <w:tcW w:w="1365" w:type="dxa"/>
          </w:tcPr>
          <w:p w14:paraId="7643135C" w14:textId="77777777" w:rsidR="007374B6" w:rsidRDefault="00000000">
            <w:pPr>
              <w:pStyle w:val="TableParagraph"/>
              <w:spacing w:before="0" w:line="201" w:lineRule="exact"/>
              <w:ind w:right="42"/>
              <w:jc w:val="right"/>
              <w:rPr>
                <w:b/>
                <w:sz w:val="18"/>
              </w:rPr>
            </w:pPr>
            <w:r>
              <w:rPr>
                <w:b/>
                <w:spacing w:val="-2"/>
                <w:sz w:val="18"/>
              </w:rPr>
              <w:t>20.000,00</w:t>
            </w:r>
          </w:p>
        </w:tc>
        <w:tc>
          <w:tcPr>
            <w:tcW w:w="858" w:type="dxa"/>
          </w:tcPr>
          <w:p w14:paraId="064ABA4B" w14:textId="77777777" w:rsidR="007374B6" w:rsidRDefault="00000000">
            <w:pPr>
              <w:pStyle w:val="TableParagraph"/>
              <w:spacing w:before="0" w:line="201" w:lineRule="exact"/>
              <w:ind w:left="2" w:right="67"/>
              <w:jc w:val="center"/>
              <w:rPr>
                <w:b/>
                <w:sz w:val="18"/>
              </w:rPr>
            </w:pPr>
            <w:r>
              <w:rPr>
                <w:b/>
                <w:spacing w:val="-2"/>
                <w:sz w:val="18"/>
              </w:rPr>
              <w:t>100,00%</w:t>
            </w:r>
          </w:p>
        </w:tc>
      </w:tr>
      <w:tr w:rsidR="007374B6" w14:paraId="3AB9DC5A" w14:textId="77777777">
        <w:trPr>
          <w:trHeight w:val="277"/>
        </w:trPr>
        <w:tc>
          <w:tcPr>
            <w:tcW w:w="5929" w:type="dxa"/>
          </w:tcPr>
          <w:p w14:paraId="63BAB664"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0CF41909" w14:textId="77777777" w:rsidR="007374B6" w:rsidRDefault="00000000">
            <w:pPr>
              <w:pStyle w:val="TableParagraph"/>
              <w:ind w:right="173"/>
              <w:jc w:val="right"/>
              <w:rPr>
                <w:b/>
                <w:sz w:val="18"/>
              </w:rPr>
            </w:pPr>
            <w:r>
              <w:rPr>
                <w:b/>
                <w:spacing w:val="-2"/>
                <w:sz w:val="18"/>
              </w:rPr>
              <w:t>20.000,00</w:t>
            </w:r>
          </w:p>
        </w:tc>
        <w:tc>
          <w:tcPr>
            <w:tcW w:w="1219" w:type="dxa"/>
          </w:tcPr>
          <w:p w14:paraId="0B7127AB" w14:textId="77777777" w:rsidR="007374B6" w:rsidRDefault="007374B6">
            <w:pPr>
              <w:pStyle w:val="TableParagraph"/>
              <w:spacing w:before="0"/>
              <w:rPr>
                <w:rFonts w:ascii="Times New Roman"/>
                <w:sz w:val="18"/>
              </w:rPr>
            </w:pPr>
          </w:p>
        </w:tc>
        <w:tc>
          <w:tcPr>
            <w:tcW w:w="1365" w:type="dxa"/>
          </w:tcPr>
          <w:p w14:paraId="0F0B83D8" w14:textId="77777777" w:rsidR="007374B6" w:rsidRDefault="00000000">
            <w:pPr>
              <w:pStyle w:val="TableParagraph"/>
              <w:ind w:right="42"/>
              <w:jc w:val="right"/>
              <w:rPr>
                <w:b/>
                <w:sz w:val="18"/>
              </w:rPr>
            </w:pPr>
            <w:r>
              <w:rPr>
                <w:b/>
                <w:spacing w:val="-2"/>
                <w:sz w:val="18"/>
              </w:rPr>
              <w:t>20.000,00</w:t>
            </w:r>
          </w:p>
        </w:tc>
        <w:tc>
          <w:tcPr>
            <w:tcW w:w="858" w:type="dxa"/>
          </w:tcPr>
          <w:p w14:paraId="47CDBC33" w14:textId="77777777" w:rsidR="007374B6" w:rsidRDefault="00000000">
            <w:pPr>
              <w:pStyle w:val="TableParagraph"/>
              <w:ind w:left="2" w:right="67"/>
              <w:jc w:val="center"/>
              <w:rPr>
                <w:b/>
                <w:sz w:val="18"/>
              </w:rPr>
            </w:pPr>
            <w:r>
              <w:rPr>
                <w:b/>
                <w:spacing w:val="-2"/>
                <w:sz w:val="18"/>
              </w:rPr>
              <w:t>100,00%</w:t>
            </w:r>
          </w:p>
        </w:tc>
      </w:tr>
      <w:tr w:rsidR="007374B6" w14:paraId="36E0DA2E" w14:textId="77777777">
        <w:trPr>
          <w:trHeight w:val="682"/>
        </w:trPr>
        <w:tc>
          <w:tcPr>
            <w:tcW w:w="5929" w:type="dxa"/>
          </w:tcPr>
          <w:p w14:paraId="07472AC9" w14:textId="77777777" w:rsidR="007374B6" w:rsidRDefault="00000000">
            <w:pPr>
              <w:pStyle w:val="TableParagraph"/>
              <w:spacing w:before="33"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50411C70" w14:textId="77777777" w:rsidR="007374B6" w:rsidRDefault="00000000">
            <w:pPr>
              <w:pStyle w:val="TableParagraph"/>
              <w:spacing w:before="0" w:line="205" w:lineRule="exact"/>
              <w:ind w:left="330"/>
              <w:rPr>
                <w:b/>
                <w:sz w:val="18"/>
              </w:rPr>
            </w:pPr>
            <w:r>
              <w:rPr>
                <w:b/>
                <w:color w:val="00009F"/>
                <w:sz w:val="18"/>
              </w:rPr>
              <w:t>A101205</w:t>
            </w:r>
            <w:r>
              <w:rPr>
                <w:b/>
                <w:color w:val="00009F"/>
                <w:spacing w:val="-1"/>
                <w:sz w:val="18"/>
              </w:rPr>
              <w:t xml:space="preserve"> </w:t>
            </w:r>
            <w:r>
              <w:rPr>
                <w:b/>
                <w:color w:val="00009F"/>
                <w:sz w:val="18"/>
              </w:rPr>
              <w:t>Lokalni</w:t>
            </w:r>
            <w:r>
              <w:rPr>
                <w:b/>
                <w:color w:val="00009F"/>
                <w:spacing w:val="-1"/>
                <w:sz w:val="18"/>
              </w:rPr>
              <w:t xml:space="preserve"> </w:t>
            </w:r>
            <w:r>
              <w:rPr>
                <w:b/>
                <w:color w:val="00009F"/>
                <w:sz w:val="18"/>
              </w:rPr>
              <w:t>programi</w:t>
            </w:r>
            <w:r>
              <w:rPr>
                <w:b/>
                <w:color w:val="00009F"/>
                <w:spacing w:val="-1"/>
                <w:sz w:val="18"/>
              </w:rPr>
              <w:t xml:space="preserve"> </w:t>
            </w:r>
            <w:r>
              <w:rPr>
                <w:b/>
                <w:color w:val="00009F"/>
                <w:sz w:val="18"/>
              </w:rPr>
              <w:t>za</w:t>
            </w:r>
            <w:r>
              <w:rPr>
                <w:b/>
                <w:color w:val="00009F"/>
                <w:spacing w:val="-1"/>
                <w:sz w:val="18"/>
              </w:rPr>
              <w:t xml:space="preserve"> </w:t>
            </w:r>
            <w:r>
              <w:rPr>
                <w:b/>
                <w:color w:val="00009F"/>
                <w:spacing w:val="-2"/>
                <w:sz w:val="18"/>
              </w:rPr>
              <w:t>mlade</w:t>
            </w:r>
          </w:p>
        </w:tc>
        <w:tc>
          <w:tcPr>
            <w:tcW w:w="1507" w:type="dxa"/>
          </w:tcPr>
          <w:p w14:paraId="6CECD019" w14:textId="77777777" w:rsidR="007374B6" w:rsidRDefault="00000000">
            <w:pPr>
              <w:pStyle w:val="TableParagraph"/>
              <w:spacing w:before="28"/>
              <w:ind w:left="530"/>
              <w:rPr>
                <w:b/>
                <w:sz w:val="18"/>
              </w:rPr>
            </w:pPr>
            <w:r>
              <w:rPr>
                <w:b/>
                <w:spacing w:val="-2"/>
                <w:sz w:val="18"/>
              </w:rPr>
              <w:t>20.000,00</w:t>
            </w:r>
          </w:p>
          <w:p w14:paraId="53F84000" w14:textId="77777777" w:rsidR="007374B6" w:rsidRDefault="00000000">
            <w:pPr>
              <w:pStyle w:val="TableParagraph"/>
              <w:spacing w:before="198"/>
              <w:ind w:left="530"/>
              <w:rPr>
                <w:b/>
                <w:sz w:val="18"/>
              </w:rPr>
            </w:pPr>
            <w:r>
              <w:rPr>
                <w:b/>
                <w:color w:val="00009F"/>
                <w:spacing w:val="-2"/>
                <w:sz w:val="18"/>
              </w:rPr>
              <w:t>13.200,00</w:t>
            </w:r>
          </w:p>
        </w:tc>
        <w:tc>
          <w:tcPr>
            <w:tcW w:w="1219" w:type="dxa"/>
          </w:tcPr>
          <w:p w14:paraId="75BC0FA5" w14:textId="77777777" w:rsidR="007374B6" w:rsidRDefault="007374B6">
            <w:pPr>
              <w:pStyle w:val="TableParagraph"/>
              <w:spacing w:before="0"/>
              <w:rPr>
                <w:rFonts w:ascii="Times New Roman"/>
                <w:sz w:val="18"/>
              </w:rPr>
            </w:pPr>
          </w:p>
        </w:tc>
        <w:tc>
          <w:tcPr>
            <w:tcW w:w="1365" w:type="dxa"/>
          </w:tcPr>
          <w:p w14:paraId="4AB1305E" w14:textId="77777777" w:rsidR="007374B6" w:rsidRDefault="00000000">
            <w:pPr>
              <w:pStyle w:val="TableParagraph"/>
              <w:spacing w:before="28"/>
              <w:ind w:left="519"/>
              <w:rPr>
                <w:b/>
                <w:sz w:val="18"/>
              </w:rPr>
            </w:pPr>
            <w:r>
              <w:rPr>
                <w:b/>
                <w:spacing w:val="-2"/>
                <w:sz w:val="18"/>
              </w:rPr>
              <w:t>20.000,00</w:t>
            </w:r>
          </w:p>
          <w:p w14:paraId="0A9950B5" w14:textId="77777777" w:rsidR="007374B6" w:rsidRDefault="00000000">
            <w:pPr>
              <w:pStyle w:val="TableParagraph"/>
              <w:spacing w:before="198"/>
              <w:ind w:left="519"/>
              <w:rPr>
                <w:b/>
                <w:sz w:val="18"/>
              </w:rPr>
            </w:pPr>
            <w:r>
              <w:rPr>
                <w:b/>
                <w:color w:val="00009F"/>
                <w:spacing w:val="-2"/>
                <w:sz w:val="18"/>
              </w:rPr>
              <w:t>13.200,00</w:t>
            </w:r>
          </w:p>
        </w:tc>
        <w:tc>
          <w:tcPr>
            <w:tcW w:w="858" w:type="dxa"/>
          </w:tcPr>
          <w:p w14:paraId="36B9D8F7" w14:textId="77777777" w:rsidR="007374B6" w:rsidRDefault="00000000">
            <w:pPr>
              <w:pStyle w:val="TableParagraph"/>
              <w:spacing w:before="28"/>
              <w:ind w:left="39"/>
              <w:rPr>
                <w:b/>
                <w:sz w:val="18"/>
              </w:rPr>
            </w:pPr>
            <w:r>
              <w:rPr>
                <w:b/>
                <w:spacing w:val="-2"/>
                <w:sz w:val="18"/>
              </w:rPr>
              <w:t>100,00%</w:t>
            </w:r>
          </w:p>
          <w:p w14:paraId="12C551D3" w14:textId="77777777" w:rsidR="007374B6" w:rsidRDefault="00000000">
            <w:pPr>
              <w:pStyle w:val="TableParagraph"/>
              <w:spacing w:before="198"/>
              <w:ind w:left="39"/>
              <w:rPr>
                <w:b/>
                <w:sz w:val="18"/>
              </w:rPr>
            </w:pPr>
            <w:r>
              <w:rPr>
                <w:b/>
                <w:color w:val="00009F"/>
                <w:spacing w:val="-2"/>
                <w:sz w:val="18"/>
              </w:rPr>
              <w:t>100,00%</w:t>
            </w:r>
          </w:p>
        </w:tc>
      </w:tr>
      <w:tr w:rsidR="007374B6" w14:paraId="52111AA2" w14:textId="77777777">
        <w:trPr>
          <w:trHeight w:val="285"/>
        </w:trPr>
        <w:tc>
          <w:tcPr>
            <w:tcW w:w="5929" w:type="dxa"/>
          </w:tcPr>
          <w:p w14:paraId="6B1ED7F9"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7" w:type="dxa"/>
          </w:tcPr>
          <w:p w14:paraId="19504D51" w14:textId="77777777" w:rsidR="007374B6" w:rsidRDefault="00000000">
            <w:pPr>
              <w:pStyle w:val="TableParagraph"/>
              <w:ind w:right="173"/>
              <w:jc w:val="right"/>
              <w:rPr>
                <w:b/>
                <w:sz w:val="18"/>
              </w:rPr>
            </w:pPr>
            <w:r>
              <w:rPr>
                <w:b/>
                <w:spacing w:val="-2"/>
                <w:sz w:val="18"/>
              </w:rPr>
              <w:t>13.200,00</w:t>
            </w:r>
          </w:p>
        </w:tc>
        <w:tc>
          <w:tcPr>
            <w:tcW w:w="1219" w:type="dxa"/>
          </w:tcPr>
          <w:p w14:paraId="38B2D898" w14:textId="77777777" w:rsidR="007374B6" w:rsidRDefault="007374B6">
            <w:pPr>
              <w:pStyle w:val="TableParagraph"/>
              <w:spacing w:before="0"/>
              <w:rPr>
                <w:rFonts w:ascii="Times New Roman"/>
                <w:sz w:val="18"/>
              </w:rPr>
            </w:pPr>
          </w:p>
        </w:tc>
        <w:tc>
          <w:tcPr>
            <w:tcW w:w="1365" w:type="dxa"/>
          </w:tcPr>
          <w:p w14:paraId="402C1397" w14:textId="77777777" w:rsidR="007374B6" w:rsidRDefault="00000000">
            <w:pPr>
              <w:pStyle w:val="TableParagraph"/>
              <w:ind w:right="42"/>
              <w:jc w:val="right"/>
              <w:rPr>
                <w:b/>
                <w:sz w:val="18"/>
              </w:rPr>
            </w:pPr>
            <w:r>
              <w:rPr>
                <w:b/>
                <w:spacing w:val="-2"/>
                <w:sz w:val="18"/>
              </w:rPr>
              <w:t>13.200,00</w:t>
            </w:r>
          </w:p>
        </w:tc>
        <w:tc>
          <w:tcPr>
            <w:tcW w:w="858" w:type="dxa"/>
          </w:tcPr>
          <w:p w14:paraId="75F84F8F" w14:textId="77777777" w:rsidR="007374B6" w:rsidRDefault="00000000">
            <w:pPr>
              <w:pStyle w:val="TableParagraph"/>
              <w:ind w:left="2" w:right="67"/>
              <w:jc w:val="center"/>
              <w:rPr>
                <w:b/>
                <w:sz w:val="18"/>
              </w:rPr>
            </w:pPr>
            <w:r>
              <w:rPr>
                <w:b/>
                <w:spacing w:val="-2"/>
                <w:sz w:val="18"/>
              </w:rPr>
              <w:t>100,00%</w:t>
            </w:r>
          </w:p>
        </w:tc>
      </w:tr>
      <w:tr w:rsidR="007374B6" w14:paraId="0883B1EB" w14:textId="77777777">
        <w:trPr>
          <w:trHeight w:val="285"/>
        </w:trPr>
        <w:tc>
          <w:tcPr>
            <w:tcW w:w="5929" w:type="dxa"/>
          </w:tcPr>
          <w:p w14:paraId="7537921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6FEC6301" w14:textId="77777777" w:rsidR="007374B6" w:rsidRDefault="00000000">
            <w:pPr>
              <w:pStyle w:val="TableParagraph"/>
              <w:ind w:right="173"/>
              <w:jc w:val="right"/>
              <w:rPr>
                <w:b/>
                <w:sz w:val="18"/>
              </w:rPr>
            </w:pPr>
            <w:r>
              <w:rPr>
                <w:b/>
                <w:spacing w:val="-2"/>
                <w:sz w:val="18"/>
              </w:rPr>
              <w:t>13.200,00</w:t>
            </w:r>
          </w:p>
        </w:tc>
        <w:tc>
          <w:tcPr>
            <w:tcW w:w="1219" w:type="dxa"/>
          </w:tcPr>
          <w:p w14:paraId="5A9F17DF" w14:textId="77777777" w:rsidR="007374B6" w:rsidRDefault="007374B6">
            <w:pPr>
              <w:pStyle w:val="TableParagraph"/>
              <w:spacing w:before="0"/>
              <w:rPr>
                <w:rFonts w:ascii="Times New Roman"/>
                <w:sz w:val="18"/>
              </w:rPr>
            </w:pPr>
          </w:p>
        </w:tc>
        <w:tc>
          <w:tcPr>
            <w:tcW w:w="1365" w:type="dxa"/>
          </w:tcPr>
          <w:p w14:paraId="24639F41" w14:textId="77777777" w:rsidR="007374B6" w:rsidRDefault="00000000">
            <w:pPr>
              <w:pStyle w:val="TableParagraph"/>
              <w:ind w:right="42"/>
              <w:jc w:val="right"/>
              <w:rPr>
                <w:b/>
                <w:sz w:val="18"/>
              </w:rPr>
            </w:pPr>
            <w:r>
              <w:rPr>
                <w:b/>
                <w:spacing w:val="-2"/>
                <w:sz w:val="18"/>
              </w:rPr>
              <w:t>13.200,00</w:t>
            </w:r>
          </w:p>
        </w:tc>
        <w:tc>
          <w:tcPr>
            <w:tcW w:w="858" w:type="dxa"/>
          </w:tcPr>
          <w:p w14:paraId="1CE140E7" w14:textId="77777777" w:rsidR="007374B6" w:rsidRDefault="00000000">
            <w:pPr>
              <w:pStyle w:val="TableParagraph"/>
              <w:ind w:left="2" w:right="67"/>
              <w:jc w:val="center"/>
              <w:rPr>
                <w:b/>
                <w:sz w:val="18"/>
              </w:rPr>
            </w:pPr>
            <w:r>
              <w:rPr>
                <w:b/>
                <w:spacing w:val="-2"/>
                <w:sz w:val="18"/>
              </w:rPr>
              <w:t>100,00%</w:t>
            </w:r>
          </w:p>
        </w:tc>
      </w:tr>
      <w:tr w:rsidR="007374B6" w14:paraId="1577EE04" w14:textId="77777777">
        <w:trPr>
          <w:trHeight w:val="285"/>
        </w:trPr>
        <w:tc>
          <w:tcPr>
            <w:tcW w:w="5929" w:type="dxa"/>
          </w:tcPr>
          <w:p w14:paraId="3F4D293C"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0E33CABA" w14:textId="77777777" w:rsidR="007374B6" w:rsidRDefault="00000000">
            <w:pPr>
              <w:pStyle w:val="TableParagraph"/>
              <w:ind w:right="173"/>
              <w:jc w:val="right"/>
              <w:rPr>
                <w:b/>
                <w:sz w:val="18"/>
              </w:rPr>
            </w:pPr>
            <w:r>
              <w:rPr>
                <w:b/>
                <w:spacing w:val="-2"/>
                <w:sz w:val="18"/>
              </w:rPr>
              <w:t>13.200,00</w:t>
            </w:r>
          </w:p>
        </w:tc>
        <w:tc>
          <w:tcPr>
            <w:tcW w:w="1219" w:type="dxa"/>
          </w:tcPr>
          <w:p w14:paraId="73F4F292" w14:textId="77777777" w:rsidR="007374B6" w:rsidRDefault="007374B6">
            <w:pPr>
              <w:pStyle w:val="TableParagraph"/>
              <w:spacing w:before="0"/>
              <w:rPr>
                <w:rFonts w:ascii="Times New Roman"/>
                <w:sz w:val="18"/>
              </w:rPr>
            </w:pPr>
          </w:p>
        </w:tc>
        <w:tc>
          <w:tcPr>
            <w:tcW w:w="1365" w:type="dxa"/>
          </w:tcPr>
          <w:p w14:paraId="170AC34D" w14:textId="77777777" w:rsidR="007374B6" w:rsidRDefault="00000000">
            <w:pPr>
              <w:pStyle w:val="TableParagraph"/>
              <w:ind w:right="42"/>
              <w:jc w:val="right"/>
              <w:rPr>
                <w:b/>
                <w:sz w:val="18"/>
              </w:rPr>
            </w:pPr>
            <w:r>
              <w:rPr>
                <w:b/>
                <w:spacing w:val="-2"/>
                <w:sz w:val="18"/>
              </w:rPr>
              <w:t>13.200,00</w:t>
            </w:r>
          </w:p>
        </w:tc>
        <w:tc>
          <w:tcPr>
            <w:tcW w:w="858" w:type="dxa"/>
          </w:tcPr>
          <w:p w14:paraId="12F328FB" w14:textId="77777777" w:rsidR="007374B6" w:rsidRDefault="00000000">
            <w:pPr>
              <w:pStyle w:val="TableParagraph"/>
              <w:ind w:left="2" w:right="67"/>
              <w:jc w:val="center"/>
              <w:rPr>
                <w:b/>
                <w:sz w:val="18"/>
              </w:rPr>
            </w:pPr>
            <w:r>
              <w:rPr>
                <w:b/>
                <w:spacing w:val="-2"/>
                <w:sz w:val="18"/>
              </w:rPr>
              <w:t>100,00%</w:t>
            </w:r>
          </w:p>
        </w:tc>
      </w:tr>
      <w:tr w:rsidR="007374B6" w14:paraId="66776CC5" w14:textId="77777777">
        <w:trPr>
          <w:trHeight w:val="285"/>
        </w:trPr>
        <w:tc>
          <w:tcPr>
            <w:tcW w:w="5929" w:type="dxa"/>
          </w:tcPr>
          <w:p w14:paraId="34F2D836" w14:textId="77777777" w:rsidR="007374B6" w:rsidRDefault="00000000">
            <w:pPr>
              <w:pStyle w:val="TableParagraph"/>
              <w:ind w:left="330"/>
              <w:rPr>
                <w:b/>
                <w:sz w:val="18"/>
              </w:rPr>
            </w:pPr>
            <w:r>
              <w:rPr>
                <w:b/>
                <w:color w:val="00009F"/>
                <w:sz w:val="18"/>
              </w:rPr>
              <w:t>T101206</w:t>
            </w:r>
            <w:r>
              <w:rPr>
                <w:b/>
                <w:color w:val="00009F"/>
                <w:spacing w:val="-1"/>
                <w:sz w:val="18"/>
              </w:rPr>
              <w:t xml:space="preserve"> </w:t>
            </w:r>
            <w:r>
              <w:rPr>
                <w:b/>
                <w:color w:val="00009F"/>
                <w:sz w:val="18"/>
              </w:rPr>
              <w:t>Neformalne</w:t>
            </w:r>
            <w:r>
              <w:rPr>
                <w:b/>
                <w:color w:val="00009F"/>
                <w:spacing w:val="-1"/>
                <w:sz w:val="18"/>
              </w:rPr>
              <w:t xml:space="preserve"> </w:t>
            </w:r>
            <w:r>
              <w:rPr>
                <w:b/>
                <w:color w:val="00009F"/>
                <w:sz w:val="18"/>
              </w:rPr>
              <w:t>akcije</w:t>
            </w:r>
            <w:r>
              <w:rPr>
                <w:b/>
                <w:color w:val="00009F"/>
                <w:spacing w:val="-1"/>
                <w:sz w:val="18"/>
              </w:rPr>
              <w:t xml:space="preserve"> </w:t>
            </w:r>
            <w:r>
              <w:rPr>
                <w:b/>
                <w:color w:val="00009F"/>
                <w:sz w:val="18"/>
              </w:rPr>
              <w:t>i</w:t>
            </w:r>
            <w:r>
              <w:rPr>
                <w:b/>
                <w:color w:val="00009F"/>
                <w:spacing w:val="-1"/>
                <w:sz w:val="18"/>
              </w:rPr>
              <w:t xml:space="preserve"> </w:t>
            </w:r>
            <w:r>
              <w:rPr>
                <w:b/>
                <w:color w:val="00009F"/>
                <w:sz w:val="18"/>
              </w:rPr>
              <w:t>inicijative</w:t>
            </w:r>
            <w:r>
              <w:rPr>
                <w:b/>
                <w:color w:val="00009F"/>
                <w:spacing w:val="-1"/>
                <w:sz w:val="18"/>
              </w:rPr>
              <w:t xml:space="preserve"> </w:t>
            </w:r>
            <w:r>
              <w:rPr>
                <w:b/>
                <w:color w:val="00009F"/>
                <w:spacing w:val="-2"/>
                <w:sz w:val="18"/>
              </w:rPr>
              <w:t>mladih</w:t>
            </w:r>
          </w:p>
        </w:tc>
        <w:tc>
          <w:tcPr>
            <w:tcW w:w="1507" w:type="dxa"/>
          </w:tcPr>
          <w:p w14:paraId="635D5167" w14:textId="77777777" w:rsidR="007374B6" w:rsidRDefault="00000000">
            <w:pPr>
              <w:pStyle w:val="TableParagraph"/>
              <w:ind w:right="173"/>
              <w:jc w:val="right"/>
              <w:rPr>
                <w:b/>
                <w:sz w:val="18"/>
              </w:rPr>
            </w:pPr>
            <w:r>
              <w:rPr>
                <w:b/>
                <w:color w:val="00009F"/>
                <w:spacing w:val="-2"/>
                <w:sz w:val="18"/>
              </w:rPr>
              <w:t>4.000,00</w:t>
            </w:r>
          </w:p>
        </w:tc>
        <w:tc>
          <w:tcPr>
            <w:tcW w:w="1219" w:type="dxa"/>
          </w:tcPr>
          <w:p w14:paraId="0E08C8B1" w14:textId="77777777" w:rsidR="007374B6" w:rsidRDefault="007374B6">
            <w:pPr>
              <w:pStyle w:val="TableParagraph"/>
              <w:spacing w:before="0"/>
              <w:rPr>
                <w:rFonts w:ascii="Times New Roman"/>
                <w:sz w:val="18"/>
              </w:rPr>
            </w:pPr>
          </w:p>
        </w:tc>
        <w:tc>
          <w:tcPr>
            <w:tcW w:w="1365" w:type="dxa"/>
          </w:tcPr>
          <w:p w14:paraId="0207F3D7" w14:textId="77777777" w:rsidR="007374B6" w:rsidRDefault="00000000">
            <w:pPr>
              <w:pStyle w:val="TableParagraph"/>
              <w:ind w:right="42"/>
              <w:jc w:val="right"/>
              <w:rPr>
                <w:b/>
                <w:sz w:val="18"/>
              </w:rPr>
            </w:pPr>
            <w:r>
              <w:rPr>
                <w:b/>
                <w:color w:val="00009F"/>
                <w:spacing w:val="-2"/>
                <w:sz w:val="18"/>
              </w:rPr>
              <w:t>4.000,00</w:t>
            </w:r>
          </w:p>
        </w:tc>
        <w:tc>
          <w:tcPr>
            <w:tcW w:w="858" w:type="dxa"/>
          </w:tcPr>
          <w:p w14:paraId="062221CD" w14:textId="77777777" w:rsidR="007374B6" w:rsidRDefault="00000000">
            <w:pPr>
              <w:pStyle w:val="TableParagraph"/>
              <w:ind w:left="2" w:right="67"/>
              <w:jc w:val="center"/>
              <w:rPr>
                <w:b/>
                <w:sz w:val="18"/>
              </w:rPr>
            </w:pPr>
            <w:r>
              <w:rPr>
                <w:b/>
                <w:color w:val="00009F"/>
                <w:spacing w:val="-2"/>
                <w:sz w:val="18"/>
              </w:rPr>
              <w:t>100,00%</w:t>
            </w:r>
          </w:p>
        </w:tc>
      </w:tr>
      <w:tr w:rsidR="007374B6" w14:paraId="45C8F6EF" w14:textId="77777777">
        <w:trPr>
          <w:trHeight w:val="285"/>
        </w:trPr>
        <w:tc>
          <w:tcPr>
            <w:tcW w:w="5929" w:type="dxa"/>
          </w:tcPr>
          <w:p w14:paraId="0E94B45A"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7" w:type="dxa"/>
          </w:tcPr>
          <w:p w14:paraId="79D78F5F" w14:textId="77777777" w:rsidR="007374B6" w:rsidRDefault="00000000">
            <w:pPr>
              <w:pStyle w:val="TableParagraph"/>
              <w:ind w:right="173"/>
              <w:jc w:val="right"/>
              <w:rPr>
                <w:b/>
                <w:sz w:val="18"/>
              </w:rPr>
            </w:pPr>
            <w:r>
              <w:rPr>
                <w:b/>
                <w:spacing w:val="-2"/>
                <w:sz w:val="18"/>
              </w:rPr>
              <w:t>4.000,00</w:t>
            </w:r>
          </w:p>
        </w:tc>
        <w:tc>
          <w:tcPr>
            <w:tcW w:w="1219" w:type="dxa"/>
          </w:tcPr>
          <w:p w14:paraId="5DA435EE" w14:textId="77777777" w:rsidR="007374B6" w:rsidRDefault="007374B6">
            <w:pPr>
              <w:pStyle w:val="TableParagraph"/>
              <w:spacing w:before="0"/>
              <w:rPr>
                <w:rFonts w:ascii="Times New Roman"/>
                <w:sz w:val="18"/>
              </w:rPr>
            </w:pPr>
          </w:p>
        </w:tc>
        <w:tc>
          <w:tcPr>
            <w:tcW w:w="1365" w:type="dxa"/>
          </w:tcPr>
          <w:p w14:paraId="7FB5E691" w14:textId="77777777" w:rsidR="007374B6" w:rsidRDefault="00000000">
            <w:pPr>
              <w:pStyle w:val="TableParagraph"/>
              <w:ind w:right="42"/>
              <w:jc w:val="right"/>
              <w:rPr>
                <w:b/>
                <w:sz w:val="18"/>
              </w:rPr>
            </w:pPr>
            <w:r>
              <w:rPr>
                <w:b/>
                <w:spacing w:val="-2"/>
                <w:sz w:val="18"/>
              </w:rPr>
              <w:t>4.000,00</w:t>
            </w:r>
          </w:p>
        </w:tc>
        <w:tc>
          <w:tcPr>
            <w:tcW w:w="858" w:type="dxa"/>
          </w:tcPr>
          <w:p w14:paraId="005B333A" w14:textId="77777777" w:rsidR="007374B6" w:rsidRDefault="00000000">
            <w:pPr>
              <w:pStyle w:val="TableParagraph"/>
              <w:ind w:left="2" w:right="67"/>
              <w:jc w:val="center"/>
              <w:rPr>
                <w:b/>
                <w:sz w:val="18"/>
              </w:rPr>
            </w:pPr>
            <w:r>
              <w:rPr>
                <w:b/>
                <w:spacing w:val="-2"/>
                <w:sz w:val="18"/>
              </w:rPr>
              <w:t>100,00%</w:t>
            </w:r>
          </w:p>
        </w:tc>
      </w:tr>
      <w:tr w:rsidR="007374B6" w14:paraId="38836765" w14:textId="77777777">
        <w:trPr>
          <w:trHeight w:val="285"/>
        </w:trPr>
        <w:tc>
          <w:tcPr>
            <w:tcW w:w="5929" w:type="dxa"/>
          </w:tcPr>
          <w:p w14:paraId="49B617E0"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69BEC78F" w14:textId="77777777" w:rsidR="007374B6" w:rsidRDefault="00000000">
            <w:pPr>
              <w:pStyle w:val="TableParagraph"/>
              <w:ind w:right="173"/>
              <w:jc w:val="right"/>
              <w:rPr>
                <w:b/>
                <w:sz w:val="18"/>
              </w:rPr>
            </w:pPr>
            <w:r>
              <w:rPr>
                <w:b/>
                <w:spacing w:val="-2"/>
                <w:sz w:val="18"/>
              </w:rPr>
              <w:t>4.000,00</w:t>
            </w:r>
          </w:p>
        </w:tc>
        <w:tc>
          <w:tcPr>
            <w:tcW w:w="1219" w:type="dxa"/>
          </w:tcPr>
          <w:p w14:paraId="56FABB53" w14:textId="77777777" w:rsidR="007374B6" w:rsidRDefault="007374B6">
            <w:pPr>
              <w:pStyle w:val="TableParagraph"/>
              <w:spacing w:before="0"/>
              <w:rPr>
                <w:rFonts w:ascii="Times New Roman"/>
                <w:sz w:val="18"/>
              </w:rPr>
            </w:pPr>
          </w:p>
        </w:tc>
        <w:tc>
          <w:tcPr>
            <w:tcW w:w="1365" w:type="dxa"/>
          </w:tcPr>
          <w:p w14:paraId="6BF13B16" w14:textId="77777777" w:rsidR="007374B6" w:rsidRDefault="00000000">
            <w:pPr>
              <w:pStyle w:val="TableParagraph"/>
              <w:ind w:right="42"/>
              <w:jc w:val="right"/>
              <w:rPr>
                <w:b/>
                <w:sz w:val="18"/>
              </w:rPr>
            </w:pPr>
            <w:r>
              <w:rPr>
                <w:b/>
                <w:spacing w:val="-2"/>
                <w:sz w:val="18"/>
              </w:rPr>
              <w:t>4.000,00</w:t>
            </w:r>
          </w:p>
        </w:tc>
        <w:tc>
          <w:tcPr>
            <w:tcW w:w="858" w:type="dxa"/>
          </w:tcPr>
          <w:p w14:paraId="2074B654" w14:textId="77777777" w:rsidR="007374B6" w:rsidRDefault="00000000">
            <w:pPr>
              <w:pStyle w:val="TableParagraph"/>
              <w:ind w:left="2" w:right="67"/>
              <w:jc w:val="center"/>
              <w:rPr>
                <w:b/>
                <w:sz w:val="18"/>
              </w:rPr>
            </w:pPr>
            <w:r>
              <w:rPr>
                <w:b/>
                <w:spacing w:val="-2"/>
                <w:sz w:val="18"/>
              </w:rPr>
              <w:t>100,00%</w:t>
            </w:r>
          </w:p>
        </w:tc>
      </w:tr>
      <w:tr w:rsidR="007374B6" w14:paraId="0B768ED1" w14:textId="77777777">
        <w:trPr>
          <w:trHeight w:val="277"/>
        </w:trPr>
        <w:tc>
          <w:tcPr>
            <w:tcW w:w="5929" w:type="dxa"/>
          </w:tcPr>
          <w:p w14:paraId="24224DFB" w14:textId="77777777" w:rsidR="007374B6" w:rsidRDefault="00000000">
            <w:pPr>
              <w:pStyle w:val="TableParagraph"/>
              <w:ind w:right="207"/>
              <w:jc w:val="center"/>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507" w:type="dxa"/>
          </w:tcPr>
          <w:p w14:paraId="53166A2D" w14:textId="77777777" w:rsidR="007374B6" w:rsidRDefault="00000000">
            <w:pPr>
              <w:pStyle w:val="TableParagraph"/>
              <w:ind w:right="173"/>
              <w:jc w:val="right"/>
              <w:rPr>
                <w:b/>
                <w:sz w:val="18"/>
              </w:rPr>
            </w:pPr>
            <w:r>
              <w:rPr>
                <w:b/>
                <w:spacing w:val="-2"/>
                <w:sz w:val="18"/>
              </w:rPr>
              <w:t>4.000,00</w:t>
            </w:r>
          </w:p>
        </w:tc>
        <w:tc>
          <w:tcPr>
            <w:tcW w:w="1219" w:type="dxa"/>
          </w:tcPr>
          <w:p w14:paraId="1DF431F1" w14:textId="77777777" w:rsidR="007374B6" w:rsidRDefault="007374B6">
            <w:pPr>
              <w:pStyle w:val="TableParagraph"/>
              <w:spacing w:before="0"/>
              <w:rPr>
                <w:rFonts w:ascii="Times New Roman"/>
                <w:sz w:val="18"/>
              </w:rPr>
            </w:pPr>
          </w:p>
        </w:tc>
        <w:tc>
          <w:tcPr>
            <w:tcW w:w="1365" w:type="dxa"/>
          </w:tcPr>
          <w:p w14:paraId="3C2CAC1D" w14:textId="77777777" w:rsidR="007374B6" w:rsidRDefault="00000000">
            <w:pPr>
              <w:pStyle w:val="TableParagraph"/>
              <w:ind w:right="42"/>
              <w:jc w:val="right"/>
              <w:rPr>
                <w:b/>
                <w:sz w:val="18"/>
              </w:rPr>
            </w:pPr>
            <w:r>
              <w:rPr>
                <w:b/>
                <w:spacing w:val="-2"/>
                <w:sz w:val="18"/>
              </w:rPr>
              <w:t>4.000,00</w:t>
            </w:r>
          </w:p>
        </w:tc>
        <w:tc>
          <w:tcPr>
            <w:tcW w:w="858" w:type="dxa"/>
          </w:tcPr>
          <w:p w14:paraId="18D3ABE7" w14:textId="77777777" w:rsidR="007374B6" w:rsidRDefault="00000000">
            <w:pPr>
              <w:pStyle w:val="TableParagraph"/>
              <w:ind w:left="2" w:right="67"/>
              <w:jc w:val="center"/>
              <w:rPr>
                <w:b/>
                <w:sz w:val="18"/>
              </w:rPr>
            </w:pPr>
            <w:r>
              <w:rPr>
                <w:b/>
                <w:spacing w:val="-2"/>
                <w:sz w:val="18"/>
              </w:rPr>
              <w:t>100,00%</w:t>
            </w:r>
          </w:p>
        </w:tc>
      </w:tr>
      <w:tr w:rsidR="007374B6" w14:paraId="75A4A499" w14:textId="77777777">
        <w:trPr>
          <w:trHeight w:val="288"/>
        </w:trPr>
        <w:tc>
          <w:tcPr>
            <w:tcW w:w="5929" w:type="dxa"/>
          </w:tcPr>
          <w:p w14:paraId="5E51AFDB" w14:textId="77777777" w:rsidR="007374B6" w:rsidRDefault="00000000">
            <w:pPr>
              <w:pStyle w:val="TableParagraph"/>
              <w:spacing w:before="28"/>
              <w:ind w:left="285"/>
              <w:rPr>
                <w:b/>
                <w:sz w:val="20"/>
              </w:rPr>
            </w:pPr>
            <w:r>
              <w:rPr>
                <w:b/>
                <w:color w:val="00009F"/>
                <w:sz w:val="20"/>
              </w:rPr>
              <w:t>1055</w:t>
            </w:r>
            <w:r>
              <w:rPr>
                <w:b/>
                <w:color w:val="00009F"/>
                <w:spacing w:val="-1"/>
                <w:sz w:val="20"/>
              </w:rPr>
              <w:t xml:space="preserve"> </w:t>
            </w:r>
            <w:r>
              <w:rPr>
                <w:b/>
                <w:color w:val="00009F"/>
                <w:sz w:val="20"/>
              </w:rPr>
              <w:t>UDRUGE</w:t>
            </w:r>
            <w:r>
              <w:rPr>
                <w:b/>
                <w:color w:val="00009F"/>
                <w:spacing w:val="-1"/>
                <w:sz w:val="20"/>
              </w:rPr>
              <w:t xml:space="preserve"> </w:t>
            </w:r>
            <w:r>
              <w:rPr>
                <w:b/>
                <w:color w:val="00009F"/>
                <w:spacing w:val="-2"/>
                <w:sz w:val="20"/>
              </w:rPr>
              <w:t>GRAĐANA</w:t>
            </w:r>
          </w:p>
        </w:tc>
        <w:tc>
          <w:tcPr>
            <w:tcW w:w="1507" w:type="dxa"/>
          </w:tcPr>
          <w:p w14:paraId="7ED44CC8" w14:textId="77777777" w:rsidR="007374B6" w:rsidRDefault="00000000">
            <w:pPr>
              <w:pStyle w:val="TableParagraph"/>
              <w:spacing w:before="28"/>
              <w:ind w:right="173"/>
              <w:jc w:val="right"/>
              <w:rPr>
                <w:b/>
                <w:sz w:val="20"/>
              </w:rPr>
            </w:pPr>
            <w:r>
              <w:rPr>
                <w:b/>
                <w:color w:val="00009F"/>
                <w:spacing w:val="-2"/>
                <w:sz w:val="20"/>
              </w:rPr>
              <w:t>291.000,00</w:t>
            </w:r>
          </w:p>
        </w:tc>
        <w:tc>
          <w:tcPr>
            <w:tcW w:w="1219" w:type="dxa"/>
          </w:tcPr>
          <w:p w14:paraId="319287E6" w14:textId="77777777" w:rsidR="007374B6" w:rsidRDefault="00000000">
            <w:pPr>
              <w:pStyle w:val="TableParagraph"/>
              <w:spacing w:before="28"/>
              <w:ind w:right="42"/>
              <w:jc w:val="right"/>
              <w:rPr>
                <w:b/>
                <w:sz w:val="20"/>
              </w:rPr>
            </w:pPr>
            <w:r>
              <w:rPr>
                <w:b/>
                <w:color w:val="00009F"/>
                <w:sz w:val="20"/>
              </w:rPr>
              <w:t>-</w:t>
            </w:r>
            <w:r>
              <w:rPr>
                <w:b/>
                <w:color w:val="00009F"/>
                <w:spacing w:val="-2"/>
                <w:sz w:val="20"/>
              </w:rPr>
              <w:t>1.639,00</w:t>
            </w:r>
          </w:p>
        </w:tc>
        <w:tc>
          <w:tcPr>
            <w:tcW w:w="1365" w:type="dxa"/>
          </w:tcPr>
          <w:p w14:paraId="5D74441E" w14:textId="77777777" w:rsidR="007374B6" w:rsidRDefault="00000000">
            <w:pPr>
              <w:pStyle w:val="TableParagraph"/>
              <w:spacing w:before="28"/>
              <w:ind w:right="42"/>
              <w:jc w:val="right"/>
              <w:rPr>
                <w:b/>
                <w:sz w:val="20"/>
              </w:rPr>
            </w:pPr>
            <w:r>
              <w:rPr>
                <w:b/>
                <w:color w:val="00009F"/>
                <w:spacing w:val="-2"/>
                <w:sz w:val="20"/>
              </w:rPr>
              <w:t>289.361,00</w:t>
            </w:r>
          </w:p>
        </w:tc>
        <w:tc>
          <w:tcPr>
            <w:tcW w:w="858" w:type="dxa"/>
          </w:tcPr>
          <w:p w14:paraId="50660A44" w14:textId="77777777" w:rsidR="007374B6" w:rsidRDefault="00000000">
            <w:pPr>
              <w:pStyle w:val="TableParagraph"/>
              <w:spacing w:before="28"/>
              <w:ind w:right="33"/>
              <w:jc w:val="center"/>
              <w:rPr>
                <w:b/>
                <w:sz w:val="20"/>
              </w:rPr>
            </w:pPr>
            <w:r>
              <w:rPr>
                <w:b/>
                <w:color w:val="00009F"/>
                <w:spacing w:val="-2"/>
                <w:sz w:val="20"/>
              </w:rPr>
              <w:t>99,44%</w:t>
            </w:r>
          </w:p>
        </w:tc>
      </w:tr>
      <w:tr w:rsidR="007374B6" w14:paraId="66B84172" w14:textId="77777777">
        <w:trPr>
          <w:trHeight w:val="273"/>
        </w:trPr>
        <w:tc>
          <w:tcPr>
            <w:tcW w:w="5929" w:type="dxa"/>
          </w:tcPr>
          <w:p w14:paraId="484B6FE0" w14:textId="77777777" w:rsidR="007374B6" w:rsidRDefault="00000000">
            <w:pPr>
              <w:pStyle w:val="TableParagraph"/>
              <w:spacing w:before="25"/>
              <w:ind w:right="336"/>
              <w:jc w:val="right"/>
              <w:rPr>
                <w:b/>
                <w:sz w:val="18"/>
              </w:rPr>
            </w:pPr>
            <w:r>
              <w:rPr>
                <w:b/>
                <w:color w:val="00009F"/>
                <w:sz w:val="18"/>
              </w:rPr>
              <w:t>A105501</w:t>
            </w:r>
            <w:r>
              <w:rPr>
                <w:b/>
                <w:color w:val="00009F"/>
                <w:spacing w:val="-1"/>
                <w:sz w:val="18"/>
              </w:rPr>
              <w:t xml:space="preserve"> </w:t>
            </w:r>
            <w:r>
              <w:rPr>
                <w:b/>
                <w:color w:val="00009F"/>
                <w:sz w:val="18"/>
              </w:rPr>
              <w:t>Sufinanciranje</w:t>
            </w:r>
            <w:r>
              <w:rPr>
                <w:b/>
                <w:color w:val="00009F"/>
                <w:spacing w:val="-1"/>
                <w:sz w:val="18"/>
              </w:rPr>
              <w:t xml:space="preserve"> </w:t>
            </w:r>
            <w:r>
              <w:rPr>
                <w:b/>
                <w:color w:val="00009F"/>
                <w:sz w:val="18"/>
              </w:rPr>
              <w:t>programa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projekata</w:t>
            </w:r>
            <w:r>
              <w:rPr>
                <w:b/>
                <w:color w:val="00009F"/>
                <w:spacing w:val="-1"/>
                <w:sz w:val="18"/>
              </w:rPr>
              <w:t xml:space="preserve"> </w:t>
            </w:r>
            <w:r>
              <w:rPr>
                <w:b/>
                <w:color w:val="00009F"/>
                <w:sz w:val="18"/>
              </w:rPr>
              <w:t>udruga</w:t>
            </w:r>
            <w:r>
              <w:rPr>
                <w:b/>
                <w:color w:val="00009F"/>
                <w:spacing w:val="-1"/>
                <w:sz w:val="18"/>
              </w:rPr>
              <w:t xml:space="preserve"> </w:t>
            </w:r>
            <w:r>
              <w:rPr>
                <w:b/>
                <w:color w:val="00009F"/>
                <w:spacing w:val="-2"/>
                <w:sz w:val="18"/>
              </w:rPr>
              <w:t>građana</w:t>
            </w:r>
          </w:p>
        </w:tc>
        <w:tc>
          <w:tcPr>
            <w:tcW w:w="1507" w:type="dxa"/>
          </w:tcPr>
          <w:p w14:paraId="110FCC9A" w14:textId="77777777" w:rsidR="007374B6" w:rsidRDefault="00000000">
            <w:pPr>
              <w:pStyle w:val="TableParagraph"/>
              <w:spacing w:before="25"/>
              <w:ind w:right="173"/>
              <w:jc w:val="right"/>
              <w:rPr>
                <w:b/>
                <w:sz w:val="18"/>
              </w:rPr>
            </w:pPr>
            <w:r>
              <w:rPr>
                <w:b/>
                <w:color w:val="00009F"/>
                <w:spacing w:val="-2"/>
                <w:sz w:val="18"/>
              </w:rPr>
              <w:t>291.000,00</w:t>
            </w:r>
          </w:p>
        </w:tc>
        <w:tc>
          <w:tcPr>
            <w:tcW w:w="1219" w:type="dxa"/>
          </w:tcPr>
          <w:p w14:paraId="2628FCD3" w14:textId="77777777" w:rsidR="007374B6" w:rsidRDefault="00000000">
            <w:pPr>
              <w:pStyle w:val="TableParagraph"/>
              <w:spacing w:before="25"/>
              <w:ind w:right="42"/>
              <w:jc w:val="right"/>
              <w:rPr>
                <w:b/>
                <w:sz w:val="18"/>
              </w:rPr>
            </w:pPr>
            <w:r>
              <w:rPr>
                <w:b/>
                <w:color w:val="00009F"/>
                <w:sz w:val="18"/>
              </w:rPr>
              <w:t>-</w:t>
            </w:r>
            <w:r>
              <w:rPr>
                <w:b/>
                <w:color w:val="00009F"/>
                <w:spacing w:val="-2"/>
                <w:sz w:val="18"/>
              </w:rPr>
              <w:t>1.639,00</w:t>
            </w:r>
          </w:p>
        </w:tc>
        <w:tc>
          <w:tcPr>
            <w:tcW w:w="1365" w:type="dxa"/>
          </w:tcPr>
          <w:p w14:paraId="0D77EC11" w14:textId="77777777" w:rsidR="007374B6" w:rsidRDefault="00000000">
            <w:pPr>
              <w:pStyle w:val="TableParagraph"/>
              <w:spacing w:before="25"/>
              <w:ind w:right="42"/>
              <w:jc w:val="right"/>
              <w:rPr>
                <w:b/>
                <w:sz w:val="18"/>
              </w:rPr>
            </w:pPr>
            <w:r>
              <w:rPr>
                <w:b/>
                <w:color w:val="00009F"/>
                <w:spacing w:val="-2"/>
                <w:sz w:val="18"/>
              </w:rPr>
              <w:t>289.361,00</w:t>
            </w:r>
          </w:p>
        </w:tc>
        <w:tc>
          <w:tcPr>
            <w:tcW w:w="858" w:type="dxa"/>
          </w:tcPr>
          <w:p w14:paraId="4CA8119B" w14:textId="77777777" w:rsidR="007374B6" w:rsidRDefault="00000000">
            <w:pPr>
              <w:pStyle w:val="TableParagraph"/>
              <w:spacing w:before="25"/>
              <w:ind w:left="99" w:right="67"/>
              <w:jc w:val="center"/>
              <w:rPr>
                <w:b/>
                <w:sz w:val="18"/>
              </w:rPr>
            </w:pPr>
            <w:r>
              <w:rPr>
                <w:b/>
                <w:color w:val="00009F"/>
                <w:spacing w:val="-2"/>
                <w:sz w:val="18"/>
              </w:rPr>
              <w:t>99,44%</w:t>
            </w:r>
          </w:p>
        </w:tc>
      </w:tr>
      <w:tr w:rsidR="007374B6" w14:paraId="75D14593" w14:textId="77777777">
        <w:trPr>
          <w:trHeight w:val="285"/>
        </w:trPr>
        <w:tc>
          <w:tcPr>
            <w:tcW w:w="5929" w:type="dxa"/>
          </w:tcPr>
          <w:p w14:paraId="45B39FF6"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7" w:type="dxa"/>
          </w:tcPr>
          <w:p w14:paraId="170C6946" w14:textId="77777777" w:rsidR="007374B6" w:rsidRDefault="00000000">
            <w:pPr>
              <w:pStyle w:val="TableParagraph"/>
              <w:ind w:right="173"/>
              <w:jc w:val="right"/>
              <w:rPr>
                <w:b/>
                <w:sz w:val="18"/>
              </w:rPr>
            </w:pPr>
            <w:r>
              <w:rPr>
                <w:b/>
                <w:spacing w:val="-2"/>
                <w:sz w:val="18"/>
              </w:rPr>
              <w:t>291.000,00</w:t>
            </w:r>
          </w:p>
        </w:tc>
        <w:tc>
          <w:tcPr>
            <w:tcW w:w="1219" w:type="dxa"/>
          </w:tcPr>
          <w:p w14:paraId="522F7227" w14:textId="77777777" w:rsidR="007374B6" w:rsidRDefault="00000000">
            <w:pPr>
              <w:pStyle w:val="TableParagraph"/>
              <w:ind w:right="42"/>
              <w:jc w:val="right"/>
              <w:rPr>
                <w:b/>
                <w:sz w:val="18"/>
              </w:rPr>
            </w:pPr>
            <w:r>
              <w:rPr>
                <w:b/>
                <w:sz w:val="18"/>
              </w:rPr>
              <w:t>-</w:t>
            </w:r>
            <w:r>
              <w:rPr>
                <w:b/>
                <w:spacing w:val="-2"/>
                <w:sz w:val="18"/>
              </w:rPr>
              <w:t>1.639,00</w:t>
            </w:r>
          </w:p>
        </w:tc>
        <w:tc>
          <w:tcPr>
            <w:tcW w:w="1365" w:type="dxa"/>
          </w:tcPr>
          <w:p w14:paraId="013B2634" w14:textId="77777777" w:rsidR="007374B6" w:rsidRDefault="00000000">
            <w:pPr>
              <w:pStyle w:val="TableParagraph"/>
              <w:ind w:right="42"/>
              <w:jc w:val="right"/>
              <w:rPr>
                <w:b/>
                <w:sz w:val="18"/>
              </w:rPr>
            </w:pPr>
            <w:r>
              <w:rPr>
                <w:b/>
                <w:spacing w:val="-2"/>
                <w:sz w:val="18"/>
              </w:rPr>
              <w:t>289.361,00</w:t>
            </w:r>
          </w:p>
        </w:tc>
        <w:tc>
          <w:tcPr>
            <w:tcW w:w="858" w:type="dxa"/>
          </w:tcPr>
          <w:p w14:paraId="553538CF" w14:textId="77777777" w:rsidR="007374B6" w:rsidRDefault="00000000">
            <w:pPr>
              <w:pStyle w:val="TableParagraph"/>
              <w:ind w:left="99" w:right="67"/>
              <w:jc w:val="center"/>
              <w:rPr>
                <w:b/>
                <w:sz w:val="18"/>
              </w:rPr>
            </w:pPr>
            <w:r>
              <w:rPr>
                <w:b/>
                <w:spacing w:val="-2"/>
                <w:sz w:val="18"/>
              </w:rPr>
              <w:t>99,44%</w:t>
            </w:r>
          </w:p>
        </w:tc>
      </w:tr>
      <w:tr w:rsidR="007374B6" w14:paraId="4EF04A72" w14:textId="77777777">
        <w:trPr>
          <w:trHeight w:val="285"/>
        </w:trPr>
        <w:tc>
          <w:tcPr>
            <w:tcW w:w="5929" w:type="dxa"/>
          </w:tcPr>
          <w:p w14:paraId="7866FEAD"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224530CE" w14:textId="77777777" w:rsidR="007374B6" w:rsidRDefault="00000000">
            <w:pPr>
              <w:pStyle w:val="TableParagraph"/>
              <w:ind w:right="173"/>
              <w:jc w:val="right"/>
              <w:rPr>
                <w:b/>
                <w:sz w:val="18"/>
              </w:rPr>
            </w:pPr>
            <w:r>
              <w:rPr>
                <w:b/>
                <w:spacing w:val="-2"/>
                <w:sz w:val="18"/>
              </w:rPr>
              <w:t>291.000,00</w:t>
            </w:r>
          </w:p>
        </w:tc>
        <w:tc>
          <w:tcPr>
            <w:tcW w:w="1219" w:type="dxa"/>
          </w:tcPr>
          <w:p w14:paraId="536E0F59" w14:textId="77777777" w:rsidR="007374B6" w:rsidRDefault="00000000">
            <w:pPr>
              <w:pStyle w:val="TableParagraph"/>
              <w:ind w:right="42"/>
              <w:jc w:val="right"/>
              <w:rPr>
                <w:b/>
                <w:sz w:val="18"/>
              </w:rPr>
            </w:pPr>
            <w:r>
              <w:rPr>
                <w:b/>
                <w:sz w:val="18"/>
              </w:rPr>
              <w:t>-</w:t>
            </w:r>
            <w:r>
              <w:rPr>
                <w:b/>
                <w:spacing w:val="-2"/>
                <w:sz w:val="18"/>
              </w:rPr>
              <w:t>1.639,00</w:t>
            </w:r>
          </w:p>
        </w:tc>
        <w:tc>
          <w:tcPr>
            <w:tcW w:w="1365" w:type="dxa"/>
          </w:tcPr>
          <w:p w14:paraId="404FB23B" w14:textId="77777777" w:rsidR="007374B6" w:rsidRDefault="00000000">
            <w:pPr>
              <w:pStyle w:val="TableParagraph"/>
              <w:ind w:right="42"/>
              <w:jc w:val="right"/>
              <w:rPr>
                <w:b/>
                <w:sz w:val="18"/>
              </w:rPr>
            </w:pPr>
            <w:r>
              <w:rPr>
                <w:b/>
                <w:spacing w:val="-2"/>
                <w:sz w:val="18"/>
              </w:rPr>
              <w:t>289.361,00</w:t>
            </w:r>
          </w:p>
        </w:tc>
        <w:tc>
          <w:tcPr>
            <w:tcW w:w="858" w:type="dxa"/>
          </w:tcPr>
          <w:p w14:paraId="4C7566A9" w14:textId="77777777" w:rsidR="007374B6" w:rsidRDefault="00000000">
            <w:pPr>
              <w:pStyle w:val="TableParagraph"/>
              <w:ind w:left="99" w:right="67"/>
              <w:jc w:val="center"/>
              <w:rPr>
                <w:b/>
                <w:sz w:val="18"/>
              </w:rPr>
            </w:pPr>
            <w:r>
              <w:rPr>
                <w:b/>
                <w:spacing w:val="-2"/>
                <w:sz w:val="18"/>
              </w:rPr>
              <w:t>99,44%</w:t>
            </w:r>
          </w:p>
        </w:tc>
      </w:tr>
      <w:tr w:rsidR="007374B6" w14:paraId="2F505A5A" w14:textId="77777777">
        <w:trPr>
          <w:trHeight w:val="446"/>
        </w:trPr>
        <w:tc>
          <w:tcPr>
            <w:tcW w:w="5929" w:type="dxa"/>
          </w:tcPr>
          <w:p w14:paraId="7364C436" w14:textId="77777777" w:rsidR="007374B6" w:rsidRDefault="00000000">
            <w:pPr>
              <w:pStyle w:val="TableParagraph"/>
              <w:spacing w:before="27" w:line="200" w:lineRule="exact"/>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tc>
        <w:tc>
          <w:tcPr>
            <w:tcW w:w="1507" w:type="dxa"/>
          </w:tcPr>
          <w:p w14:paraId="7BC852C9" w14:textId="77777777" w:rsidR="007374B6" w:rsidRDefault="00000000">
            <w:pPr>
              <w:pStyle w:val="TableParagraph"/>
              <w:ind w:right="173"/>
              <w:jc w:val="right"/>
              <w:rPr>
                <w:b/>
                <w:sz w:val="18"/>
              </w:rPr>
            </w:pPr>
            <w:r>
              <w:rPr>
                <w:b/>
                <w:spacing w:val="-2"/>
                <w:sz w:val="18"/>
              </w:rPr>
              <w:t>291.000,00</w:t>
            </w:r>
          </w:p>
        </w:tc>
        <w:tc>
          <w:tcPr>
            <w:tcW w:w="1219" w:type="dxa"/>
          </w:tcPr>
          <w:p w14:paraId="4F1CDCEF" w14:textId="77777777" w:rsidR="007374B6" w:rsidRDefault="00000000">
            <w:pPr>
              <w:pStyle w:val="TableParagraph"/>
              <w:ind w:right="42"/>
              <w:jc w:val="right"/>
              <w:rPr>
                <w:b/>
                <w:sz w:val="18"/>
              </w:rPr>
            </w:pPr>
            <w:r>
              <w:rPr>
                <w:b/>
                <w:sz w:val="18"/>
              </w:rPr>
              <w:t>-</w:t>
            </w:r>
            <w:r>
              <w:rPr>
                <w:b/>
                <w:spacing w:val="-2"/>
                <w:sz w:val="18"/>
              </w:rPr>
              <w:t>1.639,00</w:t>
            </w:r>
          </w:p>
        </w:tc>
        <w:tc>
          <w:tcPr>
            <w:tcW w:w="1365" w:type="dxa"/>
          </w:tcPr>
          <w:p w14:paraId="215496AA" w14:textId="77777777" w:rsidR="007374B6" w:rsidRDefault="00000000">
            <w:pPr>
              <w:pStyle w:val="TableParagraph"/>
              <w:ind w:right="42"/>
              <w:jc w:val="right"/>
              <w:rPr>
                <w:b/>
                <w:sz w:val="18"/>
              </w:rPr>
            </w:pPr>
            <w:r>
              <w:rPr>
                <w:b/>
                <w:spacing w:val="-2"/>
                <w:sz w:val="18"/>
              </w:rPr>
              <w:t>289.361,00</w:t>
            </w:r>
          </w:p>
        </w:tc>
        <w:tc>
          <w:tcPr>
            <w:tcW w:w="858" w:type="dxa"/>
          </w:tcPr>
          <w:p w14:paraId="4524C96E" w14:textId="77777777" w:rsidR="007374B6" w:rsidRDefault="00000000">
            <w:pPr>
              <w:pStyle w:val="TableParagraph"/>
              <w:ind w:left="99" w:right="67"/>
              <w:jc w:val="center"/>
              <w:rPr>
                <w:b/>
                <w:sz w:val="18"/>
              </w:rPr>
            </w:pPr>
            <w:r>
              <w:rPr>
                <w:b/>
                <w:spacing w:val="-2"/>
                <w:sz w:val="18"/>
              </w:rPr>
              <w:t>99,44%</w:t>
            </w:r>
          </w:p>
        </w:tc>
      </w:tr>
      <w:tr w:rsidR="007374B6" w14:paraId="3F64BF18" w14:textId="77777777">
        <w:trPr>
          <w:trHeight w:val="285"/>
        </w:trPr>
        <w:tc>
          <w:tcPr>
            <w:tcW w:w="5929" w:type="dxa"/>
            <w:shd w:val="clear" w:color="auto" w:fill="82C0FF"/>
          </w:tcPr>
          <w:p w14:paraId="38A6FCEC" w14:textId="77777777" w:rsidR="007374B6" w:rsidRDefault="00000000">
            <w:pPr>
              <w:pStyle w:val="TableParagraph"/>
              <w:spacing w:before="0" w:line="223" w:lineRule="exact"/>
              <w:ind w:left="60"/>
              <w:rPr>
                <w:b/>
                <w:sz w:val="20"/>
              </w:rPr>
            </w:pPr>
            <w:r>
              <w:rPr>
                <w:b/>
                <w:sz w:val="20"/>
              </w:rPr>
              <w:t>Glava:</w:t>
            </w:r>
            <w:r>
              <w:rPr>
                <w:b/>
                <w:spacing w:val="-1"/>
                <w:sz w:val="20"/>
              </w:rPr>
              <w:t xml:space="preserve"> </w:t>
            </w:r>
            <w:r>
              <w:rPr>
                <w:b/>
                <w:sz w:val="20"/>
              </w:rPr>
              <w:t>00302</w:t>
            </w:r>
            <w:r>
              <w:rPr>
                <w:b/>
                <w:spacing w:val="-1"/>
                <w:sz w:val="20"/>
              </w:rPr>
              <w:t xml:space="preserve"> </w:t>
            </w:r>
            <w:r>
              <w:rPr>
                <w:b/>
                <w:sz w:val="20"/>
              </w:rPr>
              <w:t>OSNOVNO</w:t>
            </w:r>
            <w:r>
              <w:rPr>
                <w:b/>
                <w:spacing w:val="-1"/>
                <w:sz w:val="20"/>
              </w:rPr>
              <w:t xml:space="preserve"> </w:t>
            </w:r>
            <w:r>
              <w:rPr>
                <w:b/>
                <w:spacing w:val="-2"/>
                <w:sz w:val="20"/>
              </w:rPr>
              <w:t>ŠKOLSTVO</w:t>
            </w:r>
          </w:p>
        </w:tc>
        <w:tc>
          <w:tcPr>
            <w:tcW w:w="1507" w:type="dxa"/>
            <w:shd w:val="clear" w:color="auto" w:fill="82C0FF"/>
          </w:tcPr>
          <w:p w14:paraId="7941B57C" w14:textId="77777777" w:rsidR="007374B6" w:rsidRDefault="00000000">
            <w:pPr>
              <w:pStyle w:val="TableParagraph"/>
              <w:spacing w:before="0" w:line="223" w:lineRule="exact"/>
              <w:ind w:right="173"/>
              <w:jc w:val="right"/>
              <w:rPr>
                <w:b/>
                <w:sz w:val="20"/>
              </w:rPr>
            </w:pPr>
            <w:r>
              <w:rPr>
                <w:b/>
                <w:spacing w:val="-2"/>
                <w:sz w:val="20"/>
              </w:rPr>
              <w:t>20.642.715,00</w:t>
            </w:r>
          </w:p>
        </w:tc>
        <w:tc>
          <w:tcPr>
            <w:tcW w:w="1219" w:type="dxa"/>
            <w:shd w:val="clear" w:color="auto" w:fill="82C0FF"/>
          </w:tcPr>
          <w:p w14:paraId="68DC4863" w14:textId="77777777" w:rsidR="007374B6" w:rsidRDefault="00000000">
            <w:pPr>
              <w:pStyle w:val="TableParagraph"/>
              <w:spacing w:before="0" w:line="223" w:lineRule="exact"/>
              <w:ind w:right="42"/>
              <w:jc w:val="right"/>
              <w:rPr>
                <w:b/>
                <w:sz w:val="20"/>
              </w:rPr>
            </w:pPr>
            <w:r>
              <w:rPr>
                <w:b/>
                <w:spacing w:val="-2"/>
                <w:sz w:val="20"/>
              </w:rPr>
              <w:t>221.887,00</w:t>
            </w:r>
          </w:p>
        </w:tc>
        <w:tc>
          <w:tcPr>
            <w:tcW w:w="2223" w:type="dxa"/>
            <w:gridSpan w:val="2"/>
            <w:shd w:val="clear" w:color="auto" w:fill="82C0FF"/>
          </w:tcPr>
          <w:p w14:paraId="65D1DEFF" w14:textId="77777777" w:rsidR="007374B6" w:rsidRDefault="00000000">
            <w:pPr>
              <w:pStyle w:val="TableParagraph"/>
              <w:spacing w:before="0" w:line="223" w:lineRule="exact"/>
              <w:ind w:left="41"/>
              <w:rPr>
                <w:b/>
                <w:sz w:val="20"/>
              </w:rPr>
            </w:pPr>
            <w:r>
              <w:rPr>
                <w:b/>
                <w:spacing w:val="-2"/>
                <w:sz w:val="20"/>
              </w:rPr>
              <w:t>20.864.602,00101,07%</w:t>
            </w:r>
          </w:p>
        </w:tc>
      </w:tr>
      <w:tr w:rsidR="007374B6" w14:paraId="00A04BED" w14:textId="77777777">
        <w:trPr>
          <w:trHeight w:val="242"/>
        </w:trPr>
        <w:tc>
          <w:tcPr>
            <w:tcW w:w="5929" w:type="dxa"/>
          </w:tcPr>
          <w:p w14:paraId="1703C91F"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7" w:type="dxa"/>
          </w:tcPr>
          <w:p w14:paraId="07477618" w14:textId="77777777" w:rsidR="007374B6" w:rsidRDefault="00000000">
            <w:pPr>
              <w:pStyle w:val="TableParagraph"/>
              <w:spacing w:before="0" w:line="201" w:lineRule="exact"/>
              <w:ind w:right="173"/>
              <w:jc w:val="right"/>
              <w:rPr>
                <w:b/>
                <w:sz w:val="18"/>
              </w:rPr>
            </w:pPr>
            <w:r>
              <w:rPr>
                <w:b/>
                <w:spacing w:val="-2"/>
                <w:sz w:val="18"/>
              </w:rPr>
              <w:t>2.875.570,00</w:t>
            </w:r>
          </w:p>
        </w:tc>
        <w:tc>
          <w:tcPr>
            <w:tcW w:w="1219" w:type="dxa"/>
          </w:tcPr>
          <w:p w14:paraId="5B8A234D" w14:textId="77777777" w:rsidR="007374B6" w:rsidRDefault="00000000">
            <w:pPr>
              <w:pStyle w:val="TableParagraph"/>
              <w:spacing w:before="0" w:line="201" w:lineRule="exact"/>
              <w:ind w:right="42"/>
              <w:jc w:val="right"/>
              <w:rPr>
                <w:b/>
                <w:sz w:val="18"/>
              </w:rPr>
            </w:pPr>
            <w:r>
              <w:rPr>
                <w:b/>
                <w:spacing w:val="-2"/>
                <w:sz w:val="18"/>
              </w:rPr>
              <w:t>123.404,00</w:t>
            </w:r>
          </w:p>
        </w:tc>
        <w:tc>
          <w:tcPr>
            <w:tcW w:w="1365" w:type="dxa"/>
          </w:tcPr>
          <w:p w14:paraId="5D791DBB" w14:textId="77777777" w:rsidR="007374B6" w:rsidRDefault="00000000">
            <w:pPr>
              <w:pStyle w:val="TableParagraph"/>
              <w:spacing w:before="0" w:line="201" w:lineRule="exact"/>
              <w:ind w:right="42"/>
              <w:jc w:val="right"/>
              <w:rPr>
                <w:b/>
                <w:sz w:val="18"/>
              </w:rPr>
            </w:pPr>
            <w:r>
              <w:rPr>
                <w:b/>
                <w:spacing w:val="-2"/>
                <w:sz w:val="18"/>
              </w:rPr>
              <w:t>2.998.974,00</w:t>
            </w:r>
          </w:p>
        </w:tc>
        <w:tc>
          <w:tcPr>
            <w:tcW w:w="858" w:type="dxa"/>
          </w:tcPr>
          <w:p w14:paraId="0A768A32" w14:textId="77777777" w:rsidR="007374B6" w:rsidRDefault="00000000">
            <w:pPr>
              <w:pStyle w:val="TableParagraph"/>
              <w:spacing w:before="0" w:line="201" w:lineRule="exact"/>
              <w:ind w:left="2" w:right="67"/>
              <w:jc w:val="center"/>
              <w:rPr>
                <w:b/>
                <w:sz w:val="18"/>
              </w:rPr>
            </w:pPr>
            <w:r>
              <w:rPr>
                <w:b/>
                <w:spacing w:val="-2"/>
                <w:sz w:val="18"/>
              </w:rPr>
              <w:t>104,29%</w:t>
            </w:r>
          </w:p>
        </w:tc>
      </w:tr>
      <w:tr w:rsidR="007374B6" w14:paraId="7DF6D94F" w14:textId="77777777">
        <w:trPr>
          <w:trHeight w:val="285"/>
        </w:trPr>
        <w:tc>
          <w:tcPr>
            <w:tcW w:w="5929" w:type="dxa"/>
          </w:tcPr>
          <w:p w14:paraId="208D7993"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07" w:type="dxa"/>
          </w:tcPr>
          <w:p w14:paraId="6E7DB1E6" w14:textId="77777777" w:rsidR="007374B6" w:rsidRDefault="00000000">
            <w:pPr>
              <w:pStyle w:val="TableParagraph"/>
              <w:ind w:right="173"/>
              <w:jc w:val="right"/>
              <w:rPr>
                <w:b/>
                <w:sz w:val="18"/>
              </w:rPr>
            </w:pPr>
            <w:r>
              <w:rPr>
                <w:b/>
                <w:spacing w:val="-2"/>
                <w:sz w:val="18"/>
              </w:rPr>
              <w:t>24.880,00</w:t>
            </w:r>
          </w:p>
        </w:tc>
        <w:tc>
          <w:tcPr>
            <w:tcW w:w="1219" w:type="dxa"/>
          </w:tcPr>
          <w:p w14:paraId="671EC46B" w14:textId="77777777" w:rsidR="007374B6" w:rsidRDefault="00000000">
            <w:pPr>
              <w:pStyle w:val="TableParagraph"/>
              <w:ind w:right="42"/>
              <w:jc w:val="right"/>
              <w:rPr>
                <w:b/>
                <w:sz w:val="18"/>
              </w:rPr>
            </w:pPr>
            <w:r>
              <w:rPr>
                <w:b/>
                <w:spacing w:val="-2"/>
                <w:sz w:val="18"/>
              </w:rPr>
              <w:t>8.520,00</w:t>
            </w:r>
          </w:p>
        </w:tc>
        <w:tc>
          <w:tcPr>
            <w:tcW w:w="1365" w:type="dxa"/>
          </w:tcPr>
          <w:p w14:paraId="226228D8" w14:textId="77777777" w:rsidR="007374B6" w:rsidRDefault="00000000">
            <w:pPr>
              <w:pStyle w:val="TableParagraph"/>
              <w:ind w:right="42"/>
              <w:jc w:val="right"/>
              <w:rPr>
                <w:b/>
                <w:sz w:val="18"/>
              </w:rPr>
            </w:pPr>
            <w:r>
              <w:rPr>
                <w:b/>
                <w:spacing w:val="-2"/>
                <w:sz w:val="18"/>
              </w:rPr>
              <w:t>33.400,00</w:t>
            </w:r>
          </w:p>
        </w:tc>
        <w:tc>
          <w:tcPr>
            <w:tcW w:w="858" w:type="dxa"/>
          </w:tcPr>
          <w:p w14:paraId="2AC5B67E" w14:textId="77777777" w:rsidR="007374B6" w:rsidRDefault="00000000">
            <w:pPr>
              <w:pStyle w:val="TableParagraph"/>
              <w:ind w:left="2" w:right="67"/>
              <w:jc w:val="center"/>
              <w:rPr>
                <w:b/>
                <w:sz w:val="18"/>
              </w:rPr>
            </w:pPr>
            <w:r>
              <w:rPr>
                <w:b/>
                <w:spacing w:val="-2"/>
                <w:sz w:val="18"/>
              </w:rPr>
              <w:t>134,24%</w:t>
            </w:r>
          </w:p>
        </w:tc>
      </w:tr>
      <w:tr w:rsidR="007374B6" w14:paraId="13AE8322" w14:textId="77777777">
        <w:trPr>
          <w:trHeight w:val="285"/>
        </w:trPr>
        <w:tc>
          <w:tcPr>
            <w:tcW w:w="5929" w:type="dxa"/>
          </w:tcPr>
          <w:p w14:paraId="01FBAE3A"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07" w:type="dxa"/>
          </w:tcPr>
          <w:p w14:paraId="2F57AABB" w14:textId="77777777" w:rsidR="007374B6" w:rsidRDefault="00000000">
            <w:pPr>
              <w:pStyle w:val="TableParagraph"/>
              <w:ind w:right="173"/>
              <w:jc w:val="right"/>
              <w:rPr>
                <w:b/>
                <w:sz w:val="18"/>
              </w:rPr>
            </w:pPr>
            <w:r>
              <w:rPr>
                <w:b/>
                <w:spacing w:val="-2"/>
                <w:sz w:val="18"/>
              </w:rPr>
              <w:t>294.850,00</w:t>
            </w:r>
          </w:p>
        </w:tc>
        <w:tc>
          <w:tcPr>
            <w:tcW w:w="1219" w:type="dxa"/>
          </w:tcPr>
          <w:p w14:paraId="513DA299" w14:textId="77777777" w:rsidR="007374B6" w:rsidRDefault="00000000">
            <w:pPr>
              <w:pStyle w:val="TableParagraph"/>
              <w:ind w:right="42"/>
              <w:jc w:val="right"/>
              <w:rPr>
                <w:b/>
                <w:sz w:val="18"/>
              </w:rPr>
            </w:pPr>
            <w:r>
              <w:rPr>
                <w:b/>
                <w:sz w:val="18"/>
              </w:rPr>
              <w:t>-</w:t>
            </w:r>
            <w:r>
              <w:rPr>
                <w:b/>
                <w:spacing w:val="-2"/>
                <w:sz w:val="18"/>
              </w:rPr>
              <w:t>1.370,00</w:t>
            </w:r>
          </w:p>
        </w:tc>
        <w:tc>
          <w:tcPr>
            <w:tcW w:w="1365" w:type="dxa"/>
          </w:tcPr>
          <w:p w14:paraId="4493B02F" w14:textId="77777777" w:rsidR="007374B6" w:rsidRDefault="00000000">
            <w:pPr>
              <w:pStyle w:val="TableParagraph"/>
              <w:ind w:right="42"/>
              <w:jc w:val="right"/>
              <w:rPr>
                <w:b/>
                <w:sz w:val="18"/>
              </w:rPr>
            </w:pPr>
            <w:r>
              <w:rPr>
                <w:b/>
                <w:spacing w:val="-2"/>
                <w:sz w:val="18"/>
              </w:rPr>
              <w:t>293.480,00</w:t>
            </w:r>
          </w:p>
        </w:tc>
        <w:tc>
          <w:tcPr>
            <w:tcW w:w="858" w:type="dxa"/>
          </w:tcPr>
          <w:p w14:paraId="70DAC46D" w14:textId="77777777" w:rsidR="007374B6" w:rsidRDefault="00000000">
            <w:pPr>
              <w:pStyle w:val="TableParagraph"/>
              <w:ind w:left="99" w:right="67"/>
              <w:jc w:val="center"/>
              <w:rPr>
                <w:b/>
                <w:sz w:val="18"/>
              </w:rPr>
            </w:pPr>
            <w:r>
              <w:rPr>
                <w:b/>
                <w:spacing w:val="-2"/>
                <w:sz w:val="18"/>
              </w:rPr>
              <w:t>99,54%</w:t>
            </w:r>
          </w:p>
        </w:tc>
      </w:tr>
      <w:tr w:rsidR="007374B6" w14:paraId="21EBC569" w14:textId="77777777">
        <w:trPr>
          <w:trHeight w:val="277"/>
        </w:trPr>
        <w:tc>
          <w:tcPr>
            <w:tcW w:w="5929" w:type="dxa"/>
          </w:tcPr>
          <w:p w14:paraId="28E97ACE"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07" w:type="dxa"/>
          </w:tcPr>
          <w:p w14:paraId="2019074E" w14:textId="77777777" w:rsidR="007374B6" w:rsidRDefault="00000000">
            <w:pPr>
              <w:pStyle w:val="TableParagraph"/>
              <w:ind w:right="173"/>
              <w:jc w:val="right"/>
              <w:rPr>
                <w:b/>
                <w:sz w:val="18"/>
              </w:rPr>
            </w:pPr>
            <w:r>
              <w:rPr>
                <w:b/>
                <w:spacing w:val="-2"/>
                <w:sz w:val="18"/>
              </w:rPr>
              <w:t>16.654.459,00</w:t>
            </w:r>
          </w:p>
        </w:tc>
        <w:tc>
          <w:tcPr>
            <w:tcW w:w="1219" w:type="dxa"/>
          </w:tcPr>
          <w:p w14:paraId="7B3A0656" w14:textId="77777777" w:rsidR="007374B6" w:rsidRDefault="00000000">
            <w:pPr>
              <w:pStyle w:val="TableParagraph"/>
              <w:ind w:right="42"/>
              <w:jc w:val="right"/>
              <w:rPr>
                <w:b/>
                <w:sz w:val="18"/>
              </w:rPr>
            </w:pPr>
            <w:r>
              <w:rPr>
                <w:b/>
                <w:spacing w:val="-2"/>
                <w:sz w:val="18"/>
              </w:rPr>
              <w:t>68.240,00</w:t>
            </w:r>
          </w:p>
        </w:tc>
        <w:tc>
          <w:tcPr>
            <w:tcW w:w="1365" w:type="dxa"/>
          </w:tcPr>
          <w:p w14:paraId="7C120A9F" w14:textId="77777777" w:rsidR="007374B6" w:rsidRDefault="00000000">
            <w:pPr>
              <w:pStyle w:val="TableParagraph"/>
              <w:ind w:right="42"/>
              <w:jc w:val="right"/>
              <w:rPr>
                <w:b/>
                <w:sz w:val="18"/>
              </w:rPr>
            </w:pPr>
            <w:r>
              <w:rPr>
                <w:b/>
                <w:spacing w:val="-2"/>
                <w:sz w:val="18"/>
              </w:rPr>
              <w:t>16.722.699,00</w:t>
            </w:r>
          </w:p>
        </w:tc>
        <w:tc>
          <w:tcPr>
            <w:tcW w:w="858" w:type="dxa"/>
          </w:tcPr>
          <w:p w14:paraId="5B2E7FDA" w14:textId="77777777" w:rsidR="007374B6" w:rsidRDefault="00000000">
            <w:pPr>
              <w:pStyle w:val="TableParagraph"/>
              <w:ind w:left="2" w:right="67"/>
              <w:jc w:val="center"/>
              <w:rPr>
                <w:b/>
                <w:sz w:val="18"/>
              </w:rPr>
            </w:pPr>
            <w:r>
              <w:rPr>
                <w:b/>
                <w:spacing w:val="-2"/>
                <w:sz w:val="18"/>
              </w:rPr>
              <w:t>100,41%</w:t>
            </w:r>
          </w:p>
        </w:tc>
      </w:tr>
      <w:tr w:rsidR="007374B6" w14:paraId="681D4DDF" w14:textId="77777777">
        <w:trPr>
          <w:trHeight w:val="277"/>
        </w:trPr>
        <w:tc>
          <w:tcPr>
            <w:tcW w:w="5929" w:type="dxa"/>
          </w:tcPr>
          <w:p w14:paraId="6D01003E" w14:textId="77777777" w:rsidR="007374B6" w:rsidRDefault="00000000">
            <w:pPr>
              <w:pStyle w:val="TableParagraph"/>
              <w:spacing w:before="28"/>
              <w:ind w:left="51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507" w:type="dxa"/>
          </w:tcPr>
          <w:p w14:paraId="5A734614" w14:textId="77777777" w:rsidR="007374B6" w:rsidRDefault="00000000">
            <w:pPr>
              <w:pStyle w:val="TableParagraph"/>
              <w:spacing w:before="28"/>
              <w:ind w:right="173"/>
              <w:jc w:val="right"/>
              <w:rPr>
                <w:b/>
                <w:sz w:val="18"/>
              </w:rPr>
            </w:pPr>
            <w:r>
              <w:rPr>
                <w:b/>
                <w:spacing w:val="-2"/>
                <w:sz w:val="18"/>
              </w:rPr>
              <w:t>115.500,00</w:t>
            </w:r>
          </w:p>
        </w:tc>
        <w:tc>
          <w:tcPr>
            <w:tcW w:w="1219" w:type="dxa"/>
          </w:tcPr>
          <w:p w14:paraId="13545B57" w14:textId="77777777" w:rsidR="007374B6" w:rsidRDefault="00000000">
            <w:pPr>
              <w:pStyle w:val="TableParagraph"/>
              <w:spacing w:before="28"/>
              <w:ind w:right="42"/>
              <w:jc w:val="right"/>
              <w:rPr>
                <w:b/>
                <w:sz w:val="18"/>
              </w:rPr>
            </w:pPr>
            <w:r>
              <w:rPr>
                <w:b/>
                <w:spacing w:val="-2"/>
                <w:sz w:val="18"/>
              </w:rPr>
              <w:t>3.300,00</w:t>
            </w:r>
          </w:p>
        </w:tc>
        <w:tc>
          <w:tcPr>
            <w:tcW w:w="1365" w:type="dxa"/>
          </w:tcPr>
          <w:p w14:paraId="2640C590" w14:textId="77777777" w:rsidR="007374B6" w:rsidRDefault="00000000">
            <w:pPr>
              <w:pStyle w:val="TableParagraph"/>
              <w:spacing w:before="28"/>
              <w:ind w:right="42"/>
              <w:jc w:val="right"/>
              <w:rPr>
                <w:b/>
                <w:sz w:val="18"/>
              </w:rPr>
            </w:pPr>
            <w:r>
              <w:rPr>
                <w:b/>
                <w:spacing w:val="-2"/>
                <w:sz w:val="18"/>
              </w:rPr>
              <w:t>118.800,00</w:t>
            </w:r>
          </w:p>
        </w:tc>
        <w:tc>
          <w:tcPr>
            <w:tcW w:w="858" w:type="dxa"/>
          </w:tcPr>
          <w:p w14:paraId="1DE7FE8E" w14:textId="77777777" w:rsidR="007374B6" w:rsidRDefault="00000000">
            <w:pPr>
              <w:pStyle w:val="TableParagraph"/>
              <w:spacing w:before="28"/>
              <w:ind w:left="2" w:right="67"/>
              <w:jc w:val="center"/>
              <w:rPr>
                <w:b/>
                <w:sz w:val="18"/>
              </w:rPr>
            </w:pPr>
            <w:r>
              <w:rPr>
                <w:b/>
                <w:spacing w:val="-2"/>
                <w:sz w:val="18"/>
              </w:rPr>
              <w:t>102,86%</w:t>
            </w:r>
          </w:p>
        </w:tc>
      </w:tr>
      <w:tr w:rsidR="007374B6" w14:paraId="5FB7BD4B" w14:textId="77777777">
        <w:trPr>
          <w:trHeight w:val="285"/>
        </w:trPr>
        <w:tc>
          <w:tcPr>
            <w:tcW w:w="5929" w:type="dxa"/>
          </w:tcPr>
          <w:p w14:paraId="47415E5F" w14:textId="77777777" w:rsidR="007374B6" w:rsidRDefault="00000000">
            <w:pPr>
              <w:pStyle w:val="TableParagraph"/>
              <w:ind w:left="51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507" w:type="dxa"/>
          </w:tcPr>
          <w:p w14:paraId="31CE2DBE" w14:textId="77777777" w:rsidR="007374B6" w:rsidRDefault="00000000">
            <w:pPr>
              <w:pStyle w:val="TableParagraph"/>
              <w:ind w:right="173"/>
              <w:jc w:val="right"/>
              <w:rPr>
                <w:b/>
                <w:sz w:val="18"/>
              </w:rPr>
            </w:pPr>
            <w:r>
              <w:rPr>
                <w:b/>
                <w:spacing w:val="-2"/>
                <w:sz w:val="18"/>
              </w:rPr>
              <w:t>115.500,00</w:t>
            </w:r>
          </w:p>
        </w:tc>
        <w:tc>
          <w:tcPr>
            <w:tcW w:w="1219" w:type="dxa"/>
          </w:tcPr>
          <w:p w14:paraId="4DBD9396" w14:textId="77777777" w:rsidR="007374B6" w:rsidRDefault="00000000">
            <w:pPr>
              <w:pStyle w:val="TableParagraph"/>
              <w:ind w:right="42"/>
              <w:jc w:val="right"/>
              <w:rPr>
                <w:b/>
                <w:sz w:val="18"/>
              </w:rPr>
            </w:pPr>
            <w:r>
              <w:rPr>
                <w:b/>
                <w:spacing w:val="-2"/>
                <w:sz w:val="18"/>
              </w:rPr>
              <w:t>3.300,00</w:t>
            </w:r>
          </w:p>
        </w:tc>
        <w:tc>
          <w:tcPr>
            <w:tcW w:w="1365" w:type="dxa"/>
          </w:tcPr>
          <w:p w14:paraId="7CD3B8DB" w14:textId="77777777" w:rsidR="007374B6" w:rsidRDefault="00000000">
            <w:pPr>
              <w:pStyle w:val="TableParagraph"/>
              <w:ind w:right="42"/>
              <w:jc w:val="right"/>
              <w:rPr>
                <w:b/>
                <w:sz w:val="18"/>
              </w:rPr>
            </w:pPr>
            <w:r>
              <w:rPr>
                <w:b/>
                <w:spacing w:val="-2"/>
                <w:sz w:val="18"/>
              </w:rPr>
              <w:t>118.800,00</w:t>
            </w:r>
          </w:p>
        </w:tc>
        <w:tc>
          <w:tcPr>
            <w:tcW w:w="858" w:type="dxa"/>
          </w:tcPr>
          <w:p w14:paraId="6167A1D1" w14:textId="77777777" w:rsidR="007374B6" w:rsidRDefault="00000000">
            <w:pPr>
              <w:pStyle w:val="TableParagraph"/>
              <w:ind w:left="2" w:right="67"/>
              <w:jc w:val="center"/>
              <w:rPr>
                <w:b/>
                <w:sz w:val="18"/>
              </w:rPr>
            </w:pPr>
            <w:r>
              <w:rPr>
                <w:b/>
                <w:spacing w:val="-2"/>
                <w:sz w:val="18"/>
              </w:rPr>
              <w:t>102,86%</w:t>
            </w:r>
          </w:p>
        </w:tc>
      </w:tr>
      <w:tr w:rsidR="007374B6" w14:paraId="57EB84B6" w14:textId="77777777">
        <w:trPr>
          <w:trHeight w:val="285"/>
        </w:trPr>
        <w:tc>
          <w:tcPr>
            <w:tcW w:w="5929" w:type="dxa"/>
          </w:tcPr>
          <w:p w14:paraId="26E5D571"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507" w:type="dxa"/>
          </w:tcPr>
          <w:p w14:paraId="5A3A18CE" w14:textId="77777777" w:rsidR="007374B6" w:rsidRDefault="00000000">
            <w:pPr>
              <w:pStyle w:val="TableParagraph"/>
              <w:ind w:right="173"/>
              <w:jc w:val="right"/>
              <w:rPr>
                <w:b/>
                <w:sz w:val="18"/>
              </w:rPr>
            </w:pPr>
            <w:r>
              <w:rPr>
                <w:b/>
                <w:spacing w:val="-2"/>
                <w:sz w:val="18"/>
              </w:rPr>
              <w:t>8.265,00</w:t>
            </w:r>
          </w:p>
        </w:tc>
        <w:tc>
          <w:tcPr>
            <w:tcW w:w="1219" w:type="dxa"/>
          </w:tcPr>
          <w:p w14:paraId="01D67EFE" w14:textId="77777777" w:rsidR="007374B6" w:rsidRDefault="00000000">
            <w:pPr>
              <w:pStyle w:val="TableParagraph"/>
              <w:ind w:right="42"/>
              <w:jc w:val="right"/>
              <w:rPr>
                <w:b/>
                <w:sz w:val="18"/>
              </w:rPr>
            </w:pPr>
            <w:r>
              <w:rPr>
                <w:b/>
                <w:spacing w:val="-2"/>
                <w:sz w:val="18"/>
              </w:rPr>
              <w:t>642,00</w:t>
            </w:r>
          </w:p>
        </w:tc>
        <w:tc>
          <w:tcPr>
            <w:tcW w:w="1365" w:type="dxa"/>
          </w:tcPr>
          <w:p w14:paraId="1CD275D2" w14:textId="77777777" w:rsidR="007374B6" w:rsidRDefault="00000000">
            <w:pPr>
              <w:pStyle w:val="TableParagraph"/>
              <w:ind w:right="42"/>
              <w:jc w:val="right"/>
              <w:rPr>
                <w:b/>
                <w:sz w:val="18"/>
              </w:rPr>
            </w:pPr>
            <w:r>
              <w:rPr>
                <w:b/>
                <w:spacing w:val="-2"/>
                <w:sz w:val="18"/>
              </w:rPr>
              <w:t>8.907,00</w:t>
            </w:r>
          </w:p>
        </w:tc>
        <w:tc>
          <w:tcPr>
            <w:tcW w:w="858" w:type="dxa"/>
          </w:tcPr>
          <w:p w14:paraId="50FEBED3" w14:textId="77777777" w:rsidR="007374B6" w:rsidRDefault="00000000">
            <w:pPr>
              <w:pStyle w:val="TableParagraph"/>
              <w:ind w:left="2" w:right="67"/>
              <w:jc w:val="center"/>
              <w:rPr>
                <w:b/>
                <w:sz w:val="18"/>
              </w:rPr>
            </w:pPr>
            <w:r>
              <w:rPr>
                <w:b/>
                <w:spacing w:val="-2"/>
                <w:sz w:val="18"/>
              </w:rPr>
              <w:t>107,77%</w:t>
            </w:r>
          </w:p>
        </w:tc>
      </w:tr>
      <w:tr w:rsidR="007374B6" w14:paraId="07DE58A5" w14:textId="77777777">
        <w:trPr>
          <w:trHeight w:val="285"/>
        </w:trPr>
        <w:tc>
          <w:tcPr>
            <w:tcW w:w="5929" w:type="dxa"/>
          </w:tcPr>
          <w:p w14:paraId="014F0EB7" w14:textId="77777777" w:rsidR="007374B6" w:rsidRDefault="00000000">
            <w:pPr>
              <w:pStyle w:val="TableParagraph"/>
              <w:ind w:left="510"/>
              <w:rPr>
                <w:b/>
                <w:sz w:val="18"/>
              </w:rPr>
            </w:pPr>
            <w:r>
              <w:rPr>
                <w:b/>
                <w:sz w:val="18"/>
              </w:rPr>
              <w:t>Izvor:</w:t>
            </w:r>
            <w:r>
              <w:rPr>
                <w:b/>
                <w:spacing w:val="-1"/>
                <w:sz w:val="18"/>
              </w:rPr>
              <w:t xml:space="preserve"> </w:t>
            </w:r>
            <w:r>
              <w:rPr>
                <w:b/>
                <w:sz w:val="18"/>
              </w:rPr>
              <w:t>54</w:t>
            </w:r>
            <w:r>
              <w:rPr>
                <w:b/>
                <w:spacing w:val="-1"/>
                <w:sz w:val="18"/>
              </w:rPr>
              <w:t xml:space="preserve"> </w:t>
            </w:r>
            <w:r>
              <w:rPr>
                <w:b/>
                <w:sz w:val="18"/>
              </w:rPr>
              <w:t>Europski</w:t>
            </w:r>
            <w:r>
              <w:rPr>
                <w:b/>
                <w:spacing w:val="-1"/>
                <w:sz w:val="18"/>
              </w:rPr>
              <w:t xml:space="preserve"> </w:t>
            </w:r>
            <w:r>
              <w:rPr>
                <w:b/>
                <w:sz w:val="18"/>
              </w:rPr>
              <w:t>poljoprivredni</w:t>
            </w:r>
            <w:r>
              <w:rPr>
                <w:b/>
                <w:spacing w:val="-1"/>
                <w:sz w:val="18"/>
              </w:rPr>
              <w:t xml:space="preserve"> </w:t>
            </w:r>
            <w:r>
              <w:rPr>
                <w:b/>
                <w:sz w:val="18"/>
              </w:rPr>
              <w:t>jamstveni</w:t>
            </w:r>
            <w:r>
              <w:rPr>
                <w:b/>
                <w:spacing w:val="-1"/>
                <w:sz w:val="18"/>
              </w:rPr>
              <w:t xml:space="preserve"> </w:t>
            </w:r>
            <w:r>
              <w:rPr>
                <w:b/>
                <w:sz w:val="18"/>
              </w:rPr>
              <w:t>fond</w:t>
            </w:r>
            <w:r>
              <w:rPr>
                <w:b/>
                <w:spacing w:val="-1"/>
                <w:sz w:val="18"/>
              </w:rPr>
              <w:t xml:space="preserve"> </w:t>
            </w:r>
            <w:r>
              <w:rPr>
                <w:b/>
                <w:spacing w:val="-2"/>
                <w:sz w:val="18"/>
              </w:rPr>
              <w:t>(EAGF)</w:t>
            </w:r>
          </w:p>
        </w:tc>
        <w:tc>
          <w:tcPr>
            <w:tcW w:w="1507" w:type="dxa"/>
          </w:tcPr>
          <w:p w14:paraId="50F438BA" w14:textId="77777777" w:rsidR="007374B6" w:rsidRDefault="00000000">
            <w:pPr>
              <w:pStyle w:val="TableParagraph"/>
              <w:ind w:right="173"/>
              <w:jc w:val="right"/>
              <w:rPr>
                <w:b/>
                <w:sz w:val="18"/>
              </w:rPr>
            </w:pPr>
            <w:r>
              <w:rPr>
                <w:b/>
                <w:spacing w:val="-2"/>
                <w:sz w:val="18"/>
              </w:rPr>
              <w:t>43.180,00</w:t>
            </w:r>
          </w:p>
        </w:tc>
        <w:tc>
          <w:tcPr>
            <w:tcW w:w="1219" w:type="dxa"/>
          </w:tcPr>
          <w:p w14:paraId="443124E4" w14:textId="77777777" w:rsidR="007374B6" w:rsidRDefault="007374B6">
            <w:pPr>
              <w:pStyle w:val="TableParagraph"/>
              <w:spacing w:before="0"/>
              <w:rPr>
                <w:rFonts w:ascii="Times New Roman"/>
                <w:sz w:val="18"/>
              </w:rPr>
            </w:pPr>
          </w:p>
        </w:tc>
        <w:tc>
          <w:tcPr>
            <w:tcW w:w="1365" w:type="dxa"/>
          </w:tcPr>
          <w:p w14:paraId="2C6124A8" w14:textId="77777777" w:rsidR="007374B6" w:rsidRDefault="00000000">
            <w:pPr>
              <w:pStyle w:val="TableParagraph"/>
              <w:ind w:right="42"/>
              <w:jc w:val="right"/>
              <w:rPr>
                <w:b/>
                <w:sz w:val="18"/>
              </w:rPr>
            </w:pPr>
            <w:r>
              <w:rPr>
                <w:b/>
                <w:spacing w:val="-2"/>
                <w:sz w:val="18"/>
              </w:rPr>
              <w:t>43.180,00</w:t>
            </w:r>
          </w:p>
        </w:tc>
        <w:tc>
          <w:tcPr>
            <w:tcW w:w="858" w:type="dxa"/>
          </w:tcPr>
          <w:p w14:paraId="25C8151A" w14:textId="77777777" w:rsidR="007374B6" w:rsidRDefault="00000000">
            <w:pPr>
              <w:pStyle w:val="TableParagraph"/>
              <w:ind w:left="2" w:right="67"/>
              <w:jc w:val="center"/>
              <w:rPr>
                <w:b/>
                <w:sz w:val="18"/>
              </w:rPr>
            </w:pPr>
            <w:r>
              <w:rPr>
                <w:b/>
                <w:spacing w:val="-2"/>
                <w:sz w:val="18"/>
              </w:rPr>
              <w:t>100,00%</w:t>
            </w:r>
          </w:p>
        </w:tc>
      </w:tr>
      <w:tr w:rsidR="007374B6" w14:paraId="49BA7FD3" w14:textId="77777777">
        <w:trPr>
          <w:trHeight w:val="285"/>
        </w:trPr>
        <w:tc>
          <w:tcPr>
            <w:tcW w:w="5929" w:type="dxa"/>
          </w:tcPr>
          <w:p w14:paraId="77FB6F61" w14:textId="77777777" w:rsidR="007374B6" w:rsidRDefault="00000000">
            <w:pPr>
              <w:pStyle w:val="TableParagraph"/>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507" w:type="dxa"/>
          </w:tcPr>
          <w:p w14:paraId="03ECDA59" w14:textId="77777777" w:rsidR="007374B6" w:rsidRDefault="00000000">
            <w:pPr>
              <w:pStyle w:val="TableParagraph"/>
              <w:ind w:right="173"/>
              <w:jc w:val="right"/>
              <w:rPr>
                <w:b/>
                <w:sz w:val="18"/>
              </w:rPr>
            </w:pPr>
            <w:r>
              <w:rPr>
                <w:b/>
                <w:spacing w:val="-2"/>
                <w:sz w:val="18"/>
              </w:rPr>
              <w:t>605.249,00</w:t>
            </w:r>
          </w:p>
        </w:tc>
        <w:tc>
          <w:tcPr>
            <w:tcW w:w="1219" w:type="dxa"/>
          </w:tcPr>
          <w:p w14:paraId="3081306C" w14:textId="77777777" w:rsidR="007374B6" w:rsidRDefault="00000000">
            <w:pPr>
              <w:pStyle w:val="TableParagraph"/>
              <w:ind w:right="42"/>
              <w:jc w:val="right"/>
              <w:rPr>
                <w:b/>
                <w:sz w:val="18"/>
              </w:rPr>
            </w:pPr>
            <w:r>
              <w:rPr>
                <w:b/>
                <w:spacing w:val="-2"/>
                <w:sz w:val="18"/>
              </w:rPr>
              <w:t>15.883,00</w:t>
            </w:r>
          </w:p>
        </w:tc>
        <w:tc>
          <w:tcPr>
            <w:tcW w:w="1365" w:type="dxa"/>
          </w:tcPr>
          <w:p w14:paraId="672B5987" w14:textId="77777777" w:rsidR="007374B6" w:rsidRDefault="00000000">
            <w:pPr>
              <w:pStyle w:val="TableParagraph"/>
              <w:ind w:right="42"/>
              <w:jc w:val="right"/>
              <w:rPr>
                <w:b/>
                <w:sz w:val="18"/>
              </w:rPr>
            </w:pPr>
            <w:r>
              <w:rPr>
                <w:b/>
                <w:spacing w:val="-2"/>
                <w:sz w:val="18"/>
              </w:rPr>
              <w:t>621.132,00</w:t>
            </w:r>
          </w:p>
        </w:tc>
        <w:tc>
          <w:tcPr>
            <w:tcW w:w="858" w:type="dxa"/>
          </w:tcPr>
          <w:p w14:paraId="05167606" w14:textId="77777777" w:rsidR="007374B6" w:rsidRDefault="00000000">
            <w:pPr>
              <w:pStyle w:val="TableParagraph"/>
              <w:ind w:left="2" w:right="67"/>
              <w:jc w:val="center"/>
              <w:rPr>
                <w:b/>
                <w:sz w:val="18"/>
              </w:rPr>
            </w:pPr>
            <w:r>
              <w:rPr>
                <w:b/>
                <w:spacing w:val="-2"/>
                <w:sz w:val="18"/>
              </w:rPr>
              <w:t>102,62%</w:t>
            </w:r>
          </w:p>
        </w:tc>
      </w:tr>
      <w:tr w:rsidR="007374B6" w14:paraId="525F087D" w14:textId="77777777">
        <w:trPr>
          <w:trHeight w:val="285"/>
        </w:trPr>
        <w:tc>
          <w:tcPr>
            <w:tcW w:w="5929" w:type="dxa"/>
          </w:tcPr>
          <w:p w14:paraId="12C68B9C" w14:textId="77777777" w:rsidR="007374B6" w:rsidRDefault="00000000">
            <w:pPr>
              <w:pStyle w:val="TableParagraph"/>
              <w:ind w:left="510"/>
              <w:rPr>
                <w:b/>
                <w:sz w:val="18"/>
              </w:rPr>
            </w:pPr>
            <w:r>
              <w:rPr>
                <w:b/>
                <w:sz w:val="18"/>
              </w:rPr>
              <w:t>Izvor:</w:t>
            </w:r>
            <w:r>
              <w:rPr>
                <w:b/>
                <w:spacing w:val="-1"/>
                <w:sz w:val="18"/>
              </w:rPr>
              <w:t xml:space="preserve"> </w:t>
            </w:r>
            <w:r>
              <w:rPr>
                <w:b/>
                <w:sz w:val="18"/>
              </w:rPr>
              <w:t>561</w:t>
            </w:r>
            <w:r>
              <w:rPr>
                <w:b/>
                <w:spacing w:val="-1"/>
                <w:sz w:val="18"/>
              </w:rPr>
              <w:t xml:space="preserve"> </w:t>
            </w:r>
            <w:r>
              <w:rPr>
                <w:b/>
                <w:sz w:val="18"/>
              </w:rPr>
              <w:t>Europski</w:t>
            </w:r>
            <w:r>
              <w:rPr>
                <w:b/>
                <w:spacing w:val="-1"/>
                <w:sz w:val="18"/>
              </w:rPr>
              <w:t xml:space="preserve"> </w:t>
            </w:r>
            <w:r>
              <w:rPr>
                <w:b/>
                <w:sz w:val="18"/>
              </w:rPr>
              <w:t>socijalni</w:t>
            </w:r>
            <w:r>
              <w:rPr>
                <w:b/>
                <w:spacing w:val="-1"/>
                <w:sz w:val="18"/>
              </w:rPr>
              <w:t xml:space="preserve"> </w:t>
            </w:r>
            <w:r>
              <w:rPr>
                <w:b/>
                <w:sz w:val="18"/>
              </w:rPr>
              <w:t>fond</w:t>
            </w:r>
            <w:r>
              <w:rPr>
                <w:b/>
                <w:spacing w:val="-1"/>
                <w:sz w:val="18"/>
              </w:rPr>
              <w:t xml:space="preserve"> </w:t>
            </w:r>
            <w:r>
              <w:rPr>
                <w:b/>
                <w:spacing w:val="-4"/>
                <w:sz w:val="18"/>
              </w:rPr>
              <w:t>plus</w:t>
            </w:r>
          </w:p>
        </w:tc>
        <w:tc>
          <w:tcPr>
            <w:tcW w:w="1507" w:type="dxa"/>
          </w:tcPr>
          <w:p w14:paraId="65E69DDC" w14:textId="77777777" w:rsidR="007374B6" w:rsidRDefault="00000000">
            <w:pPr>
              <w:pStyle w:val="TableParagraph"/>
              <w:ind w:right="173"/>
              <w:jc w:val="right"/>
              <w:rPr>
                <w:b/>
                <w:sz w:val="18"/>
              </w:rPr>
            </w:pPr>
            <w:r>
              <w:rPr>
                <w:b/>
                <w:spacing w:val="-2"/>
                <w:sz w:val="18"/>
              </w:rPr>
              <w:t>605.249,00</w:t>
            </w:r>
          </w:p>
        </w:tc>
        <w:tc>
          <w:tcPr>
            <w:tcW w:w="1219" w:type="dxa"/>
          </w:tcPr>
          <w:p w14:paraId="5B42F7FB" w14:textId="77777777" w:rsidR="007374B6" w:rsidRDefault="00000000">
            <w:pPr>
              <w:pStyle w:val="TableParagraph"/>
              <w:ind w:right="42"/>
              <w:jc w:val="right"/>
              <w:rPr>
                <w:b/>
                <w:sz w:val="18"/>
              </w:rPr>
            </w:pPr>
            <w:r>
              <w:rPr>
                <w:b/>
                <w:spacing w:val="-2"/>
                <w:sz w:val="18"/>
              </w:rPr>
              <w:t>15.883,00</w:t>
            </w:r>
          </w:p>
        </w:tc>
        <w:tc>
          <w:tcPr>
            <w:tcW w:w="1365" w:type="dxa"/>
          </w:tcPr>
          <w:p w14:paraId="33304A13" w14:textId="77777777" w:rsidR="007374B6" w:rsidRDefault="00000000">
            <w:pPr>
              <w:pStyle w:val="TableParagraph"/>
              <w:ind w:right="42"/>
              <w:jc w:val="right"/>
              <w:rPr>
                <w:b/>
                <w:sz w:val="18"/>
              </w:rPr>
            </w:pPr>
            <w:r>
              <w:rPr>
                <w:b/>
                <w:spacing w:val="-2"/>
                <w:sz w:val="18"/>
              </w:rPr>
              <w:t>621.132,00</w:t>
            </w:r>
          </w:p>
        </w:tc>
        <w:tc>
          <w:tcPr>
            <w:tcW w:w="858" w:type="dxa"/>
          </w:tcPr>
          <w:p w14:paraId="5E969856" w14:textId="77777777" w:rsidR="007374B6" w:rsidRDefault="00000000">
            <w:pPr>
              <w:pStyle w:val="TableParagraph"/>
              <w:ind w:left="2" w:right="67"/>
              <w:jc w:val="center"/>
              <w:rPr>
                <w:b/>
                <w:sz w:val="18"/>
              </w:rPr>
            </w:pPr>
            <w:r>
              <w:rPr>
                <w:b/>
                <w:spacing w:val="-2"/>
                <w:sz w:val="18"/>
              </w:rPr>
              <w:t>102,62%</w:t>
            </w:r>
          </w:p>
        </w:tc>
      </w:tr>
      <w:tr w:rsidR="007374B6" w14:paraId="626AB923" w14:textId="77777777">
        <w:trPr>
          <w:trHeight w:val="285"/>
        </w:trPr>
        <w:tc>
          <w:tcPr>
            <w:tcW w:w="5929" w:type="dxa"/>
          </w:tcPr>
          <w:p w14:paraId="22D576CF" w14:textId="77777777" w:rsidR="007374B6" w:rsidRDefault="00000000">
            <w:pPr>
              <w:pStyle w:val="TableParagraph"/>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507" w:type="dxa"/>
          </w:tcPr>
          <w:p w14:paraId="723B9D0B" w14:textId="77777777" w:rsidR="007374B6" w:rsidRDefault="00000000">
            <w:pPr>
              <w:pStyle w:val="TableParagraph"/>
              <w:ind w:right="173"/>
              <w:jc w:val="right"/>
              <w:rPr>
                <w:b/>
                <w:sz w:val="18"/>
              </w:rPr>
            </w:pPr>
            <w:r>
              <w:rPr>
                <w:b/>
                <w:spacing w:val="-2"/>
                <w:sz w:val="18"/>
              </w:rPr>
              <w:t>18.098,00</w:t>
            </w:r>
          </w:p>
        </w:tc>
        <w:tc>
          <w:tcPr>
            <w:tcW w:w="1219" w:type="dxa"/>
          </w:tcPr>
          <w:p w14:paraId="74049186" w14:textId="77777777" w:rsidR="007374B6" w:rsidRDefault="00000000">
            <w:pPr>
              <w:pStyle w:val="TableParagraph"/>
              <w:ind w:right="42"/>
              <w:jc w:val="right"/>
              <w:rPr>
                <w:b/>
                <w:sz w:val="18"/>
              </w:rPr>
            </w:pPr>
            <w:r>
              <w:rPr>
                <w:b/>
                <w:spacing w:val="-2"/>
                <w:sz w:val="18"/>
              </w:rPr>
              <w:t>1.100,00</w:t>
            </w:r>
          </w:p>
        </w:tc>
        <w:tc>
          <w:tcPr>
            <w:tcW w:w="1365" w:type="dxa"/>
          </w:tcPr>
          <w:p w14:paraId="6E4FBC7C" w14:textId="77777777" w:rsidR="007374B6" w:rsidRDefault="00000000">
            <w:pPr>
              <w:pStyle w:val="TableParagraph"/>
              <w:ind w:right="42"/>
              <w:jc w:val="right"/>
              <w:rPr>
                <w:b/>
                <w:sz w:val="18"/>
              </w:rPr>
            </w:pPr>
            <w:r>
              <w:rPr>
                <w:b/>
                <w:spacing w:val="-2"/>
                <w:sz w:val="18"/>
              </w:rPr>
              <w:t>19.198,00</w:t>
            </w:r>
          </w:p>
        </w:tc>
        <w:tc>
          <w:tcPr>
            <w:tcW w:w="858" w:type="dxa"/>
          </w:tcPr>
          <w:p w14:paraId="03FED62A" w14:textId="77777777" w:rsidR="007374B6" w:rsidRDefault="00000000">
            <w:pPr>
              <w:pStyle w:val="TableParagraph"/>
              <w:ind w:left="2" w:right="67"/>
              <w:jc w:val="center"/>
              <w:rPr>
                <w:b/>
                <w:sz w:val="18"/>
              </w:rPr>
            </w:pPr>
            <w:r>
              <w:rPr>
                <w:b/>
                <w:spacing w:val="-2"/>
                <w:sz w:val="18"/>
              </w:rPr>
              <w:t>106,08%</w:t>
            </w:r>
          </w:p>
        </w:tc>
      </w:tr>
      <w:tr w:rsidR="007374B6" w14:paraId="4B602F31" w14:textId="77777777">
        <w:trPr>
          <w:trHeight w:val="443"/>
        </w:trPr>
        <w:tc>
          <w:tcPr>
            <w:tcW w:w="5929" w:type="dxa"/>
          </w:tcPr>
          <w:p w14:paraId="334D502D" w14:textId="77777777" w:rsidR="007374B6" w:rsidRDefault="00000000">
            <w:pPr>
              <w:pStyle w:val="TableParagraph"/>
              <w:spacing w:before="24" w:line="200" w:lineRule="exact"/>
              <w:ind w:left="510"/>
              <w:rPr>
                <w:b/>
                <w:sz w:val="18"/>
              </w:rPr>
            </w:pPr>
            <w:r>
              <w:rPr>
                <w:b/>
                <w:sz w:val="18"/>
              </w:rPr>
              <w:t>Izvor:</w:t>
            </w:r>
            <w:r>
              <w:rPr>
                <w:b/>
                <w:spacing w:val="-5"/>
                <w:sz w:val="18"/>
              </w:rPr>
              <w:t xml:space="preserve"> </w:t>
            </w:r>
            <w:r>
              <w:rPr>
                <w:b/>
                <w:sz w:val="18"/>
              </w:rPr>
              <w:t>71</w:t>
            </w:r>
            <w:r>
              <w:rPr>
                <w:b/>
                <w:spacing w:val="-5"/>
                <w:sz w:val="18"/>
              </w:rPr>
              <w:t xml:space="preserve"> </w:t>
            </w:r>
            <w:r>
              <w:rPr>
                <w:b/>
                <w:sz w:val="18"/>
              </w:rPr>
              <w:t>Prihodi</w:t>
            </w:r>
            <w:r>
              <w:rPr>
                <w:b/>
                <w:spacing w:val="-5"/>
                <w:sz w:val="18"/>
              </w:rPr>
              <w:t xml:space="preserve"> </w:t>
            </w:r>
            <w:r>
              <w:rPr>
                <w:b/>
                <w:sz w:val="18"/>
              </w:rPr>
              <w:t>od</w:t>
            </w:r>
            <w:r>
              <w:rPr>
                <w:b/>
                <w:spacing w:val="-5"/>
                <w:sz w:val="18"/>
              </w:rPr>
              <w:t xml:space="preserve"> </w:t>
            </w:r>
            <w:r>
              <w:rPr>
                <w:b/>
                <w:sz w:val="18"/>
              </w:rPr>
              <w:t>prodaje</w:t>
            </w:r>
            <w:r>
              <w:rPr>
                <w:b/>
                <w:spacing w:val="-5"/>
                <w:sz w:val="18"/>
              </w:rPr>
              <w:t xml:space="preserve"> </w:t>
            </w:r>
            <w:r>
              <w:rPr>
                <w:b/>
                <w:sz w:val="18"/>
              </w:rPr>
              <w:t>ili</w:t>
            </w:r>
            <w:r>
              <w:rPr>
                <w:b/>
                <w:spacing w:val="-5"/>
                <w:sz w:val="18"/>
              </w:rPr>
              <w:t xml:space="preserve"> </w:t>
            </w:r>
            <w:r>
              <w:rPr>
                <w:b/>
                <w:sz w:val="18"/>
              </w:rPr>
              <w:t>zamjene</w:t>
            </w:r>
            <w:r>
              <w:rPr>
                <w:b/>
                <w:spacing w:val="-5"/>
                <w:sz w:val="18"/>
              </w:rPr>
              <w:t xml:space="preserve"> </w:t>
            </w:r>
            <w:r>
              <w:rPr>
                <w:b/>
                <w:sz w:val="18"/>
              </w:rPr>
              <w:t>nefinancijske</w:t>
            </w:r>
            <w:r>
              <w:rPr>
                <w:b/>
                <w:spacing w:val="-5"/>
                <w:sz w:val="18"/>
              </w:rPr>
              <w:t xml:space="preserve"> </w:t>
            </w:r>
            <w:r>
              <w:rPr>
                <w:b/>
                <w:sz w:val="18"/>
              </w:rPr>
              <w:t>imovine</w:t>
            </w:r>
            <w:r>
              <w:rPr>
                <w:b/>
                <w:spacing w:val="-5"/>
                <w:sz w:val="18"/>
              </w:rPr>
              <w:t xml:space="preserve"> </w:t>
            </w:r>
            <w:r>
              <w:rPr>
                <w:b/>
                <w:sz w:val="18"/>
              </w:rPr>
              <w:t>i naknade s naslova osiguranja</w:t>
            </w:r>
          </w:p>
        </w:tc>
        <w:tc>
          <w:tcPr>
            <w:tcW w:w="1507" w:type="dxa"/>
          </w:tcPr>
          <w:p w14:paraId="3809ADBB" w14:textId="77777777" w:rsidR="007374B6" w:rsidRDefault="00000000">
            <w:pPr>
              <w:pStyle w:val="TableParagraph"/>
              <w:ind w:right="173"/>
              <w:jc w:val="right"/>
              <w:rPr>
                <w:b/>
                <w:sz w:val="18"/>
              </w:rPr>
            </w:pPr>
            <w:r>
              <w:rPr>
                <w:b/>
                <w:spacing w:val="-2"/>
                <w:sz w:val="18"/>
              </w:rPr>
              <w:t>2.664,00</w:t>
            </w:r>
          </w:p>
        </w:tc>
        <w:tc>
          <w:tcPr>
            <w:tcW w:w="1219" w:type="dxa"/>
          </w:tcPr>
          <w:p w14:paraId="665AC18A" w14:textId="77777777" w:rsidR="007374B6" w:rsidRDefault="00000000">
            <w:pPr>
              <w:pStyle w:val="TableParagraph"/>
              <w:ind w:right="42"/>
              <w:jc w:val="right"/>
              <w:rPr>
                <w:b/>
                <w:sz w:val="18"/>
              </w:rPr>
            </w:pPr>
            <w:r>
              <w:rPr>
                <w:b/>
                <w:spacing w:val="-2"/>
                <w:sz w:val="18"/>
              </w:rPr>
              <w:t>2.168,00</w:t>
            </w:r>
          </w:p>
        </w:tc>
        <w:tc>
          <w:tcPr>
            <w:tcW w:w="1365" w:type="dxa"/>
          </w:tcPr>
          <w:p w14:paraId="42BFA678" w14:textId="77777777" w:rsidR="007374B6" w:rsidRDefault="00000000">
            <w:pPr>
              <w:pStyle w:val="TableParagraph"/>
              <w:ind w:right="42"/>
              <w:jc w:val="right"/>
              <w:rPr>
                <w:b/>
                <w:sz w:val="18"/>
              </w:rPr>
            </w:pPr>
            <w:r>
              <w:rPr>
                <w:b/>
                <w:spacing w:val="-2"/>
                <w:sz w:val="18"/>
              </w:rPr>
              <w:t>4.832,00</w:t>
            </w:r>
          </w:p>
        </w:tc>
        <w:tc>
          <w:tcPr>
            <w:tcW w:w="858" w:type="dxa"/>
          </w:tcPr>
          <w:p w14:paraId="4D62338B" w14:textId="77777777" w:rsidR="007374B6" w:rsidRDefault="00000000">
            <w:pPr>
              <w:pStyle w:val="TableParagraph"/>
              <w:ind w:left="2" w:right="67"/>
              <w:jc w:val="center"/>
              <w:rPr>
                <w:b/>
                <w:sz w:val="18"/>
              </w:rPr>
            </w:pPr>
            <w:r>
              <w:rPr>
                <w:b/>
                <w:spacing w:val="-2"/>
                <w:sz w:val="18"/>
              </w:rPr>
              <w:t>181,38%</w:t>
            </w:r>
          </w:p>
        </w:tc>
      </w:tr>
      <w:tr w:rsidR="007374B6" w14:paraId="324B0F4B" w14:textId="77777777">
        <w:trPr>
          <w:trHeight w:val="226"/>
        </w:trPr>
        <w:tc>
          <w:tcPr>
            <w:tcW w:w="5929" w:type="dxa"/>
          </w:tcPr>
          <w:p w14:paraId="43FF4085" w14:textId="77777777" w:rsidR="007374B6" w:rsidRDefault="00000000">
            <w:pPr>
              <w:pStyle w:val="TableParagraph"/>
              <w:spacing w:before="0" w:line="203" w:lineRule="exact"/>
              <w:ind w:right="375"/>
              <w:jc w:val="right"/>
              <w:rPr>
                <w:b/>
                <w:sz w:val="20"/>
              </w:rPr>
            </w:pPr>
            <w:r>
              <w:rPr>
                <w:b/>
                <w:color w:val="00009F"/>
                <w:sz w:val="20"/>
              </w:rPr>
              <w:t>1014</w:t>
            </w:r>
            <w:r>
              <w:rPr>
                <w:b/>
                <w:color w:val="00009F"/>
                <w:spacing w:val="-1"/>
                <w:sz w:val="20"/>
              </w:rPr>
              <w:t xml:space="preserve"> </w:t>
            </w:r>
            <w:r>
              <w:rPr>
                <w:b/>
                <w:color w:val="00009F"/>
                <w:sz w:val="20"/>
              </w:rPr>
              <w:t>REDOVNA</w:t>
            </w:r>
            <w:r>
              <w:rPr>
                <w:b/>
                <w:color w:val="00009F"/>
                <w:spacing w:val="-1"/>
                <w:sz w:val="20"/>
              </w:rPr>
              <w:t xml:space="preserve"> </w:t>
            </w:r>
            <w:r>
              <w:rPr>
                <w:b/>
                <w:color w:val="00009F"/>
                <w:sz w:val="20"/>
              </w:rPr>
              <w:t>DJELATNOST</w:t>
            </w:r>
            <w:r>
              <w:rPr>
                <w:b/>
                <w:color w:val="00009F"/>
                <w:spacing w:val="-1"/>
                <w:sz w:val="20"/>
              </w:rPr>
              <w:t xml:space="preserve"> </w:t>
            </w:r>
            <w:r>
              <w:rPr>
                <w:b/>
                <w:color w:val="00009F"/>
                <w:sz w:val="20"/>
              </w:rPr>
              <w:t>OSNOVNOG</w:t>
            </w:r>
            <w:r>
              <w:rPr>
                <w:b/>
                <w:color w:val="00009F"/>
                <w:spacing w:val="-1"/>
                <w:sz w:val="20"/>
              </w:rPr>
              <w:t xml:space="preserve"> </w:t>
            </w:r>
            <w:r>
              <w:rPr>
                <w:b/>
                <w:color w:val="00009F"/>
                <w:spacing w:val="-2"/>
                <w:sz w:val="20"/>
              </w:rPr>
              <w:t>ŠKOLSTVA</w:t>
            </w:r>
          </w:p>
        </w:tc>
        <w:tc>
          <w:tcPr>
            <w:tcW w:w="1507" w:type="dxa"/>
          </w:tcPr>
          <w:p w14:paraId="325B005D" w14:textId="77777777" w:rsidR="007374B6" w:rsidRDefault="00000000">
            <w:pPr>
              <w:pStyle w:val="TableParagraph"/>
              <w:spacing w:before="0" w:line="203" w:lineRule="exact"/>
              <w:ind w:right="173"/>
              <w:jc w:val="right"/>
              <w:rPr>
                <w:b/>
                <w:sz w:val="20"/>
              </w:rPr>
            </w:pPr>
            <w:r>
              <w:rPr>
                <w:b/>
                <w:color w:val="00009F"/>
                <w:spacing w:val="-2"/>
                <w:sz w:val="20"/>
              </w:rPr>
              <w:t>19.827.534,00</w:t>
            </w:r>
          </w:p>
        </w:tc>
        <w:tc>
          <w:tcPr>
            <w:tcW w:w="1219" w:type="dxa"/>
          </w:tcPr>
          <w:p w14:paraId="6829C5A7" w14:textId="77777777" w:rsidR="007374B6" w:rsidRDefault="00000000">
            <w:pPr>
              <w:pStyle w:val="TableParagraph"/>
              <w:spacing w:before="0" w:line="203" w:lineRule="exact"/>
              <w:ind w:right="42"/>
              <w:jc w:val="right"/>
              <w:rPr>
                <w:b/>
                <w:sz w:val="20"/>
              </w:rPr>
            </w:pPr>
            <w:r>
              <w:rPr>
                <w:b/>
                <w:color w:val="00009F"/>
                <w:spacing w:val="-2"/>
                <w:sz w:val="20"/>
              </w:rPr>
              <w:t>251.616,00</w:t>
            </w:r>
          </w:p>
        </w:tc>
        <w:tc>
          <w:tcPr>
            <w:tcW w:w="2223" w:type="dxa"/>
            <w:gridSpan w:val="2"/>
          </w:tcPr>
          <w:p w14:paraId="259077A7" w14:textId="77777777" w:rsidR="007374B6" w:rsidRDefault="00000000">
            <w:pPr>
              <w:pStyle w:val="TableParagraph"/>
              <w:spacing w:before="0" w:line="203" w:lineRule="exact"/>
              <w:ind w:left="41"/>
              <w:rPr>
                <w:b/>
                <w:sz w:val="20"/>
              </w:rPr>
            </w:pPr>
            <w:r>
              <w:rPr>
                <w:b/>
                <w:color w:val="00009F"/>
                <w:spacing w:val="-2"/>
                <w:sz w:val="20"/>
              </w:rPr>
              <w:t>20.079.150,00101,27%</w:t>
            </w:r>
          </w:p>
        </w:tc>
      </w:tr>
      <w:tr w:rsidR="007374B6" w14:paraId="1FD5FEC4" w14:textId="77777777">
        <w:trPr>
          <w:trHeight w:val="289"/>
        </w:trPr>
        <w:tc>
          <w:tcPr>
            <w:tcW w:w="5929" w:type="dxa"/>
          </w:tcPr>
          <w:p w14:paraId="049690FC" w14:textId="77777777" w:rsidR="007374B6" w:rsidRDefault="00000000">
            <w:pPr>
              <w:pStyle w:val="TableParagraph"/>
              <w:spacing w:before="40"/>
              <w:ind w:left="330"/>
              <w:rPr>
                <w:b/>
                <w:sz w:val="18"/>
              </w:rPr>
            </w:pPr>
            <w:r>
              <w:rPr>
                <w:b/>
                <w:color w:val="00009F"/>
                <w:sz w:val="18"/>
              </w:rPr>
              <w:t>A101401</w:t>
            </w:r>
            <w:r>
              <w:rPr>
                <w:b/>
                <w:color w:val="00009F"/>
                <w:spacing w:val="-1"/>
                <w:sz w:val="18"/>
              </w:rPr>
              <w:t xml:space="preserve"> </w:t>
            </w:r>
            <w:r>
              <w:rPr>
                <w:b/>
                <w:color w:val="00009F"/>
                <w:sz w:val="18"/>
              </w:rPr>
              <w:t>Redovna</w:t>
            </w:r>
            <w:r>
              <w:rPr>
                <w:b/>
                <w:color w:val="00009F"/>
                <w:spacing w:val="-1"/>
                <w:sz w:val="18"/>
              </w:rPr>
              <w:t xml:space="preserve"> </w:t>
            </w:r>
            <w:r>
              <w:rPr>
                <w:b/>
                <w:color w:val="00009F"/>
                <w:sz w:val="18"/>
              </w:rPr>
              <w:t>djelatnost</w:t>
            </w:r>
            <w:r>
              <w:rPr>
                <w:b/>
                <w:color w:val="00009F"/>
                <w:spacing w:val="-1"/>
                <w:sz w:val="18"/>
              </w:rPr>
              <w:t xml:space="preserve"> </w:t>
            </w:r>
            <w:r>
              <w:rPr>
                <w:b/>
                <w:color w:val="00009F"/>
                <w:sz w:val="18"/>
              </w:rPr>
              <w:t>osnovnog</w:t>
            </w:r>
            <w:r>
              <w:rPr>
                <w:b/>
                <w:color w:val="00009F"/>
                <w:spacing w:val="-1"/>
                <w:sz w:val="18"/>
              </w:rPr>
              <w:t xml:space="preserve"> </w:t>
            </w:r>
            <w:r>
              <w:rPr>
                <w:b/>
                <w:color w:val="00009F"/>
                <w:spacing w:val="-2"/>
                <w:sz w:val="18"/>
              </w:rPr>
              <w:t>školstva</w:t>
            </w:r>
          </w:p>
        </w:tc>
        <w:tc>
          <w:tcPr>
            <w:tcW w:w="1507" w:type="dxa"/>
          </w:tcPr>
          <w:p w14:paraId="1F44B3C5" w14:textId="77777777" w:rsidR="007374B6" w:rsidRDefault="00000000">
            <w:pPr>
              <w:pStyle w:val="TableParagraph"/>
              <w:spacing w:before="40"/>
              <w:ind w:right="173"/>
              <w:jc w:val="right"/>
              <w:rPr>
                <w:b/>
                <w:sz w:val="18"/>
              </w:rPr>
            </w:pPr>
            <w:r>
              <w:rPr>
                <w:b/>
                <w:color w:val="00009F"/>
                <w:spacing w:val="-2"/>
                <w:sz w:val="18"/>
              </w:rPr>
              <w:t>17.978.097,00</w:t>
            </w:r>
          </w:p>
        </w:tc>
        <w:tc>
          <w:tcPr>
            <w:tcW w:w="1219" w:type="dxa"/>
          </w:tcPr>
          <w:p w14:paraId="29B14417" w14:textId="77777777" w:rsidR="007374B6" w:rsidRDefault="00000000">
            <w:pPr>
              <w:pStyle w:val="TableParagraph"/>
              <w:spacing w:before="40"/>
              <w:ind w:right="42"/>
              <w:jc w:val="right"/>
              <w:rPr>
                <w:b/>
                <w:sz w:val="18"/>
              </w:rPr>
            </w:pPr>
            <w:r>
              <w:rPr>
                <w:b/>
                <w:color w:val="00009F"/>
                <w:spacing w:val="-2"/>
                <w:sz w:val="18"/>
              </w:rPr>
              <w:t>172.393,00</w:t>
            </w:r>
          </w:p>
        </w:tc>
        <w:tc>
          <w:tcPr>
            <w:tcW w:w="1365" w:type="dxa"/>
          </w:tcPr>
          <w:p w14:paraId="108DF0B0" w14:textId="77777777" w:rsidR="007374B6" w:rsidRDefault="00000000">
            <w:pPr>
              <w:pStyle w:val="TableParagraph"/>
              <w:spacing w:before="40"/>
              <w:ind w:right="42"/>
              <w:jc w:val="right"/>
              <w:rPr>
                <w:b/>
                <w:sz w:val="18"/>
              </w:rPr>
            </w:pPr>
            <w:r>
              <w:rPr>
                <w:b/>
                <w:color w:val="00009F"/>
                <w:spacing w:val="-2"/>
                <w:sz w:val="18"/>
              </w:rPr>
              <w:t>18.150.490,00</w:t>
            </w:r>
          </w:p>
        </w:tc>
        <w:tc>
          <w:tcPr>
            <w:tcW w:w="858" w:type="dxa"/>
          </w:tcPr>
          <w:p w14:paraId="30574A9C" w14:textId="77777777" w:rsidR="007374B6" w:rsidRDefault="00000000">
            <w:pPr>
              <w:pStyle w:val="TableParagraph"/>
              <w:spacing w:before="40"/>
              <w:ind w:left="2" w:right="67"/>
              <w:jc w:val="center"/>
              <w:rPr>
                <w:b/>
                <w:sz w:val="18"/>
              </w:rPr>
            </w:pPr>
            <w:r>
              <w:rPr>
                <w:b/>
                <w:color w:val="00009F"/>
                <w:spacing w:val="-2"/>
                <w:sz w:val="18"/>
              </w:rPr>
              <w:t>100,96%</w:t>
            </w:r>
          </w:p>
        </w:tc>
      </w:tr>
      <w:tr w:rsidR="007374B6" w14:paraId="13C743B9" w14:textId="77777777">
        <w:trPr>
          <w:trHeight w:val="285"/>
        </w:trPr>
        <w:tc>
          <w:tcPr>
            <w:tcW w:w="5929" w:type="dxa"/>
          </w:tcPr>
          <w:p w14:paraId="6F9B729A"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7" w:type="dxa"/>
          </w:tcPr>
          <w:p w14:paraId="39887023" w14:textId="77777777" w:rsidR="007374B6" w:rsidRDefault="00000000">
            <w:pPr>
              <w:pStyle w:val="TableParagraph"/>
              <w:ind w:right="173"/>
              <w:jc w:val="right"/>
              <w:rPr>
                <w:b/>
                <w:sz w:val="18"/>
              </w:rPr>
            </w:pPr>
            <w:r>
              <w:rPr>
                <w:b/>
                <w:spacing w:val="-2"/>
                <w:sz w:val="18"/>
              </w:rPr>
              <w:t>2.245.180,00</w:t>
            </w:r>
          </w:p>
        </w:tc>
        <w:tc>
          <w:tcPr>
            <w:tcW w:w="1219" w:type="dxa"/>
          </w:tcPr>
          <w:p w14:paraId="4242C1A9" w14:textId="77777777" w:rsidR="007374B6" w:rsidRDefault="00000000">
            <w:pPr>
              <w:pStyle w:val="TableParagraph"/>
              <w:ind w:right="42"/>
              <w:jc w:val="right"/>
              <w:rPr>
                <w:b/>
                <w:sz w:val="18"/>
              </w:rPr>
            </w:pPr>
            <w:r>
              <w:rPr>
                <w:b/>
                <w:spacing w:val="-2"/>
                <w:sz w:val="18"/>
              </w:rPr>
              <w:t>112.520,00</w:t>
            </w:r>
          </w:p>
        </w:tc>
        <w:tc>
          <w:tcPr>
            <w:tcW w:w="1365" w:type="dxa"/>
          </w:tcPr>
          <w:p w14:paraId="160C4D29" w14:textId="77777777" w:rsidR="007374B6" w:rsidRDefault="00000000">
            <w:pPr>
              <w:pStyle w:val="TableParagraph"/>
              <w:ind w:right="42"/>
              <w:jc w:val="right"/>
              <w:rPr>
                <w:b/>
                <w:sz w:val="18"/>
              </w:rPr>
            </w:pPr>
            <w:r>
              <w:rPr>
                <w:b/>
                <w:spacing w:val="-2"/>
                <w:sz w:val="18"/>
              </w:rPr>
              <w:t>2.357.700,00</w:t>
            </w:r>
          </w:p>
        </w:tc>
        <w:tc>
          <w:tcPr>
            <w:tcW w:w="858" w:type="dxa"/>
          </w:tcPr>
          <w:p w14:paraId="70F8CC6C" w14:textId="77777777" w:rsidR="007374B6" w:rsidRDefault="00000000">
            <w:pPr>
              <w:pStyle w:val="TableParagraph"/>
              <w:ind w:left="2" w:right="67"/>
              <w:jc w:val="center"/>
              <w:rPr>
                <w:b/>
                <w:sz w:val="18"/>
              </w:rPr>
            </w:pPr>
            <w:r>
              <w:rPr>
                <w:b/>
                <w:spacing w:val="-2"/>
                <w:sz w:val="18"/>
              </w:rPr>
              <w:t>105,01%</w:t>
            </w:r>
          </w:p>
        </w:tc>
      </w:tr>
      <w:tr w:rsidR="007374B6" w14:paraId="736B1659" w14:textId="77777777">
        <w:trPr>
          <w:trHeight w:val="285"/>
        </w:trPr>
        <w:tc>
          <w:tcPr>
            <w:tcW w:w="5929" w:type="dxa"/>
          </w:tcPr>
          <w:p w14:paraId="5E7DC6AE"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1A3BDD13" w14:textId="77777777" w:rsidR="007374B6" w:rsidRDefault="00000000">
            <w:pPr>
              <w:pStyle w:val="TableParagraph"/>
              <w:ind w:right="173"/>
              <w:jc w:val="right"/>
              <w:rPr>
                <w:b/>
                <w:sz w:val="18"/>
              </w:rPr>
            </w:pPr>
            <w:r>
              <w:rPr>
                <w:b/>
                <w:spacing w:val="-2"/>
                <w:sz w:val="18"/>
              </w:rPr>
              <w:t>2.245.180,00</w:t>
            </w:r>
          </w:p>
        </w:tc>
        <w:tc>
          <w:tcPr>
            <w:tcW w:w="1219" w:type="dxa"/>
          </w:tcPr>
          <w:p w14:paraId="059CEFE8" w14:textId="77777777" w:rsidR="007374B6" w:rsidRDefault="00000000">
            <w:pPr>
              <w:pStyle w:val="TableParagraph"/>
              <w:ind w:right="42"/>
              <w:jc w:val="right"/>
              <w:rPr>
                <w:b/>
                <w:sz w:val="18"/>
              </w:rPr>
            </w:pPr>
            <w:r>
              <w:rPr>
                <w:b/>
                <w:spacing w:val="-2"/>
                <w:sz w:val="18"/>
              </w:rPr>
              <w:t>112.520,00</w:t>
            </w:r>
          </w:p>
        </w:tc>
        <w:tc>
          <w:tcPr>
            <w:tcW w:w="1365" w:type="dxa"/>
          </w:tcPr>
          <w:p w14:paraId="70AC4E20" w14:textId="77777777" w:rsidR="007374B6" w:rsidRDefault="00000000">
            <w:pPr>
              <w:pStyle w:val="TableParagraph"/>
              <w:ind w:right="42"/>
              <w:jc w:val="right"/>
              <w:rPr>
                <w:b/>
                <w:sz w:val="18"/>
              </w:rPr>
            </w:pPr>
            <w:r>
              <w:rPr>
                <w:b/>
                <w:spacing w:val="-2"/>
                <w:sz w:val="18"/>
              </w:rPr>
              <w:t>2.357.700,00</w:t>
            </w:r>
          </w:p>
        </w:tc>
        <w:tc>
          <w:tcPr>
            <w:tcW w:w="858" w:type="dxa"/>
          </w:tcPr>
          <w:p w14:paraId="1D3E2055" w14:textId="77777777" w:rsidR="007374B6" w:rsidRDefault="00000000">
            <w:pPr>
              <w:pStyle w:val="TableParagraph"/>
              <w:ind w:left="2" w:right="67"/>
              <w:jc w:val="center"/>
              <w:rPr>
                <w:b/>
                <w:sz w:val="18"/>
              </w:rPr>
            </w:pPr>
            <w:r>
              <w:rPr>
                <w:b/>
                <w:spacing w:val="-2"/>
                <w:sz w:val="18"/>
              </w:rPr>
              <w:t>105,01%</w:t>
            </w:r>
          </w:p>
        </w:tc>
      </w:tr>
      <w:tr w:rsidR="007374B6" w14:paraId="67291D52" w14:textId="77777777">
        <w:trPr>
          <w:trHeight w:val="285"/>
        </w:trPr>
        <w:tc>
          <w:tcPr>
            <w:tcW w:w="5929" w:type="dxa"/>
          </w:tcPr>
          <w:p w14:paraId="6E453A62"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07" w:type="dxa"/>
          </w:tcPr>
          <w:p w14:paraId="70DDAAB9" w14:textId="77777777" w:rsidR="007374B6" w:rsidRDefault="00000000">
            <w:pPr>
              <w:pStyle w:val="TableParagraph"/>
              <w:ind w:right="173"/>
              <w:jc w:val="right"/>
              <w:rPr>
                <w:b/>
                <w:sz w:val="18"/>
              </w:rPr>
            </w:pPr>
            <w:r>
              <w:rPr>
                <w:b/>
                <w:spacing w:val="-2"/>
                <w:sz w:val="18"/>
              </w:rPr>
              <w:t>723.400,00</w:t>
            </w:r>
          </w:p>
        </w:tc>
        <w:tc>
          <w:tcPr>
            <w:tcW w:w="1219" w:type="dxa"/>
          </w:tcPr>
          <w:p w14:paraId="02EB756B" w14:textId="77777777" w:rsidR="007374B6" w:rsidRDefault="00000000">
            <w:pPr>
              <w:pStyle w:val="TableParagraph"/>
              <w:ind w:right="42"/>
              <w:jc w:val="right"/>
              <w:rPr>
                <w:b/>
                <w:sz w:val="18"/>
              </w:rPr>
            </w:pPr>
            <w:r>
              <w:rPr>
                <w:b/>
                <w:spacing w:val="-2"/>
                <w:sz w:val="18"/>
              </w:rPr>
              <w:t>18.500,00</w:t>
            </w:r>
          </w:p>
        </w:tc>
        <w:tc>
          <w:tcPr>
            <w:tcW w:w="1365" w:type="dxa"/>
          </w:tcPr>
          <w:p w14:paraId="1E04473D" w14:textId="77777777" w:rsidR="007374B6" w:rsidRDefault="00000000">
            <w:pPr>
              <w:pStyle w:val="TableParagraph"/>
              <w:ind w:right="42"/>
              <w:jc w:val="right"/>
              <w:rPr>
                <w:b/>
                <w:sz w:val="18"/>
              </w:rPr>
            </w:pPr>
            <w:r>
              <w:rPr>
                <w:b/>
                <w:spacing w:val="-2"/>
                <w:sz w:val="18"/>
              </w:rPr>
              <w:t>741.900,00</w:t>
            </w:r>
          </w:p>
        </w:tc>
        <w:tc>
          <w:tcPr>
            <w:tcW w:w="858" w:type="dxa"/>
          </w:tcPr>
          <w:p w14:paraId="252DBFF0" w14:textId="77777777" w:rsidR="007374B6" w:rsidRDefault="00000000">
            <w:pPr>
              <w:pStyle w:val="TableParagraph"/>
              <w:ind w:left="2" w:right="67"/>
              <w:jc w:val="center"/>
              <w:rPr>
                <w:b/>
                <w:sz w:val="18"/>
              </w:rPr>
            </w:pPr>
            <w:r>
              <w:rPr>
                <w:b/>
                <w:spacing w:val="-2"/>
                <w:sz w:val="18"/>
              </w:rPr>
              <w:t>102,56%</w:t>
            </w:r>
          </w:p>
        </w:tc>
      </w:tr>
      <w:tr w:rsidR="007374B6" w14:paraId="27325E21" w14:textId="77777777">
        <w:trPr>
          <w:trHeight w:val="285"/>
        </w:trPr>
        <w:tc>
          <w:tcPr>
            <w:tcW w:w="5929" w:type="dxa"/>
          </w:tcPr>
          <w:p w14:paraId="2F56C967"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2F793C80" w14:textId="77777777" w:rsidR="007374B6" w:rsidRDefault="00000000">
            <w:pPr>
              <w:pStyle w:val="TableParagraph"/>
              <w:ind w:right="173"/>
              <w:jc w:val="right"/>
              <w:rPr>
                <w:b/>
                <w:sz w:val="18"/>
              </w:rPr>
            </w:pPr>
            <w:r>
              <w:rPr>
                <w:b/>
                <w:spacing w:val="-2"/>
                <w:sz w:val="18"/>
              </w:rPr>
              <w:t>1.240.280,00</w:t>
            </w:r>
          </w:p>
        </w:tc>
        <w:tc>
          <w:tcPr>
            <w:tcW w:w="1219" w:type="dxa"/>
          </w:tcPr>
          <w:p w14:paraId="5912CA4C" w14:textId="77777777" w:rsidR="007374B6" w:rsidRDefault="00000000">
            <w:pPr>
              <w:pStyle w:val="TableParagraph"/>
              <w:ind w:right="42"/>
              <w:jc w:val="right"/>
              <w:rPr>
                <w:b/>
                <w:sz w:val="18"/>
              </w:rPr>
            </w:pPr>
            <w:r>
              <w:rPr>
                <w:b/>
                <w:spacing w:val="-2"/>
                <w:sz w:val="18"/>
              </w:rPr>
              <w:t>35.120,00</w:t>
            </w:r>
          </w:p>
        </w:tc>
        <w:tc>
          <w:tcPr>
            <w:tcW w:w="1365" w:type="dxa"/>
          </w:tcPr>
          <w:p w14:paraId="40E7B09B" w14:textId="77777777" w:rsidR="007374B6" w:rsidRDefault="00000000">
            <w:pPr>
              <w:pStyle w:val="TableParagraph"/>
              <w:ind w:right="42"/>
              <w:jc w:val="right"/>
              <w:rPr>
                <w:b/>
                <w:sz w:val="18"/>
              </w:rPr>
            </w:pPr>
            <w:r>
              <w:rPr>
                <w:b/>
                <w:spacing w:val="-2"/>
                <w:sz w:val="18"/>
              </w:rPr>
              <w:t>1.275.400,00</w:t>
            </w:r>
          </w:p>
        </w:tc>
        <w:tc>
          <w:tcPr>
            <w:tcW w:w="858" w:type="dxa"/>
          </w:tcPr>
          <w:p w14:paraId="136F12D6" w14:textId="77777777" w:rsidR="007374B6" w:rsidRDefault="00000000">
            <w:pPr>
              <w:pStyle w:val="TableParagraph"/>
              <w:ind w:left="2" w:right="67"/>
              <w:jc w:val="center"/>
              <w:rPr>
                <w:b/>
                <w:sz w:val="18"/>
              </w:rPr>
            </w:pPr>
            <w:r>
              <w:rPr>
                <w:b/>
                <w:spacing w:val="-2"/>
                <w:sz w:val="18"/>
              </w:rPr>
              <w:t>102,83%</w:t>
            </w:r>
          </w:p>
        </w:tc>
      </w:tr>
      <w:tr w:rsidR="007374B6" w14:paraId="59FC35A0" w14:textId="77777777">
        <w:trPr>
          <w:trHeight w:val="647"/>
        </w:trPr>
        <w:tc>
          <w:tcPr>
            <w:tcW w:w="5929" w:type="dxa"/>
          </w:tcPr>
          <w:p w14:paraId="5251EF47" w14:textId="77777777" w:rsidR="007374B6" w:rsidRDefault="00000000">
            <w:pPr>
              <w:pStyle w:val="TableParagraph"/>
              <w:spacing w:before="41" w:line="232" w:lineRule="auto"/>
              <w:ind w:left="675"/>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p w14:paraId="2C556816" w14:textId="77777777" w:rsidR="007374B6" w:rsidRDefault="00000000">
            <w:pPr>
              <w:pStyle w:val="TableParagraph"/>
              <w:spacing w:before="0" w:line="185" w:lineRule="exact"/>
              <w:ind w:left="675"/>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pacing w:val="-2"/>
                <w:sz w:val="18"/>
              </w:rPr>
              <w:t>kapitalne</w:t>
            </w:r>
          </w:p>
        </w:tc>
        <w:tc>
          <w:tcPr>
            <w:tcW w:w="1507" w:type="dxa"/>
          </w:tcPr>
          <w:p w14:paraId="6386E00B" w14:textId="77777777" w:rsidR="007374B6" w:rsidRDefault="00000000">
            <w:pPr>
              <w:pStyle w:val="TableParagraph"/>
              <w:ind w:right="173"/>
              <w:jc w:val="right"/>
              <w:rPr>
                <w:b/>
                <w:sz w:val="18"/>
              </w:rPr>
            </w:pPr>
            <w:r>
              <w:rPr>
                <w:b/>
                <w:spacing w:val="-2"/>
                <w:sz w:val="18"/>
              </w:rPr>
              <w:t>281.500,00</w:t>
            </w:r>
          </w:p>
        </w:tc>
        <w:tc>
          <w:tcPr>
            <w:tcW w:w="1219" w:type="dxa"/>
          </w:tcPr>
          <w:p w14:paraId="484DEDD9" w14:textId="77777777" w:rsidR="007374B6" w:rsidRDefault="00000000">
            <w:pPr>
              <w:pStyle w:val="TableParagraph"/>
              <w:ind w:left="373"/>
              <w:rPr>
                <w:b/>
                <w:sz w:val="18"/>
              </w:rPr>
            </w:pPr>
            <w:r>
              <w:rPr>
                <w:b/>
                <w:spacing w:val="-2"/>
                <w:sz w:val="18"/>
              </w:rPr>
              <w:t>58.000,00</w:t>
            </w:r>
          </w:p>
          <w:p w14:paraId="70AA6E3A" w14:textId="77777777" w:rsidR="007374B6" w:rsidRDefault="00000000">
            <w:pPr>
              <w:pStyle w:val="TableParagraph"/>
              <w:spacing w:before="198" w:line="187" w:lineRule="exact"/>
              <w:ind w:left="623"/>
              <w:rPr>
                <w:b/>
                <w:sz w:val="18"/>
              </w:rPr>
            </w:pPr>
            <w:r>
              <w:rPr>
                <w:b/>
                <w:spacing w:val="-2"/>
                <w:sz w:val="18"/>
              </w:rPr>
              <w:t>900,00</w:t>
            </w:r>
          </w:p>
        </w:tc>
        <w:tc>
          <w:tcPr>
            <w:tcW w:w="1365" w:type="dxa"/>
          </w:tcPr>
          <w:p w14:paraId="5553A373" w14:textId="77777777" w:rsidR="007374B6" w:rsidRDefault="00000000">
            <w:pPr>
              <w:pStyle w:val="TableParagraph"/>
              <w:ind w:left="419"/>
              <w:rPr>
                <w:b/>
                <w:sz w:val="18"/>
              </w:rPr>
            </w:pPr>
            <w:r>
              <w:rPr>
                <w:b/>
                <w:spacing w:val="-2"/>
                <w:sz w:val="18"/>
              </w:rPr>
              <w:t>339.500,00</w:t>
            </w:r>
          </w:p>
          <w:p w14:paraId="04B260B3" w14:textId="77777777" w:rsidR="007374B6" w:rsidRDefault="00000000">
            <w:pPr>
              <w:pStyle w:val="TableParagraph"/>
              <w:spacing w:before="198" w:line="187" w:lineRule="exact"/>
              <w:ind w:left="769"/>
              <w:rPr>
                <w:b/>
                <w:sz w:val="18"/>
              </w:rPr>
            </w:pPr>
            <w:r>
              <w:rPr>
                <w:b/>
                <w:spacing w:val="-2"/>
                <w:sz w:val="18"/>
              </w:rPr>
              <w:t>900,00</w:t>
            </w:r>
          </w:p>
        </w:tc>
        <w:tc>
          <w:tcPr>
            <w:tcW w:w="858" w:type="dxa"/>
          </w:tcPr>
          <w:p w14:paraId="4A347869" w14:textId="77777777" w:rsidR="007374B6" w:rsidRDefault="00000000">
            <w:pPr>
              <w:pStyle w:val="TableParagraph"/>
              <w:ind w:left="2" w:right="67"/>
              <w:jc w:val="center"/>
              <w:rPr>
                <w:b/>
                <w:sz w:val="18"/>
              </w:rPr>
            </w:pPr>
            <w:r>
              <w:rPr>
                <w:b/>
                <w:spacing w:val="-2"/>
                <w:sz w:val="18"/>
              </w:rPr>
              <w:t>120,60%</w:t>
            </w:r>
          </w:p>
        </w:tc>
      </w:tr>
      <w:tr w:rsidR="007374B6" w14:paraId="500F9D4F" w14:textId="77777777">
        <w:trPr>
          <w:trHeight w:val="439"/>
        </w:trPr>
        <w:tc>
          <w:tcPr>
            <w:tcW w:w="5929" w:type="dxa"/>
          </w:tcPr>
          <w:p w14:paraId="3BA22107" w14:textId="77777777" w:rsidR="007374B6" w:rsidRDefault="00000000">
            <w:pPr>
              <w:pStyle w:val="TableParagraph"/>
              <w:spacing w:before="0" w:line="200" w:lineRule="exact"/>
              <w:ind w:left="675"/>
              <w:rPr>
                <w:b/>
                <w:sz w:val="18"/>
              </w:rPr>
            </w:pPr>
            <w:r>
              <w:rPr>
                <w:b/>
                <w:spacing w:val="-2"/>
                <w:sz w:val="18"/>
              </w:rPr>
              <w:t>pomoći</w:t>
            </w:r>
          </w:p>
          <w:p w14:paraId="55D9E494" w14:textId="77777777" w:rsidR="007374B6" w:rsidRDefault="00000000">
            <w:pPr>
              <w:pStyle w:val="TableParagraph"/>
              <w:spacing w:before="0" w:line="206" w:lineRule="exact"/>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07" w:type="dxa"/>
          </w:tcPr>
          <w:p w14:paraId="2322F635" w14:textId="77777777" w:rsidR="007374B6" w:rsidRDefault="00000000">
            <w:pPr>
              <w:pStyle w:val="TableParagraph"/>
              <w:spacing w:before="198"/>
              <w:ind w:right="173"/>
              <w:jc w:val="right"/>
              <w:rPr>
                <w:b/>
                <w:sz w:val="18"/>
              </w:rPr>
            </w:pPr>
            <w:r>
              <w:rPr>
                <w:b/>
                <w:spacing w:val="-2"/>
                <w:sz w:val="18"/>
              </w:rPr>
              <w:t>11.580,00</w:t>
            </w:r>
          </w:p>
        </w:tc>
        <w:tc>
          <w:tcPr>
            <w:tcW w:w="1219" w:type="dxa"/>
          </w:tcPr>
          <w:p w14:paraId="0F4C0D13" w14:textId="77777777" w:rsidR="007374B6" w:rsidRDefault="00000000">
            <w:pPr>
              <w:pStyle w:val="TableParagraph"/>
              <w:spacing w:before="198"/>
              <w:ind w:right="42"/>
              <w:jc w:val="right"/>
              <w:rPr>
                <w:b/>
                <w:sz w:val="18"/>
              </w:rPr>
            </w:pPr>
            <w:r>
              <w:rPr>
                <w:b/>
                <w:spacing w:val="-2"/>
                <w:sz w:val="18"/>
              </w:rPr>
              <w:t>6.820,00</w:t>
            </w:r>
          </w:p>
        </w:tc>
        <w:tc>
          <w:tcPr>
            <w:tcW w:w="1365" w:type="dxa"/>
          </w:tcPr>
          <w:p w14:paraId="739E3FC1" w14:textId="77777777" w:rsidR="007374B6" w:rsidRDefault="00000000">
            <w:pPr>
              <w:pStyle w:val="TableParagraph"/>
              <w:spacing w:before="198"/>
              <w:ind w:right="42"/>
              <w:jc w:val="right"/>
              <w:rPr>
                <w:b/>
                <w:sz w:val="18"/>
              </w:rPr>
            </w:pPr>
            <w:r>
              <w:rPr>
                <w:b/>
                <w:spacing w:val="-2"/>
                <w:sz w:val="18"/>
              </w:rPr>
              <w:t>18.400,00</w:t>
            </w:r>
          </w:p>
        </w:tc>
        <w:tc>
          <w:tcPr>
            <w:tcW w:w="858" w:type="dxa"/>
          </w:tcPr>
          <w:p w14:paraId="1900D59D" w14:textId="77777777" w:rsidR="007374B6" w:rsidRDefault="00000000">
            <w:pPr>
              <w:pStyle w:val="TableParagraph"/>
              <w:spacing w:before="198"/>
              <w:ind w:left="2" w:right="67"/>
              <w:jc w:val="center"/>
              <w:rPr>
                <w:b/>
                <w:sz w:val="18"/>
              </w:rPr>
            </w:pPr>
            <w:r>
              <w:rPr>
                <w:b/>
                <w:spacing w:val="-2"/>
                <w:sz w:val="18"/>
              </w:rPr>
              <w:t>158,89%</w:t>
            </w:r>
          </w:p>
        </w:tc>
      </w:tr>
      <w:tr w:rsidR="007374B6" w14:paraId="2325A82E" w14:textId="77777777">
        <w:trPr>
          <w:trHeight w:val="277"/>
        </w:trPr>
        <w:tc>
          <w:tcPr>
            <w:tcW w:w="5929" w:type="dxa"/>
          </w:tcPr>
          <w:p w14:paraId="0212BF29" w14:textId="77777777" w:rsidR="007374B6" w:rsidRDefault="00000000">
            <w:pPr>
              <w:pStyle w:val="TableParagraph"/>
              <w:spacing w:before="28"/>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243C4B1B" w14:textId="77777777" w:rsidR="007374B6" w:rsidRDefault="00000000">
            <w:pPr>
              <w:pStyle w:val="TableParagraph"/>
              <w:spacing w:before="28"/>
              <w:ind w:right="173"/>
              <w:jc w:val="right"/>
              <w:rPr>
                <w:b/>
                <w:sz w:val="18"/>
              </w:rPr>
            </w:pPr>
            <w:r>
              <w:rPr>
                <w:b/>
                <w:spacing w:val="-2"/>
                <w:sz w:val="18"/>
              </w:rPr>
              <w:t>11.580,00</w:t>
            </w:r>
          </w:p>
        </w:tc>
        <w:tc>
          <w:tcPr>
            <w:tcW w:w="1219" w:type="dxa"/>
          </w:tcPr>
          <w:p w14:paraId="381A2207" w14:textId="77777777" w:rsidR="007374B6" w:rsidRDefault="00000000">
            <w:pPr>
              <w:pStyle w:val="TableParagraph"/>
              <w:spacing w:before="28"/>
              <w:ind w:right="42"/>
              <w:jc w:val="right"/>
              <w:rPr>
                <w:b/>
                <w:sz w:val="18"/>
              </w:rPr>
            </w:pPr>
            <w:r>
              <w:rPr>
                <w:b/>
                <w:spacing w:val="-2"/>
                <w:sz w:val="18"/>
              </w:rPr>
              <w:t>6.820,00</w:t>
            </w:r>
          </w:p>
        </w:tc>
        <w:tc>
          <w:tcPr>
            <w:tcW w:w="1365" w:type="dxa"/>
          </w:tcPr>
          <w:p w14:paraId="5D984181" w14:textId="77777777" w:rsidR="007374B6" w:rsidRDefault="00000000">
            <w:pPr>
              <w:pStyle w:val="TableParagraph"/>
              <w:spacing w:before="28"/>
              <w:ind w:right="42"/>
              <w:jc w:val="right"/>
              <w:rPr>
                <w:b/>
                <w:sz w:val="18"/>
              </w:rPr>
            </w:pPr>
            <w:r>
              <w:rPr>
                <w:b/>
                <w:spacing w:val="-2"/>
                <w:sz w:val="18"/>
              </w:rPr>
              <w:t>18.400,00</w:t>
            </w:r>
          </w:p>
        </w:tc>
        <w:tc>
          <w:tcPr>
            <w:tcW w:w="858" w:type="dxa"/>
          </w:tcPr>
          <w:p w14:paraId="3515DF56" w14:textId="77777777" w:rsidR="007374B6" w:rsidRDefault="00000000">
            <w:pPr>
              <w:pStyle w:val="TableParagraph"/>
              <w:spacing w:before="28"/>
              <w:ind w:left="2" w:right="67"/>
              <w:jc w:val="center"/>
              <w:rPr>
                <w:b/>
                <w:sz w:val="18"/>
              </w:rPr>
            </w:pPr>
            <w:r>
              <w:rPr>
                <w:b/>
                <w:spacing w:val="-2"/>
                <w:sz w:val="18"/>
              </w:rPr>
              <w:t>158,89%</w:t>
            </w:r>
          </w:p>
        </w:tc>
      </w:tr>
      <w:tr w:rsidR="007374B6" w14:paraId="753A096D" w14:textId="77777777">
        <w:trPr>
          <w:trHeight w:val="285"/>
        </w:trPr>
        <w:tc>
          <w:tcPr>
            <w:tcW w:w="5929" w:type="dxa"/>
          </w:tcPr>
          <w:p w14:paraId="76B1C08D"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1C34EB3E" w14:textId="77777777" w:rsidR="007374B6" w:rsidRDefault="00000000">
            <w:pPr>
              <w:pStyle w:val="TableParagraph"/>
              <w:ind w:right="173"/>
              <w:jc w:val="right"/>
              <w:rPr>
                <w:b/>
                <w:sz w:val="18"/>
              </w:rPr>
            </w:pPr>
            <w:r>
              <w:rPr>
                <w:b/>
                <w:spacing w:val="-2"/>
                <w:sz w:val="18"/>
              </w:rPr>
              <w:t>11.580,00</w:t>
            </w:r>
          </w:p>
        </w:tc>
        <w:tc>
          <w:tcPr>
            <w:tcW w:w="1219" w:type="dxa"/>
          </w:tcPr>
          <w:p w14:paraId="3531737B" w14:textId="77777777" w:rsidR="007374B6" w:rsidRDefault="00000000">
            <w:pPr>
              <w:pStyle w:val="TableParagraph"/>
              <w:ind w:right="42"/>
              <w:jc w:val="right"/>
              <w:rPr>
                <w:b/>
                <w:sz w:val="18"/>
              </w:rPr>
            </w:pPr>
            <w:r>
              <w:rPr>
                <w:b/>
                <w:spacing w:val="-2"/>
                <w:sz w:val="18"/>
              </w:rPr>
              <w:t>6.820,00</w:t>
            </w:r>
          </w:p>
        </w:tc>
        <w:tc>
          <w:tcPr>
            <w:tcW w:w="1365" w:type="dxa"/>
          </w:tcPr>
          <w:p w14:paraId="4527F3E0" w14:textId="77777777" w:rsidR="007374B6" w:rsidRDefault="00000000">
            <w:pPr>
              <w:pStyle w:val="TableParagraph"/>
              <w:ind w:right="42"/>
              <w:jc w:val="right"/>
              <w:rPr>
                <w:b/>
                <w:sz w:val="18"/>
              </w:rPr>
            </w:pPr>
            <w:r>
              <w:rPr>
                <w:b/>
                <w:spacing w:val="-2"/>
                <w:sz w:val="18"/>
              </w:rPr>
              <w:t>18.400,00</w:t>
            </w:r>
          </w:p>
        </w:tc>
        <w:tc>
          <w:tcPr>
            <w:tcW w:w="858" w:type="dxa"/>
          </w:tcPr>
          <w:p w14:paraId="28C3A913" w14:textId="77777777" w:rsidR="007374B6" w:rsidRDefault="00000000">
            <w:pPr>
              <w:pStyle w:val="TableParagraph"/>
              <w:ind w:left="2" w:right="67"/>
              <w:jc w:val="center"/>
              <w:rPr>
                <w:b/>
                <w:sz w:val="18"/>
              </w:rPr>
            </w:pPr>
            <w:r>
              <w:rPr>
                <w:b/>
                <w:spacing w:val="-2"/>
                <w:sz w:val="18"/>
              </w:rPr>
              <w:t>158,89%</w:t>
            </w:r>
          </w:p>
        </w:tc>
      </w:tr>
      <w:tr w:rsidR="007374B6" w14:paraId="41A533AB" w14:textId="77777777">
        <w:trPr>
          <w:trHeight w:val="285"/>
        </w:trPr>
        <w:tc>
          <w:tcPr>
            <w:tcW w:w="5929" w:type="dxa"/>
          </w:tcPr>
          <w:p w14:paraId="4E889E65"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07" w:type="dxa"/>
          </w:tcPr>
          <w:p w14:paraId="6A317602" w14:textId="77777777" w:rsidR="007374B6" w:rsidRDefault="00000000">
            <w:pPr>
              <w:pStyle w:val="TableParagraph"/>
              <w:ind w:right="173"/>
              <w:jc w:val="right"/>
              <w:rPr>
                <w:b/>
                <w:sz w:val="18"/>
              </w:rPr>
            </w:pPr>
            <w:r>
              <w:rPr>
                <w:b/>
                <w:spacing w:val="-2"/>
                <w:sz w:val="18"/>
              </w:rPr>
              <w:t>294.850,00</w:t>
            </w:r>
          </w:p>
        </w:tc>
        <w:tc>
          <w:tcPr>
            <w:tcW w:w="1219" w:type="dxa"/>
          </w:tcPr>
          <w:p w14:paraId="06892B75" w14:textId="77777777" w:rsidR="007374B6" w:rsidRDefault="00000000">
            <w:pPr>
              <w:pStyle w:val="TableParagraph"/>
              <w:ind w:right="42"/>
              <w:jc w:val="right"/>
              <w:rPr>
                <w:b/>
                <w:sz w:val="18"/>
              </w:rPr>
            </w:pPr>
            <w:r>
              <w:rPr>
                <w:b/>
                <w:sz w:val="18"/>
              </w:rPr>
              <w:t>-</w:t>
            </w:r>
            <w:r>
              <w:rPr>
                <w:b/>
                <w:spacing w:val="-2"/>
                <w:sz w:val="18"/>
              </w:rPr>
              <w:t>1.370,00</w:t>
            </w:r>
          </w:p>
        </w:tc>
        <w:tc>
          <w:tcPr>
            <w:tcW w:w="1365" w:type="dxa"/>
          </w:tcPr>
          <w:p w14:paraId="5754DD3A" w14:textId="77777777" w:rsidR="007374B6" w:rsidRDefault="00000000">
            <w:pPr>
              <w:pStyle w:val="TableParagraph"/>
              <w:ind w:right="42"/>
              <w:jc w:val="right"/>
              <w:rPr>
                <w:b/>
                <w:sz w:val="18"/>
              </w:rPr>
            </w:pPr>
            <w:r>
              <w:rPr>
                <w:b/>
                <w:spacing w:val="-2"/>
                <w:sz w:val="18"/>
              </w:rPr>
              <w:t>293.480,00</w:t>
            </w:r>
          </w:p>
        </w:tc>
        <w:tc>
          <w:tcPr>
            <w:tcW w:w="858" w:type="dxa"/>
          </w:tcPr>
          <w:p w14:paraId="6DB7DCF9" w14:textId="77777777" w:rsidR="007374B6" w:rsidRDefault="00000000">
            <w:pPr>
              <w:pStyle w:val="TableParagraph"/>
              <w:ind w:left="99" w:right="67"/>
              <w:jc w:val="center"/>
              <w:rPr>
                <w:b/>
                <w:sz w:val="18"/>
              </w:rPr>
            </w:pPr>
            <w:r>
              <w:rPr>
                <w:b/>
                <w:spacing w:val="-2"/>
                <w:sz w:val="18"/>
              </w:rPr>
              <w:t>99,54%</w:t>
            </w:r>
          </w:p>
        </w:tc>
      </w:tr>
      <w:tr w:rsidR="007374B6" w14:paraId="23511587" w14:textId="77777777">
        <w:trPr>
          <w:trHeight w:val="285"/>
        </w:trPr>
        <w:tc>
          <w:tcPr>
            <w:tcW w:w="5929" w:type="dxa"/>
          </w:tcPr>
          <w:p w14:paraId="79BC00A8"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3C722F8F" w14:textId="77777777" w:rsidR="007374B6" w:rsidRDefault="00000000">
            <w:pPr>
              <w:pStyle w:val="TableParagraph"/>
              <w:ind w:right="173"/>
              <w:jc w:val="right"/>
              <w:rPr>
                <w:b/>
                <w:sz w:val="18"/>
              </w:rPr>
            </w:pPr>
            <w:r>
              <w:rPr>
                <w:b/>
                <w:spacing w:val="-2"/>
                <w:sz w:val="18"/>
              </w:rPr>
              <w:t>294.850,00</w:t>
            </w:r>
          </w:p>
        </w:tc>
        <w:tc>
          <w:tcPr>
            <w:tcW w:w="1219" w:type="dxa"/>
          </w:tcPr>
          <w:p w14:paraId="0397449D" w14:textId="77777777" w:rsidR="007374B6" w:rsidRDefault="00000000">
            <w:pPr>
              <w:pStyle w:val="TableParagraph"/>
              <w:ind w:right="42"/>
              <w:jc w:val="right"/>
              <w:rPr>
                <w:b/>
                <w:sz w:val="18"/>
              </w:rPr>
            </w:pPr>
            <w:r>
              <w:rPr>
                <w:b/>
                <w:sz w:val="18"/>
              </w:rPr>
              <w:t>-</w:t>
            </w:r>
            <w:r>
              <w:rPr>
                <w:b/>
                <w:spacing w:val="-2"/>
                <w:sz w:val="18"/>
              </w:rPr>
              <w:t>1.370,00</w:t>
            </w:r>
          </w:p>
        </w:tc>
        <w:tc>
          <w:tcPr>
            <w:tcW w:w="1365" w:type="dxa"/>
          </w:tcPr>
          <w:p w14:paraId="5D2FEF55" w14:textId="77777777" w:rsidR="007374B6" w:rsidRDefault="00000000">
            <w:pPr>
              <w:pStyle w:val="TableParagraph"/>
              <w:ind w:right="42"/>
              <w:jc w:val="right"/>
              <w:rPr>
                <w:b/>
                <w:sz w:val="18"/>
              </w:rPr>
            </w:pPr>
            <w:r>
              <w:rPr>
                <w:b/>
                <w:spacing w:val="-2"/>
                <w:sz w:val="18"/>
              </w:rPr>
              <w:t>293.480,00</w:t>
            </w:r>
          </w:p>
        </w:tc>
        <w:tc>
          <w:tcPr>
            <w:tcW w:w="858" w:type="dxa"/>
          </w:tcPr>
          <w:p w14:paraId="12FD87D8" w14:textId="77777777" w:rsidR="007374B6" w:rsidRDefault="00000000">
            <w:pPr>
              <w:pStyle w:val="TableParagraph"/>
              <w:ind w:left="99" w:right="67"/>
              <w:jc w:val="center"/>
              <w:rPr>
                <w:b/>
                <w:sz w:val="18"/>
              </w:rPr>
            </w:pPr>
            <w:r>
              <w:rPr>
                <w:b/>
                <w:spacing w:val="-2"/>
                <w:sz w:val="18"/>
              </w:rPr>
              <w:t>99,54%</w:t>
            </w:r>
          </w:p>
        </w:tc>
      </w:tr>
      <w:tr w:rsidR="007374B6" w14:paraId="558FCCFE" w14:textId="77777777">
        <w:trPr>
          <w:trHeight w:val="285"/>
        </w:trPr>
        <w:tc>
          <w:tcPr>
            <w:tcW w:w="5929" w:type="dxa"/>
          </w:tcPr>
          <w:p w14:paraId="78B3AE63"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2035FDB5" w14:textId="77777777" w:rsidR="007374B6" w:rsidRDefault="00000000">
            <w:pPr>
              <w:pStyle w:val="TableParagraph"/>
              <w:ind w:right="173"/>
              <w:jc w:val="right"/>
              <w:rPr>
                <w:b/>
                <w:sz w:val="18"/>
              </w:rPr>
            </w:pPr>
            <w:r>
              <w:rPr>
                <w:b/>
                <w:spacing w:val="-2"/>
                <w:sz w:val="18"/>
              </w:rPr>
              <w:t>294.850,00</w:t>
            </w:r>
          </w:p>
        </w:tc>
        <w:tc>
          <w:tcPr>
            <w:tcW w:w="1219" w:type="dxa"/>
          </w:tcPr>
          <w:p w14:paraId="5252D867" w14:textId="77777777" w:rsidR="007374B6" w:rsidRDefault="00000000">
            <w:pPr>
              <w:pStyle w:val="TableParagraph"/>
              <w:ind w:right="42"/>
              <w:jc w:val="right"/>
              <w:rPr>
                <w:b/>
                <w:sz w:val="18"/>
              </w:rPr>
            </w:pPr>
            <w:r>
              <w:rPr>
                <w:b/>
                <w:sz w:val="18"/>
              </w:rPr>
              <w:t>-</w:t>
            </w:r>
            <w:r>
              <w:rPr>
                <w:b/>
                <w:spacing w:val="-2"/>
                <w:sz w:val="18"/>
              </w:rPr>
              <w:t>1.370,00</w:t>
            </w:r>
          </w:p>
        </w:tc>
        <w:tc>
          <w:tcPr>
            <w:tcW w:w="1365" w:type="dxa"/>
          </w:tcPr>
          <w:p w14:paraId="4F44C47A" w14:textId="77777777" w:rsidR="007374B6" w:rsidRDefault="00000000">
            <w:pPr>
              <w:pStyle w:val="TableParagraph"/>
              <w:ind w:right="42"/>
              <w:jc w:val="right"/>
              <w:rPr>
                <w:b/>
                <w:sz w:val="18"/>
              </w:rPr>
            </w:pPr>
            <w:r>
              <w:rPr>
                <w:b/>
                <w:spacing w:val="-2"/>
                <w:sz w:val="18"/>
              </w:rPr>
              <w:t>293.480,00</w:t>
            </w:r>
          </w:p>
        </w:tc>
        <w:tc>
          <w:tcPr>
            <w:tcW w:w="858" w:type="dxa"/>
          </w:tcPr>
          <w:p w14:paraId="1C326D17" w14:textId="77777777" w:rsidR="007374B6" w:rsidRDefault="00000000">
            <w:pPr>
              <w:pStyle w:val="TableParagraph"/>
              <w:ind w:left="99" w:right="67"/>
              <w:jc w:val="center"/>
              <w:rPr>
                <w:b/>
                <w:sz w:val="18"/>
              </w:rPr>
            </w:pPr>
            <w:r>
              <w:rPr>
                <w:b/>
                <w:spacing w:val="-2"/>
                <w:sz w:val="18"/>
              </w:rPr>
              <w:t>99,54%</w:t>
            </w:r>
          </w:p>
        </w:tc>
      </w:tr>
      <w:tr w:rsidR="007374B6" w14:paraId="10E49851" w14:textId="77777777">
        <w:trPr>
          <w:trHeight w:val="285"/>
        </w:trPr>
        <w:tc>
          <w:tcPr>
            <w:tcW w:w="5929" w:type="dxa"/>
          </w:tcPr>
          <w:p w14:paraId="08B80A9D"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07" w:type="dxa"/>
          </w:tcPr>
          <w:p w14:paraId="177BD073" w14:textId="77777777" w:rsidR="007374B6" w:rsidRDefault="00000000">
            <w:pPr>
              <w:pStyle w:val="TableParagraph"/>
              <w:ind w:right="173"/>
              <w:jc w:val="right"/>
              <w:rPr>
                <w:b/>
                <w:sz w:val="18"/>
              </w:rPr>
            </w:pPr>
            <w:r>
              <w:rPr>
                <w:b/>
                <w:spacing w:val="-2"/>
                <w:sz w:val="18"/>
              </w:rPr>
              <w:t>15.411.360,00</w:t>
            </w:r>
          </w:p>
        </w:tc>
        <w:tc>
          <w:tcPr>
            <w:tcW w:w="1219" w:type="dxa"/>
          </w:tcPr>
          <w:p w14:paraId="03F89416" w14:textId="77777777" w:rsidR="007374B6" w:rsidRDefault="00000000">
            <w:pPr>
              <w:pStyle w:val="TableParagraph"/>
              <w:ind w:right="42"/>
              <w:jc w:val="right"/>
              <w:rPr>
                <w:b/>
                <w:sz w:val="18"/>
              </w:rPr>
            </w:pPr>
            <w:r>
              <w:rPr>
                <w:b/>
                <w:spacing w:val="-2"/>
                <w:sz w:val="18"/>
              </w:rPr>
              <w:t>51.613,00</w:t>
            </w:r>
          </w:p>
        </w:tc>
        <w:tc>
          <w:tcPr>
            <w:tcW w:w="1365" w:type="dxa"/>
          </w:tcPr>
          <w:p w14:paraId="7255CE54" w14:textId="77777777" w:rsidR="007374B6" w:rsidRDefault="00000000">
            <w:pPr>
              <w:pStyle w:val="TableParagraph"/>
              <w:ind w:right="42"/>
              <w:jc w:val="right"/>
              <w:rPr>
                <w:b/>
                <w:sz w:val="18"/>
              </w:rPr>
            </w:pPr>
            <w:r>
              <w:rPr>
                <w:b/>
                <w:spacing w:val="-2"/>
                <w:sz w:val="18"/>
              </w:rPr>
              <w:t>15.462.973,00</w:t>
            </w:r>
          </w:p>
        </w:tc>
        <w:tc>
          <w:tcPr>
            <w:tcW w:w="858" w:type="dxa"/>
          </w:tcPr>
          <w:p w14:paraId="60D97183" w14:textId="77777777" w:rsidR="007374B6" w:rsidRDefault="00000000">
            <w:pPr>
              <w:pStyle w:val="TableParagraph"/>
              <w:ind w:left="2" w:right="67"/>
              <w:jc w:val="center"/>
              <w:rPr>
                <w:b/>
                <w:sz w:val="18"/>
              </w:rPr>
            </w:pPr>
            <w:r>
              <w:rPr>
                <w:b/>
                <w:spacing w:val="-2"/>
                <w:sz w:val="18"/>
              </w:rPr>
              <w:t>100,33%</w:t>
            </w:r>
          </w:p>
        </w:tc>
      </w:tr>
      <w:tr w:rsidR="007374B6" w14:paraId="7752DBE1" w14:textId="77777777">
        <w:trPr>
          <w:trHeight w:val="285"/>
        </w:trPr>
        <w:tc>
          <w:tcPr>
            <w:tcW w:w="5929" w:type="dxa"/>
          </w:tcPr>
          <w:p w14:paraId="2CB41A38"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145E9211" w14:textId="77777777" w:rsidR="007374B6" w:rsidRDefault="00000000">
            <w:pPr>
              <w:pStyle w:val="TableParagraph"/>
              <w:ind w:right="173"/>
              <w:jc w:val="right"/>
              <w:rPr>
                <w:b/>
                <w:sz w:val="18"/>
              </w:rPr>
            </w:pPr>
            <w:r>
              <w:rPr>
                <w:b/>
                <w:spacing w:val="-2"/>
                <w:sz w:val="18"/>
              </w:rPr>
              <w:t>15.411.360,00</w:t>
            </w:r>
          </w:p>
        </w:tc>
        <w:tc>
          <w:tcPr>
            <w:tcW w:w="1219" w:type="dxa"/>
          </w:tcPr>
          <w:p w14:paraId="0B1640BD" w14:textId="77777777" w:rsidR="007374B6" w:rsidRDefault="00000000">
            <w:pPr>
              <w:pStyle w:val="TableParagraph"/>
              <w:ind w:right="42"/>
              <w:jc w:val="right"/>
              <w:rPr>
                <w:b/>
                <w:sz w:val="18"/>
              </w:rPr>
            </w:pPr>
            <w:r>
              <w:rPr>
                <w:b/>
                <w:spacing w:val="-2"/>
                <w:sz w:val="18"/>
              </w:rPr>
              <w:t>51.613,00</w:t>
            </w:r>
          </w:p>
        </w:tc>
        <w:tc>
          <w:tcPr>
            <w:tcW w:w="1365" w:type="dxa"/>
          </w:tcPr>
          <w:p w14:paraId="6FBE4CBA" w14:textId="77777777" w:rsidR="007374B6" w:rsidRDefault="00000000">
            <w:pPr>
              <w:pStyle w:val="TableParagraph"/>
              <w:ind w:right="42"/>
              <w:jc w:val="right"/>
              <w:rPr>
                <w:b/>
                <w:sz w:val="18"/>
              </w:rPr>
            </w:pPr>
            <w:r>
              <w:rPr>
                <w:b/>
                <w:spacing w:val="-2"/>
                <w:sz w:val="18"/>
              </w:rPr>
              <w:t>15.462.973,00</w:t>
            </w:r>
          </w:p>
        </w:tc>
        <w:tc>
          <w:tcPr>
            <w:tcW w:w="858" w:type="dxa"/>
          </w:tcPr>
          <w:p w14:paraId="72927301" w14:textId="77777777" w:rsidR="007374B6" w:rsidRDefault="00000000">
            <w:pPr>
              <w:pStyle w:val="TableParagraph"/>
              <w:ind w:left="2" w:right="67"/>
              <w:jc w:val="center"/>
              <w:rPr>
                <w:b/>
                <w:sz w:val="18"/>
              </w:rPr>
            </w:pPr>
            <w:r>
              <w:rPr>
                <w:b/>
                <w:spacing w:val="-2"/>
                <w:sz w:val="18"/>
              </w:rPr>
              <w:t>100,33%</w:t>
            </w:r>
          </w:p>
        </w:tc>
      </w:tr>
      <w:tr w:rsidR="007374B6" w14:paraId="042FE11B" w14:textId="77777777">
        <w:trPr>
          <w:trHeight w:val="285"/>
        </w:trPr>
        <w:tc>
          <w:tcPr>
            <w:tcW w:w="5929" w:type="dxa"/>
          </w:tcPr>
          <w:p w14:paraId="40CA43F2"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07" w:type="dxa"/>
          </w:tcPr>
          <w:p w14:paraId="2A9D6279" w14:textId="77777777" w:rsidR="007374B6" w:rsidRDefault="00000000">
            <w:pPr>
              <w:pStyle w:val="TableParagraph"/>
              <w:ind w:right="173"/>
              <w:jc w:val="right"/>
              <w:rPr>
                <w:b/>
                <w:sz w:val="18"/>
              </w:rPr>
            </w:pPr>
            <w:r>
              <w:rPr>
                <w:b/>
                <w:spacing w:val="-2"/>
                <w:sz w:val="18"/>
              </w:rPr>
              <w:t>14.314.400,00</w:t>
            </w:r>
          </w:p>
        </w:tc>
        <w:tc>
          <w:tcPr>
            <w:tcW w:w="1219" w:type="dxa"/>
          </w:tcPr>
          <w:p w14:paraId="72D78156" w14:textId="77777777" w:rsidR="007374B6" w:rsidRDefault="00000000">
            <w:pPr>
              <w:pStyle w:val="TableParagraph"/>
              <w:ind w:right="42"/>
              <w:jc w:val="right"/>
              <w:rPr>
                <w:b/>
                <w:sz w:val="18"/>
              </w:rPr>
            </w:pPr>
            <w:r>
              <w:rPr>
                <w:b/>
                <w:spacing w:val="-2"/>
                <w:sz w:val="18"/>
              </w:rPr>
              <w:t>27.026,00</w:t>
            </w:r>
          </w:p>
        </w:tc>
        <w:tc>
          <w:tcPr>
            <w:tcW w:w="1365" w:type="dxa"/>
          </w:tcPr>
          <w:p w14:paraId="5089C816" w14:textId="77777777" w:rsidR="007374B6" w:rsidRDefault="00000000">
            <w:pPr>
              <w:pStyle w:val="TableParagraph"/>
              <w:ind w:right="42"/>
              <w:jc w:val="right"/>
              <w:rPr>
                <w:b/>
                <w:sz w:val="18"/>
              </w:rPr>
            </w:pPr>
            <w:r>
              <w:rPr>
                <w:b/>
                <w:spacing w:val="-2"/>
                <w:sz w:val="18"/>
              </w:rPr>
              <w:t>14.341.426,00</w:t>
            </w:r>
          </w:p>
        </w:tc>
        <w:tc>
          <w:tcPr>
            <w:tcW w:w="858" w:type="dxa"/>
          </w:tcPr>
          <w:p w14:paraId="50CDD9F8" w14:textId="77777777" w:rsidR="007374B6" w:rsidRDefault="00000000">
            <w:pPr>
              <w:pStyle w:val="TableParagraph"/>
              <w:ind w:left="2" w:right="67"/>
              <w:jc w:val="center"/>
              <w:rPr>
                <w:b/>
                <w:sz w:val="18"/>
              </w:rPr>
            </w:pPr>
            <w:r>
              <w:rPr>
                <w:b/>
                <w:spacing w:val="-2"/>
                <w:sz w:val="18"/>
              </w:rPr>
              <w:t>100,19%</w:t>
            </w:r>
          </w:p>
        </w:tc>
      </w:tr>
      <w:tr w:rsidR="007374B6" w14:paraId="7308A24F" w14:textId="77777777">
        <w:trPr>
          <w:trHeight w:val="285"/>
        </w:trPr>
        <w:tc>
          <w:tcPr>
            <w:tcW w:w="5929" w:type="dxa"/>
          </w:tcPr>
          <w:p w14:paraId="3BDB6C66"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6BDA699B" w14:textId="77777777" w:rsidR="007374B6" w:rsidRDefault="00000000">
            <w:pPr>
              <w:pStyle w:val="TableParagraph"/>
              <w:ind w:right="173"/>
              <w:jc w:val="right"/>
              <w:rPr>
                <w:b/>
                <w:sz w:val="18"/>
              </w:rPr>
            </w:pPr>
            <w:r>
              <w:rPr>
                <w:b/>
                <w:spacing w:val="-2"/>
                <w:sz w:val="18"/>
              </w:rPr>
              <w:t>1.028.290,00</w:t>
            </w:r>
          </w:p>
        </w:tc>
        <w:tc>
          <w:tcPr>
            <w:tcW w:w="1219" w:type="dxa"/>
          </w:tcPr>
          <w:p w14:paraId="3512565F" w14:textId="77777777" w:rsidR="007374B6" w:rsidRDefault="00000000">
            <w:pPr>
              <w:pStyle w:val="TableParagraph"/>
              <w:ind w:right="42"/>
              <w:jc w:val="right"/>
              <w:rPr>
                <w:b/>
                <w:sz w:val="18"/>
              </w:rPr>
            </w:pPr>
            <w:r>
              <w:rPr>
                <w:b/>
                <w:spacing w:val="-2"/>
                <w:sz w:val="18"/>
              </w:rPr>
              <w:t>19.348,00</w:t>
            </w:r>
          </w:p>
        </w:tc>
        <w:tc>
          <w:tcPr>
            <w:tcW w:w="1365" w:type="dxa"/>
          </w:tcPr>
          <w:p w14:paraId="1B88461E" w14:textId="77777777" w:rsidR="007374B6" w:rsidRDefault="00000000">
            <w:pPr>
              <w:pStyle w:val="TableParagraph"/>
              <w:ind w:right="42"/>
              <w:jc w:val="right"/>
              <w:rPr>
                <w:b/>
                <w:sz w:val="18"/>
              </w:rPr>
            </w:pPr>
            <w:r>
              <w:rPr>
                <w:b/>
                <w:spacing w:val="-2"/>
                <w:sz w:val="18"/>
              </w:rPr>
              <w:t>1.047.638,00</w:t>
            </w:r>
          </w:p>
        </w:tc>
        <w:tc>
          <w:tcPr>
            <w:tcW w:w="858" w:type="dxa"/>
          </w:tcPr>
          <w:p w14:paraId="55F6AAF0" w14:textId="77777777" w:rsidR="007374B6" w:rsidRDefault="00000000">
            <w:pPr>
              <w:pStyle w:val="TableParagraph"/>
              <w:ind w:left="2" w:right="67"/>
              <w:jc w:val="center"/>
              <w:rPr>
                <w:b/>
                <w:sz w:val="18"/>
              </w:rPr>
            </w:pPr>
            <w:r>
              <w:rPr>
                <w:b/>
                <w:spacing w:val="-2"/>
                <w:sz w:val="18"/>
              </w:rPr>
              <w:t>101,88%</w:t>
            </w:r>
          </w:p>
        </w:tc>
      </w:tr>
      <w:tr w:rsidR="007374B6" w14:paraId="778FC20B" w14:textId="77777777">
        <w:trPr>
          <w:trHeight w:val="243"/>
        </w:trPr>
        <w:tc>
          <w:tcPr>
            <w:tcW w:w="5929" w:type="dxa"/>
          </w:tcPr>
          <w:p w14:paraId="2D47AAD5" w14:textId="77777777" w:rsidR="007374B6" w:rsidRDefault="00000000">
            <w:pPr>
              <w:pStyle w:val="TableParagraph"/>
              <w:spacing w:line="187" w:lineRule="exact"/>
              <w:ind w:left="675"/>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507" w:type="dxa"/>
          </w:tcPr>
          <w:p w14:paraId="31718A37" w14:textId="77777777" w:rsidR="007374B6" w:rsidRDefault="00000000">
            <w:pPr>
              <w:pStyle w:val="TableParagraph"/>
              <w:spacing w:line="187" w:lineRule="exact"/>
              <w:ind w:right="173"/>
              <w:jc w:val="right"/>
              <w:rPr>
                <w:b/>
                <w:sz w:val="18"/>
              </w:rPr>
            </w:pPr>
            <w:r>
              <w:rPr>
                <w:b/>
                <w:spacing w:val="-2"/>
                <w:sz w:val="18"/>
              </w:rPr>
              <w:t>3.600,00</w:t>
            </w:r>
          </w:p>
        </w:tc>
        <w:tc>
          <w:tcPr>
            <w:tcW w:w="1219" w:type="dxa"/>
          </w:tcPr>
          <w:p w14:paraId="6BD03BD7" w14:textId="77777777" w:rsidR="007374B6" w:rsidRDefault="00000000">
            <w:pPr>
              <w:pStyle w:val="TableParagraph"/>
              <w:spacing w:line="187" w:lineRule="exact"/>
              <w:ind w:right="42"/>
              <w:jc w:val="right"/>
              <w:rPr>
                <w:b/>
                <w:sz w:val="18"/>
              </w:rPr>
            </w:pPr>
            <w:r>
              <w:rPr>
                <w:b/>
                <w:sz w:val="18"/>
              </w:rPr>
              <w:t>-</w:t>
            </w:r>
            <w:r>
              <w:rPr>
                <w:b/>
                <w:spacing w:val="-2"/>
                <w:sz w:val="18"/>
              </w:rPr>
              <w:t>1.900,00</w:t>
            </w:r>
          </w:p>
        </w:tc>
        <w:tc>
          <w:tcPr>
            <w:tcW w:w="1365" w:type="dxa"/>
          </w:tcPr>
          <w:p w14:paraId="2E949B78" w14:textId="77777777" w:rsidR="007374B6" w:rsidRDefault="00000000">
            <w:pPr>
              <w:pStyle w:val="TableParagraph"/>
              <w:spacing w:line="187" w:lineRule="exact"/>
              <w:ind w:right="42"/>
              <w:jc w:val="right"/>
              <w:rPr>
                <w:b/>
                <w:sz w:val="18"/>
              </w:rPr>
            </w:pPr>
            <w:r>
              <w:rPr>
                <w:b/>
                <w:spacing w:val="-2"/>
                <w:sz w:val="18"/>
              </w:rPr>
              <w:t>1.700,00</w:t>
            </w:r>
          </w:p>
        </w:tc>
        <w:tc>
          <w:tcPr>
            <w:tcW w:w="858" w:type="dxa"/>
          </w:tcPr>
          <w:p w14:paraId="161D27E2" w14:textId="77777777" w:rsidR="007374B6" w:rsidRDefault="00000000">
            <w:pPr>
              <w:pStyle w:val="TableParagraph"/>
              <w:spacing w:line="187" w:lineRule="exact"/>
              <w:ind w:left="99" w:right="67"/>
              <w:jc w:val="center"/>
              <w:rPr>
                <w:b/>
                <w:sz w:val="18"/>
              </w:rPr>
            </w:pPr>
            <w:r>
              <w:rPr>
                <w:b/>
                <w:spacing w:val="-2"/>
                <w:sz w:val="18"/>
              </w:rPr>
              <w:t>47,22%</w:t>
            </w:r>
          </w:p>
        </w:tc>
      </w:tr>
    </w:tbl>
    <w:p w14:paraId="611421FF"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5C69132B"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838"/>
        <w:gridCol w:w="1418"/>
        <w:gridCol w:w="1308"/>
        <w:gridCol w:w="1176"/>
        <w:gridCol w:w="804"/>
      </w:tblGrid>
      <w:tr w:rsidR="007374B6" w14:paraId="4F9384E6" w14:textId="77777777">
        <w:trPr>
          <w:trHeight w:val="200"/>
        </w:trPr>
        <w:tc>
          <w:tcPr>
            <w:tcW w:w="5838" w:type="dxa"/>
          </w:tcPr>
          <w:p w14:paraId="4611492A" w14:textId="77777777" w:rsidR="007374B6" w:rsidRDefault="00000000">
            <w:pPr>
              <w:pStyle w:val="TableParagraph"/>
              <w:spacing w:before="0" w:line="181" w:lineRule="exact"/>
              <w:ind w:right="240"/>
              <w:jc w:val="right"/>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2"/>
                <w:sz w:val="18"/>
              </w:rPr>
              <w:t xml:space="preserve"> </w:t>
            </w:r>
            <w:r>
              <w:rPr>
                <w:b/>
                <w:sz w:val="18"/>
              </w:rPr>
              <w:t>kućanstvima</w:t>
            </w:r>
            <w:r>
              <w:rPr>
                <w:b/>
                <w:spacing w:val="-1"/>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2"/>
                <w:sz w:val="18"/>
              </w:rPr>
              <w:t xml:space="preserve"> </w:t>
            </w:r>
            <w:r>
              <w:rPr>
                <w:b/>
                <w:spacing w:val="-10"/>
                <w:sz w:val="18"/>
              </w:rPr>
              <w:t>i</w:t>
            </w:r>
          </w:p>
        </w:tc>
        <w:tc>
          <w:tcPr>
            <w:tcW w:w="1418" w:type="dxa"/>
          </w:tcPr>
          <w:p w14:paraId="2030A35B" w14:textId="77777777" w:rsidR="007374B6" w:rsidRDefault="00000000">
            <w:pPr>
              <w:pStyle w:val="TableParagraph"/>
              <w:spacing w:before="0" w:line="181" w:lineRule="exact"/>
              <w:ind w:right="273"/>
              <w:jc w:val="right"/>
              <w:rPr>
                <w:b/>
                <w:sz w:val="18"/>
              </w:rPr>
            </w:pPr>
            <w:r>
              <w:rPr>
                <w:b/>
                <w:spacing w:val="-2"/>
                <w:sz w:val="18"/>
              </w:rPr>
              <w:t>58.000,00</w:t>
            </w:r>
          </w:p>
        </w:tc>
        <w:tc>
          <w:tcPr>
            <w:tcW w:w="1308" w:type="dxa"/>
          </w:tcPr>
          <w:p w14:paraId="04F79E66" w14:textId="77777777" w:rsidR="007374B6" w:rsidRDefault="00000000">
            <w:pPr>
              <w:pStyle w:val="TableParagraph"/>
              <w:spacing w:before="0" w:line="181" w:lineRule="exact"/>
              <w:ind w:right="231"/>
              <w:jc w:val="right"/>
              <w:rPr>
                <w:b/>
                <w:sz w:val="18"/>
              </w:rPr>
            </w:pPr>
            <w:r>
              <w:rPr>
                <w:b/>
                <w:spacing w:val="-2"/>
                <w:sz w:val="18"/>
              </w:rPr>
              <w:t>7.500,00</w:t>
            </w:r>
          </w:p>
        </w:tc>
        <w:tc>
          <w:tcPr>
            <w:tcW w:w="1176" w:type="dxa"/>
          </w:tcPr>
          <w:p w14:paraId="2A845558" w14:textId="77777777" w:rsidR="007374B6" w:rsidRDefault="00000000">
            <w:pPr>
              <w:pStyle w:val="TableParagraph"/>
              <w:spacing w:before="0" w:line="181" w:lineRule="exact"/>
              <w:ind w:right="42"/>
              <w:jc w:val="right"/>
              <w:rPr>
                <w:b/>
                <w:sz w:val="18"/>
              </w:rPr>
            </w:pPr>
            <w:r>
              <w:rPr>
                <w:b/>
                <w:spacing w:val="-2"/>
                <w:sz w:val="18"/>
              </w:rPr>
              <w:t>65.500,00</w:t>
            </w:r>
          </w:p>
        </w:tc>
        <w:tc>
          <w:tcPr>
            <w:tcW w:w="804" w:type="dxa"/>
          </w:tcPr>
          <w:p w14:paraId="31CAE3D7" w14:textId="77777777" w:rsidR="007374B6" w:rsidRDefault="00000000">
            <w:pPr>
              <w:pStyle w:val="TableParagraph"/>
              <w:spacing w:before="0" w:line="181" w:lineRule="exact"/>
              <w:ind w:left="18" w:right="29"/>
              <w:jc w:val="center"/>
              <w:rPr>
                <w:b/>
                <w:sz w:val="18"/>
              </w:rPr>
            </w:pPr>
            <w:r>
              <w:rPr>
                <w:b/>
                <w:spacing w:val="-2"/>
                <w:sz w:val="18"/>
              </w:rPr>
              <w:t>112,93%</w:t>
            </w:r>
          </w:p>
        </w:tc>
      </w:tr>
      <w:tr w:rsidR="007374B6" w14:paraId="4DFE9D69" w14:textId="77777777">
        <w:trPr>
          <w:trHeight w:val="405"/>
        </w:trPr>
        <w:tc>
          <w:tcPr>
            <w:tcW w:w="5838" w:type="dxa"/>
          </w:tcPr>
          <w:p w14:paraId="695E4491" w14:textId="77777777" w:rsidR="007374B6" w:rsidRDefault="00000000">
            <w:pPr>
              <w:pStyle w:val="TableParagraph"/>
              <w:spacing w:before="0" w:line="200" w:lineRule="exact"/>
              <w:ind w:left="395"/>
              <w:rPr>
                <w:b/>
                <w:sz w:val="18"/>
              </w:rPr>
            </w:pPr>
            <w:r>
              <w:rPr>
                <w:b/>
                <w:sz w:val="18"/>
              </w:rPr>
              <w:t>druge</w:t>
            </w:r>
            <w:r>
              <w:rPr>
                <w:b/>
                <w:spacing w:val="-1"/>
                <w:sz w:val="18"/>
              </w:rPr>
              <w:t xml:space="preserve"> </w:t>
            </w:r>
            <w:r>
              <w:rPr>
                <w:b/>
                <w:spacing w:val="-2"/>
                <w:sz w:val="18"/>
              </w:rPr>
              <w:t>naknade</w:t>
            </w:r>
          </w:p>
          <w:p w14:paraId="607966C9" w14:textId="77777777" w:rsidR="007374B6" w:rsidRDefault="00000000">
            <w:pPr>
              <w:pStyle w:val="TableParagraph"/>
              <w:spacing w:before="0" w:line="185" w:lineRule="exact"/>
              <w:ind w:left="395"/>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pacing w:val="-2"/>
                <w:sz w:val="18"/>
              </w:rPr>
              <w:t>kapitalne</w:t>
            </w:r>
          </w:p>
        </w:tc>
        <w:tc>
          <w:tcPr>
            <w:tcW w:w="1418" w:type="dxa"/>
          </w:tcPr>
          <w:p w14:paraId="2C690D61" w14:textId="77777777" w:rsidR="007374B6" w:rsidRDefault="00000000">
            <w:pPr>
              <w:pStyle w:val="TableParagraph"/>
              <w:spacing w:before="198" w:line="187" w:lineRule="exact"/>
              <w:ind w:right="273"/>
              <w:jc w:val="right"/>
              <w:rPr>
                <w:b/>
                <w:sz w:val="18"/>
              </w:rPr>
            </w:pPr>
            <w:r>
              <w:rPr>
                <w:b/>
                <w:spacing w:val="-2"/>
                <w:sz w:val="18"/>
              </w:rPr>
              <w:t>7.070,00</w:t>
            </w:r>
          </w:p>
        </w:tc>
        <w:tc>
          <w:tcPr>
            <w:tcW w:w="1308" w:type="dxa"/>
          </w:tcPr>
          <w:p w14:paraId="55330C57" w14:textId="77777777" w:rsidR="007374B6" w:rsidRDefault="00000000">
            <w:pPr>
              <w:pStyle w:val="TableParagraph"/>
              <w:spacing w:before="198" w:line="187" w:lineRule="exact"/>
              <w:ind w:right="231"/>
              <w:jc w:val="right"/>
              <w:rPr>
                <w:b/>
                <w:sz w:val="18"/>
              </w:rPr>
            </w:pPr>
            <w:r>
              <w:rPr>
                <w:b/>
                <w:sz w:val="18"/>
              </w:rPr>
              <w:t>-</w:t>
            </w:r>
            <w:r>
              <w:rPr>
                <w:b/>
                <w:spacing w:val="-2"/>
                <w:sz w:val="18"/>
              </w:rPr>
              <w:t>361,00</w:t>
            </w:r>
          </w:p>
        </w:tc>
        <w:tc>
          <w:tcPr>
            <w:tcW w:w="1176" w:type="dxa"/>
          </w:tcPr>
          <w:p w14:paraId="226D5819" w14:textId="77777777" w:rsidR="007374B6" w:rsidRDefault="00000000">
            <w:pPr>
              <w:pStyle w:val="TableParagraph"/>
              <w:spacing w:before="198" w:line="187" w:lineRule="exact"/>
              <w:ind w:right="42"/>
              <w:jc w:val="right"/>
              <w:rPr>
                <w:b/>
                <w:sz w:val="18"/>
              </w:rPr>
            </w:pPr>
            <w:r>
              <w:rPr>
                <w:b/>
                <w:spacing w:val="-2"/>
                <w:sz w:val="18"/>
              </w:rPr>
              <w:t>6.709,00</w:t>
            </w:r>
          </w:p>
        </w:tc>
        <w:tc>
          <w:tcPr>
            <w:tcW w:w="804" w:type="dxa"/>
          </w:tcPr>
          <w:p w14:paraId="57D97F89" w14:textId="77777777" w:rsidR="007374B6" w:rsidRDefault="00000000">
            <w:pPr>
              <w:pStyle w:val="TableParagraph"/>
              <w:spacing w:before="198" w:line="187" w:lineRule="exact"/>
              <w:ind w:left="98" w:right="12"/>
              <w:jc w:val="center"/>
              <w:rPr>
                <w:b/>
                <w:sz w:val="18"/>
              </w:rPr>
            </w:pPr>
            <w:r>
              <w:rPr>
                <w:b/>
                <w:spacing w:val="-2"/>
                <w:sz w:val="18"/>
              </w:rPr>
              <w:t>94,89%</w:t>
            </w:r>
          </w:p>
        </w:tc>
      </w:tr>
      <w:tr w:rsidR="007374B6" w14:paraId="2201C7C1" w14:textId="77777777">
        <w:trPr>
          <w:trHeight w:val="432"/>
        </w:trPr>
        <w:tc>
          <w:tcPr>
            <w:tcW w:w="5838" w:type="dxa"/>
          </w:tcPr>
          <w:p w14:paraId="3BE99B8A" w14:textId="77777777" w:rsidR="007374B6" w:rsidRDefault="00000000">
            <w:pPr>
              <w:pStyle w:val="TableParagraph"/>
              <w:spacing w:before="0" w:line="192" w:lineRule="exact"/>
              <w:ind w:left="395"/>
              <w:rPr>
                <w:b/>
                <w:sz w:val="18"/>
              </w:rPr>
            </w:pPr>
            <w:r>
              <w:rPr>
                <w:b/>
                <w:spacing w:val="-2"/>
                <w:sz w:val="18"/>
              </w:rPr>
              <w:t>pomoći</w:t>
            </w:r>
          </w:p>
          <w:p w14:paraId="0C00C12C" w14:textId="77777777" w:rsidR="007374B6" w:rsidRDefault="00000000">
            <w:pPr>
              <w:pStyle w:val="TableParagraph"/>
              <w:spacing w:before="0" w:line="198" w:lineRule="exact"/>
              <w:ind w:left="23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418" w:type="dxa"/>
          </w:tcPr>
          <w:p w14:paraId="13FF65C4" w14:textId="77777777" w:rsidR="007374B6" w:rsidRDefault="00000000">
            <w:pPr>
              <w:pStyle w:val="TableParagraph"/>
              <w:spacing w:before="183"/>
              <w:ind w:right="273"/>
              <w:jc w:val="right"/>
              <w:rPr>
                <w:b/>
                <w:sz w:val="18"/>
              </w:rPr>
            </w:pPr>
            <w:r>
              <w:rPr>
                <w:b/>
                <w:spacing w:val="-2"/>
                <w:sz w:val="18"/>
              </w:rPr>
              <w:t>500,00</w:t>
            </w:r>
          </w:p>
        </w:tc>
        <w:tc>
          <w:tcPr>
            <w:tcW w:w="1308" w:type="dxa"/>
          </w:tcPr>
          <w:p w14:paraId="47EFCD32" w14:textId="77777777" w:rsidR="007374B6" w:rsidRDefault="007374B6">
            <w:pPr>
              <w:pStyle w:val="TableParagraph"/>
              <w:spacing w:before="0"/>
              <w:rPr>
                <w:rFonts w:ascii="Times New Roman"/>
                <w:sz w:val="18"/>
              </w:rPr>
            </w:pPr>
          </w:p>
        </w:tc>
        <w:tc>
          <w:tcPr>
            <w:tcW w:w="1176" w:type="dxa"/>
          </w:tcPr>
          <w:p w14:paraId="559FCB75" w14:textId="77777777" w:rsidR="007374B6" w:rsidRDefault="00000000">
            <w:pPr>
              <w:pStyle w:val="TableParagraph"/>
              <w:spacing w:before="183"/>
              <w:ind w:right="42"/>
              <w:jc w:val="right"/>
              <w:rPr>
                <w:b/>
                <w:sz w:val="18"/>
              </w:rPr>
            </w:pPr>
            <w:r>
              <w:rPr>
                <w:b/>
                <w:spacing w:val="-2"/>
                <w:sz w:val="18"/>
              </w:rPr>
              <w:t>500,00</w:t>
            </w:r>
          </w:p>
        </w:tc>
        <w:tc>
          <w:tcPr>
            <w:tcW w:w="804" w:type="dxa"/>
          </w:tcPr>
          <w:p w14:paraId="6E4D2E9A" w14:textId="77777777" w:rsidR="007374B6" w:rsidRDefault="00000000">
            <w:pPr>
              <w:pStyle w:val="TableParagraph"/>
              <w:spacing w:before="183"/>
              <w:ind w:left="18" w:right="29"/>
              <w:jc w:val="center"/>
              <w:rPr>
                <w:b/>
                <w:sz w:val="18"/>
              </w:rPr>
            </w:pPr>
            <w:r>
              <w:rPr>
                <w:b/>
                <w:spacing w:val="-2"/>
                <w:sz w:val="18"/>
              </w:rPr>
              <w:t>100,00%</w:t>
            </w:r>
          </w:p>
        </w:tc>
      </w:tr>
      <w:tr w:rsidR="007374B6" w14:paraId="25CAE3EC" w14:textId="77777777">
        <w:trPr>
          <w:trHeight w:val="285"/>
        </w:trPr>
        <w:tc>
          <w:tcPr>
            <w:tcW w:w="5838" w:type="dxa"/>
          </w:tcPr>
          <w:p w14:paraId="3958E9B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8" w:type="dxa"/>
          </w:tcPr>
          <w:p w14:paraId="2309F615" w14:textId="77777777" w:rsidR="007374B6" w:rsidRDefault="00000000">
            <w:pPr>
              <w:pStyle w:val="TableParagraph"/>
              <w:ind w:right="273"/>
              <w:jc w:val="right"/>
              <w:rPr>
                <w:b/>
                <w:sz w:val="18"/>
              </w:rPr>
            </w:pPr>
            <w:r>
              <w:rPr>
                <w:b/>
                <w:spacing w:val="-2"/>
                <w:sz w:val="18"/>
              </w:rPr>
              <w:t>500,00</w:t>
            </w:r>
          </w:p>
        </w:tc>
        <w:tc>
          <w:tcPr>
            <w:tcW w:w="1308" w:type="dxa"/>
          </w:tcPr>
          <w:p w14:paraId="503241BE" w14:textId="77777777" w:rsidR="007374B6" w:rsidRDefault="007374B6">
            <w:pPr>
              <w:pStyle w:val="TableParagraph"/>
              <w:spacing w:before="0"/>
              <w:rPr>
                <w:rFonts w:ascii="Times New Roman"/>
                <w:sz w:val="18"/>
              </w:rPr>
            </w:pPr>
          </w:p>
        </w:tc>
        <w:tc>
          <w:tcPr>
            <w:tcW w:w="1176" w:type="dxa"/>
          </w:tcPr>
          <w:p w14:paraId="3311061E" w14:textId="77777777" w:rsidR="007374B6" w:rsidRDefault="00000000">
            <w:pPr>
              <w:pStyle w:val="TableParagraph"/>
              <w:ind w:right="42"/>
              <w:jc w:val="right"/>
              <w:rPr>
                <w:b/>
                <w:sz w:val="18"/>
              </w:rPr>
            </w:pPr>
            <w:r>
              <w:rPr>
                <w:b/>
                <w:spacing w:val="-2"/>
                <w:sz w:val="18"/>
              </w:rPr>
              <w:t>500,00</w:t>
            </w:r>
          </w:p>
        </w:tc>
        <w:tc>
          <w:tcPr>
            <w:tcW w:w="804" w:type="dxa"/>
          </w:tcPr>
          <w:p w14:paraId="2F247C8C" w14:textId="77777777" w:rsidR="007374B6" w:rsidRDefault="00000000">
            <w:pPr>
              <w:pStyle w:val="TableParagraph"/>
              <w:ind w:left="18" w:right="29"/>
              <w:jc w:val="center"/>
              <w:rPr>
                <w:b/>
                <w:sz w:val="18"/>
              </w:rPr>
            </w:pPr>
            <w:r>
              <w:rPr>
                <w:b/>
                <w:spacing w:val="-2"/>
                <w:sz w:val="18"/>
              </w:rPr>
              <w:t>100,00%</w:t>
            </w:r>
          </w:p>
        </w:tc>
      </w:tr>
      <w:tr w:rsidR="007374B6" w14:paraId="2EF61A69" w14:textId="77777777">
        <w:trPr>
          <w:trHeight w:val="285"/>
        </w:trPr>
        <w:tc>
          <w:tcPr>
            <w:tcW w:w="5838" w:type="dxa"/>
          </w:tcPr>
          <w:p w14:paraId="73969F23"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7463E9B6" w14:textId="77777777" w:rsidR="007374B6" w:rsidRDefault="00000000">
            <w:pPr>
              <w:pStyle w:val="TableParagraph"/>
              <w:ind w:right="273"/>
              <w:jc w:val="right"/>
              <w:rPr>
                <w:b/>
                <w:sz w:val="18"/>
              </w:rPr>
            </w:pPr>
            <w:r>
              <w:rPr>
                <w:b/>
                <w:spacing w:val="-2"/>
                <w:sz w:val="18"/>
              </w:rPr>
              <w:t>500,00</w:t>
            </w:r>
          </w:p>
        </w:tc>
        <w:tc>
          <w:tcPr>
            <w:tcW w:w="1308" w:type="dxa"/>
          </w:tcPr>
          <w:p w14:paraId="3809EFD1" w14:textId="77777777" w:rsidR="007374B6" w:rsidRDefault="007374B6">
            <w:pPr>
              <w:pStyle w:val="TableParagraph"/>
              <w:spacing w:before="0"/>
              <w:rPr>
                <w:rFonts w:ascii="Times New Roman"/>
                <w:sz w:val="18"/>
              </w:rPr>
            </w:pPr>
          </w:p>
        </w:tc>
        <w:tc>
          <w:tcPr>
            <w:tcW w:w="1176" w:type="dxa"/>
          </w:tcPr>
          <w:p w14:paraId="7041F2C6" w14:textId="77777777" w:rsidR="007374B6" w:rsidRDefault="00000000">
            <w:pPr>
              <w:pStyle w:val="TableParagraph"/>
              <w:ind w:right="42"/>
              <w:jc w:val="right"/>
              <w:rPr>
                <w:b/>
                <w:sz w:val="18"/>
              </w:rPr>
            </w:pPr>
            <w:r>
              <w:rPr>
                <w:b/>
                <w:spacing w:val="-2"/>
                <w:sz w:val="18"/>
              </w:rPr>
              <w:t>500,00</w:t>
            </w:r>
          </w:p>
        </w:tc>
        <w:tc>
          <w:tcPr>
            <w:tcW w:w="804" w:type="dxa"/>
          </w:tcPr>
          <w:p w14:paraId="2D0B8B92" w14:textId="77777777" w:rsidR="007374B6" w:rsidRDefault="00000000">
            <w:pPr>
              <w:pStyle w:val="TableParagraph"/>
              <w:ind w:left="18" w:right="29"/>
              <w:jc w:val="center"/>
              <w:rPr>
                <w:b/>
                <w:sz w:val="18"/>
              </w:rPr>
            </w:pPr>
            <w:r>
              <w:rPr>
                <w:b/>
                <w:spacing w:val="-2"/>
                <w:sz w:val="18"/>
              </w:rPr>
              <w:t>100,00%</w:t>
            </w:r>
          </w:p>
        </w:tc>
      </w:tr>
      <w:tr w:rsidR="007374B6" w14:paraId="40C21E4B" w14:textId="77777777">
        <w:trPr>
          <w:trHeight w:val="285"/>
        </w:trPr>
        <w:tc>
          <w:tcPr>
            <w:tcW w:w="5838" w:type="dxa"/>
          </w:tcPr>
          <w:p w14:paraId="325FF4BA" w14:textId="77777777" w:rsidR="007374B6" w:rsidRDefault="00000000">
            <w:pPr>
              <w:pStyle w:val="TableParagraph"/>
              <w:ind w:left="23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18" w:type="dxa"/>
          </w:tcPr>
          <w:p w14:paraId="263C6175" w14:textId="77777777" w:rsidR="007374B6" w:rsidRDefault="00000000">
            <w:pPr>
              <w:pStyle w:val="TableParagraph"/>
              <w:ind w:right="273"/>
              <w:jc w:val="right"/>
              <w:rPr>
                <w:b/>
                <w:sz w:val="18"/>
              </w:rPr>
            </w:pPr>
            <w:r>
              <w:rPr>
                <w:b/>
                <w:spacing w:val="-2"/>
                <w:sz w:val="18"/>
              </w:rPr>
              <w:t>500,00</w:t>
            </w:r>
          </w:p>
        </w:tc>
        <w:tc>
          <w:tcPr>
            <w:tcW w:w="1308" w:type="dxa"/>
          </w:tcPr>
          <w:p w14:paraId="75738FD4" w14:textId="77777777" w:rsidR="007374B6" w:rsidRDefault="007374B6">
            <w:pPr>
              <w:pStyle w:val="TableParagraph"/>
              <w:spacing w:before="0"/>
              <w:rPr>
                <w:rFonts w:ascii="Times New Roman"/>
                <w:sz w:val="18"/>
              </w:rPr>
            </w:pPr>
          </w:p>
        </w:tc>
        <w:tc>
          <w:tcPr>
            <w:tcW w:w="1176" w:type="dxa"/>
          </w:tcPr>
          <w:p w14:paraId="6D61BF69" w14:textId="77777777" w:rsidR="007374B6" w:rsidRDefault="00000000">
            <w:pPr>
              <w:pStyle w:val="TableParagraph"/>
              <w:ind w:right="42"/>
              <w:jc w:val="right"/>
              <w:rPr>
                <w:b/>
                <w:sz w:val="18"/>
              </w:rPr>
            </w:pPr>
            <w:r>
              <w:rPr>
                <w:b/>
                <w:spacing w:val="-2"/>
                <w:sz w:val="18"/>
              </w:rPr>
              <w:t>500,00</w:t>
            </w:r>
          </w:p>
        </w:tc>
        <w:tc>
          <w:tcPr>
            <w:tcW w:w="804" w:type="dxa"/>
          </w:tcPr>
          <w:p w14:paraId="59F901AD" w14:textId="77777777" w:rsidR="007374B6" w:rsidRDefault="00000000">
            <w:pPr>
              <w:pStyle w:val="TableParagraph"/>
              <w:ind w:left="18" w:right="29"/>
              <w:jc w:val="center"/>
              <w:rPr>
                <w:b/>
                <w:sz w:val="18"/>
              </w:rPr>
            </w:pPr>
            <w:r>
              <w:rPr>
                <w:b/>
                <w:spacing w:val="-2"/>
                <w:sz w:val="18"/>
              </w:rPr>
              <w:t>100,00%</w:t>
            </w:r>
          </w:p>
        </w:tc>
      </w:tr>
      <w:tr w:rsidR="007374B6" w14:paraId="6BADE082" w14:textId="77777777">
        <w:trPr>
          <w:trHeight w:val="285"/>
        </w:trPr>
        <w:tc>
          <w:tcPr>
            <w:tcW w:w="5838" w:type="dxa"/>
          </w:tcPr>
          <w:p w14:paraId="7210F1EB"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8" w:type="dxa"/>
          </w:tcPr>
          <w:p w14:paraId="0F1DB9F0" w14:textId="77777777" w:rsidR="007374B6" w:rsidRDefault="00000000">
            <w:pPr>
              <w:pStyle w:val="TableParagraph"/>
              <w:ind w:right="273"/>
              <w:jc w:val="right"/>
              <w:rPr>
                <w:b/>
                <w:sz w:val="18"/>
              </w:rPr>
            </w:pPr>
            <w:r>
              <w:rPr>
                <w:b/>
                <w:spacing w:val="-2"/>
                <w:sz w:val="18"/>
              </w:rPr>
              <w:t>500,00</w:t>
            </w:r>
          </w:p>
        </w:tc>
        <w:tc>
          <w:tcPr>
            <w:tcW w:w="1308" w:type="dxa"/>
          </w:tcPr>
          <w:p w14:paraId="0272DF84" w14:textId="77777777" w:rsidR="007374B6" w:rsidRDefault="007374B6">
            <w:pPr>
              <w:pStyle w:val="TableParagraph"/>
              <w:spacing w:before="0"/>
              <w:rPr>
                <w:rFonts w:ascii="Times New Roman"/>
                <w:sz w:val="18"/>
              </w:rPr>
            </w:pPr>
          </w:p>
        </w:tc>
        <w:tc>
          <w:tcPr>
            <w:tcW w:w="1176" w:type="dxa"/>
          </w:tcPr>
          <w:p w14:paraId="0BF58EB1" w14:textId="77777777" w:rsidR="007374B6" w:rsidRDefault="00000000">
            <w:pPr>
              <w:pStyle w:val="TableParagraph"/>
              <w:ind w:right="42"/>
              <w:jc w:val="right"/>
              <w:rPr>
                <w:b/>
                <w:sz w:val="18"/>
              </w:rPr>
            </w:pPr>
            <w:r>
              <w:rPr>
                <w:b/>
                <w:spacing w:val="-2"/>
                <w:sz w:val="18"/>
              </w:rPr>
              <w:t>500,00</w:t>
            </w:r>
          </w:p>
        </w:tc>
        <w:tc>
          <w:tcPr>
            <w:tcW w:w="804" w:type="dxa"/>
          </w:tcPr>
          <w:p w14:paraId="666FD792" w14:textId="77777777" w:rsidR="007374B6" w:rsidRDefault="00000000">
            <w:pPr>
              <w:pStyle w:val="TableParagraph"/>
              <w:ind w:left="18" w:right="29"/>
              <w:jc w:val="center"/>
              <w:rPr>
                <w:b/>
                <w:sz w:val="18"/>
              </w:rPr>
            </w:pPr>
            <w:r>
              <w:rPr>
                <w:b/>
                <w:spacing w:val="-2"/>
                <w:sz w:val="18"/>
              </w:rPr>
              <w:t>100,00%</w:t>
            </w:r>
          </w:p>
        </w:tc>
      </w:tr>
      <w:tr w:rsidR="007374B6" w14:paraId="52753FE9" w14:textId="77777777">
        <w:trPr>
          <w:trHeight w:val="285"/>
        </w:trPr>
        <w:tc>
          <w:tcPr>
            <w:tcW w:w="5838" w:type="dxa"/>
          </w:tcPr>
          <w:p w14:paraId="088ABC0A"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4D5C72D2" w14:textId="77777777" w:rsidR="007374B6" w:rsidRDefault="00000000">
            <w:pPr>
              <w:pStyle w:val="TableParagraph"/>
              <w:ind w:right="273"/>
              <w:jc w:val="right"/>
              <w:rPr>
                <w:b/>
                <w:sz w:val="18"/>
              </w:rPr>
            </w:pPr>
            <w:r>
              <w:rPr>
                <w:b/>
                <w:spacing w:val="-2"/>
                <w:sz w:val="18"/>
              </w:rPr>
              <w:t>500,00</w:t>
            </w:r>
          </w:p>
        </w:tc>
        <w:tc>
          <w:tcPr>
            <w:tcW w:w="1308" w:type="dxa"/>
          </w:tcPr>
          <w:p w14:paraId="6EADBC0D" w14:textId="77777777" w:rsidR="007374B6" w:rsidRDefault="007374B6">
            <w:pPr>
              <w:pStyle w:val="TableParagraph"/>
              <w:spacing w:before="0"/>
              <w:rPr>
                <w:rFonts w:ascii="Times New Roman"/>
                <w:sz w:val="18"/>
              </w:rPr>
            </w:pPr>
          </w:p>
        </w:tc>
        <w:tc>
          <w:tcPr>
            <w:tcW w:w="1176" w:type="dxa"/>
          </w:tcPr>
          <w:p w14:paraId="1A142FCB" w14:textId="77777777" w:rsidR="007374B6" w:rsidRDefault="00000000">
            <w:pPr>
              <w:pStyle w:val="TableParagraph"/>
              <w:ind w:right="42"/>
              <w:jc w:val="right"/>
              <w:rPr>
                <w:b/>
                <w:sz w:val="18"/>
              </w:rPr>
            </w:pPr>
            <w:r>
              <w:rPr>
                <w:b/>
                <w:spacing w:val="-2"/>
                <w:sz w:val="18"/>
              </w:rPr>
              <w:t>500,00</w:t>
            </w:r>
          </w:p>
        </w:tc>
        <w:tc>
          <w:tcPr>
            <w:tcW w:w="804" w:type="dxa"/>
          </w:tcPr>
          <w:p w14:paraId="137A35F9" w14:textId="77777777" w:rsidR="007374B6" w:rsidRDefault="00000000">
            <w:pPr>
              <w:pStyle w:val="TableParagraph"/>
              <w:ind w:left="18" w:right="29"/>
              <w:jc w:val="center"/>
              <w:rPr>
                <w:b/>
                <w:sz w:val="18"/>
              </w:rPr>
            </w:pPr>
            <w:r>
              <w:rPr>
                <w:b/>
                <w:spacing w:val="-2"/>
                <w:sz w:val="18"/>
              </w:rPr>
              <w:t>100,00%</w:t>
            </w:r>
          </w:p>
        </w:tc>
      </w:tr>
      <w:tr w:rsidR="007374B6" w14:paraId="159E49A5" w14:textId="77777777">
        <w:trPr>
          <w:trHeight w:val="285"/>
        </w:trPr>
        <w:tc>
          <w:tcPr>
            <w:tcW w:w="5838" w:type="dxa"/>
          </w:tcPr>
          <w:p w14:paraId="7721BF28" w14:textId="77777777" w:rsidR="007374B6" w:rsidRDefault="00000000">
            <w:pPr>
              <w:pStyle w:val="TableParagraph"/>
              <w:ind w:left="23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418" w:type="dxa"/>
          </w:tcPr>
          <w:p w14:paraId="64AF68DA" w14:textId="77777777" w:rsidR="007374B6" w:rsidRDefault="00000000">
            <w:pPr>
              <w:pStyle w:val="TableParagraph"/>
              <w:ind w:right="273"/>
              <w:jc w:val="right"/>
              <w:rPr>
                <w:b/>
                <w:sz w:val="18"/>
              </w:rPr>
            </w:pPr>
            <w:r>
              <w:rPr>
                <w:b/>
                <w:spacing w:val="-2"/>
                <w:sz w:val="18"/>
              </w:rPr>
              <w:t>8.265,00</w:t>
            </w:r>
          </w:p>
        </w:tc>
        <w:tc>
          <w:tcPr>
            <w:tcW w:w="1308" w:type="dxa"/>
          </w:tcPr>
          <w:p w14:paraId="38564ED5" w14:textId="77777777" w:rsidR="007374B6" w:rsidRDefault="00000000">
            <w:pPr>
              <w:pStyle w:val="TableParagraph"/>
              <w:ind w:right="231"/>
              <w:jc w:val="right"/>
              <w:rPr>
                <w:b/>
                <w:sz w:val="18"/>
              </w:rPr>
            </w:pPr>
            <w:r>
              <w:rPr>
                <w:b/>
                <w:spacing w:val="-2"/>
                <w:sz w:val="18"/>
              </w:rPr>
              <w:t>642,00</w:t>
            </w:r>
          </w:p>
        </w:tc>
        <w:tc>
          <w:tcPr>
            <w:tcW w:w="1176" w:type="dxa"/>
          </w:tcPr>
          <w:p w14:paraId="621B20D6" w14:textId="77777777" w:rsidR="007374B6" w:rsidRDefault="00000000">
            <w:pPr>
              <w:pStyle w:val="TableParagraph"/>
              <w:ind w:right="42"/>
              <w:jc w:val="right"/>
              <w:rPr>
                <w:b/>
                <w:sz w:val="18"/>
              </w:rPr>
            </w:pPr>
            <w:r>
              <w:rPr>
                <w:b/>
                <w:spacing w:val="-2"/>
                <w:sz w:val="18"/>
              </w:rPr>
              <w:t>8.907,00</w:t>
            </w:r>
          </w:p>
        </w:tc>
        <w:tc>
          <w:tcPr>
            <w:tcW w:w="804" w:type="dxa"/>
          </w:tcPr>
          <w:p w14:paraId="45C79B51" w14:textId="77777777" w:rsidR="007374B6" w:rsidRDefault="00000000">
            <w:pPr>
              <w:pStyle w:val="TableParagraph"/>
              <w:ind w:left="18" w:right="29"/>
              <w:jc w:val="center"/>
              <w:rPr>
                <w:b/>
                <w:sz w:val="18"/>
              </w:rPr>
            </w:pPr>
            <w:r>
              <w:rPr>
                <w:b/>
                <w:spacing w:val="-2"/>
                <w:sz w:val="18"/>
              </w:rPr>
              <w:t>107,77%</w:t>
            </w:r>
          </w:p>
        </w:tc>
      </w:tr>
      <w:tr w:rsidR="007374B6" w14:paraId="685615E2" w14:textId="77777777">
        <w:trPr>
          <w:trHeight w:val="285"/>
        </w:trPr>
        <w:tc>
          <w:tcPr>
            <w:tcW w:w="5838" w:type="dxa"/>
          </w:tcPr>
          <w:p w14:paraId="747C02E6"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8" w:type="dxa"/>
          </w:tcPr>
          <w:p w14:paraId="54882817" w14:textId="77777777" w:rsidR="007374B6" w:rsidRDefault="00000000">
            <w:pPr>
              <w:pStyle w:val="TableParagraph"/>
              <w:ind w:right="273"/>
              <w:jc w:val="right"/>
              <w:rPr>
                <w:b/>
                <w:sz w:val="18"/>
              </w:rPr>
            </w:pPr>
            <w:r>
              <w:rPr>
                <w:b/>
                <w:spacing w:val="-2"/>
                <w:sz w:val="18"/>
              </w:rPr>
              <w:t>8.265,00</w:t>
            </w:r>
          </w:p>
        </w:tc>
        <w:tc>
          <w:tcPr>
            <w:tcW w:w="1308" w:type="dxa"/>
          </w:tcPr>
          <w:p w14:paraId="0676E1FC" w14:textId="77777777" w:rsidR="007374B6" w:rsidRDefault="00000000">
            <w:pPr>
              <w:pStyle w:val="TableParagraph"/>
              <w:ind w:right="231"/>
              <w:jc w:val="right"/>
              <w:rPr>
                <w:b/>
                <w:sz w:val="18"/>
              </w:rPr>
            </w:pPr>
            <w:r>
              <w:rPr>
                <w:b/>
                <w:spacing w:val="-2"/>
                <w:sz w:val="18"/>
              </w:rPr>
              <w:t>642,00</w:t>
            </w:r>
          </w:p>
        </w:tc>
        <w:tc>
          <w:tcPr>
            <w:tcW w:w="1176" w:type="dxa"/>
          </w:tcPr>
          <w:p w14:paraId="19C83C0B" w14:textId="77777777" w:rsidR="007374B6" w:rsidRDefault="00000000">
            <w:pPr>
              <w:pStyle w:val="TableParagraph"/>
              <w:ind w:right="42"/>
              <w:jc w:val="right"/>
              <w:rPr>
                <w:b/>
                <w:sz w:val="18"/>
              </w:rPr>
            </w:pPr>
            <w:r>
              <w:rPr>
                <w:b/>
                <w:spacing w:val="-2"/>
                <w:sz w:val="18"/>
              </w:rPr>
              <w:t>8.907,00</w:t>
            </w:r>
          </w:p>
        </w:tc>
        <w:tc>
          <w:tcPr>
            <w:tcW w:w="804" w:type="dxa"/>
          </w:tcPr>
          <w:p w14:paraId="31B42E04" w14:textId="77777777" w:rsidR="007374B6" w:rsidRDefault="00000000">
            <w:pPr>
              <w:pStyle w:val="TableParagraph"/>
              <w:ind w:left="18" w:right="29"/>
              <w:jc w:val="center"/>
              <w:rPr>
                <w:b/>
                <w:sz w:val="18"/>
              </w:rPr>
            </w:pPr>
            <w:r>
              <w:rPr>
                <w:b/>
                <w:spacing w:val="-2"/>
                <w:sz w:val="18"/>
              </w:rPr>
              <w:t>107,77%</w:t>
            </w:r>
          </w:p>
        </w:tc>
      </w:tr>
      <w:tr w:rsidR="007374B6" w14:paraId="0FC29892" w14:textId="77777777">
        <w:trPr>
          <w:trHeight w:val="277"/>
        </w:trPr>
        <w:tc>
          <w:tcPr>
            <w:tcW w:w="5838" w:type="dxa"/>
          </w:tcPr>
          <w:p w14:paraId="4992756A"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12AF3615" w14:textId="77777777" w:rsidR="007374B6" w:rsidRDefault="00000000">
            <w:pPr>
              <w:pStyle w:val="TableParagraph"/>
              <w:ind w:right="273"/>
              <w:jc w:val="right"/>
              <w:rPr>
                <w:b/>
                <w:sz w:val="18"/>
              </w:rPr>
            </w:pPr>
            <w:r>
              <w:rPr>
                <w:b/>
                <w:spacing w:val="-2"/>
                <w:sz w:val="18"/>
              </w:rPr>
              <w:t>8.265,00</w:t>
            </w:r>
          </w:p>
        </w:tc>
        <w:tc>
          <w:tcPr>
            <w:tcW w:w="1308" w:type="dxa"/>
          </w:tcPr>
          <w:p w14:paraId="66BA7D8C" w14:textId="77777777" w:rsidR="007374B6" w:rsidRDefault="00000000">
            <w:pPr>
              <w:pStyle w:val="TableParagraph"/>
              <w:ind w:right="231"/>
              <w:jc w:val="right"/>
              <w:rPr>
                <w:b/>
                <w:sz w:val="18"/>
              </w:rPr>
            </w:pPr>
            <w:r>
              <w:rPr>
                <w:b/>
                <w:spacing w:val="-2"/>
                <w:sz w:val="18"/>
              </w:rPr>
              <w:t>642,00</w:t>
            </w:r>
          </w:p>
        </w:tc>
        <w:tc>
          <w:tcPr>
            <w:tcW w:w="1176" w:type="dxa"/>
          </w:tcPr>
          <w:p w14:paraId="1B6F4D5C" w14:textId="77777777" w:rsidR="007374B6" w:rsidRDefault="00000000">
            <w:pPr>
              <w:pStyle w:val="TableParagraph"/>
              <w:ind w:right="42"/>
              <w:jc w:val="right"/>
              <w:rPr>
                <w:b/>
                <w:sz w:val="18"/>
              </w:rPr>
            </w:pPr>
            <w:r>
              <w:rPr>
                <w:b/>
                <w:spacing w:val="-2"/>
                <w:sz w:val="18"/>
              </w:rPr>
              <w:t>8.907,00</w:t>
            </w:r>
          </w:p>
        </w:tc>
        <w:tc>
          <w:tcPr>
            <w:tcW w:w="804" w:type="dxa"/>
          </w:tcPr>
          <w:p w14:paraId="17F792AC" w14:textId="77777777" w:rsidR="007374B6" w:rsidRDefault="00000000">
            <w:pPr>
              <w:pStyle w:val="TableParagraph"/>
              <w:ind w:left="18" w:right="29"/>
              <w:jc w:val="center"/>
              <w:rPr>
                <w:b/>
                <w:sz w:val="18"/>
              </w:rPr>
            </w:pPr>
            <w:r>
              <w:rPr>
                <w:b/>
                <w:spacing w:val="-2"/>
                <w:sz w:val="18"/>
              </w:rPr>
              <w:t>107,77%</w:t>
            </w:r>
          </w:p>
        </w:tc>
      </w:tr>
      <w:tr w:rsidR="007374B6" w14:paraId="0F27F57D" w14:textId="77777777">
        <w:trPr>
          <w:trHeight w:val="277"/>
        </w:trPr>
        <w:tc>
          <w:tcPr>
            <w:tcW w:w="5838" w:type="dxa"/>
          </w:tcPr>
          <w:p w14:paraId="3763C27A" w14:textId="77777777" w:rsidR="007374B6" w:rsidRDefault="00000000">
            <w:pPr>
              <w:pStyle w:val="TableParagraph"/>
              <w:spacing w:before="28"/>
              <w:ind w:left="23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18" w:type="dxa"/>
          </w:tcPr>
          <w:p w14:paraId="092886F5" w14:textId="77777777" w:rsidR="007374B6" w:rsidRDefault="00000000">
            <w:pPr>
              <w:pStyle w:val="TableParagraph"/>
              <w:spacing w:before="28"/>
              <w:ind w:right="273"/>
              <w:jc w:val="right"/>
              <w:rPr>
                <w:b/>
                <w:sz w:val="18"/>
              </w:rPr>
            </w:pPr>
            <w:r>
              <w:rPr>
                <w:b/>
                <w:spacing w:val="-2"/>
                <w:sz w:val="18"/>
              </w:rPr>
              <w:t>3.698,00</w:t>
            </w:r>
          </w:p>
        </w:tc>
        <w:tc>
          <w:tcPr>
            <w:tcW w:w="1308" w:type="dxa"/>
          </w:tcPr>
          <w:p w14:paraId="72CE272A" w14:textId="77777777" w:rsidR="007374B6" w:rsidRDefault="007374B6">
            <w:pPr>
              <w:pStyle w:val="TableParagraph"/>
              <w:spacing w:before="0"/>
              <w:rPr>
                <w:rFonts w:ascii="Times New Roman"/>
                <w:sz w:val="18"/>
              </w:rPr>
            </w:pPr>
          </w:p>
        </w:tc>
        <w:tc>
          <w:tcPr>
            <w:tcW w:w="1176" w:type="dxa"/>
          </w:tcPr>
          <w:p w14:paraId="69C15F01" w14:textId="77777777" w:rsidR="007374B6" w:rsidRDefault="00000000">
            <w:pPr>
              <w:pStyle w:val="TableParagraph"/>
              <w:spacing w:before="28"/>
              <w:ind w:right="42"/>
              <w:jc w:val="right"/>
              <w:rPr>
                <w:b/>
                <w:sz w:val="18"/>
              </w:rPr>
            </w:pPr>
            <w:r>
              <w:rPr>
                <w:b/>
                <w:spacing w:val="-2"/>
                <w:sz w:val="18"/>
              </w:rPr>
              <w:t>3.698,00</w:t>
            </w:r>
          </w:p>
        </w:tc>
        <w:tc>
          <w:tcPr>
            <w:tcW w:w="804" w:type="dxa"/>
          </w:tcPr>
          <w:p w14:paraId="3A66A72B" w14:textId="77777777" w:rsidR="007374B6" w:rsidRDefault="00000000">
            <w:pPr>
              <w:pStyle w:val="TableParagraph"/>
              <w:spacing w:before="28"/>
              <w:ind w:left="18" w:right="29"/>
              <w:jc w:val="center"/>
              <w:rPr>
                <w:b/>
                <w:sz w:val="18"/>
              </w:rPr>
            </w:pPr>
            <w:r>
              <w:rPr>
                <w:b/>
                <w:spacing w:val="-2"/>
                <w:sz w:val="18"/>
              </w:rPr>
              <w:t>100,00%</w:t>
            </w:r>
          </w:p>
        </w:tc>
      </w:tr>
      <w:tr w:rsidR="007374B6" w14:paraId="723A37C2" w14:textId="77777777">
        <w:trPr>
          <w:trHeight w:val="285"/>
        </w:trPr>
        <w:tc>
          <w:tcPr>
            <w:tcW w:w="5838" w:type="dxa"/>
          </w:tcPr>
          <w:p w14:paraId="0B018039"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8" w:type="dxa"/>
          </w:tcPr>
          <w:p w14:paraId="53A0CCF1" w14:textId="77777777" w:rsidR="007374B6" w:rsidRDefault="00000000">
            <w:pPr>
              <w:pStyle w:val="TableParagraph"/>
              <w:ind w:right="273"/>
              <w:jc w:val="right"/>
              <w:rPr>
                <w:b/>
                <w:sz w:val="18"/>
              </w:rPr>
            </w:pPr>
            <w:r>
              <w:rPr>
                <w:b/>
                <w:spacing w:val="-2"/>
                <w:sz w:val="18"/>
              </w:rPr>
              <w:t>3.698,00</w:t>
            </w:r>
          </w:p>
        </w:tc>
        <w:tc>
          <w:tcPr>
            <w:tcW w:w="1308" w:type="dxa"/>
          </w:tcPr>
          <w:p w14:paraId="5AE32944" w14:textId="77777777" w:rsidR="007374B6" w:rsidRDefault="007374B6">
            <w:pPr>
              <w:pStyle w:val="TableParagraph"/>
              <w:spacing w:before="0"/>
              <w:rPr>
                <w:rFonts w:ascii="Times New Roman"/>
                <w:sz w:val="18"/>
              </w:rPr>
            </w:pPr>
          </w:p>
        </w:tc>
        <w:tc>
          <w:tcPr>
            <w:tcW w:w="1176" w:type="dxa"/>
          </w:tcPr>
          <w:p w14:paraId="57B30F3C" w14:textId="77777777" w:rsidR="007374B6" w:rsidRDefault="00000000">
            <w:pPr>
              <w:pStyle w:val="TableParagraph"/>
              <w:ind w:right="42"/>
              <w:jc w:val="right"/>
              <w:rPr>
                <w:b/>
                <w:sz w:val="18"/>
              </w:rPr>
            </w:pPr>
            <w:r>
              <w:rPr>
                <w:b/>
                <w:spacing w:val="-2"/>
                <w:sz w:val="18"/>
              </w:rPr>
              <w:t>3.698,00</w:t>
            </w:r>
          </w:p>
        </w:tc>
        <w:tc>
          <w:tcPr>
            <w:tcW w:w="804" w:type="dxa"/>
          </w:tcPr>
          <w:p w14:paraId="0B5C6277" w14:textId="77777777" w:rsidR="007374B6" w:rsidRDefault="00000000">
            <w:pPr>
              <w:pStyle w:val="TableParagraph"/>
              <w:ind w:left="18" w:right="29"/>
              <w:jc w:val="center"/>
              <w:rPr>
                <w:b/>
                <w:sz w:val="18"/>
              </w:rPr>
            </w:pPr>
            <w:r>
              <w:rPr>
                <w:b/>
                <w:spacing w:val="-2"/>
                <w:sz w:val="18"/>
              </w:rPr>
              <w:t>100,00%</w:t>
            </w:r>
          </w:p>
        </w:tc>
      </w:tr>
      <w:tr w:rsidR="007374B6" w14:paraId="74243EB1" w14:textId="77777777">
        <w:trPr>
          <w:trHeight w:val="285"/>
        </w:trPr>
        <w:tc>
          <w:tcPr>
            <w:tcW w:w="5838" w:type="dxa"/>
          </w:tcPr>
          <w:p w14:paraId="3E7A0716"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6A6EA956" w14:textId="77777777" w:rsidR="007374B6" w:rsidRDefault="00000000">
            <w:pPr>
              <w:pStyle w:val="TableParagraph"/>
              <w:ind w:right="273"/>
              <w:jc w:val="right"/>
              <w:rPr>
                <w:b/>
                <w:sz w:val="18"/>
              </w:rPr>
            </w:pPr>
            <w:r>
              <w:rPr>
                <w:b/>
                <w:spacing w:val="-2"/>
                <w:sz w:val="18"/>
              </w:rPr>
              <w:t>3.698,00</w:t>
            </w:r>
          </w:p>
        </w:tc>
        <w:tc>
          <w:tcPr>
            <w:tcW w:w="1308" w:type="dxa"/>
          </w:tcPr>
          <w:p w14:paraId="326339FC" w14:textId="77777777" w:rsidR="007374B6" w:rsidRDefault="007374B6">
            <w:pPr>
              <w:pStyle w:val="TableParagraph"/>
              <w:spacing w:before="0"/>
              <w:rPr>
                <w:rFonts w:ascii="Times New Roman"/>
                <w:sz w:val="18"/>
              </w:rPr>
            </w:pPr>
          </w:p>
        </w:tc>
        <w:tc>
          <w:tcPr>
            <w:tcW w:w="1176" w:type="dxa"/>
          </w:tcPr>
          <w:p w14:paraId="23B4480C" w14:textId="77777777" w:rsidR="007374B6" w:rsidRDefault="00000000">
            <w:pPr>
              <w:pStyle w:val="TableParagraph"/>
              <w:ind w:right="42"/>
              <w:jc w:val="right"/>
              <w:rPr>
                <w:b/>
                <w:sz w:val="18"/>
              </w:rPr>
            </w:pPr>
            <w:r>
              <w:rPr>
                <w:b/>
                <w:spacing w:val="-2"/>
                <w:sz w:val="18"/>
              </w:rPr>
              <w:t>3.698,00</w:t>
            </w:r>
          </w:p>
        </w:tc>
        <w:tc>
          <w:tcPr>
            <w:tcW w:w="804" w:type="dxa"/>
          </w:tcPr>
          <w:p w14:paraId="563CC37C" w14:textId="77777777" w:rsidR="007374B6" w:rsidRDefault="00000000">
            <w:pPr>
              <w:pStyle w:val="TableParagraph"/>
              <w:ind w:left="18" w:right="29"/>
              <w:jc w:val="center"/>
              <w:rPr>
                <w:b/>
                <w:sz w:val="18"/>
              </w:rPr>
            </w:pPr>
            <w:r>
              <w:rPr>
                <w:b/>
                <w:spacing w:val="-2"/>
                <w:sz w:val="18"/>
              </w:rPr>
              <w:t>100,00%</w:t>
            </w:r>
          </w:p>
        </w:tc>
      </w:tr>
      <w:tr w:rsidR="007374B6" w14:paraId="1491CB33" w14:textId="77777777">
        <w:trPr>
          <w:trHeight w:val="242"/>
        </w:trPr>
        <w:tc>
          <w:tcPr>
            <w:tcW w:w="5838" w:type="dxa"/>
          </w:tcPr>
          <w:p w14:paraId="2D85F38E" w14:textId="77777777" w:rsidR="007374B6" w:rsidRDefault="00000000">
            <w:pPr>
              <w:pStyle w:val="TableParagraph"/>
              <w:spacing w:line="187" w:lineRule="exact"/>
              <w:ind w:right="255"/>
              <w:jc w:val="right"/>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z w:val="18"/>
              </w:rPr>
              <w:t>imovine</w:t>
            </w:r>
            <w:r>
              <w:rPr>
                <w:b/>
                <w:spacing w:val="-1"/>
                <w:sz w:val="18"/>
              </w:rPr>
              <w:t xml:space="preserve"> </w:t>
            </w:r>
            <w:r>
              <w:rPr>
                <w:b/>
                <w:spacing w:val="-10"/>
                <w:sz w:val="18"/>
              </w:rPr>
              <w:t>i</w:t>
            </w:r>
          </w:p>
        </w:tc>
        <w:tc>
          <w:tcPr>
            <w:tcW w:w="1418" w:type="dxa"/>
          </w:tcPr>
          <w:p w14:paraId="06DD4DC1" w14:textId="77777777" w:rsidR="007374B6" w:rsidRDefault="00000000">
            <w:pPr>
              <w:pStyle w:val="TableParagraph"/>
              <w:spacing w:line="187" w:lineRule="exact"/>
              <w:ind w:right="273"/>
              <w:jc w:val="right"/>
              <w:rPr>
                <w:b/>
                <w:sz w:val="18"/>
              </w:rPr>
            </w:pPr>
            <w:r>
              <w:rPr>
                <w:b/>
                <w:spacing w:val="-2"/>
                <w:sz w:val="18"/>
              </w:rPr>
              <w:t>2.664,00</w:t>
            </w:r>
          </w:p>
        </w:tc>
        <w:tc>
          <w:tcPr>
            <w:tcW w:w="1308" w:type="dxa"/>
          </w:tcPr>
          <w:p w14:paraId="72FC9D4F" w14:textId="77777777" w:rsidR="007374B6" w:rsidRDefault="00000000">
            <w:pPr>
              <w:pStyle w:val="TableParagraph"/>
              <w:spacing w:line="187" w:lineRule="exact"/>
              <w:ind w:right="231"/>
              <w:jc w:val="right"/>
              <w:rPr>
                <w:b/>
                <w:sz w:val="18"/>
              </w:rPr>
            </w:pPr>
            <w:r>
              <w:rPr>
                <w:b/>
                <w:spacing w:val="-2"/>
                <w:sz w:val="18"/>
              </w:rPr>
              <w:t>2.168,00</w:t>
            </w:r>
          </w:p>
        </w:tc>
        <w:tc>
          <w:tcPr>
            <w:tcW w:w="1176" w:type="dxa"/>
          </w:tcPr>
          <w:p w14:paraId="602BC261" w14:textId="77777777" w:rsidR="007374B6" w:rsidRDefault="00000000">
            <w:pPr>
              <w:pStyle w:val="TableParagraph"/>
              <w:spacing w:line="187" w:lineRule="exact"/>
              <w:ind w:right="42"/>
              <w:jc w:val="right"/>
              <w:rPr>
                <w:b/>
                <w:sz w:val="18"/>
              </w:rPr>
            </w:pPr>
            <w:r>
              <w:rPr>
                <w:b/>
                <w:spacing w:val="-2"/>
                <w:sz w:val="18"/>
              </w:rPr>
              <w:t>4.832,00</w:t>
            </w:r>
          </w:p>
        </w:tc>
        <w:tc>
          <w:tcPr>
            <w:tcW w:w="804" w:type="dxa"/>
          </w:tcPr>
          <w:p w14:paraId="09CCE59F" w14:textId="77777777" w:rsidR="007374B6" w:rsidRDefault="00000000">
            <w:pPr>
              <w:pStyle w:val="TableParagraph"/>
              <w:spacing w:line="187" w:lineRule="exact"/>
              <w:ind w:left="18" w:right="29"/>
              <w:jc w:val="center"/>
              <w:rPr>
                <w:b/>
                <w:sz w:val="18"/>
              </w:rPr>
            </w:pPr>
            <w:r>
              <w:rPr>
                <w:b/>
                <w:spacing w:val="-2"/>
                <w:sz w:val="18"/>
              </w:rPr>
              <w:t>181,38%</w:t>
            </w:r>
          </w:p>
        </w:tc>
      </w:tr>
      <w:tr w:rsidR="007374B6" w14:paraId="0AF27D5C" w14:textId="77777777">
        <w:trPr>
          <w:trHeight w:val="447"/>
        </w:trPr>
        <w:tc>
          <w:tcPr>
            <w:tcW w:w="5838" w:type="dxa"/>
          </w:tcPr>
          <w:p w14:paraId="382D0D1D" w14:textId="77777777" w:rsidR="007374B6" w:rsidRDefault="00000000">
            <w:pPr>
              <w:pStyle w:val="TableParagraph"/>
              <w:spacing w:before="0" w:line="237" w:lineRule="auto"/>
              <w:ind w:left="335" w:right="3004" w:hanging="105"/>
              <w:rPr>
                <w:b/>
                <w:sz w:val="18"/>
              </w:rPr>
            </w:pPr>
            <w:r>
              <w:rPr>
                <w:b/>
                <w:sz w:val="18"/>
              </w:rPr>
              <w:t>naknade</w:t>
            </w:r>
            <w:r>
              <w:rPr>
                <w:b/>
                <w:spacing w:val="-13"/>
                <w:sz w:val="18"/>
              </w:rPr>
              <w:t xml:space="preserve"> </w:t>
            </w:r>
            <w:r>
              <w:rPr>
                <w:b/>
                <w:sz w:val="18"/>
              </w:rPr>
              <w:t>s</w:t>
            </w:r>
            <w:r>
              <w:rPr>
                <w:b/>
                <w:spacing w:val="-12"/>
                <w:sz w:val="18"/>
              </w:rPr>
              <w:t xml:space="preserve"> </w:t>
            </w:r>
            <w:r>
              <w:rPr>
                <w:b/>
                <w:sz w:val="18"/>
              </w:rPr>
              <w:t>naslova</w:t>
            </w:r>
            <w:r>
              <w:rPr>
                <w:b/>
                <w:spacing w:val="-13"/>
                <w:sz w:val="18"/>
              </w:rPr>
              <w:t xml:space="preserve"> </w:t>
            </w:r>
            <w:r>
              <w:rPr>
                <w:b/>
                <w:sz w:val="18"/>
              </w:rPr>
              <w:t>osiguranja 3 Rashodi poslovanja</w:t>
            </w:r>
          </w:p>
        </w:tc>
        <w:tc>
          <w:tcPr>
            <w:tcW w:w="1418" w:type="dxa"/>
          </w:tcPr>
          <w:p w14:paraId="335CE41B" w14:textId="77777777" w:rsidR="007374B6" w:rsidRDefault="00000000">
            <w:pPr>
              <w:pStyle w:val="TableParagraph"/>
              <w:spacing w:before="198"/>
              <w:ind w:right="273"/>
              <w:jc w:val="right"/>
              <w:rPr>
                <w:b/>
                <w:sz w:val="18"/>
              </w:rPr>
            </w:pPr>
            <w:r>
              <w:rPr>
                <w:b/>
                <w:spacing w:val="-2"/>
                <w:sz w:val="18"/>
              </w:rPr>
              <w:t>2.664,00</w:t>
            </w:r>
          </w:p>
        </w:tc>
        <w:tc>
          <w:tcPr>
            <w:tcW w:w="1308" w:type="dxa"/>
          </w:tcPr>
          <w:p w14:paraId="0DA7C018" w14:textId="77777777" w:rsidR="007374B6" w:rsidRDefault="00000000">
            <w:pPr>
              <w:pStyle w:val="TableParagraph"/>
              <w:spacing w:before="198"/>
              <w:ind w:right="231"/>
              <w:jc w:val="right"/>
              <w:rPr>
                <w:b/>
                <w:sz w:val="18"/>
              </w:rPr>
            </w:pPr>
            <w:r>
              <w:rPr>
                <w:b/>
                <w:spacing w:val="-2"/>
                <w:sz w:val="18"/>
              </w:rPr>
              <w:t>2.168,00</w:t>
            </w:r>
          </w:p>
        </w:tc>
        <w:tc>
          <w:tcPr>
            <w:tcW w:w="1176" w:type="dxa"/>
          </w:tcPr>
          <w:p w14:paraId="77811BDA" w14:textId="77777777" w:rsidR="007374B6" w:rsidRDefault="00000000">
            <w:pPr>
              <w:pStyle w:val="TableParagraph"/>
              <w:spacing w:before="198"/>
              <w:ind w:right="42"/>
              <w:jc w:val="right"/>
              <w:rPr>
                <w:b/>
                <w:sz w:val="18"/>
              </w:rPr>
            </w:pPr>
            <w:r>
              <w:rPr>
                <w:b/>
                <w:spacing w:val="-2"/>
                <w:sz w:val="18"/>
              </w:rPr>
              <w:t>4.832,00</w:t>
            </w:r>
          </w:p>
        </w:tc>
        <w:tc>
          <w:tcPr>
            <w:tcW w:w="804" w:type="dxa"/>
          </w:tcPr>
          <w:p w14:paraId="2F1670CF" w14:textId="77777777" w:rsidR="007374B6" w:rsidRDefault="00000000">
            <w:pPr>
              <w:pStyle w:val="TableParagraph"/>
              <w:spacing w:before="198"/>
              <w:ind w:left="18" w:right="29"/>
              <w:jc w:val="center"/>
              <w:rPr>
                <w:b/>
                <w:sz w:val="18"/>
              </w:rPr>
            </w:pPr>
            <w:r>
              <w:rPr>
                <w:b/>
                <w:spacing w:val="-2"/>
                <w:sz w:val="18"/>
              </w:rPr>
              <w:t>181,38%</w:t>
            </w:r>
          </w:p>
        </w:tc>
      </w:tr>
      <w:tr w:rsidR="007374B6" w14:paraId="22CBFBC6" w14:textId="77777777">
        <w:trPr>
          <w:trHeight w:val="285"/>
        </w:trPr>
        <w:tc>
          <w:tcPr>
            <w:tcW w:w="5838" w:type="dxa"/>
          </w:tcPr>
          <w:p w14:paraId="13BFE2D4"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436D9F87" w14:textId="77777777" w:rsidR="007374B6" w:rsidRDefault="00000000">
            <w:pPr>
              <w:pStyle w:val="TableParagraph"/>
              <w:ind w:right="273"/>
              <w:jc w:val="right"/>
              <w:rPr>
                <w:b/>
                <w:sz w:val="18"/>
              </w:rPr>
            </w:pPr>
            <w:r>
              <w:rPr>
                <w:b/>
                <w:spacing w:val="-2"/>
                <w:sz w:val="18"/>
              </w:rPr>
              <w:t>2.664,00</w:t>
            </w:r>
          </w:p>
        </w:tc>
        <w:tc>
          <w:tcPr>
            <w:tcW w:w="1308" w:type="dxa"/>
          </w:tcPr>
          <w:p w14:paraId="5F8DE6F1" w14:textId="77777777" w:rsidR="007374B6" w:rsidRDefault="00000000">
            <w:pPr>
              <w:pStyle w:val="TableParagraph"/>
              <w:ind w:right="231"/>
              <w:jc w:val="right"/>
              <w:rPr>
                <w:b/>
                <w:sz w:val="18"/>
              </w:rPr>
            </w:pPr>
            <w:r>
              <w:rPr>
                <w:b/>
                <w:spacing w:val="-2"/>
                <w:sz w:val="18"/>
              </w:rPr>
              <w:t>2.168,00</w:t>
            </w:r>
          </w:p>
        </w:tc>
        <w:tc>
          <w:tcPr>
            <w:tcW w:w="1176" w:type="dxa"/>
          </w:tcPr>
          <w:p w14:paraId="61E190C7" w14:textId="77777777" w:rsidR="007374B6" w:rsidRDefault="00000000">
            <w:pPr>
              <w:pStyle w:val="TableParagraph"/>
              <w:ind w:right="42"/>
              <w:jc w:val="right"/>
              <w:rPr>
                <w:b/>
                <w:sz w:val="18"/>
              </w:rPr>
            </w:pPr>
            <w:r>
              <w:rPr>
                <w:b/>
                <w:spacing w:val="-2"/>
                <w:sz w:val="18"/>
              </w:rPr>
              <w:t>4.832,00</w:t>
            </w:r>
          </w:p>
        </w:tc>
        <w:tc>
          <w:tcPr>
            <w:tcW w:w="804" w:type="dxa"/>
          </w:tcPr>
          <w:p w14:paraId="257C0B58" w14:textId="77777777" w:rsidR="007374B6" w:rsidRDefault="00000000">
            <w:pPr>
              <w:pStyle w:val="TableParagraph"/>
              <w:ind w:left="18" w:right="29"/>
              <w:jc w:val="center"/>
              <w:rPr>
                <w:b/>
                <w:sz w:val="18"/>
              </w:rPr>
            </w:pPr>
            <w:r>
              <w:rPr>
                <w:b/>
                <w:spacing w:val="-2"/>
                <w:sz w:val="18"/>
              </w:rPr>
              <w:t>181,38%</w:t>
            </w:r>
          </w:p>
        </w:tc>
      </w:tr>
      <w:tr w:rsidR="007374B6" w14:paraId="14E54D5F" w14:textId="77777777">
        <w:trPr>
          <w:trHeight w:val="285"/>
        </w:trPr>
        <w:tc>
          <w:tcPr>
            <w:tcW w:w="5838" w:type="dxa"/>
          </w:tcPr>
          <w:p w14:paraId="06869561" w14:textId="77777777" w:rsidR="007374B6" w:rsidRDefault="00000000">
            <w:pPr>
              <w:pStyle w:val="TableParagraph"/>
              <w:ind w:left="50"/>
              <w:rPr>
                <w:b/>
                <w:sz w:val="18"/>
              </w:rPr>
            </w:pPr>
            <w:r>
              <w:rPr>
                <w:b/>
                <w:color w:val="00009F"/>
                <w:sz w:val="18"/>
              </w:rPr>
              <w:t>T101406</w:t>
            </w:r>
            <w:r>
              <w:rPr>
                <w:b/>
                <w:color w:val="00009F"/>
                <w:spacing w:val="-3"/>
                <w:sz w:val="18"/>
              </w:rPr>
              <w:t xml:space="preserve"> </w:t>
            </w:r>
            <w:r>
              <w:rPr>
                <w:b/>
                <w:color w:val="00009F"/>
                <w:spacing w:val="-2"/>
                <w:sz w:val="18"/>
              </w:rPr>
              <w:t>Erasmus+</w:t>
            </w:r>
          </w:p>
        </w:tc>
        <w:tc>
          <w:tcPr>
            <w:tcW w:w="1418" w:type="dxa"/>
          </w:tcPr>
          <w:p w14:paraId="741D516C" w14:textId="77777777" w:rsidR="007374B6" w:rsidRDefault="00000000">
            <w:pPr>
              <w:pStyle w:val="TableParagraph"/>
              <w:ind w:right="273"/>
              <w:jc w:val="right"/>
              <w:rPr>
                <w:b/>
                <w:sz w:val="18"/>
              </w:rPr>
            </w:pPr>
            <w:r>
              <w:rPr>
                <w:b/>
                <w:color w:val="00009F"/>
                <w:spacing w:val="-2"/>
                <w:sz w:val="18"/>
              </w:rPr>
              <w:t>115.000,00</w:t>
            </w:r>
          </w:p>
        </w:tc>
        <w:tc>
          <w:tcPr>
            <w:tcW w:w="1308" w:type="dxa"/>
          </w:tcPr>
          <w:p w14:paraId="23C99C5D" w14:textId="77777777" w:rsidR="007374B6" w:rsidRDefault="00000000">
            <w:pPr>
              <w:pStyle w:val="TableParagraph"/>
              <w:ind w:right="231"/>
              <w:jc w:val="right"/>
              <w:rPr>
                <w:b/>
                <w:sz w:val="18"/>
              </w:rPr>
            </w:pPr>
            <w:r>
              <w:rPr>
                <w:b/>
                <w:color w:val="00009F"/>
                <w:spacing w:val="-2"/>
                <w:sz w:val="18"/>
              </w:rPr>
              <w:t>2.300,00</w:t>
            </w:r>
          </w:p>
        </w:tc>
        <w:tc>
          <w:tcPr>
            <w:tcW w:w="1176" w:type="dxa"/>
          </w:tcPr>
          <w:p w14:paraId="088066A4" w14:textId="77777777" w:rsidR="007374B6" w:rsidRDefault="00000000">
            <w:pPr>
              <w:pStyle w:val="TableParagraph"/>
              <w:ind w:right="42"/>
              <w:jc w:val="right"/>
              <w:rPr>
                <w:b/>
                <w:sz w:val="18"/>
              </w:rPr>
            </w:pPr>
            <w:r>
              <w:rPr>
                <w:b/>
                <w:color w:val="00009F"/>
                <w:spacing w:val="-2"/>
                <w:sz w:val="18"/>
              </w:rPr>
              <w:t>117.300,00</w:t>
            </w:r>
          </w:p>
        </w:tc>
        <w:tc>
          <w:tcPr>
            <w:tcW w:w="804" w:type="dxa"/>
          </w:tcPr>
          <w:p w14:paraId="40EE66AA" w14:textId="77777777" w:rsidR="007374B6" w:rsidRDefault="00000000">
            <w:pPr>
              <w:pStyle w:val="TableParagraph"/>
              <w:ind w:left="18" w:right="29"/>
              <w:jc w:val="center"/>
              <w:rPr>
                <w:b/>
                <w:sz w:val="18"/>
              </w:rPr>
            </w:pPr>
            <w:r>
              <w:rPr>
                <w:b/>
                <w:color w:val="00009F"/>
                <w:spacing w:val="-2"/>
                <w:sz w:val="18"/>
              </w:rPr>
              <w:t>102,00%</w:t>
            </w:r>
          </w:p>
        </w:tc>
      </w:tr>
      <w:tr w:rsidR="007374B6" w14:paraId="6620367B" w14:textId="77777777">
        <w:trPr>
          <w:trHeight w:val="285"/>
        </w:trPr>
        <w:tc>
          <w:tcPr>
            <w:tcW w:w="5838" w:type="dxa"/>
          </w:tcPr>
          <w:p w14:paraId="3BD5DF2C" w14:textId="77777777" w:rsidR="007374B6" w:rsidRDefault="00000000">
            <w:pPr>
              <w:pStyle w:val="TableParagraph"/>
              <w:ind w:left="23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418" w:type="dxa"/>
          </w:tcPr>
          <w:p w14:paraId="16DF7487" w14:textId="77777777" w:rsidR="007374B6" w:rsidRDefault="00000000">
            <w:pPr>
              <w:pStyle w:val="TableParagraph"/>
              <w:ind w:right="273"/>
              <w:jc w:val="right"/>
              <w:rPr>
                <w:b/>
                <w:sz w:val="18"/>
              </w:rPr>
            </w:pPr>
            <w:r>
              <w:rPr>
                <w:b/>
                <w:spacing w:val="-2"/>
                <w:sz w:val="18"/>
              </w:rPr>
              <w:t>115.000,00</w:t>
            </w:r>
          </w:p>
        </w:tc>
        <w:tc>
          <w:tcPr>
            <w:tcW w:w="1308" w:type="dxa"/>
          </w:tcPr>
          <w:p w14:paraId="158614D8" w14:textId="77777777" w:rsidR="007374B6" w:rsidRDefault="00000000">
            <w:pPr>
              <w:pStyle w:val="TableParagraph"/>
              <w:ind w:right="231"/>
              <w:jc w:val="right"/>
              <w:rPr>
                <w:b/>
                <w:sz w:val="18"/>
              </w:rPr>
            </w:pPr>
            <w:r>
              <w:rPr>
                <w:b/>
                <w:spacing w:val="-2"/>
                <w:sz w:val="18"/>
              </w:rPr>
              <w:t>2.300,00</w:t>
            </w:r>
          </w:p>
        </w:tc>
        <w:tc>
          <w:tcPr>
            <w:tcW w:w="1176" w:type="dxa"/>
          </w:tcPr>
          <w:p w14:paraId="53DA65FA" w14:textId="77777777" w:rsidR="007374B6" w:rsidRDefault="00000000">
            <w:pPr>
              <w:pStyle w:val="TableParagraph"/>
              <w:ind w:right="42"/>
              <w:jc w:val="right"/>
              <w:rPr>
                <w:b/>
                <w:sz w:val="18"/>
              </w:rPr>
            </w:pPr>
            <w:r>
              <w:rPr>
                <w:b/>
                <w:spacing w:val="-2"/>
                <w:sz w:val="18"/>
              </w:rPr>
              <w:t>117.300,00</w:t>
            </w:r>
          </w:p>
        </w:tc>
        <w:tc>
          <w:tcPr>
            <w:tcW w:w="804" w:type="dxa"/>
          </w:tcPr>
          <w:p w14:paraId="7C871AE8" w14:textId="77777777" w:rsidR="007374B6" w:rsidRDefault="00000000">
            <w:pPr>
              <w:pStyle w:val="TableParagraph"/>
              <w:ind w:left="18" w:right="29"/>
              <w:jc w:val="center"/>
              <w:rPr>
                <w:b/>
                <w:sz w:val="18"/>
              </w:rPr>
            </w:pPr>
            <w:r>
              <w:rPr>
                <w:b/>
                <w:spacing w:val="-2"/>
                <w:sz w:val="18"/>
              </w:rPr>
              <w:t>102,00%</w:t>
            </w:r>
          </w:p>
        </w:tc>
      </w:tr>
      <w:tr w:rsidR="007374B6" w14:paraId="3EA7FDAB" w14:textId="77777777">
        <w:trPr>
          <w:trHeight w:val="277"/>
        </w:trPr>
        <w:tc>
          <w:tcPr>
            <w:tcW w:w="5838" w:type="dxa"/>
          </w:tcPr>
          <w:p w14:paraId="7CD704CA"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8" w:type="dxa"/>
          </w:tcPr>
          <w:p w14:paraId="5FDFC01A" w14:textId="77777777" w:rsidR="007374B6" w:rsidRDefault="00000000">
            <w:pPr>
              <w:pStyle w:val="TableParagraph"/>
              <w:ind w:right="273"/>
              <w:jc w:val="right"/>
              <w:rPr>
                <w:b/>
                <w:sz w:val="18"/>
              </w:rPr>
            </w:pPr>
            <w:r>
              <w:rPr>
                <w:b/>
                <w:spacing w:val="-2"/>
                <w:sz w:val="18"/>
              </w:rPr>
              <w:t>104.000,00</w:t>
            </w:r>
          </w:p>
        </w:tc>
        <w:tc>
          <w:tcPr>
            <w:tcW w:w="1308" w:type="dxa"/>
          </w:tcPr>
          <w:p w14:paraId="25D99611" w14:textId="77777777" w:rsidR="007374B6" w:rsidRDefault="00000000">
            <w:pPr>
              <w:pStyle w:val="TableParagraph"/>
              <w:ind w:right="231"/>
              <w:jc w:val="right"/>
              <w:rPr>
                <w:b/>
                <w:sz w:val="18"/>
              </w:rPr>
            </w:pPr>
            <w:r>
              <w:rPr>
                <w:b/>
                <w:spacing w:val="-2"/>
                <w:sz w:val="18"/>
              </w:rPr>
              <w:t>300,00</w:t>
            </w:r>
          </w:p>
        </w:tc>
        <w:tc>
          <w:tcPr>
            <w:tcW w:w="1176" w:type="dxa"/>
          </w:tcPr>
          <w:p w14:paraId="275EBDE1" w14:textId="77777777" w:rsidR="007374B6" w:rsidRDefault="00000000">
            <w:pPr>
              <w:pStyle w:val="TableParagraph"/>
              <w:ind w:right="42"/>
              <w:jc w:val="right"/>
              <w:rPr>
                <w:b/>
                <w:sz w:val="18"/>
              </w:rPr>
            </w:pPr>
            <w:r>
              <w:rPr>
                <w:b/>
                <w:spacing w:val="-2"/>
                <w:sz w:val="18"/>
              </w:rPr>
              <w:t>104.300,00</w:t>
            </w:r>
          </w:p>
        </w:tc>
        <w:tc>
          <w:tcPr>
            <w:tcW w:w="804" w:type="dxa"/>
          </w:tcPr>
          <w:p w14:paraId="78A720F3" w14:textId="77777777" w:rsidR="007374B6" w:rsidRDefault="00000000">
            <w:pPr>
              <w:pStyle w:val="TableParagraph"/>
              <w:ind w:left="18" w:right="29"/>
              <w:jc w:val="center"/>
              <w:rPr>
                <w:b/>
                <w:sz w:val="18"/>
              </w:rPr>
            </w:pPr>
            <w:r>
              <w:rPr>
                <w:b/>
                <w:spacing w:val="-2"/>
                <w:sz w:val="18"/>
              </w:rPr>
              <w:t>100,29%</w:t>
            </w:r>
          </w:p>
        </w:tc>
      </w:tr>
      <w:tr w:rsidR="007374B6" w14:paraId="11CAA3D9" w14:textId="77777777">
        <w:trPr>
          <w:trHeight w:val="277"/>
        </w:trPr>
        <w:tc>
          <w:tcPr>
            <w:tcW w:w="5838" w:type="dxa"/>
          </w:tcPr>
          <w:p w14:paraId="4DBB5878" w14:textId="77777777" w:rsidR="007374B6" w:rsidRDefault="00000000">
            <w:pPr>
              <w:pStyle w:val="TableParagraph"/>
              <w:spacing w:before="28"/>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273DDB26" w14:textId="77777777" w:rsidR="007374B6" w:rsidRDefault="00000000">
            <w:pPr>
              <w:pStyle w:val="TableParagraph"/>
              <w:spacing w:before="28"/>
              <w:ind w:right="273"/>
              <w:jc w:val="right"/>
              <w:rPr>
                <w:b/>
                <w:sz w:val="18"/>
              </w:rPr>
            </w:pPr>
            <w:r>
              <w:rPr>
                <w:b/>
                <w:spacing w:val="-2"/>
                <w:sz w:val="18"/>
              </w:rPr>
              <w:t>89.000,00</w:t>
            </w:r>
          </w:p>
        </w:tc>
        <w:tc>
          <w:tcPr>
            <w:tcW w:w="1308" w:type="dxa"/>
          </w:tcPr>
          <w:p w14:paraId="0B0CF555" w14:textId="77777777" w:rsidR="007374B6" w:rsidRDefault="00000000">
            <w:pPr>
              <w:pStyle w:val="TableParagraph"/>
              <w:spacing w:before="28"/>
              <w:ind w:right="231"/>
              <w:jc w:val="right"/>
              <w:rPr>
                <w:b/>
                <w:sz w:val="18"/>
              </w:rPr>
            </w:pPr>
            <w:r>
              <w:rPr>
                <w:b/>
                <w:spacing w:val="-2"/>
                <w:sz w:val="18"/>
              </w:rPr>
              <w:t>300,00</w:t>
            </w:r>
          </w:p>
        </w:tc>
        <w:tc>
          <w:tcPr>
            <w:tcW w:w="1176" w:type="dxa"/>
          </w:tcPr>
          <w:p w14:paraId="0B2C7E05" w14:textId="77777777" w:rsidR="007374B6" w:rsidRDefault="00000000">
            <w:pPr>
              <w:pStyle w:val="TableParagraph"/>
              <w:spacing w:before="28"/>
              <w:ind w:right="42"/>
              <w:jc w:val="right"/>
              <w:rPr>
                <w:b/>
                <w:sz w:val="18"/>
              </w:rPr>
            </w:pPr>
            <w:r>
              <w:rPr>
                <w:b/>
                <w:spacing w:val="-2"/>
                <w:sz w:val="18"/>
              </w:rPr>
              <w:t>89.300,00</w:t>
            </w:r>
          </w:p>
        </w:tc>
        <w:tc>
          <w:tcPr>
            <w:tcW w:w="804" w:type="dxa"/>
          </w:tcPr>
          <w:p w14:paraId="44EB4BE0" w14:textId="77777777" w:rsidR="007374B6" w:rsidRDefault="00000000">
            <w:pPr>
              <w:pStyle w:val="TableParagraph"/>
              <w:spacing w:before="28"/>
              <w:ind w:left="18" w:right="29"/>
              <w:jc w:val="center"/>
              <w:rPr>
                <w:b/>
                <w:sz w:val="18"/>
              </w:rPr>
            </w:pPr>
            <w:r>
              <w:rPr>
                <w:b/>
                <w:spacing w:val="-2"/>
                <w:sz w:val="18"/>
              </w:rPr>
              <w:t>100,34%</w:t>
            </w:r>
          </w:p>
        </w:tc>
      </w:tr>
      <w:tr w:rsidR="007374B6" w14:paraId="77998A7C" w14:textId="77777777">
        <w:trPr>
          <w:trHeight w:val="285"/>
        </w:trPr>
        <w:tc>
          <w:tcPr>
            <w:tcW w:w="5838" w:type="dxa"/>
          </w:tcPr>
          <w:p w14:paraId="25FC7CA6" w14:textId="77777777" w:rsidR="007374B6" w:rsidRDefault="00000000">
            <w:pPr>
              <w:pStyle w:val="TableParagraph"/>
              <w:ind w:left="395"/>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18" w:type="dxa"/>
          </w:tcPr>
          <w:p w14:paraId="6246A459" w14:textId="77777777" w:rsidR="007374B6" w:rsidRDefault="00000000">
            <w:pPr>
              <w:pStyle w:val="TableParagraph"/>
              <w:ind w:right="273"/>
              <w:jc w:val="right"/>
              <w:rPr>
                <w:b/>
                <w:sz w:val="18"/>
              </w:rPr>
            </w:pPr>
            <w:r>
              <w:rPr>
                <w:b/>
                <w:spacing w:val="-2"/>
                <w:sz w:val="18"/>
              </w:rPr>
              <w:t>15.000,00</w:t>
            </w:r>
          </w:p>
        </w:tc>
        <w:tc>
          <w:tcPr>
            <w:tcW w:w="1308" w:type="dxa"/>
          </w:tcPr>
          <w:p w14:paraId="4B1BE570" w14:textId="77777777" w:rsidR="007374B6" w:rsidRDefault="007374B6">
            <w:pPr>
              <w:pStyle w:val="TableParagraph"/>
              <w:spacing w:before="0"/>
              <w:rPr>
                <w:rFonts w:ascii="Times New Roman"/>
                <w:sz w:val="18"/>
              </w:rPr>
            </w:pPr>
          </w:p>
        </w:tc>
        <w:tc>
          <w:tcPr>
            <w:tcW w:w="1176" w:type="dxa"/>
          </w:tcPr>
          <w:p w14:paraId="083DE43D" w14:textId="77777777" w:rsidR="007374B6" w:rsidRDefault="00000000">
            <w:pPr>
              <w:pStyle w:val="TableParagraph"/>
              <w:ind w:right="42"/>
              <w:jc w:val="right"/>
              <w:rPr>
                <w:b/>
                <w:sz w:val="18"/>
              </w:rPr>
            </w:pPr>
            <w:r>
              <w:rPr>
                <w:b/>
                <w:spacing w:val="-2"/>
                <w:sz w:val="18"/>
              </w:rPr>
              <w:t>15.000,00</w:t>
            </w:r>
          </w:p>
        </w:tc>
        <w:tc>
          <w:tcPr>
            <w:tcW w:w="804" w:type="dxa"/>
          </w:tcPr>
          <w:p w14:paraId="4969B6E0" w14:textId="77777777" w:rsidR="007374B6" w:rsidRDefault="00000000">
            <w:pPr>
              <w:pStyle w:val="TableParagraph"/>
              <w:ind w:left="18" w:right="29"/>
              <w:jc w:val="center"/>
              <w:rPr>
                <w:b/>
                <w:sz w:val="18"/>
              </w:rPr>
            </w:pPr>
            <w:r>
              <w:rPr>
                <w:b/>
                <w:spacing w:val="-2"/>
                <w:sz w:val="18"/>
              </w:rPr>
              <w:t>100,00%</w:t>
            </w:r>
          </w:p>
        </w:tc>
      </w:tr>
      <w:tr w:rsidR="007374B6" w14:paraId="69E2B89C" w14:textId="77777777">
        <w:trPr>
          <w:trHeight w:val="285"/>
        </w:trPr>
        <w:tc>
          <w:tcPr>
            <w:tcW w:w="5838" w:type="dxa"/>
          </w:tcPr>
          <w:p w14:paraId="5862B274"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8" w:type="dxa"/>
          </w:tcPr>
          <w:p w14:paraId="5D64EC46" w14:textId="77777777" w:rsidR="007374B6" w:rsidRDefault="00000000">
            <w:pPr>
              <w:pStyle w:val="TableParagraph"/>
              <w:ind w:right="273"/>
              <w:jc w:val="right"/>
              <w:rPr>
                <w:b/>
                <w:sz w:val="18"/>
              </w:rPr>
            </w:pPr>
            <w:r>
              <w:rPr>
                <w:b/>
                <w:spacing w:val="-2"/>
                <w:sz w:val="18"/>
              </w:rPr>
              <w:t>11.000,00</w:t>
            </w:r>
          </w:p>
        </w:tc>
        <w:tc>
          <w:tcPr>
            <w:tcW w:w="1308" w:type="dxa"/>
          </w:tcPr>
          <w:p w14:paraId="03C914FF" w14:textId="77777777" w:rsidR="007374B6" w:rsidRDefault="00000000">
            <w:pPr>
              <w:pStyle w:val="TableParagraph"/>
              <w:ind w:right="231"/>
              <w:jc w:val="right"/>
              <w:rPr>
                <w:b/>
                <w:sz w:val="18"/>
              </w:rPr>
            </w:pPr>
            <w:r>
              <w:rPr>
                <w:b/>
                <w:spacing w:val="-2"/>
                <w:sz w:val="18"/>
              </w:rPr>
              <w:t>2.000,00</w:t>
            </w:r>
          </w:p>
        </w:tc>
        <w:tc>
          <w:tcPr>
            <w:tcW w:w="1176" w:type="dxa"/>
          </w:tcPr>
          <w:p w14:paraId="54372CC3" w14:textId="77777777" w:rsidR="007374B6" w:rsidRDefault="00000000">
            <w:pPr>
              <w:pStyle w:val="TableParagraph"/>
              <w:ind w:right="42"/>
              <w:jc w:val="right"/>
              <w:rPr>
                <w:b/>
                <w:sz w:val="18"/>
              </w:rPr>
            </w:pPr>
            <w:r>
              <w:rPr>
                <w:b/>
                <w:spacing w:val="-2"/>
                <w:sz w:val="18"/>
              </w:rPr>
              <w:t>13.000,00</w:t>
            </w:r>
          </w:p>
        </w:tc>
        <w:tc>
          <w:tcPr>
            <w:tcW w:w="804" w:type="dxa"/>
          </w:tcPr>
          <w:p w14:paraId="63BD2288" w14:textId="77777777" w:rsidR="007374B6" w:rsidRDefault="00000000">
            <w:pPr>
              <w:pStyle w:val="TableParagraph"/>
              <w:ind w:left="18" w:right="29"/>
              <w:jc w:val="center"/>
              <w:rPr>
                <w:b/>
                <w:sz w:val="18"/>
              </w:rPr>
            </w:pPr>
            <w:r>
              <w:rPr>
                <w:b/>
                <w:spacing w:val="-2"/>
                <w:sz w:val="18"/>
              </w:rPr>
              <w:t>118,18%</w:t>
            </w:r>
          </w:p>
        </w:tc>
      </w:tr>
      <w:tr w:rsidR="007374B6" w14:paraId="4836F42C" w14:textId="77777777">
        <w:trPr>
          <w:trHeight w:val="285"/>
        </w:trPr>
        <w:tc>
          <w:tcPr>
            <w:tcW w:w="5838" w:type="dxa"/>
          </w:tcPr>
          <w:p w14:paraId="39D12684"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8" w:type="dxa"/>
          </w:tcPr>
          <w:p w14:paraId="27BF7ABC" w14:textId="77777777" w:rsidR="007374B6" w:rsidRDefault="00000000">
            <w:pPr>
              <w:pStyle w:val="TableParagraph"/>
              <w:ind w:right="273"/>
              <w:jc w:val="right"/>
              <w:rPr>
                <w:b/>
                <w:sz w:val="18"/>
              </w:rPr>
            </w:pPr>
            <w:r>
              <w:rPr>
                <w:b/>
                <w:spacing w:val="-2"/>
                <w:sz w:val="18"/>
              </w:rPr>
              <w:t>11.000,00</w:t>
            </w:r>
          </w:p>
        </w:tc>
        <w:tc>
          <w:tcPr>
            <w:tcW w:w="1308" w:type="dxa"/>
          </w:tcPr>
          <w:p w14:paraId="77D43D89" w14:textId="77777777" w:rsidR="007374B6" w:rsidRDefault="00000000">
            <w:pPr>
              <w:pStyle w:val="TableParagraph"/>
              <w:ind w:right="231"/>
              <w:jc w:val="right"/>
              <w:rPr>
                <w:b/>
                <w:sz w:val="18"/>
              </w:rPr>
            </w:pPr>
            <w:r>
              <w:rPr>
                <w:b/>
                <w:spacing w:val="-2"/>
                <w:sz w:val="18"/>
              </w:rPr>
              <w:t>2.000,00</w:t>
            </w:r>
          </w:p>
        </w:tc>
        <w:tc>
          <w:tcPr>
            <w:tcW w:w="1176" w:type="dxa"/>
          </w:tcPr>
          <w:p w14:paraId="2449964D" w14:textId="77777777" w:rsidR="007374B6" w:rsidRDefault="00000000">
            <w:pPr>
              <w:pStyle w:val="TableParagraph"/>
              <w:ind w:right="42"/>
              <w:jc w:val="right"/>
              <w:rPr>
                <w:b/>
                <w:sz w:val="18"/>
              </w:rPr>
            </w:pPr>
            <w:r>
              <w:rPr>
                <w:b/>
                <w:spacing w:val="-2"/>
                <w:sz w:val="18"/>
              </w:rPr>
              <w:t>13.000,00</w:t>
            </w:r>
          </w:p>
        </w:tc>
        <w:tc>
          <w:tcPr>
            <w:tcW w:w="804" w:type="dxa"/>
          </w:tcPr>
          <w:p w14:paraId="3617C03F" w14:textId="77777777" w:rsidR="007374B6" w:rsidRDefault="00000000">
            <w:pPr>
              <w:pStyle w:val="TableParagraph"/>
              <w:ind w:left="18" w:right="29"/>
              <w:jc w:val="center"/>
              <w:rPr>
                <w:b/>
                <w:sz w:val="18"/>
              </w:rPr>
            </w:pPr>
            <w:r>
              <w:rPr>
                <w:b/>
                <w:spacing w:val="-2"/>
                <w:sz w:val="18"/>
              </w:rPr>
              <w:t>118,18%</w:t>
            </w:r>
          </w:p>
        </w:tc>
      </w:tr>
      <w:tr w:rsidR="007374B6" w14:paraId="052C05AA" w14:textId="77777777">
        <w:trPr>
          <w:trHeight w:val="285"/>
        </w:trPr>
        <w:tc>
          <w:tcPr>
            <w:tcW w:w="5838" w:type="dxa"/>
          </w:tcPr>
          <w:p w14:paraId="7F421A2A" w14:textId="77777777" w:rsidR="007374B6" w:rsidRDefault="00000000">
            <w:pPr>
              <w:pStyle w:val="TableParagraph"/>
              <w:ind w:left="23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18" w:type="dxa"/>
          </w:tcPr>
          <w:p w14:paraId="25F2C9D3" w14:textId="77777777" w:rsidR="007374B6" w:rsidRDefault="00000000">
            <w:pPr>
              <w:pStyle w:val="TableParagraph"/>
              <w:ind w:right="273"/>
              <w:jc w:val="right"/>
              <w:rPr>
                <w:b/>
                <w:sz w:val="18"/>
              </w:rPr>
            </w:pPr>
            <w:r>
              <w:rPr>
                <w:b/>
                <w:spacing w:val="-2"/>
                <w:sz w:val="18"/>
              </w:rPr>
              <w:t>115.000,00</w:t>
            </w:r>
          </w:p>
        </w:tc>
        <w:tc>
          <w:tcPr>
            <w:tcW w:w="1308" w:type="dxa"/>
          </w:tcPr>
          <w:p w14:paraId="6E357433" w14:textId="77777777" w:rsidR="007374B6" w:rsidRDefault="00000000">
            <w:pPr>
              <w:pStyle w:val="TableParagraph"/>
              <w:ind w:right="231"/>
              <w:jc w:val="right"/>
              <w:rPr>
                <w:b/>
                <w:sz w:val="18"/>
              </w:rPr>
            </w:pPr>
            <w:r>
              <w:rPr>
                <w:b/>
                <w:spacing w:val="-2"/>
                <w:sz w:val="18"/>
              </w:rPr>
              <w:t>2.300,00</w:t>
            </w:r>
          </w:p>
        </w:tc>
        <w:tc>
          <w:tcPr>
            <w:tcW w:w="1176" w:type="dxa"/>
          </w:tcPr>
          <w:p w14:paraId="13B7AC7C" w14:textId="77777777" w:rsidR="007374B6" w:rsidRDefault="00000000">
            <w:pPr>
              <w:pStyle w:val="TableParagraph"/>
              <w:ind w:right="42"/>
              <w:jc w:val="right"/>
              <w:rPr>
                <w:b/>
                <w:sz w:val="18"/>
              </w:rPr>
            </w:pPr>
            <w:r>
              <w:rPr>
                <w:b/>
                <w:spacing w:val="-2"/>
                <w:sz w:val="18"/>
              </w:rPr>
              <w:t>117.300,00</w:t>
            </w:r>
          </w:p>
        </w:tc>
        <w:tc>
          <w:tcPr>
            <w:tcW w:w="804" w:type="dxa"/>
          </w:tcPr>
          <w:p w14:paraId="0860D084" w14:textId="77777777" w:rsidR="007374B6" w:rsidRDefault="00000000">
            <w:pPr>
              <w:pStyle w:val="TableParagraph"/>
              <w:ind w:left="18" w:right="29"/>
              <w:jc w:val="center"/>
              <w:rPr>
                <w:b/>
                <w:sz w:val="18"/>
              </w:rPr>
            </w:pPr>
            <w:r>
              <w:rPr>
                <w:b/>
                <w:spacing w:val="-2"/>
                <w:sz w:val="18"/>
              </w:rPr>
              <w:t>102,00%</w:t>
            </w:r>
          </w:p>
        </w:tc>
      </w:tr>
      <w:tr w:rsidR="007374B6" w14:paraId="779B03DA" w14:textId="77777777">
        <w:trPr>
          <w:trHeight w:val="285"/>
        </w:trPr>
        <w:tc>
          <w:tcPr>
            <w:tcW w:w="5838" w:type="dxa"/>
          </w:tcPr>
          <w:p w14:paraId="04E1F698"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8" w:type="dxa"/>
          </w:tcPr>
          <w:p w14:paraId="6BBDE2A8" w14:textId="77777777" w:rsidR="007374B6" w:rsidRDefault="00000000">
            <w:pPr>
              <w:pStyle w:val="TableParagraph"/>
              <w:ind w:right="273"/>
              <w:jc w:val="right"/>
              <w:rPr>
                <w:b/>
                <w:sz w:val="18"/>
              </w:rPr>
            </w:pPr>
            <w:r>
              <w:rPr>
                <w:b/>
                <w:spacing w:val="-2"/>
                <w:sz w:val="18"/>
              </w:rPr>
              <w:t>104.000,00</w:t>
            </w:r>
          </w:p>
        </w:tc>
        <w:tc>
          <w:tcPr>
            <w:tcW w:w="1308" w:type="dxa"/>
          </w:tcPr>
          <w:p w14:paraId="6EAD4522" w14:textId="77777777" w:rsidR="007374B6" w:rsidRDefault="00000000">
            <w:pPr>
              <w:pStyle w:val="TableParagraph"/>
              <w:ind w:right="231"/>
              <w:jc w:val="right"/>
              <w:rPr>
                <w:b/>
                <w:sz w:val="18"/>
              </w:rPr>
            </w:pPr>
            <w:r>
              <w:rPr>
                <w:b/>
                <w:spacing w:val="-2"/>
                <w:sz w:val="18"/>
              </w:rPr>
              <w:t>300,00</w:t>
            </w:r>
          </w:p>
        </w:tc>
        <w:tc>
          <w:tcPr>
            <w:tcW w:w="1176" w:type="dxa"/>
          </w:tcPr>
          <w:p w14:paraId="08421E2B" w14:textId="77777777" w:rsidR="007374B6" w:rsidRDefault="00000000">
            <w:pPr>
              <w:pStyle w:val="TableParagraph"/>
              <w:ind w:right="42"/>
              <w:jc w:val="right"/>
              <w:rPr>
                <w:b/>
                <w:sz w:val="18"/>
              </w:rPr>
            </w:pPr>
            <w:r>
              <w:rPr>
                <w:b/>
                <w:spacing w:val="-2"/>
                <w:sz w:val="18"/>
              </w:rPr>
              <w:t>104.300,00</w:t>
            </w:r>
          </w:p>
        </w:tc>
        <w:tc>
          <w:tcPr>
            <w:tcW w:w="804" w:type="dxa"/>
          </w:tcPr>
          <w:p w14:paraId="6B8C11FD" w14:textId="77777777" w:rsidR="007374B6" w:rsidRDefault="00000000">
            <w:pPr>
              <w:pStyle w:val="TableParagraph"/>
              <w:ind w:left="18" w:right="29"/>
              <w:jc w:val="center"/>
              <w:rPr>
                <w:b/>
                <w:sz w:val="18"/>
              </w:rPr>
            </w:pPr>
            <w:r>
              <w:rPr>
                <w:b/>
                <w:spacing w:val="-2"/>
                <w:sz w:val="18"/>
              </w:rPr>
              <w:t>100,29%</w:t>
            </w:r>
          </w:p>
        </w:tc>
      </w:tr>
      <w:tr w:rsidR="007374B6" w14:paraId="02694F91" w14:textId="77777777">
        <w:trPr>
          <w:trHeight w:val="285"/>
        </w:trPr>
        <w:tc>
          <w:tcPr>
            <w:tcW w:w="5838" w:type="dxa"/>
          </w:tcPr>
          <w:p w14:paraId="10EFC699"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59A28D8F" w14:textId="77777777" w:rsidR="007374B6" w:rsidRDefault="00000000">
            <w:pPr>
              <w:pStyle w:val="TableParagraph"/>
              <w:ind w:right="273"/>
              <w:jc w:val="right"/>
              <w:rPr>
                <w:b/>
                <w:sz w:val="18"/>
              </w:rPr>
            </w:pPr>
            <w:r>
              <w:rPr>
                <w:b/>
                <w:spacing w:val="-2"/>
                <w:sz w:val="18"/>
              </w:rPr>
              <w:t>89.000,00</w:t>
            </w:r>
          </w:p>
        </w:tc>
        <w:tc>
          <w:tcPr>
            <w:tcW w:w="1308" w:type="dxa"/>
          </w:tcPr>
          <w:p w14:paraId="4C1D86B5" w14:textId="77777777" w:rsidR="007374B6" w:rsidRDefault="00000000">
            <w:pPr>
              <w:pStyle w:val="TableParagraph"/>
              <w:ind w:right="231"/>
              <w:jc w:val="right"/>
              <w:rPr>
                <w:b/>
                <w:sz w:val="18"/>
              </w:rPr>
            </w:pPr>
            <w:r>
              <w:rPr>
                <w:b/>
                <w:spacing w:val="-2"/>
                <w:sz w:val="18"/>
              </w:rPr>
              <w:t>300,00</w:t>
            </w:r>
          </w:p>
        </w:tc>
        <w:tc>
          <w:tcPr>
            <w:tcW w:w="1176" w:type="dxa"/>
          </w:tcPr>
          <w:p w14:paraId="23C5ACD7" w14:textId="77777777" w:rsidR="007374B6" w:rsidRDefault="00000000">
            <w:pPr>
              <w:pStyle w:val="TableParagraph"/>
              <w:ind w:right="42"/>
              <w:jc w:val="right"/>
              <w:rPr>
                <w:b/>
                <w:sz w:val="18"/>
              </w:rPr>
            </w:pPr>
            <w:r>
              <w:rPr>
                <w:b/>
                <w:spacing w:val="-2"/>
                <w:sz w:val="18"/>
              </w:rPr>
              <w:t>89.300,00</w:t>
            </w:r>
          </w:p>
        </w:tc>
        <w:tc>
          <w:tcPr>
            <w:tcW w:w="804" w:type="dxa"/>
          </w:tcPr>
          <w:p w14:paraId="71847AD6" w14:textId="77777777" w:rsidR="007374B6" w:rsidRDefault="00000000">
            <w:pPr>
              <w:pStyle w:val="TableParagraph"/>
              <w:ind w:left="18" w:right="29"/>
              <w:jc w:val="center"/>
              <w:rPr>
                <w:b/>
                <w:sz w:val="18"/>
              </w:rPr>
            </w:pPr>
            <w:r>
              <w:rPr>
                <w:b/>
                <w:spacing w:val="-2"/>
                <w:sz w:val="18"/>
              </w:rPr>
              <w:t>100,34%</w:t>
            </w:r>
          </w:p>
        </w:tc>
      </w:tr>
      <w:tr w:rsidR="007374B6" w14:paraId="44EAB206" w14:textId="77777777">
        <w:trPr>
          <w:trHeight w:val="285"/>
        </w:trPr>
        <w:tc>
          <w:tcPr>
            <w:tcW w:w="5838" w:type="dxa"/>
          </w:tcPr>
          <w:p w14:paraId="1D1E2FD7" w14:textId="77777777" w:rsidR="007374B6" w:rsidRDefault="00000000">
            <w:pPr>
              <w:pStyle w:val="TableParagraph"/>
              <w:ind w:left="395"/>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18" w:type="dxa"/>
          </w:tcPr>
          <w:p w14:paraId="2A1E0D7F" w14:textId="77777777" w:rsidR="007374B6" w:rsidRDefault="00000000">
            <w:pPr>
              <w:pStyle w:val="TableParagraph"/>
              <w:ind w:right="273"/>
              <w:jc w:val="right"/>
              <w:rPr>
                <w:b/>
                <w:sz w:val="18"/>
              </w:rPr>
            </w:pPr>
            <w:r>
              <w:rPr>
                <w:b/>
                <w:spacing w:val="-2"/>
                <w:sz w:val="18"/>
              </w:rPr>
              <w:t>15.000,00</w:t>
            </w:r>
          </w:p>
        </w:tc>
        <w:tc>
          <w:tcPr>
            <w:tcW w:w="1308" w:type="dxa"/>
          </w:tcPr>
          <w:p w14:paraId="5DF88911" w14:textId="77777777" w:rsidR="007374B6" w:rsidRDefault="007374B6">
            <w:pPr>
              <w:pStyle w:val="TableParagraph"/>
              <w:spacing w:before="0"/>
              <w:rPr>
                <w:rFonts w:ascii="Times New Roman"/>
                <w:sz w:val="18"/>
              </w:rPr>
            </w:pPr>
          </w:p>
        </w:tc>
        <w:tc>
          <w:tcPr>
            <w:tcW w:w="1176" w:type="dxa"/>
          </w:tcPr>
          <w:p w14:paraId="22AF3967" w14:textId="77777777" w:rsidR="007374B6" w:rsidRDefault="00000000">
            <w:pPr>
              <w:pStyle w:val="TableParagraph"/>
              <w:ind w:right="42"/>
              <w:jc w:val="right"/>
              <w:rPr>
                <w:b/>
                <w:sz w:val="18"/>
              </w:rPr>
            </w:pPr>
            <w:r>
              <w:rPr>
                <w:b/>
                <w:spacing w:val="-2"/>
                <w:sz w:val="18"/>
              </w:rPr>
              <w:t>15.000,00</w:t>
            </w:r>
          </w:p>
        </w:tc>
        <w:tc>
          <w:tcPr>
            <w:tcW w:w="804" w:type="dxa"/>
          </w:tcPr>
          <w:p w14:paraId="3739F14C" w14:textId="77777777" w:rsidR="007374B6" w:rsidRDefault="00000000">
            <w:pPr>
              <w:pStyle w:val="TableParagraph"/>
              <w:ind w:left="18" w:right="29"/>
              <w:jc w:val="center"/>
              <w:rPr>
                <w:b/>
                <w:sz w:val="18"/>
              </w:rPr>
            </w:pPr>
            <w:r>
              <w:rPr>
                <w:b/>
                <w:spacing w:val="-2"/>
                <w:sz w:val="18"/>
              </w:rPr>
              <w:t>100,00%</w:t>
            </w:r>
          </w:p>
        </w:tc>
      </w:tr>
      <w:tr w:rsidR="007374B6" w14:paraId="43DCDB53" w14:textId="77777777">
        <w:trPr>
          <w:trHeight w:val="285"/>
        </w:trPr>
        <w:tc>
          <w:tcPr>
            <w:tcW w:w="5838" w:type="dxa"/>
          </w:tcPr>
          <w:p w14:paraId="7ABC599B"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8" w:type="dxa"/>
          </w:tcPr>
          <w:p w14:paraId="26C68FD0" w14:textId="77777777" w:rsidR="007374B6" w:rsidRDefault="00000000">
            <w:pPr>
              <w:pStyle w:val="TableParagraph"/>
              <w:ind w:right="273"/>
              <w:jc w:val="right"/>
              <w:rPr>
                <w:b/>
                <w:sz w:val="18"/>
              </w:rPr>
            </w:pPr>
            <w:r>
              <w:rPr>
                <w:b/>
                <w:spacing w:val="-2"/>
                <w:sz w:val="18"/>
              </w:rPr>
              <w:t>11.000,00</w:t>
            </w:r>
          </w:p>
        </w:tc>
        <w:tc>
          <w:tcPr>
            <w:tcW w:w="1308" w:type="dxa"/>
          </w:tcPr>
          <w:p w14:paraId="2A87E5D2" w14:textId="77777777" w:rsidR="007374B6" w:rsidRDefault="00000000">
            <w:pPr>
              <w:pStyle w:val="TableParagraph"/>
              <w:ind w:right="231"/>
              <w:jc w:val="right"/>
              <w:rPr>
                <w:b/>
                <w:sz w:val="18"/>
              </w:rPr>
            </w:pPr>
            <w:r>
              <w:rPr>
                <w:b/>
                <w:spacing w:val="-2"/>
                <w:sz w:val="18"/>
              </w:rPr>
              <w:t>2.000,00</w:t>
            </w:r>
          </w:p>
        </w:tc>
        <w:tc>
          <w:tcPr>
            <w:tcW w:w="1176" w:type="dxa"/>
          </w:tcPr>
          <w:p w14:paraId="3A88792A" w14:textId="77777777" w:rsidR="007374B6" w:rsidRDefault="00000000">
            <w:pPr>
              <w:pStyle w:val="TableParagraph"/>
              <w:ind w:right="42"/>
              <w:jc w:val="right"/>
              <w:rPr>
                <w:b/>
                <w:sz w:val="18"/>
              </w:rPr>
            </w:pPr>
            <w:r>
              <w:rPr>
                <w:b/>
                <w:spacing w:val="-2"/>
                <w:sz w:val="18"/>
              </w:rPr>
              <w:t>13.000,00</w:t>
            </w:r>
          </w:p>
        </w:tc>
        <w:tc>
          <w:tcPr>
            <w:tcW w:w="804" w:type="dxa"/>
          </w:tcPr>
          <w:p w14:paraId="209D0BDD" w14:textId="77777777" w:rsidR="007374B6" w:rsidRDefault="00000000">
            <w:pPr>
              <w:pStyle w:val="TableParagraph"/>
              <w:ind w:left="18" w:right="29"/>
              <w:jc w:val="center"/>
              <w:rPr>
                <w:b/>
                <w:sz w:val="18"/>
              </w:rPr>
            </w:pPr>
            <w:r>
              <w:rPr>
                <w:b/>
                <w:spacing w:val="-2"/>
                <w:sz w:val="18"/>
              </w:rPr>
              <w:t>118,18%</w:t>
            </w:r>
          </w:p>
        </w:tc>
      </w:tr>
      <w:tr w:rsidR="007374B6" w14:paraId="48051AF5" w14:textId="77777777">
        <w:trPr>
          <w:trHeight w:val="277"/>
        </w:trPr>
        <w:tc>
          <w:tcPr>
            <w:tcW w:w="5838" w:type="dxa"/>
          </w:tcPr>
          <w:p w14:paraId="0AD6E848"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8" w:type="dxa"/>
          </w:tcPr>
          <w:p w14:paraId="7199BF8F" w14:textId="77777777" w:rsidR="007374B6" w:rsidRDefault="00000000">
            <w:pPr>
              <w:pStyle w:val="TableParagraph"/>
              <w:ind w:right="273"/>
              <w:jc w:val="right"/>
              <w:rPr>
                <w:b/>
                <w:sz w:val="18"/>
              </w:rPr>
            </w:pPr>
            <w:r>
              <w:rPr>
                <w:b/>
                <w:spacing w:val="-2"/>
                <w:sz w:val="18"/>
              </w:rPr>
              <w:t>11.000,00</w:t>
            </w:r>
          </w:p>
        </w:tc>
        <w:tc>
          <w:tcPr>
            <w:tcW w:w="1308" w:type="dxa"/>
          </w:tcPr>
          <w:p w14:paraId="3256D400" w14:textId="77777777" w:rsidR="007374B6" w:rsidRDefault="00000000">
            <w:pPr>
              <w:pStyle w:val="TableParagraph"/>
              <w:ind w:right="231"/>
              <w:jc w:val="right"/>
              <w:rPr>
                <w:b/>
                <w:sz w:val="18"/>
              </w:rPr>
            </w:pPr>
            <w:r>
              <w:rPr>
                <w:b/>
                <w:spacing w:val="-2"/>
                <w:sz w:val="18"/>
              </w:rPr>
              <w:t>2.000,00</w:t>
            </w:r>
          </w:p>
        </w:tc>
        <w:tc>
          <w:tcPr>
            <w:tcW w:w="1176" w:type="dxa"/>
          </w:tcPr>
          <w:p w14:paraId="480FD200" w14:textId="77777777" w:rsidR="007374B6" w:rsidRDefault="00000000">
            <w:pPr>
              <w:pStyle w:val="TableParagraph"/>
              <w:ind w:right="42"/>
              <w:jc w:val="right"/>
              <w:rPr>
                <w:b/>
                <w:sz w:val="18"/>
              </w:rPr>
            </w:pPr>
            <w:r>
              <w:rPr>
                <w:b/>
                <w:spacing w:val="-2"/>
                <w:sz w:val="18"/>
              </w:rPr>
              <w:t>13.000,00</w:t>
            </w:r>
          </w:p>
        </w:tc>
        <w:tc>
          <w:tcPr>
            <w:tcW w:w="804" w:type="dxa"/>
          </w:tcPr>
          <w:p w14:paraId="21F82737" w14:textId="77777777" w:rsidR="007374B6" w:rsidRDefault="00000000">
            <w:pPr>
              <w:pStyle w:val="TableParagraph"/>
              <w:ind w:left="18" w:right="29"/>
              <w:jc w:val="center"/>
              <w:rPr>
                <w:b/>
                <w:sz w:val="18"/>
              </w:rPr>
            </w:pPr>
            <w:r>
              <w:rPr>
                <w:b/>
                <w:spacing w:val="-2"/>
                <w:sz w:val="18"/>
              </w:rPr>
              <w:t>118,18%</w:t>
            </w:r>
          </w:p>
        </w:tc>
      </w:tr>
      <w:tr w:rsidR="007374B6" w14:paraId="429EBC74" w14:textId="77777777">
        <w:trPr>
          <w:trHeight w:val="277"/>
        </w:trPr>
        <w:tc>
          <w:tcPr>
            <w:tcW w:w="5838" w:type="dxa"/>
          </w:tcPr>
          <w:p w14:paraId="06E808C4" w14:textId="77777777" w:rsidR="007374B6" w:rsidRDefault="00000000">
            <w:pPr>
              <w:pStyle w:val="TableParagraph"/>
              <w:spacing w:before="28"/>
              <w:ind w:left="50"/>
              <w:rPr>
                <w:b/>
                <w:sz w:val="18"/>
              </w:rPr>
            </w:pPr>
            <w:r>
              <w:rPr>
                <w:b/>
                <w:color w:val="00009F"/>
                <w:sz w:val="18"/>
              </w:rPr>
              <w:t>T101407</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"Školska</w:t>
            </w:r>
            <w:r>
              <w:rPr>
                <w:b/>
                <w:color w:val="00009F"/>
                <w:spacing w:val="-2"/>
                <w:sz w:val="18"/>
              </w:rPr>
              <w:t xml:space="preserve"> shema"</w:t>
            </w:r>
          </w:p>
        </w:tc>
        <w:tc>
          <w:tcPr>
            <w:tcW w:w="1418" w:type="dxa"/>
          </w:tcPr>
          <w:p w14:paraId="0EA4FFED" w14:textId="77777777" w:rsidR="007374B6" w:rsidRDefault="00000000">
            <w:pPr>
              <w:pStyle w:val="TableParagraph"/>
              <w:spacing w:before="28"/>
              <w:ind w:right="273"/>
              <w:jc w:val="right"/>
              <w:rPr>
                <w:b/>
                <w:sz w:val="18"/>
              </w:rPr>
            </w:pPr>
            <w:r>
              <w:rPr>
                <w:b/>
                <w:color w:val="00009F"/>
                <w:spacing w:val="-2"/>
                <w:sz w:val="18"/>
              </w:rPr>
              <w:t>52.240,00</w:t>
            </w:r>
          </w:p>
        </w:tc>
        <w:tc>
          <w:tcPr>
            <w:tcW w:w="1308" w:type="dxa"/>
          </w:tcPr>
          <w:p w14:paraId="6AFAEDD4" w14:textId="77777777" w:rsidR="007374B6" w:rsidRDefault="007374B6">
            <w:pPr>
              <w:pStyle w:val="TableParagraph"/>
              <w:spacing w:before="0"/>
              <w:rPr>
                <w:rFonts w:ascii="Times New Roman"/>
                <w:sz w:val="18"/>
              </w:rPr>
            </w:pPr>
          </w:p>
        </w:tc>
        <w:tc>
          <w:tcPr>
            <w:tcW w:w="1176" w:type="dxa"/>
          </w:tcPr>
          <w:p w14:paraId="3782C9D7" w14:textId="77777777" w:rsidR="007374B6" w:rsidRDefault="00000000">
            <w:pPr>
              <w:pStyle w:val="TableParagraph"/>
              <w:spacing w:before="28"/>
              <w:ind w:right="42"/>
              <w:jc w:val="right"/>
              <w:rPr>
                <w:b/>
                <w:sz w:val="18"/>
              </w:rPr>
            </w:pPr>
            <w:r>
              <w:rPr>
                <w:b/>
                <w:color w:val="00009F"/>
                <w:spacing w:val="-2"/>
                <w:sz w:val="18"/>
              </w:rPr>
              <w:t>52.240,00</w:t>
            </w:r>
          </w:p>
        </w:tc>
        <w:tc>
          <w:tcPr>
            <w:tcW w:w="804" w:type="dxa"/>
          </w:tcPr>
          <w:p w14:paraId="2F85FF45" w14:textId="77777777" w:rsidR="007374B6" w:rsidRDefault="00000000">
            <w:pPr>
              <w:pStyle w:val="TableParagraph"/>
              <w:spacing w:before="28"/>
              <w:ind w:left="18" w:right="29"/>
              <w:jc w:val="center"/>
              <w:rPr>
                <w:b/>
                <w:sz w:val="18"/>
              </w:rPr>
            </w:pPr>
            <w:r>
              <w:rPr>
                <w:b/>
                <w:color w:val="00009F"/>
                <w:spacing w:val="-2"/>
                <w:sz w:val="18"/>
              </w:rPr>
              <w:t>100,00%</w:t>
            </w:r>
          </w:p>
        </w:tc>
      </w:tr>
      <w:tr w:rsidR="007374B6" w14:paraId="34AB498F" w14:textId="77777777">
        <w:trPr>
          <w:trHeight w:val="285"/>
        </w:trPr>
        <w:tc>
          <w:tcPr>
            <w:tcW w:w="5838" w:type="dxa"/>
          </w:tcPr>
          <w:p w14:paraId="5EB0856E"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18" w:type="dxa"/>
          </w:tcPr>
          <w:p w14:paraId="34FBBE41" w14:textId="77777777" w:rsidR="007374B6" w:rsidRDefault="00000000">
            <w:pPr>
              <w:pStyle w:val="TableParagraph"/>
              <w:ind w:right="273"/>
              <w:jc w:val="right"/>
              <w:rPr>
                <w:b/>
                <w:sz w:val="18"/>
              </w:rPr>
            </w:pPr>
            <w:r>
              <w:rPr>
                <w:b/>
                <w:spacing w:val="-2"/>
                <w:sz w:val="18"/>
              </w:rPr>
              <w:t>4.400,00</w:t>
            </w:r>
          </w:p>
        </w:tc>
        <w:tc>
          <w:tcPr>
            <w:tcW w:w="1308" w:type="dxa"/>
          </w:tcPr>
          <w:p w14:paraId="38BE8FAB" w14:textId="77777777" w:rsidR="007374B6" w:rsidRDefault="007374B6">
            <w:pPr>
              <w:pStyle w:val="TableParagraph"/>
              <w:spacing w:before="0"/>
              <w:rPr>
                <w:rFonts w:ascii="Times New Roman"/>
                <w:sz w:val="18"/>
              </w:rPr>
            </w:pPr>
          </w:p>
        </w:tc>
        <w:tc>
          <w:tcPr>
            <w:tcW w:w="1176" w:type="dxa"/>
          </w:tcPr>
          <w:p w14:paraId="019A549D" w14:textId="77777777" w:rsidR="007374B6" w:rsidRDefault="00000000">
            <w:pPr>
              <w:pStyle w:val="TableParagraph"/>
              <w:ind w:right="42"/>
              <w:jc w:val="right"/>
              <w:rPr>
                <w:b/>
                <w:sz w:val="18"/>
              </w:rPr>
            </w:pPr>
            <w:r>
              <w:rPr>
                <w:b/>
                <w:spacing w:val="-2"/>
                <w:sz w:val="18"/>
              </w:rPr>
              <w:t>4.400,00</w:t>
            </w:r>
          </w:p>
        </w:tc>
        <w:tc>
          <w:tcPr>
            <w:tcW w:w="804" w:type="dxa"/>
          </w:tcPr>
          <w:p w14:paraId="18ACB513" w14:textId="77777777" w:rsidR="007374B6" w:rsidRDefault="00000000">
            <w:pPr>
              <w:pStyle w:val="TableParagraph"/>
              <w:ind w:left="18" w:right="29"/>
              <w:jc w:val="center"/>
              <w:rPr>
                <w:b/>
                <w:sz w:val="18"/>
              </w:rPr>
            </w:pPr>
            <w:r>
              <w:rPr>
                <w:b/>
                <w:spacing w:val="-2"/>
                <w:sz w:val="18"/>
              </w:rPr>
              <w:t>100,00%</w:t>
            </w:r>
          </w:p>
        </w:tc>
      </w:tr>
      <w:tr w:rsidR="007374B6" w14:paraId="1A2371ED" w14:textId="77777777">
        <w:trPr>
          <w:trHeight w:val="285"/>
        </w:trPr>
        <w:tc>
          <w:tcPr>
            <w:tcW w:w="5838" w:type="dxa"/>
          </w:tcPr>
          <w:p w14:paraId="2A31C602"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8" w:type="dxa"/>
          </w:tcPr>
          <w:p w14:paraId="52860EC2" w14:textId="77777777" w:rsidR="007374B6" w:rsidRDefault="00000000">
            <w:pPr>
              <w:pStyle w:val="TableParagraph"/>
              <w:ind w:right="273"/>
              <w:jc w:val="right"/>
              <w:rPr>
                <w:b/>
                <w:sz w:val="18"/>
              </w:rPr>
            </w:pPr>
            <w:r>
              <w:rPr>
                <w:b/>
                <w:spacing w:val="-2"/>
                <w:sz w:val="18"/>
              </w:rPr>
              <w:t>4.400,00</w:t>
            </w:r>
          </w:p>
        </w:tc>
        <w:tc>
          <w:tcPr>
            <w:tcW w:w="1308" w:type="dxa"/>
          </w:tcPr>
          <w:p w14:paraId="7BF10A5E" w14:textId="77777777" w:rsidR="007374B6" w:rsidRDefault="007374B6">
            <w:pPr>
              <w:pStyle w:val="TableParagraph"/>
              <w:spacing w:before="0"/>
              <w:rPr>
                <w:rFonts w:ascii="Times New Roman"/>
                <w:sz w:val="18"/>
              </w:rPr>
            </w:pPr>
          </w:p>
        </w:tc>
        <w:tc>
          <w:tcPr>
            <w:tcW w:w="1176" w:type="dxa"/>
          </w:tcPr>
          <w:p w14:paraId="6927B13B" w14:textId="77777777" w:rsidR="007374B6" w:rsidRDefault="00000000">
            <w:pPr>
              <w:pStyle w:val="TableParagraph"/>
              <w:ind w:right="42"/>
              <w:jc w:val="right"/>
              <w:rPr>
                <w:b/>
                <w:sz w:val="18"/>
              </w:rPr>
            </w:pPr>
            <w:r>
              <w:rPr>
                <w:b/>
                <w:spacing w:val="-2"/>
                <w:sz w:val="18"/>
              </w:rPr>
              <w:t>4.400,00</w:t>
            </w:r>
          </w:p>
        </w:tc>
        <w:tc>
          <w:tcPr>
            <w:tcW w:w="804" w:type="dxa"/>
          </w:tcPr>
          <w:p w14:paraId="32C712A7" w14:textId="77777777" w:rsidR="007374B6" w:rsidRDefault="00000000">
            <w:pPr>
              <w:pStyle w:val="TableParagraph"/>
              <w:ind w:left="18" w:right="29"/>
              <w:jc w:val="center"/>
              <w:rPr>
                <w:b/>
                <w:sz w:val="18"/>
              </w:rPr>
            </w:pPr>
            <w:r>
              <w:rPr>
                <w:b/>
                <w:spacing w:val="-2"/>
                <w:sz w:val="18"/>
              </w:rPr>
              <w:t>100,00%</w:t>
            </w:r>
          </w:p>
        </w:tc>
      </w:tr>
      <w:tr w:rsidR="007374B6" w14:paraId="06625E3C" w14:textId="77777777">
        <w:trPr>
          <w:trHeight w:val="285"/>
        </w:trPr>
        <w:tc>
          <w:tcPr>
            <w:tcW w:w="5838" w:type="dxa"/>
          </w:tcPr>
          <w:p w14:paraId="5CD66218"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277E1A1F" w14:textId="77777777" w:rsidR="007374B6" w:rsidRDefault="00000000">
            <w:pPr>
              <w:pStyle w:val="TableParagraph"/>
              <w:ind w:right="273"/>
              <w:jc w:val="right"/>
              <w:rPr>
                <w:b/>
                <w:sz w:val="18"/>
              </w:rPr>
            </w:pPr>
            <w:r>
              <w:rPr>
                <w:b/>
                <w:spacing w:val="-2"/>
                <w:sz w:val="18"/>
              </w:rPr>
              <w:t>4.400,00</w:t>
            </w:r>
          </w:p>
        </w:tc>
        <w:tc>
          <w:tcPr>
            <w:tcW w:w="1308" w:type="dxa"/>
          </w:tcPr>
          <w:p w14:paraId="2BBCE437" w14:textId="77777777" w:rsidR="007374B6" w:rsidRDefault="007374B6">
            <w:pPr>
              <w:pStyle w:val="TableParagraph"/>
              <w:spacing w:before="0"/>
              <w:rPr>
                <w:rFonts w:ascii="Times New Roman"/>
                <w:sz w:val="18"/>
              </w:rPr>
            </w:pPr>
          </w:p>
        </w:tc>
        <w:tc>
          <w:tcPr>
            <w:tcW w:w="1176" w:type="dxa"/>
          </w:tcPr>
          <w:p w14:paraId="088BDA5D" w14:textId="77777777" w:rsidR="007374B6" w:rsidRDefault="00000000">
            <w:pPr>
              <w:pStyle w:val="TableParagraph"/>
              <w:ind w:right="42"/>
              <w:jc w:val="right"/>
              <w:rPr>
                <w:b/>
                <w:sz w:val="18"/>
              </w:rPr>
            </w:pPr>
            <w:r>
              <w:rPr>
                <w:b/>
                <w:spacing w:val="-2"/>
                <w:sz w:val="18"/>
              </w:rPr>
              <w:t>4.400,00</w:t>
            </w:r>
          </w:p>
        </w:tc>
        <w:tc>
          <w:tcPr>
            <w:tcW w:w="804" w:type="dxa"/>
          </w:tcPr>
          <w:p w14:paraId="7844E717" w14:textId="77777777" w:rsidR="007374B6" w:rsidRDefault="00000000">
            <w:pPr>
              <w:pStyle w:val="TableParagraph"/>
              <w:ind w:left="18" w:right="29"/>
              <w:jc w:val="center"/>
              <w:rPr>
                <w:b/>
                <w:sz w:val="18"/>
              </w:rPr>
            </w:pPr>
            <w:r>
              <w:rPr>
                <w:b/>
                <w:spacing w:val="-2"/>
                <w:sz w:val="18"/>
              </w:rPr>
              <w:t>100,00%</w:t>
            </w:r>
          </w:p>
        </w:tc>
      </w:tr>
      <w:tr w:rsidR="007374B6" w14:paraId="08BE867F" w14:textId="77777777">
        <w:trPr>
          <w:trHeight w:val="285"/>
        </w:trPr>
        <w:tc>
          <w:tcPr>
            <w:tcW w:w="5838" w:type="dxa"/>
          </w:tcPr>
          <w:p w14:paraId="06C5E776"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18" w:type="dxa"/>
          </w:tcPr>
          <w:p w14:paraId="714D4E2A" w14:textId="77777777" w:rsidR="007374B6" w:rsidRDefault="00000000">
            <w:pPr>
              <w:pStyle w:val="TableParagraph"/>
              <w:ind w:right="273"/>
              <w:jc w:val="right"/>
              <w:rPr>
                <w:b/>
                <w:sz w:val="18"/>
              </w:rPr>
            </w:pPr>
            <w:r>
              <w:rPr>
                <w:b/>
                <w:spacing w:val="-2"/>
                <w:sz w:val="18"/>
              </w:rPr>
              <w:t>4.660,00</w:t>
            </w:r>
          </w:p>
        </w:tc>
        <w:tc>
          <w:tcPr>
            <w:tcW w:w="1308" w:type="dxa"/>
          </w:tcPr>
          <w:p w14:paraId="3DBC9938" w14:textId="77777777" w:rsidR="007374B6" w:rsidRDefault="007374B6">
            <w:pPr>
              <w:pStyle w:val="TableParagraph"/>
              <w:spacing w:before="0"/>
              <w:rPr>
                <w:rFonts w:ascii="Times New Roman"/>
                <w:sz w:val="18"/>
              </w:rPr>
            </w:pPr>
          </w:p>
        </w:tc>
        <w:tc>
          <w:tcPr>
            <w:tcW w:w="1176" w:type="dxa"/>
          </w:tcPr>
          <w:p w14:paraId="074ECBD8" w14:textId="77777777" w:rsidR="007374B6" w:rsidRDefault="00000000">
            <w:pPr>
              <w:pStyle w:val="TableParagraph"/>
              <w:ind w:right="42"/>
              <w:jc w:val="right"/>
              <w:rPr>
                <w:b/>
                <w:sz w:val="18"/>
              </w:rPr>
            </w:pPr>
            <w:r>
              <w:rPr>
                <w:b/>
                <w:spacing w:val="-2"/>
                <w:sz w:val="18"/>
              </w:rPr>
              <w:t>4.660,00</w:t>
            </w:r>
          </w:p>
        </w:tc>
        <w:tc>
          <w:tcPr>
            <w:tcW w:w="804" w:type="dxa"/>
          </w:tcPr>
          <w:p w14:paraId="74EED06B" w14:textId="77777777" w:rsidR="007374B6" w:rsidRDefault="00000000">
            <w:pPr>
              <w:pStyle w:val="TableParagraph"/>
              <w:ind w:left="18" w:right="29"/>
              <w:jc w:val="center"/>
              <w:rPr>
                <w:b/>
                <w:sz w:val="18"/>
              </w:rPr>
            </w:pPr>
            <w:r>
              <w:rPr>
                <w:b/>
                <w:spacing w:val="-2"/>
                <w:sz w:val="18"/>
              </w:rPr>
              <w:t>100,00%</w:t>
            </w:r>
          </w:p>
        </w:tc>
      </w:tr>
      <w:tr w:rsidR="007374B6" w14:paraId="19FA87C8" w14:textId="77777777">
        <w:trPr>
          <w:trHeight w:val="285"/>
        </w:trPr>
        <w:tc>
          <w:tcPr>
            <w:tcW w:w="5838" w:type="dxa"/>
          </w:tcPr>
          <w:p w14:paraId="103A5FBA"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8" w:type="dxa"/>
          </w:tcPr>
          <w:p w14:paraId="2A770EC8" w14:textId="77777777" w:rsidR="007374B6" w:rsidRDefault="00000000">
            <w:pPr>
              <w:pStyle w:val="TableParagraph"/>
              <w:ind w:right="273"/>
              <w:jc w:val="right"/>
              <w:rPr>
                <w:b/>
                <w:sz w:val="18"/>
              </w:rPr>
            </w:pPr>
            <w:r>
              <w:rPr>
                <w:b/>
                <w:spacing w:val="-2"/>
                <w:sz w:val="18"/>
              </w:rPr>
              <w:t>4.660,00</w:t>
            </w:r>
          </w:p>
        </w:tc>
        <w:tc>
          <w:tcPr>
            <w:tcW w:w="1308" w:type="dxa"/>
          </w:tcPr>
          <w:p w14:paraId="347EC894" w14:textId="77777777" w:rsidR="007374B6" w:rsidRDefault="007374B6">
            <w:pPr>
              <w:pStyle w:val="TableParagraph"/>
              <w:spacing w:before="0"/>
              <w:rPr>
                <w:rFonts w:ascii="Times New Roman"/>
                <w:sz w:val="18"/>
              </w:rPr>
            </w:pPr>
          </w:p>
        </w:tc>
        <w:tc>
          <w:tcPr>
            <w:tcW w:w="1176" w:type="dxa"/>
          </w:tcPr>
          <w:p w14:paraId="7EE198E6" w14:textId="77777777" w:rsidR="007374B6" w:rsidRDefault="00000000">
            <w:pPr>
              <w:pStyle w:val="TableParagraph"/>
              <w:ind w:right="42"/>
              <w:jc w:val="right"/>
              <w:rPr>
                <w:b/>
                <w:sz w:val="18"/>
              </w:rPr>
            </w:pPr>
            <w:r>
              <w:rPr>
                <w:b/>
                <w:spacing w:val="-2"/>
                <w:sz w:val="18"/>
              </w:rPr>
              <w:t>4.660,00</w:t>
            </w:r>
          </w:p>
        </w:tc>
        <w:tc>
          <w:tcPr>
            <w:tcW w:w="804" w:type="dxa"/>
          </w:tcPr>
          <w:p w14:paraId="2FB3A62B" w14:textId="77777777" w:rsidR="007374B6" w:rsidRDefault="00000000">
            <w:pPr>
              <w:pStyle w:val="TableParagraph"/>
              <w:ind w:left="18" w:right="29"/>
              <w:jc w:val="center"/>
              <w:rPr>
                <w:b/>
                <w:sz w:val="18"/>
              </w:rPr>
            </w:pPr>
            <w:r>
              <w:rPr>
                <w:b/>
                <w:spacing w:val="-2"/>
                <w:sz w:val="18"/>
              </w:rPr>
              <w:t>100,00%</w:t>
            </w:r>
          </w:p>
        </w:tc>
      </w:tr>
      <w:tr w:rsidR="007374B6" w14:paraId="1D28C052" w14:textId="77777777">
        <w:trPr>
          <w:trHeight w:val="285"/>
        </w:trPr>
        <w:tc>
          <w:tcPr>
            <w:tcW w:w="5838" w:type="dxa"/>
          </w:tcPr>
          <w:p w14:paraId="3B37B410"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63038A53" w14:textId="77777777" w:rsidR="007374B6" w:rsidRDefault="00000000">
            <w:pPr>
              <w:pStyle w:val="TableParagraph"/>
              <w:ind w:right="273"/>
              <w:jc w:val="right"/>
              <w:rPr>
                <w:b/>
                <w:sz w:val="18"/>
              </w:rPr>
            </w:pPr>
            <w:r>
              <w:rPr>
                <w:b/>
                <w:spacing w:val="-2"/>
                <w:sz w:val="18"/>
              </w:rPr>
              <w:t>4.660,00</w:t>
            </w:r>
          </w:p>
        </w:tc>
        <w:tc>
          <w:tcPr>
            <w:tcW w:w="1308" w:type="dxa"/>
          </w:tcPr>
          <w:p w14:paraId="19DE7B0E" w14:textId="77777777" w:rsidR="007374B6" w:rsidRDefault="007374B6">
            <w:pPr>
              <w:pStyle w:val="TableParagraph"/>
              <w:spacing w:before="0"/>
              <w:rPr>
                <w:rFonts w:ascii="Times New Roman"/>
                <w:sz w:val="18"/>
              </w:rPr>
            </w:pPr>
          </w:p>
        </w:tc>
        <w:tc>
          <w:tcPr>
            <w:tcW w:w="1176" w:type="dxa"/>
          </w:tcPr>
          <w:p w14:paraId="072386F4" w14:textId="77777777" w:rsidR="007374B6" w:rsidRDefault="00000000">
            <w:pPr>
              <w:pStyle w:val="TableParagraph"/>
              <w:ind w:right="42"/>
              <w:jc w:val="right"/>
              <w:rPr>
                <w:b/>
                <w:sz w:val="18"/>
              </w:rPr>
            </w:pPr>
            <w:r>
              <w:rPr>
                <w:b/>
                <w:spacing w:val="-2"/>
                <w:sz w:val="18"/>
              </w:rPr>
              <w:t>4.660,00</w:t>
            </w:r>
          </w:p>
        </w:tc>
        <w:tc>
          <w:tcPr>
            <w:tcW w:w="804" w:type="dxa"/>
          </w:tcPr>
          <w:p w14:paraId="78FD0153" w14:textId="77777777" w:rsidR="007374B6" w:rsidRDefault="00000000">
            <w:pPr>
              <w:pStyle w:val="TableParagraph"/>
              <w:ind w:left="18" w:right="29"/>
              <w:jc w:val="center"/>
              <w:rPr>
                <w:b/>
                <w:sz w:val="18"/>
              </w:rPr>
            </w:pPr>
            <w:r>
              <w:rPr>
                <w:b/>
                <w:spacing w:val="-2"/>
                <w:sz w:val="18"/>
              </w:rPr>
              <w:t>100,00%</w:t>
            </w:r>
          </w:p>
        </w:tc>
      </w:tr>
      <w:tr w:rsidR="007374B6" w14:paraId="00416DE9" w14:textId="77777777">
        <w:trPr>
          <w:trHeight w:val="285"/>
        </w:trPr>
        <w:tc>
          <w:tcPr>
            <w:tcW w:w="5838" w:type="dxa"/>
          </w:tcPr>
          <w:p w14:paraId="3F66C44F" w14:textId="77777777" w:rsidR="007374B6" w:rsidRDefault="00000000">
            <w:pPr>
              <w:pStyle w:val="TableParagraph"/>
              <w:ind w:left="230"/>
              <w:rPr>
                <w:b/>
                <w:sz w:val="18"/>
              </w:rPr>
            </w:pPr>
            <w:r>
              <w:rPr>
                <w:b/>
                <w:sz w:val="18"/>
              </w:rPr>
              <w:t>Izvor:</w:t>
            </w:r>
            <w:r>
              <w:rPr>
                <w:b/>
                <w:spacing w:val="-1"/>
                <w:sz w:val="18"/>
              </w:rPr>
              <w:t xml:space="preserve"> </w:t>
            </w:r>
            <w:r>
              <w:rPr>
                <w:b/>
                <w:sz w:val="18"/>
              </w:rPr>
              <w:t>54</w:t>
            </w:r>
            <w:r>
              <w:rPr>
                <w:b/>
                <w:spacing w:val="-1"/>
                <w:sz w:val="18"/>
              </w:rPr>
              <w:t xml:space="preserve"> </w:t>
            </w:r>
            <w:r>
              <w:rPr>
                <w:b/>
                <w:sz w:val="18"/>
              </w:rPr>
              <w:t>Europski</w:t>
            </w:r>
            <w:r>
              <w:rPr>
                <w:b/>
                <w:spacing w:val="-1"/>
                <w:sz w:val="18"/>
              </w:rPr>
              <w:t xml:space="preserve"> </w:t>
            </w:r>
            <w:r>
              <w:rPr>
                <w:b/>
                <w:sz w:val="18"/>
              </w:rPr>
              <w:t>poljoprivredni</w:t>
            </w:r>
            <w:r>
              <w:rPr>
                <w:b/>
                <w:spacing w:val="-1"/>
                <w:sz w:val="18"/>
              </w:rPr>
              <w:t xml:space="preserve"> </w:t>
            </w:r>
            <w:r>
              <w:rPr>
                <w:b/>
                <w:sz w:val="18"/>
              </w:rPr>
              <w:t>jamstveni</w:t>
            </w:r>
            <w:r>
              <w:rPr>
                <w:b/>
                <w:spacing w:val="-1"/>
                <w:sz w:val="18"/>
              </w:rPr>
              <w:t xml:space="preserve"> </w:t>
            </w:r>
            <w:r>
              <w:rPr>
                <w:b/>
                <w:sz w:val="18"/>
              </w:rPr>
              <w:t>fond</w:t>
            </w:r>
            <w:r>
              <w:rPr>
                <w:b/>
                <w:spacing w:val="-1"/>
                <w:sz w:val="18"/>
              </w:rPr>
              <w:t xml:space="preserve"> </w:t>
            </w:r>
            <w:r>
              <w:rPr>
                <w:b/>
                <w:spacing w:val="-2"/>
                <w:sz w:val="18"/>
              </w:rPr>
              <w:t>(EAGF)</w:t>
            </w:r>
          </w:p>
        </w:tc>
        <w:tc>
          <w:tcPr>
            <w:tcW w:w="1418" w:type="dxa"/>
          </w:tcPr>
          <w:p w14:paraId="6485DF37" w14:textId="77777777" w:rsidR="007374B6" w:rsidRDefault="00000000">
            <w:pPr>
              <w:pStyle w:val="TableParagraph"/>
              <w:ind w:right="273"/>
              <w:jc w:val="right"/>
              <w:rPr>
                <w:b/>
                <w:sz w:val="18"/>
              </w:rPr>
            </w:pPr>
            <w:r>
              <w:rPr>
                <w:b/>
                <w:spacing w:val="-2"/>
                <w:sz w:val="18"/>
              </w:rPr>
              <w:t>43.180,00</w:t>
            </w:r>
          </w:p>
        </w:tc>
        <w:tc>
          <w:tcPr>
            <w:tcW w:w="1308" w:type="dxa"/>
          </w:tcPr>
          <w:p w14:paraId="7ED13CFC" w14:textId="77777777" w:rsidR="007374B6" w:rsidRDefault="007374B6">
            <w:pPr>
              <w:pStyle w:val="TableParagraph"/>
              <w:spacing w:before="0"/>
              <w:rPr>
                <w:rFonts w:ascii="Times New Roman"/>
                <w:sz w:val="18"/>
              </w:rPr>
            </w:pPr>
          </w:p>
        </w:tc>
        <w:tc>
          <w:tcPr>
            <w:tcW w:w="1176" w:type="dxa"/>
          </w:tcPr>
          <w:p w14:paraId="3C1D80FD" w14:textId="77777777" w:rsidR="007374B6" w:rsidRDefault="00000000">
            <w:pPr>
              <w:pStyle w:val="TableParagraph"/>
              <w:ind w:right="42"/>
              <w:jc w:val="right"/>
              <w:rPr>
                <w:b/>
                <w:sz w:val="18"/>
              </w:rPr>
            </w:pPr>
            <w:r>
              <w:rPr>
                <w:b/>
                <w:spacing w:val="-2"/>
                <w:sz w:val="18"/>
              </w:rPr>
              <w:t>43.180,00</w:t>
            </w:r>
          </w:p>
        </w:tc>
        <w:tc>
          <w:tcPr>
            <w:tcW w:w="804" w:type="dxa"/>
          </w:tcPr>
          <w:p w14:paraId="52EA440C" w14:textId="77777777" w:rsidR="007374B6" w:rsidRDefault="00000000">
            <w:pPr>
              <w:pStyle w:val="TableParagraph"/>
              <w:ind w:left="18" w:right="29"/>
              <w:jc w:val="center"/>
              <w:rPr>
                <w:b/>
                <w:sz w:val="18"/>
              </w:rPr>
            </w:pPr>
            <w:r>
              <w:rPr>
                <w:b/>
                <w:spacing w:val="-2"/>
                <w:sz w:val="18"/>
              </w:rPr>
              <w:t>100,00%</w:t>
            </w:r>
          </w:p>
        </w:tc>
      </w:tr>
      <w:tr w:rsidR="007374B6" w14:paraId="378AD6C8" w14:textId="77777777">
        <w:trPr>
          <w:trHeight w:val="285"/>
        </w:trPr>
        <w:tc>
          <w:tcPr>
            <w:tcW w:w="5838" w:type="dxa"/>
          </w:tcPr>
          <w:p w14:paraId="6922262F"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8" w:type="dxa"/>
          </w:tcPr>
          <w:p w14:paraId="5E1FCF29" w14:textId="77777777" w:rsidR="007374B6" w:rsidRDefault="00000000">
            <w:pPr>
              <w:pStyle w:val="TableParagraph"/>
              <w:ind w:right="273"/>
              <w:jc w:val="right"/>
              <w:rPr>
                <w:b/>
                <w:sz w:val="18"/>
              </w:rPr>
            </w:pPr>
            <w:r>
              <w:rPr>
                <w:b/>
                <w:spacing w:val="-2"/>
                <w:sz w:val="18"/>
              </w:rPr>
              <w:t>43.180,00</w:t>
            </w:r>
          </w:p>
        </w:tc>
        <w:tc>
          <w:tcPr>
            <w:tcW w:w="1308" w:type="dxa"/>
          </w:tcPr>
          <w:p w14:paraId="055B4A50" w14:textId="77777777" w:rsidR="007374B6" w:rsidRDefault="007374B6">
            <w:pPr>
              <w:pStyle w:val="TableParagraph"/>
              <w:spacing w:before="0"/>
              <w:rPr>
                <w:rFonts w:ascii="Times New Roman"/>
                <w:sz w:val="18"/>
              </w:rPr>
            </w:pPr>
          </w:p>
        </w:tc>
        <w:tc>
          <w:tcPr>
            <w:tcW w:w="1176" w:type="dxa"/>
          </w:tcPr>
          <w:p w14:paraId="1A3EA08D" w14:textId="77777777" w:rsidR="007374B6" w:rsidRDefault="00000000">
            <w:pPr>
              <w:pStyle w:val="TableParagraph"/>
              <w:ind w:right="42"/>
              <w:jc w:val="right"/>
              <w:rPr>
                <w:b/>
                <w:sz w:val="18"/>
              </w:rPr>
            </w:pPr>
            <w:r>
              <w:rPr>
                <w:b/>
                <w:spacing w:val="-2"/>
                <w:sz w:val="18"/>
              </w:rPr>
              <w:t>43.180,00</w:t>
            </w:r>
          </w:p>
        </w:tc>
        <w:tc>
          <w:tcPr>
            <w:tcW w:w="804" w:type="dxa"/>
          </w:tcPr>
          <w:p w14:paraId="6FA2119E" w14:textId="77777777" w:rsidR="007374B6" w:rsidRDefault="00000000">
            <w:pPr>
              <w:pStyle w:val="TableParagraph"/>
              <w:ind w:left="18" w:right="29"/>
              <w:jc w:val="center"/>
              <w:rPr>
                <w:b/>
                <w:sz w:val="18"/>
              </w:rPr>
            </w:pPr>
            <w:r>
              <w:rPr>
                <w:b/>
                <w:spacing w:val="-2"/>
                <w:sz w:val="18"/>
              </w:rPr>
              <w:t>100,00%</w:t>
            </w:r>
          </w:p>
        </w:tc>
      </w:tr>
      <w:tr w:rsidR="007374B6" w14:paraId="2EDF3969" w14:textId="77777777">
        <w:trPr>
          <w:trHeight w:val="277"/>
        </w:trPr>
        <w:tc>
          <w:tcPr>
            <w:tcW w:w="5838" w:type="dxa"/>
          </w:tcPr>
          <w:p w14:paraId="645E7E36"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181CC95E" w14:textId="77777777" w:rsidR="007374B6" w:rsidRDefault="00000000">
            <w:pPr>
              <w:pStyle w:val="TableParagraph"/>
              <w:ind w:right="273"/>
              <w:jc w:val="right"/>
              <w:rPr>
                <w:b/>
                <w:sz w:val="18"/>
              </w:rPr>
            </w:pPr>
            <w:r>
              <w:rPr>
                <w:b/>
                <w:spacing w:val="-2"/>
                <w:sz w:val="18"/>
              </w:rPr>
              <w:t>43.180,00</w:t>
            </w:r>
          </w:p>
        </w:tc>
        <w:tc>
          <w:tcPr>
            <w:tcW w:w="1308" w:type="dxa"/>
          </w:tcPr>
          <w:p w14:paraId="2365D645" w14:textId="77777777" w:rsidR="007374B6" w:rsidRDefault="007374B6">
            <w:pPr>
              <w:pStyle w:val="TableParagraph"/>
              <w:spacing w:before="0"/>
              <w:rPr>
                <w:rFonts w:ascii="Times New Roman"/>
                <w:sz w:val="18"/>
              </w:rPr>
            </w:pPr>
          </w:p>
        </w:tc>
        <w:tc>
          <w:tcPr>
            <w:tcW w:w="1176" w:type="dxa"/>
          </w:tcPr>
          <w:p w14:paraId="14D9D49C" w14:textId="77777777" w:rsidR="007374B6" w:rsidRDefault="00000000">
            <w:pPr>
              <w:pStyle w:val="TableParagraph"/>
              <w:ind w:right="42"/>
              <w:jc w:val="right"/>
              <w:rPr>
                <w:b/>
                <w:sz w:val="18"/>
              </w:rPr>
            </w:pPr>
            <w:r>
              <w:rPr>
                <w:b/>
                <w:spacing w:val="-2"/>
                <w:sz w:val="18"/>
              </w:rPr>
              <w:t>43.180,00</w:t>
            </w:r>
          </w:p>
        </w:tc>
        <w:tc>
          <w:tcPr>
            <w:tcW w:w="804" w:type="dxa"/>
          </w:tcPr>
          <w:p w14:paraId="03BE195A" w14:textId="77777777" w:rsidR="007374B6" w:rsidRDefault="00000000">
            <w:pPr>
              <w:pStyle w:val="TableParagraph"/>
              <w:ind w:left="18" w:right="29"/>
              <w:jc w:val="center"/>
              <w:rPr>
                <w:b/>
                <w:sz w:val="18"/>
              </w:rPr>
            </w:pPr>
            <w:r>
              <w:rPr>
                <w:b/>
                <w:spacing w:val="-2"/>
                <w:sz w:val="18"/>
              </w:rPr>
              <w:t>100,00%</w:t>
            </w:r>
          </w:p>
        </w:tc>
      </w:tr>
      <w:tr w:rsidR="007374B6" w14:paraId="2BF6B14B" w14:textId="77777777">
        <w:trPr>
          <w:trHeight w:val="277"/>
        </w:trPr>
        <w:tc>
          <w:tcPr>
            <w:tcW w:w="5838" w:type="dxa"/>
          </w:tcPr>
          <w:p w14:paraId="44AA2EF6" w14:textId="77777777" w:rsidR="007374B6" w:rsidRDefault="00000000">
            <w:pPr>
              <w:pStyle w:val="TableParagraph"/>
              <w:spacing w:before="28"/>
              <w:ind w:left="50"/>
              <w:rPr>
                <w:b/>
                <w:sz w:val="18"/>
              </w:rPr>
            </w:pPr>
            <w:r>
              <w:rPr>
                <w:b/>
                <w:color w:val="00009F"/>
                <w:sz w:val="18"/>
              </w:rPr>
              <w:t>T101408</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"Školski</w:t>
            </w:r>
            <w:r>
              <w:rPr>
                <w:b/>
                <w:color w:val="00009F"/>
                <w:spacing w:val="-1"/>
                <w:sz w:val="18"/>
              </w:rPr>
              <w:t xml:space="preserve"> </w:t>
            </w:r>
            <w:r>
              <w:rPr>
                <w:b/>
                <w:color w:val="00009F"/>
                <w:sz w:val="18"/>
              </w:rPr>
              <w:t>medni</w:t>
            </w:r>
            <w:r>
              <w:rPr>
                <w:b/>
                <w:color w:val="00009F"/>
                <w:spacing w:val="-2"/>
                <w:sz w:val="18"/>
              </w:rPr>
              <w:t xml:space="preserve"> </w:t>
            </w:r>
            <w:r>
              <w:rPr>
                <w:b/>
                <w:color w:val="00009F"/>
                <w:spacing w:val="-4"/>
                <w:sz w:val="18"/>
              </w:rPr>
              <w:t>dan"</w:t>
            </w:r>
          </w:p>
        </w:tc>
        <w:tc>
          <w:tcPr>
            <w:tcW w:w="1418" w:type="dxa"/>
          </w:tcPr>
          <w:p w14:paraId="4FD86796" w14:textId="77777777" w:rsidR="007374B6" w:rsidRDefault="00000000">
            <w:pPr>
              <w:pStyle w:val="TableParagraph"/>
              <w:spacing w:before="28"/>
              <w:ind w:right="273"/>
              <w:jc w:val="right"/>
              <w:rPr>
                <w:b/>
                <w:sz w:val="18"/>
              </w:rPr>
            </w:pPr>
            <w:r>
              <w:rPr>
                <w:b/>
                <w:color w:val="00009F"/>
                <w:spacing w:val="-2"/>
                <w:sz w:val="18"/>
              </w:rPr>
              <w:t>1.500,00</w:t>
            </w:r>
          </w:p>
        </w:tc>
        <w:tc>
          <w:tcPr>
            <w:tcW w:w="1308" w:type="dxa"/>
          </w:tcPr>
          <w:p w14:paraId="3C0AC5A0" w14:textId="77777777" w:rsidR="007374B6" w:rsidRDefault="007374B6">
            <w:pPr>
              <w:pStyle w:val="TableParagraph"/>
              <w:spacing w:before="0"/>
              <w:rPr>
                <w:rFonts w:ascii="Times New Roman"/>
                <w:sz w:val="18"/>
              </w:rPr>
            </w:pPr>
          </w:p>
        </w:tc>
        <w:tc>
          <w:tcPr>
            <w:tcW w:w="1176" w:type="dxa"/>
          </w:tcPr>
          <w:p w14:paraId="044C66B1" w14:textId="77777777" w:rsidR="007374B6" w:rsidRDefault="00000000">
            <w:pPr>
              <w:pStyle w:val="TableParagraph"/>
              <w:spacing w:before="28"/>
              <w:ind w:right="42"/>
              <w:jc w:val="right"/>
              <w:rPr>
                <w:b/>
                <w:sz w:val="18"/>
              </w:rPr>
            </w:pPr>
            <w:r>
              <w:rPr>
                <w:b/>
                <w:color w:val="00009F"/>
                <w:spacing w:val="-2"/>
                <w:sz w:val="18"/>
              </w:rPr>
              <w:t>1.500,00</w:t>
            </w:r>
          </w:p>
        </w:tc>
        <w:tc>
          <w:tcPr>
            <w:tcW w:w="804" w:type="dxa"/>
          </w:tcPr>
          <w:p w14:paraId="020C466F" w14:textId="77777777" w:rsidR="007374B6" w:rsidRDefault="00000000">
            <w:pPr>
              <w:pStyle w:val="TableParagraph"/>
              <w:spacing w:before="28"/>
              <w:ind w:left="18" w:right="29"/>
              <w:jc w:val="center"/>
              <w:rPr>
                <w:b/>
                <w:sz w:val="18"/>
              </w:rPr>
            </w:pPr>
            <w:r>
              <w:rPr>
                <w:b/>
                <w:color w:val="00009F"/>
                <w:spacing w:val="-2"/>
                <w:sz w:val="18"/>
              </w:rPr>
              <w:t>100,00%</w:t>
            </w:r>
          </w:p>
        </w:tc>
      </w:tr>
      <w:tr w:rsidR="007374B6" w14:paraId="3D609765" w14:textId="77777777">
        <w:trPr>
          <w:trHeight w:val="285"/>
        </w:trPr>
        <w:tc>
          <w:tcPr>
            <w:tcW w:w="5838" w:type="dxa"/>
          </w:tcPr>
          <w:p w14:paraId="31FC6117"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18" w:type="dxa"/>
          </w:tcPr>
          <w:p w14:paraId="3A258DD7" w14:textId="77777777" w:rsidR="007374B6" w:rsidRDefault="00000000">
            <w:pPr>
              <w:pStyle w:val="TableParagraph"/>
              <w:ind w:right="273"/>
              <w:jc w:val="right"/>
              <w:rPr>
                <w:b/>
                <w:sz w:val="18"/>
              </w:rPr>
            </w:pPr>
            <w:r>
              <w:rPr>
                <w:b/>
                <w:spacing w:val="-2"/>
                <w:sz w:val="18"/>
              </w:rPr>
              <w:t>1.500,00</w:t>
            </w:r>
          </w:p>
        </w:tc>
        <w:tc>
          <w:tcPr>
            <w:tcW w:w="1308" w:type="dxa"/>
          </w:tcPr>
          <w:p w14:paraId="4DBF4CD1" w14:textId="77777777" w:rsidR="007374B6" w:rsidRDefault="007374B6">
            <w:pPr>
              <w:pStyle w:val="TableParagraph"/>
              <w:spacing w:before="0"/>
              <w:rPr>
                <w:rFonts w:ascii="Times New Roman"/>
                <w:sz w:val="18"/>
              </w:rPr>
            </w:pPr>
          </w:p>
        </w:tc>
        <w:tc>
          <w:tcPr>
            <w:tcW w:w="1176" w:type="dxa"/>
          </w:tcPr>
          <w:p w14:paraId="3EF2D45A" w14:textId="77777777" w:rsidR="007374B6" w:rsidRDefault="00000000">
            <w:pPr>
              <w:pStyle w:val="TableParagraph"/>
              <w:ind w:right="42"/>
              <w:jc w:val="right"/>
              <w:rPr>
                <w:b/>
                <w:sz w:val="18"/>
              </w:rPr>
            </w:pPr>
            <w:r>
              <w:rPr>
                <w:b/>
                <w:spacing w:val="-2"/>
                <w:sz w:val="18"/>
              </w:rPr>
              <w:t>1.500,00</w:t>
            </w:r>
          </w:p>
        </w:tc>
        <w:tc>
          <w:tcPr>
            <w:tcW w:w="804" w:type="dxa"/>
          </w:tcPr>
          <w:p w14:paraId="04C96627" w14:textId="77777777" w:rsidR="007374B6" w:rsidRDefault="00000000">
            <w:pPr>
              <w:pStyle w:val="TableParagraph"/>
              <w:ind w:left="18" w:right="29"/>
              <w:jc w:val="center"/>
              <w:rPr>
                <w:b/>
                <w:sz w:val="18"/>
              </w:rPr>
            </w:pPr>
            <w:r>
              <w:rPr>
                <w:b/>
                <w:spacing w:val="-2"/>
                <w:sz w:val="18"/>
              </w:rPr>
              <w:t>100,00%</w:t>
            </w:r>
          </w:p>
        </w:tc>
      </w:tr>
      <w:tr w:rsidR="007374B6" w14:paraId="09657499" w14:textId="77777777">
        <w:trPr>
          <w:trHeight w:val="285"/>
        </w:trPr>
        <w:tc>
          <w:tcPr>
            <w:tcW w:w="5838" w:type="dxa"/>
          </w:tcPr>
          <w:p w14:paraId="3D9CE47E"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8" w:type="dxa"/>
          </w:tcPr>
          <w:p w14:paraId="46F697B4" w14:textId="77777777" w:rsidR="007374B6" w:rsidRDefault="00000000">
            <w:pPr>
              <w:pStyle w:val="TableParagraph"/>
              <w:ind w:right="273"/>
              <w:jc w:val="right"/>
              <w:rPr>
                <w:b/>
                <w:sz w:val="18"/>
              </w:rPr>
            </w:pPr>
            <w:r>
              <w:rPr>
                <w:b/>
                <w:spacing w:val="-2"/>
                <w:sz w:val="18"/>
              </w:rPr>
              <w:t>1.500,00</w:t>
            </w:r>
          </w:p>
        </w:tc>
        <w:tc>
          <w:tcPr>
            <w:tcW w:w="1308" w:type="dxa"/>
          </w:tcPr>
          <w:p w14:paraId="7D26BDBD" w14:textId="77777777" w:rsidR="007374B6" w:rsidRDefault="007374B6">
            <w:pPr>
              <w:pStyle w:val="TableParagraph"/>
              <w:spacing w:before="0"/>
              <w:rPr>
                <w:rFonts w:ascii="Times New Roman"/>
                <w:sz w:val="18"/>
              </w:rPr>
            </w:pPr>
          </w:p>
        </w:tc>
        <w:tc>
          <w:tcPr>
            <w:tcW w:w="1176" w:type="dxa"/>
          </w:tcPr>
          <w:p w14:paraId="5249E456" w14:textId="77777777" w:rsidR="007374B6" w:rsidRDefault="00000000">
            <w:pPr>
              <w:pStyle w:val="TableParagraph"/>
              <w:ind w:right="42"/>
              <w:jc w:val="right"/>
              <w:rPr>
                <w:b/>
                <w:sz w:val="18"/>
              </w:rPr>
            </w:pPr>
            <w:r>
              <w:rPr>
                <w:b/>
                <w:spacing w:val="-2"/>
                <w:sz w:val="18"/>
              </w:rPr>
              <w:t>1.500,00</w:t>
            </w:r>
          </w:p>
        </w:tc>
        <w:tc>
          <w:tcPr>
            <w:tcW w:w="804" w:type="dxa"/>
          </w:tcPr>
          <w:p w14:paraId="77C987A3" w14:textId="77777777" w:rsidR="007374B6" w:rsidRDefault="00000000">
            <w:pPr>
              <w:pStyle w:val="TableParagraph"/>
              <w:ind w:left="18" w:right="29"/>
              <w:jc w:val="center"/>
              <w:rPr>
                <w:b/>
                <w:sz w:val="18"/>
              </w:rPr>
            </w:pPr>
            <w:r>
              <w:rPr>
                <w:b/>
                <w:spacing w:val="-2"/>
                <w:sz w:val="18"/>
              </w:rPr>
              <w:t>100,00%</w:t>
            </w:r>
          </w:p>
        </w:tc>
      </w:tr>
      <w:tr w:rsidR="007374B6" w14:paraId="570772D1" w14:textId="77777777">
        <w:trPr>
          <w:trHeight w:val="285"/>
        </w:trPr>
        <w:tc>
          <w:tcPr>
            <w:tcW w:w="5838" w:type="dxa"/>
          </w:tcPr>
          <w:p w14:paraId="1436D924"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1734FF77" w14:textId="77777777" w:rsidR="007374B6" w:rsidRDefault="00000000">
            <w:pPr>
              <w:pStyle w:val="TableParagraph"/>
              <w:ind w:right="273"/>
              <w:jc w:val="right"/>
              <w:rPr>
                <w:b/>
                <w:sz w:val="18"/>
              </w:rPr>
            </w:pPr>
            <w:r>
              <w:rPr>
                <w:b/>
                <w:spacing w:val="-2"/>
                <w:sz w:val="18"/>
              </w:rPr>
              <w:t>1.500,00</w:t>
            </w:r>
          </w:p>
        </w:tc>
        <w:tc>
          <w:tcPr>
            <w:tcW w:w="1308" w:type="dxa"/>
          </w:tcPr>
          <w:p w14:paraId="67393359" w14:textId="77777777" w:rsidR="007374B6" w:rsidRDefault="007374B6">
            <w:pPr>
              <w:pStyle w:val="TableParagraph"/>
              <w:spacing w:before="0"/>
              <w:rPr>
                <w:rFonts w:ascii="Times New Roman"/>
                <w:sz w:val="18"/>
              </w:rPr>
            </w:pPr>
          </w:p>
        </w:tc>
        <w:tc>
          <w:tcPr>
            <w:tcW w:w="1176" w:type="dxa"/>
          </w:tcPr>
          <w:p w14:paraId="1873C33D" w14:textId="77777777" w:rsidR="007374B6" w:rsidRDefault="00000000">
            <w:pPr>
              <w:pStyle w:val="TableParagraph"/>
              <w:ind w:right="42"/>
              <w:jc w:val="right"/>
              <w:rPr>
                <w:b/>
                <w:sz w:val="18"/>
              </w:rPr>
            </w:pPr>
            <w:r>
              <w:rPr>
                <w:b/>
                <w:spacing w:val="-2"/>
                <w:sz w:val="18"/>
              </w:rPr>
              <w:t>1.500,00</w:t>
            </w:r>
          </w:p>
        </w:tc>
        <w:tc>
          <w:tcPr>
            <w:tcW w:w="804" w:type="dxa"/>
          </w:tcPr>
          <w:p w14:paraId="2C15AFD6" w14:textId="77777777" w:rsidR="007374B6" w:rsidRDefault="00000000">
            <w:pPr>
              <w:pStyle w:val="TableParagraph"/>
              <w:ind w:left="18" w:right="29"/>
              <w:jc w:val="center"/>
              <w:rPr>
                <w:b/>
                <w:sz w:val="18"/>
              </w:rPr>
            </w:pPr>
            <w:r>
              <w:rPr>
                <w:b/>
                <w:spacing w:val="-2"/>
                <w:sz w:val="18"/>
              </w:rPr>
              <w:t>100,00%</w:t>
            </w:r>
          </w:p>
        </w:tc>
      </w:tr>
      <w:tr w:rsidR="007374B6" w14:paraId="345D0670" w14:textId="77777777">
        <w:trPr>
          <w:trHeight w:val="285"/>
        </w:trPr>
        <w:tc>
          <w:tcPr>
            <w:tcW w:w="5838" w:type="dxa"/>
          </w:tcPr>
          <w:p w14:paraId="53CCA01B" w14:textId="77777777" w:rsidR="007374B6" w:rsidRDefault="00000000">
            <w:pPr>
              <w:pStyle w:val="TableParagraph"/>
              <w:ind w:left="50"/>
              <w:rPr>
                <w:b/>
                <w:sz w:val="18"/>
              </w:rPr>
            </w:pPr>
            <w:r>
              <w:rPr>
                <w:b/>
                <w:color w:val="00009F"/>
                <w:sz w:val="18"/>
              </w:rPr>
              <w:t>T101414</w:t>
            </w:r>
            <w:r>
              <w:rPr>
                <w:b/>
                <w:color w:val="00009F"/>
                <w:spacing w:val="-1"/>
                <w:sz w:val="18"/>
              </w:rPr>
              <w:t xml:space="preserve"> </w:t>
            </w:r>
            <w:r>
              <w:rPr>
                <w:b/>
                <w:color w:val="00009F"/>
                <w:sz w:val="18"/>
              </w:rPr>
              <w:t>Državna</w:t>
            </w:r>
            <w:r>
              <w:rPr>
                <w:b/>
                <w:color w:val="00009F"/>
                <w:spacing w:val="-1"/>
                <w:sz w:val="18"/>
              </w:rPr>
              <w:t xml:space="preserve"> </w:t>
            </w:r>
            <w:r>
              <w:rPr>
                <w:b/>
                <w:color w:val="00009F"/>
                <w:spacing w:val="-2"/>
                <w:sz w:val="18"/>
              </w:rPr>
              <w:t>prehrana</w:t>
            </w:r>
          </w:p>
        </w:tc>
        <w:tc>
          <w:tcPr>
            <w:tcW w:w="1418" w:type="dxa"/>
          </w:tcPr>
          <w:p w14:paraId="6C270007" w14:textId="77777777" w:rsidR="007374B6" w:rsidRDefault="00000000">
            <w:pPr>
              <w:pStyle w:val="TableParagraph"/>
              <w:ind w:right="273"/>
              <w:jc w:val="right"/>
              <w:rPr>
                <w:b/>
                <w:sz w:val="18"/>
              </w:rPr>
            </w:pPr>
            <w:r>
              <w:rPr>
                <w:b/>
                <w:color w:val="00009F"/>
                <w:spacing w:val="-2"/>
                <w:sz w:val="18"/>
              </w:rPr>
              <w:t>767.000,00</w:t>
            </w:r>
          </w:p>
        </w:tc>
        <w:tc>
          <w:tcPr>
            <w:tcW w:w="1308" w:type="dxa"/>
          </w:tcPr>
          <w:p w14:paraId="2F38ECAD" w14:textId="77777777" w:rsidR="007374B6" w:rsidRDefault="007374B6">
            <w:pPr>
              <w:pStyle w:val="TableParagraph"/>
              <w:spacing w:before="0"/>
              <w:rPr>
                <w:rFonts w:ascii="Times New Roman"/>
                <w:sz w:val="18"/>
              </w:rPr>
            </w:pPr>
          </w:p>
        </w:tc>
        <w:tc>
          <w:tcPr>
            <w:tcW w:w="1176" w:type="dxa"/>
          </w:tcPr>
          <w:p w14:paraId="35DC847C" w14:textId="77777777" w:rsidR="007374B6" w:rsidRDefault="00000000">
            <w:pPr>
              <w:pStyle w:val="TableParagraph"/>
              <w:ind w:right="42"/>
              <w:jc w:val="right"/>
              <w:rPr>
                <w:b/>
                <w:sz w:val="18"/>
              </w:rPr>
            </w:pPr>
            <w:r>
              <w:rPr>
                <w:b/>
                <w:color w:val="00009F"/>
                <w:spacing w:val="-2"/>
                <w:sz w:val="18"/>
              </w:rPr>
              <w:t>767.000,00</w:t>
            </w:r>
          </w:p>
        </w:tc>
        <w:tc>
          <w:tcPr>
            <w:tcW w:w="804" w:type="dxa"/>
          </w:tcPr>
          <w:p w14:paraId="67D36881" w14:textId="77777777" w:rsidR="007374B6" w:rsidRDefault="00000000">
            <w:pPr>
              <w:pStyle w:val="TableParagraph"/>
              <w:ind w:left="18" w:right="29"/>
              <w:jc w:val="center"/>
              <w:rPr>
                <w:b/>
                <w:sz w:val="18"/>
              </w:rPr>
            </w:pPr>
            <w:r>
              <w:rPr>
                <w:b/>
                <w:color w:val="00009F"/>
                <w:spacing w:val="-2"/>
                <w:sz w:val="18"/>
              </w:rPr>
              <w:t>100,00%</w:t>
            </w:r>
          </w:p>
        </w:tc>
      </w:tr>
      <w:tr w:rsidR="007374B6" w14:paraId="67351034" w14:textId="77777777">
        <w:trPr>
          <w:trHeight w:val="285"/>
        </w:trPr>
        <w:tc>
          <w:tcPr>
            <w:tcW w:w="5838" w:type="dxa"/>
          </w:tcPr>
          <w:p w14:paraId="6FCCCDE7"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18" w:type="dxa"/>
          </w:tcPr>
          <w:p w14:paraId="1F04013E" w14:textId="77777777" w:rsidR="007374B6" w:rsidRDefault="00000000">
            <w:pPr>
              <w:pStyle w:val="TableParagraph"/>
              <w:ind w:right="273"/>
              <w:jc w:val="right"/>
              <w:rPr>
                <w:b/>
                <w:sz w:val="18"/>
              </w:rPr>
            </w:pPr>
            <w:r>
              <w:rPr>
                <w:b/>
                <w:spacing w:val="-2"/>
                <w:sz w:val="18"/>
              </w:rPr>
              <w:t>767.000,00</w:t>
            </w:r>
          </w:p>
        </w:tc>
        <w:tc>
          <w:tcPr>
            <w:tcW w:w="1308" w:type="dxa"/>
          </w:tcPr>
          <w:p w14:paraId="77B077C5" w14:textId="77777777" w:rsidR="007374B6" w:rsidRDefault="007374B6">
            <w:pPr>
              <w:pStyle w:val="TableParagraph"/>
              <w:spacing w:before="0"/>
              <w:rPr>
                <w:rFonts w:ascii="Times New Roman"/>
                <w:sz w:val="18"/>
              </w:rPr>
            </w:pPr>
          </w:p>
        </w:tc>
        <w:tc>
          <w:tcPr>
            <w:tcW w:w="1176" w:type="dxa"/>
          </w:tcPr>
          <w:p w14:paraId="47EFAF03" w14:textId="77777777" w:rsidR="007374B6" w:rsidRDefault="00000000">
            <w:pPr>
              <w:pStyle w:val="TableParagraph"/>
              <w:ind w:right="42"/>
              <w:jc w:val="right"/>
              <w:rPr>
                <w:b/>
                <w:sz w:val="18"/>
              </w:rPr>
            </w:pPr>
            <w:r>
              <w:rPr>
                <w:b/>
                <w:spacing w:val="-2"/>
                <w:sz w:val="18"/>
              </w:rPr>
              <w:t>767.000,00</w:t>
            </w:r>
          </w:p>
        </w:tc>
        <w:tc>
          <w:tcPr>
            <w:tcW w:w="804" w:type="dxa"/>
          </w:tcPr>
          <w:p w14:paraId="5119D60A" w14:textId="77777777" w:rsidR="007374B6" w:rsidRDefault="00000000">
            <w:pPr>
              <w:pStyle w:val="TableParagraph"/>
              <w:ind w:left="18" w:right="29"/>
              <w:jc w:val="center"/>
              <w:rPr>
                <w:b/>
                <w:sz w:val="18"/>
              </w:rPr>
            </w:pPr>
            <w:r>
              <w:rPr>
                <w:b/>
                <w:spacing w:val="-2"/>
                <w:sz w:val="18"/>
              </w:rPr>
              <w:t>100,00%</w:t>
            </w:r>
          </w:p>
        </w:tc>
      </w:tr>
      <w:tr w:rsidR="007374B6" w14:paraId="5E14D414" w14:textId="77777777">
        <w:trPr>
          <w:trHeight w:val="285"/>
        </w:trPr>
        <w:tc>
          <w:tcPr>
            <w:tcW w:w="5838" w:type="dxa"/>
          </w:tcPr>
          <w:p w14:paraId="79BB7B2C"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8" w:type="dxa"/>
          </w:tcPr>
          <w:p w14:paraId="2871307C" w14:textId="77777777" w:rsidR="007374B6" w:rsidRDefault="00000000">
            <w:pPr>
              <w:pStyle w:val="TableParagraph"/>
              <w:ind w:right="273"/>
              <w:jc w:val="right"/>
              <w:rPr>
                <w:b/>
                <w:sz w:val="18"/>
              </w:rPr>
            </w:pPr>
            <w:r>
              <w:rPr>
                <w:b/>
                <w:spacing w:val="-2"/>
                <w:sz w:val="18"/>
              </w:rPr>
              <w:t>767.000,00</w:t>
            </w:r>
          </w:p>
        </w:tc>
        <w:tc>
          <w:tcPr>
            <w:tcW w:w="1308" w:type="dxa"/>
          </w:tcPr>
          <w:p w14:paraId="195DD54C" w14:textId="77777777" w:rsidR="007374B6" w:rsidRDefault="007374B6">
            <w:pPr>
              <w:pStyle w:val="TableParagraph"/>
              <w:spacing w:before="0"/>
              <w:rPr>
                <w:rFonts w:ascii="Times New Roman"/>
                <w:sz w:val="18"/>
              </w:rPr>
            </w:pPr>
          </w:p>
        </w:tc>
        <w:tc>
          <w:tcPr>
            <w:tcW w:w="1176" w:type="dxa"/>
          </w:tcPr>
          <w:p w14:paraId="3FCC8CB1" w14:textId="77777777" w:rsidR="007374B6" w:rsidRDefault="00000000">
            <w:pPr>
              <w:pStyle w:val="TableParagraph"/>
              <w:ind w:right="42"/>
              <w:jc w:val="right"/>
              <w:rPr>
                <w:b/>
                <w:sz w:val="18"/>
              </w:rPr>
            </w:pPr>
            <w:r>
              <w:rPr>
                <w:b/>
                <w:spacing w:val="-2"/>
                <w:sz w:val="18"/>
              </w:rPr>
              <w:t>767.000,00</w:t>
            </w:r>
          </w:p>
        </w:tc>
        <w:tc>
          <w:tcPr>
            <w:tcW w:w="804" w:type="dxa"/>
          </w:tcPr>
          <w:p w14:paraId="253E321A" w14:textId="77777777" w:rsidR="007374B6" w:rsidRDefault="00000000">
            <w:pPr>
              <w:pStyle w:val="TableParagraph"/>
              <w:ind w:left="18" w:right="29"/>
              <w:jc w:val="center"/>
              <w:rPr>
                <w:b/>
                <w:sz w:val="18"/>
              </w:rPr>
            </w:pPr>
            <w:r>
              <w:rPr>
                <w:b/>
                <w:spacing w:val="-2"/>
                <w:sz w:val="18"/>
              </w:rPr>
              <w:t>100,00%</w:t>
            </w:r>
          </w:p>
        </w:tc>
      </w:tr>
      <w:tr w:rsidR="007374B6" w14:paraId="2865B4AA" w14:textId="77777777">
        <w:trPr>
          <w:trHeight w:val="285"/>
        </w:trPr>
        <w:tc>
          <w:tcPr>
            <w:tcW w:w="5838" w:type="dxa"/>
          </w:tcPr>
          <w:p w14:paraId="6018EBCA"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371A8D22" w14:textId="77777777" w:rsidR="007374B6" w:rsidRDefault="00000000">
            <w:pPr>
              <w:pStyle w:val="TableParagraph"/>
              <w:ind w:right="273"/>
              <w:jc w:val="right"/>
              <w:rPr>
                <w:b/>
                <w:sz w:val="18"/>
              </w:rPr>
            </w:pPr>
            <w:r>
              <w:rPr>
                <w:b/>
                <w:spacing w:val="-2"/>
                <w:sz w:val="18"/>
              </w:rPr>
              <w:t>767.000,00</w:t>
            </w:r>
          </w:p>
        </w:tc>
        <w:tc>
          <w:tcPr>
            <w:tcW w:w="1308" w:type="dxa"/>
          </w:tcPr>
          <w:p w14:paraId="10A528A5" w14:textId="77777777" w:rsidR="007374B6" w:rsidRDefault="007374B6">
            <w:pPr>
              <w:pStyle w:val="TableParagraph"/>
              <w:spacing w:before="0"/>
              <w:rPr>
                <w:rFonts w:ascii="Times New Roman"/>
                <w:sz w:val="18"/>
              </w:rPr>
            </w:pPr>
          </w:p>
        </w:tc>
        <w:tc>
          <w:tcPr>
            <w:tcW w:w="1176" w:type="dxa"/>
          </w:tcPr>
          <w:p w14:paraId="2B150CDF" w14:textId="77777777" w:rsidR="007374B6" w:rsidRDefault="00000000">
            <w:pPr>
              <w:pStyle w:val="TableParagraph"/>
              <w:ind w:right="42"/>
              <w:jc w:val="right"/>
              <w:rPr>
                <w:b/>
                <w:sz w:val="18"/>
              </w:rPr>
            </w:pPr>
            <w:r>
              <w:rPr>
                <w:b/>
                <w:spacing w:val="-2"/>
                <w:sz w:val="18"/>
              </w:rPr>
              <w:t>767.000,00</w:t>
            </w:r>
          </w:p>
        </w:tc>
        <w:tc>
          <w:tcPr>
            <w:tcW w:w="804" w:type="dxa"/>
          </w:tcPr>
          <w:p w14:paraId="619B9310" w14:textId="77777777" w:rsidR="007374B6" w:rsidRDefault="00000000">
            <w:pPr>
              <w:pStyle w:val="TableParagraph"/>
              <w:ind w:left="18" w:right="29"/>
              <w:jc w:val="center"/>
              <w:rPr>
                <w:b/>
                <w:sz w:val="18"/>
              </w:rPr>
            </w:pPr>
            <w:r>
              <w:rPr>
                <w:b/>
                <w:spacing w:val="-2"/>
                <w:sz w:val="18"/>
              </w:rPr>
              <w:t>100,00%</w:t>
            </w:r>
          </w:p>
        </w:tc>
      </w:tr>
      <w:tr w:rsidR="007374B6" w14:paraId="46135B70" w14:textId="77777777">
        <w:trPr>
          <w:trHeight w:val="243"/>
        </w:trPr>
        <w:tc>
          <w:tcPr>
            <w:tcW w:w="5838" w:type="dxa"/>
          </w:tcPr>
          <w:p w14:paraId="60D0AE27" w14:textId="77777777" w:rsidR="007374B6" w:rsidRDefault="00000000">
            <w:pPr>
              <w:pStyle w:val="TableParagraph"/>
              <w:spacing w:line="187" w:lineRule="exact"/>
              <w:ind w:left="50"/>
              <w:rPr>
                <w:b/>
                <w:sz w:val="18"/>
              </w:rPr>
            </w:pPr>
            <w:r>
              <w:rPr>
                <w:b/>
                <w:color w:val="00009F"/>
                <w:sz w:val="18"/>
              </w:rPr>
              <w:t>T101415</w:t>
            </w:r>
            <w:r>
              <w:rPr>
                <w:b/>
                <w:color w:val="00009F"/>
                <w:spacing w:val="-4"/>
                <w:sz w:val="18"/>
              </w:rPr>
              <w:t xml:space="preserve"> </w:t>
            </w:r>
            <w:r>
              <w:rPr>
                <w:b/>
                <w:color w:val="00009F"/>
                <w:sz w:val="18"/>
              </w:rPr>
              <w:t>Projekt</w:t>
            </w:r>
            <w:r>
              <w:rPr>
                <w:b/>
                <w:color w:val="00009F"/>
                <w:spacing w:val="-1"/>
                <w:sz w:val="18"/>
              </w:rPr>
              <w:t xml:space="preserve"> </w:t>
            </w:r>
            <w:r>
              <w:rPr>
                <w:b/>
                <w:color w:val="00009F"/>
                <w:sz w:val="18"/>
              </w:rPr>
              <w:t>pomoćnika</w:t>
            </w:r>
            <w:r>
              <w:rPr>
                <w:b/>
                <w:color w:val="00009F"/>
                <w:spacing w:val="-1"/>
                <w:sz w:val="18"/>
              </w:rPr>
              <w:t xml:space="preserve"> </w:t>
            </w:r>
            <w:r>
              <w:rPr>
                <w:b/>
                <w:color w:val="00009F"/>
                <w:sz w:val="18"/>
              </w:rPr>
              <w:t>u</w:t>
            </w:r>
            <w:r>
              <w:rPr>
                <w:b/>
                <w:color w:val="00009F"/>
                <w:spacing w:val="-1"/>
                <w:sz w:val="18"/>
              </w:rPr>
              <w:t xml:space="preserve"> </w:t>
            </w:r>
            <w:r>
              <w:rPr>
                <w:b/>
                <w:color w:val="00009F"/>
                <w:sz w:val="18"/>
              </w:rPr>
              <w:t>nastavi</w:t>
            </w:r>
            <w:r>
              <w:rPr>
                <w:b/>
                <w:color w:val="00009F"/>
                <w:spacing w:val="-1"/>
                <w:sz w:val="18"/>
              </w:rPr>
              <w:t xml:space="preserve"> </w:t>
            </w:r>
            <w:r>
              <w:rPr>
                <w:b/>
                <w:color w:val="00009F"/>
                <w:spacing w:val="-10"/>
                <w:sz w:val="18"/>
              </w:rPr>
              <w:t>6</w:t>
            </w:r>
          </w:p>
        </w:tc>
        <w:tc>
          <w:tcPr>
            <w:tcW w:w="1418" w:type="dxa"/>
          </w:tcPr>
          <w:p w14:paraId="40B60A8D" w14:textId="77777777" w:rsidR="007374B6" w:rsidRDefault="00000000">
            <w:pPr>
              <w:pStyle w:val="TableParagraph"/>
              <w:spacing w:line="187" w:lineRule="exact"/>
              <w:ind w:right="273"/>
              <w:jc w:val="right"/>
              <w:rPr>
                <w:b/>
                <w:sz w:val="18"/>
              </w:rPr>
            </w:pPr>
            <w:r>
              <w:rPr>
                <w:b/>
                <w:color w:val="00009F"/>
                <w:spacing w:val="-2"/>
                <w:sz w:val="18"/>
              </w:rPr>
              <w:t>874.697,00</w:t>
            </w:r>
          </w:p>
        </w:tc>
        <w:tc>
          <w:tcPr>
            <w:tcW w:w="1308" w:type="dxa"/>
          </w:tcPr>
          <w:p w14:paraId="22BF8AC8" w14:textId="77777777" w:rsidR="007374B6" w:rsidRDefault="00000000">
            <w:pPr>
              <w:pStyle w:val="TableParagraph"/>
              <w:spacing w:line="187" w:lineRule="exact"/>
              <w:ind w:right="231"/>
              <w:jc w:val="right"/>
              <w:rPr>
                <w:b/>
                <w:sz w:val="18"/>
              </w:rPr>
            </w:pPr>
            <w:r>
              <w:rPr>
                <w:b/>
                <w:color w:val="00009F"/>
                <w:spacing w:val="-2"/>
                <w:sz w:val="18"/>
              </w:rPr>
              <w:t>38.423,00</w:t>
            </w:r>
          </w:p>
        </w:tc>
        <w:tc>
          <w:tcPr>
            <w:tcW w:w="1176" w:type="dxa"/>
          </w:tcPr>
          <w:p w14:paraId="293BE00B" w14:textId="77777777" w:rsidR="007374B6" w:rsidRDefault="00000000">
            <w:pPr>
              <w:pStyle w:val="TableParagraph"/>
              <w:spacing w:line="187" w:lineRule="exact"/>
              <w:ind w:right="42"/>
              <w:jc w:val="right"/>
              <w:rPr>
                <w:b/>
                <w:sz w:val="18"/>
              </w:rPr>
            </w:pPr>
            <w:r>
              <w:rPr>
                <w:b/>
                <w:color w:val="00009F"/>
                <w:spacing w:val="-2"/>
                <w:sz w:val="18"/>
              </w:rPr>
              <w:t>913.120,00</w:t>
            </w:r>
          </w:p>
        </w:tc>
        <w:tc>
          <w:tcPr>
            <w:tcW w:w="804" w:type="dxa"/>
          </w:tcPr>
          <w:p w14:paraId="790EC11D" w14:textId="77777777" w:rsidR="007374B6" w:rsidRDefault="00000000">
            <w:pPr>
              <w:pStyle w:val="TableParagraph"/>
              <w:spacing w:line="187" w:lineRule="exact"/>
              <w:ind w:left="18" w:right="29"/>
              <w:jc w:val="center"/>
              <w:rPr>
                <w:b/>
                <w:sz w:val="18"/>
              </w:rPr>
            </w:pPr>
            <w:r>
              <w:rPr>
                <w:b/>
                <w:color w:val="00009F"/>
                <w:spacing w:val="-2"/>
                <w:sz w:val="18"/>
              </w:rPr>
              <w:t>104,39%</w:t>
            </w:r>
          </w:p>
        </w:tc>
      </w:tr>
    </w:tbl>
    <w:p w14:paraId="6FA7B2B9"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0F8057A6"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692"/>
        <w:gridCol w:w="1530"/>
        <w:gridCol w:w="1335"/>
        <w:gridCol w:w="1225"/>
        <w:gridCol w:w="803"/>
      </w:tblGrid>
      <w:tr w:rsidR="007374B6" w14:paraId="66C1BB0F" w14:textId="77777777">
        <w:trPr>
          <w:trHeight w:val="243"/>
        </w:trPr>
        <w:tc>
          <w:tcPr>
            <w:tcW w:w="5692" w:type="dxa"/>
          </w:tcPr>
          <w:p w14:paraId="49AF3945" w14:textId="77777777" w:rsidR="007374B6" w:rsidRDefault="00000000">
            <w:pPr>
              <w:pStyle w:val="TableParagraph"/>
              <w:spacing w:before="0" w:line="201"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0" w:type="dxa"/>
          </w:tcPr>
          <w:p w14:paraId="6234EE39" w14:textId="77777777" w:rsidR="007374B6" w:rsidRDefault="00000000">
            <w:pPr>
              <w:pStyle w:val="TableParagraph"/>
              <w:spacing w:before="0" w:line="201" w:lineRule="exact"/>
              <w:ind w:right="194"/>
              <w:jc w:val="right"/>
              <w:rPr>
                <w:b/>
                <w:sz w:val="18"/>
              </w:rPr>
            </w:pPr>
            <w:r>
              <w:rPr>
                <w:b/>
                <w:spacing w:val="-2"/>
                <w:sz w:val="18"/>
              </w:rPr>
              <w:t>160.690,00</w:t>
            </w:r>
          </w:p>
        </w:tc>
        <w:tc>
          <w:tcPr>
            <w:tcW w:w="1335" w:type="dxa"/>
          </w:tcPr>
          <w:p w14:paraId="23A3D89A" w14:textId="77777777" w:rsidR="007374B6" w:rsidRDefault="00000000">
            <w:pPr>
              <w:pStyle w:val="TableParagraph"/>
              <w:spacing w:before="0" w:line="201" w:lineRule="exact"/>
              <w:ind w:right="179"/>
              <w:jc w:val="right"/>
              <w:rPr>
                <w:b/>
                <w:sz w:val="18"/>
              </w:rPr>
            </w:pPr>
            <w:r>
              <w:rPr>
                <w:b/>
                <w:spacing w:val="-2"/>
                <w:sz w:val="18"/>
              </w:rPr>
              <w:t>12.740,00</w:t>
            </w:r>
          </w:p>
        </w:tc>
        <w:tc>
          <w:tcPr>
            <w:tcW w:w="1225" w:type="dxa"/>
          </w:tcPr>
          <w:p w14:paraId="5FB941E4" w14:textId="77777777" w:rsidR="007374B6" w:rsidRDefault="00000000">
            <w:pPr>
              <w:pStyle w:val="TableParagraph"/>
              <w:spacing w:before="0" w:line="201" w:lineRule="exact"/>
              <w:ind w:right="39"/>
              <w:jc w:val="right"/>
              <w:rPr>
                <w:b/>
                <w:sz w:val="18"/>
              </w:rPr>
            </w:pPr>
            <w:r>
              <w:rPr>
                <w:b/>
                <w:spacing w:val="-2"/>
                <w:sz w:val="18"/>
              </w:rPr>
              <w:t>173.430,00</w:t>
            </w:r>
          </w:p>
        </w:tc>
        <w:tc>
          <w:tcPr>
            <w:tcW w:w="803" w:type="dxa"/>
          </w:tcPr>
          <w:p w14:paraId="6121BFA3" w14:textId="77777777" w:rsidR="007374B6" w:rsidRDefault="00000000">
            <w:pPr>
              <w:pStyle w:val="TableParagraph"/>
              <w:spacing w:before="0" w:line="201" w:lineRule="exact"/>
              <w:ind w:left="25" w:right="29"/>
              <w:jc w:val="center"/>
              <w:rPr>
                <w:b/>
                <w:sz w:val="18"/>
              </w:rPr>
            </w:pPr>
            <w:r>
              <w:rPr>
                <w:b/>
                <w:spacing w:val="-2"/>
                <w:sz w:val="18"/>
              </w:rPr>
              <w:t>107,93%</w:t>
            </w:r>
          </w:p>
        </w:tc>
      </w:tr>
      <w:tr w:rsidR="007374B6" w14:paraId="21DAD091" w14:textId="77777777">
        <w:trPr>
          <w:trHeight w:val="277"/>
        </w:trPr>
        <w:tc>
          <w:tcPr>
            <w:tcW w:w="5692" w:type="dxa"/>
          </w:tcPr>
          <w:p w14:paraId="31322F67"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0" w:type="dxa"/>
          </w:tcPr>
          <w:p w14:paraId="6D514D0B" w14:textId="77777777" w:rsidR="007374B6" w:rsidRDefault="00000000">
            <w:pPr>
              <w:pStyle w:val="TableParagraph"/>
              <w:ind w:right="194"/>
              <w:jc w:val="right"/>
              <w:rPr>
                <w:b/>
                <w:sz w:val="18"/>
              </w:rPr>
            </w:pPr>
            <w:r>
              <w:rPr>
                <w:b/>
                <w:spacing w:val="-2"/>
                <w:sz w:val="18"/>
              </w:rPr>
              <w:t>160.690,00</w:t>
            </w:r>
          </w:p>
        </w:tc>
        <w:tc>
          <w:tcPr>
            <w:tcW w:w="1335" w:type="dxa"/>
          </w:tcPr>
          <w:p w14:paraId="63059BE6" w14:textId="77777777" w:rsidR="007374B6" w:rsidRDefault="00000000">
            <w:pPr>
              <w:pStyle w:val="TableParagraph"/>
              <w:ind w:right="179"/>
              <w:jc w:val="right"/>
              <w:rPr>
                <w:b/>
                <w:sz w:val="18"/>
              </w:rPr>
            </w:pPr>
            <w:r>
              <w:rPr>
                <w:b/>
                <w:spacing w:val="-2"/>
                <w:sz w:val="18"/>
              </w:rPr>
              <w:t>12.740,00</w:t>
            </w:r>
          </w:p>
        </w:tc>
        <w:tc>
          <w:tcPr>
            <w:tcW w:w="1225" w:type="dxa"/>
          </w:tcPr>
          <w:p w14:paraId="693ABEF6" w14:textId="77777777" w:rsidR="007374B6" w:rsidRDefault="00000000">
            <w:pPr>
              <w:pStyle w:val="TableParagraph"/>
              <w:ind w:right="39"/>
              <w:jc w:val="right"/>
              <w:rPr>
                <w:b/>
                <w:sz w:val="18"/>
              </w:rPr>
            </w:pPr>
            <w:r>
              <w:rPr>
                <w:b/>
                <w:spacing w:val="-2"/>
                <w:sz w:val="18"/>
              </w:rPr>
              <w:t>173.430,00</w:t>
            </w:r>
          </w:p>
        </w:tc>
        <w:tc>
          <w:tcPr>
            <w:tcW w:w="803" w:type="dxa"/>
          </w:tcPr>
          <w:p w14:paraId="0DBCDF9A" w14:textId="77777777" w:rsidR="007374B6" w:rsidRDefault="00000000">
            <w:pPr>
              <w:pStyle w:val="TableParagraph"/>
              <w:ind w:left="25" w:right="29"/>
              <w:jc w:val="center"/>
              <w:rPr>
                <w:b/>
                <w:sz w:val="18"/>
              </w:rPr>
            </w:pPr>
            <w:r>
              <w:rPr>
                <w:b/>
                <w:spacing w:val="-2"/>
                <w:sz w:val="18"/>
              </w:rPr>
              <w:t>107,93%</w:t>
            </w:r>
          </w:p>
        </w:tc>
      </w:tr>
      <w:tr w:rsidR="007374B6" w14:paraId="656A1975" w14:textId="77777777">
        <w:trPr>
          <w:trHeight w:val="277"/>
        </w:trPr>
        <w:tc>
          <w:tcPr>
            <w:tcW w:w="5692" w:type="dxa"/>
          </w:tcPr>
          <w:p w14:paraId="6280184D" w14:textId="77777777" w:rsidR="007374B6" w:rsidRDefault="00000000">
            <w:pPr>
              <w:pStyle w:val="TableParagraph"/>
              <w:spacing w:before="28"/>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0" w:type="dxa"/>
          </w:tcPr>
          <w:p w14:paraId="673122B4" w14:textId="77777777" w:rsidR="007374B6" w:rsidRDefault="00000000">
            <w:pPr>
              <w:pStyle w:val="TableParagraph"/>
              <w:spacing w:before="28"/>
              <w:ind w:right="194"/>
              <w:jc w:val="right"/>
              <w:rPr>
                <w:b/>
                <w:sz w:val="18"/>
              </w:rPr>
            </w:pPr>
            <w:r>
              <w:rPr>
                <w:b/>
                <w:spacing w:val="-2"/>
                <w:sz w:val="18"/>
              </w:rPr>
              <w:t>154.005,00</w:t>
            </w:r>
          </w:p>
        </w:tc>
        <w:tc>
          <w:tcPr>
            <w:tcW w:w="1335" w:type="dxa"/>
          </w:tcPr>
          <w:p w14:paraId="630D4056" w14:textId="77777777" w:rsidR="007374B6" w:rsidRDefault="00000000">
            <w:pPr>
              <w:pStyle w:val="TableParagraph"/>
              <w:spacing w:before="28"/>
              <w:ind w:right="179"/>
              <w:jc w:val="right"/>
              <w:rPr>
                <w:b/>
                <w:sz w:val="18"/>
              </w:rPr>
            </w:pPr>
            <w:r>
              <w:rPr>
                <w:b/>
                <w:spacing w:val="-2"/>
                <w:sz w:val="18"/>
              </w:rPr>
              <w:t>12.500,00</w:t>
            </w:r>
          </w:p>
        </w:tc>
        <w:tc>
          <w:tcPr>
            <w:tcW w:w="1225" w:type="dxa"/>
          </w:tcPr>
          <w:p w14:paraId="0E6A0121" w14:textId="77777777" w:rsidR="007374B6" w:rsidRDefault="00000000">
            <w:pPr>
              <w:pStyle w:val="TableParagraph"/>
              <w:spacing w:before="28"/>
              <w:ind w:right="39"/>
              <w:jc w:val="right"/>
              <w:rPr>
                <w:b/>
                <w:sz w:val="18"/>
              </w:rPr>
            </w:pPr>
            <w:r>
              <w:rPr>
                <w:b/>
                <w:spacing w:val="-2"/>
                <w:sz w:val="18"/>
              </w:rPr>
              <w:t>166.505,00</w:t>
            </w:r>
          </w:p>
        </w:tc>
        <w:tc>
          <w:tcPr>
            <w:tcW w:w="803" w:type="dxa"/>
          </w:tcPr>
          <w:p w14:paraId="13BA1952" w14:textId="77777777" w:rsidR="007374B6" w:rsidRDefault="00000000">
            <w:pPr>
              <w:pStyle w:val="TableParagraph"/>
              <w:spacing w:before="28"/>
              <w:ind w:left="25" w:right="29"/>
              <w:jc w:val="center"/>
              <w:rPr>
                <w:b/>
                <w:sz w:val="18"/>
              </w:rPr>
            </w:pPr>
            <w:r>
              <w:rPr>
                <w:b/>
                <w:spacing w:val="-2"/>
                <w:sz w:val="18"/>
              </w:rPr>
              <w:t>108,12%</w:t>
            </w:r>
          </w:p>
        </w:tc>
      </w:tr>
      <w:tr w:rsidR="007374B6" w14:paraId="17221FB8" w14:textId="77777777">
        <w:trPr>
          <w:trHeight w:val="285"/>
        </w:trPr>
        <w:tc>
          <w:tcPr>
            <w:tcW w:w="5692" w:type="dxa"/>
          </w:tcPr>
          <w:p w14:paraId="325F7FF6"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0" w:type="dxa"/>
          </w:tcPr>
          <w:p w14:paraId="14BCCDC5" w14:textId="77777777" w:rsidR="007374B6" w:rsidRDefault="00000000">
            <w:pPr>
              <w:pStyle w:val="TableParagraph"/>
              <w:ind w:right="194"/>
              <w:jc w:val="right"/>
              <w:rPr>
                <w:b/>
                <w:sz w:val="18"/>
              </w:rPr>
            </w:pPr>
            <w:r>
              <w:rPr>
                <w:b/>
                <w:spacing w:val="-2"/>
                <w:sz w:val="18"/>
              </w:rPr>
              <w:t>6.685,00</w:t>
            </w:r>
          </w:p>
        </w:tc>
        <w:tc>
          <w:tcPr>
            <w:tcW w:w="1335" w:type="dxa"/>
          </w:tcPr>
          <w:p w14:paraId="2A2ECA65" w14:textId="77777777" w:rsidR="007374B6" w:rsidRDefault="00000000">
            <w:pPr>
              <w:pStyle w:val="TableParagraph"/>
              <w:ind w:right="179"/>
              <w:jc w:val="right"/>
              <w:rPr>
                <w:b/>
                <w:sz w:val="18"/>
              </w:rPr>
            </w:pPr>
            <w:r>
              <w:rPr>
                <w:b/>
                <w:spacing w:val="-2"/>
                <w:sz w:val="18"/>
              </w:rPr>
              <w:t>240,00</w:t>
            </w:r>
          </w:p>
        </w:tc>
        <w:tc>
          <w:tcPr>
            <w:tcW w:w="1225" w:type="dxa"/>
          </w:tcPr>
          <w:p w14:paraId="601757A3" w14:textId="77777777" w:rsidR="007374B6" w:rsidRDefault="00000000">
            <w:pPr>
              <w:pStyle w:val="TableParagraph"/>
              <w:ind w:right="39"/>
              <w:jc w:val="right"/>
              <w:rPr>
                <w:b/>
                <w:sz w:val="18"/>
              </w:rPr>
            </w:pPr>
            <w:r>
              <w:rPr>
                <w:b/>
                <w:spacing w:val="-2"/>
                <w:sz w:val="18"/>
              </w:rPr>
              <w:t>6.925,00</w:t>
            </w:r>
          </w:p>
        </w:tc>
        <w:tc>
          <w:tcPr>
            <w:tcW w:w="803" w:type="dxa"/>
          </w:tcPr>
          <w:p w14:paraId="7A89E4F9" w14:textId="77777777" w:rsidR="007374B6" w:rsidRDefault="00000000">
            <w:pPr>
              <w:pStyle w:val="TableParagraph"/>
              <w:ind w:left="25" w:right="29"/>
              <w:jc w:val="center"/>
              <w:rPr>
                <w:b/>
                <w:sz w:val="18"/>
              </w:rPr>
            </w:pPr>
            <w:r>
              <w:rPr>
                <w:b/>
                <w:spacing w:val="-2"/>
                <w:sz w:val="18"/>
              </w:rPr>
              <w:t>103,59%</w:t>
            </w:r>
          </w:p>
        </w:tc>
      </w:tr>
      <w:tr w:rsidR="007374B6" w14:paraId="5F120F5A" w14:textId="77777777">
        <w:trPr>
          <w:trHeight w:val="285"/>
        </w:trPr>
        <w:tc>
          <w:tcPr>
            <w:tcW w:w="5692" w:type="dxa"/>
          </w:tcPr>
          <w:p w14:paraId="132781AE"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30" w:type="dxa"/>
          </w:tcPr>
          <w:p w14:paraId="6DA6ADA6" w14:textId="77777777" w:rsidR="007374B6" w:rsidRDefault="00000000">
            <w:pPr>
              <w:pStyle w:val="TableParagraph"/>
              <w:ind w:right="194"/>
              <w:jc w:val="right"/>
              <w:rPr>
                <w:b/>
                <w:sz w:val="18"/>
              </w:rPr>
            </w:pPr>
            <w:r>
              <w:rPr>
                <w:b/>
                <w:spacing w:val="-2"/>
                <w:sz w:val="18"/>
              </w:rPr>
              <w:t>108.758,00</w:t>
            </w:r>
          </w:p>
        </w:tc>
        <w:tc>
          <w:tcPr>
            <w:tcW w:w="1335" w:type="dxa"/>
          </w:tcPr>
          <w:p w14:paraId="2E60B769" w14:textId="77777777" w:rsidR="007374B6" w:rsidRDefault="00000000">
            <w:pPr>
              <w:pStyle w:val="TableParagraph"/>
              <w:ind w:right="179"/>
              <w:jc w:val="right"/>
              <w:rPr>
                <w:b/>
                <w:sz w:val="18"/>
              </w:rPr>
            </w:pPr>
            <w:r>
              <w:rPr>
                <w:b/>
                <w:spacing w:val="-2"/>
                <w:sz w:val="18"/>
              </w:rPr>
              <w:t>9.800,00</w:t>
            </w:r>
          </w:p>
        </w:tc>
        <w:tc>
          <w:tcPr>
            <w:tcW w:w="1225" w:type="dxa"/>
          </w:tcPr>
          <w:p w14:paraId="4F690598" w14:textId="77777777" w:rsidR="007374B6" w:rsidRDefault="00000000">
            <w:pPr>
              <w:pStyle w:val="TableParagraph"/>
              <w:ind w:right="39"/>
              <w:jc w:val="right"/>
              <w:rPr>
                <w:b/>
                <w:sz w:val="18"/>
              </w:rPr>
            </w:pPr>
            <w:r>
              <w:rPr>
                <w:b/>
                <w:spacing w:val="-2"/>
                <w:sz w:val="18"/>
              </w:rPr>
              <w:t>118.558,00</w:t>
            </w:r>
          </w:p>
        </w:tc>
        <w:tc>
          <w:tcPr>
            <w:tcW w:w="803" w:type="dxa"/>
          </w:tcPr>
          <w:p w14:paraId="0B0878E1" w14:textId="77777777" w:rsidR="007374B6" w:rsidRDefault="00000000">
            <w:pPr>
              <w:pStyle w:val="TableParagraph"/>
              <w:ind w:left="25" w:right="29"/>
              <w:jc w:val="center"/>
              <w:rPr>
                <w:b/>
                <w:sz w:val="18"/>
              </w:rPr>
            </w:pPr>
            <w:r>
              <w:rPr>
                <w:b/>
                <w:spacing w:val="-2"/>
                <w:sz w:val="18"/>
              </w:rPr>
              <w:t>109,01%</w:t>
            </w:r>
          </w:p>
        </w:tc>
      </w:tr>
      <w:tr w:rsidR="007374B6" w14:paraId="79E6A1A3" w14:textId="77777777">
        <w:trPr>
          <w:trHeight w:val="285"/>
        </w:trPr>
        <w:tc>
          <w:tcPr>
            <w:tcW w:w="5692" w:type="dxa"/>
          </w:tcPr>
          <w:p w14:paraId="52E3D1B3"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0" w:type="dxa"/>
          </w:tcPr>
          <w:p w14:paraId="08F0B059" w14:textId="77777777" w:rsidR="007374B6" w:rsidRDefault="00000000">
            <w:pPr>
              <w:pStyle w:val="TableParagraph"/>
              <w:ind w:right="194"/>
              <w:jc w:val="right"/>
              <w:rPr>
                <w:b/>
                <w:sz w:val="18"/>
              </w:rPr>
            </w:pPr>
            <w:r>
              <w:rPr>
                <w:b/>
                <w:spacing w:val="-2"/>
                <w:sz w:val="18"/>
              </w:rPr>
              <w:t>108.758,00</w:t>
            </w:r>
          </w:p>
        </w:tc>
        <w:tc>
          <w:tcPr>
            <w:tcW w:w="1335" w:type="dxa"/>
          </w:tcPr>
          <w:p w14:paraId="14AA0487" w14:textId="77777777" w:rsidR="007374B6" w:rsidRDefault="00000000">
            <w:pPr>
              <w:pStyle w:val="TableParagraph"/>
              <w:ind w:right="179"/>
              <w:jc w:val="right"/>
              <w:rPr>
                <w:b/>
                <w:sz w:val="18"/>
              </w:rPr>
            </w:pPr>
            <w:r>
              <w:rPr>
                <w:b/>
                <w:spacing w:val="-2"/>
                <w:sz w:val="18"/>
              </w:rPr>
              <w:t>9.800,00</w:t>
            </w:r>
          </w:p>
        </w:tc>
        <w:tc>
          <w:tcPr>
            <w:tcW w:w="1225" w:type="dxa"/>
          </w:tcPr>
          <w:p w14:paraId="597C5960" w14:textId="77777777" w:rsidR="007374B6" w:rsidRDefault="00000000">
            <w:pPr>
              <w:pStyle w:val="TableParagraph"/>
              <w:ind w:right="39"/>
              <w:jc w:val="right"/>
              <w:rPr>
                <w:b/>
                <w:sz w:val="18"/>
              </w:rPr>
            </w:pPr>
            <w:r>
              <w:rPr>
                <w:b/>
                <w:spacing w:val="-2"/>
                <w:sz w:val="18"/>
              </w:rPr>
              <w:t>118.558,00</w:t>
            </w:r>
          </w:p>
        </w:tc>
        <w:tc>
          <w:tcPr>
            <w:tcW w:w="803" w:type="dxa"/>
          </w:tcPr>
          <w:p w14:paraId="127DA9C5" w14:textId="77777777" w:rsidR="007374B6" w:rsidRDefault="00000000">
            <w:pPr>
              <w:pStyle w:val="TableParagraph"/>
              <w:ind w:left="25" w:right="29"/>
              <w:jc w:val="center"/>
              <w:rPr>
                <w:b/>
                <w:sz w:val="18"/>
              </w:rPr>
            </w:pPr>
            <w:r>
              <w:rPr>
                <w:b/>
                <w:spacing w:val="-2"/>
                <w:sz w:val="18"/>
              </w:rPr>
              <w:t>109,01%</w:t>
            </w:r>
          </w:p>
        </w:tc>
      </w:tr>
      <w:tr w:rsidR="007374B6" w14:paraId="749E1D78" w14:textId="77777777">
        <w:trPr>
          <w:trHeight w:val="285"/>
        </w:trPr>
        <w:tc>
          <w:tcPr>
            <w:tcW w:w="5692" w:type="dxa"/>
          </w:tcPr>
          <w:p w14:paraId="1FD3D776"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0" w:type="dxa"/>
          </w:tcPr>
          <w:p w14:paraId="1CFD9D6A" w14:textId="77777777" w:rsidR="007374B6" w:rsidRDefault="00000000">
            <w:pPr>
              <w:pStyle w:val="TableParagraph"/>
              <w:ind w:right="194"/>
              <w:jc w:val="right"/>
              <w:rPr>
                <w:b/>
                <w:sz w:val="18"/>
              </w:rPr>
            </w:pPr>
            <w:r>
              <w:rPr>
                <w:b/>
                <w:spacing w:val="-2"/>
                <w:sz w:val="18"/>
              </w:rPr>
              <w:t>103.807,00</w:t>
            </w:r>
          </w:p>
        </w:tc>
        <w:tc>
          <w:tcPr>
            <w:tcW w:w="1335" w:type="dxa"/>
          </w:tcPr>
          <w:p w14:paraId="488CB34A" w14:textId="77777777" w:rsidR="007374B6" w:rsidRDefault="00000000">
            <w:pPr>
              <w:pStyle w:val="TableParagraph"/>
              <w:ind w:right="179"/>
              <w:jc w:val="right"/>
              <w:rPr>
                <w:b/>
                <w:sz w:val="18"/>
              </w:rPr>
            </w:pPr>
            <w:r>
              <w:rPr>
                <w:b/>
                <w:spacing w:val="-2"/>
                <w:sz w:val="18"/>
              </w:rPr>
              <w:t>9.700,00</w:t>
            </w:r>
          </w:p>
        </w:tc>
        <w:tc>
          <w:tcPr>
            <w:tcW w:w="1225" w:type="dxa"/>
          </w:tcPr>
          <w:p w14:paraId="58C6F82C" w14:textId="77777777" w:rsidR="007374B6" w:rsidRDefault="00000000">
            <w:pPr>
              <w:pStyle w:val="TableParagraph"/>
              <w:ind w:right="39"/>
              <w:jc w:val="right"/>
              <w:rPr>
                <w:b/>
                <w:sz w:val="18"/>
              </w:rPr>
            </w:pPr>
            <w:r>
              <w:rPr>
                <w:b/>
                <w:spacing w:val="-2"/>
                <w:sz w:val="18"/>
              </w:rPr>
              <w:t>113.507,00</w:t>
            </w:r>
          </w:p>
        </w:tc>
        <w:tc>
          <w:tcPr>
            <w:tcW w:w="803" w:type="dxa"/>
          </w:tcPr>
          <w:p w14:paraId="642B851A" w14:textId="77777777" w:rsidR="007374B6" w:rsidRDefault="00000000">
            <w:pPr>
              <w:pStyle w:val="TableParagraph"/>
              <w:ind w:left="25" w:right="29"/>
              <w:jc w:val="center"/>
              <w:rPr>
                <w:b/>
                <w:sz w:val="18"/>
              </w:rPr>
            </w:pPr>
            <w:r>
              <w:rPr>
                <w:b/>
                <w:spacing w:val="-2"/>
                <w:sz w:val="18"/>
              </w:rPr>
              <w:t>109,34%</w:t>
            </w:r>
          </w:p>
        </w:tc>
      </w:tr>
      <w:tr w:rsidR="007374B6" w14:paraId="3B837364" w14:textId="77777777">
        <w:trPr>
          <w:trHeight w:val="285"/>
        </w:trPr>
        <w:tc>
          <w:tcPr>
            <w:tcW w:w="5692" w:type="dxa"/>
          </w:tcPr>
          <w:p w14:paraId="70DD7B6D"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0" w:type="dxa"/>
          </w:tcPr>
          <w:p w14:paraId="7BD50818" w14:textId="77777777" w:rsidR="007374B6" w:rsidRDefault="00000000">
            <w:pPr>
              <w:pStyle w:val="TableParagraph"/>
              <w:ind w:right="194"/>
              <w:jc w:val="right"/>
              <w:rPr>
                <w:b/>
                <w:sz w:val="18"/>
              </w:rPr>
            </w:pPr>
            <w:r>
              <w:rPr>
                <w:b/>
                <w:spacing w:val="-2"/>
                <w:sz w:val="18"/>
              </w:rPr>
              <w:t>4.951,00</w:t>
            </w:r>
          </w:p>
        </w:tc>
        <w:tc>
          <w:tcPr>
            <w:tcW w:w="1335" w:type="dxa"/>
          </w:tcPr>
          <w:p w14:paraId="36A47888" w14:textId="77777777" w:rsidR="007374B6" w:rsidRDefault="00000000">
            <w:pPr>
              <w:pStyle w:val="TableParagraph"/>
              <w:ind w:right="179"/>
              <w:jc w:val="right"/>
              <w:rPr>
                <w:b/>
                <w:sz w:val="18"/>
              </w:rPr>
            </w:pPr>
            <w:r>
              <w:rPr>
                <w:b/>
                <w:spacing w:val="-2"/>
                <w:sz w:val="18"/>
              </w:rPr>
              <w:t>100,00</w:t>
            </w:r>
          </w:p>
        </w:tc>
        <w:tc>
          <w:tcPr>
            <w:tcW w:w="1225" w:type="dxa"/>
          </w:tcPr>
          <w:p w14:paraId="5EB0BDF7" w14:textId="77777777" w:rsidR="007374B6" w:rsidRDefault="00000000">
            <w:pPr>
              <w:pStyle w:val="TableParagraph"/>
              <w:ind w:right="39"/>
              <w:jc w:val="right"/>
              <w:rPr>
                <w:b/>
                <w:sz w:val="18"/>
              </w:rPr>
            </w:pPr>
            <w:r>
              <w:rPr>
                <w:b/>
                <w:spacing w:val="-2"/>
                <w:sz w:val="18"/>
              </w:rPr>
              <w:t>5.051,00</w:t>
            </w:r>
          </w:p>
        </w:tc>
        <w:tc>
          <w:tcPr>
            <w:tcW w:w="803" w:type="dxa"/>
          </w:tcPr>
          <w:p w14:paraId="3D748E4A" w14:textId="77777777" w:rsidR="007374B6" w:rsidRDefault="00000000">
            <w:pPr>
              <w:pStyle w:val="TableParagraph"/>
              <w:ind w:left="25" w:right="29"/>
              <w:jc w:val="center"/>
              <w:rPr>
                <w:b/>
                <w:sz w:val="18"/>
              </w:rPr>
            </w:pPr>
            <w:r>
              <w:rPr>
                <w:b/>
                <w:spacing w:val="-2"/>
                <w:sz w:val="18"/>
              </w:rPr>
              <w:t>102,02%</w:t>
            </w:r>
          </w:p>
        </w:tc>
      </w:tr>
      <w:tr w:rsidR="007374B6" w14:paraId="3854D876" w14:textId="77777777">
        <w:trPr>
          <w:trHeight w:val="285"/>
        </w:trPr>
        <w:tc>
          <w:tcPr>
            <w:tcW w:w="5692" w:type="dxa"/>
          </w:tcPr>
          <w:p w14:paraId="3CEE9A3F" w14:textId="77777777" w:rsidR="007374B6" w:rsidRDefault="00000000">
            <w:pPr>
              <w:pStyle w:val="TableParagraph"/>
              <w:ind w:left="275"/>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530" w:type="dxa"/>
          </w:tcPr>
          <w:p w14:paraId="28A03157" w14:textId="77777777" w:rsidR="007374B6" w:rsidRDefault="00000000">
            <w:pPr>
              <w:pStyle w:val="TableParagraph"/>
              <w:ind w:right="194"/>
              <w:jc w:val="right"/>
              <w:rPr>
                <w:b/>
                <w:sz w:val="18"/>
              </w:rPr>
            </w:pPr>
            <w:r>
              <w:rPr>
                <w:b/>
                <w:spacing w:val="-2"/>
                <w:sz w:val="18"/>
              </w:rPr>
              <w:t>605.249,00</w:t>
            </w:r>
          </w:p>
        </w:tc>
        <w:tc>
          <w:tcPr>
            <w:tcW w:w="1335" w:type="dxa"/>
          </w:tcPr>
          <w:p w14:paraId="249190E7" w14:textId="77777777" w:rsidR="007374B6" w:rsidRDefault="00000000">
            <w:pPr>
              <w:pStyle w:val="TableParagraph"/>
              <w:ind w:right="179"/>
              <w:jc w:val="right"/>
              <w:rPr>
                <w:b/>
                <w:sz w:val="18"/>
              </w:rPr>
            </w:pPr>
            <w:r>
              <w:rPr>
                <w:b/>
                <w:spacing w:val="-2"/>
                <w:sz w:val="18"/>
              </w:rPr>
              <w:t>15.883,00</w:t>
            </w:r>
          </w:p>
        </w:tc>
        <w:tc>
          <w:tcPr>
            <w:tcW w:w="1225" w:type="dxa"/>
          </w:tcPr>
          <w:p w14:paraId="7F70AD87" w14:textId="77777777" w:rsidR="007374B6" w:rsidRDefault="00000000">
            <w:pPr>
              <w:pStyle w:val="TableParagraph"/>
              <w:ind w:right="39"/>
              <w:jc w:val="right"/>
              <w:rPr>
                <w:b/>
                <w:sz w:val="18"/>
              </w:rPr>
            </w:pPr>
            <w:r>
              <w:rPr>
                <w:b/>
                <w:spacing w:val="-2"/>
                <w:sz w:val="18"/>
              </w:rPr>
              <w:t>621.132,00</w:t>
            </w:r>
          </w:p>
        </w:tc>
        <w:tc>
          <w:tcPr>
            <w:tcW w:w="803" w:type="dxa"/>
          </w:tcPr>
          <w:p w14:paraId="20BE1C6A" w14:textId="77777777" w:rsidR="007374B6" w:rsidRDefault="00000000">
            <w:pPr>
              <w:pStyle w:val="TableParagraph"/>
              <w:ind w:left="25" w:right="29"/>
              <w:jc w:val="center"/>
              <w:rPr>
                <w:b/>
                <w:sz w:val="18"/>
              </w:rPr>
            </w:pPr>
            <w:r>
              <w:rPr>
                <w:b/>
                <w:spacing w:val="-2"/>
                <w:sz w:val="18"/>
              </w:rPr>
              <w:t>102,62%</w:t>
            </w:r>
          </w:p>
        </w:tc>
      </w:tr>
      <w:tr w:rsidR="007374B6" w14:paraId="5DF3E831" w14:textId="77777777">
        <w:trPr>
          <w:trHeight w:val="285"/>
        </w:trPr>
        <w:tc>
          <w:tcPr>
            <w:tcW w:w="5692" w:type="dxa"/>
          </w:tcPr>
          <w:p w14:paraId="2A010B6C"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0" w:type="dxa"/>
          </w:tcPr>
          <w:p w14:paraId="051FFEF0" w14:textId="77777777" w:rsidR="007374B6" w:rsidRDefault="00000000">
            <w:pPr>
              <w:pStyle w:val="TableParagraph"/>
              <w:ind w:right="194"/>
              <w:jc w:val="right"/>
              <w:rPr>
                <w:b/>
                <w:sz w:val="18"/>
              </w:rPr>
            </w:pPr>
            <w:r>
              <w:rPr>
                <w:b/>
                <w:spacing w:val="-2"/>
                <w:sz w:val="18"/>
              </w:rPr>
              <w:t>605.249,00</w:t>
            </w:r>
          </w:p>
        </w:tc>
        <w:tc>
          <w:tcPr>
            <w:tcW w:w="1335" w:type="dxa"/>
          </w:tcPr>
          <w:p w14:paraId="3783E25A" w14:textId="77777777" w:rsidR="007374B6" w:rsidRDefault="00000000">
            <w:pPr>
              <w:pStyle w:val="TableParagraph"/>
              <w:ind w:right="179"/>
              <w:jc w:val="right"/>
              <w:rPr>
                <w:b/>
                <w:sz w:val="18"/>
              </w:rPr>
            </w:pPr>
            <w:r>
              <w:rPr>
                <w:b/>
                <w:spacing w:val="-2"/>
                <w:sz w:val="18"/>
              </w:rPr>
              <w:t>15.883,00</w:t>
            </w:r>
          </w:p>
        </w:tc>
        <w:tc>
          <w:tcPr>
            <w:tcW w:w="1225" w:type="dxa"/>
          </w:tcPr>
          <w:p w14:paraId="598F7421" w14:textId="77777777" w:rsidR="007374B6" w:rsidRDefault="00000000">
            <w:pPr>
              <w:pStyle w:val="TableParagraph"/>
              <w:ind w:right="39"/>
              <w:jc w:val="right"/>
              <w:rPr>
                <w:b/>
                <w:sz w:val="18"/>
              </w:rPr>
            </w:pPr>
            <w:r>
              <w:rPr>
                <w:b/>
                <w:spacing w:val="-2"/>
                <w:sz w:val="18"/>
              </w:rPr>
              <w:t>621.132,00</w:t>
            </w:r>
          </w:p>
        </w:tc>
        <w:tc>
          <w:tcPr>
            <w:tcW w:w="803" w:type="dxa"/>
          </w:tcPr>
          <w:p w14:paraId="6F67033B" w14:textId="77777777" w:rsidR="007374B6" w:rsidRDefault="00000000">
            <w:pPr>
              <w:pStyle w:val="TableParagraph"/>
              <w:ind w:left="25" w:right="29"/>
              <w:jc w:val="center"/>
              <w:rPr>
                <w:b/>
                <w:sz w:val="18"/>
              </w:rPr>
            </w:pPr>
            <w:r>
              <w:rPr>
                <w:b/>
                <w:spacing w:val="-2"/>
                <w:sz w:val="18"/>
              </w:rPr>
              <w:t>102,62%</w:t>
            </w:r>
          </w:p>
        </w:tc>
      </w:tr>
      <w:tr w:rsidR="007374B6" w14:paraId="58A67BC9" w14:textId="77777777">
        <w:trPr>
          <w:trHeight w:val="285"/>
        </w:trPr>
        <w:tc>
          <w:tcPr>
            <w:tcW w:w="5692" w:type="dxa"/>
          </w:tcPr>
          <w:p w14:paraId="711F8015"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0" w:type="dxa"/>
          </w:tcPr>
          <w:p w14:paraId="60818F20" w14:textId="77777777" w:rsidR="007374B6" w:rsidRDefault="00000000">
            <w:pPr>
              <w:pStyle w:val="TableParagraph"/>
              <w:ind w:right="194"/>
              <w:jc w:val="right"/>
              <w:rPr>
                <w:b/>
                <w:sz w:val="18"/>
              </w:rPr>
            </w:pPr>
            <w:r>
              <w:rPr>
                <w:b/>
                <w:spacing w:val="-2"/>
                <w:sz w:val="18"/>
              </w:rPr>
              <w:t>583.875,00</w:t>
            </w:r>
          </w:p>
        </w:tc>
        <w:tc>
          <w:tcPr>
            <w:tcW w:w="1335" w:type="dxa"/>
          </w:tcPr>
          <w:p w14:paraId="655CB53C" w14:textId="77777777" w:rsidR="007374B6" w:rsidRDefault="00000000">
            <w:pPr>
              <w:pStyle w:val="TableParagraph"/>
              <w:ind w:right="179"/>
              <w:jc w:val="right"/>
              <w:rPr>
                <w:b/>
                <w:sz w:val="18"/>
              </w:rPr>
            </w:pPr>
            <w:r>
              <w:rPr>
                <w:b/>
                <w:spacing w:val="-2"/>
                <w:sz w:val="18"/>
              </w:rPr>
              <w:t>12.600,00</w:t>
            </w:r>
          </w:p>
        </w:tc>
        <w:tc>
          <w:tcPr>
            <w:tcW w:w="1225" w:type="dxa"/>
          </w:tcPr>
          <w:p w14:paraId="30A1AD3E" w14:textId="77777777" w:rsidR="007374B6" w:rsidRDefault="00000000">
            <w:pPr>
              <w:pStyle w:val="TableParagraph"/>
              <w:ind w:right="39"/>
              <w:jc w:val="right"/>
              <w:rPr>
                <w:b/>
                <w:sz w:val="18"/>
              </w:rPr>
            </w:pPr>
            <w:r>
              <w:rPr>
                <w:b/>
                <w:spacing w:val="-2"/>
                <w:sz w:val="18"/>
              </w:rPr>
              <w:t>596.475,00</w:t>
            </w:r>
          </w:p>
        </w:tc>
        <w:tc>
          <w:tcPr>
            <w:tcW w:w="803" w:type="dxa"/>
          </w:tcPr>
          <w:p w14:paraId="457FF352" w14:textId="77777777" w:rsidR="007374B6" w:rsidRDefault="00000000">
            <w:pPr>
              <w:pStyle w:val="TableParagraph"/>
              <w:ind w:left="25" w:right="29"/>
              <w:jc w:val="center"/>
              <w:rPr>
                <w:b/>
                <w:sz w:val="18"/>
              </w:rPr>
            </w:pPr>
            <w:r>
              <w:rPr>
                <w:b/>
                <w:spacing w:val="-2"/>
                <w:sz w:val="18"/>
              </w:rPr>
              <w:t>102,16%</w:t>
            </w:r>
          </w:p>
        </w:tc>
      </w:tr>
      <w:tr w:rsidR="007374B6" w14:paraId="55EB2556" w14:textId="77777777">
        <w:trPr>
          <w:trHeight w:val="277"/>
        </w:trPr>
        <w:tc>
          <w:tcPr>
            <w:tcW w:w="5692" w:type="dxa"/>
          </w:tcPr>
          <w:p w14:paraId="05E7B68C"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0" w:type="dxa"/>
          </w:tcPr>
          <w:p w14:paraId="2552DB3F" w14:textId="77777777" w:rsidR="007374B6" w:rsidRDefault="00000000">
            <w:pPr>
              <w:pStyle w:val="TableParagraph"/>
              <w:ind w:right="194"/>
              <w:jc w:val="right"/>
              <w:rPr>
                <w:b/>
                <w:sz w:val="18"/>
              </w:rPr>
            </w:pPr>
            <w:r>
              <w:rPr>
                <w:b/>
                <w:spacing w:val="-2"/>
                <w:sz w:val="18"/>
              </w:rPr>
              <w:t>21.374,00</w:t>
            </w:r>
          </w:p>
        </w:tc>
        <w:tc>
          <w:tcPr>
            <w:tcW w:w="1335" w:type="dxa"/>
          </w:tcPr>
          <w:p w14:paraId="76B1D72D" w14:textId="77777777" w:rsidR="007374B6" w:rsidRDefault="00000000">
            <w:pPr>
              <w:pStyle w:val="TableParagraph"/>
              <w:ind w:right="179"/>
              <w:jc w:val="right"/>
              <w:rPr>
                <w:b/>
                <w:sz w:val="18"/>
              </w:rPr>
            </w:pPr>
            <w:r>
              <w:rPr>
                <w:b/>
                <w:spacing w:val="-2"/>
                <w:sz w:val="18"/>
              </w:rPr>
              <w:t>3.283,00</w:t>
            </w:r>
          </w:p>
        </w:tc>
        <w:tc>
          <w:tcPr>
            <w:tcW w:w="1225" w:type="dxa"/>
          </w:tcPr>
          <w:p w14:paraId="1F98CAA4" w14:textId="77777777" w:rsidR="007374B6" w:rsidRDefault="00000000">
            <w:pPr>
              <w:pStyle w:val="TableParagraph"/>
              <w:ind w:right="39"/>
              <w:jc w:val="right"/>
              <w:rPr>
                <w:b/>
                <w:sz w:val="18"/>
              </w:rPr>
            </w:pPr>
            <w:r>
              <w:rPr>
                <w:b/>
                <w:spacing w:val="-2"/>
                <w:sz w:val="18"/>
              </w:rPr>
              <w:t>24.657,00</w:t>
            </w:r>
          </w:p>
        </w:tc>
        <w:tc>
          <w:tcPr>
            <w:tcW w:w="803" w:type="dxa"/>
          </w:tcPr>
          <w:p w14:paraId="43A2C1A1" w14:textId="77777777" w:rsidR="007374B6" w:rsidRDefault="00000000">
            <w:pPr>
              <w:pStyle w:val="TableParagraph"/>
              <w:ind w:left="25" w:right="29"/>
              <w:jc w:val="center"/>
              <w:rPr>
                <w:b/>
                <w:sz w:val="18"/>
              </w:rPr>
            </w:pPr>
            <w:r>
              <w:rPr>
                <w:b/>
                <w:spacing w:val="-2"/>
                <w:sz w:val="18"/>
              </w:rPr>
              <w:t>115,36%</w:t>
            </w:r>
          </w:p>
        </w:tc>
      </w:tr>
      <w:tr w:rsidR="007374B6" w14:paraId="77CF5638" w14:textId="77777777">
        <w:trPr>
          <w:trHeight w:val="277"/>
        </w:trPr>
        <w:tc>
          <w:tcPr>
            <w:tcW w:w="5692" w:type="dxa"/>
          </w:tcPr>
          <w:p w14:paraId="39044B01" w14:textId="77777777" w:rsidR="007374B6" w:rsidRDefault="00000000">
            <w:pPr>
              <w:pStyle w:val="TableParagraph"/>
              <w:spacing w:before="28"/>
              <w:ind w:left="275"/>
              <w:rPr>
                <w:b/>
                <w:sz w:val="18"/>
              </w:rPr>
            </w:pPr>
            <w:r>
              <w:rPr>
                <w:b/>
                <w:sz w:val="18"/>
              </w:rPr>
              <w:t>Izvor:</w:t>
            </w:r>
            <w:r>
              <w:rPr>
                <w:b/>
                <w:spacing w:val="-1"/>
                <w:sz w:val="18"/>
              </w:rPr>
              <w:t xml:space="preserve"> </w:t>
            </w:r>
            <w:r>
              <w:rPr>
                <w:b/>
                <w:sz w:val="18"/>
              </w:rPr>
              <w:t>561</w:t>
            </w:r>
            <w:r>
              <w:rPr>
                <w:b/>
                <w:spacing w:val="-1"/>
                <w:sz w:val="18"/>
              </w:rPr>
              <w:t xml:space="preserve"> </w:t>
            </w:r>
            <w:r>
              <w:rPr>
                <w:b/>
                <w:sz w:val="18"/>
              </w:rPr>
              <w:t>Europski</w:t>
            </w:r>
            <w:r>
              <w:rPr>
                <w:b/>
                <w:spacing w:val="-1"/>
                <w:sz w:val="18"/>
              </w:rPr>
              <w:t xml:space="preserve"> </w:t>
            </w:r>
            <w:r>
              <w:rPr>
                <w:b/>
                <w:sz w:val="18"/>
              </w:rPr>
              <w:t>socijalni</w:t>
            </w:r>
            <w:r>
              <w:rPr>
                <w:b/>
                <w:spacing w:val="-1"/>
                <w:sz w:val="18"/>
              </w:rPr>
              <w:t xml:space="preserve"> </w:t>
            </w:r>
            <w:r>
              <w:rPr>
                <w:b/>
                <w:sz w:val="18"/>
              </w:rPr>
              <w:t>fond</w:t>
            </w:r>
            <w:r>
              <w:rPr>
                <w:b/>
                <w:spacing w:val="-1"/>
                <w:sz w:val="18"/>
              </w:rPr>
              <w:t xml:space="preserve"> </w:t>
            </w:r>
            <w:r>
              <w:rPr>
                <w:b/>
                <w:spacing w:val="-4"/>
                <w:sz w:val="18"/>
              </w:rPr>
              <w:t>plus</w:t>
            </w:r>
          </w:p>
        </w:tc>
        <w:tc>
          <w:tcPr>
            <w:tcW w:w="1530" w:type="dxa"/>
          </w:tcPr>
          <w:p w14:paraId="74BE3B61" w14:textId="77777777" w:rsidR="007374B6" w:rsidRDefault="00000000">
            <w:pPr>
              <w:pStyle w:val="TableParagraph"/>
              <w:spacing w:before="28"/>
              <w:ind w:right="194"/>
              <w:jc w:val="right"/>
              <w:rPr>
                <w:b/>
                <w:sz w:val="18"/>
              </w:rPr>
            </w:pPr>
            <w:r>
              <w:rPr>
                <w:b/>
                <w:spacing w:val="-2"/>
                <w:sz w:val="18"/>
              </w:rPr>
              <w:t>605.249,00</w:t>
            </w:r>
          </w:p>
        </w:tc>
        <w:tc>
          <w:tcPr>
            <w:tcW w:w="1335" w:type="dxa"/>
          </w:tcPr>
          <w:p w14:paraId="40F8E629" w14:textId="77777777" w:rsidR="007374B6" w:rsidRDefault="00000000">
            <w:pPr>
              <w:pStyle w:val="TableParagraph"/>
              <w:spacing w:before="28"/>
              <w:ind w:right="179"/>
              <w:jc w:val="right"/>
              <w:rPr>
                <w:b/>
                <w:sz w:val="18"/>
              </w:rPr>
            </w:pPr>
            <w:r>
              <w:rPr>
                <w:b/>
                <w:spacing w:val="-2"/>
                <w:sz w:val="18"/>
              </w:rPr>
              <w:t>15.883,00</w:t>
            </w:r>
          </w:p>
        </w:tc>
        <w:tc>
          <w:tcPr>
            <w:tcW w:w="1225" w:type="dxa"/>
          </w:tcPr>
          <w:p w14:paraId="27A2785B" w14:textId="77777777" w:rsidR="007374B6" w:rsidRDefault="00000000">
            <w:pPr>
              <w:pStyle w:val="TableParagraph"/>
              <w:spacing w:before="28"/>
              <w:ind w:right="39"/>
              <w:jc w:val="right"/>
              <w:rPr>
                <w:b/>
                <w:sz w:val="18"/>
              </w:rPr>
            </w:pPr>
            <w:r>
              <w:rPr>
                <w:b/>
                <w:spacing w:val="-2"/>
                <w:sz w:val="18"/>
              </w:rPr>
              <w:t>621.132,00</w:t>
            </w:r>
          </w:p>
        </w:tc>
        <w:tc>
          <w:tcPr>
            <w:tcW w:w="803" w:type="dxa"/>
          </w:tcPr>
          <w:p w14:paraId="1EEFFD26" w14:textId="77777777" w:rsidR="007374B6" w:rsidRDefault="00000000">
            <w:pPr>
              <w:pStyle w:val="TableParagraph"/>
              <w:spacing w:before="28"/>
              <w:ind w:left="25" w:right="29"/>
              <w:jc w:val="center"/>
              <w:rPr>
                <w:b/>
                <w:sz w:val="18"/>
              </w:rPr>
            </w:pPr>
            <w:r>
              <w:rPr>
                <w:b/>
                <w:spacing w:val="-2"/>
                <w:sz w:val="18"/>
              </w:rPr>
              <w:t>102,62%</w:t>
            </w:r>
          </w:p>
        </w:tc>
      </w:tr>
      <w:tr w:rsidR="007374B6" w14:paraId="2D38916F" w14:textId="77777777">
        <w:trPr>
          <w:trHeight w:val="285"/>
        </w:trPr>
        <w:tc>
          <w:tcPr>
            <w:tcW w:w="5692" w:type="dxa"/>
          </w:tcPr>
          <w:p w14:paraId="682BA41E"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0" w:type="dxa"/>
          </w:tcPr>
          <w:p w14:paraId="6D4403D0" w14:textId="77777777" w:rsidR="007374B6" w:rsidRDefault="00000000">
            <w:pPr>
              <w:pStyle w:val="TableParagraph"/>
              <w:ind w:right="194"/>
              <w:jc w:val="right"/>
              <w:rPr>
                <w:b/>
                <w:sz w:val="18"/>
              </w:rPr>
            </w:pPr>
            <w:r>
              <w:rPr>
                <w:b/>
                <w:spacing w:val="-2"/>
                <w:sz w:val="18"/>
              </w:rPr>
              <w:t>605.249,00</w:t>
            </w:r>
          </w:p>
        </w:tc>
        <w:tc>
          <w:tcPr>
            <w:tcW w:w="1335" w:type="dxa"/>
          </w:tcPr>
          <w:p w14:paraId="6553387F" w14:textId="77777777" w:rsidR="007374B6" w:rsidRDefault="00000000">
            <w:pPr>
              <w:pStyle w:val="TableParagraph"/>
              <w:ind w:right="179"/>
              <w:jc w:val="right"/>
              <w:rPr>
                <w:b/>
                <w:sz w:val="18"/>
              </w:rPr>
            </w:pPr>
            <w:r>
              <w:rPr>
                <w:b/>
                <w:spacing w:val="-2"/>
                <w:sz w:val="18"/>
              </w:rPr>
              <w:t>15.883,00</w:t>
            </w:r>
          </w:p>
        </w:tc>
        <w:tc>
          <w:tcPr>
            <w:tcW w:w="1225" w:type="dxa"/>
          </w:tcPr>
          <w:p w14:paraId="44AB5CBE" w14:textId="77777777" w:rsidR="007374B6" w:rsidRDefault="00000000">
            <w:pPr>
              <w:pStyle w:val="TableParagraph"/>
              <w:ind w:right="39"/>
              <w:jc w:val="right"/>
              <w:rPr>
                <w:b/>
                <w:sz w:val="18"/>
              </w:rPr>
            </w:pPr>
            <w:r>
              <w:rPr>
                <w:b/>
                <w:spacing w:val="-2"/>
                <w:sz w:val="18"/>
              </w:rPr>
              <w:t>621.132,00</w:t>
            </w:r>
          </w:p>
        </w:tc>
        <w:tc>
          <w:tcPr>
            <w:tcW w:w="803" w:type="dxa"/>
          </w:tcPr>
          <w:p w14:paraId="7D11C17B" w14:textId="77777777" w:rsidR="007374B6" w:rsidRDefault="00000000">
            <w:pPr>
              <w:pStyle w:val="TableParagraph"/>
              <w:ind w:left="25" w:right="29"/>
              <w:jc w:val="center"/>
              <w:rPr>
                <w:b/>
                <w:sz w:val="18"/>
              </w:rPr>
            </w:pPr>
            <w:r>
              <w:rPr>
                <w:b/>
                <w:spacing w:val="-2"/>
                <w:sz w:val="18"/>
              </w:rPr>
              <w:t>102,62%</w:t>
            </w:r>
          </w:p>
        </w:tc>
      </w:tr>
      <w:tr w:rsidR="007374B6" w14:paraId="7555EFD2" w14:textId="77777777">
        <w:trPr>
          <w:trHeight w:val="285"/>
        </w:trPr>
        <w:tc>
          <w:tcPr>
            <w:tcW w:w="5692" w:type="dxa"/>
          </w:tcPr>
          <w:p w14:paraId="6E300BA4"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0" w:type="dxa"/>
          </w:tcPr>
          <w:p w14:paraId="443B74E2" w14:textId="77777777" w:rsidR="007374B6" w:rsidRDefault="00000000">
            <w:pPr>
              <w:pStyle w:val="TableParagraph"/>
              <w:ind w:right="194"/>
              <w:jc w:val="right"/>
              <w:rPr>
                <w:b/>
                <w:sz w:val="18"/>
              </w:rPr>
            </w:pPr>
            <w:r>
              <w:rPr>
                <w:b/>
                <w:spacing w:val="-2"/>
                <w:sz w:val="18"/>
              </w:rPr>
              <w:t>583.875,00</w:t>
            </w:r>
          </w:p>
        </w:tc>
        <w:tc>
          <w:tcPr>
            <w:tcW w:w="1335" w:type="dxa"/>
          </w:tcPr>
          <w:p w14:paraId="37FFE7EE" w14:textId="77777777" w:rsidR="007374B6" w:rsidRDefault="00000000">
            <w:pPr>
              <w:pStyle w:val="TableParagraph"/>
              <w:ind w:right="179"/>
              <w:jc w:val="right"/>
              <w:rPr>
                <w:b/>
                <w:sz w:val="18"/>
              </w:rPr>
            </w:pPr>
            <w:r>
              <w:rPr>
                <w:b/>
                <w:spacing w:val="-2"/>
                <w:sz w:val="18"/>
              </w:rPr>
              <w:t>12.600,00</w:t>
            </w:r>
          </w:p>
        </w:tc>
        <w:tc>
          <w:tcPr>
            <w:tcW w:w="1225" w:type="dxa"/>
          </w:tcPr>
          <w:p w14:paraId="6F716987" w14:textId="77777777" w:rsidR="007374B6" w:rsidRDefault="00000000">
            <w:pPr>
              <w:pStyle w:val="TableParagraph"/>
              <w:ind w:right="39"/>
              <w:jc w:val="right"/>
              <w:rPr>
                <w:b/>
                <w:sz w:val="18"/>
              </w:rPr>
            </w:pPr>
            <w:r>
              <w:rPr>
                <w:b/>
                <w:spacing w:val="-2"/>
                <w:sz w:val="18"/>
              </w:rPr>
              <w:t>596.475,00</w:t>
            </w:r>
          </w:p>
        </w:tc>
        <w:tc>
          <w:tcPr>
            <w:tcW w:w="803" w:type="dxa"/>
          </w:tcPr>
          <w:p w14:paraId="6CEA589A" w14:textId="77777777" w:rsidR="007374B6" w:rsidRDefault="00000000">
            <w:pPr>
              <w:pStyle w:val="TableParagraph"/>
              <w:ind w:left="25" w:right="29"/>
              <w:jc w:val="center"/>
              <w:rPr>
                <w:b/>
                <w:sz w:val="18"/>
              </w:rPr>
            </w:pPr>
            <w:r>
              <w:rPr>
                <w:b/>
                <w:spacing w:val="-2"/>
                <w:sz w:val="18"/>
              </w:rPr>
              <w:t>102,16%</w:t>
            </w:r>
          </w:p>
        </w:tc>
      </w:tr>
      <w:tr w:rsidR="007374B6" w14:paraId="26CD31F1" w14:textId="77777777">
        <w:trPr>
          <w:trHeight w:val="285"/>
        </w:trPr>
        <w:tc>
          <w:tcPr>
            <w:tcW w:w="5692" w:type="dxa"/>
          </w:tcPr>
          <w:p w14:paraId="7CDE506F"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0" w:type="dxa"/>
          </w:tcPr>
          <w:p w14:paraId="77C0A9FB" w14:textId="77777777" w:rsidR="007374B6" w:rsidRDefault="00000000">
            <w:pPr>
              <w:pStyle w:val="TableParagraph"/>
              <w:ind w:right="194"/>
              <w:jc w:val="right"/>
              <w:rPr>
                <w:b/>
                <w:sz w:val="18"/>
              </w:rPr>
            </w:pPr>
            <w:r>
              <w:rPr>
                <w:b/>
                <w:spacing w:val="-2"/>
                <w:sz w:val="18"/>
              </w:rPr>
              <w:t>21.374,00</w:t>
            </w:r>
          </w:p>
        </w:tc>
        <w:tc>
          <w:tcPr>
            <w:tcW w:w="1335" w:type="dxa"/>
          </w:tcPr>
          <w:p w14:paraId="35460589" w14:textId="77777777" w:rsidR="007374B6" w:rsidRDefault="00000000">
            <w:pPr>
              <w:pStyle w:val="TableParagraph"/>
              <w:ind w:right="179"/>
              <w:jc w:val="right"/>
              <w:rPr>
                <w:b/>
                <w:sz w:val="18"/>
              </w:rPr>
            </w:pPr>
            <w:r>
              <w:rPr>
                <w:b/>
                <w:spacing w:val="-2"/>
                <w:sz w:val="18"/>
              </w:rPr>
              <w:t>3.283,00</w:t>
            </w:r>
          </w:p>
        </w:tc>
        <w:tc>
          <w:tcPr>
            <w:tcW w:w="1225" w:type="dxa"/>
          </w:tcPr>
          <w:p w14:paraId="5A4F1C47" w14:textId="77777777" w:rsidR="007374B6" w:rsidRDefault="00000000">
            <w:pPr>
              <w:pStyle w:val="TableParagraph"/>
              <w:ind w:right="39"/>
              <w:jc w:val="right"/>
              <w:rPr>
                <w:b/>
                <w:sz w:val="18"/>
              </w:rPr>
            </w:pPr>
            <w:r>
              <w:rPr>
                <w:b/>
                <w:spacing w:val="-2"/>
                <w:sz w:val="18"/>
              </w:rPr>
              <w:t>24.657,00</w:t>
            </w:r>
          </w:p>
        </w:tc>
        <w:tc>
          <w:tcPr>
            <w:tcW w:w="803" w:type="dxa"/>
          </w:tcPr>
          <w:p w14:paraId="27FCC2E2" w14:textId="77777777" w:rsidR="007374B6" w:rsidRDefault="00000000">
            <w:pPr>
              <w:pStyle w:val="TableParagraph"/>
              <w:ind w:left="25" w:right="29"/>
              <w:jc w:val="center"/>
              <w:rPr>
                <w:b/>
                <w:sz w:val="18"/>
              </w:rPr>
            </w:pPr>
            <w:r>
              <w:rPr>
                <w:b/>
                <w:spacing w:val="-2"/>
                <w:sz w:val="18"/>
              </w:rPr>
              <w:t>115,36%</w:t>
            </w:r>
          </w:p>
        </w:tc>
      </w:tr>
      <w:tr w:rsidR="007374B6" w14:paraId="2CA5B8C8" w14:textId="77777777">
        <w:trPr>
          <w:trHeight w:val="285"/>
        </w:trPr>
        <w:tc>
          <w:tcPr>
            <w:tcW w:w="5692" w:type="dxa"/>
          </w:tcPr>
          <w:p w14:paraId="2901BC39" w14:textId="77777777" w:rsidR="007374B6" w:rsidRDefault="00000000">
            <w:pPr>
              <w:pStyle w:val="TableParagraph"/>
              <w:ind w:left="95"/>
              <w:rPr>
                <w:b/>
                <w:sz w:val="18"/>
              </w:rPr>
            </w:pPr>
            <w:r>
              <w:rPr>
                <w:b/>
                <w:color w:val="00009F"/>
                <w:sz w:val="18"/>
              </w:rPr>
              <w:t>T101417</w:t>
            </w:r>
            <w:r>
              <w:rPr>
                <w:b/>
                <w:color w:val="00009F"/>
                <w:spacing w:val="-1"/>
                <w:sz w:val="18"/>
              </w:rPr>
              <w:t xml:space="preserve"> </w:t>
            </w:r>
            <w:r>
              <w:rPr>
                <w:b/>
                <w:color w:val="00009F"/>
                <w:sz w:val="18"/>
              </w:rPr>
              <w:t>Baletna</w:t>
            </w:r>
            <w:r>
              <w:rPr>
                <w:b/>
                <w:color w:val="00009F"/>
                <w:spacing w:val="-1"/>
                <w:sz w:val="18"/>
              </w:rPr>
              <w:t xml:space="preserve"> </w:t>
            </w:r>
            <w:r>
              <w:rPr>
                <w:b/>
                <w:color w:val="00009F"/>
                <w:spacing w:val="-2"/>
                <w:sz w:val="18"/>
              </w:rPr>
              <w:t>škola</w:t>
            </w:r>
          </w:p>
        </w:tc>
        <w:tc>
          <w:tcPr>
            <w:tcW w:w="1530" w:type="dxa"/>
          </w:tcPr>
          <w:p w14:paraId="429EB019" w14:textId="77777777" w:rsidR="007374B6" w:rsidRDefault="00000000">
            <w:pPr>
              <w:pStyle w:val="TableParagraph"/>
              <w:ind w:right="194"/>
              <w:jc w:val="right"/>
              <w:rPr>
                <w:b/>
                <w:sz w:val="18"/>
              </w:rPr>
            </w:pPr>
            <w:r>
              <w:rPr>
                <w:b/>
                <w:color w:val="00009F"/>
                <w:spacing w:val="-2"/>
                <w:sz w:val="18"/>
              </w:rPr>
              <w:t>39.000,00</w:t>
            </w:r>
          </w:p>
        </w:tc>
        <w:tc>
          <w:tcPr>
            <w:tcW w:w="1335" w:type="dxa"/>
          </w:tcPr>
          <w:p w14:paraId="5CD67D4E" w14:textId="77777777" w:rsidR="007374B6" w:rsidRDefault="00000000">
            <w:pPr>
              <w:pStyle w:val="TableParagraph"/>
              <w:ind w:right="179"/>
              <w:jc w:val="right"/>
              <w:rPr>
                <w:b/>
                <w:sz w:val="18"/>
              </w:rPr>
            </w:pPr>
            <w:r>
              <w:rPr>
                <w:b/>
                <w:color w:val="00009F"/>
                <w:spacing w:val="-2"/>
                <w:sz w:val="18"/>
              </w:rPr>
              <w:t>8.500,00</w:t>
            </w:r>
          </w:p>
        </w:tc>
        <w:tc>
          <w:tcPr>
            <w:tcW w:w="1225" w:type="dxa"/>
          </w:tcPr>
          <w:p w14:paraId="2B920B74" w14:textId="77777777" w:rsidR="007374B6" w:rsidRDefault="00000000">
            <w:pPr>
              <w:pStyle w:val="TableParagraph"/>
              <w:ind w:right="39"/>
              <w:jc w:val="right"/>
              <w:rPr>
                <w:b/>
                <w:sz w:val="18"/>
              </w:rPr>
            </w:pPr>
            <w:r>
              <w:rPr>
                <w:b/>
                <w:color w:val="00009F"/>
                <w:spacing w:val="-2"/>
                <w:sz w:val="18"/>
              </w:rPr>
              <w:t>47.500,00</w:t>
            </w:r>
          </w:p>
        </w:tc>
        <w:tc>
          <w:tcPr>
            <w:tcW w:w="803" w:type="dxa"/>
          </w:tcPr>
          <w:p w14:paraId="1CCE2D1F" w14:textId="77777777" w:rsidR="007374B6" w:rsidRDefault="00000000">
            <w:pPr>
              <w:pStyle w:val="TableParagraph"/>
              <w:ind w:left="25" w:right="29"/>
              <w:jc w:val="center"/>
              <w:rPr>
                <w:b/>
                <w:sz w:val="18"/>
              </w:rPr>
            </w:pPr>
            <w:r>
              <w:rPr>
                <w:b/>
                <w:color w:val="00009F"/>
                <w:spacing w:val="-2"/>
                <w:sz w:val="18"/>
              </w:rPr>
              <w:t>121,79%</w:t>
            </w:r>
          </w:p>
        </w:tc>
      </w:tr>
      <w:tr w:rsidR="007374B6" w14:paraId="53F94AB8" w14:textId="77777777">
        <w:trPr>
          <w:trHeight w:val="285"/>
        </w:trPr>
        <w:tc>
          <w:tcPr>
            <w:tcW w:w="5692" w:type="dxa"/>
          </w:tcPr>
          <w:p w14:paraId="6CAEA52C"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0" w:type="dxa"/>
          </w:tcPr>
          <w:p w14:paraId="030384FF" w14:textId="77777777" w:rsidR="007374B6" w:rsidRDefault="00000000">
            <w:pPr>
              <w:pStyle w:val="TableParagraph"/>
              <w:ind w:right="194"/>
              <w:jc w:val="right"/>
              <w:rPr>
                <w:b/>
                <w:sz w:val="18"/>
              </w:rPr>
            </w:pPr>
            <w:r>
              <w:rPr>
                <w:b/>
                <w:spacing w:val="-2"/>
                <w:sz w:val="18"/>
              </w:rPr>
              <w:t>39.000,00</w:t>
            </w:r>
          </w:p>
        </w:tc>
        <w:tc>
          <w:tcPr>
            <w:tcW w:w="1335" w:type="dxa"/>
          </w:tcPr>
          <w:p w14:paraId="3911CF6D" w14:textId="77777777" w:rsidR="007374B6" w:rsidRDefault="00000000">
            <w:pPr>
              <w:pStyle w:val="TableParagraph"/>
              <w:ind w:right="179"/>
              <w:jc w:val="right"/>
              <w:rPr>
                <w:b/>
                <w:sz w:val="18"/>
              </w:rPr>
            </w:pPr>
            <w:r>
              <w:rPr>
                <w:b/>
                <w:spacing w:val="-2"/>
                <w:sz w:val="18"/>
              </w:rPr>
              <w:t>8.500,00</w:t>
            </w:r>
          </w:p>
        </w:tc>
        <w:tc>
          <w:tcPr>
            <w:tcW w:w="1225" w:type="dxa"/>
          </w:tcPr>
          <w:p w14:paraId="7B4F698E" w14:textId="77777777" w:rsidR="007374B6" w:rsidRDefault="00000000">
            <w:pPr>
              <w:pStyle w:val="TableParagraph"/>
              <w:ind w:right="39"/>
              <w:jc w:val="right"/>
              <w:rPr>
                <w:b/>
                <w:sz w:val="18"/>
              </w:rPr>
            </w:pPr>
            <w:r>
              <w:rPr>
                <w:b/>
                <w:spacing w:val="-2"/>
                <w:sz w:val="18"/>
              </w:rPr>
              <w:t>47.500,00</w:t>
            </w:r>
          </w:p>
        </w:tc>
        <w:tc>
          <w:tcPr>
            <w:tcW w:w="803" w:type="dxa"/>
          </w:tcPr>
          <w:p w14:paraId="30915F14" w14:textId="77777777" w:rsidR="007374B6" w:rsidRDefault="00000000">
            <w:pPr>
              <w:pStyle w:val="TableParagraph"/>
              <w:ind w:left="25" w:right="29"/>
              <w:jc w:val="center"/>
              <w:rPr>
                <w:b/>
                <w:sz w:val="18"/>
              </w:rPr>
            </w:pPr>
            <w:r>
              <w:rPr>
                <w:b/>
                <w:spacing w:val="-2"/>
                <w:sz w:val="18"/>
              </w:rPr>
              <w:t>121,79%</w:t>
            </w:r>
          </w:p>
        </w:tc>
      </w:tr>
      <w:tr w:rsidR="007374B6" w14:paraId="4D3EB2EB" w14:textId="77777777">
        <w:trPr>
          <w:trHeight w:val="285"/>
        </w:trPr>
        <w:tc>
          <w:tcPr>
            <w:tcW w:w="5692" w:type="dxa"/>
          </w:tcPr>
          <w:p w14:paraId="1DB4677D"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0" w:type="dxa"/>
          </w:tcPr>
          <w:p w14:paraId="2CF2D671" w14:textId="77777777" w:rsidR="007374B6" w:rsidRDefault="00000000">
            <w:pPr>
              <w:pStyle w:val="TableParagraph"/>
              <w:ind w:right="194"/>
              <w:jc w:val="right"/>
              <w:rPr>
                <w:b/>
                <w:sz w:val="18"/>
              </w:rPr>
            </w:pPr>
            <w:r>
              <w:rPr>
                <w:b/>
                <w:spacing w:val="-2"/>
                <w:sz w:val="18"/>
              </w:rPr>
              <w:t>39.000,00</w:t>
            </w:r>
          </w:p>
        </w:tc>
        <w:tc>
          <w:tcPr>
            <w:tcW w:w="1335" w:type="dxa"/>
          </w:tcPr>
          <w:p w14:paraId="7B197115" w14:textId="77777777" w:rsidR="007374B6" w:rsidRDefault="00000000">
            <w:pPr>
              <w:pStyle w:val="TableParagraph"/>
              <w:ind w:right="179"/>
              <w:jc w:val="right"/>
              <w:rPr>
                <w:b/>
                <w:sz w:val="18"/>
              </w:rPr>
            </w:pPr>
            <w:r>
              <w:rPr>
                <w:b/>
                <w:spacing w:val="-2"/>
                <w:sz w:val="18"/>
              </w:rPr>
              <w:t>8.500,00</w:t>
            </w:r>
          </w:p>
        </w:tc>
        <w:tc>
          <w:tcPr>
            <w:tcW w:w="1225" w:type="dxa"/>
          </w:tcPr>
          <w:p w14:paraId="1A143023" w14:textId="77777777" w:rsidR="007374B6" w:rsidRDefault="00000000">
            <w:pPr>
              <w:pStyle w:val="TableParagraph"/>
              <w:ind w:right="39"/>
              <w:jc w:val="right"/>
              <w:rPr>
                <w:b/>
                <w:sz w:val="18"/>
              </w:rPr>
            </w:pPr>
            <w:r>
              <w:rPr>
                <w:b/>
                <w:spacing w:val="-2"/>
                <w:sz w:val="18"/>
              </w:rPr>
              <w:t>47.500,00</w:t>
            </w:r>
          </w:p>
        </w:tc>
        <w:tc>
          <w:tcPr>
            <w:tcW w:w="803" w:type="dxa"/>
          </w:tcPr>
          <w:p w14:paraId="13876BC9" w14:textId="77777777" w:rsidR="007374B6" w:rsidRDefault="00000000">
            <w:pPr>
              <w:pStyle w:val="TableParagraph"/>
              <w:ind w:left="25" w:right="29"/>
              <w:jc w:val="center"/>
              <w:rPr>
                <w:b/>
                <w:sz w:val="18"/>
              </w:rPr>
            </w:pPr>
            <w:r>
              <w:rPr>
                <w:b/>
                <w:spacing w:val="-2"/>
                <w:sz w:val="18"/>
              </w:rPr>
              <w:t>121,79%</w:t>
            </w:r>
          </w:p>
        </w:tc>
      </w:tr>
      <w:tr w:rsidR="007374B6" w14:paraId="34AED095" w14:textId="77777777">
        <w:trPr>
          <w:trHeight w:val="285"/>
        </w:trPr>
        <w:tc>
          <w:tcPr>
            <w:tcW w:w="5692" w:type="dxa"/>
          </w:tcPr>
          <w:p w14:paraId="7962C459"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0" w:type="dxa"/>
          </w:tcPr>
          <w:p w14:paraId="5D138883" w14:textId="77777777" w:rsidR="007374B6" w:rsidRDefault="00000000">
            <w:pPr>
              <w:pStyle w:val="TableParagraph"/>
              <w:ind w:right="194"/>
              <w:jc w:val="right"/>
              <w:rPr>
                <w:b/>
                <w:sz w:val="18"/>
              </w:rPr>
            </w:pPr>
            <w:r>
              <w:rPr>
                <w:b/>
                <w:spacing w:val="-2"/>
                <w:sz w:val="18"/>
              </w:rPr>
              <w:t>39.000,00</w:t>
            </w:r>
          </w:p>
        </w:tc>
        <w:tc>
          <w:tcPr>
            <w:tcW w:w="1335" w:type="dxa"/>
          </w:tcPr>
          <w:p w14:paraId="5168DEEF" w14:textId="77777777" w:rsidR="007374B6" w:rsidRDefault="00000000">
            <w:pPr>
              <w:pStyle w:val="TableParagraph"/>
              <w:ind w:right="179"/>
              <w:jc w:val="right"/>
              <w:rPr>
                <w:b/>
                <w:sz w:val="18"/>
              </w:rPr>
            </w:pPr>
            <w:r>
              <w:rPr>
                <w:b/>
                <w:spacing w:val="-2"/>
                <w:sz w:val="18"/>
              </w:rPr>
              <w:t>8.500,00</w:t>
            </w:r>
          </w:p>
        </w:tc>
        <w:tc>
          <w:tcPr>
            <w:tcW w:w="1225" w:type="dxa"/>
          </w:tcPr>
          <w:p w14:paraId="3F3D4C65" w14:textId="77777777" w:rsidR="007374B6" w:rsidRDefault="00000000">
            <w:pPr>
              <w:pStyle w:val="TableParagraph"/>
              <w:ind w:right="39"/>
              <w:jc w:val="right"/>
              <w:rPr>
                <w:b/>
                <w:sz w:val="18"/>
              </w:rPr>
            </w:pPr>
            <w:r>
              <w:rPr>
                <w:b/>
                <w:spacing w:val="-2"/>
                <w:sz w:val="18"/>
              </w:rPr>
              <w:t>47.500,00</w:t>
            </w:r>
          </w:p>
        </w:tc>
        <w:tc>
          <w:tcPr>
            <w:tcW w:w="803" w:type="dxa"/>
          </w:tcPr>
          <w:p w14:paraId="2DA882CD" w14:textId="77777777" w:rsidR="007374B6" w:rsidRDefault="00000000">
            <w:pPr>
              <w:pStyle w:val="TableParagraph"/>
              <w:ind w:left="25" w:right="29"/>
              <w:jc w:val="center"/>
              <w:rPr>
                <w:b/>
                <w:sz w:val="18"/>
              </w:rPr>
            </w:pPr>
            <w:r>
              <w:rPr>
                <w:b/>
                <w:spacing w:val="-2"/>
                <w:sz w:val="18"/>
              </w:rPr>
              <w:t>121,79%</w:t>
            </w:r>
          </w:p>
        </w:tc>
      </w:tr>
      <w:tr w:rsidR="007374B6" w14:paraId="2414C4DD" w14:textId="77777777">
        <w:trPr>
          <w:trHeight w:val="285"/>
        </w:trPr>
        <w:tc>
          <w:tcPr>
            <w:tcW w:w="5692" w:type="dxa"/>
          </w:tcPr>
          <w:p w14:paraId="3184C35D" w14:textId="77777777" w:rsidR="007374B6" w:rsidRDefault="00000000">
            <w:pPr>
              <w:pStyle w:val="TableParagraph"/>
              <w:ind w:left="95"/>
              <w:rPr>
                <w:b/>
                <w:sz w:val="18"/>
              </w:rPr>
            </w:pPr>
            <w:r>
              <w:rPr>
                <w:b/>
                <w:color w:val="00009F"/>
                <w:sz w:val="18"/>
              </w:rPr>
              <w:t>T101418</w:t>
            </w:r>
            <w:r>
              <w:rPr>
                <w:b/>
                <w:color w:val="00009F"/>
                <w:spacing w:val="-4"/>
                <w:sz w:val="18"/>
              </w:rPr>
              <w:t xml:space="preserve"> </w:t>
            </w:r>
            <w:r>
              <w:rPr>
                <w:b/>
                <w:color w:val="00009F"/>
                <w:sz w:val="18"/>
              </w:rPr>
              <w:t>Program</w:t>
            </w:r>
            <w:r>
              <w:rPr>
                <w:b/>
                <w:color w:val="00009F"/>
                <w:spacing w:val="-1"/>
                <w:sz w:val="18"/>
              </w:rPr>
              <w:t xml:space="preserve"> </w:t>
            </w:r>
            <w:r>
              <w:rPr>
                <w:b/>
                <w:color w:val="00009F"/>
                <w:sz w:val="18"/>
              </w:rPr>
              <w:t>provedbe</w:t>
            </w:r>
            <w:r>
              <w:rPr>
                <w:b/>
                <w:color w:val="00009F"/>
                <w:spacing w:val="-2"/>
                <w:sz w:val="18"/>
              </w:rPr>
              <w:t xml:space="preserve"> </w:t>
            </w:r>
            <w:r>
              <w:rPr>
                <w:b/>
                <w:color w:val="00009F"/>
                <w:sz w:val="18"/>
              </w:rPr>
              <w:t>izvanučioničnih</w:t>
            </w:r>
            <w:r>
              <w:rPr>
                <w:b/>
                <w:color w:val="00009F"/>
                <w:spacing w:val="-1"/>
                <w:sz w:val="18"/>
              </w:rPr>
              <w:t xml:space="preserve"> </w:t>
            </w:r>
            <w:r>
              <w:rPr>
                <w:b/>
                <w:color w:val="00009F"/>
                <w:sz w:val="18"/>
              </w:rPr>
              <w:t>aktivnosti</w:t>
            </w:r>
            <w:r>
              <w:rPr>
                <w:b/>
                <w:color w:val="00009F"/>
                <w:spacing w:val="-1"/>
                <w:sz w:val="18"/>
              </w:rPr>
              <w:t xml:space="preserve"> </w:t>
            </w:r>
            <w:r>
              <w:rPr>
                <w:b/>
                <w:color w:val="00009F"/>
                <w:spacing w:val="-2"/>
                <w:sz w:val="18"/>
              </w:rPr>
              <w:t>djece</w:t>
            </w:r>
          </w:p>
        </w:tc>
        <w:tc>
          <w:tcPr>
            <w:tcW w:w="1530" w:type="dxa"/>
          </w:tcPr>
          <w:p w14:paraId="4D479B74" w14:textId="77777777" w:rsidR="007374B6" w:rsidRDefault="007374B6">
            <w:pPr>
              <w:pStyle w:val="TableParagraph"/>
              <w:spacing w:before="0"/>
              <w:rPr>
                <w:rFonts w:ascii="Times New Roman"/>
                <w:sz w:val="18"/>
              </w:rPr>
            </w:pPr>
          </w:p>
        </w:tc>
        <w:tc>
          <w:tcPr>
            <w:tcW w:w="1335" w:type="dxa"/>
          </w:tcPr>
          <w:p w14:paraId="4F2394B8" w14:textId="77777777" w:rsidR="007374B6" w:rsidRDefault="00000000">
            <w:pPr>
              <w:pStyle w:val="TableParagraph"/>
              <w:ind w:right="179"/>
              <w:jc w:val="right"/>
              <w:rPr>
                <w:b/>
                <w:sz w:val="18"/>
              </w:rPr>
            </w:pPr>
            <w:r>
              <w:rPr>
                <w:b/>
                <w:color w:val="00009F"/>
                <w:spacing w:val="-2"/>
                <w:sz w:val="18"/>
              </w:rPr>
              <w:t>30.000,00</w:t>
            </w:r>
          </w:p>
        </w:tc>
        <w:tc>
          <w:tcPr>
            <w:tcW w:w="1225" w:type="dxa"/>
          </w:tcPr>
          <w:p w14:paraId="230D400C" w14:textId="77777777" w:rsidR="007374B6" w:rsidRDefault="00000000">
            <w:pPr>
              <w:pStyle w:val="TableParagraph"/>
              <w:ind w:right="39"/>
              <w:jc w:val="right"/>
              <w:rPr>
                <w:b/>
                <w:sz w:val="18"/>
              </w:rPr>
            </w:pPr>
            <w:r>
              <w:rPr>
                <w:b/>
                <w:color w:val="00009F"/>
                <w:spacing w:val="-2"/>
                <w:sz w:val="18"/>
              </w:rPr>
              <w:t>30.000,00</w:t>
            </w:r>
          </w:p>
        </w:tc>
        <w:tc>
          <w:tcPr>
            <w:tcW w:w="803" w:type="dxa"/>
          </w:tcPr>
          <w:p w14:paraId="4E5EC0BC" w14:textId="77777777" w:rsidR="007374B6" w:rsidRDefault="007374B6">
            <w:pPr>
              <w:pStyle w:val="TableParagraph"/>
              <w:spacing w:before="0"/>
              <w:rPr>
                <w:rFonts w:ascii="Times New Roman"/>
                <w:sz w:val="18"/>
              </w:rPr>
            </w:pPr>
          </w:p>
        </w:tc>
      </w:tr>
      <w:tr w:rsidR="007374B6" w14:paraId="3AA51D6D" w14:textId="77777777">
        <w:trPr>
          <w:trHeight w:val="277"/>
        </w:trPr>
        <w:tc>
          <w:tcPr>
            <w:tcW w:w="5692" w:type="dxa"/>
          </w:tcPr>
          <w:p w14:paraId="4BD12096"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0" w:type="dxa"/>
          </w:tcPr>
          <w:p w14:paraId="30DBED37" w14:textId="77777777" w:rsidR="007374B6" w:rsidRDefault="007374B6">
            <w:pPr>
              <w:pStyle w:val="TableParagraph"/>
              <w:spacing w:before="0"/>
              <w:rPr>
                <w:rFonts w:ascii="Times New Roman"/>
                <w:sz w:val="18"/>
              </w:rPr>
            </w:pPr>
          </w:p>
        </w:tc>
        <w:tc>
          <w:tcPr>
            <w:tcW w:w="1335" w:type="dxa"/>
          </w:tcPr>
          <w:p w14:paraId="00281ED7" w14:textId="77777777" w:rsidR="007374B6" w:rsidRDefault="00000000">
            <w:pPr>
              <w:pStyle w:val="TableParagraph"/>
              <w:ind w:right="179"/>
              <w:jc w:val="right"/>
              <w:rPr>
                <w:b/>
                <w:sz w:val="18"/>
              </w:rPr>
            </w:pPr>
            <w:r>
              <w:rPr>
                <w:b/>
                <w:spacing w:val="-2"/>
                <w:sz w:val="18"/>
              </w:rPr>
              <w:t>30.000,00</w:t>
            </w:r>
          </w:p>
        </w:tc>
        <w:tc>
          <w:tcPr>
            <w:tcW w:w="1225" w:type="dxa"/>
          </w:tcPr>
          <w:p w14:paraId="1E33D900" w14:textId="77777777" w:rsidR="007374B6" w:rsidRDefault="00000000">
            <w:pPr>
              <w:pStyle w:val="TableParagraph"/>
              <w:ind w:right="39"/>
              <w:jc w:val="right"/>
              <w:rPr>
                <w:b/>
                <w:sz w:val="18"/>
              </w:rPr>
            </w:pPr>
            <w:r>
              <w:rPr>
                <w:b/>
                <w:spacing w:val="-2"/>
                <w:sz w:val="18"/>
              </w:rPr>
              <w:t>30.000,00</w:t>
            </w:r>
          </w:p>
        </w:tc>
        <w:tc>
          <w:tcPr>
            <w:tcW w:w="803" w:type="dxa"/>
          </w:tcPr>
          <w:p w14:paraId="4618A600" w14:textId="77777777" w:rsidR="007374B6" w:rsidRDefault="007374B6">
            <w:pPr>
              <w:pStyle w:val="TableParagraph"/>
              <w:spacing w:before="0"/>
              <w:rPr>
                <w:rFonts w:ascii="Times New Roman"/>
                <w:sz w:val="18"/>
              </w:rPr>
            </w:pPr>
          </w:p>
        </w:tc>
      </w:tr>
      <w:tr w:rsidR="007374B6" w14:paraId="4F59E72D" w14:textId="77777777">
        <w:trPr>
          <w:trHeight w:val="277"/>
        </w:trPr>
        <w:tc>
          <w:tcPr>
            <w:tcW w:w="5692" w:type="dxa"/>
          </w:tcPr>
          <w:p w14:paraId="6B66A6C0"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0" w:type="dxa"/>
          </w:tcPr>
          <w:p w14:paraId="5C1810E1" w14:textId="77777777" w:rsidR="007374B6" w:rsidRDefault="007374B6">
            <w:pPr>
              <w:pStyle w:val="TableParagraph"/>
              <w:spacing w:before="0"/>
              <w:rPr>
                <w:rFonts w:ascii="Times New Roman"/>
                <w:sz w:val="18"/>
              </w:rPr>
            </w:pPr>
          </w:p>
        </w:tc>
        <w:tc>
          <w:tcPr>
            <w:tcW w:w="1335" w:type="dxa"/>
          </w:tcPr>
          <w:p w14:paraId="224C6EC4" w14:textId="77777777" w:rsidR="007374B6" w:rsidRDefault="00000000">
            <w:pPr>
              <w:pStyle w:val="TableParagraph"/>
              <w:spacing w:before="28"/>
              <w:ind w:right="179"/>
              <w:jc w:val="right"/>
              <w:rPr>
                <w:b/>
                <w:sz w:val="18"/>
              </w:rPr>
            </w:pPr>
            <w:r>
              <w:rPr>
                <w:b/>
                <w:spacing w:val="-2"/>
                <w:sz w:val="18"/>
              </w:rPr>
              <w:t>30.000,00</w:t>
            </w:r>
          </w:p>
        </w:tc>
        <w:tc>
          <w:tcPr>
            <w:tcW w:w="1225" w:type="dxa"/>
          </w:tcPr>
          <w:p w14:paraId="694225AD" w14:textId="77777777" w:rsidR="007374B6" w:rsidRDefault="00000000">
            <w:pPr>
              <w:pStyle w:val="TableParagraph"/>
              <w:spacing w:before="28"/>
              <w:ind w:right="39"/>
              <w:jc w:val="right"/>
              <w:rPr>
                <w:b/>
                <w:sz w:val="18"/>
              </w:rPr>
            </w:pPr>
            <w:r>
              <w:rPr>
                <w:b/>
                <w:spacing w:val="-2"/>
                <w:sz w:val="18"/>
              </w:rPr>
              <w:t>30.000,00</w:t>
            </w:r>
          </w:p>
        </w:tc>
        <w:tc>
          <w:tcPr>
            <w:tcW w:w="803" w:type="dxa"/>
          </w:tcPr>
          <w:p w14:paraId="29AC3AD6" w14:textId="77777777" w:rsidR="007374B6" w:rsidRDefault="007374B6">
            <w:pPr>
              <w:pStyle w:val="TableParagraph"/>
              <w:spacing w:before="0"/>
              <w:rPr>
                <w:rFonts w:ascii="Times New Roman"/>
                <w:sz w:val="18"/>
              </w:rPr>
            </w:pPr>
          </w:p>
        </w:tc>
      </w:tr>
      <w:tr w:rsidR="007374B6" w14:paraId="42D26D9D" w14:textId="77777777">
        <w:trPr>
          <w:trHeight w:val="284"/>
        </w:trPr>
        <w:tc>
          <w:tcPr>
            <w:tcW w:w="5692" w:type="dxa"/>
          </w:tcPr>
          <w:p w14:paraId="47069578"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0" w:type="dxa"/>
          </w:tcPr>
          <w:p w14:paraId="62A0FA8D" w14:textId="77777777" w:rsidR="007374B6" w:rsidRDefault="007374B6">
            <w:pPr>
              <w:pStyle w:val="TableParagraph"/>
              <w:spacing w:before="0"/>
              <w:rPr>
                <w:rFonts w:ascii="Times New Roman"/>
                <w:sz w:val="18"/>
              </w:rPr>
            </w:pPr>
          </w:p>
        </w:tc>
        <w:tc>
          <w:tcPr>
            <w:tcW w:w="1335" w:type="dxa"/>
          </w:tcPr>
          <w:p w14:paraId="54B8EAE2" w14:textId="77777777" w:rsidR="007374B6" w:rsidRDefault="00000000">
            <w:pPr>
              <w:pStyle w:val="TableParagraph"/>
              <w:ind w:right="179"/>
              <w:jc w:val="right"/>
              <w:rPr>
                <w:b/>
                <w:sz w:val="18"/>
              </w:rPr>
            </w:pPr>
            <w:r>
              <w:rPr>
                <w:b/>
                <w:spacing w:val="-2"/>
                <w:sz w:val="18"/>
              </w:rPr>
              <w:t>30.000,00</w:t>
            </w:r>
          </w:p>
        </w:tc>
        <w:tc>
          <w:tcPr>
            <w:tcW w:w="1225" w:type="dxa"/>
          </w:tcPr>
          <w:p w14:paraId="5517BD03" w14:textId="77777777" w:rsidR="007374B6" w:rsidRDefault="00000000">
            <w:pPr>
              <w:pStyle w:val="TableParagraph"/>
              <w:ind w:right="39"/>
              <w:jc w:val="right"/>
              <w:rPr>
                <w:b/>
                <w:sz w:val="18"/>
              </w:rPr>
            </w:pPr>
            <w:r>
              <w:rPr>
                <w:b/>
                <w:spacing w:val="-2"/>
                <w:sz w:val="18"/>
              </w:rPr>
              <w:t>30.000,00</w:t>
            </w:r>
          </w:p>
        </w:tc>
        <w:tc>
          <w:tcPr>
            <w:tcW w:w="803" w:type="dxa"/>
          </w:tcPr>
          <w:p w14:paraId="0ABAFEED" w14:textId="77777777" w:rsidR="007374B6" w:rsidRDefault="007374B6">
            <w:pPr>
              <w:pStyle w:val="TableParagraph"/>
              <w:spacing w:before="0"/>
              <w:rPr>
                <w:rFonts w:ascii="Times New Roman"/>
                <w:sz w:val="18"/>
              </w:rPr>
            </w:pPr>
          </w:p>
        </w:tc>
      </w:tr>
      <w:tr w:rsidR="007374B6" w14:paraId="34F65300" w14:textId="77777777">
        <w:trPr>
          <w:trHeight w:val="296"/>
        </w:trPr>
        <w:tc>
          <w:tcPr>
            <w:tcW w:w="5692" w:type="dxa"/>
          </w:tcPr>
          <w:p w14:paraId="1DC3FD9F" w14:textId="77777777" w:rsidR="007374B6" w:rsidRDefault="00000000">
            <w:pPr>
              <w:pStyle w:val="TableParagraph"/>
              <w:spacing w:before="35"/>
              <w:ind w:left="50"/>
              <w:rPr>
                <w:b/>
                <w:sz w:val="20"/>
              </w:rPr>
            </w:pPr>
            <w:r>
              <w:rPr>
                <w:b/>
                <w:color w:val="00009F"/>
                <w:sz w:val="20"/>
              </w:rPr>
              <w:t>1015</w:t>
            </w:r>
            <w:r>
              <w:rPr>
                <w:b/>
                <w:color w:val="00009F"/>
                <w:spacing w:val="-1"/>
                <w:sz w:val="20"/>
              </w:rPr>
              <w:t xml:space="preserve"> </w:t>
            </w:r>
            <w:r>
              <w:rPr>
                <w:b/>
                <w:color w:val="00009F"/>
                <w:sz w:val="20"/>
              </w:rPr>
              <w:t>KAPITALNA</w:t>
            </w:r>
            <w:r>
              <w:rPr>
                <w:b/>
                <w:color w:val="00009F"/>
                <w:spacing w:val="-1"/>
                <w:sz w:val="20"/>
              </w:rPr>
              <w:t xml:space="preserve"> </w:t>
            </w:r>
            <w:r>
              <w:rPr>
                <w:b/>
                <w:color w:val="00009F"/>
                <w:sz w:val="20"/>
              </w:rPr>
              <w:t>ULAGANJA</w:t>
            </w:r>
            <w:r>
              <w:rPr>
                <w:b/>
                <w:color w:val="00009F"/>
                <w:spacing w:val="-1"/>
                <w:sz w:val="20"/>
              </w:rPr>
              <w:t xml:space="preserve"> </w:t>
            </w:r>
            <w:r>
              <w:rPr>
                <w:b/>
                <w:color w:val="00009F"/>
                <w:sz w:val="20"/>
              </w:rPr>
              <w:t>U</w:t>
            </w:r>
            <w:r>
              <w:rPr>
                <w:b/>
                <w:color w:val="00009F"/>
                <w:spacing w:val="-1"/>
                <w:sz w:val="20"/>
              </w:rPr>
              <w:t xml:space="preserve"> </w:t>
            </w:r>
            <w:r>
              <w:rPr>
                <w:b/>
                <w:color w:val="00009F"/>
                <w:spacing w:val="-2"/>
                <w:sz w:val="20"/>
              </w:rPr>
              <w:t>ŠKOLE</w:t>
            </w:r>
          </w:p>
        </w:tc>
        <w:tc>
          <w:tcPr>
            <w:tcW w:w="1530" w:type="dxa"/>
          </w:tcPr>
          <w:p w14:paraId="02E59196" w14:textId="77777777" w:rsidR="007374B6" w:rsidRDefault="00000000">
            <w:pPr>
              <w:pStyle w:val="TableParagraph"/>
              <w:spacing w:before="35"/>
              <w:ind w:right="194"/>
              <w:jc w:val="right"/>
              <w:rPr>
                <w:b/>
                <w:sz w:val="20"/>
              </w:rPr>
            </w:pPr>
            <w:r>
              <w:rPr>
                <w:b/>
                <w:color w:val="00009F"/>
                <w:spacing w:val="-2"/>
                <w:sz w:val="20"/>
              </w:rPr>
              <w:t>815.181,00</w:t>
            </w:r>
          </w:p>
        </w:tc>
        <w:tc>
          <w:tcPr>
            <w:tcW w:w="1335" w:type="dxa"/>
          </w:tcPr>
          <w:p w14:paraId="3C0ECC48" w14:textId="77777777" w:rsidR="007374B6" w:rsidRDefault="00000000">
            <w:pPr>
              <w:pStyle w:val="TableParagraph"/>
              <w:spacing w:before="35"/>
              <w:ind w:right="179"/>
              <w:jc w:val="right"/>
              <w:rPr>
                <w:b/>
                <w:sz w:val="20"/>
              </w:rPr>
            </w:pPr>
            <w:r>
              <w:rPr>
                <w:b/>
                <w:color w:val="00009F"/>
                <w:sz w:val="20"/>
              </w:rPr>
              <w:t>-</w:t>
            </w:r>
            <w:r>
              <w:rPr>
                <w:b/>
                <w:color w:val="00009F"/>
                <w:spacing w:val="-2"/>
                <w:sz w:val="20"/>
              </w:rPr>
              <w:t>29.729,00</w:t>
            </w:r>
          </w:p>
        </w:tc>
        <w:tc>
          <w:tcPr>
            <w:tcW w:w="1225" w:type="dxa"/>
          </w:tcPr>
          <w:p w14:paraId="1EBFC71E" w14:textId="77777777" w:rsidR="007374B6" w:rsidRDefault="00000000">
            <w:pPr>
              <w:pStyle w:val="TableParagraph"/>
              <w:spacing w:before="35"/>
              <w:ind w:right="39"/>
              <w:jc w:val="right"/>
              <w:rPr>
                <w:b/>
                <w:sz w:val="20"/>
              </w:rPr>
            </w:pPr>
            <w:r>
              <w:rPr>
                <w:b/>
                <w:color w:val="00009F"/>
                <w:spacing w:val="-2"/>
                <w:sz w:val="20"/>
              </w:rPr>
              <w:t>785.452,00</w:t>
            </w:r>
          </w:p>
        </w:tc>
        <w:tc>
          <w:tcPr>
            <w:tcW w:w="803" w:type="dxa"/>
          </w:tcPr>
          <w:p w14:paraId="3E469607" w14:textId="77777777" w:rsidR="007374B6" w:rsidRDefault="00000000">
            <w:pPr>
              <w:pStyle w:val="TableParagraph"/>
              <w:spacing w:before="35"/>
              <w:ind w:left="25"/>
              <w:jc w:val="center"/>
              <w:rPr>
                <w:b/>
                <w:sz w:val="20"/>
              </w:rPr>
            </w:pPr>
            <w:r>
              <w:rPr>
                <w:b/>
                <w:color w:val="00009F"/>
                <w:spacing w:val="-2"/>
                <w:sz w:val="20"/>
              </w:rPr>
              <w:t>96,35%</w:t>
            </w:r>
          </w:p>
        </w:tc>
      </w:tr>
      <w:tr w:rsidR="007374B6" w14:paraId="3D8E5222" w14:textId="77777777">
        <w:trPr>
          <w:trHeight w:val="273"/>
        </w:trPr>
        <w:tc>
          <w:tcPr>
            <w:tcW w:w="5692" w:type="dxa"/>
          </w:tcPr>
          <w:p w14:paraId="68DAF346" w14:textId="77777777" w:rsidR="007374B6" w:rsidRDefault="00000000">
            <w:pPr>
              <w:pStyle w:val="TableParagraph"/>
              <w:spacing w:before="25"/>
              <w:ind w:left="95"/>
              <w:rPr>
                <w:b/>
                <w:sz w:val="18"/>
              </w:rPr>
            </w:pPr>
            <w:r>
              <w:rPr>
                <w:b/>
                <w:color w:val="00009F"/>
                <w:sz w:val="18"/>
              </w:rPr>
              <w:t>K101502</w:t>
            </w:r>
            <w:r>
              <w:rPr>
                <w:b/>
                <w:color w:val="00009F"/>
                <w:spacing w:val="-1"/>
                <w:sz w:val="18"/>
              </w:rPr>
              <w:t xml:space="preserve"> </w:t>
            </w:r>
            <w:r>
              <w:rPr>
                <w:b/>
                <w:color w:val="00009F"/>
                <w:sz w:val="18"/>
              </w:rPr>
              <w:t>Kapitalna</w:t>
            </w:r>
            <w:r>
              <w:rPr>
                <w:b/>
                <w:color w:val="00009F"/>
                <w:spacing w:val="-1"/>
                <w:sz w:val="18"/>
              </w:rPr>
              <w:t xml:space="preserve"> </w:t>
            </w:r>
            <w:r>
              <w:rPr>
                <w:b/>
                <w:color w:val="00009F"/>
                <w:sz w:val="18"/>
              </w:rPr>
              <w:t>ulaganja</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škole</w:t>
            </w:r>
          </w:p>
        </w:tc>
        <w:tc>
          <w:tcPr>
            <w:tcW w:w="1530" w:type="dxa"/>
          </w:tcPr>
          <w:p w14:paraId="32B3C130" w14:textId="77777777" w:rsidR="007374B6" w:rsidRDefault="00000000">
            <w:pPr>
              <w:pStyle w:val="TableParagraph"/>
              <w:spacing w:before="25"/>
              <w:ind w:right="194"/>
              <w:jc w:val="right"/>
              <w:rPr>
                <w:b/>
                <w:sz w:val="18"/>
              </w:rPr>
            </w:pPr>
            <w:r>
              <w:rPr>
                <w:b/>
                <w:color w:val="00009F"/>
                <w:spacing w:val="-2"/>
                <w:sz w:val="18"/>
              </w:rPr>
              <w:t>565.181,00</w:t>
            </w:r>
          </w:p>
        </w:tc>
        <w:tc>
          <w:tcPr>
            <w:tcW w:w="1335" w:type="dxa"/>
          </w:tcPr>
          <w:p w14:paraId="35071279" w14:textId="77777777" w:rsidR="007374B6" w:rsidRDefault="00000000">
            <w:pPr>
              <w:pStyle w:val="TableParagraph"/>
              <w:spacing w:before="25"/>
              <w:ind w:right="179"/>
              <w:jc w:val="right"/>
              <w:rPr>
                <w:b/>
                <w:sz w:val="18"/>
              </w:rPr>
            </w:pPr>
            <w:r>
              <w:rPr>
                <w:b/>
                <w:color w:val="00009F"/>
                <w:sz w:val="18"/>
              </w:rPr>
              <w:t>-</w:t>
            </w:r>
            <w:r>
              <w:rPr>
                <w:b/>
                <w:color w:val="00009F"/>
                <w:spacing w:val="-2"/>
                <w:sz w:val="18"/>
              </w:rPr>
              <w:t>29.729,00</w:t>
            </w:r>
          </w:p>
        </w:tc>
        <w:tc>
          <w:tcPr>
            <w:tcW w:w="1225" w:type="dxa"/>
          </w:tcPr>
          <w:p w14:paraId="6B5C8319" w14:textId="77777777" w:rsidR="007374B6" w:rsidRDefault="00000000">
            <w:pPr>
              <w:pStyle w:val="TableParagraph"/>
              <w:spacing w:before="25"/>
              <w:ind w:right="39"/>
              <w:jc w:val="right"/>
              <w:rPr>
                <w:b/>
                <w:sz w:val="18"/>
              </w:rPr>
            </w:pPr>
            <w:r>
              <w:rPr>
                <w:b/>
                <w:color w:val="00009F"/>
                <w:spacing w:val="-2"/>
                <w:sz w:val="18"/>
              </w:rPr>
              <w:t>535.452,00</w:t>
            </w:r>
          </w:p>
        </w:tc>
        <w:tc>
          <w:tcPr>
            <w:tcW w:w="803" w:type="dxa"/>
          </w:tcPr>
          <w:p w14:paraId="571E3970" w14:textId="77777777" w:rsidR="007374B6" w:rsidRDefault="00000000">
            <w:pPr>
              <w:pStyle w:val="TableParagraph"/>
              <w:spacing w:before="25"/>
              <w:ind w:left="101" w:right="8"/>
              <w:jc w:val="center"/>
              <w:rPr>
                <w:b/>
                <w:sz w:val="18"/>
              </w:rPr>
            </w:pPr>
            <w:r>
              <w:rPr>
                <w:b/>
                <w:color w:val="00009F"/>
                <w:spacing w:val="-2"/>
                <w:sz w:val="18"/>
              </w:rPr>
              <w:t>94,74%</w:t>
            </w:r>
          </w:p>
        </w:tc>
      </w:tr>
      <w:tr w:rsidR="007374B6" w14:paraId="4524394F" w14:textId="77777777">
        <w:trPr>
          <w:trHeight w:val="285"/>
        </w:trPr>
        <w:tc>
          <w:tcPr>
            <w:tcW w:w="5692" w:type="dxa"/>
          </w:tcPr>
          <w:p w14:paraId="17F1B107"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0" w:type="dxa"/>
          </w:tcPr>
          <w:p w14:paraId="2E2128BE" w14:textId="77777777" w:rsidR="007374B6" w:rsidRDefault="00000000">
            <w:pPr>
              <w:pStyle w:val="TableParagraph"/>
              <w:ind w:right="194"/>
              <w:jc w:val="right"/>
              <w:rPr>
                <w:b/>
                <w:sz w:val="18"/>
              </w:rPr>
            </w:pPr>
            <w:r>
              <w:rPr>
                <w:b/>
                <w:spacing w:val="-2"/>
                <w:sz w:val="18"/>
              </w:rPr>
              <w:t>301.300,00</w:t>
            </w:r>
          </w:p>
        </w:tc>
        <w:tc>
          <w:tcPr>
            <w:tcW w:w="1335" w:type="dxa"/>
          </w:tcPr>
          <w:p w14:paraId="4924DAA3" w14:textId="77777777" w:rsidR="007374B6" w:rsidRDefault="00000000">
            <w:pPr>
              <w:pStyle w:val="TableParagraph"/>
              <w:ind w:right="179"/>
              <w:jc w:val="right"/>
              <w:rPr>
                <w:b/>
                <w:sz w:val="18"/>
              </w:rPr>
            </w:pPr>
            <w:r>
              <w:rPr>
                <w:b/>
                <w:sz w:val="18"/>
              </w:rPr>
              <w:t>-</w:t>
            </w:r>
            <w:r>
              <w:rPr>
                <w:b/>
                <w:spacing w:val="-2"/>
                <w:sz w:val="18"/>
              </w:rPr>
              <w:t>40.356,00</w:t>
            </w:r>
          </w:p>
        </w:tc>
        <w:tc>
          <w:tcPr>
            <w:tcW w:w="1225" w:type="dxa"/>
          </w:tcPr>
          <w:p w14:paraId="25E48259" w14:textId="77777777" w:rsidR="007374B6" w:rsidRDefault="00000000">
            <w:pPr>
              <w:pStyle w:val="TableParagraph"/>
              <w:ind w:right="39"/>
              <w:jc w:val="right"/>
              <w:rPr>
                <w:b/>
                <w:sz w:val="18"/>
              </w:rPr>
            </w:pPr>
            <w:r>
              <w:rPr>
                <w:b/>
                <w:spacing w:val="-2"/>
                <w:sz w:val="18"/>
              </w:rPr>
              <w:t>260.944,00</w:t>
            </w:r>
          </w:p>
        </w:tc>
        <w:tc>
          <w:tcPr>
            <w:tcW w:w="803" w:type="dxa"/>
          </w:tcPr>
          <w:p w14:paraId="4A694FB9" w14:textId="77777777" w:rsidR="007374B6" w:rsidRDefault="00000000">
            <w:pPr>
              <w:pStyle w:val="TableParagraph"/>
              <w:ind w:left="101" w:right="8"/>
              <w:jc w:val="center"/>
              <w:rPr>
                <w:b/>
                <w:sz w:val="18"/>
              </w:rPr>
            </w:pPr>
            <w:r>
              <w:rPr>
                <w:b/>
                <w:spacing w:val="-2"/>
                <w:sz w:val="18"/>
              </w:rPr>
              <w:t>86,61%</w:t>
            </w:r>
          </w:p>
        </w:tc>
      </w:tr>
      <w:tr w:rsidR="007374B6" w14:paraId="1DBC052A" w14:textId="77777777">
        <w:trPr>
          <w:trHeight w:val="285"/>
        </w:trPr>
        <w:tc>
          <w:tcPr>
            <w:tcW w:w="5692" w:type="dxa"/>
          </w:tcPr>
          <w:p w14:paraId="19B76205"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0" w:type="dxa"/>
          </w:tcPr>
          <w:p w14:paraId="2B3816E2" w14:textId="77777777" w:rsidR="007374B6" w:rsidRDefault="00000000">
            <w:pPr>
              <w:pStyle w:val="TableParagraph"/>
              <w:ind w:right="194"/>
              <w:jc w:val="right"/>
              <w:rPr>
                <w:b/>
                <w:sz w:val="18"/>
              </w:rPr>
            </w:pPr>
            <w:r>
              <w:rPr>
                <w:b/>
                <w:spacing w:val="-2"/>
                <w:sz w:val="18"/>
              </w:rPr>
              <w:t>301.300,00</w:t>
            </w:r>
          </w:p>
        </w:tc>
        <w:tc>
          <w:tcPr>
            <w:tcW w:w="1335" w:type="dxa"/>
          </w:tcPr>
          <w:p w14:paraId="21D2B75E" w14:textId="77777777" w:rsidR="007374B6" w:rsidRDefault="00000000">
            <w:pPr>
              <w:pStyle w:val="TableParagraph"/>
              <w:ind w:right="179"/>
              <w:jc w:val="right"/>
              <w:rPr>
                <w:b/>
                <w:sz w:val="18"/>
              </w:rPr>
            </w:pPr>
            <w:r>
              <w:rPr>
                <w:b/>
                <w:sz w:val="18"/>
              </w:rPr>
              <w:t>-</w:t>
            </w:r>
            <w:r>
              <w:rPr>
                <w:b/>
                <w:spacing w:val="-2"/>
                <w:sz w:val="18"/>
              </w:rPr>
              <w:t>40.356,00</w:t>
            </w:r>
          </w:p>
        </w:tc>
        <w:tc>
          <w:tcPr>
            <w:tcW w:w="1225" w:type="dxa"/>
          </w:tcPr>
          <w:p w14:paraId="2BD14DC4" w14:textId="77777777" w:rsidR="007374B6" w:rsidRDefault="00000000">
            <w:pPr>
              <w:pStyle w:val="TableParagraph"/>
              <w:ind w:right="39"/>
              <w:jc w:val="right"/>
              <w:rPr>
                <w:b/>
                <w:sz w:val="18"/>
              </w:rPr>
            </w:pPr>
            <w:r>
              <w:rPr>
                <w:b/>
                <w:spacing w:val="-2"/>
                <w:sz w:val="18"/>
              </w:rPr>
              <w:t>260.944,00</w:t>
            </w:r>
          </w:p>
        </w:tc>
        <w:tc>
          <w:tcPr>
            <w:tcW w:w="803" w:type="dxa"/>
          </w:tcPr>
          <w:p w14:paraId="17A13006" w14:textId="77777777" w:rsidR="007374B6" w:rsidRDefault="00000000">
            <w:pPr>
              <w:pStyle w:val="TableParagraph"/>
              <w:ind w:left="101" w:right="8"/>
              <w:jc w:val="center"/>
              <w:rPr>
                <w:b/>
                <w:sz w:val="18"/>
              </w:rPr>
            </w:pPr>
            <w:r>
              <w:rPr>
                <w:b/>
                <w:spacing w:val="-2"/>
                <w:sz w:val="18"/>
              </w:rPr>
              <w:t>86,61%</w:t>
            </w:r>
          </w:p>
        </w:tc>
      </w:tr>
      <w:tr w:rsidR="007374B6" w14:paraId="66737062" w14:textId="77777777">
        <w:trPr>
          <w:trHeight w:val="285"/>
        </w:trPr>
        <w:tc>
          <w:tcPr>
            <w:tcW w:w="5692" w:type="dxa"/>
          </w:tcPr>
          <w:p w14:paraId="511ECB76"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0" w:type="dxa"/>
          </w:tcPr>
          <w:p w14:paraId="25705858" w14:textId="77777777" w:rsidR="007374B6" w:rsidRDefault="00000000">
            <w:pPr>
              <w:pStyle w:val="TableParagraph"/>
              <w:ind w:right="194"/>
              <w:jc w:val="right"/>
              <w:rPr>
                <w:b/>
                <w:sz w:val="18"/>
              </w:rPr>
            </w:pPr>
            <w:r>
              <w:rPr>
                <w:b/>
                <w:spacing w:val="-2"/>
                <w:sz w:val="18"/>
              </w:rPr>
              <w:t>91.300,00</w:t>
            </w:r>
          </w:p>
        </w:tc>
        <w:tc>
          <w:tcPr>
            <w:tcW w:w="1335" w:type="dxa"/>
          </w:tcPr>
          <w:p w14:paraId="61F9DFB7" w14:textId="77777777" w:rsidR="007374B6" w:rsidRDefault="00000000">
            <w:pPr>
              <w:pStyle w:val="TableParagraph"/>
              <w:ind w:right="179"/>
              <w:jc w:val="right"/>
              <w:rPr>
                <w:b/>
                <w:sz w:val="18"/>
              </w:rPr>
            </w:pPr>
            <w:r>
              <w:rPr>
                <w:b/>
                <w:spacing w:val="-2"/>
                <w:sz w:val="18"/>
              </w:rPr>
              <w:t>4.644,00</w:t>
            </w:r>
          </w:p>
        </w:tc>
        <w:tc>
          <w:tcPr>
            <w:tcW w:w="1225" w:type="dxa"/>
          </w:tcPr>
          <w:p w14:paraId="4A084EB7" w14:textId="77777777" w:rsidR="007374B6" w:rsidRDefault="00000000">
            <w:pPr>
              <w:pStyle w:val="TableParagraph"/>
              <w:ind w:right="39"/>
              <w:jc w:val="right"/>
              <w:rPr>
                <w:b/>
                <w:sz w:val="18"/>
              </w:rPr>
            </w:pPr>
            <w:r>
              <w:rPr>
                <w:b/>
                <w:spacing w:val="-2"/>
                <w:sz w:val="18"/>
              </w:rPr>
              <w:t>95.944,00</w:t>
            </w:r>
          </w:p>
        </w:tc>
        <w:tc>
          <w:tcPr>
            <w:tcW w:w="803" w:type="dxa"/>
          </w:tcPr>
          <w:p w14:paraId="3BC09726" w14:textId="77777777" w:rsidR="007374B6" w:rsidRDefault="00000000">
            <w:pPr>
              <w:pStyle w:val="TableParagraph"/>
              <w:ind w:left="25" w:right="29"/>
              <w:jc w:val="center"/>
              <w:rPr>
                <w:b/>
                <w:sz w:val="18"/>
              </w:rPr>
            </w:pPr>
            <w:r>
              <w:rPr>
                <w:b/>
                <w:spacing w:val="-2"/>
                <w:sz w:val="18"/>
              </w:rPr>
              <w:t>105,09%</w:t>
            </w:r>
          </w:p>
        </w:tc>
      </w:tr>
      <w:tr w:rsidR="007374B6" w14:paraId="440D0E25" w14:textId="77777777">
        <w:trPr>
          <w:trHeight w:val="285"/>
        </w:trPr>
        <w:tc>
          <w:tcPr>
            <w:tcW w:w="5692" w:type="dxa"/>
          </w:tcPr>
          <w:p w14:paraId="75AB48CC" w14:textId="77777777" w:rsidR="007374B6" w:rsidRDefault="00000000">
            <w:pPr>
              <w:pStyle w:val="TableParagraph"/>
              <w:ind w:right="329"/>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30" w:type="dxa"/>
          </w:tcPr>
          <w:p w14:paraId="4714BB36" w14:textId="77777777" w:rsidR="007374B6" w:rsidRDefault="00000000">
            <w:pPr>
              <w:pStyle w:val="TableParagraph"/>
              <w:ind w:right="194"/>
              <w:jc w:val="right"/>
              <w:rPr>
                <w:b/>
                <w:sz w:val="18"/>
              </w:rPr>
            </w:pPr>
            <w:r>
              <w:rPr>
                <w:b/>
                <w:spacing w:val="-2"/>
                <w:sz w:val="18"/>
              </w:rPr>
              <w:t>210.000,00</w:t>
            </w:r>
          </w:p>
        </w:tc>
        <w:tc>
          <w:tcPr>
            <w:tcW w:w="1335" w:type="dxa"/>
          </w:tcPr>
          <w:p w14:paraId="015EDF43" w14:textId="77777777" w:rsidR="007374B6" w:rsidRDefault="00000000">
            <w:pPr>
              <w:pStyle w:val="TableParagraph"/>
              <w:ind w:right="179"/>
              <w:jc w:val="right"/>
              <w:rPr>
                <w:b/>
                <w:sz w:val="18"/>
              </w:rPr>
            </w:pPr>
            <w:r>
              <w:rPr>
                <w:b/>
                <w:sz w:val="18"/>
              </w:rPr>
              <w:t>-</w:t>
            </w:r>
            <w:r>
              <w:rPr>
                <w:b/>
                <w:spacing w:val="-2"/>
                <w:sz w:val="18"/>
              </w:rPr>
              <w:t>45.000,00</w:t>
            </w:r>
          </w:p>
        </w:tc>
        <w:tc>
          <w:tcPr>
            <w:tcW w:w="1225" w:type="dxa"/>
          </w:tcPr>
          <w:p w14:paraId="2FA7BC3F" w14:textId="77777777" w:rsidR="007374B6" w:rsidRDefault="00000000">
            <w:pPr>
              <w:pStyle w:val="TableParagraph"/>
              <w:ind w:right="39"/>
              <w:jc w:val="right"/>
              <w:rPr>
                <w:b/>
                <w:sz w:val="18"/>
              </w:rPr>
            </w:pPr>
            <w:r>
              <w:rPr>
                <w:b/>
                <w:spacing w:val="-2"/>
                <w:sz w:val="18"/>
              </w:rPr>
              <w:t>165.000,00</w:t>
            </w:r>
          </w:p>
        </w:tc>
        <w:tc>
          <w:tcPr>
            <w:tcW w:w="803" w:type="dxa"/>
          </w:tcPr>
          <w:p w14:paraId="50ED8B7D" w14:textId="77777777" w:rsidR="007374B6" w:rsidRDefault="00000000">
            <w:pPr>
              <w:pStyle w:val="TableParagraph"/>
              <w:ind w:left="101" w:right="8"/>
              <w:jc w:val="center"/>
              <w:rPr>
                <w:b/>
                <w:sz w:val="18"/>
              </w:rPr>
            </w:pPr>
            <w:r>
              <w:rPr>
                <w:b/>
                <w:spacing w:val="-2"/>
                <w:sz w:val="18"/>
              </w:rPr>
              <w:t>78,57%</w:t>
            </w:r>
          </w:p>
        </w:tc>
      </w:tr>
      <w:tr w:rsidR="007374B6" w14:paraId="237FB475" w14:textId="77777777">
        <w:trPr>
          <w:trHeight w:val="285"/>
        </w:trPr>
        <w:tc>
          <w:tcPr>
            <w:tcW w:w="5692" w:type="dxa"/>
          </w:tcPr>
          <w:p w14:paraId="43E4676D" w14:textId="77777777" w:rsidR="007374B6" w:rsidRDefault="00000000">
            <w:pPr>
              <w:pStyle w:val="TableParagraph"/>
              <w:ind w:left="275"/>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30" w:type="dxa"/>
          </w:tcPr>
          <w:p w14:paraId="2C608D1A" w14:textId="77777777" w:rsidR="007374B6" w:rsidRDefault="00000000">
            <w:pPr>
              <w:pStyle w:val="TableParagraph"/>
              <w:ind w:right="194"/>
              <w:jc w:val="right"/>
              <w:rPr>
                <w:b/>
                <w:sz w:val="18"/>
              </w:rPr>
            </w:pPr>
            <w:r>
              <w:rPr>
                <w:b/>
                <w:spacing w:val="-2"/>
                <w:sz w:val="18"/>
              </w:rPr>
              <w:t>13.300,00</w:t>
            </w:r>
          </w:p>
        </w:tc>
        <w:tc>
          <w:tcPr>
            <w:tcW w:w="1335" w:type="dxa"/>
          </w:tcPr>
          <w:p w14:paraId="0F11E362" w14:textId="77777777" w:rsidR="007374B6" w:rsidRDefault="00000000">
            <w:pPr>
              <w:pStyle w:val="TableParagraph"/>
              <w:ind w:right="179"/>
              <w:jc w:val="right"/>
              <w:rPr>
                <w:b/>
                <w:sz w:val="18"/>
              </w:rPr>
            </w:pPr>
            <w:r>
              <w:rPr>
                <w:b/>
                <w:spacing w:val="-2"/>
                <w:sz w:val="18"/>
              </w:rPr>
              <w:t>1.700,00</w:t>
            </w:r>
          </w:p>
        </w:tc>
        <w:tc>
          <w:tcPr>
            <w:tcW w:w="1225" w:type="dxa"/>
          </w:tcPr>
          <w:p w14:paraId="3C4CDE46" w14:textId="77777777" w:rsidR="007374B6" w:rsidRDefault="00000000">
            <w:pPr>
              <w:pStyle w:val="TableParagraph"/>
              <w:ind w:right="39"/>
              <w:jc w:val="right"/>
              <w:rPr>
                <w:b/>
                <w:sz w:val="18"/>
              </w:rPr>
            </w:pPr>
            <w:r>
              <w:rPr>
                <w:b/>
                <w:spacing w:val="-2"/>
                <w:sz w:val="18"/>
              </w:rPr>
              <w:t>15.000,00</w:t>
            </w:r>
          </w:p>
        </w:tc>
        <w:tc>
          <w:tcPr>
            <w:tcW w:w="803" w:type="dxa"/>
          </w:tcPr>
          <w:p w14:paraId="6BF7FBB1" w14:textId="77777777" w:rsidR="007374B6" w:rsidRDefault="00000000">
            <w:pPr>
              <w:pStyle w:val="TableParagraph"/>
              <w:ind w:left="25" w:right="29"/>
              <w:jc w:val="center"/>
              <w:rPr>
                <w:b/>
                <w:sz w:val="18"/>
              </w:rPr>
            </w:pPr>
            <w:r>
              <w:rPr>
                <w:b/>
                <w:spacing w:val="-2"/>
                <w:sz w:val="18"/>
              </w:rPr>
              <w:t>112,78%</w:t>
            </w:r>
          </w:p>
        </w:tc>
      </w:tr>
      <w:tr w:rsidR="007374B6" w14:paraId="0C0D5297" w14:textId="77777777">
        <w:trPr>
          <w:trHeight w:val="277"/>
        </w:trPr>
        <w:tc>
          <w:tcPr>
            <w:tcW w:w="5692" w:type="dxa"/>
          </w:tcPr>
          <w:p w14:paraId="753AA96B"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0" w:type="dxa"/>
          </w:tcPr>
          <w:p w14:paraId="6682618F" w14:textId="77777777" w:rsidR="007374B6" w:rsidRDefault="00000000">
            <w:pPr>
              <w:pStyle w:val="TableParagraph"/>
              <w:ind w:right="194"/>
              <w:jc w:val="right"/>
              <w:rPr>
                <w:b/>
                <w:sz w:val="18"/>
              </w:rPr>
            </w:pPr>
            <w:r>
              <w:rPr>
                <w:b/>
                <w:spacing w:val="-2"/>
                <w:sz w:val="18"/>
              </w:rPr>
              <w:t>13.300,00</w:t>
            </w:r>
          </w:p>
        </w:tc>
        <w:tc>
          <w:tcPr>
            <w:tcW w:w="1335" w:type="dxa"/>
          </w:tcPr>
          <w:p w14:paraId="32E5962C" w14:textId="77777777" w:rsidR="007374B6" w:rsidRDefault="00000000">
            <w:pPr>
              <w:pStyle w:val="TableParagraph"/>
              <w:ind w:right="179"/>
              <w:jc w:val="right"/>
              <w:rPr>
                <w:b/>
                <w:sz w:val="18"/>
              </w:rPr>
            </w:pPr>
            <w:r>
              <w:rPr>
                <w:b/>
                <w:spacing w:val="-2"/>
                <w:sz w:val="18"/>
              </w:rPr>
              <w:t>1.700,00</w:t>
            </w:r>
          </w:p>
        </w:tc>
        <w:tc>
          <w:tcPr>
            <w:tcW w:w="1225" w:type="dxa"/>
          </w:tcPr>
          <w:p w14:paraId="2CBEED0D" w14:textId="77777777" w:rsidR="007374B6" w:rsidRDefault="00000000">
            <w:pPr>
              <w:pStyle w:val="TableParagraph"/>
              <w:ind w:right="39"/>
              <w:jc w:val="right"/>
              <w:rPr>
                <w:b/>
                <w:sz w:val="18"/>
              </w:rPr>
            </w:pPr>
            <w:r>
              <w:rPr>
                <w:b/>
                <w:spacing w:val="-2"/>
                <w:sz w:val="18"/>
              </w:rPr>
              <w:t>15.000,00</w:t>
            </w:r>
          </w:p>
        </w:tc>
        <w:tc>
          <w:tcPr>
            <w:tcW w:w="803" w:type="dxa"/>
          </w:tcPr>
          <w:p w14:paraId="3398E81C" w14:textId="77777777" w:rsidR="007374B6" w:rsidRDefault="00000000">
            <w:pPr>
              <w:pStyle w:val="TableParagraph"/>
              <w:ind w:left="25" w:right="29"/>
              <w:jc w:val="center"/>
              <w:rPr>
                <w:b/>
                <w:sz w:val="18"/>
              </w:rPr>
            </w:pPr>
            <w:r>
              <w:rPr>
                <w:b/>
                <w:spacing w:val="-2"/>
                <w:sz w:val="18"/>
              </w:rPr>
              <w:t>112,78%</w:t>
            </w:r>
          </w:p>
        </w:tc>
      </w:tr>
      <w:tr w:rsidR="007374B6" w14:paraId="1B000A03" w14:textId="77777777">
        <w:trPr>
          <w:trHeight w:val="277"/>
        </w:trPr>
        <w:tc>
          <w:tcPr>
            <w:tcW w:w="5692" w:type="dxa"/>
          </w:tcPr>
          <w:p w14:paraId="76262B37" w14:textId="77777777" w:rsidR="007374B6" w:rsidRDefault="00000000">
            <w:pPr>
              <w:pStyle w:val="TableParagraph"/>
              <w:spacing w:before="28"/>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0" w:type="dxa"/>
          </w:tcPr>
          <w:p w14:paraId="3154DE4F" w14:textId="77777777" w:rsidR="007374B6" w:rsidRDefault="00000000">
            <w:pPr>
              <w:pStyle w:val="TableParagraph"/>
              <w:spacing w:before="28"/>
              <w:ind w:right="194"/>
              <w:jc w:val="right"/>
              <w:rPr>
                <w:b/>
                <w:sz w:val="18"/>
              </w:rPr>
            </w:pPr>
            <w:r>
              <w:rPr>
                <w:b/>
                <w:spacing w:val="-2"/>
                <w:sz w:val="18"/>
              </w:rPr>
              <w:t>13.300,00</w:t>
            </w:r>
          </w:p>
        </w:tc>
        <w:tc>
          <w:tcPr>
            <w:tcW w:w="1335" w:type="dxa"/>
          </w:tcPr>
          <w:p w14:paraId="1FE143F5" w14:textId="77777777" w:rsidR="007374B6" w:rsidRDefault="00000000">
            <w:pPr>
              <w:pStyle w:val="TableParagraph"/>
              <w:spacing w:before="28"/>
              <w:ind w:right="179"/>
              <w:jc w:val="right"/>
              <w:rPr>
                <w:b/>
                <w:sz w:val="18"/>
              </w:rPr>
            </w:pPr>
            <w:r>
              <w:rPr>
                <w:b/>
                <w:spacing w:val="-2"/>
                <w:sz w:val="18"/>
              </w:rPr>
              <w:t>1.700,00</w:t>
            </w:r>
          </w:p>
        </w:tc>
        <w:tc>
          <w:tcPr>
            <w:tcW w:w="1225" w:type="dxa"/>
          </w:tcPr>
          <w:p w14:paraId="1FF8DDE1" w14:textId="77777777" w:rsidR="007374B6" w:rsidRDefault="00000000">
            <w:pPr>
              <w:pStyle w:val="TableParagraph"/>
              <w:spacing w:before="28"/>
              <w:ind w:right="39"/>
              <w:jc w:val="right"/>
              <w:rPr>
                <w:b/>
                <w:sz w:val="18"/>
              </w:rPr>
            </w:pPr>
            <w:r>
              <w:rPr>
                <w:b/>
                <w:spacing w:val="-2"/>
                <w:sz w:val="18"/>
              </w:rPr>
              <w:t>15.000,00</w:t>
            </w:r>
          </w:p>
        </w:tc>
        <w:tc>
          <w:tcPr>
            <w:tcW w:w="803" w:type="dxa"/>
          </w:tcPr>
          <w:p w14:paraId="2964CC58" w14:textId="77777777" w:rsidR="007374B6" w:rsidRDefault="00000000">
            <w:pPr>
              <w:pStyle w:val="TableParagraph"/>
              <w:spacing w:before="28"/>
              <w:ind w:left="25" w:right="29"/>
              <w:jc w:val="center"/>
              <w:rPr>
                <w:b/>
                <w:sz w:val="18"/>
              </w:rPr>
            </w:pPr>
            <w:r>
              <w:rPr>
                <w:b/>
                <w:spacing w:val="-2"/>
                <w:sz w:val="18"/>
              </w:rPr>
              <w:t>112,78%</w:t>
            </w:r>
          </w:p>
        </w:tc>
      </w:tr>
      <w:tr w:rsidR="007374B6" w14:paraId="2DA01090" w14:textId="77777777">
        <w:trPr>
          <w:trHeight w:val="285"/>
        </w:trPr>
        <w:tc>
          <w:tcPr>
            <w:tcW w:w="5692" w:type="dxa"/>
          </w:tcPr>
          <w:p w14:paraId="6B8CD7D9"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30" w:type="dxa"/>
          </w:tcPr>
          <w:p w14:paraId="154199F8" w14:textId="77777777" w:rsidR="007374B6" w:rsidRDefault="00000000">
            <w:pPr>
              <w:pStyle w:val="TableParagraph"/>
              <w:ind w:right="194"/>
              <w:jc w:val="right"/>
              <w:rPr>
                <w:b/>
                <w:sz w:val="18"/>
              </w:rPr>
            </w:pPr>
            <w:r>
              <w:rPr>
                <w:b/>
                <w:spacing w:val="-2"/>
                <w:sz w:val="18"/>
              </w:rPr>
              <w:t>236.181,00</w:t>
            </w:r>
          </w:p>
        </w:tc>
        <w:tc>
          <w:tcPr>
            <w:tcW w:w="1335" w:type="dxa"/>
          </w:tcPr>
          <w:p w14:paraId="10BC7592" w14:textId="77777777" w:rsidR="007374B6" w:rsidRDefault="00000000">
            <w:pPr>
              <w:pStyle w:val="TableParagraph"/>
              <w:ind w:right="179"/>
              <w:jc w:val="right"/>
              <w:rPr>
                <w:b/>
                <w:sz w:val="18"/>
              </w:rPr>
            </w:pPr>
            <w:r>
              <w:rPr>
                <w:b/>
                <w:spacing w:val="-2"/>
                <w:sz w:val="18"/>
              </w:rPr>
              <w:t>6.827,00</w:t>
            </w:r>
          </w:p>
        </w:tc>
        <w:tc>
          <w:tcPr>
            <w:tcW w:w="1225" w:type="dxa"/>
          </w:tcPr>
          <w:p w14:paraId="28F7178A" w14:textId="77777777" w:rsidR="007374B6" w:rsidRDefault="00000000">
            <w:pPr>
              <w:pStyle w:val="TableParagraph"/>
              <w:ind w:right="39"/>
              <w:jc w:val="right"/>
              <w:rPr>
                <w:b/>
                <w:sz w:val="18"/>
              </w:rPr>
            </w:pPr>
            <w:r>
              <w:rPr>
                <w:b/>
                <w:spacing w:val="-2"/>
                <w:sz w:val="18"/>
              </w:rPr>
              <w:t>243.008,00</w:t>
            </w:r>
          </w:p>
        </w:tc>
        <w:tc>
          <w:tcPr>
            <w:tcW w:w="803" w:type="dxa"/>
          </w:tcPr>
          <w:p w14:paraId="2A4ED723" w14:textId="77777777" w:rsidR="007374B6" w:rsidRDefault="00000000">
            <w:pPr>
              <w:pStyle w:val="TableParagraph"/>
              <w:ind w:left="25" w:right="29"/>
              <w:jc w:val="center"/>
              <w:rPr>
                <w:b/>
                <w:sz w:val="18"/>
              </w:rPr>
            </w:pPr>
            <w:r>
              <w:rPr>
                <w:b/>
                <w:spacing w:val="-2"/>
                <w:sz w:val="18"/>
              </w:rPr>
              <w:t>102,89%</w:t>
            </w:r>
          </w:p>
        </w:tc>
      </w:tr>
      <w:tr w:rsidR="007374B6" w14:paraId="3C989791" w14:textId="77777777">
        <w:trPr>
          <w:trHeight w:val="285"/>
        </w:trPr>
        <w:tc>
          <w:tcPr>
            <w:tcW w:w="5692" w:type="dxa"/>
          </w:tcPr>
          <w:p w14:paraId="70A83CA6"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0" w:type="dxa"/>
          </w:tcPr>
          <w:p w14:paraId="012BB26E" w14:textId="77777777" w:rsidR="007374B6" w:rsidRDefault="00000000">
            <w:pPr>
              <w:pStyle w:val="TableParagraph"/>
              <w:ind w:right="194"/>
              <w:jc w:val="right"/>
              <w:rPr>
                <w:b/>
                <w:sz w:val="18"/>
              </w:rPr>
            </w:pPr>
            <w:r>
              <w:rPr>
                <w:b/>
                <w:spacing w:val="-2"/>
                <w:sz w:val="18"/>
              </w:rPr>
              <w:t>236.181,00</w:t>
            </w:r>
          </w:p>
        </w:tc>
        <w:tc>
          <w:tcPr>
            <w:tcW w:w="1335" w:type="dxa"/>
          </w:tcPr>
          <w:p w14:paraId="0468DED6" w14:textId="77777777" w:rsidR="007374B6" w:rsidRDefault="00000000">
            <w:pPr>
              <w:pStyle w:val="TableParagraph"/>
              <w:ind w:right="179"/>
              <w:jc w:val="right"/>
              <w:rPr>
                <w:b/>
                <w:sz w:val="18"/>
              </w:rPr>
            </w:pPr>
            <w:r>
              <w:rPr>
                <w:b/>
                <w:spacing w:val="-2"/>
                <w:sz w:val="18"/>
              </w:rPr>
              <w:t>6.827,00</w:t>
            </w:r>
          </w:p>
        </w:tc>
        <w:tc>
          <w:tcPr>
            <w:tcW w:w="1225" w:type="dxa"/>
          </w:tcPr>
          <w:p w14:paraId="4639660D" w14:textId="77777777" w:rsidR="007374B6" w:rsidRDefault="00000000">
            <w:pPr>
              <w:pStyle w:val="TableParagraph"/>
              <w:ind w:right="39"/>
              <w:jc w:val="right"/>
              <w:rPr>
                <w:b/>
                <w:sz w:val="18"/>
              </w:rPr>
            </w:pPr>
            <w:r>
              <w:rPr>
                <w:b/>
                <w:spacing w:val="-2"/>
                <w:sz w:val="18"/>
              </w:rPr>
              <w:t>243.008,00</w:t>
            </w:r>
          </w:p>
        </w:tc>
        <w:tc>
          <w:tcPr>
            <w:tcW w:w="803" w:type="dxa"/>
          </w:tcPr>
          <w:p w14:paraId="230CC970" w14:textId="77777777" w:rsidR="007374B6" w:rsidRDefault="00000000">
            <w:pPr>
              <w:pStyle w:val="TableParagraph"/>
              <w:ind w:left="25" w:right="29"/>
              <w:jc w:val="center"/>
              <w:rPr>
                <w:b/>
                <w:sz w:val="18"/>
              </w:rPr>
            </w:pPr>
            <w:r>
              <w:rPr>
                <w:b/>
                <w:spacing w:val="-2"/>
                <w:sz w:val="18"/>
              </w:rPr>
              <w:t>102,89%</w:t>
            </w:r>
          </w:p>
        </w:tc>
      </w:tr>
      <w:tr w:rsidR="007374B6" w14:paraId="42017D4B" w14:textId="77777777">
        <w:trPr>
          <w:trHeight w:val="285"/>
        </w:trPr>
        <w:tc>
          <w:tcPr>
            <w:tcW w:w="5692" w:type="dxa"/>
          </w:tcPr>
          <w:p w14:paraId="44FB7343"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0" w:type="dxa"/>
          </w:tcPr>
          <w:p w14:paraId="7D81A628" w14:textId="77777777" w:rsidR="007374B6" w:rsidRDefault="00000000">
            <w:pPr>
              <w:pStyle w:val="TableParagraph"/>
              <w:ind w:right="194"/>
              <w:jc w:val="right"/>
              <w:rPr>
                <w:b/>
                <w:sz w:val="18"/>
              </w:rPr>
            </w:pPr>
            <w:r>
              <w:rPr>
                <w:b/>
                <w:spacing w:val="-2"/>
                <w:sz w:val="18"/>
              </w:rPr>
              <w:t>236.181,00</w:t>
            </w:r>
          </w:p>
        </w:tc>
        <w:tc>
          <w:tcPr>
            <w:tcW w:w="1335" w:type="dxa"/>
          </w:tcPr>
          <w:p w14:paraId="71D03E0B" w14:textId="77777777" w:rsidR="007374B6" w:rsidRDefault="00000000">
            <w:pPr>
              <w:pStyle w:val="TableParagraph"/>
              <w:ind w:right="179"/>
              <w:jc w:val="right"/>
              <w:rPr>
                <w:b/>
                <w:sz w:val="18"/>
              </w:rPr>
            </w:pPr>
            <w:r>
              <w:rPr>
                <w:b/>
                <w:spacing w:val="-2"/>
                <w:sz w:val="18"/>
              </w:rPr>
              <w:t>6.827,00</w:t>
            </w:r>
          </w:p>
        </w:tc>
        <w:tc>
          <w:tcPr>
            <w:tcW w:w="1225" w:type="dxa"/>
          </w:tcPr>
          <w:p w14:paraId="5CE93364" w14:textId="77777777" w:rsidR="007374B6" w:rsidRDefault="00000000">
            <w:pPr>
              <w:pStyle w:val="TableParagraph"/>
              <w:ind w:right="39"/>
              <w:jc w:val="right"/>
              <w:rPr>
                <w:b/>
                <w:sz w:val="18"/>
              </w:rPr>
            </w:pPr>
            <w:r>
              <w:rPr>
                <w:b/>
                <w:spacing w:val="-2"/>
                <w:sz w:val="18"/>
              </w:rPr>
              <w:t>243.008,00</w:t>
            </w:r>
          </w:p>
        </w:tc>
        <w:tc>
          <w:tcPr>
            <w:tcW w:w="803" w:type="dxa"/>
          </w:tcPr>
          <w:p w14:paraId="796565DB" w14:textId="77777777" w:rsidR="007374B6" w:rsidRDefault="00000000">
            <w:pPr>
              <w:pStyle w:val="TableParagraph"/>
              <w:ind w:left="25" w:right="29"/>
              <w:jc w:val="center"/>
              <w:rPr>
                <w:b/>
                <w:sz w:val="18"/>
              </w:rPr>
            </w:pPr>
            <w:r>
              <w:rPr>
                <w:b/>
                <w:spacing w:val="-2"/>
                <w:sz w:val="18"/>
              </w:rPr>
              <w:t>102,89%</w:t>
            </w:r>
          </w:p>
        </w:tc>
      </w:tr>
      <w:tr w:rsidR="007374B6" w14:paraId="2367F7D4" w14:textId="77777777">
        <w:trPr>
          <w:trHeight w:val="285"/>
        </w:trPr>
        <w:tc>
          <w:tcPr>
            <w:tcW w:w="5692" w:type="dxa"/>
          </w:tcPr>
          <w:p w14:paraId="4E306E1A" w14:textId="77777777" w:rsidR="007374B6" w:rsidRDefault="00000000">
            <w:pPr>
              <w:pStyle w:val="TableParagraph"/>
              <w:ind w:left="275"/>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530" w:type="dxa"/>
          </w:tcPr>
          <w:p w14:paraId="32FCBCB4" w14:textId="77777777" w:rsidR="007374B6" w:rsidRDefault="007374B6">
            <w:pPr>
              <w:pStyle w:val="TableParagraph"/>
              <w:spacing w:before="0"/>
              <w:rPr>
                <w:rFonts w:ascii="Times New Roman"/>
                <w:sz w:val="18"/>
              </w:rPr>
            </w:pPr>
          </w:p>
        </w:tc>
        <w:tc>
          <w:tcPr>
            <w:tcW w:w="1335" w:type="dxa"/>
          </w:tcPr>
          <w:p w14:paraId="24E01664" w14:textId="77777777" w:rsidR="007374B6" w:rsidRDefault="00000000">
            <w:pPr>
              <w:pStyle w:val="TableParagraph"/>
              <w:ind w:right="179"/>
              <w:jc w:val="right"/>
              <w:rPr>
                <w:b/>
                <w:sz w:val="18"/>
              </w:rPr>
            </w:pPr>
            <w:r>
              <w:rPr>
                <w:b/>
                <w:spacing w:val="-2"/>
                <w:sz w:val="18"/>
              </w:rPr>
              <w:t>1.000,00</w:t>
            </w:r>
          </w:p>
        </w:tc>
        <w:tc>
          <w:tcPr>
            <w:tcW w:w="1225" w:type="dxa"/>
          </w:tcPr>
          <w:p w14:paraId="43C7BB5E" w14:textId="77777777" w:rsidR="007374B6" w:rsidRDefault="00000000">
            <w:pPr>
              <w:pStyle w:val="TableParagraph"/>
              <w:ind w:right="39"/>
              <w:jc w:val="right"/>
              <w:rPr>
                <w:b/>
                <w:sz w:val="18"/>
              </w:rPr>
            </w:pPr>
            <w:r>
              <w:rPr>
                <w:b/>
                <w:spacing w:val="-2"/>
                <w:sz w:val="18"/>
              </w:rPr>
              <w:t>1.000,00</w:t>
            </w:r>
          </w:p>
        </w:tc>
        <w:tc>
          <w:tcPr>
            <w:tcW w:w="803" w:type="dxa"/>
          </w:tcPr>
          <w:p w14:paraId="606BD219" w14:textId="77777777" w:rsidR="007374B6" w:rsidRDefault="007374B6">
            <w:pPr>
              <w:pStyle w:val="TableParagraph"/>
              <w:spacing w:before="0"/>
              <w:rPr>
                <w:rFonts w:ascii="Times New Roman"/>
                <w:sz w:val="18"/>
              </w:rPr>
            </w:pPr>
          </w:p>
        </w:tc>
      </w:tr>
      <w:tr w:rsidR="007374B6" w14:paraId="0FD7C648" w14:textId="77777777">
        <w:trPr>
          <w:trHeight w:val="285"/>
        </w:trPr>
        <w:tc>
          <w:tcPr>
            <w:tcW w:w="5692" w:type="dxa"/>
          </w:tcPr>
          <w:p w14:paraId="669B4553"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0" w:type="dxa"/>
          </w:tcPr>
          <w:p w14:paraId="6DBF5BAA" w14:textId="77777777" w:rsidR="007374B6" w:rsidRDefault="007374B6">
            <w:pPr>
              <w:pStyle w:val="TableParagraph"/>
              <w:spacing w:before="0"/>
              <w:rPr>
                <w:rFonts w:ascii="Times New Roman"/>
                <w:sz w:val="18"/>
              </w:rPr>
            </w:pPr>
          </w:p>
        </w:tc>
        <w:tc>
          <w:tcPr>
            <w:tcW w:w="1335" w:type="dxa"/>
          </w:tcPr>
          <w:p w14:paraId="612C72C8" w14:textId="77777777" w:rsidR="007374B6" w:rsidRDefault="00000000">
            <w:pPr>
              <w:pStyle w:val="TableParagraph"/>
              <w:ind w:right="179"/>
              <w:jc w:val="right"/>
              <w:rPr>
                <w:b/>
                <w:sz w:val="18"/>
              </w:rPr>
            </w:pPr>
            <w:r>
              <w:rPr>
                <w:b/>
                <w:spacing w:val="-2"/>
                <w:sz w:val="18"/>
              </w:rPr>
              <w:t>1.000,00</w:t>
            </w:r>
          </w:p>
        </w:tc>
        <w:tc>
          <w:tcPr>
            <w:tcW w:w="1225" w:type="dxa"/>
          </w:tcPr>
          <w:p w14:paraId="013C3D66" w14:textId="77777777" w:rsidR="007374B6" w:rsidRDefault="00000000">
            <w:pPr>
              <w:pStyle w:val="TableParagraph"/>
              <w:ind w:right="39"/>
              <w:jc w:val="right"/>
              <w:rPr>
                <w:b/>
                <w:sz w:val="18"/>
              </w:rPr>
            </w:pPr>
            <w:r>
              <w:rPr>
                <w:b/>
                <w:spacing w:val="-2"/>
                <w:sz w:val="18"/>
              </w:rPr>
              <w:t>1.000,00</w:t>
            </w:r>
          </w:p>
        </w:tc>
        <w:tc>
          <w:tcPr>
            <w:tcW w:w="803" w:type="dxa"/>
          </w:tcPr>
          <w:p w14:paraId="7F0C2441" w14:textId="77777777" w:rsidR="007374B6" w:rsidRDefault="007374B6">
            <w:pPr>
              <w:pStyle w:val="TableParagraph"/>
              <w:spacing w:before="0"/>
              <w:rPr>
                <w:rFonts w:ascii="Times New Roman"/>
                <w:sz w:val="18"/>
              </w:rPr>
            </w:pPr>
          </w:p>
        </w:tc>
      </w:tr>
      <w:tr w:rsidR="007374B6" w14:paraId="6B64405E" w14:textId="77777777">
        <w:trPr>
          <w:trHeight w:val="285"/>
        </w:trPr>
        <w:tc>
          <w:tcPr>
            <w:tcW w:w="5692" w:type="dxa"/>
          </w:tcPr>
          <w:p w14:paraId="63DE7020"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0" w:type="dxa"/>
          </w:tcPr>
          <w:p w14:paraId="67806FC3" w14:textId="77777777" w:rsidR="007374B6" w:rsidRDefault="007374B6">
            <w:pPr>
              <w:pStyle w:val="TableParagraph"/>
              <w:spacing w:before="0"/>
              <w:rPr>
                <w:rFonts w:ascii="Times New Roman"/>
                <w:sz w:val="18"/>
              </w:rPr>
            </w:pPr>
          </w:p>
        </w:tc>
        <w:tc>
          <w:tcPr>
            <w:tcW w:w="1335" w:type="dxa"/>
          </w:tcPr>
          <w:p w14:paraId="454C7A82" w14:textId="77777777" w:rsidR="007374B6" w:rsidRDefault="00000000">
            <w:pPr>
              <w:pStyle w:val="TableParagraph"/>
              <w:ind w:right="179"/>
              <w:jc w:val="right"/>
              <w:rPr>
                <w:b/>
                <w:sz w:val="18"/>
              </w:rPr>
            </w:pPr>
            <w:r>
              <w:rPr>
                <w:b/>
                <w:spacing w:val="-2"/>
                <w:sz w:val="18"/>
              </w:rPr>
              <w:t>1.000,00</w:t>
            </w:r>
          </w:p>
        </w:tc>
        <w:tc>
          <w:tcPr>
            <w:tcW w:w="1225" w:type="dxa"/>
          </w:tcPr>
          <w:p w14:paraId="2204B1EF" w14:textId="77777777" w:rsidR="007374B6" w:rsidRDefault="00000000">
            <w:pPr>
              <w:pStyle w:val="TableParagraph"/>
              <w:ind w:right="39"/>
              <w:jc w:val="right"/>
              <w:rPr>
                <w:b/>
                <w:sz w:val="18"/>
              </w:rPr>
            </w:pPr>
            <w:r>
              <w:rPr>
                <w:b/>
                <w:spacing w:val="-2"/>
                <w:sz w:val="18"/>
              </w:rPr>
              <w:t>1.000,00</w:t>
            </w:r>
          </w:p>
        </w:tc>
        <w:tc>
          <w:tcPr>
            <w:tcW w:w="803" w:type="dxa"/>
          </w:tcPr>
          <w:p w14:paraId="292AD619" w14:textId="77777777" w:rsidR="007374B6" w:rsidRDefault="007374B6">
            <w:pPr>
              <w:pStyle w:val="TableParagraph"/>
              <w:spacing w:before="0"/>
              <w:rPr>
                <w:rFonts w:ascii="Times New Roman"/>
                <w:sz w:val="18"/>
              </w:rPr>
            </w:pPr>
          </w:p>
        </w:tc>
      </w:tr>
      <w:tr w:rsidR="007374B6" w14:paraId="38B658C7" w14:textId="77777777">
        <w:trPr>
          <w:trHeight w:val="285"/>
        </w:trPr>
        <w:tc>
          <w:tcPr>
            <w:tcW w:w="5692" w:type="dxa"/>
          </w:tcPr>
          <w:p w14:paraId="00063456" w14:textId="77777777" w:rsidR="007374B6" w:rsidRDefault="00000000">
            <w:pPr>
              <w:pStyle w:val="TableParagraph"/>
              <w:ind w:left="275"/>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530" w:type="dxa"/>
          </w:tcPr>
          <w:p w14:paraId="09128729" w14:textId="77777777" w:rsidR="007374B6" w:rsidRDefault="007374B6">
            <w:pPr>
              <w:pStyle w:val="TableParagraph"/>
              <w:spacing w:before="0"/>
              <w:rPr>
                <w:rFonts w:ascii="Times New Roman"/>
                <w:sz w:val="18"/>
              </w:rPr>
            </w:pPr>
          </w:p>
        </w:tc>
        <w:tc>
          <w:tcPr>
            <w:tcW w:w="1335" w:type="dxa"/>
          </w:tcPr>
          <w:p w14:paraId="26D7E10D" w14:textId="77777777" w:rsidR="007374B6" w:rsidRDefault="00000000">
            <w:pPr>
              <w:pStyle w:val="TableParagraph"/>
              <w:ind w:right="179"/>
              <w:jc w:val="right"/>
              <w:rPr>
                <w:b/>
                <w:sz w:val="18"/>
              </w:rPr>
            </w:pPr>
            <w:r>
              <w:rPr>
                <w:b/>
                <w:spacing w:val="-2"/>
                <w:sz w:val="18"/>
              </w:rPr>
              <w:t>1.000,00</w:t>
            </w:r>
          </w:p>
        </w:tc>
        <w:tc>
          <w:tcPr>
            <w:tcW w:w="1225" w:type="dxa"/>
          </w:tcPr>
          <w:p w14:paraId="42E176D9" w14:textId="77777777" w:rsidR="007374B6" w:rsidRDefault="00000000">
            <w:pPr>
              <w:pStyle w:val="TableParagraph"/>
              <w:ind w:right="39"/>
              <w:jc w:val="right"/>
              <w:rPr>
                <w:b/>
                <w:sz w:val="18"/>
              </w:rPr>
            </w:pPr>
            <w:r>
              <w:rPr>
                <w:b/>
                <w:spacing w:val="-2"/>
                <w:sz w:val="18"/>
              </w:rPr>
              <w:t>1.000,00</w:t>
            </w:r>
          </w:p>
        </w:tc>
        <w:tc>
          <w:tcPr>
            <w:tcW w:w="803" w:type="dxa"/>
          </w:tcPr>
          <w:p w14:paraId="5E994343" w14:textId="77777777" w:rsidR="007374B6" w:rsidRDefault="007374B6">
            <w:pPr>
              <w:pStyle w:val="TableParagraph"/>
              <w:spacing w:before="0"/>
              <w:rPr>
                <w:rFonts w:ascii="Times New Roman"/>
                <w:sz w:val="18"/>
              </w:rPr>
            </w:pPr>
          </w:p>
        </w:tc>
      </w:tr>
      <w:tr w:rsidR="007374B6" w14:paraId="159EACC0" w14:textId="77777777">
        <w:trPr>
          <w:trHeight w:val="277"/>
        </w:trPr>
        <w:tc>
          <w:tcPr>
            <w:tcW w:w="5692" w:type="dxa"/>
          </w:tcPr>
          <w:p w14:paraId="4678924D"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0" w:type="dxa"/>
          </w:tcPr>
          <w:p w14:paraId="1A915CCE" w14:textId="77777777" w:rsidR="007374B6" w:rsidRDefault="007374B6">
            <w:pPr>
              <w:pStyle w:val="TableParagraph"/>
              <w:spacing w:before="0"/>
              <w:rPr>
                <w:rFonts w:ascii="Times New Roman"/>
                <w:sz w:val="18"/>
              </w:rPr>
            </w:pPr>
          </w:p>
        </w:tc>
        <w:tc>
          <w:tcPr>
            <w:tcW w:w="1335" w:type="dxa"/>
          </w:tcPr>
          <w:p w14:paraId="55A21397" w14:textId="77777777" w:rsidR="007374B6" w:rsidRDefault="00000000">
            <w:pPr>
              <w:pStyle w:val="TableParagraph"/>
              <w:ind w:right="179"/>
              <w:jc w:val="right"/>
              <w:rPr>
                <w:b/>
                <w:sz w:val="18"/>
              </w:rPr>
            </w:pPr>
            <w:r>
              <w:rPr>
                <w:b/>
                <w:spacing w:val="-2"/>
                <w:sz w:val="18"/>
              </w:rPr>
              <w:t>1.000,00</w:t>
            </w:r>
          </w:p>
        </w:tc>
        <w:tc>
          <w:tcPr>
            <w:tcW w:w="1225" w:type="dxa"/>
          </w:tcPr>
          <w:p w14:paraId="45D67001" w14:textId="77777777" w:rsidR="007374B6" w:rsidRDefault="00000000">
            <w:pPr>
              <w:pStyle w:val="TableParagraph"/>
              <w:ind w:right="39"/>
              <w:jc w:val="right"/>
              <w:rPr>
                <w:b/>
                <w:sz w:val="18"/>
              </w:rPr>
            </w:pPr>
            <w:r>
              <w:rPr>
                <w:b/>
                <w:spacing w:val="-2"/>
                <w:sz w:val="18"/>
              </w:rPr>
              <w:t>1.000,00</w:t>
            </w:r>
          </w:p>
        </w:tc>
        <w:tc>
          <w:tcPr>
            <w:tcW w:w="803" w:type="dxa"/>
          </w:tcPr>
          <w:p w14:paraId="4E93C2A2" w14:textId="77777777" w:rsidR="007374B6" w:rsidRDefault="007374B6">
            <w:pPr>
              <w:pStyle w:val="TableParagraph"/>
              <w:spacing w:before="0"/>
              <w:rPr>
                <w:rFonts w:ascii="Times New Roman"/>
                <w:sz w:val="18"/>
              </w:rPr>
            </w:pPr>
          </w:p>
        </w:tc>
      </w:tr>
      <w:tr w:rsidR="007374B6" w14:paraId="6E7DD8C1" w14:textId="77777777">
        <w:trPr>
          <w:trHeight w:val="277"/>
        </w:trPr>
        <w:tc>
          <w:tcPr>
            <w:tcW w:w="5692" w:type="dxa"/>
          </w:tcPr>
          <w:p w14:paraId="03560ACF" w14:textId="77777777" w:rsidR="007374B6" w:rsidRDefault="00000000">
            <w:pPr>
              <w:pStyle w:val="TableParagraph"/>
              <w:spacing w:before="28"/>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0" w:type="dxa"/>
          </w:tcPr>
          <w:p w14:paraId="16E95E80" w14:textId="77777777" w:rsidR="007374B6" w:rsidRDefault="007374B6">
            <w:pPr>
              <w:pStyle w:val="TableParagraph"/>
              <w:spacing w:before="0"/>
              <w:rPr>
                <w:rFonts w:ascii="Times New Roman"/>
                <w:sz w:val="18"/>
              </w:rPr>
            </w:pPr>
          </w:p>
        </w:tc>
        <w:tc>
          <w:tcPr>
            <w:tcW w:w="1335" w:type="dxa"/>
          </w:tcPr>
          <w:p w14:paraId="11DB09ED" w14:textId="77777777" w:rsidR="007374B6" w:rsidRDefault="00000000">
            <w:pPr>
              <w:pStyle w:val="TableParagraph"/>
              <w:spacing w:before="28"/>
              <w:ind w:right="179"/>
              <w:jc w:val="right"/>
              <w:rPr>
                <w:b/>
                <w:sz w:val="18"/>
              </w:rPr>
            </w:pPr>
            <w:r>
              <w:rPr>
                <w:b/>
                <w:spacing w:val="-2"/>
                <w:sz w:val="18"/>
              </w:rPr>
              <w:t>1.000,00</w:t>
            </w:r>
          </w:p>
        </w:tc>
        <w:tc>
          <w:tcPr>
            <w:tcW w:w="1225" w:type="dxa"/>
          </w:tcPr>
          <w:p w14:paraId="1B189022" w14:textId="77777777" w:rsidR="007374B6" w:rsidRDefault="00000000">
            <w:pPr>
              <w:pStyle w:val="TableParagraph"/>
              <w:spacing w:before="28"/>
              <w:ind w:right="39"/>
              <w:jc w:val="right"/>
              <w:rPr>
                <w:b/>
                <w:sz w:val="18"/>
              </w:rPr>
            </w:pPr>
            <w:r>
              <w:rPr>
                <w:b/>
                <w:spacing w:val="-2"/>
                <w:sz w:val="18"/>
              </w:rPr>
              <w:t>1.000,00</w:t>
            </w:r>
          </w:p>
        </w:tc>
        <w:tc>
          <w:tcPr>
            <w:tcW w:w="803" w:type="dxa"/>
          </w:tcPr>
          <w:p w14:paraId="185E2353" w14:textId="77777777" w:rsidR="007374B6" w:rsidRDefault="007374B6">
            <w:pPr>
              <w:pStyle w:val="TableParagraph"/>
              <w:spacing w:before="0"/>
              <w:rPr>
                <w:rFonts w:ascii="Times New Roman"/>
                <w:sz w:val="18"/>
              </w:rPr>
            </w:pPr>
          </w:p>
        </w:tc>
      </w:tr>
      <w:tr w:rsidR="007374B6" w14:paraId="0C91FF93" w14:textId="77777777">
        <w:trPr>
          <w:trHeight w:val="285"/>
        </w:trPr>
        <w:tc>
          <w:tcPr>
            <w:tcW w:w="5692" w:type="dxa"/>
          </w:tcPr>
          <w:p w14:paraId="6CF14764" w14:textId="77777777" w:rsidR="007374B6" w:rsidRDefault="00000000">
            <w:pPr>
              <w:pStyle w:val="TableParagraph"/>
              <w:ind w:left="275"/>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530" w:type="dxa"/>
          </w:tcPr>
          <w:p w14:paraId="7F4CBB17" w14:textId="77777777" w:rsidR="007374B6" w:rsidRDefault="00000000">
            <w:pPr>
              <w:pStyle w:val="TableParagraph"/>
              <w:ind w:right="194"/>
              <w:jc w:val="right"/>
              <w:rPr>
                <w:b/>
                <w:sz w:val="18"/>
              </w:rPr>
            </w:pPr>
            <w:r>
              <w:rPr>
                <w:b/>
                <w:spacing w:val="-2"/>
                <w:sz w:val="18"/>
              </w:rPr>
              <w:t>14.400,00</w:t>
            </w:r>
          </w:p>
        </w:tc>
        <w:tc>
          <w:tcPr>
            <w:tcW w:w="1335" w:type="dxa"/>
          </w:tcPr>
          <w:p w14:paraId="3DB2539F" w14:textId="77777777" w:rsidR="007374B6" w:rsidRDefault="00000000">
            <w:pPr>
              <w:pStyle w:val="TableParagraph"/>
              <w:ind w:right="179"/>
              <w:jc w:val="right"/>
              <w:rPr>
                <w:b/>
                <w:sz w:val="18"/>
              </w:rPr>
            </w:pPr>
            <w:r>
              <w:rPr>
                <w:b/>
                <w:spacing w:val="-2"/>
                <w:sz w:val="18"/>
              </w:rPr>
              <w:t>1.100,00</w:t>
            </w:r>
          </w:p>
        </w:tc>
        <w:tc>
          <w:tcPr>
            <w:tcW w:w="1225" w:type="dxa"/>
          </w:tcPr>
          <w:p w14:paraId="7D3ED4BF" w14:textId="77777777" w:rsidR="007374B6" w:rsidRDefault="00000000">
            <w:pPr>
              <w:pStyle w:val="TableParagraph"/>
              <w:ind w:right="39"/>
              <w:jc w:val="right"/>
              <w:rPr>
                <w:b/>
                <w:sz w:val="18"/>
              </w:rPr>
            </w:pPr>
            <w:r>
              <w:rPr>
                <w:b/>
                <w:spacing w:val="-2"/>
                <w:sz w:val="18"/>
              </w:rPr>
              <w:t>15.500,00</w:t>
            </w:r>
          </w:p>
        </w:tc>
        <w:tc>
          <w:tcPr>
            <w:tcW w:w="803" w:type="dxa"/>
          </w:tcPr>
          <w:p w14:paraId="6E74A95B" w14:textId="77777777" w:rsidR="007374B6" w:rsidRDefault="00000000">
            <w:pPr>
              <w:pStyle w:val="TableParagraph"/>
              <w:ind w:left="25" w:right="29"/>
              <w:jc w:val="center"/>
              <w:rPr>
                <w:b/>
                <w:sz w:val="18"/>
              </w:rPr>
            </w:pPr>
            <w:r>
              <w:rPr>
                <w:b/>
                <w:spacing w:val="-2"/>
                <w:sz w:val="18"/>
              </w:rPr>
              <w:t>107,64%</w:t>
            </w:r>
          </w:p>
        </w:tc>
      </w:tr>
      <w:tr w:rsidR="007374B6" w14:paraId="3E9A77C7" w14:textId="77777777">
        <w:trPr>
          <w:trHeight w:val="285"/>
        </w:trPr>
        <w:tc>
          <w:tcPr>
            <w:tcW w:w="5692" w:type="dxa"/>
          </w:tcPr>
          <w:p w14:paraId="58065316"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0" w:type="dxa"/>
          </w:tcPr>
          <w:p w14:paraId="05AE6509" w14:textId="77777777" w:rsidR="007374B6" w:rsidRDefault="00000000">
            <w:pPr>
              <w:pStyle w:val="TableParagraph"/>
              <w:ind w:right="194"/>
              <w:jc w:val="right"/>
              <w:rPr>
                <w:b/>
                <w:sz w:val="18"/>
              </w:rPr>
            </w:pPr>
            <w:r>
              <w:rPr>
                <w:b/>
                <w:spacing w:val="-2"/>
                <w:sz w:val="18"/>
              </w:rPr>
              <w:t>14.400,00</w:t>
            </w:r>
          </w:p>
        </w:tc>
        <w:tc>
          <w:tcPr>
            <w:tcW w:w="1335" w:type="dxa"/>
          </w:tcPr>
          <w:p w14:paraId="0E66CF48" w14:textId="77777777" w:rsidR="007374B6" w:rsidRDefault="00000000">
            <w:pPr>
              <w:pStyle w:val="TableParagraph"/>
              <w:ind w:right="179"/>
              <w:jc w:val="right"/>
              <w:rPr>
                <w:b/>
                <w:sz w:val="18"/>
              </w:rPr>
            </w:pPr>
            <w:r>
              <w:rPr>
                <w:b/>
                <w:spacing w:val="-2"/>
                <w:sz w:val="18"/>
              </w:rPr>
              <w:t>1.100,00</w:t>
            </w:r>
          </w:p>
        </w:tc>
        <w:tc>
          <w:tcPr>
            <w:tcW w:w="1225" w:type="dxa"/>
          </w:tcPr>
          <w:p w14:paraId="192ABBCD" w14:textId="77777777" w:rsidR="007374B6" w:rsidRDefault="00000000">
            <w:pPr>
              <w:pStyle w:val="TableParagraph"/>
              <w:ind w:right="39"/>
              <w:jc w:val="right"/>
              <w:rPr>
                <w:b/>
                <w:sz w:val="18"/>
              </w:rPr>
            </w:pPr>
            <w:r>
              <w:rPr>
                <w:b/>
                <w:spacing w:val="-2"/>
                <w:sz w:val="18"/>
              </w:rPr>
              <w:t>15.500,00</w:t>
            </w:r>
          </w:p>
        </w:tc>
        <w:tc>
          <w:tcPr>
            <w:tcW w:w="803" w:type="dxa"/>
          </w:tcPr>
          <w:p w14:paraId="17735542" w14:textId="77777777" w:rsidR="007374B6" w:rsidRDefault="00000000">
            <w:pPr>
              <w:pStyle w:val="TableParagraph"/>
              <w:ind w:left="25" w:right="29"/>
              <w:jc w:val="center"/>
              <w:rPr>
                <w:b/>
                <w:sz w:val="18"/>
              </w:rPr>
            </w:pPr>
            <w:r>
              <w:rPr>
                <w:b/>
                <w:spacing w:val="-2"/>
                <w:sz w:val="18"/>
              </w:rPr>
              <w:t>107,64%</w:t>
            </w:r>
          </w:p>
        </w:tc>
      </w:tr>
      <w:tr w:rsidR="007374B6" w14:paraId="7B504A2E" w14:textId="77777777">
        <w:trPr>
          <w:trHeight w:val="285"/>
        </w:trPr>
        <w:tc>
          <w:tcPr>
            <w:tcW w:w="5692" w:type="dxa"/>
          </w:tcPr>
          <w:p w14:paraId="46F1ECFA"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0" w:type="dxa"/>
          </w:tcPr>
          <w:p w14:paraId="4A1D0AF0" w14:textId="77777777" w:rsidR="007374B6" w:rsidRDefault="00000000">
            <w:pPr>
              <w:pStyle w:val="TableParagraph"/>
              <w:ind w:right="194"/>
              <w:jc w:val="right"/>
              <w:rPr>
                <w:b/>
                <w:sz w:val="18"/>
              </w:rPr>
            </w:pPr>
            <w:r>
              <w:rPr>
                <w:b/>
                <w:spacing w:val="-2"/>
                <w:sz w:val="18"/>
              </w:rPr>
              <w:t>14.400,00</w:t>
            </w:r>
          </w:p>
        </w:tc>
        <w:tc>
          <w:tcPr>
            <w:tcW w:w="1335" w:type="dxa"/>
          </w:tcPr>
          <w:p w14:paraId="5739640A" w14:textId="77777777" w:rsidR="007374B6" w:rsidRDefault="00000000">
            <w:pPr>
              <w:pStyle w:val="TableParagraph"/>
              <w:ind w:right="179"/>
              <w:jc w:val="right"/>
              <w:rPr>
                <w:b/>
                <w:sz w:val="18"/>
              </w:rPr>
            </w:pPr>
            <w:r>
              <w:rPr>
                <w:b/>
                <w:spacing w:val="-2"/>
                <w:sz w:val="18"/>
              </w:rPr>
              <w:t>1.100,00</w:t>
            </w:r>
          </w:p>
        </w:tc>
        <w:tc>
          <w:tcPr>
            <w:tcW w:w="1225" w:type="dxa"/>
          </w:tcPr>
          <w:p w14:paraId="4FBFBF14" w14:textId="77777777" w:rsidR="007374B6" w:rsidRDefault="00000000">
            <w:pPr>
              <w:pStyle w:val="TableParagraph"/>
              <w:ind w:right="39"/>
              <w:jc w:val="right"/>
              <w:rPr>
                <w:b/>
                <w:sz w:val="18"/>
              </w:rPr>
            </w:pPr>
            <w:r>
              <w:rPr>
                <w:b/>
                <w:spacing w:val="-2"/>
                <w:sz w:val="18"/>
              </w:rPr>
              <w:t>15.500,00</w:t>
            </w:r>
          </w:p>
        </w:tc>
        <w:tc>
          <w:tcPr>
            <w:tcW w:w="803" w:type="dxa"/>
          </w:tcPr>
          <w:p w14:paraId="0A124E3E" w14:textId="77777777" w:rsidR="007374B6" w:rsidRDefault="00000000">
            <w:pPr>
              <w:pStyle w:val="TableParagraph"/>
              <w:ind w:left="25" w:right="29"/>
              <w:jc w:val="center"/>
              <w:rPr>
                <w:b/>
                <w:sz w:val="18"/>
              </w:rPr>
            </w:pPr>
            <w:r>
              <w:rPr>
                <w:b/>
                <w:spacing w:val="-2"/>
                <w:sz w:val="18"/>
              </w:rPr>
              <w:t>107,64%</w:t>
            </w:r>
          </w:p>
        </w:tc>
      </w:tr>
      <w:tr w:rsidR="007374B6" w14:paraId="29EDBF62" w14:textId="77777777">
        <w:trPr>
          <w:trHeight w:val="285"/>
        </w:trPr>
        <w:tc>
          <w:tcPr>
            <w:tcW w:w="5692" w:type="dxa"/>
          </w:tcPr>
          <w:p w14:paraId="523AC69D" w14:textId="77777777" w:rsidR="007374B6" w:rsidRDefault="00000000">
            <w:pPr>
              <w:pStyle w:val="TableParagraph"/>
              <w:ind w:left="95"/>
              <w:rPr>
                <w:b/>
                <w:sz w:val="18"/>
              </w:rPr>
            </w:pPr>
            <w:r>
              <w:rPr>
                <w:b/>
                <w:color w:val="00009F"/>
                <w:sz w:val="18"/>
              </w:rPr>
              <w:t>K101511</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novih</w:t>
            </w:r>
            <w:r>
              <w:rPr>
                <w:b/>
                <w:color w:val="00009F"/>
                <w:spacing w:val="-2"/>
                <w:sz w:val="18"/>
              </w:rPr>
              <w:t xml:space="preserve"> </w:t>
            </w:r>
            <w:r>
              <w:rPr>
                <w:b/>
                <w:color w:val="00009F"/>
                <w:sz w:val="18"/>
              </w:rPr>
              <w:t>prostorija</w:t>
            </w:r>
            <w:r>
              <w:rPr>
                <w:b/>
                <w:color w:val="00009F"/>
                <w:spacing w:val="-1"/>
                <w:sz w:val="18"/>
              </w:rPr>
              <w:t xml:space="preserve"> </w:t>
            </w:r>
            <w:r>
              <w:rPr>
                <w:b/>
                <w:color w:val="00009F"/>
                <w:sz w:val="18"/>
              </w:rPr>
              <w:t>OŠ</w:t>
            </w:r>
            <w:r>
              <w:rPr>
                <w:b/>
                <w:color w:val="00009F"/>
                <w:spacing w:val="-1"/>
                <w:sz w:val="18"/>
              </w:rPr>
              <w:t xml:space="preserve"> </w:t>
            </w:r>
            <w:r>
              <w:rPr>
                <w:b/>
                <w:color w:val="00009F"/>
                <w:sz w:val="18"/>
              </w:rPr>
              <w:t>Fausta</w:t>
            </w:r>
            <w:r>
              <w:rPr>
                <w:b/>
                <w:color w:val="00009F"/>
                <w:spacing w:val="-2"/>
                <w:sz w:val="18"/>
              </w:rPr>
              <w:t xml:space="preserve"> Vrančića</w:t>
            </w:r>
          </w:p>
        </w:tc>
        <w:tc>
          <w:tcPr>
            <w:tcW w:w="1530" w:type="dxa"/>
          </w:tcPr>
          <w:p w14:paraId="33E25146" w14:textId="77777777" w:rsidR="007374B6" w:rsidRDefault="00000000">
            <w:pPr>
              <w:pStyle w:val="TableParagraph"/>
              <w:ind w:right="194"/>
              <w:jc w:val="right"/>
              <w:rPr>
                <w:b/>
                <w:sz w:val="18"/>
              </w:rPr>
            </w:pPr>
            <w:r>
              <w:rPr>
                <w:b/>
                <w:color w:val="00009F"/>
                <w:spacing w:val="-2"/>
                <w:sz w:val="18"/>
              </w:rPr>
              <w:t>250.000,00</w:t>
            </w:r>
          </w:p>
        </w:tc>
        <w:tc>
          <w:tcPr>
            <w:tcW w:w="1335" w:type="dxa"/>
          </w:tcPr>
          <w:p w14:paraId="0C54B4E9" w14:textId="77777777" w:rsidR="007374B6" w:rsidRDefault="007374B6">
            <w:pPr>
              <w:pStyle w:val="TableParagraph"/>
              <w:spacing w:before="0"/>
              <w:rPr>
                <w:rFonts w:ascii="Times New Roman"/>
                <w:sz w:val="18"/>
              </w:rPr>
            </w:pPr>
          </w:p>
        </w:tc>
        <w:tc>
          <w:tcPr>
            <w:tcW w:w="1225" w:type="dxa"/>
          </w:tcPr>
          <w:p w14:paraId="28AD1740" w14:textId="77777777" w:rsidR="007374B6" w:rsidRDefault="00000000">
            <w:pPr>
              <w:pStyle w:val="TableParagraph"/>
              <w:ind w:right="39"/>
              <w:jc w:val="right"/>
              <w:rPr>
                <w:b/>
                <w:sz w:val="18"/>
              </w:rPr>
            </w:pPr>
            <w:r>
              <w:rPr>
                <w:b/>
                <w:color w:val="00009F"/>
                <w:spacing w:val="-2"/>
                <w:sz w:val="18"/>
              </w:rPr>
              <w:t>250.000,00</w:t>
            </w:r>
          </w:p>
        </w:tc>
        <w:tc>
          <w:tcPr>
            <w:tcW w:w="803" w:type="dxa"/>
          </w:tcPr>
          <w:p w14:paraId="1361CC77" w14:textId="77777777" w:rsidR="007374B6" w:rsidRDefault="00000000">
            <w:pPr>
              <w:pStyle w:val="TableParagraph"/>
              <w:ind w:left="25" w:right="29"/>
              <w:jc w:val="center"/>
              <w:rPr>
                <w:b/>
                <w:sz w:val="18"/>
              </w:rPr>
            </w:pPr>
            <w:r>
              <w:rPr>
                <w:b/>
                <w:color w:val="00009F"/>
                <w:spacing w:val="-2"/>
                <w:sz w:val="18"/>
              </w:rPr>
              <w:t>100,00%</w:t>
            </w:r>
          </w:p>
        </w:tc>
      </w:tr>
      <w:tr w:rsidR="007374B6" w14:paraId="50BF64E8" w14:textId="77777777">
        <w:trPr>
          <w:trHeight w:val="285"/>
        </w:trPr>
        <w:tc>
          <w:tcPr>
            <w:tcW w:w="5692" w:type="dxa"/>
          </w:tcPr>
          <w:p w14:paraId="20D3D763"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0" w:type="dxa"/>
          </w:tcPr>
          <w:p w14:paraId="79FAC10F" w14:textId="77777777" w:rsidR="007374B6" w:rsidRDefault="00000000">
            <w:pPr>
              <w:pStyle w:val="TableParagraph"/>
              <w:ind w:right="194"/>
              <w:jc w:val="right"/>
              <w:rPr>
                <w:b/>
                <w:sz w:val="18"/>
              </w:rPr>
            </w:pPr>
            <w:r>
              <w:rPr>
                <w:b/>
                <w:spacing w:val="-2"/>
                <w:sz w:val="18"/>
              </w:rPr>
              <w:t>125.000,00</w:t>
            </w:r>
          </w:p>
        </w:tc>
        <w:tc>
          <w:tcPr>
            <w:tcW w:w="1335" w:type="dxa"/>
          </w:tcPr>
          <w:p w14:paraId="23CD6352" w14:textId="77777777" w:rsidR="007374B6" w:rsidRDefault="007374B6">
            <w:pPr>
              <w:pStyle w:val="TableParagraph"/>
              <w:spacing w:before="0"/>
              <w:rPr>
                <w:rFonts w:ascii="Times New Roman"/>
                <w:sz w:val="18"/>
              </w:rPr>
            </w:pPr>
          </w:p>
        </w:tc>
        <w:tc>
          <w:tcPr>
            <w:tcW w:w="1225" w:type="dxa"/>
          </w:tcPr>
          <w:p w14:paraId="196818D5" w14:textId="77777777" w:rsidR="007374B6" w:rsidRDefault="00000000">
            <w:pPr>
              <w:pStyle w:val="TableParagraph"/>
              <w:ind w:right="39"/>
              <w:jc w:val="right"/>
              <w:rPr>
                <w:b/>
                <w:sz w:val="18"/>
              </w:rPr>
            </w:pPr>
            <w:r>
              <w:rPr>
                <w:b/>
                <w:spacing w:val="-2"/>
                <w:sz w:val="18"/>
              </w:rPr>
              <w:t>125.000,00</w:t>
            </w:r>
          </w:p>
        </w:tc>
        <w:tc>
          <w:tcPr>
            <w:tcW w:w="803" w:type="dxa"/>
          </w:tcPr>
          <w:p w14:paraId="498D6744" w14:textId="77777777" w:rsidR="007374B6" w:rsidRDefault="00000000">
            <w:pPr>
              <w:pStyle w:val="TableParagraph"/>
              <w:ind w:left="25" w:right="29"/>
              <w:jc w:val="center"/>
              <w:rPr>
                <w:b/>
                <w:sz w:val="18"/>
              </w:rPr>
            </w:pPr>
            <w:r>
              <w:rPr>
                <w:b/>
                <w:spacing w:val="-2"/>
                <w:sz w:val="18"/>
              </w:rPr>
              <w:t>100,00%</w:t>
            </w:r>
          </w:p>
        </w:tc>
      </w:tr>
      <w:tr w:rsidR="007374B6" w14:paraId="373ED088" w14:textId="77777777">
        <w:trPr>
          <w:trHeight w:val="285"/>
        </w:trPr>
        <w:tc>
          <w:tcPr>
            <w:tcW w:w="5692" w:type="dxa"/>
          </w:tcPr>
          <w:p w14:paraId="598F03E1"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0" w:type="dxa"/>
          </w:tcPr>
          <w:p w14:paraId="5E94A248" w14:textId="77777777" w:rsidR="007374B6" w:rsidRDefault="00000000">
            <w:pPr>
              <w:pStyle w:val="TableParagraph"/>
              <w:ind w:right="194"/>
              <w:jc w:val="right"/>
              <w:rPr>
                <w:b/>
                <w:sz w:val="18"/>
              </w:rPr>
            </w:pPr>
            <w:r>
              <w:rPr>
                <w:b/>
                <w:spacing w:val="-2"/>
                <w:sz w:val="18"/>
              </w:rPr>
              <w:t>125.000,00</w:t>
            </w:r>
          </w:p>
        </w:tc>
        <w:tc>
          <w:tcPr>
            <w:tcW w:w="1335" w:type="dxa"/>
          </w:tcPr>
          <w:p w14:paraId="0722924E" w14:textId="77777777" w:rsidR="007374B6" w:rsidRDefault="007374B6">
            <w:pPr>
              <w:pStyle w:val="TableParagraph"/>
              <w:spacing w:before="0"/>
              <w:rPr>
                <w:rFonts w:ascii="Times New Roman"/>
                <w:sz w:val="18"/>
              </w:rPr>
            </w:pPr>
          </w:p>
        </w:tc>
        <w:tc>
          <w:tcPr>
            <w:tcW w:w="1225" w:type="dxa"/>
          </w:tcPr>
          <w:p w14:paraId="54536E43" w14:textId="77777777" w:rsidR="007374B6" w:rsidRDefault="00000000">
            <w:pPr>
              <w:pStyle w:val="TableParagraph"/>
              <w:ind w:right="39"/>
              <w:jc w:val="right"/>
              <w:rPr>
                <w:b/>
                <w:sz w:val="18"/>
              </w:rPr>
            </w:pPr>
            <w:r>
              <w:rPr>
                <w:b/>
                <w:spacing w:val="-2"/>
                <w:sz w:val="18"/>
              </w:rPr>
              <w:t>125.000,00</w:t>
            </w:r>
          </w:p>
        </w:tc>
        <w:tc>
          <w:tcPr>
            <w:tcW w:w="803" w:type="dxa"/>
          </w:tcPr>
          <w:p w14:paraId="1FB9D576" w14:textId="77777777" w:rsidR="007374B6" w:rsidRDefault="00000000">
            <w:pPr>
              <w:pStyle w:val="TableParagraph"/>
              <w:ind w:left="25" w:right="29"/>
              <w:jc w:val="center"/>
              <w:rPr>
                <w:b/>
                <w:sz w:val="18"/>
              </w:rPr>
            </w:pPr>
            <w:r>
              <w:rPr>
                <w:b/>
                <w:spacing w:val="-2"/>
                <w:sz w:val="18"/>
              </w:rPr>
              <w:t>100,00%</w:t>
            </w:r>
          </w:p>
        </w:tc>
      </w:tr>
      <w:tr w:rsidR="007374B6" w14:paraId="4DF4073A" w14:textId="77777777">
        <w:trPr>
          <w:trHeight w:val="285"/>
        </w:trPr>
        <w:tc>
          <w:tcPr>
            <w:tcW w:w="5692" w:type="dxa"/>
          </w:tcPr>
          <w:p w14:paraId="7FD2C1E0" w14:textId="77777777" w:rsidR="007374B6" w:rsidRDefault="00000000">
            <w:pPr>
              <w:pStyle w:val="TableParagraph"/>
              <w:ind w:right="329"/>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30" w:type="dxa"/>
          </w:tcPr>
          <w:p w14:paraId="5364B1B9" w14:textId="77777777" w:rsidR="007374B6" w:rsidRDefault="00000000">
            <w:pPr>
              <w:pStyle w:val="TableParagraph"/>
              <w:ind w:right="194"/>
              <w:jc w:val="right"/>
              <w:rPr>
                <w:b/>
                <w:sz w:val="18"/>
              </w:rPr>
            </w:pPr>
            <w:r>
              <w:rPr>
                <w:b/>
                <w:spacing w:val="-2"/>
                <w:sz w:val="18"/>
              </w:rPr>
              <w:t>125.000,00</w:t>
            </w:r>
          </w:p>
        </w:tc>
        <w:tc>
          <w:tcPr>
            <w:tcW w:w="1335" w:type="dxa"/>
          </w:tcPr>
          <w:p w14:paraId="5902F014" w14:textId="77777777" w:rsidR="007374B6" w:rsidRDefault="007374B6">
            <w:pPr>
              <w:pStyle w:val="TableParagraph"/>
              <w:spacing w:before="0"/>
              <w:rPr>
                <w:rFonts w:ascii="Times New Roman"/>
                <w:sz w:val="18"/>
              </w:rPr>
            </w:pPr>
          </w:p>
        </w:tc>
        <w:tc>
          <w:tcPr>
            <w:tcW w:w="1225" w:type="dxa"/>
          </w:tcPr>
          <w:p w14:paraId="60C1225B" w14:textId="77777777" w:rsidR="007374B6" w:rsidRDefault="00000000">
            <w:pPr>
              <w:pStyle w:val="TableParagraph"/>
              <w:ind w:right="39"/>
              <w:jc w:val="right"/>
              <w:rPr>
                <w:b/>
                <w:sz w:val="18"/>
              </w:rPr>
            </w:pPr>
            <w:r>
              <w:rPr>
                <w:b/>
                <w:spacing w:val="-2"/>
                <w:sz w:val="18"/>
              </w:rPr>
              <w:t>125.000,00</w:t>
            </w:r>
          </w:p>
        </w:tc>
        <w:tc>
          <w:tcPr>
            <w:tcW w:w="803" w:type="dxa"/>
          </w:tcPr>
          <w:p w14:paraId="6C4FD6E5" w14:textId="77777777" w:rsidR="007374B6" w:rsidRDefault="00000000">
            <w:pPr>
              <w:pStyle w:val="TableParagraph"/>
              <w:ind w:left="25" w:right="29"/>
              <w:jc w:val="center"/>
              <w:rPr>
                <w:b/>
                <w:sz w:val="18"/>
              </w:rPr>
            </w:pPr>
            <w:r>
              <w:rPr>
                <w:b/>
                <w:spacing w:val="-2"/>
                <w:sz w:val="18"/>
              </w:rPr>
              <w:t>100,00%</w:t>
            </w:r>
          </w:p>
        </w:tc>
      </w:tr>
      <w:tr w:rsidR="007374B6" w14:paraId="399A4E16" w14:textId="77777777">
        <w:trPr>
          <w:trHeight w:val="243"/>
        </w:trPr>
        <w:tc>
          <w:tcPr>
            <w:tcW w:w="5692" w:type="dxa"/>
          </w:tcPr>
          <w:p w14:paraId="25C6159D" w14:textId="77777777" w:rsidR="007374B6" w:rsidRDefault="00000000">
            <w:pPr>
              <w:pStyle w:val="TableParagraph"/>
              <w:spacing w:line="187" w:lineRule="exact"/>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30" w:type="dxa"/>
          </w:tcPr>
          <w:p w14:paraId="3B37DDD6" w14:textId="77777777" w:rsidR="007374B6" w:rsidRDefault="00000000">
            <w:pPr>
              <w:pStyle w:val="TableParagraph"/>
              <w:spacing w:line="187" w:lineRule="exact"/>
              <w:ind w:right="194"/>
              <w:jc w:val="right"/>
              <w:rPr>
                <w:b/>
                <w:sz w:val="18"/>
              </w:rPr>
            </w:pPr>
            <w:r>
              <w:rPr>
                <w:b/>
                <w:spacing w:val="-2"/>
                <w:sz w:val="18"/>
              </w:rPr>
              <w:t>125.000,00</w:t>
            </w:r>
          </w:p>
        </w:tc>
        <w:tc>
          <w:tcPr>
            <w:tcW w:w="1335" w:type="dxa"/>
          </w:tcPr>
          <w:p w14:paraId="69461E40" w14:textId="77777777" w:rsidR="007374B6" w:rsidRDefault="007374B6">
            <w:pPr>
              <w:pStyle w:val="TableParagraph"/>
              <w:spacing w:before="0"/>
              <w:rPr>
                <w:rFonts w:ascii="Times New Roman"/>
                <w:sz w:val="16"/>
              </w:rPr>
            </w:pPr>
          </w:p>
        </w:tc>
        <w:tc>
          <w:tcPr>
            <w:tcW w:w="1225" w:type="dxa"/>
          </w:tcPr>
          <w:p w14:paraId="42037057" w14:textId="77777777" w:rsidR="007374B6" w:rsidRDefault="00000000">
            <w:pPr>
              <w:pStyle w:val="TableParagraph"/>
              <w:spacing w:line="187" w:lineRule="exact"/>
              <w:ind w:right="39"/>
              <w:jc w:val="right"/>
              <w:rPr>
                <w:b/>
                <w:sz w:val="18"/>
              </w:rPr>
            </w:pPr>
            <w:r>
              <w:rPr>
                <w:b/>
                <w:spacing w:val="-2"/>
                <w:sz w:val="18"/>
              </w:rPr>
              <w:t>125.000,00</w:t>
            </w:r>
          </w:p>
        </w:tc>
        <w:tc>
          <w:tcPr>
            <w:tcW w:w="803" w:type="dxa"/>
          </w:tcPr>
          <w:p w14:paraId="18F99372" w14:textId="77777777" w:rsidR="007374B6" w:rsidRDefault="00000000">
            <w:pPr>
              <w:pStyle w:val="TableParagraph"/>
              <w:spacing w:line="187" w:lineRule="exact"/>
              <w:ind w:left="25" w:right="29"/>
              <w:jc w:val="center"/>
              <w:rPr>
                <w:b/>
                <w:sz w:val="18"/>
              </w:rPr>
            </w:pPr>
            <w:r>
              <w:rPr>
                <w:b/>
                <w:spacing w:val="-2"/>
                <w:sz w:val="18"/>
              </w:rPr>
              <w:t>100,00%</w:t>
            </w:r>
          </w:p>
        </w:tc>
      </w:tr>
    </w:tbl>
    <w:p w14:paraId="6FB27B61"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2D342CD4" w14:textId="77777777" w:rsidR="007374B6" w:rsidRDefault="007374B6">
      <w:pPr>
        <w:spacing w:before="10"/>
        <w:rPr>
          <w:b/>
          <w:sz w:val="3"/>
        </w:rPr>
      </w:pPr>
    </w:p>
    <w:tbl>
      <w:tblPr>
        <w:tblStyle w:val="TableNormal"/>
        <w:tblW w:w="0" w:type="auto"/>
        <w:tblInd w:w="577" w:type="dxa"/>
        <w:tblLayout w:type="fixed"/>
        <w:tblLook w:val="01E0" w:firstRow="1" w:lastRow="1" w:firstColumn="1" w:lastColumn="1" w:noHBand="0" w:noVBand="0"/>
      </w:tblPr>
      <w:tblGrid>
        <w:gridCol w:w="5801"/>
        <w:gridCol w:w="1633"/>
        <w:gridCol w:w="1218"/>
        <w:gridCol w:w="1364"/>
        <w:gridCol w:w="857"/>
      </w:tblGrid>
      <w:tr w:rsidR="007374B6" w14:paraId="480D8EFD" w14:textId="77777777">
        <w:trPr>
          <w:trHeight w:val="243"/>
        </w:trPr>
        <w:tc>
          <w:tcPr>
            <w:tcW w:w="5801" w:type="dxa"/>
          </w:tcPr>
          <w:p w14:paraId="45A88CC5" w14:textId="77777777" w:rsidR="007374B6" w:rsidRDefault="00000000">
            <w:pPr>
              <w:pStyle w:val="TableParagraph"/>
              <w:spacing w:before="0" w:line="201" w:lineRule="exact"/>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33" w:type="dxa"/>
          </w:tcPr>
          <w:p w14:paraId="6E2D2D8B" w14:textId="77777777" w:rsidR="007374B6" w:rsidRDefault="00000000">
            <w:pPr>
              <w:pStyle w:val="TableParagraph"/>
              <w:spacing w:before="0" w:line="201" w:lineRule="exact"/>
              <w:ind w:right="171"/>
              <w:jc w:val="right"/>
              <w:rPr>
                <w:b/>
                <w:sz w:val="18"/>
              </w:rPr>
            </w:pPr>
            <w:r>
              <w:rPr>
                <w:b/>
                <w:spacing w:val="-2"/>
                <w:sz w:val="18"/>
              </w:rPr>
              <w:t>125.000,00</w:t>
            </w:r>
          </w:p>
        </w:tc>
        <w:tc>
          <w:tcPr>
            <w:tcW w:w="1218" w:type="dxa"/>
          </w:tcPr>
          <w:p w14:paraId="56390E61" w14:textId="77777777" w:rsidR="007374B6" w:rsidRDefault="007374B6">
            <w:pPr>
              <w:pStyle w:val="TableParagraph"/>
              <w:spacing w:before="0"/>
              <w:rPr>
                <w:rFonts w:ascii="Times New Roman"/>
                <w:sz w:val="16"/>
              </w:rPr>
            </w:pPr>
          </w:p>
        </w:tc>
        <w:tc>
          <w:tcPr>
            <w:tcW w:w="2221" w:type="dxa"/>
            <w:gridSpan w:val="2"/>
          </w:tcPr>
          <w:p w14:paraId="65E973D5" w14:textId="77777777" w:rsidR="007374B6" w:rsidRDefault="00000000">
            <w:pPr>
              <w:pStyle w:val="TableParagraph"/>
              <w:spacing w:before="0" w:line="201" w:lineRule="exact"/>
              <w:ind w:left="422"/>
              <w:rPr>
                <w:b/>
                <w:sz w:val="18"/>
              </w:rPr>
            </w:pPr>
            <w:r>
              <w:rPr>
                <w:b/>
                <w:sz w:val="18"/>
              </w:rPr>
              <w:t>125.000,00</w:t>
            </w:r>
            <w:r>
              <w:rPr>
                <w:b/>
                <w:spacing w:val="34"/>
                <w:sz w:val="18"/>
              </w:rPr>
              <w:t xml:space="preserve"> </w:t>
            </w:r>
            <w:r>
              <w:rPr>
                <w:b/>
                <w:spacing w:val="-2"/>
                <w:sz w:val="18"/>
              </w:rPr>
              <w:t>100,00%</w:t>
            </w:r>
          </w:p>
        </w:tc>
      </w:tr>
      <w:tr w:rsidR="007374B6" w14:paraId="01B79064" w14:textId="77777777">
        <w:trPr>
          <w:trHeight w:val="311"/>
        </w:trPr>
        <w:tc>
          <w:tcPr>
            <w:tcW w:w="5801" w:type="dxa"/>
          </w:tcPr>
          <w:p w14:paraId="4B336D3B" w14:textId="77777777" w:rsidR="007374B6" w:rsidRDefault="00000000">
            <w:pPr>
              <w:pStyle w:val="TableParagraph"/>
              <w:ind w:right="203"/>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33" w:type="dxa"/>
          </w:tcPr>
          <w:p w14:paraId="0EF24ACD" w14:textId="77777777" w:rsidR="007374B6" w:rsidRDefault="00000000">
            <w:pPr>
              <w:pStyle w:val="TableParagraph"/>
              <w:ind w:right="171"/>
              <w:jc w:val="right"/>
              <w:rPr>
                <w:b/>
                <w:sz w:val="18"/>
              </w:rPr>
            </w:pPr>
            <w:r>
              <w:rPr>
                <w:b/>
                <w:spacing w:val="-2"/>
                <w:sz w:val="18"/>
              </w:rPr>
              <w:t>125.000,00</w:t>
            </w:r>
          </w:p>
        </w:tc>
        <w:tc>
          <w:tcPr>
            <w:tcW w:w="1218" w:type="dxa"/>
          </w:tcPr>
          <w:p w14:paraId="002C5033" w14:textId="77777777" w:rsidR="007374B6" w:rsidRDefault="007374B6">
            <w:pPr>
              <w:pStyle w:val="TableParagraph"/>
              <w:spacing w:before="0"/>
              <w:rPr>
                <w:rFonts w:ascii="Times New Roman"/>
                <w:sz w:val="18"/>
              </w:rPr>
            </w:pPr>
          </w:p>
        </w:tc>
        <w:tc>
          <w:tcPr>
            <w:tcW w:w="2221" w:type="dxa"/>
            <w:gridSpan w:val="2"/>
          </w:tcPr>
          <w:p w14:paraId="3F0D7112" w14:textId="77777777" w:rsidR="007374B6" w:rsidRDefault="00000000">
            <w:pPr>
              <w:pStyle w:val="TableParagraph"/>
              <w:ind w:left="422"/>
              <w:rPr>
                <w:b/>
                <w:sz w:val="18"/>
              </w:rPr>
            </w:pPr>
            <w:r>
              <w:rPr>
                <w:b/>
                <w:sz w:val="18"/>
              </w:rPr>
              <w:t>125.000,00</w:t>
            </w:r>
            <w:r>
              <w:rPr>
                <w:b/>
                <w:spacing w:val="34"/>
                <w:sz w:val="18"/>
              </w:rPr>
              <w:t xml:space="preserve"> </w:t>
            </w:r>
            <w:r>
              <w:rPr>
                <w:b/>
                <w:spacing w:val="-2"/>
                <w:sz w:val="18"/>
              </w:rPr>
              <w:t>100,00%</w:t>
            </w:r>
          </w:p>
        </w:tc>
      </w:tr>
      <w:tr w:rsidR="007374B6" w14:paraId="71095676" w14:textId="77777777">
        <w:trPr>
          <w:trHeight w:val="450"/>
        </w:trPr>
        <w:tc>
          <w:tcPr>
            <w:tcW w:w="5801" w:type="dxa"/>
            <w:shd w:val="clear" w:color="auto" w:fill="82C0FF"/>
          </w:tcPr>
          <w:p w14:paraId="7A2B0DD0" w14:textId="77777777" w:rsidR="007374B6" w:rsidRDefault="00000000">
            <w:pPr>
              <w:pStyle w:val="TableParagraph"/>
              <w:spacing w:before="0" w:line="224" w:lineRule="exact"/>
              <w:ind w:left="60"/>
              <w:rPr>
                <w:b/>
                <w:sz w:val="20"/>
              </w:rPr>
            </w:pPr>
            <w:r>
              <w:rPr>
                <w:b/>
                <w:sz w:val="20"/>
              </w:rPr>
              <w:t>Glava:</w:t>
            </w:r>
            <w:r>
              <w:rPr>
                <w:b/>
                <w:spacing w:val="-7"/>
                <w:sz w:val="20"/>
              </w:rPr>
              <w:t xml:space="preserve"> </w:t>
            </w:r>
            <w:r>
              <w:rPr>
                <w:b/>
                <w:sz w:val="20"/>
              </w:rPr>
              <w:t>00303</w:t>
            </w:r>
            <w:r>
              <w:rPr>
                <w:b/>
                <w:spacing w:val="-7"/>
                <w:sz w:val="20"/>
              </w:rPr>
              <w:t xml:space="preserve"> </w:t>
            </w:r>
            <w:r>
              <w:rPr>
                <w:b/>
                <w:sz w:val="20"/>
              </w:rPr>
              <w:t>PREDŠKOLSKI</w:t>
            </w:r>
            <w:r>
              <w:rPr>
                <w:b/>
                <w:spacing w:val="-7"/>
                <w:sz w:val="20"/>
              </w:rPr>
              <w:t xml:space="preserve"> </w:t>
            </w:r>
            <w:r>
              <w:rPr>
                <w:b/>
                <w:sz w:val="20"/>
              </w:rPr>
              <w:t>ODGOJ</w:t>
            </w:r>
            <w:r>
              <w:rPr>
                <w:b/>
                <w:spacing w:val="-7"/>
                <w:sz w:val="20"/>
              </w:rPr>
              <w:t xml:space="preserve"> </w:t>
            </w:r>
            <w:r>
              <w:rPr>
                <w:b/>
                <w:sz w:val="20"/>
              </w:rPr>
              <w:t>-</w:t>
            </w:r>
            <w:r>
              <w:rPr>
                <w:b/>
                <w:spacing w:val="-7"/>
                <w:sz w:val="20"/>
              </w:rPr>
              <w:t xml:space="preserve"> </w:t>
            </w:r>
            <w:r>
              <w:rPr>
                <w:b/>
                <w:sz w:val="20"/>
              </w:rPr>
              <w:t>VRTIĆI</w:t>
            </w:r>
            <w:r>
              <w:rPr>
                <w:b/>
                <w:spacing w:val="-7"/>
                <w:sz w:val="20"/>
              </w:rPr>
              <w:t xml:space="preserve"> </w:t>
            </w:r>
            <w:r>
              <w:rPr>
                <w:b/>
                <w:sz w:val="20"/>
              </w:rPr>
              <w:t xml:space="preserve">GRADA </w:t>
            </w:r>
            <w:r>
              <w:rPr>
                <w:b/>
                <w:spacing w:val="-2"/>
                <w:sz w:val="20"/>
              </w:rPr>
              <w:t>ŠIBENIKA</w:t>
            </w:r>
          </w:p>
        </w:tc>
        <w:tc>
          <w:tcPr>
            <w:tcW w:w="1633" w:type="dxa"/>
            <w:shd w:val="clear" w:color="auto" w:fill="82C0FF"/>
          </w:tcPr>
          <w:p w14:paraId="60BDDB53" w14:textId="77777777" w:rsidR="007374B6" w:rsidRDefault="00000000">
            <w:pPr>
              <w:pStyle w:val="TableParagraph"/>
              <w:spacing w:before="0" w:line="223" w:lineRule="exact"/>
              <w:ind w:right="171"/>
              <w:jc w:val="right"/>
              <w:rPr>
                <w:b/>
                <w:sz w:val="20"/>
              </w:rPr>
            </w:pPr>
            <w:r>
              <w:rPr>
                <w:b/>
                <w:spacing w:val="-2"/>
                <w:sz w:val="20"/>
              </w:rPr>
              <w:t>11.941.000,00</w:t>
            </w:r>
          </w:p>
        </w:tc>
        <w:tc>
          <w:tcPr>
            <w:tcW w:w="1218" w:type="dxa"/>
            <w:shd w:val="clear" w:color="auto" w:fill="82C0FF"/>
          </w:tcPr>
          <w:p w14:paraId="6E93EC2C" w14:textId="77777777" w:rsidR="007374B6" w:rsidRDefault="00000000">
            <w:pPr>
              <w:pStyle w:val="TableParagraph"/>
              <w:spacing w:before="0" w:line="223" w:lineRule="exact"/>
              <w:ind w:right="39"/>
              <w:jc w:val="right"/>
              <w:rPr>
                <w:b/>
                <w:sz w:val="20"/>
              </w:rPr>
            </w:pPr>
            <w:r>
              <w:rPr>
                <w:b/>
                <w:spacing w:val="-2"/>
                <w:sz w:val="20"/>
              </w:rPr>
              <w:t>405.965,00</w:t>
            </w:r>
          </w:p>
        </w:tc>
        <w:tc>
          <w:tcPr>
            <w:tcW w:w="2221" w:type="dxa"/>
            <w:gridSpan w:val="2"/>
            <w:shd w:val="clear" w:color="auto" w:fill="82C0FF"/>
          </w:tcPr>
          <w:p w14:paraId="3BD838D7" w14:textId="77777777" w:rsidR="007374B6" w:rsidRDefault="00000000">
            <w:pPr>
              <w:pStyle w:val="TableParagraph"/>
              <w:spacing w:before="0" w:line="223" w:lineRule="exact"/>
              <w:ind w:left="44"/>
              <w:rPr>
                <w:b/>
                <w:sz w:val="20"/>
              </w:rPr>
            </w:pPr>
            <w:r>
              <w:rPr>
                <w:b/>
                <w:spacing w:val="-2"/>
                <w:sz w:val="20"/>
              </w:rPr>
              <w:t>12.346.965,00103,40%</w:t>
            </w:r>
          </w:p>
        </w:tc>
      </w:tr>
      <w:tr w:rsidR="007374B6" w14:paraId="60196EC6" w14:textId="77777777">
        <w:trPr>
          <w:trHeight w:val="243"/>
        </w:trPr>
        <w:tc>
          <w:tcPr>
            <w:tcW w:w="5801" w:type="dxa"/>
          </w:tcPr>
          <w:p w14:paraId="0E46DC37"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33" w:type="dxa"/>
          </w:tcPr>
          <w:p w14:paraId="4F7ADA75" w14:textId="77777777" w:rsidR="007374B6" w:rsidRDefault="00000000">
            <w:pPr>
              <w:pStyle w:val="TableParagraph"/>
              <w:spacing w:before="0" w:line="201" w:lineRule="exact"/>
              <w:ind w:right="171"/>
              <w:jc w:val="right"/>
              <w:rPr>
                <w:b/>
                <w:sz w:val="18"/>
              </w:rPr>
            </w:pPr>
            <w:r>
              <w:rPr>
                <w:b/>
                <w:spacing w:val="-2"/>
                <w:sz w:val="18"/>
              </w:rPr>
              <w:t>9.818.060,00</w:t>
            </w:r>
          </w:p>
        </w:tc>
        <w:tc>
          <w:tcPr>
            <w:tcW w:w="1218" w:type="dxa"/>
          </w:tcPr>
          <w:p w14:paraId="371BA85A" w14:textId="77777777" w:rsidR="007374B6" w:rsidRDefault="00000000">
            <w:pPr>
              <w:pStyle w:val="TableParagraph"/>
              <w:spacing w:before="0" w:line="201" w:lineRule="exact"/>
              <w:ind w:right="39"/>
              <w:jc w:val="right"/>
              <w:rPr>
                <w:b/>
                <w:sz w:val="18"/>
              </w:rPr>
            </w:pPr>
            <w:r>
              <w:rPr>
                <w:b/>
                <w:spacing w:val="-2"/>
                <w:sz w:val="18"/>
              </w:rPr>
              <w:t>393.505,00</w:t>
            </w:r>
          </w:p>
        </w:tc>
        <w:tc>
          <w:tcPr>
            <w:tcW w:w="2221" w:type="dxa"/>
            <w:gridSpan w:val="2"/>
          </w:tcPr>
          <w:p w14:paraId="3B16431C" w14:textId="77777777" w:rsidR="007374B6" w:rsidRDefault="00000000">
            <w:pPr>
              <w:pStyle w:val="TableParagraph"/>
              <w:spacing w:before="0" w:line="201" w:lineRule="exact"/>
              <w:ind w:left="172"/>
              <w:rPr>
                <w:b/>
                <w:sz w:val="18"/>
              </w:rPr>
            </w:pPr>
            <w:r>
              <w:rPr>
                <w:b/>
                <w:sz w:val="18"/>
              </w:rPr>
              <w:t>10.211.565,00</w:t>
            </w:r>
            <w:r>
              <w:rPr>
                <w:b/>
                <w:spacing w:val="33"/>
                <w:sz w:val="18"/>
              </w:rPr>
              <w:t xml:space="preserve"> </w:t>
            </w:r>
            <w:r>
              <w:rPr>
                <w:b/>
                <w:spacing w:val="-2"/>
                <w:sz w:val="18"/>
              </w:rPr>
              <w:t>104,01%</w:t>
            </w:r>
          </w:p>
        </w:tc>
      </w:tr>
      <w:tr w:rsidR="007374B6" w14:paraId="6F53DB17" w14:textId="77777777">
        <w:trPr>
          <w:trHeight w:val="285"/>
        </w:trPr>
        <w:tc>
          <w:tcPr>
            <w:tcW w:w="5801" w:type="dxa"/>
          </w:tcPr>
          <w:p w14:paraId="4ABB8775"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33" w:type="dxa"/>
          </w:tcPr>
          <w:p w14:paraId="17487211" w14:textId="77777777" w:rsidR="007374B6" w:rsidRDefault="00000000">
            <w:pPr>
              <w:pStyle w:val="TableParagraph"/>
              <w:ind w:right="171"/>
              <w:jc w:val="right"/>
              <w:rPr>
                <w:b/>
                <w:sz w:val="18"/>
              </w:rPr>
            </w:pPr>
            <w:r>
              <w:rPr>
                <w:b/>
                <w:spacing w:val="-2"/>
                <w:sz w:val="18"/>
              </w:rPr>
              <w:t>10.000,00</w:t>
            </w:r>
          </w:p>
        </w:tc>
        <w:tc>
          <w:tcPr>
            <w:tcW w:w="1218" w:type="dxa"/>
          </w:tcPr>
          <w:p w14:paraId="514CB27E" w14:textId="77777777" w:rsidR="007374B6" w:rsidRDefault="007374B6">
            <w:pPr>
              <w:pStyle w:val="TableParagraph"/>
              <w:spacing w:before="0"/>
              <w:rPr>
                <w:rFonts w:ascii="Times New Roman"/>
                <w:sz w:val="18"/>
              </w:rPr>
            </w:pPr>
          </w:p>
        </w:tc>
        <w:tc>
          <w:tcPr>
            <w:tcW w:w="2221" w:type="dxa"/>
            <w:gridSpan w:val="2"/>
          </w:tcPr>
          <w:p w14:paraId="06686E15" w14:textId="77777777" w:rsidR="007374B6" w:rsidRDefault="00000000">
            <w:pPr>
              <w:pStyle w:val="TableParagraph"/>
              <w:ind w:left="522"/>
              <w:rPr>
                <w:b/>
                <w:sz w:val="18"/>
              </w:rPr>
            </w:pPr>
            <w:r>
              <w:rPr>
                <w:b/>
                <w:sz w:val="18"/>
              </w:rPr>
              <w:t>10.000,00</w:t>
            </w:r>
            <w:r>
              <w:rPr>
                <w:b/>
                <w:spacing w:val="34"/>
                <w:sz w:val="18"/>
              </w:rPr>
              <w:t xml:space="preserve"> </w:t>
            </w:r>
            <w:r>
              <w:rPr>
                <w:b/>
                <w:spacing w:val="-2"/>
                <w:sz w:val="18"/>
              </w:rPr>
              <w:t>100,00%</w:t>
            </w:r>
          </w:p>
        </w:tc>
      </w:tr>
      <w:tr w:rsidR="007374B6" w14:paraId="4E2D6054" w14:textId="77777777">
        <w:trPr>
          <w:trHeight w:val="285"/>
        </w:trPr>
        <w:tc>
          <w:tcPr>
            <w:tcW w:w="5801" w:type="dxa"/>
          </w:tcPr>
          <w:p w14:paraId="7F08FBC9"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33" w:type="dxa"/>
          </w:tcPr>
          <w:p w14:paraId="16B046BB" w14:textId="77777777" w:rsidR="007374B6" w:rsidRDefault="00000000">
            <w:pPr>
              <w:pStyle w:val="TableParagraph"/>
              <w:ind w:right="171"/>
              <w:jc w:val="right"/>
              <w:rPr>
                <w:b/>
                <w:sz w:val="18"/>
              </w:rPr>
            </w:pPr>
            <w:r>
              <w:rPr>
                <w:b/>
                <w:spacing w:val="-2"/>
                <w:sz w:val="18"/>
              </w:rPr>
              <w:t>1.045.000,00</w:t>
            </w:r>
          </w:p>
        </w:tc>
        <w:tc>
          <w:tcPr>
            <w:tcW w:w="1218" w:type="dxa"/>
          </w:tcPr>
          <w:p w14:paraId="03963F64" w14:textId="77777777" w:rsidR="007374B6" w:rsidRDefault="00000000">
            <w:pPr>
              <w:pStyle w:val="TableParagraph"/>
              <w:ind w:right="39"/>
              <w:jc w:val="right"/>
              <w:rPr>
                <w:b/>
                <w:sz w:val="18"/>
              </w:rPr>
            </w:pPr>
            <w:r>
              <w:rPr>
                <w:b/>
                <w:spacing w:val="-2"/>
                <w:sz w:val="18"/>
              </w:rPr>
              <w:t>4.000,00</w:t>
            </w:r>
          </w:p>
        </w:tc>
        <w:tc>
          <w:tcPr>
            <w:tcW w:w="2221" w:type="dxa"/>
            <w:gridSpan w:val="2"/>
          </w:tcPr>
          <w:p w14:paraId="360A8F6F" w14:textId="77777777" w:rsidR="007374B6" w:rsidRDefault="00000000">
            <w:pPr>
              <w:pStyle w:val="TableParagraph"/>
              <w:ind w:left="272"/>
              <w:rPr>
                <w:b/>
                <w:sz w:val="18"/>
              </w:rPr>
            </w:pPr>
            <w:r>
              <w:rPr>
                <w:b/>
                <w:sz w:val="18"/>
              </w:rPr>
              <w:t>1.049.000,00</w:t>
            </w:r>
            <w:r>
              <w:rPr>
                <w:b/>
                <w:spacing w:val="34"/>
                <w:sz w:val="18"/>
              </w:rPr>
              <w:t xml:space="preserve"> </w:t>
            </w:r>
            <w:r>
              <w:rPr>
                <w:b/>
                <w:spacing w:val="-2"/>
                <w:sz w:val="18"/>
              </w:rPr>
              <w:t>100,38%</w:t>
            </w:r>
          </w:p>
        </w:tc>
      </w:tr>
      <w:tr w:rsidR="007374B6" w14:paraId="5482F769" w14:textId="77777777">
        <w:trPr>
          <w:trHeight w:val="285"/>
        </w:trPr>
        <w:tc>
          <w:tcPr>
            <w:tcW w:w="5801" w:type="dxa"/>
          </w:tcPr>
          <w:p w14:paraId="3DD54989"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33" w:type="dxa"/>
          </w:tcPr>
          <w:p w14:paraId="3A72F080" w14:textId="77777777" w:rsidR="007374B6" w:rsidRDefault="00000000">
            <w:pPr>
              <w:pStyle w:val="TableParagraph"/>
              <w:ind w:right="171"/>
              <w:jc w:val="right"/>
              <w:rPr>
                <w:b/>
                <w:sz w:val="18"/>
              </w:rPr>
            </w:pPr>
            <w:r>
              <w:rPr>
                <w:b/>
                <w:spacing w:val="-2"/>
                <w:sz w:val="18"/>
              </w:rPr>
              <w:t>1.027.540,00</w:t>
            </w:r>
          </w:p>
        </w:tc>
        <w:tc>
          <w:tcPr>
            <w:tcW w:w="1218" w:type="dxa"/>
          </w:tcPr>
          <w:p w14:paraId="66812F45" w14:textId="77777777" w:rsidR="007374B6" w:rsidRDefault="00000000">
            <w:pPr>
              <w:pStyle w:val="TableParagraph"/>
              <w:ind w:right="39"/>
              <w:jc w:val="right"/>
              <w:rPr>
                <w:b/>
                <w:sz w:val="18"/>
              </w:rPr>
            </w:pPr>
            <w:r>
              <w:rPr>
                <w:b/>
                <w:spacing w:val="-2"/>
                <w:sz w:val="18"/>
              </w:rPr>
              <w:t>8.460,00</w:t>
            </w:r>
          </w:p>
        </w:tc>
        <w:tc>
          <w:tcPr>
            <w:tcW w:w="2221" w:type="dxa"/>
            <w:gridSpan w:val="2"/>
          </w:tcPr>
          <w:p w14:paraId="04FF62EE" w14:textId="77777777" w:rsidR="007374B6" w:rsidRDefault="00000000">
            <w:pPr>
              <w:pStyle w:val="TableParagraph"/>
              <w:ind w:left="272"/>
              <w:rPr>
                <w:b/>
                <w:sz w:val="18"/>
              </w:rPr>
            </w:pPr>
            <w:r>
              <w:rPr>
                <w:b/>
                <w:sz w:val="18"/>
              </w:rPr>
              <w:t>1.036.000,00</w:t>
            </w:r>
            <w:r>
              <w:rPr>
                <w:b/>
                <w:spacing w:val="34"/>
                <w:sz w:val="18"/>
              </w:rPr>
              <w:t xml:space="preserve"> </w:t>
            </w:r>
            <w:r>
              <w:rPr>
                <w:b/>
                <w:spacing w:val="-2"/>
                <w:sz w:val="18"/>
              </w:rPr>
              <w:t>100,82%</w:t>
            </w:r>
          </w:p>
        </w:tc>
      </w:tr>
      <w:tr w:rsidR="007374B6" w14:paraId="4303E9D9" w14:textId="77777777">
        <w:trPr>
          <w:trHeight w:val="285"/>
        </w:trPr>
        <w:tc>
          <w:tcPr>
            <w:tcW w:w="5801" w:type="dxa"/>
          </w:tcPr>
          <w:p w14:paraId="3F5A64C4"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633" w:type="dxa"/>
          </w:tcPr>
          <w:p w14:paraId="09D88315" w14:textId="77777777" w:rsidR="007374B6" w:rsidRDefault="00000000">
            <w:pPr>
              <w:pStyle w:val="TableParagraph"/>
              <w:ind w:right="171"/>
              <w:jc w:val="right"/>
              <w:rPr>
                <w:b/>
                <w:sz w:val="18"/>
              </w:rPr>
            </w:pPr>
            <w:r>
              <w:rPr>
                <w:b/>
                <w:spacing w:val="-2"/>
                <w:sz w:val="18"/>
              </w:rPr>
              <w:t>40.000,00</w:t>
            </w:r>
          </w:p>
        </w:tc>
        <w:tc>
          <w:tcPr>
            <w:tcW w:w="1218" w:type="dxa"/>
          </w:tcPr>
          <w:p w14:paraId="522961DE" w14:textId="77777777" w:rsidR="007374B6" w:rsidRDefault="007374B6">
            <w:pPr>
              <w:pStyle w:val="TableParagraph"/>
              <w:spacing w:before="0"/>
              <w:rPr>
                <w:rFonts w:ascii="Times New Roman"/>
                <w:sz w:val="18"/>
              </w:rPr>
            </w:pPr>
          </w:p>
        </w:tc>
        <w:tc>
          <w:tcPr>
            <w:tcW w:w="2221" w:type="dxa"/>
            <w:gridSpan w:val="2"/>
          </w:tcPr>
          <w:p w14:paraId="189C660E" w14:textId="77777777" w:rsidR="007374B6" w:rsidRDefault="00000000">
            <w:pPr>
              <w:pStyle w:val="TableParagraph"/>
              <w:ind w:left="522"/>
              <w:rPr>
                <w:b/>
                <w:sz w:val="18"/>
              </w:rPr>
            </w:pPr>
            <w:r>
              <w:rPr>
                <w:b/>
                <w:sz w:val="18"/>
              </w:rPr>
              <w:t>40.000,00</w:t>
            </w:r>
            <w:r>
              <w:rPr>
                <w:b/>
                <w:spacing w:val="34"/>
                <w:sz w:val="18"/>
              </w:rPr>
              <w:t xml:space="preserve"> </w:t>
            </w:r>
            <w:r>
              <w:rPr>
                <w:b/>
                <w:spacing w:val="-2"/>
                <w:sz w:val="18"/>
              </w:rPr>
              <w:t>100,00%</w:t>
            </w:r>
          </w:p>
        </w:tc>
      </w:tr>
      <w:tr w:rsidR="007374B6" w14:paraId="0BCC5D3C" w14:textId="77777777">
        <w:trPr>
          <w:trHeight w:val="284"/>
        </w:trPr>
        <w:tc>
          <w:tcPr>
            <w:tcW w:w="5801" w:type="dxa"/>
          </w:tcPr>
          <w:p w14:paraId="082EFD9B" w14:textId="77777777" w:rsidR="007374B6" w:rsidRDefault="00000000">
            <w:pPr>
              <w:pStyle w:val="TableParagraph"/>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33" w:type="dxa"/>
          </w:tcPr>
          <w:p w14:paraId="0DC3D9A3" w14:textId="77777777" w:rsidR="007374B6" w:rsidRDefault="00000000">
            <w:pPr>
              <w:pStyle w:val="TableParagraph"/>
              <w:ind w:right="171"/>
              <w:jc w:val="right"/>
              <w:rPr>
                <w:b/>
                <w:sz w:val="18"/>
              </w:rPr>
            </w:pPr>
            <w:r>
              <w:rPr>
                <w:b/>
                <w:spacing w:val="-2"/>
                <w:sz w:val="18"/>
              </w:rPr>
              <w:t>400,00</w:t>
            </w:r>
          </w:p>
        </w:tc>
        <w:tc>
          <w:tcPr>
            <w:tcW w:w="1218" w:type="dxa"/>
          </w:tcPr>
          <w:p w14:paraId="2D80E9C7" w14:textId="77777777" w:rsidR="007374B6" w:rsidRDefault="007374B6">
            <w:pPr>
              <w:pStyle w:val="TableParagraph"/>
              <w:spacing w:before="0"/>
              <w:rPr>
                <w:rFonts w:ascii="Times New Roman"/>
                <w:sz w:val="18"/>
              </w:rPr>
            </w:pPr>
          </w:p>
        </w:tc>
        <w:tc>
          <w:tcPr>
            <w:tcW w:w="2221" w:type="dxa"/>
            <w:gridSpan w:val="2"/>
          </w:tcPr>
          <w:p w14:paraId="45954D89" w14:textId="77777777" w:rsidR="007374B6" w:rsidRDefault="00000000">
            <w:pPr>
              <w:pStyle w:val="TableParagraph"/>
              <w:ind w:left="772"/>
              <w:rPr>
                <w:b/>
                <w:sz w:val="18"/>
              </w:rPr>
            </w:pPr>
            <w:r>
              <w:rPr>
                <w:b/>
                <w:sz w:val="18"/>
              </w:rPr>
              <w:t>400,00</w:t>
            </w:r>
            <w:r>
              <w:rPr>
                <w:b/>
                <w:spacing w:val="34"/>
                <w:sz w:val="18"/>
              </w:rPr>
              <w:t xml:space="preserve"> </w:t>
            </w:r>
            <w:r>
              <w:rPr>
                <w:b/>
                <w:spacing w:val="-2"/>
                <w:sz w:val="18"/>
              </w:rPr>
              <w:t>100,00%</w:t>
            </w:r>
          </w:p>
        </w:tc>
      </w:tr>
      <w:tr w:rsidR="007374B6" w14:paraId="74198D26" w14:textId="77777777">
        <w:trPr>
          <w:trHeight w:val="488"/>
        </w:trPr>
        <w:tc>
          <w:tcPr>
            <w:tcW w:w="5801" w:type="dxa"/>
          </w:tcPr>
          <w:p w14:paraId="3A217FD1" w14:textId="77777777" w:rsidR="007374B6" w:rsidRDefault="00000000">
            <w:pPr>
              <w:pStyle w:val="TableParagraph"/>
              <w:spacing w:before="20" w:line="224" w:lineRule="exact"/>
              <w:ind w:left="285"/>
              <w:rPr>
                <w:b/>
                <w:sz w:val="20"/>
              </w:rPr>
            </w:pPr>
            <w:r>
              <w:rPr>
                <w:b/>
                <w:color w:val="00009F"/>
                <w:sz w:val="20"/>
              </w:rPr>
              <w:t>1016</w:t>
            </w:r>
            <w:r>
              <w:rPr>
                <w:b/>
                <w:color w:val="00009F"/>
                <w:spacing w:val="-7"/>
                <w:sz w:val="20"/>
              </w:rPr>
              <w:t xml:space="preserve"> </w:t>
            </w:r>
            <w:r>
              <w:rPr>
                <w:b/>
                <w:color w:val="00009F"/>
                <w:sz w:val="20"/>
              </w:rPr>
              <w:t>ODGOJ,</w:t>
            </w:r>
            <w:r>
              <w:rPr>
                <w:b/>
                <w:color w:val="00009F"/>
                <w:spacing w:val="-7"/>
                <w:sz w:val="20"/>
              </w:rPr>
              <w:t xml:space="preserve"> </w:t>
            </w:r>
            <w:r>
              <w:rPr>
                <w:b/>
                <w:color w:val="00009F"/>
                <w:sz w:val="20"/>
              </w:rPr>
              <w:t>NAOBRAZBA</w:t>
            </w:r>
            <w:r>
              <w:rPr>
                <w:b/>
                <w:color w:val="00009F"/>
                <w:spacing w:val="-7"/>
                <w:sz w:val="20"/>
              </w:rPr>
              <w:t xml:space="preserve"> </w:t>
            </w:r>
            <w:r>
              <w:rPr>
                <w:b/>
                <w:color w:val="00009F"/>
                <w:sz w:val="20"/>
              </w:rPr>
              <w:t>I</w:t>
            </w:r>
            <w:r>
              <w:rPr>
                <w:b/>
                <w:color w:val="00009F"/>
                <w:spacing w:val="-7"/>
                <w:sz w:val="20"/>
              </w:rPr>
              <w:t xml:space="preserve"> </w:t>
            </w:r>
            <w:r>
              <w:rPr>
                <w:b/>
                <w:color w:val="00009F"/>
                <w:sz w:val="20"/>
              </w:rPr>
              <w:t>SKRB</w:t>
            </w:r>
            <w:r>
              <w:rPr>
                <w:b/>
                <w:color w:val="00009F"/>
                <w:spacing w:val="-7"/>
                <w:sz w:val="20"/>
              </w:rPr>
              <w:t xml:space="preserve"> </w:t>
            </w:r>
            <w:r>
              <w:rPr>
                <w:b/>
                <w:color w:val="00009F"/>
                <w:sz w:val="20"/>
              </w:rPr>
              <w:t>O</w:t>
            </w:r>
            <w:r>
              <w:rPr>
                <w:b/>
                <w:color w:val="00009F"/>
                <w:spacing w:val="-7"/>
                <w:sz w:val="20"/>
              </w:rPr>
              <w:t xml:space="preserve"> </w:t>
            </w:r>
            <w:r>
              <w:rPr>
                <w:b/>
                <w:color w:val="00009F"/>
                <w:sz w:val="20"/>
              </w:rPr>
              <w:t xml:space="preserve">PREDŠKOLSKOJ </w:t>
            </w:r>
            <w:r>
              <w:rPr>
                <w:b/>
                <w:color w:val="00009F"/>
                <w:spacing w:val="-2"/>
                <w:sz w:val="20"/>
              </w:rPr>
              <w:t>DJECI</w:t>
            </w:r>
          </w:p>
        </w:tc>
        <w:tc>
          <w:tcPr>
            <w:tcW w:w="1633" w:type="dxa"/>
          </w:tcPr>
          <w:p w14:paraId="32315788" w14:textId="77777777" w:rsidR="007374B6" w:rsidRDefault="00000000">
            <w:pPr>
              <w:pStyle w:val="TableParagraph"/>
              <w:spacing w:before="35"/>
              <w:ind w:right="171"/>
              <w:jc w:val="right"/>
              <w:rPr>
                <w:b/>
                <w:sz w:val="20"/>
              </w:rPr>
            </w:pPr>
            <w:r>
              <w:rPr>
                <w:b/>
                <w:color w:val="00009F"/>
                <w:spacing w:val="-2"/>
                <w:sz w:val="20"/>
              </w:rPr>
              <w:t>11.941.000,00</w:t>
            </w:r>
          </w:p>
        </w:tc>
        <w:tc>
          <w:tcPr>
            <w:tcW w:w="1218" w:type="dxa"/>
          </w:tcPr>
          <w:p w14:paraId="29F7D7BF" w14:textId="77777777" w:rsidR="007374B6" w:rsidRDefault="00000000">
            <w:pPr>
              <w:pStyle w:val="TableParagraph"/>
              <w:spacing w:before="35"/>
              <w:ind w:right="39"/>
              <w:jc w:val="right"/>
              <w:rPr>
                <w:b/>
                <w:sz w:val="20"/>
              </w:rPr>
            </w:pPr>
            <w:r>
              <w:rPr>
                <w:b/>
                <w:color w:val="00009F"/>
                <w:spacing w:val="-2"/>
                <w:sz w:val="20"/>
              </w:rPr>
              <w:t>405.965,00</w:t>
            </w:r>
          </w:p>
        </w:tc>
        <w:tc>
          <w:tcPr>
            <w:tcW w:w="2221" w:type="dxa"/>
            <w:gridSpan w:val="2"/>
          </w:tcPr>
          <w:p w14:paraId="241C7DF9" w14:textId="77777777" w:rsidR="007374B6" w:rsidRDefault="00000000">
            <w:pPr>
              <w:pStyle w:val="TableParagraph"/>
              <w:spacing w:before="35"/>
              <w:ind w:left="44"/>
              <w:rPr>
                <w:b/>
                <w:sz w:val="20"/>
              </w:rPr>
            </w:pPr>
            <w:r>
              <w:rPr>
                <w:b/>
                <w:color w:val="00009F"/>
                <w:spacing w:val="-2"/>
                <w:sz w:val="20"/>
              </w:rPr>
              <w:t>12.346.965,00103,40%</w:t>
            </w:r>
          </w:p>
        </w:tc>
      </w:tr>
      <w:tr w:rsidR="007374B6" w14:paraId="506651A7" w14:textId="77777777">
        <w:trPr>
          <w:trHeight w:val="238"/>
        </w:trPr>
        <w:tc>
          <w:tcPr>
            <w:tcW w:w="5801" w:type="dxa"/>
          </w:tcPr>
          <w:p w14:paraId="1348E6E4" w14:textId="77777777" w:rsidR="007374B6" w:rsidRDefault="00000000">
            <w:pPr>
              <w:pStyle w:val="TableParagraph"/>
              <w:spacing w:before="0" w:line="201" w:lineRule="exact"/>
              <w:ind w:left="330"/>
              <w:rPr>
                <w:b/>
                <w:sz w:val="18"/>
              </w:rPr>
            </w:pPr>
            <w:r>
              <w:rPr>
                <w:b/>
                <w:color w:val="00009F"/>
                <w:sz w:val="18"/>
              </w:rPr>
              <w:t>A101601</w:t>
            </w:r>
            <w:r>
              <w:rPr>
                <w:b/>
                <w:color w:val="00009F"/>
                <w:spacing w:val="-1"/>
                <w:sz w:val="18"/>
              </w:rPr>
              <w:t xml:space="preserve"> </w:t>
            </w:r>
            <w:r>
              <w:rPr>
                <w:b/>
                <w:color w:val="00009F"/>
                <w:sz w:val="18"/>
              </w:rPr>
              <w:t>Odgojno</w:t>
            </w:r>
            <w:r>
              <w:rPr>
                <w:b/>
                <w:color w:val="00009F"/>
                <w:spacing w:val="-1"/>
                <w:sz w:val="18"/>
              </w:rPr>
              <w:t xml:space="preserve"> </w:t>
            </w:r>
            <w:r>
              <w:rPr>
                <w:b/>
                <w:color w:val="00009F"/>
                <w:sz w:val="18"/>
              </w:rPr>
              <w:t>i</w:t>
            </w:r>
            <w:r>
              <w:rPr>
                <w:b/>
                <w:color w:val="00009F"/>
                <w:spacing w:val="-1"/>
                <w:sz w:val="18"/>
              </w:rPr>
              <w:t xml:space="preserve"> </w:t>
            </w:r>
            <w:r>
              <w:rPr>
                <w:b/>
                <w:color w:val="00009F"/>
                <w:sz w:val="18"/>
              </w:rPr>
              <w:t>administrativno</w:t>
            </w:r>
            <w:r>
              <w:rPr>
                <w:b/>
                <w:color w:val="00009F"/>
                <w:spacing w:val="-1"/>
                <w:sz w:val="18"/>
              </w:rPr>
              <w:t xml:space="preserve"> </w:t>
            </w:r>
            <w:r>
              <w:rPr>
                <w:b/>
                <w:color w:val="00009F"/>
                <w:spacing w:val="-2"/>
                <w:sz w:val="18"/>
              </w:rPr>
              <w:t>osoblje</w:t>
            </w:r>
          </w:p>
        </w:tc>
        <w:tc>
          <w:tcPr>
            <w:tcW w:w="1633" w:type="dxa"/>
          </w:tcPr>
          <w:p w14:paraId="6ECE6482" w14:textId="77777777" w:rsidR="007374B6" w:rsidRDefault="00000000">
            <w:pPr>
              <w:pStyle w:val="TableParagraph"/>
              <w:spacing w:before="0" w:line="201" w:lineRule="exact"/>
              <w:ind w:right="171"/>
              <w:jc w:val="right"/>
              <w:rPr>
                <w:b/>
                <w:sz w:val="18"/>
              </w:rPr>
            </w:pPr>
            <w:r>
              <w:rPr>
                <w:b/>
                <w:color w:val="00009F"/>
                <w:spacing w:val="-2"/>
                <w:sz w:val="18"/>
              </w:rPr>
              <w:t>9.022.200,00</w:t>
            </w:r>
          </w:p>
        </w:tc>
        <w:tc>
          <w:tcPr>
            <w:tcW w:w="1218" w:type="dxa"/>
          </w:tcPr>
          <w:p w14:paraId="7EF2CB74" w14:textId="77777777" w:rsidR="007374B6" w:rsidRDefault="00000000">
            <w:pPr>
              <w:pStyle w:val="TableParagraph"/>
              <w:spacing w:before="0" w:line="201" w:lineRule="exact"/>
              <w:ind w:right="39"/>
              <w:jc w:val="right"/>
              <w:rPr>
                <w:b/>
                <w:sz w:val="18"/>
              </w:rPr>
            </w:pPr>
            <w:r>
              <w:rPr>
                <w:b/>
                <w:color w:val="00009F"/>
                <w:spacing w:val="-2"/>
                <w:sz w:val="18"/>
              </w:rPr>
              <w:t>355.765,00</w:t>
            </w:r>
          </w:p>
        </w:tc>
        <w:tc>
          <w:tcPr>
            <w:tcW w:w="1364" w:type="dxa"/>
          </w:tcPr>
          <w:p w14:paraId="437427A3" w14:textId="77777777" w:rsidR="007374B6" w:rsidRDefault="00000000">
            <w:pPr>
              <w:pStyle w:val="TableParagraph"/>
              <w:spacing w:before="0" w:line="201" w:lineRule="exact"/>
              <w:ind w:right="38"/>
              <w:jc w:val="right"/>
              <w:rPr>
                <w:b/>
                <w:sz w:val="18"/>
              </w:rPr>
            </w:pPr>
            <w:r>
              <w:rPr>
                <w:b/>
                <w:color w:val="00009F"/>
                <w:spacing w:val="-2"/>
                <w:sz w:val="18"/>
              </w:rPr>
              <w:t>9.377.965,00</w:t>
            </w:r>
          </w:p>
        </w:tc>
        <w:tc>
          <w:tcPr>
            <w:tcW w:w="857" w:type="dxa"/>
          </w:tcPr>
          <w:p w14:paraId="5A2173DA" w14:textId="77777777" w:rsidR="007374B6" w:rsidRDefault="00000000">
            <w:pPr>
              <w:pStyle w:val="TableParagraph"/>
              <w:spacing w:before="0" w:line="201" w:lineRule="exact"/>
              <w:ind w:left="4" w:right="60"/>
              <w:jc w:val="center"/>
              <w:rPr>
                <w:b/>
                <w:sz w:val="18"/>
              </w:rPr>
            </w:pPr>
            <w:r>
              <w:rPr>
                <w:b/>
                <w:color w:val="00009F"/>
                <w:spacing w:val="-2"/>
                <w:sz w:val="18"/>
              </w:rPr>
              <w:t>103,94%</w:t>
            </w:r>
          </w:p>
        </w:tc>
      </w:tr>
      <w:tr w:rsidR="007374B6" w14:paraId="14287BB8" w14:textId="77777777">
        <w:trPr>
          <w:trHeight w:val="277"/>
        </w:trPr>
        <w:tc>
          <w:tcPr>
            <w:tcW w:w="5801" w:type="dxa"/>
          </w:tcPr>
          <w:p w14:paraId="00575D3F" w14:textId="77777777" w:rsidR="007374B6" w:rsidRDefault="00000000">
            <w:pPr>
              <w:pStyle w:val="TableParagraph"/>
              <w:spacing w:before="28"/>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33" w:type="dxa"/>
          </w:tcPr>
          <w:p w14:paraId="32A0EABE" w14:textId="77777777" w:rsidR="007374B6" w:rsidRDefault="00000000">
            <w:pPr>
              <w:pStyle w:val="TableParagraph"/>
              <w:spacing w:before="28"/>
              <w:ind w:right="171"/>
              <w:jc w:val="right"/>
              <w:rPr>
                <w:b/>
                <w:sz w:val="18"/>
              </w:rPr>
            </w:pPr>
            <w:r>
              <w:rPr>
                <w:b/>
                <w:spacing w:val="-2"/>
                <w:sz w:val="18"/>
              </w:rPr>
              <w:t>7.046.800,00</w:t>
            </w:r>
          </w:p>
        </w:tc>
        <w:tc>
          <w:tcPr>
            <w:tcW w:w="1218" w:type="dxa"/>
          </w:tcPr>
          <w:p w14:paraId="625A3EFC" w14:textId="77777777" w:rsidR="007374B6" w:rsidRDefault="00000000">
            <w:pPr>
              <w:pStyle w:val="TableParagraph"/>
              <w:spacing w:before="28"/>
              <w:ind w:right="39"/>
              <w:jc w:val="right"/>
              <w:rPr>
                <w:b/>
                <w:sz w:val="18"/>
              </w:rPr>
            </w:pPr>
            <w:r>
              <w:rPr>
                <w:b/>
                <w:spacing w:val="-2"/>
                <w:sz w:val="18"/>
              </w:rPr>
              <w:t>351.765,00</w:t>
            </w:r>
          </w:p>
        </w:tc>
        <w:tc>
          <w:tcPr>
            <w:tcW w:w="1364" w:type="dxa"/>
          </w:tcPr>
          <w:p w14:paraId="3B2F281B" w14:textId="77777777" w:rsidR="007374B6" w:rsidRDefault="00000000">
            <w:pPr>
              <w:pStyle w:val="TableParagraph"/>
              <w:spacing w:before="28"/>
              <w:ind w:right="38"/>
              <w:jc w:val="right"/>
              <w:rPr>
                <w:b/>
                <w:sz w:val="18"/>
              </w:rPr>
            </w:pPr>
            <w:r>
              <w:rPr>
                <w:b/>
                <w:spacing w:val="-2"/>
                <w:sz w:val="18"/>
              </w:rPr>
              <w:t>7.398.565,00</w:t>
            </w:r>
          </w:p>
        </w:tc>
        <w:tc>
          <w:tcPr>
            <w:tcW w:w="857" w:type="dxa"/>
          </w:tcPr>
          <w:p w14:paraId="1B22767E" w14:textId="77777777" w:rsidR="007374B6" w:rsidRDefault="00000000">
            <w:pPr>
              <w:pStyle w:val="TableParagraph"/>
              <w:spacing w:before="28"/>
              <w:ind w:left="4" w:right="60"/>
              <w:jc w:val="center"/>
              <w:rPr>
                <w:b/>
                <w:sz w:val="18"/>
              </w:rPr>
            </w:pPr>
            <w:r>
              <w:rPr>
                <w:b/>
                <w:spacing w:val="-2"/>
                <w:sz w:val="18"/>
              </w:rPr>
              <w:t>104,99%</w:t>
            </w:r>
          </w:p>
        </w:tc>
      </w:tr>
      <w:tr w:rsidR="007374B6" w14:paraId="2AB2253F" w14:textId="77777777">
        <w:trPr>
          <w:trHeight w:val="285"/>
        </w:trPr>
        <w:tc>
          <w:tcPr>
            <w:tcW w:w="5801" w:type="dxa"/>
          </w:tcPr>
          <w:p w14:paraId="701F014E"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33" w:type="dxa"/>
          </w:tcPr>
          <w:p w14:paraId="708207C4" w14:textId="77777777" w:rsidR="007374B6" w:rsidRDefault="00000000">
            <w:pPr>
              <w:pStyle w:val="TableParagraph"/>
              <w:ind w:right="171"/>
              <w:jc w:val="right"/>
              <w:rPr>
                <w:b/>
                <w:sz w:val="18"/>
              </w:rPr>
            </w:pPr>
            <w:r>
              <w:rPr>
                <w:b/>
                <w:spacing w:val="-2"/>
                <w:sz w:val="18"/>
              </w:rPr>
              <w:t>6.926.800,00</w:t>
            </w:r>
          </w:p>
        </w:tc>
        <w:tc>
          <w:tcPr>
            <w:tcW w:w="1218" w:type="dxa"/>
          </w:tcPr>
          <w:p w14:paraId="4770E2EA" w14:textId="77777777" w:rsidR="007374B6" w:rsidRDefault="00000000">
            <w:pPr>
              <w:pStyle w:val="TableParagraph"/>
              <w:ind w:right="39"/>
              <w:jc w:val="right"/>
              <w:rPr>
                <w:b/>
                <w:sz w:val="18"/>
              </w:rPr>
            </w:pPr>
            <w:r>
              <w:rPr>
                <w:b/>
                <w:spacing w:val="-2"/>
                <w:sz w:val="18"/>
              </w:rPr>
              <w:t>202.500,00</w:t>
            </w:r>
          </w:p>
        </w:tc>
        <w:tc>
          <w:tcPr>
            <w:tcW w:w="1364" w:type="dxa"/>
          </w:tcPr>
          <w:p w14:paraId="50BDF676" w14:textId="77777777" w:rsidR="007374B6" w:rsidRDefault="00000000">
            <w:pPr>
              <w:pStyle w:val="TableParagraph"/>
              <w:ind w:right="38"/>
              <w:jc w:val="right"/>
              <w:rPr>
                <w:b/>
                <w:sz w:val="18"/>
              </w:rPr>
            </w:pPr>
            <w:r>
              <w:rPr>
                <w:b/>
                <w:spacing w:val="-2"/>
                <w:sz w:val="18"/>
              </w:rPr>
              <w:t>7.129.300,00</w:t>
            </w:r>
          </w:p>
        </w:tc>
        <w:tc>
          <w:tcPr>
            <w:tcW w:w="857" w:type="dxa"/>
          </w:tcPr>
          <w:p w14:paraId="22A4E356" w14:textId="77777777" w:rsidR="007374B6" w:rsidRDefault="00000000">
            <w:pPr>
              <w:pStyle w:val="TableParagraph"/>
              <w:ind w:left="4" w:right="60"/>
              <w:jc w:val="center"/>
              <w:rPr>
                <w:b/>
                <w:sz w:val="18"/>
              </w:rPr>
            </w:pPr>
            <w:r>
              <w:rPr>
                <w:b/>
                <w:spacing w:val="-2"/>
                <w:sz w:val="18"/>
              </w:rPr>
              <w:t>102,92%</w:t>
            </w:r>
          </w:p>
        </w:tc>
      </w:tr>
      <w:tr w:rsidR="007374B6" w14:paraId="3A678FB7" w14:textId="77777777">
        <w:trPr>
          <w:trHeight w:val="285"/>
        </w:trPr>
        <w:tc>
          <w:tcPr>
            <w:tcW w:w="5801" w:type="dxa"/>
          </w:tcPr>
          <w:p w14:paraId="0F4BB4E9"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33" w:type="dxa"/>
          </w:tcPr>
          <w:p w14:paraId="66680C02" w14:textId="77777777" w:rsidR="007374B6" w:rsidRDefault="00000000">
            <w:pPr>
              <w:pStyle w:val="TableParagraph"/>
              <w:ind w:right="171"/>
              <w:jc w:val="right"/>
              <w:rPr>
                <w:b/>
                <w:sz w:val="18"/>
              </w:rPr>
            </w:pPr>
            <w:r>
              <w:rPr>
                <w:b/>
                <w:spacing w:val="-2"/>
                <w:sz w:val="18"/>
              </w:rPr>
              <w:t>6.558.000,00</w:t>
            </w:r>
          </w:p>
        </w:tc>
        <w:tc>
          <w:tcPr>
            <w:tcW w:w="1218" w:type="dxa"/>
          </w:tcPr>
          <w:p w14:paraId="40A19FDD" w14:textId="77777777" w:rsidR="007374B6" w:rsidRDefault="00000000">
            <w:pPr>
              <w:pStyle w:val="TableParagraph"/>
              <w:ind w:right="39"/>
              <w:jc w:val="right"/>
              <w:rPr>
                <w:b/>
                <w:sz w:val="18"/>
              </w:rPr>
            </w:pPr>
            <w:r>
              <w:rPr>
                <w:b/>
                <w:spacing w:val="-2"/>
                <w:sz w:val="18"/>
              </w:rPr>
              <w:t>183.000,00</w:t>
            </w:r>
          </w:p>
        </w:tc>
        <w:tc>
          <w:tcPr>
            <w:tcW w:w="1364" w:type="dxa"/>
          </w:tcPr>
          <w:p w14:paraId="137EB3C9" w14:textId="77777777" w:rsidR="007374B6" w:rsidRDefault="00000000">
            <w:pPr>
              <w:pStyle w:val="TableParagraph"/>
              <w:ind w:right="38"/>
              <w:jc w:val="right"/>
              <w:rPr>
                <w:b/>
                <w:sz w:val="18"/>
              </w:rPr>
            </w:pPr>
            <w:r>
              <w:rPr>
                <w:b/>
                <w:spacing w:val="-2"/>
                <w:sz w:val="18"/>
              </w:rPr>
              <w:t>6.741.000,00</w:t>
            </w:r>
          </w:p>
        </w:tc>
        <w:tc>
          <w:tcPr>
            <w:tcW w:w="857" w:type="dxa"/>
          </w:tcPr>
          <w:p w14:paraId="7EC3D8F8" w14:textId="77777777" w:rsidR="007374B6" w:rsidRDefault="00000000">
            <w:pPr>
              <w:pStyle w:val="TableParagraph"/>
              <w:ind w:left="4" w:right="60"/>
              <w:jc w:val="center"/>
              <w:rPr>
                <w:b/>
                <w:sz w:val="18"/>
              </w:rPr>
            </w:pPr>
            <w:r>
              <w:rPr>
                <w:b/>
                <w:spacing w:val="-2"/>
                <w:sz w:val="18"/>
              </w:rPr>
              <w:t>102,79%</w:t>
            </w:r>
          </w:p>
        </w:tc>
      </w:tr>
      <w:tr w:rsidR="007374B6" w14:paraId="6FDE3F29" w14:textId="77777777">
        <w:trPr>
          <w:trHeight w:val="285"/>
        </w:trPr>
        <w:tc>
          <w:tcPr>
            <w:tcW w:w="5801" w:type="dxa"/>
          </w:tcPr>
          <w:p w14:paraId="32012F6E"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33" w:type="dxa"/>
          </w:tcPr>
          <w:p w14:paraId="72856187" w14:textId="77777777" w:rsidR="007374B6" w:rsidRDefault="00000000">
            <w:pPr>
              <w:pStyle w:val="TableParagraph"/>
              <w:ind w:right="171"/>
              <w:jc w:val="right"/>
              <w:rPr>
                <w:b/>
                <w:sz w:val="18"/>
              </w:rPr>
            </w:pPr>
            <w:r>
              <w:rPr>
                <w:b/>
                <w:spacing w:val="-2"/>
                <w:sz w:val="18"/>
              </w:rPr>
              <w:t>368.800,00</w:t>
            </w:r>
          </w:p>
        </w:tc>
        <w:tc>
          <w:tcPr>
            <w:tcW w:w="1218" w:type="dxa"/>
          </w:tcPr>
          <w:p w14:paraId="01FB7EB1" w14:textId="77777777" w:rsidR="007374B6" w:rsidRDefault="00000000">
            <w:pPr>
              <w:pStyle w:val="TableParagraph"/>
              <w:ind w:right="39"/>
              <w:jc w:val="right"/>
              <w:rPr>
                <w:b/>
                <w:sz w:val="18"/>
              </w:rPr>
            </w:pPr>
            <w:r>
              <w:rPr>
                <w:b/>
                <w:spacing w:val="-2"/>
                <w:sz w:val="18"/>
              </w:rPr>
              <w:t>19.500,00</w:t>
            </w:r>
          </w:p>
        </w:tc>
        <w:tc>
          <w:tcPr>
            <w:tcW w:w="1364" w:type="dxa"/>
          </w:tcPr>
          <w:p w14:paraId="28380F83" w14:textId="77777777" w:rsidR="007374B6" w:rsidRDefault="00000000">
            <w:pPr>
              <w:pStyle w:val="TableParagraph"/>
              <w:ind w:right="38"/>
              <w:jc w:val="right"/>
              <w:rPr>
                <w:b/>
                <w:sz w:val="18"/>
              </w:rPr>
            </w:pPr>
            <w:r>
              <w:rPr>
                <w:b/>
                <w:spacing w:val="-2"/>
                <w:sz w:val="18"/>
              </w:rPr>
              <w:t>388.300,00</w:t>
            </w:r>
          </w:p>
        </w:tc>
        <w:tc>
          <w:tcPr>
            <w:tcW w:w="857" w:type="dxa"/>
          </w:tcPr>
          <w:p w14:paraId="09B7EBD0" w14:textId="77777777" w:rsidR="007374B6" w:rsidRDefault="00000000">
            <w:pPr>
              <w:pStyle w:val="TableParagraph"/>
              <w:ind w:left="4" w:right="60"/>
              <w:jc w:val="center"/>
              <w:rPr>
                <w:b/>
                <w:sz w:val="18"/>
              </w:rPr>
            </w:pPr>
            <w:r>
              <w:rPr>
                <w:b/>
                <w:spacing w:val="-2"/>
                <w:sz w:val="18"/>
              </w:rPr>
              <w:t>105,29%</w:t>
            </w:r>
          </w:p>
        </w:tc>
      </w:tr>
      <w:tr w:rsidR="007374B6" w14:paraId="1AFC30C8" w14:textId="77777777">
        <w:trPr>
          <w:trHeight w:val="285"/>
        </w:trPr>
        <w:tc>
          <w:tcPr>
            <w:tcW w:w="5801" w:type="dxa"/>
          </w:tcPr>
          <w:p w14:paraId="3C29F55E"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33" w:type="dxa"/>
          </w:tcPr>
          <w:p w14:paraId="30B6D929" w14:textId="77777777" w:rsidR="007374B6" w:rsidRDefault="00000000">
            <w:pPr>
              <w:pStyle w:val="TableParagraph"/>
              <w:ind w:right="171"/>
              <w:jc w:val="right"/>
              <w:rPr>
                <w:b/>
                <w:sz w:val="18"/>
              </w:rPr>
            </w:pPr>
            <w:r>
              <w:rPr>
                <w:b/>
                <w:spacing w:val="-2"/>
                <w:sz w:val="18"/>
              </w:rPr>
              <w:t>120.000,00</w:t>
            </w:r>
          </w:p>
        </w:tc>
        <w:tc>
          <w:tcPr>
            <w:tcW w:w="1218" w:type="dxa"/>
          </w:tcPr>
          <w:p w14:paraId="71B5D4B4" w14:textId="77777777" w:rsidR="007374B6" w:rsidRDefault="00000000">
            <w:pPr>
              <w:pStyle w:val="TableParagraph"/>
              <w:ind w:right="39"/>
              <w:jc w:val="right"/>
              <w:rPr>
                <w:b/>
                <w:sz w:val="18"/>
              </w:rPr>
            </w:pPr>
            <w:r>
              <w:rPr>
                <w:b/>
                <w:spacing w:val="-2"/>
                <w:sz w:val="18"/>
              </w:rPr>
              <w:t>149.265,00</w:t>
            </w:r>
          </w:p>
        </w:tc>
        <w:tc>
          <w:tcPr>
            <w:tcW w:w="1364" w:type="dxa"/>
          </w:tcPr>
          <w:p w14:paraId="67AE0349" w14:textId="77777777" w:rsidR="007374B6" w:rsidRDefault="00000000">
            <w:pPr>
              <w:pStyle w:val="TableParagraph"/>
              <w:ind w:right="38"/>
              <w:jc w:val="right"/>
              <w:rPr>
                <w:b/>
                <w:sz w:val="18"/>
              </w:rPr>
            </w:pPr>
            <w:r>
              <w:rPr>
                <w:b/>
                <w:spacing w:val="-2"/>
                <w:sz w:val="18"/>
              </w:rPr>
              <w:t>269.265,00</w:t>
            </w:r>
          </w:p>
        </w:tc>
        <w:tc>
          <w:tcPr>
            <w:tcW w:w="857" w:type="dxa"/>
          </w:tcPr>
          <w:p w14:paraId="19C0F824" w14:textId="77777777" w:rsidR="007374B6" w:rsidRDefault="00000000">
            <w:pPr>
              <w:pStyle w:val="TableParagraph"/>
              <w:ind w:left="4" w:right="60"/>
              <w:jc w:val="center"/>
              <w:rPr>
                <w:b/>
                <w:sz w:val="18"/>
              </w:rPr>
            </w:pPr>
            <w:r>
              <w:rPr>
                <w:b/>
                <w:spacing w:val="-2"/>
                <w:sz w:val="18"/>
              </w:rPr>
              <w:t>224,39%</w:t>
            </w:r>
          </w:p>
        </w:tc>
      </w:tr>
      <w:tr w:rsidR="007374B6" w14:paraId="0AA4A2C4" w14:textId="77777777">
        <w:trPr>
          <w:trHeight w:val="285"/>
        </w:trPr>
        <w:tc>
          <w:tcPr>
            <w:tcW w:w="5801" w:type="dxa"/>
          </w:tcPr>
          <w:p w14:paraId="57E828DE"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3" w:type="dxa"/>
          </w:tcPr>
          <w:p w14:paraId="0074C00B" w14:textId="77777777" w:rsidR="007374B6" w:rsidRDefault="00000000">
            <w:pPr>
              <w:pStyle w:val="TableParagraph"/>
              <w:ind w:right="171"/>
              <w:jc w:val="right"/>
              <w:rPr>
                <w:b/>
                <w:sz w:val="18"/>
              </w:rPr>
            </w:pPr>
            <w:r>
              <w:rPr>
                <w:b/>
                <w:spacing w:val="-2"/>
                <w:sz w:val="18"/>
              </w:rPr>
              <w:t>30.000,00</w:t>
            </w:r>
          </w:p>
        </w:tc>
        <w:tc>
          <w:tcPr>
            <w:tcW w:w="1218" w:type="dxa"/>
          </w:tcPr>
          <w:p w14:paraId="19F80EFC" w14:textId="77777777" w:rsidR="007374B6" w:rsidRDefault="00000000">
            <w:pPr>
              <w:pStyle w:val="TableParagraph"/>
              <w:ind w:right="39"/>
              <w:jc w:val="right"/>
              <w:rPr>
                <w:b/>
                <w:sz w:val="18"/>
              </w:rPr>
            </w:pPr>
            <w:r>
              <w:rPr>
                <w:b/>
                <w:spacing w:val="-2"/>
                <w:sz w:val="18"/>
              </w:rPr>
              <w:t>149.265,00</w:t>
            </w:r>
          </w:p>
        </w:tc>
        <w:tc>
          <w:tcPr>
            <w:tcW w:w="1364" w:type="dxa"/>
          </w:tcPr>
          <w:p w14:paraId="5C639ABC" w14:textId="77777777" w:rsidR="007374B6" w:rsidRDefault="00000000">
            <w:pPr>
              <w:pStyle w:val="TableParagraph"/>
              <w:ind w:right="38"/>
              <w:jc w:val="right"/>
              <w:rPr>
                <w:b/>
                <w:sz w:val="18"/>
              </w:rPr>
            </w:pPr>
            <w:r>
              <w:rPr>
                <w:b/>
                <w:spacing w:val="-2"/>
                <w:sz w:val="18"/>
              </w:rPr>
              <w:t>179.265,00</w:t>
            </w:r>
          </w:p>
        </w:tc>
        <w:tc>
          <w:tcPr>
            <w:tcW w:w="857" w:type="dxa"/>
          </w:tcPr>
          <w:p w14:paraId="743404AF" w14:textId="77777777" w:rsidR="007374B6" w:rsidRDefault="00000000">
            <w:pPr>
              <w:pStyle w:val="TableParagraph"/>
              <w:ind w:left="4" w:right="60"/>
              <w:jc w:val="center"/>
              <w:rPr>
                <w:b/>
                <w:sz w:val="18"/>
              </w:rPr>
            </w:pPr>
            <w:r>
              <w:rPr>
                <w:b/>
                <w:spacing w:val="-2"/>
                <w:sz w:val="18"/>
              </w:rPr>
              <w:t>597,55%</w:t>
            </w:r>
          </w:p>
        </w:tc>
      </w:tr>
      <w:tr w:rsidR="007374B6" w14:paraId="20D8C3DE" w14:textId="77777777">
        <w:trPr>
          <w:trHeight w:val="285"/>
        </w:trPr>
        <w:tc>
          <w:tcPr>
            <w:tcW w:w="5801" w:type="dxa"/>
          </w:tcPr>
          <w:p w14:paraId="6904EFF9" w14:textId="77777777" w:rsidR="007374B6" w:rsidRDefault="00000000">
            <w:pPr>
              <w:pStyle w:val="TableParagraph"/>
              <w:ind w:right="203"/>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33" w:type="dxa"/>
          </w:tcPr>
          <w:p w14:paraId="7D771B30" w14:textId="77777777" w:rsidR="007374B6" w:rsidRDefault="00000000">
            <w:pPr>
              <w:pStyle w:val="TableParagraph"/>
              <w:ind w:right="171"/>
              <w:jc w:val="right"/>
              <w:rPr>
                <w:b/>
                <w:sz w:val="18"/>
              </w:rPr>
            </w:pPr>
            <w:r>
              <w:rPr>
                <w:b/>
                <w:spacing w:val="-2"/>
                <w:sz w:val="18"/>
              </w:rPr>
              <w:t>90.000,00</w:t>
            </w:r>
          </w:p>
        </w:tc>
        <w:tc>
          <w:tcPr>
            <w:tcW w:w="1218" w:type="dxa"/>
          </w:tcPr>
          <w:p w14:paraId="5D5B0AAE" w14:textId="77777777" w:rsidR="007374B6" w:rsidRDefault="007374B6">
            <w:pPr>
              <w:pStyle w:val="TableParagraph"/>
              <w:spacing w:before="0"/>
              <w:rPr>
                <w:rFonts w:ascii="Times New Roman"/>
                <w:sz w:val="18"/>
              </w:rPr>
            </w:pPr>
          </w:p>
        </w:tc>
        <w:tc>
          <w:tcPr>
            <w:tcW w:w="1364" w:type="dxa"/>
          </w:tcPr>
          <w:p w14:paraId="08B59400" w14:textId="77777777" w:rsidR="007374B6" w:rsidRDefault="00000000">
            <w:pPr>
              <w:pStyle w:val="TableParagraph"/>
              <w:ind w:right="38"/>
              <w:jc w:val="right"/>
              <w:rPr>
                <w:b/>
                <w:sz w:val="18"/>
              </w:rPr>
            </w:pPr>
            <w:r>
              <w:rPr>
                <w:b/>
                <w:spacing w:val="-2"/>
                <w:sz w:val="18"/>
              </w:rPr>
              <w:t>90.000,00</w:t>
            </w:r>
          </w:p>
        </w:tc>
        <w:tc>
          <w:tcPr>
            <w:tcW w:w="857" w:type="dxa"/>
          </w:tcPr>
          <w:p w14:paraId="38FB6EDC" w14:textId="77777777" w:rsidR="007374B6" w:rsidRDefault="00000000">
            <w:pPr>
              <w:pStyle w:val="TableParagraph"/>
              <w:ind w:left="4" w:right="60"/>
              <w:jc w:val="center"/>
              <w:rPr>
                <w:b/>
                <w:sz w:val="18"/>
              </w:rPr>
            </w:pPr>
            <w:r>
              <w:rPr>
                <w:b/>
                <w:spacing w:val="-2"/>
                <w:sz w:val="18"/>
              </w:rPr>
              <w:t>100,00%</w:t>
            </w:r>
          </w:p>
        </w:tc>
      </w:tr>
      <w:tr w:rsidR="007374B6" w14:paraId="2F67D234" w14:textId="77777777">
        <w:trPr>
          <w:trHeight w:val="285"/>
        </w:trPr>
        <w:tc>
          <w:tcPr>
            <w:tcW w:w="5801" w:type="dxa"/>
          </w:tcPr>
          <w:p w14:paraId="36DEDC3D"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33" w:type="dxa"/>
          </w:tcPr>
          <w:p w14:paraId="1EB3D9AB" w14:textId="77777777" w:rsidR="007374B6" w:rsidRDefault="00000000">
            <w:pPr>
              <w:pStyle w:val="TableParagraph"/>
              <w:ind w:right="171"/>
              <w:jc w:val="right"/>
              <w:rPr>
                <w:b/>
                <w:sz w:val="18"/>
              </w:rPr>
            </w:pPr>
            <w:r>
              <w:rPr>
                <w:b/>
                <w:spacing w:val="-2"/>
                <w:sz w:val="18"/>
              </w:rPr>
              <w:t>10.000,00</w:t>
            </w:r>
          </w:p>
        </w:tc>
        <w:tc>
          <w:tcPr>
            <w:tcW w:w="1218" w:type="dxa"/>
          </w:tcPr>
          <w:p w14:paraId="74B22FDD" w14:textId="77777777" w:rsidR="007374B6" w:rsidRDefault="007374B6">
            <w:pPr>
              <w:pStyle w:val="TableParagraph"/>
              <w:spacing w:before="0"/>
              <w:rPr>
                <w:rFonts w:ascii="Times New Roman"/>
                <w:sz w:val="18"/>
              </w:rPr>
            </w:pPr>
          </w:p>
        </w:tc>
        <w:tc>
          <w:tcPr>
            <w:tcW w:w="1364" w:type="dxa"/>
          </w:tcPr>
          <w:p w14:paraId="72E31AB5" w14:textId="77777777" w:rsidR="007374B6" w:rsidRDefault="00000000">
            <w:pPr>
              <w:pStyle w:val="TableParagraph"/>
              <w:ind w:right="38"/>
              <w:jc w:val="right"/>
              <w:rPr>
                <w:b/>
                <w:sz w:val="18"/>
              </w:rPr>
            </w:pPr>
            <w:r>
              <w:rPr>
                <w:b/>
                <w:spacing w:val="-2"/>
                <w:sz w:val="18"/>
              </w:rPr>
              <w:t>10.000,00</w:t>
            </w:r>
          </w:p>
        </w:tc>
        <w:tc>
          <w:tcPr>
            <w:tcW w:w="857" w:type="dxa"/>
          </w:tcPr>
          <w:p w14:paraId="0D84817A" w14:textId="77777777" w:rsidR="007374B6" w:rsidRDefault="00000000">
            <w:pPr>
              <w:pStyle w:val="TableParagraph"/>
              <w:ind w:left="4" w:right="60"/>
              <w:jc w:val="center"/>
              <w:rPr>
                <w:b/>
                <w:sz w:val="18"/>
              </w:rPr>
            </w:pPr>
            <w:r>
              <w:rPr>
                <w:b/>
                <w:spacing w:val="-2"/>
                <w:sz w:val="18"/>
              </w:rPr>
              <w:t>100,00%</w:t>
            </w:r>
          </w:p>
        </w:tc>
      </w:tr>
      <w:tr w:rsidR="007374B6" w14:paraId="0FF6FDA8" w14:textId="77777777">
        <w:trPr>
          <w:trHeight w:val="285"/>
        </w:trPr>
        <w:tc>
          <w:tcPr>
            <w:tcW w:w="5801" w:type="dxa"/>
          </w:tcPr>
          <w:p w14:paraId="3CF7E72A"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33" w:type="dxa"/>
          </w:tcPr>
          <w:p w14:paraId="0D6BFAAC" w14:textId="77777777" w:rsidR="007374B6" w:rsidRDefault="00000000">
            <w:pPr>
              <w:pStyle w:val="TableParagraph"/>
              <w:ind w:right="171"/>
              <w:jc w:val="right"/>
              <w:rPr>
                <w:b/>
                <w:sz w:val="18"/>
              </w:rPr>
            </w:pPr>
            <w:r>
              <w:rPr>
                <w:b/>
                <w:spacing w:val="-2"/>
                <w:sz w:val="18"/>
              </w:rPr>
              <w:t>10.000,00</w:t>
            </w:r>
          </w:p>
        </w:tc>
        <w:tc>
          <w:tcPr>
            <w:tcW w:w="1218" w:type="dxa"/>
          </w:tcPr>
          <w:p w14:paraId="027C45BF" w14:textId="77777777" w:rsidR="007374B6" w:rsidRDefault="007374B6">
            <w:pPr>
              <w:pStyle w:val="TableParagraph"/>
              <w:spacing w:before="0"/>
              <w:rPr>
                <w:rFonts w:ascii="Times New Roman"/>
                <w:sz w:val="18"/>
              </w:rPr>
            </w:pPr>
          </w:p>
        </w:tc>
        <w:tc>
          <w:tcPr>
            <w:tcW w:w="1364" w:type="dxa"/>
          </w:tcPr>
          <w:p w14:paraId="748C58C5" w14:textId="77777777" w:rsidR="007374B6" w:rsidRDefault="00000000">
            <w:pPr>
              <w:pStyle w:val="TableParagraph"/>
              <w:ind w:right="38"/>
              <w:jc w:val="right"/>
              <w:rPr>
                <w:b/>
                <w:sz w:val="18"/>
              </w:rPr>
            </w:pPr>
            <w:r>
              <w:rPr>
                <w:b/>
                <w:spacing w:val="-2"/>
                <w:sz w:val="18"/>
              </w:rPr>
              <w:t>10.000,00</w:t>
            </w:r>
          </w:p>
        </w:tc>
        <w:tc>
          <w:tcPr>
            <w:tcW w:w="857" w:type="dxa"/>
          </w:tcPr>
          <w:p w14:paraId="47367A19" w14:textId="77777777" w:rsidR="007374B6" w:rsidRDefault="00000000">
            <w:pPr>
              <w:pStyle w:val="TableParagraph"/>
              <w:ind w:left="4" w:right="60"/>
              <w:jc w:val="center"/>
              <w:rPr>
                <w:b/>
                <w:sz w:val="18"/>
              </w:rPr>
            </w:pPr>
            <w:r>
              <w:rPr>
                <w:b/>
                <w:spacing w:val="-2"/>
                <w:sz w:val="18"/>
              </w:rPr>
              <w:t>100,00%</w:t>
            </w:r>
          </w:p>
        </w:tc>
      </w:tr>
      <w:tr w:rsidR="007374B6" w14:paraId="28B23FDB" w14:textId="77777777">
        <w:trPr>
          <w:trHeight w:val="277"/>
        </w:trPr>
        <w:tc>
          <w:tcPr>
            <w:tcW w:w="5801" w:type="dxa"/>
          </w:tcPr>
          <w:p w14:paraId="116DD114"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33" w:type="dxa"/>
          </w:tcPr>
          <w:p w14:paraId="3CFAA4D6" w14:textId="77777777" w:rsidR="007374B6" w:rsidRDefault="00000000">
            <w:pPr>
              <w:pStyle w:val="TableParagraph"/>
              <w:ind w:right="171"/>
              <w:jc w:val="right"/>
              <w:rPr>
                <w:b/>
                <w:sz w:val="18"/>
              </w:rPr>
            </w:pPr>
            <w:r>
              <w:rPr>
                <w:b/>
                <w:spacing w:val="-2"/>
                <w:sz w:val="18"/>
              </w:rPr>
              <w:t>10.000,00</w:t>
            </w:r>
          </w:p>
        </w:tc>
        <w:tc>
          <w:tcPr>
            <w:tcW w:w="1218" w:type="dxa"/>
          </w:tcPr>
          <w:p w14:paraId="769284E6" w14:textId="77777777" w:rsidR="007374B6" w:rsidRDefault="007374B6">
            <w:pPr>
              <w:pStyle w:val="TableParagraph"/>
              <w:spacing w:before="0"/>
              <w:rPr>
                <w:rFonts w:ascii="Times New Roman"/>
                <w:sz w:val="18"/>
              </w:rPr>
            </w:pPr>
          </w:p>
        </w:tc>
        <w:tc>
          <w:tcPr>
            <w:tcW w:w="1364" w:type="dxa"/>
          </w:tcPr>
          <w:p w14:paraId="6E015F9E" w14:textId="77777777" w:rsidR="007374B6" w:rsidRDefault="00000000">
            <w:pPr>
              <w:pStyle w:val="TableParagraph"/>
              <w:ind w:right="38"/>
              <w:jc w:val="right"/>
              <w:rPr>
                <w:b/>
                <w:sz w:val="18"/>
              </w:rPr>
            </w:pPr>
            <w:r>
              <w:rPr>
                <w:b/>
                <w:spacing w:val="-2"/>
                <w:sz w:val="18"/>
              </w:rPr>
              <w:t>10.000,00</w:t>
            </w:r>
          </w:p>
        </w:tc>
        <w:tc>
          <w:tcPr>
            <w:tcW w:w="857" w:type="dxa"/>
          </w:tcPr>
          <w:p w14:paraId="45BE182D" w14:textId="77777777" w:rsidR="007374B6" w:rsidRDefault="00000000">
            <w:pPr>
              <w:pStyle w:val="TableParagraph"/>
              <w:ind w:left="4" w:right="60"/>
              <w:jc w:val="center"/>
              <w:rPr>
                <w:b/>
                <w:sz w:val="18"/>
              </w:rPr>
            </w:pPr>
            <w:r>
              <w:rPr>
                <w:b/>
                <w:spacing w:val="-2"/>
                <w:sz w:val="18"/>
              </w:rPr>
              <w:t>100,00%</w:t>
            </w:r>
          </w:p>
        </w:tc>
      </w:tr>
      <w:tr w:rsidR="007374B6" w14:paraId="1FAB1B22" w14:textId="77777777">
        <w:trPr>
          <w:trHeight w:val="277"/>
        </w:trPr>
        <w:tc>
          <w:tcPr>
            <w:tcW w:w="5801" w:type="dxa"/>
          </w:tcPr>
          <w:p w14:paraId="59486F4D" w14:textId="77777777" w:rsidR="007374B6" w:rsidRDefault="00000000">
            <w:pPr>
              <w:pStyle w:val="TableParagraph"/>
              <w:spacing w:before="28"/>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33" w:type="dxa"/>
          </w:tcPr>
          <w:p w14:paraId="4AE2C665" w14:textId="77777777" w:rsidR="007374B6" w:rsidRDefault="00000000">
            <w:pPr>
              <w:pStyle w:val="TableParagraph"/>
              <w:spacing w:before="28"/>
              <w:ind w:right="171"/>
              <w:jc w:val="right"/>
              <w:rPr>
                <w:b/>
                <w:sz w:val="18"/>
              </w:rPr>
            </w:pPr>
            <w:r>
              <w:rPr>
                <w:b/>
                <w:spacing w:val="-2"/>
                <w:sz w:val="18"/>
              </w:rPr>
              <w:t>1.045.000,00</w:t>
            </w:r>
          </w:p>
        </w:tc>
        <w:tc>
          <w:tcPr>
            <w:tcW w:w="1218" w:type="dxa"/>
          </w:tcPr>
          <w:p w14:paraId="78E20055" w14:textId="77777777" w:rsidR="007374B6" w:rsidRDefault="00000000">
            <w:pPr>
              <w:pStyle w:val="TableParagraph"/>
              <w:spacing w:before="28"/>
              <w:ind w:right="39"/>
              <w:jc w:val="right"/>
              <w:rPr>
                <w:b/>
                <w:sz w:val="18"/>
              </w:rPr>
            </w:pPr>
            <w:r>
              <w:rPr>
                <w:b/>
                <w:spacing w:val="-2"/>
                <w:sz w:val="18"/>
              </w:rPr>
              <w:t>4.000,00</w:t>
            </w:r>
          </w:p>
        </w:tc>
        <w:tc>
          <w:tcPr>
            <w:tcW w:w="1364" w:type="dxa"/>
          </w:tcPr>
          <w:p w14:paraId="1133AF73" w14:textId="77777777" w:rsidR="007374B6" w:rsidRDefault="00000000">
            <w:pPr>
              <w:pStyle w:val="TableParagraph"/>
              <w:spacing w:before="28"/>
              <w:ind w:right="38"/>
              <w:jc w:val="right"/>
              <w:rPr>
                <w:b/>
                <w:sz w:val="18"/>
              </w:rPr>
            </w:pPr>
            <w:r>
              <w:rPr>
                <w:b/>
                <w:spacing w:val="-2"/>
                <w:sz w:val="18"/>
              </w:rPr>
              <w:t>1.049.000,00</w:t>
            </w:r>
          </w:p>
        </w:tc>
        <w:tc>
          <w:tcPr>
            <w:tcW w:w="857" w:type="dxa"/>
          </w:tcPr>
          <w:p w14:paraId="06DE77EB" w14:textId="77777777" w:rsidR="007374B6" w:rsidRDefault="00000000">
            <w:pPr>
              <w:pStyle w:val="TableParagraph"/>
              <w:spacing w:before="28"/>
              <w:ind w:left="4" w:right="60"/>
              <w:jc w:val="center"/>
              <w:rPr>
                <w:b/>
                <w:sz w:val="18"/>
              </w:rPr>
            </w:pPr>
            <w:r>
              <w:rPr>
                <w:b/>
                <w:spacing w:val="-2"/>
                <w:sz w:val="18"/>
              </w:rPr>
              <w:t>100,38%</w:t>
            </w:r>
          </w:p>
        </w:tc>
      </w:tr>
      <w:tr w:rsidR="007374B6" w14:paraId="65E0B0C8" w14:textId="77777777">
        <w:trPr>
          <w:trHeight w:val="285"/>
        </w:trPr>
        <w:tc>
          <w:tcPr>
            <w:tcW w:w="5801" w:type="dxa"/>
          </w:tcPr>
          <w:p w14:paraId="023CBA00"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33" w:type="dxa"/>
          </w:tcPr>
          <w:p w14:paraId="6EB852E3" w14:textId="77777777" w:rsidR="007374B6" w:rsidRDefault="00000000">
            <w:pPr>
              <w:pStyle w:val="TableParagraph"/>
              <w:ind w:right="171"/>
              <w:jc w:val="right"/>
              <w:rPr>
                <w:b/>
                <w:sz w:val="18"/>
              </w:rPr>
            </w:pPr>
            <w:r>
              <w:rPr>
                <w:b/>
                <w:spacing w:val="-2"/>
                <w:sz w:val="18"/>
              </w:rPr>
              <w:t>977.500,00</w:t>
            </w:r>
          </w:p>
        </w:tc>
        <w:tc>
          <w:tcPr>
            <w:tcW w:w="1218" w:type="dxa"/>
          </w:tcPr>
          <w:p w14:paraId="3050B3D9" w14:textId="77777777" w:rsidR="007374B6" w:rsidRDefault="00000000">
            <w:pPr>
              <w:pStyle w:val="TableParagraph"/>
              <w:ind w:right="39"/>
              <w:jc w:val="right"/>
              <w:rPr>
                <w:b/>
                <w:sz w:val="18"/>
              </w:rPr>
            </w:pPr>
            <w:r>
              <w:rPr>
                <w:b/>
                <w:spacing w:val="-2"/>
                <w:sz w:val="18"/>
              </w:rPr>
              <w:t>4.000,00</w:t>
            </w:r>
          </w:p>
        </w:tc>
        <w:tc>
          <w:tcPr>
            <w:tcW w:w="1364" w:type="dxa"/>
          </w:tcPr>
          <w:p w14:paraId="23104D19" w14:textId="77777777" w:rsidR="007374B6" w:rsidRDefault="00000000">
            <w:pPr>
              <w:pStyle w:val="TableParagraph"/>
              <w:ind w:right="38"/>
              <w:jc w:val="right"/>
              <w:rPr>
                <w:b/>
                <w:sz w:val="18"/>
              </w:rPr>
            </w:pPr>
            <w:r>
              <w:rPr>
                <w:b/>
                <w:spacing w:val="-2"/>
                <w:sz w:val="18"/>
              </w:rPr>
              <w:t>981.500,00</w:t>
            </w:r>
          </w:p>
        </w:tc>
        <w:tc>
          <w:tcPr>
            <w:tcW w:w="857" w:type="dxa"/>
          </w:tcPr>
          <w:p w14:paraId="436A7393" w14:textId="77777777" w:rsidR="007374B6" w:rsidRDefault="00000000">
            <w:pPr>
              <w:pStyle w:val="TableParagraph"/>
              <w:ind w:left="4" w:right="60"/>
              <w:jc w:val="center"/>
              <w:rPr>
                <w:b/>
                <w:sz w:val="18"/>
              </w:rPr>
            </w:pPr>
            <w:r>
              <w:rPr>
                <w:b/>
                <w:spacing w:val="-2"/>
                <w:sz w:val="18"/>
              </w:rPr>
              <w:t>100,41%</w:t>
            </w:r>
          </w:p>
        </w:tc>
      </w:tr>
      <w:tr w:rsidR="007374B6" w14:paraId="4A35B81C" w14:textId="77777777">
        <w:trPr>
          <w:trHeight w:val="285"/>
        </w:trPr>
        <w:tc>
          <w:tcPr>
            <w:tcW w:w="5801" w:type="dxa"/>
          </w:tcPr>
          <w:p w14:paraId="77EAD573"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33" w:type="dxa"/>
          </w:tcPr>
          <w:p w14:paraId="070B9318" w14:textId="77777777" w:rsidR="007374B6" w:rsidRDefault="00000000">
            <w:pPr>
              <w:pStyle w:val="TableParagraph"/>
              <w:ind w:right="171"/>
              <w:jc w:val="right"/>
              <w:rPr>
                <w:b/>
                <w:sz w:val="18"/>
              </w:rPr>
            </w:pPr>
            <w:r>
              <w:rPr>
                <w:b/>
                <w:spacing w:val="-2"/>
                <w:sz w:val="18"/>
              </w:rPr>
              <w:t>974.500,00</w:t>
            </w:r>
          </w:p>
        </w:tc>
        <w:tc>
          <w:tcPr>
            <w:tcW w:w="1218" w:type="dxa"/>
          </w:tcPr>
          <w:p w14:paraId="6216AC00" w14:textId="77777777" w:rsidR="007374B6" w:rsidRDefault="00000000">
            <w:pPr>
              <w:pStyle w:val="TableParagraph"/>
              <w:ind w:right="39"/>
              <w:jc w:val="right"/>
              <w:rPr>
                <w:b/>
                <w:sz w:val="18"/>
              </w:rPr>
            </w:pPr>
            <w:r>
              <w:rPr>
                <w:b/>
                <w:spacing w:val="-2"/>
                <w:sz w:val="18"/>
              </w:rPr>
              <w:t>4.000,00</w:t>
            </w:r>
          </w:p>
        </w:tc>
        <w:tc>
          <w:tcPr>
            <w:tcW w:w="1364" w:type="dxa"/>
          </w:tcPr>
          <w:p w14:paraId="1AD16341" w14:textId="77777777" w:rsidR="007374B6" w:rsidRDefault="00000000">
            <w:pPr>
              <w:pStyle w:val="TableParagraph"/>
              <w:ind w:right="38"/>
              <w:jc w:val="right"/>
              <w:rPr>
                <w:b/>
                <w:sz w:val="18"/>
              </w:rPr>
            </w:pPr>
            <w:r>
              <w:rPr>
                <w:b/>
                <w:spacing w:val="-2"/>
                <w:sz w:val="18"/>
              </w:rPr>
              <w:t>978.500,00</w:t>
            </w:r>
          </w:p>
        </w:tc>
        <w:tc>
          <w:tcPr>
            <w:tcW w:w="857" w:type="dxa"/>
          </w:tcPr>
          <w:p w14:paraId="6DD973A0" w14:textId="77777777" w:rsidR="007374B6" w:rsidRDefault="00000000">
            <w:pPr>
              <w:pStyle w:val="TableParagraph"/>
              <w:ind w:left="4" w:right="60"/>
              <w:jc w:val="center"/>
              <w:rPr>
                <w:b/>
                <w:sz w:val="18"/>
              </w:rPr>
            </w:pPr>
            <w:r>
              <w:rPr>
                <w:b/>
                <w:spacing w:val="-2"/>
                <w:sz w:val="18"/>
              </w:rPr>
              <w:t>100,41%</w:t>
            </w:r>
          </w:p>
        </w:tc>
      </w:tr>
      <w:tr w:rsidR="007374B6" w14:paraId="55D2D673" w14:textId="77777777">
        <w:trPr>
          <w:trHeight w:val="285"/>
        </w:trPr>
        <w:tc>
          <w:tcPr>
            <w:tcW w:w="5801" w:type="dxa"/>
          </w:tcPr>
          <w:p w14:paraId="09E4F519" w14:textId="77777777" w:rsidR="007374B6" w:rsidRDefault="00000000">
            <w:pPr>
              <w:pStyle w:val="TableParagraph"/>
              <w:ind w:left="675"/>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633" w:type="dxa"/>
          </w:tcPr>
          <w:p w14:paraId="2F9B7B47" w14:textId="77777777" w:rsidR="007374B6" w:rsidRDefault="00000000">
            <w:pPr>
              <w:pStyle w:val="TableParagraph"/>
              <w:ind w:right="171"/>
              <w:jc w:val="right"/>
              <w:rPr>
                <w:b/>
                <w:sz w:val="18"/>
              </w:rPr>
            </w:pPr>
            <w:r>
              <w:rPr>
                <w:b/>
                <w:spacing w:val="-2"/>
                <w:sz w:val="18"/>
              </w:rPr>
              <w:t>3.000,00</w:t>
            </w:r>
          </w:p>
        </w:tc>
        <w:tc>
          <w:tcPr>
            <w:tcW w:w="1218" w:type="dxa"/>
          </w:tcPr>
          <w:p w14:paraId="7AD5194C" w14:textId="77777777" w:rsidR="007374B6" w:rsidRDefault="007374B6">
            <w:pPr>
              <w:pStyle w:val="TableParagraph"/>
              <w:spacing w:before="0"/>
              <w:rPr>
                <w:rFonts w:ascii="Times New Roman"/>
                <w:sz w:val="18"/>
              </w:rPr>
            </w:pPr>
          </w:p>
        </w:tc>
        <w:tc>
          <w:tcPr>
            <w:tcW w:w="1364" w:type="dxa"/>
          </w:tcPr>
          <w:p w14:paraId="5C3875E3" w14:textId="77777777" w:rsidR="007374B6" w:rsidRDefault="00000000">
            <w:pPr>
              <w:pStyle w:val="TableParagraph"/>
              <w:ind w:right="38"/>
              <w:jc w:val="right"/>
              <w:rPr>
                <w:b/>
                <w:sz w:val="18"/>
              </w:rPr>
            </w:pPr>
            <w:r>
              <w:rPr>
                <w:b/>
                <w:spacing w:val="-2"/>
                <w:sz w:val="18"/>
              </w:rPr>
              <w:t>3.000,00</w:t>
            </w:r>
          </w:p>
        </w:tc>
        <w:tc>
          <w:tcPr>
            <w:tcW w:w="857" w:type="dxa"/>
          </w:tcPr>
          <w:p w14:paraId="7D0F7A46" w14:textId="77777777" w:rsidR="007374B6" w:rsidRDefault="00000000">
            <w:pPr>
              <w:pStyle w:val="TableParagraph"/>
              <w:ind w:left="4" w:right="60"/>
              <w:jc w:val="center"/>
              <w:rPr>
                <w:b/>
                <w:sz w:val="18"/>
              </w:rPr>
            </w:pPr>
            <w:r>
              <w:rPr>
                <w:b/>
                <w:spacing w:val="-2"/>
                <w:sz w:val="18"/>
              </w:rPr>
              <w:t>100,00%</w:t>
            </w:r>
          </w:p>
        </w:tc>
      </w:tr>
      <w:tr w:rsidR="007374B6" w14:paraId="1E73C2F0" w14:textId="77777777">
        <w:trPr>
          <w:trHeight w:val="285"/>
        </w:trPr>
        <w:tc>
          <w:tcPr>
            <w:tcW w:w="5801" w:type="dxa"/>
          </w:tcPr>
          <w:p w14:paraId="1479DFE8"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33" w:type="dxa"/>
          </w:tcPr>
          <w:p w14:paraId="228F90DD" w14:textId="77777777" w:rsidR="007374B6" w:rsidRDefault="00000000">
            <w:pPr>
              <w:pStyle w:val="TableParagraph"/>
              <w:ind w:right="171"/>
              <w:jc w:val="right"/>
              <w:rPr>
                <w:b/>
                <w:sz w:val="18"/>
              </w:rPr>
            </w:pPr>
            <w:r>
              <w:rPr>
                <w:b/>
                <w:spacing w:val="-2"/>
                <w:sz w:val="18"/>
              </w:rPr>
              <w:t>67.500,00</w:t>
            </w:r>
          </w:p>
        </w:tc>
        <w:tc>
          <w:tcPr>
            <w:tcW w:w="1218" w:type="dxa"/>
          </w:tcPr>
          <w:p w14:paraId="78B52FFE" w14:textId="77777777" w:rsidR="007374B6" w:rsidRDefault="007374B6">
            <w:pPr>
              <w:pStyle w:val="TableParagraph"/>
              <w:spacing w:before="0"/>
              <w:rPr>
                <w:rFonts w:ascii="Times New Roman"/>
                <w:sz w:val="18"/>
              </w:rPr>
            </w:pPr>
          </w:p>
        </w:tc>
        <w:tc>
          <w:tcPr>
            <w:tcW w:w="1364" w:type="dxa"/>
          </w:tcPr>
          <w:p w14:paraId="59FF2EF0" w14:textId="77777777" w:rsidR="007374B6" w:rsidRDefault="00000000">
            <w:pPr>
              <w:pStyle w:val="TableParagraph"/>
              <w:ind w:right="38"/>
              <w:jc w:val="right"/>
              <w:rPr>
                <w:b/>
                <w:sz w:val="18"/>
              </w:rPr>
            </w:pPr>
            <w:r>
              <w:rPr>
                <w:b/>
                <w:spacing w:val="-2"/>
                <w:sz w:val="18"/>
              </w:rPr>
              <w:t>67.500,00</w:t>
            </w:r>
          </w:p>
        </w:tc>
        <w:tc>
          <w:tcPr>
            <w:tcW w:w="857" w:type="dxa"/>
          </w:tcPr>
          <w:p w14:paraId="2DB89D35" w14:textId="77777777" w:rsidR="007374B6" w:rsidRDefault="00000000">
            <w:pPr>
              <w:pStyle w:val="TableParagraph"/>
              <w:ind w:left="4" w:right="60"/>
              <w:jc w:val="center"/>
              <w:rPr>
                <w:b/>
                <w:sz w:val="18"/>
              </w:rPr>
            </w:pPr>
            <w:r>
              <w:rPr>
                <w:b/>
                <w:spacing w:val="-2"/>
                <w:sz w:val="18"/>
              </w:rPr>
              <w:t>100,00%</w:t>
            </w:r>
          </w:p>
        </w:tc>
      </w:tr>
      <w:tr w:rsidR="007374B6" w14:paraId="785E5B4A" w14:textId="77777777">
        <w:trPr>
          <w:trHeight w:val="285"/>
        </w:trPr>
        <w:tc>
          <w:tcPr>
            <w:tcW w:w="5801" w:type="dxa"/>
          </w:tcPr>
          <w:p w14:paraId="5A0A2C01"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3" w:type="dxa"/>
          </w:tcPr>
          <w:p w14:paraId="534712C1" w14:textId="77777777" w:rsidR="007374B6" w:rsidRDefault="00000000">
            <w:pPr>
              <w:pStyle w:val="TableParagraph"/>
              <w:ind w:right="171"/>
              <w:jc w:val="right"/>
              <w:rPr>
                <w:b/>
                <w:sz w:val="18"/>
              </w:rPr>
            </w:pPr>
            <w:r>
              <w:rPr>
                <w:b/>
                <w:spacing w:val="-2"/>
                <w:sz w:val="18"/>
              </w:rPr>
              <w:t>63.500,00</w:t>
            </w:r>
          </w:p>
        </w:tc>
        <w:tc>
          <w:tcPr>
            <w:tcW w:w="1218" w:type="dxa"/>
          </w:tcPr>
          <w:p w14:paraId="68A761A2" w14:textId="77777777" w:rsidR="007374B6" w:rsidRDefault="007374B6">
            <w:pPr>
              <w:pStyle w:val="TableParagraph"/>
              <w:spacing w:before="0"/>
              <w:rPr>
                <w:rFonts w:ascii="Times New Roman"/>
                <w:sz w:val="18"/>
              </w:rPr>
            </w:pPr>
          </w:p>
        </w:tc>
        <w:tc>
          <w:tcPr>
            <w:tcW w:w="1364" w:type="dxa"/>
          </w:tcPr>
          <w:p w14:paraId="785976CA" w14:textId="77777777" w:rsidR="007374B6" w:rsidRDefault="00000000">
            <w:pPr>
              <w:pStyle w:val="TableParagraph"/>
              <w:ind w:right="38"/>
              <w:jc w:val="right"/>
              <w:rPr>
                <w:b/>
                <w:sz w:val="18"/>
              </w:rPr>
            </w:pPr>
            <w:r>
              <w:rPr>
                <w:b/>
                <w:spacing w:val="-2"/>
                <w:sz w:val="18"/>
              </w:rPr>
              <w:t>63.500,00</w:t>
            </w:r>
          </w:p>
        </w:tc>
        <w:tc>
          <w:tcPr>
            <w:tcW w:w="857" w:type="dxa"/>
          </w:tcPr>
          <w:p w14:paraId="1B2F15A7" w14:textId="77777777" w:rsidR="007374B6" w:rsidRDefault="00000000">
            <w:pPr>
              <w:pStyle w:val="TableParagraph"/>
              <w:ind w:left="4" w:right="60"/>
              <w:jc w:val="center"/>
              <w:rPr>
                <w:b/>
                <w:sz w:val="18"/>
              </w:rPr>
            </w:pPr>
            <w:r>
              <w:rPr>
                <w:b/>
                <w:spacing w:val="-2"/>
                <w:sz w:val="18"/>
              </w:rPr>
              <w:t>100,00%</w:t>
            </w:r>
          </w:p>
        </w:tc>
      </w:tr>
      <w:tr w:rsidR="007374B6" w14:paraId="637A7F2A" w14:textId="77777777">
        <w:trPr>
          <w:trHeight w:val="285"/>
        </w:trPr>
        <w:tc>
          <w:tcPr>
            <w:tcW w:w="5801" w:type="dxa"/>
          </w:tcPr>
          <w:p w14:paraId="56E12BDB" w14:textId="77777777" w:rsidR="007374B6" w:rsidRDefault="00000000">
            <w:pPr>
              <w:pStyle w:val="TableParagraph"/>
              <w:ind w:right="203"/>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33" w:type="dxa"/>
          </w:tcPr>
          <w:p w14:paraId="175C41B5" w14:textId="77777777" w:rsidR="007374B6" w:rsidRDefault="00000000">
            <w:pPr>
              <w:pStyle w:val="TableParagraph"/>
              <w:ind w:right="171"/>
              <w:jc w:val="right"/>
              <w:rPr>
                <w:b/>
                <w:sz w:val="18"/>
              </w:rPr>
            </w:pPr>
            <w:r>
              <w:rPr>
                <w:b/>
                <w:spacing w:val="-2"/>
                <w:sz w:val="18"/>
              </w:rPr>
              <w:t>4.000,00</w:t>
            </w:r>
          </w:p>
        </w:tc>
        <w:tc>
          <w:tcPr>
            <w:tcW w:w="1218" w:type="dxa"/>
          </w:tcPr>
          <w:p w14:paraId="49518BBA" w14:textId="77777777" w:rsidR="007374B6" w:rsidRDefault="007374B6">
            <w:pPr>
              <w:pStyle w:val="TableParagraph"/>
              <w:spacing w:before="0"/>
              <w:rPr>
                <w:rFonts w:ascii="Times New Roman"/>
                <w:sz w:val="18"/>
              </w:rPr>
            </w:pPr>
          </w:p>
        </w:tc>
        <w:tc>
          <w:tcPr>
            <w:tcW w:w="1364" w:type="dxa"/>
          </w:tcPr>
          <w:p w14:paraId="586A49A4" w14:textId="77777777" w:rsidR="007374B6" w:rsidRDefault="00000000">
            <w:pPr>
              <w:pStyle w:val="TableParagraph"/>
              <w:ind w:right="38"/>
              <w:jc w:val="right"/>
              <w:rPr>
                <w:b/>
                <w:sz w:val="18"/>
              </w:rPr>
            </w:pPr>
            <w:r>
              <w:rPr>
                <w:b/>
                <w:spacing w:val="-2"/>
                <w:sz w:val="18"/>
              </w:rPr>
              <w:t>4.000,00</w:t>
            </w:r>
          </w:p>
        </w:tc>
        <w:tc>
          <w:tcPr>
            <w:tcW w:w="857" w:type="dxa"/>
          </w:tcPr>
          <w:p w14:paraId="00980813" w14:textId="77777777" w:rsidR="007374B6" w:rsidRDefault="00000000">
            <w:pPr>
              <w:pStyle w:val="TableParagraph"/>
              <w:ind w:left="4" w:right="60"/>
              <w:jc w:val="center"/>
              <w:rPr>
                <w:b/>
                <w:sz w:val="18"/>
              </w:rPr>
            </w:pPr>
            <w:r>
              <w:rPr>
                <w:b/>
                <w:spacing w:val="-2"/>
                <w:sz w:val="18"/>
              </w:rPr>
              <w:t>100,00%</w:t>
            </w:r>
          </w:p>
        </w:tc>
      </w:tr>
      <w:tr w:rsidR="007374B6" w14:paraId="5C21A3D2" w14:textId="77777777">
        <w:trPr>
          <w:trHeight w:val="285"/>
        </w:trPr>
        <w:tc>
          <w:tcPr>
            <w:tcW w:w="5801" w:type="dxa"/>
          </w:tcPr>
          <w:p w14:paraId="6D6D6C49"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33" w:type="dxa"/>
          </w:tcPr>
          <w:p w14:paraId="19E025C2" w14:textId="77777777" w:rsidR="007374B6" w:rsidRDefault="00000000">
            <w:pPr>
              <w:pStyle w:val="TableParagraph"/>
              <w:ind w:right="171"/>
              <w:jc w:val="right"/>
              <w:rPr>
                <w:b/>
                <w:sz w:val="18"/>
              </w:rPr>
            </w:pPr>
            <w:r>
              <w:rPr>
                <w:b/>
                <w:spacing w:val="-2"/>
                <w:sz w:val="18"/>
              </w:rPr>
              <w:t>880.000,00</w:t>
            </w:r>
          </w:p>
        </w:tc>
        <w:tc>
          <w:tcPr>
            <w:tcW w:w="1218" w:type="dxa"/>
          </w:tcPr>
          <w:p w14:paraId="4715330E" w14:textId="77777777" w:rsidR="007374B6" w:rsidRDefault="007374B6">
            <w:pPr>
              <w:pStyle w:val="TableParagraph"/>
              <w:spacing w:before="0"/>
              <w:rPr>
                <w:rFonts w:ascii="Times New Roman"/>
                <w:sz w:val="18"/>
              </w:rPr>
            </w:pPr>
          </w:p>
        </w:tc>
        <w:tc>
          <w:tcPr>
            <w:tcW w:w="1364" w:type="dxa"/>
          </w:tcPr>
          <w:p w14:paraId="1354870A" w14:textId="77777777" w:rsidR="007374B6" w:rsidRDefault="00000000">
            <w:pPr>
              <w:pStyle w:val="TableParagraph"/>
              <w:ind w:right="38"/>
              <w:jc w:val="right"/>
              <w:rPr>
                <w:b/>
                <w:sz w:val="18"/>
              </w:rPr>
            </w:pPr>
            <w:r>
              <w:rPr>
                <w:b/>
                <w:spacing w:val="-2"/>
                <w:sz w:val="18"/>
              </w:rPr>
              <w:t>880.000,00</w:t>
            </w:r>
          </w:p>
        </w:tc>
        <w:tc>
          <w:tcPr>
            <w:tcW w:w="857" w:type="dxa"/>
          </w:tcPr>
          <w:p w14:paraId="2CCD5424" w14:textId="77777777" w:rsidR="007374B6" w:rsidRDefault="00000000">
            <w:pPr>
              <w:pStyle w:val="TableParagraph"/>
              <w:ind w:left="4" w:right="60"/>
              <w:jc w:val="center"/>
              <w:rPr>
                <w:b/>
                <w:sz w:val="18"/>
              </w:rPr>
            </w:pPr>
            <w:r>
              <w:rPr>
                <w:b/>
                <w:spacing w:val="-2"/>
                <w:sz w:val="18"/>
              </w:rPr>
              <w:t>100,00%</w:t>
            </w:r>
          </w:p>
        </w:tc>
      </w:tr>
      <w:tr w:rsidR="007374B6" w14:paraId="1AF18119" w14:textId="77777777">
        <w:trPr>
          <w:trHeight w:val="285"/>
        </w:trPr>
        <w:tc>
          <w:tcPr>
            <w:tcW w:w="5801" w:type="dxa"/>
          </w:tcPr>
          <w:p w14:paraId="119698B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33" w:type="dxa"/>
          </w:tcPr>
          <w:p w14:paraId="596D6DC2" w14:textId="77777777" w:rsidR="007374B6" w:rsidRDefault="00000000">
            <w:pPr>
              <w:pStyle w:val="TableParagraph"/>
              <w:ind w:right="171"/>
              <w:jc w:val="right"/>
              <w:rPr>
                <w:b/>
                <w:sz w:val="18"/>
              </w:rPr>
            </w:pPr>
            <w:r>
              <w:rPr>
                <w:b/>
                <w:spacing w:val="-2"/>
                <w:sz w:val="18"/>
              </w:rPr>
              <w:t>880.000,00</w:t>
            </w:r>
          </w:p>
        </w:tc>
        <w:tc>
          <w:tcPr>
            <w:tcW w:w="1218" w:type="dxa"/>
          </w:tcPr>
          <w:p w14:paraId="56189E0A" w14:textId="77777777" w:rsidR="007374B6" w:rsidRDefault="007374B6">
            <w:pPr>
              <w:pStyle w:val="TableParagraph"/>
              <w:spacing w:before="0"/>
              <w:rPr>
                <w:rFonts w:ascii="Times New Roman"/>
                <w:sz w:val="18"/>
              </w:rPr>
            </w:pPr>
          </w:p>
        </w:tc>
        <w:tc>
          <w:tcPr>
            <w:tcW w:w="1364" w:type="dxa"/>
          </w:tcPr>
          <w:p w14:paraId="0973DB6C" w14:textId="77777777" w:rsidR="007374B6" w:rsidRDefault="00000000">
            <w:pPr>
              <w:pStyle w:val="TableParagraph"/>
              <w:ind w:right="38"/>
              <w:jc w:val="right"/>
              <w:rPr>
                <w:b/>
                <w:sz w:val="18"/>
              </w:rPr>
            </w:pPr>
            <w:r>
              <w:rPr>
                <w:b/>
                <w:spacing w:val="-2"/>
                <w:sz w:val="18"/>
              </w:rPr>
              <w:t>880.000,00</w:t>
            </w:r>
          </w:p>
        </w:tc>
        <w:tc>
          <w:tcPr>
            <w:tcW w:w="857" w:type="dxa"/>
          </w:tcPr>
          <w:p w14:paraId="3CB58664" w14:textId="77777777" w:rsidR="007374B6" w:rsidRDefault="00000000">
            <w:pPr>
              <w:pStyle w:val="TableParagraph"/>
              <w:ind w:left="4" w:right="60"/>
              <w:jc w:val="center"/>
              <w:rPr>
                <w:b/>
                <w:sz w:val="18"/>
              </w:rPr>
            </w:pPr>
            <w:r>
              <w:rPr>
                <w:b/>
                <w:spacing w:val="-2"/>
                <w:sz w:val="18"/>
              </w:rPr>
              <w:t>100,00%</w:t>
            </w:r>
          </w:p>
        </w:tc>
      </w:tr>
      <w:tr w:rsidR="007374B6" w14:paraId="40D5D9DB" w14:textId="77777777">
        <w:trPr>
          <w:trHeight w:val="277"/>
        </w:trPr>
        <w:tc>
          <w:tcPr>
            <w:tcW w:w="5801" w:type="dxa"/>
          </w:tcPr>
          <w:p w14:paraId="3DF25C99"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33" w:type="dxa"/>
          </w:tcPr>
          <w:p w14:paraId="15D71C1F" w14:textId="77777777" w:rsidR="007374B6" w:rsidRDefault="00000000">
            <w:pPr>
              <w:pStyle w:val="TableParagraph"/>
              <w:ind w:right="171"/>
              <w:jc w:val="right"/>
              <w:rPr>
                <w:b/>
                <w:sz w:val="18"/>
              </w:rPr>
            </w:pPr>
            <w:r>
              <w:rPr>
                <w:b/>
                <w:spacing w:val="-2"/>
                <w:sz w:val="18"/>
              </w:rPr>
              <w:t>850.000,00</w:t>
            </w:r>
          </w:p>
        </w:tc>
        <w:tc>
          <w:tcPr>
            <w:tcW w:w="1218" w:type="dxa"/>
          </w:tcPr>
          <w:p w14:paraId="785E9020" w14:textId="77777777" w:rsidR="007374B6" w:rsidRDefault="007374B6">
            <w:pPr>
              <w:pStyle w:val="TableParagraph"/>
              <w:spacing w:before="0"/>
              <w:rPr>
                <w:rFonts w:ascii="Times New Roman"/>
                <w:sz w:val="18"/>
              </w:rPr>
            </w:pPr>
          </w:p>
        </w:tc>
        <w:tc>
          <w:tcPr>
            <w:tcW w:w="1364" w:type="dxa"/>
          </w:tcPr>
          <w:p w14:paraId="5ECC04AC" w14:textId="77777777" w:rsidR="007374B6" w:rsidRDefault="00000000">
            <w:pPr>
              <w:pStyle w:val="TableParagraph"/>
              <w:ind w:right="38"/>
              <w:jc w:val="right"/>
              <w:rPr>
                <w:b/>
                <w:sz w:val="18"/>
              </w:rPr>
            </w:pPr>
            <w:r>
              <w:rPr>
                <w:b/>
                <w:spacing w:val="-2"/>
                <w:sz w:val="18"/>
              </w:rPr>
              <w:t>850.000,00</w:t>
            </w:r>
          </w:p>
        </w:tc>
        <w:tc>
          <w:tcPr>
            <w:tcW w:w="857" w:type="dxa"/>
          </w:tcPr>
          <w:p w14:paraId="53DC2DCC" w14:textId="77777777" w:rsidR="007374B6" w:rsidRDefault="00000000">
            <w:pPr>
              <w:pStyle w:val="TableParagraph"/>
              <w:ind w:left="4" w:right="60"/>
              <w:jc w:val="center"/>
              <w:rPr>
                <w:b/>
                <w:sz w:val="18"/>
              </w:rPr>
            </w:pPr>
            <w:r>
              <w:rPr>
                <w:b/>
                <w:spacing w:val="-2"/>
                <w:sz w:val="18"/>
              </w:rPr>
              <w:t>100,00%</w:t>
            </w:r>
          </w:p>
        </w:tc>
      </w:tr>
      <w:tr w:rsidR="007374B6" w14:paraId="38DE68D5" w14:textId="77777777">
        <w:trPr>
          <w:trHeight w:val="277"/>
        </w:trPr>
        <w:tc>
          <w:tcPr>
            <w:tcW w:w="5801" w:type="dxa"/>
          </w:tcPr>
          <w:p w14:paraId="67136BDD"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33" w:type="dxa"/>
          </w:tcPr>
          <w:p w14:paraId="6F1DFE29" w14:textId="77777777" w:rsidR="007374B6" w:rsidRDefault="00000000">
            <w:pPr>
              <w:pStyle w:val="TableParagraph"/>
              <w:spacing w:before="28"/>
              <w:ind w:right="171"/>
              <w:jc w:val="right"/>
              <w:rPr>
                <w:b/>
                <w:sz w:val="18"/>
              </w:rPr>
            </w:pPr>
            <w:r>
              <w:rPr>
                <w:b/>
                <w:spacing w:val="-2"/>
                <w:sz w:val="18"/>
              </w:rPr>
              <w:t>30.000,00</w:t>
            </w:r>
          </w:p>
        </w:tc>
        <w:tc>
          <w:tcPr>
            <w:tcW w:w="1218" w:type="dxa"/>
          </w:tcPr>
          <w:p w14:paraId="6CAC54EA" w14:textId="77777777" w:rsidR="007374B6" w:rsidRDefault="007374B6">
            <w:pPr>
              <w:pStyle w:val="TableParagraph"/>
              <w:spacing w:before="0"/>
              <w:rPr>
                <w:rFonts w:ascii="Times New Roman"/>
                <w:sz w:val="18"/>
              </w:rPr>
            </w:pPr>
          </w:p>
        </w:tc>
        <w:tc>
          <w:tcPr>
            <w:tcW w:w="1364" w:type="dxa"/>
          </w:tcPr>
          <w:p w14:paraId="2A42961C" w14:textId="77777777" w:rsidR="007374B6" w:rsidRDefault="00000000">
            <w:pPr>
              <w:pStyle w:val="TableParagraph"/>
              <w:spacing w:before="28"/>
              <w:ind w:right="38"/>
              <w:jc w:val="right"/>
              <w:rPr>
                <w:b/>
                <w:sz w:val="18"/>
              </w:rPr>
            </w:pPr>
            <w:r>
              <w:rPr>
                <w:b/>
                <w:spacing w:val="-2"/>
                <w:sz w:val="18"/>
              </w:rPr>
              <w:t>30.000,00</w:t>
            </w:r>
          </w:p>
        </w:tc>
        <w:tc>
          <w:tcPr>
            <w:tcW w:w="857" w:type="dxa"/>
          </w:tcPr>
          <w:p w14:paraId="578588D0" w14:textId="77777777" w:rsidR="007374B6" w:rsidRDefault="00000000">
            <w:pPr>
              <w:pStyle w:val="TableParagraph"/>
              <w:spacing w:before="28"/>
              <w:ind w:left="4" w:right="60"/>
              <w:jc w:val="center"/>
              <w:rPr>
                <w:b/>
                <w:sz w:val="18"/>
              </w:rPr>
            </w:pPr>
            <w:r>
              <w:rPr>
                <w:b/>
                <w:spacing w:val="-2"/>
                <w:sz w:val="18"/>
              </w:rPr>
              <w:t>100,00%</w:t>
            </w:r>
          </w:p>
        </w:tc>
      </w:tr>
      <w:tr w:rsidR="007374B6" w14:paraId="09065DB4" w14:textId="77777777">
        <w:trPr>
          <w:trHeight w:val="285"/>
        </w:trPr>
        <w:tc>
          <w:tcPr>
            <w:tcW w:w="5801" w:type="dxa"/>
          </w:tcPr>
          <w:p w14:paraId="476881FB"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633" w:type="dxa"/>
          </w:tcPr>
          <w:p w14:paraId="0F4F426B" w14:textId="77777777" w:rsidR="007374B6" w:rsidRDefault="00000000">
            <w:pPr>
              <w:pStyle w:val="TableParagraph"/>
              <w:ind w:right="171"/>
              <w:jc w:val="right"/>
              <w:rPr>
                <w:b/>
                <w:sz w:val="18"/>
              </w:rPr>
            </w:pPr>
            <w:r>
              <w:rPr>
                <w:b/>
                <w:spacing w:val="-2"/>
                <w:sz w:val="18"/>
              </w:rPr>
              <w:t>40.000,00</w:t>
            </w:r>
          </w:p>
        </w:tc>
        <w:tc>
          <w:tcPr>
            <w:tcW w:w="1218" w:type="dxa"/>
          </w:tcPr>
          <w:p w14:paraId="6EB3BA3E" w14:textId="77777777" w:rsidR="007374B6" w:rsidRDefault="007374B6">
            <w:pPr>
              <w:pStyle w:val="TableParagraph"/>
              <w:spacing w:before="0"/>
              <w:rPr>
                <w:rFonts w:ascii="Times New Roman"/>
                <w:sz w:val="18"/>
              </w:rPr>
            </w:pPr>
          </w:p>
        </w:tc>
        <w:tc>
          <w:tcPr>
            <w:tcW w:w="1364" w:type="dxa"/>
          </w:tcPr>
          <w:p w14:paraId="7FFCBF46" w14:textId="77777777" w:rsidR="007374B6" w:rsidRDefault="00000000">
            <w:pPr>
              <w:pStyle w:val="TableParagraph"/>
              <w:ind w:right="38"/>
              <w:jc w:val="right"/>
              <w:rPr>
                <w:b/>
                <w:sz w:val="18"/>
              </w:rPr>
            </w:pPr>
            <w:r>
              <w:rPr>
                <w:b/>
                <w:spacing w:val="-2"/>
                <w:sz w:val="18"/>
              </w:rPr>
              <w:t>40.000,00</w:t>
            </w:r>
          </w:p>
        </w:tc>
        <w:tc>
          <w:tcPr>
            <w:tcW w:w="857" w:type="dxa"/>
          </w:tcPr>
          <w:p w14:paraId="1E42F038" w14:textId="77777777" w:rsidR="007374B6" w:rsidRDefault="00000000">
            <w:pPr>
              <w:pStyle w:val="TableParagraph"/>
              <w:ind w:left="4" w:right="60"/>
              <w:jc w:val="center"/>
              <w:rPr>
                <w:b/>
                <w:sz w:val="18"/>
              </w:rPr>
            </w:pPr>
            <w:r>
              <w:rPr>
                <w:b/>
                <w:spacing w:val="-2"/>
                <w:sz w:val="18"/>
              </w:rPr>
              <w:t>100,00%</w:t>
            </w:r>
          </w:p>
        </w:tc>
      </w:tr>
      <w:tr w:rsidR="007374B6" w14:paraId="338FD8DB" w14:textId="77777777">
        <w:trPr>
          <w:trHeight w:val="285"/>
        </w:trPr>
        <w:tc>
          <w:tcPr>
            <w:tcW w:w="5801" w:type="dxa"/>
          </w:tcPr>
          <w:p w14:paraId="54456F32"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33" w:type="dxa"/>
          </w:tcPr>
          <w:p w14:paraId="06C7C2D6" w14:textId="77777777" w:rsidR="007374B6" w:rsidRDefault="00000000">
            <w:pPr>
              <w:pStyle w:val="TableParagraph"/>
              <w:ind w:right="171"/>
              <w:jc w:val="right"/>
              <w:rPr>
                <w:b/>
                <w:sz w:val="18"/>
              </w:rPr>
            </w:pPr>
            <w:r>
              <w:rPr>
                <w:b/>
                <w:spacing w:val="-2"/>
                <w:sz w:val="18"/>
              </w:rPr>
              <w:t>40.000,00</w:t>
            </w:r>
          </w:p>
        </w:tc>
        <w:tc>
          <w:tcPr>
            <w:tcW w:w="1218" w:type="dxa"/>
          </w:tcPr>
          <w:p w14:paraId="388A2DE9" w14:textId="77777777" w:rsidR="007374B6" w:rsidRDefault="007374B6">
            <w:pPr>
              <w:pStyle w:val="TableParagraph"/>
              <w:spacing w:before="0"/>
              <w:rPr>
                <w:rFonts w:ascii="Times New Roman"/>
                <w:sz w:val="18"/>
              </w:rPr>
            </w:pPr>
          </w:p>
        </w:tc>
        <w:tc>
          <w:tcPr>
            <w:tcW w:w="1364" w:type="dxa"/>
          </w:tcPr>
          <w:p w14:paraId="281016E4" w14:textId="77777777" w:rsidR="007374B6" w:rsidRDefault="00000000">
            <w:pPr>
              <w:pStyle w:val="TableParagraph"/>
              <w:ind w:right="38"/>
              <w:jc w:val="right"/>
              <w:rPr>
                <w:b/>
                <w:sz w:val="18"/>
              </w:rPr>
            </w:pPr>
            <w:r>
              <w:rPr>
                <w:b/>
                <w:spacing w:val="-2"/>
                <w:sz w:val="18"/>
              </w:rPr>
              <w:t>40.000,00</w:t>
            </w:r>
          </w:p>
        </w:tc>
        <w:tc>
          <w:tcPr>
            <w:tcW w:w="857" w:type="dxa"/>
          </w:tcPr>
          <w:p w14:paraId="0C4AFB1A" w14:textId="77777777" w:rsidR="007374B6" w:rsidRDefault="00000000">
            <w:pPr>
              <w:pStyle w:val="TableParagraph"/>
              <w:ind w:left="4" w:right="60"/>
              <w:jc w:val="center"/>
              <w:rPr>
                <w:b/>
                <w:sz w:val="18"/>
              </w:rPr>
            </w:pPr>
            <w:r>
              <w:rPr>
                <w:b/>
                <w:spacing w:val="-2"/>
                <w:sz w:val="18"/>
              </w:rPr>
              <w:t>100,00%</w:t>
            </w:r>
          </w:p>
        </w:tc>
      </w:tr>
      <w:tr w:rsidR="007374B6" w14:paraId="1D3DD126" w14:textId="77777777">
        <w:trPr>
          <w:trHeight w:val="285"/>
        </w:trPr>
        <w:tc>
          <w:tcPr>
            <w:tcW w:w="5801" w:type="dxa"/>
          </w:tcPr>
          <w:p w14:paraId="307F1D2E"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33" w:type="dxa"/>
          </w:tcPr>
          <w:p w14:paraId="178F3C77" w14:textId="77777777" w:rsidR="007374B6" w:rsidRDefault="00000000">
            <w:pPr>
              <w:pStyle w:val="TableParagraph"/>
              <w:ind w:right="171"/>
              <w:jc w:val="right"/>
              <w:rPr>
                <w:b/>
                <w:sz w:val="18"/>
              </w:rPr>
            </w:pPr>
            <w:r>
              <w:rPr>
                <w:b/>
                <w:spacing w:val="-2"/>
                <w:sz w:val="18"/>
              </w:rPr>
              <w:t>40.000,00</w:t>
            </w:r>
          </w:p>
        </w:tc>
        <w:tc>
          <w:tcPr>
            <w:tcW w:w="1218" w:type="dxa"/>
          </w:tcPr>
          <w:p w14:paraId="6D0F5108" w14:textId="77777777" w:rsidR="007374B6" w:rsidRDefault="007374B6">
            <w:pPr>
              <w:pStyle w:val="TableParagraph"/>
              <w:spacing w:before="0"/>
              <w:rPr>
                <w:rFonts w:ascii="Times New Roman"/>
                <w:sz w:val="18"/>
              </w:rPr>
            </w:pPr>
          </w:p>
        </w:tc>
        <w:tc>
          <w:tcPr>
            <w:tcW w:w="1364" w:type="dxa"/>
          </w:tcPr>
          <w:p w14:paraId="7FA49BC2" w14:textId="77777777" w:rsidR="007374B6" w:rsidRDefault="00000000">
            <w:pPr>
              <w:pStyle w:val="TableParagraph"/>
              <w:ind w:right="38"/>
              <w:jc w:val="right"/>
              <w:rPr>
                <w:b/>
                <w:sz w:val="18"/>
              </w:rPr>
            </w:pPr>
            <w:r>
              <w:rPr>
                <w:b/>
                <w:spacing w:val="-2"/>
                <w:sz w:val="18"/>
              </w:rPr>
              <w:t>40.000,00</w:t>
            </w:r>
          </w:p>
        </w:tc>
        <w:tc>
          <w:tcPr>
            <w:tcW w:w="857" w:type="dxa"/>
          </w:tcPr>
          <w:p w14:paraId="68F86B6B" w14:textId="77777777" w:rsidR="007374B6" w:rsidRDefault="00000000">
            <w:pPr>
              <w:pStyle w:val="TableParagraph"/>
              <w:ind w:left="4" w:right="60"/>
              <w:jc w:val="center"/>
              <w:rPr>
                <w:b/>
                <w:sz w:val="18"/>
              </w:rPr>
            </w:pPr>
            <w:r>
              <w:rPr>
                <w:b/>
                <w:spacing w:val="-2"/>
                <w:sz w:val="18"/>
              </w:rPr>
              <w:t>100,00%</w:t>
            </w:r>
          </w:p>
        </w:tc>
      </w:tr>
      <w:tr w:rsidR="007374B6" w14:paraId="6A7F8139" w14:textId="77777777">
        <w:trPr>
          <w:trHeight w:val="285"/>
        </w:trPr>
        <w:tc>
          <w:tcPr>
            <w:tcW w:w="5801" w:type="dxa"/>
          </w:tcPr>
          <w:p w14:paraId="678D5A25" w14:textId="77777777" w:rsidR="007374B6" w:rsidRDefault="00000000">
            <w:pPr>
              <w:pStyle w:val="TableParagraph"/>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33" w:type="dxa"/>
          </w:tcPr>
          <w:p w14:paraId="34C83840" w14:textId="77777777" w:rsidR="007374B6" w:rsidRDefault="00000000">
            <w:pPr>
              <w:pStyle w:val="TableParagraph"/>
              <w:ind w:right="171"/>
              <w:jc w:val="right"/>
              <w:rPr>
                <w:b/>
                <w:sz w:val="18"/>
              </w:rPr>
            </w:pPr>
            <w:r>
              <w:rPr>
                <w:b/>
                <w:spacing w:val="-2"/>
                <w:sz w:val="18"/>
              </w:rPr>
              <w:t>400,00</w:t>
            </w:r>
          </w:p>
        </w:tc>
        <w:tc>
          <w:tcPr>
            <w:tcW w:w="1218" w:type="dxa"/>
          </w:tcPr>
          <w:p w14:paraId="0022BDEE" w14:textId="77777777" w:rsidR="007374B6" w:rsidRDefault="007374B6">
            <w:pPr>
              <w:pStyle w:val="TableParagraph"/>
              <w:spacing w:before="0"/>
              <w:rPr>
                <w:rFonts w:ascii="Times New Roman"/>
                <w:sz w:val="18"/>
              </w:rPr>
            </w:pPr>
          </w:p>
        </w:tc>
        <w:tc>
          <w:tcPr>
            <w:tcW w:w="1364" w:type="dxa"/>
          </w:tcPr>
          <w:p w14:paraId="4FDCFC4C" w14:textId="77777777" w:rsidR="007374B6" w:rsidRDefault="00000000">
            <w:pPr>
              <w:pStyle w:val="TableParagraph"/>
              <w:ind w:right="38"/>
              <w:jc w:val="right"/>
              <w:rPr>
                <w:b/>
                <w:sz w:val="18"/>
              </w:rPr>
            </w:pPr>
            <w:r>
              <w:rPr>
                <w:b/>
                <w:spacing w:val="-2"/>
                <w:sz w:val="18"/>
              </w:rPr>
              <w:t>400,00</w:t>
            </w:r>
          </w:p>
        </w:tc>
        <w:tc>
          <w:tcPr>
            <w:tcW w:w="857" w:type="dxa"/>
          </w:tcPr>
          <w:p w14:paraId="6BC7C939" w14:textId="77777777" w:rsidR="007374B6" w:rsidRDefault="00000000">
            <w:pPr>
              <w:pStyle w:val="TableParagraph"/>
              <w:ind w:left="4" w:right="60"/>
              <w:jc w:val="center"/>
              <w:rPr>
                <w:b/>
                <w:sz w:val="18"/>
              </w:rPr>
            </w:pPr>
            <w:r>
              <w:rPr>
                <w:b/>
                <w:spacing w:val="-2"/>
                <w:sz w:val="18"/>
              </w:rPr>
              <w:t>100,00%</w:t>
            </w:r>
          </w:p>
        </w:tc>
      </w:tr>
      <w:tr w:rsidR="007374B6" w14:paraId="33C58AA2" w14:textId="77777777">
        <w:trPr>
          <w:trHeight w:val="285"/>
        </w:trPr>
        <w:tc>
          <w:tcPr>
            <w:tcW w:w="5801" w:type="dxa"/>
          </w:tcPr>
          <w:p w14:paraId="388D48BD"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33" w:type="dxa"/>
          </w:tcPr>
          <w:p w14:paraId="1F2C5D1E" w14:textId="77777777" w:rsidR="007374B6" w:rsidRDefault="00000000">
            <w:pPr>
              <w:pStyle w:val="TableParagraph"/>
              <w:ind w:right="171"/>
              <w:jc w:val="right"/>
              <w:rPr>
                <w:b/>
                <w:sz w:val="18"/>
              </w:rPr>
            </w:pPr>
            <w:r>
              <w:rPr>
                <w:b/>
                <w:spacing w:val="-2"/>
                <w:sz w:val="18"/>
              </w:rPr>
              <w:t>400,00</w:t>
            </w:r>
          </w:p>
        </w:tc>
        <w:tc>
          <w:tcPr>
            <w:tcW w:w="1218" w:type="dxa"/>
          </w:tcPr>
          <w:p w14:paraId="03FD154E" w14:textId="77777777" w:rsidR="007374B6" w:rsidRDefault="007374B6">
            <w:pPr>
              <w:pStyle w:val="TableParagraph"/>
              <w:spacing w:before="0"/>
              <w:rPr>
                <w:rFonts w:ascii="Times New Roman"/>
                <w:sz w:val="18"/>
              </w:rPr>
            </w:pPr>
          </w:p>
        </w:tc>
        <w:tc>
          <w:tcPr>
            <w:tcW w:w="1364" w:type="dxa"/>
          </w:tcPr>
          <w:p w14:paraId="1F26F6CD" w14:textId="77777777" w:rsidR="007374B6" w:rsidRDefault="00000000">
            <w:pPr>
              <w:pStyle w:val="TableParagraph"/>
              <w:ind w:right="38"/>
              <w:jc w:val="right"/>
              <w:rPr>
                <w:b/>
                <w:sz w:val="18"/>
              </w:rPr>
            </w:pPr>
            <w:r>
              <w:rPr>
                <w:b/>
                <w:spacing w:val="-2"/>
                <w:sz w:val="18"/>
              </w:rPr>
              <w:t>400,00</w:t>
            </w:r>
          </w:p>
        </w:tc>
        <w:tc>
          <w:tcPr>
            <w:tcW w:w="857" w:type="dxa"/>
          </w:tcPr>
          <w:p w14:paraId="34D6E96B" w14:textId="77777777" w:rsidR="007374B6" w:rsidRDefault="00000000">
            <w:pPr>
              <w:pStyle w:val="TableParagraph"/>
              <w:ind w:left="4" w:right="60"/>
              <w:jc w:val="center"/>
              <w:rPr>
                <w:b/>
                <w:sz w:val="18"/>
              </w:rPr>
            </w:pPr>
            <w:r>
              <w:rPr>
                <w:b/>
                <w:spacing w:val="-2"/>
                <w:sz w:val="18"/>
              </w:rPr>
              <w:t>100,00%</w:t>
            </w:r>
          </w:p>
        </w:tc>
      </w:tr>
      <w:tr w:rsidR="007374B6" w14:paraId="705ED8EE" w14:textId="77777777">
        <w:trPr>
          <w:trHeight w:val="285"/>
        </w:trPr>
        <w:tc>
          <w:tcPr>
            <w:tcW w:w="5801" w:type="dxa"/>
          </w:tcPr>
          <w:p w14:paraId="3C643DBF"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33" w:type="dxa"/>
          </w:tcPr>
          <w:p w14:paraId="6CA19A81" w14:textId="77777777" w:rsidR="007374B6" w:rsidRDefault="00000000">
            <w:pPr>
              <w:pStyle w:val="TableParagraph"/>
              <w:ind w:right="171"/>
              <w:jc w:val="right"/>
              <w:rPr>
                <w:b/>
                <w:sz w:val="18"/>
              </w:rPr>
            </w:pPr>
            <w:r>
              <w:rPr>
                <w:b/>
                <w:spacing w:val="-2"/>
                <w:sz w:val="18"/>
              </w:rPr>
              <w:t>400,00</w:t>
            </w:r>
          </w:p>
        </w:tc>
        <w:tc>
          <w:tcPr>
            <w:tcW w:w="1218" w:type="dxa"/>
          </w:tcPr>
          <w:p w14:paraId="0EB14A11" w14:textId="77777777" w:rsidR="007374B6" w:rsidRDefault="007374B6">
            <w:pPr>
              <w:pStyle w:val="TableParagraph"/>
              <w:spacing w:before="0"/>
              <w:rPr>
                <w:rFonts w:ascii="Times New Roman"/>
                <w:sz w:val="18"/>
              </w:rPr>
            </w:pPr>
          </w:p>
        </w:tc>
        <w:tc>
          <w:tcPr>
            <w:tcW w:w="1364" w:type="dxa"/>
          </w:tcPr>
          <w:p w14:paraId="427323C0" w14:textId="77777777" w:rsidR="007374B6" w:rsidRDefault="00000000">
            <w:pPr>
              <w:pStyle w:val="TableParagraph"/>
              <w:ind w:right="38"/>
              <w:jc w:val="right"/>
              <w:rPr>
                <w:b/>
                <w:sz w:val="18"/>
              </w:rPr>
            </w:pPr>
            <w:r>
              <w:rPr>
                <w:b/>
                <w:spacing w:val="-2"/>
                <w:sz w:val="18"/>
              </w:rPr>
              <w:t>400,00</w:t>
            </w:r>
          </w:p>
        </w:tc>
        <w:tc>
          <w:tcPr>
            <w:tcW w:w="857" w:type="dxa"/>
          </w:tcPr>
          <w:p w14:paraId="562F51B8" w14:textId="77777777" w:rsidR="007374B6" w:rsidRDefault="00000000">
            <w:pPr>
              <w:pStyle w:val="TableParagraph"/>
              <w:ind w:left="4" w:right="60"/>
              <w:jc w:val="center"/>
              <w:rPr>
                <w:b/>
                <w:sz w:val="18"/>
              </w:rPr>
            </w:pPr>
            <w:r>
              <w:rPr>
                <w:b/>
                <w:spacing w:val="-2"/>
                <w:sz w:val="18"/>
              </w:rPr>
              <w:t>100,00%</w:t>
            </w:r>
          </w:p>
        </w:tc>
      </w:tr>
      <w:tr w:rsidR="007374B6" w14:paraId="3180F53A" w14:textId="77777777">
        <w:trPr>
          <w:trHeight w:val="285"/>
        </w:trPr>
        <w:tc>
          <w:tcPr>
            <w:tcW w:w="5801" w:type="dxa"/>
          </w:tcPr>
          <w:p w14:paraId="01B5218B" w14:textId="77777777" w:rsidR="007374B6" w:rsidRDefault="00000000">
            <w:pPr>
              <w:pStyle w:val="TableParagraph"/>
              <w:ind w:right="177"/>
              <w:jc w:val="right"/>
              <w:rPr>
                <w:b/>
                <w:sz w:val="18"/>
              </w:rPr>
            </w:pPr>
            <w:r>
              <w:rPr>
                <w:b/>
                <w:color w:val="00009F"/>
                <w:sz w:val="18"/>
              </w:rPr>
              <w:t>A101602</w:t>
            </w:r>
            <w:r>
              <w:rPr>
                <w:b/>
                <w:color w:val="00009F"/>
                <w:spacing w:val="-1"/>
                <w:sz w:val="18"/>
              </w:rPr>
              <w:t xml:space="preserve"> </w:t>
            </w:r>
            <w:r>
              <w:rPr>
                <w:b/>
                <w:color w:val="00009F"/>
                <w:sz w:val="18"/>
              </w:rPr>
              <w:t>Sufinanciranje</w:t>
            </w:r>
            <w:r>
              <w:rPr>
                <w:b/>
                <w:color w:val="00009F"/>
                <w:spacing w:val="-1"/>
                <w:sz w:val="18"/>
              </w:rPr>
              <w:t xml:space="preserve"> </w:t>
            </w:r>
            <w:r>
              <w:rPr>
                <w:b/>
                <w:color w:val="00009F"/>
                <w:sz w:val="18"/>
              </w:rPr>
              <w:t>boravka</w:t>
            </w:r>
            <w:r>
              <w:rPr>
                <w:b/>
                <w:color w:val="00009F"/>
                <w:spacing w:val="-1"/>
                <w:sz w:val="18"/>
              </w:rPr>
              <w:t xml:space="preserve"> </w:t>
            </w:r>
            <w:r>
              <w:rPr>
                <w:b/>
                <w:color w:val="00009F"/>
                <w:sz w:val="18"/>
              </w:rPr>
              <w:t>djece</w:t>
            </w:r>
            <w:r>
              <w:rPr>
                <w:b/>
                <w:color w:val="00009F"/>
                <w:spacing w:val="-1"/>
                <w:sz w:val="18"/>
              </w:rPr>
              <w:t xml:space="preserve"> </w:t>
            </w:r>
            <w:r>
              <w:rPr>
                <w:b/>
                <w:color w:val="00009F"/>
                <w:sz w:val="18"/>
              </w:rPr>
              <w:t>s</w:t>
            </w:r>
            <w:r>
              <w:rPr>
                <w:b/>
                <w:color w:val="00009F"/>
                <w:spacing w:val="-1"/>
                <w:sz w:val="18"/>
              </w:rPr>
              <w:t xml:space="preserve"> </w:t>
            </w:r>
            <w:r>
              <w:rPr>
                <w:b/>
                <w:color w:val="00009F"/>
                <w:sz w:val="18"/>
              </w:rPr>
              <w:t>posebnim</w:t>
            </w:r>
            <w:r>
              <w:rPr>
                <w:b/>
                <w:color w:val="00009F"/>
                <w:spacing w:val="-1"/>
                <w:sz w:val="18"/>
              </w:rPr>
              <w:t xml:space="preserve"> </w:t>
            </w:r>
            <w:r>
              <w:rPr>
                <w:b/>
                <w:color w:val="00009F"/>
                <w:spacing w:val="-2"/>
                <w:sz w:val="18"/>
              </w:rPr>
              <w:t>potrebama</w:t>
            </w:r>
          </w:p>
        </w:tc>
        <w:tc>
          <w:tcPr>
            <w:tcW w:w="1633" w:type="dxa"/>
          </w:tcPr>
          <w:p w14:paraId="1CD4875F" w14:textId="77777777" w:rsidR="007374B6" w:rsidRDefault="00000000">
            <w:pPr>
              <w:pStyle w:val="TableParagraph"/>
              <w:ind w:right="171"/>
              <w:jc w:val="right"/>
              <w:rPr>
                <w:b/>
                <w:sz w:val="18"/>
              </w:rPr>
            </w:pPr>
            <w:r>
              <w:rPr>
                <w:b/>
                <w:color w:val="00009F"/>
                <w:spacing w:val="-2"/>
                <w:sz w:val="18"/>
              </w:rPr>
              <w:t>14.000,00</w:t>
            </w:r>
          </w:p>
        </w:tc>
        <w:tc>
          <w:tcPr>
            <w:tcW w:w="1218" w:type="dxa"/>
          </w:tcPr>
          <w:p w14:paraId="205A11FF" w14:textId="77777777" w:rsidR="007374B6" w:rsidRDefault="007374B6">
            <w:pPr>
              <w:pStyle w:val="TableParagraph"/>
              <w:spacing w:before="0"/>
              <w:rPr>
                <w:rFonts w:ascii="Times New Roman"/>
                <w:sz w:val="18"/>
              </w:rPr>
            </w:pPr>
          </w:p>
        </w:tc>
        <w:tc>
          <w:tcPr>
            <w:tcW w:w="1364" w:type="dxa"/>
          </w:tcPr>
          <w:p w14:paraId="3A711CE2" w14:textId="77777777" w:rsidR="007374B6" w:rsidRDefault="00000000">
            <w:pPr>
              <w:pStyle w:val="TableParagraph"/>
              <w:ind w:right="38"/>
              <w:jc w:val="right"/>
              <w:rPr>
                <w:b/>
                <w:sz w:val="18"/>
              </w:rPr>
            </w:pPr>
            <w:r>
              <w:rPr>
                <w:b/>
                <w:color w:val="00009F"/>
                <w:spacing w:val="-2"/>
                <w:sz w:val="18"/>
              </w:rPr>
              <w:t>14.000,00</w:t>
            </w:r>
          </w:p>
        </w:tc>
        <w:tc>
          <w:tcPr>
            <w:tcW w:w="857" w:type="dxa"/>
          </w:tcPr>
          <w:p w14:paraId="206DDB40" w14:textId="77777777" w:rsidR="007374B6" w:rsidRDefault="00000000">
            <w:pPr>
              <w:pStyle w:val="TableParagraph"/>
              <w:ind w:left="4" w:right="60"/>
              <w:jc w:val="center"/>
              <w:rPr>
                <w:b/>
                <w:sz w:val="18"/>
              </w:rPr>
            </w:pPr>
            <w:r>
              <w:rPr>
                <w:b/>
                <w:color w:val="00009F"/>
                <w:spacing w:val="-2"/>
                <w:sz w:val="18"/>
              </w:rPr>
              <w:t>100,00%</w:t>
            </w:r>
          </w:p>
        </w:tc>
      </w:tr>
      <w:tr w:rsidR="007374B6" w14:paraId="68F74DFC" w14:textId="77777777">
        <w:trPr>
          <w:trHeight w:val="285"/>
        </w:trPr>
        <w:tc>
          <w:tcPr>
            <w:tcW w:w="5801" w:type="dxa"/>
          </w:tcPr>
          <w:p w14:paraId="3B4C76C8"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33" w:type="dxa"/>
          </w:tcPr>
          <w:p w14:paraId="7F759FC8" w14:textId="77777777" w:rsidR="007374B6" w:rsidRDefault="00000000">
            <w:pPr>
              <w:pStyle w:val="TableParagraph"/>
              <w:ind w:right="171"/>
              <w:jc w:val="right"/>
              <w:rPr>
                <w:b/>
                <w:sz w:val="18"/>
              </w:rPr>
            </w:pPr>
            <w:r>
              <w:rPr>
                <w:b/>
                <w:spacing w:val="-2"/>
                <w:sz w:val="18"/>
              </w:rPr>
              <w:t>14.000,00</w:t>
            </w:r>
          </w:p>
        </w:tc>
        <w:tc>
          <w:tcPr>
            <w:tcW w:w="1218" w:type="dxa"/>
          </w:tcPr>
          <w:p w14:paraId="5E7FC6A6" w14:textId="77777777" w:rsidR="007374B6" w:rsidRDefault="007374B6">
            <w:pPr>
              <w:pStyle w:val="TableParagraph"/>
              <w:spacing w:before="0"/>
              <w:rPr>
                <w:rFonts w:ascii="Times New Roman"/>
                <w:sz w:val="18"/>
              </w:rPr>
            </w:pPr>
          </w:p>
        </w:tc>
        <w:tc>
          <w:tcPr>
            <w:tcW w:w="1364" w:type="dxa"/>
          </w:tcPr>
          <w:p w14:paraId="66F4A60B" w14:textId="77777777" w:rsidR="007374B6" w:rsidRDefault="00000000">
            <w:pPr>
              <w:pStyle w:val="TableParagraph"/>
              <w:ind w:right="38"/>
              <w:jc w:val="right"/>
              <w:rPr>
                <w:b/>
                <w:sz w:val="18"/>
              </w:rPr>
            </w:pPr>
            <w:r>
              <w:rPr>
                <w:b/>
                <w:spacing w:val="-2"/>
                <w:sz w:val="18"/>
              </w:rPr>
              <w:t>14.000,00</w:t>
            </w:r>
          </w:p>
        </w:tc>
        <w:tc>
          <w:tcPr>
            <w:tcW w:w="857" w:type="dxa"/>
          </w:tcPr>
          <w:p w14:paraId="5292E8BC" w14:textId="77777777" w:rsidR="007374B6" w:rsidRDefault="00000000">
            <w:pPr>
              <w:pStyle w:val="TableParagraph"/>
              <w:ind w:left="4" w:right="60"/>
              <w:jc w:val="center"/>
              <w:rPr>
                <w:b/>
                <w:sz w:val="18"/>
              </w:rPr>
            </w:pPr>
            <w:r>
              <w:rPr>
                <w:b/>
                <w:spacing w:val="-2"/>
                <w:sz w:val="18"/>
              </w:rPr>
              <w:t>100,00%</w:t>
            </w:r>
          </w:p>
        </w:tc>
      </w:tr>
      <w:tr w:rsidR="007374B6" w14:paraId="530E5372" w14:textId="77777777">
        <w:trPr>
          <w:trHeight w:val="277"/>
        </w:trPr>
        <w:tc>
          <w:tcPr>
            <w:tcW w:w="5801" w:type="dxa"/>
          </w:tcPr>
          <w:p w14:paraId="7277A6A5"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33" w:type="dxa"/>
          </w:tcPr>
          <w:p w14:paraId="7340E992" w14:textId="77777777" w:rsidR="007374B6" w:rsidRDefault="00000000">
            <w:pPr>
              <w:pStyle w:val="TableParagraph"/>
              <w:ind w:right="171"/>
              <w:jc w:val="right"/>
              <w:rPr>
                <w:b/>
                <w:sz w:val="18"/>
              </w:rPr>
            </w:pPr>
            <w:r>
              <w:rPr>
                <w:b/>
                <w:spacing w:val="-2"/>
                <w:sz w:val="18"/>
              </w:rPr>
              <w:t>4.000,00</w:t>
            </w:r>
          </w:p>
        </w:tc>
        <w:tc>
          <w:tcPr>
            <w:tcW w:w="1218" w:type="dxa"/>
          </w:tcPr>
          <w:p w14:paraId="1C4D79F5" w14:textId="77777777" w:rsidR="007374B6" w:rsidRDefault="007374B6">
            <w:pPr>
              <w:pStyle w:val="TableParagraph"/>
              <w:spacing w:before="0"/>
              <w:rPr>
                <w:rFonts w:ascii="Times New Roman"/>
                <w:sz w:val="18"/>
              </w:rPr>
            </w:pPr>
          </w:p>
        </w:tc>
        <w:tc>
          <w:tcPr>
            <w:tcW w:w="1364" w:type="dxa"/>
          </w:tcPr>
          <w:p w14:paraId="634C5F7A" w14:textId="77777777" w:rsidR="007374B6" w:rsidRDefault="00000000">
            <w:pPr>
              <w:pStyle w:val="TableParagraph"/>
              <w:ind w:right="38"/>
              <w:jc w:val="right"/>
              <w:rPr>
                <w:b/>
                <w:sz w:val="18"/>
              </w:rPr>
            </w:pPr>
            <w:r>
              <w:rPr>
                <w:b/>
                <w:spacing w:val="-2"/>
                <w:sz w:val="18"/>
              </w:rPr>
              <w:t>4.000,00</w:t>
            </w:r>
          </w:p>
        </w:tc>
        <w:tc>
          <w:tcPr>
            <w:tcW w:w="857" w:type="dxa"/>
          </w:tcPr>
          <w:p w14:paraId="03F7C35C" w14:textId="77777777" w:rsidR="007374B6" w:rsidRDefault="00000000">
            <w:pPr>
              <w:pStyle w:val="TableParagraph"/>
              <w:ind w:left="4" w:right="60"/>
              <w:jc w:val="center"/>
              <w:rPr>
                <w:b/>
                <w:sz w:val="18"/>
              </w:rPr>
            </w:pPr>
            <w:r>
              <w:rPr>
                <w:b/>
                <w:spacing w:val="-2"/>
                <w:sz w:val="18"/>
              </w:rPr>
              <w:t>100,00%</w:t>
            </w:r>
          </w:p>
        </w:tc>
      </w:tr>
      <w:tr w:rsidR="007374B6" w14:paraId="6865AFC5" w14:textId="77777777">
        <w:trPr>
          <w:trHeight w:val="277"/>
        </w:trPr>
        <w:tc>
          <w:tcPr>
            <w:tcW w:w="5801" w:type="dxa"/>
          </w:tcPr>
          <w:p w14:paraId="67A43100"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33" w:type="dxa"/>
          </w:tcPr>
          <w:p w14:paraId="20F8BF1E" w14:textId="77777777" w:rsidR="007374B6" w:rsidRDefault="00000000">
            <w:pPr>
              <w:pStyle w:val="TableParagraph"/>
              <w:spacing w:before="28"/>
              <w:ind w:right="171"/>
              <w:jc w:val="right"/>
              <w:rPr>
                <w:b/>
                <w:sz w:val="18"/>
              </w:rPr>
            </w:pPr>
            <w:r>
              <w:rPr>
                <w:b/>
                <w:spacing w:val="-2"/>
                <w:sz w:val="18"/>
              </w:rPr>
              <w:t>4.000,00</w:t>
            </w:r>
          </w:p>
        </w:tc>
        <w:tc>
          <w:tcPr>
            <w:tcW w:w="1218" w:type="dxa"/>
          </w:tcPr>
          <w:p w14:paraId="01C8ADE1" w14:textId="77777777" w:rsidR="007374B6" w:rsidRDefault="007374B6">
            <w:pPr>
              <w:pStyle w:val="TableParagraph"/>
              <w:spacing w:before="0"/>
              <w:rPr>
                <w:rFonts w:ascii="Times New Roman"/>
                <w:sz w:val="18"/>
              </w:rPr>
            </w:pPr>
          </w:p>
        </w:tc>
        <w:tc>
          <w:tcPr>
            <w:tcW w:w="1364" w:type="dxa"/>
          </w:tcPr>
          <w:p w14:paraId="0AC34B43" w14:textId="77777777" w:rsidR="007374B6" w:rsidRDefault="00000000">
            <w:pPr>
              <w:pStyle w:val="TableParagraph"/>
              <w:spacing w:before="28"/>
              <w:ind w:right="38"/>
              <w:jc w:val="right"/>
              <w:rPr>
                <w:b/>
                <w:sz w:val="18"/>
              </w:rPr>
            </w:pPr>
            <w:r>
              <w:rPr>
                <w:b/>
                <w:spacing w:val="-2"/>
                <w:sz w:val="18"/>
              </w:rPr>
              <w:t>4.000,00</w:t>
            </w:r>
          </w:p>
        </w:tc>
        <w:tc>
          <w:tcPr>
            <w:tcW w:w="857" w:type="dxa"/>
          </w:tcPr>
          <w:p w14:paraId="012AF781" w14:textId="77777777" w:rsidR="007374B6" w:rsidRDefault="00000000">
            <w:pPr>
              <w:pStyle w:val="TableParagraph"/>
              <w:spacing w:before="28"/>
              <w:ind w:left="4" w:right="60"/>
              <w:jc w:val="center"/>
              <w:rPr>
                <w:b/>
                <w:sz w:val="18"/>
              </w:rPr>
            </w:pPr>
            <w:r>
              <w:rPr>
                <w:b/>
                <w:spacing w:val="-2"/>
                <w:sz w:val="18"/>
              </w:rPr>
              <w:t>100,00%</w:t>
            </w:r>
          </w:p>
        </w:tc>
      </w:tr>
      <w:tr w:rsidR="007374B6" w14:paraId="68171DC9" w14:textId="77777777">
        <w:trPr>
          <w:trHeight w:val="285"/>
        </w:trPr>
        <w:tc>
          <w:tcPr>
            <w:tcW w:w="5801" w:type="dxa"/>
          </w:tcPr>
          <w:p w14:paraId="2015180D"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33" w:type="dxa"/>
          </w:tcPr>
          <w:p w14:paraId="64486FF4" w14:textId="77777777" w:rsidR="007374B6" w:rsidRDefault="00000000">
            <w:pPr>
              <w:pStyle w:val="TableParagraph"/>
              <w:ind w:right="171"/>
              <w:jc w:val="right"/>
              <w:rPr>
                <w:b/>
                <w:sz w:val="18"/>
              </w:rPr>
            </w:pPr>
            <w:r>
              <w:rPr>
                <w:b/>
                <w:spacing w:val="-2"/>
                <w:sz w:val="18"/>
              </w:rPr>
              <w:t>10.000,00</w:t>
            </w:r>
          </w:p>
        </w:tc>
        <w:tc>
          <w:tcPr>
            <w:tcW w:w="1218" w:type="dxa"/>
          </w:tcPr>
          <w:p w14:paraId="49FBDD8C" w14:textId="77777777" w:rsidR="007374B6" w:rsidRDefault="007374B6">
            <w:pPr>
              <w:pStyle w:val="TableParagraph"/>
              <w:spacing w:before="0"/>
              <w:rPr>
                <w:rFonts w:ascii="Times New Roman"/>
                <w:sz w:val="18"/>
              </w:rPr>
            </w:pPr>
          </w:p>
        </w:tc>
        <w:tc>
          <w:tcPr>
            <w:tcW w:w="1364" w:type="dxa"/>
          </w:tcPr>
          <w:p w14:paraId="5E6F3201" w14:textId="77777777" w:rsidR="007374B6" w:rsidRDefault="00000000">
            <w:pPr>
              <w:pStyle w:val="TableParagraph"/>
              <w:ind w:right="38"/>
              <w:jc w:val="right"/>
              <w:rPr>
                <w:b/>
                <w:sz w:val="18"/>
              </w:rPr>
            </w:pPr>
            <w:r>
              <w:rPr>
                <w:b/>
                <w:spacing w:val="-2"/>
                <w:sz w:val="18"/>
              </w:rPr>
              <w:t>10.000,00</w:t>
            </w:r>
          </w:p>
        </w:tc>
        <w:tc>
          <w:tcPr>
            <w:tcW w:w="857" w:type="dxa"/>
          </w:tcPr>
          <w:p w14:paraId="6ADE2AA6" w14:textId="77777777" w:rsidR="007374B6" w:rsidRDefault="00000000">
            <w:pPr>
              <w:pStyle w:val="TableParagraph"/>
              <w:ind w:left="4" w:right="60"/>
              <w:jc w:val="center"/>
              <w:rPr>
                <w:b/>
                <w:sz w:val="18"/>
              </w:rPr>
            </w:pPr>
            <w:r>
              <w:rPr>
                <w:b/>
                <w:spacing w:val="-2"/>
                <w:sz w:val="18"/>
              </w:rPr>
              <w:t>100,00%</w:t>
            </w:r>
          </w:p>
        </w:tc>
      </w:tr>
      <w:tr w:rsidR="007374B6" w14:paraId="5D8DBD35" w14:textId="77777777">
        <w:trPr>
          <w:trHeight w:val="285"/>
        </w:trPr>
        <w:tc>
          <w:tcPr>
            <w:tcW w:w="5801" w:type="dxa"/>
          </w:tcPr>
          <w:p w14:paraId="59DE8F0B"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3" w:type="dxa"/>
          </w:tcPr>
          <w:p w14:paraId="4A228FD5" w14:textId="77777777" w:rsidR="007374B6" w:rsidRDefault="00000000">
            <w:pPr>
              <w:pStyle w:val="TableParagraph"/>
              <w:ind w:right="171"/>
              <w:jc w:val="right"/>
              <w:rPr>
                <w:b/>
                <w:sz w:val="18"/>
              </w:rPr>
            </w:pPr>
            <w:r>
              <w:rPr>
                <w:b/>
                <w:spacing w:val="-2"/>
                <w:sz w:val="18"/>
              </w:rPr>
              <w:t>10.000,00</w:t>
            </w:r>
          </w:p>
        </w:tc>
        <w:tc>
          <w:tcPr>
            <w:tcW w:w="1218" w:type="dxa"/>
          </w:tcPr>
          <w:p w14:paraId="2AF4BB5E" w14:textId="77777777" w:rsidR="007374B6" w:rsidRDefault="007374B6">
            <w:pPr>
              <w:pStyle w:val="TableParagraph"/>
              <w:spacing w:before="0"/>
              <w:rPr>
                <w:rFonts w:ascii="Times New Roman"/>
                <w:sz w:val="18"/>
              </w:rPr>
            </w:pPr>
          </w:p>
        </w:tc>
        <w:tc>
          <w:tcPr>
            <w:tcW w:w="1364" w:type="dxa"/>
          </w:tcPr>
          <w:p w14:paraId="09C4C896" w14:textId="77777777" w:rsidR="007374B6" w:rsidRDefault="00000000">
            <w:pPr>
              <w:pStyle w:val="TableParagraph"/>
              <w:ind w:right="38"/>
              <w:jc w:val="right"/>
              <w:rPr>
                <w:b/>
                <w:sz w:val="18"/>
              </w:rPr>
            </w:pPr>
            <w:r>
              <w:rPr>
                <w:b/>
                <w:spacing w:val="-2"/>
                <w:sz w:val="18"/>
              </w:rPr>
              <w:t>10.000,00</w:t>
            </w:r>
          </w:p>
        </w:tc>
        <w:tc>
          <w:tcPr>
            <w:tcW w:w="857" w:type="dxa"/>
          </w:tcPr>
          <w:p w14:paraId="5D4FE840" w14:textId="77777777" w:rsidR="007374B6" w:rsidRDefault="00000000">
            <w:pPr>
              <w:pStyle w:val="TableParagraph"/>
              <w:ind w:left="4" w:right="60"/>
              <w:jc w:val="center"/>
              <w:rPr>
                <w:b/>
                <w:sz w:val="18"/>
              </w:rPr>
            </w:pPr>
            <w:r>
              <w:rPr>
                <w:b/>
                <w:spacing w:val="-2"/>
                <w:sz w:val="18"/>
              </w:rPr>
              <w:t>100,00%</w:t>
            </w:r>
          </w:p>
        </w:tc>
      </w:tr>
      <w:tr w:rsidR="007374B6" w14:paraId="637513FC" w14:textId="77777777">
        <w:trPr>
          <w:trHeight w:val="285"/>
        </w:trPr>
        <w:tc>
          <w:tcPr>
            <w:tcW w:w="5801" w:type="dxa"/>
          </w:tcPr>
          <w:p w14:paraId="21A091EB" w14:textId="77777777" w:rsidR="007374B6" w:rsidRDefault="00000000">
            <w:pPr>
              <w:pStyle w:val="TableParagraph"/>
              <w:ind w:left="330"/>
              <w:rPr>
                <w:b/>
                <w:sz w:val="18"/>
              </w:rPr>
            </w:pPr>
            <w:r>
              <w:rPr>
                <w:b/>
                <w:color w:val="00009F"/>
                <w:sz w:val="18"/>
              </w:rPr>
              <w:t>A101603</w:t>
            </w:r>
            <w:r>
              <w:rPr>
                <w:b/>
                <w:color w:val="00009F"/>
                <w:spacing w:val="-4"/>
                <w:sz w:val="18"/>
              </w:rPr>
              <w:t xml:space="preserve"> </w:t>
            </w:r>
            <w:r>
              <w:rPr>
                <w:b/>
                <w:color w:val="00009F"/>
                <w:sz w:val="18"/>
              </w:rPr>
              <w:t>Programi</w:t>
            </w:r>
            <w:r>
              <w:rPr>
                <w:b/>
                <w:color w:val="00009F"/>
                <w:spacing w:val="-1"/>
                <w:sz w:val="18"/>
              </w:rPr>
              <w:t xml:space="preserve"> </w:t>
            </w:r>
            <w:r>
              <w:rPr>
                <w:b/>
                <w:color w:val="00009F"/>
                <w:sz w:val="18"/>
              </w:rPr>
              <w:t>u</w:t>
            </w:r>
            <w:r>
              <w:rPr>
                <w:b/>
                <w:color w:val="00009F"/>
                <w:spacing w:val="-1"/>
                <w:sz w:val="18"/>
              </w:rPr>
              <w:t xml:space="preserve"> </w:t>
            </w:r>
            <w:r>
              <w:rPr>
                <w:b/>
                <w:color w:val="00009F"/>
                <w:sz w:val="18"/>
              </w:rPr>
              <w:t>predškolskim</w:t>
            </w:r>
            <w:r>
              <w:rPr>
                <w:b/>
                <w:color w:val="00009F"/>
                <w:spacing w:val="-1"/>
                <w:sz w:val="18"/>
              </w:rPr>
              <w:t xml:space="preserve"> </w:t>
            </w:r>
            <w:r>
              <w:rPr>
                <w:b/>
                <w:color w:val="00009F"/>
                <w:spacing w:val="-2"/>
                <w:sz w:val="18"/>
              </w:rPr>
              <w:t>ustanovama</w:t>
            </w:r>
          </w:p>
        </w:tc>
        <w:tc>
          <w:tcPr>
            <w:tcW w:w="1633" w:type="dxa"/>
          </w:tcPr>
          <w:p w14:paraId="280A9AEC" w14:textId="77777777" w:rsidR="007374B6" w:rsidRDefault="00000000">
            <w:pPr>
              <w:pStyle w:val="TableParagraph"/>
              <w:ind w:right="171"/>
              <w:jc w:val="right"/>
              <w:rPr>
                <w:b/>
                <w:sz w:val="18"/>
              </w:rPr>
            </w:pPr>
            <w:r>
              <w:rPr>
                <w:b/>
                <w:color w:val="00009F"/>
                <w:spacing w:val="-2"/>
                <w:sz w:val="18"/>
              </w:rPr>
              <w:t>2.510.000,00</w:t>
            </w:r>
          </w:p>
        </w:tc>
        <w:tc>
          <w:tcPr>
            <w:tcW w:w="1218" w:type="dxa"/>
          </w:tcPr>
          <w:p w14:paraId="39E60C34" w14:textId="77777777" w:rsidR="007374B6" w:rsidRDefault="007374B6">
            <w:pPr>
              <w:pStyle w:val="TableParagraph"/>
              <w:spacing w:before="0"/>
              <w:rPr>
                <w:rFonts w:ascii="Times New Roman"/>
                <w:sz w:val="18"/>
              </w:rPr>
            </w:pPr>
          </w:p>
        </w:tc>
        <w:tc>
          <w:tcPr>
            <w:tcW w:w="1364" w:type="dxa"/>
          </w:tcPr>
          <w:p w14:paraId="496EF0C5" w14:textId="77777777" w:rsidR="007374B6" w:rsidRDefault="00000000">
            <w:pPr>
              <w:pStyle w:val="TableParagraph"/>
              <w:ind w:right="38"/>
              <w:jc w:val="right"/>
              <w:rPr>
                <w:b/>
                <w:sz w:val="18"/>
              </w:rPr>
            </w:pPr>
            <w:r>
              <w:rPr>
                <w:b/>
                <w:color w:val="00009F"/>
                <w:spacing w:val="-2"/>
                <w:sz w:val="18"/>
              </w:rPr>
              <w:t>2.510.000,00</w:t>
            </w:r>
          </w:p>
        </w:tc>
        <w:tc>
          <w:tcPr>
            <w:tcW w:w="857" w:type="dxa"/>
          </w:tcPr>
          <w:p w14:paraId="40179327" w14:textId="77777777" w:rsidR="007374B6" w:rsidRDefault="00000000">
            <w:pPr>
              <w:pStyle w:val="TableParagraph"/>
              <w:ind w:left="4" w:right="60"/>
              <w:jc w:val="center"/>
              <w:rPr>
                <w:b/>
                <w:sz w:val="18"/>
              </w:rPr>
            </w:pPr>
            <w:r>
              <w:rPr>
                <w:b/>
                <w:color w:val="00009F"/>
                <w:spacing w:val="-2"/>
                <w:sz w:val="18"/>
              </w:rPr>
              <w:t>100,00%</w:t>
            </w:r>
          </w:p>
        </w:tc>
      </w:tr>
      <w:tr w:rsidR="007374B6" w14:paraId="662FCF17" w14:textId="77777777">
        <w:trPr>
          <w:trHeight w:val="285"/>
        </w:trPr>
        <w:tc>
          <w:tcPr>
            <w:tcW w:w="5801" w:type="dxa"/>
          </w:tcPr>
          <w:p w14:paraId="1D8C9C11"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33" w:type="dxa"/>
          </w:tcPr>
          <w:p w14:paraId="364BF2C5" w14:textId="77777777" w:rsidR="007374B6" w:rsidRDefault="00000000">
            <w:pPr>
              <w:pStyle w:val="TableParagraph"/>
              <w:ind w:right="171"/>
              <w:jc w:val="right"/>
              <w:rPr>
                <w:b/>
                <w:sz w:val="18"/>
              </w:rPr>
            </w:pPr>
            <w:r>
              <w:rPr>
                <w:b/>
                <w:spacing w:val="-2"/>
                <w:sz w:val="18"/>
              </w:rPr>
              <w:t>2.460.000,00</w:t>
            </w:r>
          </w:p>
        </w:tc>
        <w:tc>
          <w:tcPr>
            <w:tcW w:w="1218" w:type="dxa"/>
          </w:tcPr>
          <w:p w14:paraId="1AAD4B0E" w14:textId="77777777" w:rsidR="007374B6" w:rsidRDefault="00000000">
            <w:pPr>
              <w:pStyle w:val="TableParagraph"/>
              <w:ind w:right="39"/>
              <w:jc w:val="right"/>
              <w:rPr>
                <w:b/>
                <w:sz w:val="18"/>
              </w:rPr>
            </w:pPr>
            <w:r>
              <w:rPr>
                <w:b/>
                <w:sz w:val="18"/>
              </w:rPr>
              <w:t>-</w:t>
            </w:r>
            <w:r>
              <w:rPr>
                <w:b/>
                <w:spacing w:val="-2"/>
                <w:sz w:val="18"/>
              </w:rPr>
              <w:t>42.000,00</w:t>
            </w:r>
          </w:p>
        </w:tc>
        <w:tc>
          <w:tcPr>
            <w:tcW w:w="1364" w:type="dxa"/>
          </w:tcPr>
          <w:p w14:paraId="0525299D" w14:textId="77777777" w:rsidR="007374B6" w:rsidRDefault="00000000">
            <w:pPr>
              <w:pStyle w:val="TableParagraph"/>
              <w:ind w:right="38"/>
              <w:jc w:val="right"/>
              <w:rPr>
                <w:b/>
                <w:sz w:val="18"/>
              </w:rPr>
            </w:pPr>
            <w:r>
              <w:rPr>
                <w:b/>
                <w:spacing w:val="-2"/>
                <w:sz w:val="18"/>
              </w:rPr>
              <w:t>2.418.000,00</w:t>
            </w:r>
          </w:p>
        </w:tc>
        <w:tc>
          <w:tcPr>
            <w:tcW w:w="857" w:type="dxa"/>
          </w:tcPr>
          <w:p w14:paraId="7DBA111F" w14:textId="77777777" w:rsidR="007374B6" w:rsidRDefault="00000000">
            <w:pPr>
              <w:pStyle w:val="TableParagraph"/>
              <w:ind w:left="101" w:right="60"/>
              <w:jc w:val="center"/>
              <w:rPr>
                <w:b/>
                <w:sz w:val="18"/>
              </w:rPr>
            </w:pPr>
            <w:r>
              <w:rPr>
                <w:b/>
                <w:spacing w:val="-2"/>
                <w:sz w:val="18"/>
              </w:rPr>
              <w:t>98,29%</w:t>
            </w:r>
          </w:p>
        </w:tc>
      </w:tr>
      <w:tr w:rsidR="007374B6" w14:paraId="1B7904BB" w14:textId="77777777">
        <w:trPr>
          <w:trHeight w:val="285"/>
        </w:trPr>
        <w:tc>
          <w:tcPr>
            <w:tcW w:w="5801" w:type="dxa"/>
          </w:tcPr>
          <w:p w14:paraId="532896DF"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33" w:type="dxa"/>
          </w:tcPr>
          <w:p w14:paraId="5730C9F8" w14:textId="77777777" w:rsidR="007374B6" w:rsidRDefault="00000000">
            <w:pPr>
              <w:pStyle w:val="TableParagraph"/>
              <w:ind w:right="171"/>
              <w:jc w:val="right"/>
              <w:rPr>
                <w:b/>
                <w:sz w:val="18"/>
              </w:rPr>
            </w:pPr>
            <w:r>
              <w:rPr>
                <w:b/>
                <w:spacing w:val="-2"/>
                <w:sz w:val="18"/>
              </w:rPr>
              <w:t>2.460.000,00</w:t>
            </w:r>
          </w:p>
        </w:tc>
        <w:tc>
          <w:tcPr>
            <w:tcW w:w="1218" w:type="dxa"/>
          </w:tcPr>
          <w:p w14:paraId="05C10A96" w14:textId="77777777" w:rsidR="007374B6" w:rsidRDefault="00000000">
            <w:pPr>
              <w:pStyle w:val="TableParagraph"/>
              <w:ind w:right="39"/>
              <w:jc w:val="right"/>
              <w:rPr>
                <w:b/>
                <w:sz w:val="18"/>
              </w:rPr>
            </w:pPr>
            <w:r>
              <w:rPr>
                <w:b/>
                <w:sz w:val="18"/>
              </w:rPr>
              <w:t>-</w:t>
            </w:r>
            <w:r>
              <w:rPr>
                <w:b/>
                <w:spacing w:val="-2"/>
                <w:sz w:val="18"/>
              </w:rPr>
              <w:t>42.000,00</w:t>
            </w:r>
          </w:p>
        </w:tc>
        <w:tc>
          <w:tcPr>
            <w:tcW w:w="1364" w:type="dxa"/>
          </w:tcPr>
          <w:p w14:paraId="59BFC7A6" w14:textId="77777777" w:rsidR="007374B6" w:rsidRDefault="00000000">
            <w:pPr>
              <w:pStyle w:val="TableParagraph"/>
              <w:ind w:right="38"/>
              <w:jc w:val="right"/>
              <w:rPr>
                <w:b/>
                <w:sz w:val="18"/>
              </w:rPr>
            </w:pPr>
            <w:r>
              <w:rPr>
                <w:b/>
                <w:spacing w:val="-2"/>
                <w:sz w:val="18"/>
              </w:rPr>
              <w:t>2.418.000,00</w:t>
            </w:r>
          </w:p>
        </w:tc>
        <w:tc>
          <w:tcPr>
            <w:tcW w:w="857" w:type="dxa"/>
          </w:tcPr>
          <w:p w14:paraId="2D5B1D1F" w14:textId="77777777" w:rsidR="007374B6" w:rsidRDefault="00000000">
            <w:pPr>
              <w:pStyle w:val="TableParagraph"/>
              <w:ind w:left="101" w:right="60"/>
              <w:jc w:val="center"/>
              <w:rPr>
                <w:b/>
                <w:sz w:val="18"/>
              </w:rPr>
            </w:pPr>
            <w:r>
              <w:rPr>
                <w:b/>
                <w:spacing w:val="-2"/>
                <w:sz w:val="18"/>
              </w:rPr>
              <w:t>98,29%</w:t>
            </w:r>
          </w:p>
        </w:tc>
      </w:tr>
      <w:tr w:rsidR="007374B6" w14:paraId="6A5C95B9" w14:textId="77777777">
        <w:trPr>
          <w:trHeight w:val="285"/>
        </w:trPr>
        <w:tc>
          <w:tcPr>
            <w:tcW w:w="5801" w:type="dxa"/>
          </w:tcPr>
          <w:p w14:paraId="0CB744F1" w14:textId="77777777" w:rsidR="007374B6" w:rsidRDefault="00000000">
            <w:pPr>
              <w:pStyle w:val="TableParagraph"/>
              <w:ind w:left="675"/>
              <w:rPr>
                <w:b/>
                <w:sz w:val="18"/>
              </w:rPr>
            </w:pPr>
            <w:r>
              <w:rPr>
                <w:b/>
                <w:sz w:val="18"/>
              </w:rPr>
              <w:t>35</w:t>
            </w:r>
            <w:r>
              <w:rPr>
                <w:b/>
                <w:spacing w:val="-1"/>
                <w:sz w:val="18"/>
              </w:rPr>
              <w:t xml:space="preserve"> </w:t>
            </w:r>
            <w:r>
              <w:rPr>
                <w:b/>
                <w:spacing w:val="-2"/>
                <w:sz w:val="18"/>
              </w:rPr>
              <w:t>Subvencije</w:t>
            </w:r>
          </w:p>
        </w:tc>
        <w:tc>
          <w:tcPr>
            <w:tcW w:w="1633" w:type="dxa"/>
          </w:tcPr>
          <w:p w14:paraId="6DDC7E35" w14:textId="77777777" w:rsidR="007374B6" w:rsidRDefault="00000000">
            <w:pPr>
              <w:pStyle w:val="TableParagraph"/>
              <w:ind w:right="171"/>
              <w:jc w:val="right"/>
              <w:rPr>
                <w:b/>
                <w:sz w:val="18"/>
              </w:rPr>
            </w:pPr>
            <w:r>
              <w:rPr>
                <w:b/>
                <w:spacing w:val="-2"/>
                <w:sz w:val="18"/>
              </w:rPr>
              <w:t>2.460.000,00</w:t>
            </w:r>
          </w:p>
        </w:tc>
        <w:tc>
          <w:tcPr>
            <w:tcW w:w="1218" w:type="dxa"/>
          </w:tcPr>
          <w:p w14:paraId="3EE29AFC" w14:textId="77777777" w:rsidR="007374B6" w:rsidRDefault="00000000">
            <w:pPr>
              <w:pStyle w:val="TableParagraph"/>
              <w:ind w:right="39"/>
              <w:jc w:val="right"/>
              <w:rPr>
                <w:b/>
                <w:sz w:val="18"/>
              </w:rPr>
            </w:pPr>
            <w:r>
              <w:rPr>
                <w:b/>
                <w:sz w:val="18"/>
              </w:rPr>
              <w:t>-</w:t>
            </w:r>
            <w:r>
              <w:rPr>
                <w:b/>
                <w:spacing w:val="-2"/>
                <w:sz w:val="18"/>
              </w:rPr>
              <w:t>42.000,00</w:t>
            </w:r>
          </w:p>
        </w:tc>
        <w:tc>
          <w:tcPr>
            <w:tcW w:w="1364" w:type="dxa"/>
          </w:tcPr>
          <w:p w14:paraId="16608666" w14:textId="77777777" w:rsidR="007374B6" w:rsidRDefault="00000000">
            <w:pPr>
              <w:pStyle w:val="TableParagraph"/>
              <w:ind w:right="38"/>
              <w:jc w:val="right"/>
              <w:rPr>
                <w:b/>
                <w:sz w:val="18"/>
              </w:rPr>
            </w:pPr>
            <w:r>
              <w:rPr>
                <w:b/>
                <w:spacing w:val="-2"/>
                <w:sz w:val="18"/>
              </w:rPr>
              <w:t>2.418.000,00</w:t>
            </w:r>
          </w:p>
        </w:tc>
        <w:tc>
          <w:tcPr>
            <w:tcW w:w="857" w:type="dxa"/>
          </w:tcPr>
          <w:p w14:paraId="1010AA29" w14:textId="77777777" w:rsidR="007374B6" w:rsidRDefault="00000000">
            <w:pPr>
              <w:pStyle w:val="TableParagraph"/>
              <w:ind w:left="101" w:right="60"/>
              <w:jc w:val="center"/>
              <w:rPr>
                <w:b/>
                <w:sz w:val="18"/>
              </w:rPr>
            </w:pPr>
            <w:r>
              <w:rPr>
                <w:b/>
                <w:spacing w:val="-2"/>
                <w:sz w:val="18"/>
              </w:rPr>
              <w:t>98,29%</w:t>
            </w:r>
          </w:p>
        </w:tc>
      </w:tr>
      <w:tr w:rsidR="007374B6" w14:paraId="67EC1226" w14:textId="77777777">
        <w:trPr>
          <w:trHeight w:val="243"/>
        </w:trPr>
        <w:tc>
          <w:tcPr>
            <w:tcW w:w="5801" w:type="dxa"/>
          </w:tcPr>
          <w:p w14:paraId="7CE8C833" w14:textId="77777777" w:rsidR="007374B6" w:rsidRDefault="00000000">
            <w:pPr>
              <w:pStyle w:val="TableParagraph"/>
              <w:spacing w:line="187" w:lineRule="exact"/>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33" w:type="dxa"/>
          </w:tcPr>
          <w:p w14:paraId="09553F3F" w14:textId="77777777" w:rsidR="007374B6" w:rsidRDefault="00000000">
            <w:pPr>
              <w:pStyle w:val="TableParagraph"/>
              <w:spacing w:line="187" w:lineRule="exact"/>
              <w:ind w:right="171"/>
              <w:jc w:val="right"/>
              <w:rPr>
                <w:b/>
                <w:sz w:val="18"/>
              </w:rPr>
            </w:pPr>
            <w:r>
              <w:rPr>
                <w:b/>
                <w:spacing w:val="-2"/>
                <w:sz w:val="18"/>
              </w:rPr>
              <w:t>50.000,00</w:t>
            </w:r>
          </w:p>
        </w:tc>
        <w:tc>
          <w:tcPr>
            <w:tcW w:w="1218" w:type="dxa"/>
          </w:tcPr>
          <w:p w14:paraId="26680AF6" w14:textId="77777777" w:rsidR="007374B6" w:rsidRDefault="00000000">
            <w:pPr>
              <w:pStyle w:val="TableParagraph"/>
              <w:spacing w:line="187" w:lineRule="exact"/>
              <w:ind w:right="39"/>
              <w:jc w:val="right"/>
              <w:rPr>
                <w:b/>
                <w:sz w:val="18"/>
              </w:rPr>
            </w:pPr>
            <w:r>
              <w:rPr>
                <w:b/>
                <w:spacing w:val="-2"/>
                <w:sz w:val="18"/>
              </w:rPr>
              <w:t>42.000,00</w:t>
            </w:r>
          </w:p>
        </w:tc>
        <w:tc>
          <w:tcPr>
            <w:tcW w:w="1364" w:type="dxa"/>
          </w:tcPr>
          <w:p w14:paraId="00794641" w14:textId="77777777" w:rsidR="007374B6" w:rsidRDefault="00000000">
            <w:pPr>
              <w:pStyle w:val="TableParagraph"/>
              <w:spacing w:line="187" w:lineRule="exact"/>
              <w:ind w:right="38"/>
              <w:jc w:val="right"/>
              <w:rPr>
                <w:b/>
                <w:sz w:val="18"/>
              </w:rPr>
            </w:pPr>
            <w:r>
              <w:rPr>
                <w:b/>
                <w:spacing w:val="-2"/>
                <w:sz w:val="18"/>
              </w:rPr>
              <w:t>92.000,00</w:t>
            </w:r>
          </w:p>
        </w:tc>
        <w:tc>
          <w:tcPr>
            <w:tcW w:w="857" w:type="dxa"/>
          </w:tcPr>
          <w:p w14:paraId="4788D8A5" w14:textId="77777777" w:rsidR="007374B6" w:rsidRDefault="00000000">
            <w:pPr>
              <w:pStyle w:val="TableParagraph"/>
              <w:spacing w:line="187" w:lineRule="exact"/>
              <w:ind w:left="4" w:right="60"/>
              <w:jc w:val="center"/>
              <w:rPr>
                <w:b/>
                <w:sz w:val="18"/>
              </w:rPr>
            </w:pPr>
            <w:r>
              <w:rPr>
                <w:b/>
                <w:spacing w:val="-2"/>
                <w:sz w:val="18"/>
              </w:rPr>
              <w:t>184,00%</w:t>
            </w:r>
          </w:p>
        </w:tc>
      </w:tr>
    </w:tbl>
    <w:p w14:paraId="668129CC"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042D69D4" w14:textId="77777777" w:rsidR="007374B6" w:rsidRDefault="007374B6">
      <w:pPr>
        <w:spacing w:before="10"/>
        <w:rPr>
          <w:b/>
          <w:sz w:val="3"/>
        </w:rPr>
      </w:pPr>
    </w:p>
    <w:tbl>
      <w:tblPr>
        <w:tblStyle w:val="TableNormal"/>
        <w:tblW w:w="0" w:type="auto"/>
        <w:tblInd w:w="577" w:type="dxa"/>
        <w:tblLayout w:type="fixed"/>
        <w:tblLook w:val="01E0" w:firstRow="1" w:lastRow="1" w:firstColumn="1" w:lastColumn="1" w:noHBand="0" w:noVBand="0"/>
      </w:tblPr>
      <w:tblGrid>
        <w:gridCol w:w="5902"/>
        <w:gridCol w:w="1534"/>
        <w:gridCol w:w="1274"/>
        <w:gridCol w:w="1308"/>
        <w:gridCol w:w="857"/>
      </w:tblGrid>
      <w:tr w:rsidR="007374B6" w14:paraId="372D9342" w14:textId="77777777">
        <w:trPr>
          <w:trHeight w:val="243"/>
        </w:trPr>
        <w:tc>
          <w:tcPr>
            <w:tcW w:w="5902" w:type="dxa"/>
          </w:tcPr>
          <w:p w14:paraId="5D41A103" w14:textId="77777777" w:rsidR="007374B6" w:rsidRDefault="00000000">
            <w:pPr>
              <w:pStyle w:val="TableParagraph"/>
              <w:spacing w:before="0" w:line="201"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39CAD65E" w14:textId="77777777" w:rsidR="007374B6" w:rsidRDefault="00000000">
            <w:pPr>
              <w:pStyle w:val="TableParagraph"/>
              <w:spacing w:before="0" w:line="201" w:lineRule="exact"/>
              <w:ind w:right="173"/>
              <w:jc w:val="right"/>
              <w:rPr>
                <w:b/>
                <w:sz w:val="18"/>
              </w:rPr>
            </w:pPr>
            <w:r>
              <w:rPr>
                <w:b/>
                <w:spacing w:val="-2"/>
                <w:sz w:val="18"/>
              </w:rPr>
              <w:t>50.000,00</w:t>
            </w:r>
          </w:p>
        </w:tc>
        <w:tc>
          <w:tcPr>
            <w:tcW w:w="1274" w:type="dxa"/>
          </w:tcPr>
          <w:p w14:paraId="358EABAA" w14:textId="77777777" w:rsidR="007374B6" w:rsidRDefault="00000000">
            <w:pPr>
              <w:pStyle w:val="TableParagraph"/>
              <w:spacing w:before="0" w:line="201" w:lineRule="exact"/>
              <w:ind w:right="97"/>
              <w:jc w:val="right"/>
              <w:rPr>
                <w:b/>
                <w:sz w:val="18"/>
              </w:rPr>
            </w:pPr>
            <w:r>
              <w:rPr>
                <w:b/>
                <w:spacing w:val="-2"/>
                <w:sz w:val="18"/>
              </w:rPr>
              <w:t>42.000,00</w:t>
            </w:r>
          </w:p>
        </w:tc>
        <w:tc>
          <w:tcPr>
            <w:tcW w:w="1308" w:type="dxa"/>
          </w:tcPr>
          <w:p w14:paraId="3D5C7897" w14:textId="77777777" w:rsidR="007374B6" w:rsidRDefault="00000000">
            <w:pPr>
              <w:pStyle w:val="TableParagraph"/>
              <w:spacing w:before="0" w:line="201" w:lineRule="exact"/>
              <w:ind w:right="40"/>
              <w:jc w:val="right"/>
              <w:rPr>
                <w:b/>
                <w:sz w:val="18"/>
              </w:rPr>
            </w:pPr>
            <w:r>
              <w:rPr>
                <w:b/>
                <w:spacing w:val="-2"/>
                <w:sz w:val="18"/>
              </w:rPr>
              <w:t>92.000,00</w:t>
            </w:r>
          </w:p>
        </w:tc>
        <w:tc>
          <w:tcPr>
            <w:tcW w:w="857" w:type="dxa"/>
          </w:tcPr>
          <w:p w14:paraId="1F8B1EE9" w14:textId="77777777" w:rsidR="007374B6" w:rsidRDefault="00000000">
            <w:pPr>
              <w:pStyle w:val="TableParagraph"/>
              <w:spacing w:before="0" w:line="201" w:lineRule="exact"/>
              <w:ind w:right="60"/>
              <w:jc w:val="center"/>
              <w:rPr>
                <w:b/>
                <w:sz w:val="18"/>
              </w:rPr>
            </w:pPr>
            <w:r>
              <w:rPr>
                <w:b/>
                <w:spacing w:val="-2"/>
                <w:sz w:val="18"/>
              </w:rPr>
              <w:t>184,00%</w:t>
            </w:r>
          </w:p>
        </w:tc>
      </w:tr>
      <w:tr w:rsidR="007374B6" w14:paraId="5DA87220" w14:textId="77777777">
        <w:trPr>
          <w:trHeight w:val="277"/>
        </w:trPr>
        <w:tc>
          <w:tcPr>
            <w:tcW w:w="5902" w:type="dxa"/>
          </w:tcPr>
          <w:p w14:paraId="6A7710CF" w14:textId="77777777" w:rsidR="007374B6" w:rsidRDefault="00000000">
            <w:pPr>
              <w:pStyle w:val="TableParagraph"/>
              <w:ind w:left="675"/>
              <w:rPr>
                <w:b/>
                <w:sz w:val="18"/>
              </w:rPr>
            </w:pPr>
            <w:r>
              <w:rPr>
                <w:b/>
                <w:sz w:val="18"/>
              </w:rPr>
              <w:t>35</w:t>
            </w:r>
            <w:r>
              <w:rPr>
                <w:b/>
                <w:spacing w:val="-1"/>
                <w:sz w:val="18"/>
              </w:rPr>
              <w:t xml:space="preserve"> </w:t>
            </w:r>
            <w:r>
              <w:rPr>
                <w:b/>
                <w:spacing w:val="-2"/>
                <w:sz w:val="18"/>
              </w:rPr>
              <w:t>Subvencije</w:t>
            </w:r>
          </w:p>
        </w:tc>
        <w:tc>
          <w:tcPr>
            <w:tcW w:w="1534" w:type="dxa"/>
          </w:tcPr>
          <w:p w14:paraId="74CCBA20" w14:textId="77777777" w:rsidR="007374B6" w:rsidRDefault="007374B6">
            <w:pPr>
              <w:pStyle w:val="TableParagraph"/>
              <w:spacing w:before="0"/>
              <w:rPr>
                <w:rFonts w:ascii="Times New Roman"/>
                <w:sz w:val="18"/>
              </w:rPr>
            </w:pPr>
          </w:p>
        </w:tc>
        <w:tc>
          <w:tcPr>
            <w:tcW w:w="1274" w:type="dxa"/>
          </w:tcPr>
          <w:p w14:paraId="6D0D5129" w14:textId="77777777" w:rsidR="007374B6" w:rsidRDefault="00000000">
            <w:pPr>
              <w:pStyle w:val="TableParagraph"/>
              <w:ind w:right="97"/>
              <w:jc w:val="right"/>
              <w:rPr>
                <w:b/>
                <w:sz w:val="18"/>
              </w:rPr>
            </w:pPr>
            <w:r>
              <w:rPr>
                <w:b/>
                <w:spacing w:val="-2"/>
                <w:sz w:val="18"/>
              </w:rPr>
              <w:t>80.000,00</w:t>
            </w:r>
          </w:p>
        </w:tc>
        <w:tc>
          <w:tcPr>
            <w:tcW w:w="1308" w:type="dxa"/>
          </w:tcPr>
          <w:p w14:paraId="32EF95B2" w14:textId="77777777" w:rsidR="007374B6" w:rsidRDefault="00000000">
            <w:pPr>
              <w:pStyle w:val="TableParagraph"/>
              <w:ind w:right="40"/>
              <w:jc w:val="right"/>
              <w:rPr>
                <w:b/>
                <w:sz w:val="18"/>
              </w:rPr>
            </w:pPr>
            <w:r>
              <w:rPr>
                <w:b/>
                <w:spacing w:val="-2"/>
                <w:sz w:val="18"/>
              </w:rPr>
              <w:t>80.000,00</w:t>
            </w:r>
          </w:p>
        </w:tc>
        <w:tc>
          <w:tcPr>
            <w:tcW w:w="857" w:type="dxa"/>
          </w:tcPr>
          <w:p w14:paraId="2C4E949F" w14:textId="77777777" w:rsidR="007374B6" w:rsidRDefault="007374B6">
            <w:pPr>
              <w:pStyle w:val="TableParagraph"/>
              <w:spacing w:before="0"/>
              <w:rPr>
                <w:rFonts w:ascii="Times New Roman"/>
                <w:sz w:val="18"/>
              </w:rPr>
            </w:pPr>
          </w:p>
        </w:tc>
      </w:tr>
      <w:tr w:rsidR="007374B6" w14:paraId="4B98F9AA" w14:textId="77777777">
        <w:trPr>
          <w:trHeight w:val="277"/>
        </w:trPr>
        <w:tc>
          <w:tcPr>
            <w:tcW w:w="5902" w:type="dxa"/>
          </w:tcPr>
          <w:p w14:paraId="222F11B7" w14:textId="77777777" w:rsidR="007374B6" w:rsidRDefault="00000000">
            <w:pPr>
              <w:pStyle w:val="TableParagraph"/>
              <w:spacing w:before="28"/>
              <w:ind w:right="180"/>
              <w:jc w:val="center"/>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534" w:type="dxa"/>
          </w:tcPr>
          <w:p w14:paraId="02C75607" w14:textId="77777777" w:rsidR="007374B6" w:rsidRDefault="00000000">
            <w:pPr>
              <w:pStyle w:val="TableParagraph"/>
              <w:spacing w:before="28"/>
              <w:ind w:right="173"/>
              <w:jc w:val="right"/>
              <w:rPr>
                <w:b/>
                <w:sz w:val="18"/>
              </w:rPr>
            </w:pPr>
            <w:r>
              <w:rPr>
                <w:b/>
                <w:spacing w:val="-2"/>
                <w:sz w:val="18"/>
              </w:rPr>
              <w:t>50.000,00</w:t>
            </w:r>
          </w:p>
        </w:tc>
        <w:tc>
          <w:tcPr>
            <w:tcW w:w="1274" w:type="dxa"/>
          </w:tcPr>
          <w:p w14:paraId="343BF507" w14:textId="77777777" w:rsidR="007374B6" w:rsidRDefault="00000000">
            <w:pPr>
              <w:pStyle w:val="TableParagraph"/>
              <w:spacing w:before="28"/>
              <w:ind w:right="97"/>
              <w:jc w:val="right"/>
              <w:rPr>
                <w:b/>
                <w:sz w:val="18"/>
              </w:rPr>
            </w:pPr>
            <w:r>
              <w:rPr>
                <w:b/>
                <w:sz w:val="18"/>
              </w:rPr>
              <w:t>-</w:t>
            </w:r>
            <w:r>
              <w:rPr>
                <w:b/>
                <w:spacing w:val="-2"/>
                <w:sz w:val="18"/>
              </w:rPr>
              <w:t>38.000,00</w:t>
            </w:r>
          </w:p>
        </w:tc>
        <w:tc>
          <w:tcPr>
            <w:tcW w:w="1308" w:type="dxa"/>
          </w:tcPr>
          <w:p w14:paraId="7B33E702" w14:textId="77777777" w:rsidR="007374B6" w:rsidRDefault="00000000">
            <w:pPr>
              <w:pStyle w:val="TableParagraph"/>
              <w:spacing w:before="28"/>
              <w:ind w:right="40"/>
              <w:jc w:val="right"/>
              <w:rPr>
                <w:b/>
                <w:sz w:val="18"/>
              </w:rPr>
            </w:pPr>
            <w:r>
              <w:rPr>
                <w:b/>
                <w:spacing w:val="-2"/>
                <w:sz w:val="18"/>
              </w:rPr>
              <w:t>12.000,00</w:t>
            </w:r>
          </w:p>
        </w:tc>
        <w:tc>
          <w:tcPr>
            <w:tcW w:w="857" w:type="dxa"/>
          </w:tcPr>
          <w:p w14:paraId="113223ED" w14:textId="77777777" w:rsidR="007374B6" w:rsidRDefault="00000000">
            <w:pPr>
              <w:pStyle w:val="TableParagraph"/>
              <w:spacing w:before="28"/>
              <w:ind w:left="97" w:right="60"/>
              <w:jc w:val="center"/>
              <w:rPr>
                <w:b/>
                <w:sz w:val="18"/>
              </w:rPr>
            </w:pPr>
            <w:r>
              <w:rPr>
                <w:b/>
                <w:spacing w:val="-2"/>
                <w:sz w:val="18"/>
              </w:rPr>
              <w:t>24,00%</w:t>
            </w:r>
          </w:p>
        </w:tc>
      </w:tr>
      <w:tr w:rsidR="007374B6" w14:paraId="0DF7DB77" w14:textId="77777777">
        <w:trPr>
          <w:trHeight w:val="285"/>
        </w:trPr>
        <w:tc>
          <w:tcPr>
            <w:tcW w:w="5902" w:type="dxa"/>
          </w:tcPr>
          <w:p w14:paraId="46AEBBEF" w14:textId="77777777" w:rsidR="007374B6" w:rsidRDefault="00000000">
            <w:pPr>
              <w:pStyle w:val="TableParagraph"/>
              <w:ind w:left="330"/>
              <w:rPr>
                <w:b/>
                <w:sz w:val="18"/>
              </w:rPr>
            </w:pPr>
            <w:r>
              <w:rPr>
                <w:b/>
                <w:color w:val="00009F"/>
                <w:sz w:val="18"/>
              </w:rPr>
              <w:t>K101605</w:t>
            </w:r>
            <w:r>
              <w:rPr>
                <w:b/>
                <w:color w:val="00009F"/>
                <w:spacing w:val="-2"/>
                <w:sz w:val="18"/>
              </w:rPr>
              <w:t xml:space="preserve"> </w:t>
            </w:r>
            <w:r>
              <w:rPr>
                <w:b/>
                <w:color w:val="00009F"/>
                <w:sz w:val="18"/>
              </w:rPr>
              <w:t>Uređenje</w:t>
            </w:r>
            <w:r>
              <w:rPr>
                <w:b/>
                <w:color w:val="00009F"/>
                <w:spacing w:val="-2"/>
                <w:sz w:val="18"/>
              </w:rPr>
              <w:t xml:space="preserve"> </w:t>
            </w:r>
            <w:r>
              <w:rPr>
                <w:b/>
                <w:color w:val="00009F"/>
                <w:sz w:val="18"/>
              </w:rPr>
              <w:t>Dječjeg</w:t>
            </w:r>
            <w:r>
              <w:rPr>
                <w:b/>
                <w:color w:val="00009F"/>
                <w:spacing w:val="-1"/>
                <w:sz w:val="18"/>
              </w:rPr>
              <w:t xml:space="preserve"> </w:t>
            </w:r>
            <w:r>
              <w:rPr>
                <w:b/>
                <w:color w:val="00009F"/>
                <w:sz w:val="18"/>
              </w:rPr>
              <w:t>vrtića</w:t>
            </w:r>
            <w:r>
              <w:rPr>
                <w:b/>
                <w:color w:val="00009F"/>
                <w:spacing w:val="-2"/>
                <w:sz w:val="18"/>
              </w:rPr>
              <w:t xml:space="preserve"> </w:t>
            </w:r>
            <w:r>
              <w:rPr>
                <w:b/>
                <w:color w:val="00009F"/>
                <w:sz w:val="18"/>
              </w:rPr>
              <w:t>na</w:t>
            </w:r>
            <w:r>
              <w:rPr>
                <w:b/>
                <w:color w:val="00009F"/>
                <w:spacing w:val="-2"/>
                <w:sz w:val="18"/>
              </w:rPr>
              <w:t xml:space="preserve"> Jamnjaku</w:t>
            </w:r>
          </w:p>
        </w:tc>
        <w:tc>
          <w:tcPr>
            <w:tcW w:w="1534" w:type="dxa"/>
          </w:tcPr>
          <w:p w14:paraId="386C9D1C" w14:textId="77777777" w:rsidR="007374B6" w:rsidRDefault="00000000">
            <w:pPr>
              <w:pStyle w:val="TableParagraph"/>
              <w:ind w:right="173"/>
              <w:jc w:val="right"/>
              <w:rPr>
                <w:b/>
                <w:sz w:val="18"/>
              </w:rPr>
            </w:pPr>
            <w:r>
              <w:rPr>
                <w:b/>
                <w:color w:val="00009F"/>
                <w:spacing w:val="-2"/>
                <w:sz w:val="18"/>
              </w:rPr>
              <w:t>65.000,00</w:t>
            </w:r>
          </w:p>
        </w:tc>
        <w:tc>
          <w:tcPr>
            <w:tcW w:w="1274" w:type="dxa"/>
          </w:tcPr>
          <w:p w14:paraId="39D41A7B" w14:textId="77777777" w:rsidR="007374B6" w:rsidRDefault="007374B6">
            <w:pPr>
              <w:pStyle w:val="TableParagraph"/>
              <w:spacing w:before="0"/>
              <w:rPr>
                <w:rFonts w:ascii="Times New Roman"/>
                <w:sz w:val="18"/>
              </w:rPr>
            </w:pPr>
          </w:p>
        </w:tc>
        <w:tc>
          <w:tcPr>
            <w:tcW w:w="1308" w:type="dxa"/>
          </w:tcPr>
          <w:p w14:paraId="1908BC53" w14:textId="77777777" w:rsidR="007374B6" w:rsidRDefault="00000000">
            <w:pPr>
              <w:pStyle w:val="TableParagraph"/>
              <w:ind w:right="40"/>
              <w:jc w:val="right"/>
              <w:rPr>
                <w:b/>
                <w:sz w:val="18"/>
              </w:rPr>
            </w:pPr>
            <w:r>
              <w:rPr>
                <w:b/>
                <w:color w:val="00009F"/>
                <w:spacing w:val="-2"/>
                <w:sz w:val="18"/>
              </w:rPr>
              <w:t>65.000,00</w:t>
            </w:r>
          </w:p>
        </w:tc>
        <w:tc>
          <w:tcPr>
            <w:tcW w:w="857" w:type="dxa"/>
          </w:tcPr>
          <w:p w14:paraId="7F2D753F" w14:textId="77777777" w:rsidR="007374B6" w:rsidRDefault="00000000">
            <w:pPr>
              <w:pStyle w:val="TableParagraph"/>
              <w:ind w:right="60"/>
              <w:jc w:val="center"/>
              <w:rPr>
                <w:b/>
                <w:sz w:val="18"/>
              </w:rPr>
            </w:pPr>
            <w:r>
              <w:rPr>
                <w:b/>
                <w:color w:val="00009F"/>
                <w:spacing w:val="-2"/>
                <w:sz w:val="18"/>
              </w:rPr>
              <w:t>100,00%</w:t>
            </w:r>
          </w:p>
        </w:tc>
      </w:tr>
      <w:tr w:rsidR="007374B6" w14:paraId="2DA0B092" w14:textId="77777777">
        <w:trPr>
          <w:trHeight w:val="285"/>
        </w:trPr>
        <w:tc>
          <w:tcPr>
            <w:tcW w:w="5902" w:type="dxa"/>
          </w:tcPr>
          <w:p w14:paraId="78AB1528"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4" w:type="dxa"/>
          </w:tcPr>
          <w:p w14:paraId="565790D2" w14:textId="77777777" w:rsidR="007374B6" w:rsidRDefault="00000000">
            <w:pPr>
              <w:pStyle w:val="TableParagraph"/>
              <w:ind w:right="173"/>
              <w:jc w:val="right"/>
              <w:rPr>
                <w:b/>
                <w:sz w:val="18"/>
              </w:rPr>
            </w:pPr>
            <w:r>
              <w:rPr>
                <w:b/>
                <w:spacing w:val="-2"/>
                <w:sz w:val="18"/>
              </w:rPr>
              <w:t>65.000,00</w:t>
            </w:r>
          </w:p>
        </w:tc>
        <w:tc>
          <w:tcPr>
            <w:tcW w:w="1274" w:type="dxa"/>
          </w:tcPr>
          <w:p w14:paraId="785BBAB4" w14:textId="77777777" w:rsidR="007374B6" w:rsidRDefault="007374B6">
            <w:pPr>
              <w:pStyle w:val="TableParagraph"/>
              <w:spacing w:before="0"/>
              <w:rPr>
                <w:rFonts w:ascii="Times New Roman"/>
                <w:sz w:val="18"/>
              </w:rPr>
            </w:pPr>
          </w:p>
        </w:tc>
        <w:tc>
          <w:tcPr>
            <w:tcW w:w="1308" w:type="dxa"/>
          </w:tcPr>
          <w:p w14:paraId="7216733D" w14:textId="77777777" w:rsidR="007374B6" w:rsidRDefault="00000000">
            <w:pPr>
              <w:pStyle w:val="TableParagraph"/>
              <w:ind w:right="40"/>
              <w:jc w:val="right"/>
              <w:rPr>
                <w:b/>
                <w:sz w:val="18"/>
              </w:rPr>
            </w:pPr>
            <w:r>
              <w:rPr>
                <w:b/>
                <w:spacing w:val="-2"/>
                <w:sz w:val="18"/>
              </w:rPr>
              <w:t>65.000,00</w:t>
            </w:r>
          </w:p>
        </w:tc>
        <w:tc>
          <w:tcPr>
            <w:tcW w:w="857" w:type="dxa"/>
          </w:tcPr>
          <w:p w14:paraId="624FE212" w14:textId="77777777" w:rsidR="007374B6" w:rsidRDefault="00000000">
            <w:pPr>
              <w:pStyle w:val="TableParagraph"/>
              <w:ind w:right="60"/>
              <w:jc w:val="center"/>
              <w:rPr>
                <w:b/>
                <w:sz w:val="18"/>
              </w:rPr>
            </w:pPr>
            <w:r>
              <w:rPr>
                <w:b/>
                <w:spacing w:val="-2"/>
                <w:sz w:val="18"/>
              </w:rPr>
              <w:t>100,00%</w:t>
            </w:r>
          </w:p>
        </w:tc>
      </w:tr>
      <w:tr w:rsidR="007374B6" w14:paraId="471D2CB9" w14:textId="77777777">
        <w:trPr>
          <w:trHeight w:val="285"/>
        </w:trPr>
        <w:tc>
          <w:tcPr>
            <w:tcW w:w="5902" w:type="dxa"/>
          </w:tcPr>
          <w:p w14:paraId="08A29753"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4" w:type="dxa"/>
          </w:tcPr>
          <w:p w14:paraId="60940D2A" w14:textId="77777777" w:rsidR="007374B6" w:rsidRDefault="00000000">
            <w:pPr>
              <w:pStyle w:val="TableParagraph"/>
              <w:ind w:right="173"/>
              <w:jc w:val="right"/>
              <w:rPr>
                <w:b/>
                <w:sz w:val="18"/>
              </w:rPr>
            </w:pPr>
            <w:r>
              <w:rPr>
                <w:b/>
                <w:spacing w:val="-2"/>
                <w:sz w:val="18"/>
              </w:rPr>
              <w:t>65.000,00</w:t>
            </w:r>
          </w:p>
        </w:tc>
        <w:tc>
          <w:tcPr>
            <w:tcW w:w="1274" w:type="dxa"/>
          </w:tcPr>
          <w:p w14:paraId="2AC9DF13" w14:textId="77777777" w:rsidR="007374B6" w:rsidRDefault="007374B6">
            <w:pPr>
              <w:pStyle w:val="TableParagraph"/>
              <w:spacing w:before="0"/>
              <w:rPr>
                <w:rFonts w:ascii="Times New Roman"/>
                <w:sz w:val="18"/>
              </w:rPr>
            </w:pPr>
          </w:p>
        </w:tc>
        <w:tc>
          <w:tcPr>
            <w:tcW w:w="1308" w:type="dxa"/>
          </w:tcPr>
          <w:p w14:paraId="1D7F9513" w14:textId="77777777" w:rsidR="007374B6" w:rsidRDefault="00000000">
            <w:pPr>
              <w:pStyle w:val="TableParagraph"/>
              <w:ind w:right="40"/>
              <w:jc w:val="right"/>
              <w:rPr>
                <w:b/>
                <w:sz w:val="18"/>
              </w:rPr>
            </w:pPr>
            <w:r>
              <w:rPr>
                <w:b/>
                <w:spacing w:val="-2"/>
                <w:sz w:val="18"/>
              </w:rPr>
              <w:t>65.000,00</w:t>
            </w:r>
          </w:p>
        </w:tc>
        <w:tc>
          <w:tcPr>
            <w:tcW w:w="857" w:type="dxa"/>
          </w:tcPr>
          <w:p w14:paraId="4286C415" w14:textId="77777777" w:rsidR="007374B6" w:rsidRDefault="00000000">
            <w:pPr>
              <w:pStyle w:val="TableParagraph"/>
              <w:ind w:right="60"/>
              <w:jc w:val="center"/>
              <w:rPr>
                <w:b/>
                <w:sz w:val="18"/>
              </w:rPr>
            </w:pPr>
            <w:r>
              <w:rPr>
                <w:b/>
                <w:spacing w:val="-2"/>
                <w:sz w:val="18"/>
              </w:rPr>
              <w:t>100,00%</w:t>
            </w:r>
          </w:p>
        </w:tc>
      </w:tr>
      <w:tr w:rsidR="007374B6" w14:paraId="6F8DE0EE" w14:textId="77777777">
        <w:trPr>
          <w:trHeight w:val="285"/>
        </w:trPr>
        <w:tc>
          <w:tcPr>
            <w:tcW w:w="5902" w:type="dxa"/>
          </w:tcPr>
          <w:p w14:paraId="45499FE8"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34" w:type="dxa"/>
          </w:tcPr>
          <w:p w14:paraId="348853EF" w14:textId="77777777" w:rsidR="007374B6" w:rsidRDefault="00000000">
            <w:pPr>
              <w:pStyle w:val="TableParagraph"/>
              <w:ind w:right="173"/>
              <w:jc w:val="right"/>
              <w:rPr>
                <w:b/>
                <w:sz w:val="18"/>
              </w:rPr>
            </w:pPr>
            <w:r>
              <w:rPr>
                <w:b/>
                <w:spacing w:val="-2"/>
                <w:sz w:val="18"/>
              </w:rPr>
              <w:t>65.000,00</w:t>
            </w:r>
          </w:p>
        </w:tc>
        <w:tc>
          <w:tcPr>
            <w:tcW w:w="1274" w:type="dxa"/>
          </w:tcPr>
          <w:p w14:paraId="6D08CAB1" w14:textId="77777777" w:rsidR="007374B6" w:rsidRDefault="007374B6">
            <w:pPr>
              <w:pStyle w:val="TableParagraph"/>
              <w:spacing w:before="0"/>
              <w:rPr>
                <w:rFonts w:ascii="Times New Roman"/>
                <w:sz w:val="18"/>
              </w:rPr>
            </w:pPr>
          </w:p>
        </w:tc>
        <w:tc>
          <w:tcPr>
            <w:tcW w:w="1308" w:type="dxa"/>
          </w:tcPr>
          <w:p w14:paraId="0554E476" w14:textId="77777777" w:rsidR="007374B6" w:rsidRDefault="00000000">
            <w:pPr>
              <w:pStyle w:val="TableParagraph"/>
              <w:ind w:right="40"/>
              <w:jc w:val="right"/>
              <w:rPr>
                <w:b/>
                <w:sz w:val="18"/>
              </w:rPr>
            </w:pPr>
            <w:r>
              <w:rPr>
                <w:b/>
                <w:spacing w:val="-2"/>
                <w:sz w:val="18"/>
              </w:rPr>
              <w:t>65.000,00</w:t>
            </w:r>
          </w:p>
        </w:tc>
        <w:tc>
          <w:tcPr>
            <w:tcW w:w="857" w:type="dxa"/>
          </w:tcPr>
          <w:p w14:paraId="24CD3598" w14:textId="77777777" w:rsidR="007374B6" w:rsidRDefault="00000000">
            <w:pPr>
              <w:pStyle w:val="TableParagraph"/>
              <w:ind w:right="60"/>
              <w:jc w:val="center"/>
              <w:rPr>
                <w:b/>
                <w:sz w:val="18"/>
              </w:rPr>
            </w:pPr>
            <w:r>
              <w:rPr>
                <w:b/>
                <w:spacing w:val="-2"/>
                <w:sz w:val="18"/>
              </w:rPr>
              <w:t>100,00%</w:t>
            </w:r>
          </w:p>
        </w:tc>
      </w:tr>
      <w:tr w:rsidR="007374B6" w14:paraId="0E8EE0C4" w14:textId="77777777">
        <w:trPr>
          <w:trHeight w:val="285"/>
        </w:trPr>
        <w:tc>
          <w:tcPr>
            <w:tcW w:w="5902" w:type="dxa"/>
          </w:tcPr>
          <w:p w14:paraId="30FB0D10" w14:textId="77777777" w:rsidR="007374B6" w:rsidRDefault="00000000">
            <w:pPr>
              <w:pStyle w:val="TableParagraph"/>
              <w:ind w:left="330"/>
              <w:rPr>
                <w:b/>
                <w:sz w:val="18"/>
              </w:rPr>
            </w:pPr>
            <w:r>
              <w:rPr>
                <w:b/>
                <w:color w:val="00009F"/>
                <w:sz w:val="18"/>
              </w:rPr>
              <w:t>K101611</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Dječjeg</w:t>
            </w:r>
            <w:r>
              <w:rPr>
                <w:b/>
                <w:color w:val="00009F"/>
                <w:spacing w:val="-2"/>
                <w:sz w:val="18"/>
              </w:rPr>
              <w:t xml:space="preserve"> </w:t>
            </w:r>
            <w:r>
              <w:rPr>
                <w:b/>
                <w:color w:val="00009F"/>
                <w:sz w:val="18"/>
              </w:rPr>
              <w:t>vrtića</w:t>
            </w:r>
            <w:r>
              <w:rPr>
                <w:b/>
                <w:color w:val="00009F"/>
                <w:spacing w:val="-1"/>
                <w:sz w:val="18"/>
              </w:rPr>
              <w:t xml:space="preserve"> </w:t>
            </w:r>
            <w:r>
              <w:rPr>
                <w:b/>
                <w:color w:val="00009F"/>
                <w:spacing w:val="-2"/>
                <w:sz w:val="18"/>
              </w:rPr>
              <w:t>Mažurice</w:t>
            </w:r>
          </w:p>
        </w:tc>
        <w:tc>
          <w:tcPr>
            <w:tcW w:w="1534" w:type="dxa"/>
          </w:tcPr>
          <w:p w14:paraId="2A30E95E" w14:textId="77777777" w:rsidR="007374B6" w:rsidRDefault="00000000">
            <w:pPr>
              <w:pStyle w:val="TableParagraph"/>
              <w:ind w:right="173"/>
              <w:jc w:val="right"/>
              <w:rPr>
                <w:b/>
                <w:sz w:val="18"/>
              </w:rPr>
            </w:pPr>
            <w:r>
              <w:rPr>
                <w:b/>
                <w:color w:val="00009F"/>
                <w:spacing w:val="-2"/>
                <w:sz w:val="18"/>
              </w:rPr>
              <w:t>50.000,00</w:t>
            </w:r>
          </w:p>
        </w:tc>
        <w:tc>
          <w:tcPr>
            <w:tcW w:w="1274" w:type="dxa"/>
          </w:tcPr>
          <w:p w14:paraId="31758AB9" w14:textId="77777777" w:rsidR="007374B6" w:rsidRDefault="007374B6">
            <w:pPr>
              <w:pStyle w:val="TableParagraph"/>
              <w:spacing w:before="0"/>
              <w:rPr>
                <w:rFonts w:ascii="Times New Roman"/>
                <w:sz w:val="18"/>
              </w:rPr>
            </w:pPr>
          </w:p>
        </w:tc>
        <w:tc>
          <w:tcPr>
            <w:tcW w:w="1308" w:type="dxa"/>
          </w:tcPr>
          <w:p w14:paraId="0557B14E" w14:textId="77777777" w:rsidR="007374B6" w:rsidRDefault="00000000">
            <w:pPr>
              <w:pStyle w:val="TableParagraph"/>
              <w:ind w:right="40"/>
              <w:jc w:val="right"/>
              <w:rPr>
                <w:b/>
                <w:sz w:val="18"/>
              </w:rPr>
            </w:pPr>
            <w:r>
              <w:rPr>
                <w:b/>
                <w:color w:val="00009F"/>
                <w:spacing w:val="-2"/>
                <w:sz w:val="18"/>
              </w:rPr>
              <w:t>50.000,00</w:t>
            </w:r>
          </w:p>
        </w:tc>
        <w:tc>
          <w:tcPr>
            <w:tcW w:w="857" w:type="dxa"/>
          </w:tcPr>
          <w:p w14:paraId="1039A580" w14:textId="77777777" w:rsidR="007374B6" w:rsidRDefault="00000000">
            <w:pPr>
              <w:pStyle w:val="TableParagraph"/>
              <w:ind w:right="60"/>
              <w:jc w:val="center"/>
              <w:rPr>
                <w:b/>
                <w:sz w:val="18"/>
              </w:rPr>
            </w:pPr>
            <w:r>
              <w:rPr>
                <w:b/>
                <w:color w:val="00009F"/>
                <w:spacing w:val="-2"/>
                <w:sz w:val="18"/>
              </w:rPr>
              <w:t>100,00%</w:t>
            </w:r>
          </w:p>
        </w:tc>
      </w:tr>
      <w:tr w:rsidR="007374B6" w14:paraId="6DFCDF14" w14:textId="77777777">
        <w:trPr>
          <w:trHeight w:val="285"/>
        </w:trPr>
        <w:tc>
          <w:tcPr>
            <w:tcW w:w="5902" w:type="dxa"/>
          </w:tcPr>
          <w:p w14:paraId="1A517AB3"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4" w:type="dxa"/>
          </w:tcPr>
          <w:p w14:paraId="42DCE10C" w14:textId="77777777" w:rsidR="007374B6" w:rsidRDefault="00000000">
            <w:pPr>
              <w:pStyle w:val="TableParagraph"/>
              <w:ind w:right="173"/>
              <w:jc w:val="right"/>
              <w:rPr>
                <w:b/>
                <w:sz w:val="18"/>
              </w:rPr>
            </w:pPr>
            <w:r>
              <w:rPr>
                <w:b/>
                <w:spacing w:val="-2"/>
                <w:sz w:val="18"/>
              </w:rPr>
              <w:t>50.000,00</w:t>
            </w:r>
          </w:p>
        </w:tc>
        <w:tc>
          <w:tcPr>
            <w:tcW w:w="1274" w:type="dxa"/>
          </w:tcPr>
          <w:p w14:paraId="2EB24FCB" w14:textId="77777777" w:rsidR="007374B6" w:rsidRDefault="007374B6">
            <w:pPr>
              <w:pStyle w:val="TableParagraph"/>
              <w:spacing w:before="0"/>
              <w:rPr>
                <w:rFonts w:ascii="Times New Roman"/>
                <w:sz w:val="18"/>
              </w:rPr>
            </w:pPr>
          </w:p>
        </w:tc>
        <w:tc>
          <w:tcPr>
            <w:tcW w:w="1308" w:type="dxa"/>
          </w:tcPr>
          <w:p w14:paraId="09ABEEB3" w14:textId="77777777" w:rsidR="007374B6" w:rsidRDefault="00000000">
            <w:pPr>
              <w:pStyle w:val="TableParagraph"/>
              <w:ind w:right="40"/>
              <w:jc w:val="right"/>
              <w:rPr>
                <w:b/>
                <w:sz w:val="18"/>
              </w:rPr>
            </w:pPr>
            <w:r>
              <w:rPr>
                <w:b/>
                <w:spacing w:val="-2"/>
                <w:sz w:val="18"/>
              </w:rPr>
              <w:t>50.000,00</w:t>
            </w:r>
          </w:p>
        </w:tc>
        <w:tc>
          <w:tcPr>
            <w:tcW w:w="857" w:type="dxa"/>
          </w:tcPr>
          <w:p w14:paraId="23F0F53D" w14:textId="77777777" w:rsidR="007374B6" w:rsidRDefault="00000000">
            <w:pPr>
              <w:pStyle w:val="TableParagraph"/>
              <w:ind w:right="60"/>
              <w:jc w:val="center"/>
              <w:rPr>
                <w:b/>
                <w:sz w:val="18"/>
              </w:rPr>
            </w:pPr>
            <w:r>
              <w:rPr>
                <w:b/>
                <w:spacing w:val="-2"/>
                <w:sz w:val="18"/>
              </w:rPr>
              <w:t>100,00%</w:t>
            </w:r>
          </w:p>
        </w:tc>
      </w:tr>
      <w:tr w:rsidR="007374B6" w14:paraId="23302D73" w14:textId="77777777">
        <w:trPr>
          <w:trHeight w:val="285"/>
        </w:trPr>
        <w:tc>
          <w:tcPr>
            <w:tcW w:w="5902" w:type="dxa"/>
          </w:tcPr>
          <w:p w14:paraId="1906EBC4"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4" w:type="dxa"/>
          </w:tcPr>
          <w:p w14:paraId="398F8E74" w14:textId="77777777" w:rsidR="007374B6" w:rsidRDefault="00000000">
            <w:pPr>
              <w:pStyle w:val="TableParagraph"/>
              <w:ind w:right="173"/>
              <w:jc w:val="right"/>
              <w:rPr>
                <w:b/>
                <w:sz w:val="18"/>
              </w:rPr>
            </w:pPr>
            <w:r>
              <w:rPr>
                <w:b/>
                <w:spacing w:val="-2"/>
                <w:sz w:val="18"/>
              </w:rPr>
              <w:t>50.000,00</w:t>
            </w:r>
          </w:p>
        </w:tc>
        <w:tc>
          <w:tcPr>
            <w:tcW w:w="1274" w:type="dxa"/>
          </w:tcPr>
          <w:p w14:paraId="5358C039" w14:textId="77777777" w:rsidR="007374B6" w:rsidRDefault="007374B6">
            <w:pPr>
              <w:pStyle w:val="TableParagraph"/>
              <w:spacing w:before="0"/>
              <w:rPr>
                <w:rFonts w:ascii="Times New Roman"/>
                <w:sz w:val="18"/>
              </w:rPr>
            </w:pPr>
          </w:p>
        </w:tc>
        <w:tc>
          <w:tcPr>
            <w:tcW w:w="1308" w:type="dxa"/>
          </w:tcPr>
          <w:p w14:paraId="0ED31A82" w14:textId="77777777" w:rsidR="007374B6" w:rsidRDefault="00000000">
            <w:pPr>
              <w:pStyle w:val="TableParagraph"/>
              <w:ind w:right="40"/>
              <w:jc w:val="right"/>
              <w:rPr>
                <w:b/>
                <w:sz w:val="18"/>
              </w:rPr>
            </w:pPr>
            <w:r>
              <w:rPr>
                <w:b/>
                <w:spacing w:val="-2"/>
                <w:sz w:val="18"/>
              </w:rPr>
              <w:t>50.000,00</w:t>
            </w:r>
          </w:p>
        </w:tc>
        <w:tc>
          <w:tcPr>
            <w:tcW w:w="857" w:type="dxa"/>
          </w:tcPr>
          <w:p w14:paraId="53ACB1DC" w14:textId="77777777" w:rsidR="007374B6" w:rsidRDefault="00000000">
            <w:pPr>
              <w:pStyle w:val="TableParagraph"/>
              <w:ind w:right="60"/>
              <w:jc w:val="center"/>
              <w:rPr>
                <w:b/>
                <w:sz w:val="18"/>
              </w:rPr>
            </w:pPr>
            <w:r>
              <w:rPr>
                <w:b/>
                <w:spacing w:val="-2"/>
                <w:sz w:val="18"/>
              </w:rPr>
              <w:t>100,00%</w:t>
            </w:r>
          </w:p>
        </w:tc>
      </w:tr>
      <w:tr w:rsidR="007374B6" w14:paraId="4FB69790" w14:textId="77777777">
        <w:trPr>
          <w:trHeight w:val="285"/>
        </w:trPr>
        <w:tc>
          <w:tcPr>
            <w:tcW w:w="5902" w:type="dxa"/>
          </w:tcPr>
          <w:p w14:paraId="0A4C572B"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4" w:type="dxa"/>
          </w:tcPr>
          <w:p w14:paraId="2DB8BD8D" w14:textId="77777777" w:rsidR="007374B6" w:rsidRDefault="00000000">
            <w:pPr>
              <w:pStyle w:val="TableParagraph"/>
              <w:ind w:right="173"/>
              <w:jc w:val="right"/>
              <w:rPr>
                <w:b/>
                <w:sz w:val="18"/>
              </w:rPr>
            </w:pPr>
            <w:r>
              <w:rPr>
                <w:b/>
                <w:spacing w:val="-2"/>
                <w:sz w:val="18"/>
              </w:rPr>
              <w:t>50.000,00</w:t>
            </w:r>
          </w:p>
        </w:tc>
        <w:tc>
          <w:tcPr>
            <w:tcW w:w="1274" w:type="dxa"/>
          </w:tcPr>
          <w:p w14:paraId="234C9527" w14:textId="77777777" w:rsidR="007374B6" w:rsidRDefault="007374B6">
            <w:pPr>
              <w:pStyle w:val="TableParagraph"/>
              <w:spacing w:before="0"/>
              <w:rPr>
                <w:rFonts w:ascii="Times New Roman"/>
                <w:sz w:val="18"/>
              </w:rPr>
            </w:pPr>
          </w:p>
        </w:tc>
        <w:tc>
          <w:tcPr>
            <w:tcW w:w="1308" w:type="dxa"/>
          </w:tcPr>
          <w:p w14:paraId="4C02C538" w14:textId="77777777" w:rsidR="007374B6" w:rsidRDefault="00000000">
            <w:pPr>
              <w:pStyle w:val="TableParagraph"/>
              <w:ind w:right="40"/>
              <w:jc w:val="right"/>
              <w:rPr>
                <w:b/>
                <w:sz w:val="18"/>
              </w:rPr>
            </w:pPr>
            <w:r>
              <w:rPr>
                <w:b/>
                <w:spacing w:val="-2"/>
                <w:sz w:val="18"/>
              </w:rPr>
              <w:t>50.000,00</w:t>
            </w:r>
          </w:p>
        </w:tc>
        <w:tc>
          <w:tcPr>
            <w:tcW w:w="857" w:type="dxa"/>
          </w:tcPr>
          <w:p w14:paraId="2154DD32" w14:textId="77777777" w:rsidR="007374B6" w:rsidRDefault="00000000">
            <w:pPr>
              <w:pStyle w:val="TableParagraph"/>
              <w:ind w:right="60"/>
              <w:jc w:val="center"/>
              <w:rPr>
                <w:b/>
                <w:sz w:val="18"/>
              </w:rPr>
            </w:pPr>
            <w:r>
              <w:rPr>
                <w:b/>
                <w:spacing w:val="-2"/>
                <w:sz w:val="18"/>
              </w:rPr>
              <w:t>100,00%</w:t>
            </w:r>
          </w:p>
        </w:tc>
      </w:tr>
      <w:tr w:rsidR="007374B6" w14:paraId="6DB45857" w14:textId="77777777">
        <w:trPr>
          <w:trHeight w:val="675"/>
        </w:trPr>
        <w:tc>
          <w:tcPr>
            <w:tcW w:w="5902" w:type="dxa"/>
          </w:tcPr>
          <w:p w14:paraId="2AE14555" w14:textId="77777777" w:rsidR="007374B6" w:rsidRDefault="00000000">
            <w:pPr>
              <w:pStyle w:val="TableParagraph"/>
              <w:spacing w:before="41" w:line="232" w:lineRule="auto"/>
              <w:ind w:left="330"/>
              <w:rPr>
                <w:b/>
                <w:sz w:val="18"/>
              </w:rPr>
            </w:pPr>
            <w:r>
              <w:rPr>
                <w:b/>
                <w:color w:val="00009F"/>
                <w:sz w:val="18"/>
              </w:rPr>
              <w:t>K101612</w:t>
            </w:r>
            <w:r>
              <w:rPr>
                <w:b/>
                <w:color w:val="00009F"/>
                <w:spacing w:val="-6"/>
                <w:sz w:val="18"/>
              </w:rPr>
              <w:t xml:space="preserve"> </w:t>
            </w:r>
            <w:r>
              <w:rPr>
                <w:b/>
                <w:color w:val="00009F"/>
                <w:sz w:val="18"/>
              </w:rPr>
              <w:t>Proširenje</w:t>
            </w:r>
            <w:r>
              <w:rPr>
                <w:b/>
                <w:color w:val="00009F"/>
                <w:spacing w:val="-6"/>
                <w:sz w:val="18"/>
              </w:rPr>
              <w:t xml:space="preserve"> </w:t>
            </w:r>
            <w:r>
              <w:rPr>
                <w:b/>
                <w:color w:val="00009F"/>
                <w:sz w:val="18"/>
              </w:rPr>
              <w:t>dječjeg</w:t>
            </w:r>
            <w:r>
              <w:rPr>
                <w:b/>
                <w:color w:val="00009F"/>
                <w:spacing w:val="-6"/>
                <w:sz w:val="18"/>
              </w:rPr>
              <w:t xml:space="preserve"> </w:t>
            </w:r>
            <w:r>
              <w:rPr>
                <w:b/>
                <w:color w:val="00009F"/>
                <w:sz w:val="18"/>
              </w:rPr>
              <w:t>vrtića</w:t>
            </w:r>
            <w:r>
              <w:rPr>
                <w:b/>
                <w:color w:val="00009F"/>
                <w:spacing w:val="-6"/>
                <w:sz w:val="18"/>
              </w:rPr>
              <w:t xml:space="preserve"> </w:t>
            </w:r>
            <w:r>
              <w:rPr>
                <w:b/>
                <w:color w:val="00009F"/>
                <w:sz w:val="18"/>
              </w:rPr>
              <w:t>Šibenski</w:t>
            </w:r>
            <w:r>
              <w:rPr>
                <w:b/>
                <w:color w:val="00009F"/>
                <w:spacing w:val="-6"/>
                <w:sz w:val="18"/>
              </w:rPr>
              <w:t xml:space="preserve"> </w:t>
            </w:r>
            <w:r>
              <w:rPr>
                <w:b/>
                <w:color w:val="00009F"/>
                <w:sz w:val="18"/>
              </w:rPr>
              <w:t>tići</w:t>
            </w:r>
            <w:r>
              <w:rPr>
                <w:b/>
                <w:color w:val="00009F"/>
                <w:spacing w:val="-6"/>
                <w:sz w:val="18"/>
              </w:rPr>
              <w:t xml:space="preserve"> </w:t>
            </w:r>
            <w:r>
              <w:rPr>
                <w:b/>
                <w:color w:val="00009F"/>
                <w:sz w:val="18"/>
              </w:rPr>
              <w:t>i</w:t>
            </w:r>
            <w:r>
              <w:rPr>
                <w:b/>
                <w:color w:val="00009F"/>
                <w:spacing w:val="-6"/>
                <w:sz w:val="18"/>
              </w:rPr>
              <w:t xml:space="preserve"> </w:t>
            </w:r>
            <w:r>
              <w:rPr>
                <w:b/>
                <w:color w:val="00009F"/>
                <w:sz w:val="18"/>
              </w:rPr>
              <w:t>izgradnja sportske dvorane</w:t>
            </w:r>
          </w:p>
          <w:p w14:paraId="1F2D9570" w14:textId="77777777" w:rsidR="007374B6" w:rsidRDefault="00000000">
            <w:pPr>
              <w:pStyle w:val="TableParagraph"/>
              <w:spacing w:before="0" w:line="190"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4" w:type="dxa"/>
          </w:tcPr>
          <w:p w14:paraId="32CAAF12" w14:textId="77777777" w:rsidR="007374B6" w:rsidRDefault="00000000">
            <w:pPr>
              <w:pStyle w:val="TableParagraph"/>
              <w:ind w:left="457"/>
              <w:rPr>
                <w:b/>
                <w:sz w:val="18"/>
              </w:rPr>
            </w:pPr>
            <w:r>
              <w:rPr>
                <w:b/>
                <w:color w:val="00009F"/>
                <w:spacing w:val="-2"/>
                <w:sz w:val="18"/>
              </w:rPr>
              <w:t>100.000,00</w:t>
            </w:r>
          </w:p>
          <w:p w14:paraId="24AB2706" w14:textId="77777777" w:rsidR="007374B6" w:rsidRDefault="00000000">
            <w:pPr>
              <w:pStyle w:val="TableParagraph"/>
              <w:spacing w:before="183"/>
              <w:ind w:left="557"/>
              <w:rPr>
                <w:b/>
                <w:sz w:val="18"/>
              </w:rPr>
            </w:pPr>
            <w:r>
              <w:rPr>
                <w:b/>
                <w:spacing w:val="-2"/>
                <w:sz w:val="18"/>
              </w:rPr>
              <w:t>50.000,00</w:t>
            </w:r>
          </w:p>
        </w:tc>
        <w:tc>
          <w:tcPr>
            <w:tcW w:w="1274" w:type="dxa"/>
          </w:tcPr>
          <w:p w14:paraId="5504D0B8" w14:textId="77777777" w:rsidR="007374B6" w:rsidRDefault="007374B6">
            <w:pPr>
              <w:pStyle w:val="TableParagraph"/>
              <w:spacing w:before="0"/>
              <w:rPr>
                <w:rFonts w:ascii="Times New Roman"/>
                <w:sz w:val="18"/>
              </w:rPr>
            </w:pPr>
          </w:p>
        </w:tc>
        <w:tc>
          <w:tcPr>
            <w:tcW w:w="1308" w:type="dxa"/>
          </w:tcPr>
          <w:p w14:paraId="34C7FDE2" w14:textId="77777777" w:rsidR="007374B6" w:rsidRDefault="00000000">
            <w:pPr>
              <w:pStyle w:val="TableParagraph"/>
              <w:ind w:left="364"/>
              <w:rPr>
                <w:b/>
                <w:sz w:val="18"/>
              </w:rPr>
            </w:pPr>
            <w:r>
              <w:rPr>
                <w:b/>
                <w:color w:val="00009F"/>
                <w:spacing w:val="-2"/>
                <w:sz w:val="18"/>
              </w:rPr>
              <w:t>100.000,00</w:t>
            </w:r>
          </w:p>
          <w:p w14:paraId="7763952C" w14:textId="77777777" w:rsidR="007374B6" w:rsidRDefault="00000000">
            <w:pPr>
              <w:pStyle w:val="TableParagraph"/>
              <w:spacing w:before="183"/>
              <w:ind w:left="464"/>
              <w:rPr>
                <w:b/>
                <w:sz w:val="18"/>
              </w:rPr>
            </w:pPr>
            <w:r>
              <w:rPr>
                <w:b/>
                <w:spacing w:val="-2"/>
                <w:sz w:val="18"/>
              </w:rPr>
              <w:t>50.000,00</w:t>
            </w:r>
          </w:p>
        </w:tc>
        <w:tc>
          <w:tcPr>
            <w:tcW w:w="857" w:type="dxa"/>
          </w:tcPr>
          <w:p w14:paraId="425EC387" w14:textId="77777777" w:rsidR="007374B6" w:rsidRDefault="00000000">
            <w:pPr>
              <w:pStyle w:val="TableParagraph"/>
              <w:ind w:left="41"/>
              <w:rPr>
                <w:b/>
                <w:sz w:val="18"/>
              </w:rPr>
            </w:pPr>
            <w:r>
              <w:rPr>
                <w:b/>
                <w:color w:val="00009F"/>
                <w:spacing w:val="-2"/>
                <w:sz w:val="18"/>
              </w:rPr>
              <w:t>100,00%</w:t>
            </w:r>
          </w:p>
          <w:p w14:paraId="487FE656" w14:textId="77777777" w:rsidR="007374B6" w:rsidRDefault="00000000">
            <w:pPr>
              <w:pStyle w:val="TableParagraph"/>
              <w:spacing w:before="183"/>
              <w:ind w:left="41"/>
              <w:rPr>
                <w:b/>
                <w:sz w:val="18"/>
              </w:rPr>
            </w:pPr>
            <w:r>
              <w:rPr>
                <w:b/>
                <w:spacing w:val="-2"/>
                <w:sz w:val="18"/>
              </w:rPr>
              <w:t>100,00%</w:t>
            </w:r>
          </w:p>
        </w:tc>
      </w:tr>
      <w:tr w:rsidR="007374B6" w14:paraId="3D54FFE0" w14:textId="77777777">
        <w:trPr>
          <w:trHeight w:val="285"/>
        </w:trPr>
        <w:tc>
          <w:tcPr>
            <w:tcW w:w="5902" w:type="dxa"/>
          </w:tcPr>
          <w:p w14:paraId="3AADFF69"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4" w:type="dxa"/>
          </w:tcPr>
          <w:p w14:paraId="402C3816" w14:textId="77777777" w:rsidR="007374B6" w:rsidRDefault="00000000">
            <w:pPr>
              <w:pStyle w:val="TableParagraph"/>
              <w:ind w:right="173"/>
              <w:jc w:val="right"/>
              <w:rPr>
                <w:b/>
                <w:sz w:val="18"/>
              </w:rPr>
            </w:pPr>
            <w:r>
              <w:rPr>
                <w:b/>
                <w:spacing w:val="-2"/>
                <w:sz w:val="18"/>
              </w:rPr>
              <w:t>50.000,00</w:t>
            </w:r>
          </w:p>
        </w:tc>
        <w:tc>
          <w:tcPr>
            <w:tcW w:w="1274" w:type="dxa"/>
          </w:tcPr>
          <w:p w14:paraId="7B706EC4" w14:textId="77777777" w:rsidR="007374B6" w:rsidRDefault="007374B6">
            <w:pPr>
              <w:pStyle w:val="TableParagraph"/>
              <w:spacing w:before="0"/>
              <w:rPr>
                <w:rFonts w:ascii="Times New Roman"/>
                <w:sz w:val="18"/>
              </w:rPr>
            </w:pPr>
          </w:p>
        </w:tc>
        <w:tc>
          <w:tcPr>
            <w:tcW w:w="1308" w:type="dxa"/>
          </w:tcPr>
          <w:p w14:paraId="2356600C" w14:textId="77777777" w:rsidR="007374B6" w:rsidRDefault="00000000">
            <w:pPr>
              <w:pStyle w:val="TableParagraph"/>
              <w:ind w:right="40"/>
              <w:jc w:val="right"/>
              <w:rPr>
                <w:b/>
                <w:sz w:val="18"/>
              </w:rPr>
            </w:pPr>
            <w:r>
              <w:rPr>
                <w:b/>
                <w:spacing w:val="-2"/>
                <w:sz w:val="18"/>
              </w:rPr>
              <w:t>50.000,00</w:t>
            </w:r>
          </w:p>
        </w:tc>
        <w:tc>
          <w:tcPr>
            <w:tcW w:w="857" w:type="dxa"/>
          </w:tcPr>
          <w:p w14:paraId="43AF762A" w14:textId="77777777" w:rsidR="007374B6" w:rsidRDefault="00000000">
            <w:pPr>
              <w:pStyle w:val="TableParagraph"/>
              <w:ind w:right="60"/>
              <w:jc w:val="center"/>
              <w:rPr>
                <w:b/>
                <w:sz w:val="18"/>
              </w:rPr>
            </w:pPr>
            <w:r>
              <w:rPr>
                <w:b/>
                <w:spacing w:val="-2"/>
                <w:sz w:val="18"/>
              </w:rPr>
              <w:t>100,00%</w:t>
            </w:r>
          </w:p>
        </w:tc>
      </w:tr>
      <w:tr w:rsidR="007374B6" w14:paraId="365DDD43" w14:textId="77777777">
        <w:trPr>
          <w:trHeight w:val="285"/>
        </w:trPr>
        <w:tc>
          <w:tcPr>
            <w:tcW w:w="5902" w:type="dxa"/>
          </w:tcPr>
          <w:p w14:paraId="00E90D52"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34" w:type="dxa"/>
          </w:tcPr>
          <w:p w14:paraId="07B0A735" w14:textId="77777777" w:rsidR="007374B6" w:rsidRDefault="00000000">
            <w:pPr>
              <w:pStyle w:val="TableParagraph"/>
              <w:ind w:right="173"/>
              <w:jc w:val="right"/>
              <w:rPr>
                <w:b/>
                <w:sz w:val="18"/>
              </w:rPr>
            </w:pPr>
            <w:r>
              <w:rPr>
                <w:b/>
                <w:spacing w:val="-2"/>
                <w:sz w:val="18"/>
              </w:rPr>
              <w:t>50.000,00</w:t>
            </w:r>
          </w:p>
        </w:tc>
        <w:tc>
          <w:tcPr>
            <w:tcW w:w="1274" w:type="dxa"/>
          </w:tcPr>
          <w:p w14:paraId="1F0B5A5F" w14:textId="77777777" w:rsidR="007374B6" w:rsidRDefault="007374B6">
            <w:pPr>
              <w:pStyle w:val="TableParagraph"/>
              <w:spacing w:before="0"/>
              <w:rPr>
                <w:rFonts w:ascii="Times New Roman"/>
                <w:sz w:val="18"/>
              </w:rPr>
            </w:pPr>
          </w:p>
        </w:tc>
        <w:tc>
          <w:tcPr>
            <w:tcW w:w="1308" w:type="dxa"/>
          </w:tcPr>
          <w:p w14:paraId="1196C3BF" w14:textId="77777777" w:rsidR="007374B6" w:rsidRDefault="00000000">
            <w:pPr>
              <w:pStyle w:val="TableParagraph"/>
              <w:ind w:right="40"/>
              <w:jc w:val="right"/>
              <w:rPr>
                <w:b/>
                <w:sz w:val="18"/>
              </w:rPr>
            </w:pPr>
            <w:r>
              <w:rPr>
                <w:b/>
                <w:spacing w:val="-2"/>
                <w:sz w:val="18"/>
              </w:rPr>
              <w:t>50.000,00</w:t>
            </w:r>
          </w:p>
        </w:tc>
        <w:tc>
          <w:tcPr>
            <w:tcW w:w="857" w:type="dxa"/>
          </w:tcPr>
          <w:p w14:paraId="5FE02E52" w14:textId="77777777" w:rsidR="007374B6" w:rsidRDefault="00000000">
            <w:pPr>
              <w:pStyle w:val="TableParagraph"/>
              <w:ind w:right="60"/>
              <w:jc w:val="center"/>
              <w:rPr>
                <w:b/>
                <w:sz w:val="18"/>
              </w:rPr>
            </w:pPr>
            <w:r>
              <w:rPr>
                <w:b/>
                <w:spacing w:val="-2"/>
                <w:sz w:val="18"/>
              </w:rPr>
              <w:t>100,00%</w:t>
            </w:r>
          </w:p>
        </w:tc>
      </w:tr>
      <w:tr w:rsidR="007374B6" w14:paraId="45B05F02" w14:textId="77777777">
        <w:trPr>
          <w:trHeight w:val="285"/>
        </w:trPr>
        <w:tc>
          <w:tcPr>
            <w:tcW w:w="5902" w:type="dxa"/>
          </w:tcPr>
          <w:p w14:paraId="49FE30DA"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34" w:type="dxa"/>
          </w:tcPr>
          <w:p w14:paraId="37A4E90C" w14:textId="77777777" w:rsidR="007374B6" w:rsidRDefault="00000000">
            <w:pPr>
              <w:pStyle w:val="TableParagraph"/>
              <w:ind w:right="173"/>
              <w:jc w:val="right"/>
              <w:rPr>
                <w:b/>
                <w:sz w:val="18"/>
              </w:rPr>
            </w:pPr>
            <w:r>
              <w:rPr>
                <w:b/>
                <w:spacing w:val="-2"/>
                <w:sz w:val="18"/>
              </w:rPr>
              <w:t>50.000,00</w:t>
            </w:r>
          </w:p>
        </w:tc>
        <w:tc>
          <w:tcPr>
            <w:tcW w:w="1274" w:type="dxa"/>
          </w:tcPr>
          <w:p w14:paraId="4C8D40A2" w14:textId="77777777" w:rsidR="007374B6" w:rsidRDefault="007374B6">
            <w:pPr>
              <w:pStyle w:val="TableParagraph"/>
              <w:spacing w:before="0"/>
              <w:rPr>
                <w:rFonts w:ascii="Times New Roman"/>
                <w:sz w:val="18"/>
              </w:rPr>
            </w:pPr>
          </w:p>
        </w:tc>
        <w:tc>
          <w:tcPr>
            <w:tcW w:w="1308" w:type="dxa"/>
          </w:tcPr>
          <w:p w14:paraId="61F5676F" w14:textId="77777777" w:rsidR="007374B6" w:rsidRDefault="00000000">
            <w:pPr>
              <w:pStyle w:val="TableParagraph"/>
              <w:ind w:right="40"/>
              <w:jc w:val="right"/>
              <w:rPr>
                <w:b/>
                <w:sz w:val="18"/>
              </w:rPr>
            </w:pPr>
            <w:r>
              <w:rPr>
                <w:b/>
                <w:spacing w:val="-2"/>
                <w:sz w:val="18"/>
              </w:rPr>
              <w:t>50.000,00</w:t>
            </w:r>
          </w:p>
        </w:tc>
        <w:tc>
          <w:tcPr>
            <w:tcW w:w="857" w:type="dxa"/>
          </w:tcPr>
          <w:p w14:paraId="1E8DEC56" w14:textId="77777777" w:rsidR="007374B6" w:rsidRDefault="00000000">
            <w:pPr>
              <w:pStyle w:val="TableParagraph"/>
              <w:ind w:right="60"/>
              <w:jc w:val="center"/>
              <w:rPr>
                <w:b/>
                <w:sz w:val="18"/>
              </w:rPr>
            </w:pPr>
            <w:r>
              <w:rPr>
                <w:b/>
                <w:spacing w:val="-2"/>
                <w:sz w:val="18"/>
              </w:rPr>
              <w:t>100,00%</w:t>
            </w:r>
          </w:p>
        </w:tc>
      </w:tr>
      <w:tr w:rsidR="007374B6" w14:paraId="3023B58C" w14:textId="77777777">
        <w:trPr>
          <w:trHeight w:val="285"/>
        </w:trPr>
        <w:tc>
          <w:tcPr>
            <w:tcW w:w="5902" w:type="dxa"/>
          </w:tcPr>
          <w:p w14:paraId="1A39994F"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4" w:type="dxa"/>
          </w:tcPr>
          <w:p w14:paraId="2EBB2D6A" w14:textId="77777777" w:rsidR="007374B6" w:rsidRDefault="00000000">
            <w:pPr>
              <w:pStyle w:val="TableParagraph"/>
              <w:ind w:right="173"/>
              <w:jc w:val="right"/>
              <w:rPr>
                <w:b/>
                <w:sz w:val="18"/>
              </w:rPr>
            </w:pPr>
            <w:r>
              <w:rPr>
                <w:b/>
                <w:spacing w:val="-2"/>
                <w:sz w:val="18"/>
              </w:rPr>
              <w:t>50.000,00</w:t>
            </w:r>
          </w:p>
        </w:tc>
        <w:tc>
          <w:tcPr>
            <w:tcW w:w="1274" w:type="dxa"/>
          </w:tcPr>
          <w:p w14:paraId="5DC9FA72" w14:textId="77777777" w:rsidR="007374B6" w:rsidRDefault="007374B6">
            <w:pPr>
              <w:pStyle w:val="TableParagraph"/>
              <w:spacing w:before="0"/>
              <w:rPr>
                <w:rFonts w:ascii="Times New Roman"/>
                <w:sz w:val="18"/>
              </w:rPr>
            </w:pPr>
          </w:p>
        </w:tc>
        <w:tc>
          <w:tcPr>
            <w:tcW w:w="1308" w:type="dxa"/>
          </w:tcPr>
          <w:p w14:paraId="2899D76F" w14:textId="77777777" w:rsidR="007374B6" w:rsidRDefault="00000000">
            <w:pPr>
              <w:pStyle w:val="TableParagraph"/>
              <w:ind w:right="40"/>
              <w:jc w:val="right"/>
              <w:rPr>
                <w:b/>
                <w:sz w:val="18"/>
              </w:rPr>
            </w:pPr>
            <w:r>
              <w:rPr>
                <w:b/>
                <w:spacing w:val="-2"/>
                <w:sz w:val="18"/>
              </w:rPr>
              <w:t>50.000,00</w:t>
            </w:r>
          </w:p>
        </w:tc>
        <w:tc>
          <w:tcPr>
            <w:tcW w:w="857" w:type="dxa"/>
          </w:tcPr>
          <w:p w14:paraId="30EA8602" w14:textId="77777777" w:rsidR="007374B6" w:rsidRDefault="00000000">
            <w:pPr>
              <w:pStyle w:val="TableParagraph"/>
              <w:ind w:right="60"/>
              <w:jc w:val="center"/>
              <w:rPr>
                <w:b/>
                <w:sz w:val="18"/>
              </w:rPr>
            </w:pPr>
            <w:r>
              <w:rPr>
                <w:b/>
                <w:spacing w:val="-2"/>
                <w:sz w:val="18"/>
              </w:rPr>
              <w:t>100,00%</w:t>
            </w:r>
          </w:p>
        </w:tc>
      </w:tr>
      <w:tr w:rsidR="007374B6" w14:paraId="6BD1BA54" w14:textId="77777777">
        <w:trPr>
          <w:trHeight w:val="285"/>
        </w:trPr>
        <w:tc>
          <w:tcPr>
            <w:tcW w:w="5902" w:type="dxa"/>
          </w:tcPr>
          <w:p w14:paraId="64F885E3"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34" w:type="dxa"/>
          </w:tcPr>
          <w:p w14:paraId="2D3540FD" w14:textId="77777777" w:rsidR="007374B6" w:rsidRDefault="00000000">
            <w:pPr>
              <w:pStyle w:val="TableParagraph"/>
              <w:ind w:right="173"/>
              <w:jc w:val="right"/>
              <w:rPr>
                <w:b/>
                <w:sz w:val="18"/>
              </w:rPr>
            </w:pPr>
            <w:r>
              <w:rPr>
                <w:b/>
                <w:spacing w:val="-2"/>
                <w:sz w:val="18"/>
              </w:rPr>
              <w:t>50.000,00</w:t>
            </w:r>
          </w:p>
        </w:tc>
        <w:tc>
          <w:tcPr>
            <w:tcW w:w="1274" w:type="dxa"/>
          </w:tcPr>
          <w:p w14:paraId="6F0AF67C" w14:textId="77777777" w:rsidR="007374B6" w:rsidRDefault="007374B6">
            <w:pPr>
              <w:pStyle w:val="TableParagraph"/>
              <w:spacing w:before="0"/>
              <w:rPr>
                <w:rFonts w:ascii="Times New Roman"/>
                <w:sz w:val="18"/>
              </w:rPr>
            </w:pPr>
          </w:p>
        </w:tc>
        <w:tc>
          <w:tcPr>
            <w:tcW w:w="1308" w:type="dxa"/>
          </w:tcPr>
          <w:p w14:paraId="129EE551" w14:textId="77777777" w:rsidR="007374B6" w:rsidRDefault="00000000">
            <w:pPr>
              <w:pStyle w:val="TableParagraph"/>
              <w:ind w:right="40"/>
              <w:jc w:val="right"/>
              <w:rPr>
                <w:b/>
                <w:sz w:val="18"/>
              </w:rPr>
            </w:pPr>
            <w:r>
              <w:rPr>
                <w:b/>
                <w:spacing w:val="-2"/>
                <w:sz w:val="18"/>
              </w:rPr>
              <w:t>50.000,00</w:t>
            </w:r>
          </w:p>
        </w:tc>
        <w:tc>
          <w:tcPr>
            <w:tcW w:w="857" w:type="dxa"/>
          </w:tcPr>
          <w:p w14:paraId="74D0080C" w14:textId="77777777" w:rsidR="007374B6" w:rsidRDefault="00000000">
            <w:pPr>
              <w:pStyle w:val="TableParagraph"/>
              <w:ind w:right="60"/>
              <w:jc w:val="center"/>
              <w:rPr>
                <w:b/>
                <w:sz w:val="18"/>
              </w:rPr>
            </w:pPr>
            <w:r>
              <w:rPr>
                <w:b/>
                <w:spacing w:val="-2"/>
                <w:sz w:val="18"/>
              </w:rPr>
              <w:t>100,00%</w:t>
            </w:r>
          </w:p>
        </w:tc>
      </w:tr>
      <w:tr w:rsidR="007374B6" w14:paraId="3423C5DE" w14:textId="77777777">
        <w:trPr>
          <w:trHeight w:val="285"/>
        </w:trPr>
        <w:tc>
          <w:tcPr>
            <w:tcW w:w="5902" w:type="dxa"/>
          </w:tcPr>
          <w:p w14:paraId="67E62006" w14:textId="77777777" w:rsidR="007374B6" w:rsidRDefault="00000000">
            <w:pPr>
              <w:pStyle w:val="TableParagraph"/>
              <w:ind w:left="330"/>
              <w:rPr>
                <w:b/>
                <w:sz w:val="18"/>
              </w:rPr>
            </w:pPr>
            <w:r>
              <w:rPr>
                <w:b/>
                <w:color w:val="00009F"/>
                <w:sz w:val="18"/>
              </w:rPr>
              <w:t>T101614</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Dječjeg</w:t>
            </w:r>
            <w:r>
              <w:rPr>
                <w:b/>
                <w:color w:val="00009F"/>
                <w:spacing w:val="-2"/>
                <w:sz w:val="18"/>
              </w:rPr>
              <w:t xml:space="preserve"> </w:t>
            </w:r>
            <w:r>
              <w:rPr>
                <w:b/>
                <w:color w:val="00009F"/>
                <w:sz w:val="18"/>
              </w:rPr>
              <w:t>vrtića</w:t>
            </w:r>
            <w:r>
              <w:rPr>
                <w:b/>
                <w:color w:val="00009F"/>
                <w:spacing w:val="-1"/>
                <w:sz w:val="18"/>
              </w:rPr>
              <w:t xml:space="preserve"> </w:t>
            </w:r>
            <w:r>
              <w:rPr>
                <w:b/>
                <w:color w:val="00009F"/>
                <w:spacing w:val="-2"/>
                <w:sz w:val="18"/>
              </w:rPr>
              <w:t>Gomljanik</w:t>
            </w:r>
          </w:p>
        </w:tc>
        <w:tc>
          <w:tcPr>
            <w:tcW w:w="1534" w:type="dxa"/>
          </w:tcPr>
          <w:p w14:paraId="02677B99" w14:textId="77777777" w:rsidR="007374B6" w:rsidRDefault="00000000">
            <w:pPr>
              <w:pStyle w:val="TableParagraph"/>
              <w:ind w:right="173"/>
              <w:jc w:val="right"/>
              <w:rPr>
                <w:b/>
                <w:sz w:val="18"/>
              </w:rPr>
            </w:pPr>
            <w:r>
              <w:rPr>
                <w:b/>
                <w:color w:val="00009F"/>
                <w:spacing w:val="-2"/>
                <w:sz w:val="18"/>
              </w:rPr>
              <w:t>120.000,00</w:t>
            </w:r>
          </w:p>
        </w:tc>
        <w:tc>
          <w:tcPr>
            <w:tcW w:w="1274" w:type="dxa"/>
          </w:tcPr>
          <w:p w14:paraId="56FD41E5" w14:textId="77777777" w:rsidR="007374B6" w:rsidRDefault="007374B6">
            <w:pPr>
              <w:pStyle w:val="TableParagraph"/>
              <w:spacing w:before="0"/>
              <w:rPr>
                <w:rFonts w:ascii="Times New Roman"/>
                <w:sz w:val="18"/>
              </w:rPr>
            </w:pPr>
          </w:p>
        </w:tc>
        <w:tc>
          <w:tcPr>
            <w:tcW w:w="1308" w:type="dxa"/>
          </w:tcPr>
          <w:p w14:paraId="4CD5D991" w14:textId="77777777" w:rsidR="007374B6" w:rsidRDefault="00000000">
            <w:pPr>
              <w:pStyle w:val="TableParagraph"/>
              <w:ind w:right="40"/>
              <w:jc w:val="right"/>
              <w:rPr>
                <w:b/>
                <w:sz w:val="18"/>
              </w:rPr>
            </w:pPr>
            <w:r>
              <w:rPr>
                <w:b/>
                <w:color w:val="00009F"/>
                <w:spacing w:val="-2"/>
                <w:sz w:val="18"/>
              </w:rPr>
              <w:t>120.000,00</w:t>
            </w:r>
          </w:p>
        </w:tc>
        <w:tc>
          <w:tcPr>
            <w:tcW w:w="857" w:type="dxa"/>
          </w:tcPr>
          <w:p w14:paraId="43086552" w14:textId="77777777" w:rsidR="007374B6" w:rsidRDefault="00000000">
            <w:pPr>
              <w:pStyle w:val="TableParagraph"/>
              <w:ind w:right="60"/>
              <w:jc w:val="center"/>
              <w:rPr>
                <w:b/>
                <w:sz w:val="18"/>
              </w:rPr>
            </w:pPr>
            <w:r>
              <w:rPr>
                <w:b/>
                <w:color w:val="00009F"/>
                <w:spacing w:val="-2"/>
                <w:sz w:val="18"/>
              </w:rPr>
              <w:t>100,00%</w:t>
            </w:r>
          </w:p>
        </w:tc>
      </w:tr>
      <w:tr w:rsidR="007374B6" w14:paraId="6CC2BD9D" w14:textId="77777777">
        <w:trPr>
          <w:trHeight w:val="285"/>
        </w:trPr>
        <w:tc>
          <w:tcPr>
            <w:tcW w:w="5902" w:type="dxa"/>
          </w:tcPr>
          <w:p w14:paraId="5B6AAFA3"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4" w:type="dxa"/>
          </w:tcPr>
          <w:p w14:paraId="26E0DFD3" w14:textId="77777777" w:rsidR="007374B6" w:rsidRDefault="00000000">
            <w:pPr>
              <w:pStyle w:val="TableParagraph"/>
              <w:ind w:right="173"/>
              <w:jc w:val="right"/>
              <w:rPr>
                <w:b/>
                <w:sz w:val="18"/>
              </w:rPr>
            </w:pPr>
            <w:r>
              <w:rPr>
                <w:b/>
                <w:spacing w:val="-2"/>
                <w:sz w:val="18"/>
              </w:rPr>
              <w:t>120.000,00</w:t>
            </w:r>
          </w:p>
        </w:tc>
        <w:tc>
          <w:tcPr>
            <w:tcW w:w="1274" w:type="dxa"/>
          </w:tcPr>
          <w:p w14:paraId="1BF772CD" w14:textId="77777777" w:rsidR="007374B6" w:rsidRDefault="007374B6">
            <w:pPr>
              <w:pStyle w:val="TableParagraph"/>
              <w:spacing w:before="0"/>
              <w:rPr>
                <w:rFonts w:ascii="Times New Roman"/>
                <w:sz w:val="18"/>
              </w:rPr>
            </w:pPr>
          </w:p>
        </w:tc>
        <w:tc>
          <w:tcPr>
            <w:tcW w:w="1308" w:type="dxa"/>
          </w:tcPr>
          <w:p w14:paraId="7EFBF172" w14:textId="77777777" w:rsidR="007374B6" w:rsidRDefault="00000000">
            <w:pPr>
              <w:pStyle w:val="TableParagraph"/>
              <w:ind w:right="40"/>
              <w:jc w:val="right"/>
              <w:rPr>
                <w:b/>
                <w:sz w:val="18"/>
              </w:rPr>
            </w:pPr>
            <w:r>
              <w:rPr>
                <w:b/>
                <w:spacing w:val="-2"/>
                <w:sz w:val="18"/>
              </w:rPr>
              <w:t>120.000,00</w:t>
            </w:r>
          </w:p>
        </w:tc>
        <w:tc>
          <w:tcPr>
            <w:tcW w:w="857" w:type="dxa"/>
          </w:tcPr>
          <w:p w14:paraId="226A8D7D" w14:textId="77777777" w:rsidR="007374B6" w:rsidRDefault="00000000">
            <w:pPr>
              <w:pStyle w:val="TableParagraph"/>
              <w:ind w:right="60"/>
              <w:jc w:val="center"/>
              <w:rPr>
                <w:b/>
                <w:sz w:val="18"/>
              </w:rPr>
            </w:pPr>
            <w:r>
              <w:rPr>
                <w:b/>
                <w:spacing w:val="-2"/>
                <w:sz w:val="18"/>
              </w:rPr>
              <w:t>100,00%</w:t>
            </w:r>
          </w:p>
        </w:tc>
      </w:tr>
      <w:tr w:rsidR="007374B6" w14:paraId="7DAE8A34" w14:textId="77777777">
        <w:trPr>
          <w:trHeight w:val="277"/>
        </w:trPr>
        <w:tc>
          <w:tcPr>
            <w:tcW w:w="5902" w:type="dxa"/>
          </w:tcPr>
          <w:p w14:paraId="05F11BA3"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0DBDE966" w14:textId="77777777" w:rsidR="007374B6" w:rsidRDefault="00000000">
            <w:pPr>
              <w:pStyle w:val="TableParagraph"/>
              <w:ind w:right="173"/>
              <w:jc w:val="right"/>
              <w:rPr>
                <w:b/>
                <w:sz w:val="18"/>
              </w:rPr>
            </w:pPr>
            <w:r>
              <w:rPr>
                <w:b/>
                <w:spacing w:val="-2"/>
                <w:sz w:val="18"/>
              </w:rPr>
              <w:t>20.000,00</w:t>
            </w:r>
          </w:p>
        </w:tc>
        <w:tc>
          <w:tcPr>
            <w:tcW w:w="1274" w:type="dxa"/>
          </w:tcPr>
          <w:p w14:paraId="49AFB5D6" w14:textId="77777777" w:rsidR="007374B6" w:rsidRDefault="007374B6">
            <w:pPr>
              <w:pStyle w:val="TableParagraph"/>
              <w:spacing w:before="0"/>
              <w:rPr>
                <w:rFonts w:ascii="Times New Roman"/>
                <w:sz w:val="18"/>
              </w:rPr>
            </w:pPr>
          </w:p>
        </w:tc>
        <w:tc>
          <w:tcPr>
            <w:tcW w:w="1308" w:type="dxa"/>
          </w:tcPr>
          <w:p w14:paraId="74DFAD07" w14:textId="77777777" w:rsidR="007374B6" w:rsidRDefault="00000000">
            <w:pPr>
              <w:pStyle w:val="TableParagraph"/>
              <w:ind w:right="40"/>
              <w:jc w:val="right"/>
              <w:rPr>
                <w:b/>
                <w:sz w:val="18"/>
              </w:rPr>
            </w:pPr>
            <w:r>
              <w:rPr>
                <w:b/>
                <w:spacing w:val="-2"/>
                <w:sz w:val="18"/>
              </w:rPr>
              <w:t>20.000,00</w:t>
            </w:r>
          </w:p>
        </w:tc>
        <w:tc>
          <w:tcPr>
            <w:tcW w:w="857" w:type="dxa"/>
          </w:tcPr>
          <w:p w14:paraId="43FDE106" w14:textId="77777777" w:rsidR="007374B6" w:rsidRDefault="00000000">
            <w:pPr>
              <w:pStyle w:val="TableParagraph"/>
              <w:ind w:right="60"/>
              <w:jc w:val="center"/>
              <w:rPr>
                <w:b/>
                <w:sz w:val="18"/>
              </w:rPr>
            </w:pPr>
            <w:r>
              <w:rPr>
                <w:b/>
                <w:spacing w:val="-2"/>
                <w:sz w:val="18"/>
              </w:rPr>
              <w:t>100,00%</w:t>
            </w:r>
          </w:p>
        </w:tc>
      </w:tr>
      <w:tr w:rsidR="007374B6" w14:paraId="529017A8" w14:textId="77777777">
        <w:trPr>
          <w:trHeight w:val="277"/>
        </w:trPr>
        <w:tc>
          <w:tcPr>
            <w:tcW w:w="5902" w:type="dxa"/>
          </w:tcPr>
          <w:p w14:paraId="2BF8E3BA"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064533B6" w14:textId="77777777" w:rsidR="007374B6" w:rsidRDefault="00000000">
            <w:pPr>
              <w:pStyle w:val="TableParagraph"/>
              <w:spacing w:before="28"/>
              <w:ind w:right="173"/>
              <w:jc w:val="right"/>
              <w:rPr>
                <w:b/>
                <w:sz w:val="18"/>
              </w:rPr>
            </w:pPr>
            <w:r>
              <w:rPr>
                <w:b/>
                <w:spacing w:val="-2"/>
                <w:sz w:val="18"/>
              </w:rPr>
              <w:t>20.000,00</w:t>
            </w:r>
          </w:p>
        </w:tc>
        <w:tc>
          <w:tcPr>
            <w:tcW w:w="1274" w:type="dxa"/>
          </w:tcPr>
          <w:p w14:paraId="27DD7821" w14:textId="77777777" w:rsidR="007374B6" w:rsidRDefault="007374B6">
            <w:pPr>
              <w:pStyle w:val="TableParagraph"/>
              <w:spacing w:before="0"/>
              <w:rPr>
                <w:rFonts w:ascii="Times New Roman"/>
                <w:sz w:val="18"/>
              </w:rPr>
            </w:pPr>
          </w:p>
        </w:tc>
        <w:tc>
          <w:tcPr>
            <w:tcW w:w="1308" w:type="dxa"/>
          </w:tcPr>
          <w:p w14:paraId="76564780" w14:textId="77777777" w:rsidR="007374B6" w:rsidRDefault="00000000">
            <w:pPr>
              <w:pStyle w:val="TableParagraph"/>
              <w:spacing w:before="28"/>
              <w:ind w:right="40"/>
              <w:jc w:val="right"/>
              <w:rPr>
                <w:b/>
                <w:sz w:val="18"/>
              </w:rPr>
            </w:pPr>
            <w:r>
              <w:rPr>
                <w:b/>
                <w:spacing w:val="-2"/>
                <w:sz w:val="18"/>
              </w:rPr>
              <w:t>20.000,00</w:t>
            </w:r>
          </w:p>
        </w:tc>
        <w:tc>
          <w:tcPr>
            <w:tcW w:w="857" w:type="dxa"/>
          </w:tcPr>
          <w:p w14:paraId="6701FE92" w14:textId="77777777" w:rsidR="007374B6" w:rsidRDefault="00000000">
            <w:pPr>
              <w:pStyle w:val="TableParagraph"/>
              <w:spacing w:before="28"/>
              <w:ind w:right="60"/>
              <w:jc w:val="center"/>
              <w:rPr>
                <w:b/>
                <w:sz w:val="18"/>
              </w:rPr>
            </w:pPr>
            <w:r>
              <w:rPr>
                <w:b/>
                <w:spacing w:val="-2"/>
                <w:sz w:val="18"/>
              </w:rPr>
              <w:t>100,00%</w:t>
            </w:r>
          </w:p>
        </w:tc>
      </w:tr>
      <w:tr w:rsidR="007374B6" w14:paraId="17B5D745" w14:textId="77777777">
        <w:trPr>
          <w:trHeight w:val="285"/>
        </w:trPr>
        <w:tc>
          <w:tcPr>
            <w:tcW w:w="5902" w:type="dxa"/>
          </w:tcPr>
          <w:p w14:paraId="7CE86217"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4" w:type="dxa"/>
          </w:tcPr>
          <w:p w14:paraId="7A08194B" w14:textId="77777777" w:rsidR="007374B6" w:rsidRDefault="00000000">
            <w:pPr>
              <w:pStyle w:val="TableParagraph"/>
              <w:ind w:right="173"/>
              <w:jc w:val="right"/>
              <w:rPr>
                <w:b/>
                <w:sz w:val="18"/>
              </w:rPr>
            </w:pPr>
            <w:r>
              <w:rPr>
                <w:b/>
                <w:spacing w:val="-2"/>
                <w:sz w:val="18"/>
              </w:rPr>
              <w:t>100.000,00</w:t>
            </w:r>
          </w:p>
        </w:tc>
        <w:tc>
          <w:tcPr>
            <w:tcW w:w="1274" w:type="dxa"/>
          </w:tcPr>
          <w:p w14:paraId="23BF45B6" w14:textId="77777777" w:rsidR="007374B6" w:rsidRDefault="007374B6">
            <w:pPr>
              <w:pStyle w:val="TableParagraph"/>
              <w:spacing w:before="0"/>
              <w:rPr>
                <w:rFonts w:ascii="Times New Roman"/>
                <w:sz w:val="18"/>
              </w:rPr>
            </w:pPr>
          </w:p>
        </w:tc>
        <w:tc>
          <w:tcPr>
            <w:tcW w:w="1308" w:type="dxa"/>
          </w:tcPr>
          <w:p w14:paraId="7BE22D82" w14:textId="77777777" w:rsidR="007374B6" w:rsidRDefault="00000000">
            <w:pPr>
              <w:pStyle w:val="TableParagraph"/>
              <w:ind w:right="40"/>
              <w:jc w:val="right"/>
              <w:rPr>
                <w:b/>
                <w:sz w:val="18"/>
              </w:rPr>
            </w:pPr>
            <w:r>
              <w:rPr>
                <w:b/>
                <w:spacing w:val="-2"/>
                <w:sz w:val="18"/>
              </w:rPr>
              <w:t>100.000,00</w:t>
            </w:r>
          </w:p>
        </w:tc>
        <w:tc>
          <w:tcPr>
            <w:tcW w:w="857" w:type="dxa"/>
          </w:tcPr>
          <w:p w14:paraId="2EF8BEA0" w14:textId="77777777" w:rsidR="007374B6" w:rsidRDefault="00000000">
            <w:pPr>
              <w:pStyle w:val="TableParagraph"/>
              <w:ind w:right="60"/>
              <w:jc w:val="center"/>
              <w:rPr>
                <w:b/>
                <w:sz w:val="18"/>
              </w:rPr>
            </w:pPr>
            <w:r>
              <w:rPr>
                <w:b/>
                <w:spacing w:val="-2"/>
                <w:sz w:val="18"/>
              </w:rPr>
              <w:t>100,00%</w:t>
            </w:r>
          </w:p>
        </w:tc>
      </w:tr>
      <w:tr w:rsidR="007374B6" w14:paraId="0015FBCF" w14:textId="77777777">
        <w:trPr>
          <w:trHeight w:val="243"/>
        </w:trPr>
        <w:tc>
          <w:tcPr>
            <w:tcW w:w="5902" w:type="dxa"/>
          </w:tcPr>
          <w:p w14:paraId="36102F0F" w14:textId="77777777" w:rsidR="007374B6" w:rsidRDefault="00000000">
            <w:pPr>
              <w:pStyle w:val="TableParagraph"/>
              <w:spacing w:line="187" w:lineRule="exact"/>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4" w:type="dxa"/>
          </w:tcPr>
          <w:p w14:paraId="25EA26BF" w14:textId="77777777" w:rsidR="007374B6" w:rsidRDefault="00000000">
            <w:pPr>
              <w:pStyle w:val="TableParagraph"/>
              <w:spacing w:line="187" w:lineRule="exact"/>
              <w:ind w:right="173"/>
              <w:jc w:val="right"/>
              <w:rPr>
                <w:b/>
                <w:sz w:val="18"/>
              </w:rPr>
            </w:pPr>
            <w:r>
              <w:rPr>
                <w:b/>
                <w:spacing w:val="-2"/>
                <w:sz w:val="18"/>
              </w:rPr>
              <w:t>100.000,00</w:t>
            </w:r>
          </w:p>
        </w:tc>
        <w:tc>
          <w:tcPr>
            <w:tcW w:w="1274" w:type="dxa"/>
          </w:tcPr>
          <w:p w14:paraId="22DD2E20" w14:textId="77777777" w:rsidR="007374B6" w:rsidRDefault="007374B6">
            <w:pPr>
              <w:pStyle w:val="TableParagraph"/>
              <w:spacing w:before="0"/>
              <w:rPr>
                <w:rFonts w:ascii="Times New Roman"/>
                <w:sz w:val="16"/>
              </w:rPr>
            </w:pPr>
          </w:p>
        </w:tc>
        <w:tc>
          <w:tcPr>
            <w:tcW w:w="1308" w:type="dxa"/>
          </w:tcPr>
          <w:p w14:paraId="1A3F5912" w14:textId="77777777" w:rsidR="007374B6" w:rsidRDefault="00000000">
            <w:pPr>
              <w:pStyle w:val="TableParagraph"/>
              <w:spacing w:line="187" w:lineRule="exact"/>
              <w:ind w:right="40"/>
              <w:jc w:val="right"/>
              <w:rPr>
                <w:b/>
                <w:sz w:val="18"/>
              </w:rPr>
            </w:pPr>
            <w:r>
              <w:rPr>
                <w:b/>
                <w:spacing w:val="-2"/>
                <w:sz w:val="18"/>
              </w:rPr>
              <w:t>100.000,00</w:t>
            </w:r>
          </w:p>
        </w:tc>
        <w:tc>
          <w:tcPr>
            <w:tcW w:w="857" w:type="dxa"/>
          </w:tcPr>
          <w:p w14:paraId="0B48BA0B" w14:textId="77777777" w:rsidR="007374B6" w:rsidRDefault="00000000">
            <w:pPr>
              <w:pStyle w:val="TableParagraph"/>
              <w:spacing w:line="187" w:lineRule="exact"/>
              <w:ind w:right="60"/>
              <w:jc w:val="center"/>
              <w:rPr>
                <w:b/>
                <w:sz w:val="18"/>
              </w:rPr>
            </w:pPr>
            <w:r>
              <w:rPr>
                <w:b/>
                <w:spacing w:val="-2"/>
                <w:sz w:val="18"/>
              </w:rPr>
              <w:t>100,00%</w:t>
            </w:r>
          </w:p>
        </w:tc>
      </w:tr>
      <w:tr w:rsidR="007374B6" w14:paraId="5CF611BA" w14:textId="77777777">
        <w:trPr>
          <w:trHeight w:val="326"/>
        </w:trPr>
        <w:tc>
          <w:tcPr>
            <w:tcW w:w="5902" w:type="dxa"/>
          </w:tcPr>
          <w:p w14:paraId="6669F66F" w14:textId="77777777" w:rsidR="007374B6" w:rsidRDefault="00000000">
            <w:pPr>
              <w:pStyle w:val="TableParagraph"/>
              <w:spacing w:before="78"/>
              <w:ind w:left="330"/>
              <w:rPr>
                <w:b/>
                <w:sz w:val="18"/>
              </w:rPr>
            </w:pPr>
            <w:r>
              <w:rPr>
                <w:b/>
                <w:color w:val="00009F"/>
                <w:sz w:val="18"/>
              </w:rPr>
              <w:t>T101615</w:t>
            </w:r>
            <w:r>
              <w:rPr>
                <w:b/>
                <w:color w:val="00009F"/>
                <w:spacing w:val="-1"/>
                <w:sz w:val="18"/>
              </w:rPr>
              <w:t xml:space="preserve"> </w:t>
            </w:r>
            <w:r>
              <w:rPr>
                <w:b/>
                <w:color w:val="00009F"/>
                <w:sz w:val="18"/>
              </w:rPr>
              <w:t>Projekt</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provedbu</w:t>
            </w:r>
            <w:r>
              <w:rPr>
                <w:b/>
                <w:color w:val="00009F"/>
                <w:spacing w:val="-1"/>
                <w:sz w:val="18"/>
              </w:rPr>
              <w:t xml:space="preserve"> </w:t>
            </w:r>
            <w:r>
              <w:rPr>
                <w:b/>
                <w:color w:val="00009F"/>
                <w:sz w:val="18"/>
              </w:rPr>
              <w:t>raznih</w:t>
            </w:r>
            <w:r>
              <w:rPr>
                <w:b/>
                <w:color w:val="00009F"/>
                <w:spacing w:val="-1"/>
                <w:sz w:val="18"/>
              </w:rPr>
              <w:t xml:space="preserve"> </w:t>
            </w:r>
            <w:r>
              <w:rPr>
                <w:b/>
                <w:color w:val="00009F"/>
                <w:sz w:val="18"/>
              </w:rPr>
              <w:t>aktivnosti</w:t>
            </w:r>
            <w:r>
              <w:rPr>
                <w:b/>
                <w:color w:val="00009F"/>
                <w:spacing w:val="-1"/>
                <w:sz w:val="18"/>
              </w:rPr>
              <w:t xml:space="preserve"> </w:t>
            </w:r>
            <w:r>
              <w:rPr>
                <w:b/>
                <w:color w:val="00009F"/>
                <w:spacing w:val="-2"/>
                <w:sz w:val="18"/>
              </w:rPr>
              <w:t>djece</w:t>
            </w:r>
          </w:p>
        </w:tc>
        <w:tc>
          <w:tcPr>
            <w:tcW w:w="1534" w:type="dxa"/>
          </w:tcPr>
          <w:p w14:paraId="0A1FF00C" w14:textId="77777777" w:rsidR="007374B6" w:rsidRDefault="00000000">
            <w:pPr>
              <w:pStyle w:val="TableParagraph"/>
              <w:spacing w:before="78"/>
              <w:ind w:right="173"/>
              <w:jc w:val="right"/>
              <w:rPr>
                <w:b/>
                <w:sz w:val="18"/>
              </w:rPr>
            </w:pPr>
            <w:r>
              <w:rPr>
                <w:b/>
                <w:color w:val="00009F"/>
                <w:spacing w:val="-2"/>
                <w:sz w:val="18"/>
              </w:rPr>
              <w:t>59.800,00</w:t>
            </w:r>
          </w:p>
        </w:tc>
        <w:tc>
          <w:tcPr>
            <w:tcW w:w="1274" w:type="dxa"/>
          </w:tcPr>
          <w:p w14:paraId="0648B6CF" w14:textId="77777777" w:rsidR="007374B6" w:rsidRDefault="00000000">
            <w:pPr>
              <w:pStyle w:val="TableParagraph"/>
              <w:spacing w:before="78"/>
              <w:ind w:right="97"/>
              <w:jc w:val="right"/>
              <w:rPr>
                <w:b/>
                <w:sz w:val="18"/>
              </w:rPr>
            </w:pPr>
            <w:r>
              <w:rPr>
                <w:b/>
                <w:color w:val="00009F"/>
                <w:sz w:val="18"/>
              </w:rPr>
              <w:t>-</w:t>
            </w:r>
            <w:r>
              <w:rPr>
                <w:b/>
                <w:color w:val="00009F"/>
                <w:spacing w:val="-2"/>
                <w:sz w:val="18"/>
              </w:rPr>
              <w:t>59.800,00</w:t>
            </w:r>
          </w:p>
        </w:tc>
        <w:tc>
          <w:tcPr>
            <w:tcW w:w="2165" w:type="dxa"/>
            <w:gridSpan w:val="2"/>
          </w:tcPr>
          <w:p w14:paraId="2E99CA63" w14:textId="77777777" w:rsidR="007374B6" w:rsidRDefault="007374B6">
            <w:pPr>
              <w:pStyle w:val="TableParagraph"/>
              <w:spacing w:before="0"/>
              <w:rPr>
                <w:rFonts w:ascii="Times New Roman"/>
                <w:sz w:val="18"/>
              </w:rPr>
            </w:pPr>
          </w:p>
        </w:tc>
      </w:tr>
      <w:tr w:rsidR="007374B6" w14:paraId="41DB75CF" w14:textId="77777777">
        <w:trPr>
          <w:trHeight w:val="285"/>
        </w:trPr>
        <w:tc>
          <w:tcPr>
            <w:tcW w:w="5902" w:type="dxa"/>
          </w:tcPr>
          <w:p w14:paraId="6712FDA3"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4" w:type="dxa"/>
          </w:tcPr>
          <w:p w14:paraId="5E9933B9" w14:textId="77777777" w:rsidR="007374B6" w:rsidRDefault="00000000">
            <w:pPr>
              <w:pStyle w:val="TableParagraph"/>
              <w:ind w:right="173"/>
              <w:jc w:val="right"/>
              <w:rPr>
                <w:b/>
                <w:sz w:val="18"/>
              </w:rPr>
            </w:pPr>
            <w:r>
              <w:rPr>
                <w:b/>
                <w:spacing w:val="-2"/>
                <w:sz w:val="18"/>
              </w:rPr>
              <w:t>26.260,00</w:t>
            </w:r>
          </w:p>
        </w:tc>
        <w:tc>
          <w:tcPr>
            <w:tcW w:w="1274" w:type="dxa"/>
          </w:tcPr>
          <w:p w14:paraId="3662346C" w14:textId="77777777" w:rsidR="007374B6" w:rsidRDefault="00000000">
            <w:pPr>
              <w:pStyle w:val="TableParagraph"/>
              <w:ind w:right="97"/>
              <w:jc w:val="right"/>
              <w:rPr>
                <w:b/>
                <w:sz w:val="18"/>
              </w:rPr>
            </w:pPr>
            <w:r>
              <w:rPr>
                <w:b/>
                <w:sz w:val="18"/>
              </w:rPr>
              <w:t>-</w:t>
            </w:r>
            <w:r>
              <w:rPr>
                <w:b/>
                <w:spacing w:val="-2"/>
                <w:sz w:val="18"/>
              </w:rPr>
              <w:t>26.260,00</w:t>
            </w:r>
          </w:p>
        </w:tc>
        <w:tc>
          <w:tcPr>
            <w:tcW w:w="2165" w:type="dxa"/>
            <w:gridSpan w:val="2"/>
          </w:tcPr>
          <w:p w14:paraId="7081E282" w14:textId="77777777" w:rsidR="007374B6" w:rsidRDefault="007374B6">
            <w:pPr>
              <w:pStyle w:val="TableParagraph"/>
              <w:spacing w:before="0"/>
              <w:rPr>
                <w:rFonts w:ascii="Times New Roman"/>
                <w:sz w:val="18"/>
              </w:rPr>
            </w:pPr>
          </w:p>
        </w:tc>
      </w:tr>
      <w:tr w:rsidR="007374B6" w14:paraId="4434A0D7" w14:textId="77777777">
        <w:trPr>
          <w:trHeight w:val="285"/>
        </w:trPr>
        <w:tc>
          <w:tcPr>
            <w:tcW w:w="5902" w:type="dxa"/>
          </w:tcPr>
          <w:p w14:paraId="1B436549"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03916841" w14:textId="77777777" w:rsidR="007374B6" w:rsidRDefault="00000000">
            <w:pPr>
              <w:pStyle w:val="TableParagraph"/>
              <w:ind w:right="173"/>
              <w:jc w:val="right"/>
              <w:rPr>
                <w:b/>
                <w:sz w:val="18"/>
              </w:rPr>
            </w:pPr>
            <w:r>
              <w:rPr>
                <w:b/>
                <w:spacing w:val="-2"/>
                <w:sz w:val="18"/>
              </w:rPr>
              <w:t>26.260,00</w:t>
            </w:r>
          </w:p>
        </w:tc>
        <w:tc>
          <w:tcPr>
            <w:tcW w:w="1274" w:type="dxa"/>
          </w:tcPr>
          <w:p w14:paraId="7C594B12" w14:textId="77777777" w:rsidR="007374B6" w:rsidRDefault="00000000">
            <w:pPr>
              <w:pStyle w:val="TableParagraph"/>
              <w:ind w:right="97"/>
              <w:jc w:val="right"/>
              <w:rPr>
                <w:b/>
                <w:sz w:val="18"/>
              </w:rPr>
            </w:pPr>
            <w:r>
              <w:rPr>
                <w:b/>
                <w:sz w:val="18"/>
              </w:rPr>
              <w:t>-</w:t>
            </w:r>
            <w:r>
              <w:rPr>
                <w:b/>
                <w:spacing w:val="-2"/>
                <w:sz w:val="18"/>
              </w:rPr>
              <w:t>26.260,00</w:t>
            </w:r>
          </w:p>
        </w:tc>
        <w:tc>
          <w:tcPr>
            <w:tcW w:w="2165" w:type="dxa"/>
            <w:gridSpan w:val="2"/>
          </w:tcPr>
          <w:p w14:paraId="08A1D9FE" w14:textId="77777777" w:rsidR="007374B6" w:rsidRDefault="007374B6">
            <w:pPr>
              <w:pStyle w:val="TableParagraph"/>
              <w:spacing w:before="0"/>
              <w:rPr>
                <w:rFonts w:ascii="Times New Roman"/>
                <w:sz w:val="18"/>
              </w:rPr>
            </w:pPr>
          </w:p>
        </w:tc>
      </w:tr>
      <w:tr w:rsidR="007374B6" w14:paraId="3FDE98A7" w14:textId="77777777">
        <w:trPr>
          <w:trHeight w:val="285"/>
        </w:trPr>
        <w:tc>
          <w:tcPr>
            <w:tcW w:w="5902" w:type="dxa"/>
          </w:tcPr>
          <w:p w14:paraId="320B4175"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74DAE7D0" w14:textId="77777777" w:rsidR="007374B6" w:rsidRDefault="00000000">
            <w:pPr>
              <w:pStyle w:val="TableParagraph"/>
              <w:ind w:right="173"/>
              <w:jc w:val="right"/>
              <w:rPr>
                <w:b/>
                <w:sz w:val="18"/>
              </w:rPr>
            </w:pPr>
            <w:r>
              <w:rPr>
                <w:b/>
                <w:spacing w:val="-2"/>
                <w:sz w:val="18"/>
              </w:rPr>
              <w:t>26.260,00</w:t>
            </w:r>
          </w:p>
        </w:tc>
        <w:tc>
          <w:tcPr>
            <w:tcW w:w="1274" w:type="dxa"/>
          </w:tcPr>
          <w:p w14:paraId="0CFC0D41" w14:textId="77777777" w:rsidR="007374B6" w:rsidRDefault="00000000">
            <w:pPr>
              <w:pStyle w:val="TableParagraph"/>
              <w:ind w:right="97"/>
              <w:jc w:val="right"/>
              <w:rPr>
                <w:b/>
                <w:sz w:val="18"/>
              </w:rPr>
            </w:pPr>
            <w:r>
              <w:rPr>
                <w:b/>
                <w:sz w:val="18"/>
              </w:rPr>
              <w:t>-</w:t>
            </w:r>
            <w:r>
              <w:rPr>
                <w:b/>
                <w:spacing w:val="-2"/>
                <w:sz w:val="18"/>
              </w:rPr>
              <w:t>26.260,00</w:t>
            </w:r>
          </w:p>
        </w:tc>
        <w:tc>
          <w:tcPr>
            <w:tcW w:w="2165" w:type="dxa"/>
            <w:gridSpan w:val="2"/>
          </w:tcPr>
          <w:p w14:paraId="3C951F4D" w14:textId="77777777" w:rsidR="007374B6" w:rsidRDefault="007374B6">
            <w:pPr>
              <w:pStyle w:val="TableParagraph"/>
              <w:spacing w:before="0"/>
              <w:rPr>
                <w:rFonts w:ascii="Times New Roman"/>
                <w:sz w:val="18"/>
              </w:rPr>
            </w:pPr>
          </w:p>
        </w:tc>
      </w:tr>
      <w:tr w:rsidR="007374B6" w14:paraId="3EE09E1F" w14:textId="77777777">
        <w:trPr>
          <w:trHeight w:val="285"/>
        </w:trPr>
        <w:tc>
          <w:tcPr>
            <w:tcW w:w="5902" w:type="dxa"/>
          </w:tcPr>
          <w:p w14:paraId="599303AD"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34" w:type="dxa"/>
          </w:tcPr>
          <w:p w14:paraId="7800E8D9" w14:textId="77777777" w:rsidR="007374B6" w:rsidRDefault="00000000">
            <w:pPr>
              <w:pStyle w:val="TableParagraph"/>
              <w:ind w:right="173"/>
              <w:jc w:val="right"/>
              <w:rPr>
                <w:b/>
                <w:sz w:val="18"/>
              </w:rPr>
            </w:pPr>
            <w:r>
              <w:rPr>
                <w:b/>
                <w:spacing w:val="-2"/>
                <w:sz w:val="18"/>
              </w:rPr>
              <w:t>33.540,00</w:t>
            </w:r>
          </w:p>
        </w:tc>
        <w:tc>
          <w:tcPr>
            <w:tcW w:w="1274" w:type="dxa"/>
          </w:tcPr>
          <w:p w14:paraId="55F1C757" w14:textId="77777777" w:rsidR="007374B6" w:rsidRDefault="00000000">
            <w:pPr>
              <w:pStyle w:val="TableParagraph"/>
              <w:ind w:right="97"/>
              <w:jc w:val="right"/>
              <w:rPr>
                <w:b/>
                <w:sz w:val="18"/>
              </w:rPr>
            </w:pPr>
            <w:r>
              <w:rPr>
                <w:b/>
                <w:sz w:val="18"/>
              </w:rPr>
              <w:t>-</w:t>
            </w:r>
            <w:r>
              <w:rPr>
                <w:b/>
                <w:spacing w:val="-2"/>
                <w:sz w:val="18"/>
              </w:rPr>
              <w:t>33.540,00</w:t>
            </w:r>
          </w:p>
        </w:tc>
        <w:tc>
          <w:tcPr>
            <w:tcW w:w="2165" w:type="dxa"/>
            <w:gridSpan w:val="2"/>
          </w:tcPr>
          <w:p w14:paraId="37792DD9" w14:textId="77777777" w:rsidR="007374B6" w:rsidRDefault="007374B6">
            <w:pPr>
              <w:pStyle w:val="TableParagraph"/>
              <w:spacing w:before="0"/>
              <w:rPr>
                <w:rFonts w:ascii="Times New Roman"/>
                <w:sz w:val="18"/>
              </w:rPr>
            </w:pPr>
          </w:p>
        </w:tc>
      </w:tr>
      <w:tr w:rsidR="007374B6" w14:paraId="2CF93025" w14:textId="77777777">
        <w:trPr>
          <w:trHeight w:val="285"/>
        </w:trPr>
        <w:tc>
          <w:tcPr>
            <w:tcW w:w="5902" w:type="dxa"/>
          </w:tcPr>
          <w:p w14:paraId="4A1EDF42"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1D67B235" w14:textId="77777777" w:rsidR="007374B6" w:rsidRDefault="00000000">
            <w:pPr>
              <w:pStyle w:val="TableParagraph"/>
              <w:ind w:right="173"/>
              <w:jc w:val="right"/>
              <w:rPr>
                <w:b/>
                <w:sz w:val="18"/>
              </w:rPr>
            </w:pPr>
            <w:r>
              <w:rPr>
                <w:b/>
                <w:spacing w:val="-2"/>
                <w:sz w:val="18"/>
              </w:rPr>
              <w:t>33.540,00</w:t>
            </w:r>
          </w:p>
        </w:tc>
        <w:tc>
          <w:tcPr>
            <w:tcW w:w="1274" w:type="dxa"/>
          </w:tcPr>
          <w:p w14:paraId="2E2C5CD1" w14:textId="77777777" w:rsidR="007374B6" w:rsidRDefault="00000000">
            <w:pPr>
              <w:pStyle w:val="TableParagraph"/>
              <w:ind w:right="97"/>
              <w:jc w:val="right"/>
              <w:rPr>
                <w:b/>
                <w:sz w:val="18"/>
              </w:rPr>
            </w:pPr>
            <w:r>
              <w:rPr>
                <w:b/>
                <w:sz w:val="18"/>
              </w:rPr>
              <w:t>-</w:t>
            </w:r>
            <w:r>
              <w:rPr>
                <w:b/>
                <w:spacing w:val="-2"/>
                <w:sz w:val="18"/>
              </w:rPr>
              <w:t>33.540,00</w:t>
            </w:r>
          </w:p>
        </w:tc>
        <w:tc>
          <w:tcPr>
            <w:tcW w:w="2165" w:type="dxa"/>
            <w:gridSpan w:val="2"/>
          </w:tcPr>
          <w:p w14:paraId="76F1954A" w14:textId="77777777" w:rsidR="007374B6" w:rsidRDefault="007374B6">
            <w:pPr>
              <w:pStyle w:val="TableParagraph"/>
              <w:spacing w:before="0"/>
              <w:rPr>
                <w:rFonts w:ascii="Times New Roman"/>
                <w:sz w:val="18"/>
              </w:rPr>
            </w:pPr>
          </w:p>
        </w:tc>
      </w:tr>
      <w:tr w:rsidR="007374B6" w14:paraId="46822CA8" w14:textId="77777777">
        <w:trPr>
          <w:trHeight w:val="277"/>
        </w:trPr>
        <w:tc>
          <w:tcPr>
            <w:tcW w:w="5902" w:type="dxa"/>
          </w:tcPr>
          <w:p w14:paraId="6EB8C372"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412EDB9C" w14:textId="77777777" w:rsidR="007374B6" w:rsidRDefault="00000000">
            <w:pPr>
              <w:pStyle w:val="TableParagraph"/>
              <w:ind w:right="173"/>
              <w:jc w:val="right"/>
              <w:rPr>
                <w:b/>
                <w:sz w:val="18"/>
              </w:rPr>
            </w:pPr>
            <w:r>
              <w:rPr>
                <w:b/>
                <w:spacing w:val="-2"/>
                <w:sz w:val="18"/>
              </w:rPr>
              <w:t>33.540,00</w:t>
            </w:r>
          </w:p>
        </w:tc>
        <w:tc>
          <w:tcPr>
            <w:tcW w:w="1274" w:type="dxa"/>
          </w:tcPr>
          <w:p w14:paraId="3DABB86D" w14:textId="77777777" w:rsidR="007374B6" w:rsidRDefault="00000000">
            <w:pPr>
              <w:pStyle w:val="TableParagraph"/>
              <w:ind w:right="97"/>
              <w:jc w:val="right"/>
              <w:rPr>
                <w:b/>
                <w:sz w:val="18"/>
              </w:rPr>
            </w:pPr>
            <w:r>
              <w:rPr>
                <w:b/>
                <w:sz w:val="18"/>
              </w:rPr>
              <w:t>-</w:t>
            </w:r>
            <w:r>
              <w:rPr>
                <w:b/>
                <w:spacing w:val="-2"/>
                <w:sz w:val="18"/>
              </w:rPr>
              <w:t>33.540,00</w:t>
            </w:r>
          </w:p>
        </w:tc>
        <w:tc>
          <w:tcPr>
            <w:tcW w:w="2165" w:type="dxa"/>
            <w:gridSpan w:val="2"/>
          </w:tcPr>
          <w:p w14:paraId="7FCF15BF" w14:textId="77777777" w:rsidR="007374B6" w:rsidRDefault="007374B6">
            <w:pPr>
              <w:pStyle w:val="TableParagraph"/>
              <w:spacing w:before="0"/>
              <w:rPr>
                <w:rFonts w:ascii="Times New Roman"/>
                <w:sz w:val="18"/>
              </w:rPr>
            </w:pPr>
          </w:p>
        </w:tc>
      </w:tr>
      <w:tr w:rsidR="007374B6" w14:paraId="5561F70D" w14:textId="77777777">
        <w:trPr>
          <w:trHeight w:val="277"/>
        </w:trPr>
        <w:tc>
          <w:tcPr>
            <w:tcW w:w="5902" w:type="dxa"/>
          </w:tcPr>
          <w:p w14:paraId="0AF81502" w14:textId="77777777" w:rsidR="007374B6" w:rsidRDefault="00000000">
            <w:pPr>
              <w:pStyle w:val="TableParagraph"/>
              <w:spacing w:before="28"/>
              <w:ind w:left="330"/>
              <w:rPr>
                <w:b/>
                <w:sz w:val="18"/>
              </w:rPr>
            </w:pPr>
            <w:r>
              <w:rPr>
                <w:b/>
                <w:color w:val="00009F"/>
                <w:sz w:val="18"/>
              </w:rPr>
              <w:t>T101616</w:t>
            </w:r>
            <w:r>
              <w:rPr>
                <w:b/>
                <w:color w:val="00009F"/>
                <w:spacing w:val="-2"/>
                <w:sz w:val="18"/>
              </w:rPr>
              <w:t xml:space="preserve"> </w:t>
            </w:r>
            <w:r>
              <w:rPr>
                <w:b/>
                <w:color w:val="00009F"/>
                <w:sz w:val="18"/>
              </w:rPr>
              <w:t>Uređenje</w:t>
            </w:r>
            <w:r>
              <w:rPr>
                <w:b/>
                <w:color w:val="00009F"/>
                <w:spacing w:val="-2"/>
                <w:sz w:val="18"/>
              </w:rPr>
              <w:t xml:space="preserve"> </w:t>
            </w:r>
            <w:r>
              <w:rPr>
                <w:b/>
                <w:color w:val="00009F"/>
                <w:sz w:val="18"/>
              </w:rPr>
              <w:t>dječjeg</w:t>
            </w:r>
            <w:r>
              <w:rPr>
                <w:b/>
                <w:color w:val="00009F"/>
                <w:spacing w:val="-1"/>
                <w:sz w:val="18"/>
              </w:rPr>
              <w:t xml:space="preserve"> </w:t>
            </w:r>
            <w:r>
              <w:rPr>
                <w:b/>
                <w:color w:val="00009F"/>
                <w:sz w:val="18"/>
              </w:rPr>
              <w:t>vrtića</w:t>
            </w:r>
            <w:r>
              <w:rPr>
                <w:b/>
                <w:color w:val="00009F"/>
                <w:spacing w:val="-2"/>
                <w:sz w:val="18"/>
              </w:rPr>
              <w:t xml:space="preserve"> </w:t>
            </w:r>
            <w:r>
              <w:rPr>
                <w:b/>
                <w:color w:val="00009F"/>
                <w:sz w:val="18"/>
              </w:rPr>
              <w:t>u</w:t>
            </w:r>
            <w:r>
              <w:rPr>
                <w:b/>
                <w:color w:val="00009F"/>
                <w:spacing w:val="-2"/>
                <w:sz w:val="18"/>
              </w:rPr>
              <w:t xml:space="preserve"> Mandalini</w:t>
            </w:r>
          </w:p>
        </w:tc>
        <w:tc>
          <w:tcPr>
            <w:tcW w:w="1534" w:type="dxa"/>
          </w:tcPr>
          <w:p w14:paraId="6A4A9762" w14:textId="77777777" w:rsidR="007374B6" w:rsidRDefault="007374B6">
            <w:pPr>
              <w:pStyle w:val="TableParagraph"/>
              <w:spacing w:before="0"/>
              <w:rPr>
                <w:rFonts w:ascii="Times New Roman"/>
                <w:sz w:val="18"/>
              </w:rPr>
            </w:pPr>
          </w:p>
        </w:tc>
        <w:tc>
          <w:tcPr>
            <w:tcW w:w="1274" w:type="dxa"/>
          </w:tcPr>
          <w:p w14:paraId="4A9E8A81" w14:textId="77777777" w:rsidR="007374B6" w:rsidRDefault="00000000">
            <w:pPr>
              <w:pStyle w:val="TableParagraph"/>
              <w:spacing w:before="28"/>
              <w:ind w:right="97"/>
              <w:jc w:val="right"/>
              <w:rPr>
                <w:b/>
                <w:sz w:val="18"/>
              </w:rPr>
            </w:pPr>
            <w:r>
              <w:rPr>
                <w:b/>
                <w:color w:val="00009F"/>
                <w:spacing w:val="-2"/>
                <w:sz w:val="18"/>
              </w:rPr>
              <w:t>110.000,00</w:t>
            </w:r>
          </w:p>
        </w:tc>
        <w:tc>
          <w:tcPr>
            <w:tcW w:w="2165" w:type="dxa"/>
            <w:gridSpan w:val="2"/>
          </w:tcPr>
          <w:p w14:paraId="3F345307" w14:textId="77777777" w:rsidR="007374B6" w:rsidRDefault="00000000">
            <w:pPr>
              <w:pStyle w:val="TableParagraph"/>
              <w:spacing w:before="28"/>
              <w:ind w:left="364"/>
              <w:rPr>
                <w:b/>
                <w:sz w:val="18"/>
              </w:rPr>
            </w:pPr>
            <w:r>
              <w:rPr>
                <w:b/>
                <w:color w:val="00009F"/>
                <w:spacing w:val="-2"/>
                <w:sz w:val="18"/>
              </w:rPr>
              <w:t>110.000,00</w:t>
            </w:r>
          </w:p>
        </w:tc>
      </w:tr>
      <w:tr w:rsidR="007374B6" w14:paraId="1E886E9D" w14:textId="77777777">
        <w:trPr>
          <w:trHeight w:val="285"/>
        </w:trPr>
        <w:tc>
          <w:tcPr>
            <w:tcW w:w="5902" w:type="dxa"/>
          </w:tcPr>
          <w:p w14:paraId="2A4FA0D0"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4" w:type="dxa"/>
          </w:tcPr>
          <w:p w14:paraId="4BD92567" w14:textId="77777777" w:rsidR="007374B6" w:rsidRDefault="007374B6">
            <w:pPr>
              <w:pStyle w:val="TableParagraph"/>
              <w:spacing w:before="0"/>
              <w:rPr>
                <w:rFonts w:ascii="Times New Roman"/>
                <w:sz w:val="18"/>
              </w:rPr>
            </w:pPr>
          </w:p>
        </w:tc>
        <w:tc>
          <w:tcPr>
            <w:tcW w:w="1274" w:type="dxa"/>
          </w:tcPr>
          <w:p w14:paraId="647CB217" w14:textId="77777777" w:rsidR="007374B6" w:rsidRDefault="00000000">
            <w:pPr>
              <w:pStyle w:val="TableParagraph"/>
              <w:ind w:right="97"/>
              <w:jc w:val="right"/>
              <w:rPr>
                <w:b/>
                <w:sz w:val="18"/>
              </w:rPr>
            </w:pPr>
            <w:r>
              <w:rPr>
                <w:b/>
                <w:spacing w:val="-2"/>
                <w:sz w:val="18"/>
              </w:rPr>
              <w:t>110.000,00</w:t>
            </w:r>
          </w:p>
        </w:tc>
        <w:tc>
          <w:tcPr>
            <w:tcW w:w="2165" w:type="dxa"/>
            <w:gridSpan w:val="2"/>
          </w:tcPr>
          <w:p w14:paraId="1EC8F5BF" w14:textId="77777777" w:rsidR="007374B6" w:rsidRDefault="00000000">
            <w:pPr>
              <w:pStyle w:val="TableParagraph"/>
              <w:ind w:left="364"/>
              <w:rPr>
                <w:b/>
                <w:sz w:val="18"/>
              </w:rPr>
            </w:pPr>
            <w:r>
              <w:rPr>
                <w:b/>
                <w:spacing w:val="-2"/>
                <w:sz w:val="18"/>
              </w:rPr>
              <w:t>110.000,00</w:t>
            </w:r>
          </w:p>
        </w:tc>
      </w:tr>
      <w:tr w:rsidR="007374B6" w14:paraId="2F8605FC" w14:textId="77777777">
        <w:trPr>
          <w:trHeight w:val="285"/>
        </w:trPr>
        <w:tc>
          <w:tcPr>
            <w:tcW w:w="5902" w:type="dxa"/>
          </w:tcPr>
          <w:p w14:paraId="730848C9"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4" w:type="dxa"/>
          </w:tcPr>
          <w:p w14:paraId="1FDD395D" w14:textId="77777777" w:rsidR="007374B6" w:rsidRDefault="007374B6">
            <w:pPr>
              <w:pStyle w:val="TableParagraph"/>
              <w:spacing w:before="0"/>
              <w:rPr>
                <w:rFonts w:ascii="Times New Roman"/>
                <w:sz w:val="18"/>
              </w:rPr>
            </w:pPr>
          </w:p>
        </w:tc>
        <w:tc>
          <w:tcPr>
            <w:tcW w:w="1274" w:type="dxa"/>
          </w:tcPr>
          <w:p w14:paraId="04EE5F75" w14:textId="77777777" w:rsidR="007374B6" w:rsidRDefault="00000000">
            <w:pPr>
              <w:pStyle w:val="TableParagraph"/>
              <w:ind w:right="97"/>
              <w:jc w:val="right"/>
              <w:rPr>
                <w:b/>
                <w:sz w:val="18"/>
              </w:rPr>
            </w:pPr>
            <w:r>
              <w:rPr>
                <w:b/>
                <w:spacing w:val="-2"/>
                <w:sz w:val="18"/>
              </w:rPr>
              <w:t>110.000,00</w:t>
            </w:r>
          </w:p>
        </w:tc>
        <w:tc>
          <w:tcPr>
            <w:tcW w:w="2165" w:type="dxa"/>
            <w:gridSpan w:val="2"/>
          </w:tcPr>
          <w:p w14:paraId="47D0C799" w14:textId="77777777" w:rsidR="007374B6" w:rsidRDefault="00000000">
            <w:pPr>
              <w:pStyle w:val="TableParagraph"/>
              <w:ind w:left="364"/>
              <w:rPr>
                <w:b/>
                <w:sz w:val="18"/>
              </w:rPr>
            </w:pPr>
            <w:r>
              <w:rPr>
                <w:b/>
                <w:spacing w:val="-2"/>
                <w:sz w:val="18"/>
              </w:rPr>
              <w:t>110.000,00</w:t>
            </w:r>
          </w:p>
        </w:tc>
      </w:tr>
      <w:tr w:rsidR="007374B6" w14:paraId="5120B043" w14:textId="77777777">
        <w:trPr>
          <w:trHeight w:val="326"/>
        </w:trPr>
        <w:tc>
          <w:tcPr>
            <w:tcW w:w="5902" w:type="dxa"/>
          </w:tcPr>
          <w:p w14:paraId="43A06060"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34" w:type="dxa"/>
          </w:tcPr>
          <w:p w14:paraId="7A9E15D1" w14:textId="77777777" w:rsidR="007374B6" w:rsidRDefault="007374B6">
            <w:pPr>
              <w:pStyle w:val="TableParagraph"/>
              <w:spacing w:before="0"/>
              <w:rPr>
                <w:rFonts w:ascii="Times New Roman"/>
                <w:sz w:val="18"/>
              </w:rPr>
            </w:pPr>
          </w:p>
        </w:tc>
        <w:tc>
          <w:tcPr>
            <w:tcW w:w="1274" w:type="dxa"/>
          </w:tcPr>
          <w:p w14:paraId="1DB7F60D" w14:textId="77777777" w:rsidR="007374B6" w:rsidRDefault="00000000">
            <w:pPr>
              <w:pStyle w:val="TableParagraph"/>
              <w:ind w:right="97"/>
              <w:jc w:val="right"/>
              <w:rPr>
                <w:b/>
                <w:sz w:val="18"/>
              </w:rPr>
            </w:pPr>
            <w:r>
              <w:rPr>
                <w:b/>
                <w:spacing w:val="-2"/>
                <w:sz w:val="18"/>
              </w:rPr>
              <w:t>110.000,00</w:t>
            </w:r>
          </w:p>
        </w:tc>
        <w:tc>
          <w:tcPr>
            <w:tcW w:w="2165" w:type="dxa"/>
            <w:gridSpan w:val="2"/>
          </w:tcPr>
          <w:p w14:paraId="356725C4" w14:textId="77777777" w:rsidR="007374B6" w:rsidRDefault="00000000">
            <w:pPr>
              <w:pStyle w:val="TableParagraph"/>
              <w:ind w:left="364"/>
              <w:rPr>
                <w:b/>
                <w:sz w:val="18"/>
              </w:rPr>
            </w:pPr>
            <w:r>
              <w:rPr>
                <w:b/>
                <w:spacing w:val="-2"/>
                <w:sz w:val="18"/>
              </w:rPr>
              <w:t>110.000,00</w:t>
            </w:r>
          </w:p>
        </w:tc>
      </w:tr>
      <w:tr w:rsidR="007374B6" w14:paraId="4D1E064B" w14:textId="77777777">
        <w:trPr>
          <w:trHeight w:val="285"/>
        </w:trPr>
        <w:tc>
          <w:tcPr>
            <w:tcW w:w="5902" w:type="dxa"/>
            <w:shd w:val="clear" w:color="auto" w:fill="82C0FF"/>
          </w:tcPr>
          <w:p w14:paraId="6E16CEEE" w14:textId="77777777" w:rsidR="007374B6" w:rsidRDefault="00000000">
            <w:pPr>
              <w:pStyle w:val="TableParagraph"/>
              <w:spacing w:before="0" w:line="223" w:lineRule="exact"/>
              <w:ind w:left="60"/>
              <w:rPr>
                <w:b/>
                <w:sz w:val="20"/>
              </w:rPr>
            </w:pPr>
            <w:r>
              <w:rPr>
                <w:b/>
                <w:sz w:val="20"/>
              </w:rPr>
              <w:t>Glava:</w:t>
            </w:r>
            <w:r>
              <w:rPr>
                <w:b/>
                <w:spacing w:val="-1"/>
                <w:sz w:val="20"/>
              </w:rPr>
              <w:t xml:space="preserve"> </w:t>
            </w:r>
            <w:r>
              <w:rPr>
                <w:b/>
                <w:sz w:val="20"/>
              </w:rPr>
              <w:t>00304</w:t>
            </w:r>
            <w:r>
              <w:rPr>
                <w:b/>
                <w:spacing w:val="-1"/>
                <w:sz w:val="20"/>
              </w:rPr>
              <w:t xml:space="preserve"> </w:t>
            </w:r>
            <w:r>
              <w:rPr>
                <w:b/>
                <w:sz w:val="20"/>
              </w:rPr>
              <w:t>MUZEJ</w:t>
            </w:r>
            <w:r>
              <w:rPr>
                <w:b/>
                <w:spacing w:val="-1"/>
                <w:sz w:val="20"/>
              </w:rPr>
              <w:t xml:space="preserve"> </w:t>
            </w:r>
            <w:r>
              <w:rPr>
                <w:b/>
                <w:spacing w:val="-4"/>
                <w:sz w:val="20"/>
              </w:rPr>
              <w:t>GRADA</w:t>
            </w:r>
          </w:p>
        </w:tc>
        <w:tc>
          <w:tcPr>
            <w:tcW w:w="1534" w:type="dxa"/>
            <w:shd w:val="clear" w:color="auto" w:fill="82C0FF"/>
          </w:tcPr>
          <w:p w14:paraId="7C0D836F" w14:textId="77777777" w:rsidR="007374B6" w:rsidRDefault="00000000">
            <w:pPr>
              <w:pStyle w:val="TableParagraph"/>
              <w:spacing w:before="0" w:line="223" w:lineRule="exact"/>
              <w:ind w:right="173"/>
              <w:jc w:val="right"/>
              <w:rPr>
                <w:b/>
                <w:sz w:val="20"/>
              </w:rPr>
            </w:pPr>
            <w:r>
              <w:rPr>
                <w:b/>
                <w:spacing w:val="-2"/>
                <w:sz w:val="20"/>
              </w:rPr>
              <w:t>1.871.482,00</w:t>
            </w:r>
          </w:p>
        </w:tc>
        <w:tc>
          <w:tcPr>
            <w:tcW w:w="1274" w:type="dxa"/>
            <w:shd w:val="clear" w:color="auto" w:fill="82C0FF"/>
          </w:tcPr>
          <w:p w14:paraId="2D7826A5" w14:textId="77777777" w:rsidR="007374B6" w:rsidRDefault="00000000">
            <w:pPr>
              <w:pStyle w:val="TableParagraph"/>
              <w:spacing w:before="0" w:line="223" w:lineRule="exact"/>
              <w:ind w:right="97"/>
              <w:jc w:val="right"/>
              <w:rPr>
                <w:b/>
                <w:sz w:val="20"/>
              </w:rPr>
            </w:pPr>
            <w:r>
              <w:rPr>
                <w:b/>
                <w:spacing w:val="-2"/>
                <w:sz w:val="20"/>
              </w:rPr>
              <w:t>568.696,00</w:t>
            </w:r>
          </w:p>
        </w:tc>
        <w:tc>
          <w:tcPr>
            <w:tcW w:w="2165" w:type="dxa"/>
            <w:gridSpan w:val="2"/>
            <w:shd w:val="clear" w:color="auto" w:fill="82C0FF"/>
          </w:tcPr>
          <w:p w14:paraId="756F6260" w14:textId="77777777" w:rsidR="007374B6" w:rsidRDefault="00000000">
            <w:pPr>
              <w:pStyle w:val="TableParagraph"/>
              <w:spacing w:before="0" w:line="223" w:lineRule="exact"/>
              <w:ind w:left="97"/>
              <w:rPr>
                <w:b/>
                <w:sz w:val="20"/>
              </w:rPr>
            </w:pPr>
            <w:r>
              <w:rPr>
                <w:b/>
                <w:spacing w:val="-2"/>
                <w:sz w:val="20"/>
              </w:rPr>
              <w:t>2.440.178,00130,39%</w:t>
            </w:r>
          </w:p>
        </w:tc>
      </w:tr>
      <w:tr w:rsidR="007374B6" w14:paraId="35F5C4C0" w14:textId="77777777">
        <w:trPr>
          <w:trHeight w:val="243"/>
        </w:trPr>
        <w:tc>
          <w:tcPr>
            <w:tcW w:w="5902" w:type="dxa"/>
          </w:tcPr>
          <w:p w14:paraId="13E44A2F"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4" w:type="dxa"/>
          </w:tcPr>
          <w:p w14:paraId="37FEA5DF" w14:textId="77777777" w:rsidR="007374B6" w:rsidRDefault="00000000">
            <w:pPr>
              <w:pStyle w:val="TableParagraph"/>
              <w:spacing w:before="0" w:line="201" w:lineRule="exact"/>
              <w:ind w:right="173"/>
              <w:jc w:val="right"/>
              <w:rPr>
                <w:b/>
                <w:sz w:val="18"/>
              </w:rPr>
            </w:pPr>
            <w:r>
              <w:rPr>
                <w:b/>
                <w:spacing w:val="-2"/>
                <w:sz w:val="18"/>
              </w:rPr>
              <w:t>1.096.482,00</w:t>
            </w:r>
          </w:p>
        </w:tc>
        <w:tc>
          <w:tcPr>
            <w:tcW w:w="1274" w:type="dxa"/>
          </w:tcPr>
          <w:p w14:paraId="3F2E29B6" w14:textId="77777777" w:rsidR="007374B6" w:rsidRDefault="00000000">
            <w:pPr>
              <w:pStyle w:val="TableParagraph"/>
              <w:spacing w:before="0" w:line="201" w:lineRule="exact"/>
              <w:ind w:right="97"/>
              <w:jc w:val="right"/>
              <w:rPr>
                <w:b/>
                <w:sz w:val="18"/>
              </w:rPr>
            </w:pPr>
            <w:r>
              <w:rPr>
                <w:b/>
                <w:spacing w:val="-2"/>
                <w:sz w:val="18"/>
              </w:rPr>
              <w:t>129.050,00</w:t>
            </w:r>
          </w:p>
        </w:tc>
        <w:tc>
          <w:tcPr>
            <w:tcW w:w="2165" w:type="dxa"/>
            <w:gridSpan w:val="2"/>
          </w:tcPr>
          <w:p w14:paraId="690312D1" w14:textId="77777777" w:rsidR="007374B6" w:rsidRDefault="00000000">
            <w:pPr>
              <w:pStyle w:val="TableParagraph"/>
              <w:spacing w:before="0" w:line="201" w:lineRule="exact"/>
              <w:ind w:left="214"/>
              <w:rPr>
                <w:b/>
                <w:sz w:val="18"/>
              </w:rPr>
            </w:pPr>
            <w:r>
              <w:rPr>
                <w:b/>
                <w:sz w:val="18"/>
              </w:rPr>
              <w:t>1.225.532,00</w:t>
            </w:r>
            <w:r>
              <w:rPr>
                <w:b/>
                <w:spacing w:val="34"/>
                <w:sz w:val="18"/>
              </w:rPr>
              <w:t xml:space="preserve"> </w:t>
            </w:r>
            <w:r>
              <w:rPr>
                <w:b/>
                <w:spacing w:val="-2"/>
                <w:sz w:val="18"/>
              </w:rPr>
              <w:t>111,77%</w:t>
            </w:r>
          </w:p>
        </w:tc>
      </w:tr>
      <w:tr w:rsidR="007374B6" w14:paraId="226D70D3" w14:textId="77777777">
        <w:trPr>
          <w:trHeight w:val="285"/>
        </w:trPr>
        <w:tc>
          <w:tcPr>
            <w:tcW w:w="5902" w:type="dxa"/>
          </w:tcPr>
          <w:p w14:paraId="3089D803"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34" w:type="dxa"/>
          </w:tcPr>
          <w:p w14:paraId="3330B1E6" w14:textId="77777777" w:rsidR="007374B6" w:rsidRDefault="00000000">
            <w:pPr>
              <w:pStyle w:val="TableParagraph"/>
              <w:ind w:right="173"/>
              <w:jc w:val="right"/>
              <w:rPr>
                <w:b/>
                <w:sz w:val="18"/>
              </w:rPr>
            </w:pPr>
            <w:r>
              <w:rPr>
                <w:b/>
                <w:spacing w:val="-2"/>
                <w:sz w:val="18"/>
              </w:rPr>
              <w:t>20.000,00</w:t>
            </w:r>
          </w:p>
        </w:tc>
        <w:tc>
          <w:tcPr>
            <w:tcW w:w="1274" w:type="dxa"/>
          </w:tcPr>
          <w:p w14:paraId="6E2590FB" w14:textId="77777777" w:rsidR="007374B6" w:rsidRDefault="00000000">
            <w:pPr>
              <w:pStyle w:val="TableParagraph"/>
              <w:ind w:right="97"/>
              <w:jc w:val="right"/>
              <w:rPr>
                <w:b/>
                <w:sz w:val="18"/>
              </w:rPr>
            </w:pPr>
            <w:r>
              <w:rPr>
                <w:b/>
                <w:sz w:val="18"/>
              </w:rPr>
              <w:t>-</w:t>
            </w:r>
            <w:r>
              <w:rPr>
                <w:b/>
                <w:spacing w:val="-2"/>
                <w:sz w:val="18"/>
              </w:rPr>
              <w:t>1.043,00</w:t>
            </w:r>
          </w:p>
        </w:tc>
        <w:tc>
          <w:tcPr>
            <w:tcW w:w="2165" w:type="dxa"/>
            <w:gridSpan w:val="2"/>
          </w:tcPr>
          <w:p w14:paraId="3237D184" w14:textId="77777777" w:rsidR="007374B6" w:rsidRDefault="00000000">
            <w:pPr>
              <w:pStyle w:val="TableParagraph"/>
              <w:ind w:left="464"/>
              <w:rPr>
                <w:b/>
                <w:sz w:val="18"/>
              </w:rPr>
            </w:pPr>
            <w:r>
              <w:rPr>
                <w:b/>
                <w:sz w:val="18"/>
              </w:rPr>
              <w:t>18.957,00</w:t>
            </w:r>
            <w:r>
              <w:rPr>
                <w:b/>
                <w:spacing w:val="40"/>
                <w:sz w:val="18"/>
              </w:rPr>
              <w:t xml:space="preserve">  </w:t>
            </w:r>
            <w:r>
              <w:rPr>
                <w:b/>
                <w:spacing w:val="-2"/>
                <w:sz w:val="18"/>
              </w:rPr>
              <w:t>94,79%</w:t>
            </w:r>
          </w:p>
        </w:tc>
      </w:tr>
      <w:tr w:rsidR="007374B6" w14:paraId="2AD7B05D" w14:textId="77777777">
        <w:trPr>
          <w:trHeight w:val="285"/>
        </w:trPr>
        <w:tc>
          <w:tcPr>
            <w:tcW w:w="5902" w:type="dxa"/>
          </w:tcPr>
          <w:p w14:paraId="5B8E0726"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34" w:type="dxa"/>
          </w:tcPr>
          <w:p w14:paraId="72B514FE" w14:textId="77777777" w:rsidR="007374B6" w:rsidRDefault="00000000">
            <w:pPr>
              <w:pStyle w:val="TableParagraph"/>
              <w:ind w:right="173"/>
              <w:jc w:val="right"/>
              <w:rPr>
                <w:b/>
                <w:sz w:val="18"/>
              </w:rPr>
            </w:pPr>
            <w:r>
              <w:rPr>
                <w:b/>
                <w:spacing w:val="-2"/>
                <w:sz w:val="18"/>
              </w:rPr>
              <w:t>10.000,00</w:t>
            </w:r>
          </w:p>
        </w:tc>
        <w:tc>
          <w:tcPr>
            <w:tcW w:w="1274" w:type="dxa"/>
          </w:tcPr>
          <w:p w14:paraId="27F34C76" w14:textId="77777777" w:rsidR="007374B6" w:rsidRDefault="00000000">
            <w:pPr>
              <w:pStyle w:val="TableParagraph"/>
              <w:ind w:right="97"/>
              <w:jc w:val="right"/>
              <w:rPr>
                <w:b/>
                <w:sz w:val="18"/>
              </w:rPr>
            </w:pPr>
            <w:r>
              <w:rPr>
                <w:b/>
                <w:spacing w:val="-2"/>
                <w:sz w:val="18"/>
              </w:rPr>
              <w:t>32.354,00</w:t>
            </w:r>
          </w:p>
        </w:tc>
        <w:tc>
          <w:tcPr>
            <w:tcW w:w="2165" w:type="dxa"/>
            <w:gridSpan w:val="2"/>
          </w:tcPr>
          <w:p w14:paraId="3BC90BD5" w14:textId="77777777" w:rsidR="007374B6" w:rsidRDefault="00000000">
            <w:pPr>
              <w:pStyle w:val="TableParagraph"/>
              <w:ind w:left="464"/>
              <w:rPr>
                <w:b/>
                <w:sz w:val="18"/>
              </w:rPr>
            </w:pPr>
            <w:r>
              <w:rPr>
                <w:b/>
                <w:sz w:val="18"/>
              </w:rPr>
              <w:t>42.354,00</w:t>
            </w:r>
            <w:r>
              <w:rPr>
                <w:b/>
                <w:spacing w:val="34"/>
                <w:sz w:val="18"/>
              </w:rPr>
              <w:t xml:space="preserve"> </w:t>
            </w:r>
            <w:r>
              <w:rPr>
                <w:b/>
                <w:spacing w:val="-2"/>
                <w:sz w:val="18"/>
              </w:rPr>
              <w:t>423,54%</w:t>
            </w:r>
          </w:p>
        </w:tc>
      </w:tr>
      <w:tr w:rsidR="007374B6" w14:paraId="1F6A7AA5" w14:textId="77777777">
        <w:trPr>
          <w:trHeight w:val="285"/>
        </w:trPr>
        <w:tc>
          <w:tcPr>
            <w:tcW w:w="5902" w:type="dxa"/>
          </w:tcPr>
          <w:p w14:paraId="2F95AC4A"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34" w:type="dxa"/>
          </w:tcPr>
          <w:p w14:paraId="1BFF57D2" w14:textId="77777777" w:rsidR="007374B6" w:rsidRDefault="00000000">
            <w:pPr>
              <w:pStyle w:val="TableParagraph"/>
              <w:ind w:right="173"/>
              <w:jc w:val="right"/>
              <w:rPr>
                <w:b/>
                <w:sz w:val="18"/>
              </w:rPr>
            </w:pPr>
            <w:r>
              <w:rPr>
                <w:b/>
                <w:spacing w:val="-2"/>
                <w:sz w:val="18"/>
              </w:rPr>
              <w:t>92.000,00</w:t>
            </w:r>
          </w:p>
        </w:tc>
        <w:tc>
          <w:tcPr>
            <w:tcW w:w="1274" w:type="dxa"/>
          </w:tcPr>
          <w:p w14:paraId="2DD8CAF6" w14:textId="77777777" w:rsidR="007374B6" w:rsidRDefault="00000000">
            <w:pPr>
              <w:pStyle w:val="TableParagraph"/>
              <w:ind w:right="97"/>
              <w:jc w:val="right"/>
              <w:rPr>
                <w:b/>
                <w:sz w:val="18"/>
              </w:rPr>
            </w:pPr>
            <w:r>
              <w:rPr>
                <w:b/>
                <w:sz w:val="18"/>
              </w:rPr>
              <w:t>-</w:t>
            </w:r>
            <w:r>
              <w:rPr>
                <w:b/>
                <w:spacing w:val="-2"/>
                <w:sz w:val="18"/>
              </w:rPr>
              <w:t>51.000,00</w:t>
            </w:r>
          </w:p>
        </w:tc>
        <w:tc>
          <w:tcPr>
            <w:tcW w:w="2165" w:type="dxa"/>
            <w:gridSpan w:val="2"/>
          </w:tcPr>
          <w:p w14:paraId="70EF17A1" w14:textId="77777777" w:rsidR="007374B6" w:rsidRDefault="00000000">
            <w:pPr>
              <w:pStyle w:val="TableParagraph"/>
              <w:ind w:left="464"/>
              <w:rPr>
                <w:b/>
                <w:sz w:val="18"/>
              </w:rPr>
            </w:pPr>
            <w:r>
              <w:rPr>
                <w:b/>
                <w:sz w:val="18"/>
              </w:rPr>
              <w:t>41.000,00</w:t>
            </w:r>
            <w:r>
              <w:rPr>
                <w:b/>
                <w:spacing w:val="40"/>
                <w:sz w:val="18"/>
              </w:rPr>
              <w:t xml:space="preserve">  </w:t>
            </w:r>
            <w:r>
              <w:rPr>
                <w:b/>
                <w:spacing w:val="-2"/>
                <w:sz w:val="18"/>
              </w:rPr>
              <w:t>44,57%</w:t>
            </w:r>
          </w:p>
        </w:tc>
      </w:tr>
      <w:tr w:rsidR="007374B6" w14:paraId="3A1DA28C" w14:textId="77777777">
        <w:trPr>
          <w:trHeight w:val="277"/>
        </w:trPr>
        <w:tc>
          <w:tcPr>
            <w:tcW w:w="5902" w:type="dxa"/>
          </w:tcPr>
          <w:p w14:paraId="52EFC8DB"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534" w:type="dxa"/>
          </w:tcPr>
          <w:p w14:paraId="53F96D3F" w14:textId="77777777" w:rsidR="007374B6" w:rsidRDefault="00000000">
            <w:pPr>
              <w:pStyle w:val="TableParagraph"/>
              <w:ind w:right="173"/>
              <w:jc w:val="right"/>
              <w:rPr>
                <w:b/>
                <w:sz w:val="18"/>
              </w:rPr>
            </w:pPr>
            <w:r>
              <w:rPr>
                <w:b/>
                <w:spacing w:val="-2"/>
                <w:sz w:val="18"/>
              </w:rPr>
              <w:t>25.000,00</w:t>
            </w:r>
          </w:p>
        </w:tc>
        <w:tc>
          <w:tcPr>
            <w:tcW w:w="1274" w:type="dxa"/>
          </w:tcPr>
          <w:p w14:paraId="22E0F51C" w14:textId="77777777" w:rsidR="007374B6" w:rsidRDefault="00000000">
            <w:pPr>
              <w:pStyle w:val="TableParagraph"/>
              <w:ind w:right="97"/>
              <w:jc w:val="right"/>
              <w:rPr>
                <w:b/>
                <w:sz w:val="18"/>
              </w:rPr>
            </w:pPr>
            <w:r>
              <w:rPr>
                <w:b/>
                <w:sz w:val="18"/>
              </w:rPr>
              <w:t>-</w:t>
            </w:r>
            <w:r>
              <w:rPr>
                <w:b/>
                <w:spacing w:val="-2"/>
                <w:sz w:val="18"/>
              </w:rPr>
              <w:t>500,00</w:t>
            </w:r>
          </w:p>
        </w:tc>
        <w:tc>
          <w:tcPr>
            <w:tcW w:w="2165" w:type="dxa"/>
            <w:gridSpan w:val="2"/>
          </w:tcPr>
          <w:p w14:paraId="2B280A3D" w14:textId="77777777" w:rsidR="007374B6" w:rsidRDefault="00000000">
            <w:pPr>
              <w:pStyle w:val="TableParagraph"/>
              <w:ind w:left="464"/>
              <w:rPr>
                <w:b/>
                <w:sz w:val="18"/>
              </w:rPr>
            </w:pPr>
            <w:r>
              <w:rPr>
                <w:b/>
                <w:sz w:val="18"/>
              </w:rPr>
              <w:t>24.500,00</w:t>
            </w:r>
            <w:r>
              <w:rPr>
                <w:b/>
                <w:spacing w:val="40"/>
                <w:sz w:val="18"/>
              </w:rPr>
              <w:t xml:space="preserve">  </w:t>
            </w:r>
            <w:r>
              <w:rPr>
                <w:b/>
                <w:spacing w:val="-2"/>
                <w:sz w:val="18"/>
              </w:rPr>
              <w:t>98,00%</w:t>
            </w:r>
          </w:p>
        </w:tc>
      </w:tr>
      <w:tr w:rsidR="007374B6" w14:paraId="49DDF7E6" w14:textId="77777777">
        <w:trPr>
          <w:trHeight w:val="277"/>
        </w:trPr>
        <w:tc>
          <w:tcPr>
            <w:tcW w:w="5902" w:type="dxa"/>
          </w:tcPr>
          <w:p w14:paraId="1DF1AD47" w14:textId="77777777" w:rsidR="007374B6" w:rsidRDefault="00000000">
            <w:pPr>
              <w:pStyle w:val="TableParagraph"/>
              <w:spacing w:before="28"/>
              <w:ind w:left="51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534" w:type="dxa"/>
          </w:tcPr>
          <w:p w14:paraId="5B913D28" w14:textId="77777777" w:rsidR="007374B6" w:rsidRDefault="00000000">
            <w:pPr>
              <w:pStyle w:val="TableParagraph"/>
              <w:spacing w:before="28"/>
              <w:ind w:right="173"/>
              <w:jc w:val="right"/>
              <w:rPr>
                <w:b/>
                <w:sz w:val="18"/>
              </w:rPr>
            </w:pPr>
            <w:r>
              <w:rPr>
                <w:b/>
                <w:spacing w:val="-2"/>
                <w:sz w:val="18"/>
              </w:rPr>
              <w:t>628.000,00</w:t>
            </w:r>
          </w:p>
        </w:tc>
        <w:tc>
          <w:tcPr>
            <w:tcW w:w="1274" w:type="dxa"/>
          </w:tcPr>
          <w:p w14:paraId="6DE4027E" w14:textId="77777777" w:rsidR="007374B6" w:rsidRDefault="00000000">
            <w:pPr>
              <w:pStyle w:val="TableParagraph"/>
              <w:spacing w:before="28"/>
              <w:ind w:right="97"/>
              <w:jc w:val="right"/>
              <w:rPr>
                <w:b/>
                <w:sz w:val="18"/>
              </w:rPr>
            </w:pPr>
            <w:r>
              <w:rPr>
                <w:b/>
                <w:spacing w:val="-2"/>
                <w:sz w:val="18"/>
              </w:rPr>
              <w:t>458.835,00</w:t>
            </w:r>
          </w:p>
        </w:tc>
        <w:tc>
          <w:tcPr>
            <w:tcW w:w="2165" w:type="dxa"/>
            <w:gridSpan w:val="2"/>
          </w:tcPr>
          <w:p w14:paraId="5F40893E" w14:textId="77777777" w:rsidR="007374B6" w:rsidRDefault="00000000">
            <w:pPr>
              <w:pStyle w:val="TableParagraph"/>
              <w:spacing w:before="28"/>
              <w:ind w:left="214"/>
              <w:rPr>
                <w:b/>
                <w:sz w:val="18"/>
              </w:rPr>
            </w:pPr>
            <w:r>
              <w:rPr>
                <w:b/>
                <w:sz w:val="18"/>
              </w:rPr>
              <w:t>1.086.835,00</w:t>
            </w:r>
            <w:r>
              <w:rPr>
                <w:b/>
                <w:spacing w:val="34"/>
                <w:sz w:val="18"/>
              </w:rPr>
              <w:t xml:space="preserve"> </w:t>
            </w:r>
            <w:r>
              <w:rPr>
                <w:b/>
                <w:spacing w:val="-2"/>
                <w:sz w:val="18"/>
              </w:rPr>
              <w:t>173,06%</w:t>
            </w:r>
          </w:p>
        </w:tc>
      </w:tr>
      <w:tr w:rsidR="007374B6" w14:paraId="7A3C24B0" w14:textId="77777777">
        <w:trPr>
          <w:trHeight w:val="689"/>
        </w:trPr>
        <w:tc>
          <w:tcPr>
            <w:tcW w:w="5902" w:type="dxa"/>
          </w:tcPr>
          <w:p w14:paraId="637C0D5E" w14:textId="77777777" w:rsidR="007374B6" w:rsidRDefault="00000000">
            <w:pPr>
              <w:pStyle w:val="TableParagraph"/>
              <w:spacing w:before="41" w:line="232" w:lineRule="auto"/>
              <w:ind w:left="51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2919AEAF" w14:textId="77777777" w:rsidR="007374B6" w:rsidRDefault="00000000">
            <w:pPr>
              <w:pStyle w:val="TableParagraph"/>
              <w:spacing w:before="0" w:line="205" w:lineRule="exact"/>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534" w:type="dxa"/>
          </w:tcPr>
          <w:p w14:paraId="594F39C1" w14:textId="77777777" w:rsidR="007374B6" w:rsidRDefault="00000000">
            <w:pPr>
              <w:pStyle w:val="TableParagraph"/>
              <w:ind w:right="173"/>
              <w:jc w:val="right"/>
              <w:rPr>
                <w:b/>
                <w:sz w:val="18"/>
              </w:rPr>
            </w:pPr>
            <w:r>
              <w:rPr>
                <w:b/>
                <w:spacing w:val="-2"/>
                <w:sz w:val="18"/>
              </w:rPr>
              <w:t>628.000,00</w:t>
            </w:r>
          </w:p>
        </w:tc>
        <w:tc>
          <w:tcPr>
            <w:tcW w:w="1274" w:type="dxa"/>
          </w:tcPr>
          <w:p w14:paraId="4F677435" w14:textId="77777777" w:rsidR="007374B6" w:rsidRDefault="00000000">
            <w:pPr>
              <w:pStyle w:val="TableParagraph"/>
              <w:ind w:right="97"/>
              <w:jc w:val="right"/>
              <w:rPr>
                <w:b/>
                <w:sz w:val="18"/>
              </w:rPr>
            </w:pPr>
            <w:r>
              <w:rPr>
                <w:b/>
                <w:spacing w:val="-2"/>
                <w:sz w:val="18"/>
              </w:rPr>
              <w:t>458.835,00</w:t>
            </w:r>
          </w:p>
          <w:p w14:paraId="4EE1FFF4" w14:textId="77777777" w:rsidR="007374B6" w:rsidRDefault="00000000">
            <w:pPr>
              <w:pStyle w:val="TableParagraph"/>
              <w:spacing w:before="198"/>
              <w:ind w:right="97"/>
              <w:jc w:val="right"/>
              <w:rPr>
                <w:b/>
                <w:sz w:val="18"/>
              </w:rPr>
            </w:pPr>
            <w:r>
              <w:rPr>
                <w:b/>
                <w:spacing w:val="-2"/>
                <w:sz w:val="18"/>
              </w:rPr>
              <w:t>1.000,00</w:t>
            </w:r>
          </w:p>
        </w:tc>
        <w:tc>
          <w:tcPr>
            <w:tcW w:w="2165" w:type="dxa"/>
            <w:gridSpan w:val="2"/>
          </w:tcPr>
          <w:p w14:paraId="4F25004B" w14:textId="77777777" w:rsidR="007374B6" w:rsidRDefault="00000000">
            <w:pPr>
              <w:pStyle w:val="TableParagraph"/>
              <w:ind w:left="214"/>
              <w:rPr>
                <w:b/>
                <w:sz w:val="18"/>
              </w:rPr>
            </w:pPr>
            <w:r>
              <w:rPr>
                <w:b/>
                <w:sz w:val="18"/>
              </w:rPr>
              <w:t>1.086.835,00</w:t>
            </w:r>
            <w:r>
              <w:rPr>
                <w:b/>
                <w:spacing w:val="34"/>
                <w:sz w:val="18"/>
              </w:rPr>
              <w:t xml:space="preserve"> </w:t>
            </w:r>
            <w:r>
              <w:rPr>
                <w:b/>
                <w:spacing w:val="-2"/>
                <w:sz w:val="18"/>
              </w:rPr>
              <w:t>173,06%</w:t>
            </w:r>
          </w:p>
          <w:p w14:paraId="5989101E" w14:textId="77777777" w:rsidR="007374B6" w:rsidRDefault="00000000">
            <w:pPr>
              <w:pStyle w:val="TableParagraph"/>
              <w:spacing w:before="198"/>
              <w:ind w:left="564"/>
              <w:rPr>
                <w:b/>
                <w:sz w:val="18"/>
              </w:rPr>
            </w:pPr>
            <w:r>
              <w:rPr>
                <w:b/>
                <w:spacing w:val="-2"/>
                <w:sz w:val="18"/>
              </w:rPr>
              <w:t>1.000,00</w:t>
            </w:r>
          </w:p>
        </w:tc>
      </w:tr>
      <w:tr w:rsidR="007374B6" w14:paraId="0B22C513" w14:textId="77777777">
        <w:trPr>
          <w:trHeight w:val="296"/>
        </w:trPr>
        <w:tc>
          <w:tcPr>
            <w:tcW w:w="5902" w:type="dxa"/>
          </w:tcPr>
          <w:p w14:paraId="70587350" w14:textId="77777777" w:rsidR="007374B6" w:rsidRDefault="00000000">
            <w:pPr>
              <w:pStyle w:val="TableParagraph"/>
              <w:spacing w:before="35"/>
              <w:ind w:left="285"/>
              <w:rPr>
                <w:b/>
                <w:sz w:val="20"/>
              </w:rPr>
            </w:pPr>
            <w:r>
              <w:rPr>
                <w:b/>
                <w:color w:val="00009F"/>
                <w:sz w:val="20"/>
              </w:rPr>
              <w:t>1017</w:t>
            </w:r>
            <w:r>
              <w:rPr>
                <w:b/>
                <w:color w:val="00009F"/>
                <w:spacing w:val="-1"/>
                <w:sz w:val="20"/>
              </w:rPr>
              <w:t xml:space="preserve"> </w:t>
            </w:r>
            <w:r>
              <w:rPr>
                <w:b/>
                <w:color w:val="00009F"/>
                <w:sz w:val="20"/>
              </w:rPr>
              <w:t>MUZEJSKA</w:t>
            </w:r>
            <w:r>
              <w:rPr>
                <w:b/>
                <w:color w:val="00009F"/>
                <w:spacing w:val="-1"/>
                <w:sz w:val="20"/>
              </w:rPr>
              <w:t xml:space="preserve"> </w:t>
            </w:r>
            <w:r>
              <w:rPr>
                <w:b/>
                <w:color w:val="00009F"/>
                <w:spacing w:val="-2"/>
                <w:sz w:val="20"/>
              </w:rPr>
              <w:t>DJELATNOST</w:t>
            </w:r>
          </w:p>
        </w:tc>
        <w:tc>
          <w:tcPr>
            <w:tcW w:w="1534" w:type="dxa"/>
          </w:tcPr>
          <w:p w14:paraId="0C4CBC2D" w14:textId="77777777" w:rsidR="007374B6" w:rsidRDefault="00000000">
            <w:pPr>
              <w:pStyle w:val="TableParagraph"/>
              <w:spacing w:before="35"/>
              <w:ind w:right="173"/>
              <w:jc w:val="right"/>
              <w:rPr>
                <w:b/>
                <w:sz w:val="20"/>
              </w:rPr>
            </w:pPr>
            <w:r>
              <w:rPr>
                <w:b/>
                <w:color w:val="00009F"/>
                <w:spacing w:val="-2"/>
                <w:sz w:val="20"/>
              </w:rPr>
              <w:t>820.582,00</w:t>
            </w:r>
          </w:p>
        </w:tc>
        <w:tc>
          <w:tcPr>
            <w:tcW w:w="1274" w:type="dxa"/>
          </w:tcPr>
          <w:p w14:paraId="76DBC46A" w14:textId="77777777" w:rsidR="007374B6" w:rsidRDefault="00000000">
            <w:pPr>
              <w:pStyle w:val="TableParagraph"/>
              <w:spacing w:before="35"/>
              <w:ind w:right="97"/>
              <w:jc w:val="right"/>
              <w:rPr>
                <w:b/>
                <w:sz w:val="20"/>
              </w:rPr>
            </w:pPr>
            <w:r>
              <w:rPr>
                <w:b/>
                <w:color w:val="00009F"/>
                <w:spacing w:val="-2"/>
                <w:sz w:val="20"/>
              </w:rPr>
              <w:t>6.000,00</w:t>
            </w:r>
          </w:p>
        </w:tc>
        <w:tc>
          <w:tcPr>
            <w:tcW w:w="2165" w:type="dxa"/>
            <w:gridSpan w:val="2"/>
          </w:tcPr>
          <w:p w14:paraId="680B0DF1" w14:textId="77777777" w:rsidR="007374B6" w:rsidRDefault="00000000">
            <w:pPr>
              <w:pStyle w:val="TableParagraph"/>
              <w:spacing w:before="35"/>
              <w:ind w:left="264"/>
              <w:rPr>
                <w:b/>
                <w:sz w:val="20"/>
              </w:rPr>
            </w:pPr>
            <w:r>
              <w:rPr>
                <w:b/>
                <w:color w:val="00009F"/>
                <w:spacing w:val="-2"/>
                <w:sz w:val="20"/>
              </w:rPr>
              <w:t>826.582,00100,73%</w:t>
            </w:r>
          </w:p>
        </w:tc>
      </w:tr>
      <w:tr w:rsidR="007374B6" w14:paraId="7C3AD3C2" w14:textId="77777777">
        <w:trPr>
          <w:trHeight w:val="273"/>
        </w:trPr>
        <w:tc>
          <w:tcPr>
            <w:tcW w:w="5902" w:type="dxa"/>
          </w:tcPr>
          <w:p w14:paraId="4FEF1A4E" w14:textId="77777777" w:rsidR="007374B6" w:rsidRDefault="00000000">
            <w:pPr>
              <w:pStyle w:val="TableParagraph"/>
              <w:spacing w:before="25"/>
              <w:ind w:left="330"/>
              <w:rPr>
                <w:b/>
                <w:sz w:val="18"/>
              </w:rPr>
            </w:pPr>
            <w:r>
              <w:rPr>
                <w:b/>
                <w:color w:val="00009F"/>
                <w:sz w:val="18"/>
              </w:rPr>
              <w:t>A101701</w:t>
            </w:r>
            <w:r>
              <w:rPr>
                <w:b/>
                <w:color w:val="00009F"/>
                <w:spacing w:val="-1"/>
                <w:sz w:val="18"/>
              </w:rPr>
              <w:t xml:space="preserve"> </w:t>
            </w:r>
            <w:r>
              <w:rPr>
                <w:b/>
                <w:color w:val="00009F"/>
                <w:sz w:val="18"/>
              </w:rPr>
              <w:t>Redovna</w:t>
            </w:r>
            <w:r>
              <w:rPr>
                <w:b/>
                <w:color w:val="00009F"/>
                <w:spacing w:val="-1"/>
                <w:sz w:val="18"/>
              </w:rPr>
              <w:t xml:space="preserve"> </w:t>
            </w:r>
            <w:r>
              <w:rPr>
                <w:b/>
                <w:color w:val="00009F"/>
                <w:sz w:val="18"/>
              </w:rPr>
              <w:t>djelatnost</w:t>
            </w:r>
            <w:r>
              <w:rPr>
                <w:b/>
                <w:color w:val="00009F"/>
                <w:spacing w:val="-1"/>
                <w:sz w:val="18"/>
              </w:rPr>
              <w:t xml:space="preserve"> </w:t>
            </w:r>
            <w:r>
              <w:rPr>
                <w:b/>
                <w:color w:val="00009F"/>
                <w:spacing w:val="-2"/>
                <w:sz w:val="18"/>
              </w:rPr>
              <w:t>Muzeja</w:t>
            </w:r>
          </w:p>
        </w:tc>
        <w:tc>
          <w:tcPr>
            <w:tcW w:w="1534" w:type="dxa"/>
          </w:tcPr>
          <w:p w14:paraId="22D10937" w14:textId="77777777" w:rsidR="007374B6" w:rsidRDefault="00000000">
            <w:pPr>
              <w:pStyle w:val="TableParagraph"/>
              <w:spacing w:before="25"/>
              <w:ind w:right="173"/>
              <w:jc w:val="right"/>
              <w:rPr>
                <w:b/>
                <w:sz w:val="18"/>
              </w:rPr>
            </w:pPr>
            <w:r>
              <w:rPr>
                <w:b/>
                <w:color w:val="00009F"/>
                <w:spacing w:val="-2"/>
                <w:sz w:val="18"/>
              </w:rPr>
              <w:t>820.582,00</w:t>
            </w:r>
          </w:p>
        </w:tc>
        <w:tc>
          <w:tcPr>
            <w:tcW w:w="1274" w:type="dxa"/>
          </w:tcPr>
          <w:p w14:paraId="485B4584" w14:textId="77777777" w:rsidR="007374B6" w:rsidRDefault="00000000">
            <w:pPr>
              <w:pStyle w:val="TableParagraph"/>
              <w:spacing w:before="25"/>
              <w:ind w:right="97"/>
              <w:jc w:val="right"/>
              <w:rPr>
                <w:b/>
                <w:sz w:val="18"/>
              </w:rPr>
            </w:pPr>
            <w:r>
              <w:rPr>
                <w:b/>
                <w:color w:val="00009F"/>
                <w:spacing w:val="-2"/>
                <w:sz w:val="18"/>
              </w:rPr>
              <w:t>6.000,00</w:t>
            </w:r>
          </w:p>
        </w:tc>
        <w:tc>
          <w:tcPr>
            <w:tcW w:w="2165" w:type="dxa"/>
            <w:gridSpan w:val="2"/>
          </w:tcPr>
          <w:p w14:paraId="7086BE2E" w14:textId="77777777" w:rsidR="007374B6" w:rsidRDefault="00000000">
            <w:pPr>
              <w:pStyle w:val="TableParagraph"/>
              <w:spacing w:before="25"/>
              <w:ind w:left="364"/>
              <w:rPr>
                <w:b/>
                <w:sz w:val="18"/>
              </w:rPr>
            </w:pPr>
            <w:r>
              <w:rPr>
                <w:b/>
                <w:color w:val="00009F"/>
                <w:sz w:val="18"/>
              </w:rPr>
              <w:t>826.582,00</w:t>
            </w:r>
            <w:r>
              <w:rPr>
                <w:b/>
                <w:color w:val="00009F"/>
                <w:spacing w:val="34"/>
                <w:sz w:val="18"/>
              </w:rPr>
              <w:t xml:space="preserve"> </w:t>
            </w:r>
            <w:r>
              <w:rPr>
                <w:b/>
                <w:color w:val="00009F"/>
                <w:spacing w:val="-2"/>
                <w:sz w:val="18"/>
              </w:rPr>
              <w:t>100,73%</w:t>
            </w:r>
          </w:p>
        </w:tc>
      </w:tr>
      <w:tr w:rsidR="007374B6" w14:paraId="54DCEE61" w14:textId="77777777">
        <w:trPr>
          <w:trHeight w:val="285"/>
        </w:trPr>
        <w:tc>
          <w:tcPr>
            <w:tcW w:w="5902" w:type="dxa"/>
          </w:tcPr>
          <w:p w14:paraId="77DAACCA"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4" w:type="dxa"/>
          </w:tcPr>
          <w:p w14:paraId="1B23B034" w14:textId="77777777" w:rsidR="007374B6" w:rsidRDefault="00000000">
            <w:pPr>
              <w:pStyle w:val="TableParagraph"/>
              <w:ind w:right="173"/>
              <w:jc w:val="right"/>
              <w:rPr>
                <w:b/>
                <w:sz w:val="18"/>
              </w:rPr>
            </w:pPr>
            <w:r>
              <w:rPr>
                <w:b/>
                <w:spacing w:val="-2"/>
                <w:sz w:val="18"/>
              </w:rPr>
              <w:t>820.582,00</w:t>
            </w:r>
          </w:p>
        </w:tc>
        <w:tc>
          <w:tcPr>
            <w:tcW w:w="1274" w:type="dxa"/>
          </w:tcPr>
          <w:p w14:paraId="432B873E" w14:textId="77777777" w:rsidR="007374B6" w:rsidRDefault="00000000">
            <w:pPr>
              <w:pStyle w:val="TableParagraph"/>
              <w:ind w:right="97"/>
              <w:jc w:val="right"/>
              <w:rPr>
                <w:b/>
                <w:sz w:val="18"/>
              </w:rPr>
            </w:pPr>
            <w:r>
              <w:rPr>
                <w:b/>
                <w:spacing w:val="-2"/>
                <w:sz w:val="18"/>
              </w:rPr>
              <w:t>6.000,00</w:t>
            </w:r>
          </w:p>
        </w:tc>
        <w:tc>
          <w:tcPr>
            <w:tcW w:w="2165" w:type="dxa"/>
            <w:gridSpan w:val="2"/>
          </w:tcPr>
          <w:p w14:paraId="77F032E2" w14:textId="77777777" w:rsidR="007374B6" w:rsidRDefault="00000000">
            <w:pPr>
              <w:pStyle w:val="TableParagraph"/>
              <w:ind w:left="364"/>
              <w:rPr>
                <w:b/>
                <w:sz w:val="18"/>
              </w:rPr>
            </w:pPr>
            <w:r>
              <w:rPr>
                <w:b/>
                <w:sz w:val="18"/>
              </w:rPr>
              <w:t>826.582,00</w:t>
            </w:r>
            <w:r>
              <w:rPr>
                <w:b/>
                <w:spacing w:val="34"/>
                <w:sz w:val="18"/>
              </w:rPr>
              <w:t xml:space="preserve"> </w:t>
            </w:r>
            <w:r>
              <w:rPr>
                <w:b/>
                <w:spacing w:val="-2"/>
                <w:sz w:val="18"/>
              </w:rPr>
              <w:t>100,73%</w:t>
            </w:r>
          </w:p>
        </w:tc>
      </w:tr>
      <w:tr w:rsidR="007374B6" w14:paraId="5F8456F4" w14:textId="77777777">
        <w:trPr>
          <w:trHeight w:val="285"/>
        </w:trPr>
        <w:tc>
          <w:tcPr>
            <w:tcW w:w="5902" w:type="dxa"/>
          </w:tcPr>
          <w:p w14:paraId="3AB1D6D5"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538B69D1" w14:textId="77777777" w:rsidR="007374B6" w:rsidRDefault="00000000">
            <w:pPr>
              <w:pStyle w:val="TableParagraph"/>
              <w:ind w:right="173"/>
              <w:jc w:val="right"/>
              <w:rPr>
                <w:b/>
                <w:sz w:val="18"/>
              </w:rPr>
            </w:pPr>
            <w:r>
              <w:rPr>
                <w:b/>
                <w:spacing w:val="-2"/>
                <w:sz w:val="18"/>
              </w:rPr>
              <w:t>818.582,00</w:t>
            </w:r>
          </w:p>
        </w:tc>
        <w:tc>
          <w:tcPr>
            <w:tcW w:w="1274" w:type="dxa"/>
          </w:tcPr>
          <w:p w14:paraId="266758DC" w14:textId="77777777" w:rsidR="007374B6" w:rsidRDefault="00000000">
            <w:pPr>
              <w:pStyle w:val="TableParagraph"/>
              <w:ind w:right="97"/>
              <w:jc w:val="right"/>
              <w:rPr>
                <w:b/>
                <w:sz w:val="18"/>
              </w:rPr>
            </w:pPr>
            <w:r>
              <w:rPr>
                <w:b/>
                <w:spacing w:val="-2"/>
                <w:sz w:val="18"/>
              </w:rPr>
              <w:t>6.000,00</w:t>
            </w:r>
          </w:p>
        </w:tc>
        <w:tc>
          <w:tcPr>
            <w:tcW w:w="2165" w:type="dxa"/>
            <w:gridSpan w:val="2"/>
          </w:tcPr>
          <w:p w14:paraId="65C8B2E8" w14:textId="77777777" w:rsidR="007374B6" w:rsidRDefault="00000000">
            <w:pPr>
              <w:pStyle w:val="TableParagraph"/>
              <w:ind w:left="364"/>
              <w:rPr>
                <w:b/>
                <w:sz w:val="18"/>
              </w:rPr>
            </w:pPr>
            <w:r>
              <w:rPr>
                <w:b/>
                <w:sz w:val="18"/>
              </w:rPr>
              <w:t>824.582,00</w:t>
            </w:r>
            <w:r>
              <w:rPr>
                <w:b/>
                <w:spacing w:val="34"/>
                <w:sz w:val="18"/>
              </w:rPr>
              <w:t xml:space="preserve"> </w:t>
            </w:r>
            <w:r>
              <w:rPr>
                <w:b/>
                <w:spacing w:val="-2"/>
                <w:sz w:val="18"/>
              </w:rPr>
              <w:t>100,73%</w:t>
            </w:r>
          </w:p>
        </w:tc>
      </w:tr>
      <w:tr w:rsidR="007374B6" w14:paraId="4139A738" w14:textId="77777777">
        <w:trPr>
          <w:trHeight w:val="243"/>
        </w:trPr>
        <w:tc>
          <w:tcPr>
            <w:tcW w:w="5902" w:type="dxa"/>
          </w:tcPr>
          <w:p w14:paraId="7308C553" w14:textId="77777777" w:rsidR="007374B6" w:rsidRDefault="00000000">
            <w:pPr>
              <w:pStyle w:val="TableParagraph"/>
              <w:spacing w:line="187" w:lineRule="exact"/>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4" w:type="dxa"/>
          </w:tcPr>
          <w:p w14:paraId="3286F691" w14:textId="77777777" w:rsidR="007374B6" w:rsidRDefault="00000000">
            <w:pPr>
              <w:pStyle w:val="TableParagraph"/>
              <w:spacing w:line="187" w:lineRule="exact"/>
              <w:ind w:right="173"/>
              <w:jc w:val="right"/>
              <w:rPr>
                <w:b/>
                <w:sz w:val="18"/>
              </w:rPr>
            </w:pPr>
            <w:r>
              <w:rPr>
                <w:b/>
                <w:spacing w:val="-2"/>
                <w:sz w:val="18"/>
              </w:rPr>
              <w:t>692.240,00</w:t>
            </w:r>
          </w:p>
        </w:tc>
        <w:tc>
          <w:tcPr>
            <w:tcW w:w="1274" w:type="dxa"/>
          </w:tcPr>
          <w:p w14:paraId="7EADE46D" w14:textId="77777777" w:rsidR="007374B6" w:rsidRDefault="00000000">
            <w:pPr>
              <w:pStyle w:val="TableParagraph"/>
              <w:spacing w:line="187" w:lineRule="exact"/>
              <w:ind w:right="97"/>
              <w:jc w:val="right"/>
              <w:rPr>
                <w:b/>
                <w:sz w:val="18"/>
              </w:rPr>
            </w:pPr>
            <w:r>
              <w:rPr>
                <w:b/>
                <w:spacing w:val="-2"/>
                <w:sz w:val="18"/>
              </w:rPr>
              <w:t>6.000,00</w:t>
            </w:r>
          </w:p>
        </w:tc>
        <w:tc>
          <w:tcPr>
            <w:tcW w:w="2165" w:type="dxa"/>
            <w:gridSpan w:val="2"/>
          </w:tcPr>
          <w:p w14:paraId="70211BF0" w14:textId="77777777" w:rsidR="007374B6" w:rsidRDefault="00000000">
            <w:pPr>
              <w:pStyle w:val="TableParagraph"/>
              <w:spacing w:line="187" w:lineRule="exact"/>
              <w:ind w:left="364"/>
              <w:rPr>
                <w:b/>
                <w:sz w:val="18"/>
              </w:rPr>
            </w:pPr>
            <w:r>
              <w:rPr>
                <w:b/>
                <w:sz w:val="18"/>
              </w:rPr>
              <w:t>698.240,00</w:t>
            </w:r>
            <w:r>
              <w:rPr>
                <w:b/>
                <w:spacing w:val="34"/>
                <w:sz w:val="18"/>
              </w:rPr>
              <w:t xml:space="preserve"> </w:t>
            </w:r>
            <w:r>
              <w:rPr>
                <w:b/>
                <w:spacing w:val="-2"/>
                <w:sz w:val="18"/>
              </w:rPr>
              <w:t>100,87%</w:t>
            </w:r>
          </w:p>
        </w:tc>
      </w:tr>
    </w:tbl>
    <w:p w14:paraId="5BD0F1E0"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79DBF2BE"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609"/>
        <w:gridCol w:w="1591"/>
        <w:gridCol w:w="1274"/>
        <w:gridCol w:w="1308"/>
        <w:gridCol w:w="802"/>
      </w:tblGrid>
      <w:tr w:rsidR="007374B6" w14:paraId="42CE5FF5" w14:textId="77777777">
        <w:trPr>
          <w:trHeight w:val="243"/>
        </w:trPr>
        <w:tc>
          <w:tcPr>
            <w:tcW w:w="5609" w:type="dxa"/>
          </w:tcPr>
          <w:p w14:paraId="05FC5119" w14:textId="77777777" w:rsidR="007374B6" w:rsidRDefault="00000000">
            <w:pPr>
              <w:pStyle w:val="TableParagraph"/>
              <w:spacing w:before="0" w:line="201" w:lineRule="exact"/>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3BBFD91D" w14:textId="77777777" w:rsidR="007374B6" w:rsidRDefault="00000000">
            <w:pPr>
              <w:pStyle w:val="TableParagraph"/>
              <w:spacing w:before="0" w:line="201" w:lineRule="exact"/>
              <w:ind w:right="172"/>
              <w:jc w:val="right"/>
              <w:rPr>
                <w:b/>
                <w:sz w:val="18"/>
              </w:rPr>
            </w:pPr>
            <w:r>
              <w:rPr>
                <w:b/>
                <w:spacing w:val="-2"/>
                <w:sz w:val="18"/>
              </w:rPr>
              <w:t>126.242,00</w:t>
            </w:r>
          </w:p>
        </w:tc>
        <w:tc>
          <w:tcPr>
            <w:tcW w:w="1274" w:type="dxa"/>
          </w:tcPr>
          <w:p w14:paraId="49F90DBE" w14:textId="77777777" w:rsidR="007374B6" w:rsidRDefault="007374B6">
            <w:pPr>
              <w:pStyle w:val="TableParagraph"/>
              <w:spacing w:before="0"/>
              <w:rPr>
                <w:rFonts w:ascii="Times New Roman"/>
                <w:sz w:val="16"/>
              </w:rPr>
            </w:pPr>
          </w:p>
        </w:tc>
        <w:tc>
          <w:tcPr>
            <w:tcW w:w="2110" w:type="dxa"/>
            <w:gridSpan w:val="2"/>
          </w:tcPr>
          <w:p w14:paraId="7291148D" w14:textId="77777777" w:rsidR="007374B6" w:rsidRDefault="00000000">
            <w:pPr>
              <w:pStyle w:val="TableParagraph"/>
              <w:spacing w:before="0" w:line="201" w:lineRule="exact"/>
              <w:ind w:left="365"/>
              <w:rPr>
                <w:b/>
                <w:sz w:val="18"/>
              </w:rPr>
            </w:pPr>
            <w:r>
              <w:rPr>
                <w:b/>
                <w:sz w:val="18"/>
              </w:rPr>
              <w:t>126.242,00</w:t>
            </w:r>
            <w:r>
              <w:rPr>
                <w:b/>
                <w:spacing w:val="34"/>
                <w:sz w:val="18"/>
              </w:rPr>
              <w:t xml:space="preserve"> </w:t>
            </w:r>
            <w:r>
              <w:rPr>
                <w:b/>
                <w:spacing w:val="-2"/>
                <w:sz w:val="18"/>
              </w:rPr>
              <w:t>100,00%</w:t>
            </w:r>
          </w:p>
        </w:tc>
      </w:tr>
      <w:tr w:rsidR="007374B6" w14:paraId="518C9DCC" w14:textId="77777777">
        <w:trPr>
          <w:trHeight w:val="277"/>
        </w:trPr>
        <w:tc>
          <w:tcPr>
            <w:tcW w:w="5609" w:type="dxa"/>
          </w:tcPr>
          <w:p w14:paraId="024401DD" w14:textId="77777777" w:rsidR="007374B6" w:rsidRDefault="00000000">
            <w:pPr>
              <w:pStyle w:val="TableParagraph"/>
              <w:ind w:left="440"/>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591" w:type="dxa"/>
          </w:tcPr>
          <w:p w14:paraId="0608362F" w14:textId="77777777" w:rsidR="007374B6" w:rsidRDefault="00000000">
            <w:pPr>
              <w:pStyle w:val="TableParagraph"/>
              <w:ind w:right="172"/>
              <w:jc w:val="right"/>
              <w:rPr>
                <w:b/>
                <w:sz w:val="18"/>
              </w:rPr>
            </w:pPr>
            <w:r>
              <w:rPr>
                <w:b/>
                <w:spacing w:val="-2"/>
                <w:sz w:val="18"/>
              </w:rPr>
              <w:t>100,00</w:t>
            </w:r>
          </w:p>
        </w:tc>
        <w:tc>
          <w:tcPr>
            <w:tcW w:w="1274" w:type="dxa"/>
          </w:tcPr>
          <w:p w14:paraId="041353B7" w14:textId="77777777" w:rsidR="007374B6" w:rsidRDefault="007374B6">
            <w:pPr>
              <w:pStyle w:val="TableParagraph"/>
              <w:spacing w:before="0"/>
              <w:rPr>
                <w:rFonts w:ascii="Times New Roman"/>
                <w:sz w:val="18"/>
              </w:rPr>
            </w:pPr>
          </w:p>
        </w:tc>
        <w:tc>
          <w:tcPr>
            <w:tcW w:w="2110" w:type="dxa"/>
            <w:gridSpan w:val="2"/>
          </w:tcPr>
          <w:p w14:paraId="747F4525" w14:textId="77777777" w:rsidR="007374B6" w:rsidRDefault="00000000">
            <w:pPr>
              <w:pStyle w:val="TableParagraph"/>
              <w:ind w:left="715"/>
              <w:rPr>
                <w:b/>
                <w:sz w:val="18"/>
              </w:rPr>
            </w:pPr>
            <w:r>
              <w:rPr>
                <w:b/>
                <w:sz w:val="18"/>
              </w:rPr>
              <w:t>100,00</w:t>
            </w:r>
            <w:r>
              <w:rPr>
                <w:b/>
                <w:spacing w:val="34"/>
                <w:sz w:val="18"/>
              </w:rPr>
              <w:t xml:space="preserve"> </w:t>
            </w:r>
            <w:r>
              <w:rPr>
                <w:b/>
                <w:spacing w:val="-2"/>
                <w:sz w:val="18"/>
              </w:rPr>
              <w:t>100,00%</w:t>
            </w:r>
          </w:p>
        </w:tc>
      </w:tr>
      <w:tr w:rsidR="007374B6" w14:paraId="1D515CBD" w14:textId="77777777">
        <w:trPr>
          <w:trHeight w:val="277"/>
        </w:trPr>
        <w:tc>
          <w:tcPr>
            <w:tcW w:w="5609" w:type="dxa"/>
          </w:tcPr>
          <w:p w14:paraId="1A8E69B6" w14:textId="77777777" w:rsidR="007374B6" w:rsidRDefault="00000000">
            <w:pPr>
              <w:pStyle w:val="TableParagraph"/>
              <w:spacing w:before="28"/>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91" w:type="dxa"/>
          </w:tcPr>
          <w:p w14:paraId="647A3359" w14:textId="77777777" w:rsidR="007374B6" w:rsidRDefault="00000000">
            <w:pPr>
              <w:pStyle w:val="TableParagraph"/>
              <w:spacing w:before="28"/>
              <w:ind w:right="172"/>
              <w:jc w:val="right"/>
              <w:rPr>
                <w:b/>
                <w:sz w:val="18"/>
              </w:rPr>
            </w:pPr>
            <w:r>
              <w:rPr>
                <w:b/>
                <w:spacing w:val="-2"/>
                <w:sz w:val="18"/>
              </w:rPr>
              <w:t>2.000,00</w:t>
            </w:r>
          </w:p>
        </w:tc>
        <w:tc>
          <w:tcPr>
            <w:tcW w:w="1274" w:type="dxa"/>
          </w:tcPr>
          <w:p w14:paraId="3F10BB11" w14:textId="77777777" w:rsidR="007374B6" w:rsidRDefault="007374B6">
            <w:pPr>
              <w:pStyle w:val="TableParagraph"/>
              <w:spacing w:before="0"/>
              <w:rPr>
                <w:rFonts w:ascii="Times New Roman"/>
                <w:sz w:val="18"/>
              </w:rPr>
            </w:pPr>
          </w:p>
        </w:tc>
        <w:tc>
          <w:tcPr>
            <w:tcW w:w="2110" w:type="dxa"/>
            <w:gridSpan w:val="2"/>
          </w:tcPr>
          <w:p w14:paraId="7FE55DED" w14:textId="77777777" w:rsidR="007374B6" w:rsidRDefault="00000000">
            <w:pPr>
              <w:pStyle w:val="TableParagraph"/>
              <w:spacing w:before="28"/>
              <w:ind w:left="565"/>
              <w:rPr>
                <w:b/>
                <w:sz w:val="18"/>
              </w:rPr>
            </w:pPr>
            <w:r>
              <w:rPr>
                <w:b/>
                <w:sz w:val="18"/>
              </w:rPr>
              <w:t>2.000,00</w:t>
            </w:r>
            <w:r>
              <w:rPr>
                <w:b/>
                <w:spacing w:val="34"/>
                <w:sz w:val="18"/>
              </w:rPr>
              <w:t xml:space="preserve"> </w:t>
            </w:r>
            <w:r>
              <w:rPr>
                <w:b/>
                <w:spacing w:val="-2"/>
                <w:sz w:val="18"/>
              </w:rPr>
              <w:t>100,00%</w:t>
            </w:r>
          </w:p>
        </w:tc>
      </w:tr>
      <w:tr w:rsidR="007374B6" w14:paraId="16A5BF63" w14:textId="77777777">
        <w:trPr>
          <w:trHeight w:val="284"/>
        </w:trPr>
        <w:tc>
          <w:tcPr>
            <w:tcW w:w="5609" w:type="dxa"/>
          </w:tcPr>
          <w:p w14:paraId="555F7A14"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91" w:type="dxa"/>
          </w:tcPr>
          <w:p w14:paraId="4ADB2CAE" w14:textId="77777777" w:rsidR="007374B6" w:rsidRDefault="00000000">
            <w:pPr>
              <w:pStyle w:val="TableParagraph"/>
              <w:ind w:right="172"/>
              <w:jc w:val="right"/>
              <w:rPr>
                <w:b/>
                <w:sz w:val="18"/>
              </w:rPr>
            </w:pPr>
            <w:r>
              <w:rPr>
                <w:b/>
                <w:spacing w:val="-2"/>
                <w:sz w:val="18"/>
              </w:rPr>
              <w:t>2.000,00</w:t>
            </w:r>
          </w:p>
        </w:tc>
        <w:tc>
          <w:tcPr>
            <w:tcW w:w="1274" w:type="dxa"/>
          </w:tcPr>
          <w:p w14:paraId="554DD9C3" w14:textId="77777777" w:rsidR="007374B6" w:rsidRDefault="007374B6">
            <w:pPr>
              <w:pStyle w:val="TableParagraph"/>
              <w:spacing w:before="0"/>
              <w:rPr>
                <w:rFonts w:ascii="Times New Roman"/>
                <w:sz w:val="18"/>
              </w:rPr>
            </w:pPr>
          </w:p>
        </w:tc>
        <w:tc>
          <w:tcPr>
            <w:tcW w:w="2110" w:type="dxa"/>
            <w:gridSpan w:val="2"/>
          </w:tcPr>
          <w:p w14:paraId="26A803C7" w14:textId="77777777" w:rsidR="007374B6" w:rsidRDefault="00000000">
            <w:pPr>
              <w:pStyle w:val="TableParagraph"/>
              <w:ind w:left="565"/>
              <w:rPr>
                <w:b/>
                <w:sz w:val="18"/>
              </w:rPr>
            </w:pPr>
            <w:r>
              <w:rPr>
                <w:b/>
                <w:sz w:val="18"/>
              </w:rPr>
              <w:t>2.000,00</w:t>
            </w:r>
            <w:r>
              <w:rPr>
                <w:b/>
                <w:spacing w:val="34"/>
                <w:sz w:val="18"/>
              </w:rPr>
              <w:t xml:space="preserve"> </w:t>
            </w:r>
            <w:r>
              <w:rPr>
                <w:b/>
                <w:spacing w:val="-2"/>
                <w:sz w:val="18"/>
              </w:rPr>
              <w:t>100,00%</w:t>
            </w:r>
          </w:p>
        </w:tc>
      </w:tr>
      <w:tr w:rsidR="007374B6" w14:paraId="1D87EC0D" w14:textId="77777777">
        <w:trPr>
          <w:trHeight w:val="265"/>
        </w:trPr>
        <w:tc>
          <w:tcPr>
            <w:tcW w:w="5609" w:type="dxa"/>
          </w:tcPr>
          <w:p w14:paraId="6FAC077D" w14:textId="77777777" w:rsidR="007374B6" w:rsidRDefault="00000000">
            <w:pPr>
              <w:pStyle w:val="TableParagraph"/>
              <w:spacing w:before="35" w:line="210" w:lineRule="exact"/>
              <w:ind w:left="50"/>
              <w:rPr>
                <w:b/>
                <w:sz w:val="20"/>
              </w:rPr>
            </w:pPr>
            <w:r>
              <w:rPr>
                <w:b/>
                <w:color w:val="00009F"/>
                <w:sz w:val="20"/>
              </w:rPr>
              <w:t>1018</w:t>
            </w:r>
            <w:r>
              <w:rPr>
                <w:b/>
                <w:color w:val="00009F"/>
                <w:spacing w:val="-2"/>
                <w:sz w:val="20"/>
              </w:rPr>
              <w:t xml:space="preserve"> </w:t>
            </w:r>
            <w:r>
              <w:rPr>
                <w:b/>
                <w:color w:val="00009F"/>
                <w:sz w:val="20"/>
              </w:rPr>
              <w:t>ZAŠTITA</w:t>
            </w:r>
            <w:r>
              <w:rPr>
                <w:b/>
                <w:color w:val="00009F"/>
                <w:spacing w:val="-1"/>
                <w:sz w:val="20"/>
              </w:rPr>
              <w:t xml:space="preserve"> </w:t>
            </w:r>
            <w:r>
              <w:rPr>
                <w:b/>
                <w:color w:val="00009F"/>
                <w:sz w:val="20"/>
              </w:rPr>
              <w:t>KULTURNO</w:t>
            </w:r>
            <w:r>
              <w:rPr>
                <w:b/>
                <w:color w:val="00009F"/>
                <w:spacing w:val="-1"/>
                <w:sz w:val="20"/>
              </w:rPr>
              <w:t xml:space="preserve"> </w:t>
            </w:r>
            <w:r>
              <w:rPr>
                <w:b/>
                <w:color w:val="00009F"/>
                <w:sz w:val="20"/>
              </w:rPr>
              <w:t>POVIJESNE</w:t>
            </w:r>
            <w:r>
              <w:rPr>
                <w:b/>
                <w:color w:val="00009F"/>
                <w:spacing w:val="-2"/>
                <w:sz w:val="20"/>
              </w:rPr>
              <w:t xml:space="preserve"> BAŠTINE</w:t>
            </w:r>
          </w:p>
        </w:tc>
        <w:tc>
          <w:tcPr>
            <w:tcW w:w="1591" w:type="dxa"/>
          </w:tcPr>
          <w:p w14:paraId="35A82E09" w14:textId="77777777" w:rsidR="007374B6" w:rsidRDefault="00000000">
            <w:pPr>
              <w:pStyle w:val="TableParagraph"/>
              <w:spacing w:before="35" w:line="210" w:lineRule="exact"/>
              <w:ind w:right="172"/>
              <w:jc w:val="right"/>
              <w:rPr>
                <w:b/>
                <w:sz w:val="20"/>
              </w:rPr>
            </w:pPr>
            <w:r>
              <w:rPr>
                <w:b/>
                <w:color w:val="00009F"/>
                <w:spacing w:val="-2"/>
                <w:sz w:val="20"/>
              </w:rPr>
              <w:t>1.050.900,00</w:t>
            </w:r>
          </w:p>
        </w:tc>
        <w:tc>
          <w:tcPr>
            <w:tcW w:w="1274" w:type="dxa"/>
          </w:tcPr>
          <w:p w14:paraId="0FFAF134" w14:textId="77777777" w:rsidR="007374B6" w:rsidRDefault="00000000">
            <w:pPr>
              <w:pStyle w:val="TableParagraph"/>
              <w:spacing w:before="35" w:line="210" w:lineRule="exact"/>
              <w:ind w:right="96"/>
              <w:jc w:val="right"/>
              <w:rPr>
                <w:b/>
                <w:sz w:val="20"/>
              </w:rPr>
            </w:pPr>
            <w:r>
              <w:rPr>
                <w:b/>
                <w:color w:val="00009F"/>
                <w:spacing w:val="-2"/>
                <w:sz w:val="20"/>
              </w:rPr>
              <w:t>562.696,00</w:t>
            </w:r>
          </w:p>
        </w:tc>
        <w:tc>
          <w:tcPr>
            <w:tcW w:w="2110" w:type="dxa"/>
            <w:gridSpan w:val="2"/>
          </w:tcPr>
          <w:p w14:paraId="29041AE1" w14:textId="77777777" w:rsidR="007374B6" w:rsidRDefault="00000000">
            <w:pPr>
              <w:pStyle w:val="TableParagraph"/>
              <w:spacing w:before="35" w:line="210" w:lineRule="exact"/>
              <w:ind w:left="98"/>
              <w:rPr>
                <w:b/>
                <w:sz w:val="20"/>
              </w:rPr>
            </w:pPr>
            <w:r>
              <w:rPr>
                <w:b/>
                <w:color w:val="00009F"/>
                <w:spacing w:val="-2"/>
                <w:sz w:val="20"/>
              </w:rPr>
              <w:t>1.613.596,00153,54%</w:t>
            </w:r>
          </w:p>
        </w:tc>
      </w:tr>
      <w:tr w:rsidR="007374B6" w14:paraId="23E4EDB6" w14:textId="77777777">
        <w:trPr>
          <w:trHeight w:val="304"/>
        </w:trPr>
        <w:tc>
          <w:tcPr>
            <w:tcW w:w="5609" w:type="dxa"/>
          </w:tcPr>
          <w:p w14:paraId="02777F0D" w14:textId="77777777" w:rsidR="007374B6" w:rsidRDefault="00000000">
            <w:pPr>
              <w:pStyle w:val="TableParagraph"/>
              <w:spacing w:before="55"/>
              <w:ind w:left="95"/>
              <w:rPr>
                <w:b/>
                <w:sz w:val="18"/>
              </w:rPr>
            </w:pPr>
            <w:r>
              <w:rPr>
                <w:b/>
                <w:color w:val="00009F"/>
                <w:sz w:val="18"/>
              </w:rPr>
              <w:t>A101801</w:t>
            </w:r>
            <w:r>
              <w:rPr>
                <w:b/>
                <w:color w:val="00009F"/>
                <w:spacing w:val="-4"/>
                <w:sz w:val="18"/>
              </w:rPr>
              <w:t xml:space="preserve"> </w:t>
            </w:r>
            <w:r>
              <w:rPr>
                <w:b/>
                <w:color w:val="00009F"/>
                <w:sz w:val="18"/>
              </w:rPr>
              <w:t>Zaštita</w:t>
            </w:r>
            <w:r>
              <w:rPr>
                <w:b/>
                <w:color w:val="00009F"/>
                <w:spacing w:val="-1"/>
                <w:sz w:val="18"/>
              </w:rPr>
              <w:t xml:space="preserve"> </w:t>
            </w:r>
            <w:r>
              <w:rPr>
                <w:b/>
                <w:color w:val="00009F"/>
                <w:sz w:val="18"/>
              </w:rPr>
              <w:t>kulturno</w:t>
            </w:r>
            <w:r>
              <w:rPr>
                <w:b/>
                <w:color w:val="00009F"/>
                <w:spacing w:val="-1"/>
                <w:sz w:val="18"/>
              </w:rPr>
              <w:t xml:space="preserve"> </w:t>
            </w:r>
            <w:r>
              <w:rPr>
                <w:b/>
                <w:color w:val="00009F"/>
                <w:sz w:val="18"/>
              </w:rPr>
              <w:t>povijesne</w:t>
            </w:r>
            <w:r>
              <w:rPr>
                <w:b/>
                <w:color w:val="00009F"/>
                <w:spacing w:val="-1"/>
                <w:sz w:val="18"/>
              </w:rPr>
              <w:t xml:space="preserve"> </w:t>
            </w:r>
            <w:r>
              <w:rPr>
                <w:b/>
                <w:color w:val="00009F"/>
                <w:spacing w:val="-2"/>
                <w:sz w:val="18"/>
              </w:rPr>
              <w:t>baštine</w:t>
            </w:r>
          </w:p>
        </w:tc>
        <w:tc>
          <w:tcPr>
            <w:tcW w:w="1591" w:type="dxa"/>
          </w:tcPr>
          <w:p w14:paraId="3D51BE69" w14:textId="77777777" w:rsidR="007374B6" w:rsidRDefault="00000000">
            <w:pPr>
              <w:pStyle w:val="TableParagraph"/>
              <w:spacing w:before="55"/>
              <w:ind w:right="172"/>
              <w:jc w:val="right"/>
              <w:rPr>
                <w:b/>
                <w:sz w:val="18"/>
              </w:rPr>
            </w:pPr>
            <w:r>
              <w:rPr>
                <w:b/>
                <w:color w:val="00009F"/>
                <w:spacing w:val="-2"/>
                <w:sz w:val="18"/>
              </w:rPr>
              <w:t>67.400,00</w:t>
            </w:r>
          </w:p>
        </w:tc>
        <w:tc>
          <w:tcPr>
            <w:tcW w:w="1274" w:type="dxa"/>
          </w:tcPr>
          <w:p w14:paraId="04028DD4" w14:textId="77777777" w:rsidR="007374B6" w:rsidRDefault="00000000">
            <w:pPr>
              <w:pStyle w:val="TableParagraph"/>
              <w:spacing w:before="55"/>
              <w:ind w:right="96"/>
              <w:jc w:val="right"/>
              <w:rPr>
                <w:b/>
                <w:sz w:val="18"/>
              </w:rPr>
            </w:pPr>
            <w:r>
              <w:rPr>
                <w:b/>
                <w:color w:val="00009F"/>
                <w:spacing w:val="-2"/>
                <w:sz w:val="18"/>
              </w:rPr>
              <w:t>22.957,00</w:t>
            </w:r>
          </w:p>
        </w:tc>
        <w:tc>
          <w:tcPr>
            <w:tcW w:w="1308" w:type="dxa"/>
          </w:tcPr>
          <w:p w14:paraId="7107B3A9" w14:textId="77777777" w:rsidR="007374B6" w:rsidRDefault="00000000">
            <w:pPr>
              <w:pStyle w:val="TableParagraph"/>
              <w:spacing w:before="55"/>
              <w:ind w:right="39"/>
              <w:jc w:val="right"/>
              <w:rPr>
                <w:b/>
                <w:sz w:val="18"/>
              </w:rPr>
            </w:pPr>
            <w:r>
              <w:rPr>
                <w:b/>
                <w:color w:val="00009F"/>
                <w:spacing w:val="-2"/>
                <w:sz w:val="18"/>
              </w:rPr>
              <w:t>90.357,00</w:t>
            </w:r>
          </w:p>
        </w:tc>
        <w:tc>
          <w:tcPr>
            <w:tcW w:w="802" w:type="dxa"/>
          </w:tcPr>
          <w:p w14:paraId="4F845CB2" w14:textId="77777777" w:rsidR="007374B6" w:rsidRDefault="00000000">
            <w:pPr>
              <w:pStyle w:val="TableParagraph"/>
              <w:spacing w:before="55"/>
              <w:ind w:left="28" w:right="31"/>
              <w:jc w:val="center"/>
              <w:rPr>
                <w:b/>
                <w:sz w:val="18"/>
              </w:rPr>
            </w:pPr>
            <w:r>
              <w:rPr>
                <w:b/>
                <w:color w:val="00009F"/>
                <w:spacing w:val="-2"/>
                <w:sz w:val="18"/>
              </w:rPr>
              <w:t>134,06%</w:t>
            </w:r>
          </w:p>
        </w:tc>
      </w:tr>
      <w:tr w:rsidR="007374B6" w14:paraId="360C8B56" w14:textId="77777777">
        <w:trPr>
          <w:trHeight w:val="285"/>
        </w:trPr>
        <w:tc>
          <w:tcPr>
            <w:tcW w:w="5609" w:type="dxa"/>
          </w:tcPr>
          <w:p w14:paraId="208018D0"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91" w:type="dxa"/>
          </w:tcPr>
          <w:p w14:paraId="6D44B827" w14:textId="77777777" w:rsidR="007374B6" w:rsidRDefault="00000000">
            <w:pPr>
              <w:pStyle w:val="TableParagraph"/>
              <w:ind w:right="172"/>
              <w:jc w:val="right"/>
              <w:rPr>
                <w:b/>
                <w:sz w:val="18"/>
              </w:rPr>
            </w:pPr>
            <w:r>
              <w:rPr>
                <w:b/>
                <w:spacing w:val="-2"/>
                <w:sz w:val="18"/>
              </w:rPr>
              <w:t>67.400,00</w:t>
            </w:r>
          </w:p>
        </w:tc>
        <w:tc>
          <w:tcPr>
            <w:tcW w:w="1274" w:type="dxa"/>
          </w:tcPr>
          <w:p w14:paraId="0059B326" w14:textId="77777777" w:rsidR="007374B6" w:rsidRDefault="00000000">
            <w:pPr>
              <w:pStyle w:val="TableParagraph"/>
              <w:ind w:right="96"/>
              <w:jc w:val="right"/>
              <w:rPr>
                <w:b/>
                <w:sz w:val="18"/>
              </w:rPr>
            </w:pPr>
            <w:r>
              <w:rPr>
                <w:b/>
                <w:spacing w:val="-2"/>
                <w:sz w:val="18"/>
              </w:rPr>
              <w:t>15.000,00</w:t>
            </w:r>
          </w:p>
        </w:tc>
        <w:tc>
          <w:tcPr>
            <w:tcW w:w="1308" w:type="dxa"/>
          </w:tcPr>
          <w:p w14:paraId="0C3A5967" w14:textId="77777777" w:rsidR="007374B6" w:rsidRDefault="00000000">
            <w:pPr>
              <w:pStyle w:val="TableParagraph"/>
              <w:ind w:right="39"/>
              <w:jc w:val="right"/>
              <w:rPr>
                <w:b/>
                <w:sz w:val="18"/>
              </w:rPr>
            </w:pPr>
            <w:r>
              <w:rPr>
                <w:b/>
                <w:spacing w:val="-2"/>
                <w:sz w:val="18"/>
              </w:rPr>
              <w:t>82.400,00</w:t>
            </w:r>
          </w:p>
        </w:tc>
        <w:tc>
          <w:tcPr>
            <w:tcW w:w="802" w:type="dxa"/>
          </w:tcPr>
          <w:p w14:paraId="3584786C" w14:textId="77777777" w:rsidR="007374B6" w:rsidRDefault="00000000">
            <w:pPr>
              <w:pStyle w:val="TableParagraph"/>
              <w:ind w:left="28" w:right="31"/>
              <w:jc w:val="center"/>
              <w:rPr>
                <w:b/>
                <w:sz w:val="18"/>
              </w:rPr>
            </w:pPr>
            <w:r>
              <w:rPr>
                <w:b/>
                <w:spacing w:val="-2"/>
                <w:sz w:val="18"/>
              </w:rPr>
              <w:t>122,26%</w:t>
            </w:r>
          </w:p>
        </w:tc>
      </w:tr>
      <w:tr w:rsidR="007374B6" w14:paraId="50C29533" w14:textId="77777777">
        <w:trPr>
          <w:trHeight w:val="285"/>
        </w:trPr>
        <w:tc>
          <w:tcPr>
            <w:tcW w:w="5609" w:type="dxa"/>
          </w:tcPr>
          <w:p w14:paraId="1A4A3112"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1" w:type="dxa"/>
          </w:tcPr>
          <w:p w14:paraId="2B493650" w14:textId="77777777" w:rsidR="007374B6" w:rsidRDefault="00000000">
            <w:pPr>
              <w:pStyle w:val="TableParagraph"/>
              <w:ind w:right="172"/>
              <w:jc w:val="right"/>
              <w:rPr>
                <w:b/>
                <w:sz w:val="18"/>
              </w:rPr>
            </w:pPr>
            <w:r>
              <w:rPr>
                <w:b/>
                <w:spacing w:val="-2"/>
                <w:sz w:val="18"/>
              </w:rPr>
              <w:t>39.400,00</w:t>
            </w:r>
          </w:p>
        </w:tc>
        <w:tc>
          <w:tcPr>
            <w:tcW w:w="1274" w:type="dxa"/>
          </w:tcPr>
          <w:p w14:paraId="32B56C70" w14:textId="77777777" w:rsidR="007374B6" w:rsidRDefault="00000000">
            <w:pPr>
              <w:pStyle w:val="TableParagraph"/>
              <w:ind w:right="96"/>
              <w:jc w:val="right"/>
              <w:rPr>
                <w:b/>
                <w:sz w:val="18"/>
              </w:rPr>
            </w:pPr>
            <w:r>
              <w:rPr>
                <w:b/>
                <w:spacing w:val="-2"/>
                <w:sz w:val="18"/>
              </w:rPr>
              <w:t>15.000,00</w:t>
            </w:r>
          </w:p>
        </w:tc>
        <w:tc>
          <w:tcPr>
            <w:tcW w:w="1308" w:type="dxa"/>
          </w:tcPr>
          <w:p w14:paraId="750DC233" w14:textId="77777777" w:rsidR="007374B6" w:rsidRDefault="00000000">
            <w:pPr>
              <w:pStyle w:val="TableParagraph"/>
              <w:ind w:right="39"/>
              <w:jc w:val="right"/>
              <w:rPr>
                <w:b/>
                <w:sz w:val="18"/>
              </w:rPr>
            </w:pPr>
            <w:r>
              <w:rPr>
                <w:b/>
                <w:spacing w:val="-2"/>
                <w:sz w:val="18"/>
              </w:rPr>
              <w:t>54.400,00</w:t>
            </w:r>
          </w:p>
        </w:tc>
        <w:tc>
          <w:tcPr>
            <w:tcW w:w="802" w:type="dxa"/>
          </w:tcPr>
          <w:p w14:paraId="2BE0239A" w14:textId="77777777" w:rsidR="007374B6" w:rsidRDefault="00000000">
            <w:pPr>
              <w:pStyle w:val="TableParagraph"/>
              <w:ind w:left="28" w:right="31"/>
              <w:jc w:val="center"/>
              <w:rPr>
                <w:b/>
                <w:sz w:val="18"/>
              </w:rPr>
            </w:pPr>
            <w:r>
              <w:rPr>
                <w:b/>
                <w:spacing w:val="-2"/>
                <w:sz w:val="18"/>
              </w:rPr>
              <w:t>138,07%</w:t>
            </w:r>
          </w:p>
        </w:tc>
      </w:tr>
      <w:tr w:rsidR="007374B6" w14:paraId="7C494FBE" w14:textId="77777777">
        <w:trPr>
          <w:trHeight w:val="285"/>
        </w:trPr>
        <w:tc>
          <w:tcPr>
            <w:tcW w:w="5609" w:type="dxa"/>
          </w:tcPr>
          <w:p w14:paraId="53E29F97"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38114A6F" w14:textId="77777777" w:rsidR="007374B6" w:rsidRDefault="00000000">
            <w:pPr>
              <w:pStyle w:val="TableParagraph"/>
              <w:ind w:right="172"/>
              <w:jc w:val="right"/>
              <w:rPr>
                <w:b/>
                <w:sz w:val="18"/>
              </w:rPr>
            </w:pPr>
            <w:r>
              <w:rPr>
                <w:b/>
                <w:spacing w:val="-2"/>
                <w:sz w:val="18"/>
              </w:rPr>
              <w:t>39.400,00</w:t>
            </w:r>
          </w:p>
        </w:tc>
        <w:tc>
          <w:tcPr>
            <w:tcW w:w="1274" w:type="dxa"/>
          </w:tcPr>
          <w:p w14:paraId="0A61515B" w14:textId="77777777" w:rsidR="007374B6" w:rsidRDefault="00000000">
            <w:pPr>
              <w:pStyle w:val="TableParagraph"/>
              <w:ind w:right="96"/>
              <w:jc w:val="right"/>
              <w:rPr>
                <w:b/>
                <w:sz w:val="18"/>
              </w:rPr>
            </w:pPr>
            <w:r>
              <w:rPr>
                <w:b/>
                <w:spacing w:val="-2"/>
                <w:sz w:val="18"/>
              </w:rPr>
              <w:t>15.000,00</w:t>
            </w:r>
          </w:p>
        </w:tc>
        <w:tc>
          <w:tcPr>
            <w:tcW w:w="1308" w:type="dxa"/>
          </w:tcPr>
          <w:p w14:paraId="527AB90B" w14:textId="77777777" w:rsidR="007374B6" w:rsidRDefault="00000000">
            <w:pPr>
              <w:pStyle w:val="TableParagraph"/>
              <w:ind w:right="39"/>
              <w:jc w:val="right"/>
              <w:rPr>
                <w:b/>
                <w:sz w:val="18"/>
              </w:rPr>
            </w:pPr>
            <w:r>
              <w:rPr>
                <w:b/>
                <w:spacing w:val="-2"/>
                <w:sz w:val="18"/>
              </w:rPr>
              <w:t>54.400,00</w:t>
            </w:r>
          </w:p>
        </w:tc>
        <w:tc>
          <w:tcPr>
            <w:tcW w:w="802" w:type="dxa"/>
          </w:tcPr>
          <w:p w14:paraId="4919C28C" w14:textId="77777777" w:rsidR="007374B6" w:rsidRDefault="00000000">
            <w:pPr>
              <w:pStyle w:val="TableParagraph"/>
              <w:ind w:left="28" w:right="31"/>
              <w:jc w:val="center"/>
              <w:rPr>
                <w:b/>
                <w:sz w:val="18"/>
              </w:rPr>
            </w:pPr>
            <w:r>
              <w:rPr>
                <w:b/>
                <w:spacing w:val="-2"/>
                <w:sz w:val="18"/>
              </w:rPr>
              <w:t>138,07%</w:t>
            </w:r>
          </w:p>
        </w:tc>
      </w:tr>
      <w:tr w:rsidR="007374B6" w14:paraId="211189D6" w14:textId="77777777">
        <w:trPr>
          <w:trHeight w:val="285"/>
        </w:trPr>
        <w:tc>
          <w:tcPr>
            <w:tcW w:w="5609" w:type="dxa"/>
          </w:tcPr>
          <w:p w14:paraId="238538E4"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91" w:type="dxa"/>
          </w:tcPr>
          <w:p w14:paraId="48E448E3" w14:textId="77777777" w:rsidR="007374B6" w:rsidRDefault="00000000">
            <w:pPr>
              <w:pStyle w:val="TableParagraph"/>
              <w:ind w:right="172"/>
              <w:jc w:val="right"/>
              <w:rPr>
                <w:b/>
                <w:sz w:val="18"/>
              </w:rPr>
            </w:pPr>
            <w:r>
              <w:rPr>
                <w:b/>
                <w:spacing w:val="-2"/>
                <w:sz w:val="18"/>
              </w:rPr>
              <w:t>28.000,00</w:t>
            </w:r>
          </w:p>
        </w:tc>
        <w:tc>
          <w:tcPr>
            <w:tcW w:w="1274" w:type="dxa"/>
          </w:tcPr>
          <w:p w14:paraId="78CCFFEF" w14:textId="77777777" w:rsidR="007374B6" w:rsidRDefault="007374B6">
            <w:pPr>
              <w:pStyle w:val="TableParagraph"/>
              <w:spacing w:before="0"/>
              <w:rPr>
                <w:rFonts w:ascii="Times New Roman"/>
                <w:sz w:val="18"/>
              </w:rPr>
            </w:pPr>
          </w:p>
        </w:tc>
        <w:tc>
          <w:tcPr>
            <w:tcW w:w="1308" w:type="dxa"/>
          </w:tcPr>
          <w:p w14:paraId="6B835B00" w14:textId="77777777" w:rsidR="007374B6" w:rsidRDefault="00000000">
            <w:pPr>
              <w:pStyle w:val="TableParagraph"/>
              <w:ind w:right="39"/>
              <w:jc w:val="right"/>
              <w:rPr>
                <w:b/>
                <w:sz w:val="18"/>
              </w:rPr>
            </w:pPr>
            <w:r>
              <w:rPr>
                <w:b/>
                <w:spacing w:val="-2"/>
                <w:sz w:val="18"/>
              </w:rPr>
              <w:t>28.000,00</w:t>
            </w:r>
          </w:p>
        </w:tc>
        <w:tc>
          <w:tcPr>
            <w:tcW w:w="802" w:type="dxa"/>
          </w:tcPr>
          <w:p w14:paraId="2946ED7C" w14:textId="77777777" w:rsidR="007374B6" w:rsidRDefault="00000000">
            <w:pPr>
              <w:pStyle w:val="TableParagraph"/>
              <w:ind w:left="28" w:right="31"/>
              <w:jc w:val="center"/>
              <w:rPr>
                <w:b/>
                <w:sz w:val="18"/>
              </w:rPr>
            </w:pPr>
            <w:r>
              <w:rPr>
                <w:b/>
                <w:spacing w:val="-2"/>
                <w:sz w:val="18"/>
              </w:rPr>
              <w:t>100,00%</w:t>
            </w:r>
          </w:p>
        </w:tc>
      </w:tr>
      <w:tr w:rsidR="007374B6" w14:paraId="21FC416E" w14:textId="77777777">
        <w:trPr>
          <w:trHeight w:val="285"/>
        </w:trPr>
        <w:tc>
          <w:tcPr>
            <w:tcW w:w="5609" w:type="dxa"/>
          </w:tcPr>
          <w:p w14:paraId="38E19DC6"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91" w:type="dxa"/>
          </w:tcPr>
          <w:p w14:paraId="426E9643" w14:textId="77777777" w:rsidR="007374B6" w:rsidRDefault="00000000">
            <w:pPr>
              <w:pStyle w:val="TableParagraph"/>
              <w:ind w:right="172"/>
              <w:jc w:val="right"/>
              <w:rPr>
                <w:b/>
                <w:sz w:val="18"/>
              </w:rPr>
            </w:pPr>
            <w:r>
              <w:rPr>
                <w:b/>
                <w:spacing w:val="-2"/>
                <w:sz w:val="18"/>
              </w:rPr>
              <w:t>28.000,00</w:t>
            </w:r>
          </w:p>
        </w:tc>
        <w:tc>
          <w:tcPr>
            <w:tcW w:w="1274" w:type="dxa"/>
          </w:tcPr>
          <w:p w14:paraId="2787604F" w14:textId="77777777" w:rsidR="007374B6" w:rsidRDefault="007374B6">
            <w:pPr>
              <w:pStyle w:val="TableParagraph"/>
              <w:spacing w:before="0"/>
              <w:rPr>
                <w:rFonts w:ascii="Times New Roman"/>
                <w:sz w:val="18"/>
              </w:rPr>
            </w:pPr>
          </w:p>
        </w:tc>
        <w:tc>
          <w:tcPr>
            <w:tcW w:w="1308" w:type="dxa"/>
          </w:tcPr>
          <w:p w14:paraId="0F86739F" w14:textId="77777777" w:rsidR="007374B6" w:rsidRDefault="00000000">
            <w:pPr>
              <w:pStyle w:val="TableParagraph"/>
              <w:ind w:right="39"/>
              <w:jc w:val="right"/>
              <w:rPr>
                <w:b/>
                <w:sz w:val="18"/>
              </w:rPr>
            </w:pPr>
            <w:r>
              <w:rPr>
                <w:b/>
                <w:spacing w:val="-2"/>
                <w:sz w:val="18"/>
              </w:rPr>
              <w:t>28.000,00</w:t>
            </w:r>
          </w:p>
        </w:tc>
        <w:tc>
          <w:tcPr>
            <w:tcW w:w="802" w:type="dxa"/>
          </w:tcPr>
          <w:p w14:paraId="340E41BA" w14:textId="77777777" w:rsidR="007374B6" w:rsidRDefault="00000000">
            <w:pPr>
              <w:pStyle w:val="TableParagraph"/>
              <w:ind w:left="28" w:right="31"/>
              <w:jc w:val="center"/>
              <w:rPr>
                <w:b/>
                <w:sz w:val="18"/>
              </w:rPr>
            </w:pPr>
            <w:r>
              <w:rPr>
                <w:b/>
                <w:spacing w:val="-2"/>
                <w:sz w:val="18"/>
              </w:rPr>
              <w:t>100,00%</w:t>
            </w:r>
          </w:p>
        </w:tc>
      </w:tr>
      <w:tr w:rsidR="007374B6" w14:paraId="75879D66" w14:textId="77777777">
        <w:trPr>
          <w:trHeight w:val="277"/>
        </w:trPr>
        <w:tc>
          <w:tcPr>
            <w:tcW w:w="5609" w:type="dxa"/>
          </w:tcPr>
          <w:p w14:paraId="6566F007" w14:textId="77777777" w:rsidR="007374B6" w:rsidRDefault="00000000">
            <w:pPr>
              <w:pStyle w:val="TableParagraph"/>
              <w:ind w:left="275"/>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91" w:type="dxa"/>
          </w:tcPr>
          <w:p w14:paraId="391318EE" w14:textId="77777777" w:rsidR="007374B6" w:rsidRDefault="007374B6">
            <w:pPr>
              <w:pStyle w:val="TableParagraph"/>
              <w:spacing w:before="0"/>
              <w:rPr>
                <w:rFonts w:ascii="Times New Roman"/>
                <w:sz w:val="18"/>
              </w:rPr>
            </w:pPr>
          </w:p>
        </w:tc>
        <w:tc>
          <w:tcPr>
            <w:tcW w:w="1274" w:type="dxa"/>
          </w:tcPr>
          <w:p w14:paraId="2CB03AE1" w14:textId="77777777" w:rsidR="007374B6" w:rsidRDefault="00000000">
            <w:pPr>
              <w:pStyle w:val="TableParagraph"/>
              <w:ind w:right="96"/>
              <w:jc w:val="right"/>
              <w:rPr>
                <w:b/>
                <w:sz w:val="18"/>
              </w:rPr>
            </w:pPr>
            <w:r>
              <w:rPr>
                <w:b/>
                <w:spacing w:val="-2"/>
                <w:sz w:val="18"/>
              </w:rPr>
              <w:t>7.957,00</w:t>
            </w:r>
          </w:p>
        </w:tc>
        <w:tc>
          <w:tcPr>
            <w:tcW w:w="1308" w:type="dxa"/>
          </w:tcPr>
          <w:p w14:paraId="7FCF8A19" w14:textId="77777777" w:rsidR="007374B6" w:rsidRDefault="00000000">
            <w:pPr>
              <w:pStyle w:val="TableParagraph"/>
              <w:ind w:right="39"/>
              <w:jc w:val="right"/>
              <w:rPr>
                <w:b/>
                <w:sz w:val="18"/>
              </w:rPr>
            </w:pPr>
            <w:r>
              <w:rPr>
                <w:b/>
                <w:spacing w:val="-2"/>
                <w:sz w:val="18"/>
              </w:rPr>
              <w:t>7.957,00</w:t>
            </w:r>
          </w:p>
        </w:tc>
        <w:tc>
          <w:tcPr>
            <w:tcW w:w="802" w:type="dxa"/>
          </w:tcPr>
          <w:p w14:paraId="57F1E268" w14:textId="77777777" w:rsidR="007374B6" w:rsidRDefault="007374B6">
            <w:pPr>
              <w:pStyle w:val="TableParagraph"/>
              <w:spacing w:before="0"/>
              <w:rPr>
                <w:rFonts w:ascii="Times New Roman"/>
                <w:sz w:val="18"/>
              </w:rPr>
            </w:pPr>
          </w:p>
        </w:tc>
      </w:tr>
      <w:tr w:rsidR="007374B6" w14:paraId="776FD07D" w14:textId="77777777">
        <w:trPr>
          <w:trHeight w:val="277"/>
        </w:trPr>
        <w:tc>
          <w:tcPr>
            <w:tcW w:w="5609" w:type="dxa"/>
          </w:tcPr>
          <w:p w14:paraId="6EAE484A"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1" w:type="dxa"/>
          </w:tcPr>
          <w:p w14:paraId="2F183100" w14:textId="77777777" w:rsidR="007374B6" w:rsidRDefault="007374B6">
            <w:pPr>
              <w:pStyle w:val="TableParagraph"/>
              <w:spacing w:before="0"/>
              <w:rPr>
                <w:rFonts w:ascii="Times New Roman"/>
                <w:sz w:val="18"/>
              </w:rPr>
            </w:pPr>
          </w:p>
        </w:tc>
        <w:tc>
          <w:tcPr>
            <w:tcW w:w="1274" w:type="dxa"/>
          </w:tcPr>
          <w:p w14:paraId="4E1C990D" w14:textId="77777777" w:rsidR="007374B6" w:rsidRDefault="00000000">
            <w:pPr>
              <w:pStyle w:val="TableParagraph"/>
              <w:spacing w:before="28"/>
              <w:ind w:right="96"/>
              <w:jc w:val="right"/>
              <w:rPr>
                <w:b/>
                <w:sz w:val="18"/>
              </w:rPr>
            </w:pPr>
            <w:r>
              <w:rPr>
                <w:b/>
                <w:spacing w:val="-2"/>
                <w:sz w:val="18"/>
              </w:rPr>
              <w:t>5.000,00</w:t>
            </w:r>
          </w:p>
        </w:tc>
        <w:tc>
          <w:tcPr>
            <w:tcW w:w="1308" w:type="dxa"/>
          </w:tcPr>
          <w:p w14:paraId="3A286F93" w14:textId="77777777" w:rsidR="007374B6" w:rsidRDefault="00000000">
            <w:pPr>
              <w:pStyle w:val="TableParagraph"/>
              <w:spacing w:before="28"/>
              <w:ind w:right="39"/>
              <w:jc w:val="right"/>
              <w:rPr>
                <w:b/>
                <w:sz w:val="18"/>
              </w:rPr>
            </w:pPr>
            <w:r>
              <w:rPr>
                <w:b/>
                <w:spacing w:val="-2"/>
                <w:sz w:val="18"/>
              </w:rPr>
              <w:t>5.000,00</w:t>
            </w:r>
          </w:p>
        </w:tc>
        <w:tc>
          <w:tcPr>
            <w:tcW w:w="802" w:type="dxa"/>
          </w:tcPr>
          <w:p w14:paraId="3C4D2ACD" w14:textId="77777777" w:rsidR="007374B6" w:rsidRDefault="007374B6">
            <w:pPr>
              <w:pStyle w:val="TableParagraph"/>
              <w:spacing w:before="0"/>
              <w:rPr>
                <w:rFonts w:ascii="Times New Roman"/>
                <w:sz w:val="18"/>
              </w:rPr>
            </w:pPr>
          </w:p>
        </w:tc>
      </w:tr>
      <w:tr w:rsidR="007374B6" w14:paraId="414E538D" w14:textId="77777777">
        <w:trPr>
          <w:trHeight w:val="285"/>
        </w:trPr>
        <w:tc>
          <w:tcPr>
            <w:tcW w:w="5609" w:type="dxa"/>
          </w:tcPr>
          <w:p w14:paraId="179E3955"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2C0A3757" w14:textId="77777777" w:rsidR="007374B6" w:rsidRDefault="007374B6">
            <w:pPr>
              <w:pStyle w:val="TableParagraph"/>
              <w:spacing w:before="0"/>
              <w:rPr>
                <w:rFonts w:ascii="Times New Roman"/>
                <w:sz w:val="18"/>
              </w:rPr>
            </w:pPr>
          </w:p>
        </w:tc>
        <w:tc>
          <w:tcPr>
            <w:tcW w:w="1274" w:type="dxa"/>
          </w:tcPr>
          <w:p w14:paraId="1EF9C6B2" w14:textId="77777777" w:rsidR="007374B6" w:rsidRDefault="00000000">
            <w:pPr>
              <w:pStyle w:val="TableParagraph"/>
              <w:ind w:right="96"/>
              <w:jc w:val="right"/>
              <w:rPr>
                <w:b/>
                <w:sz w:val="18"/>
              </w:rPr>
            </w:pPr>
            <w:r>
              <w:rPr>
                <w:b/>
                <w:spacing w:val="-2"/>
                <w:sz w:val="18"/>
              </w:rPr>
              <w:t>5.000,00</w:t>
            </w:r>
          </w:p>
        </w:tc>
        <w:tc>
          <w:tcPr>
            <w:tcW w:w="1308" w:type="dxa"/>
          </w:tcPr>
          <w:p w14:paraId="6F485614" w14:textId="77777777" w:rsidR="007374B6" w:rsidRDefault="00000000">
            <w:pPr>
              <w:pStyle w:val="TableParagraph"/>
              <w:ind w:right="39"/>
              <w:jc w:val="right"/>
              <w:rPr>
                <w:b/>
                <w:sz w:val="18"/>
              </w:rPr>
            </w:pPr>
            <w:r>
              <w:rPr>
                <w:b/>
                <w:spacing w:val="-2"/>
                <w:sz w:val="18"/>
              </w:rPr>
              <w:t>5.000,00</w:t>
            </w:r>
          </w:p>
        </w:tc>
        <w:tc>
          <w:tcPr>
            <w:tcW w:w="802" w:type="dxa"/>
          </w:tcPr>
          <w:p w14:paraId="451B3F0B" w14:textId="77777777" w:rsidR="007374B6" w:rsidRDefault="007374B6">
            <w:pPr>
              <w:pStyle w:val="TableParagraph"/>
              <w:spacing w:before="0"/>
              <w:rPr>
                <w:rFonts w:ascii="Times New Roman"/>
                <w:sz w:val="18"/>
              </w:rPr>
            </w:pPr>
          </w:p>
        </w:tc>
      </w:tr>
      <w:tr w:rsidR="007374B6" w14:paraId="0CB9BFD7" w14:textId="77777777">
        <w:trPr>
          <w:trHeight w:val="285"/>
        </w:trPr>
        <w:tc>
          <w:tcPr>
            <w:tcW w:w="5609" w:type="dxa"/>
          </w:tcPr>
          <w:p w14:paraId="74E817CB"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91" w:type="dxa"/>
          </w:tcPr>
          <w:p w14:paraId="06E5C335" w14:textId="77777777" w:rsidR="007374B6" w:rsidRDefault="007374B6">
            <w:pPr>
              <w:pStyle w:val="TableParagraph"/>
              <w:spacing w:before="0"/>
              <w:rPr>
                <w:rFonts w:ascii="Times New Roman"/>
                <w:sz w:val="18"/>
              </w:rPr>
            </w:pPr>
          </w:p>
        </w:tc>
        <w:tc>
          <w:tcPr>
            <w:tcW w:w="1274" w:type="dxa"/>
          </w:tcPr>
          <w:p w14:paraId="377E707E" w14:textId="77777777" w:rsidR="007374B6" w:rsidRDefault="00000000">
            <w:pPr>
              <w:pStyle w:val="TableParagraph"/>
              <w:ind w:right="96"/>
              <w:jc w:val="right"/>
              <w:rPr>
                <w:b/>
                <w:sz w:val="18"/>
              </w:rPr>
            </w:pPr>
            <w:r>
              <w:rPr>
                <w:b/>
                <w:spacing w:val="-2"/>
                <w:sz w:val="18"/>
              </w:rPr>
              <w:t>2.957,00</w:t>
            </w:r>
          </w:p>
        </w:tc>
        <w:tc>
          <w:tcPr>
            <w:tcW w:w="1308" w:type="dxa"/>
          </w:tcPr>
          <w:p w14:paraId="08AE5A02" w14:textId="77777777" w:rsidR="007374B6" w:rsidRDefault="00000000">
            <w:pPr>
              <w:pStyle w:val="TableParagraph"/>
              <w:ind w:right="39"/>
              <w:jc w:val="right"/>
              <w:rPr>
                <w:b/>
                <w:sz w:val="18"/>
              </w:rPr>
            </w:pPr>
            <w:r>
              <w:rPr>
                <w:b/>
                <w:spacing w:val="-2"/>
                <w:sz w:val="18"/>
              </w:rPr>
              <w:t>2.957,00</w:t>
            </w:r>
          </w:p>
        </w:tc>
        <w:tc>
          <w:tcPr>
            <w:tcW w:w="802" w:type="dxa"/>
          </w:tcPr>
          <w:p w14:paraId="23BFB61A" w14:textId="77777777" w:rsidR="007374B6" w:rsidRDefault="007374B6">
            <w:pPr>
              <w:pStyle w:val="TableParagraph"/>
              <w:spacing w:before="0"/>
              <w:rPr>
                <w:rFonts w:ascii="Times New Roman"/>
                <w:sz w:val="18"/>
              </w:rPr>
            </w:pPr>
          </w:p>
        </w:tc>
      </w:tr>
      <w:tr w:rsidR="007374B6" w14:paraId="1DD6F7AD" w14:textId="77777777">
        <w:trPr>
          <w:trHeight w:val="285"/>
        </w:trPr>
        <w:tc>
          <w:tcPr>
            <w:tcW w:w="5609" w:type="dxa"/>
          </w:tcPr>
          <w:p w14:paraId="4D015E04"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91" w:type="dxa"/>
          </w:tcPr>
          <w:p w14:paraId="4880A129" w14:textId="77777777" w:rsidR="007374B6" w:rsidRDefault="007374B6">
            <w:pPr>
              <w:pStyle w:val="TableParagraph"/>
              <w:spacing w:before="0"/>
              <w:rPr>
                <w:rFonts w:ascii="Times New Roman"/>
                <w:sz w:val="18"/>
              </w:rPr>
            </w:pPr>
          </w:p>
        </w:tc>
        <w:tc>
          <w:tcPr>
            <w:tcW w:w="1274" w:type="dxa"/>
          </w:tcPr>
          <w:p w14:paraId="09B37658" w14:textId="77777777" w:rsidR="007374B6" w:rsidRDefault="00000000">
            <w:pPr>
              <w:pStyle w:val="TableParagraph"/>
              <w:ind w:right="96"/>
              <w:jc w:val="right"/>
              <w:rPr>
                <w:b/>
                <w:sz w:val="18"/>
              </w:rPr>
            </w:pPr>
            <w:r>
              <w:rPr>
                <w:b/>
                <w:spacing w:val="-2"/>
                <w:sz w:val="18"/>
              </w:rPr>
              <w:t>2.957,00</w:t>
            </w:r>
          </w:p>
        </w:tc>
        <w:tc>
          <w:tcPr>
            <w:tcW w:w="1308" w:type="dxa"/>
          </w:tcPr>
          <w:p w14:paraId="44CFB648" w14:textId="77777777" w:rsidR="007374B6" w:rsidRDefault="00000000">
            <w:pPr>
              <w:pStyle w:val="TableParagraph"/>
              <w:ind w:right="39"/>
              <w:jc w:val="right"/>
              <w:rPr>
                <w:b/>
                <w:sz w:val="18"/>
              </w:rPr>
            </w:pPr>
            <w:r>
              <w:rPr>
                <w:b/>
                <w:spacing w:val="-2"/>
                <w:sz w:val="18"/>
              </w:rPr>
              <w:t>2.957,00</w:t>
            </w:r>
          </w:p>
        </w:tc>
        <w:tc>
          <w:tcPr>
            <w:tcW w:w="802" w:type="dxa"/>
          </w:tcPr>
          <w:p w14:paraId="6F90B75A" w14:textId="77777777" w:rsidR="007374B6" w:rsidRDefault="007374B6">
            <w:pPr>
              <w:pStyle w:val="TableParagraph"/>
              <w:spacing w:before="0"/>
              <w:rPr>
                <w:rFonts w:ascii="Times New Roman"/>
                <w:sz w:val="18"/>
              </w:rPr>
            </w:pPr>
          </w:p>
        </w:tc>
      </w:tr>
      <w:tr w:rsidR="007374B6" w14:paraId="607BDD3E" w14:textId="77777777">
        <w:trPr>
          <w:trHeight w:val="285"/>
        </w:trPr>
        <w:tc>
          <w:tcPr>
            <w:tcW w:w="5609" w:type="dxa"/>
          </w:tcPr>
          <w:p w14:paraId="5AE8649D" w14:textId="77777777" w:rsidR="007374B6" w:rsidRDefault="00000000">
            <w:pPr>
              <w:pStyle w:val="TableParagraph"/>
              <w:ind w:left="95"/>
              <w:rPr>
                <w:b/>
                <w:sz w:val="18"/>
              </w:rPr>
            </w:pPr>
            <w:r>
              <w:rPr>
                <w:b/>
                <w:color w:val="00009F"/>
                <w:sz w:val="18"/>
              </w:rPr>
              <w:t>K101803</w:t>
            </w:r>
            <w:r>
              <w:rPr>
                <w:b/>
                <w:color w:val="00009F"/>
                <w:spacing w:val="-1"/>
                <w:sz w:val="18"/>
              </w:rPr>
              <w:t xml:space="preserve"> </w:t>
            </w:r>
            <w:r>
              <w:rPr>
                <w:b/>
                <w:color w:val="00009F"/>
                <w:sz w:val="18"/>
              </w:rPr>
              <w:t>Stalni</w:t>
            </w:r>
            <w:r>
              <w:rPr>
                <w:b/>
                <w:color w:val="00009F"/>
                <w:spacing w:val="-1"/>
                <w:sz w:val="18"/>
              </w:rPr>
              <w:t xml:space="preserve"> </w:t>
            </w:r>
            <w:r>
              <w:rPr>
                <w:b/>
                <w:color w:val="00009F"/>
                <w:sz w:val="18"/>
              </w:rPr>
              <w:t>postav</w:t>
            </w:r>
            <w:r>
              <w:rPr>
                <w:b/>
                <w:color w:val="00009F"/>
                <w:spacing w:val="-1"/>
                <w:sz w:val="18"/>
              </w:rPr>
              <w:t xml:space="preserve"> </w:t>
            </w:r>
            <w:r>
              <w:rPr>
                <w:b/>
                <w:color w:val="00009F"/>
                <w:spacing w:val="-2"/>
                <w:sz w:val="18"/>
              </w:rPr>
              <w:t>Muzeja</w:t>
            </w:r>
          </w:p>
        </w:tc>
        <w:tc>
          <w:tcPr>
            <w:tcW w:w="1591" w:type="dxa"/>
          </w:tcPr>
          <w:p w14:paraId="2068C0CA" w14:textId="77777777" w:rsidR="007374B6" w:rsidRDefault="00000000">
            <w:pPr>
              <w:pStyle w:val="TableParagraph"/>
              <w:ind w:right="172"/>
              <w:jc w:val="right"/>
              <w:rPr>
                <w:b/>
                <w:sz w:val="18"/>
              </w:rPr>
            </w:pPr>
            <w:r>
              <w:rPr>
                <w:b/>
                <w:color w:val="00009F"/>
                <w:spacing w:val="-2"/>
                <w:sz w:val="18"/>
              </w:rPr>
              <w:t>15.000,00</w:t>
            </w:r>
          </w:p>
        </w:tc>
        <w:tc>
          <w:tcPr>
            <w:tcW w:w="1274" w:type="dxa"/>
          </w:tcPr>
          <w:p w14:paraId="6DB8D27B" w14:textId="77777777" w:rsidR="007374B6" w:rsidRDefault="007374B6">
            <w:pPr>
              <w:pStyle w:val="TableParagraph"/>
              <w:spacing w:before="0"/>
              <w:rPr>
                <w:rFonts w:ascii="Times New Roman"/>
                <w:sz w:val="18"/>
              </w:rPr>
            </w:pPr>
          </w:p>
        </w:tc>
        <w:tc>
          <w:tcPr>
            <w:tcW w:w="1308" w:type="dxa"/>
          </w:tcPr>
          <w:p w14:paraId="666FB55D" w14:textId="77777777" w:rsidR="007374B6" w:rsidRDefault="00000000">
            <w:pPr>
              <w:pStyle w:val="TableParagraph"/>
              <w:ind w:right="39"/>
              <w:jc w:val="right"/>
              <w:rPr>
                <w:b/>
                <w:sz w:val="18"/>
              </w:rPr>
            </w:pPr>
            <w:r>
              <w:rPr>
                <w:b/>
                <w:color w:val="00009F"/>
                <w:spacing w:val="-2"/>
                <w:sz w:val="18"/>
              </w:rPr>
              <w:t>15.000,00</w:t>
            </w:r>
          </w:p>
        </w:tc>
        <w:tc>
          <w:tcPr>
            <w:tcW w:w="802" w:type="dxa"/>
          </w:tcPr>
          <w:p w14:paraId="668D9437" w14:textId="77777777" w:rsidR="007374B6" w:rsidRDefault="00000000">
            <w:pPr>
              <w:pStyle w:val="TableParagraph"/>
              <w:ind w:left="28" w:right="31"/>
              <w:jc w:val="center"/>
              <w:rPr>
                <w:b/>
                <w:sz w:val="18"/>
              </w:rPr>
            </w:pPr>
            <w:r>
              <w:rPr>
                <w:b/>
                <w:color w:val="00009F"/>
                <w:spacing w:val="-2"/>
                <w:sz w:val="18"/>
              </w:rPr>
              <w:t>100,00%</w:t>
            </w:r>
          </w:p>
        </w:tc>
      </w:tr>
      <w:tr w:rsidR="007374B6" w14:paraId="692A62B0" w14:textId="77777777">
        <w:trPr>
          <w:trHeight w:val="285"/>
        </w:trPr>
        <w:tc>
          <w:tcPr>
            <w:tcW w:w="5609" w:type="dxa"/>
          </w:tcPr>
          <w:p w14:paraId="0AE37682"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91" w:type="dxa"/>
          </w:tcPr>
          <w:p w14:paraId="53460AAE" w14:textId="77777777" w:rsidR="007374B6" w:rsidRDefault="00000000">
            <w:pPr>
              <w:pStyle w:val="TableParagraph"/>
              <w:ind w:right="172"/>
              <w:jc w:val="right"/>
              <w:rPr>
                <w:b/>
                <w:sz w:val="18"/>
              </w:rPr>
            </w:pPr>
            <w:r>
              <w:rPr>
                <w:b/>
                <w:spacing w:val="-2"/>
                <w:sz w:val="18"/>
              </w:rPr>
              <w:t>15.000,00</w:t>
            </w:r>
          </w:p>
        </w:tc>
        <w:tc>
          <w:tcPr>
            <w:tcW w:w="1274" w:type="dxa"/>
          </w:tcPr>
          <w:p w14:paraId="41148A8E" w14:textId="77777777" w:rsidR="007374B6" w:rsidRDefault="007374B6">
            <w:pPr>
              <w:pStyle w:val="TableParagraph"/>
              <w:spacing w:before="0"/>
              <w:rPr>
                <w:rFonts w:ascii="Times New Roman"/>
                <w:sz w:val="18"/>
              </w:rPr>
            </w:pPr>
          </w:p>
        </w:tc>
        <w:tc>
          <w:tcPr>
            <w:tcW w:w="1308" w:type="dxa"/>
          </w:tcPr>
          <w:p w14:paraId="4C143F27" w14:textId="77777777" w:rsidR="007374B6" w:rsidRDefault="00000000">
            <w:pPr>
              <w:pStyle w:val="TableParagraph"/>
              <w:ind w:right="39"/>
              <w:jc w:val="right"/>
              <w:rPr>
                <w:b/>
                <w:sz w:val="18"/>
              </w:rPr>
            </w:pPr>
            <w:r>
              <w:rPr>
                <w:b/>
                <w:spacing w:val="-2"/>
                <w:sz w:val="18"/>
              </w:rPr>
              <w:t>15.000,00</w:t>
            </w:r>
          </w:p>
        </w:tc>
        <w:tc>
          <w:tcPr>
            <w:tcW w:w="802" w:type="dxa"/>
          </w:tcPr>
          <w:p w14:paraId="3FC7A5A4" w14:textId="77777777" w:rsidR="007374B6" w:rsidRDefault="00000000">
            <w:pPr>
              <w:pStyle w:val="TableParagraph"/>
              <w:ind w:left="28" w:right="31"/>
              <w:jc w:val="center"/>
              <w:rPr>
                <w:b/>
                <w:sz w:val="18"/>
              </w:rPr>
            </w:pPr>
            <w:r>
              <w:rPr>
                <w:b/>
                <w:spacing w:val="-2"/>
                <w:sz w:val="18"/>
              </w:rPr>
              <w:t>100,00%</w:t>
            </w:r>
          </w:p>
        </w:tc>
      </w:tr>
      <w:tr w:rsidR="007374B6" w14:paraId="16E2F980" w14:textId="77777777">
        <w:trPr>
          <w:trHeight w:val="285"/>
        </w:trPr>
        <w:tc>
          <w:tcPr>
            <w:tcW w:w="5609" w:type="dxa"/>
          </w:tcPr>
          <w:p w14:paraId="1A18D92D"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91" w:type="dxa"/>
          </w:tcPr>
          <w:p w14:paraId="465041A7" w14:textId="77777777" w:rsidR="007374B6" w:rsidRDefault="00000000">
            <w:pPr>
              <w:pStyle w:val="TableParagraph"/>
              <w:ind w:right="172"/>
              <w:jc w:val="right"/>
              <w:rPr>
                <w:b/>
                <w:sz w:val="18"/>
              </w:rPr>
            </w:pPr>
            <w:r>
              <w:rPr>
                <w:b/>
                <w:spacing w:val="-2"/>
                <w:sz w:val="18"/>
              </w:rPr>
              <w:t>15.000,00</w:t>
            </w:r>
          </w:p>
        </w:tc>
        <w:tc>
          <w:tcPr>
            <w:tcW w:w="1274" w:type="dxa"/>
          </w:tcPr>
          <w:p w14:paraId="0FF38740" w14:textId="77777777" w:rsidR="007374B6" w:rsidRDefault="007374B6">
            <w:pPr>
              <w:pStyle w:val="TableParagraph"/>
              <w:spacing w:before="0"/>
              <w:rPr>
                <w:rFonts w:ascii="Times New Roman"/>
                <w:sz w:val="18"/>
              </w:rPr>
            </w:pPr>
          </w:p>
        </w:tc>
        <w:tc>
          <w:tcPr>
            <w:tcW w:w="1308" w:type="dxa"/>
          </w:tcPr>
          <w:p w14:paraId="0C986517" w14:textId="77777777" w:rsidR="007374B6" w:rsidRDefault="00000000">
            <w:pPr>
              <w:pStyle w:val="TableParagraph"/>
              <w:ind w:right="39"/>
              <w:jc w:val="right"/>
              <w:rPr>
                <w:b/>
                <w:sz w:val="18"/>
              </w:rPr>
            </w:pPr>
            <w:r>
              <w:rPr>
                <w:b/>
                <w:spacing w:val="-2"/>
                <w:sz w:val="18"/>
              </w:rPr>
              <w:t>15.000,00</w:t>
            </w:r>
          </w:p>
        </w:tc>
        <w:tc>
          <w:tcPr>
            <w:tcW w:w="802" w:type="dxa"/>
          </w:tcPr>
          <w:p w14:paraId="4D6AD7BB" w14:textId="77777777" w:rsidR="007374B6" w:rsidRDefault="00000000">
            <w:pPr>
              <w:pStyle w:val="TableParagraph"/>
              <w:ind w:left="28" w:right="31"/>
              <w:jc w:val="center"/>
              <w:rPr>
                <w:b/>
                <w:sz w:val="18"/>
              </w:rPr>
            </w:pPr>
            <w:r>
              <w:rPr>
                <w:b/>
                <w:spacing w:val="-2"/>
                <w:sz w:val="18"/>
              </w:rPr>
              <w:t>100,00%</w:t>
            </w:r>
          </w:p>
        </w:tc>
      </w:tr>
      <w:tr w:rsidR="007374B6" w14:paraId="383BA308" w14:textId="77777777">
        <w:trPr>
          <w:trHeight w:val="285"/>
        </w:trPr>
        <w:tc>
          <w:tcPr>
            <w:tcW w:w="5609" w:type="dxa"/>
          </w:tcPr>
          <w:p w14:paraId="1C8A71CD" w14:textId="77777777" w:rsidR="007374B6" w:rsidRDefault="00000000">
            <w:pPr>
              <w:pStyle w:val="TableParagraph"/>
              <w:ind w:left="440"/>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91" w:type="dxa"/>
          </w:tcPr>
          <w:p w14:paraId="063C9833" w14:textId="77777777" w:rsidR="007374B6" w:rsidRDefault="00000000">
            <w:pPr>
              <w:pStyle w:val="TableParagraph"/>
              <w:ind w:right="172"/>
              <w:jc w:val="right"/>
              <w:rPr>
                <w:b/>
                <w:sz w:val="18"/>
              </w:rPr>
            </w:pPr>
            <w:r>
              <w:rPr>
                <w:b/>
                <w:spacing w:val="-2"/>
                <w:sz w:val="18"/>
              </w:rPr>
              <w:t>15.000,00</w:t>
            </w:r>
          </w:p>
        </w:tc>
        <w:tc>
          <w:tcPr>
            <w:tcW w:w="1274" w:type="dxa"/>
          </w:tcPr>
          <w:p w14:paraId="5DA77E05" w14:textId="77777777" w:rsidR="007374B6" w:rsidRDefault="007374B6">
            <w:pPr>
              <w:pStyle w:val="TableParagraph"/>
              <w:spacing w:before="0"/>
              <w:rPr>
                <w:rFonts w:ascii="Times New Roman"/>
                <w:sz w:val="18"/>
              </w:rPr>
            </w:pPr>
          </w:p>
        </w:tc>
        <w:tc>
          <w:tcPr>
            <w:tcW w:w="1308" w:type="dxa"/>
          </w:tcPr>
          <w:p w14:paraId="7D9A6712" w14:textId="77777777" w:rsidR="007374B6" w:rsidRDefault="00000000">
            <w:pPr>
              <w:pStyle w:val="TableParagraph"/>
              <w:ind w:right="39"/>
              <w:jc w:val="right"/>
              <w:rPr>
                <w:b/>
                <w:sz w:val="18"/>
              </w:rPr>
            </w:pPr>
            <w:r>
              <w:rPr>
                <w:b/>
                <w:spacing w:val="-2"/>
                <w:sz w:val="18"/>
              </w:rPr>
              <w:t>15.000,00</w:t>
            </w:r>
          </w:p>
        </w:tc>
        <w:tc>
          <w:tcPr>
            <w:tcW w:w="802" w:type="dxa"/>
          </w:tcPr>
          <w:p w14:paraId="277114E7" w14:textId="77777777" w:rsidR="007374B6" w:rsidRDefault="00000000">
            <w:pPr>
              <w:pStyle w:val="TableParagraph"/>
              <w:ind w:left="28" w:right="31"/>
              <w:jc w:val="center"/>
              <w:rPr>
                <w:b/>
                <w:sz w:val="18"/>
              </w:rPr>
            </w:pPr>
            <w:r>
              <w:rPr>
                <w:b/>
                <w:spacing w:val="-2"/>
                <w:sz w:val="18"/>
              </w:rPr>
              <w:t>100,00%</w:t>
            </w:r>
          </w:p>
        </w:tc>
      </w:tr>
      <w:tr w:rsidR="007374B6" w14:paraId="2D404B39" w14:textId="77777777">
        <w:trPr>
          <w:trHeight w:val="285"/>
        </w:trPr>
        <w:tc>
          <w:tcPr>
            <w:tcW w:w="5609" w:type="dxa"/>
          </w:tcPr>
          <w:p w14:paraId="62EA3DD3" w14:textId="77777777" w:rsidR="007374B6" w:rsidRDefault="00000000">
            <w:pPr>
              <w:pStyle w:val="TableParagraph"/>
              <w:ind w:left="95"/>
              <w:rPr>
                <w:b/>
                <w:sz w:val="18"/>
              </w:rPr>
            </w:pPr>
            <w:r>
              <w:rPr>
                <w:b/>
                <w:color w:val="00009F"/>
                <w:sz w:val="18"/>
              </w:rPr>
              <w:t>A101815</w:t>
            </w:r>
            <w:r>
              <w:rPr>
                <w:b/>
                <w:color w:val="00009F"/>
                <w:spacing w:val="-1"/>
                <w:sz w:val="18"/>
              </w:rPr>
              <w:t xml:space="preserve"> </w:t>
            </w:r>
            <w:r>
              <w:rPr>
                <w:b/>
                <w:color w:val="00009F"/>
                <w:sz w:val="18"/>
              </w:rPr>
              <w:t>Muzejsko-galerijska</w:t>
            </w:r>
            <w:r>
              <w:rPr>
                <w:b/>
                <w:color w:val="00009F"/>
                <w:spacing w:val="-1"/>
                <w:sz w:val="18"/>
              </w:rPr>
              <w:t xml:space="preserve"> </w:t>
            </w:r>
            <w:r>
              <w:rPr>
                <w:b/>
                <w:color w:val="00009F"/>
                <w:spacing w:val="-2"/>
                <w:sz w:val="18"/>
              </w:rPr>
              <w:t>djelatnost</w:t>
            </w:r>
          </w:p>
        </w:tc>
        <w:tc>
          <w:tcPr>
            <w:tcW w:w="1591" w:type="dxa"/>
          </w:tcPr>
          <w:p w14:paraId="4F52B246" w14:textId="77777777" w:rsidR="007374B6" w:rsidRDefault="00000000">
            <w:pPr>
              <w:pStyle w:val="TableParagraph"/>
              <w:ind w:right="172"/>
              <w:jc w:val="right"/>
              <w:rPr>
                <w:b/>
                <w:sz w:val="18"/>
              </w:rPr>
            </w:pPr>
            <w:r>
              <w:rPr>
                <w:b/>
                <w:color w:val="00009F"/>
                <w:spacing w:val="-2"/>
                <w:sz w:val="18"/>
              </w:rPr>
              <w:t>93.400,00</w:t>
            </w:r>
          </w:p>
        </w:tc>
        <w:tc>
          <w:tcPr>
            <w:tcW w:w="1274" w:type="dxa"/>
          </w:tcPr>
          <w:p w14:paraId="328E137A" w14:textId="77777777" w:rsidR="007374B6" w:rsidRDefault="00000000">
            <w:pPr>
              <w:pStyle w:val="TableParagraph"/>
              <w:ind w:right="96"/>
              <w:jc w:val="right"/>
              <w:rPr>
                <w:b/>
                <w:sz w:val="18"/>
              </w:rPr>
            </w:pPr>
            <w:r>
              <w:rPr>
                <w:b/>
                <w:color w:val="00009F"/>
                <w:sz w:val="18"/>
              </w:rPr>
              <w:t>-</w:t>
            </w:r>
            <w:r>
              <w:rPr>
                <w:b/>
                <w:color w:val="00009F"/>
                <w:spacing w:val="-2"/>
                <w:sz w:val="18"/>
              </w:rPr>
              <w:t>21.396,00</w:t>
            </w:r>
          </w:p>
        </w:tc>
        <w:tc>
          <w:tcPr>
            <w:tcW w:w="1308" w:type="dxa"/>
          </w:tcPr>
          <w:p w14:paraId="0F8E0651" w14:textId="77777777" w:rsidR="007374B6" w:rsidRDefault="00000000">
            <w:pPr>
              <w:pStyle w:val="TableParagraph"/>
              <w:ind w:right="39"/>
              <w:jc w:val="right"/>
              <w:rPr>
                <w:b/>
                <w:sz w:val="18"/>
              </w:rPr>
            </w:pPr>
            <w:r>
              <w:rPr>
                <w:b/>
                <w:color w:val="00009F"/>
                <w:spacing w:val="-2"/>
                <w:sz w:val="18"/>
              </w:rPr>
              <w:t>72.004,00</w:t>
            </w:r>
          </w:p>
        </w:tc>
        <w:tc>
          <w:tcPr>
            <w:tcW w:w="802" w:type="dxa"/>
          </w:tcPr>
          <w:p w14:paraId="5695007B" w14:textId="77777777" w:rsidR="007374B6" w:rsidRDefault="00000000">
            <w:pPr>
              <w:pStyle w:val="TableParagraph"/>
              <w:ind w:left="97" w:right="3"/>
              <w:jc w:val="center"/>
              <w:rPr>
                <w:b/>
                <w:sz w:val="18"/>
              </w:rPr>
            </w:pPr>
            <w:r>
              <w:rPr>
                <w:b/>
                <w:color w:val="00009F"/>
                <w:spacing w:val="-2"/>
                <w:sz w:val="18"/>
              </w:rPr>
              <w:t>77,09%</w:t>
            </w:r>
          </w:p>
        </w:tc>
      </w:tr>
      <w:tr w:rsidR="007374B6" w14:paraId="1692E2C4" w14:textId="77777777">
        <w:trPr>
          <w:trHeight w:val="277"/>
        </w:trPr>
        <w:tc>
          <w:tcPr>
            <w:tcW w:w="5609" w:type="dxa"/>
          </w:tcPr>
          <w:p w14:paraId="169289B3"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91" w:type="dxa"/>
          </w:tcPr>
          <w:p w14:paraId="0EB95027" w14:textId="77777777" w:rsidR="007374B6" w:rsidRDefault="00000000">
            <w:pPr>
              <w:pStyle w:val="TableParagraph"/>
              <w:ind w:right="172"/>
              <w:jc w:val="right"/>
              <w:rPr>
                <w:b/>
                <w:sz w:val="18"/>
              </w:rPr>
            </w:pPr>
            <w:r>
              <w:rPr>
                <w:b/>
                <w:spacing w:val="-2"/>
                <w:sz w:val="18"/>
              </w:rPr>
              <w:t>40.500,00</w:t>
            </w:r>
          </w:p>
        </w:tc>
        <w:tc>
          <w:tcPr>
            <w:tcW w:w="1274" w:type="dxa"/>
          </w:tcPr>
          <w:p w14:paraId="76449D84" w14:textId="77777777" w:rsidR="007374B6" w:rsidRDefault="00000000">
            <w:pPr>
              <w:pStyle w:val="TableParagraph"/>
              <w:ind w:right="96"/>
              <w:jc w:val="right"/>
              <w:rPr>
                <w:b/>
                <w:sz w:val="18"/>
              </w:rPr>
            </w:pPr>
            <w:r>
              <w:rPr>
                <w:b/>
                <w:spacing w:val="-2"/>
                <w:sz w:val="18"/>
              </w:rPr>
              <w:t>50,00</w:t>
            </w:r>
          </w:p>
        </w:tc>
        <w:tc>
          <w:tcPr>
            <w:tcW w:w="1308" w:type="dxa"/>
          </w:tcPr>
          <w:p w14:paraId="415BB761" w14:textId="77777777" w:rsidR="007374B6" w:rsidRDefault="00000000">
            <w:pPr>
              <w:pStyle w:val="TableParagraph"/>
              <w:ind w:right="39"/>
              <w:jc w:val="right"/>
              <w:rPr>
                <w:b/>
                <w:sz w:val="18"/>
              </w:rPr>
            </w:pPr>
            <w:r>
              <w:rPr>
                <w:b/>
                <w:spacing w:val="-2"/>
                <w:sz w:val="18"/>
              </w:rPr>
              <w:t>40.550,00</w:t>
            </w:r>
          </w:p>
        </w:tc>
        <w:tc>
          <w:tcPr>
            <w:tcW w:w="802" w:type="dxa"/>
          </w:tcPr>
          <w:p w14:paraId="7696E9C3" w14:textId="77777777" w:rsidR="007374B6" w:rsidRDefault="00000000">
            <w:pPr>
              <w:pStyle w:val="TableParagraph"/>
              <w:ind w:left="28" w:right="31"/>
              <w:jc w:val="center"/>
              <w:rPr>
                <w:b/>
                <w:sz w:val="18"/>
              </w:rPr>
            </w:pPr>
            <w:r>
              <w:rPr>
                <w:b/>
                <w:spacing w:val="-2"/>
                <w:sz w:val="18"/>
              </w:rPr>
              <w:t>100,12%</w:t>
            </w:r>
          </w:p>
        </w:tc>
      </w:tr>
      <w:tr w:rsidR="007374B6" w14:paraId="30EA4314" w14:textId="77777777">
        <w:trPr>
          <w:trHeight w:val="277"/>
        </w:trPr>
        <w:tc>
          <w:tcPr>
            <w:tcW w:w="5609" w:type="dxa"/>
          </w:tcPr>
          <w:p w14:paraId="1C1235AC"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1" w:type="dxa"/>
          </w:tcPr>
          <w:p w14:paraId="01A1D15E" w14:textId="77777777" w:rsidR="007374B6" w:rsidRDefault="00000000">
            <w:pPr>
              <w:pStyle w:val="TableParagraph"/>
              <w:spacing w:before="28"/>
              <w:ind w:right="172"/>
              <w:jc w:val="right"/>
              <w:rPr>
                <w:b/>
                <w:sz w:val="18"/>
              </w:rPr>
            </w:pPr>
            <w:r>
              <w:rPr>
                <w:b/>
                <w:spacing w:val="-2"/>
                <w:sz w:val="18"/>
              </w:rPr>
              <w:t>40.500,00</w:t>
            </w:r>
          </w:p>
        </w:tc>
        <w:tc>
          <w:tcPr>
            <w:tcW w:w="1274" w:type="dxa"/>
          </w:tcPr>
          <w:p w14:paraId="37E9BA5F" w14:textId="77777777" w:rsidR="007374B6" w:rsidRDefault="00000000">
            <w:pPr>
              <w:pStyle w:val="TableParagraph"/>
              <w:spacing w:before="28"/>
              <w:ind w:right="96"/>
              <w:jc w:val="right"/>
              <w:rPr>
                <w:b/>
                <w:sz w:val="18"/>
              </w:rPr>
            </w:pPr>
            <w:r>
              <w:rPr>
                <w:b/>
                <w:spacing w:val="-2"/>
                <w:sz w:val="18"/>
              </w:rPr>
              <w:t>50,00</w:t>
            </w:r>
          </w:p>
        </w:tc>
        <w:tc>
          <w:tcPr>
            <w:tcW w:w="1308" w:type="dxa"/>
          </w:tcPr>
          <w:p w14:paraId="1C9FA356" w14:textId="77777777" w:rsidR="007374B6" w:rsidRDefault="00000000">
            <w:pPr>
              <w:pStyle w:val="TableParagraph"/>
              <w:spacing w:before="28"/>
              <w:ind w:right="39"/>
              <w:jc w:val="right"/>
              <w:rPr>
                <w:b/>
                <w:sz w:val="18"/>
              </w:rPr>
            </w:pPr>
            <w:r>
              <w:rPr>
                <w:b/>
                <w:spacing w:val="-2"/>
                <w:sz w:val="18"/>
              </w:rPr>
              <w:t>40.550,00</w:t>
            </w:r>
          </w:p>
        </w:tc>
        <w:tc>
          <w:tcPr>
            <w:tcW w:w="802" w:type="dxa"/>
          </w:tcPr>
          <w:p w14:paraId="3349CA7F" w14:textId="77777777" w:rsidR="007374B6" w:rsidRDefault="00000000">
            <w:pPr>
              <w:pStyle w:val="TableParagraph"/>
              <w:spacing w:before="28"/>
              <w:ind w:left="28" w:right="31"/>
              <w:jc w:val="center"/>
              <w:rPr>
                <w:b/>
                <w:sz w:val="18"/>
              </w:rPr>
            </w:pPr>
            <w:r>
              <w:rPr>
                <w:b/>
                <w:spacing w:val="-2"/>
                <w:sz w:val="18"/>
              </w:rPr>
              <w:t>100,12%</w:t>
            </w:r>
          </w:p>
        </w:tc>
      </w:tr>
      <w:tr w:rsidR="007374B6" w14:paraId="0DD7C9F6" w14:textId="77777777">
        <w:trPr>
          <w:trHeight w:val="285"/>
        </w:trPr>
        <w:tc>
          <w:tcPr>
            <w:tcW w:w="5609" w:type="dxa"/>
          </w:tcPr>
          <w:p w14:paraId="261C210C"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202C877A" w14:textId="77777777" w:rsidR="007374B6" w:rsidRDefault="00000000">
            <w:pPr>
              <w:pStyle w:val="TableParagraph"/>
              <w:ind w:right="172"/>
              <w:jc w:val="right"/>
              <w:rPr>
                <w:b/>
                <w:sz w:val="18"/>
              </w:rPr>
            </w:pPr>
            <w:r>
              <w:rPr>
                <w:b/>
                <w:spacing w:val="-2"/>
                <w:sz w:val="18"/>
              </w:rPr>
              <w:t>40.500,00</w:t>
            </w:r>
          </w:p>
        </w:tc>
        <w:tc>
          <w:tcPr>
            <w:tcW w:w="1274" w:type="dxa"/>
          </w:tcPr>
          <w:p w14:paraId="67561D0C" w14:textId="77777777" w:rsidR="007374B6" w:rsidRDefault="00000000">
            <w:pPr>
              <w:pStyle w:val="TableParagraph"/>
              <w:ind w:right="96"/>
              <w:jc w:val="right"/>
              <w:rPr>
                <w:b/>
                <w:sz w:val="18"/>
              </w:rPr>
            </w:pPr>
            <w:r>
              <w:rPr>
                <w:b/>
                <w:spacing w:val="-2"/>
                <w:sz w:val="18"/>
              </w:rPr>
              <w:t>50,00</w:t>
            </w:r>
          </w:p>
        </w:tc>
        <w:tc>
          <w:tcPr>
            <w:tcW w:w="1308" w:type="dxa"/>
          </w:tcPr>
          <w:p w14:paraId="6DA54B5E" w14:textId="77777777" w:rsidR="007374B6" w:rsidRDefault="00000000">
            <w:pPr>
              <w:pStyle w:val="TableParagraph"/>
              <w:ind w:right="39"/>
              <w:jc w:val="right"/>
              <w:rPr>
                <w:b/>
                <w:sz w:val="18"/>
              </w:rPr>
            </w:pPr>
            <w:r>
              <w:rPr>
                <w:b/>
                <w:spacing w:val="-2"/>
                <w:sz w:val="18"/>
              </w:rPr>
              <w:t>40.550,00</w:t>
            </w:r>
          </w:p>
        </w:tc>
        <w:tc>
          <w:tcPr>
            <w:tcW w:w="802" w:type="dxa"/>
          </w:tcPr>
          <w:p w14:paraId="79495892" w14:textId="77777777" w:rsidR="007374B6" w:rsidRDefault="00000000">
            <w:pPr>
              <w:pStyle w:val="TableParagraph"/>
              <w:ind w:left="28" w:right="31"/>
              <w:jc w:val="center"/>
              <w:rPr>
                <w:b/>
                <w:sz w:val="18"/>
              </w:rPr>
            </w:pPr>
            <w:r>
              <w:rPr>
                <w:b/>
                <w:spacing w:val="-2"/>
                <w:sz w:val="18"/>
              </w:rPr>
              <w:t>100,12%</w:t>
            </w:r>
          </w:p>
        </w:tc>
      </w:tr>
      <w:tr w:rsidR="007374B6" w14:paraId="4DC33817" w14:textId="77777777">
        <w:trPr>
          <w:trHeight w:val="285"/>
        </w:trPr>
        <w:tc>
          <w:tcPr>
            <w:tcW w:w="5609" w:type="dxa"/>
          </w:tcPr>
          <w:p w14:paraId="2A6B8BA8" w14:textId="77777777" w:rsidR="007374B6" w:rsidRDefault="00000000">
            <w:pPr>
              <w:pStyle w:val="TableParagraph"/>
              <w:ind w:left="275"/>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91" w:type="dxa"/>
          </w:tcPr>
          <w:p w14:paraId="7AD962BA" w14:textId="77777777" w:rsidR="007374B6" w:rsidRDefault="00000000">
            <w:pPr>
              <w:pStyle w:val="TableParagraph"/>
              <w:ind w:right="172"/>
              <w:jc w:val="right"/>
              <w:rPr>
                <w:b/>
                <w:sz w:val="18"/>
              </w:rPr>
            </w:pPr>
            <w:r>
              <w:rPr>
                <w:b/>
                <w:spacing w:val="-2"/>
                <w:sz w:val="18"/>
              </w:rPr>
              <w:t>5.400,00</w:t>
            </w:r>
          </w:p>
        </w:tc>
        <w:tc>
          <w:tcPr>
            <w:tcW w:w="1274" w:type="dxa"/>
          </w:tcPr>
          <w:p w14:paraId="00AD6A57" w14:textId="77777777" w:rsidR="007374B6" w:rsidRDefault="00000000">
            <w:pPr>
              <w:pStyle w:val="TableParagraph"/>
              <w:ind w:right="96"/>
              <w:jc w:val="right"/>
              <w:rPr>
                <w:b/>
                <w:sz w:val="18"/>
              </w:rPr>
            </w:pPr>
            <w:r>
              <w:rPr>
                <w:b/>
                <w:sz w:val="18"/>
              </w:rPr>
              <w:t>-</w:t>
            </w:r>
            <w:r>
              <w:rPr>
                <w:b/>
                <w:spacing w:val="-2"/>
                <w:sz w:val="18"/>
              </w:rPr>
              <w:t>1.300,00</w:t>
            </w:r>
          </w:p>
        </w:tc>
        <w:tc>
          <w:tcPr>
            <w:tcW w:w="1308" w:type="dxa"/>
          </w:tcPr>
          <w:p w14:paraId="17D54D52" w14:textId="77777777" w:rsidR="007374B6" w:rsidRDefault="00000000">
            <w:pPr>
              <w:pStyle w:val="TableParagraph"/>
              <w:ind w:right="39"/>
              <w:jc w:val="right"/>
              <w:rPr>
                <w:b/>
                <w:sz w:val="18"/>
              </w:rPr>
            </w:pPr>
            <w:r>
              <w:rPr>
                <w:b/>
                <w:spacing w:val="-2"/>
                <w:sz w:val="18"/>
              </w:rPr>
              <w:t>4.100,00</w:t>
            </w:r>
          </w:p>
        </w:tc>
        <w:tc>
          <w:tcPr>
            <w:tcW w:w="802" w:type="dxa"/>
          </w:tcPr>
          <w:p w14:paraId="6D0401BA" w14:textId="77777777" w:rsidR="007374B6" w:rsidRDefault="00000000">
            <w:pPr>
              <w:pStyle w:val="TableParagraph"/>
              <w:ind w:left="97" w:right="3"/>
              <w:jc w:val="center"/>
              <w:rPr>
                <w:b/>
                <w:sz w:val="18"/>
              </w:rPr>
            </w:pPr>
            <w:r>
              <w:rPr>
                <w:b/>
                <w:spacing w:val="-2"/>
                <w:sz w:val="18"/>
              </w:rPr>
              <w:t>75,93%</w:t>
            </w:r>
          </w:p>
        </w:tc>
      </w:tr>
      <w:tr w:rsidR="007374B6" w14:paraId="202B524A" w14:textId="77777777">
        <w:trPr>
          <w:trHeight w:val="285"/>
        </w:trPr>
        <w:tc>
          <w:tcPr>
            <w:tcW w:w="5609" w:type="dxa"/>
          </w:tcPr>
          <w:p w14:paraId="554BA1CC"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1" w:type="dxa"/>
          </w:tcPr>
          <w:p w14:paraId="518AE7F9" w14:textId="77777777" w:rsidR="007374B6" w:rsidRDefault="00000000">
            <w:pPr>
              <w:pStyle w:val="TableParagraph"/>
              <w:ind w:right="172"/>
              <w:jc w:val="right"/>
              <w:rPr>
                <w:b/>
                <w:sz w:val="18"/>
              </w:rPr>
            </w:pPr>
            <w:r>
              <w:rPr>
                <w:b/>
                <w:spacing w:val="-2"/>
                <w:sz w:val="18"/>
              </w:rPr>
              <w:t>5.400,00</w:t>
            </w:r>
          </w:p>
        </w:tc>
        <w:tc>
          <w:tcPr>
            <w:tcW w:w="1274" w:type="dxa"/>
          </w:tcPr>
          <w:p w14:paraId="58F225A1" w14:textId="77777777" w:rsidR="007374B6" w:rsidRDefault="00000000">
            <w:pPr>
              <w:pStyle w:val="TableParagraph"/>
              <w:ind w:right="96"/>
              <w:jc w:val="right"/>
              <w:rPr>
                <w:b/>
                <w:sz w:val="18"/>
              </w:rPr>
            </w:pPr>
            <w:r>
              <w:rPr>
                <w:b/>
                <w:sz w:val="18"/>
              </w:rPr>
              <w:t>-</w:t>
            </w:r>
            <w:r>
              <w:rPr>
                <w:b/>
                <w:spacing w:val="-2"/>
                <w:sz w:val="18"/>
              </w:rPr>
              <w:t>1.300,00</w:t>
            </w:r>
          </w:p>
        </w:tc>
        <w:tc>
          <w:tcPr>
            <w:tcW w:w="1308" w:type="dxa"/>
          </w:tcPr>
          <w:p w14:paraId="5C9A7A16" w14:textId="77777777" w:rsidR="007374B6" w:rsidRDefault="00000000">
            <w:pPr>
              <w:pStyle w:val="TableParagraph"/>
              <w:ind w:right="39"/>
              <w:jc w:val="right"/>
              <w:rPr>
                <w:b/>
                <w:sz w:val="18"/>
              </w:rPr>
            </w:pPr>
            <w:r>
              <w:rPr>
                <w:b/>
                <w:spacing w:val="-2"/>
                <w:sz w:val="18"/>
              </w:rPr>
              <w:t>4.100,00</w:t>
            </w:r>
          </w:p>
        </w:tc>
        <w:tc>
          <w:tcPr>
            <w:tcW w:w="802" w:type="dxa"/>
          </w:tcPr>
          <w:p w14:paraId="2D4A8DB6" w14:textId="77777777" w:rsidR="007374B6" w:rsidRDefault="00000000">
            <w:pPr>
              <w:pStyle w:val="TableParagraph"/>
              <w:ind w:left="97" w:right="3"/>
              <w:jc w:val="center"/>
              <w:rPr>
                <w:b/>
                <w:sz w:val="18"/>
              </w:rPr>
            </w:pPr>
            <w:r>
              <w:rPr>
                <w:b/>
                <w:spacing w:val="-2"/>
                <w:sz w:val="18"/>
              </w:rPr>
              <w:t>75,93%</w:t>
            </w:r>
          </w:p>
        </w:tc>
      </w:tr>
      <w:tr w:rsidR="007374B6" w14:paraId="316DBA2B" w14:textId="77777777">
        <w:trPr>
          <w:trHeight w:val="285"/>
        </w:trPr>
        <w:tc>
          <w:tcPr>
            <w:tcW w:w="5609" w:type="dxa"/>
          </w:tcPr>
          <w:p w14:paraId="3900AC30"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69DA75F7" w14:textId="77777777" w:rsidR="007374B6" w:rsidRDefault="00000000">
            <w:pPr>
              <w:pStyle w:val="TableParagraph"/>
              <w:ind w:right="172"/>
              <w:jc w:val="right"/>
              <w:rPr>
                <w:b/>
                <w:sz w:val="18"/>
              </w:rPr>
            </w:pPr>
            <w:r>
              <w:rPr>
                <w:b/>
                <w:spacing w:val="-2"/>
                <w:sz w:val="18"/>
              </w:rPr>
              <w:t>5.400,00</w:t>
            </w:r>
          </w:p>
        </w:tc>
        <w:tc>
          <w:tcPr>
            <w:tcW w:w="1274" w:type="dxa"/>
          </w:tcPr>
          <w:p w14:paraId="7CEC7E56" w14:textId="77777777" w:rsidR="007374B6" w:rsidRDefault="00000000">
            <w:pPr>
              <w:pStyle w:val="TableParagraph"/>
              <w:ind w:right="96"/>
              <w:jc w:val="right"/>
              <w:rPr>
                <w:b/>
                <w:sz w:val="18"/>
              </w:rPr>
            </w:pPr>
            <w:r>
              <w:rPr>
                <w:b/>
                <w:sz w:val="18"/>
              </w:rPr>
              <w:t>-</w:t>
            </w:r>
            <w:r>
              <w:rPr>
                <w:b/>
                <w:spacing w:val="-2"/>
                <w:sz w:val="18"/>
              </w:rPr>
              <w:t>1.300,00</w:t>
            </w:r>
          </w:p>
        </w:tc>
        <w:tc>
          <w:tcPr>
            <w:tcW w:w="1308" w:type="dxa"/>
          </w:tcPr>
          <w:p w14:paraId="17B7A1E1" w14:textId="77777777" w:rsidR="007374B6" w:rsidRDefault="00000000">
            <w:pPr>
              <w:pStyle w:val="TableParagraph"/>
              <w:ind w:right="39"/>
              <w:jc w:val="right"/>
              <w:rPr>
                <w:b/>
                <w:sz w:val="18"/>
              </w:rPr>
            </w:pPr>
            <w:r>
              <w:rPr>
                <w:b/>
                <w:spacing w:val="-2"/>
                <w:sz w:val="18"/>
              </w:rPr>
              <w:t>4.100,00</w:t>
            </w:r>
          </w:p>
        </w:tc>
        <w:tc>
          <w:tcPr>
            <w:tcW w:w="802" w:type="dxa"/>
          </w:tcPr>
          <w:p w14:paraId="7AC9F94B" w14:textId="77777777" w:rsidR="007374B6" w:rsidRDefault="00000000">
            <w:pPr>
              <w:pStyle w:val="TableParagraph"/>
              <w:ind w:left="97" w:right="3"/>
              <w:jc w:val="center"/>
              <w:rPr>
                <w:b/>
                <w:sz w:val="18"/>
              </w:rPr>
            </w:pPr>
            <w:r>
              <w:rPr>
                <w:b/>
                <w:spacing w:val="-2"/>
                <w:sz w:val="18"/>
              </w:rPr>
              <w:t>75,93%</w:t>
            </w:r>
          </w:p>
        </w:tc>
      </w:tr>
      <w:tr w:rsidR="007374B6" w14:paraId="106BBB34" w14:textId="77777777">
        <w:trPr>
          <w:trHeight w:val="285"/>
        </w:trPr>
        <w:tc>
          <w:tcPr>
            <w:tcW w:w="5609" w:type="dxa"/>
          </w:tcPr>
          <w:p w14:paraId="598BCA47" w14:textId="77777777" w:rsidR="007374B6" w:rsidRDefault="00000000">
            <w:pPr>
              <w:pStyle w:val="TableParagraph"/>
              <w:ind w:left="275"/>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91" w:type="dxa"/>
          </w:tcPr>
          <w:p w14:paraId="62DBEAA5" w14:textId="77777777" w:rsidR="007374B6" w:rsidRDefault="00000000">
            <w:pPr>
              <w:pStyle w:val="TableParagraph"/>
              <w:ind w:right="172"/>
              <w:jc w:val="right"/>
              <w:rPr>
                <w:b/>
                <w:sz w:val="18"/>
              </w:rPr>
            </w:pPr>
            <w:r>
              <w:rPr>
                <w:b/>
                <w:spacing w:val="-2"/>
                <w:sz w:val="18"/>
              </w:rPr>
              <w:t>10.000,00</w:t>
            </w:r>
          </w:p>
        </w:tc>
        <w:tc>
          <w:tcPr>
            <w:tcW w:w="1274" w:type="dxa"/>
          </w:tcPr>
          <w:p w14:paraId="29C5A884" w14:textId="77777777" w:rsidR="007374B6" w:rsidRDefault="00000000">
            <w:pPr>
              <w:pStyle w:val="TableParagraph"/>
              <w:ind w:right="96"/>
              <w:jc w:val="right"/>
              <w:rPr>
                <w:b/>
                <w:sz w:val="18"/>
              </w:rPr>
            </w:pPr>
            <w:r>
              <w:rPr>
                <w:b/>
                <w:spacing w:val="-2"/>
                <w:sz w:val="18"/>
              </w:rPr>
              <w:t>2.354,00</w:t>
            </w:r>
          </w:p>
        </w:tc>
        <w:tc>
          <w:tcPr>
            <w:tcW w:w="1308" w:type="dxa"/>
          </w:tcPr>
          <w:p w14:paraId="1EDE8B00" w14:textId="77777777" w:rsidR="007374B6" w:rsidRDefault="00000000">
            <w:pPr>
              <w:pStyle w:val="TableParagraph"/>
              <w:ind w:right="39"/>
              <w:jc w:val="right"/>
              <w:rPr>
                <w:b/>
                <w:sz w:val="18"/>
              </w:rPr>
            </w:pPr>
            <w:r>
              <w:rPr>
                <w:b/>
                <w:spacing w:val="-2"/>
                <w:sz w:val="18"/>
              </w:rPr>
              <w:t>12.354,00</w:t>
            </w:r>
          </w:p>
        </w:tc>
        <w:tc>
          <w:tcPr>
            <w:tcW w:w="802" w:type="dxa"/>
          </w:tcPr>
          <w:p w14:paraId="5A873792" w14:textId="77777777" w:rsidR="007374B6" w:rsidRDefault="00000000">
            <w:pPr>
              <w:pStyle w:val="TableParagraph"/>
              <w:ind w:left="28" w:right="31"/>
              <w:jc w:val="center"/>
              <w:rPr>
                <w:b/>
                <w:sz w:val="18"/>
              </w:rPr>
            </w:pPr>
            <w:r>
              <w:rPr>
                <w:b/>
                <w:spacing w:val="-2"/>
                <w:sz w:val="18"/>
              </w:rPr>
              <w:t>123,54%</w:t>
            </w:r>
          </w:p>
        </w:tc>
      </w:tr>
      <w:tr w:rsidR="007374B6" w14:paraId="250B503A" w14:textId="77777777">
        <w:trPr>
          <w:trHeight w:val="285"/>
        </w:trPr>
        <w:tc>
          <w:tcPr>
            <w:tcW w:w="5609" w:type="dxa"/>
          </w:tcPr>
          <w:p w14:paraId="0FF9613B"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1" w:type="dxa"/>
          </w:tcPr>
          <w:p w14:paraId="6D13D5C5" w14:textId="77777777" w:rsidR="007374B6" w:rsidRDefault="00000000">
            <w:pPr>
              <w:pStyle w:val="TableParagraph"/>
              <w:ind w:right="172"/>
              <w:jc w:val="right"/>
              <w:rPr>
                <w:b/>
                <w:sz w:val="18"/>
              </w:rPr>
            </w:pPr>
            <w:r>
              <w:rPr>
                <w:b/>
                <w:spacing w:val="-2"/>
                <w:sz w:val="18"/>
              </w:rPr>
              <w:t>10.000,00</w:t>
            </w:r>
          </w:p>
        </w:tc>
        <w:tc>
          <w:tcPr>
            <w:tcW w:w="1274" w:type="dxa"/>
          </w:tcPr>
          <w:p w14:paraId="2CFCCF65" w14:textId="77777777" w:rsidR="007374B6" w:rsidRDefault="00000000">
            <w:pPr>
              <w:pStyle w:val="TableParagraph"/>
              <w:ind w:right="96"/>
              <w:jc w:val="right"/>
              <w:rPr>
                <w:b/>
                <w:sz w:val="18"/>
              </w:rPr>
            </w:pPr>
            <w:r>
              <w:rPr>
                <w:b/>
                <w:spacing w:val="-2"/>
                <w:sz w:val="18"/>
              </w:rPr>
              <w:t>2.354,00</w:t>
            </w:r>
          </w:p>
        </w:tc>
        <w:tc>
          <w:tcPr>
            <w:tcW w:w="1308" w:type="dxa"/>
          </w:tcPr>
          <w:p w14:paraId="79AD0DA9" w14:textId="77777777" w:rsidR="007374B6" w:rsidRDefault="00000000">
            <w:pPr>
              <w:pStyle w:val="TableParagraph"/>
              <w:ind w:right="39"/>
              <w:jc w:val="right"/>
              <w:rPr>
                <w:b/>
                <w:sz w:val="18"/>
              </w:rPr>
            </w:pPr>
            <w:r>
              <w:rPr>
                <w:b/>
                <w:spacing w:val="-2"/>
                <w:sz w:val="18"/>
              </w:rPr>
              <w:t>12.354,00</w:t>
            </w:r>
          </w:p>
        </w:tc>
        <w:tc>
          <w:tcPr>
            <w:tcW w:w="802" w:type="dxa"/>
          </w:tcPr>
          <w:p w14:paraId="7EF20088" w14:textId="77777777" w:rsidR="007374B6" w:rsidRDefault="00000000">
            <w:pPr>
              <w:pStyle w:val="TableParagraph"/>
              <w:ind w:left="28" w:right="31"/>
              <w:jc w:val="center"/>
              <w:rPr>
                <w:b/>
                <w:sz w:val="18"/>
              </w:rPr>
            </w:pPr>
            <w:r>
              <w:rPr>
                <w:b/>
                <w:spacing w:val="-2"/>
                <w:sz w:val="18"/>
              </w:rPr>
              <w:t>123,54%</w:t>
            </w:r>
          </w:p>
        </w:tc>
      </w:tr>
      <w:tr w:rsidR="007374B6" w14:paraId="4CE26F8D" w14:textId="77777777">
        <w:trPr>
          <w:trHeight w:val="285"/>
        </w:trPr>
        <w:tc>
          <w:tcPr>
            <w:tcW w:w="5609" w:type="dxa"/>
          </w:tcPr>
          <w:p w14:paraId="3E118D6C"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426B4598" w14:textId="77777777" w:rsidR="007374B6" w:rsidRDefault="00000000">
            <w:pPr>
              <w:pStyle w:val="TableParagraph"/>
              <w:ind w:right="172"/>
              <w:jc w:val="right"/>
              <w:rPr>
                <w:b/>
                <w:sz w:val="18"/>
              </w:rPr>
            </w:pPr>
            <w:r>
              <w:rPr>
                <w:b/>
                <w:spacing w:val="-2"/>
                <w:sz w:val="18"/>
              </w:rPr>
              <w:t>10.000,00</w:t>
            </w:r>
          </w:p>
        </w:tc>
        <w:tc>
          <w:tcPr>
            <w:tcW w:w="1274" w:type="dxa"/>
          </w:tcPr>
          <w:p w14:paraId="2859BE7F" w14:textId="77777777" w:rsidR="007374B6" w:rsidRDefault="00000000">
            <w:pPr>
              <w:pStyle w:val="TableParagraph"/>
              <w:ind w:right="96"/>
              <w:jc w:val="right"/>
              <w:rPr>
                <w:b/>
                <w:sz w:val="18"/>
              </w:rPr>
            </w:pPr>
            <w:r>
              <w:rPr>
                <w:b/>
                <w:spacing w:val="-2"/>
                <w:sz w:val="18"/>
              </w:rPr>
              <w:t>2.354,00</w:t>
            </w:r>
          </w:p>
        </w:tc>
        <w:tc>
          <w:tcPr>
            <w:tcW w:w="1308" w:type="dxa"/>
          </w:tcPr>
          <w:p w14:paraId="15EDE5A8" w14:textId="77777777" w:rsidR="007374B6" w:rsidRDefault="00000000">
            <w:pPr>
              <w:pStyle w:val="TableParagraph"/>
              <w:ind w:right="39"/>
              <w:jc w:val="right"/>
              <w:rPr>
                <w:b/>
                <w:sz w:val="18"/>
              </w:rPr>
            </w:pPr>
            <w:r>
              <w:rPr>
                <w:b/>
                <w:spacing w:val="-2"/>
                <w:sz w:val="18"/>
              </w:rPr>
              <w:t>12.354,00</w:t>
            </w:r>
          </w:p>
        </w:tc>
        <w:tc>
          <w:tcPr>
            <w:tcW w:w="802" w:type="dxa"/>
          </w:tcPr>
          <w:p w14:paraId="62901780" w14:textId="77777777" w:rsidR="007374B6" w:rsidRDefault="00000000">
            <w:pPr>
              <w:pStyle w:val="TableParagraph"/>
              <w:ind w:left="28" w:right="31"/>
              <w:jc w:val="center"/>
              <w:rPr>
                <w:b/>
                <w:sz w:val="18"/>
              </w:rPr>
            </w:pPr>
            <w:r>
              <w:rPr>
                <w:b/>
                <w:spacing w:val="-2"/>
                <w:sz w:val="18"/>
              </w:rPr>
              <w:t>123,54%</w:t>
            </w:r>
          </w:p>
        </w:tc>
      </w:tr>
      <w:tr w:rsidR="007374B6" w14:paraId="6D0EC4FE" w14:textId="77777777">
        <w:trPr>
          <w:trHeight w:val="285"/>
        </w:trPr>
        <w:tc>
          <w:tcPr>
            <w:tcW w:w="5609" w:type="dxa"/>
          </w:tcPr>
          <w:p w14:paraId="25DE5D33"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91" w:type="dxa"/>
          </w:tcPr>
          <w:p w14:paraId="5EAA335C" w14:textId="77777777" w:rsidR="007374B6" w:rsidRDefault="00000000">
            <w:pPr>
              <w:pStyle w:val="TableParagraph"/>
              <w:ind w:right="172"/>
              <w:jc w:val="right"/>
              <w:rPr>
                <w:b/>
                <w:sz w:val="18"/>
              </w:rPr>
            </w:pPr>
            <w:r>
              <w:rPr>
                <w:b/>
                <w:spacing w:val="-2"/>
                <w:sz w:val="18"/>
              </w:rPr>
              <w:t>37.500,00</w:t>
            </w:r>
          </w:p>
        </w:tc>
        <w:tc>
          <w:tcPr>
            <w:tcW w:w="1274" w:type="dxa"/>
          </w:tcPr>
          <w:p w14:paraId="4281355A" w14:textId="77777777" w:rsidR="007374B6" w:rsidRDefault="00000000">
            <w:pPr>
              <w:pStyle w:val="TableParagraph"/>
              <w:ind w:right="96"/>
              <w:jc w:val="right"/>
              <w:rPr>
                <w:b/>
                <w:sz w:val="18"/>
              </w:rPr>
            </w:pPr>
            <w:r>
              <w:rPr>
                <w:b/>
                <w:sz w:val="18"/>
              </w:rPr>
              <w:t>-</w:t>
            </w:r>
            <w:r>
              <w:rPr>
                <w:b/>
                <w:spacing w:val="-2"/>
                <w:sz w:val="18"/>
              </w:rPr>
              <w:t>22.500,00</w:t>
            </w:r>
          </w:p>
        </w:tc>
        <w:tc>
          <w:tcPr>
            <w:tcW w:w="1308" w:type="dxa"/>
          </w:tcPr>
          <w:p w14:paraId="71E88ADE" w14:textId="77777777" w:rsidR="007374B6" w:rsidRDefault="00000000">
            <w:pPr>
              <w:pStyle w:val="TableParagraph"/>
              <w:ind w:right="39"/>
              <w:jc w:val="right"/>
              <w:rPr>
                <w:b/>
                <w:sz w:val="18"/>
              </w:rPr>
            </w:pPr>
            <w:r>
              <w:rPr>
                <w:b/>
                <w:spacing w:val="-2"/>
                <w:sz w:val="18"/>
              </w:rPr>
              <w:t>15.000,00</w:t>
            </w:r>
          </w:p>
        </w:tc>
        <w:tc>
          <w:tcPr>
            <w:tcW w:w="802" w:type="dxa"/>
          </w:tcPr>
          <w:p w14:paraId="01246A4D" w14:textId="77777777" w:rsidR="007374B6" w:rsidRDefault="00000000">
            <w:pPr>
              <w:pStyle w:val="TableParagraph"/>
              <w:ind w:left="97" w:right="3"/>
              <w:jc w:val="center"/>
              <w:rPr>
                <w:b/>
                <w:sz w:val="18"/>
              </w:rPr>
            </w:pPr>
            <w:r>
              <w:rPr>
                <w:b/>
                <w:spacing w:val="-2"/>
                <w:sz w:val="18"/>
              </w:rPr>
              <w:t>40,00%</w:t>
            </w:r>
          </w:p>
        </w:tc>
      </w:tr>
      <w:tr w:rsidR="007374B6" w14:paraId="795144BA" w14:textId="77777777">
        <w:trPr>
          <w:trHeight w:val="277"/>
        </w:trPr>
        <w:tc>
          <w:tcPr>
            <w:tcW w:w="5609" w:type="dxa"/>
          </w:tcPr>
          <w:p w14:paraId="6AA826E1"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1" w:type="dxa"/>
          </w:tcPr>
          <w:p w14:paraId="4FE86C9D" w14:textId="77777777" w:rsidR="007374B6" w:rsidRDefault="00000000">
            <w:pPr>
              <w:pStyle w:val="TableParagraph"/>
              <w:ind w:right="172"/>
              <w:jc w:val="right"/>
              <w:rPr>
                <w:b/>
                <w:sz w:val="18"/>
              </w:rPr>
            </w:pPr>
            <w:r>
              <w:rPr>
                <w:b/>
                <w:spacing w:val="-2"/>
                <w:sz w:val="18"/>
              </w:rPr>
              <w:t>37.500,00</w:t>
            </w:r>
          </w:p>
        </w:tc>
        <w:tc>
          <w:tcPr>
            <w:tcW w:w="1274" w:type="dxa"/>
          </w:tcPr>
          <w:p w14:paraId="229BABF0" w14:textId="77777777" w:rsidR="007374B6" w:rsidRDefault="00000000">
            <w:pPr>
              <w:pStyle w:val="TableParagraph"/>
              <w:ind w:right="96"/>
              <w:jc w:val="right"/>
              <w:rPr>
                <w:b/>
                <w:sz w:val="18"/>
              </w:rPr>
            </w:pPr>
            <w:r>
              <w:rPr>
                <w:b/>
                <w:sz w:val="18"/>
              </w:rPr>
              <w:t>-</w:t>
            </w:r>
            <w:r>
              <w:rPr>
                <w:b/>
                <w:spacing w:val="-2"/>
                <w:sz w:val="18"/>
              </w:rPr>
              <w:t>22.500,00</w:t>
            </w:r>
          </w:p>
        </w:tc>
        <w:tc>
          <w:tcPr>
            <w:tcW w:w="1308" w:type="dxa"/>
          </w:tcPr>
          <w:p w14:paraId="491FD50D" w14:textId="77777777" w:rsidR="007374B6" w:rsidRDefault="00000000">
            <w:pPr>
              <w:pStyle w:val="TableParagraph"/>
              <w:ind w:right="39"/>
              <w:jc w:val="right"/>
              <w:rPr>
                <w:b/>
                <w:sz w:val="18"/>
              </w:rPr>
            </w:pPr>
            <w:r>
              <w:rPr>
                <w:b/>
                <w:spacing w:val="-2"/>
                <w:sz w:val="18"/>
              </w:rPr>
              <w:t>15.000,00</w:t>
            </w:r>
          </w:p>
        </w:tc>
        <w:tc>
          <w:tcPr>
            <w:tcW w:w="802" w:type="dxa"/>
          </w:tcPr>
          <w:p w14:paraId="653D3CC5" w14:textId="77777777" w:rsidR="007374B6" w:rsidRDefault="00000000">
            <w:pPr>
              <w:pStyle w:val="TableParagraph"/>
              <w:ind w:left="97" w:right="3"/>
              <w:jc w:val="center"/>
              <w:rPr>
                <w:b/>
                <w:sz w:val="18"/>
              </w:rPr>
            </w:pPr>
            <w:r>
              <w:rPr>
                <w:b/>
                <w:spacing w:val="-2"/>
                <w:sz w:val="18"/>
              </w:rPr>
              <w:t>40,00%</w:t>
            </w:r>
          </w:p>
        </w:tc>
      </w:tr>
      <w:tr w:rsidR="007374B6" w14:paraId="6672799B" w14:textId="77777777">
        <w:trPr>
          <w:trHeight w:val="277"/>
        </w:trPr>
        <w:tc>
          <w:tcPr>
            <w:tcW w:w="5609" w:type="dxa"/>
          </w:tcPr>
          <w:p w14:paraId="3DC69ABE" w14:textId="77777777" w:rsidR="007374B6" w:rsidRDefault="00000000">
            <w:pPr>
              <w:pStyle w:val="TableParagraph"/>
              <w:spacing w:before="28"/>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072B3894" w14:textId="77777777" w:rsidR="007374B6" w:rsidRDefault="00000000">
            <w:pPr>
              <w:pStyle w:val="TableParagraph"/>
              <w:spacing w:before="28"/>
              <w:ind w:right="172"/>
              <w:jc w:val="right"/>
              <w:rPr>
                <w:b/>
                <w:sz w:val="18"/>
              </w:rPr>
            </w:pPr>
            <w:r>
              <w:rPr>
                <w:b/>
                <w:spacing w:val="-2"/>
                <w:sz w:val="18"/>
              </w:rPr>
              <w:t>37.500,00</w:t>
            </w:r>
          </w:p>
        </w:tc>
        <w:tc>
          <w:tcPr>
            <w:tcW w:w="1274" w:type="dxa"/>
          </w:tcPr>
          <w:p w14:paraId="2026392B" w14:textId="77777777" w:rsidR="007374B6" w:rsidRDefault="00000000">
            <w:pPr>
              <w:pStyle w:val="TableParagraph"/>
              <w:spacing w:before="28"/>
              <w:ind w:right="96"/>
              <w:jc w:val="right"/>
              <w:rPr>
                <w:b/>
                <w:sz w:val="18"/>
              </w:rPr>
            </w:pPr>
            <w:r>
              <w:rPr>
                <w:b/>
                <w:sz w:val="18"/>
              </w:rPr>
              <w:t>-</w:t>
            </w:r>
            <w:r>
              <w:rPr>
                <w:b/>
                <w:spacing w:val="-2"/>
                <w:sz w:val="18"/>
              </w:rPr>
              <w:t>22.500,00</w:t>
            </w:r>
          </w:p>
        </w:tc>
        <w:tc>
          <w:tcPr>
            <w:tcW w:w="1308" w:type="dxa"/>
          </w:tcPr>
          <w:p w14:paraId="756BF152" w14:textId="77777777" w:rsidR="007374B6" w:rsidRDefault="00000000">
            <w:pPr>
              <w:pStyle w:val="TableParagraph"/>
              <w:spacing w:before="28"/>
              <w:ind w:right="39"/>
              <w:jc w:val="right"/>
              <w:rPr>
                <w:b/>
                <w:sz w:val="18"/>
              </w:rPr>
            </w:pPr>
            <w:r>
              <w:rPr>
                <w:b/>
                <w:spacing w:val="-2"/>
                <w:sz w:val="18"/>
              </w:rPr>
              <w:t>15.000,00</w:t>
            </w:r>
          </w:p>
        </w:tc>
        <w:tc>
          <w:tcPr>
            <w:tcW w:w="802" w:type="dxa"/>
          </w:tcPr>
          <w:p w14:paraId="4915DAAA" w14:textId="77777777" w:rsidR="007374B6" w:rsidRDefault="00000000">
            <w:pPr>
              <w:pStyle w:val="TableParagraph"/>
              <w:spacing w:before="28"/>
              <w:ind w:left="97" w:right="3"/>
              <w:jc w:val="center"/>
              <w:rPr>
                <w:b/>
                <w:sz w:val="18"/>
              </w:rPr>
            </w:pPr>
            <w:r>
              <w:rPr>
                <w:b/>
                <w:spacing w:val="-2"/>
                <w:sz w:val="18"/>
              </w:rPr>
              <w:t>40,00%</w:t>
            </w:r>
          </w:p>
        </w:tc>
      </w:tr>
      <w:tr w:rsidR="007374B6" w14:paraId="21134B7A" w14:textId="77777777">
        <w:trPr>
          <w:trHeight w:val="285"/>
        </w:trPr>
        <w:tc>
          <w:tcPr>
            <w:tcW w:w="5609" w:type="dxa"/>
          </w:tcPr>
          <w:p w14:paraId="50B024F2" w14:textId="77777777" w:rsidR="007374B6" w:rsidRDefault="00000000">
            <w:pPr>
              <w:pStyle w:val="TableParagraph"/>
              <w:ind w:left="95"/>
              <w:rPr>
                <w:b/>
                <w:sz w:val="18"/>
              </w:rPr>
            </w:pPr>
            <w:r>
              <w:rPr>
                <w:b/>
                <w:color w:val="00009F"/>
                <w:sz w:val="18"/>
              </w:rPr>
              <w:t>A101816</w:t>
            </w:r>
            <w:r>
              <w:rPr>
                <w:b/>
                <w:color w:val="00009F"/>
                <w:spacing w:val="-4"/>
                <w:sz w:val="18"/>
              </w:rPr>
              <w:t xml:space="preserve"> </w:t>
            </w:r>
            <w:r>
              <w:rPr>
                <w:b/>
                <w:color w:val="00009F"/>
                <w:sz w:val="18"/>
              </w:rPr>
              <w:t>Arheološki</w:t>
            </w:r>
            <w:r>
              <w:rPr>
                <w:b/>
                <w:color w:val="00009F"/>
                <w:spacing w:val="-1"/>
                <w:sz w:val="18"/>
              </w:rPr>
              <w:t xml:space="preserve"> </w:t>
            </w:r>
            <w:r>
              <w:rPr>
                <w:b/>
                <w:color w:val="00009F"/>
                <w:spacing w:val="-2"/>
                <w:sz w:val="18"/>
              </w:rPr>
              <w:t>lokaliteti</w:t>
            </w:r>
          </w:p>
        </w:tc>
        <w:tc>
          <w:tcPr>
            <w:tcW w:w="1591" w:type="dxa"/>
          </w:tcPr>
          <w:p w14:paraId="10863880" w14:textId="77777777" w:rsidR="007374B6" w:rsidRDefault="00000000">
            <w:pPr>
              <w:pStyle w:val="TableParagraph"/>
              <w:ind w:right="172"/>
              <w:jc w:val="right"/>
              <w:rPr>
                <w:b/>
                <w:sz w:val="18"/>
              </w:rPr>
            </w:pPr>
            <w:r>
              <w:rPr>
                <w:b/>
                <w:color w:val="00009F"/>
                <w:spacing w:val="-2"/>
                <w:sz w:val="18"/>
              </w:rPr>
              <w:t>60.300,00</w:t>
            </w:r>
          </w:p>
        </w:tc>
        <w:tc>
          <w:tcPr>
            <w:tcW w:w="1274" w:type="dxa"/>
          </w:tcPr>
          <w:p w14:paraId="08323F26" w14:textId="77777777" w:rsidR="007374B6" w:rsidRDefault="00000000">
            <w:pPr>
              <w:pStyle w:val="TableParagraph"/>
              <w:ind w:right="96"/>
              <w:jc w:val="right"/>
              <w:rPr>
                <w:b/>
                <w:sz w:val="18"/>
              </w:rPr>
            </w:pPr>
            <w:r>
              <w:rPr>
                <w:b/>
                <w:color w:val="00009F"/>
                <w:sz w:val="18"/>
              </w:rPr>
              <w:t>-</w:t>
            </w:r>
            <w:r>
              <w:rPr>
                <w:b/>
                <w:color w:val="00009F"/>
                <w:spacing w:val="-2"/>
                <w:sz w:val="18"/>
              </w:rPr>
              <w:t>14.500,00</w:t>
            </w:r>
          </w:p>
        </w:tc>
        <w:tc>
          <w:tcPr>
            <w:tcW w:w="1308" w:type="dxa"/>
          </w:tcPr>
          <w:p w14:paraId="0AAD5492" w14:textId="77777777" w:rsidR="007374B6" w:rsidRDefault="00000000">
            <w:pPr>
              <w:pStyle w:val="TableParagraph"/>
              <w:ind w:right="39"/>
              <w:jc w:val="right"/>
              <w:rPr>
                <w:b/>
                <w:sz w:val="18"/>
              </w:rPr>
            </w:pPr>
            <w:r>
              <w:rPr>
                <w:b/>
                <w:color w:val="00009F"/>
                <w:spacing w:val="-2"/>
                <w:sz w:val="18"/>
              </w:rPr>
              <w:t>45.800,00</w:t>
            </w:r>
          </w:p>
        </w:tc>
        <w:tc>
          <w:tcPr>
            <w:tcW w:w="802" w:type="dxa"/>
          </w:tcPr>
          <w:p w14:paraId="36922E9F" w14:textId="77777777" w:rsidR="007374B6" w:rsidRDefault="00000000">
            <w:pPr>
              <w:pStyle w:val="TableParagraph"/>
              <w:ind w:left="97" w:right="3"/>
              <w:jc w:val="center"/>
              <w:rPr>
                <w:b/>
                <w:sz w:val="18"/>
              </w:rPr>
            </w:pPr>
            <w:r>
              <w:rPr>
                <w:b/>
                <w:color w:val="00009F"/>
                <w:spacing w:val="-2"/>
                <w:sz w:val="18"/>
              </w:rPr>
              <w:t>75,95%</w:t>
            </w:r>
          </w:p>
        </w:tc>
      </w:tr>
      <w:tr w:rsidR="007374B6" w14:paraId="51D980C0" w14:textId="77777777">
        <w:trPr>
          <w:trHeight w:val="285"/>
        </w:trPr>
        <w:tc>
          <w:tcPr>
            <w:tcW w:w="5609" w:type="dxa"/>
          </w:tcPr>
          <w:p w14:paraId="7C434642"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91" w:type="dxa"/>
          </w:tcPr>
          <w:p w14:paraId="3BEB41FF" w14:textId="77777777" w:rsidR="007374B6" w:rsidRDefault="00000000">
            <w:pPr>
              <w:pStyle w:val="TableParagraph"/>
              <w:ind w:right="172"/>
              <w:jc w:val="right"/>
              <w:rPr>
                <w:b/>
                <w:sz w:val="18"/>
              </w:rPr>
            </w:pPr>
            <w:r>
              <w:rPr>
                <w:b/>
                <w:spacing w:val="-2"/>
                <w:sz w:val="18"/>
              </w:rPr>
              <w:t>5.300,00</w:t>
            </w:r>
          </w:p>
        </w:tc>
        <w:tc>
          <w:tcPr>
            <w:tcW w:w="1274" w:type="dxa"/>
          </w:tcPr>
          <w:p w14:paraId="4B4F9C64" w14:textId="77777777" w:rsidR="007374B6" w:rsidRDefault="007374B6">
            <w:pPr>
              <w:pStyle w:val="TableParagraph"/>
              <w:spacing w:before="0"/>
              <w:rPr>
                <w:rFonts w:ascii="Times New Roman"/>
                <w:sz w:val="18"/>
              </w:rPr>
            </w:pPr>
          </w:p>
        </w:tc>
        <w:tc>
          <w:tcPr>
            <w:tcW w:w="1308" w:type="dxa"/>
          </w:tcPr>
          <w:p w14:paraId="482F907A" w14:textId="77777777" w:rsidR="007374B6" w:rsidRDefault="00000000">
            <w:pPr>
              <w:pStyle w:val="TableParagraph"/>
              <w:ind w:right="39"/>
              <w:jc w:val="right"/>
              <w:rPr>
                <w:b/>
                <w:sz w:val="18"/>
              </w:rPr>
            </w:pPr>
            <w:r>
              <w:rPr>
                <w:b/>
                <w:spacing w:val="-2"/>
                <w:sz w:val="18"/>
              </w:rPr>
              <w:t>5.300,00</w:t>
            </w:r>
          </w:p>
        </w:tc>
        <w:tc>
          <w:tcPr>
            <w:tcW w:w="802" w:type="dxa"/>
          </w:tcPr>
          <w:p w14:paraId="63C68497" w14:textId="77777777" w:rsidR="007374B6" w:rsidRDefault="00000000">
            <w:pPr>
              <w:pStyle w:val="TableParagraph"/>
              <w:ind w:left="28" w:right="31"/>
              <w:jc w:val="center"/>
              <w:rPr>
                <w:b/>
                <w:sz w:val="18"/>
              </w:rPr>
            </w:pPr>
            <w:r>
              <w:rPr>
                <w:b/>
                <w:spacing w:val="-2"/>
                <w:sz w:val="18"/>
              </w:rPr>
              <w:t>100,00%</w:t>
            </w:r>
          </w:p>
        </w:tc>
      </w:tr>
      <w:tr w:rsidR="007374B6" w14:paraId="0EBD08F1" w14:textId="77777777">
        <w:trPr>
          <w:trHeight w:val="285"/>
        </w:trPr>
        <w:tc>
          <w:tcPr>
            <w:tcW w:w="5609" w:type="dxa"/>
          </w:tcPr>
          <w:p w14:paraId="202D352C"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1" w:type="dxa"/>
          </w:tcPr>
          <w:p w14:paraId="015D9049" w14:textId="77777777" w:rsidR="007374B6" w:rsidRDefault="00000000">
            <w:pPr>
              <w:pStyle w:val="TableParagraph"/>
              <w:ind w:right="172"/>
              <w:jc w:val="right"/>
              <w:rPr>
                <w:b/>
                <w:sz w:val="18"/>
              </w:rPr>
            </w:pPr>
            <w:r>
              <w:rPr>
                <w:b/>
                <w:spacing w:val="-2"/>
                <w:sz w:val="18"/>
              </w:rPr>
              <w:t>5.300,00</w:t>
            </w:r>
          </w:p>
        </w:tc>
        <w:tc>
          <w:tcPr>
            <w:tcW w:w="1274" w:type="dxa"/>
          </w:tcPr>
          <w:p w14:paraId="7D74F5F1" w14:textId="77777777" w:rsidR="007374B6" w:rsidRDefault="007374B6">
            <w:pPr>
              <w:pStyle w:val="TableParagraph"/>
              <w:spacing w:before="0"/>
              <w:rPr>
                <w:rFonts w:ascii="Times New Roman"/>
                <w:sz w:val="18"/>
              </w:rPr>
            </w:pPr>
          </w:p>
        </w:tc>
        <w:tc>
          <w:tcPr>
            <w:tcW w:w="1308" w:type="dxa"/>
          </w:tcPr>
          <w:p w14:paraId="0B0C0BF3" w14:textId="77777777" w:rsidR="007374B6" w:rsidRDefault="00000000">
            <w:pPr>
              <w:pStyle w:val="TableParagraph"/>
              <w:ind w:right="39"/>
              <w:jc w:val="right"/>
              <w:rPr>
                <w:b/>
                <w:sz w:val="18"/>
              </w:rPr>
            </w:pPr>
            <w:r>
              <w:rPr>
                <w:b/>
                <w:spacing w:val="-2"/>
                <w:sz w:val="18"/>
              </w:rPr>
              <w:t>5.300,00</w:t>
            </w:r>
          </w:p>
        </w:tc>
        <w:tc>
          <w:tcPr>
            <w:tcW w:w="802" w:type="dxa"/>
          </w:tcPr>
          <w:p w14:paraId="68332FC8" w14:textId="77777777" w:rsidR="007374B6" w:rsidRDefault="00000000">
            <w:pPr>
              <w:pStyle w:val="TableParagraph"/>
              <w:ind w:left="28" w:right="31"/>
              <w:jc w:val="center"/>
              <w:rPr>
                <w:b/>
                <w:sz w:val="18"/>
              </w:rPr>
            </w:pPr>
            <w:r>
              <w:rPr>
                <w:b/>
                <w:spacing w:val="-2"/>
                <w:sz w:val="18"/>
              </w:rPr>
              <w:t>100,00%</w:t>
            </w:r>
          </w:p>
        </w:tc>
      </w:tr>
      <w:tr w:rsidR="007374B6" w14:paraId="6F0EAAB4" w14:textId="77777777">
        <w:trPr>
          <w:trHeight w:val="285"/>
        </w:trPr>
        <w:tc>
          <w:tcPr>
            <w:tcW w:w="5609" w:type="dxa"/>
          </w:tcPr>
          <w:p w14:paraId="050CADA4"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526E26DF" w14:textId="77777777" w:rsidR="007374B6" w:rsidRDefault="00000000">
            <w:pPr>
              <w:pStyle w:val="TableParagraph"/>
              <w:ind w:right="172"/>
              <w:jc w:val="right"/>
              <w:rPr>
                <w:b/>
                <w:sz w:val="18"/>
              </w:rPr>
            </w:pPr>
            <w:r>
              <w:rPr>
                <w:b/>
                <w:spacing w:val="-2"/>
                <w:sz w:val="18"/>
              </w:rPr>
              <w:t>5.300,00</w:t>
            </w:r>
          </w:p>
        </w:tc>
        <w:tc>
          <w:tcPr>
            <w:tcW w:w="1274" w:type="dxa"/>
          </w:tcPr>
          <w:p w14:paraId="66D61EFD" w14:textId="77777777" w:rsidR="007374B6" w:rsidRDefault="007374B6">
            <w:pPr>
              <w:pStyle w:val="TableParagraph"/>
              <w:spacing w:before="0"/>
              <w:rPr>
                <w:rFonts w:ascii="Times New Roman"/>
                <w:sz w:val="18"/>
              </w:rPr>
            </w:pPr>
          </w:p>
        </w:tc>
        <w:tc>
          <w:tcPr>
            <w:tcW w:w="1308" w:type="dxa"/>
          </w:tcPr>
          <w:p w14:paraId="3F6FB1EB" w14:textId="77777777" w:rsidR="007374B6" w:rsidRDefault="00000000">
            <w:pPr>
              <w:pStyle w:val="TableParagraph"/>
              <w:ind w:right="39"/>
              <w:jc w:val="right"/>
              <w:rPr>
                <w:b/>
                <w:sz w:val="18"/>
              </w:rPr>
            </w:pPr>
            <w:r>
              <w:rPr>
                <w:b/>
                <w:spacing w:val="-2"/>
                <w:sz w:val="18"/>
              </w:rPr>
              <w:t>5.300,00</w:t>
            </w:r>
          </w:p>
        </w:tc>
        <w:tc>
          <w:tcPr>
            <w:tcW w:w="802" w:type="dxa"/>
          </w:tcPr>
          <w:p w14:paraId="3B094E53" w14:textId="77777777" w:rsidR="007374B6" w:rsidRDefault="00000000">
            <w:pPr>
              <w:pStyle w:val="TableParagraph"/>
              <w:ind w:left="28" w:right="31"/>
              <w:jc w:val="center"/>
              <w:rPr>
                <w:b/>
                <w:sz w:val="18"/>
              </w:rPr>
            </w:pPr>
            <w:r>
              <w:rPr>
                <w:b/>
                <w:spacing w:val="-2"/>
                <w:sz w:val="18"/>
              </w:rPr>
              <w:t>100,00%</w:t>
            </w:r>
          </w:p>
        </w:tc>
      </w:tr>
      <w:tr w:rsidR="007374B6" w14:paraId="346D3582" w14:textId="77777777">
        <w:trPr>
          <w:trHeight w:val="285"/>
        </w:trPr>
        <w:tc>
          <w:tcPr>
            <w:tcW w:w="5609" w:type="dxa"/>
          </w:tcPr>
          <w:p w14:paraId="20B7B274" w14:textId="77777777" w:rsidR="007374B6" w:rsidRDefault="00000000">
            <w:pPr>
              <w:pStyle w:val="TableParagraph"/>
              <w:ind w:left="275"/>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91" w:type="dxa"/>
          </w:tcPr>
          <w:p w14:paraId="4245D7BE" w14:textId="77777777" w:rsidR="007374B6" w:rsidRDefault="00000000">
            <w:pPr>
              <w:pStyle w:val="TableParagraph"/>
              <w:ind w:right="172"/>
              <w:jc w:val="right"/>
              <w:rPr>
                <w:b/>
                <w:sz w:val="18"/>
              </w:rPr>
            </w:pPr>
            <w:r>
              <w:rPr>
                <w:b/>
                <w:spacing w:val="-2"/>
                <w:sz w:val="18"/>
              </w:rPr>
              <w:t>5.500,00</w:t>
            </w:r>
          </w:p>
        </w:tc>
        <w:tc>
          <w:tcPr>
            <w:tcW w:w="1274" w:type="dxa"/>
          </w:tcPr>
          <w:p w14:paraId="0C72786E" w14:textId="77777777" w:rsidR="007374B6" w:rsidRDefault="00000000">
            <w:pPr>
              <w:pStyle w:val="TableParagraph"/>
              <w:ind w:right="96"/>
              <w:jc w:val="right"/>
              <w:rPr>
                <w:b/>
                <w:sz w:val="18"/>
              </w:rPr>
            </w:pPr>
            <w:r>
              <w:rPr>
                <w:b/>
                <w:sz w:val="18"/>
              </w:rPr>
              <w:t>-</w:t>
            </w:r>
            <w:r>
              <w:rPr>
                <w:b/>
                <w:spacing w:val="-2"/>
                <w:sz w:val="18"/>
              </w:rPr>
              <w:t>2.500,00</w:t>
            </w:r>
          </w:p>
        </w:tc>
        <w:tc>
          <w:tcPr>
            <w:tcW w:w="1308" w:type="dxa"/>
          </w:tcPr>
          <w:p w14:paraId="1E82D6B9" w14:textId="77777777" w:rsidR="007374B6" w:rsidRDefault="00000000">
            <w:pPr>
              <w:pStyle w:val="TableParagraph"/>
              <w:ind w:right="39"/>
              <w:jc w:val="right"/>
              <w:rPr>
                <w:b/>
                <w:sz w:val="18"/>
              </w:rPr>
            </w:pPr>
            <w:r>
              <w:rPr>
                <w:b/>
                <w:spacing w:val="-2"/>
                <w:sz w:val="18"/>
              </w:rPr>
              <w:t>3.000,00</w:t>
            </w:r>
          </w:p>
        </w:tc>
        <w:tc>
          <w:tcPr>
            <w:tcW w:w="802" w:type="dxa"/>
          </w:tcPr>
          <w:p w14:paraId="1C744AFB" w14:textId="77777777" w:rsidR="007374B6" w:rsidRDefault="00000000">
            <w:pPr>
              <w:pStyle w:val="TableParagraph"/>
              <w:ind w:left="97" w:right="3"/>
              <w:jc w:val="center"/>
              <w:rPr>
                <w:b/>
                <w:sz w:val="18"/>
              </w:rPr>
            </w:pPr>
            <w:r>
              <w:rPr>
                <w:b/>
                <w:spacing w:val="-2"/>
                <w:sz w:val="18"/>
              </w:rPr>
              <w:t>54,55%</w:t>
            </w:r>
          </w:p>
        </w:tc>
      </w:tr>
      <w:tr w:rsidR="007374B6" w14:paraId="4687D09E" w14:textId="77777777">
        <w:trPr>
          <w:trHeight w:val="285"/>
        </w:trPr>
        <w:tc>
          <w:tcPr>
            <w:tcW w:w="5609" w:type="dxa"/>
          </w:tcPr>
          <w:p w14:paraId="5CAA8A27"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1" w:type="dxa"/>
          </w:tcPr>
          <w:p w14:paraId="1582D06A" w14:textId="77777777" w:rsidR="007374B6" w:rsidRDefault="00000000">
            <w:pPr>
              <w:pStyle w:val="TableParagraph"/>
              <w:ind w:right="172"/>
              <w:jc w:val="right"/>
              <w:rPr>
                <w:b/>
                <w:sz w:val="18"/>
              </w:rPr>
            </w:pPr>
            <w:r>
              <w:rPr>
                <w:b/>
                <w:spacing w:val="-2"/>
                <w:sz w:val="18"/>
              </w:rPr>
              <w:t>5.500,00</w:t>
            </w:r>
          </w:p>
        </w:tc>
        <w:tc>
          <w:tcPr>
            <w:tcW w:w="1274" w:type="dxa"/>
          </w:tcPr>
          <w:p w14:paraId="5682289B" w14:textId="77777777" w:rsidR="007374B6" w:rsidRDefault="00000000">
            <w:pPr>
              <w:pStyle w:val="TableParagraph"/>
              <w:ind w:right="96"/>
              <w:jc w:val="right"/>
              <w:rPr>
                <w:b/>
                <w:sz w:val="18"/>
              </w:rPr>
            </w:pPr>
            <w:r>
              <w:rPr>
                <w:b/>
                <w:sz w:val="18"/>
              </w:rPr>
              <w:t>-</w:t>
            </w:r>
            <w:r>
              <w:rPr>
                <w:b/>
                <w:spacing w:val="-2"/>
                <w:sz w:val="18"/>
              </w:rPr>
              <w:t>2.500,00</w:t>
            </w:r>
          </w:p>
        </w:tc>
        <w:tc>
          <w:tcPr>
            <w:tcW w:w="1308" w:type="dxa"/>
          </w:tcPr>
          <w:p w14:paraId="5A5CA1B1" w14:textId="77777777" w:rsidR="007374B6" w:rsidRDefault="00000000">
            <w:pPr>
              <w:pStyle w:val="TableParagraph"/>
              <w:ind w:right="39"/>
              <w:jc w:val="right"/>
              <w:rPr>
                <w:b/>
                <w:sz w:val="18"/>
              </w:rPr>
            </w:pPr>
            <w:r>
              <w:rPr>
                <w:b/>
                <w:spacing w:val="-2"/>
                <w:sz w:val="18"/>
              </w:rPr>
              <w:t>3.000,00</w:t>
            </w:r>
          </w:p>
        </w:tc>
        <w:tc>
          <w:tcPr>
            <w:tcW w:w="802" w:type="dxa"/>
          </w:tcPr>
          <w:p w14:paraId="2EB3E5E8" w14:textId="77777777" w:rsidR="007374B6" w:rsidRDefault="00000000">
            <w:pPr>
              <w:pStyle w:val="TableParagraph"/>
              <w:ind w:left="97" w:right="3"/>
              <w:jc w:val="center"/>
              <w:rPr>
                <w:b/>
                <w:sz w:val="18"/>
              </w:rPr>
            </w:pPr>
            <w:r>
              <w:rPr>
                <w:b/>
                <w:spacing w:val="-2"/>
                <w:sz w:val="18"/>
              </w:rPr>
              <w:t>54,55%</w:t>
            </w:r>
          </w:p>
        </w:tc>
      </w:tr>
      <w:tr w:rsidR="007374B6" w14:paraId="5419755C" w14:textId="77777777">
        <w:trPr>
          <w:trHeight w:val="285"/>
        </w:trPr>
        <w:tc>
          <w:tcPr>
            <w:tcW w:w="5609" w:type="dxa"/>
          </w:tcPr>
          <w:p w14:paraId="635B2758"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3B015507" w14:textId="77777777" w:rsidR="007374B6" w:rsidRDefault="00000000">
            <w:pPr>
              <w:pStyle w:val="TableParagraph"/>
              <w:ind w:right="172"/>
              <w:jc w:val="right"/>
              <w:rPr>
                <w:b/>
                <w:sz w:val="18"/>
              </w:rPr>
            </w:pPr>
            <w:r>
              <w:rPr>
                <w:b/>
                <w:spacing w:val="-2"/>
                <w:sz w:val="18"/>
              </w:rPr>
              <w:t>5.500,00</w:t>
            </w:r>
          </w:p>
        </w:tc>
        <w:tc>
          <w:tcPr>
            <w:tcW w:w="1274" w:type="dxa"/>
          </w:tcPr>
          <w:p w14:paraId="3D27C343" w14:textId="77777777" w:rsidR="007374B6" w:rsidRDefault="00000000">
            <w:pPr>
              <w:pStyle w:val="TableParagraph"/>
              <w:ind w:right="96"/>
              <w:jc w:val="right"/>
              <w:rPr>
                <w:b/>
                <w:sz w:val="18"/>
              </w:rPr>
            </w:pPr>
            <w:r>
              <w:rPr>
                <w:b/>
                <w:sz w:val="18"/>
              </w:rPr>
              <w:t>-</w:t>
            </w:r>
            <w:r>
              <w:rPr>
                <w:b/>
                <w:spacing w:val="-2"/>
                <w:sz w:val="18"/>
              </w:rPr>
              <w:t>2.500,00</w:t>
            </w:r>
          </w:p>
        </w:tc>
        <w:tc>
          <w:tcPr>
            <w:tcW w:w="1308" w:type="dxa"/>
          </w:tcPr>
          <w:p w14:paraId="397AB363" w14:textId="77777777" w:rsidR="007374B6" w:rsidRDefault="00000000">
            <w:pPr>
              <w:pStyle w:val="TableParagraph"/>
              <w:ind w:right="39"/>
              <w:jc w:val="right"/>
              <w:rPr>
                <w:b/>
                <w:sz w:val="18"/>
              </w:rPr>
            </w:pPr>
            <w:r>
              <w:rPr>
                <w:b/>
                <w:spacing w:val="-2"/>
                <w:sz w:val="18"/>
              </w:rPr>
              <w:t>3.000,00</w:t>
            </w:r>
          </w:p>
        </w:tc>
        <w:tc>
          <w:tcPr>
            <w:tcW w:w="802" w:type="dxa"/>
          </w:tcPr>
          <w:p w14:paraId="3340B2D5" w14:textId="77777777" w:rsidR="007374B6" w:rsidRDefault="00000000">
            <w:pPr>
              <w:pStyle w:val="TableParagraph"/>
              <w:ind w:left="97" w:right="3"/>
              <w:jc w:val="center"/>
              <w:rPr>
                <w:b/>
                <w:sz w:val="18"/>
              </w:rPr>
            </w:pPr>
            <w:r>
              <w:rPr>
                <w:b/>
                <w:spacing w:val="-2"/>
                <w:sz w:val="18"/>
              </w:rPr>
              <w:t>54,55%</w:t>
            </w:r>
          </w:p>
        </w:tc>
      </w:tr>
      <w:tr w:rsidR="007374B6" w14:paraId="64B64195" w14:textId="77777777">
        <w:trPr>
          <w:trHeight w:val="277"/>
        </w:trPr>
        <w:tc>
          <w:tcPr>
            <w:tcW w:w="5609" w:type="dxa"/>
          </w:tcPr>
          <w:p w14:paraId="6FB83E69"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91" w:type="dxa"/>
          </w:tcPr>
          <w:p w14:paraId="0A3F22E1" w14:textId="77777777" w:rsidR="007374B6" w:rsidRDefault="00000000">
            <w:pPr>
              <w:pStyle w:val="TableParagraph"/>
              <w:ind w:right="172"/>
              <w:jc w:val="right"/>
              <w:rPr>
                <w:b/>
                <w:sz w:val="18"/>
              </w:rPr>
            </w:pPr>
            <w:r>
              <w:rPr>
                <w:b/>
                <w:spacing w:val="-2"/>
                <w:sz w:val="18"/>
              </w:rPr>
              <w:t>24.500,00</w:t>
            </w:r>
          </w:p>
        </w:tc>
        <w:tc>
          <w:tcPr>
            <w:tcW w:w="1274" w:type="dxa"/>
          </w:tcPr>
          <w:p w14:paraId="3329D866" w14:textId="77777777" w:rsidR="007374B6" w:rsidRDefault="00000000">
            <w:pPr>
              <w:pStyle w:val="TableParagraph"/>
              <w:ind w:right="96"/>
              <w:jc w:val="right"/>
              <w:rPr>
                <w:b/>
                <w:sz w:val="18"/>
              </w:rPr>
            </w:pPr>
            <w:r>
              <w:rPr>
                <w:b/>
                <w:sz w:val="18"/>
              </w:rPr>
              <w:t>-</w:t>
            </w:r>
            <w:r>
              <w:rPr>
                <w:b/>
                <w:spacing w:val="-2"/>
                <w:sz w:val="18"/>
              </w:rPr>
              <w:t>11.500,00</w:t>
            </w:r>
          </w:p>
        </w:tc>
        <w:tc>
          <w:tcPr>
            <w:tcW w:w="1308" w:type="dxa"/>
          </w:tcPr>
          <w:p w14:paraId="675F7F8B" w14:textId="77777777" w:rsidR="007374B6" w:rsidRDefault="00000000">
            <w:pPr>
              <w:pStyle w:val="TableParagraph"/>
              <w:ind w:right="39"/>
              <w:jc w:val="right"/>
              <w:rPr>
                <w:b/>
                <w:sz w:val="18"/>
              </w:rPr>
            </w:pPr>
            <w:r>
              <w:rPr>
                <w:b/>
                <w:spacing w:val="-2"/>
                <w:sz w:val="18"/>
              </w:rPr>
              <w:t>13.000,00</w:t>
            </w:r>
          </w:p>
        </w:tc>
        <w:tc>
          <w:tcPr>
            <w:tcW w:w="802" w:type="dxa"/>
          </w:tcPr>
          <w:p w14:paraId="55ACE411" w14:textId="77777777" w:rsidR="007374B6" w:rsidRDefault="00000000">
            <w:pPr>
              <w:pStyle w:val="TableParagraph"/>
              <w:ind w:left="97" w:right="3"/>
              <w:jc w:val="center"/>
              <w:rPr>
                <w:b/>
                <w:sz w:val="18"/>
              </w:rPr>
            </w:pPr>
            <w:r>
              <w:rPr>
                <w:b/>
                <w:spacing w:val="-2"/>
                <w:sz w:val="18"/>
              </w:rPr>
              <w:t>53,06%</w:t>
            </w:r>
          </w:p>
        </w:tc>
      </w:tr>
      <w:tr w:rsidR="007374B6" w14:paraId="7405C23C" w14:textId="77777777">
        <w:trPr>
          <w:trHeight w:val="277"/>
        </w:trPr>
        <w:tc>
          <w:tcPr>
            <w:tcW w:w="5609" w:type="dxa"/>
          </w:tcPr>
          <w:p w14:paraId="3EFED010"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1" w:type="dxa"/>
          </w:tcPr>
          <w:p w14:paraId="5080D4F9" w14:textId="77777777" w:rsidR="007374B6" w:rsidRDefault="00000000">
            <w:pPr>
              <w:pStyle w:val="TableParagraph"/>
              <w:spacing w:before="28"/>
              <w:ind w:right="172"/>
              <w:jc w:val="right"/>
              <w:rPr>
                <w:b/>
                <w:sz w:val="18"/>
              </w:rPr>
            </w:pPr>
            <w:r>
              <w:rPr>
                <w:b/>
                <w:spacing w:val="-2"/>
                <w:sz w:val="18"/>
              </w:rPr>
              <w:t>24.500,00</w:t>
            </w:r>
          </w:p>
        </w:tc>
        <w:tc>
          <w:tcPr>
            <w:tcW w:w="1274" w:type="dxa"/>
          </w:tcPr>
          <w:p w14:paraId="79772228" w14:textId="77777777" w:rsidR="007374B6" w:rsidRDefault="00000000">
            <w:pPr>
              <w:pStyle w:val="TableParagraph"/>
              <w:spacing w:before="28"/>
              <w:ind w:right="96"/>
              <w:jc w:val="right"/>
              <w:rPr>
                <w:b/>
                <w:sz w:val="18"/>
              </w:rPr>
            </w:pPr>
            <w:r>
              <w:rPr>
                <w:b/>
                <w:sz w:val="18"/>
              </w:rPr>
              <w:t>-</w:t>
            </w:r>
            <w:r>
              <w:rPr>
                <w:b/>
                <w:spacing w:val="-2"/>
                <w:sz w:val="18"/>
              </w:rPr>
              <w:t>11.500,00</w:t>
            </w:r>
          </w:p>
        </w:tc>
        <w:tc>
          <w:tcPr>
            <w:tcW w:w="1308" w:type="dxa"/>
          </w:tcPr>
          <w:p w14:paraId="6A66403B" w14:textId="77777777" w:rsidR="007374B6" w:rsidRDefault="00000000">
            <w:pPr>
              <w:pStyle w:val="TableParagraph"/>
              <w:spacing w:before="28"/>
              <w:ind w:right="39"/>
              <w:jc w:val="right"/>
              <w:rPr>
                <w:b/>
                <w:sz w:val="18"/>
              </w:rPr>
            </w:pPr>
            <w:r>
              <w:rPr>
                <w:b/>
                <w:spacing w:val="-2"/>
                <w:sz w:val="18"/>
              </w:rPr>
              <w:t>13.000,00</w:t>
            </w:r>
          </w:p>
        </w:tc>
        <w:tc>
          <w:tcPr>
            <w:tcW w:w="802" w:type="dxa"/>
          </w:tcPr>
          <w:p w14:paraId="6FBB0041" w14:textId="77777777" w:rsidR="007374B6" w:rsidRDefault="00000000">
            <w:pPr>
              <w:pStyle w:val="TableParagraph"/>
              <w:spacing w:before="28"/>
              <w:ind w:left="97" w:right="3"/>
              <w:jc w:val="center"/>
              <w:rPr>
                <w:b/>
                <w:sz w:val="18"/>
              </w:rPr>
            </w:pPr>
            <w:r>
              <w:rPr>
                <w:b/>
                <w:spacing w:val="-2"/>
                <w:sz w:val="18"/>
              </w:rPr>
              <w:t>53,06%</w:t>
            </w:r>
          </w:p>
        </w:tc>
      </w:tr>
      <w:tr w:rsidR="007374B6" w14:paraId="4969E7D2" w14:textId="77777777">
        <w:trPr>
          <w:trHeight w:val="285"/>
        </w:trPr>
        <w:tc>
          <w:tcPr>
            <w:tcW w:w="5609" w:type="dxa"/>
          </w:tcPr>
          <w:p w14:paraId="1BF9651F"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49A90A56" w14:textId="77777777" w:rsidR="007374B6" w:rsidRDefault="00000000">
            <w:pPr>
              <w:pStyle w:val="TableParagraph"/>
              <w:ind w:right="172"/>
              <w:jc w:val="right"/>
              <w:rPr>
                <w:b/>
                <w:sz w:val="18"/>
              </w:rPr>
            </w:pPr>
            <w:r>
              <w:rPr>
                <w:b/>
                <w:spacing w:val="-2"/>
                <w:sz w:val="18"/>
              </w:rPr>
              <w:t>24.500,00</w:t>
            </w:r>
          </w:p>
        </w:tc>
        <w:tc>
          <w:tcPr>
            <w:tcW w:w="1274" w:type="dxa"/>
          </w:tcPr>
          <w:p w14:paraId="74FE684B" w14:textId="77777777" w:rsidR="007374B6" w:rsidRDefault="00000000">
            <w:pPr>
              <w:pStyle w:val="TableParagraph"/>
              <w:ind w:right="96"/>
              <w:jc w:val="right"/>
              <w:rPr>
                <w:b/>
                <w:sz w:val="18"/>
              </w:rPr>
            </w:pPr>
            <w:r>
              <w:rPr>
                <w:b/>
                <w:sz w:val="18"/>
              </w:rPr>
              <w:t>-</w:t>
            </w:r>
            <w:r>
              <w:rPr>
                <w:b/>
                <w:spacing w:val="-2"/>
                <w:sz w:val="18"/>
              </w:rPr>
              <w:t>11.500,00</w:t>
            </w:r>
          </w:p>
        </w:tc>
        <w:tc>
          <w:tcPr>
            <w:tcW w:w="1308" w:type="dxa"/>
          </w:tcPr>
          <w:p w14:paraId="5EF40A64" w14:textId="77777777" w:rsidR="007374B6" w:rsidRDefault="00000000">
            <w:pPr>
              <w:pStyle w:val="TableParagraph"/>
              <w:ind w:right="39"/>
              <w:jc w:val="right"/>
              <w:rPr>
                <w:b/>
                <w:sz w:val="18"/>
              </w:rPr>
            </w:pPr>
            <w:r>
              <w:rPr>
                <w:b/>
                <w:spacing w:val="-2"/>
                <w:sz w:val="18"/>
              </w:rPr>
              <w:t>13.000,00</w:t>
            </w:r>
          </w:p>
        </w:tc>
        <w:tc>
          <w:tcPr>
            <w:tcW w:w="802" w:type="dxa"/>
          </w:tcPr>
          <w:p w14:paraId="533F95FD" w14:textId="77777777" w:rsidR="007374B6" w:rsidRDefault="00000000">
            <w:pPr>
              <w:pStyle w:val="TableParagraph"/>
              <w:ind w:left="97" w:right="3"/>
              <w:jc w:val="center"/>
              <w:rPr>
                <w:b/>
                <w:sz w:val="18"/>
              </w:rPr>
            </w:pPr>
            <w:r>
              <w:rPr>
                <w:b/>
                <w:spacing w:val="-2"/>
                <w:sz w:val="18"/>
              </w:rPr>
              <w:t>53,06%</w:t>
            </w:r>
          </w:p>
        </w:tc>
      </w:tr>
      <w:tr w:rsidR="007374B6" w14:paraId="75B1C5BB" w14:textId="77777777">
        <w:trPr>
          <w:trHeight w:val="285"/>
        </w:trPr>
        <w:tc>
          <w:tcPr>
            <w:tcW w:w="5609" w:type="dxa"/>
          </w:tcPr>
          <w:p w14:paraId="7EEF461E" w14:textId="77777777" w:rsidR="007374B6" w:rsidRDefault="00000000">
            <w:pPr>
              <w:pStyle w:val="TableParagraph"/>
              <w:ind w:left="275"/>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591" w:type="dxa"/>
          </w:tcPr>
          <w:p w14:paraId="3C61DD24" w14:textId="77777777" w:rsidR="007374B6" w:rsidRDefault="00000000">
            <w:pPr>
              <w:pStyle w:val="TableParagraph"/>
              <w:ind w:right="172"/>
              <w:jc w:val="right"/>
              <w:rPr>
                <w:b/>
                <w:sz w:val="18"/>
              </w:rPr>
            </w:pPr>
            <w:r>
              <w:rPr>
                <w:b/>
                <w:spacing w:val="-2"/>
                <w:sz w:val="18"/>
              </w:rPr>
              <w:t>25.000,00</w:t>
            </w:r>
          </w:p>
        </w:tc>
        <w:tc>
          <w:tcPr>
            <w:tcW w:w="1274" w:type="dxa"/>
          </w:tcPr>
          <w:p w14:paraId="116D8BD1" w14:textId="77777777" w:rsidR="007374B6" w:rsidRDefault="00000000">
            <w:pPr>
              <w:pStyle w:val="TableParagraph"/>
              <w:ind w:right="96"/>
              <w:jc w:val="right"/>
              <w:rPr>
                <w:b/>
                <w:sz w:val="18"/>
              </w:rPr>
            </w:pPr>
            <w:r>
              <w:rPr>
                <w:b/>
                <w:sz w:val="18"/>
              </w:rPr>
              <w:t>-</w:t>
            </w:r>
            <w:r>
              <w:rPr>
                <w:b/>
                <w:spacing w:val="-2"/>
                <w:sz w:val="18"/>
              </w:rPr>
              <w:t>500,00</w:t>
            </w:r>
          </w:p>
        </w:tc>
        <w:tc>
          <w:tcPr>
            <w:tcW w:w="1308" w:type="dxa"/>
          </w:tcPr>
          <w:p w14:paraId="32998D52" w14:textId="77777777" w:rsidR="007374B6" w:rsidRDefault="00000000">
            <w:pPr>
              <w:pStyle w:val="TableParagraph"/>
              <w:ind w:right="39"/>
              <w:jc w:val="right"/>
              <w:rPr>
                <w:b/>
                <w:sz w:val="18"/>
              </w:rPr>
            </w:pPr>
            <w:r>
              <w:rPr>
                <w:b/>
                <w:spacing w:val="-2"/>
                <w:sz w:val="18"/>
              </w:rPr>
              <w:t>24.500,00</w:t>
            </w:r>
          </w:p>
        </w:tc>
        <w:tc>
          <w:tcPr>
            <w:tcW w:w="802" w:type="dxa"/>
          </w:tcPr>
          <w:p w14:paraId="47CF45B3" w14:textId="77777777" w:rsidR="007374B6" w:rsidRDefault="00000000">
            <w:pPr>
              <w:pStyle w:val="TableParagraph"/>
              <w:ind w:left="97" w:right="3"/>
              <w:jc w:val="center"/>
              <w:rPr>
                <w:b/>
                <w:sz w:val="18"/>
              </w:rPr>
            </w:pPr>
            <w:r>
              <w:rPr>
                <w:b/>
                <w:spacing w:val="-2"/>
                <w:sz w:val="18"/>
              </w:rPr>
              <w:t>98,00%</w:t>
            </w:r>
          </w:p>
        </w:tc>
      </w:tr>
      <w:tr w:rsidR="007374B6" w14:paraId="22EC9A84" w14:textId="77777777">
        <w:trPr>
          <w:trHeight w:val="285"/>
        </w:trPr>
        <w:tc>
          <w:tcPr>
            <w:tcW w:w="5609" w:type="dxa"/>
          </w:tcPr>
          <w:p w14:paraId="3FFB91BE"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1" w:type="dxa"/>
          </w:tcPr>
          <w:p w14:paraId="3112F4C6" w14:textId="77777777" w:rsidR="007374B6" w:rsidRDefault="00000000">
            <w:pPr>
              <w:pStyle w:val="TableParagraph"/>
              <w:ind w:right="172"/>
              <w:jc w:val="right"/>
              <w:rPr>
                <w:b/>
                <w:sz w:val="18"/>
              </w:rPr>
            </w:pPr>
            <w:r>
              <w:rPr>
                <w:b/>
                <w:spacing w:val="-2"/>
                <w:sz w:val="18"/>
              </w:rPr>
              <w:t>25.000,00</w:t>
            </w:r>
          </w:p>
        </w:tc>
        <w:tc>
          <w:tcPr>
            <w:tcW w:w="1274" w:type="dxa"/>
          </w:tcPr>
          <w:p w14:paraId="3F452619" w14:textId="77777777" w:rsidR="007374B6" w:rsidRDefault="00000000">
            <w:pPr>
              <w:pStyle w:val="TableParagraph"/>
              <w:ind w:right="96"/>
              <w:jc w:val="right"/>
              <w:rPr>
                <w:b/>
                <w:sz w:val="18"/>
              </w:rPr>
            </w:pPr>
            <w:r>
              <w:rPr>
                <w:b/>
                <w:sz w:val="18"/>
              </w:rPr>
              <w:t>-</w:t>
            </w:r>
            <w:r>
              <w:rPr>
                <w:b/>
                <w:spacing w:val="-2"/>
                <w:sz w:val="18"/>
              </w:rPr>
              <w:t>500,00</w:t>
            </w:r>
          </w:p>
        </w:tc>
        <w:tc>
          <w:tcPr>
            <w:tcW w:w="1308" w:type="dxa"/>
          </w:tcPr>
          <w:p w14:paraId="5AD36293" w14:textId="77777777" w:rsidR="007374B6" w:rsidRDefault="00000000">
            <w:pPr>
              <w:pStyle w:val="TableParagraph"/>
              <w:ind w:right="39"/>
              <w:jc w:val="right"/>
              <w:rPr>
                <w:b/>
                <w:sz w:val="18"/>
              </w:rPr>
            </w:pPr>
            <w:r>
              <w:rPr>
                <w:b/>
                <w:spacing w:val="-2"/>
                <w:sz w:val="18"/>
              </w:rPr>
              <w:t>24.500,00</w:t>
            </w:r>
          </w:p>
        </w:tc>
        <w:tc>
          <w:tcPr>
            <w:tcW w:w="802" w:type="dxa"/>
          </w:tcPr>
          <w:p w14:paraId="7A7984E7" w14:textId="77777777" w:rsidR="007374B6" w:rsidRDefault="00000000">
            <w:pPr>
              <w:pStyle w:val="TableParagraph"/>
              <w:ind w:left="97" w:right="3"/>
              <w:jc w:val="center"/>
              <w:rPr>
                <w:b/>
                <w:sz w:val="18"/>
              </w:rPr>
            </w:pPr>
            <w:r>
              <w:rPr>
                <w:b/>
                <w:spacing w:val="-2"/>
                <w:sz w:val="18"/>
              </w:rPr>
              <w:t>98,00%</w:t>
            </w:r>
          </w:p>
        </w:tc>
      </w:tr>
      <w:tr w:rsidR="007374B6" w14:paraId="0B3BD18F" w14:textId="77777777">
        <w:trPr>
          <w:trHeight w:val="285"/>
        </w:trPr>
        <w:tc>
          <w:tcPr>
            <w:tcW w:w="5609" w:type="dxa"/>
          </w:tcPr>
          <w:p w14:paraId="69F07286"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48665DD7" w14:textId="77777777" w:rsidR="007374B6" w:rsidRDefault="00000000">
            <w:pPr>
              <w:pStyle w:val="TableParagraph"/>
              <w:ind w:right="172"/>
              <w:jc w:val="right"/>
              <w:rPr>
                <w:b/>
                <w:sz w:val="18"/>
              </w:rPr>
            </w:pPr>
            <w:r>
              <w:rPr>
                <w:b/>
                <w:spacing w:val="-2"/>
                <w:sz w:val="18"/>
              </w:rPr>
              <w:t>25.000,00</w:t>
            </w:r>
          </w:p>
        </w:tc>
        <w:tc>
          <w:tcPr>
            <w:tcW w:w="1274" w:type="dxa"/>
          </w:tcPr>
          <w:p w14:paraId="1A2ACECF" w14:textId="77777777" w:rsidR="007374B6" w:rsidRDefault="00000000">
            <w:pPr>
              <w:pStyle w:val="TableParagraph"/>
              <w:ind w:right="96"/>
              <w:jc w:val="right"/>
              <w:rPr>
                <w:b/>
                <w:sz w:val="18"/>
              </w:rPr>
            </w:pPr>
            <w:r>
              <w:rPr>
                <w:b/>
                <w:sz w:val="18"/>
              </w:rPr>
              <w:t>-</w:t>
            </w:r>
            <w:r>
              <w:rPr>
                <w:b/>
                <w:spacing w:val="-2"/>
                <w:sz w:val="18"/>
              </w:rPr>
              <w:t>500,00</w:t>
            </w:r>
          </w:p>
        </w:tc>
        <w:tc>
          <w:tcPr>
            <w:tcW w:w="1308" w:type="dxa"/>
          </w:tcPr>
          <w:p w14:paraId="774C9C89" w14:textId="77777777" w:rsidR="007374B6" w:rsidRDefault="00000000">
            <w:pPr>
              <w:pStyle w:val="TableParagraph"/>
              <w:ind w:right="39"/>
              <w:jc w:val="right"/>
              <w:rPr>
                <w:b/>
                <w:sz w:val="18"/>
              </w:rPr>
            </w:pPr>
            <w:r>
              <w:rPr>
                <w:b/>
                <w:spacing w:val="-2"/>
                <w:sz w:val="18"/>
              </w:rPr>
              <w:t>24.500,00</w:t>
            </w:r>
          </w:p>
        </w:tc>
        <w:tc>
          <w:tcPr>
            <w:tcW w:w="802" w:type="dxa"/>
          </w:tcPr>
          <w:p w14:paraId="511E1C98" w14:textId="77777777" w:rsidR="007374B6" w:rsidRDefault="00000000">
            <w:pPr>
              <w:pStyle w:val="TableParagraph"/>
              <w:ind w:left="97" w:right="3"/>
              <w:jc w:val="center"/>
              <w:rPr>
                <w:b/>
                <w:sz w:val="18"/>
              </w:rPr>
            </w:pPr>
            <w:r>
              <w:rPr>
                <w:b/>
                <w:spacing w:val="-2"/>
                <w:sz w:val="18"/>
              </w:rPr>
              <w:t>98,00%</w:t>
            </w:r>
          </w:p>
        </w:tc>
      </w:tr>
      <w:tr w:rsidR="007374B6" w14:paraId="30EE4821" w14:textId="77777777">
        <w:trPr>
          <w:trHeight w:val="285"/>
        </w:trPr>
        <w:tc>
          <w:tcPr>
            <w:tcW w:w="5609" w:type="dxa"/>
          </w:tcPr>
          <w:p w14:paraId="10E3025D" w14:textId="77777777" w:rsidR="007374B6" w:rsidRDefault="00000000">
            <w:pPr>
              <w:pStyle w:val="TableParagraph"/>
              <w:ind w:left="95"/>
              <w:rPr>
                <w:b/>
                <w:sz w:val="18"/>
              </w:rPr>
            </w:pPr>
            <w:r>
              <w:rPr>
                <w:b/>
                <w:color w:val="00009F"/>
                <w:sz w:val="18"/>
              </w:rPr>
              <w:t>A101817</w:t>
            </w:r>
            <w:r>
              <w:rPr>
                <w:b/>
                <w:color w:val="00009F"/>
                <w:spacing w:val="-1"/>
                <w:sz w:val="18"/>
              </w:rPr>
              <w:t xml:space="preserve"> </w:t>
            </w:r>
            <w:r>
              <w:rPr>
                <w:b/>
                <w:color w:val="00009F"/>
                <w:sz w:val="18"/>
              </w:rPr>
              <w:t>Muzejsko</w:t>
            </w:r>
            <w:r>
              <w:rPr>
                <w:b/>
                <w:color w:val="00009F"/>
                <w:spacing w:val="-1"/>
                <w:sz w:val="18"/>
              </w:rPr>
              <w:t xml:space="preserve"> </w:t>
            </w:r>
            <w:r>
              <w:rPr>
                <w:b/>
                <w:color w:val="00009F"/>
                <w:spacing w:val="-2"/>
                <w:sz w:val="18"/>
              </w:rPr>
              <w:t>izdavaštvo</w:t>
            </w:r>
          </w:p>
        </w:tc>
        <w:tc>
          <w:tcPr>
            <w:tcW w:w="1591" w:type="dxa"/>
          </w:tcPr>
          <w:p w14:paraId="6FDE7217" w14:textId="77777777" w:rsidR="007374B6" w:rsidRDefault="00000000">
            <w:pPr>
              <w:pStyle w:val="TableParagraph"/>
              <w:ind w:right="172"/>
              <w:jc w:val="right"/>
              <w:rPr>
                <w:b/>
                <w:sz w:val="18"/>
              </w:rPr>
            </w:pPr>
            <w:r>
              <w:rPr>
                <w:b/>
                <w:color w:val="00009F"/>
                <w:spacing w:val="-2"/>
                <w:sz w:val="18"/>
              </w:rPr>
              <w:t>84.300,00</w:t>
            </w:r>
          </w:p>
        </w:tc>
        <w:tc>
          <w:tcPr>
            <w:tcW w:w="1274" w:type="dxa"/>
          </w:tcPr>
          <w:p w14:paraId="43CBC10F" w14:textId="77777777" w:rsidR="007374B6" w:rsidRDefault="00000000">
            <w:pPr>
              <w:pStyle w:val="TableParagraph"/>
              <w:ind w:right="96"/>
              <w:jc w:val="right"/>
              <w:rPr>
                <w:b/>
                <w:sz w:val="18"/>
              </w:rPr>
            </w:pPr>
            <w:r>
              <w:rPr>
                <w:b/>
                <w:color w:val="00009F"/>
                <w:sz w:val="18"/>
              </w:rPr>
              <w:t>-</w:t>
            </w:r>
            <w:r>
              <w:rPr>
                <w:b/>
                <w:color w:val="00009F"/>
                <w:spacing w:val="-2"/>
                <w:sz w:val="18"/>
              </w:rPr>
              <w:t>23.000,00</w:t>
            </w:r>
          </w:p>
        </w:tc>
        <w:tc>
          <w:tcPr>
            <w:tcW w:w="1308" w:type="dxa"/>
          </w:tcPr>
          <w:p w14:paraId="7ABA3B15" w14:textId="77777777" w:rsidR="007374B6" w:rsidRDefault="00000000">
            <w:pPr>
              <w:pStyle w:val="TableParagraph"/>
              <w:ind w:right="39"/>
              <w:jc w:val="right"/>
              <w:rPr>
                <w:b/>
                <w:sz w:val="18"/>
              </w:rPr>
            </w:pPr>
            <w:r>
              <w:rPr>
                <w:b/>
                <w:color w:val="00009F"/>
                <w:spacing w:val="-2"/>
                <w:sz w:val="18"/>
              </w:rPr>
              <w:t>61.300,00</w:t>
            </w:r>
          </w:p>
        </w:tc>
        <w:tc>
          <w:tcPr>
            <w:tcW w:w="802" w:type="dxa"/>
          </w:tcPr>
          <w:p w14:paraId="55797E47" w14:textId="77777777" w:rsidR="007374B6" w:rsidRDefault="00000000">
            <w:pPr>
              <w:pStyle w:val="TableParagraph"/>
              <w:ind w:left="97" w:right="3"/>
              <w:jc w:val="center"/>
              <w:rPr>
                <w:b/>
                <w:sz w:val="18"/>
              </w:rPr>
            </w:pPr>
            <w:r>
              <w:rPr>
                <w:b/>
                <w:color w:val="00009F"/>
                <w:spacing w:val="-2"/>
                <w:sz w:val="18"/>
              </w:rPr>
              <w:t>72,72%</w:t>
            </w:r>
          </w:p>
        </w:tc>
      </w:tr>
      <w:tr w:rsidR="007374B6" w14:paraId="1E124C7C" w14:textId="77777777">
        <w:trPr>
          <w:trHeight w:val="285"/>
        </w:trPr>
        <w:tc>
          <w:tcPr>
            <w:tcW w:w="5609" w:type="dxa"/>
          </w:tcPr>
          <w:p w14:paraId="4051E7C4"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91" w:type="dxa"/>
          </w:tcPr>
          <w:p w14:paraId="21351283" w14:textId="77777777" w:rsidR="007374B6" w:rsidRDefault="00000000">
            <w:pPr>
              <w:pStyle w:val="TableParagraph"/>
              <w:ind w:right="172"/>
              <w:jc w:val="right"/>
              <w:rPr>
                <w:b/>
                <w:sz w:val="18"/>
              </w:rPr>
            </w:pPr>
            <w:r>
              <w:rPr>
                <w:b/>
                <w:spacing w:val="-2"/>
                <w:sz w:val="18"/>
              </w:rPr>
              <w:t>52.700,00</w:t>
            </w:r>
          </w:p>
        </w:tc>
        <w:tc>
          <w:tcPr>
            <w:tcW w:w="1274" w:type="dxa"/>
          </w:tcPr>
          <w:p w14:paraId="0C13E9EF" w14:textId="77777777" w:rsidR="007374B6" w:rsidRDefault="007374B6">
            <w:pPr>
              <w:pStyle w:val="TableParagraph"/>
              <w:spacing w:before="0"/>
              <w:rPr>
                <w:rFonts w:ascii="Times New Roman"/>
                <w:sz w:val="18"/>
              </w:rPr>
            </w:pPr>
          </w:p>
        </w:tc>
        <w:tc>
          <w:tcPr>
            <w:tcW w:w="1308" w:type="dxa"/>
          </w:tcPr>
          <w:p w14:paraId="73022E18" w14:textId="77777777" w:rsidR="007374B6" w:rsidRDefault="00000000">
            <w:pPr>
              <w:pStyle w:val="TableParagraph"/>
              <w:ind w:right="39"/>
              <w:jc w:val="right"/>
              <w:rPr>
                <w:b/>
                <w:sz w:val="18"/>
              </w:rPr>
            </w:pPr>
            <w:r>
              <w:rPr>
                <w:b/>
                <w:spacing w:val="-2"/>
                <w:sz w:val="18"/>
              </w:rPr>
              <w:t>52.700,00</w:t>
            </w:r>
          </w:p>
        </w:tc>
        <w:tc>
          <w:tcPr>
            <w:tcW w:w="802" w:type="dxa"/>
          </w:tcPr>
          <w:p w14:paraId="35AF385E" w14:textId="77777777" w:rsidR="007374B6" w:rsidRDefault="00000000">
            <w:pPr>
              <w:pStyle w:val="TableParagraph"/>
              <w:ind w:left="28" w:right="31"/>
              <w:jc w:val="center"/>
              <w:rPr>
                <w:b/>
                <w:sz w:val="18"/>
              </w:rPr>
            </w:pPr>
            <w:r>
              <w:rPr>
                <w:b/>
                <w:spacing w:val="-2"/>
                <w:sz w:val="18"/>
              </w:rPr>
              <w:t>100,00%</w:t>
            </w:r>
          </w:p>
        </w:tc>
      </w:tr>
      <w:tr w:rsidR="007374B6" w14:paraId="5167A938" w14:textId="77777777">
        <w:trPr>
          <w:trHeight w:val="285"/>
        </w:trPr>
        <w:tc>
          <w:tcPr>
            <w:tcW w:w="5609" w:type="dxa"/>
          </w:tcPr>
          <w:p w14:paraId="3F0CFED3"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1" w:type="dxa"/>
          </w:tcPr>
          <w:p w14:paraId="7098ACF5" w14:textId="77777777" w:rsidR="007374B6" w:rsidRDefault="00000000">
            <w:pPr>
              <w:pStyle w:val="TableParagraph"/>
              <w:ind w:right="172"/>
              <w:jc w:val="right"/>
              <w:rPr>
                <w:b/>
                <w:sz w:val="18"/>
              </w:rPr>
            </w:pPr>
            <w:r>
              <w:rPr>
                <w:b/>
                <w:spacing w:val="-2"/>
                <w:sz w:val="18"/>
              </w:rPr>
              <w:t>52.700,00</w:t>
            </w:r>
          </w:p>
        </w:tc>
        <w:tc>
          <w:tcPr>
            <w:tcW w:w="1274" w:type="dxa"/>
          </w:tcPr>
          <w:p w14:paraId="2C3017B6" w14:textId="77777777" w:rsidR="007374B6" w:rsidRDefault="007374B6">
            <w:pPr>
              <w:pStyle w:val="TableParagraph"/>
              <w:spacing w:before="0"/>
              <w:rPr>
                <w:rFonts w:ascii="Times New Roman"/>
                <w:sz w:val="18"/>
              </w:rPr>
            </w:pPr>
          </w:p>
        </w:tc>
        <w:tc>
          <w:tcPr>
            <w:tcW w:w="1308" w:type="dxa"/>
          </w:tcPr>
          <w:p w14:paraId="4C0A5963" w14:textId="77777777" w:rsidR="007374B6" w:rsidRDefault="00000000">
            <w:pPr>
              <w:pStyle w:val="TableParagraph"/>
              <w:ind w:right="39"/>
              <w:jc w:val="right"/>
              <w:rPr>
                <w:b/>
                <w:sz w:val="18"/>
              </w:rPr>
            </w:pPr>
            <w:r>
              <w:rPr>
                <w:b/>
                <w:spacing w:val="-2"/>
                <w:sz w:val="18"/>
              </w:rPr>
              <w:t>52.700,00</w:t>
            </w:r>
          </w:p>
        </w:tc>
        <w:tc>
          <w:tcPr>
            <w:tcW w:w="802" w:type="dxa"/>
          </w:tcPr>
          <w:p w14:paraId="4414149D" w14:textId="77777777" w:rsidR="007374B6" w:rsidRDefault="00000000">
            <w:pPr>
              <w:pStyle w:val="TableParagraph"/>
              <w:ind w:left="28" w:right="31"/>
              <w:jc w:val="center"/>
              <w:rPr>
                <w:b/>
                <w:sz w:val="18"/>
              </w:rPr>
            </w:pPr>
            <w:r>
              <w:rPr>
                <w:b/>
                <w:spacing w:val="-2"/>
                <w:sz w:val="18"/>
              </w:rPr>
              <w:t>100,00%</w:t>
            </w:r>
          </w:p>
        </w:tc>
      </w:tr>
      <w:tr w:rsidR="007374B6" w14:paraId="5FFBAB14" w14:textId="77777777">
        <w:trPr>
          <w:trHeight w:val="243"/>
        </w:trPr>
        <w:tc>
          <w:tcPr>
            <w:tcW w:w="5609" w:type="dxa"/>
          </w:tcPr>
          <w:p w14:paraId="10D3AF8D" w14:textId="77777777" w:rsidR="007374B6" w:rsidRDefault="00000000">
            <w:pPr>
              <w:pStyle w:val="TableParagraph"/>
              <w:spacing w:line="187" w:lineRule="exact"/>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24025E69" w14:textId="77777777" w:rsidR="007374B6" w:rsidRDefault="00000000">
            <w:pPr>
              <w:pStyle w:val="TableParagraph"/>
              <w:spacing w:line="187" w:lineRule="exact"/>
              <w:ind w:right="172"/>
              <w:jc w:val="right"/>
              <w:rPr>
                <w:b/>
                <w:sz w:val="18"/>
              </w:rPr>
            </w:pPr>
            <w:r>
              <w:rPr>
                <w:b/>
                <w:spacing w:val="-2"/>
                <w:sz w:val="18"/>
              </w:rPr>
              <w:t>52.700,00</w:t>
            </w:r>
          </w:p>
        </w:tc>
        <w:tc>
          <w:tcPr>
            <w:tcW w:w="1274" w:type="dxa"/>
          </w:tcPr>
          <w:p w14:paraId="09EC9FBD" w14:textId="77777777" w:rsidR="007374B6" w:rsidRDefault="007374B6">
            <w:pPr>
              <w:pStyle w:val="TableParagraph"/>
              <w:spacing w:before="0"/>
              <w:rPr>
                <w:rFonts w:ascii="Times New Roman"/>
                <w:sz w:val="16"/>
              </w:rPr>
            </w:pPr>
          </w:p>
        </w:tc>
        <w:tc>
          <w:tcPr>
            <w:tcW w:w="1308" w:type="dxa"/>
          </w:tcPr>
          <w:p w14:paraId="55B8D4F9" w14:textId="77777777" w:rsidR="007374B6" w:rsidRDefault="00000000">
            <w:pPr>
              <w:pStyle w:val="TableParagraph"/>
              <w:spacing w:line="187" w:lineRule="exact"/>
              <w:ind w:right="39"/>
              <w:jc w:val="right"/>
              <w:rPr>
                <w:b/>
                <w:sz w:val="18"/>
              </w:rPr>
            </w:pPr>
            <w:r>
              <w:rPr>
                <w:b/>
                <w:spacing w:val="-2"/>
                <w:sz w:val="18"/>
              </w:rPr>
              <w:t>52.700,00</w:t>
            </w:r>
          </w:p>
        </w:tc>
        <w:tc>
          <w:tcPr>
            <w:tcW w:w="802" w:type="dxa"/>
          </w:tcPr>
          <w:p w14:paraId="2ECF40F4" w14:textId="77777777" w:rsidR="007374B6" w:rsidRDefault="00000000">
            <w:pPr>
              <w:pStyle w:val="TableParagraph"/>
              <w:spacing w:line="187" w:lineRule="exact"/>
              <w:ind w:left="28" w:right="31"/>
              <w:jc w:val="center"/>
              <w:rPr>
                <w:b/>
                <w:sz w:val="18"/>
              </w:rPr>
            </w:pPr>
            <w:r>
              <w:rPr>
                <w:b/>
                <w:spacing w:val="-2"/>
                <w:sz w:val="18"/>
              </w:rPr>
              <w:t>100,00%</w:t>
            </w:r>
          </w:p>
        </w:tc>
      </w:tr>
    </w:tbl>
    <w:p w14:paraId="54DF0152"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0A428594" w14:textId="77777777" w:rsidR="007374B6" w:rsidRDefault="007374B6">
      <w:pPr>
        <w:spacing w:before="10"/>
        <w:rPr>
          <w:b/>
          <w:sz w:val="3"/>
        </w:rPr>
      </w:pPr>
    </w:p>
    <w:tbl>
      <w:tblPr>
        <w:tblStyle w:val="TableNormal"/>
        <w:tblW w:w="0" w:type="auto"/>
        <w:tblInd w:w="577" w:type="dxa"/>
        <w:tblLayout w:type="fixed"/>
        <w:tblLook w:val="01E0" w:firstRow="1" w:lastRow="1" w:firstColumn="1" w:lastColumn="1" w:noHBand="0" w:noVBand="0"/>
      </w:tblPr>
      <w:tblGrid>
        <w:gridCol w:w="5902"/>
        <w:gridCol w:w="1534"/>
        <w:gridCol w:w="1274"/>
        <w:gridCol w:w="1308"/>
        <w:gridCol w:w="857"/>
      </w:tblGrid>
      <w:tr w:rsidR="007374B6" w14:paraId="0FD2F22A" w14:textId="77777777">
        <w:trPr>
          <w:trHeight w:val="243"/>
        </w:trPr>
        <w:tc>
          <w:tcPr>
            <w:tcW w:w="5902" w:type="dxa"/>
          </w:tcPr>
          <w:p w14:paraId="350B29A0" w14:textId="77777777" w:rsidR="007374B6" w:rsidRDefault="00000000">
            <w:pPr>
              <w:pStyle w:val="TableParagraph"/>
              <w:spacing w:before="0" w:line="201" w:lineRule="exact"/>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34" w:type="dxa"/>
          </w:tcPr>
          <w:p w14:paraId="0848B512" w14:textId="77777777" w:rsidR="007374B6" w:rsidRDefault="00000000">
            <w:pPr>
              <w:pStyle w:val="TableParagraph"/>
              <w:spacing w:before="0" w:line="201" w:lineRule="exact"/>
              <w:ind w:right="173"/>
              <w:jc w:val="right"/>
              <w:rPr>
                <w:b/>
                <w:sz w:val="18"/>
              </w:rPr>
            </w:pPr>
            <w:r>
              <w:rPr>
                <w:b/>
                <w:spacing w:val="-2"/>
                <w:sz w:val="18"/>
              </w:rPr>
              <w:t>1.600,00</w:t>
            </w:r>
          </w:p>
        </w:tc>
        <w:tc>
          <w:tcPr>
            <w:tcW w:w="1274" w:type="dxa"/>
          </w:tcPr>
          <w:p w14:paraId="68573420" w14:textId="77777777" w:rsidR="007374B6" w:rsidRDefault="00000000">
            <w:pPr>
              <w:pStyle w:val="TableParagraph"/>
              <w:spacing w:before="0" w:line="201" w:lineRule="exact"/>
              <w:ind w:right="97"/>
              <w:jc w:val="right"/>
              <w:rPr>
                <w:b/>
                <w:sz w:val="18"/>
              </w:rPr>
            </w:pPr>
            <w:r>
              <w:rPr>
                <w:b/>
                <w:sz w:val="18"/>
              </w:rPr>
              <w:t>-</w:t>
            </w:r>
            <w:r>
              <w:rPr>
                <w:b/>
                <w:spacing w:val="-2"/>
                <w:sz w:val="18"/>
              </w:rPr>
              <w:t>1.000,00</w:t>
            </w:r>
          </w:p>
        </w:tc>
        <w:tc>
          <w:tcPr>
            <w:tcW w:w="1308" w:type="dxa"/>
          </w:tcPr>
          <w:p w14:paraId="74779F7D" w14:textId="77777777" w:rsidR="007374B6" w:rsidRDefault="00000000">
            <w:pPr>
              <w:pStyle w:val="TableParagraph"/>
              <w:spacing w:before="0" w:line="201" w:lineRule="exact"/>
              <w:ind w:right="40"/>
              <w:jc w:val="right"/>
              <w:rPr>
                <w:b/>
                <w:sz w:val="18"/>
              </w:rPr>
            </w:pPr>
            <w:r>
              <w:rPr>
                <w:b/>
                <w:spacing w:val="-2"/>
                <w:sz w:val="18"/>
              </w:rPr>
              <w:t>600,00</w:t>
            </w:r>
          </w:p>
        </w:tc>
        <w:tc>
          <w:tcPr>
            <w:tcW w:w="857" w:type="dxa"/>
          </w:tcPr>
          <w:p w14:paraId="2C2E85E2" w14:textId="77777777" w:rsidR="007374B6" w:rsidRDefault="00000000">
            <w:pPr>
              <w:pStyle w:val="TableParagraph"/>
              <w:spacing w:before="0" w:line="201" w:lineRule="exact"/>
              <w:ind w:left="97" w:right="60"/>
              <w:jc w:val="center"/>
              <w:rPr>
                <w:b/>
                <w:sz w:val="18"/>
              </w:rPr>
            </w:pPr>
            <w:r>
              <w:rPr>
                <w:b/>
                <w:spacing w:val="-2"/>
                <w:sz w:val="18"/>
              </w:rPr>
              <w:t>37,50%</w:t>
            </w:r>
          </w:p>
        </w:tc>
      </w:tr>
      <w:tr w:rsidR="007374B6" w14:paraId="374388D4" w14:textId="77777777">
        <w:trPr>
          <w:trHeight w:val="277"/>
        </w:trPr>
        <w:tc>
          <w:tcPr>
            <w:tcW w:w="5902" w:type="dxa"/>
          </w:tcPr>
          <w:p w14:paraId="2AA0FE8A"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7D51C055" w14:textId="77777777" w:rsidR="007374B6" w:rsidRDefault="00000000">
            <w:pPr>
              <w:pStyle w:val="TableParagraph"/>
              <w:ind w:right="173"/>
              <w:jc w:val="right"/>
              <w:rPr>
                <w:b/>
                <w:sz w:val="18"/>
              </w:rPr>
            </w:pPr>
            <w:r>
              <w:rPr>
                <w:b/>
                <w:spacing w:val="-2"/>
                <w:sz w:val="18"/>
              </w:rPr>
              <w:t>1.600,00</w:t>
            </w:r>
          </w:p>
        </w:tc>
        <w:tc>
          <w:tcPr>
            <w:tcW w:w="1274" w:type="dxa"/>
          </w:tcPr>
          <w:p w14:paraId="444C72AB" w14:textId="77777777" w:rsidR="007374B6" w:rsidRDefault="00000000">
            <w:pPr>
              <w:pStyle w:val="TableParagraph"/>
              <w:ind w:right="97"/>
              <w:jc w:val="right"/>
              <w:rPr>
                <w:b/>
                <w:sz w:val="18"/>
              </w:rPr>
            </w:pPr>
            <w:r>
              <w:rPr>
                <w:b/>
                <w:sz w:val="18"/>
              </w:rPr>
              <w:t>-</w:t>
            </w:r>
            <w:r>
              <w:rPr>
                <w:b/>
                <w:spacing w:val="-2"/>
                <w:sz w:val="18"/>
              </w:rPr>
              <w:t>1.000,00</w:t>
            </w:r>
          </w:p>
        </w:tc>
        <w:tc>
          <w:tcPr>
            <w:tcW w:w="1308" w:type="dxa"/>
          </w:tcPr>
          <w:p w14:paraId="43D7D247" w14:textId="77777777" w:rsidR="007374B6" w:rsidRDefault="00000000">
            <w:pPr>
              <w:pStyle w:val="TableParagraph"/>
              <w:ind w:right="40"/>
              <w:jc w:val="right"/>
              <w:rPr>
                <w:b/>
                <w:sz w:val="18"/>
              </w:rPr>
            </w:pPr>
            <w:r>
              <w:rPr>
                <w:b/>
                <w:spacing w:val="-2"/>
                <w:sz w:val="18"/>
              </w:rPr>
              <w:t>600,00</w:t>
            </w:r>
          </w:p>
        </w:tc>
        <w:tc>
          <w:tcPr>
            <w:tcW w:w="857" w:type="dxa"/>
          </w:tcPr>
          <w:p w14:paraId="49AAC48F" w14:textId="77777777" w:rsidR="007374B6" w:rsidRDefault="00000000">
            <w:pPr>
              <w:pStyle w:val="TableParagraph"/>
              <w:ind w:left="97" w:right="60"/>
              <w:jc w:val="center"/>
              <w:rPr>
                <w:b/>
                <w:sz w:val="18"/>
              </w:rPr>
            </w:pPr>
            <w:r>
              <w:rPr>
                <w:b/>
                <w:spacing w:val="-2"/>
                <w:sz w:val="18"/>
              </w:rPr>
              <w:t>37,50%</w:t>
            </w:r>
          </w:p>
        </w:tc>
      </w:tr>
      <w:tr w:rsidR="007374B6" w14:paraId="560AD9D9" w14:textId="77777777">
        <w:trPr>
          <w:trHeight w:val="277"/>
        </w:trPr>
        <w:tc>
          <w:tcPr>
            <w:tcW w:w="5902" w:type="dxa"/>
          </w:tcPr>
          <w:p w14:paraId="34E4EF8E"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4DC6D973" w14:textId="77777777" w:rsidR="007374B6" w:rsidRDefault="00000000">
            <w:pPr>
              <w:pStyle w:val="TableParagraph"/>
              <w:spacing w:before="28"/>
              <w:ind w:right="173"/>
              <w:jc w:val="right"/>
              <w:rPr>
                <w:b/>
                <w:sz w:val="18"/>
              </w:rPr>
            </w:pPr>
            <w:r>
              <w:rPr>
                <w:b/>
                <w:spacing w:val="-2"/>
                <w:sz w:val="18"/>
              </w:rPr>
              <w:t>1.600,00</w:t>
            </w:r>
          </w:p>
        </w:tc>
        <w:tc>
          <w:tcPr>
            <w:tcW w:w="1274" w:type="dxa"/>
          </w:tcPr>
          <w:p w14:paraId="6090F9D3" w14:textId="77777777" w:rsidR="007374B6" w:rsidRDefault="00000000">
            <w:pPr>
              <w:pStyle w:val="TableParagraph"/>
              <w:spacing w:before="28"/>
              <w:ind w:right="97"/>
              <w:jc w:val="right"/>
              <w:rPr>
                <w:b/>
                <w:sz w:val="18"/>
              </w:rPr>
            </w:pPr>
            <w:r>
              <w:rPr>
                <w:b/>
                <w:sz w:val="18"/>
              </w:rPr>
              <w:t>-</w:t>
            </w:r>
            <w:r>
              <w:rPr>
                <w:b/>
                <w:spacing w:val="-2"/>
                <w:sz w:val="18"/>
              </w:rPr>
              <w:t>1.000,00</w:t>
            </w:r>
          </w:p>
        </w:tc>
        <w:tc>
          <w:tcPr>
            <w:tcW w:w="1308" w:type="dxa"/>
          </w:tcPr>
          <w:p w14:paraId="34CD06D1" w14:textId="77777777" w:rsidR="007374B6" w:rsidRDefault="00000000">
            <w:pPr>
              <w:pStyle w:val="TableParagraph"/>
              <w:spacing w:before="28"/>
              <w:ind w:right="40"/>
              <w:jc w:val="right"/>
              <w:rPr>
                <w:b/>
                <w:sz w:val="18"/>
              </w:rPr>
            </w:pPr>
            <w:r>
              <w:rPr>
                <w:b/>
                <w:spacing w:val="-2"/>
                <w:sz w:val="18"/>
              </w:rPr>
              <w:t>600,00</w:t>
            </w:r>
          </w:p>
        </w:tc>
        <w:tc>
          <w:tcPr>
            <w:tcW w:w="857" w:type="dxa"/>
          </w:tcPr>
          <w:p w14:paraId="388B60BC" w14:textId="77777777" w:rsidR="007374B6" w:rsidRDefault="00000000">
            <w:pPr>
              <w:pStyle w:val="TableParagraph"/>
              <w:spacing w:before="28"/>
              <w:ind w:left="97" w:right="60"/>
              <w:jc w:val="center"/>
              <w:rPr>
                <w:b/>
                <w:sz w:val="18"/>
              </w:rPr>
            </w:pPr>
            <w:r>
              <w:rPr>
                <w:b/>
                <w:spacing w:val="-2"/>
                <w:sz w:val="18"/>
              </w:rPr>
              <w:t>37,50%</w:t>
            </w:r>
          </w:p>
        </w:tc>
      </w:tr>
      <w:tr w:rsidR="007374B6" w14:paraId="0C10288A" w14:textId="77777777">
        <w:trPr>
          <w:trHeight w:val="285"/>
        </w:trPr>
        <w:tc>
          <w:tcPr>
            <w:tcW w:w="5902" w:type="dxa"/>
          </w:tcPr>
          <w:p w14:paraId="79543398"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34" w:type="dxa"/>
          </w:tcPr>
          <w:p w14:paraId="2E4C3F49" w14:textId="77777777" w:rsidR="007374B6" w:rsidRDefault="00000000">
            <w:pPr>
              <w:pStyle w:val="TableParagraph"/>
              <w:ind w:right="173"/>
              <w:jc w:val="right"/>
              <w:rPr>
                <w:b/>
                <w:sz w:val="18"/>
              </w:rPr>
            </w:pPr>
            <w:r>
              <w:rPr>
                <w:b/>
                <w:spacing w:val="-2"/>
                <w:sz w:val="18"/>
              </w:rPr>
              <w:t>30.000,00</w:t>
            </w:r>
          </w:p>
        </w:tc>
        <w:tc>
          <w:tcPr>
            <w:tcW w:w="1274" w:type="dxa"/>
          </w:tcPr>
          <w:p w14:paraId="3E24B11B" w14:textId="77777777" w:rsidR="007374B6" w:rsidRDefault="00000000">
            <w:pPr>
              <w:pStyle w:val="TableParagraph"/>
              <w:ind w:right="97"/>
              <w:jc w:val="right"/>
              <w:rPr>
                <w:b/>
                <w:sz w:val="18"/>
              </w:rPr>
            </w:pPr>
            <w:r>
              <w:rPr>
                <w:b/>
                <w:sz w:val="18"/>
              </w:rPr>
              <w:t>-</w:t>
            </w:r>
            <w:r>
              <w:rPr>
                <w:b/>
                <w:spacing w:val="-2"/>
                <w:sz w:val="18"/>
              </w:rPr>
              <w:t>22.000,00</w:t>
            </w:r>
          </w:p>
        </w:tc>
        <w:tc>
          <w:tcPr>
            <w:tcW w:w="1308" w:type="dxa"/>
          </w:tcPr>
          <w:p w14:paraId="20AB2DA1" w14:textId="77777777" w:rsidR="007374B6" w:rsidRDefault="00000000">
            <w:pPr>
              <w:pStyle w:val="TableParagraph"/>
              <w:ind w:right="40"/>
              <w:jc w:val="right"/>
              <w:rPr>
                <w:b/>
                <w:sz w:val="18"/>
              </w:rPr>
            </w:pPr>
            <w:r>
              <w:rPr>
                <w:b/>
                <w:spacing w:val="-2"/>
                <w:sz w:val="18"/>
              </w:rPr>
              <w:t>8.000,00</w:t>
            </w:r>
          </w:p>
        </w:tc>
        <w:tc>
          <w:tcPr>
            <w:tcW w:w="857" w:type="dxa"/>
          </w:tcPr>
          <w:p w14:paraId="620244A4" w14:textId="77777777" w:rsidR="007374B6" w:rsidRDefault="00000000">
            <w:pPr>
              <w:pStyle w:val="TableParagraph"/>
              <w:ind w:left="97" w:right="60"/>
              <w:jc w:val="center"/>
              <w:rPr>
                <w:b/>
                <w:sz w:val="18"/>
              </w:rPr>
            </w:pPr>
            <w:r>
              <w:rPr>
                <w:b/>
                <w:spacing w:val="-2"/>
                <w:sz w:val="18"/>
              </w:rPr>
              <w:t>26,67%</w:t>
            </w:r>
          </w:p>
        </w:tc>
      </w:tr>
      <w:tr w:rsidR="007374B6" w14:paraId="41DD4A1C" w14:textId="77777777">
        <w:trPr>
          <w:trHeight w:val="285"/>
        </w:trPr>
        <w:tc>
          <w:tcPr>
            <w:tcW w:w="5902" w:type="dxa"/>
          </w:tcPr>
          <w:p w14:paraId="62EFEB41"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29211480" w14:textId="77777777" w:rsidR="007374B6" w:rsidRDefault="00000000">
            <w:pPr>
              <w:pStyle w:val="TableParagraph"/>
              <w:ind w:right="173"/>
              <w:jc w:val="right"/>
              <w:rPr>
                <w:b/>
                <w:sz w:val="18"/>
              </w:rPr>
            </w:pPr>
            <w:r>
              <w:rPr>
                <w:b/>
                <w:spacing w:val="-2"/>
                <w:sz w:val="18"/>
              </w:rPr>
              <w:t>30.000,00</w:t>
            </w:r>
          </w:p>
        </w:tc>
        <w:tc>
          <w:tcPr>
            <w:tcW w:w="1274" w:type="dxa"/>
          </w:tcPr>
          <w:p w14:paraId="751C3DF3" w14:textId="77777777" w:rsidR="007374B6" w:rsidRDefault="00000000">
            <w:pPr>
              <w:pStyle w:val="TableParagraph"/>
              <w:ind w:right="97"/>
              <w:jc w:val="right"/>
              <w:rPr>
                <w:b/>
                <w:sz w:val="18"/>
              </w:rPr>
            </w:pPr>
            <w:r>
              <w:rPr>
                <w:b/>
                <w:sz w:val="18"/>
              </w:rPr>
              <w:t>-</w:t>
            </w:r>
            <w:r>
              <w:rPr>
                <w:b/>
                <w:spacing w:val="-2"/>
                <w:sz w:val="18"/>
              </w:rPr>
              <w:t>22.000,00</w:t>
            </w:r>
          </w:p>
        </w:tc>
        <w:tc>
          <w:tcPr>
            <w:tcW w:w="1308" w:type="dxa"/>
          </w:tcPr>
          <w:p w14:paraId="5781901B" w14:textId="77777777" w:rsidR="007374B6" w:rsidRDefault="00000000">
            <w:pPr>
              <w:pStyle w:val="TableParagraph"/>
              <w:ind w:right="40"/>
              <w:jc w:val="right"/>
              <w:rPr>
                <w:b/>
                <w:sz w:val="18"/>
              </w:rPr>
            </w:pPr>
            <w:r>
              <w:rPr>
                <w:b/>
                <w:spacing w:val="-2"/>
                <w:sz w:val="18"/>
              </w:rPr>
              <w:t>8.000,00</w:t>
            </w:r>
          </w:p>
        </w:tc>
        <w:tc>
          <w:tcPr>
            <w:tcW w:w="857" w:type="dxa"/>
          </w:tcPr>
          <w:p w14:paraId="20824D54" w14:textId="77777777" w:rsidR="007374B6" w:rsidRDefault="00000000">
            <w:pPr>
              <w:pStyle w:val="TableParagraph"/>
              <w:ind w:left="97" w:right="60"/>
              <w:jc w:val="center"/>
              <w:rPr>
                <w:b/>
                <w:sz w:val="18"/>
              </w:rPr>
            </w:pPr>
            <w:r>
              <w:rPr>
                <w:b/>
                <w:spacing w:val="-2"/>
                <w:sz w:val="18"/>
              </w:rPr>
              <w:t>26,67%</w:t>
            </w:r>
          </w:p>
        </w:tc>
      </w:tr>
      <w:tr w:rsidR="007374B6" w14:paraId="438641B9" w14:textId="77777777">
        <w:trPr>
          <w:trHeight w:val="285"/>
        </w:trPr>
        <w:tc>
          <w:tcPr>
            <w:tcW w:w="5902" w:type="dxa"/>
          </w:tcPr>
          <w:p w14:paraId="6170EFA8"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44A6F7EB" w14:textId="77777777" w:rsidR="007374B6" w:rsidRDefault="00000000">
            <w:pPr>
              <w:pStyle w:val="TableParagraph"/>
              <w:ind w:right="173"/>
              <w:jc w:val="right"/>
              <w:rPr>
                <w:b/>
                <w:sz w:val="18"/>
              </w:rPr>
            </w:pPr>
            <w:r>
              <w:rPr>
                <w:b/>
                <w:spacing w:val="-2"/>
                <w:sz w:val="18"/>
              </w:rPr>
              <w:t>30.000,00</w:t>
            </w:r>
          </w:p>
        </w:tc>
        <w:tc>
          <w:tcPr>
            <w:tcW w:w="1274" w:type="dxa"/>
          </w:tcPr>
          <w:p w14:paraId="5481BDD3" w14:textId="77777777" w:rsidR="007374B6" w:rsidRDefault="00000000">
            <w:pPr>
              <w:pStyle w:val="TableParagraph"/>
              <w:ind w:right="97"/>
              <w:jc w:val="right"/>
              <w:rPr>
                <w:b/>
                <w:sz w:val="18"/>
              </w:rPr>
            </w:pPr>
            <w:r>
              <w:rPr>
                <w:b/>
                <w:sz w:val="18"/>
              </w:rPr>
              <w:t>-</w:t>
            </w:r>
            <w:r>
              <w:rPr>
                <w:b/>
                <w:spacing w:val="-2"/>
                <w:sz w:val="18"/>
              </w:rPr>
              <w:t>22.000,00</w:t>
            </w:r>
          </w:p>
        </w:tc>
        <w:tc>
          <w:tcPr>
            <w:tcW w:w="1308" w:type="dxa"/>
          </w:tcPr>
          <w:p w14:paraId="105C1E1F" w14:textId="77777777" w:rsidR="007374B6" w:rsidRDefault="00000000">
            <w:pPr>
              <w:pStyle w:val="TableParagraph"/>
              <w:ind w:right="40"/>
              <w:jc w:val="right"/>
              <w:rPr>
                <w:b/>
                <w:sz w:val="18"/>
              </w:rPr>
            </w:pPr>
            <w:r>
              <w:rPr>
                <w:b/>
                <w:spacing w:val="-2"/>
                <w:sz w:val="18"/>
              </w:rPr>
              <w:t>8.000,00</w:t>
            </w:r>
          </w:p>
        </w:tc>
        <w:tc>
          <w:tcPr>
            <w:tcW w:w="857" w:type="dxa"/>
          </w:tcPr>
          <w:p w14:paraId="38FC5644" w14:textId="77777777" w:rsidR="007374B6" w:rsidRDefault="00000000">
            <w:pPr>
              <w:pStyle w:val="TableParagraph"/>
              <w:ind w:left="97" w:right="60"/>
              <w:jc w:val="center"/>
              <w:rPr>
                <w:b/>
                <w:sz w:val="18"/>
              </w:rPr>
            </w:pPr>
            <w:r>
              <w:rPr>
                <w:b/>
                <w:spacing w:val="-2"/>
                <w:sz w:val="18"/>
              </w:rPr>
              <w:t>26,67%</w:t>
            </w:r>
          </w:p>
        </w:tc>
      </w:tr>
      <w:tr w:rsidR="007374B6" w14:paraId="12B7BFC4" w14:textId="77777777">
        <w:trPr>
          <w:trHeight w:val="285"/>
        </w:trPr>
        <w:tc>
          <w:tcPr>
            <w:tcW w:w="5902" w:type="dxa"/>
          </w:tcPr>
          <w:p w14:paraId="109439F1" w14:textId="77777777" w:rsidR="007374B6" w:rsidRDefault="00000000">
            <w:pPr>
              <w:pStyle w:val="TableParagraph"/>
              <w:ind w:left="330"/>
              <w:rPr>
                <w:b/>
                <w:sz w:val="18"/>
              </w:rPr>
            </w:pPr>
            <w:r>
              <w:rPr>
                <w:b/>
                <w:color w:val="00009F"/>
                <w:sz w:val="18"/>
              </w:rPr>
              <w:t>T101821</w:t>
            </w:r>
            <w:r>
              <w:rPr>
                <w:b/>
                <w:color w:val="00009F"/>
                <w:spacing w:val="-1"/>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Muzeja</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1534" w:type="dxa"/>
          </w:tcPr>
          <w:p w14:paraId="217F7CF6" w14:textId="77777777" w:rsidR="007374B6" w:rsidRDefault="00000000">
            <w:pPr>
              <w:pStyle w:val="TableParagraph"/>
              <w:ind w:right="173"/>
              <w:jc w:val="right"/>
              <w:rPr>
                <w:b/>
                <w:sz w:val="18"/>
              </w:rPr>
            </w:pPr>
            <w:r>
              <w:rPr>
                <w:b/>
                <w:color w:val="00009F"/>
                <w:spacing w:val="-2"/>
                <w:sz w:val="18"/>
              </w:rPr>
              <w:t>670.000,00</w:t>
            </w:r>
          </w:p>
        </w:tc>
        <w:tc>
          <w:tcPr>
            <w:tcW w:w="1274" w:type="dxa"/>
          </w:tcPr>
          <w:p w14:paraId="32E9BBDD" w14:textId="77777777" w:rsidR="007374B6" w:rsidRDefault="00000000">
            <w:pPr>
              <w:pStyle w:val="TableParagraph"/>
              <w:ind w:right="97"/>
              <w:jc w:val="right"/>
              <w:rPr>
                <w:b/>
                <w:sz w:val="18"/>
              </w:rPr>
            </w:pPr>
            <w:r>
              <w:rPr>
                <w:b/>
                <w:color w:val="00009F"/>
                <w:spacing w:val="-2"/>
                <w:sz w:val="18"/>
              </w:rPr>
              <w:t>566.835,00</w:t>
            </w:r>
          </w:p>
        </w:tc>
        <w:tc>
          <w:tcPr>
            <w:tcW w:w="1308" w:type="dxa"/>
          </w:tcPr>
          <w:p w14:paraId="4BD8E699" w14:textId="77777777" w:rsidR="007374B6" w:rsidRDefault="00000000">
            <w:pPr>
              <w:pStyle w:val="TableParagraph"/>
              <w:ind w:right="40"/>
              <w:jc w:val="right"/>
              <w:rPr>
                <w:b/>
                <w:sz w:val="18"/>
              </w:rPr>
            </w:pPr>
            <w:r>
              <w:rPr>
                <w:b/>
                <w:color w:val="00009F"/>
                <w:spacing w:val="-2"/>
                <w:sz w:val="18"/>
              </w:rPr>
              <w:t>1.236.835,00</w:t>
            </w:r>
          </w:p>
        </w:tc>
        <w:tc>
          <w:tcPr>
            <w:tcW w:w="857" w:type="dxa"/>
          </w:tcPr>
          <w:p w14:paraId="5B136933" w14:textId="77777777" w:rsidR="007374B6" w:rsidRDefault="00000000">
            <w:pPr>
              <w:pStyle w:val="TableParagraph"/>
              <w:ind w:right="60"/>
              <w:jc w:val="center"/>
              <w:rPr>
                <w:b/>
                <w:sz w:val="18"/>
              </w:rPr>
            </w:pPr>
            <w:r>
              <w:rPr>
                <w:b/>
                <w:color w:val="00009F"/>
                <w:spacing w:val="-2"/>
                <w:sz w:val="18"/>
              </w:rPr>
              <w:t>184,60%</w:t>
            </w:r>
          </w:p>
        </w:tc>
      </w:tr>
      <w:tr w:rsidR="007374B6" w14:paraId="340CD6F7" w14:textId="77777777">
        <w:trPr>
          <w:trHeight w:val="285"/>
        </w:trPr>
        <w:tc>
          <w:tcPr>
            <w:tcW w:w="5902" w:type="dxa"/>
          </w:tcPr>
          <w:p w14:paraId="2E448DCF"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4" w:type="dxa"/>
          </w:tcPr>
          <w:p w14:paraId="1700FC3E" w14:textId="77777777" w:rsidR="007374B6" w:rsidRDefault="00000000">
            <w:pPr>
              <w:pStyle w:val="TableParagraph"/>
              <w:ind w:right="173"/>
              <w:jc w:val="right"/>
              <w:rPr>
                <w:b/>
                <w:sz w:val="18"/>
              </w:rPr>
            </w:pPr>
            <w:r>
              <w:rPr>
                <w:b/>
                <w:spacing w:val="-2"/>
                <w:sz w:val="18"/>
              </w:rPr>
              <w:t>42.000,00</w:t>
            </w:r>
          </w:p>
        </w:tc>
        <w:tc>
          <w:tcPr>
            <w:tcW w:w="1274" w:type="dxa"/>
          </w:tcPr>
          <w:p w14:paraId="1BD99949" w14:textId="77777777" w:rsidR="007374B6" w:rsidRDefault="00000000">
            <w:pPr>
              <w:pStyle w:val="TableParagraph"/>
              <w:ind w:right="97"/>
              <w:jc w:val="right"/>
              <w:rPr>
                <w:b/>
                <w:sz w:val="18"/>
              </w:rPr>
            </w:pPr>
            <w:r>
              <w:rPr>
                <w:b/>
                <w:spacing w:val="-2"/>
                <w:sz w:val="18"/>
              </w:rPr>
              <w:t>108.000,00</w:t>
            </w:r>
          </w:p>
        </w:tc>
        <w:tc>
          <w:tcPr>
            <w:tcW w:w="1308" w:type="dxa"/>
          </w:tcPr>
          <w:p w14:paraId="05DA594B" w14:textId="77777777" w:rsidR="007374B6" w:rsidRDefault="00000000">
            <w:pPr>
              <w:pStyle w:val="TableParagraph"/>
              <w:ind w:right="40"/>
              <w:jc w:val="right"/>
              <w:rPr>
                <w:b/>
                <w:sz w:val="18"/>
              </w:rPr>
            </w:pPr>
            <w:r>
              <w:rPr>
                <w:b/>
                <w:spacing w:val="-2"/>
                <w:sz w:val="18"/>
              </w:rPr>
              <w:t>150.000,00</w:t>
            </w:r>
          </w:p>
        </w:tc>
        <w:tc>
          <w:tcPr>
            <w:tcW w:w="857" w:type="dxa"/>
          </w:tcPr>
          <w:p w14:paraId="24A04892" w14:textId="77777777" w:rsidR="007374B6" w:rsidRDefault="00000000">
            <w:pPr>
              <w:pStyle w:val="TableParagraph"/>
              <w:ind w:right="60"/>
              <w:jc w:val="center"/>
              <w:rPr>
                <w:b/>
                <w:sz w:val="18"/>
              </w:rPr>
            </w:pPr>
            <w:r>
              <w:rPr>
                <w:b/>
                <w:spacing w:val="-2"/>
                <w:sz w:val="18"/>
              </w:rPr>
              <w:t>357,14%</w:t>
            </w:r>
          </w:p>
        </w:tc>
      </w:tr>
      <w:tr w:rsidR="007374B6" w14:paraId="79064810" w14:textId="77777777">
        <w:trPr>
          <w:trHeight w:val="285"/>
        </w:trPr>
        <w:tc>
          <w:tcPr>
            <w:tcW w:w="5902" w:type="dxa"/>
          </w:tcPr>
          <w:p w14:paraId="6B9F97F8"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649607EB" w14:textId="77777777" w:rsidR="007374B6" w:rsidRDefault="007374B6">
            <w:pPr>
              <w:pStyle w:val="TableParagraph"/>
              <w:spacing w:before="0"/>
              <w:rPr>
                <w:rFonts w:ascii="Times New Roman"/>
                <w:sz w:val="18"/>
              </w:rPr>
            </w:pPr>
          </w:p>
        </w:tc>
        <w:tc>
          <w:tcPr>
            <w:tcW w:w="1274" w:type="dxa"/>
          </w:tcPr>
          <w:p w14:paraId="6ABAA1E7" w14:textId="77777777" w:rsidR="007374B6" w:rsidRDefault="00000000">
            <w:pPr>
              <w:pStyle w:val="TableParagraph"/>
              <w:ind w:right="97"/>
              <w:jc w:val="right"/>
              <w:rPr>
                <w:b/>
                <w:sz w:val="18"/>
              </w:rPr>
            </w:pPr>
            <w:r>
              <w:rPr>
                <w:b/>
                <w:spacing w:val="-2"/>
                <w:sz w:val="18"/>
              </w:rPr>
              <w:t>5.000,00</w:t>
            </w:r>
          </w:p>
        </w:tc>
        <w:tc>
          <w:tcPr>
            <w:tcW w:w="1308" w:type="dxa"/>
          </w:tcPr>
          <w:p w14:paraId="14E20B77" w14:textId="77777777" w:rsidR="007374B6" w:rsidRDefault="00000000">
            <w:pPr>
              <w:pStyle w:val="TableParagraph"/>
              <w:ind w:right="40"/>
              <w:jc w:val="right"/>
              <w:rPr>
                <w:b/>
                <w:sz w:val="18"/>
              </w:rPr>
            </w:pPr>
            <w:r>
              <w:rPr>
                <w:b/>
                <w:spacing w:val="-2"/>
                <w:sz w:val="18"/>
              </w:rPr>
              <w:t>5.000,00</w:t>
            </w:r>
          </w:p>
        </w:tc>
        <w:tc>
          <w:tcPr>
            <w:tcW w:w="857" w:type="dxa"/>
          </w:tcPr>
          <w:p w14:paraId="3EDE80F7" w14:textId="77777777" w:rsidR="007374B6" w:rsidRDefault="007374B6">
            <w:pPr>
              <w:pStyle w:val="TableParagraph"/>
              <w:spacing w:before="0"/>
              <w:rPr>
                <w:rFonts w:ascii="Times New Roman"/>
                <w:sz w:val="18"/>
              </w:rPr>
            </w:pPr>
          </w:p>
        </w:tc>
      </w:tr>
      <w:tr w:rsidR="007374B6" w14:paraId="47ED0491" w14:textId="77777777">
        <w:trPr>
          <w:trHeight w:val="285"/>
        </w:trPr>
        <w:tc>
          <w:tcPr>
            <w:tcW w:w="5902" w:type="dxa"/>
          </w:tcPr>
          <w:p w14:paraId="010780D5"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17E617F7" w14:textId="77777777" w:rsidR="007374B6" w:rsidRDefault="007374B6">
            <w:pPr>
              <w:pStyle w:val="TableParagraph"/>
              <w:spacing w:before="0"/>
              <w:rPr>
                <w:rFonts w:ascii="Times New Roman"/>
                <w:sz w:val="18"/>
              </w:rPr>
            </w:pPr>
          </w:p>
        </w:tc>
        <w:tc>
          <w:tcPr>
            <w:tcW w:w="1274" w:type="dxa"/>
          </w:tcPr>
          <w:p w14:paraId="71321520" w14:textId="77777777" w:rsidR="007374B6" w:rsidRDefault="00000000">
            <w:pPr>
              <w:pStyle w:val="TableParagraph"/>
              <w:ind w:right="97"/>
              <w:jc w:val="right"/>
              <w:rPr>
                <w:b/>
                <w:sz w:val="18"/>
              </w:rPr>
            </w:pPr>
            <w:r>
              <w:rPr>
                <w:b/>
                <w:spacing w:val="-2"/>
                <w:sz w:val="18"/>
              </w:rPr>
              <w:t>5.000,00</w:t>
            </w:r>
          </w:p>
        </w:tc>
        <w:tc>
          <w:tcPr>
            <w:tcW w:w="1308" w:type="dxa"/>
          </w:tcPr>
          <w:p w14:paraId="29617363" w14:textId="77777777" w:rsidR="007374B6" w:rsidRDefault="00000000">
            <w:pPr>
              <w:pStyle w:val="TableParagraph"/>
              <w:ind w:right="40"/>
              <w:jc w:val="right"/>
              <w:rPr>
                <w:b/>
                <w:sz w:val="18"/>
              </w:rPr>
            </w:pPr>
            <w:r>
              <w:rPr>
                <w:b/>
                <w:spacing w:val="-2"/>
                <w:sz w:val="18"/>
              </w:rPr>
              <w:t>5.000,00</w:t>
            </w:r>
          </w:p>
        </w:tc>
        <w:tc>
          <w:tcPr>
            <w:tcW w:w="857" w:type="dxa"/>
          </w:tcPr>
          <w:p w14:paraId="1A94577D" w14:textId="77777777" w:rsidR="007374B6" w:rsidRDefault="007374B6">
            <w:pPr>
              <w:pStyle w:val="TableParagraph"/>
              <w:spacing w:before="0"/>
              <w:rPr>
                <w:rFonts w:ascii="Times New Roman"/>
                <w:sz w:val="18"/>
              </w:rPr>
            </w:pPr>
          </w:p>
        </w:tc>
      </w:tr>
      <w:tr w:rsidR="007374B6" w14:paraId="34C7C4DB" w14:textId="77777777">
        <w:trPr>
          <w:trHeight w:val="285"/>
        </w:trPr>
        <w:tc>
          <w:tcPr>
            <w:tcW w:w="5902" w:type="dxa"/>
          </w:tcPr>
          <w:p w14:paraId="6AD50451"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4" w:type="dxa"/>
          </w:tcPr>
          <w:p w14:paraId="091388DF" w14:textId="77777777" w:rsidR="007374B6" w:rsidRDefault="00000000">
            <w:pPr>
              <w:pStyle w:val="TableParagraph"/>
              <w:ind w:right="173"/>
              <w:jc w:val="right"/>
              <w:rPr>
                <w:b/>
                <w:sz w:val="18"/>
              </w:rPr>
            </w:pPr>
            <w:r>
              <w:rPr>
                <w:b/>
                <w:spacing w:val="-2"/>
                <w:sz w:val="18"/>
              </w:rPr>
              <w:t>42.000,00</w:t>
            </w:r>
          </w:p>
        </w:tc>
        <w:tc>
          <w:tcPr>
            <w:tcW w:w="1274" w:type="dxa"/>
          </w:tcPr>
          <w:p w14:paraId="4D7686C9" w14:textId="77777777" w:rsidR="007374B6" w:rsidRDefault="00000000">
            <w:pPr>
              <w:pStyle w:val="TableParagraph"/>
              <w:ind w:right="97"/>
              <w:jc w:val="right"/>
              <w:rPr>
                <w:b/>
                <w:sz w:val="18"/>
              </w:rPr>
            </w:pPr>
            <w:r>
              <w:rPr>
                <w:b/>
                <w:spacing w:val="-2"/>
                <w:sz w:val="18"/>
              </w:rPr>
              <w:t>103.000,00</w:t>
            </w:r>
          </w:p>
        </w:tc>
        <w:tc>
          <w:tcPr>
            <w:tcW w:w="1308" w:type="dxa"/>
          </w:tcPr>
          <w:p w14:paraId="571DBA90" w14:textId="77777777" w:rsidR="007374B6" w:rsidRDefault="00000000">
            <w:pPr>
              <w:pStyle w:val="TableParagraph"/>
              <w:ind w:right="40"/>
              <w:jc w:val="right"/>
              <w:rPr>
                <w:b/>
                <w:sz w:val="18"/>
              </w:rPr>
            </w:pPr>
            <w:r>
              <w:rPr>
                <w:b/>
                <w:spacing w:val="-2"/>
                <w:sz w:val="18"/>
              </w:rPr>
              <w:t>145.000,00</w:t>
            </w:r>
          </w:p>
        </w:tc>
        <w:tc>
          <w:tcPr>
            <w:tcW w:w="857" w:type="dxa"/>
          </w:tcPr>
          <w:p w14:paraId="2A8B1595" w14:textId="77777777" w:rsidR="007374B6" w:rsidRDefault="00000000">
            <w:pPr>
              <w:pStyle w:val="TableParagraph"/>
              <w:ind w:right="60"/>
              <w:jc w:val="center"/>
              <w:rPr>
                <w:b/>
                <w:sz w:val="18"/>
              </w:rPr>
            </w:pPr>
            <w:r>
              <w:rPr>
                <w:b/>
                <w:spacing w:val="-2"/>
                <w:sz w:val="18"/>
              </w:rPr>
              <w:t>345,24%</w:t>
            </w:r>
          </w:p>
        </w:tc>
      </w:tr>
      <w:tr w:rsidR="007374B6" w14:paraId="7104C9C2" w14:textId="77777777">
        <w:trPr>
          <w:trHeight w:val="277"/>
        </w:trPr>
        <w:tc>
          <w:tcPr>
            <w:tcW w:w="5902" w:type="dxa"/>
          </w:tcPr>
          <w:p w14:paraId="6ED7C339"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34" w:type="dxa"/>
          </w:tcPr>
          <w:p w14:paraId="66694E5A" w14:textId="77777777" w:rsidR="007374B6" w:rsidRDefault="00000000">
            <w:pPr>
              <w:pStyle w:val="TableParagraph"/>
              <w:ind w:right="173"/>
              <w:jc w:val="right"/>
              <w:rPr>
                <w:b/>
                <w:sz w:val="18"/>
              </w:rPr>
            </w:pPr>
            <w:r>
              <w:rPr>
                <w:b/>
                <w:spacing w:val="-2"/>
                <w:sz w:val="18"/>
              </w:rPr>
              <w:t>42.000,00</w:t>
            </w:r>
          </w:p>
        </w:tc>
        <w:tc>
          <w:tcPr>
            <w:tcW w:w="1274" w:type="dxa"/>
          </w:tcPr>
          <w:p w14:paraId="70EFBB38" w14:textId="77777777" w:rsidR="007374B6" w:rsidRDefault="00000000">
            <w:pPr>
              <w:pStyle w:val="TableParagraph"/>
              <w:ind w:right="97"/>
              <w:jc w:val="right"/>
              <w:rPr>
                <w:b/>
                <w:sz w:val="18"/>
              </w:rPr>
            </w:pPr>
            <w:r>
              <w:rPr>
                <w:b/>
                <w:spacing w:val="-2"/>
                <w:sz w:val="18"/>
              </w:rPr>
              <w:t>103.000,00</w:t>
            </w:r>
          </w:p>
        </w:tc>
        <w:tc>
          <w:tcPr>
            <w:tcW w:w="1308" w:type="dxa"/>
          </w:tcPr>
          <w:p w14:paraId="37EE3C18" w14:textId="77777777" w:rsidR="007374B6" w:rsidRDefault="00000000">
            <w:pPr>
              <w:pStyle w:val="TableParagraph"/>
              <w:ind w:right="40"/>
              <w:jc w:val="right"/>
              <w:rPr>
                <w:b/>
                <w:sz w:val="18"/>
              </w:rPr>
            </w:pPr>
            <w:r>
              <w:rPr>
                <w:b/>
                <w:spacing w:val="-2"/>
                <w:sz w:val="18"/>
              </w:rPr>
              <w:t>145.000,00</w:t>
            </w:r>
          </w:p>
        </w:tc>
        <w:tc>
          <w:tcPr>
            <w:tcW w:w="857" w:type="dxa"/>
          </w:tcPr>
          <w:p w14:paraId="49843C29" w14:textId="77777777" w:rsidR="007374B6" w:rsidRDefault="00000000">
            <w:pPr>
              <w:pStyle w:val="TableParagraph"/>
              <w:ind w:right="60"/>
              <w:jc w:val="center"/>
              <w:rPr>
                <w:b/>
                <w:sz w:val="18"/>
              </w:rPr>
            </w:pPr>
            <w:r>
              <w:rPr>
                <w:b/>
                <w:spacing w:val="-2"/>
                <w:sz w:val="18"/>
              </w:rPr>
              <w:t>345,24%</w:t>
            </w:r>
          </w:p>
        </w:tc>
      </w:tr>
      <w:tr w:rsidR="007374B6" w14:paraId="0442A9F8" w14:textId="77777777">
        <w:trPr>
          <w:trHeight w:val="277"/>
        </w:trPr>
        <w:tc>
          <w:tcPr>
            <w:tcW w:w="5902" w:type="dxa"/>
          </w:tcPr>
          <w:p w14:paraId="5FBD01A6" w14:textId="77777777" w:rsidR="007374B6" w:rsidRDefault="00000000">
            <w:pPr>
              <w:pStyle w:val="TableParagraph"/>
              <w:spacing w:before="28"/>
              <w:ind w:left="51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534" w:type="dxa"/>
          </w:tcPr>
          <w:p w14:paraId="70F525FA" w14:textId="77777777" w:rsidR="007374B6" w:rsidRDefault="00000000">
            <w:pPr>
              <w:pStyle w:val="TableParagraph"/>
              <w:spacing w:before="28"/>
              <w:ind w:right="173"/>
              <w:jc w:val="right"/>
              <w:rPr>
                <w:b/>
                <w:sz w:val="18"/>
              </w:rPr>
            </w:pPr>
            <w:r>
              <w:rPr>
                <w:b/>
                <w:spacing w:val="-2"/>
                <w:sz w:val="18"/>
              </w:rPr>
              <w:t>628.000,00</w:t>
            </w:r>
          </w:p>
        </w:tc>
        <w:tc>
          <w:tcPr>
            <w:tcW w:w="1274" w:type="dxa"/>
          </w:tcPr>
          <w:p w14:paraId="07BEDE83" w14:textId="77777777" w:rsidR="007374B6" w:rsidRDefault="00000000">
            <w:pPr>
              <w:pStyle w:val="TableParagraph"/>
              <w:spacing w:before="28"/>
              <w:ind w:right="97"/>
              <w:jc w:val="right"/>
              <w:rPr>
                <w:b/>
                <w:sz w:val="18"/>
              </w:rPr>
            </w:pPr>
            <w:r>
              <w:rPr>
                <w:b/>
                <w:spacing w:val="-2"/>
                <w:sz w:val="18"/>
              </w:rPr>
              <w:t>458.835,00</w:t>
            </w:r>
          </w:p>
        </w:tc>
        <w:tc>
          <w:tcPr>
            <w:tcW w:w="1308" w:type="dxa"/>
          </w:tcPr>
          <w:p w14:paraId="406AF047" w14:textId="77777777" w:rsidR="007374B6" w:rsidRDefault="00000000">
            <w:pPr>
              <w:pStyle w:val="TableParagraph"/>
              <w:spacing w:before="28"/>
              <w:ind w:right="40"/>
              <w:jc w:val="right"/>
              <w:rPr>
                <w:b/>
                <w:sz w:val="18"/>
              </w:rPr>
            </w:pPr>
            <w:r>
              <w:rPr>
                <w:b/>
                <w:spacing w:val="-2"/>
                <w:sz w:val="18"/>
              </w:rPr>
              <w:t>1.086.835,00</w:t>
            </w:r>
          </w:p>
        </w:tc>
        <w:tc>
          <w:tcPr>
            <w:tcW w:w="857" w:type="dxa"/>
          </w:tcPr>
          <w:p w14:paraId="61909F78" w14:textId="77777777" w:rsidR="007374B6" w:rsidRDefault="00000000">
            <w:pPr>
              <w:pStyle w:val="TableParagraph"/>
              <w:spacing w:before="28"/>
              <w:ind w:right="60"/>
              <w:jc w:val="center"/>
              <w:rPr>
                <w:b/>
                <w:sz w:val="18"/>
              </w:rPr>
            </w:pPr>
            <w:r>
              <w:rPr>
                <w:b/>
                <w:spacing w:val="-2"/>
                <w:sz w:val="18"/>
              </w:rPr>
              <w:t>173,06%</w:t>
            </w:r>
          </w:p>
        </w:tc>
      </w:tr>
      <w:tr w:rsidR="007374B6" w14:paraId="58D0BF3A" w14:textId="77777777">
        <w:trPr>
          <w:trHeight w:val="285"/>
        </w:trPr>
        <w:tc>
          <w:tcPr>
            <w:tcW w:w="5902" w:type="dxa"/>
          </w:tcPr>
          <w:p w14:paraId="0C7F4DBD"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0AD5F972" w14:textId="77777777" w:rsidR="007374B6" w:rsidRDefault="007374B6">
            <w:pPr>
              <w:pStyle w:val="TableParagraph"/>
              <w:spacing w:before="0"/>
              <w:rPr>
                <w:rFonts w:ascii="Times New Roman"/>
                <w:sz w:val="18"/>
              </w:rPr>
            </w:pPr>
          </w:p>
        </w:tc>
        <w:tc>
          <w:tcPr>
            <w:tcW w:w="1274" w:type="dxa"/>
          </w:tcPr>
          <w:p w14:paraId="4DCF3D37" w14:textId="77777777" w:rsidR="007374B6" w:rsidRDefault="00000000">
            <w:pPr>
              <w:pStyle w:val="TableParagraph"/>
              <w:ind w:right="97"/>
              <w:jc w:val="right"/>
              <w:rPr>
                <w:b/>
                <w:sz w:val="18"/>
              </w:rPr>
            </w:pPr>
            <w:r>
              <w:rPr>
                <w:b/>
                <w:spacing w:val="-2"/>
                <w:sz w:val="18"/>
              </w:rPr>
              <w:t>2.000,00</w:t>
            </w:r>
          </w:p>
        </w:tc>
        <w:tc>
          <w:tcPr>
            <w:tcW w:w="1308" w:type="dxa"/>
          </w:tcPr>
          <w:p w14:paraId="226C46AB" w14:textId="77777777" w:rsidR="007374B6" w:rsidRDefault="00000000">
            <w:pPr>
              <w:pStyle w:val="TableParagraph"/>
              <w:ind w:right="40"/>
              <w:jc w:val="right"/>
              <w:rPr>
                <w:b/>
                <w:sz w:val="18"/>
              </w:rPr>
            </w:pPr>
            <w:r>
              <w:rPr>
                <w:b/>
                <w:spacing w:val="-2"/>
                <w:sz w:val="18"/>
              </w:rPr>
              <w:t>2.000,00</w:t>
            </w:r>
          </w:p>
        </w:tc>
        <w:tc>
          <w:tcPr>
            <w:tcW w:w="857" w:type="dxa"/>
          </w:tcPr>
          <w:p w14:paraId="2EDFBFE0" w14:textId="77777777" w:rsidR="007374B6" w:rsidRDefault="007374B6">
            <w:pPr>
              <w:pStyle w:val="TableParagraph"/>
              <w:spacing w:before="0"/>
              <w:rPr>
                <w:rFonts w:ascii="Times New Roman"/>
                <w:sz w:val="18"/>
              </w:rPr>
            </w:pPr>
          </w:p>
        </w:tc>
      </w:tr>
      <w:tr w:rsidR="007374B6" w14:paraId="4FD9F8E0" w14:textId="77777777">
        <w:trPr>
          <w:trHeight w:val="285"/>
        </w:trPr>
        <w:tc>
          <w:tcPr>
            <w:tcW w:w="5902" w:type="dxa"/>
          </w:tcPr>
          <w:p w14:paraId="5B44FF84"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010B56EE" w14:textId="77777777" w:rsidR="007374B6" w:rsidRDefault="007374B6">
            <w:pPr>
              <w:pStyle w:val="TableParagraph"/>
              <w:spacing w:before="0"/>
              <w:rPr>
                <w:rFonts w:ascii="Times New Roman"/>
                <w:sz w:val="18"/>
              </w:rPr>
            </w:pPr>
          </w:p>
        </w:tc>
        <w:tc>
          <w:tcPr>
            <w:tcW w:w="1274" w:type="dxa"/>
          </w:tcPr>
          <w:p w14:paraId="2B12921F" w14:textId="77777777" w:rsidR="007374B6" w:rsidRDefault="00000000">
            <w:pPr>
              <w:pStyle w:val="TableParagraph"/>
              <w:ind w:right="97"/>
              <w:jc w:val="right"/>
              <w:rPr>
                <w:b/>
                <w:sz w:val="18"/>
              </w:rPr>
            </w:pPr>
            <w:r>
              <w:rPr>
                <w:b/>
                <w:spacing w:val="-2"/>
                <w:sz w:val="18"/>
              </w:rPr>
              <w:t>2.000,00</w:t>
            </w:r>
          </w:p>
        </w:tc>
        <w:tc>
          <w:tcPr>
            <w:tcW w:w="1308" w:type="dxa"/>
          </w:tcPr>
          <w:p w14:paraId="027C88CE" w14:textId="77777777" w:rsidR="007374B6" w:rsidRDefault="00000000">
            <w:pPr>
              <w:pStyle w:val="TableParagraph"/>
              <w:ind w:right="40"/>
              <w:jc w:val="right"/>
              <w:rPr>
                <w:b/>
                <w:sz w:val="18"/>
              </w:rPr>
            </w:pPr>
            <w:r>
              <w:rPr>
                <w:b/>
                <w:spacing w:val="-2"/>
                <w:sz w:val="18"/>
              </w:rPr>
              <w:t>2.000,00</w:t>
            </w:r>
          </w:p>
        </w:tc>
        <w:tc>
          <w:tcPr>
            <w:tcW w:w="857" w:type="dxa"/>
          </w:tcPr>
          <w:p w14:paraId="7E990822" w14:textId="77777777" w:rsidR="007374B6" w:rsidRDefault="007374B6">
            <w:pPr>
              <w:pStyle w:val="TableParagraph"/>
              <w:spacing w:before="0"/>
              <w:rPr>
                <w:rFonts w:ascii="Times New Roman"/>
                <w:sz w:val="18"/>
              </w:rPr>
            </w:pPr>
          </w:p>
        </w:tc>
      </w:tr>
      <w:tr w:rsidR="007374B6" w14:paraId="395CE403" w14:textId="77777777">
        <w:trPr>
          <w:trHeight w:val="285"/>
        </w:trPr>
        <w:tc>
          <w:tcPr>
            <w:tcW w:w="5902" w:type="dxa"/>
          </w:tcPr>
          <w:p w14:paraId="782D8D8D"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4" w:type="dxa"/>
          </w:tcPr>
          <w:p w14:paraId="069C54CF" w14:textId="77777777" w:rsidR="007374B6" w:rsidRDefault="00000000">
            <w:pPr>
              <w:pStyle w:val="TableParagraph"/>
              <w:ind w:right="173"/>
              <w:jc w:val="right"/>
              <w:rPr>
                <w:b/>
                <w:sz w:val="18"/>
              </w:rPr>
            </w:pPr>
            <w:r>
              <w:rPr>
                <w:b/>
                <w:spacing w:val="-2"/>
                <w:sz w:val="18"/>
              </w:rPr>
              <w:t>628.000,00</w:t>
            </w:r>
          </w:p>
        </w:tc>
        <w:tc>
          <w:tcPr>
            <w:tcW w:w="1274" w:type="dxa"/>
          </w:tcPr>
          <w:p w14:paraId="366E42F8" w14:textId="77777777" w:rsidR="007374B6" w:rsidRDefault="00000000">
            <w:pPr>
              <w:pStyle w:val="TableParagraph"/>
              <w:ind w:right="97"/>
              <w:jc w:val="right"/>
              <w:rPr>
                <w:b/>
                <w:sz w:val="18"/>
              </w:rPr>
            </w:pPr>
            <w:r>
              <w:rPr>
                <w:b/>
                <w:spacing w:val="-2"/>
                <w:sz w:val="18"/>
              </w:rPr>
              <w:t>456.835,00</w:t>
            </w:r>
          </w:p>
        </w:tc>
        <w:tc>
          <w:tcPr>
            <w:tcW w:w="1308" w:type="dxa"/>
          </w:tcPr>
          <w:p w14:paraId="3F0BFFA8" w14:textId="77777777" w:rsidR="007374B6" w:rsidRDefault="00000000">
            <w:pPr>
              <w:pStyle w:val="TableParagraph"/>
              <w:ind w:right="40"/>
              <w:jc w:val="right"/>
              <w:rPr>
                <w:b/>
                <w:sz w:val="18"/>
              </w:rPr>
            </w:pPr>
            <w:r>
              <w:rPr>
                <w:b/>
                <w:spacing w:val="-2"/>
                <w:sz w:val="18"/>
              </w:rPr>
              <w:t>1.084.835,00</w:t>
            </w:r>
          </w:p>
        </w:tc>
        <w:tc>
          <w:tcPr>
            <w:tcW w:w="857" w:type="dxa"/>
          </w:tcPr>
          <w:p w14:paraId="4A5BA885" w14:textId="77777777" w:rsidR="007374B6" w:rsidRDefault="00000000">
            <w:pPr>
              <w:pStyle w:val="TableParagraph"/>
              <w:ind w:right="60"/>
              <w:jc w:val="center"/>
              <w:rPr>
                <w:b/>
                <w:sz w:val="18"/>
              </w:rPr>
            </w:pPr>
            <w:r>
              <w:rPr>
                <w:b/>
                <w:spacing w:val="-2"/>
                <w:sz w:val="18"/>
              </w:rPr>
              <w:t>172,74%</w:t>
            </w:r>
          </w:p>
        </w:tc>
      </w:tr>
      <w:tr w:rsidR="007374B6" w14:paraId="1C46C516" w14:textId="77777777">
        <w:trPr>
          <w:trHeight w:val="285"/>
        </w:trPr>
        <w:tc>
          <w:tcPr>
            <w:tcW w:w="5902" w:type="dxa"/>
          </w:tcPr>
          <w:p w14:paraId="3BA41DEF"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34" w:type="dxa"/>
          </w:tcPr>
          <w:p w14:paraId="221D214F" w14:textId="77777777" w:rsidR="007374B6" w:rsidRDefault="00000000">
            <w:pPr>
              <w:pStyle w:val="TableParagraph"/>
              <w:ind w:right="173"/>
              <w:jc w:val="right"/>
              <w:rPr>
                <w:b/>
                <w:sz w:val="18"/>
              </w:rPr>
            </w:pPr>
            <w:r>
              <w:rPr>
                <w:b/>
                <w:spacing w:val="-2"/>
                <w:sz w:val="18"/>
              </w:rPr>
              <w:t>628.000,00</w:t>
            </w:r>
          </w:p>
        </w:tc>
        <w:tc>
          <w:tcPr>
            <w:tcW w:w="1274" w:type="dxa"/>
          </w:tcPr>
          <w:p w14:paraId="5293921D" w14:textId="77777777" w:rsidR="007374B6" w:rsidRDefault="00000000">
            <w:pPr>
              <w:pStyle w:val="TableParagraph"/>
              <w:ind w:right="97"/>
              <w:jc w:val="right"/>
              <w:rPr>
                <w:b/>
                <w:sz w:val="18"/>
              </w:rPr>
            </w:pPr>
            <w:r>
              <w:rPr>
                <w:b/>
                <w:spacing w:val="-2"/>
                <w:sz w:val="18"/>
              </w:rPr>
              <w:t>456.835,00</w:t>
            </w:r>
          </w:p>
        </w:tc>
        <w:tc>
          <w:tcPr>
            <w:tcW w:w="1308" w:type="dxa"/>
          </w:tcPr>
          <w:p w14:paraId="02594824" w14:textId="77777777" w:rsidR="007374B6" w:rsidRDefault="00000000">
            <w:pPr>
              <w:pStyle w:val="TableParagraph"/>
              <w:ind w:right="40"/>
              <w:jc w:val="right"/>
              <w:rPr>
                <w:b/>
                <w:sz w:val="18"/>
              </w:rPr>
            </w:pPr>
            <w:r>
              <w:rPr>
                <w:b/>
                <w:spacing w:val="-2"/>
                <w:sz w:val="18"/>
              </w:rPr>
              <w:t>1.084.835,00</w:t>
            </w:r>
          </w:p>
        </w:tc>
        <w:tc>
          <w:tcPr>
            <w:tcW w:w="857" w:type="dxa"/>
          </w:tcPr>
          <w:p w14:paraId="36314C3E" w14:textId="77777777" w:rsidR="007374B6" w:rsidRDefault="00000000">
            <w:pPr>
              <w:pStyle w:val="TableParagraph"/>
              <w:ind w:right="60"/>
              <w:jc w:val="center"/>
              <w:rPr>
                <w:b/>
                <w:sz w:val="18"/>
              </w:rPr>
            </w:pPr>
            <w:r>
              <w:rPr>
                <w:b/>
                <w:spacing w:val="-2"/>
                <w:sz w:val="18"/>
              </w:rPr>
              <w:t>172,74%</w:t>
            </w:r>
          </w:p>
        </w:tc>
      </w:tr>
      <w:tr w:rsidR="007374B6" w14:paraId="481F5FF8" w14:textId="77777777">
        <w:trPr>
          <w:trHeight w:val="690"/>
        </w:trPr>
        <w:tc>
          <w:tcPr>
            <w:tcW w:w="5902" w:type="dxa"/>
          </w:tcPr>
          <w:p w14:paraId="6203B050" w14:textId="77777777" w:rsidR="007374B6" w:rsidRDefault="00000000">
            <w:pPr>
              <w:pStyle w:val="TableParagraph"/>
              <w:spacing w:before="41" w:line="232" w:lineRule="auto"/>
              <w:ind w:left="51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428FC64D" w14:textId="77777777" w:rsidR="007374B6" w:rsidRDefault="00000000">
            <w:pPr>
              <w:pStyle w:val="TableParagraph"/>
              <w:spacing w:before="0" w:line="205"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20B75EA0" w14:textId="77777777" w:rsidR="007374B6" w:rsidRDefault="00000000">
            <w:pPr>
              <w:pStyle w:val="TableParagraph"/>
              <w:ind w:right="173"/>
              <w:jc w:val="right"/>
              <w:rPr>
                <w:b/>
                <w:sz w:val="18"/>
              </w:rPr>
            </w:pPr>
            <w:r>
              <w:rPr>
                <w:b/>
                <w:spacing w:val="-2"/>
                <w:sz w:val="18"/>
              </w:rPr>
              <w:t>628.000,00</w:t>
            </w:r>
          </w:p>
        </w:tc>
        <w:tc>
          <w:tcPr>
            <w:tcW w:w="1274" w:type="dxa"/>
          </w:tcPr>
          <w:p w14:paraId="35B5F41F" w14:textId="77777777" w:rsidR="007374B6" w:rsidRDefault="00000000">
            <w:pPr>
              <w:pStyle w:val="TableParagraph"/>
              <w:ind w:right="97"/>
              <w:jc w:val="right"/>
              <w:rPr>
                <w:b/>
                <w:sz w:val="18"/>
              </w:rPr>
            </w:pPr>
            <w:r>
              <w:rPr>
                <w:b/>
                <w:spacing w:val="-2"/>
                <w:sz w:val="18"/>
              </w:rPr>
              <w:t>458.835,00</w:t>
            </w:r>
          </w:p>
          <w:p w14:paraId="2063147E" w14:textId="77777777" w:rsidR="007374B6" w:rsidRDefault="00000000">
            <w:pPr>
              <w:pStyle w:val="TableParagraph"/>
              <w:spacing w:before="198"/>
              <w:ind w:right="97"/>
              <w:jc w:val="right"/>
              <w:rPr>
                <w:b/>
                <w:sz w:val="18"/>
              </w:rPr>
            </w:pPr>
            <w:r>
              <w:rPr>
                <w:b/>
                <w:spacing w:val="-2"/>
                <w:sz w:val="18"/>
              </w:rPr>
              <w:t>2.000,00</w:t>
            </w:r>
          </w:p>
        </w:tc>
        <w:tc>
          <w:tcPr>
            <w:tcW w:w="1308" w:type="dxa"/>
          </w:tcPr>
          <w:p w14:paraId="1415E757" w14:textId="77777777" w:rsidR="007374B6" w:rsidRDefault="00000000">
            <w:pPr>
              <w:pStyle w:val="TableParagraph"/>
              <w:ind w:right="40"/>
              <w:jc w:val="right"/>
              <w:rPr>
                <w:b/>
                <w:sz w:val="18"/>
              </w:rPr>
            </w:pPr>
            <w:r>
              <w:rPr>
                <w:b/>
                <w:spacing w:val="-2"/>
                <w:sz w:val="18"/>
              </w:rPr>
              <w:t>1.086.835,00</w:t>
            </w:r>
          </w:p>
          <w:p w14:paraId="2758A59C" w14:textId="77777777" w:rsidR="007374B6" w:rsidRDefault="00000000">
            <w:pPr>
              <w:pStyle w:val="TableParagraph"/>
              <w:spacing w:before="198"/>
              <w:ind w:right="40"/>
              <w:jc w:val="right"/>
              <w:rPr>
                <w:b/>
                <w:sz w:val="18"/>
              </w:rPr>
            </w:pPr>
            <w:r>
              <w:rPr>
                <w:b/>
                <w:spacing w:val="-2"/>
                <w:sz w:val="18"/>
              </w:rPr>
              <w:t>2.000,00</w:t>
            </w:r>
          </w:p>
        </w:tc>
        <w:tc>
          <w:tcPr>
            <w:tcW w:w="857" w:type="dxa"/>
          </w:tcPr>
          <w:p w14:paraId="0ED62392" w14:textId="77777777" w:rsidR="007374B6" w:rsidRDefault="00000000">
            <w:pPr>
              <w:pStyle w:val="TableParagraph"/>
              <w:ind w:right="60"/>
              <w:jc w:val="center"/>
              <w:rPr>
                <w:b/>
                <w:sz w:val="18"/>
              </w:rPr>
            </w:pPr>
            <w:r>
              <w:rPr>
                <w:b/>
                <w:spacing w:val="-2"/>
                <w:sz w:val="18"/>
              </w:rPr>
              <w:t>173,06%</w:t>
            </w:r>
          </w:p>
        </w:tc>
      </w:tr>
      <w:tr w:rsidR="007374B6" w14:paraId="578A32B5" w14:textId="77777777">
        <w:trPr>
          <w:trHeight w:val="285"/>
        </w:trPr>
        <w:tc>
          <w:tcPr>
            <w:tcW w:w="5902" w:type="dxa"/>
          </w:tcPr>
          <w:p w14:paraId="76B19551"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15BA37AB" w14:textId="77777777" w:rsidR="007374B6" w:rsidRDefault="007374B6">
            <w:pPr>
              <w:pStyle w:val="TableParagraph"/>
              <w:spacing w:before="0"/>
              <w:rPr>
                <w:rFonts w:ascii="Times New Roman"/>
                <w:sz w:val="18"/>
              </w:rPr>
            </w:pPr>
          </w:p>
        </w:tc>
        <w:tc>
          <w:tcPr>
            <w:tcW w:w="1274" w:type="dxa"/>
          </w:tcPr>
          <w:p w14:paraId="23F65CAF" w14:textId="77777777" w:rsidR="007374B6" w:rsidRDefault="00000000">
            <w:pPr>
              <w:pStyle w:val="TableParagraph"/>
              <w:ind w:right="97"/>
              <w:jc w:val="right"/>
              <w:rPr>
                <w:b/>
                <w:sz w:val="18"/>
              </w:rPr>
            </w:pPr>
            <w:r>
              <w:rPr>
                <w:b/>
                <w:spacing w:val="-2"/>
                <w:sz w:val="18"/>
              </w:rPr>
              <w:t>2.000,00</w:t>
            </w:r>
          </w:p>
        </w:tc>
        <w:tc>
          <w:tcPr>
            <w:tcW w:w="1308" w:type="dxa"/>
          </w:tcPr>
          <w:p w14:paraId="3D4E7CF1" w14:textId="77777777" w:rsidR="007374B6" w:rsidRDefault="00000000">
            <w:pPr>
              <w:pStyle w:val="TableParagraph"/>
              <w:ind w:right="40"/>
              <w:jc w:val="right"/>
              <w:rPr>
                <w:b/>
                <w:sz w:val="18"/>
              </w:rPr>
            </w:pPr>
            <w:r>
              <w:rPr>
                <w:b/>
                <w:spacing w:val="-2"/>
                <w:sz w:val="18"/>
              </w:rPr>
              <w:t>2.000,00</w:t>
            </w:r>
          </w:p>
        </w:tc>
        <w:tc>
          <w:tcPr>
            <w:tcW w:w="857" w:type="dxa"/>
          </w:tcPr>
          <w:p w14:paraId="071BFB74" w14:textId="77777777" w:rsidR="007374B6" w:rsidRDefault="007374B6">
            <w:pPr>
              <w:pStyle w:val="TableParagraph"/>
              <w:spacing w:before="0"/>
              <w:rPr>
                <w:rFonts w:ascii="Times New Roman"/>
                <w:sz w:val="18"/>
              </w:rPr>
            </w:pPr>
          </w:p>
        </w:tc>
      </w:tr>
      <w:tr w:rsidR="007374B6" w14:paraId="2AACA0EE" w14:textId="77777777">
        <w:trPr>
          <w:trHeight w:val="277"/>
        </w:trPr>
        <w:tc>
          <w:tcPr>
            <w:tcW w:w="5902" w:type="dxa"/>
          </w:tcPr>
          <w:p w14:paraId="6BC831FA"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4" w:type="dxa"/>
          </w:tcPr>
          <w:p w14:paraId="7A32370F" w14:textId="77777777" w:rsidR="007374B6" w:rsidRDefault="00000000">
            <w:pPr>
              <w:pStyle w:val="TableParagraph"/>
              <w:ind w:right="173"/>
              <w:jc w:val="right"/>
              <w:rPr>
                <w:b/>
                <w:sz w:val="18"/>
              </w:rPr>
            </w:pPr>
            <w:r>
              <w:rPr>
                <w:b/>
                <w:spacing w:val="-2"/>
                <w:sz w:val="18"/>
              </w:rPr>
              <w:t>628.000,00</w:t>
            </w:r>
          </w:p>
        </w:tc>
        <w:tc>
          <w:tcPr>
            <w:tcW w:w="1274" w:type="dxa"/>
          </w:tcPr>
          <w:p w14:paraId="7377225F" w14:textId="77777777" w:rsidR="007374B6" w:rsidRDefault="00000000">
            <w:pPr>
              <w:pStyle w:val="TableParagraph"/>
              <w:ind w:right="97"/>
              <w:jc w:val="right"/>
              <w:rPr>
                <w:b/>
                <w:sz w:val="18"/>
              </w:rPr>
            </w:pPr>
            <w:r>
              <w:rPr>
                <w:b/>
                <w:spacing w:val="-2"/>
                <w:sz w:val="18"/>
              </w:rPr>
              <w:t>456.835,00</w:t>
            </w:r>
          </w:p>
        </w:tc>
        <w:tc>
          <w:tcPr>
            <w:tcW w:w="1308" w:type="dxa"/>
          </w:tcPr>
          <w:p w14:paraId="3C6E9451" w14:textId="77777777" w:rsidR="007374B6" w:rsidRDefault="00000000">
            <w:pPr>
              <w:pStyle w:val="TableParagraph"/>
              <w:ind w:right="40"/>
              <w:jc w:val="right"/>
              <w:rPr>
                <w:b/>
                <w:sz w:val="18"/>
              </w:rPr>
            </w:pPr>
            <w:r>
              <w:rPr>
                <w:b/>
                <w:spacing w:val="-2"/>
                <w:sz w:val="18"/>
              </w:rPr>
              <w:t>1.084.835,00</w:t>
            </w:r>
          </w:p>
        </w:tc>
        <w:tc>
          <w:tcPr>
            <w:tcW w:w="857" w:type="dxa"/>
          </w:tcPr>
          <w:p w14:paraId="793CC05D" w14:textId="77777777" w:rsidR="007374B6" w:rsidRDefault="00000000">
            <w:pPr>
              <w:pStyle w:val="TableParagraph"/>
              <w:ind w:right="60"/>
              <w:jc w:val="center"/>
              <w:rPr>
                <w:b/>
                <w:sz w:val="18"/>
              </w:rPr>
            </w:pPr>
            <w:r>
              <w:rPr>
                <w:b/>
                <w:spacing w:val="-2"/>
                <w:sz w:val="18"/>
              </w:rPr>
              <w:t>172,74%</w:t>
            </w:r>
          </w:p>
        </w:tc>
      </w:tr>
      <w:tr w:rsidR="007374B6" w14:paraId="0BE6D89D" w14:textId="77777777">
        <w:trPr>
          <w:trHeight w:val="277"/>
        </w:trPr>
        <w:tc>
          <w:tcPr>
            <w:tcW w:w="5902" w:type="dxa"/>
          </w:tcPr>
          <w:p w14:paraId="3BA688BA" w14:textId="77777777" w:rsidR="007374B6" w:rsidRDefault="00000000">
            <w:pPr>
              <w:pStyle w:val="TableParagraph"/>
              <w:spacing w:before="28"/>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34" w:type="dxa"/>
          </w:tcPr>
          <w:p w14:paraId="7ED81F3C" w14:textId="77777777" w:rsidR="007374B6" w:rsidRDefault="00000000">
            <w:pPr>
              <w:pStyle w:val="TableParagraph"/>
              <w:spacing w:before="28"/>
              <w:ind w:right="173"/>
              <w:jc w:val="right"/>
              <w:rPr>
                <w:b/>
                <w:sz w:val="18"/>
              </w:rPr>
            </w:pPr>
            <w:r>
              <w:rPr>
                <w:b/>
                <w:spacing w:val="-2"/>
                <w:sz w:val="18"/>
              </w:rPr>
              <w:t>628.000,00</w:t>
            </w:r>
          </w:p>
        </w:tc>
        <w:tc>
          <w:tcPr>
            <w:tcW w:w="1274" w:type="dxa"/>
          </w:tcPr>
          <w:p w14:paraId="44332E91" w14:textId="77777777" w:rsidR="007374B6" w:rsidRDefault="00000000">
            <w:pPr>
              <w:pStyle w:val="TableParagraph"/>
              <w:spacing w:before="28"/>
              <w:ind w:right="97"/>
              <w:jc w:val="right"/>
              <w:rPr>
                <w:b/>
                <w:sz w:val="18"/>
              </w:rPr>
            </w:pPr>
            <w:r>
              <w:rPr>
                <w:b/>
                <w:spacing w:val="-2"/>
                <w:sz w:val="18"/>
              </w:rPr>
              <w:t>456.835,00</w:t>
            </w:r>
          </w:p>
        </w:tc>
        <w:tc>
          <w:tcPr>
            <w:tcW w:w="1308" w:type="dxa"/>
          </w:tcPr>
          <w:p w14:paraId="7A8E4E8F" w14:textId="77777777" w:rsidR="007374B6" w:rsidRDefault="00000000">
            <w:pPr>
              <w:pStyle w:val="TableParagraph"/>
              <w:spacing w:before="28"/>
              <w:ind w:right="40"/>
              <w:jc w:val="right"/>
              <w:rPr>
                <w:b/>
                <w:sz w:val="18"/>
              </w:rPr>
            </w:pPr>
            <w:r>
              <w:rPr>
                <w:b/>
                <w:spacing w:val="-2"/>
                <w:sz w:val="18"/>
              </w:rPr>
              <w:t>1.084.835,00</w:t>
            </w:r>
          </w:p>
        </w:tc>
        <w:tc>
          <w:tcPr>
            <w:tcW w:w="857" w:type="dxa"/>
          </w:tcPr>
          <w:p w14:paraId="4068B4A4" w14:textId="77777777" w:rsidR="007374B6" w:rsidRDefault="00000000">
            <w:pPr>
              <w:pStyle w:val="TableParagraph"/>
              <w:spacing w:before="28"/>
              <w:ind w:right="60"/>
              <w:jc w:val="center"/>
              <w:rPr>
                <w:b/>
                <w:sz w:val="18"/>
              </w:rPr>
            </w:pPr>
            <w:r>
              <w:rPr>
                <w:b/>
                <w:spacing w:val="-2"/>
                <w:sz w:val="18"/>
              </w:rPr>
              <w:t>172,74%</w:t>
            </w:r>
          </w:p>
        </w:tc>
      </w:tr>
      <w:tr w:rsidR="007374B6" w14:paraId="17E37A87" w14:textId="77777777">
        <w:trPr>
          <w:trHeight w:val="285"/>
        </w:trPr>
        <w:tc>
          <w:tcPr>
            <w:tcW w:w="5902" w:type="dxa"/>
          </w:tcPr>
          <w:p w14:paraId="3210BB21" w14:textId="77777777" w:rsidR="007374B6" w:rsidRDefault="00000000">
            <w:pPr>
              <w:pStyle w:val="TableParagraph"/>
              <w:ind w:left="330"/>
              <w:rPr>
                <w:b/>
                <w:sz w:val="18"/>
              </w:rPr>
            </w:pPr>
            <w:r>
              <w:rPr>
                <w:b/>
                <w:color w:val="00009F"/>
                <w:sz w:val="18"/>
              </w:rPr>
              <w:t>T101822</w:t>
            </w:r>
            <w:r>
              <w:rPr>
                <w:b/>
                <w:color w:val="00009F"/>
                <w:spacing w:val="-1"/>
                <w:sz w:val="18"/>
              </w:rPr>
              <w:t xml:space="preserve"> </w:t>
            </w:r>
            <w:r>
              <w:rPr>
                <w:b/>
                <w:color w:val="00009F"/>
                <w:sz w:val="18"/>
              </w:rPr>
              <w:t>100</w:t>
            </w:r>
            <w:r>
              <w:rPr>
                <w:b/>
                <w:color w:val="00009F"/>
                <w:spacing w:val="-1"/>
                <w:sz w:val="18"/>
              </w:rPr>
              <w:t xml:space="preserve"> </w:t>
            </w:r>
            <w:r>
              <w:rPr>
                <w:b/>
                <w:color w:val="00009F"/>
                <w:sz w:val="18"/>
              </w:rPr>
              <w:t>godina</w:t>
            </w:r>
            <w:r>
              <w:rPr>
                <w:b/>
                <w:color w:val="00009F"/>
                <w:spacing w:val="-1"/>
                <w:sz w:val="18"/>
              </w:rPr>
              <w:t xml:space="preserve"> </w:t>
            </w:r>
            <w:r>
              <w:rPr>
                <w:b/>
                <w:color w:val="00009F"/>
                <w:sz w:val="18"/>
              </w:rPr>
              <w:t>Muzeja</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1534" w:type="dxa"/>
          </w:tcPr>
          <w:p w14:paraId="46E7AE64" w14:textId="77777777" w:rsidR="007374B6" w:rsidRDefault="00000000">
            <w:pPr>
              <w:pStyle w:val="TableParagraph"/>
              <w:ind w:right="173"/>
              <w:jc w:val="right"/>
              <w:rPr>
                <w:b/>
                <w:sz w:val="18"/>
              </w:rPr>
            </w:pPr>
            <w:r>
              <w:rPr>
                <w:b/>
                <w:color w:val="00009F"/>
                <w:spacing w:val="-2"/>
                <w:sz w:val="18"/>
              </w:rPr>
              <w:t>60.500,00</w:t>
            </w:r>
          </w:p>
        </w:tc>
        <w:tc>
          <w:tcPr>
            <w:tcW w:w="1274" w:type="dxa"/>
          </w:tcPr>
          <w:p w14:paraId="4119FE28" w14:textId="77777777" w:rsidR="007374B6" w:rsidRDefault="00000000">
            <w:pPr>
              <w:pStyle w:val="TableParagraph"/>
              <w:ind w:right="97"/>
              <w:jc w:val="right"/>
              <w:rPr>
                <w:b/>
                <w:sz w:val="18"/>
              </w:rPr>
            </w:pPr>
            <w:r>
              <w:rPr>
                <w:b/>
                <w:color w:val="00009F"/>
                <w:spacing w:val="-2"/>
                <w:sz w:val="18"/>
              </w:rPr>
              <w:t>31.800,00</w:t>
            </w:r>
          </w:p>
        </w:tc>
        <w:tc>
          <w:tcPr>
            <w:tcW w:w="1308" w:type="dxa"/>
          </w:tcPr>
          <w:p w14:paraId="1D38177B" w14:textId="77777777" w:rsidR="007374B6" w:rsidRDefault="00000000">
            <w:pPr>
              <w:pStyle w:val="TableParagraph"/>
              <w:ind w:right="40"/>
              <w:jc w:val="right"/>
              <w:rPr>
                <w:b/>
                <w:sz w:val="18"/>
              </w:rPr>
            </w:pPr>
            <w:r>
              <w:rPr>
                <w:b/>
                <w:color w:val="00009F"/>
                <w:spacing w:val="-2"/>
                <w:sz w:val="18"/>
              </w:rPr>
              <w:t>92.300,00</w:t>
            </w:r>
          </w:p>
        </w:tc>
        <w:tc>
          <w:tcPr>
            <w:tcW w:w="857" w:type="dxa"/>
          </w:tcPr>
          <w:p w14:paraId="0BE98016" w14:textId="77777777" w:rsidR="007374B6" w:rsidRDefault="00000000">
            <w:pPr>
              <w:pStyle w:val="TableParagraph"/>
              <w:ind w:right="60"/>
              <w:jc w:val="center"/>
              <w:rPr>
                <w:b/>
                <w:sz w:val="18"/>
              </w:rPr>
            </w:pPr>
            <w:r>
              <w:rPr>
                <w:b/>
                <w:color w:val="00009F"/>
                <w:spacing w:val="-2"/>
                <w:sz w:val="18"/>
              </w:rPr>
              <w:t>152,56%</w:t>
            </w:r>
          </w:p>
        </w:tc>
      </w:tr>
      <w:tr w:rsidR="007374B6" w14:paraId="769A70C4" w14:textId="77777777">
        <w:trPr>
          <w:trHeight w:val="285"/>
        </w:trPr>
        <w:tc>
          <w:tcPr>
            <w:tcW w:w="5902" w:type="dxa"/>
          </w:tcPr>
          <w:p w14:paraId="0CE038CE"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4" w:type="dxa"/>
          </w:tcPr>
          <w:p w14:paraId="10EFED50" w14:textId="77777777" w:rsidR="007374B6" w:rsidRDefault="00000000">
            <w:pPr>
              <w:pStyle w:val="TableParagraph"/>
              <w:ind w:right="173"/>
              <w:jc w:val="right"/>
              <w:rPr>
                <w:b/>
                <w:sz w:val="18"/>
              </w:rPr>
            </w:pPr>
            <w:r>
              <w:rPr>
                <w:b/>
                <w:spacing w:val="-2"/>
                <w:sz w:val="18"/>
              </w:rPr>
              <w:t>53.000,00</w:t>
            </w:r>
          </w:p>
        </w:tc>
        <w:tc>
          <w:tcPr>
            <w:tcW w:w="1274" w:type="dxa"/>
          </w:tcPr>
          <w:p w14:paraId="5F6FCB8F" w14:textId="77777777" w:rsidR="007374B6" w:rsidRDefault="007374B6">
            <w:pPr>
              <w:pStyle w:val="TableParagraph"/>
              <w:spacing w:before="0"/>
              <w:rPr>
                <w:rFonts w:ascii="Times New Roman"/>
                <w:sz w:val="18"/>
              </w:rPr>
            </w:pPr>
          </w:p>
        </w:tc>
        <w:tc>
          <w:tcPr>
            <w:tcW w:w="1308" w:type="dxa"/>
          </w:tcPr>
          <w:p w14:paraId="5EE12150" w14:textId="77777777" w:rsidR="007374B6" w:rsidRDefault="00000000">
            <w:pPr>
              <w:pStyle w:val="TableParagraph"/>
              <w:ind w:right="40"/>
              <w:jc w:val="right"/>
              <w:rPr>
                <w:b/>
                <w:sz w:val="18"/>
              </w:rPr>
            </w:pPr>
            <w:r>
              <w:rPr>
                <w:b/>
                <w:spacing w:val="-2"/>
                <w:sz w:val="18"/>
              </w:rPr>
              <w:t>53.000,00</w:t>
            </w:r>
          </w:p>
        </w:tc>
        <w:tc>
          <w:tcPr>
            <w:tcW w:w="857" w:type="dxa"/>
          </w:tcPr>
          <w:p w14:paraId="7DC7D745" w14:textId="77777777" w:rsidR="007374B6" w:rsidRDefault="00000000">
            <w:pPr>
              <w:pStyle w:val="TableParagraph"/>
              <w:ind w:right="60"/>
              <w:jc w:val="center"/>
              <w:rPr>
                <w:b/>
                <w:sz w:val="18"/>
              </w:rPr>
            </w:pPr>
            <w:r>
              <w:rPr>
                <w:b/>
                <w:spacing w:val="-2"/>
                <w:sz w:val="18"/>
              </w:rPr>
              <w:t>100,00%</w:t>
            </w:r>
          </w:p>
        </w:tc>
      </w:tr>
      <w:tr w:rsidR="007374B6" w14:paraId="258E2BF4" w14:textId="77777777">
        <w:trPr>
          <w:trHeight w:val="285"/>
        </w:trPr>
        <w:tc>
          <w:tcPr>
            <w:tcW w:w="5902" w:type="dxa"/>
          </w:tcPr>
          <w:p w14:paraId="1DE5156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7872D02E" w14:textId="77777777" w:rsidR="007374B6" w:rsidRDefault="00000000">
            <w:pPr>
              <w:pStyle w:val="TableParagraph"/>
              <w:ind w:right="173"/>
              <w:jc w:val="right"/>
              <w:rPr>
                <w:b/>
                <w:sz w:val="18"/>
              </w:rPr>
            </w:pPr>
            <w:r>
              <w:rPr>
                <w:b/>
                <w:spacing w:val="-2"/>
                <w:sz w:val="18"/>
              </w:rPr>
              <w:t>53.000,00</w:t>
            </w:r>
          </w:p>
        </w:tc>
        <w:tc>
          <w:tcPr>
            <w:tcW w:w="1274" w:type="dxa"/>
          </w:tcPr>
          <w:p w14:paraId="67A964A7" w14:textId="77777777" w:rsidR="007374B6" w:rsidRDefault="007374B6">
            <w:pPr>
              <w:pStyle w:val="TableParagraph"/>
              <w:spacing w:before="0"/>
              <w:rPr>
                <w:rFonts w:ascii="Times New Roman"/>
                <w:sz w:val="18"/>
              </w:rPr>
            </w:pPr>
          </w:p>
        </w:tc>
        <w:tc>
          <w:tcPr>
            <w:tcW w:w="1308" w:type="dxa"/>
          </w:tcPr>
          <w:p w14:paraId="688742E4" w14:textId="77777777" w:rsidR="007374B6" w:rsidRDefault="00000000">
            <w:pPr>
              <w:pStyle w:val="TableParagraph"/>
              <w:ind w:right="40"/>
              <w:jc w:val="right"/>
              <w:rPr>
                <w:b/>
                <w:sz w:val="18"/>
              </w:rPr>
            </w:pPr>
            <w:r>
              <w:rPr>
                <w:b/>
                <w:spacing w:val="-2"/>
                <w:sz w:val="18"/>
              </w:rPr>
              <w:t>53.000,00</w:t>
            </w:r>
          </w:p>
        </w:tc>
        <w:tc>
          <w:tcPr>
            <w:tcW w:w="857" w:type="dxa"/>
          </w:tcPr>
          <w:p w14:paraId="281E1812" w14:textId="77777777" w:rsidR="007374B6" w:rsidRDefault="00000000">
            <w:pPr>
              <w:pStyle w:val="TableParagraph"/>
              <w:ind w:right="60"/>
              <w:jc w:val="center"/>
              <w:rPr>
                <w:b/>
                <w:sz w:val="18"/>
              </w:rPr>
            </w:pPr>
            <w:r>
              <w:rPr>
                <w:b/>
                <w:spacing w:val="-2"/>
                <w:sz w:val="18"/>
              </w:rPr>
              <w:t>100,00%</w:t>
            </w:r>
          </w:p>
        </w:tc>
      </w:tr>
      <w:tr w:rsidR="007374B6" w14:paraId="0441B351" w14:textId="77777777">
        <w:trPr>
          <w:trHeight w:val="285"/>
        </w:trPr>
        <w:tc>
          <w:tcPr>
            <w:tcW w:w="5902" w:type="dxa"/>
          </w:tcPr>
          <w:p w14:paraId="5A38F912"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56B801AD" w14:textId="77777777" w:rsidR="007374B6" w:rsidRDefault="00000000">
            <w:pPr>
              <w:pStyle w:val="TableParagraph"/>
              <w:ind w:right="173"/>
              <w:jc w:val="right"/>
              <w:rPr>
                <w:b/>
                <w:sz w:val="18"/>
              </w:rPr>
            </w:pPr>
            <w:r>
              <w:rPr>
                <w:b/>
                <w:spacing w:val="-2"/>
                <w:sz w:val="18"/>
              </w:rPr>
              <w:t>53.000,00</w:t>
            </w:r>
          </w:p>
        </w:tc>
        <w:tc>
          <w:tcPr>
            <w:tcW w:w="1274" w:type="dxa"/>
          </w:tcPr>
          <w:p w14:paraId="6C253764" w14:textId="77777777" w:rsidR="007374B6" w:rsidRDefault="007374B6">
            <w:pPr>
              <w:pStyle w:val="TableParagraph"/>
              <w:spacing w:before="0"/>
              <w:rPr>
                <w:rFonts w:ascii="Times New Roman"/>
                <w:sz w:val="18"/>
              </w:rPr>
            </w:pPr>
          </w:p>
        </w:tc>
        <w:tc>
          <w:tcPr>
            <w:tcW w:w="1308" w:type="dxa"/>
          </w:tcPr>
          <w:p w14:paraId="6ACAE698" w14:textId="77777777" w:rsidR="007374B6" w:rsidRDefault="00000000">
            <w:pPr>
              <w:pStyle w:val="TableParagraph"/>
              <w:ind w:right="40"/>
              <w:jc w:val="right"/>
              <w:rPr>
                <w:b/>
                <w:sz w:val="18"/>
              </w:rPr>
            </w:pPr>
            <w:r>
              <w:rPr>
                <w:b/>
                <w:spacing w:val="-2"/>
                <w:sz w:val="18"/>
              </w:rPr>
              <w:t>53.000,00</w:t>
            </w:r>
          </w:p>
        </w:tc>
        <w:tc>
          <w:tcPr>
            <w:tcW w:w="857" w:type="dxa"/>
          </w:tcPr>
          <w:p w14:paraId="04FD4B62" w14:textId="77777777" w:rsidR="007374B6" w:rsidRDefault="00000000">
            <w:pPr>
              <w:pStyle w:val="TableParagraph"/>
              <w:ind w:right="60"/>
              <w:jc w:val="center"/>
              <w:rPr>
                <w:b/>
                <w:sz w:val="18"/>
              </w:rPr>
            </w:pPr>
            <w:r>
              <w:rPr>
                <w:b/>
                <w:spacing w:val="-2"/>
                <w:sz w:val="18"/>
              </w:rPr>
              <w:t>100,00%</w:t>
            </w:r>
          </w:p>
        </w:tc>
      </w:tr>
      <w:tr w:rsidR="007374B6" w14:paraId="22F4BFBA" w14:textId="77777777">
        <w:trPr>
          <w:trHeight w:val="285"/>
        </w:trPr>
        <w:tc>
          <w:tcPr>
            <w:tcW w:w="5902" w:type="dxa"/>
          </w:tcPr>
          <w:p w14:paraId="6788CD31"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34" w:type="dxa"/>
          </w:tcPr>
          <w:p w14:paraId="0634B56F" w14:textId="77777777" w:rsidR="007374B6" w:rsidRDefault="00000000">
            <w:pPr>
              <w:pStyle w:val="TableParagraph"/>
              <w:ind w:right="173"/>
              <w:jc w:val="right"/>
              <w:rPr>
                <w:b/>
                <w:sz w:val="18"/>
              </w:rPr>
            </w:pPr>
            <w:r>
              <w:rPr>
                <w:b/>
                <w:spacing w:val="-2"/>
                <w:sz w:val="18"/>
              </w:rPr>
              <w:t>7.500,00</w:t>
            </w:r>
          </w:p>
        </w:tc>
        <w:tc>
          <w:tcPr>
            <w:tcW w:w="1274" w:type="dxa"/>
          </w:tcPr>
          <w:p w14:paraId="2F2114A1" w14:textId="77777777" w:rsidR="007374B6" w:rsidRDefault="00000000">
            <w:pPr>
              <w:pStyle w:val="TableParagraph"/>
              <w:ind w:right="97"/>
              <w:jc w:val="right"/>
              <w:rPr>
                <w:b/>
                <w:sz w:val="18"/>
              </w:rPr>
            </w:pPr>
            <w:r>
              <w:rPr>
                <w:b/>
                <w:sz w:val="18"/>
              </w:rPr>
              <w:t>-</w:t>
            </w:r>
            <w:r>
              <w:rPr>
                <w:b/>
                <w:spacing w:val="-2"/>
                <w:sz w:val="18"/>
              </w:rPr>
              <w:t>4.200,00</w:t>
            </w:r>
          </w:p>
        </w:tc>
        <w:tc>
          <w:tcPr>
            <w:tcW w:w="1308" w:type="dxa"/>
          </w:tcPr>
          <w:p w14:paraId="23212BE6" w14:textId="77777777" w:rsidR="007374B6" w:rsidRDefault="00000000">
            <w:pPr>
              <w:pStyle w:val="TableParagraph"/>
              <w:ind w:right="40"/>
              <w:jc w:val="right"/>
              <w:rPr>
                <w:b/>
                <w:sz w:val="18"/>
              </w:rPr>
            </w:pPr>
            <w:r>
              <w:rPr>
                <w:b/>
                <w:spacing w:val="-2"/>
                <w:sz w:val="18"/>
              </w:rPr>
              <w:t>3.300,00</w:t>
            </w:r>
          </w:p>
        </w:tc>
        <w:tc>
          <w:tcPr>
            <w:tcW w:w="857" w:type="dxa"/>
          </w:tcPr>
          <w:p w14:paraId="4A9DCE00" w14:textId="77777777" w:rsidR="007374B6" w:rsidRDefault="00000000">
            <w:pPr>
              <w:pStyle w:val="TableParagraph"/>
              <w:ind w:left="97" w:right="60"/>
              <w:jc w:val="center"/>
              <w:rPr>
                <w:b/>
                <w:sz w:val="18"/>
              </w:rPr>
            </w:pPr>
            <w:r>
              <w:rPr>
                <w:b/>
                <w:spacing w:val="-2"/>
                <w:sz w:val="18"/>
              </w:rPr>
              <w:t>44,00%</w:t>
            </w:r>
          </w:p>
        </w:tc>
      </w:tr>
      <w:tr w:rsidR="007374B6" w14:paraId="007BE4DD" w14:textId="77777777">
        <w:trPr>
          <w:trHeight w:val="285"/>
        </w:trPr>
        <w:tc>
          <w:tcPr>
            <w:tcW w:w="5902" w:type="dxa"/>
          </w:tcPr>
          <w:p w14:paraId="226C015D"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247D0881" w14:textId="77777777" w:rsidR="007374B6" w:rsidRDefault="00000000">
            <w:pPr>
              <w:pStyle w:val="TableParagraph"/>
              <w:ind w:right="173"/>
              <w:jc w:val="right"/>
              <w:rPr>
                <w:b/>
                <w:sz w:val="18"/>
              </w:rPr>
            </w:pPr>
            <w:r>
              <w:rPr>
                <w:b/>
                <w:spacing w:val="-2"/>
                <w:sz w:val="18"/>
              </w:rPr>
              <w:t>7.500,00</w:t>
            </w:r>
          </w:p>
        </w:tc>
        <w:tc>
          <w:tcPr>
            <w:tcW w:w="1274" w:type="dxa"/>
          </w:tcPr>
          <w:p w14:paraId="6BBC0DC9" w14:textId="77777777" w:rsidR="007374B6" w:rsidRDefault="00000000">
            <w:pPr>
              <w:pStyle w:val="TableParagraph"/>
              <w:ind w:right="97"/>
              <w:jc w:val="right"/>
              <w:rPr>
                <w:b/>
                <w:sz w:val="18"/>
              </w:rPr>
            </w:pPr>
            <w:r>
              <w:rPr>
                <w:b/>
                <w:sz w:val="18"/>
              </w:rPr>
              <w:t>-</w:t>
            </w:r>
            <w:r>
              <w:rPr>
                <w:b/>
                <w:spacing w:val="-2"/>
                <w:sz w:val="18"/>
              </w:rPr>
              <w:t>4.200,00</w:t>
            </w:r>
          </w:p>
        </w:tc>
        <w:tc>
          <w:tcPr>
            <w:tcW w:w="1308" w:type="dxa"/>
          </w:tcPr>
          <w:p w14:paraId="2869B874" w14:textId="77777777" w:rsidR="007374B6" w:rsidRDefault="00000000">
            <w:pPr>
              <w:pStyle w:val="TableParagraph"/>
              <w:ind w:right="40"/>
              <w:jc w:val="right"/>
              <w:rPr>
                <w:b/>
                <w:sz w:val="18"/>
              </w:rPr>
            </w:pPr>
            <w:r>
              <w:rPr>
                <w:b/>
                <w:spacing w:val="-2"/>
                <w:sz w:val="18"/>
              </w:rPr>
              <w:t>3.300,00</w:t>
            </w:r>
          </w:p>
        </w:tc>
        <w:tc>
          <w:tcPr>
            <w:tcW w:w="857" w:type="dxa"/>
          </w:tcPr>
          <w:p w14:paraId="7AD60B49" w14:textId="77777777" w:rsidR="007374B6" w:rsidRDefault="00000000">
            <w:pPr>
              <w:pStyle w:val="TableParagraph"/>
              <w:ind w:left="97" w:right="60"/>
              <w:jc w:val="center"/>
              <w:rPr>
                <w:b/>
                <w:sz w:val="18"/>
              </w:rPr>
            </w:pPr>
            <w:r>
              <w:rPr>
                <w:b/>
                <w:spacing w:val="-2"/>
                <w:sz w:val="18"/>
              </w:rPr>
              <w:t>44,00%</w:t>
            </w:r>
          </w:p>
        </w:tc>
      </w:tr>
      <w:tr w:rsidR="007374B6" w14:paraId="2D41BCCD" w14:textId="77777777">
        <w:trPr>
          <w:trHeight w:val="285"/>
        </w:trPr>
        <w:tc>
          <w:tcPr>
            <w:tcW w:w="5902" w:type="dxa"/>
          </w:tcPr>
          <w:p w14:paraId="2C0790C8"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394A1FBA" w14:textId="77777777" w:rsidR="007374B6" w:rsidRDefault="00000000">
            <w:pPr>
              <w:pStyle w:val="TableParagraph"/>
              <w:ind w:right="173"/>
              <w:jc w:val="right"/>
              <w:rPr>
                <w:b/>
                <w:sz w:val="18"/>
              </w:rPr>
            </w:pPr>
            <w:r>
              <w:rPr>
                <w:b/>
                <w:spacing w:val="-2"/>
                <w:sz w:val="18"/>
              </w:rPr>
              <w:t>7.500,00</w:t>
            </w:r>
          </w:p>
        </w:tc>
        <w:tc>
          <w:tcPr>
            <w:tcW w:w="1274" w:type="dxa"/>
          </w:tcPr>
          <w:p w14:paraId="6BAFE418" w14:textId="77777777" w:rsidR="007374B6" w:rsidRDefault="00000000">
            <w:pPr>
              <w:pStyle w:val="TableParagraph"/>
              <w:ind w:right="97"/>
              <w:jc w:val="right"/>
              <w:rPr>
                <w:b/>
                <w:sz w:val="18"/>
              </w:rPr>
            </w:pPr>
            <w:r>
              <w:rPr>
                <w:b/>
                <w:sz w:val="18"/>
              </w:rPr>
              <w:t>-</w:t>
            </w:r>
            <w:r>
              <w:rPr>
                <w:b/>
                <w:spacing w:val="-2"/>
                <w:sz w:val="18"/>
              </w:rPr>
              <w:t>4.200,00</w:t>
            </w:r>
          </w:p>
        </w:tc>
        <w:tc>
          <w:tcPr>
            <w:tcW w:w="1308" w:type="dxa"/>
          </w:tcPr>
          <w:p w14:paraId="55CE53D2" w14:textId="77777777" w:rsidR="007374B6" w:rsidRDefault="00000000">
            <w:pPr>
              <w:pStyle w:val="TableParagraph"/>
              <w:ind w:right="40"/>
              <w:jc w:val="right"/>
              <w:rPr>
                <w:b/>
                <w:sz w:val="18"/>
              </w:rPr>
            </w:pPr>
            <w:r>
              <w:rPr>
                <w:b/>
                <w:spacing w:val="-2"/>
                <w:sz w:val="18"/>
              </w:rPr>
              <w:t>3.300,00</w:t>
            </w:r>
          </w:p>
        </w:tc>
        <w:tc>
          <w:tcPr>
            <w:tcW w:w="857" w:type="dxa"/>
          </w:tcPr>
          <w:p w14:paraId="677276BA" w14:textId="77777777" w:rsidR="007374B6" w:rsidRDefault="00000000">
            <w:pPr>
              <w:pStyle w:val="TableParagraph"/>
              <w:ind w:left="97" w:right="60"/>
              <w:jc w:val="center"/>
              <w:rPr>
                <w:b/>
                <w:sz w:val="18"/>
              </w:rPr>
            </w:pPr>
            <w:r>
              <w:rPr>
                <w:b/>
                <w:spacing w:val="-2"/>
                <w:sz w:val="18"/>
              </w:rPr>
              <w:t>44,00%</w:t>
            </w:r>
          </w:p>
        </w:tc>
      </w:tr>
      <w:tr w:rsidR="007374B6" w14:paraId="213FAE93" w14:textId="77777777">
        <w:trPr>
          <w:trHeight w:val="285"/>
        </w:trPr>
        <w:tc>
          <w:tcPr>
            <w:tcW w:w="5902" w:type="dxa"/>
          </w:tcPr>
          <w:p w14:paraId="4DF4C848"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34" w:type="dxa"/>
          </w:tcPr>
          <w:p w14:paraId="42B45AC2" w14:textId="77777777" w:rsidR="007374B6" w:rsidRDefault="007374B6">
            <w:pPr>
              <w:pStyle w:val="TableParagraph"/>
              <w:spacing w:before="0"/>
              <w:rPr>
                <w:rFonts w:ascii="Times New Roman"/>
                <w:sz w:val="18"/>
              </w:rPr>
            </w:pPr>
          </w:p>
        </w:tc>
        <w:tc>
          <w:tcPr>
            <w:tcW w:w="1274" w:type="dxa"/>
          </w:tcPr>
          <w:p w14:paraId="1C0A8DD5" w14:textId="77777777" w:rsidR="007374B6" w:rsidRDefault="00000000">
            <w:pPr>
              <w:pStyle w:val="TableParagraph"/>
              <w:ind w:right="97"/>
              <w:jc w:val="right"/>
              <w:rPr>
                <w:b/>
                <w:sz w:val="18"/>
              </w:rPr>
            </w:pPr>
            <w:r>
              <w:rPr>
                <w:b/>
                <w:spacing w:val="-2"/>
                <w:sz w:val="18"/>
              </w:rPr>
              <w:t>30.000,00</w:t>
            </w:r>
          </w:p>
        </w:tc>
        <w:tc>
          <w:tcPr>
            <w:tcW w:w="1308" w:type="dxa"/>
          </w:tcPr>
          <w:p w14:paraId="5BEFF78C" w14:textId="77777777" w:rsidR="007374B6" w:rsidRDefault="00000000">
            <w:pPr>
              <w:pStyle w:val="TableParagraph"/>
              <w:ind w:right="40"/>
              <w:jc w:val="right"/>
              <w:rPr>
                <w:b/>
                <w:sz w:val="18"/>
              </w:rPr>
            </w:pPr>
            <w:r>
              <w:rPr>
                <w:b/>
                <w:spacing w:val="-2"/>
                <w:sz w:val="18"/>
              </w:rPr>
              <w:t>30.000,00</w:t>
            </w:r>
          </w:p>
        </w:tc>
        <w:tc>
          <w:tcPr>
            <w:tcW w:w="857" w:type="dxa"/>
          </w:tcPr>
          <w:p w14:paraId="1FF8A787" w14:textId="77777777" w:rsidR="007374B6" w:rsidRDefault="007374B6">
            <w:pPr>
              <w:pStyle w:val="TableParagraph"/>
              <w:spacing w:before="0"/>
              <w:rPr>
                <w:rFonts w:ascii="Times New Roman"/>
                <w:sz w:val="18"/>
              </w:rPr>
            </w:pPr>
          </w:p>
        </w:tc>
      </w:tr>
      <w:tr w:rsidR="007374B6" w14:paraId="6FA501A2" w14:textId="77777777">
        <w:trPr>
          <w:trHeight w:val="277"/>
        </w:trPr>
        <w:tc>
          <w:tcPr>
            <w:tcW w:w="5902" w:type="dxa"/>
          </w:tcPr>
          <w:p w14:paraId="231910A6"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13A08294" w14:textId="77777777" w:rsidR="007374B6" w:rsidRDefault="007374B6">
            <w:pPr>
              <w:pStyle w:val="TableParagraph"/>
              <w:spacing w:before="0"/>
              <w:rPr>
                <w:rFonts w:ascii="Times New Roman"/>
                <w:sz w:val="18"/>
              </w:rPr>
            </w:pPr>
          </w:p>
        </w:tc>
        <w:tc>
          <w:tcPr>
            <w:tcW w:w="1274" w:type="dxa"/>
          </w:tcPr>
          <w:p w14:paraId="0FBE2C2E" w14:textId="77777777" w:rsidR="007374B6" w:rsidRDefault="00000000">
            <w:pPr>
              <w:pStyle w:val="TableParagraph"/>
              <w:ind w:right="97"/>
              <w:jc w:val="right"/>
              <w:rPr>
                <w:b/>
                <w:sz w:val="18"/>
              </w:rPr>
            </w:pPr>
            <w:r>
              <w:rPr>
                <w:b/>
                <w:spacing w:val="-2"/>
                <w:sz w:val="18"/>
              </w:rPr>
              <w:t>30.000,00</w:t>
            </w:r>
          </w:p>
        </w:tc>
        <w:tc>
          <w:tcPr>
            <w:tcW w:w="1308" w:type="dxa"/>
          </w:tcPr>
          <w:p w14:paraId="0DB18DF9" w14:textId="77777777" w:rsidR="007374B6" w:rsidRDefault="00000000">
            <w:pPr>
              <w:pStyle w:val="TableParagraph"/>
              <w:ind w:right="40"/>
              <w:jc w:val="right"/>
              <w:rPr>
                <w:b/>
                <w:sz w:val="18"/>
              </w:rPr>
            </w:pPr>
            <w:r>
              <w:rPr>
                <w:b/>
                <w:spacing w:val="-2"/>
                <w:sz w:val="18"/>
              </w:rPr>
              <w:t>30.000,00</w:t>
            </w:r>
          </w:p>
        </w:tc>
        <w:tc>
          <w:tcPr>
            <w:tcW w:w="857" w:type="dxa"/>
          </w:tcPr>
          <w:p w14:paraId="6FA031D7" w14:textId="77777777" w:rsidR="007374B6" w:rsidRDefault="007374B6">
            <w:pPr>
              <w:pStyle w:val="TableParagraph"/>
              <w:spacing w:before="0"/>
              <w:rPr>
                <w:rFonts w:ascii="Times New Roman"/>
                <w:sz w:val="18"/>
              </w:rPr>
            </w:pPr>
          </w:p>
        </w:tc>
      </w:tr>
      <w:tr w:rsidR="007374B6" w14:paraId="65C05292" w14:textId="77777777">
        <w:trPr>
          <w:trHeight w:val="277"/>
        </w:trPr>
        <w:tc>
          <w:tcPr>
            <w:tcW w:w="5902" w:type="dxa"/>
          </w:tcPr>
          <w:p w14:paraId="283C9FDC"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38CD8613" w14:textId="77777777" w:rsidR="007374B6" w:rsidRDefault="007374B6">
            <w:pPr>
              <w:pStyle w:val="TableParagraph"/>
              <w:spacing w:before="0"/>
              <w:rPr>
                <w:rFonts w:ascii="Times New Roman"/>
                <w:sz w:val="18"/>
              </w:rPr>
            </w:pPr>
          </w:p>
        </w:tc>
        <w:tc>
          <w:tcPr>
            <w:tcW w:w="1274" w:type="dxa"/>
          </w:tcPr>
          <w:p w14:paraId="3F9D67DC" w14:textId="77777777" w:rsidR="007374B6" w:rsidRDefault="00000000">
            <w:pPr>
              <w:pStyle w:val="TableParagraph"/>
              <w:spacing w:before="28"/>
              <w:ind w:right="97"/>
              <w:jc w:val="right"/>
              <w:rPr>
                <w:b/>
                <w:sz w:val="18"/>
              </w:rPr>
            </w:pPr>
            <w:r>
              <w:rPr>
                <w:b/>
                <w:spacing w:val="-2"/>
                <w:sz w:val="18"/>
              </w:rPr>
              <w:t>30.000,00</w:t>
            </w:r>
          </w:p>
        </w:tc>
        <w:tc>
          <w:tcPr>
            <w:tcW w:w="1308" w:type="dxa"/>
          </w:tcPr>
          <w:p w14:paraId="14A63E6A" w14:textId="77777777" w:rsidR="007374B6" w:rsidRDefault="00000000">
            <w:pPr>
              <w:pStyle w:val="TableParagraph"/>
              <w:spacing w:before="28"/>
              <w:ind w:right="40"/>
              <w:jc w:val="right"/>
              <w:rPr>
                <w:b/>
                <w:sz w:val="18"/>
              </w:rPr>
            </w:pPr>
            <w:r>
              <w:rPr>
                <w:b/>
                <w:spacing w:val="-2"/>
                <w:sz w:val="18"/>
              </w:rPr>
              <w:t>30.000,00</w:t>
            </w:r>
          </w:p>
        </w:tc>
        <w:tc>
          <w:tcPr>
            <w:tcW w:w="857" w:type="dxa"/>
          </w:tcPr>
          <w:p w14:paraId="48B513AB" w14:textId="77777777" w:rsidR="007374B6" w:rsidRDefault="007374B6">
            <w:pPr>
              <w:pStyle w:val="TableParagraph"/>
              <w:spacing w:before="0"/>
              <w:rPr>
                <w:rFonts w:ascii="Times New Roman"/>
                <w:sz w:val="18"/>
              </w:rPr>
            </w:pPr>
          </w:p>
        </w:tc>
      </w:tr>
      <w:tr w:rsidR="007374B6" w14:paraId="02A2429E" w14:textId="77777777">
        <w:trPr>
          <w:trHeight w:val="285"/>
        </w:trPr>
        <w:tc>
          <w:tcPr>
            <w:tcW w:w="5902" w:type="dxa"/>
          </w:tcPr>
          <w:p w14:paraId="1E2CA7DF"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34" w:type="dxa"/>
          </w:tcPr>
          <w:p w14:paraId="3230E104" w14:textId="77777777" w:rsidR="007374B6" w:rsidRDefault="007374B6">
            <w:pPr>
              <w:pStyle w:val="TableParagraph"/>
              <w:spacing w:before="0"/>
              <w:rPr>
                <w:rFonts w:ascii="Times New Roman"/>
                <w:sz w:val="18"/>
              </w:rPr>
            </w:pPr>
          </w:p>
        </w:tc>
        <w:tc>
          <w:tcPr>
            <w:tcW w:w="1274" w:type="dxa"/>
          </w:tcPr>
          <w:p w14:paraId="1835297A" w14:textId="77777777" w:rsidR="007374B6" w:rsidRDefault="00000000">
            <w:pPr>
              <w:pStyle w:val="TableParagraph"/>
              <w:ind w:right="97"/>
              <w:jc w:val="right"/>
              <w:rPr>
                <w:b/>
                <w:sz w:val="18"/>
              </w:rPr>
            </w:pPr>
            <w:r>
              <w:rPr>
                <w:b/>
                <w:spacing w:val="-2"/>
                <w:sz w:val="18"/>
              </w:rPr>
              <w:t>5.000,00</w:t>
            </w:r>
          </w:p>
        </w:tc>
        <w:tc>
          <w:tcPr>
            <w:tcW w:w="1308" w:type="dxa"/>
          </w:tcPr>
          <w:p w14:paraId="4A84EAB0" w14:textId="77777777" w:rsidR="007374B6" w:rsidRDefault="00000000">
            <w:pPr>
              <w:pStyle w:val="TableParagraph"/>
              <w:ind w:right="40"/>
              <w:jc w:val="right"/>
              <w:rPr>
                <w:b/>
                <w:sz w:val="18"/>
              </w:rPr>
            </w:pPr>
            <w:r>
              <w:rPr>
                <w:b/>
                <w:spacing w:val="-2"/>
                <w:sz w:val="18"/>
              </w:rPr>
              <w:t>5.000,00</w:t>
            </w:r>
          </w:p>
        </w:tc>
        <w:tc>
          <w:tcPr>
            <w:tcW w:w="857" w:type="dxa"/>
          </w:tcPr>
          <w:p w14:paraId="682C32B5" w14:textId="77777777" w:rsidR="007374B6" w:rsidRDefault="007374B6">
            <w:pPr>
              <w:pStyle w:val="TableParagraph"/>
              <w:spacing w:before="0"/>
              <w:rPr>
                <w:rFonts w:ascii="Times New Roman"/>
                <w:sz w:val="18"/>
              </w:rPr>
            </w:pPr>
          </w:p>
        </w:tc>
      </w:tr>
      <w:tr w:rsidR="007374B6" w14:paraId="36E55A2D" w14:textId="77777777">
        <w:trPr>
          <w:trHeight w:val="285"/>
        </w:trPr>
        <w:tc>
          <w:tcPr>
            <w:tcW w:w="5902" w:type="dxa"/>
          </w:tcPr>
          <w:p w14:paraId="25E25A5A"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77B0F5F4" w14:textId="77777777" w:rsidR="007374B6" w:rsidRDefault="007374B6">
            <w:pPr>
              <w:pStyle w:val="TableParagraph"/>
              <w:spacing w:before="0"/>
              <w:rPr>
                <w:rFonts w:ascii="Times New Roman"/>
                <w:sz w:val="18"/>
              </w:rPr>
            </w:pPr>
          </w:p>
        </w:tc>
        <w:tc>
          <w:tcPr>
            <w:tcW w:w="1274" w:type="dxa"/>
          </w:tcPr>
          <w:p w14:paraId="5AD87884" w14:textId="77777777" w:rsidR="007374B6" w:rsidRDefault="00000000">
            <w:pPr>
              <w:pStyle w:val="TableParagraph"/>
              <w:ind w:right="97"/>
              <w:jc w:val="right"/>
              <w:rPr>
                <w:b/>
                <w:sz w:val="18"/>
              </w:rPr>
            </w:pPr>
            <w:r>
              <w:rPr>
                <w:b/>
                <w:spacing w:val="-2"/>
                <w:sz w:val="18"/>
              </w:rPr>
              <w:t>5.000,00</w:t>
            </w:r>
          </w:p>
        </w:tc>
        <w:tc>
          <w:tcPr>
            <w:tcW w:w="1308" w:type="dxa"/>
          </w:tcPr>
          <w:p w14:paraId="3D9448EE" w14:textId="77777777" w:rsidR="007374B6" w:rsidRDefault="00000000">
            <w:pPr>
              <w:pStyle w:val="TableParagraph"/>
              <w:ind w:right="40"/>
              <w:jc w:val="right"/>
              <w:rPr>
                <w:b/>
                <w:sz w:val="18"/>
              </w:rPr>
            </w:pPr>
            <w:r>
              <w:rPr>
                <w:b/>
                <w:spacing w:val="-2"/>
                <w:sz w:val="18"/>
              </w:rPr>
              <w:t>5.000,00</w:t>
            </w:r>
          </w:p>
        </w:tc>
        <w:tc>
          <w:tcPr>
            <w:tcW w:w="857" w:type="dxa"/>
          </w:tcPr>
          <w:p w14:paraId="7CBE984A" w14:textId="77777777" w:rsidR="007374B6" w:rsidRDefault="007374B6">
            <w:pPr>
              <w:pStyle w:val="TableParagraph"/>
              <w:spacing w:before="0"/>
              <w:rPr>
                <w:rFonts w:ascii="Times New Roman"/>
                <w:sz w:val="18"/>
              </w:rPr>
            </w:pPr>
          </w:p>
        </w:tc>
      </w:tr>
      <w:tr w:rsidR="007374B6" w14:paraId="5593650D" w14:textId="77777777">
        <w:trPr>
          <w:trHeight w:val="285"/>
        </w:trPr>
        <w:tc>
          <w:tcPr>
            <w:tcW w:w="5902" w:type="dxa"/>
          </w:tcPr>
          <w:p w14:paraId="17C13D9A"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6B64FAD5" w14:textId="77777777" w:rsidR="007374B6" w:rsidRDefault="007374B6">
            <w:pPr>
              <w:pStyle w:val="TableParagraph"/>
              <w:spacing w:before="0"/>
              <w:rPr>
                <w:rFonts w:ascii="Times New Roman"/>
                <w:sz w:val="18"/>
              </w:rPr>
            </w:pPr>
          </w:p>
        </w:tc>
        <w:tc>
          <w:tcPr>
            <w:tcW w:w="1274" w:type="dxa"/>
          </w:tcPr>
          <w:p w14:paraId="1BF7BEEF" w14:textId="77777777" w:rsidR="007374B6" w:rsidRDefault="00000000">
            <w:pPr>
              <w:pStyle w:val="TableParagraph"/>
              <w:ind w:right="97"/>
              <w:jc w:val="right"/>
              <w:rPr>
                <w:b/>
                <w:sz w:val="18"/>
              </w:rPr>
            </w:pPr>
            <w:r>
              <w:rPr>
                <w:b/>
                <w:spacing w:val="-2"/>
                <w:sz w:val="18"/>
              </w:rPr>
              <w:t>5.000,00</w:t>
            </w:r>
          </w:p>
        </w:tc>
        <w:tc>
          <w:tcPr>
            <w:tcW w:w="1308" w:type="dxa"/>
          </w:tcPr>
          <w:p w14:paraId="0A648C8D" w14:textId="77777777" w:rsidR="007374B6" w:rsidRDefault="00000000">
            <w:pPr>
              <w:pStyle w:val="TableParagraph"/>
              <w:ind w:right="40"/>
              <w:jc w:val="right"/>
              <w:rPr>
                <w:b/>
                <w:sz w:val="18"/>
              </w:rPr>
            </w:pPr>
            <w:r>
              <w:rPr>
                <w:b/>
                <w:spacing w:val="-2"/>
                <w:sz w:val="18"/>
              </w:rPr>
              <w:t>5.000,00</w:t>
            </w:r>
          </w:p>
        </w:tc>
        <w:tc>
          <w:tcPr>
            <w:tcW w:w="857" w:type="dxa"/>
          </w:tcPr>
          <w:p w14:paraId="4E70B9C4" w14:textId="77777777" w:rsidR="007374B6" w:rsidRDefault="007374B6">
            <w:pPr>
              <w:pStyle w:val="TableParagraph"/>
              <w:spacing w:before="0"/>
              <w:rPr>
                <w:rFonts w:ascii="Times New Roman"/>
                <w:sz w:val="18"/>
              </w:rPr>
            </w:pPr>
          </w:p>
        </w:tc>
      </w:tr>
      <w:tr w:rsidR="007374B6" w14:paraId="0E9EA4CA" w14:textId="77777777">
        <w:trPr>
          <w:trHeight w:val="285"/>
        </w:trPr>
        <w:tc>
          <w:tcPr>
            <w:tcW w:w="5902" w:type="dxa"/>
          </w:tcPr>
          <w:p w14:paraId="12987D31" w14:textId="77777777" w:rsidR="007374B6" w:rsidRDefault="00000000">
            <w:pPr>
              <w:pStyle w:val="TableParagraph"/>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534" w:type="dxa"/>
          </w:tcPr>
          <w:p w14:paraId="7F076FA1" w14:textId="77777777" w:rsidR="007374B6" w:rsidRDefault="007374B6">
            <w:pPr>
              <w:pStyle w:val="TableParagraph"/>
              <w:spacing w:before="0"/>
              <w:rPr>
                <w:rFonts w:ascii="Times New Roman"/>
                <w:sz w:val="18"/>
              </w:rPr>
            </w:pPr>
          </w:p>
        </w:tc>
        <w:tc>
          <w:tcPr>
            <w:tcW w:w="1274" w:type="dxa"/>
          </w:tcPr>
          <w:p w14:paraId="5B52617B" w14:textId="77777777" w:rsidR="007374B6" w:rsidRDefault="00000000">
            <w:pPr>
              <w:pStyle w:val="TableParagraph"/>
              <w:ind w:right="97"/>
              <w:jc w:val="right"/>
              <w:rPr>
                <w:b/>
                <w:sz w:val="18"/>
              </w:rPr>
            </w:pPr>
            <w:r>
              <w:rPr>
                <w:b/>
                <w:spacing w:val="-2"/>
                <w:sz w:val="18"/>
              </w:rPr>
              <w:t>1.000,00</w:t>
            </w:r>
          </w:p>
        </w:tc>
        <w:tc>
          <w:tcPr>
            <w:tcW w:w="1308" w:type="dxa"/>
          </w:tcPr>
          <w:p w14:paraId="02729E67" w14:textId="77777777" w:rsidR="007374B6" w:rsidRDefault="00000000">
            <w:pPr>
              <w:pStyle w:val="TableParagraph"/>
              <w:ind w:right="40"/>
              <w:jc w:val="right"/>
              <w:rPr>
                <w:b/>
                <w:sz w:val="18"/>
              </w:rPr>
            </w:pPr>
            <w:r>
              <w:rPr>
                <w:b/>
                <w:spacing w:val="-2"/>
                <w:sz w:val="18"/>
              </w:rPr>
              <w:t>1.000,00</w:t>
            </w:r>
          </w:p>
        </w:tc>
        <w:tc>
          <w:tcPr>
            <w:tcW w:w="857" w:type="dxa"/>
          </w:tcPr>
          <w:p w14:paraId="02338C6B" w14:textId="77777777" w:rsidR="007374B6" w:rsidRDefault="007374B6">
            <w:pPr>
              <w:pStyle w:val="TableParagraph"/>
              <w:spacing w:before="0"/>
              <w:rPr>
                <w:rFonts w:ascii="Times New Roman"/>
                <w:sz w:val="18"/>
              </w:rPr>
            </w:pPr>
          </w:p>
        </w:tc>
      </w:tr>
      <w:tr w:rsidR="007374B6" w14:paraId="67C8F448" w14:textId="77777777">
        <w:trPr>
          <w:trHeight w:val="285"/>
        </w:trPr>
        <w:tc>
          <w:tcPr>
            <w:tcW w:w="5902" w:type="dxa"/>
          </w:tcPr>
          <w:p w14:paraId="7724A188"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5355D3E9" w14:textId="77777777" w:rsidR="007374B6" w:rsidRDefault="007374B6">
            <w:pPr>
              <w:pStyle w:val="TableParagraph"/>
              <w:spacing w:before="0"/>
              <w:rPr>
                <w:rFonts w:ascii="Times New Roman"/>
                <w:sz w:val="18"/>
              </w:rPr>
            </w:pPr>
          </w:p>
        </w:tc>
        <w:tc>
          <w:tcPr>
            <w:tcW w:w="1274" w:type="dxa"/>
          </w:tcPr>
          <w:p w14:paraId="1EAF82DD" w14:textId="77777777" w:rsidR="007374B6" w:rsidRDefault="00000000">
            <w:pPr>
              <w:pStyle w:val="TableParagraph"/>
              <w:ind w:right="97"/>
              <w:jc w:val="right"/>
              <w:rPr>
                <w:b/>
                <w:sz w:val="18"/>
              </w:rPr>
            </w:pPr>
            <w:r>
              <w:rPr>
                <w:b/>
                <w:spacing w:val="-2"/>
                <w:sz w:val="18"/>
              </w:rPr>
              <w:t>1.000,00</w:t>
            </w:r>
          </w:p>
        </w:tc>
        <w:tc>
          <w:tcPr>
            <w:tcW w:w="1308" w:type="dxa"/>
          </w:tcPr>
          <w:p w14:paraId="4E3C1D5E" w14:textId="77777777" w:rsidR="007374B6" w:rsidRDefault="00000000">
            <w:pPr>
              <w:pStyle w:val="TableParagraph"/>
              <w:ind w:right="40"/>
              <w:jc w:val="right"/>
              <w:rPr>
                <w:b/>
                <w:sz w:val="18"/>
              </w:rPr>
            </w:pPr>
            <w:r>
              <w:rPr>
                <w:b/>
                <w:spacing w:val="-2"/>
                <w:sz w:val="18"/>
              </w:rPr>
              <w:t>1.000,00</w:t>
            </w:r>
          </w:p>
        </w:tc>
        <w:tc>
          <w:tcPr>
            <w:tcW w:w="857" w:type="dxa"/>
          </w:tcPr>
          <w:p w14:paraId="733F8B1E" w14:textId="77777777" w:rsidR="007374B6" w:rsidRDefault="007374B6">
            <w:pPr>
              <w:pStyle w:val="TableParagraph"/>
              <w:spacing w:before="0"/>
              <w:rPr>
                <w:rFonts w:ascii="Times New Roman"/>
                <w:sz w:val="18"/>
              </w:rPr>
            </w:pPr>
          </w:p>
        </w:tc>
      </w:tr>
      <w:tr w:rsidR="007374B6" w14:paraId="5CCCA48D" w14:textId="77777777">
        <w:trPr>
          <w:trHeight w:val="327"/>
        </w:trPr>
        <w:tc>
          <w:tcPr>
            <w:tcW w:w="5902" w:type="dxa"/>
          </w:tcPr>
          <w:p w14:paraId="23506E10"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5F9B119C" w14:textId="77777777" w:rsidR="007374B6" w:rsidRDefault="007374B6">
            <w:pPr>
              <w:pStyle w:val="TableParagraph"/>
              <w:spacing w:before="0"/>
              <w:rPr>
                <w:rFonts w:ascii="Times New Roman"/>
                <w:sz w:val="18"/>
              </w:rPr>
            </w:pPr>
          </w:p>
        </w:tc>
        <w:tc>
          <w:tcPr>
            <w:tcW w:w="1274" w:type="dxa"/>
          </w:tcPr>
          <w:p w14:paraId="5AFF778B" w14:textId="77777777" w:rsidR="007374B6" w:rsidRDefault="00000000">
            <w:pPr>
              <w:pStyle w:val="TableParagraph"/>
              <w:ind w:right="97"/>
              <w:jc w:val="right"/>
              <w:rPr>
                <w:b/>
                <w:sz w:val="18"/>
              </w:rPr>
            </w:pPr>
            <w:r>
              <w:rPr>
                <w:b/>
                <w:spacing w:val="-2"/>
                <w:sz w:val="18"/>
              </w:rPr>
              <w:t>1.000,00</w:t>
            </w:r>
          </w:p>
        </w:tc>
        <w:tc>
          <w:tcPr>
            <w:tcW w:w="1308" w:type="dxa"/>
          </w:tcPr>
          <w:p w14:paraId="159A0297" w14:textId="77777777" w:rsidR="007374B6" w:rsidRDefault="00000000">
            <w:pPr>
              <w:pStyle w:val="TableParagraph"/>
              <w:ind w:right="40"/>
              <w:jc w:val="right"/>
              <w:rPr>
                <w:b/>
                <w:sz w:val="18"/>
              </w:rPr>
            </w:pPr>
            <w:r>
              <w:rPr>
                <w:b/>
                <w:spacing w:val="-2"/>
                <w:sz w:val="18"/>
              </w:rPr>
              <w:t>1.000,00</w:t>
            </w:r>
          </w:p>
        </w:tc>
        <w:tc>
          <w:tcPr>
            <w:tcW w:w="857" w:type="dxa"/>
          </w:tcPr>
          <w:p w14:paraId="50620E55" w14:textId="77777777" w:rsidR="007374B6" w:rsidRDefault="007374B6">
            <w:pPr>
              <w:pStyle w:val="TableParagraph"/>
              <w:spacing w:before="0"/>
              <w:rPr>
                <w:rFonts w:ascii="Times New Roman"/>
                <w:sz w:val="18"/>
              </w:rPr>
            </w:pPr>
          </w:p>
        </w:tc>
      </w:tr>
      <w:tr w:rsidR="007374B6" w14:paraId="5F347E8B" w14:textId="77777777">
        <w:trPr>
          <w:trHeight w:val="285"/>
        </w:trPr>
        <w:tc>
          <w:tcPr>
            <w:tcW w:w="5902" w:type="dxa"/>
            <w:shd w:val="clear" w:color="auto" w:fill="82C0FF"/>
          </w:tcPr>
          <w:p w14:paraId="31D18E9D" w14:textId="77777777" w:rsidR="007374B6" w:rsidRDefault="00000000">
            <w:pPr>
              <w:pStyle w:val="TableParagraph"/>
              <w:spacing w:before="0" w:line="223" w:lineRule="exact"/>
              <w:ind w:left="60"/>
              <w:rPr>
                <w:b/>
                <w:sz w:val="20"/>
              </w:rPr>
            </w:pPr>
            <w:r>
              <w:rPr>
                <w:b/>
                <w:sz w:val="20"/>
              </w:rPr>
              <w:t>Glava:</w:t>
            </w:r>
            <w:r>
              <w:rPr>
                <w:b/>
                <w:spacing w:val="-3"/>
                <w:sz w:val="20"/>
              </w:rPr>
              <w:t xml:space="preserve"> </w:t>
            </w:r>
            <w:r>
              <w:rPr>
                <w:b/>
                <w:sz w:val="20"/>
              </w:rPr>
              <w:t>00305</w:t>
            </w:r>
            <w:r>
              <w:rPr>
                <w:b/>
                <w:spacing w:val="-1"/>
                <w:sz w:val="20"/>
              </w:rPr>
              <w:t xml:space="preserve"> </w:t>
            </w:r>
            <w:r>
              <w:rPr>
                <w:b/>
                <w:sz w:val="20"/>
              </w:rPr>
              <w:t>GRADSKA</w:t>
            </w:r>
            <w:r>
              <w:rPr>
                <w:b/>
                <w:spacing w:val="-1"/>
                <w:sz w:val="20"/>
              </w:rPr>
              <w:t xml:space="preserve"> </w:t>
            </w:r>
            <w:r>
              <w:rPr>
                <w:b/>
                <w:spacing w:val="-2"/>
                <w:sz w:val="20"/>
              </w:rPr>
              <w:t>KNJIŽNICA</w:t>
            </w:r>
          </w:p>
        </w:tc>
        <w:tc>
          <w:tcPr>
            <w:tcW w:w="1534" w:type="dxa"/>
            <w:shd w:val="clear" w:color="auto" w:fill="82C0FF"/>
          </w:tcPr>
          <w:p w14:paraId="4F58EB42" w14:textId="77777777" w:rsidR="007374B6" w:rsidRDefault="00000000">
            <w:pPr>
              <w:pStyle w:val="TableParagraph"/>
              <w:spacing w:before="0" w:line="223" w:lineRule="exact"/>
              <w:ind w:right="173"/>
              <w:jc w:val="right"/>
              <w:rPr>
                <w:b/>
                <w:sz w:val="20"/>
              </w:rPr>
            </w:pPr>
            <w:r>
              <w:rPr>
                <w:b/>
                <w:spacing w:val="-2"/>
                <w:sz w:val="20"/>
              </w:rPr>
              <w:t>2.950.050,00</w:t>
            </w:r>
          </w:p>
        </w:tc>
        <w:tc>
          <w:tcPr>
            <w:tcW w:w="1274" w:type="dxa"/>
            <w:shd w:val="clear" w:color="auto" w:fill="82C0FF"/>
          </w:tcPr>
          <w:p w14:paraId="21463518" w14:textId="77777777" w:rsidR="007374B6" w:rsidRDefault="00000000">
            <w:pPr>
              <w:pStyle w:val="TableParagraph"/>
              <w:spacing w:before="0" w:line="223" w:lineRule="exact"/>
              <w:ind w:right="97"/>
              <w:jc w:val="right"/>
              <w:rPr>
                <w:b/>
                <w:sz w:val="20"/>
              </w:rPr>
            </w:pPr>
            <w:r>
              <w:rPr>
                <w:b/>
                <w:spacing w:val="-2"/>
                <w:sz w:val="20"/>
              </w:rPr>
              <w:t>117.227,00</w:t>
            </w:r>
          </w:p>
        </w:tc>
        <w:tc>
          <w:tcPr>
            <w:tcW w:w="2165" w:type="dxa"/>
            <w:gridSpan w:val="2"/>
            <w:shd w:val="clear" w:color="auto" w:fill="82C0FF"/>
          </w:tcPr>
          <w:p w14:paraId="1D6FA5B3" w14:textId="77777777" w:rsidR="007374B6" w:rsidRDefault="00000000">
            <w:pPr>
              <w:pStyle w:val="TableParagraph"/>
              <w:spacing w:before="0" w:line="223" w:lineRule="exact"/>
              <w:ind w:left="97"/>
              <w:rPr>
                <w:b/>
                <w:sz w:val="20"/>
              </w:rPr>
            </w:pPr>
            <w:r>
              <w:rPr>
                <w:b/>
                <w:spacing w:val="-2"/>
                <w:sz w:val="20"/>
              </w:rPr>
              <w:t>3.067.277,00103,97%</w:t>
            </w:r>
          </w:p>
        </w:tc>
      </w:tr>
      <w:tr w:rsidR="007374B6" w14:paraId="1E44AC54" w14:textId="77777777">
        <w:trPr>
          <w:trHeight w:val="242"/>
        </w:trPr>
        <w:tc>
          <w:tcPr>
            <w:tcW w:w="5902" w:type="dxa"/>
          </w:tcPr>
          <w:p w14:paraId="7BE79560"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4" w:type="dxa"/>
          </w:tcPr>
          <w:p w14:paraId="7E5A7FE1" w14:textId="77777777" w:rsidR="007374B6" w:rsidRDefault="00000000">
            <w:pPr>
              <w:pStyle w:val="TableParagraph"/>
              <w:spacing w:before="0" w:line="201" w:lineRule="exact"/>
              <w:ind w:right="173"/>
              <w:jc w:val="right"/>
              <w:rPr>
                <w:b/>
                <w:sz w:val="18"/>
              </w:rPr>
            </w:pPr>
            <w:r>
              <w:rPr>
                <w:b/>
                <w:spacing w:val="-2"/>
                <w:sz w:val="18"/>
              </w:rPr>
              <w:t>1.669.850,00</w:t>
            </w:r>
          </w:p>
        </w:tc>
        <w:tc>
          <w:tcPr>
            <w:tcW w:w="1274" w:type="dxa"/>
          </w:tcPr>
          <w:p w14:paraId="70E8CC41" w14:textId="77777777" w:rsidR="007374B6" w:rsidRDefault="00000000">
            <w:pPr>
              <w:pStyle w:val="TableParagraph"/>
              <w:spacing w:before="0" w:line="201" w:lineRule="exact"/>
              <w:ind w:right="97"/>
              <w:jc w:val="right"/>
              <w:rPr>
                <w:b/>
                <w:sz w:val="18"/>
              </w:rPr>
            </w:pPr>
            <w:r>
              <w:rPr>
                <w:b/>
                <w:spacing w:val="-2"/>
                <w:sz w:val="18"/>
              </w:rPr>
              <w:t>156.800,00</w:t>
            </w:r>
          </w:p>
        </w:tc>
        <w:tc>
          <w:tcPr>
            <w:tcW w:w="1308" w:type="dxa"/>
          </w:tcPr>
          <w:p w14:paraId="2DF0BAA6" w14:textId="77777777" w:rsidR="007374B6" w:rsidRDefault="00000000">
            <w:pPr>
              <w:pStyle w:val="TableParagraph"/>
              <w:spacing w:before="0" w:line="201" w:lineRule="exact"/>
              <w:ind w:right="40"/>
              <w:jc w:val="right"/>
              <w:rPr>
                <w:b/>
                <w:sz w:val="18"/>
              </w:rPr>
            </w:pPr>
            <w:r>
              <w:rPr>
                <w:b/>
                <w:spacing w:val="-2"/>
                <w:sz w:val="18"/>
              </w:rPr>
              <w:t>1.826.650,00</w:t>
            </w:r>
          </w:p>
        </w:tc>
        <w:tc>
          <w:tcPr>
            <w:tcW w:w="857" w:type="dxa"/>
          </w:tcPr>
          <w:p w14:paraId="07352E7A" w14:textId="77777777" w:rsidR="007374B6" w:rsidRDefault="00000000">
            <w:pPr>
              <w:pStyle w:val="TableParagraph"/>
              <w:spacing w:before="0" w:line="201" w:lineRule="exact"/>
              <w:ind w:right="60"/>
              <w:jc w:val="center"/>
              <w:rPr>
                <w:b/>
                <w:sz w:val="18"/>
              </w:rPr>
            </w:pPr>
            <w:r>
              <w:rPr>
                <w:b/>
                <w:spacing w:val="-2"/>
                <w:sz w:val="18"/>
              </w:rPr>
              <w:t>109,39%</w:t>
            </w:r>
          </w:p>
        </w:tc>
      </w:tr>
      <w:tr w:rsidR="007374B6" w14:paraId="4A81D230" w14:textId="77777777">
        <w:trPr>
          <w:trHeight w:val="277"/>
        </w:trPr>
        <w:tc>
          <w:tcPr>
            <w:tcW w:w="5902" w:type="dxa"/>
          </w:tcPr>
          <w:p w14:paraId="4B93DA39"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34" w:type="dxa"/>
          </w:tcPr>
          <w:p w14:paraId="02279008" w14:textId="77777777" w:rsidR="007374B6" w:rsidRDefault="00000000">
            <w:pPr>
              <w:pStyle w:val="TableParagraph"/>
              <w:ind w:right="173"/>
              <w:jc w:val="right"/>
              <w:rPr>
                <w:b/>
                <w:sz w:val="18"/>
              </w:rPr>
            </w:pPr>
            <w:r>
              <w:rPr>
                <w:b/>
                <w:spacing w:val="-2"/>
                <w:sz w:val="18"/>
              </w:rPr>
              <w:t>13.700,00</w:t>
            </w:r>
          </w:p>
        </w:tc>
        <w:tc>
          <w:tcPr>
            <w:tcW w:w="1274" w:type="dxa"/>
          </w:tcPr>
          <w:p w14:paraId="42CD35C8" w14:textId="77777777" w:rsidR="007374B6" w:rsidRDefault="007374B6">
            <w:pPr>
              <w:pStyle w:val="TableParagraph"/>
              <w:spacing w:before="0"/>
              <w:rPr>
                <w:rFonts w:ascii="Times New Roman"/>
                <w:sz w:val="18"/>
              </w:rPr>
            </w:pPr>
          </w:p>
        </w:tc>
        <w:tc>
          <w:tcPr>
            <w:tcW w:w="1308" w:type="dxa"/>
          </w:tcPr>
          <w:p w14:paraId="5595204F" w14:textId="77777777" w:rsidR="007374B6" w:rsidRDefault="00000000">
            <w:pPr>
              <w:pStyle w:val="TableParagraph"/>
              <w:ind w:right="40"/>
              <w:jc w:val="right"/>
              <w:rPr>
                <w:b/>
                <w:sz w:val="18"/>
              </w:rPr>
            </w:pPr>
            <w:r>
              <w:rPr>
                <w:b/>
                <w:spacing w:val="-2"/>
                <w:sz w:val="18"/>
              </w:rPr>
              <w:t>13.700,00</w:t>
            </w:r>
          </w:p>
        </w:tc>
        <w:tc>
          <w:tcPr>
            <w:tcW w:w="857" w:type="dxa"/>
          </w:tcPr>
          <w:p w14:paraId="550561B2" w14:textId="77777777" w:rsidR="007374B6" w:rsidRDefault="00000000">
            <w:pPr>
              <w:pStyle w:val="TableParagraph"/>
              <w:ind w:right="60"/>
              <w:jc w:val="center"/>
              <w:rPr>
                <w:b/>
                <w:sz w:val="18"/>
              </w:rPr>
            </w:pPr>
            <w:r>
              <w:rPr>
                <w:b/>
                <w:spacing w:val="-2"/>
                <w:sz w:val="18"/>
              </w:rPr>
              <w:t>100,00%</w:t>
            </w:r>
          </w:p>
        </w:tc>
      </w:tr>
      <w:tr w:rsidR="007374B6" w14:paraId="6CD2C835" w14:textId="77777777">
        <w:trPr>
          <w:trHeight w:val="277"/>
        </w:trPr>
        <w:tc>
          <w:tcPr>
            <w:tcW w:w="5902" w:type="dxa"/>
          </w:tcPr>
          <w:p w14:paraId="7169642F" w14:textId="77777777" w:rsidR="007374B6" w:rsidRDefault="00000000">
            <w:pPr>
              <w:pStyle w:val="TableParagraph"/>
              <w:spacing w:before="28"/>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34" w:type="dxa"/>
          </w:tcPr>
          <w:p w14:paraId="73355CBA" w14:textId="77777777" w:rsidR="007374B6" w:rsidRDefault="00000000">
            <w:pPr>
              <w:pStyle w:val="TableParagraph"/>
              <w:spacing w:before="28"/>
              <w:ind w:right="173"/>
              <w:jc w:val="right"/>
              <w:rPr>
                <w:b/>
                <w:sz w:val="18"/>
              </w:rPr>
            </w:pPr>
            <w:r>
              <w:rPr>
                <w:b/>
                <w:spacing w:val="-2"/>
                <w:sz w:val="18"/>
              </w:rPr>
              <w:t>63.200,00</w:t>
            </w:r>
          </w:p>
        </w:tc>
        <w:tc>
          <w:tcPr>
            <w:tcW w:w="1274" w:type="dxa"/>
          </w:tcPr>
          <w:p w14:paraId="61333CEF" w14:textId="77777777" w:rsidR="007374B6" w:rsidRDefault="007374B6">
            <w:pPr>
              <w:pStyle w:val="TableParagraph"/>
              <w:spacing w:before="0"/>
              <w:rPr>
                <w:rFonts w:ascii="Times New Roman"/>
                <w:sz w:val="18"/>
              </w:rPr>
            </w:pPr>
          </w:p>
        </w:tc>
        <w:tc>
          <w:tcPr>
            <w:tcW w:w="1308" w:type="dxa"/>
          </w:tcPr>
          <w:p w14:paraId="05B59649" w14:textId="77777777" w:rsidR="007374B6" w:rsidRDefault="00000000">
            <w:pPr>
              <w:pStyle w:val="TableParagraph"/>
              <w:spacing w:before="28"/>
              <w:ind w:right="40"/>
              <w:jc w:val="right"/>
              <w:rPr>
                <w:b/>
                <w:sz w:val="18"/>
              </w:rPr>
            </w:pPr>
            <w:r>
              <w:rPr>
                <w:b/>
                <w:spacing w:val="-2"/>
                <w:sz w:val="18"/>
              </w:rPr>
              <w:t>63.200,00</w:t>
            </w:r>
          </w:p>
        </w:tc>
        <w:tc>
          <w:tcPr>
            <w:tcW w:w="857" w:type="dxa"/>
          </w:tcPr>
          <w:p w14:paraId="225332DB" w14:textId="77777777" w:rsidR="007374B6" w:rsidRDefault="00000000">
            <w:pPr>
              <w:pStyle w:val="TableParagraph"/>
              <w:spacing w:before="28"/>
              <w:ind w:right="60"/>
              <w:jc w:val="center"/>
              <w:rPr>
                <w:b/>
                <w:sz w:val="18"/>
              </w:rPr>
            </w:pPr>
            <w:r>
              <w:rPr>
                <w:b/>
                <w:spacing w:val="-2"/>
                <w:sz w:val="18"/>
              </w:rPr>
              <w:t>100,00%</w:t>
            </w:r>
          </w:p>
        </w:tc>
      </w:tr>
      <w:tr w:rsidR="007374B6" w14:paraId="3214A2F7" w14:textId="77777777">
        <w:trPr>
          <w:trHeight w:val="285"/>
        </w:trPr>
        <w:tc>
          <w:tcPr>
            <w:tcW w:w="5902" w:type="dxa"/>
          </w:tcPr>
          <w:p w14:paraId="6D57927C"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34" w:type="dxa"/>
          </w:tcPr>
          <w:p w14:paraId="539B9B5A" w14:textId="77777777" w:rsidR="007374B6" w:rsidRDefault="00000000">
            <w:pPr>
              <w:pStyle w:val="TableParagraph"/>
              <w:ind w:right="173"/>
              <w:jc w:val="right"/>
              <w:rPr>
                <w:b/>
                <w:sz w:val="18"/>
              </w:rPr>
            </w:pPr>
            <w:r>
              <w:rPr>
                <w:b/>
                <w:spacing w:val="-2"/>
                <w:sz w:val="18"/>
              </w:rPr>
              <w:t>185.400,00</w:t>
            </w:r>
          </w:p>
        </w:tc>
        <w:tc>
          <w:tcPr>
            <w:tcW w:w="1274" w:type="dxa"/>
          </w:tcPr>
          <w:p w14:paraId="13A3B2BA" w14:textId="77777777" w:rsidR="007374B6" w:rsidRDefault="00000000">
            <w:pPr>
              <w:pStyle w:val="TableParagraph"/>
              <w:ind w:right="97"/>
              <w:jc w:val="right"/>
              <w:rPr>
                <w:b/>
                <w:sz w:val="18"/>
              </w:rPr>
            </w:pPr>
            <w:r>
              <w:rPr>
                <w:b/>
                <w:sz w:val="18"/>
              </w:rPr>
              <w:t>-</w:t>
            </w:r>
            <w:r>
              <w:rPr>
                <w:b/>
                <w:spacing w:val="-2"/>
                <w:sz w:val="18"/>
              </w:rPr>
              <w:t>58.580,00</w:t>
            </w:r>
          </w:p>
        </w:tc>
        <w:tc>
          <w:tcPr>
            <w:tcW w:w="1308" w:type="dxa"/>
          </w:tcPr>
          <w:p w14:paraId="0A0C33AF" w14:textId="77777777" w:rsidR="007374B6" w:rsidRDefault="00000000">
            <w:pPr>
              <w:pStyle w:val="TableParagraph"/>
              <w:ind w:right="40"/>
              <w:jc w:val="right"/>
              <w:rPr>
                <w:b/>
                <w:sz w:val="18"/>
              </w:rPr>
            </w:pPr>
            <w:r>
              <w:rPr>
                <w:b/>
                <w:spacing w:val="-2"/>
                <w:sz w:val="18"/>
              </w:rPr>
              <w:t>126.820,00</w:t>
            </w:r>
          </w:p>
        </w:tc>
        <w:tc>
          <w:tcPr>
            <w:tcW w:w="857" w:type="dxa"/>
          </w:tcPr>
          <w:p w14:paraId="11277733" w14:textId="77777777" w:rsidR="007374B6" w:rsidRDefault="00000000">
            <w:pPr>
              <w:pStyle w:val="TableParagraph"/>
              <w:ind w:left="97" w:right="60"/>
              <w:jc w:val="center"/>
              <w:rPr>
                <w:b/>
                <w:sz w:val="18"/>
              </w:rPr>
            </w:pPr>
            <w:r>
              <w:rPr>
                <w:b/>
                <w:spacing w:val="-2"/>
                <w:sz w:val="18"/>
              </w:rPr>
              <w:t>68,40%</w:t>
            </w:r>
          </w:p>
        </w:tc>
      </w:tr>
      <w:tr w:rsidR="007374B6" w14:paraId="5B0F143E" w14:textId="77777777">
        <w:trPr>
          <w:trHeight w:val="285"/>
        </w:trPr>
        <w:tc>
          <w:tcPr>
            <w:tcW w:w="5902" w:type="dxa"/>
          </w:tcPr>
          <w:p w14:paraId="5CBCA37D" w14:textId="77777777" w:rsidR="007374B6" w:rsidRDefault="00000000">
            <w:pPr>
              <w:pStyle w:val="TableParagraph"/>
              <w:ind w:left="51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534" w:type="dxa"/>
          </w:tcPr>
          <w:p w14:paraId="4BD8D05F" w14:textId="77777777" w:rsidR="007374B6" w:rsidRDefault="00000000">
            <w:pPr>
              <w:pStyle w:val="TableParagraph"/>
              <w:ind w:right="173"/>
              <w:jc w:val="right"/>
              <w:rPr>
                <w:b/>
                <w:sz w:val="18"/>
              </w:rPr>
            </w:pPr>
            <w:r>
              <w:rPr>
                <w:b/>
                <w:spacing w:val="-2"/>
                <w:sz w:val="18"/>
              </w:rPr>
              <w:t>14.500,00</w:t>
            </w:r>
          </w:p>
        </w:tc>
        <w:tc>
          <w:tcPr>
            <w:tcW w:w="1274" w:type="dxa"/>
          </w:tcPr>
          <w:p w14:paraId="57BE9DCF" w14:textId="77777777" w:rsidR="007374B6" w:rsidRDefault="00000000">
            <w:pPr>
              <w:pStyle w:val="TableParagraph"/>
              <w:ind w:right="97"/>
              <w:jc w:val="right"/>
              <w:rPr>
                <w:b/>
                <w:sz w:val="18"/>
              </w:rPr>
            </w:pPr>
            <w:r>
              <w:rPr>
                <w:b/>
                <w:spacing w:val="-2"/>
                <w:sz w:val="18"/>
              </w:rPr>
              <w:t>19.107,00</w:t>
            </w:r>
          </w:p>
        </w:tc>
        <w:tc>
          <w:tcPr>
            <w:tcW w:w="1308" w:type="dxa"/>
          </w:tcPr>
          <w:p w14:paraId="46B8EB1C" w14:textId="77777777" w:rsidR="007374B6" w:rsidRDefault="00000000">
            <w:pPr>
              <w:pStyle w:val="TableParagraph"/>
              <w:ind w:right="40"/>
              <w:jc w:val="right"/>
              <w:rPr>
                <w:b/>
                <w:sz w:val="18"/>
              </w:rPr>
            </w:pPr>
            <w:r>
              <w:rPr>
                <w:b/>
                <w:spacing w:val="-2"/>
                <w:sz w:val="18"/>
              </w:rPr>
              <w:t>33.607,00</w:t>
            </w:r>
          </w:p>
        </w:tc>
        <w:tc>
          <w:tcPr>
            <w:tcW w:w="857" w:type="dxa"/>
          </w:tcPr>
          <w:p w14:paraId="3F207401" w14:textId="77777777" w:rsidR="007374B6" w:rsidRDefault="00000000">
            <w:pPr>
              <w:pStyle w:val="TableParagraph"/>
              <w:ind w:right="60"/>
              <w:jc w:val="center"/>
              <w:rPr>
                <w:b/>
                <w:sz w:val="18"/>
              </w:rPr>
            </w:pPr>
            <w:r>
              <w:rPr>
                <w:b/>
                <w:spacing w:val="-2"/>
                <w:sz w:val="18"/>
              </w:rPr>
              <w:t>231,77%</w:t>
            </w:r>
          </w:p>
        </w:tc>
      </w:tr>
      <w:tr w:rsidR="007374B6" w14:paraId="347DB02B" w14:textId="77777777">
        <w:trPr>
          <w:trHeight w:val="285"/>
        </w:trPr>
        <w:tc>
          <w:tcPr>
            <w:tcW w:w="5902" w:type="dxa"/>
          </w:tcPr>
          <w:p w14:paraId="6C886C1B" w14:textId="77777777" w:rsidR="007374B6" w:rsidRDefault="00000000">
            <w:pPr>
              <w:pStyle w:val="TableParagraph"/>
              <w:ind w:left="51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534" w:type="dxa"/>
          </w:tcPr>
          <w:p w14:paraId="48A842FE" w14:textId="77777777" w:rsidR="007374B6" w:rsidRDefault="00000000">
            <w:pPr>
              <w:pStyle w:val="TableParagraph"/>
              <w:ind w:right="173"/>
              <w:jc w:val="right"/>
              <w:rPr>
                <w:b/>
                <w:sz w:val="18"/>
              </w:rPr>
            </w:pPr>
            <w:r>
              <w:rPr>
                <w:b/>
                <w:spacing w:val="-2"/>
                <w:sz w:val="18"/>
              </w:rPr>
              <w:t>14.500,00</w:t>
            </w:r>
          </w:p>
        </w:tc>
        <w:tc>
          <w:tcPr>
            <w:tcW w:w="1274" w:type="dxa"/>
          </w:tcPr>
          <w:p w14:paraId="7A1ED56C" w14:textId="77777777" w:rsidR="007374B6" w:rsidRDefault="00000000">
            <w:pPr>
              <w:pStyle w:val="TableParagraph"/>
              <w:ind w:right="97"/>
              <w:jc w:val="right"/>
              <w:rPr>
                <w:b/>
                <w:sz w:val="18"/>
              </w:rPr>
            </w:pPr>
            <w:r>
              <w:rPr>
                <w:b/>
                <w:spacing w:val="-2"/>
                <w:sz w:val="18"/>
              </w:rPr>
              <w:t>19.107,00</w:t>
            </w:r>
          </w:p>
        </w:tc>
        <w:tc>
          <w:tcPr>
            <w:tcW w:w="1308" w:type="dxa"/>
          </w:tcPr>
          <w:p w14:paraId="0BEE978F" w14:textId="77777777" w:rsidR="007374B6" w:rsidRDefault="00000000">
            <w:pPr>
              <w:pStyle w:val="TableParagraph"/>
              <w:ind w:right="40"/>
              <w:jc w:val="right"/>
              <w:rPr>
                <w:b/>
                <w:sz w:val="18"/>
              </w:rPr>
            </w:pPr>
            <w:r>
              <w:rPr>
                <w:b/>
                <w:spacing w:val="-2"/>
                <w:sz w:val="18"/>
              </w:rPr>
              <w:t>33.607,00</w:t>
            </w:r>
          </w:p>
        </w:tc>
        <w:tc>
          <w:tcPr>
            <w:tcW w:w="857" w:type="dxa"/>
          </w:tcPr>
          <w:p w14:paraId="5B38FE39" w14:textId="77777777" w:rsidR="007374B6" w:rsidRDefault="00000000">
            <w:pPr>
              <w:pStyle w:val="TableParagraph"/>
              <w:ind w:right="60"/>
              <w:jc w:val="center"/>
              <w:rPr>
                <w:b/>
                <w:sz w:val="18"/>
              </w:rPr>
            </w:pPr>
            <w:r>
              <w:rPr>
                <w:b/>
                <w:spacing w:val="-2"/>
                <w:sz w:val="18"/>
              </w:rPr>
              <w:t>231,77%</w:t>
            </w:r>
          </w:p>
        </w:tc>
      </w:tr>
      <w:tr w:rsidR="007374B6" w14:paraId="207ABB81" w14:textId="77777777">
        <w:trPr>
          <w:trHeight w:val="285"/>
        </w:trPr>
        <w:tc>
          <w:tcPr>
            <w:tcW w:w="5902" w:type="dxa"/>
          </w:tcPr>
          <w:p w14:paraId="54DC24D5"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534" w:type="dxa"/>
          </w:tcPr>
          <w:p w14:paraId="1C7DD699" w14:textId="77777777" w:rsidR="007374B6" w:rsidRDefault="00000000">
            <w:pPr>
              <w:pStyle w:val="TableParagraph"/>
              <w:ind w:right="173"/>
              <w:jc w:val="right"/>
              <w:rPr>
                <w:b/>
                <w:sz w:val="18"/>
              </w:rPr>
            </w:pPr>
            <w:r>
              <w:rPr>
                <w:b/>
                <w:spacing w:val="-2"/>
                <w:sz w:val="18"/>
              </w:rPr>
              <w:t>2.100,00</w:t>
            </w:r>
          </w:p>
        </w:tc>
        <w:tc>
          <w:tcPr>
            <w:tcW w:w="1274" w:type="dxa"/>
          </w:tcPr>
          <w:p w14:paraId="229E6F8B" w14:textId="77777777" w:rsidR="007374B6" w:rsidRDefault="00000000">
            <w:pPr>
              <w:pStyle w:val="TableParagraph"/>
              <w:ind w:right="97"/>
              <w:jc w:val="right"/>
              <w:rPr>
                <w:b/>
                <w:sz w:val="18"/>
              </w:rPr>
            </w:pPr>
            <w:r>
              <w:rPr>
                <w:b/>
                <w:sz w:val="18"/>
              </w:rPr>
              <w:t>-</w:t>
            </w:r>
            <w:r>
              <w:rPr>
                <w:b/>
                <w:spacing w:val="-2"/>
                <w:sz w:val="18"/>
              </w:rPr>
              <w:t>700,00</w:t>
            </w:r>
          </w:p>
        </w:tc>
        <w:tc>
          <w:tcPr>
            <w:tcW w:w="1308" w:type="dxa"/>
          </w:tcPr>
          <w:p w14:paraId="3329F7AC" w14:textId="77777777" w:rsidR="007374B6" w:rsidRDefault="00000000">
            <w:pPr>
              <w:pStyle w:val="TableParagraph"/>
              <w:ind w:right="40"/>
              <w:jc w:val="right"/>
              <w:rPr>
                <w:b/>
                <w:sz w:val="18"/>
              </w:rPr>
            </w:pPr>
            <w:r>
              <w:rPr>
                <w:b/>
                <w:spacing w:val="-2"/>
                <w:sz w:val="18"/>
              </w:rPr>
              <w:t>1.400,00</w:t>
            </w:r>
          </w:p>
        </w:tc>
        <w:tc>
          <w:tcPr>
            <w:tcW w:w="857" w:type="dxa"/>
          </w:tcPr>
          <w:p w14:paraId="6C0F4298" w14:textId="77777777" w:rsidR="007374B6" w:rsidRDefault="00000000">
            <w:pPr>
              <w:pStyle w:val="TableParagraph"/>
              <w:ind w:left="97" w:right="60"/>
              <w:jc w:val="center"/>
              <w:rPr>
                <w:b/>
                <w:sz w:val="18"/>
              </w:rPr>
            </w:pPr>
            <w:r>
              <w:rPr>
                <w:b/>
                <w:spacing w:val="-2"/>
                <w:sz w:val="18"/>
              </w:rPr>
              <w:t>66,67%</w:t>
            </w:r>
          </w:p>
        </w:tc>
      </w:tr>
      <w:tr w:rsidR="007374B6" w14:paraId="26AC5F98" w14:textId="77777777">
        <w:trPr>
          <w:trHeight w:val="285"/>
        </w:trPr>
        <w:tc>
          <w:tcPr>
            <w:tcW w:w="5902" w:type="dxa"/>
          </w:tcPr>
          <w:p w14:paraId="1F780820" w14:textId="77777777" w:rsidR="007374B6" w:rsidRDefault="00000000">
            <w:pPr>
              <w:pStyle w:val="TableParagraph"/>
              <w:ind w:left="51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534" w:type="dxa"/>
          </w:tcPr>
          <w:p w14:paraId="5ADC794F" w14:textId="77777777" w:rsidR="007374B6" w:rsidRDefault="00000000">
            <w:pPr>
              <w:pStyle w:val="TableParagraph"/>
              <w:ind w:right="173"/>
              <w:jc w:val="right"/>
              <w:rPr>
                <w:b/>
                <w:sz w:val="18"/>
              </w:rPr>
            </w:pPr>
            <w:r>
              <w:rPr>
                <w:b/>
                <w:spacing w:val="-2"/>
                <w:sz w:val="18"/>
              </w:rPr>
              <w:t>1.000.000,00</w:t>
            </w:r>
          </w:p>
        </w:tc>
        <w:tc>
          <w:tcPr>
            <w:tcW w:w="1274" w:type="dxa"/>
          </w:tcPr>
          <w:p w14:paraId="5726A2B1" w14:textId="77777777" w:rsidR="007374B6" w:rsidRDefault="007374B6">
            <w:pPr>
              <w:pStyle w:val="TableParagraph"/>
              <w:spacing w:before="0"/>
              <w:rPr>
                <w:rFonts w:ascii="Times New Roman"/>
                <w:sz w:val="18"/>
              </w:rPr>
            </w:pPr>
          </w:p>
        </w:tc>
        <w:tc>
          <w:tcPr>
            <w:tcW w:w="1308" w:type="dxa"/>
          </w:tcPr>
          <w:p w14:paraId="003C35B9" w14:textId="77777777" w:rsidR="007374B6" w:rsidRDefault="00000000">
            <w:pPr>
              <w:pStyle w:val="TableParagraph"/>
              <w:ind w:right="40"/>
              <w:jc w:val="right"/>
              <w:rPr>
                <w:b/>
                <w:sz w:val="18"/>
              </w:rPr>
            </w:pPr>
            <w:r>
              <w:rPr>
                <w:b/>
                <w:spacing w:val="-2"/>
                <w:sz w:val="18"/>
              </w:rPr>
              <w:t>1.000.000,00</w:t>
            </w:r>
          </w:p>
        </w:tc>
        <w:tc>
          <w:tcPr>
            <w:tcW w:w="857" w:type="dxa"/>
          </w:tcPr>
          <w:p w14:paraId="20E5B062" w14:textId="77777777" w:rsidR="007374B6" w:rsidRDefault="00000000">
            <w:pPr>
              <w:pStyle w:val="TableParagraph"/>
              <w:ind w:right="60"/>
              <w:jc w:val="center"/>
              <w:rPr>
                <w:b/>
                <w:sz w:val="18"/>
              </w:rPr>
            </w:pPr>
            <w:r>
              <w:rPr>
                <w:b/>
                <w:spacing w:val="-2"/>
                <w:sz w:val="18"/>
              </w:rPr>
              <w:t>100,00%</w:t>
            </w:r>
          </w:p>
        </w:tc>
      </w:tr>
      <w:tr w:rsidR="007374B6" w14:paraId="20C5A266" w14:textId="77777777">
        <w:trPr>
          <w:trHeight w:val="648"/>
        </w:trPr>
        <w:tc>
          <w:tcPr>
            <w:tcW w:w="5902" w:type="dxa"/>
          </w:tcPr>
          <w:p w14:paraId="3DDC10BA" w14:textId="77777777" w:rsidR="007374B6" w:rsidRDefault="00000000">
            <w:pPr>
              <w:pStyle w:val="TableParagraph"/>
              <w:spacing w:before="41" w:line="232" w:lineRule="auto"/>
              <w:ind w:left="51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3E7A867D" w14:textId="77777777" w:rsidR="007374B6" w:rsidRDefault="00000000">
            <w:pPr>
              <w:pStyle w:val="TableParagraph"/>
              <w:spacing w:before="0" w:line="185" w:lineRule="exact"/>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534" w:type="dxa"/>
          </w:tcPr>
          <w:p w14:paraId="7D8637DB" w14:textId="77777777" w:rsidR="007374B6" w:rsidRDefault="00000000">
            <w:pPr>
              <w:pStyle w:val="TableParagraph"/>
              <w:ind w:left="307"/>
              <w:rPr>
                <w:b/>
                <w:sz w:val="18"/>
              </w:rPr>
            </w:pPr>
            <w:r>
              <w:rPr>
                <w:b/>
                <w:spacing w:val="-2"/>
                <w:sz w:val="18"/>
              </w:rPr>
              <w:t>1.000.000,00</w:t>
            </w:r>
          </w:p>
          <w:p w14:paraId="2119D395" w14:textId="77777777" w:rsidR="007374B6" w:rsidRDefault="00000000">
            <w:pPr>
              <w:pStyle w:val="TableParagraph"/>
              <w:spacing w:before="198" w:line="187" w:lineRule="exact"/>
              <w:ind w:left="657"/>
              <w:rPr>
                <w:b/>
                <w:sz w:val="18"/>
              </w:rPr>
            </w:pPr>
            <w:r>
              <w:rPr>
                <w:b/>
                <w:spacing w:val="-2"/>
                <w:sz w:val="18"/>
              </w:rPr>
              <w:t>1.300,00</w:t>
            </w:r>
          </w:p>
        </w:tc>
        <w:tc>
          <w:tcPr>
            <w:tcW w:w="1274" w:type="dxa"/>
          </w:tcPr>
          <w:p w14:paraId="76D6BAE4" w14:textId="77777777" w:rsidR="007374B6" w:rsidRDefault="007374B6">
            <w:pPr>
              <w:pStyle w:val="TableParagraph"/>
              <w:spacing w:before="0"/>
              <w:rPr>
                <w:b/>
                <w:sz w:val="18"/>
              </w:rPr>
            </w:pPr>
          </w:p>
          <w:p w14:paraId="26CCACC6" w14:textId="77777777" w:rsidR="007374B6" w:rsidRDefault="007374B6">
            <w:pPr>
              <w:pStyle w:val="TableParagraph"/>
              <w:spacing w:before="27"/>
              <w:rPr>
                <w:b/>
                <w:sz w:val="18"/>
              </w:rPr>
            </w:pPr>
          </w:p>
          <w:p w14:paraId="150CE9CB" w14:textId="77777777" w:rsidR="007374B6" w:rsidRDefault="00000000">
            <w:pPr>
              <w:pStyle w:val="TableParagraph"/>
              <w:spacing w:before="0" w:line="187" w:lineRule="exact"/>
              <w:ind w:right="97"/>
              <w:jc w:val="right"/>
              <w:rPr>
                <w:b/>
                <w:sz w:val="18"/>
              </w:rPr>
            </w:pPr>
            <w:r>
              <w:rPr>
                <w:b/>
                <w:spacing w:val="-2"/>
                <w:sz w:val="18"/>
              </w:rPr>
              <w:t>600,00</w:t>
            </w:r>
          </w:p>
        </w:tc>
        <w:tc>
          <w:tcPr>
            <w:tcW w:w="1308" w:type="dxa"/>
          </w:tcPr>
          <w:p w14:paraId="2B71DDA0" w14:textId="77777777" w:rsidR="007374B6" w:rsidRDefault="00000000">
            <w:pPr>
              <w:pStyle w:val="TableParagraph"/>
              <w:ind w:left="214"/>
              <w:rPr>
                <w:b/>
                <w:sz w:val="18"/>
              </w:rPr>
            </w:pPr>
            <w:r>
              <w:rPr>
                <w:b/>
                <w:spacing w:val="-2"/>
                <w:sz w:val="18"/>
              </w:rPr>
              <w:t>1.000.000,00</w:t>
            </w:r>
          </w:p>
          <w:p w14:paraId="4A500489" w14:textId="77777777" w:rsidR="007374B6" w:rsidRDefault="00000000">
            <w:pPr>
              <w:pStyle w:val="TableParagraph"/>
              <w:spacing w:before="198" w:line="187" w:lineRule="exact"/>
              <w:ind w:left="564"/>
              <w:rPr>
                <w:b/>
                <w:sz w:val="18"/>
              </w:rPr>
            </w:pPr>
            <w:r>
              <w:rPr>
                <w:b/>
                <w:spacing w:val="-2"/>
                <w:sz w:val="18"/>
              </w:rPr>
              <w:t>1.900,00</w:t>
            </w:r>
          </w:p>
        </w:tc>
        <w:tc>
          <w:tcPr>
            <w:tcW w:w="857" w:type="dxa"/>
          </w:tcPr>
          <w:p w14:paraId="7ACAEB8F" w14:textId="77777777" w:rsidR="007374B6" w:rsidRDefault="00000000">
            <w:pPr>
              <w:pStyle w:val="TableParagraph"/>
              <w:ind w:left="41"/>
              <w:rPr>
                <w:b/>
                <w:sz w:val="18"/>
              </w:rPr>
            </w:pPr>
            <w:r>
              <w:rPr>
                <w:b/>
                <w:spacing w:val="-2"/>
                <w:sz w:val="18"/>
              </w:rPr>
              <w:t>100,00%</w:t>
            </w:r>
          </w:p>
          <w:p w14:paraId="55BBCD73" w14:textId="77777777" w:rsidR="007374B6" w:rsidRDefault="00000000">
            <w:pPr>
              <w:pStyle w:val="TableParagraph"/>
              <w:spacing w:before="198" w:line="187" w:lineRule="exact"/>
              <w:ind w:left="41"/>
              <w:rPr>
                <w:b/>
                <w:sz w:val="18"/>
              </w:rPr>
            </w:pPr>
            <w:r>
              <w:rPr>
                <w:b/>
                <w:spacing w:val="-2"/>
                <w:sz w:val="18"/>
              </w:rPr>
              <w:t>146,15%</w:t>
            </w:r>
          </w:p>
        </w:tc>
      </w:tr>
    </w:tbl>
    <w:p w14:paraId="58F3F2ED"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21BB6011"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687"/>
        <w:gridCol w:w="1512"/>
        <w:gridCol w:w="1273"/>
        <w:gridCol w:w="1307"/>
        <w:gridCol w:w="801"/>
      </w:tblGrid>
      <w:tr w:rsidR="007374B6" w14:paraId="0651F625" w14:textId="77777777">
        <w:trPr>
          <w:trHeight w:val="223"/>
        </w:trPr>
        <w:tc>
          <w:tcPr>
            <w:tcW w:w="5687" w:type="dxa"/>
          </w:tcPr>
          <w:p w14:paraId="2C612A38" w14:textId="77777777" w:rsidR="007374B6" w:rsidRDefault="00000000">
            <w:pPr>
              <w:pStyle w:val="TableParagraph"/>
              <w:spacing w:before="0" w:line="203" w:lineRule="exact"/>
              <w:ind w:left="50"/>
              <w:rPr>
                <w:b/>
                <w:sz w:val="20"/>
              </w:rPr>
            </w:pPr>
            <w:r>
              <w:rPr>
                <w:b/>
                <w:color w:val="00009F"/>
                <w:sz w:val="20"/>
              </w:rPr>
              <w:t>1019</w:t>
            </w:r>
            <w:r>
              <w:rPr>
                <w:b/>
                <w:color w:val="00009F"/>
                <w:spacing w:val="-2"/>
                <w:sz w:val="20"/>
              </w:rPr>
              <w:t xml:space="preserve"> </w:t>
            </w:r>
            <w:r>
              <w:rPr>
                <w:b/>
                <w:color w:val="00009F"/>
                <w:sz w:val="20"/>
              </w:rPr>
              <w:t>KNJIŽNA</w:t>
            </w:r>
            <w:r>
              <w:rPr>
                <w:b/>
                <w:color w:val="00009F"/>
                <w:spacing w:val="-2"/>
                <w:sz w:val="20"/>
              </w:rPr>
              <w:t xml:space="preserve"> DJELATNOST</w:t>
            </w:r>
          </w:p>
        </w:tc>
        <w:tc>
          <w:tcPr>
            <w:tcW w:w="1512" w:type="dxa"/>
          </w:tcPr>
          <w:p w14:paraId="269D691B" w14:textId="77777777" w:rsidR="007374B6" w:rsidRDefault="00000000">
            <w:pPr>
              <w:pStyle w:val="TableParagraph"/>
              <w:spacing w:before="0" w:line="203" w:lineRule="exact"/>
              <w:ind w:right="171"/>
              <w:jc w:val="right"/>
              <w:rPr>
                <w:b/>
                <w:sz w:val="20"/>
              </w:rPr>
            </w:pPr>
            <w:r>
              <w:rPr>
                <w:b/>
                <w:color w:val="00009F"/>
                <w:spacing w:val="-2"/>
                <w:sz w:val="20"/>
              </w:rPr>
              <w:t>2.928.850,00</w:t>
            </w:r>
          </w:p>
        </w:tc>
        <w:tc>
          <w:tcPr>
            <w:tcW w:w="1273" w:type="dxa"/>
          </w:tcPr>
          <w:p w14:paraId="7FD60493" w14:textId="77777777" w:rsidR="007374B6" w:rsidRDefault="00000000">
            <w:pPr>
              <w:pStyle w:val="TableParagraph"/>
              <w:spacing w:before="0" w:line="203" w:lineRule="exact"/>
              <w:ind w:right="94"/>
              <w:jc w:val="right"/>
              <w:rPr>
                <w:b/>
                <w:sz w:val="20"/>
              </w:rPr>
            </w:pPr>
            <w:r>
              <w:rPr>
                <w:b/>
                <w:color w:val="00009F"/>
                <w:spacing w:val="-2"/>
                <w:sz w:val="20"/>
              </w:rPr>
              <w:t>131.308,00</w:t>
            </w:r>
          </w:p>
        </w:tc>
        <w:tc>
          <w:tcPr>
            <w:tcW w:w="2108" w:type="dxa"/>
            <w:gridSpan w:val="2"/>
          </w:tcPr>
          <w:p w14:paraId="507A7E74" w14:textId="77777777" w:rsidR="007374B6" w:rsidRDefault="00000000">
            <w:pPr>
              <w:pStyle w:val="TableParagraph"/>
              <w:spacing w:before="0" w:line="203" w:lineRule="exact"/>
              <w:ind w:left="100"/>
              <w:rPr>
                <w:b/>
                <w:sz w:val="20"/>
              </w:rPr>
            </w:pPr>
            <w:r>
              <w:rPr>
                <w:b/>
                <w:color w:val="00009F"/>
                <w:spacing w:val="-2"/>
                <w:sz w:val="20"/>
              </w:rPr>
              <w:t>3.060.158,00104,48%</w:t>
            </w:r>
          </w:p>
        </w:tc>
      </w:tr>
      <w:tr w:rsidR="007374B6" w14:paraId="0009915B" w14:textId="77777777">
        <w:trPr>
          <w:trHeight w:val="262"/>
        </w:trPr>
        <w:tc>
          <w:tcPr>
            <w:tcW w:w="5687" w:type="dxa"/>
          </w:tcPr>
          <w:p w14:paraId="115CA04B" w14:textId="77777777" w:rsidR="007374B6" w:rsidRDefault="00000000">
            <w:pPr>
              <w:pStyle w:val="TableParagraph"/>
              <w:spacing w:before="55" w:line="187" w:lineRule="exact"/>
              <w:ind w:left="95"/>
              <w:rPr>
                <w:b/>
                <w:sz w:val="18"/>
              </w:rPr>
            </w:pPr>
            <w:r>
              <w:rPr>
                <w:b/>
                <w:color w:val="00009F"/>
                <w:sz w:val="18"/>
              </w:rPr>
              <w:t>A101901</w:t>
            </w:r>
            <w:r>
              <w:rPr>
                <w:b/>
                <w:color w:val="00009F"/>
                <w:spacing w:val="-4"/>
                <w:sz w:val="18"/>
              </w:rPr>
              <w:t xml:space="preserve"> </w:t>
            </w:r>
            <w:r>
              <w:rPr>
                <w:b/>
                <w:color w:val="00009F"/>
                <w:sz w:val="18"/>
              </w:rPr>
              <w:t>Nabava,</w:t>
            </w:r>
            <w:r>
              <w:rPr>
                <w:b/>
                <w:color w:val="00009F"/>
                <w:spacing w:val="-1"/>
                <w:sz w:val="18"/>
              </w:rPr>
              <w:t xml:space="preserve"> </w:t>
            </w:r>
            <w:r>
              <w:rPr>
                <w:b/>
                <w:color w:val="00009F"/>
                <w:sz w:val="18"/>
              </w:rPr>
              <w:t>stručna</w:t>
            </w:r>
            <w:r>
              <w:rPr>
                <w:b/>
                <w:color w:val="00009F"/>
                <w:spacing w:val="-2"/>
                <w:sz w:val="18"/>
              </w:rPr>
              <w:t xml:space="preserve"> </w:t>
            </w:r>
            <w:r>
              <w:rPr>
                <w:b/>
                <w:color w:val="00009F"/>
                <w:sz w:val="18"/>
              </w:rPr>
              <w:t>obrada,</w:t>
            </w:r>
            <w:r>
              <w:rPr>
                <w:b/>
                <w:color w:val="00009F"/>
                <w:spacing w:val="-1"/>
                <w:sz w:val="18"/>
              </w:rPr>
              <w:t xml:space="preserve"> </w:t>
            </w:r>
            <w:r>
              <w:rPr>
                <w:b/>
                <w:color w:val="00009F"/>
                <w:sz w:val="18"/>
              </w:rPr>
              <w:t>čuvanje</w:t>
            </w:r>
            <w:r>
              <w:rPr>
                <w:b/>
                <w:color w:val="00009F"/>
                <w:spacing w:val="-1"/>
                <w:sz w:val="18"/>
              </w:rPr>
              <w:t xml:space="preserve"> </w:t>
            </w:r>
            <w:r>
              <w:rPr>
                <w:b/>
                <w:color w:val="00009F"/>
                <w:sz w:val="18"/>
              </w:rPr>
              <w:t>i</w:t>
            </w:r>
            <w:r>
              <w:rPr>
                <w:b/>
                <w:color w:val="00009F"/>
                <w:spacing w:val="-2"/>
                <w:sz w:val="18"/>
              </w:rPr>
              <w:t xml:space="preserve"> </w:t>
            </w:r>
            <w:r>
              <w:rPr>
                <w:b/>
                <w:color w:val="00009F"/>
                <w:sz w:val="18"/>
              </w:rPr>
              <w:t>zaštita</w:t>
            </w:r>
            <w:r>
              <w:rPr>
                <w:b/>
                <w:color w:val="00009F"/>
                <w:spacing w:val="-1"/>
                <w:sz w:val="18"/>
              </w:rPr>
              <w:t xml:space="preserve"> </w:t>
            </w:r>
            <w:r>
              <w:rPr>
                <w:b/>
                <w:color w:val="00009F"/>
                <w:sz w:val="18"/>
              </w:rPr>
              <w:t>knjižne</w:t>
            </w:r>
            <w:r>
              <w:rPr>
                <w:b/>
                <w:color w:val="00009F"/>
                <w:spacing w:val="-1"/>
                <w:sz w:val="18"/>
              </w:rPr>
              <w:t xml:space="preserve"> </w:t>
            </w:r>
            <w:r>
              <w:rPr>
                <w:b/>
                <w:color w:val="00009F"/>
                <w:spacing w:val="-10"/>
                <w:sz w:val="18"/>
              </w:rPr>
              <w:t>i</w:t>
            </w:r>
          </w:p>
        </w:tc>
        <w:tc>
          <w:tcPr>
            <w:tcW w:w="1512" w:type="dxa"/>
          </w:tcPr>
          <w:p w14:paraId="297E0F3A" w14:textId="77777777" w:rsidR="007374B6" w:rsidRDefault="00000000">
            <w:pPr>
              <w:pStyle w:val="TableParagraph"/>
              <w:spacing w:before="55" w:line="187" w:lineRule="exact"/>
              <w:ind w:right="171"/>
              <w:jc w:val="right"/>
              <w:rPr>
                <w:b/>
                <w:sz w:val="18"/>
              </w:rPr>
            </w:pPr>
            <w:r>
              <w:rPr>
                <w:b/>
                <w:color w:val="00009F"/>
                <w:spacing w:val="-2"/>
                <w:sz w:val="18"/>
              </w:rPr>
              <w:t>1.414.500,00</w:t>
            </w:r>
          </w:p>
        </w:tc>
        <w:tc>
          <w:tcPr>
            <w:tcW w:w="1273" w:type="dxa"/>
          </w:tcPr>
          <w:p w14:paraId="641ADD77" w14:textId="77777777" w:rsidR="007374B6" w:rsidRDefault="00000000">
            <w:pPr>
              <w:pStyle w:val="TableParagraph"/>
              <w:spacing w:before="55" w:line="187" w:lineRule="exact"/>
              <w:ind w:right="94"/>
              <w:jc w:val="right"/>
              <w:rPr>
                <w:b/>
                <w:sz w:val="18"/>
              </w:rPr>
            </w:pPr>
            <w:r>
              <w:rPr>
                <w:b/>
                <w:color w:val="00009F"/>
                <w:spacing w:val="-2"/>
                <w:sz w:val="18"/>
              </w:rPr>
              <w:t>85.801,00</w:t>
            </w:r>
          </w:p>
        </w:tc>
        <w:tc>
          <w:tcPr>
            <w:tcW w:w="1307" w:type="dxa"/>
          </w:tcPr>
          <w:p w14:paraId="75AEFD50" w14:textId="77777777" w:rsidR="007374B6" w:rsidRDefault="00000000">
            <w:pPr>
              <w:pStyle w:val="TableParagraph"/>
              <w:spacing w:before="55" w:line="187" w:lineRule="exact"/>
              <w:ind w:right="36"/>
              <w:jc w:val="right"/>
              <w:rPr>
                <w:b/>
                <w:sz w:val="18"/>
              </w:rPr>
            </w:pPr>
            <w:r>
              <w:rPr>
                <w:b/>
                <w:color w:val="00009F"/>
                <w:spacing w:val="-2"/>
                <w:sz w:val="18"/>
              </w:rPr>
              <w:t>1.500.301,00</w:t>
            </w:r>
          </w:p>
        </w:tc>
        <w:tc>
          <w:tcPr>
            <w:tcW w:w="801" w:type="dxa"/>
          </w:tcPr>
          <w:p w14:paraId="5538D328" w14:textId="77777777" w:rsidR="007374B6" w:rsidRDefault="00000000">
            <w:pPr>
              <w:pStyle w:val="TableParagraph"/>
              <w:spacing w:before="55" w:line="187" w:lineRule="exact"/>
              <w:ind w:left="1"/>
              <w:jc w:val="center"/>
              <w:rPr>
                <w:b/>
                <w:sz w:val="18"/>
              </w:rPr>
            </w:pPr>
            <w:r>
              <w:rPr>
                <w:b/>
                <w:color w:val="00009F"/>
                <w:spacing w:val="-2"/>
                <w:sz w:val="18"/>
              </w:rPr>
              <w:t>106,07%</w:t>
            </w:r>
          </w:p>
        </w:tc>
      </w:tr>
      <w:tr w:rsidR="007374B6" w14:paraId="65664DD7" w14:textId="77777777">
        <w:trPr>
          <w:trHeight w:val="432"/>
        </w:trPr>
        <w:tc>
          <w:tcPr>
            <w:tcW w:w="5687" w:type="dxa"/>
          </w:tcPr>
          <w:p w14:paraId="0A1A1226" w14:textId="77777777" w:rsidR="007374B6" w:rsidRDefault="00000000">
            <w:pPr>
              <w:pStyle w:val="TableParagraph"/>
              <w:spacing w:before="0" w:line="192" w:lineRule="exact"/>
              <w:ind w:left="95"/>
              <w:rPr>
                <w:b/>
                <w:sz w:val="18"/>
              </w:rPr>
            </w:pPr>
            <w:r>
              <w:rPr>
                <w:b/>
                <w:color w:val="00009F"/>
                <w:sz w:val="18"/>
              </w:rPr>
              <w:t>neknjižne</w:t>
            </w:r>
            <w:r>
              <w:rPr>
                <w:b/>
                <w:color w:val="00009F"/>
                <w:spacing w:val="-1"/>
                <w:sz w:val="18"/>
              </w:rPr>
              <w:t xml:space="preserve"> </w:t>
            </w:r>
            <w:r>
              <w:rPr>
                <w:b/>
                <w:color w:val="00009F"/>
                <w:spacing w:val="-2"/>
                <w:sz w:val="18"/>
              </w:rPr>
              <w:t>građe</w:t>
            </w:r>
          </w:p>
          <w:p w14:paraId="2536F73A" w14:textId="77777777" w:rsidR="007374B6" w:rsidRDefault="00000000">
            <w:pPr>
              <w:pStyle w:val="TableParagraph"/>
              <w:spacing w:before="0" w:line="198"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2" w:type="dxa"/>
          </w:tcPr>
          <w:p w14:paraId="48B72EC6" w14:textId="77777777" w:rsidR="007374B6" w:rsidRDefault="00000000">
            <w:pPr>
              <w:pStyle w:val="TableParagraph"/>
              <w:spacing w:before="183"/>
              <w:ind w:right="171"/>
              <w:jc w:val="right"/>
              <w:rPr>
                <w:b/>
                <w:sz w:val="18"/>
              </w:rPr>
            </w:pPr>
            <w:r>
              <w:rPr>
                <w:b/>
                <w:spacing w:val="-2"/>
                <w:sz w:val="18"/>
              </w:rPr>
              <w:t>1.199.000,00</w:t>
            </w:r>
          </w:p>
        </w:tc>
        <w:tc>
          <w:tcPr>
            <w:tcW w:w="1273" w:type="dxa"/>
          </w:tcPr>
          <w:p w14:paraId="368A4D3A" w14:textId="77777777" w:rsidR="007374B6" w:rsidRDefault="00000000">
            <w:pPr>
              <w:pStyle w:val="TableParagraph"/>
              <w:spacing w:before="183"/>
              <w:ind w:right="94"/>
              <w:jc w:val="right"/>
              <w:rPr>
                <w:b/>
                <w:sz w:val="18"/>
              </w:rPr>
            </w:pPr>
            <w:r>
              <w:rPr>
                <w:b/>
                <w:spacing w:val="-2"/>
                <w:sz w:val="18"/>
              </w:rPr>
              <w:t>100.400,00</w:t>
            </w:r>
          </w:p>
        </w:tc>
        <w:tc>
          <w:tcPr>
            <w:tcW w:w="1307" w:type="dxa"/>
          </w:tcPr>
          <w:p w14:paraId="72C1881A" w14:textId="77777777" w:rsidR="007374B6" w:rsidRDefault="00000000">
            <w:pPr>
              <w:pStyle w:val="TableParagraph"/>
              <w:spacing w:before="183"/>
              <w:ind w:right="36"/>
              <w:jc w:val="right"/>
              <w:rPr>
                <w:b/>
                <w:sz w:val="18"/>
              </w:rPr>
            </w:pPr>
            <w:r>
              <w:rPr>
                <w:b/>
                <w:spacing w:val="-2"/>
                <w:sz w:val="18"/>
              </w:rPr>
              <w:t>1.299.400,00</w:t>
            </w:r>
          </w:p>
        </w:tc>
        <w:tc>
          <w:tcPr>
            <w:tcW w:w="801" w:type="dxa"/>
          </w:tcPr>
          <w:p w14:paraId="058F4C14" w14:textId="77777777" w:rsidR="007374B6" w:rsidRDefault="00000000">
            <w:pPr>
              <w:pStyle w:val="TableParagraph"/>
              <w:spacing w:before="183"/>
              <w:ind w:left="1"/>
              <w:jc w:val="center"/>
              <w:rPr>
                <w:b/>
                <w:sz w:val="18"/>
              </w:rPr>
            </w:pPr>
            <w:r>
              <w:rPr>
                <w:b/>
                <w:spacing w:val="-2"/>
                <w:sz w:val="18"/>
              </w:rPr>
              <w:t>108,37%</w:t>
            </w:r>
          </w:p>
        </w:tc>
      </w:tr>
      <w:tr w:rsidR="007374B6" w14:paraId="3E8816F2" w14:textId="77777777">
        <w:trPr>
          <w:trHeight w:val="285"/>
        </w:trPr>
        <w:tc>
          <w:tcPr>
            <w:tcW w:w="5687" w:type="dxa"/>
          </w:tcPr>
          <w:p w14:paraId="20C52240"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2" w:type="dxa"/>
          </w:tcPr>
          <w:p w14:paraId="45BFAF5E" w14:textId="77777777" w:rsidR="007374B6" w:rsidRDefault="00000000">
            <w:pPr>
              <w:pStyle w:val="TableParagraph"/>
              <w:ind w:right="171"/>
              <w:jc w:val="right"/>
              <w:rPr>
                <w:b/>
                <w:sz w:val="18"/>
              </w:rPr>
            </w:pPr>
            <w:r>
              <w:rPr>
                <w:b/>
                <w:spacing w:val="-2"/>
                <w:sz w:val="18"/>
              </w:rPr>
              <w:t>1.119.270,00</w:t>
            </w:r>
          </w:p>
        </w:tc>
        <w:tc>
          <w:tcPr>
            <w:tcW w:w="1273" w:type="dxa"/>
          </w:tcPr>
          <w:p w14:paraId="65B772E0" w14:textId="77777777" w:rsidR="007374B6" w:rsidRDefault="00000000">
            <w:pPr>
              <w:pStyle w:val="TableParagraph"/>
              <w:ind w:right="94"/>
              <w:jc w:val="right"/>
              <w:rPr>
                <w:b/>
                <w:sz w:val="18"/>
              </w:rPr>
            </w:pPr>
            <w:r>
              <w:rPr>
                <w:b/>
                <w:spacing w:val="-2"/>
                <w:sz w:val="18"/>
              </w:rPr>
              <w:t>89.100,00</w:t>
            </w:r>
          </w:p>
        </w:tc>
        <w:tc>
          <w:tcPr>
            <w:tcW w:w="1307" w:type="dxa"/>
          </w:tcPr>
          <w:p w14:paraId="49BEF163" w14:textId="77777777" w:rsidR="007374B6" w:rsidRDefault="00000000">
            <w:pPr>
              <w:pStyle w:val="TableParagraph"/>
              <w:ind w:right="36"/>
              <w:jc w:val="right"/>
              <w:rPr>
                <w:b/>
                <w:sz w:val="18"/>
              </w:rPr>
            </w:pPr>
            <w:r>
              <w:rPr>
                <w:b/>
                <w:spacing w:val="-2"/>
                <w:sz w:val="18"/>
              </w:rPr>
              <w:t>1.208.370,00</w:t>
            </w:r>
          </w:p>
        </w:tc>
        <w:tc>
          <w:tcPr>
            <w:tcW w:w="801" w:type="dxa"/>
          </w:tcPr>
          <w:p w14:paraId="3D3F4007" w14:textId="77777777" w:rsidR="007374B6" w:rsidRDefault="00000000">
            <w:pPr>
              <w:pStyle w:val="TableParagraph"/>
              <w:ind w:left="1"/>
              <w:jc w:val="center"/>
              <w:rPr>
                <w:b/>
                <w:sz w:val="18"/>
              </w:rPr>
            </w:pPr>
            <w:r>
              <w:rPr>
                <w:b/>
                <w:spacing w:val="-2"/>
                <w:sz w:val="18"/>
              </w:rPr>
              <w:t>107,96%</w:t>
            </w:r>
          </w:p>
        </w:tc>
      </w:tr>
      <w:tr w:rsidR="007374B6" w14:paraId="6485D662" w14:textId="77777777">
        <w:trPr>
          <w:trHeight w:val="285"/>
        </w:trPr>
        <w:tc>
          <w:tcPr>
            <w:tcW w:w="5687" w:type="dxa"/>
          </w:tcPr>
          <w:p w14:paraId="05E529EB"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12" w:type="dxa"/>
          </w:tcPr>
          <w:p w14:paraId="4385D458" w14:textId="77777777" w:rsidR="007374B6" w:rsidRDefault="00000000">
            <w:pPr>
              <w:pStyle w:val="TableParagraph"/>
              <w:ind w:right="171"/>
              <w:jc w:val="right"/>
              <w:rPr>
                <w:b/>
                <w:sz w:val="18"/>
              </w:rPr>
            </w:pPr>
            <w:r>
              <w:rPr>
                <w:b/>
                <w:spacing w:val="-2"/>
                <w:sz w:val="18"/>
              </w:rPr>
              <w:t>1.016.900,00</w:t>
            </w:r>
          </w:p>
        </w:tc>
        <w:tc>
          <w:tcPr>
            <w:tcW w:w="1273" w:type="dxa"/>
          </w:tcPr>
          <w:p w14:paraId="003001C0" w14:textId="77777777" w:rsidR="007374B6" w:rsidRDefault="00000000">
            <w:pPr>
              <w:pStyle w:val="TableParagraph"/>
              <w:ind w:right="94"/>
              <w:jc w:val="right"/>
              <w:rPr>
                <w:b/>
                <w:sz w:val="18"/>
              </w:rPr>
            </w:pPr>
            <w:r>
              <w:rPr>
                <w:b/>
                <w:spacing w:val="-2"/>
                <w:sz w:val="18"/>
              </w:rPr>
              <w:t>77.600,00</w:t>
            </w:r>
          </w:p>
        </w:tc>
        <w:tc>
          <w:tcPr>
            <w:tcW w:w="1307" w:type="dxa"/>
          </w:tcPr>
          <w:p w14:paraId="4CBFC4B1" w14:textId="77777777" w:rsidR="007374B6" w:rsidRDefault="00000000">
            <w:pPr>
              <w:pStyle w:val="TableParagraph"/>
              <w:ind w:right="36"/>
              <w:jc w:val="right"/>
              <w:rPr>
                <w:b/>
                <w:sz w:val="18"/>
              </w:rPr>
            </w:pPr>
            <w:r>
              <w:rPr>
                <w:b/>
                <w:spacing w:val="-2"/>
                <w:sz w:val="18"/>
              </w:rPr>
              <w:t>1.094.500,00</w:t>
            </w:r>
          </w:p>
        </w:tc>
        <w:tc>
          <w:tcPr>
            <w:tcW w:w="801" w:type="dxa"/>
          </w:tcPr>
          <w:p w14:paraId="73E99F01" w14:textId="77777777" w:rsidR="007374B6" w:rsidRDefault="00000000">
            <w:pPr>
              <w:pStyle w:val="TableParagraph"/>
              <w:ind w:left="1"/>
              <w:jc w:val="center"/>
              <w:rPr>
                <w:b/>
                <w:sz w:val="18"/>
              </w:rPr>
            </w:pPr>
            <w:r>
              <w:rPr>
                <w:b/>
                <w:spacing w:val="-2"/>
                <w:sz w:val="18"/>
              </w:rPr>
              <w:t>107,63%</w:t>
            </w:r>
          </w:p>
        </w:tc>
      </w:tr>
      <w:tr w:rsidR="007374B6" w14:paraId="5786CD11" w14:textId="77777777">
        <w:trPr>
          <w:trHeight w:val="285"/>
        </w:trPr>
        <w:tc>
          <w:tcPr>
            <w:tcW w:w="5687" w:type="dxa"/>
          </w:tcPr>
          <w:p w14:paraId="7D7E5287"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2" w:type="dxa"/>
          </w:tcPr>
          <w:p w14:paraId="7230F894" w14:textId="77777777" w:rsidR="007374B6" w:rsidRDefault="00000000">
            <w:pPr>
              <w:pStyle w:val="TableParagraph"/>
              <w:ind w:right="171"/>
              <w:jc w:val="right"/>
              <w:rPr>
                <w:b/>
                <w:sz w:val="18"/>
              </w:rPr>
            </w:pPr>
            <w:r>
              <w:rPr>
                <w:b/>
                <w:spacing w:val="-2"/>
                <w:sz w:val="18"/>
              </w:rPr>
              <w:t>102.370,00</w:t>
            </w:r>
          </w:p>
        </w:tc>
        <w:tc>
          <w:tcPr>
            <w:tcW w:w="1273" w:type="dxa"/>
          </w:tcPr>
          <w:p w14:paraId="5BBD4990" w14:textId="77777777" w:rsidR="007374B6" w:rsidRDefault="00000000">
            <w:pPr>
              <w:pStyle w:val="TableParagraph"/>
              <w:ind w:right="94"/>
              <w:jc w:val="right"/>
              <w:rPr>
                <w:b/>
                <w:sz w:val="18"/>
              </w:rPr>
            </w:pPr>
            <w:r>
              <w:rPr>
                <w:b/>
                <w:spacing w:val="-2"/>
                <w:sz w:val="18"/>
              </w:rPr>
              <w:t>11.500,00</w:t>
            </w:r>
          </w:p>
        </w:tc>
        <w:tc>
          <w:tcPr>
            <w:tcW w:w="1307" w:type="dxa"/>
          </w:tcPr>
          <w:p w14:paraId="07BC06A3" w14:textId="77777777" w:rsidR="007374B6" w:rsidRDefault="00000000">
            <w:pPr>
              <w:pStyle w:val="TableParagraph"/>
              <w:ind w:right="36"/>
              <w:jc w:val="right"/>
              <w:rPr>
                <w:b/>
                <w:sz w:val="18"/>
              </w:rPr>
            </w:pPr>
            <w:r>
              <w:rPr>
                <w:b/>
                <w:spacing w:val="-2"/>
                <w:sz w:val="18"/>
              </w:rPr>
              <w:t>113.870,00</w:t>
            </w:r>
          </w:p>
        </w:tc>
        <w:tc>
          <w:tcPr>
            <w:tcW w:w="801" w:type="dxa"/>
          </w:tcPr>
          <w:p w14:paraId="53574F37" w14:textId="77777777" w:rsidR="007374B6" w:rsidRDefault="00000000">
            <w:pPr>
              <w:pStyle w:val="TableParagraph"/>
              <w:ind w:left="1"/>
              <w:jc w:val="center"/>
              <w:rPr>
                <w:b/>
                <w:sz w:val="18"/>
              </w:rPr>
            </w:pPr>
            <w:r>
              <w:rPr>
                <w:b/>
                <w:spacing w:val="-2"/>
                <w:sz w:val="18"/>
              </w:rPr>
              <w:t>111,23%</w:t>
            </w:r>
          </w:p>
        </w:tc>
      </w:tr>
      <w:tr w:rsidR="007374B6" w14:paraId="3CDCCF2B" w14:textId="77777777">
        <w:trPr>
          <w:trHeight w:val="285"/>
        </w:trPr>
        <w:tc>
          <w:tcPr>
            <w:tcW w:w="5687" w:type="dxa"/>
          </w:tcPr>
          <w:p w14:paraId="6975E814"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12" w:type="dxa"/>
          </w:tcPr>
          <w:p w14:paraId="6B553E79" w14:textId="77777777" w:rsidR="007374B6" w:rsidRDefault="00000000">
            <w:pPr>
              <w:pStyle w:val="TableParagraph"/>
              <w:ind w:right="171"/>
              <w:jc w:val="right"/>
              <w:rPr>
                <w:b/>
                <w:sz w:val="18"/>
              </w:rPr>
            </w:pPr>
            <w:r>
              <w:rPr>
                <w:b/>
                <w:spacing w:val="-2"/>
                <w:sz w:val="18"/>
              </w:rPr>
              <w:t>79.730,00</w:t>
            </w:r>
          </w:p>
        </w:tc>
        <w:tc>
          <w:tcPr>
            <w:tcW w:w="1273" w:type="dxa"/>
          </w:tcPr>
          <w:p w14:paraId="404AA7C9" w14:textId="77777777" w:rsidR="007374B6" w:rsidRDefault="00000000">
            <w:pPr>
              <w:pStyle w:val="TableParagraph"/>
              <w:ind w:right="94"/>
              <w:jc w:val="right"/>
              <w:rPr>
                <w:b/>
                <w:sz w:val="18"/>
              </w:rPr>
            </w:pPr>
            <w:r>
              <w:rPr>
                <w:b/>
                <w:spacing w:val="-2"/>
                <w:sz w:val="18"/>
              </w:rPr>
              <w:t>11.300,00</w:t>
            </w:r>
          </w:p>
        </w:tc>
        <w:tc>
          <w:tcPr>
            <w:tcW w:w="1307" w:type="dxa"/>
          </w:tcPr>
          <w:p w14:paraId="0B139F5E" w14:textId="77777777" w:rsidR="007374B6" w:rsidRDefault="00000000">
            <w:pPr>
              <w:pStyle w:val="TableParagraph"/>
              <w:ind w:right="36"/>
              <w:jc w:val="right"/>
              <w:rPr>
                <w:b/>
                <w:sz w:val="18"/>
              </w:rPr>
            </w:pPr>
            <w:r>
              <w:rPr>
                <w:b/>
                <w:spacing w:val="-2"/>
                <w:sz w:val="18"/>
              </w:rPr>
              <w:t>91.030,00</w:t>
            </w:r>
          </w:p>
        </w:tc>
        <w:tc>
          <w:tcPr>
            <w:tcW w:w="801" w:type="dxa"/>
          </w:tcPr>
          <w:p w14:paraId="0AD5885B" w14:textId="77777777" w:rsidR="007374B6" w:rsidRDefault="00000000">
            <w:pPr>
              <w:pStyle w:val="TableParagraph"/>
              <w:ind w:left="1"/>
              <w:jc w:val="center"/>
              <w:rPr>
                <w:b/>
                <w:sz w:val="18"/>
              </w:rPr>
            </w:pPr>
            <w:r>
              <w:rPr>
                <w:b/>
                <w:spacing w:val="-2"/>
                <w:sz w:val="18"/>
              </w:rPr>
              <w:t>114,17%</w:t>
            </w:r>
          </w:p>
        </w:tc>
      </w:tr>
      <w:tr w:rsidR="007374B6" w14:paraId="60A8E61D" w14:textId="77777777">
        <w:trPr>
          <w:trHeight w:val="285"/>
        </w:trPr>
        <w:tc>
          <w:tcPr>
            <w:tcW w:w="5687" w:type="dxa"/>
          </w:tcPr>
          <w:p w14:paraId="7E0482BA" w14:textId="77777777" w:rsidR="007374B6" w:rsidRDefault="00000000">
            <w:pPr>
              <w:pStyle w:val="TableParagraph"/>
              <w:ind w:right="344"/>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12" w:type="dxa"/>
          </w:tcPr>
          <w:p w14:paraId="0E181F2C" w14:textId="77777777" w:rsidR="007374B6" w:rsidRDefault="00000000">
            <w:pPr>
              <w:pStyle w:val="TableParagraph"/>
              <w:ind w:right="171"/>
              <w:jc w:val="right"/>
              <w:rPr>
                <w:b/>
                <w:sz w:val="18"/>
              </w:rPr>
            </w:pPr>
            <w:r>
              <w:rPr>
                <w:b/>
                <w:spacing w:val="-2"/>
                <w:sz w:val="18"/>
              </w:rPr>
              <w:t>150,00</w:t>
            </w:r>
          </w:p>
        </w:tc>
        <w:tc>
          <w:tcPr>
            <w:tcW w:w="1273" w:type="dxa"/>
          </w:tcPr>
          <w:p w14:paraId="4E70895D" w14:textId="77777777" w:rsidR="007374B6" w:rsidRDefault="007374B6">
            <w:pPr>
              <w:pStyle w:val="TableParagraph"/>
              <w:spacing w:before="0"/>
              <w:rPr>
                <w:rFonts w:ascii="Times New Roman"/>
                <w:sz w:val="18"/>
              </w:rPr>
            </w:pPr>
          </w:p>
        </w:tc>
        <w:tc>
          <w:tcPr>
            <w:tcW w:w="1307" w:type="dxa"/>
          </w:tcPr>
          <w:p w14:paraId="4E529F55" w14:textId="77777777" w:rsidR="007374B6" w:rsidRDefault="00000000">
            <w:pPr>
              <w:pStyle w:val="TableParagraph"/>
              <w:ind w:right="36"/>
              <w:jc w:val="right"/>
              <w:rPr>
                <w:b/>
                <w:sz w:val="18"/>
              </w:rPr>
            </w:pPr>
            <w:r>
              <w:rPr>
                <w:b/>
                <w:spacing w:val="-2"/>
                <w:sz w:val="18"/>
              </w:rPr>
              <w:t>150,00</w:t>
            </w:r>
          </w:p>
        </w:tc>
        <w:tc>
          <w:tcPr>
            <w:tcW w:w="801" w:type="dxa"/>
          </w:tcPr>
          <w:p w14:paraId="52B764F5" w14:textId="77777777" w:rsidR="007374B6" w:rsidRDefault="00000000">
            <w:pPr>
              <w:pStyle w:val="TableParagraph"/>
              <w:ind w:left="1"/>
              <w:jc w:val="center"/>
              <w:rPr>
                <w:b/>
                <w:sz w:val="18"/>
              </w:rPr>
            </w:pPr>
            <w:r>
              <w:rPr>
                <w:b/>
                <w:spacing w:val="-2"/>
                <w:sz w:val="18"/>
              </w:rPr>
              <w:t>100,00%</w:t>
            </w:r>
          </w:p>
        </w:tc>
      </w:tr>
      <w:tr w:rsidR="007374B6" w14:paraId="06D9A3F8" w14:textId="77777777">
        <w:trPr>
          <w:trHeight w:val="285"/>
        </w:trPr>
        <w:tc>
          <w:tcPr>
            <w:tcW w:w="5687" w:type="dxa"/>
          </w:tcPr>
          <w:p w14:paraId="4A90E1F1"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12" w:type="dxa"/>
          </w:tcPr>
          <w:p w14:paraId="3338BA9C" w14:textId="77777777" w:rsidR="007374B6" w:rsidRDefault="00000000">
            <w:pPr>
              <w:pStyle w:val="TableParagraph"/>
              <w:ind w:right="171"/>
              <w:jc w:val="right"/>
              <w:rPr>
                <w:b/>
                <w:sz w:val="18"/>
              </w:rPr>
            </w:pPr>
            <w:r>
              <w:rPr>
                <w:b/>
                <w:spacing w:val="-2"/>
                <w:sz w:val="18"/>
              </w:rPr>
              <w:t>79.580,00</w:t>
            </w:r>
          </w:p>
        </w:tc>
        <w:tc>
          <w:tcPr>
            <w:tcW w:w="1273" w:type="dxa"/>
          </w:tcPr>
          <w:p w14:paraId="225BC745" w14:textId="77777777" w:rsidR="007374B6" w:rsidRDefault="00000000">
            <w:pPr>
              <w:pStyle w:val="TableParagraph"/>
              <w:ind w:right="94"/>
              <w:jc w:val="right"/>
              <w:rPr>
                <w:b/>
                <w:sz w:val="18"/>
              </w:rPr>
            </w:pPr>
            <w:r>
              <w:rPr>
                <w:b/>
                <w:spacing w:val="-2"/>
                <w:sz w:val="18"/>
              </w:rPr>
              <w:t>11.300,00</w:t>
            </w:r>
          </w:p>
        </w:tc>
        <w:tc>
          <w:tcPr>
            <w:tcW w:w="1307" w:type="dxa"/>
          </w:tcPr>
          <w:p w14:paraId="35F85851" w14:textId="77777777" w:rsidR="007374B6" w:rsidRDefault="00000000">
            <w:pPr>
              <w:pStyle w:val="TableParagraph"/>
              <w:ind w:right="36"/>
              <w:jc w:val="right"/>
              <w:rPr>
                <w:b/>
                <w:sz w:val="18"/>
              </w:rPr>
            </w:pPr>
            <w:r>
              <w:rPr>
                <w:b/>
                <w:spacing w:val="-2"/>
                <w:sz w:val="18"/>
              </w:rPr>
              <w:t>90.880,00</w:t>
            </w:r>
          </w:p>
        </w:tc>
        <w:tc>
          <w:tcPr>
            <w:tcW w:w="801" w:type="dxa"/>
          </w:tcPr>
          <w:p w14:paraId="1360E263" w14:textId="77777777" w:rsidR="007374B6" w:rsidRDefault="00000000">
            <w:pPr>
              <w:pStyle w:val="TableParagraph"/>
              <w:ind w:left="1"/>
              <w:jc w:val="center"/>
              <w:rPr>
                <w:b/>
                <w:sz w:val="18"/>
              </w:rPr>
            </w:pPr>
            <w:r>
              <w:rPr>
                <w:b/>
                <w:spacing w:val="-2"/>
                <w:sz w:val="18"/>
              </w:rPr>
              <w:t>114,20%</w:t>
            </w:r>
          </w:p>
        </w:tc>
      </w:tr>
      <w:tr w:rsidR="007374B6" w14:paraId="7F260F5C" w14:textId="77777777">
        <w:trPr>
          <w:trHeight w:val="285"/>
        </w:trPr>
        <w:tc>
          <w:tcPr>
            <w:tcW w:w="5687" w:type="dxa"/>
          </w:tcPr>
          <w:p w14:paraId="667416D1" w14:textId="77777777" w:rsidR="007374B6" w:rsidRDefault="00000000">
            <w:pPr>
              <w:pStyle w:val="TableParagraph"/>
              <w:ind w:left="275"/>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12" w:type="dxa"/>
          </w:tcPr>
          <w:p w14:paraId="0E9C32D6" w14:textId="77777777" w:rsidR="007374B6" w:rsidRDefault="00000000">
            <w:pPr>
              <w:pStyle w:val="TableParagraph"/>
              <w:ind w:right="171"/>
              <w:jc w:val="right"/>
              <w:rPr>
                <w:b/>
                <w:sz w:val="18"/>
              </w:rPr>
            </w:pPr>
            <w:r>
              <w:rPr>
                <w:b/>
                <w:spacing w:val="-2"/>
                <w:sz w:val="18"/>
              </w:rPr>
              <w:t>8.500,00</w:t>
            </w:r>
          </w:p>
        </w:tc>
        <w:tc>
          <w:tcPr>
            <w:tcW w:w="1273" w:type="dxa"/>
          </w:tcPr>
          <w:p w14:paraId="1956E63B" w14:textId="77777777" w:rsidR="007374B6" w:rsidRDefault="007374B6">
            <w:pPr>
              <w:pStyle w:val="TableParagraph"/>
              <w:spacing w:before="0"/>
              <w:rPr>
                <w:rFonts w:ascii="Times New Roman"/>
                <w:sz w:val="18"/>
              </w:rPr>
            </w:pPr>
          </w:p>
        </w:tc>
        <w:tc>
          <w:tcPr>
            <w:tcW w:w="1307" w:type="dxa"/>
          </w:tcPr>
          <w:p w14:paraId="35CB1889" w14:textId="77777777" w:rsidR="007374B6" w:rsidRDefault="00000000">
            <w:pPr>
              <w:pStyle w:val="TableParagraph"/>
              <w:ind w:right="36"/>
              <w:jc w:val="right"/>
              <w:rPr>
                <w:b/>
                <w:sz w:val="18"/>
              </w:rPr>
            </w:pPr>
            <w:r>
              <w:rPr>
                <w:b/>
                <w:spacing w:val="-2"/>
                <w:sz w:val="18"/>
              </w:rPr>
              <w:t>8.500,00</w:t>
            </w:r>
          </w:p>
        </w:tc>
        <w:tc>
          <w:tcPr>
            <w:tcW w:w="801" w:type="dxa"/>
          </w:tcPr>
          <w:p w14:paraId="4B7914F6" w14:textId="77777777" w:rsidR="007374B6" w:rsidRDefault="00000000">
            <w:pPr>
              <w:pStyle w:val="TableParagraph"/>
              <w:ind w:left="1"/>
              <w:jc w:val="center"/>
              <w:rPr>
                <w:b/>
                <w:sz w:val="18"/>
              </w:rPr>
            </w:pPr>
            <w:r>
              <w:rPr>
                <w:b/>
                <w:spacing w:val="-2"/>
                <w:sz w:val="18"/>
              </w:rPr>
              <w:t>100,00%</w:t>
            </w:r>
          </w:p>
        </w:tc>
      </w:tr>
      <w:tr w:rsidR="007374B6" w14:paraId="0FED7149" w14:textId="77777777">
        <w:trPr>
          <w:trHeight w:val="277"/>
        </w:trPr>
        <w:tc>
          <w:tcPr>
            <w:tcW w:w="5687" w:type="dxa"/>
          </w:tcPr>
          <w:p w14:paraId="72282F22"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2" w:type="dxa"/>
          </w:tcPr>
          <w:p w14:paraId="0AA52F27" w14:textId="77777777" w:rsidR="007374B6" w:rsidRDefault="00000000">
            <w:pPr>
              <w:pStyle w:val="TableParagraph"/>
              <w:ind w:right="171"/>
              <w:jc w:val="right"/>
              <w:rPr>
                <w:b/>
                <w:sz w:val="18"/>
              </w:rPr>
            </w:pPr>
            <w:r>
              <w:rPr>
                <w:b/>
                <w:spacing w:val="-2"/>
                <w:sz w:val="18"/>
              </w:rPr>
              <w:t>8.500,00</w:t>
            </w:r>
          </w:p>
        </w:tc>
        <w:tc>
          <w:tcPr>
            <w:tcW w:w="1273" w:type="dxa"/>
          </w:tcPr>
          <w:p w14:paraId="7E0EB21F" w14:textId="77777777" w:rsidR="007374B6" w:rsidRDefault="007374B6">
            <w:pPr>
              <w:pStyle w:val="TableParagraph"/>
              <w:spacing w:before="0"/>
              <w:rPr>
                <w:rFonts w:ascii="Times New Roman"/>
                <w:sz w:val="18"/>
              </w:rPr>
            </w:pPr>
          </w:p>
        </w:tc>
        <w:tc>
          <w:tcPr>
            <w:tcW w:w="1307" w:type="dxa"/>
          </w:tcPr>
          <w:p w14:paraId="14D44FFE" w14:textId="77777777" w:rsidR="007374B6" w:rsidRDefault="00000000">
            <w:pPr>
              <w:pStyle w:val="TableParagraph"/>
              <w:ind w:right="36"/>
              <w:jc w:val="right"/>
              <w:rPr>
                <w:b/>
                <w:sz w:val="18"/>
              </w:rPr>
            </w:pPr>
            <w:r>
              <w:rPr>
                <w:b/>
                <w:spacing w:val="-2"/>
                <w:sz w:val="18"/>
              </w:rPr>
              <w:t>8.500,00</w:t>
            </w:r>
          </w:p>
        </w:tc>
        <w:tc>
          <w:tcPr>
            <w:tcW w:w="801" w:type="dxa"/>
          </w:tcPr>
          <w:p w14:paraId="300D7926" w14:textId="77777777" w:rsidR="007374B6" w:rsidRDefault="00000000">
            <w:pPr>
              <w:pStyle w:val="TableParagraph"/>
              <w:ind w:left="1"/>
              <w:jc w:val="center"/>
              <w:rPr>
                <w:b/>
                <w:sz w:val="18"/>
              </w:rPr>
            </w:pPr>
            <w:r>
              <w:rPr>
                <w:b/>
                <w:spacing w:val="-2"/>
                <w:sz w:val="18"/>
              </w:rPr>
              <w:t>100,00%</w:t>
            </w:r>
          </w:p>
        </w:tc>
      </w:tr>
      <w:tr w:rsidR="007374B6" w14:paraId="74A5C8B1" w14:textId="77777777">
        <w:trPr>
          <w:trHeight w:val="277"/>
        </w:trPr>
        <w:tc>
          <w:tcPr>
            <w:tcW w:w="5687" w:type="dxa"/>
          </w:tcPr>
          <w:p w14:paraId="231FC621" w14:textId="77777777" w:rsidR="007374B6" w:rsidRDefault="00000000">
            <w:pPr>
              <w:pStyle w:val="TableParagraph"/>
              <w:spacing w:before="28"/>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2" w:type="dxa"/>
          </w:tcPr>
          <w:p w14:paraId="150093D7" w14:textId="77777777" w:rsidR="007374B6" w:rsidRDefault="00000000">
            <w:pPr>
              <w:pStyle w:val="TableParagraph"/>
              <w:spacing w:before="28"/>
              <w:ind w:right="171"/>
              <w:jc w:val="right"/>
              <w:rPr>
                <w:b/>
                <w:sz w:val="18"/>
              </w:rPr>
            </w:pPr>
            <w:r>
              <w:rPr>
                <w:b/>
                <w:spacing w:val="-2"/>
                <w:sz w:val="18"/>
              </w:rPr>
              <w:t>8.500,00</w:t>
            </w:r>
          </w:p>
        </w:tc>
        <w:tc>
          <w:tcPr>
            <w:tcW w:w="1273" w:type="dxa"/>
          </w:tcPr>
          <w:p w14:paraId="52346D41" w14:textId="77777777" w:rsidR="007374B6" w:rsidRDefault="007374B6">
            <w:pPr>
              <w:pStyle w:val="TableParagraph"/>
              <w:spacing w:before="0"/>
              <w:rPr>
                <w:rFonts w:ascii="Times New Roman"/>
                <w:sz w:val="18"/>
              </w:rPr>
            </w:pPr>
          </w:p>
        </w:tc>
        <w:tc>
          <w:tcPr>
            <w:tcW w:w="1307" w:type="dxa"/>
          </w:tcPr>
          <w:p w14:paraId="405041C3" w14:textId="77777777" w:rsidR="007374B6" w:rsidRDefault="00000000">
            <w:pPr>
              <w:pStyle w:val="TableParagraph"/>
              <w:spacing w:before="28"/>
              <w:ind w:right="36"/>
              <w:jc w:val="right"/>
              <w:rPr>
                <w:b/>
                <w:sz w:val="18"/>
              </w:rPr>
            </w:pPr>
            <w:r>
              <w:rPr>
                <w:b/>
                <w:spacing w:val="-2"/>
                <w:sz w:val="18"/>
              </w:rPr>
              <w:t>8.500,00</w:t>
            </w:r>
          </w:p>
        </w:tc>
        <w:tc>
          <w:tcPr>
            <w:tcW w:w="801" w:type="dxa"/>
          </w:tcPr>
          <w:p w14:paraId="61F7A5F0" w14:textId="77777777" w:rsidR="007374B6" w:rsidRDefault="00000000">
            <w:pPr>
              <w:pStyle w:val="TableParagraph"/>
              <w:spacing w:before="28"/>
              <w:ind w:left="1"/>
              <w:jc w:val="center"/>
              <w:rPr>
                <w:b/>
                <w:sz w:val="18"/>
              </w:rPr>
            </w:pPr>
            <w:r>
              <w:rPr>
                <w:b/>
                <w:spacing w:val="-2"/>
                <w:sz w:val="18"/>
              </w:rPr>
              <w:t>100,00%</w:t>
            </w:r>
          </w:p>
        </w:tc>
      </w:tr>
      <w:tr w:rsidR="007374B6" w14:paraId="7023670C" w14:textId="77777777">
        <w:trPr>
          <w:trHeight w:val="285"/>
        </w:trPr>
        <w:tc>
          <w:tcPr>
            <w:tcW w:w="5687" w:type="dxa"/>
          </w:tcPr>
          <w:p w14:paraId="17112CB5" w14:textId="77777777" w:rsidR="007374B6" w:rsidRDefault="00000000">
            <w:pPr>
              <w:pStyle w:val="TableParagraph"/>
              <w:ind w:left="275"/>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12" w:type="dxa"/>
          </w:tcPr>
          <w:p w14:paraId="08ECDFB8" w14:textId="77777777" w:rsidR="007374B6" w:rsidRDefault="00000000">
            <w:pPr>
              <w:pStyle w:val="TableParagraph"/>
              <w:ind w:right="171"/>
              <w:jc w:val="right"/>
              <w:rPr>
                <w:b/>
                <w:sz w:val="18"/>
              </w:rPr>
            </w:pPr>
            <w:r>
              <w:rPr>
                <w:b/>
                <w:spacing w:val="-2"/>
                <w:sz w:val="18"/>
              </w:rPr>
              <w:t>63.200,00</w:t>
            </w:r>
          </w:p>
        </w:tc>
        <w:tc>
          <w:tcPr>
            <w:tcW w:w="1273" w:type="dxa"/>
          </w:tcPr>
          <w:p w14:paraId="024F3FA8" w14:textId="77777777" w:rsidR="007374B6" w:rsidRDefault="007374B6">
            <w:pPr>
              <w:pStyle w:val="TableParagraph"/>
              <w:spacing w:before="0"/>
              <w:rPr>
                <w:rFonts w:ascii="Times New Roman"/>
                <w:sz w:val="18"/>
              </w:rPr>
            </w:pPr>
          </w:p>
        </w:tc>
        <w:tc>
          <w:tcPr>
            <w:tcW w:w="1307" w:type="dxa"/>
          </w:tcPr>
          <w:p w14:paraId="3549D125" w14:textId="77777777" w:rsidR="007374B6" w:rsidRDefault="00000000">
            <w:pPr>
              <w:pStyle w:val="TableParagraph"/>
              <w:ind w:right="36"/>
              <w:jc w:val="right"/>
              <w:rPr>
                <w:b/>
                <w:sz w:val="18"/>
              </w:rPr>
            </w:pPr>
            <w:r>
              <w:rPr>
                <w:b/>
                <w:spacing w:val="-2"/>
                <w:sz w:val="18"/>
              </w:rPr>
              <w:t>63.200,00</w:t>
            </w:r>
          </w:p>
        </w:tc>
        <w:tc>
          <w:tcPr>
            <w:tcW w:w="801" w:type="dxa"/>
          </w:tcPr>
          <w:p w14:paraId="6BE94C5C" w14:textId="77777777" w:rsidR="007374B6" w:rsidRDefault="00000000">
            <w:pPr>
              <w:pStyle w:val="TableParagraph"/>
              <w:ind w:left="1"/>
              <w:jc w:val="center"/>
              <w:rPr>
                <w:b/>
                <w:sz w:val="18"/>
              </w:rPr>
            </w:pPr>
            <w:r>
              <w:rPr>
                <w:b/>
                <w:spacing w:val="-2"/>
                <w:sz w:val="18"/>
              </w:rPr>
              <w:t>100,00%</w:t>
            </w:r>
          </w:p>
        </w:tc>
      </w:tr>
      <w:tr w:rsidR="007374B6" w14:paraId="67F194FC" w14:textId="77777777">
        <w:trPr>
          <w:trHeight w:val="285"/>
        </w:trPr>
        <w:tc>
          <w:tcPr>
            <w:tcW w:w="5687" w:type="dxa"/>
          </w:tcPr>
          <w:p w14:paraId="19351A7E"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2" w:type="dxa"/>
          </w:tcPr>
          <w:p w14:paraId="2546133D" w14:textId="77777777" w:rsidR="007374B6" w:rsidRDefault="00000000">
            <w:pPr>
              <w:pStyle w:val="TableParagraph"/>
              <w:ind w:right="171"/>
              <w:jc w:val="right"/>
              <w:rPr>
                <w:b/>
                <w:sz w:val="18"/>
              </w:rPr>
            </w:pPr>
            <w:r>
              <w:rPr>
                <w:b/>
                <w:spacing w:val="-2"/>
                <w:sz w:val="18"/>
              </w:rPr>
              <w:t>59.200,00</w:t>
            </w:r>
          </w:p>
        </w:tc>
        <w:tc>
          <w:tcPr>
            <w:tcW w:w="1273" w:type="dxa"/>
          </w:tcPr>
          <w:p w14:paraId="0C5CDF3C" w14:textId="77777777" w:rsidR="007374B6" w:rsidRDefault="007374B6">
            <w:pPr>
              <w:pStyle w:val="TableParagraph"/>
              <w:spacing w:before="0"/>
              <w:rPr>
                <w:rFonts w:ascii="Times New Roman"/>
                <w:sz w:val="18"/>
              </w:rPr>
            </w:pPr>
          </w:p>
        </w:tc>
        <w:tc>
          <w:tcPr>
            <w:tcW w:w="1307" w:type="dxa"/>
          </w:tcPr>
          <w:p w14:paraId="61ECACA1" w14:textId="77777777" w:rsidR="007374B6" w:rsidRDefault="00000000">
            <w:pPr>
              <w:pStyle w:val="TableParagraph"/>
              <w:ind w:right="36"/>
              <w:jc w:val="right"/>
              <w:rPr>
                <w:b/>
                <w:sz w:val="18"/>
              </w:rPr>
            </w:pPr>
            <w:r>
              <w:rPr>
                <w:b/>
                <w:spacing w:val="-2"/>
                <w:sz w:val="18"/>
              </w:rPr>
              <w:t>59.200,00</w:t>
            </w:r>
          </w:p>
        </w:tc>
        <w:tc>
          <w:tcPr>
            <w:tcW w:w="801" w:type="dxa"/>
          </w:tcPr>
          <w:p w14:paraId="4FA7804B" w14:textId="77777777" w:rsidR="007374B6" w:rsidRDefault="00000000">
            <w:pPr>
              <w:pStyle w:val="TableParagraph"/>
              <w:ind w:left="1"/>
              <w:jc w:val="center"/>
              <w:rPr>
                <w:b/>
                <w:sz w:val="18"/>
              </w:rPr>
            </w:pPr>
            <w:r>
              <w:rPr>
                <w:b/>
                <w:spacing w:val="-2"/>
                <w:sz w:val="18"/>
              </w:rPr>
              <w:t>100,00%</w:t>
            </w:r>
          </w:p>
        </w:tc>
      </w:tr>
      <w:tr w:rsidR="007374B6" w14:paraId="2D55A538" w14:textId="77777777">
        <w:trPr>
          <w:trHeight w:val="285"/>
        </w:trPr>
        <w:tc>
          <w:tcPr>
            <w:tcW w:w="5687" w:type="dxa"/>
          </w:tcPr>
          <w:p w14:paraId="39ED7C49"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2" w:type="dxa"/>
          </w:tcPr>
          <w:p w14:paraId="66C5D635" w14:textId="77777777" w:rsidR="007374B6" w:rsidRDefault="00000000">
            <w:pPr>
              <w:pStyle w:val="TableParagraph"/>
              <w:ind w:right="171"/>
              <w:jc w:val="right"/>
              <w:rPr>
                <w:b/>
                <w:sz w:val="18"/>
              </w:rPr>
            </w:pPr>
            <w:r>
              <w:rPr>
                <w:b/>
                <w:spacing w:val="-2"/>
                <w:sz w:val="18"/>
              </w:rPr>
              <w:t>59.200,00</w:t>
            </w:r>
          </w:p>
        </w:tc>
        <w:tc>
          <w:tcPr>
            <w:tcW w:w="1273" w:type="dxa"/>
          </w:tcPr>
          <w:p w14:paraId="4EB7995A" w14:textId="77777777" w:rsidR="007374B6" w:rsidRDefault="007374B6">
            <w:pPr>
              <w:pStyle w:val="TableParagraph"/>
              <w:spacing w:before="0"/>
              <w:rPr>
                <w:rFonts w:ascii="Times New Roman"/>
                <w:sz w:val="18"/>
              </w:rPr>
            </w:pPr>
          </w:p>
        </w:tc>
        <w:tc>
          <w:tcPr>
            <w:tcW w:w="1307" w:type="dxa"/>
          </w:tcPr>
          <w:p w14:paraId="7482F353" w14:textId="77777777" w:rsidR="007374B6" w:rsidRDefault="00000000">
            <w:pPr>
              <w:pStyle w:val="TableParagraph"/>
              <w:ind w:right="36"/>
              <w:jc w:val="right"/>
              <w:rPr>
                <w:b/>
                <w:sz w:val="18"/>
              </w:rPr>
            </w:pPr>
            <w:r>
              <w:rPr>
                <w:b/>
                <w:spacing w:val="-2"/>
                <w:sz w:val="18"/>
              </w:rPr>
              <w:t>59.200,00</w:t>
            </w:r>
          </w:p>
        </w:tc>
        <w:tc>
          <w:tcPr>
            <w:tcW w:w="801" w:type="dxa"/>
          </w:tcPr>
          <w:p w14:paraId="5EBDAAFD" w14:textId="77777777" w:rsidR="007374B6" w:rsidRDefault="00000000">
            <w:pPr>
              <w:pStyle w:val="TableParagraph"/>
              <w:ind w:left="1"/>
              <w:jc w:val="center"/>
              <w:rPr>
                <w:b/>
                <w:sz w:val="18"/>
              </w:rPr>
            </w:pPr>
            <w:r>
              <w:rPr>
                <w:b/>
                <w:spacing w:val="-2"/>
                <w:sz w:val="18"/>
              </w:rPr>
              <w:t>100,00%</w:t>
            </w:r>
          </w:p>
        </w:tc>
      </w:tr>
      <w:tr w:rsidR="007374B6" w14:paraId="00A458DF" w14:textId="77777777">
        <w:trPr>
          <w:trHeight w:val="285"/>
        </w:trPr>
        <w:tc>
          <w:tcPr>
            <w:tcW w:w="5687" w:type="dxa"/>
          </w:tcPr>
          <w:p w14:paraId="49B0321B"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12" w:type="dxa"/>
          </w:tcPr>
          <w:p w14:paraId="077F0AB5" w14:textId="77777777" w:rsidR="007374B6" w:rsidRDefault="00000000">
            <w:pPr>
              <w:pStyle w:val="TableParagraph"/>
              <w:ind w:right="171"/>
              <w:jc w:val="right"/>
              <w:rPr>
                <w:b/>
                <w:sz w:val="18"/>
              </w:rPr>
            </w:pPr>
            <w:r>
              <w:rPr>
                <w:b/>
                <w:spacing w:val="-2"/>
                <w:sz w:val="18"/>
              </w:rPr>
              <w:t>4.000,00</w:t>
            </w:r>
          </w:p>
        </w:tc>
        <w:tc>
          <w:tcPr>
            <w:tcW w:w="1273" w:type="dxa"/>
          </w:tcPr>
          <w:p w14:paraId="2FCA6D83" w14:textId="77777777" w:rsidR="007374B6" w:rsidRDefault="007374B6">
            <w:pPr>
              <w:pStyle w:val="TableParagraph"/>
              <w:spacing w:before="0"/>
              <w:rPr>
                <w:rFonts w:ascii="Times New Roman"/>
                <w:sz w:val="18"/>
              </w:rPr>
            </w:pPr>
          </w:p>
        </w:tc>
        <w:tc>
          <w:tcPr>
            <w:tcW w:w="1307" w:type="dxa"/>
          </w:tcPr>
          <w:p w14:paraId="03D8176E" w14:textId="77777777" w:rsidR="007374B6" w:rsidRDefault="00000000">
            <w:pPr>
              <w:pStyle w:val="TableParagraph"/>
              <w:ind w:right="36"/>
              <w:jc w:val="right"/>
              <w:rPr>
                <w:b/>
                <w:sz w:val="18"/>
              </w:rPr>
            </w:pPr>
            <w:r>
              <w:rPr>
                <w:b/>
                <w:spacing w:val="-2"/>
                <w:sz w:val="18"/>
              </w:rPr>
              <w:t>4.000,00</w:t>
            </w:r>
          </w:p>
        </w:tc>
        <w:tc>
          <w:tcPr>
            <w:tcW w:w="801" w:type="dxa"/>
          </w:tcPr>
          <w:p w14:paraId="14078C76" w14:textId="77777777" w:rsidR="007374B6" w:rsidRDefault="00000000">
            <w:pPr>
              <w:pStyle w:val="TableParagraph"/>
              <w:ind w:left="1"/>
              <w:jc w:val="center"/>
              <w:rPr>
                <w:b/>
                <w:sz w:val="18"/>
              </w:rPr>
            </w:pPr>
            <w:r>
              <w:rPr>
                <w:b/>
                <w:spacing w:val="-2"/>
                <w:sz w:val="18"/>
              </w:rPr>
              <w:t>100,00%</w:t>
            </w:r>
          </w:p>
        </w:tc>
      </w:tr>
      <w:tr w:rsidR="007374B6" w14:paraId="5D8A448A" w14:textId="77777777">
        <w:trPr>
          <w:trHeight w:val="285"/>
        </w:trPr>
        <w:tc>
          <w:tcPr>
            <w:tcW w:w="5687" w:type="dxa"/>
          </w:tcPr>
          <w:p w14:paraId="3BF219DC" w14:textId="77777777" w:rsidR="007374B6" w:rsidRDefault="00000000">
            <w:pPr>
              <w:pStyle w:val="TableParagraph"/>
              <w:ind w:right="344"/>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12" w:type="dxa"/>
          </w:tcPr>
          <w:p w14:paraId="51D6E543" w14:textId="77777777" w:rsidR="007374B6" w:rsidRDefault="00000000">
            <w:pPr>
              <w:pStyle w:val="TableParagraph"/>
              <w:ind w:right="171"/>
              <w:jc w:val="right"/>
              <w:rPr>
                <w:b/>
                <w:sz w:val="18"/>
              </w:rPr>
            </w:pPr>
            <w:r>
              <w:rPr>
                <w:b/>
                <w:spacing w:val="-2"/>
                <w:sz w:val="18"/>
              </w:rPr>
              <w:t>500,00</w:t>
            </w:r>
          </w:p>
        </w:tc>
        <w:tc>
          <w:tcPr>
            <w:tcW w:w="1273" w:type="dxa"/>
          </w:tcPr>
          <w:p w14:paraId="3C262690" w14:textId="77777777" w:rsidR="007374B6" w:rsidRDefault="007374B6">
            <w:pPr>
              <w:pStyle w:val="TableParagraph"/>
              <w:spacing w:before="0"/>
              <w:rPr>
                <w:rFonts w:ascii="Times New Roman"/>
                <w:sz w:val="18"/>
              </w:rPr>
            </w:pPr>
          </w:p>
        </w:tc>
        <w:tc>
          <w:tcPr>
            <w:tcW w:w="1307" w:type="dxa"/>
          </w:tcPr>
          <w:p w14:paraId="1EA23962" w14:textId="77777777" w:rsidR="007374B6" w:rsidRDefault="00000000">
            <w:pPr>
              <w:pStyle w:val="TableParagraph"/>
              <w:ind w:right="36"/>
              <w:jc w:val="right"/>
              <w:rPr>
                <w:b/>
                <w:sz w:val="18"/>
              </w:rPr>
            </w:pPr>
            <w:r>
              <w:rPr>
                <w:b/>
                <w:spacing w:val="-2"/>
                <w:sz w:val="18"/>
              </w:rPr>
              <w:t>500,00</w:t>
            </w:r>
          </w:p>
        </w:tc>
        <w:tc>
          <w:tcPr>
            <w:tcW w:w="801" w:type="dxa"/>
          </w:tcPr>
          <w:p w14:paraId="50801AA0" w14:textId="77777777" w:rsidR="007374B6" w:rsidRDefault="00000000">
            <w:pPr>
              <w:pStyle w:val="TableParagraph"/>
              <w:ind w:left="1"/>
              <w:jc w:val="center"/>
              <w:rPr>
                <w:b/>
                <w:sz w:val="18"/>
              </w:rPr>
            </w:pPr>
            <w:r>
              <w:rPr>
                <w:b/>
                <w:spacing w:val="-2"/>
                <w:sz w:val="18"/>
              </w:rPr>
              <w:t>100,00%</w:t>
            </w:r>
          </w:p>
        </w:tc>
      </w:tr>
      <w:tr w:rsidR="007374B6" w14:paraId="31F54A6F" w14:textId="77777777">
        <w:trPr>
          <w:trHeight w:val="285"/>
        </w:trPr>
        <w:tc>
          <w:tcPr>
            <w:tcW w:w="5687" w:type="dxa"/>
          </w:tcPr>
          <w:p w14:paraId="1C7448DD"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12" w:type="dxa"/>
          </w:tcPr>
          <w:p w14:paraId="341BFAE3" w14:textId="77777777" w:rsidR="007374B6" w:rsidRDefault="00000000">
            <w:pPr>
              <w:pStyle w:val="TableParagraph"/>
              <w:ind w:right="171"/>
              <w:jc w:val="right"/>
              <w:rPr>
                <w:b/>
                <w:sz w:val="18"/>
              </w:rPr>
            </w:pPr>
            <w:r>
              <w:rPr>
                <w:b/>
                <w:spacing w:val="-2"/>
                <w:sz w:val="18"/>
              </w:rPr>
              <w:t>3.500,00</w:t>
            </w:r>
          </w:p>
        </w:tc>
        <w:tc>
          <w:tcPr>
            <w:tcW w:w="1273" w:type="dxa"/>
          </w:tcPr>
          <w:p w14:paraId="30749D93" w14:textId="77777777" w:rsidR="007374B6" w:rsidRDefault="007374B6">
            <w:pPr>
              <w:pStyle w:val="TableParagraph"/>
              <w:spacing w:before="0"/>
              <w:rPr>
                <w:rFonts w:ascii="Times New Roman"/>
                <w:sz w:val="18"/>
              </w:rPr>
            </w:pPr>
          </w:p>
        </w:tc>
        <w:tc>
          <w:tcPr>
            <w:tcW w:w="1307" w:type="dxa"/>
          </w:tcPr>
          <w:p w14:paraId="04CDD258" w14:textId="77777777" w:rsidR="007374B6" w:rsidRDefault="00000000">
            <w:pPr>
              <w:pStyle w:val="TableParagraph"/>
              <w:ind w:right="36"/>
              <w:jc w:val="right"/>
              <w:rPr>
                <w:b/>
                <w:sz w:val="18"/>
              </w:rPr>
            </w:pPr>
            <w:r>
              <w:rPr>
                <w:b/>
                <w:spacing w:val="-2"/>
                <w:sz w:val="18"/>
              </w:rPr>
              <w:t>3.500,00</w:t>
            </w:r>
          </w:p>
        </w:tc>
        <w:tc>
          <w:tcPr>
            <w:tcW w:w="801" w:type="dxa"/>
          </w:tcPr>
          <w:p w14:paraId="670B2773" w14:textId="77777777" w:rsidR="007374B6" w:rsidRDefault="00000000">
            <w:pPr>
              <w:pStyle w:val="TableParagraph"/>
              <w:ind w:left="1"/>
              <w:jc w:val="center"/>
              <w:rPr>
                <w:b/>
                <w:sz w:val="18"/>
              </w:rPr>
            </w:pPr>
            <w:r>
              <w:rPr>
                <w:b/>
                <w:spacing w:val="-2"/>
                <w:sz w:val="18"/>
              </w:rPr>
              <w:t>100,00%</w:t>
            </w:r>
          </w:p>
        </w:tc>
      </w:tr>
      <w:tr w:rsidR="007374B6" w14:paraId="46FB0BE9" w14:textId="77777777">
        <w:trPr>
          <w:trHeight w:val="285"/>
        </w:trPr>
        <w:tc>
          <w:tcPr>
            <w:tcW w:w="5687" w:type="dxa"/>
          </w:tcPr>
          <w:p w14:paraId="2A354E21"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12" w:type="dxa"/>
          </w:tcPr>
          <w:p w14:paraId="5A031E9B" w14:textId="77777777" w:rsidR="007374B6" w:rsidRDefault="00000000">
            <w:pPr>
              <w:pStyle w:val="TableParagraph"/>
              <w:ind w:right="171"/>
              <w:jc w:val="right"/>
              <w:rPr>
                <w:b/>
                <w:sz w:val="18"/>
              </w:rPr>
            </w:pPr>
            <w:r>
              <w:rPr>
                <w:b/>
                <w:spacing w:val="-2"/>
                <w:sz w:val="18"/>
              </w:rPr>
              <w:t>140.400,00</w:t>
            </w:r>
          </w:p>
        </w:tc>
        <w:tc>
          <w:tcPr>
            <w:tcW w:w="1273" w:type="dxa"/>
          </w:tcPr>
          <w:p w14:paraId="44B9F940" w14:textId="77777777" w:rsidR="007374B6" w:rsidRDefault="00000000">
            <w:pPr>
              <w:pStyle w:val="TableParagraph"/>
              <w:ind w:right="94"/>
              <w:jc w:val="right"/>
              <w:rPr>
                <w:b/>
                <w:sz w:val="18"/>
              </w:rPr>
            </w:pPr>
            <w:r>
              <w:rPr>
                <w:b/>
                <w:sz w:val="18"/>
              </w:rPr>
              <w:t>-</w:t>
            </w:r>
            <w:r>
              <w:rPr>
                <w:b/>
                <w:spacing w:val="-2"/>
                <w:sz w:val="18"/>
              </w:rPr>
              <w:t>14.499,00</w:t>
            </w:r>
          </w:p>
        </w:tc>
        <w:tc>
          <w:tcPr>
            <w:tcW w:w="1307" w:type="dxa"/>
          </w:tcPr>
          <w:p w14:paraId="2D9BD708" w14:textId="77777777" w:rsidR="007374B6" w:rsidRDefault="00000000">
            <w:pPr>
              <w:pStyle w:val="TableParagraph"/>
              <w:ind w:right="36"/>
              <w:jc w:val="right"/>
              <w:rPr>
                <w:b/>
                <w:sz w:val="18"/>
              </w:rPr>
            </w:pPr>
            <w:r>
              <w:rPr>
                <w:b/>
                <w:spacing w:val="-2"/>
                <w:sz w:val="18"/>
              </w:rPr>
              <w:t>125.901,00</w:t>
            </w:r>
          </w:p>
        </w:tc>
        <w:tc>
          <w:tcPr>
            <w:tcW w:w="801" w:type="dxa"/>
          </w:tcPr>
          <w:p w14:paraId="4E950C05" w14:textId="77777777" w:rsidR="007374B6" w:rsidRDefault="00000000">
            <w:pPr>
              <w:pStyle w:val="TableParagraph"/>
              <w:ind w:left="101"/>
              <w:jc w:val="center"/>
              <w:rPr>
                <w:b/>
                <w:sz w:val="18"/>
              </w:rPr>
            </w:pPr>
            <w:r>
              <w:rPr>
                <w:b/>
                <w:spacing w:val="-2"/>
                <w:sz w:val="18"/>
              </w:rPr>
              <w:t>89,67%</w:t>
            </w:r>
          </w:p>
        </w:tc>
      </w:tr>
      <w:tr w:rsidR="007374B6" w14:paraId="4D487386" w14:textId="77777777">
        <w:trPr>
          <w:trHeight w:val="285"/>
        </w:trPr>
        <w:tc>
          <w:tcPr>
            <w:tcW w:w="5687" w:type="dxa"/>
          </w:tcPr>
          <w:p w14:paraId="2804B94C"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2" w:type="dxa"/>
          </w:tcPr>
          <w:p w14:paraId="58454F4E" w14:textId="77777777" w:rsidR="007374B6" w:rsidRDefault="00000000">
            <w:pPr>
              <w:pStyle w:val="TableParagraph"/>
              <w:ind w:right="171"/>
              <w:jc w:val="right"/>
              <w:rPr>
                <w:b/>
                <w:sz w:val="18"/>
              </w:rPr>
            </w:pPr>
            <w:r>
              <w:rPr>
                <w:b/>
                <w:spacing w:val="-2"/>
                <w:sz w:val="18"/>
              </w:rPr>
              <w:t>68.300,00</w:t>
            </w:r>
          </w:p>
        </w:tc>
        <w:tc>
          <w:tcPr>
            <w:tcW w:w="1273" w:type="dxa"/>
          </w:tcPr>
          <w:p w14:paraId="7600541A" w14:textId="77777777" w:rsidR="007374B6" w:rsidRDefault="00000000">
            <w:pPr>
              <w:pStyle w:val="TableParagraph"/>
              <w:ind w:right="94"/>
              <w:jc w:val="right"/>
              <w:rPr>
                <w:b/>
                <w:sz w:val="18"/>
              </w:rPr>
            </w:pPr>
            <w:r>
              <w:rPr>
                <w:b/>
                <w:sz w:val="18"/>
              </w:rPr>
              <w:t>-</w:t>
            </w:r>
            <w:r>
              <w:rPr>
                <w:b/>
                <w:spacing w:val="-2"/>
                <w:sz w:val="18"/>
              </w:rPr>
              <w:t>7.399,00</w:t>
            </w:r>
          </w:p>
        </w:tc>
        <w:tc>
          <w:tcPr>
            <w:tcW w:w="1307" w:type="dxa"/>
          </w:tcPr>
          <w:p w14:paraId="05A75173" w14:textId="77777777" w:rsidR="007374B6" w:rsidRDefault="00000000">
            <w:pPr>
              <w:pStyle w:val="TableParagraph"/>
              <w:ind w:right="36"/>
              <w:jc w:val="right"/>
              <w:rPr>
                <w:b/>
                <w:sz w:val="18"/>
              </w:rPr>
            </w:pPr>
            <w:r>
              <w:rPr>
                <w:b/>
                <w:spacing w:val="-2"/>
                <w:sz w:val="18"/>
              </w:rPr>
              <w:t>60.901,00</w:t>
            </w:r>
          </w:p>
        </w:tc>
        <w:tc>
          <w:tcPr>
            <w:tcW w:w="801" w:type="dxa"/>
          </w:tcPr>
          <w:p w14:paraId="7EEC60BF" w14:textId="77777777" w:rsidR="007374B6" w:rsidRDefault="00000000">
            <w:pPr>
              <w:pStyle w:val="TableParagraph"/>
              <w:ind w:left="101"/>
              <w:jc w:val="center"/>
              <w:rPr>
                <w:b/>
                <w:sz w:val="18"/>
              </w:rPr>
            </w:pPr>
            <w:r>
              <w:rPr>
                <w:b/>
                <w:spacing w:val="-2"/>
                <w:sz w:val="18"/>
              </w:rPr>
              <w:t>89,17%</w:t>
            </w:r>
          </w:p>
        </w:tc>
      </w:tr>
      <w:tr w:rsidR="007374B6" w14:paraId="6C5D9258" w14:textId="77777777">
        <w:trPr>
          <w:trHeight w:val="277"/>
        </w:trPr>
        <w:tc>
          <w:tcPr>
            <w:tcW w:w="5687" w:type="dxa"/>
          </w:tcPr>
          <w:p w14:paraId="6F84CA7F"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12" w:type="dxa"/>
          </w:tcPr>
          <w:p w14:paraId="54595CC7" w14:textId="77777777" w:rsidR="007374B6" w:rsidRDefault="00000000">
            <w:pPr>
              <w:pStyle w:val="TableParagraph"/>
              <w:ind w:right="171"/>
              <w:jc w:val="right"/>
              <w:rPr>
                <w:b/>
                <w:sz w:val="18"/>
              </w:rPr>
            </w:pPr>
            <w:r>
              <w:rPr>
                <w:b/>
                <w:spacing w:val="-2"/>
                <w:sz w:val="18"/>
              </w:rPr>
              <w:t>42.100,00</w:t>
            </w:r>
          </w:p>
        </w:tc>
        <w:tc>
          <w:tcPr>
            <w:tcW w:w="1273" w:type="dxa"/>
          </w:tcPr>
          <w:p w14:paraId="034914D7" w14:textId="77777777" w:rsidR="007374B6" w:rsidRDefault="00000000">
            <w:pPr>
              <w:pStyle w:val="TableParagraph"/>
              <w:ind w:right="94"/>
              <w:jc w:val="right"/>
              <w:rPr>
                <w:b/>
                <w:sz w:val="18"/>
              </w:rPr>
            </w:pPr>
            <w:r>
              <w:rPr>
                <w:b/>
                <w:spacing w:val="-2"/>
                <w:sz w:val="18"/>
              </w:rPr>
              <w:t>2.800,00</w:t>
            </w:r>
          </w:p>
        </w:tc>
        <w:tc>
          <w:tcPr>
            <w:tcW w:w="1307" w:type="dxa"/>
          </w:tcPr>
          <w:p w14:paraId="25B127B7" w14:textId="77777777" w:rsidR="007374B6" w:rsidRDefault="00000000">
            <w:pPr>
              <w:pStyle w:val="TableParagraph"/>
              <w:ind w:right="36"/>
              <w:jc w:val="right"/>
              <w:rPr>
                <w:b/>
                <w:sz w:val="18"/>
              </w:rPr>
            </w:pPr>
            <w:r>
              <w:rPr>
                <w:b/>
                <w:spacing w:val="-2"/>
                <w:sz w:val="18"/>
              </w:rPr>
              <w:t>44.900,00</w:t>
            </w:r>
          </w:p>
        </w:tc>
        <w:tc>
          <w:tcPr>
            <w:tcW w:w="801" w:type="dxa"/>
          </w:tcPr>
          <w:p w14:paraId="184D6663" w14:textId="77777777" w:rsidR="007374B6" w:rsidRDefault="00000000">
            <w:pPr>
              <w:pStyle w:val="TableParagraph"/>
              <w:ind w:left="1"/>
              <w:jc w:val="center"/>
              <w:rPr>
                <w:b/>
                <w:sz w:val="18"/>
              </w:rPr>
            </w:pPr>
            <w:r>
              <w:rPr>
                <w:b/>
                <w:spacing w:val="-2"/>
                <w:sz w:val="18"/>
              </w:rPr>
              <w:t>106,65%</w:t>
            </w:r>
          </w:p>
        </w:tc>
      </w:tr>
      <w:tr w:rsidR="007374B6" w14:paraId="3E031A4C" w14:textId="77777777">
        <w:trPr>
          <w:trHeight w:val="277"/>
        </w:trPr>
        <w:tc>
          <w:tcPr>
            <w:tcW w:w="5687" w:type="dxa"/>
          </w:tcPr>
          <w:p w14:paraId="5CC42484" w14:textId="77777777" w:rsidR="007374B6" w:rsidRDefault="00000000">
            <w:pPr>
              <w:pStyle w:val="TableParagraph"/>
              <w:spacing w:before="28"/>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2" w:type="dxa"/>
          </w:tcPr>
          <w:p w14:paraId="6BB9C12E" w14:textId="77777777" w:rsidR="007374B6" w:rsidRDefault="00000000">
            <w:pPr>
              <w:pStyle w:val="TableParagraph"/>
              <w:spacing w:before="28"/>
              <w:ind w:right="171"/>
              <w:jc w:val="right"/>
              <w:rPr>
                <w:b/>
                <w:sz w:val="18"/>
              </w:rPr>
            </w:pPr>
            <w:r>
              <w:rPr>
                <w:b/>
                <w:spacing w:val="-2"/>
                <w:sz w:val="18"/>
              </w:rPr>
              <w:t>26.200,00</w:t>
            </w:r>
          </w:p>
        </w:tc>
        <w:tc>
          <w:tcPr>
            <w:tcW w:w="1273" w:type="dxa"/>
          </w:tcPr>
          <w:p w14:paraId="5034EAC2" w14:textId="77777777" w:rsidR="007374B6" w:rsidRDefault="00000000">
            <w:pPr>
              <w:pStyle w:val="TableParagraph"/>
              <w:spacing w:before="28"/>
              <w:ind w:right="94"/>
              <w:jc w:val="right"/>
              <w:rPr>
                <w:b/>
                <w:sz w:val="18"/>
              </w:rPr>
            </w:pPr>
            <w:r>
              <w:rPr>
                <w:b/>
                <w:sz w:val="18"/>
              </w:rPr>
              <w:t>-</w:t>
            </w:r>
            <w:r>
              <w:rPr>
                <w:b/>
                <w:spacing w:val="-2"/>
                <w:sz w:val="18"/>
              </w:rPr>
              <w:t>10.199,00</w:t>
            </w:r>
          </w:p>
        </w:tc>
        <w:tc>
          <w:tcPr>
            <w:tcW w:w="1307" w:type="dxa"/>
          </w:tcPr>
          <w:p w14:paraId="191F07CB" w14:textId="77777777" w:rsidR="007374B6" w:rsidRDefault="00000000">
            <w:pPr>
              <w:pStyle w:val="TableParagraph"/>
              <w:spacing w:before="28"/>
              <w:ind w:right="36"/>
              <w:jc w:val="right"/>
              <w:rPr>
                <w:b/>
                <w:sz w:val="18"/>
              </w:rPr>
            </w:pPr>
            <w:r>
              <w:rPr>
                <w:b/>
                <w:spacing w:val="-2"/>
                <w:sz w:val="18"/>
              </w:rPr>
              <w:t>16.001,00</w:t>
            </w:r>
          </w:p>
        </w:tc>
        <w:tc>
          <w:tcPr>
            <w:tcW w:w="801" w:type="dxa"/>
          </w:tcPr>
          <w:p w14:paraId="567ABF20" w14:textId="77777777" w:rsidR="007374B6" w:rsidRDefault="00000000">
            <w:pPr>
              <w:pStyle w:val="TableParagraph"/>
              <w:spacing w:before="28"/>
              <w:ind w:left="101"/>
              <w:jc w:val="center"/>
              <w:rPr>
                <w:b/>
                <w:sz w:val="18"/>
              </w:rPr>
            </w:pPr>
            <w:r>
              <w:rPr>
                <w:b/>
                <w:spacing w:val="-2"/>
                <w:sz w:val="18"/>
              </w:rPr>
              <w:t>61,07%</w:t>
            </w:r>
          </w:p>
        </w:tc>
      </w:tr>
      <w:tr w:rsidR="007374B6" w14:paraId="34AA0469" w14:textId="77777777">
        <w:trPr>
          <w:trHeight w:val="285"/>
        </w:trPr>
        <w:tc>
          <w:tcPr>
            <w:tcW w:w="5687" w:type="dxa"/>
          </w:tcPr>
          <w:p w14:paraId="1814B020"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12" w:type="dxa"/>
          </w:tcPr>
          <w:p w14:paraId="6CB57F48" w14:textId="77777777" w:rsidR="007374B6" w:rsidRDefault="00000000">
            <w:pPr>
              <w:pStyle w:val="TableParagraph"/>
              <w:ind w:right="171"/>
              <w:jc w:val="right"/>
              <w:rPr>
                <w:b/>
                <w:sz w:val="18"/>
              </w:rPr>
            </w:pPr>
            <w:r>
              <w:rPr>
                <w:b/>
                <w:spacing w:val="-2"/>
                <w:sz w:val="18"/>
              </w:rPr>
              <w:t>72.100,00</w:t>
            </w:r>
          </w:p>
        </w:tc>
        <w:tc>
          <w:tcPr>
            <w:tcW w:w="1273" w:type="dxa"/>
          </w:tcPr>
          <w:p w14:paraId="09E0EE30" w14:textId="77777777" w:rsidR="007374B6" w:rsidRDefault="00000000">
            <w:pPr>
              <w:pStyle w:val="TableParagraph"/>
              <w:ind w:right="94"/>
              <w:jc w:val="right"/>
              <w:rPr>
                <w:b/>
                <w:sz w:val="18"/>
              </w:rPr>
            </w:pPr>
            <w:r>
              <w:rPr>
                <w:b/>
                <w:sz w:val="18"/>
              </w:rPr>
              <w:t>-</w:t>
            </w:r>
            <w:r>
              <w:rPr>
                <w:b/>
                <w:spacing w:val="-2"/>
                <w:sz w:val="18"/>
              </w:rPr>
              <w:t>7.100,00</w:t>
            </w:r>
          </w:p>
        </w:tc>
        <w:tc>
          <w:tcPr>
            <w:tcW w:w="1307" w:type="dxa"/>
          </w:tcPr>
          <w:p w14:paraId="151E52D3" w14:textId="77777777" w:rsidR="007374B6" w:rsidRDefault="00000000">
            <w:pPr>
              <w:pStyle w:val="TableParagraph"/>
              <w:ind w:right="36"/>
              <w:jc w:val="right"/>
              <w:rPr>
                <w:b/>
                <w:sz w:val="18"/>
              </w:rPr>
            </w:pPr>
            <w:r>
              <w:rPr>
                <w:b/>
                <w:spacing w:val="-2"/>
                <w:sz w:val="18"/>
              </w:rPr>
              <w:t>65.000,00</w:t>
            </w:r>
          </w:p>
        </w:tc>
        <w:tc>
          <w:tcPr>
            <w:tcW w:w="801" w:type="dxa"/>
          </w:tcPr>
          <w:p w14:paraId="475C22A6" w14:textId="77777777" w:rsidR="007374B6" w:rsidRDefault="00000000">
            <w:pPr>
              <w:pStyle w:val="TableParagraph"/>
              <w:ind w:left="101"/>
              <w:jc w:val="center"/>
              <w:rPr>
                <w:b/>
                <w:sz w:val="18"/>
              </w:rPr>
            </w:pPr>
            <w:r>
              <w:rPr>
                <w:b/>
                <w:spacing w:val="-2"/>
                <w:sz w:val="18"/>
              </w:rPr>
              <w:t>90,15%</w:t>
            </w:r>
          </w:p>
        </w:tc>
      </w:tr>
      <w:tr w:rsidR="007374B6" w14:paraId="004CBFA1" w14:textId="77777777">
        <w:trPr>
          <w:trHeight w:val="285"/>
        </w:trPr>
        <w:tc>
          <w:tcPr>
            <w:tcW w:w="5687" w:type="dxa"/>
          </w:tcPr>
          <w:p w14:paraId="7977FC45"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12" w:type="dxa"/>
          </w:tcPr>
          <w:p w14:paraId="0B15D1E4" w14:textId="77777777" w:rsidR="007374B6" w:rsidRDefault="00000000">
            <w:pPr>
              <w:pStyle w:val="TableParagraph"/>
              <w:ind w:right="171"/>
              <w:jc w:val="right"/>
              <w:rPr>
                <w:b/>
                <w:sz w:val="18"/>
              </w:rPr>
            </w:pPr>
            <w:r>
              <w:rPr>
                <w:b/>
                <w:spacing w:val="-2"/>
                <w:sz w:val="18"/>
              </w:rPr>
              <w:t>72.100,00</w:t>
            </w:r>
          </w:p>
        </w:tc>
        <w:tc>
          <w:tcPr>
            <w:tcW w:w="1273" w:type="dxa"/>
          </w:tcPr>
          <w:p w14:paraId="5F21BDD1" w14:textId="77777777" w:rsidR="007374B6" w:rsidRDefault="00000000">
            <w:pPr>
              <w:pStyle w:val="TableParagraph"/>
              <w:ind w:right="94"/>
              <w:jc w:val="right"/>
              <w:rPr>
                <w:b/>
                <w:sz w:val="18"/>
              </w:rPr>
            </w:pPr>
            <w:r>
              <w:rPr>
                <w:b/>
                <w:sz w:val="18"/>
              </w:rPr>
              <w:t>-</w:t>
            </w:r>
            <w:r>
              <w:rPr>
                <w:b/>
                <w:spacing w:val="-2"/>
                <w:sz w:val="18"/>
              </w:rPr>
              <w:t>7.100,00</w:t>
            </w:r>
          </w:p>
        </w:tc>
        <w:tc>
          <w:tcPr>
            <w:tcW w:w="1307" w:type="dxa"/>
          </w:tcPr>
          <w:p w14:paraId="2C7BD84A" w14:textId="77777777" w:rsidR="007374B6" w:rsidRDefault="00000000">
            <w:pPr>
              <w:pStyle w:val="TableParagraph"/>
              <w:ind w:right="36"/>
              <w:jc w:val="right"/>
              <w:rPr>
                <w:b/>
                <w:sz w:val="18"/>
              </w:rPr>
            </w:pPr>
            <w:r>
              <w:rPr>
                <w:b/>
                <w:spacing w:val="-2"/>
                <w:sz w:val="18"/>
              </w:rPr>
              <w:t>65.000,00</w:t>
            </w:r>
          </w:p>
        </w:tc>
        <w:tc>
          <w:tcPr>
            <w:tcW w:w="801" w:type="dxa"/>
          </w:tcPr>
          <w:p w14:paraId="26254ECC" w14:textId="77777777" w:rsidR="007374B6" w:rsidRDefault="00000000">
            <w:pPr>
              <w:pStyle w:val="TableParagraph"/>
              <w:ind w:left="101"/>
              <w:jc w:val="center"/>
              <w:rPr>
                <w:b/>
                <w:sz w:val="18"/>
              </w:rPr>
            </w:pPr>
            <w:r>
              <w:rPr>
                <w:b/>
                <w:spacing w:val="-2"/>
                <w:sz w:val="18"/>
              </w:rPr>
              <w:t>90,15%</w:t>
            </w:r>
          </w:p>
        </w:tc>
      </w:tr>
      <w:tr w:rsidR="007374B6" w14:paraId="09DF4B33" w14:textId="77777777">
        <w:trPr>
          <w:trHeight w:val="285"/>
        </w:trPr>
        <w:tc>
          <w:tcPr>
            <w:tcW w:w="5687" w:type="dxa"/>
          </w:tcPr>
          <w:p w14:paraId="1B603CF6" w14:textId="77777777" w:rsidR="007374B6" w:rsidRDefault="00000000">
            <w:pPr>
              <w:pStyle w:val="TableParagraph"/>
              <w:ind w:left="275"/>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512" w:type="dxa"/>
          </w:tcPr>
          <w:p w14:paraId="560F690F" w14:textId="77777777" w:rsidR="007374B6" w:rsidRDefault="00000000">
            <w:pPr>
              <w:pStyle w:val="TableParagraph"/>
              <w:ind w:right="171"/>
              <w:jc w:val="right"/>
              <w:rPr>
                <w:b/>
                <w:sz w:val="18"/>
              </w:rPr>
            </w:pPr>
            <w:r>
              <w:rPr>
                <w:b/>
                <w:spacing w:val="-2"/>
                <w:sz w:val="18"/>
              </w:rPr>
              <w:t>2.100,00</w:t>
            </w:r>
          </w:p>
        </w:tc>
        <w:tc>
          <w:tcPr>
            <w:tcW w:w="1273" w:type="dxa"/>
          </w:tcPr>
          <w:p w14:paraId="283E3573" w14:textId="77777777" w:rsidR="007374B6" w:rsidRDefault="00000000">
            <w:pPr>
              <w:pStyle w:val="TableParagraph"/>
              <w:ind w:right="94"/>
              <w:jc w:val="right"/>
              <w:rPr>
                <w:b/>
                <w:sz w:val="18"/>
              </w:rPr>
            </w:pPr>
            <w:r>
              <w:rPr>
                <w:b/>
                <w:sz w:val="18"/>
              </w:rPr>
              <w:t>-</w:t>
            </w:r>
            <w:r>
              <w:rPr>
                <w:b/>
                <w:spacing w:val="-2"/>
                <w:sz w:val="18"/>
              </w:rPr>
              <w:t>700,00</w:t>
            </w:r>
          </w:p>
        </w:tc>
        <w:tc>
          <w:tcPr>
            <w:tcW w:w="1307" w:type="dxa"/>
          </w:tcPr>
          <w:p w14:paraId="75953DD0" w14:textId="77777777" w:rsidR="007374B6" w:rsidRDefault="00000000">
            <w:pPr>
              <w:pStyle w:val="TableParagraph"/>
              <w:ind w:right="36"/>
              <w:jc w:val="right"/>
              <w:rPr>
                <w:b/>
                <w:sz w:val="18"/>
              </w:rPr>
            </w:pPr>
            <w:r>
              <w:rPr>
                <w:b/>
                <w:spacing w:val="-2"/>
                <w:sz w:val="18"/>
              </w:rPr>
              <w:t>1.400,00</w:t>
            </w:r>
          </w:p>
        </w:tc>
        <w:tc>
          <w:tcPr>
            <w:tcW w:w="801" w:type="dxa"/>
          </w:tcPr>
          <w:p w14:paraId="797147E0" w14:textId="77777777" w:rsidR="007374B6" w:rsidRDefault="00000000">
            <w:pPr>
              <w:pStyle w:val="TableParagraph"/>
              <w:ind w:left="101"/>
              <w:jc w:val="center"/>
              <w:rPr>
                <w:b/>
                <w:sz w:val="18"/>
              </w:rPr>
            </w:pPr>
            <w:r>
              <w:rPr>
                <w:b/>
                <w:spacing w:val="-2"/>
                <w:sz w:val="18"/>
              </w:rPr>
              <w:t>66,67%</w:t>
            </w:r>
          </w:p>
        </w:tc>
      </w:tr>
      <w:tr w:rsidR="007374B6" w14:paraId="645771C5" w14:textId="77777777">
        <w:trPr>
          <w:trHeight w:val="285"/>
        </w:trPr>
        <w:tc>
          <w:tcPr>
            <w:tcW w:w="5687" w:type="dxa"/>
          </w:tcPr>
          <w:p w14:paraId="56548984"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2" w:type="dxa"/>
          </w:tcPr>
          <w:p w14:paraId="042C6A51" w14:textId="77777777" w:rsidR="007374B6" w:rsidRDefault="00000000">
            <w:pPr>
              <w:pStyle w:val="TableParagraph"/>
              <w:ind w:right="171"/>
              <w:jc w:val="right"/>
              <w:rPr>
                <w:b/>
                <w:sz w:val="18"/>
              </w:rPr>
            </w:pPr>
            <w:r>
              <w:rPr>
                <w:b/>
                <w:spacing w:val="-2"/>
                <w:sz w:val="18"/>
              </w:rPr>
              <w:t>2.100,00</w:t>
            </w:r>
          </w:p>
        </w:tc>
        <w:tc>
          <w:tcPr>
            <w:tcW w:w="1273" w:type="dxa"/>
          </w:tcPr>
          <w:p w14:paraId="36F76557" w14:textId="77777777" w:rsidR="007374B6" w:rsidRDefault="00000000">
            <w:pPr>
              <w:pStyle w:val="TableParagraph"/>
              <w:ind w:right="94"/>
              <w:jc w:val="right"/>
              <w:rPr>
                <w:b/>
                <w:sz w:val="18"/>
              </w:rPr>
            </w:pPr>
            <w:r>
              <w:rPr>
                <w:b/>
                <w:sz w:val="18"/>
              </w:rPr>
              <w:t>-</w:t>
            </w:r>
            <w:r>
              <w:rPr>
                <w:b/>
                <w:spacing w:val="-2"/>
                <w:sz w:val="18"/>
              </w:rPr>
              <w:t>700,00</w:t>
            </w:r>
          </w:p>
        </w:tc>
        <w:tc>
          <w:tcPr>
            <w:tcW w:w="1307" w:type="dxa"/>
          </w:tcPr>
          <w:p w14:paraId="4BF7921F" w14:textId="77777777" w:rsidR="007374B6" w:rsidRDefault="00000000">
            <w:pPr>
              <w:pStyle w:val="TableParagraph"/>
              <w:ind w:right="36"/>
              <w:jc w:val="right"/>
              <w:rPr>
                <w:b/>
                <w:sz w:val="18"/>
              </w:rPr>
            </w:pPr>
            <w:r>
              <w:rPr>
                <w:b/>
                <w:spacing w:val="-2"/>
                <w:sz w:val="18"/>
              </w:rPr>
              <w:t>1.400,00</w:t>
            </w:r>
          </w:p>
        </w:tc>
        <w:tc>
          <w:tcPr>
            <w:tcW w:w="801" w:type="dxa"/>
          </w:tcPr>
          <w:p w14:paraId="73AD8F18" w14:textId="77777777" w:rsidR="007374B6" w:rsidRDefault="00000000">
            <w:pPr>
              <w:pStyle w:val="TableParagraph"/>
              <w:ind w:left="101"/>
              <w:jc w:val="center"/>
              <w:rPr>
                <w:b/>
                <w:sz w:val="18"/>
              </w:rPr>
            </w:pPr>
            <w:r>
              <w:rPr>
                <w:b/>
                <w:spacing w:val="-2"/>
                <w:sz w:val="18"/>
              </w:rPr>
              <w:t>66,67%</w:t>
            </w:r>
          </w:p>
        </w:tc>
      </w:tr>
      <w:tr w:rsidR="007374B6" w14:paraId="0F774BF7" w14:textId="77777777">
        <w:trPr>
          <w:trHeight w:val="285"/>
        </w:trPr>
        <w:tc>
          <w:tcPr>
            <w:tcW w:w="5687" w:type="dxa"/>
          </w:tcPr>
          <w:p w14:paraId="09B47BB2"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2" w:type="dxa"/>
          </w:tcPr>
          <w:p w14:paraId="6BFA0911" w14:textId="77777777" w:rsidR="007374B6" w:rsidRDefault="00000000">
            <w:pPr>
              <w:pStyle w:val="TableParagraph"/>
              <w:ind w:right="171"/>
              <w:jc w:val="right"/>
              <w:rPr>
                <w:b/>
                <w:sz w:val="18"/>
              </w:rPr>
            </w:pPr>
            <w:r>
              <w:rPr>
                <w:b/>
                <w:spacing w:val="-2"/>
                <w:sz w:val="18"/>
              </w:rPr>
              <w:t>2.100,00</w:t>
            </w:r>
          </w:p>
        </w:tc>
        <w:tc>
          <w:tcPr>
            <w:tcW w:w="1273" w:type="dxa"/>
          </w:tcPr>
          <w:p w14:paraId="723AD439" w14:textId="77777777" w:rsidR="007374B6" w:rsidRDefault="00000000">
            <w:pPr>
              <w:pStyle w:val="TableParagraph"/>
              <w:ind w:right="94"/>
              <w:jc w:val="right"/>
              <w:rPr>
                <w:b/>
                <w:sz w:val="18"/>
              </w:rPr>
            </w:pPr>
            <w:r>
              <w:rPr>
                <w:b/>
                <w:sz w:val="18"/>
              </w:rPr>
              <w:t>-</w:t>
            </w:r>
            <w:r>
              <w:rPr>
                <w:b/>
                <w:spacing w:val="-2"/>
                <w:sz w:val="18"/>
              </w:rPr>
              <w:t>700,00</w:t>
            </w:r>
          </w:p>
        </w:tc>
        <w:tc>
          <w:tcPr>
            <w:tcW w:w="1307" w:type="dxa"/>
          </w:tcPr>
          <w:p w14:paraId="55EC8312" w14:textId="77777777" w:rsidR="007374B6" w:rsidRDefault="00000000">
            <w:pPr>
              <w:pStyle w:val="TableParagraph"/>
              <w:ind w:right="36"/>
              <w:jc w:val="right"/>
              <w:rPr>
                <w:b/>
                <w:sz w:val="18"/>
              </w:rPr>
            </w:pPr>
            <w:r>
              <w:rPr>
                <w:b/>
                <w:spacing w:val="-2"/>
                <w:sz w:val="18"/>
              </w:rPr>
              <w:t>1.400,00</w:t>
            </w:r>
          </w:p>
        </w:tc>
        <w:tc>
          <w:tcPr>
            <w:tcW w:w="801" w:type="dxa"/>
          </w:tcPr>
          <w:p w14:paraId="6D6D26D3" w14:textId="77777777" w:rsidR="007374B6" w:rsidRDefault="00000000">
            <w:pPr>
              <w:pStyle w:val="TableParagraph"/>
              <w:ind w:left="101"/>
              <w:jc w:val="center"/>
              <w:rPr>
                <w:b/>
                <w:sz w:val="18"/>
              </w:rPr>
            </w:pPr>
            <w:r>
              <w:rPr>
                <w:b/>
                <w:spacing w:val="-2"/>
                <w:sz w:val="18"/>
              </w:rPr>
              <w:t>66,67%</w:t>
            </w:r>
          </w:p>
        </w:tc>
      </w:tr>
      <w:tr w:rsidR="007374B6" w14:paraId="3EB8B63C" w14:textId="77777777">
        <w:trPr>
          <w:trHeight w:val="285"/>
        </w:trPr>
        <w:tc>
          <w:tcPr>
            <w:tcW w:w="5687" w:type="dxa"/>
          </w:tcPr>
          <w:p w14:paraId="6EA9F801" w14:textId="77777777" w:rsidR="007374B6" w:rsidRDefault="00000000">
            <w:pPr>
              <w:pStyle w:val="TableParagraph"/>
              <w:ind w:left="275"/>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512" w:type="dxa"/>
          </w:tcPr>
          <w:p w14:paraId="099C1DD3" w14:textId="77777777" w:rsidR="007374B6" w:rsidRDefault="00000000">
            <w:pPr>
              <w:pStyle w:val="TableParagraph"/>
              <w:ind w:right="171"/>
              <w:jc w:val="right"/>
              <w:rPr>
                <w:b/>
                <w:sz w:val="18"/>
              </w:rPr>
            </w:pPr>
            <w:r>
              <w:rPr>
                <w:b/>
                <w:spacing w:val="-2"/>
                <w:sz w:val="18"/>
              </w:rPr>
              <w:t>1.300,00</w:t>
            </w:r>
          </w:p>
        </w:tc>
        <w:tc>
          <w:tcPr>
            <w:tcW w:w="1273" w:type="dxa"/>
          </w:tcPr>
          <w:p w14:paraId="4530EB03" w14:textId="77777777" w:rsidR="007374B6" w:rsidRDefault="00000000">
            <w:pPr>
              <w:pStyle w:val="TableParagraph"/>
              <w:ind w:right="94"/>
              <w:jc w:val="right"/>
              <w:rPr>
                <w:b/>
                <w:sz w:val="18"/>
              </w:rPr>
            </w:pPr>
            <w:r>
              <w:rPr>
                <w:b/>
                <w:spacing w:val="-2"/>
                <w:sz w:val="18"/>
              </w:rPr>
              <w:t>600,00</w:t>
            </w:r>
          </w:p>
        </w:tc>
        <w:tc>
          <w:tcPr>
            <w:tcW w:w="1307" w:type="dxa"/>
          </w:tcPr>
          <w:p w14:paraId="00B4B73F" w14:textId="77777777" w:rsidR="007374B6" w:rsidRDefault="00000000">
            <w:pPr>
              <w:pStyle w:val="TableParagraph"/>
              <w:ind w:right="36"/>
              <w:jc w:val="right"/>
              <w:rPr>
                <w:b/>
                <w:sz w:val="18"/>
              </w:rPr>
            </w:pPr>
            <w:r>
              <w:rPr>
                <w:b/>
                <w:spacing w:val="-2"/>
                <w:sz w:val="18"/>
              </w:rPr>
              <w:t>1.900,00</w:t>
            </w:r>
          </w:p>
        </w:tc>
        <w:tc>
          <w:tcPr>
            <w:tcW w:w="801" w:type="dxa"/>
          </w:tcPr>
          <w:p w14:paraId="2FE6A79B" w14:textId="77777777" w:rsidR="007374B6" w:rsidRDefault="00000000">
            <w:pPr>
              <w:pStyle w:val="TableParagraph"/>
              <w:ind w:left="1"/>
              <w:jc w:val="center"/>
              <w:rPr>
                <w:b/>
                <w:sz w:val="18"/>
              </w:rPr>
            </w:pPr>
            <w:r>
              <w:rPr>
                <w:b/>
                <w:spacing w:val="-2"/>
                <w:sz w:val="18"/>
              </w:rPr>
              <w:t>146,15%</w:t>
            </w:r>
          </w:p>
        </w:tc>
      </w:tr>
      <w:tr w:rsidR="007374B6" w14:paraId="33E6CA66" w14:textId="77777777">
        <w:trPr>
          <w:trHeight w:val="285"/>
        </w:trPr>
        <w:tc>
          <w:tcPr>
            <w:tcW w:w="5687" w:type="dxa"/>
          </w:tcPr>
          <w:p w14:paraId="4F33E15E"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2" w:type="dxa"/>
          </w:tcPr>
          <w:p w14:paraId="1459B2E9" w14:textId="77777777" w:rsidR="007374B6" w:rsidRDefault="00000000">
            <w:pPr>
              <w:pStyle w:val="TableParagraph"/>
              <w:ind w:right="171"/>
              <w:jc w:val="right"/>
              <w:rPr>
                <w:b/>
                <w:sz w:val="18"/>
              </w:rPr>
            </w:pPr>
            <w:r>
              <w:rPr>
                <w:b/>
                <w:spacing w:val="-2"/>
                <w:sz w:val="18"/>
              </w:rPr>
              <w:t>1.300,00</w:t>
            </w:r>
          </w:p>
        </w:tc>
        <w:tc>
          <w:tcPr>
            <w:tcW w:w="1273" w:type="dxa"/>
          </w:tcPr>
          <w:p w14:paraId="50314D5D" w14:textId="77777777" w:rsidR="007374B6" w:rsidRDefault="00000000">
            <w:pPr>
              <w:pStyle w:val="TableParagraph"/>
              <w:ind w:right="94"/>
              <w:jc w:val="right"/>
              <w:rPr>
                <w:b/>
                <w:sz w:val="18"/>
              </w:rPr>
            </w:pPr>
            <w:r>
              <w:rPr>
                <w:b/>
                <w:spacing w:val="-2"/>
                <w:sz w:val="18"/>
              </w:rPr>
              <w:t>600,00</w:t>
            </w:r>
          </w:p>
        </w:tc>
        <w:tc>
          <w:tcPr>
            <w:tcW w:w="1307" w:type="dxa"/>
          </w:tcPr>
          <w:p w14:paraId="0E71D5E2" w14:textId="77777777" w:rsidR="007374B6" w:rsidRDefault="00000000">
            <w:pPr>
              <w:pStyle w:val="TableParagraph"/>
              <w:ind w:right="36"/>
              <w:jc w:val="right"/>
              <w:rPr>
                <w:b/>
                <w:sz w:val="18"/>
              </w:rPr>
            </w:pPr>
            <w:r>
              <w:rPr>
                <w:b/>
                <w:spacing w:val="-2"/>
                <w:sz w:val="18"/>
              </w:rPr>
              <w:t>1.900,00</w:t>
            </w:r>
          </w:p>
        </w:tc>
        <w:tc>
          <w:tcPr>
            <w:tcW w:w="801" w:type="dxa"/>
          </w:tcPr>
          <w:p w14:paraId="4027048F" w14:textId="77777777" w:rsidR="007374B6" w:rsidRDefault="00000000">
            <w:pPr>
              <w:pStyle w:val="TableParagraph"/>
              <w:ind w:left="1"/>
              <w:jc w:val="center"/>
              <w:rPr>
                <w:b/>
                <w:sz w:val="18"/>
              </w:rPr>
            </w:pPr>
            <w:r>
              <w:rPr>
                <w:b/>
                <w:spacing w:val="-2"/>
                <w:sz w:val="18"/>
              </w:rPr>
              <w:t>146,15%</w:t>
            </w:r>
          </w:p>
        </w:tc>
      </w:tr>
      <w:tr w:rsidR="007374B6" w14:paraId="6CF646FB" w14:textId="77777777">
        <w:trPr>
          <w:trHeight w:val="285"/>
        </w:trPr>
        <w:tc>
          <w:tcPr>
            <w:tcW w:w="5687" w:type="dxa"/>
          </w:tcPr>
          <w:p w14:paraId="37EF8CD6"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2" w:type="dxa"/>
          </w:tcPr>
          <w:p w14:paraId="7BFAC927" w14:textId="77777777" w:rsidR="007374B6" w:rsidRDefault="00000000">
            <w:pPr>
              <w:pStyle w:val="TableParagraph"/>
              <w:ind w:right="171"/>
              <w:jc w:val="right"/>
              <w:rPr>
                <w:b/>
                <w:sz w:val="18"/>
              </w:rPr>
            </w:pPr>
            <w:r>
              <w:rPr>
                <w:b/>
                <w:spacing w:val="-2"/>
                <w:sz w:val="18"/>
              </w:rPr>
              <w:t>1.300,00</w:t>
            </w:r>
          </w:p>
        </w:tc>
        <w:tc>
          <w:tcPr>
            <w:tcW w:w="1273" w:type="dxa"/>
          </w:tcPr>
          <w:p w14:paraId="5F03CE15" w14:textId="77777777" w:rsidR="007374B6" w:rsidRDefault="00000000">
            <w:pPr>
              <w:pStyle w:val="TableParagraph"/>
              <w:ind w:right="94"/>
              <w:jc w:val="right"/>
              <w:rPr>
                <w:b/>
                <w:sz w:val="18"/>
              </w:rPr>
            </w:pPr>
            <w:r>
              <w:rPr>
                <w:b/>
                <w:spacing w:val="-2"/>
                <w:sz w:val="18"/>
              </w:rPr>
              <w:t>600,00</w:t>
            </w:r>
          </w:p>
        </w:tc>
        <w:tc>
          <w:tcPr>
            <w:tcW w:w="1307" w:type="dxa"/>
          </w:tcPr>
          <w:p w14:paraId="3005F1A4" w14:textId="77777777" w:rsidR="007374B6" w:rsidRDefault="00000000">
            <w:pPr>
              <w:pStyle w:val="TableParagraph"/>
              <w:ind w:right="36"/>
              <w:jc w:val="right"/>
              <w:rPr>
                <w:b/>
                <w:sz w:val="18"/>
              </w:rPr>
            </w:pPr>
            <w:r>
              <w:rPr>
                <w:b/>
                <w:spacing w:val="-2"/>
                <w:sz w:val="18"/>
              </w:rPr>
              <w:t>1.900,00</w:t>
            </w:r>
          </w:p>
        </w:tc>
        <w:tc>
          <w:tcPr>
            <w:tcW w:w="801" w:type="dxa"/>
          </w:tcPr>
          <w:p w14:paraId="6F13FDA3" w14:textId="77777777" w:rsidR="007374B6" w:rsidRDefault="00000000">
            <w:pPr>
              <w:pStyle w:val="TableParagraph"/>
              <w:ind w:left="1"/>
              <w:jc w:val="center"/>
              <w:rPr>
                <w:b/>
                <w:sz w:val="18"/>
              </w:rPr>
            </w:pPr>
            <w:r>
              <w:rPr>
                <w:b/>
                <w:spacing w:val="-2"/>
                <w:sz w:val="18"/>
              </w:rPr>
              <w:t>146,15%</w:t>
            </w:r>
          </w:p>
        </w:tc>
      </w:tr>
      <w:tr w:rsidR="007374B6" w14:paraId="6406C305" w14:textId="77777777">
        <w:trPr>
          <w:trHeight w:val="277"/>
        </w:trPr>
        <w:tc>
          <w:tcPr>
            <w:tcW w:w="5687" w:type="dxa"/>
          </w:tcPr>
          <w:p w14:paraId="3F0DF342" w14:textId="77777777" w:rsidR="007374B6" w:rsidRDefault="00000000">
            <w:pPr>
              <w:pStyle w:val="TableParagraph"/>
              <w:ind w:left="95"/>
              <w:rPr>
                <w:b/>
                <w:sz w:val="18"/>
              </w:rPr>
            </w:pPr>
            <w:r>
              <w:rPr>
                <w:b/>
                <w:color w:val="00009F"/>
                <w:sz w:val="18"/>
              </w:rPr>
              <w:t>T101907</w:t>
            </w:r>
            <w:r>
              <w:rPr>
                <w:b/>
                <w:color w:val="00009F"/>
                <w:spacing w:val="-1"/>
                <w:sz w:val="18"/>
              </w:rPr>
              <w:t xml:space="preserve"> </w:t>
            </w:r>
            <w:r>
              <w:rPr>
                <w:b/>
                <w:color w:val="00009F"/>
                <w:sz w:val="18"/>
              </w:rPr>
              <w:t>Erasmus</w:t>
            </w:r>
            <w:r>
              <w:rPr>
                <w:b/>
                <w:color w:val="00009F"/>
                <w:spacing w:val="-1"/>
                <w:sz w:val="18"/>
              </w:rPr>
              <w:t xml:space="preserve"> </w:t>
            </w:r>
            <w:r>
              <w:rPr>
                <w:b/>
                <w:color w:val="00009F"/>
                <w:spacing w:val="-10"/>
                <w:sz w:val="18"/>
              </w:rPr>
              <w:t>+</w:t>
            </w:r>
          </w:p>
        </w:tc>
        <w:tc>
          <w:tcPr>
            <w:tcW w:w="1512" w:type="dxa"/>
          </w:tcPr>
          <w:p w14:paraId="153A105C" w14:textId="77777777" w:rsidR="007374B6" w:rsidRDefault="00000000">
            <w:pPr>
              <w:pStyle w:val="TableParagraph"/>
              <w:ind w:right="171"/>
              <w:jc w:val="right"/>
              <w:rPr>
                <w:b/>
                <w:sz w:val="18"/>
              </w:rPr>
            </w:pPr>
            <w:r>
              <w:rPr>
                <w:b/>
                <w:color w:val="00009F"/>
                <w:spacing w:val="-2"/>
                <w:sz w:val="18"/>
              </w:rPr>
              <w:t>3.500,00</w:t>
            </w:r>
          </w:p>
        </w:tc>
        <w:tc>
          <w:tcPr>
            <w:tcW w:w="1273" w:type="dxa"/>
          </w:tcPr>
          <w:p w14:paraId="6F9243AE" w14:textId="77777777" w:rsidR="007374B6" w:rsidRDefault="00000000">
            <w:pPr>
              <w:pStyle w:val="TableParagraph"/>
              <w:ind w:right="94"/>
              <w:jc w:val="right"/>
              <w:rPr>
                <w:b/>
                <w:sz w:val="18"/>
              </w:rPr>
            </w:pPr>
            <w:r>
              <w:rPr>
                <w:b/>
                <w:color w:val="00009F"/>
                <w:sz w:val="18"/>
              </w:rPr>
              <w:t>-</w:t>
            </w:r>
            <w:r>
              <w:rPr>
                <w:b/>
                <w:color w:val="00009F"/>
                <w:spacing w:val="-2"/>
                <w:sz w:val="18"/>
              </w:rPr>
              <w:t>75,00</w:t>
            </w:r>
          </w:p>
        </w:tc>
        <w:tc>
          <w:tcPr>
            <w:tcW w:w="1307" w:type="dxa"/>
          </w:tcPr>
          <w:p w14:paraId="593B5522" w14:textId="77777777" w:rsidR="007374B6" w:rsidRDefault="00000000">
            <w:pPr>
              <w:pStyle w:val="TableParagraph"/>
              <w:ind w:right="36"/>
              <w:jc w:val="right"/>
              <w:rPr>
                <w:b/>
                <w:sz w:val="18"/>
              </w:rPr>
            </w:pPr>
            <w:r>
              <w:rPr>
                <w:b/>
                <w:color w:val="00009F"/>
                <w:spacing w:val="-2"/>
                <w:sz w:val="18"/>
              </w:rPr>
              <w:t>3.425,00</w:t>
            </w:r>
          </w:p>
        </w:tc>
        <w:tc>
          <w:tcPr>
            <w:tcW w:w="801" w:type="dxa"/>
          </w:tcPr>
          <w:p w14:paraId="543DDAFB" w14:textId="77777777" w:rsidR="007374B6" w:rsidRDefault="00000000">
            <w:pPr>
              <w:pStyle w:val="TableParagraph"/>
              <w:ind w:left="101"/>
              <w:jc w:val="center"/>
              <w:rPr>
                <w:b/>
                <w:sz w:val="18"/>
              </w:rPr>
            </w:pPr>
            <w:r>
              <w:rPr>
                <w:b/>
                <w:color w:val="00009F"/>
                <w:spacing w:val="-2"/>
                <w:sz w:val="18"/>
              </w:rPr>
              <w:t>97,86%</w:t>
            </w:r>
          </w:p>
        </w:tc>
      </w:tr>
      <w:tr w:rsidR="007374B6" w14:paraId="35534952" w14:textId="77777777">
        <w:trPr>
          <w:trHeight w:val="277"/>
        </w:trPr>
        <w:tc>
          <w:tcPr>
            <w:tcW w:w="5687" w:type="dxa"/>
          </w:tcPr>
          <w:p w14:paraId="72748FF9" w14:textId="77777777" w:rsidR="007374B6" w:rsidRDefault="00000000">
            <w:pPr>
              <w:pStyle w:val="TableParagraph"/>
              <w:spacing w:before="28"/>
              <w:ind w:left="275"/>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512" w:type="dxa"/>
          </w:tcPr>
          <w:p w14:paraId="7CC438A4" w14:textId="77777777" w:rsidR="007374B6" w:rsidRDefault="00000000">
            <w:pPr>
              <w:pStyle w:val="TableParagraph"/>
              <w:spacing w:before="28"/>
              <w:ind w:right="171"/>
              <w:jc w:val="right"/>
              <w:rPr>
                <w:b/>
                <w:sz w:val="18"/>
              </w:rPr>
            </w:pPr>
            <w:r>
              <w:rPr>
                <w:b/>
                <w:spacing w:val="-2"/>
                <w:sz w:val="18"/>
              </w:rPr>
              <w:t>3.500,00</w:t>
            </w:r>
          </w:p>
        </w:tc>
        <w:tc>
          <w:tcPr>
            <w:tcW w:w="1273" w:type="dxa"/>
          </w:tcPr>
          <w:p w14:paraId="0EBDEF15" w14:textId="77777777" w:rsidR="007374B6" w:rsidRDefault="00000000">
            <w:pPr>
              <w:pStyle w:val="TableParagraph"/>
              <w:spacing w:before="28"/>
              <w:ind w:right="94"/>
              <w:jc w:val="right"/>
              <w:rPr>
                <w:b/>
                <w:sz w:val="18"/>
              </w:rPr>
            </w:pPr>
            <w:r>
              <w:rPr>
                <w:b/>
                <w:sz w:val="18"/>
              </w:rPr>
              <w:t>-</w:t>
            </w:r>
            <w:r>
              <w:rPr>
                <w:b/>
                <w:spacing w:val="-2"/>
                <w:sz w:val="18"/>
              </w:rPr>
              <w:t>75,00</w:t>
            </w:r>
          </w:p>
        </w:tc>
        <w:tc>
          <w:tcPr>
            <w:tcW w:w="1307" w:type="dxa"/>
          </w:tcPr>
          <w:p w14:paraId="2789A3B7" w14:textId="77777777" w:rsidR="007374B6" w:rsidRDefault="00000000">
            <w:pPr>
              <w:pStyle w:val="TableParagraph"/>
              <w:spacing w:before="28"/>
              <w:ind w:right="36"/>
              <w:jc w:val="right"/>
              <w:rPr>
                <w:b/>
                <w:sz w:val="18"/>
              </w:rPr>
            </w:pPr>
            <w:r>
              <w:rPr>
                <w:b/>
                <w:spacing w:val="-2"/>
                <w:sz w:val="18"/>
              </w:rPr>
              <w:t>3.425,00</w:t>
            </w:r>
          </w:p>
        </w:tc>
        <w:tc>
          <w:tcPr>
            <w:tcW w:w="801" w:type="dxa"/>
          </w:tcPr>
          <w:p w14:paraId="665A67F7" w14:textId="77777777" w:rsidR="007374B6" w:rsidRDefault="00000000">
            <w:pPr>
              <w:pStyle w:val="TableParagraph"/>
              <w:spacing w:before="28"/>
              <w:ind w:left="101"/>
              <w:jc w:val="center"/>
              <w:rPr>
                <w:b/>
                <w:sz w:val="18"/>
              </w:rPr>
            </w:pPr>
            <w:r>
              <w:rPr>
                <w:b/>
                <w:spacing w:val="-2"/>
                <w:sz w:val="18"/>
              </w:rPr>
              <w:t>97,86%</w:t>
            </w:r>
          </w:p>
        </w:tc>
      </w:tr>
      <w:tr w:rsidR="007374B6" w14:paraId="432213FB" w14:textId="77777777">
        <w:trPr>
          <w:trHeight w:val="285"/>
        </w:trPr>
        <w:tc>
          <w:tcPr>
            <w:tcW w:w="5687" w:type="dxa"/>
          </w:tcPr>
          <w:p w14:paraId="5730996B"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2" w:type="dxa"/>
          </w:tcPr>
          <w:p w14:paraId="7E7A7469" w14:textId="77777777" w:rsidR="007374B6" w:rsidRDefault="00000000">
            <w:pPr>
              <w:pStyle w:val="TableParagraph"/>
              <w:ind w:right="171"/>
              <w:jc w:val="right"/>
              <w:rPr>
                <w:b/>
                <w:sz w:val="18"/>
              </w:rPr>
            </w:pPr>
            <w:r>
              <w:rPr>
                <w:b/>
                <w:spacing w:val="-2"/>
                <w:sz w:val="18"/>
              </w:rPr>
              <w:t>3.500,00</w:t>
            </w:r>
          </w:p>
        </w:tc>
        <w:tc>
          <w:tcPr>
            <w:tcW w:w="1273" w:type="dxa"/>
          </w:tcPr>
          <w:p w14:paraId="3AD0D87B" w14:textId="77777777" w:rsidR="007374B6" w:rsidRDefault="00000000">
            <w:pPr>
              <w:pStyle w:val="TableParagraph"/>
              <w:ind w:right="94"/>
              <w:jc w:val="right"/>
              <w:rPr>
                <w:b/>
                <w:sz w:val="18"/>
              </w:rPr>
            </w:pPr>
            <w:r>
              <w:rPr>
                <w:b/>
                <w:sz w:val="18"/>
              </w:rPr>
              <w:t>-</w:t>
            </w:r>
            <w:r>
              <w:rPr>
                <w:b/>
                <w:spacing w:val="-2"/>
                <w:sz w:val="18"/>
              </w:rPr>
              <w:t>75,00</w:t>
            </w:r>
          </w:p>
        </w:tc>
        <w:tc>
          <w:tcPr>
            <w:tcW w:w="1307" w:type="dxa"/>
          </w:tcPr>
          <w:p w14:paraId="790DB5BB" w14:textId="77777777" w:rsidR="007374B6" w:rsidRDefault="00000000">
            <w:pPr>
              <w:pStyle w:val="TableParagraph"/>
              <w:ind w:right="36"/>
              <w:jc w:val="right"/>
              <w:rPr>
                <w:b/>
                <w:sz w:val="18"/>
              </w:rPr>
            </w:pPr>
            <w:r>
              <w:rPr>
                <w:b/>
                <w:spacing w:val="-2"/>
                <w:sz w:val="18"/>
              </w:rPr>
              <w:t>3.425,00</w:t>
            </w:r>
          </w:p>
        </w:tc>
        <w:tc>
          <w:tcPr>
            <w:tcW w:w="801" w:type="dxa"/>
          </w:tcPr>
          <w:p w14:paraId="1E01B8FA" w14:textId="77777777" w:rsidR="007374B6" w:rsidRDefault="00000000">
            <w:pPr>
              <w:pStyle w:val="TableParagraph"/>
              <w:ind w:left="101"/>
              <w:jc w:val="center"/>
              <w:rPr>
                <w:b/>
                <w:sz w:val="18"/>
              </w:rPr>
            </w:pPr>
            <w:r>
              <w:rPr>
                <w:b/>
                <w:spacing w:val="-2"/>
                <w:sz w:val="18"/>
              </w:rPr>
              <w:t>97,86%</w:t>
            </w:r>
          </w:p>
        </w:tc>
      </w:tr>
      <w:tr w:rsidR="007374B6" w14:paraId="18129E6B" w14:textId="77777777">
        <w:trPr>
          <w:trHeight w:val="285"/>
        </w:trPr>
        <w:tc>
          <w:tcPr>
            <w:tcW w:w="5687" w:type="dxa"/>
          </w:tcPr>
          <w:p w14:paraId="0D6550C4"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2" w:type="dxa"/>
          </w:tcPr>
          <w:p w14:paraId="02D814BF" w14:textId="77777777" w:rsidR="007374B6" w:rsidRDefault="00000000">
            <w:pPr>
              <w:pStyle w:val="TableParagraph"/>
              <w:ind w:right="171"/>
              <w:jc w:val="right"/>
              <w:rPr>
                <w:b/>
                <w:sz w:val="18"/>
              </w:rPr>
            </w:pPr>
            <w:r>
              <w:rPr>
                <w:b/>
                <w:spacing w:val="-2"/>
                <w:sz w:val="18"/>
              </w:rPr>
              <w:t>3.500,00</w:t>
            </w:r>
          </w:p>
        </w:tc>
        <w:tc>
          <w:tcPr>
            <w:tcW w:w="1273" w:type="dxa"/>
          </w:tcPr>
          <w:p w14:paraId="36A096F0" w14:textId="77777777" w:rsidR="007374B6" w:rsidRDefault="00000000">
            <w:pPr>
              <w:pStyle w:val="TableParagraph"/>
              <w:ind w:right="94"/>
              <w:jc w:val="right"/>
              <w:rPr>
                <w:b/>
                <w:sz w:val="18"/>
              </w:rPr>
            </w:pPr>
            <w:r>
              <w:rPr>
                <w:b/>
                <w:sz w:val="18"/>
              </w:rPr>
              <w:t>-</w:t>
            </w:r>
            <w:r>
              <w:rPr>
                <w:b/>
                <w:spacing w:val="-2"/>
                <w:sz w:val="18"/>
              </w:rPr>
              <w:t>75,00</w:t>
            </w:r>
          </w:p>
        </w:tc>
        <w:tc>
          <w:tcPr>
            <w:tcW w:w="1307" w:type="dxa"/>
          </w:tcPr>
          <w:p w14:paraId="49CB4DD4" w14:textId="77777777" w:rsidR="007374B6" w:rsidRDefault="00000000">
            <w:pPr>
              <w:pStyle w:val="TableParagraph"/>
              <w:ind w:right="36"/>
              <w:jc w:val="right"/>
              <w:rPr>
                <w:b/>
                <w:sz w:val="18"/>
              </w:rPr>
            </w:pPr>
            <w:r>
              <w:rPr>
                <w:b/>
                <w:spacing w:val="-2"/>
                <w:sz w:val="18"/>
              </w:rPr>
              <w:t>3.425,00</w:t>
            </w:r>
          </w:p>
        </w:tc>
        <w:tc>
          <w:tcPr>
            <w:tcW w:w="801" w:type="dxa"/>
          </w:tcPr>
          <w:p w14:paraId="1775AA4A" w14:textId="77777777" w:rsidR="007374B6" w:rsidRDefault="00000000">
            <w:pPr>
              <w:pStyle w:val="TableParagraph"/>
              <w:ind w:left="101"/>
              <w:jc w:val="center"/>
              <w:rPr>
                <w:b/>
                <w:sz w:val="18"/>
              </w:rPr>
            </w:pPr>
            <w:r>
              <w:rPr>
                <w:b/>
                <w:spacing w:val="-2"/>
                <w:sz w:val="18"/>
              </w:rPr>
              <w:t>97,86%</w:t>
            </w:r>
          </w:p>
        </w:tc>
      </w:tr>
      <w:tr w:rsidR="007374B6" w14:paraId="32026275" w14:textId="77777777">
        <w:trPr>
          <w:trHeight w:val="285"/>
        </w:trPr>
        <w:tc>
          <w:tcPr>
            <w:tcW w:w="5687" w:type="dxa"/>
          </w:tcPr>
          <w:p w14:paraId="1D5437EE" w14:textId="77777777" w:rsidR="007374B6" w:rsidRDefault="00000000">
            <w:pPr>
              <w:pStyle w:val="TableParagraph"/>
              <w:ind w:left="275"/>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512" w:type="dxa"/>
          </w:tcPr>
          <w:p w14:paraId="42F25CC2" w14:textId="77777777" w:rsidR="007374B6" w:rsidRDefault="00000000">
            <w:pPr>
              <w:pStyle w:val="TableParagraph"/>
              <w:ind w:right="171"/>
              <w:jc w:val="right"/>
              <w:rPr>
                <w:b/>
                <w:sz w:val="18"/>
              </w:rPr>
            </w:pPr>
            <w:r>
              <w:rPr>
                <w:b/>
                <w:spacing w:val="-2"/>
                <w:sz w:val="18"/>
              </w:rPr>
              <w:t>3.500,00</w:t>
            </w:r>
          </w:p>
        </w:tc>
        <w:tc>
          <w:tcPr>
            <w:tcW w:w="1273" w:type="dxa"/>
          </w:tcPr>
          <w:p w14:paraId="66DD5A43" w14:textId="77777777" w:rsidR="007374B6" w:rsidRDefault="00000000">
            <w:pPr>
              <w:pStyle w:val="TableParagraph"/>
              <w:ind w:right="94"/>
              <w:jc w:val="right"/>
              <w:rPr>
                <w:b/>
                <w:sz w:val="18"/>
              </w:rPr>
            </w:pPr>
            <w:r>
              <w:rPr>
                <w:b/>
                <w:sz w:val="18"/>
              </w:rPr>
              <w:t>-</w:t>
            </w:r>
            <w:r>
              <w:rPr>
                <w:b/>
                <w:spacing w:val="-2"/>
                <w:sz w:val="18"/>
              </w:rPr>
              <w:t>75,00</w:t>
            </w:r>
          </w:p>
        </w:tc>
        <w:tc>
          <w:tcPr>
            <w:tcW w:w="1307" w:type="dxa"/>
          </w:tcPr>
          <w:p w14:paraId="54DCA9BC" w14:textId="77777777" w:rsidR="007374B6" w:rsidRDefault="00000000">
            <w:pPr>
              <w:pStyle w:val="TableParagraph"/>
              <w:ind w:right="36"/>
              <w:jc w:val="right"/>
              <w:rPr>
                <w:b/>
                <w:sz w:val="18"/>
              </w:rPr>
            </w:pPr>
            <w:r>
              <w:rPr>
                <w:b/>
                <w:spacing w:val="-2"/>
                <w:sz w:val="18"/>
              </w:rPr>
              <w:t>3.425,00</w:t>
            </w:r>
          </w:p>
        </w:tc>
        <w:tc>
          <w:tcPr>
            <w:tcW w:w="801" w:type="dxa"/>
          </w:tcPr>
          <w:p w14:paraId="306872A1" w14:textId="77777777" w:rsidR="007374B6" w:rsidRDefault="00000000">
            <w:pPr>
              <w:pStyle w:val="TableParagraph"/>
              <w:ind w:left="101"/>
              <w:jc w:val="center"/>
              <w:rPr>
                <w:b/>
                <w:sz w:val="18"/>
              </w:rPr>
            </w:pPr>
            <w:r>
              <w:rPr>
                <w:b/>
                <w:spacing w:val="-2"/>
                <w:sz w:val="18"/>
              </w:rPr>
              <w:t>97,86%</w:t>
            </w:r>
          </w:p>
        </w:tc>
      </w:tr>
      <w:tr w:rsidR="007374B6" w14:paraId="0A361055" w14:textId="77777777">
        <w:trPr>
          <w:trHeight w:val="285"/>
        </w:trPr>
        <w:tc>
          <w:tcPr>
            <w:tcW w:w="5687" w:type="dxa"/>
          </w:tcPr>
          <w:p w14:paraId="2087DF6C"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2" w:type="dxa"/>
          </w:tcPr>
          <w:p w14:paraId="1792FF90" w14:textId="77777777" w:rsidR="007374B6" w:rsidRDefault="00000000">
            <w:pPr>
              <w:pStyle w:val="TableParagraph"/>
              <w:ind w:right="171"/>
              <w:jc w:val="right"/>
              <w:rPr>
                <w:b/>
                <w:sz w:val="18"/>
              </w:rPr>
            </w:pPr>
            <w:r>
              <w:rPr>
                <w:b/>
                <w:spacing w:val="-2"/>
                <w:sz w:val="18"/>
              </w:rPr>
              <w:t>3.500,00</w:t>
            </w:r>
          </w:p>
        </w:tc>
        <w:tc>
          <w:tcPr>
            <w:tcW w:w="1273" w:type="dxa"/>
          </w:tcPr>
          <w:p w14:paraId="7D62FC2B" w14:textId="77777777" w:rsidR="007374B6" w:rsidRDefault="00000000">
            <w:pPr>
              <w:pStyle w:val="TableParagraph"/>
              <w:ind w:right="94"/>
              <w:jc w:val="right"/>
              <w:rPr>
                <w:b/>
                <w:sz w:val="18"/>
              </w:rPr>
            </w:pPr>
            <w:r>
              <w:rPr>
                <w:b/>
                <w:sz w:val="18"/>
              </w:rPr>
              <w:t>-</w:t>
            </w:r>
            <w:r>
              <w:rPr>
                <w:b/>
                <w:spacing w:val="-2"/>
                <w:sz w:val="18"/>
              </w:rPr>
              <w:t>75,00</w:t>
            </w:r>
          </w:p>
        </w:tc>
        <w:tc>
          <w:tcPr>
            <w:tcW w:w="1307" w:type="dxa"/>
          </w:tcPr>
          <w:p w14:paraId="5970FB0D" w14:textId="77777777" w:rsidR="007374B6" w:rsidRDefault="00000000">
            <w:pPr>
              <w:pStyle w:val="TableParagraph"/>
              <w:ind w:right="36"/>
              <w:jc w:val="right"/>
              <w:rPr>
                <w:b/>
                <w:sz w:val="18"/>
              </w:rPr>
            </w:pPr>
            <w:r>
              <w:rPr>
                <w:b/>
                <w:spacing w:val="-2"/>
                <w:sz w:val="18"/>
              </w:rPr>
              <w:t>3.425,00</w:t>
            </w:r>
          </w:p>
        </w:tc>
        <w:tc>
          <w:tcPr>
            <w:tcW w:w="801" w:type="dxa"/>
          </w:tcPr>
          <w:p w14:paraId="5E5BFE42" w14:textId="77777777" w:rsidR="007374B6" w:rsidRDefault="00000000">
            <w:pPr>
              <w:pStyle w:val="TableParagraph"/>
              <w:ind w:left="101"/>
              <w:jc w:val="center"/>
              <w:rPr>
                <w:b/>
                <w:sz w:val="18"/>
              </w:rPr>
            </w:pPr>
            <w:r>
              <w:rPr>
                <w:b/>
                <w:spacing w:val="-2"/>
                <w:sz w:val="18"/>
              </w:rPr>
              <w:t>97,86%</w:t>
            </w:r>
          </w:p>
        </w:tc>
      </w:tr>
      <w:tr w:rsidR="007374B6" w14:paraId="60519186" w14:textId="77777777">
        <w:trPr>
          <w:trHeight w:val="285"/>
        </w:trPr>
        <w:tc>
          <w:tcPr>
            <w:tcW w:w="5687" w:type="dxa"/>
          </w:tcPr>
          <w:p w14:paraId="571D4500"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2" w:type="dxa"/>
          </w:tcPr>
          <w:p w14:paraId="18ECECB7" w14:textId="77777777" w:rsidR="007374B6" w:rsidRDefault="00000000">
            <w:pPr>
              <w:pStyle w:val="TableParagraph"/>
              <w:ind w:right="171"/>
              <w:jc w:val="right"/>
              <w:rPr>
                <w:b/>
                <w:sz w:val="18"/>
              </w:rPr>
            </w:pPr>
            <w:r>
              <w:rPr>
                <w:b/>
                <w:spacing w:val="-2"/>
                <w:sz w:val="18"/>
              </w:rPr>
              <w:t>3.500,00</w:t>
            </w:r>
          </w:p>
        </w:tc>
        <w:tc>
          <w:tcPr>
            <w:tcW w:w="1273" w:type="dxa"/>
          </w:tcPr>
          <w:p w14:paraId="5441E88B" w14:textId="77777777" w:rsidR="007374B6" w:rsidRDefault="00000000">
            <w:pPr>
              <w:pStyle w:val="TableParagraph"/>
              <w:ind w:right="94"/>
              <w:jc w:val="right"/>
              <w:rPr>
                <w:b/>
                <w:sz w:val="18"/>
              </w:rPr>
            </w:pPr>
            <w:r>
              <w:rPr>
                <w:b/>
                <w:sz w:val="18"/>
              </w:rPr>
              <w:t>-</w:t>
            </w:r>
            <w:r>
              <w:rPr>
                <w:b/>
                <w:spacing w:val="-2"/>
                <w:sz w:val="18"/>
              </w:rPr>
              <w:t>75,00</w:t>
            </w:r>
          </w:p>
        </w:tc>
        <w:tc>
          <w:tcPr>
            <w:tcW w:w="1307" w:type="dxa"/>
          </w:tcPr>
          <w:p w14:paraId="7F8301F2" w14:textId="77777777" w:rsidR="007374B6" w:rsidRDefault="00000000">
            <w:pPr>
              <w:pStyle w:val="TableParagraph"/>
              <w:ind w:right="36"/>
              <w:jc w:val="right"/>
              <w:rPr>
                <w:b/>
                <w:sz w:val="18"/>
              </w:rPr>
            </w:pPr>
            <w:r>
              <w:rPr>
                <w:b/>
                <w:spacing w:val="-2"/>
                <w:sz w:val="18"/>
              </w:rPr>
              <w:t>3.425,00</w:t>
            </w:r>
          </w:p>
        </w:tc>
        <w:tc>
          <w:tcPr>
            <w:tcW w:w="801" w:type="dxa"/>
          </w:tcPr>
          <w:p w14:paraId="5FEE9EDE" w14:textId="77777777" w:rsidR="007374B6" w:rsidRDefault="00000000">
            <w:pPr>
              <w:pStyle w:val="TableParagraph"/>
              <w:ind w:left="101"/>
              <w:jc w:val="center"/>
              <w:rPr>
                <w:b/>
                <w:sz w:val="18"/>
              </w:rPr>
            </w:pPr>
            <w:r>
              <w:rPr>
                <w:b/>
                <w:spacing w:val="-2"/>
                <w:sz w:val="18"/>
              </w:rPr>
              <w:t>97,86%</w:t>
            </w:r>
          </w:p>
        </w:tc>
      </w:tr>
      <w:tr w:rsidR="007374B6" w14:paraId="68F3C82C" w14:textId="77777777">
        <w:trPr>
          <w:trHeight w:val="690"/>
        </w:trPr>
        <w:tc>
          <w:tcPr>
            <w:tcW w:w="5687" w:type="dxa"/>
          </w:tcPr>
          <w:p w14:paraId="3448AA95" w14:textId="77777777" w:rsidR="007374B6" w:rsidRDefault="00000000">
            <w:pPr>
              <w:pStyle w:val="TableParagraph"/>
              <w:spacing w:before="41" w:line="232" w:lineRule="auto"/>
              <w:ind w:left="95"/>
              <w:rPr>
                <w:b/>
                <w:sz w:val="18"/>
              </w:rPr>
            </w:pPr>
            <w:r>
              <w:rPr>
                <w:b/>
                <w:color w:val="00009F"/>
                <w:sz w:val="18"/>
              </w:rPr>
              <w:t>K101908</w:t>
            </w:r>
            <w:r>
              <w:rPr>
                <w:b/>
                <w:color w:val="00009F"/>
                <w:spacing w:val="-7"/>
                <w:sz w:val="18"/>
              </w:rPr>
              <w:t xml:space="preserve"> </w:t>
            </w:r>
            <w:r>
              <w:rPr>
                <w:b/>
                <w:color w:val="00009F"/>
                <w:sz w:val="18"/>
              </w:rPr>
              <w:t>Energetska</w:t>
            </w:r>
            <w:r>
              <w:rPr>
                <w:b/>
                <w:color w:val="00009F"/>
                <w:spacing w:val="-7"/>
                <w:sz w:val="18"/>
              </w:rPr>
              <w:t xml:space="preserve"> </w:t>
            </w:r>
            <w:r>
              <w:rPr>
                <w:b/>
                <w:color w:val="00009F"/>
                <w:sz w:val="18"/>
              </w:rPr>
              <w:t>obnova</w:t>
            </w:r>
            <w:r>
              <w:rPr>
                <w:b/>
                <w:color w:val="00009F"/>
                <w:spacing w:val="-7"/>
                <w:sz w:val="18"/>
              </w:rPr>
              <w:t xml:space="preserve"> </w:t>
            </w:r>
            <w:r>
              <w:rPr>
                <w:b/>
                <w:color w:val="00009F"/>
                <w:sz w:val="18"/>
              </w:rPr>
              <w:t>Gradske</w:t>
            </w:r>
            <w:r>
              <w:rPr>
                <w:b/>
                <w:color w:val="00009F"/>
                <w:spacing w:val="-7"/>
                <w:sz w:val="18"/>
              </w:rPr>
              <w:t xml:space="preserve"> </w:t>
            </w:r>
            <w:r>
              <w:rPr>
                <w:b/>
                <w:color w:val="00009F"/>
                <w:sz w:val="18"/>
              </w:rPr>
              <w:t>knjižnice</w:t>
            </w:r>
            <w:r>
              <w:rPr>
                <w:b/>
                <w:color w:val="00009F"/>
                <w:spacing w:val="-7"/>
                <w:sz w:val="18"/>
              </w:rPr>
              <w:t xml:space="preserve"> </w:t>
            </w:r>
            <w:r>
              <w:rPr>
                <w:b/>
                <w:color w:val="00009F"/>
                <w:sz w:val="18"/>
              </w:rPr>
              <w:t>"Juraj</w:t>
            </w:r>
            <w:r>
              <w:rPr>
                <w:b/>
                <w:color w:val="00009F"/>
                <w:spacing w:val="-7"/>
                <w:sz w:val="18"/>
              </w:rPr>
              <w:t xml:space="preserve"> </w:t>
            </w:r>
            <w:r>
              <w:rPr>
                <w:b/>
                <w:color w:val="00009F"/>
                <w:sz w:val="18"/>
              </w:rPr>
              <w:t xml:space="preserve">Šižgorić" </w:t>
            </w:r>
            <w:r>
              <w:rPr>
                <w:b/>
                <w:color w:val="00009F"/>
                <w:spacing w:val="-2"/>
                <w:sz w:val="18"/>
              </w:rPr>
              <w:t>Šibenik</w:t>
            </w:r>
          </w:p>
          <w:p w14:paraId="62C4D4FE" w14:textId="77777777" w:rsidR="007374B6" w:rsidRDefault="00000000">
            <w:pPr>
              <w:pStyle w:val="TableParagraph"/>
              <w:spacing w:before="0" w:line="205"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2" w:type="dxa"/>
          </w:tcPr>
          <w:p w14:paraId="342BFD53" w14:textId="77777777" w:rsidR="007374B6" w:rsidRDefault="00000000">
            <w:pPr>
              <w:pStyle w:val="TableParagraph"/>
              <w:ind w:right="171"/>
              <w:jc w:val="right"/>
              <w:rPr>
                <w:b/>
                <w:sz w:val="18"/>
              </w:rPr>
            </w:pPr>
            <w:r>
              <w:rPr>
                <w:b/>
                <w:color w:val="00009F"/>
                <w:spacing w:val="-2"/>
                <w:sz w:val="18"/>
              </w:rPr>
              <w:t>1.240.000,00</w:t>
            </w:r>
          </w:p>
          <w:p w14:paraId="16A225F5" w14:textId="77777777" w:rsidR="007374B6" w:rsidRDefault="00000000">
            <w:pPr>
              <w:pStyle w:val="TableParagraph"/>
              <w:spacing w:before="198"/>
              <w:ind w:right="171"/>
              <w:jc w:val="right"/>
              <w:rPr>
                <w:b/>
                <w:sz w:val="18"/>
              </w:rPr>
            </w:pPr>
            <w:r>
              <w:rPr>
                <w:b/>
                <w:spacing w:val="-2"/>
                <w:sz w:val="18"/>
              </w:rPr>
              <w:t>240.000,00</w:t>
            </w:r>
          </w:p>
        </w:tc>
        <w:tc>
          <w:tcPr>
            <w:tcW w:w="1273" w:type="dxa"/>
          </w:tcPr>
          <w:p w14:paraId="6596E272" w14:textId="77777777" w:rsidR="007374B6" w:rsidRDefault="007374B6">
            <w:pPr>
              <w:pStyle w:val="TableParagraph"/>
              <w:spacing w:before="0"/>
              <w:rPr>
                <w:rFonts w:ascii="Times New Roman"/>
                <w:sz w:val="18"/>
              </w:rPr>
            </w:pPr>
          </w:p>
        </w:tc>
        <w:tc>
          <w:tcPr>
            <w:tcW w:w="1307" w:type="dxa"/>
          </w:tcPr>
          <w:p w14:paraId="687A2353" w14:textId="77777777" w:rsidR="007374B6" w:rsidRDefault="00000000">
            <w:pPr>
              <w:pStyle w:val="TableParagraph"/>
              <w:ind w:right="36"/>
              <w:jc w:val="right"/>
              <w:rPr>
                <w:b/>
                <w:sz w:val="18"/>
              </w:rPr>
            </w:pPr>
            <w:r>
              <w:rPr>
                <w:b/>
                <w:color w:val="00009F"/>
                <w:spacing w:val="-2"/>
                <w:sz w:val="18"/>
              </w:rPr>
              <w:t>1.240.000,00</w:t>
            </w:r>
          </w:p>
          <w:p w14:paraId="30AA2748" w14:textId="77777777" w:rsidR="007374B6" w:rsidRDefault="00000000">
            <w:pPr>
              <w:pStyle w:val="TableParagraph"/>
              <w:spacing w:before="198"/>
              <w:ind w:right="36"/>
              <w:jc w:val="right"/>
              <w:rPr>
                <w:b/>
                <w:sz w:val="18"/>
              </w:rPr>
            </w:pPr>
            <w:r>
              <w:rPr>
                <w:b/>
                <w:spacing w:val="-2"/>
                <w:sz w:val="18"/>
              </w:rPr>
              <w:t>240.000,00</w:t>
            </w:r>
          </w:p>
        </w:tc>
        <w:tc>
          <w:tcPr>
            <w:tcW w:w="801" w:type="dxa"/>
          </w:tcPr>
          <w:p w14:paraId="0AB1BFDD" w14:textId="77777777" w:rsidR="007374B6" w:rsidRDefault="00000000">
            <w:pPr>
              <w:pStyle w:val="TableParagraph"/>
              <w:ind w:left="45"/>
              <w:rPr>
                <w:b/>
                <w:sz w:val="18"/>
              </w:rPr>
            </w:pPr>
            <w:r>
              <w:rPr>
                <w:b/>
                <w:color w:val="00009F"/>
                <w:spacing w:val="-2"/>
                <w:sz w:val="18"/>
              </w:rPr>
              <w:t>100,00%</w:t>
            </w:r>
          </w:p>
          <w:p w14:paraId="601A386E" w14:textId="77777777" w:rsidR="007374B6" w:rsidRDefault="00000000">
            <w:pPr>
              <w:pStyle w:val="TableParagraph"/>
              <w:spacing w:before="198"/>
              <w:ind w:left="45"/>
              <w:rPr>
                <w:b/>
                <w:sz w:val="18"/>
              </w:rPr>
            </w:pPr>
            <w:r>
              <w:rPr>
                <w:b/>
                <w:spacing w:val="-2"/>
                <w:sz w:val="18"/>
              </w:rPr>
              <w:t>100,00%</w:t>
            </w:r>
          </w:p>
        </w:tc>
      </w:tr>
      <w:tr w:rsidR="007374B6" w14:paraId="3E7181BA" w14:textId="77777777">
        <w:trPr>
          <w:trHeight w:val="277"/>
        </w:trPr>
        <w:tc>
          <w:tcPr>
            <w:tcW w:w="5687" w:type="dxa"/>
          </w:tcPr>
          <w:p w14:paraId="6B53359F"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12" w:type="dxa"/>
          </w:tcPr>
          <w:p w14:paraId="723CF557" w14:textId="77777777" w:rsidR="007374B6" w:rsidRDefault="00000000">
            <w:pPr>
              <w:pStyle w:val="TableParagraph"/>
              <w:ind w:right="171"/>
              <w:jc w:val="right"/>
              <w:rPr>
                <w:b/>
                <w:sz w:val="18"/>
              </w:rPr>
            </w:pPr>
            <w:r>
              <w:rPr>
                <w:b/>
                <w:spacing w:val="-2"/>
                <w:sz w:val="18"/>
              </w:rPr>
              <w:t>240.000,00</w:t>
            </w:r>
          </w:p>
        </w:tc>
        <w:tc>
          <w:tcPr>
            <w:tcW w:w="1273" w:type="dxa"/>
          </w:tcPr>
          <w:p w14:paraId="279D100E" w14:textId="77777777" w:rsidR="007374B6" w:rsidRDefault="007374B6">
            <w:pPr>
              <w:pStyle w:val="TableParagraph"/>
              <w:spacing w:before="0"/>
              <w:rPr>
                <w:rFonts w:ascii="Times New Roman"/>
                <w:sz w:val="18"/>
              </w:rPr>
            </w:pPr>
          </w:p>
        </w:tc>
        <w:tc>
          <w:tcPr>
            <w:tcW w:w="1307" w:type="dxa"/>
          </w:tcPr>
          <w:p w14:paraId="4F7DAFE4" w14:textId="77777777" w:rsidR="007374B6" w:rsidRDefault="00000000">
            <w:pPr>
              <w:pStyle w:val="TableParagraph"/>
              <w:ind w:right="36"/>
              <w:jc w:val="right"/>
              <w:rPr>
                <w:b/>
                <w:sz w:val="18"/>
              </w:rPr>
            </w:pPr>
            <w:r>
              <w:rPr>
                <w:b/>
                <w:spacing w:val="-2"/>
                <w:sz w:val="18"/>
              </w:rPr>
              <w:t>240.000,00</w:t>
            </w:r>
          </w:p>
        </w:tc>
        <w:tc>
          <w:tcPr>
            <w:tcW w:w="801" w:type="dxa"/>
          </w:tcPr>
          <w:p w14:paraId="23D1B09F" w14:textId="77777777" w:rsidR="007374B6" w:rsidRDefault="00000000">
            <w:pPr>
              <w:pStyle w:val="TableParagraph"/>
              <w:ind w:left="1"/>
              <w:jc w:val="center"/>
              <w:rPr>
                <w:b/>
                <w:sz w:val="18"/>
              </w:rPr>
            </w:pPr>
            <w:r>
              <w:rPr>
                <w:b/>
                <w:spacing w:val="-2"/>
                <w:sz w:val="18"/>
              </w:rPr>
              <w:t>100,00%</w:t>
            </w:r>
          </w:p>
        </w:tc>
      </w:tr>
      <w:tr w:rsidR="007374B6" w14:paraId="53D352D3" w14:textId="77777777">
        <w:trPr>
          <w:trHeight w:val="277"/>
        </w:trPr>
        <w:tc>
          <w:tcPr>
            <w:tcW w:w="5687" w:type="dxa"/>
          </w:tcPr>
          <w:p w14:paraId="238A9EBA" w14:textId="77777777" w:rsidR="007374B6" w:rsidRDefault="00000000">
            <w:pPr>
              <w:pStyle w:val="TableParagraph"/>
              <w:spacing w:before="28"/>
              <w:ind w:right="344"/>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12" w:type="dxa"/>
          </w:tcPr>
          <w:p w14:paraId="17F81D77" w14:textId="77777777" w:rsidR="007374B6" w:rsidRDefault="00000000">
            <w:pPr>
              <w:pStyle w:val="TableParagraph"/>
              <w:spacing w:before="28"/>
              <w:ind w:right="171"/>
              <w:jc w:val="right"/>
              <w:rPr>
                <w:b/>
                <w:sz w:val="18"/>
              </w:rPr>
            </w:pPr>
            <w:r>
              <w:rPr>
                <w:b/>
                <w:spacing w:val="-2"/>
                <w:sz w:val="18"/>
              </w:rPr>
              <w:t>240.000,00</w:t>
            </w:r>
          </w:p>
        </w:tc>
        <w:tc>
          <w:tcPr>
            <w:tcW w:w="1273" w:type="dxa"/>
          </w:tcPr>
          <w:p w14:paraId="248F142E" w14:textId="77777777" w:rsidR="007374B6" w:rsidRDefault="007374B6">
            <w:pPr>
              <w:pStyle w:val="TableParagraph"/>
              <w:spacing w:before="0"/>
              <w:rPr>
                <w:rFonts w:ascii="Times New Roman"/>
                <w:sz w:val="18"/>
              </w:rPr>
            </w:pPr>
          </w:p>
        </w:tc>
        <w:tc>
          <w:tcPr>
            <w:tcW w:w="1307" w:type="dxa"/>
          </w:tcPr>
          <w:p w14:paraId="2005FA29" w14:textId="77777777" w:rsidR="007374B6" w:rsidRDefault="00000000">
            <w:pPr>
              <w:pStyle w:val="TableParagraph"/>
              <w:spacing w:before="28"/>
              <w:ind w:right="36"/>
              <w:jc w:val="right"/>
              <w:rPr>
                <w:b/>
                <w:sz w:val="18"/>
              </w:rPr>
            </w:pPr>
            <w:r>
              <w:rPr>
                <w:b/>
                <w:spacing w:val="-2"/>
                <w:sz w:val="18"/>
              </w:rPr>
              <w:t>240.000,00</w:t>
            </w:r>
          </w:p>
        </w:tc>
        <w:tc>
          <w:tcPr>
            <w:tcW w:w="801" w:type="dxa"/>
          </w:tcPr>
          <w:p w14:paraId="205ABB62" w14:textId="77777777" w:rsidR="007374B6" w:rsidRDefault="00000000">
            <w:pPr>
              <w:pStyle w:val="TableParagraph"/>
              <w:spacing w:before="28"/>
              <w:ind w:left="1"/>
              <w:jc w:val="center"/>
              <w:rPr>
                <w:b/>
                <w:sz w:val="18"/>
              </w:rPr>
            </w:pPr>
            <w:r>
              <w:rPr>
                <w:b/>
                <w:spacing w:val="-2"/>
                <w:sz w:val="18"/>
              </w:rPr>
              <w:t>100,00%</w:t>
            </w:r>
          </w:p>
        </w:tc>
      </w:tr>
      <w:tr w:rsidR="007374B6" w14:paraId="74A61DF1" w14:textId="77777777">
        <w:trPr>
          <w:trHeight w:val="285"/>
        </w:trPr>
        <w:tc>
          <w:tcPr>
            <w:tcW w:w="5687" w:type="dxa"/>
          </w:tcPr>
          <w:p w14:paraId="6D1D59A4" w14:textId="77777777" w:rsidR="007374B6" w:rsidRDefault="00000000">
            <w:pPr>
              <w:pStyle w:val="TableParagraph"/>
              <w:ind w:left="275"/>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512" w:type="dxa"/>
          </w:tcPr>
          <w:p w14:paraId="1A04E57C" w14:textId="77777777" w:rsidR="007374B6" w:rsidRDefault="00000000">
            <w:pPr>
              <w:pStyle w:val="TableParagraph"/>
              <w:ind w:right="171"/>
              <w:jc w:val="right"/>
              <w:rPr>
                <w:b/>
                <w:sz w:val="18"/>
              </w:rPr>
            </w:pPr>
            <w:r>
              <w:rPr>
                <w:b/>
                <w:spacing w:val="-2"/>
                <w:sz w:val="18"/>
              </w:rPr>
              <w:t>1.000.000,00</w:t>
            </w:r>
          </w:p>
        </w:tc>
        <w:tc>
          <w:tcPr>
            <w:tcW w:w="1273" w:type="dxa"/>
          </w:tcPr>
          <w:p w14:paraId="48E49818" w14:textId="77777777" w:rsidR="007374B6" w:rsidRDefault="007374B6">
            <w:pPr>
              <w:pStyle w:val="TableParagraph"/>
              <w:spacing w:before="0"/>
              <w:rPr>
                <w:rFonts w:ascii="Times New Roman"/>
                <w:sz w:val="18"/>
              </w:rPr>
            </w:pPr>
          </w:p>
        </w:tc>
        <w:tc>
          <w:tcPr>
            <w:tcW w:w="1307" w:type="dxa"/>
          </w:tcPr>
          <w:p w14:paraId="04ABA697" w14:textId="77777777" w:rsidR="007374B6" w:rsidRDefault="00000000">
            <w:pPr>
              <w:pStyle w:val="TableParagraph"/>
              <w:ind w:right="36"/>
              <w:jc w:val="right"/>
              <w:rPr>
                <w:b/>
                <w:sz w:val="18"/>
              </w:rPr>
            </w:pPr>
            <w:r>
              <w:rPr>
                <w:b/>
                <w:spacing w:val="-2"/>
                <w:sz w:val="18"/>
              </w:rPr>
              <w:t>1.000.000,00</w:t>
            </w:r>
          </w:p>
        </w:tc>
        <w:tc>
          <w:tcPr>
            <w:tcW w:w="801" w:type="dxa"/>
          </w:tcPr>
          <w:p w14:paraId="4822A87A" w14:textId="77777777" w:rsidR="007374B6" w:rsidRDefault="00000000">
            <w:pPr>
              <w:pStyle w:val="TableParagraph"/>
              <w:ind w:left="1"/>
              <w:jc w:val="center"/>
              <w:rPr>
                <w:b/>
                <w:sz w:val="18"/>
              </w:rPr>
            </w:pPr>
            <w:r>
              <w:rPr>
                <w:b/>
                <w:spacing w:val="-2"/>
                <w:sz w:val="18"/>
              </w:rPr>
              <w:t>100,00%</w:t>
            </w:r>
          </w:p>
        </w:tc>
      </w:tr>
      <w:tr w:rsidR="007374B6" w14:paraId="4E05FFF1" w14:textId="77777777">
        <w:trPr>
          <w:trHeight w:val="285"/>
        </w:trPr>
        <w:tc>
          <w:tcPr>
            <w:tcW w:w="5687" w:type="dxa"/>
          </w:tcPr>
          <w:p w14:paraId="23D7ADA6"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2" w:type="dxa"/>
          </w:tcPr>
          <w:p w14:paraId="242D7FF7" w14:textId="77777777" w:rsidR="007374B6" w:rsidRDefault="007374B6">
            <w:pPr>
              <w:pStyle w:val="TableParagraph"/>
              <w:spacing w:before="0"/>
              <w:rPr>
                <w:rFonts w:ascii="Times New Roman"/>
                <w:sz w:val="18"/>
              </w:rPr>
            </w:pPr>
          </w:p>
        </w:tc>
        <w:tc>
          <w:tcPr>
            <w:tcW w:w="1273" w:type="dxa"/>
          </w:tcPr>
          <w:p w14:paraId="0092E53A" w14:textId="77777777" w:rsidR="007374B6" w:rsidRDefault="00000000">
            <w:pPr>
              <w:pStyle w:val="TableParagraph"/>
              <w:ind w:right="94"/>
              <w:jc w:val="right"/>
              <w:rPr>
                <w:b/>
                <w:sz w:val="18"/>
              </w:rPr>
            </w:pPr>
            <w:r>
              <w:rPr>
                <w:b/>
                <w:spacing w:val="-2"/>
                <w:sz w:val="18"/>
              </w:rPr>
              <w:t>20.000,00</w:t>
            </w:r>
          </w:p>
        </w:tc>
        <w:tc>
          <w:tcPr>
            <w:tcW w:w="1307" w:type="dxa"/>
          </w:tcPr>
          <w:p w14:paraId="1E7081EB" w14:textId="77777777" w:rsidR="007374B6" w:rsidRDefault="00000000">
            <w:pPr>
              <w:pStyle w:val="TableParagraph"/>
              <w:ind w:right="36"/>
              <w:jc w:val="right"/>
              <w:rPr>
                <w:b/>
                <w:sz w:val="18"/>
              </w:rPr>
            </w:pPr>
            <w:r>
              <w:rPr>
                <w:b/>
                <w:spacing w:val="-2"/>
                <w:sz w:val="18"/>
              </w:rPr>
              <w:t>20.000,00</w:t>
            </w:r>
          </w:p>
        </w:tc>
        <w:tc>
          <w:tcPr>
            <w:tcW w:w="801" w:type="dxa"/>
          </w:tcPr>
          <w:p w14:paraId="5D34CF6A" w14:textId="77777777" w:rsidR="007374B6" w:rsidRDefault="007374B6">
            <w:pPr>
              <w:pStyle w:val="TableParagraph"/>
              <w:spacing w:before="0"/>
              <w:rPr>
                <w:rFonts w:ascii="Times New Roman"/>
                <w:sz w:val="18"/>
              </w:rPr>
            </w:pPr>
          </w:p>
        </w:tc>
      </w:tr>
      <w:tr w:rsidR="007374B6" w14:paraId="04C41B9B" w14:textId="77777777">
        <w:trPr>
          <w:trHeight w:val="285"/>
        </w:trPr>
        <w:tc>
          <w:tcPr>
            <w:tcW w:w="5687" w:type="dxa"/>
          </w:tcPr>
          <w:p w14:paraId="5738AE65" w14:textId="77777777" w:rsidR="007374B6" w:rsidRDefault="00000000">
            <w:pPr>
              <w:pStyle w:val="TableParagraph"/>
              <w:ind w:left="440"/>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512" w:type="dxa"/>
          </w:tcPr>
          <w:p w14:paraId="34873D79" w14:textId="77777777" w:rsidR="007374B6" w:rsidRDefault="007374B6">
            <w:pPr>
              <w:pStyle w:val="TableParagraph"/>
              <w:spacing w:before="0"/>
              <w:rPr>
                <w:rFonts w:ascii="Times New Roman"/>
                <w:sz w:val="18"/>
              </w:rPr>
            </w:pPr>
          </w:p>
        </w:tc>
        <w:tc>
          <w:tcPr>
            <w:tcW w:w="1273" w:type="dxa"/>
          </w:tcPr>
          <w:p w14:paraId="434E0A32" w14:textId="77777777" w:rsidR="007374B6" w:rsidRDefault="00000000">
            <w:pPr>
              <w:pStyle w:val="TableParagraph"/>
              <w:ind w:right="94"/>
              <w:jc w:val="right"/>
              <w:rPr>
                <w:b/>
                <w:sz w:val="18"/>
              </w:rPr>
            </w:pPr>
            <w:r>
              <w:rPr>
                <w:b/>
                <w:spacing w:val="-2"/>
                <w:sz w:val="18"/>
              </w:rPr>
              <w:t>20.000,00</w:t>
            </w:r>
          </w:p>
        </w:tc>
        <w:tc>
          <w:tcPr>
            <w:tcW w:w="1307" w:type="dxa"/>
          </w:tcPr>
          <w:p w14:paraId="23EA05B2" w14:textId="77777777" w:rsidR="007374B6" w:rsidRDefault="00000000">
            <w:pPr>
              <w:pStyle w:val="TableParagraph"/>
              <w:ind w:right="36"/>
              <w:jc w:val="right"/>
              <w:rPr>
                <w:b/>
                <w:sz w:val="18"/>
              </w:rPr>
            </w:pPr>
            <w:r>
              <w:rPr>
                <w:b/>
                <w:spacing w:val="-2"/>
                <w:sz w:val="18"/>
              </w:rPr>
              <w:t>20.000,00</w:t>
            </w:r>
          </w:p>
        </w:tc>
        <w:tc>
          <w:tcPr>
            <w:tcW w:w="801" w:type="dxa"/>
          </w:tcPr>
          <w:p w14:paraId="63E935DC" w14:textId="77777777" w:rsidR="007374B6" w:rsidRDefault="007374B6">
            <w:pPr>
              <w:pStyle w:val="TableParagraph"/>
              <w:spacing w:before="0"/>
              <w:rPr>
                <w:rFonts w:ascii="Times New Roman"/>
                <w:sz w:val="18"/>
              </w:rPr>
            </w:pPr>
          </w:p>
        </w:tc>
      </w:tr>
      <w:tr w:rsidR="007374B6" w14:paraId="42A999C2" w14:textId="77777777">
        <w:trPr>
          <w:trHeight w:val="285"/>
        </w:trPr>
        <w:tc>
          <w:tcPr>
            <w:tcW w:w="5687" w:type="dxa"/>
          </w:tcPr>
          <w:p w14:paraId="7263C540"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12" w:type="dxa"/>
          </w:tcPr>
          <w:p w14:paraId="78930E13" w14:textId="77777777" w:rsidR="007374B6" w:rsidRDefault="00000000">
            <w:pPr>
              <w:pStyle w:val="TableParagraph"/>
              <w:ind w:right="171"/>
              <w:jc w:val="right"/>
              <w:rPr>
                <w:b/>
                <w:sz w:val="18"/>
              </w:rPr>
            </w:pPr>
            <w:r>
              <w:rPr>
                <w:b/>
                <w:spacing w:val="-2"/>
                <w:sz w:val="18"/>
              </w:rPr>
              <w:t>1.000.000,00</w:t>
            </w:r>
          </w:p>
        </w:tc>
        <w:tc>
          <w:tcPr>
            <w:tcW w:w="1273" w:type="dxa"/>
          </w:tcPr>
          <w:p w14:paraId="3C8FE969" w14:textId="77777777" w:rsidR="007374B6" w:rsidRDefault="00000000">
            <w:pPr>
              <w:pStyle w:val="TableParagraph"/>
              <w:ind w:right="94"/>
              <w:jc w:val="right"/>
              <w:rPr>
                <w:b/>
                <w:sz w:val="18"/>
              </w:rPr>
            </w:pPr>
            <w:r>
              <w:rPr>
                <w:b/>
                <w:sz w:val="18"/>
              </w:rPr>
              <w:t>-</w:t>
            </w:r>
            <w:r>
              <w:rPr>
                <w:b/>
                <w:spacing w:val="-2"/>
                <w:sz w:val="18"/>
              </w:rPr>
              <w:t>20.000,00</w:t>
            </w:r>
          </w:p>
        </w:tc>
        <w:tc>
          <w:tcPr>
            <w:tcW w:w="1307" w:type="dxa"/>
          </w:tcPr>
          <w:p w14:paraId="77FA3A62" w14:textId="77777777" w:rsidR="007374B6" w:rsidRDefault="00000000">
            <w:pPr>
              <w:pStyle w:val="TableParagraph"/>
              <w:ind w:right="36"/>
              <w:jc w:val="right"/>
              <w:rPr>
                <w:b/>
                <w:sz w:val="18"/>
              </w:rPr>
            </w:pPr>
            <w:r>
              <w:rPr>
                <w:b/>
                <w:spacing w:val="-2"/>
                <w:sz w:val="18"/>
              </w:rPr>
              <w:t>980.000,00</w:t>
            </w:r>
          </w:p>
        </w:tc>
        <w:tc>
          <w:tcPr>
            <w:tcW w:w="801" w:type="dxa"/>
          </w:tcPr>
          <w:p w14:paraId="559EA841" w14:textId="77777777" w:rsidR="007374B6" w:rsidRDefault="00000000">
            <w:pPr>
              <w:pStyle w:val="TableParagraph"/>
              <w:ind w:left="101"/>
              <w:jc w:val="center"/>
              <w:rPr>
                <w:b/>
                <w:sz w:val="18"/>
              </w:rPr>
            </w:pPr>
            <w:r>
              <w:rPr>
                <w:b/>
                <w:spacing w:val="-2"/>
                <w:sz w:val="18"/>
              </w:rPr>
              <w:t>98,00%</w:t>
            </w:r>
          </w:p>
        </w:tc>
      </w:tr>
      <w:tr w:rsidR="007374B6" w14:paraId="40591F0A" w14:textId="77777777">
        <w:trPr>
          <w:trHeight w:val="285"/>
        </w:trPr>
        <w:tc>
          <w:tcPr>
            <w:tcW w:w="5687" w:type="dxa"/>
          </w:tcPr>
          <w:p w14:paraId="7F7C80A3" w14:textId="77777777" w:rsidR="007374B6" w:rsidRDefault="00000000">
            <w:pPr>
              <w:pStyle w:val="TableParagraph"/>
              <w:ind w:right="344"/>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12" w:type="dxa"/>
          </w:tcPr>
          <w:p w14:paraId="665FF342" w14:textId="77777777" w:rsidR="007374B6" w:rsidRDefault="00000000">
            <w:pPr>
              <w:pStyle w:val="TableParagraph"/>
              <w:ind w:right="171"/>
              <w:jc w:val="right"/>
              <w:rPr>
                <w:b/>
                <w:sz w:val="18"/>
              </w:rPr>
            </w:pPr>
            <w:r>
              <w:rPr>
                <w:b/>
                <w:spacing w:val="-2"/>
                <w:sz w:val="18"/>
              </w:rPr>
              <w:t>1.000.000,00</w:t>
            </w:r>
          </w:p>
        </w:tc>
        <w:tc>
          <w:tcPr>
            <w:tcW w:w="1273" w:type="dxa"/>
          </w:tcPr>
          <w:p w14:paraId="0A042989" w14:textId="77777777" w:rsidR="007374B6" w:rsidRDefault="00000000">
            <w:pPr>
              <w:pStyle w:val="TableParagraph"/>
              <w:ind w:right="94"/>
              <w:jc w:val="right"/>
              <w:rPr>
                <w:b/>
                <w:sz w:val="18"/>
              </w:rPr>
            </w:pPr>
            <w:r>
              <w:rPr>
                <w:b/>
                <w:sz w:val="18"/>
              </w:rPr>
              <w:t>-</w:t>
            </w:r>
            <w:r>
              <w:rPr>
                <w:b/>
                <w:spacing w:val="-2"/>
                <w:sz w:val="18"/>
              </w:rPr>
              <w:t>20.000,00</w:t>
            </w:r>
          </w:p>
        </w:tc>
        <w:tc>
          <w:tcPr>
            <w:tcW w:w="1307" w:type="dxa"/>
          </w:tcPr>
          <w:p w14:paraId="5CBA183A" w14:textId="77777777" w:rsidR="007374B6" w:rsidRDefault="00000000">
            <w:pPr>
              <w:pStyle w:val="TableParagraph"/>
              <w:ind w:right="36"/>
              <w:jc w:val="right"/>
              <w:rPr>
                <w:b/>
                <w:sz w:val="18"/>
              </w:rPr>
            </w:pPr>
            <w:r>
              <w:rPr>
                <w:b/>
                <w:spacing w:val="-2"/>
                <w:sz w:val="18"/>
              </w:rPr>
              <w:t>980.000,00</w:t>
            </w:r>
          </w:p>
        </w:tc>
        <w:tc>
          <w:tcPr>
            <w:tcW w:w="801" w:type="dxa"/>
          </w:tcPr>
          <w:p w14:paraId="6A405065" w14:textId="77777777" w:rsidR="007374B6" w:rsidRDefault="00000000">
            <w:pPr>
              <w:pStyle w:val="TableParagraph"/>
              <w:ind w:left="101"/>
              <w:jc w:val="center"/>
              <w:rPr>
                <w:b/>
                <w:sz w:val="18"/>
              </w:rPr>
            </w:pPr>
            <w:r>
              <w:rPr>
                <w:b/>
                <w:spacing w:val="-2"/>
                <w:sz w:val="18"/>
              </w:rPr>
              <w:t>98,00%</w:t>
            </w:r>
          </w:p>
        </w:tc>
      </w:tr>
      <w:tr w:rsidR="007374B6" w14:paraId="369BC854" w14:textId="77777777">
        <w:trPr>
          <w:trHeight w:val="690"/>
        </w:trPr>
        <w:tc>
          <w:tcPr>
            <w:tcW w:w="5687" w:type="dxa"/>
          </w:tcPr>
          <w:p w14:paraId="36088F23" w14:textId="77777777" w:rsidR="007374B6" w:rsidRDefault="00000000">
            <w:pPr>
              <w:pStyle w:val="TableParagraph"/>
              <w:spacing w:before="41" w:line="232" w:lineRule="auto"/>
              <w:ind w:left="275"/>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0167F6A7" w14:textId="77777777" w:rsidR="007374B6" w:rsidRDefault="00000000">
            <w:pPr>
              <w:pStyle w:val="TableParagraph"/>
              <w:spacing w:before="0" w:line="205"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2" w:type="dxa"/>
          </w:tcPr>
          <w:p w14:paraId="0C6E1C58" w14:textId="77777777" w:rsidR="007374B6" w:rsidRDefault="00000000">
            <w:pPr>
              <w:pStyle w:val="TableParagraph"/>
              <w:ind w:right="171"/>
              <w:jc w:val="right"/>
              <w:rPr>
                <w:b/>
                <w:sz w:val="18"/>
              </w:rPr>
            </w:pPr>
            <w:r>
              <w:rPr>
                <w:b/>
                <w:spacing w:val="-2"/>
                <w:sz w:val="18"/>
              </w:rPr>
              <w:t>1.000.000,00</w:t>
            </w:r>
          </w:p>
        </w:tc>
        <w:tc>
          <w:tcPr>
            <w:tcW w:w="1273" w:type="dxa"/>
          </w:tcPr>
          <w:p w14:paraId="77420DDE" w14:textId="77777777" w:rsidR="007374B6" w:rsidRDefault="007374B6">
            <w:pPr>
              <w:pStyle w:val="TableParagraph"/>
              <w:spacing w:before="0"/>
              <w:rPr>
                <w:b/>
                <w:sz w:val="18"/>
              </w:rPr>
            </w:pPr>
          </w:p>
          <w:p w14:paraId="3C1B084E" w14:textId="77777777" w:rsidR="007374B6" w:rsidRDefault="007374B6">
            <w:pPr>
              <w:pStyle w:val="TableParagraph"/>
              <w:spacing w:before="27"/>
              <w:rPr>
                <w:b/>
                <w:sz w:val="18"/>
              </w:rPr>
            </w:pPr>
          </w:p>
          <w:p w14:paraId="741A63F0" w14:textId="77777777" w:rsidR="007374B6" w:rsidRDefault="00000000">
            <w:pPr>
              <w:pStyle w:val="TableParagraph"/>
              <w:spacing w:before="0"/>
              <w:ind w:right="94"/>
              <w:jc w:val="right"/>
              <w:rPr>
                <w:b/>
                <w:sz w:val="18"/>
              </w:rPr>
            </w:pPr>
            <w:r>
              <w:rPr>
                <w:b/>
                <w:spacing w:val="-2"/>
                <w:sz w:val="18"/>
              </w:rPr>
              <w:t>20.000,00</w:t>
            </w:r>
          </w:p>
        </w:tc>
        <w:tc>
          <w:tcPr>
            <w:tcW w:w="1307" w:type="dxa"/>
          </w:tcPr>
          <w:p w14:paraId="3378D298" w14:textId="77777777" w:rsidR="007374B6" w:rsidRDefault="00000000">
            <w:pPr>
              <w:pStyle w:val="TableParagraph"/>
              <w:ind w:right="36"/>
              <w:jc w:val="right"/>
              <w:rPr>
                <w:b/>
                <w:sz w:val="18"/>
              </w:rPr>
            </w:pPr>
            <w:r>
              <w:rPr>
                <w:b/>
                <w:spacing w:val="-2"/>
                <w:sz w:val="18"/>
              </w:rPr>
              <w:t>1.000.000,00</w:t>
            </w:r>
          </w:p>
          <w:p w14:paraId="3D33D3FB" w14:textId="77777777" w:rsidR="007374B6" w:rsidRDefault="00000000">
            <w:pPr>
              <w:pStyle w:val="TableParagraph"/>
              <w:spacing w:before="198"/>
              <w:ind w:right="36"/>
              <w:jc w:val="right"/>
              <w:rPr>
                <w:b/>
                <w:sz w:val="18"/>
              </w:rPr>
            </w:pPr>
            <w:r>
              <w:rPr>
                <w:b/>
                <w:spacing w:val="-2"/>
                <w:sz w:val="18"/>
              </w:rPr>
              <w:t>20.000,00</w:t>
            </w:r>
          </w:p>
        </w:tc>
        <w:tc>
          <w:tcPr>
            <w:tcW w:w="801" w:type="dxa"/>
          </w:tcPr>
          <w:p w14:paraId="085817F5" w14:textId="77777777" w:rsidR="007374B6" w:rsidRDefault="00000000">
            <w:pPr>
              <w:pStyle w:val="TableParagraph"/>
              <w:ind w:left="1"/>
              <w:jc w:val="center"/>
              <w:rPr>
                <w:b/>
                <w:sz w:val="18"/>
              </w:rPr>
            </w:pPr>
            <w:r>
              <w:rPr>
                <w:b/>
                <w:spacing w:val="-2"/>
                <w:sz w:val="18"/>
              </w:rPr>
              <w:t>100,00%</w:t>
            </w:r>
          </w:p>
        </w:tc>
      </w:tr>
      <w:tr w:rsidR="007374B6" w14:paraId="7378C720" w14:textId="77777777">
        <w:trPr>
          <w:trHeight w:val="243"/>
        </w:trPr>
        <w:tc>
          <w:tcPr>
            <w:tcW w:w="5687" w:type="dxa"/>
          </w:tcPr>
          <w:p w14:paraId="11610C72" w14:textId="77777777" w:rsidR="007374B6" w:rsidRDefault="00000000">
            <w:pPr>
              <w:pStyle w:val="TableParagraph"/>
              <w:spacing w:line="187" w:lineRule="exact"/>
              <w:ind w:left="440"/>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512" w:type="dxa"/>
          </w:tcPr>
          <w:p w14:paraId="5327214B" w14:textId="77777777" w:rsidR="007374B6" w:rsidRDefault="007374B6">
            <w:pPr>
              <w:pStyle w:val="TableParagraph"/>
              <w:spacing w:before="0"/>
              <w:rPr>
                <w:rFonts w:ascii="Times New Roman"/>
                <w:sz w:val="16"/>
              </w:rPr>
            </w:pPr>
          </w:p>
        </w:tc>
        <w:tc>
          <w:tcPr>
            <w:tcW w:w="1273" w:type="dxa"/>
          </w:tcPr>
          <w:p w14:paraId="1F3516B6" w14:textId="77777777" w:rsidR="007374B6" w:rsidRDefault="00000000">
            <w:pPr>
              <w:pStyle w:val="TableParagraph"/>
              <w:spacing w:line="187" w:lineRule="exact"/>
              <w:ind w:right="94"/>
              <w:jc w:val="right"/>
              <w:rPr>
                <w:b/>
                <w:sz w:val="18"/>
              </w:rPr>
            </w:pPr>
            <w:r>
              <w:rPr>
                <w:b/>
                <w:spacing w:val="-2"/>
                <w:sz w:val="18"/>
              </w:rPr>
              <w:t>20.000,00</w:t>
            </w:r>
          </w:p>
        </w:tc>
        <w:tc>
          <w:tcPr>
            <w:tcW w:w="1307" w:type="dxa"/>
          </w:tcPr>
          <w:p w14:paraId="52B4FD23" w14:textId="77777777" w:rsidR="007374B6" w:rsidRDefault="00000000">
            <w:pPr>
              <w:pStyle w:val="TableParagraph"/>
              <w:spacing w:line="187" w:lineRule="exact"/>
              <w:ind w:right="36"/>
              <w:jc w:val="right"/>
              <w:rPr>
                <w:b/>
                <w:sz w:val="18"/>
              </w:rPr>
            </w:pPr>
            <w:r>
              <w:rPr>
                <w:b/>
                <w:spacing w:val="-2"/>
                <w:sz w:val="18"/>
              </w:rPr>
              <w:t>20.000,00</w:t>
            </w:r>
          </w:p>
        </w:tc>
        <w:tc>
          <w:tcPr>
            <w:tcW w:w="801" w:type="dxa"/>
          </w:tcPr>
          <w:p w14:paraId="04600A53" w14:textId="77777777" w:rsidR="007374B6" w:rsidRDefault="007374B6">
            <w:pPr>
              <w:pStyle w:val="TableParagraph"/>
              <w:spacing w:before="0"/>
              <w:rPr>
                <w:rFonts w:ascii="Times New Roman"/>
                <w:sz w:val="16"/>
              </w:rPr>
            </w:pPr>
          </w:p>
        </w:tc>
      </w:tr>
    </w:tbl>
    <w:p w14:paraId="7B7C0092" w14:textId="77777777" w:rsidR="007374B6" w:rsidRDefault="007374B6">
      <w:pPr>
        <w:pStyle w:val="TableParagraph"/>
        <w:rPr>
          <w:rFonts w:ascii="Times New Roman"/>
          <w:sz w:val="16"/>
        </w:rPr>
        <w:sectPr w:rsidR="007374B6">
          <w:pgSz w:w="11900" w:h="16840"/>
          <w:pgMar w:top="1140" w:right="360" w:bottom="320" w:left="0" w:header="570" w:footer="127" w:gutter="0"/>
          <w:cols w:space="720"/>
        </w:sectPr>
      </w:pPr>
    </w:p>
    <w:p w14:paraId="5F2EDB3F" w14:textId="77777777" w:rsidR="007374B6" w:rsidRDefault="007374B6">
      <w:pPr>
        <w:spacing w:before="10"/>
        <w:rPr>
          <w:b/>
          <w:sz w:val="3"/>
        </w:rPr>
      </w:pPr>
    </w:p>
    <w:tbl>
      <w:tblPr>
        <w:tblStyle w:val="TableNormal"/>
        <w:tblW w:w="0" w:type="auto"/>
        <w:tblInd w:w="577" w:type="dxa"/>
        <w:tblLayout w:type="fixed"/>
        <w:tblLook w:val="01E0" w:firstRow="1" w:lastRow="1" w:firstColumn="1" w:lastColumn="1" w:noHBand="0" w:noVBand="0"/>
      </w:tblPr>
      <w:tblGrid>
        <w:gridCol w:w="5929"/>
        <w:gridCol w:w="1472"/>
        <w:gridCol w:w="1307"/>
        <w:gridCol w:w="1308"/>
        <w:gridCol w:w="857"/>
      </w:tblGrid>
      <w:tr w:rsidR="007374B6" w14:paraId="3BD007BE" w14:textId="77777777">
        <w:trPr>
          <w:trHeight w:val="243"/>
        </w:trPr>
        <w:tc>
          <w:tcPr>
            <w:tcW w:w="5929" w:type="dxa"/>
          </w:tcPr>
          <w:p w14:paraId="239DE39E" w14:textId="77777777" w:rsidR="007374B6" w:rsidRDefault="00000000">
            <w:pPr>
              <w:pStyle w:val="TableParagraph"/>
              <w:spacing w:before="0" w:line="201" w:lineRule="exact"/>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2" w:type="dxa"/>
          </w:tcPr>
          <w:p w14:paraId="7B31F52B" w14:textId="77777777" w:rsidR="007374B6" w:rsidRDefault="00000000">
            <w:pPr>
              <w:pStyle w:val="TableParagraph"/>
              <w:spacing w:before="0" w:line="201" w:lineRule="exact"/>
              <w:ind w:right="138"/>
              <w:jc w:val="right"/>
              <w:rPr>
                <w:b/>
                <w:sz w:val="18"/>
              </w:rPr>
            </w:pPr>
            <w:r>
              <w:rPr>
                <w:b/>
                <w:spacing w:val="-2"/>
                <w:sz w:val="18"/>
              </w:rPr>
              <w:t>1.000.000,00</w:t>
            </w:r>
          </w:p>
        </w:tc>
        <w:tc>
          <w:tcPr>
            <w:tcW w:w="1307" w:type="dxa"/>
          </w:tcPr>
          <w:p w14:paraId="46976B7B" w14:textId="77777777" w:rsidR="007374B6" w:rsidRDefault="00000000">
            <w:pPr>
              <w:pStyle w:val="TableParagraph"/>
              <w:spacing w:before="0" w:line="201" w:lineRule="exact"/>
              <w:ind w:right="95"/>
              <w:jc w:val="right"/>
              <w:rPr>
                <w:b/>
                <w:sz w:val="18"/>
              </w:rPr>
            </w:pPr>
            <w:r>
              <w:rPr>
                <w:b/>
                <w:sz w:val="18"/>
              </w:rPr>
              <w:t>-</w:t>
            </w:r>
            <w:r>
              <w:rPr>
                <w:b/>
                <w:spacing w:val="-2"/>
                <w:sz w:val="18"/>
              </w:rPr>
              <w:t>20.000,00</w:t>
            </w:r>
          </w:p>
        </w:tc>
        <w:tc>
          <w:tcPr>
            <w:tcW w:w="1308" w:type="dxa"/>
          </w:tcPr>
          <w:p w14:paraId="3A032713" w14:textId="77777777" w:rsidR="007374B6" w:rsidRDefault="00000000">
            <w:pPr>
              <w:pStyle w:val="TableParagraph"/>
              <w:spacing w:before="0" w:line="201" w:lineRule="exact"/>
              <w:ind w:right="38"/>
              <w:jc w:val="right"/>
              <w:rPr>
                <w:b/>
                <w:sz w:val="18"/>
              </w:rPr>
            </w:pPr>
            <w:r>
              <w:rPr>
                <w:b/>
                <w:spacing w:val="-2"/>
                <w:sz w:val="18"/>
              </w:rPr>
              <w:t>980.000,00</w:t>
            </w:r>
          </w:p>
        </w:tc>
        <w:tc>
          <w:tcPr>
            <w:tcW w:w="857" w:type="dxa"/>
          </w:tcPr>
          <w:p w14:paraId="25FED221" w14:textId="77777777" w:rsidR="007374B6" w:rsidRDefault="00000000">
            <w:pPr>
              <w:pStyle w:val="TableParagraph"/>
              <w:spacing w:before="0" w:line="201" w:lineRule="exact"/>
              <w:ind w:right="100"/>
              <w:jc w:val="right"/>
              <w:rPr>
                <w:b/>
                <w:sz w:val="18"/>
              </w:rPr>
            </w:pPr>
            <w:r>
              <w:rPr>
                <w:b/>
                <w:spacing w:val="-2"/>
                <w:sz w:val="18"/>
              </w:rPr>
              <w:t>98,00%</w:t>
            </w:r>
          </w:p>
        </w:tc>
      </w:tr>
      <w:tr w:rsidR="007374B6" w14:paraId="78C84CE8" w14:textId="77777777">
        <w:trPr>
          <w:trHeight w:val="277"/>
        </w:trPr>
        <w:tc>
          <w:tcPr>
            <w:tcW w:w="5929" w:type="dxa"/>
          </w:tcPr>
          <w:p w14:paraId="36C5D000" w14:textId="77777777" w:rsidR="007374B6" w:rsidRDefault="00000000">
            <w:pPr>
              <w:pStyle w:val="TableParagraph"/>
              <w:ind w:left="67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2" w:type="dxa"/>
          </w:tcPr>
          <w:p w14:paraId="5DC970E1" w14:textId="77777777" w:rsidR="007374B6" w:rsidRDefault="00000000">
            <w:pPr>
              <w:pStyle w:val="TableParagraph"/>
              <w:ind w:right="138"/>
              <w:jc w:val="right"/>
              <w:rPr>
                <w:b/>
                <w:sz w:val="18"/>
              </w:rPr>
            </w:pPr>
            <w:r>
              <w:rPr>
                <w:b/>
                <w:spacing w:val="-2"/>
                <w:sz w:val="18"/>
              </w:rPr>
              <w:t>1.000.000,00</w:t>
            </w:r>
          </w:p>
        </w:tc>
        <w:tc>
          <w:tcPr>
            <w:tcW w:w="1307" w:type="dxa"/>
          </w:tcPr>
          <w:p w14:paraId="13FC62A0" w14:textId="77777777" w:rsidR="007374B6" w:rsidRDefault="00000000">
            <w:pPr>
              <w:pStyle w:val="TableParagraph"/>
              <w:ind w:right="95"/>
              <w:jc w:val="right"/>
              <w:rPr>
                <w:b/>
                <w:sz w:val="18"/>
              </w:rPr>
            </w:pPr>
            <w:r>
              <w:rPr>
                <w:b/>
                <w:sz w:val="18"/>
              </w:rPr>
              <w:t>-</w:t>
            </w:r>
            <w:r>
              <w:rPr>
                <w:b/>
                <w:spacing w:val="-2"/>
                <w:sz w:val="18"/>
              </w:rPr>
              <w:t>20.000,00</w:t>
            </w:r>
          </w:p>
        </w:tc>
        <w:tc>
          <w:tcPr>
            <w:tcW w:w="1308" w:type="dxa"/>
          </w:tcPr>
          <w:p w14:paraId="54604367" w14:textId="77777777" w:rsidR="007374B6" w:rsidRDefault="00000000">
            <w:pPr>
              <w:pStyle w:val="TableParagraph"/>
              <w:ind w:right="38"/>
              <w:jc w:val="right"/>
              <w:rPr>
                <w:b/>
                <w:sz w:val="18"/>
              </w:rPr>
            </w:pPr>
            <w:r>
              <w:rPr>
                <w:b/>
                <w:spacing w:val="-2"/>
                <w:sz w:val="18"/>
              </w:rPr>
              <w:t>980.000,00</w:t>
            </w:r>
          </w:p>
        </w:tc>
        <w:tc>
          <w:tcPr>
            <w:tcW w:w="857" w:type="dxa"/>
          </w:tcPr>
          <w:p w14:paraId="0C06B7DD" w14:textId="77777777" w:rsidR="007374B6" w:rsidRDefault="00000000">
            <w:pPr>
              <w:pStyle w:val="TableParagraph"/>
              <w:ind w:right="100"/>
              <w:jc w:val="right"/>
              <w:rPr>
                <w:b/>
                <w:sz w:val="18"/>
              </w:rPr>
            </w:pPr>
            <w:r>
              <w:rPr>
                <w:b/>
                <w:spacing w:val="-2"/>
                <w:sz w:val="18"/>
              </w:rPr>
              <w:t>98,00%</w:t>
            </w:r>
          </w:p>
        </w:tc>
      </w:tr>
      <w:tr w:rsidR="007374B6" w14:paraId="4DC64B61" w14:textId="77777777">
        <w:trPr>
          <w:trHeight w:val="277"/>
        </w:trPr>
        <w:tc>
          <w:tcPr>
            <w:tcW w:w="5929" w:type="dxa"/>
          </w:tcPr>
          <w:p w14:paraId="373B6641" w14:textId="77777777" w:rsidR="007374B6" w:rsidRDefault="00000000">
            <w:pPr>
              <w:pStyle w:val="TableParagraph"/>
              <w:spacing w:before="28"/>
              <w:ind w:left="330"/>
              <w:rPr>
                <w:b/>
                <w:sz w:val="18"/>
              </w:rPr>
            </w:pPr>
            <w:r>
              <w:rPr>
                <w:b/>
                <w:color w:val="00009F"/>
                <w:sz w:val="18"/>
              </w:rPr>
              <w:t>T101909</w:t>
            </w:r>
            <w:r>
              <w:rPr>
                <w:b/>
                <w:color w:val="00009F"/>
                <w:spacing w:val="-2"/>
                <w:sz w:val="18"/>
              </w:rPr>
              <w:t xml:space="preserve"> </w:t>
            </w:r>
            <w:r>
              <w:rPr>
                <w:b/>
                <w:color w:val="00009F"/>
                <w:sz w:val="18"/>
              </w:rPr>
              <w:t>Unaprjeđenje</w:t>
            </w:r>
            <w:r>
              <w:rPr>
                <w:b/>
                <w:color w:val="00009F"/>
                <w:spacing w:val="-2"/>
                <w:sz w:val="18"/>
              </w:rPr>
              <w:t xml:space="preserve"> </w:t>
            </w:r>
            <w:r>
              <w:rPr>
                <w:b/>
                <w:color w:val="00009F"/>
                <w:sz w:val="18"/>
              </w:rPr>
              <w:t>informatičkog</w:t>
            </w:r>
            <w:r>
              <w:rPr>
                <w:b/>
                <w:color w:val="00009F"/>
                <w:spacing w:val="-2"/>
                <w:sz w:val="18"/>
              </w:rPr>
              <w:t xml:space="preserve"> sustava</w:t>
            </w:r>
          </w:p>
        </w:tc>
        <w:tc>
          <w:tcPr>
            <w:tcW w:w="1472" w:type="dxa"/>
          </w:tcPr>
          <w:p w14:paraId="7CCE9CC2" w14:textId="77777777" w:rsidR="007374B6" w:rsidRDefault="00000000">
            <w:pPr>
              <w:pStyle w:val="TableParagraph"/>
              <w:spacing w:before="28"/>
              <w:ind w:right="138"/>
              <w:jc w:val="right"/>
              <w:rPr>
                <w:b/>
                <w:sz w:val="18"/>
              </w:rPr>
            </w:pPr>
            <w:r>
              <w:rPr>
                <w:b/>
                <w:color w:val="00009F"/>
                <w:spacing w:val="-2"/>
                <w:sz w:val="18"/>
              </w:rPr>
              <w:t>109.850,00</w:t>
            </w:r>
          </w:p>
        </w:tc>
        <w:tc>
          <w:tcPr>
            <w:tcW w:w="1307" w:type="dxa"/>
          </w:tcPr>
          <w:p w14:paraId="1D60B3D1" w14:textId="77777777" w:rsidR="007374B6" w:rsidRDefault="00000000">
            <w:pPr>
              <w:pStyle w:val="TableParagraph"/>
              <w:spacing w:before="28"/>
              <w:ind w:right="95"/>
              <w:jc w:val="right"/>
              <w:rPr>
                <w:b/>
                <w:sz w:val="18"/>
              </w:rPr>
            </w:pPr>
            <w:r>
              <w:rPr>
                <w:b/>
                <w:color w:val="00009F"/>
                <w:spacing w:val="-2"/>
                <w:sz w:val="18"/>
              </w:rPr>
              <w:t>6.400,00</w:t>
            </w:r>
          </w:p>
        </w:tc>
        <w:tc>
          <w:tcPr>
            <w:tcW w:w="1308" w:type="dxa"/>
          </w:tcPr>
          <w:p w14:paraId="21DF1DC9" w14:textId="77777777" w:rsidR="007374B6" w:rsidRDefault="00000000">
            <w:pPr>
              <w:pStyle w:val="TableParagraph"/>
              <w:spacing w:before="28"/>
              <w:ind w:right="38"/>
              <w:jc w:val="right"/>
              <w:rPr>
                <w:b/>
                <w:sz w:val="18"/>
              </w:rPr>
            </w:pPr>
            <w:r>
              <w:rPr>
                <w:b/>
                <w:color w:val="00009F"/>
                <w:spacing w:val="-2"/>
                <w:sz w:val="18"/>
              </w:rPr>
              <w:t>116.250,00</w:t>
            </w:r>
          </w:p>
        </w:tc>
        <w:tc>
          <w:tcPr>
            <w:tcW w:w="857" w:type="dxa"/>
          </w:tcPr>
          <w:p w14:paraId="07867F17" w14:textId="77777777" w:rsidR="007374B6" w:rsidRDefault="00000000">
            <w:pPr>
              <w:pStyle w:val="TableParagraph"/>
              <w:spacing w:before="28"/>
              <w:ind w:right="100"/>
              <w:jc w:val="right"/>
              <w:rPr>
                <w:b/>
                <w:sz w:val="18"/>
              </w:rPr>
            </w:pPr>
            <w:r>
              <w:rPr>
                <w:b/>
                <w:color w:val="00009F"/>
                <w:spacing w:val="-2"/>
                <w:sz w:val="18"/>
              </w:rPr>
              <w:t>105,83%</w:t>
            </w:r>
          </w:p>
        </w:tc>
      </w:tr>
      <w:tr w:rsidR="007374B6" w14:paraId="27548E15" w14:textId="77777777">
        <w:trPr>
          <w:trHeight w:val="285"/>
        </w:trPr>
        <w:tc>
          <w:tcPr>
            <w:tcW w:w="5929" w:type="dxa"/>
          </w:tcPr>
          <w:p w14:paraId="4B46A0A7"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2" w:type="dxa"/>
          </w:tcPr>
          <w:p w14:paraId="6F8E0D64" w14:textId="77777777" w:rsidR="007374B6" w:rsidRDefault="00000000">
            <w:pPr>
              <w:pStyle w:val="TableParagraph"/>
              <w:ind w:right="138"/>
              <w:jc w:val="right"/>
              <w:rPr>
                <w:b/>
                <w:sz w:val="18"/>
              </w:rPr>
            </w:pPr>
            <w:r>
              <w:rPr>
                <w:b/>
                <w:spacing w:val="-2"/>
                <w:sz w:val="18"/>
              </w:rPr>
              <w:t>79.850,00</w:t>
            </w:r>
          </w:p>
        </w:tc>
        <w:tc>
          <w:tcPr>
            <w:tcW w:w="1307" w:type="dxa"/>
          </w:tcPr>
          <w:p w14:paraId="37A4B6A8" w14:textId="77777777" w:rsidR="007374B6" w:rsidRDefault="00000000">
            <w:pPr>
              <w:pStyle w:val="TableParagraph"/>
              <w:ind w:right="95"/>
              <w:jc w:val="right"/>
              <w:rPr>
                <w:b/>
                <w:sz w:val="18"/>
              </w:rPr>
            </w:pPr>
            <w:r>
              <w:rPr>
                <w:b/>
                <w:spacing w:val="-2"/>
                <w:sz w:val="18"/>
              </w:rPr>
              <w:t>36.400,00</w:t>
            </w:r>
          </w:p>
        </w:tc>
        <w:tc>
          <w:tcPr>
            <w:tcW w:w="1308" w:type="dxa"/>
          </w:tcPr>
          <w:p w14:paraId="4500124A" w14:textId="77777777" w:rsidR="007374B6" w:rsidRDefault="00000000">
            <w:pPr>
              <w:pStyle w:val="TableParagraph"/>
              <w:ind w:right="38"/>
              <w:jc w:val="right"/>
              <w:rPr>
                <w:b/>
                <w:sz w:val="18"/>
              </w:rPr>
            </w:pPr>
            <w:r>
              <w:rPr>
                <w:b/>
                <w:spacing w:val="-2"/>
                <w:sz w:val="18"/>
              </w:rPr>
              <w:t>116.250,00</w:t>
            </w:r>
          </w:p>
        </w:tc>
        <w:tc>
          <w:tcPr>
            <w:tcW w:w="857" w:type="dxa"/>
          </w:tcPr>
          <w:p w14:paraId="2ECA70C2" w14:textId="77777777" w:rsidR="007374B6" w:rsidRDefault="00000000">
            <w:pPr>
              <w:pStyle w:val="TableParagraph"/>
              <w:ind w:right="100"/>
              <w:jc w:val="right"/>
              <w:rPr>
                <w:b/>
                <w:sz w:val="18"/>
              </w:rPr>
            </w:pPr>
            <w:r>
              <w:rPr>
                <w:b/>
                <w:spacing w:val="-2"/>
                <w:sz w:val="18"/>
              </w:rPr>
              <w:t>145,59%</w:t>
            </w:r>
          </w:p>
        </w:tc>
      </w:tr>
      <w:tr w:rsidR="007374B6" w14:paraId="2E12CF03" w14:textId="77777777">
        <w:trPr>
          <w:trHeight w:val="285"/>
        </w:trPr>
        <w:tc>
          <w:tcPr>
            <w:tcW w:w="5929" w:type="dxa"/>
          </w:tcPr>
          <w:p w14:paraId="71DB79AB"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2" w:type="dxa"/>
          </w:tcPr>
          <w:p w14:paraId="0BD77E40" w14:textId="77777777" w:rsidR="007374B6" w:rsidRDefault="00000000">
            <w:pPr>
              <w:pStyle w:val="TableParagraph"/>
              <w:ind w:right="138"/>
              <w:jc w:val="right"/>
              <w:rPr>
                <w:b/>
                <w:sz w:val="18"/>
              </w:rPr>
            </w:pPr>
            <w:r>
              <w:rPr>
                <w:b/>
                <w:spacing w:val="-2"/>
                <w:sz w:val="18"/>
              </w:rPr>
              <w:t>6.250,00</w:t>
            </w:r>
          </w:p>
        </w:tc>
        <w:tc>
          <w:tcPr>
            <w:tcW w:w="1307" w:type="dxa"/>
          </w:tcPr>
          <w:p w14:paraId="65130ABB" w14:textId="77777777" w:rsidR="007374B6" w:rsidRDefault="00000000">
            <w:pPr>
              <w:pStyle w:val="TableParagraph"/>
              <w:ind w:right="95"/>
              <w:jc w:val="right"/>
              <w:rPr>
                <w:b/>
                <w:sz w:val="18"/>
              </w:rPr>
            </w:pPr>
            <w:r>
              <w:rPr>
                <w:b/>
                <w:spacing w:val="-2"/>
                <w:sz w:val="18"/>
              </w:rPr>
              <w:t>1.000,00</w:t>
            </w:r>
          </w:p>
        </w:tc>
        <w:tc>
          <w:tcPr>
            <w:tcW w:w="1308" w:type="dxa"/>
          </w:tcPr>
          <w:p w14:paraId="268F8B97" w14:textId="77777777" w:rsidR="007374B6" w:rsidRDefault="00000000">
            <w:pPr>
              <w:pStyle w:val="TableParagraph"/>
              <w:ind w:right="38"/>
              <w:jc w:val="right"/>
              <w:rPr>
                <w:b/>
                <w:sz w:val="18"/>
              </w:rPr>
            </w:pPr>
            <w:r>
              <w:rPr>
                <w:b/>
                <w:spacing w:val="-2"/>
                <w:sz w:val="18"/>
              </w:rPr>
              <w:t>7.250,00</w:t>
            </w:r>
          </w:p>
        </w:tc>
        <w:tc>
          <w:tcPr>
            <w:tcW w:w="857" w:type="dxa"/>
          </w:tcPr>
          <w:p w14:paraId="6BEAE9A8" w14:textId="77777777" w:rsidR="007374B6" w:rsidRDefault="00000000">
            <w:pPr>
              <w:pStyle w:val="TableParagraph"/>
              <w:ind w:right="100"/>
              <w:jc w:val="right"/>
              <w:rPr>
                <w:b/>
                <w:sz w:val="18"/>
              </w:rPr>
            </w:pPr>
            <w:r>
              <w:rPr>
                <w:b/>
                <w:spacing w:val="-2"/>
                <w:sz w:val="18"/>
              </w:rPr>
              <w:t>116,00%</w:t>
            </w:r>
          </w:p>
        </w:tc>
      </w:tr>
      <w:tr w:rsidR="007374B6" w14:paraId="532A0976" w14:textId="77777777">
        <w:trPr>
          <w:trHeight w:val="285"/>
        </w:trPr>
        <w:tc>
          <w:tcPr>
            <w:tcW w:w="5929" w:type="dxa"/>
          </w:tcPr>
          <w:p w14:paraId="229C7F08"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2" w:type="dxa"/>
          </w:tcPr>
          <w:p w14:paraId="68C220AF" w14:textId="77777777" w:rsidR="007374B6" w:rsidRDefault="00000000">
            <w:pPr>
              <w:pStyle w:val="TableParagraph"/>
              <w:ind w:right="138"/>
              <w:jc w:val="right"/>
              <w:rPr>
                <w:b/>
                <w:sz w:val="18"/>
              </w:rPr>
            </w:pPr>
            <w:r>
              <w:rPr>
                <w:b/>
                <w:spacing w:val="-2"/>
                <w:sz w:val="18"/>
              </w:rPr>
              <w:t>6.250,00</w:t>
            </w:r>
          </w:p>
        </w:tc>
        <w:tc>
          <w:tcPr>
            <w:tcW w:w="1307" w:type="dxa"/>
          </w:tcPr>
          <w:p w14:paraId="7A6CBE0D" w14:textId="77777777" w:rsidR="007374B6" w:rsidRDefault="00000000">
            <w:pPr>
              <w:pStyle w:val="TableParagraph"/>
              <w:ind w:right="95"/>
              <w:jc w:val="right"/>
              <w:rPr>
                <w:b/>
                <w:sz w:val="18"/>
              </w:rPr>
            </w:pPr>
            <w:r>
              <w:rPr>
                <w:b/>
                <w:spacing w:val="-2"/>
                <w:sz w:val="18"/>
              </w:rPr>
              <w:t>1.000,00</w:t>
            </w:r>
          </w:p>
        </w:tc>
        <w:tc>
          <w:tcPr>
            <w:tcW w:w="1308" w:type="dxa"/>
          </w:tcPr>
          <w:p w14:paraId="38C3E8D1" w14:textId="77777777" w:rsidR="007374B6" w:rsidRDefault="00000000">
            <w:pPr>
              <w:pStyle w:val="TableParagraph"/>
              <w:ind w:right="38"/>
              <w:jc w:val="right"/>
              <w:rPr>
                <w:b/>
                <w:sz w:val="18"/>
              </w:rPr>
            </w:pPr>
            <w:r>
              <w:rPr>
                <w:b/>
                <w:spacing w:val="-2"/>
                <w:sz w:val="18"/>
              </w:rPr>
              <w:t>7.250,00</w:t>
            </w:r>
          </w:p>
        </w:tc>
        <w:tc>
          <w:tcPr>
            <w:tcW w:w="857" w:type="dxa"/>
          </w:tcPr>
          <w:p w14:paraId="4EC76993" w14:textId="77777777" w:rsidR="007374B6" w:rsidRDefault="00000000">
            <w:pPr>
              <w:pStyle w:val="TableParagraph"/>
              <w:ind w:right="100"/>
              <w:jc w:val="right"/>
              <w:rPr>
                <w:b/>
                <w:sz w:val="18"/>
              </w:rPr>
            </w:pPr>
            <w:r>
              <w:rPr>
                <w:b/>
                <w:spacing w:val="-2"/>
                <w:sz w:val="18"/>
              </w:rPr>
              <w:t>116,00%</w:t>
            </w:r>
          </w:p>
        </w:tc>
      </w:tr>
      <w:tr w:rsidR="007374B6" w14:paraId="42B24AF1" w14:textId="77777777">
        <w:trPr>
          <w:trHeight w:val="285"/>
        </w:trPr>
        <w:tc>
          <w:tcPr>
            <w:tcW w:w="5929" w:type="dxa"/>
          </w:tcPr>
          <w:p w14:paraId="0EB9E4A3"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2" w:type="dxa"/>
          </w:tcPr>
          <w:p w14:paraId="0C8502DB" w14:textId="77777777" w:rsidR="007374B6" w:rsidRDefault="00000000">
            <w:pPr>
              <w:pStyle w:val="TableParagraph"/>
              <w:ind w:right="138"/>
              <w:jc w:val="right"/>
              <w:rPr>
                <w:b/>
                <w:sz w:val="18"/>
              </w:rPr>
            </w:pPr>
            <w:r>
              <w:rPr>
                <w:b/>
                <w:spacing w:val="-2"/>
                <w:sz w:val="18"/>
              </w:rPr>
              <w:t>73.600,00</w:t>
            </w:r>
          </w:p>
        </w:tc>
        <w:tc>
          <w:tcPr>
            <w:tcW w:w="1307" w:type="dxa"/>
          </w:tcPr>
          <w:p w14:paraId="65CB4387" w14:textId="77777777" w:rsidR="007374B6" w:rsidRDefault="00000000">
            <w:pPr>
              <w:pStyle w:val="TableParagraph"/>
              <w:ind w:right="95"/>
              <w:jc w:val="right"/>
              <w:rPr>
                <w:b/>
                <w:sz w:val="18"/>
              </w:rPr>
            </w:pPr>
            <w:r>
              <w:rPr>
                <w:b/>
                <w:spacing w:val="-2"/>
                <w:sz w:val="18"/>
              </w:rPr>
              <w:t>35.400,00</w:t>
            </w:r>
          </w:p>
        </w:tc>
        <w:tc>
          <w:tcPr>
            <w:tcW w:w="1308" w:type="dxa"/>
          </w:tcPr>
          <w:p w14:paraId="41EA862F" w14:textId="77777777" w:rsidR="007374B6" w:rsidRDefault="00000000">
            <w:pPr>
              <w:pStyle w:val="TableParagraph"/>
              <w:ind w:right="38"/>
              <w:jc w:val="right"/>
              <w:rPr>
                <w:b/>
                <w:sz w:val="18"/>
              </w:rPr>
            </w:pPr>
            <w:r>
              <w:rPr>
                <w:b/>
                <w:spacing w:val="-2"/>
                <w:sz w:val="18"/>
              </w:rPr>
              <w:t>109.000,00</w:t>
            </w:r>
          </w:p>
        </w:tc>
        <w:tc>
          <w:tcPr>
            <w:tcW w:w="857" w:type="dxa"/>
          </w:tcPr>
          <w:p w14:paraId="5D2A8161" w14:textId="77777777" w:rsidR="007374B6" w:rsidRDefault="00000000">
            <w:pPr>
              <w:pStyle w:val="TableParagraph"/>
              <w:ind w:right="100"/>
              <w:jc w:val="right"/>
              <w:rPr>
                <w:b/>
                <w:sz w:val="18"/>
              </w:rPr>
            </w:pPr>
            <w:r>
              <w:rPr>
                <w:b/>
                <w:spacing w:val="-2"/>
                <w:sz w:val="18"/>
              </w:rPr>
              <w:t>148,10%</w:t>
            </w:r>
          </w:p>
        </w:tc>
      </w:tr>
      <w:tr w:rsidR="007374B6" w14:paraId="62B6CA7C" w14:textId="77777777">
        <w:trPr>
          <w:trHeight w:val="285"/>
        </w:trPr>
        <w:tc>
          <w:tcPr>
            <w:tcW w:w="5929" w:type="dxa"/>
          </w:tcPr>
          <w:p w14:paraId="4CF1DE2F" w14:textId="77777777" w:rsidR="007374B6" w:rsidRDefault="00000000">
            <w:pPr>
              <w:pStyle w:val="TableParagraph"/>
              <w:ind w:left="67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2" w:type="dxa"/>
          </w:tcPr>
          <w:p w14:paraId="75E59AB8" w14:textId="77777777" w:rsidR="007374B6" w:rsidRDefault="00000000">
            <w:pPr>
              <w:pStyle w:val="TableParagraph"/>
              <w:ind w:right="138"/>
              <w:jc w:val="right"/>
              <w:rPr>
                <w:b/>
                <w:sz w:val="18"/>
              </w:rPr>
            </w:pPr>
            <w:r>
              <w:rPr>
                <w:b/>
                <w:spacing w:val="-2"/>
                <w:sz w:val="18"/>
              </w:rPr>
              <w:t>3.600,00</w:t>
            </w:r>
          </w:p>
        </w:tc>
        <w:tc>
          <w:tcPr>
            <w:tcW w:w="1307" w:type="dxa"/>
          </w:tcPr>
          <w:p w14:paraId="046D8965" w14:textId="77777777" w:rsidR="007374B6" w:rsidRDefault="00000000">
            <w:pPr>
              <w:pStyle w:val="TableParagraph"/>
              <w:ind w:right="95"/>
              <w:jc w:val="right"/>
              <w:rPr>
                <w:b/>
                <w:sz w:val="18"/>
              </w:rPr>
            </w:pPr>
            <w:r>
              <w:rPr>
                <w:b/>
                <w:spacing w:val="-2"/>
                <w:sz w:val="18"/>
              </w:rPr>
              <w:t>5.400,00</w:t>
            </w:r>
          </w:p>
        </w:tc>
        <w:tc>
          <w:tcPr>
            <w:tcW w:w="1308" w:type="dxa"/>
          </w:tcPr>
          <w:p w14:paraId="793CA79A" w14:textId="77777777" w:rsidR="007374B6" w:rsidRDefault="00000000">
            <w:pPr>
              <w:pStyle w:val="TableParagraph"/>
              <w:ind w:right="38"/>
              <w:jc w:val="right"/>
              <w:rPr>
                <w:b/>
                <w:sz w:val="18"/>
              </w:rPr>
            </w:pPr>
            <w:r>
              <w:rPr>
                <w:b/>
                <w:spacing w:val="-2"/>
                <w:sz w:val="18"/>
              </w:rPr>
              <w:t>9.000,00</w:t>
            </w:r>
          </w:p>
        </w:tc>
        <w:tc>
          <w:tcPr>
            <w:tcW w:w="857" w:type="dxa"/>
          </w:tcPr>
          <w:p w14:paraId="26F6BCD4" w14:textId="77777777" w:rsidR="007374B6" w:rsidRDefault="00000000">
            <w:pPr>
              <w:pStyle w:val="TableParagraph"/>
              <w:ind w:right="100"/>
              <w:jc w:val="right"/>
              <w:rPr>
                <w:b/>
                <w:sz w:val="18"/>
              </w:rPr>
            </w:pPr>
            <w:r>
              <w:rPr>
                <w:b/>
                <w:spacing w:val="-2"/>
                <w:sz w:val="18"/>
              </w:rPr>
              <w:t>250,00%</w:t>
            </w:r>
          </w:p>
        </w:tc>
      </w:tr>
      <w:tr w:rsidR="007374B6" w14:paraId="434784DA" w14:textId="77777777">
        <w:trPr>
          <w:trHeight w:val="285"/>
        </w:trPr>
        <w:tc>
          <w:tcPr>
            <w:tcW w:w="5929" w:type="dxa"/>
          </w:tcPr>
          <w:p w14:paraId="1982DD1A"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2" w:type="dxa"/>
          </w:tcPr>
          <w:p w14:paraId="4C68F10E" w14:textId="77777777" w:rsidR="007374B6" w:rsidRDefault="00000000">
            <w:pPr>
              <w:pStyle w:val="TableParagraph"/>
              <w:ind w:right="138"/>
              <w:jc w:val="right"/>
              <w:rPr>
                <w:b/>
                <w:sz w:val="18"/>
              </w:rPr>
            </w:pPr>
            <w:r>
              <w:rPr>
                <w:b/>
                <w:spacing w:val="-2"/>
                <w:sz w:val="18"/>
              </w:rPr>
              <w:t>70.000,00</w:t>
            </w:r>
          </w:p>
        </w:tc>
        <w:tc>
          <w:tcPr>
            <w:tcW w:w="1307" w:type="dxa"/>
          </w:tcPr>
          <w:p w14:paraId="70F49248" w14:textId="77777777" w:rsidR="007374B6" w:rsidRDefault="00000000">
            <w:pPr>
              <w:pStyle w:val="TableParagraph"/>
              <w:ind w:right="95"/>
              <w:jc w:val="right"/>
              <w:rPr>
                <w:b/>
                <w:sz w:val="18"/>
              </w:rPr>
            </w:pPr>
            <w:r>
              <w:rPr>
                <w:b/>
                <w:spacing w:val="-2"/>
                <w:sz w:val="18"/>
              </w:rPr>
              <w:t>30.000,00</w:t>
            </w:r>
          </w:p>
        </w:tc>
        <w:tc>
          <w:tcPr>
            <w:tcW w:w="1308" w:type="dxa"/>
          </w:tcPr>
          <w:p w14:paraId="719CB915" w14:textId="77777777" w:rsidR="007374B6" w:rsidRDefault="00000000">
            <w:pPr>
              <w:pStyle w:val="TableParagraph"/>
              <w:ind w:right="38"/>
              <w:jc w:val="right"/>
              <w:rPr>
                <w:b/>
                <w:sz w:val="18"/>
              </w:rPr>
            </w:pPr>
            <w:r>
              <w:rPr>
                <w:b/>
                <w:spacing w:val="-2"/>
                <w:sz w:val="18"/>
              </w:rPr>
              <w:t>100.000,00</w:t>
            </w:r>
          </w:p>
        </w:tc>
        <w:tc>
          <w:tcPr>
            <w:tcW w:w="857" w:type="dxa"/>
          </w:tcPr>
          <w:p w14:paraId="24754E3F" w14:textId="77777777" w:rsidR="007374B6" w:rsidRDefault="00000000">
            <w:pPr>
              <w:pStyle w:val="TableParagraph"/>
              <w:ind w:right="100"/>
              <w:jc w:val="right"/>
              <w:rPr>
                <w:b/>
                <w:sz w:val="18"/>
              </w:rPr>
            </w:pPr>
            <w:r>
              <w:rPr>
                <w:b/>
                <w:spacing w:val="-2"/>
                <w:sz w:val="18"/>
              </w:rPr>
              <w:t>142,86%</w:t>
            </w:r>
          </w:p>
        </w:tc>
      </w:tr>
      <w:tr w:rsidR="007374B6" w14:paraId="4EE3B7F4" w14:textId="77777777">
        <w:trPr>
          <w:trHeight w:val="285"/>
        </w:trPr>
        <w:tc>
          <w:tcPr>
            <w:tcW w:w="5929" w:type="dxa"/>
          </w:tcPr>
          <w:p w14:paraId="29C0815A"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72" w:type="dxa"/>
          </w:tcPr>
          <w:p w14:paraId="592F3196" w14:textId="77777777" w:rsidR="007374B6" w:rsidRDefault="00000000">
            <w:pPr>
              <w:pStyle w:val="TableParagraph"/>
              <w:ind w:right="138"/>
              <w:jc w:val="right"/>
              <w:rPr>
                <w:b/>
                <w:sz w:val="18"/>
              </w:rPr>
            </w:pPr>
            <w:r>
              <w:rPr>
                <w:b/>
                <w:spacing w:val="-2"/>
                <w:sz w:val="18"/>
              </w:rPr>
              <w:t>30.000,00</w:t>
            </w:r>
          </w:p>
        </w:tc>
        <w:tc>
          <w:tcPr>
            <w:tcW w:w="1307" w:type="dxa"/>
          </w:tcPr>
          <w:p w14:paraId="028E23CF" w14:textId="77777777" w:rsidR="007374B6" w:rsidRDefault="00000000">
            <w:pPr>
              <w:pStyle w:val="TableParagraph"/>
              <w:ind w:right="95"/>
              <w:jc w:val="right"/>
              <w:rPr>
                <w:b/>
                <w:sz w:val="18"/>
              </w:rPr>
            </w:pPr>
            <w:r>
              <w:rPr>
                <w:b/>
                <w:sz w:val="18"/>
              </w:rPr>
              <w:t>-</w:t>
            </w:r>
            <w:r>
              <w:rPr>
                <w:b/>
                <w:spacing w:val="-2"/>
                <w:sz w:val="18"/>
              </w:rPr>
              <w:t>30.000,00</w:t>
            </w:r>
          </w:p>
        </w:tc>
        <w:tc>
          <w:tcPr>
            <w:tcW w:w="1308" w:type="dxa"/>
          </w:tcPr>
          <w:p w14:paraId="22006749" w14:textId="77777777" w:rsidR="007374B6" w:rsidRDefault="007374B6">
            <w:pPr>
              <w:pStyle w:val="TableParagraph"/>
              <w:spacing w:before="0"/>
              <w:rPr>
                <w:rFonts w:ascii="Times New Roman"/>
                <w:sz w:val="18"/>
              </w:rPr>
            </w:pPr>
          </w:p>
        </w:tc>
        <w:tc>
          <w:tcPr>
            <w:tcW w:w="857" w:type="dxa"/>
          </w:tcPr>
          <w:p w14:paraId="04872003" w14:textId="77777777" w:rsidR="007374B6" w:rsidRDefault="007374B6">
            <w:pPr>
              <w:pStyle w:val="TableParagraph"/>
              <w:spacing w:before="0"/>
              <w:rPr>
                <w:rFonts w:ascii="Times New Roman"/>
                <w:sz w:val="18"/>
              </w:rPr>
            </w:pPr>
          </w:p>
        </w:tc>
      </w:tr>
      <w:tr w:rsidR="007374B6" w14:paraId="5434482D" w14:textId="77777777">
        <w:trPr>
          <w:trHeight w:val="285"/>
        </w:trPr>
        <w:tc>
          <w:tcPr>
            <w:tcW w:w="5929" w:type="dxa"/>
          </w:tcPr>
          <w:p w14:paraId="1114F392"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2" w:type="dxa"/>
          </w:tcPr>
          <w:p w14:paraId="6BD0D90A" w14:textId="77777777" w:rsidR="007374B6" w:rsidRDefault="00000000">
            <w:pPr>
              <w:pStyle w:val="TableParagraph"/>
              <w:ind w:right="138"/>
              <w:jc w:val="right"/>
              <w:rPr>
                <w:b/>
                <w:sz w:val="18"/>
              </w:rPr>
            </w:pPr>
            <w:r>
              <w:rPr>
                <w:b/>
                <w:spacing w:val="-2"/>
                <w:sz w:val="18"/>
              </w:rPr>
              <w:t>30.000,00</w:t>
            </w:r>
          </w:p>
        </w:tc>
        <w:tc>
          <w:tcPr>
            <w:tcW w:w="1307" w:type="dxa"/>
          </w:tcPr>
          <w:p w14:paraId="46234CE5" w14:textId="77777777" w:rsidR="007374B6" w:rsidRDefault="00000000">
            <w:pPr>
              <w:pStyle w:val="TableParagraph"/>
              <w:ind w:right="95"/>
              <w:jc w:val="right"/>
              <w:rPr>
                <w:b/>
                <w:sz w:val="18"/>
              </w:rPr>
            </w:pPr>
            <w:r>
              <w:rPr>
                <w:b/>
                <w:sz w:val="18"/>
              </w:rPr>
              <w:t>-</w:t>
            </w:r>
            <w:r>
              <w:rPr>
                <w:b/>
                <w:spacing w:val="-2"/>
                <w:sz w:val="18"/>
              </w:rPr>
              <w:t>30.000,00</w:t>
            </w:r>
          </w:p>
        </w:tc>
        <w:tc>
          <w:tcPr>
            <w:tcW w:w="1308" w:type="dxa"/>
          </w:tcPr>
          <w:p w14:paraId="5349B532" w14:textId="77777777" w:rsidR="007374B6" w:rsidRDefault="007374B6">
            <w:pPr>
              <w:pStyle w:val="TableParagraph"/>
              <w:spacing w:before="0"/>
              <w:rPr>
                <w:rFonts w:ascii="Times New Roman"/>
                <w:sz w:val="18"/>
              </w:rPr>
            </w:pPr>
          </w:p>
        </w:tc>
        <w:tc>
          <w:tcPr>
            <w:tcW w:w="857" w:type="dxa"/>
          </w:tcPr>
          <w:p w14:paraId="4DB92E5B" w14:textId="77777777" w:rsidR="007374B6" w:rsidRDefault="007374B6">
            <w:pPr>
              <w:pStyle w:val="TableParagraph"/>
              <w:spacing w:before="0"/>
              <w:rPr>
                <w:rFonts w:ascii="Times New Roman"/>
                <w:sz w:val="18"/>
              </w:rPr>
            </w:pPr>
          </w:p>
        </w:tc>
      </w:tr>
      <w:tr w:rsidR="007374B6" w14:paraId="16165CC7" w14:textId="77777777">
        <w:trPr>
          <w:trHeight w:val="277"/>
        </w:trPr>
        <w:tc>
          <w:tcPr>
            <w:tcW w:w="5929" w:type="dxa"/>
          </w:tcPr>
          <w:p w14:paraId="74C1CE7F"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2" w:type="dxa"/>
          </w:tcPr>
          <w:p w14:paraId="4A1BCA68" w14:textId="77777777" w:rsidR="007374B6" w:rsidRDefault="00000000">
            <w:pPr>
              <w:pStyle w:val="TableParagraph"/>
              <w:ind w:right="138"/>
              <w:jc w:val="right"/>
              <w:rPr>
                <w:b/>
                <w:sz w:val="18"/>
              </w:rPr>
            </w:pPr>
            <w:r>
              <w:rPr>
                <w:b/>
                <w:spacing w:val="-2"/>
                <w:sz w:val="18"/>
              </w:rPr>
              <w:t>30.000,00</w:t>
            </w:r>
          </w:p>
        </w:tc>
        <w:tc>
          <w:tcPr>
            <w:tcW w:w="1307" w:type="dxa"/>
          </w:tcPr>
          <w:p w14:paraId="2730E3C1" w14:textId="77777777" w:rsidR="007374B6" w:rsidRDefault="00000000">
            <w:pPr>
              <w:pStyle w:val="TableParagraph"/>
              <w:ind w:right="95"/>
              <w:jc w:val="right"/>
              <w:rPr>
                <w:b/>
                <w:sz w:val="18"/>
              </w:rPr>
            </w:pPr>
            <w:r>
              <w:rPr>
                <w:b/>
                <w:sz w:val="18"/>
              </w:rPr>
              <w:t>-</w:t>
            </w:r>
            <w:r>
              <w:rPr>
                <w:b/>
                <w:spacing w:val="-2"/>
                <w:sz w:val="18"/>
              </w:rPr>
              <w:t>30.000,00</w:t>
            </w:r>
          </w:p>
        </w:tc>
        <w:tc>
          <w:tcPr>
            <w:tcW w:w="1308" w:type="dxa"/>
          </w:tcPr>
          <w:p w14:paraId="199E3324" w14:textId="77777777" w:rsidR="007374B6" w:rsidRDefault="007374B6">
            <w:pPr>
              <w:pStyle w:val="TableParagraph"/>
              <w:spacing w:before="0"/>
              <w:rPr>
                <w:rFonts w:ascii="Times New Roman"/>
                <w:sz w:val="18"/>
              </w:rPr>
            </w:pPr>
          </w:p>
        </w:tc>
        <w:tc>
          <w:tcPr>
            <w:tcW w:w="857" w:type="dxa"/>
          </w:tcPr>
          <w:p w14:paraId="651C9F41" w14:textId="77777777" w:rsidR="007374B6" w:rsidRDefault="007374B6">
            <w:pPr>
              <w:pStyle w:val="TableParagraph"/>
              <w:spacing w:before="0"/>
              <w:rPr>
                <w:rFonts w:ascii="Times New Roman"/>
                <w:sz w:val="18"/>
              </w:rPr>
            </w:pPr>
          </w:p>
        </w:tc>
      </w:tr>
      <w:tr w:rsidR="007374B6" w14:paraId="5347625C" w14:textId="77777777">
        <w:trPr>
          <w:trHeight w:val="235"/>
        </w:trPr>
        <w:tc>
          <w:tcPr>
            <w:tcW w:w="5929" w:type="dxa"/>
          </w:tcPr>
          <w:p w14:paraId="72F201CD" w14:textId="77777777" w:rsidR="007374B6" w:rsidRDefault="00000000">
            <w:pPr>
              <w:pStyle w:val="TableParagraph"/>
              <w:spacing w:before="28" w:line="187" w:lineRule="exact"/>
              <w:ind w:left="330"/>
              <w:rPr>
                <w:b/>
                <w:sz w:val="18"/>
              </w:rPr>
            </w:pPr>
            <w:r>
              <w:rPr>
                <w:b/>
                <w:color w:val="00009F"/>
                <w:sz w:val="18"/>
              </w:rPr>
              <w:t>T101910</w:t>
            </w:r>
            <w:r>
              <w:rPr>
                <w:b/>
                <w:color w:val="00009F"/>
                <w:spacing w:val="-2"/>
                <w:sz w:val="18"/>
              </w:rPr>
              <w:t xml:space="preserve"> </w:t>
            </w:r>
            <w:r>
              <w:rPr>
                <w:b/>
                <w:color w:val="00009F"/>
                <w:sz w:val="18"/>
              </w:rPr>
              <w:t>Erasmus+;</w:t>
            </w:r>
            <w:r>
              <w:rPr>
                <w:b/>
                <w:color w:val="00009F"/>
                <w:spacing w:val="-1"/>
                <w:sz w:val="18"/>
              </w:rPr>
              <w:t xml:space="preserve"> </w:t>
            </w:r>
            <w:r>
              <w:rPr>
                <w:b/>
                <w:color w:val="00009F"/>
                <w:sz w:val="18"/>
              </w:rPr>
              <w:t>Unaprjeđenje</w:t>
            </w:r>
            <w:r>
              <w:rPr>
                <w:b/>
                <w:color w:val="00009F"/>
                <w:spacing w:val="-2"/>
                <w:sz w:val="18"/>
              </w:rPr>
              <w:t xml:space="preserve"> </w:t>
            </w:r>
            <w:r>
              <w:rPr>
                <w:b/>
                <w:color w:val="00009F"/>
                <w:sz w:val="18"/>
              </w:rPr>
              <w:t>vještina</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izazove</w:t>
            </w:r>
            <w:r>
              <w:rPr>
                <w:b/>
                <w:color w:val="00009F"/>
                <w:spacing w:val="-2"/>
                <w:sz w:val="18"/>
              </w:rPr>
              <w:t xml:space="preserve"> digitalnog</w:t>
            </w:r>
          </w:p>
        </w:tc>
        <w:tc>
          <w:tcPr>
            <w:tcW w:w="1472" w:type="dxa"/>
          </w:tcPr>
          <w:p w14:paraId="493C0890" w14:textId="77777777" w:rsidR="007374B6" w:rsidRDefault="00000000">
            <w:pPr>
              <w:pStyle w:val="TableParagraph"/>
              <w:spacing w:before="28" w:line="187" w:lineRule="exact"/>
              <w:ind w:right="138"/>
              <w:jc w:val="right"/>
              <w:rPr>
                <w:b/>
                <w:sz w:val="18"/>
              </w:rPr>
            </w:pPr>
            <w:r>
              <w:rPr>
                <w:b/>
                <w:color w:val="00009F"/>
                <w:spacing w:val="-2"/>
                <w:sz w:val="18"/>
              </w:rPr>
              <w:t>11.000,00</w:t>
            </w:r>
          </w:p>
        </w:tc>
        <w:tc>
          <w:tcPr>
            <w:tcW w:w="1307" w:type="dxa"/>
          </w:tcPr>
          <w:p w14:paraId="1F215627" w14:textId="77777777" w:rsidR="007374B6" w:rsidRDefault="00000000">
            <w:pPr>
              <w:pStyle w:val="TableParagraph"/>
              <w:spacing w:before="28" w:line="187" w:lineRule="exact"/>
              <w:ind w:right="95"/>
              <w:jc w:val="right"/>
              <w:rPr>
                <w:b/>
                <w:sz w:val="18"/>
              </w:rPr>
            </w:pPr>
            <w:r>
              <w:rPr>
                <w:b/>
                <w:color w:val="00009F"/>
                <w:spacing w:val="-2"/>
                <w:sz w:val="18"/>
              </w:rPr>
              <w:t>2.182,00</w:t>
            </w:r>
          </w:p>
        </w:tc>
        <w:tc>
          <w:tcPr>
            <w:tcW w:w="1308" w:type="dxa"/>
          </w:tcPr>
          <w:p w14:paraId="5CF2E7D7" w14:textId="77777777" w:rsidR="007374B6" w:rsidRDefault="00000000">
            <w:pPr>
              <w:pStyle w:val="TableParagraph"/>
              <w:spacing w:before="28" w:line="187" w:lineRule="exact"/>
              <w:ind w:right="38"/>
              <w:jc w:val="right"/>
              <w:rPr>
                <w:b/>
                <w:sz w:val="18"/>
              </w:rPr>
            </w:pPr>
            <w:r>
              <w:rPr>
                <w:b/>
                <w:color w:val="00009F"/>
                <w:spacing w:val="-2"/>
                <w:sz w:val="18"/>
              </w:rPr>
              <w:t>13.182,00</w:t>
            </w:r>
          </w:p>
        </w:tc>
        <w:tc>
          <w:tcPr>
            <w:tcW w:w="857" w:type="dxa"/>
          </w:tcPr>
          <w:p w14:paraId="6DB4FC7E" w14:textId="77777777" w:rsidR="007374B6" w:rsidRDefault="00000000">
            <w:pPr>
              <w:pStyle w:val="TableParagraph"/>
              <w:spacing w:before="28" w:line="187" w:lineRule="exact"/>
              <w:ind w:right="100"/>
              <w:jc w:val="right"/>
              <w:rPr>
                <w:b/>
                <w:sz w:val="18"/>
              </w:rPr>
            </w:pPr>
            <w:r>
              <w:rPr>
                <w:b/>
                <w:color w:val="00009F"/>
                <w:spacing w:val="-2"/>
                <w:sz w:val="18"/>
              </w:rPr>
              <w:t>119,84%</w:t>
            </w:r>
          </w:p>
        </w:tc>
      </w:tr>
      <w:tr w:rsidR="007374B6" w14:paraId="5B805492" w14:textId="77777777">
        <w:trPr>
          <w:trHeight w:val="447"/>
        </w:trPr>
        <w:tc>
          <w:tcPr>
            <w:tcW w:w="5929" w:type="dxa"/>
          </w:tcPr>
          <w:p w14:paraId="74955589" w14:textId="77777777" w:rsidR="007374B6" w:rsidRDefault="00000000">
            <w:pPr>
              <w:pStyle w:val="TableParagraph"/>
              <w:spacing w:before="0" w:line="200" w:lineRule="exact"/>
              <w:ind w:left="330"/>
              <w:rPr>
                <w:b/>
                <w:sz w:val="18"/>
              </w:rPr>
            </w:pPr>
            <w:r>
              <w:rPr>
                <w:b/>
                <w:color w:val="00009F"/>
                <w:spacing w:val="-2"/>
                <w:sz w:val="18"/>
              </w:rPr>
              <w:t>društva</w:t>
            </w:r>
          </w:p>
          <w:p w14:paraId="1FFF5B1D" w14:textId="77777777" w:rsidR="007374B6" w:rsidRDefault="00000000">
            <w:pPr>
              <w:pStyle w:val="TableParagraph"/>
              <w:spacing w:before="0" w:line="206" w:lineRule="exact"/>
              <w:ind w:left="51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472" w:type="dxa"/>
          </w:tcPr>
          <w:p w14:paraId="22572235" w14:textId="77777777" w:rsidR="007374B6" w:rsidRDefault="00000000">
            <w:pPr>
              <w:pStyle w:val="TableParagraph"/>
              <w:spacing w:before="198"/>
              <w:ind w:right="138"/>
              <w:jc w:val="right"/>
              <w:rPr>
                <w:b/>
                <w:sz w:val="18"/>
              </w:rPr>
            </w:pPr>
            <w:r>
              <w:rPr>
                <w:b/>
                <w:spacing w:val="-2"/>
                <w:sz w:val="18"/>
              </w:rPr>
              <w:t>11.000,00</w:t>
            </w:r>
          </w:p>
        </w:tc>
        <w:tc>
          <w:tcPr>
            <w:tcW w:w="1307" w:type="dxa"/>
          </w:tcPr>
          <w:p w14:paraId="03C8075A" w14:textId="77777777" w:rsidR="007374B6" w:rsidRDefault="00000000">
            <w:pPr>
              <w:pStyle w:val="TableParagraph"/>
              <w:spacing w:before="198"/>
              <w:ind w:right="95"/>
              <w:jc w:val="right"/>
              <w:rPr>
                <w:b/>
                <w:sz w:val="18"/>
              </w:rPr>
            </w:pPr>
            <w:r>
              <w:rPr>
                <w:b/>
                <w:spacing w:val="-2"/>
                <w:sz w:val="18"/>
              </w:rPr>
              <w:t>2.182,00</w:t>
            </w:r>
          </w:p>
        </w:tc>
        <w:tc>
          <w:tcPr>
            <w:tcW w:w="1308" w:type="dxa"/>
          </w:tcPr>
          <w:p w14:paraId="2BCEAEBC" w14:textId="77777777" w:rsidR="007374B6" w:rsidRDefault="00000000">
            <w:pPr>
              <w:pStyle w:val="TableParagraph"/>
              <w:spacing w:before="198"/>
              <w:ind w:right="38"/>
              <w:jc w:val="right"/>
              <w:rPr>
                <w:b/>
                <w:sz w:val="18"/>
              </w:rPr>
            </w:pPr>
            <w:r>
              <w:rPr>
                <w:b/>
                <w:spacing w:val="-2"/>
                <w:sz w:val="18"/>
              </w:rPr>
              <w:t>13.182,00</w:t>
            </w:r>
          </w:p>
        </w:tc>
        <w:tc>
          <w:tcPr>
            <w:tcW w:w="857" w:type="dxa"/>
          </w:tcPr>
          <w:p w14:paraId="33122E20" w14:textId="77777777" w:rsidR="007374B6" w:rsidRDefault="00000000">
            <w:pPr>
              <w:pStyle w:val="TableParagraph"/>
              <w:spacing w:before="198"/>
              <w:ind w:right="100"/>
              <w:jc w:val="right"/>
              <w:rPr>
                <w:b/>
                <w:sz w:val="18"/>
              </w:rPr>
            </w:pPr>
            <w:r>
              <w:rPr>
                <w:b/>
                <w:spacing w:val="-2"/>
                <w:sz w:val="18"/>
              </w:rPr>
              <w:t>119,84%</w:t>
            </w:r>
          </w:p>
        </w:tc>
      </w:tr>
      <w:tr w:rsidR="007374B6" w14:paraId="030A98A9" w14:textId="77777777">
        <w:trPr>
          <w:trHeight w:val="285"/>
        </w:trPr>
        <w:tc>
          <w:tcPr>
            <w:tcW w:w="5929" w:type="dxa"/>
          </w:tcPr>
          <w:p w14:paraId="653941CC"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2" w:type="dxa"/>
          </w:tcPr>
          <w:p w14:paraId="609E2A5D" w14:textId="77777777" w:rsidR="007374B6" w:rsidRDefault="00000000">
            <w:pPr>
              <w:pStyle w:val="TableParagraph"/>
              <w:ind w:right="138"/>
              <w:jc w:val="right"/>
              <w:rPr>
                <w:b/>
                <w:sz w:val="18"/>
              </w:rPr>
            </w:pPr>
            <w:r>
              <w:rPr>
                <w:b/>
                <w:spacing w:val="-2"/>
                <w:sz w:val="18"/>
              </w:rPr>
              <w:t>11.000,00</w:t>
            </w:r>
          </w:p>
        </w:tc>
        <w:tc>
          <w:tcPr>
            <w:tcW w:w="1307" w:type="dxa"/>
          </w:tcPr>
          <w:p w14:paraId="2ECC2A45" w14:textId="77777777" w:rsidR="007374B6" w:rsidRDefault="00000000">
            <w:pPr>
              <w:pStyle w:val="TableParagraph"/>
              <w:ind w:right="95"/>
              <w:jc w:val="right"/>
              <w:rPr>
                <w:b/>
                <w:sz w:val="18"/>
              </w:rPr>
            </w:pPr>
            <w:r>
              <w:rPr>
                <w:b/>
                <w:spacing w:val="-2"/>
                <w:sz w:val="18"/>
              </w:rPr>
              <w:t>2.182,00</w:t>
            </w:r>
          </w:p>
        </w:tc>
        <w:tc>
          <w:tcPr>
            <w:tcW w:w="1308" w:type="dxa"/>
          </w:tcPr>
          <w:p w14:paraId="697E75E6" w14:textId="77777777" w:rsidR="007374B6" w:rsidRDefault="00000000">
            <w:pPr>
              <w:pStyle w:val="TableParagraph"/>
              <w:ind w:right="38"/>
              <w:jc w:val="right"/>
              <w:rPr>
                <w:b/>
                <w:sz w:val="18"/>
              </w:rPr>
            </w:pPr>
            <w:r>
              <w:rPr>
                <w:b/>
                <w:spacing w:val="-2"/>
                <w:sz w:val="18"/>
              </w:rPr>
              <w:t>13.182,00</w:t>
            </w:r>
          </w:p>
        </w:tc>
        <w:tc>
          <w:tcPr>
            <w:tcW w:w="857" w:type="dxa"/>
          </w:tcPr>
          <w:p w14:paraId="337DFAC8" w14:textId="77777777" w:rsidR="007374B6" w:rsidRDefault="00000000">
            <w:pPr>
              <w:pStyle w:val="TableParagraph"/>
              <w:ind w:right="100"/>
              <w:jc w:val="right"/>
              <w:rPr>
                <w:b/>
                <w:sz w:val="18"/>
              </w:rPr>
            </w:pPr>
            <w:r>
              <w:rPr>
                <w:b/>
                <w:spacing w:val="-2"/>
                <w:sz w:val="18"/>
              </w:rPr>
              <w:t>119,84%</w:t>
            </w:r>
          </w:p>
        </w:tc>
      </w:tr>
      <w:tr w:rsidR="007374B6" w14:paraId="4534DE7E" w14:textId="77777777">
        <w:trPr>
          <w:trHeight w:val="285"/>
        </w:trPr>
        <w:tc>
          <w:tcPr>
            <w:tcW w:w="5929" w:type="dxa"/>
          </w:tcPr>
          <w:p w14:paraId="488F423E"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2" w:type="dxa"/>
          </w:tcPr>
          <w:p w14:paraId="3AED1CDE" w14:textId="77777777" w:rsidR="007374B6" w:rsidRDefault="00000000">
            <w:pPr>
              <w:pStyle w:val="TableParagraph"/>
              <w:ind w:right="138"/>
              <w:jc w:val="right"/>
              <w:rPr>
                <w:b/>
                <w:sz w:val="18"/>
              </w:rPr>
            </w:pPr>
            <w:r>
              <w:rPr>
                <w:b/>
                <w:spacing w:val="-2"/>
                <w:sz w:val="18"/>
              </w:rPr>
              <w:t>11.000,00</w:t>
            </w:r>
          </w:p>
        </w:tc>
        <w:tc>
          <w:tcPr>
            <w:tcW w:w="1307" w:type="dxa"/>
          </w:tcPr>
          <w:p w14:paraId="3579410C" w14:textId="77777777" w:rsidR="007374B6" w:rsidRDefault="00000000">
            <w:pPr>
              <w:pStyle w:val="TableParagraph"/>
              <w:ind w:right="95"/>
              <w:jc w:val="right"/>
              <w:rPr>
                <w:b/>
                <w:sz w:val="18"/>
              </w:rPr>
            </w:pPr>
            <w:r>
              <w:rPr>
                <w:b/>
                <w:spacing w:val="-2"/>
                <w:sz w:val="18"/>
              </w:rPr>
              <w:t>2.182,00</w:t>
            </w:r>
          </w:p>
        </w:tc>
        <w:tc>
          <w:tcPr>
            <w:tcW w:w="1308" w:type="dxa"/>
          </w:tcPr>
          <w:p w14:paraId="07C13F61" w14:textId="77777777" w:rsidR="007374B6" w:rsidRDefault="00000000">
            <w:pPr>
              <w:pStyle w:val="TableParagraph"/>
              <w:ind w:right="38"/>
              <w:jc w:val="right"/>
              <w:rPr>
                <w:b/>
                <w:sz w:val="18"/>
              </w:rPr>
            </w:pPr>
            <w:r>
              <w:rPr>
                <w:b/>
                <w:spacing w:val="-2"/>
                <w:sz w:val="18"/>
              </w:rPr>
              <w:t>13.182,00</w:t>
            </w:r>
          </w:p>
        </w:tc>
        <w:tc>
          <w:tcPr>
            <w:tcW w:w="857" w:type="dxa"/>
          </w:tcPr>
          <w:p w14:paraId="1BA933CC" w14:textId="77777777" w:rsidR="007374B6" w:rsidRDefault="00000000">
            <w:pPr>
              <w:pStyle w:val="TableParagraph"/>
              <w:ind w:right="100"/>
              <w:jc w:val="right"/>
              <w:rPr>
                <w:b/>
                <w:sz w:val="18"/>
              </w:rPr>
            </w:pPr>
            <w:r>
              <w:rPr>
                <w:b/>
                <w:spacing w:val="-2"/>
                <w:sz w:val="18"/>
              </w:rPr>
              <w:t>119,84%</w:t>
            </w:r>
          </w:p>
        </w:tc>
      </w:tr>
      <w:tr w:rsidR="007374B6" w14:paraId="0E8247E3" w14:textId="77777777">
        <w:trPr>
          <w:trHeight w:val="285"/>
        </w:trPr>
        <w:tc>
          <w:tcPr>
            <w:tcW w:w="5929" w:type="dxa"/>
          </w:tcPr>
          <w:p w14:paraId="18486942" w14:textId="77777777" w:rsidR="007374B6" w:rsidRDefault="00000000">
            <w:pPr>
              <w:pStyle w:val="TableParagraph"/>
              <w:ind w:left="51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72" w:type="dxa"/>
          </w:tcPr>
          <w:p w14:paraId="2CFAC884" w14:textId="77777777" w:rsidR="007374B6" w:rsidRDefault="00000000">
            <w:pPr>
              <w:pStyle w:val="TableParagraph"/>
              <w:ind w:right="138"/>
              <w:jc w:val="right"/>
              <w:rPr>
                <w:b/>
                <w:sz w:val="18"/>
              </w:rPr>
            </w:pPr>
            <w:r>
              <w:rPr>
                <w:b/>
                <w:spacing w:val="-2"/>
                <w:sz w:val="18"/>
              </w:rPr>
              <w:t>11.000,00</w:t>
            </w:r>
          </w:p>
        </w:tc>
        <w:tc>
          <w:tcPr>
            <w:tcW w:w="1307" w:type="dxa"/>
          </w:tcPr>
          <w:p w14:paraId="2BEB4AFE" w14:textId="77777777" w:rsidR="007374B6" w:rsidRDefault="00000000">
            <w:pPr>
              <w:pStyle w:val="TableParagraph"/>
              <w:ind w:right="95"/>
              <w:jc w:val="right"/>
              <w:rPr>
                <w:b/>
                <w:sz w:val="18"/>
              </w:rPr>
            </w:pPr>
            <w:r>
              <w:rPr>
                <w:b/>
                <w:spacing w:val="-2"/>
                <w:sz w:val="18"/>
              </w:rPr>
              <w:t>2.182,00</w:t>
            </w:r>
          </w:p>
        </w:tc>
        <w:tc>
          <w:tcPr>
            <w:tcW w:w="1308" w:type="dxa"/>
          </w:tcPr>
          <w:p w14:paraId="7CA8C058" w14:textId="77777777" w:rsidR="007374B6" w:rsidRDefault="00000000">
            <w:pPr>
              <w:pStyle w:val="TableParagraph"/>
              <w:ind w:right="38"/>
              <w:jc w:val="right"/>
              <w:rPr>
                <w:b/>
                <w:sz w:val="18"/>
              </w:rPr>
            </w:pPr>
            <w:r>
              <w:rPr>
                <w:b/>
                <w:spacing w:val="-2"/>
                <w:sz w:val="18"/>
              </w:rPr>
              <w:t>13.182,00</w:t>
            </w:r>
          </w:p>
        </w:tc>
        <w:tc>
          <w:tcPr>
            <w:tcW w:w="857" w:type="dxa"/>
          </w:tcPr>
          <w:p w14:paraId="70E7FA82" w14:textId="77777777" w:rsidR="007374B6" w:rsidRDefault="00000000">
            <w:pPr>
              <w:pStyle w:val="TableParagraph"/>
              <w:ind w:right="100"/>
              <w:jc w:val="right"/>
              <w:rPr>
                <w:b/>
                <w:sz w:val="18"/>
              </w:rPr>
            </w:pPr>
            <w:r>
              <w:rPr>
                <w:b/>
                <w:spacing w:val="-2"/>
                <w:sz w:val="18"/>
              </w:rPr>
              <w:t>119,84%</w:t>
            </w:r>
          </w:p>
        </w:tc>
      </w:tr>
      <w:tr w:rsidR="007374B6" w14:paraId="7A49195A" w14:textId="77777777">
        <w:trPr>
          <w:trHeight w:val="285"/>
        </w:trPr>
        <w:tc>
          <w:tcPr>
            <w:tcW w:w="5929" w:type="dxa"/>
          </w:tcPr>
          <w:p w14:paraId="370C904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2" w:type="dxa"/>
          </w:tcPr>
          <w:p w14:paraId="7807D233" w14:textId="77777777" w:rsidR="007374B6" w:rsidRDefault="00000000">
            <w:pPr>
              <w:pStyle w:val="TableParagraph"/>
              <w:ind w:right="138"/>
              <w:jc w:val="right"/>
              <w:rPr>
                <w:b/>
                <w:sz w:val="18"/>
              </w:rPr>
            </w:pPr>
            <w:r>
              <w:rPr>
                <w:b/>
                <w:spacing w:val="-2"/>
                <w:sz w:val="18"/>
              </w:rPr>
              <w:t>11.000,00</w:t>
            </w:r>
          </w:p>
        </w:tc>
        <w:tc>
          <w:tcPr>
            <w:tcW w:w="1307" w:type="dxa"/>
          </w:tcPr>
          <w:p w14:paraId="5F17E9A2" w14:textId="77777777" w:rsidR="007374B6" w:rsidRDefault="00000000">
            <w:pPr>
              <w:pStyle w:val="TableParagraph"/>
              <w:ind w:right="95"/>
              <w:jc w:val="right"/>
              <w:rPr>
                <w:b/>
                <w:sz w:val="18"/>
              </w:rPr>
            </w:pPr>
            <w:r>
              <w:rPr>
                <w:b/>
                <w:spacing w:val="-2"/>
                <w:sz w:val="18"/>
              </w:rPr>
              <w:t>2.182,00</w:t>
            </w:r>
          </w:p>
        </w:tc>
        <w:tc>
          <w:tcPr>
            <w:tcW w:w="1308" w:type="dxa"/>
          </w:tcPr>
          <w:p w14:paraId="336AD67A" w14:textId="77777777" w:rsidR="007374B6" w:rsidRDefault="00000000">
            <w:pPr>
              <w:pStyle w:val="TableParagraph"/>
              <w:ind w:right="38"/>
              <w:jc w:val="right"/>
              <w:rPr>
                <w:b/>
                <w:sz w:val="18"/>
              </w:rPr>
            </w:pPr>
            <w:r>
              <w:rPr>
                <w:b/>
                <w:spacing w:val="-2"/>
                <w:sz w:val="18"/>
              </w:rPr>
              <w:t>13.182,00</w:t>
            </w:r>
          </w:p>
        </w:tc>
        <w:tc>
          <w:tcPr>
            <w:tcW w:w="857" w:type="dxa"/>
          </w:tcPr>
          <w:p w14:paraId="24B2CC01" w14:textId="77777777" w:rsidR="007374B6" w:rsidRDefault="00000000">
            <w:pPr>
              <w:pStyle w:val="TableParagraph"/>
              <w:ind w:right="100"/>
              <w:jc w:val="right"/>
              <w:rPr>
                <w:b/>
                <w:sz w:val="18"/>
              </w:rPr>
            </w:pPr>
            <w:r>
              <w:rPr>
                <w:b/>
                <w:spacing w:val="-2"/>
                <w:sz w:val="18"/>
              </w:rPr>
              <w:t>119,84%</w:t>
            </w:r>
          </w:p>
        </w:tc>
      </w:tr>
      <w:tr w:rsidR="007374B6" w14:paraId="55D08374" w14:textId="77777777">
        <w:trPr>
          <w:trHeight w:val="285"/>
        </w:trPr>
        <w:tc>
          <w:tcPr>
            <w:tcW w:w="5929" w:type="dxa"/>
          </w:tcPr>
          <w:p w14:paraId="615E8D7A"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2" w:type="dxa"/>
          </w:tcPr>
          <w:p w14:paraId="03665DDC" w14:textId="77777777" w:rsidR="007374B6" w:rsidRDefault="00000000">
            <w:pPr>
              <w:pStyle w:val="TableParagraph"/>
              <w:ind w:right="138"/>
              <w:jc w:val="right"/>
              <w:rPr>
                <w:b/>
                <w:sz w:val="18"/>
              </w:rPr>
            </w:pPr>
            <w:r>
              <w:rPr>
                <w:b/>
                <w:spacing w:val="-2"/>
                <w:sz w:val="18"/>
              </w:rPr>
              <w:t>11.000,00</w:t>
            </w:r>
          </w:p>
        </w:tc>
        <w:tc>
          <w:tcPr>
            <w:tcW w:w="1307" w:type="dxa"/>
          </w:tcPr>
          <w:p w14:paraId="092B80EA" w14:textId="77777777" w:rsidR="007374B6" w:rsidRDefault="00000000">
            <w:pPr>
              <w:pStyle w:val="TableParagraph"/>
              <w:ind w:right="95"/>
              <w:jc w:val="right"/>
              <w:rPr>
                <w:b/>
                <w:sz w:val="18"/>
              </w:rPr>
            </w:pPr>
            <w:r>
              <w:rPr>
                <w:b/>
                <w:spacing w:val="-2"/>
                <w:sz w:val="18"/>
              </w:rPr>
              <w:t>2.182,00</w:t>
            </w:r>
          </w:p>
        </w:tc>
        <w:tc>
          <w:tcPr>
            <w:tcW w:w="1308" w:type="dxa"/>
          </w:tcPr>
          <w:p w14:paraId="64FD4921" w14:textId="77777777" w:rsidR="007374B6" w:rsidRDefault="00000000">
            <w:pPr>
              <w:pStyle w:val="TableParagraph"/>
              <w:ind w:right="38"/>
              <w:jc w:val="right"/>
              <w:rPr>
                <w:b/>
                <w:sz w:val="18"/>
              </w:rPr>
            </w:pPr>
            <w:r>
              <w:rPr>
                <w:b/>
                <w:spacing w:val="-2"/>
                <w:sz w:val="18"/>
              </w:rPr>
              <w:t>13.182,00</w:t>
            </w:r>
          </w:p>
        </w:tc>
        <w:tc>
          <w:tcPr>
            <w:tcW w:w="857" w:type="dxa"/>
          </w:tcPr>
          <w:p w14:paraId="63EB52B3" w14:textId="77777777" w:rsidR="007374B6" w:rsidRDefault="00000000">
            <w:pPr>
              <w:pStyle w:val="TableParagraph"/>
              <w:ind w:right="100"/>
              <w:jc w:val="right"/>
              <w:rPr>
                <w:b/>
                <w:sz w:val="18"/>
              </w:rPr>
            </w:pPr>
            <w:r>
              <w:rPr>
                <w:b/>
                <w:spacing w:val="-2"/>
                <w:sz w:val="18"/>
              </w:rPr>
              <w:t>119,84%</w:t>
            </w:r>
          </w:p>
        </w:tc>
      </w:tr>
      <w:tr w:rsidR="007374B6" w14:paraId="6029962B" w14:textId="77777777">
        <w:trPr>
          <w:trHeight w:val="285"/>
        </w:trPr>
        <w:tc>
          <w:tcPr>
            <w:tcW w:w="5929" w:type="dxa"/>
          </w:tcPr>
          <w:p w14:paraId="3B4FDE98" w14:textId="77777777" w:rsidR="007374B6" w:rsidRDefault="00000000">
            <w:pPr>
              <w:pStyle w:val="TableParagraph"/>
              <w:ind w:left="330"/>
              <w:rPr>
                <w:b/>
                <w:sz w:val="18"/>
              </w:rPr>
            </w:pPr>
            <w:r>
              <w:rPr>
                <w:b/>
                <w:color w:val="00009F"/>
                <w:sz w:val="18"/>
              </w:rPr>
              <w:t>K101911</w:t>
            </w:r>
            <w:r>
              <w:rPr>
                <w:b/>
                <w:color w:val="00009F"/>
                <w:spacing w:val="-1"/>
                <w:sz w:val="18"/>
              </w:rPr>
              <w:t xml:space="preserve"> </w:t>
            </w:r>
            <w:r>
              <w:rPr>
                <w:b/>
                <w:color w:val="00009F"/>
                <w:sz w:val="18"/>
              </w:rPr>
              <w:t>Izmjena</w:t>
            </w:r>
            <w:r>
              <w:rPr>
                <w:b/>
                <w:color w:val="00009F"/>
                <w:spacing w:val="-1"/>
                <w:sz w:val="18"/>
              </w:rPr>
              <w:t xml:space="preserve"> </w:t>
            </w:r>
            <w:r>
              <w:rPr>
                <w:b/>
                <w:color w:val="00009F"/>
                <w:sz w:val="18"/>
              </w:rPr>
              <w:t>poda</w:t>
            </w:r>
            <w:r>
              <w:rPr>
                <w:b/>
                <w:color w:val="00009F"/>
                <w:spacing w:val="-1"/>
                <w:sz w:val="18"/>
              </w:rPr>
              <w:t xml:space="preserve"> </w:t>
            </w:r>
            <w:r>
              <w:rPr>
                <w:b/>
                <w:color w:val="00009F"/>
                <w:sz w:val="18"/>
              </w:rPr>
              <w:t>u</w:t>
            </w:r>
            <w:r>
              <w:rPr>
                <w:b/>
                <w:color w:val="00009F"/>
                <w:spacing w:val="-1"/>
                <w:sz w:val="18"/>
              </w:rPr>
              <w:t xml:space="preserve"> </w:t>
            </w:r>
            <w:r>
              <w:rPr>
                <w:b/>
                <w:color w:val="00009F"/>
                <w:sz w:val="18"/>
              </w:rPr>
              <w:t>zgradi</w:t>
            </w:r>
            <w:r>
              <w:rPr>
                <w:b/>
                <w:color w:val="00009F"/>
                <w:spacing w:val="-1"/>
                <w:sz w:val="18"/>
              </w:rPr>
              <w:t xml:space="preserve"> </w:t>
            </w:r>
            <w:r>
              <w:rPr>
                <w:b/>
                <w:color w:val="00009F"/>
                <w:sz w:val="18"/>
              </w:rPr>
              <w:t>Gradske</w:t>
            </w:r>
            <w:r>
              <w:rPr>
                <w:b/>
                <w:color w:val="00009F"/>
                <w:spacing w:val="-1"/>
                <w:sz w:val="18"/>
              </w:rPr>
              <w:t xml:space="preserve"> </w:t>
            </w:r>
            <w:r>
              <w:rPr>
                <w:b/>
                <w:color w:val="00009F"/>
                <w:spacing w:val="-2"/>
                <w:sz w:val="18"/>
              </w:rPr>
              <w:t>knjižnice</w:t>
            </w:r>
          </w:p>
        </w:tc>
        <w:tc>
          <w:tcPr>
            <w:tcW w:w="1472" w:type="dxa"/>
          </w:tcPr>
          <w:p w14:paraId="021B44D0" w14:textId="77777777" w:rsidR="007374B6" w:rsidRDefault="00000000">
            <w:pPr>
              <w:pStyle w:val="TableParagraph"/>
              <w:ind w:right="138"/>
              <w:jc w:val="right"/>
              <w:rPr>
                <w:b/>
                <w:sz w:val="18"/>
              </w:rPr>
            </w:pPr>
            <w:r>
              <w:rPr>
                <w:b/>
                <w:color w:val="00009F"/>
                <w:spacing w:val="-2"/>
                <w:sz w:val="18"/>
              </w:rPr>
              <w:t>150.000,00</w:t>
            </w:r>
          </w:p>
        </w:tc>
        <w:tc>
          <w:tcPr>
            <w:tcW w:w="1307" w:type="dxa"/>
          </w:tcPr>
          <w:p w14:paraId="6B2BA000" w14:textId="77777777" w:rsidR="007374B6" w:rsidRDefault="00000000">
            <w:pPr>
              <w:pStyle w:val="TableParagraph"/>
              <w:ind w:right="95"/>
              <w:jc w:val="right"/>
              <w:rPr>
                <w:b/>
                <w:sz w:val="18"/>
              </w:rPr>
            </w:pPr>
            <w:r>
              <w:rPr>
                <w:b/>
                <w:color w:val="00009F"/>
                <w:spacing w:val="-2"/>
                <w:sz w:val="18"/>
              </w:rPr>
              <w:t>20.000,00</w:t>
            </w:r>
          </w:p>
        </w:tc>
        <w:tc>
          <w:tcPr>
            <w:tcW w:w="1308" w:type="dxa"/>
          </w:tcPr>
          <w:p w14:paraId="03A601F0" w14:textId="77777777" w:rsidR="007374B6" w:rsidRDefault="00000000">
            <w:pPr>
              <w:pStyle w:val="TableParagraph"/>
              <w:ind w:right="38"/>
              <w:jc w:val="right"/>
              <w:rPr>
                <w:b/>
                <w:sz w:val="18"/>
              </w:rPr>
            </w:pPr>
            <w:r>
              <w:rPr>
                <w:b/>
                <w:color w:val="00009F"/>
                <w:spacing w:val="-2"/>
                <w:sz w:val="18"/>
              </w:rPr>
              <w:t>170.000,00</w:t>
            </w:r>
          </w:p>
        </w:tc>
        <w:tc>
          <w:tcPr>
            <w:tcW w:w="857" w:type="dxa"/>
          </w:tcPr>
          <w:p w14:paraId="12A507D1" w14:textId="77777777" w:rsidR="007374B6" w:rsidRDefault="00000000">
            <w:pPr>
              <w:pStyle w:val="TableParagraph"/>
              <w:ind w:right="100"/>
              <w:jc w:val="right"/>
              <w:rPr>
                <w:b/>
                <w:sz w:val="18"/>
              </w:rPr>
            </w:pPr>
            <w:r>
              <w:rPr>
                <w:b/>
                <w:color w:val="00009F"/>
                <w:spacing w:val="-2"/>
                <w:sz w:val="18"/>
              </w:rPr>
              <w:t>113,33%</w:t>
            </w:r>
          </w:p>
        </w:tc>
      </w:tr>
      <w:tr w:rsidR="007374B6" w14:paraId="623D0816" w14:textId="77777777">
        <w:trPr>
          <w:trHeight w:val="277"/>
        </w:trPr>
        <w:tc>
          <w:tcPr>
            <w:tcW w:w="5929" w:type="dxa"/>
          </w:tcPr>
          <w:p w14:paraId="3672E722"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2" w:type="dxa"/>
          </w:tcPr>
          <w:p w14:paraId="7119D253" w14:textId="77777777" w:rsidR="007374B6" w:rsidRDefault="00000000">
            <w:pPr>
              <w:pStyle w:val="TableParagraph"/>
              <w:ind w:right="138"/>
              <w:jc w:val="right"/>
              <w:rPr>
                <w:b/>
                <w:sz w:val="18"/>
              </w:rPr>
            </w:pPr>
            <w:r>
              <w:rPr>
                <w:b/>
                <w:spacing w:val="-2"/>
                <w:sz w:val="18"/>
              </w:rPr>
              <w:t>150.000,00</w:t>
            </w:r>
          </w:p>
        </w:tc>
        <w:tc>
          <w:tcPr>
            <w:tcW w:w="1307" w:type="dxa"/>
          </w:tcPr>
          <w:p w14:paraId="06A6A53B" w14:textId="77777777" w:rsidR="007374B6" w:rsidRDefault="00000000">
            <w:pPr>
              <w:pStyle w:val="TableParagraph"/>
              <w:ind w:right="95"/>
              <w:jc w:val="right"/>
              <w:rPr>
                <w:b/>
                <w:sz w:val="18"/>
              </w:rPr>
            </w:pPr>
            <w:r>
              <w:rPr>
                <w:b/>
                <w:spacing w:val="-2"/>
                <w:sz w:val="18"/>
              </w:rPr>
              <w:t>20.000,00</w:t>
            </w:r>
          </w:p>
        </w:tc>
        <w:tc>
          <w:tcPr>
            <w:tcW w:w="1308" w:type="dxa"/>
          </w:tcPr>
          <w:p w14:paraId="421D6B47" w14:textId="77777777" w:rsidR="007374B6" w:rsidRDefault="00000000">
            <w:pPr>
              <w:pStyle w:val="TableParagraph"/>
              <w:ind w:right="38"/>
              <w:jc w:val="right"/>
              <w:rPr>
                <w:b/>
                <w:sz w:val="18"/>
              </w:rPr>
            </w:pPr>
            <w:r>
              <w:rPr>
                <w:b/>
                <w:spacing w:val="-2"/>
                <w:sz w:val="18"/>
              </w:rPr>
              <w:t>170.000,00</w:t>
            </w:r>
          </w:p>
        </w:tc>
        <w:tc>
          <w:tcPr>
            <w:tcW w:w="857" w:type="dxa"/>
          </w:tcPr>
          <w:p w14:paraId="7DA94806" w14:textId="77777777" w:rsidR="007374B6" w:rsidRDefault="00000000">
            <w:pPr>
              <w:pStyle w:val="TableParagraph"/>
              <w:ind w:right="100"/>
              <w:jc w:val="right"/>
              <w:rPr>
                <w:b/>
                <w:sz w:val="18"/>
              </w:rPr>
            </w:pPr>
            <w:r>
              <w:rPr>
                <w:b/>
                <w:spacing w:val="-2"/>
                <w:sz w:val="18"/>
              </w:rPr>
              <w:t>113,33%</w:t>
            </w:r>
          </w:p>
        </w:tc>
      </w:tr>
      <w:tr w:rsidR="007374B6" w14:paraId="57B211F6" w14:textId="77777777">
        <w:trPr>
          <w:trHeight w:val="277"/>
        </w:trPr>
        <w:tc>
          <w:tcPr>
            <w:tcW w:w="5929" w:type="dxa"/>
          </w:tcPr>
          <w:p w14:paraId="5A6C2236" w14:textId="77777777" w:rsidR="007374B6" w:rsidRDefault="00000000">
            <w:pPr>
              <w:pStyle w:val="TableParagraph"/>
              <w:spacing w:before="28"/>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2" w:type="dxa"/>
          </w:tcPr>
          <w:p w14:paraId="016952E1" w14:textId="77777777" w:rsidR="007374B6" w:rsidRDefault="00000000">
            <w:pPr>
              <w:pStyle w:val="TableParagraph"/>
              <w:spacing w:before="28"/>
              <w:ind w:right="138"/>
              <w:jc w:val="right"/>
              <w:rPr>
                <w:b/>
                <w:sz w:val="18"/>
              </w:rPr>
            </w:pPr>
            <w:r>
              <w:rPr>
                <w:b/>
                <w:spacing w:val="-2"/>
                <w:sz w:val="18"/>
              </w:rPr>
              <w:t>150.000,00</w:t>
            </w:r>
          </w:p>
        </w:tc>
        <w:tc>
          <w:tcPr>
            <w:tcW w:w="1307" w:type="dxa"/>
          </w:tcPr>
          <w:p w14:paraId="409D2C5F" w14:textId="77777777" w:rsidR="007374B6" w:rsidRDefault="00000000">
            <w:pPr>
              <w:pStyle w:val="TableParagraph"/>
              <w:spacing w:before="28"/>
              <w:ind w:right="95"/>
              <w:jc w:val="right"/>
              <w:rPr>
                <w:b/>
                <w:sz w:val="18"/>
              </w:rPr>
            </w:pPr>
            <w:r>
              <w:rPr>
                <w:b/>
                <w:spacing w:val="-2"/>
                <w:sz w:val="18"/>
              </w:rPr>
              <w:t>20.000,00</w:t>
            </w:r>
          </w:p>
        </w:tc>
        <w:tc>
          <w:tcPr>
            <w:tcW w:w="1308" w:type="dxa"/>
          </w:tcPr>
          <w:p w14:paraId="68BC1FE9" w14:textId="77777777" w:rsidR="007374B6" w:rsidRDefault="00000000">
            <w:pPr>
              <w:pStyle w:val="TableParagraph"/>
              <w:spacing w:before="28"/>
              <w:ind w:right="38"/>
              <w:jc w:val="right"/>
              <w:rPr>
                <w:b/>
                <w:sz w:val="18"/>
              </w:rPr>
            </w:pPr>
            <w:r>
              <w:rPr>
                <w:b/>
                <w:spacing w:val="-2"/>
                <w:sz w:val="18"/>
              </w:rPr>
              <w:t>170.000,00</w:t>
            </w:r>
          </w:p>
        </w:tc>
        <w:tc>
          <w:tcPr>
            <w:tcW w:w="857" w:type="dxa"/>
          </w:tcPr>
          <w:p w14:paraId="14212C6D" w14:textId="77777777" w:rsidR="007374B6" w:rsidRDefault="00000000">
            <w:pPr>
              <w:pStyle w:val="TableParagraph"/>
              <w:spacing w:before="28"/>
              <w:ind w:right="100"/>
              <w:jc w:val="right"/>
              <w:rPr>
                <w:b/>
                <w:sz w:val="18"/>
              </w:rPr>
            </w:pPr>
            <w:r>
              <w:rPr>
                <w:b/>
                <w:spacing w:val="-2"/>
                <w:sz w:val="18"/>
              </w:rPr>
              <w:t>113,33%</w:t>
            </w:r>
          </w:p>
        </w:tc>
      </w:tr>
      <w:tr w:rsidR="007374B6" w14:paraId="592511AB" w14:textId="77777777">
        <w:trPr>
          <w:trHeight w:val="285"/>
        </w:trPr>
        <w:tc>
          <w:tcPr>
            <w:tcW w:w="5929" w:type="dxa"/>
          </w:tcPr>
          <w:p w14:paraId="6567E554" w14:textId="77777777" w:rsidR="007374B6" w:rsidRDefault="00000000">
            <w:pPr>
              <w:pStyle w:val="TableParagraph"/>
              <w:ind w:left="67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2" w:type="dxa"/>
          </w:tcPr>
          <w:p w14:paraId="5DD5B4FC" w14:textId="77777777" w:rsidR="007374B6" w:rsidRDefault="00000000">
            <w:pPr>
              <w:pStyle w:val="TableParagraph"/>
              <w:ind w:right="138"/>
              <w:jc w:val="right"/>
              <w:rPr>
                <w:b/>
                <w:sz w:val="18"/>
              </w:rPr>
            </w:pPr>
            <w:r>
              <w:rPr>
                <w:b/>
                <w:spacing w:val="-2"/>
                <w:sz w:val="18"/>
              </w:rPr>
              <w:t>150.000,00</w:t>
            </w:r>
          </w:p>
        </w:tc>
        <w:tc>
          <w:tcPr>
            <w:tcW w:w="1307" w:type="dxa"/>
          </w:tcPr>
          <w:p w14:paraId="6A8D0FD8" w14:textId="77777777" w:rsidR="007374B6" w:rsidRDefault="00000000">
            <w:pPr>
              <w:pStyle w:val="TableParagraph"/>
              <w:ind w:right="95"/>
              <w:jc w:val="right"/>
              <w:rPr>
                <w:b/>
                <w:sz w:val="18"/>
              </w:rPr>
            </w:pPr>
            <w:r>
              <w:rPr>
                <w:b/>
                <w:spacing w:val="-2"/>
                <w:sz w:val="18"/>
              </w:rPr>
              <w:t>20.000,00</w:t>
            </w:r>
          </w:p>
        </w:tc>
        <w:tc>
          <w:tcPr>
            <w:tcW w:w="1308" w:type="dxa"/>
          </w:tcPr>
          <w:p w14:paraId="40A5CBAD" w14:textId="77777777" w:rsidR="007374B6" w:rsidRDefault="00000000">
            <w:pPr>
              <w:pStyle w:val="TableParagraph"/>
              <w:ind w:right="38"/>
              <w:jc w:val="right"/>
              <w:rPr>
                <w:b/>
                <w:sz w:val="18"/>
              </w:rPr>
            </w:pPr>
            <w:r>
              <w:rPr>
                <w:b/>
                <w:spacing w:val="-2"/>
                <w:sz w:val="18"/>
              </w:rPr>
              <w:t>170.000,00</w:t>
            </w:r>
          </w:p>
        </w:tc>
        <w:tc>
          <w:tcPr>
            <w:tcW w:w="857" w:type="dxa"/>
          </w:tcPr>
          <w:p w14:paraId="33838F81" w14:textId="77777777" w:rsidR="007374B6" w:rsidRDefault="00000000">
            <w:pPr>
              <w:pStyle w:val="TableParagraph"/>
              <w:ind w:right="100"/>
              <w:jc w:val="right"/>
              <w:rPr>
                <w:b/>
                <w:sz w:val="18"/>
              </w:rPr>
            </w:pPr>
            <w:r>
              <w:rPr>
                <w:b/>
                <w:spacing w:val="-2"/>
                <w:sz w:val="18"/>
              </w:rPr>
              <w:t>113,33%</w:t>
            </w:r>
          </w:p>
        </w:tc>
      </w:tr>
      <w:tr w:rsidR="007374B6" w14:paraId="10567BFC" w14:textId="77777777">
        <w:trPr>
          <w:trHeight w:val="690"/>
        </w:trPr>
        <w:tc>
          <w:tcPr>
            <w:tcW w:w="5929" w:type="dxa"/>
          </w:tcPr>
          <w:p w14:paraId="7E23A3BC" w14:textId="77777777" w:rsidR="007374B6" w:rsidRDefault="00000000">
            <w:pPr>
              <w:pStyle w:val="TableParagraph"/>
              <w:spacing w:before="41" w:line="232" w:lineRule="auto"/>
              <w:ind w:left="330"/>
              <w:rPr>
                <w:b/>
                <w:sz w:val="18"/>
              </w:rPr>
            </w:pPr>
            <w:r>
              <w:rPr>
                <w:b/>
                <w:color w:val="00009F"/>
                <w:sz w:val="18"/>
              </w:rPr>
              <w:t>T101911</w:t>
            </w:r>
            <w:r>
              <w:rPr>
                <w:b/>
                <w:color w:val="00009F"/>
                <w:spacing w:val="-8"/>
                <w:sz w:val="18"/>
              </w:rPr>
              <w:t xml:space="preserve"> </w:t>
            </w:r>
            <w:r>
              <w:rPr>
                <w:b/>
                <w:color w:val="00009F"/>
                <w:sz w:val="18"/>
              </w:rPr>
              <w:t>Erasmus+;</w:t>
            </w:r>
            <w:r>
              <w:rPr>
                <w:b/>
                <w:color w:val="00009F"/>
                <w:spacing w:val="-8"/>
                <w:sz w:val="18"/>
              </w:rPr>
              <w:t xml:space="preserve"> </w:t>
            </w:r>
            <w:r>
              <w:rPr>
                <w:b/>
                <w:color w:val="00009F"/>
                <w:sz w:val="18"/>
              </w:rPr>
              <w:t>Osnaživanje</w:t>
            </w:r>
            <w:r>
              <w:rPr>
                <w:b/>
                <w:color w:val="00009F"/>
                <w:spacing w:val="-8"/>
                <w:sz w:val="18"/>
              </w:rPr>
              <w:t xml:space="preserve"> </w:t>
            </w:r>
            <w:r>
              <w:rPr>
                <w:b/>
                <w:color w:val="00009F"/>
                <w:sz w:val="18"/>
              </w:rPr>
              <w:t>kompetencija</w:t>
            </w:r>
            <w:r>
              <w:rPr>
                <w:b/>
                <w:color w:val="00009F"/>
                <w:spacing w:val="-8"/>
                <w:sz w:val="18"/>
              </w:rPr>
              <w:t xml:space="preserve"> </w:t>
            </w:r>
            <w:r>
              <w:rPr>
                <w:b/>
                <w:color w:val="00009F"/>
                <w:sz w:val="18"/>
              </w:rPr>
              <w:t>za</w:t>
            </w:r>
            <w:r>
              <w:rPr>
                <w:b/>
                <w:color w:val="00009F"/>
                <w:spacing w:val="-8"/>
                <w:sz w:val="18"/>
              </w:rPr>
              <w:t xml:space="preserve"> </w:t>
            </w:r>
            <w:r>
              <w:rPr>
                <w:b/>
                <w:color w:val="00009F"/>
                <w:sz w:val="18"/>
              </w:rPr>
              <w:t>razvoj čitateljskih klubova</w:t>
            </w:r>
          </w:p>
          <w:p w14:paraId="384D629A" w14:textId="77777777" w:rsidR="007374B6" w:rsidRDefault="00000000">
            <w:pPr>
              <w:pStyle w:val="TableParagraph"/>
              <w:spacing w:before="0" w:line="205" w:lineRule="exact"/>
              <w:ind w:left="51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472" w:type="dxa"/>
          </w:tcPr>
          <w:p w14:paraId="0BCC78CD" w14:textId="77777777" w:rsidR="007374B6" w:rsidRDefault="007374B6">
            <w:pPr>
              <w:pStyle w:val="TableParagraph"/>
              <w:spacing w:before="0"/>
              <w:rPr>
                <w:rFonts w:ascii="Times New Roman"/>
                <w:sz w:val="18"/>
              </w:rPr>
            </w:pPr>
          </w:p>
        </w:tc>
        <w:tc>
          <w:tcPr>
            <w:tcW w:w="1307" w:type="dxa"/>
          </w:tcPr>
          <w:p w14:paraId="3E43158F" w14:textId="77777777" w:rsidR="007374B6" w:rsidRDefault="00000000">
            <w:pPr>
              <w:pStyle w:val="TableParagraph"/>
              <w:ind w:left="408"/>
              <w:rPr>
                <w:b/>
                <w:sz w:val="18"/>
              </w:rPr>
            </w:pPr>
            <w:r>
              <w:rPr>
                <w:b/>
                <w:color w:val="00009F"/>
                <w:spacing w:val="-2"/>
                <w:sz w:val="18"/>
              </w:rPr>
              <w:t>17.000,00</w:t>
            </w:r>
          </w:p>
          <w:p w14:paraId="2E9ED48F" w14:textId="77777777" w:rsidR="007374B6" w:rsidRDefault="00000000">
            <w:pPr>
              <w:pStyle w:val="TableParagraph"/>
              <w:spacing w:before="198"/>
              <w:ind w:left="408"/>
              <w:rPr>
                <w:b/>
                <w:sz w:val="18"/>
              </w:rPr>
            </w:pPr>
            <w:r>
              <w:rPr>
                <w:b/>
                <w:spacing w:val="-2"/>
                <w:sz w:val="18"/>
              </w:rPr>
              <w:t>17.000,00</w:t>
            </w:r>
          </w:p>
        </w:tc>
        <w:tc>
          <w:tcPr>
            <w:tcW w:w="1308" w:type="dxa"/>
          </w:tcPr>
          <w:p w14:paraId="1E4D41FA" w14:textId="77777777" w:rsidR="007374B6" w:rsidRDefault="00000000">
            <w:pPr>
              <w:pStyle w:val="TableParagraph"/>
              <w:ind w:left="466"/>
              <w:rPr>
                <w:b/>
                <w:sz w:val="18"/>
              </w:rPr>
            </w:pPr>
            <w:r>
              <w:rPr>
                <w:b/>
                <w:color w:val="00009F"/>
                <w:spacing w:val="-2"/>
                <w:sz w:val="18"/>
              </w:rPr>
              <w:t>17.000,00</w:t>
            </w:r>
          </w:p>
          <w:p w14:paraId="14E8C700" w14:textId="77777777" w:rsidR="007374B6" w:rsidRDefault="00000000">
            <w:pPr>
              <w:pStyle w:val="TableParagraph"/>
              <w:spacing w:before="198"/>
              <w:ind w:left="466"/>
              <w:rPr>
                <w:b/>
                <w:sz w:val="18"/>
              </w:rPr>
            </w:pPr>
            <w:r>
              <w:rPr>
                <w:b/>
                <w:spacing w:val="-2"/>
                <w:sz w:val="18"/>
              </w:rPr>
              <w:t>17.000,00</w:t>
            </w:r>
          </w:p>
        </w:tc>
        <w:tc>
          <w:tcPr>
            <w:tcW w:w="857" w:type="dxa"/>
          </w:tcPr>
          <w:p w14:paraId="412700CC" w14:textId="77777777" w:rsidR="007374B6" w:rsidRDefault="007374B6">
            <w:pPr>
              <w:pStyle w:val="TableParagraph"/>
              <w:spacing w:before="0"/>
              <w:rPr>
                <w:rFonts w:ascii="Times New Roman"/>
                <w:sz w:val="18"/>
              </w:rPr>
            </w:pPr>
          </w:p>
        </w:tc>
      </w:tr>
      <w:tr w:rsidR="007374B6" w14:paraId="751D77CF" w14:textId="77777777">
        <w:trPr>
          <w:trHeight w:val="285"/>
        </w:trPr>
        <w:tc>
          <w:tcPr>
            <w:tcW w:w="5929" w:type="dxa"/>
          </w:tcPr>
          <w:p w14:paraId="60DF3F46"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2" w:type="dxa"/>
          </w:tcPr>
          <w:p w14:paraId="6F8B3A44" w14:textId="77777777" w:rsidR="007374B6" w:rsidRDefault="007374B6">
            <w:pPr>
              <w:pStyle w:val="TableParagraph"/>
              <w:spacing w:before="0"/>
              <w:rPr>
                <w:rFonts w:ascii="Times New Roman"/>
                <w:sz w:val="18"/>
              </w:rPr>
            </w:pPr>
          </w:p>
        </w:tc>
        <w:tc>
          <w:tcPr>
            <w:tcW w:w="1307" w:type="dxa"/>
          </w:tcPr>
          <w:p w14:paraId="4B473ABD" w14:textId="77777777" w:rsidR="007374B6" w:rsidRDefault="00000000">
            <w:pPr>
              <w:pStyle w:val="TableParagraph"/>
              <w:ind w:right="95"/>
              <w:jc w:val="right"/>
              <w:rPr>
                <w:b/>
                <w:sz w:val="18"/>
              </w:rPr>
            </w:pPr>
            <w:r>
              <w:rPr>
                <w:b/>
                <w:spacing w:val="-2"/>
                <w:sz w:val="18"/>
              </w:rPr>
              <w:t>17.000,00</w:t>
            </w:r>
          </w:p>
        </w:tc>
        <w:tc>
          <w:tcPr>
            <w:tcW w:w="1308" w:type="dxa"/>
          </w:tcPr>
          <w:p w14:paraId="06A53E34" w14:textId="77777777" w:rsidR="007374B6" w:rsidRDefault="00000000">
            <w:pPr>
              <w:pStyle w:val="TableParagraph"/>
              <w:ind w:right="38"/>
              <w:jc w:val="right"/>
              <w:rPr>
                <w:b/>
                <w:sz w:val="18"/>
              </w:rPr>
            </w:pPr>
            <w:r>
              <w:rPr>
                <w:b/>
                <w:spacing w:val="-2"/>
                <w:sz w:val="18"/>
              </w:rPr>
              <w:t>17.000,00</w:t>
            </w:r>
          </w:p>
        </w:tc>
        <w:tc>
          <w:tcPr>
            <w:tcW w:w="857" w:type="dxa"/>
          </w:tcPr>
          <w:p w14:paraId="0C5006B1" w14:textId="77777777" w:rsidR="007374B6" w:rsidRDefault="007374B6">
            <w:pPr>
              <w:pStyle w:val="TableParagraph"/>
              <w:spacing w:before="0"/>
              <w:rPr>
                <w:rFonts w:ascii="Times New Roman"/>
                <w:sz w:val="18"/>
              </w:rPr>
            </w:pPr>
          </w:p>
        </w:tc>
      </w:tr>
      <w:tr w:rsidR="007374B6" w14:paraId="3E4C4F84" w14:textId="77777777">
        <w:trPr>
          <w:trHeight w:val="285"/>
        </w:trPr>
        <w:tc>
          <w:tcPr>
            <w:tcW w:w="5929" w:type="dxa"/>
          </w:tcPr>
          <w:p w14:paraId="068A334B"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2" w:type="dxa"/>
          </w:tcPr>
          <w:p w14:paraId="7EDE77B8" w14:textId="77777777" w:rsidR="007374B6" w:rsidRDefault="007374B6">
            <w:pPr>
              <w:pStyle w:val="TableParagraph"/>
              <w:spacing w:before="0"/>
              <w:rPr>
                <w:rFonts w:ascii="Times New Roman"/>
                <w:sz w:val="18"/>
              </w:rPr>
            </w:pPr>
          </w:p>
        </w:tc>
        <w:tc>
          <w:tcPr>
            <w:tcW w:w="1307" w:type="dxa"/>
          </w:tcPr>
          <w:p w14:paraId="37A3C5E1" w14:textId="77777777" w:rsidR="007374B6" w:rsidRDefault="00000000">
            <w:pPr>
              <w:pStyle w:val="TableParagraph"/>
              <w:ind w:right="95"/>
              <w:jc w:val="right"/>
              <w:rPr>
                <w:b/>
                <w:sz w:val="18"/>
              </w:rPr>
            </w:pPr>
            <w:r>
              <w:rPr>
                <w:b/>
                <w:spacing w:val="-2"/>
                <w:sz w:val="18"/>
              </w:rPr>
              <w:t>17.000,00</w:t>
            </w:r>
          </w:p>
        </w:tc>
        <w:tc>
          <w:tcPr>
            <w:tcW w:w="1308" w:type="dxa"/>
          </w:tcPr>
          <w:p w14:paraId="20EB2248" w14:textId="77777777" w:rsidR="007374B6" w:rsidRDefault="00000000">
            <w:pPr>
              <w:pStyle w:val="TableParagraph"/>
              <w:ind w:right="38"/>
              <w:jc w:val="right"/>
              <w:rPr>
                <w:b/>
                <w:sz w:val="18"/>
              </w:rPr>
            </w:pPr>
            <w:r>
              <w:rPr>
                <w:b/>
                <w:spacing w:val="-2"/>
                <w:sz w:val="18"/>
              </w:rPr>
              <w:t>17.000,00</w:t>
            </w:r>
          </w:p>
        </w:tc>
        <w:tc>
          <w:tcPr>
            <w:tcW w:w="857" w:type="dxa"/>
          </w:tcPr>
          <w:p w14:paraId="778ED9F4" w14:textId="77777777" w:rsidR="007374B6" w:rsidRDefault="007374B6">
            <w:pPr>
              <w:pStyle w:val="TableParagraph"/>
              <w:spacing w:before="0"/>
              <w:rPr>
                <w:rFonts w:ascii="Times New Roman"/>
                <w:sz w:val="18"/>
              </w:rPr>
            </w:pPr>
          </w:p>
        </w:tc>
      </w:tr>
      <w:tr w:rsidR="007374B6" w14:paraId="4DC57942" w14:textId="77777777">
        <w:trPr>
          <w:trHeight w:val="285"/>
        </w:trPr>
        <w:tc>
          <w:tcPr>
            <w:tcW w:w="5929" w:type="dxa"/>
          </w:tcPr>
          <w:p w14:paraId="109347C2" w14:textId="77777777" w:rsidR="007374B6" w:rsidRDefault="00000000">
            <w:pPr>
              <w:pStyle w:val="TableParagraph"/>
              <w:ind w:left="51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72" w:type="dxa"/>
          </w:tcPr>
          <w:p w14:paraId="7D3497EB" w14:textId="77777777" w:rsidR="007374B6" w:rsidRDefault="007374B6">
            <w:pPr>
              <w:pStyle w:val="TableParagraph"/>
              <w:spacing w:before="0"/>
              <w:rPr>
                <w:rFonts w:ascii="Times New Roman"/>
                <w:sz w:val="18"/>
              </w:rPr>
            </w:pPr>
          </w:p>
        </w:tc>
        <w:tc>
          <w:tcPr>
            <w:tcW w:w="1307" w:type="dxa"/>
          </w:tcPr>
          <w:p w14:paraId="65B50648" w14:textId="77777777" w:rsidR="007374B6" w:rsidRDefault="00000000">
            <w:pPr>
              <w:pStyle w:val="TableParagraph"/>
              <w:ind w:right="95"/>
              <w:jc w:val="right"/>
              <w:rPr>
                <w:b/>
                <w:sz w:val="18"/>
              </w:rPr>
            </w:pPr>
            <w:r>
              <w:rPr>
                <w:b/>
                <w:spacing w:val="-2"/>
                <w:sz w:val="18"/>
              </w:rPr>
              <w:t>17.000,00</w:t>
            </w:r>
          </w:p>
        </w:tc>
        <w:tc>
          <w:tcPr>
            <w:tcW w:w="1308" w:type="dxa"/>
          </w:tcPr>
          <w:p w14:paraId="6CBEF85B" w14:textId="77777777" w:rsidR="007374B6" w:rsidRDefault="00000000">
            <w:pPr>
              <w:pStyle w:val="TableParagraph"/>
              <w:ind w:right="38"/>
              <w:jc w:val="right"/>
              <w:rPr>
                <w:b/>
                <w:sz w:val="18"/>
              </w:rPr>
            </w:pPr>
            <w:r>
              <w:rPr>
                <w:b/>
                <w:spacing w:val="-2"/>
                <w:sz w:val="18"/>
              </w:rPr>
              <w:t>17.000,00</w:t>
            </w:r>
          </w:p>
        </w:tc>
        <w:tc>
          <w:tcPr>
            <w:tcW w:w="857" w:type="dxa"/>
          </w:tcPr>
          <w:p w14:paraId="754AB317" w14:textId="77777777" w:rsidR="007374B6" w:rsidRDefault="007374B6">
            <w:pPr>
              <w:pStyle w:val="TableParagraph"/>
              <w:spacing w:before="0"/>
              <w:rPr>
                <w:rFonts w:ascii="Times New Roman"/>
                <w:sz w:val="18"/>
              </w:rPr>
            </w:pPr>
          </w:p>
        </w:tc>
      </w:tr>
      <w:tr w:rsidR="007374B6" w14:paraId="1C84C364" w14:textId="77777777">
        <w:trPr>
          <w:trHeight w:val="285"/>
        </w:trPr>
        <w:tc>
          <w:tcPr>
            <w:tcW w:w="5929" w:type="dxa"/>
          </w:tcPr>
          <w:p w14:paraId="2BC9B53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2" w:type="dxa"/>
          </w:tcPr>
          <w:p w14:paraId="7439C975" w14:textId="77777777" w:rsidR="007374B6" w:rsidRDefault="007374B6">
            <w:pPr>
              <w:pStyle w:val="TableParagraph"/>
              <w:spacing w:before="0"/>
              <w:rPr>
                <w:rFonts w:ascii="Times New Roman"/>
                <w:sz w:val="18"/>
              </w:rPr>
            </w:pPr>
          </w:p>
        </w:tc>
        <w:tc>
          <w:tcPr>
            <w:tcW w:w="1307" w:type="dxa"/>
          </w:tcPr>
          <w:p w14:paraId="67F27C78" w14:textId="77777777" w:rsidR="007374B6" w:rsidRDefault="00000000">
            <w:pPr>
              <w:pStyle w:val="TableParagraph"/>
              <w:ind w:right="95"/>
              <w:jc w:val="right"/>
              <w:rPr>
                <w:b/>
                <w:sz w:val="18"/>
              </w:rPr>
            </w:pPr>
            <w:r>
              <w:rPr>
                <w:b/>
                <w:spacing w:val="-2"/>
                <w:sz w:val="18"/>
              </w:rPr>
              <w:t>17.000,00</w:t>
            </w:r>
          </w:p>
        </w:tc>
        <w:tc>
          <w:tcPr>
            <w:tcW w:w="1308" w:type="dxa"/>
          </w:tcPr>
          <w:p w14:paraId="5C9E083F" w14:textId="77777777" w:rsidR="007374B6" w:rsidRDefault="00000000">
            <w:pPr>
              <w:pStyle w:val="TableParagraph"/>
              <w:ind w:right="38"/>
              <w:jc w:val="right"/>
              <w:rPr>
                <w:b/>
                <w:sz w:val="18"/>
              </w:rPr>
            </w:pPr>
            <w:r>
              <w:rPr>
                <w:b/>
                <w:spacing w:val="-2"/>
                <w:sz w:val="18"/>
              </w:rPr>
              <w:t>17.000,00</w:t>
            </w:r>
          </w:p>
        </w:tc>
        <w:tc>
          <w:tcPr>
            <w:tcW w:w="857" w:type="dxa"/>
          </w:tcPr>
          <w:p w14:paraId="35AF2E02" w14:textId="77777777" w:rsidR="007374B6" w:rsidRDefault="007374B6">
            <w:pPr>
              <w:pStyle w:val="TableParagraph"/>
              <w:spacing w:before="0"/>
              <w:rPr>
                <w:rFonts w:ascii="Times New Roman"/>
                <w:sz w:val="18"/>
              </w:rPr>
            </w:pPr>
          </w:p>
        </w:tc>
      </w:tr>
      <w:tr w:rsidR="007374B6" w14:paraId="001E0E62" w14:textId="77777777">
        <w:trPr>
          <w:trHeight w:val="277"/>
        </w:trPr>
        <w:tc>
          <w:tcPr>
            <w:tcW w:w="5929" w:type="dxa"/>
          </w:tcPr>
          <w:p w14:paraId="2C48A3CD"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2" w:type="dxa"/>
          </w:tcPr>
          <w:p w14:paraId="79C0CC75" w14:textId="77777777" w:rsidR="007374B6" w:rsidRDefault="007374B6">
            <w:pPr>
              <w:pStyle w:val="TableParagraph"/>
              <w:spacing w:before="0"/>
              <w:rPr>
                <w:rFonts w:ascii="Times New Roman"/>
                <w:sz w:val="18"/>
              </w:rPr>
            </w:pPr>
          </w:p>
        </w:tc>
        <w:tc>
          <w:tcPr>
            <w:tcW w:w="1307" w:type="dxa"/>
          </w:tcPr>
          <w:p w14:paraId="74708E4D" w14:textId="77777777" w:rsidR="007374B6" w:rsidRDefault="00000000">
            <w:pPr>
              <w:pStyle w:val="TableParagraph"/>
              <w:ind w:right="95"/>
              <w:jc w:val="right"/>
              <w:rPr>
                <w:b/>
                <w:sz w:val="18"/>
              </w:rPr>
            </w:pPr>
            <w:r>
              <w:rPr>
                <w:b/>
                <w:spacing w:val="-2"/>
                <w:sz w:val="18"/>
              </w:rPr>
              <w:t>17.000,00</w:t>
            </w:r>
          </w:p>
        </w:tc>
        <w:tc>
          <w:tcPr>
            <w:tcW w:w="1308" w:type="dxa"/>
          </w:tcPr>
          <w:p w14:paraId="1D100C19" w14:textId="77777777" w:rsidR="007374B6" w:rsidRDefault="00000000">
            <w:pPr>
              <w:pStyle w:val="TableParagraph"/>
              <w:ind w:right="38"/>
              <w:jc w:val="right"/>
              <w:rPr>
                <w:b/>
                <w:sz w:val="18"/>
              </w:rPr>
            </w:pPr>
            <w:r>
              <w:rPr>
                <w:b/>
                <w:spacing w:val="-2"/>
                <w:sz w:val="18"/>
              </w:rPr>
              <w:t>17.000,00</w:t>
            </w:r>
          </w:p>
        </w:tc>
        <w:tc>
          <w:tcPr>
            <w:tcW w:w="857" w:type="dxa"/>
          </w:tcPr>
          <w:p w14:paraId="0BACD2C2" w14:textId="77777777" w:rsidR="007374B6" w:rsidRDefault="007374B6">
            <w:pPr>
              <w:pStyle w:val="TableParagraph"/>
              <w:spacing w:before="0"/>
              <w:rPr>
                <w:rFonts w:ascii="Times New Roman"/>
                <w:sz w:val="18"/>
              </w:rPr>
            </w:pPr>
          </w:p>
        </w:tc>
      </w:tr>
      <w:tr w:rsidR="007374B6" w14:paraId="36053AC3" w14:textId="77777777">
        <w:trPr>
          <w:trHeight w:val="288"/>
        </w:trPr>
        <w:tc>
          <w:tcPr>
            <w:tcW w:w="5929" w:type="dxa"/>
          </w:tcPr>
          <w:p w14:paraId="1C1A7808" w14:textId="77777777" w:rsidR="007374B6" w:rsidRDefault="00000000">
            <w:pPr>
              <w:pStyle w:val="TableParagraph"/>
              <w:spacing w:before="28"/>
              <w:ind w:left="285"/>
              <w:rPr>
                <w:b/>
                <w:sz w:val="20"/>
              </w:rPr>
            </w:pPr>
            <w:r>
              <w:rPr>
                <w:b/>
                <w:color w:val="00009F"/>
                <w:sz w:val="20"/>
              </w:rPr>
              <w:t>1020</w:t>
            </w:r>
            <w:r>
              <w:rPr>
                <w:b/>
                <w:color w:val="00009F"/>
                <w:spacing w:val="-2"/>
                <w:sz w:val="20"/>
              </w:rPr>
              <w:t xml:space="preserve"> </w:t>
            </w:r>
            <w:r>
              <w:rPr>
                <w:b/>
                <w:color w:val="00009F"/>
                <w:sz w:val="20"/>
              </w:rPr>
              <w:t>IZDAVAČKA</w:t>
            </w:r>
            <w:r>
              <w:rPr>
                <w:b/>
                <w:color w:val="00009F"/>
                <w:spacing w:val="-2"/>
                <w:sz w:val="20"/>
              </w:rPr>
              <w:t xml:space="preserve"> DJELATNOST</w:t>
            </w:r>
          </w:p>
        </w:tc>
        <w:tc>
          <w:tcPr>
            <w:tcW w:w="1472" w:type="dxa"/>
          </w:tcPr>
          <w:p w14:paraId="3E7B87C0" w14:textId="77777777" w:rsidR="007374B6" w:rsidRDefault="00000000">
            <w:pPr>
              <w:pStyle w:val="TableParagraph"/>
              <w:spacing w:before="28"/>
              <w:ind w:right="138"/>
              <w:jc w:val="right"/>
              <w:rPr>
                <w:b/>
                <w:sz w:val="20"/>
              </w:rPr>
            </w:pPr>
            <w:r>
              <w:rPr>
                <w:b/>
                <w:color w:val="00009F"/>
                <w:spacing w:val="-2"/>
                <w:sz w:val="20"/>
              </w:rPr>
              <w:t>21.200,00</w:t>
            </w:r>
          </w:p>
        </w:tc>
        <w:tc>
          <w:tcPr>
            <w:tcW w:w="1307" w:type="dxa"/>
          </w:tcPr>
          <w:p w14:paraId="2413A57F" w14:textId="77777777" w:rsidR="007374B6" w:rsidRDefault="00000000">
            <w:pPr>
              <w:pStyle w:val="TableParagraph"/>
              <w:spacing w:before="28"/>
              <w:ind w:right="95"/>
              <w:jc w:val="right"/>
              <w:rPr>
                <w:b/>
                <w:sz w:val="20"/>
              </w:rPr>
            </w:pPr>
            <w:r>
              <w:rPr>
                <w:b/>
                <w:color w:val="00009F"/>
                <w:sz w:val="20"/>
              </w:rPr>
              <w:t>-</w:t>
            </w:r>
            <w:r>
              <w:rPr>
                <w:b/>
                <w:color w:val="00009F"/>
                <w:spacing w:val="-2"/>
                <w:sz w:val="20"/>
              </w:rPr>
              <w:t>14.081,00</w:t>
            </w:r>
          </w:p>
        </w:tc>
        <w:tc>
          <w:tcPr>
            <w:tcW w:w="1308" w:type="dxa"/>
          </w:tcPr>
          <w:p w14:paraId="20C0BD53" w14:textId="77777777" w:rsidR="007374B6" w:rsidRDefault="00000000">
            <w:pPr>
              <w:pStyle w:val="TableParagraph"/>
              <w:spacing w:before="28"/>
              <w:ind w:right="38"/>
              <w:jc w:val="right"/>
              <w:rPr>
                <w:b/>
                <w:sz w:val="20"/>
              </w:rPr>
            </w:pPr>
            <w:r>
              <w:rPr>
                <w:b/>
                <w:color w:val="00009F"/>
                <w:spacing w:val="-2"/>
                <w:sz w:val="20"/>
              </w:rPr>
              <w:t>7.119,00</w:t>
            </w:r>
          </w:p>
        </w:tc>
        <w:tc>
          <w:tcPr>
            <w:tcW w:w="857" w:type="dxa"/>
          </w:tcPr>
          <w:p w14:paraId="1D2BD7DF" w14:textId="77777777" w:rsidR="007374B6" w:rsidRDefault="00000000">
            <w:pPr>
              <w:pStyle w:val="TableParagraph"/>
              <w:spacing w:before="28"/>
              <w:ind w:right="100"/>
              <w:jc w:val="right"/>
              <w:rPr>
                <w:b/>
                <w:sz w:val="20"/>
              </w:rPr>
            </w:pPr>
            <w:r>
              <w:rPr>
                <w:b/>
                <w:color w:val="00009F"/>
                <w:spacing w:val="-2"/>
                <w:sz w:val="20"/>
              </w:rPr>
              <w:t>33,58%</w:t>
            </w:r>
          </w:p>
        </w:tc>
      </w:tr>
      <w:tr w:rsidR="007374B6" w14:paraId="7AE3F8E7" w14:textId="77777777">
        <w:trPr>
          <w:trHeight w:val="678"/>
        </w:trPr>
        <w:tc>
          <w:tcPr>
            <w:tcW w:w="5929" w:type="dxa"/>
          </w:tcPr>
          <w:p w14:paraId="01AC1FE3" w14:textId="77777777" w:rsidR="007374B6" w:rsidRDefault="00000000">
            <w:pPr>
              <w:pStyle w:val="TableParagraph"/>
              <w:spacing w:before="30" w:line="232" w:lineRule="auto"/>
              <w:ind w:left="330" w:right="121"/>
              <w:rPr>
                <w:b/>
                <w:sz w:val="18"/>
              </w:rPr>
            </w:pPr>
            <w:r>
              <w:rPr>
                <w:b/>
                <w:color w:val="00009F"/>
                <w:sz w:val="18"/>
              </w:rPr>
              <w:t>A102001</w:t>
            </w:r>
            <w:r>
              <w:rPr>
                <w:b/>
                <w:color w:val="00009F"/>
                <w:spacing w:val="-7"/>
                <w:sz w:val="18"/>
              </w:rPr>
              <w:t xml:space="preserve"> </w:t>
            </w:r>
            <w:r>
              <w:rPr>
                <w:b/>
                <w:color w:val="00009F"/>
                <w:sz w:val="18"/>
              </w:rPr>
              <w:t>Izdavanje</w:t>
            </w:r>
            <w:r>
              <w:rPr>
                <w:b/>
                <w:color w:val="00009F"/>
                <w:spacing w:val="-7"/>
                <w:sz w:val="18"/>
              </w:rPr>
              <w:t xml:space="preserve"> </w:t>
            </w:r>
            <w:r>
              <w:rPr>
                <w:b/>
                <w:color w:val="00009F"/>
                <w:sz w:val="18"/>
              </w:rPr>
              <w:t>knjiga,</w:t>
            </w:r>
            <w:r>
              <w:rPr>
                <w:b/>
                <w:color w:val="00009F"/>
                <w:spacing w:val="-7"/>
                <w:sz w:val="18"/>
              </w:rPr>
              <w:t xml:space="preserve"> </w:t>
            </w:r>
            <w:r>
              <w:rPr>
                <w:b/>
                <w:color w:val="00009F"/>
                <w:sz w:val="18"/>
              </w:rPr>
              <w:t>brošura,</w:t>
            </w:r>
            <w:r>
              <w:rPr>
                <w:b/>
                <w:color w:val="00009F"/>
                <w:spacing w:val="-7"/>
                <w:sz w:val="18"/>
              </w:rPr>
              <w:t xml:space="preserve"> </w:t>
            </w:r>
            <w:r>
              <w:rPr>
                <w:b/>
                <w:color w:val="00009F"/>
                <w:sz w:val="18"/>
              </w:rPr>
              <w:t>prospekata</w:t>
            </w:r>
            <w:r>
              <w:rPr>
                <w:b/>
                <w:color w:val="00009F"/>
                <w:spacing w:val="-7"/>
                <w:sz w:val="18"/>
              </w:rPr>
              <w:t xml:space="preserve"> </w:t>
            </w:r>
            <w:r>
              <w:rPr>
                <w:b/>
                <w:color w:val="00009F"/>
                <w:sz w:val="18"/>
              </w:rPr>
              <w:t>i</w:t>
            </w:r>
            <w:r>
              <w:rPr>
                <w:b/>
                <w:color w:val="00009F"/>
                <w:spacing w:val="-7"/>
                <w:sz w:val="18"/>
              </w:rPr>
              <w:t xml:space="preserve"> </w:t>
            </w:r>
            <w:r>
              <w:rPr>
                <w:b/>
                <w:color w:val="00009F"/>
                <w:sz w:val="18"/>
              </w:rPr>
              <w:t xml:space="preserve">sličnih </w:t>
            </w:r>
            <w:r>
              <w:rPr>
                <w:b/>
                <w:color w:val="00009F"/>
                <w:spacing w:val="-2"/>
                <w:sz w:val="18"/>
              </w:rPr>
              <w:t>publikacija</w:t>
            </w:r>
          </w:p>
          <w:p w14:paraId="43500129" w14:textId="77777777" w:rsidR="007374B6" w:rsidRDefault="00000000">
            <w:pPr>
              <w:pStyle w:val="TableParagraph"/>
              <w:spacing w:before="0" w:line="205"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2" w:type="dxa"/>
          </w:tcPr>
          <w:p w14:paraId="6F49567D" w14:textId="77777777" w:rsidR="007374B6" w:rsidRDefault="00000000">
            <w:pPr>
              <w:pStyle w:val="TableParagraph"/>
              <w:spacing w:before="25"/>
              <w:ind w:left="530"/>
              <w:rPr>
                <w:b/>
                <w:sz w:val="18"/>
              </w:rPr>
            </w:pPr>
            <w:r>
              <w:rPr>
                <w:b/>
                <w:color w:val="00009F"/>
                <w:spacing w:val="-2"/>
                <w:sz w:val="18"/>
              </w:rPr>
              <w:t>21.200,00</w:t>
            </w:r>
          </w:p>
          <w:p w14:paraId="6B87ED06" w14:textId="77777777" w:rsidR="007374B6" w:rsidRDefault="00000000">
            <w:pPr>
              <w:pStyle w:val="TableParagraph"/>
              <w:spacing w:before="198"/>
              <w:ind w:left="630"/>
              <w:rPr>
                <w:b/>
                <w:sz w:val="18"/>
              </w:rPr>
            </w:pPr>
            <w:r>
              <w:rPr>
                <w:b/>
                <w:spacing w:val="-2"/>
                <w:sz w:val="18"/>
              </w:rPr>
              <w:t>1.000,00</w:t>
            </w:r>
          </w:p>
        </w:tc>
        <w:tc>
          <w:tcPr>
            <w:tcW w:w="1307" w:type="dxa"/>
          </w:tcPr>
          <w:p w14:paraId="589CE382" w14:textId="77777777" w:rsidR="007374B6" w:rsidRDefault="00000000">
            <w:pPr>
              <w:pStyle w:val="TableParagraph"/>
              <w:spacing w:before="25"/>
              <w:ind w:right="95"/>
              <w:jc w:val="right"/>
              <w:rPr>
                <w:b/>
                <w:sz w:val="18"/>
              </w:rPr>
            </w:pPr>
            <w:r>
              <w:rPr>
                <w:b/>
                <w:color w:val="00009F"/>
                <w:sz w:val="18"/>
              </w:rPr>
              <w:t>-</w:t>
            </w:r>
            <w:r>
              <w:rPr>
                <w:b/>
                <w:color w:val="00009F"/>
                <w:spacing w:val="-2"/>
                <w:sz w:val="18"/>
              </w:rPr>
              <w:t>14.081,00</w:t>
            </w:r>
          </w:p>
        </w:tc>
        <w:tc>
          <w:tcPr>
            <w:tcW w:w="1308" w:type="dxa"/>
          </w:tcPr>
          <w:p w14:paraId="15D0D476" w14:textId="77777777" w:rsidR="007374B6" w:rsidRDefault="00000000">
            <w:pPr>
              <w:pStyle w:val="TableParagraph"/>
              <w:spacing w:before="25"/>
              <w:ind w:left="566"/>
              <w:rPr>
                <w:b/>
                <w:sz w:val="18"/>
              </w:rPr>
            </w:pPr>
            <w:r>
              <w:rPr>
                <w:b/>
                <w:color w:val="00009F"/>
                <w:spacing w:val="-2"/>
                <w:sz w:val="18"/>
              </w:rPr>
              <w:t>7.119,00</w:t>
            </w:r>
          </w:p>
          <w:p w14:paraId="07736B5E" w14:textId="77777777" w:rsidR="007374B6" w:rsidRDefault="00000000">
            <w:pPr>
              <w:pStyle w:val="TableParagraph"/>
              <w:spacing w:before="198"/>
              <w:ind w:left="566"/>
              <w:rPr>
                <w:b/>
                <w:sz w:val="18"/>
              </w:rPr>
            </w:pPr>
            <w:r>
              <w:rPr>
                <w:b/>
                <w:spacing w:val="-2"/>
                <w:sz w:val="18"/>
              </w:rPr>
              <w:t>1.000,00</w:t>
            </w:r>
          </w:p>
        </w:tc>
        <w:tc>
          <w:tcPr>
            <w:tcW w:w="857" w:type="dxa"/>
          </w:tcPr>
          <w:p w14:paraId="71EAA6F9" w14:textId="77777777" w:rsidR="007374B6" w:rsidRDefault="00000000">
            <w:pPr>
              <w:pStyle w:val="TableParagraph"/>
              <w:spacing w:before="25"/>
              <w:ind w:left="143"/>
              <w:rPr>
                <w:b/>
                <w:sz w:val="18"/>
              </w:rPr>
            </w:pPr>
            <w:r>
              <w:rPr>
                <w:b/>
                <w:color w:val="00009F"/>
                <w:spacing w:val="-2"/>
                <w:sz w:val="18"/>
              </w:rPr>
              <w:t>33,58%</w:t>
            </w:r>
          </w:p>
          <w:p w14:paraId="521496A4" w14:textId="77777777" w:rsidR="007374B6" w:rsidRDefault="00000000">
            <w:pPr>
              <w:pStyle w:val="TableParagraph"/>
              <w:spacing w:before="198"/>
              <w:ind w:left="43"/>
              <w:rPr>
                <w:b/>
                <w:sz w:val="18"/>
              </w:rPr>
            </w:pPr>
            <w:r>
              <w:rPr>
                <w:b/>
                <w:spacing w:val="-2"/>
                <w:sz w:val="18"/>
              </w:rPr>
              <w:t>100,00%</w:t>
            </w:r>
          </w:p>
        </w:tc>
      </w:tr>
      <w:tr w:rsidR="007374B6" w14:paraId="05CBC03D" w14:textId="77777777">
        <w:trPr>
          <w:trHeight w:val="285"/>
        </w:trPr>
        <w:tc>
          <w:tcPr>
            <w:tcW w:w="5929" w:type="dxa"/>
          </w:tcPr>
          <w:p w14:paraId="16D0A244"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2" w:type="dxa"/>
          </w:tcPr>
          <w:p w14:paraId="5CEDD75A" w14:textId="77777777" w:rsidR="007374B6" w:rsidRDefault="00000000">
            <w:pPr>
              <w:pStyle w:val="TableParagraph"/>
              <w:ind w:right="138"/>
              <w:jc w:val="right"/>
              <w:rPr>
                <w:b/>
                <w:sz w:val="18"/>
              </w:rPr>
            </w:pPr>
            <w:r>
              <w:rPr>
                <w:b/>
                <w:spacing w:val="-2"/>
                <w:sz w:val="18"/>
              </w:rPr>
              <w:t>1.000,00</w:t>
            </w:r>
          </w:p>
        </w:tc>
        <w:tc>
          <w:tcPr>
            <w:tcW w:w="1307" w:type="dxa"/>
          </w:tcPr>
          <w:p w14:paraId="2B6B90EE" w14:textId="77777777" w:rsidR="007374B6" w:rsidRDefault="007374B6">
            <w:pPr>
              <w:pStyle w:val="TableParagraph"/>
              <w:spacing w:before="0"/>
              <w:rPr>
                <w:rFonts w:ascii="Times New Roman"/>
                <w:sz w:val="18"/>
              </w:rPr>
            </w:pPr>
          </w:p>
        </w:tc>
        <w:tc>
          <w:tcPr>
            <w:tcW w:w="1308" w:type="dxa"/>
          </w:tcPr>
          <w:p w14:paraId="58A3D041" w14:textId="77777777" w:rsidR="007374B6" w:rsidRDefault="00000000">
            <w:pPr>
              <w:pStyle w:val="TableParagraph"/>
              <w:ind w:right="38"/>
              <w:jc w:val="right"/>
              <w:rPr>
                <w:b/>
                <w:sz w:val="18"/>
              </w:rPr>
            </w:pPr>
            <w:r>
              <w:rPr>
                <w:b/>
                <w:spacing w:val="-2"/>
                <w:sz w:val="18"/>
              </w:rPr>
              <w:t>1.000,00</w:t>
            </w:r>
          </w:p>
        </w:tc>
        <w:tc>
          <w:tcPr>
            <w:tcW w:w="857" w:type="dxa"/>
          </w:tcPr>
          <w:p w14:paraId="1F7926A1" w14:textId="77777777" w:rsidR="007374B6" w:rsidRDefault="00000000">
            <w:pPr>
              <w:pStyle w:val="TableParagraph"/>
              <w:ind w:right="100"/>
              <w:jc w:val="right"/>
              <w:rPr>
                <w:b/>
                <w:sz w:val="18"/>
              </w:rPr>
            </w:pPr>
            <w:r>
              <w:rPr>
                <w:b/>
                <w:spacing w:val="-2"/>
                <w:sz w:val="18"/>
              </w:rPr>
              <w:t>100,00%</w:t>
            </w:r>
          </w:p>
        </w:tc>
      </w:tr>
      <w:tr w:rsidR="007374B6" w14:paraId="69AD17F8" w14:textId="77777777">
        <w:trPr>
          <w:trHeight w:val="285"/>
        </w:trPr>
        <w:tc>
          <w:tcPr>
            <w:tcW w:w="5929" w:type="dxa"/>
          </w:tcPr>
          <w:p w14:paraId="749A9E27"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2" w:type="dxa"/>
          </w:tcPr>
          <w:p w14:paraId="6AB22EA2" w14:textId="77777777" w:rsidR="007374B6" w:rsidRDefault="00000000">
            <w:pPr>
              <w:pStyle w:val="TableParagraph"/>
              <w:ind w:right="138"/>
              <w:jc w:val="right"/>
              <w:rPr>
                <w:b/>
                <w:sz w:val="18"/>
              </w:rPr>
            </w:pPr>
            <w:r>
              <w:rPr>
                <w:b/>
                <w:spacing w:val="-2"/>
                <w:sz w:val="18"/>
              </w:rPr>
              <w:t>1.000,00</w:t>
            </w:r>
          </w:p>
        </w:tc>
        <w:tc>
          <w:tcPr>
            <w:tcW w:w="1307" w:type="dxa"/>
          </w:tcPr>
          <w:p w14:paraId="50B3EF6B" w14:textId="77777777" w:rsidR="007374B6" w:rsidRDefault="007374B6">
            <w:pPr>
              <w:pStyle w:val="TableParagraph"/>
              <w:spacing w:before="0"/>
              <w:rPr>
                <w:rFonts w:ascii="Times New Roman"/>
                <w:sz w:val="18"/>
              </w:rPr>
            </w:pPr>
          </w:p>
        </w:tc>
        <w:tc>
          <w:tcPr>
            <w:tcW w:w="1308" w:type="dxa"/>
          </w:tcPr>
          <w:p w14:paraId="21F4AB4C" w14:textId="77777777" w:rsidR="007374B6" w:rsidRDefault="00000000">
            <w:pPr>
              <w:pStyle w:val="TableParagraph"/>
              <w:ind w:right="38"/>
              <w:jc w:val="right"/>
              <w:rPr>
                <w:b/>
                <w:sz w:val="18"/>
              </w:rPr>
            </w:pPr>
            <w:r>
              <w:rPr>
                <w:b/>
                <w:spacing w:val="-2"/>
                <w:sz w:val="18"/>
              </w:rPr>
              <w:t>1.000,00</w:t>
            </w:r>
          </w:p>
        </w:tc>
        <w:tc>
          <w:tcPr>
            <w:tcW w:w="857" w:type="dxa"/>
          </w:tcPr>
          <w:p w14:paraId="425C4AC4" w14:textId="77777777" w:rsidR="007374B6" w:rsidRDefault="00000000">
            <w:pPr>
              <w:pStyle w:val="TableParagraph"/>
              <w:ind w:right="100"/>
              <w:jc w:val="right"/>
              <w:rPr>
                <w:b/>
                <w:sz w:val="18"/>
              </w:rPr>
            </w:pPr>
            <w:r>
              <w:rPr>
                <w:b/>
                <w:spacing w:val="-2"/>
                <w:sz w:val="18"/>
              </w:rPr>
              <w:t>100,00%</w:t>
            </w:r>
          </w:p>
        </w:tc>
      </w:tr>
      <w:tr w:rsidR="007374B6" w14:paraId="3E17D610" w14:textId="77777777">
        <w:trPr>
          <w:trHeight w:val="285"/>
        </w:trPr>
        <w:tc>
          <w:tcPr>
            <w:tcW w:w="5929" w:type="dxa"/>
          </w:tcPr>
          <w:p w14:paraId="307D6BF9"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72" w:type="dxa"/>
          </w:tcPr>
          <w:p w14:paraId="56A3F1FE" w14:textId="77777777" w:rsidR="007374B6" w:rsidRDefault="00000000">
            <w:pPr>
              <w:pStyle w:val="TableParagraph"/>
              <w:ind w:right="138"/>
              <w:jc w:val="right"/>
              <w:rPr>
                <w:b/>
                <w:sz w:val="18"/>
              </w:rPr>
            </w:pPr>
            <w:r>
              <w:rPr>
                <w:b/>
                <w:spacing w:val="-2"/>
                <w:sz w:val="18"/>
              </w:rPr>
              <w:t>5.200,00</w:t>
            </w:r>
          </w:p>
        </w:tc>
        <w:tc>
          <w:tcPr>
            <w:tcW w:w="1307" w:type="dxa"/>
          </w:tcPr>
          <w:p w14:paraId="6A878280" w14:textId="77777777" w:rsidR="007374B6" w:rsidRDefault="007374B6">
            <w:pPr>
              <w:pStyle w:val="TableParagraph"/>
              <w:spacing w:before="0"/>
              <w:rPr>
                <w:rFonts w:ascii="Times New Roman"/>
                <w:sz w:val="18"/>
              </w:rPr>
            </w:pPr>
          </w:p>
        </w:tc>
        <w:tc>
          <w:tcPr>
            <w:tcW w:w="1308" w:type="dxa"/>
          </w:tcPr>
          <w:p w14:paraId="6BA6518C" w14:textId="77777777" w:rsidR="007374B6" w:rsidRDefault="00000000">
            <w:pPr>
              <w:pStyle w:val="TableParagraph"/>
              <w:ind w:right="38"/>
              <w:jc w:val="right"/>
              <w:rPr>
                <w:b/>
                <w:sz w:val="18"/>
              </w:rPr>
            </w:pPr>
            <w:r>
              <w:rPr>
                <w:b/>
                <w:spacing w:val="-2"/>
                <w:sz w:val="18"/>
              </w:rPr>
              <w:t>5.200,00</w:t>
            </w:r>
          </w:p>
        </w:tc>
        <w:tc>
          <w:tcPr>
            <w:tcW w:w="857" w:type="dxa"/>
          </w:tcPr>
          <w:p w14:paraId="66935B06" w14:textId="77777777" w:rsidR="007374B6" w:rsidRDefault="00000000">
            <w:pPr>
              <w:pStyle w:val="TableParagraph"/>
              <w:ind w:right="100"/>
              <w:jc w:val="right"/>
              <w:rPr>
                <w:b/>
                <w:sz w:val="18"/>
              </w:rPr>
            </w:pPr>
            <w:r>
              <w:rPr>
                <w:b/>
                <w:spacing w:val="-2"/>
                <w:sz w:val="18"/>
              </w:rPr>
              <w:t>100,00%</w:t>
            </w:r>
          </w:p>
        </w:tc>
      </w:tr>
      <w:tr w:rsidR="007374B6" w14:paraId="4F91DE41" w14:textId="77777777">
        <w:trPr>
          <w:trHeight w:val="285"/>
        </w:trPr>
        <w:tc>
          <w:tcPr>
            <w:tcW w:w="5929" w:type="dxa"/>
          </w:tcPr>
          <w:p w14:paraId="337BF855"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2" w:type="dxa"/>
          </w:tcPr>
          <w:p w14:paraId="35F2AA86" w14:textId="77777777" w:rsidR="007374B6" w:rsidRDefault="00000000">
            <w:pPr>
              <w:pStyle w:val="TableParagraph"/>
              <w:ind w:right="138"/>
              <w:jc w:val="right"/>
              <w:rPr>
                <w:b/>
                <w:sz w:val="18"/>
              </w:rPr>
            </w:pPr>
            <w:r>
              <w:rPr>
                <w:b/>
                <w:spacing w:val="-2"/>
                <w:sz w:val="18"/>
              </w:rPr>
              <w:t>5.200,00</w:t>
            </w:r>
          </w:p>
        </w:tc>
        <w:tc>
          <w:tcPr>
            <w:tcW w:w="1307" w:type="dxa"/>
          </w:tcPr>
          <w:p w14:paraId="3984A1C2" w14:textId="77777777" w:rsidR="007374B6" w:rsidRDefault="007374B6">
            <w:pPr>
              <w:pStyle w:val="TableParagraph"/>
              <w:spacing w:before="0"/>
              <w:rPr>
                <w:rFonts w:ascii="Times New Roman"/>
                <w:sz w:val="18"/>
              </w:rPr>
            </w:pPr>
          </w:p>
        </w:tc>
        <w:tc>
          <w:tcPr>
            <w:tcW w:w="1308" w:type="dxa"/>
          </w:tcPr>
          <w:p w14:paraId="303E6977" w14:textId="77777777" w:rsidR="007374B6" w:rsidRDefault="00000000">
            <w:pPr>
              <w:pStyle w:val="TableParagraph"/>
              <w:ind w:right="38"/>
              <w:jc w:val="right"/>
              <w:rPr>
                <w:b/>
                <w:sz w:val="18"/>
              </w:rPr>
            </w:pPr>
            <w:r>
              <w:rPr>
                <w:b/>
                <w:spacing w:val="-2"/>
                <w:sz w:val="18"/>
              </w:rPr>
              <w:t>5.200,00</w:t>
            </w:r>
          </w:p>
        </w:tc>
        <w:tc>
          <w:tcPr>
            <w:tcW w:w="857" w:type="dxa"/>
          </w:tcPr>
          <w:p w14:paraId="6560D9D6" w14:textId="77777777" w:rsidR="007374B6" w:rsidRDefault="00000000">
            <w:pPr>
              <w:pStyle w:val="TableParagraph"/>
              <w:ind w:right="100"/>
              <w:jc w:val="right"/>
              <w:rPr>
                <w:b/>
                <w:sz w:val="18"/>
              </w:rPr>
            </w:pPr>
            <w:r>
              <w:rPr>
                <w:b/>
                <w:spacing w:val="-2"/>
                <w:sz w:val="18"/>
              </w:rPr>
              <w:t>100,00%</w:t>
            </w:r>
          </w:p>
        </w:tc>
      </w:tr>
      <w:tr w:rsidR="007374B6" w14:paraId="0B0A23F7" w14:textId="77777777">
        <w:trPr>
          <w:trHeight w:val="285"/>
        </w:trPr>
        <w:tc>
          <w:tcPr>
            <w:tcW w:w="5929" w:type="dxa"/>
          </w:tcPr>
          <w:p w14:paraId="2A083297"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2" w:type="dxa"/>
          </w:tcPr>
          <w:p w14:paraId="17898F91" w14:textId="77777777" w:rsidR="007374B6" w:rsidRDefault="00000000">
            <w:pPr>
              <w:pStyle w:val="TableParagraph"/>
              <w:ind w:right="138"/>
              <w:jc w:val="right"/>
              <w:rPr>
                <w:b/>
                <w:sz w:val="18"/>
              </w:rPr>
            </w:pPr>
            <w:r>
              <w:rPr>
                <w:b/>
                <w:spacing w:val="-2"/>
                <w:sz w:val="18"/>
              </w:rPr>
              <w:t>5.200,00</w:t>
            </w:r>
          </w:p>
        </w:tc>
        <w:tc>
          <w:tcPr>
            <w:tcW w:w="1307" w:type="dxa"/>
          </w:tcPr>
          <w:p w14:paraId="135576CF" w14:textId="77777777" w:rsidR="007374B6" w:rsidRDefault="007374B6">
            <w:pPr>
              <w:pStyle w:val="TableParagraph"/>
              <w:spacing w:before="0"/>
              <w:rPr>
                <w:rFonts w:ascii="Times New Roman"/>
                <w:sz w:val="18"/>
              </w:rPr>
            </w:pPr>
          </w:p>
        </w:tc>
        <w:tc>
          <w:tcPr>
            <w:tcW w:w="1308" w:type="dxa"/>
          </w:tcPr>
          <w:p w14:paraId="50BBA177" w14:textId="77777777" w:rsidR="007374B6" w:rsidRDefault="00000000">
            <w:pPr>
              <w:pStyle w:val="TableParagraph"/>
              <w:ind w:right="38"/>
              <w:jc w:val="right"/>
              <w:rPr>
                <w:b/>
                <w:sz w:val="18"/>
              </w:rPr>
            </w:pPr>
            <w:r>
              <w:rPr>
                <w:b/>
                <w:spacing w:val="-2"/>
                <w:sz w:val="18"/>
              </w:rPr>
              <w:t>5.200,00</w:t>
            </w:r>
          </w:p>
        </w:tc>
        <w:tc>
          <w:tcPr>
            <w:tcW w:w="857" w:type="dxa"/>
          </w:tcPr>
          <w:p w14:paraId="492E29E5" w14:textId="77777777" w:rsidR="007374B6" w:rsidRDefault="00000000">
            <w:pPr>
              <w:pStyle w:val="TableParagraph"/>
              <w:ind w:right="100"/>
              <w:jc w:val="right"/>
              <w:rPr>
                <w:b/>
                <w:sz w:val="18"/>
              </w:rPr>
            </w:pPr>
            <w:r>
              <w:rPr>
                <w:b/>
                <w:spacing w:val="-2"/>
                <w:sz w:val="18"/>
              </w:rPr>
              <w:t>100,00%</w:t>
            </w:r>
          </w:p>
        </w:tc>
      </w:tr>
      <w:tr w:rsidR="007374B6" w14:paraId="048FA1FD" w14:textId="77777777">
        <w:trPr>
          <w:trHeight w:val="285"/>
        </w:trPr>
        <w:tc>
          <w:tcPr>
            <w:tcW w:w="5929" w:type="dxa"/>
          </w:tcPr>
          <w:p w14:paraId="1F12722E"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72" w:type="dxa"/>
          </w:tcPr>
          <w:p w14:paraId="21B31213" w14:textId="77777777" w:rsidR="007374B6" w:rsidRDefault="00000000">
            <w:pPr>
              <w:pStyle w:val="TableParagraph"/>
              <w:ind w:right="138"/>
              <w:jc w:val="right"/>
              <w:rPr>
                <w:b/>
                <w:sz w:val="18"/>
              </w:rPr>
            </w:pPr>
            <w:r>
              <w:rPr>
                <w:b/>
                <w:spacing w:val="-2"/>
                <w:sz w:val="18"/>
              </w:rPr>
              <w:t>15.000,00</w:t>
            </w:r>
          </w:p>
        </w:tc>
        <w:tc>
          <w:tcPr>
            <w:tcW w:w="1307" w:type="dxa"/>
          </w:tcPr>
          <w:p w14:paraId="6DC921B1" w14:textId="77777777" w:rsidR="007374B6" w:rsidRDefault="00000000">
            <w:pPr>
              <w:pStyle w:val="TableParagraph"/>
              <w:ind w:right="95"/>
              <w:jc w:val="right"/>
              <w:rPr>
                <w:b/>
                <w:sz w:val="18"/>
              </w:rPr>
            </w:pPr>
            <w:r>
              <w:rPr>
                <w:b/>
                <w:sz w:val="18"/>
              </w:rPr>
              <w:t>-</w:t>
            </w:r>
            <w:r>
              <w:rPr>
                <w:b/>
                <w:spacing w:val="-2"/>
                <w:sz w:val="18"/>
              </w:rPr>
              <w:t>14.081,00</w:t>
            </w:r>
          </w:p>
        </w:tc>
        <w:tc>
          <w:tcPr>
            <w:tcW w:w="1308" w:type="dxa"/>
          </w:tcPr>
          <w:p w14:paraId="581E6561" w14:textId="77777777" w:rsidR="007374B6" w:rsidRDefault="00000000">
            <w:pPr>
              <w:pStyle w:val="TableParagraph"/>
              <w:ind w:right="38"/>
              <w:jc w:val="right"/>
              <w:rPr>
                <w:b/>
                <w:sz w:val="18"/>
              </w:rPr>
            </w:pPr>
            <w:r>
              <w:rPr>
                <w:b/>
                <w:spacing w:val="-2"/>
                <w:sz w:val="18"/>
              </w:rPr>
              <w:t>919,00</w:t>
            </w:r>
          </w:p>
        </w:tc>
        <w:tc>
          <w:tcPr>
            <w:tcW w:w="857" w:type="dxa"/>
          </w:tcPr>
          <w:p w14:paraId="2124319A" w14:textId="77777777" w:rsidR="007374B6" w:rsidRDefault="00000000">
            <w:pPr>
              <w:pStyle w:val="TableParagraph"/>
              <w:ind w:right="100"/>
              <w:jc w:val="right"/>
              <w:rPr>
                <w:b/>
                <w:sz w:val="18"/>
              </w:rPr>
            </w:pPr>
            <w:r>
              <w:rPr>
                <w:b/>
                <w:spacing w:val="-2"/>
                <w:sz w:val="18"/>
              </w:rPr>
              <w:t>6,13%</w:t>
            </w:r>
          </w:p>
        </w:tc>
      </w:tr>
      <w:tr w:rsidR="007374B6" w14:paraId="783822BF" w14:textId="77777777">
        <w:trPr>
          <w:trHeight w:val="277"/>
        </w:trPr>
        <w:tc>
          <w:tcPr>
            <w:tcW w:w="5929" w:type="dxa"/>
          </w:tcPr>
          <w:p w14:paraId="15460D80"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2" w:type="dxa"/>
          </w:tcPr>
          <w:p w14:paraId="3B80AFE2" w14:textId="77777777" w:rsidR="007374B6" w:rsidRDefault="00000000">
            <w:pPr>
              <w:pStyle w:val="TableParagraph"/>
              <w:ind w:right="138"/>
              <w:jc w:val="right"/>
              <w:rPr>
                <w:b/>
                <w:sz w:val="18"/>
              </w:rPr>
            </w:pPr>
            <w:r>
              <w:rPr>
                <w:b/>
                <w:spacing w:val="-2"/>
                <w:sz w:val="18"/>
              </w:rPr>
              <w:t>15.000,00</w:t>
            </w:r>
          </w:p>
        </w:tc>
        <w:tc>
          <w:tcPr>
            <w:tcW w:w="1307" w:type="dxa"/>
          </w:tcPr>
          <w:p w14:paraId="52E83669" w14:textId="77777777" w:rsidR="007374B6" w:rsidRDefault="00000000">
            <w:pPr>
              <w:pStyle w:val="TableParagraph"/>
              <w:ind w:right="95"/>
              <w:jc w:val="right"/>
              <w:rPr>
                <w:b/>
                <w:sz w:val="18"/>
              </w:rPr>
            </w:pPr>
            <w:r>
              <w:rPr>
                <w:b/>
                <w:sz w:val="18"/>
              </w:rPr>
              <w:t>-</w:t>
            </w:r>
            <w:r>
              <w:rPr>
                <w:b/>
                <w:spacing w:val="-2"/>
                <w:sz w:val="18"/>
              </w:rPr>
              <w:t>14.081,00</w:t>
            </w:r>
          </w:p>
        </w:tc>
        <w:tc>
          <w:tcPr>
            <w:tcW w:w="1308" w:type="dxa"/>
          </w:tcPr>
          <w:p w14:paraId="317C34A9" w14:textId="77777777" w:rsidR="007374B6" w:rsidRDefault="00000000">
            <w:pPr>
              <w:pStyle w:val="TableParagraph"/>
              <w:ind w:right="38"/>
              <w:jc w:val="right"/>
              <w:rPr>
                <w:b/>
                <w:sz w:val="18"/>
              </w:rPr>
            </w:pPr>
            <w:r>
              <w:rPr>
                <w:b/>
                <w:spacing w:val="-2"/>
                <w:sz w:val="18"/>
              </w:rPr>
              <w:t>919,00</w:t>
            </w:r>
          </w:p>
        </w:tc>
        <w:tc>
          <w:tcPr>
            <w:tcW w:w="857" w:type="dxa"/>
          </w:tcPr>
          <w:p w14:paraId="04FCFB0F" w14:textId="77777777" w:rsidR="007374B6" w:rsidRDefault="00000000">
            <w:pPr>
              <w:pStyle w:val="TableParagraph"/>
              <w:ind w:right="100"/>
              <w:jc w:val="right"/>
              <w:rPr>
                <w:b/>
                <w:sz w:val="18"/>
              </w:rPr>
            </w:pPr>
            <w:r>
              <w:rPr>
                <w:b/>
                <w:spacing w:val="-2"/>
                <w:sz w:val="18"/>
              </w:rPr>
              <w:t>6,13%</w:t>
            </w:r>
          </w:p>
        </w:tc>
      </w:tr>
      <w:tr w:rsidR="007374B6" w14:paraId="5185019B" w14:textId="77777777">
        <w:trPr>
          <w:trHeight w:val="319"/>
        </w:trPr>
        <w:tc>
          <w:tcPr>
            <w:tcW w:w="5929" w:type="dxa"/>
          </w:tcPr>
          <w:p w14:paraId="1C99F159"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2" w:type="dxa"/>
          </w:tcPr>
          <w:p w14:paraId="58CCB5D4" w14:textId="77777777" w:rsidR="007374B6" w:rsidRDefault="00000000">
            <w:pPr>
              <w:pStyle w:val="TableParagraph"/>
              <w:spacing w:before="28"/>
              <w:ind w:right="138"/>
              <w:jc w:val="right"/>
              <w:rPr>
                <w:b/>
                <w:sz w:val="18"/>
              </w:rPr>
            </w:pPr>
            <w:r>
              <w:rPr>
                <w:b/>
                <w:spacing w:val="-2"/>
                <w:sz w:val="18"/>
              </w:rPr>
              <w:t>15.000,00</w:t>
            </w:r>
          </w:p>
        </w:tc>
        <w:tc>
          <w:tcPr>
            <w:tcW w:w="1307" w:type="dxa"/>
          </w:tcPr>
          <w:p w14:paraId="40685F55" w14:textId="77777777" w:rsidR="007374B6" w:rsidRDefault="00000000">
            <w:pPr>
              <w:pStyle w:val="TableParagraph"/>
              <w:spacing w:before="28"/>
              <w:ind w:right="95"/>
              <w:jc w:val="right"/>
              <w:rPr>
                <w:b/>
                <w:sz w:val="18"/>
              </w:rPr>
            </w:pPr>
            <w:r>
              <w:rPr>
                <w:b/>
                <w:sz w:val="18"/>
              </w:rPr>
              <w:t>-</w:t>
            </w:r>
            <w:r>
              <w:rPr>
                <w:b/>
                <w:spacing w:val="-2"/>
                <w:sz w:val="18"/>
              </w:rPr>
              <w:t>14.081,00</w:t>
            </w:r>
          </w:p>
        </w:tc>
        <w:tc>
          <w:tcPr>
            <w:tcW w:w="1308" w:type="dxa"/>
          </w:tcPr>
          <w:p w14:paraId="7F1E0722" w14:textId="77777777" w:rsidR="007374B6" w:rsidRDefault="00000000">
            <w:pPr>
              <w:pStyle w:val="TableParagraph"/>
              <w:spacing w:before="28"/>
              <w:ind w:right="38"/>
              <w:jc w:val="right"/>
              <w:rPr>
                <w:b/>
                <w:sz w:val="18"/>
              </w:rPr>
            </w:pPr>
            <w:r>
              <w:rPr>
                <w:b/>
                <w:spacing w:val="-2"/>
                <w:sz w:val="18"/>
              </w:rPr>
              <w:t>919,00</w:t>
            </w:r>
          </w:p>
        </w:tc>
        <w:tc>
          <w:tcPr>
            <w:tcW w:w="857" w:type="dxa"/>
          </w:tcPr>
          <w:p w14:paraId="3E049997" w14:textId="77777777" w:rsidR="007374B6" w:rsidRDefault="00000000">
            <w:pPr>
              <w:pStyle w:val="TableParagraph"/>
              <w:spacing w:before="28"/>
              <w:ind w:right="100"/>
              <w:jc w:val="right"/>
              <w:rPr>
                <w:b/>
                <w:sz w:val="18"/>
              </w:rPr>
            </w:pPr>
            <w:r>
              <w:rPr>
                <w:b/>
                <w:spacing w:val="-2"/>
                <w:sz w:val="18"/>
              </w:rPr>
              <w:t>6,13%</w:t>
            </w:r>
          </w:p>
        </w:tc>
      </w:tr>
      <w:tr w:rsidR="007374B6" w14:paraId="5E1B63CB" w14:textId="77777777">
        <w:trPr>
          <w:trHeight w:val="450"/>
        </w:trPr>
        <w:tc>
          <w:tcPr>
            <w:tcW w:w="5929" w:type="dxa"/>
            <w:shd w:val="clear" w:color="auto" w:fill="82C0FF"/>
          </w:tcPr>
          <w:p w14:paraId="769B89A5" w14:textId="77777777" w:rsidR="007374B6" w:rsidRDefault="00000000">
            <w:pPr>
              <w:pStyle w:val="TableParagraph"/>
              <w:spacing w:before="0" w:line="224" w:lineRule="exact"/>
              <w:ind w:left="60" w:right="121"/>
              <w:rPr>
                <w:b/>
                <w:sz w:val="20"/>
              </w:rPr>
            </w:pPr>
            <w:r>
              <w:rPr>
                <w:b/>
                <w:sz w:val="20"/>
              </w:rPr>
              <w:t>Glava:</w:t>
            </w:r>
            <w:r>
              <w:rPr>
                <w:b/>
                <w:spacing w:val="-8"/>
                <w:sz w:val="20"/>
              </w:rPr>
              <w:t xml:space="preserve"> </w:t>
            </w:r>
            <w:r>
              <w:rPr>
                <w:b/>
                <w:sz w:val="20"/>
              </w:rPr>
              <w:t>00306</w:t>
            </w:r>
            <w:r>
              <w:rPr>
                <w:b/>
                <w:spacing w:val="-8"/>
                <w:sz w:val="20"/>
              </w:rPr>
              <w:t xml:space="preserve"> </w:t>
            </w:r>
            <w:r>
              <w:rPr>
                <w:b/>
                <w:sz w:val="20"/>
              </w:rPr>
              <w:t>HRVATSKO</w:t>
            </w:r>
            <w:r>
              <w:rPr>
                <w:b/>
                <w:spacing w:val="-8"/>
                <w:sz w:val="20"/>
              </w:rPr>
              <w:t xml:space="preserve"> </w:t>
            </w:r>
            <w:r>
              <w:rPr>
                <w:b/>
                <w:sz w:val="20"/>
              </w:rPr>
              <w:t>NARODNO</w:t>
            </w:r>
            <w:r>
              <w:rPr>
                <w:b/>
                <w:spacing w:val="-8"/>
                <w:sz w:val="20"/>
              </w:rPr>
              <w:t xml:space="preserve"> </w:t>
            </w:r>
            <w:r>
              <w:rPr>
                <w:b/>
                <w:sz w:val="20"/>
              </w:rPr>
              <w:t>KAZALIŠTE</w:t>
            </w:r>
            <w:r>
              <w:rPr>
                <w:b/>
                <w:spacing w:val="-8"/>
                <w:sz w:val="20"/>
              </w:rPr>
              <w:t xml:space="preserve"> </w:t>
            </w:r>
            <w:r>
              <w:rPr>
                <w:b/>
                <w:sz w:val="20"/>
              </w:rPr>
              <w:t xml:space="preserve">U </w:t>
            </w:r>
            <w:r>
              <w:rPr>
                <w:b/>
                <w:spacing w:val="-2"/>
                <w:sz w:val="20"/>
              </w:rPr>
              <w:t>ŠIBENIKU</w:t>
            </w:r>
          </w:p>
        </w:tc>
        <w:tc>
          <w:tcPr>
            <w:tcW w:w="1472" w:type="dxa"/>
            <w:shd w:val="clear" w:color="auto" w:fill="82C0FF"/>
          </w:tcPr>
          <w:p w14:paraId="47FC8630" w14:textId="77777777" w:rsidR="007374B6" w:rsidRDefault="00000000">
            <w:pPr>
              <w:pStyle w:val="TableParagraph"/>
              <w:spacing w:before="0" w:line="223" w:lineRule="exact"/>
              <w:ind w:right="138"/>
              <w:jc w:val="right"/>
              <w:rPr>
                <w:b/>
                <w:sz w:val="20"/>
              </w:rPr>
            </w:pPr>
            <w:r>
              <w:rPr>
                <w:b/>
                <w:spacing w:val="-2"/>
                <w:sz w:val="20"/>
              </w:rPr>
              <w:t>2.685.000,00</w:t>
            </w:r>
          </w:p>
        </w:tc>
        <w:tc>
          <w:tcPr>
            <w:tcW w:w="1307" w:type="dxa"/>
            <w:shd w:val="clear" w:color="auto" w:fill="82C0FF"/>
          </w:tcPr>
          <w:p w14:paraId="3DB4B408" w14:textId="77777777" w:rsidR="007374B6" w:rsidRDefault="00000000">
            <w:pPr>
              <w:pStyle w:val="TableParagraph"/>
              <w:spacing w:before="0" w:line="223" w:lineRule="exact"/>
              <w:ind w:right="95"/>
              <w:jc w:val="right"/>
              <w:rPr>
                <w:b/>
                <w:sz w:val="20"/>
              </w:rPr>
            </w:pPr>
            <w:r>
              <w:rPr>
                <w:b/>
                <w:sz w:val="20"/>
              </w:rPr>
              <w:t>-</w:t>
            </w:r>
            <w:r>
              <w:rPr>
                <w:b/>
                <w:spacing w:val="-2"/>
                <w:sz w:val="20"/>
              </w:rPr>
              <w:t>472.500,00</w:t>
            </w:r>
          </w:p>
        </w:tc>
        <w:tc>
          <w:tcPr>
            <w:tcW w:w="1308" w:type="dxa"/>
            <w:shd w:val="clear" w:color="auto" w:fill="82C0FF"/>
          </w:tcPr>
          <w:p w14:paraId="586B7384" w14:textId="77777777" w:rsidR="007374B6" w:rsidRDefault="00000000">
            <w:pPr>
              <w:pStyle w:val="TableParagraph"/>
              <w:spacing w:before="0" w:line="223" w:lineRule="exact"/>
              <w:ind w:right="38"/>
              <w:jc w:val="right"/>
              <w:rPr>
                <w:b/>
                <w:sz w:val="20"/>
              </w:rPr>
            </w:pPr>
            <w:r>
              <w:rPr>
                <w:b/>
                <w:spacing w:val="-2"/>
                <w:sz w:val="20"/>
              </w:rPr>
              <w:t>2.212.500,00</w:t>
            </w:r>
          </w:p>
        </w:tc>
        <w:tc>
          <w:tcPr>
            <w:tcW w:w="857" w:type="dxa"/>
            <w:shd w:val="clear" w:color="auto" w:fill="82C0FF"/>
          </w:tcPr>
          <w:p w14:paraId="2D3B7C46" w14:textId="77777777" w:rsidR="007374B6" w:rsidRDefault="00000000">
            <w:pPr>
              <w:pStyle w:val="TableParagraph"/>
              <w:spacing w:before="0" w:line="223" w:lineRule="exact"/>
              <w:ind w:right="100"/>
              <w:jc w:val="right"/>
              <w:rPr>
                <w:b/>
                <w:sz w:val="20"/>
              </w:rPr>
            </w:pPr>
            <w:r>
              <w:rPr>
                <w:b/>
                <w:spacing w:val="-2"/>
                <w:sz w:val="20"/>
              </w:rPr>
              <w:t>82,40%</w:t>
            </w:r>
          </w:p>
        </w:tc>
      </w:tr>
      <w:tr w:rsidR="007374B6" w14:paraId="09920B12" w14:textId="77777777">
        <w:trPr>
          <w:trHeight w:val="243"/>
        </w:trPr>
        <w:tc>
          <w:tcPr>
            <w:tcW w:w="5929" w:type="dxa"/>
          </w:tcPr>
          <w:p w14:paraId="5BD03ED5"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2" w:type="dxa"/>
          </w:tcPr>
          <w:p w14:paraId="5F075448" w14:textId="77777777" w:rsidR="007374B6" w:rsidRDefault="00000000">
            <w:pPr>
              <w:pStyle w:val="TableParagraph"/>
              <w:spacing w:before="0" w:line="201" w:lineRule="exact"/>
              <w:ind w:right="138"/>
              <w:jc w:val="right"/>
              <w:rPr>
                <w:b/>
                <w:sz w:val="18"/>
              </w:rPr>
            </w:pPr>
            <w:r>
              <w:rPr>
                <w:b/>
                <w:spacing w:val="-2"/>
                <w:sz w:val="18"/>
              </w:rPr>
              <w:t>1.450.000,00</w:t>
            </w:r>
          </w:p>
        </w:tc>
        <w:tc>
          <w:tcPr>
            <w:tcW w:w="1307" w:type="dxa"/>
          </w:tcPr>
          <w:p w14:paraId="3739455E" w14:textId="77777777" w:rsidR="007374B6" w:rsidRDefault="00000000">
            <w:pPr>
              <w:pStyle w:val="TableParagraph"/>
              <w:spacing w:before="0" w:line="201" w:lineRule="exact"/>
              <w:ind w:right="95"/>
              <w:jc w:val="right"/>
              <w:rPr>
                <w:b/>
                <w:sz w:val="18"/>
              </w:rPr>
            </w:pPr>
            <w:r>
              <w:rPr>
                <w:b/>
                <w:spacing w:val="-2"/>
                <w:sz w:val="18"/>
              </w:rPr>
              <w:t>133.500,00</w:t>
            </w:r>
          </w:p>
        </w:tc>
        <w:tc>
          <w:tcPr>
            <w:tcW w:w="1308" w:type="dxa"/>
          </w:tcPr>
          <w:p w14:paraId="2B27009D" w14:textId="77777777" w:rsidR="007374B6" w:rsidRDefault="00000000">
            <w:pPr>
              <w:pStyle w:val="TableParagraph"/>
              <w:spacing w:before="0" w:line="201" w:lineRule="exact"/>
              <w:ind w:right="38"/>
              <w:jc w:val="right"/>
              <w:rPr>
                <w:b/>
                <w:sz w:val="18"/>
              </w:rPr>
            </w:pPr>
            <w:r>
              <w:rPr>
                <w:b/>
                <w:spacing w:val="-2"/>
                <w:sz w:val="18"/>
              </w:rPr>
              <w:t>1.583.500,00</w:t>
            </w:r>
          </w:p>
        </w:tc>
        <w:tc>
          <w:tcPr>
            <w:tcW w:w="857" w:type="dxa"/>
          </w:tcPr>
          <w:p w14:paraId="124F5C3B" w14:textId="77777777" w:rsidR="007374B6" w:rsidRDefault="00000000">
            <w:pPr>
              <w:pStyle w:val="TableParagraph"/>
              <w:spacing w:before="0" w:line="201" w:lineRule="exact"/>
              <w:ind w:right="100"/>
              <w:jc w:val="right"/>
              <w:rPr>
                <w:b/>
                <w:sz w:val="18"/>
              </w:rPr>
            </w:pPr>
            <w:r>
              <w:rPr>
                <w:b/>
                <w:spacing w:val="-2"/>
                <w:sz w:val="18"/>
              </w:rPr>
              <w:t>109,21%</w:t>
            </w:r>
          </w:p>
        </w:tc>
      </w:tr>
      <w:tr w:rsidR="007374B6" w14:paraId="7B8C5E8C" w14:textId="77777777">
        <w:trPr>
          <w:trHeight w:val="285"/>
        </w:trPr>
        <w:tc>
          <w:tcPr>
            <w:tcW w:w="5929" w:type="dxa"/>
          </w:tcPr>
          <w:p w14:paraId="42BF5787"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72" w:type="dxa"/>
          </w:tcPr>
          <w:p w14:paraId="418DB367" w14:textId="77777777" w:rsidR="007374B6" w:rsidRDefault="00000000">
            <w:pPr>
              <w:pStyle w:val="TableParagraph"/>
              <w:ind w:right="138"/>
              <w:jc w:val="right"/>
              <w:rPr>
                <w:b/>
                <w:sz w:val="18"/>
              </w:rPr>
            </w:pPr>
            <w:r>
              <w:rPr>
                <w:b/>
                <w:spacing w:val="-2"/>
                <w:sz w:val="18"/>
              </w:rPr>
              <w:t>120.000,00</w:t>
            </w:r>
          </w:p>
        </w:tc>
        <w:tc>
          <w:tcPr>
            <w:tcW w:w="1307" w:type="dxa"/>
          </w:tcPr>
          <w:p w14:paraId="74285CB1" w14:textId="77777777" w:rsidR="007374B6" w:rsidRDefault="00000000">
            <w:pPr>
              <w:pStyle w:val="TableParagraph"/>
              <w:ind w:right="95"/>
              <w:jc w:val="right"/>
              <w:rPr>
                <w:b/>
                <w:sz w:val="18"/>
              </w:rPr>
            </w:pPr>
            <w:r>
              <w:rPr>
                <w:b/>
                <w:sz w:val="18"/>
              </w:rPr>
              <w:t>-</w:t>
            </w:r>
            <w:r>
              <w:rPr>
                <w:b/>
                <w:spacing w:val="-2"/>
                <w:sz w:val="18"/>
              </w:rPr>
              <w:t>20.500,00</w:t>
            </w:r>
          </w:p>
        </w:tc>
        <w:tc>
          <w:tcPr>
            <w:tcW w:w="1308" w:type="dxa"/>
          </w:tcPr>
          <w:p w14:paraId="4B78F02E" w14:textId="77777777" w:rsidR="007374B6" w:rsidRDefault="00000000">
            <w:pPr>
              <w:pStyle w:val="TableParagraph"/>
              <w:ind w:right="38"/>
              <w:jc w:val="right"/>
              <w:rPr>
                <w:b/>
                <w:sz w:val="18"/>
              </w:rPr>
            </w:pPr>
            <w:r>
              <w:rPr>
                <w:b/>
                <w:spacing w:val="-2"/>
                <w:sz w:val="18"/>
              </w:rPr>
              <w:t>99.500,00</w:t>
            </w:r>
          </w:p>
        </w:tc>
        <w:tc>
          <w:tcPr>
            <w:tcW w:w="857" w:type="dxa"/>
          </w:tcPr>
          <w:p w14:paraId="79A2F48B" w14:textId="77777777" w:rsidR="007374B6" w:rsidRDefault="00000000">
            <w:pPr>
              <w:pStyle w:val="TableParagraph"/>
              <w:ind w:right="100"/>
              <w:jc w:val="right"/>
              <w:rPr>
                <w:b/>
                <w:sz w:val="18"/>
              </w:rPr>
            </w:pPr>
            <w:r>
              <w:rPr>
                <w:b/>
                <w:spacing w:val="-2"/>
                <w:sz w:val="18"/>
              </w:rPr>
              <w:t>82,92%</w:t>
            </w:r>
          </w:p>
        </w:tc>
      </w:tr>
      <w:tr w:rsidR="007374B6" w14:paraId="03BEA902" w14:textId="77777777">
        <w:trPr>
          <w:trHeight w:val="285"/>
        </w:trPr>
        <w:tc>
          <w:tcPr>
            <w:tcW w:w="5929" w:type="dxa"/>
          </w:tcPr>
          <w:p w14:paraId="531409FC"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72" w:type="dxa"/>
          </w:tcPr>
          <w:p w14:paraId="42CFDC64" w14:textId="77777777" w:rsidR="007374B6" w:rsidRDefault="00000000">
            <w:pPr>
              <w:pStyle w:val="TableParagraph"/>
              <w:ind w:right="138"/>
              <w:jc w:val="right"/>
              <w:rPr>
                <w:b/>
                <w:sz w:val="18"/>
              </w:rPr>
            </w:pPr>
            <w:r>
              <w:rPr>
                <w:b/>
                <w:spacing w:val="-2"/>
                <w:sz w:val="18"/>
              </w:rPr>
              <w:t>170.000,00</w:t>
            </w:r>
          </w:p>
        </w:tc>
        <w:tc>
          <w:tcPr>
            <w:tcW w:w="1307" w:type="dxa"/>
          </w:tcPr>
          <w:p w14:paraId="3B46CBFC" w14:textId="77777777" w:rsidR="007374B6" w:rsidRDefault="00000000">
            <w:pPr>
              <w:pStyle w:val="TableParagraph"/>
              <w:ind w:right="95"/>
              <w:jc w:val="right"/>
              <w:rPr>
                <w:b/>
                <w:sz w:val="18"/>
              </w:rPr>
            </w:pPr>
            <w:r>
              <w:rPr>
                <w:b/>
                <w:spacing w:val="-2"/>
                <w:sz w:val="18"/>
              </w:rPr>
              <w:t>44.000,00</w:t>
            </w:r>
          </w:p>
        </w:tc>
        <w:tc>
          <w:tcPr>
            <w:tcW w:w="1308" w:type="dxa"/>
          </w:tcPr>
          <w:p w14:paraId="260C4C5A" w14:textId="77777777" w:rsidR="007374B6" w:rsidRDefault="00000000">
            <w:pPr>
              <w:pStyle w:val="TableParagraph"/>
              <w:ind w:right="38"/>
              <w:jc w:val="right"/>
              <w:rPr>
                <w:b/>
                <w:sz w:val="18"/>
              </w:rPr>
            </w:pPr>
            <w:r>
              <w:rPr>
                <w:b/>
                <w:spacing w:val="-2"/>
                <w:sz w:val="18"/>
              </w:rPr>
              <w:t>214.000,00</w:t>
            </w:r>
          </w:p>
        </w:tc>
        <w:tc>
          <w:tcPr>
            <w:tcW w:w="857" w:type="dxa"/>
          </w:tcPr>
          <w:p w14:paraId="40D9EF50" w14:textId="77777777" w:rsidR="007374B6" w:rsidRDefault="00000000">
            <w:pPr>
              <w:pStyle w:val="TableParagraph"/>
              <w:ind w:right="100"/>
              <w:jc w:val="right"/>
              <w:rPr>
                <w:b/>
                <w:sz w:val="18"/>
              </w:rPr>
            </w:pPr>
            <w:r>
              <w:rPr>
                <w:b/>
                <w:spacing w:val="-2"/>
                <w:sz w:val="18"/>
              </w:rPr>
              <w:t>125,88%</w:t>
            </w:r>
          </w:p>
        </w:tc>
      </w:tr>
      <w:tr w:rsidR="007374B6" w14:paraId="07874E1B" w14:textId="77777777">
        <w:trPr>
          <w:trHeight w:val="285"/>
        </w:trPr>
        <w:tc>
          <w:tcPr>
            <w:tcW w:w="5929" w:type="dxa"/>
          </w:tcPr>
          <w:p w14:paraId="44665624"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72" w:type="dxa"/>
          </w:tcPr>
          <w:p w14:paraId="2503878F" w14:textId="77777777" w:rsidR="007374B6" w:rsidRDefault="00000000">
            <w:pPr>
              <w:pStyle w:val="TableParagraph"/>
              <w:ind w:right="138"/>
              <w:jc w:val="right"/>
              <w:rPr>
                <w:b/>
                <w:sz w:val="18"/>
              </w:rPr>
            </w:pPr>
            <w:r>
              <w:rPr>
                <w:b/>
                <w:spacing w:val="-2"/>
                <w:sz w:val="18"/>
              </w:rPr>
              <w:t>880.000,00</w:t>
            </w:r>
          </w:p>
        </w:tc>
        <w:tc>
          <w:tcPr>
            <w:tcW w:w="1307" w:type="dxa"/>
          </w:tcPr>
          <w:p w14:paraId="137442AF" w14:textId="77777777" w:rsidR="007374B6" w:rsidRDefault="00000000">
            <w:pPr>
              <w:pStyle w:val="TableParagraph"/>
              <w:ind w:right="95"/>
              <w:jc w:val="right"/>
              <w:rPr>
                <w:b/>
                <w:sz w:val="18"/>
              </w:rPr>
            </w:pPr>
            <w:r>
              <w:rPr>
                <w:b/>
                <w:sz w:val="18"/>
              </w:rPr>
              <w:t>-</w:t>
            </w:r>
            <w:r>
              <w:rPr>
                <w:b/>
                <w:spacing w:val="-2"/>
                <w:sz w:val="18"/>
              </w:rPr>
              <w:t>630.000,00</w:t>
            </w:r>
          </w:p>
        </w:tc>
        <w:tc>
          <w:tcPr>
            <w:tcW w:w="1308" w:type="dxa"/>
          </w:tcPr>
          <w:p w14:paraId="6E2EDCDB" w14:textId="77777777" w:rsidR="007374B6" w:rsidRDefault="00000000">
            <w:pPr>
              <w:pStyle w:val="TableParagraph"/>
              <w:ind w:right="38"/>
              <w:jc w:val="right"/>
              <w:rPr>
                <w:b/>
                <w:sz w:val="18"/>
              </w:rPr>
            </w:pPr>
            <w:r>
              <w:rPr>
                <w:b/>
                <w:spacing w:val="-2"/>
                <w:sz w:val="18"/>
              </w:rPr>
              <w:t>250.000,00</w:t>
            </w:r>
          </w:p>
        </w:tc>
        <w:tc>
          <w:tcPr>
            <w:tcW w:w="857" w:type="dxa"/>
          </w:tcPr>
          <w:p w14:paraId="16DBC0FC" w14:textId="77777777" w:rsidR="007374B6" w:rsidRDefault="00000000">
            <w:pPr>
              <w:pStyle w:val="TableParagraph"/>
              <w:ind w:right="100"/>
              <w:jc w:val="right"/>
              <w:rPr>
                <w:b/>
                <w:sz w:val="18"/>
              </w:rPr>
            </w:pPr>
            <w:r>
              <w:rPr>
                <w:b/>
                <w:spacing w:val="-2"/>
                <w:sz w:val="18"/>
              </w:rPr>
              <w:t>28,41%</w:t>
            </w:r>
          </w:p>
        </w:tc>
      </w:tr>
      <w:tr w:rsidR="007374B6" w14:paraId="29643180" w14:textId="77777777">
        <w:trPr>
          <w:trHeight w:val="285"/>
        </w:trPr>
        <w:tc>
          <w:tcPr>
            <w:tcW w:w="5929" w:type="dxa"/>
          </w:tcPr>
          <w:p w14:paraId="6CCC0B04"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472" w:type="dxa"/>
          </w:tcPr>
          <w:p w14:paraId="6ACF94E8" w14:textId="77777777" w:rsidR="007374B6" w:rsidRDefault="00000000">
            <w:pPr>
              <w:pStyle w:val="TableParagraph"/>
              <w:ind w:right="138"/>
              <w:jc w:val="right"/>
              <w:rPr>
                <w:b/>
                <w:sz w:val="18"/>
              </w:rPr>
            </w:pPr>
            <w:r>
              <w:rPr>
                <w:b/>
                <w:spacing w:val="-2"/>
                <w:sz w:val="18"/>
              </w:rPr>
              <w:t>40.000,00</w:t>
            </w:r>
          </w:p>
        </w:tc>
        <w:tc>
          <w:tcPr>
            <w:tcW w:w="1307" w:type="dxa"/>
          </w:tcPr>
          <w:p w14:paraId="38907D3F" w14:textId="77777777" w:rsidR="007374B6" w:rsidRDefault="00000000">
            <w:pPr>
              <w:pStyle w:val="TableParagraph"/>
              <w:ind w:right="95"/>
              <w:jc w:val="right"/>
              <w:rPr>
                <w:b/>
                <w:sz w:val="18"/>
              </w:rPr>
            </w:pPr>
            <w:r>
              <w:rPr>
                <w:b/>
                <w:spacing w:val="-2"/>
                <w:sz w:val="18"/>
              </w:rPr>
              <w:t>10.000,00</w:t>
            </w:r>
          </w:p>
        </w:tc>
        <w:tc>
          <w:tcPr>
            <w:tcW w:w="1308" w:type="dxa"/>
          </w:tcPr>
          <w:p w14:paraId="1A21A232" w14:textId="77777777" w:rsidR="007374B6" w:rsidRDefault="00000000">
            <w:pPr>
              <w:pStyle w:val="TableParagraph"/>
              <w:ind w:right="38"/>
              <w:jc w:val="right"/>
              <w:rPr>
                <w:b/>
                <w:sz w:val="18"/>
              </w:rPr>
            </w:pPr>
            <w:r>
              <w:rPr>
                <w:b/>
                <w:spacing w:val="-2"/>
                <w:sz w:val="18"/>
              </w:rPr>
              <w:t>50.000,00</w:t>
            </w:r>
          </w:p>
        </w:tc>
        <w:tc>
          <w:tcPr>
            <w:tcW w:w="857" w:type="dxa"/>
          </w:tcPr>
          <w:p w14:paraId="17581682" w14:textId="77777777" w:rsidR="007374B6" w:rsidRDefault="00000000">
            <w:pPr>
              <w:pStyle w:val="TableParagraph"/>
              <w:ind w:right="100"/>
              <w:jc w:val="right"/>
              <w:rPr>
                <w:b/>
                <w:sz w:val="18"/>
              </w:rPr>
            </w:pPr>
            <w:r>
              <w:rPr>
                <w:b/>
                <w:spacing w:val="-2"/>
                <w:sz w:val="18"/>
              </w:rPr>
              <w:t>125,00%</w:t>
            </w:r>
          </w:p>
        </w:tc>
      </w:tr>
      <w:tr w:rsidR="007374B6" w14:paraId="09A1AFB6" w14:textId="77777777">
        <w:trPr>
          <w:trHeight w:val="243"/>
        </w:trPr>
        <w:tc>
          <w:tcPr>
            <w:tcW w:w="5929" w:type="dxa"/>
          </w:tcPr>
          <w:p w14:paraId="03CBBECA" w14:textId="77777777" w:rsidR="007374B6" w:rsidRDefault="00000000">
            <w:pPr>
              <w:pStyle w:val="TableParagraph"/>
              <w:spacing w:line="187" w:lineRule="exact"/>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72" w:type="dxa"/>
          </w:tcPr>
          <w:p w14:paraId="3A630334" w14:textId="77777777" w:rsidR="007374B6" w:rsidRDefault="00000000">
            <w:pPr>
              <w:pStyle w:val="TableParagraph"/>
              <w:spacing w:line="187" w:lineRule="exact"/>
              <w:ind w:right="138"/>
              <w:jc w:val="right"/>
              <w:rPr>
                <w:b/>
                <w:sz w:val="18"/>
              </w:rPr>
            </w:pPr>
            <w:r>
              <w:rPr>
                <w:b/>
                <w:spacing w:val="-2"/>
                <w:sz w:val="18"/>
              </w:rPr>
              <w:t>25.000,00</w:t>
            </w:r>
          </w:p>
        </w:tc>
        <w:tc>
          <w:tcPr>
            <w:tcW w:w="1307" w:type="dxa"/>
          </w:tcPr>
          <w:p w14:paraId="037EC819" w14:textId="77777777" w:rsidR="007374B6" w:rsidRDefault="00000000">
            <w:pPr>
              <w:pStyle w:val="TableParagraph"/>
              <w:spacing w:line="187" w:lineRule="exact"/>
              <w:ind w:right="95"/>
              <w:jc w:val="right"/>
              <w:rPr>
                <w:b/>
                <w:sz w:val="18"/>
              </w:rPr>
            </w:pPr>
            <w:r>
              <w:rPr>
                <w:b/>
                <w:sz w:val="18"/>
              </w:rPr>
              <w:t>-</w:t>
            </w:r>
            <w:r>
              <w:rPr>
                <w:b/>
                <w:spacing w:val="-2"/>
                <w:sz w:val="18"/>
              </w:rPr>
              <w:t>9.500,00</w:t>
            </w:r>
          </w:p>
        </w:tc>
        <w:tc>
          <w:tcPr>
            <w:tcW w:w="1308" w:type="dxa"/>
          </w:tcPr>
          <w:p w14:paraId="31CF1145" w14:textId="77777777" w:rsidR="007374B6" w:rsidRDefault="00000000">
            <w:pPr>
              <w:pStyle w:val="TableParagraph"/>
              <w:spacing w:line="187" w:lineRule="exact"/>
              <w:ind w:right="38"/>
              <w:jc w:val="right"/>
              <w:rPr>
                <w:b/>
                <w:sz w:val="18"/>
              </w:rPr>
            </w:pPr>
            <w:r>
              <w:rPr>
                <w:b/>
                <w:spacing w:val="-2"/>
                <w:sz w:val="18"/>
              </w:rPr>
              <w:t>15.500,00</w:t>
            </w:r>
          </w:p>
        </w:tc>
        <w:tc>
          <w:tcPr>
            <w:tcW w:w="857" w:type="dxa"/>
          </w:tcPr>
          <w:p w14:paraId="6FD641A8" w14:textId="77777777" w:rsidR="007374B6" w:rsidRDefault="00000000">
            <w:pPr>
              <w:pStyle w:val="TableParagraph"/>
              <w:spacing w:line="187" w:lineRule="exact"/>
              <w:ind w:right="100"/>
              <w:jc w:val="right"/>
              <w:rPr>
                <w:b/>
                <w:sz w:val="18"/>
              </w:rPr>
            </w:pPr>
            <w:r>
              <w:rPr>
                <w:b/>
                <w:spacing w:val="-2"/>
                <w:sz w:val="18"/>
              </w:rPr>
              <w:t>62,00%</w:t>
            </w:r>
          </w:p>
        </w:tc>
      </w:tr>
    </w:tbl>
    <w:p w14:paraId="1ADE9F54" w14:textId="77777777" w:rsidR="007374B6" w:rsidRDefault="007374B6">
      <w:pPr>
        <w:pStyle w:val="TableParagraph"/>
        <w:spacing w:line="187" w:lineRule="exact"/>
        <w:jc w:val="right"/>
        <w:rPr>
          <w:b/>
          <w:sz w:val="18"/>
        </w:rPr>
        <w:sectPr w:rsidR="007374B6">
          <w:pgSz w:w="11900" w:h="16840"/>
          <w:pgMar w:top="1140" w:right="360" w:bottom="320" w:left="0" w:header="570" w:footer="127" w:gutter="0"/>
          <w:cols w:space="720"/>
        </w:sectPr>
      </w:pPr>
    </w:p>
    <w:p w14:paraId="6993148F"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494"/>
        <w:gridCol w:w="1673"/>
        <w:gridCol w:w="1308"/>
        <w:gridCol w:w="1309"/>
        <w:gridCol w:w="803"/>
      </w:tblGrid>
      <w:tr w:rsidR="007374B6" w14:paraId="1B29E68B" w14:textId="77777777">
        <w:trPr>
          <w:trHeight w:val="254"/>
        </w:trPr>
        <w:tc>
          <w:tcPr>
            <w:tcW w:w="5494" w:type="dxa"/>
          </w:tcPr>
          <w:p w14:paraId="4A8890E2" w14:textId="77777777" w:rsidR="007374B6" w:rsidRDefault="00000000">
            <w:pPr>
              <w:pStyle w:val="TableParagraph"/>
              <w:spacing w:before="0" w:line="223" w:lineRule="exact"/>
              <w:ind w:left="50"/>
              <w:rPr>
                <w:b/>
                <w:sz w:val="20"/>
              </w:rPr>
            </w:pPr>
            <w:r>
              <w:rPr>
                <w:b/>
                <w:color w:val="00009F"/>
                <w:sz w:val="20"/>
              </w:rPr>
              <w:t>1021</w:t>
            </w:r>
            <w:r>
              <w:rPr>
                <w:b/>
                <w:color w:val="00009F"/>
                <w:spacing w:val="-1"/>
                <w:sz w:val="20"/>
              </w:rPr>
              <w:t xml:space="preserve"> </w:t>
            </w:r>
            <w:r>
              <w:rPr>
                <w:b/>
                <w:color w:val="00009F"/>
                <w:sz w:val="20"/>
              </w:rPr>
              <w:t>PROGRAMI</w:t>
            </w:r>
            <w:r>
              <w:rPr>
                <w:b/>
                <w:color w:val="00009F"/>
                <w:spacing w:val="-1"/>
                <w:sz w:val="20"/>
              </w:rPr>
              <w:t xml:space="preserve"> </w:t>
            </w:r>
            <w:r>
              <w:rPr>
                <w:b/>
                <w:color w:val="00009F"/>
                <w:spacing w:val="-2"/>
                <w:sz w:val="20"/>
              </w:rPr>
              <w:t>KULTURE</w:t>
            </w:r>
          </w:p>
        </w:tc>
        <w:tc>
          <w:tcPr>
            <w:tcW w:w="1673" w:type="dxa"/>
          </w:tcPr>
          <w:p w14:paraId="742B0D42" w14:textId="77777777" w:rsidR="007374B6" w:rsidRDefault="00000000">
            <w:pPr>
              <w:pStyle w:val="TableParagraph"/>
              <w:spacing w:before="0" w:line="223" w:lineRule="exact"/>
              <w:ind w:right="139"/>
              <w:jc w:val="right"/>
              <w:rPr>
                <w:b/>
                <w:sz w:val="20"/>
              </w:rPr>
            </w:pPr>
            <w:r>
              <w:rPr>
                <w:b/>
                <w:color w:val="00009F"/>
                <w:spacing w:val="-2"/>
                <w:sz w:val="20"/>
              </w:rPr>
              <w:t>1.969.000,00</w:t>
            </w:r>
          </w:p>
        </w:tc>
        <w:tc>
          <w:tcPr>
            <w:tcW w:w="1308" w:type="dxa"/>
          </w:tcPr>
          <w:p w14:paraId="32A8910B" w14:textId="77777777" w:rsidR="007374B6" w:rsidRDefault="00000000">
            <w:pPr>
              <w:pStyle w:val="TableParagraph"/>
              <w:spacing w:before="0" w:line="223" w:lineRule="exact"/>
              <w:ind w:right="97"/>
              <w:jc w:val="right"/>
              <w:rPr>
                <w:b/>
                <w:sz w:val="20"/>
              </w:rPr>
            </w:pPr>
            <w:r>
              <w:rPr>
                <w:b/>
                <w:color w:val="00009F"/>
                <w:sz w:val="20"/>
              </w:rPr>
              <w:t>-</w:t>
            </w:r>
            <w:r>
              <w:rPr>
                <w:b/>
                <w:color w:val="00009F"/>
                <w:spacing w:val="-2"/>
                <w:sz w:val="20"/>
              </w:rPr>
              <w:t>464.500,00</w:t>
            </w:r>
          </w:p>
        </w:tc>
        <w:tc>
          <w:tcPr>
            <w:tcW w:w="1309" w:type="dxa"/>
          </w:tcPr>
          <w:p w14:paraId="07D1146A" w14:textId="77777777" w:rsidR="007374B6" w:rsidRDefault="00000000">
            <w:pPr>
              <w:pStyle w:val="TableParagraph"/>
              <w:spacing w:before="0" w:line="223" w:lineRule="exact"/>
              <w:ind w:right="41"/>
              <w:jc w:val="right"/>
              <w:rPr>
                <w:b/>
                <w:sz w:val="20"/>
              </w:rPr>
            </w:pPr>
            <w:r>
              <w:rPr>
                <w:b/>
                <w:color w:val="00009F"/>
                <w:spacing w:val="-2"/>
                <w:sz w:val="20"/>
              </w:rPr>
              <w:t>1.504.500,00</w:t>
            </w:r>
          </w:p>
        </w:tc>
        <w:tc>
          <w:tcPr>
            <w:tcW w:w="803" w:type="dxa"/>
          </w:tcPr>
          <w:p w14:paraId="7B08C992" w14:textId="77777777" w:rsidR="007374B6" w:rsidRDefault="00000000">
            <w:pPr>
              <w:pStyle w:val="TableParagraph"/>
              <w:spacing w:before="0" w:line="223" w:lineRule="exact"/>
              <w:ind w:left="29" w:right="8"/>
              <w:jc w:val="center"/>
              <w:rPr>
                <w:b/>
                <w:sz w:val="20"/>
              </w:rPr>
            </w:pPr>
            <w:r>
              <w:rPr>
                <w:b/>
                <w:color w:val="00009F"/>
                <w:spacing w:val="-2"/>
                <w:sz w:val="20"/>
              </w:rPr>
              <w:t>76,41%</w:t>
            </w:r>
          </w:p>
        </w:tc>
      </w:tr>
      <w:tr w:rsidR="007374B6" w14:paraId="18EC27E7" w14:textId="77777777">
        <w:trPr>
          <w:trHeight w:val="266"/>
        </w:trPr>
        <w:tc>
          <w:tcPr>
            <w:tcW w:w="5494" w:type="dxa"/>
          </w:tcPr>
          <w:p w14:paraId="317E29C1" w14:textId="77777777" w:rsidR="007374B6" w:rsidRDefault="00000000">
            <w:pPr>
              <w:pStyle w:val="TableParagraph"/>
              <w:spacing w:before="25"/>
              <w:ind w:left="95"/>
              <w:rPr>
                <w:b/>
                <w:sz w:val="18"/>
              </w:rPr>
            </w:pPr>
            <w:r>
              <w:rPr>
                <w:b/>
                <w:color w:val="00009F"/>
                <w:sz w:val="18"/>
              </w:rPr>
              <w:t>A102101</w:t>
            </w:r>
            <w:r>
              <w:rPr>
                <w:b/>
                <w:color w:val="00009F"/>
                <w:spacing w:val="-4"/>
                <w:sz w:val="18"/>
              </w:rPr>
              <w:t xml:space="preserve"> </w:t>
            </w:r>
            <w:r>
              <w:rPr>
                <w:b/>
                <w:color w:val="00009F"/>
                <w:sz w:val="18"/>
              </w:rPr>
              <w:t>Kazališna</w:t>
            </w:r>
            <w:r>
              <w:rPr>
                <w:b/>
                <w:color w:val="00009F"/>
                <w:spacing w:val="-1"/>
                <w:sz w:val="18"/>
              </w:rPr>
              <w:t xml:space="preserve"> </w:t>
            </w:r>
            <w:r>
              <w:rPr>
                <w:b/>
                <w:color w:val="00009F"/>
                <w:spacing w:val="-2"/>
                <w:sz w:val="18"/>
              </w:rPr>
              <w:t>direkcija</w:t>
            </w:r>
          </w:p>
        </w:tc>
        <w:tc>
          <w:tcPr>
            <w:tcW w:w="1673" w:type="dxa"/>
          </w:tcPr>
          <w:p w14:paraId="5014A0FC" w14:textId="77777777" w:rsidR="007374B6" w:rsidRDefault="00000000">
            <w:pPr>
              <w:pStyle w:val="TableParagraph"/>
              <w:spacing w:before="25"/>
              <w:ind w:right="139"/>
              <w:jc w:val="right"/>
              <w:rPr>
                <w:b/>
                <w:sz w:val="18"/>
              </w:rPr>
            </w:pPr>
            <w:r>
              <w:rPr>
                <w:b/>
                <w:color w:val="00009F"/>
                <w:spacing w:val="-2"/>
                <w:sz w:val="18"/>
              </w:rPr>
              <w:t>1.969.000,00</w:t>
            </w:r>
          </w:p>
        </w:tc>
        <w:tc>
          <w:tcPr>
            <w:tcW w:w="1308" w:type="dxa"/>
          </w:tcPr>
          <w:p w14:paraId="4270D583" w14:textId="77777777" w:rsidR="007374B6" w:rsidRDefault="00000000">
            <w:pPr>
              <w:pStyle w:val="TableParagraph"/>
              <w:spacing w:before="25"/>
              <w:ind w:right="97"/>
              <w:jc w:val="right"/>
              <w:rPr>
                <w:b/>
                <w:sz w:val="18"/>
              </w:rPr>
            </w:pPr>
            <w:r>
              <w:rPr>
                <w:b/>
                <w:color w:val="00009F"/>
                <w:sz w:val="18"/>
              </w:rPr>
              <w:t>-</w:t>
            </w:r>
            <w:r>
              <w:rPr>
                <w:b/>
                <w:color w:val="00009F"/>
                <w:spacing w:val="-2"/>
                <w:sz w:val="18"/>
              </w:rPr>
              <w:t>464.500,00</w:t>
            </w:r>
          </w:p>
        </w:tc>
        <w:tc>
          <w:tcPr>
            <w:tcW w:w="1309" w:type="dxa"/>
          </w:tcPr>
          <w:p w14:paraId="7DBBE6FE" w14:textId="77777777" w:rsidR="007374B6" w:rsidRDefault="00000000">
            <w:pPr>
              <w:pStyle w:val="TableParagraph"/>
              <w:spacing w:before="25"/>
              <w:ind w:right="41"/>
              <w:jc w:val="right"/>
              <w:rPr>
                <w:b/>
                <w:sz w:val="18"/>
              </w:rPr>
            </w:pPr>
            <w:r>
              <w:rPr>
                <w:b/>
                <w:color w:val="00009F"/>
                <w:spacing w:val="-2"/>
                <w:sz w:val="18"/>
              </w:rPr>
              <w:t>1.504.500,00</w:t>
            </w:r>
          </w:p>
        </w:tc>
        <w:tc>
          <w:tcPr>
            <w:tcW w:w="803" w:type="dxa"/>
          </w:tcPr>
          <w:p w14:paraId="2C998766" w14:textId="77777777" w:rsidR="007374B6" w:rsidRDefault="00000000">
            <w:pPr>
              <w:pStyle w:val="TableParagraph"/>
              <w:spacing w:before="25"/>
              <w:ind w:left="97" w:right="8"/>
              <w:jc w:val="center"/>
              <w:rPr>
                <w:b/>
                <w:sz w:val="18"/>
              </w:rPr>
            </w:pPr>
            <w:r>
              <w:rPr>
                <w:b/>
                <w:color w:val="00009F"/>
                <w:spacing w:val="-2"/>
                <w:sz w:val="18"/>
              </w:rPr>
              <w:t>76,41%</w:t>
            </w:r>
          </w:p>
        </w:tc>
      </w:tr>
      <w:tr w:rsidR="007374B6" w14:paraId="5DAA8740" w14:textId="77777777">
        <w:trPr>
          <w:trHeight w:val="277"/>
        </w:trPr>
        <w:tc>
          <w:tcPr>
            <w:tcW w:w="5494" w:type="dxa"/>
          </w:tcPr>
          <w:p w14:paraId="36C38636"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73" w:type="dxa"/>
          </w:tcPr>
          <w:p w14:paraId="06008F6D" w14:textId="77777777" w:rsidR="007374B6" w:rsidRDefault="00000000">
            <w:pPr>
              <w:pStyle w:val="TableParagraph"/>
              <w:spacing w:before="28"/>
              <w:ind w:right="139"/>
              <w:jc w:val="right"/>
              <w:rPr>
                <w:b/>
                <w:sz w:val="18"/>
              </w:rPr>
            </w:pPr>
            <w:r>
              <w:rPr>
                <w:b/>
                <w:spacing w:val="-2"/>
                <w:sz w:val="18"/>
              </w:rPr>
              <w:t>1.319.000,00</w:t>
            </w:r>
          </w:p>
        </w:tc>
        <w:tc>
          <w:tcPr>
            <w:tcW w:w="1308" w:type="dxa"/>
          </w:tcPr>
          <w:p w14:paraId="5E8AF8DA" w14:textId="77777777" w:rsidR="007374B6" w:rsidRDefault="00000000">
            <w:pPr>
              <w:pStyle w:val="TableParagraph"/>
              <w:spacing w:before="28"/>
              <w:ind w:right="97"/>
              <w:jc w:val="right"/>
              <w:rPr>
                <w:b/>
                <w:sz w:val="18"/>
              </w:rPr>
            </w:pPr>
            <w:r>
              <w:rPr>
                <w:b/>
                <w:spacing w:val="-2"/>
                <w:sz w:val="18"/>
              </w:rPr>
              <w:t>133.500,00</w:t>
            </w:r>
          </w:p>
        </w:tc>
        <w:tc>
          <w:tcPr>
            <w:tcW w:w="1309" w:type="dxa"/>
          </w:tcPr>
          <w:p w14:paraId="14799C23" w14:textId="77777777" w:rsidR="007374B6" w:rsidRDefault="00000000">
            <w:pPr>
              <w:pStyle w:val="TableParagraph"/>
              <w:spacing w:before="28"/>
              <w:ind w:right="41"/>
              <w:jc w:val="right"/>
              <w:rPr>
                <w:b/>
                <w:sz w:val="18"/>
              </w:rPr>
            </w:pPr>
            <w:r>
              <w:rPr>
                <w:b/>
                <w:spacing w:val="-2"/>
                <w:sz w:val="18"/>
              </w:rPr>
              <w:t>1.452.500,00</w:t>
            </w:r>
          </w:p>
        </w:tc>
        <w:tc>
          <w:tcPr>
            <w:tcW w:w="803" w:type="dxa"/>
          </w:tcPr>
          <w:p w14:paraId="1867B57F" w14:textId="77777777" w:rsidR="007374B6" w:rsidRDefault="00000000">
            <w:pPr>
              <w:pStyle w:val="TableParagraph"/>
              <w:spacing w:before="28"/>
              <w:ind w:left="25" w:right="33"/>
              <w:jc w:val="center"/>
              <w:rPr>
                <w:b/>
                <w:sz w:val="18"/>
              </w:rPr>
            </w:pPr>
            <w:r>
              <w:rPr>
                <w:b/>
                <w:spacing w:val="-2"/>
                <w:sz w:val="18"/>
              </w:rPr>
              <w:t>110,12%</w:t>
            </w:r>
          </w:p>
        </w:tc>
      </w:tr>
      <w:tr w:rsidR="007374B6" w14:paraId="675F13C0" w14:textId="77777777">
        <w:trPr>
          <w:trHeight w:val="285"/>
        </w:trPr>
        <w:tc>
          <w:tcPr>
            <w:tcW w:w="5494" w:type="dxa"/>
          </w:tcPr>
          <w:p w14:paraId="72139257"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73" w:type="dxa"/>
          </w:tcPr>
          <w:p w14:paraId="73E2099D" w14:textId="77777777" w:rsidR="007374B6" w:rsidRDefault="00000000">
            <w:pPr>
              <w:pStyle w:val="TableParagraph"/>
              <w:ind w:right="139"/>
              <w:jc w:val="right"/>
              <w:rPr>
                <w:b/>
                <w:sz w:val="18"/>
              </w:rPr>
            </w:pPr>
            <w:r>
              <w:rPr>
                <w:b/>
                <w:spacing w:val="-2"/>
                <w:sz w:val="18"/>
              </w:rPr>
              <w:t>1.311.000,00</w:t>
            </w:r>
          </w:p>
        </w:tc>
        <w:tc>
          <w:tcPr>
            <w:tcW w:w="1308" w:type="dxa"/>
          </w:tcPr>
          <w:p w14:paraId="4197CF89" w14:textId="77777777" w:rsidR="007374B6" w:rsidRDefault="00000000">
            <w:pPr>
              <w:pStyle w:val="TableParagraph"/>
              <w:ind w:right="97"/>
              <w:jc w:val="right"/>
              <w:rPr>
                <w:b/>
                <w:sz w:val="18"/>
              </w:rPr>
            </w:pPr>
            <w:r>
              <w:rPr>
                <w:b/>
                <w:spacing w:val="-2"/>
                <w:sz w:val="18"/>
              </w:rPr>
              <w:t>118.200,00</w:t>
            </w:r>
          </w:p>
        </w:tc>
        <w:tc>
          <w:tcPr>
            <w:tcW w:w="1309" w:type="dxa"/>
          </w:tcPr>
          <w:p w14:paraId="78018C37" w14:textId="77777777" w:rsidR="007374B6" w:rsidRDefault="00000000">
            <w:pPr>
              <w:pStyle w:val="TableParagraph"/>
              <w:ind w:right="41"/>
              <w:jc w:val="right"/>
              <w:rPr>
                <w:b/>
                <w:sz w:val="18"/>
              </w:rPr>
            </w:pPr>
            <w:r>
              <w:rPr>
                <w:b/>
                <w:spacing w:val="-2"/>
                <w:sz w:val="18"/>
              </w:rPr>
              <w:t>1.429.200,00</w:t>
            </w:r>
          </w:p>
        </w:tc>
        <w:tc>
          <w:tcPr>
            <w:tcW w:w="803" w:type="dxa"/>
          </w:tcPr>
          <w:p w14:paraId="6E6D04D3" w14:textId="77777777" w:rsidR="007374B6" w:rsidRDefault="00000000">
            <w:pPr>
              <w:pStyle w:val="TableParagraph"/>
              <w:ind w:left="25" w:right="33"/>
              <w:jc w:val="center"/>
              <w:rPr>
                <w:b/>
                <w:sz w:val="18"/>
              </w:rPr>
            </w:pPr>
            <w:r>
              <w:rPr>
                <w:b/>
                <w:spacing w:val="-2"/>
                <w:sz w:val="18"/>
              </w:rPr>
              <w:t>109,02%</w:t>
            </w:r>
          </w:p>
        </w:tc>
      </w:tr>
      <w:tr w:rsidR="007374B6" w14:paraId="60941464" w14:textId="77777777">
        <w:trPr>
          <w:trHeight w:val="285"/>
        </w:trPr>
        <w:tc>
          <w:tcPr>
            <w:tcW w:w="5494" w:type="dxa"/>
          </w:tcPr>
          <w:p w14:paraId="4585ABC1"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73" w:type="dxa"/>
          </w:tcPr>
          <w:p w14:paraId="341AE062" w14:textId="77777777" w:rsidR="007374B6" w:rsidRDefault="00000000">
            <w:pPr>
              <w:pStyle w:val="TableParagraph"/>
              <w:ind w:right="139"/>
              <w:jc w:val="right"/>
              <w:rPr>
                <w:b/>
                <w:sz w:val="18"/>
              </w:rPr>
            </w:pPr>
            <w:r>
              <w:rPr>
                <w:b/>
                <w:spacing w:val="-2"/>
                <w:sz w:val="18"/>
              </w:rPr>
              <w:t>1.198.000,00</w:t>
            </w:r>
          </w:p>
        </w:tc>
        <w:tc>
          <w:tcPr>
            <w:tcW w:w="1308" w:type="dxa"/>
          </w:tcPr>
          <w:p w14:paraId="061EDE35" w14:textId="77777777" w:rsidR="007374B6" w:rsidRDefault="007374B6">
            <w:pPr>
              <w:pStyle w:val="TableParagraph"/>
              <w:spacing w:before="0"/>
              <w:rPr>
                <w:rFonts w:ascii="Times New Roman"/>
                <w:sz w:val="18"/>
              </w:rPr>
            </w:pPr>
          </w:p>
        </w:tc>
        <w:tc>
          <w:tcPr>
            <w:tcW w:w="1309" w:type="dxa"/>
          </w:tcPr>
          <w:p w14:paraId="693F391F" w14:textId="77777777" w:rsidR="007374B6" w:rsidRDefault="00000000">
            <w:pPr>
              <w:pStyle w:val="TableParagraph"/>
              <w:ind w:right="41"/>
              <w:jc w:val="right"/>
              <w:rPr>
                <w:b/>
                <w:sz w:val="18"/>
              </w:rPr>
            </w:pPr>
            <w:r>
              <w:rPr>
                <w:b/>
                <w:spacing w:val="-2"/>
                <w:sz w:val="18"/>
              </w:rPr>
              <w:t>1.198.000,00</w:t>
            </w:r>
          </w:p>
        </w:tc>
        <w:tc>
          <w:tcPr>
            <w:tcW w:w="803" w:type="dxa"/>
          </w:tcPr>
          <w:p w14:paraId="397F37FF" w14:textId="77777777" w:rsidR="007374B6" w:rsidRDefault="00000000">
            <w:pPr>
              <w:pStyle w:val="TableParagraph"/>
              <w:ind w:left="25" w:right="33"/>
              <w:jc w:val="center"/>
              <w:rPr>
                <w:b/>
                <w:sz w:val="18"/>
              </w:rPr>
            </w:pPr>
            <w:r>
              <w:rPr>
                <w:b/>
                <w:spacing w:val="-2"/>
                <w:sz w:val="18"/>
              </w:rPr>
              <w:t>100,00%</w:t>
            </w:r>
          </w:p>
        </w:tc>
      </w:tr>
      <w:tr w:rsidR="007374B6" w14:paraId="48A2998A" w14:textId="77777777">
        <w:trPr>
          <w:trHeight w:val="285"/>
        </w:trPr>
        <w:tc>
          <w:tcPr>
            <w:tcW w:w="5494" w:type="dxa"/>
          </w:tcPr>
          <w:p w14:paraId="2BDF299B"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73" w:type="dxa"/>
          </w:tcPr>
          <w:p w14:paraId="2B4BDAA7" w14:textId="77777777" w:rsidR="007374B6" w:rsidRDefault="00000000">
            <w:pPr>
              <w:pStyle w:val="TableParagraph"/>
              <w:ind w:right="139"/>
              <w:jc w:val="right"/>
              <w:rPr>
                <w:b/>
                <w:sz w:val="18"/>
              </w:rPr>
            </w:pPr>
            <w:r>
              <w:rPr>
                <w:b/>
                <w:spacing w:val="-2"/>
                <w:sz w:val="18"/>
              </w:rPr>
              <w:t>112.800,00</w:t>
            </w:r>
          </w:p>
        </w:tc>
        <w:tc>
          <w:tcPr>
            <w:tcW w:w="1308" w:type="dxa"/>
          </w:tcPr>
          <w:p w14:paraId="18100D1D" w14:textId="77777777" w:rsidR="007374B6" w:rsidRDefault="00000000">
            <w:pPr>
              <w:pStyle w:val="TableParagraph"/>
              <w:ind w:right="97"/>
              <w:jc w:val="right"/>
              <w:rPr>
                <w:b/>
                <w:sz w:val="18"/>
              </w:rPr>
            </w:pPr>
            <w:r>
              <w:rPr>
                <w:b/>
                <w:spacing w:val="-2"/>
                <w:sz w:val="18"/>
              </w:rPr>
              <w:t>117.700,00</w:t>
            </w:r>
          </w:p>
        </w:tc>
        <w:tc>
          <w:tcPr>
            <w:tcW w:w="1309" w:type="dxa"/>
          </w:tcPr>
          <w:p w14:paraId="3AD3E036" w14:textId="77777777" w:rsidR="007374B6" w:rsidRDefault="00000000">
            <w:pPr>
              <w:pStyle w:val="TableParagraph"/>
              <w:ind w:right="41"/>
              <w:jc w:val="right"/>
              <w:rPr>
                <w:b/>
                <w:sz w:val="18"/>
              </w:rPr>
            </w:pPr>
            <w:r>
              <w:rPr>
                <w:b/>
                <w:spacing w:val="-2"/>
                <w:sz w:val="18"/>
              </w:rPr>
              <w:t>230.500,00</w:t>
            </w:r>
          </w:p>
        </w:tc>
        <w:tc>
          <w:tcPr>
            <w:tcW w:w="803" w:type="dxa"/>
          </w:tcPr>
          <w:p w14:paraId="6D4D46D0" w14:textId="77777777" w:rsidR="007374B6" w:rsidRDefault="00000000">
            <w:pPr>
              <w:pStyle w:val="TableParagraph"/>
              <w:ind w:left="25" w:right="33"/>
              <w:jc w:val="center"/>
              <w:rPr>
                <w:b/>
                <w:sz w:val="18"/>
              </w:rPr>
            </w:pPr>
            <w:r>
              <w:rPr>
                <w:b/>
                <w:spacing w:val="-2"/>
                <w:sz w:val="18"/>
              </w:rPr>
              <w:t>204,34%</w:t>
            </w:r>
          </w:p>
        </w:tc>
      </w:tr>
      <w:tr w:rsidR="007374B6" w14:paraId="02390BED" w14:textId="77777777">
        <w:trPr>
          <w:trHeight w:val="285"/>
        </w:trPr>
        <w:tc>
          <w:tcPr>
            <w:tcW w:w="5494" w:type="dxa"/>
          </w:tcPr>
          <w:p w14:paraId="20E92644" w14:textId="77777777" w:rsidR="007374B6" w:rsidRDefault="00000000">
            <w:pPr>
              <w:pStyle w:val="TableParagraph"/>
              <w:ind w:left="440"/>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673" w:type="dxa"/>
          </w:tcPr>
          <w:p w14:paraId="2B6DBE18" w14:textId="77777777" w:rsidR="007374B6" w:rsidRDefault="00000000">
            <w:pPr>
              <w:pStyle w:val="TableParagraph"/>
              <w:ind w:right="139"/>
              <w:jc w:val="right"/>
              <w:rPr>
                <w:b/>
                <w:sz w:val="18"/>
              </w:rPr>
            </w:pPr>
            <w:r>
              <w:rPr>
                <w:b/>
                <w:spacing w:val="-2"/>
                <w:sz w:val="18"/>
              </w:rPr>
              <w:t>200,00</w:t>
            </w:r>
          </w:p>
        </w:tc>
        <w:tc>
          <w:tcPr>
            <w:tcW w:w="1308" w:type="dxa"/>
          </w:tcPr>
          <w:p w14:paraId="2C226BD2" w14:textId="77777777" w:rsidR="007374B6" w:rsidRDefault="00000000">
            <w:pPr>
              <w:pStyle w:val="TableParagraph"/>
              <w:ind w:right="97"/>
              <w:jc w:val="right"/>
              <w:rPr>
                <w:b/>
                <w:sz w:val="18"/>
              </w:rPr>
            </w:pPr>
            <w:r>
              <w:rPr>
                <w:b/>
                <w:spacing w:val="-2"/>
                <w:sz w:val="18"/>
              </w:rPr>
              <w:t>500,00</w:t>
            </w:r>
          </w:p>
        </w:tc>
        <w:tc>
          <w:tcPr>
            <w:tcW w:w="1309" w:type="dxa"/>
          </w:tcPr>
          <w:p w14:paraId="3F8F2D9B" w14:textId="77777777" w:rsidR="007374B6" w:rsidRDefault="00000000">
            <w:pPr>
              <w:pStyle w:val="TableParagraph"/>
              <w:ind w:right="41"/>
              <w:jc w:val="right"/>
              <w:rPr>
                <w:b/>
                <w:sz w:val="18"/>
              </w:rPr>
            </w:pPr>
            <w:r>
              <w:rPr>
                <w:b/>
                <w:spacing w:val="-2"/>
                <w:sz w:val="18"/>
              </w:rPr>
              <w:t>700,00</w:t>
            </w:r>
          </w:p>
        </w:tc>
        <w:tc>
          <w:tcPr>
            <w:tcW w:w="803" w:type="dxa"/>
          </w:tcPr>
          <w:p w14:paraId="72D576BC" w14:textId="77777777" w:rsidR="007374B6" w:rsidRDefault="00000000">
            <w:pPr>
              <w:pStyle w:val="TableParagraph"/>
              <w:ind w:left="25" w:right="33"/>
              <w:jc w:val="center"/>
              <w:rPr>
                <w:b/>
                <w:sz w:val="18"/>
              </w:rPr>
            </w:pPr>
            <w:r>
              <w:rPr>
                <w:b/>
                <w:spacing w:val="-2"/>
                <w:sz w:val="18"/>
              </w:rPr>
              <w:t>350,00%</w:t>
            </w:r>
          </w:p>
        </w:tc>
      </w:tr>
      <w:tr w:rsidR="007374B6" w14:paraId="584805E4" w14:textId="77777777">
        <w:trPr>
          <w:trHeight w:val="285"/>
        </w:trPr>
        <w:tc>
          <w:tcPr>
            <w:tcW w:w="5494" w:type="dxa"/>
          </w:tcPr>
          <w:p w14:paraId="618B3FDD"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73" w:type="dxa"/>
          </w:tcPr>
          <w:p w14:paraId="361DE70B" w14:textId="77777777" w:rsidR="007374B6" w:rsidRDefault="00000000">
            <w:pPr>
              <w:pStyle w:val="TableParagraph"/>
              <w:ind w:right="139"/>
              <w:jc w:val="right"/>
              <w:rPr>
                <w:b/>
                <w:sz w:val="18"/>
              </w:rPr>
            </w:pPr>
            <w:r>
              <w:rPr>
                <w:b/>
                <w:spacing w:val="-2"/>
                <w:sz w:val="18"/>
              </w:rPr>
              <w:t>8.000,00</w:t>
            </w:r>
          </w:p>
        </w:tc>
        <w:tc>
          <w:tcPr>
            <w:tcW w:w="1308" w:type="dxa"/>
          </w:tcPr>
          <w:p w14:paraId="34354EBD" w14:textId="77777777" w:rsidR="007374B6" w:rsidRDefault="00000000">
            <w:pPr>
              <w:pStyle w:val="TableParagraph"/>
              <w:ind w:right="97"/>
              <w:jc w:val="right"/>
              <w:rPr>
                <w:b/>
                <w:sz w:val="18"/>
              </w:rPr>
            </w:pPr>
            <w:r>
              <w:rPr>
                <w:b/>
                <w:spacing w:val="-2"/>
                <w:sz w:val="18"/>
              </w:rPr>
              <w:t>15.300,00</w:t>
            </w:r>
          </w:p>
        </w:tc>
        <w:tc>
          <w:tcPr>
            <w:tcW w:w="1309" w:type="dxa"/>
          </w:tcPr>
          <w:p w14:paraId="7C1A75E8" w14:textId="77777777" w:rsidR="007374B6" w:rsidRDefault="00000000">
            <w:pPr>
              <w:pStyle w:val="TableParagraph"/>
              <w:ind w:right="41"/>
              <w:jc w:val="right"/>
              <w:rPr>
                <w:b/>
                <w:sz w:val="18"/>
              </w:rPr>
            </w:pPr>
            <w:r>
              <w:rPr>
                <w:b/>
                <w:spacing w:val="-2"/>
                <w:sz w:val="18"/>
              </w:rPr>
              <w:t>23.300,00</w:t>
            </w:r>
          </w:p>
        </w:tc>
        <w:tc>
          <w:tcPr>
            <w:tcW w:w="803" w:type="dxa"/>
          </w:tcPr>
          <w:p w14:paraId="1E2A4FE7" w14:textId="77777777" w:rsidR="007374B6" w:rsidRDefault="00000000">
            <w:pPr>
              <w:pStyle w:val="TableParagraph"/>
              <w:ind w:left="25" w:right="33"/>
              <w:jc w:val="center"/>
              <w:rPr>
                <w:b/>
                <w:sz w:val="18"/>
              </w:rPr>
            </w:pPr>
            <w:r>
              <w:rPr>
                <w:b/>
                <w:spacing w:val="-2"/>
                <w:sz w:val="18"/>
              </w:rPr>
              <w:t>291,25%</w:t>
            </w:r>
          </w:p>
        </w:tc>
      </w:tr>
      <w:tr w:rsidR="007374B6" w14:paraId="30886912" w14:textId="77777777">
        <w:trPr>
          <w:trHeight w:val="285"/>
        </w:trPr>
        <w:tc>
          <w:tcPr>
            <w:tcW w:w="5494" w:type="dxa"/>
          </w:tcPr>
          <w:p w14:paraId="5E16E5C6" w14:textId="77777777" w:rsidR="007374B6" w:rsidRDefault="00000000">
            <w:pPr>
              <w:pStyle w:val="TableParagraph"/>
              <w:ind w:right="361"/>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73" w:type="dxa"/>
          </w:tcPr>
          <w:p w14:paraId="2F79D6FD" w14:textId="77777777" w:rsidR="007374B6" w:rsidRDefault="00000000">
            <w:pPr>
              <w:pStyle w:val="TableParagraph"/>
              <w:ind w:right="139"/>
              <w:jc w:val="right"/>
              <w:rPr>
                <w:b/>
                <w:sz w:val="18"/>
              </w:rPr>
            </w:pPr>
            <w:r>
              <w:rPr>
                <w:b/>
                <w:spacing w:val="-2"/>
                <w:sz w:val="18"/>
              </w:rPr>
              <w:t>8.000,00</w:t>
            </w:r>
          </w:p>
        </w:tc>
        <w:tc>
          <w:tcPr>
            <w:tcW w:w="1308" w:type="dxa"/>
          </w:tcPr>
          <w:p w14:paraId="70397DA0" w14:textId="77777777" w:rsidR="007374B6" w:rsidRDefault="00000000">
            <w:pPr>
              <w:pStyle w:val="TableParagraph"/>
              <w:ind w:right="97"/>
              <w:jc w:val="right"/>
              <w:rPr>
                <w:b/>
                <w:sz w:val="18"/>
              </w:rPr>
            </w:pPr>
            <w:r>
              <w:rPr>
                <w:b/>
                <w:spacing w:val="-2"/>
                <w:sz w:val="18"/>
              </w:rPr>
              <w:t>15.300,00</w:t>
            </w:r>
          </w:p>
        </w:tc>
        <w:tc>
          <w:tcPr>
            <w:tcW w:w="1309" w:type="dxa"/>
          </w:tcPr>
          <w:p w14:paraId="68955B88" w14:textId="77777777" w:rsidR="007374B6" w:rsidRDefault="00000000">
            <w:pPr>
              <w:pStyle w:val="TableParagraph"/>
              <w:ind w:right="41"/>
              <w:jc w:val="right"/>
              <w:rPr>
                <w:b/>
                <w:sz w:val="18"/>
              </w:rPr>
            </w:pPr>
            <w:r>
              <w:rPr>
                <w:b/>
                <w:spacing w:val="-2"/>
                <w:sz w:val="18"/>
              </w:rPr>
              <w:t>23.300,00</w:t>
            </w:r>
          </w:p>
        </w:tc>
        <w:tc>
          <w:tcPr>
            <w:tcW w:w="803" w:type="dxa"/>
          </w:tcPr>
          <w:p w14:paraId="44E56CB6" w14:textId="77777777" w:rsidR="007374B6" w:rsidRDefault="00000000">
            <w:pPr>
              <w:pStyle w:val="TableParagraph"/>
              <w:ind w:left="25" w:right="33"/>
              <w:jc w:val="center"/>
              <w:rPr>
                <w:b/>
                <w:sz w:val="18"/>
              </w:rPr>
            </w:pPr>
            <w:r>
              <w:rPr>
                <w:b/>
                <w:spacing w:val="-2"/>
                <w:sz w:val="18"/>
              </w:rPr>
              <w:t>291,25%</w:t>
            </w:r>
          </w:p>
        </w:tc>
      </w:tr>
      <w:tr w:rsidR="007374B6" w14:paraId="59536E33" w14:textId="77777777">
        <w:trPr>
          <w:trHeight w:val="285"/>
        </w:trPr>
        <w:tc>
          <w:tcPr>
            <w:tcW w:w="5494" w:type="dxa"/>
          </w:tcPr>
          <w:p w14:paraId="7C33A10A" w14:textId="77777777" w:rsidR="007374B6" w:rsidRDefault="00000000">
            <w:pPr>
              <w:pStyle w:val="TableParagraph"/>
              <w:ind w:left="275"/>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73" w:type="dxa"/>
          </w:tcPr>
          <w:p w14:paraId="63B6041A" w14:textId="77777777" w:rsidR="007374B6" w:rsidRDefault="00000000">
            <w:pPr>
              <w:pStyle w:val="TableParagraph"/>
              <w:ind w:right="139"/>
              <w:jc w:val="right"/>
              <w:rPr>
                <w:b/>
                <w:sz w:val="18"/>
              </w:rPr>
            </w:pPr>
            <w:r>
              <w:rPr>
                <w:b/>
                <w:spacing w:val="-2"/>
                <w:sz w:val="18"/>
              </w:rPr>
              <w:t>50.000,00</w:t>
            </w:r>
          </w:p>
        </w:tc>
        <w:tc>
          <w:tcPr>
            <w:tcW w:w="1308" w:type="dxa"/>
          </w:tcPr>
          <w:p w14:paraId="58C842DE" w14:textId="77777777" w:rsidR="007374B6" w:rsidRDefault="007374B6">
            <w:pPr>
              <w:pStyle w:val="TableParagraph"/>
              <w:spacing w:before="0"/>
              <w:rPr>
                <w:rFonts w:ascii="Times New Roman"/>
                <w:sz w:val="18"/>
              </w:rPr>
            </w:pPr>
          </w:p>
        </w:tc>
        <w:tc>
          <w:tcPr>
            <w:tcW w:w="1309" w:type="dxa"/>
          </w:tcPr>
          <w:p w14:paraId="15BA2E4B" w14:textId="77777777" w:rsidR="007374B6" w:rsidRDefault="00000000">
            <w:pPr>
              <w:pStyle w:val="TableParagraph"/>
              <w:ind w:right="41"/>
              <w:jc w:val="right"/>
              <w:rPr>
                <w:b/>
                <w:sz w:val="18"/>
              </w:rPr>
            </w:pPr>
            <w:r>
              <w:rPr>
                <w:b/>
                <w:spacing w:val="-2"/>
                <w:sz w:val="18"/>
              </w:rPr>
              <w:t>50.000,00</w:t>
            </w:r>
          </w:p>
        </w:tc>
        <w:tc>
          <w:tcPr>
            <w:tcW w:w="803" w:type="dxa"/>
          </w:tcPr>
          <w:p w14:paraId="228EBF73" w14:textId="77777777" w:rsidR="007374B6" w:rsidRDefault="00000000">
            <w:pPr>
              <w:pStyle w:val="TableParagraph"/>
              <w:ind w:left="25" w:right="33"/>
              <w:jc w:val="center"/>
              <w:rPr>
                <w:b/>
                <w:sz w:val="18"/>
              </w:rPr>
            </w:pPr>
            <w:r>
              <w:rPr>
                <w:b/>
                <w:spacing w:val="-2"/>
                <w:sz w:val="18"/>
              </w:rPr>
              <w:t>100,00%</w:t>
            </w:r>
          </w:p>
        </w:tc>
      </w:tr>
      <w:tr w:rsidR="007374B6" w14:paraId="7B647A9C" w14:textId="77777777">
        <w:trPr>
          <w:trHeight w:val="285"/>
        </w:trPr>
        <w:tc>
          <w:tcPr>
            <w:tcW w:w="5494" w:type="dxa"/>
          </w:tcPr>
          <w:p w14:paraId="70B7890B"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73" w:type="dxa"/>
          </w:tcPr>
          <w:p w14:paraId="4C116820" w14:textId="77777777" w:rsidR="007374B6" w:rsidRDefault="00000000">
            <w:pPr>
              <w:pStyle w:val="TableParagraph"/>
              <w:ind w:right="139"/>
              <w:jc w:val="right"/>
              <w:rPr>
                <w:b/>
                <w:sz w:val="18"/>
              </w:rPr>
            </w:pPr>
            <w:r>
              <w:rPr>
                <w:b/>
                <w:spacing w:val="-2"/>
                <w:sz w:val="18"/>
              </w:rPr>
              <w:t>50.000,00</w:t>
            </w:r>
          </w:p>
        </w:tc>
        <w:tc>
          <w:tcPr>
            <w:tcW w:w="1308" w:type="dxa"/>
          </w:tcPr>
          <w:p w14:paraId="52D47AA7" w14:textId="77777777" w:rsidR="007374B6" w:rsidRDefault="007374B6">
            <w:pPr>
              <w:pStyle w:val="TableParagraph"/>
              <w:spacing w:before="0"/>
              <w:rPr>
                <w:rFonts w:ascii="Times New Roman"/>
                <w:sz w:val="18"/>
              </w:rPr>
            </w:pPr>
          </w:p>
        </w:tc>
        <w:tc>
          <w:tcPr>
            <w:tcW w:w="1309" w:type="dxa"/>
          </w:tcPr>
          <w:p w14:paraId="3C722924" w14:textId="77777777" w:rsidR="007374B6" w:rsidRDefault="00000000">
            <w:pPr>
              <w:pStyle w:val="TableParagraph"/>
              <w:ind w:right="41"/>
              <w:jc w:val="right"/>
              <w:rPr>
                <w:b/>
                <w:sz w:val="18"/>
              </w:rPr>
            </w:pPr>
            <w:r>
              <w:rPr>
                <w:b/>
                <w:spacing w:val="-2"/>
                <w:sz w:val="18"/>
              </w:rPr>
              <w:t>50.000,00</w:t>
            </w:r>
          </w:p>
        </w:tc>
        <w:tc>
          <w:tcPr>
            <w:tcW w:w="803" w:type="dxa"/>
          </w:tcPr>
          <w:p w14:paraId="02A12711" w14:textId="77777777" w:rsidR="007374B6" w:rsidRDefault="00000000">
            <w:pPr>
              <w:pStyle w:val="TableParagraph"/>
              <w:ind w:left="25" w:right="33"/>
              <w:jc w:val="center"/>
              <w:rPr>
                <w:b/>
                <w:sz w:val="18"/>
              </w:rPr>
            </w:pPr>
            <w:r>
              <w:rPr>
                <w:b/>
                <w:spacing w:val="-2"/>
                <w:sz w:val="18"/>
              </w:rPr>
              <w:t>100,00%</w:t>
            </w:r>
          </w:p>
        </w:tc>
      </w:tr>
      <w:tr w:rsidR="007374B6" w14:paraId="273249BD" w14:textId="77777777">
        <w:trPr>
          <w:trHeight w:val="277"/>
        </w:trPr>
        <w:tc>
          <w:tcPr>
            <w:tcW w:w="5494" w:type="dxa"/>
          </w:tcPr>
          <w:p w14:paraId="58C09ECB"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73" w:type="dxa"/>
          </w:tcPr>
          <w:p w14:paraId="7098C6B5" w14:textId="77777777" w:rsidR="007374B6" w:rsidRDefault="00000000">
            <w:pPr>
              <w:pStyle w:val="TableParagraph"/>
              <w:ind w:right="139"/>
              <w:jc w:val="right"/>
              <w:rPr>
                <w:b/>
                <w:sz w:val="18"/>
              </w:rPr>
            </w:pPr>
            <w:r>
              <w:rPr>
                <w:b/>
                <w:spacing w:val="-2"/>
                <w:sz w:val="18"/>
              </w:rPr>
              <w:t>49.500,00</w:t>
            </w:r>
          </w:p>
        </w:tc>
        <w:tc>
          <w:tcPr>
            <w:tcW w:w="1308" w:type="dxa"/>
          </w:tcPr>
          <w:p w14:paraId="300BFC59" w14:textId="77777777" w:rsidR="007374B6" w:rsidRDefault="007374B6">
            <w:pPr>
              <w:pStyle w:val="TableParagraph"/>
              <w:spacing w:before="0"/>
              <w:rPr>
                <w:rFonts w:ascii="Times New Roman"/>
                <w:sz w:val="18"/>
              </w:rPr>
            </w:pPr>
          </w:p>
        </w:tc>
        <w:tc>
          <w:tcPr>
            <w:tcW w:w="1309" w:type="dxa"/>
          </w:tcPr>
          <w:p w14:paraId="56DCC011" w14:textId="77777777" w:rsidR="007374B6" w:rsidRDefault="00000000">
            <w:pPr>
              <w:pStyle w:val="TableParagraph"/>
              <w:ind w:right="41"/>
              <w:jc w:val="right"/>
              <w:rPr>
                <w:b/>
                <w:sz w:val="18"/>
              </w:rPr>
            </w:pPr>
            <w:r>
              <w:rPr>
                <w:b/>
                <w:spacing w:val="-2"/>
                <w:sz w:val="18"/>
              </w:rPr>
              <w:t>49.500,00</w:t>
            </w:r>
          </w:p>
        </w:tc>
        <w:tc>
          <w:tcPr>
            <w:tcW w:w="803" w:type="dxa"/>
          </w:tcPr>
          <w:p w14:paraId="6DC12EEE" w14:textId="77777777" w:rsidR="007374B6" w:rsidRDefault="00000000">
            <w:pPr>
              <w:pStyle w:val="TableParagraph"/>
              <w:ind w:left="25" w:right="33"/>
              <w:jc w:val="center"/>
              <w:rPr>
                <w:b/>
                <w:sz w:val="18"/>
              </w:rPr>
            </w:pPr>
            <w:r>
              <w:rPr>
                <w:b/>
                <w:spacing w:val="-2"/>
                <w:sz w:val="18"/>
              </w:rPr>
              <w:t>100,00%</w:t>
            </w:r>
          </w:p>
        </w:tc>
      </w:tr>
      <w:tr w:rsidR="007374B6" w14:paraId="36799662" w14:textId="77777777">
        <w:trPr>
          <w:trHeight w:val="277"/>
        </w:trPr>
        <w:tc>
          <w:tcPr>
            <w:tcW w:w="5494" w:type="dxa"/>
          </w:tcPr>
          <w:p w14:paraId="4F439314" w14:textId="77777777" w:rsidR="007374B6" w:rsidRDefault="00000000">
            <w:pPr>
              <w:pStyle w:val="TableParagraph"/>
              <w:spacing w:before="28"/>
              <w:ind w:left="440"/>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673" w:type="dxa"/>
          </w:tcPr>
          <w:p w14:paraId="6E6E41AD" w14:textId="77777777" w:rsidR="007374B6" w:rsidRDefault="00000000">
            <w:pPr>
              <w:pStyle w:val="TableParagraph"/>
              <w:spacing w:before="28"/>
              <w:ind w:right="139"/>
              <w:jc w:val="right"/>
              <w:rPr>
                <w:b/>
                <w:sz w:val="18"/>
              </w:rPr>
            </w:pPr>
            <w:r>
              <w:rPr>
                <w:b/>
                <w:spacing w:val="-2"/>
                <w:sz w:val="18"/>
              </w:rPr>
              <w:t>500,00</w:t>
            </w:r>
          </w:p>
        </w:tc>
        <w:tc>
          <w:tcPr>
            <w:tcW w:w="1308" w:type="dxa"/>
          </w:tcPr>
          <w:p w14:paraId="16DA7AC4" w14:textId="77777777" w:rsidR="007374B6" w:rsidRDefault="007374B6">
            <w:pPr>
              <w:pStyle w:val="TableParagraph"/>
              <w:spacing w:before="0"/>
              <w:rPr>
                <w:rFonts w:ascii="Times New Roman"/>
                <w:sz w:val="18"/>
              </w:rPr>
            </w:pPr>
          </w:p>
        </w:tc>
        <w:tc>
          <w:tcPr>
            <w:tcW w:w="1309" w:type="dxa"/>
          </w:tcPr>
          <w:p w14:paraId="56A480DA" w14:textId="77777777" w:rsidR="007374B6" w:rsidRDefault="00000000">
            <w:pPr>
              <w:pStyle w:val="TableParagraph"/>
              <w:spacing w:before="28"/>
              <w:ind w:right="41"/>
              <w:jc w:val="right"/>
              <w:rPr>
                <w:b/>
                <w:sz w:val="18"/>
              </w:rPr>
            </w:pPr>
            <w:r>
              <w:rPr>
                <w:b/>
                <w:spacing w:val="-2"/>
                <w:sz w:val="18"/>
              </w:rPr>
              <w:t>500,00</w:t>
            </w:r>
          </w:p>
        </w:tc>
        <w:tc>
          <w:tcPr>
            <w:tcW w:w="803" w:type="dxa"/>
          </w:tcPr>
          <w:p w14:paraId="7FF00841" w14:textId="77777777" w:rsidR="007374B6" w:rsidRDefault="00000000">
            <w:pPr>
              <w:pStyle w:val="TableParagraph"/>
              <w:spacing w:before="28"/>
              <w:ind w:left="25" w:right="33"/>
              <w:jc w:val="center"/>
              <w:rPr>
                <w:b/>
                <w:sz w:val="18"/>
              </w:rPr>
            </w:pPr>
            <w:r>
              <w:rPr>
                <w:b/>
                <w:spacing w:val="-2"/>
                <w:sz w:val="18"/>
              </w:rPr>
              <w:t>100,00%</w:t>
            </w:r>
          </w:p>
        </w:tc>
      </w:tr>
      <w:tr w:rsidR="007374B6" w14:paraId="31FD16C9" w14:textId="77777777">
        <w:trPr>
          <w:trHeight w:val="285"/>
        </w:trPr>
        <w:tc>
          <w:tcPr>
            <w:tcW w:w="5494" w:type="dxa"/>
          </w:tcPr>
          <w:p w14:paraId="718AEF50"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73" w:type="dxa"/>
          </w:tcPr>
          <w:p w14:paraId="7A0BB55D" w14:textId="77777777" w:rsidR="007374B6" w:rsidRDefault="00000000">
            <w:pPr>
              <w:pStyle w:val="TableParagraph"/>
              <w:ind w:right="139"/>
              <w:jc w:val="right"/>
              <w:rPr>
                <w:b/>
                <w:sz w:val="18"/>
              </w:rPr>
            </w:pPr>
            <w:r>
              <w:rPr>
                <w:b/>
                <w:spacing w:val="-2"/>
                <w:sz w:val="18"/>
              </w:rPr>
              <w:t>600.000,00</w:t>
            </w:r>
          </w:p>
        </w:tc>
        <w:tc>
          <w:tcPr>
            <w:tcW w:w="1308" w:type="dxa"/>
          </w:tcPr>
          <w:p w14:paraId="2E39A0CE" w14:textId="77777777" w:rsidR="007374B6" w:rsidRDefault="00000000">
            <w:pPr>
              <w:pStyle w:val="TableParagraph"/>
              <w:ind w:right="97"/>
              <w:jc w:val="right"/>
              <w:rPr>
                <w:b/>
                <w:sz w:val="18"/>
              </w:rPr>
            </w:pPr>
            <w:r>
              <w:rPr>
                <w:b/>
                <w:sz w:val="18"/>
              </w:rPr>
              <w:t>-</w:t>
            </w:r>
            <w:r>
              <w:rPr>
                <w:b/>
                <w:spacing w:val="-2"/>
                <w:sz w:val="18"/>
              </w:rPr>
              <w:t>600.000,00</w:t>
            </w:r>
          </w:p>
        </w:tc>
        <w:tc>
          <w:tcPr>
            <w:tcW w:w="1309" w:type="dxa"/>
          </w:tcPr>
          <w:p w14:paraId="73DAC797" w14:textId="77777777" w:rsidR="007374B6" w:rsidRDefault="007374B6">
            <w:pPr>
              <w:pStyle w:val="TableParagraph"/>
              <w:spacing w:before="0"/>
              <w:rPr>
                <w:rFonts w:ascii="Times New Roman"/>
                <w:sz w:val="18"/>
              </w:rPr>
            </w:pPr>
          </w:p>
        </w:tc>
        <w:tc>
          <w:tcPr>
            <w:tcW w:w="803" w:type="dxa"/>
          </w:tcPr>
          <w:p w14:paraId="2B27D402" w14:textId="77777777" w:rsidR="007374B6" w:rsidRDefault="007374B6">
            <w:pPr>
              <w:pStyle w:val="TableParagraph"/>
              <w:spacing w:before="0"/>
              <w:rPr>
                <w:rFonts w:ascii="Times New Roman"/>
                <w:sz w:val="18"/>
              </w:rPr>
            </w:pPr>
          </w:p>
        </w:tc>
      </w:tr>
      <w:tr w:rsidR="007374B6" w14:paraId="7C10D7A0" w14:textId="77777777">
        <w:trPr>
          <w:trHeight w:val="285"/>
        </w:trPr>
        <w:tc>
          <w:tcPr>
            <w:tcW w:w="5494" w:type="dxa"/>
          </w:tcPr>
          <w:p w14:paraId="555FF07D"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73" w:type="dxa"/>
          </w:tcPr>
          <w:p w14:paraId="5C99D296" w14:textId="77777777" w:rsidR="007374B6" w:rsidRDefault="00000000">
            <w:pPr>
              <w:pStyle w:val="TableParagraph"/>
              <w:ind w:right="139"/>
              <w:jc w:val="right"/>
              <w:rPr>
                <w:b/>
                <w:sz w:val="18"/>
              </w:rPr>
            </w:pPr>
            <w:r>
              <w:rPr>
                <w:b/>
                <w:spacing w:val="-2"/>
                <w:sz w:val="18"/>
              </w:rPr>
              <w:t>600.000,00</w:t>
            </w:r>
          </w:p>
        </w:tc>
        <w:tc>
          <w:tcPr>
            <w:tcW w:w="1308" w:type="dxa"/>
          </w:tcPr>
          <w:p w14:paraId="1430A2E8" w14:textId="77777777" w:rsidR="007374B6" w:rsidRDefault="00000000">
            <w:pPr>
              <w:pStyle w:val="TableParagraph"/>
              <w:ind w:right="97"/>
              <w:jc w:val="right"/>
              <w:rPr>
                <w:b/>
                <w:sz w:val="18"/>
              </w:rPr>
            </w:pPr>
            <w:r>
              <w:rPr>
                <w:b/>
                <w:sz w:val="18"/>
              </w:rPr>
              <w:t>-</w:t>
            </w:r>
            <w:r>
              <w:rPr>
                <w:b/>
                <w:spacing w:val="-2"/>
                <w:sz w:val="18"/>
              </w:rPr>
              <w:t>600.000,00</w:t>
            </w:r>
          </w:p>
        </w:tc>
        <w:tc>
          <w:tcPr>
            <w:tcW w:w="1309" w:type="dxa"/>
          </w:tcPr>
          <w:p w14:paraId="28E64CAA" w14:textId="77777777" w:rsidR="007374B6" w:rsidRDefault="007374B6">
            <w:pPr>
              <w:pStyle w:val="TableParagraph"/>
              <w:spacing w:before="0"/>
              <w:rPr>
                <w:rFonts w:ascii="Times New Roman"/>
                <w:sz w:val="18"/>
              </w:rPr>
            </w:pPr>
          </w:p>
        </w:tc>
        <w:tc>
          <w:tcPr>
            <w:tcW w:w="803" w:type="dxa"/>
          </w:tcPr>
          <w:p w14:paraId="2617D9F2" w14:textId="77777777" w:rsidR="007374B6" w:rsidRDefault="007374B6">
            <w:pPr>
              <w:pStyle w:val="TableParagraph"/>
              <w:spacing w:before="0"/>
              <w:rPr>
                <w:rFonts w:ascii="Times New Roman"/>
                <w:sz w:val="18"/>
              </w:rPr>
            </w:pPr>
          </w:p>
        </w:tc>
      </w:tr>
      <w:tr w:rsidR="007374B6" w14:paraId="6DA7B50C" w14:textId="77777777">
        <w:trPr>
          <w:trHeight w:val="285"/>
        </w:trPr>
        <w:tc>
          <w:tcPr>
            <w:tcW w:w="5494" w:type="dxa"/>
          </w:tcPr>
          <w:p w14:paraId="2D2D169A" w14:textId="77777777" w:rsidR="007374B6" w:rsidRDefault="00000000">
            <w:pPr>
              <w:pStyle w:val="TableParagraph"/>
              <w:ind w:right="361"/>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73" w:type="dxa"/>
          </w:tcPr>
          <w:p w14:paraId="35C8E6FD" w14:textId="77777777" w:rsidR="007374B6" w:rsidRDefault="00000000">
            <w:pPr>
              <w:pStyle w:val="TableParagraph"/>
              <w:ind w:right="139"/>
              <w:jc w:val="right"/>
              <w:rPr>
                <w:b/>
                <w:sz w:val="18"/>
              </w:rPr>
            </w:pPr>
            <w:r>
              <w:rPr>
                <w:b/>
                <w:spacing w:val="-2"/>
                <w:sz w:val="18"/>
              </w:rPr>
              <w:t>600.000,00</w:t>
            </w:r>
          </w:p>
        </w:tc>
        <w:tc>
          <w:tcPr>
            <w:tcW w:w="1308" w:type="dxa"/>
          </w:tcPr>
          <w:p w14:paraId="775257F7" w14:textId="77777777" w:rsidR="007374B6" w:rsidRDefault="00000000">
            <w:pPr>
              <w:pStyle w:val="TableParagraph"/>
              <w:ind w:right="97"/>
              <w:jc w:val="right"/>
              <w:rPr>
                <w:b/>
                <w:sz w:val="18"/>
              </w:rPr>
            </w:pPr>
            <w:r>
              <w:rPr>
                <w:b/>
                <w:sz w:val="18"/>
              </w:rPr>
              <w:t>-</w:t>
            </w:r>
            <w:r>
              <w:rPr>
                <w:b/>
                <w:spacing w:val="-2"/>
                <w:sz w:val="18"/>
              </w:rPr>
              <w:t>600.000,00</w:t>
            </w:r>
          </w:p>
        </w:tc>
        <w:tc>
          <w:tcPr>
            <w:tcW w:w="1309" w:type="dxa"/>
          </w:tcPr>
          <w:p w14:paraId="2D0599B0" w14:textId="77777777" w:rsidR="007374B6" w:rsidRDefault="007374B6">
            <w:pPr>
              <w:pStyle w:val="TableParagraph"/>
              <w:spacing w:before="0"/>
              <w:rPr>
                <w:rFonts w:ascii="Times New Roman"/>
                <w:sz w:val="18"/>
              </w:rPr>
            </w:pPr>
          </w:p>
        </w:tc>
        <w:tc>
          <w:tcPr>
            <w:tcW w:w="803" w:type="dxa"/>
          </w:tcPr>
          <w:p w14:paraId="4AE5D1A0" w14:textId="77777777" w:rsidR="007374B6" w:rsidRDefault="007374B6">
            <w:pPr>
              <w:pStyle w:val="TableParagraph"/>
              <w:spacing w:before="0"/>
              <w:rPr>
                <w:rFonts w:ascii="Times New Roman"/>
                <w:sz w:val="18"/>
              </w:rPr>
            </w:pPr>
          </w:p>
        </w:tc>
      </w:tr>
      <w:tr w:rsidR="007374B6" w14:paraId="570E0F2D" w14:textId="77777777">
        <w:trPr>
          <w:trHeight w:val="285"/>
        </w:trPr>
        <w:tc>
          <w:tcPr>
            <w:tcW w:w="5494" w:type="dxa"/>
          </w:tcPr>
          <w:p w14:paraId="55D989F7" w14:textId="77777777" w:rsidR="007374B6" w:rsidRDefault="00000000">
            <w:pPr>
              <w:pStyle w:val="TableParagraph"/>
              <w:ind w:left="275"/>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73" w:type="dxa"/>
          </w:tcPr>
          <w:p w14:paraId="158EA545" w14:textId="77777777" w:rsidR="007374B6" w:rsidRDefault="007374B6">
            <w:pPr>
              <w:pStyle w:val="TableParagraph"/>
              <w:spacing w:before="0"/>
              <w:rPr>
                <w:rFonts w:ascii="Times New Roman"/>
                <w:sz w:val="18"/>
              </w:rPr>
            </w:pPr>
          </w:p>
        </w:tc>
        <w:tc>
          <w:tcPr>
            <w:tcW w:w="1308" w:type="dxa"/>
          </w:tcPr>
          <w:p w14:paraId="1C67080F" w14:textId="77777777" w:rsidR="007374B6" w:rsidRDefault="00000000">
            <w:pPr>
              <w:pStyle w:val="TableParagraph"/>
              <w:ind w:right="97"/>
              <w:jc w:val="right"/>
              <w:rPr>
                <w:b/>
                <w:sz w:val="18"/>
              </w:rPr>
            </w:pPr>
            <w:r>
              <w:rPr>
                <w:b/>
                <w:spacing w:val="-2"/>
                <w:sz w:val="18"/>
              </w:rPr>
              <w:t>2.000,00</w:t>
            </w:r>
          </w:p>
        </w:tc>
        <w:tc>
          <w:tcPr>
            <w:tcW w:w="1309" w:type="dxa"/>
          </w:tcPr>
          <w:p w14:paraId="37ACDF92" w14:textId="77777777" w:rsidR="007374B6" w:rsidRDefault="00000000">
            <w:pPr>
              <w:pStyle w:val="TableParagraph"/>
              <w:ind w:right="41"/>
              <w:jc w:val="right"/>
              <w:rPr>
                <w:b/>
                <w:sz w:val="18"/>
              </w:rPr>
            </w:pPr>
            <w:r>
              <w:rPr>
                <w:b/>
                <w:spacing w:val="-2"/>
                <w:sz w:val="18"/>
              </w:rPr>
              <w:t>2.000,00</w:t>
            </w:r>
          </w:p>
        </w:tc>
        <w:tc>
          <w:tcPr>
            <w:tcW w:w="803" w:type="dxa"/>
          </w:tcPr>
          <w:p w14:paraId="7E09BFBF" w14:textId="77777777" w:rsidR="007374B6" w:rsidRDefault="007374B6">
            <w:pPr>
              <w:pStyle w:val="TableParagraph"/>
              <w:spacing w:before="0"/>
              <w:rPr>
                <w:rFonts w:ascii="Times New Roman"/>
                <w:sz w:val="18"/>
              </w:rPr>
            </w:pPr>
          </w:p>
        </w:tc>
      </w:tr>
      <w:tr w:rsidR="007374B6" w14:paraId="48C355EC" w14:textId="77777777">
        <w:trPr>
          <w:trHeight w:val="285"/>
        </w:trPr>
        <w:tc>
          <w:tcPr>
            <w:tcW w:w="5494" w:type="dxa"/>
          </w:tcPr>
          <w:p w14:paraId="516916E0"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73" w:type="dxa"/>
          </w:tcPr>
          <w:p w14:paraId="479F6DEF" w14:textId="77777777" w:rsidR="007374B6" w:rsidRDefault="007374B6">
            <w:pPr>
              <w:pStyle w:val="TableParagraph"/>
              <w:spacing w:before="0"/>
              <w:rPr>
                <w:rFonts w:ascii="Times New Roman"/>
                <w:sz w:val="18"/>
              </w:rPr>
            </w:pPr>
          </w:p>
        </w:tc>
        <w:tc>
          <w:tcPr>
            <w:tcW w:w="1308" w:type="dxa"/>
          </w:tcPr>
          <w:p w14:paraId="4A494C81" w14:textId="77777777" w:rsidR="007374B6" w:rsidRDefault="00000000">
            <w:pPr>
              <w:pStyle w:val="TableParagraph"/>
              <w:ind w:right="97"/>
              <w:jc w:val="right"/>
              <w:rPr>
                <w:b/>
                <w:sz w:val="18"/>
              </w:rPr>
            </w:pPr>
            <w:r>
              <w:rPr>
                <w:b/>
                <w:spacing w:val="-2"/>
                <w:sz w:val="18"/>
              </w:rPr>
              <w:t>2.000,00</w:t>
            </w:r>
          </w:p>
        </w:tc>
        <w:tc>
          <w:tcPr>
            <w:tcW w:w="1309" w:type="dxa"/>
          </w:tcPr>
          <w:p w14:paraId="7908D32B" w14:textId="77777777" w:rsidR="007374B6" w:rsidRDefault="00000000">
            <w:pPr>
              <w:pStyle w:val="TableParagraph"/>
              <w:ind w:right="41"/>
              <w:jc w:val="right"/>
              <w:rPr>
                <w:b/>
                <w:sz w:val="18"/>
              </w:rPr>
            </w:pPr>
            <w:r>
              <w:rPr>
                <w:b/>
                <w:spacing w:val="-2"/>
                <w:sz w:val="18"/>
              </w:rPr>
              <w:t>2.000,00</w:t>
            </w:r>
          </w:p>
        </w:tc>
        <w:tc>
          <w:tcPr>
            <w:tcW w:w="803" w:type="dxa"/>
          </w:tcPr>
          <w:p w14:paraId="6299FE72" w14:textId="77777777" w:rsidR="007374B6" w:rsidRDefault="007374B6">
            <w:pPr>
              <w:pStyle w:val="TableParagraph"/>
              <w:spacing w:before="0"/>
              <w:rPr>
                <w:rFonts w:ascii="Times New Roman"/>
                <w:sz w:val="18"/>
              </w:rPr>
            </w:pPr>
          </w:p>
        </w:tc>
      </w:tr>
      <w:tr w:rsidR="007374B6" w14:paraId="78444EEF" w14:textId="77777777">
        <w:trPr>
          <w:trHeight w:val="243"/>
        </w:trPr>
        <w:tc>
          <w:tcPr>
            <w:tcW w:w="5494" w:type="dxa"/>
          </w:tcPr>
          <w:p w14:paraId="08C417E7" w14:textId="77777777" w:rsidR="007374B6" w:rsidRDefault="00000000">
            <w:pPr>
              <w:pStyle w:val="TableParagraph"/>
              <w:spacing w:line="187" w:lineRule="exact"/>
              <w:ind w:right="361"/>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73" w:type="dxa"/>
          </w:tcPr>
          <w:p w14:paraId="65D5B23C" w14:textId="77777777" w:rsidR="007374B6" w:rsidRDefault="007374B6">
            <w:pPr>
              <w:pStyle w:val="TableParagraph"/>
              <w:spacing w:before="0"/>
              <w:rPr>
                <w:rFonts w:ascii="Times New Roman"/>
                <w:sz w:val="16"/>
              </w:rPr>
            </w:pPr>
          </w:p>
        </w:tc>
        <w:tc>
          <w:tcPr>
            <w:tcW w:w="1308" w:type="dxa"/>
          </w:tcPr>
          <w:p w14:paraId="5223A646" w14:textId="77777777" w:rsidR="007374B6" w:rsidRDefault="00000000">
            <w:pPr>
              <w:pStyle w:val="TableParagraph"/>
              <w:spacing w:line="187" w:lineRule="exact"/>
              <w:ind w:right="97"/>
              <w:jc w:val="right"/>
              <w:rPr>
                <w:b/>
                <w:sz w:val="18"/>
              </w:rPr>
            </w:pPr>
            <w:r>
              <w:rPr>
                <w:b/>
                <w:spacing w:val="-2"/>
                <w:sz w:val="18"/>
              </w:rPr>
              <w:t>2.000,00</w:t>
            </w:r>
          </w:p>
        </w:tc>
        <w:tc>
          <w:tcPr>
            <w:tcW w:w="1309" w:type="dxa"/>
          </w:tcPr>
          <w:p w14:paraId="3CAEBCA6" w14:textId="77777777" w:rsidR="007374B6" w:rsidRDefault="00000000">
            <w:pPr>
              <w:pStyle w:val="TableParagraph"/>
              <w:spacing w:line="187" w:lineRule="exact"/>
              <w:ind w:right="41"/>
              <w:jc w:val="right"/>
              <w:rPr>
                <w:b/>
                <w:sz w:val="18"/>
              </w:rPr>
            </w:pPr>
            <w:r>
              <w:rPr>
                <w:b/>
                <w:spacing w:val="-2"/>
                <w:sz w:val="18"/>
              </w:rPr>
              <w:t>2.000,00</w:t>
            </w:r>
          </w:p>
        </w:tc>
        <w:tc>
          <w:tcPr>
            <w:tcW w:w="803" w:type="dxa"/>
          </w:tcPr>
          <w:p w14:paraId="1687F164" w14:textId="77777777" w:rsidR="007374B6" w:rsidRDefault="007374B6">
            <w:pPr>
              <w:pStyle w:val="TableParagraph"/>
              <w:spacing w:before="0"/>
              <w:rPr>
                <w:rFonts w:ascii="Times New Roman"/>
                <w:sz w:val="16"/>
              </w:rPr>
            </w:pPr>
          </w:p>
        </w:tc>
      </w:tr>
      <w:tr w:rsidR="007374B6" w14:paraId="522530F7" w14:textId="77777777">
        <w:trPr>
          <w:trHeight w:val="307"/>
        </w:trPr>
        <w:tc>
          <w:tcPr>
            <w:tcW w:w="5494" w:type="dxa"/>
          </w:tcPr>
          <w:p w14:paraId="6F951D35" w14:textId="77777777" w:rsidR="007374B6" w:rsidRDefault="00000000">
            <w:pPr>
              <w:pStyle w:val="TableParagraph"/>
              <w:spacing w:before="77" w:line="210" w:lineRule="exact"/>
              <w:ind w:left="50"/>
              <w:rPr>
                <w:b/>
                <w:sz w:val="20"/>
              </w:rPr>
            </w:pPr>
            <w:r>
              <w:rPr>
                <w:b/>
                <w:color w:val="00009F"/>
                <w:sz w:val="20"/>
              </w:rPr>
              <w:t>1022</w:t>
            </w:r>
            <w:r>
              <w:rPr>
                <w:b/>
                <w:color w:val="00009F"/>
                <w:spacing w:val="-2"/>
                <w:sz w:val="20"/>
              </w:rPr>
              <w:t xml:space="preserve"> </w:t>
            </w:r>
            <w:r>
              <w:rPr>
                <w:b/>
                <w:color w:val="00009F"/>
                <w:sz w:val="20"/>
              </w:rPr>
              <w:t>KAZALIŠNI</w:t>
            </w:r>
            <w:r>
              <w:rPr>
                <w:b/>
                <w:color w:val="00009F"/>
                <w:spacing w:val="-2"/>
                <w:sz w:val="20"/>
              </w:rPr>
              <w:t xml:space="preserve"> PROGRAMI</w:t>
            </w:r>
          </w:p>
        </w:tc>
        <w:tc>
          <w:tcPr>
            <w:tcW w:w="1673" w:type="dxa"/>
          </w:tcPr>
          <w:p w14:paraId="468E7A28" w14:textId="77777777" w:rsidR="007374B6" w:rsidRDefault="00000000">
            <w:pPr>
              <w:pStyle w:val="TableParagraph"/>
              <w:spacing w:before="77" w:line="210" w:lineRule="exact"/>
              <w:ind w:right="139"/>
              <w:jc w:val="right"/>
              <w:rPr>
                <w:b/>
                <w:sz w:val="20"/>
              </w:rPr>
            </w:pPr>
            <w:r>
              <w:rPr>
                <w:b/>
                <w:color w:val="00009F"/>
                <w:spacing w:val="-2"/>
                <w:sz w:val="20"/>
              </w:rPr>
              <w:t>250.000,00</w:t>
            </w:r>
          </w:p>
        </w:tc>
        <w:tc>
          <w:tcPr>
            <w:tcW w:w="1308" w:type="dxa"/>
          </w:tcPr>
          <w:p w14:paraId="62F12CC4" w14:textId="77777777" w:rsidR="007374B6" w:rsidRDefault="00000000">
            <w:pPr>
              <w:pStyle w:val="TableParagraph"/>
              <w:spacing w:before="77" w:line="210" w:lineRule="exact"/>
              <w:ind w:right="97"/>
              <w:jc w:val="right"/>
              <w:rPr>
                <w:b/>
                <w:sz w:val="20"/>
              </w:rPr>
            </w:pPr>
            <w:r>
              <w:rPr>
                <w:b/>
                <w:color w:val="00009F"/>
                <w:spacing w:val="-2"/>
                <w:sz w:val="20"/>
              </w:rPr>
              <w:t>15.000,00</w:t>
            </w:r>
          </w:p>
        </w:tc>
        <w:tc>
          <w:tcPr>
            <w:tcW w:w="2112" w:type="dxa"/>
            <w:gridSpan w:val="2"/>
          </w:tcPr>
          <w:p w14:paraId="594F4C0B" w14:textId="77777777" w:rsidR="007374B6" w:rsidRDefault="00000000">
            <w:pPr>
              <w:pStyle w:val="TableParagraph"/>
              <w:spacing w:before="77" w:line="210" w:lineRule="exact"/>
              <w:ind w:left="264"/>
              <w:rPr>
                <w:b/>
                <w:sz w:val="20"/>
              </w:rPr>
            </w:pPr>
            <w:r>
              <w:rPr>
                <w:b/>
                <w:color w:val="00009F"/>
                <w:spacing w:val="-2"/>
                <w:sz w:val="20"/>
              </w:rPr>
              <w:t>265.000,00106,00%</w:t>
            </w:r>
          </w:p>
        </w:tc>
      </w:tr>
      <w:tr w:rsidR="007374B6" w14:paraId="6E669BE7" w14:textId="77777777">
        <w:trPr>
          <w:trHeight w:val="304"/>
        </w:trPr>
        <w:tc>
          <w:tcPr>
            <w:tcW w:w="5494" w:type="dxa"/>
          </w:tcPr>
          <w:p w14:paraId="77D44DF1" w14:textId="77777777" w:rsidR="007374B6" w:rsidRDefault="00000000">
            <w:pPr>
              <w:pStyle w:val="TableParagraph"/>
              <w:spacing w:before="55"/>
              <w:ind w:left="95"/>
              <w:rPr>
                <w:b/>
                <w:sz w:val="18"/>
              </w:rPr>
            </w:pPr>
            <w:r>
              <w:rPr>
                <w:b/>
                <w:color w:val="00009F"/>
                <w:sz w:val="18"/>
              </w:rPr>
              <w:t>A102201</w:t>
            </w:r>
            <w:r>
              <w:rPr>
                <w:b/>
                <w:color w:val="00009F"/>
                <w:spacing w:val="-4"/>
                <w:sz w:val="18"/>
              </w:rPr>
              <w:t xml:space="preserve"> </w:t>
            </w:r>
            <w:r>
              <w:rPr>
                <w:b/>
                <w:color w:val="00009F"/>
                <w:sz w:val="18"/>
              </w:rPr>
              <w:t>Kazališni</w:t>
            </w:r>
            <w:r>
              <w:rPr>
                <w:b/>
                <w:color w:val="00009F"/>
                <w:spacing w:val="-1"/>
                <w:sz w:val="18"/>
              </w:rPr>
              <w:t xml:space="preserve"> </w:t>
            </w:r>
            <w:r>
              <w:rPr>
                <w:b/>
                <w:color w:val="00009F"/>
                <w:spacing w:val="-2"/>
                <w:sz w:val="18"/>
              </w:rPr>
              <w:t>programi</w:t>
            </w:r>
          </w:p>
        </w:tc>
        <w:tc>
          <w:tcPr>
            <w:tcW w:w="1673" w:type="dxa"/>
          </w:tcPr>
          <w:p w14:paraId="26BF0B11" w14:textId="77777777" w:rsidR="007374B6" w:rsidRDefault="00000000">
            <w:pPr>
              <w:pStyle w:val="TableParagraph"/>
              <w:spacing w:before="55"/>
              <w:ind w:right="139"/>
              <w:jc w:val="right"/>
              <w:rPr>
                <w:b/>
                <w:sz w:val="18"/>
              </w:rPr>
            </w:pPr>
            <w:r>
              <w:rPr>
                <w:b/>
                <w:color w:val="00009F"/>
                <w:spacing w:val="-2"/>
                <w:sz w:val="18"/>
              </w:rPr>
              <w:t>170.000,00</w:t>
            </w:r>
          </w:p>
        </w:tc>
        <w:tc>
          <w:tcPr>
            <w:tcW w:w="1308" w:type="dxa"/>
          </w:tcPr>
          <w:p w14:paraId="0A18500A" w14:textId="77777777" w:rsidR="007374B6" w:rsidRDefault="007374B6">
            <w:pPr>
              <w:pStyle w:val="TableParagraph"/>
              <w:spacing w:before="0"/>
              <w:rPr>
                <w:rFonts w:ascii="Times New Roman"/>
                <w:sz w:val="18"/>
              </w:rPr>
            </w:pPr>
          </w:p>
        </w:tc>
        <w:tc>
          <w:tcPr>
            <w:tcW w:w="1309" w:type="dxa"/>
          </w:tcPr>
          <w:p w14:paraId="61C34056" w14:textId="77777777" w:rsidR="007374B6" w:rsidRDefault="00000000">
            <w:pPr>
              <w:pStyle w:val="TableParagraph"/>
              <w:spacing w:before="55"/>
              <w:ind w:right="41"/>
              <w:jc w:val="right"/>
              <w:rPr>
                <w:b/>
                <w:sz w:val="18"/>
              </w:rPr>
            </w:pPr>
            <w:r>
              <w:rPr>
                <w:b/>
                <w:color w:val="00009F"/>
                <w:spacing w:val="-2"/>
                <w:sz w:val="18"/>
              </w:rPr>
              <w:t>170.000,00</w:t>
            </w:r>
          </w:p>
        </w:tc>
        <w:tc>
          <w:tcPr>
            <w:tcW w:w="803" w:type="dxa"/>
          </w:tcPr>
          <w:p w14:paraId="1A87FFA2" w14:textId="77777777" w:rsidR="007374B6" w:rsidRDefault="00000000">
            <w:pPr>
              <w:pStyle w:val="TableParagraph"/>
              <w:spacing w:before="55"/>
              <w:ind w:left="25" w:right="33"/>
              <w:jc w:val="center"/>
              <w:rPr>
                <w:b/>
                <w:sz w:val="18"/>
              </w:rPr>
            </w:pPr>
            <w:r>
              <w:rPr>
                <w:b/>
                <w:color w:val="00009F"/>
                <w:spacing w:val="-2"/>
                <w:sz w:val="18"/>
              </w:rPr>
              <w:t>100,00%</w:t>
            </w:r>
          </w:p>
        </w:tc>
      </w:tr>
      <w:tr w:rsidR="007374B6" w14:paraId="67B38A15" w14:textId="77777777">
        <w:trPr>
          <w:trHeight w:val="277"/>
        </w:trPr>
        <w:tc>
          <w:tcPr>
            <w:tcW w:w="5494" w:type="dxa"/>
          </w:tcPr>
          <w:p w14:paraId="7177D3A4"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73" w:type="dxa"/>
          </w:tcPr>
          <w:p w14:paraId="1CFF3BFB" w14:textId="77777777" w:rsidR="007374B6" w:rsidRDefault="00000000">
            <w:pPr>
              <w:pStyle w:val="TableParagraph"/>
              <w:ind w:right="139"/>
              <w:jc w:val="right"/>
              <w:rPr>
                <w:b/>
                <w:sz w:val="18"/>
              </w:rPr>
            </w:pPr>
            <w:r>
              <w:rPr>
                <w:b/>
                <w:spacing w:val="-2"/>
                <w:sz w:val="18"/>
              </w:rPr>
              <w:t>30.000,00</w:t>
            </w:r>
          </w:p>
        </w:tc>
        <w:tc>
          <w:tcPr>
            <w:tcW w:w="1308" w:type="dxa"/>
          </w:tcPr>
          <w:p w14:paraId="06ACDA56" w14:textId="77777777" w:rsidR="007374B6" w:rsidRDefault="007374B6">
            <w:pPr>
              <w:pStyle w:val="TableParagraph"/>
              <w:spacing w:before="0"/>
              <w:rPr>
                <w:rFonts w:ascii="Times New Roman"/>
                <w:sz w:val="18"/>
              </w:rPr>
            </w:pPr>
          </w:p>
        </w:tc>
        <w:tc>
          <w:tcPr>
            <w:tcW w:w="1309" w:type="dxa"/>
          </w:tcPr>
          <w:p w14:paraId="3040DA07" w14:textId="77777777" w:rsidR="007374B6" w:rsidRDefault="00000000">
            <w:pPr>
              <w:pStyle w:val="TableParagraph"/>
              <w:ind w:right="41"/>
              <w:jc w:val="right"/>
              <w:rPr>
                <w:b/>
                <w:sz w:val="18"/>
              </w:rPr>
            </w:pPr>
            <w:r>
              <w:rPr>
                <w:b/>
                <w:spacing w:val="-2"/>
                <w:sz w:val="18"/>
              </w:rPr>
              <w:t>30.000,00</w:t>
            </w:r>
          </w:p>
        </w:tc>
        <w:tc>
          <w:tcPr>
            <w:tcW w:w="803" w:type="dxa"/>
          </w:tcPr>
          <w:p w14:paraId="42F90EA4" w14:textId="77777777" w:rsidR="007374B6" w:rsidRDefault="00000000">
            <w:pPr>
              <w:pStyle w:val="TableParagraph"/>
              <w:ind w:left="25" w:right="33"/>
              <w:jc w:val="center"/>
              <w:rPr>
                <w:b/>
                <w:sz w:val="18"/>
              </w:rPr>
            </w:pPr>
            <w:r>
              <w:rPr>
                <w:b/>
                <w:spacing w:val="-2"/>
                <w:sz w:val="18"/>
              </w:rPr>
              <w:t>100,00%</w:t>
            </w:r>
          </w:p>
        </w:tc>
      </w:tr>
      <w:tr w:rsidR="007374B6" w14:paraId="02883BED" w14:textId="77777777">
        <w:trPr>
          <w:trHeight w:val="277"/>
        </w:trPr>
        <w:tc>
          <w:tcPr>
            <w:tcW w:w="5494" w:type="dxa"/>
          </w:tcPr>
          <w:p w14:paraId="6DC54608"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73" w:type="dxa"/>
          </w:tcPr>
          <w:p w14:paraId="441C8B28" w14:textId="77777777" w:rsidR="007374B6" w:rsidRDefault="00000000">
            <w:pPr>
              <w:pStyle w:val="TableParagraph"/>
              <w:spacing w:before="28"/>
              <w:ind w:right="139"/>
              <w:jc w:val="right"/>
              <w:rPr>
                <w:b/>
                <w:sz w:val="18"/>
              </w:rPr>
            </w:pPr>
            <w:r>
              <w:rPr>
                <w:b/>
                <w:spacing w:val="-2"/>
                <w:sz w:val="18"/>
              </w:rPr>
              <w:t>30.000,00</w:t>
            </w:r>
          </w:p>
        </w:tc>
        <w:tc>
          <w:tcPr>
            <w:tcW w:w="1308" w:type="dxa"/>
          </w:tcPr>
          <w:p w14:paraId="161346E4" w14:textId="77777777" w:rsidR="007374B6" w:rsidRDefault="007374B6">
            <w:pPr>
              <w:pStyle w:val="TableParagraph"/>
              <w:spacing w:before="0"/>
              <w:rPr>
                <w:rFonts w:ascii="Times New Roman"/>
                <w:sz w:val="18"/>
              </w:rPr>
            </w:pPr>
          </w:p>
        </w:tc>
        <w:tc>
          <w:tcPr>
            <w:tcW w:w="1309" w:type="dxa"/>
          </w:tcPr>
          <w:p w14:paraId="7C9345A2" w14:textId="77777777" w:rsidR="007374B6" w:rsidRDefault="00000000">
            <w:pPr>
              <w:pStyle w:val="TableParagraph"/>
              <w:spacing w:before="28"/>
              <w:ind w:right="41"/>
              <w:jc w:val="right"/>
              <w:rPr>
                <w:b/>
                <w:sz w:val="18"/>
              </w:rPr>
            </w:pPr>
            <w:r>
              <w:rPr>
                <w:b/>
                <w:spacing w:val="-2"/>
                <w:sz w:val="18"/>
              </w:rPr>
              <w:t>30.000,00</w:t>
            </w:r>
          </w:p>
        </w:tc>
        <w:tc>
          <w:tcPr>
            <w:tcW w:w="803" w:type="dxa"/>
          </w:tcPr>
          <w:p w14:paraId="38E34985" w14:textId="77777777" w:rsidR="007374B6" w:rsidRDefault="00000000">
            <w:pPr>
              <w:pStyle w:val="TableParagraph"/>
              <w:spacing w:before="28"/>
              <w:ind w:left="25" w:right="33"/>
              <w:jc w:val="center"/>
              <w:rPr>
                <w:b/>
                <w:sz w:val="18"/>
              </w:rPr>
            </w:pPr>
            <w:r>
              <w:rPr>
                <w:b/>
                <w:spacing w:val="-2"/>
                <w:sz w:val="18"/>
              </w:rPr>
              <w:t>100,00%</w:t>
            </w:r>
          </w:p>
        </w:tc>
      </w:tr>
      <w:tr w:rsidR="007374B6" w14:paraId="7F7A9BDF" w14:textId="77777777">
        <w:trPr>
          <w:trHeight w:val="285"/>
        </w:trPr>
        <w:tc>
          <w:tcPr>
            <w:tcW w:w="5494" w:type="dxa"/>
          </w:tcPr>
          <w:p w14:paraId="3F6FA6F3"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73" w:type="dxa"/>
          </w:tcPr>
          <w:p w14:paraId="3964866E" w14:textId="77777777" w:rsidR="007374B6" w:rsidRDefault="00000000">
            <w:pPr>
              <w:pStyle w:val="TableParagraph"/>
              <w:ind w:right="139"/>
              <w:jc w:val="right"/>
              <w:rPr>
                <w:b/>
                <w:sz w:val="18"/>
              </w:rPr>
            </w:pPr>
            <w:r>
              <w:rPr>
                <w:b/>
                <w:spacing w:val="-2"/>
                <w:sz w:val="18"/>
              </w:rPr>
              <w:t>30.000,00</w:t>
            </w:r>
          </w:p>
        </w:tc>
        <w:tc>
          <w:tcPr>
            <w:tcW w:w="1308" w:type="dxa"/>
          </w:tcPr>
          <w:p w14:paraId="608605BF" w14:textId="77777777" w:rsidR="007374B6" w:rsidRDefault="007374B6">
            <w:pPr>
              <w:pStyle w:val="TableParagraph"/>
              <w:spacing w:before="0"/>
              <w:rPr>
                <w:rFonts w:ascii="Times New Roman"/>
                <w:sz w:val="18"/>
              </w:rPr>
            </w:pPr>
          </w:p>
        </w:tc>
        <w:tc>
          <w:tcPr>
            <w:tcW w:w="1309" w:type="dxa"/>
          </w:tcPr>
          <w:p w14:paraId="10975DC9" w14:textId="77777777" w:rsidR="007374B6" w:rsidRDefault="00000000">
            <w:pPr>
              <w:pStyle w:val="TableParagraph"/>
              <w:ind w:right="41"/>
              <w:jc w:val="right"/>
              <w:rPr>
                <w:b/>
                <w:sz w:val="18"/>
              </w:rPr>
            </w:pPr>
            <w:r>
              <w:rPr>
                <w:b/>
                <w:spacing w:val="-2"/>
                <w:sz w:val="18"/>
              </w:rPr>
              <w:t>30.000,00</w:t>
            </w:r>
          </w:p>
        </w:tc>
        <w:tc>
          <w:tcPr>
            <w:tcW w:w="803" w:type="dxa"/>
          </w:tcPr>
          <w:p w14:paraId="19F5A2FE" w14:textId="77777777" w:rsidR="007374B6" w:rsidRDefault="00000000">
            <w:pPr>
              <w:pStyle w:val="TableParagraph"/>
              <w:ind w:left="25" w:right="33"/>
              <w:jc w:val="center"/>
              <w:rPr>
                <w:b/>
                <w:sz w:val="18"/>
              </w:rPr>
            </w:pPr>
            <w:r>
              <w:rPr>
                <w:b/>
                <w:spacing w:val="-2"/>
                <w:sz w:val="18"/>
              </w:rPr>
              <w:t>100,00%</w:t>
            </w:r>
          </w:p>
        </w:tc>
      </w:tr>
      <w:tr w:rsidR="007374B6" w14:paraId="35528381" w14:textId="77777777">
        <w:trPr>
          <w:trHeight w:val="285"/>
        </w:trPr>
        <w:tc>
          <w:tcPr>
            <w:tcW w:w="5494" w:type="dxa"/>
          </w:tcPr>
          <w:p w14:paraId="1DBAC3A8" w14:textId="77777777" w:rsidR="007374B6" w:rsidRDefault="00000000">
            <w:pPr>
              <w:pStyle w:val="TableParagraph"/>
              <w:ind w:left="275"/>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73" w:type="dxa"/>
          </w:tcPr>
          <w:p w14:paraId="20F0D16F" w14:textId="77777777" w:rsidR="007374B6" w:rsidRDefault="00000000">
            <w:pPr>
              <w:pStyle w:val="TableParagraph"/>
              <w:ind w:right="139"/>
              <w:jc w:val="right"/>
              <w:rPr>
                <w:b/>
                <w:sz w:val="18"/>
              </w:rPr>
            </w:pPr>
            <w:r>
              <w:rPr>
                <w:b/>
                <w:spacing w:val="-2"/>
                <w:sz w:val="18"/>
              </w:rPr>
              <w:t>90.000,00</w:t>
            </w:r>
          </w:p>
        </w:tc>
        <w:tc>
          <w:tcPr>
            <w:tcW w:w="1308" w:type="dxa"/>
          </w:tcPr>
          <w:p w14:paraId="519F5B27" w14:textId="77777777" w:rsidR="007374B6" w:rsidRDefault="007374B6">
            <w:pPr>
              <w:pStyle w:val="TableParagraph"/>
              <w:spacing w:before="0"/>
              <w:rPr>
                <w:rFonts w:ascii="Times New Roman"/>
                <w:sz w:val="18"/>
              </w:rPr>
            </w:pPr>
          </w:p>
        </w:tc>
        <w:tc>
          <w:tcPr>
            <w:tcW w:w="1309" w:type="dxa"/>
          </w:tcPr>
          <w:p w14:paraId="6978BA1D" w14:textId="77777777" w:rsidR="007374B6" w:rsidRDefault="00000000">
            <w:pPr>
              <w:pStyle w:val="TableParagraph"/>
              <w:ind w:right="41"/>
              <w:jc w:val="right"/>
              <w:rPr>
                <w:b/>
                <w:sz w:val="18"/>
              </w:rPr>
            </w:pPr>
            <w:r>
              <w:rPr>
                <w:b/>
                <w:spacing w:val="-2"/>
                <w:sz w:val="18"/>
              </w:rPr>
              <w:t>90.000,00</w:t>
            </w:r>
          </w:p>
        </w:tc>
        <w:tc>
          <w:tcPr>
            <w:tcW w:w="803" w:type="dxa"/>
          </w:tcPr>
          <w:p w14:paraId="5788C74C" w14:textId="77777777" w:rsidR="007374B6" w:rsidRDefault="00000000">
            <w:pPr>
              <w:pStyle w:val="TableParagraph"/>
              <w:ind w:left="25" w:right="33"/>
              <w:jc w:val="center"/>
              <w:rPr>
                <w:b/>
                <w:sz w:val="18"/>
              </w:rPr>
            </w:pPr>
            <w:r>
              <w:rPr>
                <w:b/>
                <w:spacing w:val="-2"/>
                <w:sz w:val="18"/>
              </w:rPr>
              <w:t>100,00%</w:t>
            </w:r>
          </w:p>
        </w:tc>
      </w:tr>
      <w:tr w:rsidR="007374B6" w14:paraId="3C254148" w14:textId="77777777">
        <w:trPr>
          <w:trHeight w:val="285"/>
        </w:trPr>
        <w:tc>
          <w:tcPr>
            <w:tcW w:w="5494" w:type="dxa"/>
          </w:tcPr>
          <w:p w14:paraId="398BBDFC"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73" w:type="dxa"/>
          </w:tcPr>
          <w:p w14:paraId="41044962" w14:textId="77777777" w:rsidR="007374B6" w:rsidRDefault="00000000">
            <w:pPr>
              <w:pStyle w:val="TableParagraph"/>
              <w:ind w:right="139"/>
              <w:jc w:val="right"/>
              <w:rPr>
                <w:b/>
                <w:sz w:val="18"/>
              </w:rPr>
            </w:pPr>
            <w:r>
              <w:rPr>
                <w:b/>
                <w:spacing w:val="-2"/>
                <w:sz w:val="18"/>
              </w:rPr>
              <w:t>90.000,00</w:t>
            </w:r>
          </w:p>
        </w:tc>
        <w:tc>
          <w:tcPr>
            <w:tcW w:w="1308" w:type="dxa"/>
          </w:tcPr>
          <w:p w14:paraId="5C801076" w14:textId="77777777" w:rsidR="007374B6" w:rsidRDefault="007374B6">
            <w:pPr>
              <w:pStyle w:val="TableParagraph"/>
              <w:spacing w:before="0"/>
              <w:rPr>
                <w:rFonts w:ascii="Times New Roman"/>
                <w:sz w:val="18"/>
              </w:rPr>
            </w:pPr>
          </w:p>
        </w:tc>
        <w:tc>
          <w:tcPr>
            <w:tcW w:w="1309" w:type="dxa"/>
          </w:tcPr>
          <w:p w14:paraId="3804733B" w14:textId="77777777" w:rsidR="007374B6" w:rsidRDefault="00000000">
            <w:pPr>
              <w:pStyle w:val="TableParagraph"/>
              <w:ind w:right="41"/>
              <w:jc w:val="right"/>
              <w:rPr>
                <w:b/>
                <w:sz w:val="18"/>
              </w:rPr>
            </w:pPr>
            <w:r>
              <w:rPr>
                <w:b/>
                <w:spacing w:val="-2"/>
                <w:sz w:val="18"/>
              </w:rPr>
              <w:t>90.000,00</w:t>
            </w:r>
          </w:p>
        </w:tc>
        <w:tc>
          <w:tcPr>
            <w:tcW w:w="803" w:type="dxa"/>
          </w:tcPr>
          <w:p w14:paraId="1DC57BA6" w14:textId="77777777" w:rsidR="007374B6" w:rsidRDefault="00000000">
            <w:pPr>
              <w:pStyle w:val="TableParagraph"/>
              <w:ind w:left="25" w:right="33"/>
              <w:jc w:val="center"/>
              <w:rPr>
                <w:b/>
                <w:sz w:val="18"/>
              </w:rPr>
            </w:pPr>
            <w:r>
              <w:rPr>
                <w:b/>
                <w:spacing w:val="-2"/>
                <w:sz w:val="18"/>
              </w:rPr>
              <w:t>100,00%</w:t>
            </w:r>
          </w:p>
        </w:tc>
      </w:tr>
      <w:tr w:rsidR="007374B6" w14:paraId="494E5AE4" w14:textId="77777777">
        <w:trPr>
          <w:trHeight w:val="285"/>
        </w:trPr>
        <w:tc>
          <w:tcPr>
            <w:tcW w:w="5494" w:type="dxa"/>
          </w:tcPr>
          <w:p w14:paraId="7C4646E9"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73" w:type="dxa"/>
          </w:tcPr>
          <w:p w14:paraId="2F1B5E18" w14:textId="77777777" w:rsidR="007374B6" w:rsidRDefault="00000000">
            <w:pPr>
              <w:pStyle w:val="TableParagraph"/>
              <w:ind w:right="139"/>
              <w:jc w:val="right"/>
              <w:rPr>
                <w:b/>
                <w:sz w:val="18"/>
              </w:rPr>
            </w:pPr>
            <w:r>
              <w:rPr>
                <w:b/>
                <w:spacing w:val="-2"/>
                <w:sz w:val="18"/>
              </w:rPr>
              <w:t>90.000,00</w:t>
            </w:r>
          </w:p>
        </w:tc>
        <w:tc>
          <w:tcPr>
            <w:tcW w:w="1308" w:type="dxa"/>
          </w:tcPr>
          <w:p w14:paraId="47F58587" w14:textId="77777777" w:rsidR="007374B6" w:rsidRDefault="007374B6">
            <w:pPr>
              <w:pStyle w:val="TableParagraph"/>
              <w:spacing w:before="0"/>
              <w:rPr>
                <w:rFonts w:ascii="Times New Roman"/>
                <w:sz w:val="18"/>
              </w:rPr>
            </w:pPr>
          </w:p>
        </w:tc>
        <w:tc>
          <w:tcPr>
            <w:tcW w:w="1309" w:type="dxa"/>
          </w:tcPr>
          <w:p w14:paraId="31105879" w14:textId="77777777" w:rsidR="007374B6" w:rsidRDefault="00000000">
            <w:pPr>
              <w:pStyle w:val="TableParagraph"/>
              <w:ind w:right="41"/>
              <w:jc w:val="right"/>
              <w:rPr>
                <w:b/>
                <w:sz w:val="18"/>
              </w:rPr>
            </w:pPr>
            <w:r>
              <w:rPr>
                <w:b/>
                <w:spacing w:val="-2"/>
                <w:sz w:val="18"/>
              </w:rPr>
              <w:t>90.000,00</w:t>
            </w:r>
          </w:p>
        </w:tc>
        <w:tc>
          <w:tcPr>
            <w:tcW w:w="803" w:type="dxa"/>
          </w:tcPr>
          <w:p w14:paraId="5B1ED7EC" w14:textId="77777777" w:rsidR="007374B6" w:rsidRDefault="00000000">
            <w:pPr>
              <w:pStyle w:val="TableParagraph"/>
              <w:ind w:left="25" w:right="33"/>
              <w:jc w:val="center"/>
              <w:rPr>
                <w:b/>
                <w:sz w:val="18"/>
              </w:rPr>
            </w:pPr>
            <w:r>
              <w:rPr>
                <w:b/>
                <w:spacing w:val="-2"/>
                <w:sz w:val="18"/>
              </w:rPr>
              <w:t>100,00%</w:t>
            </w:r>
          </w:p>
        </w:tc>
      </w:tr>
      <w:tr w:rsidR="007374B6" w14:paraId="6361520A" w14:textId="77777777">
        <w:trPr>
          <w:trHeight w:val="285"/>
        </w:trPr>
        <w:tc>
          <w:tcPr>
            <w:tcW w:w="5494" w:type="dxa"/>
          </w:tcPr>
          <w:p w14:paraId="5E01B4B8"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73" w:type="dxa"/>
          </w:tcPr>
          <w:p w14:paraId="027ED329" w14:textId="77777777" w:rsidR="007374B6" w:rsidRDefault="00000000">
            <w:pPr>
              <w:pStyle w:val="TableParagraph"/>
              <w:ind w:right="139"/>
              <w:jc w:val="right"/>
              <w:rPr>
                <w:b/>
                <w:sz w:val="18"/>
              </w:rPr>
            </w:pPr>
            <w:r>
              <w:rPr>
                <w:b/>
                <w:spacing w:val="-2"/>
                <w:sz w:val="18"/>
              </w:rPr>
              <w:t>50.000,00</w:t>
            </w:r>
          </w:p>
        </w:tc>
        <w:tc>
          <w:tcPr>
            <w:tcW w:w="1308" w:type="dxa"/>
          </w:tcPr>
          <w:p w14:paraId="567776FA" w14:textId="77777777" w:rsidR="007374B6" w:rsidRDefault="007374B6">
            <w:pPr>
              <w:pStyle w:val="TableParagraph"/>
              <w:spacing w:before="0"/>
              <w:rPr>
                <w:rFonts w:ascii="Times New Roman"/>
                <w:sz w:val="18"/>
              </w:rPr>
            </w:pPr>
          </w:p>
        </w:tc>
        <w:tc>
          <w:tcPr>
            <w:tcW w:w="1309" w:type="dxa"/>
          </w:tcPr>
          <w:p w14:paraId="401C3FAC" w14:textId="77777777" w:rsidR="007374B6" w:rsidRDefault="00000000">
            <w:pPr>
              <w:pStyle w:val="TableParagraph"/>
              <w:ind w:right="41"/>
              <w:jc w:val="right"/>
              <w:rPr>
                <w:b/>
                <w:sz w:val="18"/>
              </w:rPr>
            </w:pPr>
            <w:r>
              <w:rPr>
                <w:b/>
                <w:spacing w:val="-2"/>
                <w:sz w:val="18"/>
              </w:rPr>
              <w:t>50.000,00</w:t>
            </w:r>
          </w:p>
        </w:tc>
        <w:tc>
          <w:tcPr>
            <w:tcW w:w="803" w:type="dxa"/>
          </w:tcPr>
          <w:p w14:paraId="16C374B7" w14:textId="77777777" w:rsidR="007374B6" w:rsidRDefault="00000000">
            <w:pPr>
              <w:pStyle w:val="TableParagraph"/>
              <w:ind w:left="25" w:right="33"/>
              <w:jc w:val="center"/>
              <w:rPr>
                <w:b/>
                <w:sz w:val="18"/>
              </w:rPr>
            </w:pPr>
            <w:r>
              <w:rPr>
                <w:b/>
                <w:spacing w:val="-2"/>
                <w:sz w:val="18"/>
              </w:rPr>
              <w:t>100,00%</w:t>
            </w:r>
          </w:p>
        </w:tc>
      </w:tr>
      <w:tr w:rsidR="007374B6" w14:paraId="550FD835" w14:textId="77777777">
        <w:trPr>
          <w:trHeight w:val="285"/>
        </w:trPr>
        <w:tc>
          <w:tcPr>
            <w:tcW w:w="5494" w:type="dxa"/>
          </w:tcPr>
          <w:p w14:paraId="2795475D"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73" w:type="dxa"/>
          </w:tcPr>
          <w:p w14:paraId="24DF8CAF" w14:textId="77777777" w:rsidR="007374B6" w:rsidRDefault="00000000">
            <w:pPr>
              <w:pStyle w:val="TableParagraph"/>
              <w:ind w:right="139"/>
              <w:jc w:val="right"/>
              <w:rPr>
                <w:b/>
                <w:sz w:val="18"/>
              </w:rPr>
            </w:pPr>
            <w:r>
              <w:rPr>
                <w:b/>
                <w:spacing w:val="-2"/>
                <w:sz w:val="18"/>
              </w:rPr>
              <w:t>50.000,00</w:t>
            </w:r>
          </w:p>
        </w:tc>
        <w:tc>
          <w:tcPr>
            <w:tcW w:w="1308" w:type="dxa"/>
          </w:tcPr>
          <w:p w14:paraId="2F24DD82" w14:textId="77777777" w:rsidR="007374B6" w:rsidRDefault="007374B6">
            <w:pPr>
              <w:pStyle w:val="TableParagraph"/>
              <w:spacing w:before="0"/>
              <w:rPr>
                <w:rFonts w:ascii="Times New Roman"/>
                <w:sz w:val="18"/>
              </w:rPr>
            </w:pPr>
          </w:p>
        </w:tc>
        <w:tc>
          <w:tcPr>
            <w:tcW w:w="1309" w:type="dxa"/>
          </w:tcPr>
          <w:p w14:paraId="34528617" w14:textId="77777777" w:rsidR="007374B6" w:rsidRDefault="00000000">
            <w:pPr>
              <w:pStyle w:val="TableParagraph"/>
              <w:ind w:right="41"/>
              <w:jc w:val="right"/>
              <w:rPr>
                <w:b/>
                <w:sz w:val="18"/>
              </w:rPr>
            </w:pPr>
            <w:r>
              <w:rPr>
                <w:b/>
                <w:spacing w:val="-2"/>
                <w:sz w:val="18"/>
              </w:rPr>
              <w:t>50.000,00</w:t>
            </w:r>
          </w:p>
        </w:tc>
        <w:tc>
          <w:tcPr>
            <w:tcW w:w="803" w:type="dxa"/>
          </w:tcPr>
          <w:p w14:paraId="5CEEED3B" w14:textId="77777777" w:rsidR="007374B6" w:rsidRDefault="00000000">
            <w:pPr>
              <w:pStyle w:val="TableParagraph"/>
              <w:ind w:left="25" w:right="33"/>
              <w:jc w:val="center"/>
              <w:rPr>
                <w:b/>
                <w:sz w:val="18"/>
              </w:rPr>
            </w:pPr>
            <w:r>
              <w:rPr>
                <w:b/>
                <w:spacing w:val="-2"/>
                <w:sz w:val="18"/>
              </w:rPr>
              <w:t>100,00%</w:t>
            </w:r>
          </w:p>
        </w:tc>
      </w:tr>
      <w:tr w:rsidR="007374B6" w14:paraId="1A2845D0" w14:textId="77777777">
        <w:trPr>
          <w:trHeight w:val="285"/>
        </w:trPr>
        <w:tc>
          <w:tcPr>
            <w:tcW w:w="5494" w:type="dxa"/>
          </w:tcPr>
          <w:p w14:paraId="5BE6590C"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73" w:type="dxa"/>
          </w:tcPr>
          <w:p w14:paraId="2EF2FB80" w14:textId="77777777" w:rsidR="007374B6" w:rsidRDefault="00000000">
            <w:pPr>
              <w:pStyle w:val="TableParagraph"/>
              <w:ind w:right="139"/>
              <w:jc w:val="right"/>
              <w:rPr>
                <w:b/>
                <w:sz w:val="18"/>
              </w:rPr>
            </w:pPr>
            <w:r>
              <w:rPr>
                <w:b/>
                <w:spacing w:val="-2"/>
                <w:sz w:val="18"/>
              </w:rPr>
              <w:t>50.000,00</w:t>
            </w:r>
          </w:p>
        </w:tc>
        <w:tc>
          <w:tcPr>
            <w:tcW w:w="1308" w:type="dxa"/>
          </w:tcPr>
          <w:p w14:paraId="3AA724AF" w14:textId="77777777" w:rsidR="007374B6" w:rsidRDefault="007374B6">
            <w:pPr>
              <w:pStyle w:val="TableParagraph"/>
              <w:spacing w:before="0"/>
              <w:rPr>
                <w:rFonts w:ascii="Times New Roman"/>
                <w:sz w:val="18"/>
              </w:rPr>
            </w:pPr>
          </w:p>
        </w:tc>
        <w:tc>
          <w:tcPr>
            <w:tcW w:w="1309" w:type="dxa"/>
          </w:tcPr>
          <w:p w14:paraId="3937167B" w14:textId="77777777" w:rsidR="007374B6" w:rsidRDefault="00000000">
            <w:pPr>
              <w:pStyle w:val="TableParagraph"/>
              <w:ind w:right="41"/>
              <w:jc w:val="right"/>
              <w:rPr>
                <w:b/>
                <w:sz w:val="18"/>
              </w:rPr>
            </w:pPr>
            <w:r>
              <w:rPr>
                <w:b/>
                <w:spacing w:val="-2"/>
                <w:sz w:val="18"/>
              </w:rPr>
              <w:t>50.000,00</w:t>
            </w:r>
          </w:p>
        </w:tc>
        <w:tc>
          <w:tcPr>
            <w:tcW w:w="803" w:type="dxa"/>
          </w:tcPr>
          <w:p w14:paraId="11663C69" w14:textId="77777777" w:rsidR="007374B6" w:rsidRDefault="00000000">
            <w:pPr>
              <w:pStyle w:val="TableParagraph"/>
              <w:ind w:left="25" w:right="33"/>
              <w:jc w:val="center"/>
              <w:rPr>
                <w:b/>
                <w:sz w:val="18"/>
              </w:rPr>
            </w:pPr>
            <w:r>
              <w:rPr>
                <w:b/>
                <w:spacing w:val="-2"/>
                <w:sz w:val="18"/>
              </w:rPr>
              <w:t>100,00%</w:t>
            </w:r>
          </w:p>
        </w:tc>
      </w:tr>
      <w:tr w:rsidR="007374B6" w14:paraId="7AD31FC7" w14:textId="77777777">
        <w:trPr>
          <w:trHeight w:val="285"/>
        </w:trPr>
        <w:tc>
          <w:tcPr>
            <w:tcW w:w="5494" w:type="dxa"/>
          </w:tcPr>
          <w:p w14:paraId="160B02D9" w14:textId="77777777" w:rsidR="007374B6" w:rsidRDefault="00000000">
            <w:pPr>
              <w:pStyle w:val="TableParagraph"/>
              <w:ind w:left="95"/>
              <w:rPr>
                <w:b/>
                <w:sz w:val="18"/>
              </w:rPr>
            </w:pPr>
            <w:r>
              <w:rPr>
                <w:b/>
                <w:color w:val="00009F"/>
                <w:sz w:val="18"/>
              </w:rPr>
              <w:t>A102202</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dramskih</w:t>
            </w:r>
            <w:r>
              <w:rPr>
                <w:b/>
                <w:color w:val="00009F"/>
                <w:spacing w:val="-1"/>
                <w:sz w:val="18"/>
              </w:rPr>
              <w:t xml:space="preserve"> </w:t>
            </w:r>
            <w:r>
              <w:rPr>
                <w:b/>
                <w:color w:val="00009F"/>
                <w:spacing w:val="-2"/>
                <w:sz w:val="18"/>
              </w:rPr>
              <w:t>gostovanja</w:t>
            </w:r>
          </w:p>
        </w:tc>
        <w:tc>
          <w:tcPr>
            <w:tcW w:w="1673" w:type="dxa"/>
          </w:tcPr>
          <w:p w14:paraId="3F7900D8" w14:textId="77777777" w:rsidR="007374B6" w:rsidRDefault="00000000">
            <w:pPr>
              <w:pStyle w:val="TableParagraph"/>
              <w:ind w:right="139"/>
              <w:jc w:val="right"/>
              <w:rPr>
                <w:b/>
                <w:sz w:val="18"/>
              </w:rPr>
            </w:pPr>
            <w:r>
              <w:rPr>
                <w:b/>
                <w:color w:val="00009F"/>
                <w:spacing w:val="-2"/>
                <w:sz w:val="18"/>
              </w:rPr>
              <w:t>80.000,00</w:t>
            </w:r>
          </w:p>
        </w:tc>
        <w:tc>
          <w:tcPr>
            <w:tcW w:w="1308" w:type="dxa"/>
          </w:tcPr>
          <w:p w14:paraId="20223949" w14:textId="77777777" w:rsidR="007374B6" w:rsidRDefault="00000000">
            <w:pPr>
              <w:pStyle w:val="TableParagraph"/>
              <w:ind w:right="97"/>
              <w:jc w:val="right"/>
              <w:rPr>
                <w:b/>
                <w:sz w:val="18"/>
              </w:rPr>
            </w:pPr>
            <w:r>
              <w:rPr>
                <w:b/>
                <w:color w:val="00009F"/>
                <w:spacing w:val="-2"/>
                <w:sz w:val="18"/>
              </w:rPr>
              <w:t>15.000,00</w:t>
            </w:r>
          </w:p>
        </w:tc>
        <w:tc>
          <w:tcPr>
            <w:tcW w:w="1309" w:type="dxa"/>
          </w:tcPr>
          <w:p w14:paraId="5BFC5EB0" w14:textId="77777777" w:rsidR="007374B6" w:rsidRDefault="00000000">
            <w:pPr>
              <w:pStyle w:val="TableParagraph"/>
              <w:ind w:right="41"/>
              <w:jc w:val="right"/>
              <w:rPr>
                <w:b/>
                <w:sz w:val="18"/>
              </w:rPr>
            </w:pPr>
            <w:r>
              <w:rPr>
                <w:b/>
                <w:color w:val="00009F"/>
                <w:spacing w:val="-2"/>
                <w:sz w:val="18"/>
              </w:rPr>
              <w:t>95.000,00</w:t>
            </w:r>
          </w:p>
        </w:tc>
        <w:tc>
          <w:tcPr>
            <w:tcW w:w="803" w:type="dxa"/>
          </w:tcPr>
          <w:p w14:paraId="7BC9767A" w14:textId="77777777" w:rsidR="007374B6" w:rsidRDefault="00000000">
            <w:pPr>
              <w:pStyle w:val="TableParagraph"/>
              <w:ind w:left="25" w:right="33"/>
              <w:jc w:val="center"/>
              <w:rPr>
                <w:b/>
                <w:sz w:val="18"/>
              </w:rPr>
            </w:pPr>
            <w:r>
              <w:rPr>
                <w:b/>
                <w:color w:val="00009F"/>
                <w:spacing w:val="-2"/>
                <w:sz w:val="18"/>
              </w:rPr>
              <w:t>118,75%</w:t>
            </w:r>
          </w:p>
        </w:tc>
      </w:tr>
      <w:tr w:rsidR="007374B6" w14:paraId="0F184618" w14:textId="77777777">
        <w:trPr>
          <w:trHeight w:val="277"/>
        </w:trPr>
        <w:tc>
          <w:tcPr>
            <w:tcW w:w="5494" w:type="dxa"/>
          </w:tcPr>
          <w:p w14:paraId="10770012"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73" w:type="dxa"/>
          </w:tcPr>
          <w:p w14:paraId="404A5FDF" w14:textId="77777777" w:rsidR="007374B6" w:rsidRDefault="00000000">
            <w:pPr>
              <w:pStyle w:val="TableParagraph"/>
              <w:ind w:right="139"/>
              <w:jc w:val="right"/>
              <w:rPr>
                <w:b/>
                <w:sz w:val="18"/>
              </w:rPr>
            </w:pPr>
            <w:r>
              <w:rPr>
                <w:b/>
                <w:spacing w:val="-2"/>
                <w:sz w:val="18"/>
              </w:rPr>
              <w:t>20.000,00</w:t>
            </w:r>
          </w:p>
        </w:tc>
        <w:tc>
          <w:tcPr>
            <w:tcW w:w="1308" w:type="dxa"/>
          </w:tcPr>
          <w:p w14:paraId="004CC3BC" w14:textId="77777777" w:rsidR="007374B6" w:rsidRDefault="007374B6">
            <w:pPr>
              <w:pStyle w:val="TableParagraph"/>
              <w:spacing w:before="0"/>
              <w:rPr>
                <w:rFonts w:ascii="Times New Roman"/>
                <w:sz w:val="18"/>
              </w:rPr>
            </w:pPr>
          </w:p>
        </w:tc>
        <w:tc>
          <w:tcPr>
            <w:tcW w:w="1309" w:type="dxa"/>
          </w:tcPr>
          <w:p w14:paraId="1BFDAEFC" w14:textId="77777777" w:rsidR="007374B6" w:rsidRDefault="00000000">
            <w:pPr>
              <w:pStyle w:val="TableParagraph"/>
              <w:ind w:right="41"/>
              <w:jc w:val="right"/>
              <w:rPr>
                <w:b/>
                <w:sz w:val="18"/>
              </w:rPr>
            </w:pPr>
            <w:r>
              <w:rPr>
                <w:b/>
                <w:spacing w:val="-2"/>
                <w:sz w:val="18"/>
              </w:rPr>
              <w:t>20.000,00</w:t>
            </w:r>
          </w:p>
        </w:tc>
        <w:tc>
          <w:tcPr>
            <w:tcW w:w="803" w:type="dxa"/>
          </w:tcPr>
          <w:p w14:paraId="6E2EA90D" w14:textId="77777777" w:rsidR="007374B6" w:rsidRDefault="00000000">
            <w:pPr>
              <w:pStyle w:val="TableParagraph"/>
              <w:ind w:left="25" w:right="33"/>
              <w:jc w:val="center"/>
              <w:rPr>
                <w:b/>
                <w:sz w:val="18"/>
              </w:rPr>
            </w:pPr>
            <w:r>
              <w:rPr>
                <w:b/>
                <w:spacing w:val="-2"/>
                <w:sz w:val="18"/>
              </w:rPr>
              <w:t>100,00%</w:t>
            </w:r>
          </w:p>
        </w:tc>
      </w:tr>
      <w:tr w:rsidR="007374B6" w14:paraId="51E0CC89" w14:textId="77777777">
        <w:trPr>
          <w:trHeight w:val="277"/>
        </w:trPr>
        <w:tc>
          <w:tcPr>
            <w:tcW w:w="5494" w:type="dxa"/>
          </w:tcPr>
          <w:p w14:paraId="3145CFA0"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73" w:type="dxa"/>
          </w:tcPr>
          <w:p w14:paraId="5E3AFCD9" w14:textId="77777777" w:rsidR="007374B6" w:rsidRDefault="00000000">
            <w:pPr>
              <w:pStyle w:val="TableParagraph"/>
              <w:spacing w:before="28"/>
              <w:ind w:right="139"/>
              <w:jc w:val="right"/>
              <w:rPr>
                <w:b/>
                <w:sz w:val="18"/>
              </w:rPr>
            </w:pPr>
            <w:r>
              <w:rPr>
                <w:b/>
                <w:spacing w:val="-2"/>
                <w:sz w:val="18"/>
              </w:rPr>
              <w:t>20.000,00</w:t>
            </w:r>
          </w:p>
        </w:tc>
        <w:tc>
          <w:tcPr>
            <w:tcW w:w="1308" w:type="dxa"/>
          </w:tcPr>
          <w:p w14:paraId="1802F4DD" w14:textId="77777777" w:rsidR="007374B6" w:rsidRDefault="007374B6">
            <w:pPr>
              <w:pStyle w:val="TableParagraph"/>
              <w:spacing w:before="0"/>
              <w:rPr>
                <w:rFonts w:ascii="Times New Roman"/>
                <w:sz w:val="18"/>
              </w:rPr>
            </w:pPr>
          </w:p>
        </w:tc>
        <w:tc>
          <w:tcPr>
            <w:tcW w:w="1309" w:type="dxa"/>
          </w:tcPr>
          <w:p w14:paraId="44788891" w14:textId="77777777" w:rsidR="007374B6" w:rsidRDefault="00000000">
            <w:pPr>
              <w:pStyle w:val="TableParagraph"/>
              <w:spacing w:before="28"/>
              <w:ind w:right="41"/>
              <w:jc w:val="right"/>
              <w:rPr>
                <w:b/>
                <w:sz w:val="18"/>
              </w:rPr>
            </w:pPr>
            <w:r>
              <w:rPr>
                <w:b/>
                <w:spacing w:val="-2"/>
                <w:sz w:val="18"/>
              </w:rPr>
              <w:t>20.000,00</w:t>
            </w:r>
          </w:p>
        </w:tc>
        <w:tc>
          <w:tcPr>
            <w:tcW w:w="803" w:type="dxa"/>
          </w:tcPr>
          <w:p w14:paraId="5F1C0B0D" w14:textId="77777777" w:rsidR="007374B6" w:rsidRDefault="00000000">
            <w:pPr>
              <w:pStyle w:val="TableParagraph"/>
              <w:spacing w:before="28"/>
              <w:ind w:left="25" w:right="33"/>
              <w:jc w:val="center"/>
              <w:rPr>
                <w:b/>
                <w:sz w:val="18"/>
              </w:rPr>
            </w:pPr>
            <w:r>
              <w:rPr>
                <w:b/>
                <w:spacing w:val="-2"/>
                <w:sz w:val="18"/>
              </w:rPr>
              <w:t>100,00%</w:t>
            </w:r>
          </w:p>
        </w:tc>
      </w:tr>
      <w:tr w:rsidR="007374B6" w14:paraId="1209AB65" w14:textId="77777777">
        <w:trPr>
          <w:trHeight w:val="285"/>
        </w:trPr>
        <w:tc>
          <w:tcPr>
            <w:tcW w:w="5494" w:type="dxa"/>
          </w:tcPr>
          <w:p w14:paraId="3813834E"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73" w:type="dxa"/>
          </w:tcPr>
          <w:p w14:paraId="5FA11183" w14:textId="77777777" w:rsidR="007374B6" w:rsidRDefault="00000000">
            <w:pPr>
              <w:pStyle w:val="TableParagraph"/>
              <w:ind w:right="139"/>
              <w:jc w:val="right"/>
              <w:rPr>
                <w:b/>
                <w:sz w:val="18"/>
              </w:rPr>
            </w:pPr>
            <w:r>
              <w:rPr>
                <w:b/>
                <w:spacing w:val="-2"/>
                <w:sz w:val="18"/>
              </w:rPr>
              <w:t>20.000,00</w:t>
            </w:r>
          </w:p>
        </w:tc>
        <w:tc>
          <w:tcPr>
            <w:tcW w:w="1308" w:type="dxa"/>
          </w:tcPr>
          <w:p w14:paraId="4129C80D" w14:textId="77777777" w:rsidR="007374B6" w:rsidRDefault="007374B6">
            <w:pPr>
              <w:pStyle w:val="TableParagraph"/>
              <w:spacing w:before="0"/>
              <w:rPr>
                <w:rFonts w:ascii="Times New Roman"/>
                <w:sz w:val="18"/>
              </w:rPr>
            </w:pPr>
          </w:p>
        </w:tc>
        <w:tc>
          <w:tcPr>
            <w:tcW w:w="1309" w:type="dxa"/>
          </w:tcPr>
          <w:p w14:paraId="7AEC5F0E" w14:textId="77777777" w:rsidR="007374B6" w:rsidRDefault="00000000">
            <w:pPr>
              <w:pStyle w:val="TableParagraph"/>
              <w:ind w:right="41"/>
              <w:jc w:val="right"/>
              <w:rPr>
                <w:b/>
                <w:sz w:val="18"/>
              </w:rPr>
            </w:pPr>
            <w:r>
              <w:rPr>
                <w:b/>
                <w:spacing w:val="-2"/>
                <w:sz w:val="18"/>
              </w:rPr>
              <w:t>20.000,00</w:t>
            </w:r>
          </w:p>
        </w:tc>
        <w:tc>
          <w:tcPr>
            <w:tcW w:w="803" w:type="dxa"/>
          </w:tcPr>
          <w:p w14:paraId="59078F1A" w14:textId="77777777" w:rsidR="007374B6" w:rsidRDefault="00000000">
            <w:pPr>
              <w:pStyle w:val="TableParagraph"/>
              <w:ind w:left="25" w:right="33"/>
              <w:jc w:val="center"/>
              <w:rPr>
                <w:b/>
                <w:sz w:val="18"/>
              </w:rPr>
            </w:pPr>
            <w:r>
              <w:rPr>
                <w:b/>
                <w:spacing w:val="-2"/>
                <w:sz w:val="18"/>
              </w:rPr>
              <w:t>100,00%</w:t>
            </w:r>
          </w:p>
        </w:tc>
      </w:tr>
      <w:tr w:rsidR="007374B6" w14:paraId="601B9309" w14:textId="77777777">
        <w:trPr>
          <w:trHeight w:val="285"/>
        </w:trPr>
        <w:tc>
          <w:tcPr>
            <w:tcW w:w="5494" w:type="dxa"/>
          </w:tcPr>
          <w:p w14:paraId="1800F818" w14:textId="77777777" w:rsidR="007374B6" w:rsidRDefault="00000000">
            <w:pPr>
              <w:pStyle w:val="TableParagraph"/>
              <w:ind w:left="275"/>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73" w:type="dxa"/>
          </w:tcPr>
          <w:p w14:paraId="783A5F3F" w14:textId="77777777" w:rsidR="007374B6" w:rsidRDefault="007374B6">
            <w:pPr>
              <w:pStyle w:val="TableParagraph"/>
              <w:spacing w:before="0"/>
              <w:rPr>
                <w:rFonts w:ascii="Times New Roman"/>
                <w:sz w:val="18"/>
              </w:rPr>
            </w:pPr>
          </w:p>
        </w:tc>
        <w:tc>
          <w:tcPr>
            <w:tcW w:w="1308" w:type="dxa"/>
          </w:tcPr>
          <w:p w14:paraId="7264EC5E" w14:textId="77777777" w:rsidR="007374B6" w:rsidRDefault="00000000">
            <w:pPr>
              <w:pStyle w:val="TableParagraph"/>
              <w:ind w:right="97"/>
              <w:jc w:val="right"/>
              <w:rPr>
                <w:b/>
                <w:sz w:val="18"/>
              </w:rPr>
            </w:pPr>
            <w:r>
              <w:rPr>
                <w:b/>
                <w:spacing w:val="-2"/>
                <w:sz w:val="18"/>
              </w:rPr>
              <w:t>15.000,00</w:t>
            </w:r>
          </w:p>
        </w:tc>
        <w:tc>
          <w:tcPr>
            <w:tcW w:w="1309" w:type="dxa"/>
          </w:tcPr>
          <w:p w14:paraId="24CCD55A" w14:textId="77777777" w:rsidR="007374B6" w:rsidRDefault="00000000">
            <w:pPr>
              <w:pStyle w:val="TableParagraph"/>
              <w:ind w:right="41"/>
              <w:jc w:val="right"/>
              <w:rPr>
                <w:b/>
                <w:sz w:val="18"/>
              </w:rPr>
            </w:pPr>
            <w:r>
              <w:rPr>
                <w:b/>
                <w:spacing w:val="-2"/>
                <w:sz w:val="18"/>
              </w:rPr>
              <w:t>15.000,00</w:t>
            </w:r>
          </w:p>
        </w:tc>
        <w:tc>
          <w:tcPr>
            <w:tcW w:w="803" w:type="dxa"/>
          </w:tcPr>
          <w:p w14:paraId="61219344" w14:textId="77777777" w:rsidR="007374B6" w:rsidRDefault="007374B6">
            <w:pPr>
              <w:pStyle w:val="TableParagraph"/>
              <w:spacing w:before="0"/>
              <w:rPr>
                <w:rFonts w:ascii="Times New Roman"/>
                <w:sz w:val="18"/>
              </w:rPr>
            </w:pPr>
          </w:p>
        </w:tc>
      </w:tr>
      <w:tr w:rsidR="007374B6" w14:paraId="0534AADE" w14:textId="77777777">
        <w:trPr>
          <w:trHeight w:val="285"/>
        </w:trPr>
        <w:tc>
          <w:tcPr>
            <w:tcW w:w="5494" w:type="dxa"/>
          </w:tcPr>
          <w:p w14:paraId="1CE4995D"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73" w:type="dxa"/>
          </w:tcPr>
          <w:p w14:paraId="08DC3724" w14:textId="77777777" w:rsidR="007374B6" w:rsidRDefault="007374B6">
            <w:pPr>
              <w:pStyle w:val="TableParagraph"/>
              <w:spacing w:before="0"/>
              <w:rPr>
                <w:rFonts w:ascii="Times New Roman"/>
                <w:sz w:val="18"/>
              </w:rPr>
            </w:pPr>
          </w:p>
        </w:tc>
        <w:tc>
          <w:tcPr>
            <w:tcW w:w="1308" w:type="dxa"/>
          </w:tcPr>
          <w:p w14:paraId="033C15F5" w14:textId="77777777" w:rsidR="007374B6" w:rsidRDefault="00000000">
            <w:pPr>
              <w:pStyle w:val="TableParagraph"/>
              <w:ind w:right="97"/>
              <w:jc w:val="right"/>
              <w:rPr>
                <w:b/>
                <w:sz w:val="18"/>
              </w:rPr>
            </w:pPr>
            <w:r>
              <w:rPr>
                <w:b/>
                <w:spacing w:val="-2"/>
                <w:sz w:val="18"/>
              </w:rPr>
              <w:t>15.000,00</w:t>
            </w:r>
          </w:p>
        </w:tc>
        <w:tc>
          <w:tcPr>
            <w:tcW w:w="1309" w:type="dxa"/>
          </w:tcPr>
          <w:p w14:paraId="3322FC1F" w14:textId="77777777" w:rsidR="007374B6" w:rsidRDefault="00000000">
            <w:pPr>
              <w:pStyle w:val="TableParagraph"/>
              <w:ind w:right="41"/>
              <w:jc w:val="right"/>
              <w:rPr>
                <w:b/>
                <w:sz w:val="18"/>
              </w:rPr>
            </w:pPr>
            <w:r>
              <w:rPr>
                <w:b/>
                <w:spacing w:val="-2"/>
                <w:sz w:val="18"/>
              </w:rPr>
              <w:t>15.000,00</w:t>
            </w:r>
          </w:p>
        </w:tc>
        <w:tc>
          <w:tcPr>
            <w:tcW w:w="803" w:type="dxa"/>
          </w:tcPr>
          <w:p w14:paraId="602EF9DE" w14:textId="77777777" w:rsidR="007374B6" w:rsidRDefault="007374B6">
            <w:pPr>
              <w:pStyle w:val="TableParagraph"/>
              <w:spacing w:before="0"/>
              <w:rPr>
                <w:rFonts w:ascii="Times New Roman"/>
                <w:sz w:val="18"/>
              </w:rPr>
            </w:pPr>
          </w:p>
        </w:tc>
      </w:tr>
      <w:tr w:rsidR="007374B6" w14:paraId="23090F85" w14:textId="77777777">
        <w:trPr>
          <w:trHeight w:val="285"/>
        </w:trPr>
        <w:tc>
          <w:tcPr>
            <w:tcW w:w="5494" w:type="dxa"/>
          </w:tcPr>
          <w:p w14:paraId="508BCBBB"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73" w:type="dxa"/>
          </w:tcPr>
          <w:p w14:paraId="1E13B0E8" w14:textId="77777777" w:rsidR="007374B6" w:rsidRDefault="007374B6">
            <w:pPr>
              <w:pStyle w:val="TableParagraph"/>
              <w:spacing w:before="0"/>
              <w:rPr>
                <w:rFonts w:ascii="Times New Roman"/>
                <w:sz w:val="18"/>
              </w:rPr>
            </w:pPr>
          </w:p>
        </w:tc>
        <w:tc>
          <w:tcPr>
            <w:tcW w:w="1308" w:type="dxa"/>
          </w:tcPr>
          <w:p w14:paraId="7476844D" w14:textId="77777777" w:rsidR="007374B6" w:rsidRDefault="00000000">
            <w:pPr>
              <w:pStyle w:val="TableParagraph"/>
              <w:ind w:right="97"/>
              <w:jc w:val="right"/>
              <w:rPr>
                <w:b/>
                <w:sz w:val="18"/>
              </w:rPr>
            </w:pPr>
            <w:r>
              <w:rPr>
                <w:b/>
                <w:spacing w:val="-2"/>
                <w:sz w:val="18"/>
              </w:rPr>
              <w:t>15.000,00</w:t>
            </w:r>
          </w:p>
        </w:tc>
        <w:tc>
          <w:tcPr>
            <w:tcW w:w="1309" w:type="dxa"/>
          </w:tcPr>
          <w:p w14:paraId="01BE7DE1" w14:textId="77777777" w:rsidR="007374B6" w:rsidRDefault="00000000">
            <w:pPr>
              <w:pStyle w:val="TableParagraph"/>
              <w:ind w:right="41"/>
              <w:jc w:val="right"/>
              <w:rPr>
                <w:b/>
                <w:sz w:val="18"/>
              </w:rPr>
            </w:pPr>
            <w:r>
              <w:rPr>
                <w:b/>
                <w:spacing w:val="-2"/>
                <w:sz w:val="18"/>
              </w:rPr>
              <w:t>15.000,00</w:t>
            </w:r>
          </w:p>
        </w:tc>
        <w:tc>
          <w:tcPr>
            <w:tcW w:w="803" w:type="dxa"/>
          </w:tcPr>
          <w:p w14:paraId="03EFD69E" w14:textId="77777777" w:rsidR="007374B6" w:rsidRDefault="007374B6">
            <w:pPr>
              <w:pStyle w:val="TableParagraph"/>
              <w:spacing w:before="0"/>
              <w:rPr>
                <w:rFonts w:ascii="Times New Roman"/>
                <w:sz w:val="18"/>
              </w:rPr>
            </w:pPr>
          </w:p>
        </w:tc>
      </w:tr>
      <w:tr w:rsidR="007374B6" w14:paraId="05F8BB4C" w14:textId="77777777">
        <w:trPr>
          <w:trHeight w:val="285"/>
        </w:trPr>
        <w:tc>
          <w:tcPr>
            <w:tcW w:w="5494" w:type="dxa"/>
          </w:tcPr>
          <w:p w14:paraId="2DA51A8E" w14:textId="77777777" w:rsidR="007374B6" w:rsidRDefault="00000000">
            <w:pPr>
              <w:pStyle w:val="TableParagraph"/>
              <w:ind w:left="275"/>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73" w:type="dxa"/>
          </w:tcPr>
          <w:p w14:paraId="31F87B7D" w14:textId="77777777" w:rsidR="007374B6" w:rsidRDefault="00000000">
            <w:pPr>
              <w:pStyle w:val="TableParagraph"/>
              <w:ind w:right="139"/>
              <w:jc w:val="right"/>
              <w:rPr>
                <w:b/>
                <w:sz w:val="18"/>
              </w:rPr>
            </w:pPr>
            <w:r>
              <w:rPr>
                <w:b/>
                <w:spacing w:val="-2"/>
                <w:sz w:val="18"/>
              </w:rPr>
              <w:t>30.000,00</w:t>
            </w:r>
          </w:p>
        </w:tc>
        <w:tc>
          <w:tcPr>
            <w:tcW w:w="1308" w:type="dxa"/>
          </w:tcPr>
          <w:p w14:paraId="24A62797" w14:textId="77777777" w:rsidR="007374B6" w:rsidRDefault="00000000">
            <w:pPr>
              <w:pStyle w:val="TableParagraph"/>
              <w:ind w:right="97"/>
              <w:jc w:val="right"/>
              <w:rPr>
                <w:b/>
                <w:sz w:val="18"/>
              </w:rPr>
            </w:pPr>
            <w:r>
              <w:rPr>
                <w:b/>
                <w:spacing w:val="-2"/>
                <w:sz w:val="18"/>
              </w:rPr>
              <w:t>10.000,00</w:t>
            </w:r>
          </w:p>
        </w:tc>
        <w:tc>
          <w:tcPr>
            <w:tcW w:w="1309" w:type="dxa"/>
          </w:tcPr>
          <w:p w14:paraId="15499E64" w14:textId="77777777" w:rsidR="007374B6" w:rsidRDefault="00000000">
            <w:pPr>
              <w:pStyle w:val="TableParagraph"/>
              <w:ind w:right="41"/>
              <w:jc w:val="right"/>
              <w:rPr>
                <w:b/>
                <w:sz w:val="18"/>
              </w:rPr>
            </w:pPr>
            <w:r>
              <w:rPr>
                <w:b/>
                <w:spacing w:val="-2"/>
                <w:sz w:val="18"/>
              </w:rPr>
              <w:t>40.000,00</w:t>
            </w:r>
          </w:p>
        </w:tc>
        <w:tc>
          <w:tcPr>
            <w:tcW w:w="803" w:type="dxa"/>
          </w:tcPr>
          <w:p w14:paraId="444E2BF2" w14:textId="77777777" w:rsidR="007374B6" w:rsidRDefault="00000000">
            <w:pPr>
              <w:pStyle w:val="TableParagraph"/>
              <w:ind w:left="25" w:right="33"/>
              <w:jc w:val="center"/>
              <w:rPr>
                <w:b/>
                <w:sz w:val="18"/>
              </w:rPr>
            </w:pPr>
            <w:r>
              <w:rPr>
                <w:b/>
                <w:spacing w:val="-2"/>
                <w:sz w:val="18"/>
              </w:rPr>
              <w:t>133,33%</w:t>
            </w:r>
          </w:p>
        </w:tc>
      </w:tr>
      <w:tr w:rsidR="007374B6" w14:paraId="327782A1" w14:textId="77777777">
        <w:trPr>
          <w:trHeight w:val="285"/>
        </w:trPr>
        <w:tc>
          <w:tcPr>
            <w:tcW w:w="5494" w:type="dxa"/>
          </w:tcPr>
          <w:p w14:paraId="3235FC45"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73" w:type="dxa"/>
          </w:tcPr>
          <w:p w14:paraId="5C1BBC9B" w14:textId="77777777" w:rsidR="007374B6" w:rsidRDefault="00000000">
            <w:pPr>
              <w:pStyle w:val="TableParagraph"/>
              <w:ind w:right="139"/>
              <w:jc w:val="right"/>
              <w:rPr>
                <w:b/>
                <w:sz w:val="18"/>
              </w:rPr>
            </w:pPr>
            <w:r>
              <w:rPr>
                <w:b/>
                <w:spacing w:val="-2"/>
                <w:sz w:val="18"/>
              </w:rPr>
              <w:t>30.000,00</w:t>
            </w:r>
          </w:p>
        </w:tc>
        <w:tc>
          <w:tcPr>
            <w:tcW w:w="1308" w:type="dxa"/>
          </w:tcPr>
          <w:p w14:paraId="2F1F6279" w14:textId="77777777" w:rsidR="007374B6" w:rsidRDefault="00000000">
            <w:pPr>
              <w:pStyle w:val="TableParagraph"/>
              <w:ind w:right="97"/>
              <w:jc w:val="right"/>
              <w:rPr>
                <w:b/>
                <w:sz w:val="18"/>
              </w:rPr>
            </w:pPr>
            <w:r>
              <w:rPr>
                <w:b/>
                <w:spacing w:val="-2"/>
                <w:sz w:val="18"/>
              </w:rPr>
              <w:t>10.000,00</w:t>
            </w:r>
          </w:p>
        </w:tc>
        <w:tc>
          <w:tcPr>
            <w:tcW w:w="1309" w:type="dxa"/>
          </w:tcPr>
          <w:p w14:paraId="62117F77" w14:textId="77777777" w:rsidR="007374B6" w:rsidRDefault="00000000">
            <w:pPr>
              <w:pStyle w:val="TableParagraph"/>
              <w:ind w:right="41"/>
              <w:jc w:val="right"/>
              <w:rPr>
                <w:b/>
                <w:sz w:val="18"/>
              </w:rPr>
            </w:pPr>
            <w:r>
              <w:rPr>
                <w:b/>
                <w:spacing w:val="-2"/>
                <w:sz w:val="18"/>
              </w:rPr>
              <w:t>40.000,00</w:t>
            </w:r>
          </w:p>
        </w:tc>
        <w:tc>
          <w:tcPr>
            <w:tcW w:w="803" w:type="dxa"/>
          </w:tcPr>
          <w:p w14:paraId="5453EB52" w14:textId="77777777" w:rsidR="007374B6" w:rsidRDefault="00000000">
            <w:pPr>
              <w:pStyle w:val="TableParagraph"/>
              <w:ind w:left="25" w:right="33"/>
              <w:jc w:val="center"/>
              <w:rPr>
                <w:b/>
                <w:sz w:val="18"/>
              </w:rPr>
            </w:pPr>
            <w:r>
              <w:rPr>
                <w:b/>
                <w:spacing w:val="-2"/>
                <w:sz w:val="18"/>
              </w:rPr>
              <w:t>133,33%</w:t>
            </w:r>
          </w:p>
        </w:tc>
      </w:tr>
      <w:tr w:rsidR="007374B6" w14:paraId="5D4699F7" w14:textId="77777777">
        <w:trPr>
          <w:trHeight w:val="285"/>
        </w:trPr>
        <w:tc>
          <w:tcPr>
            <w:tcW w:w="5494" w:type="dxa"/>
          </w:tcPr>
          <w:p w14:paraId="2DDB2C29"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73" w:type="dxa"/>
          </w:tcPr>
          <w:p w14:paraId="4C39FA49" w14:textId="77777777" w:rsidR="007374B6" w:rsidRDefault="00000000">
            <w:pPr>
              <w:pStyle w:val="TableParagraph"/>
              <w:ind w:right="139"/>
              <w:jc w:val="right"/>
              <w:rPr>
                <w:b/>
                <w:sz w:val="18"/>
              </w:rPr>
            </w:pPr>
            <w:r>
              <w:rPr>
                <w:b/>
                <w:spacing w:val="-2"/>
                <w:sz w:val="18"/>
              </w:rPr>
              <w:t>30.000,00</w:t>
            </w:r>
          </w:p>
        </w:tc>
        <w:tc>
          <w:tcPr>
            <w:tcW w:w="1308" w:type="dxa"/>
          </w:tcPr>
          <w:p w14:paraId="674390BE" w14:textId="77777777" w:rsidR="007374B6" w:rsidRDefault="00000000">
            <w:pPr>
              <w:pStyle w:val="TableParagraph"/>
              <w:ind w:right="97"/>
              <w:jc w:val="right"/>
              <w:rPr>
                <w:b/>
                <w:sz w:val="18"/>
              </w:rPr>
            </w:pPr>
            <w:r>
              <w:rPr>
                <w:b/>
                <w:spacing w:val="-2"/>
                <w:sz w:val="18"/>
              </w:rPr>
              <w:t>10.000,00</w:t>
            </w:r>
          </w:p>
        </w:tc>
        <w:tc>
          <w:tcPr>
            <w:tcW w:w="1309" w:type="dxa"/>
          </w:tcPr>
          <w:p w14:paraId="2614BB24" w14:textId="77777777" w:rsidR="007374B6" w:rsidRDefault="00000000">
            <w:pPr>
              <w:pStyle w:val="TableParagraph"/>
              <w:ind w:right="41"/>
              <w:jc w:val="right"/>
              <w:rPr>
                <w:b/>
                <w:sz w:val="18"/>
              </w:rPr>
            </w:pPr>
            <w:r>
              <w:rPr>
                <w:b/>
                <w:spacing w:val="-2"/>
                <w:sz w:val="18"/>
              </w:rPr>
              <w:t>40.000,00</w:t>
            </w:r>
          </w:p>
        </w:tc>
        <w:tc>
          <w:tcPr>
            <w:tcW w:w="803" w:type="dxa"/>
          </w:tcPr>
          <w:p w14:paraId="045C200F" w14:textId="77777777" w:rsidR="007374B6" w:rsidRDefault="00000000">
            <w:pPr>
              <w:pStyle w:val="TableParagraph"/>
              <w:ind w:left="25" w:right="33"/>
              <w:jc w:val="center"/>
              <w:rPr>
                <w:b/>
                <w:sz w:val="18"/>
              </w:rPr>
            </w:pPr>
            <w:r>
              <w:rPr>
                <w:b/>
                <w:spacing w:val="-2"/>
                <w:sz w:val="18"/>
              </w:rPr>
              <w:t>133,33%</w:t>
            </w:r>
          </w:p>
        </w:tc>
      </w:tr>
      <w:tr w:rsidR="007374B6" w14:paraId="0523D01E" w14:textId="77777777">
        <w:trPr>
          <w:trHeight w:val="277"/>
        </w:trPr>
        <w:tc>
          <w:tcPr>
            <w:tcW w:w="5494" w:type="dxa"/>
          </w:tcPr>
          <w:p w14:paraId="788D939C"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73" w:type="dxa"/>
          </w:tcPr>
          <w:p w14:paraId="6A64C3AD" w14:textId="77777777" w:rsidR="007374B6" w:rsidRDefault="00000000">
            <w:pPr>
              <w:pStyle w:val="TableParagraph"/>
              <w:ind w:right="139"/>
              <w:jc w:val="right"/>
              <w:rPr>
                <w:b/>
                <w:sz w:val="18"/>
              </w:rPr>
            </w:pPr>
            <w:r>
              <w:rPr>
                <w:b/>
                <w:spacing w:val="-2"/>
                <w:sz w:val="18"/>
              </w:rPr>
              <w:t>30.000,00</w:t>
            </w:r>
          </w:p>
        </w:tc>
        <w:tc>
          <w:tcPr>
            <w:tcW w:w="1308" w:type="dxa"/>
          </w:tcPr>
          <w:p w14:paraId="36B3B55D" w14:textId="77777777" w:rsidR="007374B6" w:rsidRDefault="00000000">
            <w:pPr>
              <w:pStyle w:val="TableParagraph"/>
              <w:ind w:right="97"/>
              <w:jc w:val="right"/>
              <w:rPr>
                <w:b/>
                <w:sz w:val="18"/>
              </w:rPr>
            </w:pPr>
            <w:r>
              <w:rPr>
                <w:b/>
                <w:sz w:val="18"/>
              </w:rPr>
              <w:t>-</w:t>
            </w:r>
            <w:r>
              <w:rPr>
                <w:b/>
                <w:spacing w:val="-2"/>
                <w:sz w:val="18"/>
              </w:rPr>
              <w:t>10.000,00</w:t>
            </w:r>
          </w:p>
        </w:tc>
        <w:tc>
          <w:tcPr>
            <w:tcW w:w="1309" w:type="dxa"/>
          </w:tcPr>
          <w:p w14:paraId="274191BF" w14:textId="77777777" w:rsidR="007374B6" w:rsidRDefault="00000000">
            <w:pPr>
              <w:pStyle w:val="TableParagraph"/>
              <w:ind w:right="41"/>
              <w:jc w:val="right"/>
              <w:rPr>
                <w:b/>
                <w:sz w:val="18"/>
              </w:rPr>
            </w:pPr>
            <w:r>
              <w:rPr>
                <w:b/>
                <w:spacing w:val="-2"/>
                <w:sz w:val="18"/>
              </w:rPr>
              <w:t>20.000,00</w:t>
            </w:r>
          </w:p>
        </w:tc>
        <w:tc>
          <w:tcPr>
            <w:tcW w:w="803" w:type="dxa"/>
          </w:tcPr>
          <w:p w14:paraId="19810183" w14:textId="77777777" w:rsidR="007374B6" w:rsidRDefault="00000000">
            <w:pPr>
              <w:pStyle w:val="TableParagraph"/>
              <w:ind w:left="97" w:right="8"/>
              <w:jc w:val="center"/>
              <w:rPr>
                <w:b/>
                <w:sz w:val="18"/>
              </w:rPr>
            </w:pPr>
            <w:r>
              <w:rPr>
                <w:b/>
                <w:spacing w:val="-2"/>
                <w:sz w:val="18"/>
              </w:rPr>
              <w:t>66,67%</w:t>
            </w:r>
          </w:p>
        </w:tc>
      </w:tr>
      <w:tr w:rsidR="007374B6" w14:paraId="075339EC" w14:textId="77777777">
        <w:trPr>
          <w:trHeight w:val="277"/>
        </w:trPr>
        <w:tc>
          <w:tcPr>
            <w:tcW w:w="5494" w:type="dxa"/>
          </w:tcPr>
          <w:p w14:paraId="49F3B3FD"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73" w:type="dxa"/>
          </w:tcPr>
          <w:p w14:paraId="254CC761" w14:textId="77777777" w:rsidR="007374B6" w:rsidRDefault="00000000">
            <w:pPr>
              <w:pStyle w:val="TableParagraph"/>
              <w:spacing w:before="28"/>
              <w:ind w:right="139"/>
              <w:jc w:val="right"/>
              <w:rPr>
                <w:b/>
                <w:sz w:val="18"/>
              </w:rPr>
            </w:pPr>
            <w:r>
              <w:rPr>
                <w:b/>
                <w:spacing w:val="-2"/>
                <w:sz w:val="18"/>
              </w:rPr>
              <w:t>30.000,00</w:t>
            </w:r>
          </w:p>
        </w:tc>
        <w:tc>
          <w:tcPr>
            <w:tcW w:w="1308" w:type="dxa"/>
          </w:tcPr>
          <w:p w14:paraId="0D899F3F" w14:textId="77777777" w:rsidR="007374B6" w:rsidRDefault="00000000">
            <w:pPr>
              <w:pStyle w:val="TableParagraph"/>
              <w:spacing w:before="28"/>
              <w:ind w:right="97"/>
              <w:jc w:val="right"/>
              <w:rPr>
                <w:b/>
                <w:sz w:val="18"/>
              </w:rPr>
            </w:pPr>
            <w:r>
              <w:rPr>
                <w:b/>
                <w:sz w:val="18"/>
              </w:rPr>
              <w:t>-</w:t>
            </w:r>
            <w:r>
              <w:rPr>
                <w:b/>
                <w:spacing w:val="-2"/>
                <w:sz w:val="18"/>
              </w:rPr>
              <w:t>10.000,00</w:t>
            </w:r>
          </w:p>
        </w:tc>
        <w:tc>
          <w:tcPr>
            <w:tcW w:w="1309" w:type="dxa"/>
          </w:tcPr>
          <w:p w14:paraId="73AEE08B" w14:textId="77777777" w:rsidR="007374B6" w:rsidRDefault="00000000">
            <w:pPr>
              <w:pStyle w:val="TableParagraph"/>
              <w:spacing w:before="28"/>
              <w:ind w:right="41"/>
              <w:jc w:val="right"/>
              <w:rPr>
                <w:b/>
                <w:sz w:val="18"/>
              </w:rPr>
            </w:pPr>
            <w:r>
              <w:rPr>
                <w:b/>
                <w:spacing w:val="-2"/>
                <w:sz w:val="18"/>
              </w:rPr>
              <w:t>20.000,00</w:t>
            </w:r>
          </w:p>
        </w:tc>
        <w:tc>
          <w:tcPr>
            <w:tcW w:w="803" w:type="dxa"/>
          </w:tcPr>
          <w:p w14:paraId="16E9183A" w14:textId="77777777" w:rsidR="007374B6" w:rsidRDefault="00000000">
            <w:pPr>
              <w:pStyle w:val="TableParagraph"/>
              <w:spacing w:before="28"/>
              <w:ind w:left="97" w:right="8"/>
              <w:jc w:val="center"/>
              <w:rPr>
                <w:b/>
                <w:sz w:val="18"/>
              </w:rPr>
            </w:pPr>
            <w:r>
              <w:rPr>
                <w:b/>
                <w:spacing w:val="-2"/>
                <w:sz w:val="18"/>
              </w:rPr>
              <w:t>66,67%</w:t>
            </w:r>
          </w:p>
        </w:tc>
      </w:tr>
      <w:tr w:rsidR="007374B6" w14:paraId="46A4CE77" w14:textId="77777777">
        <w:trPr>
          <w:trHeight w:val="243"/>
        </w:trPr>
        <w:tc>
          <w:tcPr>
            <w:tcW w:w="5494" w:type="dxa"/>
          </w:tcPr>
          <w:p w14:paraId="1EE1C5D6" w14:textId="77777777" w:rsidR="007374B6" w:rsidRDefault="00000000">
            <w:pPr>
              <w:pStyle w:val="TableParagraph"/>
              <w:spacing w:line="187" w:lineRule="exact"/>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73" w:type="dxa"/>
          </w:tcPr>
          <w:p w14:paraId="566F77EF" w14:textId="77777777" w:rsidR="007374B6" w:rsidRDefault="00000000">
            <w:pPr>
              <w:pStyle w:val="TableParagraph"/>
              <w:spacing w:line="187" w:lineRule="exact"/>
              <w:ind w:right="139"/>
              <w:jc w:val="right"/>
              <w:rPr>
                <w:b/>
                <w:sz w:val="18"/>
              </w:rPr>
            </w:pPr>
            <w:r>
              <w:rPr>
                <w:b/>
                <w:spacing w:val="-2"/>
                <w:sz w:val="18"/>
              </w:rPr>
              <w:t>30.000,00</w:t>
            </w:r>
          </w:p>
        </w:tc>
        <w:tc>
          <w:tcPr>
            <w:tcW w:w="1308" w:type="dxa"/>
          </w:tcPr>
          <w:p w14:paraId="0D58F9D3" w14:textId="77777777" w:rsidR="007374B6" w:rsidRDefault="00000000">
            <w:pPr>
              <w:pStyle w:val="TableParagraph"/>
              <w:spacing w:line="187" w:lineRule="exact"/>
              <w:ind w:right="97"/>
              <w:jc w:val="right"/>
              <w:rPr>
                <w:b/>
                <w:sz w:val="18"/>
              </w:rPr>
            </w:pPr>
            <w:r>
              <w:rPr>
                <w:b/>
                <w:sz w:val="18"/>
              </w:rPr>
              <w:t>-</w:t>
            </w:r>
            <w:r>
              <w:rPr>
                <w:b/>
                <w:spacing w:val="-2"/>
                <w:sz w:val="18"/>
              </w:rPr>
              <w:t>10.000,00</w:t>
            </w:r>
          </w:p>
        </w:tc>
        <w:tc>
          <w:tcPr>
            <w:tcW w:w="1309" w:type="dxa"/>
          </w:tcPr>
          <w:p w14:paraId="2974B9A5" w14:textId="77777777" w:rsidR="007374B6" w:rsidRDefault="00000000">
            <w:pPr>
              <w:pStyle w:val="TableParagraph"/>
              <w:spacing w:line="187" w:lineRule="exact"/>
              <w:ind w:right="41"/>
              <w:jc w:val="right"/>
              <w:rPr>
                <w:b/>
                <w:sz w:val="18"/>
              </w:rPr>
            </w:pPr>
            <w:r>
              <w:rPr>
                <w:b/>
                <w:spacing w:val="-2"/>
                <w:sz w:val="18"/>
              </w:rPr>
              <w:t>20.000,00</w:t>
            </w:r>
          </w:p>
        </w:tc>
        <w:tc>
          <w:tcPr>
            <w:tcW w:w="803" w:type="dxa"/>
          </w:tcPr>
          <w:p w14:paraId="7E02A5EF" w14:textId="77777777" w:rsidR="007374B6" w:rsidRDefault="00000000">
            <w:pPr>
              <w:pStyle w:val="TableParagraph"/>
              <w:spacing w:line="187" w:lineRule="exact"/>
              <w:ind w:left="97" w:right="8"/>
              <w:jc w:val="center"/>
              <w:rPr>
                <w:b/>
                <w:sz w:val="18"/>
              </w:rPr>
            </w:pPr>
            <w:r>
              <w:rPr>
                <w:b/>
                <w:spacing w:val="-2"/>
                <w:sz w:val="18"/>
              </w:rPr>
              <w:t>66,67%</w:t>
            </w:r>
          </w:p>
        </w:tc>
      </w:tr>
      <w:tr w:rsidR="007374B6" w14:paraId="52DF7EDE" w14:textId="77777777">
        <w:trPr>
          <w:trHeight w:val="338"/>
        </w:trPr>
        <w:tc>
          <w:tcPr>
            <w:tcW w:w="5494" w:type="dxa"/>
          </w:tcPr>
          <w:p w14:paraId="3B9182D2" w14:textId="77777777" w:rsidR="007374B6" w:rsidRDefault="00000000">
            <w:pPr>
              <w:pStyle w:val="TableParagraph"/>
              <w:spacing w:before="77"/>
              <w:ind w:left="50"/>
              <w:rPr>
                <w:b/>
                <w:sz w:val="20"/>
              </w:rPr>
            </w:pPr>
            <w:r>
              <w:rPr>
                <w:b/>
                <w:color w:val="00009F"/>
                <w:sz w:val="20"/>
              </w:rPr>
              <w:t>1023</w:t>
            </w:r>
            <w:r>
              <w:rPr>
                <w:b/>
                <w:color w:val="00009F"/>
                <w:spacing w:val="-1"/>
                <w:sz w:val="20"/>
              </w:rPr>
              <w:t xml:space="preserve"> </w:t>
            </w:r>
            <w:r>
              <w:rPr>
                <w:b/>
                <w:color w:val="00009F"/>
                <w:sz w:val="20"/>
              </w:rPr>
              <w:t>GLAZBENO</w:t>
            </w:r>
            <w:r>
              <w:rPr>
                <w:b/>
                <w:color w:val="00009F"/>
                <w:spacing w:val="-1"/>
                <w:sz w:val="20"/>
              </w:rPr>
              <w:t xml:space="preserve"> </w:t>
            </w:r>
            <w:r>
              <w:rPr>
                <w:b/>
                <w:color w:val="00009F"/>
                <w:sz w:val="20"/>
              </w:rPr>
              <w:t>SCENSKI</w:t>
            </w:r>
            <w:r>
              <w:rPr>
                <w:b/>
                <w:color w:val="00009F"/>
                <w:spacing w:val="-1"/>
                <w:sz w:val="20"/>
              </w:rPr>
              <w:t xml:space="preserve"> </w:t>
            </w:r>
            <w:r>
              <w:rPr>
                <w:b/>
                <w:color w:val="00009F"/>
                <w:spacing w:val="-2"/>
                <w:sz w:val="20"/>
              </w:rPr>
              <w:t>PROGRAMI</w:t>
            </w:r>
          </w:p>
        </w:tc>
        <w:tc>
          <w:tcPr>
            <w:tcW w:w="1673" w:type="dxa"/>
          </w:tcPr>
          <w:p w14:paraId="58549917" w14:textId="77777777" w:rsidR="007374B6" w:rsidRDefault="00000000">
            <w:pPr>
              <w:pStyle w:val="TableParagraph"/>
              <w:spacing w:before="77"/>
              <w:ind w:right="139"/>
              <w:jc w:val="right"/>
              <w:rPr>
                <w:b/>
                <w:sz w:val="20"/>
              </w:rPr>
            </w:pPr>
            <w:r>
              <w:rPr>
                <w:b/>
                <w:color w:val="00009F"/>
                <w:spacing w:val="-2"/>
                <w:sz w:val="20"/>
              </w:rPr>
              <w:t>16.000,00</w:t>
            </w:r>
          </w:p>
        </w:tc>
        <w:tc>
          <w:tcPr>
            <w:tcW w:w="3420" w:type="dxa"/>
            <w:gridSpan w:val="3"/>
          </w:tcPr>
          <w:p w14:paraId="4081E949" w14:textId="77777777" w:rsidR="007374B6" w:rsidRDefault="00000000">
            <w:pPr>
              <w:pStyle w:val="TableParagraph"/>
              <w:spacing w:before="77"/>
              <w:ind w:left="1683"/>
              <w:rPr>
                <w:b/>
                <w:sz w:val="20"/>
              </w:rPr>
            </w:pPr>
            <w:r>
              <w:rPr>
                <w:b/>
                <w:color w:val="00009F"/>
                <w:spacing w:val="-2"/>
                <w:sz w:val="20"/>
              </w:rPr>
              <w:t>16.000,00100,00%</w:t>
            </w:r>
          </w:p>
        </w:tc>
      </w:tr>
      <w:tr w:rsidR="007374B6" w14:paraId="441A6230" w14:textId="77777777">
        <w:trPr>
          <w:trHeight w:val="273"/>
        </w:trPr>
        <w:tc>
          <w:tcPr>
            <w:tcW w:w="5494" w:type="dxa"/>
          </w:tcPr>
          <w:p w14:paraId="6312F352" w14:textId="77777777" w:rsidR="007374B6" w:rsidRDefault="00000000">
            <w:pPr>
              <w:pStyle w:val="TableParagraph"/>
              <w:spacing w:before="25"/>
              <w:ind w:left="95"/>
              <w:rPr>
                <w:b/>
                <w:sz w:val="18"/>
              </w:rPr>
            </w:pPr>
            <w:r>
              <w:rPr>
                <w:b/>
                <w:color w:val="00009F"/>
                <w:sz w:val="18"/>
              </w:rPr>
              <w:t>A102301</w:t>
            </w:r>
            <w:r>
              <w:rPr>
                <w:b/>
                <w:color w:val="00009F"/>
                <w:spacing w:val="-1"/>
                <w:sz w:val="18"/>
              </w:rPr>
              <w:t xml:space="preserve"> </w:t>
            </w:r>
            <w:r>
              <w:rPr>
                <w:b/>
                <w:color w:val="00009F"/>
                <w:sz w:val="18"/>
              </w:rPr>
              <w:t>Glazbeno</w:t>
            </w:r>
            <w:r>
              <w:rPr>
                <w:b/>
                <w:color w:val="00009F"/>
                <w:spacing w:val="-1"/>
                <w:sz w:val="18"/>
              </w:rPr>
              <w:t xml:space="preserve"> </w:t>
            </w:r>
            <w:r>
              <w:rPr>
                <w:b/>
                <w:color w:val="00009F"/>
                <w:sz w:val="18"/>
              </w:rPr>
              <w:t>scenski</w:t>
            </w:r>
            <w:r>
              <w:rPr>
                <w:b/>
                <w:color w:val="00009F"/>
                <w:spacing w:val="-1"/>
                <w:sz w:val="18"/>
              </w:rPr>
              <w:t xml:space="preserve"> </w:t>
            </w:r>
            <w:r>
              <w:rPr>
                <w:b/>
                <w:color w:val="00009F"/>
                <w:spacing w:val="-2"/>
                <w:sz w:val="18"/>
              </w:rPr>
              <w:t>programi</w:t>
            </w:r>
          </w:p>
        </w:tc>
        <w:tc>
          <w:tcPr>
            <w:tcW w:w="1673" w:type="dxa"/>
          </w:tcPr>
          <w:p w14:paraId="690D8779" w14:textId="77777777" w:rsidR="007374B6" w:rsidRDefault="00000000">
            <w:pPr>
              <w:pStyle w:val="TableParagraph"/>
              <w:spacing w:before="25"/>
              <w:ind w:right="139"/>
              <w:jc w:val="right"/>
              <w:rPr>
                <w:b/>
                <w:sz w:val="18"/>
              </w:rPr>
            </w:pPr>
            <w:r>
              <w:rPr>
                <w:b/>
                <w:color w:val="00009F"/>
                <w:spacing w:val="-2"/>
                <w:sz w:val="18"/>
              </w:rPr>
              <w:t>16.000,00</w:t>
            </w:r>
          </w:p>
        </w:tc>
        <w:tc>
          <w:tcPr>
            <w:tcW w:w="3420" w:type="dxa"/>
            <w:gridSpan w:val="3"/>
          </w:tcPr>
          <w:p w14:paraId="4713225F" w14:textId="77777777" w:rsidR="007374B6" w:rsidRDefault="00000000">
            <w:pPr>
              <w:pStyle w:val="TableParagraph"/>
              <w:spacing w:before="25"/>
              <w:ind w:left="1772"/>
              <w:rPr>
                <w:b/>
                <w:sz w:val="18"/>
              </w:rPr>
            </w:pPr>
            <w:r>
              <w:rPr>
                <w:b/>
                <w:color w:val="00009F"/>
                <w:sz w:val="18"/>
              </w:rPr>
              <w:t>16.000,00</w:t>
            </w:r>
            <w:r>
              <w:rPr>
                <w:b/>
                <w:color w:val="00009F"/>
                <w:spacing w:val="34"/>
                <w:sz w:val="18"/>
              </w:rPr>
              <w:t xml:space="preserve"> </w:t>
            </w:r>
            <w:r>
              <w:rPr>
                <w:b/>
                <w:color w:val="00009F"/>
                <w:spacing w:val="-2"/>
                <w:sz w:val="18"/>
              </w:rPr>
              <w:t>100,00%</w:t>
            </w:r>
          </w:p>
        </w:tc>
      </w:tr>
      <w:tr w:rsidR="007374B6" w14:paraId="209F3D83" w14:textId="77777777">
        <w:trPr>
          <w:trHeight w:val="285"/>
        </w:trPr>
        <w:tc>
          <w:tcPr>
            <w:tcW w:w="5494" w:type="dxa"/>
          </w:tcPr>
          <w:p w14:paraId="4335B6CF"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73" w:type="dxa"/>
          </w:tcPr>
          <w:p w14:paraId="7EB30833" w14:textId="77777777" w:rsidR="007374B6" w:rsidRDefault="00000000">
            <w:pPr>
              <w:pStyle w:val="TableParagraph"/>
              <w:ind w:right="139"/>
              <w:jc w:val="right"/>
              <w:rPr>
                <w:b/>
                <w:sz w:val="18"/>
              </w:rPr>
            </w:pPr>
            <w:r>
              <w:rPr>
                <w:b/>
                <w:spacing w:val="-2"/>
                <w:sz w:val="18"/>
              </w:rPr>
              <w:t>9.000,00</w:t>
            </w:r>
          </w:p>
        </w:tc>
        <w:tc>
          <w:tcPr>
            <w:tcW w:w="3420" w:type="dxa"/>
            <w:gridSpan w:val="3"/>
          </w:tcPr>
          <w:p w14:paraId="354E8709" w14:textId="77777777" w:rsidR="007374B6" w:rsidRDefault="00000000">
            <w:pPr>
              <w:pStyle w:val="TableParagraph"/>
              <w:ind w:left="1872"/>
              <w:rPr>
                <w:b/>
                <w:sz w:val="18"/>
              </w:rPr>
            </w:pPr>
            <w:r>
              <w:rPr>
                <w:b/>
                <w:sz w:val="18"/>
              </w:rPr>
              <w:t>9.000,00</w:t>
            </w:r>
            <w:r>
              <w:rPr>
                <w:b/>
                <w:spacing w:val="34"/>
                <w:sz w:val="18"/>
              </w:rPr>
              <w:t xml:space="preserve"> </w:t>
            </w:r>
            <w:r>
              <w:rPr>
                <w:b/>
                <w:spacing w:val="-2"/>
                <w:sz w:val="18"/>
              </w:rPr>
              <w:t>100,00%</w:t>
            </w:r>
          </w:p>
        </w:tc>
      </w:tr>
      <w:tr w:rsidR="007374B6" w14:paraId="10CC8C9C" w14:textId="77777777">
        <w:trPr>
          <w:trHeight w:val="285"/>
        </w:trPr>
        <w:tc>
          <w:tcPr>
            <w:tcW w:w="5494" w:type="dxa"/>
          </w:tcPr>
          <w:p w14:paraId="18078AE2"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73" w:type="dxa"/>
          </w:tcPr>
          <w:p w14:paraId="7467ADBB" w14:textId="77777777" w:rsidR="007374B6" w:rsidRDefault="00000000">
            <w:pPr>
              <w:pStyle w:val="TableParagraph"/>
              <w:ind w:right="139"/>
              <w:jc w:val="right"/>
              <w:rPr>
                <w:b/>
                <w:sz w:val="18"/>
              </w:rPr>
            </w:pPr>
            <w:r>
              <w:rPr>
                <w:b/>
                <w:spacing w:val="-2"/>
                <w:sz w:val="18"/>
              </w:rPr>
              <w:t>9.000,00</w:t>
            </w:r>
          </w:p>
        </w:tc>
        <w:tc>
          <w:tcPr>
            <w:tcW w:w="3420" w:type="dxa"/>
            <w:gridSpan w:val="3"/>
          </w:tcPr>
          <w:p w14:paraId="4880D086" w14:textId="77777777" w:rsidR="007374B6" w:rsidRDefault="00000000">
            <w:pPr>
              <w:pStyle w:val="TableParagraph"/>
              <w:ind w:left="1872"/>
              <w:rPr>
                <w:b/>
                <w:sz w:val="18"/>
              </w:rPr>
            </w:pPr>
            <w:r>
              <w:rPr>
                <w:b/>
                <w:sz w:val="18"/>
              </w:rPr>
              <w:t>9.000,00</w:t>
            </w:r>
            <w:r>
              <w:rPr>
                <w:b/>
                <w:spacing w:val="34"/>
                <w:sz w:val="18"/>
              </w:rPr>
              <w:t xml:space="preserve"> </w:t>
            </w:r>
            <w:r>
              <w:rPr>
                <w:b/>
                <w:spacing w:val="-2"/>
                <w:sz w:val="18"/>
              </w:rPr>
              <w:t>100,00%</w:t>
            </w:r>
          </w:p>
        </w:tc>
      </w:tr>
      <w:tr w:rsidR="007374B6" w14:paraId="076D45A8" w14:textId="77777777">
        <w:trPr>
          <w:trHeight w:val="285"/>
        </w:trPr>
        <w:tc>
          <w:tcPr>
            <w:tcW w:w="5494" w:type="dxa"/>
          </w:tcPr>
          <w:p w14:paraId="123AEDAE"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73" w:type="dxa"/>
          </w:tcPr>
          <w:p w14:paraId="79BCD7BE" w14:textId="77777777" w:rsidR="007374B6" w:rsidRDefault="00000000">
            <w:pPr>
              <w:pStyle w:val="TableParagraph"/>
              <w:ind w:right="139"/>
              <w:jc w:val="right"/>
              <w:rPr>
                <w:b/>
                <w:sz w:val="18"/>
              </w:rPr>
            </w:pPr>
            <w:r>
              <w:rPr>
                <w:b/>
                <w:spacing w:val="-2"/>
                <w:sz w:val="18"/>
              </w:rPr>
              <w:t>9.000,00</w:t>
            </w:r>
          </w:p>
        </w:tc>
        <w:tc>
          <w:tcPr>
            <w:tcW w:w="3420" w:type="dxa"/>
            <w:gridSpan w:val="3"/>
          </w:tcPr>
          <w:p w14:paraId="5CAD8251" w14:textId="77777777" w:rsidR="007374B6" w:rsidRDefault="00000000">
            <w:pPr>
              <w:pStyle w:val="TableParagraph"/>
              <w:ind w:left="1872"/>
              <w:rPr>
                <w:b/>
                <w:sz w:val="18"/>
              </w:rPr>
            </w:pPr>
            <w:r>
              <w:rPr>
                <w:b/>
                <w:sz w:val="18"/>
              </w:rPr>
              <w:t>9.000,00</w:t>
            </w:r>
            <w:r>
              <w:rPr>
                <w:b/>
                <w:spacing w:val="34"/>
                <w:sz w:val="18"/>
              </w:rPr>
              <w:t xml:space="preserve"> </w:t>
            </w:r>
            <w:r>
              <w:rPr>
                <w:b/>
                <w:spacing w:val="-2"/>
                <w:sz w:val="18"/>
              </w:rPr>
              <w:t>100,00%</w:t>
            </w:r>
          </w:p>
        </w:tc>
      </w:tr>
      <w:tr w:rsidR="007374B6" w14:paraId="04DC5011" w14:textId="77777777">
        <w:trPr>
          <w:trHeight w:val="285"/>
        </w:trPr>
        <w:tc>
          <w:tcPr>
            <w:tcW w:w="5494" w:type="dxa"/>
          </w:tcPr>
          <w:p w14:paraId="0615E48C" w14:textId="77777777" w:rsidR="007374B6" w:rsidRDefault="00000000">
            <w:pPr>
              <w:pStyle w:val="TableParagraph"/>
              <w:ind w:left="275"/>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73" w:type="dxa"/>
          </w:tcPr>
          <w:p w14:paraId="10ED9046" w14:textId="77777777" w:rsidR="007374B6" w:rsidRDefault="00000000">
            <w:pPr>
              <w:pStyle w:val="TableParagraph"/>
              <w:ind w:right="139"/>
              <w:jc w:val="right"/>
              <w:rPr>
                <w:b/>
                <w:sz w:val="18"/>
              </w:rPr>
            </w:pPr>
            <w:r>
              <w:rPr>
                <w:b/>
                <w:spacing w:val="-2"/>
                <w:sz w:val="18"/>
              </w:rPr>
              <w:t>7.000,00</w:t>
            </w:r>
          </w:p>
        </w:tc>
        <w:tc>
          <w:tcPr>
            <w:tcW w:w="3420" w:type="dxa"/>
            <w:gridSpan w:val="3"/>
          </w:tcPr>
          <w:p w14:paraId="04C496DD" w14:textId="77777777" w:rsidR="007374B6" w:rsidRDefault="00000000">
            <w:pPr>
              <w:pStyle w:val="TableParagraph"/>
              <w:ind w:left="1872"/>
              <w:rPr>
                <w:b/>
                <w:sz w:val="18"/>
              </w:rPr>
            </w:pPr>
            <w:r>
              <w:rPr>
                <w:b/>
                <w:sz w:val="18"/>
              </w:rPr>
              <w:t>7.000,00</w:t>
            </w:r>
            <w:r>
              <w:rPr>
                <w:b/>
                <w:spacing w:val="34"/>
                <w:sz w:val="18"/>
              </w:rPr>
              <w:t xml:space="preserve"> </w:t>
            </w:r>
            <w:r>
              <w:rPr>
                <w:b/>
                <w:spacing w:val="-2"/>
                <w:sz w:val="18"/>
              </w:rPr>
              <w:t>100,00%</w:t>
            </w:r>
          </w:p>
        </w:tc>
      </w:tr>
      <w:tr w:rsidR="007374B6" w14:paraId="78AC3F5F" w14:textId="77777777">
        <w:trPr>
          <w:trHeight w:val="243"/>
        </w:trPr>
        <w:tc>
          <w:tcPr>
            <w:tcW w:w="5494" w:type="dxa"/>
          </w:tcPr>
          <w:p w14:paraId="12F83CFF" w14:textId="77777777" w:rsidR="007374B6" w:rsidRDefault="00000000">
            <w:pPr>
              <w:pStyle w:val="TableParagraph"/>
              <w:spacing w:line="187"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73" w:type="dxa"/>
          </w:tcPr>
          <w:p w14:paraId="5848CB8A" w14:textId="77777777" w:rsidR="007374B6" w:rsidRDefault="00000000">
            <w:pPr>
              <w:pStyle w:val="TableParagraph"/>
              <w:spacing w:line="187" w:lineRule="exact"/>
              <w:ind w:right="139"/>
              <w:jc w:val="right"/>
              <w:rPr>
                <w:b/>
                <w:sz w:val="18"/>
              </w:rPr>
            </w:pPr>
            <w:r>
              <w:rPr>
                <w:b/>
                <w:spacing w:val="-2"/>
                <w:sz w:val="18"/>
              </w:rPr>
              <w:t>7.000,00</w:t>
            </w:r>
          </w:p>
        </w:tc>
        <w:tc>
          <w:tcPr>
            <w:tcW w:w="3420" w:type="dxa"/>
            <w:gridSpan w:val="3"/>
          </w:tcPr>
          <w:p w14:paraId="7BB56337" w14:textId="77777777" w:rsidR="007374B6" w:rsidRDefault="00000000">
            <w:pPr>
              <w:pStyle w:val="TableParagraph"/>
              <w:spacing w:line="187" w:lineRule="exact"/>
              <w:ind w:left="1872"/>
              <w:rPr>
                <w:b/>
                <w:sz w:val="18"/>
              </w:rPr>
            </w:pPr>
            <w:r>
              <w:rPr>
                <w:b/>
                <w:sz w:val="18"/>
              </w:rPr>
              <w:t>7.000,00</w:t>
            </w:r>
            <w:r>
              <w:rPr>
                <w:b/>
                <w:spacing w:val="34"/>
                <w:sz w:val="18"/>
              </w:rPr>
              <w:t xml:space="preserve"> </w:t>
            </w:r>
            <w:r>
              <w:rPr>
                <w:b/>
                <w:spacing w:val="-2"/>
                <w:sz w:val="18"/>
              </w:rPr>
              <w:t>100,00%</w:t>
            </w:r>
          </w:p>
        </w:tc>
      </w:tr>
    </w:tbl>
    <w:p w14:paraId="03080C3D"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66CA22DA" w14:textId="77777777" w:rsidR="007374B6" w:rsidRDefault="007374B6">
      <w:pPr>
        <w:spacing w:before="10"/>
        <w:rPr>
          <w:b/>
          <w:sz w:val="3"/>
        </w:rPr>
      </w:pPr>
    </w:p>
    <w:tbl>
      <w:tblPr>
        <w:tblStyle w:val="TableNormal"/>
        <w:tblW w:w="0" w:type="auto"/>
        <w:tblInd w:w="577" w:type="dxa"/>
        <w:tblLayout w:type="fixed"/>
        <w:tblLook w:val="01E0" w:firstRow="1" w:lastRow="1" w:firstColumn="1" w:lastColumn="1" w:noHBand="0" w:noVBand="0"/>
      </w:tblPr>
      <w:tblGrid>
        <w:gridCol w:w="5984"/>
        <w:gridCol w:w="1451"/>
        <w:gridCol w:w="1274"/>
        <w:gridCol w:w="1308"/>
        <w:gridCol w:w="857"/>
      </w:tblGrid>
      <w:tr w:rsidR="007374B6" w14:paraId="77EFA6D8" w14:textId="77777777">
        <w:trPr>
          <w:trHeight w:val="243"/>
        </w:trPr>
        <w:tc>
          <w:tcPr>
            <w:tcW w:w="5984" w:type="dxa"/>
          </w:tcPr>
          <w:p w14:paraId="73A7E2DB" w14:textId="77777777" w:rsidR="007374B6" w:rsidRDefault="00000000">
            <w:pPr>
              <w:pStyle w:val="TableParagraph"/>
              <w:spacing w:before="0" w:line="201" w:lineRule="exact"/>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1" w:type="dxa"/>
          </w:tcPr>
          <w:p w14:paraId="0AB6DE5A" w14:textId="77777777" w:rsidR="007374B6" w:rsidRDefault="00000000">
            <w:pPr>
              <w:pStyle w:val="TableParagraph"/>
              <w:spacing w:before="0" w:line="201" w:lineRule="exact"/>
              <w:ind w:right="172"/>
              <w:jc w:val="right"/>
              <w:rPr>
                <w:b/>
                <w:sz w:val="18"/>
              </w:rPr>
            </w:pPr>
            <w:r>
              <w:rPr>
                <w:b/>
                <w:spacing w:val="-2"/>
                <w:sz w:val="18"/>
              </w:rPr>
              <w:t>7.000,00</w:t>
            </w:r>
          </w:p>
        </w:tc>
        <w:tc>
          <w:tcPr>
            <w:tcW w:w="1274" w:type="dxa"/>
          </w:tcPr>
          <w:p w14:paraId="247CE0AA" w14:textId="77777777" w:rsidR="007374B6" w:rsidRDefault="007374B6">
            <w:pPr>
              <w:pStyle w:val="TableParagraph"/>
              <w:spacing w:before="0"/>
              <w:rPr>
                <w:rFonts w:ascii="Times New Roman"/>
                <w:sz w:val="16"/>
              </w:rPr>
            </w:pPr>
          </w:p>
        </w:tc>
        <w:tc>
          <w:tcPr>
            <w:tcW w:w="1308" w:type="dxa"/>
          </w:tcPr>
          <w:p w14:paraId="65C3958C" w14:textId="77777777" w:rsidR="007374B6" w:rsidRDefault="00000000">
            <w:pPr>
              <w:pStyle w:val="TableParagraph"/>
              <w:spacing w:before="0" w:line="201" w:lineRule="exact"/>
              <w:ind w:right="39"/>
              <w:jc w:val="right"/>
              <w:rPr>
                <w:b/>
                <w:sz w:val="18"/>
              </w:rPr>
            </w:pPr>
            <w:r>
              <w:rPr>
                <w:b/>
                <w:spacing w:val="-2"/>
                <w:sz w:val="18"/>
              </w:rPr>
              <w:t>7.000,00</w:t>
            </w:r>
          </w:p>
        </w:tc>
        <w:tc>
          <w:tcPr>
            <w:tcW w:w="857" w:type="dxa"/>
          </w:tcPr>
          <w:p w14:paraId="1B4D1A1E" w14:textId="77777777" w:rsidR="007374B6" w:rsidRDefault="00000000">
            <w:pPr>
              <w:pStyle w:val="TableParagraph"/>
              <w:spacing w:before="0" w:line="201" w:lineRule="exact"/>
              <w:ind w:left="2" w:right="60"/>
              <w:jc w:val="center"/>
              <w:rPr>
                <w:b/>
                <w:sz w:val="18"/>
              </w:rPr>
            </w:pPr>
            <w:r>
              <w:rPr>
                <w:b/>
                <w:spacing w:val="-2"/>
                <w:sz w:val="18"/>
              </w:rPr>
              <w:t>100,00%</w:t>
            </w:r>
          </w:p>
        </w:tc>
      </w:tr>
      <w:tr w:rsidR="007374B6" w14:paraId="61F5B216" w14:textId="77777777">
        <w:trPr>
          <w:trHeight w:val="288"/>
        </w:trPr>
        <w:tc>
          <w:tcPr>
            <w:tcW w:w="5984" w:type="dxa"/>
          </w:tcPr>
          <w:p w14:paraId="3FE0A448" w14:textId="77777777" w:rsidR="007374B6" w:rsidRDefault="00000000">
            <w:pPr>
              <w:pStyle w:val="TableParagraph"/>
              <w:spacing w:before="35"/>
              <w:ind w:left="285"/>
              <w:rPr>
                <w:b/>
                <w:sz w:val="20"/>
              </w:rPr>
            </w:pPr>
            <w:r>
              <w:rPr>
                <w:b/>
                <w:color w:val="00009F"/>
                <w:sz w:val="20"/>
              </w:rPr>
              <w:t>1024</w:t>
            </w:r>
            <w:r>
              <w:rPr>
                <w:b/>
                <w:color w:val="00009F"/>
                <w:spacing w:val="-2"/>
                <w:sz w:val="20"/>
              </w:rPr>
              <w:t xml:space="preserve"> </w:t>
            </w:r>
            <w:r>
              <w:rPr>
                <w:b/>
                <w:color w:val="00009F"/>
                <w:sz w:val="20"/>
              </w:rPr>
              <w:t>MEĐUNARODNI</w:t>
            </w:r>
            <w:r>
              <w:rPr>
                <w:b/>
                <w:color w:val="00009F"/>
                <w:spacing w:val="-2"/>
                <w:sz w:val="20"/>
              </w:rPr>
              <w:t xml:space="preserve"> </w:t>
            </w:r>
            <w:r>
              <w:rPr>
                <w:b/>
                <w:color w:val="00009F"/>
                <w:sz w:val="20"/>
              </w:rPr>
              <w:t>DJEČJI</w:t>
            </w:r>
            <w:r>
              <w:rPr>
                <w:b/>
                <w:color w:val="00009F"/>
                <w:spacing w:val="-2"/>
                <w:sz w:val="20"/>
              </w:rPr>
              <w:t xml:space="preserve"> FESTIVAL</w:t>
            </w:r>
          </w:p>
        </w:tc>
        <w:tc>
          <w:tcPr>
            <w:tcW w:w="1451" w:type="dxa"/>
          </w:tcPr>
          <w:p w14:paraId="280B22B8" w14:textId="77777777" w:rsidR="007374B6" w:rsidRDefault="00000000">
            <w:pPr>
              <w:pStyle w:val="TableParagraph"/>
              <w:spacing w:before="35"/>
              <w:ind w:right="172"/>
              <w:jc w:val="right"/>
              <w:rPr>
                <w:b/>
                <w:sz w:val="20"/>
              </w:rPr>
            </w:pPr>
            <w:r>
              <w:rPr>
                <w:b/>
                <w:color w:val="00009F"/>
                <w:spacing w:val="-2"/>
                <w:sz w:val="20"/>
              </w:rPr>
              <w:t>450.000,00</w:t>
            </w:r>
          </w:p>
        </w:tc>
        <w:tc>
          <w:tcPr>
            <w:tcW w:w="1274" w:type="dxa"/>
          </w:tcPr>
          <w:p w14:paraId="4E3FA809" w14:textId="77777777" w:rsidR="007374B6" w:rsidRDefault="00000000">
            <w:pPr>
              <w:pStyle w:val="TableParagraph"/>
              <w:spacing w:before="35"/>
              <w:ind w:right="96"/>
              <w:jc w:val="right"/>
              <w:rPr>
                <w:b/>
                <w:sz w:val="20"/>
              </w:rPr>
            </w:pPr>
            <w:r>
              <w:rPr>
                <w:b/>
                <w:color w:val="00009F"/>
                <w:sz w:val="20"/>
              </w:rPr>
              <w:t>-</w:t>
            </w:r>
            <w:r>
              <w:rPr>
                <w:b/>
                <w:color w:val="00009F"/>
                <w:spacing w:val="-2"/>
                <w:sz w:val="20"/>
              </w:rPr>
              <w:t>23.000,00</w:t>
            </w:r>
          </w:p>
        </w:tc>
        <w:tc>
          <w:tcPr>
            <w:tcW w:w="1308" w:type="dxa"/>
          </w:tcPr>
          <w:p w14:paraId="7B1E4E23" w14:textId="77777777" w:rsidR="007374B6" w:rsidRDefault="00000000">
            <w:pPr>
              <w:pStyle w:val="TableParagraph"/>
              <w:spacing w:before="35"/>
              <w:ind w:right="39"/>
              <w:jc w:val="right"/>
              <w:rPr>
                <w:b/>
                <w:sz w:val="20"/>
              </w:rPr>
            </w:pPr>
            <w:r>
              <w:rPr>
                <w:b/>
                <w:color w:val="00009F"/>
                <w:spacing w:val="-2"/>
                <w:sz w:val="20"/>
              </w:rPr>
              <w:t>427.000,00</w:t>
            </w:r>
          </w:p>
        </w:tc>
        <w:tc>
          <w:tcPr>
            <w:tcW w:w="857" w:type="dxa"/>
          </w:tcPr>
          <w:p w14:paraId="54A891FE" w14:textId="77777777" w:rsidR="007374B6" w:rsidRDefault="00000000">
            <w:pPr>
              <w:pStyle w:val="TableParagraph"/>
              <w:spacing w:before="35"/>
              <w:ind w:right="26"/>
              <w:jc w:val="center"/>
              <w:rPr>
                <w:b/>
                <w:sz w:val="20"/>
              </w:rPr>
            </w:pPr>
            <w:r>
              <w:rPr>
                <w:b/>
                <w:color w:val="00009F"/>
                <w:spacing w:val="-2"/>
                <w:sz w:val="20"/>
              </w:rPr>
              <w:t>94,89%</w:t>
            </w:r>
          </w:p>
        </w:tc>
      </w:tr>
      <w:tr w:rsidR="007374B6" w14:paraId="7AD591AE" w14:textId="77777777">
        <w:trPr>
          <w:trHeight w:val="266"/>
        </w:trPr>
        <w:tc>
          <w:tcPr>
            <w:tcW w:w="5984" w:type="dxa"/>
          </w:tcPr>
          <w:p w14:paraId="29BDD6A7" w14:textId="77777777" w:rsidR="007374B6" w:rsidRDefault="00000000">
            <w:pPr>
              <w:pStyle w:val="TableParagraph"/>
              <w:spacing w:before="17"/>
              <w:ind w:left="330"/>
              <w:rPr>
                <w:b/>
                <w:sz w:val="18"/>
              </w:rPr>
            </w:pPr>
            <w:r>
              <w:rPr>
                <w:b/>
                <w:color w:val="00009F"/>
                <w:sz w:val="18"/>
              </w:rPr>
              <w:t>A102401</w:t>
            </w:r>
            <w:r>
              <w:rPr>
                <w:b/>
                <w:color w:val="00009F"/>
                <w:spacing w:val="-2"/>
                <w:sz w:val="18"/>
              </w:rPr>
              <w:t xml:space="preserve"> </w:t>
            </w:r>
            <w:r>
              <w:rPr>
                <w:b/>
                <w:color w:val="00009F"/>
                <w:sz w:val="18"/>
              </w:rPr>
              <w:t>Međunarodni</w:t>
            </w:r>
            <w:r>
              <w:rPr>
                <w:b/>
                <w:color w:val="00009F"/>
                <w:spacing w:val="-2"/>
                <w:sz w:val="18"/>
              </w:rPr>
              <w:t xml:space="preserve"> </w:t>
            </w:r>
            <w:r>
              <w:rPr>
                <w:b/>
                <w:color w:val="00009F"/>
                <w:sz w:val="18"/>
              </w:rPr>
              <w:t>dječji</w:t>
            </w:r>
            <w:r>
              <w:rPr>
                <w:b/>
                <w:color w:val="00009F"/>
                <w:spacing w:val="-2"/>
                <w:sz w:val="18"/>
              </w:rPr>
              <w:t xml:space="preserve"> festival</w:t>
            </w:r>
          </w:p>
        </w:tc>
        <w:tc>
          <w:tcPr>
            <w:tcW w:w="1451" w:type="dxa"/>
          </w:tcPr>
          <w:p w14:paraId="72E08448" w14:textId="77777777" w:rsidR="007374B6" w:rsidRDefault="00000000">
            <w:pPr>
              <w:pStyle w:val="TableParagraph"/>
              <w:spacing w:before="17"/>
              <w:ind w:right="172"/>
              <w:jc w:val="right"/>
              <w:rPr>
                <w:b/>
                <w:sz w:val="18"/>
              </w:rPr>
            </w:pPr>
            <w:r>
              <w:rPr>
                <w:b/>
                <w:color w:val="00009F"/>
                <w:spacing w:val="-2"/>
                <w:sz w:val="18"/>
              </w:rPr>
              <w:t>450.000,00</w:t>
            </w:r>
          </w:p>
        </w:tc>
        <w:tc>
          <w:tcPr>
            <w:tcW w:w="1274" w:type="dxa"/>
          </w:tcPr>
          <w:p w14:paraId="2A3FA02A" w14:textId="77777777" w:rsidR="007374B6" w:rsidRDefault="00000000">
            <w:pPr>
              <w:pStyle w:val="TableParagraph"/>
              <w:spacing w:before="17"/>
              <w:ind w:right="96"/>
              <w:jc w:val="right"/>
              <w:rPr>
                <w:b/>
                <w:sz w:val="18"/>
              </w:rPr>
            </w:pPr>
            <w:r>
              <w:rPr>
                <w:b/>
                <w:color w:val="00009F"/>
                <w:sz w:val="18"/>
              </w:rPr>
              <w:t>-</w:t>
            </w:r>
            <w:r>
              <w:rPr>
                <w:b/>
                <w:color w:val="00009F"/>
                <w:spacing w:val="-2"/>
                <w:sz w:val="18"/>
              </w:rPr>
              <w:t>23.000,00</w:t>
            </w:r>
          </w:p>
        </w:tc>
        <w:tc>
          <w:tcPr>
            <w:tcW w:w="1308" w:type="dxa"/>
          </w:tcPr>
          <w:p w14:paraId="65F03536" w14:textId="77777777" w:rsidR="007374B6" w:rsidRDefault="00000000">
            <w:pPr>
              <w:pStyle w:val="TableParagraph"/>
              <w:spacing w:before="17"/>
              <w:ind w:right="39"/>
              <w:jc w:val="right"/>
              <w:rPr>
                <w:b/>
                <w:sz w:val="18"/>
              </w:rPr>
            </w:pPr>
            <w:r>
              <w:rPr>
                <w:b/>
                <w:color w:val="00009F"/>
                <w:spacing w:val="-2"/>
                <w:sz w:val="18"/>
              </w:rPr>
              <w:t>427.000,00</w:t>
            </w:r>
          </w:p>
        </w:tc>
        <w:tc>
          <w:tcPr>
            <w:tcW w:w="857" w:type="dxa"/>
          </w:tcPr>
          <w:p w14:paraId="4B363D2C" w14:textId="77777777" w:rsidR="007374B6" w:rsidRDefault="00000000">
            <w:pPr>
              <w:pStyle w:val="TableParagraph"/>
              <w:spacing w:before="17"/>
              <w:ind w:left="99" w:right="60"/>
              <w:jc w:val="center"/>
              <w:rPr>
                <w:b/>
                <w:sz w:val="18"/>
              </w:rPr>
            </w:pPr>
            <w:r>
              <w:rPr>
                <w:b/>
                <w:color w:val="00009F"/>
                <w:spacing w:val="-2"/>
                <w:sz w:val="18"/>
              </w:rPr>
              <w:t>94,89%</w:t>
            </w:r>
          </w:p>
        </w:tc>
      </w:tr>
      <w:tr w:rsidR="007374B6" w14:paraId="27825436" w14:textId="77777777">
        <w:trPr>
          <w:trHeight w:val="285"/>
        </w:trPr>
        <w:tc>
          <w:tcPr>
            <w:tcW w:w="5984" w:type="dxa"/>
          </w:tcPr>
          <w:p w14:paraId="6E42B219"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1" w:type="dxa"/>
          </w:tcPr>
          <w:p w14:paraId="0FB76CE2" w14:textId="77777777" w:rsidR="007374B6" w:rsidRDefault="00000000">
            <w:pPr>
              <w:pStyle w:val="TableParagraph"/>
              <w:ind w:right="172"/>
              <w:jc w:val="right"/>
              <w:rPr>
                <w:b/>
                <w:sz w:val="18"/>
              </w:rPr>
            </w:pPr>
            <w:r>
              <w:rPr>
                <w:b/>
                <w:spacing w:val="-2"/>
                <w:sz w:val="18"/>
              </w:rPr>
              <w:t>72.000,00</w:t>
            </w:r>
          </w:p>
        </w:tc>
        <w:tc>
          <w:tcPr>
            <w:tcW w:w="1274" w:type="dxa"/>
          </w:tcPr>
          <w:p w14:paraId="0AD8E110" w14:textId="77777777" w:rsidR="007374B6" w:rsidRDefault="007374B6">
            <w:pPr>
              <w:pStyle w:val="TableParagraph"/>
              <w:spacing w:before="0"/>
              <w:rPr>
                <w:rFonts w:ascii="Times New Roman"/>
                <w:sz w:val="18"/>
              </w:rPr>
            </w:pPr>
          </w:p>
        </w:tc>
        <w:tc>
          <w:tcPr>
            <w:tcW w:w="1308" w:type="dxa"/>
          </w:tcPr>
          <w:p w14:paraId="3D3ED6D0" w14:textId="77777777" w:rsidR="007374B6" w:rsidRDefault="00000000">
            <w:pPr>
              <w:pStyle w:val="TableParagraph"/>
              <w:ind w:right="39"/>
              <w:jc w:val="right"/>
              <w:rPr>
                <w:b/>
                <w:sz w:val="18"/>
              </w:rPr>
            </w:pPr>
            <w:r>
              <w:rPr>
                <w:b/>
                <w:spacing w:val="-2"/>
                <w:sz w:val="18"/>
              </w:rPr>
              <w:t>72.000,00</w:t>
            </w:r>
          </w:p>
        </w:tc>
        <w:tc>
          <w:tcPr>
            <w:tcW w:w="857" w:type="dxa"/>
          </w:tcPr>
          <w:p w14:paraId="2EC3C5A7" w14:textId="77777777" w:rsidR="007374B6" w:rsidRDefault="00000000">
            <w:pPr>
              <w:pStyle w:val="TableParagraph"/>
              <w:ind w:left="2" w:right="60"/>
              <w:jc w:val="center"/>
              <w:rPr>
                <w:b/>
                <w:sz w:val="18"/>
              </w:rPr>
            </w:pPr>
            <w:r>
              <w:rPr>
                <w:b/>
                <w:spacing w:val="-2"/>
                <w:sz w:val="18"/>
              </w:rPr>
              <w:t>100,00%</w:t>
            </w:r>
          </w:p>
        </w:tc>
      </w:tr>
      <w:tr w:rsidR="007374B6" w14:paraId="05E8AB71" w14:textId="77777777">
        <w:trPr>
          <w:trHeight w:val="285"/>
        </w:trPr>
        <w:tc>
          <w:tcPr>
            <w:tcW w:w="5984" w:type="dxa"/>
          </w:tcPr>
          <w:p w14:paraId="4DE56C7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1" w:type="dxa"/>
          </w:tcPr>
          <w:p w14:paraId="757EEAB1" w14:textId="77777777" w:rsidR="007374B6" w:rsidRDefault="00000000">
            <w:pPr>
              <w:pStyle w:val="TableParagraph"/>
              <w:ind w:right="172"/>
              <w:jc w:val="right"/>
              <w:rPr>
                <w:b/>
                <w:sz w:val="18"/>
              </w:rPr>
            </w:pPr>
            <w:r>
              <w:rPr>
                <w:b/>
                <w:spacing w:val="-2"/>
                <w:sz w:val="18"/>
              </w:rPr>
              <w:t>72.000,00</w:t>
            </w:r>
          </w:p>
        </w:tc>
        <w:tc>
          <w:tcPr>
            <w:tcW w:w="1274" w:type="dxa"/>
          </w:tcPr>
          <w:p w14:paraId="20FE83DC" w14:textId="77777777" w:rsidR="007374B6" w:rsidRDefault="007374B6">
            <w:pPr>
              <w:pStyle w:val="TableParagraph"/>
              <w:spacing w:before="0"/>
              <w:rPr>
                <w:rFonts w:ascii="Times New Roman"/>
                <w:sz w:val="18"/>
              </w:rPr>
            </w:pPr>
          </w:p>
        </w:tc>
        <w:tc>
          <w:tcPr>
            <w:tcW w:w="1308" w:type="dxa"/>
          </w:tcPr>
          <w:p w14:paraId="5F1556A0" w14:textId="77777777" w:rsidR="007374B6" w:rsidRDefault="00000000">
            <w:pPr>
              <w:pStyle w:val="TableParagraph"/>
              <w:ind w:right="39"/>
              <w:jc w:val="right"/>
              <w:rPr>
                <w:b/>
                <w:sz w:val="18"/>
              </w:rPr>
            </w:pPr>
            <w:r>
              <w:rPr>
                <w:b/>
                <w:spacing w:val="-2"/>
                <w:sz w:val="18"/>
              </w:rPr>
              <w:t>72.000,00</w:t>
            </w:r>
          </w:p>
        </w:tc>
        <w:tc>
          <w:tcPr>
            <w:tcW w:w="857" w:type="dxa"/>
          </w:tcPr>
          <w:p w14:paraId="50A931CF" w14:textId="77777777" w:rsidR="007374B6" w:rsidRDefault="00000000">
            <w:pPr>
              <w:pStyle w:val="TableParagraph"/>
              <w:ind w:left="2" w:right="60"/>
              <w:jc w:val="center"/>
              <w:rPr>
                <w:b/>
                <w:sz w:val="18"/>
              </w:rPr>
            </w:pPr>
            <w:r>
              <w:rPr>
                <w:b/>
                <w:spacing w:val="-2"/>
                <w:sz w:val="18"/>
              </w:rPr>
              <w:t>100,00%</w:t>
            </w:r>
          </w:p>
        </w:tc>
      </w:tr>
      <w:tr w:rsidR="007374B6" w14:paraId="4BDFF3FC" w14:textId="77777777">
        <w:trPr>
          <w:trHeight w:val="285"/>
        </w:trPr>
        <w:tc>
          <w:tcPr>
            <w:tcW w:w="5984" w:type="dxa"/>
          </w:tcPr>
          <w:p w14:paraId="4A05CE57"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1" w:type="dxa"/>
          </w:tcPr>
          <w:p w14:paraId="5BC9B399" w14:textId="77777777" w:rsidR="007374B6" w:rsidRDefault="00000000">
            <w:pPr>
              <w:pStyle w:val="TableParagraph"/>
              <w:ind w:right="172"/>
              <w:jc w:val="right"/>
              <w:rPr>
                <w:b/>
                <w:sz w:val="18"/>
              </w:rPr>
            </w:pPr>
            <w:r>
              <w:rPr>
                <w:b/>
                <w:spacing w:val="-2"/>
                <w:sz w:val="18"/>
              </w:rPr>
              <w:t>72.000,00</w:t>
            </w:r>
          </w:p>
        </w:tc>
        <w:tc>
          <w:tcPr>
            <w:tcW w:w="1274" w:type="dxa"/>
          </w:tcPr>
          <w:p w14:paraId="63FBE62C" w14:textId="77777777" w:rsidR="007374B6" w:rsidRDefault="007374B6">
            <w:pPr>
              <w:pStyle w:val="TableParagraph"/>
              <w:spacing w:before="0"/>
              <w:rPr>
                <w:rFonts w:ascii="Times New Roman"/>
                <w:sz w:val="18"/>
              </w:rPr>
            </w:pPr>
          </w:p>
        </w:tc>
        <w:tc>
          <w:tcPr>
            <w:tcW w:w="1308" w:type="dxa"/>
          </w:tcPr>
          <w:p w14:paraId="51BA0DE9" w14:textId="77777777" w:rsidR="007374B6" w:rsidRDefault="00000000">
            <w:pPr>
              <w:pStyle w:val="TableParagraph"/>
              <w:ind w:right="39"/>
              <w:jc w:val="right"/>
              <w:rPr>
                <w:b/>
                <w:sz w:val="18"/>
              </w:rPr>
            </w:pPr>
            <w:r>
              <w:rPr>
                <w:b/>
                <w:spacing w:val="-2"/>
                <w:sz w:val="18"/>
              </w:rPr>
              <w:t>72.000,00</w:t>
            </w:r>
          </w:p>
        </w:tc>
        <w:tc>
          <w:tcPr>
            <w:tcW w:w="857" w:type="dxa"/>
          </w:tcPr>
          <w:p w14:paraId="69B47B02" w14:textId="77777777" w:rsidR="007374B6" w:rsidRDefault="00000000">
            <w:pPr>
              <w:pStyle w:val="TableParagraph"/>
              <w:ind w:left="2" w:right="60"/>
              <w:jc w:val="center"/>
              <w:rPr>
                <w:b/>
                <w:sz w:val="18"/>
              </w:rPr>
            </w:pPr>
            <w:r>
              <w:rPr>
                <w:b/>
                <w:spacing w:val="-2"/>
                <w:sz w:val="18"/>
              </w:rPr>
              <w:t>100,00%</w:t>
            </w:r>
          </w:p>
        </w:tc>
      </w:tr>
      <w:tr w:rsidR="007374B6" w14:paraId="2572721E" w14:textId="77777777">
        <w:trPr>
          <w:trHeight w:val="285"/>
        </w:trPr>
        <w:tc>
          <w:tcPr>
            <w:tcW w:w="5984" w:type="dxa"/>
          </w:tcPr>
          <w:p w14:paraId="699FF8D7"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51" w:type="dxa"/>
          </w:tcPr>
          <w:p w14:paraId="391A3855" w14:textId="77777777" w:rsidR="007374B6" w:rsidRDefault="00000000">
            <w:pPr>
              <w:pStyle w:val="TableParagraph"/>
              <w:ind w:right="172"/>
              <w:jc w:val="right"/>
              <w:rPr>
                <w:b/>
                <w:sz w:val="18"/>
              </w:rPr>
            </w:pPr>
            <w:r>
              <w:rPr>
                <w:b/>
                <w:spacing w:val="-2"/>
                <w:sz w:val="18"/>
              </w:rPr>
              <w:t>70.000,00</w:t>
            </w:r>
          </w:p>
        </w:tc>
        <w:tc>
          <w:tcPr>
            <w:tcW w:w="1274" w:type="dxa"/>
          </w:tcPr>
          <w:p w14:paraId="3DEFE1C1" w14:textId="77777777" w:rsidR="007374B6" w:rsidRDefault="00000000">
            <w:pPr>
              <w:pStyle w:val="TableParagraph"/>
              <w:ind w:right="96"/>
              <w:jc w:val="right"/>
              <w:rPr>
                <w:b/>
                <w:sz w:val="18"/>
              </w:rPr>
            </w:pPr>
            <w:r>
              <w:rPr>
                <w:b/>
                <w:sz w:val="18"/>
              </w:rPr>
              <w:t>-</w:t>
            </w:r>
            <w:r>
              <w:rPr>
                <w:b/>
                <w:spacing w:val="-2"/>
                <w:sz w:val="18"/>
              </w:rPr>
              <w:t>35.500,00</w:t>
            </w:r>
          </w:p>
        </w:tc>
        <w:tc>
          <w:tcPr>
            <w:tcW w:w="1308" w:type="dxa"/>
          </w:tcPr>
          <w:p w14:paraId="36B490E4" w14:textId="77777777" w:rsidR="007374B6" w:rsidRDefault="00000000">
            <w:pPr>
              <w:pStyle w:val="TableParagraph"/>
              <w:ind w:right="39"/>
              <w:jc w:val="right"/>
              <w:rPr>
                <w:b/>
                <w:sz w:val="18"/>
              </w:rPr>
            </w:pPr>
            <w:r>
              <w:rPr>
                <w:b/>
                <w:spacing w:val="-2"/>
                <w:sz w:val="18"/>
              </w:rPr>
              <w:t>34.500,00</w:t>
            </w:r>
          </w:p>
        </w:tc>
        <w:tc>
          <w:tcPr>
            <w:tcW w:w="857" w:type="dxa"/>
          </w:tcPr>
          <w:p w14:paraId="48274442" w14:textId="77777777" w:rsidR="007374B6" w:rsidRDefault="00000000">
            <w:pPr>
              <w:pStyle w:val="TableParagraph"/>
              <w:ind w:left="99" w:right="60"/>
              <w:jc w:val="center"/>
              <w:rPr>
                <w:b/>
                <w:sz w:val="18"/>
              </w:rPr>
            </w:pPr>
            <w:r>
              <w:rPr>
                <w:b/>
                <w:spacing w:val="-2"/>
                <w:sz w:val="18"/>
              </w:rPr>
              <w:t>49,29%</w:t>
            </w:r>
          </w:p>
        </w:tc>
      </w:tr>
      <w:tr w:rsidR="007374B6" w14:paraId="6A61F645" w14:textId="77777777">
        <w:trPr>
          <w:trHeight w:val="285"/>
        </w:trPr>
        <w:tc>
          <w:tcPr>
            <w:tcW w:w="5984" w:type="dxa"/>
          </w:tcPr>
          <w:p w14:paraId="3290B015"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1" w:type="dxa"/>
          </w:tcPr>
          <w:p w14:paraId="73BFDE88" w14:textId="77777777" w:rsidR="007374B6" w:rsidRDefault="00000000">
            <w:pPr>
              <w:pStyle w:val="TableParagraph"/>
              <w:ind w:right="172"/>
              <w:jc w:val="right"/>
              <w:rPr>
                <w:b/>
                <w:sz w:val="18"/>
              </w:rPr>
            </w:pPr>
            <w:r>
              <w:rPr>
                <w:b/>
                <w:spacing w:val="-2"/>
                <w:sz w:val="18"/>
              </w:rPr>
              <w:t>70.000,00</w:t>
            </w:r>
          </w:p>
        </w:tc>
        <w:tc>
          <w:tcPr>
            <w:tcW w:w="1274" w:type="dxa"/>
          </w:tcPr>
          <w:p w14:paraId="22C8FD7F" w14:textId="77777777" w:rsidR="007374B6" w:rsidRDefault="00000000">
            <w:pPr>
              <w:pStyle w:val="TableParagraph"/>
              <w:ind w:right="96"/>
              <w:jc w:val="right"/>
              <w:rPr>
                <w:b/>
                <w:sz w:val="18"/>
              </w:rPr>
            </w:pPr>
            <w:r>
              <w:rPr>
                <w:b/>
                <w:sz w:val="18"/>
              </w:rPr>
              <w:t>-</w:t>
            </w:r>
            <w:r>
              <w:rPr>
                <w:b/>
                <w:spacing w:val="-2"/>
                <w:sz w:val="18"/>
              </w:rPr>
              <w:t>35.500,00</w:t>
            </w:r>
          </w:p>
        </w:tc>
        <w:tc>
          <w:tcPr>
            <w:tcW w:w="1308" w:type="dxa"/>
          </w:tcPr>
          <w:p w14:paraId="13B1AECE" w14:textId="77777777" w:rsidR="007374B6" w:rsidRDefault="00000000">
            <w:pPr>
              <w:pStyle w:val="TableParagraph"/>
              <w:ind w:right="39"/>
              <w:jc w:val="right"/>
              <w:rPr>
                <w:b/>
                <w:sz w:val="18"/>
              </w:rPr>
            </w:pPr>
            <w:r>
              <w:rPr>
                <w:b/>
                <w:spacing w:val="-2"/>
                <w:sz w:val="18"/>
              </w:rPr>
              <w:t>34.500,00</w:t>
            </w:r>
          </w:p>
        </w:tc>
        <w:tc>
          <w:tcPr>
            <w:tcW w:w="857" w:type="dxa"/>
          </w:tcPr>
          <w:p w14:paraId="228BDB1F" w14:textId="77777777" w:rsidR="007374B6" w:rsidRDefault="00000000">
            <w:pPr>
              <w:pStyle w:val="TableParagraph"/>
              <w:ind w:left="99" w:right="60"/>
              <w:jc w:val="center"/>
              <w:rPr>
                <w:b/>
                <w:sz w:val="18"/>
              </w:rPr>
            </w:pPr>
            <w:r>
              <w:rPr>
                <w:b/>
                <w:spacing w:val="-2"/>
                <w:sz w:val="18"/>
              </w:rPr>
              <w:t>49,29%</w:t>
            </w:r>
          </w:p>
        </w:tc>
      </w:tr>
      <w:tr w:rsidR="007374B6" w14:paraId="6296D7AA" w14:textId="77777777">
        <w:trPr>
          <w:trHeight w:val="285"/>
        </w:trPr>
        <w:tc>
          <w:tcPr>
            <w:tcW w:w="5984" w:type="dxa"/>
          </w:tcPr>
          <w:p w14:paraId="4B31B63E"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1" w:type="dxa"/>
          </w:tcPr>
          <w:p w14:paraId="4D29480E" w14:textId="77777777" w:rsidR="007374B6" w:rsidRDefault="00000000">
            <w:pPr>
              <w:pStyle w:val="TableParagraph"/>
              <w:ind w:right="172"/>
              <w:jc w:val="right"/>
              <w:rPr>
                <w:b/>
                <w:sz w:val="18"/>
              </w:rPr>
            </w:pPr>
            <w:r>
              <w:rPr>
                <w:b/>
                <w:spacing w:val="-2"/>
                <w:sz w:val="18"/>
              </w:rPr>
              <w:t>70.000,00</w:t>
            </w:r>
          </w:p>
        </w:tc>
        <w:tc>
          <w:tcPr>
            <w:tcW w:w="1274" w:type="dxa"/>
          </w:tcPr>
          <w:p w14:paraId="43BE31A1" w14:textId="77777777" w:rsidR="007374B6" w:rsidRDefault="00000000">
            <w:pPr>
              <w:pStyle w:val="TableParagraph"/>
              <w:ind w:right="96"/>
              <w:jc w:val="right"/>
              <w:rPr>
                <w:b/>
                <w:sz w:val="18"/>
              </w:rPr>
            </w:pPr>
            <w:r>
              <w:rPr>
                <w:b/>
                <w:sz w:val="18"/>
              </w:rPr>
              <w:t>-</w:t>
            </w:r>
            <w:r>
              <w:rPr>
                <w:b/>
                <w:spacing w:val="-2"/>
                <w:sz w:val="18"/>
              </w:rPr>
              <w:t>35.500,00</w:t>
            </w:r>
          </w:p>
        </w:tc>
        <w:tc>
          <w:tcPr>
            <w:tcW w:w="1308" w:type="dxa"/>
          </w:tcPr>
          <w:p w14:paraId="7282C095" w14:textId="77777777" w:rsidR="007374B6" w:rsidRDefault="00000000">
            <w:pPr>
              <w:pStyle w:val="TableParagraph"/>
              <w:ind w:right="39"/>
              <w:jc w:val="right"/>
              <w:rPr>
                <w:b/>
                <w:sz w:val="18"/>
              </w:rPr>
            </w:pPr>
            <w:r>
              <w:rPr>
                <w:b/>
                <w:spacing w:val="-2"/>
                <w:sz w:val="18"/>
              </w:rPr>
              <w:t>34.500,00</w:t>
            </w:r>
          </w:p>
        </w:tc>
        <w:tc>
          <w:tcPr>
            <w:tcW w:w="857" w:type="dxa"/>
          </w:tcPr>
          <w:p w14:paraId="1D22FED4" w14:textId="77777777" w:rsidR="007374B6" w:rsidRDefault="00000000">
            <w:pPr>
              <w:pStyle w:val="TableParagraph"/>
              <w:ind w:left="99" w:right="60"/>
              <w:jc w:val="center"/>
              <w:rPr>
                <w:b/>
                <w:sz w:val="18"/>
              </w:rPr>
            </w:pPr>
            <w:r>
              <w:rPr>
                <w:b/>
                <w:spacing w:val="-2"/>
                <w:sz w:val="18"/>
              </w:rPr>
              <w:t>49,29%</w:t>
            </w:r>
          </w:p>
        </w:tc>
      </w:tr>
      <w:tr w:rsidR="007374B6" w14:paraId="32043673" w14:textId="77777777">
        <w:trPr>
          <w:trHeight w:val="285"/>
        </w:trPr>
        <w:tc>
          <w:tcPr>
            <w:tcW w:w="5984" w:type="dxa"/>
          </w:tcPr>
          <w:p w14:paraId="4FDC8DFE"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51" w:type="dxa"/>
          </w:tcPr>
          <w:p w14:paraId="5B401F11" w14:textId="77777777" w:rsidR="007374B6" w:rsidRDefault="00000000">
            <w:pPr>
              <w:pStyle w:val="TableParagraph"/>
              <w:ind w:right="172"/>
              <w:jc w:val="right"/>
              <w:rPr>
                <w:b/>
                <w:sz w:val="18"/>
              </w:rPr>
            </w:pPr>
            <w:r>
              <w:rPr>
                <w:b/>
                <w:spacing w:val="-2"/>
                <w:sz w:val="18"/>
              </w:rPr>
              <w:t>43.000,00</w:t>
            </w:r>
          </w:p>
        </w:tc>
        <w:tc>
          <w:tcPr>
            <w:tcW w:w="1274" w:type="dxa"/>
          </w:tcPr>
          <w:p w14:paraId="45F4A831" w14:textId="77777777" w:rsidR="007374B6" w:rsidRDefault="00000000">
            <w:pPr>
              <w:pStyle w:val="TableParagraph"/>
              <w:ind w:right="96"/>
              <w:jc w:val="right"/>
              <w:rPr>
                <w:b/>
                <w:sz w:val="18"/>
              </w:rPr>
            </w:pPr>
            <w:r>
              <w:rPr>
                <w:b/>
                <w:spacing w:val="-2"/>
                <w:sz w:val="18"/>
              </w:rPr>
              <w:t>34.000,00</w:t>
            </w:r>
          </w:p>
        </w:tc>
        <w:tc>
          <w:tcPr>
            <w:tcW w:w="1308" w:type="dxa"/>
          </w:tcPr>
          <w:p w14:paraId="55E5318C" w14:textId="77777777" w:rsidR="007374B6" w:rsidRDefault="00000000">
            <w:pPr>
              <w:pStyle w:val="TableParagraph"/>
              <w:ind w:right="39"/>
              <w:jc w:val="right"/>
              <w:rPr>
                <w:b/>
                <w:sz w:val="18"/>
              </w:rPr>
            </w:pPr>
            <w:r>
              <w:rPr>
                <w:b/>
                <w:spacing w:val="-2"/>
                <w:sz w:val="18"/>
              </w:rPr>
              <w:t>77.000,00</w:t>
            </w:r>
          </w:p>
        </w:tc>
        <w:tc>
          <w:tcPr>
            <w:tcW w:w="857" w:type="dxa"/>
          </w:tcPr>
          <w:p w14:paraId="54AAA837" w14:textId="77777777" w:rsidR="007374B6" w:rsidRDefault="00000000">
            <w:pPr>
              <w:pStyle w:val="TableParagraph"/>
              <w:ind w:left="2" w:right="60"/>
              <w:jc w:val="center"/>
              <w:rPr>
                <w:b/>
                <w:sz w:val="18"/>
              </w:rPr>
            </w:pPr>
            <w:r>
              <w:rPr>
                <w:b/>
                <w:spacing w:val="-2"/>
                <w:sz w:val="18"/>
              </w:rPr>
              <w:t>179,07%</w:t>
            </w:r>
          </w:p>
        </w:tc>
      </w:tr>
      <w:tr w:rsidR="007374B6" w14:paraId="7AAC5244" w14:textId="77777777">
        <w:trPr>
          <w:trHeight w:val="285"/>
        </w:trPr>
        <w:tc>
          <w:tcPr>
            <w:tcW w:w="5984" w:type="dxa"/>
          </w:tcPr>
          <w:p w14:paraId="66A9A5E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1" w:type="dxa"/>
          </w:tcPr>
          <w:p w14:paraId="154E7DBD" w14:textId="77777777" w:rsidR="007374B6" w:rsidRDefault="00000000">
            <w:pPr>
              <w:pStyle w:val="TableParagraph"/>
              <w:ind w:right="172"/>
              <w:jc w:val="right"/>
              <w:rPr>
                <w:b/>
                <w:sz w:val="18"/>
              </w:rPr>
            </w:pPr>
            <w:r>
              <w:rPr>
                <w:b/>
                <w:spacing w:val="-2"/>
                <w:sz w:val="18"/>
              </w:rPr>
              <w:t>43.000,00</w:t>
            </w:r>
          </w:p>
        </w:tc>
        <w:tc>
          <w:tcPr>
            <w:tcW w:w="1274" w:type="dxa"/>
          </w:tcPr>
          <w:p w14:paraId="7F3A87EF" w14:textId="77777777" w:rsidR="007374B6" w:rsidRDefault="00000000">
            <w:pPr>
              <w:pStyle w:val="TableParagraph"/>
              <w:ind w:right="96"/>
              <w:jc w:val="right"/>
              <w:rPr>
                <w:b/>
                <w:sz w:val="18"/>
              </w:rPr>
            </w:pPr>
            <w:r>
              <w:rPr>
                <w:b/>
                <w:spacing w:val="-2"/>
                <w:sz w:val="18"/>
              </w:rPr>
              <w:t>34.000,00</w:t>
            </w:r>
          </w:p>
        </w:tc>
        <w:tc>
          <w:tcPr>
            <w:tcW w:w="1308" w:type="dxa"/>
          </w:tcPr>
          <w:p w14:paraId="037DD895" w14:textId="77777777" w:rsidR="007374B6" w:rsidRDefault="00000000">
            <w:pPr>
              <w:pStyle w:val="TableParagraph"/>
              <w:ind w:right="39"/>
              <w:jc w:val="right"/>
              <w:rPr>
                <w:b/>
                <w:sz w:val="18"/>
              </w:rPr>
            </w:pPr>
            <w:r>
              <w:rPr>
                <w:b/>
                <w:spacing w:val="-2"/>
                <w:sz w:val="18"/>
              </w:rPr>
              <w:t>77.000,00</w:t>
            </w:r>
          </w:p>
        </w:tc>
        <w:tc>
          <w:tcPr>
            <w:tcW w:w="857" w:type="dxa"/>
          </w:tcPr>
          <w:p w14:paraId="0DEA903E" w14:textId="77777777" w:rsidR="007374B6" w:rsidRDefault="00000000">
            <w:pPr>
              <w:pStyle w:val="TableParagraph"/>
              <w:ind w:left="2" w:right="60"/>
              <w:jc w:val="center"/>
              <w:rPr>
                <w:b/>
                <w:sz w:val="18"/>
              </w:rPr>
            </w:pPr>
            <w:r>
              <w:rPr>
                <w:b/>
                <w:spacing w:val="-2"/>
                <w:sz w:val="18"/>
              </w:rPr>
              <w:t>179,07%</w:t>
            </w:r>
          </w:p>
        </w:tc>
      </w:tr>
      <w:tr w:rsidR="007374B6" w14:paraId="1A46466C" w14:textId="77777777">
        <w:trPr>
          <w:trHeight w:val="277"/>
        </w:trPr>
        <w:tc>
          <w:tcPr>
            <w:tcW w:w="5984" w:type="dxa"/>
          </w:tcPr>
          <w:p w14:paraId="3FDD004D"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1" w:type="dxa"/>
          </w:tcPr>
          <w:p w14:paraId="1C615EB8" w14:textId="77777777" w:rsidR="007374B6" w:rsidRDefault="00000000">
            <w:pPr>
              <w:pStyle w:val="TableParagraph"/>
              <w:ind w:right="172"/>
              <w:jc w:val="right"/>
              <w:rPr>
                <w:b/>
                <w:sz w:val="18"/>
              </w:rPr>
            </w:pPr>
            <w:r>
              <w:rPr>
                <w:b/>
                <w:spacing w:val="-2"/>
                <w:sz w:val="18"/>
              </w:rPr>
              <w:t>43.000,00</w:t>
            </w:r>
          </w:p>
        </w:tc>
        <w:tc>
          <w:tcPr>
            <w:tcW w:w="1274" w:type="dxa"/>
          </w:tcPr>
          <w:p w14:paraId="5E7B7D07" w14:textId="77777777" w:rsidR="007374B6" w:rsidRDefault="00000000">
            <w:pPr>
              <w:pStyle w:val="TableParagraph"/>
              <w:ind w:right="96"/>
              <w:jc w:val="right"/>
              <w:rPr>
                <w:b/>
                <w:sz w:val="18"/>
              </w:rPr>
            </w:pPr>
            <w:r>
              <w:rPr>
                <w:b/>
                <w:spacing w:val="-2"/>
                <w:sz w:val="18"/>
              </w:rPr>
              <w:t>34.000,00</w:t>
            </w:r>
          </w:p>
        </w:tc>
        <w:tc>
          <w:tcPr>
            <w:tcW w:w="1308" w:type="dxa"/>
          </w:tcPr>
          <w:p w14:paraId="42785A9F" w14:textId="77777777" w:rsidR="007374B6" w:rsidRDefault="00000000">
            <w:pPr>
              <w:pStyle w:val="TableParagraph"/>
              <w:ind w:right="39"/>
              <w:jc w:val="right"/>
              <w:rPr>
                <w:b/>
                <w:sz w:val="18"/>
              </w:rPr>
            </w:pPr>
            <w:r>
              <w:rPr>
                <w:b/>
                <w:spacing w:val="-2"/>
                <w:sz w:val="18"/>
              </w:rPr>
              <w:t>77.000,00</w:t>
            </w:r>
          </w:p>
        </w:tc>
        <w:tc>
          <w:tcPr>
            <w:tcW w:w="857" w:type="dxa"/>
          </w:tcPr>
          <w:p w14:paraId="1E3960E0" w14:textId="77777777" w:rsidR="007374B6" w:rsidRDefault="00000000">
            <w:pPr>
              <w:pStyle w:val="TableParagraph"/>
              <w:ind w:left="2" w:right="60"/>
              <w:jc w:val="center"/>
              <w:rPr>
                <w:b/>
                <w:sz w:val="18"/>
              </w:rPr>
            </w:pPr>
            <w:r>
              <w:rPr>
                <w:b/>
                <w:spacing w:val="-2"/>
                <w:sz w:val="18"/>
              </w:rPr>
              <w:t>179,07%</w:t>
            </w:r>
          </w:p>
        </w:tc>
      </w:tr>
      <w:tr w:rsidR="007374B6" w14:paraId="7C3006BA" w14:textId="77777777">
        <w:trPr>
          <w:trHeight w:val="277"/>
        </w:trPr>
        <w:tc>
          <w:tcPr>
            <w:tcW w:w="5984" w:type="dxa"/>
          </w:tcPr>
          <w:p w14:paraId="150856EF" w14:textId="77777777" w:rsidR="007374B6" w:rsidRDefault="00000000">
            <w:pPr>
              <w:pStyle w:val="TableParagraph"/>
              <w:spacing w:before="28"/>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51" w:type="dxa"/>
          </w:tcPr>
          <w:p w14:paraId="7BFBBD0D" w14:textId="77777777" w:rsidR="007374B6" w:rsidRDefault="00000000">
            <w:pPr>
              <w:pStyle w:val="TableParagraph"/>
              <w:spacing w:before="28"/>
              <w:ind w:right="172"/>
              <w:jc w:val="right"/>
              <w:rPr>
                <w:b/>
                <w:sz w:val="18"/>
              </w:rPr>
            </w:pPr>
            <w:r>
              <w:rPr>
                <w:b/>
                <w:spacing w:val="-2"/>
                <w:sz w:val="18"/>
              </w:rPr>
              <w:t>200.000,00</w:t>
            </w:r>
          </w:p>
        </w:tc>
        <w:tc>
          <w:tcPr>
            <w:tcW w:w="1274" w:type="dxa"/>
          </w:tcPr>
          <w:p w14:paraId="03909EB4" w14:textId="77777777" w:rsidR="007374B6" w:rsidRDefault="00000000">
            <w:pPr>
              <w:pStyle w:val="TableParagraph"/>
              <w:spacing w:before="28"/>
              <w:ind w:right="96"/>
              <w:jc w:val="right"/>
              <w:rPr>
                <w:b/>
                <w:sz w:val="18"/>
              </w:rPr>
            </w:pPr>
            <w:r>
              <w:rPr>
                <w:b/>
                <w:sz w:val="18"/>
              </w:rPr>
              <w:t>-</w:t>
            </w:r>
            <w:r>
              <w:rPr>
                <w:b/>
                <w:spacing w:val="-2"/>
                <w:sz w:val="18"/>
              </w:rPr>
              <w:t>20.000,00</w:t>
            </w:r>
          </w:p>
        </w:tc>
        <w:tc>
          <w:tcPr>
            <w:tcW w:w="1308" w:type="dxa"/>
          </w:tcPr>
          <w:p w14:paraId="5E24FFFC" w14:textId="77777777" w:rsidR="007374B6" w:rsidRDefault="00000000">
            <w:pPr>
              <w:pStyle w:val="TableParagraph"/>
              <w:spacing w:before="28"/>
              <w:ind w:right="39"/>
              <w:jc w:val="right"/>
              <w:rPr>
                <w:b/>
                <w:sz w:val="18"/>
              </w:rPr>
            </w:pPr>
            <w:r>
              <w:rPr>
                <w:b/>
                <w:spacing w:val="-2"/>
                <w:sz w:val="18"/>
              </w:rPr>
              <w:t>180.000,00</w:t>
            </w:r>
          </w:p>
        </w:tc>
        <w:tc>
          <w:tcPr>
            <w:tcW w:w="857" w:type="dxa"/>
          </w:tcPr>
          <w:p w14:paraId="4C7D40E9" w14:textId="77777777" w:rsidR="007374B6" w:rsidRDefault="00000000">
            <w:pPr>
              <w:pStyle w:val="TableParagraph"/>
              <w:spacing w:before="28"/>
              <w:ind w:left="99" w:right="60"/>
              <w:jc w:val="center"/>
              <w:rPr>
                <w:b/>
                <w:sz w:val="18"/>
              </w:rPr>
            </w:pPr>
            <w:r>
              <w:rPr>
                <w:b/>
                <w:spacing w:val="-2"/>
                <w:sz w:val="18"/>
              </w:rPr>
              <w:t>90,00%</w:t>
            </w:r>
          </w:p>
        </w:tc>
      </w:tr>
      <w:tr w:rsidR="007374B6" w14:paraId="3D8F90C5" w14:textId="77777777">
        <w:trPr>
          <w:trHeight w:val="285"/>
        </w:trPr>
        <w:tc>
          <w:tcPr>
            <w:tcW w:w="5984" w:type="dxa"/>
          </w:tcPr>
          <w:p w14:paraId="597F16D6"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1" w:type="dxa"/>
          </w:tcPr>
          <w:p w14:paraId="7B9C06F3" w14:textId="77777777" w:rsidR="007374B6" w:rsidRDefault="00000000">
            <w:pPr>
              <w:pStyle w:val="TableParagraph"/>
              <w:ind w:right="172"/>
              <w:jc w:val="right"/>
              <w:rPr>
                <w:b/>
                <w:sz w:val="18"/>
              </w:rPr>
            </w:pPr>
            <w:r>
              <w:rPr>
                <w:b/>
                <w:spacing w:val="-2"/>
                <w:sz w:val="18"/>
              </w:rPr>
              <w:t>200.000,00</w:t>
            </w:r>
          </w:p>
        </w:tc>
        <w:tc>
          <w:tcPr>
            <w:tcW w:w="1274" w:type="dxa"/>
          </w:tcPr>
          <w:p w14:paraId="2BC3981B" w14:textId="77777777" w:rsidR="007374B6" w:rsidRDefault="00000000">
            <w:pPr>
              <w:pStyle w:val="TableParagraph"/>
              <w:ind w:right="96"/>
              <w:jc w:val="right"/>
              <w:rPr>
                <w:b/>
                <w:sz w:val="18"/>
              </w:rPr>
            </w:pPr>
            <w:r>
              <w:rPr>
                <w:b/>
                <w:sz w:val="18"/>
              </w:rPr>
              <w:t>-</w:t>
            </w:r>
            <w:r>
              <w:rPr>
                <w:b/>
                <w:spacing w:val="-2"/>
                <w:sz w:val="18"/>
              </w:rPr>
              <w:t>20.000,00</w:t>
            </w:r>
          </w:p>
        </w:tc>
        <w:tc>
          <w:tcPr>
            <w:tcW w:w="1308" w:type="dxa"/>
          </w:tcPr>
          <w:p w14:paraId="09AF1928" w14:textId="77777777" w:rsidR="007374B6" w:rsidRDefault="00000000">
            <w:pPr>
              <w:pStyle w:val="TableParagraph"/>
              <w:ind w:right="39"/>
              <w:jc w:val="right"/>
              <w:rPr>
                <w:b/>
                <w:sz w:val="18"/>
              </w:rPr>
            </w:pPr>
            <w:r>
              <w:rPr>
                <w:b/>
                <w:spacing w:val="-2"/>
                <w:sz w:val="18"/>
              </w:rPr>
              <w:t>180.000,00</w:t>
            </w:r>
          </w:p>
        </w:tc>
        <w:tc>
          <w:tcPr>
            <w:tcW w:w="857" w:type="dxa"/>
          </w:tcPr>
          <w:p w14:paraId="1D64C2BD" w14:textId="77777777" w:rsidR="007374B6" w:rsidRDefault="00000000">
            <w:pPr>
              <w:pStyle w:val="TableParagraph"/>
              <w:ind w:left="99" w:right="60"/>
              <w:jc w:val="center"/>
              <w:rPr>
                <w:b/>
                <w:sz w:val="18"/>
              </w:rPr>
            </w:pPr>
            <w:r>
              <w:rPr>
                <w:b/>
                <w:spacing w:val="-2"/>
                <w:sz w:val="18"/>
              </w:rPr>
              <w:t>90,00%</w:t>
            </w:r>
          </w:p>
        </w:tc>
      </w:tr>
      <w:tr w:rsidR="007374B6" w14:paraId="79209DF3" w14:textId="77777777">
        <w:trPr>
          <w:trHeight w:val="285"/>
        </w:trPr>
        <w:tc>
          <w:tcPr>
            <w:tcW w:w="5984" w:type="dxa"/>
          </w:tcPr>
          <w:p w14:paraId="47B1B3AD"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1" w:type="dxa"/>
          </w:tcPr>
          <w:p w14:paraId="0746D316" w14:textId="77777777" w:rsidR="007374B6" w:rsidRDefault="00000000">
            <w:pPr>
              <w:pStyle w:val="TableParagraph"/>
              <w:ind w:right="172"/>
              <w:jc w:val="right"/>
              <w:rPr>
                <w:b/>
                <w:sz w:val="18"/>
              </w:rPr>
            </w:pPr>
            <w:r>
              <w:rPr>
                <w:b/>
                <w:spacing w:val="-2"/>
                <w:sz w:val="18"/>
              </w:rPr>
              <w:t>200.000,00</w:t>
            </w:r>
          </w:p>
        </w:tc>
        <w:tc>
          <w:tcPr>
            <w:tcW w:w="1274" w:type="dxa"/>
          </w:tcPr>
          <w:p w14:paraId="431CA14C" w14:textId="77777777" w:rsidR="007374B6" w:rsidRDefault="00000000">
            <w:pPr>
              <w:pStyle w:val="TableParagraph"/>
              <w:ind w:right="96"/>
              <w:jc w:val="right"/>
              <w:rPr>
                <w:b/>
                <w:sz w:val="18"/>
              </w:rPr>
            </w:pPr>
            <w:r>
              <w:rPr>
                <w:b/>
                <w:sz w:val="18"/>
              </w:rPr>
              <w:t>-</w:t>
            </w:r>
            <w:r>
              <w:rPr>
                <w:b/>
                <w:spacing w:val="-2"/>
                <w:sz w:val="18"/>
              </w:rPr>
              <w:t>20.000,00</w:t>
            </w:r>
          </w:p>
        </w:tc>
        <w:tc>
          <w:tcPr>
            <w:tcW w:w="1308" w:type="dxa"/>
          </w:tcPr>
          <w:p w14:paraId="3C64C431" w14:textId="77777777" w:rsidR="007374B6" w:rsidRDefault="00000000">
            <w:pPr>
              <w:pStyle w:val="TableParagraph"/>
              <w:ind w:right="39"/>
              <w:jc w:val="right"/>
              <w:rPr>
                <w:b/>
                <w:sz w:val="18"/>
              </w:rPr>
            </w:pPr>
            <w:r>
              <w:rPr>
                <w:b/>
                <w:spacing w:val="-2"/>
                <w:sz w:val="18"/>
              </w:rPr>
              <w:t>180.000,00</w:t>
            </w:r>
          </w:p>
        </w:tc>
        <w:tc>
          <w:tcPr>
            <w:tcW w:w="857" w:type="dxa"/>
          </w:tcPr>
          <w:p w14:paraId="00C74EA4" w14:textId="77777777" w:rsidR="007374B6" w:rsidRDefault="00000000">
            <w:pPr>
              <w:pStyle w:val="TableParagraph"/>
              <w:ind w:left="99" w:right="60"/>
              <w:jc w:val="center"/>
              <w:rPr>
                <w:b/>
                <w:sz w:val="18"/>
              </w:rPr>
            </w:pPr>
            <w:r>
              <w:rPr>
                <w:b/>
                <w:spacing w:val="-2"/>
                <w:sz w:val="18"/>
              </w:rPr>
              <w:t>90,00%</w:t>
            </w:r>
          </w:p>
        </w:tc>
      </w:tr>
      <w:tr w:rsidR="007374B6" w14:paraId="04F05F3D" w14:textId="77777777">
        <w:trPr>
          <w:trHeight w:val="285"/>
        </w:trPr>
        <w:tc>
          <w:tcPr>
            <w:tcW w:w="5984" w:type="dxa"/>
          </w:tcPr>
          <w:p w14:paraId="73587234"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451" w:type="dxa"/>
          </w:tcPr>
          <w:p w14:paraId="23223518" w14:textId="77777777" w:rsidR="007374B6" w:rsidRDefault="00000000">
            <w:pPr>
              <w:pStyle w:val="TableParagraph"/>
              <w:ind w:right="172"/>
              <w:jc w:val="right"/>
              <w:rPr>
                <w:b/>
                <w:sz w:val="18"/>
              </w:rPr>
            </w:pPr>
            <w:r>
              <w:rPr>
                <w:b/>
                <w:spacing w:val="-2"/>
                <w:sz w:val="18"/>
              </w:rPr>
              <w:t>40.000,00</w:t>
            </w:r>
          </w:p>
        </w:tc>
        <w:tc>
          <w:tcPr>
            <w:tcW w:w="1274" w:type="dxa"/>
          </w:tcPr>
          <w:p w14:paraId="725BAB76" w14:textId="77777777" w:rsidR="007374B6" w:rsidRDefault="00000000">
            <w:pPr>
              <w:pStyle w:val="TableParagraph"/>
              <w:ind w:right="96"/>
              <w:jc w:val="right"/>
              <w:rPr>
                <w:b/>
                <w:sz w:val="18"/>
              </w:rPr>
            </w:pPr>
            <w:r>
              <w:rPr>
                <w:b/>
                <w:spacing w:val="-2"/>
                <w:sz w:val="18"/>
              </w:rPr>
              <w:t>10.000,00</w:t>
            </w:r>
          </w:p>
        </w:tc>
        <w:tc>
          <w:tcPr>
            <w:tcW w:w="1308" w:type="dxa"/>
          </w:tcPr>
          <w:p w14:paraId="41CDD497" w14:textId="77777777" w:rsidR="007374B6" w:rsidRDefault="00000000">
            <w:pPr>
              <w:pStyle w:val="TableParagraph"/>
              <w:ind w:right="39"/>
              <w:jc w:val="right"/>
              <w:rPr>
                <w:b/>
                <w:sz w:val="18"/>
              </w:rPr>
            </w:pPr>
            <w:r>
              <w:rPr>
                <w:b/>
                <w:spacing w:val="-2"/>
                <w:sz w:val="18"/>
              </w:rPr>
              <w:t>50.000,00</w:t>
            </w:r>
          </w:p>
        </w:tc>
        <w:tc>
          <w:tcPr>
            <w:tcW w:w="857" w:type="dxa"/>
          </w:tcPr>
          <w:p w14:paraId="10616F1D" w14:textId="77777777" w:rsidR="007374B6" w:rsidRDefault="00000000">
            <w:pPr>
              <w:pStyle w:val="TableParagraph"/>
              <w:ind w:left="2" w:right="60"/>
              <w:jc w:val="center"/>
              <w:rPr>
                <w:b/>
                <w:sz w:val="18"/>
              </w:rPr>
            </w:pPr>
            <w:r>
              <w:rPr>
                <w:b/>
                <w:spacing w:val="-2"/>
                <w:sz w:val="18"/>
              </w:rPr>
              <w:t>125,00%</w:t>
            </w:r>
          </w:p>
        </w:tc>
      </w:tr>
      <w:tr w:rsidR="007374B6" w14:paraId="264C0001" w14:textId="77777777">
        <w:trPr>
          <w:trHeight w:val="285"/>
        </w:trPr>
        <w:tc>
          <w:tcPr>
            <w:tcW w:w="5984" w:type="dxa"/>
          </w:tcPr>
          <w:p w14:paraId="14826760"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1" w:type="dxa"/>
          </w:tcPr>
          <w:p w14:paraId="69C49AE6" w14:textId="77777777" w:rsidR="007374B6" w:rsidRDefault="00000000">
            <w:pPr>
              <w:pStyle w:val="TableParagraph"/>
              <w:ind w:right="172"/>
              <w:jc w:val="right"/>
              <w:rPr>
                <w:b/>
                <w:sz w:val="18"/>
              </w:rPr>
            </w:pPr>
            <w:r>
              <w:rPr>
                <w:b/>
                <w:spacing w:val="-2"/>
                <w:sz w:val="18"/>
              </w:rPr>
              <w:t>40.000,00</w:t>
            </w:r>
          </w:p>
        </w:tc>
        <w:tc>
          <w:tcPr>
            <w:tcW w:w="1274" w:type="dxa"/>
          </w:tcPr>
          <w:p w14:paraId="36775F45" w14:textId="77777777" w:rsidR="007374B6" w:rsidRDefault="00000000">
            <w:pPr>
              <w:pStyle w:val="TableParagraph"/>
              <w:ind w:right="96"/>
              <w:jc w:val="right"/>
              <w:rPr>
                <w:b/>
                <w:sz w:val="18"/>
              </w:rPr>
            </w:pPr>
            <w:r>
              <w:rPr>
                <w:b/>
                <w:spacing w:val="-2"/>
                <w:sz w:val="18"/>
              </w:rPr>
              <w:t>10.000,00</w:t>
            </w:r>
          </w:p>
        </w:tc>
        <w:tc>
          <w:tcPr>
            <w:tcW w:w="1308" w:type="dxa"/>
          </w:tcPr>
          <w:p w14:paraId="1C8E9B42" w14:textId="77777777" w:rsidR="007374B6" w:rsidRDefault="00000000">
            <w:pPr>
              <w:pStyle w:val="TableParagraph"/>
              <w:ind w:right="39"/>
              <w:jc w:val="right"/>
              <w:rPr>
                <w:b/>
                <w:sz w:val="18"/>
              </w:rPr>
            </w:pPr>
            <w:r>
              <w:rPr>
                <w:b/>
                <w:spacing w:val="-2"/>
                <w:sz w:val="18"/>
              </w:rPr>
              <w:t>50.000,00</w:t>
            </w:r>
          </w:p>
        </w:tc>
        <w:tc>
          <w:tcPr>
            <w:tcW w:w="857" w:type="dxa"/>
          </w:tcPr>
          <w:p w14:paraId="25E6E781" w14:textId="77777777" w:rsidR="007374B6" w:rsidRDefault="00000000">
            <w:pPr>
              <w:pStyle w:val="TableParagraph"/>
              <w:ind w:left="2" w:right="60"/>
              <w:jc w:val="center"/>
              <w:rPr>
                <w:b/>
                <w:sz w:val="18"/>
              </w:rPr>
            </w:pPr>
            <w:r>
              <w:rPr>
                <w:b/>
                <w:spacing w:val="-2"/>
                <w:sz w:val="18"/>
              </w:rPr>
              <w:t>125,00%</w:t>
            </w:r>
          </w:p>
        </w:tc>
      </w:tr>
      <w:tr w:rsidR="007374B6" w14:paraId="1FDA55D9" w14:textId="77777777">
        <w:trPr>
          <w:trHeight w:val="285"/>
        </w:trPr>
        <w:tc>
          <w:tcPr>
            <w:tcW w:w="5984" w:type="dxa"/>
          </w:tcPr>
          <w:p w14:paraId="4CA8EC6C"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1" w:type="dxa"/>
          </w:tcPr>
          <w:p w14:paraId="0782BEB5" w14:textId="77777777" w:rsidR="007374B6" w:rsidRDefault="00000000">
            <w:pPr>
              <w:pStyle w:val="TableParagraph"/>
              <w:ind w:right="172"/>
              <w:jc w:val="right"/>
              <w:rPr>
                <w:b/>
                <w:sz w:val="18"/>
              </w:rPr>
            </w:pPr>
            <w:r>
              <w:rPr>
                <w:b/>
                <w:spacing w:val="-2"/>
                <w:sz w:val="18"/>
              </w:rPr>
              <w:t>40.000,00</w:t>
            </w:r>
          </w:p>
        </w:tc>
        <w:tc>
          <w:tcPr>
            <w:tcW w:w="1274" w:type="dxa"/>
          </w:tcPr>
          <w:p w14:paraId="3DDAE691" w14:textId="77777777" w:rsidR="007374B6" w:rsidRDefault="00000000">
            <w:pPr>
              <w:pStyle w:val="TableParagraph"/>
              <w:ind w:right="96"/>
              <w:jc w:val="right"/>
              <w:rPr>
                <w:b/>
                <w:sz w:val="18"/>
              </w:rPr>
            </w:pPr>
            <w:r>
              <w:rPr>
                <w:b/>
                <w:spacing w:val="-2"/>
                <w:sz w:val="18"/>
              </w:rPr>
              <w:t>10.000,00</w:t>
            </w:r>
          </w:p>
        </w:tc>
        <w:tc>
          <w:tcPr>
            <w:tcW w:w="1308" w:type="dxa"/>
          </w:tcPr>
          <w:p w14:paraId="11CC2717" w14:textId="77777777" w:rsidR="007374B6" w:rsidRDefault="00000000">
            <w:pPr>
              <w:pStyle w:val="TableParagraph"/>
              <w:ind w:right="39"/>
              <w:jc w:val="right"/>
              <w:rPr>
                <w:b/>
                <w:sz w:val="18"/>
              </w:rPr>
            </w:pPr>
            <w:r>
              <w:rPr>
                <w:b/>
                <w:spacing w:val="-2"/>
                <w:sz w:val="18"/>
              </w:rPr>
              <w:t>50.000,00</w:t>
            </w:r>
          </w:p>
        </w:tc>
        <w:tc>
          <w:tcPr>
            <w:tcW w:w="857" w:type="dxa"/>
          </w:tcPr>
          <w:p w14:paraId="60044BBC" w14:textId="77777777" w:rsidR="007374B6" w:rsidRDefault="00000000">
            <w:pPr>
              <w:pStyle w:val="TableParagraph"/>
              <w:ind w:left="2" w:right="60"/>
              <w:jc w:val="center"/>
              <w:rPr>
                <w:b/>
                <w:sz w:val="18"/>
              </w:rPr>
            </w:pPr>
            <w:r>
              <w:rPr>
                <w:b/>
                <w:spacing w:val="-2"/>
                <w:sz w:val="18"/>
              </w:rPr>
              <w:t>125,00%</w:t>
            </w:r>
          </w:p>
        </w:tc>
      </w:tr>
      <w:tr w:rsidR="007374B6" w14:paraId="26985ADA" w14:textId="77777777">
        <w:trPr>
          <w:trHeight w:val="285"/>
        </w:trPr>
        <w:tc>
          <w:tcPr>
            <w:tcW w:w="5984" w:type="dxa"/>
          </w:tcPr>
          <w:p w14:paraId="161C248D" w14:textId="77777777" w:rsidR="007374B6" w:rsidRDefault="00000000">
            <w:pPr>
              <w:pStyle w:val="TableParagraph"/>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51" w:type="dxa"/>
          </w:tcPr>
          <w:p w14:paraId="50B2E9F9" w14:textId="77777777" w:rsidR="007374B6" w:rsidRDefault="00000000">
            <w:pPr>
              <w:pStyle w:val="TableParagraph"/>
              <w:ind w:right="172"/>
              <w:jc w:val="right"/>
              <w:rPr>
                <w:b/>
                <w:sz w:val="18"/>
              </w:rPr>
            </w:pPr>
            <w:r>
              <w:rPr>
                <w:b/>
                <w:spacing w:val="-2"/>
                <w:sz w:val="18"/>
              </w:rPr>
              <w:t>25.000,00</w:t>
            </w:r>
          </w:p>
        </w:tc>
        <w:tc>
          <w:tcPr>
            <w:tcW w:w="1274" w:type="dxa"/>
          </w:tcPr>
          <w:p w14:paraId="7AC6CA7F" w14:textId="77777777" w:rsidR="007374B6" w:rsidRDefault="00000000">
            <w:pPr>
              <w:pStyle w:val="TableParagraph"/>
              <w:ind w:right="96"/>
              <w:jc w:val="right"/>
              <w:rPr>
                <w:b/>
                <w:sz w:val="18"/>
              </w:rPr>
            </w:pPr>
            <w:r>
              <w:rPr>
                <w:b/>
                <w:sz w:val="18"/>
              </w:rPr>
              <w:t>-</w:t>
            </w:r>
            <w:r>
              <w:rPr>
                <w:b/>
                <w:spacing w:val="-2"/>
                <w:sz w:val="18"/>
              </w:rPr>
              <w:t>11.500,00</w:t>
            </w:r>
          </w:p>
        </w:tc>
        <w:tc>
          <w:tcPr>
            <w:tcW w:w="1308" w:type="dxa"/>
          </w:tcPr>
          <w:p w14:paraId="3753708F" w14:textId="77777777" w:rsidR="007374B6" w:rsidRDefault="00000000">
            <w:pPr>
              <w:pStyle w:val="TableParagraph"/>
              <w:ind w:right="39"/>
              <w:jc w:val="right"/>
              <w:rPr>
                <w:b/>
                <w:sz w:val="18"/>
              </w:rPr>
            </w:pPr>
            <w:r>
              <w:rPr>
                <w:b/>
                <w:spacing w:val="-2"/>
                <w:sz w:val="18"/>
              </w:rPr>
              <w:t>13.500,00</w:t>
            </w:r>
          </w:p>
        </w:tc>
        <w:tc>
          <w:tcPr>
            <w:tcW w:w="857" w:type="dxa"/>
          </w:tcPr>
          <w:p w14:paraId="1711F2B2" w14:textId="77777777" w:rsidR="007374B6" w:rsidRDefault="00000000">
            <w:pPr>
              <w:pStyle w:val="TableParagraph"/>
              <w:ind w:left="99" w:right="60"/>
              <w:jc w:val="center"/>
              <w:rPr>
                <w:b/>
                <w:sz w:val="18"/>
              </w:rPr>
            </w:pPr>
            <w:r>
              <w:rPr>
                <w:b/>
                <w:spacing w:val="-2"/>
                <w:sz w:val="18"/>
              </w:rPr>
              <w:t>54,00%</w:t>
            </w:r>
          </w:p>
        </w:tc>
      </w:tr>
      <w:tr w:rsidR="007374B6" w14:paraId="18B6E835" w14:textId="77777777">
        <w:trPr>
          <w:trHeight w:val="285"/>
        </w:trPr>
        <w:tc>
          <w:tcPr>
            <w:tcW w:w="5984" w:type="dxa"/>
          </w:tcPr>
          <w:p w14:paraId="3DE21BE9"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1" w:type="dxa"/>
          </w:tcPr>
          <w:p w14:paraId="265594C2" w14:textId="77777777" w:rsidR="007374B6" w:rsidRDefault="00000000">
            <w:pPr>
              <w:pStyle w:val="TableParagraph"/>
              <w:ind w:right="172"/>
              <w:jc w:val="right"/>
              <w:rPr>
                <w:b/>
                <w:sz w:val="18"/>
              </w:rPr>
            </w:pPr>
            <w:r>
              <w:rPr>
                <w:b/>
                <w:spacing w:val="-2"/>
                <w:sz w:val="18"/>
              </w:rPr>
              <w:t>25.000,00</w:t>
            </w:r>
          </w:p>
        </w:tc>
        <w:tc>
          <w:tcPr>
            <w:tcW w:w="1274" w:type="dxa"/>
          </w:tcPr>
          <w:p w14:paraId="3C38AB85" w14:textId="77777777" w:rsidR="007374B6" w:rsidRDefault="00000000">
            <w:pPr>
              <w:pStyle w:val="TableParagraph"/>
              <w:ind w:right="96"/>
              <w:jc w:val="right"/>
              <w:rPr>
                <w:b/>
                <w:sz w:val="18"/>
              </w:rPr>
            </w:pPr>
            <w:r>
              <w:rPr>
                <w:b/>
                <w:sz w:val="18"/>
              </w:rPr>
              <w:t>-</w:t>
            </w:r>
            <w:r>
              <w:rPr>
                <w:b/>
                <w:spacing w:val="-2"/>
                <w:sz w:val="18"/>
              </w:rPr>
              <w:t>11.500,00</w:t>
            </w:r>
          </w:p>
        </w:tc>
        <w:tc>
          <w:tcPr>
            <w:tcW w:w="1308" w:type="dxa"/>
          </w:tcPr>
          <w:p w14:paraId="6518ED5F" w14:textId="77777777" w:rsidR="007374B6" w:rsidRDefault="00000000">
            <w:pPr>
              <w:pStyle w:val="TableParagraph"/>
              <w:ind w:right="39"/>
              <w:jc w:val="right"/>
              <w:rPr>
                <w:b/>
                <w:sz w:val="18"/>
              </w:rPr>
            </w:pPr>
            <w:r>
              <w:rPr>
                <w:b/>
                <w:spacing w:val="-2"/>
                <w:sz w:val="18"/>
              </w:rPr>
              <w:t>13.500,00</w:t>
            </w:r>
          </w:p>
        </w:tc>
        <w:tc>
          <w:tcPr>
            <w:tcW w:w="857" w:type="dxa"/>
          </w:tcPr>
          <w:p w14:paraId="08575079" w14:textId="77777777" w:rsidR="007374B6" w:rsidRDefault="00000000">
            <w:pPr>
              <w:pStyle w:val="TableParagraph"/>
              <w:ind w:left="99" w:right="60"/>
              <w:jc w:val="center"/>
              <w:rPr>
                <w:b/>
                <w:sz w:val="18"/>
              </w:rPr>
            </w:pPr>
            <w:r>
              <w:rPr>
                <w:b/>
                <w:spacing w:val="-2"/>
                <w:sz w:val="18"/>
              </w:rPr>
              <w:t>54,00%</w:t>
            </w:r>
          </w:p>
        </w:tc>
      </w:tr>
      <w:tr w:rsidR="007374B6" w14:paraId="20C465CD" w14:textId="77777777">
        <w:trPr>
          <w:trHeight w:val="327"/>
        </w:trPr>
        <w:tc>
          <w:tcPr>
            <w:tcW w:w="5984" w:type="dxa"/>
          </w:tcPr>
          <w:p w14:paraId="3BF70036"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1" w:type="dxa"/>
          </w:tcPr>
          <w:p w14:paraId="0DCFF1FC" w14:textId="77777777" w:rsidR="007374B6" w:rsidRDefault="00000000">
            <w:pPr>
              <w:pStyle w:val="TableParagraph"/>
              <w:ind w:right="172"/>
              <w:jc w:val="right"/>
              <w:rPr>
                <w:b/>
                <w:sz w:val="18"/>
              </w:rPr>
            </w:pPr>
            <w:r>
              <w:rPr>
                <w:b/>
                <w:spacing w:val="-2"/>
                <w:sz w:val="18"/>
              </w:rPr>
              <w:t>25.000,00</w:t>
            </w:r>
          </w:p>
        </w:tc>
        <w:tc>
          <w:tcPr>
            <w:tcW w:w="1274" w:type="dxa"/>
          </w:tcPr>
          <w:p w14:paraId="7D830644" w14:textId="77777777" w:rsidR="007374B6" w:rsidRDefault="00000000">
            <w:pPr>
              <w:pStyle w:val="TableParagraph"/>
              <w:ind w:right="96"/>
              <w:jc w:val="right"/>
              <w:rPr>
                <w:b/>
                <w:sz w:val="18"/>
              </w:rPr>
            </w:pPr>
            <w:r>
              <w:rPr>
                <w:b/>
                <w:sz w:val="18"/>
              </w:rPr>
              <w:t>-</w:t>
            </w:r>
            <w:r>
              <w:rPr>
                <w:b/>
                <w:spacing w:val="-2"/>
                <w:sz w:val="18"/>
              </w:rPr>
              <w:t>11.500,00</w:t>
            </w:r>
          </w:p>
        </w:tc>
        <w:tc>
          <w:tcPr>
            <w:tcW w:w="1308" w:type="dxa"/>
          </w:tcPr>
          <w:p w14:paraId="269467F9" w14:textId="77777777" w:rsidR="007374B6" w:rsidRDefault="00000000">
            <w:pPr>
              <w:pStyle w:val="TableParagraph"/>
              <w:ind w:right="39"/>
              <w:jc w:val="right"/>
              <w:rPr>
                <w:b/>
                <w:sz w:val="18"/>
              </w:rPr>
            </w:pPr>
            <w:r>
              <w:rPr>
                <w:b/>
                <w:spacing w:val="-2"/>
                <w:sz w:val="18"/>
              </w:rPr>
              <w:t>13.500,00</w:t>
            </w:r>
          </w:p>
        </w:tc>
        <w:tc>
          <w:tcPr>
            <w:tcW w:w="857" w:type="dxa"/>
          </w:tcPr>
          <w:p w14:paraId="26658C4E" w14:textId="77777777" w:rsidR="007374B6" w:rsidRDefault="00000000">
            <w:pPr>
              <w:pStyle w:val="TableParagraph"/>
              <w:ind w:left="99" w:right="60"/>
              <w:jc w:val="center"/>
              <w:rPr>
                <w:b/>
                <w:sz w:val="18"/>
              </w:rPr>
            </w:pPr>
            <w:r>
              <w:rPr>
                <w:b/>
                <w:spacing w:val="-2"/>
                <w:sz w:val="18"/>
              </w:rPr>
              <w:t>54,00%</w:t>
            </w:r>
          </w:p>
        </w:tc>
      </w:tr>
      <w:tr w:rsidR="007374B6" w14:paraId="63CE4A21" w14:textId="77777777">
        <w:trPr>
          <w:trHeight w:val="269"/>
        </w:trPr>
        <w:tc>
          <w:tcPr>
            <w:tcW w:w="5984" w:type="dxa"/>
            <w:shd w:val="clear" w:color="auto" w:fill="82C0FF"/>
          </w:tcPr>
          <w:p w14:paraId="29823EAB" w14:textId="77777777" w:rsidR="007374B6" w:rsidRDefault="00000000">
            <w:pPr>
              <w:pStyle w:val="TableParagraph"/>
              <w:spacing w:before="0" w:line="223" w:lineRule="exact"/>
              <w:ind w:left="60"/>
              <w:rPr>
                <w:b/>
                <w:sz w:val="20"/>
              </w:rPr>
            </w:pPr>
            <w:r>
              <w:rPr>
                <w:b/>
                <w:sz w:val="20"/>
              </w:rPr>
              <w:t>Glava:</w:t>
            </w:r>
            <w:r>
              <w:rPr>
                <w:b/>
                <w:spacing w:val="-1"/>
                <w:sz w:val="20"/>
              </w:rPr>
              <w:t xml:space="preserve"> </w:t>
            </w:r>
            <w:r>
              <w:rPr>
                <w:b/>
                <w:sz w:val="20"/>
              </w:rPr>
              <w:t>00307</w:t>
            </w:r>
            <w:r>
              <w:rPr>
                <w:b/>
                <w:spacing w:val="-1"/>
                <w:sz w:val="20"/>
              </w:rPr>
              <w:t xml:space="preserve"> </w:t>
            </w:r>
            <w:r>
              <w:rPr>
                <w:b/>
                <w:sz w:val="20"/>
              </w:rPr>
              <w:t>PROGRAM</w:t>
            </w:r>
            <w:r>
              <w:rPr>
                <w:b/>
                <w:spacing w:val="-1"/>
                <w:sz w:val="20"/>
              </w:rPr>
              <w:t xml:space="preserve"> </w:t>
            </w:r>
            <w:r>
              <w:rPr>
                <w:b/>
                <w:sz w:val="20"/>
              </w:rPr>
              <w:t>JAVNIH</w:t>
            </w:r>
            <w:r>
              <w:rPr>
                <w:b/>
                <w:spacing w:val="-1"/>
                <w:sz w:val="20"/>
              </w:rPr>
              <w:t xml:space="preserve"> </w:t>
            </w:r>
            <w:r>
              <w:rPr>
                <w:b/>
                <w:sz w:val="20"/>
              </w:rPr>
              <w:t>POTREBA</w:t>
            </w:r>
            <w:r>
              <w:rPr>
                <w:b/>
                <w:spacing w:val="-1"/>
                <w:sz w:val="20"/>
              </w:rPr>
              <w:t xml:space="preserve"> </w:t>
            </w:r>
            <w:r>
              <w:rPr>
                <w:b/>
                <w:sz w:val="20"/>
              </w:rPr>
              <w:t>U</w:t>
            </w:r>
            <w:r>
              <w:rPr>
                <w:b/>
                <w:spacing w:val="-1"/>
                <w:sz w:val="20"/>
              </w:rPr>
              <w:t xml:space="preserve"> </w:t>
            </w:r>
            <w:r>
              <w:rPr>
                <w:b/>
                <w:spacing w:val="-2"/>
                <w:sz w:val="20"/>
              </w:rPr>
              <w:t>SPORTU</w:t>
            </w:r>
          </w:p>
        </w:tc>
        <w:tc>
          <w:tcPr>
            <w:tcW w:w="1451" w:type="dxa"/>
            <w:shd w:val="clear" w:color="auto" w:fill="82C0FF"/>
          </w:tcPr>
          <w:p w14:paraId="04AAEDC2" w14:textId="77777777" w:rsidR="007374B6" w:rsidRDefault="00000000">
            <w:pPr>
              <w:pStyle w:val="TableParagraph"/>
              <w:spacing w:before="0" w:line="223" w:lineRule="exact"/>
              <w:ind w:right="172"/>
              <w:jc w:val="right"/>
              <w:rPr>
                <w:b/>
                <w:sz w:val="20"/>
              </w:rPr>
            </w:pPr>
            <w:r>
              <w:rPr>
                <w:b/>
                <w:spacing w:val="-2"/>
                <w:sz w:val="20"/>
              </w:rPr>
              <w:t>4.097.800,00</w:t>
            </w:r>
          </w:p>
        </w:tc>
        <w:tc>
          <w:tcPr>
            <w:tcW w:w="1274" w:type="dxa"/>
            <w:shd w:val="clear" w:color="auto" w:fill="82C0FF"/>
          </w:tcPr>
          <w:p w14:paraId="2C6FD177" w14:textId="77777777" w:rsidR="007374B6" w:rsidRDefault="00000000">
            <w:pPr>
              <w:pStyle w:val="TableParagraph"/>
              <w:spacing w:before="0" w:line="223" w:lineRule="exact"/>
              <w:ind w:right="96"/>
              <w:jc w:val="right"/>
              <w:rPr>
                <w:b/>
                <w:sz w:val="20"/>
              </w:rPr>
            </w:pPr>
            <w:r>
              <w:rPr>
                <w:b/>
                <w:spacing w:val="-2"/>
                <w:sz w:val="20"/>
              </w:rPr>
              <w:t>276.551,00</w:t>
            </w:r>
          </w:p>
        </w:tc>
        <w:tc>
          <w:tcPr>
            <w:tcW w:w="2165" w:type="dxa"/>
            <w:gridSpan w:val="2"/>
            <w:shd w:val="clear" w:color="auto" w:fill="82C0FF"/>
          </w:tcPr>
          <w:p w14:paraId="58C39F97" w14:textId="77777777" w:rsidR="007374B6" w:rsidRDefault="00000000">
            <w:pPr>
              <w:pStyle w:val="TableParagraph"/>
              <w:spacing w:before="0" w:line="223" w:lineRule="exact"/>
              <w:ind w:left="98"/>
              <w:rPr>
                <w:b/>
                <w:sz w:val="20"/>
              </w:rPr>
            </w:pPr>
            <w:r>
              <w:rPr>
                <w:b/>
                <w:spacing w:val="-2"/>
                <w:sz w:val="20"/>
              </w:rPr>
              <w:t>4.374.351,00106,75%</w:t>
            </w:r>
          </w:p>
        </w:tc>
      </w:tr>
      <w:tr w:rsidR="007374B6" w14:paraId="3A2E7706" w14:textId="77777777">
        <w:trPr>
          <w:trHeight w:val="243"/>
        </w:trPr>
        <w:tc>
          <w:tcPr>
            <w:tcW w:w="5984" w:type="dxa"/>
          </w:tcPr>
          <w:p w14:paraId="7BFED1DD" w14:textId="77777777" w:rsidR="007374B6" w:rsidRDefault="00000000">
            <w:pPr>
              <w:pStyle w:val="TableParagraph"/>
              <w:spacing w:before="0" w:line="186"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1" w:type="dxa"/>
          </w:tcPr>
          <w:p w14:paraId="79C6117B" w14:textId="77777777" w:rsidR="007374B6" w:rsidRDefault="00000000">
            <w:pPr>
              <w:pStyle w:val="TableParagraph"/>
              <w:spacing w:before="0" w:line="186" w:lineRule="exact"/>
              <w:ind w:right="172"/>
              <w:jc w:val="right"/>
              <w:rPr>
                <w:b/>
                <w:sz w:val="18"/>
              </w:rPr>
            </w:pPr>
            <w:r>
              <w:rPr>
                <w:b/>
                <w:spacing w:val="-2"/>
                <w:sz w:val="18"/>
              </w:rPr>
              <w:t>3.817.800,00</w:t>
            </w:r>
          </w:p>
        </w:tc>
        <w:tc>
          <w:tcPr>
            <w:tcW w:w="1274" w:type="dxa"/>
          </w:tcPr>
          <w:p w14:paraId="3E9981D0" w14:textId="77777777" w:rsidR="007374B6" w:rsidRDefault="00000000">
            <w:pPr>
              <w:pStyle w:val="TableParagraph"/>
              <w:spacing w:before="0" w:line="186" w:lineRule="exact"/>
              <w:ind w:right="96"/>
              <w:jc w:val="right"/>
              <w:rPr>
                <w:b/>
                <w:sz w:val="18"/>
              </w:rPr>
            </w:pPr>
            <w:r>
              <w:rPr>
                <w:b/>
                <w:spacing w:val="-2"/>
                <w:sz w:val="18"/>
              </w:rPr>
              <w:t>474.384,00</w:t>
            </w:r>
          </w:p>
        </w:tc>
        <w:tc>
          <w:tcPr>
            <w:tcW w:w="2165" w:type="dxa"/>
            <w:gridSpan w:val="2"/>
          </w:tcPr>
          <w:p w14:paraId="2215D238" w14:textId="77777777" w:rsidR="007374B6" w:rsidRDefault="00000000">
            <w:pPr>
              <w:pStyle w:val="TableParagraph"/>
              <w:spacing w:before="0" w:line="186" w:lineRule="exact"/>
              <w:ind w:left="215"/>
              <w:rPr>
                <w:b/>
                <w:sz w:val="18"/>
              </w:rPr>
            </w:pPr>
            <w:r>
              <w:rPr>
                <w:b/>
                <w:sz w:val="18"/>
              </w:rPr>
              <w:t>4.292.184,00</w:t>
            </w:r>
            <w:r>
              <w:rPr>
                <w:b/>
                <w:spacing w:val="34"/>
                <w:sz w:val="18"/>
              </w:rPr>
              <w:t xml:space="preserve"> </w:t>
            </w:r>
            <w:r>
              <w:rPr>
                <w:b/>
                <w:spacing w:val="-2"/>
                <w:sz w:val="18"/>
              </w:rPr>
              <w:t>112,43%</w:t>
            </w:r>
          </w:p>
        </w:tc>
      </w:tr>
      <w:tr w:rsidR="007374B6" w14:paraId="21EAB2F2" w14:textId="77777777">
        <w:trPr>
          <w:trHeight w:val="285"/>
        </w:trPr>
        <w:tc>
          <w:tcPr>
            <w:tcW w:w="5984" w:type="dxa"/>
          </w:tcPr>
          <w:p w14:paraId="2399025D"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51" w:type="dxa"/>
          </w:tcPr>
          <w:p w14:paraId="3FFC73D1" w14:textId="77777777" w:rsidR="007374B6" w:rsidRDefault="00000000">
            <w:pPr>
              <w:pStyle w:val="TableParagraph"/>
              <w:ind w:right="172"/>
              <w:jc w:val="right"/>
              <w:rPr>
                <w:b/>
                <w:sz w:val="18"/>
              </w:rPr>
            </w:pPr>
            <w:r>
              <w:rPr>
                <w:b/>
                <w:spacing w:val="-2"/>
                <w:sz w:val="18"/>
              </w:rPr>
              <w:t>55.000,00</w:t>
            </w:r>
          </w:p>
        </w:tc>
        <w:tc>
          <w:tcPr>
            <w:tcW w:w="1274" w:type="dxa"/>
          </w:tcPr>
          <w:p w14:paraId="52F3DE15" w14:textId="77777777" w:rsidR="007374B6" w:rsidRDefault="007374B6">
            <w:pPr>
              <w:pStyle w:val="TableParagraph"/>
              <w:spacing w:before="0"/>
              <w:rPr>
                <w:rFonts w:ascii="Times New Roman"/>
                <w:sz w:val="18"/>
              </w:rPr>
            </w:pPr>
          </w:p>
        </w:tc>
        <w:tc>
          <w:tcPr>
            <w:tcW w:w="2165" w:type="dxa"/>
            <w:gridSpan w:val="2"/>
          </w:tcPr>
          <w:p w14:paraId="709BBE91" w14:textId="77777777" w:rsidR="007374B6" w:rsidRDefault="00000000">
            <w:pPr>
              <w:pStyle w:val="TableParagraph"/>
              <w:ind w:left="465"/>
              <w:rPr>
                <w:b/>
                <w:sz w:val="18"/>
              </w:rPr>
            </w:pPr>
            <w:r>
              <w:rPr>
                <w:b/>
                <w:sz w:val="18"/>
              </w:rPr>
              <w:t>55.000,00</w:t>
            </w:r>
            <w:r>
              <w:rPr>
                <w:b/>
                <w:spacing w:val="34"/>
                <w:sz w:val="18"/>
              </w:rPr>
              <w:t xml:space="preserve"> </w:t>
            </w:r>
            <w:r>
              <w:rPr>
                <w:b/>
                <w:spacing w:val="-2"/>
                <w:sz w:val="18"/>
              </w:rPr>
              <w:t>100,00%</w:t>
            </w:r>
          </w:p>
        </w:tc>
      </w:tr>
      <w:tr w:rsidR="007374B6" w14:paraId="4F9ADC05" w14:textId="77777777">
        <w:trPr>
          <w:trHeight w:val="285"/>
        </w:trPr>
        <w:tc>
          <w:tcPr>
            <w:tcW w:w="5984" w:type="dxa"/>
          </w:tcPr>
          <w:p w14:paraId="43DFA18A"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51" w:type="dxa"/>
          </w:tcPr>
          <w:p w14:paraId="75450ABD" w14:textId="77777777" w:rsidR="007374B6" w:rsidRDefault="00000000">
            <w:pPr>
              <w:pStyle w:val="TableParagraph"/>
              <w:ind w:right="172"/>
              <w:jc w:val="right"/>
              <w:rPr>
                <w:b/>
                <w:sz w:val="18"/>
              </w:rPr>
            </w:pPr>
            <w:r>
              <w:rPr>
                <w:b/>
                <w:spacing w:val="-2"/>
                <w:sz w:val="18"/>
              </w:rPr>
              <w:t>225.000,00</w:t>
            </w:r>
          </w:p>
        </w:tc>
        <w:tc>
          <w:tcPr>
            <w:tcW w:w="1274" w:type="dxa"/>
          </w:tcPr>
          <w:p w14:paraId="74B9EC2B" w14:textId="77777777" w:rsidR="007374B6" w:rsidRDefault="00000000">
            <w:pPr>
              <w:pStyle w:val="TableParagraph"/>
              <w:ind w:right="96"/>
              <w:jc w:val="right"/>
              <w:rPr>
                <w:b/>
                <w:sz w:val="18"/>
              </w:rPr>
            </w:pPr>
            <w:r>
              <w:rPr>
                <w:b/>
                <w:sz w:val="18"/>
              </w:rPr>
              <w:t>-</w:t>
            </w:r>
            <w:r>
              <w:rPr>
                <w:b/>
                <w:spacing w:val="-2"/>
                <w:sz w:val="18"/>
              </w:rPr>
              <w:t>200.000,00</w:t>
            </w:r>
          </w:p>
        </w:tc>
        <w:tc>
          <w:tcPr>
            <w:tcW w:w="2165" w:type="dxa"/>
            <w:gridSpan w:val="2"/>
          </w:tcPr>
          <w:p w14:paraId="1BA62309" w14:textId="77777777" w:rsidR="007374B6" w:rsidRDefault="00000000">
            <w:pPr>
              <w:pStyle w:val="TableParagraph"/>
              <w:ind w:left="465"/>
              <w:rPr>
                <w:b/>
                <w:sz w:val="18"/>
              </w:rPr>
            </w:pPr>
            <w:r>
              <w:rPr>
                <w:b/>
                <w:sz w:val="18"/>
              </w:rPr>
              <w:t>25.000,00</w:t>
            </w:r>
            <w:r>
              <w:rPr>
                <w:b/>
                <w:spacing w:val="40"/>
                <w:sz w:val="18"/>
              </w:rPr>
              <w:t xml:space="preserve">  </w:t>
            </w:r>
            <w:r>
              <w:rPr>
                <w:b/>
                <w:spacing w:val="-2"/>
                <w:sz w:val="18"/>
              </w:rPr>
              <w:t>11,11%</w:t>
            </w:r>
          </w:p>
        </w:tc>
      </w:tr>
      <w:tr w:rsidR="007374B6" w14:paraId="671776AE" w14:textId="77777777">
        <w:trPr>
          <w:trHeight w:val="285"/>
        </w:trPr>
        <w:tc>
          <w:tcPr>
            <w:tcW w:w="5984" w:type="dxa"/>
          </w:tcPr>
          <w:p w14:paraId="02F79E29" w14:textId="77777777" w:rsidR="007374B6" w:rsidRDefault="00000000">
            <w:pPr>
              <w:pStyle w:val="TableParagraph"/>
              <w:ind w:left="51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451" w:type="dxa"/>
          </w:tcPr>
          <w:p w14:paraId="707B4569" w14:textId="77777777" w:rsidR="007374B6" w:rsidRDefault="007374B6">
            <w:pPr>
              <w:pStyle w:val="TableParagraph"/>
              <w:spacing w:before="0"/>
              <w:rPr>
                <w:rFonts w:ascii="Times New Roman"/>
                <w:sz w:val="18"/>
              </w:rPr>
            </w:pPr>
          </w:p>
        </w:tc>
        <w:tc>
          <w:tcPr>
            <w:tcW w:w="1274" w:type="dxa"/>
          </w:tcPr>
          <w:p w14:paraId="4422C808" w14:textId="77777777" w:rsidR="007374B6" w:rsidRDefault="00000000">
            <w:pPr>
              <w:pStyle w:val="TableParagraph"/>
              <w:ind w:right="96"/>
              <w:jc w:val="right"/>
              <w:rPr>
                <w:b/>
                <w:sz w:val="18"/>
              </w:rPr>
            </w:pPr>
            <w:r>
              <w:rPr>
                <w:b/>
                <w:spacing w:val="-2"/>
                <w:sz w:val="18"/>
              </w:rPr>
              <w:t>2.167,00</w:t>
            </w:r>
          </w:p>
        </w:tc>
        <w:tc>
          <w:tcPr>
            <w:tcW w:w="2165" w:type="dxa"/>
            <w:gridSpan w:val="2"/>
          </w:tcPr>
          <w:p w14:paraId="0560A145" w14:textId="77777777" w:rsidR="007374B6" w:rsidRDefault="00000000">
            <w:pPr>
              <w:pStyle w:val="TableParagraph"/>
              <w:ind w:left="565"/>
              <w:rPr>
                <w:b/>
                <w:sz w:val="18"/>
              </w:rPr>
            </w:pPr>
            <w:r>
              <w:rPr>
                <w:b/>
                <w:spacing w:val="-2"/>
                <w:sz w:val="18"/>
              </w:rPr>
              <w:t>2.167,00</w:t>
            </w:r>
          </w:p>
        </w:tc>
      </w:tr>
      <w:tr w:rsidR="007374B6" w14:paraId="67205494" w14:textId="77777777">
        <w:trPr>
          <w:trHeight w:val="670"/>
        </w:trPr>
        <w:tc>
          <w:tcPr>
            <w:tcW w:w="5984" w:type="dxa"/>
          </w:tcPr>
          <w:p w14:paraId="0A30EE45" w14:textId="77777777" w:rsidR="007374B6" w:rsidRDefault="00000000">
            <w:pPr>
              <w:pStyle w:val="TableParagraph"/>
              <w:spacing w:before="41" w:line="232" w:lineRule="auto"/>
              <w:ind w:left="51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1231869D" w14:textId="77777777" w:rsidR="007374B6" w:rsidRDefault="00000000">
            <w:pPr>
              <w:pStyle w:val="TableParagraph"/>
              <w:spacing w:before="0" w:line="208" w:lineRule="exact"/>
              <w:ind w:left="285"/>
              <w:rPr>
                <w:b/>
                <w:sz w:val="20"/>
              </w:rPr>
            </w:pPr>
            <w:r>
              <w:rPr>
                <w:b/>
                <w:color w:val="00009F"/>
                <w:sz w:val="20"/>
              </w:rPr>
              <w:t>1025</w:t>
            </w:r>
            <w:r>
              <w:rPr>
                <w:b/>
                <w:color w:val="00009F"/>
                <w:spacing w:val="-1"/>
                <w:sz w:val="20"/>
              </w:rPr>
              <w:t xml:space="preserve"> </w:t>
            </w:r>
            <w:r>
              <w:rPr>
                <w:b/>
                <w:color w:val="00009F"/>
                <w:sz w:val="20"/>
              </w:rPr>
              <w:t>PROGRAM</w:t>
            </w:r>
            <w:r>
              <w:rPr>
                <w:b/>
                <w:color w:val="00009F"/>
                <w:spacing w:val="-1"/>
                <w:sz w:val="20"/>
              </w:rPr>
              <w:t xml:space="preserve"> </w:t>
            </w:r>
            <w:r>
              <w:rPr>
                <w:b/>
                <w:color w:val="00009F"/>
                <w:sz w:val="20"/>
              </w:rPr>
              <w:t>JAVNIH</w:t>
            </w:r>
            <w:r>
              <w:rPr>
                <w:b/>
                <w:color w:val="00009F"/>
                <w:spacing w:val="-1"/>
                <w:sz w:val="20"/>
              </w:rPr>
              <w:t xml:space="preserve"> </w:t>
            </w:r>
            <w:r>
              <w:rPr>
                <w:b/>
                <w:color w:val="00009F"/>
                <w:sz w:val="20"/>
              </w:rPr>
              <w:t>POTREBA</w:t>
            </w:r>
            <w:r>
              <w:rPr>
                <w:b/>
                <w:color w:val="00009F"/>
                <w:spacing w:val="-1"/>
                <w:sz w:val="20"/>
              </w:rPr>
              <w:t xml:space="preserve"> </w:t>
            </w:r>
            <w:r>
              <w:rPr>
                <w:b/>
                <w:color w:val="00009F"/>
                <w:sz w:val="20"/>
              </w:rPr>
              <w:t>U</w:t>
            </w:r>
            <w:r>
              <w:rPr>
                <w:b/>
                <w:color w:val="00009F"/>
                <w:spacing w:val="-1"/>
                <w:sz w:val="20"/>
              </w:rPr>
              <w:t xml:space="preserve"> </w:t>
            </w:r>
            <w:r>
              <w:rPr>
                <w:b/>
                <w:color w:val="00009F"/>
                <w:spacing w:val="-2"/>
                <w:sz w:val="20"/>
              </w:rPr>
              <w:t>SPORTU</w:t>
            </w:r>
          </w:p>
        </w:tc>
        <w:tc>
          <w:tcPr>
            <w:tcW w:w="1451" w:type="dxa"/>
          </w:tcPr>
          <w:p w14:paraId="1105FBB2" w14:textId="77777777" w:rsidR="007374B6" w:rsidRDefault="007374B6">
            <w:pPr>
              <w:pStyle w:val="TableParagraph"/>
              <w:spacing w:before="210"/>
              <w:rPr>
                <w:b/>
                <w:sz w:val="20"/>
              </w:rPr>
            </w:pPr>
          </w:p>
          <w:p w14:paraId="2D959A28" w14:textId="77777777" w:rsidR="007374B6" w:rsidRDefault="00000000">
            <w:pPr>
              <w:pStyle w:val="TableParagraph"/>
              <w:spacing w:before="0" w:line="210" w:lineRule="exact"/>
              <w:ind w:right="172"/>
              <w:jc w:val="right"/>
              <w:rPr>
                <w:b/>
                <w:sz w:val="20"/>
              </w:rPr>
            </w:pPr>
            <w:r>
              <w:rPr>
                <w:b/>
                <w:color w:val="00009F"/>
                <w:spacing w:val="-2"/>
                <w:sz w:val="20"/>
              </w:rPr>
              <w:t>1.565.000,00</w:t>
            </w:r>
          </w:p>
        </w:tc>
        <w:tc>
          <w:tcPr>
            <w:tcW w:w="1274" w:type="dxa"/>
          </w:tcPr>
          <w:p w14:paraId="5F47B6BD" w14:textId="77777777" w:rsidR="007374B6" w:rsidRDefault="00000000">
            <w:pPr>
              <w:pStyle w:val="TableParagraph"/>
              <w:ind w:left="474"/>
              <w:rPr>
                <w:b/>
                <w:sz w:val="18"/>
              </w:rPr>
            </w:pPr>
            <w:r>
              <w:rPr>
                <w:b/>
                <w:spacing w:val="-2"/>
                <w:sz w:val="18"/>
              </w:rPr>
              <w:t>2.167,00</w:t>
            </w:r>
          </w:p>
          <w:p w14:paraId="5D3A5211" w14:textId="77777777" w:rsidR="007374B6" w:rsidRDefault="00000000">
            <w:pPr>
              <w:pStyle w:val="TableParagraph"/>
              <w:spacing w:before="197" w:line="210" w:lineRule="exact"/>
              <w:ind w:left="174"/>
              <w:rPr>
                <w:b/>
                <w:sz w:val="20"/>
              </w:rPr>
            </w:pPr>
            <w:r>
              <w:rPr>
                <w:b/>
                <w:color w:val="00009F"/>
                <w:spacing w:val="-2"/>
                <w:sz w:val="20"/>
              </w:rPr>
              <w:t>220.000,00</w:t>
            </w:r>
          </w:p>
        </w:tc>
        <w:tc>
          <w:tcPr>
            <w:tcW w:w="2165" w:type="dxa"/>
            <w:gridSpan w:val="2"/>
          </w:tcPr>
          <w:p w14:paraId="216B351D" w14:textId="77777777" w:rsidR="007374B6" w:rsidRDefault="00000000">
            <w:pPr>
              <w:pStyle w:val="TableParagraph"/>
              <w:ind w:left="565"/>
              <w:rPr>
                <w:b/>
                <w:sz w:val="18"/>
              </w:rPr>
            </w:pPr>
            <w:r>
              <w:rPr>
                <w:b/>
                <w:spacing w:val="-2"/>
                <w:sz w:val="18"/>
              </w:rPr>
              <w:t>2.167,00</w:t>
            </w:r>
          </w:p>
          <w:p w14:paraId="28E15255" w14:textId="77777777" w:rsidR="007374B6" w:rsidRDefault="00000000">
            <w:pPr>
              <w:pStyle w:val="TableParagraph"/>
              <w:spacing w:before="197" w:line="210" w:lineRule="exact"/>
              <w:ind w:left="98"/>
              <w:rPr>
                <w:b/>
                <w:sz w:val="20"/>
              </w:rPr>
            </w:pPr>
            <w:r>
              <w:rPr>
                <w:b/>
                <w:color w:val="00009F"/>
                <w:spacing w:val="-2"/>
                <w:sz w:val="20"/>
              </w:rPr>
              <w:t>1.785.000,00114,06%</w:t>
            </w:r>
          </w:p>
        </w:tc>
      </w:tr>
      <w:tr w:rsidR="007374B6" w14:paraId="09086132" w14:textId="77777777">
        <w:trPr>
          <w:trHeight w:val="304"/>
        </w:trPr>
        <w:tc>
          <w:tcPr>
            <w:tcW w:w="5984" w:type="dxa"/>
          </w:tcPr>
          <w:p w14:paraId="5E599977" w14:textId="77777777" w:rsidR="007374B6" w:rsidRDefault="00000000">
            <w:pPr>
              <w:pStyle w:val="TableParagraph"/>
              <w:spacing w:before="55"/>
              <w:ind w:left="330"/>
              <w:rPr>
                <w:b/>
                <w:sz w:val="18"/>
              </w:rPr>
            </w:pPr>
            <w:r>
              <w:rPr>
                <w:b/>
                <w:color w:val="00009F"/>
                <w:sz w:val="18"/>
              </w:rPr>
              <w:t>A102501</w:t>
            </w:r>
            <w:r>
              <w:rPr>
                <w:b/>
                <w:color w:val="00009F"/>
                <w:spacing w:val="-1"/>
                <w:sz w:val="18"/>
              </w:rPr>
              <w:t xml:space="preserve"> </w:t>
            </w:r>
            <w:r>
              <w:rPr>
                <w:b/>
                <w:color w:val="00009F"/>
                <w:sz w:val="18"/>
              </w:rPr>
              <w:t>Stipendiranje</w:t>
            </w:r>
            <w:r>
              <w:rPr>
                <w:b/>
                <w:color w:val="00009F"/>
                <w:spacing w:val="-1"/>
                <w:sz w:val="18"/>
              </w:rPr>
              <w:t xml:space="preserve"> </w:t>
            </w:r>
            <w:r>
              <w:rPr>
                <w:b/>
                <w:color w:val="00009F"/>
                <w:sz w:val="18"/>
              </w:rPr>
              <w:t>vrhunskih</w:t>
            </w:r>
            <w:r>
              <w:rPr>
                <w:b/>
                <w:color w:val="00009F"/>
                <w:spacing w:val="-1"/>
                <w:sz w:val="18"/>
              </w:rPr>
              <w:t xml:space="preserve"> </w:t>
            </w:r>
            <w:r>
              <w:rPr>
                <w:b/>
                <w:color w:val="00009F"/>
                <w:spacing w:val="-2"/>
                <w:sz w:val="18"/>
              </w:rPr>
              <w:t>sportaša</w:t>
            </w:r>
          </w:p>
        </w:tc>
        <w:tc>
          <w:tcPr>
            <w:tcW w:w="1451" w:type="dxa"/>
          </w:tcPr>
          <w:p w14:paraId="2E61530E" w14:textId="77777777" w:rsidR="007374B6" w:rsidRDefault="00000000">
            <w:pPr>
              <w:pStyle w:val="TableParagraph"/>
              <w:spacing w:before="55"/>
              <w:ind w:right="172"/>
              <w:jc w:val="right"/>
              <w:rPr>
                <w:b/>
                <w:sz w:val="18"/>
              </w:rPr>
            </w:pPr>
            <w:r>
              <w:rPr>
                <w:b/>
                <w:color w:val="00009F"/>
                <w:spacing w:val="-2"/>
                <w:sz w:val="18"/>
              </w:rPr>
              <w:t>25.000,00</w:t>
            </w:r>
          </w:p>
        </w:tc>
        <w:tc>
          <w:tcPr>
            <w:tcW w:w="1274" w:type="dxa"/>
          </w:tcPr>
          <w:p w14:paraId="66BC1E58" w14:textId="77777777" w:rsidR="007374B6" w:rsidRDefault="007374B6">
            <w:pPr>
              <w:pStyle w:val="TableParagraph"/>
              <w:spacing w:before="0"/>
              <w:rPr>
                <w:rFonts w:ascii="Times New Roman"/>
                <w:sz w:val="18"/>
              </w:rPr>
            </w:pPr>
          </w:p>
        </w:tc>
        <w:tc>
          <w:tcPr>
            <w:tcW w:w="1308" w:type="dxa"/>
          </w:tcPr>
          <w:p w14:paraId="59E50323" w14:textId="77777777" w:rsidR="007374B6" w:rsidRDefault="00000000">
            <w:pPr>
              <w:pStyle w:val="TableParagraph"/>
              <w:spacing w:before="55"/>
              <w:ind w:right="39"/>
              <w:jc w:val="right"/>
              <w:rPr>
                <w:b/>
                <w:sz w:val="18"/>
              </w:rPr>
            </w:pPr>
            <w:r>
              <w:rPr>
                <w:b/>
                <w:color w:val="00009F"/>
                <w:spacing w:val="-2"/>
                <w:sz w:val="18"/>
              </w:rPr>
              <w:t>25.000,00</w:t>
            </w:r>
          </w:p>
        </w:tc>
        <w:tc>
          <w:tcPr>
            <w:tcW w:w="857" w:type="dxa"/>
          </w:tcPr>
          <w:p w14:paraId="41B64881" w14:textId="77777777" w:rsidR="007374B6" w:rsidRDefault="00000000">
            <w:pPr>
              <w:pStyle w:val="TableParagraph"/>
              <w:spacing w:before="55"/>
              <w:ind w:left="2" w:right="60"/>
              <w:jc w:val="center"/>
              <w:rPr>
                <w:b/>
                <w:sz w:val="18"/>
              </w:rPr>
            </w:pPr>
            <w:r>
              <w:rPr>
                <w:b/>
                <w:color w:val="00009F"/>
                <w:spacing w:val="-2"/>
                <w:sz w:val="18"/>
              </w:rPr>
              <w:t>100,00%</w:t>
            </w:r>
          </w:p>
        </w:tc>
      </w:tr>
      <w:tr w:rsidR="007374B6" w14:paraId="1EF2D573" w14:textId="77777777">
        <w:trPr>
          <w:trHeight w:val="285"/>
        </w:trPr>
        <w:tc>
          <w:tcPr>
            <w:tcW w:w="5984" w:type="dxa"/>
          </w:tcPr>
          <w:p w14:paraId="218576F6"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1" w:type="dxa"/>
          </w:tcPr>
          <w:p w14:paraId="18316CE6" w14:textId="77777777" w:rsidR="007374B6" w:rsidRDefault="00000000">
            <w:pPr>
              <w:pStyle w:val="TableParagraph"/>
              <w:ind w:right="172"/>
              <w:jc w:val="right"/>
              <w:rPr>
                <w:b/>
                <w:sz w:val="18"/>
              </w:rPr>
            </w:pPr>
            <w:r>
              <w:rPr>
                <w:b/>
                <w:spacing w:val="-2"/>
                <w:sz w:val="18"/>
              </w:rPr>
              <w:t>25.000,00</w:t>
            </w:r>
          </w:p>
        </w:tc>
        <w:tc>
          <w:tcPr>
            <w:tcW w:w="1274" w:type="dxa"/>
          </w:tcPr>
          <w:p w14:paraId="3B2B6981" w14:textId="77777777" w:rsidR="007374B6" w:rsidRDefault="007374B6">
            <w:pPr>
              <w:pStyle w:val="TableParagraph"/>
              <w:spacing w:before="0"/>
              <w:rPr>
                <w:rFonts w:ascii="Times New Roman"/>
                <w:sz w:val="18"/>
              </w:rPr>
            </w:pPr>
          </w:p>
        </w:tc>
        <w:tc>
          <w:tcPr>
            <w:tcW w:w="1308" w:type="dxa"/>
          </w:tcPr>
          <w:p w14:paraId="0B7B4B50" w14:textId="77777777" w:rsidR="007374B6" w:rsidRDefault="00000000">
            <w:pPr>
              <w:pStyle w:val="TableParagraph"/>
              <w:ind w:right="39"/>
              <w:jc w:val="right"/>
              <w:rPr>
                <w:b/>
                <w:sz w:val="18"/>
              </w:rPr>
            </w:pPr>
            <w:r>
              <w:rPr>
                <w:b/>
                <w:spacing w:val="-2"/>
                <w:sz w:val="18"/>
              </w:rPr>
              <w:t>25.000,00</w:t>
            </w:r>
          </w:p>
        </w:tc>
        <w:tc>
          <w:tcPr>
            <w:tcW w:w="857" w:type="dxa"/>
          </w:tcPr>
          <w:p w14:paraId="1405008D" w14:textId="77777777" w:rsidR="007374B6" w:rsidRDefault="00000000">
            <w:pPr>
              <w:pStyle w:val="TableParagraph"/>
              <w:ind w:left="2" w:right="60"/>
              <w:jc w:val="center"/>
              <w:rPr>
                <w:b/>
                <w:sz w:val="18"/>
              </w:rPr>
            </w:pPr>
            <w:r>
              <w:rPr>
                <w:b/>
                <w:spacing w:val="-2"/>
                <w:sz w:val="18"/>
              </w:rPr>
              <w:t>100,00%</w:t>
            </w:r>
          </w:p>
        </w:tc>
      </w:tr>
      <w:tr w:rsidR="007374B6" w14:paraId="722C9F23" w14:textId="77777777">
        <w:trPr>
          <w:trHeight w:val="277"/>
        </w:trPr>
        <w:tc>
          <w:tcPr>
            <w:tcW w:w="5984" w:type="dxa"/>
          </w:tcPr>
          <w:p w14:paraId="64F3676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1" w:type="dxa"/>
          </w:tcPr>
          <w:p w14:paraId="68D2D752" w14:textId="77777777" w:rsidR="007374B6" w:rsidRDefault="00000000">
            <w:pPr>
              <w:pStyle w:val="TableParagraph"/>
              <w:ind w:right="172"/>
              <w:jc w:val="right"/>
              <w:rPr>
                <w:b/>
                <w:sz w:val="18"/>
              </w:rPr>
            </w:pPr>
            <w:r>
              <w:rPr>
                <w:b/>
                <w:spacing w:val="-2"/>
                <w:sz w:val="18"/>
              </w:rPr>
              <w:t>25.000,00</w:t>
            </w:r>
          </w:p>
        </w:tc>
        <w:tc>
          <w:tcPr>
            <w:tcW w:w="1274" w:type="dxa"/>
          </w:tcPr>
          <w:p w14:paraId="7B9B5D1F" w14:textId="77777777" w:rsidR="007374B6" w:rsidRDefault="007374B6">
            <w:pPr>
              <w:pStyle w:val="TableParagraph"/>
              <w:spacing w:before="0"/>
              <w:rPr>
                <w:rFonts w:ascii="Times New Roman"/>
                <w:sz w:val="18"/>
              </w:rPr>
            </w:pPr>
          </w:p>
        </w:tc>
        <w:tc>
          <w:tcPr>
            <w:tcW w:w="1308" w:type="dxa"/>
          </w:tcPr>
          <w:p w14:paraId="12506387" w14:textId="77777777" w:rsidR="007374B6" w:rsidRDefault="00000000">
            <w:pPr>
              <w:pStyle w:val="TableParagraph"/>
              <w:ind w:right="39"/>
              <w:jc w:val="right"/>
              <w:rPr>
                <w:b/>
                <w:sz w:val="18"/>
              </w:rPr>
            </w:pPr>
            <w:r>
              <w:rPr>
                <w:b/>
                <w:spacing w:val="-2"/>
                <w:sz w:val="18"/>
              </w:rPr>
              <w:t>25.000,00</w:t>
            </w:r>
          </w:p>
        </w:tc>
        <w:tc>
          <w:tcPr>
            <w:tcW w:w="857" w:type="dxa"/>
          </w:tcPr>
          <w:p w14:paraId="3106EFDC" w14:textId="77777777" w:rsidR="007374B6" w:rsidRDefault="00000000">
            <w:pPr>
              <w:pStyle w:val="TableParagraph"/>
              <w:ind w:left="2" w:right="60"/>
              <w:jc w:val="center"/>
              <w:rPr>
                <w:b/>
                <w:sz w:val="18"/>
              </w:rPr>
            </w:pPr>
            <w:r>
              <w:rPr>
                <w:b/>
                <w:spacing w:val="-2"/>
                <w:sz w:val="18"/>
              </w:rPr>
              <w:t>100,00%</w:t>
            </w:r>
          </w:p>
        </w:tc>
      </w:tr>
      <w:tr w:rsidR="007374B6" w14:paraId="2C878FE6" w14:textId="77777777">
        <w:trPr>
          <w:trHeight w:val="682"/>
        </w:trPr>
        <w:tc>
          <w:tcPr>
            <w:tcW w:w="5984" w:type="dxa"/>
          </w:tcPr>
          <w:p w14:paraId="34E20836" w14:textId="77777777" w:rsidR="007374B6" w:rsidRDefault="00000000">
            <w:pPr>
              <w:pStyle w:val="TableParagraph"/>
              <w:spacing w:before="33" w:line="232" w:lineRule="auto"/>
              <w:ind w:left="675"/>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p w14:paraId="5E61DB41" w14:textId="77777777" w:rsidR="007374B6" w:rsidRDefault="00000000">
            <w:pPr>
              <w:pStyle w:val="TableParagraph"/>
              <w:spacing w:before="0" w:line="205" w:lineRule="exact"/>
              <w:ind w:left="330"/>
              <w:rPr>
                <w:b/>
                <w:sz w:val="18"/>
              </w:rPr>
            </w:pPr>
            <w:r>
              <w:rPr>
                <w:b/>
                <w:color w:val="00009F"/>
                <w:sz w:val="18"/>
              </w:rPr>
              <w:t>A102502</w:t>
            </w:r>
            <w:r>
              <w:rPr>
                <w:b/>
                <w:color w:val="00009F"/>
                <w:spacing w:val="-1"/>
                <w:sz w:val="18"/>
              </w:rPr>
              <w:t xml:space="preserve"> </w:t>
            </w:r>
            <w:r>
              <w:rPr>
                <w:b/>
                <w:color w:val="00009F"/>
                <w:sz w:val="18"/>
              </w:rPr>
              <w:t>Djelovanje</w:t>
            </w:r>
            <w:r>
              <w:rPr>
                <w:b/>
                <w:color w:val="00009F"/>
                <w:spacing w:val="-1"/>
                <w:sz w:val="18"/>
              </w:rPr>
              <w:t xml:space="preserve"> </w:t>
            </w:r>
            <w:r>
              <w:rPr>
                <w:b/>
                <w:color w:val="00009F"/>
                <w:sz w:val="18"/>
              </w:rPr>
              <w:t>sportskih</w:t>
            </w:r>
            <w:r>
              <w:rPr>
                <w:b/>
                <w:color w:val="00009F"/>
                <w:spacing w:val="-1"/>
                <w:sz w:val="18"/>
              </w:rPr>
              <w:t xml:space="preserve"> </w:t>
            </w:r>
            <w:r>
              <w:rPr>
                <w:b/>
                <w:color w:val="00009F"/>
                <w:spacing w:val="-2"/>
                <w:sz w:val="18"/>
              </w:rPr>
              <w:t>udruga</w:t>
            </w:r>
          </w:p>
        </w:tc>
        <w:tc>
          <w:tcPr>
            <w:tcW w:w="1451" w:type="dxa"/>
          </w:tcPr>
          <w:p w14:paraId="6B252C12" w14:textId="77777777" w:rsidR="007374B6" w:rsidRDefault="00000000">
            <w:pPr>
              <w:pStyle w:val="TableParagraph"/>
              <w:spacing w:before="28"/>
              <w:ind w:right="172"/>
              <w:jc w:val="right"/>
              <w:rPr>
                <w:b/>
                <w:sz w:val="18"/>
              </w:rPr>
            </w:pPr>
            <w:r>
              <w:rPr>
                <w:b/>
                <w:spacing w:val="-2"/>
                <w:sz w:val="18"/>
              </w:rPr>
              <w:t>25.000,00</w:t>
            </w:r>
          </w:p>
          <w:p w14:paraId="0C18981E" w14:textId="77777777" w:rsidR="007374B6" w:rsidRDefault="00000000">
            <w:pPr>
              <w:pStyle w:val="TableParagraph"/>
              <w:spacing w:before="198"/>
              <w:ind w:right="172"/>
              <w:jc w:val="right"/>
              <w:rPr>
                <w:b/>
                <w:sz w:val="18"/>
              </w:rPr>
            </w:pPr>
            <w:r>
              <w:rPr>
                <w:b/>
                <w:color w:val="00009F"/>
                <w:spacing w:val="-2"/>
                <w:sz w:val="18"/>
              </w:rPr>
              <w:t>1.300.000,00</w:t>
            </w:r>
          </w:p>
        </w:tc>
        <w:tc>
          <w:tcPr>
            <w:tcW w:w="1274" w:type="dxa"/>
          </w:tcPr>
          <w:p w14:paraId="269067D4" w14:textId="77777777" w:rsidR="007374B6" w:rsidRDefault="007374B6">
            <w:pPr>
              <w:pStyle w:val="TableParagraph"/>
              <w:spacing w:before="0"/>
              <w:rPr>
                <w:b/>
                <w:sz w:val="18"/>
              </w:rPr>
            </w:pPr>
          </w:p>
          <w:p w14:paraId="0CEBFAF3" w14:textId="77777777" w:rsidR="007374B6" w:rsidRDefault="007374B6">
            <w:pPr>
              <w:pStyle w:val="TableParagraph"/>
              <w:spacing w:before="19"/>
              <w:rPr>
                <w:b/>
                <w:sz w:val="18"/>
              </w:rPr>
            </w:pPr>
          </w:p>
          <w:p w14:paraId="5406E1F7" w14:textId="77777777" w:rsidR="007374B6" w:rsidRDefault="00000000">
            <w:pPr>
              <w:pStyle w:val="TableParagraph"/>
              <w:spacing w:before="0"/>
              <w:ind w:right="96"/>
              <w:jc w:val="right"/>
              <w:rPr>
                <w:b/>
                <w:sz w:val="18"/>
              </w:rPr>
            </w:pPr>
            <w:r>
              <w:rPr>
                <w:b/>
                <w:color w:val="00009F"/>
                <w:spacing w:val="-2"/>
                <w:sz w:val="18"/>
              </w:rPr>
              <w:t>220.000,00</w:t>
            </w:r>
          </w:p>
        </w:tc>
        <w:tc>
          <w:tcPr>
            <w:tcW w:w="1308" w:type="dxa"/>
          </w:tcPr>
          <w:p w14:paraId="2717A895" w14:textId="77777777" w:rsidR="007374B6" w:rsidRDefault="00000000">
            <w:pPr>
              <w:pStyle w:val="TableParagraph"/>
              <w:spacing w:before="28"/>
              <w:ind w:right="39"/>
              <w:jc w:val="right"/>
              <w:rPr>
                <w:b/>
                <w:sz w:val="18"/>
              </w:rPr>
            </w:pPr>
            <w:r>
              <w:rPr>
                <w:b/>
                <w:spacing w:val="-2"/>
                <w:sz w:val="18"/>
              </w:rPr>
              <w:t>25.000,00</w:t>
            </w:r>
          </w:p>
          <w:p w14:paraId="51AB2C87" w14:textId="77777777" w:rsidR="007374B6" w:rsidRDefault="00000000">
            <w:pPr>
              <w:pStyle w:val="TableParagraph"/>
              <w:spacing w:before="198"/>
              <w:ind w:right="39"/>
              <w:jc w:val="right"/>
              <w:rPr>
                <w:b/>
                <w:sz w:val="18"/>
              </w:rPr>
            </w:pPr>
            <w:r>
              <w:rPr>
                <w:b/>
                <w:color w:val="00009F"/>
                <w:spacing w:val="-2"/>
                <w:sz w:val="18"/>
              </w:rPr>
              <w:t>1.520.000,00</w:t>
            </w:r>
          </w:p>
        </w:tc>
        <w:tc>
          <w:tcPr>
            <w:tcW w:w="857" w:type="dxa"/>
          </w:tcPr>
          <w:p w14:paraId="2ED80D10" w14:textId="77777777" w:rsidR="007374B6" w:rsidRDefault="00000000">
            <w:pPr>
              <w:pStyle w:val="TableParagraph"/>
              <w:spacing w:before="28"/>
              <w:ind w:left="42"/>
              <w:rPr>
                <w:b/>
                <w:sz w:val="18"/>
              </w:rPr>
            </w:pPr>
            <w:r>
              <w:rPr>
                <w:b/>
                <w:spacing w:val="-2"/>
                <w:sz w:val="18"/>
              </w:rPr>
              <w:t>100,00%</w:t>
            </w:r>
          </w:p>
          <w:p w14:paraId="3179E65F" w14:textId="77777777" w:rsidR="007374B6" w:rsidRDefault="00000000">
            <w:pPr>
              <w:pStyle w:val="TableParagraph"/>
              <w:spacing w:before="198"/>
              <w:ind w:left="42"/>
              <w:rPr>
                <w:b/>
                <w:sz w:val="18"/>
              </w:rPr>
            </w:pPr>
            <w:r>
              <w:rPr>
                <w:b/>
                <w:color w:val="00009F"/>
                <w:spacing w:val="-2"/>
                <w:sz w:val="18"/>
              </w:rPr>
              <w:t>116,92%</w:t>
            </w:r>
          </w:p>
        </w:tc>
      </w:tr>
      <w:tr w:rsidR="007374B6" w14:paraId="143C4ADF" w14:textId="77777777">
        <w:trPr>
          <w:trHeight w:val="285"/>
        </w:trPr>
        <w:tc>
          <w:tcPr>
            <w:tcW w:w="5984" w:type="dxa"/>
          </w:tcPr>
          <w:p w14:paraId="67A825AC"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1" w:type="dxa"/>
          </w:tcPr>
          <w:p w14:paraId="38BA1D63" w14:textId="77777777" w:rsidR="007374B6" w:rsidRDefault="00000000">
            <w:pPr>
              <w:pStyle w:val="TableParagraph"/>
              <w:ind w:right="172"/>
              <w:jc w:val="right"/>
              <w:rPr>
                <w:b/>
                <w:sz w:val="18"/>
              </w:rPr>
            </w:pPr>
            <w:r>
              <w:rPr>
                <w:b/>
                <w:spacing w:val="-2"/>
                <w:sz w:val="18"/>
              </w:rPr>
              <w:t>1.300.000,00</w:t>
            </w:r>
          </w:p>
        </w:tc>
        <w:tc>
          <w:tcPr>
            <w:tcW w:w="1274" w:type="dxa"/>
          </w:tcPr>
          <w:p w14:paraId="57063A00" w14:textId="77777777" w:rsidR="007374B6" w:rsidRDefault="00000000">
            <w:pPr>
              <w:pStyle w:val="TableParagraph"/>
              <w:ind w:right="96"/>
              <w:jc w:val="right"/>
              <w:rPr>
                <w:b/>
                <w:sz w:val="18"/>
              </w:rPr>
            </w:pPr>
            <w:r>
              <w:rPr>
                <w:b/>
                <w:spacing w:val="-2"/>
                <w:sz w:val="18"/>
              </w:rPr>
              <w:t>220.000,00</w:t>
            </w:r>
          </w:p>
        </w:tc>
        <w:tc>
          <w:tcPr>
            <w:tcW w:w="1308" w:type="dxa"/>
          </w:tcPr>
          <w:p w14:paraId="24EC0671" w14:textId="77777777" w:rsidR="007374B6" w:rsidRDefault="00000000">
            <w:pPr>
              <w:pStyle w:val="TableParagraph"/>
              <w:ind w:right="39"/>
              <w:jc w:val="right"/>
              <w:rPr>
                <w:b/>
                <w:sz w:val="18"/>
              </w:rPr>
            </w:pPr>
            <w:r>
              <w:rPr>
                <w:b/>
                <w:spacing w:val="-2"/>
                <w:sz w:val="18"/>
              </w:rPr>
              <w:t>1.520.000,00</w:t>
            </w:r>
          </w:p>
        </w:tc>
        <w:tc>
          <w:tcPr>
            <w:tcW w:w="857" w:type="dxa"/>
          </w:tcPr>
          <w:p w14:paraId="0DBFDADF" w14:textId="77777777" w:rsidR="007374B6" w:rsidRDefault="00000000">
            <w:pPr>
              <w:pStyle w:val="TableParagraph"/>
              <w:ind w:left="2" w:right="60"/>
              <w:jc w:val="center"/>
              <w:rPr>
                <w:b/>
                <w:sz w:val="18"/>
              </w:rPr>
            </w:pPr>
            <w:r>
              <w:rPr>
                <w:b/>
                <w:spacing w:val="-2"/>
                <w:sz w:val="18"/>
              </w:rPr>
              <w:t>116,92%</w:t>
            </w:r>
          </w:p>
        </w:tc>
      </w:tr>
      <w:tr w:rsidR="007374B6" w14:paraId="733F92C2" w14:textId="77777777">
        <w:trPr>
          <w:trHeight w:val="285"/>
        </w:trPr>
        <w:tc>
          <w:tcPr>
            <w:tcW w:w="5984" w:type="dxa"/>
          </w:tcPr>
          <w:p w14:paraId="681106C8"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1" w:type="dxa"/>
          </w:tcPr>
          <w:p w14:paraId="703E0237" w14:textId="77777777" w:rsidR="007374B6" w:rsidRDefault="00000000">
            <w:pPr>
              <w:pStyle w:val="TableParagraph"/>
              <w:ind w:right="172"/>
              <w:jc w:val="right"/>
              <w:rPr>
                <w:b/>
                <w:sz w:val="18"/>
              </w:rPr>
            </w:pPr>
            <w:r>
              <w:rPr>
                <w:b/>
                <w:spacing w:val="-2"/>
                <w:sz w:val="18"/>
              </w:rPr>
              <w:t>1.300.000,00</w:t>
            </w:r>
          </w:p>
        </w:tc>
        <w:tc>
          <w:tcPr>
            <w:tcW w:w="1274" w:type="dxa"/>
          </w:tcPr>
          <w:p w14:paraId="15E7F6D6" w14:textId="77777777" w:rsidR="007374B6" w:rsidRDefault="00000000">
            <w:pPr>
              <w:pStyle w:val="TableParagraph"/>
              <w:ind w:right="96"/>
              <w:jc w:val="right"/>
              <w:rPr>
                <w:b/>
                <w:sz w:val="18"/>
              </w:rPr>
            </w:pPr>
            <w:r>
              <w:rPr>
                <w:b/>
                <w:spacing w:val="-2"/>
                <w:sz w:val="18"/>
              </w:rPr>
              <w:t>220.000,00</w:t>
            </w:r>
          </w:p>
        </w:tc>
        <w:tc>
          <w:tcPr>
            <w:tcW w:w="1308" w:type="dxa"/>
          </w:tcPr>
          <w:p w14:paraId="7EF53725" w14:textId="77777777" w:rsidR="007374B6" w:rsidRDefault="00000000">
            <w:pPr>
              <w:pStyle w:val="TableParagraph"/>
              <w:ind w:right="39"/>
              <w:jc w:val="right"/>
              <w:rPr>
                <w:b/>
                <w:sz w:val="18"/>
              </w:rPr>
            </w:pPr>
            <w:r>
              <w:rPr>
                <w:b/>
                <w:spacing w:val="-2"/>
                <w:sz w:val="18"/>
              </w:rPr>
              <w:t>1.520.000,00</w:t>
            </w:r>
          </w:p>
        </w:tc>
        <w:tc>
          <w:tcPr>
            <w:tcW w:w="857" w:type="dxa"/>
          </w:tcPr>
          <w:p w14:paraId="20518A9E" w14:textId="77777777" w:rsidR="007374B6" w:rsidRDefault="00000000">
            <w:pPr>
              <w:pStyle w:val="TableParagraph"/>
              <w:ind w:left="2" w:right="60"/>
              <w:jc w:val="center"/>
              <w:rPr>
                <w:b/>
                <w:sz w:val="18"/>
              </w:rPr>
            </w:pPr>
            <w:r>
              <w:rPr>
                <w:b/>
                <w:spacing w:val="-2"/>
                <w:sz w:val="18"/>
              </w:rPr>
              <w:t>116,92%</w:t>
            </w:r>
          </w:p>
        </w:tc>
      </w:tr>
      <w:tr w:rsidR="007374B6" w14:paraId="1D6E7432" w14:textId="77777777">
        <w:trPr>
          <w:trHeight w:val="647"/>
        </w:trPr>
        <w:tc>
          <w:tcPr>
            <w:tcW w:w="5984" w:type="dxa"/>
          </w:tcPr>
          <w:p w14:paraId="68EE01A1"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0DC15FB9" w14:textId="77777777" w:rsidR="007374B6" w:rsidRDefault="00000000">
            <w:pPr>
              <w:pStyle w:val="TableParagraph"/>
              <w:spacing w:before="0" w:line="185" w:lineRule="exact"/>
              <w:ind w:left="330"/>
              <w:rPr>
                <w:b/>
                <w:sz w:val="18"/>
              </w:rPr>
            </w:pPr>
            <w:r>
              <w:rPr>
                <w:b/>
                <w:color w:val="00009F"/>
                <w:sz w:val="18"/>
              </w:rPr>
              <w:t>A102503</w:t>
            </w:r>
            <w:r>
              <w:rPr>
                <w:b/>
                <w:color w:val="00009F"/>
                <w:spacing w:val="-4"/>
                <w:sz w:val="18"/>
              </w:rPr>
              <w:t xml:space="preserve"> </w:t>
            </w:r>
            <w:r>
              <w:rPr>
                <w:b/>
                <w:color w:val="00009F"/>
                <w:sz w:val="18"/>
              </w:rPr>
              <w:t>Opća</w:t>
            </w:r>
            <w:r>
              <w:rPr>
                <w:b/>
                <w:color w:val="00009F"/>
                <w:spacing w:val="-1"/>
                <w:sz w:val="18"/>
              </w:rPr>
              <w:t xml:space="preserve"> </w:t>
            </w:r>
            <w:r>
              <w:rPr>
                <w:b/>
                <w:color w:val="00009F"/>
                <w:sz w:val="18"/>
              </w:rPr>
              <w:t>i</w:t>
            </w:r>
            <w:r>
              <w:rPr>
                <w:b/>
                <w:color w:val="00009F"/>
                <w:spacing w:val="-2"/>
                <w:sz w:val="18"/>
              </w:rPr>
              <w:t xml:space="preserve"> </w:t>
            </w:r>
            <w:r>
              <w:rPr>
                <w:b/>
                <w:color w:val="00009F"/>
                <w:sz w:val="18"/>
              </w:rPr>
              <w:t>zdravstvena</w:t>
            </w:r>
            <w:r>
              <w:rPr>
                <w:b/>
                <w:color w:val="00009F"/>
                <w:spacing w:val="-1"/>
                <w:sz w:val="18"/>
              </w:rPr>
              <w:t xml:space="preserve"> </w:t>
            </w:r>
            <w:r>
              <w:rPr>
                <w:b/>
                <w:color w:val="00009F"/>
                <w:sz w:val="18"/>
              </w:rPr>
              <w:t>zaštita</w:t>
            </w:r>
            <w:r>
              <w:rPr>
                <w:b/>
                <w:color w:val="00009F"/>
                <w:spacing w:val="-2"/>
                <w:sz w:val="18"/>
              </w:rPr>
              <w:t xml:space="preserve"> </w:t>
            </w:r>
            <w:r>
              <w:rPr>
                <w:b/>
                <w:color w:val="00009F"/>
                <w:sz w:val="18"/>
              </w:rPr>
              <w:t>sportaša</w:t>
            </w:r>
            <w:r>
              <w:rPr>
                <w:b/>
                <w:color w:val="00009F"/>
                <w:spacing w:val="-1"/>
                <w:sz w:val="18"/>
              </w:rPr>
              <w:t xml:space="preserve"> </w:t>
            </w:r>
            <w:r>
              <w:rPr>
                <w:b/>
                <w:color w:val="00009F"/>
                <w:sz w:val="18"/>
              </w:rPr>
              <w:t>-</w:t>
            </w:r>
            <w:r>
              <w:rPr>
                <w:b/>
                <w:color w:val="00009F"/>
                <w:spacing w:val="-1"/>
                <w:sz w:val="18"/>
              </w:rPr>
              <w:t xml:space="preserve"> </w:t>
            </w:r>
            <w:r>
              <w:rPr>
                <w:b/>
                <w:color w:val="00009F"/>
                <w:spacing w:val="-2"/>
                <w:sz w:val="18"/>
              </w:rPr>
              <w:t>sportska</w:t>
            </w:r>
          </w:p>
        </w:tc>
        <w:tc>
          <w:tcPr>
            <w:tcW w:w="1451" w:type="dxa"/>
          </w:tcPr>
          <w:p w14:paraId="4E81F4B4" w14:textId="77777777" w:rsidR="007374B6" w:rsidRDefault="00000000">
            <w:pPr>
              <w:pStyle w:val="TableParagraph"/>
              <w:ind w:left="225"/>
              <w:rPr>
                <w:b/>
                <w:sz w:val="18"/>
              </w:rPr>
            </w:pPr>
            <w:r>
              <w:rPr>
                <w:b/>
                <w:spacing w:val="-2"/>
                <w:sz w:val="18"/>
              </w:rPr>
              <w:t>1.300.000,00</w:t>
            </w:r>
          </w:p>
          <w:p w14:paraId="6A957594" w14:textId="77777777" w:rsidR="007374B6" w:rsidRDefault="00000000">
            <w:pPr>
              <w:pStyle w:val="TableParagraph"/>
              <w:spacing w:before="198" w:line="187" w:lineRule="exact"/>
              <w:ind w:left="475"/>
              <w:rPr>
                <w:b/>
                <w:sz w:val="18"/>
              </w:rPr>
            </w:pPr>
            <w:r>
              <w:rPr>
                <w:b/>
                <w:color w:val="00009F"/>
                <w:spacing w:val="-2"/>
                <w:sz w:val="18"/>
              </w:rPr>
              <w:t>80.000,00</w:t>
            </w:r>
          </w:p>
        </w:tc>
        <w:tc>
          <w:tcPr>
            <w:tcW w:w="1274" w:type="dxa"/>
          </w:tcPr>
          <w:p w14:paraId="02CCA6F4" w14:textId="77777777" w:rsidR="007374B6" w:rsidRDefault="00000000">
            <w:pPr>
              <w:pStyle w:val="TableParagraph"/>
              <w:ind w:right="96"/>
              <w:jc w:val="right"/>
              <w:rPr>
                <w:b/>
                <w:sz w:val="18"/>
              </w:rPr>
            </w:pPr>
            <w:r>
              <w:rPr>
                <w:b/>
                <w:spacing w:val="-2"/>
                <w:sz w:val="18"/>
              </w:rPr>
              <w:t>220.000,00</w:t>
            </w:r>
          </w:p>
        </w:tc>
        <w:tc>
          <w:tcPr>
            <w:tcW w:w="1308" w:type="dxa"/>
          </w:tcPr>
          <w:p w14:paraId="002D9F9C" w14:textId="77777777" w:rsidR="007374B6" w:rsidRDefault="00000000">
            <w:pPr>
              <w:pStyle w:val="TableParagraph"/>
              <w:ind w:left="215"/>
              <w:rPr>
                <w:b/>
                <w:sz w:val="18"/>
              </w:rPr>
            </w:pPr>
            <w:r>
              <w:rPr>
                <w:b/>
                <w:spacing w:val="-2"/>
                <w:sz w:val="18"/>
              </w:rPr>
              <w:t>1.520.000,00</w:t>
            </w:r>
          </w:p>
          <w:p w14:paraId="7150C34B" w14:textId="77777777" w:rsidR="007374B6" w:rsidRDefault="00000000">
            <w:pPr>
              <w:pStyle w:val="TableParagraph"/>
              <w:spacing w:before="198" w:line="187" w:lineRule="exact"/>
              <w:ind w:left="465"/>
              <w:rPr>
                <w:b/>
                <w:sz w:val="18"/>
              </w:rPr>
            </w:pPr>
            <w:r>
              <w:rPr>
                <w:b/>
                <w:color w:val="00009F"/>
                <w:spacing w:val="-2"/>
                <w:sz w:val="18"/>
              </w:rPr>
              <w:t>80.000,00</w:t>
            </w:r>
          </w:p>
        </w:tc>
        <w:tc>
          <w:tcPr>
            <w:tcW w:w="857" w:type="dxa"/>
          </w:tcPr>
          <w:p w14:paraId="4260F7BF" w14:textId="77777777" w:rsidR="007374B6" w:rsidRDefault="00000000">
            <w:pPr>
              <w:pStyle w:val="TableParagraph"/>
              <w:ind w:left="42"/>
              <w:rPr>
                <w:b/>
                <w:sz w:val="18"/>
              </w:rPr>
            </w:pPr>
            <w:r>
              <w:rPr>
                <w:b/>
                <w:spacing w:val="-2"/>
                <w:sz w:val="18"/>
              </w:rPr>
              <w:t>116,92%</w:t>
            </w:r>
          </w:p>
          <w:p w14:paraId="1D0D2C70" w14:textId="77777777" w:rsidR="007374B6" w:rsidRDefault="00000000">
            <w:pPr>
              <w:pStyle w:val="TableParagraph"/>
              <w:spacing w:before="198" w:line="187" w:lineRule="exact"/>
              <w:ind w:left="42"/>
              <w:rPr>
                <w:b/>
                <w:sz w:val="18"/>
              </w:rPr>
            </w:pPr>
            <w:r>
              <w:rPr>
                <w:b/>
                <w:color w:val="00009F"/>
                <w:spacing w:val="-2"/>
                <w:sz w:val="18"/>
              </w:rPr>
              <w:t>100,00%</w:t>
            </w:r>
          </w:p>
        </w:tc>
      </w:tr>
      <w:tr w:rsidR="007374B6" w14:paraId="1FD631EE" w14:textId="77777777">
        <w:trPr>
          <w:trHeight w:val="447"/>
        </w:trPr>
        <w:tc>
          <w:tcPr>
            <w:tcW w:w="5984" w:type="dxa"/>
          </w:tcPr>
          <w:p w14:paraId="316C5BC9" w14:textId="77777777" w:rsidR="007374B6" w:rsidRDefault="00000000">
            <w:pPr>
              <w:pStyle w:val="TableParagraph"/>
              <w:spacing w:before="0" w:line="200" w:lineRule="exact"/>
              <w:ind w:left="330"/>
              <w:rPr>
                <w:b/>
                <w:sz w:val="18"/>
              </w:rPr>
            </w:pPr>
            <w:r>
              <w:rPr>
                <w:b/>
                <w:color w:val="00009F"/>
                <w:spacing w:val="-2"/>
                <w:sz w:val="18"/>
              </w:rPr>
              <w:t>ambulanta</w:t>
            </w:r>
          </w:p>
          <w:p w14:paraId="2509FBA6" w14:textId="77777777" w:rsidR="007374B6" w:rsidRDefault="00000000">
            <w:pPr>
              <w:pStyle w:val="TableParagraph"/>
              <w:spacing w:before="0" w:line="206"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1" w:type="dxa"/>
          </w:tcPr>
          <w:p w14:paraId="0B07C9AD" w14:textId="77777777" w:rsidR="007374B6" w:rsidRDefault="00000000">
            <w:pPr>
              <w:pStyle w:val="TableParagraph"/>
              <w:spacing w:before="198"/>
              <w:ind w:right="172"/>
              <w:jc w:val="right"/>
              <w:rPr>
                <w:b/>
                <w:sz w:val="18"/>
              </w:rPr>
            </w:pPr>
            <w:r>
              <w:rPr>
                <w:b/>
                <w:spacing w:val="-2"/>
                <w:sz w:val="18"/>
              </w:rPr>
              <w:t>80.000,00</w:t>
            </w:r>
          </w:p>
        </w:tc>
        <w:tc>
          <w:tcPr>
            <w:tcW w:w="1274" w:type="dxa"/>
          </w:tcPr>
          <w:p w14:paraId="44D0B86E" w14:textId="77777777" w:rsidR="007374B6" w:rsidRDefault="007374B6">
            <w:pPr>
              <w:pStyle w:val="TableParagraph"/>
              <w:spacing w:before="0"/>
              <w:rPr>
                <w:rFonts w:ascii="Times New Roman"/>
                <w:sz w:val="18"/>
              </w:rPr>
            </w:pPr>
          </w:p>
        </w:tc>
        <w:tc>
          <w:tcPr>
            <w:tcW w:w="1308" w:type="dxa"/>
          </w:tcPr>
          <w:p w14:paraId="164031D9" w14:textId="77777777" w:rsidR="007374B6" w:rsidRDefault="00000000">
            <w:pPr>
              <w:pStyle w:val="TableParagraph"/>
              <w:spacing w:before="198"/>
              <w:ind w:right="39"/>
              <w:jc w:val="right"/>
              <w:rPr>
                <w:b/>
                <w:sz w:val="18"/>
              </w:rPr>
            </w:pPr>
            <w:r>
              <w:rPr>
                <w:b/>
                <w:spacing w:val="-2"/>
                <w:sz w:val="18"/>
              </w:rPr>
              <w:t>80.000,00</w:t>
            </w:r>
          </w:p>
        </w:tc>
        <w:tc>
          <w:tcPr>
            <w:tcW w:w="857" w:type="dxa"/>
          </w:tcPr>
          <w:p w14:paraId="37C51C29" w14:textId="77777777" w:rsidR="007374B6" w:rsidRDefault="00000000">
            <w:pPr>
              <w:pStyle w:val="TableParagraph"/>
              <w:spacing w:before="198"/>
              <w:ind w:left="2" w:right="60"/>
              <w:jc w:val="center"/>
              <w:rPr>
                <w:b/>
                <w:sz w:val="18"/>
              </w:rPr>
            </w:pPr>
            <w:r>
              <w:rPr>
                <w:b/>
                <w:spacing w:val="-2"/>
                <w:sz w:val="18"/>
              </w:rPr>
              <w:t>100,00%</w:t>
            </w:r>
          </w:p>
        </w:tc>
      </w:tr>
      <w:tr w:rsidR="007374B6" w14:paraId="793653A2" w14:textId="77777777">
        <w:trPr>
          <w:trHeight w:val="277"/>
        </w:trPr>
        <w:tc>
          <w:tcPr>
            <w:tcW w:w="5984" w:type="dxa"/>
          </w:tcPr>
          <w:p w14:paraId="7746338D"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1" w:type="dxa"/>
          </w:tcPr>
          <w:p w14:paraId="5B349BFC" w14:textId="77777777" w:rsidR="007374B6" w:rsidRDefault="00000000">
            <w:pPr>
              <w:pStyle w:val="TableParagraph"/>
              <w:ind w:right="172"/>
              <w:jc w:val="right"/>
              <w:rPr>
                <w:b/>
                <w:sz w:val="18"/>
              </w:rPr>
            </w:pPr>
            <w:r>
              <w:rPr>
                <w:b/>
                <w:spacing w:val="-2"/>
                <w:sz w:val="18"/>
              </w:rPr>
              <w:t>80.000,00</w:t>
            </w:r>
          </w:p>
        </w:tc>
        <w:tc>
          <w:tcPr>
            <w:tcW w:w="1274" w:type="dxa"/>
          </w:tcPr>
          <w:p w14:paraId="0C5104D1" w14:textId="77777777" w:rsidR="007374B6" w:rsidRDefault="007374B6">
            <w:pPr>
              <w:pStyle w:val="TableParagraph"/>
              <w:spacing w:before="0"/>
              <w:rPr>
                <w:rFonts w:ascii="Times New Roman"/>
                <w:sz w:val="18"/>
              </w:rPr>
            </w:pPr>
          </w:p>
        </w:tc>
        <w:tc>
          <w:tcPr>
            <w:tcW w:w="1308" w:type="dxa"/>
          </w:tcPr>
          <w:p w14:paraId="1B32797B" w14:textId="77777777" w:rsidR="007374B6" w:rsidRDefault="00000000">
            <w:pPr>
              <w:pStyle w:val="TableParagraph"/>
              <w:ind w:right="39"/>
              <w:jc w:val="right"/>
              <w:rPr>
                <w:b/>
                <w:sz w:val="18"/>
              </w:rPr>
            </w:pPr>
            <w:r>
              <w:rPr>
                <w:b/>
                <w:spacing w:val="-2"/>
                <w:sz w:val="18"/>
              </w:rPr>
              <w:t>80.000,00</w:t>
            </w:r>
          </w:p>
        </w:tc>
        <w:tc>
          <w:tcPr>
            <w:tcW w:w="857" w:type="dxa"/>
          </w:tcPr>
          <w:p w14:paraId="7A6B15F5" w14:textId="77777777" w:rsidR="007374B6" w:rsidRDefault="00000000">
            <w:pPr>
              <w:pStyle w:val="TableParagraph"/>
              <w:ind w:left="2" w:right="60"/>
              <w:jc w:val="center"/>
              <w:rPr>
                <w:b/>
                <w:sz w:val="18"/>
              </w:rPr>
            </w:pPr>
            <w:r>
              <w:rPr>
                <w:b/>
                <w:spacing w:val="-2"/>
                <w:sz w:val="18"/>
              </w:rPr>
              <w:t>100,00%</w:t>
            </w:r>
          </w:p>
        </w:tc>
      </w:tr>
      <w:tr w:rsidR="007374B6" w14:paraId="44020B18" w14:textId="77777777">
        <w:trPr>
          <w:trHeight w:val="682"/>
        </w:trPr>
        <w:tc>
          <w:tcPr>
            <w:tcW w:w="5984" w:type="dxa"/>
          </w:tcPr>
          <w:p w14:paraId="343362F7" w14:textId="77777777" w:rsidR="007374B6" w:rsidRDefault="00000000">
            <w:pPr>
              <w:pStyle w:val="TableParagraph"/>
              <w:spacing w:before="33"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326873F9" w14:textId="77777777" w:rsidR="007374B6" w:rsidRDefault="00000000">
            <w:pPr>
              <w:pStyle w:val="TableParagraph"/>
              <w:spacing w:before="0" w:line="205" w:lineRule="exact"/>
              <w:ind w:left="330"/>
              <w:rPr>
                <w:b/>
                <w:sz w:val="18"/>
              </w:rPr>
            </w:pPr>
            <w:r>
              <w:rPr>
                <w:b/>
                <w:color w:val="00009F"/>
                <w:sz w:val="18"/>
              </w:rPr>
              <w:t>A102504</w:t>
            </w:r>
            <w:r>
              <w:rPr>
                <w:b/>
                <w:color w:val="00009F"/>
                <w:spacing w:val="-1"/>
                <w:sz w:val="18"/>
              </w:rPr>
              <w:t xml:space="preserve"> </w:t>
            </w:r>
            <w:r>
              <w:rPr>
                <w:b/>
                <w:color w:val="00009F"/>
                <w:sz w:val="18"/>
              </w:rPr>
              <w:t>Djelovanje</w:t>
            </w:r>
            <w:r>
              <w:rPr>
                <w:b/>
                <w:color w:val="00009F"/>
                <w:spacing w:val="-1"/>
                <w:sz w:val="18"/>
              </w:rPr>
              <w:t xml:space="preserve"> </w:t>
            </w:r>
            <w:r>
              <w:rPr>
                <w:b/>
                <w:color w:val="00009F"/>
                <w:sz w:val="18"/>
              </w:rPr>
              <w:t>Zajednice</w:t>
            </w:r>
            <w:r>
              <w:rPr>
                <w:b/>
                <w:color w:val="00009F"/>
                <w:spacing w:val="-1"/>
                <w:sz w:val="18"/>
              </w:rPr>
              <w:t xml:space="preserve"> </w:t>
            </w:r>
            <w:r>
              <w:rPr>
                <w:b/>
                <w:color w:val="00009F"/>
                <w:spacing w:val="-2"/>
                <w:sz w:val="18"/>
              </w:rPr>
              <w:t>sportova</w:t>
            </w:r>
          </w:p>
        </w:tc>
        <w:tc>
          <w:tcPr>
            <w:tcW w:w="1451" w:type="dxa"/>
          </w:tcPr>
          <w:p w14:paraId="6C35F3EB" w14:textId="77777777" w:rsidR="007374B6" w:rsidRDefault="00000000">
            <w:pPr>
              <w:pStyle w:val="TableParagraph"/>
              <w:spacing w:before="28"/>
              <w:ind w:left="475"/>
              <w:rPr>
                <w:b/>
                <w:sz w:val="18"/>
              </w:rPr>
            </w:pPr>
            <w:r>
              <w:rPr>
                <w:b/>
                <w:spacing w:val="-2"/>
                <w:sz w:val="18"/>
              </w:rPr>
              <w:t>80.000,00</w:t>
            </w:r>
          </w:p>
          <w:p w14:paraId="6CDB5DC1" w14:textId="77777777" w:rsidR="007374B6" w:rsidRDefault="00000000">
            <w:pPr>
              <w:pStyle w:val="TableParagraph"/>
              <w:spacing w:before="198"/>
              <w:ind w:left="375"/>
              <w:rPr>
                <w:b/>
                <w:sz w:val="18"/>
              </w:rPr>
            </w:pPr>
            <w:r>
              <w:rPr>
                <w:b/>
                <w:color w:val="00009F"/>
                <w:spacing w:val="-2"/>
                <w:sz w:val="18"/>
              </w:rPr>
              <w:t>160.000,00</w:t>
            </w:r>
          </w:p>
        </w:tc>
        <w:tc>
          <w:tcPr>
            <w:tcW w:w="1274" w:type="dxa"/>
          </w:tcPr>
          <w:p w14:paraId="36A897CB" w14:textId="77777777" w:rsidR="007374B6" w:rsidRDefault="007374B6">
            <w:pPr>
              <w:pStyle w:val="TableParagraph"/>
              <w:spacing w:before="0"/>
              <w:rPr>
                <w:rFonts w:ascii="Times New Roman"/>
                <w:sz w:val="18"/>
              </w:rPr>
            </w:pPr>
          </w:p>
        </w:tc>
        <w:tc>
          <w:tcPr>
            <w:tcW w:w="1308" w:type="dxa"/>
          </w:tcPr>
          <w:p w14:paraId="7CD42920" w14:textId="77777777" w:rsidR="007374B6" w:rsidRDefault="00000000">
            <w:pPr>
              <w:pStyle w:val="TableParagraph"/>
              <w:spacing w:before="28"/>
              <w:ind w:left="465"/>
              <w:rPr>
                <w:b/>
                <w:sz w:val="18"/>
              </w:rPr>
            </w:pPr>
            <w:r>
              <w:rPr>
                <w:b/>
                <w:spacing w:val="-2"/>
                <w:sz w:val="18"/>
              </w:rPr>
              <w:t>80.000,00</w:t>
            </w:r>
          </w:p>
          <w:p w14:paraId="723A9D6B" w14:textId="77777777" w:rsidR="007374B6" w:rsidRDefault="00000000">
            <w:pPr>
              <w:pStyle w:val="TableParagraph"/>
              <w:spacing w:before="198"/>
              <w:ind w:left="365"/>
              <w:rPr>
                <w:b/>
                <w:sz w:val="18"/>
              </w:rPr>
            </w:pPr>
            <w:r>
              <w:rPr>
                <w:b/>
                <w:color w:val="00009F"/>
                <w:spacing w:val="-2"/>
                <w:sz w:val="18"/>
              </w:rPr>
              <w:t>160.000,00</w:t>
            </w:r>
          </w:p>
        </w:tc>
        <w:tc>
          <w:tcPr>
            <w:tcW w:w="857" w:type="dxa"/>
          </w:tcPr>
          <w:p w14:paraId="4DB6082F" w14:textId="77777777" w:rsidR="007374B6" w:rsidRDefault="00000000">
            <w:pPr>
              <w:pStyle w:val="TableParagraph"/>
              <w:spacing w:before="28"/>
              <w:ind w:left="42"/>
              <w:rPr>
                <w:b/>
                <w:sz w:val="18"/>
              </w:rPr>
            </w:pPr>
            <w:r>
              <w:rPr>
                <w:b/>
                <w:spacing w:val="-2"/>
                <w:sz w:val="18"/>
              </w:rPr>
              <w:t>100,00%</w:t>
            </w:r>
          </w:p>
          <w:p w14:paraId="5B64C5B8" w14:textId="77777777" w:rsidR="007374B6" w:rsidRDefault="00000000">
            <w:pPr>
              <w:pStyle w:val="TableParagraph"/>
              <w:spacing w:before="198"/>
              <w:ind w:left="42"/>
              <w:rPr>
                <w:b/>
                <w:sz w:val="18"/>
              </w:rPr>
            </w:pPr>
            <w:r>
              <w:rPr>
                <w:b/>
                <w:color w:val="00009F"/>
                <w:spacing w:val="-2"/>
                <w:sz w:val="18"/>
              </w:rPr>
              <w:t>100,00%</w:t>
            </w:r>
          </w:p>
        </w:tc>
      </w:tr>
      <w:tr w:rsidR="007374B6" w14:paraId="2BD6C3E0" w14:textId="77777777">
        <w:trPr>
          <w:trHeight w:val="285"/>
        </w:trPr>
        <w:tc>
          <w:tcPr>
            <w:tcW w:w="5984" w:type="dxa"/>
          </w:tcPr>
          <w:p w14:paraId="1D707D19"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1" w:type="dxa"/>
          </w:tcPr>
          <w:p w14:paraId="7F7BF8B4" w14:textId="77777777" w:rsidR="007374B6" w:rsidRDefault="00000000">
            <w:pPr>
              <w:pStyle w:val="TableParagraph"/>
              <w:ind w:right="172"/>
              <w:jc w:val="right"/>
              <w:rPr>
                <w:b/>
                <w:sz w:val="18"/>
              </w:rPr>
            </w:pPr>
            <w:r>
              <w:rPr>
                <w:b/>
                <w:spacing w:val="-2"/>
                <w:sz w:val="18"/>
              </w:rPr>
              <w:t>160.000,00</w:t>
            </w:r>
          </w:p>
        </w:tc>
        <w:tc>
          <w:tcPr>
            <w:tcW w:w="1274" w:type="dxa"/>
          </w:tcPr>
          <w:p w14:paraId="5200FC50" w14:textId="77777777" w:rsidR="007374B6" w:rsidRDefault="007374B6">
            <w:pPr>
              <w:pStyle w:val="TableParagraph"/>
              <w:spacing w:before="0"/>
              <w:rPr>
                <w:rFonts w:ascii="Times New Roman"/>
                <w:sz w:val="18"/>
              </w:rPr>
            </w:pPr>
          </w:p>
        </w:tc>
        <w:tc>
          <w:tcPr>
            <w:tcW w:w="1308" w:type="dxa"/>
          </w:tcPr>
          <w:p w14:paraId="0ADC6AB3" w14:textId="77777777" w:rsidR="007374B6" w:rsidRDefault="00000000">
            <w:pPr>
              <w:pStyle w:val="TableParagraph"/>
              <w:ind w:right="39"/>
              <w:jc w:val="right"/>
              <w:rPr>
                <w:b/>
                <w:sz w:val="18"/>
              </w:rPr>
            </w:pPr>
            <w:r>
              <w:rPr>
                <w:b/>
                <w:spacing w:val="-2"/>
                <w:sz w:val="18"/>
              </w:rPr>
              <w:t>160.000,00</w:t>
            </w:r>
          </w:p>
        </w:tc>
        <w:tc>
          <w:tcPr>
            <w:tcW w:w="857" w:type="dxa"/>
          </w:tcPr>
          <w:p w14:paraId="44F5FC24" w14:textId="77777777" w:rsidR="007374B6" w:rsidRDefault="00000000">
            <w:pPr>
              <w:pStyle w:val="TableParagraph"/>
              <w:ind w:left="2" w:right="60"/>
              <w:jc w:val="center"/>
              <w:rPr>
                <w:b/>
                <w:sz w:val="18"/>
              </w:rPr>
            </w:pPr>
            <w:r>
              <w:rPr>
                <w:b/>
                <w:spacing w:val="-2"/>
                <w:sz w:val="18"/>
              </w:rPr>
              <w:t>100,00%</w:t>
            </w:r>
          </w:p>
        </w:tc>
      </w:tr>
      <w:tr w:rsidR="007374B6" w14:paraId="77243AAC" w14:textId="77777777">
        <w:trPr>
          <w:trHeight w:val="285"/>
        </w:trPr>
        <w:tc>
          <w:tcPr>
            <w:tcW w:w="5984" w:type="dxa"/>
          </w:tcPr>
          <w:p w14:paraId="69253733"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1" w:type="dxa"/>
          </w:tcPr>
          <w:p w14:paraId="53C37CAA" w14:textId="77777777" w:rsidR="007374B6" w:rsidRDefault="00000000">
            <w:pPr>
              <w:pStyle w:val="TableParagraph"/>
              <w:ind w:right="172"/>
              <w:jc w:val="right"/>
              <w:rPr>
                <w:b/>
                <w:sz w:val="18"/>
              </w:rPr>
            </w:pPr>
            <w:r>
              <w:rPr>
                <w:b/>
                <w:spacing w:val="-2"/>
                <w:sz w:val="18"/>
              </w:rPr>
              <w:t>160.000,00</w:t>
            </w:r>
          </w:p>
        </w:tc>
        <w:tc>
          <w:tcPr>
            <w:tcW w:w="1274" w:type="dxa"/>
          </w:tcPr>
          <w:p w14:paraId="0D925722" w14:textId="77777777" w:rsidR="007374B6" w:rsidRDefault="007374B6">
            <w:pPr>
              <w:pStyle w:val="TableParagraph"/>
              <w:spacing w:before="0"/>
              <w:rPr>
                <w:rFonts w:ascii="Times New Roman"/>
                <w:sz w:val="18"/>
              </w:rPr>
            </w:pPr>
          </w:p>
        </w:tc>
        <w:tc>
          <w:tcPr>
            <w:tcW w:w="1308" w:type="dxa"/>
          </w:tcPr>
          <w:p w14:paraId="422570DE" w14:textId="77777777" w:rsidR="007374B6" w:rsidRDefault="00000000">
            <w:pPr>
              <w:pStyle w:val="TableParagraph"/>
              <w:ind w:right="39"/>
              <w:jc w:val="right"/>
              <w:rPr>
                <w:b/>
                <w:sz w:val="18"/>
              </w:rPr>
            </w:pPr>
            <w:r>
              <w:rPr>
                <w:b/>
                <w:spacing w:val="-2"/>
                <w:sz w:val="18"/>
              </w:rPr>
              <w:t>160.000,00</w:t>
            </w:r>
          </w:p>
        </w:tc>
        <w:tc>
          <w:tcPr>
            <w:tcW w:w="857" w:type="dxa"/>
          </w:tcPr>
          <w:p w14:paraId="3167D35C" w14:textId="77777777" w:rsidR="007374B6" w:rsidRDefault="00000000">
            <w:pPr>
              <w:pStyle w:val="TableParagraph"/>
              <w:ind w:left="2" w:right="60"/>
              <w:jc w:val="center"/>
              <w:rPr>
                <w:b/>
                <w:sz w:val="18"/>
              </w:rPr>
            </w:pPr>
            <w:r>
              <w:rPr>
                <w:b/>
                <w:spacing w:val="-2"/>
                <w:sz w:val="18"/>
              </w:rPr>
              <w:t>100,00%</w:t>
            </w:r>
          </w:p>
        </w:tc>
      </w:tr>
      <w:tr w:rsidR="007374B6" w14:paraId="4FE94766" w14:textId="77777777">
        <w:trPr>
          <w:trHeight w:val="443"/>
        </w:trPr>
        <w:tc>
          <w:tcPr>
            <w:tcW w:w="5984" w:type="dxa"/>
          </w:tcPr>
          <w:p w14:paraId="43EBD8E9" w14:textId="77777777" w:rsidR="007374B6" w:rsidRDefault="00000000">
            <w:pPr>
              <w:pStyle w:val="TableParagraph"/>
              <w:spacing w:before="24" w:line="200" w:lineRule="exact"/>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tc>
        <w:tc>
          <w:tcPr>
            <w:tcW w:w="1451" w:type="dxa"/>
          </w:tcPr>
          <w:p w14:paraId="49ED495F" w14:textId="77777777" w:rsidR="007374B6" w:rsidRDefault="00000000">
            <w:pPr>
              <w:pStyle w:val="TableParagraph"/>
              <w:ind w:right="172"/>
              <w:jc w:val="right"/>
              <w:rPr>
                <w:b/>
                <w:sz w:val="18"/>
              </w:rPr>
            </w:pPr>
            <w:r>
              <w:rPr>
                <w:b/>
                <w:spacing w:val="-2"/>
                <w:sz w:val="18"/>
              </w:rPr>
              <w:t>160.000,00</w:t>
            </w:r>
          </w:p>
        </w:tc>
        <w:tc>
          <w:tcPr>
            <w:tcW w:w="1274" w:type="dxa"/>
          </w:tcPr>
          <w:p w14:paraId="2F249C7A" w14:textId="77777777" w:rsidR="007374B6" w:rsidRDefault="007374B6">
            <w:pPr>
              <w:pStyle w:val="TableParagraph"/>
              <w:spacing w:before="0"/>
              <w:rPr>
                <w:rFonts w:ascii="Times New Roman"/>
                <w:sz w:val="18"/>
              </w:rPr>
            </w:pPr>
          </w:p>
        </w:tc>
        <w:tc>
          <w:tcPr>
            <w:tcW w:w="1308" w:type="dxa"/>
          </w:tcPr>
          <w:p w14:paraId="2A93BB6E" w14:textId="77777777" w:rsidR="007374B6" w:rsidRDefault="00000000">
            <w:pPr>
              <w:pStyle w:val="TableParagraph"/>
              <w:ind w:right="39"/>
              <w:jc w:val="right"/>
              <w:rPr>
                <w:b/>
                <w:sz w:val="18"/>
              </w:rPr>
            </w:pPr>
            <w:r>
              <w:rPr>
                <w:b/>
                <w:spacing w:val="-2"/>
                <w:sz w:val="18"/>
              </w:rPr>
              <w:t>160.000,00</w:t>
            </w:r>
          </w:p>
        </w:tc>
        <w:tc>
          <w:tcPr>
            <w:tcW w:w="857" w:type="dxa"/>
          </w:tcPr>
          <w:p w14:paraId="008A2CE7" w14:textId="77777777" w:rsidR="007374B6" w:rsidRDefault="00000000">
            <w:pPr>
              <w:pStyle w:val="TableParagraph"/>
              <w:ind w:left="2" w:right="60"/>
              <w:jc w:val="center"/>
              <w:rPr>
                <w:b/>
                <w:sz w:val="18"/>
              </w:rPr>
            </w:pPr>
            <w:r>
              <w:rPr>
                <w:b/>
                <w:spacing w:val="-2"/>
                <w:sz w:val="18"/>
              </w:rPr>
              <w:t>100,00%</w:t>
            </w:r>
          </w:p>
        </w:tc>
      </w:tr>
      <w:tr w:rsidR="007374B6" w14:paraId="457BCE04" w14:textId="77777777">
        <w:trPr>
          <w:trHeight w:val="257"/>
        </w:trPr>
        <w:tc>
          <w:tcPr>
            <w:tcW w:w="5984" w:type="dxa"/>
          </w:tcPr>
          <w:p w14:paraId="4364F7B6" w14:textId="77777777" w:rsidR="007374B6" w:rsidRDefault="00000000">
            <w:pPr>
              <w:pStyle w:val="TableParagraph"/>
              <w:spacing w:before="0" w:line="223" w:lineRule="exact"/>
              <w:ind w:left="285"/>
              <w:rPr>
                <w:b/>
                <w:sz w:val="20"/>
              </w:rPr>
            </w:pPr>
            <w:r>
              <w:rPr>
                <w:b/>
                <w:color w:val="00009F"/>
                <w:sz w:val="20"/>
              </w:rPr>
              <w:t>1026</w:t>
            </w:r>
            <w:r>
              <w:rPr>
                <w:b/>
                <w:color w:val="00009F"/>
                <w:spacing w:val="-2"/>
                <w:sz w:val="20"/>
              </w:rPr>
              <w:t xml:space="preserve"> </w:t>
            </w:r>
            <w:r>
              <w:rPr>
                <w:b/>
                <w:color w:val="00009F"/>
                <w:sz w:val="20"/>
              </w:rPr>
              <w:t>ODRŽAVANJE</w:t>
            </w:r>
            <w:r>
              <w:rPr>
                <w:b/>
                <w:color w:val="00009F"/>
                <w:spacing w:val="-1"/>
                <w:sz w:val="20"/>
              </w:rPr>
              <w:t xml:space="preserve"> </w:t>
            </w:r>
            <w:r>
              <w:rPr>
                <w:b/>
                <w:color w:val="00009F"/>
                <w:sz w:val="20"/>
              </w:rPr>
              <w:t>I</w:t>
            </w:r>
            <w:r>
              <w:rPr>
                <w:b/>
                <w:color w:val="00009F"/>
                <w:spacing w:val="-1"/>
                <w:sz w:val="20"/>
              </w:rPr>
              <w:t xml:space="preserve"> </w:t>
            </w:r>
            <w:r>
              <w:rPr>
                <w:b/>
                <w:color w:val="00009F"/>
                <w:sz w:val="20"/>
              </w:rPr>
              <w:t>IZGRADNJA</w:t>
            </w:r>
            <w:r>
              <w:rPr>
                <w:b/>
                <w:color w:val="00009F"/>
                <w:spacing w:val="-1"/>
                <w:sz w:val="20"/>
              </w:rPr>
              <w:t xml:space="preserve"> </w:t>
            </w:r>
            <w:r>
              <w:rPr>
                <w:b/>
                <w:color w:val="00009F"/>
                <w:sz w:val="20"/>
              </w:rPr>
              <w:t>SPORTSKIH</w:t>
            </w:r>
            <w:r>
              <w:rPr>
                <w:b/>
                <w:color w:val="00009F"/>
                <w:spacing w:val="-2"/>
                <w:sz w:val="20"/>
              </w:rPr>
              <w:t xml:space="preserve"> OBJEKATA</w:t>
            </w:r>
          </w:p>
        </w:tc>
        <w:tc>
          <w:tcPr>
            <w:tcW w:w="1451" w:type="dxa"/>
          </w:tcPr>
          <w:p w14:paraId="137FD663" w14:textId="77777777" w:rsidR="007374B6" w:rsidRDefault="00000000">
            <w:pPr>
              <w:pStyle w:val="TableParagraph"/>
              <w:spacing w:before="0" w:line="223" w:lineRule="exact"/>
              <w:ind w:right="172"/>
              <w:jc w:val="right"/>
              <w:rPr>
                <w:b/>
                <w:sz w:val="20"/>
              </w:rPr>
            </w:pPr>
            <w:r>
              <w:rPr>
                <w:b/>
                <w:color w:val="00009F"/>
                <w:spacing w:val="-2"/>
                <w:sz w:val="20"/>
              </w:rPr>
              <w:t>2.357.800,00</w:t>
            </w:r>
          </w:p>
        </w:tc>
        <w:tc>
          <w:tcPr>
            <w:tcW w:w="1274" w:type="dxa"/>
          </w:tcPr>
          <w:p w14:paraId="2A506291" w14:textId="77777777" w:rsidR="007374B6" w:rsidRDefault="00000000">
            <w:pPr>
              <w:pStyle w:val="TableParagraph"/>
              <w:spacing w:before="0" w:line="223" w:lineRule="exact"/>
              <w:ind w:right="96"/>
              <w:jc w:val="right"/>
              <w:rPr>
                <w:b/>
                <w:sz w:val="20"/>
              </w:rPr>
            </w:pPr>
            <w:r>
              <w:rPr>
                <w:b/>
                <w:color w:val="00009F"/>
                <w:spacing w:val="-2"/>
                <w:sz w:val="20"/>
              </w:rPr>
              <w:t>56.551,00</w:t>
            </w:r>
          </w:p>
        </w:tc>
        <w:tc>
          <w:tcPr>
            <w:tcW w:w="2165" w:type="dxa"/>
            <w:gridSpan w:val="2"/>
          </w:tcPr>
          <w:p w14:paraId="68E21CE8" w14:textId="77777777" w:rsidR="007374B6" w:rsidRDefault="00000000">
            <w:pPr>
              <w:pStyle w:val="TableParagraph"/>
              <w:spacing w:before="0" w:line="223" w:lineRule="exact"/>
              <w:ind w:left="98"/>
              <w:rPr>
                <w:b/>
                <w:sz w:val="20"/>
              </w:rPr>
            </w:pPr>
            <w:r>
              <w:rPr>
                <w:b/>
                <w:color w:val="00009F"/>
                <w:spacing w:val="-2"/>
                <w:sz w:val="20"/>
              </w:rPr>
              <w:t>2.414.351,00102,40%</w:t>
            </w:r>
          </w:p>
        </w:tc>
      </w:tr>
      <w:tr w:rsidR="007374B6" w14:paraId="0E3C6ED8" w14:textId="77777777">
        <w:trPr>
          <w:trHeight w:val="273"/>
        </w:trPr>
        <w:tc>
          <w:tcPr>
            <w:tcW w:w="5984" w:type="dxa"/>
          </w:tcPr>
          <w:p w14:paraId="399B5236" w14:textId="77777777" w:rsidR="007374B6" w:rsidRDefault="00000000">
            <w:pPr>
              <w:pStyle w:val="TableParagraph"/>
              <w:spacing w:before="25"/>
              <w:ind w:left="330"/>
              <w:rPr>
                <w:b/>
                <w:sz w:val="18"/>
              </w:rPr>
            </w:pPr>
            <w:r>
              <w:rPr>
                <w:b/>
                <w:color w:val="00009F"/>
                <w:sz w:val="18"/>
              </w:rPr>
              <w:t>A102601</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i</w:t>
            </w:r>
            <w:r>
              <w:rPr>
                <w:b/>
                <w:color w:val="00009F"/>
                <w:spacing w:val="-1"/>
                <w:sz w:val="18"/>
              </w:rPr>
              <w:t xml:space="preserve"> </w:t>
            </w:r>
            <w:r>
              <w:rPr>
                <w:b/>
                <w:color w:val="00009F"/>
                <w:sz w:val="18"/>
              </w:rPr>
              <w:t>izgradnja</w:t>
            </w:r>
            <w:r>
              <w:rPr>
                <w:b/>
                <w:color w:val="00009F"/>
                <w:spacing w:val="-1"/>
                <w:sz w:val="18"/>
              </w:rPr>
              <w:t xml:space="preserve"> </w:t>
            </w:r>
            <w:r>
              <w:rPr>
                <w:b/>
                <w:color w:val="00009F"/>
                <w:sz w:val="18"/>
              </w:rPr>
              <w:t>sportskih</w:t>
            </w:r>
            <w:r>
              <w:rPr>
                <w:b/>
                <w:color w:val="00009F"/>
                <w:spacing w:val="-1"/>
                <w:sz w:val="18"/>
              </w:rPr>
              <w:t xml:space="preserve"> </w:t>
            </w:r>
            <w:r>
              <w:rPr>
                <w:b/>
                <w:color w:val="00009F"/>
                <w:spacing w:val="-2"/>
                <w:sz w:val="18"/>
              </w:rPr>
              <w:t>objekata</w:t>
            </w:r>
          </w:p>
        </w:tc>
        <w:tc>
          <w:tcPr>
            <w:tcW w:w="1451" w:type="dxa"/>
          </w:tcPr>
          <w:p w14:paraId="16ADA488" w14:textId="77777777" w:rsidR="007374B6" w:rsidRDefault="00000000">
            <w:pPr>
              <w:pStyle w:val="TableParagraph"/>
              <w:spacing w:before="25"/>
              <w:ind w:right="172"/>
              <w:jc w:val="right"/>
              <w:rPr>
                <w:b/>
                <w:sz w:val="18"/>
              </w:rPr>
            </w:pPr>
            <w:r>
              <w:rPr>
                <w:b/>
                <w:color w:val="00009F"/>
                <w:spacing w:val="-2"/>
                <w:sz w:val="18"/>
              </w:rPr>
              <w:t>1.907.800,00</w:t>
            </w:r>
          </w:p>
        </w:tc>
        <w:tc>
          <w:tcPr>
            <w:tcW w:w="1274" w:type="dxa"/>
          </w:tcPr>
          <w:p w14:paraId="1E8DB0C0" w14:textId="77777777" w:rsidR="007374B6" w:rsidRDefault="00000000">
            <w:pPr>
              <w:pStyle w:val="TableParagraph"/>
              <w:spacing w:before="25"/>
              <w:ind w:right="96"/>
              <w:jc w:val="right"/>
              <w:rPr>
                <w:b/>
                <w:sz w:val="18"/>
              </w:rPr>
            </w:pPr>
            <w:r>
              <w:rPr>
                <w:b/>
                <w:color w:val="00009F"/>
                <w:spacing w:val="-2"/>
                <w:sz w:val="18"/>
              </w:rPr>
              <w:t>351.100,00</w:t>
            </w:r>
          </w:p>
        </w:tc>
        <w:tc>
          <w:tcPr>
            <w:tcW w:w="2165" w:type="dxa"/>
            <w:gridSpan w:val="2"/>
          </w:tcPr>
          <w:p w14:paraId="3CC28A32" w14:textId="77777777" w:rsidR="007374B6" w:rsidRDefault="00000000">
            <w:pPr>
              <w:pStyle w:val="TableParagraph"/>
              <w:spacing w:before="25"/>
              <w:ind w:left="215"/>
              <w:rPr>
                <w:b/>
                <w:sz w:val="18"/>
              </w:rPr>
            </w:pPr>
            <w:r>
              <w:rPr>
                <w:b/>
                <w:color w:val="00009F"/>
                <w:sz w:val="18"/>
              </w:rPr>
              <w:t>2.258.900,00</w:t>
            </w:r>
            <w:r>
              <w:rPr>
                <w:b/>
                <w:color w:val="00009F"/>
                <w:spacing w:val="34"/>
                <w:sz w:val="18"/>
              </w:rPr>
              <w:t xml:space="preserve"> </w:t>
            </w:r>
            <w:r>
              <w:rPr>
                <w:b/>
                <w:color w:val="00009F"/>
                <w:spacing w:val="-2"/>
                <w:sz w:val="18"/>
              </w:rPr>
              <w:t>118,40%</w:t>
            </w:r>
          </w:p>
        </w:tc>
      </w:tr>
      <w:tr w:rsidR="007374B6" w14:paraId="7F1AB2DE" w14:textId="77777777">
        <w:trPr>
          <w:trHeight w:val="277"/>
        </w:trPr>
        <w:tc>
          <w:tcPr>
            <w:tcW w:w="5984" w:type="dxa"/>
          </w:tcPr>
          <w:p w14:paraId="3F74FD4E"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1" w:type="dxa"/>
          </w:tcPr>
          <w:p w14:paraId="062672F4" w14:textId="77777777" w:rsidR="007374B6" w:rsidRDefault="00000000">
            <w:pPr>
              <w:pStyle w:val="TableParagraph"/>
              <w:ind w:right="172"/>
              <w:jc w:val="right"/>
              <w:rPr>
                <w:b/>
                <w:sz w:val="18"/>
              </w:rPr>
            </w:pPr>
            <w:r>
              <w:rPr>
                <w:b/>
                <w:spacing w:val="-2"/>
                <w:sz w:val="18"/>
              </w:rPr>
              <w:t>1.852.800,00</w:t>
            </w:r>
          </w:p>
        </w:tc>
        <w:tc>
          <w:tcPr>
            <w:tcW w:w="1274" w:type="dxa"/>
          </w:tcPr>
          <w:p w14:paraId="0C14B769" w14:textId="77777777" w:rsidR="007374B6" w:rsidRDefault="00000000">
            <w:pPr>
              <w:pStyle w:val="TableParagraph"/>
              <w:ind w:right="96"/>
              <w:jc w:val="right"/>
              <w:rPr>
                <w:b/>
                <w:sz w:val="18"/>
              </w:rPr>
            </w:pPr>
            <w:r>
              <w:rPr>
                <w:b/>
                <w:spacing w:val="-2"/>
                <w:sz w:val="18"/>
              </w:rPr>
              <w:t>351.100,00</w:t>
            </w:r>
          </w:p>
        </w:tc>
        <w:tc>
          <w:tcPr>
            <w:tcW w:w="2165" w:type="dxa"/>
            <w:gridSpan w:val="2"/>
          </w:tcPr>
          <w:p w14:paraId="11CCF689" w14:textId="77777777" w:rsidR="007374B6" w:rsidRDefault="00000000">
            <w:pPr>
              <w:pStyle w:val="TableParagraph"/>
              <w:ind w:left="215"/>
              <w:rPr>
                <w:b/>
                <w:sz w:val="18"/>
              </w:rPr>
            </w:pPr>
            <w:r>
              <w:rPr>
                <w:b/>
                <w:sz w:val="18"/>
              </w:rPr>
              <w:t>2.203.900,00</w:t>
            </w:r>
            <w:r>
              <w:rPr>
                <w:b/>
                <w:spacing w:val="34"/>
                <w:sz w:val="18"/>
              </w:rPr>
              <w:t xml:space="preserve"> </w:t>
            </w:r>
            <w:r>
              <w:rPr>
                <w:b/>
                <w:spacing w:val="-2"/>
                <w:sz w:val="18"/>
              </w:rPr>
              <w:t>118,95%</w:t>
            </w:r>
          </w:p>
        </w:tc>
      </w:tr>
      <w:tr w:rsidR="007374B6" w14:paraId="71F57A54" w14:textId="77777777">
        <w:trPr>
          <w:trHeight w:val="235"/>
        </w:trPr>
        <w:tc>
          <w:tcPr>
            <w:tcW w:w="5984" w:type="dxa"/>
          </w:tcPr>
          <w:p w14:paraId="3E4CEB54" w14:textId="77777777" w:rsidR="007374B6" w:rsidRDefault="00000000">
            <w:pPr>
              <w:pStyle w:val="TableParagraph"/>
              <w:spacing w:before="28" w:line="187"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1" w:type="dxa"/>
          </w:tcPr>
          <w:p w14:paraId="27ECD8F2" w14:textId="77777777" w:rsidR="007374B6" w:rsidRDefault="00000000">
            <w:pPr>
              <w:pStyle w:val="TableParagraph"/>
              <w:spacing w:before="28" w:line="187" w:lineRule="exact"/>
              <w:ind w:right="172"/>
              <w:jc w:val="right"/>
              <w:rPr>
                <w:b/>
                <w:sz w:val="18"/>
              </w:rPr>
            </w:pPr>
            <w:r>
              <w:rPr>
                <w:b/>
                <w:spacing w:val="-2"/>
                <w:sz w:val="18"/>
              </w:rPr>
              <w:t>1.768.300,00</w:t>
            </w:r>
          </w:p>
        </w:tc>
        <w:tc>
          <w:tcPr>
            <w:tcW w:w="1274" w:type="dxa"/>
          </w:tcPr>
          <w:p w14:paraId="444B972D" w14:textId="77777777" w:rsidR="007374B6" w:rsidRDefault="00000000">
            <w:pPr>
              <w:pStyle w:val="TableParagraph"/>
              <w:spacing w:before="28" w:line="187" w:lineRule="exact"/>
              <w:ind w:right="96"/>
              <w:jc w:val="right"/>
              <w:rPr>
                <w:b/>
                <w:sz w:val="18"/>
              </w:rPr>
            </w:pPr>
            <w:r>
              <w:rPr>
                <w:b/>
                <w:spacing w:val="-2"/>
                <w:sz w:val="18"/>
              </w:rPr>
              <w:t>197.700,00</w:t>
            </w:r>
          </w:p>
        </w:tc>
        <w:tc>
          <w:tcPr>
            <w:tcW w:w="2165" w:type="dxa"/>
            <w:gridSpan w:val="2"/>
          </w:tcPr>
          <w:p w14:paraId="22F37C54" w14:textId="77777777" w:rsidR="007374B6" w:rsidRDefault="00000000">
            <w:pPr>
              <w:pStyle w:val="TableParagraph"/>
              <w:spacing w:before="28" w:line="187" w:lineRule="exact"/>
              <w:ind w:left="215"/>
              <w:rPr>
                <w:b/>
                <w:sz w:val="18"/>
              </w:rPr>
            </w:pPr>
            <w:r>
              <w:rPr>
                <w:b/>
                <w:sz w:val="18"/>
              </w:rPr>
              <w:t>1.966.000,00</w:t>
            </w:r>
            <w:r>
              <w:rPr>
                <w:b/>
                <w:spacing w:val="34"/>
                <w:sz w:val="18"/>
              </w:rPr>
              <w:t xml:space="preserve"> </w:t>
            </w:r>
            <w:r>
              <w:rPr>
                <w:b/>
                <w:spacing w:val="-2"/>
                <w:sz w:val="18"/>
              </w:rPr>
              <w:t>111,18%</w:t>
            </w:r>
          </w:p>
        </w:tc>
      </w:tr>
    </w:tbl>
    <w:p w14:paraId="7162E438"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79DA3459" w14:textId="77777777" w:rsidR="007374B6" w:rsidRDefault="007374B6">
      <w:pPr>
        <w:spacing w:before="10"/>
        <w:rPr>
          <w:b/>
          <w:sz w:val="3"/>
        </w:rPr>
      </w:pPr>
    </w:p>
    <w:tbl>
      <w:tblPr>
        <w:tblStyle w:val="TableNormal"/>
        <w:tblW w:w="0" w:type="auto"/>
        <w:tblInd w:w="577" w:type="dxa"/>
        <w:tblLayout w:type="fixed"/>
        <w:tblLook w:val="01E0" w:firstRow="1" w:lastRow="1" w:firstColumn="1" w:lastColumn="1" w:noHBand="0" w:noVBand="0"/>
      </w:tblPr>
      <w:tblGrid>
        <w:gridCol w:w="5960"/>
        <w:gridCol w:w="1495"/>
        <w:gridCol w:w="1312"/>
        <w:gridCol w:w="1250"/>
        <w:gridCol w:w="857"/>
      </w:tblGrid>
      <w:tr w:rsidR="007374B6" w14:paraId="0FDA3354" w14:textId="77777777">
        <w:trPr>
          <w:trHeight w:val="243"/>
        </w:trPr>
        <w:tc>
          <w:tcPr>
            <w:tcW w:w="5960" w:type="dxa"/>
          </w:tcPr>
          <w:p w14:paraId="43172BD9" w14:textId="77777777" w:rsidR="007374B6" w:rsidRDefault="00000000">
            <w:pPr>
              <w:pStyle w:val="TableParagraph"/>
              <w:spacing w:before="0" w:line="201" w:lineRule="exact"/>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95" w:type="dxa"/>
          </w:tcPr>
          <w:p w14:paraId="6AFA04DD" w14:textId="77777777" w:rsidR="007374B6" w:rsidRDefault="00000000">
            <w:pPr>
              <w:pStyle w:val="TableParagraph"/>
              <w:spacing w:before="0" w:line="201" w:lineRule="exact"/>
              <w:ind w:right="192"/>
              <w:jc w:val="right"/>
              <w:rPr>
                <w:b/>
                <w:sz w:val="18"/>
              </w:rPr>
            </w:pPr>
            <w:r>
              <w:rPr>
                <w:b/>
                <w:spacing w:val="-2"/>
                <w:sz w:val="18"/>
              </w:rPr>
              <w:t>1.172.000,00</w:t>
            </w:r>
          </w:p>
        </w:tc>
        <w:tc>
          <w:tcPr>
            <w:tcW w:w="1312" w:type="dxa"/>
          </w:tcPr>
          <w:p w14:paraId="149974BE" w14:textId="77777777" w:rsidR="007374B6" w:rsidRDefault="00000000">
            <w:pPr>
              <w:pStyle w:val="TableParagraph"/>
              <w:spacing w:before="0" w:line="201" w:lineRule="exact"/>
              <w:ind w:right="154"/>
              <w:jc w:val="right"/>
              <w:rPr>
                <w:b/>
                <w:sz w:val="18"/>
              </w:rPr>
            </w:pPr>
            <w:r>
              <w:rPr>
                <w:b/>
                <w:spacing w:val="-2"/>
                <w:sz w:val="18"/>
              </w:rPr>
              <w:t>166.000,00</w:t>
            </w:r>
          </w:p>
        </w:tc>
        <w:tc>
          <w:tcPr>
            <w:tcW w:w="1250" w:type="dxa"/>
          </w:tcPr>
          <w:p w14:paraId="5E206A93" w14:textId="77777777" w:rsidR="007374B6" w:rsidRDefault="00000000">
            <w:pPr>
              <w:pStyle w:val="TableParagraph"/>
              <w:spacing w:before="0" w:line="201" w:lineRule="exact"/>
              <w:ind w:right="39"/>
              <w:jc w:val="right"/>
              <w:rPr>
                <w:b/>
                <w:sz w:val="18"/>
              </w:rPr>
            </w:pPr>
            <w:r>
              <w:rPr>
                <w:b/>
                <w:spacing w:val="-2"/>
                <w:sz w:val="18"/>
              </w:rPr>
              <w:t>1.338.000,00</w:t>
            </w:r>
          </w:p>
        </w:tc>
        <w:tc>
          <w:tcPr>
            <w:tcW w:w="857" w:type="dxa"/>
          </w:tcPr>
          <w:p w14:paraId="1CA5632B" w14:textId="77777777" w:rsidR="007374B6" w:rsidRDefault="00000000">
            <w:pPr>
              <w:pStyle w:val="TableParagraph"/>
              <w:spacing w:before="0" w:line="201" w:lineRule="exact"/>
              <w:ind w:left="2" w:right="60"/>
              <w:jc w:val="center"/>
              <w:rPr>
                <w:b/>
                <w:sz w:val="18"/>
              </w:rPr>
            </w:pPr>
            <w:r>
              <w:rPr>
                <w:b/>
                <w:spacing w:val="-2"/>
                <w:sz w:val="18"/>
              </w:rPr>
              <w:t>114,16%</w:t>
            </w:r>
          </w:p>
        </w:tc>
      </w:tr>
      <w:tr w:rsidR="007374B6" w14:paraId="7F11C691" w14:textId="77777777">
        <w:trPr>
          <w:trHeight w:val="277"/>
        </w:trPr>
        <w:tc>
          <w:tcPr>
            <w:tcW w:w="5960" w:type="dxa"/>
          </w:tcPr>
          <w:p w14:paraId="40EFD4AA"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5" w:type="dxa"/>
          </w:tcPr>
          <w:p w14:paraId="4BBE4B9C" w14:textId="77777777" w:rsidR="007374B6" w:rsidRDefault="00000000">
            <w:pPr>
              <w:pStyle w:val="TableParagraph"/>
              <w:ind w:right="192"/>
              <w:jc w:val="right"/>
              <w:rPr>
                <w:b/>
                <w:sz w:val="18"/>
              </w:rPr>
            </w:pPr>
            <w:r>
              <w:rPr>
                <w:b/>
                <w:spacing w:val="-2"/>
                <w:sz w:val="18"/>
              </w:rPr>
              <w:t>594.300,00</w:t>
            </w:r>
          </w:p>
        </w:tc>
        <w:tc>
          <w:tcPr>
            <w:tcW w:w="1312" w:type="dxa"/>
          </w:tcPr>
          <w:p w14:paraId="5E676EF2" w14:textId="77777777" w:rsidR="007374B6" w:rsidRDefault="00000000">
            <w:pPr>
              <w:pStyle w:val="TableParagraph"/>
              <w:ind w:right="154"/>
              <w:jc w:val="right"/>
              <w:rPr>
                <w:b/>
                <w:sz w:val="18"/>
              </w:rPr>
            </w:pPr>
            <w:r>
              <w:rPr>
                <w:b/>
                <w:spacing w:val="-2"/>
                <w:sz w:val="18"/>
              </w:rPr>
              <w:t>31.700,00</w:t>
            </w:r>
          </w:p>
        </w:tc>
        <w:tc>
          <w:tcPr>
            <w:tcW w:w="1250" w:type="dxa"/>
          </w:tcPr>
          <w:p w14:paraId="41181A7F" w14:textId="77777777" w:rsidR="007374B6" w:rsidRDefault="00000000">
            <w:pPr>
              <w:pStyle w:val="TableParagraph"/>
              <w:ind w:right="39"/>
              <w:jc w:val="right"/>
              <w:rPr>
                <w:b/>
                <w:sz w:val="18"/>
              </w:rPr>
            </w:pPr>
            <w:r>
              <w:rPr>
                <w:b/>
                <w:spacing w:val="-2"/>
                <w:sz w:val="18"/>
              </w:rPr>
              <w:t>626.000,00</w:t>
            </w:r>
          </w:p>
        </w:tc>
        <w:tc>
          <w:tcPr>
            <w:tcW w:w="857" w:type="dxa"/>
          </w:tcPr>
          <w:p w14:paraId="54BD5925" w14:textId="77777777" w:rsidR="007374B6" w:rsidRDefault="00000000">
            <w:pPr>
              <w:pStyle w:val="TableParagraph"/>
              <w:ind w:left="2" w:right="60"/>
              <w:jc w:val="center"/>
              <w:rPr>
                <w:b/>
                <w:sz w:val="18"/>
              </w:rPr>
            </w:pPr>
            <w:r>
              <w:rPr>
                <w:b/>
                <w:spacing w:val="-2"/>
                <w:sz w:val="18"/>
              </w:rPr>
              <w:t>105,33%</w:t>
            </w:r>
          </w:p>
        </w:tc>
      </w:tr>
      <w:tr w:rsidR="007374B6" w14:paraId="09DD8159" w14:textId="77777777">
        <w:trPr>
          <w:trHeight w:val="277"/>
        </w:trPr>
        <w:tc>
          <w:tcPr>
            <w:tcW w:w="5960" w:type="dxa"/>
          </w:tcPr>
          <w:p w14:paraId="67FB989E" w14:textId="77777777" w:rsidR="007374B6" w:rsidRDefault="00000000">
            <w:pPr>
              <w:pStyle w:val="TableParagraph"/>
              <w:spacing w:before="28"/>
              <w:ind w:left="675"/>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495" w:type="dxa"/>
          </w:tcPr>
          <w:p w14:paraId="3A1ACDA0" w14:textId="77777777" w:rsidR="007374B6" w:rsidRDefault="00000000">
            <w:pPr>
              <w:pStyle w:val="TableParagraph"/>
              <w:spacing w:before="28"/>
              <w:ind w:right="192"/>
              <w:jc w:val="right"/>
              <w:rPr>
                <w:b/>
                <w:sz w:val="18"/>
              </w:rPr>
            </w:pPr>
            <w:r>
              <w:rPr>
                <w:b/>
                <w:spacing w:val="-2"/>
                <w:sz w:val="18"/>
              </w:rPr>
              <w:t>2.000,00</w:t>
            </w:r>
          </w:p>
        </w:tc>
        <w:tc>
          <w:tcPr>
            <w:tcW w:w="1312" w:type="dxa"/>
          </w:tcPr>
          <w:p w14:paraId="314F4001" w14:textId="77777777" w:rsidR="007374B6" w:rsidRDefault="007374B6">
            <w:pPr>
              <w:pStyle w:val="TableParagraph"/>
              <w:spacing w:before="0"/>
              <w:rPr>
                <w:rFonts w:ascii="Times New Roman"/>
                <w:sz w:val="18"/>
              </w:rPr>
            </w:pPr>
          </w:p>
        </w:tc>
        <w:tc>
          <w:tcPr>
            <w:tcW w:w="1250" w:type="dxa"/>
          </w:tcPr>
          <w:p w14:paraId="485727C7" w14:textId="77777777" w:rsidR="007374B6" w:rsidRDefault="00000000">
            <w:pPr>
              <w:pStyle w:val="TableParagraph"/>
              <w:spacing w:before="28"/>
              <w:ind w:right="39"/>
              <w:jc w:val="right"/>
              <w:rPr>
                <w:b/>
                <w:sz w:val="18"/>
              </w:rPr>
            </w:pPr>
            <w:r>
              <w:rPr>
                <w:b/>
                <w:spacing w:val="-2"/>
                <w:sz w:val="18"/>
              </w:rPr>
              <w:t>2.000,00</w:t>
            </w:r>
          </w:p>
        </w:tc>
        <w:tc>
          <w:tcPr>
            <w:tcW w:w="857" w:type="dxa"/>
          </w:tcPr>
          <w:p w14:paraId="529DC6B9" w14:textId="77777777" w:rsidR="007374B6" w:rsidRDefault="00000000">
            <w:pPr>
              <w:pStyle w:val="TableParagraph"/>
              <w:spacing w:before="28"/>
              <w:ind w:left="2" w:right="60"/>
              <w:jc w:val="center"/>
              <w:rPr>
                <w:b/>
                <w:sz w:val="18"/>
              </w:rPr>
            </w:pPr>
            <w:r>
              <w:rPr>
                <w:b/>
                <w:spacing w:val="-2"/>
                <w:sz w:val="18"/>
              </w:rPr>
              <w:t>100,00%</w:t>
            </w:r>
          </w:p>
        </w:tc>
      </w:tr>
      <w:tr w:rsidR="007374B6" w14:paraId="22DD630A" w14:textId="77777777">
        <w:trPr>
          <w:trHeight w:val="285"/>
        </w:trPr>
        <w:tc>
          <w:tcPr>
            <w:tcW w:w="5960" w:type="dxa"/>
          </w:tcPr>
          <w:p w14:paraId="11B7FA84"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5" w:type="dxa"/>
          </w:tcPr>
          <w:p w14:paraId="5A1262DB" w14:textId="77777777" w:rsidR="007374B6" w:rsidRDefault="00000000">
            <w:pPr>
              <w:pStyle w:val="TableParagraph"/>
              <w:ind w:right="192"/>
              <w:jc w:val="right"/>
              <w:rPr>
                <w:b/>
                <w:sz w:val="18"/>
              </w:rPr>
            </w:pPr>
            <w:r>
              <w:rPr>
                <w:b/>
                <w:spacing w:val="-2"/>
                <w:sz w:val="18"/>
              </w:rPr>
              <w:t>84.500,00</w:t>
            </w:r>
          </w:p>
        </w:tc>
        <w:tc>
          <w:tcPr>
            <w:tcW w:w="1312" w:type="dxa"/>
          </w:tcPr>
          <w:p w14:paraId="0E6761A6" w14:textId="77777777" w:rsidR="007374B6" w:rsidRDefault="00000000">
            <w:pPr>
              <w:pStyle w:val="TableParagraph"/>
              <w:ind w:right="154"/>
              <w:jc w:val="right"/>
              <w:rPr>
                <w:b/>
                <w:sz w:val="18"/>
              </w:rPr>
            </w:pPr>
            <w:r>
              <w:rPr>
                <w:b/>
                <w:spacing w:val="-2"/>
                <w:sz w:val="18"/>
              </w:rPr>
              <w:t>153.400,00</w:t>
            </w:r>
          </w:p>
        </w:tc>
        <w:tc>
          <w:tcPr>
            <w:tcW w:w="1250" w:type="dxa"/>
          </w:tcPr>
          <w:p w14:paraId="2F19DAF9" w14:textId="77777777" w:rsidR="007374B6" w:rsidRDefault="00000000">
            <w:pPr>
              <w:pStyle w:val="TableParagraph"/>
              <w:ind w:right="39"/>
              <w:jc w:val="right"/>
              <w:rPr>
                <w:b/>
                <w:sz w:val="18"/>
              </w:rPr>
            </w:pPr>
            <w:r>
              <w:rPr>
                <w:b/>
                <w:spacing w:val="-2"/>
                <w:sz w:val="18"/>
              </w:rPr>
              <w:t>237.900,00</w:t>
            </w:r>
          </w:p>
        </w:tc>
        <w:tc>
          <w:tcPr>
            <w:tcW w:w="857" w:type="dxa"/>
          </w:tcPr>
          <w:p w14:paraId="0DF248BE" w14:textId="77777777" w:rsidR="007374B6" w:rsidRDefault="00000000">
            <w:pPr>
              <w:pStyle w:val="TableParagraph"/>
              <w:ind w:left="2" w:right="60"/>
              <w:jc w:val="center"/>
              <w:rPr>
                <w:b/>
                <w:sz w:val="18"/>
              </w:rPr>
            </w:pPr>
            <w:r>
              <w:rPr>
                <w:b/>
                <w:spacing w:val="-2"/>
                <w:sz w:val="18"/>
              </w:rPr>
              <w:t>281,54%</w:t>
            </w:r>
          </w:p>
        </w:tc>
      </w:tr>
      <w:tr w:rsidR="007374B6" w14:paraId="1451E6B7" w14:textId="77777777">
        <w:trPr>
          <w:trHeight w:val="285"/>
        </w:trPr>
        <w:tc>
          <w:tcPr>
            <w:tcW w:w="5960" w:type="dxa"/>
          </w:tcPr>
          <w:p w14:paraId="222D2B16" w14:textId="77777777" w:rsidR="007374B6" w:rsidRDefault="00000000">
            <w:pPr>
              <w:pStyle w:val="TableParagraph"/>
              <w:ind w:right="382"/>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39DAA42A" w14:textId="77777777" w:rsidR="007374B6" w:rsidRDefault="007374B6">
            <w:pPr>
              <w:pStyle w:val="TableParagraph"/>
              <w:spacing w:before="0"/>
              <w:rPr>
                <w:rFonts w:ascii="Times New Roman"/>
                <w:sz w:val="18"/>
              </w:rPr>
            </w:pPr>
          </w:p>
        </w:tc>
        <w:tc>
          <w:tcPr>
            <w:tcW w:w="1312" w:type="dxa"/>
          </w:tcPr>
          <w:p w14:paraId="13D8A971" w14:textId="77777777" w:rsidR="007374B6" w:rsidRDefault="00000000">
            <w:pPr>
              <w:pStyle w:val="TableParagraph"/>
              <w:ind w:right="154"/>
              <w:jc w:val="right"/>
              <w:rPr>
                <w:b/>
                <w:sz w:val="18"/>
              </w:rPr>
            </w:pPr>
            <w:r>
              <w:rPr>
                <w:b/>
                <w:spacing w:val="-2"/>
                <w:sz w:val="18"/>
              </w:rPr>
              <w:t>75.000,00</w:t>
            </w:r>
          </w:p>
        </w:tc>
        <w:tc>
          <w:tcPr>
            <w:tcW w:w="1250" w:type="dxa"/>
          </w:tcPr>
          <w:p w14:paraId="79E900C8" w14:textId="77777777" w:rsidR="007374B6" w:rsidRDefault="00000000">
            <w:pPr>
              <w:pStyle w:val="TableParagraph"/>
              <w:ind w:right="39"/>
              <w:jc w:val="right"/>
              <w:rPr>
                <w:b/>
                <w:sz w:val="18"/>
              </w:rPr>
            </w:pPr>
            <w:r>
              <w:rPr>
                <w:b/>
                <w:spacing w:val="-2"/>
                <w:sz w:val="18"/>
              </w:rPr>
              <w:t>75.000,00</w:t>
            </w:r>
          </w:p>
        </w:tc>
        <w:tc>
          <w:tcPr>
            <w:tcW w:w="857" w:type="dxa"/>
          </w:tcPr>
          <w:p w14:paraId="7ACFE35A" w14:textId="77777777" w:rsidR="007374B6" w:rsidRDefault="007374B6">
            <w:pPr>
              <w:pStyle w:val="TableParagraph"/>
              <w:spacing w:before="0"/>
              <w:rPr>
                <w:rFonts w:ascii="Times New Roman"/>
                <w:sz w:val="18"/>
              </w:rPr>
            </w:pPr>
          </w:p>
        </w:tc>
      </w:tr>
      <w:tr w:rsidR="007374B6" w14:paraId="54E54B51" w14:textId="77777777">
        <w:trPr>
          <w:trHeight w:val="285"/>
        </w:trPr>
        <w:tc>
          <w:tcPr>
            <w:tcW w:w="5960" w:type="dxa"/>
          </w:tcPr>
          <w:p w14:paraId="250CA711"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7171ED92" w14:textId="77777777" w:rsidR="007374B6" w:rsidRDefault="00000000">
            <w:pPr>
              <w:pStyle w:val="TableParagraph"/>
              <w:ind w:right="192"/>
              <w:jc w:val="right"/>
              <w:rPr>
                <w:b/>
                <w:sz w:val="18"/>
              </w:rPr>
            </w:pPr>
            <w:r>
              <w:rPr>
                <w:b/>
                <w:spacing w:val="-2"/>
                <w:sz w:val="18"/>
              </w:rPr>
              <w:t>84.500,00</w:t>
            </w:r>
          </w:p>
        </w:tc>
        <w:tc>
          <w:tcPr>
            <w:tcW w:w="1312" w:type="dxa"/>
          </w:tcPr>
          <w:p w14:paraId="3AB3F54C" w14:textId="77777777" w:rsidR="007374B6" w:rsidRDefault="00000000">
            <w:pPr>
              <w:pStyle w:val="TableParagraph"/>
              <w:ind w:right="154"/>
              <w:jc w:val="right"/>
              <w:rPr>
                <w:b/>
                <w:sz w:val="18"/>
              </w:rPr>
            </w:pPr>
            <w:r>
              <w:rPr>
                <w:b/>
                <w:spacing w:val="-2"/>
                <w:sz w:val="18"/>
              </w:rPr>
              <w:t>78.400,00</w:t>
            </w:r>
          </w:p>
        </w:tc>
        <w:tc>
          <w:tcPr>
            <w:tcW w:w="1250" w:type="dxa"/>
          </w:tcPr>
          <w:p w14:paraId="24D636CF" w14:textId="77777777" w:rsidR="007374B6" w:rsidRDefault="00000000">
            <w:pPr>
              <w:pStyle w:val="TableParagraph"/>
              <w:ind w:right="39"/>
              <w:jc w:val="right"/>
              <w:rPr>
                <w:b/>
                <w:sz w:val="18"/>
              </w:rPr>
            </w:pPr>
            <w:r>
              <w:rPr>
                <w:b/>
                <w:spacing w:val="-2"/>
                <w:sz w:val="18"/>
              </w:rPr>
              <w:t>162.900,00</w:t>
            </w:r>
          </w:p>
        </w:tc>
        <w:tc>
          <w:tcPr>
            <w:tcW w:w="857" w:type="dxa"/>
          </w:tcPr>
          <w:p w14:paraId="490160A4" w14:textId="77777777" w:rsidR="007374B6" w:rsidRDefault="00000000">
            <w:pPr>
              <w:pStyle w:val="TableParagraph"/>
              <w:ind w:left="2" w:right="60"/>
              <w:jc w:val="center"/>
              <w:rPr>
                <w:b/>
                <w:sz w:val="18"/>
              </w:rPr>
            </w:pPr>
            <w:r>
              <w:rPr>
                <w:b/>
                <w:spacing w:val="-2"/>
                <w:sz w:val="18"/>
              </w:rPr>
              <w:t>192,78%</w:t>
            </w:r>
          </w:p>
        </w:tc>
      </w:tr>
      <w:tr w:rsidR="007374B6" w14:paraId="4EBCD392" w14:textId="77777777">
        <w:trPr>
          <w:trHeight w:val="285"/>
        </w:trPr>
        <w:tc>
          <w:tcPr>
            <w:tcW w:w="5960" w:type="dxa"/>
          </w:tcPr>
          <w:p w14:paraId="7B875729"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95" w:type="dxa"/>
          </w:tcPr>
          <w:p w14:paraId="1227BFF3" w14:textId="77777777" w:rsidR="007374B6" w:rsidRDefault="00000000">
            <w:pPr>
              <w:pStyle w:val="TableParagraph"/>
              <w:ind w:right="192"/>
              <w:jc w:val="right"/>
              <w:rPr>
                <w:b/>
                <w:sz w:val="18"/>
              </w:rPr>
            </w:pPr>
            <w:r>
              <w:rPr>
                <w:b/>
                <w:spacing w:val="-2"/>
                <w:sz w:val="18"/>
              </w:rPr>
              <w:t>55.000,00</w:t>
            </w:r>
          </w:p>
        </w:tc>
        <w:tc>
          <w:tcPr>
            <w:tcW w:w="1312" w:type="dxa"/>
          </w:tcPr>
          <w:p w14:paraId="19FB9117" w14:textId="77777777" w:rsidR="007374B6" w:rsidRDefault="007374B6">
            <w:pPr>
              <w:pStyle w:val="TableParagraph"/>
              <w:spacing w:before="0"/>
              <w:rPr>
                <w:rFonts w:ascii="Times New Roman"/>
                <w:sz w:val="18"/>
              </w:rPr>
            </w:pPr>
          </w:p>
        </w:tc>
        <w:tc>
          <w:tcPr>
            <w:tcW w:w="1250" w:type="dxa"/>
          </w:tcPr>
          <w:p w14:paraId="62F9E197" w14:textId="77777777" w:rsidR="007374B6" w:rsidRDefault="00000000">
            <w:pPr>
              <w:pStyle w:val="TableParagraph"/>
              <w:ind w:right="39"/>
              <w:jc w:val="right"/>
              <w:rPr>
                <w:b/>
                <w:sz w:val="18"/>
              </w:rPr>
            </w:pPr>
            <w:r>
              <w:rPr>
                <w:b/>
                <w:spacing w:val="-2"/>
                <w:sz w:val="18"/>
              </w:rPr>
              <w:t>55.000,00</w:t>
            </w:r>
          </w:p>
        </w:tc>
        <w:tc>
          <w:tcPr>
            <w:tcW w:w="857" w:type="dxa"/>
          </w:tcPr>
          <w:p w14:paraId="27504D93" w14:textId="77777777" w:rsidR="007374B6" w:rsidRDefault="00000000">
            <w:pPr>
              <w:pStyle w:val="TableParagraph"/>
              <w:ind w:left="2" w:right="60"/>
              <w:jc w:val="center"/>
              <w:rPr>
                <w:b/>
                <w:sz w:val="18"/>
              </w:rPr>
            </w:pPr>
            <w:r>
              <w:rPr>
                <w:b/>
                <w:spacing w:val="-2"/>
                <w:sz w:val="18"/>
              </w:rPr>
              <w:t>100,00%</w:t>
            </w:r>
          </w:p>
        </w:tc>
      </w:tr>
      <w:tr w:rsidR="007374B6" w14:paraId="4D95EA8E" w14:textId="77777777">
        <w:trPr>
          <w:trHeight w:val="285"/>
        </w:trPr>
        <w:tc>
          <w:tcPr>
            <w:tcW w:w="5960" w:type="dxa"/>
          </w:tcPr>
          <w:p w14:paraId="3D0D79B5"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5" w:type="dxa"/>
          </w:tcPr>
          <w:p w14:paraId="4902DD49" w14:textId="77777777" w:rsidR="007374B6" w:rsidRDefault="00000000">
            <w:pPr>
              <w:pStyle w:val="TableParagraph"/>
              <w:ind w:right="192"/>
              <w:jc w:val="right"/>
              <w:rPr>
                <w:b/>
                <w:sz w:val="18"/>
              </w:rPr>
            </w:pPr>
            <w:r>
              <w:rPr>
                <w:b/>
                <w:spacing w:val="-2"/>
                <w:sz w:val="18"/>
              </w:rPr>
              <w:t>55.000,00</w:t>
            </w:r>
          </w:p>
        </w:tc>
        <w:tc>
          <w:tcPr>
            <w:tcW w:w="1312" w:type="dxa"/>
          </w:tcPr>
          <w:p w14:paraId="0DF00CC5" w14:textId="77777777" w:rsidR="007374B6" w:rsidRDefault="007374B6">
            <w:pPr>
              <w:pStyle w:val="TableParagraph"/>
              <w:spacing w:before="0"/>
              <w:rPr>
                <w:rFonts w:ascii="Times New Roman"/>
                <w:sz w:val="18"/>
              </w:rPr>
            </w:pPr>
          </w:p>
        </w:tc>
        <w:tc>
          <w:tcPr>
            <w:tcW w:w="1250" w:type="dxa"/>
          </w:tcPr>
          <w:p w14:paraId="4D268D79" w14:textId="77777777" w:rsidR="007374B6" w:rsidRDefault="00000000">
            <w:pPr>
              <w:pStyle w:val="TableParagraph"/>
              <w:ind w:right="39"/>
              <w:jc w:val="right"/>
              <w:rPr>
                <w:b/>
                <w:sz w:val="18"/>
              </w:rPr>
            </w:pPr>
            <w:r>
              <w:rPr>
                <w:b/>
                <w:spacing w:val="-2"/>
                <w:sz w:val="18"/>
              </w:rPr>
              <w:t>55.000,00</w:t>
            </w:r>
          </w:p>
        </w:tc>
        <w:tc>
          <w:tcPr>
            <w:tcW w:w="857" w:type="dxa"/>
          </w:tcPr>
          <w:p w14:paraId="5B0E45BB" w14:textId="77777777" w:rsidR="007374B6" w:rsidRDefault="00000000">
            <w:pPr>
              <w:pStyle w:val="TableParagraph"/>
              <w:ind w:left="2" w:right="60"/>
              <w:jc w:val="center"/>
              <w:rPr>
                <w:b/>
                <w:sz w:val="18"/>
              </w:rPr>
            </w:pPr>
            <w:r>
              <w:rPr>
                <w:b/>
                <w:spacing w:val="-2"/>
                <w:sz w:val="18"/>
              </w:rPr>
              <w:t>100,00%</w:t>
            </w:r>
          </w:p>
        </w:tc>
      </w:tr>
      <w:tr w:rsidR="007374B6" w14:paraId="0A3C1EC4" w14:textId="77777777">
        <w:trPr>
          <w:trHeight w:val="285"/>
        </w:trPr>
        <w:tc>
          <w:tcPr>
            <w:tcW w:w="5960" w:type="dxa"/>
          </w:tcPr>
          <w:p w14:paraId="0B541857"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5" w:type="dxa"/>
          </w:tcPr>
          <w:p w14:paraId="34367169" w14:textId="77777777" w:rsidR="007374B6" w:rsidRDefault="00000000">
            <w:pPr>
              <w:pStyle w:val="TableParagraph"/>
              <w:ind w:right="192"/>
              <w:jc w:val="right"/>
              <w:rPr>
                <w:b/>
                <w:sz w:val="18"/>
              </w:rPr>
            </w:pPr>
            <w:r>
              <w:rPr>
                <w:b/>
                <w:spacing w:val="-2"/>
                <w:sz w:val="18"/>
              </w:rPr>
              <w:t>55.000,00</w:t>
            </w:r>
          </w:p>
        </w:tc>
        <w:tc>
          <w:tcPr>
            <w:tcW w:w="1312" w:type="dxa"/>
          </w:tcPr>
          <w:p w14:paraId="27A99EA4" w14:textId="77777777" w:rsidR="007374B6" w:rsidRDefault="007374B6">
            <w:pPr>
              <w:pStyle w:val="TableParagraph"/>
              <w:spacing w:before="0"/>
              <w:rPr>
                <w:rFonts w:ascii="Times New Roman"/>
                <w:sz w:val="18"/>
              </w:rPr>
            </w:pPr>
          </w:p>
        </w:tc>
        <w:tc>
          <w:tcPr>
            <w:tcW w:w="1250" w:type="dxa"/>
          </w:tcPr>
          <w:p w14:paraId="3137B6B9" w14:textId="77777777" w:rsidR="007374B6" w:rsidRDefault="00000000">
            <w:pPr>
              <w:pStyle w:val="TableParagraph"/>
              <w:ind w:right="39"/>
              <w:jc w:val="right"/>
              <w:rPr>
                <w:b/>
                <w:sz w:val="18"/>
              </w:rPr>
            </w:pPr>
            <w:r>
              <w:rPr>
                <w:b/>
                <w:spacing w:val="-2"/>
                <w:sz w:val="18"/>
              </w:rPr>
              <w:t>55.000,00</w:t>
            </w:r>
          </w:p>
        </w:tc>
        <w:tc>
          <w:tcPr>
            <w:tcW w:w="857" w:type="dxa"/>
          </w:tcPr>
          <w:p w14:paraId="41699313" w14:textId="77777777" w:rsidR="007374B6" w:rsidRDefault="00000000">
            <w:pPr>
              <w:pStyle w:val="TableParagraph"/>
              <w:ind w:left="2" w:right="60"/>
              <w:jc w:val="center"/>
              <w:rPr>
                <w:b/>
                <w:sz w:val="18"/>
              </w:rPr>
            </w:pPr>
            <w:r>
              <w:rPr>
                <w:b/>
                <w:spacing w:val="-2"/>
                <w:sz w:val="18"/>
              </w:rPr>
              <w:t>100,00%</w:t>
            </w:r>
          </w:p>
        </w:tc>
      </w:tr>
      <w:tr w:rsidR="007374B6" w14:paraId="7EC5F5E3" w14:textId="77777777">
        <w:trPr>
          <w:trHeight w:val="285"/>
        </w:trPr>
        <w:tc>
          <w:tcPr>
            <w:tcW w:w="5960" w:type="dxa"/>
          </w:tcPr>
          <w:p w14:paraId="3F74F708" w14:textId="77777777" w:rsidR="007374B6" w:rsidRDefault="00000000">
            <w:pPr>
              <w:pStyle w:val="TableParagraph"/>
              <w:ind w:left="330"/>
              <w:rPr>
                <w:b/>
                <w:sz w:val="18"/>
              </w:rPr>
            </w:pPr>
            <w:r>
              <w:rPr>
                <w:b/>
                <w:color w:val="00009F"/>
                <w:sz w:val="18"/>
              </w:rPr>
              <w:t>K102604</w:t>
            </w:r>
            <w:r>
              <w:rPr>
                <w:b/>
                <w:color w:val="00009F"/>
                <w:spacing w:val="-1"/>
                <w:sz w:val="18"/>
              </w:rPr>
              <w:t xml:space="preserve"> </w:t>
            </w:r>
            <w:r>
              <w:rPr>
                <w:b/>
                <w:color w:val="00009F"/>
                <w:sz w:val="18"/>
              </w:rPr>
              <w:t>Sportsko-rekreacijska</w:t>
            </w:r>
            <w:r>
              <w:rPr>
                <w:b/>
                <w:color w:val="00009F"/>
                <w:spacing w:val="-1"/>
                <w:sz w:val="18"/>
              </w:rPr>
              <w:t xml:space="preserve"> </w:t>
            </w:r>
            <w:r>
              <w:rPr>
                <w:b/>
                <w:color w:val="00009F"/>
                <w:sz w:val="18"/>
              </w:rPr>
              <w:t>zona</w:t>
            </w:r>
            <w:r>
              <w:rPr>
                <w:b/>
                <w:color w:val="00009F"/>
                <w:spacing w:val="-1"/>
                <w:sz w:val="18"/>
              </w:rPr>
              <w:t xml:space="preserve"> </w:t>
            </w:r>
            <w:r>
              <w:rPr>
                <w:b/>
                <w:color w:val="00009F"/>
                <w:spacing w:val="-2"/>
                <w:sz w:val="18"/>
              </w:rPr>
              <w:t>Jamnjak</w:t>
            </w:r>
          </w:p>
        </w:tc>
        <w:tc>
          <w:tcPr>
            <w:tcW w:w="1495" w:type="dxa"/>
          </w:tcPr>
          <w:p w14:paraId="0535BFBB" w14:textId="77777777" w:rsidR="007374B6" w:rsidRDefault="00000000">
            <w:pPr>
              <w:pStyle w:val="TableParagraph"/>
              <w:ind w:right="192"/>
              <w:jc w:val="right"/>
              <w:rPr>
                <w:b/>
                <w:sz w:val="18"/>
              </w:rPr>
            </w:pPr>
            <w:r>
              <w:rPr>
                <w:b/>
                <w:color w:val="00009F"/>
                <w:spacing w:val="-2"/>
                <w:sz w:val="18"/>
              </w:rPr>
              <w:t>450.000,00</w:t>
            </w:r>
          </w:p>
        </w:tc>
        <w:tc>
          <w:tcPr>
            <w:tcW w:w="1312" w:type="dxa"/>
          </w:tcPr>
          <w:p w14:paraId="7A0929E5" w14:textId="77777777" w:rsidR="007374B6" w:rsidRDefault="00000000">
            <w:pPr>
              <w:pStyle w:val="TableParagraph"/>
              <w:ind w:right="154"/>
              <w:jc w:val="right"/>
              <w:rPr>
                <w:b/>
                <w:sz w:val="18"/>
              </w:rPr>
            </w:pPr>
            <w:r>
              <w:rPr>
                <w:b/>
                <w:color w:val="00009F"/>
                <w:sz w:val="18"/>
              </w:rPr>
              <w:t>-</w:t>
            </w:r>
            <w:r>
              <w:rPr>
                <w:b/>
                <w:color w:val="00009F"/>
                <w:spacing w:val="-2"/>
                <w:sz w:val="18"/>
              </w:rPr>
              <w:t>400.000,00</w:t>
            </w:r>
          </w:p>
        </w:tc>
        <w:tc>
          <w:tcPr>
            <w:tcW w:w="1250" w:type="dxa"/>
          </w:tcPr>
          <w:p w14:paraId="4C99228A" w14:textId="77777777" w:rsidR="007374B6" w:rsidRDefault="00000000">
            <w:pPr>
              <w:pStyle w:val="TableParagraph"/>
              <w:ind w:right="39"/>
              <w:jc w:val="right"/>
              <w:rPr>
                <w:b/>
                <w:sz w:val="18"/>
              </w:rPr>
            </w:pPr>
            <w:r>
              <w:rPr>
                <w:b/>
                <w:color w:val="00009F"/>
                <w:spacing w:val="-2"/>
                <w:sz w:val="18"/>
              </w:rPr>
              <w:t>50.000,00</w:t>
            </w:r>
          </w:p>
        </w:tc>
        <w:tc>
          <w:tcPr>
            <w:tcW w:w="857" w:type="dxa"/>
          </w:tcPr>
          <w:p w14:paraId="29CED4C9" w14:textId="77777777" w:rsidR="007374B6" w:rsidRDefault="00000000">
            <w:pPr>
              <w:pStyle w:val="TableParagraph"/>
              <w:ind w:left="99" w:right="60"/>
              <w:jc w:val="center"/>
              <w:rPr>
                <w:b/>
                <w:sz w:val="18"/>
              </w:rPr>
            </w:pPr>
            <w:r>
              <w:rPr>
                <w:b/>
                <w:color w:val="00009F"/>
                <w:spacing w:val="-2"/>
                <w:sz w:val="18"/>
              </w:rPr>
              <w:t>11,11%</w:t>
            </w:r>
          </w:p>
        </w:tc>
      </w:tr>
      <w:tr w:rsidR="007374B6" w14:paraId="68FE82E2" w14:textId="77777777">
        <w:trPr>
          <w:trHeight w:val="285"/>
        </w:trPr>
        <w:tc>
          <w:tcPr>
            <w:tcW w:w="5960" w:type="dxa"/>
          </w:tcPr>
          <w:p w14:paraId="0B7701A0"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5" w:type="dxa"/>
          </w:tcPr>
          <w:p w14:paraId="6F8609D9" w14:textId="77777777" w:rsidR="007374B6" w:rsidRDefault="00000000">
            <w:pPr>
              <w:pStyle w:val="TableParagraph"/>
              <w:ind w:right="192"/>
              <w:jc w:val="right"/>
              <w:rPr>
                <w:b/>
                <w:sz w:val="18"/>
              </w:rPr>
            </w:pPr>
            <w:r>
              <w:rPr>
                <w:b/>
                <w:spacing w:val="-2"/>
                <w:sz w:val="18"/>
              </w:rPr>
              <w:t>225.000,00</w:t>
            </w:r>
          </w:p>
        </w:tc>
        <w:tc>
          <w:tcPr>
            <w:tcW w:w="1312" w:type="dxa"/>
          </w:tcPr>
          <w:p w14:paraId="0434C8EA" w14:textId="77777777" w:rsidR="007374B6" w:rsidRDefault="00000000">
            <w:pPr>
              <w:pStyle w:val="TableParagraph"/>
              <w:ind w:right="154"/>
              <w:jc w:val="right"/>
              <w:rPr>
                <w:b/>
                <w:sz w:val="18"/>
              </w:rPr>
            </w:pPr>
            <w:r>
              <w:rPr>
                <w:b/>
                <w:sz w:val="18"/>
              </w:rPr>
              <w:t>-</w:t>
            </w:r>
            <w:r>
              <w:rPr>
                <w:b/>
                <w:spacing w:val="-2"/>
                <w:sz w:val="18"/>
              </w:rPr>
              <w:t>200.000,00</w:t>
            </w:r>
          </w:p>
        </w:tc>
        <w:tc>
          <w:tcPr>
            <w:tcW w:w="1250" w:type="dxa"/>
          </w:tcPr>
          <w:p w14:paraId="780C6EE1" w14:textId="77777777" w:rsidR="007374B6" w:rsidRDefault="00000000">
            <w:pPr>
              <w:pStyle w:val="TableParagraph"/>
              <w:ind w:right="39"/>
              <w:jc w:val="right"/>
              <w:rPr>
                <w:b/>
                <w:sz w:val="18"/>
              </w:rPr>
            </w:pPr>
            <w:r>
              <w:rPr>
                <w:b/>
                <w:spacing w:val="-2"/>
                <w:sz w:val="18"/>
              </w:rPr>
              <w:t>25.000,00</w:t>
            </w:r>
          </w:p>
        </w:tc>
        <w:tc>
          <w:tcPr>
            <w:tcW w:w="857" w:type="dxa"/>
          </w:tcPr>
          <w:p w14:paraId="10069E95" w14:textId="77777777" w:rsidR="007374B6" w:rsidRDefault="00000000">
            <w:pPr>
              <w:pStyle w:val="TableParagraph"/>
              <w:ind w:left="99" w:right="60"/>
              <w:jc w:val="center"/>
              <w:rPr>
                <w:b/>
                <w:sz w:val="18"/>
              </w:rPr>
            </w:pPr>
            <w:r>
              <w:rPr>
                <w:b/>
                <w:spacing w:val="-2"/>
                <w:sz w:val="18"/>
              </w:rPr>
              <w:t>11,11%</w:t>
            </w:r>
          </w:p>
        </w:tc>
      </w:tr>
      <w:tr w:rsidR="007374B6" w14:paraId="2648B81F" w14:textId="77777777">
        <w:trPr>
          <w:trHeight w:val="277"/>
        </w:trPr>
        <w:tc>
          <w:tcPr>
            <w:tcW w:w="5960" w:type="dxa"/>
          </w:tcPr>
          <w:p w14:paraId="06F00041"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5" w:type="dxa"/>
          </w:tcPr>
          <w:p w14:paraId="40468386" w14:textId="77777777" w:rsidR="007374B6" w:rsidRDefault="00000000">
            <w:pPr>
              <w:pStyle w:val="TableParagraph"/>
              <w:ind w:right="192"/>
              <w:jc w:val="right"/>
              <w:rPr>
                <w:b/>
                <w:sz w:val="18"/>
              </w:rPr>
            </w:pPr>
            <w:r>
              <w:rPr>
                <w:b/>
                <w:spacing w:val="-2"/>
                <w:sz w:val="18"/>
              </w:rPr>
              <w:t>225.000,00</w:t>
            </w:r>
          </w:p>
        </w:tc>
        <w:tc>
          <w:tcPr>
            <w:tcW w:w="1312" w:type="dxa"/>
          </w:tcPr>
          <w:p w14:paraId="6C307136" w14:textId="77777777" w:rsidR="007374B6" w:rsidRDefault="00000000">
            <w:pPr>
              <w:pStyle w:val="TableParagraph"/>
              <w:ind w:right="154"/>
              <w:jc w:val="right"/>
              <w:rPr>
                <w:b/>
                <w:sz w:val="18"/>
              </w:rPr>
            </w:pPr>
            <w:r>
              <w:rPr>
                <w:b/>
                <w:sz w:val="18"/>
              </w:rPr>
              <w:t>-</w:t>
            </w:r>
            <w:r>
              <w:rPr>
                <w:b/>
                <w:spacing w:val="-2"/>
                <w:sz w:val="18"/>
              </w:rPr>
              <w:t>200.000,00</w:t>
            </w:r>
          </w:p>
        </w:tc>
        <w:tc>
          <w:tcPr>
            <w:tcW w:w="1250" w:type="dxa"/>
          </w:tcPr>
          <w:p w14:paraId="1974140A" w14:textId="77777777" w:rsidR="007374B6" w:rsidRDefault="00000000">
            <w:pPr>
              <w:pStyle w:val="TableParagraph"/>
              <w:ind w:right="39"/>
              <w:jc w:val="right"/>
              <w:rPr>
                <w:b/>
                <w:sz w:val="18"/>
              </w:rPr>
            </w:pPr>
            <w:r>
              <w:rPr>
                <w:b/>
                <w:spacing w:val="-2"/>
                <w:sz w:val="18"/>
              </w:rPr>
              <w:t>25.000,00</w:t>
            </w:r>
          </w:p>
        </w:tc>
        <w:tc>
          <w:tcPr>
            <w:tcW w:w="857" w:type="dxa"/>
          </w:tcPr>
          <w:p w14:paraId="15317B02" w14:textId="77777777" w:rsidR="007374B6" w:rsidRDefault="00000000">
            <w:pPr>
              <w:pStyle w:val="TableParagraph"/>
              <w:ind w:left="99" w:right="60"/>
              <w:jc w:val="center"/>
              <w:rPr>
                <w:b/>
                <w:sz w:val="18"/>
              </w:rPr>
            </w:pPr>
            <w:r>
              <w:rPr>
                <w:b/>
                <w:spacing w:val="-2"/>
                <w:sz w:val="18"/>
              </w:rPr>
              <w:t>11,11%</w:t>
            </w:r>
          </w:p>
        </w:tc>
      </w:tr>
      <w:tr w:rsidR="007374B6" w14:paraId="23EFB6B5" w14:textId="77777777">
        <w:trPr>
          <w:trHeight w:val="277"/>
        </w:trPr>
        <w:tc>
          <w:tcPr>
            <w:tcW w:w="5960" w:type="dxa"/>
          </w:tcPr>
          <w:p w14:paraId="4ECC402C" w14:textId="77777777" w:rsidR="007374B6" w:rsidRDefault="00000000">
            <w:pPr>
              <w:pStyle w:val="TableParagraph"/>
              <w:spacing w:before="28"/>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0CC6B9B2" w14:textId="77777777" w:rsidR="007374B6" w:rsidRDefault="00000000">
            <w:pPr>
              <w:pStyle w:val="TableParagraph"/>
              <w:spacing w:before="28"/>
              <w:ind w:right="192"/>
              <w:jc w:val="right"/>
              <w:rPr>
                <w:b/>
                <w:sz w:val="18"/>
              </w:rPr>
            </w:pPr>
            <w:r>
              <w:rPr>
                <w:b/>
                <w:spacing w:val="-2"/>
                <w:sz w:val="18"/>
              </w:rPr>
              <w:t>25.000,00</w:t>
            </w:r>
          </w:p>
        </w:tc>
        <w:tc>
          <w:tcPr>
            <w:tcW w:w="1312" w:type="dxa"/>
          </w:tcPr>
          <w:p w14:paraId="3ECE8FBF" w14:textId="77777777" w:rsidR="007374B6" w:rsidRDefault="007374B6">
            <w:pPr>
              <w:pStyle w:val="TableParagraph"/>
              <w:spacing w:before="0"/>
              <w:rPr>
                <w:rFonts w:ascii="Times New Roman"/>
                <w:sz w:val="18"/>
              </w:rPr>
            </w:pPr>
          </w:p>
        </w:tc>
        <w:tc>
          <w:tcPr>
            <w:tcW w:w="1250" w:type="dxa"/>
          </w:tcPr>
          <w:p w14:paraId="156D6110" w14:textId="77777777" w:rsidR="007374B6" w:rsidRDefault="00000000">
            <w:pPr>
              <w:pStyle w:val="TableParagraph"/>
              <w:spacing w:before="28"/>
              <w:ind w:right="39"/>
              <w:jc w:val="right"/>
              <w:rPr>
                <w:b/>
                <w:sz w:val="18"/>
              </w:rPr>
            </w:pPr>
            <w:r>
              <w:rPr>
                <w:b/>
                <w:spacing w:val="-2"/>
                <w:sz w:val="18"/>
              </w:rPr>
              <w:t>25.000,00</w:t>
            </w:r>
          </w:p>
        </w:tc>
        <w:tc>
          <w:tcPr>
            <w:tcW w:w="857" w:type="dxa"/>
          </w:tcPr>
          <w:p w14:paraId="20317204" w14:textId="77777777" w:rsidR="007374B6" w:rsidRDefault="00000000">
            <w:pPr>
              <w:pStyle w:val="TableParagraph"/>
              <w:spacing w:before="28"/>
              <w:ind w:left="2" w:right="60"/>
              <w:jc w:val="center"/>
              <w:rPr>
                <w:b/>
                <w:sz w:val="18"/>
              </w:rPr>
            </w:pPr>
            <w:r>
              <w:rPr>
                <w:b/>
                <w:spacing w:val="-2"/>
                <w:sz w:val="18"/>
              </w:rPr>
              <w:t>100,00%</w:t>
            </w:r>
          </w:p>
        </w:tc>
      </w:tr>
      <w:tr w:rsidR="007374B6" w14:paraId="3345051A" w14:textId="77777777">
        <w:trPr>
          <w:trHeight w:val="285"/>
        </w:trPr>
        <w:tc>
          <w:tcPr>
            <w:tcW w:w="5960" w:type="dxa"/>
          </w:tcPr>
          <w:p w14:paraId="3E40FA85" w14:textId="77777777" w:rsidR="007374B6" w:rsidRDefault="00000000">
            <w:pPr>
              <w:pStyle w:val="TableParagraph"/>
              <w:ind w:right="362"/>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95" w:type="dxa"/>
          </w:tcPr>
          <w:p w14:paraId="5DD7A611" w14:textId="77777777" w:rsidR="007374B6" w:rsidRDefault="00000000">
            <w:pPr>
              <w:pStyle w:val="TableParagraph"/>
              <w:ind w:right="192"/>
              <w:jc w:val="right"/>
              <w:rPr>
                <w:b/>
                <w:sz w:val="18"/>
              </w:rPr>
            </w:pPr>
            <w:r>
              <w:rPr>
                <w:b/>
                <w:spacing w:val="-2"/>
                <w:sz w:val="18"/>
              </w:rPr>
              <w:t>200.000,00</w:t>
            </w:r>
          </w:p>
        </w:tc>
        <w:tc>
          <w:tcPr>
            <w:tcW w:w="1312" w:type="dxa"/>
          </w:tcPr>
          <w:p w14:paraId="350ACDA4" w14:textId="77777777" w:rsidR="007374B6" w:rsidRDefault="00000000">
            <w:pPr>
              <w:pStyle w:val="TableParagraph"/>
              <w:ind w:right="154"/>
              <w:jc w:val="right"/>
              <w:rPr>
                <w:b/>
                <w:sz w:val="18"/>
              </w:rPr>
            </w:pPr>
            <w:r>
              <w:rPr>
                <w:b/>
                <w:sz w:val="18"/>
              </w:rPr>
              <w:t>-</w:t>
            </w:r>
            <w:r>
              <w:rPr>
                <w:b/>
                <w:spacing w:val="-2"/>
                <w:sz w:val="18"/>
              </w:rPr>
              <w:t>200.000,00</w:t>
            </w:r>
          </w:p>
        </w:tc>
        <w:tc>
          <w:tcPr>
            <w:tcW w:w="1250" w:type="dxa"/>
          </w:tcPr>
          <w:p w14:paraId="7A7FE2E4" w14:textId="77777777" w:rsidR="007374B6" w:rsidRDefault="007374B6">
            <w:pPr>
              <w:pStyle w:val="TableParagraph"/>
              <w:spacing w:before="0"/>
              <w:rPr>
                <w:rFonts w:ascii="Times New Roman"/>
                <w:sz w:val="18"/>
              </w:rPr>
            </w:pPr>
          </w:p>
        </w:tc>
        <w:tc>
          <w:tcPr>
            <w:tcW w:w="857" w:type="dxa"/>
          </w:tcPr>
          <w:p w14:paraId="17304EA0" w14:textId="77777777" w:rsidR="007374B6" w:rsidRDefault="007374B6">
            <w:pPr>
              <w:pStyle w:val="TableParagraph"/>
              <w:spacing w:before="0"/>
              <w:rPr>
                <w:rFonts w:ascii="Times New Roman"/>
                <w:sz w:val="18"/>
              </w:rPr>
            </w:pPr>
          </w:p>
        </w:tc>
      </w:tr>
      <w:tr w:rsidR="007374B6" w14:paraId="786AD5A6" w14:textId="77777777">
        <w:trPr>
          <w:trHeight w:val="285"/>
        </w:trPr>
        <w:tc>
          <w:tcPr>
            <w:tcW w:w="5960" w:type="dxa"/>
          </w:tcPr>
          <w:p w14:paraId="79E17A07"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95" w:type="dxa"/>
          </w:tcPr>
          <w:p w14:paraId="5A13589A" w14:textId="77777777" w:rsidR="007374B6" w:rsidRDefault="00000000">
            <w:pPr>
              <w:pStyle w:val="TableParagraph"/>
              <w:ind w:right="192"/>
              <w:jc w:val="right"/>
              <w:rPr>
                <w:b/>
                <w:sz w:val="18"/>
              </w:rPr>
            </w:pPr>
            <w:r>
              <w:rPr>
                <w:b/>
                <w:spacing w:val="-2"/>
                <w:sz w:val="18"/>
              </w:rPr>
              <w:t>225.000,00</w:t>
            </w:r>
          </w:p>
        </w:tc>
        <w:tc>
          <w:tcPr>
            <w:tcW w:w="1312" w:type="dxa"/>
          </w:tcPr>
          <w:p w14:paraId="333AE1BD" w14:textId="77777777" w:rsidR="007374B6" w:rsidRDefault="00000000">
            <w:pPr>
              <w:pStyle w:val="TableParagraph"/>
              <w:ind w:right="154"/>
              <w:jc w:val="right"/>
              <w:rPr>
                <w:b/>
                <w:sz w:val="18"/>
              </w:rPr>
            </w:pPr>
            <w:r>
              <w:rPr>
                <w:b/>
                <w:sz w:val="18"/>
              </w:rPr>
              <w:t>-</w:t>
            </w:r>
            <w:r>
              <w:rPr>
                <w:b/>
                <w:spacing w:val="-2"/>
                <w:sz w:val="18"/>
              </w:rPr>
              <w:t>200.000,00</w:t>
            </w:r>
          </w:p>
        </w:tc>
        <w:tc>
          <w:tcPr>
            <w:tcW w:w="1250" w:type="dxa"/>
          </w:tcPr>
          <w:p w14:paraId="74F2E8AC" w14:textId="77777777" w:rsidR="007374B6" w:rsidRDefault="00000000">
            <w:pPr>
              <w:pStyle w:val="TableParagraph"/>
              <w:ind w:right="39"/>
              <w:jc w:val="right"/>
              <w:rPr>
                <w:b/>
                <w:sz w:val="18"/>
              </w:rPr>
            </w:pPr>
            <w:r>
              <w:rPr>
                <w:b/>
                <w:spacing w:val="-2"/>
                <w:sz w:val="18"/>
              </w:rPr>
              <w:t>25.000,00</w:t>
            </w:r>
          </w:p>
        </w:tc>
        <w:tc>
          <w:tcPr>
            <w:tcW w:w="857" w:type="dxa"/>
          </w:tcPr>
          <w:p w14:paraId="25D50699" w14:textId="77777777" w:rsidR="007374B6" w:rsidRDefault="00000000">
            <w:pPr>
              <w:pStyle w:val="TableParagraph"/>
              <w:ind w:left="99" w:right="60"/>
              <w:jc w:val="center"/>
              <w:rPr>
                <w:b/>
                <w:sz w:val="18"/>
              </w:rPr>
            </w:pPr>
            <w:r>
              <w:rPr>
                <w:b/>
                <w:spacing w:val="-2"/>
                <w:sz w:val="18"/>
              </w:rPr>
              <w:t>11,11%</w:t>
            </w:r>
          </w:p>
        </w:tc>
      </w:tr>
      <w:tr w:rsidR="007374B6" w14:paraId="763900D2" w14:textId="77777777">
        <w:trPr>
          <w:trHeight w:val="285"/>
        </w:trPr>
        <w:tc>
          <w:tcPr>
            <w:tcW w:w="5960" w:type="dxa"/>
          </w:tcPr>
          <w:p w14:paraId="359338BE"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5" w:type="dxa"/>
          </w:tcPr>
          <w:p w14:paraId="6BF4992D" w14:textId="77777777" w:rsidR="007374B6" w:rsidRDefault="00000000">
            <w:pPr>
              <w:pStyle w:val="TableParagraph"/>
              <w:ind w:right="192"/>
              <w:jc w:val="right"/>
              <w:rPr>
                <w:b/>
                <w:sz w:val="18"/>
              </w:rPr>
            </w:pPr>
            <w:r>
              <w:rPr>
                <w:b/>
                <w:spacing w:val="-2"/>
                <w:sz w:val="18"/>
              </w:rPr>
              <w:t>225.000,00</w:t>
            </w:r>
          </w:p>
        </w:tc>
        <w:tc>
          <w:tcPr>
            <w:tcW w:w="1312" w:type="dxa"/>
          </w:tcPr>
          <w:p w14:paraId="21A5507B" w14:textId="77777777" w:rsidR="007374B6" w:rsidRDefault="00000000">
            <w:pPr>
              <w:pStyle w:val="TableParagraph"/>
              <w:ind w:right="154"/>
              <w:jc w:val="right"/>
              <w:rPr>
                <w:b/>
                <w:sz w:val="18"/>
              </w:rPr>
            </w:pPr>
            <w:r>
              <w:rPr>
                <w:b/>
                <w:sz w:val="18"/>
              </w:rPr>
              <w:t>-</w:t>
            </w:r>
            <w:r>
              <w:rPr>
                <w:b/>
                <w:spacing w:val="-2"/>
                <w:sz w:val="18"/>
              </w:rPr>
              <w:t>200.000,00</w:t>
            </w:r>
          </w:p>
        </w:tc>
        <w:tc>
          <w:tcPr>
            <w:tcW w:w="1250" w:type="dxa"/>
          </w:tcPr>
          <w:p w14:paraId="5E0D3F58" w14:textId="77777777" w:rsidR="007374B6" w:rsidRDefault="00000000">
            <w:pPr>
              <w:pStyle w:val="TableParagraph"/>
              <w:ind w:right="39"/>
              <w:jc w:val="right"/>
              <w:rPr>
                <w:b/>
                <w:sz w:val="18"/>
              </w:rPr>
            </w:pPr>
            <w:r>
              <w:rPr>
                <w:b/>
                <w:spacing w:val="-2"/>
                <w:sz w:val="18"/>
              </w:rPr>
              <w:t>25.000,00</w:t>
            </w:r>
          </w:p>
        </w:tc>
        <w:tc>
          <w:tcPr>
            <w:tcW w:w="857" w:type="dxa"/>
          </w:tcPr>
          <w:p w14:paraId="3D4409CE" w14:textId="77777777" w:rsidR="007374B6" w:rsidRDefault="00000000">
            <w:pPr>
              <w:pStyle w:val="TableParagraph"/>
              <w:ind w:left="99" w:right="60"/>
              <w:jc w:val="center"/>
              <w:rPr>
                <w:b/>
                <w:sz w:val="18"/>
              </w:rPr>
            </w:pPr>
            <w:r>
              <w:rPr>
                <w:b/>
                <w:spacing w:val="-2"/>
                <w:sz w:val="18"/>
              </w:rPr>
              <w:t>11,11%</w:t>
            </w:r>
          </w:p>
        </w:tc>
      </w:tr>
      <w:tr w:rsidR="007374B6" w14:paraId="3A55B88F" w14:textId="77777777">
        <w:trPr>
          <w:trHeight w:val="285"/>
        </w:trPr>
        <w:tc>
          <w:tcPr>
            <w:tcW w:w="5960" w:type="dxa"/>
          </w:tcPr>
          <w:p w14:paraId="03E16218"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787CD21C" w14:textId="77777777" w:rsidR="007374B6" w:rsidRDefault="00000000">
            <w:pPr>
              <w:pStyle w:val="TableParagraph"/>
              <w:ind w:right="192"/>
              <w:jc w:val="right"/>
              <w:rPr>
                <w:b/>
                <w:sz w:val="18"/>
              </w:rPr>
            </w:pPr>
            <w:r>
              <w:rPr>
                <w:b/>
                <w:spacing w:val="-2"/>
                <w:sz w:val="18"/>
              </w:rPr>
              <w:t>25.000,00</w:t>
            </w:r>
          </w:p>
        </w:tc>
        <w:tc>
          <w:tcPr>
            <w:tcW w:w="1312" w:type="dxa"/>
          </w:tcPr>
          <w:p w14:paraId="6795807E" w14:textId="77777777" w:rsidR="007374B6" w:rsidRDefault="007374B6">
            <w:pPr>
              <w:pStyle w:val="TableParagraph"/>
              <w:spacing w:before="0"/>
              <w:rPr>
                <w:rFonts w:ascii="Times New Roman"/>
                <w:sz w:val="18"/>
              </w:rPr>
            </w:pPr>
          </w:p>
        </w:tc>
        <w:tc>
          <w:tcPr>
            <w:tcW w:w="1250" w:type="dxa"/>
          </w:tcPr>
          <w:p w14:paraId="6D6F5995" w14:textId="77777777" w:rsidR="007374B6" w:rsidRDefault="00000000">
            <w:pPr>
              <w:pStyle w:val="TableParagraph"/>
              <w:ind w:right="39"/>
              <w:jc w:val="right"/>
              <w:rPr>
                <w:b/>
                <w:sz w:val="18"/>
              </w:rPr>
            </w:pPr>
            <w:r>
              <w:rPr>
                <w:b/>
                <w:spacing w:val="-2"/>
                <w:sz w:val="18"/>
              </w:rPr>
              <w:t>25.000,00</w:t>
            </w:r>
          </w:p>
        </w:tc>
        <w:tc>
          <w:tcPr>
            <w:tcW w:w="857" w:type="dxa"/>
          </w:tcPr>
          <w:p w14:paraId="63CC93FA" w14:textId="77777777" w:rsidR="007374B6" w:rsidRDefault="00000000">
            <w:pPr>
              <w:pStyle w:val="TableParagraph"/>
              <w:ind w:left="2" w:right="60"/>
              <w:jc w:val="center"/>
              <w:rPr>
                <w:b/>
                <w:sz w:val="18"/>
              </w:rPr>
            </w:pPr>
            <w:r>
              <w:rPr>
                <w:b/>
                <w:spacing w:val="-2"/>
                <w:sz w:val="18"/>
              </w:rPr>
              <w:t>100,00%</w:t>
            </w:r>
          </w:p>
        </w:tc>
      </w:tr>
      <w:tr w:rsidR="007374B6" w14:paraId="5F31499A" w14:textId="77777777">
        <w:trPr>
          <w:trHeight w:val="285"/>
        </w:trPr>
        <w:tc>
          <w:tcPr>
            <w:tcW w:w="5960" w:type="dxa"/>
          </w:tcPr>
          <w:p w14:paraId="05961E85" w14:textId="77777777" w:rsidR="007374B6" w:rsidRDefault="00000000">
            <w:pPr>
              <w:pStyle w:val="TableParagraph"/>
              <w:ind w:right="362"/>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95" w:type="dxa"/>
          </w:tcPr>
          <w:p w14:paraId="6B1D7C40" w14:textId="77777777" w:rsidR="007374B6" w:rsidRDefault="00000000">
            <w:pPr>
              <w:pStyle w:val="TableParagraph"/>
              <w:ind w:right="192"/>
              <w:jc w:val="right"/>
              <w:rPr>
                <w:b/>
                <w:sz w:val="18"/>
              </w:rPr>
            </w:pPr>
            <w:r>
              <w:rPr>
                <w:b/>
                <w:spacing w:val="-2"/>
                <w:sz w:val="18"/>
              </w:rPr>
              <w:t>200.000,00</w:t>
            </w:r>
          </w:p>
        </w:tc>
        <w:tc>
          <w:tcPr>
            <w:tcW w:w="1312" w:type="dxa"/>
          </w:tcPr>
          <w:p w14:paraId="65349C55" w14:textId="77777777" w:rsidR="007374B6" w:rsidRDefault="00000000">
            <w:pPr>
              <w:pStyle w:val="TableParagraph"/>
              <w:ind w:right="154"/>
              <w:jc w:val="right"/>
              <w:rPr>
                <w:b/>
                <w:sz w:val="18"/>
              </w:rPr>
            </w:pPr>
            <w:r>
              <w:rPr>
                <w:b/>
                <w:sz w:val="18"/>
              </w:rPr>
              <w:t>-</w:t>
            </w:r>
            <w:r>
              <w:rPr>
                <w:b/>
                <w:spacing w:val="-2"/>
                <w:sz w:val="18"/>
              </w:rPr>
              <w:t>200.000,00</w:t>
            </w:r>
          </w:p>
        </w:tc>
        <w:tc>
          <w:tcPr>
            <w:tcW w:w="1250" w:type="dxa"/>
          </w:tcPr>
          <w:p w14:paraId="2E5E571A" w14:textId="77777777" w:rsidR="007374B6" w:rsidRDefault="007374B6">
            <w:pPr>
              <w:pStyle w:val="TableParagraph"/>
              <w:spacing w:before="0"/>
              <w:rPr>
                <w:rFonts w:ascii="Times New Roman"/>
                <w:sz w:val="18"/>
              </w:rPr>
            </w:pPr>
          </w:p>
        </w:tc>
        <w:tc>
          <w:tcPr>
            <w:tcW w:w="857" w:type="dxa"/>
          </w:tcPr>
          <w:p w14:paraId="74403B56" w14:textId="77777777" w:rsidR="007374B6" w:rsidRDefault="007374B6">
            <w:pPr>
              <w:pStyle w:val="TableParagraph"/>
              <w:spacing w:before="0"/>
              <w:rPr>
                <w:rFonts w:ascii="Times New Roman"/>
                <w:sz w:val="18"/>
              </w:rPr>
            </w:pPr>
          </w:p>
        </w:tc>
      </w:tr>
      <w:tr w:rsidR="007374B6" w14:paraId="2CC88F34" w14:textId="77777777">
        <w:trPr>
          <w:trHeight w:val="285"/>
        </w:trPr>
        <w:tc>
          <w:tcPr>
            <w:tcW w:w="5960" w:type="dxa"/>
          </w:tcPr>
          <w:p w14:paraId="00E1806D" w14:textId="77777777" w:rsidR="007374B6" w:rsidRDefault="00000000">
            <w:pPr>
              <w:pStyle w:val="TableParagraph"/>
              <w:ind w:left="330"/>
              <w:rPr>
                <w:b/>
                <w:sz w:val="18"/>
              </w:rPr>
            </w:pPr>
            <w:r>
              <w:rPr>
                <w:b/>
                <w:color w:val="00009F"/>
                <w:sz w:val="18"/>
              </w:rPr>
              <w:t>K102610</w:t>
            </w:r>
            <w:r>
              <w:rPr>
                <w:b/>
                <w:color w:val="00009F"/>
                <w:spacing w:val="-2"/>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Športskog</w:t>
            </w:r>
            <w:r>
              <w:rPr>
                <w:b/>
                <w:color w:val="00009F"/>
                <w:spacing w:val="-1"/>
                <w:sz w:val="18"/>
              </w:rPr>
              <w:t xml:space="preserve"> </w:t>
            </w:r>
            <w:r>
              <w:rPr>
                <w:b/>
                <w:color w:val="00009F"/>
                <w:sz w:val="18"/>
              </w:rPr>
              <w:t>centra</w:t>
            </w:r>
            <w:r>
              <w:rPr>
                <w:b/>
                <w:color w:val="00009F"/>
                <w:spacing w:val="-2"/>
                <w:sz w:val="18"/>
              </w:rPr>
              <w:t xml:space="preserve"> Ljubica</w:t>
            </w:r>
          </w:p>
        </w:tc>
        <w:tc>
          <w:tcPr>
            <w:tcW w:w="1495" w:type="dxa"/>
          </w:tcPr>
          <w:p w14:paraId="66088327" w14:textId="77777777" w:rsidR="007374B6" w:rsidRDefault="007374B6">
            <w:pPr>
              <w:pStyle w:val="TableParagraph"/>
              <w:spacing w:before="0"/>
              <w:rPr>
                <w:rFonts w:ascii="Times New Roman"/>
                <w:sz w:val="18"/>
              </w:rPr>
            </w:pPr>
          </w:p>
        </w:tc>
        <w:tc>
          <w:tcPr>
            <w:tcW w:w="1312" w:type="dxa"/>
          </w:tcPr>
          <w:p w14:paraId="6F9C59CA" w14:textId="77777777" w:rsidR="007374B6" w:rsidRDefault="00000000">
            <w:pPr>
              <w:pStyle w:val="TableParagraph"/>
              <w:ind w:right="154"/>
              <w:jc w:val="right"/>
              <w:rPr>
                <w:b/>
                <w:sz w:val="18"/>
              </w:rPr>
            </w:pPr>
            <w:r>
              <w:rPr>
                <w:b/>
                <w:color w:val="00009F"/>
                <w:spacing w:val="-2"/>
                <w:sz w:val="18"/>
              </w:rPr>
              <w:t>105.451,00</w:t>
            </w:r>
          </w:p>
        </w:tc>
        <w:tc>
          <w:tcPr>
            <w:tcW w:w="1250" w:type="dxa"/>
          </w:tcPr>
          <w:p w14:paraId="5C2D91E4" w14:textId="77777777" w:rsidR="007374B6" w:rsidRDefault="00000000">
            <w:pPr>
              <w:pStyle w:val="TableParagraph"/>
              <w:ind w:right="39"/>
              <w:jc w:val="right"/>
              <w:rPr>
                <w:b/>
                <w:sz w:val="18"/>
              </w:rPr>
            </w:pPr>
            <w:r>
              <w:rPr>
                <w:b/>
                <w:color w:val="00009F"/>
                <w:spacing w:val="-2"/>
                <w:sz w:val="18"/>
              </w:rPr>
              <w:t>105.451,00</w:t>
            </w:r>
          </w:p>
        </w:tc>
        <w:tc>
          <w:tcPr>
            <w:tcW w:w="857" w:type="dxa"/>
          </w:tcPr>
          <w:p w14:paraId="5B42CD3D" w14:textId="77777777" w:rsidR="007374B6" w:rsidRDefault="007374B6">
            <w:pPr>
              <w:pStyle w:val="TableParagraph"/>
              <w:spacing w:before="0"/>
              <w:rPr>
                <w:rFonts w:ascii="Times New Roman"/>
                <w:sz w:val="18"/>
              </w:rPr>
            </w:pPr>
          </w:p>
        </w:tc>
      </w:tr>
      <w:tr w:rsidR="007374B6" w14:paraId="788B8306" w14:textId="77777777">
        <w:trPr>
          <w:trHeight w:val="285"/>
        </w:trPr>
        <w:tc>
          <w:tcPr>
            <w:tcW w:w="5960" w:type="dxa"/>
          </w:tcPr>
          <w:p w14:paraId="252A82E7"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5" w:type="dxa"/>
          </w:tcPr>
          <w:p w14:paraId="6AEC968E" w14:textId="77777777" w:rsidR="007374B6" w:rsidRDefault="007374B6">
            <w:pPr>
              <w:pStyle w:val="TableParagraph"/>
              <w:spacing w:before="0"/>
              <w:rPr>
                <w:rFonts w:ascii="Times New Roman"/>
                <w:sz w:val="18"/>
              </w:rPr>
            </w:pPr>
          </w:p>
        </w:tc>
        <w:tc>
          <w:tcPr>
            <w:tcW w:w="1312" w:type="dxa"/>
          </w:tcPr>
          <w:p w14:paraId="1158C019" w14:textId="77777777" w:rsidR="007374B6" w:rsidRDefault="00000000">
            <w:pPr>
              <w:pStyle w:val="TableParagraph"/>
              <w:ind w:right="154"/>
              <w:jc w:val="right"/>
              <w:rPr>
                <w:b/>
                <w:sz w:val="18"/>
              </w:rPr>
            </w:pPr>
            <w:r>
              <w:rPr>
                <w:b/>
                <w:spacing w:val="-2"/>
                <w:sz w:val="18"/>
              </w:rPr>
              <w:t>103.284,00</w:t>
            </w:r>
          </w:p>
        </w:tc>
        <w:tc>
          <w:tcPr>
            <w:tcW w:w="1250" w:type="dxa"/>
          </w:tcPr>
          <w:p w14:paraId="14CE31F6" w14:textId="77777777" w:rsidR="007374B6" w:rsidRDefault="00000000">
            <w:pPr>
              <w:pStyle w:val="TableParagraph"/>
              <w:ind w:right="39"/>
              <w:jc w:val="right"/>
              <w:rPr>
                <w:b/>
                <w:sz w:val="18"/>
              </w:rPr>
            </w:pPr>
            <w:r>
              <w:rPr>
                <w:b/>
                <w:spacing w:val="-2"/>
                <w:sz w:val="18"/>
              </w:rPr>
              <w:t>103.284,00</w:t>
            </w:r>
          </w:p>
        </w:tc>
        <w:tc>
          <w:tcPr>
            <w:tcW w:w="857" w:type="dxa"/>
          </w:tcPr>
          <w:p w14:paraId="455F6AA8" w14:textId="77777777" w:rsidR="007374B6" w:rsidRDefault="007374B6">
            <w:pPr>
              <w:pStyle w:val="TableParagraph"/>
              <w:spacing w:before="0"/>
              <w:rPr>
                <w:rFonts w:ascii="Times New Roman"/>
                <w:sz w:val="18"/>
              </w:rPr>
            </w:pPr>
          </w:p>
        </w:tc>
      </w:tr>
      <w:tr w:rsidR="007374B6" w14:paraId="2033E9D9" w14:textId="77777777">
        <w:trPr>
          <w:trHeight w:val="285"/>
        </w:trPr>
        <w:tc>
          <w:tcPr>
            <w:tcW w:w="5960" w:type="dxa"/>
          </w:tcPr>
          <w:p w14:paraId="1B2E6EC6"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5" w:type="dxa"/>
          </w:tcPr>
          <w:p w14:paraId="5F5C637E" w14:textId="77777777" w:rsidR="007374B6" w:rsidRDefault="007374B6">
            <w:pPr>
              <w:pStyle w:val="TableParagraph"/>
              <w:spacing w:before="0"/>
              <w:rPr>
                <w:rFonts w:ascii="Times New Roman"/>
                <w:sz w:val="18"/>
              </w:rPr>
            </w:pPr>
          </w:p>
        </w:tc>
        <w:tc>
          <w:tcPr>
            <w:tcW w:w="1312" w:type="dxa"/>
          </w:tcPr>
          <w:p w14:paraId="7661B023" w14:textId="77777777" w:rsidR="007374B6" w:rsidRDefault="00000000">
            <w:pPr>
              <w:pStyle w:val="TableParagraph"/>
              <w:ind w:right="154"/>
              <w:jc w:val="right"/>
              <w:rPr>
                <w:b/>
                <w:sz w:val="18"/>
              </w:rPr>
            </w:pPr>
            <w:r>
              <w:rPr>
                <w:b/>
                <w:spacing w:val="-2"/>
                <w:sz w:val="18"/>
              </w:rPr>
              <w:t>1.414,00</w:t>
            </w:r>
          </w:p>
        </w:tc>
        <w:tc>
          <w:tcPr>
            <w:tcW w:w="1250" w:type="dxa"/>
          </w:tcPr>
          <w:p w14:paraId="1CAF26FA" w14:textId="77777777" w:rsidR="007374B6" w:rsidRDefault="00000000">
            <w:pPr>
              <w:pStyle w:val="TableParagraph"/>
              <w:ind w:right="39"/>
              <w:jc w:val="right"/>
              <w:rPr>
                <w:b/>
                <w:sz w:val="18"/>
              </w:rPr>
            </w:pPr>
            <w:r>
              <w:rPr>
                <w:b/>
                <w:spacing w:val="-2"/>
                <w:sz w:val="18"/>
              </w:rPr>
              <w:t>1.414,00</w:t>
            </w:r>
          </w:p>
        </w:tc>
        <w:tc>
          <w:tcPr>
            <w:tcW w:w="857" w:type="dxa"/>
          </w:tcPr>
          <w:p w14:paraId="06770CD5" w14:textId="77777777" w:rsidR="007374B6" w:rsidRDefault="007374B6">
            <w:pPr>
              <w:pStyle w:val="TableParagraph"/>
              <w:spacing w:before="0"/>
              <w:rPr>
                <w:rFonts w:ascii="Times New Roman"/>
                <w:sz w:val="18"/>
              </w:rPr>
            </w:pPr>
          </w:p>
        </w:tc>
      </w:tr>
      <w:tr w:rsidR="007374B6" w14:paraId="7F8A1100" w14:textId="77777777">
        <w:trPr>
          <w:trHeight w:val="277"/>
        </w:trPr>
        <w:tc>
          <w:tcPr>
            <w:tcW w:w="5960" w:type="dxa"/>
          </w:tcPr>
          <w:p w14:paraId="029EF297"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5" w:type="dxa"/>
          </w:tcPr>
          <w:p w14:paraId="26CD4CA5" w14:textId="77777777" w:rsidR="007374B6" w:rsidRDefault="007374B6">
            <w:pPr>
              <w:pStyle w:val="TableParagraph"/>
              <w:spacing w:before="0"/>
              <w:rPr>
                <w:rFonts w:ascii="Times New Roman"/>
                <w:sz w:val="18"/>
              </w:rPr>
            </w:pPr>
          </w:p>
        </w:tc>
        <w:tc>
          <w:tcPr>
            <w:tcW w:w="1312" w:type="dxa"/>
          </w:tcPr>
          <w:p w14:paraId="2D021BDA" w14:textId="77777777" w:rsidR="007374B6" w:rsidRDefault="00000000">
            <w:pPr>
              <w:pStyle w:val="TableParagraph"/>
              <w:ind w:right="154"/>
              <w:jc w:val="right"/>
              <w:rPr>
                <w:b/>
                <w:sz w:val="18"/>
              </w:rPr>
            </w:pPr>
            <w:r>
              <w:rPr>
                <w:b/>
                <w:spacing w:val="-2"/>
                <w:sz w:val="18"/>
              </w:rPr>
              <w:t>1.414,00</w:t>
            </w:r>
          </w:p>
        </w:tc>
        <w:tc>
          <w:tcPr>
            <w:tcW w:w="1250" w:type="dxa"/>
          </w:tcPr>
          <w:p w14:paraId="44F356BB" w14:textId="77777777" w:rsidR="007374B6" w:rsidRDefault="00000000">
            <w:pPr>
              <w:pStyle w:val="TableParagraph"/>
              <w:ind w:right="39"/>
              <w:jc w:val="right"/>
              <w:rPr>
                <w:b/>
                <w:sz w:val="18"/>
              </w:rPr>
            </w:pPr>
            <w:r>
              <w:rPr>
                <w:b/>
                <w:spacing w:val="-2"/>
                <w:sz w:val="18"/>
              </w:rPr>
              <w:t>1.414,00</w:t>
            </w:r>
          </w:p>
        </w:tc>
        <w:tc>
          <w:tcPr>
            <w:tcW w:w="857" w:type="dxa"/>
          </w:tcPr>
          <w:p w14:paraId="46532A49" w14:textId="77777777" w:rsidR="007374B6" w:rsidRDefault="007374B6">
            <w:pPr>
              <w:pStyle w:val="TableParagraph"/>
              <w:spacing w:before="0"/>
              <w:rPr>
                <w:rFonts w:ascii="Times New Roman"/>
                <w:sz w:val="18"/>
              </w:rPr>
            </w:pPr>
          </w:p>
        </w:tc>
      </w:tr>
      <w:tr w:rsidR="007374B6" w14:paraId="587D96C0" w14:textId="77777777">
        <w:trPr>
          <w:trHeight w:val="277"/>
        </w:trPr>
        <w:tc>
          <w:tcPr>
            <w:tcW w:w="5960" w:type="dxa"/>
          </w:tcPr>
          <w:p w14:paraId="6EBB2F13" w14:textId="77777777" w:rsidR="007374B6" w:rsidRDefault="00000000">
            <w:pPr>
              <w:pStyle w:val="TableParagraph"/>
              <w:spacing w:before="28"/>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5" w:type="dxa"/>
          </w:tcPr>
          <w:p w14:paraId="1E09D255" w14:textId="77777777" w:rsidR="007374B6" w:rsidRDefault="007374B6">
            <w:pPr>
              <w:pStyle w:val="TableParagraph"/>
              <w:spacing w:before="0"/>
              <w:rPr>
                <w:rFonts w:ascii="Times New Roman"/>
                <w:sz w:val="18"/>
              </w:rPr>
            </w:pPr>
          </w:p>
        </w:tc>
        <w:tc>
          <w:tcPr>
            <w:tcW w:w="1312" w:type="dxa"/>
          </w:tcPr>
          <w:p w14:paraId="79D6C60A" w14:textId="77777777" w:rsidR="007374B6" w:rsidRDefault="00000000">
            <w:pPr>
              <w:pStyle w:val="TableParagraph"/>
              <w:spacing w:before="28"/>
              <w:ind w:right="154"/>
              <w:jc w:val="right"/>
              <w:rPr>
                <w:b/>
                <w:sz w:val="18"/>
              </w:rPr>
            </w:pPr>
            <w:r>
              <w:rPr>
                <w:b/>
                <w:spacing w:val="-2"/>
                <w:sz w:val="18"/>
              </w:rPr>
              <w:t>101.870,00</w:t>
            </w:r>
          </w:p>
        </w:tc>
        <w:tc>
          <w:tcPr>
            <w:tcW w:w="1250" w:type="dxa"/>
          </w:tcPr>
          <w:p w14:paraId="3F78728E" w14:textId="77777777" w:rsidR="007374B6" w:rsidRDefault="00000000">
            <w:pPr>
              <w:pStyle w:val="TableParagraph"/>
              <w:spacing w:before="28"/>
              <w:ind w:right="39"/>
              <w:jc w:val="right"/>
              <w:rPr>
                <w:b/>
                <w:sz w:val="18"/>
              </w:rPr>
            </w:pPr>
            <w:r>
              <w:rPr>
                <w:b/>
                <w:spacing w:val="-2"/>
                <w:sz w:val="18"/>
              </w:rPr>
              <w:t>101.870,00</w:t>
            </w:r>
          </w:p>
        </w:tc>
        <w:tc>
          <w:tcPr>
            <w:tcW w:w="857" w:type="dxa"/>
          </w:tcPr>
          <w:p w14:paraId="0ACF946C" w14:textId="77777777" w:rsidR="007374B6" w:rsidRDefault="007374B6">
            <w:pPr>
              <w:pStyle w:val="TableParagraph"/>
              <w:spacing w:before="0"/>
              <w:rPr>
                <w:rFonts w:ascii="Times New Roman"/>
                <w:sz w:val="18"/>
              </w:rPr>
            </w:pPr>
          </w:p>
        </w:tc>
      </w:tr>
      <w:tr w:rsidR="007374B6" w14:paraId="23DC0EDD" w14:textId="77777777">
        <w:trPr>
          <w:trHeight w:val="285"/>
        </w:trPr>
        <w:tc>
          <w:tcPr>
            <w:tcW w:w="5960" w:type="dxa"/>
          </w:tcPr>
          <w:p w14:paraId="650D2155" w14:textId="77777777" w:rsidR="007374B6" w:rsidRDefault="00000000">
            <w:pPr>
              <w:pStyle w:val="TableParagraph"/>
              <w:ind w:right="382"/>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43C4B510" w14:textId="77777777" w:rsidR="007374B6" w:rsidRDefault="007374B6">
            <w:pPr>
              <w:pStyle w:val="TableParagraph"/>
              <w:spacing w:before="0"/>
              <w:rPr>
                <w:rFonts w:ascii="Times New Roman"/>
                <w:sz w:val="18"/>
              </w:rPr>
            </w:pPr>
          </w:p>
        </w:tc>
        <w:tc>
          <w:tcPr>
            <w:tcW w:w="1312" w:type="dxa"/>
          </w:tcPr>
          <w:p w14:paraId="6C62F1F7" w14:textId="77777777" w:rsidR="007374B6" w:rsidRDefault="00000000">
            <w:pPr>
              <w:pStyle w:val="TableParagraph"/>
              <w:ind w:right="154"/>
              <w:jc w:val="right"/>
              <w:rPr>
                <w:b/>
                <w:sz w:val="18"/>
              </w:rPr>
            </w:pPr>
            <w:r>
              <w:rPr>
                <w:b/>
                <w:spacing w:val="-2"/>
                <w:sz w:val="18"/>
              </w:rPr>
              <w:t>101.870,00</w:t>
            </w:r>
          </w:p>
        </w:tc>
        <w:tc>
          <w:tcPr>
            <w:tcW w:w="1250" w:type="dxa"/>
          </w:tcPr>
          <w:p w14:paraId="2AE971B0" w14:textId="77777777" w:rsidR="007374B6" w:rsidRDefault="00000000">
            <w:pPr>
              <w:pStyle w:val="TableParagraph"/>
              <w:ind w:right="39"/>
              <w:jc w:val="right"/>
              <w:rPr>
                <w:b/>
                <w:sz w:val="18"/>
              </w:rPr>
            </w:pPr>
            <w:r>
              <w:rPr>
                <w:b/>
                <w:spacing w:val="-2"/>
                <w:sz w:val="18"/>
              </w:rPr>
              <w:t>101.870,00</w:t>
            </w:r>
          </w:p>
        </w:tc>
        <w:tc>
          <w:tcPr>
            <w:tcW w:w="857" w:type="dxa"/>
          </w:tcPr>
          <w:p w14:paraId="58BB4893" w14:textId="77777777" w:rsidR="007374B6" w:rsidRDefault="007374B6">
            <w:pPr>
              <w:pStyle w:val="TableParagraph"/>
              <w:spacing w:before="0"/>
              <w:rPr>
                <w:rFonts w:ascii="Times New Roman"/>
                <w:sz w:val="18"/>
              </w:rPr>
            </w:pPr>
          </w:p>
        </w:tc>
      </w:tr>
      <w:tr w:rsidR="007374B6" w14:paraId="38225AB4" w14:textId="77777777">
        <w:trPr>
          <w:trHeight w:val="285"/>
        </w:trPr>
        <w:tc>
          <w:tcPr>
            <w:tcW w:w="5960" w:type="dxa"/>
          </w:tcPr>
          <w:p w14:paraId="4C32F77F" w14:textId="77777777" w:rsidR="007374B6" w:rsidRDefault="00000000">
            <w:pPr>
              <w:pStyle w:val="TableParagraph"/>
              <w:ind w:left="51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495" w:type="dxa"/>
          </w:tcPr>
          <w:p w14:paraId="5A4D9A5A" w14:textId="77777777" w:rsidR="007374B6" w:rsidRDefault="007374B6">
            <w:pPr>
              <w:pStyle w:val="TableParagraph"/>
              <w:spacing w:before="0"/>
              <w:rPr>
                <w:rFonts w:ascii="Times New Roman"/>
                <w:sz w:val="18"/>
              </w:rPr>
            </w:pPr>
          </w:p>
        </w:tc>
        <w:tc>
          <w:tcPr>
            <w:tcW w:w="1312" w:type="dxa"/>
          </w:tcPr>
          <w:p w14:paraId="6E275904" w14:textId="77777777" w:rsidR="007374B6" w:rsidRDefault="00000000">
            <w:pPr>
              <w:pStyle w:val="TableParagraph"/>
              <w:ind w:right="154"/>
              <w:jc w:val="right"/>
              <w:rPr>
                <w:b/>
                <w:sz w:val="18"/>
              </w:rPr>
            </w:pPr>
            <w:r>
              <w:rPr>
                <w:b/>
                <w:spacing w:val="-2"/>
                <w:sz w:val="18"/>
              </w:rPr>
              <w:t>2.167,00</w:t>
            </w:r>
          </w:p>
        </w:tc>
        <w:tc>
          <w:tcPr>
            <w:tcW w:w="1250" w:type="dxa"/>
          </w:tcPr>
          <w:p w14:paraId="768EE4FD" w14:textId="77777777" w:rsidR="007374B6" w:rsidRDefault="00000000">
            <w:pPr>
              <w:pStyle w:val="TableParagraph"/>
              <w:ind w:right="39"/>
              <w:jc w:val="right"/>
              <w:rPr>
                <w:b/>
                <w:sz w:val="18"/>
              </w:rPr>
            </w:pPr>
            <w:r>
              <w:rPr>
                <w:b/>
                <w:spacing w:val="-2"/>
                <w:sz w:val="18"/>
              </w:rPr>
              <w:t>2.167,00</w:t>
            </w:r>
          </w:p>
        </w:tc>
        <w:tc>
          <w:tcPr>
            <w:tcW w:w="857" w:type="dxa"/>
          </w:tcPr>
          <w:p w14:paraId="62F3A589" w14:textId="77777777" w:rsidR="007374B6" w:rsidRDefault="007374B6">
            <w:pPr>
              <w:pStyle w:val="TableParagraph"/>
              <w:spacing w:before="0"/>
              <w:rPr>
                <w:rFonts w:ascii="Times New Roman"/>
                <w:sz w:val="18"/>
              </w:rPr>
            </w:pPr>
          </w:p>
        </w:tc>
      </w:tr>
      <w:tr w:rsidR="007374B6" w14:paraId="3218EA2A" w14:textId="77777777">
        <w:trPr>
          <w:trHeight w:val="285"/>
        </w:trPr>
        <w:tc>
          <w:tcPr>
            <w:tcW w:w="5960" w:type="dxa"/>
          </w:tcPr>
          <w:p w14:paraId="18FE6E61"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5" w:type="dxa"/>
          </w:tcPr>
          <w:p w14:paraId="73DD418C" w14:textId="77777777" w:rsidR="007374B6" w:rsidRDefault="007374B6">
            <w:pPr>
              <w:pStyle w:val="TableParagraph"/>
              <w:spacing w:before="0"/>
              <w:rPr>
                <w:rFonts w:ascii="Times New Roman"/>
                <w:sz w:val="18"/>
              </w:rPr>
            </w:pPr>
          </w:p>
        </w:tc>
        <w:tc>
          <w:tcPr>
            <w:tcW w:w="1312" w:type="dxa"/>
          </w:tcPr>
          <w:p w14:paraId="0A288E8D" w14:textId="77777777" w:rsidR="007374B6" w:rsidRDefault="00000000">
            <w:pPr>
              <w:pStyle w:val="TableParagraph"/>
              <w:ind w:right="154"/>
              <w:jc w:val="right"/>
              <w:rPr>
                <w:b/>
                <w:sz w:val="18"/>
              </w:rPr>
            </w:pPr>
            <w:r>
              <w:rPr>
                <w:b/>
                <w:spacing w:val="-2"/>
                <w:sz w:val="18"/>
              </w:rPr>
              <w:t>1.445,00</w:t>
            </w:r>
          </w:p>
        </w:tc>
        <w:tc>
          <w:tcPr>
            <w:tcW w:w="1250" w:type="dxa"/>
          </w:tcPr>
          <w:p w14:paraId="50F15FE8" w14:textId="77777777" w:rsidR="007374B6" w:rsidRDefault="00000000">
            <w:pPr>
              <w:pStyle w:val="TableParagraph"/>
              <w:ind w:right="39"/>
              <w:jc w:val="right"/>
              <w:rPr>
                <w:b/>
                <w:sz w:val="18"/>
              </w:rPr>
            </w:pPr>
            <w:r>
              <w:rPr>
                <w:b/>
                <w:spacing w:val="-2"/>
                <w:sz w:val="18"/>
              </w:rPr>
              <w:t>1.445,00</w:t>
            </w:r>
          </w:p>
        </w:tc>
        <w:tc>
          <w:tcPr>
            <w:tcW w:w="857" w:type="dxa"/>
          </w:tcPr>
          <w:p w14:paraId="56F93952" w14:textId="77777777" w:rsidR="007374B6" w:rsidRDefault="007374B6">
            <w:pPr>
              <w:pStyle w:val="TableParagraph"/>
              <w:spacing w:before="0"/>
              <w:rPr>
                <w:rFonts w:ascii="Times New Roman"/>
                <w:sz w:val="18"/>
              </w:rPr>
            </w:pPr>
          </w:p>
        </w:tc>
      </w:tr>
      <w:tr w:rsidR="007374B6" w14:paraId="38199244" w14:textId="77777777">
        <w:trPr>
          <w:trHeight w:val="285"/>
        </w:trPr>
        <w:tc>
          <w:tcPr>
            <w:tcW w:w="5960" w:type="dxa"/>
          </w:tcPr>
          <w:p w14:paraId="00DC0BE7"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5" w:type="dxa"/>
          </w:tcPr>
          <w:p w14:paraId="14C14AB4" w14:textId="77777777" w:rsidR="007374B6" w:rsidRDefault="007374B6">
            <w:pPr>
              <w:pStyle w:val="TableParagraph"/>
              <w:spacing w:before="0"/>
              <w:rPr>
                <w:rFonts w:ascii="Times New Roman"/>
                <w:sz w:val="18"/>
              </w:rPr>
            </w:pPr>
          </w:p>
        </w:tc>
        <w:tc>
          <w:tcPr>
            <w:tcW w:w="1312" w:type="dxa"/>
          </w:tcPr>
          <w:p w14:paraId="565B8E31" w14:textId="77777777" w:rsidR="007374B6" w:rsidRDefault="00000000">
            <w:pPr>
              <w:pStyle w:val="TableParagraph"/>
              <w:ind w:right="154"/>
              <w:jc w:val="right"/>
              <w:rPr>
                <w:b/>
                <w:sz w:val="18"/>
              </w:rPr>
            </w:pPr>
            <w:r>
              <w:rPr>
                <w:b/>
                <w:spacing w:val="-2"/>
                <w:sz w:val="18"/>
              </w:rPr>
              <w:t>1.445,00</w:t>
            </w:r>
          </w:p>
        </w:tc>
        <w:tc>
          <w:tcPr>
            <w:tcW w:w="1250" w:type="dxa"/>
          </w:tcPr>
          <w:p w14:paraId="116AD8FD" w14:textId="77777777" w:rsidR="007374B6" w:rsidRDefault="00000000">
            <w:pPr>
              <w:pStyle w:val="TableParagraph"/>
              <w:ind w:right="39"/>
              <w:jc w:val="right"/>
              <w:rPr>
                <w:b/>
                <w:sz w:val="18"/>
              </w:rPr>
            </w:pPr>
            <w:r>
              <w:rPr>
                <w:b/>
                <w:spacing w:val="-2"/>
                <w:sz w:val="18"/>
              </w:rPr>
              <w:t>1.445,00</w:t>
            </w:r>
          </w:p>
        </w:tc>
        <w:tc>
          <w:tcPr>
            <w:tcW w:w="857" w:type="dxa"/>
          </w:tcPr>
          <w:p w14:paraId="4B132259" w14:textId="77777777" w:rsidR="007374B6" w:rsidRDefault="007374B6">
            <w:pPr>
              <w:pStyle w:val="TableParagraph"/>
              <w:spacing w:before="0"/>
              <w:rPr>
                <w:rFonts w:ascii="Times New Roman"/>
                <w:sz w:val="18"/>
              </w:rPr>
            </w:pPr>
          </w:p>
        </w:tc>
      </w:tr>
      <w:tr w:rsidR="007374B6" w14:paraId="2C325760" w14:textId="77777777">
        <w:trPr>
          <w:trHeight w:val="285"/>
        </w:trPr>
        <w:tc>
          <w:tcPr>
            <w:tcW w:w="5960" w:type="dxa"/>
          </w:tcPr>
          <w:p w14:paraId="480CFDB0"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5" w:type="dxa"/>
          </w:tcPr>
          <w:p w14:paraId="356D319D" w14:textId="77777777" w:rsidR="007374B6" w:rsidRDefault="007374B6">
            <w:pPr>
              <w:pStyle w:val="TableParagraph"/>
              <w:spacing w:before="0"/>
              <w:rPr>
                <w:rFonts w:ascii="Times New Roman"/>
                <w:sz w:val="18"/>
              </w:rPr>
            </w:pPr>
          </w:p>
        </w:tc>
        <w:tc>
          <w:tcPr>
            <w:tcW w:w="1312" w:type="dxa"/>
          </w:tcPr>
          <w:p w14:paraId="3915245C" w14:textId="77777777" w:rsidR="007374B6" w:rsidRDefault="00000000">
            <w:pPr>
              <w:pStyle w:val="TableParagraph"/>
              <w:ind w:right="154"/>
              <w:jc w:val="right"/>
              <w:rPr>
                <w:b/>
                <w:sz w:val="18"/>
              </w:rPr>
            </w:pPr>
            <w:r>
              <w:rPr>
                <w:b/>
                <w:spacing w:val="-2"/>
                <w:sz w:val="18"/>
              </w:rPr>
              <w:t>722,00</w:t>
            </w:r>
          </w:p>
        </w:tc>
        <w:tc>
          <w:tcPr>
            <w:tcW w:w="1250" w:type="dxa"/>
          </w:tcPr>
          <w:p w14:paraId="7B20AC78" w14:textId="77777777" w:rsidR="007374B6" w:rsidRDefault="00000000">
            <w:pPr>
              <w:pStyle w:val="TableParagraph"/>
              <w:ind w:right="39"/>
              <w:jc w:val="right"/>
              <w:rPr>
                <w:b/>
                <w:sz w:val="18"/>
              </w:rPr>
            </w:pPr>
            <w:r>
              <w:rPr>
                <w:b/>
                <w:spacing w:val="-2"/>
                <w:sz w:val="18"/>
              </w:rPr>
              <w:t>722,00</w:t>
            </w:r>
          </w:p>
        </w:tc>
        <w:tc>
          <w:tcPr>
            <w:tcW w:w="857" w:type="dxa"/>
          </w:tcPr>
          <w:p w14:paraId="2F8569A3" w14:textId="77777777" w:rsidR="007374B6" w:rsidRDefault="007374B6">
            <w:pPr>
              <w:pStyle w:val="TableParagraph"/>
              <w:spacing w:before="0"/>
              <w:rPr>
                <w:rFonts w:ascii="Times New Roman"/>
                <w:sz w:val="18"/>
              </w:rPr>
            </w:pPr>
          </w:p>
        </w:tc>
      </w:tr>
      <w:tr w:rsidR="007374B6" w14:paraId="0D71CAFC" w14:textId="77777777">
        <w:trPr>
          <w:trHeight w:val="285"/>
        </w:trPr>
        <w:tc>
          <w:tcPr>
            <w:tcW w:w="5960" w:type="dxa"/>
          </w:tcPr>
          <w:p w14:paraId="224ECA74" w14:textId="77777777" w:rsidR="007374B6" w:rsidRDefault="00000000">
            <w:pPr>
              <w:pStyle w:val="TableParagraph"/>
              <w:ind w:right="382"/>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43B9900B" w14:textId="77777777" w:rsidR="007374B6" w:rsidRDefault="007374B6">
            <w:pPr>
              <w:pStyle w:val="TableParagraph"/>
              <w:spacing w:before="0"/>
              <w:rPr>
                <w:rFonts w:ascii="Times New Roman"/>
                <w:sz w:val="18"/>
              </w:rPr>
            </w:pPr>
          </w:p>
        </w:tc>
        <w:tc>
          <w:tcPr>
            <w:tcW w:w="1312" w:type="dxa"/>
          </w:tcPr>
          <w:p w14:paraId="40D7CFE9" w14:textId="77777777" w:rsidR="007374B6" w:rsidRDefault="00000000">
            <w:pPr>
              <w:pStyle w:val="TableParagraph"/>
              <w:ind w:right="154"/>
              <w:jc w:val="right"/>
              <w:rPr>
                <w:b/>
                <w:sz w:val="18"/>
              </w:rPr>
            </w:pPr>
            <w:r>
              <w:rPr>
                <w:b/>
                <w:spacing w:val="-2"/>
                <w:sz w:val="18"/>
              </w:rPr>
              <w:t>722,00</w:t>
            </w:r>
          </w:p>
        </w:tc>
        <w:tc>
          <w:tcPr>
            <w:tcW w:w="1250" w:type="dxa"/>
          </w:tcPr>
          <w:p w14:paraId="324FF649" w14:textId="77777777" w:rsidR="007374B6" w:rsidRDefault="00000000">
            <w:pPr>
              <w:pStyle w:val="TableParagraph"/>
              <w:ind w:right="39"/>
              <w:jc w:val="right"/>
              <w:rPr>
                <w:b/>
                <w:sz w:val="18"/>
              </w:rPr>
            </w:pPr>
            <w:r>
              <w:rPr>
                <w:b/>
                <w:spacing w:val="-2"/>
                <w:sz w:val="18"/>
              </w:rPr>
              <w:t>722,00</w:t>
            </w:r>
          </w:p>
        </w:tc>
        <w:tc>
          <w:tcPr>
            <w:tcW w:w="857" w:type="dxa"/>
          </w:tcPr>
          <w:p w14:paraId="40A823CA" w14:textId="77777777" w:rsidR="007374B6" w:rsidRDefault="007374B6">
            <w:pPr>
              <w:pStyle w:val="TableParagraph"/>
              <w:spacing w:before="0"/>
              <w:rPr>
                <w:rFonts w:ascii="Times New Roman"/>
                <w:sz w:val="18"/>
              </w:rPr>
            </w:pPr>
          </w:p>
        </w:tc>
      </w:tr>
      <w:tr w:rsidR="007374B6" w14:paraId="634EF732" w14:textId="77777777">
        <w:trPr>
          <w:trHeight w:val="682"/>
        </w:trPr>
        <w:tc>
          <w:tcPr>
            <w:tcW w:w="5960" w:type="dxa"/>
          </w:tcPr>
          <w:p w14:paraId="6184EDC7" w14:textId="77777777" w:rsidR="007374B6" w:rsidRDefault="00000000">
            <w:pPr>
              <w:pStyle w:val="TableParagraph"/>
              <w:spacing w:before="41" w:line="232" w:lineRule="auto"/>
              <w:ind w:left="51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43A2C907" w14:textId="77777777" w:rsidR="007374B6" w:rsidRDefault="00000000">
            <w:pPr>
              <w:pStyle w:val="TableParagraph"/>
              <w:spacing w:before="0" w:line="205"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5" w:type="dxa"/>
          </w:tcPr>
          <w:p w14:paraId="5706F44C" w14:textId="77777777" w:rsidR="007374B6" w:rsidRDefault="007374B6">
            <w:pPr>
              <w:pStyle w:val="TableParagraph"/>
              <w:spacing w:before="0"/>
              <w:rPr>
                <w:rFonts w:ascii="Times New Roman"/>
                <w:sz w:val="18"/>
              </w:rPr>
            </w:pPr>
          </w:p>
        </w:tc>
        <w:tc>
          <w:tcPr>
            <w:tcW w:w="1312" w:type="dxa"/>
          </w:tcPr>
          <w:p w14:paraId="40D6F0E2" w14:textId="77777777" w:rsidR="007374B6" w:rsidRDefault="00000000">
            <w:pPr>
              <w:pStyle w:val="TableParagraph"/>
              <w:ind w:left="454"/>
              <w:rPr>
                <w:b/>
                <w:sz w:val="18"/>
              </w:rPr>
            </w:pPr>
            <w:r>
              <w:rPr>
                <w:b/>
                <w:spacing w:val="-2"/>
                <w:sz w:val="18"/>
              </w:rPr>
              <w:t>2.167,00</w:t>
            </w:r>
          </w:p>
          <w:p w14:paraId="10E3EFD0" w14:textId="77777777" w:rsidR="007374B6" w:rsidRDefault="00000000">
            <w:pPr>
              <w:pStyle w:val="TableParagraph"/>
              <w:spacing w:before="198"/>
              <w:ind w:left="454"/>
              <w:rPr>
                <w:b/>
                <w:sz w:val="18"/>
              </w:rPr>
            </w:pPr>
            <w:r>
              <w:rPr>
                <w:b/>
                <w:spacing w:val="-2"/>
                <w:sz w:val="18"/>
              </w:rPr>
              <w:t>1.445,00</w:t>
            </w:r>
          </w:p>
        </w:tc>
        <w:tc>
          <w:tcPr>
            <w:tcW w:w="1250" w:type="dxa"/>
          </w:tcPr>
          <w:p w14:paraId="1373ACA5" w14:textId="77777777" w:rsidR="007374B6" w:rsidRDefault="00000000">
            <w:pPr>
              <w:pStyle w:val="TableParagraph"/>
              <w:ind w:left="507"/>
              <w:rPr>
                <w:b/>
                <w:sz w:val="18"/>
              </w:rPr>
            </w:pPr>
            <w:r>
              <w:rPr>
                <w:b/>
                <w:spacing w:val="-2"/>
                <w:sz w:val="18"/>
              </w:rPr>
              <w:t>2.167,00</w:t>
            </w:r>
          </w:p>
          <w:p w14:paraId="57B3049D" w14:textId="77777777" w:rsidR="007374B6" w:rsidRDefault="00000000">
            <w:pPr>
              <w:pStyle w:val="TableParagraph"/>
              <w:spacing w:before="198"/>
              <w:ind w:left="507"/>
              <w:rPr>
                <w:b/>
                <w:sz w:val="18"/>
              </w:rPr>
            </w:pPr>
            <w:r>
              <w:rPr>
                <w:b/>
                <w:spacing w:val="-2"/>
                <w:sz w:val="18"/>
              </w:rPr>
              <w:t>1.445,00</w:t>
            </w:r>
          </w:p>
        </w:tc>
        <w:tc>
          <w:tcPr>
            <w:tcW w:w="857" w:type="dxa"/>
          </w:tcPr>
          <w:p w14:paraId="09C4F09A" w14:textId="77777777" w:rsidR="007374B6" w:rsidRDefault="007374B6">
            <w:pPr>
              <w:pStyle w:val="TableParagraph"/>
              <w:spacing w:before="0"/>
              <w:rPr>
                <w:rFonts w:ascii="Times New Roman"/>
                <w:sz w:val="18"/>
              </w:rPr>
            </w:pPr>
          </w:p>
        </w:tc>
      </w:tr>
      <w:tr w:rsidR="007374B6" w14:paraId="316EB155" w14:textId="77777777">
        <w:trPr>
          <w:trHeight w:val="277"/>
        </w:trPr>
        <w:tc>
          <w:tcPr>
            <w:tcW w:w="5960" w:type="dxa"/>
          </w:tcPr>
          <w:p w14:paraId="676E1C4B"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5" w:type="dxa"/>
          </w:tcPr>
          <w:p w14:paraId="06404F01" w14:textId="77777777" w:rsidR="007374B6" w:rsidRDefault="007374B6">
            <w:pPr>
              <w:pStyle w:val="TableParagraph"/>
              <w:spacing w:before="0"/>
              <w:rPr>
                <w:rFonts w:ascii="Times New Roman"/>
                <w:sz w:val="18"/>
              </w:rPr>
            </w:pPr>
          </w:p>
        </w:tc>
        <w:tc>
          <w:tcPr>
            <w:tcW w:w="1312" w:type="dxa"/>
          </w:tcPr>
          <w:p w14:paraId="6C238019" w14:textId="77777777" w:rsidR="007374B6" w:rsidRDefault="00000000">
            <w:pPr>
              <w:pStyle w:val="TableParagraph"/>
              <w:spacing w:before="28"/>
              <w:ind w:right="154"/>
              <w:jc w:val="right"/>
              <w:rPr>
                <w:b/>
                <w:sz w:val="18"/>
              </w:rPr>
            </w:pPr>
            <w:r>
              <w:rPr>
                <w:b/>
                <w:spacing w:val="-2"/>
                <w:sz w:val="18"/>
              </w:rPr>
              <w:t>1.445,00</w:t>
            </w:r>
          </w:p>
        </w:tc>
        <w:tc>
          <w:tcPr>
            <w:tcW w:w="1250" w:type="dxa"/>
          </w:tcPr>
          <w:p w14:paraId="28F63BC4" w14:textId="77777777" w:rsidR="007374B6" w:rsidRDefault="00000000">
            <w:pPr>
              <w:pStyle w:val="TableParagraph"/>
              <w:spacing w:before="28"/>
              <w:ind w:right="39"/>
              <w:jc w:val="right"/>
              <w:rPr>
                <w:b/>
                <w:sz w:val="18"/>
              </w:rPr>
            </w:pPr>
            <w:r>
              <w:rPr>
                <w:b/>
                <w:spacing w:val="-2"/>
                <w:sz w:val="18"/>
              </w:rPr>
              <w:t>1.445,00</w:t>
            </w:r>
          </w:p>
        </w:tc>
        <w:tc>
          <w:tcPr>
            <w:tcW w:w="857" w:type="dxa"/>
          </w:tcPr>
          <w:p w14:paraId="095F8B46" w14:textId="77777777" w:rsidR="007374B6" w:rsidRDefault="007374B6">
            <w:pPr>
              <w:pStyle w:val="TableParagraph"/>
              <w:spacing w:before="0"/>
              <w:rPr>
                <w:rFonts w:ascii="Times New Roman"/>
                <w:sz w:val="18"/>
              </w:rPr>
            </w:pPr>
          </w:p>
        </w:tc>
      </w:tr>
      <w:tr w:rsidR="007374B6" w14:paraId="54A0F8D6" w14:textId="77777777">
        <w:trPr>
          <w:trHeight w:val="285"/>
        </w:trPr>
        <w:tc>
          <w:tcPr>
            <w:tcW w:w="5960" w:type="dxa"/>
          </w:tcPr>
          <w:p w14:paraId="7E95C67E"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5" w:type="dxa"/>
          </w:tcPr>
          <w:p w14:paraId="52ECCDF4" w14:textId="77777777" w:rsidR="007374B6" w:rsidRDefault="007374B6">
            <w:pPr>
              <w:pStyle w:val="TableParagraph"/>
              <w:spacing w:before="0"/>
              <w:rPr>
                <w:rFonts w:ascii="Times New Roman"/>
                <w:sz w:val="18"/>
              </w:rPr>
            </w:pPr>
          </w:p>
        </w:tc>
        <w:tc>
          <w:tcPr>
            <w:tcW w:w="1312" w:type="dxa"/>
          </w:tcPr>
          <w:p w14:paraId="61A5DEFB" w14:textId="77777777" w:rsidR="007374B6" w:rsidRDefault="00000000">
            <w:pPr>
              <w:pStyle w:val="TableParagraph"/>
              <w:ind w:right="154"/>
              <w:jc w:val="right"/>
              <w:rPr>
                <w:b/>
                <w:sz w:val="18"/>
              </w:rPr>
            </w:pPr>
            <w:r>
              <w:rPr>
                <w:b/>
                <w:spacing w:val="-2"/>
                <w:sz w:val="18"/>
              </w:rPr>
              <w:t>722,00</w:t>
            </w:r>
          </w:p>
        </w:tc>
        <w:tc>
          <w:tcPr>
            <w:tcW w:w="1250" w:type="dxa"/>
          </w:tcPr>
          <w:p w14:paraId="33683F1E" w14:textId="77777777" w:rsidR="007374B6" w:rsidRDefault="00000000">
            <w:pPr>
              <w:pStyle w:val="TableParagraph"/>
              <w:ind w:right="39"/>
              <w:jc w:val="right"/>
              <w:rPr>
                <w:b/>
                <w:sz w:val="18"/>
              </w:rPr>
            </w:pPr>
            <w:r>
              <w:rPr>
                <w:b/>
                <w:spacing w:val="-2"/>
                <w:sz w:val="18"/>
              </w:rPr>
              <w:t>722,00</w:t>
            </w:r>
          </w:p>
        </w:tc>
        <w:tc>
          <w:tcPr>
            <w:tcW w:w="857" w:type="dxa"/>
          </w:tcPr>
          <w:p w14:paraId="414A2602" w14:textId="77777777" w:rsidR="007374B6" w:rsidRDefault="007374B6">
            <w:pPr>
              <w:pStyle w:val="TableParagraph"/>
              <w:spacing w:before="0"/>
              <w:rPr>
                <w:rFonts w:ascii="Times New Roman"/>
                <w:sz w:val="18"/>
              </w:rPr>
            </w:pPr>
          </w:p>
        </w:tc>
      </w:tr>
      <w:tr w:rsidR="007374B6" w14:paraId="277AED1A" w14:textId="77777777">
        <w:trPr>
          <w:trHeight w:val="243"/>
        </w:trPr>
        <w:tc>
          <w:tcPr>
            <w:tcW w:w="5960" w:type="dxa"/>
          </w:tcPr>
          <w:p w14:paraId="3E7708FA" w14:textId="77777777" w:rsidR="007374B6" w:rsidRDefault="00000000">
            <w:pPr>
              <w:pStyle w:val="TableParagraph"/>
              <w:spacing w:line="187" w:lineRule="exact"/>
              <w:ind w:right="382"/>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77A0337C" w14:textId="77777777" w:rsidR="007374B6" w:rsidRDefault="007374B6">
            <w:pPr>
              <w:pStyle w:val="TableParagraph"/>
              <w:spacing w:before="0"/>
              <w:rPr>
                <w:rFonts w:ascii="Times New Roman"/>
                <w:sz w:val="16"/>
              </w:rPr>
            </w:pPr>
          </w:p>
        </w:tc>
        <w:tc>
          <w:tcPr>
            <w:tcW w:w="1312" w:type="dxa"/>
          </w:tcPr>
          <w:p w14:paraId="57E425FD" w14:textId="77777777" w:rsidR="007374B6" w:rsidRDefault="00000000">
            <w:pPr>
              <w:pStyle w:val="TableParagraph"/>
              <w:spacing w:line="187" w:lineRule="exact"/>
              <w:ind w:right="154"/>
              <w:jc w:val="right"/>
              <w:rPr>
                <w:b/>
                <w:sz w:val="18"/>
              </w:rPr>
            </w:pPr>
            <w:r>
              <w:rPr>
                <w:b/>
                <w:spacing w:val="-2"/>
                <w:sz w:val="18"/>
              </w:rPr>
              <w:t>722,00</w:t>
            </w:r>
          </w:p>
        </w:tc>
        <w:tc>
          <w:tcPr>
            <w:tcW w:w="1250" w:type="dxa"/>
          </w:tcPr>
          <w:p w14:paraId="6692442F" w14:textId="77777777" w:rsidR="007374B6" w:rsidRDefault="00000000">
            <w:pPr>
              <w:pStyle w:val="TableParagraph"/>
              <w:spacing w:line="187" w:lineRule="exact"/>
              <w:ind w:right="39"/>
              <w:jc w:val="right"/>
              <w:rPr>
                <w:b/>
                <w:sz w:val="18"/>
              </w:rPr>
            </w:pPr>
            <w:r>
              <w:rPr>
                <w:b/>
                <w:spacing w:val="-2"/>
                <w:sz w:val="18"/>
              </w:rPr>
              <w:t>722,00</w:t>
            </w:r>
          </w:p>
        </w:tc>
        <w:tc>
          <w:tcPr>
            <w:tcW w:w="857" w:type="dxa"/>
          </w:tcPr>
          <w:p w14:paraId="144EA0C9" w14:textId="77777777" w:rsidR="007374B6" w:rsidRDefault="007374B6">
            <w:pPr>
              <w:pStyle w:val="TableParagraph"/>
              <w:spacing w:before="0"/>
              <w:rPr>
                <w:rFonts w:ascii="Times New Roman"/>
                <w:sz w:val="16"/>
              </w:rPr>
            </w:pPr>
          </w:p>
        </w:tc>
      </w:tr>
      <w:tr w:rsidR="007374B6" w14:paraId="68D2E750" w14:textId="77777777">
        <w:trPr>
          <w:trHeight w:val="338"/>
        </w:trPr>
        <w:tc>
          <w:tcPr>
            <w:tcW w:w="5960" w:type="dxa"/>
          </w:tcPr>
          <w:p w14:paraId="31E6CD1F" w14:textId="77777777" w:rsidR="007374B6" w:rsidRDefault="00000000">
            <w:pPr>
              <w:pStyle w:val="TableParagraph"/>
              <w:spacing w:before="77"/>
              <w:ind w:left="285"/>
              <w:rPr>
                <w:b/>
                <w:sz w:val="20"/>
              </w:rPr>
            </w:pPr>
            <w:r>
              <w:rPr>
                <w:b/>
                <w:color w:val="00009F"/>
                <w:sz w:val="20"/>
              </w:rPr>
              <w:t>1027</w:t>
            </w:r>
            <w:r>
              <w:rPr>
                <w:b/>
                <w:color w:val="00009F"/>
                <w:spacing w:val="-1"/>
                <w:sz w:val="20"/>
              </w:rPr>
              <w:t xml:space="preserve"> </w:t>
            </w:r>
            <w:r>
              <w:rPr>
                <w:b/>
                <w:color w:val="00009F"/>
                <w:sz w:val="20"/>
              </w:rPr>
              <w:t>OSTALI</w:t>
            </w:r>
            <w:r>
              <w:rPr>
                <w:b/>
                <w:color w:val="00009F"/>
                <w:spacing w:val="-1"/>
                <w:sz w:val="20"/>
              </w:rPr>
              <w:t xml:space="preserve"> </w:t>
            </w:r>
            <w:r>
              <w:rPr>
                <w:b/>
                <w:color w:val="00009F"/>
                <w:sz w:val="20"/>
              </w:rPr>
              <w:t>SPORTSKI</w:t>
            </w:r>
            <w:r>
              <w:rPr>
                <w:b/>
                <w:color w:val="00009F"/>
                <w:spacing w:val="-1"/>
                <w:sz w:val="20"/>
              </w:rPr>
              <w:t xml:space="preserve"> </w:t>
            </w:r>
            <w:r>
              <w:rPr>
                <w:b/>
                <w:color w:val="00009F"/>
                <w:spacing w:val="-2"/>
                <w:sz w:val="20"/>
              </w:rPr>
              <w:t>PROGRAMI</w:t>
            </w:r>
          </w:p>
        </w:tc>
        <w:tc>
          <w:tcPr>
            <w:tcW w:w="1495" w:type="dxa"/>
          </w:tcPr>
          <w:p w14:paraId="7E57ED75" w14:textId="77777777" w:rsidR="007374B6" w:rsidRDefault="00000000">
            <w:pPr>
              <w:pStyle w:val="TableParagraph"/>
              <w:spacing w:before="77"/>
              <w:ind w:right="192"/>
              <w:jc w:val="right"/>
              <w:rPr>
                <w:b/>
                <w:sz w:val="20"/>
              </w:rPr>
            </w:pPr>
            <w:r>
              <w:rPr>
                <w:b/>
                <w:color w:val="00009F"/>
                <w:spacing w:val="-2"/>
                <w:sz w:val="20"/>
              </w:rPr>
              <w:t>175.000,00</w:t>
            </w:r>
          </w:p>
        </w:tc>
        <w:tc>
          <w:tcPr>
            <w:tcW w:w="1312" w:type="dxa"/>
          </w:tcPr>
          <w:p w14:paraId="0E3DA17C" w14:textId="77777777" w:rsidR="007374B6" w:rsidRDefault="007374B6">
            <w:pPr>
              <w:pStyle w:val="TableParagraph"/>
              <w:spacing w:before="0"/>
              <w:rPr>
                <w:rFonts w:ascii="Times New Roman"/>
                <w:sz w:val="18"/>
              </w:rPr>
            </w:pPr>
          </w:p>
        </w:tc>
        <w:tc>
          <w:tcPr>
            <w:tcW w:w="2107" w:type="dxa"/>
            <w:gridSpan w:val="2"/>
          </w:tcPr>
          <w:p w14:paraId="6D68CED0" w14:textId="77777777" w:rsidR="007374B6" w:rsidRDefault="00000000">
            <w:pPr>
              <w:pStyle w:val="TableParagraph"/>
              <w:spacing w:before="77"/>
              <w:ind w:left="207"/>
              <w:rPr>
                <w:b/>
                <w:sz w:val="20"/>
              </w:rPr>
            </w:pPr>
            <w:r>
              <w:rPr>
                <w:b/>
                <w:color w:val="00009F"/>
                <w:spacing w:val="-2"/>
                <w:sz w:val="20"/>
              </w:rPr>
              <w:t>175.000,00100,00%</w:t>
            </w:r>
          </w:p>
        </w:tc>
      </w:tr>
      <w:tr w:rsidR="007374B6" w14:paraId="6A04DF01" w14:textId="77777777">
        <w:trPr>
          <w:trHeight w:val="273"/>
        </w:trPr>
        <w:tc>
          <w:tcPr>
            <w:tcW w:w="5960" w:type="dxa"/>
          </w:tcPr>
          <w:p w14:paraId="7E00DBAC" w14:textId="77777777" w:rsidR="007374B6" w:rsidRDefault="00000000">
            <w:pPr>
              <w:pStyle w:val="TableParagraph"/>
              <w:spacing w:before="25"/>
              <w:ind w:left="330"/>
              <w:rPr>
                <w:b/>
                <w:sz w:val="18"/>
              </w:rPr>
            </w:pPr>
            <w:r>
              <w:rPr>
                <w:b/>
                <w:color w:val="00009F"/>
                <w:sz w:val="18"/>
              </w:rPr>
              <w:t>A102703</w:t>
            </w:r>
            <w:r>
              <w:rPr>
                <w:b/>
                <w:color w:val="00009F"/>
                <w:spacing w:val="-2"/>
                <w:sz w:val="18"/>
              </w:rPr>
              <w:t xml:space="preserve"> </w:t>
            </w:r>
            <w:r>
              <w:rPr>
                <w:b/>
                <w:color w:val="00009F"/>
                <w:sz w:val="18"/>
              </w:rPr>
              <w:t>Školske</w:t>
            </w:r>
            <w:r>
              <w:rPr>
                <w:b/>
                <w:color w:val="00009F"/>
                <w:spacing w:val="-1"/>
                <w:sz w:val="18"/>
              </w:rPr>
              <w:t xml:space="preserve"> </w:t>
            </w:r>
            <w:r>
              <w:rPr>
                <w:b/>
                <w:color w:val="00009F"/>
                <w:sz w:val="18"/>
              </w:rPr>
              <w:t>sportske</w:t>
            </w:r>
            <w:r>
              <w:rPr>
                <w:b/>
                <w:color w:val="00009F"/>
                <w:spacing w:val="-2"/>
                <w:sz w:val="18"/>
              </w:rPr>
              <w:t xml:space="preserve"> aktivnosti</w:t>
            </w:r>
          </w:p>
        </w:tc>
        <w:tc>
          <w:tcPr>
            <w:tcW w:w="1495" w:type="dxa"/>
          </w:tcPr>
          <w:p w14:paraId="01F8601B" w14:textId="77777777" w:rsidR="007374B6" w:rsidRDefault="00000000">
            <w:pPr>
              <w:pStyle w:val="TableParagraph"/>
              <w:spacing w:before="25"/>
              <w:ind w:right="192"/>
              <w:jc w:val="right"/>
              <w:rPr>
                <w:b/>
                <w:sz w:val="18"/>
              </w:rPr>
            </w:pPr>
            <w:r>
              <w:rPr>
                <w:b/>
                <w:color w:val="00009F"/>
                <w:spacing w:val="-2"/>
                <w:sz w:val="18"/>
              </w:rPr>
              <w:t>10.000,00</w:t>
            </w:r>
          </w:p>
        </w:tc>
        <w:tc>
          <w:tcPr>
            <w:tcW w:w="1312" w:type="dxa"/>
          </w:tcPr>
          <w:p w14:paraId="308BA0C9" w14:textId="77777777" w:rsidR="007374B6" w:rsidRDefault="007374B6">
            <w:pPr>
              <w:pStyle w:val="TableParagraph"/>
              <w:spacing w:before="0"/>
              <w:rPr>
                <w:rFonts w:ascii="Times New Roman"/>
                <w:sz w:val="18"/>
              </w:rPr>
            </w:pPr>
          </w:p>
        </w:tc>
        <w:tc>
          <w:tcPr>
            <w:tcW w:w="2107" w:type="dxa"/>
            <w:gridSpan w:val="2"/>
          </w:tcPr>
          <w:p w14:paraId="77A4029B" w14:textId="77777777" w:rsidR="007374B6" w:rsidRDefault="00000000">
            <w:pPr>
              <w:pStyle w:val="TableParagraph"/>
              <w:spacing w:before="25"/>
              <w:ind w:left="407"/>
              <w:rPr>
                <w:b/>
                <w:sz w:val="18"/>
              </w:rPr>
            </w:pPr>
            <w:r>
              <w:rPr>
                <w:b/>
                <w:color w:val="00009F"/>
                <w:sz w:val="18"/>
              </w:rPr>
              <w:t>10.000,00</w:t>
            </w:r>
            <w:r>
              <w:rPr>
                <w:b/>
                <w:color w:val="00009F"/>
                <w:spacing w:val="34"/>
                <w:sz w:val="18"/>
              </w:rPr>
              <w:t xml:space="preserve"> </w:t>
            </w:r>
            <w:r>
              <w:rPr>
                <w:b/>
                <w:color w:val="00009F"/>
                <w:spacing w:val="-2"/>
                <w:sz w:val="18"/>
              </w:rPr>
              <w:t>100,00%</w:t>
            </w:r>
          </w:p>
        </w:tc>
      </w:tr>
      <w:tr w:rsidR="007374B6" w14:paraId="70E78421" w14:textId="77777777">
        <w:trPr>
          <w:trHeight w:val="285"/>
        </w:trPr>
        <w:tc>
          <w:tcPr>
            <w:tcW w:w="5960" w:type="dxa"/>
          </w:tcPr>
          <w:p w14:paraId="57EC1C61"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5" w:type="dxa"/>
          </w:tcPr>
          <w:p w14:paraId="1809881D" w14:textId="77777777" w:rsidR="007374B6" w:rsidRDefault="00000000">
            <w:pPr>
              <w:pStyle w:val="TableParagraph"/>
              <w:ind w:right="192"/>
              <w:jc w:val="right"/>
              <w:rPr>
                <w:b/>
                <w:sz w:val="18"/>
              </w:rPr>
            </w:pPr>
            <w:r>
              <w:rPr>
                <w:b/>
                <w:spacing w:val="-2"/>
                <w:sz w:val="18"/>
              </w:rPr>
              <w:t>10.000,00</w:t>
            </w:r>
          </w:p>
        </w:tc>
        <w:tc>
          <w:tcPr>
            <w:tcW w:w="1312" w:type="dxa"/>
          </w:tcPr>
          <w:p w14:paraId="40B76FF7" w14:textId="77777777" w:rsidR="007374B6" w:rsidRDefault="007374B6">
            <w:pPr>
              <w:pStyle w:val="TableParagraph"/>
              <w:spacing w:before="0"/>
              <w:rPr>
                <w:rFonts w:ascii="Times New Roman"/>
                <w:sz w:val="18"/>
              </w:rPr>
            </w:pPr>
          </w:p>
        </w:tc>
        <w:tc>
          <w:tcPr>
            <w:tcW w:w="2107" w:type="dxa"/>
            <w:gridSpan w:val="2"/>
          </w:tcPr>
          <w:p w14:paraId="584F2FBE" w14:textId="77777777" w:rsidR="007374B6" w:rsidRDefault="00000000">
            <w:pPr>
              <w:pStyle w:val="TableParagraph"/>
              <w:ind w:left="407"/>
              <w:rPr>
                <w:b/>
                <w:sz w:val="18"/>
              </w:rPr>
            </w:pPr>
            <w:r>
              <w:rPr>
                <w:b/>
                <w:sz w:val="18"/>
              </w:rPr>
              <w:t>10.000,00</w:t>
            </w:r>
            <w:r>
              <w:rPr>
                <w:b/>
                <w:spacing w:val="34"/>
                <w:sz w:val="18"/>
              </w:rPr>
              <w:t xml:space="preserve"> </w:t>
            </w:r>
            <w:r>
              <w:rPr>
                <w:b/>
                <w:spacing w:val="-2"/>
                <w:sz w:val="18"/>
              </w:rPr>
              <w:t>100,00%</w:t>
            </w:r>
          </w:p>
        </w:tc>
      </w:tr>
      <w:tr w:rsidR="007374B6" w14:paraId="61DA2F19" w14:textId="77777777">
        <w:trPr>
          <w:trHeight w:val="285"/>
        </w:trPr>
        <w:tc>
          <w:tcPr>
            <w:tcW w:w="5960" w:type="dxa"/>
          </w:tcPr>
          <w:p w14:paraId="7CC4ECB5"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5" w:type="dxa"/>
          </w:tcPr>
          <w:p w14:paraId="29B9CC5F" w14:textId="77777777" w:rsidR="007374B6" w:rsidRDefault="00000000">
            <w:pPr>
              <w:pStyle w:val="TableParagraph"/>
              <w:ind w:right="192"/>
              <w:jc w:val="right"/>
              <w:rPr>
                <w:b/>
                <w:sz w:val="18"/>
              </w:rPr>
            </w:pPr>
            <w:r>
              <w:rPr>
                <w:b/>
                <w:spacing w:val="-2"/>
                <w:sz w:val="18"/>
              </w:rPr>
              <w:t>10.000,00</w:t>
            </w:r>
          </w:p>
        </w:tc>
        <w:tc>
          <w:tcPr>
            <w:tcW w:w="1312" w:type="dxa"/>
          </w:tcPr>
          <w:p w14:paraId="57E232A6" w14:textId="77777777" w:rsidR="007374B6" w:rsidRDefault="007374B6">
            <w:pPr>
              <w:pStyle w:val="TableParagraph"/>
              <w:spacing w:before="0"/>
              <w:rPr>
                <w:rFonts w:ascii="Times New Roman"/>
                <w:sz w:val="18"/>
              </w:rPr>
            </w:pPr>
          </w:p>
        </w:tc>
        <w:tc>
          <w:tcPr>
            <w:tcW w:w="2107" w:type="dxa"/>
            <w:gridSpan w:val="2"/>
          </w:tcPr>
          <w:p w14:paraId="1BBDF7DA" w14:textId="77777777" w:rsidR="007374B6" w:rsidRDefault="00000000">
            <w:pPr>
              <w:pStyle w:val="TableParagraph"/>
              <w:ind w:left="407"/>
              <w:rPr>
                <w:b/>
                <w:sz w:val="18"/>
              </w:rPr>
            </w:pPr>
            <w:r>
              <w:rPr>
                <w:b/>
                <w:sz w:val="18"/>
              </w:rPr>
              <w:t>10.000,00</w:t>
            </w:r>
            <w:r>
              <w:rPr>
                <w:b/>
                <w:spacing w:val="34"/>
                <w:sz w:val="18"/>
              </w:rPr>
              <w:t xml:space="preserve"> </w:t>
            </w:r>
            <w:r>
              <w:rPr>
                <w:b/>
                <w:spacing w:val="-2"/>
                <w:sz w:val="18"/>
              </w:rPr>
              <w:t>100,00%</w:t>
            </w:r>
          </w:p>
        </w:tc>
      </w:tr>
      <w:tr w:rsidR="007374B6" w14:paraId="7672C3C6" w14:textId="77777777">
        <w:trPr>
          <w:trHeight w:val="682"/>
        </w:trPr>
        <w:tc>
          <w:tcPr>
            <w:tcW w:w="5960" w:type="dxa"/>
          </w:tcPr>
          <w:p w14:paraId="0A4DC82C"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6504FDA6" w14:textId="77777777" w:rsidR="007374B6" w:rsidRDefault="00000000">
            <w:pPr>
              <w:pStyle w:val="TableParagraph"/>
              <w:spacing w:before="0" w:line="205" w:lineRule="exact"/>
              <w:ind w:left="330"/>
              <w:rPr>
                <w:b/>
                <w:sz w:val="18"/>
              </w:rPr>
            </w:pPr>
            <w:r>
              <w:rPr>
                <w:b/>
                <w:color w:val="00009F"/>
                <w:sz w:val="18"/>
              </w:rPr>
              <w:t>A102702</w:t>
            </w:r>
            <w:r>
              <w:rPr>
                <w:b/>
                <w:color w:val="00009F"/>
                <w:spacing w:val="-1"/>
                <w:sz w:val="18"/>
              </w:rPr>
              <w:t xml:space="preserve"> </w:t>
            </w:r>
            <w:r>
              <w:rPr>
                <w:b/>
                <w:color w:val="00009F"/>
                <w:sz w:val="18"/>
              </w:rPr>
              <w:t>Ostali</w:t>
            </w:r>
            <w:r>
              <w:rPr>
                <w:b/>
                <w:color w:val="00009F"/>
                <w:spacing w:val="-1"/>
                <w:sz w:val="18"/>
              </w:rPr>
              <w:t xml:space="preserve"> </w:t>
            </w:r>
            <w:r>
              <w:rPr>
                <w:b/>
                <w:color w:val="00009F"/>
                <w:sz w:val="18"/>
              </w:rPr>
              <w:t>sportski</w:t>
            </w:r>
            <w:r>
              <w:rPr>
                <w:b/>
                <w:color w:val="00009F"/>
                <w:spacing w:val="-1"/>
                <w:sz w:val="18"/>
              </w:rPr>
              <w:t xml:space="preserve"> </w:t>
            </w:r>
            <w:r>
              <w:rPr>
                <w:b/>
                <w:color w:val="00009F"/>
                <w:spacing w:val="-2"/>
                <w:sz w:val="18"/>
              </w:rPr>
              <w:t>programi</w:t>
            </w:r>
          </w:p>
        </w:tc>
        <w:tc>
          <w:tcPr>
            <w:tcW w:w="1495" w:type="dxa"/>
          </w:tcPr>
          <w:p w14:paraId="0B83B5F4" w14:textId="77777777" w:rsidR="007374B6" w:rsidRDefault="00000000">
            <w:pPr>
              <w:pStyle w:val="TableParagraph"/>
              <w:ind w:left="499"/>
              <w:rPr>
                <w:b/>
                <w:sz w:val="18"/>
              </w:rPr>
            </w:pPr>
            <w:r>
              <w:rPr>
                <w:b/>
                <w:spacing w:val="-2"/>
                <w:sz w:val="18"/>
              </w:rPr>
              <w:t>10.000,00</w:t>
            </w:r>
          </w:p>
          <w:p w14:paraId="56E813A7" w14:textId="77777777" w:rsidR="007374B6" w:rsidRDefault="00000000">
            <w:pPr>
              <w:pStyle w:val="TableParagraph"/>
              <w:spacing w:before="198"/>
              <w:ind w:left="399"/>
              <w:rPr>
                <w:b/>
                <w:sz w:val="18"/>
              </w:rPr>
            </w:pPr>
            <w:r>
              <w:rPr>
                <w:b/>
                <w:color w:val="00009F"/>
                <w:spacing w:val="-2"/>
                <w:sz w:val="18"/>
              </w:rPr>
              <w:t>165.000,00</w:t>
            </w:r>
          </w:p>
        </w:tc>
        <w:tc>
          <w:tcPr>
            <w:tcW w:w="1312" w:type="dxa"/>
          </w:tcPr>
          <w:p w14:paraId="2046C87C" w14:textId="77777777" w:rsidR="007374B6" w:rsidRDefault="007374B6">
            <w:pPr>
              <w:pStyle w:val="TableParagraph"/>
              <w:spacing w:before="0"/>
              <w:rPr>
                <w:rFonts w:ascii="Times New Roman"/>
                <w:sz w:val="18"/>
              </w:rPr>
            </w:pPr>
          </w:p>
        </w:tc>
        <w:tc>
          <w:tcPr>
            <w:tcW w:w="2107" w:type="dxa"/>
            <w:gridSpan w:val="2"/>
          </w:tcPr>
          <w:p w14:paraId="5685F637" w14:textId="77777777" w:rsidR="007374B6" w:rsidRDefault="00000000">
            <w:pPr>
              <w:pStyle w:val="TableParagraph"/>
              <w:ind w:left="407"/>
              <w:rPr>
                <w:b/>
                <w:sz w:val="18"/>
              </w:rPr>
            </w:pPr>
            <w:r>
              <w:rPr>
                <w:b/>
                <w:sz w:val="18"/>
              </w:rPr>
              <w:t>10.000,00</w:t>
            </w:r>
            <w:r>
              <w:rPr>
                <w:b/>
                <w:spacing w:val="34"/>
                <w:sz w:val="18"/>
              </w:rPr>
              <w:t xml:space="preserve"> </w:t>
            </w:r>
            <w:r>
              <w:rPr>
                <w:b/>
                <w:spacing w:val="-2"/>
                <w:sz w:val="18"/>
              </w:rPr>
              <w:t>100,00%</w:t>
            </w:r>
          </w:p>
          <w:p w14:paraId="6C438C85" w14:textId="77777777" w:rsidR="007374B6" w:rsidRDefault="00000000">
            <w:pPr>
              <w:pStyle w:val="TableParagraph"/>
              <w:spacing w:before="198"/>
              <w:ind w:left="307"/>
              <w:rPr>
                <w:b/>
                <w:sz w:val="18"/>
              </w:rPr>
            </w:pPr>
            <w:r>
              <w:rPr>
                <w:b/>
                <w:color w:val="00009F"/>
                <w:sz w:val="18"/>
              </w:rPr>
              <w:t>165.000,00</w:t>
            </w:r>
            <w:r>
              <w:rPr>
                <w:b/>
                <w:color w:val="00009F"/>
                <w:spacing w:val="34"/>
                <w:sz w:val="18"/>
              </w:rPr>
              <w:t xml:space="preserve"> </w:t>
            </w:r>
            <w:r>
              <w:rPr>
                <w:b/>
                <w:color w:val="00009F"/>
                <w:spacing w:val="-2"/>
                <w:sz w:val="18"/>
              </w:rPr>
              <w:t>100,00%</w:t>
            </w:r>
          </w:p>
        </w:tc>
      </w:tr>
      <w:tr w:rsidR="007374B6" w14:paraId="53BAD721" w14:textId="77777777">
        <w:trPr>
          <w:trHeight w:val="277"/>
        </w:trPr>
        <w:tc>
          <w:tcPr>
            <w:tcW w:w="5960" w:type="dxa"/>
          </w:tcPr>
          <w:p w14:paraId="2BCD6DB4" w14:textId="77777777" w:rsidR="007374B6" w:rsidRDefault="00000000">
            <w:pPr>
              <w:pStyle w:val="TableParagraph"/>
              <w:spacing w:before="28"/>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5" w:type="dxa"/>
          </w:tcPr>
          <w:p w14:paraId="02F66617" w14:textId="77777777" w:rsidR="007374B6" w:rsidRDefault="00000000">
            <w:pPr>
              <w:pStyle w:val="TableParagraph"/>
              <w:spacing w:before="28"/>
              <w:ind w:right="192"/>
              <w:jc w:val="right"/>
              <w:rPr>
                <w:b/>
                <w:sz w:val="18"/>
              </w:rPr>
            </w:pPr>
            <w:r>
              <w:rPr>
                <w:b/>
                <w:spacing w:val="-2"/>
                <w:sz w:val="18"/>
              </w:rPr>
              <w:t>165.000,00</w:t>
            </w:r>
          </w:p>
        </w:tc>
        <w:tc>
          <w:tcPr>
            <w:tcW w:w="1312" w:type="dxa"/>
          </w:tcPr>
          <w:p w14:paraId="41B72FB6" w14:textId="77777777" w:rsidR="007374B6" w:rsidRDefault="007374B6">
            <w:pPr>
              <w:pStyle w:val="TableParagraph"/>
              <w:spacing w:before="0"/>
              <w:rPr>
                <w:rFonts w:ascii="Times New Roman"/>
                <w:sz w:val="18"/>
              </w:rPr>
            </w:pPr>
          </w:p>
        </w:tc>
        <w:tc>
          <w:tcPr>
            <w:tcW w:w="2107" w:type="dxa"/>
            <w:gridSpan w:val="2"/>
          </w:tcPr>
          <w:p w14:paraId="2BAE2B2B" w14:textId="77777777" w:rsidR="007374B6" w:rsidRDefault="00000000">
            <w:pPr>
              <w:pStyle w:val="TableParagraph"/>
              <w:spacing w:before="28"/>
              <w:ind w:left="307"/>
              <w:rPr>
                <w:b/>
                <w:sz w:val="18"/>
              </w:rPr>
            </w:pPr>
            <w:r>
              <w:rPr>
                <w:b/>
                <w:sz w:val="18"/>
              </w:rPr>
              <w:t>165.000,00</w:t>
            </w:r>
            <w:r>
              <w:rPr>
                <w:b/>
                <w:spacing w:val="34"/>
                <w:sz w:val="18"/>
              </w:rPr>
              <w:t xml:space="preserve"> </w:t>
            </w:r>
            <w:r>
              <w:rPr>
                <w:b/>
                <w:spacing w:val="-2"/>
                <w:sz w:val="18"/>
              </w:rPr>
              <w:t>100,00%</w:t>
            </w:r>
          </w:p>
        </w:tc>
      </w:tr>
      <w:tr w:rsidR="007374B6" w14:paraId="00BA3E77" w14:textId="77777777">
        <w:trPr>
          <w:trHeight w:val="285"/>
        </w:trPr>
        <w:tc>
          <w:tcPr>
            <w:tcW w:w="5960" w:type="dxa"/>
          </w:tcPr>
          <w:p w14:paraId="41DBE3E8"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5" w:type="dxa"/>
          </w:tcPr>
          <w:p w14:paraId="2BC309BC" w14:textId="77777777" w:rsidR="007374B6" w:rsidRDefault="00000000">
            <w:pPr>
              <w:pStyle w:val="TableParagraph"/>
              <w:ind w:right="192"/>
              <w:jc w:val="right"/>
              <w:rPr>
                <w:b/>
                <w:sz w:val="18"/>
              </w:rPr>
            </w:pPr>
            <w:r>
              <w:rPr>
                <w:b/>
                <w:spacing w:val="-2"/>
                <w:sz w:val="18"/>
              </w:rPr>
              <w:t>165.000,00</w:t>
            </w:r>
          </w:p>
        </w:tc>
        <w:tc>
          <w:tcPr>
            <w:tcW w:w="1312" w:type="dxa"/>
          </w:tcPr>
          <w:p w14:paraId="74592B97" w14:textId="77777777" w:rsidR="007374B6" w:rsidRDefault="007374B6">
            <w:pPr>
              <w:pStyle w:val="TableParagraph"/>
              <w:spacing w:before="0"/>
              <w:rPr>
                <w:rFonts w:ascii="Times New Roman"/>
                <w:sz w:val="18"/>
              </w:rPr>
            </w:pPr>
          </w:p>
        </w:tc>
        <w:tc>
          <w:tcPr>
            <w:tcW w:w="2107" w:type="dxa"/>
            <w:gridSpan w:val="2"/>
          </w:tcPr>
          <w:p w14:paraId="1BEA25D6" w14:textId="77777777" w:rsidR="007374B6" w:rsidRDefault="00000000">
            <w:pPr>
              <w:pStyle w:val="TableParagraph"/>
              <w:ind w:left="307"/>
              <w:rPr>
                <w:b/>
                <w:sz w:val="18"/>
              </w:rPr>
            </w:pPr>
            <w:r>
              <w:rPr>
                <w:b/>
                <w:sz w:val="18"/>
              </w:rPr>
              <w:t>165.000,00</w:t>
            </w:r>
            <w:r>
              <w:rPr>
                <w:b/>
                <w:spacing w:val="34"/>
                <w:sz w:val="18"/>
              </w:rPr>
              <w:t xml:space="preserve"> </w:t>
            </w:r>
            <w:r>
              <w:rPr>
                <w:b/>
                <w:spacing w:val="-2"/>
                <w:sz w:val="18"/>
              </w:rPr>
              <w:t>100,00%</w:t>
            </w:r>
          </w:p>
        </w:tc>
      </w:tr>
      <w:tr w:rsidR="007374B6" w14:paraId="0FE7041E" w14:textId="77777777">
        <w:trPr>
          <w:trHeight w:val="446"/>
        </w:trPr>
        <w:tc>
          <w:tcPr>
            <w:tcW w:w="5960" w:type="dxa"/>
          </w:tcPr>
          <w:p w14:paraId="03FB05CB" w14:textId="77777777" w:rsidR="007374B6" w:rsidRDefault="00000000">
            <w:pPr>
              <w:pStyle w:val="TableParagraph"/>
              <w:spacing w:before="27" w:line="200" w:lineRule="exact"/>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tc>
        <w:tc>
          <w:tcPr>
            <w:tcW w:w="1495" w:type="dxa"/>
          </w:tcPr>
          <w:p w14:paraId="5019F6D1" w14:textId="77777777" w:rsidR="007374B6" w:rsidRDefault="00000000">
            <w:pPr>
              <w:pStyle w:val="TableParagraph"/>
              <w:ind w:right="192"/>
              <w:jc w:val="right"/>
              <w:rPr>
                <w:b/>
                <w:sz w:val="18"/>
              </w:rPr>
            </w:pPr>
            <w:r>
              <w:rPr>
                <w:b/>
                <w:spacing w:val="-2"/>
                <w:sz w:val="18"/>
              </w:rPr>
              <w:t>165.000,00</w:t>
            </w:r>
          </w:p>
        </w:tc>
        <w:tc>
          <w:tcPr>
            <w:tcW w:w="1312" w:type="dxa"/>
          </w:tcPr>
          <w:p w14:paraId="0F1E8C80" w14:textId="77777777" w:rsidR="007374B6" w:rsidRDefault="007374B6">
            <w:pPr>
              <w:pStyle w:val="TableParagraph"/>
              <w:spacing w:before="0"/>
              <w:rPr>
                <w:rFonts w:ascii="Times New Roman"/>
                <w:sz w:val="18"/>
              </w:rPr>
            </w:pPr>
          </w:p>
        </w:tc>
        <w:tc>
          <w:tcPr>
            <w:tcW w:w="2107" w:type="dxa"/>
            <w:gridSpan w:val="2"/>
          </w:tcPr>
          <w:p w14:paraId="2200B330" w14:textId="77777777" w:rsidR="007374B6" w:rsidRDefault="00000000">
            <w:pPr>
              <w:pStyle w:val="TableParagraph"/>
              <w:ind w:left="307"/>
              <w:rPr>
                <w:b/>
                <w:sz w:val="18"/>
              </w:rPr>
            </w:pPr>
            <w:r>
              <w:rPr>
                <w:b/>
                <w:sz w:val="18"/>
              </w:rPr>
              <w:t>165.000,00</w:t>
            </w:r>
            <w:r>
              <w:rPr>
                <w:b/>
                <w:spacing w:val="34"/>
                <w:sz w:val="18"/>
              </w:rPr>
              <w:t xml:space="preserve"> </w:t>
            </w:r>
            <w:r>
              <w:rPr>
                <w:b/>
                <w:spacing w:val="-2"/>
                <w:sz w:val="18"/>
              </w:rPr>
              <w:t>100,00%</w:t>
            </w:r>
          </w:p>
        </w:tc>
      </w:tr>
      <w:tr w:rsidR="007374B6" w14:paraId="47769F6B" w14:textId="77777777">
        <w:trPr>
          <w:trHeight w:val="285"/>
        </w:trPr>
        <w:tc>
          <w:tcPr>
            <w:tcW w:w="5960" w:type="dxa"/>
            <w:shd w:val="clear" w:color="auto" w:fill="82C0FF"/>
          </w:tcPr>
          <w:p w14:paraId="2C95B7E9" w14:textId="77777777" w:rsidR="007374B6" w:rsidRDefault="00000000">
            <w:pPr>
              <w:pStyle w:val="TableParagraph"/>
              <w:spacing w:before="0" w:line="223" w:lineRule="exact"/>
              <w:ind w:left="60"/>
              <w:rPr>
                <w:b/>
                <w:sz w:val="20"/>
              </w:rPr>
            </w:pPr>
            <w:r>
              <w:rPr>
                <w:b/>
                <w:sz w:val="20"/>
              </w:rPr>
              <w:t>Glava:</w:t>
            </w:r>
            <w:r>
              <w:rPr>
                <w:b/>
                <w:spacing w:val="-1"/>
                <w:sz w:val="20"/>
              </w:rPr>
              <w:t xml:space="preserve"> </w:t>
            </w:r>
            <w:r>
              <w:rPr>
                <w:b/>
                <w:sz w:val="20"/>
              </w:rPr>
              <w:t>00308</w:t>
            </w:r>
            <w:r>
              <w:rPr>
                <w:b/>
                <w:spacing w:val="-1"/>
                <w:sz w:val="20"/>
              </w:rPr>
              <w:t xml:space="preserve"> </w:t>
            </w:r>
            <w:r>
              <w:rPr>
                <w:b/>
                <w:sz w:val="20"/>
              </w:rPr>
              <w:t>GALERIJA</w:t>
            </w:r>
            <w:r>
              <w:rPr>
                <w:b/>
                <w:spacing w:val="-1"/>
                <w:sz w:val="20"/>
              </w:rPr>
              <w:t xml:space="preserve"> </w:t>
            </w:r>
            <w:r>
              <w:rPr>
                <w:b/>
                <w:sz w:val="20"/>
              </w:rPr>
              <w:t>SV.</w:t>
            </w:r>
            <w:r>
              <w:rPr>
                <w:b/>
                <w:spacing w:val="-1"/>
                <w:sz w:val="20"/>
              </w:rPr>
              <w:t xml:space="preserve"> </w:t>
            </w:r>
            <w:r>
              <w:rPr>
                <w:b/>
                <w:spacing w:val="-2"/>
                <w:sz w:val="20"/>
              </w:rPr>
              <w:t>KRŠEVANA</w:t>
            </w:r>
          </w:p>
        </w:tc>
        <w:tc>
          <w:tcPr>
            <w:tcW w:w="1495" w:type="dxa"/>
            <w:shd w:val="clear" w:color="auto" w:fill="82C0FF"/>
          </w:tcPr>
          <w:p w14:paraId="06BD244A" w14:textId="77777777" w:rsidR="007374B6" w:rsidRDefault="00000000">
            <w:pPr>
              <w:pStyle w:val="TableParagraph"/>
              <w:spacing w:before="0" w:line="223" w:lineRule="exact"/>
              <w:ind w:right="192"/>
              <w:jc w:val="right"/>
              <w:rPr>
                <w:b/>
                <w:sz w:val="20"/>
              </w:rPr>
            </w:pPr>
            <w:r>
              <w:rPr>
                <w:b/>
                <w:spacing w:val="-2"/>
                <w:sz w:val="20"/>
              </w:rPr>
              <w:t>99.200,00</w:t>
            </w:r>
          </w:p>
        </w:tc>
        <w:tc>
          <w:tcPr>
            <w:tcW w:w="1312" w:type="dxa"/>
            <w:shd w:val="clear" w:color="auto" w:fill="82C0FF"/>
          </w:tcPr>
          <w:p w14:paraId="2125D8AB" w14:textId="77777777" w:rsidR="007374B6" w:rsidRDefault="00000000">
            <w:pPr>
              <w:pStyle w:val="TableParagraph"/>
              <w:spacing w:before="0" w:line="223" w:lineRule="exact"/>
              <w:ind w:right="154"/>
              <w:jc w:val="right"/>
              <w:rPr>
                <w:b/>
                <w:sz w:val="20"/>
              </w:rPr>
            </w:pPr>
            <w:r>
              <w:rPr>
                <w:b/>
                <w:spacing w:val="-2"/>
                <w:sz w:val="20"/>
              </w:rPr>
              <w:t>2.200,00</w:t>
            </w:r>
          </w:p>
        </w:tc>
        <w:tc>
          <w:tcPr>
            <w:tcW w:w="2107" w:type="dxa"/>
            <w:gridSpan w:val="2"/>
            <w:shd w:val="clear" w:color="auto" w:fill="82C0FF"/>
          </w:tcPr>
          <w:p w14:paraId="43F5CAEC" w14:textId="77777777" w:rsidR="007374B6" w:rsidRDefault="00000000">
            <w:pPr>
              <w:pStyle w:val="TableParagraph"/>
              <w:spacing w:before="0" w:line="223" w:lineRule="exact"/>
              <w:ind w:left="207"/>
              <w:rPr>
                <w:b/>
                <w:sz w:val="20"/>
              </w:rPr>
            </w:pPr>
            <w:r>
              <w:rPr>
                <w:b/>
                <w:spacing w:val="-2"/>
                <w:sz w:val="20"/>
              </w:rPr>
              <w:t>101.400,00102,22%</w:t>
            </w:r>
          </w:p>
        </w:tc>
      </w:tr>
      <w:tr w:rsidR="007374B6" w14:paraId="630278CC" w14:textId="77777777">
        <w:trPr>
          <w:trHeight w:val="243"/>
        </w:trPr>
        <w:tc>
          <w:tcPr>
            <w:tcW w:w="5960" w:type="dxa"/>
          </w:tcPr>
          <w:p w14:paraId="2CCEA3FD"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5" w:type="dxa"/>
          </w:tcPr>
          <w:p w14:paraId="0E75EBC4" w14:textId="77777777" w:rsidR="007374B6" w:rsidRDefault="00000000">
            <w:pPr>
              <w:pStyle w:val="TableParagraph"/>
              <w:spacing w:before="0" w:line="201" w:lineRule="exact"/>
              <w:ind w:right="192"/>
              <w:jc w:val="right"/>
              <w:rPr>
                <w:b/>
                <w:sz w:val="18"/>
              </w:rPr>
            </w:pPr>
            <w:r>
              <w:rPr>
                <w:b/>
                <w:spacing w:val="-2"/>
                <w:sz w:val="18"/>
              </w:rPr>
              <w:t>93.200,00</w:t>
            </w:r>
          </w:p>
        </w:tc>
        <w:tc>
          <w:tcPr>
            <w:tcW w:w="1312" w:type="dxa"/>
          </w:tcPr>
          <w:p w14:paraId="5CE28349" w14:textId="77777777" w:rsidR="007374B6" w:rsidRDefault="00000000">
            <w:pPr>
              <w:pStyle w:val="TableParagraph"/>
              <w:spacing w:before="0" w:line="201" w:lineRule="exact"/>
              <w:ind w:right="154"/>
              <w:jc w:val="right"/>
              <w:rPr>
                <w:b/>
                <w:sz w:val="18"/>
              </w:rPr>
            </w:pPr>
            <w:r>
              <w:rPr>
                <w:b/>
                <w:spacing w:val="-2"/>
                <w:sz w:val="18"/>
              </w:rPr>
              <w:t>6.200,00</w:t>
            </w:r>
          </w:p>
        </w:tc>
        <w:tc>
          <w:tcPr>
            <w:tcW w:w="2107" w:type="dxa"/>
            <w:gridSpan w:val="2"/>
          </w:tcPr>
          <w:p w14:paraId="78D3737D" w14:textId="77777777" w:rsidR="007374B6" w:rsidRDefault="00000000">
            <w:pPr>
              <w:pStyle w:val="TableParagraph"/>
              <w:spacing w:before="0" w:line="201" w:lineRule="exact"/>
              <w:ind w:left="407"/>
              <w:rPr>
                <w:b/>
                <w:sz w:val="18"/>
              </w:rPr>
            </w:pPr>
            <w:r>
              <w:rPr>
                <w:b/>
                <w:sz w:val="18"/>
              </w:rPr>
              <w:t>99.400,00</w:t>
            </w:r>
            <w:r>
              <w:rPr>
                <w:b/>
                <w:spacing w:val="34"/>
                <w:sz w:val="18"/>
              </w:rPr>
              <w:t xml:space="preserve"> </w:t>
            </w:r>
            <w:r>
              <w:rPr>
                <w:b/>
                <w:spacing w:val="-2"/>
                <w:sz w:val="18"/>
              </w:rPr>
              <w:t>106,65%</w:t>
            </w:r>
          </w:p>
        </w:tc>
      </w:tr>
      <w:tr w:rsidR="007374B6" w14:paraId="5288C364" w14:textId="77777777">
        <w:trPr>
          <w:trHeight w:val="285"/>
        </w:trPr>
        <w:tc>
          <w:tcPr>
            <w:tcW w:w="5960" w:type="dxa"/>
          </w:tcPr>
          <w:p w14:paraId="70E103A5"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95" w:type="dxa"/>
          </w:tcPr>
          <w:p w14:paraId="0355D378" w14:textId="77777777" w:rsidR="007374B6" w:rsidRDefault="00000000">
            <w:pPr>
              <w:pStyle w:val="TableParagraph"/>
              <w:ind w:right="192"/>
              <w:jc w:val="right"/>
              <w:rPr>
                <w:b/>
                <w:sz w:val="18"/>
              </w:rPr>
            </w:pPr>
            <w:r>
              <w:rPr>
                <w:b/>
                <w:spacing w:val="-2"/>
                <w:sz w:val="18"/>
              </w:rPr>
              <w:t>2.000,00</w:t>
            </w:r>
          </w:p>
        </w:tc>
        <w:tc>
          <w:tcPr>
            <w:tcW w:w="1312" w:type="dxa"/>
          </w:tcPr>
          <w:p w14:paraId="0E9E6642" w14:textId="77777777" w:rsidR="007374B6" w:rsidRDefault="007374B6">
            <w:pPr>
              <w:pStyle w:val="TableParagraph"/>
              <w:spacing w:before="0"/>
              <w:rPr>
                <w:rFonts w:ascii="Times New Roman"/>
                <w:sz w:val="18"/>
              </w:rPr>
            </w:pPr>
          </w:p>
        </w:tc>
        <w:tc>
          <w:tcPr>
            <w:tcW w:w="2107" w:type="dxa"/>
            <w:gridSpan w:val="2"/>
          </w:tcPr>
          <w:p w14:paraId="6DC5A646" w14:textId="77777777" w:rsidR="007374B6" w:rsidRDefault="00000000">
            <w:pPr>
              <w:pStyle w:val="TableParagraph"/>
              <w:ind w:left="507"/>
              <w:rPr>
                <w:b/>
                <w:sz w:val="18"/>
              </w:rPr>
            </w:pPr>
            <w:r>
              <w:rPr>
                <w:b/>
                <w:sz w:val="18"/>
              </w:rPr>
              <w:t>2.000,00</w:t>
            </w:r>
            <w:r>
              <w:rPr>
                <w:b/>
                <w:spacing w:val="34"/>
                <w:sz w:val="18"/>
              </w:rPr>
              <w:t xml:space="preserve"> </w:t>
            </w:r>
            <w:r>
              <w:rPr>
                <w:b/>
                <w:spacing w:val="-2"/>
                <w:sz w:val="18"/>
              </w:rPr>
              <w:t>100,00%</w:t>
            </w:r>
          </w:p>
        </w:tc>
      </w:tr>
      <w:tr w:rsidR="007374B6" w14:paraId="305789A5" w14:textId="77777777">
        <w:trPr>
          <w:trHeight w:val="284"/>
        </w:trPr>
        <w:tc>
          <w:tcPr>
            <w:tcW w:w="5960" w:type="dxa"/>
          </w:tcPr>
          <w:p w14:paraId="63BCA5D3"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495" w:type="dxa"/>
          </w:tcPr>
          <w:p w14:paraId="573268F7" w14:textId="77777777" w:rsidR="007374B6" w:rsidRDefault="00000000">
            <w:pPr>
              <w:pStyle w:val="TableParagraph"/>
              <w:ind w:right="192"/>
              <w:jc w:val="right"/>
              <w:rPr>
                <w:b/>
                <w:sz w:val="18"/>
              </w:rPr>
            </w:pPr>
            <w:r>
              <w:rPr>
                <w:b/>
                <w:spacing w:val="-2"/>
                <w:sz w:val="18"/>
              </w:rPr>
              <w:t>4.000,00</w:t>
            </w:r>
          </w:p>
        </w:tc>
        <w:tc>
          <w:tcPr>
            <w:tcW w:w="1312" w:type="dxa"/>
          </w:tcPr>
          <w:p w14:paraId="43F1B95A" w14:textId="77777777" w:rsidR="007374B6" w:rsidRDefault="00000000">
            <w:pPr>
              <w:pStyle w:val="TableParagraph"/>
              <w:ind w:right="154"/>
              <w:jc w:val="right"/>
              <w:rPr>
                <w:b/>
                <w:sz w:val="18"/>
              </w:rPr>
            </w:pPr>
            <w:r>
              <w:rPr>
                <w:b/>
                <w:sz w:val="18"/>
              </w:rPr>
              <w:t>-</w:t>
            </w:r>
            <w:r>
              <w:rPr>
                <w:b/>
                <w:spacing w:val="-2"/>
                <w:sz w:val="18"/>
              </w:rPr>
              <w:t>4.000,00</w:t>
            </w:r>
          </w:p>
        </w:tc>
        <w:tc>
          <w:tcPr>
            <w:tcW w:w="2107" w:type="dxa"/>
            <w:gridSpan w:val="2"/>
          </w:tcPr>
          <w:p w14:paraId="2B608192" w14:textId="77777777" w:rsidR="007374B6" w:rsidRDefault="007374B6">
            <w:pPr>
              <w:pStyle w:val="TableParagraph"/>
              <w:spacing w:before="0"/>
              <w:rPr>
                <w:rFonts w:ascii="Times New Roman"/>
                <w:sz w:val="18"/>
              </w:rPr>
            </w:pPr>
          </w:p>
        </w:tc>
      </w:tr>
      <w:tr w:rsidR="007374B6" w14:paraId="12052429" w14:textId="77777777">
        <w:trPr>
          <w:trHeight w:val="296"/>
        </w:trPr>
        <w:tc>
          <w:tcPr>
            <w:tcW w:w="5960" w:type="dxa"/>
          </w:tcPr>
          <w:p w14:paraId="29483CFC" w14:textId="77777777" w:rsidR="007374B6" w:rsidRDefault="00000000">
            <w:pPr>
              <w:pStyle w:val="TableParagraph"/>
              <w:spacing w:before="35"/>
              <w:ind w:left="285"/>
              <w:rPr>
                <w:b/>
                <w:sz w:val="20"/>
              </w:rPr>
            </w:pPr>
            <w:r>
              <w:rPr>
                <w:b/>
                <w:color w:val="00009F"/>
                <w:sz w:val="20"/>
              </w:rPr>
              <w:t>1058</w:t>
            </w:r>
            <w:r>
              <w:rPr>
                <w:b/>
                <w:color w:val="00009F"/>
                <w:spacing w:val="-1"/>
                <w:sz w:val="20"/>
              </w:rPr>
              <w:t xml:space="preserve"> </w:t>
            </w:r>
            <w:r>
              <w:rPr>
                <w:b/>
                <w:color w:val="00009F"/>
                <w:sz w:val="20"/>
              </w:rPr>
              <w:t>GALERIJSKA</w:t>
            </w:r>
            <w:r>
              <w:rPr>
                <w:b/>
                <w:color w:val="00009F"/>
                <w:spacing w:val="-1"/>
                <w:sz w:val="20"/>
              </w:rPr>
              <w:t xml:space="preserve"> </w:t>
            </w:r>
            <w:r>
              <w:rPr>
                <w:b/>
                <w:color w:val="00009F"/>
                <w:spacing w:val="-2"/>
                <w:sz w:val="20"/>
              </w:rPr>
              <w:t>DJELATNOST</w:t>
            </w:r>
          </w:p>
        </w:tc>
        <w:tc>
          <w:tcPr>
            <w:tcW w:w="1495" w:type="dxa"/>
          </w:tcPr>
          <w:p w14:paraId="5358524F" w14:textId="77777777" w:rsidR="007374B6" w:rsidRDefault="00000000">
            <w:pPr>
              <w:pStyle w:val="TableParagraph"/>
              <w:spacing w:before="35"/>
              <w:ind w:right="192"/>
              <w:jc w:val="right"/>
              <w:rPr>
                <w:b/>
                <w:sz w:val="20"/>
              </w:rPr>
            </w:pPr>
            <w:r>
              <w:rPr>
                <w:b/>
                <w:color w:val="00009F"/>
                <w:spacing w:val="-2"/>
                <w:sz w:val="20"/>
              </w:rPr>
              <w:t>99.200,00</w:t>
            </w:r>
          </w:p>
        </w:tc>
        <w:tc>
          <w:tcPr>
            <w:tcW w:w="1312" w:type="dxa"/>
          </w:tcPr>
          <w:p w14:paraId="7E5A7477" w14:textId="77777777" w:rsidR="007374B6" w:rsidRDefault="00000000">
            <w:pPr>
              <w:pStyle w:val="TableParagraph"/>
              <w:spacing w:before="35"/>
              <w:ind w:right="154"/>
              <w:jc w:val="right"/>
              <w:rPr>
                <w:b/>
                <w:sz w:val="20"/>
              </w:rPr>
            </w:pPr>
            <w:r>
              <w:rPr>
                <w:b/>
                <w:color w:val="00009F"/>
                <w:spacing w:val="-2"/>
                <w:sz w:val="20"/>
              </w:rPr>
              <w:t>2.200,00</w:t>
            </w:r>
          </w:p>
        </w:tc>
        <w:tc>
          <w:tcPr>
            <w:tcW w:w="2107" w:type="dxa"/>
            <w:gridSpan w:val="2"/>
          </w:tcPr>
          <w:p w14:paraId="6F32FC47" w14:textId="77777777" w:rsidR="007374B6" w:rsidRDefault="00000000">
            <w:pPr>
              <w:pStyle w:val="TableParagraph"/>
              <w:spacing w:before="35"/>
              <w:ind w:left="207"/>
              <w:rPr>
                <w:b/>
                <w:sz w:val="20"/>
              </w:rPr>
            </w:pPr>
            <w:r>
              <w:rPr>
                <w:b/>
                <w:color w:val="00009F"/>
                <w:spacing w:val="-2"/>
                <w:sz w:val="20"/>
              </w:rPr>
              <w:t>101.400,00102,22%</w:t>
            </w:r>
          </w:p>
        </w:tc>
      </w:tr>
      <w:tr w:rsidR="007374B6" w14:paraId="113E343C" w14:textId="77777777">
        <w:trPr>
          <w:trHeight w:val="231"/>
        </w:trPr>
        <w:tc>
          <w:tcPr>
            <w:tcW w:w="5960" w:type="dxa"/>
          </w:tcPr>
          <w:p w14:paraId="6A48EFD1" w14:textId="77777777" w:rsidR="007374B6" w:rsidRDefault="00000000">
            <w:pPr>
              <w:pStyle w:val="TableParagraph"/>
              <w:spacing w:before="25" w:line="187" w:lineRule="exact"/>
              <w:ind w:left="330"/>
              <w:rPr>
                <w:b/>
                <w:sz w:val="18"/>
              </w:rPr>
            </w:pPr>
            <w:r>
              <w:rPr>
                <w:b/>
                <w:color w:val="00009F"/>
                <w:sz w:val="18"/>
              </w:rPr>
              <w:t>A105801</w:t>
            </w:r>
            <w:r>
              <w:rPr>
                <w:b/>
                <w:color w:val="00009F"/>
                <w:spacing w:val="-1"/>
                <w:sz w:val="18"/>
              </w:rPr>
              <w:t xml:space="preserve"> </w:t>
            </w:r>
            <w:r>
              <w:rPr>
                <w:b/>
                <w:color w:val="00009F"/>
                <w:sz w:val="18"/>
              </w:rPr>
              <w:t>Redovna</w:t>
            </w:r>
            <w:r>
              <w:rPr>
                <w:b/>
                <w:color w:val="00009F"/>
                <w:spacing w:val="-1"/>
                <w:sz w:val="18"/>
              </w:rPr>
              <w:t xml:space="preserve"> </w:t>
            </w:r>
            <w:r>
              <w:rPr>
                <w:b/>
                <w:color w:val="00009F"/>
                <w:spacing w:val="-2"/>
                <w:sz w:val="18"/>
              </w:rPr>
              <w:t>djelatnost</w:t>
            </w:r>
          </w:p>
        </w:tc>
        <w:tc>
          <w:tcPr>
            <w:tcW w:w="1495" w:type="dxa"/>
          </w:tcPr>
          <w:p w14:paraId="0B25043D" w14:textId="77777777" w:rsidR="007374B6" w:rsidRDefault="00000000">
            <w:pPr>
              <w:pStyle w:val="TableParagraph"/>
              <w:spacing w:before="25" w:line="187" w:lineRule="exact"/>
              <w:ind w:right="192"/>
              <w:jc w:val="right"/>
              <w:rPr>
                <w:b/>
                <w:sz w:val="18"/>
              </w:rPr>
            </w:pPr>
            <w:r>
              <w:rPr>
                <w:b/>
                <w:color w:val="00009F"/>
                <w:spacing w:val="-2"/>
                <w:sz w:val="18"/>
              </w:rPr>
              <w:t>88.200,00</w:t>
            </w:r>
          </w:p>
        </w:tc>
        <w:tc>
          <w:tcPr>
            <w:tcW w:w="1312" w:type="dxa"/>
          </w:tcPr>
          <w:p w14:paraId="26204D70" w14:textId="77777777" w:rsidR="007374B6" w:rsidRDefault="00000000">
            <w:pPr>
              <w:pStyle w:val="TableParagraph"/>
              <w:spacing w:before="25" w:line="187" w:lineRule="exact"/>
              <w:ind w:right="154"/>
              <w:jc w:val="right"/>
              <w:rPr>
                <w:b/>
                <w:sz w:val="18"/>
              </w:rPr>
            </w:pPr>
            <w:r>
              <w:rPr>
                <w:b/>
                <w:color w:val="00009F"/>
                <w:spacing w:val="-2"/>
                <w:sz w:val="18"/>
              </w:rPr>
              <w:t>4.200,00</w:t>
            </w:r>
          </w:p>
        </w:tc>
        <w:tc>
          <w:tcPr>
            <w:tcW w:w="2107" w:type="dxa"/>
            <w:gridSpan w:val="2"/>
          </w:tcPr>
          <w:p w14:paraId="40477AC8" w14:textId="77777777" w:rsidR="007374B6" w:rsidRDefault="00000000">
            <w:pPr>
              <w:pStyle w:val="TableParagraph"/>
              <w:spacing w:before="25" w:line="187" w:lineRule="exact"/>
              <w:ind w:left="407"/>
              <w:rPr>
                <w:b/>
                <w:sz w:val="18"/>
              </w:rPr>
            </w:pPr>
            <w:r>
              <w:rPr>
                <w:b/>
                <w:color w:val="00009F"/>
                <w:sz w:val="18"/>
              </w:rPr>
              <w:t>92.400,00</w:t>
            </w:r>
            <w:r>
              <w:rPr>
                <w:b/>
                <w:color w:val="00009F"/>
                <w:spacing w:val="34"/>
                <w:sz w:val="18"/>
              </w:rPr>
              <w:t xml:space="preserve"> </w:t>
            </w:r>
            <w:r>
              <w:rPr>
                <w:b/>
                <w:color w:val="00009F"/>
                <w:spacing w:val="-2"/>
                <w:sz w:val="18"/>
              </w:rPr>
              <w:t>104,76%</w:t>
            </w:r>
          </w:p>
        </w:tc>
      </w:tr>
    </w:tbl>
    <w:p w14:paraId="1A6692A7"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6C14D4A0" w14:textId="77777777" w:rsidR="007374B6" w:rsidRDefault="007374B6">
      <w:pPr>
        <w:spacing w:before="10"/>
        <w:rPr>
          <w:b/>
          <w:sz w:val="3"/>
        </w:rPr>
      </w:pPr>
    </w:p>
    <w:tbl>
      <w:tblPr>
        <w:tblStyle w:val="TableNormal"/>
        <w:tblW w:w="0" w:type="auto"/>
        <w:tblInd w:w="577" w:type="dxa"/>
        <w:tblLayout w:type="fixed"/>
        <w:tblLook w:val="01E0" w:firstRow="1" w:lastRow="1" w:firstColumn="1" w:lastColumn="1" w:noHBand="0" w:noVBand="0"/>
      </w:tblPr>
      <w:tblGrid>
        <w:gridCol w:w="5834"/>
        <w:gridCol w:w="1601"/>
        <w:gridCol w:w="1274"/>
        <w:gridCol w:w="1308"/>
        <w:gridCol w:w="857"/>
      </w:tblGrid>
      <w:tr w:rsidR="007374B6" w14:paraId="52D460C8" w14:textId="77777777">
        <w:trPr>
          <w:trHeight w:val="243"/>
        </w:trPr>
        <w:tc>
          <w:tcPr>
            <w:tcW w:w="5834" w:type="dxa"/>
          </w:tcPr>
          <w:p w14:paraId="762DF4A9"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01" w:type="dxa"/>
          </w:tcPr>
          <w:p w14:paraId="5C0FDF05" w14:textId="77777777" w:rsidR="007374B6" w:rsidRDefault="00000000">
            <w:pPr>
              <w:pStyle w:val="TableParagraph"/>
              <w:spacing w:before="0" w:line="201" w:lineRule="exact"/>
              <w:ind w:right="172"/>
              <w:jc w:val="right"/>
              <w:rPr>
                <w:b/>
                <w:sz w:val="18"/>
              </w:rPr>
            </w:pPr>
            <w:r>
              <w:rPr>
                <w:b/>
                <w:spacing w:val="-2"/>
                <w:sz w:val="18"/>
              </w:rPr>
              <w:t>88.200,00</w:t>
            </w:r>
          </w:p>
        </w:tc>
        <w:tc>
          <w:tcPr>
            <w:tcW w:w="1274" w:type="dxa"/>
          </w:tcPr>
          <w:p w14:paraId="67EBA4BF" w14:textId="77777777" w:rsidR="007374B6" w:rsidRDefault="00000000">
            <w:pPr>
              <w:pStyle w:val="TableParagraph"/>
              <w:spacing w:before="0" w:line="201" w:lineRule="exact"/>
              <w:ind w:right="96"/>
              <w:jc w:val="right"/>
              <w:rPr>
                <w:b/>
                <w:sz w:val="18"/>
              </w:rPr>
            </w:pPr>
            <w:r>
              <w:rPr>
                <w:b/>
                <w:spacing w:val="-2"/>
                <w:sz w:val="18"/>
              </w:rPr>
              <w:t>4.200,00</w:t>
            </w:r>
          </w:p>
        </w:tc>
        <w:tc>
          <w:tcPr>
            <w:tcW w:w="1308" w:type="dxa"/>
          </w:tcPr>
          <w:p w14:paraId="561C1CBC" w14:textId="77777777" w:rsidR="007374B6" w:rsidRDefault="00000000">
            <w:pPr>
              <w:pStyle w:val="TableParagraph"/>
              <w:spacing w:before="0" w:line="201" w:lineRule="exact"/>
              <w:ind w:right="39"/>
              <w:jc w:val="right"/>
              <w:rPr>
                <w:b/>
                <w:sz w:val="18"/>
              </w:rPr>
            </w:pPr>
            <w:r>
              <w:rPr>
                <w:b/>
                <w:spacing w:val="-2"/>
                <w:sz w:val="18"/>
              </w:rPr>
              <w:t>92.400,00</w:t>
            </w:r>
          </w:p>
        </w:tc>
        <w:tc>
          <w:tcPr>
            <w:tcW w:w="857" w:type="dxa"/>
          </w:tcPr>
          <w:p w14:paraId="0F8740FA" w14:textId="77777777" w:rsidR="007374B6" w:rsidRDefault="00000000">
            <w:pPr>
              <w:pStyle w:val="TableParagraph"/>
              <w:spacing w:before="0" w:line="201" w:lineRule="exact"/>
              <w:ind w:left="2" w:right="60"/>
              <w:jc w:val="center"/>
              <w:rPr>
                <w:b/>
                <w:sz w:val="18"/>
              </w:rPr>
            </w:pPr>
            <w:r>
              <w:rPr>
                <w:b/>
                <w:spacing w:val="-2"/>
                <w:sz w:val="18"/>
              </w:rPr>
              <w:t>104,76%</w:t>
            </w:r>
          </w:p>
        </w:tc>
      </w:tr>
      <w:tr w:rsidR="007374B6" w14:paraId="131FD621" w14:textId="77777777">
        <w:trPr>
          <w:trHeight w:val="277"/>
        </w:trPr>
        <w:tc>
          <w:tcPr>
            <w:tcW w:w="5834" w:type="dxa"/>
          </w:tcPr>
          <w:p w14:paraId="3891A7B5"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01" w:type="dxa"/>
          </w:tcPr>
          <w:p w14:paraId="46DB966E" w14:textId="77777777" w:rsidR="007374B6" w:rsidRDefault="00000000">
            <w:pPr>
              <w:pStyle w:val="TableParagraph"/>
              <w:ind w:right="172"/>
              <w:jc w:val="right"/>
              <w:rPr>
                <w:b/>
                <w:sz w:val="18"/>
              </w:rPr>
            </w:pPr>
            <w:r>
              <w:rPr>
                <w:b/>
                <w:spacing w:val="-2"/>
                <w:sz w:val="18"/>
              </w:rPr>
              <w:t>88.200,00</w:t>
            </w:r>
          </w:p>
        </w:tc>
        <w:tc>
          <w:tcPr>
            <w:tcW w:w="1274" w:type="dxa"/>
          </w:tcPr>
          <w:p w14:paraId="7126E555" w14:textId="77777777" w:rsidR="007374B6" w:rsidRDefault="00000000">
            <w:pPr>
              <w:pStyle w:val="TableParagraph"/>
              <w:ind w:right="96"/>
              <w:jc w:val="right"/>
              <w:rPr>
                <w:b/>
                <w:sz w:val="18"/>
              </w:rPr>
            </w:pPr>
            <w:r>
              <w:rPr>
                <w:b/>
                <w:spacing w:val="-2"/>
                <w:sz w:val="18"/>
              </w:rPr>
              <w:t>4.200,00</w:t>
            </w:r>
          </w:p>
        </w:tc>
        <w:tc>
          <w:tcPr>
            <w:tcW w:w="1308" w:type="dxa"/>
          </w:tcPr>
          <w:p w14:paraId="7C38D2E1" w14:textId="77777777" w:rsidR="007374B6" w:rsidRDefault="00000000">
            <w:pPr>
              <w:pStyle w:val="TableParagraph"/>
              <w:ind w:right="39"/>
              <w:jc w:val="right"/>
              <w:rPr>
                <w:b/>
                <w:sz w:val="18"/>
              </w:rPr>
            </w:pPr>
            <w:r>
              <w:rPr>
                <w:b/>
                <w:spacing w:val="-2"/>
                <w:sz w:val="18"/>
              </w:rPr>
              <w:t>92.400,00</w:t>
            </w:r>
          </w:p>
        </w:tc>
        <w:tc>
          <w:tcPr>
            <w:tcW w:w="857" w:type="dxa"/>
          </w:tcPr>
          <w:p w14:paraId="2AFEFC3F" w14:textId="77777777" w:rsidR="007374B6" w:rsidRDefault="00000000">
            <w:pPr>
              <w:pStyle w:val="TableParagraph"/>
              <w:ind w:left="2" w:right="60"/>
              <w:jc w:val="center"/>
              <w:rPr>
                <w:b/>
                <w:sz w:val="18"/>
              </w:rPr>
            </w:pPr>
            <w:r>
              <w:rPr>
                <w:b/>
                <w:spacing w:val="-2"/>
                <w:sz w:val="18"/>
              </w:rPr>
              <w:t>104,76%</w:t>
            </w:r>
          </w:p>
        </w:tc>
      </w:tr>
      <w:tr w:rsidR="007374B6" w14:paraId="56621F53" w14:textId="77777777">
        <w:trPr>
          <w:trHeight w:val="277"/>
        </w:trPr>
        <w:tc>
          <w:tcPr>
            <w:tcW w:w="5834" w:type="dxa"/>
          </w:tcPr>
          <w:p w14:paraId="47667047" w14:textId="77777777" w:rsidR="007374B6" w:rsidRDefault="00000000">
            <w:pPr>
              <w:pStyle w:val="TableParagraph"/>
              <w:spacing w:before="28"/>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01" w:type="dxa"/>
          </w:tcPr>
          <w:p w14:paraId="3FEE27CA" w14:textId="77777777" w:rsidR="007374B6" w:rsidRDefault="00000000">
            <w:pPr>
              <w:pStyle w:val="TableParagraph"/>
              <w:spacing w:before="28"/>
              <w:ind w:right="172"/>
              <w:jc w:val="right"/>
              <w:rPr>
                <w:b/>
                <w:sz w:val="18"/>
              </w:rPr>
            </w:pPr>
            <w:r>
              <w:rPr>
                <w:b/>
                <w:spacing w:val="-2"/>
                <w:sz w:val="18"/>
              </w:rPr>
              <w:t>68.800,00</w:t>
            </w:r>
          </w:p>
        </w:tc>
        <w:tc>
          <w:tcPr>
            <w:tcW w:w="1274" w:type="dxa"/>
          </w:tcPr>
          <w:p w14:paraId="2E793B9D" w14:textId="77777777" w:rsidR="007374B6" w:rsidRDefault="00000000">
            <w:pPr>
              <w:pStyle w:val="TableParagraph"/>
              <w:spacing w:before="28"/>
              <w:ind w:right="96"/>
              <w:jc w:val="right"/>
              <w:rPr>
                <w:b/>
                <w:sz w:val="18"/>
              </w:rPr>
            </w:pPr>
            <w:r>
              <w:rPr>
                <w:b/>
                <w:spacing w:val="-2"/>
                <w:sz w:val="18"/>
              </w:rPr>
              <w:t>2.800,00</w:t>
            </w:r>
          </w:p>
        </w:tc>
        <w:tc>
          <w:tcPr>
            <w:tcW w:w="1308" w:type="dxa"/>
          </w:tcPr>
          <w:p w14:paraId="7BF0B798" w14:textId="77777777" w:rsidR="007374B6" w:rsidRDefault="00000000">
            <w:pPr>
              <w:pStyle w:val="TableParagraph"/>
              <w:spacing w:before="28"/>
              <w:ind w:right="39"/>
              <w:jc w:val="right"/>
              <w:rPr>
                <w:b/>
                <w:sz w:val="18"/>
              </w:rPr>
            </w:pPr>
            <w:r>
              <w:rPr>
                <w:b/>
                <w:spacing w:val="-2"/>
                <w:sz w:val="18"/>
              </w:rPr>
              <w:t>71.600,00</w:t>
            </w:r>
          </w:p>
        </w:tc>
        <w:tc>
          <w:tcPr>
            <w:tcW w:w="857" w:type="dxa"/>
          </w:tcPr>
          <w:p w14:paraId="5CC03FF2" w14:textId="77777777" w:rsidR="007374B6" w:rsidRDefault="00000000">
            <w:pPr>
              <w:pStyle w:val="TableParagraph"/>
              <w:spacing w:before="28"/>
              <w:ind w:left="2" w:right="60"/>
              <w:jc w:val="center"/>
              <w:rPr>
                <w:b/>
                <w:sz w:val="18"/>
              </w:rPr>
            </w:pPr>
            <w:r>
              <w:rPr>
                <w:b/>
                <w:spacing w:val="-2"/>
                <w:sz w:val="18"/>
              </w:rPr>
              <w:t>104,07%</w:t>
            </w:r>
          </w:p>
        </w:tc>
      </w:tr>
      <w:tr w:rsidR="007374B6" w14:paraId="15592A1D" w14:textId="77777777">
        <w:trPr>
          <w:trHeight w:val="285"/>
        </w:trPr>
        <w:tc>
          <w:tcPr>
            <w:tcW w:w="5834" w:type="dxa"/>
          </w:tcPr>
          <w:p w14:paraId="0D588906"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01" w:type="dxa"/>
          </w:tcPr>
          <w:p w14:paraId="188D64CD" w14:textId="77777777" w:rsidR="007374B6" w:rsidRDefault="00000000">
            <w:pPr>
              <w:pStyle w:val="TableParagraph"/>
              <w:ind w:right="172"/>
              <w:jc w:val="right"/>
              <w:rPr>
                <w:b/>
                <w:sz w:val="18"/>
              </w:rPr>
            </w:pPr>
            <w:r>
              <w:rPr>
                <w:b/>
                <w:spacing w:val="-2"/>
                <w:sz w:val="18"/>
              </w:rPr>
              <w:t>19.400,00</w:t>
            </w:r>
          </w:p>
        </w:tc>
        <w:tc>
          <w:tcPr>
            <w:tcW w:w="1274" w:type="dxa"/>
          </w:tcPr>
          <w:p w14:paraId="0360DA1A" w14:textId="77777777" w:rsidR="007374B6" w:rsidRDefault="00000000">
            <w:pPr>
              <w:pStyle w:val="TableParagraph"/>
              <w:ind w:right="96"/>
              <w:jc w:val="right"/>
              <w:rPr>
                <w:b/>
                <w:sz w:val="18"/>
              </w:rPr>
            </w:pPr>
            <w:r>
              <w:rPr>
                <w:b/>
                <w:spacing w:val="-2"/>
                <w:sz w:val="18"/>
              </w:rPr>
              <w:t>1.400,00</w:t>
            </w:r>
          </w:p>
        </w:tc>
        <w:tc>
          <w:tcPr>
            <w:tcW w:w="1308" w:type="dxa"/>
          </w:tcPr>
          <w:p w14:paraId="359BD1D1" w14:textId="77777777" w:rsidR="007374B6" w:rsidRDefault="00000000">
            <w:pPr>
              <w:pStyle w:val="TableParagraph"/>
              <w:ind w:right="39"/>
              <w:jc w:val="right"/>
              <w:rPr>
                <w:b/>
                <w:sz w:val="18"/>
              </w:rPr>
            </w:pPr>
            <w:r>
              <w:rPr>
                <w:b/>
                <w:spacing w:val="-2"/>
                <w:sz w:val="18"/>
              </w:rPr>
              <w:t>20.800,00</w:t>
            </w:r>
          </w:p>
        </w:tc>
        <w:tc>
          <w:tcPr>
            <w:tcW w:w="857" w:type="dxa"/>
          </w:tcPr>
          <w:p w14:paraId="35CD0582" w14:textId="77777777" w:rsidR="007374B6" w:rsidRDefault="00000000">
            <w:pPr>
              <w:pStyle w:val="TableParagraph"/>
              <w:ind w:left="2" w:right="60"/>
              <w:jc w:val="center"/>
              <w:rPr>
                <w:b/>
                <w:sz w:val="18"/>
              </w:rPr>
            </w:pPr>
            <w:r>
              <w:rPr>
                <w:b/>
                <w:spacing w:val="-2"/>
                <w:sz w:val="18"/>
              </w:rPr>
              <w:t>107,22%</w:t>
            </w:r>
          </w:p>
        </w:tc>
      </w:tr>
      <w:tr w:rsidR="007374B6" w14:paraId="79AB183E" w14:textId="77777777">
        <w:trPr>
          <w:trHeight w:val="285"/>
        </w:trPr>
        <w:tc>
          <w:tcPr>
            <w:tcW w:w="5834" w:type="dxa"/>
          </w:tcPr>
          <w:p w14:paraId="18B164DE" w14:textId="77777777" w:rsidR="007374B6" w:rsidRDefault="00000000">
            <w:pPr>
              <w:pStyle w:val="TableParagraph"/>
              <w:ind w:left="330"/>
              <w:rPr>
                <w:b/>
                <w:sz w:val="18"/>
              </w:rPr>
            </w:pPr>
            <w:r>
              <w:rPr>
                <w:b/>
                <w:color w:val="00009F"/>
                <w:sz w:val="18"/>
              </w:rPr>
              <w:t>A105802</w:t>
            </w:r>
            <w:r>
              <w:rPr>
                <w:b/>
                <w:color w:val="00009F"/>
                <w:spacing w:val="-4"/>
                <w:sz w:val="18"/>
              </w:rPr>
              <w:t xml:space="preserve"> </w:t>
            </w:r>
            <w:r>
              <w:rPr>
                <w:b/>
                <w:color w:val="00009F"/>
                <w:sz w:val="18"/>
              </w:rPr>
              <w:t>Izlagačka</w:t>
            </w:r>
            <w:r>
              <w:rPr>
                <w:b/>
                <w:color w:val="00009F"/>
                <w:spacing w:val="-1"/>
                <w:sz w:val="18"/>
              </w:rPr>
              <w:t xml:space="preserve"> </w:t>
            </w:r>
            <w:r>
              <w:rPr>
                <w:b/>
                <w:color w:val="00009F"/>
                <w:spacing w:val="-2"/>
                <w:sz w:val="18"/>
              </w:rPr>
              <w:t>djelatnost</w:t>
            </w:r>
          </w:p>
        </w:tc>
        <w:tc>
          <w:tcPr>
            <w:tcW w:w="1601" w:type="dxa"/>
          </w:tcPr>
          <w:p w14:paraId="68775351" w14:textId="77777777" w:rsidR="007374B6" w:rsidRDefault="00000000">
            <w:pPr>
              <w:pStyle w:val="TableParagraph"/>
              <w:ind w:right="172"/>
              <w:jc w:val="right"/>
              <w:rPr>
                <w:b/>
                <w:sz w:val="18"/>
              </w:rPr>
            </w:pPr>
            <w:r>
              <w:rPr>
                <w:b/>
                <w:color w:val="00009F"/>
                <w:spacing w:val="-2"/>
                <w:sz w:val="18"/>
              </w:rPr>
              <w:t>11.000,00</w:t>
            </w:r>
          </w:p>
        </w:tc>
        <w:tc>
          <w:tcPr>
            <w:tcW w:w="1274" w:type="dxa"/>
          </w:tcPr>
          <w:p w14:paraId="44C42CE2" w14:textId="77777777" w:rsidR="007374B6" w:rsidRDefault="00000000">
            <w:pPr>
              <w:pStyle w:val="TableParagraph"/>
              <w:ind w:right="96"/>
              <w:jc w:val="right"/>
              <w:rPr>
                <w:b/>
                <w:sz w:val="18"/>
              </w:rPr>
            </w:pPr>
            <w:r>
              <w:rPr>
                <w:b/>
                <w:color w:val="00009F"/>
                <w:sz w:val="18"/>
              </w:rPr>
              <w:t>-</w:t>
            </w:r>
            <w:r>
              <w:rPr>
                <w:b/>
                <w:color w:val="00009F"/>
                <w:spacing w:val="-2"/>
                <w:sz w:val="18"/>
              </w:rPr>
              <w:t>2.000,00</w:t>
            </w:r>
          </w:p>
        </w:tc>
        <w:tc>
          <w:tcPr>
            <w:tcW w:w="1308" w:type="dxa"/>
          </w:tcPr>
          <w:p w14:paraId="34FAA781" w14:textId="77777777" w:rsidR="007374B6" w:rsidRDefault="00000000">
            <w:pPr>
              <w:pStyle w:val="TableParagraph"/>
              <w:ind w:right="39"/>
              <w:jc w:val="right"/>
              <w:rPr>
                <w:b/>
                <w:sz w:val="18"/>
              </w:rPr>
            </w:pPr>
            <w:r>
              <w:rPr>
                <w:b/>
                <w:color w:val="00009F"/>
                <w:spacing w:val="-2"/>
                <w:sz w:val="18"/>
              </w:rPr>
              <w:t>9.000,00</w:t>
            </w:r>
          </w:p>
        </w:tc>
        <w:tc>
          <w:tcPr>
            <w:tcW w:w="857" w:type="dxa"/>
          </w:tcPr>
          <w:p w14:paraId="0EF8CBB2" w14:textId="77777777" w:rsidR="007374B6" w:rsidRDefault="00000000">
            <w:pPr>
              <w:pStyle w:val="TableParagraph"/>
              <w:ind w:left="99" w:right="60"/>
              <w:jc w:val="center"/>
              <w:rPr>
                <w:b/>
                <w:sz w:val="18"/>
              </w:rPr>
            </w:pPr>
            <w:r>
              <w:rPr>
                <w:b/>
                <w:color w:val="00009F"/>
                <w:spacing w:val="-2"/>
                <w:sz w:val="18"/>
              </w:rPr>
              <w:t>81,82%</w:t>
            </w:r>
          </w:p>
        </w:tc>
      </w:tr>
      <w:tr w:rsidR="007374B6" w14:paraId="49C96B96" w14:textId="77777777">
        <w:trPr>
          <w:trHeight w:val="285"/>
        </w:trPr>
        <w:tc>
          <w:tcPr>
            <w:tcW w:w="5834" w:type="dxa"/>
          </w:tcPr>
          <w:p w14:paraId="33CE05A6"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01" w:type="dxa"/>
          </w:tcPr>
          <w:p w14:paraId="01BB865A" w14:textId="77777777" w:rsidR="007374B6" w:rsidRDefault="00000000">
            <w:pPr>
              <w:pStyle w:val="TableParagraph"/>
              <w:ind w:right="172"/>
              <w:jc w:val="right"/>
              <w:rPr>
                <w:b/>
                <w:sz w:val="18"/>
              </w:rPr>
            </w:pPr>
            <w:r>
              <w:rPr>
                <w:b/>
                <w:spacing w:val="-2"/>
                <w:sz w:val="18"/>
              </w:rPr>
              <w:t>5.000,00</w:t>
            </w:r>
          </w:p>
        </w:tc>
        <w:tc>
          <w:tcPr>
            <w:tcW w:w="1274" w:type="dxa"/>
          </w:tcPr>
          <w:p w14:paraId="121DE465" w14:textId="77777777" w:rsidR="007374B6" w:rsidRDefault="00000000">
            <w:pPr>
              <w:pStyle w:val="TableParagraph"/>
              <w:ind w:right="96"/>
              <w:jc w:val="right"/>
              <w:rPr>
                <w:b/>
                <w:sz w:val="18"/>
              </w:rPr>
            </w:pPr>
            <w:r>
              <w:rPr>
                <w:b/>
                <w:spacing w:val="-2"/>
                <w:sz w:val="18"/>
              </w:rPr>
              <w:t>2.000,00</w:t>
            </w:r>
          </w:p>
        </w:tc>
        <w:tc>
          <w:tcPr>
            <w:tcW w:w="1308" w:type="dxa"/>
          </w:tcPr>
          <w:p w14:paraId="1FCFA4ED" w14:textId="77777777" w:rsidR="007374B6" w:rsidRDefault="00000000">
            <w:pPr>
              <w:pStyle w:val="TableParagraph"/>
              <w:ind w:right="39"/>
              <w:jc w:val="right"/>
              <w:rPr>
                <w:b/>
                <w:sz w:val="18"/>
              </w:rPr>
            </w:pPr>
            <w:r>
              <w:rPr>
                <w:b/>
                <w:spacing w:val="-2"/>
                <w:sz w:val="18"/>
              </w:rPr>
              <w:t>7.000,00</w:t>
            </w:r>
          </w:p>
        </w:tc>
        <w:tc>
          <w:tcPr>
            <w:tcW w:w="857" w:type="dxa"/>
          </w:tcPr>
          <w:p w14:paraId="7BF6E558" w14:textId="77777777" w:rsidR="007374B6" w:rsidRDefault="00000000">
            <w:pPr>
              <w:pStyle w:val="TableParagraph"/>
              <w:ind w:left="2" w:right="60"/>
              <w:jc w:val="center"/>
              <w:rPr>
                <w:b/>
                <w:sz w:val="18"/>
              </w:rPr>
            </w:pPr>
            <w:r>
              <w:rPr>
                <w:b/>
                <w:spacing w:val="-2"/>
                <w:sz w:val="18"/>
              </w:rPr>
              <w:t>140,00%</w:t>
            </w:r>
          </w:p>
        </w:tc>
      </w:tr>
      <w:tr w:rsidR="007374B6" w14:paraId="705E20D2" w14:textId="77777777">
        <w:trPr>
          <w:trHeight w:val="285"/>
        </w:trPr>
        <w:tc>
          <w:tcPr>
            <w:tcW w:w="5834" w:type="dxa"/>
          </w:tcPr>
          <w:p w14:paraId="4F3134D4"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01" w:type="dxa"/>
          </w:tcPr>
          <w:p w14:paraId="2DC492F7" w14:textId="77777777" w:rsidR="007374B6" w:rsidRDefault="00000000">
            <w:pPr>
              <w:pStyle w:val="TableParagraph"/>
              <w:ind w:right="172"/>
              <w:jc w:val="right"/>
              <w:rPr>
                <w:b/>
                <w:sz w:val="18"/>
              </w:rPr>
            </w:pPr>
            <w:r>
              <w:rPr>
                <w:b/>
                <w:spacing w:val="-2"/>
                <w:sz w:val="18"/>
              </w:rPr>
              <w:t>5.000,00</w:t>
            </w:r>
          </w:p>
        </w:tc>
        <w:tc>
          <w:tcPr>
            <w:tcW w:w="1274" w:type="dxa"/>
          </w:tcPr>
          <w:p w14:paraId="6946E16C" w14:textId="77777777" w:rsidR="007374B6" w:rsidRDefault="00000000">
            <w:pPr>
              <w:pStyle w:val="TableParagraph"/>
              <w:ind w:right="96"/>
              <w:jc w:val="right"/>
              <w:rPr>
                <w:b/>
                <w:sz w:val="18"/>
              </w:rPr>
            </w:pPr>
            <w:r>
              <w:rPr>
                <w:b/>
                <w:spacing w:val="-2"/>
                <w:sz w:val="18"/>
              </w:rPr>
              <w:t>2.000,00</w:t>
            </w:r>
          </w:p>
        </w:tc>
        <w:tc>
          <w:tcPr>
            <w:tcW w:w="1308" w:type="dxa"/>
          </w:tcPr>
          <w:p w14:paraId="5F42E850" w14:textId="77777777" w:rsidR="007374B6" w:rsidRDefault="00000000">
            <w:pPr>
              <w:pStyle w:val="TableParagraph"/>
              <w:ind w:right="39"/>
              <w:jc w:val="right"/>
              <w:rPr>
                <w:b/>
                <w:sz w:val="18"/>
              </w:rPr>
            </w:pPr>
            <w:r>
              <w:rPr>
                <w:b/>
                <w:spacing w:val="-2"/>
                <w:sz w:val="18"/>
              </w:rPr>
              <w:t>7.000,00</w:t>
            </w:r>
          </w:p>
        </w:tc>
        <w:tc>
          <w:tcPr>
            <w:tcW w:w="857" w:type="dxa"/>
          </w:tcPr>
          <w:p w14:paraId="24D73D79" w14:textId="77777777" w:rsidR="007374B6" w:rsidRDefault="00000000">
            <w:pPr>
              <w:pStyle w:val="TableParagraph"/>
              <w:ind w:left="2" w:right="60"/>
              <w:jc w:val="center"/>
              <w:rPr>
                <w:b/>
                <w:sz w:val="18"/>
              </w:rPr>
            </w:pPr>
            <w:r>
              <w:rPr>
                <w:b/>
                <w:spacing w:val="-2"/>
                <w:sz w:val="18"/>
              </w:rPr>
              <w:t>140,00%</w:t>
            </w:r>
          </w:p>
        </w:tc>
      </w:tr>
      <w:tr w:rsidR="007374B6" w14:paraId="5C3B6F80" w14:textId="77777777">
        <w:trPr>
          <w:trHeight w:val="285"/>
        </w:trPr>
        <w:tc>
          <w:tcPr>
            <w:tcW w:w="5834" w:type="dxa"/>
          </w:tcPr>
          <w:p w14:paraId="661E1EA2"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01" w:type="dxa"/>
          </w:tcPr>
          <w:p w14:paraId="2C8A20EB" w14:textId="77777777" w:rsidR="007374B6" w:rsidRDefault="00000000">
            <w:pPr>
              <w:pStyle w:val="TableParagraph"/>
              <w:ind w:right="172"/>
              <w:jc w:val="right"/>
              <w:rPr>
                <w:b/>
                <w:sz w:val="18"/>
              </w:rPr>
            </w:pPr>
            <w:r>
              <w:rPr>
                <w:b/>
                <w:spacing w:val="-2"/>
                <w:sz w:val="18"/>
              </w:rPr>
              <w:t>5.000,00</w:t>
            </w:r>
          </w:p>
        </w:tc>
        <w:tc>
          <w:tcPr>
            <w:tcW w:w="1274" w:type="dxa"/>
          </w:tcPr>
          <w:p w14:paraId="4A1D98B5" w14:textId="77777777" w:rsidR="007374B6" w:rsidRDefault="00000000">
            <w:pPr>
              <w:pStyle w:val="TableParagraph"/>
              <w:ind w:right="96"/>
              <w:jc w:val="right"/>
              <w:rPr>
                <w:b/>
                <w:sz w:val="18"/>
              </w:rPr>
            </w:pPr>
            <w:r>
              <w:rPr>
                <w:b/>
                <w:spacing w:val="-2"/>
                <w:sz w:val="18"/>
              </w:rPr>
              <w:t>2.000,00</w:t>
            </w:r>
          </w:p>
        </w:tc>
        <w:tc>
          <w:tcPr>
            <w:tcW w:w="1308" w:type="dxa"/>
          </w:tcPr>
          <w:p w14:paraId="6C784094" w14:textId="77777777" w:rsidR="007374B6" w:rsidRDefault="00000000">
            <w:pPr>
              <w:pStyle w:val="TableParagraph"/>
              <w:ind w:right="39"/>
              <w:jc w:val="right"/>
              <w:rPr>
                <w:b/>
                <w:sz w:val="18"/>
              </w:rPr>
            </w:pPr>
            <w:r>
              <w:rPr>
                <w:b/>
                <w:spacing w:val="-2"/>
                <w:sz w:val="18"/>
              </w:rPr>
              <w:t>7.000,00</w:t>
            </w:r>
          </w:p>
        </w:tc>
        <w:tc>
          <w:tcPr>
            <w:tcW w:w="857" w:type="dxa"/>
          </w:tcPr>
          <w:p w14:paraId="5C524C06" w14:textId="77777777" w:rsidR="007374B6" w:rsidRDefault="00000000">
            <w:pPr>
              <w:pStyle w:val="TableParagraph"/>
              <w:ind w:left="2" w:right="60"/>
              <w:jc w:val="center"/>
              <w:rPr>
                <w:b/>
                <w:sz w:val="18"/>
              </w:rPr>
            </w:pPr>
            <w:r>
              <w:rPr>
                <w:b/>
                <w:spacing w:val="-2"/>
                <w:sz w:val="18"/>
              </w:rPr>
              <w:t>140,00%</w:t>
            </w:r>
          </w:p>
        </w:tc>
      </w:tr>
      <w:tr w:rsidR="007374B6" w14:paraId="375B8D19" w14:textId="77777777">
        <w:trPr>
          <w:trHeight w:val="285"/>
        </w:trPr>
        <w:tc>
          <w:tcPr>
            <w:tcW w:w="5834" w:type="dxa"/>
          </w:tcPr>
          <w:p w14:paraId="6F315BDC"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01" w:type="dxa"/>
          </w:tcPr>
          <w:p w14:paraId="539E095F" w14:textId="77777777" w:rsidR="007374B6" w:rsidRDefault="00000000">
            <w:pPr>
              <w:pStyle w:val="TableParagraph"/>
              <w:ind w:right="172"/>
              <w:jc w:val="right"/>
              <w:rPr>
                <w:b/>
                <w:sz w:val="18"/>
              </w:rPr>
            </w:pPr>
            <w:r>
              <w:rPr>
                <w:b/>
                <w:spacing w:val="-2"/>
                <w:sz w:val="18"/>
              </w:rPr>
              <w:t>2.000,00</w:t>
            </w:r>
          </w:p>
        </w:tc>
        <w:tc>
          <w:tcPr>
            <w:tcW w:w="1274" w:type="dxa"/>
          </w:tcPr>
          <w:p w14:paraId="70DA647D" w14:textId="77777777" w:rsidR="007374B6" w:rsidRDefault="007374B6">
            <w:pPr>
              <w:pStyle w:val="TableParagraph"/>
              <w:spacing w:before="0"/>
              <w:rPr>
                <w:rFonts w:ascii="Times New Roman"/>
                <w:sz w:val="18"/>
              </w:rPr>
            </w:pPr>
          </w:p>
        </w:tc>
        <w:tc>
          <w:tcPr>
            <w:tcW w:w="1308" w:type="dxa"/>
          </w:tcPr>
          <w:p w14:paraId="054E0D98" w14:textId="77777777" w:rsidR="007374B6" w:rsidRDefault="00000000">
            <w:pPr>
              <w:pStyle w:val="TableParagraph"/>
              <w:ind w:right="39"/>
              <w:jc w:val="right"/>
              <w:rPr>
                <w:b/>
                <w:sz w:val="18"/>
              </w:rPr>
            </w:pPr>
            <w:r>
              <w:rPr>
                <w:b/>
                <w:spacing w:val="-2"/>
                <w:sz w:val="18"/>
              </w:rPr>
              <w:t>2.000,00</w:t>
            </w:r>
          </w:p>
        </w:tc>
        <w:tc>
          <w:tcPr>
            <w:tcW w:w="857" w:type="dxa"/>
          </w:tcPr>
          <w:p w14:paraId="1E6C2F33" w14:textId="77777777" w:rsidR="007374B6" w:rsidRDefault="00000000">
            <w:pPr>
              <w:pStyle w:val="TableParagraph"/>
              <w:ind w:left="2" w:right="60"/>
              <w:jc w:val="center"/>
              <w:rPr>
                <w:b/>
                <w:sz w:val="18"/>
              </w:rPr>
            </w:pPr>
            <w:r>
              <w:rPr>
                <w:b/>
                <w:spacing w:val="-2"/>
                <w:sz w:val="18"/>
              </w:rPr>
              <w:t>100,00%</w:t>
            </w:r>
          </w:p>
        </w:tc>
      </w:tr>
      <w:tr w:rsidR="007374B6" w14:paraId="001D915E" w14:textId="77777777">
        <w:trPr>
          <w:trHeight w:val="285"/>
        </w:trPr>
        <w:tc>
          <w:tcPr>
            <w:tcW w:w="5834" w:type="dxa"/>
          </w:tcPr>
          <w:p w14:paraId="4E40BC31"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01" w:type="dxa"/>
          </w:tcPr>
          <w:p w14:paraId="248081EA" w14:textId="77777777" w:rsidR="007374B6" w:rsidRDefault="00000000">
            <w:pPr>
              <w:pStyle w:val="TableParagraph"/>
              <w:ind w:right="172"/>
              <w:jc w:val="right"/>
              <w:rPr>
                <w:b/>
                <w:sz w:val="18"/>
              </w:rPr>
            </w:pPr>
            <w:r>
              <w:rPr>
                <w:b/>
                <w:spacing w:val="-2"/>
                <w:sz w:val="18"/>
              </w:rPr>
              <w:t>2.000,00</w:t>
            </w:r>
          </w:p>
        </w:tc>
        <w:tc>
          <w:tcPr>
            <w:tcW w:w="1274" w:type="dxa"/>
          </w:tcPr>
          <w:p w14:paraId="7104A6E0" w14:textId="77777777" w:rsidR="007374B6" w:rsidRDefault="007374B6">
            <w:pPr>
              <w:pStyle w:val="TableParagraph"/>
              <w:spacing w:before="0"/>
              <w:rPr>
                <w:rFonts w:ascii="Times New Roman"/>
                <w:sz w:val="18"/>
              </w:rPr>
            </w:pPr>
          </w:p>
        </w:tc>
        <w:tc>
          <w:tcPr>
            <w:tcW w:w="1308" w:type="dxa"/>
          </w:tcPr>
          <w:p w14:paraId="5A82DA68" w14:textId="77777777" w:rsidR="007374B6" w:rsidRDefault="00000000">
            <w:pPr>
              <w:pStyle w:val="TableParagraph"/>
              <w:ind w:right="39"/>
              <w:jc w:val="right"/>
              <w:rPr>
                <w:b/>
                <w:sz w:val="18"/>
              </w:rPr>
            </w:pPr>
            <w:r>
              <w:rPr>
                <w:b/>
                <w:spacing w:val="-2"/>
                <w:sz w:val="18"/>
              </w:rPr>
              <w:t>2.000,00</w:t>
            </w:r>
          </w:p>
        </w:tc>
        <w:tc>
          <w:tcPr>
            <w:tcW w:w="857" w:type="dxa"/>
          </w:tcPr>
          <w:p w14:paraId="6901AB82" w14:textId="77777777" w:rsidR="007374B6" w:rsidRDefault="00000000">
            <w:pPr>
              <w:pStyle w:val="TableParagraph"/>
              <w:ind w:left="2" w:right="60"/>
              <w:jc w:val="center"/>
              <w:rPr>
                <w:b/>
                <w:sz w:val="18"/>
              </w:rPr>
            </w:pPr>
            <w:r>
              <w:rPr>
                <w:b/>
                <w:spacing w:val="-2"/>
                <w:sz w:val="18"/>
              </w:rPr>
              <w:t>100,00%</w:t>
            </w:r>
          </w:p>
        </w:tc>
      </w:tr>
      <w:tr w:rsidR="007374B6" w14:paraId="1B5AA331" w14:textId="77777777">
        <w:trPr>
          <w:trHeight w:val="285"/>
        </w:trPr>
        <w:tc>
          <w:tcPr>
            <w:tcW w:w="5834" w:type="dxa"/>
          </w:tcPr>
          <w:p w14:paraId="095E6F49"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01" w:type="dxa"/>
          </w:tcPr>
          <w:p w14:paraId="06DFF67A" w14:textId="77777777" w:rsidR="007374B6" w:rsidRDefault="00000000">
            <w:pPr>
              <w:pStyle w:val="TableParagraph"/>
              <w:ind w:right="172"/>
              <w:jc w:val="right"/>
              <w:rPr>
                <w:b/>
                <w:sz w:val="18"/>
              </w:rPr>
            </w:pPr>
            <w:r>
              <w:rPr>
                <w:b/>
                <w:spacing w:val="-2"/>
                <w:sz w:val="18"/>
              </w:rPr>
              <w:t>2.000,00</w:t>
            </w:r>
          </w:p>
        </w:tc>
        <w:tc>
          <w:tcPr>
            <w:tcW w:w="1274" w:type="dxa"/>
          </w:tcPr>
          <w:p w14:paraId="58FF5597" w14:textId="77777777" w:rsidR="007374B6" w:rsidRDefault="007374B6">
            <w:pPr>
              <w:pStyle w:val="TableParagraph"/>
              <w:spacing w:before="0"/>
              <w:rPr>
                <w:rFonts w:ascii="Times New Roman"/>
                <w:sz w:val="18"/>
              </w:rPr>
            </w:pPr>
          </w:p>
        </w:tc>
        <w:tc>
          <w:tcPr>
            <w:tcW w:w="1308" w:type="dxa"/>
          </w:tcPr>
          <w:p w14:paraId="5683640A" w14:textId="77777777" w:rsidR="007374B6" w:rsidRDefault="00000000">
            <w:pPr>
              <w:pStyle w:val="TableParagraph"/>
              <w:ind w:right="39"/>
              <w:jc w:val="right"/>
              <w:rPr>
                <w:b/>
                <w:sz w:val="18"/>
              </w:rPr>
            </w:pPr>
            <w:r>
              <w:rPr>
                <w:b/>
                <w:spacing w:val="-2"/>
                <w:sz w:val="18"/>
              </w:rPr>
              <w:t>2.000,00</w:t>
            </w:r>
          </w:p>
        </w:tc>
        <w:tc>
          <w:tcPr>
            <w:tcW w:w="857" w:type="dxa"/>
          </w:tcPr>
          <w:p w14:paraId="09A1B2F2" w14:textId="77777777" w:rsidR="007374B6" w:rsidRDefault="00000000">
            <w:pPr>
              <w:pStyle w:val="TableParagraph"/>
              <w:ind w:left="2" w:right="60"/>
              <w:jc w:val="center"/>
              <w:rPr>
                <w:b/>
                <w:sz w:val="18"/>
              </w:rPr>
            </w:pPr>
            <w:r>
              <w:rPr>
                <w:b/>
                <w:spacing w:val="-2"/>
                <w:sz w:val="18"/>
              </w:rPr>
              <w:t>100,00%</w:t>
            </w:r>
          </w:p>
        </w:tc>
      </w:tr>
      <w:tr w:rsidR="007374B6" w14:paraId="7F46C8CF" w14:textId="77777777">
        <w:trPr>
          <w:trHeight w:val="277"/>
        </w:trPr>
        <w:tc>
          <w:tcPr>
            <w:tcW w:w="5834" w:type="dxa"/>
          </w:tcPr>
          <w:p w14:paraId="7F3347E5"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601" w:type="dxa"/>
          </w:tcPr>
          <w:p w14:paraId="6D5A05C3" w14:textId="77777777" w:rsidR="007374B6" w:rsidRDefault="00000000">
            <w:pPr>
              <w:pStyle w:val="TableParagraph"/>
              <w:ind w:right="172"/>
              <w:jc w:val="right"/>
              <w:rPr>
                <w:b/>
                <w:sz w:val="18"/>
              </w:rPr>
            </w:pPr>
            <w:r>
              <w:rPr>
                <w:b/>
                <w:spacing w:val="-2"/>
                <w:sz w:val="18"/>
              </w:rPr>
              <w:t>4.000,00</w:t>
            </w:r>
          </w:p>
        </w:tc>
        <w:tc>
          <w:tcPr>
            <w:tcW w:w="1274" w:type="dxa"/>
          </w:tcPr>
          <w:p w14:paraId="319C077F" w14:textId="77777777" w:rsidR="007374B6" w:rsidRDefault="00000000">
            <w:pPr>
              <w:pStyle w:val="TableParagraph"/>
              <w:ind w:right="96"/>
              <w:jc w:val="right"/>
              <w:rPr>
                <w:b/>
                <w:sz w:val="18"/>
              </w:rPr>
            </w:pPr>
            <w:r>
              <w:rPr>
                <w:b/>
                <w:sz w:val="18"/>
              </w:rPr>
              <w:t>-</w:t>
            </w:r>
            <w:r>
              <w:rPr>
                <w:b/>
                <w:spacing w:val="-2"/>
                <w:sz w:val="18"/>
              </w:rPr>
              <w:t>4.000,00</w:t>
            </w:r>
          </w:p>
        </w:tc>
        <w:tc>
          <w:tcPr>
            <w:tcW w:w="1308" w:type="dxa"/>
          </w:tcPr>
          <w:p w14:paraId="49D85E24" w14:textId="77777777" w:rsidR="007374B6" w:rsidRDefault="007374B6">
            <w:pPr>
              <w:pStyle w:val="TableParagraph"/>
              <w:spacing w:before="0"/>
              <w:rPr>
                <w:rFonts w:ascii="Times New Roman"/>
                <w:sz w:val="18"/>
              </w:rPr>
            </w:pPr>
          </w:p>
        </w:tc>
        <w:tc>
          <w:tcPr>
            <w:tcW w:w="857" w:type="dxa"/>
          </w:tcPr>
          <w:p w14:paraId="0CA05E1A" w14:textId="77777777" w:rsidR="007374B6" w:rsidRDefault="007374B6">
            <w:pPr>
              <w:pStyle w:val="TableParagraph"/>
              <w:spacing w:before="0"/>
              <w:rPr>
                <w:rFonts w:ascii="Times New Roman"/>
                <w:sz w:val="18"/>
              </w:rPr>
            </w:pPr>
          </w:p>
        </w:tc>
      </w:tr>
      <w:tr w:rsidR="007374B6" w14:paraId="596C306B" w14:textId="77777777">
        <w:trPr>
          <w:trHeight w:val="277"/>
        </w:trPr>
        <w:tc>
          <w:tcPr>
            <w:tcW w:w="5834" w:type="dxa"/>
          </w:tcPr>
          <w:p w14:paraId="5992A455" w14:textId="77777777" w:rsidR="007374B6" w:rsidRDefault="00000000">
            <w:pPr>
              <w:pStyle w:val="TableParagraph"/>
              <w:spacing w:before="28"/>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01" w:type="dxa"/>
          </w:tcPr>
          <w:p w14:paraId="69B749E3" w14:textId="77777777" w:rsidR="007374B6" w:rsidRDefault="00000000">
            <w:pPr>
              <w:pStyle w:val="TableParagraph"/>
              <w:spacing w:before="28"/>
              <w:ind w:right="172"/>
              <w:jc w:val="right"/>
              <w:rPr>
                <w:b/>
                <w:sz w:val="18"/>
              </w:rPr>
            </w:pPr>
            <w:r>
              <w:rPr>
                <w:b/>
                <w:spacing w:val="-2"/>
                <w:sz w:val="18"/>
              </w:rPr>
              <w:t>4.000,00</w:t>
            </w:r>
          </w:p>
        </w:tc>
        <w:tc>
          <w:tcPr>
            <w:tcW w:w="1274" w:type="dxa"/>
          </w:tcPr>
          <w:p w14:paraId="379A70B8" w14:textId="77777777" w:rsidR="007374B6" w:rsidRDefault="00000000">
            <w:pPr>
              <w:pStyle w:val="TableParagraph"/>
              <w:spacing w:before="28"/>
              <w:ind w:right="96"/>
              <w:jc w:val="right"/>
              <w:rPr>
                <w:b/>
                <w:sz w:val="18"/>
              </w:rPr>
            </w:pPr>
            <w:r>
              <w:rPr>
                <w:b/>
                <w:sz w:val="18"/>
              </w:rPr>
              <w:t>-</w:t>
            </w:r>
            <w:r>
              <w:rPr>
                <w:b/>
                <w:spacing w:val="-2"/>
                <w:sz w:val="18"/>
              </w:rPr>
              <w:t>4.000,00</w:t>
            </w:r>
          </w:p>
        </w:tc>
        <w:tc>
          <w:tcPr>
            <w:tcW w:w="1308" w:type="dxa"/>
          </w:tcPr>
          <w:p w14:paraId="3AE301DC" w14:textId="77777777" w:rsidR="007374B6" w:rsidRDefault="007374B6">
            <w:pPr>
              <w:pStyle w:val="TableParagraph"/>
              <w:spacing w:before="0"/>
              <w:rPr>
                <w:rFonts w:ascii="Times New Roman"/>
                <w:sz w:val="18"/>
              </w:rPr>
            </w:pPr>
          </w:p>
        </w:tc>
        <w:tc>
          <w:tcPr>
            <w:tcW w:w="857" w:type="dxa"/>
          </w:tcPr>
          <w:p w14:paraId="31CB258C" w14:textId="77777777" w:rsidR="007374B6" w:rsidRDefault="007374B6">
            <w:pPr>
              <w:pStyle w:val="TableParagraph"/>
              <w:spacing w:before="0"/>
              <w:rPr>
                <w:rFonts w:ascii="Times New Roman"/>
                <w:sz w:val="18"/>
              </w:rPr>
            </w:pPr>
          </w:p>
        </w:tc>
      </w:tr>
      <w:tr w:rsidR="007374B6" w14:paraId="2F011ADD" w14:textId="77777777">
        <w:trPr>
          <w:trHeight w:val="327"/>
        </w:trPr>
        <w:tc>
          <w:tcPr>
            <w:tcW w:w="5834" w:type="dxa"/>
          </w:tcPr>
          <w:p w14:paraId="268A5A6E"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01" w:type="dxa"/>
          </w:tcPr>
          <w:p w14:paraId="24BBF478" w14:textId="77777777" w:rsidR="007374B6" w:rsidRDefault="00000000">
            <w:pPr>
              <w:pStyle w:val="TableParagraph"/>
              <w:ind w:right="172"/>
              <w:jc w:val="right"/>
              <w:rPr>
                <w:b/>
                <w:sz w:val="18"/>
              </w:rPr>
            </w:pPr>
            <w:r>
              <w:rPr>
                <w:b/>
                <w:spacing w:val="-2"/>
                <w:sz w:val="18"/>
              </w:rPr>
              <w:t>4.000,00</w:t>
            </w:r>
          </w:p>
        </w:tc>
        <w:tc>
          <w:tcPr>
            <w:tcW w:w="1274" w:type="dxa"/>
          </w:tcPr>
          <w:p w14:paraId="599E7682" w14:textId="77777777" w:rsidR="007374B6" w:rsidRDefault="00000000">
            <w:pPr>
              <w:pStyle w:val="TableParagraph"/>
              <w:ind w:right="96"/>
              <w:jc w:val="right"/>
              <w:rPr>
                <w:b/>
                <w:sz w:val="18"/>
              </w:rPr>
            </w:pPr>
            <w:r>
              <w:rPr>
                <w:b/>
                <w:sz w:val="18"/>
              </w:rPr>
              <w:t>-</w:t>
            </w:r>
            <w:r>
              <w:rPr>
                <w:b/>
                <w:spacing w:val="-2"/>
                <w:sz w:val="18"/>
              </w:rPr>
              <w:t>4.000,00</w:t>
            </w:r>
          </w:p>
        </w:tc>
        <w:tc>
          <w:tcPr>
            <w:tcW w:w="1308" w:type="dxa"/>
          </w:tcPr>
          <w:p w14:paraId="2F354E0B" w14:textId="77777777" w:rsidR="007374B6" w:rsidRDefault="007374B6">
            <w:pPr>
              <w:pStyle w:val="TableParagraph"/>
              <w:spacing w:before="0"/>
              <w:rPr>
                <w:rFonts w:ascii="Times New Roman"/>
                <w:sz w:val="18"/>
              </w:rPr>
            </w:pPr>
          </w:p>
        </w:tc>
        <w:tc>
          <w:tcPr>
            <w:tcW w:w="857" w:type="dxa"/>
          </w:tcPr>
          <w:p w14:paraId="2AFFB64B" w14:textId="77777777" w:rsidR="007374B6" w:rsidRDefault="007374B6">
            <w:pPr>
              <w:pStyle w:val="TableParagraph"/>
              <w:spacing w:before="0"/>
              <w:rPr>
                <w:rFonts w:ascii="Times New Roman"/>
                <w:sz w:val="18"/>
              </w:rPr>
            </w:pPr>
          </w:p>
        </w:tc>
      </w:tr>
      <w:tr w:rsidR="007374B6" w14:paraId="739AC931" w14:textId="77777777">
        <w:trPr>
          <w:trHeight w:val="285"/>
        </w:trPr>
        <w:tc>
          <w:tcPr>
            <w:tcW w:w="5834" w:type="dxa"/>
            <w:shd w:val="clear" w:color="auto" w:fill="82C0FF"/>
          </w:tcPr>
          <w:p w14:paraId="58704BED" w14:textId="77777777" w:rsidR="007374B6" w:rsidRDefault="00000000">
            <w:pPr>
              <w:pStyle w:val="TableParagraph"/>
              <w:spacing w:before="0" w:line="223" w:lineRule="exact"/>
              <w:ind w:left="60"/>
              <w:rPr>
                <w:b/>
                <w:sz w:val="20"/>
              </w:rPr>
            </w:pPr>
            <w:r>
              <w:rPr>
                <w:b/>
                <w:sz w:val="20"/>
              </w:rPr>
              <w:t>Glava:</w:t>
            </w:r>
            <w:r>
              <w:rPr>
                <w:b/>
                <w:spacing w:val="-2"/>
                <w:sz w:val="20"/>
              </w:rPr>
              <w:t xml:space="preserve"> </w:t>
            </w:r>
            <w:r>
              <w:rPr>
                <w:b/>
                <w:sz w:val="20"/>
              </w:rPr>
              <w:t>00309</w:t>
            </w:r>
            <w:r>
              <w:rPr>
                <w:b/>
                <w:spacing w:val="-1"/>
                <w:sz w:val="20"/>
              </w:rPr>
              <w:t xml:space="preserve"> </w:t>
            </w:r>
            <w:r>
              <w:rPr>
                <w:b/>
                <w:sz w:val="20"/>
              </w:rPr>
              <w:t>TVRĐAVA</w:t>
            </w:r>
            <w:r>
              <w:rPr>
                <w:b/>
                <w:spacing w:val="-2"/>
                <w:sz w:val="20"/>
              </w:rPr>
              <w:t xml:space="preserve"> </w:t>
            </w:r>
            <w:r>
              <w:rPr>
                <w:b/>
                <w:sz w:val="20"/>
              </w:rPr>
              <w:t>KULTURE</w:t>
            </w:r>
            <w:r>
              <w:rPr>
                <w:b/>
                <w:spacing w:val="-1"/>
                <w:sz w:val="20"/>
              </w:rPr>
              <w:t xml:space="preserve"> </w:t>
            </w:r>
            <w:r>
              <w:rPr>
                <w:b/>
                <w:spacing w:val="-2"/>
                <w:sz w:val="20"/>
              </w:rPr>
              <w:t>ŠIBENIK</w:t>
            </w:r>
          </w:p>
        </w:tc>
        <w:tc>
          <w:tcPr>
            <w:tcW w:w="1601" w:type="dxa"/>
            <w:shd w:val="clear" w:color="auto" w:fill="82C0FF"/>
          </w:tcPr>
          <w:p w14:paraId="671DB36A" w14:textId="77777777" w:rsidR="007374B6" w:rsidRDefault="00000000">
            <w:pPr>
              <w:pStyle w:val="TableParagraph"/>
              <w:spacing w:before="0" w:line="223" w:lineRule="exact"/>
              <w:ind w:right="172"/>
              <w:jc w:val="right"/>
              <w:rPr>
                <w:b/>
                <w:sz w:val="20"/>
              </w:rPr>
            </w:pPr>
            <w:r>
              <w:rPr>
                <w:b/>
                <w:spacing w:val="-2"/>
                <w:sz w:val="20"/>
              </w:rPr>
              <w:t>5.321.931,00</w:t>
            </w:r>
          </w:p>
        </w:tc>
        <w:tc>
          <w:tcPr>
            <w:tcW w:w="1274" w:type="dxa"/>
            <w:shd w:val="clear" w:color="auto" w:fill="82C0FF"/>
          </w:tcPr>
          <w:p w14:paraId="7978CE0F" w14:textId="77777777" w:rsidR="007374B6" w:rsidRDefault="00000000">
            <w:pPr>
              <w:pStyle w:val="TableParagraph"/>
              <w:spacing w:before="0" w:line="223" w:lineRule="exact"/>
              <w:ind w:right="96"/>
              <w:jc w:val="right"/>
              <w:rPr>
                <w:b/>
                <w:sz w:val="20"/>
              </w:rPr>
            </w:pPr>
            <w:r>
              <w:rPr>
                <w:b/>
                <w:spacing w:val="-2"/>
                <w:sz w:val="20"/>
              </w:rPr>
              <w:t>497.008,00</w:t>
            </w:r>
          </w:p>
        </w:tc>
        <w:tc>
          <w:tcPr>
            <w:tcW w:w="2165" w:type="dxa"/>
            <w:gridSpan w:val="2"/>
            <w:shd w:val="clear" w:color="auto" w:fill="82C0FF"/>
          </w:tcPr>
          <w:p w14:paraId="2A860C83" w14:textId="77777777" w:rsidR="007374B6" w:rsidRDefault="00000000">
            <w:pPr>
              <w:pStyle w:val="TableParagraph"/>
              <w:spacing w:before="0" w:line="223" w:lineRule="exact"/>
              <w:ind w:left="98"/>
              <w:rPr>
                <w:b/>
                <w:sz w:val="20"/>
              </w:rPr>
            </w:pPr>
            <w:r>
              <w:rPr>
                <w:b/>
                <w:spacing w:val="-2"/>
                <w:sz w:val="20"/>
              </w:rPr>
              <w:t>5.818.939,00109,34%</w:t>
            </w:r>
          </w:p>
        </w:tc>
      </w:tr>
      <w:tr w:rsidR="007374B6" w14:paraId="5C47A86C" w14:textId="77777777">
        <w:trPr>
          <w:trHeight w:val="242"/>
        </w:trPr>
        <w:tc>
          <w:tcPr>
            <w:tcW w:w="5834" w:type="dxa"/>
          </w:tcPr>
          <w:p w14:paraId="14254135"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01" w:type="dxa"/>
          </w:tcPr>
          <w:p w14:paraId="74435103" w14:textId="77777777" w:rsidR="007374B6" w:rsidRDefault="00000000">
            <w:pPr>
              <w:pStyle w:val="TableParagraph"/>
              <w:spacing w:before="0" w:line="201" w:lineRule="exact"/>
              <w:ind w:right="172"/>
              <w:jc w:val="right"/>
              <w:rPr>
                <w:b/>
                <w:sz w:val="18"/>
              </w:rPr>
            </w:pPr>
            <w:r>
              <w:rPr>
                <w:b/>
                <w:spacing w:val="-2"/>
                <w:sz w:val="18"/>
              </w:rPr>
              <w:t>2.202.285,00</w:t>
            </w:r>
          </w:p>
        </w:tc>
        <w:tc>
          <w:tcPr>
            <w:tcW w:w="1274" w:type="dxa"/>
          </w:tcPr>
          <w:p w14:paraId="5587DA39" w14:textId="77777777" w:rsidR="007374B6" w:rsidRDefault="00000000">
            <w:pPr>
              <w:pStyle w:val="TableParagraph"/>
              <w:spacing w:before="0" w:line="201" w:lineRule="exact"/>
              <w:ind w:right="96"/>
              <w:jc w:val="right"/>
              <w:rPr>
                <w:b/>
                <w:sz w:val="18"/>
              </w:rPr>
            </w:pPr>
            <w:r>
              <w:rPr>
                <w:b/>
                <w:spacing w:val="-2"/>
                <w:sz w:val="18"/>
              </w:rPr>
              <w:t>154.526,00</w:t>
            </w:r>
          </w:p>
        </w:tc>
        <w:tc>
          <w:tcPr>
            <w:tcW w:w="1308" w:type="dxa"/>
          </w:tcPr>
          <w:p w14:paraId="57CB998B" w14:textId="77777777" w:rsidR="007374B6" w:rsidRDefault="00000000">
            <w:pPr>
              <w:pStyle w:val="TableParagraph"/>
              <w:spacing w:before="0" w:line="201" w:lineRule="exact"/>
              <w:ind w:right="39"/>
              <w:jc w:val="right"/>
              <w:rPr>
                <w:b/>
                <w:sz w:val="18"/>
              </w:rPr>
            </w:pPr>
            <w:r>
              <w:rPr>
                <w:b/>
                <w:spacing w:val="-2"/>
                <w:sz w:val="18"/>
              </w:rPr>
              <w:t>2.356.811,00</w:t>
            </w:r>
          </w:p>
        </w:tc>
        <w:tc>
          <w:tcPr>
            <w:tcW w:w="857" w:type="dxa"/>
          </w:tcPr>
          <w:p w14:paraId="38CE455C" w14:textId="77777777" w:rsidR="007374B6" w:rsidRDefault="00000000">
            <w:pPr>
              <w:pStyle w:val="TableParagraph"/>
              <w:spacing w:before="0" w:line="201" w:lineRule="exact"/>
              <w:ind w:left="2" w:right="60"/>
              <w:jc w:val="center"/>
              <w:rPr>
                <w:b/>
                <w:sz w:val="18"/>
              </w:rPr>
            </w:pPr>
            <w:r>
              <w:rPr>
                <w:b/>
                <w:spacing w:val="-2"/>
                <w:sz w:val="18"/>
              </w:rPr>
              <w:t>107,02%</w:t>
            </w:r>
          </w:p>
        </w:tc>
      </w:tr>
      <w:tr w:rsidR="007374B6" w14:paraId="61D74E2A" w14:textId="77777777">
        <w:trPr>
          <w:trHeight w:val="285"/>
        </w:trPr>
        <w:tc>
          <w:tcPr>
            <w:tcW w:w="5834" w:type="dxa"/>
          </w:tcPr>
          <w:p w14:paraId="44151472"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01" w:type="dxa"/>
          </w:tcPr>
          <w:p w14:paraId="77BE31C0" w14:textId="77777777" w:rsidR="007374B6" w:rsidRDefault="00000000">
            <w:pPr>
              <w:pStyle w:val="TableParagraph"/>
              <w:ind w:right="172"/>
              <w:jc w:val="right"/>
              <w:rPr>
                <w:b/>
                <w:sz w:val="18"/>
              </w:rPr>
            </w:pPr>
            <w:r>
              <w:rPr>
                <w:b/>
                <w:spacing w:val="-2"/>
                <w:sz w:val="18"/>
              </w:rPr>
              <w:t>391.000,00</w:t>
            </w:r>
          </w:p>
        </w:tc>
        <w:tc>
          <w:tcPr>
            <w:tcW w:w="1274" w:type="dxa"/>
          </w:tcPr>
          <w:p w14:paraId="568798DF" w14:textId="77777777" w:rsidR="007374B6" w:rsidRDefault="00000000">
            <w:pPr>
              <w:pStyle w:val="TableParagraph"/>
              <w:ind w:right="96"/>
              <w:jc w:val="right"/>
              <w:rPr>
                <w:b/>
                <w:sz w:val="18"/>
              </w:rPr>
            </w:pPr>
            <w:r>
              <w:rPr>
                <w:b/>
                <w:sz w:val="18"/>
              </w:rPr>
              <w:t>-</w:t>
            </w:r>
            <w:r>
              <w:rPr>
                <w:b/>
                <w:spacing w:val="-2"/>
                <w:sz w:val="18"/>
              </w:rPr>
              <w:t>4.800,00</w:t>
            </w:r>
          </w:p>
        </w:tc>
        <w:tc>
          <w:tcPr>
            <w:tcW w:w="1308" w:type="dxa"/>
          </w:tcPr>
          <w:p w14:paraId="2B00823F" w14:textId="77777777" w:rsidR="007374B6" w:rsidRDefault="00000000">
            <w:pPr>
              <w:pStyle w:val="TableParagraph"/>
              <w:ind w:right="39"/>
              <w:jc w:val="right"/>
              <w:rPr>
                <w:b/>
                <w:sz w:val="18"/>
              </w:rPr>
            </w:pPr>
            <w:r>
              <w:rPr>
                <w:b/>
                <w:spacing w:val="-2"/>
                <w:sz w:val="18"/>
              </w:rPr>
              <w:t>386.200,00</w:t>
            </w:r>
          </w:p>
        </w:tc>
        <w:tc>
          <w:tcPr>
            <w:tcW w:w="857" w:type="dxa"/>
          </w:tcPr>
          <w:p w14:paraId="4D917F8E" w14:textId="77777777" w:rsidR="007374B6" w:rsidRDefault="00000000">
            <w:pPr>
              <w:pStyle w:val="TableParagraph"/>
              <w:ind w:left="99" w:right="60"/>
              <w:jc w:val="center"/>
              <w:rPr>
                <w:b/>
                <w:sz w:val="18"/>
              </w:rPr>
            </w:pPr>
            <w:r>
              <w:rPr>
                <w:b/>
                <w:spacing w:val="-2"/>
                <w:sz w:val="18"/>
              </w:rPr>
              <w:t>98,77%</w:t>
            </w:r>
          </w:p>
        </w:tc>
      </w:tr>
      <w:tr w:rsidR="007374B6" w14:paraId="0A9BDAF9" w14:textId="77777777">
        <w:trPr>
          <w:trHeight w:val="285"/>
        </w:trPr>
        <w:tc>
          <w:tcPr>
            <w:tcW w:w="5834" w:type="dxa"/>
          </w:tcPr>
          <w:p w14:paraId="1BDE8A76"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01" w:type="dxa"/>
          </w:tcPr>
          <w:p w14:paraId="4372853E" w14:textId="77777777" w:rsidR="007374B6" w:rsidRDefault="00000000">
            <w:pPr>
              <w:pStyle w:val="TableParagraph"/>
              <w:ind w:right="172"/>
              <w:jc w:val="right"/>
              <w:rPr>
                <w:b/>
                <w:sz w:val="18"/>
              </w:rPr>
            </w:pPr>
            <w:r>
              <w:rPr>
                <w:b/>
                <w:spacing w:val="-2"/>
                <w:sz w:val="18"/>
              </w:rPr>
              <w:t>1.390.300,00</w:t>
            </w:r>
          </w:p>
        </w:tc>
        <w:tc>
          <w:tcPr>
            <w:tcW w:w="1274" w:type="dxa"/>
          </w:tcPr>
          <w:p w14:paraId="1B6E7417" w14:textId="77777777" w:rsidR="007374B6" w:rsidRDefault="00000000">
            <w:pPr>
              <w:pStyle w:val="TableParagraph"/>
              <w:ind w:right="96"/>
              <w:jc w:val="right"/>
              <w:rPr>
                <w:b/>
                <w:sz w:val="18"/>
              </w:rPr>
            </w:pPr>
            <w:r>
              <w:rPr>
                <w:b/>
                <w:spacing w:val="-2"/>
                <w:sz w:val="18"/>
              </w:rPr>
              <w:t>234.800,00</w:t>
            </w:r>
          </w:p>
        </w:tc>
        <w:tc>
          <w:tcPr>
            <w:tcW w:w="1308" w:type="dxa"/>
          </w:tcPr>
          <w:p w14:paraId="776864A7" w14:textId="77777777" w:rsidR="007374B6" w:rsidRDefault="00000000">
            <w:pPr>
              <w:pStyle w:val="TableParagraph"/>
              <w:ind w:right="39"/>
              <w:jc w:val="right"/>
              <w:rPr>
                <w:b/>
                <w:sz w:val="18"/>
              </w:rPr>
            </w:pPr>
            <w:r>
              <w:rPr>
                <w:b/>
                <w:spacing w:val="-2"/>
                <w:sz w:val="18"/>
              </w:rPr>
              <w:t>1.625.100,00</w:t>
            </w:r>
          </w:p>
        </w:tc>
        <w:tc>
          <w:tcPr>
            <w:tcW w:w="857" w:type="dxa"/>
          </w:tcPr>
          <w:p w14:paraId="7AEA53C0" w14:textId="77777777" w:rsidR="007374B6" w:rsidRDefault="00000000">
            <w:pPr>
              <w:pStyle w:val="TableParagraph"/>
              <w:ind w:left="2" w:right="60"/>
              <w:jc w:val="center"/>
              <w:rPr>
                <w:b/>
                <w:sz w:val="18"/>
              </w:rPr>
            </w:pPr>
            <w:r>
              <w:rPr>
                <w:b/>
                <w:spacing w:val="-2"/>
                <w:sz w:val="18"/>
              </w:rPr>
              <w:t>116,89%</w:t>
            </w:r>
          </w:p>
        </w:tc>
      </w:tr>
      <w:tr w:rsidR="007374B6" w14:paraId="4392D3AC" w14:textId="77777777">
        <w:trPr>
          <w:trHeight w:val="285"/>
        </w:trPr>
        <w:tc>
          <w:tcPr>
            <w:tcW w:w="5834" w:type="dxa"/>
          </w:tcPr>
          <w:p w14:paraId="182C3D6E"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01" w:type="dxa"/>
          </w:tcPr>
          <w:p w14:paraId="743D5690" w14:textId="77777777" w:rsidR="007374B6" w:rsidRDefault="00000000">
            <w:pPr>
              <w:pStyle w:val="TableParagraph"/>
              <w:ind w:right="172"/>
              <w:jc w:val="right"/>
              <w:rPr>
                <w:b/>
                <w:sz w:val="18"/>
              </w:rPr>
            </w:pPr>
            <w:r>
              <w:rPr>
                <w:b/>
                <w:spacing w:val="-2"/>
                <w:sz w:val="18"/>
              </w:rPr>
              <w:t>252.835,00</w:t>
            </w:r>
          </w:p>
        </w:tc>
        <w:tc>
          <w:tcPr>
            <w:tcW w:w="1274" w:type="dxa"/>
          </w:tcPr>
          <w:p w14:paraId="702EB597" w14:textId="77777777" w:rsidR="007374B6" w:rsidRDefault="00000000">
            <w:pPr>
              <w:pStyle w:val="TableParagraph"/>
              <w:ind w:right="96"/>
              <w:jc w:val="right"/>
              <w:rPr>
                <w:b/>
                <w:sz w:val="18"/>
              </w:rPr>
            </w:pPr>
            <w:r>
              <w:rPr>
                <w:b/>
                <w:sz w:val="18"/>
              </w:rPr>
              <w:t>-</w:t>
            </w:r>
            <w:r>
              <w:rPr>
                <w:b/>
                <w:spacing w:val="-2"/>
                <w:sz w:val="18"/>
              </w:rPr>
              <w:t>97.395,00</w:t>
            </w:r>
          </w:p>
        </w:tc>
        <w:tc>
          <w:tcPr>
            <w:tcW w:w="1308" w:type="dxa"/>
          </w:tcPr>
          <w:p w14:paraId="4AF9559F" w14:textId="77777777" w:rsidR="007374B6" w:rsidRDefault="00000000">
            <w:pPr>
              <w:pStyle w:val="TableParagraph"/>
              <w:ind w:right="39"/>
              <w:jc w:val="right"/>
              <w:rPr>
                <w:b/>
                <w:sz w:val="18"/>
              </w:rPr>
            </w:pPr>
            <w:r>
              <w:rPr>
                <w:b/>
                <w:spacing w:val="-2"/>
                <w:sz w:val="18"/>
              </w:rPr>
              <w:t>155.440,00</w:t>
            </w:r>
          </w:p>
        </w:tc>
        <w:tc>
          <w:tcPr>
            <w:tcW w:w="857" w:type="dxa"/>
          </w:tcPr>
          <w:p w14:paraId="5A5680AA" w14:textId="77777777" w:rsidR="007374B6" w:rsidRDefault="00000000">
            <w:pPr>
              <w:pStyle w:val="TableParagraph"/>
              <w:ind w:left="99" w:right="60"/>
              <w:jc w:val="center"/>
              <w:rPr>
                <w:b/>
                <w:sz w:val="18"/>
              </w:rPr>
            </w:pPr>
            <w:r>
              <w:rPr>
                <w:b/>
                <w:spacing w:val="-2"/>
                <w:sz w:val="18"/>
              </w:rPr>
              <w:t>61,48%</w:t>
            </w:r>
          </w:p>
        </w:tc>
      </w:tr>
      <w:tr w:rsidR="007374B6" w14:paraId="6D462290" w14:textId="77777777">
        <w:trPr>
          <w:trHeight w:val="285"/>
        </w:trPr>
        <w:tc>
          <w:tcPr>
            <w:tcW w:w="5834" w:type="dxa"/>
          </w:tcPr>
          <w:p w14:paraId="72CF461F" w14:textId="77777777" w:rsidR="007374B6" w:rsidRDefault="00000000">
            <w:pPr>
              <w:pStyle w:val="TableParagraph"/>
              <w:ind w:left="51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601" w:type="dxa"/>
          </w:tcPr>
          <w:p w14:paraId="14C20EE5" w14:textId="77777777" w:rsidR="007374B6" w:rsidRDefault="00000000">
            <w:pPr>
              <w:pStyle w:val="TableParagraph"/>
              <w:ind w:right="172"/>
              <w:jc w:val="right"/>
              <w:rPr>
                <w:b/>
                <w:sz w:val="18"/>
              </w:rPr>
            </w:pPr>
            <w:r>
              <w:rPr>
                <w:b/>
                <w:spacing w:val="-2"/>
                <w:sz w:val="18"/>
              </w:rPr>
              <w:t>7.500,00</w:t>
            </w:r>
          </w:p>
        </w:tc>
        <w:tc>
          <w:tcPr>
            <w:tcW w:w="1274" w:type="dxa"/>
          </w:tcPr>
          <w:p w14:paraId="73C235F0" w14:textId="77777777" w:rsidR="007374B6" w:rsidRDefault="00000000">
            <w:pPr>
              <w:pStyle w:val="TableParagraph"/>
              <w:ind w:right="96"/>
              <w:jc w:val="right"/>
              <w:rPr>
                <w:b/>
                <w:sz w:val="18"/>
              </w:rPr>
            </w:pPr>
            <w:r>
              <w:rPr>
                <w:b/>
                <w:spacing w:val="-2"/>
                <w:sz w:val="18"/>
              </w:rPr>
              <w:t>2.500,00</w:t>
            </w:r>
          </w:p>
        </w:tc>
        <w:tc>
          <w:tcPr>
            <w:tcW w:w="1308" w:type="dxa"/>
          </w:tcPr>
          <w:p w14:paraId="7C9C34B7" w14:textId="77777777" w:rsidR="007374B6" w:rsidRDefault="00000000">
            <w:pPr>
              <w:pStyle w:val="TableParagraph"/>
              <w:ind w:right="39"/>
              <w:jc w:val="right"/>
              <w:rPr>
                <w:b/>
                <w:sz w:val="18"/>
              </w:rPr>
            </w:pPr>
            <w:r>
              <w:rPr>
                <w:b/>
                <w:spacing w:val="-2"/>
                <w:sz w:val="18"/>
              </w:rPr>
              <w:t>10.000,00</w:t>
            </w:r>
          </w:p>
        </w:tc>
        <w:tc>
          <w:tcPr>
            <w:tcW w:w="857" w:type="dxa"/>
          </w:tcPr>
          <w:p w14:paraId="0F9F4C7D" w14:textId="77777777" w:rsidR="007374B6" w:rsidRDefault="00000000">
            <w:pPr>
              <w:pStyle w:val="TableParagraph"/>
              <w:ind w:left="2" w:right="60"/>
              <w:jc w:val="center"/>
              <w:rPr>
                <w:b/>
                <w:sz w:val="18"/>
              </w:rPr>
            </w:pPr>
            <w:r>
              <w:rPr>
                <w:b/>
                <w:spacing w:val="-2"/>
                <w:sz w:val="18"/>
              </w:rPr>
              <w:t>133,33%</w:t>
            </w:r>
          </w:p>
        </w:tc>
      </w:tr>
      <w:tr w:rsidR="007374B6" w14:paraId="475067F6" w14:textId="77777777">
        <w:trPr>
          <w:trHeight w:val="285"/>
        </w:trPr>
        <w:tc>
          <w:tcPr>
            <w:tcW w:w="5834" w:type="dxa"/>
          </w:tcPr>
          <w:p w14:paraId="36A8CF45" w14:textId="77777777" w:rsidR="007374B6" w:rsidRDefault="00000000">
            <w:pPr>
              <w:pStyle w:val="TableParagraph"/>
              <w:ind w:left="51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601" w:type="dxa"/>
          </w:tcPr>
          <w:p w14:paraId="052465B5" w14:textId="77777777" w:rsidR="007374B6" w:rsidRDefault="00000000">
            <w:pPr>
              <w:pStyle w:val="TableParagraph"/>
              <w:ind w:right="172"/>
              <w:jc w:val="right"/>
              <w:rPr>
                <w:b/>
                <w:sz w:val="18"/>
              </w:rPr>
            </w:pPr>
            <w:r>
              <w:rPr>
                <w:b/>
                <w:spacing w:val="-2"/>
                <w:sz w:val="18"/>
              </w:rPr>
              <w:t>7.500,00</w:t>
            </w:r>
          </w:p>
        </w:tc>
        <w:tc>
          <w:tcPr>
            <w:tcW w:w="1274" w:type="dxa"/>
          </w:tcPr>
          <w:p w14:paraId="605E89D9" w14:textId="77777777" w:rsidR="007374B6" w:rsidRDefault="00000000">
            <w:pPr>
              <w:pStyle w:val="TableParagraph"/>
              <w:ind w:right="96"/>
              <w:jc w:val="right"/>
              <w:rPr>
                <w:b/>
                <w:sz w:val="18"/>
              </w:rPr>
            </w:pPr>
            <w:r>
              <w:rPr>
                <w:b/>
                <w:spacing w:val="-2"/>
                <w:sz w:val="18"/>
              </w:rPr>
              <w:t>2.500,00</w:t>
            </w:r>
          </w:p>
        </w:tc>
        <w:tc>
          <w:tcPr>
            <w:tcW w:w="1308" w:type="dxa"/>
          </w:tcPr>
          <w:p w14:paraId="25DB3368" w14:textId="77777777" w:rsidR="007374B6" w:rsidRDefault="00000000">
            <w:pPr>
              <w:pStyle w:val="TableParagraph"/>
              <w:ind w:right="39"/>
              <w:jc w:val="right"/>
              <w:rPr>
                <w:b/>
                <w:sz w:val="18"/>
              </w:rPr>
            </w:pPr>
            <w:r>
              <w:rPr>
                <w:b/>
                <w:spacing w:val="-2"/>
                <w:sz w:val="18"/>
              </w:rPr>
              <w:t>10.000,00</w:t>
            </w:r>
          </w:p>
        </w:tc>
        <w:tc>
          <w:tcPr>
            <w:tcW w:w="857" w:type="dxa"/>
          </w:tcPr>
          <w:p w14:paraId="654FF3FF" w14:textId="77777777" w:rsidR="007374B6" w:rsidRDefault="00000000">
            <w:pPr>
              <w:pStyle w:val="TableParagraph"/>
              <w:ind w:left="2" w:right="60"/>
              <w:jc w:val="center"/>
              <w:rPr>
                <w:b/>
                <w:sz w:val="18"/>
              </w:rPr>
            </w:pPr>
            <w:r>
              <w:rPr>
                <w:b/>
                <w:spacing w:val="-2"/>
                <w:sz w:val="18"/>
              </w:rPr>
              <w:t>133,33%</w:t>
            </w:r>
          </w:p>
        </w:tc>
      </w:tr>
      <w:tr w:rsidR="007374B6" w14:paraId="5D42256B" w14:textId="77777777">
        <w:trPr>
          <w:trHeight w:val="277"/>
        </w:trPr>
        <w:tc>
          <w:tcPr>
            <w:tcW w:w="5834" w:type="dxa"/>
          </w:tcPr>
          <w:p w14:paraId="72B1188A"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601" w:type="dxa"/>
          </w:tcPr>
          <w:p w14:paraId="0F074D9D" w14:textId="77777777" w:rsidR="007374B6" w:rsidRDefault="00000000">
            <w:pPr>
              <w:pStyle w:val="TableParagraph"/>
              <w:ind w:right="172"/>
              <w:jc w:val="right"/>
              <w:rPr>
                <w:b/>
                <w:sz w:val="18"/>
              </w:rPr>
            </w:pPr>
            <w:r>
              <w:rPr>
                <w:b/>
                <w:spacing w:val="-2"/>
                <w:sz w:val="18"/>
              </w:rPr>
              <w:t>5.000,00</w:t>
            </w:r>
          </w:p>
        </w:tc>
        <w:tc>
          <w:tcPr>
            <w:tcW w:w="1274" w:type="dxa"/>
          </w:tcPr>
          <w:p w14:paraId="26392DAB" w14:textId="77777777" w:rsidR="007374B6" w:rsidRDefault="007374B6">
            <w:pPr>
              <w:pStyle w:val="TableParagraph"/>
              <w:spacing w:before="0"/>
              <w:rPr>
                <w:rFonts w:ascii="Times New Roman"/>
                <w:sz w:val="18"/>
              </w:rPr>
            </w:pPr>
          </w:p>
        </w:tc>
        <w:tc>
          <w:tcPr>
            <w:tcW w:w="1308" w:type="dxa"/>
          </w:tcPr>
          <w:p w14:paraId="7A99C459" w14:textId="77777777" w:rsidR="007374B6" w:rsidRDefault="00000000">
            <w:pPr>
              <w:pStyle w:val="TableParagraph"/>
              <w:ind w:right="39"/>
              <w:jc w:val="right"/>
              <w:rPr>
                <w:b/>
                <w:sz w:val="18"/>
              </w:rPr>
            </w:pPr>
            <w:r>
              <w:rPr>
                <w:b/>
                <w:spacing w:val="-2"/>
                <w:sz w:val="18"/>
              </w:rPr>
              <w:t>5.000,00</w:t>
            </w:r>
          </w:p>
        </w:tc>
        <w:tc>
          <w:tcPr>
            <w:tcW w:w="857" w:type="dxa"/>
          </w:tcPr>
          <w:p w14:paraId="780E7241" w14:textId="77777777" w:rsidR="007374B6" w:rsidRDefault="00000000">
            <w:pPr>
              <w:pStyle w:val="TableParagraph"/>
              <w:ind w:left="2" w:right="60"/>
              <w:jc w:val="center"/>
              <w:rPr>
                <w:b/>
                <w:sz w:val="18"/>
              </w:rPr>
            </w:pPr>
            <w:r>
              <w:rPr>
                <w:b/>
                <w:spacing w:val="-2"/>
                <w:sz w:val="18"/>
              </w:rPr>
              <w:t>100,00%</w:t>
            </w:r>
          </w:p>
        </w:tc>
      </w:tr>
      <w:tr w:rsidR="007374B6" w14:paraId="2905F99F" w14:textId="77777777">
        <w:trPr>
          <w:trHeight w:val="277"/>
        </w:trPr>
        <w:tc>
          <w:tcPr>
            <w:tcW w:w="5834" w:type="dxa"/>
          </w:tcPr>
          <w:p w14:paraId="4DA252CF" w14:textId="77777777" w:rsidR="007374B6" w:rsidRDefault="00000000">
            <w:pPr>
              <w:pStyle w:val="TableParagraph"/>
              <w:spacing w:before="28"/>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601" w:type="dxa"/>
          </w:tcPr>
          <w:p w14:paraId="674FC057" w14:textId="77777777" w:rsidR="007374B6" w:rsidRDefault="00000000">
            <w:pPr>
              <w:pStyle w:val="TableParagraph"/>
              <w:spacing w:before="28"/>
              <w:ind w:right="172"/>
              <w:jc w:val="right"/>
              <w:rPr>
                <w:b/>
                <w:sz w:val="18"/>
              </w:rPr>
            </w:pPr>
            <w:r>
              <w:rPr>
                <w:b/>
                <w:spacing w:val="-2"/>
                <w:sz w:val="18"/>
              </w:rPr>
              <w:t>943.011,00</w:t>
            </w:r>
          </w:p>
        </w:tc>
        <w:tc>
          <w:tcPr>
            <w:tcW w:w="1274" w:type="dxa"/>
          </w:tcPr>
          <w:p w14:paraId="7992AE15" w14:textId="77777777" w:rsidR="007374B6" w:rsidRDefault="00000000">
            <w:pPr>
              <w:pStyle w:val="TableParagraph"/>
              <w:spacing w:before="28"/>
              <w:ind w:right="96"/>
              <w:jc w:val="right"/>
              <w:rPr>
                <w:b/>
                <w:sz w:val="18"/>
              </w:rPr>
            </w:pPr>
            <w:r>
              <w:rPr>
                <w:b/>
                <w:spacing w:val="-2"/>
                <w:sz w:val="18"/>
              </w:rPr>
              <w:t>227.377,00</w:t>
            </w:r>
          </w:p>
        </w:tc>
        <w:tc>
          <w:tcPr>
            <w:tcW w:w="1308" w:type="dxa"/>
          </w:tcPr>
          <w:p w14:paraId="0B2D4BBA" w14:textId="77777777" w:rsidR="007374B6" w:rsidRDefault="00000000">
            <w:pPr>
              <w:pStyle w:val="TableParagraph"/>
              <w:spacing w:before="28"/>
              <w:ind w:right="39"/>
              <w:jc w:val="right"/>
              <w:rPr>
                <w:b/>
                <w:sz w:val="18"/>
              </w:rPr>
            </w:pPr>
            <w:r>
              <w:rPr>
                <w:b/>
                <w:spacing w:val="-2"/>
                <w:sz w:val="18"/>
              </w:rPr>
              <w:t>1.170.388,00</w:t>
            </w:r>
          </w:p>
        </w:tc>
        <w:tc>
          <w:tcPr>
            <w:tcW w:w="857" w:type="dxa"/>
          </w:tcPr>
          <w:p w14:paraId="63BEC7DB" w14:textId="77777777" w:rsidR="007374B6" w:rsidRDefault="00000000">
            <w:pPr>
              <w:pStyle w:val="TableParagraph"/>
              <w:spacing w:before="28"/>
              <w:ind w:left="2" w:right="60"/>
              <w:jc w:val="center"/>
              <w:rPr>
                <w:b/>
                <w:sz w:val="18"/>
              </w:rPr>
            </w:pPr>
            <w:r>
              <w:rPr>
                <w:b/>
                <w:spacing w:val="-2"/>
                <w:sz w:val="18"/>
              </w:rPr>
              <w:t>124,11%</w:t>
            </w:r>
          </w:p>
        </w:tc>
      </w:tr>
      <w:tr w:rsidR="007374B6" w14:paraId="7D153ED8" w14:textId="77777777">
        <w:trPr>
          <w:trHeight w:val="285"/>
        </w:trPr>
        <w:tc>
          <w:tcPr>
            <w:tcW w:w="5834" w:type="dxa"/>
          </w:tcPr>
          <w:p w14:paraId="6546132A" w14:textId="77777777" w:rsidR="007374B6" w:rsidRDefault="00000000">
            <w:pPr>
              <w:pStyle w:val="TableParagraph"/>
              <w:ind w:left="51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601" w:type="dxa"/>
          </w:tcPr>
          <w:p w14:paraId="4C5A1A42" w14:textId="77777777" w:rsidR="007374B6" w:rsidRDefault="00000000">
            <w:pPr>
              <w:pStyle w:val="TableParagraph"/>
              <w:ind w:right="172"/>
              <w:jc w:val="right"/>
              <w:rPr>
                <w:b/>
                <w:sz w:val="18"/>
              </w:rPr>
            </w:pPr>
            <w:r>
              <w:rPr>
                <w:b/>
                <w:spacing w:val="-2"/>
                <w:sz w:val="18"/>
              </w:rPr>
              <w:t>943.011,00</w:t>
            </w:r>
          </w:p>
        </w:tc>
        <w:tc>
          <w:tcPr>
            <w:tcW w:w="1274" w:type="dxa"/>
          </w:tcPr>
          <w:p w14:paraId="37AE3450" w14:textId="77777777" w:rsidR="007374B6" w:rsidRDefault="00000000">
            <w:pPr>
              <w:pStyle w:val="TableParagraph"/>
              <w:ind w:right="96"/>
              <w:jc w:val="right"/>
              <w:rPr>
                <w:b/>
                <w:sz w:val="18"/>
              </w:rPr>
            </w:pPr>
            <w:r>
              <w:rPr>
                <w:b/>
                <w:spacing w:val="-2"/>
                <w:sz w:val="18"/>
              </w:rPr>
              <w:t>227.377,00</w:t>
            </w:r>
          </w:p>
        </w:tc>
        <w:tc>
          <w:tcPr>
            <w:tcW w:w="1308" w:type="dxa"/>
          </w:tcPr>
          <w:p w14:paraId="3119AED7" w14:textId="77777777" w:rsidR="007374B6" w:rsidRDefault="00000000">
            <w:pPr>
              <w:pStyle w:val="TableParagraph"/>
              <w:ind w:right="39"/>
              <w:jc w:val="right"/>
              <w:rPr>
                <w:b/>
                <w:sz w:val="18"/>
              </w:rPr>
            </w:pPr>
            <w:r>
              <w:rPr>
                <w:b/>
                <w:spacing w:val="-2"/>
                <w:sz w:val="18"/>
              </w:rPr>
              <w:t>1.170.388,00</w:t>
            </w:r>
          </w:p>
        </w:tc>
        <w:tc>
          <w:tcPr>
            <w:tcW w:w="857" w:type="dxa"/>
          </w:tcPr>
          <w:p w14:paraId="41553669" w14:textId="77777777" w:rsidR="007374B6" w:rsidRDefault="00000000">
            <w:pPr>
              <w:pStyle w:val="TableParagraph"/>
              <w:ind w:left="2" w:right="60"/>
              <w:jc w:val="center"/>
              <w:rPr>
                <w:b/>
                <w:sz w:val="18"/>
              </w:rPr>
            </w:pPr>
            <w:r>
              <w:rPr>
                <w:b/>
                <w:spacing w:val="-2"/>
                <w:sz w:val="18"/>
              </w:rPr>
              <w:t>124,11%</w:t>
            </w:r>
          </w:p>
        </w:tc>
      </w:tr>
      <w:tr w:rsidR="007374B6" w14:paraId="2C6F899F" w14:textId="77777777">
        <w:trPr>
          <w:trHeight w:val="243"/>
        </w:trPr>
        <w:tc>
          <w:tcPr>
            <w:tcW w:w="5834" w:type="dxa"/>
          </w:tcPr>
          <w:p w14:paraId="3318E978" w14:textId="77777777" w:rsidR="007374B6" w:rsidRDefault="00000000">
            <w:pPr>
              <w:pStyle w:val="TableParagraph"/>
              <w:spacing w:line="187" w:lineRule="exact"/>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01" w:type="dxa"/>
          </w:tcPr>
          <w:p w14:paraId="5DC163F4" w14:textId="77777777" w:rsidR="007374B6" w:rsidRDefault="00000000">
            <w:pPr>
              <w:pStyle w:val="TableParagraph"/>
              <w:spacing w:line="187" w:lineRule="exact"/>
              <w:ind w:right="172"/>
              <w:jc w:val="right"/>
              <w:rPr>
                <w:b/>
                <w:sz w:val="18"/>
              </w:rPr>
            </w:pPr>
            <w:r>
              <w:rPr>
                <w:b/>
                <w:spacing w:val="-2"/>
                <w:sz w:val="18"/>
              </w:rPr>
              <w:t>130.000,00</w:t>
            </w:r>
          </w:p>
        </w:tc>
        <w:tc>
          <w:tcPr>
            <w:tcW w:w="1274" w:type="dxa"/>
          </w:tcPr>
          <w:p w14:paraId="5F246CCB" w14:textId="77777777" w:rsidR="007374B6" w:rsidRDefault="00000000">
            <w:pPr>
              <w:pStyle w:val="TableParagraph"/>
              <w:spacing w:line="187" w:lineRule="exact"/>
              <w:ind w:right="96"/>
              <w:jc w:val="right"/>
              <w:rPr>
                <w:b/>
                <w:sz w:val="18"/>
              </w:rPr>
            </w:pPr>
            <w:r>
              <w:rPr>
                <w:b/>
                <w:sz w:val="18"/>
              </w:rPr>
              <w:t>-</w:t>
            </w:r>
            <w:r>
              <w:rPr>
                <w:b/>
                <w:spacing w:val="-2"/>
                <w:sz w:val="18"/>
              </w:rPr>
              <w:t>20.000,00</w:t>
            </w:r>
          </w:p>
        </w:tc>
        <w:tc>
          <w:tcPr>
            <w:tcW w:w="1308" w:type="dxa"/>
          </w:tcPr>
          <w:p w14:paraId="136E89D5" w14:textId="77777777" w:rsidR="007374B6" w:rsidRDefault="00000000">
            <w:pPr>
              <w:pStyle w:val="TableParagraph"/>
              <w:spacing w:line="187" w:lineRule="exact"/>
              <w:ind w:right="39"/>
              <w:jc w:val="right"/>
              <w:rPr>
                <w:b/>
                <w:sz w:val="18"/>
              </w:rPr>
            </w:pPr>
            <w:r>
              <w:rPr>
                <w:b/>
                <w:spacing w:val="-2"/>
                <w:sz w:val="18"/>
              </w:rPr>
              <w:t>110.000,00</w:t>
            </w:r>
          </w:p>
        </w:tc>
        <w:tc>
          <w:tcPr>
            <w:tcW w:w="857" w:type="dxa"/>
          </w:tcPr>
          <w:p w14:paraId="12AA5AF1" w14:textId="77777777" w:rsidR="007374B6" w:rsidRDefault="00000000">
            <w:pPr>
              <w:pStyle w:val="TableParagraph"/>
              <w:spacing w:line="187" w:lineRule="exact"/>
              <w:ind w:left="99" w:right="60"/>
              <w:jc w:val="center"/>
              <w:rPr>
                <w:b/>
                <w:sz w:val="18"/>
              </w:rPr>
            </w:pPr>
            <w:r>
              <w:rPr>
                <w:b/>
                <w:spacing w:val="-2"/>
                <w:sz w:val="18"/>
              </w:rPr>
              <w:t>84,62%</w:t>
            </w:r>
          </w:p>
        </w:tc>
      </w:tr>
      <w:tr w:rsidR="007374B6" w14:paraId="1DBA6641" w14:textId="77777777">
        <w:trPr>
          <w:trHeight w:val="307"/>
        </w:trPr>
        <w:tc>
          <w:tcPr>
            <w:tcW w:w="5834" w:type="dxa"/>
          </w:tcPr>
          <w:p w14:paraId="4DFF69D5" w14:textId="77777777" w:rsidR="007374B6" w:rsidRDefault="00000000">
            <w:pPr>
              <w:pStyle w:val="TableParagraph"/>
              <w:spacing w:before="77" w:line="210" w:lineRule="exact"/>
              <w:ind w:left="285"/>
              <w:rPr>
                <w:b/>
                <w:sz w:val="20"/>
              </w:rPr>
            </w:pPr>
            <w:r>
              <w:rPr>
                <w:b/>
                <w:color w:val="00009F"/>
                <w:sz w:val="20"/>
              </w:rPr>
              <w:t>1059</w:t>
            </w:r>
            <w:r>
              <w:rPr>
                <w:b/>
                <w:color w:val="00009F"/>
                <w:spacing w:val="-2"/>
                <w:sz w:val="20"/>
              </w:rPr>
              <w:t xml:space="preserve"> </w:t>
            </w:r>
            <w:r>
              <w:rPr>
                <w:b/>
                <w:color w:val="00009F"/>
                <w:sz w:val="20"/>
              </w:rPr>
              <w:t>DJELATNOST</w:t>
            </w:r>
            <w:r>
              <w:rPr>
                <w:b/>
                <w:color w:val="00009F"/>
                <w:spacing w:val="-1"/>
                <w:sz w:val="20"/>
              </w:rPr>
              <w:t xml:space="preserve"> </w:t>
            </w:r>
            <w:r>
              <w:rPr>
                <w:b/>
                <w:color w:val="00009F"/>
                <w:sz w:val="20"/>
              </w:rPr>
              <w:t>TVRĐAVE</w:t>
            </w:r>
            <w:r>
              <w:rPr>
                <w:b/>
                <w:color w:val="00009F"/>
                <w:spacing w:val="-2"/>
                <w:sz w:val="20"/>
              </w:rPr>
              <w:t xml:space="preserve"> </w:t>
            </w:r>
            <w:r>
              <w:rPr>
                <w:b/>
                <w:color w:val="00009F"/>
                <w:sz w:val="20"/>
              </w:rPr>
              <w:t>KULTURE</w:t>
            </w:r>
            <w:r>
              <w:rPr>
                <w:b/>
                <w:color w:val="00009F"/>
                <w:spacing w:val="-1"/>
                <w:sz w:val="20"/>
              </w:rPr>
              <w:t xml:space="preserve"> </w:t>
            </w:r>
            <w:r>
              <w:rPr>
                <w:b/>
                <w:color w:val="00009F"/>
                <w:spacing w:val="-2"/>
                <w:sz w:val="20"/>
              </w:rPr>
              <w:t>ŠIBENIK</w:t>
            </w:r>
          </w:p>
        </w:tc>
        <w:tc>
          <w:tcPr>
            <w:tcW w:w="1601" w:type="dxa"/>
          </w:tcPr>
          <w:p w14:paraId="5A8BFEBF" w14:textId="77777777" w:rsidR="007374B6" w:rsidRDefault="00000000">
            <w:pPr>
              <w:pStyle w:val="TableParagraph"/>
              <w:spacing w:before="77" w:line="210" w:lineRule="exact"/>
              <w:ind w:right="172"/>
              <w:jc w:val="right"/>
              <w:rPr>
                <w:b/>
                <w:sz w:val="20"/>
              </w:rPr>
            </w:pPr>
            <w:r>
              <w:rPr>
                <w:b/>
                <w:color w:val="00009F"/>
                <w:spacing w:val="-2"/>
                <w:sz w:val="20"/>
              </w:rPr>
              <w:t>5.321.931,00</w:t>
            </w:r>
          </w:p>
        </w:tc>
        <w:tc>
          <w:tcPr>
            <w:tcW w:w="1274" w:type="dxa"/>
          </w:tcPr>
          <w:p w14:paraId="47B8D495" w14:textId="77777777" w:rsidR="007374B6" w:rsidRDefault="00000000">
            <w:pPr>
              <w:pStyle w:val="TableParagraph"/>
              <w:spacing w:before="77" w:line="210" w:lineRule="exact"/>
              <w:ind w:right="96"/>
              <w:jc w:val="right"/>
              <w:rPr>
                <w:b/>
                <w:sz w:val="20"/>
              </w:rPr>
            </w:pPr>
            <w:r>
              <w:rPr>
                <w:b/>
                <w:color w:val="00009F"/>
                <w:spacing w:val="-2"/>
                <w:sz w:val="20"/>
              </w:rPr>
              <w:t>497.008,00</w:t>
            </w:r>
          </w:p>
        </w:tc>
        <w:tc>
          <w:tcPr>
            <w:tcW w:w="2165" w:type="dxa"/>
            <w:gridSpan w:val="2"/>
          </w:tcPr>
          <w:p w14:paraId="18C020E3" w14:textId="77777777" w:rsidR="007374B6" w:rsidRDefault="00000000">
            <w:pPr>
              <w:pStyle w:val="TableParagraph"/>
              <w:spacing w:before="77" w:line="210" w:lineRule="exact"/>
              <w:ind w:left="98"/>
              <w:rPr>
                <w:b/>
                <w:sz w:val="20"/>
              </w:rPr>
            </w:pPr>
            <w:r>
              <w:rPr>
                <w:b/>
                <w:color w:val="00009F"/>
                <w:spacing w:val="-2"/>
                <w:sz w:val="20"/>
              </w:rPr>
              <w:t>5.818.939,00109,34%</w:t>
            </w:r>
          </w:p>
        </w:tc>
      </w:tr>
      <w:tr w:rsidR="007374B6" w14:paraId="0B29CC49" w14:textId="77777777">
        <w:trPr>
          <w:trHeight w:val="304"/>
        </w:trPr>
        <w:tc>
          <w:tcPr>
            <w:tcW w:w="5834" w:type="dxa"/>
          </w:tcPr>
          <w:p w14:paraId="12F19186" w14:textId="77777777" w:rsidR="007374B6" w:rsidRDefault="00000000">
            <w:pPr>
              <w:pStyle w:val="TableParagraph"/>
              <w:spacing w:before="55"/>
              <w:ind w:left="330"/>
              <w:rPr>
                <w:b/>
                <w:sz w:val="18"/>
              </w:rPr>
            </w:pPr>
            <w:r>
              <w:rPr>
                <w:b/>
                <w:color w:val="00009F"/>
                <w:sz w:val="18"/>
              </w:rPr>
              <w:t>A105901</w:t>
            </w:r>
            <w:r>
              <w:rPr>
                <w:b/>
                <w:color w:val="00009F"/>
                <w:spacing w:val="-1"/>
                <w:sz w:val="18"/>
              </w:rPr>
              <w:t xml:space="preserve"> </w:t>
            </w:r>
            <w:r>
              <w:rPr>
                <w:b/>
                <w:color w:val="00009F"/>
                <w:sz w:val="18"/>
              </w:rPr>
              <w:t>Redovna</w:t>
            </w:r>
            <w:r>
              <w:rPr>
                <w:b/>
                <w:color w:val="00009F"/>
                <w:spacing w:val="-1"/>
                <w:sz w:val="18"/>
              </w:rPr>
              <w:t xml:space="preserve"> </w:t>
            </w:r>
            <w:r>
              <w:rPr>
                <w:b/>
                <w:color w:val="00009F"/>
                <w:spacing w:val="-2"/>
                <w:sz w:val="18"/>
              </w:rPr>
              <w:t>djelatnost</w:t>
            </w:r>
          </w:p>
        </w:tc>
        <w:tc>
          <w:tcPr>
            <w:tcW w:w="1601" w:type="dxa"/>
          </w:tcPr>
          <w:p w14:paraId="58688736" w14:textId="77777777" w:rsidR="007374B6" w:rsidRDefault="00000000">
            <w:pPr>
              <w:pStyle w:val="TableParagraph"/>
              <w:spacing w:before="55"/>
              <w:ind w:right="172"/>
              <w:jc w:val="right"/>
              <w:rPr>
                <w:b/>
                <w:sz w:val="18"/>
              </w:rPr>
            </w:pPr>
            <w:r>
              <w:rPr>
                <w:b/>
                <w:color w:val="00009F"/>
                <w:spacing w:val="-2"/>
                <w:sz w:val="18"/>
              </w:rPr>
              <w:t>3.631.250,00</w:t>
            </w:r>
          </w:p>
        </w:tc>
        <w:tc>
          <w:tcPr>
            <w:tcW w:w="1274" w:type="dxa"/>
          </w:tcPr>
          <w:p w14:paraId="3D181209" w14:textId="77777777" w:rsidR="007374B6" w:rsidRDefault="00000000">
            <w:pPr>
              <w:pStyle w:val="TableParagraph"/>
              <w:spacing w:before="55"/>
              <w:ind w:right="96"/>
              <w:jc w:val="right"/>
              <w:rPr>
                <w:b/>
                <w:sz w:val="18"/>
              </w:rPr>
            </w:pPr>
            <w:r>
              <w:rPr>
                <w:b/>
                <w:color w:val="00009F"/>
                <w:spacing w:val="-2"/>
                <w:sz w:val="18"/>
              </w:rPr>
              <w:t>367.150,00</w:t>
            </w:r>
          </w:p>
        </w:tc>
        <w:tc>
          <w:tcPr>
            <w:tcW w:w="1308" w:type="dxa"/>
          </w:tcPr>
          <w:p w14:paraId="5F78C0EE" w14:textId="77777777" w:rsidR="007374B6" w:rsidRDefault="00000000">
            <w:pPr>
              <w:pStyle w:val="TableParagraph"/>
              <w:spacing w:before="55"/>
              <w:ind w:right="39"/>
              <w:jc w:val="right"/>
              <w:rPr>
                <w:b/>
                <w:sz w:val="18"/>
              </w:rPr>
            </w:pPr>
            <w:r>
              <w:rPr>
                <w:b/>
                <w:color w:val="00009F"/>
                <w:spacing w:val="-2"/>
                <w:sz w:val="18"/>
              </w:rPr>
              <w:t>3.998.400,00</w:t>
            </w:r>
          </w:p>
        </w:tc>
        <w:tc>
          <w:tcPr>
            <w:tcW w:w="857" w:type="dxa"/>
          </w:tcPr>
          <w:p w14:paraId="368E4640" w14:textId="77777777" w:rsidR="007374B6" w:rsidRDefault="00000000">
            <w:pPr>
              <w:pStyle w:val="TableParagraph"/>
              <w:spacing w:before="55"/>
              <w:ind w:left="2" w:right="60"/>
              <w:jc w:val="center"/>
              <w:rPr>
                <w:b/>
                <w:sz w:val="18"/>
              </w:rPr>
            </w:pPr>
            <w:r>
              <w:rPr>
                <w:b/>
                <w:color w:val="00009F"/>
                <w:spacing w:val="-2"/>
                <w:sz w:val="18"/>
              </w:rPr>
              <w:t>110,11%</w:t>
            </w:r>
          </w:p>
        </w:tc>
      </w:tr>
      <w:tr w:rsidR="007374B6" w14:paraId="55C71AB9" w14:textId="77777777">
        <w:trPr>
          <w:trHeight w:val="285"/>
        </w:trPr>
        <w:tc>
          <w:tcPr>
            <w:tcW w:w="5834" w:type="dxa"/>
          </w:tcPr>
          <w:p w14:paraId="5D8EC77D"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01" w:type="dxa"/>
          </w:tcPr>
          <w:p w14:paraId="4987DE60" w14:textId="77777777" w:rsidR="007374B6" w:rsidRDefault="00000000">
            <w:pPr>
              <w:pStyle w:val="TableParagraph"/>
              <w:ind w:right="172"/>
              <w:jc w:val="right"/>
              <w:rPr>
                <w:b/>
                <w:sz w:val="18"/>
              </w:rPr>
            </w:pPr>
            <w:r>
              <w:rPr>
                <w:b/>
                <w:spacing w:val="-2"/>
                <w:sz w:val="18"/>
              </w:rPr>
              <w:t>1.690.450,00</w:t>
            </w:r>
          </w:p>
        </w:tc>
        <w:tc>
          <w:tcPr>
            <w:tcW w:w="1274" w:type="dxa"/>
          </w:tcPr>
          <w:p w14:paraId="7C6AEC27" w14:textId="77777777" w:rsidR="007374B6" w:rsidRDefault="00000000">
            <w:pPr>
              <w:pStyle w:val="TableParagraph"/>
              <w:ind w:right="96"/>
              <w:jc w:val="right"/>
              <w:rPr>
                <w:b/>
                <w:sz w:val="18"/>
              </w:rPr>
            </w:pPr>
            <w:r>
              <w:rPr>
                <w:b/>
                <w:spacing w:val="-2"/>
                <w:sz w:val="18"/>
              </w:rPr>
              <w:t>170.950,00</w:t>
            </w:r>
          </w:p>
        </w:tc>
        <w:tc>
          <w:tcPr>
            <w:tcW w:w="1308" w:type="dxa"/>
          </w:tcPr>
          <w:p w14:paraId="2CF287DC" w14:textId="77777777" w:rsidR="007374B6" w:rsidRDefault="00000000">
            <w:pPr>
              <w:pStyle w:val="TableParagraph"/>
              <w:ind w:right="39"/>
              <w:jc w:val="right"/>
              <w:rPr>
                <w:b/>
                <w:sz w:val="18"/>
              </w:rPr>
            </w:pPr>
            <w:r>
              <w:rPr>
                <w:b/>
                <w:spacing w:val="-2"/>
                <w:sz w:val="18"/>
              </w:rPr>
              <w:t>1.861.400,00</w:t>
            </w:r>
          </w:p>
        </w:tc>
        <w:tc>
          <w:tcPr>
            <w:tcW w:w="857" w:type="dxa"/>
          </w:tcPr>
          <w:p w14:paraId="6F52C7C7" w14:textId="77777777" w:rsidR="007374B6" w:rsidRDefault="00000000">
            <w:pPr>
              <w:pStyle w:val="TableParagraph"/>
              <w:ind w:left="2" w:right="60"/>
              <w:jc w:val="center"/>
              <w:rPr>
                <w:b/>
                <w:sz w:val="18"/>
              </w:rPr>
            </w:pPr>
            <w:r>
              <w:rPr>
                <w:b/>
                <w:spacing w:val="-2"/>
                <w:sz w:val="18"/>
              </w:rPr>
              <w:t>110,11%</w:t>
            </w:r>
          </w:p>
        </w:tc>
      </w:tr>
      <w:tr w:rsidR="007374B6" w14:paraId="2203D9BF" w14:textId="77777777">
        <w:trPr>
          <w:trHeight w:val="285"/>
        </w:trPr>
        <w:tc>
          <w:tcPr>
            <w:tcW w:w="5834" w:type="dxa"/>
          </w:tcPr>
          <w:p w14:paraId="525907BE"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01" w:type="dxa"/>
          </w:tcPr>
          <w:p w14:paraId="3C8AEA60" w14:textId="77777777" w:rsidR="007374B6" w:rsidRDefault="00000000">
            <w:pPr>
              <w:pStyle w:val="TableParagraph"/>
              <w:ind w:right="172"/>
              <w:jc w:val="right"/>
              <w:rPr>
                <w:b/>
                <w:sz w:val="18"/>
              </w:rPr>
            </w:pPr>
            <w:r>
              <w:rPr>
                <w:b/>
                <w:spacing w:val="-2"/>
                <w:sz w:val="18"/>
              </w:rPr>
              <w:t>1.690.450,00</w:t>
            </w:r>
          </w:p>
        </w:tc>
        <w:tc>
          <w:tcPr>
            <w:tcW w:w="1274" w:type="dxa"/>
          </w:tcPr>
          <w:p w14:paraId="384E435C" w14:textId="77777777" w:rsidR="007374B6" w:rsidRDefault="00000000">
            <w:pPr>
              <w:pStyle w:val="TableParagraph"/>
              <w:ind w:right="96"/>
              <w:jc w:val="right"/>
              <w:rPr>
                <w:b/>
                <w:sz w:val="18"/>
              </w:rPr>
            </w:pPr>
            <w:r>
              <w:rPr>
                <w:b/>
                <w:spacing w:val="-2"/>
                <w:sz w:val="18"/>
              </w:rPr>
              <w:t>170.950,00</w:t>
            </w:r>
          </w:p>
        </w:tc>
        <w:tc>
          <w:tcPr>
            <w:tcW w:w="1308" w:type="dxa"/>
          </w:tcPr>
          <w:p w14:paraId="2D7AFC23" w14:textId="77777777" w:rsidR="007374B6" w:rsidRDefault="00000000">
            <w:pPr>
              <w:pStyle w:val="TableParagraph"/>
              <w:ind w:right="39"/>
              <w:jc w:val="right"/>
              <w:rPr>
                <w:b/>
                <w:sz w:val="18"/>
              </w:rPr>
            </w:pPr>
            <w:r>
              <w:rPr>
                <w:b/>
                <w:spacing w:val="-2"/>
                <w:sz w:val="18"/>
              </w:rPr>
              <w:t>1.861.400,00</w:t>
            </w:r>
          </w:p>
        </w:tc>
        <w:tc>
          <w:tcPr>
            <w:tcW w:w="857" w:type="dxa"/>
          </w:tcPr>
          <w:p w14:paraId="62278AC7" w14:textId="77777777" w:rsidR="007374B6" w:rsidRDefault="00000000">
            <w:pPr>
              <w:pStyle w:val="TableParagraph"/>
              <w:ind w:left="2" w:right="60"/>
              <w:jc w:val="center"/>
              <w:rPr>
                <w:b/>
                <w:sz w:val="18"/>
              </w:rPr>
            </w:pPr>
            <w:r>
              <w:rPr>
                <w:b/>
                <w:spacing w:val="-2"/>
                <w:sz w:val="18"/>
              </w:rPr>
              <w:t>110,11%</w:t>
            </w:r>
          </w:p>
        </w:tc>
      </w:tr>
      <w:tr w:rsidR="007374B6" w14:paraId="4AEDE153" w14:textId="77777777">
        <w:trPr>
          <w:trHeight w:val="285"/>
        </w:trPr>
        <w:tc>
          <w:tcPr>
            <w:tcW w:w="5834" w:type="dxa"/>
          </w:tcPr>
          <w:p w14:paraId="08C54BFB"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01" w:type="dxa"/>
          </w:tcPr>
          <w:p w14:paraId="14009CA0" w14:textId="77777777" w:rsidR="007374B6" w:rsidRDefault="00000000">
            <w:pPr>
              <w:pStyle w:val="TableParagraph"/>
              <w:ind w:right="172"/>
              <w:jc w:val="right"/>
              <w:rPr>
                <w:b/>
                <w:sz w:val="18"/>
              </w:rPr>
            </w:pPr>
            <w:r>
              <w:rPr>
                <w:b/>
                <w:spacing w:val="-2"/>
                <w:sz w:val="18"/>
              </w:rPr>
              <w:t>1.128.000,00</w:t>
            </w:r>
          </w:p>
        </w:tc>
        <w:tc>
          <w:tcPr>
            <w:tcW w:w="1274" w:type="dxa"/>
          </w:tcPr>
          <w:p w14:paraId="768561B1" w14:textId="77777777" w:rsidR="007374B6" w:rsidRDefault="00000000">
            <w:pPr>
              <w:pStyle w:val="TableParagraph"/>
              <w:ind w:right="96"/>
              <w:jc w:val="right"/>
              <w:rPr>
                <w:b/>
                <w:sz w:val="18"/>
              </w:rPr>
            </w:pPr>
            <w:r>
              <w:rPr>
                <w:b/>
                <w:spacing w:val="-2"/>
                <w:sz w:val="18"/>
              </w:rPr>
              <w:t>60.000,00</w:t>
            </w:r>
          </w:p>
        </w:tc>
        <w:tc>
          <w:tcPr>
            <w:tcW w:w="1308" w:type="dxa"/>
          </w:tcPr>
          <w:p w14:paraId="7601ACA6" w14:textId="77777777" w:rsidR="007374B6" w:rsidRDefault="00000000">
            <w:pPr>
              <w:pStyle w:val="TableParagraph"/>
              <w:ind w:right="39"/>
              <w:jc w:val="right"/>
              <w:rPr>
                <w:b/>
                <w:sz w:val="18"/>
              </w:rPr>
            </w:pPr>
            <w:r>
              <w:rPr>
                <w:b/>
                <w:spacing w:val="-2"/>
                <w:sz w:val="18"/>
              </w:rPr>
              <w:t>1.188.000,00</w:t>
            </w:r>
          </w:p>
        </w:tc>
        <w:tc>
          <w:tcPr>
            <w:tcW w:w="857" w:type="dxa"/>
          </w:tcPr>
          <w:p w14:paraId="39494521" w14:textId="77777777" w:rsidR="007374B6" w:rsidRDefault="00000000">
            <w:pPr>
              <w:pStyle w:val="TableParagraph"/>
              <w:ind w:left="2" w:right="60"/>
              <w:jc w:val="center"/>
              <w:rPr>
                <w:b/>
                <w:sz w:val="18"/>
              </w:rPr>
            </w:pPr>
            <w:r>
              <w:rPr>
                <w:b/>
                <w:spacing w:val="-2"/>
                <w:sz w:val="18"/>
              </w:rPr>
              <w:t>105,32%</w:t>
            </w:r>
          </w:p>
        </w:tc>
      </w:tr>
      <w:tr w:rsidR="007374B6" w14:paraId="437AE25E" w14:textId="77777777">
        <w:trPr>
          <w:trHeight w:val="285"/>
        </w:trPr>
        <w:tc>
          <w:tcPr>
            <w:tcW w:w="5834" w:type="dxa"/>
          </w:tcPr>
          <w:p w14:paraId="22E9FAEE"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01" w:type="dxa"/>
          </w:tcPr>
          <w:p w14:paraId="054C44C5" w14:textId="77777777" w:rsidR="007374B6" w:rsidRDefault="00000000">
            <w:pPr>
              <w:pStyle w:val="TableParagraph"/>
              <w:ind w:right="172"/>
              <w:jc w:val="right"/>
              <w:rPr>
                <w:b/>
                <w:sz w:val="18"/>
              </w:rPr>
            </w:pPr>
            <w:r>
              <w:rPr>
                <w:b/>
                <w:spacing w:val="-2"/>
                <w:sz w:val="18"/>
              </w:rPr>
              <w:t>562.450,00</w:t>
            </w:r>
          </w:p>
        </w:tc>
        <w:tc>
          <w:tcPr>
            <w:tcW w:w="1274" w:type="dxa"/>
          </w:tcPr>
          <w:p w14:paraId="59F6F7E8" w14:textId="77777777" w:rsidR="007374B6" w:rsidRDefault="00000000">
            <w:pPr>
              <w:pStyle w:val="TableParagraph"/>
              <w:ind w:right="96"/>
              <w:jc w:val="right"/>
              <w:rPr>
                <w:b/>
                <w:sz w:val="18"/>
              </w:rPr>
            </w:pPr>
            <w:r>
              <w:rPr>
                <w:b/>
                <w:spacing w:val="-2"/>
                <w:sz w:val="18"/>
              </w:rPr>
              <w:t>110.950,00</w:t>
            </w:r>
          </w:p>
        </w:tc>
        <w:tc>
          <w:tcPr>
            <w:tcW w:w="1308" w:type="dxa"/>
          </w:tcPr>
          <w:p w14:paraId="72915DEA" w14:textId="77777777" w:rsidR="007374B6" w:rsidRDefault="00000000">
            <w:pPr>
              <w:pStyle w:val="TableParagraph"/>
              <w:ind w:right="39"/>
              <w:jc w:val="right"/>
              <w:rPr>
                <w:b/>
                <w:sz w:val="18"/>
              </w:rPr>
            </w:pPr>
            <w:r>
              <w:rPr>
                <w:b/>
                <w:spacing w:val="-2"/>
                <w:sz w:val="18"/>
              </w:rPr>
              <w:t>673.400,00</w:t>
            </w:r>
          </w:p>
        </w:tc>
        <w:tc>
          <w:tcPr>
            <w:tcW w:w="857" w:type="dxa"/>
          </w:tcPr>
          <w:p w14:paraId="4DCCC3A8" w14:textId="77777777" w:rsidR="007374B6" w:rsidRDefault="00000000">
            <w:pPr>
              <w:pStyle w:val="TableParagraph"/>
              <w:ind w:left="2" w:right="60"/>
              <w:jc w:val="center"/>
              <w:rPr>
                <w:b/>
                <w:sz w:val="18"/>
              </w:rPr>
            </w:pPr>
            <w:r>
              <w:rPr>
                <w:b/>
                <w:spacing w:val="-2"/>
                <w:sz w:val="18"/>
              </w:rPr>
              <w:t>119,73%</w:t>
            </w:r>
          </w:p>
        </w:tc>
      </w:tr>
      <w:tr w:rsidR="007374B6" w14:paraId="68CFEC4A" w14:textId="77777777">
        <w:trPr>
          <w:trHeight w:val="277"/>
        </w:trPr>
        <w:tc>
          <w:tcPr>
            <w:tcW w:w="5834" w:type="dxa"/>
          </w:tcPr>
          <w:p w14:paraId="5C4AFDEC"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01" w:type="dxa"/>
          </w:tcPr>
          <w:p w14:paraId="43FC3567" w14:textId="77777777" w:rsidR="007374B6" w:rsidRDefault="00000000">
            <w:pPr>
              <w:pStyle w:val="TableParagraph"/>
              <w:ind w:right="172"/>
              <w:jc w:val="right"/>
              <w:rPr>
                <w:b/>
                <w:sz w:val="18"/>
              </w:rPr>
            </w:pPr>
            <w:r>
              <w:rPr>
                <w:b/>
                <w:spacing w:val="-2"/>
                <w:sz w:val="18"/>
              </w:rPr>
              <w:t>391.000,00</w:t>
            </w:r>
          </w:p>
        </w:tc>
        <w:tc>
          <w:tcPr>
            <w:tcW w:w="1274" w:type="dxa"/>
          </w:tcPr>
          <w:p w14:paraId="3D99951F" w14:textId="77777777" w:rsidR="007374B6" w:rsidRDefault="00000000">
            <w:pPr>
              <w:pStyle w:val="TableParagraph"/>
              <w:ind w:right="96"/>
              <w:jc w:val="right"/>
              <w:rPr>
                <w:b/>
                <w:sz w:val="18"/>
              </w:rPr>
            </w:pPr>
            <w:r>
              <w:rPr>
                <w:b/>
                <w:sz w:val="18"/>
              </w:rPr>
              <w:t>-</w:t>
            </w:r>
            <w:r>
              <w:rPr>
                <w:b/>
                <w:spacing w:val="-2"/>
                <w:sz w:val="18"/>
              </w:rPr>
              <w:t>4.800,00</w:t>
            </w:r>
          </w:p>
        </w:tc>
        <w:tc>
          <w:tcPr>
            <w:tcW w:w="1308" w:type="dxa"/>
          </w:tcPr>
          <w:p w14:paraId="47FAA4E5" w14:textId="77777777" w:rsidR="007374B6" w:rsidRDefault="00000000">
            <w:pPr>
              <w:pStyle w:val="TableParagraph"/>
              <w:ind w:right="39"/>
              <w:jc w:val="right"/>
              <w:rPr>
                <w:b/>
                <w:sz w:val="18"/>
              </w:rPr>
            </w:pPr>
            <w:r>
              <w:rPr>
                <w:b/>
                <w:spacing w:val="-2"/>
                <w:sz w:val="18"/>
              </w:rPr>
              <w:t>386.200,00</w:t>
            </w:r>
          </w:p>
        </w:tc>
        <w:tc>
          <w:tcPr>
            <w:tcW w:w="857" w:type="dxa"/>
          </w:tcPr>
          <w:p w14:paraId="7594CED6" w14:textId="77777777" w:rsidR="007374B6" w:rsidRDefault="00000000">
            <w:pPr>
              <w:pStyle w:val="TableParagraph"/>
              <w:ind w:left="99" w:right="60"/>
              <w:jc w:val="center"/>
              <w:rPr>
                <w:b/>
                <w:sz w:val="18"/>
              </w:rPr>
            </w:pPr>
            <w:r>
              <w:rPr>
                <w:b/>
                <w:spacing w:val="-2"/>
                <w:sz w:val="18"/>
              </w:rPr>
              <w:t>98,77%</w:t>
            </w:r>
          </w:p>
        </w:tc>
      </w:tr>
      <w:tr w:rsidR="007374B6" w14:paraId="5869263D" w14:textId="77777777">
        <w:trPr>
          <w:trHeight w:val="277"/>
        </w:trPr>
        <w:tc>
          <w:tcPr>
            <w:tcW w:w="5834" w:type="dxa"/>
          </w:tcPr>
          <w:p w14:paraId="0BA8B92A" w14:textId="77777777" w:rsidR="007374B6" w:rsidRDefault="00000000">
            <w:pPr>
              <w:pStyle w:val="TableParagraph"/>
              <w:spacing w:before="28"/>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01" w:type="dxa"/>
          </w:tcPr>
          <w:p w14:paraId="62D43169" w14:textId="77777777" w:rsidR="007374B6" w:rsidRDefault="00000000">
            <w:pPr>
              <w:pStyle w:val="TableParagraph"/>
              <w:spacing w:before="28"/>
              <w:ind w:right="172"/>
              <w:jc w:val="right"/>
              <w:rPr>
                <w:b/>
                <w:sz w:val="18"/>
              </w:rPr>
            </w:pPr>
            <w:r>
              <w:rPr>
                <w:b/>
                <w:spacing w:val="-2"/>
                <w:sz w:val="18"/>
              </w:rPr>
              <w:t>356.000,00</w:t>
            </w:r>
          </w:p>
        </w:tc>
        <w:tc>
          <w:tcPr>
            <w:tcW w:w="1274" w:type="dxa"/>
          </w:tcPr>
          <w:p w14:paraId="017868FB" w14:textId="77777777" w:rsidR="007374B6" w:rsidRDefault="00000000">
            <w:pPr>
              <w:pStyle w:val="TableParagraph"/>
              <w:spacing w:before="28"/>
              <w:ind w:right="96"/>
              <w:jc w:val="right"/>
              <w:rPr>
                <w:b/>
                <w:sz w:val="18"/>
              </w:rPr>
            </w:pPr>
            <w:r>
              <w:rPr>
                <w:b/>
                <w:spacing w:val="-2"/>
                <w:sz w:val="18"/>
              </w:rPr>
              <w:t>12.200,00</w:t>
            </w:r>
          </w:p>
        </w:tc>
        <w:tc>
          <w:tcPr>
            <w:tcW w:w="1308" w:type="dxa"/>
          </w:tcPr>
          <w:p w14:paraId="036024E0" w14:textId="77777777" w:rsidR="007374B6" w:rsidRDefault="00000000">
            <w:pPr>
              <w:pStyle w:val="TableParagraph"/>
              <w:spacing w:before="28"/>
              <w:ind w:right="39"/>
              <w:jc w:val="right"/>
              <w:rPr>
                <w:b/>
                <w:sz w:val="18"/>
              </w:rPr>
            </w:pPr>
            <w:r>
              <w:rPr>
                <w:b/>
                <w:spacing w:val="-2"/>
                <w:sz w:val="18"/>
              </w:rPr>
              <w:t>368.200,00</w:t>
            </w:r>
          </w:p>
        </w:tc>
        <w:tc>
          <w:tcPr>
            <w:tcW w:w="857" w:type="dxa"/>
          </w:tcPr>
          <w:p w14:paraId="1A7367FD" w14:textId="77777777" w:rsidR="007374B6" w:rsidRDefault="00000000">
            <w:pPr>
              <w:pStyle w:val="TableParagraph"/>
              <w:spacing w:before="28"/>
              <w:ind w:left="2" w:right="60"/>
              <w:jc w:val="center"/>
              <w:rPr>
                <w:b/>
                <w:sz w:val="18"/>
              </w:rPr>
            </w:pPr>
            <w:r>
              <w:rPr>
                <w:b/>
                <w:spacing w:val="-2"/>
                <w:sz w:val="18"/>
              </w:rPr>
              <w:t>103,43%</w:t>
            </w:r>
          </w:p>
        </w:tc>
      </w:tr>
      <w:tr w:rsidR="007374B6" w14:paraId="6A9EB57A" w14:textId="77777777">
        <w:trPr>
          <w:trHeight w:val="285"/>
        </w:trPr>
        <w:tc>
          <w:tcPr>
            <w:tcW w:w="5834" w:type="dxa"/>
          </w:tcPr>
          <w:p w14:paraId="54ECDE1D"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01" w:type="dxa"/>
          </w:tcPr>
          <w:p w14:paraId="1E11D66E" w14:textId="77777777" w:rsidR="007374B6" w:rsidRDefault="00000000">
            <w:pPr>
              <w:pStyle w:val="TableParagraph"/>
              <w:ind w:right="172"/>
              <w:jc w:val="right"/>
              <w:rPr>
                <w:b/>
                <w:sz w:val="18"/>
              </w:rPr>
            </w:pPr>
            <w:r>
              <w:rPr>
                <w:b/>
                <w:spacing w:val="-2"/>
                <w:sz w:val="18"/>
              </w:rPr>
              <w:t>137.000,00</w:t>
            </w:r>
          </w:p>
        </w:tc>
        <w:tc>
          <w:tcPr>
            <w:tcW w:w="1274" w:type="dxa"/>
          </w:tcPr>
          <w:p w14:paraId="2D5BEFE9" w14:textId="77777777" w:rsidR="007374B6" w:rsidRDefault="007374B6">
            <w:pPr>
              <w:pStyle w:val="TableParagraph"/>
              <w:spacing w:before="0"/>
              <w:rPr>
                <w:rFonts w:ascii="Times New Roman"/>
                <w:sz w:val="18"/>
              </w:rPr>
            </w:pPr>
          </w:p>
        </w:tc>
        <w:tc>
          <w:tcPr>
            <w:tcW w:w="1308" w:type="dxa"/>
          </w:tcPr>
          <w:p w14:paraId="3B0F8F18" w14:textId="77777777" w:rsidR="007374B6" w:rsidRDefault="00000000">
            <w:pPr>
              <w:pStyle w:val="TableParagraph"/>
              <w:ind w:right="39"/>
              <w:jc w:val="right"/>
              <w:rPr>
                <w:b/>
                <w:sz w:val="18"/>
              </w:rPr>
            </w:pPr>
            <w:r>
              <w:rPr>
                <w:b/>
                <w:spacing w:val="-2"/>
                <w:sz w:val="18"/>
              </w:rPr>
              <w:t>137.000,00</w:t>
            </w:r>
          </w:p>
        </w:tc>
        <w:tc>
          <w:tcPr>
            <w:tcW w:w="857" w:type="dxa"/>
          </w:tcPr>
          <w:p w14:paraId="5EF15034" w14:textId="77777777" w:rsidR="007374B6" w:rsidRDefault="00000000">
            <w:pPr>
              <w:pStyle w:val="TableParagraph"/>
              <w:ind w:left="2" w:right="60"/>
              <w:jc w:val="center"/>
              <w:rPr>
                <w:b/>
                <w:sz w:val="18"/>
              </w:rPr>
            </w:pPr>
            <w:r>
              <w:rPr>
                <w:b/>
                <w:spacing w:val="-2"/>
                <w:sz w:val="18"/>
              </w:rPr>
              <w:t>100,00%</w:t>
            </w:r>
          </w:p>
        </w:tc>
      </w:tr>
      <w:tr w:rsidR="007374B6" w14:paraId="4021200D" w14:textId="77777777">
        <w:trPr>
          <w:trHeight w:val="285"/>
        </w:trPr>
        <w:tc>
          <w:tcPr>
            <w:tcW w:w="5834" w:type="dxa"/>
          </w:tcPr>
          <w:p w14:paraId="65A4FA4F"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01" w:type="dxa"/>
          </w:tcPr>
          <w:p w14:paraId="0523A59C" w14:textId="77777777" w:rsidR="007374B6" w:rsidRDefault="00000000">
            <w:pPr>
              <w:pStyle w:val="TableParagraph"/>
              <w:ind w:right="172"/>
              <w:jc w:val="right"/>
              <w:rPr>
                <w:b/>
                <w:sz w:val="18"/>
              </w:rPr>
            </w:pPr>
            <w:r>
              <w:rPr>
                <w:b/>
                <w:spacing w:val="-2"/>
                <w:sz w:val="18"/>
              </w:rPr>
              <w:t>219.000,00</w:t>
            </w:r>
          </w:p>
        </w:tc>
        <w:tc>
          <w:tcPr>
            <w:tcW w:w="1274" w:type="dxa"/>
          </w:tcPr>
          <w:p w14:paraId="4394FD48" w14:textId="77777777" w:rsidR="007374B6" w:rsidRDefault="00000000">
            <w:pPr>
              <w:pStyle w:val="TableParagraph"/>
              <w:ind w:right="96"/>
              <w:jc w:val="right"/>
              <w:rPr>
                <w:b/>
                <w:sz w:val="18"/>
              </w:rPr>
            </w:pPr>
            <w:r>
              <w:rPr>
                <w:b/>
                <w:spacing w:val="-2"/>
                <w:sz w:val="18"/>
              </w:rPr>
              <w:t>12.200,00</w:t>
            </w:r>
          </w:p>
        </w:tc>
        <w:tc>
          <w:tcPr>
            <w:tcW w:w="1308" w:type="dxa"/>
          </w:tcPr>
          <w:p w14:paraId="45C5820E" w14:textId="77777777" w:rsidR="007374B6" w:rsidRDefault="00000000">
            <w:pPr>
              <w:pStyle w:val="TableParagraph"/>
              <w:ind w:right="39"/>
              <w:jc w:val="right"/>
              <w:rPr>
                <w:b/>
                <w:sz w:val="18"/>
              </w:rPr>
            </w:pPr>
            <w:r>
              <w:rPr>
                <w:b/>
                <w:spacing w:val="-2"/>
                <w:sz w:val="18"/>
              </w:rPr>
              <w:t>231.200,00</w:t>
            </w:r>
          </w:p>
        </w:tc>
        <w:tc>
          <w:tcPr>
            <w:tcW w:w="857" w:type="dxa"/>
          </w:tcPr>
          <w:p w14:paraId="451B3731" w14:textId="77777777" w:rsidR="007374B6" w:rsidRDefault="00000000">
            <w:pPr>
              <w:pStyle w:val="TableParagraph"/>
              <w:ind w:left="2" w:right="60"/>
              <w:jc w:val="center"/>
              <w:rPr>
                <w:b/>
                <w:sz w:val="18"/>
              </w:rPr>
            </w:pPr>
            <w:r>
              <w:rPr>
                <w:b/>
                <w:spacing w:val="-2"/>
                <w:sz w:val="18"/>
              </w:rPr>
              <w:t>105,57%</w:t>
            </w:r>
          </w:p>
        </w:tc>
      </w:tr>
      <w:tr w:rsidR="007374B6" w14:paraId="7EEB8A4F" w14:textId="77777777">
        <w:trPr>
          <w:trHeight w:val="285"/>
        </w:trPr>
        <w:tc>
          <w:tcPr>
            <w:tcW w:w="5834" w:type="dxa"/>
          </w:tcPr>
          <w:p w14:paraId="51D776FA"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01" w:type="dxa"/>
          </w:tcPr>
          <w:p w14:paraId="51FC3002" w14:textId="77777777" w:rsidR="007374B6" w:rsidRDefault="00000000">
            <w:pPr>
              <w:pStyle w:val="TableParagraph"/>
              <w:ind w:right="172"/>
              <w:jc w:val="right"/>
              <w:rPr>
                <w:b/>
                <w:sz w:val="18"/>
              </w:rPr>
            </w:pPr>
            <w:r>
              <w:rPr>
                <w:b/>
                <w:spacing w:val="-2"/>
                <w:sz w:val="18"/>
              </w:rPr>
              <w:t>35.000,00</w:t>
            </w:r>
          </w:p>
        </w:tc>
        <w:tc>
          <w:tcPr>
            <w:tcW w:w="1274" w:type="dxa"/>
          </w:tcPr>
          <w:p w14:paraId="52CA98BD" w14:textId="77777777" w:rsidR="007374B6" w:rsidRDefault="00000000">
            <w:pPr>
              <w:pStyle w:val="TableParagraph"/>
              <w:ind w:right="96"/>
              <w:jc w:val="right"/>
              <w:rPr>
                <w:b/>
                <w:sz w:val="18"/>
              </w:rPr>
            </w:pPr>
            <w:r>
              <w:rPr>
                <w:b/>
                <w:sz w:val="18"/>
              </w:rPr>
              <w:t>-</w:t>
            </w:r>
            <w:r>
              <w:rPr>
                <w:b/>
                <w:spacing w:val="-2"/>
                <w:sz w:val="18"/>
              </w:rPr>
              <w:t>17.000,00</w:t>
            </w:r>
          </w:p>
        </w:tc>
        <w:tc>
          <w:tcPr>
            <w:tcW w:w="1308" w:type="dxa"/>
          </w:tcPr>
          <w:p w14:paraId="41526699" w14:textId="77777777" w:rsidR="007374B6" w:rsidRDefault="00000000">
            <w:pPr>
              <w:pStyle w:val="TableParagraph"/>
              <w:ind w:right="39"/>
              <w:jc w:val="right"/>
              <w:rPr>
                <w:b/>
                <w:sz w:val="18"/>
              </w:rPr>
            </w:pPr>
            <w:r>
              <w:rPr>
                <w:b/>
                <w:spacing w:val="-2"/>
                <w:sz w:val="18"/>
              </w:rPr>
              <w:t>18.000,00</w:t>
            </w:r>
          </w:p>
        </w:tc>
        <w:tc>
          <w:tcPr>
            <w:tcW w:w="857" w:type="dxa"/>
          </w:tcPr>
          <w:p w14:paraId="1136D08E" w14:textId="77777777" w:rsidR="007374B6" w:rsidRDefault="00000000">
            <w:pPr>
              <w:pStyle w:val="TableParagraph"/>
              <w:ind w:left="99" w:right="60"/>
              <w:jc w:val="center"/>
              <w:rPr>
                <w:b/>
                <w:sz w:val="18"/>
              </w:rPr>
            </w:pPr>
            <w:r>
              <w:rPr>
                <w:b/>
                <w:spacing w:val="-2"/>
                <w:sz w:val="18"/>
              </w:rPr>
              <w:t>51,43%</w:t>
            </w:r>
          </w:p>
        </w:tc>
      </w:tr>
      <w:tr w:rsidR="007374B6" w14:paraId="22511B44" w14:textId="77777777">
        <w:trPr>
          <w:trHeight w:val="285"/>
        </w:trPr>
        <w:tc>
          <w:tcPr>
            <w:tcW w:w="5834" w:type="dxa"/>
          </w:tcPr>
          <w:p w14:paraId="2D25F7C7" w14:textId="77777777" w:rsidR="007374B6" w:rsidRDefault="00000000">
            <w:pPr>
              <w:pStyle w:val="TableParagraph"/>
              <w:ind w:right="256"/>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01" w:type="dxa"/>
          </w:tcPr>
          <w:p w14:paraId="249F6988" w14:textId="77777777" w:rsidR="007374B6" w:rsidRDefault="00000000">
            <w:pPr>
              <w:pStyle w:val="TableParagraph"/>
              <w:ind w:right="172"/>
              <w:jc w:val="right"/>
              <w:rPr>
                <w:b/>
                <w:sz w:val="18"/>
              </w:rPr>
            </w:pPr>
            <w:r>
              <w:rPr>
                <w:b/>
                <w:spacing w:val="-2"/>
                <w:sz w:val="18"/>
              </w:rPr>
              <w:t>35.000,00</w:t>
            </w:r>
          </w:p>
        </w:tc>
        <w:tc>
          <w:tcPr>
            <w:tcW w:w="1274" w:type="dxa"/>
          </w:tcPr>
          <w:p w14:paraId="12A050E3" w14:textId="77777777" w:rsidR="007374B6" w:rsidRDefault="00000000">
            <w:pPr>
              <w:pStyle w:val="TableParagraph"/>
              <w:ind w:right="96"/>
              <w:jc w:val="right"/>
              <w:rPr>
                <w:b/>
                <w:sz w:val="18"/>
              </w:rPr>
            </w:pPr>
            <w:r>
              <w:rPr>
                <w:b/>
                <w:sz w:val="18"/>
              </w:rPr>
              <w:t>-</w:t>
            </w:r>
            <w:r>
              <w:rPr>
                <w:b/>
                <w:spacing w:val="-2"/>
                <w:sz w:val="18"/>
              </w:rPr>
              <w:t>17.000,00</w:t>
            </w:r>
          </w:p>
        </w:tc>
        <w:tc>
          <w:tcPr>
            <w:tcW w:w="1308" w:type="dxa"/>
          </w:tcPr>
          <w:p w14:paraId="2B4BDD12" w14:textId="77777777" w:rsidR="007374B6" w:rsidRDefault="00000000">
            <w:pPr>
              <w:pStyle w:val="TableParagraph"/>
              <w:ind w:right="39"/>
              <w:jc w:val="right"/>
              <w:rPr>
                <w:b/>
                <w:sz w:val="18"/>
              </w:rPr>
            </w:pPr>
            <w:r>
              <w:rPr>
                <w:b/>
                <w:spacing w:val="-2"/>
                <w:sz w:val="18"/>
              </w:rPr>
              <w:t>18.000,00</w:t>
            </w:r>
          </w:p>
        </w:tc>
        <w:tc>
          <w:tcPr>
            <w:tcW w:w="857" w:type="dxa"/>
          </w:tcPr>
          <w:p w14:paraId="186CD5C1" w14:textId="77777777" w:rsidR="007374B6" w:rsidRDefault="00000000">
            <w:pPr>
              <w:pStyle w:val="TableParagraph"/>
              <w:ind w:left="99" w:right="60"/>
              <w:jc w:val="center"/>
              <w:rPr>
                <w:b/>
                <w:sz w:val="18"/>
              </w:rPr>
            </w:pPr>
            <w:r>
              <w:rPr>
                <w:b/>
                <w:spacing w:val="-2"/>
                <w:sz w:val="18"/>
              </w:rPr>
              <w:t>51,43%</w:t>
            </w:r>
          </w:p>
        </w:tc>
      </w:tr>
      <w:tr w:rsidR="007374B6" w14:paraId="2187DDED" w14:textId="77777777">
        <w:trPr>
          <w:trHeight w:val="285"/>
        </w:trPr>
        <w:tc>
          <w:tcPr>
            <w:tcW w:w="5834" w:type="dxa"/>
          </w:tcPr>
          <w:p w14:paraId="1C8FC47D"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01" w:type="dxa"/>
          </w:tcPr>
          <w:p w14:paraId="5271BF82" w14:textId="77777777" w:rsidR="007374B6" w:rsidRDefault="00000000">
            <w:pPr>
              <w:pStyle w:val="TableParagraph"/>
              <w:ind w:right="172"/>
              <w:jc w:val="right"/>
              <w:rPr>
                <w:b/>
                <w:sz w:val="18"/>
              </w:rPr>
            </w:pPr>
            <w:r>
              <w:rPr>
                <w:b/>
                <w:spacing w:val="-2"/>
                <w:sz w:val="18"/>
              </w:rPr>
              <w:t>1.390.300,00</w:t>
            </w:r>
          </w:p>
        </w:tc>
        <w:tc>
          <w:tcPr>
            <w:tcW w:w="1274" w:type="dxa"/>
          </w:tcPr>
          <w:p w14:paraId="70CCBEBB" w14:textId="77777777" w:rsidR="007374B6" w:rsidRDefault="00000000">
            <w:pPr>
              <w:pStyle w:val="TableParagraph"/>
              <w:ind w:right="96"/>
              <w:jc w:val="right"/>
              <w:rPr>
                <w:b/>
                <w:sz w:val="18"/>
              </w:rPr>
            </w:pPr>
            <w:r>
              <w:rPr>
                <w:b/>
                <w:spacing w:val="-2"/>
                <w:sz w:val="18"/>
              </w:rPr>
              <w:t>234.800,00</w:t>
            </w:r>
          </w:p>
        </w:tc>
        <w:tc>
          <w:tcPr>
            <w:tcW w:w="1308" w:type="dxa"/>
          </w:tcPr>
          <w:p w14:paraId="79BE0A56" w14:textId="77777777" w:rsidR="007374B6" w:rsidRDefault="00000000">
            <w:pPr>
              <w:pStyle w:val="TableParagraph"/>
              <w:ind w:right="39"/>
              <w:jc w:val="right"/>
              <w:rPr>
                <w:b/>
                <w:sz w:val="18"/>
              </w:rPr>
            </w:pPr>
            <w:r>
              <w:rPr>
                <w:b/>
                <w:spacing w:val="-2"/>
                <w:sz w:val="18"/>
              </w:rPr>
              <w:t>1.625.100,00</w:t>
            </w:r>
          </w:p>
        </w:tc>
        <w:tc>
          <w:tcPr>
            <w:tcW w:w="857" w:type="dxa"/>
          </w:tcPr>
          <w:p w14:paraId="0A9F6F92" w14:textId="77777777" w:rsidR="007374B6" w:rsidRDefault="00000000">
            <w:pPr>
              <w:pStyle w:val="TableParagraph"/>
              <w:ind w:left="2" w:right="60"/>
              <w:jc w:val="center"/>
              <w:rPr>
                <w:b/>
                <w:sz w:val="18"/>
              </w:rPr>
            </w:pPr>
            <w:r>
              <w:rPr>
                <w:b/>
                <w:spacing w:val="-2"/>
                <w:sz w:val="18"/>
              </w:rPr>
              <w:t>116,89%</w:t>
            </w:r>
          </w:p>
        </w:tc>
      </w:tr>
      <w:tr w:rsidR="007374B6" w14:paraId="4EB420A5" w14:textId="77777777">
        <w:trPr>
          <w:trHeight w:val="285"/>
        </w:trPr>
        <w:tc>
          <w:tcPr>
            <w:tcW w:w="5834" w:type="dxa"/>
          </w:tcPr>
          <w:p w14:paraId="7459952D"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01" w:type="dxa"/>
          </w:tcPr>
          <w:p w14:paraId="2BBCD583" w14:textId="77777777" w:rsidR="007374B6" w:rsidRDefault="00000000">
            <w:pPr>
              <w:pStyle w:val="TableParagraph"/>
              <w:ind w:right="172"/>
              <w:jc w:val="right"/>
              <w:rPr>
                <w:b/>
                <w:sz w:val="18"/>
              </w:rPr>
            </w:pPr>
            <w:r>
              <w:rPr>
                <w:b/>
                <w:spacing w:val="-2"/>
                <w:sz w:val="18"/>
              </w:rPr>
              <w:t>1.367.800,00</w:t>
            </w:r>
          </w:p>
        </w:tc>
        <w:tc>
          <w:tcPr>
            <w:tcW w:w="1274" w:type="dxa"/>
          </w:tcPr>
          <w:p w14:paraId="0657C74E" w14:textId="77777777" w:rsidR="007374B6" w:rsidRDefault="00000000">
            <w:pPr>
              <w:pStyle w:val="TableParagraph"/>
              <w:ind w:right="96"/>
              <w:jc w:val="right"/>
              <w:rPr>
                <w:b/>
                <w:sz w:val="18"/>
              </w:rPr>
            </w:pPr>
            <w:r>
              <w:rPr>
                <w:b/>
                <w:spacing w:val="-2"/>
                <w:sz w:val="18"/>
              </w:rPr>
              <w:t>204.800,00</w:t>
            </w:r>
          </w:p>
        </w:tc>
        <w:tc>
          <w:tcPr>
            <w:tcW w:w="1308" w:type="dxa"/>
          </w:tcPr>
          <w:p w14:paraId="70859E1A" w14:textId="77777777" w:rsidR="007374B6" w:rsidRDefault="00000000">
            <w:pPr>
              <w:pStyle w:val="TableParagraph"/>
              <w:ind w:right="39"/>
              <w:jc w:val="right"/>
              <w:rPr>
                <w:b/>
                <w:sz w:val="18"/>
              </w:rPr>
            </w:pPr>
            <w:r>
              <w:rPr>
                <w:b/>
                <w:spacing w:val="-2"/>
                <w:sz w:val="18"/>
              </w:rPr>
              <w:t>1.572.600,00</w:t>
            </w:r>
          </w:p>
        </w:tc>
        <w:tc>
          <w:tcPr>
            <w:tcW w:w="857" w:type="dxa"/>
          </w:tcPr>
          <w:p w14:paraId="510F3013" w14:textId="77777777" w:rsidR="007374B6" w:rsidRDefault="00000000">
            <w:pPr>
              <w:pStyle w:val="TableParagraph"/>
              <w:ind w:left="2" w:right="60"/>
              <w:jc w:val="center"/>
              <w:rPr>
                <w:b/>
                <w:sz w:val="18"/>
              </w:rPr>
            </w:pPr>
            <w:r>
              <w:rPr>
                <w:b/>
                <w:spacing w:val="-2"/>
                <w:sz w:val="18"/>
              </w:rPr>
              <w:t>114,97%</w:t>
            </w:r>
          </w:p>
        </w:tc>
      </w:tr>
      <w:tr w:rsidR="007374B6" w14:paraId="396218AE" w14:textId="77777777">
        <w:trPr>
          <w:trHeight w:val="285"/>
        </w:trPr>
        <w:tc>
          <w:tcPr>
            <w:tcW w:w="5834" w:type="dxa"/>
          </w:tcPr>
          <w:p w14:paraId="6F552850"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01" w:type="dxa"/>
          </w:tcPr>
          <w:p w14:paraId="30F8851E" w14:textId="77777777" w:rsidR="007374B6" w:rsidRDefault="00000000">
            <w:pPr>
              <w:pStyle w:val="TableParagraph"/>
              <w:ind w:right="172"/>
              <w:jc w:val="right"/>
              <w:rPr>
                <w:b/>
                <w:sz w:val="18"/>
              </w:rPr>
            </w:pPr>
            <w:r>
              <w:rPr>
                <w:b/>
                <w:spacing w:val="-2"/>
                <w:sz w:val="18"/>
              </w:rPr>
              <w:t>483.300,00</w:t>
            </w:r>
          </w:p>
        </w:tc>
        <w:tc>
          <w:tcPr>
            <w:tcW w:w="1274" w:type="dxa"/>
          </w:tcPr>
          <w:p w14:paraId="491793B5" w14:textId="77777777" w:rsidR="007374B6" w:rsidRDefault="007374B6">
            <w:pPr>
              <w:pStyle w:val="TableParagraph"/>
              <w:spacing w:before="0"/>
              <w:rPr>
                <w:rFonts w:ascii="Times New Roman"/>
                <w:sz w:val="18"/>
              </w:rPr>
            </w:pPr>
          </w:p>
        </w:tc>
        <w:tc>
          <w:tcPr>
            <w:tcW w:w="1308" w:type="dxa"/>
          </w:tcPr>
          <w:p w14:paraId="288A6F5B" w14:textId="77777777" w:rsidR="007374B6" w:rsidRDefault="00000000">
            <w:pPr>
              <w:pStyle w:val="TableParagraph"/>
              <w:ind w:right="39"/>
              <w:jc w:val="right"/>
              <w:rPr>
                <w:b/>
                <w:sz w:val="18"/>
              </w:rPr>
            </w:pPr>
            <w:r>
              <w:rPr>
                <w:b/>
                <w:spacing w:val="-2"/>
                <w:sz w:val="18"/>
              </w:rPr>
              <w:t>483.300,00</w:t>
            </w:r>
          </w:p>
        </w:tc>
        <w:tc>
          <w:tcPr>
            <w:tcW w:w="857" w:type="dxa"/>
          </w:tcPr>
          <w:p w14:paraId="61DEBF69" w14:textId="77777777" w:rsidR="007374B6" w:rsidRDefault="00000000">
            <w:pPr>
              <w:pStyle w:val="TableParagraph"/>
              <w:ind w:left="2" w:right="60"/>
              <w:jc w:val="center"/>
              <w:rPr>
                <w:b/>
                <w:sz w:val="18"/>
              </w:rPr>
            </w:pPr>
            <w:r>
              <w:rPr>
                <w:b/>
                <w:spacing w:val="-2"/>
                <w:sz w:val="18"/>
              </w:rPr>
              <w:t>100,00%</w:t>
            </w:r>
          </w:p>
        </w:tc>
      </w:tr>
      <w:tr w:rsidR="007374B6" w14:paraId="6AEC59EE" w14:textId="77777777">
        <w:trPr>
          <w:trHeight w:val="277"/>
        </w:trPr>
        <w:tc>
          <w:tcPr>
            <w:tcW w:w="5834" w:type="dxa"/>
          </w:tcPr>
          <w:p w14:paraId="03599685"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01" w:type="dxa"/>
          </w:tcPr>
          <w:p w14:paraId="1EF00E7C" w14:textId="77777777" w:rsidR="007374B6" w:rsidRDefault="00000000">
            <w:pPr>
              <w:pStyle w:val="TableParagraph"/>
              <w:ind w:right="172"/>
              <w:jc w:val="right"/>
              <w:rPr>
                <w:b/>
                <w:sz w:val="18"/>
              </w:rPr>
            </w:pPr>
            <w:r>
              <w:rPr>
                <w:b/>
                <w:spacing w:val="-2"/>
                <w:sz w:val="18"/>
              </w:rPr>
              <w:t>869.500,00</w:t>
            </w:r>
          </w:p>
        </w:tc>
        <w:tc>
          <w:tcPr>
            <w:tcW w:w="1274" w:type="dxa"/>
          </w:tcPr>
          <w:p w14:paraId="7A687E4A" w14:textId="77777777" w:rsidR="007374B6" w:rsidRDefault="00000000">
            <w:pPr>
              <w:pStyle w:val="TableParagraph"/>
              <w:ind w:right="96"/>
              <w:jc w:val="right"/>
              <w:rPr>
                <w:b/>
                <w:sz w:val="18"/>
              </w:rPr>
            </w:pPr>
            <w:r>
              <w:rPr>
                <w:b/>
                <w:spacing w:val="-2"/>
                <w:sz w:val="18"/>
              </w:rPr>
              <w:t>204.800,00</w:t>
            </w:r>
          </w:p>
        </w:tc>
        <w:tc>
          <w:tcPr>
            <w:tcW w:w="1308" w:type="dxa"/>
          </w:tcPr>
          <w:p w14:paraId="15C1D585" w14:textId="77777777" w:rsidR="007374B6" w:rsidRDefault="00000000">
            <w:pPr>
              <w:pStyle w:val="TableParagraph"/>
              <w:ind w:right="39"/>
              <w:jc w:val="right"/>
              <w:rPr>
                <w:b/>
                <w:sz w:val="18"/>
              </w:rPr>
            </w:pPr>
            <w:r>
              <w:rPr>
                <w:b/>
                <w:spacing w:val="-2"/>
                <w:sz w:val="18"/>
              </w:rPr>
              <w:t>1.074.300,00</w:t>
            </w:r>
          </w:p>
        </w:tc>
        <w:tc>
          <w:tcPr>
            <w:tcW w:w="857" w:type="dxa"/>
          </w:tcPr>
          <w:p w14:paraId="482913E0" w14:textId="77777777" w:rsidR="007374B6" w:rsidRDefault="00000000">
            <w:pPr>
              <w:pStyle w:val="TableParagraph"/>
              <w:ind w:left="2" w:right="60"/>
              <w:jc w:val="center"/>
              <w:rPr>
                <w:b/>
                <w:sz w:val="18"/>
              </w:rPr>
            </w:pPr>
            <w:r>
              <w:rPr>
                <w:b/>
                <w:spacing w:val="-2"/>
                <w:sz w:val="18"/>
              </w:rPr>
              <w:t>123,55%</w:t>
            </w:r>
          </w:p>
        </w:tc>
      </w:tr>
      <w:tr w:rsidR="007374B6" w14:paraId="3640E6E5" w14:textId="77777777">
        <w:trPr>
          <w:trHeight w:val="277"/>
        </w:trPr>
        <w:tc>
          <w:tcPr>
            <w:tcW w:w="5834" w:type="dxa"/>
          </w:tcPr>
          <w:p w14:paraId="0842EC56" w14:textId="77777777" w:rsidR="007374B6" w:rsidRDefault="00000000">
            <w:pPr>
              <w:pStyle w:val="TableParagraph"/>
              <w:spacing w:before="28"/>
              <w:ind w:left="675"/>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601" w:type="dxa"/>
          </w:tcPr>
          <w:p w14:paraId="0A714FE0" w14:textId="77777777" w:rsidR="007374B6" w:rsidRDefault="00000000">
            <w:pPr>
              <w:pStyle w:val="TableParagraph"/>
              <w:spacing w:before="28"/>
              <w:ind w:right="172"/>
              <w:jc w:val="right"/>
              <w:rPr>
                <w:b/>
                <w:sz w:val="18"/>
              </w:rPr>
            </w:pPr>
            <w:r>
              <w:rPr>
                <w:b/>
                <w:spacing w:val="-2"/>
                <w:sz w:val="18"/>
              </w:rPr>
              <w:t>15.000,00</w:t>
            </w:r>
          </w:p>
        </w:tc>
        <w:tc>
          <w:tcPr>
            <w:tcW w:w="1274" w:type="dxa"/>
          </w:tcPr>
          <w:p w14:paraId="3811F36E" w14:textId="77777777" w:rsidR="007374B6" w:rsidRDefault="007374B6">
            <w:pPr>
              <w:pStyle w:val="TableParagraph"/>
              <w:spacing w:before="0"/>
              <w:rPr>
                <w:rFonts w:ascii="Times New Roman"/>
                <w:sz w:val="18"/>
              </w:rPr>
            </w:pPr>
          </w:p>
        </w:tc>
        <w:tc>
          <w:tcPr>
            <w:tcW w:w="1308" w:type="dxa"/>
          </w:tcPr>
          <w:p w14:paraId="23B49F80" w14:textId="77777777" w:rsidR="007374B6" w:rsidRDefault="00000000">
            <w:pPr>
              <w:pStyle w:val="TableParagraph"/>
              <w:spacing w:before="28"/>
              <w:ind w:right="39"/>
              <w:jc w:val="right"/>
              <w:rPr>
                <w:b/>
                <w:sz w:val="18"/>
              </w:rPr>
            </w:pPr>
            <w:r>
              <w:rPr>
                <w:b/>
                <w:spacing w:val="-2"/>
                <w:sz w:val="18"/>
              </w:rPr>
              <w:t>15.000,00</w:t>
            </w:r>
          </w:p>
        </w:tc>
        <w:tc>
          <w:tcPr>
            <w:tcW w:w="857" w:type="dxa"/>
          </w:tcPr>
          <w:p w14:paraId="6357B17D" w14:textId="77777777" w:rsidR="007374B6" w:rsidRDefault="00000000">
            <w:pPr>
              <w:pStyle w:val="TableParagraph"/>
              <w:spacing w:before="28"/>
              <w:ind w:left="2" w:right="60"/>
              <w:jc w:val="center"/>
              <w:rPr>
                <w:b/>
                <w:sz w:val="18"/>
              </w:rPr>
            </w:pPr>
            <w:r>
              <w:rPr>
                <w:b/>
                <w:spacing w:val="-2"/>
                <w:sz w:val="18"/>
              </w:rPr>
              <w:t>100,00%</w:t>
            </w:r>
          </w:p>
        </w:tc>
      </w:tr>
      <w:tr w:rsidR="007374B6" w14:paraId="0D8FFA47" w14:textId="77777777">
        <w:trPr>
          <w:trHeight w:val="285"/>
        </w:trPr>
        <w:tc>
          <w:tcPr>
            <w:tcW w:w="5834" w:type="dxa"/>
          </w:tcPr>
          <w:p w14:paraId="72E6BAE7"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01" w:type="dxa"/>
          </w:tcPr>
          <w:p w14:paraId="189D1659" w14:textId="77777777" w:rsidR="007374B6" w:rsidRDefault="00000000">
            <w:pPr>
              <w:pStyle w:val="TableParagraph"/>
              <w:ind w:right="172"/>
              <w:jc w:val="right"/>
              <w:rPr>
                <w:b/>
                <w:sz w:val="18"/>
              </w:rPr>
            </w:pPr>
            <w:r>
              <w:rPr>
                <w:b/>
                <w:spacing w:val="-2"/>
                <w:sz w:val="18"/>
              </w:rPr>
              <w:t>22.500,00</w:t>
            </w:r>
          </w:p>
        </w:tc>
        <w:tc>
          <w:tcPr>
            <w:tcW w:w="1274" w:type="dxa"/>
          </w:tcPr>
          <w:p w14:paraId="5D6F137F" w14:textId="77777777" w:rsidR="007374B6" w:rsidRDefault="00000000">
            <w:pPr>
              <w:pStyle w:val="TableParagraph"/>
              <w:ind w:right="96"/>
              <w:jc w:val="right"/>
              <w:rPr>
                <w:b/>
                <w:sz w:val="18"/>
              </w:rPr>
            </w:pPr>
            <w:r>
              <w:rPr>
                <w:b/>
                <w:spacing w:val="-2"/>
                <w:sz w:val="18"/>
              </w:rPr>
              <w:t>30.000,00</w:t>
            </w:r>
          </w:p>
        </w:tc>
        <w:tc>
          <w:tcPr>
            <w:tcW w:w="1308" w:type="dxa"/>
          </w:tcPr>
          <w:p w14:paraId="094BCDB3" w14:textId="77777777" w:rsidR="007374B6" w:rsidRDefault="00000000">
            <w:pPr>
              <w:pStyle w:val="TableParagraph"/>
              <w:ind w:right="39"/>
              <w:jc w:val="right"/>
              <w:rPr>
                <w:b/>
                <w:sz w:val="18"/>
              </w:rPr>
            </w:pPr>
            <w:r>
              <w:rPr>
                <w:b/>
                <w:spacing w:val="-2"/>
                <w:sz w:val="18"/>
              </w:rPr>
              <w:t>52.500,00</w:t>
            </w:r>
          </w:p>
        </w:tc>
        <w:tc>
          <w:tcPr>
            <w:tcW w:w="857" w:type="dxa"/>
          </w:tcPr>
          <w:p w14:paraId="3C1F0858" w14:textId="77777777" w:rsidR="007374B6" w:rsidRDefault="00000000">
            <w:pPr>
              <w:pStyle w:val="TableParagraph"/>
              <w:ind w:left="2" w:right="60"/>
              <w:jc w:val="center"/>
              <w:rPr>
                <w:b/>
                <w:sz w:val="18"/>
              </w:rPr>
            </w:pPr>
            <w:r>
              <w:rPr>
                <w:b/>
                <w:spacing w:val="-2"/>
                <w:sz w:val="18"/>
              </w:rPr>
              <w:t>233,33%</w:t>
            </w:r>
          </w:p>
        </w:tc>
      </w:tr>
      <w:tr w:rsidR="007374B6" w14:paraId="5C0DA6EA" w14:textId="77777777">
        <w:trPr>
          <w:trHeight w:val="285"/>
        </w:trPr>
        <w:tc>
          <w:tcPr>
            <w:tcW w:w="5834" w:type="dxa"/>
          </w:tcPr>
          <w:p w14:paraId="67813541" w14:textId="77777777" w:rsidR="007374B6" w:rsidRDefault="00000000">
            <w:pPr>
              <w:pStyle w:val="TableParagraph"/>
              <w:ind w:right="256"/>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01" w:type="dxa"/>
          </w:tcPr>
          <w:p w14:paraId="62E4F90B" w14:textId="77777777" w:rsidR="007374B6" w:rsidRDefault="00000000">
            <w:pPr>
              <w:pStyle w:val="TableParagraph"/>
              <w:ind w:right="172"/>
              <w:jc w:val="right"/>
              <w:rPr>
                <w:b/>
                <w:sz w:val="18"/>
              </w:rPr>
            </w:pPr>
            <w:r>
              <w:rPr>
                <w:b/>
                <w:spacing w:val="-2"/>
                <w:sz w:val="18"/>
              </w:rPr>
              <w:t>13.000,00</w:t>
            </w:r>
          </w:p>
        </w:tc>
        <w:tc>
          <w:tcPr>
            <w:tcW w:w="1274" w:type="dxa"/>
          </w:tcPr>
          <w:p w14:paraId="0533138F" w14:textId="77777777" w:rsidR="007374B6" w:rsidRDefault="00000000">
            <w:pPr>
              <w:pStyle w:val="TableParagraph"/>
              <w:ind w:right="96"/>
              <w:jc w:val="right"/>
              <w:rPr>
                <w:b/>
                <w:sz w:val="18"/>
              </w:rPr>
            </w:pPr>
            <w:r>
              <w:rPr>
                <w:b/>
                <w:spacing w:val="-2"/>
                <w:sz w:val="18"/>
              </w:rPr>
              <w:t>1.500,00</w:t>
            </w:r>
          </w:p>
        </w:tc>
        <w:tc>
          <w:tcPr>
            <w:tcW w:w="1308" w:type="dxa"/>
          </w:tcPr>
          <w:p w14:paraId="13821265" w14:textId="77777777" w:rsidR="007374B6" w:rsidRDefault="00000000">
            <w:pPr>
              <w:pStyle w:val="TableParagraph"/>
              <w:ind w:right="39"/>
              <w:jc w:val="right"/>
              <w:rPr>
                <w:b/>
                <w:sz w:val="18"/>
              </w:rPr>
            </w:pPr>
            <w:r>
              <w:rPr>
                <w:b/>
                <w:spacing w:val="-2"/>
                <w:sz w:val="18"/>
              </w:rPr>
              <w:t>14.500,00</w:t>
            </w:r>
          </w:p>
        </w:tc>
        <w:tc>
          <w:tcPr>
            <w:tcW w:w="857" w:type="dxa"/>
          </w:tcPr>
          <w:p w14:paraId="00085E13" w14:textId="77777777" w:rsidR="007374B6" w:rsidRDefault="00000000">
            <w:pPr>
              <w:pStyle w:val="TableParagraph"/>
              <w:ind w:left="2" w:right="60"/>
              <w:jc w:val="center"/>
              <w:rPr>
                <w:b/>
                <w:sz w:val="18"/>
              </w:rPr>
            </w:pPr>
            <w:r>
              <w:rPr>
                <w:b/>
                <w:spacing w:val="-2"/>
                <w:sz w:val="18"/>
              </w:rPr>
              <w:t>111,54%</w:t>
            </w:r>
          </w:p>
        </w:tc>
      </w:tr>
      <w:tr w:rsidR="007374B6" w14:paraId="696F893E" w14:textId="77777777">
        <w:trPr>
          <w:trHeight w:val="285"/>
        </w:trPr>
        <w:tc>
          <w:tcPr>
            <w:tcW w:w="5834" w:type="dxa"/>
          </w:tcPr>
          <w:p w14:paraId="12C938B4"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01" w:type="dxa"/>
          </w:tcPr>
          <w:p w14:paraId="4C90FC66" w14:textId="77777777" w:rsidR="007374B6" w:rsidRDefault="00000000">
            <w:pPr>
              <w:pStyle w:val="TableParagraph"/>
              <w:ind w:right="172"/>
              <w:jc w:val="right"/>
              <w:rPr>
                <w:b/>
                <w:sz w:val="18"/>
              </w:rPr>
            </w:pPr>
            <w:r>
              <w:rPr>
                <w:b/>
                <w:spacing w:val="-2"/>
                <w:sz w:val="18"/>
              </w:rPr>
              <w:t>9.500,00</w:t>
            </w:r>
          </w:p>
        </w:tc>
        <w:tc>
          <w:tcPr>
            <w:tcW w:w="1274" w:type="dxa"/>
          </w:tcPr>
          <w:p w14:paraId="712FB8EE" w14:textId="77777777" w:rsidR="007374B6" w:rsidRDefault="00000000">
            <w:pPr>
              <w:pStyle w:val="TableParagraph"/>
              <w:ind w:right="96"/>
              <w:jc w:val="right"/>
              <w:rPr>
                <w:b/>
                <w:sz w:val="18"/>
              </w:rPr>
            </w:pPr>
            <w:r>
              <w:rPr>
                <w:b/>
                <w:spacing w:val="-2"/>
                <w:sz w:val="18"/>
              </w:rPr>
              <w:t>28.500,00</w:t>
            </w:r>
          </w:p>
        </w:tc>
        <w:tc>
          <w:tcPr>
            <w:tcW w:w="1308" w:type="dxa"/>
          </w:tcPr>
          <w:p w14:paraId="4ED68788" w14:textId="77777777" w:rsidR="007374B6" w:rsidRDefault="00000000">
            <w:pPr>
              <w:pStyle w:val="TableParagraph"/>
              <w:ind w:right="39"/>
              <w:jc w:val="right"/>
              <w:rPr>
                <w:b/>
                <w:sz w:val="18"/>
              </w:rPr>
            </w:pPr>
            <w:r>
              <w:rPr>
                <w:b/>
                <w:spacing w:val="-2"/>
                <w:sz w:val="18"/>
              </w:rPr>
              <w:t>38.000,00</w:t>
            </w:r>
          </w:p>
        </w:tc>
        <w:tc>
          <w:tcPr>
            <w:tcW w:w="857" w:type="dxa"/>
          </w:tcPr>
          <w:p w14:paraId="171A5D07" w14:textId="77777777" w:rsidR="007374B6" w:rsidRDefault="00000000">
            <w:pPr>
              <w:pStyle w:val="TableParagraph"/>
              <w:ind w:left="2" w:right="60"/>
              <w:jc w:val="center"/>
              <w:rPr>
                <w:b/>
                <w:sz w:val="18"/>
              </w:rPr>
            </w:pPr>
            <w:r>
              <w:rPr>
                <w:b/>
                <w:spacing w:val="-2"/>
                <w:sz w:val="18"/>
              </w:rPr>
              <w:t>400,00%</w:t>
            </w:r>
          </w:p>
        </w:tc>
      </w:tr>
      <w:tr w:rsidR="007374B6" w14:paraId="33E2BA33" w14:textId="77777777">
        <w:trPr>
          <w:trHeight w:val="285"/>
        </w:trPr>
        <w:tc>
          <w:tcPr>
            <w:tcW w:w="5834" w:type="dxa"/>
          </w:tcPr>
          <w:p w14:paraId="76F0F619"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01" w:type="dxa"/>
          </w:tcPr>
          <w:p w14:paraId="151E1079" w14:textId="77777777" w:rsidR="007374B6" w:rsidRDefault="00000000">
            <w:pPr>
              <w:pStyle w:val="TableParagraph"/>
              <w:ind w:right="172"/>
              <w:jc w:val="right"/>
              <w:rPr>
                <w:b/>
                <w:sz w:val="18"/>
              </w:rPr>
            </w:pPr>
            <w:r>
              <w:rPr>
                <w:b/>
                <w:spacing w:val="-2"/>
                <w:sz w:val="18"/>
              </w:rPr>
              <w:t>119.500,00</w:t>
            </w:r>
          </w:p>
        </w:tc>
        <w:tc>
          <w:tcPr>
            <w:tcW w:w="1274" w:type="dxa"/>
          </w:tcPr>
          <w:p w14:paraId="3D6AC14E" w14:textId="77777777" w:rsidR="007374B6" w:rsidRDefault="00000000">
            <w:pPr>
              <w:pStyle w:val="TableParagraph"/>
              <w:ind w:right="96"/>
              <w:jc w:val="right"/>
              <w:rPr>
                <w:b/>
                <w:sz w:val="18"/>
              </w:rPr>
            </w:pPr>
            <w:r>
              <w:rPr>
                <w:b/>
                <w:sz w:val="18"/>
              </w:rPr>
              <w:t>-</w:t>
            </w:r>
            <w:r>
              <w:rPr>
                <w:b/>
                <w:spacing w:val="-2"/>
                <w:sz w:val="18"/>
              </w:rPr>
              <w:t>13.800,00</w:t>
            </w:r>
          </w:p>
        </w:tc>
        <w:tc>
          <w:tcPr>
            <w:tcW w:w="1308" w:type="dxa"/>
          </w:tcPr>
          <w:p w14:paraId="4386B4E3" w14:textId="77777777" w:rsidR="007374B6" w:rsidRDefault="00000000">
            <w:pPr>
              <w:pStyle w:val="TableParagraph"/>
              <w:ind w:right="39"/>
              <w:jc w:val="right"/>
              <w:rPr>
                <w:b/>
                <w:sz w:val="18"/>
              </w:rPr>
            </w:pPr>
            <w:r>
              <w:rPr>
                <w:b/>
                <w:spacing w:val="-2"/>
                <w:sz w:val="18"/>
              </w:rPr>
              <w:t>105.700,00</w:t>
            </w:r>
          </w:p>
        </w:tc>
        <w:tc>
          <w:tcPr>
            <w:tcW w:w="857" w:type="dxa"/>
          </w:tcPr>
          <w:p w14:paraId="21D6435B" w14:textId="77777777" w:rsidR="007374B6" w:rsidRDefault="00000000">
            <w:pPr>
              <w:pStyle w:val="TableParagraph"/>
              <w:ind w:left="99" w:right="60"/>
              <w:jc w:val="center"/>
              <w:rPr>
                <w:b/>
                <w:sz w:val="18"/>
              </w:rPr>
            </w:pPr>
            <w:r>
              <w:rPr>
                <w:b/>
                <w:spacing w:val="-2"/>
                <w:sz w:val="18"/>
              </w:rPr>
              <w:t>88,45%</w:t>
            </w:r>
          </w:p>
        </w:tc>
      </w:tr>
      <w:tr w:rsidR="007374B6" w14:paraId="7ED524B9" w14:textId="77777777">
        <w:trPr>
          <w:trHeight w:val="285"/>
        </w:trPr>
        <w:tc>
          <w:tcPr>
            <w:tcW w:w="5834" w:type="dxa"/>
          </w:tcPr>
          <w:p w14:paraId="1C0DFC96"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01" w:type="dxa"/>
          </w:tcPr>
          <w:p w14:paraId="5F9FD9F6" w14:textId="77777777" w:rsidR="007374B6" w:rsidRDefault="00000000">
            <w:pPr>
              <w:pStyle w:val="TableParagraph"/>
              <w:ind w:right="172"/>
              <w:jc w:val="right"/>
              <w:rPr>
                <w:b/>
                <w:sz w:val="18"/>
              </w:rPr>
            </w:pPr>
            <w:r>
              <w:rPr>
                <w:b/>
                <w:spacing w:val="-2"/>
                <w:sz w:val="18"/>
              </w:rPr>
              <w:t>81.500,00</w:t>
            </w:r>
          </w:p>
        </w:tc>
        <w:tc>
          <w:tcPr>
            <w:tcW w:w="1274" w:type="dxa"/>
          </w:tcPr>
          <w:p w14:paraId="1279998C" w14:textId="77777777" w:rsidR="007374B6" w:rsidRDefault="00000000">
            <w:pPr>
              <w:pStyle w:val="TableParagraph"/>
              <w:ind w:right="96"/>
              <w:jc w:val="right"/>
              <w:rPr>
                <w:b/>
                <w:sz w:val="18"/>
              </w:rPr>
            </w:pPr>
            <w:r>
              <w:rPr>
                <w:b/>
                <w:spacing w:val="-2"/>
                <w:sz w:val="18"/>
              </w:rPr>
              <w:t>24.200,00</w:t>
            </w:r>
          </w:p>
        </w:tc>
        <w:tc>
          <w:tcPr>
            <w:tcW w:w="1308" w:type="dxa"/>
          </w:tcPr>
          <w:p w14:paraId="5E0447E7" w14:textId="77777777" w:rsidR="007374B6" w:rsidRDefault="00000000">
            <w:pPr>
              <w:pStyle w:val="TableParagraph"/>
              <w:ind w:right="39"/>
              <w:jc w:val="right"/>
              <w:rPr>
                <w:b/>
                <w:sz w:val="18"/>
              </w:rPr>
            </w:pPr>
            <w:r>
              <w:rPr>
                <w:b/>
                <w:spacing w:val="-2"/>
                <w:sz w:val="18"/>
              </w:rPr>
              <w:t>105.700,00</w:t>
            </w:r>
          </w:p>
        </w:tc>
        <w:tc>
          <w:tcPr>
            <w:tcW w:w="857" w:type="dxa"/>
          </w:tcPr>
          <w:p w14:paraId="65476406" w14:textId="77777777" w:rsidR="007374B6" w:rsidRDefault="00000000">
            <w:pPr>
              <w:pStyle w:val="TableParagraph"/>
              <w:ind w:left="2" w:right="60"/>
              <w:jc w:val="center"/>
              <w:rPr>
                <w:b/>
                <w:sz w:val="18"/>
              </w:rPr>
            </w:pPr>
            <w:r>
              <w:rPr>
                <w:b/>
                <w:spacing w:val="-2"/>
                <w:sz w:val="18"/>
              </w:rPr>
              <w:t>129,69%</w:t>
            </w:r>
          </w:p>
        </w:tc>
      </w:tr>
      <w:tr w:rsidR="007374B6" w14:paraId="4F33468C" w14:textId="77777777">
        <w:trPr>
          <w:trHeight w:val="285"/>
        </w:trPr>
        <w:tc>
          <w:tcPr>
            <w:tcW w:w="5834" w:type="dxa"/>
          </w:tcPr>
          <w:p w14:paraId="51EED8A6"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01" w:type="dxa"/>
          </w:tcPr>
          <w:p w14:paraId="52FA337E" w14:textId="77777777" w:rsidR="007374B6" w:rsidRDefault="00000000">
            <w:pPr>
              <w:pStyle w:val="TableParagraph"/>
              <w:ind w:right="172"/>
              <w:jc w:val="right"/>
              <w:rPr>
                <w:b/>
                <w:sz w:val="18"/>
              </w:rPr>
            </w:pPr>
            <w:r>
              <w:rPr>
                <w:b/>
                <w:spacing w:val="-2"/>
                <w:sz w:val="18"/>
              </w:rPr>
              <w:t>81.500,00</w:t>
            </w:r>
          </w:p>
        </w:tc>
        <w:tc>
          <w:tcPr>
            <w:tcW w:w="1274" w:type="dxa"/>
          </w:tcPr>
          <w:p w14:paraId="639644C9" w14:textId="77777777" w:rsidR="007374B6" w:rsidRDefault="00000000">
            <w:pPr>
              <w:pStyle w:val="TableParagraph"/>
              <w:ind w:right="96"/>
              <w:jc w:val="right"/>
              <w:rPr>
                <w:b/>
                <w:sz w:val="18"/>
              </w:rPr>
            </w:pPr>
            <w:r>
              <w:rPr>
                <w:b/>
                <w:spacing w:val="-2"/>
                <w:sz w:val="18"/>
              </w:rPr>
              <w:t>24.200,00</w:t>
            </w:r>
          </w:p>
        </w:tc>
        <w:tc>
          <w:tcPr>
            <w:tcW w:w="1308" w:type="dxa"/>
          </w:tcPr>
          <w:p w14:paraId="16D9AEF6" w14:textId="77777777" w:rsidR="007374B6" w:rsidRDefault="00000000">
            <w:pPr>
              <w:pStyle w:val="TableParagraph"/>
              <w:ind w:right="39"/>
              <w:jc w:val="right"/>
              <w:rPr>
                <w:b/>
                <w:sz w:val="18"/>
              </w:rPr>
            </w:pPr>
            <w:r>
              <w:rPr>
                <w:b/>
                <w:spacing w:val="-2"/>
                <w:sz w:val="18"/>
              </w:rPr>
              <w:t>105.700,00</w:t>
            </w:r>
          </w:p>
        </w:tc>
        <w:tc>
          <w:tcPr>
            <w:tcW w:w="857" w:type="dxa"/>
          </w:tcPr>
          <w:p w14:paraId="3819C1F9" w14:textId="77777777" w:rsidR="007374B6" w:rsidRDefault="00000000">
            <w:pPr>
              <w:pStyle w:val="TableParagraph"/>
              <w:ind w:left="2" w:right="60"/>
              <w:jc w:val="center"/>
              <w:rPr>
                <w:b/>
                <w:sz w:val="18"/>
              </w:rPr>
            </w:pPr>
            <w:r>
              <w:rPr>
                <w:b/>
                <w:spacing w:val="-2"/>
                <w:sz w:val="18"/>
              </w:rPr>
              <w:t>129,69%</w:t>
            </w:r>
          </w:p>
        </w:tc>
      </w:tr>
      <w:tr w:rsidR="007374B6" w14:paraId="60BB8D53" w14:textId="77777777">
        <w:trPr>
          <w:trHeight w:val="285"/>
        </w:trPr>
        <w:tc>
          <w:tcPr>
            <w:tcW w:w="5834" w:type="dxa"/>
          </w:tcPr>
          <w:p w14:paraId="7D264192"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01" w:type="dxa"/>
          </w:tcPr>
          <w:p w14:paraId="3FAE80A4" w14:textId="77777777" w:rsidR="007374B6" w:rsidRDefault="00000000">
            <w:pPr>
              <w:pStyle w:val="TableParagraph"/>
              <w:ind w:right="172"/>
              <w:jc w:val="right"/>
              <w:rPr>
                <w:b/>
                <w:sz w:val="18"/>
              </w:rPr>
            </w:pPr>
            <w:r>
              <w:rPr>
                <w:b/>
                <w:spacing w:val="-2"/>
                <w:sz w:val="18"/>
              </w:rPr>
              <w:t>38.000,00</w:t>
            </w:r>
          </w:p>
        </w:tc>
        <w:tc>
          <w:tcPr>
            <w:tcW w:w="1274" w:type="dxa"/>
          </w:tcPr>
          <w:p w14:paraId="2489DE22" w14:textId="77777777" w:rsidR="007374B6" w:rsidRDefault="00000000">
            <w:pPr>
              <w:pStyle w:val="TableParagraph"/>
              <w:ind w:right="96"/>
              <w:jc w:val="right"/>
              <w:rPr>
                <w:b/>
                <w:sz w:val="18"/>
              </w:rPr>
            </w:pPr>
            <w:r>
              <w:rPr>
                <w:b/>
                <w:sz w:val="18"/>
              </w:rPr>
              <w:t>-</w:t>
            </w:r>
            <w:r>
              <w:rPr>
                <w:b/>
                <w:spacing w:val="-2"/>
                <w:sz w:val="18"/>
              </w:rPr>
              <w:t>38.000,00</w:t>
            </w:r>
          </w:p>
        </w:tc>
        <w:tc>
          <w:tcPr>
            <w:tcW w:w="1308" w:type="dxa"/>
          </w:tcPr>
          <w:p w14:paraId="581B8DED" w14:textId="77777777" w:rsidR="007374B6" w:rsidRDefault="007374B6">
            <w:pPr>
              <w:pStyle w:val="TableParagraph"/>
              <w:spacing w:before="0"/>
              <w:rPr>
                <w:rFonts w:ascii="Times New Roman"/>
                <w:sz w:val="18"/>
              </w:rPr>
            </w:pPr>
          </w:p>
        </w:tc>
        <w:tc>
          <w:tcPr>
            <w:tcW w:w="857" w:type="dxa"/>
          </w:tcPr>
          <w:p w14:paraId="34209331" w14:textId="77777777" w:rsidR="007374B6" w:rsidRDefault="007374B6">
            <w:pPr>
              <w:pStyle w:val="TableParagraph"/>
              <w:spacing w:before="0"/>
              <w:rPr>
                <w:rFonts w:ascii="Times New Roman"/>
                <w:sz w:val="18"/>
              </w:rPr>
            </w:pPr>
          </w:p>
        </w:tc>
      </w:tr>
      <w:tr w:rsidR="007374B6" w14:paraId="6E20D903" w14:textId="77777777">
        <w:trPr>
          <w:trHeight w:val="243"/>
        </w:trPr>
        <w:tc>
          <w:tcPr>
            <w:tcW w:w="5834" w:type="dxa"/>
          </w:tcPr>
          <w:p w14:paraId="162990C8" w14:textId="77777777" w:rsidR="007374B6" w:rsidRDefault="00000000">
            <w:pPr>
              <w:pStyle w:val="TableParagraph"/>
              <w:spacing w:line="187" w:lineRule="exact"/>
              <w:ind w:right="256"/>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01" w:type="dxa"/>
          </w:tcPr>
          <w:p w14:paraId="53A40426" w14:textId="77777777" w:rsidR="007374B6" w:rsidRDefault="00000000">
            <w:pPr>
              <w:pStyle w:val="TableParagraph"/>
              <w:spacing w:line="187" w:lineRule="exact"/>
              <w:ind w:right="172"/>
              <w:jc w:val="right"/>
              <w:rPr>
                <w:b/>
                <w:sz w:val="18"/>
              </w:rPr>
            </w:pPr>
            <w:r>
              <w:rPr>
                <w:b/>
                <w:spacing w:val="-2"/>
                <w:sz w:val="18"/>
              </w:rPr>
              <w:t>30.000,00</w:t>
            </w:r>
          </w:p>
        </w:tc>
        <w:tc>
          <w:tcPr>
            <w:tcW w:w="1274" w:type="dxa"/>
          </w:tcPr>
          <w:p w14:paraId="5640082F" w14:textId="77777777" w:rsidR="007374B6" w:rsidRDefault="00000000">
            <w:pPr>
              <w:pStyle w:val="TableParagraph"/>
              <w:spacing w:line="187" w:lineRule="exact"/>
              <w:ind w:right="96"/>
              <w:jc w:val="right"/>
              <w:rPr>
                <w:b/>
                <w:sz w:val="18"/>
              </w:rPr>
            </w:pPr>
            <w:r>
              <w:rPr>
                <w:b/>
                <w:sz w:val="18"/>
              </w:rPr>
              <w:t>-</w:t>
            </w:r>
            <w:r>
              <w:rPr>
                <w:b/>
                <w:spacing w:val="-2"/>
                <w:sz w:val="18"/>
              </w:rPr>
              <w:t>30.000,00</w:t>
            </w:r>
          </w:p>
        </w:tc>
        <w:tc>
          <w:tcPr>
            <w:tcW w:w="1308" w:type="dxa"/>
          </w:tcPr>
          <w:p w14:paraId="7186DFDE" w14:textId="77777777" w:rsidR="007374B6" w:rsidRDefault="007374B6">
            <w:pPr>
              <w:pStyle w:val="TableParagraph"/>
              <w:spacing w:before="0"/>
              <w:rPr>
                <w:rFonts w:ascii="Times New Roman"/>
                <w:sz w:val="16"/>
              </w:rPr>
            </w:pPr>
          </w:p>
        </w:tc>
        <w:tc>
          <w:tcPr>
            <w:tcW w:w="857" w:type="dxa"/>
          </w:tcPr>
          <w:p w14:paraId="5E473DF5" w14:textId="77777777" w:rsidR="007374B6" w:rsidRDefault="007374B6">
            <w:pPr>
              <w:pStyle w:val="TableParagraph"/>
              <w:spacing w:before="0"/>
              <w:rPr>
                <w:rFonts w:ascii="Times New Roman"/>
                <w:sz w:val="16"/>
              </w:rPr>
            </w:pPr>
          </w:p>
        </w:tc>
      </w:tr>
    </w:tbl>
    <w:p w14:paraId="7D322F56" w14:textId="77777777" w:rsidR="007374B6" w:rsidRDefault="007374B6">
      <w:pPr>
        <w:pStyle w:val="TableParagraph"/>
        <w:rPr>
          <w:rFonts w:ascii="Times New Roman"/>
          <w:sz w:val="16"/>
        </w:rPr>
        <w:sectPr w:rsidR="007374B6">
          <w:headerReference w:type="default" r:id="rId12"/>
          <w:footerReference w:type="default" r:id="rId13"/>
          <w:pgSz w:w="11900" w:h="16840"/>
          <w:pgMar w:top="1140" w:right="360" w:bottom="320" w:left="0" w:header="570" w:footer="127" w:gutter="0"/>
          <w:cols w:space="720"/>
        </w:sectPr>
      </w:pPr>
    </w:p>
    <w:p w14:paraId="094F0223"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687"/>
        <w:gridCol w:w="1537"/>
        <w:gridCol w:w="1337"/>
        <w:gridCol w:w="1175"/>
        <w:gridCol w:w="803"/>
      </w:tblGrid>
      <w:tr w:rsidR="007374B6" w14:paraId="10DF7152" w14:textId="77777777">
        <w:trPr>
          <w:trHeight w:val="243"/>
        </w:trPr>
        <w:tc>
          <w:tcPr>
            <w:tcW w:w="5687" w:type="dxa"/>
          </w:tcPr>
          <w:p w14:paraId="3711B0FD" w14:textId="77777777" w:rsidR="007374B6" w:rsidRDefault="00000000">
            <w:pPr>
              <w:pStyle w:val="TableParagraph"/>
              <w:spacing w:before="0" w:line="201" w:lineRule="exact"/>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7" w:type="dxa"/>
          </w:tcPr>
          <w:p w14:paraId="3CBF9D32" w14:textId="77777777" w:rsidR="007374B6" w:rsidRDefault="00000000">
            <w:pPr>
              <w:pStyle w:val="TableParagraph"/>
              <w:spacing w:before="0" w:line="201" w:lineRule="exact"/>
              <w:ind w:right="241"/>
              <w:jc w:val="right"/>
              <w:rPr>
                <w:b/>
                <w:sz w:val="18"/>
              </w:rPr>
            </w:pPr>
            <w:r>
              <w:rPr>
                <w:b/>
                <w:spacing w:val="-2"/>
                <w:sz w:val="18"/>
              </w:rPr>
              <w:t>8.000,00</w:t>
            </w:r>
          </w:p>
        </w:tc>
        <w:tc>
          <w:tcPr>
            <w:tcW w:w="1337" w:type="dxa"/>
          </w:tcPr>
          <w:p w14:paraId="1DFE655A" w14:textId="77777777" w:rsidR="007374B6" w:rsidRDefault="00000000">
            <w:pPr>
              <w:pStyle w:val="TableParagraph"/>
              <w:spacing w:before="0" w:line="201" w:lineRule="exact"/>
              <w:ind w:right="228"/>
              <w:jc w:val="right"/>
              <w:rPr>
                <w:b/>
                <w:sz w:val="18"/>
              </w:rPr>
            </w:pPr>
            <w:r>
              <w:rPr>
                <w:b/>
                <w:sz w:val="18"/>
              </w:rPr>
              <w:t>-</w:t>
            </w:r>
            <w:r>
              <w:rPr>
                <w:b/>
                <w:spacing w:val="-2"/>
                <w:sz w:val="18"/>
              </w:rPr>
              <w:t>8.000,00</w:t>
            </w:r>
          </w:p>
        </w:tc>
        <w:tc>
          <w:tcPr>
            <w:tcW w:w="1978" w:type="dxa"/>
            <w:gridSpan w:val="2"/>
          </w:tcPr>
          <w:p w14:paraId="4382ED89" w14:textId="77777777" w:rsidR="007374B6" w:rsidRDefault="007374B6">
            <w:pPr>
              <w:pStyle w:val="TableParagraph"/>
              <w:spacing w:before="0"/>
              <w:rPr>
                <w:rFonts w:ascii="Times New Roman"/>
                <w:sz w:val="16"/>
              </w:rPr>
            </w:pPr>
          </w:p>
        </w:tc>
      </w:tr>
      <w:tr w:rsidR="007374B6" w14:paraId="4A43AE54" w14:textId="77777777">
        <w:trPr>
          <w:trHeight w:val="277"/>
        </w:trPr>
        <w:tc>
          <w:tcPr>
            <w:tcW w:w="5687" w:type="dxa"/>
          </w:tcPr>
          <w:p w14:paraId="670B1461" w14:textId="77777777" w:rsidR="007374B6" w:rsidRDefault="00000000">
            <w:pPr>
              <w:pStyle w:val="TableParagraph"/>
              <w:ind w:left="23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537" w:type="dxa"/>
          </w:tcPr>
          <w:p w14:paraId="2F19B2EB" w14:textId="77777777" w:rsidR="007374B6" w:rsidRDefault="00000000">
            <w:pPr>
              <w:pStyle w:val="TableParagraph"/>
              <w:ind w:right="241"/>
              <w:jc w:val="right"/>
              <w:rPr>
                <w:b/>
                <w:sz w:val="18"/>
              </w:rPr>
            </w:pPr>
            <w:r>
              <w:rPr>
                <w:b/>
                <w:spacing w:val="-2"/>
                <w:sz w:val="18"/>
              </w:rPr>
              <w:t>40.000,00</w:t>
            </w:r>
          </w:p>
        </w:tc>
        <w:tc>
          <w:tcPr>
            <w:tcW w:w="1337" w:type="dxa"/>
          </w:tcPr>
          <w:p w14:paraId="07F1A782" w14:textId="77777777" w:rsidR="007374B6" w:rsidRDefault="00000000">
            <w:pPr>
              <w:pStyle w:val="TableParagraph"/>
              <w:ind w:right="228"/>
              <w:jc w:val="right"/>
              <w:rPr>
                <w:b/>
                <w:sz w:val="18"/>
              </w:rPr>
            </w:pPr>
            <w:r>
              <w:rPr>
                <w:b/>
                <w:sz w:val="18"/>
              </w:rPr>
              <w:t>-</w:t>
            </w:r>
            <w:r>
              <w:rPr>
                <w:b/>
                <w:spacing w:val="-2"/>
                <w:sz w:val="18"/>
              </w:rPr>
              <w:t>20.000,00</w:t>
            </w:r>
          </w:p>
        </w:tc>
        <w:tc>
          <w:tcPr>
            <w:tcW w:w="1175" w:type="dxa"/>
          </w:tcPr>
          <w:p w14:paraId="5CB3DA4D" w14:textId="77777777" w:rsidR="007374B6" w:rsidRDefault="00000000">
            <w:pPr>
              <w:pStyle w:val="TableParagraph"/>
              <w:ind w:right="38"/>
              <w:jc w:val="right"/>
              <w:rPr>
                <w:b/>
                <w:sz w:val="18"/>
              </w:rPr>
            </w:pPr>
            <w:r>
              <w:rPr>
                <w:b/>
                <w:spacing w:val="-2"/>
                <w:sz w:val="18"/>
              </w:rPr>
              <w:t>20.000,00</w:t>
            </w:r>
          </w:p>
        </w:tc>
        <w:tc>
          <w:tcPr>
            <w:tcW w:w="803" w:type="dxa"/>
          </w:tcPr>
          <w:p w14:paraId="7ACA9F06" w14:textId="77777777" w:rsidR="007374B6" w:rsidRDefault="00000000">
            <w:pPr>
              <w:pStyle w:val="TableParagraph"/>
              <w:ind w:left="103" w:right="8"/>
              <w:jc w:val="center"/>
              <w:rPr>
                <w:b/>
                <w:sz w:val="18"/>
              </w:rPr>
            </w:pPr>
            <w:r>
              <w:rPr>
                <w:b/>
                <w:spacing w:val="-2"/>
                <w:sz w:val="18"/>
              </w:rPr>
              <w:t>50,00%</w:t>
            </w:r>
          </w:p>
        </w:tc>
      </w:tr>
      <w:tr w:rsidR="007374B6" w14:paraId="01B7FFEC" w14:textId="77777777">
        <w:trPr>
          <w:trHeight w:val="277"/>
        </w:trPr>
        <w:tc>
          <w:tcPr>
            <w:tcW w:w="5687" w:type="dxa"/>
          </w:tcPr>
          <w:p w14:paraId="21839DD1" w14:textId="77777777" w:rsidR="007374B6" w:rsidRDefault="00000000">
            <w:pPr>
              <w:pStyle w:val="TableParagraph"/>
              <w:spacing w:before="28"/>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7" w:type="dxa"/>
          </w:tcPr>
          <w:p w14:paraId="514A1179" w14:textId="77777777" w:rsidR="007374B6" w:rsidRDefault="00000000">
            <w:pPr>
              <w:pStyle w:val="TableParagraph"/>
              <w:spacing w:before="28"/>
              <w:ind w:right="241"/>
              <w:jc w:val="right"/>
              <w:rPr>
                <w:b/>
                <w:sz w:val="18"/>
              </w:rPr>
            </w:pPr>
            <w:r>
              <w:rPr>
                <w:b/>
                <w:spacing w:val="-2"/>
                <w:sz w:val="18"/>
              </w:rPr>
              <w:t>40.000,00</w:t>
            </w:r>
          </w:p>
        </w:tc>
        <w:tc>
          <w:tcPr>
            <w:tcW w:w="1337" w:type="dxa"/>
          </w:tcPr>
          <w:p w14:paraId="218D31CA" w14:textId="77777777" w:rsidR="007374B6" w:rsidRDefault="00000000">
            <w:pPr>
              <w:pStyle w:val="TableParagraph"/>
              <w:spacing w:before="28"/>
              <w:ind w:right="228"/>
              <w:jc w:val="right"/>
              <w:rPr>
                <w:b/>
                <w:sz w:val="18"/>
              </w:rPr>
            </w:pPr>
            <w:r>
              <w:rPr>
                <w:b/>
                <w:sz w:val="18"/>
              </w:rPr>
              <w:t>-</w:t>
            </w:r>
            <w:r>
              <w:rPr>
                <w:b/>
                <w:spacing w:val="-2"/>
                <w:sz w:val="18"/>
              </w:rPr>
              <w:t>20.000,00</w:t>
            </w:r>
          </w:p>
        </w:tc>
        <w:tc>
          <w:tcPr>
            <w:tcW w:w="1175" w:type="dxa"/>
          </w:tcPr>
          <w:p w14:paraId="40BBDC43" w14:textId="77777777" w:rsidR="007374B6" w:rsidRDefault="00000000">
            <w:pPr>
              <w:pStyle w:val="TableParagraph"/>
              <w:spacing w:before="28"/>
              <w:ind w:right="38"/>
              <w:jc w:val="right"/>
              <w:rPr>
                <w:b/>
                <w:sz w:val="18"/>
              </w:rPr>
            </w:pPr>
            <w:r>
              <w:rPr>
                <w:b/>
                <w:spacing w:val="-2"/>
                <w:sz w:val="18"/>
              </w:rPr>
              <w:t>20.000,00</w:t>
            </w:r>
          </w:p>
        </w:tc>
        <w:tc>
          <w:tcPr>
            <w:tcW w:w="803" w:type="dxa"/>
          </w:tcPr>
          <w:p w14:paraId="01FDD3EE" w14:textId="77777777" w:rsidR="007374B6" w:rsidRDefault="00000000">
            <w:pPr>
              <w:pStyle w:val="TableParagraph"/>
              <w:spacing w:before="28"/>
              <w:ind w:left="103" w:right="8"/>
              <w:jc w:val="center"/>
              <w:rPr>
                <w:b/>
                <w:sz w:val="18"/>
              </w:rPr>
            </w:pPr>
            <w:r>
              <w:rPr>
                <w:b/>
                <w:spacing w:val="-2"/>
                <w:sz w:val="18"/>
              </w:rPr>
              <w:t>50,00%</w:t>
            </w:r>
          </w:p>
        </w:tc>
      </w:tr>
      <w:tr w:rsidR="007374B6" w14:paraId="1FBC7F34" w14:textId="77777777">
        <w:trPr>
          <w:trHeight w:val="285"/>
        </w:trPr>
        <w:tc>
          <w:tcPr>
            <w:tcW w:w="5687" w:type="dxa"/>
          </w:tcPr>
          <w:p w14:paraId="0AE1A588"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7" w:type="dxa"/>
          </w:tcPr>
          <w:p w14:paraId="0D97FDA3" w14:textId="77777777" w:rsidR="007374B6" w:rsidRDefault="00000000">
            <w:pPr>
              <w:pStyle w:val="TableParagraph"/>
              <w:ind w:right="241"/>
              <w:jc w:val="right"/>
              <w:rPr>
                <w:b/>
                <w:sz w:val="18"/>
              </w:rPr>
            </w:pPr>
            <w:r>
              <w:rPr>
                <w:b/>
                <w:spacing w:val="-2"/>
                <w:sz w:val="18"/>
              </w:rPr>
              <w:t>40.000,00</w:t>
            </w:r>
          </w:p>
        </w:tc>
        <w:tc>
          <w:tcPr>
            <w:tcW w:w="1337" w:type="dxa"/>
          </w:tcPr>
          <w:p w14:paraId="1AEA2104" w14:textId="77777777" w:rsidR="007374B6" w:rsidRDefault="00000000">
            <w:pPr>
              <w:pStyle w:val="TableParagraph"/>
              <w:ind w:right="228"/>
              <w:jc w:val="right"/>
              <w:rPr>
                <w:b/>
                <w:sz w:val="18"/>
              </w:rPr>
            </w:pPr>
            <w:r>
              <w:rPr>
                <w:b/>
                <w:sz w:val="18"/>
              </w:rPr>
              <w:t>-</w:t>
            </w:r>
            <w:r>
              <w:rPr>
                <w:b/>
                <w:spacing w:val="-2"/>
                <w:sz w:val="18"/>
              </w:rPr>
              <w:t>20.000,00</w:t>
            </w:r>
          </w:p>
        </w:tc>
        <w:tc>
          <w:tcPr>
            <w:tcW w:w="1175" w:type="dxa"/>
          </w:tcPr>
          <w:p w14:paraId="23014CB9" w14:textId="77777777" w:rsidR="007374B6" w:rsidRDefault="00000000">
            <w:pPr>
              <w:pStyle w:val="TableParagraph"/>
              <w:ind w:right="38"/>
              <w:jc w:val="right"/>
              <w:rPr>
                <w:b/>
                <w:sz w:val="18"/>
              </w:rPr>
            </w:pPr>
            <w:r>
              <w:rPr>
                <w:b/>
                <w:spacing w:val="-2"/>
                <w:sz w:val="18"/>
              </w:rPr>
              <w:t>20.000,00</w:t>
            </w:r>
          </w:p>
        </w:tc>
        <w:tc>
          <w:tcPr>
            <w:tcW w:w="803" w:type="dxa"/>
          </w:tcPr>
          <w:p w14:paraId="03E9144D" w14:textId="77777777" w:rsidR="007374B6" w:rsidRDefault="00000000">
            <w:pPr>
              <w:pStyle w:val="TableParagraph"/>
              <w:ind w:left="103" w:right="8"/>
              <w:jc w:val="center"/>
              <w:rPr>
                <w:b/>
                <w:sz w:val="18"/>
              </w:rPr>
            </w:pPr>
            <w:r>
              <w:rPr>
                <w:b/>
                <w:spacing w:val="-2"/>
                <w:sz w:val="18"/>
              </w:rPr>
              <w:t>50,00%</w:t>
            </w:r>
          </w:p>
        </w:tc>
      </w:tr>
      <w:tr w:rsidR="007374B6" w14:paraId="66BC77B6" w14:textId="77777777">
        <w:trPr>
          <w:trHeight w:val="285"/>
        </w:trPr>
        <w:tc>
          <w:tcPr>
            <w:tcW w:w="5687" w:type="dxa"/>
          </w:tcPr>
          <w:p w14:paraId="1D68AE55" w14:textId="77777777" w:rsidR="007374B6" w:rsidRDefault="00000000">
            <w:pPr>
              <w:pStyle w:val="TableParagraph"/>
              <w:ind w:left="50"/>
              <w:rPr>
                <w:b/>
                <w:sz w:val="18"/>
              </w:rPr>
            </w:pPr>
            <w:r>
              <w:rPr>
                <w:b/>
                <w:color w:val="00009F"/>
                <w:sz w:val="18"/>
              </w:rPr>
              <w:t>A105906</w:t>
            </w:r>
            <w:r>
              <w:rPr>
                <w:b/>
                <w:color w:val="00009F"/>
                <w:spacing w:val="-1"/>
                <w:sz w:val="18"/>
              </w:rPr>
              <w:t xml:space="preserve"> </w:t>
            </w:r>
            <w:r>
              <w:rPr>
                <w:b/>
                <w:color w:val="00009F"/>
                <w:spacing w:val="-2"/>
                <w:sz w:val="18"/>
              </w:rPr>
              <w:t>Adventura</w:t>
            </w:r>
          </w:p>
        </w:tc>
        <w:tc>
          <w:tcPr>
            <w:tcW w:w="1537" w:type="dxa"/>
          </w:tcPr>
          <w:p w14:paraId="53F4AE72" w14:textId="77777777" w:rsidR="007374B6" w:rsidRDefault="00000000">
            <w:pPr>
              <w:pStyle w:val="TableParagraph"/>
              <w:ind w:right="241"/>
              <w:jc w:val="right"/>
              <w:rPr>
                <w:b/>
                <w:sz w:val="18"/>
              </w:rPr>
            </w:pPr>
            <w:r>
              <w:rPr>
                <w:b/>
                <w:color w:val="00009F"/>
                <w:spacing w:val="-2"/>
                <w:sz w:val="18"/>
              </w:rPr>
              <w:t>444.500,00</w:t>
            </w:r>
          </w:p>
        </w:tc>
        <w:tc>
          <w:tcPr>
            <w:tcW w:w="1337" w:type="dxa"/>
          </w:tcPr>
          <w:p w14:paraId="6CD534C3" w14:textId="77777777" w:rsidR="007374B6" w:rsidRDefault="007374B6">
            <w:pPr>
              <w:pStyle w:val="TableParagraph"/>
              <w:spacing w:before="0"/>
              <w:rPr>
                <w:rFonts w:ascii="Times New Roman"/>
                <w:sz w:val="18"/>
              </w:rPr>
            </w:pPr>
          </w:p>
        </w:tc>
        <w:tc>
          <w:tcPr>
            <w:tcW w:w="1175" w:type="dxa"/>
          </w:tcPr>
          <w:p w14:paraId="4A560584" w14:textId="77777777" w:rsidR="007374B6" w:rsidRDefault="00000000">
            <w:pPr>
              <w:pStyle w:val="TableParagraph"/>
              <w:ind w:right="38"/>
              <w:jc w:val="right"/>
              <w:rPr>
                <w:b/>
                <w:sz w:val="18"/>
              </w:rPr>
            </w:pPr>
            <w:r>
              <w:rPr>
                <w:b/>
                <w:color w:val="00009F"/>
                <w:spacing w:val="-2"/>
                <w:sz w:val="18"/>
              </w:rPr>
              <w:t>444.500,00</w:t>
            </w:r>
          </w:p>
        </w:tc>
        <w:tc>
          <w:tcPr>
            <w:tcW w:w="803" w:type="dxa"/>
          </w:tcPr>
          <w:p w14:paraId="611E6959" w14:textId="77777777" w:rsidR="007374B6" w:rsidRDefault="00000000">
            <w:pPr>
              <w:pStyle w:val="TableParagraph"/>
              <w:ind w:left="25" w:right="27"/>
              <w:jc w:val="center"/>
              <w:rPr>
                <w:b/>
                <w:sz w:val="18"/>
              </w:rPr>
            </w:pPr>
            <w:r>
              <w:rPr>
                <w:b/>
                <w:color w:val="00009F"/>
                <w:spacing w:val="-2"/>
                <w:sz w:val="18"/>
              </w:rPr>
              <w:t>100,00%</w:t>
            </w:r>
          </w:p>
        </w:tc>
      </w:tr>
      <w:tr w:rsidR="007374B6" w14:paraId="2DA520C0" w14:textId="77777777">
        <w:trPr>
          <w:trHeight w:val="285"/>
        </w:trPr>
        <w:tc>
          <w:tcPr>
            <w:tcW w:w="5687" w:type="dxa"/>
          </w:tcPr>
          <w:p w14:paraId="67496F09"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7" w:type="dxa"/>
          </w:tcPr>
          <w:p w14:paraId="07359805" w14:textId="77777777" w:rsidR="007374B6" w:rsidRDefault="00000000">
            <w:pPr>
              <w:pStyle w:val="TableParagraph"/>
              <w:ind w:right="241"/>
              <w:jc w:val="right"/>
              <w:rPr>
                <w:b/>
                <w:sz w:val="18"/>
              </w:rPr>
            </w:pPr>
            <w:r>
              <w:rPr>
                <w:b/>
                <w:spacing w:val="-2"/>
                <w:sz w:val="18"/>
              </w:rPr>
              <w:t>429.500,00</w:t>
            </w:r>
          </w:p>
        </w:tc>
        <w:tc>
          <w:tcPr>
            <w:tcW w:w="1337" w:type="dxa"/>
          </w:tcPr>
          <w:p w14:paraId="2E15B2F0" w14:textId="77777777" w:rsidR="007374B6" w:rsidRDefault="007374B6">
            <w:pPr>
              <w:pStyle w:val="TableParagraph"/>
              <w:spacing w:before="0"/>
              <w:rPr>
                <w:rFonts w:ascii="Times New Roman"/>
                <w:sz w:val="18"/>
              </w:rPr>
            </w:pPr>
          </w:p>
        </w:tc>
        <w:tc>
          <w:tcPr>
            <w:tcW w:w="1175" w:type="dxa"/>
          </w:tcPr>
          <w:p w14:paraId="117E60BB" w14:textId="77777777" w:rsidR="007374B6" w:rsidRDefault="00000000">
            <w:pPr>
              <w:pStyle w:val="TableParagraph"/>
              <w:ind w:right="38"/>
              <w:jc w:val="right"/>
              <w:rPr>
                <w:b/>
                <w:sz w:val="18"/>
              </w:rPr>
            </w:pPr>
            <w:r>
              <w:rPr>
                <w:b/>
                <w:spacing w:val="-2"/>
                <w:sz w:val="18"/>
              </w:rPr>
              <w:t>429.500,00</w:t>
            </w:r>
          </w:p>
        </w:tc>
        <w:tc>
          <w:tcPr>
            <w:tcW w:w="803" w:type="dxa"/>
          </w:tcPr>
          <w:p w14:paraId="38519A9C" w14:textId="77777777" w:rsidR="007374B6" w:rsidRDefault="00000000">
            <w:pPr>
              <w:pStyle w:val="TableParagraph"/>
              <w:ind w:left="25" w:right="27"/>
              <w:jc w:val="center"/>
              <w:rPr>
                <w:b/>
                <w:sz w:val="18"/>
              </w:rPr>
            </w:pPr>
            <w:r>
              <w:rPr>
                <w:b/>
                <w:spacing w:val="-2"/>
                <w:sz w:val="18"/>
              </w:rPr>
              <w:t>100,00%</w:t>
            </w:r>
          </w:p>
        </w:tc>
      </w:tr>
      <w:tr w:rsidR="007374B6" w14:paraId="5D73F8CA" w14:textId="77777777">
        <w:trPr>
          <w:trHeight w:val="285"/>
        </w:trPr>
        <w:tc>
          <w:tcPr>
            <w:tcW w:w="5687" w:type="dxa"/>
          </w:tcPr>
          <w:p w14:paraId="32E6239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7" w:type="dxa"/>
          </w:tcPr>
          <w:p w14:paraId="41EF45E5" w14:textId="77777777" w:rsidR="007374B6" w:rsidRDefault="00000000">
            <w:pPr>
              <w:pStyle w:val="TableParagraph"/>
              <w:ind w:right="241"/>
              <w:jc w:val="right"/>
              <w:rPr>
                <w:b/>
                <w:sz w:val="18"/>
              </w:rPr>
            </w:pPr>
            <w:r>
              <w:rPr>
                <w:b/>
                <w:spacing w:val="-2"/>
                <w:sz w:val="18"/>
              </w:rPr>
              <w:t>428.000,00</w:t>
            </w:r>
          </w:p>
        </w:tc>
        <w:tc>
          <w:tcPr>
            <w:tcW w:w="1337" w:type="dxa"/>
          </w:tcPr>
          <w:p w14:paraId="13594254" w14:textId="77777777" w:rsidR="007374B6" w:rsidRDefault="007374B6">
            <w:pPr>
              <w:pStyle w:val="TableParagraph"/>
              <w:spacing w:before="0"/>
              <w:rPr>
                <w:rFonts w:ascii="Times New Roman"/>
                <w:sz w:val="18"/>
              </w:rPr>
            </w:pPr>
          </w:p>
        </w:tc>
        <w:tc>
          <w:tcPr>
            <w:tcW w:w="1175" w:type="dxa"/>
          </w:tcPr>
          <w:p w14:paraId="625245B7" w14:textId="77777777" w:rsidR="007374B6" w:rsidRDefault="00000000">
            <w:pPr>
              <w:pStyle w:val="TableParagraph"/>
              <w:ind w:right="38"/>
              <w:jc w:val="right"/>
              <w:rPr>
                <w:b/>
                <w:sz w:val="18"/>
              </w:rPr>
            </w:pPr>
            <w:r>
              <w:rPr>
                <w:b/>
                <w:spacing w:val="-2"/>
                <w:sz w:val="18"/>
              </w:rPr>
              <w:t>428.000,00</w:t>
            </w:r>
          </w:p>
        </w:tc>
        <w:tc>
          <w:tcPr>
            <w:tcW w:w="803" w:type="dxa"/>
          </w:tcPr>
          <w:p w14:paraId="094955F9" w14:textId="77777777" w:rsidR="007374B6" w:rsidRDefault="00000000">
            <w:pPr>
              <w:pStyle w:val="TableParagraph"/>
              <w:ind w:left="25" w:right="27"/>
              <w:jc w:val="center"/>
              <w:rPr>
                <w:b/>
                <w:sz w:val="18"/>
              </w:rPr>
            </w:pPr>
            <w:r>
              <w:rPr>
                <w:b/>
                <w:spacing w:val="-2"/>
                <w:sz w:val="18"/>
              </w:rPr>
              <w:t>100,00%</w:t>
            </w:r>
          </w:p>
        </w:tc>
      </w:tr>
      <w:tr w:rsidR="007374B6" w14:paraId="42CC9385" w14:textId="77777777">
        <w:trPr>
          <w:trHeight w:val="285"/>
        </w:trPr>
        <w:tc>
          <w:tcPr>
            <w:tcW w:w="5687" w:type="dxa"/>
          </w:tcPr>
          <w:p w14:paraId="451C343A"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7" w:type="dxa"/>
          </w:tcPr>
          <w:p w14:paraId="660C5C8D" w14:textId="77777777" w:rsidR="007374B6" w:rsidRDefault="00000000">
            <w:pPr>
              <w:pStyle w:val="TableParagraph"/>
              <w:ind w:right="241"/>
              <w:jc w:val="right"/>
              <w:rPr>
                <w:b/>
                <w:sz w:val="18"/>
              </w:rPr>
            </w:pPr>
            <w:r>
              <w:rPr>
                <w:b/>
                <w:spacing w:val="-2"/>
                <w:sz w:val="18"/>
              </w:rPr>
              <w:t>428.000,00</w:t>
            </w:r>
          </w:p>
        </w:tc>
        <w:tc>
          <w:tcPr>
            <w:tcW w:w="1337" w:type="dxa"/>
          </w:tcPr>
          <w:p w14:paraId="03477201" w14:textId="77777777" w:rsidR="007374B6" w:rsidRDefault="007374B6">
            <w:pPr>
              <w:pStyle w:val="TableParagraph"/>
              <w:spacing w:before="0"/>
              <w:rPr>
                <w:rFonts w:ascii="Times New Roman"/>
                <w:sz w:val="18"/>
              </w:rPr>
            </w:pPr>
          </w:p>
        </w:tc>
        <w:tc>
          <w:tcPr>
            <w:tcW w:w="1175" w:type="dxa"/>
          </w:tcPr>
          <w:p w14:paraId="66ED4F9A" w14:textId="77777777" w:rsidR="007374B6" w:rsidRDefault="00000000">
            <w:pPr>
              <w:pStyle w:val="TableParagraph"/>
              <w:ind w:right="38"/>
              <w:jc w:val="right"/>
              <w:rPr>
                <w:b/>
                <w:sz w:val="18"/>
              </w:rPr>
            </w:pPr>
            <w:r>
              <w:rPr>
                <w:b/>
                <w:spacing w:val="-2"/>
                <w:sz w:val="18"/>
              </w:rPr>
              <w:t>428.000,00</w:t>
            </w:r>
          </w:p>
        </w:tc>
        <w:tc>
          <w:tcPr>
            <w:tcW w:w="803" w:type="dxa"/>
          </w:tcPr>
          <w:p w14:paraId="3913AC7A" w14:textId="77777777" w:rsidR="007374B6" w:rsidRDefault="00000000">
            <w:pPr>
              <w:pStyle w:val="TableParagraph"/>
              <w:ind w:left="25" w:right="27"/>
              <w:jc w:val="center"/>
              <w:rPr>
                <w:b/>
                <w:sz w:val="18"/>
              </w:rPr>
            </w:pPr>
            <w:r>
              <w:rPr>
                <w:b/>
                <w:spacing w:val="-2"/>
                <w:sz w:val="18"/>
              </w:rPr>
              <w:t>100,00%</w:t>
            </w:r>
          </w:p>
        </w:tc>
      </w:tr>
      <w:tr w:rsidR="007374B6" w14:paraId="60A9E7F8" w14:textId="77777777">
        <w:trPr>
          <w:trHeight w:val="285"/>
        </w:trPr>
        <w:tc>
          <w:tcPr>
            <w:tcW w:w="5687" w:type="dxa"/>
          </w:tcPr>
          <w:p w14:paraId="3D442EEE"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7" w:type="dxa"/>
          </w:tcPr>
          <w:p w14:paraId="7BC94396" w14:textId="77777777" w:rsidR="007374B6" w:rsidRDefault="00000000">
            <w:pPr>
              <w:pStyle w:val="TableParagraph"/>
              <w:ind w:right="241"/>
              <w:jc w:val="right"/>
              <w:rPr>
                <w:b/>
                <w:sz w:val="18"/>
              </w:rPr>
            </w:pPr>
            <w:r>
              <w:rPr>
                <w:b/>
                <w:spacing w:val="-2"/>
                <w:sz w:val="18"/>
              </w:rPr>
              <w:t>1.500,00</w:t>
            </w:r>
          </w:p>
        </w:tc>
        <w:tc>
          <w:tcPr>
            <w:tcW w:w="1337" w:type="dxa"/>
          </w:tcPr>
          <w:p w14:paraId="7332DD9B" w14:textId="77777777" w:rsidR="007374B6" w:rsidRDefault="007374B6">
            <w:pPr>
              <w:pStyle w:val="TableParagraph"/>
              <w:spacing w:before="0"/>
              <w:rPr>
                <w:rFonts w:ascii="Times New Roman"/>
                <w:sz w:val="18"/>
              </w:rPr>
            </w:pPr>
          </w:p>
        </w:tc>
        <w:tc>
          <w:tcPr>
            <w:tcW w:w="1175" w:type="dxa"/>
          </w:tcPr>
          <w:p w14:paraId="016C76ED" w14:textId="77777777" w:rsidR="007374B6" w:rsidRDefault="00000000">
            <w:pPr>
              <w:pStyle w:val="TableParagraph"/>
              <w:ind w:right="38"/>
              <w:jc w:val="right"/>
              <w:rPr>
                <w:b/>
                <w:sz w:val="18"/>
              </w:rPr>
            </w:pPr>
            <w:r>
              <w:rPr>
                <w:b/>
                <w:spacing w:val="-2"/>
                <w:sz w:val="18"/>
              </w:rPr>
              <w:t>1.500,00</w:t>
            </w:r>
          </w:p>
        </w:tc>
        <w:tc>
          <w:tcPr>
            <w:tcW w:w="803" w:type="dxa"/>
          </w:tcPr>
          <w:p w14:paraId="391B2010" w14:textId="77777777" w:rsidR="007374B6" w:rsidRDefault="00000000">
            <w:pPr>
              <w:pStyle w:val="TableParagraph"/>
              <w:ind w:left="25" w:right="27"/>
              <w:jc w:val="center"/>
              <w:rPr>
                <w:b/>
                <w:sz w:val="18"/>
              </w:rPr>
            </w:pPr>
            <w:r>
              <w:rPr>
                <w:b/>
                <w:spacing w:val="-2"/>
                <w:sz w:val="18"/>
              </w:rPr>
              <w:t>100,00%</w:t>
            </w:r>
          </w:p>
        </w:tc>
      </w:tr>
      <w:tr w:rsidR="007374B6" w14:paraId="0E4E2D97" w14:textId="77777777">
        <w:trPr>
          <w:trHeight w:val="285"/>
        </w:trPr>
        <w:tc>
          <w:tcPr>
            <w:tcW w:w="5687" w:type="dxa"/>
          </w:tcPr>
          <w:p w14:paraId="7134F872"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7" w:type="dxa"/>
          </w:tcPr>
          <w:p w14:paraId="182C2813" w14:textId="77777777" w:rsidR="007374B6" w:rsidRDefault="00000000">
            <w:pPr>
              <w:pStyle w:val="TableParagraph"/>
              <w:ind w:right="241"/>
              <w:jc w:val="right"/>
              <w:rPr>
                <w:b/>
                <w:sz w:val="18"/>
              </w:rPr>
            </w:pPr>
            <w:r>
              <w:rPr>
                <w:b/>
                <w:spacing w:val="-2"/>
                <w:sz w:val="18"/>
              </w:rPr>
              <w:t>1.500,00</w:t>
            </w:r>
          </w:p>
        </w:tc>
        <w:tc>
          <w:tcPr>
            <w:tcW w:w="1337" w:type="dxa"/>
          </w:tcPr>
          <w:p w14:paraId="710A21B6" w14:textId="77777777" w:rsidR="007374B6" w:rsidRDefault="007374B6">
            <w:pPr>
              <w:pStyle w:val="TableParagraph"/>
              <w:spacing w:before="0"/>
              <w:rPr>
                <w:rFonts w:ascii="Times New Roman"/>
                <w:sz w:val="18"/>
              </w:rPr>
            </w:pPr>
          </w:p>
        </w:tc>
        <w:tc>
          <w:tcPr>
            <w:tcW w:w="1175" w:type="dxa"/>
          </w:tcPr>
          <w:p w14:paraId="2CBC47E4" w14:textId="77777777" w:rsidR="007374B6" w:rsidRDefault="00000000">
            <w:pPr>
              <w:pStyle w:val="TableParagraph"/>
              <w:ind w:right="38"/>
              <w:jc w:val="right"/>
              <w:rPr>
                <w:b/>
                <w:sz w:val="18"/>
              </w:rPr>
            </w:pPr>
            <w:r>
              <w:rPr>
                <w:b/>
                <w:spacing w:val="-2"/>
                <w:sz w:val="18"/>
              </w:rPr>
              <w:t>1.500,00</w:t>
            </w:r>
          </w:p>
        </w:tc>
        <w:tc>
          <w:tcPr>
            <w:tcW w:w="803" w:type="dxa"/>
          </w:tcPr>
          <w:p w14:paraId="4E1ECA92" w14:textId="77777777" w:rsidR="007374B6" w:rsidRDefault="00000000">
            <w:pPr>
              <w:pStyle w:val="TableParagraph"/>
              <w:ind w:left="25" w:right="27"/>
              <w:jc w:val="center"/>
              <w:rPr>
                <w:b/>
                <w:sz w:val="18"/>
              </w:rPr>
            </w:pPr>
            <w:r>
              <w:rPr>
                <w:b/>
                <w:spacing w:val="-2"/>
                <w:sz w:val="18"/>
              </w:rPr>
              <w:t>100,00%</w:t>
            </w:r>
          </w:p>
        </w:tc>
      </w:tr>
      <w:tr w:rsidR="007374B6" w14:paraId="0CE30CAA" w14:textId="77777777">
        <w:trPr>
          <w:trHeight w:val="285"/>
        </w:trPr>
        <w:tc>
          <w:tcPr>
            <w:tcW w:w="5687" w:type="dxa"/>
          </w:tcPr>
          <w:p w14:paraId="6837B891" w14:textId="77777777" w:rsidR="007374B6" w:rsidRDefault="00000000">
            <w:pPr>
              <w:pStyle w:val="TableParagraph"/>
              <w:ind w:left="23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537" w:type="dxa"/>
          </w:tcPr>
          <w:p w14:paraId="3CB09427" w14:textId="77777777" w:rsidR="007374B6" w:rsidRDefault="00000000">
            <w:pPr>
              <w:pStyle w:val="TableParagraph"/>
              <w:ind w:right="241"/>
              <w:jc w:val="right"/>
              <w:rPr>
                <w:b/>
                <w:sz w:val="18"/>
              </w:rPr>
            </w:pPr>
            <w:r>
              <w:rPr>
                <w:b/>
                <w:spacing w:val="-2"/>
                <w:sz w:val="18"/>
              </w:rPr>
              <w:t>5.000,00</w:t>
            </w:r>
          </w:p>
        </w:tc>
        <w:tc>
          <w:tcPr>
            <w:tcW w:w="1337" w:type="dxa"/>
          </w:tcPr>
          <w:p w14:paraId="5D307136" w14:textId="77777777" w:rsidR="007374B6" w:rsidRDefault="007374B6">
            <w:pPr>
              <w:pStyle w:val="TableParagraph"/>
              <w:spacing w:before="0"/>
              <w:rPr>
                <w:rFonts w:ascii="Times New Roman"/>
                <w:sz w:val="18"/>
              </w:rPr>
            </w:pPr>
          </w:p>
        </w:tc>
        <w:tc>
          <w:tcPr>
            <w:tcW w:w="1175" w:type="dxa"/>
          </w:tcPr>
          <w:p w14:paraId="267404AD" w14:textId="77777777" w:rsidR="007374B6" w:rsidRDefault="00000000">
            <w:pPr>
              <w:pStyle w:val="TableParagraph"/>
              <w:ind w:right="38"/>
              <w:jc w:val="right"/>
              <w:rPr>
                <w:b/>
                <w:sz w:val="18"/>
              </w:rPr>
            </w:pPr>
            <w:r>
              <w:rPr>
                <w:b/>
                <w:spacing w:val="-2"/>
                <w:sz w:val="18"/>
              </w:rPr>
              <w:t>5.000,00</w:t>
            </w:r>
          </w:p>
        </w:tc>
        <w:tc>
          <w:tcPr>
            <w:tcW w:w="803" w:type="dxa"/>
          </w:tcPr>
          <w:p w14:paraId="4BE43571" w14:textId="77777777" w:rsidR="007374B6" w:rsidRDefault="00000000">
            <w:pPr>
              <w:pStyle w:val="TableParagraph"/>
              <w:ind w:left="25" w:right="27"/>
              <w:jc w:val="center"/>
              <w:rPr>
                <w:b/>
                <w:sz w:val="18"/>
              </w:rPr>
            </w:pPr>
            <w:r>
              <w:rPr>
                <w:b/>
                <w:spacing w:val="-2"/>
                <w:sz w:val="18"/>
              </w:rPr>
              <w:t>100,00%</w:t>
            </w:r>
          </w:p>
        </w:tc>
      </w:tr>
      <w:tr w:rsidR="007374B6" w14:paraId="0A14A5A3" w14:textId="77777777">
        <w:trPr>
          <w:trHeight w:val="277"/>
        </w:trPr>
        <w:tc>
          <w:tcPr>
            <w:tcW w:w="5687" w:type="dxa"/>
          </w:tcPr>
          <w:p w14:paraId="7D699CB6"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7" w:type="dxa"/>
          </w:tcPr>
          <w:p w14:paraId="57ADF2D8" w14:textId="77777777" w:rsidR="007374B6" w:rsidRDefault="00000000">
            <w:pPr>
              <w:pStyle w:val="TableParagraph"/>
              <w:ind w:right="241"/>
              <w:jc w:val="right"/>
              <w:rPr>
                <w:b/>
                <w:sz w:val="18"/>
              </w:rPr>
            </w:pPr>
            <w:r>
              <w:rPr>
                <w:b/>
                <w:spacing w:val="-2"/>
                <w:sz w:val="18"/>
              </w:rPr>
              <w:t>5.000,00</w:t>
            </w:r>
          </w:p>
        </w:tc>
        <w:tc>
          <w:tcPr>
            <w:tcW w:w="1337" w:type="dxa"/>
          </w:tcPr>
          <w:p w14:paraId="474A24B5" w14:textId="77777777" w:rsidR="007374B6" w:rsidRDefault="007374B6">
            <w:pPr>
              <w:pStyle w:val="TableParagraph"/>
              <w:spacing w:before="0"/>
              <w:rPr>
                <w:rFonts w:ascii="Times New Roman"/>
                <w:sz w:val="18"/>
              </w:rPr>
            </w:pPr>
          </w:p>
        </w:tc>
        <w:tc>
          <w:tcPr>
            <w:tcW w:w="1175" w:type="dxa"/>
          </w:tcPr>
          <w:p w14:paraId="026EFE3D" w14:textId="77777777" w:rsidR="007374B6" w:rsidRDefault="00000000">
            <w:pPr>
              <w:pStyle w:val="TableParagraph"/>
              <w:ind w:right="38"/>
              <w:jc w:val="right"/>
              <w:rPr>
                <w:b/>
                <w:sz w:val="18"/>
              </w:rPr>
            </w:pPr>
            <w:r>
              <w:rPr>
                <w:b/>
                <w:spacing w:val="-2"/>
                <w:sz w:val="18"/>
              </w:rPr>
              <w:t>5.000,00</w:t>
            </w:r>
          </w:p>
        </w:tc>
        <w:tc>
          <w:tcPr>
            <w:tcW w:w="803" w:type="dxa"/>
          </w:tcPr>
          <w:p w14:paraId="771C0C66" w14:textId="77777777" w:rsidR="007374B6" w:rsidRDefault="00000000">
            <w:pPr>
              <w:pStyle w:val="TableParagraph"/>
              <w:ind w:left="25" w:right="27"/>
              <w:jc w:val="center"/>
              <w:rPr>
                <w:b/>
                <w:sz w:val="18"/>
              </w:rPr>
            </w:pPr>
            <w:r>
              <w:rPr>
                <w:b/>
                <w:spacing w:val="-2"/>
                <w:sz w:val="18"/>
              </w:rPr>
              <w:t>100,00%</w:t>
            </w:r>
          </w:p>
        </w:tc>
      </w:tr>
      <w:tr w:rsidR="007374B6" w14:paraId="63D70BA5" w14:textId="77777777">
        <w:trPr>
          <w:trHeight w:val="277"/>
        </w:trPr>
        <w:tc>
          <w:tcPr>
            <w:tcW w:w="5687" w:type="dxa"/>
          </w:tcPr>
          <w:p w14:paraId="55231D14" w14:textId="77777777" w:rsidR="007374B6" w:rsidRDefault="00000000">
            <w:pPr>
              <w:pStyle w:val="TableParagraph"/>
              <w:spacing w:before="28"/>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7" w:type="dxa"/>
          </w:tcPr>
          <w:p w14:paraId="3F1F7151" w14:textId="77777777" w:rsidR="007374B6" w:rsidRDefault="00000000">
            <w:pPr>
              <w:pStyle w:val="TableParagraph"/>
              <w:spacing w:before="28"/>
              <w:ind w:right="241"/>
              <w:jc w:val="right"/>
              <w:rPr>
                <w:b/>
                <w:sz w:val="18"/>
              </w:rPr>
            </w:pPr>
            <w:r>
              <w:rPr>
                <w:b/>
                <w:spacing w:val="-2"/>
                <w:sz w:val="18"/>
              </w:rPr>
              <w:t>5.000,00</w:t>
            </w:r>
          </w:p>
        </w:tc>
        <w:tc>
          <w:tcPr>
            <w:tcW w:w="1337" w:type="dxa"/>
          </w:tcPr>
          <w:p w14:paraId="344AFD3A" w14:textId="77777777" w:rsidR="007374B6" w:rsidRDefault="007374B6">
            <w:pPr>
              <w:pStyle w:val="TableParagraph"/>
              <w:spacing w:before="0"/>
              <w:rPr>
                <w:rFonts w:ascii="Times New Roman"/>
                <w:sz w:val="18"/>
              </w:rPr>
            </w:pPr>
          </w:p>
        </w:tc>
        <w:tc>
          <w:tcPr>
            <w:tcW w:w="1175" w:type="dxa"/>
          </w:tcPr>
          <w:p w14:paraId="3BE17AE1" w14:textId="77777777" w:rsidR="007374B6" w:rsidRDefault="00000000">
            <w:pPr>
              <w:pStyle w:val="TableParagraph"/>
              <w:spacing w:before="28"/>
              <w:ind w:right="38"/>
              <w:jc w:val="right"/>
              <w:rPr>
                <w:b/>
                <w:sz w:val="18"/>
              </w:rPr>
            </w:pPr>
            <w:r>
              <w:rPr>
                <w:b/>
                <w:spacing w:val="-2"/>
                <w:sz w:val="18"/>
              </w:rPr>
              <w:t>5.000,00</w:t>
            </w:r>
          </w:p>
        </w:tc>
        <w:tc>
          <w:tcPr>
            <w:tcW w:w="803" w:type="dxa"/>
          </w:tcPr>
          <w:p w14:paraId="5433D74A" w14:textId="77777777" w:rsidR="007374B6" w:rsidRDefault="00000000">
            <w:pPr>
              <w:pStyle w:val="TableParagraph"/>
              <w:spacing w:before="28"/>
              <w:ind w:left="25" w:right="27"/>
              <w:jc w:val="center"/>
              <w:rPr>
                <w:b/>
                <w:sz w:val="18"/>
              </w:rPr>
            </w:pPr>
            <w:r>
              <w:rPr>
                <w:b/>
                <w:spacing w:val="-2"/>
                <w:sz w:val="18"/>
              </w:rPr>
              <w:t>100,00%</w:t>
            </w:r>
          </w:p>
        </w:tc>
      </w:tr>
      <w:tr w:rsidR="007374B6" w14:paraId="1BA8270D" w14:textId="77777777">
        <w:trPr>
          <w:trHeight w:val="285"/>
        </w:trPr>
        <w:tc>
          <w:tcPr>
            <w:tcW w:w="5687" w:type="dxa"/>
          </w:tcPr>
          <w:p w14:paraId="4BE6AA02" w14:textId="77777777" w:rsidR="007374B6" w:rsidRDefault="00000000">
            <w:pPr>
              <w:pStyle w:val="TableParagraph"/>
              <w:ind w:left="23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537" w:type="dxa"/>
          </w:tcPr>
          <w:p w14:paraId="6B14EC3C" w14:textId="77777777" w:rsidR="007374B6" w:rsidRDefault="00000000">
            <w:pPr>
              <w:pStyle w:val="TableParagraph"/>
              <w:ind w:right="241"/>
              <w:jc w:val="right"/>
              <w:rPr>
                <w:b/>
                <w:sz w:val="18"/>
              </w:rPr>
            </w:pPr>
            <w:r>
              <w:rPr>
                <w:b/>
                <w:spacing w:val="-2"/>
                <w:sz w:val="18"/>
              </w:rPr>
              <w:t>10.000,00</w:t>
            </w:r>
          </w:p>
        </w:tc>
        <w:tc>
          <w:tcPr>
            <w:tcW w:w="1337" w:type="dxa"/>
          </w:tcPr>
          <w:p w14:paraId="1CB7AE03" w14:textId="77777777" w:rsidR="007374B6" w:rsidRDefault="007374B6">
            <w:pPr>
              <w:pStyle w:val="TableParagraph"/>
              <w:spacing w:before="0"/>
              <w:rPr>
                <w:rFonts w:ascii="Times New Roman"/>
                <w:sz w:val="18"/>
              </w:rPr>
            </w:pPr>
          </w:p>
        </w:tc>
        <w:tc>
          <w:tcPr>
            <w:tcW w:w="1175" w:type="dxa"/>
          </w:tcPr>
          <w:p w14:paraId="4D9B7870" w14:textId="77777777" w:rsidR="007374B6" w:rsidRDefault="00000000">
            <w:pPr>
              <w:pStyle w:val="TableParagraph"/>
              <w:ind w:right="38"/>
              <w:jc w:val="right"/>
              <w:rPr>
                <w:b/>
                <w:sz w:val="18"/>
              </w:rPr>
            </w:pPr>
            <w:r>
              <w:rPr>
                <w:b/>
                <w:spacing w:val="-2"/>
                <w:sz w:val="18"/>
              </w:rPr>
              <w:t>10.000,00</w:t>
            </w:r>
          </w:p>
        </w:tc>
        <w:tc>
          <w:tcPr>
            <w:tcW w:w="803" w:type="dxa"/>
          </w:tcPr>
          <w:p w14:paraId="6068483D" w14:textId="77777777" w:rsidR="007374B6" w:rsidRDefault="00000000">
            <w:pPr>
              <w:pStyle w:val="TableParagraph"/>
              <w:ind w:left="25" w:right="27"/>
              <w:jc w:val="center"/>
              <w:rPr>
                <w:b/>
                <w:sz w:val="18"/>
              </w:rPr>
            </w:pPr>
            <w:r>
              <w:rPr>
                <w:b/>
                <w:spacing w:val="-2"/>
                <w:sz w:val="18"/>
              </w:rPr>
              <w:t>100,00%</w:t>
            </w:r>
          </w:p>
        </w:tc>
      </w:tr>
      <w:tr w:rsidR="007374B6" w14:paraId="77414068" w14:textId="77777777">
        <w:trPr>
          <w:trHeight w:val="285"/>
        </w:trPr>
        <w:tc>
          <w:tcPr>
            <w:tcW w:w="5687" w:type="dxa"/>
          </w:tcPr>
          <w:p w14:paraId="1CEEDDDD"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7" w:type="dxa"/>
          </w:tcPr>
          <w:p w14:paraId="12C22D59" w14:textId="77777777" w:rsidR="007374B6" w:rsidRDefault="00000000">
            <w:pPr>
              <w:pStyle w:val="TableParagraph"/>
              <w:ind w:right="241"/>
              <w:jc w:val="right"/>
              <w:rPr>
                <w:b/>
                <w:sz w:val="18"/>
              </w:rPr>
            </w:pPr>
            <w:r>
              <w:rPr>
                <w:b/>
                <w:spacing w:val="-2"/>
                <w:sz w:val="18"/>
              </w:rPr>
              <w:t>10.000,00</w:t>
            </w:r>
          </w:p>
        </w:tc>
        <w:tc>
          <w:tcPr>
            <w:tcW w:w="1337" w:type="dxa"/>
          </w:tcPr>
          <w:p w14:paraId="3E525C70" w14:textId="77777777" w:rsidR="007374B6" w:rsidRDefault="007374B6">
            <w:pPr>
              <w:pStyle w:val="TableParagraph"/>
              <w:spacing w:before="0"/>
              <w:rPr>
                <w:rFonts w:ascii="Times New Roman"/>
                <w:sz w:val="18"/>
              </w:rPr>
            </w:pPr>
          </w:p>
        </w:tc>
        <w:tc>
          <w:tcPr>
            <w:tcW w:w="1175" w:type="dxa"/>
          </w:tcPr>
          <w:p w14:paraId="78B11BDC" w14:textId="77777777" w:rsidR="007374B6" w:rsidRDefault="00000000">
            <w:pPr>
              <w:pStyle w:val="TableParagraph"/>
              <w:ind w:right="38"/>
              <w:jc w:val="right"/>
              <w:rPr>
                <w:b/>
                <w:sz w:val="18"/>
              </w:rPr>
            </w:pPr>
            <w:r>
              <w:rPr>
                <w:b/>
                <w:spacing w:val="-2"/>
                <w:sz w:val="18"/>
              </w:rPr>
              <w:t>10.000,00</w:t>
            </w:r>
          </w:p>
        </w:tc>
        <w:tc>
          <w:tcPr>
            <w:tcW w:w="803" w:type="dxa"/>
          </w:tcPr>
          <w:p w14:paraId="3D86CBB2" w14:textId="77777777" w:rsidR="007374B6" w:rsidRDefault="00000000">
            <w:pPr>
              <w:pStyle w:val="TableParagraph"/>
              <w:ind w:left="25" w:right="27"/>
              <w:jc w:val="center"/>
              <w:rPr>
                <w:b/>
                <w:sz w:val="18"/>
              </w:rPr>
            </w:pPr>
            <w:r>
              <w:rPr>
                <w:b/>
                <w:spacing w:val="-2"/>
                <w:sz w:val="18"/>
              </w:rPr>
              <w:t>100,00%</w:t>
            </w:r>
          </w:p>
        </w:tc>
      </w:tr>
      <w:tr w:rsidR="007374B6" w14:paraId="1D6F4615" w14:textId="77777777">
        <w:trPr>
          <w:trHeight w:val="285"/>
        </w:trPr>
        <w:tc>
          <w:tcPr>
            <w:tcW w:w="5687" w:type="dxa"/>
          </w:tcPr>
          <w:p w14:paraId="1D50C055"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7" w:type="dxa"/>
          </w:tcPr>
          <w:p w14:paraId="3DEF3BBF" w14:textId="77777777" w:rsidR="007374B6" w:rsidRDefault="00000000">
            <w:pPr>
              <w:pStyle w:val="TableParagraph"/>
              <w:ind w:right="241"/>
              <w:jc w:val="right"/>
              <w:rPr>
                <w:b/>
                <w:sz w:val="18"/>
              </w:rPr>
            </w:pPr>
            <w:r>
              <w:rPr>
                <w:b/>
                <w:spacing w:val="-2"/>
                <w:sz w:val="18"/>
              </w:rPr>
              <w:t>10.000,00</w:t>
            </w:r>
          </w:p>
        </w:tc>
        <w:tc>
          <w:tcPr>
            <w:tcW w:w="1337" w:type="dxa"/>
          </w:tcPr>
          <w:p w14:paraId="1DD3D113" w14:textId="77777777" w:rsidR="007374B6" w:rsidRDefault="007374B6">
            <w:pPr>
              <w:pStyle w:val="TableParagraph"/>
              <w:spacing w:before="0"/>
              <w:rPr>
                <w:rFonts w:ascii="Times New Roman"/>
                <w:sz w:val="18"/>
              </w:rPr>
            </w:pPr>
          </w:p>
        </w:tc>
        <w:tc>
          <w:tcPr>
            <w:tcW w:w="1175" w:type="dxa"/>
          </w:tcPr>
          <w:p w14:paraId="620892B4" w14:textId="77777777" w:rsidR="007374B6" w:rsidRDefault="00000000">
            <w:pPr>
              <w:pStyle w:val="TableParagraph"/>
              <w:ind w:right="38"/>
              <w:jc w:val="right"/>
              <w:rPr>
                <w:b/>
                <w:sz w:val="18"/>
              </w:rPr>
            </w:pPr>
            <w:r>
              <w:rPr>
                <w:b/>
                <w:spacing w:val="-2"/>
                <w:sz w:val="18"/>
              </w:rPr>
              <w:t>10.000,00</w:t>
            </w:r>
          </w:p>
        </w:tc>
        <w:tc>
          <w:tcPr>
            <w:tcW w:w="803" w:type="dxa"/>
          </w:tcPr>
          <w:p w14:paraId="7DF0E432" w14:textId="77777777" w:rsidR="007374B6" w:rsidRDefault="00000000">
            <w:pPr>
              <w:pStyle w:val="TableParagraph"/>
              <w:ind w:left="25" w:right="27"/>
              <w:jc w:val="center"/>
              <w:rPr>
                <w:b/>
                <w:sz w:val="18"/>
              </w:rPr>
            </w:pPr>
            <w:r>
              <w:rPr>
                <w:b/>
                <w:spacing w:val="-2"/>
                <w:sz w:val="18"/>
              </w:rPr>
              <w:t>100,00%</w:t>
            </w:r>
          </w:p>
        </w:tc>
      </w:tr>
      <w:tr w:rsidR="007374B6" w14:paraId="208F9D01" w14:textId="77777777">
        <w:trPr>
          <w:trHeight w:val="285"/>
        </w:trPr>
        <w:tc>
          <w:tcPr>
            <w:tcW w:w="5687" w:type="dxa"/>
          </w:tcPr>
          <w:p w14:paraId="50E0471B" w14:textId="77777777" w:rsidR="007374B6" w:rsidRDefault="00000000">
            <w:pPr>
              <w:pStyle w:val="TableParagraph"/>
              <w:ind w:left="50"/>
              <w:rPr>
                <w:b/>
                <w:sz w:val="18"/>
              </w:rPr>
            </w:pPr>
            <w:r>
              <w:rPr>
                <w:b/>
                <w:color w:val="00009F"/>
                <w:sz w:val="18"/>
              </w:rPr>
              <w:t>T105909</w:t>
            </w:r>
            <w:r>
              <w:rPr>
                <w:b/>
                <w:color w:val="00009F"/>
                <w:spacing w:val="-1"/>
                <w:sz w:val="18"/>
              </w:rPr>
              <w:t xml:space="preserve"> </w:t>
            </w:r>
            <w:r>
              <w:rPr>
                <w:b/>
                <w:color w:val="00009F"/>
                <w:sz w:val="18"/>
              </w:rPr>
              <w:t>Erasmus</w:t>
            </w:r>
            <w:r>
              <w:rPr>
                <w:b/>
                <w:color w:val="00009F"/>
                <w:spacing w:val="-1"/>
                <w:sz w:val="18"/>
              </w:rPr>
              <w:t xml:space="preserve"> </w:t>
            </w:r>
            <w:r>
              <w:rPr>
                <w:b/>
                <w:color w:val="00009F"/>
                <w:sz w:val="18"/>
              </w:rPr>
              <w:t>+</w:t>
            </w:r>
            <w:r>
              <w:rPr>
                <w:b/>
                <w:color w:val="00009F"/>
                <w:spacing w:val="-1"/>
                <w:sz w:val="18"/>
              </w:rPr>
              <w:t xml:space="preserve"> </w:t>
            </w:r>
            <w:r>
              <w:rPr>
                <w:b/>
                <w:color w:val="00009F"/>
                <w:sz w:val="18"/>
              </w:rPr>
              <w:t>SUSTAINABLE</w:t>
            </w:r>
            <w:r>
              <w:rPr>
                <w:b/>
                <w:color w:val="00009F"/>
                <w:spacing w:val="-1"/>
                <w:sz w:val="18"/>
              </w:rPr>
              <w:t xml:space="preserve"> </w:t>
            </w:r>
            <w:r>
              <w:rPr>
                <w:b/>
                <w:color w:val="00009F"/>
                <w:spacing w:val="-2"/>
                <w:sz w:val="18"/>
              </w:rPr>
              <w:t>ISLANDS</w:t>
            </w:r>
          </w:p>
        </w:tc>
        <w:tc>
          <w:tcPr>
            <w:tcW w:w="1537" w:type="dxa"/>
          </w:tcPr>
          <w:p w14:paraId="4714A87B" w14:textId="77777777" w:rsidR="007374B6" w:rsidRDefault="00000000">
            <w:pPr>
              <w:pStyle w:val="TableParagraph"/>
              <w:ind w:right="241"/>
              <w:jc w:val="right"/>
              <w:rPr>
                <w:b/>
                <w:sz w:val="18"/>
              </w:rPr>
            </w:pPr>
            <w:r>
              <w:rPr>
                <w:b/>
                <w:color w:val="00009F"/>
                <w:spacing w:val="-2"/>
                <w:sz w:val="18"/>
              </w:rPr>
              <w:t>2.500,00</w:t>
            </w:r>
          </w:p>
        </w:tc>
        <w:tc>
          <w:tcPr>
            <w:tcW w:w="1337" w:type="dxa"/>
          </w:tcPr>
          <w:p w14:paraId="7E905012" w14:textId="77777777" w:rsidR="007374B6" w:rsidRDefault="00000000">
            <w:pPr>
              <w:pStyle w:val="TableParagraph"/>
              <w:ind w:right="228"/>
              <w:jc w:val="right"/>
              <w:rPr>
                <w:b/>
                <w:sz w:val="18"/>
              </w:rPr>
            </w:pPr>
            <w:r>
              <w:rPr>
                <w:b/>
                <w:color w:val="00009F"/>
                <w:spacing w:val="-2"/>
                <w:sz w:val="18"/>
              </w:rPr>
              <w:t>500,00</w:t>
            </w:r>
          </w:p>
        </w:tc>
        <w:tc>
          <w:tcPr>
            <w:tcW w:w="1175" w:type="dxa"/>
          </w:tcPr>
          <w:p w14:paraId="015CB722" w14:textId="77777777" w:rsidR="007374B6" w:rsidRDefault="00000000">
            <w:pPr>
              <w:pStyle w:val="TableParagraph"/>
              <w:ind w:right="38"/>
              <w:jc w:val="right"/>
              <w:rPr>
                <w:b/>
                <w:sz w:val="18"/>
              </w:rPr>
            </w:pPr>
            <w:r>
              <w:rPr>
                <w:b/>
                <w:color w:val="00009F"/>
                <w:spacing w:val="-2"/>
                <w:sz w:val="18"/>
              </w:rPr>
              <w:t>3.000,00</w:t>
            </w:r>
          </w:p>
        </w:tc>
        <w:tc>
          <w:tcPr>
            <w:tcW w:w="803" w:type="dxa"/>
          </w:tcPr>
          <w:p w14:paraId="5CEA38BD" w14:textId="77777777" w:rsidR="007374B6" w:rsidRDefault="00000000">
            <w:pPr>
              <w:pStyle w:val="TableParagraph"/>
              <w:ind w:left="25" w:right="27"/>
              <w:jc w:val="center"/>
              <w:rPr>
                <w:b/>
                <w:sz w:val="18"/>
              </w:rPr>
            </w:pPr>
            <w:r>
              <w:rPr>
                <w:b/>
                <w:color w:val="00009F"/>
                <w:spacing w:val="-2"/>
                <w:sz w:val="18"/>
              </w:rPr>
              <w:t>120,00%</w:t>
            </w:r>
          </w:p>
        </w:tc>
      </w:tr>
      <w:tr w:rsidR="007374B6" w14:paraId="48A147CF" w14:textId="77777777">
        <w:trPr>
          <w:trHeight w:val="285"/>
        </w:trPr>
        <w:tc>
          <w:tcPr>
            <w:tcW w:w="5687" w:type="dxa"/>
          </w:tcPr>
          <w:p w14:paraId="4086F559" w14:textId="77777777" w:rsidR="007374B6" w:rsidRDefault="00000000">
            <w:pPr>
              <w:pStyle w:val="TableParagraph"/>
              <w:ind w:left="23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537" w:type="dxa"/>
          </w:tcPr>
          <w:p w14:paraId="147F23D6" w14:textId="77777777" w:rsidR="007374B6" w:rsidRDefault="00000000">
            <w:pPr>
              <w:pStyle w:val="TableParagraph"/>
              <w:ind w:right="241"/>
              <w:jc w:val="right"/>
              <w:rPr>
                <w:b/>
                <w:sz w:val="18"/>
              </w:rPr>
            </w:pPr>
            <w:r>
              <w:rPr>
                <w:b/>
                <w:spacing w:val="-2"/>
                <w:sz w:val="18"/>
              </w:rPr>
              <w:t>2.500,00</w:t>
            </w:r>
          </w:p>
        </w:tc>
        <w:tc>
          <w:tcPr>
            <w:tcW w:w="1337" w:type="dxa"/>
          </w:tcPr>
          <w:p w14:paraId="6C8E8DAC" w14:textId="77777777" w:rsidR="007374B6" w:rsidRDefault="00000000">
            <w:pPr>
              <w:pStyle w:val="TableParagraph"/>
              <w:ind w:right="228"/>
              <w:jc w:val="right"/>
              <w:rPr>
                <w:b/>
                <w:sz w:val="18"/>
              </w:rPr>
            </w:pPr>
            <w:r>
              <w:rPr>
                <w:b/>
                <w:spacing w:val="-2"/>
                <w:sz w:val="18"/>
              </w:rPr>
              <w:t>500,00</w:t>
            </w:r>
          </w:p>
        </w:tc>
        <w:tc>
          <w:tcPr>
            <w:tcW w:w="1175" w:type="dxa"/>
          </w:tcPr>
          <w:p w14:paraId="33DE03E2" w14:textId="77777777" w:rsidR="007374B6" w:rsidRDefault="00000000">
            <w:pPr>
              <w:pStyle w:val="TableParagraph"/>
              <w:ind w:right="38"/>
              <w:jc w:val="right"/>
              <w:rPr>
                <w:b/>
                <w:sz w:val="18"/>
              </w:rPr>
            </w:pPr>
            <w:r>
              <w:rPr>
                <w:b/>
                <w:spacing w:val="-2"/>
                <w:sz w:val="18"/>
              </w:rPr>
              <w:t>3.000,00</w:t>
            </w:r>
          </w:p>
        </w:tc>
        <w:tc>
          <w:tcPr>
            <w:tcW w:w="803" w:type="dxa"/>
          </w:tcPr>
          <w:p w14:paraId="6747CD71" w14:textId="77777777" w:rsidR="007374B6" w:rsidRDefault="00000000">
            <w:pPr>
              <w:pStyle w:val="TableParagraph"/>
              <w:ind w:left="25" w:right="27"/>
              <w:jc w:val="center"/>
              <w:rPr>
                <w:b/>
                <w:sz w:val="18"/>
              </w:rPr>
            </w:pPr>
            <w:r>
              <w:rPr>
                <w:b/>
                <w:spacing w:val="-2"/>
                <w:sz w:val="18"/>
              </w:rPr>
              <w:t>120,00%</w:t>
            </w:r>
          </w:p>
        </w:tc>
      </w:tr>
      <w:tr w:rsidR="007374B6" w14:paraId="2FF703B7" w14:textId="77777777">
        <w:trPr>
          <w:trHeight w:val="285"/>
        </w:trPr>
        <w:tc>
          <w:tcPr>
            <w:tcW w:w="5687" w:type="dxa"/>
          </w:tcPr>
          <w:p w14:paraId="6E4CAF48"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7" w:type="dxa"/>
          </w:tcPr>
          <w:p w14:paraId="0EED4A41" w14:textId="77777777" w:rsidR="007374B6" w:rsidRDefault="00000000">
            <w:pPr>
              <w:pStyle w:val="TableParagraph"/>
              <w:ind w:right="241"/>
              <w:jc w:val="right"/>
              <w:rPr>
                <w:b/>
                <w:sz w:val="18"/>
              </w:rPr>
            </w:pPr>
            <w:r>
              <w:rPr>
                <w:b/>
                <w:spacing w:val="-2"/>
                <w:sz w:val="18"/>
              </w:rPr>
              <w:t>2.500,00</w:t>
            </w:r>
          </w:p>
        </w:tc>
        <w:tc>
          <w:tcPr>
            <w:tcW w:w="1337" w:type="dxa"/>
          </w:tcPr>
          <w:p w14:paraId="40466512" w14:textId="77777777" w:rsidR="007374B6" w:rsidRDefault="00000000">
            <w:pPr>
              <w:pStyle w:val="TableParagraph"/>
              <w:ind w:right="228"/>
              <w:jc w:val="right"/>
              <w:rPr>
                <w:b/>
                <w:sz w:val="18"/>
              </w:rPr>
            </w:pPr>
            <w:r>
              <w:rPr>
                <w:b/>
                <w:spacing w:val="-2"/>
                <w:sz w:val="18"/>
              </w:rPr>
              <w:t>500,00</w:t>
            </w:r>
          </w:p>
        </w:tc>
        <w:tc>
          <w:tcPr>
            <w:tcW w:w="1175" w:type="dxa"/>
          </w:tcPr>
          <w:p w14:paraId="67A04BFD" w14:textId="77777777" w:rsidR="007374B6" w:rsidRDefault="00000000">
            <w:pPr>
              <w:pStyle w:val="TableParagraph"/>
              <w:ind w:right="38"/>
              <w:jc w:val="right"/>
              <w:rPr>
                <w:b/>
                <w:sz w:val="18"/>
              </w:rPr>
            </w:pPr>
            <w:r>
              <w:rPr>
                <w:b/>
                <w:spacing w:val="-2"/>
                <w:sz w:val="18"/>
              </w:rPr>
              <w:t>3.000,00</w:t>
            </w:r>
          </w:p>
        </w:tc>
        <w:tc>
          <w:tcPr>
            <w:tcW w:w="803" w:type="dxa"/>
          </w:tcPr>
          <w:p w14:paraId="0B900AB2" w14:textId="77777777" w:rsidR="007374B6" w:rsidRDefault="00000000">
            <w:pPr>
              <w:pStyle w:val="TableParagraph"/>
              <w:ind w:left="25" w:right="27"/>
              <w:jc w:val="center"/>
              <w:rPr>
                <w:b/>
                <w:sz w:val="18"/>
              </w:rPr>
            </w:pPr>
            <w:r>
              <w:rPr>
                <w:b/>
                <w:spacing w:val="-2"/>
                <w:sz w:val="18"/>
              </w:rPr>
              <w:t>120,00%</w:t>
            </w:r>
          </w:p>
        </w:tc>
      </w:tr>
      <w:tr w:rsidR="007374B6" w14:paraId="72174114" w14:textId="77777777">
        <w:trPr>
          <w:trHeight w:val="285"/>
        </w:trPr>
        <w:tc>
          <w:tcPr>
            <w:tcW w:w="5687" w:type="dxa"/>
          </w:tcPr>
          <w:p w14:paraId="32564E09"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7" w:type="dxa"/>
          </w:tcPr>
          <w:p w14:paraId="33FC7ED8" w14:textId="77777777" w:rsidR="007374B6" w:rsidRDefault="00000000">
            <w:pPr>
              <w:pStyle w:val="TableParagraph"/>
              <w:ind w:right="241"/>
              <w:jc w:val="right"/>
              <w:rPr>
                <w:b/>
                <w:sz w:val="18"/>
              </w:rPr>
            </w:pPr>
            <w:r>
              <w:rPr>
                <w:b/>
                <w:spacing w:val="-2"/>
                <w:sz w:val="18"/>
              </w:rPr>
              <w:t>2.500,00</w:t>
            </w:r>
          </w:p>
        </w:tc>
        <w:tc>
          <w:tcPr>
            <w:tcW w:w="1337" w:type="dxa"/>
          </w:tcPr>
          <w:p w14:paraId="789AFA8F" w14:textId="77777777" w:rsidR="007374B6" w:rsidRDefault="00000000">
            <w:pPr>
              <w:pStyle w:val="TableParagraph"/>
              <w:ind w:right="228"/>
              <w:jc w:val="right"/>
              <w:rPr>
                <w:b/>
                <w:sz w:val="18"/>
              </w:rPr>
            </w:pPr>
            <w:r>
              <w:rPr>
                <w:b/>
                <w:spacing w:val="-2"/>
                <w:sz w:val="18"/>
              </w:rPr>
              <w:t>500,00</w:t>
            </w:r>
          </w:p>
        </w:tc>
        <w:tc>
          <w:tcPr>
            <w:tcW w:w="1175" w:type="dxa"/>
          </w:tcPr>
          <w:p w14:paraId="6C8B34D6" w14:textId="77777777" w:rsidR="007374B6" w:rsidRDefault="00000000">
            <w:pPr>
              <w:pStyle w:val="TableParagraph"/>
              <w:ind w:right="38"/>
              <w:jc w:val="right"/>
              <w:rPr>
                <w:b/>
                <w:sz w:val="18"/>
              </w:rPr>
            </w:pPr>
            <w:r>
              <w:rPr>
                <w:b/>
                <w:spacing w:val="-2"/>
                <w:sz w:val="18"/>
              </w:rPr>
              <w:t>3.000,00</w:t>
            </w:r>
          </w:p>
        </w:tc>
        <w:tc>
          <w:tcPr>
            <w:tcW w:w="803" w:type="dxa"/>
          </w:tcPr>
          <w:p w14:paraId="3376DD5E" w14:textId="77777777" w:rsidR="007374B6" w:rsidRDefault="00000000">
            <w:pPr>
              <w:pStyle w:val="TableParagraph"/>
              <w:ind w:left="25" w:right="27"/>
              <w:jc w:val="center"/>
              <w:rPr>
                <w:b/>
                <w:sz w:val="18"/>
              </w:rPr>
            </w:pPr>
            <w:r>
              <w:rPr>
                <w:b/>
                <w:spacing w:val="-2"/>
                <w:sz w:val="18"/>
              </w:rPr>
              <w:t>120,00%</w:t>
            </w:r>
          </w:p>
        </w:tc>
      </w:tr>
      <w:tr w:rsidR="007374B6" w14:paraId="7F15B664" w14:textId="77777777">
        <w:trPr>
          <w:trHeight w:val="285"/>
        </w:trPr>
        <w:tc>
          <w:tcPr>
            <w:tcW w:w="5687" w:type="dxa"/>
          </w:tcPr>
          <w:p w14:paraId="0128859E" w14:textId="77777777" w:rsidR="007374B6" w:rsidRDefault="00000000">
            <w:pPr>
              <w:pStyle w:val="TableParagraph"/>
              <w:ind w:left="23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537" w:type="dxa"/>
          </w:tcPr>
          <w:p w14:paraId="0A9AC0DD" w14:textId="77777777" w:rsidR="007374B6" w:rsidRDefault="00000000">
            <w:pPr>
              <w:pStyle w:val="TableParagraph"/>
              <w:ind w:right="241"/>
              <w:jc w:val="right"/>
              <w:rPr>
                <w:b/>
                <w:sz w:val="18"/>
              </w:rPr>
            </w:pPr>
            <w:r>
              <w:rPr>
                <w:b/>
                <w:spacing w:val="-2"/>
                <w:sz w:val="18"/>
              </w:rPr>
              <w:t>2.500,00</w:t>
            </w:r>
          </w:p>
        </w:tc>
        <w:tc>
          <w:tcPr>
            <w:tcW w:w="1337" w:type="dxa"/>
          </w:tcPr>
          <w:p w14:paraId="6DE5962E" w14:textId="77777777" w:rsidR="007374B6" w:rsidRDefault="00000000">
            <w:pPr>
              <w:pStyle w:val="TableParagraph"/>
              <w:ind w:right="228"/>
              <w:jc w:val="right"/>
              <w:rPr>
                <w:b/>
                <w:sz w:val="18"/>
              </w:rPr>
            </w:pPr>
            <w:r>
              <w:rPr>
                <w:b/>
                <w:spacing w:val="-2"/>
                <w:sz w:val="18"/>
              </w:rPr>
              <w:t>500,00</w:t>
            </w:r>
          </w:p>
        </w:tc>
        <w:tc>
          <w:tcPr>
            <w:tcW w:w="1175" w:type="dxa"/>
          </w:tcPr>
          <w:p w14:paraId="1BBF5B63" w14:textId="77777777" w:rsidR="007374B6" w:rsidRDefault="00000000">
            <w:pPr>
              <w:pStyle w:val="TableParagraph"/>
              <w:ind w:right="38"/>
              <w:jc w:val="right"/>
              <w:rPr>
                <w:b/>
                <w:sz w:val="18"/>
              </w:rPr>
            </w:pPr>
            <w:r>
              <w:rPr>
                <w:b/>
                <w:spacing w:val="-2"/>
                <w:sz w:val="18"/>
              </w:rPr>
              <w:t>3.000,00</w:t>
            </w:r>
          </w:p>
        </w:tc>
        <w:tc>
          <w:tcPr>
            <w:tcW w:w="803" w:type="dxa"/>
          </w:tcPr>
          <w:p w14:paraId="172199CB" w14:textId="77777777" w:rsidR="007374B6" w:rsidRDefault="00000000">
            <w:pPr>
              <w:pStyle w:val="TableParagraph"/>
              <w:ind w:left="25" w:right="27"/>
              <w:jc w:val="center"/>
              <w:rPr>
                <w:b/>
                <w:sz w:val="18"/>
              </w:rPr>
            </w:pPr>
            <w:r>
              <w:rPr>
                <w:b/>
                <w:spacing w:val="-2"/>
                <w:sz w:val="18"/>
              </w:rPr>
              <w:t>120,00%</w:t>
            </w:r>
          </w:p>
        </w:tc>
      </w:tr>
      <w:tr w:rsidR="007374B6" w14:paraId="4043DDDD" w14:textId="77777777">
        <w:trPr>
          <w:trHeight w:val="277"/>
        </w:trPr>
        <w:tc>
          <w:tcPr>
            <w:tcW w:w="5687" w:type="dxa"/>
          </w:tcPr>
          <w:p w14:paraId="7F031CA0"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7" w:type="dxa"/>
          </w:tcPr>
          <w:p w14:paraId="356E2188" w14:textId="77777777" w:rsidR="007374B6" w:rsidRDefault="00000000">
            <w:pPr>
              <w:pStyle w:val="TableParagraph"/>
              <w:ind w:right="241"/>
              <w:jc w:val="right"/>
              <w:rPr>
                <w:b/>
                <w:sz w:val="18"/>
              </w:rPr>
            </w:pPr>
            <w:r>
              <w:rPr>
                <w:b/>
                <w:spacing w:val="-2"/>
                <w:sz w:val="18"/>
              </w:rPr>
              <w:t>2.500,00</w:t>
            </w:r>
          </w:p>
        </w:tc>
        <w:tc>
          <w:tcPr>
            <w:tcW w:w="1337" w:type="dxa"/>
          </w:tcPr>
          <w:p w14:paraId="5D093E8A" w14:textId="77777777" w:rsidR="007374B6" w:rsidRDefault="00000000">
            <w:pPr>
              <w:pStyle w:val="TableParagraph"/>
              <w:ind w:right="228"/>
              <w:jc w:val="right"/>
              <w:rPr>
                <w:b/>
                <w:sz w:val="18"/>
              </w:rPr>
            </w:pPr>
            <w:r>
              <w:rPr>
                <w:b/>
                <w:spacing w:val="-2"/>
                <w:sz w:val="18"/>
              </w:rPr>
              <w:t>500,00</w:t>
            </w:r>
          </w:p>
        </w:tc>
        <w:tc>
          <w:tcPr>
            <w:tcW w:w="1175" w:type="dxa"/>
          </w:tcPr>
          <w:p w14:paraId="46B10FB2" w14:textId="77777777" w:rsidR="007374B6" w:rsidRDefault="00000000">
            <w:pPr>
              <w:pStyle w:val="TableParagraph"/>
              <w:ind w:right="38"/>
              <w:jc w:val="right"/>
              <w:rPr>
                <w:b/>
                <w:sz w:val="18"/>
              </w:rPr>
            </w:pPr>
            <w:r>
              <w:rPr>
                <w:b/>
                <w:spacing w:val="-2"/>
                <w:sz w:val="18"/>
              </w:rPr>
              <w:t>3.000,00</w:t>
            </w:r>
          </w:p>
        </w:tc>
        <w:tc>
          <w:tcPr>
            <w:tcW w:w="803" w:type="dxa"/>
          </w:tcPr>
          <w:p w14:paraId="11B3F828" w14:textId="77777777" w:rsidR="007374B6" w:rsidRDefault="00000000">
            <w:pPr>
              <w:pStyle w:val="TableParagraph"/>
              <w:ind w:left="25" w:right="27"/>
              <w:jc w:val="center"/>
              <w:rPr>
                <w:b/>
                <w:sz w:val="18"/>
              </w:rPr>
            </w:pPr>
            <w:r>
              <w:rPr>
                <w:b/>
                <w:spacing w:val="-2"/>
                <w:sz w:val="18"/>
              </w:rPr>
              <w:t>120,00%</w:t>
            </w:r>
          </w:p>
        </w:tc>
      </w:tr>
      <w:tr w:rsidR="007374B6" w14:paraId="7A184B5E" w14:textId="77777777">
        <w:trPr>
          <w:trHeight w:val="277"/>
        </w:trPr>
        <w:tc>
          <w:tcPr>
            <w:tcW w:w="5687" w:type="dxa"/>
          </w:tcPr>
          <w:p w14:paraId="06A33E22" w14:textId="77777777" w:rsidR="007374B6" w:rsidRDefault="00000000">
            <w:pPr>
              <w:pStyle w:val="TableParagraph"/>
              <w:spacing w:before="28"/>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7" w:type="dxa"/>
          </w:tcPr>
          <w:p w14:paraId="3F933F78" w14:textId="77777777" w:rsidR="007374B6" w:rsidRDefault="00000000">
            <w:pPr>
              <w:pStyle w:val="TableParagraph"/>
              <w:spacing w:before="28"/>
              <w:ind w:right="241"/>
              <w:jc w:val="right"/>
              <w:rPr>
                <w:b/>
                <w:sz w:val="18"/>
              </w:rPr>
            </w:pPr>
            <w:r>
              <w:rPr>
                <w:b/>
                <w:spacing w:val="-2"/>
                <w:sz w:val="18"/>
              </w:rPr>
              <w:t>2.500,00</w:t>
            </w:r>
          </w:p>
        </w:tc>
        <w:tc>
          <w:tcPr>
            <w:tcW w:w="1337" w:type="dxa"/>
          </w:tcPr>
          <w:p w14:paraId="0EF6C360" w14:textId="77777777" w:rsidR="007374B6" w:rsidRDefault="00000000">
            <w:pPr>
              <w:pStyle w:val="TableParagraph"/>
              <w:spacing w:before="28"/>
              <w:ind w:right="228"/>
              <w:jc w:val="right"/>
              <w:rPr>
                <w:b/>
                <w:sz w:val="18"/>
              </w:rPr>
            </w:pPr>
            <w:r>
              <w:rPr>
                <w:b/>
                <w:spacing w:val="-2"/>
                <w:sz w:val="18"/>
              </w:rPr>
              <w:t>500,00</w:t>
            </w:r>
          </w:p>
        </w:tc>
        <w:tc>
          <w:tcPr>
            <w:tcW w:w="1175" w:type="dxa"/>
          </w:tcPr>
          <w:p w14:paraId="2BB1F91E" w14:textId="77777777" w:rsidR="007374B6" w:rsidRDefault="00000000">
            <w:pPr>
              <w:pStyle w:val="TableParagraph"/>
              <w:spacing w:before="28"/>
              <w:ind w:right="38"/>
              <w:jc w:val="right"/>
              <w:rPr>
                <w:b/>
                <w:sz w:val="18"/>
              </w:rPr>
            </w:pPr>
            <w:r>
              <w:rPr>
                <w:b/>
                <w:spacing w:val="-2"/>
                <w:sz w:val="18"/>
              </w:rPr>
              <w:t>3.000,00</w:t>
            </w:r>
          </w:p>
        </w:tc>
        <w:tc>
          <w:tcPr>
            <w:tcW w:w="803" w:type="dxa"/>
          </w:tcPr>
          <w:p w14:paraId="65AEB310" w14:textId="77777777" w:rsidR="007374B6" w:rsidRDefault="00000000">
            <w:pPr>
              <w:pStyle w:val="TableParagraph"/>
              <w:spacing w:before="28"/>
              <w:ind w:left="25" w:right="27"/>
              <w:jc w:val="center"/>
              <w:rPr>
                <w:b/>
                <w:sz w:val="18"/>
              </w:rPr>
            </w:pPr>
            <w:r>
              <w:rPr>
                <w:b/>
                <w:spacing w:val="-2"/>
                <w:sz w:val="18"/>
              </w:rPr>
              <w:t>120,00%</w:t>
            </w:r>
          </w:p>
        </w:tc>
      </w:tr>
      <w:tr w:rsidR="007374B6" w14:paraId="6B18BFCD" w14:textId="77777777">
        <w:trPr>
          <w:trHeight w:val="285"/>
        </w:trPr>
        <w:tc>
          <w:tcPr>
            <w:tcW w:w="5687" w:type="dxa"/>
          </w:tcPr>
          <w:p w14:paraId="11105E32" w14:textId="77777777" w:rsidR="007374B6" w:rsidRDefault="00000000">
            <w:pPr>
              <w:pStyle w:val="TableParagraph"/>
              <w:ind w:left="50"/>
              <w:rPr>
                <w:b/>
                <w:sz w:val="18"/>
              </w:rPr>
            </w:pPr>
            <w:r>
              <w:rPr>
                <w:b/>
                <w:color w:val="00009F"/>
                <w:sz w:val="18"/>
              </w:rPr>
              <w:t>T105910</w:t>
            </w:r>
            <w:r>
              <w:rPr>
                <w:b/>
                <w:color w:val="00009F"/>
                <w:spacing w:val="-1"/>
                <w:sz w:val="18"/>
              </w:rPr>
              <w:t xml:space="preserve"> </w:t>
            </w:r>
            <w:r>
              <w:rPr>
                <w:b/>
                <w:color w:val="00009F"/>
                <w:sz w:val="18"/>
              </w:rPr>
              <w:t>Projekt</w:t>
            </w:r>
            <w:r>
              <w:rPr>
                <w:b/>
                <w:color w:val="00009F"/>
                <w:spacing w:val="-1"/>
                <w:sz w:val="18"/>
              </w:rPr>
              <w:t xml:space="preserve"> </w:t>
            </w:r>
            <w:r>
              <w:rPr>
                <w:b/>
                <w:color w:val="00009F"/>
                <w:sz w:val="18"/>
              </w:rPr>
              <w:t>Gifts</w:t>
            </w:r>
            <w:r>
              <w:rPr>
                <w:b/>
                <w:color w:val="00009F"/>
                <w:spacing w:val="-1"/>
                <w:sz w:val="18"/>
              </w:rPr>
              <w:t xml:space="preserve"> </w:t>
            </w:r>
            <w:r>
              <w:rPr>
                <w:b/>
                <w:color w:val="00009F"/>
                <w:spacing w:val="-5"/>
                <w:sz w:val="18"/>
              </w:rPr>
              <w:t>Net</w:t>
            </w:r>
          </w:p>
        </w:tc>
        <w:tc>
          <w:tcPr>
            <w:tcW w:w="1537" w:type="dxa"/>
          </w:tcPr>
          <w:p w14:paraId="3BFA602F" w14:textId="77777777" w:rsidR="007374B6" w:rsidRDefault="00000000">
            <w:pPr>
              <w:pStyle w:val="TableParagraph"/>
              <w:ind w:right="241"/>
              <w:jc w:val="right"/>
              <w:rPr>
                <w:b/>
                <w:sz w:val="18"/>
              </w:rPr>
            </w:pPr>
            <w:r>
              <w:rPr>
                <w:b/>
                <w:color w:val="00009F"/>
                <w:spacing w:val="-2"/>
                <w:sz w:val="18"/>
              </w:rPr>
              <w:t>880.895,00</w:t>
            </w:r>
          </w:p>
        </w:tc>
        <w:tc>
          <w:tcPr>
            <w:tcW w:w="1337" w:type="dxa"/>
          </w:tcPr>
          <w:p w14:paraId="0F48B183" w14:textId="77777777" w:rsidR="007374B6" w:rsidRDefault="00000000">
            <w:pPr>
              <w:pStyle w:val="TableParagraph"/>
              <w:ind w:right="228"/>
              <w:jc w:val="right"/>
              <w:rPr>
                <w:b/>
                <w:sz w:val="18"/>
              </w:rPr>
            </w:pPr>
            <w:r>
              <w:rPr>
                <w:b/>
                <w:color w:val="00009F"/>
                <w:spacing w:val="-2"/>
                <w:sz w:val="18"/>
              </w:rPr>
              <w:t>87.406,00</w:t>
            </w:r>
          </w:p>
        </w:tc>
        <w:tc>
          <w:tcPr>
            <w:tcW w:w="1175" w:type="dxa"/>
          </w:tcPr>
          <w:p w14:paraId="72CE982C" w14:textId="77777777" w:rsidR="007374B6" w:rsidRDefault="00000000">
            <w:pPr>
              <w:pStyle w:val="TableParagraph"/>
              <w:ind w:right="38"/>
              <w:jc w:val="right"/>
              <w:rPr>
                <w:b/>
                <w:sz w:val="18"/>
              </w:rPr>
            </w:pPr>
            <w:r>
              <w:rPr>
                <w:b/>
                <w:color w:val="00009F"/>
                <w:spacing w:val="-2"/>
                <w:sz w:val="18"/>
              </w:rPr>
              <w:t>968.301,00</w:t>
            </w:r>
          </w:p>
        </w:tc>
        <w:tc>
          <w:tcPr>
            <w:tcW w:w="803" w:type="dxa"/>
          </w:tcPr>
          <w:p w14:paraId="7AB0C8EA" w14:textId="77777777" w:rsidR="007374B6" w:rsidRDefault="00000000">
            <w:pPr>
              <w:pStyle w:val="TableParagraph"/>
              <w:ind w:left="25" w:right="27"/>
              <w:jc w:val="center"/>
              <w:rPr>
                <w:b/>
                <w:sz w:val="18"/>
              </w:rPr>
            </w:pPr>
            <w:r>
              <w:rPr>
                <w:b/>
                <w:color w:val="00009F"/>
                <w:spacing w:val="-2"/>
                <w:sz w:val="18"/>
              </w:rPr>
              <w:t>109,92%</w:t>
            </w:r>
          </w:p>
        </w:tc>
      </w:tr>
      <w:tr w:rsidR="007374B6" w14:paraId="16F30643" w14:textId="77777777">
        <w:trPr>
          <w:trHeight w:val="285"/>
        </w:trPr>
        <w:tc>
          <w:tcPr>
            <w:tcW w:w="5687" w:type="dxa"/>
          </w:tcPr>
          <w:p w14:paraId="2F8312FC"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7" w:type="dxa"/>
          </w:tcPr>
          <w:p w14:paraId="527C1C98" w14:textId="77777777" w:rsidR="007374B6" w:rsidRDefault="00000000">
            <w:pPr>
              <w:pStyle w:val="TableParagraph"/>
              <w:ind w:right="241"/>
              <w:jc w:val="right"/>
              <w:rPr>
                <w:b/>
                <w:sz w:val="18"/>
              </w:rPr>
            </w:pPr>
            <w:r>
              <w:rPr>
                <w:b/>
                <w:spacing w:val="-2"/>
                <w:sz w:val="18"/>
              </w:rPr>
              <w:t>26.573,00</w:t>
            </w:r>
          </w:p>
        </w:tc>
        <w:tc>
          <w:tcPr>
            <w:tcW w:w="1337" w:type="dxa"/>
          </w:tcPr>
          <w:p w14:paraId="7E61E542" w14:textId="77777777" w:rsidR="007374B6" w:rsidRDefault="00000000">
            <w:pPr>
              <w:pStyle w:val="TableParagraph"/>
              <w:ind w:right="228"/>
              <w:jc w:val="right"/>
              <w:rPr>
                <w:b/>
                <w:sz w:val="18"/>
              </w:rPr>
            </w:pPr>
            <w:r>
              <w:rPr>
                <w:b/>
                <w:spacing w:val="-2"/>
                <w:sz w:val="18"/>
              </w:rPr>
              <w:t>8.115,00</w:t>
            </w:r>
          </w:p>
        </w:tc>
        <w:tc>
          <w:tcPr>
            <w:tcW w:w="1175" w:type="dxa"/>
          </w:tcPr>
          <w:p w14:paraId="0CA5005A" w14:textId="77777777" w:rsidR="007374B6" w:rsidRDefault="00000000">
            <w:pPr>
              <w:pStyle w:val="TableParagraph"/>
              <w:ind w:right="38"/>
              <w:jc w:val="right"/>
              <w:rPr>
                <w:b/>
                <w:sz w:val="18"/>
              </w:rPr>
            </w:pPr>
            <w:r>
              <w:rPr>
                <w:b/>
                <w:spacing w:val="-2"/>
                <w:sz w:val="18"/>
              </w:rPr>
              <w:t>34.688,00</w:t>
            </w:r>
          </w:p>
        </w:tc>
        <w:tc>
          <w:tcPr>
            <w:tcW w:w="803" w:type="dxa"/>
          </w:tcPr>
          <w:p w14:paraId="310B3B69" w14:textId="77777777" w:rsidR="007374B6" w:rsidRDefault="00000000">
            <w:pPr>
              <w:pStyle w:val="TableParagraph"/>
              <w:ind w:left="25" w:right="27"/>
              <w:jc w:val="center"/>
              <w:rPr>
                <w:b/>
                <w:sz w:val="18"/>
              </w:rPr>
            </w:pPr>
            <w:r>
              <w:rPr>
                <w:b/>
                <w:spacing w:val="-2"/>
                <w:sz w:val="18"/>
              </w:rPr>
              <w:t>130,54%</w:t>
            </w:r>
          </w:p>
        </w:tc>
      </w:tr>
      <w:tr w:rsidR="007374B6" w14:paraId="70E8077A" w14:textId="77777777">
        <w:trPr>
          <w:trHeight w:val="285"/>
        </w:trPr>
        <w:tc>
          <w:tcPr>
            <w:tcW w:w="5687" w:type="dxa"/>
          </w:tcPr>
          <w:p w14:paraId="0443E706"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7" w:type="dxa"/>
          </w:tcPr>
          <w:p w14:paraId="3C028AE0" w14:textId="77777777" w:rsidR="007374B6" w:rsidRDefault="00000000">
            <w:pPr>
              <w:pStyle w:val="TableParagraph"/>
              <w:ind w:right="241"/>
              <w:jc w:val="right"/>
              <w:rPr>
                <w:b/>
                <w:sz w:val="18"/>
              </w:rPr>
            </w:pPr>
            <w:r>
              <w:rPr>
                <w:b/>
                <w:spacing w:val="-2"/>
                <w:sz w:val="18"/>
              </w:rPr>
              <w:t>7.577,00</w:t>
            </w:r>
          </w:p>
        </w:tc>
        <w:tc>
          <w:tcPr>
            <w:tcW w:w="1337" w:type="dxa"/>
          </w:tcPr>
          <w:p w14:paraId="489687F8" w14:textId="77777777" w:rsidR="007374B6" w:rsidRDefault="00000000">
            <w:pPr>
              <w:pStyle w:val="TableParagraph"/>
              <w:ind w:right="228"/>
              <w:jc w:val="right"/>
              <w:rPr>
                <w:b/>
                <w:sz w:val="18"/>
              </w:rPr>
            </w:pPr>
            <w:r>
              <w:rPr>
                <w:b/>
                <w:spacing w:val="-2"/>
                <w:sz w:val="18"/>
              </w:rPr>
              <w:t>4.521,00</w:t>
            </w:r>
          </w:p>
        </w:tc>
        <w:tc>
          <w:tcPr>
            <w:tcW w:w="1175" w:type="dxa"/>
          </w:tcPr>
          <w:p w14:paraId="51EB11B4" w14:textId="77777777" w:rsidR="007374B6" w:rsidRDefault="00000000">
            <w:pPr>
              <w:pStyle w:val="TableParagraph"/>
              <w:ind w:right="38"/>
              <w:jc w:val="right"/>
              <w:rPr>
                <w:b/>
                <w:sz w:val="18"/>
              </w:rPr>
            </w:pPr>
            <w:r>
              <w:rPr>
                <w:b/>
                <w:spacing w:val="-2"/>
                <w:sz w:val="18"/>
              </w:rPr>
              <w:t>12.098,00</w:t>
            </w:r>
          </w:p>
        </w:tc>
        <w:tc>
          <w:tcPr>
            <w:tcW w:w="803" w:type="dxa"/>
          </w:tcPr>
          <w:p w14:paraId="421313B6" w14:textId="77777777" w:rsidR="007374B6" w:rsidRDefault="00000000">
            <w:pPr>
              <w:pStyle w:val="TableParagraph"/>
              <w:ind w:left="25" w:right="27"/>
              <w:jc w:val="center"/>
              <w:rPr>
                <w:b/>
                <w:sz w:val="18"/>
              </w:rPr>
            </w:pPr>
            <w:r>
              <w:rPr>
                <w:b/>
                <w:spacing w:val="-2"/>
                <w:sz w:val="18"/>
              </w:rPr>
              <w:t>159,67%</w:t>
            </w:r>
          </w:p>
        </w:tc>
      </w:tr>
      <w:tr w:rsidR="007374B6" w14:paraId="759DDE9E" w14:textId="77777777">
        <w:trPr>
          <w:trHeight w:val="285"/>
        </w:trPr>
        <w:tc>
          <w:tcPr>
            <w:tcW w:w="5687" w:type="dxa"/>
          </w:tcPr>
          <w:p w14:paraId="1073D5C6"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7" w:type="dxa"/>
          </w:tcPr>
          <w:p w14:paraId="46DCC98C" w14:textId="77777777" w:rsidR="007374B6" w:rsidRDefault="00000000">
            <w:pPr>
              <w:pStyle w:val="TableParagraph"/>
              <w:ind w:right="241"/>
              <w:jc w:val="right"/>
              <w:rPr>
                <w:b/>
                <w:sz w:val="18"/>
              </w:rPr>
            </w:pPr>
            <w:r>
              <w:rPr>
                <w:b/>
                <w:spacing w:val="-2"/>
                <w:sz w:val="18"/>
              </w:rPr>
              <w:t>4.218,00</w:t>
            </w:r>
          </w:p>
        </w:tc>
        <w:tc>
          <w:tcPr>
            <w:tcW w:w="1337" w:type="dxa"/>
          </w:tcPr>
          <w:p w14:paraId="1F2CD7AD" w14:textId="77777777" w:rsidR="007374B6" w:rsidRDefault="00000000">
            <w:pPr>
              <w:pStyle w:val="TableParagraph"/>
              <w:ind w:right="228"/>
              <w:jc w:val="right"/>
              <w:rPr>
                <w:b/>
                <w:sz w:val="18"/>
              </w:rPr>
            </w:pPr>
            <w:r>
              <w:rPr>
                <w:b/>
                <w:spacing w:val="-2"/>
                <w:sz w:val="18"/>
              </w:rPr>
              <w:t>1.272,00</w:t>
            </w:r>
          </w:p>
        </w:tc>
        <w:tc>
          <w:tcPr>
            <w:tcW w:w="1175" w:type="dxa"/>
          </w:tcPr>
          <w:p w14:paraId="165ADD32" w14:textId="77777777" w:rsidR="007374B6" w:rsidRDefault="00000000">
            <w:pPr>
              <w:pStyle w:val="TableParagraph"/>
              <w:ind w:right="38"/>
              <w:jc w:val="right"/>
              <w:rPr>
                <w:b/>
                <w:sz w:val="18"/>
              </w:rPr>
            </w:pPr>
            <w:r>
              <w:rPr>
                <w:b/>
                <w:spacing w:val="-2"/>
                <w:sz w:val="18"/>
              </w:rPr>
              <w:t>5.490,00</w:t>
            </w:r>
          </w:p>
        </w:tc>
        <w:tc>
          <w:tcPr>
            <w:tcW w:w="803" w:type="dxa"/>
          </w:tcPr>
          <w:p w14:paraId="36E4765F" w14:textId="77777777" w:rsidR="007374B6" w:rsidRDefault="00000000">
            <w:pPr>
              <w:pStyle w:val="TableParagraph"/>
              <w:ind w:left="25" w:right="27"/>
              <w:jc w:val="center"/>
              <w:rPr>
                <w:b/>
                <w:sz w:val="18"/>
              </w:rPr>
            </w:pPr>
            <w:r>
              <w:rPr>
                <w:b/>
                <w:spacing w:val="-2"/>
                <w:sz w:val="18"/>
              </w:rPr>
              <w:t>130,16%</w:t>
            </w:r>
          </w:p>
        </w:tc>
      </w:tr>
      <w:tr w:rsidR="007374B6" w14:paraId="18990BE6" w14:textId="77777777">
        <w:trPr>
          <w:trHeight w:val="285"/>
        </w:trPr>
        <w:tc>
          <w:tcPr>
            <w:tcW w:w="5687" w:type="dxa"/>
          </w:tcPr>
          <w:p w14:paraId="447257DF"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7" w:type="dxa"/>
          </w:tcPr>
          <w:p w14:paraId="71A1E53E" w14:textId="77777777" w:rsidR="007374B6" w:rsidRDefault="00000000">
            <w:pPr>
              <w:pStyle w:val="TableParagraph"/>
              <w:ind w:right="241"/>
              <w:jc w:val="right"/>
              <w:rPr>
                <w:b/>
                <w:sz w:val="18"/>
              </w:rPr>
            </w:pPr>
            <w:r>
              <w:rPr>
                <w:b/>
                <w:spacing w:val="-2"/>
                <w:sz w:val="18"/>
              </w:rPr>
              <w:t>3.359,00</w:t>
            </w:r>
          </w:p>
        </w:tc>
        <w:tc>
          <w:tcPr>
            <w:tcW w:w="1337" w:type="dxa"/>
          </w:tcPr>
          <w:p w14:paraId="6AE4768E" w14:textId="77777777" w:rsidR="007374B6" w:rsidRDefault="00000000">
            <w:pPr>
              <w:pStyle w:val="TableParagraph"/>
              <w:ind w:right="228"/>
              <w:jc w:val="right"/>
              <w:rPr>
                <w:b/>
                <w:sz w:val="18"/>
              </w:rPr>
            </w:pPr>
            <w:r>
              <w:rPr>
                <w:b/>
                <w:spacing w:val="-2"/>
                <w:sz w:val="18"/>
              </w:rPr>
              <w:t>3.249,00</w:t>
            </w:r>
          </w:p>
        </w:tc>
        <w:tc>
          <w:tcPr>
            <w:tcW w:w="1175" w:type="dxa"/>
          </w:tcPr>
          <w:p w14:paraId="59A50950" w14:textId="77777777" w:rsidR="007374B6" w:rsidRDefault="00000000">
            <w:pPr>
              <w:pStyle w:val="TableParagraph"/>
              <w:ind w:right="38"/>
              <w:jc w:val="right"/>
              <w:rPr>
                <w:b/>
                <w:sz w:val="18"/>
              </w:rPr>
            </w:pPr>
            <w:r>
              <w:rPr>
                <w:b/>
                <w:spacing w:val="-2"/>
                <w:sz w:val="18"/>
              </w:rPr>
              <w:t>6.608,00</w:t>
            </w:r>
          </w:p>
        </w:tc>
        <w:tc>
          <w:tcPr>
            <w:tcW w:w="803" w:type="dxa"/>
          </w:tcPr>
          <w:p w14:paraId="2B633946" w14:textId="77777777" w:rsidR="007374B6" w:rsidRDefault="00000000">
            <w:pPr>
              <w:pStyle w:val="TableParagraph"/>
              <w:ind w:left="25" w:right="27"/>
              <w:jc w:val="center"/>
              <w:rPr>
                <w:b/>
                <w:sz w:val="18"/>
              </w:rPr>
            </w:pPr>
            <w:r>
              <w:rPr>
                <w:b/>
                <w:spacing w:val="-2"/>
                <w:sz w:val="18"/>
              </w:rPr>
              <w:t>196,73%</w:t>
            </w:r>
          </w:p>
        </w:tc>
      </w:tr>
      <w:tr w:rsidR="007374B6" w14:paraId="4F74F41A" w14:textId="77777777">
        <w:trPr>
          <w:trHeight w:val="285"/>
        </w:trPr>
        <w:tc>
          <w:tcPr>
            <w:tcW w:w="5687" w:type="dxa"/>
          </w:tcPr>
          <w:p w14:paraId="426A2563"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7" w:type="dxa"/>
          </w:tcPr>
          <w:p w14:paraId="7D290E98" w14:textId="77777777" w:rsidR="007374B6" w:rsidRDefault="00000000">
            <w:pPr>
              <w:pStyle w:val="TableParagraph"/>
              <w:ind w:right="241"/>
              <w:jc w:val="right"/>
              <w:rPr>
                <w:b/>
                <w:sz w:val="18"/>
              </w:rPr>
            </w:pPr>
            <w:r>
              <w:rPr>
                <w:b/>
                <w:spacing w:val="-2"/>
                <w:sz w:val="18"/>
              </w:rPr>
              <w:t>18.996,00</w:t>
            </w:r>
          </w:p>
        </w:tc>
        <w:tc>
          <w:tcPr>
            <w:tcW w:w="1337" w:type="dxa"/>
          </w:tcPr>
          <w:p w14:paraId="2B21CFF0" w14:textId="77777777" w:rsidR="007374B6" w:rsidRDefault="00000000">
            <w:pPr>
              <w:pStyle w:val="TableParagraph"/>
              <w:ind w:right="228"/>
              <w:jc w:val="right"/>
              <w:rPr>
                <w:b/>
                <w:sz w:val="18"/>
              </w:rPr>
            </w:pPr>
            <w:r>
              <w:rPr>
                <w:b/>
                <w:spacing w:val="-2"/>
                <w:sz w:val="18"/>
              </w:rPr>
              <w:t>3.594,00</w:t>
            </w:r>
          </w:p>
        </w:tc>
        <w:tc>
          <w:tcPr>
            <w:tcW w:w="1175" w:type="dxa"/>
          </w:tcPr>
          <w:p w14:paraId="4B32E142" w14:textId="77777777" w:rsidR="007374B6" w:rsidRDefault="00000000">
            <w:pPr>
              <w:pStyle w:val="TableParagraph"/>
              <w:ind w:right="38"/>
              <w:jc w:val="right"/>
              <w:rPr>
                <w:b/>
                <w:sz w:val="18"/>
              </w:rPr>
            </w:pPr>
            <w:r>
              <w:rPr>
                <w:b/>
                <w:spacing w:val="-2"/>
                <w:sz w:val="18"/>
              </w:rPr>
              <w:t>22.590,00</w:t>
            </w:r>
          </w:p>
        </w:tc>
        <w:tc>
          <w:tcPr>
            <w:tcW w:w="803" w:type="dxa"/>
          </w:tcPr>
          <w:p w14:paraId="79F88E38" w14:textId="77777777" w:rsidR="007374B6" w:rsidRDefault="00000000">
            <w:pPr>
              <w:pStyle w:val="TableParagraph"/>
              <w:ind w:left="25" w:right="27"/>
              <w:jc w:val="center"/>
              <w:rPr>
                <w:b/>
                <w:sz w:val="18"/>
              </w:rPr>
            </w:pPr>
            <w:r>
              <w:rPr>
                <w:b/>
                <w:spacing w:val="-2"/>
                <w:sz w:val="18"/>
              </w:rPr>
              <w:t>118,92%</w:t>
            </w:r>
          </w:p>
        </w:tc>
      </w:tr>
      <w:tr w:rsidR="007374B6" w14:paraId="23FAF58B" w14:textId="77777777">
        <w:trPr>
          <w:trHeight w:val="285"/>
        </w:trPr>
        <w:tc>
          <w:tcPr>
            <w:tcW w:w="5687" w:type="dxa"/>
          </w:tcPr>
          <w:p w14:paraId="54C569BA" w14:textId="77777777" w:rsidR="007374B6" w:rsidRDefault="00000000">
            <w:pPr>
              <w:pStyle w:val="TableParagraph"/>
              <w:ind w:right="389"/>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7" w:type="dxa"/>
          </w:tcPr>
          <w:p w14:paraId="3475EE12" w14:textId="77777777" w:rsidR="007374B6" w:rsidRDefault="00000000">
            <w:pPr>
              <w:pStyle w:val="TableParagraph"/>
              <w:ind w:right="241"/>
              <w:jc w:val="right"/>
              <w:rPr>
                <w:b/>
                <w:sz w:val="18"/>
              </w:rPr>
            </w:pPr>
            <w:r>
              <w:rPr>
                <w:b/>
                <w:spacing w:val="-2"/>
                <w:sz w:val="18"/>
              </w:rPr>
              <w:t>18.996,00</w:t>
            </w:r>
          </w:p>
        </w:tc>
        <w:tc>
          <w:tcPr>
            <w:tcW w:w="1337" w:type="dxa"/>
          </w:tcPr>
          <w:p w14:paraId="2B3AF8CA" w14:textId="77777777" w:rsidR="007374B6" w:rsidRDefault="00000000">
            <w:pPr>
              <w:pStyle w:val="TableParagraph"/>
              <w:ind w:right="228"/>
              <w:jc w:val="right"/>
              <w:rPr>
                <w:b/>
                <w:sz w:val="18"/>
              </w:rPr>
            </w:pPr>
            <w:r>
              <w:rPr>
                <w:b/>
                <w:spacing w:val="-2"/>
                <w:sz w:val="18"/>
              </w:rPr>
              <w:t>3.594,00</w:t>
            </w:r>
          </w:p>
        </w:tc>
        <w:tc>
          <w:tcPr>
            <w:tcW w:w="1175" w:type="dxa"/>
          </w:tcPr>
          <w:p w14:paraId="10672578" w14:textId="77777777" w:rsidR="007374B6" w:rsidRDefault="00000000">
            <w:pPr>
              <w:pStyle w:val="TableParagraph"/>
              <w:ind w:right="38"/>
              <w:jc w:val="right"/>
              <w:rPr>
                <w:b/>
                <w:sz w:val="18"/>
              </w:rPr>
            </w:pPr>
            <w:r>
              <w:rPr>
                <w:b/>
                <w:spacing w:val="-2"/>
                <w:sz w:val="18"/>
              </w:rPr>
              <w:t>22.590,00</w:t>
            </w:r>
          </w:p>
        </w:tc>
        <w:tc>
          <w:tcPr>
            <w:tcW w:w="803" w:type="dxa"/>
          </w:tcPr>
          <w:p w14:paraId="60151607" w14:textId="77777777" w:rsidR="007374B6" w:rsidRDefault="00000000">
            <w:pPr>
              <w:pStyle w:val="TableParagraph"/>
              <w:ind w:left="25" w:right="27"/>
              <w:jc w:val="center"/>
              <w:rPr>
                <w:b/>
                <w:sz w:val="18"/>
              </w:rPr>
            </w:pPr>
            <w:r>
              <w:rPr>
                <w:b/>
                <w:spacing w:val="-2"/>
                <w:sz w:val="18"/>
              </w:rPr>
              <w:t>118,92%</w:t>
            </w:r>
          </w:p>
        </w:tc>
      </w:tr>
      <w:tr w:rsidR="007374B6" w14:paraId="67F57997" w14:textId="77777777">
        <w:trPr>
          <w:trHeight w:val="285"/>
        </w:trPr>
        <w:tc>
          <w:tcPr>
            <w:tcW w:w="5687" w:type="dxa"/>
          </w:tcPr>
          <w:p w14:paraId="6DAA97A8"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37" w:type="dxa"/>
          </w:tcPr>
          <w:p w14:paraId="4488F0C8" w14:textId="77777777" w:rsidR="007374B6" w:rsidRDefault="00000000">
            <w:pPr>
              <w:pStyle w:val="TableParagraph"/>
              <w:ind w:right="241"/>
              <w:jc w:val="right"/>
              <w:rPr>
                <w:b/>
                <w:sz w:val="18"/>
              </w:rPr>
            </w:pPr>
            <w:r>
              <w:rPr>
                <w:b/>
                <w:spacing w:val="-2"/>
                <w:sz w:val="18"/>
              </w:rPr>
              <w:t>37.573,00</w:t>
            </w:r>
          </w:p>
        </w:tc>
        <w:tc>
          <w:tcPr>
            <w:tcW w:w="1337" w:type="dxa"/>
          </w:tcPr>
          <w:p w14:paraId="548A0019" w14:textId="77777777" w:rsidR="007374B6" w:rsidRDefault="00000000">
            <w:pPr>
              <w:pStyle w:val="TableParagraph"/>
              <w:ind w:right="228"/>
              <w:jc w:val="right"/>
              <w:rPr>
                <w:b/>
                <w:sz w:val="18"/>
              </w:rPr>
            </w:pPr>
            <w:r>
              <w:rPr>
                <w:b/>
                <w:sz w:val="18"/>
              </w:rPr>
              <w:t>-</w:t>
            </w:r>
            <w:r>
              <w:rPr>
                <w:b/>
                <w:spacing w:val="-2"/>
                <w:sz w:val="18"/>
              </w:rPr>
              <w:t>2.885,00</w:t>
            </w:r>
          </w:p>
        </w:tc>
        <w:tc>
          <w:tcPr>
            <w:tcW w:w="1175" w:type="dxa"/>
          </w:tcPr>
          <w:p w14:paraId="4D3297F2" w14:textId="77777777" w:rsidR="007374B6" w:rsidRDefault="00000000">
            <w:pPr>
              <w:pStyle w:val="TableParagraph"/>
              <w:ind w:right="38"/>
              <w:jc w:val="right"/>
              <w:rPr>
                <w:b/>
                <w:sz w:val="18"/>
              </w:rPr>
            </w:pPr>
            <w:r>
              <w:rPr>
                <w:b/>
                <w:spacing w:val="-2"/>
                <w:sz w:val="18"/>
              </w:rPr>
              <w:t>34.688,00</w:t>
            </w:r>
          </w:p>
        </w:tc>
        <w:tc>
          <w:tcPr>
            <w:tcW w:w="803" w:type="dxa"/>
          </w:tcPr>
          <w:p w14:paraId="28FC0917" w14:textId="77777777" w:rsidR="007374B6" w:rsidRDefault="00000000">
            <w:pPr>
              <w:pStyle w:val="TableParagraph"/>
              <w:ind w:left="103" w:right="8"/>
              <w:jc w:val="center"/>
              <w:rPr>
                <w:b/>
                <w:sz w:val="18"/>
              </w:rPr>
            </w:pPr>
            <w:r>
              <w:rPr>
                <w:b/>
                <w:spacing w:val="-2"/>
                <w:sz w:val="18"/>
              </w:rPr>
              <w:t>92,32%</w:t>
            </w:r>
          </w:p>
        </w:tc>
      </w:tr>
      <w:tr w:rsidR="007374B6" w14:paraId="2D38657A" w14:textId="77777777">
        <w:trPr>
          <w:trHeight w:val="277"/>
        </w:trPr>
        <w:tc>
          <w:tcPr>
            <w:tcW w:w="5687" w:type="dxa"/>
          </w:tcPr>
          <w:p w14:paraId="4F468593"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7" w:type="dxa"/>
          </w:tcPr>
          <w:p w14:paraId="5F7F2B92" w14:textId="77777777" w:rsidR="007374B6" w:rsidRDefault="00000000">
            <w:pPr>
              <w:pStyle w:val="TableParagraph"/>
              <w:ind w:right="241"/>
              <w:jc w:val="right"/>
              <w:rPr>
                <w:b/>
                <w:sz w:val="18"/>
              </w:rPr>
            </w:pPr>
            <w:r>
              <w:rPr>
                <w:b/>
                <w:spacing w:val="-2"/>
                <w:sz w:val="18"/>
              </w:rPr>
              <w:t>18.577,00</w:t>
            </w:r>
          </w:p>
        </w:tc>
        <w:tc>
          <w:tcPr>
            <w:tcW w:w="1337" w:type="dxa"/>
          </w:tcPr>
          <w:p w14:paraId="2CB771B5" w14:textId="77777777" w:rsidR="007374B6" w:rsidRDefault="00000000">
            <w:pPr>
              <w:pStyle w:val="TableParagraph"/>
              <w:ind w:right="228"/>
              <w:jc w:val="right"/>
              <w:rPr>
                <w:b/>
                <w:sz w:val="18"/>
              </w:rPr>
            </w:pPr>
            <w:r>
              <w:rPr>
                <w:b/>
                <w:sz w:val="18"/>
              </w:rPr>
              <w:t>-</w:t>
            </w:r>
            <w:r>
              <w:rPr>
                <w:b/>
                <w:spacing w:val="-2"/>
                <w:sz w:val="18"/>
              </w:rPr>
              <w:t>6.479,00</w:t>
            </w:r>
          </w:p>
        </w:tc>
        <w:tc>
          <w:tcPr>
            <w:tcW w:w="1175" w:type="dxa"/>
          </w:tcPr>
          <w:p w14:paraId="1491F54A" w14:textId="77777777" w:rsidR="007374B6" w:rsidRDefault="00000000">
            <w:pPr>
              <w:pStyle w:val="TableParagraph"/>
              <w:ind w:right="38"/>
              <w:jc w:val="right"/>
              <w:rPr>
                <w:b/>
                <w:sz w:val="18"/>
              </w:rPr>
            </w:pPr>
            <w:r>
              <w:rPr>
                <w:b/>
                <w:spacing w:val="-2"/>
                <w:sz w:val="18"/>
              </w:rPr>
              <w:t>12.098,00</w:t>
            </w:r>
          </w:p>
        </w:tc>
        <w:tc>
          <w:tcPr>
            <w:tcW w:w="803" w:type="dxa"/>
          </w:tcPr>
          <w:p w14:paraId="3E7BC4C4" w14:textId="77777777" w:rsidR="007374B6" w:rsidRDefault="00000000">
            <w:pPr>
              <w:pStyle w:val="TableParagraph"/>
              <w:ind w:left="103" w:right="8"/>
              <w:jc w:val="center"/>
              <w:rPr>
                <w:b/>
                <w:sz w:val="18"/>
              </w:rPr>
            </w:pPr>
            <w:r>
              <w:rPr>
                <w:b/>
                <w:spacing w:val="-2"/>
                <w:sz w:val="18"/>
              </w:rPr>
              <w:t>65,12%</w:t>
            </w:r>
          </w:p>
        </w:tc>
      </w:tr>
      <w:tr w:rsidR="007374B6" w14:paraId="4A75CEB8" w14:textId="77777777">
        <w:trPr>
          <w:trHeight w:val="277"/>
        </w:trPr>
        <w:tc>
          <w:tcPr>
            <w:tcW w:w="5687" w:type="dxa"/>
          </w:tcPr>
          <w:p w14:paraId="6799BDBA" w14:textId="77777777" w:rsidR="007374B6" w:rsidRDefault="00000000">
            <w:pPr>
              <w:pStyle w:val="TableParagraph"/>
              <w:spacing w:before="28"/>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7" w:type="dxa"/>
          </w:tcPr>
          <w:p w14:paraId="1010828F" w14:textId="77777777" w:rsidR="007374B6" w:rsidRDefault="00000000">
            <w:pPr>
              <w:pStyle w:val="TableParagraph"/>
              <w:spacing w:before="28"/>
              <w:ind w:right="241"/>
              <w:jc w:val="right"/>
              <w:rPr>
                <w:b/>
                <w:sz w:val="18"/>
              </w:rPr>
            </w:pPr>
            <w:r>
              <w:rPr>
                <w:b/>
                <w:spacing w:val="-2"/>
                <w:sz w:val="18"/>
              </w:rPr>
              <w:t>4.218,00</w:t>
            </w:r>
          </w:p>
        </w:tc>
        <w:tc>
          <w:tcPr>
            <w:tcW w:w="1337" w:type="dxa"/>
          </w:tcPr>
          <w:p w14:paraId="646D5055" w14:textId="77777777" w:rsidR="007374B6" w:rsidRDefault="00000000">
            <w:pPr>
              <w:pStyle w:val="TableParagraph"/>
              <w:spacing w:before="28"/>
              <w:ind w:right="228"/>
              <w:jc w:val="right"/>
              <w:rPr>
                <w:b/>
                <w:sz w:val="18"/>
              </w:rPr>
            </w:pPr>
            <w:r>
              <w:rPr>
                <w:b/>
                <w:spacing w:val="-2"/>
                <w:sz w:val="18"/>
              </w:rPr>
              <w:t>1.272,00</w:t>
            </w:r>
          </w:p>
        </w:tc>
        <w:tc>
          <w:tcPr>
            <w:tcW w:w="1175" w:type="dxa"/>
          </w:tcPr>
          <w:p w14:paraId="50AFC969" w14:textId="77777777" w:rsidR="007374B6" w:rsidRDefault="00000000">
            <w:pPr>
              <w:pStyle w:val="TableParagraph"/>
              <w:spacing w:before="28"/>
              <w:ind w:right="38"/>
              <w:jc w:val="right"/>
              <w:rPr>
                <w:b/>
                <w:sz w:val="18"/>
              </w:rPr>
            </w:pPr>
            <w:r>
              <w:rPr>
                <w:b/>
                <w:spacing w:val="-2"/>
                <w:sz w:val="18"/>
              </w:rPr>
              <w:t>5.490,00</w:t>
            </w:r>
          </w:p>
        </w:tc>
        <w:tc>
          <w:tcPr>
            <w:tcW w:w="803" w:type="dxa"/>
          </w:tcPr>
          <w:p w14:paraId="02CE96A4" w14:textId="77777777" w:rsidR="007374B6" w:rsidRDefault="00000000">
            <w:pPr>
              <w:pStyle w:val="TableParagraph"/>
              <w:spacing w:before="28"/>
              <w:ind w:left="25" w:right="27"/>
              <w:jc w:val="center"/>
              <w:rPr>
                <w:b/>
                <w:sz w:val="18"/>
              </w:rPr>
            </w:pPr>
            <w:r>
              <w:rPr>
                <w:b/>
                <w:spacing w:val="-2"/>
                <w:sz w:val="18"/>
              </w:rPr>
              <w:t>130,16%</w:t>
            </w:r>
          </w:p>
        </w:tc>
      </w:tr>
      <w:tr w:rsidR="007374B6" w14:paraId="220BC0D2" w14:textId="77777777">
        <w:trPr>
          <w:trHeight w:val="285"/>
        </w:trPr>
        <w:tc>
          <w:tcPr>
            <w:tcW w:w="5687" w:type="dxa"/>
          </w:tcPr>
          <w:p w14:paraId="24884B14"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7" w:type="dxa"/>
          </w:tcPr>
          <w:p w14:paraId="1BB50DC4" w14:textId="77777777" w:rsidR="007374B6" w:rsidRDefault="00000000">
            <w:pPr>
              <w:pStyle w:val="TableParagraph"/>
              <w:ind w:right="241"/>
              <w:jc w:val="right"/>
              <w:rPr>
                <w:b/>
                <w:sz w:val="18"/>
              </w:rPr>
            </w:pPr>
            <w:r>
              <w:rPr>
                <w:b/>
                <w:spacing w:val="-2"/>
                <w:sz w:val="18"/>
              </w:rPr>
              <w:t>3.359,00</w:t>
            </w:r>
          </w:p>
        </w:tc>
        <w:tc>
          <w:tcPr>
            <w:tcW w:w="1337" w:type="dxa"/>
          </w:tcPr>
          <w:p w14:paraId="0BDDE755" w14:textId="77777777" w:rsidR="007374B6" w:rsidRDefault="00000000">
            <w:pPr>
              <w:pStyle w:val="TableParagraph"/>
              <w:ind w:right="228"/>
              <w:jc w:val="right"/>
              <w:rPr>
                <w:b/>
                <w:sz w:val="18"/>
              </w:rPr>
            </w:pPr>
            <w:r>
              <w:rPr>
                <w:b/>
                <w:spacing w:val="-2"/>
                <w:sz w:val="18"/>
              </w:rPr>
              <w:t>3.249,00</w:t>
            </w:r>
          </w:p>
        </w:tc>
        <w:tc>
          <w:tcPr>
            <w:tcW w:w="1175" w:type="dxa"/>
          </w:tcPr>
          <w:p w14:paraId="5B005429" w14:textId="77777777" w:rsidR="007374B6" w:rsidRDefault="00000000">
            <w:pPr>
              <w:pStyle w:val="TableParagraph"/>
              <w:ind w:right="38"/>
              <w:jc w:val="right"/>
              <w:rPr>
                <w:b/>
                <w:sz w:val="18"/>
              </w:rPr>
            </w:pPr>
            <w:r>
              <w:rPr>
                <w:b/>
                <w:spacing w:val="-2"/>
                <w:sz w:val="18"/>
              </w:rPr>
              <w:t>6.608,00</w:t>
            </w:r>
          </w:p>
        </w:tc>
        <w:tc>
          <w:tcPr>
            <w:tcW w:w="803" w:type="dxa"/>
          </w:tcPr>
          <w:p w14:paraId="36A99026" w14:textId="77777777" w:rsidR="007374B6" w:rsidRDefault="00000000">
            <w:pPr>
              <w:pStyle w:val="TableParagraph"/>
              <w:ind w:left="25" w:right="27"/>
              <w:jc w:val="center"/>
              <w:rPr>
                <w:b/>
                <w:sz w:val="18"/>
              </w:rPr>
            </w:pPr>
            <w:r>
              <w:rPr>
                <w:b/>
                <w:spacing w:val="-2"/>
                <w:sz w:val="18"/>
              </w:rPr>
              <w:t>196,73%</w:t>
            </w:r>
          </w:p>
        </w:tc>
      </w:tr>
      <w:tr w:rsidR="007374B6" w14:paraId="1B28B3F0" w14:textId="77777777">
        <w:trPr>
          <w:trHeight w:val="285"/>
        </w:trPr>
        <w:tc>
          <w:tcPr>
            <w:tcW w:w="5687" w:type="dxa"/>
          </w:tcPr>
          <w:p w14:paraId="37F108EA" w14:textId="77777777" w:rsidR="007374B6" w:rsidRDefault="00000000">
            <w:pPr>
              <w:pStyle w:val="TableParagraph"/>
              <w:ind w:left="395"/>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537" w:type="dxa"/>
          </w:tcPr>
          <w:p w14:paraId="34EFBD91" w14:textId="77777777" w:rsidR="007374B6" w:rsidRDefault="00000000">
            <w:pPr>
              <w:pStyle w:val="TableParagraph"/>
              <w:ind w:right="241"/>
              <w:jc w:val="right"/>
              <w:rPr>
                <w:b/>
                <w:sz w:val="18"/>
              </w:rPr>
            </w:pPr>
            <w:r>
              <w:rPr>
                <w:b/>
                <w:spacing w:val="-2"/>
                <w:sz w:val="18"/>
              </w:rPr>
              <w:t>11.000,00</w:t>
            </w:r>
          </w:p>
        </w:tc>
        <w:tc>
          <w:tcPr>
            <w:tcW w:w="1337" w:type="dxa"/>
          </w:tcPr>
          <w:p w14:paraId="6C48453B" w14:textId="77777777" w:rsidR="007374B6" w:rsidRDefault="00000000">
            <w:pPr>
              <w:pStyle w:val="TableParagraph"/>
              <w:ind w:right="228"/>
              <w:jc w:val="right"/>
              <w:rPr>
                <w:b/>
                <w:sz w:val="18"/>
              </w:rPr>
            </w:pPr>
            <w:r>
              <w:rPr>
                <w:b/>
                <w:sz w:val="18"/>
              </w:rPr>
              <w:t>-</w:t>
            </w:r>
            <w:r>
              <w:rPr>
                <w:b/>
                <w:spacing w:val="-2"/>
                <w:sz w:val="18"/>
              </w:rPr>
              <w:t>11.000,00</w:t>
            </w:r>
          </w:p>
        </w:tc>
        <w:tc>
          <w:tcPr>
            <w:tcW w:w="1175" w:type="dxa"/>
          </w:tcPr>
          <w:p w14:paraId="2B94D54E" w14:textId="77777777" w:rsidR="007374B6" w:rsidRDefault="007374B6">
            <w:pPr>
              <w:pStyle w:val="TableParagraph"/>
              <w:spacing w:before="0"/>
              <w:rPr>
                <w:rFonts w:ascii="Times New Roman"/>
                <w:sz w:val="18"/>
              </w:rPr>
            </w:pPr>
          </w:p>
        </w:tc>
        <w:tc>
          <w:tcPr>
            <w:tcW w:w="803" w:type="dxa"/>
          </w:tcPr>
          <w:p w14:paraId="07C7E855" w14:textId="77777777" w:rsidR="007374B6" w:rsidRDefault="007374B6">
            <w:pPr>
              <w:pStyle w:val="TableParagraph"/>
              <w:spacing w:before="0"/>
              <w:rPr>
                <w:rFonts w:ascii="Times New Roman"/>
                <w:sz w:val="18"/>
              </w:rPr>
            </w:pPr>
          </w:p>
        </w:tc>
      </w:tr>
      <w:tr w:rsidR="007374B6" w14:paraId="5615B005" w14:textId="77777777">
        <w:trPr>
          <w:trHeight w:val="285"/>
        </w:trPr>
        <w:tc>
          <w:tcPr>
            <w:tcW w:w="5687" w:type="dxa"/>
          </w:tcPr>
          <w:p w14:paraId="038BB45D"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7" w:type="dxa"/>
          </w:tcPr>
          <w:p w14:paraId="219313C7" w14:textId="77777777" w:rsidR="007374B6" w:rsidRDefault="00000000">
            <w:pPr>
              <w:pStyle w:val="TableParagraph"/>
              <w:ind w:right="241"/>
              <w:jc w:val="right"/>
              <w:rPr>
                <w:b/>
                <w:sz w:val="18"/>
              </w:rPr>
            </w:pPr>
            <w:r>
              <w:rPr>
                <w:b/>
                <w:spacing w:val="-2"/>
                <w:sz w:val="18"/>
              </w:rPr>
              <w:t>18.996,00</w:t>
            </w:r>
          </w:p>
        </w:tc>
        <w:tc>
          <w:tcPr>
            <w:tcW w:w="1337" w:type="dxa"/>
          </w:tcPr>
          <w:p w14:paraId="226A716B" w14:textId="77777777" w:rsidR="007374B6" w:rsidRDefault="00000000">
            <w:pPr>
              <w:pStyle w:val="TableParagraph"/>
              <w:ind w:right="228"/>
              <w:jc w:val="right"/>
              <w:rPr>
                <w:b/>
                <w:sz w:val="18"/>
              </w:rPr>
            </w:pPr>
            <w:r>
              <w:rPr>
                <w:b/>
                <w:spacing w:val="-2"/>
                <w:sz w:val="18"/>
              </w:rPr>
              <w:t>3.594,00</w:t>
            </w:r>
          </w:p>
        </w:tc>
        <w:tc>
          <w:tcPr>
            <w:tcW w:w="1175" w:type="dxa"/>
          </w:tcPr>
          <w:p w14:paraId="688DCB38" w14:textId="77777777" w:rsidR="007374B6" w:rsidRDefault="00000000">
            <w:pPr>
              <w:pStyle w:val="TableParagraph"/>
              <w:ind w:right="38"/>
              <w:jc w:val="right"/>
              <w:rPr>
                <w:b/>
                <w:sz w:val="18"/>
              </w:rPr>
            </w:pPr>
            <w:r>
              <w:rPr>
                <w:b/>
                <w:spacing w:val="-2"/>
                <w:sz w:val="18"/>
              </w:rPr>
              <w:t>22.590,00</w:t>
            </w:r>
          </w:p>
        </w:tc>
        <w:tc>
          <w:tcPr>
            <w:tcW w:w="803" w:type="dxa"/>
          </w:tcPr>
          <w:p w14:paraId="22BA09C6" w14:textId="77777777" w:rsidR="007374B6" w:rsidRDefault="00000000">
            <w:pPr>
              <w:pStyle w:val="TableParagraph"/>
              <w:ind w:left="25" w:right="27"/>
              <w:jc w:val="center"/>
              <w:rPr>
                <w:b/>
                <w:sz w:val="18"/>
              </w:rPr>
            </w:pPr>
            <w:r>
              <w:rPr>
                <w:b/>
                <w:spacing w:val="-2"/>
                <w:sz w:val="18"/>
              </w:rPr>
              <w:t>118,92%</w:t>
            </w:r>
          </w:p>
        </w:tc>
      </w:tr>
      <w:tr w:rsidR="007374B6" w14:paraId="791CEE57" w14:textId="77777777">
        <w:trPr>
          <w:trHeight w:val="285"/>
        </w:trPr>
        <w:tc>
          <w:tcPr>
            <w:tcW w:w="5687" w:type="dxa"/>
          </w:tcPr>
          <w:p w14:paraId="190E8769" w14:textId="77777777" w:rsidR="007374B6" w:rsidRDefault="00000000">
            <w:pPr>
              <w:pStyle w:val="TableParagraph"/>
              <w:ind w:right="389"/>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7" w:type="dxa"/>
          </w:tcPr>
          <w:p w14:paraId="5D6D8795" w14:textId="77777777" w:rsidR="007374B6" w:rsidRDefault="00000000">
            <w:pPr>
              <w:pStyle w:val="TableParagraph"/>
              <w:ind w:right="241"/>
              <w:jc w:val="right"/>
              <w:rPr>
                <w:b/>
                <w:sz w:val="18"/>
              </w:rPr>
            </w:pPr>
            <w:r>
              <w:rPr>
                <w:b/>
                <w:spacing w:val="-2"/>
                <w:sz w:val="18"/>
              </w:rPr>
              <w:t>18.996,00</w:t>
            </w:r>
          </w:p>
        </w:tc>
        <w:tc>
          <w:tcPr>
            <w:tcW w:w="1337" w:type="dxa"/>
          </w:tcPr>
          <w:p w14:paraId="4DF7410F" w14:textId="77777777" w:rsidR="007374B6" w:rsidRDefault="00000000">
            <w:pPr>
              <w:pStyle w:val="TableParagraph"/>
              <w:ind w:right="228"/>
              <w:jc w:val="right"/>
              <w:rPr>
                <w:b/>
                <w:sz w:val="18"/>
              </w:rPr>
            </w:pPr>
            <w:r>
              <w:rPr>
                <w:b/>
                <w:spacing w:val="-2"/>
                <w:sz w:val="18"/>
              </w:rPr>
              <w:t>3.594,00</w:t>
            </w:r>
          </w:p>
        </w:tc>
        <w:tc>
          <w:tcPr>
            <w:tcW w:w="1175" w:type="dxa"/>
          </w:tcPr>
          <w:p w14:paraId="2187C5CD" w14:textId="77777777" w:rsidR="007374B6" w:rsidRDefault="00000000">
            <w:pPr>
              <w:pStyle w:val="TableParagraph"/>
              <w:ind w:right="38"/>
              <w:jc w:val="right"/>
              <w:rPr>
                <w:b/>
                <w:sz w:val="18"/>
              </w:rPr>
            </w:pPr>
            <w:r>
              <w:rPr>
                <w:b/>
                <w:spacing w:val="-2"/>
                <w:sz w:val="18"/>
              </w:rPr>
              <w:t>22.590,00</w:t>
            </w:r>
          </w:p>
        </w:tc>
        <w:tc>
          <w:tcPr>
            <w:tcW w:w="803" w:type="dxa"/>
          </w:tcPr>
          <w:p w14:paraId="70BC0BC8" w14:textId="77777777" w:rsidR="007374B6" w:rsidRDefault="00000000">
            <w:pPr>
              <w:pStyle w:val="TableParagraph"/>
              <w:ind w:left="25" w:right="27"/>
              <w:jc w:val="center"/>
              <w:rPr>
                <w:b/>
                <w:sz w:val="18"/>
              </w:rPr>
            </w:pPr>
            <w:r>
              <w:rPr>
                <w:b/>
                <w:spacing w:val="-2"/>
                <w:sz w:val="18"/>
              </w:rPr>
              <w:t>118,92%</w:t>
            </w:r>
          </w:p>
        </w:tc>
      </w:tr>
      <w:tr w:rsidR="007374B6" w14:paraId="15AB807C" w14:textId="77777777">
        <w:trPr>
          <w:trHeight w:val="285"/>
        </w:trPr>
        <w:tc>
          <w:tcPr>
            <w:tcW w:w="5687" w:type="dxa"/>
          </w:tcPr>
          <w:p w14:paraId="65F07504" w14:textId="77777777" w:rsidR="007374B6" w:rsidRDefault="00000000">
            <w:pPr>
              <w:pStyle w:val="TableParagraph"/>
              <w:ind w:left="23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537" w:type="dxa"/>
          </w:tcPr>
          <w:p w14:paraId="54C60C91" w14:textId="77777777" w:rsidR="007374B6" w:rsidRDefault="00000000">
            <w:pPr>
              <w:pStyle w:val="TableParagraph"/>
              <w:ind w:right="241"/>
              <w:jc w:val="right"/>
              <w:rPr>
                <w:b/>
                <w:sz w:val="18"/>
              </w:rPr>
            </w:pPr>
            <w:r>
              <w:rPr>
                <w:b/>
                <w:spacing w:val="-2"/>
                <w:sz w:val="18"/>
              </w:rPr>
              <w:t>816.749,00</w:t>
            </w:r>
          </w:p>
        </w:tc>
        <w:tc>
          <w:tcPr>
            <w:tcW w:w="1337" w:type="dxa"/>
          </w:tcPr>
          <w:p w14:paraId="4CDD0904" w14:textId="77777777" w:rsidR="007374B6" w:rsidRDefault="00000000">
            <w:pPr>
              <w:pStyle w:val="TableParagraph"/>
              <w:ind w:right="228"/>
              <w:jc w:val="right"/>
              <w:rPr>
                <w:b/>
                <w:sz w:val="18"/>
              </w:rPr>
            </w:pPr>
            <w:r>
              <w:rPr>
                <w:b/>
                <w:spacing w:val="-2"/>
                <w:sz w:val="18"/>
              </w:rPr>
              <w:t>82.176,00</w:t>
            </w:r>
          </w:p>
        </w:tc>
        <w:tc>
          <w:tcPr>
            <w:tcW w:w="1175" w:type="dxa"/>
          </w:tcPr>
          <w:p w14:paraId="56AFBF56" w14:textId="77777777" w:rsidR="007374B6" w:rsidRDefault="00000000">
            <w:pPr>
              <w:pStyle w:val="TableParagraph"/>
              <w:ind w:right="38"/>
              <w:jc w:val="right"/>
              <w:rPr>
                <w:b/>
                <w:sz w:val="18"/>
              </w:rPr>
            </w:pPr>
            <w:r>
              <w:rPr>
                <w:b/>
                <w:spacing w:val="-2"/>
                <w:sz w:val="18"/>
              </w:rPr>
              <w:t>898.925,00</w:t>
            </w:r>
          </w:p>
        </w:tc>
        <w:tc>
          <w:tcPr>
            <w:tcW w:w="803" w:type="dxa"/>
          </w:tcPr>
          <w:p w14:paraId="2F4C1AC3" w14:textId="77777777" w:rsidR="007374B6" w:rsidRDefault="00000000">
            <w:pPr>
              <w:pStyle w:val="TableParagraph"/>
              <w:ind w:left="25" w:right="27"/>
              <w:jc w:val="center"/>
              <w:rPr>
                <w:b/>
                <w:sz w:val="18"/>
              </w:rPr>
            </w:pPr>
            <w:r>
              <w:rPr>
                <w:b/>
                <w:spacing w:val="-2"/>
                <w:sz w:val="18"/>
              </w:rPr>
              <w:t>110,06%</w:t>
            </w:r>
          </w:p>
        </w:tc>
      </w:tr>
      <w:tr w:rsidR="007374B6" w14:paraId="5288A4CA" w14:textId="77777777">
        <w:trPr>
          <w:trHeight w:val="285"/>
        </w:trPr>
        <w:tc>
          <w:tcPr>
            <w:tcW w:w="5687" w:type="dxa"/>
          </w:tcPr>
          <w:p w14:paraId="6F6CE01F"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7" w:type="dxa"/>
          </w:tcPr>
          <w:p w14:paraId="3EDF059D" w14:textId="77777777" w:rsidR="007374B6" w:rsidRDefault="00000000">
            <w:pPr>
              <w:pStyle w:val="TableParagraph"/>
              <w:ind w:right="241"/>
              <w:jc w:val="right"/>
              <w:rPr>
                <w:b/>
                <w:sz w:val="18"/>
              </w:rPr>
            </w:pPr>
            <w:r>
              <w:rPr>
                <w:b/>
                <w:spacing w:val="-2"/>
                <w:sz w:val="18"/>
              </w:rPr>
              <w:t>601.456,00</w:t>
            </w:r>
          </w:p>
        </w:tc>
        <w:tc>
          <w:tcPr>
            <w:tcW w:w="1337" w:type="dxa"/>
          </w:tcPr>
          <w:p w14:paraId="0CE737B9" w14:textId="77777777" w:rsidR="007374B6" w:rsidRDefault="00000000">
            <w:pPr>
              <w:pStyle w:val="TableParagraph"/>
              <w:ind w:right="228"/>
              <w:jc w:val="right"/>
              <w:rPr>
                <w:b/>
                <w:sz w:val="18"/>
              </w:rPr>
            </w:pPr>
            <w:r>
              <w:rPr>
                <w:b/>
                <w:spacing w:val="-2"/>
                <w:sz w:val="18"/>
              </w:rPr>
              <w:t>41.449,00</w:t>
            </w:r>
          </w:p>
        </w:tc>
        <w:tc>
          <w:tcPr>
            <w:tcW w:w="1175" w:type="dxa"/>
          </w:tcPr>
          <w:p w14:paraId="1D5165F6" w14:textId="77777777" w:rsidR="007374B6" w:rsidRDefault="00000000">
            <w:pPr>
              <w:pStyle w:val="TableParagraph"/>
              <w:ind w:right="38"/>
              <w:jc w:val="right"/>
              <w:rPr>
                <w:b/>
                <w:sz w:val="18"/>
              </w:rPr>
            </w:pPr>
            <w:r>
              <w:rPr>
                <w:b/>
                <w:spacing w:val="-2"/>
                <w:sz w:val="18"/>
              </w:rPr>
              <w:t>642.905,00</w:t>
            </w:r>
          </w:p>
        </w:tc>
        <w:tc>
          <w:tcPr>
            <w:tcW w:w="803" w:type="dxa"/>
          </w:tcPr>
          <w:p w14:paraId="56C15938" w14:textId="77777777" w:rsidR="007374B6" w:rsidRDefault="00000000">
            <w:pPr>
              <w:pStyle w:val="TableParagraph"/>
              <w:ind w:left="25" w:right="27"/>
              <w:jc w:val="center"/>
              <w:rPr>
                <w:b/>
                <w:sz w:val="18"/>
              </w:rPr>
            </w:pPr>
            <w:r>
              <w:rPr>
                <w:b/>
                <w:spacing w:val="-2"/>
                <w:sz w:val="18"/>
              </w:rPr>
              <w:t>106,89%</w:t>
            </w:r>
          </w:p>
        </w:tc>
      </w:tr>
      <w:tr w:rsidR="007374B6" w14:paraId="087D662D" w14:textId="77777777">
        <w:trPr>
          <w:trHeight w:val="285"/>
        </w:trPr>
        <w:tc>
          <w:tcPr>
            <w:tcW w:w="5687" w:type="dxa"/>
          </w:tcPr>
          <w:p w14:paraId="5F26C55A"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7" w:type="dxa"/>
          </w:tcPr>
          <w:p w14:paraId="6D6E0414" w14:textId="77777777" w:rsidR="007374B6" w:rsidRDefault="00000000">
            <w:pPr>
              <w:pStyle w:val="TableParagraph"/>
              <w:ind w:right="241"/>
              <w:jc w:val="right"/>
              <w:rPr>
                <w:b/>
                <w:sz w:val="18"/>
              </w:rPr>
            </w:pPr>
            <w:r>
              <w:rPr>
                <w:b/>
                <w:spacing w:val="-2"/>
                <w:sz w:val="18"/>
              </w:rPr>
              <w:t>47.801,00</w:t>
            </w:r>
          </w:p>
        </w:tc>
        <w:tc>
          <w:tcPr>
            <w:tcW w:w="1337" w:type="dxa"/>
          </w:tcPr>
          <w:p w14:paraId="309F732B" w14:textId="77777777" w:rsidR="007374B6" w:rsidRDefault="00000000">
            <w:pPr>
              <w:pStyle w:val="TableParagraph"/>
              <w:ind w:right="228"/>
              <w:jc w:val="right"/>
              <w:rPr>
                <w:b/>
                <w:sz w:val="18"/>
              </w:rPr>
            </w:pPr>
            <w:r>
              <w:rPr>
                <w:b/>
                <w:spacing w:val="-2"/>
                <w:sz w:val="18"/>
              </w:rPr>
              <w:t>14.419,00</w:t>
            </w:r>
          </w:p>
        </w:tc>
        <w:tc>
          <w:tcPr>
            <w:tcW w:w="1175" w:type="dxa"/>
          </w:tcPr>
          <w:p w14:paraId="701214DB" w14:textId="77777777" w:rsidR="007374B6" w:rsidRDefault="00000000">
            <w:pPr>
              <w:pStyle w:val="TableParagraph"/>
              <w:ind w:right="38"/>
              <w:jc w:val="right"/>
              <w:rPr>
                <w:b/>
                <w:sz w:val="18"/>
              </w:rPr>
            </w:pPr>
            <w:r>
              <w:rPr>
                <w:b/>
                <w:spacing w:val="-2"/>
                <w:sz w:val="18"/>
              </w:rPr>
              <w:t>62.220,00</w:t>
            </w:r>
          </w:p>
        </w:tc>
        <w:tc>
          <w:tcPr>
            <w:tcW w:w="803" w:type="dxa"/>
          </w:tcPr>
          <w:p w14:paraId="00B70668" w14:textId="77777777" w:rsidR="007374B6" w:rsidRDefault="00000000">
            <w:pPr>
              <w:pStyle w:val="TableParagraph"/>
              <w:ind w:left="25" w:right="27"/>
              <w:jc w:val="center"/>
              <w:rPr>
                <w:b/>
                <w:sz w:val="18"/>
              </w:rPr>
            </w:pPr>
            <w:r>
              <w:rPr>
                <w:b/>
                <w:spacing w:val="-2"/>
                <w:sz w:val="18"/>
              </w:rPr>
              <w:t>130,16%</w:t>
            </w:r>
          </w:p>
        </w:tc>
      </w:tr>
      <w:tr w:rsidR="007374B6" w14:paraId="1AE255AA" w14:textId="77777777">
        <w:trPr>
          <w:trHeight w:val="277"/>
        </w:trPr>
        <w:tc>
          <w:tcPr>
            <w:tcW w:w="5687" w:type="dxa"/>
          </w:tcPr>
          <w:p w14:paraId="4DC58E23"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7" w:type="dxa"/>
          </w:tcPr>
          <w:p w14:paraId="2EEAA620" w14:textId="77777777" w:rsidR="007374B6" w:rsidRDefault="00000000">
            <w:pPr>
              <w:pStyle w:val="TableParagraph"/>
              <w:ind w:right="241"/>
              <w:jc w:val="right"/>
              <w:rPr>
                <w:b/>
                <w:sz w:val="18"/>
              </w:rPr>
            </w:pPr>
            <w:r>
              <w:rPr>
                <w:b/>
                <w:spacing w:val="-2"/>
                <w:sz w:val="18"/>
              </w:rPr>
              <w:t>38.055,00</w:t>
            </w:r>
          </w:p>
        </w:tc>
        <w:tc>
          <w:tcPr>
            <w:tcW w:w="1337" w:type="dxa"/>
          </w:tcPr>
          <w:p w14:paraId="7AF3EDD7" w14:textId="77777777" w:rsidR="007374B6" w:rsidRDefault="00000000">
            <w:pPr>
              <w:pStyle w:val="TableParagraph"/>
              <w:ind w:right="228"/>
              <w:jc w:val="right"/>
              <w:rPr>
                <w:b/>
                <w:sz w:val="18"/>
              </w:rPr>
            </w:pPr>
            <w:r>
              <w:rPr>
                <w:b/>
                <w:spacing w:val="-2"/>
                <w:sz w:val="18"/>
              </w:rPr>
              <w:t>36.830,00</w:t>
            </w:r>
          </w:p>
        </w:tc>
        <w:tc>
          <w:tcPr>
            <w:tcW w:w="1175" w:type="dxa"/>
          </w:tcPr>
          <w:p w14:paraId="7AF85799" w14:textId="77777777" w:rsidR="007374B6" w:rsidRDefault="00000000">
            <w:pPr>
              <w:pStyle w:val="TableParagraph"/>
              <w:ind w:right="38"/>
              <w:jc w:val="right"/>
              <w:rPr>
                <w:b/>
                <w:sz w:val="18"/>
              </w:rPr>
            </w:pPr>
            <w:r>
              <w:rPr>
                <w:b/>
                <w:spacing w:val="-2"/>
                <w:sz w:val="18"/>
              </w:rPr>
              <w:t>74.885,00</w:t>
            </w:r>
          </w:p>
        </w:tc>
        <w:tc>
          <w:tcPr>
            <w:tcW w:w="803" w:type="dxa"/>
          </w:tcPr>
          <w:p w14:paraId="24458A96" w14:textId="77777777" w:rsidR="007374B6" w:rsidRDefault="00000000">
            <w:pPr>
              <w:pStyle w:val="TableParagraph"/>
              <w:ind w:left="25" w:right="27"/>
              <w:jc w:val="center"/>
              <w:rPr>
                <w:b/>
                <w:sz w:val="18"/>
              </w:rPr>
            </w:pPr>
            <w:r>
              <w:rPr>
                <w:b/>
                <w:spacing w:val="-2"/>
                <w:sz w:val="18"/>
              </w:rPr>
              <w:t>196,78%</w:t>
            </w:r>
          </w:p>
        </w:tc>
      </w:tr>
      <w:tr w:rsidR="007374B6" w14:paraId="6633B367" w14:textId="77777777">
        <w:trPr>
          <w:trHeight w:val="277"/>
        </w:trPr>
        <w:tc>
          <w:tcPr>
            <w:tcW w:w="5687" w:type="dxa"/>
          </w:tcPr>
          <w:p w14:paraId="77FD24EF" w14:textId="77777777" w:rsidR="007374B6" w:rsidRDefault="00000000">
            <w:pPr>
              <w:pStyle w:val="TableParagraph"/>
              <w:spacing w:before="28"/>
              <w:ind w:left="395"/>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537" w:type="dxa"/>
          </w:tcPr>
          <w:p w14:paraId="457EDE48" w14:textId="77777777" w:rsidR="007374B6" w:rsidRDefault="00000000">
            <w:pPr>
              <w:pStyle w:val="TableParagraph"/>
              <w:spacing w:before="28"/>
              <w:ind w:right="241"/>
              <w:jc w:val="right"/>
              <w:rPr>
                <w:b/>
                <w:sz w:val="18"/>
              </w:rPr>
            </w:pPr>
            <w:r>
              <w:rPr>
                <w:b/>
                <w:spacing w:val="-2"/>
                <w:sz w:val="18"/>
              </w:rPr>
              <w:t>515.600,00</w:t>
            </w:r>
          </w:p>
        </w:tc>
        <w:tc>
          <w:tcPr>
            <w:tcW w:w="1337" w:type="dxa"/>
          </w:tcPr>
          <w:p w14:paraId="2F225AEE" w14:textId="77777777" w:rsidR="007374B6" w:rsidRDefault="00000000">
            <w:pPr>
              <w:pStyle w:val="TableParagraph"/>
              <w:spacing w:before="28"/>
              <w:ind w:right="228"/>
              <w:jc w:val="right"/>
              <w:rPr>
                <w:b/>
                <w:sz w:val="18"/>
              </w:rPr>
            </w:pPr>
            <w:r>
              <w:rPr>
                <w:b/>
                <w:sz w:val="18"/>
              </w:rPr>
              <w:t>-</w:t>
            </w:r>
            <w:r>
              <w:rPr>
                <w:b/>
                <w:spacing w:val="-2"/>
                <w:sz w:val="18"/>
              </w:rPr>
              <w:t>9.800,00</w:t>
            </w:r>
          </w:p>
        </w:tc>
        <w:tc>
          <w:tcPr>
            <w:tcW w:w="1175" w:type="dxa"/>
          </w:tcPr>
          <w:p w14:paraId="54073014" w14:textId="77777777" w:rsidR="007374B6" w:rsidRDefault="00000000">
            <w:pPr>
              <w:pStyle w:val="TableParagraph"/>
              <w:spacing w:before="28"/>
              <w:ind w:right="38"/>
              <w:jc w:val="right"/>
              <w:rPr>
                <w:b/>
                <w:sz w:val="18"/>
              </w:rPr>
            </w:pPr>
            <w:r>
              <w:rPr>
                <w:b/>
                <w:spacing w:val="-2"/>
                <w:sz w:val="18"/>
              </w:rPr>
              <w:t>505.800,00</w:t>
            </w:r>
          </w:p>
        </w:tc>
        <w:tc>
          <w:tcPr>
            <w:tcW w:w="803" w:type="dxa"/>
          </w:tcPr>
          <w:p w14:paraId="32CC6461" w14:textId="77777777" w:rsidR="007374B6" w:rsidRDefault="00000000">
            <w:pPr>
              <w:pStyle w:val="TableParagraph"/>
              <w:spacing w:before="28"/>
              <w:ind w:left="103" w:right="8"/>
              <w:jc w:val="center"/>
              <w:rPr>
                <w:b/>
                <w:sz w:val="18"/>
              </w:rPr>
            </w:pPr>
            <w:r>
              <w:rPr>
                <w:b/>
                <w:spacing w:val="-2"/>
                <w:sz w:val="18"/>
              </w:rPr>
              <w:t>98,10%</w:t>
            </w:r>
          </w:p>
        </w:tc>
      </w:tr>
      <w:tr w:rsidR="007374B6" w14:paraId="2A112160" w14:textId="77777777">
        <w:trPr>
          <w:trHeight w:val="285"/>
        </w:trPr>
        <w:tc>
          <w:tcPr>
            <w:tcW w:w="5687" w:type="dxa"/>
          </w:tcPr>
          <w:p w14:paraId="68767246"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7" w:type="dxa"/>
          </w:tcPr>
          <w:p w14:paraId="230ACAF0" w14:textId="77777777" w:rsidR="007374B6" w:rsidRDefault="00000000">
            <w:pPr>
              <w:pStyle w:val="TableParagraph"/>
              <w:ind w:right="241"/>
              <w:jc w:val="right"/>
              <w:rPr>
                <w:b/>
                <w:sz w:val="18"/>
              </w:rPr>
            </w:pPr>
            <w:r>
              <w:rPr>
                <w:b/>
                <w:spacing w:val="-2"/>
                <w:sz w:val="18"/>
              </w:rPr>
              <w:t>215.293,00</w:t>
            </w:r>
          </w:p>
        </w:tc>
        <w:tc>
          <w:tcPr>
            <w:tcW w:w="1337" w:type="dxa"/>
          </w:tcPr>
          <w:p w14:paraId="7018150D" w14:textId="77777777" w:rsidR="007374B6" w:rsidRDefault="00000000">
            <w:pPr>
              <w:pStyle w:val="TableParagraph"/>
              <w:ind w:right="228"/>
              <w:jc w:val="right"/>
              <w:rPr>
                <w:b/>
                <w:sz w:val="18"/>
              </w:rPr>
            </w:pPr>
            <w:r>
              <w:rPr>
                <w:b/>
                <w:spacing w:val="-2"/>
                <w:sz w:val="18"/>
              </w:rPr>
              <w:t>40.727,00</w:t>
            </w:r>
          </w:p>
        </w:tc>
        <w:tc>
          <w:tcPr>
            <w:tcW w:w="1175" w:type="dxa"/>
          </w:tcPr>
          <w:p w14:paraId="66EC98F1" w14:textId="77777777" w:rsidR="007374B6" w:rsidRDefault="00000000">
            <w:pPr>
              <w:pStyle w:val="TableParagraph"/>
              <w:ind w:right="38"/>
              <w:jc w:val="right"/>
              <w:rPr>
                <w:b/>
                <w:sz w:val="18"/>
              </w:rPr>
            </w:pPr>
            <w:r>
              <w:rPr>
                <w:b/>
                <w:spacing w:val="-2"/>
                <w:sz w:val="18"/>
              </w:rPr>
              <w:t>256.020,00</w:t>
            </w:r>
          </w:p>
        </w:tc>
        <w:tc>
          <w:tcPr>
            <w:tcW w:w="803" w:type="dxa"/>
          </w:tcPr>
          <w:p w14:paraId="1DB45442" w14:textId="77777777" w:rsidR="007374B6" w:rsidRDefault="00000000">
            <w:pPr>
              <w:pStyle w:val="TableParagraph"/>
              <w:ind w:left="25" w:right="27"/>
              <w:jc w:val="center"/>
              <w:rPr>
                <w:b/>
                <w:sz w:val="18"/>
              </w:rPr>
            </w:pPr>
            <w:r>
              <w:rPr>
                <w:b/>
                <w:spacing w:val="-2"/>
                <w:sz w:val="18"/>
              </w:rPr>
              <w:t>118,92%</w:t>
            </w:r>
          </w:p>
        </w:tc>
      </w:tr>
      <w:tr w:rsidR="007374B6" w14:paraId="5C7842D9" w14:textId="77777777">
        <w:trPr>
          <w:trHeight w:val="285"/>
        </w:trPr>
        <w:tc>
          <w:tcPr>
            <w:tcW w:w="5687" w:type="dxa"/>
          </w:tcPr>
          <w:p w14:paraId="6E3A1898" w14:textId="77777777" w:rsidR="007374B6" w:rsidRDefault="00000000">
            <w:pPr>
              <w:pStyle w:val="TableParagraph"/>
              <w:ind w:right="389"/>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7" w:type="dxa"/>
          </w:tcPr>
          <w:p w14:paraId="45CE6C50" w14:textId="77777777" w:rsidR="007374B6" w:rsidRDefault="00000000">
            <w:pPr>
              <w:pStyle w:val="TableParagraph"/>
              <w:ind w:right="241"/>
              <w:jc w:val="right"/>
              <w:rPr>
                <w:b/>
                <w:sz w:val="18"/>
              </w:rPr>
            </w:pPr>
            <w:r>
              <w:rPr>
                <w:b/>
                <w:spacing w:val="-2"/>
                <w:sz w:val="18"/>
              </w:rPr>
              <w:t>215.293,00</w:t>
            </w:r>
          </w:p>
        </w:tc>
        <w:tc>
          <w:tcPr>
            <w:tcW w:w="1337" w:type="dxa"/>
          </w:tcPr>
          <w:p w14:paraId="1B1E24E3" w14:textId="77777777" w:rsidR="007374B6" w:rsidRDefault="00000000">
            <w:pPr>
              <w:pStyle w:val="TableParagraph"/>
              <w:ind w:right="228"/>
              <w:jc w:val="right"/>
              <w:rPr>
                <w:b/>
                <w:sz w:val="18"/>
              </w:rPr>
            </w:pPr>
            <w:r>
              <w:rPr>
                <w:b/>
                <w:spacing w:val="-2"/>
                <w:sz w:val="18"/>
              </w:rPr>
              <w:t>40.727,00</w:t>
            </w:r>
          </w:p>
        </w:tc>
        <w:tc>
          <w:tcPr>
            <w:tcW w:w="1175" w:type="dxa"/>
          </w:tcPr>
          <w:p w14:paraId="6E79DA8D" w14:textId="77777777" w:rsidR="007374B6" w:rsidRDefault="00000000">
            <w:pPr>
              <w:pStyle w:val="TableParagraph"/>
              <w:ind w:right="38"/>
              <w:jc w:val="right"/>
              <w:rPr>
                <w:b/>
                <w:sz w:val="18"/>
              </w:rPr>
            </w:pPr>
            <w:r>
              <w:rPr>
                <w:b/>
                <w:spacing w:val="-2"/>
                <w:sz w:val="18"/>
              </w:rPr>
              <w:t>256.020,00</w:t>
            </w:r>
          </w:p>
        </w:tc>
        <w:tc>
          <w:tcPr>
            <w:tcW w:w="803" w:type="dxa"/>
          </w:tcPr>
          <w:p w14:paraId="53C23501" w14:textId="77777777" w:rsidR="007374B6" w:rsidRDefault="00000000">
            <w:pPr>
              <w:pStyle w:val="TableParagraph"/>
              <w:ind w:left="25" w:right="27"/>
              <w:jc w:val="center"/>
              <w:rPr>
                <w:b/>
                <w:sz w:val="18"/>
              </w:rPr>
            </w:pPr>
            <w:r>
              <w:rPr>
                <w:b/>
                <w:spacing w:val="-2"/>
                <w:sz w:val="18"/>
              </w:rPr>
              <w:t>118,92%</w:t>
            </w:r>
          </w:p>
        </w:tc>
      </w:tr>
      <w:tr w:rsidR="007374B6" w14:paraId="4C5829B9" w14:textId="77777777">
        <w:trPr>
          <w:trHeight w:val="285"/>
        </w:trPr>
        <w:tc>
          <w:tcPr>
            <w:tcW w:w="5687" w:type="dxa"/>
          </w:tcPr>
          <w:p w14:paraId="0CA976B9" w14:textId="77777777" w:rsidR="007374B6" w:rsidRDefault="00000000">
            <w:pPr>
              <w:pStyle w:val="TableParagraph"/>
              <w:ind w:left="23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537" w:type="dxa"/>
          </w:tcPr>
          <w:p w14:paraId="5C3C3C4C" w14:textId="77777777" w:rsidR="007374B6" w:rsidRDefault="00000000">
            <w:pPr>
              <w:pStyle w:val="TableParagraph"/>
              <w:ind w:right="241"/>
              <w:jc w:val="right"/>
              <w:rPr>
                <w:b/>
                <w:sz w:val="18"/>
              </w:rPr>
            </w:pPr>
            <w:r>
              <w:rPr>
                <w:b/>
                <w:spacing w:val="-2"/>
                <w:sz w:val="18"/>
              </w:rPr>
              <w:t>816.749,00</w:t>
            </w:r>
          </w:p>
        </w:tc>
        <w:tc>
          <w:tcPr>
            <w:tcW w:w="1337" w:type="dxa"/>
          </w:tcPr>
          <w:p w14:paraId="0DE20614" w14:textId="77777777" w:rsidR="007374B6" w:rsidRDefault="00000000">
            <w:pPr>
              <w:pStyle w:val="TableParagraph"/>
              <w:ind w:right="228"/>
              <w:jc w:val="right"/>
              <w:rPr>
                <w:b/>
                <w:sz w:val="18"/>
              </w:rPr>
            </w:pPr>
            <w:r>
              <w:rPr>
                <w:b/>
                <w:spacing w:val="-2"/>
                <w:sz w:val="18"/>
              </w:rPr>
              <w:t>82.176,00</w:t>
            </w:r>
          </w:p>
        </w:tc>
        <w:tc>
          <w:tcPr>
            <w:tcW w:w="1175" w:type="dxa"/>
          </w:tcPr>
          <w:p w14:paraId="330FF845" w14:textId="77777777" w:rsidR="007374B6" w:rsidRDefault="00000000">
            <w:pPr>
              <w:pStyle w:val="TableParagraph"/>
              <w:ind w:right="38"/>
              <w:jc w:val="right"/>
              <w:rPr>
                <w:b/>
                <w:sz w:val="18"/>
              </w:rPr>
            </w:pPr>
            <w:r>
              <w:rPr>
                <w:b/>
                <w:spacing w:val="-2"/>
                <w:sz w:val="18"/>
              </w:rPr>
              <w:t>898.925,00</w:t>
            </w:r>
          </w:p>
        </w:tc>
        <w:tc>
          <w:tcPr>
            <w:tcW w:w="803" w:type="dxa"/>
          </w:tcPr>
          <w:p w14:paraId="06B44217" w14:textId="77777777" w:rsidR="007374B6" w:rsidRDefault="00000000">
            <w:pPr>
              <w:pStyle w:val="TableParagraph"/>
              <w:ind w:left="25" w:right="27"/>
              <w:jc w:val="center"/>
              <w:rPr>
                <w:b/>
                <w:sz w:val="18"/>
              </w:rPr>
            </w:pPr>
            <w:r>
              <w:rPr>
                <w:b/>
                <w:spacing w:val="-2"/>
                <w:sz w:val="18"/>
              </w:rPr>
              <w:t>110,06%</w:t>
            </w:r>
          </w:p>
        </w:tc>
      </w:tr>
      <w:tr w:rsidR="007374B6" w14:paraId="79F398A2" w14:textId="77777777">
        <w:trPr>
          <w:trHeight w:val="285"/>
        </w:trPr>
        <w:tc>
          <w:tcPr>
            <w:tcW w:w="5687" w:type="dxa"/>
          </w:tcPr>
          <w:p w14:paraId="6D456EFA"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7" w:type="dxa"/>
          </w:tcPr>
          <w:p w14:paraId="1BBF65AF" w14:textId="77777777" w:rsidR="007374B6" w:rsidRDefault="00000000">
            <w:pPr>
              <w:pStyle w:val="TableParagraph"/>
              <w:ind w:right="241"/>
              <w:jc w:val="right"/>
              <w:rPr>
                <w:b/>
                <w:sz w:val="18"/>
              </w:rPr>
            </w:pPr>
            <w:r>
              <w:rPr>
                <w:b/>
                <w:spacing w:val="-2"/>
                <w:sz w:val="18"/>
              </w:rPr>
              <w:t>601.456,00</w:t>
            </w:r>
          </w:p>
        </w:tc>
        <w:tc>
          <w:tcPr>
            <w:tcW w:w="1337" w:type="dxa"/>
          </w:tcPr>
          <w:p w14:paraId="18AC9D9A" w14:textId="77777777" w:rsidR="007374B6" w:rsidRDefault="00000000">
            <w:pPr>
              <w:pStyle w:val="TableParagraph"/>
              <w:ind w:right="228"/>
              <w:jc w:val="right"/>
              <w:rPr>
                <w:b/>
                <w:sz w:val="18"/>
              </w:rPr>
            </w:pPr>
            <w:r>
              <w:rPr>
                <w:b/>
                <w:spacing w:val="-2"/>
                <w:sz w:val="18"/>
              </w:rPr>
              <w:t>41.449,00</w:t>
            </w:r>
          </w:p>
        </w:tc>
        <w:tc>
          <w:tcPr>
            <w:tcW w:w="1175" w:type="dxa"/>
          </w:tcPr>
          <w:p w14:paraId="3126EB2C" w14:textId="77777777" w:rsidR="007374B6" w:rsidRDefault="00000000">
            <w:pPr>
              <w:pStyle w:val="TableParagraph"/>
              <w:ind w:right="38"/>
              <w:jc w:val="right"/>
              <w:rPr>
                <w:b/>
                <w:sz w:val="18"/>
              </w:rPr>
            </w:pPr>
            <w:r>
              <w:rPr>
                <w:b/>
                <w:spacing w:val="-2"/>
                <w:sz w:val="18"/>
              </w:rPr>
              <w:t>642.905,00</w:t>
            </w:r>
          </w:p>
        </w:tc>
        <w:tc>
          <w:tcPr>
            <w:tcW w:w="803" w:type="dxa"/>
          </w:tcPr>
          <w:p w14:paraId="3D18C2BD" w14:textId="77777777" w:rsidR="007374B6" w:rsidRDefault="00000000">
            <w:pPr>
              <w:pStyle w:val="TableParagraph"/>
              <w:ind w:left="25" w:right="27"/>
              <w:jc w:val="center"/>
              <w:rPr>
                <w:b/>
                <w:sz w:val="18"/>
              </w:rPr>
            </w:pPr>
            <w:r>
              <w:rPr>
                <w:b/>
                <w:spacing w:val="-2"/>
                <w:sz w:val="18"/>
              </w:rPr>
              <w:t>106,89%</w:t>
            </w:r>
          </w:p>
        </w:tc>
      </w:tr>
      <w:tr w:rsidR="007374B6" w14:paraId="22C5D192" w14:textId="77777777">
        <w:trPr>
          <w:trHeight w:val="285"/>
        </w:trPr>
        <w:tc>
          <w:tcPr>
            <w:tcW w:w="5687" w:type="dxa"/>
          </w:tcPr>
          <w:p w14:paraId="1133861A"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7" w:type="dxa"/>
          </w:tcPr>
          <w:p w14:paraId="00AC41AE" w14:textId="77777777" w:rsidR="007374B6" w:rsidRDefault="00000000">
            <w:pPr>
              <w:pStyle w:val="TableParagraph"/>
              <w:ind w:right="241"/>
              <w:jc w:val="right"/>
              <w:rPr>
                <w:b/>
                <w:sz w:val="18"/>
              </w:rPr>
            </w:pPr>
            <w:r>
              <w:rPr>
                <w:b/>
                <w:spacing w:val="-2"/>
                <w:sz w:val="18"/>
              </w:rPr>
              <w:t>47.801,00</w:t>
            </w:r>
          </w:p>
        </w:tc>
        <w:tc>
          <w:tcPr>
            <w:tcW w:w="1337" w:type="dxa"/>
          </w:tcPr>
          <w:p w14:paraId="6B606675" w14:textId="77777777" w:rsidR="007374B6" w:rsidRDefault="00000000">
            <w:pPr>
              <w:pStyle w:val="TableParagraph"/>
              <w:ind w:right="228"/>
              <w:jc w:val="right"/>
              <w:rPr>
                <w:b/>
                <w:sz w:val="18"/>
              </w:rPr>
            </w:pPr>
            <w:r>
              <w:rPr>
                <w:b/>
                <w:spacing w:val="-2"/>
                <w:sz w:val="18"/>
              </w:rPr>
              <w:t>14.419,00</w:t>
            </w:r>
          </w:p>
        </w:tc>
        <w:tc>
          <w:tcPr>
            <w:tcW w:w="1175" w:type="dxa"/>
          </w:tcPr>
          <w:p w14:paraId="6C4783D3" w14:textId="77777777" w:rsidR="007374B6" w:rsidRDefault="00000000">
            <w:pPr>
              <w:pStyle w:val="TableParagraph"/>
              <w:ind w:right="38"/>
              <w:jc w:val="right"/>
              <w:rPr>
                <w:b/>
                <w:sz w:val="18"/>
              </w:rPr>
            </w:pPr>
            <w:r>
              <w:rPr>
                <w:b/>
                <w:spacing w:val="-2"/>
                <w:sz w:val="18"/>
              </w:rPr>
              <w:t>62.220,00</w:t>
            </w:r>
          </w:p>
        </w:tc>
        <w:tc>
          <w:tcPr>
            <w:tcW w:w="803" w:type="dxa"/>
          </w:tcPr>
          <w:p w14:paraId="0E991BA2" w14:textId="77777777" w:rsidR="007374B6" w:rsidRDefault="00000000">
            <w:pPr>
              <w:pStyle w:val="TableParagraph"/>
              <w:ind w:left="25" w:right="27"/>
              <w:jc w:val="center"/>
              <w:rPr>
                <w:b/>
                <w:sz w:val="18"/>
              </w:rPr>
            </w:pPr>
            <w:r>
              <w:rPr>
                <w:b/>
                <w:spacing w:val="-2"/>
                <w:sz w:val="18"/>
              </w:rPr>
              <w:t>130,16%</w:t>
            </w:r>
          </w:p>
        </w:tc>
      </w:tr>
      <w:tr w:rsidR="007374B6" w14:paraId="30468271" w14:textId="77777777">
        <w:trPr>
          <w:trHeight w:val="285"/>
        </w:trPr>
        <w:tc>
          <w:tcPr>
            <w:tcW w:w="5687" w:type="dxa"/>
          </w:tcPr>
          <w:p w14:paraId="1A059EF7"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7" w:type="dxa"/>
          </w:tcPr>
          <w:p w14:paraId="64B023CC" w14:textId="77777777" w:rsidR="007374B6" w:rsidRDefault="00000000">
            <w:pPr>
              <w:pStyle w:val="TableParagraph"/>
              <w:ind w:right="241"/>
              <w:jc w:val="right"/>
              <w:rPr>
                <w:b/>
                <w:sz w:val="18"/>
              </w:rPr>
            </w:pPr>
            <w:r>
              <w:rPr>
                <w:b/>
                <w:spacing w:val="-2"/>
                <w:sz w:val="18"/>
              </w:rPr>
              <w:t>38.055,00</w:t>
            </w:r>
          </w:p>
        </w:tc>
        <w:tc>
          <w:tcPr>
            <w:tcW w:w="1337" w:type="dxa"/>
          </w:tcPr>
          <w:p w14:paraId="545A408B" w14:textId="77777777" w:rsidR="007374B6" w:rsidRDefault="00000000">
            <w:pPr>
              <w:pStyle w:val="TableParagraph"/>
              <w:ind w:right="228"/>
              <w:jc w:val="right"/>
              <w:rPr>
                <w:b/>
                <w:sz w:val="18"/>
              </w:rPr>
            </w:pPr>
            <w:r>
              <w:rPr>
                <w:b/>
                <w:spacing w:val="-2"/>
                <w:sz w:val="18"/>
              </w:rPr>
              <w:t>36.830,00</w:t>
            </w:r>
          </w:p>
        </w:tc>
        <w:tc>
          <w:tcPr>
            <w:tcW w:w="1175" w:type="dxa"/>
          </w:tcPr>
          <w:p w14:paraId="256B02DE" w14:textId="77777777" w:rsidR="007374B6" w:rsidRDefault="00000000">
            <w:pPr>
              <w:pStyle w:val="TableParagraph"/>
              <w:ind w:right="38"/>
              <w:jc w:val="right"/>
              <w:rPr>
                <w:b/>
                <w:sz w:val="18"/>
              </w:rPr>
            </w:pPr>
            <w:r>
              <w:rPr>
                <w:b/>
                <w:spacing w:val="-2"/>
                <w:sz w:val="18"/>
              </w:rPr>
              <w:t>74.885,00</w:t>
            </w:r>
          </w:p>
        </w:tc>
        <w:tc>
          <w:tcPr>
            <w:tcW w:w="803" w:type="dxa"/>
          </w:tcPr>
          <w:p w14:paraId="1559C77B" w14:textId="77777777" w:rsidR="007374B6" w:rsidRDefault="00000000">
            <w:pPr>
              <w:pStyle w:val="TableParagraph"/>
              <w:ind w:left="25" w:right="27"/>
              <w:jc w:val="center"/>
              <w:rPr>
                <w:b/>
                <w:sz w:val="18"/>
              </w:rPr>
            </w:pPr>
            <w:r>
              <w:rPr>
                <w:b/>
                <w:spacing w:val="-2"/>
                <w:sz w:val="18"/>
              </w:rPr>
              <w:t>196,78%</w:t>
            </w:r>
          </w:p>
        </w:tc>
      </w:tr>
      <w:tr w:rsidR="007374B6" w14:paraId="08B72D1E" w14:textId="77777777">
        <w:trPr>
          <w:trHeight w:val="285"/>
        </w:trPr>
        <w:tc>
          <w:tcPr>
            <w:tcW w:w="5687" w:type="dxa"/>
          </w:tcPr>
          <w:p w14:paraId="1C06EAD7" w14:textId="77777777" w:rsidR="007374B6" w:rsidRDefault="00000000">
            <w:pPr>
              <w:pStyle w:val="TableParagraph"/>
              <w:ind w:left="395"/>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537" w:type="dxa"/>
          </w:tcPr>
          <w:p w14:paraId="506C0003" w14:textId="77777777" w:rsidR="007374B6" w:rsidRDefault="00000000">
            <w:pPr>
              <w:pStyle w:val="TableParagraph"/>
              <w:ind w:right="241"/>
              <w:jc w:val="right"/>
              <w:rPr>
                <w:b/>
                <w:sz w:val="18"/>
              </w:rPr>
            </w:pPr>
            <w:r>
              <w:rPr>
                <w:b/>
                <w:spacing w:val="-2"/>
                <w:sz w:val="18"/>
              </w:rPr>
              <w:t>515.600,00</w:t>
            </w:r>
          </w:p>
        </w:tc>
        <w:tc>
          <w:tcPr>
            <w:tcW w:w="1337" w:type="dxa"/>
          </w:tcPr>
          <w:p w14:paraId="5A495EFC" w14:textId="77777777" w:rsidR="007374B6" w:rsidRDefault="00000000">
            <w:pPr>
              <w:pStyle w:val="TableParagraph"/>
              <w:ind w:right="228"/>
              <w:jc w:val="right"/>
              <w:rPr>
                <w:b/>
                <w:sz w:val="18"/>
              </w:rPr>
            </w:pPr>
            <w:r>
              <w:rPr>
                <w:b/>
                <w:sz w:val="18"/>
              </w:rPr>
              <w:t>-</w:t>
            </w:r>
            <w:r>
              <w:rPr>
                <w:b/>
                <w:spacing w:val="-2"/>
                <w:sz w:val="18"/>
              </w:rPr>
              <w:t>9.800,00</w:t>
            </w:r>
          </w:p>
        </w:tc>
        <w:tc>
          <w:tcPr>
            <w:tcW w:w="1175" w:type="dxa"/>
          </w:tcPr>
          <w:p w14:paraId="4BCDD8F7" w14:textId="77777777" w:rsidR="007374B6" w:rsidRDefault="00000000">
            <w:pPr>
              <w:pStyle w:val="TableParagraph"/>
              <w:ind w:right="38"/>
              <w:jc w:val="right"/>
              <w:rPr>
                <w:b/>
                <w:sz w:val="18"/>
              </w:rPr>
            </w:pPr>
            <w:r>
              <w:rPr>
                <w:b/>
                <w:spacing w:val="-2"/>
                <w:sz w:val="18"/>
              </w:rPr>
              <w:t>505.800,00</w:t>
            </w:r>
          </w:p>
        </w:tc>
        <w:tc>
          <w:tcPr>
            <w:tcW w:w="803" w:type="dxa"/>
          </w:tcPr>
          <w:p w14:paraId="33095964" w14:textId="77777777" w:rsidR="007374B6" w:rsidRDefault="00000000">
            <w:pPr>
              <w:pStyle w:val="TableParagraph"/>
              <w:ind w:left="103" w:right="8"/>
              <w:jc w:val="center"/>
              <w:rPr>
                <w:b/>
                <w:sz w:val="18"/>
              </w:rPr>
            </w:pPr>
            <w:r>
              <w:rPr>
                <w:b/>
                <w:spacing w:val="-2"/>
                <w:sz w:val="18"/>
              </w:rPr>
              <w:t>98,10%</w:t>
            </w:r>
          </w:p>
        </w:tc>
      </w:tr>
      <w:tr w:rsidR="007374B6" w14:paraId="0D8803AB" w14:textId="77777777">
        <w:trPr>
          <w:trHeight w:val="243"/>
        </w:trPr>
        <w:tc>
          <w:tcPr>
            <w:tcW w:w="5687" w:type="dxa"/>
          </w:tcPr>
          <w:p w14:paraId="764A9EED" w14:textId="77777777" w:rsidR="007374B6" w:rsidRDefault="00000000">
            <w:pPr>
              <w:pStyle w:val="TableParagraph"/>
              <w:spacing w:line="187"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7" w:type="dxa"/>
          </w:tcPr>
          <w:p w14:paraId="27BFF1CB" w14:textId="77777777" w:rsidR="007374B6" w:rsidRDefault="00000000">
            <w:pPr>
              <w:pStyle w:val="TableParagraph"/>
              <w:spacing w:line="187" w:lineRule="exact"/>
              <w:ind w:right="241"/>
              <w:jc w:val="right"/>
              <w:rPr>
                <w:b/>
                <w:sz w:val="18"/>
              </w:rPr>
            </w:pPr>
            <w:r>
              <w:rPr>
                <w:b/>
                <w:spacing w:val="-2"/>
                <w:sz w:val="18"/>
              </w:rPr>
              <w:t>215.293,00</w:t>
            </w:r>
          </w:p>
        </w:tc>
        <w:tc>
          <w:tcPr>
            <w:tcW w:w="1337" w:type="dxa"/>
          </w:tcPr>
          <w:p w14:paraId="09ABD0CA" w14:textId="77777777" w:rsidR="007374B6" w:rsidRDefault="00000000">
            <w:pPr>
              <w:pStyle w:val="TableParagraph"/>
              <w:spacing w:line="187" w:lineRule="exact"/>
              <w:ind w:right="228"/>
              <w:jc w:val="right"/>
              <w:rPr>
                <w:b/>
                <w:sz w:val="18"/>
              </w:rPr>
            </w:pPr>
            <w:r>
              <w:rPr>
                <w:b/>
                <w:spacing w:val="-2"/>
                <w:sz w:val="18"/>
              </w:rPr>
              <w:t>40.727,00</w:t>
            </w:r>
          </w:p>
        </w:tc>
        <w:tc>
          <w:tcPr>
            <w:tcW w:w="1175" w:type="dxa"/>
          </w:tcPr>
          <w:p w14:paraId="1F759945" w14:textId="77777777" w:rsidR="007374B6" w:rsidRDefault="00000000">
            <w:pPr>
              <w:pStyle w:val="TableParagraph"/>
              <w:spacing w:line="187" w:lineRule="exact"/>
              <w:ind w:right="38"/>
              <w:jc w:val="right"/>
              <w:rPr>
                <w:b/>
                <w:sz w:val="18"/>
              </w:rPr>
            </w:pPr>
            <w:r>
              <w:rPr>
                <w:b/>
                <w:spacing w:val="-2"/>
                <w:sz w:val="18"/>
              </w:rPr>
              <w:t>256.020,00</w:t>
            </w:r>
          </w:p>
        </w:tc>
        <w:tc>
          <w:tcPr>
            <w:tcW w:w="803" w:type="dxa"/>
          </w:tcPr>
          <w:p w14:paraId="7D85B545" w14:textId="77777777" w:rsidR="007374B6" w:rsidRDefault="00000000">
            <w:pPr>
              <w:pStyle w:val="TableParagraph"/>
              <w:spacing w:line="187" w:lineRule="exact"/>
              <w:ind w:left="25" w:right="27"/>
              <w:jc w:val="center"/>
              <w:rPr>
                <w:b/>
                <w:sz w:val="18"/>
              </w:rPr>
            </w:pPr>
            <w:r>
              <w:rPr>
                <w:b/>
                <w:spacing w:val="-2"/>
                <w:sz w:val="18"/>
              </w:rPr>
              <w:t>118,92%</w:t>
            </w:r>
          </w:p>
        </w:tc>
      </w:tr>
    </w:tbl>
    <w:p w14:paraId="3601644E"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6E71CC1D"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687"/>
        <w:gridCol w:w="1487"/>
        <w:gridCol w:w="1387"/>
        <w:gridCol w:w="1175"/>
        <w:gridCol w:w="803"/>
      </w:tblGrid>
      <w:tr w:rsidR="007374B6" w14:paraId="6AEF3CC8" w14:textId="77777777">
        <w:trPr>
          <w:trHeight w:val="243"/>
        </w:trPr>
        <w:tc>
          <w:tcPr>
            <w:tcW w:w="5687" w:type="dxa"/>
          </w:tcPr>
          <w:p w14:paraId="1EB07530" w14:textId="77777777" w:rsidR="007374B6" w:rsidRDefault="00000000">
            <w:pPr>
              <w:pStyle w:val="TableParagraph"/>
              <w:spacing w:before="0" w:line="201" w:lineRule="exact"/>
              <w:ind w:right="389"/>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728C87A1" w14:textId="77777777" w:rsidR="007374B6" w:rsidRDefault="00000000">
            <w:pPr>
              <w:pStyle w:val="TableParagraph"/>
              <w:spacing w:before="0" w:line="201" w:lineRule="exact"/>
              <w:ind w:right="191"/>
              <w:jc w:val="right"/>
              <w:rPr>
                <w:b/>
                <w:sz w:val="18"/>
              </w:rPr>
            </w:pPr>
            <w:r>
              <w:rPr>
                <w:b/>
                <w:spacing w:val="-2"/>
                <w:sz w:val="18"/>
              </w:rPr>
              <w:t>215.293,00</w:t>
            </w:r>
          </w:p>
        </w:tc>
        <w:tc>
          <w:tcPr>
            <w:tcW w:w="1387" w:type="dxa"/>
          </w:tcPr>
          <w:p w14:paraId="143C197C" w14:textId="77777777" w:rsidR="007374B6" w:rsidRDefault="00000000">
            <w:pPr>
              <w:pStyle w:val="TableParagraph"/>
              <w:spacing w:before="0" w:line="201" w:lineRule="exact"/>
              <w:ind w:right="228"/>
              <w:jc w:val="right"/>
              <w:rPr>
                <w:b/>
                <w:sz w:val="18"/>
              </w:rPr>
            </w:pPr>
            <w:r>
              <w:rPr>
                <w:b/>
                <w:spacing w:val="-2"/>
                <w:sz w:val="18"/>
              </w:rPr>
              <w:t>40.727,00</w:t>
            </w:r>
          </w:p>
        </w:tc>
        <w:tc>
          <w:tcPr>
            <w:tcW w:w="1175" w:type="dxa"/>
          </w:tcPr>
          <w:p w14:paraId="60AA7666" w14:textId="77777777" w:rsidR="007374B6" w:rsidRDefault="00000000">
            <w:pPr>
              <w:pStyle w:val="TableParagraph"/>
              <w:spacing w:before="0" w:line="201" w:lineRule="exact"/>
              <w:ind w:right="38"/>
              <w:jc w:val="right"/>
              <w:rPr>
                <w:b/>
                <w:sz w:val="18"/>
              </w:rPr>
            </w:pPr>
            <w:r>
              <w:rPr>
                <w:b/>
                <w:spacing w:val="-2"/>
                <w:sz w:val="18"/>
              </w:rPr>
              <w:t>256.020,00</w:t>
            </w:r>
          </w:p>
        </w:tc>
        <w:tc>
          <w:tcPr>
            <w:tcW w:w="803" w:type="dxa"/>
          </w:tcPr>
          <w:p w14:paraId="068D046B" w14:textId="77777777" w:rsidR="007374B6" w:rsidRDefault="00000000">
            <w:pPr>
              <w:pStyle w:val="TableParagraph"/>
              <w:spacing w:before="0" w:line="201" w:lineRule="exact"/>
              <w:ind w:left="25" w:right="27"/>
              <w:jc w:val="center"/>
              <w:rPr>
                <w:b/>
                <w:sz w:val="18"/>
              </w:rPr>
            </w:pPr>
            <w:r>
              <w:rPr>
                <w:b/>
                <w:spacing w:val="-2"/>
                <w:sz w:val="18"/>
              </w:rPr>
              <w:t>118,92%</w:t>
            </w:r>
          </w:p>
        </w:tc>
      </w:tr>
      <w:tr w:rsidR="007374B6" w14:paraId="517ABA85" w14:textId="77777777">
        <w:trPr>
          <w:trHeight w:val="277"/>
        </w:trPr>
        <w:tc>
          <w:tcPr>
            <w:tcW w:w="5687" w:type="dxa"/>
          </w:tcPr>
          <w:p w14:paraId="76FBC288" w14:textId="77777777" w:rsidR="007374B6" w:rsidRDefault="00000000">
            <w:pPr>
              <w:pStyle w:val="TableParagraph"/>
              <w:ind w:left="50"/>
              <w:rPr>
                <w:b/>
                <w:sz w:val="18"/>
              </w:rPr>
            </w:pPr>
            <w:r>
              <w:rPr>
                <w:b/>
                <w:color w:val="00009F"/>
                <w:sz w:val="18"/>
              </w:rPr>
              <w:t>T105911</w:t>
            </w:r>
            <w:r>
              <w:rPr>
                <w:b/>
                <w:color w:val="00009F"/>
                <w:spacing w:val="-1"/>
                <w:sz w:val="18"/>
              </w:rPr>
              <w:t xml:space="preserve"> </w:t>
            </w:r>
            <w:r>
              <w:rPr>
                <w:b/>
                <w:color w:val="00009F"/>
                <w:sz w:val="18"/>
              </w:rPr>
              <w:t>Projekt</w:t>
            </w:r>
            <w:r>
              <w:rPr>
                <w:b/>
                <w:color w:val="00009F"/>
                <w:spacing w:val="-1"/>
                <w:sz w:val="18"/>
              </w:rPr>
              <w:t xml:space="preserve"> </w:t>
            </w:r>
            <w:r>
              <w:rPr>
                <w:b/>
                <w:color w:val="00009F"/>
                <w:spacing w:val="-2"/>
                <w:sz w:val="18"/>
              </w:rPr>
              <w:t>FORTIC</w:t>
            </w:r>
          </w:p>
        </w:tc>
        <w:tc>
          <w:tcPr>
            <w:tcW w:w="1487" w:type="dxa"/>
          </w:tcPr>
          <w:p w14:paraId="3362E19B" w14:textId="77777777" w:rsidR="007374B6" w:rsidRDefault="00000000">
            <w:pPr>
              <w:pStyle w:val="TableParagraph"/>
              <w:ind w:right="191"/>
              <w:jc w:val="right"/>
              <w:rPr>
                <w:b/>
                <w:sz w:val="18"/>
              </w:rPr>
            </w:pPr>
            <w:r>
              <w:rPr>
                <w:b/>
                <w:color w:val="00009F"/>
                <w:spacing w:val="-2"/>
                <w:sz w:val="18"/>
              </w:rPr>
              <w:t>157.786,00</w:t>
            </w:r>
          </w:p>
        </w:tc>
        <w:tc>
          <w:tcPr>
            <w:tcW w:w="1387" w:type="dxa"/>
          </w:tcPr>
          <w:p w14:paraId="7375B712" w14:textId="77777777" w:rsidR="007374B6" w:rsidRDefault="00000000">
            <w:pPr>
              <w:pStyle w:val="TableParagraph"/>
              <w:ind w:right="228"/>
              <w:jc w:val="right"/>
              <w:rPr>
                <w:b/>
                <w:sz w:val="18"/>
              </w:rPr>
            </w:pPr>
            <w:r>
              <w:rPr>
                <w:b/>
                <w:color w:val="00009F"/>
                <w:sz w:val="18"/>
              </w:rPr>
              <w:t>-</w:t>
            </w:r>
            <w:r>
              <w:rPr>
                <w:b/>
                <w:color w:val="00009F"/>
                <w:spacing w:val="-2"/>
                <w:sz w:val="18"/>
              </w:rPr>
              <w:t>7.284,00</w:t>
            </w:r>
          </w:p>
        </w:tc>
        <w:tc>
          <w:tcPr>
            <w:tcW w:w="1175" w:type="dxa"/>
          </w:tcPr>
          <w:p w14:paraId="05FD1D7C" w14:textId="77777777" w:rsidR="007374B6" w:rsidRDefault="00000000">
            <w:pPr>
              <w:pStyle w:val="TableParagraph"/>
              <w:ind w:right="38"/>
              <w:jc w:val="right"/>
              <w:rPr>
                <w:b/>
                <w:sz w:val="18"/>
              </w:rPr>
            </w:pPr>
            <w:r>
              <w:rPr>
                <w:b/>
                <w:color w:val="00009F"/>
                <w:spacing w:val="-2"/>
                <w:sz w:val="18"/>
              </w:rPr>
              <w:t>150.502,00</w:t>
            </w:r>
          </w:p>
        </w:tc>
        <w:tc>
          <w:tcPr>
            <w:tcW w:w="803" w:type="dxa"/>
          </w:tcPr>
          <w:p w14:paraId="5A60DFE8" w14:textId="77777777" w:rsidR="007374B6" w:rsidRDefault="00000000">
            <w:pPr>
              <w:pStyle w:val="TableParagraph"/>
              <w:ind w:left="103" w:right="8"/>
              <w:jc w:val="center"/>
              <w:rPr>
                <w:b/>
                <w:sz w:val="18"/>
              </w:rPr>
            </w:pPr>
            <w:r>
              <w:rPr>
                <w:b/>
                <w:color w:val="00009F"/>
                <w:spacing w:val="-2"/>
                <w:sz w:val="18"/>
              </w:rPr>
              <w:t>95,38%</w:t>
            </w:r>
          </w:p>
        </w:tc>
      </w:tr>
      <w:tr w:rsidR="007374B6" w14:paraId="294B68A3" w14:textId="77777777">
        <w:trPr>
          <w:trHeight w:val="277"/>
        </w:trPr>
        <w:tc>
          <w:tcPr>
            <w:tcW w:w="5687" w:type="dxa"/>
          </w:tcPr>
          <w:p w14:paraId="6C526817" w14:textId="77777777" w:rsidR="007374B6" w:rsidRDefault="00000000">
            <w:pPr>
              <w:pStyle w:val="TableParagraph"/>
              <w:spacing w:before="28"/>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87" w:type="dxa"/>
          </w:tcPr>
          <w:p w14:paraId="30702A26" w14:textId="77777777" w:rsidR="007374B6" w:rsidRDefault="00000000">
            <w:pPr>
              <w:pStyle w:val="TableParagraph"/>
              <w:spacing w:before="28"/>
              <w:ind w:right="191"/>
              <w:jc w:val="right"/>
              <w:rPr>
                <w:b/>
                <w:sz w:val="18"/>
              </w:rPr>
            </w:pPr>
            <w:r>
              <w:rPr>
                <w:b/>
                <w:spacing w:val="-2"/>
                <w:sz w:val="18"/>
              </w:rPr>
              <w:t>15.762,00</w:t>
            </w:r>
          </w:p>
        </w:tc>
        <w:tc>
          <w:tcPr>
            <w:tcW w:w="1387" w:type="dxa"/>
          </w:tcPr>
          <w:p w14:paraId="5A0DCDF1" w14:textId="77777777" w:rsidR="007374B6" w:rsidRDefault="00000000">
            <w:pPr>
              <w:pStyle w:val="TableParagraph"/>
              <w:spacing w:before="28"/>
              <w:ind w:right="228"/>
              <w:jc w:val="right"/>
              <w:rPr>
                <w:b/>
                <w:sz w:val="18"/>
              </w:rPr>
            </w:pPr>
            <w:r>
              <w:rPr>
                <w:b/>
                <w:sz w:val="18"/>
              </w:rPr>
              <w:t>-</w:t>
            </w:r>
            <w:r>
              <w:rPr>
                <w:b/>
                <w:spacing w:val="-2"/>
                <w:sz w:val="18"/>
              </w:rPr>
              <w:t>710,00</w:t>
            </w:r>
          </w:p>
        </w:tc>
        <w:tc>
          <w:tcPr>
            <w:tcW w:w="1175" w:type="dxa"/>
          </w:tcPr>
          <w:p w14:paraId="5EA28418" w14:textId="77777777" w:rsidR="007374B6" w:rsidRDefault="00000000">
            <w:pPr>
              <w:pStyle w:val="TableParagraph"/>
              <w:spacing w:before="28"/>
              <w:ind w:right="38"/>
              <w:jc w:val="right"/>
              <w:rPr>
                <w:b/>
                <w:sz w:val="18"/>
              </w:rPr>
            </w:pPr>
            <w:r>
              <w:rPr>
                <w:b/>
                <w:spacing w:val="-2"/>
                <w:sz w:val="18"/>
              </w:rPr>
              <w:t>15.052,00</w:t>
            </w:r>
          </w:p>
        </w:tc>
        <w:tc>
          <w:tcPr>
            <w:tcW w:w="803" w:type="dxa"/>
          </w:tcPr>
          <w:p w14:paraId="1BB27BFD" w14:textId="77777777" w:rsidR="007374B6" w:rsidRDefault="00000000">
            <w:pPr>
              <w:pStyle w:val="TableParagraph"/>
              <w:spacing w:before="28"/>
              <w:ind w:left="103" w:right="8"/>
              <w:jc w:val="center"/>
              <w:rPr>
                <w:b/>
                <w:sz w:val="18"/>
              </w:rPr>
            </w:pPr>
            <w:r>
              <w:rPr>
                <w:b/>
                <w:spacing w:val="-2"/>
                <w:sz w:val="18"/>
              </w:rPr>
              <w:t>95,50%</w:t>
            </w:r>
          </w:p>
        </w:tc>
      </w:tr>
      <w:tr w:rsidR="007374B6" w14:paraId="373BE838" w14:textId="77777777">
        <w:trPr>
          <w:trHeight w:val="285"/>
        </w:trPr>
        <w:tc>
          <w:tcPr>
            <w:tcW w:w="5687" w:type="dxa"/>
          </w:tcPr>
          <w:p w14:paraId="4CF9F2E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2BE78E63" w14:textId="77777777" w:rsidR="007374B6" w:rsidRDefault="00000000">
            <w:pPr>
              <w:pStyle w:val="TableParagraph"/>
              <w:ind w:right="191"/>
              <w:jc w:val="right"/>
              <w:rPr>
                <w:b/>
                <w:sz w:val="18"/>
              </w:rPr>
            </w:pPr>
            <w:r>
              <w:rPr>
                <w:b/>
                <w:spacing w:val="-2"/>
                <w:sz w:val="18"/>
              </w:rPr>
              <w:t>11.708,00</w:t>
            </w:r>
          </w:p>
        </w:tc>
        <w:tc>
          <w:tcPr>
            <w:tcW w:w="1387" w:type="dxa"/>
          </w:tcPr>
          <w:p w14:paraId="6D4E2DF9" w14:textId="77777777" w:rsidR="007374B6" w:rsidRDefault="00000000">
            <w:pPr>
              <w:pStyle w:val="TableParagraph"/>
              <w:ind w:right="228"/>
              <w:jc w:val="right"/>
              <w:rPr>
                <w:b/>
                <w:sz w:val="18"/>
              </w:rPr>
            </w:pPr>
            <w:r>
              <w:rPr>
                <w:b/>
                <w:sz w:val="18"/>
              </w:rPr>
              <w:t>-</w:t>
            </w:r>
            <w:r>
              <w:rPr>
                <w:b/>
                <w:spacing w:val="-2"/>
                <w:sz w:val="18"/>
              </w:rPr>
              <w:t>3.681,00</w:t>
            </w:r>
          </w:p>
        </w:tc>
        <w:tc>
          <w:tcPr>
            <w:tcW w:w="1175" w:type="dxa"/>
          </w:tcPr>
          <w:p w14:paraId="6B46AAA2" w14:textId="77777777" w:rsidR="007374B6" w:rsidRDefault="00000000">
            <w:pPr>
              <w:pStyle w:val="TableParagraph"/>
              <w:ind w:right="38"/>
              <w:jc w:val="right"/>
              <w:rPr>
                <w:b/>
                <w:sz w:val="18"/>
              </w:rPr>
            </w:pPr>
            <w:r>
              <w:rPr>
                <w:b/>
                <w:spacing w:val="-2"/>
                <w:sz w:val="18"/>
              </w:rPr>
              <w:t>8.027,00</w:t>
            </w:r>
          </w:p>
        </w:tc>
        <w:tc>
          <w:tcPr>
            <w:tcW w:w="803" w:type="dxa"/>
          </w:tcPr>
          <w:p w14:paraId="110CE863" w14:textId="77777777" w:rsidR="007374B6" w:rsidRDefault="00000000">
            <w:pPr>
              <w:pStyle w:val="TableParagraph"/>
              <w:ind w:left="103" w:right="8"/>
              <w:jc w:val="center"/>
              <w:rPr>
                <w:b/>
                <w:sz w:val="18"/>
              </w:rPr>
            </w:pPr>
            <w:r>
              <w:rPr>
                <w:b/>
                <w:spacing w:val="-2"/>
                <w:sz w:val="18"/>
              </w:rPr>
              <w:t>68,56%</w:t>
            </w:r>
          </w:p>
        </w:tc>
      </w:tr>
      <w:tr w:rsidR="007374B6" w14:paraId="2F325B1C" w14:textId="77777777">
        <w:trPr>
          <w:trHeight w:val="285"/>
        </w:trPr>
        <w:tc>
          <w:tcPr>
            <w:tcW w:w="5687" w:type="dxa"/>
          </w:tcPr>
          <w:p w14:paraId="10488669"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87" w:type="dxa"/>
          </w:tcPr>
          <w:p w14:paraId="49592A5C" w14:textId="77777777" w:rsidR="007374B6" w:rsidRDefault="00000000">
            <w:pPr>
              <w:pStyle w:val="TableParagraph"/>
              <w:ind w:right="191"/>
              <w:jc w:val="right"/>
              <w:rPr>
                <w:b/>
                <w:sz w:val="18"/>
              </w:rPr>
            </w:pPr>
            <w:r>
              <w:rPr>
                <w:b/>
                <w:spacing w:val="-2"/>
                <w:sz w:val="18"/>
              </w:rPr>
              <w:t>2.503,00</w:t>
            </w:r>
          </w:p>
        </w:tc>
        <w:tc>
          <w:tcPr>
            <w:tcW w:w="1387" w:type="dxa"/>
          </w:tcPr>
          <w:p w14:paraId="7CBAD872" w14:textId="77777777" w:rsidR="007374B6" w:rsidRDefault="00000000">
            <w:pPr>
              <w:pStyle w:val="TableParagraph"/>
              <w:ind w:right="228"/>
              <w:jc w:val="right"/>
              <w:rPr>
                <w:b/>
                <w:sz w:val="18"/>
              </w:rPr>
            </w:pPr>
            <w:r>
              <w:rPr>
                <w:b/>
                <w:spacing w:val="-2"/>
                <w:sz w:val="18"/>
              </w:rPr>
              <w:t>18,00</w:t>
            </w:r>
          </w:p>
        </w:tc>
        <w:tc>
          <w:tcPr>
            <w:tcW w:w="1175" w:type="dxa"/>
          </w:tcPr>
          <w:p w14:paraId="270E8321" w14:textId="77777777" w:rsidR="007374B6" w:rsidRDefault="00000000">
            <w:pPr>
              <w:pStyle w:val="TableParagraph"/>
              <w:ind w:right="38"/>
              <w:jc w:val="right"/>
              <w:rPr>
                <w:b/>
                <w:sz w:val="18"/>
              </w:rPr>
            </w:pPr>
            <w:r>
              <w:rPr>
                <w:b/>
                <w:spacing w:val="-2"/>
                <w:sz w:val="18"/>
              </w:rPr>
              <w:t>2.521,00</w:t>
            </w:r>
          </w:p>
        </w:tc>
        <w:tc>
          <w:tcPr>
            <w:tcW w:w="803" w:type="dxa"/>
          </w:tcPr>
          <w:p w14:paraId="72C94A40" w14:textId="77777777" w:rsidR="007374B6" w:rsidRDefault="00000000">
            <w:pPr>
              <w:pStyle w:val="TableParagraph"/>
              <w:ind w:left="25" w:right="27"/>
              <w:jc w:val="center"/>
              <w:rPr>
                <w:b/>
                <w:sz w:val="18"/>
              </w:rPr>
            </w:pPr>
            <w:r>
              <w:rPr>
                <w:b/>
                <w:spacing w:val="-2"/>
                <w:sz w:val="18"/>
              </w:rPr>
              <w:t>100,72%</w:t>
            </w:r>
          </w:p>
        </w:tc>
      </w:tr>
      <w:tr w:rsidR="007374B6" w14:paraId="2CABABD5" w14:textId="77777777">
        <w:trPr>
          <w:trHeight w:val="285"/>
        </w:trPr>
        <w:tc>
          <w:tcPr>
            <w:tcW w:w="5687" w:type="dxa"/>
          </w:tcPr>
          <w:p w14:paraId="39DDFD57"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144CC6FA" w14:textId="77777777" w:rsidR="007374B6" w:rsidRDefault="00000000">
            <w:pPr>
              <w:pStyle w:val="TableParagraph"/>
              <w:ind w:right="191"/>
              <w:jc w:val="right"/>
              <w:rPr>
                <w:b/>
                <w:sz w:val="18"/>
              </w:rPr>
            </w:pPr>
            <w:r>
              <w:rPr>
                <w:b/>
                <w:spacing w:val="-2"/>
                <w:sz w:val="18"/>
              </w:rPr>
              <w:t>9.205,00</w:t>
            </w:r>
          </w:p>
        </w:tc>
        <w:tc>
          <w:tcPr>
            <w:tcW w:w="1387" w:type="dxa"/>
          </w:tcPr>
          <w:p w14:paraId="607A2C86" w14:textId="77777777" w:rsidR="007374B6" w:rsidRDefault="00000000">
            <w:pPr>
              <w:pStyle w:val="TableParagraph"/>
              <w:ind w:right="228"/>
              <w:jc w:val="right"/>
              <w:rPr>
                <w:b/>
                <w:sz w:val="18"/>
              </w:rPr>
            </w:pPr>
            <w:r>
              <w:rPr>
                <w:b/>
                <w:sz w:val="18"/>
              </w:rPr>
              <w:t>-</w:t>
            </w:r>
            <w:r>
              <w:rPr>
                <w:b/>
                <w:spacing w:val="-2"/>
                <w:sz w:val="18"/>
              </w:rPr>
              <w:t>3.699,00</w:t>
            </w:r>
          </w:p>
        </w:tc>
        <w:tc>
          <w:tcPr>
            <w:tcW w:w="1175" w:type="dxa"/>
          </w:tcPr>
          <w:p w14:paraId="4A0B0A5D" w14:textId="77777777" w:rsidR="007374B6" w:rsidRDefault="00000000">
            <w:pPr>
              <w:pStyle w:val="TableParagraph"/>
              <w:ind w:right="38"/>
              <w:jc w:val="right"/>
              <w:rPr>
                <w:b/>
                <w:sz w:val="18"/>
              </w:rPr>
            </w:pPr>
            <w:r>
              <w:rPr>
                <w:b/>
                <w:spacing w:val="-2"/>
                <w:sz w:val="18"/>
              </w:rPr>
              <w:t>5.506,00</w:t>
            </w:r>
          </w:p>
        </w:tc>
        <w:tc>
          <w:tcPr>
            <w:tcW w:w="803" w:type="dxa"/>
          </w:tcPr>
          <w:p w14:paraId="24996B07" w14:textId="77777777" w:rsidR="007374B6" w:rsidRDefault="00000000">
            <w:pPr>
              <w:pStyle w:val="TableParagraph"/>
              <w:ind w:left="103" w:right="8"/>
              <w:jc w:val="center"/>
              <w:rPr>
                <w:b/>
                <w:sz w:val="18"/>
              </w:rPr>
            </w:pPr>
            <w:r>
              <w:rPr>
                <w:b/>
                <w:spacing w:val="-2"/>
                <w:sz w:val="18"/>
              </w:rPr>
              <w:t>59,82%</w:t>
            </w:r>
          </w:p>
        </w:tc>
      </w:tr>
      <w:tr w:rsidR="007374B6" w14:paraId="4A3EFA38" w14:textId="77777777">
        <w:trPr>
          <w:trHeight w:val="285"/>
        </w:trPr>
        <w:tc>
          <w:tcPr>
            <w:tcW w:w="5687" w:type="dxa"/>
          </w:tcPr>
          <w:p w14:paraId="50EBDE5F"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03BED41B" w14:textId="77777777" w:rsidR="007374B6" w:rsidRDefault="00000000">
            <w:pPr>
              <w:pStyle w:val="TableParagraph"/>
              <w:ind w:right="191"/>
              <w:jc w:val="right"/>
              <w:rPr>
                <w:b/>
                <w:sz w:val="18"/>
              </w:rPr>
            </w:pPr>
            <w:r>
              <w:rPr>
                <w:b/>
                <w:spacing w:val="-2"/>
                <w:sz w:val="18"/>
              </w:rPr>
              <w:t>4.054,00</w:t>
            </w:r>
          </w:p>
        </w:tc>
        <w:tc>
          <w:tcPr>
            <w:tcW w:w="1387" w:type="dxa"/>
          </w:tcPr>
          <w:p w14:paraId="4ADBD15F" w14:textId="77777777" w:rsidR="007374B6" w:rsidRDefault="00000000">
            <w:pPr>
              <w:pStyle w:val="TableParagraph"/>
              <w:ind w:right="228"/>
              <w:jc w:val="right"/>
              <w:rPr>
                <w:b/>
                <w:sz w:val="18"/>
              </w:rPr>
            </w:pPr>
            <w:r>
              <w:rPr>
                <w:b/>
                <w:spacing w:val="-2"/>
                <w:sz w:val="18"/>
              </w:rPr>
              <w:t>2.971,00</w:t>
            </w:r>
          </w:p>
        </w:tc>
        <w:tc>
          <w:tcPr>
            <w:tcW w:w="1175" w:type="dxa"/>
          </w:tcPr>
          <w:p w14:paraId="6DFC00E0" w14:textId="77777777" w:rsidR="007374B6" w:rsidRDefault="00000000">
            <w:pPr>
              <w:pStyle w:val="TableParagraph"/>
              <w:ind w:right="38"/>
              <w:jc w:val="right"/>
              <w:rPr>
                <w:b/>
                <w:sz w:val="18"/>
              </w:rPr>
            </w:pPr>
            <w:r>
              <w:rPr>
                <w:b/>
                <w:spacing w:val="-2"/>
                <w:sz w:val="18"/>
              </w:rPr>
              <w:t>7.025,00</w:t>
            </w:r>
          </w:p>
        </w:tc>
        <w:tc>
          <w:tcPr>
            <w:tcW w:w="803" w:type="dxa"/>
          </w:tcPr>
          <w:p w14:paraId="77BA89A2" w14:textId="77777777" w:rsidR="007374B6" w:rsidRDefault="00000000">
            <w:pPr>
              <w:pStyle w:val="TableParagraph"/>
              <w:ind w:left="25" w:right="27"/>
              <w:jc w:val="center"/>
              <w:rPr>
                <w:b/>
                <w:sz w:val="18"/>
              </w:rPr>
            </w:pPr>
            <w:r>
              <w:rPr>
                <w:b/>
                <w:spacing w:val="-2"/>
                <w:sz w:val="18"/>
              </w:rPr>
              <w:t>173,29%</w:t>
            </w:r>
          </w:p>
        </w:tc>
      </w:tr>
      <w:tr w:rsidR="007374B6" w14:paraId="5A717D85" w14:textId="77777777">
        <w:trPr>
          <w:trHeight w:val="285"/>
        </w:trPr>
        <w:tc>
          <w:tcPr>
            <w:tcW w:w="5687" w:type="dxa"/>
          </w:tcPr>
          <w:p w14:paraId="6D12259C" w14:textId="77777777" w:rsidR="007374B6" w:rsidRDefault="00000000">
            <w:pPr>
              <w:pStyle w:val="TableParagraph"/>
              <w:ind w:right="389"/>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6C39C7C2" w14:textId="77777777" w:rsidR="007374B6" w:rsidRDefault="00000000">
            <w:pPr>
              <w:pStyle w:val="TableParagraph"/>
              <w:ind w:right="191"/>
              <w:jc w:val="right"/>
              <w:rPr>
                <w:b/>
                <w:sz w:val="18"/>
              </w:rPr>
            </w:pPr>
            <w:r>
              <w:rPr>
                <w:b/>
                <w:spacing w:val="-2"/>
                <w:sz w:val="18"/>
              </w:rPr>
              <w:t>4.054,00</w:t>
            </w:r>
          </w:p>
        </w:tc>
        <w:tc>
          <w:tcPr>
            <w:tcW w:w="1387" w:type="dxa"/>
          </w:tcPr>
          <w:p w14:paraId="7FB14181" w14:textId="77777777" w:rsidR="007374B6" w:rsidRDefault="00000000">
            <w:pPr>
              <w:pStyle w:val="TableParagraph"/>
              <w:ind w:right="228"/>
              <w:jc w:val="right"/>
              <w:rPr>
                <w:b/>
                <w:sz w:val="18"/>
              </w:rPr>
            </w:pPr>
            <w:r>
              <w:rPr>
                <w:b/>
                <w:sz w:val="18"/>
              </w:rPr>
              <w:t>-</w:t>
            </w:r>
            <w:r>
              <w:rPr>
                <w:b/>
                <w:spacing w:val="-2"/>
                <w:sz w:val="18"/>
              </w:rPr>
              <w:t>3.204,00</w:t>
            </w:r>
          </w:p>
        </w:tc>
        <w:tc>
          <w:tcPr>
            <w:tcW w:w="1175" w:type="dxa"/>
          </w:tcPr>
          <w:p w14:paraId="4E2ADE95" w14:textId="77777777" w:rsidR="007374B6" w:rsidRDefault="00000000">
            <w:pPr>
              <w:pStyle w:val="TableParagraph"/>
              <w:ind w:right="38"/>
              <w:jc w:val="right"/>
              <w:rPr>
                <w:b/>
                <w:sz w:val="18"/>
              </w:rPr>
            </w:pPr>
            <w:r>
              <w:rPr>
                <w:b/>
                <w:spacing w:val="-2"/>
                <w:sz w:val="18"/>
              </w:rPr>
              <w:t>850,00</w:t>
            </w:r>
          </w:p>
        </w:tc>
        <w:tc>
          <w:tcPr>
            <w:tcW w:w="803" w:type="dxa"/>
          </w:tcPr>
          <w:p w14:paraId="5DA9E98C" w14:textId="77777777" w:rsidR="007374B6" w:rsidRDefault="00000000">
            <w:pPr>
              <w:pStyle w:val="TableParagraph"/>
              <w:ind w:left="103" w:right="8"/>
              <w:jc w:val="center"/>
              <w:rPr>
                <w:b/>
                <w:sz w:val="18"/>
              </w:rPr>
            </w:pPr>
            <w:r>
              <w:rPr>
                <w:b/>
                <w:spacing w:val="-2"/>
                <w:sz w:val="18"/>
              </w:rPr>
              <w:t>20,97%</w:t>
            </w:r>
          </w:p>
        </w:tc>
      </w:tr>
      <w:tr w:rsidR="007374B6" w14:paraId="16EAA29B" w14:textId="77777777">
        <w:trPr>
          <w:trHeight w:val="285"/>
        </w:trPr>
        <w:tc>
          <w:tcPr>
            <w:tcW w:w="5687" w:type="dxa"/>
          </w:tcPr>
          <w:p w14:paraId="4EE9331A"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635A59D7" w14:textId="77777777" w:rsidR="007374B6" w:rsidRDefault="007374B6">
            <w:pPr>
              <w:pStyle w:val="TableParagraph"/>
              <w:spacing w:before="0"/>
              <w:rPr>
                <w:rFonts w:ascii="Times New Roman"/>
                <w:sz w:val="18"/>
              </w:rPr>
            </w:pPr>
          </w:p>
        </w:tc>
        <w:tc>
          <w:tcPr>
            <w:tcW w:w="1387" w:type="dxa"/>
          </w:tcPr>
          <w:p w14:paraId="1C356E71" w14:textId="77777777" w:rsidR="007374B6" w:rsidRDefault="00000000">
            <w:pPr>
              <w:pStyle w:val="TableParagraph"/>
              <w:ind w:right="228"/>
              <w:jc w:val="right"/>
              <w:rPr>
                <w:b/>
                <w:sz w:val="18"/>
              </w:rPr>
            </w:pPr>
            <w:r>
              <w:rPr>
                <w:b/>
                <w:spacing w:val="-2"/>
                <w:sz w:val="18"/>
              </w:rPr>
              <w:t>6.175,00</w:t>
            </w:r>
          </w:p>
        </w:tc>
        <w:tc>
          <w:tcPr>
            <w:tcW w:w="1175" w:type="dxa"/>
          </w:tcPr>
          <w:p w14:paraId="48DA96A7" w14:textId="77777777" w:rsidR="007374B6" w:rsidRDefault="00000000">
            <w:pPr>
              <w:pStyle w:val="TableParagraph"/>
              <w:ind w:right="38"/>
              <w:jc w:val="right"/>
              <w:rPr>
                <w:b/>
                <w:sz w:val="18"/>
              </w:rPr>
            </w:pPr>
            <w:r>
              <w:rPr>
                <w:b/>
                <w:spacing w:val="-2"/>
                <w:sz w:val="18"/>
              </w:rPr>
              <w:t>6.175,00</w:t>
            </w:r>
          </w:p>
        </w:tc>
        <w:tc>
          <w:tcPr>
            <w:tcW w:w="803" w:type="dxa"/>
          </w:tcPr>
          <w:p w14:paraId="04D267F4" w14:textId="77777777" w:rsidR="007374B6" w:rsidRDefault="007374B6">
            <w:pPr>
              <w:pStyle w:val="TableParagraph"/>
              <w:spacing w:before="0"/>
              <w:rPr>
                <w:rFonts w:ascii="Times New Roman"/>
                <w:sz w:val="18"/>
              </w:rPr>
            </w:pPr>
          </w:p>
        </w:tc>
      </w:tr>
      <w:tr w:rsidR="007374B6" w14:paraId="2F132862" w14:textId="77777777">
        <w:trPr>
          <w:trHeight w:val="285"/>
        </w:trPr>
        <w:tc>
          <w:tcPr>
            <w:tcW w:w="5687" w:type="dxa"/>
          </w:tcPr>
          <w:p w14:paraId="426CD92B"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87" w:type="dxa"/>
          </w:tcPr>
          <w:p w14:paraId="64D41DB0" w14:textId="77777777" w:rsidR="007374B6" w:rsidRDefault="00000000">
            <w:pPr>
              <w:pStyle w:val="TableParagraph"/>
              <w:ind w:right="191"/>
              <w:jc w:val="right"/>
              <w:rPr>
                <w:b/>
                <w:sz w:val="18"/>
              </w:rPr>
            </w:pPr>
            <w:r>
              <w:rPr>
                <w:b/>
                <w:spacing w:val="-2"/>
                <w:sz w:val="18"/>
              </w:rPr>
              <w:t>15.762,00</w:t>
            </w:r>
          </w:p>
        </w:tc>
        <w:tc>
          <w:tcPr>
            <w:tcW w:w="1387" w:type="dxa"/>
          </w:tcPr>
          <w:p w14:paraId="3883C553" w14:textId="77777777" w:rsidR="007374B6" w:rsidRDefault="00000000">
            <w:pPr>
              <w:pStyle w:val="TableParagraph"/>
              <w:ind w:right="228"/>
              <w:jc w:val="right"/>
              <w:rPr>
                <w:b/>
                <w:sz w:val="18"/>
              </w:rPr>
            </w:pPr>
            <w:r>
              <w:rPr>
                <w:b/>
                <w:sz w:val="18"/>
              </w:rPr>
              <w:t>-</w:t>
            </w:r>
            <w:r>
              <w:rPr>
                <w:b/>
                <w:spacing w:val="-2"/>
                <w:sz w:val="18"/>
              </w:rPr>
              <w:t>710,00</w:t>
            </w:r>
          </w:p>
        </w:tc>
        <w:tc>
          <w:tcPr>
            <w:tcW w:w="1175" w:type="dxa"/>
          </w:tcPr>
          <w:p w14:paraId="3235D992" w14:textId="77777777" w:rsidR="007374B6" w:rsidRDefault="00000000">
            <w:pPr>
              <w:pStyle w:val="TableParagraph"/>
              <w:ind w:right="38"/>
              <w:jc w:val="right"/>
              <w:rPr>
                <w:b/>
                <w:sz w:val="18"/>
              </w:rPr>
            </w:pPr>
            <w:r>
              <w:rPr>
                <w:b/>
                <w:spacing w:val="-2"/>
                <w:sz w:val="18"/>
              </w:rPr>
              <w:t>15.052,00</w:t>
            </w:r>
          </w:p>
        </w:tc>
        <w:tc>
          <w:tcPr>
            <w:tcW w:w="803" w:type="dxa"/>
          </w:tcPr>
          <w:p w14:paraId="56E87667" w14:textId="77777777" w:rsidR="007374B6" w:rsidRDefault="00000000">
            <w:pPr>
              <w:pStyle w:val="TableParagraph"/>
              <w:ind w:left="103" w:right="8"/>
              <w:jc w:val="center"/>
              <w:rPr>
                <w:b/>
                <w:sz w:val="18"/>
              </w:rPr>
            </w:pPr>
            <w:r>
              <w:rPr>
                <w:b/>
                <w:spacing w:val="-2"/>
                <w:sz w:val="18"/>
              </w:rPr>
              <w:t>95,50%</w:t>
            </w:r>
          </w:p>
        </w:tc>
      </w:tr>
      <w:tr w:rsidR="007374B6" w14:paraId="765F29E5" w14:textId="77777777">
        <w:trPr>
          <w:trHeight w:val="285"/>
        </w:trPr>
        <w:tc>
          <w:tcPr>
            <w:tcW w:w="5687" w:type="dxa"/>
          </w:tcPr>
          <w:p w14:paraId="0D00FEB6"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7A384E0D" w14:textId="77777777" w:rsidR="007374B6" w:rsidRDefault="00000000">
            <w:pPr>
              <w:pStyle w:val="TableParagraph"/>
              <w:ind w:right="191"/>
              <w:jc w:val="right"/>
              <w:rPr>
                <w:b/>
                <w:sz w:val="18"/>
              </w:rPr>
            </w:pPr>
            <w:r>
              <w:rPr>
                <w:b/>
                <w:spacing w:val="-2"/>
                <w:sz w:val="18"/>
              </w:rPr>
              <w:t>11.708,00</w:t>
            </w:r>
          </w:p>
        </w:tc>
        <w:tc>
          <w:tcPr>
            <w:tcW w:w="1387" w:type="dxa"/>
          </w:tcPr>
          <w:p w14:paraId="5D1742EE" w14:textId="77777777" w:rsidR="007374B6" w:rsidRDefault="00000000">
            <w:pPr>
              <w:pStyle w:val="TableParagraph"/>
              <w:ind w:right="228"/>
              <w:jc w:val="right"/>
              <w:rPr>
                <w:b/>
                <w:sz w:val="18"/>
              </w:rPr>
            </w:pPr>
            <w:r>
              <w:rPr>
                <w:b/>
                <w:sz w:val="18"/>
              </w:rPr>
              <w:t>-</w:t>
            </w:r>
            <w:r>
              <w:rPr>
                <w:b/>
                <w:spacing w:val="-2"/>
                <w:sz w:val="18"/>
              </w:rPr>
              <w:t>3.681,00</w:t>
            </w:r>
          </w:p>
        </w:tc>
        <w:tc>
          <w:tcPr>
            <w:tcW w:w="1175" w:type="dxa"/>
          </w:tcPr>
          <w:p w14:paraId="606F8830" w14:textId="77777777" w:rsidR="007374B6" w:rsidRDefault="00000000">
            <w:pPr>
              <w:pStyle w:val="TableParagraph"/>
              <w:ind w:right="38"/>
              <w:jc w:val="right"/>
              <w:rPr>
                <w:b/>
                <w:sz w:val="18"/>
              </w:rPr>
            </w:pPr>
            <w:r>
              <w:rPr>
                <w:b/>
                <w:spacing w:val="-2"/>
                <w:sz w:val="18"/>
              </w:rPr>
              <w:t>8.027,00</w:t>
            </w:r>
          </w:p>
        </w:tc>
        <w:tc>
          <w:tcPr>
            <w:tcW w:w="803" w:type="dxa"/>
          </w:tcPr>
          <w:p w14:paraId="31C89093" w14:textId="77777777" w:rsidR="007374B6" w:rsidRDefault="00000000">
            <w:pPr>
              <w:pStyle w:val="TableParagraph"/>
              <w:ind w:left="103" w:right="8"/>
              <w:jc w:val="center"/>
              <w:rPr>
                <w:b/>
                <w:sz w:val="18"/>
              </w:rPr>
            </w:pPr>
            <w:r>
              <w:rPr>
                <w:b/>
                <w:spacing w:val="-2"/>
                <w:sz w:val="18"/>
              </w:rPr>
              <w:t>68,56%</w:t>
            </w:r>
          </w:p>
        </w:tc>
      </w:tr>
      <w:tr w:rsidR="007374B6" w14:paraId="7265A829" w14:textId="77777777">
        <w:trPr>
          <w:trHeight w:val="277"/>
        </w:trPr>
        <w:tc>
          <w:tcPr>
            <w:tcW w:w="5687" w:type="dxa"/>
          </w:tcPr>
          <w:p w14:paraId="3BD735DF"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87" w:type="dxa"/>
          </w:tcPr>
          <w:p w14:paraId="4A3A7345" w14:textId="77777777" w:rsidR="007374B6" w:rsidRDefault="00000000">
            <w:pPr>
              <w:pStyle w:val="TableParagraph"/>
              <w:ind w:right="191"/>
              <w:jc w:val="right"/>
              <w:rPr>
                <w:b/>
                <w:sz w:val="18"/>
              </w:rPr>
            </w:pPr>
            <w:r>
              <w:rPr>
                <w:b/>
                <w:spacing w:val="-2"/>
                <w:sz w:val="18"/>
              </w:rPr>
              <w:t>2.503,00</w:t>
            </w:r>
          </w:p>
        </w:tc>
        <w:tc>
          <w:tcPr>
            <w:tcW w:w="1387" w:type="dxa"/>
          </w:tcPr>
          <w:p w14:paraId="3F64EDF1" w14:textId="77777777" w:rsidR="007374B6" w:rsidRDefault="00000000">
            <w:pPr>
              <w:pStyle w:val="TableParagraph"/>
              <w:ind w:right="228"/>
              <w:jc w:val="right"/>
              <w:rPr>
                <w:b/>
                <w:sz w:val="18"/>
              </w:rPr>
            </w:pPr>
            <w:r>
              <w:rPr>
                <w:b/>
                <w:spacing w:val="-2"/>
                <w:sz w:val="18"/>
              </w:rPr>
              <w:t>18,00</w:t>
            </w:r>
          </w:p>
        </w:tc>
        <w:tc>
          <w:tcPr>
            <w:tcW w:w="1175" w:type="dxa"/>
          </w:tcPr>
          <w:p w14:paraId="1E090228" w14:textId="77777777" w:rsidR="007374B6" w:rsidRDefault="00000000">
            <w:pPr>
              <w:pStyle w:val="TableParagraph"/>
              <w:ind w:right="38"/>
              <w:jc w:val="right"/>
              <w:rPr>
                <w:b/>
                <w:sz w:val="18"/>
              </w:rPr>
            </w:pPr>
            <w:r>
              <w:rPr>
                <w:b/>
                <w:spacing w:val="-2"/>
                <w:sz w:val="18"/>
              </w:rPr>
              <w:t>2.521,00</w:t>
            </w:r>
          </w:p>
        </w:tc>
        <w:tc>
          <w:tcPr>
            <w:tcW w:w="803" w:type="dxa"/>
          </w:tcPr>
          <w:p w14:paraId="5AA47692" w14:textId="77777777" w:rsidR="007374B6" w:rsidRDefault="00000000">
            <w:pPr>
              <w:pStyle w:val="TableParagraph"/>
              <w:ind w:left="25" w:right="27"/>
              <w:jc w:val="center"/>
              <w:rPr>
                <w:b/>
                <w:sz w:val="18"/>
              </w:rPr>
            </w:pPr>
            <w:r>
              <w:rPr>
                <w:b/>
                <w:spacing w:val="-2"/>
                <w:sz w:val="18"/>
              </w:rPr>
              <w:t>100,72%</w:t>
            </w:r>
          </w:p>
        </w:tc>
      </w:tr>
      <w:tr w:rsidR="007374B6" w14:paraId="1B326840" w14:textId="77777777">
        <w:trPr>
          <w:trHeight w:val="277"/>
        </w:trPr>
        <w:tc>
          <w:tcPr>
            <w:tcW w:w="5687" w:type="dxa"/>
          </w:tcPr>
          <w:p w14:paraId="40F12707" w14:textId="77777777" w:rsidR="007374B6" w:rsidRDefault="00000000">
            <w:pPr>
              <w:pStyle w:val="TableParagraph"/>
              <w:spacing w:before="28"/>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7E731460" w14:textId="77777777" w:rsidR="007374B6" w:rsidRDefault="00000000">
            <w:pPr>
              <w:pStyle w:val="TableParagraph"/>
              <w:spacing w:before="28"/>
              <w:ind w:right="191"/>
              <w:jc w:val="right"/>
              <w:rPr>
                <w:b/>
                <w:sz w:val="18"/>
              </w:rPr>
            </w:pPr>
            <w:r>
              <w:rPr>
                <w:b/>
                <w:spacing w:val="-2"/>
                <w:sz w:val="18"/>
              </w:rPr>
              <w:t>9.205,00</w:t>
            </w:r>
          </w:p>
        </w:tc>
        <w:tc>
          <w:tcPr>
            <w:tcW w:w="1387" w:type="dxa"/>
          </w:tcPr>
          <w:p w14:paraId="1FE1A91A" w14:textId="77777777" w:rsidR="007374B6" w:rsidRDefault="00000000">
            <w:pPr>
              <w:pStyle w:val="TableParagraph"/>
              <w:spacing w:before="28"/>
              <w:ind w:right="228"/>
              <w:jc w:val="right"/>
              <w:rPr>
                <w:b/>
                <w:sz w:val="18"/>
              </w:rPr>
            </w:pPr>
            <w:r>
              <w:rPr>
                <w:b/>
                <w:sz w:val="18"/>
              </w:rPr>
              <w:t>-</w:t>
            </w:r>
            <w:r>
              <w:rPr>
                <w:b/>
                <w:spacing w:val="-2"/>
                <w:sz w:val="18"/>
              </w:rPr>
              <w:t>3.699,00</w:t>
            </w:r>
          </w:p>
        </w:tc>
        <w:tc>
          <w:tcPr>
            <w:tcW w:w="1175" w:type="dxa"/>
          </w:tcPr>
          <w:p w14:paraId="2F211899" w14:textId="77777777" w:rsidR="007374B6" w:rsidRDefault="00000000">
            <w:pPr>
              <w:pStyle w:val="TableParagraph"/>
              <w:spacing w:before="28"/>
              <w:ind w:right="38"/>
              <w:jc w:val="right"/>
              <w:rPr>
                <w:b/>
                <w:sz w:val="18"/>
              </w:rPr>
            </w:pPr>
            <w:r>
              <w:rPr>
                <w:b/>
                <w:spacing w:val="-2"/>
                <w:sz w:val="18"/>
              </w:rPr>
              <w:t>5.506,00</w:t>
            </w:r>
          </w:p>
        </w:tc>
        <w:tc>
          <w:tcPr>
            <w:tcW w:w="803" w:type="dxa"/>
          </w:tcPr>
          <w:p w14:paraId="23B96A5E" w14:textId="77777777" w:rsidR="007374B6" w:rsidRDefault="00000000">
            <w:pPr>
              <w:pStyle w:val="TableParagraph"/>
              <w:spacing w:before="28"/>
              <w:ind w:left="103" w:right="8"/>
              <w:jc w:val="center"/>
              <w:rPr>
                <w:b/>
                <w:sz w:val="18"/>
              </w:rPr>
            </w:pPr>
            <w:r>
              <w:rPr>
                <w:b/>
                <w:spacing w:val="-2"/>
                <w:sz w:val="18"/>
              </w:rPr>
              <w:t>59,82%</w:t>
            </w:r>
          </w:p>
        </w:tc>
      </w:tr>
      <w:tr w:rsidR="007374B6" w14:paraId="15D7DFF8" w14:textId="77777777">
        <w:trPr>
          <w:trHeight w:val="285"/>
        </w:trPr>
        <w:tc>
          <w:tcPr>
            <w:tcW w:w="5687" w:type="dxa"/>
          </w:tcPr>
          <w:p w14:paraId="77D61964"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6B990FBB" w14:textId="77777777" w:rsidR="007374B6" w:rsidRDefault="00000000">
            <w:pPr>
              <w:pStyle w:val="TableParagraph"/>
              <w:ind w:right="191"/>
              <w:jc w:val="right"/>
              <w:rPr>
                <w:b/>
                <w:sz w:val="18"/>
              </w:rPr>
            </w:pPr>
            <w:r>
              <w:rPr>
                <w:b/>
                <w:spacing w:val="-2"/>
                <w:sz w:val="18"/>
              </w:rPr>
              <w:t>4.054,00</w:t>
            </w:r>
          </w:p>
        </w:tc>
        <w:tc>
          <w:tcPr>
            <w:tcW w:w="1387" w:type="dxa"/>
          </w:tcPr>
          <w:p w14:paraId="69FD6341" w14:textId="77777777" w:rsidR="007374B6" w:rsidRDefault="00000000">
            <w:pPr>
              <w:pStyle w:val="TableParagraph"/>
              <w:ind w:right="228"/>
              <w:jc w:val="right"/>
              <w:rPr>
                <w:b/>
                <w:sz w:val="18"/>
              </w:rPr>
            </w:pPr>
            <w:r>
              <w:rPr>
                <w:b/>
                <w:spacing w:val="-2"/>
                <w:sz w:val="18"/>
              </w:rPr>
              <w:t>2.971,00</w:t>
            </w:r>
          </w:p>
        </w:tc>
        <w:tc>
          <w:tcPr>
            <w:tcW w:w="1175" w:type="dxa"/>
          </w:tcPr>
          <w:p w14:paraId="38D5AB3A" w14:textId="77777777" w:rsidR="007374B6" w:rsidRDefault="00000000">
            <w:pPr>
              <w:pStyle w:val="TableParagraph"/>
              <w:ind w:right="38"/>
              <w:jc w:val="right"/>
              <w:rPr>
                <w:b/>
                <w:sz w:val="18"/>
              </w:rPr>
            </w:pPr>
            <w:r>
              <w:rPr>
                <w:b/>
                <w:spacing w:val="-2"/>
                <w:sz w:val="18"/>
              </w:rPr>
              <w:t>7.025,00</w:t>
            </w:r>
          </w:p>
        </w:tc>
        <w:tc>
          <w:tcPr>
            <w:tcW w:w="803" w:type="dxa"/>
          </w:tcPr>
          <w:p w14:paraId="78169826" w14:textId="77777777" w:rsidR="007374B6" w:rsidRDefault="00000000">
            <w:pPr>
              <w:pStyle w:val="TableParagraph"/>
              <w:ind w:left="25" w:right="27"/>
              <w:jc w:val="center"/>
              <w:rPr>
                <w:b/>
                <w:sz w:val="18"/>
              </w:rPr>
            </w:pPr>
            <w:r>
              <w:rPr>
                <w:b/>
                <w:spacing w:val="-2"/>
                <w:sz w:val="18"/>
              </w:rPr>
              <w:t>173,29%</w:t>
            </w:r>
          </w:p>
        </w:tc>
      </w:tr>
      <w:tr w:rsidR="007374B6" w14:paraId="429E30A6" w14:textId="77777777">
        <w:trPr>
          <w:trHeight w:val="285"/>
        </w:trPr>
        <w:tc>
          <w:tcPr>
            <w:tcW w:w="5687" w:type="dxa"/>
          </w:tcPr>
          <w:p w14:paraId="15B7F1CE" w14:textId="77777777" w:rsidR="007374B6" w:rsidRDefault="00000000">
            <w:pPr>
              <w:pStyle w:val="TableParagraph"/>
              <w:ind w:right="389"/>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4CC434F7" w14:textId="77777777" w:rsidR="007374B6" w:rsidRDefault="00000000">
            <w:pPr>
              <w:pStyle w:val="TableParagraph"/>
              <w:ind w:right="191"/>
              <w:jc w:val="right"/>
              <w:rPr>
                <w:b/>
                <w:sz w:val="18"/>
              </w:rPr>
            </w:pPr>
            <w:r>
              <w:rPr>
                <w:b/>
                <w:spacing w:val="-2"/>
                <w:sz w:val="18"/>
              </w:rPr>
              <w:t>4.054,00</w:t>
            </w:r>
          </w:p>
        </w:tc>
        <w:tc>
          <w:tcPr>
            <w:tcW w:w="1387" w:type="dxa"/>
          </w:tcPr>
          <w:p w14:paraId="1E30CC5D" w14:textId="77777777" w:rsidR="007374B6" w:rsidRDefault="00000000">
            <w:pPr>
              <w:pStyle w:val="TableParagraph"/>
              <w:ind w:right="228"/>
              <w:jc w:val="right"/>
              <w:rPr>
                <w:b/>
                <w:sz w:val="18"/>
              </w:rPr>
            </w:pPr>
            <w:r>
              <w:rPr>
                <w:b/>
                <w:sz w:val="18"/>
              </w:rPr>
              <w:t>-</w:t>
            </w:r>
            <w:r>
              <w:rPr>
                <w:b/>
                <w:spacing w:val="-2"/>
                <w:sz w:val="18"/>
              </w:rPr>
              <w:t>3.204,00</w:t>
            </w:r>
          </w:p>
        </w:tc>
        <w:tc>
          <w:tcPr>
            <w:tcW w:w="1175" w:type="dxa"/>
          </w:tcPr>
          <w:p w14:paraId="511CBD16" w14:textId="77777777" w:rsidR="007374B6" w:rsidRDefault="00000000">
            <w:pPr>
              <w:pStyle w:val="TableParagraph"/>
              <w:ind w:right="38"/>
              <w:jc w:val="right"/>
              <w:rPr>
                <w:b/>
                <w:sz w:val="18"/>
              </w:rPr>
            </w:pPr>
            <w:r>
              <w:rPr>
                <w:b/>
                <w:spacing w:val="-2"/>
                <w:sz w:val="18"/>
              </w:rPr>
              <w:t>850,00</w:t>
            </w:r>
          </w:p>
        </w:tc>
        <w:tc>
          <w:tcPr>
            <w:tcW w:w="803" w:type="dxa"/>
          </w:tcPr>
          <w:p w14:paraId="568EE2C3" w14:textId="77777777" w:rsidR="007374B6" w:rsidRDefault="00000000">
            <w:pPr>
              <w:pStyle w:val="TableParagraph"/>
              <w:ind w:left="103" w:right="8"/>
              <w:jc w:val="center"/>
              <w:rPr>
                <w:b/>
                <w:sz w:val="18"/>
              </w:rPr>
            </w:pPr>
            <w:r>
              <w:rPr>
                <w:b/>
                <w:spacing w:val="-2"/>
                <w:sz w:val="18"/>
              </w:rPr>
              <w:t>20,97%</w:t>
            </w:r>
          </w:p>
        </w:tc>
      </w:tr>
      <w:tr w:rsidR="007374B6" w14:paraId="798AF750" w14:textId="77777777">
        <w:trPr>
          <w:trHeight w:val="285"/>
        </w:trPr>
        <w:tc>
          <w:tcPr>
            <w:tcW w:w="5687" w:type="dxa"/>
          </w:tcPr>
          <w:p w14:paraId="49BD3A07"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7B6803B1" w14:textId="77777777" w:rsidR="007374B6" w:rsidRDefault="007374B6">
            <w:pPr>
              <w:pStyle w:val="TableParagraph"/>
              <w:spacing w:before="0"/>
              <w:rPr>
                <w:rFonts w:ascii="Times New Roman"/>
                <w:sz w:val="18"/>
              </w:rPr>
            </w:pPr>
          </w:p>
        </w:tc>
        <w:tc>
          <w:tcPr>
            <w:tcW w:w="1387" w:type="dxa"/>
          </w:tcPr>
          <w:p w14:paraId="6062A5BE" w14:textId="77777777" w:rsidR="007374B6" w:rsidRDefault="00000000">
            <w:pPr>
              <w:pStyle w:val="TableParagraph"/>
              <w:ind w:right="228"/>
              <w:jc w:val="right"/>
              <w:rPr>
                <w:b/>
                <w:sz w:val="18"/>
              </w:rPr>
            </w:pPr>
            <w:r>
              <w:rPr>
                <w:b/>
                <w:spacing w:val="-2"/>
                <w:sz w:val="18"/>
              </w:rPr>
              <w:t>6.175,00</w:t>
            </w:r>
          </w:p>
        </w:tc>
        <w:tc>
          <w:tcPr>
            <w:tcW w:w="1175" w:type="dxa"/>
          </w:tcPr>
          <w:p w14:paraId="437D6162" w14:textId="77777777" w:rsidR="007374B6" w:rsidRDefault="00000000">
            <w:pPr>
              <w:pStyle w:val="TableParagraph"/>
              <w:ind w:right="38"/>
              <w:jc w:val="right"/>
              <w:rPr>
                <w:b/>
                <w:sz w:val="18"/>
              </w:rPr>
            </w:pPr>
            <w:r>
              <w:rPr>
                <w:b/>
                <w:spacing w:val="-2"/>
                <w:sz w:val="18"/>
              </w:rPr>
              <w:t>6.175,00</w:t>
            </w:r>
          </w:p>
        </w:tc>
        <w:tc>
          <w:tcPr>
            <w:tcW w:w="803" w:type="dxa"/>
          </w:tcPr>
          <w:p w14:paraId="3C0DD401" w14:textId="77777777" w:rsidR="007374B6" w:rsidRDefault="007374B6">
            <w:pPr>
              <w:pStyle w:val="TableParagraph"/>
              <w:spacing w:before="0"/>
              <w:rPr>
                <w:rFonts w:ascii="Times New Roman"/>
                <w:sz w:val="18"/>
              </w:rPr>
            </w:pPr>
          </w:p>
        </w:tc>
      </w:tr>
      <w:tr w:rsidR="007374B6" w14:paraId="54B224C7" w14:textId="77777777">
        <w:trPr>
          <w:trHeight w:val="285"/>
        </w:trPr>
        <w:tc>
          <w:tcPr>
            <w:tcW w:w="5687" w:type="dxa"/>
          </w:tcPr>
          <w:p w14:paraId="633EA6CE" w14:textId="77777777" w:rsidR="007374B6" w:rsidRDefault="00000000">
            <w:pPr>
              <w:pStyle w:val="TableParagraph"/>
              <w:ind w:left="23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487" w:type="dxa"/>
          </w:tcPr>
          <w:p w14:paraId="759218A8" w14:textId="77777777" w:rsidR="007374B6" w:rsidRDefault="00000000">
            <w:pPr>
              <w:pStyle w:val="TableParagraph"/>
              <w:ind w:right="191"/>
              <w:jc w:val="right"/>
              <w:rPr>
                <w:b/>
                <w:sz w:val="18"/>
              </w:rPr>
            </w:pPr>
            <w:r>
              <w:rPr>
                <w:b/>
                <w:spacing w:val="-2"/>
                <w:sz w:val="18"/>
              </w:rPr>
              <w:t>126.262,00</w:t>
            </w:r>
          </w:p>
        </w:tc>
        <w:tc>
          <w:tcPr>
            <w:tcW w:w="1387" w:type="dxa"/>
          </w:tcPr>
          <w:p w14:paraId="00C8CD7C" w14:textId="77777777" w:rsidR="007374B6" w:rsidRDefault="00000000">
            <w:pPr>
              <w:pStyle w:val="TableParagraph"/>
              <w:ind w:right="228"/>
              <w:jc w:val="right"/>
              <w:rPr>
                <w:b/>
                <w:sz w:val="18"/>
              </w:rPr>
            </w:pPr>
            <w:r>
              <w:rPr>
                <w:b/>
                <w:sz w:val="18"/>
              </w:rPr>
              <w:t>-</w:t>
            </w:r>
            <w:r>
              <w:rPr>
                <w:b/>
                <w:spacing w:val="-2"/>
                <w:sz w:val="18"/>
              </w:rPr>
              <w:t>5.864,00</w:t>
            </w:r>
          </w:p>
        </w:tc>
        <w:tc>
          <w:tcPr>
            <w:tcW w:w="1175" w:type="dxa"/>
          </w:tcPr>
          <w:p w14:paraId="327FC99E" w14:textId="77777777" w:rsidR="007374B6" w:rsidRDefault="00000000">
            <w:pPr>
              <w:pStyle w:val="TableParagraph"/>
              <w:ind w:right="38"/>
              <w:jc w:val="right"/>
              <w:rPr>
                <w:b/>
                <w:sz w:val="18"/>
              </w:rPr>
            </w:pPr>
            <w:r>
              <w:rPr>
                <w:b/>
                <w:spacing w:val="-2"/>
                <w:sz w:val="18"/>
              </w:rPr>
              <w:t>120.398,00</w:t>
            </w:r>
          </w:p>
        </w:tc>
        <w:tc>
          <w:tcPr>
            <w:tcW w:w="803" w:type="dxa"/>
          </w:tcPr>
          <w:p w14:paraId="6B667562" w14:textId="77777777" w:rsidR="007374B6" w:rsidRDefault="00000000">
            <w:pPr>
              <w:pStyle w:val="TableParagraph"/>
              <w:ind w:left="103" w:right="8"/>
              <w:jc w:val="center"/>
              <w:rPr>
                <w:b/>
                <w:sz w:val="18"/>
              </w:rPr>
            </w:pPr>
            <w:r>
              <w:rPr>
                <w:b/>
                <w:spacing w:val="-2"/>
                <w:sz w:val="18"/>
              </w:rPr>
              <w:t>95,36%</w:t>
            </w:r>
          </w:p>
        </w:tc>
      </w:tr>
      <w:tr w:rsidR="007374B6" w14:paraId="7DFE17EE" w14:textId="77777777">
        <w:trPr>
          <w:trHeight w:val="285"/>
        </w:trPr>
        <w:tc>
          <w:tcPr>
            <w:tcW w:w="5687" w:type="dxa"/>
          </w:tcPr>
          <w:p w14:paraId="5139C560"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3055E0F9" w14:textId="77777777" w:rsidR="007374B6" w:rsidRDefault="00000000">
            <w:pPr>
              <w:pStyle w:val="TableParagraph"/>
              <w:ind w:right="191"/>
              <w:jc w:val="right"/>
              <w:rPr>
                <w:b/>
                <w:sz w:val="18"/>
              </w:rPr>
            </w:pPr>
            <w:r>
              <w:rPr>
                <w:b/>
                <w:spacing w:val="-2"/>
                <w:sz w:val="18"/>
              </w:rPr>
              <w:t>93.830,00</w:t>
            </w:r>
          </w:p>
        </w:tc>
        <w:tc>
          <w:tcPr>
            <w:tcW w:w="1387" w:type="dxa"/>
          </w:tcPr>
          <w:p w14:paraId="69A475EA" w14:textId="77777777" w:rsidR="007374B6" w:rsidRDefault="00000000">
            <w:pPr>
              <w:pStyle w:val="TableParagraph"/>
              <w:ind w:right="228"/>
              <w:jc w:val="right"/>
              <w:rPr>
                <w:b/>
                <w:sz w:val="18"/>
              </w:rPr>
            </w:pPr>
            <w:r>
              <w:rPr>
                <w:b/>
                <w:sz w:val="18"/>
              </w:rPr>
              <w:t>-</w:t>
            </w:r>
            <w:r>
              <w:rPr>
                <w:b/>
                <w:spacing w:val="-2"/>
                <w:sz w:val="18"/>
              </w:rPr>
              <w:t>29.632,00</w:t>
            </w:r>
          </w:p>
        </w:tc>
        <w:tc>
          <w:tcPr>
            <w:tcW w:w="1175" w:type="dxa"/>
          </w:tcPr>
          <w:p w14:paraId="654C7A75" w14:textId="77777777" w:rsidR="007374B6" w:rsidRDefault="00000000">
            <w:pPr>
              <w:pStyle w:val="TableParagraph"/>
              <w:ind w:right="38"/>
              <w:jc w:val="right"/>
              <w:rPr>
                <w:b/>
                <w:sz w:val="18"/>
              </w:rPr>
            </w:pPr>
            <w:r>
              <w:rPr>
                <w:b/>
                <w:spacing w:val="-2"/>
                <w:sz w:val="18"/>
              </w:rPr>
              <w:t>64.198,00</w:t>
            </w:r>
          </w:p>
        </w:tc>
        <w:tc>
          <w:tcPr>
            <w:tcW w:w="803" w:type="dxa"/>
          </w:tcPr>
          <w:p w14:paraId="4202BC49" w14:textId="77777777" w:rsidR="007374B6" w:rsidRDefault="00000000">
            <w:pPr>
              <w:pStyle w:val="TableParagraph"/>
              <w:ind w:left="103" w:right="8"/>
              <w:jc w:val="center"/>
              <w:rPr>
                <w:b/>
                <w:sz w:val="18"/>
              </w:rPr>
            </w:pPr>
            <w:r>
              <w:rPr>
                <w:b/>
                <w:spacing w:val="-2"/>
                <w:sz w:val="18"/>
              </w:rPr>
              <w:t>68,42%</w:t>
            </w:r>
          </w:p>
        </w:tc>
      </w:tr>
      <w:tr w:rsidR="007374B6" w14:paraId="78EE91D7" w14:textId="77777777">
        <w:trPr>
          <w:trHeight w:val="285"/>
        </w:trPr>
        <w:tc>
          <w:tcPr>
            <w:tcW w:w="5687" w:type="dxa"/>
          </w:tcPr>
          <w:p w14:paraId="17E8F661"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87" w:type="dxa"/>
          </w:tcPr>
          <w:p w14:paraId="5F40B6E3" w14:textId="77777777" w:rsidR="007374B6" w:rsidRDefault="00000000">
            <w:pPr>
              <w:pStyle w:val="TableParagraph"/>
              <w:ind w:right="191"/>
              <w:jc w:val="right"/>
              <w:rPr>
                <w:b/>
                <w:sz w:val="18"/>
              </w:rPr>
            </w:pPr>
            <w:r>
              <w:rPr>
                <w:b/>
                <w:spacing w:val="-2"/>
                <w:sz w:val="18"/>
              </w:rPr>
              <w:t>20.200,00</w:t>
            </w:r>
          </w:p>
        </w:tc>
        <w:tc>
          <w:tcPr>
            <w:tcW w:w="1387" w:type="dxa"/>
          </w:tcPr>
          <w:p w14:paraId="50B4FF86" w14:textId="77777777" w:rsidR="007374B6" w:rsidRDefault="00000000">
            <w:pPr>
              <w:pStyle w:val="TableParagraph"/>
              <w:ind w:right="228"/>
              <w:jc w:val="right"/>
              <w:rPr>
                <w:b/>
                <w:sz w:val="18"/>
              </w:rPr>
            </w:pPr>
            <w:r>
              <w:rPr>
                <w:b/>
                <w:sz w:val="18"/>
              </w:rPr>
              <w:t>-</w:t>
            </w:r>
            <w:r>
              <w:rPr>
                <w:b/>
                <w:spacing w:val="-2"/>
                <w:sz w:val="18"/>
              </w:rPr>
              <w:t>35,00</w:t>
            </w:r>
          </w:p>
        </w:tc>
        <w:tc>
          <w:tcPr>
            <w:tcW w:w="1175" w:type="dxa"/>
          </w:tcPr>
          <w:p w14:paraId="4ABBA872" w14:textId="77777777" w:rsidR="007374B6" w:rsidRDefault="00000000">
            <w:pPr>
              <w:pStyle w:val="TableParagraph"/>
              <w:ind w:right="38"/>
              <w:jc w:val="right"/>
              <w:rPr>
                <w:b/>
                <w:sz w:val="18"/>
              </w:rPr>
            </w:pPr>
            <w:r>
              <w:rPr>
                <w:b/>
                <w:spacing w:val="-2"/>
                <w:sz w:val="18"/>
              </w:rPr>
              <w:t>20.165,00</w:t>
            </w:r>
          </w:p>
        </w:tc>
        <w:tc>
          <w:tcPr>
            <w:tcW w:w="803" w:type="dxa"/>
          </w:tcPr>
          <w:p w14:paraId="1C3A056B" w14:textId="77777777" w:rsidR="007374B6" w:rsidRDefault="00000000">
            <w:pPr>
              <w:pStyle w:val="TableParagraph"/>
              <w:ind w:left="103" w:right="8"/>
              <w:jc w:val="center"/>
              <w:rPr>
                <w:b/>
                <w:sz w:val="18"/>
              </w:rPr>
            </w:pPr>
            <w:r>
              <w:rPr>
                <w:b/>
                <w:spacing w:val="-2"/>
                <w:sz w:val="18"/>
              </w:rPr>
              <w:t>99,83%</w:t>
            </w:r>
          </w:p>
        </w:tc>
      </w:tr>
      <w:tr w:rsidR="007374B6" w14:paraId="00E59831" w14:textId="77777777">
        <w:trPr>
          <w:trHeight w:val="285"/>
        </w:trPr>
        <w:tc>
          <w:tcPr>
            <w:tcW w:w="5687" w:type="dxa"/>
          </w:tcPr>
          <w:p w14:paraId="735DD93E"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72640E57" w14:textId="77777777" w:rsidR="007374B6" w:rsidRDefault="00000000">
            <w:pPr>
              <w:pStyle w:val="TableParagraph"/>
              <w:ind w:right="191"/>
              <w:jc w:val="right"/>
              <w:rPr>
                <w:b/>
                <w:sz w:val="18"/>
              </w:rPr>
            </w:pPr>
            <w:r>
              <w:rPr>
                <w:b/>
                <w:spacing w:val="-2"/>
                <w:sz w:val="18"/>
              </w:rPr>
              <w:t>73.630,00</w:t>
            </w:r>
          </w:p>
        </w:tc>
        <w:tc>
          <w:tcPr>
            <w:tcW w:w="1387" w:type="dxa"/>
          </w:tcPr>
          <w:p w14:paraId="03871253" w14:textId="77777777" w:rsidR="007374B6" w:rsidRDefault="00000000">
            <w:pPr>
              <w:pStyle w:val="TableParagraph"/>
              <w:ind w:right="228"/>
              <w:jc w:val="right"/>
              <w:rPr>
                <w:b/>
                <w:sz w:val="18"/>
              </w:rPr>
            </w:pPr>
            <w:r>
              <w:rPr>
                <w:b/>
                <w:sz w:val="18"/>
              </w:rPr>
              <w:t>-</w:t>
            </w:r>
            <w:r>
              <w:rPr>
                <w:b/>
                <w:spacing w:val="-2"/>
                <w:sz w:val="18"/>
              </w:rPr>
              <w:t>29.597,00</w:t>
            </w:r>
          </w:p>
        </w:tc>
        <w:tc>
          <w:tcPr>
            <w:tcW w:w="1175" w:type="dxa"/>
          </w:tcPr>
          <w:p w14:paraId="6FD6B139" w14:textId="77777777" w:rsidR="007374B6" w:rsidRDefault="00000000">
            <w:pPr>
              <w:pStyle w:val="TableParagraph"/>
              <w:ind w:right="38"/>
              <w:jc w:val="right"/>
              <w:rPr>
                <w:b/>
                <w:sz w:val="18"/>
              </w:rPr>
            </w:pPr>
            <w:r>
              <w:rPr>
                <w:b/>
                <w:spacing w:val="-2"/>
                <w:sz w:val="18"/>
              </w:rPr>
              <w:t>44.033,00</w:t>
            </w:r>
          </w:p>
        </w:tc>
        <w:tc>
          <w:tcPr>
            <w:tcW w:w="803" w:type="dxa"/>
          </w:tcPr>
          <w:p w14:paraId="1A59C4F5" w14:textId="77777777" w:rsidR="007374B6" w:rsidRDefault="00000000">
            <w:pPr>
              <w:pStyle w:val="TableParagraph"/>
              <w:ind w:left="103" w:right="8"/>
              <w:jc w:val="center"/>
              <w:rPr>
                <w:b/>
                <w:sz w:val="18"/>
              </w:rPr>
            </w:pPr>
            <w:r>
              <w:rPr>
                <w:b/>
                <w:spacing w:val="-2"/>
                <w:sz w:val="18"/>
              </w:rPr>
              <w:t>59,80%</w:t>
            </w:r>
          </w:p>
        </w:tc>
      </w:tr>
      <w:tr w:rsidR="007374B6" w14:paraId="53B54D33" w14:textId="77777777">
        <w:trPr>
          <w:trHeight w:val="285"/>
        </w:trPr>
        <w:tc>
          <w:tcPr>
            <w:tcW w:w="5687" w:type="dxa"/>
          </w:tcPr>
          <w:p w14:paraId="030C3139"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05C90BA3" w14:textId="77777777" w:rsidR="007374B6" w:rsidRDefault="00000000">
            <w:pPr>
              <w:pStyle w:val="TableParagraph"/>
              <w:ind w:right="191"/>
              <w:jc w:val="right"/>
              <w:rPr>
                <w:b/>
                <w:sz w:val="18"/>
              </w:rPr>
            </w:pPr>
            <w:r>
              <w:rPr>
                <w:b/>
                <w:spacing w:val="-2"/>
                <w:sz w:val="18"/>
              </w:rPr>
              <w:t>32.432,00</w:t>
            </w:r>
          </w:p>
        </w:tc>
        <w:tc>
          <w:tcPr>
            <w:tcW w:w="1387" w:type="dxa"/>
          </w:tcPr>
          <w:p w14:paraId="0CD02679" w14:textId="77777777" w:rsidR="007374B6" w:rsidRDefault="00000000">
            <w:pPr>
              <w:pStyle w:val="TableParagraph"/>
              <w:ind w:right="228"/>
              <w:jc w:val="right"/>
              <w:rPr>
                <w:b/>
                <w:sz w:val="18"/>
              </w:rPr>
            </w:pPr>
            <w:r>
              <w:rPr>
                <w:b/>
                <w:spacing w:val="-2"/>
                <w:sz w:val="18"/>
              </w:rPr>
              <w:t>23.768,00</w:t>
            </w:r>
          </w:p>
        </w:tc>
        <w:tc>
          <w:tcPr>
            <w:tcW w:w="1175" w:type="dxa"/>
          </w:tcPr>
          <w:p w14:paraId="2860A847" w14:textId="77777777" w:rsidR="007374B6" w:rsidRDefault="00000000">
            <w:pPr>
              <w:pStyle w:val="TableParagraph"/>
              <w:ind w:right="38"/>
              <w:jc w:val="right"/>
              <w:rPr>
                <w:b/>
                <w:sz w:val="18"/>
              </w:rPr>
            </w:pPr>
            <w:r>
              <w:rPr>
                <w:b/>
                <w:spacing w:val="-2"/>
                <w:sz w:val="18"/>
              </w:rPr>
              <w:t>56.200,00</w:t>
            </w:r>
          </w:p>
        </w:tc>
        <w:tc>
          <w:tcPr>
            <w:tcW w:w="803" w:type="dxa"/>
          </w:tcPr>
          <w:p w14:paraId="1F246EA4" w14:textId="77777777" w:rsidR="007374B6" w:rsidRDefault="00000000">
            <w:pPr>
              <w:pStyle w:val="TableParagraph"/>
              <w:ind w:left="25" w:right="27"/>
              <w:jc w:val="center"/>
              <w:rPr>
                <w:b/>
                <w:sz w:val="18"/>
              </w:rPr>
            </w:pPr>
            <w:r>
              <w:rPr>
                <w:b/>
                <w:spacing w:val="-2"/>
                <w:sz w:val="18"/>
              </w:rPr>
              <w:t>173,29%</w:t>
            </w:r>
          </w:p>
        </w:tc>
      </w:tr>
      <w:tr w:rsidR="007374B6" w14:paraId="130EB438" w14:textId="77777777">
        <w:trPr>
          <w:trHeight w:val="277"/>
        </w:trPr>
        <w:tc>
          <w:tcPr>
            <w:tcW w:w="5687" w:type="dxa"/>
          </w:tcPr>
          <w:p w14:paraId="6D5F87E3" w14:textId="77777777" w:rsidR="007374B6" w:rsidRDefault="00000000">
            <w:pPr>
              <w:pStyle w:val="TableParagraph"/>
              <w:ind w:right="389"/>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04ECF645" w14:textId="77777777" w:rsidR="007374B6" w:rsidRDefault="00000000">
            <w:pPr>
              <w:pStyle w:val="TableParagraph"/>
              <w:ind w:right="191"/>
              <w:jc w:val="right"/>
              <w:rPr>
                <w:b/>
                <w:sz w:val="18"/>
              </w:rPr>
            </w:pPr>
            <w:r>
              <w:rPr>
                <w:b/>
                <w:spacing w:val="-2"/>
                <w:sz w:val="18"/>
              </w:rPr>
              <w:t>32.432,00</w:t>
            </w:r>
          </w:p>
        </w:tc>
        <w:tc>
          <w:tcPr>
            <w:tcW w:w="1387" w:type="dxa"/>
          </w:tcPr>
          <w:p w14:paraId="11B070A3" w14:textId="77777777" w:rsidR="007374B6" w:rsidRDefault="00000000">
            <w:pPr>
              <w:pStyle w:val="TableParagraph"/>
              <w:ind w:right="228"/>
              <w:jc w:val="right"/>
              <w:rPr>
                <w:b/>
                <w:sz w:val="18"/>
              </w:rPr>
            </w:pPr>
            <w:r>
              <w:rPr>
                <w:b/>
                <w:sz w:val="18"/>
              </w:rPr>
              <w:t>-</w:t>
            </w:r>
            <w:r>
              <w:rPr>
                <w:b/>
                <w:spacing w:val="-2"/>
                <w:sz w:val="18"/>
              </w:rPr>
              <w:t>25.632,00</w:t>
            </w:r>
          </w:p>
        </w:tc>
        <w:tc>
          <w:tcPr>
            <w:tcW w:w="1175" w:type="dxa"/>
          </w:tcPr>
          <w:p w14:paraId="38DDE034" w14:textId="77777777" w:rsidR="007374B6" w:rsidRDefault="00000000">
            <w:pPr>
              <w:pStyle w:val="TableParagraph"/>
              <w:ind w:right="38"/>
              <w:jc w:val="right"/>
              <w:rPr>
                <w:b/>
                <w:sz w:val="18"/>
              </w:rPr>
            </w:pPr>
            <w:r>
              <w:rPr>
                <w:b/>
                <w:spacing w:val="-2"/>
                <w:sz w:val="18"/>
              </w:rPr>
              <w:t>6.800,00</w:t>
            </w:r>
          </w:p>
        </w:tc>
        <w:tc>
          <w:tcPr>
            <w:tcW w:w="803" w:type="dxa"/>
          </w:tcPr>
          <w:p w14:paraId="32EEED34" w14:textId="77777777" w:rsidR="007374B6" w:rsidRDefault="00000000">
            <w:pPr>
              <w:pStyle w:val="TableParagraph"/>
              <w:ind w:left="103" w:right="8"/>
              <w:jc w:val="center"/>
              <w:rPr>
                <w:b/>
                <w:sz w:val="18"/>
              </w:rPr>
            </w:pPr>
            <w:r>
              <w:rPr>
                <w:b/>
                <w:spacing w:val="-2"/>
                <w:sz w:val="18"/>
              </w:rPr>
              <w:t>20,97%</w:t>
            </w:r>
          </w:p>
        </w:tc>
      </w:tr>
      <w:tr w:rsidR="007374B6" w14:paraId="09472BF8" w14:textId="77777777">
        <w:trPr>
          <w:trHeight w:val="277"/>
        </w:trPr>
        <w:tc>
          <w:tcPr>
            <w:tcW w:w="5687" w:type="dxa"/>
          </w:tcPr>
          <w:p w14:paraId="36247108" w14:textId="77777777" w:rsidR="007374B6" w:rsidRDefault="00000000">
            <w:pPr>
              <w:pStyle w:val="TableParagraph"/>
              <w:spacing w:before="28"/>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2F110B96" w14:textId="77777777" w:rsidR="007374B6" w:rsidRDefault="007374B6">
            <w:pPr>
              <w:pStyle w:val="TableParagraph"/>
              <w:spacing w:before="0"/>
              <w:rPr>
                <w:rFonts w:ascii="Times New Roman"/>
                <w:sz w:val="18"/>
              </w:rPr>
            </w:pPr>
          </w:p>
        </w:tc>
        <w:tc>
          <w:tcPr>
            <w:tcW w:w="1387" w:type="dxa"/>
          </w:tcPr>
          <w:p w14:paraId="3BF63E80" w14:textId="77777777" w:rsidR="007374B6" w:rsidRDefault="00000000">
            <w:pPr>
              <w:pStyle w:val="TableParagraph"/>
              <w:spacing w:before="28"/>
              <w:ind w:right="228"/>
              <w:jc w:val="right"/>
              <w:rPr>
                <w:b/>
                <w:sz w:val="18"/>
              </w:rPr>
            </w:pPr>
            <w:r>
              <w:rPr>
                <w:b/>
                <w:spacing w:val="-2"/>
                <w:sz w:val="18"/>
              </w:rPr>
              <w:t>49.400,00</w:t>
            </w:r>
          </w:p>
        </w:tc>
        <w:tc>
          <w:tcPr>
            <w:tcW w:w="1175" w:type="dxa"/>
          </w:tcPr>
          <w:p w14:paraId="70C89980" w14:textId="77777777" w:rsidR="007374B6" w:rsidRDefault="00000000">
            <w:pPr>
              <w:pStyle w:val="TableParagraph"/>
              <w:spacing w:before="28"/>
              <w:ind w:right="38"/>
              <w:jc w:val="right"/>
              <w:rPr>
                <w:b/>
                <w:sz w:val="18"/>
              </w:rPr>
            </w:pPr>
            <w:r>
              <w:rPr>
                <w:b/>
                <w:spacing w:val="-2"/>
                <w:sz w:val="18"/>
              </w:rPr>
              <w:t>49.400,00</w:t>
            </w:r>
          </w:p>
        </w:tc>
        <w:tc>
          <w:tcPr>
            <w:tcW w:w="803" w:type="dxa"/>
          </w:tcPr>
          <w:p w14:paraId="5AB5BE02" w14:textId="77777777" w:rsidR="007374B6" w:rsidRDefault="007374B6">
            <w:pPr>
              <w:pStyle w:val="TableParagraph"/>
              <w:spacing w:before="0"/>
              <w:rPr>
                <w:rFonts w:ascii="Times New Roman"/>
                <w:sz w:val="18"/>
              </w:rPr>
            </w:pPr>
          </w:p>
        </w:tc>
      </w:tr>
      <w:tr w:rsidR="007374B6" w14:paraId="42AB312C" w14:textId="77777777">
        <w:trPr>
          <w:trHeight w:val="285"/>
        </w:trPr>
        <w:tc>
          <w:tcPr>
            <w:tcW w:w="5687" w:type="dxa"/>
          </w:tcPr>
          <w:p w14:paraId="0A6E8963" w14:textId="77777777" w:rsidR="007374B6" w:rsidRDefault="00000000">
            <w:pPr>
              <w:pStyle w:val="TableParagraph"/>
              <w:ind w:left="23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487" w:type="dxa"/>
          </w:tcPr>
          <w:p w14:paraId="4D994898" w14:textId="77777777" w:rsidR="007374B6" w:rsidRDefault="00000000">
            <w:pPr>
              <w:pStyle w:val="TableParagraph"/>
              <w:ind w:right="191"/>
              <w:jc w:val="right"/>
              <w:rPr>
                <w:b/>
                <w:sz w:val="18"/>
              </w:rPr>
            </w:pPr>
            <w:r>
              <w:rPr>
                <w:b/>
                <w:spacing w:val="-2"/>
                <w:sz w:val="18"/>
              </w:rPr>
              <w:t>126.262,00</w:t>
            </w:r>
          </w:p>
        </w:tc>
        <w:tc>
          <w:tcPr>
            <w:tcW w:w="1387" w:type="dxa"/>
          </w:tcPr>
          <w:p w14:paraId="0C82E0D0" w14:textId="77777777" w:rsidR="007374B6" w:rsidRDefault="00000000">
            <w:pPr>
              <w:pStyle w:val="TableParagraph"/>
              <w:ind w:right="228"/>
              <w:jc w:val="right"/>
              <w:rPr>
                <w:b/>
                <w:sz w:val="18"/>
              </w:rPr>
            </w:pPr>
            <w:r>
              <w:rPr>
                <w:b/>
                <w:sz w:val="18"/>
              </w:rPr>
              <w:t>-</w:t>
            </w:r>
            <w:r>
              <w:rPr>
                <w:b/>
                <w:spacing w:val="-2"/>
                <w:sz w:val="18"/>
              </w:rPr>
              <w:t>5.864,00</w:t>
            </w:r>
          </w:p>
        </w:tc>
        <w:tc>
          <w:tcPr>
            <w:tcW w:w="1175" w:type="dxa"/>
          </w:tcPr>
          <w:p w14:paraId="13F74D21" w14:textId="77777777" w:rsidR="007374B6" w:rsidRDefault="00000000">
            <w:pPr>
              <w:pStyle w:val="TableParagraph"/>
              <w:ind w:right="38"/>
              <w:jc w:val="right"/>
              <w:rPr>
                <w:b/>
                <w:sz w:val="18"/>
              </w:rPr>
            </w:pPr>
            <w:r>
              <w:rPr>
                <w:b/>
                <w:spacing w:val="-2"/>
                <w:sz w:val="18"/>
              </w:rPr>
              <w:t>120.398,00</w:t>
            </w:r>
          </w:p>
        </w:tc>
        <w:tc>
          <w:tcPr>
            <w:tcW w:w="803" w:type="dxa"/>
          </w:tcPr>
          <w:p w14:paraId="11569BFF" w14:textId="77777777" w:rsidR="007374B6" w:rsidRDefault="00000000">
            <w:pPr>
              <w:pStyle w:val="TableParagraph"/>
              <w:ind w:left="103" w:right="8"/>
              <w:jc w:val="center"/>
              <w:rPr>
                <w:b/>
                <w:sz w:val="18"/>
              </w:rPr>
            </w:pPr>
            <w:r>
              <w:rPr>
                <w:b/>
                <w:spacing w:val="-2"/>
                <w:sz w:val="18"/>
              </w:rPr>
              <w:t>95,36%</w:t>
            </w:r>
          </w:p>
        </w:tc>
      </w:tr>
      <w:tr w:rsidR="007374B6" w14:paraId="1E6F7B94" w14:textId="77777777">
        <w:trPr>
          <w:trHeight w:val="285"/>
        </w:trPr>
        <w:tc>
          <w:tcPr>
            <w:tcW w:w="5687" w:type="dxa"/>
          </w:tcPr>
          <w:p w14:paraId="3C8A2CEB"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1BE9F53C" w14:textId="77777777" w:rsidR="007374B6" w:rsidRDefault="00000000">
            <w:pPr>
              <w:pStyle w:val="TableParagraph"/>
              <w:ind w:right="191"/>
              <w:jc w:val="right"/>
              <w:rPr>
                <w:b/>
                <w:sz w:val="18"/>
              </w:rPr>
            </w:pPr>
            <w:r>
              <w:rPr>
                <w:b/>
                <w:spacing w:val="-2"/>
                <w:sz w:val="18"/>
              </w:rPr>
              <w:t>93.830,00</w:t>
            </w:r>
          </w:p>
        </w:tc>
        <w:tc>
          <w:tcPr>
            <w:tcW w:w="1387" w:type="dxa"/>
          </w:tcPr>
          <w:p w14:paraId="7971CBAC" w14:textId="77777777" w:rsidR="007374B6" w:rsidRDefault="00000000">
            <w:pPr>
              <w:pStyle w:val="TableParagraph"/>
              <w:ind w:right="228"/>
              <w:jc w:val="right"/>
              <w:rPr>
                <w:b/>
                <w:sz w:val="18"/>
              </w:rPr>
            </w:pPr>
            <w:r>
              <w:rPr>
                <w:b/>
                <w:sz w:val="18"/>
              </w:rPr>
              <w:t>-</w:t>
            </w:r>
            <w:r>
              <w:rPr>
                <w:b/>
                <w:spacing w:val="-2"/>
                <w:sz w:val="18"/>
              </w:rPr>
              <w:t>29.632,00</w:t>
            </w:r>
          </w:p>
        </w:tc>
        <w:tc>
          <w:tcPr>
            <w:tcW w:w="1175" w:type="dxa"/>
          </w:tcPr>
          <w:p w14:paraId="1D9F6D43" w14:textId="77777777" w:rsidR="007374B6" w:rsidRDefault="00000000">
            <w:pPr>
              <w:pStyle w:val="TableParagraph"/>
              <w:ind w:right="38"/>
              <w:jc w:val="right"/>
              <w:rPr>
                <w:b/>
                <w:sz w:val="18"/>
              </w:rPr>
            </w:pPr>
            <w:r>
              <w:rPr>
                <w:b/>
                <w:spacing w:val="-2"/>
                <w:sz w:val="18"/>
              </w:rPr>
              <w:t>64.198,00</w:t>
            </w:r>
          </w:p>
        </w:tc>
        <w:tc>
          <w:tcPr>
            <w:tcW w:w="803" w:type="dxa"/>
          </w:tcPr>
          <w:p w14:paraId="082F6CD9" w14:textId="77777777" w:rsidR="007374B6" w:rsidRDefault="00000000">
            <w:pPr>
              <w:pStyle w:val="TableParagraph"/>
              <w:ind w:left="103" w:right="8"/>
              <w:jc w:val="center"/>
              <w:rPr>
                <w:b/>
                <w:sz w:val="18"/>
              </w:rPr>
            </w:pPr>
            <w:r>
              <w:rPr>
                <w:b/>
                <w:spacing w:val="-2"/>
                <w:sz w:val="18"/>
              </w:rPr>
              <w:t>68,42%</w:t>
            </w:r>
          </w:p>
        </w:tc>
      </w:tr>
      <w:tr w:rsidR="007374B6" w14:paraId="371D6305" w14:textId="77777777">
        <w:trPr>
          <w:trHeight w:val="285"/>
        </w:trPr>
        <w:tc>
          <w:tcPr>
            <w:tcW w:w="5687" w:type="dxa"/>
          </w:tcPr>
          <w:p w14:paraId="35E49FD4"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87" w:type="dxa"/>
          </w:tcPr>
          <w:p w14:paraId="1ED4514C" w14:textId="77777777" w:rsidR="007374B6" w:rsidRDefault="00000000">
            <w:pPr>
              <w:pStyle w:val="TableParagraph"/>
              <w:ind w:right="191"/>
              <w:jc w:val="right"/>
              <w:rPr>
                <w:b/>
                <w:sz w:val="18"/>
              </w:rPr>
            </w:pPr>
            <w:r>
              <w:rPr>
                <w:b/>
                <w:spacing w:val="-2"/>
                <w:sz w:val="18"/>
              </w:rPr>
              <w:t>20.200,00</w:t>
            </w:r>
          </w:p>
        </w:tc>
        <w:tc>
          <w:tcPr>
            <w:tcW w:w="1387" w:type="dxa"/>
          </w:tcPr>
          <w:p w14:paraId="523F9CD0" w14:textId="77777777" w:rsidR="007374B6" w:rsidRDefault="00000000">
            <w:pPr>
              <w:pStyle w:val="TableParagraph"/>
              <w:ind w:right="228"/>
              <w:jc w:val="right"/>
              <w:rPr>
                <w:b/>
                <w:sz w:val="18"/>
              </w:rPr>
            </w:pPr>
            <w:r>
              <w:rPr>
                <w:b/>
                <w:sz w:val="18"/>
              </w:rPr>
              <w:t>-</w:t>
            </w:r>
            <w:r>
              <w:rPr>
                <w:b/>
                <w:spacing w:val="-2"/>
                <w:sz w:val="18"/>
              </w:rPr>
              <w:t>35,00</w:t>
            </w:r>
          </w:p>
        </w:tc>
        <w:tc>
          <w:tcPr>
            <w:tcW w:w="1175" w:type="dxa"/>
          </w:tcPr>
          <w:p w14:paraId="6D6FA6FC" w14:textId="77777777" w:rsidR="007374B6" w:rsidRDefault="00000000">
            <w:pPr>
              <w:pStyle w:val="TableParagraph"/>
              <w:ind w:right="38"/>
              <w:jc w:val="right"/>
              <w:rPr>
                <w:b/>
                <w:sz w:val="18"/>
              </w:rPr>
            </w:pPr>
            <w:r>
              <w:rPr>
                <w:b/>
                <w:spacing w:val="-2"/>
                <w:sz w:val="18"/>
              </w:rPr>
              <w:t>20.165,00</w:t>
            </w:r>
          </w:p>
        </w:tc>
        <w:tc>
          <w:tcPr>
            <w:tcW w:w="803" w:type="dxa"/>
          </w:tcPr>
          <w:p w14:paraId="6F660010" w14:textId="77777777" w:rsidR="007374B6" w:rsidRDefault="00000000">
            <w:pPr>
              <w:pStyle w:val="TableParagraph"/>
              <w:ind w:left="103" w:right="8"/>
              <w:jc w:val="center"/>
              <w:rPr>
                <w:b/>
                <w:sz w:val="18"/>
              </w:rPr>
            </w:pPr>
            <w:r>
              <w:rPr>
                <w:b/>
                <w:spacing w:val="-2"/>
                <w:sz w:val="18"/>
              </w:rPr>
              <w:t>99,83%</w:t>
            </w:r>
          </w:p>
        </w:tc>
      </w:tr>
      <w:tr w:rsidR="007374B6" w14:paraId="346A1BC5" w14:textId="77777777">
        <w:trPr>
          <w:trHeight w:val="285"/>
        </w:trPr>
        <w:tc>
          <w:tcPr>
            <w:tcW w:w="5687" w:type="dxa"/>
          </w:tcPr>
          <w:p w14:paraId="7D6C7E5F"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4638EE42" w14:textId="77777777" w:rsidR="007374B6" w:rsidRDefault="00000000">
            <w:pPr>
              <w:pStyle w:val="TableParagraph"/>
              <w:ind w:right="191"/>
              <w:jc w:val="right"/>
              <w:rPr>
                <w:b/>
                <w:sz w:val="18"/>
              </w:rPr>
            </w:pPr>
            <w:r>
              <w:rPr>
                <w:b/>
                <w:spacing w:val="-2"/>
                <w:sz w:val="18"/>
              </w:rPr>
              <w:t>73.630,00</w:t>
            </w:r>
          </w:p>
        </w:tc>
        <w:tc>
          <w:tcPr>
            <w:tcW w:w="1387" w:type="dxa"/>
          </w:tcPr>
          <w:p w14:paraId="11193B9C" w14:textId="77777777" w:rsidR="007374B6" w:rsidRDefault="00000000">
            <w:pPr>
              <w:pStyle w:val="TableParagraph"/>
              <w:ind w:right="228"/>
              <w:jc w:val="right"/>
              <w:rPr>
                <w:b/>
                <w:sz w:val="18"/>
              </w:rPr>
            </w:pPr>
            <w:r>
              <w:rPr>
                <w:b/>
                <w:sz w:val="18"/>
              </w:rPr>
              <w:t>-</w:t>
            </w:r>
            <w:r>
              <w:rPr>
                <w:b/>
                <w:spacing w:val="-2"/>
                <w:sz w:val="18"/>
              </w:rPr>
              <w:t>29.597,00</w:t>
            </w:r>
          </w:p>
        </w:tc>
        <w:tc>
          <w:tcPr>
            <w:tcW w:w="1175" w:type="dxa"/>
          </w:tcPr>
          <w:p w14:paraId="10109D27" w14:textId="77777777" w:rsidR="007374B6" w:rsidRDefault="00000000">
            <w:pPr>
              <w:pStyle w:val="TableParagraph"/>
              <w:ind w:right="38"/>
              <w:jc w:val="right"/>
              <w:rPr>
                <w:b/>
                <w:sz w:val="18"/>
              </w:rPr>
            </w:pPr>
            <w:r>
              <w:rPr>
                <w:b/>
                <w:spacing w:val="-2"/>
                <w:sz w:val="18"/>
              </w:rPr>
              <w:t>44.033,00</w:t>
            </w:r>
          </w:p>
        </w:tc>
        <w:tc>
          <w:tcPr>
            <w:tcW w:w="803" w:type="dxa"/>
          </w:tcPr>
          <w:p w14:paraId="68698D99" w14:textId="77777777" w:rsidR="007374B6" w:rsidRDefault="00000000">
            <w:pPr>
              <w:pStyle w:val="TableParagraph"/>
              <w:ind w:left="103" w:right="8"/>
              <w:jc w:val="center"/>
              <w:rPr>
                <w:b/>
                <w:sz w:val="18"/>
              </w:rPr>
            </w:pPr>
            <w:r>
              <w:rPr>
                <w:b/>
                <w:spacing w:val="-2"/>
                <w:sz w:val="18"/>
              </w:rPr>
              <w:t>59,80%</w:t>
            </w:r>
          </w:p>
        </w:tc>
      </w:tr>
      <w:tr w:rsidR="007374B6" w14:paraId="2F36CB2C" w14:textId="77777777">
        <w:trPr>
          <w:trHeight w:val="285"/>
        </w:trPr>
        <w:tc>
          <w:tcPr>
            <w:tcW w:w="5687" w:type="dxa"/>
          </w:tcPr>
          <w:p w14:paraId="65B831B3"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665797C3" w14:textId="77777777" w:rsidR="007374B6" w:rsidRDefault="00000000">
            <w:pPr>
              <w:pStyle w:val="TableParagraph"/>
              <w:ind w:right="191"/>
              <w:jc w:val="right"/>
              <w:rPr>
                <w:b/>
                <w:sz w:val="18"/>
              </w:rPr>
            </w:pPr>
            <w:r>
              <w:rPr>
                <w:b/>
                <w:spacing w:val="-2"/>
                <w:sz w:val="18"/>
              </w:rPr>
              <w:t>32.432,00</w:t>
            </w:r>
          </w:p>
        </w:tc>
        <w:tc>
          <w:tcPr>
            <w:tcW w:w="1387" w:type="dxa"/>
          </w:tcPr>
          <w:p w14:paraId="4965F7B8" w14:textId="77777777" w:rsidR="007374B6" w:rsidRDefault="00000000">
            <w:pPr>
              <w:pStyle w:val="TableParagraph"/>
              <w:ind w:right="228"/>
              <w:jc w:val="right"/>
              <w:rPr>
                <w:b/>
                <w:sz w:val="18"/>
              </w:rPr>
            </w:pPr>
            <w:r>
              <w:rPr>
                <w:b/>
                <w:spacing w:val="-2"/>
                <w:sz w:val="18"/>
              </w:rPr>
              <w:t>23.768,00</w:t>
            </w:r>
          </w:p>
        </w:tc>
        <w:tc>
          <w:tcPr>
            <w:tcW w:w="1175" w:type="dxa"/>
          </w:tcPr>
          <w:p w14:paraId="67DD2C8D" w14:textId="77777777" w:rsidR="007374B6" w:rsidRDefault="00000000">
            <w:pPr>
              <w:pStyle w:val="TableParagraph"/>
              <w:ind w:right="38"/>
              <w:jc w:val="right"/>
              <w:rPr>
                <w:b/>
                <w:sz w:val="18"/>
              </w:rPr>
            </w:pPr>
            <w:r>
              <w:rPr>
                <w:b/>
                <w:spacing w:val="-2"/>
                <w:sz w:val="18"/>
              </w:rPr>
              <w:t>56.200,00</w:t>
            </w:r>
          </w:p>
        </w:tc>
        <w:tc>
          <w:tcPr>
            <w:tcW w:w="803" w:type="dxa"/>
          </w:tcPr>
          <w:p w14:paraId="2B030DD7" w14:textId="77777777" w:rsidR="007374B6" w:rsidRDefault="00000000">
            <w:pPr>
              <w:pStyle w:val="TableParagraph"/>
              <w:ind w:left="25" w:right="27"/>
              <w:jc w:val="center"/>
              <w:rPr>
                <w:b/>
                <w:sz w:val="18"/>
              </w:rPr>
            </w:pPr>
            <w:r>
              <w:rPr>
                <w:b/>
                <w:spacing w:val="-2"/>
                <w:sz w:val="18"/>
              </w:rPr>
              <w:t>173,29%</w:t>
            </w:r>
          </w:p>
        </w:tc>
      </w:tr>
      <w:tr w:rsidR="007374B6" w14:paraId="0609BA58" w14:textId="77777777">
        <w:trPr>
          <w:trHeight w:val="285"/>
        </w:trPr>
        <w:tc>
          <w:tcPr>
            <w:tcW w:w="5687" w:type="dxa"/>
          </w:tcPr>
          <w:p w14:paraId="641D1732" w14:textId="77777777" w:rsidR="007374B6" w:rsidRDefault="00000000">
            <w:pPr>
              <w:pStyle w:val="TableParagraph"/>
              <w:ind w:right="389"/>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4B0FCC8E" w14:textId="77777777" w:rsidR="007374B6" w:rsidRDefault="00000000">
            <w:pPr>
              <w:pStyle w:val="TableParagraph"/>
              <w:ind w:right="191"/>
              <w:jc w:val="right"/>
              <w:rPr>
                <w:b/>
                <w:sz w:val="18"/>
              </w:rPr>
            </w:pPr>
            <w:r>
              <w:rPr>
                <w:b/>
                <w:spacing w:val="-2"/>
                <w:sz w:val="18"/>
              </w:rPr>
              <w:t>32.432,00</w:t>
            </w:r>
          </w:p>
        </w:tc>
        <w:tc>
          <w:tcPr>
            <w:tcW w:w="1387" w:type="dxa"/>
          </w:tcPr>
          <w:p w14:paraId="382732F0" w14:textId="77777777" w:rsidR="007374B6" w:rsidRDefault="00000000">
            <w:pPr>
              <w:pStyle w:val="TableParagraph"/>
              <w:ind w:right="228"/>
              <w:jc w:val="right"/>
              <w:rPr>
                <w:b/>
                <w:sz w:val="18"/>
              </w:rPr>
            </w:pPr>
            <w:r>
              <w:rPr>
                <w:b/>
                <w:sz w:val="18"/>
              </w:rPr>
              <w:t>-</w:t>
            </w:r>
            <w:r>
              <w:rPr>
                <w:b/>
                <w:spacing w:val="-2"/>
                <w:sz w:val="18"/>
              </w:rPr>
              <w:t>25.632,00</w:t>
            </w:r>
          </w:p>
        </w:tc>
        <w:tc>
          <w:tcPr>
            <w:tcW w:w="1175" w:type="dxa"/>
          </w:tcPr>
          <w:p w14:paraId="52D9E260" w14:textId="77777777" w:rsidR="007374B6" w:rsidRDefault="00000000">
            <w:pPr>
              <w:pStyle w:val="TableParagraph"/>
              <w:ind w:right="38"/>
              <w:jc w:val="right"/>
              <w:rPr>
                <w:b/>
                <w:sz w:val="18"/>
              </w:rPr>
            </w:pPr>
            <w:r>
              <w:rPr>
                <w:b/>
                <w:spacing w:val="-2"/>
                <w:sz w:val="18"/>
              </w:rPr>
              <w:t>6.800,00</w:t>
            </w:r>
          </w:p>
        </w:tc>
        <w:tc>
          <w:tcPr>
            <w:tcW w:w="803" w:type="dxa"/>
          </w:tcPr>
          <w:p w14:paraId="0BCE57C4" w14:textId="77777777" w:rsidR="007374B6" w:rsidRDefault="00000000">
            <w:pPr>
              <w:pStyle w:val="TableParagraph"/>
              <w:ind w:left="103" w:right="8"/>
              <w:jc w:val="center"/>
              <w:rPr>
                <w:b/>
                <w:sz w:val="18"/>
              </w:rPr>
            </w:pPr>
            <w:r>
              <w:rPr>
                <w:b/>
                <w:spacing w:val="-2"/>
                <w:sz w:val="18"/>
              </w:rPr>
              <w:t>20,97%</w:t>
            </w:r>
          </w:p>
        </w:tc>
      </w:tr>
      <w:tr w:rsidR="007374B6" w14:paraId="3244821A" w14:textId="77777777">
        <w:trPr>
          <w:trHeight w:val="285"/>
        </w:trPr>
        <w:tc>
          <w:tcPr>
            <w:tcW w:w="5687" w:type="dxa"/>
          </w:tcPr>
          <w:p w14:paraId="3E3E8807"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7FF54802" w14:textId="77777777" w:rsidR="007374B6" w:rsidRDefault="007374B6">
            <w:pPr>
              <w:pStyle w:val="TableParagraph"/>
              <w:spacing w:before="0"/>
              <w:rPr>
                <w:rFonts w:ascii="Times New Roman"/>
                <w:sz w:val="18"/>
              </w:rPr>
            </w:pPr>
          </w:p>
        </w:tc>
        <w:tc>
          <w:tcPr>
            <w:tcW w:w="1387" w:type="dxa"/>
          </w:tcPr>
          <w:p w14:paraId="7FD88243" w14:textId="77777777" w:rsidR="007374B6" w:rsidRDefault="00000000">
            <w:pPr>
              <w:pStyle w:val="TableParagraph"/>
              <w:ind w:right="228"/>
              <w:jc w:val="right"/>
              <w:rPr>
                <w:b/>
                <w:sz w:val="18"/>
              </w:rPr>
            </w:pPr>
            <w:r>
              <w:rPr>
                <w:b/>
                <w:spacing w:val="-2"/>
                <w:sz w:val="18"/>
              </w:rPr>
              <w:t>49.400,00</w:t>
            </w:r>
          </w:p>
        </w:tc>
        <w:tc>
          <w:tcPr>
            <w:tcW w:w="1175" w:type="dxa"/>
          </w:tcPr>
          <w:p w14:paraId="300A4930" w14:textId="77777777" w:rsidR="007374B6" w:rsidRDefault="00000000">
            <w:pPr>
              <w:pStyle w:val="TableParagraph"/>
              <w:ind w:right="38"/>
              <w:jc w:val="right"/>
              <w:rPr>
                <w:b/>
                <w:sz w:val="18"/>
              </w:rPr>
            </w:pPr>
            <w:r>
              <w:rPr>
                <w:b/>
                <w:spacing w:val="-2"/>
                <w:sz w:val="18"/>
              </w:rPr>
              <w:t>49.400,00</w:t>
            </w:r>
          </w:p>
        </w:tc>
        <w:tc>
          <w:tcPr>
            <w:tcW w:w="803" w:type="dxa"/>
          </w:tcPr>
          <w:p w14:paraId="15A6923A" w14:textId="77777777" w:rsidR="007374B6" w:rsidRDefault="007374B6">
            <w:pPr>
              <w:pStyle w:val="TableParagraph"/>
              <w:spacing w:before="0"/>
              <w:rPr>
                <w:rFonts w:ascii="Times New Roman"/>
                <w:sz w:val="18"/>
              </w:rPr>
            </w:pPr>
          </w:p>
        </w:tc>
      </w:tr>
      <w:tr w:rsidR="007374B6" w14:paraId="177DE620" w14:textId="77777777">
        <w:trPr>
          <w:trHeight w:val="285"/>
        </w:trPr>
        <w:tc>
          <w:tcPr>
            <w:tcW w:w="5687" w:type="dxa"/>
          </w:tcPr>
          <w:p w14:paraId="094000C8" w14:textId="77777777" w:rsidR="007374B6" w:rsidRDefault="00000000">
            <w:pPr>
              <w:pStyle w:val="TableParagraph"/>
              <w:ind w:left="50"/>
              <w:rPr>
                <w:b/>
                <w:sz w:val="18"/>
              </w:rPr>
            </w:pPr>
            <w:r>
              <w:rPr>
                <w:b/>
                <w:color w:val="00009F"/>
                <w:sz w:val="18"/>
              </w:rPr>
              <w:t>T105912</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Potencijali</w:t>
            </w:r>
            <w:r>
              <w:rPr>
                <w:b/>
                <w:color w:val="00009F"/>
                <w:spacing w:val="-1"/>
                <w:sz w:val="18"/>
              </w:rPr>
              <w:t xml:space="preserve"> </w:t>
            </w:r>
            <w:r>
              <w:rPr>
                <w:b/>
                <w:color w:val="00009F"/>
                <w:spacing w:val="-2"/>
                <w:sz w:val="18"/>
              </w:rPr>
              <w:t>zajednice</w:t>
            </w:r>
          </w:p>
        </w:tc>
        <w:tc>
          <w:tcPr>
            <w:tcW w:w="1487" w:type="dxa"/>
          </w:tcPr>
          <w:p w14:paraId="776AAA41" w14:textId="77777777" w:rsidR="007374B6" w:rsidRDefault="00000000">
            <w:pPr>
              <w:pStyle w:val="TableParagraph"/>
              <w:ind w:right="191"/>
              <w:jc w:val="right"/>
              <w:rPr>
                <w:b/>
                <w:sz w:val="18"/>
              </w:rPr>
            </w:pPr>
            <w:r>
              <w:rPr>
                <w:b/>
                <w:color w:val="00009F"/>
                <w:spacing w:val="-2"/>
                <w:sz w:val="18"/>
              </w:rPr>
              <w:t>80.000,00</w:t>
            </w:r>
          </w:p>
        </w:tc>
        <w:tc>
          <w:tcPr>
            <w:tcW w:w="1387" w:type="dxa"/>
          </w:tcPr>
          <w:p w14:paraId="52128941" w14:textId="77777777" w:rsidR="007374B6" w:rsidRDefault="007374B6">
            <w:pPr>
              <w:pStyle w:val="TableParagraph"/>
              <w:spacing w:before="0"/>
              <w:rPr>
                <w:rFonts w:ascii="Times New Roman"/>
                <w:sz w:val="18"/>
              </w:rPr>
            </w:pPr>
          </w:p>
        </w:tc>
        <w:tc>
          <w:tcPr>
            <w:tcW w:w="1175" w:type="dxa"/>
          </w:tcPr>
          <w:p w14:paraId="2C287661" w14:textId="77777777" w:rsidR="007374B6" w:rsidRDefault="00000000">
            <w:pPr>
              <w:pStyle w:val="TableParagraph"/>
              <w:ind w:right="38"/>
              <w:jc w:val="right"/>
              <w:rPr>
                <w:b/>
                <w:sz w:val="18"/>
              </w:rPr>
            </w:pPr>
            <w:r>
              <w:rPr>
                <w:b/>
                <w:color w:val="00009F"/>
                <w:spacing w:val="-2"/>
                <w:sz w:val="18"/>
              </w:rPr>
              <w:t>80.000,00</w:t>
            </w:r>
          </w:p>
        </w:tc>
        <w:tc>
          <w:tcPr>
            <w:tcW w:w="803" w:type="dxa"/>
          </w:tcPr>
          <w:p w14:paraId="27523311" w14:textId="77777777" w:rsidR="007374B6" w:rsidRDefault="00000000">
            <w:pPr>
              <w:pStyle w:val="TableParagraph"/>
              <w:ind w:left="25" w:right="27"/>
              <w:jc w:val="center"/>
              <w:rPr>
                <w:b/>
                <w:sz w:val="18"/>
              </w:rPr>
            </w:pPr>
            <w:r>
              <w:rPr>
                <w:b/>
                <w:color w:val="00009F"/>
                <w:spacing w:val="-2"/>
                <w:sz w:val="18"/>
              </w:rPr>
              <w:t>100,00%</w:t>
            </w:r>
          </w:p>
        </w:tc>
      </w:tr>
      <w:tr w:rsidR="007374B6" w14:paraId="5F515F6D" w14:textId="77777777">
        <w:trPr>
          <w:trHeight w:val="277"/>
        </w:trPr>
        <w:tc>
          <w:tcPr>
            <w:tcW w:w="5687" w:type="dxa"/>
          </w:tcPr>
          <w:p w14:paraId="53F21006" w14:textId="77777777" w:rsidR="007374B6" w:rsidRDefault="00000000">
            <w:pPr>
              <w:pStyle w:val="TableParagraph"/>
              <w:ind w:left="23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87" w:type="dxa"/>
          </w:tcPr>
          <w:p w14:paraId="085D8B14" w14:textId="77777777" w:rsidR="007374B6" w:rsidRDefault="00000000">
            <w:pPr>
              <w:pStyle w:val="TableParagraph"/>
              <w:ind w:right="191"/>
              <w:jc w:val="right"/>
              <w:rPr>
                <w:b/>
                <w:sz w:val="18"/>
              </w:rPr>
            </w:pPr>
            <w:r>
              <w:rPr>
                <w:b/>
                <w:spacing w:val="-2"/>
                <w:sz w:val="18"/>
              </w:rPr>
              <w:t>80.000,00</w:t>
            </w:r>
          </w:p>
        </w:tc>
        <w:tc>
          <w:tcPr>
            <w:tcW w:w="1387" w:type="dxa"/>
          </w:tcPr>
          <w:p w14:paraId="07AD2A07" w14:textId="77777777" w:rsidR="007374B6" w:rsidRDefault="007374B6">
            <w:pPr>
              <w:pStyle w:val="TableParagraph"/>
              <w:spacing w:before="0"/>
              <w:rPr>
                <w:rFonts w:ascii="Times New Roman"/>
                <w:sz w:val="18"/>
              </w:rPr>
            </w:pPr>
          </w:p>
        </w:tc>
        <w:tc>
          <w:tcPr>
            <w:tcW w:w="1175" w:type="dxa"/>
          </w:tcPr>
          <w:p w14:paraId="19320505" w14:textId="77777777" w:rsidR="007374B6" w:rsidRDefault="00000000">
            <w:pPr>
              <w:pStyle w:val="TableParagraph"/>
              <w:ind w:right="38"/>
              <w:jc w:val="right"/>
              <w:rPr>
                <w:b/>
                <w:sz w:val="18"/>
              </w:rPr>
            </w:pPr>
            <w:r>
              <w:rPr>
                <w:b/>
                <w:spacing w:val="-2"/>
                <w:sz w:val="18"/>
              </w:rPr>
              <w:t>80.000,00</w:t>
            </w:r>
          </w:p>
        </w:tc>
        <w:tc>
          <w:tcPr>
            <w:tcW w:w="803" w:type="dxa"/>
          </w:tcPr>
          <w:p w14:paraId="2EF74651" w14:textId="77777777" w:rsidR="007374B6" w:rsidRDefault="00000000">
            <w:pPr>
              <w:pStyle w:val="TableParagraph"/>
              <w:ind w:left="25" w:right="27"/>
              <w:jc w:val="center"/>
              <w:rPr>
                <w:b/>
                <w:sz w:val="18"/>
              </w:rPr>
            </w:pPr>
            <w:r>
              <w:rPr>
                <w:b/>
                <w:spacing w:val="-2"/>
                <w:sz w:val="18"/>
              </w:rPr>
              <w:t>100,00%</w:t>
            </w:r>
          </w:p>
        </w:tc>
      </w:tr>
      <w:tr w:rsidR="007374B6" w14:paraId="1573297C" w14:textId="77777777">
        <w:trPr>
          <w:trHeight w:val="277"/>
        </w:trPr>
        <w:tc>
          <w:tcPr>
            <w:tcW w:w="5687" w:type="dxa"/>
          </w:tcPr>
          <w:p w14:paraId="4FC6B5CF" w14:textId="77777777" w:rsidR="007374B6" w:rsidRDefault="00000000">
            <w:pPr>
              <w:pStyle w:val="TableParagraph"/>
              <w:spacing w:before="28"/>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15399E8B" w14:textId="77777777" w:rsidR="007374B6" w:rsidRDefault="00000000">
            <w:pPr>
              <w:pStyle w:val="TableParagraph"/>
              <w:spacing w:before="28"/>
              <w:ind w:right="191"/>
              <w:jc w:val="right"/>
              <w:rPr>
                <w:b/>
                <w:sz w:val="18"/>
              </w:rPr>
            </w:pPr>
            <w:r>
              <w:rPr>
                <w:b/>
                <w:spacing w:val="-2"/>
                <w:sz w:val="18"/>
              </w:rPr>
              <w:t>80.000,00</w:t>
            </w:r>
          </w:p>
        </w:tc>
        <w:tc>
          <w:tcPr>
            <w:tcW w:w="1387" w:type="dxa"/>
          </w:tcPr>
          <w:p w14:paraId="5E83F3E4" w14:textId="77777777" w:rsidR="007374B6" w:rsidRDefault="007374B6">
            <w:pPr>
              <w:pStyle w:val="TableParagraph"/>
              <w:spacing w:before="0"/>
              <w:rPr>
                <w:rFonts w:ascii="Times New Roman"/>
                <w:sz w:val="18"/>
              </w:rPr>
            </w:pPr>
          </w:p>
        </w:tc>
        <w:tc>
          <w:tcPr>
            <w:tcW w:w="1175" w:type="dxa"/>
          </w:tcPr>
          <w:p w14:paraId="073050EA" w14:textId="77777777" w:rsidR="007374B6" w:rsidRDefault="00000000">
            <w:pPr>
              <w:pStyle w:val="TableParagraph"/>
              <w:spacing w:before="28"/>
              <w:ind w:right="38"/>
              <w:jc w:val="right"/>
              <w:rPr>
                <w:b/>
                <w:sz w:val="18"/>
              </w:rPr>
            </w:pPr>
            <w:r>
              <w:rPr>
                <w:b/>
                <w:spacing w:val="-2"/>
                <w:sz w:val="18"/>
              </w:rPr>
              <w:t>80.000,00</w:t>
            </w:r>
          </w:p>
        </w:tc>
        <w:tc>
          <w:tcPr>
            <w:tcW w:w="803" w:type="dxa"/>
          </w:tcPr>
          <w:p w14:paraId="639CE7BD" w14:textId="77777777" w:rsidR="007374B6" w:rsidRDefault="00000000">
            <w:pPr>
              <w:pStyle w:val="TableParagraph"/>
              <w:spacing w:before="28"/>
              <w:ind w:left="25" w:right="27"/>
              <w:jc w:val="center"/>
              <w:rPr>
                <w:b/>
                <w:sz w:val="18"/>
              </w:rPr>
            </w:pPr>
            <w:r>
              <w:rPr>
                <w:b/>
                <w:spacing w:val="-2"/>
                <w:sz w:val="18"/>
              </w:rPr>
              <w:t>100,00%</w:t>
            </w:r>
          </w:p>
        </w:tc>
      </w:tr>
      <w:tr w:rsidR="007374B6" w14:paraId="6368C904" w14:textId="77777777">
        <w:trPr>
          <w:trHeight w:val="285"/>
        </w:trPr>
        <w:tc>
          <w:tcPr>
            <w:tcW w:w="5687" w:type="dxa"/>
          </w:tcPr>
          <w:p w14:paraId="7E0B3C21"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87" w:type="dxa"/>
          </w:tcPr>
          <w:p w14:paraId="100EC623" w14:textId="77777777" w:rsidR="007374B6" w:rsidRDefault="00000000">
            <w:pPr>
              <w:pStyle w:val="TableParagraph"/>
              <w:ind w:right="191"/>
              <w:jc w:val="right"/>
              <w:rPr>
                <w:b/>
                <w:sz w:val="18"/>
              </w:rPr>
            </w:pPr>
            <w:r>
              <w:rPr>
                <w:b/>
                <w:spacing w:val="-2"/>
                <w:sz w:val="18"/>
              </w:rPr>
              <w:t>63.000,00</w:t>
            </w:r>
          </w:p>
        </w:tc>
        <w:tc>
          <w:tcPr>
            <w:tcW w:w="1387" w:type="dxa"/>
          </w:tcPr>
          <w:p w14:paraId="21D3E1D7" w14:textId="77777777" w:rsidR="007374B6" w:rsidRDefault="00000000">
            <w:pPr>
              <w:pStyle w:val="TableParagraph"/>
              <w:ind w:right="228"/>
              <w:jc w:val="right"/>
              <w:rPr>
                <w:b/>
                <w:sz w:val="18"/>
              </w:rPr>
            </w:pPr>
            <w:r>
              <w:rPr>
                <w:b/>
                <w:sz w:val="18"/>
              </w:rPr>
              <w:t>-</w:t>
            </w:r>
            <w:r>
              <w:rPr>
                <w:b/>
                <w:spacing w:val="-2"/>
                <w:sz w:val="18"/>
              </w:rPr>
              <w:t>1.600,00</w:t>
            </w:r>
          </w:p>
        </w:tc>
        <w:tc>
          <w:tcPr>
            <w:tcW w:w="1175" w:type="dxa"/>
          </w:tcPr>
          <w:p w14:paraId="588BC6A0" w14:textId="77777777" w:rsidR="007374B6" w:rsidRDefault="00000000">
            <w:pPr>
              <w:pStyle w:val="TableParagraph"/>
              <w:ind w:right="38"/>
              <w:jc w:val="right"/>
              <w:rPr>
                <w:b/>
                <w:sz w:val="18"/>
              </w:rPr>
            </w:pPr>
            <w:r>
              <w:rPr>
                <w:b/>
                <w:spacing w:val="-2"/>
                <w:sz w:val="18"/>
              </w:rPr>
              <w:t>61.400,00</w:t>
            </w:r>
          </w:p>
        </w:tc>
        <w:tc>
          <w:tcPr>
            <w:tcW w:w="803" w:type="dxa"/>
          </w:tcPr>
          <w:p w14:paraId="054FD9F2" w14:textId="77777777" w:rsidR="007374B6" w:rsidRDefault="00000000">
            <w:pPr>
              <w:pStyle w:val="TableParagraph"/>
              <w:ind w:left="103" w:right="8"/>
              <w:jc w:val="center"/>
              <w:rPr>
                <w:b/>
                <w:sz w:val="18"/>
              </w:rPr>
            </w:pPr>
            <w:r>
              <w:rPr>
                <w:b/>
                <w:spacing w:val="-2"/>
                <w:sz w:val="18"/>
              </w:rPr>
              <w:t>97,46%</w:t>
            </w:r>
          </w:p>
        </w:tc>
      </w:tr>
      <w:tr w:rsidR="007374B6" w14:paraId="446E7710" w14:textId="77777777">
        <w:trPr>
          <w:trHeight w:val="285"/>
        </w:trPr>
        <w:tc>
          <w:tcPr>
            <w:tcW w:w="5687" w:type="dxa"/>
          </w:tcPr>
          <w:p w14:paraId="45F48FD2"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523E3E4F" w14:textId="77777777" w:rsidR="007374B6" w:rsidRDefault="00000000">
            <w:pPr>
              <w:pStyle w:val="TableParagraph"/>
              <w:ind w:right="191"/>
              <w:jc w:val="right"/>
              <w:rPr>
                <w:b/>
                <w:sz w:val="18"/>
              </w:rPr>
            </w:pPr>
            <w:r>
              <w:rPr>
                <w:b/>
                <w:spacing w:val="-2"/>
                <w:sz w:val="18"/>
              </w:rPr>
              <w:t>17.000,00</w:t>
            </w:r>
          </w:p>
        </w:tc>
        <w:tc>
          <w:tcPr>
            <w:tcW w:w="1387" w:type="dxa"/>
          </w:tcPr>
          <w:p w14:paraId="38E9406E" w14:textId="77777777" w:rsidR="007374B6" w:rsidRDefault="00000000">
            <w:pPr>
              <w:pStyle w:val="TableParagraph"/>
              <w:ind w:right="228"/>
              <w:jc w:val="right"/>
              <w:rPr>
                <w:b/>
                <w:sz w:val="18"/>
              </w:rPr>
            </w:pPr>
            <w:r>
              <w:rPr>
                <w:b/>
                <w:spacing w:val="-2"/>
                <w:sz w:val="18"/>
              </w:rPr>
              <w:t>1.600,00</w:t>
            </w:r>
          </w:p>
        </w:tc>
        <w:tc>
          <w:tcPr>
            <w:tcW w:w="1175" w:type="dxa"/>
          </w:tcPr>
          <w:p w14:paraId="67598CBB" w14:textId="77777777" w:rsidR="007374B6" w:rsidRDefault="00000000">
            <w:pPr>
              <w:pStyle w:val="TableParagraph"/>
              <w:ind w:right="38"/>
              <w:jc w:val="right"/>
              <w:rPr>
                <w:b/>
                <w:sz w:val="18"/>
              </w:rPr>
            </w:pPr>
            <w:r>
              <w:rPr>
                <w:b/>
                <w:spacing w:val="-2"/>
                <w:sz w:val="18"/>
              </w:rPr>
              <w:t>18.600,00</w:t>
            </w:r>
          </w:p>
        </w:tc>
        <w:tc>
          <w:tcPr>
            <w:tcW w:w="803" w:type="dxa"/>
          </w:tcPr>
          <w:p w14:paraId="7178DACA" w14:textId="77777777" w:rsidR="007374B6" w:rsidRDefault="00000000">
            <w:pPr>
              <w:pStyle w:val="TableParagraph"/>
              <w:ind w:left="25" w:right="27"/>
              <w:jc w:val="center"/>
              <w:rPr>
                <w:b/>
                <w:sz w:val="18"/>
              </w:rPr>
            </w:pPr>
            <w:r>
              <w:rPr>
                <w:b/>
                <w:spacing w:val="-2"/>
                <w:sz w:val="18"/>
              </w:rPr>
              <w:t>109,41%</w:t>
            </w:r>
          </w:p>
        </w:tc>
      </w:tr>
      <w:tr w:rsidR="007374B6" w14:paraId="672354D0" w14:textId="77777777">
        <w:trPr>
          <w:trHeight w:val="285"/>
        </w:trPr>
        <w:tc>
          <w:tcPr>
            <w:tcW w:w="5687" w:type="dxa"/>
          </w:tcPr>
          <w:p w14:paraId="5CDA6811" w14:textId="77777777" w:rsidR="007374B6" w:rsidRDefault="00000000">
            <w:pPr>
              <w:pStyle w:val="TableParagraph"/>
              <w:ind w:left="50"/>
              <w:rPr>
                <w:b/>
                <w:sz w:val="18"/>
              </w:rPr>
            </w:pPr>
            <w:r>
              <w:rPr>
                <w:b/>
                <w:color w:val="00009F"/>
                <w:sz w:val="18"/>
              </w:rPr>
              <w:t>K105913</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Opremanje</w:t>
            </w:r>
            <w:r>
              <w:rPr>
                <w:b/>
                <w:color w:val="00009F"/>
                <w:spacing w:val="-1"/>
                <w:sz w:val="18"/>
              </w:rPr>
              <w:t xml:space="preserve"> </w:t>
            </w:r>
            <w:r>
              <w:rPr>
                <w:b/>
                <w:color w:val="00009F"/>
                <w:sz w:val="18"/>
              </w:rPr>
              <w:t>ljetne</w:t>
            </w:r>
            <w:r>
              <w:rPr>
                <w:b/>
                <w:color w:val="00009F"/>
                <w:spacing w:val="-1"/>
                <w:sz w:val="18"/>
              </w:rPr>
              <w:t xml:space="preserve"> </w:t>
            </w:r>
            <w:r>
              <w:rPr>
                <w:b/>
                <w:color w:val="00009F"/>
                <w:sz w:val="18"/>
              </w:rPr>
              <w:t>pozornice</w:t>
            </w:r>
            <w:r>
              <w:rPr>
                <w:b/>
                <w:color w:val="00009F"/>
                <w:spacing w:val="-1"/>
                <w:sz w:val="18"/>
              </w:rPr>
              <w:t xml:space="preserve"> </w:t>
            </w:r>
            <w:r>
              <w:rPr>
                <w:b/>
                <w:color w:val="00009F"/>
                <w:sz w:val="18"/>
              </w:rPr>
              <w:t>Tvrđave</w:t>
            </w:r>
            <w:r>
              <w:rPr>
                <w:b/>
                <w:color w:val="00009F"/>
                <w:spacing w:val="-2"/>
                <w:sz w:val="18"/>
              </w:rPr>
              <w:t xml:space="preserve"> Barone</w:t>
            </w:r>
          </w:p>
        </w:tc>
        <w:tc>
          <w:tcPr>
            <w:tcW w:w="1487" w:type="dxa"/>
          </w:tcPr>
          <w:p w14:paraId="41D74A6A" w14:textId="77777777" w:rsidR="007374B6" w:rsidRDefault="00000000">
            <w:pPr>
              <w:pStyle w:val="TableParagraph"/>
              <w:ind w:right="191"/>
              <w:jc w:val="right"/>
              <w:rPr>
                <w:b/>
                <w:sz w:val="18"/>
              </w:rPr>
            </w:pPr>
            <w:r>
              <w:rPr>
                <w:b/>
                <w:color w:val="00009F"/>
                <w:spacing w:val="-2"/>
                <w:sz w:val="18"/>
              </w:rPr>
              <w:t>120.000,00</w:t>
            </w:r>
          </w:p>
        </w:tc>
        <w:tc>
          <w:tcPr>
            <w:tcW w:w="1387" w:type="dxa"/>
          </w:tcPr>
          <w:p w14:paraId="7B4E901B" w14:textId="77777777" w:rsidR="007374B6" w:rsidRDefault="00000000">
            <w:pPr>
              <w:pStyle w:val="TableParagraph"/>
              <w:ind w:right="228"/>
              <w:jc w:val="right"/>
              <w:rPr>
                <w:b/>
                <w:sz w:val="18"/>
              </w:rPr>
            </w:pPr>
            <w:r>
              <w:rPr>
                <w:b/>
                <w:color w:val="00009F"/>
                <w:sz w:val="18"/>
              </w:rPr>
              <w:t>-</w:t>
            </w:r>
            <w:r>
              <w:rPr>
                <w:b/>
                <w:color w:val="00009F"/>
                <w:spacing w:val="-2"/>
                <w:sz w:val="18"/>
              </w:rPr>
              <w:t>105.000,00</w:t>
            </w:r>
          </w:p>
        </w:tc>
        <w:tc>
          <w:tcPr>
            <w:tcW w:w="1175" w:type="dxa"/>
          </w:tcPr>
          <w:p w14:paraId="0FFB6694" w14:textId="77777777" w:rsidR="007374B6" w:rsidRDefault="00000000">
            <w:pPr>
              <w:pStyle w:val="TableParagraph"/>
              <w:ind w:right="38"/>
              <w:jc w:val="right"/>
              <w:rPr>
                <w:b/>
                <w:sz w:val="18"/>
              </w:rPr>
            </w:pPr>
            <w:r>
              <w:rPr>
                <w:b/>
                <w:color w:val="00009F"/>
                <w:spacing w:val="-2"/>
                <w:sz w:val="18"/>
              </w:rPr>
              <w:t>15.000,00</w:t>
            </w:r>
          </w:p>
        </w:tc>
        <w:tc>
          <w:tcPr>
            <w:tcW w:w="803" w:type="dxa"/>
          </w:tcPr>
          <w:p w14:paraId="3A9AFE87" w14:textId="77777777" w:rsidR="007374B6" w:rsidRDefault="00000000">
            <w:pPr>
              <w:pStyle w:val="TableParagraph"/>
              <w:ind w:left="103" w:right="8"/>
              <w:jc w:val="center"/>
              <w:rPr>
                <w:b/>
                <w:sz w:val="18"/>
              </w:rPr>
            </w:pPr>
            <w:r>
              <w:rPr>
                <w:b/>
                <w:color w:val="00009F"/>
                <w:spacing w:val="-2"/>
                <w:sz w:val="18"/>
              </w:rPr>
              <w:t>12,50%</w:t>
            </w:r>
          </w:p>
        </w:tc>
      </w:tr>
      <w:tr w:rsidR="007374B6" w14:paraId="55FD7B9F" w14:textId="77777777">
        <w:trPr>
          <w:trHeight w:val="285"/>
        </w:trPr>
        <w:tc>
          <w:tcPr>
            <w:tcW w:w="5687" w:type="dxa"/>
          </w:tcPr>
          <w:p w14:paraId="51798C40"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87" w:type="dxa"/>
          </w:tcPr>
          <w:p w14:paraId="3F06412D" w14:textId="77777777" w:rsidR="007374B6" w:rsidRDefault="00000000">
            <w:pPr>
              <w:pStyle w:val="TableParagraph"/>
              <w:ind w:right="191"/>
              <w:jc w:val="right"/>
              <w:rPr>
                <w:b/>
                <w:sz w:val="18"/>
              </w:rPr>
            </w:pPr>
            <w:r>
              <w:rPr>
                <w:b/>
                <w:spacing w:val="-2"/>
                <w:sz w:val="18"/>
              </w:rPr>
              <w:t>40.000,00</w:t>
            </w:r>
          </w:p>
        </w:tc>
        <w:tc>
          <w:tcPr>
            <w:tcW w:w="1387" w:type="dxa"/>
          </w:tcPr>
          <w:p w14:paraId="6DFF3196" w14:textId="77777777" w:rsidR="007374B6" w:rsidRDefault="00000000">
            <w:pPr>
              <w:pStyle w:val="TableParagraph"/>
              <w:ind w:right="228"/>
              <w:jc w:val="right"/>
              <w:rPr>
                <w:b/>
                <w:sz w:val="18"/>
              </w:rPr>
            </w:pPr>
            <w:r>
              <w:rPr>
                <w:b/>
                <w:sz w:val="18"/>
              </w:rPr>
              <w:t>-</w:t>
            </w:r>
            <w:r>
              <w:rPr>
                <w:b/>
                <w:spacing w:val="-2"/>
                <w:sz w:val="18"/>
              </w:rPr>
              <w:t>25.000,00</w:t>
            </w:r>
          </w:p>
        </w:tc>
        <w:tc>
          <w:tcPr>
            <w:tcW w:w="1175" w:type="dxa"/>
          </w:tcPr>
          <w:p w14:paraId="721E4A50" w14:textId="77777777" w:rsidR="007374B6" w:rsidRDefault="00000000">
            <w:pPr>
              <w:pStyle w:val="TableParagraph"/>
              <w:ind w:right="38"/>
              <w:jc w:val="right"/>
              <w:rPr>
                <w:b/>
                <w:sz w:val="18"/>
              </w:rPr>
            </w:pPr>
            <w:r>
              <w:rPr>
                <w:b/>
                <w:spacing w:val="-2"/>
                <w:sz w:val="18"/>
              </w:rPr>
              <w:t>15.000,00</w:t>
            </w:r>
          </w:p>
        </w:tc>
        <w:tc>
          <w:tcPr>
            <w:tcW w:w="803" w:type="dxa"/>
          </w:tcPr>
          <w:p w14:paraId="0F15E4F6" w14:textId="77777777" w:rsidR="007374B6" w:rsidRDefault="00000000">
            <w:pPr>
              <w:pStyle w:val="TableParagraph"/>
              <w:ind w:left="103" w:right="8"/>
              <w:jc w:val="center"/>
              <w:rPr>
                <w:b/>
                <w:sz w:val="18"/>
              </w:rPr>
            </w:pPr>
            <w:r>
              <w:rPr>
                <w:b/>
                <w:spacing w:val="-2"/>
                <w:sz w:val="18"/>
              </w:rPr>
              <w:t>37,50%</w:t>
            </w:r>
          </w:p>
        </w:tc>
      </w:tr>
      <w:tr w:rsidR="007374B6" w14:paraId="23A9E093" w14:textId="77777777">
        <w:trPr>
          <w:trHeight w:val="285"/>
        </w:trPr>
        <w:tc>
          <w:tcPr>
            <w:tcW w:w="5687" w:type="dxa"/>
          </w:tcPr>
          <w:p w14:paraId="787C5CD3"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5601F13A" w14:textId="77777777" w:rsidR="007374B6" w:rsidRDefault="00000000">
            <w:pPr>
              <w:pStyle w:val="TableParagraph"/>
              <w:ind w:right="191"/>
              <w:jc w:val="right"/>
              <w:rPr>
                <w:b/>
                <w:sz w:val="18"/>
              </w:rPr>
            </w:pPr>
            <w:r>
              <w:rPr>
                <w:b/>
                <w:spacing w:val="-2"/>
                <w:sz w:val="18"/>
              </w:rPr>
              <w:t>40.000,00</w:t>
            </w:r>
          </w:p>
        </w:tc>
        <w:tc>
          <w:tcPr>
            <w:tcW w:w="1387" w:type="dxa"/>
          </w:tcPr>
          <w:p w14:paraId="23903189" w14:textId="77777777" w:rsidR="007374B6" w:rsidRDefault="00000000">
            <w:pPr>
              <w:pStyle w:val="TableParagraph"/>
              <w:ind w:right="228"/>
              <w:jc w:val="right"/>
              <w:rPr>
                <w:b/>
                <w:sz w:val="18"/>
              </w:rPr>
            </w:pPr>
            <w:r>
              <w:rPr>
                <w:b/>
                <w:sz w:val="18"/>
              </w:rPr>
              <w:t>-</w:t>
            </w:r>
            <w:r>
              <w:rPr>
                <w:b/>
                <w:spacing w:val="-2"/>
                <w:sz w:val="18"/>
              </w:rPr>
              <w:t>25.000,00</w:t>
            </w:r>
          </w:p>
        </w:tc>
        <w:tc>
          <w:tcPr>
            <w:tcW w:w="1175" w:type="dxa"/>
          </w:tcPr>
          <w:p w14:paraId="6DC92B16" w14:textId="77777777" w:rsidR="007374B6" w:rsidRDefault="00000000">
            <w:pPr>
              <w:pStyle w:val="TableParagraph"/>
              <w:ind w:right="38"/>
              <w:jc w:val="right"/>
              <w:rPr>
                <w:b/>
                <w:sz w:val="18"/>
              </w:rPr>
            </w:pPr>
            <w:r>
              <w:rPr>
                <w:b/>
                <w:spacing w:val="-2"/>
                <w:sz w:val="18"/>
              </w:rPr>
              <w:t>15.000,00</w:t>
            </w:r>
          </w:p>
        </w:tc>
        <w:tc>
          <w:tcPr>
            <w:tcW w:w="803" w:type="dxa"/>
          </w:tcPr>
          <w:p w14:paraId="5986CE6C" w14:textId="77777777" w:rsidR="007374B6" w:rsidRDefault="00000000">
            <w:pPr>
              <w:pStyle w:val="TableParagraph"/>
              <w:ind w:left="103" w:right="8"/>
              <w:jc w:val="center"/>
              <w:rPr>
                <w:b/>
                <w:sz w:val="18"/>
              </w:rPr>
            </w:pPr>
            <w:r>
              <w:rPr>
                <w:b/>
                <w:spacing w:val="-2"/>
                <w:sz w:val="18"/>
              </w:rPr>
              <w:t>37,50%</w:t>
            </w:r>
          </w:p>
        </w:tc>
      </w:tr>
      <w:tr w:rsidR="007374B6" w14:paraId="53274430" w14:textId="77777777">
        <w:trPr>
          <w:trHeight w:val="285"/>
        </w:trPr>
        <w:tc>
          <w:tcPr>
            <w:tcW w:w="5687" w:type="dxa"/>
          </w:tcPr>
          <w:p w14:paraId="47192AFD"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2B92FF9B" w14:textId="77777777" w:rsidR="007374B6" w:rsidRDefault="00000000">
            <w:pPr>
              <w:pStyle w:val="TableParagraph"/>
              <w:ind w:right="191"/>
              <w:jc w:val="right"/>
              <w:rPr>
                <w:b/>
                <w:sz w:val="18"/>
              </w:rPr>
            </w:pPr>
            <w:r>
              <w:rPr>
                <w:b/>
                <w:spacing w:val="-2"/>
                <w:sz w:val="18"/>
              </w:rPr>
              <w:t>40.000,00</w:t>
            </w:r>
          </w:p>
        </w:tc>
        <w:tc>
          <w:tcPr>
            <w:tcW w:w="1387" w:type="dxa"/>
          </w:tcPr>
          <w:p w14:paraId="4164B307" w14:textId="77777777" w:rsidR="007374B6" w:rsidRDefault="00000000">
            <w:pPr>
              <w:pStyle w:val="TableParagraph"/>
              <w:ind w:right="228"/>
              <w:jc w:val="right"/>
              <w:rPr>
                <w:b/>
                <w:sz w:val="18"/>
              </w:rPr>
            </w:pPr>
            <w:r>
              <w:rPr>
                <w:b/>
                <w:sz w:val="18"/>
              </w:rPr>
              <w:t>-</w:t>
            </w:r>
            <w:r>
              <w:rPr>
                <w:b/>
                <w:spacing w:val="-2"/>
                <w:sz w:val="18"/>
              </w:rPr>
              <w:t>25.000,00</w:t>
            </w:r>
          </w:p>
        </w:tc>
        <w:tc>
          <w:tcPr>
            <w:tcW w:w="1175" w:type="dxa"/>
          </w:tcPr>
          <w:p w14:paraId="4F34E597" w14:textId="77777777" w:rsidR="007374B6" w:rsidRDefault="00000000">
            <w:pPr>
              <w:pStyle w:val="TableParagraph"/>
              <w:ind w:right="38"/>
              <w:jc w:val="right"/>
              <w:rPr>
                <w:b/>
                <w:sz w:val="18"/>
              </w:rPr>
            </w:pPr>
            <w:r>
              <w:rPr>
                <w:b/>
                <w:spacing w:val="-2"/>
                <w:sz w:val="18"/>
              </w:rPr>
              <w:t>15.000,00</w:t>
            </w:r>
          </w:p>
        </w:tc>
        <w:tc>
          <w:tcPr>
            <w:tcW w:w="803" w:type="dxa"/>
          </w:tcPr>
          <w:p w14:paraId="3B58A7B9" w14:textId="77777777" w:rsidR="007374B6" w:rsidRDefault="00000000">
            <w:pPr>
              <w:pStyle w:val="TableParagraph"/>
              <w:ind w:left="103" w:right="8"/>
              <w:jc w:val="center"/>
              <w:rPr>
                <w:b/>
                <w:sz w:val="18"/>
              </w:rPr>
            </w:pPr>
            <w:r>
              <w:rPr>
                <w:b/>
                <w:spacing w:val="-2"/>
                <w:sz w:val="18"/>
              </w:rPr>
              <w:t>37,50%</w:t>
            </w:r>
          </w:p>
        </w:tc>
      </w:tr>
      <w:tr w:rsidR="007374B6" w14:paraId="428037DD" w14:textId="77777777">
        <w:trPr>
          <w:trHeight w:val="285"/>
        </w:trPr>
        <w:tc>
          <w:tcPr>
            <w:tcW w:w="5687" w:type="dxa"/>
          </w:tcPr>
          <w:p w14:paraId="246FD96E"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87" w:type="dxa"/>
          </w:tcPr>
          <w:p w14:paraId="71F50B54" w14:textId="77777777" w:rsidR="007374B6" w:rsidRDefault="00000000">
            <w:pPr>
              <w:pStyle w:val="TableParagraph"/>
              <w:ind w:right="191"/>
              <w:jc w:val="right"/>
              <w:rPr>
                <w:b/>
                <w:sz w:val="18"/>
              </w:rPr>
            </w:pPr>
            <w:r>
              <w:rPr>
                <w:b/>
                <w:spacing w:val="-2"/>
                <w:sz w:val="18"/>
              </w:rPr>
              <w:t>80.000,00</w:t>
            </w:r>
          </w:p>
        </w:tc>
        <w:tc>
          <w:tcPr>
            <w:tcW w:w="1387" w:type="dxa"/>
          </w:tcPr>
          <w:p w14:paraId="60C08276" w14:textId="77777777" w:rsidR="007374B6" w:rsidRDefault="00000000">
            <w:pPr>
              <w:pStyle w:val="TableParagraph"/>
              <w:ind w:right="228"/>
              <w:jc w:val="right"/>
              <w:rPr>
                <w:b/>
                <w:sz w:val="18"/>
              </w:rPr>
            </w:pPr>
            <w:r>
              <w:rPr>
                <w:b/>
                <w:sz w:val="18"/>
              </w:rPr>
              <w:t>-</w:t>
            </w:r>
            <w:r>
              <w:rPr>
                <w:b/>
                <w:spacing w:val="-2"/>
                <w:sz w:val="18"/>
              </w:rPr>
              <w:t>80.000,00</w:t>
            </w:r>
          </w:p>
        </w:tc>
        <w:tc>
          <w:tcPr>
            <w:tcW w:w="1175" w:type="dxa"/>
          </w:tcPr>
          <w:p w14:paraId="5459C6E7" w14:textId="77777777" w:rsidR="007374B6" w:rsidRDefault="007374B6">
            <w:pPr>
              <w:pStyle w:val="TableParagraph"/>
              <w:spacing w:before="0"/>
              <w:rPr>
                <w:rFonts w:ascii="Times New Roman"/>
                <w:sz w:val="18"/>
              </w:rPr>
            </w:pPr>
          </w:p>
        </w:tc>
        <w:tc>
          <w:tcPr>
            <w:tcW w:w="803" w:type="dxa"/>
          </w:tcPr>
          <w:p w14:paraId="13306430" w14:textId="77777777" w:rsidR="007374B6" w:rsidRDefault="007374B6">
            <w:pPr>
              <w:pStyle w:val="TableParagraph"/>
              <w:spacing w:before="0"/>
              <w:rPr>
                <w:rFonts w:ascii="Times New Roman"/>
                <w:sz w:val="18"/>
              </w:rPr>
            </w:pPr>
          </w:p>
        </w:tc>
      </w:tr>
      <w:tr w:rsidR="007374B6" w14:paraId="27064BF1" w14:textId="77777777">
        <w:trPr>
          <w:trHeight w:val="277"/>
        </w:trPr>
        <w:tc>
          <w:tcPr>
            <w:tcW w:w="5687" w:type="dxa"/>
          </w:tcPr>
          <w:p w14:paraId="4BEBFC7D"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37423422" w14:textId="77777777" w:rsidR="007374B6" w:rsidRDefault="00000000">
            <w:pPr>
              <w:pStyle w:val="TableParagraph"/>
              <w:ind w:right="191"/>
              <w:jc w:val="right"/>
              <w:rPr>
                <w:b/>
                <w:sz w:val="18"/>
              </w:rPr>
            </w:pPr>
            <w:r>
              <w:rPr>
                <w:b/>
                <w:spacing w:val="-2"/>
                <w:sz w:val="18"/>
              </w:rPr>
              <w:t>80.000,00</w:t>
            </w:r>
          </w:p>
        </w:tc>
        <w:tc>
          <w:tcPr>
            <w:tcW w:w="1387" w:type="dxa"/>
          </w:tcPr>
          <w:p w14:paraId="01D6C556" w14:textId="77777777" w:rsidR="007374B6" w:rsidRDefault="00000000">
            <w:pPr>
              <w:pStyle w:val="TableParagraph"/>
              <w:ind w:right="228"/>
              <w:jc w:val="right"/>
              <w:rPr>
                <w:b/>
                <w:sz w:val="18"/>
              </w:rPr>
            </w:pPr>
            <w:r>
              <w:rPr>
                <w:b/>
                <w:sz w:val="18"/>
              </w:rPr>
              <w:t>-</w:t>
            </w:r>
            <w:r>
              <w:rPr>
                <w:b/>
                <w:spacing w:val="-2"/>
                <w:sz w:val="18"/>
              </w:rPr>
              <w:t>80.000,00</w:t>
            </w:r>
          </w:p>
        </w:tc>
        <w:tc>
          <w:tcPr>
            <w:tcW w:w="1175" w:type="dxa"/>
          </w:tcPr>
          <w:p w14:paraId="275D2493" w14:textId="77777777" w:rsidR="007374B6" w:rsidRDefault="007374B6">
            <w:pPr>
              <w:pStyle w:val="TableParagraph"/>
              <w:spacing w:before="0"/>
              <w:rPr>
                <w:rFonts w:ascii="Times New Roman"/>
                <w:sz w:val="18"/>
              </w:rPr>
            </w:pPr>
          </w:p>
        </w:tc>
        <w:tc>
          <w:tcPr>
            <w:tcW w:w="803" w:type="dxa"/>
          </w:tcPr>
          <w:p w14:paraId="3B50D4F3" w14:textId="77777777" w:rsidR="007374B6" w:rsidRDefault="007374B6">
            <w:pPr>
              <w:pStyle w:val="TableParagraph"/>
              <w:spacing w:before="0"/>
              <w:rPr>
                <w:rFonts w:ascii="Times New Roman"/>
                <w:sz w:val="18"/>
              </w:rPr>
            </w:pPr>
          </w:p>
        </w:tc>
      </w:tr>
      <w:tr w:rsidR="007374B6" w14:paraId="69073BF2" w14:textId="77777777">
        <w:trPr>
          <w:trHeight w:val="277"/>
        </w:trPr>
        <w:tc>
          <w:tcPr>
            <w:tcW w:w="5687" w:type="dxa"/>
          </w:tcPr>
          <w:p w14:paraId="379C11FA" w14:textId="77777777" w:rsidR="007374B6" w:rsidRDefault="00000000">
            <w:pPr>
              <w:pStyle w:val="TableParagraph"/>
              <w:spacing w:before="28"/>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796A6AD9" w14:textId="77777777" w:rsidR="007374B6" w:rsidRDefault="00000000">
            <w:pPr>
              <w:pStyle w:val="TableParagraph"/>
              <w:spacing w:before="28"/>
              <w:ind w:right="191"/>
              <w:jc w:val="right"/>
              <w:rPr>
                <w:b/>
                <w:sz w:val="18"/>
              </w:rPr>
            </w:pPr>
            <w:r>
              <w:rPr>
                <w:b/>
                <w:spacing w:val="-2"/>
                <w:sz w:val="18"/>
              </w:rPr>
              <w:t>80.000,00</w:t>
            </w:r>
          </w:p>
        </w:tc>
        <w:tc>
          <w:tcPr>
            <w:tcW w:w="1387" w:type="dxa"/>
          </w:tcPr>
          <w:p w14:paraId="02920E88" w14:textId="77777777" w:rsidR="007374B6" w:rsidRDefault="00000000">
            <w:pPr>
              <w:pStyle w:val="TableParagraph"/>
              <w:spacing w:before="28"/>
              <w:ind w:right="228"/>
              <w:jc w:val="right"/>
              <w:rPr>
                <w:b/>
                <w:sz w:val="18"/>
              </w:rPr>
            </w:pPr>
            <w:r>
              <w:rPr>
                <w:b/>
                <w:sz w:val="18"/>
              </w:rPr>
              <w:t>-</w:t>
            </w:r>
            <w:r>
              <w:rPr>
                <w:b/>
                <w:spacing w:val="-2"/>
                <w:sz w:val="18"/>
              </w:rPr>
              <w:t>80.000,00</w:t>
            </w:r>
          </w:p>
        </w:tc>
        <w:tc>
          <w:tcPr>
            <w:tcW w:w="1175" w:type="dxa"/>
          </w:tcPr>
          <w:p w14:paraId="38442916" w14:textId="77777777" w:rsidR="007374B6" w:rsidRDefault="007374B6">
            <w:pPr>
              <w:pStyle w:val="TableParagraph"/>
              <w:spacing w:before="0"/>
              <w:rPr>
                <w:rFonts w:ascii="Times New Roman"/>
                <w:sz w:val="18"/>
              </w:rPr>
            </w:pPr>
          </w:p>
        </w:tc>
        <w:tc>
          <w:tcPr>
            <w:tcW w:w="803" w:type="dxa"/>
          </w:tcPr>
          <w:p w14:paraId="29E8F4E2" w14:textId="77777777" w:rsidR="007374B6" w:rsidRDefault="007374B6">
            <w:pPr>
              <w:pStyle w:val="TableParagraph"/>
              <w:spacing w:before="0"/>
              <w:rPr>
                <w:rFonts w:ascii="Times New Roman"/>
                <w:sz w:val="18"/>
              </w:rPr>
            </w:pPr>
          </w:p>
        </w:tc>
      </w:tr>
      <w:tr w:rsidR="007374B6" w14:paraId="6CD750D3" w14:textId="77777777">
        <w:trPr>
          <w:trHeight w:val="285"/>
        </w:trPr>
        <w:tc>
          <w:tcPr>
            <w:tcW w:w="5687" w:type="dxa"/>
          </w:tcPr>
          <w:p w14:paraId="55939572" w14:textId="77777777" w:rsidR="007374B6" w:rsidRDefault="00000000">
            <w:pPr>
              <w:pStyle w:val="TableParagraph"/>
              <w:ind w:left="50"/>
              <w:rPr>
                <w:b/>
                <w:sz w:val="18"/>
              </w:rPr>
            </w:pPr>
            <w:r>
              <w:rPr>
                <w:b/>
                <w:color w:val="00009F"/>
                <w:sz w:val="18"/>
              </w:rPr>
              <w:t>K105914</w:t>
            </w:r>
            <w:r>
              <w:rPr>
                <w:b/>
                <w:color w:val="00009F"/>
                <w:spacing w:val="-1"/>
                <w:sz w:val="18"/>
              </w:rPr>
              <w:t xml:space="preserve"> </w:t>
            </w:r>
            <w:r>
              <w:rPr>
                <w:b/>
                <w:color w:val="00009F"/>
                <w:sz w:val="18"/>
              </w:rPr>
              <w:t>Projekt</w:t>
            </w:r>
            <w:r>
              <w:rPr>
                <w:b/>
                <w:color w:val="00009F"/>
                <w:spacing w:val="-1"/>
                <w:sz w:val="18"/>
              </w:rPr>
              <w:t xml:space="preserve"> </w:t>
            </w:r>
            <w:r>
              <w:rPr>
                <w:b/>
                <w:color w:val="00009F"/>
                <w:spacing w:val="-2"/>
                <w:sz w:val="18"/>
              </w:rPr>
              <w:t>Hephestus</w:t>
            </w:r>
          </w:p>
        </w:tc>
        <w:tc>
          <w:tcPr>
            <w:tcW w:w="1487" w:type="dxa"/>
          </w:tcPr>
          <w:p w14:paraId="19D90AC9" w14:textId="77777777" w:rsidR="007374B6" w:rsidRDefault="00000000">
            <w:pPr>
              <w:pStyle w:val="TableParagraph"/>
              <w:ind w:right="191"/>
              <w:jc w:val="right"/>
              <w:rPr>
                <w:b/>
                <w:sz w:val="18"/>
              </w:rPr>
            </w:pPr>
            <w:r>
              <w:rPr>
                <w:b/>
                <w:color w:val="00009F"/>
                <w:spacing w:val="-2"/>
                <w:sz w:val="18"/>
              </w:rPr>
              <w:t>5.000,00</w:t>
            </w:r>
          </w:p>
        </w:tc>
        <w:tc>
          <w:tcPr>
            <w:tcW w:w="1387" w:type="dxa"/>
          </w:tcPr>
          <w:p w14:paraId="367F88BA" w14:textId="77777777" w:rsidR="007374B6" w:rsidRDefault="007374B6">
            <w:pPr>
              <w:pStyle w:val="TableParagraph"/>
              <w:spacing w:before="0"/>
              <w:rPr>
                <w:rFonts w:ascii="Times New Roman"/>
                <w:sz w:val="18"/>
              </w:rPr>
            </w:pPr>
          </w:p>
        </w:tc>
        <w:tc>
          <w:tcPr>
            <w:tcW w:w="1175" w:type="dxa"/>
          </w:tcPr>
          <w:p w14:paraId="55AD1AE4" w14:textId="77777777" w:rsidR="007374B6" w:rsidRDefault="00000000">
            <w:pPr>
              <w:pStyle w:val="TableParagraph"/>
              <w:ind w:right="38"/>
              <w:jc w:val="right"/>
              <w:rPr>
                <w:b/>
                <w:sz w:val="18"/>
              </w:rPr>
            </w:pPr>
            <w:r>
              <w:rPr>
                <w:b/>
                <w:color w:val="00009F"/>
                <w:spacing w:val="-2"/>
                <w:sz w:val="18"/>
              </w:rPr>
              <w:t>5.000,00</w:t>
            </w:r>
          </w:p>
        </w:tc>
        <w:tc>
          <w:tcPr>
            <w:tcW w:w="803" w:type="dxa"/>
          </w:tcPr>
          <w:p w14:paraId="6CED7611" w14:textId="77777777" w:rsidR="007374B6" w:rsidRDefault="00000000">
            <w:pPr>
              <w:pStyle w:val="TableParagraph"/>
              <w:ind w:left="25" w:right="27"/>
              <w:jc w:val="center"/>
              <w:rPr>
                <w:b/>
                <w:sz w:val="18"/>
              </w:rPr>
            </w:pPr>
            <w:r>
              <w:rPr>
                <w:b/>
                <w:color w:val="00009F"/>
                <w:spacing w:val="-2"/>
                <w:sz w:val="18"/>
              </w:rPr>
              <w:t>100,00%</w:t>
            </w:r>
          </w:p>
        </w:tc>
      </w:tr>
      <w:tr w:rsidR="007374B6" w14:paraId="087C841B" w14:textId="77777777">
        <w:trPr>
          <w:trHeight w:val="285"/>
        </w:trPr>
        <w:tc>
          <w:tcPr>
            <w:tcW w:w="5687" w:type="dxa"/>
          </w:tcPr>
          <w:p w14:paraId="1B44A92A" w14:textId="77777777" w:rsidR="007374B6" w:rsidRDefault="00000000">
            <w:pPr>
              <w:pStyle w:val="TableParagraph"/>
              <w:ind w:left="23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487" w:type="dxa"/>
          </w:tcPr>
          <w:p w14:paraId="341A6323" w14:textId="77777777" w:rsidR="007374B6" w:rsidRDefault="00000000">
            <w:pPr>
              <w:pStyle w:val="TableParagraph"/>
              <w:ind w:right="191"/>
              <w:jc w:val="right"/>
              <w:rPr>
                <w:b/>
                <w:sz w:val="18"/>
              </w:rPr>
            </w:pPr>
            <w:r>
              <w:rPr>
                <w:b/>
                <w:spacing w:val="-2"/>
                <w:sz w:val="18"/>
              </w:rPr>
              <w:t>5.000,00</w:t>
            </w:r>
          </w:p>
        </w:tc>
        <w:tc>
          <w:tcPr>
            <w:tcW w:w="1387" w:type="dxa"/>
          </w:tcPr>
          <w:p w14:paraId="7359F600" w14:textId="77777777" w:rsidR="007374B6" w:rsidRDefault="007374B6">
            <w:pPr>
              <w:pStyle w:val="TableParagraph"/>
              <w:spacing w:before="0"/>
              <w:rPr>
                <w:rFonts w:ascii="Times New Roman"/>
                <w:sz w:val="18"/>
              </w:rPr>
            </w:pPr>
          </w:p>
        </w:tc>
        <w:tc>
          <w:tcPr>
            <w:tcW w:w="1175" w:type="dxa"/>
          </w:tcPr>
          <w:p w14:paraId="5D3F585B" w14:textId="77777777" w:rsidR="007374B6" w:rsidRDefault="00000000">
            <w:pPr>
              <w:pStyle w:val="TableParagraph"/>
              <w:ind w:right="38"/>
              <w:jc w:val="right"/>
              <w:rPr>
                <w:b/>
                <w:sz w:val="18"/>
              </w:rPr>
            </w:pPr>
            <w:r>
              <w:rPr>
                <w:b/>
                <w:spacing w:val="-2"/>
                <w:sz w:val="18"/>
              </w:rPr>
              <w:t>5.000,00</w:t>
            </w:r>
          </w:p>
        </w:tc>
        <w:tc>
          <w:tcPr>
            <w:tcW w:w="803" w:type="dxa"/>
          </w:tcPr>
          <w:p w14:paraId="622D8CB9" w14:textId="77777777" w:rsidR="007374B6" w:rsidRDefault="00000000">
            <w:pPr>
              <w:pStyle w:val="TableParagraph"/>
              <w:ind w:left="25" w:right="27"/>
              <w:jc w:val="center"/>
              <w:rPr>
                <w:b/>
                <w:sz w:val="18"/>
              </w:rPr>
            </w:pPr>
            <w:r>
              <w:rPr>
                <w:b/>
                <w:spacing w:val="-2"/>
                <w:sz w:val="18"/>
              </w:rPr>
              <w:t>100,00%</w:t>
            </w:r>
          </w:p>
        </w:tc>
      </w:tr>
      <w:tr w:rsidR="007374B6" w14:paraId="637FD5A8" w14:textId="77777777">
        <w:trPr>
          <w:trHeight w:val="285"/>
        </w:trPr>
        <w:tc>
          <w:tcPr>
            <w:tcW w:w="5687" w:type="dxa"/>
          </w:tcPr>
          <w:p w14:paraId="2BE4ACB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7EC1D492" w14:textId="77777777" w:rsidR="007374B6" w:rsidRDefault="00000000">
            <w:pPr>
              <w:pStyle w:val="TableParagraph"/>
              <w:ind w:right="191"/>
              <w:jc w:val="right"/>
              <w:rPr>
                <w:b/>
                <w:sz w:val="18"/>
              </w:rPr>
            </w:pPr>
            <w:r>
              <w:rPr>
                <w:b/>
                <w:spacing w:val="-2"/>
                <w:sz w:val="18"/>
              </w:rPr>
              <w:t>5.000,00</w:t>
            </w:r>
          </w:p>
        </w:tc>
        <w:tc>
          <w:tcPr>
            <w:tcW w:w="1387" w:type="dxa"/>
          </w:tcPr>
          <w:p w14:paraId="6D04CFCF" w14:textId="77777777" w:rsidR="007374B6" w:rsidRDefault="007374B6">
            <w:pPr>
              <w:pStyle w:val="TableParagraph"/>
              <w:spacing w:before="0"/>
              <w:rPr>
                <w:rFonts w:ascii="Times New Roman"/>
                <w:sz w:val="18"/>
              </w:rPr>
            </w:pPr>
          </w:p>
        </w:tc>
        <w:tc>
          <w:tcPr>
            <w:tcW w:w="1175" w:type="dxa"/>
          </w:tcPr>
          <w:p w14:paraId="6CA53241" w14:textId="77777777" w:rsidR="007374B6" w:rsidRDefault="00000000">
            <w:pPr>
              <w:pStyle w:val="TableParagraph"/>
              <w:ind w:right="38"/>
              <w:jc w:val="right"/>
              <w:rPr>
                <w:b/>
                <w:sz w:val="18"/>
              </w:rPr>
            </w:pPr>
            <w:r>
              <w:rPr>
                <w:b/>
                <w:spacing w:val="-2"/>
                <w:sz w:val="18"/>
              </w:rPr>
              <w:t>5.000,00</w:t>
            </w:r>
          </w:p>
        </w:tc>
        <w:tc>
          <w:tcPr>
            <w:tcW w:w="803" w:type="dxa"/>
          </w:tcPr>
          <w:p w14:paraId="1885E3C6" w14:textId="77777777" w:rsidR="007374B6" w:rsidRDefault="00000000">
            <w:pPr>
              <w:pStyle w:val="TableParagraph"/>
              <w:ind w:left="25" w:right="27"/>
              <w:jc w:val="center"/>
              <w:rPr>
                <w:b/>
                <w:sz w:val="18"/>
              </w:rPr>
            </w:pPr>
            <w:r>
              <w:rPr>
                <w:b/>
                <w:spacing w:val="-2"/>
                <w:sz w:val="18"/>
              </w:rPr>
              <w:t>100,00%</w:t>
            </w:r>
          </w:p>
        </w:tc>
      </w:tr>
      <w:tr w:rsidR="007374B6" w14:paraId="36BBF6DC" w14:textId="77777777">
        <w:trPr>
          <w:trHeight w:val="285"/>
        </w:trPr>
        <w:tc>
          <w:tcPr>
            <w:tcW w:w="5687" w:type="dxa"/>
          </w:tcPr>
          <w:p w14:paraId="3A3466BF"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075689A1" w14:textId="77777777" w:rsidR="007374B6" w:rsidRDefault="00000000">
            <w:pPr>
              <w:pStyle w:val="TableParagraph"/>
              <w:ind w:right="191"/>
              <w:jc w:val="right"/>
              <w:rPr>
                <w:b/>
                <w:sz w:val="18"/>
              </w:rPr>
            </w:pPr>
            <w:r>
              <w:rPr>
                <w:b/>
                <w:spacing w:val="-2"/>
                <w:sz w:val="18"/>
              </w:rPr>
              <w:t>5.000,00</w:t>
            </w:r>
          </w:p>
        </w:tc>
        <w:tc>
          <w:tcPr>
            <w:tcW w:w="1387" w:type="dxa"/>
          </w:tcPr>
          <w:p w14:paraId="1DEA899B" w14:textId="77777777" w:rsidR="007374B6" w:rsidRDefault="007374B6">
            <w:pPr>
              <w:pStyle w:val="TableParagraph"/>
              <w:spacing w:before="0"/>
              <w:rPr>
                <w:rFonts w:ascii="Times New Roman"/>
                <w:sz w:val="18"/>
              </w:rPr>
            </w:pPr>
          </w:p>
        </w:tc>
        <w:tc>
          <w:tcPr>
            <w:tcW w:w="1175" w:type="dxa"/>
          </w:tcPr>
          <w:p w14:paraId="49ADC7EA" w14:textId="77777777" w:rsidR="007374B6" w:rsidRDefault="00000000">
            <w:pPr>
              <w:pStyle w:val="TableParagraph"/>
              <w:ind w:right="38"/>
              <w:jc w:val="right"/>
              <w:rPr>
                <w:b/>
                <w:sz w:val="18"/>
              </w:rPr>
            </w:pPr>
            <w:r>
              <w:rPr>
                <w:b/>
                <w:spacing w:val="-2"/>
                <w:sz w:val="18"/>
              </w:rPr>
              <w:t>5.000,00</w:t>
            </w:r>
          </w:p>
        </w:tc>
        <w:tc>
          <w:tcPr>
            <w:tcW w:w="803" w:type="dxa"/>
          </w:tcPr>
          <w:p w14:paraId="2ADB3639" w14:textId="77777777" w:rsidR="007374B6" w:rsidRDefault="00000000">
            <w:pPr>
              <w:pStyle w:val="TableParagraph"/>
              <w:ind w:left="25" w:right="27"/>
              <w:jc w:val="center"/>
              <w:rPr>
                <w:b/>
                <w:sz w:val="18"/>
              </w:rPr>
            </w:pPr>
            <w:r>
              <w:rPr>
                <w:b/>
                <w:spacing w:val="-2"/>
                <w:sz w:val="18"/>
              </w:rPr>
              <w:t>100,00%</w:t>
            </w:r>
          </w:p>
        </w:tc>
      </w:tr>
      <w:tr w:rsidR="007374B6" w14:paraId="285ACFB2" w14:textId="77777777">
        <w:trPr>
          <w:trHeight w:val="285"/>
        </w:trPr>
        <w:tc>
          <w:tcPr>
            <w:tcW w:w="5687" w:type="dxa"/>
          </w:tcPr>
          <w:p w14:paraId="63FA1AB4" w14:textId="77777777" w:rsidR="007374B6" w:rsidRDefault="00000000">
            <w:pPr>
              <w:pStyle w:val="TableParagraph"/>
              <w:ind w:left="23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87" w:type="dxa"/>
          </w:tcPr>
          <w:p w14:paraId="0CDF61DB" w14:textId="77777777" w:rsidR="007374B6" w:rsidRDefault="00000000">
            <w:pPr>
              <w:pStyle w:val="TableParagraph"/>
              <w:ind w:right="191"/>
              <w:jc w:val="right"/>
              <w:rPr>
                <w:b/>
                <w:sz w:val="18"/>
              </w:rPr>
            </w:pPr>
            <w:r>
              <w:rPr>
                <w:b/>
                <w:spacing w:val="-2"/>
                <w:sz w:val="18"/>
              </w:rPr>
              <w:t>5.000,00</w:t>
            </w:r>
          </w:p>
        </w:tc>
        <w:tc>
          <w:tcPr>
            <w:tcW w:w="1387" w:type="dxa"/>
          </w:tcPr>
          <w:p w14:paraId="70B9C8B3" w14:textId="77777777" w:rsidR="007374B6" w:rsidRDefault="007374B6">
            <w:pPr>
              <w:pStyle w:val="TableParagraph"/>
              <w:spacing w:before="0"/>
              <w:rPr>
                <w:rFonts w:ascii="Times New Roman"/>
                <w:sz w:val="18"/>
              </w:rPr>
            </w:pPr>
          </w:p>
        </w:tc>
        <w:tc>
          <w:tcPr>
            <w:tcW w:w="1175" w:type="dxa"/>
          </w:tcPr>
          <w:p w14:paraId="2255796F" w14:textId="77777777" w:rsidR="007374B6" w:rsidRDefault="00000000">
            <w:pPr>
              <w:pStyle w:val="TableParagraph"/>
              <w:ind w:right="38"/>
              <w:jc w:val="right"/>
              <w:rPr>
                <w:b/>
                <w:sz w:val="18"/>
              </w:rPr>
            </w:pPr>
            <w:r>
              <w:rPr>
                <w:b/>
                <w:spacing w:val="-2"/>
                <w:sz w:val="18"/>
              </w:rPr>
              <w:t>5.000,00</w:t>
            </w:r>
          </w:p>
        </w:tc>
        <w:tc>
          <w:tcPr>
            <w:tcW w:w="803" w:type="dxa"/>
          </w:tcPr>
          <w:p w14:paraId="44205B49" w14:textId="77777777" w:rsidR="007374B6" w:rsidRDefault="00000000">
            <w:pPr>
              <w:pStyle w:val="TableParagraph"/>
              <w:ind w:left="25" w:right="27"/>
              <w:jc w:val="center"/>
              <w:rPr>
                <w:b/>
                <w:sz w:val="18"/>
              </w:rPr>
            </w:pPr>
            <w:r>
              <w:rPr>
                <w:b/>
                <w:spacing w:val="-2"/>
                <w:sz w:val="18"/>
              </w:rPr>
              <w:t>100,00%</w:t>
            </w:r>
          </w:p>
        </w:tc>
      </w:tr>
      <w:tr w:rsidR="007374B6" w14:paraId="12EA9833" w14:textId="77777777">
        <w:trPr>
          <w:trHeight w:val="285"/>
        </w:trPr>
        <w:tc>
          <w:tcPr>
            <w:tcW w:w="5687" w:type="dxa"/>
          </w:tcPr>
          <w:p w14:paraId="3EDEA0C7"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7DCAC636" w14:textId="77777777" w:rsidR="007374B6" w:rsidRDefault="00000000">
            <w:pPr>
              <w:pStyle w:val="TableParagraph"/>
              <w:ind w:right="191"/>
              <w:jc w:val="right"/>
              <w:rPr>
                <w:b/>
                <w:sz w:val="18"/>
              </w:rPr>
            </w:pPr>
            <w:r>
              <w:rPr>
                <w:b/>
                <w:spacing w:val="-2"/>
                <w:sz w:val="18"/>
              </w:rPr>
              <w:t>5.000,00</w:t>
            </w:r>
          </w:p>
        </w:tc>
        <w:tc>
          <w:tcPr>
            <w:tcW w:w="1387" w:type="dxa"/>
          </w:tcPr>
          <w:p w14:paraId="6722F03D" w14:textId="77777777" w:rsidR="007374B6" w:rsidRDefault="007374B6">
            <w:pPr>
              <w:pStyle w:val="TableParagraph"/>
              <w:spacing w:before="0"/>
              <w:rPr>
                <w:rFonts w:ascii="Times New Roman"/>
                <w:sz w:val="18"/>
              </w:rPr>
            </w:pPr>
          </w:p>
        </w:tc>
        <w:tc>
          <w:tcPr>
            <w:tcW w:w="1175" w:type="dxa"/>
          </w:tcPr>
          <w:p w14:paraId="42674048" w14:textId="77777777" w:rsidR="007374B6" w:rsidRDefault="00000000">
            <w:pPr>
              <w:pStyle w:val="TableParagraph"/>
              <w:ind w:right="38"/>
              <w:jc w:val="right"/>
              <w:rPr>
                <w:b/>
                <w:sz w:val="18"/>
              </w:rPr>
            </w:pPr>
            <w:r>
              <w:rPr>
                <w:b/>
                <w:spacing w:val="-2"/>
                <w:sz w:val="18"/>
              </w:rPr>
              <w:t>5.000,00</w:t>
            </w:r>
          </w:p>
        </w:tc>
        <w:tc>
          <w:tcPr>
            <w:tcW w:w="803" w:type="dxa"/>
          </w:tcPr>
          <w:p w14:paraId="0E19E81F" w14:textId="77777777" w:rsidR="007374B6" w:rsidRDefault="00000000">
            <w:pPr>
              <w:pStyle w:val="TableParagraph"/>
              <w:ind w:left="25" w:right="27"/>
              <w:jc w:val="center"/>
              <w:rPr>
                <w:b/>
                <w:sz w:val="18"/>
              </w:rPr>
            </w:pPr>
            <w:r>
              <w:rPr>
                <w:b/>
                <w:spacing w:val="-2"/>
                <w:sz w:val="18"/>
              </w:rPr>
              <w:t>100,00%</w:t>
            </w:r>
          </w:p>
        </w:tc>
      </w:tr>
      <w:tr w:rsidR="007374B6" w14:paraId="52D68CE0" w14:textId="77777777">
        <w:trPr>
          <w:trHeight w:val="285"/>
        </w:trPr>
        <w:tc>
          <w:tcPr>
            <w:tcW w:w="5687" w:type="dxa"/>
          </w:tcPr>
          <w:p w14:paraId="4CDD9313"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6B6022BB" w14:textId="77777777" w:rsidR="007374B6" w:rsidRDefault="00000000">
            <w:pPr>
              <w:pStyle w:val="TableParagraph"/>
              <w:ind w:right="191"/>
              <w:jc w:val="right"/>
              <w:rPr>
                <w:b/>
                <w:sz w:val="18"/>
              </w:rPr>
            </w:pPr>
            <w:r>
              <w:rPr>
                <w:b/>
                <w:spacing w:val="-2"/>
                <w:sz w:val="18"/>
              </w:rPr>
              <w:t>5.000,00</w:t>
            </w:r>
          </w:p>
        </w:tc>
        <w:tc>
          <w:tcPr>
            <w:tcW w:w="1387" w:type="dxa"/>
          </w:tcPr>
          <w:p w14:paraId="6221502D" w14:textId="77777777" w:rsidR="007374B6" w:rsidRDefault="007374B6">
            <w:pPr>
              <w:pStyle w:val="TableParagraph"/>
              <w:spacing w:before="0"/>
              <w:rPr>
                <w:rFonts w:ascii="Times New Roman"/>
                <w:sz w:val="18"/>
              </w:rPr>
            </w:pPr>
          </w:p>
        </w:tc>
        <w:tc>
          <w:tcPr>
            <w:tcW w:w="1175" w:type="dxa"/>
          </w:tcPr>
          <w:p w14:paraId="330DAC16" w14:textId="77777777" w:rsidR="007374B6" w:rsidRDefault="00000000">
            <w:pPr>
              <w:pStyle w:val="TableParagraph"/>
              <w:ind w:right="38"/>
              <w:jc w:val="right"/>
              <w:rPr>
                <w:b/>
                <w:sz w:val="18"/>
              </w:rPr>
            </w:pPr>
            <w:r>
              <w:rPr>
                <w:b/>
                <w:spacing w:val="-2"/>
                <w:sz w:val="18"/>
              </w:rPr>
              <w:t>5.000,00</w:t>
            </w:r>
          </w:p>
        </w:tc>
        <w:tc>
          <w:tcPr>
            <w:tcW w:w="803" w:type="dxa"/>
          </w:tcPr>
          <w:p w14:paraId="2E8F8463" w14:textId="77777777" w:rsidR="007374B6" w:rsidRDefault="00000000">
            <w:pPr>
              <w:pStyle w:val="TableParagraph"/>
              <w:ind w:left="25" w:right="27"/>
              <w:jc w:val="center"/>
              <w:rPr>
                <w:b/>
                <w:sz w:val="18"/>
              </w:rPr>
            </w:pPr>
            <w:r>
              <w:rPr>
                <w:b/>
                <w:spacing w:val="-2"/>
                <w:sz w:val="18"/>
              </w:rPr>
              <w:t>100,00%</w:t>
            </w:r>
          </w:p>
        </w:tc>
      </w:tr>
      <w:tr w:rsidR="007374B6" w14:paraId="4B18B819" w14:textId="77777777">
        <w:trPr>
          <w:trHeight w:val="243"/>
        </w:trPr>
        <w:tc>
          <w:tcPr>
            <w:tcW w:w="5687" w:type="dxa"/>
          </w:tcPr>
          <w:p w14:paraId="0BE74F16" w14:textId="77777777" w:rsidR="007374B6" w:rsidRDefault="00000000">
            <w:pPr>
              <w:pStyle w:val="TableParagraph"/>
              <w:spacing w:line="187" w:lineRule="exact"/>
              <w:ind w:left="50"/>
              <w:rPr>
                <w:b/>
                <w:sz w:val="18"/>
              </w:rPr>
            </w:pPr>
            <w:r>
              <w:rPr>
                <w:b/>
                <w:color w:val="00009F"/>
                <w:sz w:val="18"/>
              </w:rPr>
              <w:t>K105916</w:t>
            </w:r>
            <w:r>
              <w:rPr>
                <w:b/>
                <w:color w:val="00009F"/>
                <w:spacing w:val="-1"/>
                <w:sz w:val="18"/>
              </w:rPr>
              <w:t xml:space="preserve"> </w:t>
            </w:r>
            <w:r>
              <w:rPr>
                <w:b/>
                <w:color w:val="00009F"/>
                <w:sz w:val="18"/>
              </w:rPr>
              <w:t>Projekt</w:t>
            </w:r>
            <w:r>
              <w:rPr>
                <w:b/>
                <w:color w:val="00009F"/>
                <w:spacing w:val="-1"/>
                <w:sz w:val="18"/>
              </w:rPr>
              <w:t xml:space="preserve"> </w:t>
            </w:r>
            <w:r>
              <w:rPr>
                <w:b/>
                <w:color w:val="00009F"/>
                <w:sz w:val="18"/>
              </w:rPr>
              <w:t>Europa</w:t>
            </w:r>
            <w:r>
              <w:rPr>
                <w:b/>
                <w:color w:val="00009F"/>
                <w:spacing w:val="-1"/>
                <w:sz w:val="18"/>
              </w:rPr>
              <w:t xml:space="preserve"> </w:t>
            </w:r>
            <w:r>
              <w:rPr>
                <w:b/>
                <w:color w:val="00009F"/>
                <w:spacing w:val="-2"/>
                <w:sz w:val="18"/>
              </w:rPr>
              <w:t>Cinemas</w:t>
            </w:r>
          </w:p>
        </w:tc>
        <w:tc>
          <w:tcPr>
            <w:tcW w:w="1487" w:type="dxa"/>
          </w:tcPr>
          <w:p w14:paraId="43D1AD13" w14:textId="77777777" w:rsidR="007374B6" w:rsidRDefault="007374B6">
            <w:pPr>
              <w:pStyle w:val="TableParagraph"/>
              <w:spacing w:before="0"/>
              <w:rPr>
                <w:rFonts w:ascii="Times New Roman"/>
                <w:sz w:val="16"/>
              </w:rPr>
            </w:pPr>
          </w:p>
        </w:tc>
        <w:tc>
          <w:tcPr>
            <w:tcW w:w="1387" w:type="dxa"/>
          </w:tcPr>
          <w:p w14:paraId="5DE98093" w14:textId="77777777" w:rsidR="007374B6" w:rsidRDefault="00000000">
            <w:pPr>
              <w:pStyle w:val="TableParagraph"/>
              <w:spacing w:line="187" w:lineRule="exact"/>
              <w:ind w:right="228"/>
              <w:jc w:val="right"/>
              <w:rPr>
                <w:b/>
                <w:sz w:val="18"/>
              </w:rPr>
            </w:pPr>
            <w:r>
              <w:rPr>
                <w:b/>
                <w:color w:val="00009F"/>
                <w:spacing w:val="-2"/>
                <w:sz w:val="18"/>
              </w:rPr>
              <w:t>2.000,00</w:t>
            </w:r>
          </w:p>
        </w:tc>
        <w:tc>
          <w:tcPr>
            <w:tcW w:w="1175" w:type="dxa"/>
          </w:tcPr>
          <w:p w14:paraId="61F67CF7" w14:textId="77777777" w:rsidR="007374B6" w:rsidRDefault="00000000">
            <w:pPr>
              <w:pStyle w:val="TableParagraph"/>
              <w:spacing w:line="187" w:lineRule="exact"/>
              <w:ind w:right="38"/>
              <w:jc w:val="right"/>
              <w:rPr>
                <w:b/>
                <w:sz w:val="18"/>
              </w:rPr>
            </w:pPr>
            <w:r>
              <w:rPr>
                <w:b/>
                <w:color w:val="00009F"/>
                <w:spacing w:val="-2"/>
                <w:sz w:val="18"/>
              </w:rPr>
              <w:t>2.000,00</w:t>
            </w:r>
          </w:p>
        </w:tc>
        <w:tc>
          <w:tcPr>
            <w:tcW w:w="803" w:type="dxa"/>
          </w:tcPr>
          <w:p w14:paraId="4824E958" w14:textId="77777777" w:rsidR="007374B6" w:rsidRDefault="007374B6">
            <w:pPr>
              <w:pStyle w:val="TableParagraph"/>
              <w:spacing w:before="0"/>
              <w:rPr>
                <w:rFonts w:ascii="Times New Roman"/>
                <w:sz w:val="16"/>
              </w:rPr>
            </w:pPr>
          </w:p>
        </w:tc>
      </w:tr>
    </w:tbl>
    <w:p w14:paraId="0E5B7CD7" w14:textId="77777777" w:rsidR="007374B6" w:rsidRDefault="007374B6">
      <w:pPr>
        <w:pStyle w:val="TableParagraph"/>
        <w:rPr>
          <w:rFonts w:ascii="Times New Roman"/>
          <w:sz w:val="16"/>
        </w:rPr>
        <w:sectPr w:rsidR="007374B6">
          <w:pgSz w:w="11900" w:h="16840"/>
          <w:pgMar w:top="1140" w:right="360" w:bottom="320" w:left="0" w:header="570" w:footer="127" w:gutter="0"/>
          <w:cols w:space="720"/>
        </w:sectPr>
      </w:pPr>
    </w:p>
    <w:p w14:paraId="66D0EAD7" w14:textId="77777777" w:rsidR="007374B6" w:rsidRDefault="007374B6">
      <w:pPr>
        <w:spacing w:before="10"/>
        <w:rPr>
          <w:b/>
          <w:sz w:val="3"/>
        </w:rPr>
      </w:pPr>
    </w:p>
    <w:tbl>
      <w:tblPr>
        <w:tblStyle w:val="TableNormal"/>
        <w:tblW w:w="0" w:type="auto"/>
        <w:tblInd w:w="577" w:type="dxa"/>
        <w:tblLayout w:type="fixed"/>
        <w:tblLook w:val="01E0" w:firstRow="1" w:lastRow="1" w:firstColumn="1" w:lastColumn="1" w:noHBand="0" w:noVBand="0"/>
      </w:tblPr>
      <w:tblGrid>
        <w:gridCol w:w="6049"/>
        <w:gridCol w:w="1437"/>
        <w:gridCol w:w="1308"/>
        <w:gridCol w:w="1226"/>
        <w:gridCol w:w="858"/>
      </w:tblGrid>
      <w:tr w:rsidR="007374B6" w14:paraId="794691E3" w14:textId="77777777">
        <w:trPr>
          <w:trHeight w:val="243"/>
        </w:trPr>
        <w:tc>
          <w:tcPr>
            <w:tcW w:w="6049" w:type="dxa"/>
          </w:tcPr>
          <w:p w14:paraId="77CE36C8" w14:textId="77777777" w:rsidR="007374B6" w:rsidRDefault="00000000">
            <w:pPr>
              <w:pStyle w:val="TableParagraph"/>
              <w:spacing w:before="0" w:line="201" w:lineRule="exact"/>
              <w:ind w:left="51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437" w:type="dxa"/>
          </w:tcPr>
          <w:p w14:paraId="3D18A073" w14:textId="77777777" w:rsidR="007374B6" w:rsidRDefault="007374B6">
            <w:pPr>
              <w:pStyle w:val="TableParagraph"/>
              <w:spacing w:before="0"/>
              <w:rPr>
                <w:rFonts w:ascii="Times New Roman"/>
                <w:sz w:val="16"/>
              </w:rPr>
            </w:pPr>
          </w:p>
        </w:tc>
        <w:tc>
          <w:tcPr>
            <w:tcW w:w="1308" w:type="dxa"/>
          </w:tcPr>
          <w:p w14:paraId="74D0371D" w14:textId="77777777" w:rsidR="007374B6" w:rsidRDefault="00000000">
            <w:pPr>
              <w:pStyle w:val="TableParagraph"/>
              <w:spacing w:before="0" w:line="201" w:lineRule="exact"/>
              <w:ind w:right="181"/>
              <w:jc w:val="right"/>
              <w:rPr>
                <w:b/>
                <w:sz w:val="18"/>
              </w:rPr>
            </w:pPr>
            <w:r>
              <w:rPr>
                <w:b/>
                <w:spacing w:val="-2"/>
                <w:sz w:val="18"/>
              </w:rPr>
              <w:t>2.000,00</w:t>
            </w:r>
          </w:p>
        </w:tc>
        <w:tc>
          <w:tcPr>
            <w:tcW w:w="2084" w:type="dxa"/>
            <w:gridSpan w:val="2"/>
          </w:tcPr>
          <w:p w14:paraId="72DF3D7B" w14:textId="77777777" w:rsidR="007374B6" w:rsidRDefault="00000000">
            <w:pPr>
              <w:pStyle w:val="TableParagraph"/>
              <w:spacing w:before="0" w:line="201" w:lineRule="exact"/>
              <w:ind w:left="480"/>
              <w:rPr>
                <w:b/>
                <w:sz w:val="18"/>
              </w:rPr>
            </w:pPr>
            <w:r>
              <w:rPr>
                <w:b/>
                <w:spacing w:val="-2"/>
                <w:sz w:val="18"/>
              </w:rPr>
              <w:t>2.000,00</w:t>
            </w:r>
          </w:p>
        </w:tc>
      </w:tr>
      <w:tr w:rsidR="007374B6" w14:paraId="448944F4" w14:textId="77777777">
        <w:trPr>
          <w:trHeight w:val="277"/>
        </w:trPr>
        <w:tc>
          <w:tcPr>
            <w:tcW w:w="6049" w:type="dxa"/>
          </w:tcPr>
          <w:p w14:paraId="2357BB8F"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7" w:type="dxa"/>
          </w:tcPr>
          <w:p w14:paraId="77C32DCB" w14:textId="77777777" w:rsidR="007374B6" w:rsidRDefault="007374B6">
            <w:pPr>
              <w:pStyle w:val="TableParagraph"/>
              <w:spacing w:before="0"/>
              <w:rPr>
                <w:rFonts w:ascii="Times New Roman"/>
                <w:sz w:val="18"/>
              </w:rPr>
            </w:pPr>
          </w:p>
        </w:tc>
        <w:tc>
          <w:tcPr>
            <w:tcW w:w="1308" w:type="dxa"/>
          </w:tcPr>
          <w:p w14:paraId="15C0C494" w14:textId="77777777" w:rsidR="007374B6" w:rsidRDefault="00000000">
            <w:pPr>
              <w:pStyle w:val="TableParagraph"/>
              <w:ind w:right="181"/>
              <w:jc w:val="right"/>
              <w:rPr>
                <w:b/>
                <w:sz w:val="18"/>
              </w:rPr>
            </w:pPr>
            <w:r>
              <w:rPr>
                <w:b/>
                <w:spacing w:val="-2"/>
                <w:sz w:val="18"/>
              </w:rPr>
              <w:t>2.000,00</w:t>
            </w:r>
          </w:p>
        </w:tc>
        <w:tc>
          <w:tcPr>
            <w:tcW w:w="2084" w:type="dxa"/>
            <w:gridSpan w:val="2"/>
          </w:tcPr>
          <w:p w14:paraId="1F4210BF" w14:textId="77777777" w:rsidR="007374B6" w:rsidRDefault="00000000">
            <w:pPr>
              <w:pStyle w:val="TableParagraph"/>
              <w:ind w:left="480"/>
              <w:rPr>
                <w:b/>
                <w:sz w:val="18"/>
              </w:rPr>
            </w:pPr>
            <w:r>
              <w:rPr>
                <w:b/>
                <w:spacing w:val="-2"/>
                <w:sz w:val="18"/>
              </w:rPr>
              <w:t>2.000,00</w:t>
            </w:r>
          </w:p>
        </w:tc>
      </w:tr>
      <w:tr w:rsidR="007374B6" w14:paraId="02E27209" w14:textId="77777777">
        <w:trPr>
          <w:trHeight w:val="277"/>
        </w:trPr>
        <w:tc>
          <w:tcPr>
            <w:tcW w:w="6049" w:type="dxa"/>
          </w:tcPr>
          <w:p w14:paraId="61272F1D"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7" w:type="dxa"/>
          </w:tcPr>
          <w:p w14:paraId="374749A5" w14:textId="77777777" w:rsidR="007374B6" w:rsidRDefault="007374B6">
            <w:pPr>
              <w:pStyle w:val="TableParagraph"/>
              <w:spacing w:before="0"/>
              <w:rPr>
                <w:rFonts w:ascii="Times New Roman"/>
                <w:sz w:val="18"/>
              </w:rPr>
            </w:pPr>
          </w:p>
        </w:tc>
        <w:tc>
          <w:tcPr>
            <w:tcW w:w="1308" w:type="dxa"/>
          </w:tcPr>
          <w:p w14:paraId="44E11E2D" w14:textId="77777777" w:rsidR="007374B6" w:rsidRDefault="00000000">
            <w:pPr>
              <w:pStyle w:val="TableParagraph"/>
              <w:spacing w:before="28"/>
              <w:ind w:right="181"/>
              <w:jc w:val="right"/>
              <w:rPr>
                <w:b/>
                <w:sz w:val="18"/>
              </w:rPr>
            </w:pPr>
            <w:r>
              <w:rPr>
                <w:b/>
                <w:spacing w:val="-2"/>
                <w:sz w:val="18"/>
              </w:rPr>
              <w:t>2.000,00</w:t>
            </w:r>
          </w:p>
        </w:tc>
        <w:tc>
          <w:tcPr>
            <w:tcW w:w="2084" w:type="dxa"/>
            <w:gridSpan w:val="2"/>
          </w:tcPr>
          <w:p w14:paraId="0B4F7905" w14:textId="77777777" w:rsidR="007374B6" w:rsidRDefault="00000000">
            <w:pPr>
              <w:pStyle w:val="TableParagraph"/>
              <w:spacing w:before="28"/>
              <w:ind w:left="480"/>
              <w:rPr>
                <w:b/>
                <w:sz w:val="18"/>
              </w:rPr>
            </w:pPr>
            <w:r>
              <w:rPr>
                <w:b/>
                <w:spacing w:val="-2"/>
                <w:sz w:val="18"/>
              </w:rPr>
              <w:t>2.000,00</w:t>
            </w:r>
          </w:p>
        </w:tc>
      </w:tr>
      <w:tr w:rsidR="007374B6" w14:paraId="3DE68CB6" w14:textId="77777777">
        <w:trPr>
          <w:trHeight w:val="285"/>
        </w:trPr>
        <w:tc>
          <w:tcPr>
            <w:tcW w:w="6049" w:type="dxa"/>
          </w:tcPr>
          <w:p w14:paraId="443D861B" w14:textId="77777777" w:rsidR="007374B6" w:rsidRDefault="00000000">
            <w:pPr>
              <w:pStyle w:val="TableParagraph"/>
              <w:ind w:left="51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37" w:type="dxa"/>
          </w:tcPr>
          <w:p w14:paraId="074E948E" w14:textId="77777777" w:rsidR="007374B6" w:rsidRDefault="007374B6">
            <w:pPr>
              <w:pStyle w:val="TableParagraph"/>
              <w:spacing w:before="0"/>
              <w:rPr>
                <w:rFonts w:ascii="Times New Roman"/>
                <w:sz w:val="18"/>
              </w:rPr>
            </w:pPr>
          </w:p>
        </w:tc>
        <w:tc>
          <w:tcPr>
            <w:tcW w:w="1308" w:type="dxa"/>
          </w:tcPr>
          <w:p w14:paraId="6CA5AE6D" w14:textId="77777777" w:rsidR="007374B6" w:rsidRDefault="00000000">
            <w:pPr>
              <w:pStyle w:val="TableParagraph"/>
              <w:ind w:right="181"/>
              <w:jc w:val="right"/>
              <w:rPr>
                <w:b/>
                <w:sz w:val="18"/>
              </w:rPr>
            </w:pPr>
            <w:r>
              <w:rPr>
                <w:b/>
                <w:spacing w:val="-2"/>
                <w:sz w:val="18"/>
              </w:rPr>
              <w:t>2.000,00</w:t>
            </w:r>
          </w:p>
        </w:tc>
        <w:tc>
          <w:tcPr>
            <w:tcW w:w="2084" w:type="dxa"/>
            <w:gridSpan w:val="2"/>
          </w:tcPr>
          <w:p w14:paraId="2B217732" w14:textId="77777777" w:rsidR="007374B6" w:rsidRDefault="00000000">
            <w:pPr>
              <w:pStyle w:val="TableParagraph"/>
              <w:ind w:left="480"/>
              <w:rPr>
                <w:b/>
                <w:sz w:val="18"/>
              </w:rPr>
            </w:pPr>
            <w:r>
              <w:rPr>
                <w:b/>
                <w:spacing w:val="-2"/>
                <w:sz w:val="18"/>
              </w:rPr>
              <w:t>2.000,00</w:t>
            </w:r>
          </w:p>
        </w:tc>
      </w:tr>
      <w:tr w:rsidR="007374B6" w14:paraId="69E6D4CA" w14:textId="77777777">
        <w:trPr>
          <w:trHeight w:val="285"/>
        </w:trPr>
        <w:tc>
          <w:tcPr>
            <w:tcW w:w="6049" w:type="dxa"/>
          </w:tcPr>
          <w:p w14:paraId="50B0E9E6"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7" w:type="dxa"/>
          </w:tcPr>
          <w:p w14:paraId="2E09F6D8" w14:textId="77777777" w:rsidR="007374B6" w:rsidRDefault="007374B6">
            <w:pPr>
              <w:pStyle w:val="TableParagraph"/>
              <w:spacing w:before="0"/>
              <w:rPr>
                <w:rFonts w:ascii="Times New Roman"/>
                <w:sz w:val="18"/>
              </w:rPr>
            </w:pPr>
          </w:p>
        </w:tc>
        <w:tc>
          <w:tcPr>
            <w:tcW w:w="1308" w:type="dxa"/>
          </w:tcPr>
          <w:p w14:paraId="4F4F9196" w14:textId="77777777" w:rsidR="007374B6" w:rsidRDefault="00000000">
            <w:pPr>
              <w:pStyle w:val="TableParagraph"/>
              <w:ind w:right="181"/>
              <w:jc w:val="right"/>
              <w:rPr>
                <w:b/>
                <w:sz w:val="18"/>
              </w:rPr>
            </w:pPr>
            <w:r>
              <w:rPr>
                <w:b/>
                <w:spacing w:val="-2"/>
                <w:sz w:val="18"/>
              </w:rPr>
              <w:t>2.000,00</w:t>
            </w:r>
          </w:p>
        </w:tc>
        <w:tc>
          <w:tcPr>
            <w:tcW w:w="2084" w:type="dxa"/>
            <w:gridSpan w:val="2"/>
          </w:tcPr>
          <w:p w14:paraId="3A910E85" w14:textId="77777777" w:rsidR="007374B6" w:rsidRDefault="00000000">
            <w:pPr>
              <w:pStyle w:val="TableParagraph"/>
              <w:ind w:left="480"/>
              <w:rPr>
                <w:b/>
                <w:sz w:val="18"/>
              </w:rPr>
            </w:pPr>
            <w:r>
              <w:rPr>
                <w:b/>
                <w:spacing w:val="-2"/>
                <w:sz w:val="18"/>
              </w:rPr>
              <w:t>2.000,00</w:t>
            </w:r>
          </w:p>
        </w:tc>
      </w:tr>
      <w:tr w:rsidR="007374B6" w14:paraId="407E54BB" w14:textId="77777777">
        <w:trPr>
          <w:trHeight w:val="285"/>
        </w:trPr>
        <w:tc>
          <w:tcPr>
            <w:tcW w:w="6049" w:type="dxa"/>
          </w:tcPr>
          <w:p w14:paraId="577E265E"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7" w:type="dxa"/>
          </w:tcPr>
          <w:p w14:paraId="1D92CDF3" w14:textId="77777777" w:rsidR="007374B6" w:rsidRDefault="007374B6">
            <w:pPr>
              <w:pStyle w:val="TableParagraph"/>
              <w:spacing w:before="0"/>
              <w:rPr>
                <w:rFonts w:ascii="Times New Roman"/>
                <w:sz w:val="18"/>
              </w:rPr>
            </w:pPr>
          </w:p>
        </w:tc>
        <w:tc>
          <w:tcPr>
            <w:tcW w:w="1308" w:type="dxa"/>
          </w:tcPr>
          <w:p w14:paraId="23F3A90A" w14:textId="77777777" w:rsidR="007374B6" w:rsidRDefault="00000000">
            <w:pPr>
              <w:pStyle w:val="TableParagraph"/>
              <w:ind w:right="181"/>
              <w:jc w:val="right"/>
              <w:rPr>
                <w:b/>
                <w:sz w:val="18"/>
              </w:rPr>
            </w:pPr>
            <w:r>
              <w:rPr>
                <w:b/>
                <w:spacing w:val="-2"/>
                <w:sz w:val="18"/>
              </w:rPr>
              <w:t>2.000,00</w:t>
            </w:r>
          </w:p>
        </w:tc>
        <w:tc>
          <w:tcPr>
            <w:tcW w:w="2084" w:type="dxa"/>
            <w:gridSpan w:val="2"/>
          </w:tcPr>
          <w:p w14:paraId="55A89C3B" w14:textId="77777777" w:rsidR="007374B6" w:rsidRDefault="00000000">
            <w:pPr>
              <w:pStyle w:val="TableParagraph"/>
              <w:ind w:left="480"/>
              <w:rPr>
                <w:b/>
                <w:sz w:val="18"/>
              </w:rPr>
            </w:pPr>
            <w:r>
              <w:rPr>
                <w:b/>
                <w:spacing w:val="-2"/>
                <w:sz w:val="18"/>
              </w:rPr>
              <w:t>2.000,00</w:t>
            </w:r>
          </w:p>
        </w:tc>
      </w:tr>
      <w:tr w:rsidR="007374B6" w14:paraId="4CE1EB7A" w14:textId="77777777">
        <w:trPr>
          <w:trHeight w:val="285"/>
        </w:trPr>
        <w:tc>
          <w:tcPr>
            <w:tcW w:w="6049" w:type="dxa"/>
          </w:tcPr>
          <w:p w14:paraId="498566D8" w14:textId="77777777" w:rsidR="007374B6" w:rsidRDefault="00000000">
            <w:pPr>
              <w:pStyle w:val="TableParagraph"/>
              <w:ind w:left="330"/>
              <w:rPr>
                <w:b/>
                <w:sz w:val="18"/>
              </w:rPr>
            </w:pPr>
            <w:r>
              <w:rPr>
                <w:b/>
                <w:color w:val="00009F"/>
                <w:sz w:val="18"/>
              </w:rPr>
              <w:t>K105917</w:t>
            </w:r>
            <w:r>
              <w:rPr>
                <w:b/>
                <w:color w:val="00009F"/>
                <w:spacing w:val="-1"/>
                <w:sz w:val="18"/>
              </w:rPr>
              <w:t xml:space="preserve"> </w:t>
            </w:r>
            <w:r>
              <w:rPr>
                <w:b/>
                <w:color w:val="00009F"/>
                <w:sz w:val="18"/>
              </w:rPr>
              <w:t>Projekt</w:t>
            </w:r>
            <w:r>
              <w:rPr>
                <w:b/>
                <w:color w:val="00009F"/>
                <w:spacing w:val="-1"/>
                <w:sz w:val="18"/>
              </w:rPr>
              <w:t xml:space="preserve"> </w:t>
            </w:r>
            <w:r>
              <w:rPr>
                <w:b/>
                <w:color w:val="00009F"/>
                <w:sz w:val="18"/>
              </w:rPr>
              <w:t>Hot</w:t>
            </w:r>
            <w:r>
              <w:rPr>
                <w:b/>
                <w:color w:val="00009F"/>
                <w:spacing w:val="-1"/>
                <w:sz w:val="18"/>
              </w:rPr>
              <w:t xml:space="preserve"> </w:t>
            </w:r>
            <w:r>
              <w:rPr>
                <w:b/>
                <w:color w:val="00009F"/>
                <w:spacing w:val="-4"/>
                <w:sz w:val="18"/>
              </w:rPr>
              <w:t>Chai</w:t>
            </w:r>
          </w:p>
        </w:tc>
        <w:tc>
          <w:tcPr>
            <w:tcW w:w="1437" w:type="dxa"/>
          </w:tcPr>
          <w:p w14:paraId="1DC74F4D" w14:textId="77777777" w:rsidR="007374B6" w:rsidRDefault="007374B6">
            <w:pPr>
              <w:pStyle w:val="TableParagraph"/>
              <w:spacing w:before="0"/>
              <w:rPr>
                <w:rFonts w:ascii="Times New Roman"/>
                <w:sz w:val="18"/>
              </w:rPr>
            </w:pPr>
          </w:p>
        </w:tc>
        <w:tc>
          <w:tcPr>
            <w:tcW w:w="1308" w:type="dxa"/>
          </w:tcPr>
          <w:p w14:paraId="023A06DB" w14:textId="77777777" w:rsidR="007374B6" w:rsidRDefault="00000000">
            <w:pPr>
              <w:pStyle w:val="TableParagraph"/>
              <w:ind w:right="181"/>
              <w:jc w:val="right"/>
              <w:rPr>
                <w:b/>
                <w:sz w:val="18"/>
              </w:rPr>
            </w:pPr>
            <w:r>
              <w:rPr>
                <w:b/>
                <w:color w:val="00009F"/>
                <w:spacing w:val="-2"/>
                <w:sz w:val="18"/>
              </w:rPr>
              <w:t>152.236,00</w:t>
            </w:r>
          </w:p>
        </w:tc>
        <w:tc>
          <w:tcPr>
            <w:tcW w:w="2084" w:type="dxa"/>
            <w:gridSpan w:val="2"/>
          </w:tcPr>
          <w:p w14:paraId="0725B6C9" w14:textId="77777777" w:rsidR="007374B6" w:rsidRDefault="00000000">
            <w:pPr>
              <w:pStyle w:val="TableParagraph"/>
              <w:ind w:left="280"/>
              <w:rPr>
                <w:b/>
                <w:sz w:val="18"/>
              </w:rPr>
            </w:pPr>
            <w:r>
              <w:rPr>
                <w:b/>
                <w:color w:val="00009F"/>
                <w:spacing w:val="-2"/>
                <w:sz w:val="18"/>
              </w:rPr>
              <w:t>152.236,00</w:t>
            </w:r>
          </w:p>
        </w:tc>
      </w:tr>
      <w:tr w:rsidR="007374B6" w14:paraId="5A84E921" w14:textId="77777777">
        <w:trPr>
          <w:trHeight w:val="285"/>
        </w:trPr>
        <w:tc>
          <w:tcPr>
            <w:tcW w:w="6049" w:type="dxa"/>
          </w:tcPr>
          <w:p w14:paraId="12138978"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7" w:type="dxa"/>
          </w:tcPr>
          <w:p w14:paraId="128D8934" w14:textId="77777777" w:rsidR="007374B6" w:rsidRDefault="007374B6">
            <w:pPr>
              <w:pStyle w:val="TableParagraph"/>
              <w:spacing w:before="0"/>
              <w:rPr>
                <w:rFonts w:ascii="Times New Roman"/>
                <w:sz w:val="18"/>
              </w:rPr>
            </w:pPr>
          </w:p>
        </w:tc>
        <w:tc>
          <w:tcPr>
            <w:tcW w:w="1308" w:type="dxa"/>
          </w:tcPr>
          <w:p w14:paraId="5AD543BD" w14:textId="77777777" w:rsidR="007374B6" w:rsidRDefault="00000000">
            <w:pPr>
              <w:pStyle w:val="TableParagraph"/>
              <w:ind w:right="181"/>
              <w:jc w:val="right"/>
              <w:rPr>
                <w:b/>
                <w:sz w:val="18"/>
              </w:rPr>
            </w:pPr>
            <w:r>
              <w:rPr>
                <w:b/>
                <w:spacing w:val="-2"/>
                <w:sz w:val="18"/>
              </w:rPr>
              <w:t>1.171,00</w:t>
            </w:r>
          </w:p>
        </w:tc>
        <w:tc>
          <w:tcPr>
            <w:tcW w:w="2084" w:type="dxa"/>
            <w:gridSpan w:val="2"/>
          </w:tcPr>
          <w:p w14:paraId="42949E2C" w14:textId="77777777" w:rsidR="007374B6" w:rsidRDefault="00000000">
            <w:pPr>
              <w:pStyle w:val="TableParagraph"/>
              <w:ind w:left="480"/>
              <w:rPr>
                <w:b/>
                <w:sz w:val="18"/>
              </w:rPr>
            </w:pPr>
            <w:r>
              <w:rPr>
                <w:b/>
                <w:spacing w:val="-2"/>
                <w:sz w:val="18"/>
              </w:rPr>
              <w:t>1.171,00</w:t>
            </w:r>
          </w:p>
        </w:tc>
      </w:tr>
      <w:tr w:rsidR="007374B6" w14:paraId="518716BB" w14:textId="77777777">
        <w:trPr>
          <w:trHeight w:val="285"/>
        </w:trPr>
        <w:tc>
          <w:tcPr>
            <w:tcW w:w="6049" w:type="dxa"/>
          </w:tcPr>
          <w:p w14:paraId="37F08D73"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7" w:type="dxa"/>
          </w:tcPr>
          <w:p w14:paraId="226F554A" w14:textId="77777777" w:rsidR="007374B6" w:rsidRDefault="007374B6">
            <w:pPr>
              <w:pStyle w:val="TableParagraph"/>
              <w:spacing w:before="0"/>
              <w:rPr>
                <w:rFonts w:ascii="Times New Roman"/>
                <w:sz w:val="18"/>
              </w:rPr>
            </w:pPr>
          </w:p>
        </w:tc>
        <w:tc>
          <w:tcPr>
            <w:tcW w:w="1308" w:type="dxa"/>
          </w:tcPr>
          <w:p w14:paraId="2427A990" w14:textId="77777777" w:rsidR="007374B6" w:rsidRDefault="00000000">
            <w:pPr>
              <w:pStyle w:val="TableParagraph"/>
              <w:ind w:right="181"/>
              <w:jc w:val="right"/>
              <w:rPr>
                <w:b/>
                <w:sz w:val="18"/>
              </w:rPr>
            </w:pPr>
            <w:r>
              <w:rPr>
                <w:b/>
                <w:spacing w:val="-2"/>
                <w:sz w:val="18"/>
              </w:rPr>
              <w:t>1.171,00</w:t>
            </w:r>
          </w:p>
        </w:tc>
        <w:tc>
          <w:tcPr>
            <w:tcW w:w="2084" w:type="dxa"/>
            <w:gridSpan w:val="2"/>
          </w:tcPr>
          <w:p w14:paraId="20A0BD33" w14:textId="77777777" w:rsidR="007374B6" w:rsidRDefault="00000000">
            <w:pPr>
              <w:pStyle w:val="TableParagraph"/>
              <w:ind w:left="480"/>
              <w:rPr>
                <w:b/>
                <w:sz w:val="18"/>
              </w:rPr>
            </w:pPr>
            <w:r>
              <w:rPr>
                <w:b/>
                <w:spacing w:val="-2"/>
                <w:sz w:val="18"/>
              </w:rPr>
              <w:t>1.171,00</w:t>
            </w:r>
          </w:p>
        </w:tc>
      </w:tr>
      <w:tr w:rsidR="007374B6" w14:paraId="6F9A69CC" w14:textId="77777777">
        <w:trPr>
          <w:trHeight w:val="285"/>
        </w:trPr>
        <w:tc>
          <w:tcPr>
            <w:tcW w:w="6049" w:type="dxa"/>
          </w:tcPr>
          <w:p w14:paraId="467FEF88"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37" w:type="dxa"/>
          </w:tcPr>
          <w:p w14:paraId="351507F4" w14:textId="77777777" w:rsidR="007374B6" w:rsidRDefault="007374B6">
            <w:pPr>
              <w:pStyle w:val="TableParagraph"/>
              <w:spacing w:before="0"/>
              <w:rPr>
                <w:rFonts w:ascii="Times New Roman"/>
                <w:sz w:val="18"/>
              </w:rPr>
            </w:pPr>
          </w:p>
        </w:tc>
        <w:tc>
          <w:tcPr>
            <w:tcW w:w="1308" w:type="dxa"/>
          </w:tcPr>
          <w:p w14:paraId="02DEE36D" w14:textId="77777777" w:rsidR="007374B6" w:rsidRDefault="00000000">
            <w:pPr>
              <w:pStyle w:val="TableParagraph"/>
              <w:ind w:right="181"/>
              <w:jc w:val="right"/>
              <w:rPr>
                <w:b/>
                <w:sz w:val="18"/>
              </w:rPr>
            </w:pPr>
            <w:r>
              <w:rPr>
                <w:b/>
                <w:spacing w:val="-2"/>
                <w:sz w:val="18"/>
              </w:rPr>
              <w:t>105,00</w:t>
            </w:r>
          </w:p>
        </w:tc>
        <w:tc>
          <w:tcPr>
            <w:tcW w:w="2084" w:type="dxa"/>
            <w:gridSpan w:val="2"/>
          </w:tcPr>
          <w:p w14:paraId="3BC78086" w14:textId="77777777" w:rsidR="007374B6" w:rsidRDefault="00000000">
            <w:pPr>
              <w:pStyle w:val="TableParagraph"/>
              <w:ind w:left="630"/>
              <w:rPr>
                <w:b/>
                <w:sz w:val="18"/>
              </w:rPr>
            </w:pPr>
            <w:r>
              <w:rPr>
                <w:b/>
                <w:spacing w:val="-2"/>
                <w:sz w:val="18"/>
              </w:rPr>
              <w:t>105,00</w:t>
            </w:r>
          </w:p>
        </w:tc>
      </w:tr>
      <w:tr w:rsidR="007374B6" w14:paraId="243461CB" w14:textId="77777777">
        <w:trPr>
          <w:trHeight w:val="285"/>
        </w:trPr>
        <w:tc>
          <w:tcPr>
            <w:tcW w:w="6049" w:type="dxa"/>
          </w:tcPr>
          <w:p w14:paraId="11D9B524"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7" w:type="dxa"/>
          </w:tcPr>
          <w:p w14:paraId="6806EDA2" w14:textId="77777777" w:rsidR="007374B6" w:rsidRDefault="007374B6">
            <w:pPr>
              <w:pStyle w:val="TableParagraph"/>
              <w:spacing w:before="0"/>
              <w:rPr>
                <w:rFonts w:ascii="Times New Roman"/>
                <w:sz w:val="18"/>
              </w:rPr>
            </w:pPr>
          </w:p>
        </w:tc>
        <w:tc>
          <w:tcPr>
            <w:tcW w:w="1308" w:type="dxa"/>
          </w:tcPr>
          <w:p w14:paraId="6CD74B99" w14:textId="77777777" w:rsidR="007374B6" w:rsidRDefault="00000000">
            <w:pPr>
              <w:pStyle w:val="TableParagraph"/>
              <w:ind w:right="181"/>
              <w:jc w:val="right"/>
              <w:rPr>
                <w:b/>
                <w:sz w:val="18"/>
              </w:rPr>
            </w:pPr>
            <w:r>
              <w:rPr>
                <w:b/>
                <w:spacing w:val="-2"/>
                <w:sz w:val="18"/>
              </w:rPr>
              <w:t>1.066,00</w:t>
            </w:r>
          </w:p>
        </w:tc>
        <w:tc>
          <w:tcPr>
            <w:tcW w:w="2084" w:type="dxa"/>
            <w:gridSpan w:val="2"/>
          </w:tcPr>
          <w:p w14:paraId="1A7C0E11" w14:textId="77777777" w:rsidR="007374B6" w:rsidRDefault="00000000">
            <w:pPr>
              <w:pStyle w:val="TableParagraph"/>
              <w:ind w:left="480"/>
              <w:rPr>
                <w:b/>
                <w:sz w:val="18"/>
              </w:rPr>
            </w:pPr>
            <w:r>
              <w:rPr>
                <w:b/>
                <w:spacing w:val="-2"/>
                <w:sz w:val="18"/>
              </w:rPr>
              <w:t>1.066,00</w:t>
            </w:r>
          </w:p>
        </w:tc>
      </w:tr>
      <w:tr w:rsidR="007374B6" w14:paraId="3FEE3B87" w14:textId="77777777">
        <w:trPr>
          <w:trHeight w:val="277"/>
        </w:trPr>
        <w:tc>
          <w:tcPr>
            <w:tcW w:w="6049" w:type="dxa"/>
          </w:tcPr>
          <w:p w14:paraId="08986465" w14:textId="77777777" w:rsidR="007374B6" w:rsidRDefault="00000000">
            <w:pPr>
              <w:pStyle w:val="TableParagraph"/>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437" w:type="dxa"/>
          </w:tcPr>
          <w:p w14:paraId="59501A48" w14:textId="77777777" w:rsidR="007374B6" w:rsidRDefault="007374B6">
            <w:pPr>
              <w:pStyle w:val="TableParagraph"/>
              <w:spacing w:before="0"/>
              <w:rPr>
                <w:rFonts w:ascii="Times New Roman"/>
                <w:sz w:val="18"/>
              </w:rPr>
            </w:pPr>
          </w:p>
        </w:tc>
        <w:tc>
          <w:tcPr>
            <w:tcW w:w="1308" w:type="dxa"/>
          </w:tcPr>
          <w:p w14:paraId="710D20B5" w14:textId="77777777" w:rsidR="007374B6" w:rsidRDefault="00000000">
            <w:pPr>
              <w:pStyle w:val="TableParagraph"/>
              <w:ind w:right="181"/>
              <w:jc w:val="right"/>
              <w:rPr>
                <w:b/>
                <w:sz w:val="18"/>
              </w:rPr>
            </w:pPr>
            <w:r>
              <w:rPr>
                <w:b/>
                <w:spacing w:val="-2"/>
                <w:sz w:val="18"/>
              </w:rPr>
              <w:t>151.065,00</w:t>
            </w:r>
          </w:p>
        </w:tc>
        <w:tc>
          <w:tcPr>
            <w:tcW w:w="2084" w:type="dxa"/>
            <w:gridSpan w:val="2"/>
          </w:tcPr>
          <w:p w14:paraId="1FACB6D1" w14:textId="77777777" w:rsidR="007374B6" w:rsidRDefault="00000000">
            <w:pPr>
              <w:pStyle w:val="TableParagraph"/>
              <w:ind w:left="280"/>
              <w:rPr>
                <w:b/>
                <w:sz w:val="18"/>
              </w:rPr>
            </w:pPr>
            <w:r>
              <w:rPr>
                <w:b/>
                <w:spacing w:val="-2"/>
                <w:sz w:val="18"/>
              </w:rPr>
              <w:t>151.065,00</w:t>
            </w:r>
          </w:p>
        </w:tc>
      </w:tr>
      <w:tr w:rsidR="007374B6" w14:paraId="367A46FA" w14:textId="77777777">
        <w:trPr>
          <w:trHeight w:val="277"/>
        </w:trPr>
        <w:tc>
          <w:tcPr>
            <w:tcW w:w="6049" w:type="dxa"/>
          </w:tcPr>
          <w:p w14:paraId="316E8E73" w14:textId="77777777" w:rsidR="007374B6" w:rsidRDefault="00000000">
            <w:pPr>
              <w:pStyle w:val="TableParagraph"/>
              <w:spacing w:before="28"/>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7" w:type="dxa"/>
          </w:tcPr>
          <w:p w14:paraId="795B9489" w14:textId="77777777" w:rsidR="007374B6" w:rsidRDefault="007374B6">
            <w:pPr>
              <w:pStyle w:val="TableParagraph"/>
              <w:spacing w:before="0"/>
              <w:rPr>
                <w:rFonts w:ascii="Times New Roman"/>
                <w:sz w:val="18"/>
              </w:rPr>
            </w:pPr>
          </w:p>
        </w:tc>
        <w:tc>
          <w:tcPr>
            <w:tcW w:w="1308" w:type="dxa"/>
          </w:tcPr>
          <w:p w14:paraId="495E45E7" w14:textId="77777777" w:rsidR="007374B6" w:rsidRDefault="00000000">
            <w:pPr>
              <w:pStyle w:val="TableParagraph"/>
              <w:spacing w:before="28"/>
              <w:ind w:right="181"/>
              <w:jc w:val="right"/>
              <w:rPr>
                <w:b/>
                <w:sz w:val="18"/>
              </w:rPr>
            </w:pPr>
            <w:r>
              <w:rPr>
                <w:b/>
                <w:spacing w:val="-2"/>
                <w:sz w:val="18"/>
              </w:rPr>
              <w:t>143.065,00</w:t>
            </w:r>
          </w:p>
        </w:tc>
        <w:tc>
          <w:tcPr>
            <w:tcW w:w="2084" w:type="dxa"/>
            <w:gridSpan w:val="2"/>
          </w:tcPr>
          <w:p w14:paraId="40AC8BC1" w14:textId="77777777" w:rsidR="007374B6" w:rsidRDefault="00000000">
            <w:pPr>
              <w:pStyle w:val="TableParagraph"/>
              <w:spacing w:before="28"/>
              <w:ind w:left="280"/>
              <w:rPr>
                <w:b/>
                <w:sz w:val="18"/>
              </w:rPr>
            </w:pPr>
            <w:r>
              <w:rPr>
                <w:b/>
                <w:spacing w:val="-2"/>
                <w:sz w:val="18"/>
              </w:rPr>
              <w:t>143.065,00</w:t>
            </w:r>
          </w:p>
        </w:tc>
      </w:tr>
      <w:tr w:rsidR="007374B6" w14:paraId="0BD2095F" w14:textId="77777777">
        <w:trPr>
          <w:trHeight w:val="285"/>
        </w:trPr>
        <w:tc>
          <w:tcPr>
            <w:tcW w:w="6049" w:type="dxa"/>
          </w:tcPr>
          <w:p w14:paraId="0C01B2D3"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37" w:type="dxa"/>
          </w:tcPr>
          <w:p w14:paraId="3835FF80" w14:textId="77777777" w:rsidR="007374B6" w:rsidRDefault="007374B6">
            <w:pPr>
              <w:pStyle w:val="TableParagraph"/>
              <w:spacing w:before="0"/>
              <w:rPr>
                <w:rFonts w:ascii="Times New Roman"/>
                <w:sz w:val="18"/>
              </w:rPr>
            </w:pPr>
          </w:p>
        </w:tc>
        <w:tc>
          <w:tcPr>
            <w:tcW w:w="1308" w:type="dxa"/>
          </w:tcPr>
          <w:p w14:paraId="0A97A9D8" w14:textId="77777777" w:rsidR="007374B6" w:rsidRDefault="00000000">
            <w:pPr>
              <w:pStyle w:val="TableParagraph"/>
              <w:ind w:right="181"/>
              <w:jc w:val="right"/>
              <w:rPr>
                <w:b/>
                <w:sz w:val="18"/>
              </w:rPr>
            </w:pPr>
            <w:r>
              <w:rPr>
                <w:b/>
                <w:spacing w:val="-2"/>
                <w:sz w:val="18"/>
              </w:rPr>
              <w:t>595,00</w:t>
            </w:r>
          </w:p>
        </w:tc>
        <w:tc>
          <w:tcPr>
            <w:tcW w:w="2084" w:type="dxa"/>
            <w:gridSpan w:val="2"/>
          </w:tcPr>
          <w:p w14:paraId="775B7CDC" w14:textId="77777777" w:rsidR="007374B6" w:rsidRDefault="00000000">
            <w:pPr>
              <w:pStyle w:val="TableParagraph"/>
              <w:ind w:left="630"/>
              <w:rPr>
                <w:b/>
                <w:sz w:val="18"/>
              </w:rPr>
            </w:pPr>
            <w:r>
              <w:rPr>
                <w:b/>
                <w:spacing w:val="-2"/>
                <w:sz w:val="18"/>
              </w:rPr>
              <w:t>595,00</w:t>
            </w:r>
          </w:p>
        </w:tc>
      </w:tr>
      <w:tr w:rsidR="007374B6" w14:paraId="4A286973" w14:textId="77777777">
        <w:trPr>
          <w:trHeight w:val="285"/>
        </w:trPr>
        <w:tc>
          <w:tcPr>
            <w:tcW w:w="6049" w:type="dxa"/>
          </w:tcPr>
          <w:p w14:paraId="13BE4852"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7" w:type="dxa"/>
          </w:tcPr>
          <w:p w14:paraId="05E93E38" w14:textId="77777777" w:rsidR="007374B6" w:rsidRDefault="007374B6">
            <w:pPr>
              <w:pStyle w:val="TableParagraph"/>
              <w:spacing w:before="0"/>
              <w:rPr>
                <w:rFonts w:ascii="Times New Roman"/>
                <w:sz w:val="18"/>
              </w:rPr>
            </w:pPr>
          </w:p>
        </w:tc>
        <w:tc>
          <w:tcPr>
            <w:tcW w:w="1308" w:type="dxa"/>
          </w:tcPr>
          <w:p w14:paraId="6004A84F" w14:textId="77777777" w:rsidR="007374B6" w:rsidRDefault="00000000">
            <w:pPr>
              <w:pStyle w:val="TableParagraph"/>
              <w:ind w:right="181"/>
              <w:jc w:val="right"/>
              <w:rPr>
                <w:b/>
                <w:sz w:val="18"/>
              </w:rPr>
            </w:pPr>
            <w:r>
              <w:rPr>
                <w:b/>
                <w:spacing w:val="-2"/>
                <w:sz w:val="18"/>
              </w:rPr>
              <w:t>6.040,00</w:t>
            </w:r>
          </w:p>
        </w:tc>
        <w:tc>
          <w:tcPr>
            <w:tcW w:w="2084" w:type="dxa"/>
            <w:gridSpan w:val="2"/>
          </w:tcPr>
          <w:p w14:paraId="2DB9C0DB" w14:textId="77777777" w:rsidR="007374B6" w:rsidRDefault="00000000">
            <w:pPr>
              <w:pStyle w:val="TableParagraph"/>
              <w:ind w:left="480"/>
              <w:rPr>
                <w:b/>
                <w:sz w:val="18"/>
              </w:rPr>
            </w:pPr>
            <w:r>
              <w:rPr>
                <w:b/>
                <w:spacing w:val="-2"/>
                <w:sz w:val="18"/>
              </w:rPr>
              <w:t>6.040,00</w:t>
            </w:r>
          </w:p>
        </w:tc>
      </w:tr>
      <w:tr w:rsidR="007374B6" w14:paraId="3E977EDE" w14:textId="77777777">
        <w:trPr>
          <w:trHeight w:val="285"/>
        </w:trPr>
        <w:tc>
          <w:tcPr>
            <w:tcW w:w="6049" w:type="dxa"/>
          </w:tcPr>
          <w:p w14:paraId="0B623D18" w14:textId="77777777" w:rsidR="007374B6" w:rsidRDefault="00000000">
            <w:pPr>
              <w:pStyle w:val="TableParagraph"/>
              <w:ind w:right="327"/>
              <w:jc w:val="center"/>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37" w:type="dxa"/>
          </w:tcPr>
          <w:p w14:paraId="52CE6CCD" w14:textId="77777777" w:rsidR="007374B6" w:rsidRDefault="007374B6">
            <w:pPr>
              <w:pStyle w:val="TableParagraph"/>
              <w:spacing w:before="0"/>
              <w:rPr>
                <w:rFonts w:ascii="Times New Roman"/>
                <w:sz w:val="18"/>
              </w:rPr>
            </w:pPr>
          </w:p>
        </w:tc>
        <w:tc>
          <w:tcPr>
            <w:tcW w:w="1308" w:type="dxa"/>
          </w:tcPr>
          <w:p w14:paraId="5430DF52" w14:textId="77777777" w:rsidR="007374B6" w:rsidRDefault="00000000">
            <w:pPr>
              <w:pStyle w:val="TableParagraph"/>
              <w:ind w:right="181"/>
              <w:jc w:val="right"/>
              <w:rPr>
                <w:b/>
                <w:sz w:val="18"/>
              </w:rPr>
            </w:pPr>
            <w:r>
              <w:rPr>
                <w:b/>
                <w:spacing w:val="-2"/>
                <w:sz w:val="18"/>
              </w:rPr>
              <w:t>136.430,00</w:t>
            </w:r>
          </w:p>
        </w:tc>
        <w:tc>
          <w:tcPr>
            <w:tcW w:w="2084" w:type="dxa"/>
            <w:gridSpan w:val="2"/>
          </w:tcPr>
          <w:p w14:paraId="71F42760" w14:textId="77777777" w:rsidR="007374B6" w:rsidRDefault="00000000">
            <w:pPr>
              <w:pStyle w:val="TableParagraph"/>
              <w:ind w:left="280"/>
              <w:rPr>
                <w:b/>
                <w:sz w:val="18"/>
              </w:rPr>
            </w:pPr>
            <w:r>
              <w:rPr>
                <w:b/>
                <w:spacing w:val="-2"/>
                <w:sz w:val="18"/>
              </w:rPr>
              <w:t>136.430,00</w:t>
            </w:r>
          </w:p>
        </w:tc>
      </w:tr>
      <w:tr w:rsidR="007374B6" w14:paraId="58821F83" w14:textId="77777777">
        <w:trPr>
          <w:trHeight w:val="285"/>
        </w:trPr>
        <w:tc>
          <w:tcPr>
            <w:tcW w:w="6049" w:type="dxa"/>
          </w:tcPr>
          <w:p w14:paraId="54EAE131"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7" w:type="dxa"/>
          </w:tcPr>
          <w:p w14:paraId="51CDE6C6" w14:textId="77777777" w:rsidR="007374B6" w:rsidRDefault="007374B6">
            <w:pPr>
              <w:pStyle w:val="TableParagraph"/>
              <w:spacing w:before="0"/>
              <w:rPr>
                <w:rFonts w:ascii="Times New Roman"/>
                <w:sz w:val="18"/>
              </w:rPr>
            </w:pPr>
          </w:p>
        </w:tc>
        <w:tc>
          <w:tcPr>
            <w:tcW w:w="1308" w:type="dxa"/>
          </w:tcPr>
          <w:p w14:paraId="631B08D4" w14:textId="77777777" w:rsidR="007374B6" w:rsidRDefault="00000000">
            <w:pPr>
              <w:pStyle w:val="TableParagraph"/>
              <w:ind w:right="181"/>
              <w:jc w:val="right"/>
              <w:rPr>
                <w:b/>
                <w:sz w:val="18"/>
              </w:rPr>
            </w:pPr>
            <w:r>
              <w:rPr>
                <w:b/>
                <w:spacing w:val="-2"/>
                <w:sz w:val="18"/>
              </w:rPr>
              <w:t>8.000,00</w:t>
            </w:r>
          </w:p>
        </w:tc>
        <w:tc>
          <w:tcPr>
            <w:tcW w:w="2084" w:type="dxa"/>
            <w:gridSpan w:val="2"/>
          </w:tcPr>
          <w:p w14:paraId="1F2E911F" w14:textId="77777777" w:rsidR="007374B6" w:rsidRDefault="00000000">
            <w:pPr>
              <w:pStyle w:val="TableParagraph"/>
              <w:ind w:left="480"/>
              <w:rPr>
                <w:b/>
                <w:sz w:val="18"/>
              </w:rPr>
            </w:pPr>
            <w:r>
              <w:rPr>
                <w:b/>
                <w:spacing w:val="-2"/>
                <w:sz w:val="18"/>
              </w:rPr>
              <w:t>8.000,00</w:t>
            </w:r>
          </w:p>
        </w:tc>
      </w:tr>
      <w:tr w:rsidR="007374B6" w14:paraId="76D1F8CA" w14:textId="77777777">
        <w:trPr>
          <w:trHeight w:val="285"/>
        </w:trPr>
        <w:tc>
          <w:tcPr>
            <w:tcW w:w="6049" w:type="dxa"/>
          </w:tcPr>
          <w:p w14:paraId="12FFC8D9"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7" w:type="dxa"/>
          </w:tcPr>
          <w:p w14:paraId="79C8E1A7" w14:textId="77777777" w:rsidR="007374B6" w:rsidRDefault="007374B6">
            <w:pPr>
              <w:pStyle w:val="TableParagraph"/>
              <w:spacing w:before="0"/>
              <w:rPr>
                <w:rFonts w:ascii="Times New Roman"/>
                <w:sz w:val="18"/>
              </w:rPr>
            </w:pPr>
          </w:p>
        </w:tc>
        <w:tc>
          <w:tcPr>
            <w:tcW w:w="1308" w:type="dxa"/>
          </w:tcPr>
          <w:p w14:paraId="2A85C60B" w14:textId="77777777" w:rsidR="007374B6" w:rsidRDefault="00000000">
            <w:pPr>
              <w:pStyle w:val="TableParagraph"/>
              <w:ind w:right="181"/>
              <w:jc w:val="right"/>
              <w:rPr>
                <w:b/>
                <w:sz w:val="18"/>
              </w:rPr>
            </w:pPr>
            <w:r>
              <w:rPr>
                <w:b/>
                <w:spacing w:val="-2"/>
                <w:sz w:val="18"/>
              </w:rPr>
              <w:t>8.000,00</w:t>
            </w:r>
          </w:p>
        </w:tc>
        <w:tc>
          <w:tcPr>
            <w:tcW w:w="2084" w:type="dxa"/>
            <w:gridSpan w:val="2"/>
          </w:tcPr>
          <w:p w14:paraId="690B6FEE" w14:textId="77777777" w:rsidR="007374B6" w:rsidRDefault="00000000">
            <w:pPr>
              <w:pStyle w:val="TableParagraph"/>
              <w:ind w:left="480"/>
              <w:rPr>
                <w:b/>
                <w:sz w:val="18"/>
              </w:rPr>
            </w:pPr>
            <w:r>
              <w:rPr>
                <w:b/>
                <w:spacing w:val="-2"/>
                <w:sz w:val="18"/>
              </w:rPr>
              <w:t>8.000,00</w:t>
            </w:r>
          </w:p>
        </w:tc>
      </w:tr>
      <w:tr w:rsidR="007374B6" w14:paraId="37346090" w14:textId="77777777">
        <w:trPr>
          <w:trHeight w:val="285"/>
        </w:trPr>
        <w:tc>
          <w:tcPr>
            <w:tcW w:w="6049" w:type="dxa"/>
          </w:tcPr>
          <w:p w14:paraId="70425CD5" w14:textId="77777777" w:rsidR="007374B6" w:rsidRDefault="00000000">
            <w:pPr>
              <w:pStyle w:val="TableParagraph"/>
              <w:ind w:left="51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437" w:type="dxa"/>
          </w:tcPr>
          <w:p w14:paraId="3CF05688" w14:textId="77777777" w:rsidR="007374B6" w:rsidRDefault="007374B6">
            <w:pPr>
              <w:pStyle w:val="TableParagraph"/>
              <w:spacing w:before="0"/>
              <w:rPr>
                <w:rFonts w:ascii="Times New Roman"/>
                <w:sz w:val="18"/>
              </w:rPr>
            </w:pPr>
          </w:p>
        </w:tc>
        <w:tc>
          <w:tcPr>
            <w:tcW w:w="1308" w:type="dxa"/>
          </w:tcPr>
          <w:p w14:paraId="6B3482AF" w14:textId="77777777" w:rsidR="007374B6" w:rsidRDefault="00000000">
            <w:pPr>
              <w:pStyle w:val="TableParagraph"/>
              <w:ind w:right="181"/>
              <w:jc w:val="right"/>
              <w:rPr>
                <w:b/>
                <w:sz w:val="18"/>
              </w:rPr>
            </w:pPr>
            <w:r>
              <w:rPr>
                <w:b/>
                <w:spacing w:val="-2"/>
                <w:sz w:val="18"/>
              </w:rPr>
              <w:t>151.065,00</w:t>
            </w:r>
          </w:p>
        </w:tc>
        <w:tc>
          <w:tcPr>
            <w:tcW w:w="2084" w:type="dxa"/>
            <w:gridSpan w:val="2"/>
          </w:tcPr>
          <w:p w14:paraId="58866743" w14:textId="77777777" w:rsidR="007374B6" w:rsidRDefault="00000000">
            <w:pPr>
              <w:pStyle w:val="TableParagraph"/>
              <w:ind w:left="280"/>
              <w:rPr>
                <w:b/>
                <w:sz w:val="18"/>
              </w:rPr>
            </w:pPr>
            <w:r>
              <w:rPr>
                <w:b/>
                <w:spacing w:val="-2"/>
                <w:sz w:val="18"/>
              </w:rPr>
              <w:t>151.065,00</w:t>
            </w:r>
          </w:p>
        </w:tc>
      </w:tr>
      <w:tr w:rsidR="007374B6" w14:paraId="6D2616C6" w14:textId="77777777">
        <w:trPr>
          <w:trHeight w:val="285"/>
        </w:trPr>
        <w:tc>
          <w:tcPr>
            <w:tcW w:w="6049" w:type="dxa"/>
          </w:tcPr>
          <w:p w14:paraId="6F694B60"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7" w:type="dxa"/>
          </w:tcPr>
          <w:p w14:paraId="357DA4A0" w14:textId="77777777" w:rsidR="007374B6" w:rsidRDefault="007374B6">
            <w:pPr>
              <w:pStyle w:val="TableParagraph"/>
              <w:spacing w:before="0"/>
              <w:rPr>
                <w:rFonts w:ascii="Times New Roman"/>
                <w:sz w:val="18"/>
              </w:rPr>
            </w:pPr>
          </w:p>
        </w:tc>
        <w:tc>
          <w:tcPr>
            <w:tcW w:w="1308" w:type="dxa"/>
          </w:tcPr>
          <w:p w14:paraId="3021669E" w14:textId="77777777" w:rsidR="007374B6" w:rsidRDefault="00000000">
            <w:pPr>
              <w:pStyle w:val="TableParagraph"/>
              <w:ind w:right="181"/>
              <w:jc w:val="right"/>
              <w:rPr>
                <w:b/>
                <w:sz w:val="18"/>
              </w:rPr>
            </w:pPr>
            <w:r>
              <w:rPr>
                <w:b/>
                <w:spacing w:val="-2"/>
                <w:sz w:val="18"/>
              </w:rPr>
              <w:t>143.065,00</w:t>
            </w:r>
          </w:p>
        </w:tc>
        <w:tc>
          <w:tcPr>
            <w:tcW w:w="2084" w:type="dxa"/>
            <w:gridSpan w:val="2"/>
          </w:tcPr>
          <w:p w14:paraId="0C6A82BC" w14:textId="77777777" w:rsidR="007374B6" w:rsidRDefault="00000000">
            <w:pPr>
              <w:pStyle w:val="TableParagraph"/>
              <w:ind w:left="280"/>
              <w:rPr>
                <w:b/>
                <w:sz w:val="18"/>
              </w:rPr>
            </w:pPr>
            <w:r>
              <w:rPr>
                <w:b/>
                <w:spacing w:val="-2"/>
                <w:sz w:val="18"/>
              </w:rPr>
              <w:t>143.065,00</w:t>
            </w:r>
          </w:p>
        </w:tc>
      </w:tr>
      <w:tr w:rsidR="007374B6" w14:paraId="65C16575" w14:textId="77777777">
        <w:trPr>
          <w:trHeight w:val="285"/>
        </w:trPr>
        <w:tc>
          <w:tcPr>
            <w:tcW w:w="6049" w:type="dxa"/>
          </w:tcPr>
          <w:p w14:paraId="694497C6"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37" w:type="dxa"/>
          </w:tcPr>
          <w:p w14:paraId="077F6BDD" w14:textId="77777777" w:rsidR="007374B6" w:rsidRDefault="007374B6">
            <w:pPr>
              <w:pStyle w:val="TableParagraph"/>
              <w:spacing w:before="0"/>
              <w:rPr>
                <w:rFonts w:ascii="Times New Roman"/>
                <w:sz w:val="18"/>
              </w:rPr>
            </w:pPr>
          </w:p>
        </w:tc>
        <w:tc>
          <w:tcPr>
            <w:tcW w:w="1308" w:type="dxa"/>
          </w:tcPr>
          <w:p w14:paraId="3E59A419" w14:textId="77777777" w:rsidR="007374B6" w:rsidRDefault="00000000">
            <w:pPr>
              <w:pStyle w:val="TableParagraph"/>
              <w:ind w:right="181"/>
              <w:jc w:val="right"/>
              <w:rPr>
                <w:b/>
                <w:sz w:val="18"/>
              </w:rPr>
            </w:pPr>
            <w:r>
              <w:rPr>
                <w:b/>
                <w:spacing w:val="-2"/>
                <w:sz w:val="18"/>
              </w:rPr>
              <w:t>595,00</w:t>
            </w:r>
          </w:p>
        </w:tc>
        <w:tc>
          <w:tcPr>
            <w:tcW w:w="2084" w:type="dxa"/>
            <w:gridSpan w:val="2"/>
          </w:tcPr>
          <w:p w14:paraId="0FF9305F" w14:textId="77777777" w:rsidR="007374B6" w:rsidRDefault="00000000">
            <w:pPr>
              <w:pStyle w:val="TableParagraph"/>
              <w:ind w:left="630"/>
              <w:rPr>
                <w:b/>
                <w:sz w:val="18"/>
              </w:rPr>
            </w:pPr>
            <w:r>
              <w:rPr>
                <w:b/>
                <w:spacing w:val="-2"/>
                <w:sz w:val="18"/>
              </w:rPr>
              <w:t>595,00</w:t>
            </w:r>
          </w:p>
        </w:tc>
      </w:tr>
      <w:tr w:rsidR="007374B6" w14:paraId="34019245" w14:textId="77777777">
        <w:trPr>
          <w:trHeight w:val="277"/>
        </w:trPr>
        <w:tc>
          <w:tcPr>
            <w:tcW w:w="6049" w:type="dxa"/>
          </w:tcPr>
          <w:p w14:paraId="475E1524"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7" w:type="dxa"/>
          </w:tcPr>
          <w:p w14:paraId="7F5DE589" w14:textId="77777777" w:rsidR="007374B6" w:rsidRDefault="007374B6">
            <w:pPr>
              <w:pStyle w:val="TableParagraph"/>
              <w:spacing w:before="0"/>
              <w:rPr>
                <w:rFonts w:ascii="Times New Roman"/>
                <w:sz w:val="18"/>
              </w:rPr>
            </w:pPr>
          </w:p>
        </w:tc>
        <w:tc>
          <w:tcPr>
            <w:tcW w:w="1308" w:type="dxa"/>
          </w:tcPr>
          <w:p w14:paraId="503BA258" w14:textId="77777777" w:rsidR="007374B6" w:rsidRDefault="00000000">
            <w:pPr>
              <w:pStyle w:val="TableParagraph"/>
              <w:ind w:right="181"/>
              <w:jc w:val="right"/>
              <w:rPr>
                <w:b/>
                <w:sz w:val="18"/>
              </w:rPr>
            </w:pPr>
            <w:r>
              <w:rPr>
                <w:b/>
                <w:spacing w:val="-2"/>
                <w:sz w:val="18"/>
              </w:rPr>
              <w:t>6.040,00</w:t>
            </w:r>
          </w:p>
        </w:tc>
        <w:tc>
          <w:tcPr>
            <w:tcW w:w="2084" w:type="dxa"/>
            <w:gridSpan w:val="2"/>
          </w:tcPr>
          <w:p w14:paraId="1ACFE143" w14:textId="77777777" w:rsidR="007374B6" w:rsidRDefault="00000000">
            <w:pPr>
              <w:pStyle w:val="TableParagraph"/>
              <w:ind w:left="480"/>
              <w:rPr>
                <w:b/>
                <w:sz w:val="18"/>
              </w:rPr>
            </w:pPr>
            <w:r>
              <w:rPr>
                <w:b/>
                <w:spacing w:val="-2"/>
                <w:sz w:val="18"/>
              </w:rPr>
              <w:t>6.040,00</w:t>
            </w:r>
          </w:p>
        </w:tc>
      </w:tr>
      <w:tr w:rsidR="007374B6" w14:paraId="2901F236" w14:textId="77777777">
        <w:trPr>
          <w:trHeight w:val="277"/>
        </w:trPr>
        <w:tc>
          <w:tcPr>
            <w:tcW w:w="6049" w:type="dxa"/>
          </w:tcPr>
          <w:p w14:paraId="3B552D1F" w14:textId="77777777" w:rsidR="007374B6" w:rsidRDefault="00000000">
            <w:pPr>
              <w:pStyle w:val="TableParagraph"/>
              <w:spacing w:before="28"/>
              <w:ind w:right="327"/>
              <w:jc w:val="center"/>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37" w:type="dxa"/>
          </w:tcPr>
          <w:p w14:paraId="4DB0BFC0" w14:textId="77777777" w:rsidR="007374B6" w:rsidRDefault="007374B6">
            <w:pPr>
              <w:pStyle w:val="TableParagraph"/>
              <w:spacing w:before="0"/>
              <w:rPr>
                <w:rFonts w:ascii="Times New Roman"/>
                <w:sz w:val="18"/>
              </w:rPr>
            </w:pPr>
          </w:p>
        </w:tc>
        <w:tc>
          <w:tcPr>
            <w:tcW w:w="1308" w:type="dxa"/>
          </w:tcPr>
          <w:p w14:paraId="10B8F927" w14:textId="77777777" w:rsidR="007374B6" w:rsidRDefault="00000000">
            <w:pPr>
              <w:pStyle w:val="TableParagraph"/>
              <w:spacing w:before="28"/>
              <w:ind w:right="181"/>
              <w:jc w:val="right"/>
              <w:rPr>
                <w:b/>
                <w:sz w:val="18"/>
              </w:rPr>
            </w:pPr>
            <w:r>
              <w:rPr>
                <w:b/>
                <w:spacing w:val="-2"/>
                <w:sz w:val="18"/>
              </w:rPr>
              <w:t>136.430,00</w:t>
            </w:r>
          </w:p>
        </w:tc>
        <w:tc>
          <w:tcPr>
            <w:tcW w:w="2084" w:type="dxa"/>
            <w:gridSpan w:val="2"/>
          </w:tcPr>
          <w:p w14:paraId="233AFCD3" w14:textId="77777777" w:rsidR="007374B6" w:rsidRDefault="00000000">
            <w:pPr>
              <w:pStyle w:val="TableParagraph"/>
              <w:spacing w:before="28"/>
              <w:ind w:left="280"/>
              <w:rPr>
                <w:b/>
                <w:sz w:val="18"/>
              </w:rPr>
            </w:pPr>
            <w:r>
              <w:rPr>
                <w:b/>
                <w:spacing w:val="-2"/>
                <w:sz w:val="18"/>
              </w:rPr>
              <w:t>136.430,00</w:t>
            </w:r>
          </w:p>
        </w:tc>
      </w:tr>
      <w:tr w:rsidR="007374B6" w14:paraId="59B2E07B" w14:textId="77777777">
        <w:trPr>
          <w:trHeight w:val="285"/>
        </w:trPr>
        <w:tc>
          <w:tcPr>
            <w:tcW w:w="6049" w:type="dxa"/>
          </w:tcPr>
          <w:p w14:paraId="4AB5C700"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7" w:type="dxa"/>
          </w:tcPr>
          <w:p w14:paraId="3AA02C7B" w14:textId="77777777" w:rsidR="007374B6" w:rsidRDefault="007374B6">
            <w:pPr>
              <w:pStyle w:val="TableParagraph"/>
              <w:spacing w:before="0"/>
              <w:rPr>
                <w:rFonts w:ascii="Times New Roman"/>
                <w:sz w:val="18"/>
              </w:rPr>
            </w:pPr>
          </w:p>
        </w:tc>
        <w:tc>
          <w:tcPr>
            <w:tcW w:w="1308" w:type="dxa"/>
          </w:tcPr>
          <w:p w14:paraId="2DD75096" w14:textId="77777777" w:rsidR="007374B6" w:rsidRDefault="00000000">
            <w:pPr>
              <w:pStyle w:val="TableParagraph"/>
              <w:ind w:right="181"/>
              <w:jc w:val="right"/>
              <w:rPr>
                <w:b/>
                <w:sz w:val="18"/>
              </w:rPr>
            </w:pPr>
            <w:r>
              <w:rPr>
                <w:b/>
                <w:spacing w:val="-2"/>
                <w:sz w:val="18"/>
              </w:rPr>
              <w:t>8.000,00</w:t>
            </w:r>
          </w:p>
        </w:tc>
        <w:tc>
          <w:tcPr>
            <w:tcW w:w="2084" w:type="dxa"/>
            <w:gridSpan w:val="2"/>
          </w:tcPr>
          <w:p w14:paraId="383B6588" w14:textId="77777777" w:rsidR="007374B6" w:rsidRDefault="00000000">
            <w:pPr>
              <w:pStyle w:val="TableParagraph"/>
              <w:ind w:left="480"/>
              <w:rPr>
                <w:b/>
                <w:sz w:val="18"/>
              </w:rPr>
            </w:pPr>
            <w:r>
              <w:rPr>
                <w:b/>
                <w:spacing w:val="-2"/>
                <w:sz w:val="18"/>
              </w:rPr>
              <w:t>8.000,00</w:t>
            </w:r>
          </w:p>
        </w:tc>
      </w:tr>
      <w:tr w:rsidR="007374B6" w14:paraId="7899E704" w14:textId="77777777">
        <w:trPr>
          <w:trHeight w:val="326"/>
        </w:trPr>
        <w:tc>
          <w:tcPr>
            <w:tcW w:w="6049" w:type="dxa"/>
          </w:tcPr>
          <w:p w14:paraId="3E5AB2DD"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7" w:type="dxa"/>
          </w:tcPr>
          <w:p w14:paraId="388C9C81" w14:textId="77777777" w:rsidR="007374B6" w:rsidRDefault="007374B6">
            <w:pPr>
              <w:pStyle w:val="TableParagraph"/>
              <w:spacing w:before="0"/>
              <w:rPr>
                <w:rFonts w:ascii="Times New Roman"/>
                <w:sz w:val="18"/>
              </w:rPr>
            </w:pPr>
          </w:p>
        </w:tc>
        <w:tc>
          <w:tcPr>
            <w:tcW w:w="1308" w:type="dxa"/>
          </w:tcPr>
          <w:p w14:paraId="055CE100" w14:textId="77777777" w:rsidR="007374B6" w:rsidRDefault="00000000">
            <w:pPr>
              <w:pStyle w:val="TableParagraph"/>
              <w:ind w:right="181"/>
              <w:jc w:val="right"/>
              <w:rPr>
                <w:b/>
                <w:sz w:val="18"/>
              </w:rPr>
            </w:pPr>
            <w:r>
              <w:rPr>
                <w:b/>
                <w:spacing w:val="-2"/>
                <w:sz w:val="18"/>
              </w:rPr>
              <w:t>8.000,00</w:t>
            </w:r>
          </w:p>
        </w:tc>
        <w:tc>
          <w:tcPr>
            <w:tcW w:w="2084" w:type="dxa"/>
            <w:gridSpan w:val="2"/>
          </w:tcPr>
          <w:p w14:paraId="57307233" w14:textId="77777777" w:rsidR="007374B6" w:rsidRDefault="00000000">
            <w:pPr>
              <w:pStyle w:val="TableParagraph"/>
              <w:ind w:left="480"/>
              <w:rPr>
                <w:b/>
                <w:sz w:val="18"/>
              </w:rPr>
            </w:pPr>
            <w:r>
              <w:rPr>
                <w:b/>
                <w:spacing w:val="-2"/>
                <w:sz w:val="18"/>
              </w:rPr>
              <w:t>8.000,00</w:t>
            </w:r>
          </w:p>
        </w:tc>
      </w:tr>
      <w:tr w:rsidR="007374B6" w14:paraId="413067B6" w14:textId="77777777">
        <w:trPr>
          <w:trHeight w:val="285"/>
        </w:trPr>
        <w:tc>
          <w:tcPr>
            <w:tcW w:w="6049" w:type="dxa"/>
            <w:shd w:val="clear" w:color="auto" w:fill="82C0FF"/>
          </w:tcPr>
          <w:p w14:paraId="43407226" w14:textId="77777777" w:rsidR="007374B6" w:rsidRDefault="00000000">
            <w:pPr>
              <w:pStyle w:val="TableParagraph"/>
              <w:spacing w:before="0" w:line="223" w:lineRule="exact"/>
              <w:ind w:left="60"/>
              <w:rPr>
                <w:b/>
                <w:sz w:val="20"/>
              </w:rPr>
            </w:pPr>
            <w:r>
              <w:rPr>
                <w:b/>
                <w:sz w:val="20"/>
              </w:rPr>
              <w:t>Glava:</w:t>
            </w:r>
            <w:r>
              <w:rPr>
                <w:b/>
                <w:spacing w:val="-2"/>
                <w:sz w:val="20"/>
              </w:rPr>
              <w:t xml:space="preserve"> </w:t>
            </w:r>
            <w:r>
              <w:rPr>
                <w:b/>
                <w:sz w:val="20"/>
              </w:rPr>
              <w:t>00310</w:t>
            </w:r>
            <w:r>
              <w:rPr>
                <w:b/>
                <w:spacing w:val="-1"/>
                <w:sz w:val="20"/>
              </w:rPr>
              <w:t xml:space="preserve"> </w:t>
            </w:r>
            <w:r>
              <w:rPr>
                <w:b/>
                <w:sz w:val="20"/>
              </w:rPr>
              <w:t>CENTAR</w:t>
            </w:r>
            <w:r>
              <w:rPr>
                <w:b/>
                <w:spacing w:val="-1"/>
                <w:sz w:val="20"/>
              </w:rPr>
              <w:t xml:space="preserve"> </w:t>
            </w:r>
            <w:r>
              <w:rPr>
                <w:b/>
                <w:sz w:val="20"/>
              </w:rPr>
              <w:t>ZA</w:t>
            </w:r>
            <w:r>
              <w:rPr>
                <w:b/>
                <w:spacing w:val="-1"/>
                <w:sz w:val="20"/>
              </w:rPr>
              <w:t xml:space="preserve"> </w:t>
            </w:r>
            <w:r>
              <w:rPr>
                <w:b/>
                <w:sz w:val="20"/>
              </w:rPr>
              <w:t>PRUŽANJE</w:t>
            </w:r>
            <w:r>
              <w:rPr>
                <w:b/>
                <w:spacing w:val="-1"/>
                <w:sz w:val="20"/>
              </w:rPr>
              <w:t xml:space="preserve"> </w:t>
            </w:r>
            <w:r>
              <w:rPr>
                <w:b/>
                <w:sz w:val="20"/>
              </w:rPr>
              <w:t>USLUGA</w:t>
            </w:r>
            <w:r>
              <w:rPr>
                <w:b/>
                <w:spacing w:val="-2"/>
                <w:sz w:val="20"/>
              </w:rPr>
              <w:t xml:space="preserve"> </w:t>
            </w:r>
            <w:r>
              <w:rPr>
                <w:b/>
                <w:sz w:val="20"/>
              </w:rPr>
              <w:t>U</w:t>
            </w:r>
            <w:r>
              <w:rPr>
                <w:b/>
                <w:spacing w:val="-1"/>
                <w:sz w:val="20"/>
              </w:rPr>
              <w:t xml:space="preserve"> </w:t>
            </w:r>
            <w:r>
              <w:rPr>
                <w:b/>
                <w:spacing w:val="-2"/>
                <w:sz w:val="20"/>
              </w:rPr>
              <w:t>ZAJEDNICI</w:t>
            </w:r>
          </w:p>
        </w:tc>
        <w:tc>
          <w:tcPr>
            <w:tcW w:w="1437" w:type="dxa"/>
            <w:shd w:val="clear" w:color="auto" w:fill="82C0FF"/>
          </w:tcPr>
          <w:p w14:paraId="1A67F2A6" w14:textId="77777777" w:rsidR="007374B6" w:rsidRDefault="00000000">
            <w:pPr>
              <w:pStyle w:val="TableParagraph"/>
              <w:spacing w:before="0" w:line="223" w:lineRule="exact"/>
              <w:ind w:right="223"/>
              <w:jc w:val="right"/>
              <w:rPr>
                <w:b/>
                <w:sz w:val="20"/>
              </w:rPr>
            </w:pPr>
            <w:r>
              <w:rPr>
                <w:b/>
                <w:spacing w:val="-2"/>
                <w:sz w:val="20"/>
              </w:rPr>
              <w:t>299.000,00</w:t>
            </w:r>
          </w:p>
        </w:tc>
        <w:tc>
          <w:tcPr>
            <w:tcW w:w="1308" w:type="dxa"/>
            <w:shd w:val="clear" w:color="auto" w:fill="82C0FF"/>
          </w:tcPr>
          <w:p w14:paraId="20D491CA" w14:textId="77777777" w:rsidR="007374B6" w:rsidRDefault="00000000">
            <w:pPr>
              <w:pStyle w:val="TableParagraph"/>
              <w:spacing w:before="0" w:line="223" w:lineRule="exact"/>
              <w:ind w:right="181"/>
              <w:jc w:val="right"/>
              <w:rPr>
                <w:b/>
                <w:sz w:val="20"/>
              </w:rPr>
            </w:pPr>
            <w:r>
              <w:rPr>
                <w:b/>
                <w:spacing w:val="-2"/>
                <w:sz w:val="20"/>
              </w:rPr>
              <w:t>32.600,00</w:t>
            </w:r>
          </w:p>
        </w:tc>
        <w:tc>
          <w:tcPr>
            <w:tcW w:w="2084" w:type="dxa"/>
            <w:gridSpan w:val="2"/>
            <w:shd w:val="clear" w:color="auto" w:fill="82C0FF"/>
          </w:tcPr>
          <w:p w14:paraId="15E9B0CD" w14:textId="77777777" w:rsidR="007374B6" w:rsidRDefault="00000000">
            <w:pPr>
              <w:pStyle w:val="TableParagraph"/>
              <w:spacing w:before="0" w:line="223" w:lineRule="exact"/>
              <w:ind w:left="180"/>
              <w:rPr>
                <w:b/>
                <w:sz w:val="20"/>
              </w:rPr>
            </w:pPr>
            <w:r>
              <w:rPr>
                <w:b/>
                <w:spacing w:val="-2"/>
                <w:sz w:val="20"/>
              </w:rPr>
              <w:t>331.600,00110,90%</w:t>
            </w:r>
          </w:p>
        </w:tc>
      </w:tr>
      <w:tr w:rsidR="007374B6" w14:paraId="30156510" w14:textId="77777777">
        <w:trPr>
          <w:trHeight w:val="243"/>
        </w:trPr>
        <w:tc>
          <w:tcPr>
            <w:tcW w:w="6049" w:type="dxa"/>
          </w:tcPr>
          <w:p w14:paraId="790796A4"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7" w:type="dxa"/>
          </w:tcPr>
          <w:p w14:paraId="332B1681" w14:textId="77777777" w:rsidR="007374B6" w:rsidRDefault="00000000">
            <w:pPr>
              <w:pStyle w:val="TableParagraph"/>
              <w:spacing w:before="0" w:line="201" w:lineRule="exact"/>
              <w:ind w:right="223"/>
              <w:jc w:val="right"/>
              <w:rPr>
                <w:b/>
                <w:sz w:val="18"/>
              </w:rPr>
            </w:pPr>
            <w:r>
              <w:rPr>
                <w:b/>
                <w:spacing w:val="-2"/>
                <w:sz w:val="18"/>
              </w:rPr>
              <w:t>265.000,00</w:t>
            </w:r>
          </w:p>
        </w:tc>
        <w:tc>
          <w:tcPr>
            <w:tcW w:w="1308" w:type="dxa"/>
          </w:tcPr>
          <w:p w14:paraId="170B0F55" w14:textId="77777777" w:rsidR="007374B6" w:rsidRDefault="00000000">
            <w:pPr>
              <w:pStyle w:val="TableParagraph"/>
              <w:spacing w:before="0" w:line="201" w:lineRule="exact"/>
              <w:ind w:right="181"/>
              <w:jc w:val="right"/>
              <w:rPr>
                <w:b/>
                <w:sz w:val="18"/>
              </w:rPr>
            </w:pPr>
            <w:r>
              <w:rPr>
                <w:b/>
                <w:spacing w:val="-2"/>
                <w:sz w:val="18"/>
              </w:rPr>
              <w:t>27.500,00</w:t>
            </w:r>
          </w:p>
        </w:tc>
        <w:tc>
          <w:tcPr>
            <w:tcW w:w="2084" w:type="dxa"/>
            <w:gridSpan w:val="2"/>
          </w:tcPr>
          <w:p w14:paraId="1E57F9C3" w14:textId="77777777" w:rsidR="007374B6" w:rsidRDefault="00000000">
            <w:pPr>
              <w:pStyle w:val="TableParagraph"/>
              <w:spacing w:before="0" w:line="201" w:lineRule="exact"/>
              <w:ind w:left="280"/>
              <w:rPr>
                <w:b/>
                <w:sz w:val="18"/>
              </w:rPr>
            </w:pPr>
            <w:r>
              <w:rPr>
                <w:b/>
                <w:sz w:val="18"/>
              </w:rPr>
              <w:t>292.500,00</w:t>
            </w:r>
            <w:r>
              <w:rPr>
                <w:b/>
                <w:spacing w:val="34"/>
                <w:sz w:val="18"/>
              </w:rPr>
              <w:t xml:space="preserve"> </w:t>
            </w:r>
            <w:r>
              <w:rPr>
                <w:b/>
                <w:spacing w:val="-2"/>
                <w:sz w:val="18"/>
              </w:rPr>
              <w:t>110,38%</w:t>
            </w:r>
          </w:p>
        </w:tc>
      </w:tr>
      <w:tr w:rsidR="007374B6" w14:paraId="6EA59A50" w14:textId="77777777">
        <w:trPr>
          <w:trHeight w:val="285"/>
        </w:trPr>
        <w:tc>
          <w:tcPr>
            <w:tcW w:w="6049" w:type="dxa"/>
          </w:tcPr>
          <w:p w14:paraId="3FD2EBA2"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37" w:type="dxa"/>
          </w:tcPr>
          <w:p w14:paraId="19A67102" w14:textId="77777777" w:rsidR="007374B6" w:rsidRDefault="00000000">
            <w:pPr>
              <w:pStyle w:val="TableParagraph"/>
              <w:ind w:right="223"/>
              <w:jc w:val="right"/>
              <w:rPr>
                <w:b/>
                <w:sz w:val="18"/>
              </w:rPr>
            </w:pPr>
            <w:r>
              <w:rPr>
                <w:b/>
                <w:spacing w:val="-2"/>
                <w:sz w:val="18"/>
              </w:rPr>
              <w:t>30.500,00</w:t>
            </w:r>
          </w:p>
        </w:tc>
        <w:tc>
          <w:tcPr>
            <w:tcW w:w="1308" w:type="dxa"/>
          </w:tcPr>
          <w:p w14:paraId="214A1453" w14:textId="77777777" w:rsidR="007374B6" w:rsidRDefault="00000000">
            <w:pPr>
              <w:pStyle w:val="TableParagraph"/>
              <w:ind w:right="181"/>
              <w:jc w:val="right"/>
              <w:rPr>
                <w:b/>
                <w:sz w:val="18"/>
              </w:rPr>
            </w:pPr>
            <w:r>
              <w:rPr>
                <w:b/>
                <w:spacing w:val="-2"/>
                <w:sz w:val="18"/>
              </w:rPr>
              <w:t>1.000,00</w:t>
            </w:r>
          </w:p>
        </w:tc>
        <w:tc>
          <w:tcPr>
            <w:tcW w:w="2084" w:type="dxa"/>
            <w:gridSpan w:val="2"/>
          </w:tcPr>
          <w:p w14:paraId="31FA6947" w14:textId="77777777" w:rsidR="007374B6" w:rsidRDefault="00000000">
            <w:pPr>
              <w:pStyle w:val="TableParagraph"/>
              <w:ind w:left="380"/>
              <w:rPr>
                <w:b/>
                <w:sz w:val="18"/>
              </w:rPr>
            </w:pPr>
            <w:r>
              <w:rPr>
                <w:b/>
                <w:sz w:val="18"/>
              </w:rPr>
              <w:t>31.500,00</w:t>
            </w:r>
            <w:r>
              <w:rPr>
                <w:b/>
                <w:spacing w:val="34"/>
                <w:sz w:val="18"/>
              </w:rPr>
              <w:t xml:space="preserve"> </w:t>
            </w:r>
            <w:r>
              <w:rPr>
                <w:b/>
                <w:spacing w:val="-2"/>
                <w:sz w:val="18"/>
              </w:rPr>
              <w:t>103,28%</w:t>
            </w:r>
          </w:p>
        </w:tc>
      </w:tr>
      <w:tr w:rsidR="007374B6" w14:paraId="3B33CA92" w14:textId="77777777">
        <w:trPr>
          <w:trHeight w:val="284"/>
        </w:trPr>
        <w:tc>
          <w:tcPr>
            <w:tcW w:w="6049" w:type="dxa"/>
          </w:tcPr>
          <w:p w14:paraId="621DE0E0"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37" w:type="dxa"/>
          </w:tcPr>
          <w:p w14:paraId="2F48EE48" w14:textId="77777777" w:rsidR="007374B6" w:rsidRDefault="00000000">
            <w:pPr>
              <w:pStyle w:val="TableParagraph"/>
              <w:ind w:right="223"/>
              <w:jc w:val="right"/>
              <w:rPr>
                <w:b/>
                <w:sz w:val="18"/>
              </w:rPr>
            </w:pPr>
            <w:r>
              <w:rPr>
                <w:b/>
                <w:spacing w:val="-2"/>
                <w:sz w:val="18"/>
              </w:rPr>
              <w:t>3.500,00</w:t>
            </w:r>
          </w:p>
        </w:tc>
        <w:tc>
          <w:tcPr>
            <w:tcW w:w="1308" w:type="dxa"/>
          </w:tcPr>
          <w:p w14:paraId="1BEA1221" w14:textId="77777777" w:rsidR="007374B6" w:rsidRDefault="00000000">
            <w:pPr>
              <w:pStyle w:val="TableParagraph"/>
              <w:ind w:right="181"/>
              <w:jc w:val="right"/>
              <w:rPr>
                <w:b/>
                <w:sz w:val="18"/>
              </w:rPr>
            </w:pPr>
            <w:r>
              <w:rPr>
                <w:b/>
                <w:spacing w:val="-2"/>
                <w:sz w:val="18"/>
              </w:rPr>
              <w:t>4.100,00</w:t>
            </w:r>
          </w:p>
        </w:tc>
        <w:tc>
          <w:tcPr>
            <w:tcW w:w="2084" w:type="dxa"/>
            <w:gridSpan w:val="2"/>
          </w:tcPr>
          <w:p w14:paraId="7DC64AE2" w14:textId="77777777" w:rsidR="007374B6" w:rsidRDefault="00000000">
            <w:pPr>
              <w:pStyle w:val="TableParagraph"/>
              <w:ind w:left="480"/>
              <w:rPr>
                <w:b/>
                <w:sz w:val="18"/>
              </w:rPr>
            </w:pPr>
            <w:r>
              <w:rPr>
                <w:b/>
                <w:sz w:val="18"/>
              </w:rPr>
              <w:t>7.600,00</w:t>
            </w:r>
            <w:r>
              <w:rPr>
                <w:b/>
                <w:spacing w:val="34"/>
                <w:sz w:val="18"/>
              </w:rPr>
              <w:t xml:space="preserve"> </w:t>
            </w:r>
            <w:r>
              <w:rPr>
                <w:b/>
                <w:spacing w:val="-2"/>
                <w:sz w:val="18"/>
              </w:rPr>
              <w:t>217,14%</w:t>
            </w:r>
          </w:p>
        </w:tc>
      </w:tr>
      <w:tr w:rsidR="007374B6" w14:paraId="6F3C1365" w14:textId="77777777">
        <w:trPr>
          <w:trHeight w:val="488"/>
        </w:trPr>
        <w:tc>
          <w:tcPr>
            <w:tcW w:w="6049" w:type="dxa"/>
          </w:tcPr>
          <w:p w14:paraId="4CEF104A" w14:textId="77777777" w:rsidR="007374B6" w:rsidRDefault="00000000">
            <w:pPr>
              <w:pStyle w:val="TableParagraph"/>
              <w:spacing w:before="20" w:line="224" w:lineRule="exact"/>
              <w:ind w:left="285"/>
              <w:rPr>
                <w:b/>
                <w:sz w:val="20"/>
              </w:rPr>
            </w:pPr>
            <w:r>
              <w:rPr>
                <w:b/>
                <w:color w:val="00009F"/>
                <w:sz w:val="20"/>
              </w:rPr>
              <w:t>1060</w:t>
            </w:r>
            <w:r>
              <w:rPr>
                <w:b/>
                <w:color w:val="00009F"/>
                <w:spacing w:val="-7"/>
                <w:sz w:val="20"/>
              </w:rPr>
              <w:t xml:space="preserve"> </w:t>
            </w:r>
            <w:r>
              <w:rPr>
                <w:b/>
                <w:color w:val="00009F"/>
                <w:sz w:val="20"/>
              </w:rPr>
              <w:t>DJELATNOST</w:t>
            </w:r>
            <w:r>
              <w:rPr>
                <w:b/>
                <w:color w:val="00009F"/>
                <w:spacing w:val="-7"/>
                <w:sz w:val="20"/>
              </w:rPr>
              <w:t xml:space="preserve"> </w:t>
            </w:r>
            <w:r>
              <w:rPr>
                <w:b/>
                <w:color w:val="00009F"/>
                <w:sz w:val="20"/>
              </w:rPr>
              <w:t>CENTRA</w:t>
            </w:r>
            <w:r>
              <w:rPr>
                <w:b/>
                <w:color w:val="00009F"/>
                <w:spacing w:val="-7"/>
                <w:sz w:val="20"/>
              </w:rPr>
              <w:t xml:space="preserve"> </w:t>
            </w:r>
            <w:r>
              <w:rPr>
                <w:b/>
                <w:color w:val="00009F"/>
                <w:sz w:val="20"/>
              </w:rPr>
              <w:t>ZA</w:t>
            </w:r>
            <w:r>
              <w:rPr>
                <w:b/>
                <w:color w:val="00009F"/>
                <w:spacing w:val="-7"/>
                <w:sz w:val="20"/>
              </w:rPr>
              <w:t xml:space="preserve"> </w:t>
            </w:r>
            <w:r>
              <w:rPr>
                <w:b/>
                <w:color w:val="00009F"/>
                <w:sz w:val="20"/>
              </w:rPr>
              <w:t>PRUŽANJE</w:t>
            </w:r>
            <w:r>
              <w:rPr>
                <w:b/>
                <w:color w:val="00009F"/>
                <w:spacing w:val="-7"/>
                <w:sz w:val="20"/>
              </w:rPr>
              <w:t xml:space="preserve"> </w:t>
            </w:r>
            <w:r>
              <w:rPr>
                <w:b/>
                <w:color w:val="00009F"/>
                <w:sz w:val="20"/>
              </w:rPr>
              <w:t>USLUGA</w:t>
            </w:r>
            <w:r>
              <w:rPr>
                <w:b/>
                <w:color w:val="00009F"/>
                <w:spacing w:val="-7"/>
                <w:sz w:val="20"/>
              </w:rPr>
              <w:t xml:space="preserve"> </w:t>
            </w:r>
            <w:r>
              <w:rPr>
                <w:b/>
                <w:color w:val="00009F"/>
                <w:sz w:val="20"/>
              </w:rPr>
              <w:t xml:space="preserve">U </w:t>
            </w:r>
            <w:r>
              <w:rPr>
                <w:b/>
                <w:color w:val="00009F"/>
                <w:spacing w:val="-2"/>
                <w:sz w:val="20"/>
              </w:rPr>
              <w:t>ZAJEDNICI</w:t>
            </w:r>
          </w:p>
        </w:tc>
        <w:tc>
          <w:tcPr>
            <w:tcW w:w="1437" w:type="dxa"/>
          </w:tcPr>
          <w:p w14:paraId="0A50CB24" w14:textId="77777777" w:rsidR="007374B6" w:rsidRDefault="00000000">
            <w:pPr>
              <w:pStyle w:val="TableParagraph"/>
              <w:spacing w:before="35"/>
              <w:ind w:right="223"/>
              <w:jc w:val="right"/>
              <w:rPr>
                <w:b/>
                <w:sz w:val="20"/>
              </w:rPr>
            </w:pPr>
            <w:r>
              <w:rPr>
                <w:b/>
                <w:color w:val="00009F"/>
                <w:spacing w:val="-2"/>
                <w:sz w:val="20"/>
              </w:rPr>
              <w:t>299.000,00</w:t>
            </w:r>
          </w:p>
        </w:tc>
        <w:tc>
          <w:tcPr>
            <w:tcW w:w="1308" w:type="dxa"/>
          </w:tcPr>
          <w:p w14:paraId="588DD8E7" w14:textId="77777777" w:rsidR="007374B6" w:rsidRDefault="00000000">
            <w:pPr>
              <w:pStyle w:val="TableParagraph"/>
              <w:spacing w:before="35"/>
              <w:ind w:right="181"/>
              <w:jc w:val="right"/>
              <w:rPr>
                <w:b/>
                <w:sz w:val="20"/>
              </w:rPr>
            </w:pPr>
            <w:r>
              <w:rPr>
                <w:b/>
                <w:color w:val="00009F"/>
                <w:spacing w:val="-2"/>
                <w:sz w:val="20"/>
              </w:rPr>
              <w:t>32.600,00</w:t>
            </w:r>
          </w:p>
        </w:tc>
        <w:tc>
          <w:tcPr>
            <w:tcW w:w="2084" w:type="dxa"/>
            <w:gridSpan w:val="2"/>
          </w:tcPr>
          <w:p w14:paraId="54C6F1EE" w14:textId="77777777" w:rsidR="007374B6" w:rsidRDefault="00000000">
            <w:pPr>
              <w:pStyle w:val="TableParagraph"/>
              <w:spacing w:before="35"/>
              <w:ind w:left="180"/>
              <w:rPr>
                <w:b/>
                <w:sz w:val="20"/>
              </w:rPr>
            </w:pPr>
            <w:r>
              <w:rPr>
                <w:b/>
                <w:color w:val="00009F"/>
                <w:spacing w:val="-2"/>
                <w:sz w:val="20"/>
              </w:rPr>
              <w:t>331.600,00110,90%</w:t>
            </w:r>
          </w:p>
        </w:tc>
      </w:tr>
      <w:tr w:rsidR="007374B6" w14:paraId="24D9B5EC" w14:textId="77777777">
        <w:trPr>
          <w:trHeight w:val="238"/>
        </w:trPr>
        <w:tc>
          <w:tcPr>
            <w:tcW w:w="6049" w:type="dxa"/>
          </w:tcPr>
          <w:p w14:paraId="6EC10505" w14:textId="77777777" w:rsidR="007374B6" w:rsidRDefault="00000000">
            <w:pPr>
              <w:pStyle w:val="TableParagraph"/>
              <w:spacing w:before="0" w:line="201" w:lineRule="exact"/>
              <w:ind w:left="330"/>
              <w:rPr>
                <w:b/>
                <w:sz w:val="18"/>
              </w:rPr>
            </w:pPr>
            <w:r>
              <w:rPr>
                <w:b/>
                <w:color w:val="00009F"/>
                <w:sz w:val="18"/>
              </w:rPr>
              <w:t>A106001</w:t>
            </w:r>
            <w:r>
              <w:rPr>
                <w:b/>
                <w:color w:val="00009F"/>
                <w:spacing w:val="-1"/>
                <w:sz w:val="18"/>
              </w:rPr>
              <w:t xml:space="preserve"> </w:t>
            </w:r>
            <w:r>
              <w:rPr>
                <w:b/>
                <w:color w:val="00009F"/>
                <w:sz w:val="18"/>
              </w:rPr>
              <w:t>Redovna</w:t>
            </w:r>
            <w:r>
              <w:rPr>
                <w:b/>
                <w:color w:val="00009F"/>
                <w:spacing w:val="-1"/>
                <w:sz w:val="18"/>
              </w:rPr>
              <w:t xml:space="preserve"> </w:t>
            </w:r>
            <w:r>
              <w:rPr>
                <w:b/>
                <w:color w:val="00009F"/>
                <w:spacing w:val="-2"/>
                <w:sz w:val="18"/>
              </w:rPr>
              <w:t>djelatnost</w:t>
            </w:r>
          </w:p>
        </w:tc>
        <w:tc>
          <w:tcPr>
            <w:tcW w:w="1437" w:type="dxa"/>
          </w:tcPr>
          <w:p w14:paraId="7DEA906A" w14:textId="77777777" w:rsidR="007374B6" w:rsidRDefault="00000000">
            <w:pPr>
              <w:pStyle w:val="TableParagraph"/>
              <w:spacing w:before="0" w:line="201" w:lineRule="exact"/>
              <w:ind w:right="223"/>
              <w:jc w:val="right"/>
              <w:rPr>
                <w:b/>
                <w:sz w:val="18"/>
              </w:rPr>
            </w:pPr>
            <w:r>
              <w:rPr>
                <w:b/>
                <w:color w:val="00009F"/>
                <w:spacing w:val="-2"/>
                <w:sz w:val="18"/>
              </w:rPr>
              <w:t>299.000,00</w:t>
            </w:r>
          </w:p>
        </w:tc>
        <w:tc>
          <w:tcPr>
            <w:tcW w:w="1308" w:type="dxa"/>
          </w:tcPr>
          <w:p w14:paraId="2AB33F99" w14:textId="77777777" w:rsidR="007374B6" w:rsidRDefault="00000000">
            <w:pPr>
              <w:pStyle w:val="TableParagraph"/>
              <w:spacing w:before="0" w:line="201" w:lineRule="exact"/>
              <w:ind w:right="181"/>
              <w:jc w:val="right"/>
              <w:rPr>
                <w:b/>
                <w:sz w:val="18"/>
              </w:rPr>
            </w:pPr>
            <w:r>
              <w:rPr>
                <w:b/>
                <w:color w:val="00009F"/>
                <w:spacing w:val="-2"/>
                <w:sz w:val="18"/>
              </w:rPr>
              <w:t>32.600,00</w:t>
            </w:r>
          </w:p>
        </w:tc>
        <w:tc>
          <w:tcPr>
            <w:tcW w:w="1226" w:type="dxa"/>
          </w:tcPr>
          <w:p w14:paraId="399BAB9F" w14:textId="77777777" w:rsidR="007374B6" w:rsidRDefault="00000000">
            <w:pPr>
              <w:pStyle w:val="TableParagraph"/>
              <w:spacing w:before="0" w:line="201" w:lineRule="exact"/>
              <w:ind w:right="42"/>
              <w:jc w:val="right"/>
              <w:rPr>
                <w:b/>
                <w:sz w:val="18"/>
              </w:rPr>
            </w:pPr>
            <w:r>
              <w:rPr>
                <w:b/>
                <w:color w:val="00009F"/>
                <w:spacing w:val="-2"/>
                <w:sz w:val="18"/>
              </w:rPr>
              <w:t>331.600,00</w:t>
            </w:r>
          </w:p>
        </w:tc>
        <w:tc>
          <w:tcPr>
            <w:tcW w:w="858" w:type="dxa"/>
          </w:tcPr>
          <w:p w14:paraId="2413C0D7" w14:textId="77777777" w:rsidR="007374B6" w:rsidRDefault="00000000">
            <w:pPr>
              <w:pStyle w:val="TableParagraph"/>
              <w:spacing w:before="0" w:line="201" w:lineRule="exact"/>
              <w:ind w:left="2" w:right="67"/>
              <w:jc w:val="center"/>
              <w:rPr>
                <w:b/>
                <w:sz w:val="18"/>
              </w:rPr>
            </w:pPr>
            <w:r>
              <w:rPr>
                <w:b/>
                <w:color w:val="00009F"/>
                <w:spacing w:val="-2"/>
                <w:sz w:val="18"/>
              </w:rPr>
              <w:t>110,90%</w:t>
            </w:r>
          </w:p>
        </w:tc>
      </w:tr>
      <w:tr w:rsidR="007374B6" w14:paraId="5A166F1C" w14:textId="77777777">
        <w:trPr>
          <w:trHeight w:val="277"/>
        </w:trPr>
        <w:tc>
          <w:tcPr>
            <w:tcW w:w="6049" w:type="dxa"/>
          </w:tcPr>
          <w:p w14:paraId="4F24F2F4" w14:textId="77777777" w:rsidR="007374B6" w:rsidRDefault="00000000">
            <w:pPr>
              <w:pStyle w:val="TableParagraph"/>
              <w:spacing w:before="28"/>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7" w:type="dxa"/>
          </w:tcPr>
          <w:p w14:paraId="57895AC6" w14:textId="77777777" w:rsidR="007374B6" w:rsidRDefault="00000000">
            <w:pPr>
              <w:pStyle w:val="TableParagraph"/>
              <w:spacing w:before="28"/>
              <w:ind w:right="223"/>
              <w:jc w:val="right"/>
              <w:rPr>
                <w:b/>
                <w:sz w:val="18"/>
              </w:rPr>
            </w:pPr>
            <w:r>
              <w:rPr>
                <w:b/>
                <w:spacing w:val="-2"/>
                <w:sz w:val="18"/>
              </w:rPr>
              <w:t>265.000,00</w:t>
            </w:r>
          </w:p>
        </w:tc>
        <w:tc>
          <w:tcPr>
            <w:tcW w:w="1308" w:type="dxa"/>
          </w:tcPr>
          <w:p w14:paraId="4B6C397E" w14:textId="77777777" w:rsidR="007374B6" w:rsidRDefault="00000000">
            <w:pPr>
              <w:pStyle w:val="TableParagraph"/>
              <w:spacing w:before="28"/>
              <w:ind w:right="181"/>
              <w:jc w:val="right"/>
              <w:rPr>
                <w:b/>
                <w:sz w:val="18"/>
              </w:rPr>
            </w:pPr>
            <w:r>
              <w:rPr>
                <w:b/>
                <w:spacing w:val="-2"/>
                <w:sz w:val="18"/>
              </w:rPr>
              <w:t>27.500,00</w:t>
            </w:r>
          </w:p>
        </w:tc>
        <w:tc>
          <w:tcPr>
            <w:tcW w:w="1226" w:type="dxa"/>
          </w:tcPr>
          <w:p w14:paraId="11E66F44" w14:textId="77777777" w:rsidR="007374B6" w:rsidRDefault="00000000">
            <w:pPr>
              <w:pStyle w:val="TableParagraph"/>
              <w:spacing w:before="28"/>
              <w:ind w:right="42"/>
              <w:jc w:val="right"/>
              <w:rPr>
                <w:b/>
                <w:sz w:val="18"/>
              </w:rPr>
            </w:pPr>
            <w:r>
              <w:rPr>
                <w:b/>
                <w:spacing w:val="-2"/>
                <w:sz w:val="18"/>
              </w:rPr>
              <w:t>292.500,00</w:t>
            </w:r>
          </w:p>
        </w:tc>
        <w:tc>
          <w:tcPr>
            <w:tcW w:w="858" w:type="dxa"/>
          </w:tcPr>
          <w:p w14:paraId="50474B09" w14:textId="77777777" w:rsidR="007374B6" w:rsidRDefault="00000000">
            <w:pPr>
              <w:pStyle w:val="TableParagraph"/>
              <w:spacing w:before="28"/>
              <w:ind w:left="2" w:right="67"/>
              <w:jc w:val="center"/>
              <w:rPr>
                <w:b/>
                <w:sz w:val="18"/>
              </w:rPr>
            </w:pPr>
            <w:r>
              <w:rPr>
                <w:b/>
                <w:spacing w:val="-2"/>
                <w:sz w:val="18"/>
              </w:rPr>
              <w:t>110,38%</w:t>
            </w:r>
          </w:p>
        </w:tc>
      </w:tr>
      <w:tr w:rsidR="007374B6" w14:paraId="120BC6AD" w14:textId="77777777">
        <w:trPr>
          <w:trHeight w:val="285"/>
        </w:trPr>
        <w:tc>
          <w:tcPr>
            <w:tcW w:w="6049" w:type="dxa"/>
          </w:tcPr>
          <w:p w14:paraId="29B17305"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7" w:type="dxa"/>
          </w:tcPr>
          <w:p w14:paraId="1796453C" w14:textId="77777777" w:rsidR="007374B6" w:rsidRDefault="00000000">
            <w:pPr>
              <w:pStyle w:val="TableParagraph"/>
              <w:ind w:right="223"/>
              <w:jc w:val="right"/>
              <w:rPr>
                <w:b/>
                <w:sz w:val="18"/>
              </w:rPr>
            </w:pPr>
            <w:r>
              <w:rPr>
                <w:b/>
                <w:spacing w:val="-2"/>
                <w:sz w:val="18"/>
              </w:rPr>
              <w:t>262.000,00</w:t>
            </w:r>
          </w:p>
        </w:tc>
        <w:tc>
          <w:tcPr>
            <w:tcW w:w="1308" w:type="dxa"/>
          </w:tcPr>
          <w:p w14:paraId="7AEACE08" w14:textId="77777777" w:rsidR="007374B6" w:rsidRDefault="00000000">
            <w:pPr>
              <w:pStyle w:val="TableParagraph"/>
              <w:ind w:right="181"/>
              <w:jc w:val="right"/>
              <w:rPr>
                <w:b/>
                <w:sz w:val="18"/>
              </w:rPr>
            </w:pPr>
            <w:r>
              <w:rPr>
                <w:b/>
                <w:spacing w:val="-2"/>
                <w:sz w:val="18"/>
              </w:rPr>
              <w:t>27.500,00</w:t>
            </w:r>
          </w:p>
        </w:tc>
        <w:tc>
          <w:tcPr>
            <w:tcW w:w="1226" w:type="dxa"/>
          </w:tcPr>
          <w:p w14:paraId="1CEF14CD" w14:textId="77777777" w:rsidR="007374B6" w:rsidRDefault="00000000">
            <w:pPr>
              <w:pStyle w:val="TableParagraph"/>
              <w:ind w:right="42"/>
              <w:jc w:val="right"/>
              <w:rPr>
                <w:b/>
                <w:sz w:val="18"/>
              </w:rPr>
            </w:pPr>
            <w:r>
              <w:rPr>
                <w:b/>
                <w:spacing w:val="-2"/>
                <w:sz w:val="18"/>
              </w:rPr>
              <w:t>289.500,00</w:t>
            </w:r>
          </w:p>
        </w:tc>
        <w:tc>
          <w:tcPr>
            <w:tcW w:w="858" w:type="dxa"/>
          </w:tcPr>
          <w:p w14:paraId="1AFDB4BF" w14:textId="77777777" w:rsidR="007374B6" w:rsidRDefault="00000000">
            <w:pPr>
              <w:pStyle w:val="TableParagraph"/>
              <w:ind w:left="2" w:right="67"/>
              <w:jc w:val="center"/>
              <w:rPr>
                <w:b/>
                <w:sz w:val="18"/>
              </w:rPr>
            </w:pPr>
            <w:r>
              <w:rPr>
                <w:b/>
                <w:spacing w:val="-2"/>
                <w:sz w:val="18"/>
              </w:rPr>
              <w:t>110,50%</w:t>
            </w:r>
          </w:p>
        </w:tc>
      </w:tr>
      <w:tr w:rsidR="007374B6" w14:paraId="0276D46C" w14:textId="77777777">
        <w:trPr>
          <w:trHeight w:val="285"/>
        </w:trPr>
        <w:tc>
          <w:tcPr>
            <w:tcW w:w="6049" w:type="dxa"/>
          </w:tcPr>
          <w:p w14:paraId="68D192AB"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37" w:type="dxa"/>
          </w:tcPr>
          <w:p w14:paraId="4AF49053" w14:textId="77777777" w:rsidR="007374B6" w:rsidRDefault="00000000">
            <w:pPr>
              <w:pStyle w:val="TableParagraph"/>
              <w:ind w:right="223"/>
              <w:jc w:val="right"/>
              <w:rPr>
                <w:b/>
                <w:sz w:val="18"/>
              </w:rPr>
            </w:pPr>
            <w:r>
              <w:rPr>
                <w:b/>
                <w:spacing w:val="-2"/>
                <w:sz w:val="18"/>
              </w:rPr>
              <w:t>254.500,00</w:t>
            </w:r>
          </w:p>
        </w:tc>
        <w:tc>
          <w:tcPr>
            <w:tcW w:w="1308" w:type="dxa"/>
          </w:tcPr>
          <w:p w14:paraId="235190B4" w14:textId="77777777" w:rsidR="007374B6" w:rsidRDefault="00000000">
            <w:pPr>
              <w:pStyle w:val="TableParagraph"/>
              <w:ind w:right="181"/>
              <w:jc w:val="right"/>
              <w:rPr>
                <w:b/>
                <w:sz w:val="18"/>
              </w:rPr>
            </w:pPr>
            <w:r>
              <w:rPr>
                <w:b/>
                <w:spacing w:val="-2"/>
                <w:sz w:val="18"/>
              </w:rPr>
              <w:t>26.000,00</w:t>
            </w:r>
          </w:p>
        </w:tc>
        <w:tc>
          <w:tcPr>
            <w:tcW w:w="1226" w:type="dxa"/>
          </w:tcPr>
          <w:p w14:paraId="0B2906FC" w14:textId="77777777" w:rsidR="007374B6" w:rsidRDefault="00000000">
            <w:pPr>
              <w:pStyle w:val="TableParagraph"/>
              <w:ind w:right="42"/>
              <w:jc w:val="right"/>
              <w:rPr>
                <w:b/>
                <w:sz w:val="18"/>
              </w:rPr>
            </w:pPr>
            <w:r>
              <w:rPr>
                <w:b/>
                <w:spacing w:val="-2"/>
                <w:sz w:val="18"/>
              </w:rPr>
              <w:t>280.500,00</w:t>
            </w:r>
          </w:p>
        </w:tc>
        <w:tc>
          <w:tcPr>
            <w:tcW w:w="858" w:type="dxa"/>
          </w:tcPr>
          <w:p w14:paraId="3FFDB0DD" w14:textId="77777777" w:rsidR="007374B6" w:rsidRDefault="00000000">
            <w:pPr>
              <w:pStyle w:val="TableParagraph"/>
              <w:ind w:left="2" w:right="67"/>
              <w:jc w:val="center"/>
              <w:rPr>
                <w:b/>
                <w:sz w:val="18"/>
              </w:rPr>
            </w:pPr>
            <w:r>
              <w:rPr>
                <w:b/>
                <w:spacing w:val="-2"/>
                <w:sz w:val="18"/>
              </w:rPr>
              <w:t>110,22%</w:t>
            </w:r>
          </w:p>
        </w:tc>
      </w:tr>
      <w:tr w:rsidR="007374B6" w14:paraId="20DC7900" w14:textId="77777777">
        <w:trPr>
          <w:trHeight w:val="285"/>
        </w:trPr>
        <w:tc>
          <w:tcPr>
            <w:tcW w:w="6049" w:type="dxa"/>
          </w:tcPr>
          <w:p w14:paraId="23BFE750"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7" w:type="dxa"/>
          </w:tcPr>
          <w:p w14:paraId="1419A4C3" w14:textId="77777777" w:rsidR="007374B6" w:rsidRDefault="00000000">
            <w:pPr>
              <w:pStyle w:val="TableParagraph"/>
              <w:ind w:right="223"/>
              <w:jc w:val="right"/>
              <w:rPr>
                <w:b/>
                <w:sz w:val="18"/>
              </w:rPr>
            </w:pPr>
            <w:r>
              <w:rPr>
                <w:b/>
                <w:spacing w:val="-2"/>
                <w:sz w:val="18"/>
              </w:rPr>
              <w:t>7.500,00</w:t>
            </w:r>
          </w:p>
        </w:tc>
        <w:tc>
          <w:tcPr>
            <w:tcW w:w="1308" w:type="dxa"/>
          </w:tcPr>
          <w:p w14:paraId="36D275E7" w14:textId="77777777" w:rsidR="007374B6" w:rsidRDefault="00000000">
            <w:pPr>
              <w:pStyle w:val="TableParagraph"/>
              <w:ind w:right="181"/>
              <w:jc w:val="right"/>
              <w:rPr>
                <w:b/>
                <w:sz w:val="18"/>
              </w:rPr>
            </w:pPr>
            <w:r>
              <w:rPr>
                <w:b/>
                <w:spacing w:val="-2"/>
                <w:sz w:val="18"/>
              </w:rPr>
              <w:t>1.500,00</w:t>
            </w:r>
          </w:p>
        </w:tc>
        <w:tc>
          <w:tcPr>
            <w:tcW w:w="1226" w:type="dxa"/>
          </w:tcPr>
          <w:p w14:paraId="4301E713" w14:textId="77777777" w:rsidR="007374B6" w:rsidRDefault="00000000">
            <w:pPr>
              <w:pStyle w:val="TableParagraph"/>
              <w:ind w:right="42"/>
              <w:jc w:val="right"/>
              <w:rPr>
                <w:b/>
                <w:sz w:val="18"/>
              </w:rPr>
            </w:pPr>
            <w:r>
              <w:rPr>
                <w:b/>
                <w:spacing w:val="-2"/>
                <w:sz w:val="18"/>
              </w:rPr>
              <w:t>9.000,00</w:t>
            </w:r>
          </w:p>
        </w:tc>
        <w:tc>
          <w:tcPr>
            <w:tcW w:w="858" w:type="dxa"/>
          </w:tcPr>
          <w:p w14:paraId="3B0A9AAC" w14:textId="77777777" w:rsidR="007374B6" w:rsidRDefault="00000000">
            <w:pPr>
              <w:pStyle w:val="TableParagraph"/>
              <w:ind w:left="2" w:right="67"/>
              <w:jc w:val="center"/>
              <w:rPr>
                <w:b/>
                <w:sz w:val="18"/>
              </w:rPr>
            </w:pPr>
            <w:r>
              <w:rPr>
                <w:b/>
                <w:spacing w:val="-2"/>
                <w:sz w:val="18"/>
              </w:rPr>
              <w:t>120,00%</w:t>
            </w:r>
          </w:p>
        </w:tc>
      </w:tr>
      <w:tr w:rsidR="007374B6" w14:paraId="3FFCEE04" w14:textId="77777777">
        <w:trPr>
          <w:trHeight w:val="285"/>
        </w:trPr>
        <w:tc>
          <w:tcPr>
            <w:tcW w:w="6049" w:type="dxa"/>
          </w:tcPr>
          <w:p w14:paraId="451AB789"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7" w:type="dxa"/>
          </w:tcPr>
          <w:p w14:paraId="2CFFE800" w14:textId="77777777" w:rsidR="007374B6" w:rsidRDefault="00000000">
            <w:pPr>
              <w:pStyle w:val="TableParagraph"/>
              <w:ind w:right="223"/>
              <w:jc w:val="right"/>
              <w:rPr>
                <w:b/>
                <w:sz w:val="18"/>
              </w:rPr>
            </w:pPr>
            <w:r>
              <w:rPr>
                <w:b/>
                <w:spacing w:val="-2"/>
                <w:sz w:val="18"/>
              </w:rPr>
              <w:t>3.000,00</w:t>
            </w:r>
          </w:p>
        </w:tc>
        <w:tc>
          <w:tcPr>
            <w:tcW w:w="1308" w:type="dxa"/>
          </w:tcPr>
          <w:p w14:paraId="70740AAF" w14:textId="77777777" w:rsidR="007374B6" w:rsidRDefault="007374B6">
            <w:pPr>
              <w:pStyle w:val="TableParagraph"/>
              <w:spacing w:before="0"/>
              <w:rPr>
                <w:rFonts w:ascii="Times New Roman"/>
                <w:sz w:val="18"/>
              </w:rPr>
            </w:pPr>
          </w:p>
        </w:tc>
        <w:tc>
          <w:tcPr>
            <w:tcW w:w="1226" w:type="dxa"/>
          </w:tcPr>
          <w:p w14:paraId="2ECACEBE" w14:textId="77777777" w:rsidR="007374B6" w:rsidRDefault="00000000">
            <w:pPr>
              <w:pStyle w:val="TableParagraph"/>
              <w:ind w:right="42"/>
              <w:jc w:val="right"/>
              <w:rPr>
                <w:b/>
                <w:sz w:val="18"/>
              </w:rPr>
            </w:pPr>
            <w:r>
              <w:rPr>
                <w:b/>
                <w:spacing w:val="-2"/>
                <w:sz w:val="18"/>
              </w:rPr>
              <w:t>3.000,00</w:t>
            </w:r>
          </w:p>
        </w:tc>
        <w:tc>
          <w:tcPr>
            <w:tcW w:w="858" w:type="dxa"/>
          </w:tcPr>
          <w:p w14:paraId="356A098B" w14:textId="77777777" w:rsidR="007374B6" w:rsidRDefault="00000000">
            <w:pPr>
              <w:pStyle w:val="TableParagraph"/>
              <w:ind w:left="2" w:right="67"/>
              <w:jc w:val="center"/>
              <w:rPr>
                <w:b/>
                <w:sz w:val="18"/>
              </w:rPr>
            </w:pPr>
            <w:r>
              <w:rPr>
                <w:b/>
                <w:spacing w:val="-2"/>
                <w:sz w:val="18"/>
              </w:rPr>
              <w:t>100,00%</w:t>
            </w:r>
          </w:p>
        </w:tc>
      </w:tr>
      <w:tr w:rsidR="007374B6" w14:paraId="306FCA92" w14:textId="77777777">
        <w:trPr>
          <w:trHeight w:val="285"/>
        </w:trPr>
        <w:tc>
          <w:tcPr>
            <w:tcW w:w="6049" w:type="dxa"/>
          </w:tcPr>
          <w:p w14:paraId="6543E518"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7" w:type="dxa"/>
          </w:tcPr>
          <w:p w14:paraId="78B8BB28" w14:textId="77777777" w:rsidR="007374B6" w:rsidRDefault="00000000">
            <w:pPr>
              <w:pStyle w:val="TableParagraph"/>
              <w:ind w:right="223"/>
              <w:jc w:val="right"/>
              <w:rPr>
                <w:b/>
                <w:sz w:val="18"/>
              </w:rPr>
            </w:pPr>
            <w:r>
              <w:rPr>
                <w:b/>
                <w:spacing w:val="-2"/>
                <w:sz w:val="18"/>
              </w:rPr>
              <w:t>3.000,00</w:t>
            </w:r>
          </w:p>
        </w:tc>
        <w:tc>
          <w:tcPr>
            <w:tcW w:w="1308" w:type="dxa"/>
          </w:tcPr>
          <w:p w14:paraId="61F0EDE2" w14:textId="77777777" w:rsidR="007374B6" w:rsidRDefault="007374B6">
            <w:pPr>
              <w:pStyle w:val="TableParagraph"/>
              <w:spacing w:before="0"/>
              <w:rPr>
                <w:rFonts w:ascii="Times New Roman"/>
                <w:sz w:val="18"/>
              </w:rPr>
            </w:pPr>
          </w:p>
        </w:tc>
        <w:tc>
          <w:tcPr>
            <w:tcW w:w="1226" w:type="dxa"/>
          </w:tcPr>
          <w:p w14:paraId="72E2D6C8" w14:textId="77777777" w:rsidR="007374B6" w:rsidRDefault="00000000">
            <w:pPr>
              <w:pStyle w:val="TableParagraph"/>
              <w:ind w:right="42"/>
              <w:jc w:val="right"/>
              <w:rPr>
                <w:b/>
                <w:sz w:val="18"/>
              </w:rPr>
            </w:pPr>
            <w:r>
              <w:rPr>
                <w:b/>
                <w:spacing w:val="-2"/>
                <w:sz w:val="18"/>
              </w:rPr>
              <w:t>3.000,00</w:t>
            </w:r>
          </w:p>
        </w:tc>
        <w:tc>
          <w:tcPr>
            <w:tcW w:w="858" w:type="dxa"/>
          </w:tcPr>
          <w:p w14:paraId="0356B524" w14:textId="77777777" w:rsidR="007374B6" w:rsidRDefault="00000000">
            <w:pPr>
              <w:pStyle w:val="TableParagraph"/>
              <w:ind w:left="2" w:right="67"/>
              <w:jc w:val="center"/>
              <w:rPr>
                <w:b/>
                <w:sz w:val="18"/>
              </w:rPr>
            </w:pPr>
            <w:r>
              <w:rPr>
                <w:b/>
                <w:spacing w:val="-2"/>
                <w:sz w:val="18"/>
              </w:rPr>
              <w:t>100,00%</w:t>
            </w:r>
          </w:p>
        </w:tc>
      </w:tr>
      <w:tr w:rsidR="007374B6" w14:paraId="4E128839" w14:textId="77777777">
        <w:trPr>
          <w:trHeight w:val="285"/>
        </w:trPr>
        <w:tc>
          <w:tcPr>
            <w:tcW w:w="6049" w:type="dxa"/>
          </w:tcPr>
          <w:p w14:paraId="4BBB081F"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37" w:type="dxa"/>
          </w:tcPr>
          <w:p w14:paraId="6133793B" w14:textId="77777777" w:rsidR="007374B6" w:rsidRDefault="00000000">
            <w:pPr>
              <w:pStyle w:val="TableParagraph"/>
              <w:ind w:right="223"/>
              <w:jc w:val="right"/>
              <w:rPr>
                <w:b/>
                <w:sz w:val="18"/>
              </w:rPr>
            </w:pPr>
            <w:r>
              <w:rPr>
                <w:b/>
                <w:spacing w:val="-2"/>
                <w:sz w:val="18"/>
              </w:rPr>
              <w:t>30.500,00</w:t>
            </w:r>
          </w:p>
        </w:tc>
        <w:tc>
          <w:tcPr>
            <w:tcW w:w="1308" w:type="dxa"/>
          </w:tcPr>
          <w:p w14:paraId="0EBEC2D3" w14:textId="77777777" w:rsidR="007374B6" w:rsidRDefault="00000000">
            <w:pPr>
              <w:pStyle w:val="TableParagraph"/>
              <w:ind w:right="181"/>
              <w:jc w:val="right"/>
              <w:rPr>
                <w:b/>
                <w:sz w:val="18"/>
              </w:rPr>
            </w:pPr>
            <w:r>
              <w:rPr>
                <w:b/>
                <w:spacing w:val="-2"/>
                <w:sz w:val="18"/>
              </w:rPr>
              <w:t>1.000,00</w:t>
            </w:r>
          </w:p>
        </w:tc>
        <w:tc>
          <w:tcPr>
            <w:tcW w:w="1226" w:type="dxa"/>
          </w:tcPr>
          <w:p w14:paraId="4744CBD4" w14:textId="77777777" w:rsidR="007374B6" w:rsidRDefault="00000000">
            <w:pPr>
              <w:pStyle w:val="TableParagraph"/>
              <w:ind w:right="42"/>
              <w:jc w:val="right"/>
              <w:rPr>
                <w:b/>
                <w:sz w:val="18"/>
              </w:rPr>
            </w:pPr>
            <w:r>
              <w:rPr>
                <w:b/>
                <w:spacing w:val="-2"/>
                <w:sz w:val="18"/>
              </w:rPr>
              <w:t>31.500,00</w:t>
            </w:r>
          </w:p>
        </w:tc>
        <w:tc>
          <w:tcPr>
            <w:tcW w:w="858" w:type="dxa"/>
          </w:tcPr>
          <w:p w14:paraId="354C602E" w14:textId="77777777" w:rsidR="007374B6" w:rsidRDefault="00000000">
            <w:pPr>
              <w:pStyle w:val="TableParagraph"/>
              <w:ind w:left="2" w:right="67"/>
              <w:jc w:val="center"/>
              <w:rPr>
                <w:b/>
                <w:sz w:val="18"/>
              </w:rPr>
            </w:pPr>
            <w:r>
              <w:rPr>
                <w:b/>
                <w:spacing w:val="-2"/>
                <w:sz w:val="18"/>
              </w:rPr>
              <w:t>103,28%</w:t>
            </w:r>
          </w:p>
        </w:tc>
      </w:tr>
      <w:tr w:rsidR="007374B6" w14:paraId="619065FC" w14:textId="77777777">
        <w:trPr>
          <w:trHeight w:val="285"/>
        </w:trPr>
        <w:tc>
          <w:tcPr>
            <w:tcW w:w="6049" w:type="dxa"/>
          </w:tcPr>
          <w:p w14:paraId="3800BF6F"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7" w:type="dxa"/>
          </w:tcPr>
          <w:p w14:paraId="0FBCDF2B" w14:textId="77777777" w:rsidR="007374B6" w:rsidRDefault="00000000">
            <w:pPr>
              <w:pStyle w:val="TableParagraph"/>
              <w:ind w:right="223"/>
              <w:jc w:val="right"/>
              <w:rPr>
                <w:b/>
                <w:sz w:val="18"/>
              </w:rPr>
            </w:pPr>
            <w:r>
              <w:rPr>
                <w:b/>
                <w:spacing w:val="-2"/>
                <w:sz w:val="18"/>
              </w:rPr>
              <w:t>30.500,00</w:t>
            </w:r>
          </w:p>
        </w:tc>
        <w:tc>
          <w:tcPr>
            <w:tcW w:w="1308" w:type="dxa"/>
          </w:tcPr>
          <w:p w14:paraId="5BCA1FEE" w14:textId="77777777" w:rsidR="007374B6" w:rsidRDefault="00000000">
            <w:pPr>
              <w:pStyle w:val="TableParagraph"/>
              <w:ind w:right="181"/>
              <w:jc w:val="right"/>
              <w:rPr>
                <w:b/>
                <w:sz w:val="18"/>
              </w:rPr>
            </w:pPr>
            <w:r>
              <w:rPr>
                <w:b/>
                <w:spacing w:val="-2"/>
                <w:sz w:val="18"/>
              </w:rPr>
              <w:t>1.000,00</w:t>
            </w:r>
          </w:p>
        </w:tc>
        <w:tc>
          <w:tcPr>
            <w:tcW w:w="1226" w:type="dxa"/>
          </w:tcPr>
          <w:p w14:paraId="7437C6D9" w14:textId="77777777" w:rsidR="007374B6" w:rsidRDefault="00000000">
            <w:pPr>
              <w:pStyle w:val="TableParagraph"/>
              <w:ind w:right="42"/>
              <w:jc w:val="right"/>
              <w:rPr>
                <w:b/>
                <w:sz w:val="18"/>
              </w:rPr>
            </w:pPr>
            <w:r>
              <w:rPr>
                <w:b/>
                <w:spacing w:val="-2"/>
                <w:sz w:val="18"/>
              </w:rPr>
              <w:t>31.500,00</w:t>
            </w:r>
          </w:p>
        </w:tc>
        <w:tc>
          <w:tcPr>
            <w:tcW w:w="858" w:type="dxa"/>
          </w:tcPr>
          <w:p w14:paraId="1AD4676C" w14:textId="77777777" w:rsidR="007374B6" w:rsidRDefault="00000000">
            <w:pPr>
              <w:pStyle w:val="TableParagraph"/>
              <w:ind w:left="2" w:right="67"/>
              <w:jc w:val="center"/>
              <w:rPr>
                <w:b/>
                <w:sz w:val="18"/>
              </w:rPr>
            </w:pPr>
            <w:r>
              <w:rPr>
                <w:b/>
                <w:spacing w:val="-2"/>
                <w:sz w:val="18"/>
              </w:rPr>
              <w:t>103,28%</w:t>
            </w:r>
          </w:p>
        </w:tc>
      </w:tr>
      <w:tr w:rsidR="007374B6" w14:paraId="232C0145" w14:textId="77777777">
        <w:trPr>
          <w:trHeight w:val="285"/>
        </w:trPr>
        <w:tc>
          <w:tcPr>
            <w:tcW w:w="6049" w:type="dxa"/>
          </w:tcPr>
          <w:p w14:paraId="7BA566E2"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7" w:type="dxa"/>
          </w:tcPr>
          <w:p w14:paraId="1368F35A" w14:textId="77777777" w:rsidR="007374B6" w:rsidRDefault="00000000">
            <w:pPr>
              <w:pStyle w:val="TableParagraph"/>
              <w:ind w:right="223"/>
              <w:jc w:val="right"/>
              <w:rPr>
                <w:b/>
                <w:sz w:val="18"/>
              </w:rPr>
            </w:pPr>
            <w:r>
              <w:rPr>
                <w:b/>
                <w:spacing w:val="-2"/>
                <w:sz w:val="18"/>
              </w:rPr>
              <w:t>30.500,00</w:t>
            </w:r>
          </w:p>
        </w:tc>
        <w:tc>
          <w:tcPr>
            <w:tcW w:w="1308" w:type="dxa"/>
          </w:tcPr>
          <w:p w14:paraId="3C4C71ED" w14:textId="77777777" w:rsidR="007374B6" w:rsidRDefault="00000000">
            <w:pPr>
              <w:pStyle w:val="TableParagraph"/>
              <w:ind w:right="181"/>
              <w:jc w:val="right"/>
              <w:rPr>
                <w:b/>
                <w:sz w:val="18"/>
              </w:rPr>
            </w:pPr>
            <w:r>
              <w:rPr>
                <w:b/>
                <w:spacing w:val="-2"/>
                <w:sz w:val="18"/>
              </w:rPr>
              <w:t>1.000,00</w:t>
            </w:r>
          </w:p>
        </w:tc>
        <w:tc>
          <w:tcPr>
            <w:tcW w:w="1226" w:type="dxa"/>
          </w:tcPr>
          <w:p w14:paraId="5BBB6DB5" w14:textId="77777777" w:rsidR="007374B6" w:rsidRDefault="00000000">
            <w:pPr>
              <w:pStyle w:val="TableParagraph"/>
              <w:ind w:right="42"/>
              <w:jc w:val="right"/>
              <w:rPr>
                <w:b/>
                <w:sz w:val="18"/>
              </w:rPr>
            </w:pPr>
            <w:r>
              <w:rPr>
                <w:b/>
                <w:spacing w:val="-2"/>
                <w:sz w:val="18"/>
              </w:rPr>
              <w:t>31.500,00</w:t>
            </w:r>
          </w:p>
        </w:tc>
        <w:tc>
          <w:tcPr>
            <w:tcW w:w="858" w:type="dxa"/>
          </w:tcPr>
          <w:p w14:paraId="406CA613" w14:textId="77777777" w:rsidR="007374B6" w:rsidRDefault="00000000">
            <w:pPr>
              <w:pStyle w:val="TableParagraph"/>
              <w:ind w:left="2" w:right="67"/>
              <w:jc w:val="center"/>
              <w:rPr>
                <w:b/>
                <w:sz w:val="18"/>
              </w:rPr>
            </w:pPr>
            <w:r>
              <w:rPr>
                <w:b/>
                <w:spacing w:val="-2"/>
                <w:sz w:val="18"/>
              </w:rPr>
              <w:t>103,28%</w:t>
            </w:r>
          </w:p>
        </w:tc>
      </w:tr>
      <w:tr w:rsidR="007374B6" w14:paraId="0400D2E2" w14:textId="77777777">
        <w:trPr>
          <w:trHeight w:val="277"/>
        </w:trPr>
        <w:tc>
          <w:tcPr>
            <w:tcW w:w="6049" w:type="dxa"/>
          </w:tcPr>
          <w:p w14:paraId="6A3969CA"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37" w:type="dxa"/>
          </w:tcPr>
          <w:p w14:paraId="379C4D4A" w14:textId="77777777" w:rsidR="007374B6" w:rsidRDefault="00000000">
            <w:pPr>
              <w:pStyle w:val="TableParagraph"/>
              <w:ind w:right="223"/>
              <w:jc w:val="right"/>
              <w:rPr>
                <w:b/>
                <w:sz w:val="18"/>
              </w:rPr>
            </w:pPr>
            <w:r>
              <w:rPr>
                <w:b/>
                <w:spacing w:val="-2"/>
                <w:sz w:val="18"/>
              </w:rPr>
              <w:t>3.500,00</w:t>
            </w:r>
          </w:p>
        </w:tc>
        <w:tc>
          <w:tcPr>
            <w:tcW w:w="1308" w:type="dxa"/>
          </w:tcPr>
          <w:p w14:paraId="024DE0BC" w14:textId="77777777" w:rsidR="007374B6" w:rsidRDefault="00000000">
            <w:pPr>
              <w:pStyle w:val="TableParagraph"/>
              <w:ind w:right="181"/>
              <w:jc w:val="right"/>
              <w:rPr>
                <w:b/>
                <w:sz w:val="18"/>
              </w:rPr>
            </w:pPr>
            <w:r>
              <w:rPr>
                <w:b/>
                <w:spacing w:val="-2"/>
                <w:sz w:val="18"/>
              </w:rPr>
              <w:t>4.100,00</w:t>
            </w:r>
          </w:p>
        </w:tc>
        <w:tc>
          <w:tcPr>
            <w:tcW w:w="1226" w:type="dxa"/>
          </w:tcPr>
          <w:p w14:paraId="00B33F67" w14:textId="77777777" w:rsidR="007374B6" w:rsidRDefault="00000000">
            <w:pPr>
              <w:pStyle w:val="TableParagraph"/>
              <w:ind w:right="42"/>
              <w:jc w:val="right"/>
              <w:rPr>
                <w:b/>
                <w:sz w:val="18"/>
              </w:rPr>
            </w:pPr>
            <w:r>
              <w:rPr>
                <w:b/>
                <w:spacing w:val="-2"/>
                <w:sz w:val="18"/>
              </w:rPr>
              <w:t>7.600,00</w:t>
            </w:r>
          </w:p>
        </w:tc>
        <w:tc>
          <w:tcPr>
            <w:tcW w:w="858" w:type="dxa"/>
          </w:tcPr>
          <w:p w14:paraId="7794013F" w14:textId="77777777" w:rsidR="007374B6" w:rsidRDefault="00000000">
            <w:pPr>
              <w:pStyle w:val="TableParagraph"/>
              <w:ind w:left="2" w:right="67"/>
              <w:jc w:val="center"/>
              <w:rPr>
                <w:b/>
                <w:sz w:val="18"/>
              </w:rPr>
            </w:pPr>
            <w:r>
              <w:rPr>
                <w:b/>
                <w:spacing w:val="-2"/>
                <w:sz w:val="18"/>
              </w:rPr>
              <w:t>217,14%</w:t>
            </w:r>
          </w:p>
        </w:tc>
      </w:tr>
      <w:tr w:rsidR="007374B6" w14:paraId="781A6D35" w14:textId="77777777">
        <w:trPr>
          <w:trHeight w:val="277"/>
        </w:trPr>
        <w:tc>
          <w:tcPr>
            <w:tcW w:w="6049" w:type="dxa"/>
          </w:tcPr>
          <w:p w14:paraId="2EA6D848" w14:textId="77777777" w:rsidR="007374B6" w:rsidRDefault="00000000">
            <w:pPr>
              <w:pStyle w:val="TableParagraph"/>
              <w:spacing w:before="28"/>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7" w:type="dxa"/>
          </w:tcPr>
          <w:p w14:paraId="51C41421" w14:textId="77777777" w:rsidR="007374B6" w:rsidRDefault="00000000">
            <w:pPr>
              <w:pStyle w:val="TableParagraph"/>
              <w:spacing w:before="28"/>
              <w:ind w:right="223"/>
              <w:jc w:val="right"/>
              <w:rPr>
                <w:b/>
                <w:sz w:val="18"/>
              </w:rPr>
            </w:pPr>
            <w:r>
              <w:rPr>
                <w:b/>
                <w:spacing w:val="-2"/>
                <w:sz w:val="18"/>
              </w:rPr>
              <w:t>3.500,00</w:t>
            </w:r>
          </w:p>
        </w:tc>
        <w:tc>
          <w:tcPr>
            <w:tcW w:w="1308" w:type="dxa"/>
          </w:tcPr>
          <w:p w14:paraId="6A4504E3" w14:textId="77777777" w:rsidR="007374B6" w:rsidRDefault="00000000">
            <w:pPr>
              <w:pStyle w:val="TableParagraph"/>
              <w:spacing w:before="28"/>
              <w:ind w:right="181"/>
              <w:jc w:val="right"/>
              <w:rPr>
                <w:b/>
                <w:sz w:val="18"/>
              </w:rPr>
            </w:pPr>
            <w:r>
              <w:rPr>
                <w:b/>
                <w:spacing w:val="-2"/>
                <w:sz w:val="18"/>
              </w:rPr>
              <w:t>4.100,00</w:t>
            </w:r>
          </w:p>
        </w:tc>
        <w:tc>
          <w:tcPr>
            <w:tcW w:w="1226" w:type="dxa"/>
          </w:tcPr>
          <w:p w14:paraId="74D95C91" w14:textId="77777777" w:rsidR="007374B6" w:rsidRDefault="00000000">
            <w:pPr>
              <w:pStyle w:val="TableParagraph"/>
              <w:spacing w:before="28"/>
              <w:ind w:right="42"/>
              <w:jc w:val="right"/>
              <w:rPr>
                <w:b/>
                <w:sz w:val="18"/>
              </w:rPr>
            </w:pPr>
            <w:r>
              <w:rPr>
                <w:b/>
                <w:spacing w:val="-2"/>
                <w:sz w:val="18"/>
              </w:rPr>
              <w:t>7.600,00</w:t>
            </w:r>
          </w:p>
        </w:tc>
        <w:tc>
          <w:tcPr>
            <w:tcW w:w="858" w:type="dxa"/>
          </w:tcPr>
          <w:p w14:paraId="51C11A4A" w14:textId="77777777" w:rsidR="007374B6" w:rsidRDefault="00000000">
            <w:pPr>
              <w:pStyle w:val="TableParagraph"/>
              <w:spacing w:before="28"/>
              <w:ind w:left="2" w:right="67"/>
              <w:jc w:val="center"/>
              <w:rPr>
                <w:b/>
                <w:sz w:val="18"/>
              </w:rPr>
            </w:pPr>
            <w:r>
              <w:rPr>
                <w:b/>
                <w:spacing w:val="-2"/>
                <w:sz w:val="18"/>
              </w:rPr>
              <w:t>217,14%</w:t>
            </w:r>
          </w:p>
        </w:tc>
      </w:tr>
      <w:tr w:rsidR="007374B6" w14:paraId="6954C0AC" w14:textId="77777777">
        <w:trPr>
          <w:trHeight w:val="243"/>
        </w:trPr>
        <w:tc>
          <w:tcPr>
            <w:tcW w:w="6049" w:type="dxa"/>
          </w:tcPr>
          <w:p w14:paraId="28DC92C6" w14:textId="77777777" w:rsidR="007374B6" w:rsidRDefault="00000000">
            <w:pPr>
              <w:pStyle w:val="TableParagraph"/>
              <w:spacing w:line="187" w:lineRule="exact"/>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37" w:type="dxa"/>
          </w:tcPr>
          <w:p w14:paraId="30F78DF9" w14:textId="77777777" w:rsidR="007374B6" w:rsidRDefault="00000000">
            <w:pPr>
              <w:pStyle w:val="TableParagraph"/>
              <w:spacing w:line="187" w:lineRule="exact"/>
              <w:ind w:right="223"/>
              <w:jc w:val="right"/>
              <w:rPr>
                <w:b/>
                <w:sz w:val="18"/>
              </w:rPr>
            </w:pPr>
            <w:r>
              <w:rPr>
                <w:b/>
                <w:spacing w:val="-2"/>
                <w:sz w:val="18"/>
              </w:rPr>
              <w:t>3.500,00</w:t>
            </w:r>
          </w:p>
        </w:tc>
        <w:tc>
          <w:tcPr>
            <w:tcW w:w="1308" w:type="dxa"/>
          </w:tcPr>
          <w:p w14:paraId="240E4D58" w14:textId="77777777" w:rsidR="007374B6" w:rsidRDefault="00000000">
            <w:pPr>
              <w:pStyle w:val="TableParagraph"/>
              <w:spacing w:line="187" w:lineRule="exact"/>
              <w:ind w:right="181"/>
              <w:jc w:val="right"/>
              <w:rPr>
                <w:b/>
                <w:sz w:val="18"/>
              </w:rPr>
            </w:pPr>
            <w:r>
              <w:rPr>
                <w:b/>
                <w:spacing w:val="-2"/>
                <w:sz w:val="18"/>
              </w:rPr>
              <w:t>4.100,00</w:t>
            </w:r>
          </w:p>
        </w:tc>
        <w:tc>
          <w:tcPr>
            <w:tcW w:w="1226" w:type="dxa"/>
          </w:tcPr>
          <w:p w14:paraId="53B9F22C" w14:textId="77777777" w:rsidR="007374B6" w:rsidRDefault="00000000">
            <w:pPr>
              <w:pStyle w:val="TableParagraph"/>
              <w:spacing w:line="187" w:lineRule="exact"/>
              <w:ind w:right="42"/>
              <w:jc w:val="right"/>
              <w:rPr>
                <w:b/>
                <w:sz w:val="18"/>
              </w:rPr>
            </w:pPr>
            <w:r>
              <w:rPr>
                <w:b/>
                <w:spacing w:val="-2"/>
                <w:sz w:val="18"/>
              </w:rPr>
              <w:t>7.600,00</w:t>
            </w:r>
          </w:p>
        </w:tc>
        <w:tc>
          <w:tcPr>
            <w:tcW w:w="858" w:type="dxa"/>
          </w:tcPr>
          <w:p w14:paraId="1F8C6D95" w14:textId="77777777" w:rsidR="007374B6" w:rsidRDefault="00000000">
            <w:pPr>
              <w:pStyle w:val="TableParagraph"/>
              <w:spacing w:line="187" w:lineRule="exact"/>
              <w:ind w:left="2" w:right="67"/>
              <w:jc w:val="center"/>
              <w:rPr>
                <w:b/>
                <w:sz w:val="18"/>
              </w:rPr>
            </w:pPr>
            <w:r>
              <w:rPr>
                <w:b/>
                <w:spacing w:val="-2"/>
                <w:sz w:val="18"/>
              </w:rPr>
              <w:t>217,14%</w:t>
            </w:r>
          </w:p>
        </w:tc>
      </w:tr>
    </w:tbl>
    <w:p w14:paraId="737074A0"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3C371EC7" w14:textId="77777777" w:rsidR="007374B6" w:rsidRDefault="007374B6">
      <w:pPr>
        <w:spacing w:before="6"/>
        <w:rPr>
          <w:b/>
          <w:sz w:val="6"/>
        </w:rPr>
      </w:pPr>
    </w:p>
    <w:tbl>
      <w:tblPr>
        <w:tblStyle w:val="TableNormal"/>
        <w:tblW w:w="0" w:type="auto"/>
        <w:tblInd w:w="577" w:type="dxa"/>
        <w:tblLayout w:type="fixed"/>
        <w:tblLook w:val="01E0" w:firstRow="1" w:lastRow="1" w:firstColumn="1" w:lastColumn="1" w:noHBand="0" w:noVBand="0"/>
      </w:tblPr>
      <w:tblGrid>
        <w:gridCol w:w="6035"/>
        <w:gridCol w:w="1400"/>
        <w:gridCol w:w="1274"/>
        <w:gridCol w:w="1308"/>
        <w:gridCol w:w="857"/>
      </w:tblGrid>
      <w:tr w:rsidR="007374B6" w14:paraId="510330DA" w14:textId="77777777">
        <w:trPr>
          <w:trHeight w:val="884"/>
        </w:trPr>
        <w:tc>
          <w:tcPr>
            <w:tcW w:w="7435" w:type="dxa"/>
            <w:gridSpan w:val="2"/>
            <w:shd w:val="clear" w:color="auto" w:fill="82C0FF"/>
          </w:tcPr>
          <w:p w14:paraId="29A48D7D" w14:textId="77777777" w:rsidR="007374B6" w:rsidRDefault="00000000">
            <w:pPr>
              <w:pStyle w:val="TableParagraph"/>
              <w:spacing w:before="0" w:line="232" w:lineRule="auto"/>
              <w:ind w:left="60" w:right="184"/>
              <w:rPr>
                <w:b/>
                <w:sz w:val="20"/>
              </w:rPr>
            </w:pPr>
            <w:r>
              <w:rPr>
                <w:b/>
                <w:sz w:val="20"/>
              </w:rPr>
              <w:t>Razdjel:</w:t>
            </w:r>
            <w:r>
              <w:rPr>
                <w:b/>
                <w:spacing w:val="-5"/>
                <w:sz w:val="20"/>
              </w:rPr>
              <w:t xml:space="preserve"> </w:t>
            </w:r>
            <w:r>
              <w:rPr>
                <w:b/>
                <w:sz w:val="20"/>
              </w:rPr>
              <w:t>004</w:t>
            </w:r>
            <w:r>
              <w:rPr>
                <w:b/>
                <w:spacing w:val="-5"/>
                <w:sz w:val="20"/>
              </w:rPr>
              <w:t xml:space="preserve"> </w:t>
            </w:r>
            <w:r>
              <w:rPr>
                <w:b/>
                <w:sz w:val="20"/>
              </w:rPr>
              <w:t>UPRAVNI</w:t>
            </w:r>
            <w:r>
              <w:rPr>
                <w:b/>
                <w:spacing w:val="-5"/>
                <w:sz w:val="20"/>
              </w:rPr>
              <w:t xml:space="preserve"> </w:t>
            </w:r>
            <w:r>
              <w:rPr>
                <w:b/>
                <w:sz w:val="20"/>
              </w:rPr>
              <w:t>ODJEL</w:t>
            </w:r>
            <w:r>
              <w:rPr>
                <w:b/>
                <w:spacing w:val="-5"/>
                <w:sz w:val="20"/>
              </w:rPr>
              <w:t xml:space="preserve"> </w:t>
            </w:r>
            <w:r>
              <w:rPr>
                <w:b/>
                <w:sz w:val="20"/>
              </w:rPr>
              <w:t>ZA</w:t>
            </w:r>
            <w:r>
              <w:rPr>
                <w:b/>
                <w:spacing w:val="-5"/>
                <w:sz w:val="20"/>
              </w:rPr>
              <w:t xml:space="preserve"> </w:t>
            </w:r>
            <w:r>
              <w:rPr>
                <w:b/>
                <w:sz w:val="20"/>
              </w:rPr>
              <w:t>PROSTORNO</w:t>
            </w:r>
            <w:r>
              <w:rPr>
                <w:b/>
                <w:spacing w:val="-5"/>
                <w:sz w:val="20"/>
              </w:rPr>
              <w:t xml:space="preserve"> </w:t>
            </w:r>
            <w:r>
              <w:rPr>
                <w:b/>
                <w:sz w:val="20"/>
              </w:rPr>
              <w:t>PLANIRANJE</w:t>
            </w:r>
            <w:r>
              <w:rPr>
                <w:b/>
                <w:spacing w:val="80"/>
                <w:w w:val="150"/>
                <w:sz w:val="20"/>
              </w:rPr>
              <w:t xml:space="preserve"> </w:t>
            </w:r>
            <w:r>
              <w:rPr>
                <w:b/>
                <w:sz w:val="20"/>
              </w:rPr>
              <w:t>1.699.205,00 I ZAŠTITU OKOLIŠA</w:t>
            </w:r>
          </w:p>
          <w:p w14:paraId="28D4BC0B" w14:textId="77777777" w:rsidR="007374B6" w:rsidRDefault="00000000">
            <w:pPr>
              <w:pStyle w:val="TableParagraph"/>
              <w:tabs>
                <w:tab w:val="left" w:pos="6092"/>
              </w:tabs>
              <w:spacing w:before="0" w:line="210" w:lineRule="exact"/>
              <w:ind w:left="60"/>
              <w:rPr>
                <w:b/>
                <w:sz w:val="20"/>
              </w:rPr>
            </w:pPr>
            <w:r>
              <w:rPr>
                <w:b/>
                <w:sz w:val="20"/>
              </w:rPr>
              <w:t>Glava:</w:t>
            </w:r>
            <w:r>
              <w:rPr>
                <w:b/>
                <w:spacing w:val="-1"/>
                <w:sz w:val="20"/>
              </w:rPr>
              <w:t xml:space="preserve"> </w:t>
            </w:r>
            <w:r>
              <w:rPr>
                <w:b/>
                <w:sz w:val="20"/>
              </w:rPr>
              <w:t>00401</w:t>
            </w:r>
            <w:r>
              <w:rPr>
                <w:b/>
                <w:spacing w:val="-1"/>
                <w:sz w:val="20"/>
              </w:rPr>
              <w:t xml:space="preserve"> </w:t>
            </w:r>
            <w:r>
              <w:rPr>
                <w:b/>
                <w:sz w:val="20"/>
              </w:rPr>
              <w:t>PROSTORNO</w:t>
            </w:r>
            <w:r>
              <w:rPr>
                <w:b/>
                <w:spacing w:val="-1"/>
                <w:sz w:val="20"/>
              </w:rPr>
              <w:t xml:space="preserve"> </w:t>
            </w:r>
            <w:r>
              <w:rPr>
                <w:b/>
                <w:sz w:val="20"/>
              </w:rPr>
              <w:t>PLANIRANJE</w:t>
            </w:r>
            <w:r>
              <w:rPr>
                <w:b/>
                <w:spacing w:val="-1"/>
                <w:sz w:val="20"/>
              </w:rPr>
              <w:t xml:space="preserve"> </w:t>
            </w:r>
            <w:r>
              <w:rPr>
                <w:b/>
                <w:sz w:val="20"/>
              </w:rPr>
              <w:t>I</w:t>
            </w:r>
            <w:r>
              <w:rPr>
                <w:b/>
                <w:spacing w:val="-1"/>
                <w:sz w:val="20"/>
              </w:rPr>
              <w:t xml:space="preserve"> </w:t>
            </w:r>
            <w:r>
              <w:rPr>
                <w:b/>
                <w:spacing w:val="-2"/>
                <w:sz w:val="20"/>
              </w:rPr>
              <w:t>ZAŠTITA</w:t>
            </w:r>
            <w:r>
              <w:rPr>
                <w:b/>
                <w:sz w:val="20"/>
              </w:rPr>
              <w:tab/>
            </w:r>
            <w:r>
              <w:rPr>
                <w:b/>
                <w:spacing w:val="-2"/>
                <w:sz w:val="20"/>
              </w:rPr>
              <w:t>1.699.205,00</w:t>
            </w:r>
          </w:p>
          <w:p w14:paraId="043EBE5A" w14:textId="77777777" w:rsidR="007374B6" w:rsidRDefault="00000000">
            <w:pPr>
              <w:pStyle w:val="TableParagraph"/>
              <w:spacing w:before="0" w:line="210" w:lineRule="exact"/>
              <w:ind w:left="60"/>
              <w:rPr>
                <w:b/>
                <w:sz w:val="20"/>
              </w:rPr>
            </w:pPr>
            <w:r>
              <w:rPr>
                <w:b/>
                <w:spacing w:val="-2"/>
                <w:sz w:val="20"/>
              </w:rPr>
              <w:t>OKOLIŠA</w:t>
            </w:r>
          </w:p>
        </w:tc>
        <w:tc>
          <w:tcPr>
            <w:tcW w:w="1274" w:type="dxa"/>
            <w:shd w:val="clear" w:color="auto" w:fill="82C0FF"/>
          </w:tcPr>
          <w:p w14:paraId="761939B1" w14:textId="77777777" w:rsidR="007374B6" w:rsidRDefault="00000000">
            <w:pPr>
              <w:pStyle w:val="TableParagraph"/>
              <w:spacing w:before="0" w:line="223" w:lineRule="exact"/>
              <w:ind w:left="174"/>
              <w:rPr>
                <w:b/>
                <w:sz w:val="20"/>
              </w:rPr>
            </w:pPr>
            <w:r>
              <w:rPr>
                <w:b/>
                <w:spacing w:val="-2"/>
                <w:sz w:val="20"/>
              </w:rPr>
              <w:t>121.000,00</w:t>
            </w:r>
          </w:p>
          <w:p w14:paraId="40C72194" w14:textId="77777777" w:rsidR="007374B6" w:rsidRDefault="00000000">
            <w:pPr>
              <w:pStyle w:val="TableParagraph"/>
              <w:spacing w:before="205"/>
              <w:ind w:left="174"/>
              <w:rPr>
                <w:b/>
                <w:sz w:val="20"/>
              </w:rPr>
            </w:pPr>
            <w:r>
              <w:rPr>
                <w:b/>
                <w:spacing w:val="-2"/>
                <w:sz w:val="20"/>
              </w:rPr>
              <w:t>121.000,00</w:t>
            </w:r>
          </w:p>
        </w:tc>
        <w:tc>
          <w:tcPr>
            <w:tcW w:w="2165" w:type="dxa"/>
            <w:gridSpan w:val="2"/>
            <w:shd w:val="clear" w:color="auto" w:fill="82C0FF"/>
          </w:tcPr>
          <w:p w14:paraId="3260025C" w14:textId="77777777" w:rsidR="007374B6" w:rsidRDefault="00000000">
            <w:pPr>
              <w:pStyle w:val="TableParagraph"/>
              <w:spacing w:before="0" w:line="223" w:lineRule="exact"/>
              <w:ind w:left="98"/>
              <w:rPr>
                <w:b/>
                <w:sz w:val="20"/>
              </w:rPr>
            </w:pPr>
            <w:r>
              <w:rPr>
                <w:b/>
                <w:spacing w:val="-2"/>
                <w:sz w:val="20"/>
              </w:rPr>
              <w:t>1.820.205,00107,12%</w:t>
            </w:r>
          </w:p>
          <w:p w14:paraId="284743DD" w14:textId="77777777" w:rsidR="007374B6" w:rsidRDefault="00000000">
            <w:pPr>
              <w:pStyle w:val="TableParagraph"/>
              <w:spacing w:before="205"/>
              <w:ind w:left="98"/>
              <w:rPr>
                <w:b/>
                <w:sz w:val="20"/>
              </w:rPr>
            </w:pPr>
            <w:r>
              <w:rPr>
                <w:b/>
                <w:spacing w:val="-2"/>
                <w:sz w:val="20"/>
              </w:rPr>
              <w:t>1.820.205,00107,12%</w:t>
            </w:r>
          </w:p>
        </w:tc>
      </w:tr>
      <w:tr w:rsidR="007374B6" w14:paraId="1709FDBF" w14:textId="77777777">
        <w:trPr>
          <w:trHeight w:val="201"/>
        </w:trPr>
        <w:tc>
          <w:tcPr>
            <w:tcW w:w="7435" w:type="dxa"/>
            <w:gridSpan w:val="2"/>
          </w:tcPr>
          <w:p w14:paraId="0276048C" w14:textId="77777777" w:rsidR="007374B6" w:rsidRDefault="00000000">
            <w:pPr>
              <w:pStyle w:val="TableParagraph"/>
              <w:tabs>
                <w:tab w:val="left" w:pos="6359"/>
              </w:tabs>
              <w:spacing w:before="0" w:line="18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r>
              <w:rPr>
                <w:b/>
                <w:sz w:val="18"/>
              </w:rPr>
              <w:tab/>
            </w:r>
            <w:r>
              <w:rPr>
                <w:b/>
                <w:spacing w:val="-2"/>
                <w:sz w:val="18"/>
              </w:rPr>
              <w:t>634.205,00</w:t>
            </w:r>
          </w:p>
        </w:tc>
        <w:tc>
          <w:tcPr>
            <w:tcW w:w="1274" w:type="dxa"/>
          </w:tcPr>
          <w:p w14:paraId="0499312D" w14:textId="77777777" w:rsidR="007374B6" w:rsidRDefault="00000000">
            <w:pPr>
              <w:pStyle w:val="TableParagraph"/>
              <w:spacing w:before="0" w:line="181" w:lineRule="exact"/>
              <w:ind w:right="96"/>
              <w:jc w:val="right"/>
              <w:rPr>
                <w:b/>
                <w:sz w:val="18"/>
              </w:rPr>
            </w:pPr>
            <w:r>
              <w:rPr>
                <w:b/>
                <w:spacing w:val="-2"/>
                <w:sz w:val="18"/>
              </w:rPr>
              <w:t>79.000,00</w:t>
            </w:r>
          </w:p>
        </w:tc>
        <w:tc>
          <w:tcPr>
            <w:tcW w:w="2165" w:type="dxa"/>
            <w:gridSpan w:val="2"/>
          </w:tcPr>
          <w:p w14:paraId="04003550" w14:textId="77777777" w:rsidR="007374B6" w:rsidRDefault="00000000">
            <w:pPr>
              <w:pStyle w:val="TableParagraph"/>
              <w:spacing w:before="0" w:line="181" w:lineRule="exact"/>
              <w:ind w:left="365"/>
              <w:rPr>
                <w:b/>
                <w:sz w:val="18"/>
              </w:rPr>
            </w:pPr>
            <w:r>
              <w:rPr>
                <w:b/>
                <w:sz w:val="18"/>
              </w:rPr>
              <w:t>713.205,00</w:t>
            </w:r>
            <w:r>
              <w:rPr>
                <w:b/>
                <w:spacing w:val="34"/>
                <w:sz w:val="18"/>
              </w:rPr>
              <w:t xml:space="preserve"> </w:t>
            </w:r>
            <w:r>
              <w:rPr>
                <w:b/>
                <w:spacing w:val="-2"/>
                <w:sz w:val="18"/>
              </w:rPr>
              <w:t>112,46%</w:t>
            </w:r>
          </w:p>
        </w:tc>
      </w:tr>
      <w:tr w:rsidR="007374B6" w14:paraId="0ED3E50A" w14:textId="77777777">
        <w:trPr>
          <w:trHeight w:val="731"/>
        </w:trPr>
        <w:tc>
          <w:tcPr>
            <w:tcW w:w="6035" w:type="dxa"/>
          </w:tcPr>
          <w:p w14:paraId="75583BBD" w14:textId="77777777" w:rsidR="007374B6" w:rsidRDefault="00000000">
            <w:pPr>
              <w:pStyle w:val="TableParagraph"/>
              <w:spacing w:before="83" w:line="232" w:lineRule="auto"/>
              <w:ind w:left="510" w:right="64"/>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54F8B32D" w14:textId="77777777" w:rsidR="007374B6" w:rsidRDefault="00000000">
            <w:pPr>
              <w:pStyle w:val="TableParagraph"/>
              <w:spacing w:before="0" w:line="205" w:lineRule="exact"/>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00" w:type="dxa"/>
          </w:tcPr>
          <w:p w14:paraId="63FEA661" w14:textId="77777777" w:rsidR="007374B6" w:rsidRDefault="007374B6">
            <w:pPr>
              <w:pStyle w:val="TableParagraph"/>
              <w:spacing w:before="0"/>
              <w:rPr>
                <w:b/>
                <w:sz w:val="18"/>
              </w:rPr>
            </w:pPr>
          </w:p>
          <w:p w14:paraId="3B41B9B2" w14:textId="77777777" w:rsidR="007374B6" w:rsidRDefault="007374B6">
            <w:pPr>
              <w:pStyle w:val="TableParagraph"/>
              <w:spacing w:before="69"/>
              <w:rPr>
                <w:b/>
                <w:sz w:val="18"/>
              </w:rPr>
            </w:pPr>
          </w:p>
          <w:p w14:paraId="637DAF10" w14:textId="77777777" w:rsidR="007374B6" w:rsidRDefault="00000000">
            <w:pPr>
              <w:pStyle w:val="TableParagraph"/>
              <w:spacing w:before="0"/>
              <w:ind w:right="172"/>
              <w:jc w:val="right"/>
              <w:rPr>
                <w:b/>
                <w:sz w:val="18"/>
              </w:rPr>
            </w:pPr>
            <w:r>
              <w:rPr>
                <w:b/>
                <w:spacing w:val="-2"/>
                <w:sz w:val="18"/>
              </w:rPr>
              <w:t>10.000,00</w:t>
            </w:r>
          </w:p>
        </w:tc>
        <w:tc>
          <w:tcPr>
            <w:tcW w:w="1274" w:type="dxa"/>
          </w:tcPr>
          <w:p w14:paraId="67B1EB00" w14:textId="77777777" w:rsidR="007374B6" w:rsidRDefault="00000000">
            <w:pPr>
              <w:pStyle w:val="TableParagraph"/>
              <w:spacing w:before="78"/>
              <w:ind w:right="96"/>
              <w:jc w:val="right"/>
              <w:rPr>
                <w:b/>
                <w:sz w:val="18"/>
              </w:rPr>
            </w:pPr>
            <w:r>
              <w:rPr>
                <w:b/>
                <w:spacing w:val="-2"/>
                <w:sz w:val="18"/>
              </w:rPr>
              <w:t>317.411,00</w:t>
            </w:r>
          </w:p>
          <w:p w14:paraId="2F91584F" w14:textId="77777777" w:rsidR="007374B6" w:rsidRDefault="00000000">
            <w:pPr>
              <w:pStyle w:val="TableParagraph"/>
              <w:spacing w:before="198"/>
              <w:ind w:right="96"/>
              <w:jc w:val="right"/>
              <w:rPr>
                <w:b/>
                <w:sz w:val="18"/>
              </w:rPr>
            </w:pPr>
            <w:r>
              <w:rPr>
                <w:b/>
                <w:sz w:val="18"/>
              </w:rPr>
              <w:t>-</w:t>
            </w:r>
            <w:r>
              <w:rPr>
                <w:b/>
                <w:spacing w:val="-2"/>
                <w:sz w:val="18"/>
              </w:rPr>
              <w:t>9.000,00</w:t>
            </w:r>
          </w:p>
        </w:tc>
        <w:tc>
          <w:tcPr>
            <w:tcW w:w="2165" w:type="dxa"/>
            <w:gridSpan w:val="2"/>
          </w:tcPr>
          <w:p w14:paraId="75F5AB75" w14:textId="77777777" w:rsidR="007374B6" w:rsidRDefault="00000000">
            <w:pPr>
              <w:pStyle w:val="TableParagraph"/>
              <w:spacing w:before="78"/>
              <w:ind w:left="365"/>
              <w:rPr>
                <w:b/>
                <w:sz w:val="18"/>
              </w:rPr>
            </w:pPr>
            <w:r>
              <w:rPr>
                <w:b/>
                <w:spacing w:val="-2"/>
                <w:sz w:val="18"/>
              </w:rPr>
              <w:t>317.411,00</w:t>
            </w:r>
          </w:p>
          <w:p w14:paraId="6CBFA2C2" w14:textId="77777777" w:rsidR="007374B6" w:rsidRDefault="00000000">
            <w:pPr>
              <w:pStyle w:val="TableParagraph"/>
              <w:spacing w:before="198"/>
              <w:ind w:left="565"/>
              <w:rPr>
                <w:b/>
                <w:sz w:val="18"/>
              </w:rPr>
            </w:pPr>
            <w:r>
              <w:rPr>
                <w:b/>
                <w:sz w:val="18"/>
              </w:rPr>
              <w:t>1.000,00</w:t>
            </w:r>
            <w:r>
              <w:rPr>
                <w:b/>
                <w:spacing w:val="40"/>
                <w:sz w:val="18"/>
              </w:rPr>
              <w:t xml:space="preserve">  </w:t>
            </w:r>
            <w:r>
              <w:rPr>
                <w:b/>
                <w:spacing w:val="-2"/>
                <w:sz w:val="18"/>
              </w:rPr>
              <w:t>10,00%</w:t>
            </w:r>
          </w:p>
        </w:tc>
      </w:tr>
      <w:tr w:rsidR="007374B6" w14:paraId="7386E8DF" w14:textId="77777777">
        <w:trPr>
          <w:trHeight w:val="285"/>
        </w:trPr>
        <w:tc>
          <w:tcPr>
            <w:tcW w:w="6035" w:type="dxa"/>
          </w:tcPr>
          <w:p w14:paraId="72066E25" w14:textId="77777777" w:rsidR="007374B6" w:rsidRDefault="00000000">
            <w:pPr>
              <w:pStyle w:val="TableParagraph"/>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00" w:type="dxa"/>
          </w:tcPr>
          <w:p w14:paraId="7BBC8683" w14:textId="77777777" w:rsidR="007374B6" w:rsidRDefault="00000000">
            <w:pPr>
              <w:pStyle w:val="TableParagraph"/>
              <w:ind w:right="172"/>
              <w:jc w:val="right"/>
              <w:rPr>
                <w:b/>
                <w:sz w:val="18"/>
              </w:rPr>
            </w:pPr>
            <w:r>
              <w:rPr>
                <w:b/>
                <w:spacing w:val="-2"/>
                <w:sz w:val="18"/>
              </w:rPr>
              <w:t>5.000,00</w:t>
            </w:r>
          </w:p>
        </w:tc>
        <w:tc>
          <w:tcPr>
            <w:tcW w:w="1274" w:type="dxa"/>
          </w:tcPr>
          <w:p w14:paraId="0A814036" w14:textId="77777777" w:rsidR="007374B6" w:rsidRDefault="007374B6">
            <w:pPr>
              <w:pStyle w:val="TableParagraph"/>
              <w:spacing w:before="0"/>
              <w:rPr>
                <w:rFonts w:ascii="Times New Roman"/>
                <w:sz w:val="18"/>
              </w:rPr>
            </w:pPr>
          </w:p>
        </w:tc>
        <w:tc>
          <w:tcPr>
            <w:tcW w:w="2165" w:type="dxa"/>
            <w:gridSpan w:val="2"/>
          </w:tcPr>
          <w:p w14:paraId="1B890B65" w14:textId="77777777" w:rsidR="007374B6" w:rsidRDefault="00000000">
            <w:pPr>
              <w:pStyle w:val="TableParagraph"/>
              <w:ind w:left="565"/>
              <w:rPr>
                <w:b/>
                <w:sz w:val="18"/>
              </w:rPr>
            </w:pPr>
            <w:r>
              <w:rPr>
                <w:b/>
                <w:sz w:val="18"/>
              </w:rPr>
              <w:t>5.000,00</w:t>
            </w:r>
            <w:r>
              <w:rPr>
                <w:b/>
                <w:spacing w:val="34"/>
                <w:sz w:val="18"/>
              </w:rPr>
              <w:t xml:space="preserve"> </w:t>
            </w:r>
            <w:r>
              <w:rPr>
                <w:b/>
                <w:spacing w:val="-2"/>
                <w:sz w:val="18"/>
              </w:rPr>
              <w:t>100,00%</w:t>
            </w:r>
          </w:p>
        </w:tc>
      </w:tr>
      <w:tr w:rsidR="007374B6" w14:paraId="2D2AF174" w14:textId="77777777">
        <w:trPr>
          <w:trHeight w:val="670"/>
        </w:trPr>
        <w:tc>
          <w:tcPr>
            <w:tcW w:w="6035" w:type="dxa"/>
          </w:tcPr>
          <w:p w14:paraId="19A0A248" w14:textId="77777777" w:rsidR="007374B6" w:rsidRDefault="00000000">
            <w:pPr>
              <w:pStyle w:val="TableParagraph"/>
              <w:spacing w:before="41" w:line="232" w:lineRule="auto"/>
              <w:ind w:left="510" w:right="64"/>
              <w:rPr>
                <w:b/>
                <w:sz w:val="18"/>
              </w:rPr>
            </w:pPr>
            <w:r>
              <w:rPr>
                <w:b/>
                <w:sz w:val="18"/>
              </w:rPr>
              <w:t>Izvor:</w:t>
            </w:r>
            <w:r>
              <w:rPr>
                <w:b/>
                <w:spacing w:val="-5"/>
                <w:sz w:val="18"/>
              </w:rPr>
              <w:t xml:space="preserve"> </w:t>
            </w:r>
            <w:r>
              <w:rPr>
                <w:b/>
                <w:sz w:val="18"/>
              </w:rPr>
              <w:t>71</w:t>
            </w:r>
            <w:r>
              <w:rPr>
                <w:b/>
                <w:spacing w:val="-5"/>
                <w:sz w:val="18"/>
              </w:rPr>
              <w:t xml:space="preserve"> </w:t>
            </w:r>
            <w:r>
              <w:rPr>
                <w:b/>
                <w:sz w:val="18"/>
              </w:rPr>
              <w:t>Prihodi</w:t>
            </w:r>
            <w:r>
              <w:rPr>
                <w:b/>
                <w:spacing w:val="-5"/>
                <w:sz w:val="18"/>
              </w:rPr>
              <w:t xml:space="preserve"> </w:t>
            </w:r>
            <w:r>
              <w:rPr>
                <w:b/>
                <w:sz w:val="18"/>
              </w:rPr>
              <w:t>od</w:t>
            </w:r>
            <w:r>
              <w:rPr>
                <w:b/>
                <w:spacing w:val="-5"/>
                <w:sz w:val="18"/>
              </w:rPr>
              <w:t xml:space="preserve"> </w:t>
            </w:r>
            <w:r>
              <w:rPr>
                <w:b/>
                <w:sz w:val="18"/>
              </w:rPr>
              <w:t>prodaje</w:t>
            </w:r>
            <w:r>
              <w:rPr>
                <w:b/>
                <w:spacing w:val="-5"/>
                <w:sz w:val="18"/>
              </w:rPr>
              <w:t xml:space="preserve"> </w:t>
            </w:r>
            <w:r>
              <w:rPr>
                <w:b/>
                <w:sz w:val="18"/>
              </w:rPr>
              <w:t>ili</w:t>
            </w:r>
            <w:r>
              <w:rPr>
                <w:b/>
                <w:spacing w:val="-5"/>
                <w:sz w:val="18"/>
              </w:rPr>
              <w:t xml:space="preserve"> </w:t>
            </w:r>
            <w:r>
              <w:rPr>
                <w:b/>
                <w:sz w:val="18"/>
              </w:rPr>
              <w:t>zamjene</w:t>
            </w:r>
            <w:r>
              <w:rPr>
                <w:b/>
                <w:spacing w:val="-5"/>
                <w:sz w:val="18"/>
              </w:rPr>
              <w:t xml:space="preserve"> </w:t>
            </w:r>
            <w:r>
              <w:rPr>
                <w:b/>
                <w:sz w:val="18"/>
              </w:rPr>
              <w:t>nefinancijske</w:t>
            </w:r>
            <w:r>
              <w:rPr>
                <w:b/>
                <w:spacing w:val="-5"/>
                <w:sz w:val="18"/>
              </w:rPr>
              <w:t xml:space="preserve"> </w:t>
            </w:r>
            <w:r>
              <w:rPr>
                <w:b/>
                <w:sz w:val="18"/>
              </w:rPr>
              <w:t>imovine</w:t>
            </w:r>
            <w:r>
              <w:rPr>
                <w:b/>
                <w:spacing w:val="-5"/>
                <w:sz w:val="18"/>
              </w:rPr>
              <w:t xml:space="preserve"> </w:t>
            </w:r>
            <w:r>
              <w:rPr>
                <w:b/>
                <w:sz w:val="18"/>
              </w:rPr>
              <w:t>i naknade s naslova osiguranja</w:t>
            </w:r>
          </w:p>
          <w:p w14:paraId="427E73F4" w14:textId="77777777" w:rsidR="007374B6" w:rsidRDefault="00000000">
            <w:pPr>
              <w:pStyle w:val="TableParagraph"/>
              <w:spacing w:before="0" w:line="208" w:lineRule="exact"/>
              <w:ind w:left="285"/>
              <w:rPr>
                <w:b/>
                <w:sz w:val="20"/>
              </w:rPr>
            </w:pPr>
            <w:r>
              <w:rPr>
                <w:b/>
                <w:color w:val="00009F"/>
                <w:sz w:val="20"/>
              </w:rPr>
              <w:t>1029</w:t>
            </w:r>
            <w:r>
              <w:rPr>
                <w:b/>
                <w:color w:val="00009F"/>
                <w:spacing w:val="-2"/>
                <w:sz w:val="20"/>
              </w:rPr>
              <w:t xml:space="preserve"> </w:t>
            </w:r>
            <w:r>
              <w:rPr>
                <w:b/>
                <w:color w:val="00009F"/>
                <w:sz w:val="20"/>
              </w:rPr>
              <w:t>PLANOVI</w:t>
            </w:r>
            <w:r>
              <w:rPr>
                <w:b/>
                <w:color w:val="00009F"/>
                <w:spacing w:val="-1"/>
                <w:sz w:val="20"/>
              </w:rPr>
              <w:t xml:space="preserve"> </w:t>
            </w:r>
            <w:r>
              <w:rPr>
                <w:b/>
                <w:color w:val="00009F"/>
                <w:sz w:val="20"/>
              </w:rPr>
              <w:t>VIŠEG</w:t>
            </w:r>
            <w:r>
              <w:rPr>
                <w:b/>
                <w:color w:val="00009F"/>
                <w:spacing w:val="-1"/>
                <w:sz w:val="20"/>
              </w:rPr>
              <w:t xml:space="preserve"> </w:t>
            </w:r>
            <w:r>
              <w:rPr>
                <w:b/>
                <w:color w:val="00009F"/>
                <w:sz w:val="20"/>
              </w:rPr>
              <w:t>REDA</w:t>
            </w:r>
            <w:r>
              <w:rPr>
                <w:b/>
                <w:color w:val="00009F"/>
                <w:spacing w:val="-1"/>
                <w:sz w:val="20"/>
              </w:rPr>
              <w:t xml:space="preserve"> </w:t>
            </w:r>
            <w:r>
              <w:rPr>
                <w:b/>
                <w:color w:val="00009F"/>
                <w:sz w:val="20"/>
              </w:rPr>
              <w:t>-</w:t>
            </w:r>
            <w:r>
              <w:rPr>
                <w:b/>
                <w:color w:val="00009F"/>
                <w:spacing w:val="-2"/>
                <w:sz w:val="20"/>
              </w:rPr>
              <w:t xml:space="preserve"> </w:t>
            </w:r>
            <w:r>
              <w:rPr>
                <w:b/>
                <w:color w:val="00009F"/>
                <w:sz w:val="20"/>
              </w:rPr>
              <w:t>PROSTORNI</w:t>
            </w:r>
            <w:r>
              <w:rPr>
                <w:b/>
                <w:color w:val="00009F"/>
                <w:spacing w:val="-1"/>
                <w:sz w:val="20"/>
              </w:rPr>
              <w:t xml:space="preserve"> </w:t>
            </w:r>
            <w:r>
              <w:rPr>
                <w:b/>
                <w:color w:val="00009F"/>
                <w:spacing w:val="-2"/>
                <w:sz w:val="20"/>
              </w:rPr>
              <w:t>PLANOVI</w:t>
            </w:r>
          </w:p>
        </w:tc>
        <w:tc>
          <w:tcPr>
            <w:tcW w:w="1400" w:type="dxa"/>
          </w:tcPr>
          <w:p w14:paraId="083342A4" w14:textId="77777777" w:rsidR="007374B6" w:rsidRDefault="00000000">
            <w:pPr>
              <w:pStyle w:val="TableParagraph"/>
              <w:ind w:left="174"/>
              <w:rPr>
                <w:b/>
                <w:sz w:val="18"/>
              </w:rPr>
            </w:pPr>
            <w:r>
              <w:rPr>
                <w:b/>
                <w:spacing w:val="-2"/>
                <w:sz w:val="18"/>
              </w:rPr>
              <w:t>1.050.000,00</w:t>
            </w:r>
          </w:p>
          <w:p w14:paraId="31904FBE" w14:textId="77777777" w:rsidR="007374B6" w:rsidRDefault="00000000">
            <w:pPr>
              <w:pStyle w:val="TableParagraph"/>
              <w:spacing w:before="197" w:line="210" w:lineRule="exact"/>
              <w:ind w:left="224"/>
              <w:rPr>
                <w:b/>
                <w:sz w:val="20"/>
              </w:rPr>
            </w:pPr>
            <w:r>
              <w:rPr>
                <w:b/>
                <w:color w:val="00009F"/>
                <w:spacing w:val="-2"/>
                <w:sz w:val="20"/>
              </w:rPr>
              <w:t>105.000,00</w:t>
            </w:r>
          </w:p>
        </w:tc>
        <w:tc>
          <w:tcPr>
            <w:tcW w:w="1274" w:type="dxa"/>
          </w:tcPr>
          <w:p w14:paraId="084FEE6A" w14:textId="77777777" w:rsidR="007374B6" w:rsidRDefault="00000000">
            <w:pPr>
              <w:pStyle w:val="TableParagraph"/>
              <w:ind w:right="96"/>
              <w:jc w:val="right"/>
              <w:rPr>
                <w:b/>
                <w:sz w:val="18"/>
              </w:rPr>
            </w:pPr>
            <w:r>
              <w:rPr>
                <w:b/>
                <w:sz w:val="18"/>
              </w:rPr>
              <w:t>-</w:t>
            </w:r>
            <w:r>
              <w:rPr>
                <w:b/>
                <w:spacing w:val="-2"/>
                <w:sz w:val="18"/>
              </w:rPr>
              <w:t>266.411,00</w:t>
            </w:r>
          </w:p>
        </w:tc>
        <w:tc>
          <w:tcPr>
            <w:tcW w:w="2165" w:type="dxa"/>
            <w:gridSpan w:val="2"/>
          </w:tcPr>
          <w:p w14:paraId="7D7A096F" w14:textId="77777777" w:rsidR="007374B6" w:rsidRDefault="00000000">
            <w:pPr>
              <w:pStyle w:val="TableParagraph"/>
              <w:ind w:left="365"/>
              <w:rPr>
                <w:b/>
                <w:sz w:val="18"/>
              </w:rPr>
            </w:pPr>
            <w:r>
              <w:rPr>
                <w:b/>
                <w:sz w:val="18"/>
              </w:rPr>
              <w:t>783.589,00</w:t>
            </w:r>
            <w:r>
              <w:rPr>
                <w:b/>
                <w:spacing w:val="40"/>
                <w:sz w:val="18"/>
              </w:rPr>
              <w:t xml:space="preserve">  </w:t>
            </w:r>
            <w:r>
              <w:rPr>
                <w:b/>
                <w:spacing w:val="-2"/>
                <w:sz w:val="18"/>
              </w:rPr>
              <w:t>74,63%</w:t>
            </w:r>
          </w:p>
          <w:p w14:paraId="4DC8D89E" w14:textId="77777777" w:rsidR="007374B6" w:rsidRDefault="00000000">
            <w:pPr>
              <w:pStyle w:val="TableParagraph"/>
              <w:spacing w:before="197" w:line="210" w:lineRule="exact"/>
              <w:ind w:left="265"/>
              <w:rPr>
                <w:b/>
                <w:sz w:val="20"/>
              </w:rPr>
            </w:pPr>
            <w:r>
              <w:rPr>
                <w:b/>
                <w:color w:val="00009F"/>
                <w:spacing w:val="-2"/>
                <w:sz w:val="20"/>
              </w:rPr>
              <w:t>105.000,00100,00%</w:t>
            </w:r>
          </w:p>
        </w:tc>
      </w:tr>
      <w:tr w:rsidR="007374B6" w14:paraId="35433463" w14:textId="77777777">
        <w:trPr>
          <w:trHeight w:val="694"/>
        </w:trPr>
        <w:tc>
          <w:tcPr>
            <w:tcW w:w="6035" w:type="dxa"/>
          </w:tcPr>
          <w:p w14:paraId="637DB0A0" w14:textId="77777777" w:rsidR="007374B6" w:rsidRDefault="00000000">
            <w:pPr>
              <w:pStyle w:val="TableParagraph"/>
              <w:spacing w:before="60" w:line="232" w:lineRule="auto"/>
              <w:ind w:left="330" w:right="64"/>
              <w:rPr>
                <w:b/>
                <w:sz w:val="18"/>
              </w:rPr>
            </w:pPr>
            <w:r>
              <w:rPr>
                <w:b/>
                <w:color w:val="00009F"/>
                <w:sz w:val="18"/>
              </w:rPr>
              <w:t>K102901</w:t>
            </w:r>
            <w:r>
              <w:rPr>
                <w:b/>
                <w:color w:val="00009F"/>
                <w:spacing w:val="-6"/>
                <w:sz w:val="18"/>
              </w:rPr>
              <w:t xml:space="preserve"> </w:t>
            </w:r>
            <w:r>
              <w:rPr>
                <w:b/>
                <w:color w:val="00009F"/>
                <w:sz w:val="18"/>
              </w:rPr>
              <w:t>Izmjene</w:t>
            </w:r>
            <w:r>
              <w:rPr>
                <w:b/>
                <w:color w:val="00009F"/>
                <w:spacing w:val="-6"/>
                <w:sz w:val="18"/>
              </w:rPr>
              <w:t xml:space="preserve"> </w:t>
            </w:r>
            <w:r>
              <w:rPr>
                <w:b/>
                <w:color w:val="00009F"/>
                <w:sz w:val="18"/>
              </w:rPr>
              <w:t>i</w:t>
            </w:r>
            <w:r>
              <w:rPr>
                <w:b/>
                <w:color w:val="00009F"/>
                <w:spacing w:val="-6"/>
                <w:sz w:val="18"/>
              </w:rPr>
              <w:t xml:space="preserve"> </w:t>
            </w:r>
            <w:r>
              <w:rPr>
                <w:b/>
                <w:color w:val="00009F"/>
                <w:sz w:val="18"/>
              </w:rPr>
              <w:t>dopune</w:t>
            </w:r>
            <w:r>
              <w:rPr>
                <w:b/>
                <w:color w:val="00009F"/>
                <w:spacing w:val="-6"/>
                <w:sz w:val="18"/>
              </w:rPr>
              <w:t xml:space="preserve"> </w:t>
            </w:r>
            <w:r>
              <w:rPr>
                <w:b/>
                <w:color w:val="00009F"/>
                <w:sz w:val="18"/>
              </w:rPr>
              <w:t>Prostornog</w:t>
            </w:r>
            <w:r>
              <w:rPr>
                <w:b/>
                <w:color w:val="00009F"/>
                <w:spacing w:val="-6"/>
                <w:sz w:val="18"/>
              </w:rPr>
              <w:t xml:space="preserve"> </w:t>
            </w:r>
            <w:r>
              <w:rPr>
                <w:b/>
                <w:color w:val="00009F"/>
                <w:sz w:val="18"/>
              </w:rPr>
              <w:t>plana</w:t>
            </w:r>
            <w:r>
              <w:rPr>
                <w:b/>
                <w:color w:val="00009F"/>
                <w:spacing w:val="-6"/>
                <w:sz w:val="18"/>
              </w:rPr>
              <w:t xml:space="preserve"> </w:t>
            </w:r>
            <w:r>
              <w:rPr>
                <w:b/>
                <w:color w:val="00009F"/>
                <w:sz w:val="18"/>
              </w:rPr>
              <w:t>uređenja</w:t>
            </w:r>
            <w:r>
              <w:rPr>
                <w:b/>
                <w:color w:val="00009F"/>
                <w:spacing w:val="-6"/>
                <w:sz w:val="18"/>
              </w:rPr>
              <w:t xml:space="preserve"> </w:t>
            </w:r>
            <w:r>
              <w:rPr>
                <w:b/>
                <w:color w:val="00009F"/>
                <w:sz w:val="18"/>
              </w:rPr>
              <w:t xml:space="preserve">grada </w:t>
            </w:r>
            <w:r>
              <w:rPr>
                <w:b/>
                <w:color w:val="00009F"/>
                <w:spacing w:val="-2"/>
                <w:sz w:val="18"/>
              </w:rPr>
              <w:t>Šibenika</w:t>
            </w:r>
          </w:p>
          <w:p w14:paraId="67EDE0E2" w14:textId="77777777" w:rsidR="007374B6" w:rsidRDefault="00000000">
            <w:pPr>
              <w:pStyle w:val="TableParagraph"/>
              <w:spacing w:before="0" w:line="190"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0" w:type="dxa"/>
          </w:tcPr>
          <w:p w14:paraId="2BD93A7C" w14:textId="77777777" w:rsidR="007374B6" w:rsidRDefault="00000000">
            <w:pPr>
              <w:pStyle w:val="TableParagraph"/>
              <w:spacing w:before="55"/>
              <w:ind w:left="424"/>
              <w:rPr>
                <w:b/>
                <w:sz w:val="18"/>
              </w:rPr>
            </w:pPr>
            <w:r>
              <w:rPr>
                <w:b/>
                <w:color w:val="00009F"/>
                <w:spacing w:val="-2"/>
                <w:sz w:val="18"/>
              </w:rPr>
              <w:t>90.000,00</w:t>
            </w:r>
          </w:p>
          <w:p w14:paraId="47A56E9A" w14:textId="77777777" w:rsidR="007374B6" w:rsidRDefault="00000000">
            <w:pPr>
              <w:pStyle w:val="TableParagraph"/>
              <w:spacing w:before="183"/>
              <w:ind w:left="424"/>
              <w:rPr>
                <w:b/>
                <w:sz w:val="18"/>
              </w:rPr>
            </w:pPr>
            <w:r>
              <w:rPr>
                <w:b/>
                <w:spacing w:val="-2"/>
                <w:sz w:val="18"/>
              </w:rPr>
              <w:t>80.000,00</w:t>
            </w:r>
          </w:p>
        </w:tc>
        <w:tc>
          <w:tcPr>
            <w:tcW w:w="1274" w:type="dxa"/>
          </w:tcPr>
          <w:p w14:paraId="3090F5B2" w14:textId="77777777" w:rsidR="007374B6" w:rsidRDefault="007374B6">
            <w:pPr>
              <w:pStyle w:val="TableParagraph"/>
              <w:spacing w:before="0"/>
              <w:rPr>
                <w:b/>
                <w:sz w:val="18"/>
              </w:rPr>
            </w:pPr>
          </w:p>
          <w:p w14:paraId="442E68C8" w14:textId="77777777" w:rsidR="007374B6" w:rsidRDefault="007374B6">
            <w:pPr>
              <w:pStyle w:val="TableParagraph"/>
              <w:spacing w:before="31"/>
              <w:rPr>
                <w:b/>
                <w:sz w:val="18"/>
              </w:rPr>
            </w:pPr>
          </w:p>
          <w:p w14:paraId="4376A68F" w14:textId="77777777" w:rsidR="007374B6" w:rsidRDefault="00000000">
            <w:pPr>
              <w:pStyle w:val="TableParagraph"/>
              <w:spacing w:before="0"/>
              <w:ind w:right="96"/>
              <w:jc w:val="right"/>
              <w:rPr>
                <w:b/>
                <w:sz w:val="18"/>
              </w:rPr>
            </w:pPr>
            <w:r>
              <w:rPr>
                <w:b/>
                <w:spacing w:val="-2"/>
                <w:sz w:val="18"/>
              </w:rPr>
              <w:t>9.000,00</w:t>
            </w:r>
          </w:p>
        </w:tc>
        <w:tc>
          <w:tcPr>
            <w:tcW w:w="1308" w:type="dxa"/>
          </w:tcPr>
          <w:p w14:paraId="39E096FD" w14:textId="77777777" w:rsidR="007374B6" w:rsidRDefault="00000000">
            <w:pPr>
              <w:pStyle w:val="TableParagraph"/>
              <w:spacing w:before="55"/>
              <w:ind w:left="465"/>
              <w:rPr>
                <w:b/>
                <w:sz w:val="18"/>
              </w:rPr>
            </w:pPr>
            <w:r>
              <w:rPr>
                <w:b/>
                <w:color w:val="00009F"/>
                <w:spacing w:val="-2"/>
                <w:sz w:val="18"/>
              </w:rPr>
              <w:t>90.000,00</w:t>
            </w:r>
          </w:p>
          <w:p w14:paraId="780D35FB" w14:textId="77777777" w:rsidR="007374B6" w:rsidRDefault="00000000">
            <w:pPr>
              <w:pStyle w:val="TableParagraph"/>
              <w:spacing w:before="183"/>
              <w:ind w:left="465"/>
              <w:rPr>
                <w:b/>
                <w:sz w:val="18"/>
              </w:rPr>
            </w:pPr>
            <w:r>
              <w:rPr>
                <w:b/>
                <w:spacing w:val="-2"/>
                <w:sz w:val="18"/>
              </w:rPr>
              <w:t>89.000,00</w:t>
            </w:r>
          </w:p>
        </w:tc>
        <w:tc>
          <w:tcPr>
            <w:tcW w:w="857" w:type="dxa"/>
          </w:tcPr>
          <w:p w14:paraId="2DDCE8BA" w14:textId="77777777" w:rsidR="007374B6" w:rsidRDefault="00000000">
            <w:pPr>
              <w:pStyle w:val="TableParagraph"/>
              <w:spacing w:before="55"/>
              <w:ind w:left="42"/>
              <w:rPr>
                <w:b/>
                <w:sz w:val="18"/>
              </w:rPr>
            </w:pPr>
            <w:r>
              <w:rPr>
                <w:b/>
                <w:color w:val="00009F"/>
                <w:spacing w:val="-2"/>
                <w:sz w:val="18"/>
              </w:rPr>
              <w:t>100,00%</w:t>
            </w:r>
          </w:p>
          <w:p w14:paraId="0ED8FBDE" w14:textId="77777777" w:rsidR="007374B6" w:rsidRDefault="00000000">
            <w:pPr>
              <w:pStyle w:val="TableParagraph"/>
              <w:spacing w:before="183"/>
              <w:ind w:left="42"/>
              <w:rPr>
                <w:b/>
                <w:sz w:val="18"/>
              </w:rPr>
            </w:pPr>
            <w:r>
              <w:rPr>
                <w:b/>
                <w:spacing w:val="-2"/>
                <w:sz w:val="18"/>
              </w:rPr>
              <w:t>111,25%</w:t>
            </w:r>
          </w:p>
        </w:tc>
      </w:tr>
      <w:tr w:rsidR="007374B6" w14:paraId="62BD561D" w14:textId="77777777">
        <w:trPr>
          <w:trHeight w:val="285"/>
        </w:trPr>
        <w:tc>
          <w:tcPr>
            <w:tcW w:w="6035" w:type="dxa"/>
          </w:tcPr>
          <w:p w14:paraId="6E3D9167"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0" w:type="dxa"/>
          </w:tcPr>
          <w:p w14:paraId="4B001BA5" w14:textId="77777777" w:rsidR="007374B6" w:rsidRDefault="00000000">
            <w:pPr>
              <w:pStyle w:val="TableParagraph"/>
              <w:ind w:right="172"/>
              <w:jc w:val="right"/>
              <w:rPr>
                <w:b/>
                <w:sz w:val="18"/>
              </w:rPr>
            </w:pPr>
            <w:r>
              <w:rPr>
                <w:b/>
                <w:spacing w:val="-2"/>
                <w:sz w:val="18"/>
              </w:rPr>
              <w:t>80.000,00</w:t>
            </w:r>
          </w:p>
        </w:tc>
        <w:tc>
          <w:tcPr>
            <w:tcW w:w="1274" w:type="dxa"/>
          </w:tcPr>
          <w:p w14:paraId="5E317343" w14:textId="77777777" w:rsidR="007374B6" w:rsidRDefault="00000000">
            <w:pPr>
              <w:pStyle w:val="TableParagraph"/>
              <w:ind w:right="96"/>
              <w:jc w:val="right"/>
              <w:rPr>
                <w:b/>
                <w:sz w:val="18"/>
              </w:rPr>
            </w:pPr>
            <w:r>
              <w:rPr>
                <w:b/>
                <w:spacing w:val="-2"/>
                <w:sz w:val="18"/>
              </w:rPr>
              <w:t>9.000,00</w:t>
            </w:r>
          </w:p>
        </w:tc>
        <w:tc>
          <w:tcPr>
            <w:tcW w:w="1308" w:type="dxa"/>
          </w:tcPr>
          <w:p w14:paraId="2A1FC7E1" w14:textId="77777777" w:rsidR="007374B6" w:rsidRDefault="00000000">
            <w:pPr>
              <w:pStyle w:val="TableParagraph"/>
              <w:ind w:right="39"/>
              <w:jc w:val="right"/>
              <w:rPr>
                <w:b/>
                <w:sz w:val="18"/>
              </w:rPr>
            </w:pPr>
            <w:r>
              <w:rPr>
                <w:b/>
                <w:spacing w:val="-2"/>
                <w:sz w:val="18"/>
              </w:rPr>
              <w:t>89.000,00</w:t>
            </w:r>
          </w:p>
        </w:tc>
        <w:tc>
          <w:tcPr>
            <w:tcW w:w="857" w:type="dxa"/>
          </w:tcPr>
          <w:p w14:paraId="2043C3DA" w14:textId="77777777" w:rsidR="007374B6" w:rsidRDefault="00000000">
            <w:pPr>
              <w:pStyle w:val="TableParagraph"/>
              <w:ind w:left="2" w:right="60"/>
              <w:jc w:val="center"/>
              <w:rPr>
                <w:b/>
                <w:sz w:val="18"/>
              </w:rPr>
            </w:pPr>
            <w:r>
              <w:rPr>
                <w:b/>
                <w:spacing w:val="-2"/>
                <w:sz w:val="18"/>
              </w:rPr>
              <w:t>111,25%</w:t>
            </w:r>
          </w:p>
        </w:tc>
      </w:tr>
      <w:tr w:rsidR="007374B6" w14:paraId="1AA752B0" w14:textId="77777777">
        <w:trPr>
          <w:trHeight w:val="285"/>
        </w:trPr>
        <w:tc>
          <w:tcPr>
            <w:tcW w:w="6035" w:type="dxa"/>
          </w:tcPr>
          <w:p w14:paraId="149D8129"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0" w:type="dxa"/>
          </w:tcPr>
          <w:p w14:paraId="7970C793" w14:textId="77777777" w:rsidR="007374B6" w:rsidRDefault="00000000">
            <w:pPr>
              <w:pStyle w:val="TableParagraph"/>
              <w:ind w:right="172"/>
              <w:jc w:val="right"/>
              <w:rPr>
                <w:b/>
                <w:sz w:val="18"/>
              </w:rPr>
            </w:pPr>
            <w:r>
              <w:rPr>
                <w:b/>
                <w:spacing w:val="-2"/>
                <w:sz w:val="18"/>
              </w:rPr>
              <w:t>80.000,00</w:t>
            </w:r>
          </w:p>
        </w:tc>
        <w:tc>
          <w:tcPr>
            <w:tcW w:w="1274" w:type="dxa"/>
          </w:tcPr>
          <w:p w14:paraId="76A54FC1" w14:textId="77777777" w:rsidR="007374B6" w:rsidRDefault="00000000">
            <w:pPr>
              <w:pStyle w:val="TableParagraph"/>
              <w:ind w:right="96"/>
              <w:jc w:val="right"/>
              <w:rPr>
                <w:b/>
                <w:sz w:val="18"/>
              </w:rPr>
            </w:pPr>
            <w:r>
              <w:rPr>
                <w:b/>
                <w:spacing w:val="-2"/>
                <w:sz w:val="18"/>
              </w:rPr>
              <w:t>9.000,00</w:t>
            </w:r>
          </w:p>
        </w:tc>
        <w:tc>
          <w:tcPr>
            <w:tcW w:w="1308" w:type="dxa"/>
          </w:tcPr>
          <w:p w14:paraId="3EF19AF8" w14:textId="77777777" w:rsidR="007374B6" w:rsidRDefault="00000000">
            <w:pPr>
              <w:pStyle w:val="TableParagraph"/>
              <w:ind w:right="39"/>
              <w:jc w:val="right"/>
              <w:rPr>
                <w:b/>
                <w:sz w:val="18"/>
              </w:rPr>
            </w:pPr>
            <w:r>
              <w:rPr>
                <w:b/>
                <w:spacing w:val="-2"/>
                <w:sz w:val="18"/>
              </w:rPr>
              <w:t>89.000,00</w:t>
            </w:r>
          </w:p>
        </w:tc>
        <w:tc>
          <w:tcPr>
            <w:tcW w:w="857" w:type="dxa"/>
          </w:tcPr>
          <w:p w14:paraId="55D2FFAC" w14:textId="77777777" w:rsidR="007374B6" w:rsidRDefault="00000000">
            <w:pPr>
              <w:pStyle w:val="TableParagraph"/>
              <w:ind w:left="2" w:right="60"/>
              <w:jc w:val="center"/>
              <w:rPr>
                <w:b/>
                <w:sz w:val="18"/>
              </w:rPr>
            </w:pPr>
            <w:r>
              <w:rPr>
                <w:b/>
                <w:spacing w:val="-2"/>
                <w:sz w:val="18"/>
              </w:rPr>
              <w:t>111,25%</w:t>
            </w:r>
          </w:p>
        </w:tc>
      </w:tr>
      <w:tr w:rsidR="007374B6" w14:paraId="5A98EB03" w14:textId="77777777">
        <w:trPr>
          <w:trHeight w:val="285"/>
        </w:trPr>
        <w:tc>
          <w:tcPr>
            <w:tcW w:w="6035" w:type="dxa"/>
          </w:tcPr>
          <w:p w14:paraId="201BDE51"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00" w:type="dxa"/>
          </w:tcPr>
          <w:p w14:paraId="682C7BA0" w14:textId="77777777" w:rsidR="007374B6" w:rsidRDefault="00000000">
            <w:pPr>
              <w:pStyle w:val="TableParagraph"/>
              <w:ind w:right="172"/>
              <w:jc w:val="right"/>
              <w:rPr>
                <w:b/>
                <w:sz w:val="18"/>
              </w:rPr>
            </w:pPr>
            <w:r>
              <w:rPr>
                <w:b/>
                <w:spacing w:val="-2"/>
                <w:sz w:val="18"/>
              </w:rPr>
              <w:t>10.000,00</w:t>
            </w:r>
          </w:p>
        </w:tc>
        <w:tc>
          <w:tcPr>
            <w:tcW w:w="1274" w:type="dxa"/>
          </w:tcPr>
          <w:p w14:paraId="0D8F9DCB" w14:textId="77777777" w:rsidR="007374B6" w:rsidRDefault="00000000">
            <w:pPr>
              <w:pStyle w:val="TableParagraph"/>
              <w:ind w:right="96"/>
              <w:jc w:val="right"/>
              <w:rPr>
                <w:b/>
                <w:sz w:val="18"/>
              </w:rPr>
            </w:pPr>
            <w:r>
              <w:rPr>
                <w:b/>
                <w:sz w:val="18"/>
              </w:rPr>
              <w:t>-</w:t>
            </w:r>
            <w:r>
              <w:rPr>
                <w:b/>
                <w:spacing w:val="-2"/>
                <w:sz w:val="18"/>
              </w:rPr>
              <w:t>9.000,00</w:t>
            </w:r>
          </w:p>
        </w:tc>
        <w:tc>
          <w:tcPr>
            <w:tcW w:w="1308" w:type="dxa"/>
          </w:tcPr>
          <w:p w14:paraId="59A5211A" w14:textId="77777777" w:rsidR="007374B6" w:rsidRDefault="00000000">
            <w:pPr>
              <w:pStyle w:val="TableParagraph"/>
              <w:ind w:right="39"/>
              <w:jc w:val="right"/>
              <w:rPr>
                <w:b/>
                <w:sz w:val="18"/>
              </w:rPr>
            </w:pPr>
            <w:r>
              <w:rPr>
                <w:b/>
                <w:spacing w:val="-2"/>
                <w:sz w:val="18"/>
              </w:rPr>
              <w:t>1.000,00</w:t>
            </w:r>
          </w:p>
        </w:tc>
        <w:tc>
          <w:tcPr>
            <w:tcW w:w="857" w:type="dxa"/>
          </w:tcPr>
          <w:p w14:paraId="2EF3D0AB" w14:textId="77777777" w:rsidR="007374B6" w:rsidRDefault="00000000">
            <w:pPr>
              <w:pStyle w:val="TableParagraph"/>
              <w:ind w:left="99" w:right="60"/>
              <w:jc w:val="center"/>
              <w:rPr>
                <w:b/>
                <w:sz w:val="18"/>
              </w:rPr>
            </w:pPr>
            <w:r>
              <w:rPr>
                <w:b/>
                <w:spacing w:val="-2"/>
                <w:sz w:val="18"/>
              </w:rPr>
              <w:t>10,00%</w:t>
            </w:r>
          </w:p>
        </w:tc>
      </w:tr>
      <w:tr w:rsidR="007374B6" w14:paraId="0130E17B" w14:textId="77777777">
        <w:trPr>
          <w:trHeight w:val="285"/>
        </w:trPr>
        <w:tc>
          <w:tcPr>
            <w:tcW w:w="6035" w:type="dxa"/>
          </w:tcPr>
          <w:p w14:paraId="377CC974"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0" w:type="dxa"/>
          </w:tcPr>
          <w:p w14:paraId="4949282E" w14:textId="77777777" w:rsidR="007374B6" w:rsidRDefault="00000000">
            <w:pPr>
              <w:pStyle w:val="TableParagraph"/>
              <w:ind w:right="172"/>
              <w:jc w:val="right"/>
              <w:rPr>
                <w:b/>
                <w:sz w:val="18"/>
              </w:rPr>
            </w:pPr>
            <w:r>
              <w:rPr>
                <w:b/>
                <w:spacing w:val="-2"/>
                <w:sz w:val="18"/>
              </w:rPr>
              <w:t>10.000,00</w:t>
            </w:r>
          </w:p>
        </w:tc>
        <w:tc>
          <w:tcPr>
            <w:tcW w:w="1274" w:type="dxa"/>
          </w:tcPr>
          <w:p w14:paraId="169739AA" w14:textId="77777777" w:rsidR="007374B6" w:rsidRDefault="00000000">
            <w:pPr>
              <w:pStyle w:val="TableParagraph"/>
              <w:ind w:right="96"/>
              <w:jc w:val="right"/>
              <w:rPr>
                <w:b/>
                <w:sz w:val="18"/>
              </w:rPr>
            </w:pPr>
            <w:r>
              <w:rPr>
                <w:b/>
                <w:sz w:val="18"/>
              </w:rPr>
              <w:t>-</w:t>
            </w:r>
            <w:r>
              <w:rPr>
                <w:b/>
                <w:spacing w:val="-2"/>
                <w:sz w:val="18"/>
              </w:rPr>
              <w:t>9.000,00</w:t>
            </w:r>
          </w:p>
        </w:tc>
        <w:tc>
          <w:tcPr>
            <w:tcW w:w="1308" w:type="dxa"/>
          </w:tcPr>
          <w:p w14:paraId="428BF724" w14:textId="77777777" w:rsidR="007374B6" w:rsidRDefault="00000000">
            <w:pPr>
              <w:pStyle w:val="TableParagraph"/>
              <w:ind w:right="39"/>
              <w:jc w:val="right"/>
              <w:rPr>
                <w:b/>
                <w:sz w:val="18"/>
              </w:rPr>
            </w:pPr>
            <w:r>
              <w:rPr>
                <w:b/>
                <w:spacing w:val="-2"/>
                <w:sz w:val="18"/>
              </w:rPr>
              <w:t>1.000,00</w:t>
            </w:r>
          </w:p>
        </w:tc>
        <w:tc>
          <w:tcPr>
            <w:tcW w:w="857" w:type="dxa"/>
          </w:tcPr>
          <w:p w14:paraId="0E94E564" w14:textId="77777777" w:rsidR="007374B6" w:rsidRDefault="00000000">
            <w:pPr>
              <w:pStyle w:val="TableParagraph"/>
              <w:ind w:left="99" w:right="60"/>
              <w:jc w:val="center"/>
              <w:rPr>
                <w:b/>
                <w:sz w:val="18"/>
              </w:rPr>
            </w:pPr>
            <w:r>
              <w:rPr>
                <w:b/>
                <w:spacing w:val="-2"/>
                <w:sz w:val="18"/>
              </w:rPr>
              <w:t>10,00%</w:t>
            </w:r>
          </w:p>
        </w:tc>
      </w:tr>
      <w:tr w:rsidR="007374B6" w14:paraId="1C29E08F" w14:textId="77777777">
        <w:trPr>
          <w:trHeight w:val="285"/>
        </w:trPr>
        <w:tc>
          <w:tcPr>
            <w:tcW w:w="6035" w:type="dxa"/>
          </w:tcPr>
          <w:p w14:paraId="4B46EF58"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0" w:type="dxa"/>
          </w:tcPr>
          <w:p w14:paraId="7B58DDA1" w14:textId="77777777" w:rsidR="007374B6" w:rsidRDefault="00000000">
            <w:pPr>
              <w:pStyle w:val="TableParagraph"/>
              <w:ind w:right="172"/>
              <w:jc w:val="right"/>
              <w:rPr>
                <w:b/>
                <w:sz w:val="18"/>
              </w:rPr>
            </w:pPr>
            <w:r>
              <w:rPr>
                <w:b/>
                <w:spacing w:val="-2"/>
                <w:sz w:val="18"/>
              </w:rPr>
              <w:t>10.000,00</w:t>
            </w:r>
          </w:p>
        </w:tc>
        <w:tc>
          <w:tcPr>
            <w:tcW w:w="1274" w:type="dxa"/>
          </w:tcPr>
          <w:p w14:paraId="1B3B6CEA" w14:textId="77777777" w:rsidR="007374B6" w:rsidRDefault="00000000">
            <w:pPr>
              <w:pStyle w:val="TableParagraph"/>
              <w:ind w:right="96"/>
              <w:jc w:val="right"/>
              <w:rPr>
                <w:b/>
                <w:sz w:val="18"/>
              </w:rPr>
            </w:pPr>
            <w:r>
              <w:rPr>
                <w:b/>
                <w:sz w:val="18"/>
              </w:rPr>
              <w:t>-</w:t>
            </w:r>
            <w:r>
              <w:rPr>
                <w:b/>
                <w:spacing w:val="-2"/>
                <w:sz w:val="18"/>
              </w:rPr>
              <w:t>9.000,00</w:t>
            </w:r>
          </w:p>
        </w:tc>
        <w:tc>
          <w:tcPr>
            <w:tcW w:w="1308" w:type="dxa"/>
          </w:tcPr>
          <w:p w14:paraId="51CE1790" w14:textId="77777777" w:rsidR="007374B6" w:rsidRDefault="00000000">
            <w:pPr>
              <w:pStyle w:val="TableParagraph"/>
              <w:ind w:right="39"/>
              <w:jc w:val="right"/>
              <w:rPr>
                <w:b/>
                <w:sz w:val="18"/>
              </w:rPr>
            </w:pPr>
            <w:r>
              <w:rPr>
                <w:b/>
                <w:spacing w:val="-2"/>
                <w:sz w:val="18"/>
              </w:rPr>
              <w:t>1.000,00</w:t>
            </w:r>
          </w:p>
        </w:tc>
        <w:tc>
          <w:tcPr>
            <w:tcW w:w="857" w:type="dxa"/>
          </w:tcPr>
          <w:p w14:paraId="6A6ABEE2" w14:textId="77777777" w:rsidR="007374B6" w:rsidRDefault="00000000">
            <w:pPr>
              <w:pStyle w:val="TableParagraph"/>
              <w:ind w:left="99" w:right="60"/>
              <w:jc w:val="center"/>
              <w:rPr>
                <w:b/>
                <w:sz w:val="18"/>
              </w:rPr>
            </w:pPr>
            <w:r>
              <w:rPr>
                <w:b/>
                <w:spacing w:val="-2"/>
                <w:sz w:val="18"/>
              </w:rPr>
              <w:t>10,00%</w:t>
            </w:r>
          </w:p>
        </w:tc>
      </w:tr>
      <w:tr w:rsidR="007374B6" w14:paraId="2FE22C24" w14:textId="77777777">
        <w:trPr>
          <w:trHeight w:val="285"/>
        </w:trPr>
        <w:tc>
          <w:tcPr>
            <w:tcW w:w="6035" w:type="dxa"/>
          </w:tcPr>
          <w:p w14:paraId="0D989C7A" w14:textId="77777777" w:rsidR="007374B6" w:rsidRDefault="00000000">
            <w:pPr>
              <w:pStyle w:val="TableParagraph"/>
              <w:ind w:left="330"/>
              <w:rPr>
                <w:b/>
                <w:sz w:val="18"/>
              </w:rPr>
            </w:pPr>
            <w:r>
              <w:rPr>
                <w:b/>
                <w:color w:val="00009F"/>
                <w:sz w:val="18"/>
              </w:rPr>
              <w:t>K102902</w:t>
            </w:r>
            <w:r>
              <w:rPr>
                <w:b/>
                <w:color w:val="00009F"/>
                <w:spacing w:val="-4"/>
                <w:sz w:val="18"/>
              </w:rPr>
              <w:t xml:space="preserve"> </w:t>
            </w:r>
            <w:r>
              <w:rPr>
                <w:b/>
                <w:color w:val="00009F"/>
                <w:sz w:val="18"/>
              </w:rPr>
              <w:t>Generalni</w:t>
            </w:r>
            <w:r>
              <w:rPr>
                <w:b/>
                <w:color w:val="00009F"/>
                <w:spacing w:val="-1"/>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1"/>
                <w:sz w:val="18"/>
              </w:rPr>
              <w:t xml:space="preserve"> </w:t>
            </w:r>
            <w:r>
              <w:rPr>
                <w:b/>
                <w:color w:val="00009F"/>
                <w:spacing w:val="-2"/>
                <w:sz w:val="18"/>
              </w:rPr>
              <w:t>Šibenik</w:t>
            </w:r>
          </w:p>
        </w:tc>
        <w:tc>
          <w:tcPr>
            <w:tcW w:w="1400" w:type="dxa"/>
          </w:tcPr>
          <w:p w14:paraId="32B7B596" w14:textId="77777777" w:rsidR="007374B6" w:rsidRDefault="00000000">
            <w:pPr>
              <w:pStyle w:val="TableParagraph"/>
              <w:ind w:right="172"/>
              <w:jc w:val="right"/>
              <w:rPr>
                <w:b/>
                <w:sz w:val="18"/>
              </w:rPr>
            </w:pPr>
            <w:r>
              <w:rPr>
                <w:b/>
                <w:color w:val="00009F"/>
                <w:spacing w:val="-2"/>
                <w:sz w:val="18"/>
              </w:rPr>
              <w:t>15.000,00</w:t>
            </w:r>
          </w:p>
        </w:tc>
        <w:tc>
          <w:tcPr>
            <w:tcW w:w="1274" w:type="dxa"/>
          </w:tcPr>
          <w:p w14:paraId="4CBDF6FC" w14:textId="77777777" w:rsidR="007374B6" w:rsidRDefault="007374B6">
            <w:pPr>
              <w:pStyle w:val="TableParagraph"/>
              <w:spacing w:before="0"/>
              <w:rPr>
                <w:rFonts w:ascii="Times New Roman"/>
                <w:sz w:val="18"/>
              </w:rPr>
            </w:pPr>
          </w:p>
        </w:tc>
        <w:tc>
          <w:tcPr>
            <w:tcW w:w="1308" w:type="dxa"/>
          </w:tcPr>
          <w:p w14:paraId="2EB903EE" w14:textId="77777777" w:rsidR="007374B6" w:rsidRDefault="00000000">
            <w:pPr>
              <w:pStyle w:val="TableParagraph"/>
              <w:ind w:right="39"/>
              <w:jc w:val="right"/>
              <w:rPr>
                <w:b/>
                <w:sz w:val="18"/>
              </w:rPr>
            </w:pPr>
            <w:r>
              <w:rPr>
                <w:b/>
                <w:color w:val="00009F"/>
                <w:spacing w:val="-2"/>
                <w:sz w:val="18"/>
              </w:rPr>
              <w:t>15.000,00</w:t>
            </w:r>
          </w:p>
        </w:tc>
        <w:tc>
          <w:tcPr>
            <w:tcW w:w="857" w:type="dxa"/>
          </w:tcPr>
          <w:p w14:paraId="0AD887E6" w14:textId="77777777" w:rsidR="007374B6" w:rsidRDefault="00000000">
            <w:pPr>
              <w:pStyle w:val="TableParagraph"/>
              <w:ind w:left="2" w:right="60"/>
              <w:jc w:val="center"/>
              <w:rPr>
                <w:b/>
                <w:sz w:val="18"/>
              </w:rPr>
            </w:pPr>
            <w:r>
              <w:rPr>
                <w:b/>
                <w:color w:val="00009F"/>
                <w:spacing w:val="-2"/>
                <w:sz w:val="18"/>
              </w:rPr>
              <w:t>100,00%</w:t>
            </w:r>
          </w:p>
        </w:tc>
      </w:tr>
      <w:tr w:rsidR="007374B6" w14:paraId="2045BAA4" w14:textId="77777777">
        <w:trPr>
          <w:trHeight w:val="285"/>
        </w:trPr>
        <w:tc>
          <w:tcPr>
            <w:tcW w:w="6035" w:type="dxa"/>
          </w:tcPr>
          <w:p w14:paraId="12C433A7"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0" w:type="dxa"/>
          </w:tcPr>
          <w:p w14:paraId="0BFE4797" w14:textId="77777777" w:rsidR="007374B6" w:rsidRDefault="00000000">
            <w:pPr>
              <w:pStyle w:val="TableParagraph"/>
              <w:ind w:right="172"/>
              <w:jc w:val="right"/>
              <w:rPr>
                <w:b/>
                <w:sz w:val="18"/>
              </w:rPr>
            </w:pPr>
            <w:r>
              <w:rPr>
                <w:b/>
                <w:spacing w:val="-2"/>
                <w:sz w:val="18"/>
              </w:rPr>
              <w:t>15.000,00</w:t>
            </w:r>
          </w:p>
        </w:tc>
        <w:tc>
          <w:tcPr>
            <w:tcW w:w="1274" w:type="dxa"/>
          </w:tcPr>
          <w:p w14:paraId="350D2EFE" w14:textId="77777777" w:rsidR="007374B6" w:rsidRDefault="007374B6">
            <w:pPr>
              <w:pStyle w:val="TableParagraph"/>
              <w:spacing w:before="0"/>
              <w:rPr>
                <w:rFonts w:ascii="Times New Roman"/>
                <w:sz w:val="18"/>
              </w:rPr>
            </w:pPr>
          </w:p>
        </w:tc>
        <w:tc>
          <w:tcPr>
            <w:tcW w:w="1308" w:type="dxa"/>
          </w:tcPr>
          <w:p w14:paraId="55D09685" w14:textId="77777777" w:rsidR="007374B6" w:rsidRDefault="00000000">
            <w:pPr>
              <w:pStyle w:val="TableParagraph"/>
              <w:ind w:right="39"/>
              <w:jc w:val="right"/>
              <w:rPr>
                <w:b/>
                <w:sz w:val="18"/>
              </w:rPr>
            </w:pPr>
            <w:r>
              <w:rPr>
                <w:b/>
                <w:spacing w:val="-2"/>
                <w:sz w:val="18"/>
              </w:rPr>
              <w:t>15.000,00</w:t>
            </w:r>
          </w:p>
        </w:tc>
        <w:tc>
          <w:tcPr>
            <w:tcW w:w="857" w:type="dxa"/>
          </w:tcPr>
          <w:p w14:paraId="3E2B5AC3" w14:textId="77777777" w:rsidR="007374B6" w:rsidRDefault="00000000">
            <w:pPr>
              <w:pStyle w:val="TableParagraph"/>
              <w:ind w:left="2" w:right="60"/>
              <w:jc w:val="center"/>
              <w:rPr>
                <w:b/>
                <w:sz w:val="18"/>
              </w:rPr>
            </w:pPr>
            <w:r>
              <w:rPr>
                <w:b/>
                <w:spacing w:val="-2"/>
                <w:sz w:val="18"/>
              </w:rPr>
              <w:t>100,00%</w:t>
            </w:r>
          </w:p>
        </w:tc>
      </w:tr>
      <w:tr w:rsidR="007374B6" w14:paraId="6BFA1F8B" w14:textId="77777777">
        <w:trPr>
          <w:trHeight w:val="277"/>
        </w:trPr>
        <w:tc>
          <w:tcPr>
            <w:tcW w:w="6035" w:type="dxa"/>
          </w:tcPr>
          <w:p w14:paraId="2E15EA37"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0" w:type="dxa"/>
          </w:tcPr>
          <w:p w14:paraId="19C70225" w14:textId="77777777" w:rsidR="007374B6" w:rsidRDefault="00000000">
            <w:pPr>
              <w:pStyle w:val="TableParagraph"/>
              <w:ind w:right="172"/>
              <w:jc w:val="right"/>
              <w:rPr>
                <w:b/>
                <w:sz w:val="18"/>
              </w:rPr>
            </w:pPr>
            <w:r>
              <w:rPr>
                <w:b/>
                <w:spacing w:val="-2"/>
                <w:sz w:val="18"/>
              </w:rPr>
              <w:t>15.000,00</w:t>
            </w:r>
          </w:p>
        </w:tc>
        <w:tc>
          <w:tcPr>
            <w:tcW w:w="1274" w:type="dxa"/>
          </w:tcPr>
          <w:p w14:paraId="02AA07D5" w14:textId="77777777" w:rsidR="007374B6" w:rsidRDefault="007374B6">
            <w:pPr>
              <w:pStyle w:val="TableParagraph"/>
              <w:spacing w:before="0"/>
              <w:rPr>
                <w:rFonts w:ascii="Times New Roman"/>
                <w:sz w:val="18"/>
              </w:rPr>
            </w:pPr>
          </w:p>
        </w:tc>
        <w:tc>
          <w:tcPr>
            <w:tcW w:w="1308" w:type="dxa"/>
          </w:tcPr>
          <w:p w14:paraId="4FFB274E" w14:textId="77777777" w:rsidR="007374B6" w:rsidRDefault="00000000">
            <w:pPr>
              <w:pStyle w:val="TableParagraph"/>
              <w:ind w:right="39"/>
              <w:jc w:val="right"/>
              <w:rPr>
                <w:b/>
                <w:sz w:val="18"/>
              </w:rPr>
            </w:pPr>
            <w:r>
              <w:rPr>
                <w:b/>
                <w:spacing w:val="-2"/>
                <w:sz w:val="18"/>
              </w:rPr>
              <w:t>15.000,00</w:t>
            </w:r>
          </w:p>
        </w:tc>
        <w:tc>
          <w:tcPr>
            <w:tcW w:w="857" w:type="dxa"/>
          </w:tcPr>
          <w:p w14:paraId="711FCCA1" w14:textId="77777777" w:rsidR="007374B6" w:rsidRDefault="00000000">
            <w:pPr>
              <w:pStyle w:val="TableParagraph"/>
              <w:ind w:left="2" w:right="60"/>
              <w:jc w:val="center"/>
              <w:rPr>
                <w:b/>
                <w:sz w:val="18"/>
              </w:rPr>
            </w:pPr>
            <w:r>
              <w:rPr>
                <w:b/>
                <w:spacing w:val="-2"/>
                <w:sz w:val="18"/>
              </w:rPr>
              <w:t>100,00%</w:t>
            </w:r>
          </w:p>
        </w:tc>
      </w:tr>
      <w:tr w:rsidR="007374B6" w14:paraId="30B976D5" w14:textId="77777777">
        <w:trPr>
          <w:trHeight w:val="235"/>
        </w:trPr>
        <w:tc>
          <w:tcPr>
            <w:tcW w:w="6035" w:type="dxa"/>
          </w:tcPr>
          <w:p w14:paraId="7598F66D" w14:textId="77777777" w:rsidR="007374B6" w:rsidRDefault="00000000">
            <w:pPr>
              <w:pStyle w:val="TableParagraph"/>
              <w:spacing w:before="28" w:line="187" w:lineRule="exact"/>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0" w:type="dxa"/>
          </w:tcPr>
          <w:p w14:paraId="0832B933" w14:textId="77777777" w:rsidR="007374B6" w:rsidRDefault="00000000">
            <w:pPr>
              <w:pStyle w:val="TableParagraph"/>
              <w:spacing w:before="28" w:line="187" w:lineRule="exact"/>
              <w:ind w:right="172"/>
              <w:jc w:val="right"/>
              <w:rPr>
                <w:b/>
                <w:sz w:val="18"/>
              </w:rPr>
            </w:pPr>
            <w:r>
              <w:rPr>
                <w:b/>
                <w:spacing w:val="-2"/>
                <w:sz w:val="18"/>
              </w:rPr>
              <w:t>15.000,00</w:t>
            </w:r>
          </w:p>
        </w:tc>
        <w:tc>
          <w:tcPr>
            <w:tcW w:w="1274" w:type="dxa"/>
          </w:tcPr>
          <w:p w14:paraId="1CF787E9" w14:textId="77777777" w:rsidR="007374B6" w:rsidRDefault="007374B6">
            <w:pPr>
              <w:pStyle w:val="TableParagraph"/>
              <w:spacing w:before="0"/>
              <w:rPr>
                <w:rFonts w:ascii="Times New Roman"/>
                <w:sz w:val="16"/>
              </w:rPr>
            </w:pPr>
          </w:p>
        </w:tc>
        <w:tc>
          <w:tcPr>
            <w:tcW w:w="1308" w:type="dxa"/>
          </w:tcPr>
          <w:p w14:paraId="5F25B9D4" w14:textId="77777777" w:rsidR="007374B6" w:rsidRDefault="00000000">
            <w:pPr>
              <w:pStyle w:val="TableParagraph"/>
              <w:spacing w:before="28" w:line="187" w:lineRule="exact"/>
              <w:ind w:right="39"/>
              <w:jc w:val="right"/>
              <w:rPr>
                <w:b/>
                <w:sz w:val="18"/>
              </w:rPr>
            </w:pPr>
            <w:r>
              <w:rPr>
                <w:b/>
                <w:spacing w:val="-2"/>
                <w:sz w:val="18"/>
              </w:rPr>
              <w:t>15.000,00</w:t>
            </w:r>
          </w:p>
        </w:tc>
        <w:tc>
          <w:tcPr>
            <w:tcW w:w="857" w:type="dxa"/>
          </w:tcPr>
          <w:p w14:paraId="4556DF18" w14:textId="77777777" w:rsidR="007374B6" w:rsidRDefault="00000000">
            <w:pPr>
              <w:pStyle w:val="TableParagraph"/>
              <w:spacing w:before="28" w:line="187" w:lineRule="exact"/>
              <w:ind w:left="2" w:right="60"/>
              <w:jc w:val="center"/>
              <w:rPr>
                <w:b/>
                <w:sz w:val="18"/>
              </w:rPr>
            </w:pPr>
            <w:r>
              <w:rPr>
                <w:b/>
                <w:spacing w:val="-2"/>
                <w:sz w:val="18"/>
              </w:rPr>
              <w:t>100,00%</w:t>
            </w:r>
          </w:p>
        </w:tc>
      </w:tr>
      <w:tr w:rsidR="007374B6" w14:paraId="569A754B" w14:textId="77777777">
        <w:trPr>
          <w:trHeight w:val="307"/>
        </w:trPr>
        <w:tc>
          <w:tcPr>
            <w:tcW w:w="10874" w:type="dxa"/>
            <w:gridSpan w:val="5"/>
          </w:tcPr>
          <w:p w14:paraId="56109E6C" w14:textId="77777777" w:rsidR="007374B6" w:rsidRDefault="00000000">
            <w:pPr>
              <w:pStyle w:val="TableParagraph"/>
              <w:tabs>
                <w:tab w:val="left" w:pos="6259"/>
                <w:tab w:val="left" w:pos="8974"/>
              </w:tabs>
              <w:spacing w:before="77" w:line="210" w:lineRule="exact"/>
              <w:ind w:left="285"/>
              <w:rPr>
                <w:b/>
                <w:sz w:val="20"/>
              </w:rPr>
            </w:pPr>
            <w:r>
              <w:rPr>
                <w:b/>
                <w:color w:val="00009F"/>
                <w:sz w:val="20"/>
              </w:rPr>
              <w:t>1030</w:t>
            </w:r>
            <w:r>
              <w:rPr>
                <w:b/>
                <w:color w:val="00009F"/>
                <w:spacing w:val="-2"/>
                <w:sz w:val="20"/>
              </w:rPr>
              <w:t xml:space="preserve"> </w:t>
            </w:r>
            <w:r>
              <w:rPr>
                <w:b/>
                <w:color w:val="00009F"/>
                <w:sz w:val="20"/>
              </w:rPr>
              <w:t>PLANOVI</w:t>
            </w:r>
            <w:r>
              <w:rPr>
                <w:b/>
                <w:color w:val="00009F"/>
                <w:spacing w:val="-1"/>
                <w:sz w:val="20"/>
              </w:rPr>
              <w:t xml:space="preserve"> </w:t>
            </w:r>
            <w:r>
              <w:rPr>
                <w:b/>
                <w:color w:val="00009F"/>
                <w:sz w:val="20"/>
              </w:rPr>
              <w:t>VIŠEG</w:t>
            </w:r>
            <w:r>
              <w:rPr>
                <w:b/>
                <w:color w:val="00009F"/>
                <w:spacing w:val="-2"/>
                <w:sz w:val="20"/>
              </w:rPr>
              <w:t xml:space="preserve"> </w:t>
            </w:r>
            <w:r>
              <w:rPr>
                <w:b/>
                <w:color w:val="00009F"/>
                <w:sz w:val="20"/>
              </w:rPr>
              <w:t>REDA</w:t>
            </w:r>
            <w:r>
              <w:rPr>
                <w:b/>
                <w:color w:val="00009F"/>
                <w:spacing w:val="-1"/>
                <w:sz w:val="20"/>
              </w:rPr>
              <w:t xml:space="preserve"> </w:t>
            </w:r>
            <w:r>
              <w:rPr>
                <w:b/>
                <w:color w:val="00009F"/>
                <w:sz w:val="20"/>
              </w:rPr>
              <w:t>-</w:t>
            </w:r>
            <w:r>
              <w:rPr>
                <w:b/>
                <w:color w:val="00009F"/>
                <w:spacing w:val="-2"/>
                <w:sz w:val="20"/>
              </w:rPr>
              <w:t xml:space="preserve"> </w:t>
            </w:r>
            <w:r>
              <w:rPr>
                <w:b/>
                <w:color w:val="00009F"/>
                <w:sz w:val="20"/>
              </w:rPr>
              <w:t>URBANISTIČKI</w:t>
            </w:r>
            <w:r>
              <w:rPr>
                <w:b/>
                <w:color w:val="00009F"/>
                <w:spacing w:val="-1"/>
                <w:sz w:val="20"/>
              </w:rPr>
              <w:t xml:space="preserve"> </w:t>
            </w:r>
            <w:r>
              <w:rPr>
                <w:b/>
                <w:color w:val="00009F"/>
                <w:spacing w:val="-2"/>
                <w:sz w:val="20"/>
              </w:rPr>
              <w:t>PLANOVI</w:t>
            </w:r>
            <w:r>
              <w:rPr>
                <w:b/>
                <w:color w:val="00009F"/>
                <w:sz w:val="20"/>
              </w:rPr>
              <w:tab/>
            </w:r>
            <w:r>
              <w:rPr>
                <w:b/>
                <w:color w:val="00009F"/>
                <w:spacing w:val="-2"/>
                <w:sz w:val="20"/>
              </w:rPr>
              <w:t>127.205,00</w:t>
            </w:r>
            <w:r>
              <w:rPr>
                <w:b/>
                <w:color w:val="00009F"/>
                <w:sz w:val="20"/>
              </w:rPr>
              <w:tab/>
            </w:r>
            <w:r>
              <w:rPr>
                <w:b/>
                <w:color w:val="00009F"/>
                <w:spacing w:val="-2"/>
                <w:sz w:val="20"/>
              </w:rPr>
              <w:t>127.205,00100,00%</w:t>
            </w:r>
          </w:p>
        </w:tc>
      </w:tr>
      <w:tr w:rsidR="007374B6" w14:paraId="3EF86ED4" w14:textId="77777777">
        <w:trPr>
          <w:trHeight w:val="304"/>
        </w:trPr>
        <w:tc>
          <w:tcPr>
            <w:tcW w:w="6035" w:type="dxa"/>
          </w:tcPr>
          <w:p w14:paraId="7E9292D6" w14:textId="77777777" w:rsidR="007374B6" w:rsidRDefault="00000000">
            <w:pPr>
              <w:pStyle w:val="TableParagraph"/>
              <w:spacing w:before="55"/>
              <w:ind w:left="330"/>
              <w:rPr>
                <w:b/>
                <w:sz w:val="18"/>
              </w:rPr>
            </w:pPr>
            <w:r>
              <w:rPr>
                <w:b/>
                <w:color w:val="00009F"/>
                <w:sz w:val="18"/>
              </w:rPr>
              <w:t>K103025</w:t>
            </w:r>
            <w:r>
              <w:rPr>
                <w:b/>
                <w:color w:val="00009F"/>
                <w:spacing w:val="-2"/>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2"/>
                <w:sz w:val="18"/>
              </w:rPr>
              <w:t xml:space="preserve"> </w:t>
            </w:r>
            <w:r>
              <w:rPr>
                <w:b/>
                <w:color w:val="00009F"/>
                <w:sz w:val="18"/>
              </w:rPr>
              <w:t>uređenja</w:t>
            </w:r>
            <w:r>
              <w:rPr>
                <w:b/>
                <w:color w:val="00009F"/>
                <w:spacing w:val="-1"/>
                <w:sz w:val="18"/>
              </w:rPr>
              <w:t xml:space="preserve"> </w:t>
            </w:r>
            <w:r>
              <w:rPr>
                <w:b/>
                <w:color w:val="00009F"/>
                <w:sz w:val="18"/>
              </w:rPr>
              <w:t>-</w:t>
            </w:r>
            <w:r>
              <w:rPr>
                <w:b/>
                <w:color w:val="00009F"/>
                <w:spacing w:val="-2"/>
                <w:sz w:val="18"/>
              </w:rPr>
              <w:t xml:space="preserve"> </w:t>
            </w:r>
            <w:r>
              <w:rPr>
                <w:b/>
                <w:color w:val="00009F"/>
                <w:sz w:val="18"/>
              </w:rPr>
              <w:t>turistička</w:t>
            </w:r>
            <w:r>
              <w:rPr>
                <w:b/>
                <w:color w:val="00009F"/>
                <w:spacing w:val="-1"/>
                <w:sz w:val="18"/>
              </w:rPr>
              <w:t xml:space="preserve"> </w:t>
            </w:r>
            <w:r>
              <w:rPr>
                <w:b/>
                <w:color w:val="00009F"/>
                <w:sz w:val="18"/>
              </w:rPr>
              <w:t>zona</w:t>
            </w:r>
            <w:r>
              <w:rPr>
                <w:b/>
                <w:color w:val="00009F"/>
                <w:spacing w:val="-2"/>
                <w:sz w:val="18"/>
              </w:rPr>
              <w:t xml:space="preserve"> Obonjan</w:t>
            </w:r>
          </w:p>
        </w:tc>
        <w:tc>
          <w:tcPr>
            <w:tcW w:w="1400" w:type="dxa"/>
          </w:tcPr>
          <w:p w14:paraId="58181EB7" w14:textId="77777777" w:rsidR="007374B6" w:rsidRDefault="00000000">
            <w:pPr>
              <w:pStyle w:val="TableParagraph"/>
              <w:spacing w:before="55"/>
              <w:ind w:right="172"/>
              <w:jc w:val="right"/>
              <w:rPr>
                <w:b/>
                <w:sz w:val="18"/>
              </w:rPr>
            </w:pPr>
            <w:r>
              <w:rPr>
                <w:b/>
                <w:color w:val="00009F"/>
                <w:spacing w:val="-2"/>
                <w:sz w:val="18"/>
              </w:rPr>
              <w:t>20.000,00</w:t>
            </w:r>
          </w:p>
        </w:tc>
        <w:tc>
          <w:tcPr>
            <w:tcW w:w="2582" w:type="dxa"/>
            <w:gridSpan w:val="2"/>
          </w:tcPr>
          <w:p w14:paraId="305F3FCD" w14:textId="77777777" w:rsidR="007374B6" w:rsidRDefault="00000000">
            <w:pPr>
              <w:pStyle w:val="TableParagraph"/>
              <w:spacing w:before="55"/>
              <w:ind w:right="39"/>
              <w:jc w:val="right"/>
              <w:rPr>
                <w:b/>
                <w:sz w:val="18"/>
              </w:rPr>
            </w:pPr>
            <w:r>
              <w:rPr>
                <w:b/>
                <w:color w:val="00009F"/>
                <w:spacing w:val="-2"/>
                <w:sz w:val="18"/>
              </w:rPr>
              <w:t>20.000,00</w:t>
            </w:r>
          </w:p>
        </w:tc>
        <w:tc>
          <w:tcPr>
            <w:tcW w:w="857" w:type="dxa"/>
          </w:tcPr>
          <w:p w14:paraId="511F75D6" w14:textId="77777777" w:rsidR="007374B6" w:rsidRDefault="00000000">
            <w:pPr>
              <w:pStyle w:val="TableParagraph"/>
              <w:spacing w:before="55"/>
              <w:ind w:left="2" w:right="60"/>
              <w:jc w:val="center"/>
              <w:rPr>
                <w:b/>
                <w:sz w:val="18"/>
              </w:rPr>
            </w:pPr>
            <w:r>
              <w:rPr>
                <w:b/>
                <w:color w:val="00009F"/>
                <w:spacing w:val="-2"/>
                <w:sz w:val="18"/>
              </w:rPr>
              <w:t>100,00%</w:t>
            </w:r>
          </w:p>
        </w:tc>
      </w:tr>
      <w:tr w:rsidR="007374B6" w14:paraId="3757BE24" w14:textId="77777777">
        <w:trPr>
          <w:trHeight w:val="285"/>
        </w:trPr>
        <w:tc>
          <w:tcPr>
            <w:tcW w:w="6035" w:type="dxa"/>
          </w:tcPr>
          <w:p w14:paraId="5BC09DEB"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0" w:type="dxa"/>
          </w:tcPr>
          <w:p w14:paraId="07773796" w14:textId="77777777" w:rsidR="007374B6" w:rsidRDefault="00000000">
            <w:pPr>
              <w:pStyle w:val="TableParagraph"/>
              <w:ind w:right="172"/>
              <w:jc w:val="right"/>
              <w:rPr>
                <w:b/>
                <w:sz w:val="18"/>
              </w:rPr>
            </w:pPr>
            <w:r>
              <w:rPr>
                <w:b/>
                <w:spacing w:val="-2"/>
                <w:sz w:val="18"/>
              </w:rPr>
              <w:t>20.000,00</w:t>
            </w:r>
          </w:p>
        </w:tc>
        <w:tc>
          <w:tcPr>
            <w:tcW w:w="2582" w:type="dxa"/>
            <w:gridSpan w:val="2"/>
          </w:tcPr>
          <w:p w14:paraId="039C2899" w14:textId="77777777" w:rsidR="007374B6" w:rsidRDefault="00000000">
            <w:pPr>
              <w:pStyle w:val="TableParagraph"/>
              <w:ind w:right="39"/>
              <w:jc w:val="right"/>
              <w:rPr>
                <w:b/>
                <w:sz w:val="18"/>
              </w:rPr>
            </w:pPr>
            <w:r>
              <w:rPr>
                <w:b/>
                <w:spacing w:val="-2"/>
                <w:sz w:val="18"/>
              </w:rPr>
              <w:t>20.000,00</w:t>
            </w:r>
          </w:p>
        </w:tc>
        <w:tc>
          <w:tcPr>
            <w:tcW w:w="857" w:type="dxa"/>
          </w:tcPr>
          <w:p w14:paraId="18CE246A" w14:textId="77777777" w:rsidR="007374B6" w:rsidRDefault="00000000">
            <w:pPr>
              <w:pStyle w:val="TableParagraph"/>
              <w:ind w:left="2" w:right="60"/>
              <w:jc w:val="center"/>
              <w:rPr>
                <w:b/>
                <w:sz w:val="18"/>
              </w:rPr>
            </w:pPr>
            <w:r>
              <w:rPr>
                <w:b/>
                <w:spacing w:val="-2"/>
                <w:sz w:val="18"/>
              </w:rPr>
              <w:t>100,00%</w:t>
            </w:r>
          </w:p>
        </w:tc>
      </w:tr>
      <w:tr w:rsidR="007374B6" w14:paraId="1315B123" w14:textId="77777777">
        <w:trPr>
          <w:trHeight w:val="285"/>
        </w:trPr>
        <w:tc>
          <w:tcPr>
            <w:tcW w:w="6035" w:type="dxa"/>
          </w:tcPr>
          <w:p w14:paraId="3C26376E"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0" w:type="dxa"/>
          </w:tcPr>
          <w:p w14:paraId="21295453" w14:textId="77777777" w:rsidR="007374B6" w:rsidRDefault="00000000">
            <w:pPr>
              <w:pStyle w:val="TableParagraph"/>
              <w:ind w:right="172"/>
              <w:jc w:val="right"/>
              <w:rPr>
                <w:b/>
                <w:sz w:val="18"/>
              </w:rPr>
            </w:pPr>
            <w:r>
              <w:rPr>
                <w:b/>
                <w:spacing w:val="-2"/>
                <w:sz w:val="18"/>
              </w:rPr>
              <w:t>20.000,00</w:t>
            </w:r>
          </w:p>
        </w:tc>
        <w:tc>
          <w:tcPr>
            <w:tcW w:w="2582" w:type="dxa"/>
            <w:gridSpan w:val="2"/>
          </w:tcPr>
          <w:p w14:paraId="4994B411" w14:textId="77777777" w:rsidR="007374B6" w:rsidRDefault="00000000">
            <w:pPr>
              <w:pStyle w:val="TableParagraph"/>
              <w:ind w:right="39"/>
              <w:jc w:val="right"/>
              <w:rPr>
                <w:b/>
                <w:sz w:val="18"/>
              </w:rPr>
            </w:pPr>
            <w:r>
              <w:rPr>
                <w:b/>
                <w:spacing w:val="-2"/>
                <w:sz w:val="18"/>
              </w:rPr>
              <w:t>20.000,00</w:t>
            </w:r>
          </w:p>
        </w:tc>
        <w:tc>
          <w:tcPr>
            <w:tcW w:w="857" w:type="dxa"/>
          </w:tcPr>
          <w:p w14:paraId="68CCC7B1" w14:textId="77777777" w:rsidR="007374B6" w:rsidRDefault="00000000">
            <w:pPr>
              <w:pStyle w:val="TableParagraph"/>
              <w:ind w:left="2" w:right="60"/>
              <w:jc w:val="center"/>
              <w:rPr>
                <w:b/>
                <w:sz w:val="18"/>
              </w:rPr>
            </w:pPr>
            <w:r>
              <w:rPr>
                <w:b/>
                <w:spacing w:val="-2"/>
                <w:sz w:val="18"/>
              </w:rPr>
              <w:t>100,00%</w:t>
            </w:r>
          </w:p>
        </w:tc>
      </w:tr>
      <w:tr w:rsidR="007374B6" w14:paraId="0886BDDA" w14:textId="77777777">
        <w:trPr>
          <w:trHeight w:val="285"/>
        </w:trPr>
        <w:tc>
          <w:tcPr>
            <w:tcW w:w="6035" w:type="dxa"/>
          </w:tcPr>
          <w:p w14:paraId="42394B67"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0" w:type="dxa"/>
          </w:tcPr>
          <w:p w14:paraId="2B0E9765" w14:textId="77777777" w:rsidR="007374B6" w:rsidRDefault="00000000">
            <w:pPr>
              <w:pStyle w:val="TableParagraph"/>
              <w:ind w:right="172"/>
              <w:jc w:val="right"/>
              <w:rPr>
                <w:b/>
                <w:sz w:val="18"/>
              </w:rPr>
            </w:pPr>
            <w:r>
              <w:rPr>
                <w:b/>
                <w:spacing w:val="-2"/>
                <w:sz w:val="18"/>
              </w:rPr>
              <w:t>20.000,00</w:t>
            </w:r>
          </w:p>
        </w:tc>
        <w:tc>
          <w:tcPr>
            <w:tcW w:w="2582" w:type="dxa"/>
            <w:gridSpan w:val="2"/>
          </w:tcPr>
          <w:p w14:paraId="69D2C386" w14:textId="77777777" w:rsidR="007374B6" w:rsidRDefault="00000000">
            <w:pPr>
              <w:pStyle w:val="TableParagraph"/>
              <w:ind w:right="39"/>
              <w:jc w:val="right"/>
              <w:rPr>
                <w:b/>
                <w:sz w:val="18"/>
              </w:rPr>
            </w:pPr>
            <w:r>
              <w:rPr>
                <w:b/>
                <w:spacing w:val="-2"/>
                <w:sz w:val="18"/>
              </w:rPr>
              <w:t>20.000,00</w:t>
            </w:r>
          </w:p>
        </w:tc>
        <w:tc>
          <w:tcPr>
            <w:tcW w:w="857" w:type="dxa"/>
          </w:tcPr>
          <w:p w14:paraId="55A3D09B" w14:textId="77777777" w:rsidR="007374B6" w:rsidRDefault="00000000">
            <w:pPr>
              <w:pStyle w:val="TableParagraph"/>
              <w:ind w:left="2" w:right="60"/>
              <w:jc w:val="center"/>
              <w:rPr>
                <w:b/>
                <w:sz w:val="18"/>
              </w:rPr>
            </w:pPr>
            <w:r>
              <w:rPr>
                <w:b/>
                <w:spacing w:val="-2"/>
                <w:sz w:val="18"/>
              </w:rPr>
              <w:t>100,00%</w:t>
            </w:r>
          </w:p>
        </w:tc>
      </w:tr>
      <w:tr w:rsidR="007374B6" w14:paraId="5B657918" w14:textId="77777777">
        <w:trPr>
          <w:trHeight w:val="285"/>
        </w:trPr>
        <w:tc>
          <w:tcPr>
            <w:tcW w:w="6035" w:type="dxa"/>
          </w:tcPr>
          <w:p w14:paraId="342E0B1E" w14:textId="77777777" w:rsidR="007374B6" w:rsidRDefault="00000000">
            <w:pPr>
              <w:pStyle w:val="TableParagraph"/>
              <w:ind w:left="330"/>
              <w:rPr>
                <w:b/>
                <w:sz w:val="18"/>
              </w:rPr>
            </w:pPr>
            <w:r>
              <w:rPr>
                <w:b/>
                <w:color w:val="00009F"/>
                <w:sz w:val="18"/>
              </w:rPr>
              <w:t>K103020</w:t>
            </w:r>
            <w:r>
              <w:rPr>
                <w:b/>
                <w:color w:val="00009F"/>
                <w:spacing w:val="-2"/>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2"/>
                <w:sz w:val="18"/>
              </w:rPr>
              <w:t xml:space="preserve"> </w:t>
            </w:r>
            <w:r>
              <w:rPr>
                <w:b/>
                <w:color w:val="00009F"/>
                <w:sz w:val="18"/>
              </w:rPr>
              <w:t>uređenja</w:t>
            </w:r>
            <w:r>
              <w:rPr>
                <w:b/>
                <w:color w:val="00009F"/>
                <w:spacing w:val="-1"/>
                <w:sz w:val="18"/>
              </w:rPr>
              <w:t xml:space="preserve"> </w:t>
            </w:r>
            <w:r>
              <w:rPr>
                <w:b/>
                <w:color w:val="00009F"/>
                <w:sz w:val="18"/>
              </w:rPr>
              <w:t>-</w:t>
            </w:r>
            <w:r>
              <w:rPr>
                <w:b/>
                <w:color w:val="00009F"/>
                <w:spacing w:val="-2"/>
                <w:sz w:val="18"/>
              </w:rPr>
              <w:t xml:space="preserve"> </w:t>
            </w:r>
            <w:r>
              <w:rPr>
                <w:b/>
                <w:color w:val="00009F"/>
                <w:sz w:val="18"/>
              </w:rPr>
              <w:t>turistička</w:t>
            </w:r>
            <w:r>
              <w:rPr>
                <w:b/>
                <w:color w:val="00009F"/>
                <w:spacing w:val="-1"/>
                <w:sz w:val="18"/>
              </w:rPr>
              <w:t xml:space="preserve"> </w:t>
            </w:r>
            <w:r>
              <w:rPr>
                <w:b/>
                <w:color w:val="00009F"/>
                <w:sz w:val="18"/>
              </w:rPr>
              <w:t>zona</w:t>
            </w:r>
            <w:r>
              <w:rPr>
                <w:b/>
                <w:color w:val="00009F"/>
                <w:spacing w:val="-2"/>
                <w:sz w:val="18"/>
              </w:rPr>
              <w:t xml:space="preserve"> Jasenovo</w:t>
            </w:r>
          </w:p>
        </w:tc>
        <w:tc>
          <w:tcPr>
            <w:tcW w:w="1400" w:type="dxa"/>
          </w:tcPr>
          <w:p w14:paraId="656D5D35" w14:textId="77777777" w:rsidR="007374B6" w:rsidRDefault="00000000">
            <w:pPr>
              <w:pStyle w:val="TableParagraph"/>
              <w:ind w:right="172"/>
              <w:jc w:val="right"/>
              <w:rPr>
                <w:b/>
                <w:sz w:val="18"/>
              </w:rPr>
            </w:pPr>
            <w:r>
              <w:rPr>
                <w:b/>
                <w:color w:val="00009F"/>
                <w:spacing w:val="-2"/>
                <w:sz w:val="18"/>
              </w:rPr>
              <w:t>20.000,00</w:t>
            </w:r>
          </w:p>
        </w:tc>
        <w:tc>
          <w:tcPr>
            <w:tcW w:w="2582" w:type="dxa"/>
            <w:gridSpan w:val="2"/>
          </w:tcPr>
          <w:p w14:paraId="2F9D95E4" w14:textId="77777777" w:rsidR="007374B6" w:rsidRDefault="00000000">
            <w:pPr>
              <w:pStyle w:val="TableParagraph"/>
              <w:ind w:right="39"/>
              <w:jc w:val="right"/>
              <w:rPr>
                <w:b/>
                <w:sz w:val="18"/>
              </w:rPr>
            </w:pPr>
            <w:r>
              <w:rPr>
                <w:b/>
                <w:color w:val="00009F"/>
                <w:spacing w:val="-2"/>
                <w:sz w:val="18"/>
              </w:rPr>
              <w:t>20.000,00</w:t>
            </w:r>
          </w:p>
        </w:tc>
        <w:tc>
          <w:tcPr>
            <w:tcW w:w="857" w:type="dxa"/>
          </w:tcPr>
          <w:p w14:paraId="4B8C2B49" w14:textId="77777777" w:rsidR="007374B6" w:rsidRDefault="00000000">
            <w:pPr>
              <w:pStyle w:val="TableParagraph"/>
              <w:ind w:left="2" w:right="60"/>
              <w:jc w:val="center"/>
              <w:rPr>
                <w:b/>
                <w:sz w:val="18"/>
              </w:rPr>
            </w:pPr>
            <w:r>
              <w:rPr>
                <w:b/>
                <w:color w:val="00009F"/>
                <w:spacing w:val="-2"/>
                <w:sz w:val="18"/>
              </w:rPr>
              <w:t>100,00%</w:t>
            </w:r>
          </w:p>
        </w:tc>
      </w:tr>
      <w:tr w:rsidR="007374B6" w14:paraId="5008F187" w14:textId="77777777">
        <w:trPr>
          <w:trHeight w:val="285"/>
        </w:trPr>
        <w:tc>
          <w:tcPr>
            <w:tcW w:w="6035" w:type="dxa"/>
          </w:tcPr>
          <w:p w14:paraId="5EE364EF"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0" w:type="dxa"/>
          </w:tcPr>
          <w:p w14:paraId="54A40F26" w14:textId="77777777" w:rsidR="007374B6" w:rsidRDefault="00000000">
            <w:pPr>
              <w:pStyle w:val="TableParagraph"/>
              <w:ind w:right="172"/>
              <w:jc w:val="right"/>
              <w:rPr>
                <w:b/>
                <w:sz w:val="18"/>
              </w:rPr>
            </w:pPr>
            <w:r>
              <w:rPr>
                <w:b/>
                <w:spacing w:val="-2"/>
                <w:sz w:val="18"/>
              </w:rPr>
              <w:t>20.000,00</w:t>
            </w:r>
          </w:p>
        </w:tc>
        <w:tc>
          <w:tcPr>
            <w:tcW w:w="2582" w:type="dxa"/>
            <w:gridSpan w:val="2"/>
          </w:tcPr>
          <w:p w14:paraId="34E5F4FB" w14:textId="77777777" w:rsidR="007374B6" w:rsidRDefault="00000000">
            <w:pPr>
              <w:pStyle w:val="TableParagraph"/>
              <w:ind w:right="39"/>
              <w:jc w:val="right"/>
              <w:rPr>
                <w:b/>
                <w:sz w:val="18"/>
              </w:rPr>
            </w:pPr>
            <w:r>
              <w:rPr>
                <w:b/>
                <w:spacing w:val="-2"/>
                <w:sz w:val="18"/>
              </w:rPr>
              <w:t>20.000,00</w:t>
            </w:r>
          </w:p>
        </w:tc>
        <w:tc>
          <w:tcPr>
            <w:tcW w:w="857" w:type="dxa"/>
          </w:tcPr>
          <w:p w14:paraId="74F4024B" w14:textId="77777777" w:rsidR="007374B6" w:rsidRDefault="00000000">
            <w:pPr>
              <w:pStyle w:val="TableParagraph"/>
              <w:ind w:left="2" w:right="60"/>
              <w:jc w:val="center"/>
              <w:rPr>
                <w:b/>
                <w:sz w:val="18"/>
              </w:rPr>
            </w:pPr>
            <w:r>
              <w:rPr>
                <w:b/>
                <w:spacing w:val="-2"/>
                <w:sz w:val="18"/>
              </w:rPr>
              <w:t>100,00%</w:t>
            </w:r>
          </w:p>
        </w:tc>
      </w:tr>
      <w:tr w:rsidR="007374B6" w14:paraId="1A6F5129" w14:textId="77777777">
        <w:trPr>
          <w:trHeight w:val="285"/>
        </w:trPr>
        <w:tc>
          <w:tcPr>
            <w:tcW w:w="6035" w:type="dxa"/>
          </w:tcPr>
          <w:p w14:paraId="0226B2AC"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0" w:type="dxa"/>
          </w:tcPr>
          <w:p w14:paraId="21A10FCE" w14:textId="77777777" w:rsidR="007374B6" w:rsidRDefault="00000000">
            <w:pPr>
              <w:pStyle w:val="TableParagraph"/>
              <w:ind w:right="172"/>
              <w:jc w:val="right"/>
              <w:rPr>
                <w:b/>
                <w:sz w:val="18"/>
              </w:rPr>
            </w:pPr>
            <w:r>
              <w:rPr>
                <w:b/>
                <w:spacing w:val="-2"/>
                <w:sz w:val="18"/>
              </w:rPr>
              <w:t>20.000,00</w:t>
            </w:r>
          </w:p>
        </w:tc>
        <w:tc>
          <w:tcPr>
            <w:tcW w:w="2582" w:type="dxa"/>
            <w:gridSpan w:val="2"/>
          </w:tcPr>
          <w:p w14:paraId="3AE828D5" w14:textId="77777777" w:rsidR="007374B6" w:rsidRDefault="00000000">
            <w:pPr>
              <w:pStyle w:val="TableParagraph"/>
              <w:ind w:right="39"/>
              <w:jc w:val="right"/>
              <w:rPr>
                <w:b/>
                <w:sz w:val="18"/>
              </w:rPr>
            </w:pPr>
            <w:r>
              <w:rPr>
                <w:b/>
                <w:spacing w:val="-2"/>
                <w:sz w:val="18"/>
              </w:rPr>
              <w:t>20.000,00</w:t>
            </w:r>
          </w:p>
        </w:tc>
        <w:tc>
          <w:tcPr>
            <w:tcW w:w="857" w:type="dxa"/>
          </w:tcPr>
          <w:p w14:paraId="7773396F" w14:textId="77777777" w:rsidR="007374B6" w:rsidRDefault="00000000">
            <w:pPr>
              <w:pStyle w:val="TableParagraph"/>
              <w:ind w:left="2" w:right="60"/>
              <w:jc w:val="center"/>
              <w:rPr>
                <w:b/>
                <w:sz w:val="18"/>
              </w:rPr>
            </w:pPr>
            <w:r>
              <w:rPr>
                <w:b/>
                <w:spacing w:val="-2"/>
                <w:sz w:val="18"/>
              </w:rPr>
              <w:t>100,00%</w:t>
            </w:r>
          </w:p>
        </w:tc>
      </w:tr>
      <w:tr w:rsidR="007374B6" w14:paraId="62C698AD" w14:textId="77777777">
        <w:trPr>
          <w:trHeight w:val="277"/>
        </w:trPr>
        <w:tc>
          <w:tcPr>
            <w:tcW w:w="6035" w:type="dxa"/>
          </w:tcPr>
          <w:p w14:paraId="3B8952DC"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0" w:type="dxa"/>
          </w:tcPr>
          <w:p w14:paraId="1E3C87E8" w14:textId="77777777" w:rsidR="007374B6" w:rsidRDefault="00000000">
            <w:pPr>
              <w:pStyle w:val="TableParagraph"/>
              <w:ind w:right="172"/>
              <w:jc w:val="right"/>
              <w:rPr>
                <w:b/>
                <w:sz w:val="18"/>
              </w:rPr>
            </w:pPr>
            <w:r>
              <w:rPr>
                <w:b/>
                <w:spacing w:val="-2"/>
                <w:sz w:val="18"/>
              </w:rPr>
              <w:t>20.000,00</w:t>
            </w:r>
          </w:p>
        </w:tc>
        <w:tc>
          <w:tcPr>
            <w:tcW w:w="2582" w:type="dxa"/>
            <w:gridSpan w:val="2"/>
          </w:tcPr>
          <w:p w14:paraId="13369BC9" w14:textId="77777777" w:rsidR="007374B6" w:rsidRDefault="00000000">
            <w:pPr>
              <w:pStyle w:val="TableParagraph"/>
              <w:ind w:right="39"/>
              <w:jc w:val="right"/>
              <w:rPr>
                <w:b/>
                <w:sz w:val="18"/>
              </w:rPr>
            </w:pPr>
            <w:r>
              <w:rPr>
                <w:b/>
                <w:spacing w:val="-2"/>
                <w:sz w:val="18"/>
              </w:rPr>
              <w:t>20.000,00</w:t>
            </w:r>
          </w:p>
        </w:tc>
        <w:tc>
          <w:tcPr>
            <w:tcW w:w="857" w:type="dxa"/>
          </w:tcPr>
          <w:p w14:paraId="310332F4" w14:textId="77777777" w:rsidR="007374B6" w:rsidRDefault="00000000">
            <w:pPr>
              <w:pStyle w:val="TableParagraph"/>
              <w:ind w:left="2" w:right="60"/>
              <w:jc w:val="center"/>
              <w:rPr>
                <w:b/>
                <w:sz w:val="18"/>
              </w:rPr>
            </w:pPr>
            <w:r>
              <w:rPr>
                <w:b/>
                <w:spacing w:val="-2"/>
                <w:sz w:val="18"/>
              </w:rPr>
              <w:t>100,00%</w:t>
            </w:r>
          </w:p>
        </w:tc>
      </w:tr>
      <w:tr w:rsidR="007374B6" w14:paraId="0F7CCB88" w14:textId="77777777">
        <w:trPr>
          <w:trHeight w:val="277"/>
        </w:trPr>
        <w:tc>
          <w:tcPr>
            <w:tcW w:w="6035" w:type="dxa"/>
          </w:tcPr>
          <w:p w14:paraId="77DBFD1C" w14:textId="77777777" w:rsidR="007374B6" w:rsidRDefault="00000000">
            <w:pPr>
              <w:pStyle w:val="TableParagraph"/>
              <w:spacing w:before="28"/>
              <w:ind w:left="330"/>
              <w:rPr>
                <w:b/>
                <w:sz w:val="18"/>
              </w:rPr>
            </w:pPr>
            <w:r>
              <w:rPr>
                <w:b/>
                <w:color w:val="00009F"/>
                <w:sz w:val="18"/>
              </w:rPr>
              <w:t>K103003</w:t>
            </w:r>
            <w:r>
              <w:rPr>
                <w:b/>
                <w:color w:val="00009F"/>
                <w:spacing w:val="-2"/>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1"/>
                <w:sz w:val="18"/>
              </w:rPr>
              <w:t xml:space="preserve"> </w:t>
            </w:r>
            <w:r>
              <w:rPr>
                <w:b/>
                <w:color w:val="00009F"/>
                <w:sz w:val="18"/>
              </w:rPr>
              <w:t>uređenja</w:t>
            </w:r>
            <w:r>
              <w:rPr>
                <w:b/>
                <w:color w:val="00009F"/>
                <w:spacing w:val="-2"/>
                <w:sz w:val="18"/>
              </w:rPr>
              <w:t xml:space="preserve"> </w:t>
            </w:r>
            <w:r>
              <w:rPr>
                <w:b/>
                <w:color w:val="00009F"/>
                <w:sz w:val="18"/>
              </w:rPr>
              <w:t>-</w:t>
            </w:r>
            <w:r>
              <w:rPr>
                <w:b/>
                <w:color w:val="00009F"/>
                <w:spacing w:val="-1"/>
                <w:sz w:val="18"/>
              </w:rPr>
              <w:t xml:space="preserve"> </w:t>
            </w:r>
            <w:r>
              <w:rPr>
                <w:b/>
                <w:color w:val="00009F"/>
                <w:sz w:val="18"/>
              </w:rPr>
              <w:t>Mala</w:t>
            </w:r>
            <w:r>
              <w:rPr>
                <w:b/>
                <w:color w:val="00009F"/>
                <w:spacing w:val="-1"/>
                <w:sz w:val="18"/>
              </w:rPr>
              <w:t xml:space="preserve"> </w:t>
            </w:r>
            <w:r>
              <w:rPr>
                <w:b/>
                <w:color w:val="00009F"/>
                <w:sz w:val="18"/>
              </w:rPr>
              <w:t>Solina</w:t>
            </w:r>
            <w:r>
              <w:rPr>
                <w:b/>
                <w:color w:val="00009F"/>
                <w:spacing w:val="-1"/>
                <w:sz w:val="18"/>
              </w:rPr>
              <w:t xml:space="preserve"> </w:t>
            </w:r>
            <w:r>
              <w:rPr>
                <w:b/>
                <w:color w:val="00009F"/>
                <w:sz w:val="18"/>
              </w:rPr>
              <w:t>-</w:t>
            </w:r>
            <w:r>
              <w:rPr>
                <w:b/>
                <w:color w:val="00009F"/>
                <w:spacing w:val="-2"/>
                <w:sz w:val="18"/>
              </w:rPr>
              <w:t xml:space="preserve"> Zablaće</w:t>
            </w:r>
          </w:p>
        </w:tc>
        <w:tc>
          <w:tcPr>
            <w:tcW w:w="1400" w:type="dxa"/>
          </w:tcPr>
          <w:p w14:paraId="4D8A1A53" w14:textId="77777777" w:rsidR="007374B6" w:rsidRDefault="00000000">
            <w:pPr>
              <w:pStyle w:val="TableParagraph"/>
              <w:spacing w:before="28"/>
              <w:ind w:right="172"/>
              <w:jc w:val="right"/>
              <w:rPr>
                <w:b/>
                <w:sz w:val="18"/>
              </w:rPr>
            </w:pPr>
            <w:r>
              <w:rPr>
                <w:b/>
                <w:color w:val="00009F"/>
                <w:spacing w:val="-2"/>
                <w:sz w:val="18"/>
              </w:rPr>
              <w:t>10.000,00</w:t>
            </w:r>
          </w:p>
        </w:tc>
        <w:tc>
          <w:tcPr>
            <w:tcW w:w="2582" w:type="dxa"/>
            <w:gridSpan w:val="2"/>
          </w:tcPr>
          <w:p w14:paraId="4620C56F" w14:textId="77777777" w:rsidR="007374B6" w:rsidRDefault="00000000">
            <w:pPr>
              <w:pStyle w:val="TableParagraph"/>
              <w:spacing w:before="28"/>
              <w:ind w:right="39"/>
              <w:jc w:val="right"/>
              <w:rPr>
                <w:b/>
                <w:sz w:val="18"/>
              </w:rPr>
            </w:pPr>
            <w:r>
              <w:rPr>
                <w:b/>
                <w:color w:val="00009F"/>
                <w:spacing w:val="-2"/>
                <w:sz w:val="18"/>
              </w:rPr>
              <w:t>10.000,00</w:t>
            </w:r>
          </w:p>
        </w:tc>
        <w:tc>
          <w:tcPr>
            <w:tcW w:w="857" w:type="dxa"/>
          </w:tcPr>
          <w:p w14:paraId="724300A6" w14:textId="77777777" w:rsidR="007374B6" w:rsidRDefault="00000000">
            <w:pPr>
              <w:pStyle w:val="TableParagraph"/>
              <w:spacing w:before="28"/>
              <w:ind w:left="2" w:right="60"/>
              <w:jc w:val="center"/>
              <w:rPr>
                <w:b/>
                <w:sz w:val="18"/>
              </w:rPr>
            </w:pPr>
            <w:r>
              <w:rPr>
                <w:b/>
                <w:color w:val="00009F"/>
                <w:spacing w:val="-2"/>
                <w:sz w:val="18"/>
              </w:rPr>
              <w:t>100,00%</w:t>
            </w:r>
          </w:p>
        </w:tc>
      </w:tr>
      <w:tr w:rsidR="007374B6" w14:paraId="59FAEEEC" w14:textId="77777777">
        <w:trPr>
          <w:trHeight w:val="285"/>
        </w:trPr>
        <w:tc>
          <w:tcPr>
            <w:tcW w:w="6035" w:type="dxa"/>
          </w:tcPr>
          <w:p w14:paraId="4198D12F"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0" w:type="dxa"/>
          </w:tcPr>
          <w:p w14:paraId="1E9DDB6E" w14:textId="77777777" w:rsidR="007374B6" w:rsidRDefault="00000000">
            <w:pPr>
              <w:pStyle w:val="TableParagraph"/>
              <w:ind w:right="172"/>
              <w:jc w:val="right"/>
              <w:rPr>
                <w:b/>
                <w:sz w:val="18"/>
              </w:rPr>
            </w:pPr>
            <w:r>
              <w:rPr>
                <w:b/>
                <w:spacing w:val="-2"/>
                <w:sz w:val="18"/>
              </w:rPr>
              <w:t>10.000,00</w:t>
            </w:r>
          </w:p>
        </w:tc>
        <w:tc>
          <w:tcPr>
            <w:tcW w:w="2582" w:type="dxa"/>
            <w:gridSpan w:val="2"/>
          </w:tcPr>
          <w:p w14:paraId="28F7DF42" w14:textId="77777777" w:rsidR="007374B6" w:rsidRDefault="00000000">
            <w:pPr>
              <w:pStyle w:val="TableParagraph"/>
              <w:ind w:right="39"/>
              <w:jc w:val="right"/>
              <w:rPr>
                <w:b/>
                <w:sz w:val="18"/>
              </w:rPr>
            </w:pPr>
            <w:r>
              <w:rPr>
                <w:b/>
                <w:spacing w:val="-2"/>
                <w:sz w:val="18"/>
              </w:rPr>
              <w:t>10.000,00</w:t>
            </w:r>
          </w:p>
        </w:tc>
        <w:tc>
          <w:tcPr>
            <w:tcW w:w="857" w:type="dxa"/>
          </w:tcPr>
          <w:p w14:paraId="483CA7B7" w14:textId="77777777" w:rsidR="007374B6" w:rsidRDefault="00000000">
            <w:pPr>
              <w:pStyle w:val="TableParagraph"/>
              <w:ind w:left="2" w:right="60"/>
              <w:jc w:val="center"/>
              <w:rPr>
                <w:b/>
                <w:sz w:val="18"/>
              </w:rPr>
            </w:pPr>
            <w:r>
              <w:rPr>
                <w:b/>
                <w:spacing w:val="-2"/>
                <w:sz w:val="18"/>
              </w:rPr>
              <w:t>100,00%</w:t>
            </w:r>
          </w:p>
        </w:tc>
      </w:tr>
      <w:tr w:rsidR="007374B6" w14:paraId="3ED938FD" w14:textId="77777777">
        <w:trPr>
          <w:trHeight w:val="285"/>
        </w:trPr>
        <w:tc>
          <w:tcPr>
            <w:tcW w:w="6035" w:type="dxa"/>
          </w:tcPr>
          <w:p w14:paraId="0AACAC9A"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0" w:type="dxa"/>
          </w:tcPr>
          <w:p w14:paraId="1D6653C2" w14:textId="77777777" w:rsidR="007374B6" w:rsidRDefault="00000000">
            <w:pPr>
              <w:pStyle w:val="TableParagraph"/>
              <w:ind w:right="172"/>
              <w:jc w:val="right"/>
              <w:rPr>
                <w:b/>
                <w:sz w:val="18"/>
              </w:rPr>
            </w:pPr>
            <w:r>
              <w:rPr>
                <w:b/>
                <w:spacing w:val="-2"/>
                <w:sz w:val="18"/>
              </w:rPr>
              <w:t>10.000,00</w:t>
            </w:r>
          </w:p>
        </w:tc>
        <w:tc>
          <w:tcPr>
            <w:tcW w:w="2582" w:type="dxa"/>
            <w:gridSpan w:val="2"/>
          </w:tcPr>
          <w:p w14:paraId="79A7FBB6" w14:textId="77777777" w:rsidR="007374B6" w:rsidRDefault="00000000">
            <w:pPr>
              <w:pStyle w:val="TableParagraph"/>
              <w:ind w:right="39"/>
              <w:jc w:val="right"/>
              <w:rPr>
                <w:b/>
                <w:sz w:val="18"/>
              </w:rPr>
            </w:pPr>
            <w:r>
              <w:rPr>
                <w:b/>
                <w:spacing w:val="-2"/>
                <w:sz w:val="18"/>
              </w:rPr>
              <w:t>10.000,00</w:t>
            </w:r>
          </w:p>
        </w:tc>
        <w:tc>
          <w:tcPr>
            <w:tcW w:w="857" w:type="dxa"/>
          </w:tcPr>
          <w:p w14:paraId="3C7064D6" w14:textId="77777777" w:rsidR="007374B6" w:rsidRDefault="00000000">
            <w:pPr>
              <w:pStyle w:val="TableParagraph"/>
              <w:ind w:left="2" w:right="60"/>
              <w:jc w:val="center"/>
              <w:rPr>
                <w:b/>
                <w:sz w:val="18"/>
              </w:rPr>
            </w:pPr>
            <w:r>
              <w:rPr>
                <w:b/>
                <w:spacing w:val="-2"/>
                <w:sz w:val="18"/>
              </w:rPr>
              <w:t>100,00%</w:t>
            </w:r>
          </w:p>
        </w:tc>
      </w:tr>
      <w:tr w:rsidR="007374B6" w14:paraId="404C552C" w14:textId="77777777">
        <w:trPr>
          <w:trHeight w:val="285"/>
        </w:trPr>
        <w:tc>
          <w:tcPr>
            <w:tcW w:w="6035" w:type="dxa"/>
          </w:tcPr>
          <w:p w14:paraId="2E6C142F"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0" w:type="dxa"/>
          </w:tcPr>
          <w:p w14:paraId="034F137D" w14:textId="77777777" w:rsidR="007374B6" w:rsidRDefault="00000000">
            <w:pPr>
              <w:pStyle w:val="TableParagraph"/>
              <w:ind w:right="172"/>
              <w:jc w:val="right"/>
              <w:rPr>
                <w:b/>
                <w:sz w:val="18"/>
              </w:rPr>
            </w:pPr>
            <w:r>
              <w:rPr>
                <w:b/>
                <w:spacing w:val="-2"/>
                <w:sz w:val="18"/>
              </w:rPr>
              <w:t>10.000,00</w:t>
            </w:r>
          </w:p>
        </w:tc>
        <w:tc>
          <w:tcPr>
            <w:tcW w:w="2582" w:type="dxa"/>
            <w:gridSpan w:val="2"/>
          </w:tcPr>
          <w:p w14:paraId="0BAB4FAC" w14:textId="77777777" w:rsidR="007374B6" w:rsidRDefault="00000000">
            <w:pPr>
              <w:pStyle w:val="TableParagraph"/>
              <w:ind w:right="39"/>
              <w:jc w:val="right"/>
              <w:rPr>
                <w:b/>
                <w:sz w:val="18"/>
              </w:rPr>
            </w:pPr>
            <w:r>
              <w:rPr>
                <w:b/>
                <w:spacing w:val="-2"/>
                <w:sz w:val="18"/>
              </w:rPr>
              <w:t>10.000,00</w:t>
            </w:r>
          </w:p>
        </w:tc>
        <w:tc>
          <w:tcPr>
            <w:tcW w:w="857" w:type="dxa"/>
          </w:tcPr>
          <w:p w14:paraId="461C21DF" w14:textId="77777777" w:rsidR="007374B6" w:rsidRDefault="00000000">
            <w:pPr>
              <w:pStyle w:val="TableParagraph"/>
              <w:ind w:left="2" w:right="60"/>
              <w:jc w:val="center"/>
              <w:rPr>
                <w:b/>
                <w:sz w:val="18"/>
              </w:rPr>
            </w:pPr>
            <w:r>
              <w:rPr>
                <w:b/>
                <w:spacing w:val="-2"/>
                <w:sz w:val="18"/>
              </w:rPr>
              <w:t>100,00%</w:t>
            </w:r>
          </w:p>
        </w:tc>
      </w:tr>
      <w:tr w:rsidR="007374B6" w14:paraId="2C035890" w14:textId="77777777">
        <w:trPr>
          <w:trHeight w:val="285"/>
        </w:trPr>
        <w:tc>
          <w:tcPr>
            <w:tcW w:w="6035" w:type="dxa"/>
          </w:tcPr>
          <w:p w14:paraId="4B6C5C7D" w14:textId="77777777" w:rsidR="007374B6" w:rsidRDefault="00000000">
            <w:pPr>
              <w:pStyle w:val="TableParagraph"/>
              <w:ind w:left="330"/>
              <w:rPr>
                <w:b/>
                <w:sz w:val="18"/>
              </w:rPr>
            </w:pPr>
            <w:r>
              <w:rPr>
                <w:b/>
                <w:color w:val="00009F"/>
                <w:sz w:val="18"/>
              </w:rPr>
              <w:t>K103006</w:t>
            </w:r>
            <w:r>
              <w:rPr>
                <w:b/>
                <w:color w:val="00009F"/>
                <w:spacing w:val="-2"/>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2"/>
                <w:sz w:val="18"/>
              </w:rPr>
              <w:t xml:space="preserve"> </w:t>
            </w:r>
            <w:r>
              <w:rPr>
                <w:b/>
                <w:color w:val="00009F"/>
                <w:sz w:val="18"/>
              </w:rPr>
              <w:t>uređenja</w:t>
            </w:r>
            <w:r>
              <w:rPr>
                <w:b/>
                <w:color w:val="00009F"/>
                <w:spacing w:val="-1"/>
                <w:sz w:val="18"/>
              </w:rPr>
              <w:t xml:space="preserve"> </w:t>
            </w:r>
            <w:r>
              <w:rPr>
                <w:b/>
                <w:color w:val="00009F"/>
                <w:sz w:val="18"/>
              </w:rPr>
              <w:t>-</w:t>
            </w:r>
            <w:r>
              <w:rPr>
                <w:b/>
                <w:color w:val="00009F"/>
                <w:spacing w:val="-2"/>
                <w:sz w:val="18"/>
              </w:rPr>
              <w:t xml:space="preserve"> Brodarica</w:t>
            </w:r>
          </w:p>
        </w:tc>
        <w:tc>
          <w:tcPr>
            <w:tcW w:w="1400" w:type="dxa"/>
          </w:tcPr>
          <w:p w14:paraId="172509A5" w14:textId="77777777" w:rsidR="007374B6" w:rsidRDefault="00000000">
            <w:pPr>
              <w:pStyle w:val="TableParagraph"/>
              <w:ind w:right="172"/>
              <w:jc w:val="right"/>
              <w:rPr>
                <w:b/>
                <w:sz w:val="18"/>
              </w:rPr>
            </w:pPr>
            <w:r>
              <w:rPr>
                <w:b/>
                <w:color w:val="00009F"/>
                <w:spacing w:val="-2"/>
                <w:sz w:val="18"/>
              </w:rPr>
              <w:t>11.000,00</w:t>
            </w:r>
          </w:p>
        </w:tc>
        <w:tc>
          <w:tcPr>
            <w:tcW w:w="2582" w:type="dxa"/>
            <w:gridSpan w:val="2"/>
          </w:tcPr>
          <w:p w14:paraId="02EFB771" w14:textId="77777777" w:rsidR="007374B6" w:rsidRDefault="00000000">
            <w:pPr>
              <w:pStyle w:val="TableParagraph"/>
              <w:ind w:right="39"/>
              <w:jc w:val="right"/>
              <w:rPr>
                <w:b/>
                <w:sz w:val="18"/>
              </w:rPr>
            </w:pPr>
            <w:r>
              <w:rPr>
                <w:b/>
                <w:color w:val="00009F"/>
                <w:spacing w:val="-2"/>
                <w:sz w:val="18"/>
              </w:rPr>
              <w:t>11.000,00</w:t>
            </w:r>
          </w:p>
        </w:tc>
        <w:tc>
          <w:tcPr>
            <w:tcW w:w="857" w:type="dxa"/>
          </w:tcPr>
          <w:p w14:paraId="415D1BE1" w14:textId="77777777" w:rsidR="007374B6" w:rsidRDefault="00000000">
            <w:pPr>
              <w:pStyle w:val="TableParagraph"/>
              <w:ind w:left="2" w:right="60"/>
              <w:jc w:val="center"/>
              <w:rPr>
                <w:b/>
                <w:sz w:val="18"/>
              </w:rPr>
            </w:pPr>
            <w:r>
              <w:rPr>
                <w:b/>
                <w:color w:val="00009F"/>
                <w:spacing w:val="-2"/>
                <w:sz w:val="18"/>
              </w:rPr>
              <w:t>100,00%</w:t>
            </w:r>
          </w:p>
        </w:tc>
      </w:tr>
      <w:tr w:rsidR="007374B6" w14:paraId="00255D51" w14:textId="77777777">
        <w:trPr>
          <w:trHeight w:val="285"/>
        </w:trPr>
        <w:tc>
          <w:tcPr>
            <w:tcW w:w="6035" w:type="dxa"/>
          </w:tcPr>
          <w:p w14:paraId="17696448"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0" w:type="dxa"/>
          </w:tcPr>
          <w:p w14:paraId="4138DB13" w14:textId="77777777" w:rsidR="007374B6" w:rsidRDefault="00000000">
            <w:pPr>
              <w:pStyle w:val="TableParagraph"/>
              <w:ind w:right="172"/>
              <w:jc w:val="right"/>
              <w:rPr>
                <w:b/>
                <w:sz w:val="18"/>
              </w:rPr>
            </w:pPr>
            <w:r>
              <w:rPr>
                <w:b/>
                <w:spacing w:val="-2"/>
                <w:sz w:val="18"/>
              </w:rPr>
              <w:t>11.000,00</w:t>
            </w:r>
          </w:p>
        </w:tc>
        <w:tc>
          <w:tcPr>
            <w:tcW w:w="2582" w:type="dxa"/>
            <w:gridSpan w:val="2"/>
          </w:tcPr>
          <w:p w14:paraId="3D39353B" w14:textId="77777777" w:rsidR="007374B6" w:rsidRDefault="00000000">
            <w:pPr>
              <w:pStyle w:val="TableParagraph"/>
              <w:ind w:right="39"/>
              <w:jc w:val="right"/>
              <w:rPr>
                <w:b/>
                <w:sz w:val="18"/>
              </w:rPr>
            </w:pPr>
            <w:r>
              <w:rPr>
                <w:b/>
                <w:spacing w:val="-2"/>
                <w:sz w:val="18"/>
              </w:rPr>
              <w:t>11.000,00</w:t>
            </w:r>
          </w:p>
        </w:tc>
        <w:tc>
          <w:tcPr>
            <w:tcW w:w="857" w:type="dxa"/>
          </w:tcPr>
          <w:p w14:paraId="56BBDD4B" w14:textId="77777777" w:rsidR="007374B6" w:rsidRDefault="00000000">
            <w:pPr>
              <w:pStyle w:val="TableParagraph"/>
              <w:ind w:left="2" w:right="60"/>
              <w:jc w:val="center"/>
              <w:rPr>
                <w:b/>
                <w:sz w:val="18"/>
              </w:rPr>
            </w:pPr>
            <w:r>
              <w:rPr>
                <w:b/>
                <w:spacing w:val="-2"/>
                <w:sz w:val="18"/>
              </w:rPr>
              <w:t>100,00%</w:t>
            </w:r>
          </w:p>
        </w:tc>
      </w:tr>
      <w:tr w:rsidR="007374B6" w14:paraId="1581D0D8" w14:textId="77777777">
        <w:trPr>
          <w:trHeight w:val="285"/>
        </w:trPr>
        <w:tc>
          <w:tcPr>
            <w:tcW w:w="6035" w:type="dxa"/>
          </w:tcPr>
          <w:p w14:paraId="3479A273"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0" w:type="dxa"/>
          </w:tcPr>
          <w:p w14:paraId="3959EE32" w14:textId="77777777" w:rsidR="007374B6" w:rsidRDefault="00000000">
            <w:pPr>
              <w:pStyle w:val="TableParagraph"/>
              <w:ind w:right="172"/>
              <w:jc w:val="right"/>
              <w:rPr>
                <w:b/>
                <w:sz w:val="18"/>
              </w:rPr>
            </w:pPr>
            <w:r>
              <w:rPr>
                <w:b/>
                <w:spacing w:val="-2"/>
                <w:sz w:val="18"/>
              </w:rPr>
              <w:t>11.000,00</w:t>
            </w:r>
          </w:p>
        </w:tc>
        <w:tc>
          <w:tcPr>
            <w:tcW w:w="2582" w:type="dxa"/>
            <w:gridSpan w:val="2"/>
          </w:tcPr>
          <w:p w14:paraId="4A13C2EA" w14:textId="77777777" w:rsidR="007374B6" w:rsidRDefault="00000000">
            <w:pPr>
              <w:pStyle w:val="TableParagraph"/>
              <w:ind w:right="39"/>
              <w:jc w:val="right"/>
              <w:rPr>
                <w:b/>
                <w:sz w:val="18"/>
              </w:rPr>
            </w:pPr>
            <w:r>
              <w:rPr>
                <w:b/>
                <w:spacing w:val="-2"/>
                <w:sz w:val="18"/>
              </w:rPr>
              <w:t>11.000,00</w:t>
            </w:r>
          </w:p>
        </w:tc>
        <w:tc>
          <w:tcPr>
            <w:tcW w:w="857" w:type="dxa"/>
          </w:tcPr>
          <w:p w14:paraId="7329612C" w14:textId="77777777" w:rsidR="007374B6" w:rsidRDefault="00000000">
            <w:pPr>
              <w:pStyle w:val="TableParagraph"/>
              <w:ind w:left="2" w:right="60"/>
              <w:jc w:val="center"/>
              <w:rPr>
                <w:b/>
                <w:sz w:val="18"/>
              </w:rPr>
            </w:pPr>
            <w:r>
              <w:rPr>
                <w:b/>
                <w:spacing w:val="-2"/>
                <w:sz w:val="18"/>
              </w:rPr>
              <w:t>100,00%</w:t>
            </w:r>
          </w:p>
        </w:tc>
      </w:tr>
      <w:tr w:rsidR="007374B6" w14:paraId="5533413D" w14:textId="77777777">
        <w:trPr>
          <w:trHeight w:val="285"/>
        </w:trPr>
        <w:tc>
          <w:tcPr>
            <w:tcW w:w="6035" w:type="dxa"/>
          </w:tcPr>
          <w:p w14:paraId="3035ABB0"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0" w:type="dxa"/>
          </w:tcPr>
          <w:p w14:paraId="160841C7" w14:textId="77777777" w:rsidR="007374B6" w:rsidRDefault="00000000">
            <w:pPr>
              <w:pStyle w:val="TableParagraph"/>
              <w:ind w:right="172"/>
              <w:jc w:val="right"/>
              <w:rPr>
                <w:b/>
                <w:sz w:val="18"/>
              </w:rPr>
            </w:pPr>
            <w:r>
              <w:rPr>
                <w:b/>
                <w:spacing w:val="-2"/>
                <w:sz w:val="18"/>
              </w:rPr>
              <w:t>11.000,00</w:t>
            </w:r>
          </w:p>
        </w:tc>
        <w:tc>
          <w:tcPr>
            <w:tcW w:w="2582" w:type="dxa"/>
            <w:gridSpan w:val="2"/>
          </w:tcPr>
          <w:p w14:paraId="55D023AB" w14:textId="77777777" w:rsidR="007374B6" w:rsidRDefault="00000000">
            <w:pPr>
              <w:pStyle w:val="TableParagraph"/>
              <w:ind w:right="39"/>
              <w:jc w:val="right"/>
              <w:rPr>
                <w:b/>
                <w:sz w:val="18"/>
              </w:rPr>
            </w:pPr>
            <w:r>
              <w:rPr>
                <w:b/>
                <w:spacing w:val="-2"/>
                <w:sz w:val="18"/>
              </w:rPr>
              <w:t>11.000,00</w:t>
            </w:r>
          </w:p>
        </w:tc>
        <w:tc>
          <w:tcPr>
            <w:tcW w:w="857" w:type="dxa"/>
          </w:tcPr>
          <w:p w14:paraId="2CF52FB0" w14:textId="77777777" w:rsidR="007374B6" w:rsidRDefault="00000000">
            <w:pPr>
              <w:pStyle w:val="TableParagraph"/>
              <w:ind w:left="2" w:right="60"/>
              <w:jc w:val="center"/>
              <w:rPr>
                <w:b/>
                <w:sz w:val="18"/>
              </w:rPr>
            </w:pPr>
            <w:r>
              <w:rPr>
                <w:b/>
                <w:spacing w:val="-2"/>
                <w:sz w:val="18"/>
              </w:rPr>
              <w:t>100,00%</w:t>
            </w:r>
          </w:p>
        </w:tc>
      </w:tr>
      <w:tr w:rsidR="007374B6" w14:paraId="73BFDE96" w14:textId="77777777">
        <w:trPr>
          <w:trHeight w:val="675"/>
        </w:trPr>
        <w:tc>
          <w:tcPr>
            <w:tcW w:w="6035" w:type="dxa"/>
          </w:tcPr>
          <w:p w14:paraId="2A5A93E2" w14:textId="77777777" w:rsidR="007374B6" w:rsidRDefault="00000000">
            <w:pPr>
              <w:pStyle w:val="TableParagraph"/>
              <w:spacing w:before="41" w:line="232" w:lineRule="auto"/>
              <w:ind w:left="330" w:right="180"/>
              <w:rPr>
                <w:b/>
                <w:sz w:val="18"/>
              </w:rPr>
            </w:pPr>
            <w:r>
              <w:rPr>
                <w:b/>
                <w:color w:val="00009F"/>
                <w:sz w:val="18"/>
              </w:rPr>
              <w:t>K103012</w:t>
            </w:r>
            <w:r>
              <w:rPr>
                <w:b/>
                <w:color w:val="00009F"/>
                <w:spacing w:val="-6"/>
                <w:sz w:val="18"/>
              </w:rPr>
              <w:t xml:space="preserve"> </w:t>
            </w:r>
            <w:r>
              <w:rPr>
                <w:b/>
                <w:color w:val="00009F"/>
                <w:sz w:val="18"/>
              </w:rPr>
              <w:t>Urbanistički</w:t>
            </w:r>
            <w:r>
              <w:rPr>
                <w:b/>
                <w:color w:val="00009F"/>
                <w:spacing w:val="-6"/>
                <w:sz w:val="18"/>
              </w:rPr>
              <w:t xml:space="preserve"> </w:t>
            </w:r>
            <w:r>
              <w:rPr>
                <w:b/>
                <w:color w:val="00009F"/>
                <w:sz w:val="18"/>
              </w:rPr>
              <w:t>plan</w:t>
            </w:r>
            <w:r>
              <w:rPr>
                <w:b/>
                <w:color w:val="00009F"/>
                <w:spacing w:val="-6"/>
                <w:sz w:val="18"/>
              </w:rPr>
              <w:t xml:space="preserve"> </w:t>
            </w:r>
            <w:r>
              <w:rPr>
                <w:b/>
                <w:color w:val="00009F"/>
                <w:sz w:val="18"/>
              </w:rPr>
              <w:t>uređenja</w:t>
            </w:r>
            <w:r>
              <w:rPr>
                <w:b/>
                <w:color w:val="00009F"/>
                <w:spacing w:val="-6"/>
                <w:sz w:val="18"/>
              </w:rPr>
              <w:t xml:space="preserve"> </w:t>
            </w:r>
            <w:r>
              <w:rPr>
                <w:b/>
                <w:color w:val="00009F"/>
                <w:sz w:val="18"/>
              </w:rPr>
              <w:t>-</w:t>
            </w:r>
            <w:r>
              <w:rPr>
                <w:b/>
                <w:color w:val="00009F"/>
                <w:spacing w:val="-6"/>
                <w:sz w:val="18"/>
              </w:rPr>
              <w:t xml:space="preserve"> </w:t>
            </w:r>
            <w:r>
              <w:rPr>
                <w:b/>
                <w:color w:val="00009F"/>
                <w:sz w:val="18"/>
              </w:rPr>
              <w:t>šire</w:t>
            </w:r>
            <w:r>
              <w:rPr>
                <w:b/>
                <w:color w:val="00009F"/>
                <w:spacing w:val="-6"/>
                <w:sz w:val="18"/>
              </w:rPr>
              <w:t xml:space="preserve"> </w:t>
            </w:r>
            <w:r>
              <w:rPr>
                <w:b/>
                <w:color w:val="00009F"/>
                <w:sz w:val="18"/>
              </w:rPr>
              <w:t>područje</w:t>
            </w:r>
            <w:r>
              <w:rPr>
                <w:b/>
                <w:color w:val="00009F"/>
                <w:spacing w:val="-6"/>
                <w:sz w:val="18"/>
              </w:rPr>
              <w:t xml:space="preserve"> </w:t>
            </w:r>
            <w:r>
              <w:rPr>
                <w:b/>
                <w:color w:val="00009F"/>
                <w:sz w:val="18"/>
              </w:rPr>
              <w:t xml:space="preserve">grada </w:t>
            </w:r>
            <w:r>
              <w:rPr>
                <w:b/>
                <w:color w:val="00009F"/>
                <w:spacing w:val="-2"/>
                <w:sz w:val="18"/>
              </w:rPr>
              <w:t>Šibenika</w:t>
            </w:r>
          </w:p>
          <w:p w14:paraId="6FE80CF5" w14:textId="77777777" w:rsidR="007374B6" w:rsidRDefault="00000000">
            <w:pPr>
              <w:pStyle w:val="TableParagraph"/>
              <w:spacing w:before="0" w:line="190"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0" w:type="dxa"/>
          </w:tcPr>
          <w:p w14:paraId="3445F443" w14:textId="77777777" w:rsidR="007374B6" w:rsidRDefault="00000000">
            <w:pPr>
              <w:pStyle w:val="TableParagraph"/>
              <w:ind w:left="424"/>
              <w:rPr>
                <w:b/>
                <w:sz w:val="18"/>
              </w:rPr>
            </w:pPr>
            <w:r>
              <w:rPr>
                <w:b/>
                <w:color w:val="00009F"/>
                <w:spacing w:val="-2"/>
                <w:sz w:val="18"/>
              </w:rPr>
              <w:t>57.705,00</w:t>
            </w:r>
          </w:p>
          <w:p w14:paraId="7AB87F7C" w14:textId="77777777" w:rsidR="007374B6" w:rsidRDefault="00000000">
            <w:pPr>
              <w:pStyle w:val="TableParagraph"/>
              <w:spacing w:before="183"/>
              <w:ind w:left="424"/>
              <w:rPr>
                <w:b/>
                <w:sz w:val="18"/>
              </w:rPr>
            </w:pPr>
            <w:r>
              <w:rPr>
                <w:b/>
                <w:spacing w:val="-2"/>
                <w:sz w:val="18"/>
              </w:rPr>
              <w:t>52.705,00</w:t>
            </w:r>
          </w:p>
        </w:tc>
        <w:tc>
          <w:tcPr>
            <w:tcW w:w="2582" w:type="dxa"/>
            <w:gridSpan w:val="2"/>
          </w:tcPr>
          <w:p w14:paraId="12FFAD63" w14:textId="77777777" w:rsidR="007374B6" w:rsidRDefault="00000000">
            <w:pPr>
              <w:pStyle w:val="TableParagraph"/>
              <w:ind w:right="39"/>
              <w:jc w:val="right"/>
              <w:rPr>
                <w:b/>
                <w:sz w:val="18"/>
              </w:rPr>
            </w:pPr>
            <w:r>
              <w:rPr>
                <w:b/>
                <w:color w:val="00009F"/>
                <w:spacing w:val="-2"/>
                <w:sz w:val="18"/>
              </w:rPr>
              <w:t>57.705,00</w:t>
            </w:r>
          </w:p>
          <w:p w14:paraId="75AB73D2" w14:textId="77777777" w:rsidR="007374B6" w:rsidRDefault="00000000">
            <w:pPr>
              <w:pStyle w:val="TableParagraph"/>
              <w:spacing w:before="183"/>
              <w:ind w:right="39"/>
              <w:jc w:val="right"/>
              <w:rPr>
                <w:b/>
                <w:sz w:val="18"/>
              </w:rPr>
            </w:pPr>
            <w:r>
              <w:rPr>
                <w:b/>
                <w:spacing w:val="-2"/>
                <w:sz w:val="18"/>
              </w:rPr>
              <w:t>52.705,00</w:t>
            </w:r>
          </w:p>
        </w:tc>
        <w:tc>
          <w:tcPr>
            <w:tcW w:w="857" w:type="dxa"/>
          </w:tcPr>
          <w:p w14:paraId="4D873CB8" w14:textId="77777777" w:rsidR="007374B6" w:rsidRDefault="00000000">
            <w:pPr>
              <w:pStyle w:val="TableParagraph"/>
              <w:ind w:left="42"/>
              <w:rPr>
                <w:b/>
                <w:sz w:val="18"/>
              </w:rPr>
            </w:pPr>
            <w:r>
              <w:rPr>
                <w:b/>
                <w:color w:val="00009F"/>
                <w:spacing w:val="-2"/>
                <w:sz w:val="18"/>
              </w:rPr>
              <w:t>100,00%</w:t>
            </w:r>
          </w:p>
          <w:p w14:paraId="58313B61" w14:textId="77777777" w:rsidR="007374B6" w:rsidRDefault="00000000">
            <w:pPr>
              <w:pStyle w:val="TableParagraph"/>
              <w:spacing w:before="183"/>
              <w:ind w:left="42"/>
              <w:rPr>
                <w:b/>
                <w:sz w:val="18"/>
              </w:rPr>
            </w:pPr>
            <w:r>
              <w:rPr>
                <w:b/>
                <w:spacing w:val="-2"/>
                <w:sz w:val="18"/>
              </w:rPr>
              <w:t>100,00%</w:t>
            </w:r>
          </w:p>
        </w:tc>
      </w:tr>
      <w:tr w:rsidR="007374B6" w14:paraId="7FD21718" w14:textId="77777777">
        <w:trPr>
          <w:trHeight w:val="285"/>
        </w:trPr>
        <w:tc>
          <w:tcPr>
            <w:tcW w:w="6035" w:type="dxa"/>
          </w:tcPr>
          <w:p w14:paraId="22CB2558"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0" w:type="dxa"/>
          </w:tcPr>
          <w:p w14:paraId="66645664" w14:textId="77777777" w:rsidR="007374B6" w:rsidRDefault="00000000">
            <w:pPr>
              <w:pStyle w:val="TableParagraph"/>
              <w:ind w:right="172"/>
              <w:jc w:val="right"/>
              <w:rPr>
                <w:b/>
                <w:sz w:val="18"/>
              </w:rPr>
            </w:pPr>
            <w:r>
              <w:rPr>
                <w:b/>
                <w:spacing w:val="-2"/>
                <w:sz w:val="18"/>
              </w:rPr>
              <w:t>52.705,00</w:t>
            </w:r>
          </w:p>
        </w:tc>
        <w:tc>
          <w:tcPr>
            <w:tcW w:w="2582" w:type="dxa"/>
            <w:gridSpan w:val="2"/>
          </w:tcPr>
          <w:p w14:paraId="325327B9" w14:textId="77777777" w:rsidR="007374B6" w:rsidRDefault="00000000">
            <w:pPr>
              <w:pStyle w:val="TableParagraph"/>
              <w:ind w:right="39"/>
              <w:jc w:val="right"/>
              <w:rPr>
                <w:b/>
                <w:sz w:val="18"/>
              </w:rPr>
            </w:pPr>
            <w:r>
              <w:rPr>
                <w:b/>
                <w:spacing w:val="-2"/>
                <w:sz w:val="18"/>
              </w:rPr>
              <w:t>52.705,00</w:t>
            </w:r>
          </w:p>
        </w:tc>
        <w:tc>
          <w:tcPr>
            <w:tcW w:w="857" w:type="dxa"/>
          </w:tcPr>
          <w:p w14:paraId="3B27C58A" w14:textId="77777777" w:rsidR="007374B6" w:rsidRDefault="00000000">
            <w:pPr>
              <w:pStyle w:val="TableParagraph"/>
              <w:ind w:left="2" w:right="60"/>
              <w:jc w:val="center"/>
              <w:rPr>
                <w:b/>
                <w:sz w:val="18"/>
              </w:rPr>
            </w:pPr>
            <w:r>
              <w:rPr>
                <w:b/>
                <w:spacing w:val="-2"/>
                <w:sz w:val="18"/>
              </w:rPr>
              <w:t>100,00%</w:t>
            </w:r>
          </w:p>
        </w:tc>
      </w:tr>
      <w:tr w:rsidR="007374B6" w14:paraId="20C1B711" w14:textId="77777777">
        <w:trPr>
          <w:trHeight w:val="285"/>
        </w:trPr>
        <w:tc>
          <w:tcPr>
            <w:tcW w:w="6035" w:type="dxa"/>
          </w:tcPr>
          <w:p w14:paraId="39CCFD5D"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0" w:type="dxa"/>
          </w:tcPr>
          <w:p w14:paraId="0820A631" w14:textId="77777777" w:rsidR="007374B6" w:rsidRDefault="00000000">
            <w:pPr>
              <w:pStyle w:val="TableParagraph"/>
              <w:ind w:right="172"/>
              <w:jc w:val="right"/>
              <w:rPr>
                <w:b/>
                <w:sz w:val="18"/>
              </w:rPr>
            </w:pPr>
            <w:r>
              <w:rPr>
                <w:b/>
                <w:spacing w:val="-2"/>
                <w:sz w:val="18"/>
              </w:rPr>
              <w:t>52.705,00</w:t>
            </w:r>
          </w:p>
        </w:tc>
        <w:tc>
          <w:tcPr>
            <w:tcW w:w="2582" w:type="dxa"/>
            <w:gridSpan w:val="2"/>
          </w:tcPr>
          <w:p w14:paraId="67944B43" w14:textId="77777777" w:rsidR="007374B6" w:rsidRDefault="00000000">
            <w:pPr>
              <w:pStyle w:val="TableParagraph"/>
              <w:ind w:right="39"/>
              <w:jc w:val="right"/>
              <w:rPr>
                <w:b/>
                <w:sz w:val="18"/>
              </w:rPr>
            </w:pPr>
            <w:r>
              <w:rPr>
                <w:b/>
                <w:spacing w:val="-2"/>
                <w:sz w:val="18"/>
              </w:rPr>
              <w:t>52.705,00</w:t>
            </w:r>
          </w:p>
        </w:tc>
        <w:tc>
          <w:tcPr>
            <w:tcW w:w="857" w:type="dxa"/>
          </w:tcPr>
          <w:p w14:paraId="3F1842A6" w14:textId="77777777" w:rsidR="007374B6" w:rsidRDefault="00000000">
            <w:pPr>
              <w:pStyle w:val="TableParagraph"/>
              <w:ind w:left="2" w:right="60"/>
              <w:jc w:val="center"/>
              <w:rPr>
                <w:b/>
                <w:sz w:val="18"/>
              </w:rPr>
            </w:pPr>
            <w:r>
              <w:rPr>
                <w:b/>
                <w:spacing w:val="-2"/>
                <w:sz w:val="18"/>
              </w:rPr>
              <w:t>100,00%</w:t>
            </w:r>
          </w:p>
        </w:tc>
      </w:tr>
      <w:tr w:rsidR="007374B6" w14:paraId="4EB7F87B" w14:textId="77777777">
        <w:trPr>
          <w:trHeight w:val="285"/>
        </w:trPr>
        <w:tc>
          <w:tcPr>
            <w:tcW w:w="6035" w:type="dxa"/>
          </w:tcPr>
          <w:p w14:paraId="4298DC12" w14:textId="77777777" w:rsidR="007374B6" w:rsidRDefault="00000000">
            <w:pPr>
              <w:pStyle w:val="TableParagraph"/>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00" w:type="dxa"/>
          </w:tcPr>
          <w:p w14:paraId="7D3F70A8" w14:textId="77777777" w:rsidR="007374B6" w:rsidRDefault="00000000">
            <w:pPr>
              <w:pStyle w:val="TableParagraph"/>
              <w:ind w:right="172"/>
              <w:jc w:val="right"/>
              <w:rPr>
                <w:b/>
                <w:sz w:val="18"/>
              </w:rPr>
            </w:pPr>
            <w:r>
              <w:rPr>
                <w:b/>
                <w:spacing w:val="-2"/>
                <w:sz w:val="18"/>
              </w:rPr>
              <w:t>5.000,00</w:t>
            </w:r>
          </w:p>
        </w:tc>
        <w:tc>
          <w:tcPr>
            <w:tcW w:w="2582" w:type="dxa"/>
            <w:gridSpan w:val="2"/>
          </w:tcPr>
          <w:p w14:paraId="05D1E03C" w14:textId="77777777" w:rsidR="007374B6" w:rsidRDefault="00000000">
            <w:pPr>
              <w:pStyle w:val="TableParagraph"/>
              <w:ind w:right="39"/>
              <w:jc w:val="right"/>
              <w:rPr>
                <w:b/>
                <w:sz w:val="18"/>
              </w:rPr>
            </w:pPr>
            <w:r>
              <w:rPr>
                <w:b/>
                <w:spacing w:val="-2"/>
                <w:sz w:val="18"/>
              </w:rPr>
              <w:t>5.000,00</w:t>
            </w:r>
          </w:p>
        </w:tc>
        <w:tc>
          <w:tcPr>
            <w:tcW w:w="857" w:type="dxa"/>
          </w:tcPr>
          <w:p w14:paraId="5F94135E" w14:textId="77777777" w:rsidR="007374B6" w:rsidRDefault="00000000">
            <w:pPr>
              <w:pStyle w:val="TableParagraph"/>
              <w:ind w:left="2" w:right="60"/>
              <w:jc w:val="center"/>
              <w:rPr>
                <w:b/>
                <w:sz w:val="18"/>
              </w:rPr>
            </w:pPr>
            <w:r>
              <w:rPr>
                <w:b/>
                <w:spacing w:val="-2"/>
                <w:sz w:val="18"/>
              </w:rPr>
              <w:t>100,00%</w:t>
            </w:r>
          </w:p>
        </w:tc>
      </w:tr>
      <w:tr w:rsidR="007374B6" w14:paraId="0A6714B5" w14:textId="77777777">
        <w:trPr>
          <w:trHeight w:val="285"/>
        </w:trPr>
        <w:tc>
          <w:tcPr>
            <w:tcW w:w="6035" w:type="dxa"/>
          </w:tcPr>
          <w:p w14:paraId="02C45FC7"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0" w:type="dxa"/>
          </w:tcPr>
          <w:p w14:paraId="429B07A5" w14:textId="77777777" w:rsidR="007374B6" w:rsidRDefault="00000000">
            <w:pPr>
              <w:pStyle w:val="TableParagraph"/>
              <w:ind w:right="172"/>
              <w:jc w:val="right"/>
              <w:rPr>
                <w:b/>
                <w:sz w:val="18"/>
              </w:rPr>
            </w:pPr>
            <w:r>
              <w:rPr>
                <w:b/>
                <w:spacing w:val="-2"/>
                <w:sz w:val="18"/>
              </w:rPr>
              <w:t>5.000,00</w:t>
            </w:r>
          </w:p>
        </w:tc>
        <w:tc>
          <w:tcPr>
            <w:tcW w:w="2582" w:type="dxa"/>
            <w:gridSpan w:val="2"/>
          </w:tcPr>
          <w:p w14:paraId="5081212E" w14:textId="77777777" w:rsidR="007374B6" w:rsidRDefault="00000000">
            <w:pPr>
              <w:pStyle w:val="TableParagraph"/>
              <w:ind w:right="39"/>
              <w:jc w:val="right"/>
              <w:rPr>
                <w:b/>
                <w:sz w:val="18"/>
              </w:rPr>
            </w:pPr>
            <w:r>
              <w:rPr>
                <w:b/>
                <w:spacing w:val="-2"/>
                <w:sz w:val="18"/>
              </w:rPr>
              <w:t>5.000,00</w:t>
            </w:r>
          </w:p>
        </w:tc>
        <w:tc>
          <w:tcPr>
            <w:tcW w:w="857" w:type="dxa"/>
          </w:tcPr>
          <w:p w14:paraId="04E2C332" w14:textId="77777777" w:rsidR="007374B6" w:rsidRDefault="00000000">
            <w:pPr>
              <w:pStyle w:val="TableParagraph"/>
              <w:ind w:left="2" w:right="60"/>
              <w:jc w:val="center"/>
              <w:rPr>
                <w:b/>
                <w:sz w:val="18"/>
              </w:rPr>
            </w:pPr>
            <w:r>
              <w:rPr>
                <w:b/>
                <w:spacing w:val="-2"/>
                <w:sz w:val="18"/>
              </w:rPr>
              <w:t>100,00%</w:t>
            </w:r>
          </w:p>
        </w:tc>
      </w:tr>
      <w:tr w:rsidR="007374B6" w14:paraId="34DF78C5" w14:textId="77777777">
        <w:trPr>
          <w:trHeight w:val="285"/>
        </w:trPr>
        <w:tc>
          <w:tcPr>
            <w:tcW w:w="6035" w:type="dxa"/>
          </w:tcPr>
          <w:p w14:paraId="2F92186E"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0" w:type="dxa"/>
          </w:tcPr>
          <w:p w14:paraId="12C0020A" w14:textId="77777777" w:rsidR="007374B6" w:rsidRDefault="00000000">
            <w:pPr>
              <w:pStyle w:val="TableParagraph"/>
              <w:ind w:right="172"/>
              <w:jc w:val="right"/>
              <w:rPr>
                <w:b/>
                <w:sz w:val="18"/>
              </w:rPr>
            </w:pPr>
            <w:r>
              <w:rPr>
                <w:b/>
                <w:spacing w:val="-2"/>
                <w:sz w:val="18"/>
              </w:rPr>
              <w:t>5.000,00</w:t>
            </w:r>
          </w:p>
        </w:tc>
        <w:tc>
          <w:tcPr>
            <w:tcW w:w="2582" w:type="dxa"/>
            <w:gridSpan w:val="2"/>
          </w:tcPr>
          <w:p w14:paraId="6B1AF772" w14:textId="77777777" w:rsidR="007374B6" w:rsidRDefault="00000000">
            <w:pPr>
              <w:pStyle w:val="TableParagraph"/>
              <w:ind w:right="39"/>
              <w:jc w:val="right"/>
              <w:rPr>
                <w:b/>
                <w:sz w:val="18"/>
              </w:rPr>
            </w:pPr>
            <w:r>
              <w:rPr>
                <w:b/>
                <w:spacing w:val="-2"/>
                <w:sz w:val="18"/>
              </w:rPr>
              <w:t>5.000,00</w:t>
            </w:r>
          </w:p>
        </w:tc>
        <w:tc>
          <w:tcPr>
            <w:tcW w:w="857" w:type="dxa"/>
          </w:tcPr>
          <w:p w14:paraId="0493CB00" w14:textId="77777777" w:rsidR="007374B6" w:rsidRDefault="00000000">
            <w:pPr>
              <w:pStyle w:val="TableParagraph"/>
              <w:ind w:left="2" w:right="60"/>
              <w:jc w:val="center"/>
              <w:rPr>
                <w:b/>
                <w:sz w:val="18"/>
              </w:rPr>
            </w:pPr>
            <w:r>
              <w:rPr>
                <w:b/>
                <w:spacing w:val="-2"/>
                <w:sz w:val="18"/>
              </w:rPr>
              <w:t>100,00%</w:t>
            </w:r>
          </w:p>
        </w:tc>
      </w:tr>
      <w:tr w:rsidR="007374B6" w14:paraId="610AE5FB" w14:textId="77777777">
        <w:trPr>
          <w:trHeight w:val="285"/>
        </w:trPr>
        <w:tc>
          <w:tcPr>
            <w:tcW w:w="6035" w:type="dxa"/>
          </w:tcPr>
          <w:p w14:paraId="7C28F920" w14:textId="77777777" w:rsidR="007374B6" w:rsidRDefault="00000000">
            <w:pPr>
              <w:pStyle w:val="TableParagraph"/>
              <w:ind w:left="330"/>
              <w:rPr>
                <w:b/>
                <w:sz w:val="18"/>
              </w:rPr>
            </w:pPr>
            <w:r>
              <w:rPr>
                <w:b/>
                <w:color w:val="00009F"/>
                <w:sz w:val="18"/>
              </w:rPr>
              <w:t>K103020</w:t>
            </w:r>
            <w:r>
              <w:rPr>
                <w:b/>
                <w:color w:val="00009F"/>
                <w:spacing w:val="-2"/>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2"/>
                <w:sz w:val="18"/>
              </w:rPr>
              <w:t xml:space="preserve"> </w:t>
            </w:r>
            <w:r>
              <w:rPr>
                <w:b/>
                <w:color w:val="00009F"/>
                <w:sz w:val="18"/>
              </w:rPr>
              <w:t>uređenja</w:t>
            </w:r>
            <w:r>
              <w:rPr>
                <w:b/>
                <w:color w:val="00009F"/>
                <w:spacing w:val="-1"/>
                <w:sz w:val="18"/>
              </w:rPr>
              <w:t xml:space="preserve"> </w:t>
            </w:r>
            <w:r>
              <w:rPr>
                <w:b/>
                <w:color w:val="00009F"/>
                <w:sz w:val="18"/>
              </w:rPr>
              <w:t>-</w:t>
            </w:r>
            <w:r>
              <w:rPr>
                <w:b/>
                <w:color w:val="00009F"/>
                <w:spacing w:val="-2"/>
                <w:sz w:val="18"/>
              </w:rPr>
              <w:t xml:space="preserve"> Podsolarsko</w:t>
            </w:r>
          </w:p>
        </w:tc>
        <w:tc>
          <w:tcPr>
            <w:tcW w:w="1400" w:type="dxa"/>
          </w:tcPr>
          <w:p w14:paraId="4AEA3F7A" w14:textId="77777777" w:rsidR="007374B6" w:rsidRDefault="00000000">
            <w:pPr>
              <w:pStyle w:val="TableParagraph"/>
              <w:ind w:right="172"/>
              <w:jc w:val="right"/>
              <w:rPr>
                <w:b/>
                <w:sz w:val="18"/>
              </w:rPr>
            </w:pPr>
            <w:r>
              <w:rPr>
                <w:b/>
                <w:color w:val="00009F"/>
                <w:spacing w:val="-2"/>
                <w:sz w:val="18"/>
              </w:rPr>
              <w:t>8.500,00</w:t>
            </w:r>
          </w:p>
        </w:tc>
        <w:tc>
          <w:tcPr>
            <w:tcW w:w="2582" w:type="dxa"/>
            <w:gridSpan w:val="2"/>
          </w:tcPr>
          <w:p w14:paraId="17921918" w14:textId="77777777" w:rsidR="007374B6" w:rsidRDefault="00000000">
            <w:pPr>
              <w:pStyle w:val="TableParagraph"/>
              <w:ind w:right="39"/>
              <w:jc w:val="right"/>
              <w:rPr>
                <w:b/>
                <w:sz w:val="18"/>
              </w:rPr>
            </w:pPr>
            <w:r>
              <w:rPr>
                <w:b/>
                <w:color w:val="00009F"/>
                <w:spacing w:val="-2"/>
                <w:sz w:val="18"/>
              </w:rPr>
              <w:t>8.500,00</w:t>
            </w:r>
          </w:p>
        </w:tc>
        <w:tc>
          <w:tcPr>
            <w:tcW w:w="857" w:type="dxa"/>
          </w:tcPr>
          <w:p w14:paraId="5AD9652A" w14:textId="77777777" w:rsidR="007374B6" w:rsidRDefault="00000000">
            <w:pPr>
              <w:pStyle w:val="TableParagraph"/>
              <w:ind w:left="2" w:right="60"/>
              <w:jc w:val="center"/>
              <w:rPr>
                <w:b/>
                <w:sz w:val="18"/>
              </w:rPr>
            </w:pPr>
            <w:r>
              <w:rPr>
                <w:b/>
                <w:color w:val="00009F"/>
                <w:spacing w:val="-2"/>
                <w:sz w:val="18"/>
              </w:rPr>
              <w:t>100,00%</w:t>
            </w:r>
          </w:p>
        </w:tc>
      </w:tr>
      <w:tr w:rsidR="007374B6" w14:paraId="6A925834" w14:textId="77777777">
        <w:trPr>
          <w:trHeight w:val="285"/>
        </w:trPr>
        <w:tc>
          <w:tcPr>
            <w:tcW w:w="6035" w:type="dxa"/>
          </w:tcPr>
          <w:p w14:paraId="7A25B355"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0" w:type="dxa"/>
          </w:tcPr>
          <w:p w14:paraId="135DCC54" w14:textId="77777777" w:rsidR="007374B6" w:rsidRDefault="00000000">
            <w:pPr>
              <w:pStyle w:val="TableParagraph"/>
              <w:ind w:right="172"/>
              <w:jc w:val="right"/>
              <w:rPr>
                <w:b/>
                <w:sz w:val="18"/>
              </w:rPr>
            </w:pPr>
            <w:r>
              <w:rPr>
                <w:b/>
                <w:spacing w:val="-2"/>
                <w:sz w:val="18"/>
              </w:rPr>
              <w:t>8.500,00</w:t>
            </w:r>
          </w:p>
        </w:tc>
        <w:tc>
          <w:tcPr>
            <w:tcW w:w="2582" w:type="dxa"/>
            <w:gridSpan w:val="2"/>
          </w:tcPr>
          <w:p w14:paraId="10745D27" w14:textId="77777777" w:rsidR="007374B6" w:rsidRDefault="00000000">
            <w:pPr>
              <w:pStyle w:val="TableParagraph"/>
              <w:ind w:right="39"/>
              <w:jc w:val="right"/>
              <w:rPr>
                <w:b/>
                <w:sz w:val="18"/>
              </w:rPr>
            </w:pPr>
            <w:r>
              <w:rPr>
                <w:b/>
                <w:spacing w:val="-2"/>
                <w:sz w:val="18"/>
              </w:rPr>
              <w:t>8.500,00</w:t>
            </w:r>
          </w:p>
        </w:tc>
        <w:tc>
          <w:tcPr>
            <w:tcW w:w="857" w:type="dxa"/>
          </w:tcPr>
          <w:p w14:paraId="5B266234" w14:textId="77777777" w:rsidR="007374B6" w:rsidRDefault="00000000">
            <w:pPr>
              <w:pStyle w:val="TableParagraph"/>
              <w:ind w:left="2" w:right="60"/>
              <w:jc w:val="center"/>
              <w:rPr>
                <w:b/>
                <w:sz w:val="18"/>
              </w:rPr>
            </w:pPr>
            <w:r>
              <w:rPr>
                <w:b/>
                <w:spacing w:val="-2"/>
                <w:sz w:val="18"/>
              </w:rPr>
              <w:t>100,00%</w:t>
            </w:r>
          </w:p>
        </w:tc>
      </w:tr>
      <w:tr w:rsidR="007374B6" w14:paraId="32BC3851" w14:textId="77777777">
        <w:trPr>
          <w:trHeight w:val="285"/>
        </w:trPr>
        <w:tc>
          <w:tcPr>
            <w:tcW w:w="6035" w:type="dxa"/>
          </w:tcPr>
          <w:p w14:paraId="0B4EB1A3"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0" w:type="dxa"/>
          </w:tcPr>
          <w:p w14:paraId="65017F86" w14:textId="77777777" w:rsidR="007374B6" w:rsidRDefault="00000000">
            <w:pPr>
              <w:pStyle w:val="TableParagraph"/>
              <w:ind w:right="172"/>
              <w:jc w:val="right"/>
              <w:rPr>
                <w:b/>
                <w:sz w:val="18"/>
              </w:rPr>
            </w:pPr>
            <w:r>
              <w:rPr>
                <w:b/>
                <w:spacing w:val="-2"/>
                <w:sz w:val="18"/>
              </w:rPr>
              <w:t>8.500,00</w:t>
            </w:r>
          </w:p>
        </w:tc>
        <w:tc>
          <w:tcPr>
            <w:tcW w:w="2582" w:type="dxa"/>
            <w:gridSpan w:val="2"/>
          </w:tcPr>
          <w:p w14:paraId="05861232" w14:textId="77777777" w:rsidR="007374B6" w:rsidRDefault="00000000">
            <w:pPr>
              <w:pStyle w:val="TableParagraph"/>
              <w:ind w:right="39"/>
              <w:jc w:val="right"/>
              <w:rPr>
                <w:b/>
                <w:sz w:val="18"/>
              </w:rPr>
            </w:pPr>
            <w:r>
              <w:rPr>
                <w:b/>
                <w:spacing w:val="-2"/>
                <w:sz w:val="18"/>
              </w:rPr>
              <w:t>8.500,00</w:t>
            </w:r>
          </w:p>
        </w:tc>
        <w:tc>
          <w:tcPr>
            <w:tcW w:w="857" w:type="dxa"/>
          </w:tcPr>
          <w:p w14:paraId="0374CBD4" w14:textId="77777777" w:rsidR="007374B6" w:rsidRDefault="00000000">
            <w:pPr>
              <w:pStyle w:val="TableParagraph"/>
              <w:ind w:left="2" w:right="60"/>
              <w:jc w:val="center"/>
              <w:rPr>
                <w:b/>
                <w:sz w:val="18"/>
              </w:rPr>
            </w:pPr>
            <w:r>
              <w:rPr>
                <w:b/>
                <w:spacing w:val="-2"/>
                <w:sz w:val="18"/>
              </w:rPr>
              <w:t>100,00%</w:t>
            </w:r>
          </w:p>
        </w:tc>
      </w:tr>
      <w:tr w:rsidR="007374B6" w14:paraId="6064BC9F" w14:textId="77777777">
        <w:trPr>
          <w:trHeight w:val="243"/>
        </w:trPr>
        <w:tc>
          <w:tcPr>
            <w:tcW w:w="6035" w:type="dxa"/>
          </w:tcPr>
          <w:p w14:paraId="79C94D05" w14:textId="77777777" w:rsidR="007374B6" w:rsidRDefault="00000000">
            <w:pPr>
              <w:pStyle w:val="TableParagraph"/>
              <w:spacing w:line="187" w:lineRule="exact"/>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0" w:type="dxa"/>
          </w:tcPr>
          <w:p w14:paraId="3A9CB19A" w14:textId="77777777" w:rsidR="007374B6" w:rsidRDefault="00000000">
            <w:pPr>
              <w:pStyle w:val="TableParagraph"/>
              <w:spacing w:line="187" w:lineRule="exact"/>
              <w:ind w:right="172"/>
              <w:jc w:val="right"/>
              <w:rPr>
                <w:b/>
                <w:sz w:val="18"/>
              </w:rPr>
            </w:pPr>
            <w:r>
              <w:rPr>
                <w:b/>
                <w:spacing w:val="-2"/>
                <w:sz w:val="18"/>
              </w:rPr>
              <w:t>8.500,00</w:t>
            </w:r>
          </w:p>
        </w:tc>
        <w:tc>
          <w:tcPr>
            <w:tcW w:w="2582" w:type="dxa"/>
            <w:gridSpan w:val="2"/>
          </w:tcPr>
          <w:p w14:paraId="2856334B" w14:textId="77777777" w:rsidR="007374B6" w:rsidRDefault="00000000">
            <w:pPr>
              <w:pStyle w:val="TableParagraph"/>
              <w:spacing w:line="187" w:lineRule="exact"/>
              <w:ind w:right="39"/>
              <w:jc w:val="right"/>
              <w:rPr>
                <w:b/>
                <w:sz w:val="18"/>
              </w:rPr>
            </w:pPr>
            <w:r>
              <w:rPr>
                <w:b/>
                <w:spacing w:val="-2"/>
                <w:sz w:val="18"/>
              </w:rPr>
              <w:t>8.500,00</w:t>
            </w:r>
          </w:p>
        </w:tc>
        <w:tc>
          <w:tcPr>
            <w:tcW w:w="857" w:type="dxa"/>
          </w:tcPr>
          <w:p w14:paraId="0DFA8FA1" w14:textId="77777777" w:rsidR="007374B6" w:rsidRDefault="00000000">
            <w:pPr>
              <w:pStyle w:val="TableParagraph"/>
              <w:spacing w:line="187" w:lineRule="exact"/>
              <w:ind w:left="2" w:right="60"/>
              <w:jc w:val="center"/>
              <w:rPr>
                <w:b/>
                <w:sz w:val="18"/>
              </w:rPr>
            </w:pPr>
            <w:r>
              <w:rPr>
                <w:b/>
                <w:spacing w:val="-2"/>
                <w:sz w:val="18"/>
              </w:rPr>
              <w:t>100,00%</w:t>
            </w:r>
          </w:p>
        </w:tc>
      </w:tr>
    </w:tbl>
    <w:p w14:paraId="13A51541"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3F2D0AE5" w14:textId="77777777" w:rsidR="007374B6" w:rsidRDefault="00000000">
      <w:pPr>
        <w:tabs>
          <w:tab w:val="left" w:pos="6829"/>
          <w:tab w:val="left" w:pos="9544"/>
        </w:tabs>
        <w:spacing w:before="38"/>
        <w:ind w:left="855"/>
        <w:rPr>
          <w:b/>
          <w:sz w:val="20"/>
        </w:rPr>
      </w:pPr>
      <w:r>
        <w:rPr>
          <w:b/>
          <w:noProof/>
          <w:sz w:val="20"/>
        </w:rPr>
        <w:lastRenderedPageBreak/>
        <mc:AlternateContent>
          <mc:Choice Requires="wps">
            <w:drawing>
              <wp:anchor distT="0" distB="0" distL="0" distR="0" simplePos="0" relativeHeight="15733760" behindDoc="0" locked="0" layoutInCell="1" allowOverlap="1" wp14:anchorId="3D3F049B" wp14:editId="35A08992">
                <wp:simplePos x="0" y="0"/>
                <wp:positionH relativeFrom="page">
                  <wp:posOffset>473075</wp:posOffset>
                </wp:positionH>
                <wp:positionV relativeFrom="page">
                  <wp:posOffset>933418</wp:posOffset>
                </wp:positionV>
                <wp:extent cx="6798309" cy="888555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8309" cy="888555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5502"/>
                              <w:gridCol w:w="1698"/>
                              <w:gridCol w:w="1274"/>
                              <w:gridCol w:w="1308"/>
                              <w:gridCol w:w="802"/>
                            </w:tblGrid>
                            <w:tr w:rsidR="007374B6" w14:paraId="04196836" w14:textId="77777777">
                              <w:trPr>
                                <w:trHeight w:val="235"/>
                              </w:trPr>
                              <w:tc>
                                <w:tcPr>
                                  <w:tcW w:w="5502" w:type="dxa"/>
                                </w:tcPr>
                                <w:p w14:paraId="5CDEAD58" w14:textId="77777777" w:rsidR="007374B6" w:rsidRDefault="00000000">
                                  <w:pPr>
                                    <w:pStyle w:val="TableParagraph"/>
                                    <w:spacing w:before="0" w:line="201" w:lineRule="exact"/>
                                    <w:ind w:left="95"/>
                                    <w:rPr>
                                      <w:b/>
                                      <w:sz w:val="18"/>
                                    </w:rPr>
                                  </w:pPr>
                                  <w:r>
                                    <w:rPr>
                                      <w:b/>
                                      <w:color w:val="00009F"/>
                                      <w:sz w:val="18"/>
                                    </w:rPr>
                                    <w:t>K103203</w:t>
                                  </w:r>
                                  <w:r>
                                    <w:rPr>
                                      <w:b/>
                                      <w:color w:val="00009F"/>
                                      <w:spacing w:val="-4"/>
                                      <w:sz w:val="18"/>
                                    </w:rPr>
                                    <w:t xml:space="preserve"> </w:t>
                                  </w:r>
                                  <w:r>
                                    <w:rPr>
                                      <w:b/>
                                      <w:color w:val="00009F"/>
                                      <w:sz w:val="18"/>
                                    </w:rPr>
                                    <w:t>Godišnje</w:t>
                                  </w:r>
                                  <w:r>
                                    <w:rPr>
                                      <w:b/>
                                      <w:color w:val="00009F"/>
                                      <w:spacing w:val="-1"/>
                                      <w:sz w:val="18"/>
                                    </w:rPr>
                                    <w:t xml:space="preserve"> </w:t>
                                  </w:r>
                                  <w:r>
                                    <w:rPr>
                                      <w:b/>
                                      <w:color w:val="00009F"/>
                                      <w:sz w:val="18"/>
                                    </w:rPr>
                                    <w:t>ispitivanje</w:t>
                                  </w:r>
                                  <w:r>
                                    <w:rPr>
                                      <w:b/>
                                      <w:color w:val="00009F"/>
                                      <w:spacing w:val="-2"/>
                                      <w:sz w:val="18"/>
                                    </w:rPr>
                                    <w:t xml:space="preserve"> </w:t>
                                  </w:r>
                                  <w:r>
                                    <w:rPr>
                                      <w:b/>
                                      <w:color w:val="00009F"/>
                                      <w:sz w:val="18"/>
                                    </w:rPr>
                                    <w:t>kakvoće</w:t>
                                  </w:r>
                                  <w:r>
                                    <w:rPr>
                                      <w:b/>
                                      <w:color w:val="00009F"/>
                                      <w:spacing w:val="-1"/>
                                      <w:sz w:val="18"/>
                                    </w:rPr>
                                    <w:t xml:space="preserve"> </w:t>
                                  </w:r>
                                  <w:r>
                                    <w:rPr>
                                      <w:b/>
                                      <w:color w:val="00009F"/>
                                      <w:spacing w:val="-4"/>
                                      <w:sz w:val="18"/>
                                    </w:rPr>
                                    <w:t>mora</w:t>
                                  </w:r>
                                </w:p>
                              </w:tc>
                              <w:tc>
                                <w:tcPr>
                                  <w:tcW w:w="1698" w:type="dxa"/>
                                </w:tcPr>
                                <w:p w14:paraId="65ACFCE1" w14:textId="77777777" w:rsidR="007374B6" w:rsidRDefault="00000000">
                                  <w:pPr>
                                    <w:pStyle w:val="TableParagraph"/>
                                    <w:spacing w:before="0" w:line="201" w:lineRule="exact"/>
                                    <w:ind w:right="172"/>
                                    <w:jc w:val="right"/>
                                    <w:rPr>
                                      <w:b/>
                                      <w:sz w:val="18"/>
                                    </w:rPr>
                                  </w:pPr>
                                  <w:r>
                                    <w:rPr>
                                      <w:b/>
                                      <w:color w:val="00009F"/>
                                      <w:spacing w:val="-2"/>
                                      <w:sz w:val="18"/>
                                    </w:rPr>
                                    <w:t>10.000,00</w:t>
                                  </w:r>
                                </w:p>
                              </w:tc>
                              <w:tc>
                                <w:tcPr>
                                  <w:tcW w:w="2582" w:type="dxa"/>
                                  <w:gridSpan w:val="2"/>
                                </w:tcPr>
                                <w:p w14:paraId="386E43DE" w14:textId="77777777" w:rsidR="007374B6" w:rsidRDefault="00000000">
                                  <w:pPr>
                                    <w:pStyle w:val="TableParagraph"/>
                                    <w:spacing w:before="0" w:line="201" w:lineRule="exact"/>
                                    <w:ind w:right="39"/>
                                    <w:jc w:val="right"/>
                                    <w:rPr>
                                      <w:b/>
                                      <w:sz w:val="18"/>
                                    </w:rPr>
                                  </w:pPr>
                                  <w:r>
                                    <w:rPr>
                                      <w:b/>
                                      <w:color w:val="00009F"/>
                                      <w:spacing w:val="-2"/>
                                      <w:sz w:val="18"/>
                                    </w:rPr>
                                    <w:t>10.000,00</w:t>
                                  </w:r>
                                </w:p>
                              </w:tc>
                              <w:tc>
                                <w:tcPr>
                                  <w:tcW w:w="802" w:type="dxa"/>
                                </w:tcPr>
                                <w:p w14:paraId="792E6659" w14:textId="77777777" w:rsidR="007374B6" w:rsidRDefault="00000000">
                                  <w:pPr>
                                    <w:pStyle w:val="TableParagraph"/>
                                    <w:spacing w:before="0" w:line="201" w:lineRule="exact"/>
                                    <w:ind w:left="28" w:right="31"/>
                                    <w:jc w:val="center"/>
                                    <w:rPr>
                                      <w:b/>
                                      <w:sz w:val="18"/>
                                    </w:rPr>
                                  </w:pPr>
                                  <w:r>
                                    <w:rPr>
                                      <w:b/>
                                      <w:color w:val="00009F"/>
                                      <w:spacing w:val="-2"/>
                                      <w:sz w:val="18"/>
                                    </w:rPr>
                                    <w:t>100,00%</w:t>
                                  </w:r>
                                </w:p>
                              </w:tc>
                            </w:tr>
                            <w:tr w:rsidR="007374B6" w14:paraId="48637241" w14:textId="77777777">
                              <w:trPr>
                                <w:trHeight w:val="277"/>
                              </w:trPr>
                              <w:tc>
                                <w:tcPr>
                                  <w:tcW w:w="5502" w:type="dxa"/>
                                </w:tcPr>
                                <w:p w14:paraId="5DBF871A"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17AEE616" w14:textId="77777777" w:rsidR="007374B6" w:rsidRDefault="00000000">
                                  <w:pPr>
                                    <w:pStyle w:val="TableParagraph"/>
                                    <w:spacing w:before="28"/>
                                    <w:ind w:right="172"/>
                                    <w:jc w:val="right"/>
                                    <w:rPr>
                                      <w:b/>
                                      <w:sz w:val="18"/>
                                    </w:rPr>
                                  </w:pPr>
                                  <w:r>
                                    <w:rPr>
                                      <w:b/>
                                      <w:spacing w:val="-2"/>
                                      <w:sz w:val="18"/>
                                    </w:rPr>
                                    <w:t>10.000,00</w:t>
                                  </w:r>
                                </w:p>
                              </w:tc>
                              <w:tc>
                                <w:tcPr>
                                  <w:tcW w:w="2582" w:type="dxa"/>
                                  <w:gridSpan w:val="2"/>
                                </w:tcPr>
                                <w:p w14:paraId="2BBD9437" w14:textId="77777777" w:rsidR="007374B6" w:rsidRDefault="00000000">
                                  <w:pPr>
                                    <w:pStyle w:val="TableParagraph"/>
                                    <w:spacing w:before="28"/>
                                    <w:ind w:right="39"/>
                                    <w:jc w:val="right"/>
                                    <w:rPr>
                                      <w:b/>
                                      <w:sz w:val="18"/>
                                    </w:rPr>
                                  </w:pPr>
                                  <w:r>
                                    <w:rPr>
                                      <w:b/>
                                      <w:spacing w:val="-2"/>
                                      <w:sz w:val="18"/>
                                    </w:rPr>
                                    <w:t>10.000,00</w:t>
                                  </w:r>
                                </w:p>
                              </w:tc>
                              <w:tc>
                                <w:tcPr>
                                  <w:tcW w:w="802" w:type="dxa"/>
                                </w:tcPr>
                                <w:p w14:paraId="22EBBAA1" w14:textId="77777777" w:rsidR="007374B6" w:rsidRDefault="00000000">
                                  <w:pPr>
                                    <w:pStyle w:val="TableParagraph"/>
                                    <w:spacing w:before="28"/>
                                    <w:ind w:left="28" w:right="31"/>
                                    <w:jc w:val="center"/>
                                    <w:rPr>
                                      <w:b/>
                                      <w:sz w:val="18"/>
                                    </w:rPr>
                                  </w:pPr>
                                  <w:r>
                                    <w:rPr>
                                      <w:b/>
                                      <w:spacing w:val="-2"/>
                                      <w:sz w:val="18"/>
                                    </w:rPr>
                                    <w:t>100,00%</w:t>
                                  </w:r>
                                </w:p>
                              </w:tc>
                            </w:tr>
                            <w:tr w:rsidR="007374B6" w14:paraId="46A79B54" w14:textId="77777777">
                              <w:trPr>
                                <w:trHeight w:val="285"/>
                              </w:trPr>
                              <w:tc>
                                <w:tcPr>
                                  <w:tcW w:w="5502" w:type="dxa"/>
                                </w:tcPr>
                                <w:p w14:paraId="2A22F132"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98" w:type="dxa"/>
                                </w:tcPr>
                                <w:p w14:paraId="198BCCE1" w14:textId="77777777" w:rsidR="007374B6" w:rsidRDefault="00000000">
                                  <w:pPr>
                                    <w:pStyle w:val="TableParagraph"/>
                                    <w:ind w:right="172"/>
                                    <w:jc w:val="right"/>
                                    <w:rPr>
                                      <w:b/>
                                      <w:sz w:val="18"/>
                                    </w:rPr>
                                  </w:pPr>
                                  <w:r>
                                    <w:rPr>
                                      <w:b/>
                                      <w:spacing w:val="-2"/>
                                      <w:sz w:val="18"/>
                                    </w:rPr>
                                    <w:t>10.000,00</w:t>
                                  </w:r>
                                </w:p>
                              </w:tc>
                              <w:tc>
                                <w:tcPr>
                                  <w:tcW w:w="2582" w:type="dxa"/>
                                  <w:gridSpan w:val="2"/>
                                </w:tcPr>
                                <w:p w14:paraId="233F92AE" w14:textId="77777777" w:rsidR="007374B6" w:rsidRDefault="00000000">
                                  <w:pPr>
                                    <w:pStyle w:val="TableParagraph"/>
                                    <w:ind w:right="39"/>
                                    <w:jc w:val="right"/>
                                    <w:rPr>
                                      <w:b/>
                                      <w:sz w:val="18"/>
                                    </w:rPr>
                                  </w:pPr>
                                  <w:r>
                                    <w:rPr>
                                      <w:b/>
                                      <w:spacing w:val="-2"/>
                                      <w:sz w:val="18"/>
                                    </w:rPr>
                                    <w:t>10.000,00</w:t>
                                  </w:r>
                                </w:p>
                              </w:tc>
                              <w:tc>
                                <w:tcPr>
                                  <w:tcW w:w="802" w:type="dxa"/>
                                </w:tcPr>
                                <w:p w14:paraId="58EAE6DD" w14:textId="77777777" w:rsidR="007374B6" w:rsidRDefault="00000000">
                                  <w:pPr>
                                    <w:pStyle w:val="TableParagraph"/>
                                    <w:ind w:left="28" w:right="31"/>
                                    <w:jc w:val="center"/>
                                    <w:rPr>
                                      <w:b/>
                                      <w:sz w:val="18"/>
                                    </w:rPr>
                                  </w:pPr>
                                  <w:r>
                                    <w:rPr>
                                      <w:b/>
                                      <w:spacing w:val="-2"/>
                                      <w:sz w:val="18"/>
                                    </w:rPr>
                                    <w:t>100,00%</w:t>
                                  </w:r>
                                </w:p>
                              </w:tc>
                            </w:tr>
                            <w:tr w:rsidR="007374B6" w14:paraId="1FBE9728" w14:textId="77777777">
                              <w:trPr>
                                <w:trHeight w:val="285"/>
                              </w:trPr>
                              <w:tc>
                                <w:tcPr>
                                  <w:tcW w:w="5502" w:type="dxa"/>
                                </w:tcPr>
                                <w:p w14:paraId="26FEC6B3"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8" w:type="dxa"/>
                                </w:tcPr>
                                <w:p w14:paraId="17198B0F" w14:textId="77777777" w:rsidR="007374B6" w:rsidRDefault="00000000">
                                  <w:pPr>
                                    <w:pStyle w:val="TableParagraph"/>
                                    <w:ind w:right="172"/>
                                    <w:jc w:val="right"/>
                                    <w:rPr>
                                      <w:b/>
                                      <w:sz w:val="18"/>
                                    </w:rPr>
                                  </w:pPr>
                                  <w:r>
                                    <w:rPr>
                                      <w:b/>
                                      <w:spacing w:val="-2"/>
                                      <w:sz w:val="18"/>
                                    </w:rPr>
                                    <w:t>10.000,00</w:t>
                                  </w:r>
                                </w:p>
                              </w:tc>
                              <w:tc>
                                <w:tcPr>
                                  <w:tcW w:w="2582" w:type="dxa"/>
                                  <w:gridSpan w:val="2"/>
                                </w:tcPr>
                                <w:p w14:paraId="49F8839C" w14:textId="77777777" w:rsidR="007374B6" w:rsidRDefault="00000000">
                                  <w:pPr>
                                    <w:pStyle w:val="TableParagraph"/>
                                    <w:ind w:right="39"/>
                                    <w:jc w:val="right"/>
                                    <w:rPr>
                                      <w:b/>
                                      <w:sz w:val="18"/>
                                    </w:rPr>
                                  </w:pPr>
                                  <w:r>
                                    <w:rPr>
                                      <w:b/>
                                      <w:spacing w:val="-2"/>
                                      <w:sz w:val="18"/>
                                    </w:rPr>
                                    <w:t>10.000,00</w:t>
                                  </w:r>
                                </w:p>
                              </w:tc>
                              <w:tc>
                                <w:tcPr>
                                  <w:tcW w:w="802" w:type="dxa"/>
                                </w:tcPr>
                                <w:p w14:paraId="5DDDC43F" w14:textId="77777777" w:rsidR="007374B6" w:rsidRDefault="00000000">
                                  <w:pPr>
                                    <w:pStyle w:val="TableParagraph"/>
                                    <w:ind w:left="28" w:right="31"/>
                                    <w:jc w:val="center"/>
                                    <w:rPr>
                                      <w:b/>
                                      <w:sz w:val="18"/>
                                    </w:rPr>
                                  </w:pPr>
                                  <w:r>
                                    <w:rPr>
                                      <w:b/>
                                      <w:spacing w:val="-2"/>
                                      <w:sz w:val="18"/>
                                    </w:rPr>
                                    <w:t>100,00%</w:t>
                                  </w:r>
                                </w:p>
                              </w:tc>
                            </w:tr>
                            <w:tr w:rsidR="007374B6" w14:paraId="22B39398" w14:textId="77777777">
                              <w:trPr>
                                <w:trHeight w:val="285"/>
                              </w:trPr>
                              <w:tc>
                                <w:tcPr>
                                  <w:tcW w:w="5502" w:type="dxa"/>
                                </w:tcPr>
                                <w:p w14:paraId="6DB98D14" w14:textId="77777777" w:rsidR="007374B6" w:rsidRDefault="00000000">
                                  <w:pPr>
                                    <w:pStyle w:val="TableParagraph"/>
                                    <w:ind w:left="95"/>
                                    <w:rPr>
                                      <w:b/>
                                      <w:sz w:val="18"/>
                                    </w:rPr>
                                  </w:pPr>
                                  <w:r>
                                    <w:rPr>
                                      <w:b/>
                                      <w:color w:val="00009F"/>
                                      <w:sz w:val="18"/>
                                    </w:rPr>
                                    <w:t>K103204</w:t>
                                  </w:r>
                                  <w:r>
                                    <w:rPr>
                                      <w:b/>
                                      <w:color w:val="00009F"/>
                                      <w:spacing w:val="-4"/>
                                      <w:sz w:val="18"/>
                                    </w:rPr>
                                    <w:t xml:space="preserve"> </w:t>
                                  </w:r>
                                  <w:r>
                                    <w:rPr>
                                      <w:b/>
                                      <w:color w:val="00009F"/>
                                      <w:sz w:val="18"/>
                                    </w:rPr>
                                    <w:t>Godišnje</w:t>
                                  </w:r>
                                  <w:r>
                                    <w:rPr>
                                      <w:b/>
                                      <w:color w:val="00009F"/>
                                      <w:spacing w:val="-1"/>
                                      <w:sz w:val="18"/>
                                    </w:rPr>
                                    <w:t xml:space="preserve"> </w:t>
                                  </w:r>
                                  <w:r>
                                    <w:rPr>
                                      <w:b/>
                                      <w:color w:val="00009F"/>
                                      <w:sz w:val="18"/>
                                    </w:rPr>
                                    <w:t>ispitivanje</w:t>
                                  </w:r>
                                  <w:r>
                                    <w:rPr>
                                      <w:b/>
                                      <w:color w:val="00009F"/>
                                      <w:spacing w:val="-2"/>
                                      <w:sz w:val="18"/>
                                    </w:rPr>
                                    <w:t xml:space="preserve"> </w:t>
                                  </w:r>
                                  <w:r>
                                    <w:rPr>
                                      <w:b/>
                                      <w:color w:val="00009F"/>
                                      <w:sz w:val="18"/>
                                    </w:rPr>
                                    <w:t>kakvoće</w:t>
                                  </w:r>
                                  <w:r>
                                    <w:rPr>
                                      <w:b/>
                                      <w:color w:val="00009F"/>
                                      <w:spacing w:val="-1"/>
                                      <w:sz w:val="18"/>
                                    </w:rPr>
                                    <w:t xml:space="preserve"> </w:t>
                                  </w:r>
                                  <w:r>
                                    <w:rPr>
                                      <w:b/>
                                      <w:color w:val="00009F"/>
                                      <w:spacing w:val="-2"/>
                                      <w:sz w:val="18"/>
                                    </w:rPr>
                                    <w:t>zraka</w:t>
                                  </w:r>
                                </w:p>
                              </w:tc>
                              <w:tc>
                                <w:tcPr>
                                  <w:tcW w:w="1698" w:type="dxa"/>
                                </w:tcPr>
                                <w:p w14:paraId="02663746" w14:textId="77777777" w:rsidR="007374B6" w:rsidRDefault="00000000">
                                  <w:pPr>
                                    <w:pStyle w:val="TableParagraph"/>
                                    <w:ind w:right="172"/>
                                    <w:jc w:val="right"/>
                                    <w:rPr>
                                      <w:b/>
                                      <w:sz w:val="18"/>
                                    </w:rPr>
                                  </w:pPr>
                                  <w:r>
                                    <w:rPr>
                                      <w:b/>
                                      <w:color w:val="00009F"/>
                                      <w:spacing w:val="-2"/>
                                      <w:sz w:val="18"/>
                                    </w:rPr>
                                    <w:t>6.000,00</w:t>
                                  </w:r>
                                </w:p>
                              </w:tc>
                              <w:tc>
                                <w:tcPr>
                                  <w:tcW w:w="2582" w:type="dxa"/>
                                  <w:gridSpan w:val="2"/>
                                </w:tcPr>
                                <w:p w14:paraId="26632769" w14:textId="77777777" w:rsidR="007374B6" w:rsidRDefault="00000000">
                                  <w:pPr>
                                    <w:pStyle w:val="TableParagraph"/>
                                    <w:ind w:right="39"/>
                                    <w:jc w:val="right"/>
                                    <w:rPr>
                                      <w:b/>
                                      <w:sz w:val="18"/>
                                    </w:rPr>
                                  </w:pPr>
                                  <w:r>
                                    <w:rPr>
                                      <w:b/>
                                      <w:color w:val="00009F"/>
                                      <w:spacing w:val="-2"/>
                                      <w:sz w:val="18"/>
                                    </w:rPr>
                                    <w:t>6.000,00</w:t>
                                  </w:r>
                                </w:p>
                              </w:tc>
                              <w:tc>
                                <w:tcPr>
                                  <w:tcW w:w="802" w:type="dxa"/>
                                </w:tcPr>
                                <w:p w14:paraId="44EBBCB7" w14:textId="77777777" w:rsidR="007374B6" w:rsidRDefault="00000000">
                                  <w:pPr>
                                    <w:pStyle w:val="TableParagraph"/>
                                    <w:ind w:left="28" w:right="31"/>
                                    <w:jc w:val="center"/>
                                    <w:rPr>
                                      <w:b/>
                                      <w:sz w:val="18"/>
                                    </w:rPr>
                                  </w:pPr>
                                  <w:r>
                                    <w:rPr>
                                      <w:b/>
                                      <w:color w:val="00009F"/>
                                      <w:spacing w:val="-2"/>
                                      <w:sz w:val="18"/>
                                    </w:rPr>
                                    <w:t>100,00%</w:t>
                                  </w:r>
                                </w:p>
                              </w:tc>
                            </w:tr>
                            <w:tr w:rsidR="007374B6" w14:paraId="71951453" w14:textId="77777777">
                              <w:trPr>
                                <w:trHeight w:val="285"/>
                              </w:trPr>
                              <w:tc>
                                <w:tcPr>
                                  <w:tcW w:w="5502" w:type="dxa"/>
                                </w:tcPr>
                                <w:p w14:paraId="5E320343"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3FB40166" w14:textId="77777777" w:rsidR="007374B6" w:rsidRDefault="00000000">
                                  <w:pPr>
                                    <w:pStyle w:val="TableParagraph"/>
                                    <w:ind w:right="172"/>
                                    <w:jc w:val="right"/>
                                    <w:rPr>
                                      <w:b/>
                                      <w:sz w:val="18"/>
                                    </w:rPr>
                                  </w:pPr>
                                  <w:r>
                                    <w:rPr>
                                      <w:b/>
                                      <w:spacing w:val="-2"/>
                                      <w:sz w:val="18"/>
                                    </w:rPr>
                                    <w:t>6.000,00</w:t>
                                  </w:r>
                                </w:p>
                              </w:tc>
                              <w:tc>
                                <w:tcPr>
                                  <w:tcW w:w="2582" w:type="dxa"/>
                                  <w:gridSpan w:val="2"/>
                                </w:tcPr>
                                <w:p w14:paraId="77A67AA5" w14:textId="77777777" w:rsidR="007374B6" w:rsidRDefault="00000000">
                                  <w:pPr>
                                    <w:pStyle w:val="TableParagraph"/>
                                    <w:ind w:right="39"/>
                                    <w:jc w:val="right"/>
                                    <w:rPr>
                                      <w:b/>
                                      <w:sz w:val="18"/>
                                    </w:rPr>
                                  </w:pPr>
                                  <w:r>
                                    <w:rPr>
                                      <w:b/>
                                      <w:spacing w:val="-2"/>
                                      <w:sz w:val="18"/>
                                    </w:rPr>
                                    <w:t>6.000,00</w:t>
                                  </w:r>
                                </w:p>
                              </w:tc>
                              <w:tc>
                                <w:tcPr>
                                  <w:tcW w:w="802" w:type="dxa"/>
                                </w:tcPr>
                                <w:p w14:paraId="48BC0EEA" w14:textId="77777777" w:rsidR="007374B6" w:rsidRDefault="00000000">
                                  <w:pPr>
                                    <w:pStyle w:val="TableParagraph"/>
                                    <w:ind w:left="28" w:right="31"/>
                                    <w:jc w:val="center"/>
                                    <w:rPr>
                                      <w:b/>
                                      <w:sz w:val="18"/>
                                    </w:rPr>
                                  </w:pPr>
                                  <w:r>
                                    <w:rPr>
                                      <w:b/>
                                      <w:spacing w:val="-2"/>
                                      <w:sz w:val="18"/>
                                    </w:rPr>
                                    <w:t>100,00%</w:t>
                                  </w:r>
                                </w:p>
                              </w:tc>
                            </w:tr>
                            <w:tr w:rsidR="007374B6" w14:paraId="1A2617DF" w14:textId="77777777">
                              <w:trPr>
                                <w:trHeight w:val="285"/>
                              </w:trPr>
                              <w:tc>
                                <w:tcPr>
                                  <w:tcW w:w="5502" w:type="dxa"/>
                                </w:tcPr>
                                <w:p w14:paraId="7F39B4E0"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98" w:type="dxa"/>
                                </w:tcPr>
                                <w:p w14:paraId="63DCF7F9" w14:textId="77777777" w:rsidR="007374B6" w:rsidRDefault="00000000">
                                  <w:pPr>
                                    <w:pStyle w:val="TableParagraph"/>
                                    <w:ind w:right="172"/>
                                    <w:jc w:val="right"/>
                                    <w:rPr>
                                      <w:b/>
                                      <w:sz w:val="18"/>
                                    </w:rPr>
                                  </w:pPr>
                                  <w:r>
                                    <w:rPr>
                                      <w:b/>
                                      <w:spacing w:val="-2"/>
                                      <w:sz w:val="18"/>
                                    </w:rPr>
                                    <w:t>6.000,00</w:t>
                                  </w:r>
                                </w:p>
                              </w:tc>
                              <w:tc>
                                <w:tcPr>
                                  <w:tcW w:w="2582" w:type="dxa"/>
                                  <w:gridSpan w:val="2"/>
                                </w:tcPr>
                                <w:p w14:paraId="2F21FC60" w14:textId="77777777" w:rsidR="007374B6" w:rsidRDefault="00000000">
                                  <w:pPr>
                                    <w:pStyle w:val="TableParagraph"/>
                                    <w:ind w:right="39"/>
                                    <w:jc w:val="right"/>
                                    <w:rPr>
                                      <w:b/>
                                      <w:sz w:val="18"/>
                                    </w:rPr>
                                  </w:pPr>
                                  <w:r>
                                    <w:rPr>
                                      <w:b/>
                                      <w:spacing w:val="-2"/>
                                      <w:sz w:val="18"/>
                                    </w:rPr>
                                    <w:t>6.000,00</w:t>
                                  </w:r>
                                </w:p>
                              </w:tc>
                              <w:tc>
                                <w:tcPr>
                                  <w:tcW w:w="802" w:type="dxa"/>
                                </w:tcPr>
                                <w:p w14:paraId="45DBBE73" w14:textId="77777777" w:rsidR="007374B6" w:rsidRDefault="00000000">
                                  <w:pPr>
                                    <w:pStyle w:val="TableParagraph"/>
                                    <w:ind w:left="28" w:right="31"/>
                                    <w:jc w:val="center"/>
                                    <w:rPr>
                                      <w:b/>
                                      <w:sz w:val="18"/>
                                    </w:rPr>
                                  </w:pPr>
                                  <w:r>
                                    <w:rPr>
                                      <w:b/>
                                      <w:spacing w:val="-2"/>
                                      <w:sz w:val="18"/>
                                    </w:rPr>
                                    <w:t>100,00%</w:t>
                                  </w:r>
                                </w:p>
                              </w:tc>
                            </w:tr>
                            <w:tr w:rsidR="007374B6" w14:paraId="4E567CF5" w14:textId="77777777">
                              <w:trPr>
                                <w:trHeight w:val="285"/>
                              </w:trPr>
                              <w:tc>
                                <w:tcPr>
                                  <w:tcW w:w="5502" w:type="dxa"/>
                                </w:tcPr>
                                <w:p w14:paraId="426E9489"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8" w:type="dxa"/>
                                </w:tcPr>
                                <w:p w14:paraId="27453366" w14:textId="77777777" w:rsidR="007374B6" w:rsidRDefault="00000000">
                                  <w:pPr>
                                    <w:pStyle w:val="TableParagraph"/>
                                    <w:ind w:right="172"/>
                                    <w:jc w:val="right"/>
                                    <w:rPr>
                                      <w:b/>
                                      <w:sz w:val="18"/>
                                    </w:rPr>
                                  </w:pPr>
                                  <w:r>
                                    <w:rPr>
                                      <w:b/>
                                      <w:spacing w:val="-2"/>
                                      <w:sz w:val="18"/>
                                    </w:rPr>
                                    <w:t>6.000,00</w:t>
                                  </w:r>
                                </w:p>
                              </w:tc>
                              <w:tc>
                                <w:tcPr>
                                  <w:tcW w:w="2582" w:type="dxa"/>
                                  <w:gridSpan w:val="2"/>
                                </w:tcPr>
                                <w:p w14:paraId="24D18B8D" w14:textId="77777777" w:rsidR="007374B6" w:rsidRDefault="00000000">
                                  <w:pPr>
                                    <w:pStyle w:val="TableParagraph"/>
                                    <w:ind w:right="39"/>
                                    <w:jc w:val="right"/>
                                    <w:rPr>
                                      <w:b/>
                                      <w:sz w:val="18"/>
                                    </w:rPr>
                                  </w:pPr>
                                  <w:r>
                                    <w:rPr>
                                      <w:b/>
                                      <w:spacing w:val="-2"/>
                                      <w:sz w:val="18"/>
                                    </w:rPr>
                                    <w:t>6.000,00</w:t>
                                  </w:r>
                                </w:p>
                              </w:tc>
                              <w:tc>
                                <w:tcPr>
                                  <w:tcW w:w="802" w:type="dxa"/>
                                </w:tcPr>
                                <w:p w14:paraId="15E35C3E" w14:textId="77777777" w:rsidR="007374B6" w:rsidRDefault="00000000">
                                  <w:pPr>
                                    <w:pStyle w:val="TableParagraph"/>
                                    <w:ind w:left="28" w:right="31"/>
                                    <w:jc w:val="center"/>
                                    <w:rPr>
                                      <w:b/>
                                      <w:sz w:val="18"/>
                                    </w:rPr>
                                  </w:pPr>
                                  <w:r>
                                    <w:rPr>
                                      <w:b/>
                                      <w:spacing w:val="-2"/>
                                      <w:sz w:val="18"/>
                                    </w:rPr>
                                    <w:t>100,00%</w:t>
                                  </w:r>
                                </w:p>
                              </w:tc>
                            </w:tr>
                            <w:tr w:rsidR="007374B6" w14:paraId="72443655" w14:textId="77777777">
                              <w:trPr>
                                <w:trHeight w:val="285"/>
                              </w:trPr>
                              <w:tc>
                                <w:tcPr>
                                  <w:tcW w:w="5502" w:type="dxa"/>
                                </w:tcPr>
                                <w:p w14:paraId="670492F3" w14:textId="77777777" w:rsidR="007374B6" w:rsidRDefault="00000000">
                                  <w:pPr>
                                    <w:pStyle w:val="TableParagraph"/>
                                    <w:ind w:left="95"/>
                                    <w:rPr>
                                      <w:b/>
                                      <w:sz w:val="18"/>
                                    </w:rPr>
                                  </w:pPr>
                                  <w:r>
                                    <w:rPr>
                                      <w:b/>
                                      <w:color w:val="00009F"/>
                                      <w:sz w:val="18"/>
                                    </w:rPr>
                                    <w:t>K103211</w:t>
                                  </w:r>
                                  <w:r>
                                    <w:rPr>
                                      <w:b/>
                                      <w:color w:val="00009F"/>
                                      <w:spacing w:val="-1"/>
                                      <w:sz w:val="18"/>
                                    </w:rPr>
                                    <w:t xml:space="preserve"> </w:t>
                                  </w:r>
                                  <w:r>
                                    <w:rPr>
                                      <w:b/>
                                      <w:color w:val="00009F"/>
                                      <w:sz w:val="18"/>
                                    </w:rPr>
                                    <w:t>Plan</w:t>
                                  </w:r>
                                  <w:r>
                                    <w:rPr>
                                      <w:b/>
                                      <w:color w:val="00009F"/>
                                      <w:spacing w:val="-1"/>
                                      <w:sz w:val="18"/>
                                    </w:rPr>
                                    <w:t xml:space="preserve"> </w:t>
                                  </w:r>
                                  <w:r>
                                    <w:rPr>
                                      <w:b/>
                                      <w:color w:val="00009F"/>
                                      <w:sz w:val="18"/>
                                    </w:rPr>
                                    <w:t>gospodarenja</w:t>
                                  </w:r>
                                  <w:r>
                                    <w:rPr>
                                      <w:b/>
                                      <w:color w:val="00009F"/>
                                      <w:spacing w:val="-1"/>
                                      <w:sz w:val="18"/>
                                    </w:rPr>
                                    <w:t xml:space="preserve"> </w:t>
                                  </w:r>
                                  <w:r>
                                    <w:rPr>
                                      <w:b/>
                                      <w:color w:val="00009F"/>
                                      <w:spacing w:val="-2"/>
                                      <w:sz w:val="18"/>
                                    </w:rPr>
                                    <w:t>otpadom</w:t>
                                  </w:r>
                                </w:p>
                              </w:tc>
                              <w:tc>
                                <w:tcPr>
                                  <w:tcW w:w="1698" w:type="dxa"/>
                                </w:tcPr>
                                <w:p w14:paraId="35866D36" w14:textId="77777777" w:rsidR="007374B6" w:rsidRDefault="00000000">
                                  <w:pPr>
                                    <w:pStyle w:val="TableParagraph"/>
                                    <w:ind w:right="172"/>
                                    <w:jc w:val="right"/>
                                    <w:rPr>
                                      <w:b/>
                                      <w:sz w:val="18"/>
                                    </w:rPr>
                                  </w:pPr>
                                  <w:r>
                                    <w:rPr>
                                      <w:b/>
                                      <w:color w:val="00009F"/>
                                      <w:spacing w:val="-2"/>
                                      <w:sz w:val="18"/>
                                    </w:rPr>
                                    <w:t>30.000,00</w:t>
                                  </w:r>
                                </w:p>
                              </w:tc>
                              <w:tc>
                                <w:tcPr>
                                  <w:tcW w:w="2582" w:type="dxa"/>
                                  <w:gridSpan w:val="2"/>
                                </w:tcPr>
                                <w:p w14:paraId="011890E7" w14:textId="77777777" w:rsidR="007374B6" w:rsidRDefault="00000000">
                                  <w:pPr>
                                    <w:pStyle w:val="TableParagraph"/>
                                    <w:ind w:right="39"/>
                                    <w:jc w:val="right"/>
                                    <w:rPr>
                                      <w:b/>
                                      <w:sz w:val="18"/>
                                    </w:rPr>
                                  </w:pPr>
                                  <w:r>
                                    <w:rPr>
                                      <w:b/>
                                      <w:color w:val="00009F"/>
                                      <w:spacing w:val="-2"/>
                                      <w:sz w:val="18"/>
                                    </w:rPr>
                                    <w:t>30.000,00</w:t>
                                  </w:r>
                                </w:p>
                              </w:tc>
                              <w:tc>
                                <w:tcPr>
                                  <w:tcW w:w="802" w:type="dxa"/>
                                </w:tcPr>
                                <w:p w14:paraId="267BB10E" w14:textId="77777777" w:rsidR="007374B6" w:rsidRDefault="00000000">
                                  <w:pPr>
                                    <w:pStyle w:val="TableParagraph"/>
                                    <w:ind w:left="28" w:right="31"/>
                                    <w:jc w:val="center"/>
                                    <w:rPr>
                                      <w:b/>
                                      <w:sz w:val="18"/>
                                    </w:rPr>
                                  </w:pPr>
                                  <w:r>
                                    <w:rPr>
                                      <w:b/>
                                      <w:color w:val="00009F"/>
                                      <w:spacing w:val="-2"/>
                                      <w:sz w:val="18"/>
                                    </w:rPr>
                                    <w:t>100,00%</w:t>
                                  </w:r>
                                </w:p>
                              </w:tc>
                            </w:tr>
                            <w:tr w:rsidR="007374B6" w14:paraId="6D8906A1" w14:textId="77777777">
                              <w:trPr>
                                <w:trHeight w:val="285"/>
                              </w:trPr>
                              <w:tc>
                                <w:tcPr>
                                  <w:tcW w:w="5502" w:type="dxa"/>
                                </w:tcPr>
                                <w:p w14:paraId="3DE554D3"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21F40124" w14:textId="77777777" w:rsidR="007374B6" w:rsidRDefault="00000000">
                                  <w:pPr>
                                    <w:pStyle w:val="TableParagraph"/>
                                    <w:ind w:right="172"/>
                                    <w:jc w:val="right"/>
                                    <w:rPr>
                                      <w:b/>
                                      <w:sz w:val="18"/>
                                    </w:rPr>
                                  </w:pPr>
                                  <w:r>
                                    <w:rPr>
                                      <w:b/>
                                      <w:spacing w:val="-2"/>
                                      <w:sz w:val="18"/>
                                    </w:rPr>
                                    <w:t>30.000,00</w:t>
                                  </w:r>
                                </w:p>
                              </w:tc>
                              <w:tc>
                                <w:tcPr>
                                  <w:tcW w:w="2582" w:type="dxa"/>
                                  <w:gridSpan w:val="2"/>
                                </w:tcPr>
                                <w:p w14:paraId="28DC776E" w14:textId="77777777" w:rsidR="007374B6" w:rsidRDefault="00000000">
                                  <w:pPr>
                                    <w:pStyle w:val="TableParagraph"/>
                                    <w:ind w:right="39"/>
                                    <w:jc w:val="right"/>
                                    <w:rPr>
                                      <w:b/>
                                      <w:sz w:val="18"/>
                                    </w:rPr>
                                  </w:pPr>
                                  <w:r>
                                    <w:rPr>
                                      <w:b/>
                                      <w:spacing w:val="-2"/>
                                      <w:sz w:val="18"/>
                                    </w:rPr>
                                    <w:t>30.000,00</w:t>
                                  </w:r>
                                </w:p>
                              </w:tc>
                              <w:tc>
                                <w:tcPr>
                                  <w:tcW w:w="802" w:type="dxa"/>
                                </w:tcPr>
                                <w:p w14:paraId="2CDE7707" w14:textId="77777777" w:rsidR="007374B6" w:rsidRDefault="00000000">
                                  <w:pPr>
                                    <w:pStyle w:val="TableParagraph"/>
                                    <w:ind w:left="28" w:right="31"/>
                                    <w:jc w:val="center"/>
                                    <w:rPr>
                                      <w:b/>
                                      <w:sz w:val="18"/>
                                    </w:rPr>
                                  </w:pPr>
                                  <w:r>
                                    <w:rPr>
                                      <w:b/>
                                      <w:spacing w:val="-2"/>
                                      <w:sz w:val="18"/>
                                    </w:rPr>
                                    <w:t>100,00%</w:t>
                                  </w:r>
                                </w:p>
                              </w:tc>
                            </w:tr>
                            <w:tr w:rsidR="007374B6" w14:paraId="1920D756" w14:textId="77777777">
                              <w:trPr>
                                <w:trHeight w:val="277"/>
                              </w:trPr>
                              <w:tc>
                                <w:tcPr>
                                  <w:tcW w:w="5502" w:type="dxa"/>
                                </w:tcPr>
                                <w:p w14:paraId="3CD04C71"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1E1171EE" w14:textId="77777777" w:rsidR="007374B6" w:rsidRDefault="00000000">
                                  <w:pPr>
                                    <w:pStyle w:val="TableParagraph"/>
                                    <w:ind w:right="172"/>
                                    <w:jc w:val="right"/>
                                    <w:rPr>
                                      <w:b/>
                                      <w:sz w:val="18"/>
                                    </w:rPr>
                                  </w:pPr>
                                  <w:r>
                                    <w:rPr>
                                      <w:b/>
                                      <w:spacing w:val="-2"/>
                                      <w:sz w:val="18"/>
                                    </w:rPr>
                                    <w:t>30.000,00</w:t>
                                  </w:r>
                                </w:p>
                              </w:tc>
                              <w:tc>
                                <w:tcPr>
                                  <w:tcW w:w="2582" w:type="dxa"/>
                                  <w:gridSpan w:val="2"/>
                                </w:tcPr>
                                <w:p w14:paraId="1E4C7A00" w14:textId="77777777" w:rsidR="007374B6" w:rsidRDefault="00000000">
                                  <w:pPr>
                                    <w:pStyle w:val="TableParagraph"/>
                                    <w:ind w:right="39"/>
                                    <w:jc w:val="right"/>
                                    <w:rPr>
                                      <w:b/>
                                      <w:sz w:val="18"/>
                                    </w:rPr>
                                  </w:pPr>
                                  <w:r>
                                    <w:rPr>
                                      <w:b/>
                                      <w:spacing w:val="-2"/>
                                      <w:sz w:val="18"/>
                                    </w:rPr>
                                    <w:t>30.000,00</w:t>
                                  </w:r>
                                </w:p>
                              </w:tc>
                              <w:tc>
                                <w:tcPr>
                                  <w:tcW w:w="802" w:type="dxa"/>
                                </w:tcPr>
                                <w:p w14:paraId="76F110DD" w14:textId="77777777" w:rsidR="007374B6" w:rsidRDefault="00000000">
                                  <w:pPr>
                                    <w:pStyle w:val="TableParagraph"/>
                                    <w:ind w:left="28" w:right="31"/>
                                    <w:jc w:val="center"/>
                                    <w:rPr>
                                      <w:b/>
                                      <w:sz w:val="18"/>
                                    </w:rPr>
                                  </w:pPr>
                                  <w:r>
                                    <w:rPr>
                                      <w:b/>
                                      <w:spacing w:val="-2"/>
                                      <w:sz w:val="18"/>
                                    </w:rPr>
                                    <w:t>100,00%</w:t>
                                  </w:r>
                                </w:p>
                              </w:tc>
                            </w:tr>
                            <w:tr w:rsidR="007374B6" w14:paraId="4FC57760" w14:textId="77777777">
                              <w:trPr>
                                <w:trHeight w:val="277"/>
                              </w:trPr>
                              <w:tc>
                                <w:tcPr>
                                  <w:tcW w:w="5502" w:type="dxa"/>
                                </w:tcPr>
                                <w:p w14:paraId="1BF1CB32" w14:textId="77777777" w:rsidR="007374B6" w:rsidRDefault="00000000">
                                  <w:pPr>
                                    <w:pStyle w:val="TableParagraph"/>
                                    <w:spacing w:before="28"/>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260D058C" w14:textId="77777777" w:rsidR="007374B6" w:rsidRDefault="00000000">
                                  <w:pPr>
                                    <w:pStyle w:val="TableParagraph"/>
                                    <w:spacing w:before="28"/>
                                    <w:ind w:right="172"/>
                                    <w:jc w:val="right"/>
                                    <w:rPr>
                                      <w:b/>
                                      <w:sz w:val="18"/>
                                    </w:rPr>
                                  </w:pPr>
                                  <w:r>
                                    <w:rPr>
                                      <w:b/>
                                      <w:spacing w:val="-2"/>
                                      <w:sz w:val="18"/>
                                    </w:rPr>
                                    <w:t>30.000,00</w:t>
                                  </w:r>
                                </w:p>
                              </w:tc>
                              <w:tc>
                                <w:tcPr>
                                  <w:tcW w:w="2582" w:type="dxa"/>
                                  <w:gridSpan w:val="2"/>
                                </w:tcPr>
                                <w:p w14:paraId="5C9A912B" w14:textId="77777777" w:rsidR="007374B6" w:rsidRDefault="00000000">
                                  <w:pPr>
                                    <w:pStyle w:val="TableParagraph"/>
                                    <w:spacing w:before="28"/>
                                    <w:ind w:right="39"/>
                                    <w:jc w:val="right"/>
                                    <w:rPr>
                                      <w:b/>
                                      <w:sz w:val="18"/>
                                    </w:rPr>
                                  </w:pPr>
                                  <w:r>
                                    <w:rPr>
                                      <w:b/>
                                      <w:spacing w:val="-2"/>
                                      <w:sz w:val="18"/>
                                    </w:rPr>
                                    <w:t>30.000,00</w:t>
                                  </w:r>
                                </w:p>
                              </w:tc>
                              <w:tc>
                                <w:tcPr>
                                  <w:tcW w:w="802" w:type="dxa"/>
                                </w:tcPr>
                                <w:p w14:paraId="30BFF923" w14:textId="77777777" w:rsidR="007374B6" w:rsidRDefault="00000000">
                                  <w:pPr>
                                    <w:pStyle w:val="TableParagraph"/>
                                    <w:spacing w:before="28"/>
                                    <w:ind w:left="28" w:right="31"/>
                                    <w:jc w:val="center"/>
                                    <w:rPr>
                                      <w:b/>
                                      <w:sz w:val="18"/>
                                    </w:rPr>
                                  </w:pPr>
                                  <w:r>
                                    <w:rPr>
                                      <w:b/>
                                      <w:spacing w:val="-2"/>
                                      <w:sz w:val="18"/>
                                    </w:rPr>
                                    <w:t>100,00%</w:t>
                                  </w:r>
                                </w:p>
                              </w:tc>
                            </w:tr>
                            <w:tr w:rsidR="007374B6" w14:paraId="597AED28" w14:textId="77777777">
                              <w:trPr>
                                <w:trHeight w:val="285"/>
                              </w:trPr>
                              <w:tc>
                                <w:tcPr>
                                  <w:tcW w:w="5502" w:type="dxa"/>
                                </w:tcPr>
                                <w:p w14:paraId="65817889" w14:textId="77777777" w:rsidR="007374B6" w:rsidRDefault="00000000">
                                  <w:pPr>
                                    <w:pStyle w:val="TableParagraph"/>
                                    <w:ind w:left="95"/>
                                    <w:rPr>
                                      <w:b/>
                                      <w:sz w:val="18"/>
                                    </w:rPr>
                                  </w:pPr>
                                  <w:r>
                                    <w:rPr>
                                      <w:b/>
                                      <w:color w:val="00009F"/>
                                      <w:sz w:val="18"/>
                                    </w:rPr>
                                    <w:t>K103213</w:t>
                                  </w:r>
                                  <w:r>
                                    <w:rPr>
                                      <w:b/>
                                      <w:color w:val="00009F"/>
                                      <w:spacing w:val="-4"/>
                                      <w:sz w:val="18"/>
                                    </w:rPr>
                                    <w:t xml:space="preserve"> </w:t>
                                  </w:r>
                                  <w:r>
                                    <w:rPr>
                                      <w:b/>
                                      <w:color w:val="00009F"/>
                                      <w:sz w:val="18"/>
                                    </w:rPr>
                                    <w:t>Planovi</w:t>
                                  </w:r>
                                  <w:r>
                                    <w:rPr>
                                      <w:b/>
                                      <w:color w:val="00009F"/>
                                      <w:spacing w:val="-1"/>
                                      <w:sz w:val="18"/>
                                    </w:rPr>
                                    <w:t xml:space="preserve"> </w:t>
                                  </w:r>
                                  <w:r>
                                    <w:rPr>
                                      <w:b/>
                                      <w:color w:val="00009F"/>
                                      <w:sz w:val="18"/>
                                    </w:rPr>
                                    <w:t>i</w:t>
                                  </w:r>
                                  <w:r>
                                    <w:rPr>
                                      <w:b/>
                                      <w:color w:val="00009F"/>
                                      <w:spacing w:val="-1"/>
                                      <w:sz w:val="18"/>
                                    </w:rPr>
                                    <w:t xml:space="preserve"> </w:t>
                                  </w:r>
                                  <w:r>
                                    <w:rPr>
                                      <w:b/>
                                      <w:color w:val="00009F"/>
                                      <w:sz w:val="18"/>
                                    </w:rPr>
                                    <w:t>programi</w:t>
                                  </w:r>
                                  <w:r>
                                    <w:rPr>
                                      <w:b/>
                                      <w:color w:val="00009F"/>
                                      <w:spacing w:val="-1"/>
                                      <w:sz w:val="18"/>
                                    </w:rPr>
                                    <w:t xml:space="preserve"> </w:t>
                                  </w:r>
                                  <w:r>
                                    <w:rPr>
                                      <w:b/>
                                      <w:color w:val="00009F"/>
                                      <w:sz w:val="18"/>
                                    </w:rPr>
                                    <w:t>zaštite</w:t>
                                  </w:r>
                                  <w:r>
                                    <w:rPr>
                                      <w:b/>
                                      <w:color w:val="00009F"/>
                                      <w:spacing w:val="-1"/>
                                      <w:sz w:val="18"/>
                                    </w:rPr>
                                    <w:t xml:space="preserve"> </w:t>
                                  </w:r>
                                  <w:r>
                                    <w:rPr>
                                      <w:b/>
                                      <w:color w:val="00009F"/>
                                      <w:spacing w:val="-2"/>
                                      <w:sz w:val="18"/>
                                    </w:rPr>
                                    <w:t>okoliša</w:t>
                                  </w:r>
                                </w:p>
                              </w:tc>
                              <w:tc>
                                <w:tcPr>
                                  <w:tcW w:w="1698" w:type="dxa"/>
                                </w:tcPr>
                                <w:p w14:paraId="32FA17BB" w14:textId="77777777" w:rsidR="007374B6" w:rsidRDefault="00000000">
                                  <w:pPr>
                                    <w:pStyle w:val="TableParagraph"/>
                                    <w:ind w:right="172"/>
                                    <w:jc w:val="right"/>
                                    <w:rPr>
                                      <w:b/>
                                      <w:sz w:val="18"/>
                                    </w:rPr>
                                  </w:pPr>
                                  <w:r>
                                    <w:rPr>
                                      <w:b/>
                                      <w:color w:val="00009F"/>
                                      <w:spacing w:val="-2"/>
                                      <w:sz w:val="18"/>
                                    </w:rPr>
                                    <w:t>50.000,00</w:t>
                                  </w:r>
                                </w:p>
                              </w:tc>
                              <w:tc>
                                <w:tcPr>
                                  <w:tcW w:w="2582" w:type="dxa"/>
                                  <w:gridSpan w:val="2"/>
                                </w:tcPr>
                                <w:p w14:paraId="3F6D335B" w14:textId="77777777" w:rsidR="007374B6" w:rsidRDefault="00000000">
                                  <w:pPr>
                                    <w:pStyle w:val="TableParagraph"/>
                                    <w:ind w:right="39"/>
                                    <w:jc w:val="right"/>
                                    <w:rPr>
                                      <w:b/>
                                      <w:sz w:val="18"/>
                                    </w:rPr>
                                  </w:pPr>
                                  <w:r>
                                    <w:rPr>
                                      <w:b/>
                                      <w:color w:val="00009F"/>
                                      <w:spacing w:val="-2"/>
                                      <w:sz w:val="18"/>
                                    </w:rPr>
                                    <w:t>50.000,00</w:t>
                                  </w:r>
                                </w:p>
                              </w:tc>
                              <w:tc>
                                <w:tcPr>
                                  <w:tcW w:w="802" w:type="dxa"/>
                                </w:tcPr>
                                <w:p w14:paraId="5B57FC67" w14:textId="77777777" w:rsidR="007374B6" w:rsidRDefault="00000000">
                                  <w:pPr>
                                    <w:pStyle w:val="TableParagraph"/>
                                    <w:ind w:left="28" w:right="31"/>
                                    <w:jc w:val="center"/>
                                    <w:rPr>
                                      <w:b/>
                                      <w:sz w:val="18"/>
                                    </w:rPr>
                                  </w:pPr>
                                  <w:r>
                                    <w:rPr>
                                      <w:b/>
                                      <w:color w:val="00009F"/>
                                      <w:spacing w:val="-2"/>
                                      <w:sz w:val="18"/>
                                    </w:rPr>
                                    <w:t>100,00%</w:t>
                                  </w:r>
                                </w:p>
                              </w:tc>
                            </w:tr>
                            <w:tr w:rsidR="007374B6" w14:paraId="54F93A43" w14:textId="77777777">
                              <w:trPr>
                                <w:trHeight w:val="285"/>
                              </w:trPr>
                              <w:tc>
                                <w:tcPr>
                                  <w:tcW w:w="5502" w:type="dxa"/>
                                </w:tcPr>
                                <w:p w14:paraId="5BE90D64"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16B3AAD2" w14:textId="77777777" w:rsidR="007374B6" w:rsidRDefault="00000000">
                                  <w:pPr>
                                    <w:pStyle w:val="TableParagraph"/>
                                    <w:ind w:right="172"/>
                                    <w:jc w:val="right"/>
                                    <w:rPr>
                                      <w:b/>
                                      <w:sz w:val="18"/>
                                    </w:rPr>
                                  </w:pPr>
                                  <w:r>
                                    <w:rPr>
                                      <w:b/>
                                      <w:spacing w:val="-2"/>
                                      <w:sz w:val="18"/>
                                    </w:rPr>
                                    <w:t>50.000,00</w:t>
                                  </w:r>
                                </w:p>
                              </w:tc>
                              <w:tc>
                                <w:tcPr>
                                  <w:tcW w:w="2582" w:type="dxa"/>
                                  <w:gridSpan w:val="2"/>
                                </w:tcPr>
                                <w:p w14:paraId="05ACE693" w14:textId="77777777" w:rsidR="007374B6" w:rsidRDefault="00000000">
                                  <w:pPr>
                                    <w:pStyle w:val="TableParagraph"/>
                                    <w:ind w:right="39"/>
                                    <w:jc w:val="right"/>
                                    <w:rPr>
                                      <w:b/>
                                      <w:sz w:val="18"/>
                                    </w:rPr>
                                  </w:pPr>
                                  <w:r>
                                    <w:rPr>
                                      <w:b/>
                                      <w:spacing w:val="-2"/>
                                      <w:sz w:val="18"/>
                                    </w:rPr>
                                    <w:t>50.000,00</w:t>
                                  </w:r>
                                </w:p>
                              </w:tc>
                              <w:tc>
                                <w:tcPr>
                                  <w:tcW w:w="802" w:type="dxa"/>
                                </w:tcPr>
                                <w:p w14:paraId="5516564A" w14:textId="77777777" w:rsidR="007374B6" w:rsidRDefault="00000000">
                                  <w:pPr>
                                    <w:pStyle w:val="TableParagraph"/>
                                    <w:ind w:left="28" w:right="31"/>
                                    <w:jc w:val="center"/>
                                    <w:rPr>
                                      <w:b/>
                                      <w:sz w:val="18"/>
                                    </w:rPr>
                                  </w:pPr>
                                  <w:r>
                                    <w:rPr>
                                      <w:b/>
                                      <w:spacing w:val="-2"/>
                                      <w:sz w:val="18"/>
                                    </w:rPr>
                                    <w:t>100,00%</w:t>
                                  </w:r>
                                </w:p>
                              </w:tc>
                            </w:tr>
                            <w:tr w:rsidR="007374B6" w14:paraId="3CE4BBC2" w14:textId="77777777">
                              <w:trPr>
                                <w:trHeight w:val="285"/>
                              </w:trPr>
                              <w:tc>
                                <w:tcPr>
                                  <w:tcW w:w="5502" w:type="dxa"/>
                                </w:tcPr>
                                <w:p w14:paraId="783CECF6"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545B844A" w14:textId="77777777" w:rsidR="007374B6" w:rsidRDefault="00000000">
                                  <w:pPr>
                                    <w:pStyle w:val="TableParagraph"/>
                                    <w:ind w:right="172"/>
                                    <w:jc w:val="right"/>
                                    <w:rPr>
                                      <w:b/>
                                      <w:sz w:val="18"/>
                                    </w:rPr>
                                  </w:pPr>
                                  <w:r>
                                    <w:rPr>
                                      <w:b/>
                                      <w:spacing w:val="-2"/>
                                      <w:sz w:val="18"/>
                                    </w:rPr>
                                    <w:t>50.000,00</w:t>
                                  </w:r>
                                </w:p>
                              </w:tc>
                              <w:tc>
                                <w:tcPr>
                                  <w:tcW w:w="2582" w:type="dxa"/>
                                  <w:gridSpan w:val="2"/>
                                </w:tcPr>
                                <w:p w14:paraId="55EEEC83" w14:textId="77777777" w:rsidR="007374B6" w:rsidRDefault="00000000">
                                  <w:pPr>
                                    <w:pStyle w:val="TableParagraph"/>
                                    <w:ind w:right="39"/>
                                    <w:jc w:val="right"/>
                                    <w:rPr>
                                      <w:b/>
                                      <w:sz w:val="18"/>
                                    </w:rPr>
                                  </w:pPr>
                                  <w:r>
                                    <w:rPr>
                                      <w:b/>
                                      <w:spacing w:val="-2"/>
                                      <w:sz w:val="18"/>
                                    </w:rPr>
                                    <w:t>50.000,00</w:t>
                                  </w:r>
                                </w:p>
                              </w:tc>
                              <w:tc>
                                <w:tcPr>
                                  <w:tcW w:w="802" w:type="dxa"/>
                                </w:tcPr>
                                <w:p w14:paraId="49F4516E" w14:textId="77777777" w:rsidR="007374B6" w:rsidRDefault="00000000">
                                  <w:pPr>
                                    <w:pStyle w:val="TableParagraph"/>
                                    <w:ind w:left="28" w:right="31"/>
                                    <w:jc w:val="center"/>
                                    <w:rPr>
                                      <w:b/>
                                      <w:sz w:val="18"/>
                                    </w:rPr>
                                  </w:pPr>
                                  <w:r>
                                    <w:rPr>
                                      <w:b/>
                                      <w:spacing w:val="-2"/>
                                      <w:sz w:val="18"/>
                                    </w:rPr>
                                    <w:t>100,00%</w:t>
                                  </w:r>
                                </w:p>
                              </w:tc>
                            </w:tr>
                            <w:tr w:rsidR="007374B6" w14:paraId="1AFC4796" w14:textId="77777777">
                              <w:trPr>
                                <w:trHeight w:val="285"/>
                              </w:trPr>
                              <w:tc>
                                <w:tcPr>
                                  <w:tcW w:w="5502" w:type="dxa"/>
                                </w:tcPr>
                                <w:p w14:paraId="2E03D04D" w14:textId="77777777" w:rsidR="007374B6" w:rsidRDefault="00000000">
                                  <w:pPr>
                                    <w:pStyle w:val="TableParagraph"/>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635AF71B" w14:textId="77777777" w:rsidR="007374B6" w:rsidRDefault="00000000">
                                  <w:pPr>
                                    <w:pStyle w:val="TableParagraph"/>
                                    <w:ind w:right="172"/>
                                    <w:jc w:val="right"/>
                                    <w:rPr>
                                      <w:b/>
                                      <w:sz w:val="18"/>
                                    </w:rPr>
                                  </w:pPr>
                                  <w:r>
                                    <w:rPr>
                                      <w:b/>
                                      <w:spacing w:val="-2"/>
                                      <w:sz w:val="18"/>
                                    </w:rPr>
                                    <w:t>50.000,00</w:t>
                                  </w:r>
                                </w:p>
                              </w:tc>
                              <w:tc>
                                <w:tcPr>
                                  <w:tcW w:w="2582" w:type="dxa"/>
                                  <w:gridSpan w:val="2"/>
                                </w:tcPr>
                                <w:p w14:paraId="33C6BE8C" w14:textId="77777777" w:rsidR="007374B6" w:rsidRDefault="00000000">
                                  <w:pPr>
                                    <w:pStyle w:val="TableParagraph"/>
                                    <w:ind w:right="39"/>
                                    <w:jc w:val="right"/>
                                    <w:rPr>
                                      <w:b/>
                                      <w:sz w:val="18"/>
                                    </w:rPr>
                                  </w:pPr>
                                  <w:r>
                                    <w:rPr>
                                      <w:b/>
                                      <w:spacing w:val="-2"/>
                                      <w:sz w:val="18"/>
                                    </w:rPr>
                                    <w:t>50.000,00</w:t>
                                  </w:r>
                                </w:p>
                              </w:tc>
                              <w:tc>
                                <w:tcPr>
                                  <w:tcW w:w="802" w:type="dxa"/>
                                </w:tcPr>
                                <w:p w14:paraId="6A88BE60" w14:textId="77777777" w:rsidR="007374B6" w:rsidRDefault="00000000">
                                  <w:pPr>
                                    <w:pStyle w:val="TableParagraph"/>
                                    <w:ind w:left="28" w:right="31"/>
                                    <w:jc w:val="center"/>
                                    <w:rPr>
                                      <w:b/>
                                      <w:sz w:val="18"/>
                                    </w:rPr>
                                  </w:pPr>
                                  <w:r>
                                    <w:rPr>
                                      <w:b/>
                                      <w:spacing w:val="-2"/>
                                      <w:sz w:val="18"/>
                                    </w:rPr>
                                    <w:t>100,00%</w:t>
                                  </w:r>
                                </w:p>
                              </w:tc>
                            </w:tr>
                            <w:tr w:rsidR="007374B6" w14:paraId="4B3D1957" w14:textId="77777777">
                              <w:trPr>
                                <w:trHeight w:val="285"/>
                              </w:trPr>
                              <w:tc>
                                <w:tcPr>
                                  <w:tcW w:w="5502" w:type="dxa"/>
                                </w:tcPr>
                                <w:p w14:paraId="5B530FBF" w14:textId="77777777" w:rsidR="007374B6" w:rsidRDefault="00000000">
                                  <w:pPr>
                                    <w:pStyle w:val="TableParagraph"/>
                                    <w:ind w:left="95"/>
                                    <w:rPr>
                                      <w:b/>
                                      <w:sz w:val="18"/>
                                    </w:rPr>
                                  </w:pPr>
                                  <w:r>
                                    <w:rPr>
                                      <w:b/>
                                      <w:color w:val="00009F"/>
                                      <w:sz w:val="18"/>
                                    </w:rPr>
                                    <w:t>K103217</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determiniranja</w:t>
                                  </w:r>
                                  <w:r>
                                    <w:rPr>
                                      <w:b/>
                                      <w:color w:val="00009F"/>
                                      <w:spacing w:val="-1"/>
                                      <w:sz w:val="18"/>
                                    </w:rPr>
                                    <w:t xml:space="preserve"> </w:t>
                                  </w:r>
                                  <w:r>
                                    <w:rPr>
                                      <w:b/>
                                      <w:color w:val="00009F"/>
                                      <w:sz w:val="18"/>
                                    </w:rPr>
                                    <w:t>peludi</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zraku</w:t>
                                  </w:r>
                                </w:p>
                              </w:tc>
                              <w:tc>
                                <w:tcPr>
                                  <w:tcW w:w="1698" w:type="dxa"/>
                                </w:tcPr>
                                <w:p w14:paraId="1C8FEC74" w14:textId="77777777" w:rsidR="007374B6" w:rsidRDefault="00000000">
                                  <w:pPr>
                                    <w:pStyle w:val="TableParagraph"/>
                                    <w:ind w:right="172"/>
                                    <w:jc w:val="right"/>
                                    <w:rPr>
                                      <w:b/>
                                      <w:sz w:val="18"/>
                                    </w:rPr>
                                  </w:pPr>
                                  <w:r>
                                    <w:rPr>
                                      <w:b/>
                                      <w:color w:val="00009F"/>
                                      <w:spacing w:val="-2"/>
                                      <w:sz w:val="18"/>
                                    </w:rPr>
                                    <w:t>6.000,00</w:t>
                                  </w:r>
                                </w:p>
                              </w:tc>
                              <w:tc>
                                <w:tcPr>
                                  <w:tcW w:w="2582" w:type="dxa"/>
                                  <w:gridSpan w:val="2"/>
                                </w:tcPr>
                                <w:p w14:paraId="586EDE5A" w14:textId="77777777" w:rsidR="007374B6" w:rsidRDefault="00000000">
                                  <w:pPr>
                                    <w:pStyle w:val="TableParagraph"/>
                                    <w:ind w:right="39"/>
                                    <w:jc w:val="right"/>
                                    <w:rPr>
                                      <w:b/>
                                      <w:sz w:val="18"/>
                                    </w:rPr>
                                  </w:pPr>
                                  <w:r>
                                    <w:rPr>
                                      <w:b/>
                                      <w:color w:val="00009F"/>
                                      <w:spacing w:val="-2"/>
                                      <w:sz w:val="18"/>
                                    </w:rPr>
                                    <w:t>6.000,00</w:t>
                                  </w:r>
                                </w:p>
                              </w:tc>
                              <w:tc>
                                <w:tcPr>
                                  <w:tcW w:w="802" w:type="dxa"/>
                                </w:tcPr>
                                <w:p w14:paraId="30551616" w14:textId="77777777" w:rsidR="007374B6" w:rsidRDefault="00000000">
                                  <w:pPr>
                                    <w:pStyle w:val="TableParagraph"/>
                                    <w:ind w:left="28" w:right="31"/>
                                    <w:jc w:val="center"/>
                                    <w:rPr>
                                      <w:b/>
                                      <w:sz w:val="18"/>
                                    </w:rPr>
                                  </w:pPr>
                                  <w:r>
                                    <w:rPr>
                                      <w:b/>
                                      <w:color w:val="00009F"/>
                                      <w:spacing w:val="-2"/>
                                      <w:sz w:val="18"/>
                                    </w:rPr>
                                    <w:t>100,00%</w:t>
                                  </w:r>
                                </w:p>
                              </w:tc>
                            </w:tr>
                            <w:tr w:rsidR="007374B6" w14:paraId="46926E97" w14:textId="77777777">
                              <w:trPr>
                                <w:trHeight w:val="285"/>
                              </w:trPr>
                              <w:tc>
                                <w:tcPr>
                                  <w:tcW w:w="5502" w:type="dxa"/>
                                </w:tcPr>
                                <w:p w14:paraId="02020629"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22B3076C" w14:textId="77777777" w:rsidR="007374B6" w:rsidRDefault="00000000">
                                  <w:pPr>
                                    <w:pStyle w:val="TableParagraph"/>
                                    <w:ind w:right="172"/>
                                    <w:jc w:val="right"/>
                                    <w:rPr>
                                      <w:b/>
                                      <w:sz w:val="18"/>
                                    </w:rPr>
                                  </w:pPr>
                                  <w:r>
                                    <w:rPr>
                                      <w:b/>
                                      <w:spacing w:val="-2"/>
                                      <w:sz w:val="18"/>
                                    </w:rPr>
                                    <w:t>6.000,00</w:t>
                                  </w:r>
                                </w:p>
                              </w:tc>
                              <w:tc>
                                <w:tcPr>
                                  <w:tcW w:w="2582" w:type="dxa"/>
                                  <w:gridSpan w:val="2"/>
                                </w:tcPr>
                                <w:p w14:paraId="49307A60" w14:textId="77777777" w:rsidR="007374B6" w:rsidRDefault="00000000">
                                  <w:pPr>
                                    <w:pStyle w:val="TableParagraph"/>
                                    <w:ind w:right="39"/>
                                    <w:jc w:val="right"/>
                                    <w:rPr>
                                      <w:b/>
                                      <w:sz w:val="18"/>
                                    </w:rPr>
                                  </w:pPr>
                                  <w:r>
                                    <w:rPr>
                                      <w:b/>
                                      <w:spacing w:val="-2"/>
                                      <w:sz w:val="18"/>
                                    </w:rPr>
                                    <w:t>6.000,00</w:t>
                                  </w:r>
                                </w:p>
                              </w:tc>
                              <w:tc>
                                <w:tcPr>
                                  <w:tcW w:w="802" w:type="dxa"/>
                                </w:tcPr>
                                <w:p w14:paraId="63D391EF" w14:textId="77777777" w:rsidR="007374B6" w:rsidRDefault="00000000">
                                  <w:pPr>
                                    <w:pStyle w:val="TableParagraph"/>
                                    <w:ind w:left="28" w:right="31"/>
                                    <w:jc w:val="center"/>
                                    <w:rPr>
                                      <w:b/>
                                      <w:sz w:val="18"/>
                                    </w:rPr>
                                  </w:pPr>
                                  <w:r>
                                    <w:rPr>
                                      <w:b/>
                                      <w:spacing w:val="-2"/>
                                      <w:sz w:val="18"/>
                                    </w:rPr>
                                    <w:t>100,00%</w:t>
                                  </w:r>
                                </w:p>
                              </w:tc>
                            </w:tr>
                            <w:tr w:rsidR="007374B6" w14:paraId="634658A6" w14:textId="77777777">
                              <w:trPr>
                                <w:trHeight w:val="285"/>
                              </w:trPr>
                              <w:tc>
                                <w:tcPr>
                                  <w:tcW w:w="5502" w:type="dxa"/>
                                </w:tcPr>
                                <w:p w14:paraId="7AA97EDA"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98" w:type="dxa"/>
                                </w:tcPr>
                                <w:p w14:paraId="537475E4" w14:textId="77777777" w:rsidR="007374B6" w:rsidRDefault="00000000">
                                  <w:pPr>
                                    <w:pStyle w:val="TableParagraph"/>
                                    <w:ind w:right="172"/>
                                    <w:jc w:val="right"/>
                                    <w:rPr>
                                      <w:b/>
                                      <w:sz w:val="18"/>
                                    </w:rPr>
                                  </w:pPr>
                                  <w:r>
                                    <w:rPr>
                                      <w:b/>
                                      <w:spacing w:val="-2"/>
                                      <w:sz w:val="18"/>
                                    </w:rPr>
                                    <w:t>6.000,00</w:t>
                                  </w:r>
                                </w:p>
                              </w:tc>
                              <w:tc>
                                <w:tcPr>
                                  <w:tcW w:w="2582" w:type="dxa"/>
                                  <w:gridSpan w:val="2"/>
                                </w:tcPr>
                                <w:p w14:paraId="35DBA00B" w14:textId="77777777" w:rsidR="007374B6" w:rsidRDefault="00000000">
                                  <w:pPr>
                                    <w:pStyle w:val="TableParagraph"/>
                                    <w:ind w:right="39"/>
                                    <w:jc w:val="right"/>
                                    <w:rPr>
                                      <w:b/>
                                      <w:sz w:val="18"/>
                                    </w:rPr>
                                  </w:pPr>
                                  <w:r>
                                    <w:rPr>
                                      <w:b/>
                                      <w:spacing w:val="-2"/>
                                      <w:sz w:val="18"/>
                                    </w:rPr>
                                    <w:t>6.000,00</w:t>
                                  </w:r>
                                </w:p>
                              </w:tc>
                              <w:tc>
                                <w:tcPr>
                                  <w:tcW w:w="802" w:type="dxa"/>
                                </w:tcPr>
                                <w:p w14:paraId="45979545" w14:textId="77777777" w:rsidR="007374B6" w:rsidRDefault="00000000">
                                  <w:pPr>
                                    <w:pStyle w:val="TableParagraph"/>
                                    <w:ind w:left="28" w:right="31"/>
                                    <w:jc w:val="center"/>
                                    <w:rPr>
                                      <w:b/>
                                      <w:sz w:val="18"/>
                                    </w:rPr>
                                  </w:pPr>
                                  <w:r>
                                    <w:rPr>
                                      <w:b/>
                                      <w:spacing w:val="-2"/>
                                      <w:sz w:val="18"/>
                                    </w:rPr>
                                    <w:t>100,00%</w:t>
                                  </w:r>
                                </w:p>
                              </w:tc>
                            </w:tr>
                            <w:tr w:rsidR="007374B6" w14:paraId="713FAE5D" w14:textId="77777777">
                              <w:trPr>
                                <w:trHeight w:val="285"/>
                              </w:trPr>
                              <w:tc>
                                <w:tcPr>
                                  <w:tcW w:w="5502" w:type="dxa"/>
                                </w:tcPr>
                                <w:p w14:paraId="1CC3B751"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8" w:type="dxa"/>
                                </w:tcPr>
                                <w:p w14:paraId="1B5C5E31" w14:textId="77777777" w:rsidR="007374B6" w:rsidRDefault="00000000">
                                  <w:pPr>
                                    <w:pStyle w:val="TableParagraph"/>
                                    <w:ind w:right="172"/>
                                    <w:jc w:val="right"/>
                                    <w:rPr>
                                      <w:b/>
                                      <w:sz w:val="18"/>
                                    </w:rPr>
                                  </w:pPr>
                                  <w:r>
                                    <w:rPr>
                                      <w:b/>
                                      <w:spacing w:val="-2"/>
                                      <w:sz w:val="18"/>
                                    </w:rPr>
                                    <w:t>6.000,00</w:t>
                                  </w:r>
                                </w:p>
                              </w:tc>
                              <w:tc>
                                <w:tcPr>
                                  <w:tcW w:w="2582" w:type="dxa"/>
                                  <w:gridSpan w:val="2"/>
                                </w:tcPr>
                                <w:p w14:paraId="41964761" w14:textId="77777777" w:rsidR="007374B6" w:rsidRDefault="00000000">
                                  <w:pPr>
                                    <w:pStyle w:val="TableParagraph"/>
                                    <w:ind w:right="39"/>
                                    <w:jc w:val="right"/>
                                    <w:rPr>
                                      <w:b/>
                                      <w:sz w:val="18"/>
                                    </w:rPr>
                                  </w:pPr>
                                  <w:r>
                                    <w:rPr>
                                      <w:b/>
                                      <w:spacing w:val="-2"/>
                                      <w:sz w:val="18"/>
                                    </w:rPr>
                                    <w:t>6.000,00</w:t>
                                  </w:r>
                                </w:p>
                              </w:tc>
                              <w:tc>
                                <w:tcPr>
                                  <w:tcW w:w="802" w:type="dxa"/>
                                </w:tcPr>
                                <w:p w14:paraId="3D3D3C50" w14:textId="77777777" w:rsidR="007374B6" w:rsidRDefault="00000000">
                                  <w:pPr>
                                    <w:pStyle w:val="TableParagraph"/>
                                    <w:ind w:left="28" w:right="31"/>
                                    <w:jc w:val="center"/>
                                    <w:rPr>
                                      <w:b/>
                                      <w:sz w:val="18"/>
                                    </w:rPr>
                                  </w:pPr>
                                  <w:r>
                                    <w:rPr>
                                      <w:b/>
                                      <w:spacing w:val="-2"/>
                                      <w:sz w:val="18"/>
                                    </w:rPr>
                                    <w:t>100,00%</w:t>
                                  </w:r>
                                </w:p>
                              </w:tc>
                            </w:tr>
                            <w:tr w:rsidR="007374B6" w14:paraId="1953B5C0" w14:textId="77777777">
                              <w:trPr>
                                <w:trHeight w:val="277"/>
                              </w:trPr>
                              <w:tc>
                                <w:tcPr>
                                  <w:tcW w:w="5502" w:type="dxa"/>
                                </w:tcPr>
                                <w:p w14:paraId="331115CE" w14:textId="77777777" w:rsidR="007374B6" w:rsidRDefault="00000000">
                                  <w:pPr>
                                    <w:pStyle w:val="TableParagraph"/>
                                    <w:ind w:left="95"/>
                                    <w:rPr>
                                      <w:b/>
                                      <w:sz w:val="18"/>
                                    </w:rPr>
                                  </w:pPr>
                                  <w:r>
                                    <w:rPr>
                                      <w:b/>
                                      <w:color w:val="00009F"/>
                                      <w:sz w:val="18"/>
                                    </w:rPr>
                                    <w:t>K103214</w:t>
                                  </w:r>
                                  <w:r>
                                    <w:rPr>
                                      <w:b/>
                                      <w:color w:val="00009F"/>
                                      <w:spacing w:val="-1"/>
                                      <w:sz w:val="18"/>
                                    </w:rPr>
                                    <w:t xml:space="preserve"> </w:t>
                                  </w:r>
                                  <w:r>
                                    <w:rPr>
                                      <w:b/>
                                      <w:color w:val="00009F"/>
                                      <w:sz w:val="18"/>
                                    </w:rPr>
                                    <w:t>Zelena</w:t>
                                  </w:r>
                                  <w:r>
                                    <w:rPr>
                                      <w:b/>
                                      <w:color w:val="00009F"/>
                                      <w:spacing w:val="-1"/>
                                      <w:sz w:val="18"/>
                                    </w:rPr>
                                    <w:t xml:space="preserve"> </w:t>
                                  </w:r>
                                  <w:r>
                                    <w:rPr>
                                      <w:b/>
                                      <w:color w:val="00009F"/>
                                      <w:spacing w:val="-2"/>
                                      <w:sz w:val="18"/>
                                    </w:rPr>
                                    <w:t>infrastruktura</w:t>
                                  </w:r>
                                </w:p>
                              </w:tc>
                              <w:tc>
                                <w:tcPr>
                                  <w:tcW w:w="1698" w:type="dxa"/>
                                </w:tcPr>
                                <w:p w14:paraId="317E4898" w14:textId="77777777" w:rsidR="007374B6" w:rsidRDefault="00000000">
                                  <w:pPr>
                                    <w:pStyle w:val="TableParagraph"/>
                                    <w:ind w:right="172"/>
                                    <w:jc w:val="right"/>
                                    <w:rPr>
                                      <w:b/>
                                      <w:sz w:val="18"/>
                                    </w:rPr>
                                  </w:pPr>
                                  <w:r>
                                    <w:rPr>
                                      <w:b/>
                                      <w:color w:val="00009F"/>
                                      <w:spacing w:val="-2"/>
                                      <w:sz w:val="18"/>
                                    </w:rPr>
                                    <w:t>10.000,00</w:t>
                                  </w:r>
                                </w:p>
                              </w:tc>
                              <w:tc>
                                <w:tcPr>
                                  <w:tcW w:w="2582" w:type="dxa"/>
                                  <w:gridSpan w:val="2"/>
                                </w:tcPr>
                                <w:p w14:paraId="54B3B101" w14:textId="77777777" w:rsidR="007374B6" w:rsidRDefault="00000000">
                                  <w:pPr>
                                    <w:pStyle w:val="TableParagraph"/>
                                    <w:ind w:right="39"/>
                                    <w:jc w:val="right"/>
                                    <w:rPr>
                                      <w:b/>
                                      <w:sz w:val="18"/>
                                    </w:rPr>
                                  </w:pPr>
                                  <w:r>
                                    <w:rPr>
                                      <w:b/>
                                      <w:color w:val="00009F"/>
                                      <w:spacing w:val="-2"/>
                                      <w:sz w:val="18"/>
                                    </w:rPr>
                                    <w:t>10.000,00</w:t>
                                  </w:r>
                                </w:p>
                              </w:tc>
                              <w:tc>
                                <w:tcPr>
                                  <w:tcW w:w="802" w:type="dxa"/>
                                </w:tcPr>
                                <w:p w14:paraId="0C9A5FA3" w14:textId="77777777" w:rsidR="007374B6" w:rsidRDefault="00000000">
                                  <w:pPr>
                                    <w:pStyle w:val="TableParagraph"/>
                                    <w:ind w:left="28" w:right="31"/>
                                    <w:jc w:val="center"/>
                                    <w:rPr>
                                      <w:b/>
                                      <w:sz w:val="18"/>
                                    </w:rPr>
                                  </w:pPr>
                                  <w:r>
                                    <w:rPr>
                                      <w:b/>
                                      <w:color w:val="00009F"/>
                                      <w:spacing w:val="-2"/>
                                      <w:sz w:val="18"/>
                                    </w:rPr>
                                    <w:t>100,00%</w:t>
                                  </w:r>
                                </w:p>
                              </w:tc>
                            </w:tr>
                            <w:tr w:rsidR="007374B6" w14:paraId="17937853" w14:textId="77777777">
                              <w:trPr>
                                <w:trHeight w:val="277"/>
                              </w:trPr>
                              <w:tc>
                                <w:tcPr>
                                  <w:tcW w:w="5502" w:type="dxa"/>
                                </w:tcPr>
                                <w:p w14:paraId="3B704FCE"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5EB26F7F" w14:textId="77777777" w:rsidR="007374B6" w:rsidRDefault="00000000">
                                  <w:pPr>
                                    <w:pStyle w:val="TableParagraph"/>
                                    <w:spacing w:before="28"/>
                                    <w:ind w:right="172"/>
                                    <w:jc w:val="right"/>
                                    <w:rPr>
                                      <w:b/>
                                      <w:sz w:val="18"/>
                                    </w:rPr>
                                  </w:pPr>
                                  <w:r>
                                    <w:rPr>
                                      <w:b/>
                                      <w:spacing w:val="-2"/>
                                      <w:sz w:val="18"/>
                                    </w:rPr>
                                    <w:t>10.000,00</w:t>
                                  </w:r>
                                </w:p>
                              </w:tc>
                              <w:tc>
                                <w:tcPr>
                                  <w:tcW w:w="2582" w:type="dxa"/>
                                  <w:gridSpan w:val="2"/>
                                </w:tcPr>
                                <w:p w14:paraId="7E6C36EC" w14:textId="77777777" w:rsidR="007374B6" w:rsidRDefault="00000000">
                                  <w:pPr>
                                    <w:pStyle w:val="TableParagraph"/>
                                    <w:spacing w:before="28"/>
                                    <w:ind w:right="39"/>
                                    <w:jc w:val="right"/>
                                    <w:rPr>
                                      <w:b/>
                                      <w:sz w:val="18"/>
                                    </w:rPr>
                                  </w:pPr>
                                  <w:r>
                                    <w:rPr>
                                      <w:b/>
                                      <w:spacing w:val="-2"/>
                                      <w:sz w:val="18"/>
                                    </w:rPr>
                                    <w:t>10.000,00</w:t>
                                  </w:r>
                                </w:p>
                              </w:tc>
                              <w:tc>
                                <w:tcPr>
                                  <w:tcW w:w="802" w:type="dxa"/>
                                </w:tcPr>
                                <w:p w14:paraId="1883E922" w14:textId="77777777" w:rsidR="007374B6" w:rsidRDefault="00000000">
                                  <w:pPr>
                                    <w:pStyle w:val="TableParagraph"/>
                                    <w:spacing w:before="28"/>
                                    <w:ind w:left="28" w:right="31"/>
                                    <w:jc w:val="center"/>
                                    <w:rPr>
                                      <w:b/>
                                      <w:sz w:val="18"/>
                                    </w:rPr>
                                  </w:pPr>
                                  <w:r>
                                    <w:rPr>
                                      <w:b/>
                                      <w:spacing w:val="-2"/>
                                      <w:sz w:val="18"/>
                                    </w:rPr>
                                    <w:t>100,00%</w:t>
                                  </w:r>
                                </w:p>
                              </w:tc>
                            </w:tr>
                            <w:tr w:rsidR="007374B6" w14:paraId="43C13BEA" w14:textId="77777777">
                              <w:trPr>
                                <w:trHeight w:val="285"/>
                              </w:trPr>
                              <w:tc>
                                <w:tcPr>
                                  <w:tcW w:w="5502" w:type="dxa"/>
                                </w:tcPr>
                                <w:p w14:paraId="0F7BB9C2"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18920465" w14:textId="77777777" w:rsidR="007374B6" w:rsidRDefault="00000000">
                                  <w:pPr>
                                    <w:pStyle w:val="TableParagraph"/>
                                    <w:ind w:right="172"/>
                                    <w:jc w:val="right"/>
                                    <w:rPr>
                                      <w:b/>
                                      <w:sz w:val="18"/>
                                    </w:rPr>
                                  </w:pPr>
                                  <w:r>
                                    <w:rPr>
                                      <w:b/>
                                      <w:spacing w:val="-2"/>
                                      <w:sz w:val="18"/>
                                    </w:rPr>
                                    <w:t>10.000,00</w:t>
                                  </w:r>
                                </w:p>
                              </w:tc>
                              <w:tc>
                                <w:tcPr>
                                  <w:tcW w:w="2582" w:type="dxa"/>
                                  <w:gridSpan w:val="2"/>
                                </w:tcPr>
                                <w:p w14:paraId="34BF6405" w14:textId="77777777" w:rsidR="007374B6" w:rsidRDefault="00000000">
                                  <w:pPr>
                                    <w:pStyle w:val="TableParagraph"/>
                                    <w:ind w:right="39"/>
                                    <w:jc w:val="right"/>
                                    <w:rPr>
                                      <w:b/>
                                      <w:sz w:val="18"/>
                                    </w:rPr>
                                  </w:pPr>
                                  <w:r>
                                    <w:rPr>
                                      <w:b/>
                                      <w:spacing w:val="-2"/>
                                      <w:sz w:val="18"/>
                                    </w:rPr>
                                    <w:t>10.000,00</w:t>
                                  </w:r>
                                </w:p>
                              </w:tc>
                              <w:tc>
                                <w:tcPr>
                                  <w:tcW w:w="802" w:type="dxa"/>
                                </w:tcPr>
                                <w:p w14:paraId="2D6CD8AD" w14:textId="77777777" w:rsidR="007374B6" w:rsidRDefault="00000000">
                                  <w:pPr>
                                    <w:pStyle w:val="TableParagraph"/>
                                    <w:ind w:left="28" w:right="31"/>
                                    <w:jc w:val="center"/>
                                    <w:rPr>
                                      <w:b/>
                                      <w:sz w:val="18"/>
                                    </w:rPr>
                                  </w:pPr>
                                  <w:r>
                                    <w:rPr>
                                      <w:b/>
                                      <w:spacing w:val="-2"/>
                                      <w:sz w:val="18"/>
                                    </w:rPr>
                                    <w:t>100,00%</w:t>
                                  </w:r>
                                </w:p>
                              </w:tc>
                            </w:tr>
                            <w:tr w:rsidR="007374B6" w14:paraId="56277246" w14:textId="77777777">
                              <w:trPr>
                                <w:trHeight w:val="243"/>
                              </w:trPr>
                              <w:tc>
                                <w:tcPr>
                                  <w:tcW w:w="5502" w:type="dxa"/>
                                </w:tcPr>
                                <w:p w14:paraId="67245C64" w14:textId="77777777" w:rsidR="007374B6" w:rsidRDefault="00000000">
                                  <w:pPr>
                                    <w:pStyle w:val="TableParagraph"/>
                                    <w:spacing w:line="187" w:lineRule="exact"/>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78F9671B" w14:textId="77777777" w:rsidR="007374B6" w:rsidRDefault="00000000">
                                  <w:pPr>
                                    <w:pStyle w:val="TableParagraph"/>
                                    <w:spacing w:line="187" w:lineRule="exact"/>
                                    <w:ind w:right="172"/>
                                    <w:jc w:val="right"/>
                                    <w:rPr>
                                      <w:b/>
                                      <w:sz w:val="18"/>
                                    </w:rPr>
                                  </w:pPr>
                                  <w:r>
                                    <w:rPr>
                                      <w:b/>
                                      <w:spacing w:val="-2"/>
                                      <w:sz w:val="18"/>
                                    </w:rPr>
                                    <w:t>10.000,00</w:t>
                                  </w:r>
                                </w:p>
                              </w:tc>
                              <w:tc>
                                <w:tcPr>
                                  <w:tcW w:w="2582" w:type="dxa"/>
                                  <w:gridSpan w:val="2"/>
                                </w:tcPr>
                                <w:p w14:paraId="12F55D8A" w14:textId="77777777" w:rsidR="007374B6" w:rsidRDefault="00000000">
                                  <w:pPr>
                                    <w:pStyle w:val="TableParagraph"/>
                                    <w:spacing w:line="187" w:lineRule="exact"/>
                                    <w:ind w:right="39"/>
                                    <w:jc w:val="right"/>
                                    <w:rPr>
                                      <w:b/>
                                      <w:sz w:val="18"/>
                                    </w:rPr>
                                  </w:pPr>
                                  <w:r>
                                    <w:rPr>
                                      <w:b/>
                                      <w:spacing w:val="-2"/>
                                      <w:sz w:val="18"/>
                                    </w:rPr>
                                    <w:t>10.000,00</w:t>
                                  </w:r>
                                </w:p>
                              </w:tc>
                              <w:tc>
                                <w:tcPr>
                                  <w:tcW w:w="802" w:type="dxa"/>
                                </w:tcPr>
                                <w:p w14:paraId="6A122BCE" w14:textId="77777777" w:rsidR="007374B6" w:rsidRDefault="00000000">
                                  <w:pPr>
                                    <w:pStyle w:val="TableParagraph"/>
                                    <w:spacing w:line="187" w:lineRule="exact"/>
                                    <w:ind w:left="28" w:right="31"/>
                                    <w:jc w:val="center"/>
                                    <w:rPr>
                                      <w:b/>
                                      <w:sz w:val="18"/>
                                    </w:rPr>
                                  </w:pPr>
                                  <w:r>
                                    <w:rPr>
                                      <w:b/>
                                      <w:spacing w:val="-2"/>
                                      <w:sz w:val="18"/>
                                    </w:rPr>
                                    <w:t>100,00%</w:t>
                                  </w:r>
                                </w:p>
                              </w:tc>
                            </w:tr>
                            <w:tr w:rsidR="007374B6" w14:paraId="6E8FF3F3" w14:textId="77777777">
                              <w:trPr>
                                <w:trHeight w:val="307"/>
                              </w:trPr>
                              <w:tc>
                                <w:tcPr>
                                  <w:tcW w:w="5502" w:type="dxa"/>
                                </w:tcPr>
                                <w:p w14:paraId="4257CB9C" w14:textId="77777777" w:rsidR="007374B6" w:rsidRDefault="00000000">
                                  <w:pPr>
                                    <w:pStyle w:val="TableParagraph"/>
                                    <w:spacing w:before="77" w:line="210" w:lineRule="exact"/>
                                    <w:ind w:left="50"/>
                                    <w:rPr>
                                      <w:b/>
                                      <w:sz w:val="20"/>
                                    </w:rPr>
                                  </w:pPr>
                                  <w:r>
                                    <w:rPr>
                                      <w:b/>
                                      <w:color w:val="00009F"/>
                                      <w:sz w:val="20"/>
                                    </w:rPr>
                                    <w:t>1034</w:t>
                                  </w:r>
                                  <w:r>
                                    <w:rPr>
                                      <w:b/>
                                      <w:color w:val="00009F"/>
                                      <w:spacing w:val="-1"/>
                                      <w:sz w:val="20"/>
                                    </w:rPr>
                                    <w:t xml:space="preserve"> </w:t>
                                  </w:r>
                                  <w:r>
                                    <w:rPr>
                                      <w:b/>
                                      <w:color w:val="00009F"/>
                                      <w:sz w:val="20"/>
                                    </w:rPr>
                                    <w:t>OSTALI</w:t>
                                  </w:r>
                                  <w:r>
                                    <w:rPr>
                                      <w:b/>
                                      <w:color w:val="00009F"/>
                                      <w:spacing w:val="-1"/>
                                      <w:sz w:val="20"/>
                                    </w:rPr>
                                    <w:t xml:space="preserve"> </w:t>
                                  </w:r>
                                  <w:r>
                                    <w:rPr>
                                      <w:b/>
                                      <w:color w:val="00009F"/>
                                      <w:spacing w:val="-2"/>
                                      <w:sz w:val="20"/>
                                    </w:rPr>
                                    <w:t>PROJEKTI</w:t>
                                  </w:r>
                                </w:p>
                              </w:tc>
                              <w:tc>
                                <w:tcPr>
                                  <w:tcW w:w="1698" w:type="dxa"/>
                                </w:tcPr>
                                <w:p w14:paraId="3D2AF3E4" w14:textId="77777777" w:rsidR="007374B6" w:rsidRDefault="00000000">
                                  <w:pPr>
                                    <w:pStyle w:val="TableParagraph"/>
                                    <w:spacing w:before="77" w:line="210" w:lineRule="exact"/>
                                    <w:ind w:right="172"/>
                                    <w:jc w:val="right"/>
                                    <w:rPr>
                                      <w:b/>
                                      <w:sz w:val="20"/>
                                    </w:rPr>
                                  </w:pPr>
                                  <w:r>
                                    <w:rPr>
                                      <w:b/>
                                      <w:color w:val="00009F"/>
                                      <w:spacing w:val="-2"/>
                                      <w:sz w:val="20"/>
                                    </w:rPr>
                                    <w:t>1.355.000,00</w:t>
                                  </w:r>
                                </w:p>
                              </w:tc>
                              <w:tc>
                                <w:tcPr>
                                  <w:tcW w:w="1274" w:type="dxa"/>
                                </w:tcPr>
                                <w:p w14:paraId="33DB51F6" w14:textId="77777777" w:rsidR="007374B6" w:rsidRDefault="00000000">
                                  <w:pPr>
                                    <w:pStyle w:val="TableParagraph"/>
                                    <w:spacing w:before="77" w:line="210" w:lineRule="exact"/>
                                    <w:ind w:left="76"/>
                                    <w:jc w:val="center"/>
                                    <w:rPr>
                                      <w:b/>
                                      <w:sz w:val="20"/>
                                    </w:rPr>
                                  </w:pPr>
                                  <w:r>
                                    <w:rPr>
                                      <w:b/>
                                      <w:color w:val="00009F"/>
                                      <w:spacing w:val="-2"/>
                                      <w:sz w:val="20"/>
                                    </w:rPr>
                                    <w:t>121.000,00</w:t>
                                  </w:r>
                                </w:p>
                              </w:tc>
                              <w:tc>
                                <w:tcPr>
                                  <w:tcW w:w="2110" w:type="dxa"/>
                                  <w:gridSpan w:val="2"/>
                                </w:tcPr>
                                <w:p w14:paraId="7FE425ED" w14:textId="77777777" w:rsidR="007374B6" w:rsidRDefault="00000000">
                                  <w:pPr>
                                    <w:pStyle w:val="TableParagraph"/>
                                    <w:spacing w:before="77" w:line="210" w:lineRule="exact"/>
                                    <w:ind w:left="98"/>
                                    <w:rPr>
                                      <w:b/>
                                      <w:sz w:val="20"/>
                                    </w:rPr>
                                  </w:pPr>
                                  <w:r>
                                    <w:rPr>
                                      <w:b/>
                                      <w:color w:val="00009F"/>
                                      <w:spacing w:val="-2"/>
                                      <w:sz w:val="20"/>
                                    </w:rPr>
                                    <w:t>1.476.000,00108,93%</w:t>
                                  </w:r>
                                </w:p>
                              </w:tc>
                            </w:tr>
                            <w:tr w:rsidR="007374B6" w14:paraId="63C60421" w14:textId="77777777">
                              <w:trPr>
                                <w:trHeight w:val="304"/>
                              </w:trPr>
                              <w:tc>
                                <w:tcPr>
                                  <w:tcW w:w="5502" w:type="dxa"/>
                                </w:tcPr>
                                <w:p w14:paraId="238E9F0D" w14:textId="77777777" w:rsidR="007374B6" w:rsidRDefault="00000000">
                                  <w:pPr>
                                    <w:pStyle w:val="TableParagraph"/>
                                    <w:spacing w:before="55"/>
                                    <w:ind w:left="95"/>
                                    <w:rPr>
                                      <w:b/>
                                      <w:sz w:val="18"/>
                                    </w:rPr>
                                  </w:pPr>
                                  <w:r>
                                    <w:rPr>
                                      <w:b/>
                                      <w:color w:val="00009F"/>
                                      <w:sz w:val="18"/>
                                    </w:rPr>
                                    <w:t>K103402</w:t>
                                  </w:r>
                                  <w:r>
                                    <w:rPr>
                                      <w:b/>
                                      <w:color w:val="00009F"/>
                                      <w:spacing w:val="-1"/>
                                      <w:sz w:val="18"/>
                                    </w:rPr>
                                    <w:t xml:space="preserve"> </w:t>
                                  </w:r>
                                  <w:r>
                                    <w:rPr>
                                      <w:b/>
                                      <w:color w:val="00009F"/>
                                      <w:sz w:val="18"/>
                                    </w:rPr>
                                    <w:t>Ostali</w:t>
                                  </w:r>
                                  <w:r>
                                    <w:rPr>
                                      <w:b/>
                                      <w:color w:val="00009F"/>
                                      <w:spacing w:val="-1"/>
                                      <w:sz w:val="18"/>
                                    </w:rPr>
                                    <w:t xml:space="preserve"> </w:t>
                                  </w:r>
                                  <w:r>
                                    <w:rPr>
                                      <w:b/>
                                      <w:color w:val="00009F"/>
                                      <w:spacing w:val="-2"/>
                                      <w:sz w:val="18"/>
                                    </w:rPr>
                                    <w:t>projekti</w:t>
                                  </w:r>
                                </w:p>
                              </w:tc>
                              <w:tc>
                                <w:tcPr>
                                  <w:tcW w:w="1698" w:type="dxa"/>
                                </w:tcPr>
                                <w:p w14:paraId="31786D3F" w14:textId="77777777" w:rsidR="007374B6" w:rsidRDefault="00000000">
                                  <w:pPr>
                                    <w:pStyle w:val="TableParagraph"/>
                                    <w:spacing w:before="55"/>
                                    <w:ind w:right="172"/>
                                    <w:jc w:val="right"/>
                                    <w:rPr>
                                      <w:b/>
                                      <w:sz w:val="18"/>
                                    </w:rPr>
                                  </w:pPr>
                                  <w:r>
                                    <w:rPr>
                                      <w:b/>
                                      <w:color w:val="00009F"/>
                                      <w:spacing w:val="-2"/>
                                      <w:sz w:val="18"/>
                                    </w:rPr>
                                    <w:t>85.000,00</w:t>
                                  </w:r>
                                </w:p>
                              </w:tc>
                              <w:tc>
                                <w:tcPr>
                                  <w:tcW w:w="1274" w:type="dxa"/>
                                </w:tcPr>
                                <w:p w14:paraId="7403D436" w14:textId="77777777" w:rsidR="007374B6" w:rsidRDefault="00000000">
                                  <w:pPr>
                                    <w:pStyle w:val="TableParagraph"/>
                                    <w:spacing w:before="55"/>
                                    <w:ind w:left="276"/>
                                    <w:jc w:val="center"/>
                                    <w:rPr>
                                      <w:b/>
                                      <w:sz w:val="18"/>
                                    </w:rPr>
                                  </w:pPr>
                                  <w:r>
                                    <w:rPr>
                                      <w:b/>
                                      <w:color w:val="00009F"/>
                                      <w:spacing w:val="-2"/>
                                      <w:sz w:val="18"/>
                                    </w:rPr>
                                    <w:t>70.000,00</w:t>
                                  </w:r>
                                </w:p>
                              </w:tc>
                              <w:tc>
                                <w:tcPr>
                                  <w:tcW w:w="1308" w:type="dxa"/>
                                </w:tcPr>
                                <w:p w14:paraId="51F12303" w14:textId="77777777" w:rsidR="007374B6" w:rsidRDefault="00000000">
                                  <w:pPr>
                                    <w:pStyle w:val="TableParagraph"/>
                                    <w:spacing w:before="55"/>
                                    <w:ind w:right="39"/>
                                    <w:jc w:val="right"/>
                                    <w:rPr>
                                      <w:b/>
                                      <w:sz w:val="18"/>
                                    </w:rPr>
                                  </w:pPr>
                                  <w:r>
                                    <w:rPr>
                                      <w:b/>
                                      <w:color w:val="00009F"/>
                                      <w:spacing w:val="-2"/>
                                      <w:sz w:val="18"/>
                                    </w:rPr>
                                    <w:t>155.000,00</w:t>
                                  </w:r>
                                </w:p>
                              </w:tc>
                              <w:tc>
                                <w:tcPr>
                                  <w:tcW w:w="802" w:type="dxa"/>
                                </w:tcPr>
                                <w:p w14:paraId="2AD90C9F" w14:textId="77777777" w:rsidR="007374B6" w:rsidRDefault="00000000">
                                  <w:pPr>
                                    <w:pStyle w:val="TableParagraph"/>
                                    <w:spacing w:before="55"/>
                                    <w:ind w:left="28" w:right="31"/>
                                    <w:jc w:val="center"/>
                                    <w:rPr>
                                      <w:b/>
                                      <w:sz w:val="18"/>
                                    </w:rPr>
                                  </w:pPr>
                                  <w:r>
                                    <w:rPr>
                                      <w:b/>
                                      <w:color w:val="00009F"/>
                                      <w:spacing w:val="-2"/>
                                      <w:sz w:val="18"/>
                                    </w:rPr>
                                    <w:t>182,35%</w:t>
                                  </w:r>
                                </w:p>
                              </w:tc>
                            </w:tr>
                            <w:tr w:rsidR="007374B6" w14:paraId="6E0E4D02" w14:textId="77777777">
                              <w:trPr>
                                <w:trHeight w:val="285"/>
                              </w:trPr>
                              <w:tc>
                                <w:tcPr>
                                  <w:tcW w:w="5502" w:type="dxa"/>
                                </w:tcPr>
                                <w:p w14:paraId="3E99540F"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1B3A96C6" w14:textId="77777777" w:rsidR="007374B6" w:rsidRDefault="00000000">
                                  <w:pPr>
                                    <w:pStyle w:val="TableParagraph"/>
                                    <w:ind w:right="172"/>
                                    <w:jc w:val="right"/>
                                    <w:rPr>
                                      <w:b/>
                                      <w:sz w:val="18"/>
                                    </w:rPr>
                                  </w:pPr>
                                  <w:r>
                                    <w:rPr>
                                      <w:b/>
                                      <w:spacing w:val="-2"/>
                                      <w:sz w:val="18"/>
                                    </w:rPr>
                                    <w:t>85.000,00</w:t>
                                  </w:r>
                                </w:p>
                              </w:tc>
                              <w:tc>
                                <w:tcPr>
                                  <w:tcW w:w="1274" w:type="dxa"/>
                                </w:tcPr>
                                <w:p w14:paraId="31B6DCCF" w14:textId="77777777" w:rsidR="007374B6" w:rsidRDefault="00000000">
                                  <w:pPr>
                                    <w:pStyle w:val="TableParagraph"/>
                                    <w:ind w:left="276"/>
                                    <w:jc w:val="center"/>
                                    <w:rPr>
                                      <w:b/>
                                      <w:sz w:val="18"/>
                                    </w:rPr>
                                  </w:pPr>
                                  <w:r>
                                    <w:rPr>
                                      <w:b/>
                                      <w:spacing w:val="-2"/>
                                      <w:sz w:val="18"/>
                                    </w:rPr>
                                    <w:t>70.000,00</w:t>
                                  </w:r>
                                </w:p>
                              </w:tc>
                              <w:tc>
                                <w:tcPr>
                                  <w:tcW w:w="1308" w:type="dxa"/>
                                </w:tcPr>
                                <w:p w14:paraId="4F41B17D" w14:textId="77777777" w:rsidR="007374B6" w:rsidRDefault="00000000">
                                  <w:pPr>
                                    <w:pStyle w:val="TableParagraph"/>
                                    <w:ind w:right="39"/>
                                    <w:jc w:val="right"/>
                                    <w:rPr>
                                      <w:b/>
                                      <w:sz w:val="18"/>
                                    </w:rPr>
                                  </w:pPr>
                                  <w:r>
                                    <w:rPr>
                                      <w:b/>
                                      <w:spacing w:val="-2"/>
                                      <w:sz w:val="18"/>
                                    </w:rPr>
                                    <w:t>155.000,00</w:t>
                                  </w:r>
                                </w:p>
                              </w:tc>
                              <w:tc>
                                <w:tcPr>
                                  <w:tcW w:w="802" w:type="dxa"/>
                                </w:tcPr>
                                <w:p w14:paraId="2642DC68" w14:textId="77777777" w:rsidR="007374B6" w:rsidRDefault="00000000">
                                  <w:pPr>
                                    <w:pStyle w:val="TableParagraph"/>
                                    <w:ind w:left="28" w:right="31"/>
                                    <w:jc w:val="center"/>
                                    <w:rPr>
                                      <w:b/>
                                      <w:sz w:val="18"/>
                                    </w:rPr>
                                  </w:pPr>
                                  <w:r>
                                    <w:rPr>
                                      <w:b/>
                                      <w:spacing w:val="-2"/>
                                      <w:sz w:val="18"/>
                                    </w:rPr>
                                    <w:t>182,35%</w:t>
                                  </w:r>
                                </w:p>
                              </w:tc>
                            </w:tr>
                            <w:tr w:rsidR="007374B6" w14:paraId="2918A406" w14:textId="77777777">
                              <w:trPr>
                                <w:trHeight w:val="285"/>
                              </w:trPr>
                              <w:tc>
                                <w:tcPr>
                                  <w:tcW w:w="5502" w:type="dxa"/>
                                </w:tcPr>
                                <w:p w14:paraId="35AD2DA7"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98" w:type="dxa"/>
                                </w:tcPr>
                                <w:p w14:paraId="4FBD371C" w14:textId="77777777" w:rsidR="007374B6" w:rsidRDefault="007374B6">
                                  <w:pPr>
                                    <w:pStyle w:val="TableParagraph"/>
                                    <w:spacing w:before="0"/>
                                    <w:rPr>
                                      <w:rFonts w:ascii="Times New Roman"/>
                                      <w:sz w:val="18"/>
                                    </w:rPr>
                                  </w:pPr>
                                </w:p>
                              </w:tc>
                              <w:tc>
                                <w:tcPr>
                                  <w:tcW w:w="1274" w:type="dxa"/>
                                </w:tcPr>
                                <w:p w14:paraId="28F8060A" w14:textId="77777777" w:rsidR="007374B6" w:rsidRDefault="00000000">
                                  <w:pPr>
                                    <w:pStyle w:val="TableParagraph"/>
                                    <w:ind w:left="276"/>
                                    <w:jc w:val="center"/>
                                    <w:rPr>
                                      <w:b/>
                                      <w:sz w:val="18"/>
                                    </w:rPr>
                                  </w:pPr>
                                  <w:r>
                                    <w:rPr>
                                      <w:b/>
                                      <w:spacing w:val="-2"/>
                                      <w:sz w:val="18"/>
                                    </w:rPr>
                                    <w:t>70.000,00</w:t>
                                  </w:r>
                                </w:p>
                              </w:tc>
                              <w:tc>
                                <w:tcPr>
                                  <w:tcW w:w="1308" w:type="dxa"/>
                                </w:tcPr>
                                <w:p w14:paraId="4E0C7171" w14:textId="77777777" w:rsidR="007374B6" w:rsidRDefault="00000000">
                                  <w:pPr>
                                    <w:pStyle w:val="TableParagraph"/>
                                    <w:ind w:right="39"/>
                                    <w:jc w:val="right"/>
                                    <w:rPr>
                                      <w:b/>
                                      <w:sz w:val="18"/>
                                    </w:rPr>
                                  </w:pPr>
                                  <w:r>
                                    <w:rPr>
                                      <w:b/>
                                      <w:spacing w:val="-2"/>
                                      <w:sz w:val="18"/>
                                    </w:rPr>
                                    <w:t>70.000,00</w:t>
                                  </w:r>
                                </w:p>
                              </w:tc>
                              <w:tc>
                                <w:tcPr>
                                  <w:tcW w:w="802" w:type="dxa"/>
                                </w:tcPr>
                                <w:p w14:paraId="4E68E4A6" w14:textId="77777777" w:rsidR="007374B6" w:rsidRDefault="007374B6">
                                  <w:pPr>
                                    <w:pStyle w:val="TableParagraph"/>
                                    <w:spacing w:before="0"/>
                                    <w:rPr>
                                      <w:rFonts w:ascii="Times New Roman"/>
                                      <w:sz w:val="18"/>
                                    </w:rPr>
                                  </w:pPr>
                                </w:p>
                              </w:tc>
                            </w:tr>
                            <w:tr w:rsidR="007374B6" w14:paraId="5B9E06E8" w14:textId="77777777">
                              <w:trPr>
                                <w:trHeight w:val="285"/>
                              </w:trPr>
                              <w:tc>
                                <w:tcPr>
                                  <w:tcW w:w="5502" w:type="dxa"/>
                                </w:tcPr>
                                <w:p w14:paraId="31594D5A"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8" w:type="dxa"/>
                                </w:tcPr>
                                <w:p w14:paraId="49F940FF" w14:textId="77777777" w:rsidR="007374B6" w:rsidRDefault="007374B6">
                                  <w:pPr>
                                    <w:pStyle w:val="TableParagraph"/>
                                    <w:spacing w:before="0"/>
                                    <w:rPr>
                                      <w:rFonts w:ascii="Times New Roman"/>
                                      <w:sz w:val="18"/>
                                    </w:rPr>
                                  </w:pPr>
                                </w:p>
                              </w:tc>
                              <w:tc>
                                <w:tcPr>
                                  <w:tcW w:w="1274" w:type="dxa"/>
                                </w:tcPr>
                                <w:p w14:paraId="7A3F6587" w14:textId="77777777" w:rsidR="007374B6" w:rsidRDefault="00000000">
                                  <w:pPr>
                                    <w:pStyle w:val="TableParagraph"/>
                                    <w:ind w:left="276"/>
                                    <w:jc w:val="center"/>
                                    <w:rPr>
                                      <w:b/>
                                      <w:sz w:val="18"/>
                                    </w:rPr>
                                  </w:pPr>
                                  <w:r>
                                    <w:rPr>
                                      <w:b/>
                                      <w:spacing w:val="-2"/>
                                      <w:sz w:val="18"/>
                                    </w:rPr>
                                    <w:t>70.000,00</w:t>
                                  </w:r>
                                </w:p>
                              </w:tc>
                              <w:tc>
                                <w:tcPr>
                                  <w:tcW w:w="1308" w:type="dxa"/>
                                </w:tcPr>
                                <w:p w14:paraId="6D26E5A6" w14:textId="77777777" w:rsidR="007374B6" w:rsidRDefault="00000000">
                                  <w:pPr>
                                    <w:pStyle w:val="TableParagraph"/>
                                    <w:ind w:right="39"/>
                                    <w:jc w:val="right"/>
                                    <w:rPr>
                                      <w:b/>
                                      <w:sz w:val="18"/>
                                    </w:rPr>
                                  </w:pPr>
                                  <w:r>
                                    <w:rPr>
                                      <w:b/>
                                      <w:spacing w:val="-2"/>
                                      <w:sz w:val="18"/>
                                    </w:rPr>
                                    <w:t>70.000,00</w:t>
                                  </w:r>
                                </w:p>
                              </w:tc>
                              <w:tc>
                                <w:tcPr>
                                  <w:tcW w:w="802" w:type="dxa"/>
                                </w:tcPr>
                                <w:p w14:paraId="08450A05" w14:textId="77777777" w:rsidR="007374B6" w:rsidRDefault="007374B6">
                                  <w:pPr>
                                    <w:pStyle w:val="TableParagraph"/>
                                    <w:spacing w:before="0"/>
                                    <w:rPr>
                                      <w:rFonts w:ascii="Times New Roman"/>
                                      <w:sz w:val="18"/>
                                    </w:rPr>
                                  </w:pPr>
                                </w:p>
                              </w:tc>
                            </w:tr>
                            <w:tr w:rsidR="007374B6" w14:paraId="13F6EEEB" w14:textId="77777777">
                              <w:trPr>
                                <w:trHeight w:val="285"/>
                              </w:trPr>
                              <w:tc>
                                <w:tcPr>
                                  <w:tcW w:w="5502" w:type="dxa"/>
                                </w:tcPr>
                                <w:p w14:paraId="587BC8BF"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1FD138C1" w14:textId="77777777" w:rsidR="007374B6" w:rsidRDefault="00000000">
                                  <w:pPr>
                                    <w:pStyle w:val="TableParagraph"/>
                                    <w:ind w:right="172"/>
                                    <w:jc w:val="right"/>
                                    <w:rPr>
                                      <w:b/>
                                      <w:sz w:val="18"/>
                                    </w:rPr>
                                  </w:pPr>
                                  <w:r>
                                    <w:rPr>
                                      <w:b/>
                                      <w:spacing w:val="-2"/>
                                      <w:sz w:val="18"/>
                                    </w:rPr>
                                    <w:t>85.000,00</w:t>
                                  </w:r>
                                </w:p>
                              </w:tc>
                              <w:tc>
                                <w:tcPr>
                                  <w:tcW w:w="1274" w:type="dxa"/>
                                </w:tcPr>
                                <w:p w14:paraId="387B1722" w14:textId="77777777" w:rsidR="007374B6" w:rsidRDefault="007374B6">
                                  <w:pPr>
                                    <w:pStyle w:val="TableParagraph"/>
                                    <w:spacing w:before="0"/>
                                    <w:rPr>
                                      <w:rFonts w:ascii="Times New Roman"/>
                                      <w:sz w:val="18"/>
                                    </w:rPr>
                                  </w:pPr>
                                </w:p>
                              </w:tc>
                              <w:tc>
                                <w:tcPr>
                                  <w:tcW w:w="1308" w:type="dxa"/>
                                </w:tcPr>
                                <w:p w14:paraId="65335714" w14:textId="77777777" w:rsidR="007374B6" w:rsidRDefault="00000000">
                                  <w:pPr>
                                    <w:pStyle w:val="TableParagraph"/>
                                    <w:ind w:right="39"/>
                                    <w:jc w:val="right"/>
                                    <w:rPr>
                                      <w:b/>
                                      <w:sz w:val="18"/>
                                    </w:rPr>
                                  </w:pPr>
                                  <w:r>
                                    <w:rPr>
                                      <w:b/>
                                      <w:spacing w:val="-2"/>
                                      <w:sz w:val="18"/>
                                    </w:rPr>
                                    <w:t>85.000,00</w:t>
                                  </w:r>
                                </w:p>
                              </w:tc>
                              <w:tc>
                                <w:tcPr>
                                  <w:tcW w:w="802" w:type="dxa"/>
                                </w:tcPr>
                                <w:p w14:paraId="7DA09166" w14:textId="77777777" w:rsidR="007374B6" w:rsidRDefault="00000000">
                                  <w:pPr>
                                    <w:pStyle w:val="TableParagraph"/>
                                    <w:ind w:left="28" w:right="31"/>
                                    <w:jc w:val="center"/>
                                    <w:rPr>
                                      <w:b/>
                                      <w:sz w:val="18"/>
                                    </w:rPr>
                                  </w:pPr>
                                  <w:r>
                                    <w:rPr>
                                      <w:b/>
                                      <w:spacing w:val="-2"/>
                                      <w:sz w:val="18"/>
                                    </w:rPr>
                                    <w:t>100,00%</w:t>
                                  </w:r>
                                </w:p>
                              </w:tc>
                            </w:tr>
                            <w:tr w:rsidR="007374B6" w14:paraId="383664E5" w14:textId="77777777">
                              <w:trPr>
                                <w:trHeight w:val="277"/>
                              </w:trPr>
                              <w:tc>
                                <w:tcPr>
                                  <w:tcW w:w="5502" w:type="dxa"/>
                                </w:tcPr>
                                <w:p w14:paraId="03386067" w14:textId="77777777" w:rsidR="007374B6" w:rsidRDefault="00000000">
                                  <w:pPr>
                                    <w:pStyle w:val="TableParagraph"/>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24D6F748" w14:textId="77777777" w:rsidR="007374B6" w:rsidRDefault="00000000">
                                  <w:pPr>
                                    <w:pStyle w:val="TableParagraph"/>
                                    <w:ind w:right="172"/>
                                    <w:jc w:val="right"/>
                                    <w:rPr>
                                      <w:b/>
                                      <w:sz w:val="18"/>
                                    </w:rPr>
                                  </w:pPr>
                                  <w:r>
                                    <w:rPr>
                                      <w:b/>
                                      <w:spacing w:val="-2"/>
                                      <w:sz w:val="18"/>
                                    </w:rPr>
                                    <w:t>85.000,00</w:t>
                                  </w:r>
                                </w:p>
                              </w:tc>
                              <w:tc>
                                <w:tcPr>
                                  <w:tcW w:w="1274" w:type="dxa"/>
                                </w:tcPr>
                                <w:p w14:paraId="65D950E9" w14:textId="77777777" w:rsidR="007374B6" w:rsidRDefault="007374B6">
                                  <w:pPr>
                                    <w:pStyle w:val="TableParagraph"/>
                                    <w:spacing w:before="0"/>
                                    <w:rPr>
                                      <w:rFonts w:ascii="Times New Roman"/>
                                      <w:sz w:val="18"/>
                                    </w:rPr>
                                  </w:pPr>
                                </w:p>
                              </w:tc>
                              <w:tc>
                                <w:tcPr>
                                  <w:tcW w:w="1308" w:type="dxa"/>
                                </w:tcPr>
                                <w:p w14:paraId="5D01DDA0" w14:textId="77777777" w:rsidR="007374B6" w:rsidRDefault="00000000">
                                  <w:pPr>
                                    <w:pStyle w:val="TableParagraph"/>
                                    <w:ind w:right="39"/>
                                    <w:jc w:val="right"/>
                                    <w:rPr>
                                      <w:b/>
                                      <w:sz w:val="18"/>
                                    </w:rPr>
                                  </w:pPr>
                                  <w:r>
                                    <w:rPr>
                                      <w:b/>
                                      <w:spacing w:val="-2"/>
                                      <w:sz w:val="18"/>
                                    </w:rPr>
                                    <w:t>85.000,00</w:t>
                                  </w:r>
                                </w:p>
                              </w:tc>
                              <w:tc>
                                <w:tcPr>
                                  <w:tcW w:w="802" w:type="dxa"/>
                                </w:tcPr>
                                <w:p w14:paraId="2BA01AF1" w14:textId="77777777" w:rsidR="007374B6" w:rsidRDefault="00000000">
                                  <w:pPr>
                                    <w:pStyle w:val="TableParagraph"/>
                                    <w:ind w:left="28" w:right="31"/>
                                    <w:jc w:val="center"/>
                                    <w:rPr>
                                      <w:b/>
                                      <w:sz w:val="18"/>
                                    </w:rPr>
                                  </w:pPr>
                                  <w:r>
                                    <w:rPr>
                                      <w:b/>
                                      <w:spacing w:val="-2"/>
                                      <w:sz w:val="18"/>
                                    </w:rPr>
                                    <w:t>100,00%</w:t>
                                  </w:r>
                                </w:p>
                              </w:tc>
                            </w:tr>
                            <w:tr w:rsidR="007374B6" w14:paraId="61E84E93" w14:textId="77777777">
                              <w:trPr>
                                <w:trHeight w:val="682"/>
                              </w:trPr>
                              <w:tc>
                                <w:tcPr>
                                  <w:tcW w:w="5502" w:type="dxa"/>
                                </w:tcPr>
                                <w:p w14:paraId="19C97AC3" w14:textId="77777777" w:rsidR="007374B6" w:rsidRDefault="00000000">
                                  <w:pPr>
                                    <w:pStyle w:val="TableParagraph"/>
                                    <w:spacing w:before="33" w:line="232" w:lineRule="auto"/>
                                    <w:ind w:left="95"/>
                                    <w:rPr>
                                      <w:b/>
                                      <w:sz w:val="18"/>
                                    </w:rPr>
                                  </w:pPr>
                                  <w:r>
                                    <w:rPr>
                                      <w:b/>
                                      <w:color w:val="00009F"/>
                                      <w:sz w:val="18"/>
                                    </w:rPr>
                                    <w:t>K103407</w:t>
                                  </w:r>
                                  <w:r>
                                    <w:rPr>
                                      <w:b/>
                                      <w:color w:val="00009F"/>
                                      <w:spacing w:val="-8"/>
                                      <w:sz w:val="18"/>
                                    </w:rPr>
                                    <w:t xml:space="preserve"> </w:t>
                                  </w:r>
                                  <w:r>
                                    <w:rPr>
                                      <w:b/>
                                      <w:color w:val="00009F"/>
                                      <w:sz w:val="18"/>
                                    </w:rPr>
                                    <w:t>Projekt</w:t>
                                  </w:r>
                                  <w:r>
                                    <w:rPr>
                                      <w:b/>
                                      <w:color w:val="00009F"/>
                                      <w:spacing w:val="-8"/>
                                      <w:sz w:val="18"/>
                                    </w:rPr>
                                    <w:t xml:space="preserve"> </w:t>
                                  </w:r>
                                  <w:r>
                                    <w:rPr>
                                      <w:b/>
                                      <w:color w:val="00009F"/>
                                      <w:sz w:val="18"/>
                                    </w:rPr>
                                    <w:t>uređenja</w:t>
                                  </w:r>
                                  <w:r>
                                    <w:rPr>
                                      <w:b/>
                                      <w:color w:val="00009F"/>
                                      <w:spacing w:val="-8"/>
                                      <w:sz w:val="18"/>
                                    </w:rPr>
                                    <w:t xml:space="preserve"> </w:t>
                                  </w:r>
                                  <w:r>
                                    <w:rPr>
                                      <w:b/>
                                      <w:color w:val="00009F"/>
                                      <w:sz w:val="18"/>
                                    </w:rPr>
                                    <w:t>lokacije</w:t>
                                  </w:r>
                                  <w:r>
                                    <w:rPr>
                                      <w:b/>
                                      <w:color w:val="00009F"/>
                                      <w:spacing w:val="-8"/>
                                      <w:sz w:val="18"/>
                                    </w:rPr>
                                    <w:t xml:space="preserve"> </w:t>
                                  </w:r>
                                  <w:r>
                                    <w:rPr>
                                      <w:b/>
                                      <w:color w:val="00009F"/>
                                      <w:sz w:val="18"/>
                                    </w:rPr>
                                    <w:t>postojećeg</w:t>
                                  </w:r>
                                  <w:r>
                                    <w:rPr>
                                      <w:b/>
                                      <w:color w:val="00009F"/>
                                      <w:spacing w:val="-8"/>
                                      <w:sz w:val="18"/>
                                    </w:rPr>
                                    <w:t xml:space="preserve"> </w:t>
                                  </w:r>
                                  <w:r>
                                    <w:rPr>
                                      <w:b/>
                                      <w:color w:val="00009F"/>
                                      <w:sz w:val="18"/>
                                    </w:rPr>
                                    <w:t xml:space="preserve">Vatrogasnog </w:t>
                                  </w:r>
                                  <w:r>
                                    <w:rPr>
                                      <w:b/>
                                      <w:color w:val="00009F"/>
                                      <w:spacing w:val="-4"/>
                                      <w:sz w:val="18"/>
                                    </w:rPr>
                                    <w:t>doma</w:t>
                                  </w:r>
                                </w:p>
                                <w:p w14:paraId="61774EF3" w14:textId="77777777" w:rsidR="007374B6" w:rsidRDefault="00000000">
                                  <w:pPr>
                                    <w:pStyle w:val="TableParagraph"/>
                                    <w:spacing w:before="0" w:line="205"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391C9E63" w14:textId="77777777" w:rsidR="007374B6" w:rsidRDefault="00000000">
                                  <w:pPr>
                                    <w:pStyle w:val="TableParagraph"/>
                                    <w:spacing w:before="28"/>
                                    <w:ind w:left="622"/>
                                    <w:rPr>
                                      <w:b/>
                                      <w:sz w:val="18"/>
                                    </w:rPr>
                                  </w:pPr>
                                  <w:r>
                                    <w:rPr>
                                      <w:b/>
                                      <w:color w:val="00009F"/>
                                      <w:spacing w:val="-2"/>
                                      <w:sz w:val="18"/>
                                    </w:rPr>
                                    <w:t>130.000,00</w:t>
                                  </w:r>
                                </w:p>
                                <w:p w14:paraId="19F51B34" w14:textId="77777777" w:rsidR="007374B6" w:rsidRDefault="00000000">
                                  <w:pPr>
                                    <w:pStyle w:val="TableParagraph"/>
                                    <w:spacing w:before="198"/>
                                    <w:ind w:left="622"/>
                                    <w:rPr>
                                      <w:b/>
                                      <w:sz w:val="18"/>
                                    </w:rPr>
                                  </w:pPr>
                                  <w:r>
                                    <w:rPr>
                                      <w:b/>
                                      <w:spacing w:val="-2"/>
                                      <w:sz w:val="18"/>
                                    </w:rPr>
                                    <w:t>130.000,00</w:t>
                                  </w:r>
                                </w:p>
                              </w:tc>
                              <w:tc>
                                <w:tcPr>
                                  <w:tcW w:w="1274" w:type="dxa"/>
                                </w:tcPr>
                                <w:p w14:paraId="6B214832" w14:textId="77777777" w:rsidR="007374B6" w:rsidRDefault="007374B6">
                                  <w:pPr>
                                    <w:pStyle w:val="TableParagraph"/>
                                    <w:spacing w:before="0"/>
                                    <w:rPr>
                                      <w:rFonts w:ascii="Times New Roman"/>
                                      <w:sz w:val="18"/>
                                    </w:rPr>
                                  </w:pPr>
                                </w:p>
                              </w:tc>
                              <w:tc>
                                <w:tcPr>
                                  <w:tcW w:w="1308" w:type="dxa"/>
                                </w:tcPr>
                                <w:p w14:paraId="76DB89BE" w14:textId="77777777" w:rsidR="007374B6" w:rsidRDefault="00000000">
                                  <w:pPr>
                                    <w:pStyle w:val="TableParagraph"/>
                                    <w:spacing w:before="28"/>
                                    <w:ind w:left="365"/>
                                    <w:rPr>
                                      <w:b/>
                                      <w:sz w:val="18"/>
                                    </w:rPr>
                                  </w:pPr>
                                  <w:r>
                                    <w:rPr>
                                      <w:b/>
                                      <w:color w:val="00009F"/>
                                      <w:spacing w:val="-2"/>
                                      <w:sz w:val="18"/>
                                    </w:rPr>
                                    <w:t>130.000,00</w:t>
                                  </w:r>
                                </w:p>
                                <w:p w14:paraId="5F40274C" w14:textId="77777777" w:rsidR="007374B6" w:rsidRDefault="00000000">
                                  <w:pPr>
                                    <w:pStyle w:val="TableParagraph"/>
                                    <w:spacing w:before="198"/>
                                    <w:ind w:left="365"/>
                                    <w:rPr>
                                      <w:b/>
                                      <w:sz w:val="18"/>
                                    </w:rPr>
                                  </w:pPr>
                                  <w:r>
                                    <w:rPr>
                                      <w:b/>
                                      <w:spacing w:val="-2"/>
                                      <w:sz w:val="18"/>
                                    </w:rPr>
                                    <w:t>130.000,00</w:t>
                                  </w:r>
                                </w:p>
                              </w:tc>
                              <w:tc>
                                <w:tcPr>
                                  <w:tcW w:w="802" w:type="dxa"/>
                                </w:tcPr>
                                <w:p w14:paraId="3B307064" w14:textId="77777777" w:rsidR="007374B6" w:rsidRDefault="00000000">
                                  <w:pPr>
                                    <w:pStyle w:val="TableParagraph"/>
                                    <w:spacing w:before="28"/>
                                    <w:ind w:left="42"/>
                                    <w:rPr>
                                      <w:b/>
                                      <w:sz w:val="18"/>
                                    </w:rPr>
                                  </w:pPr>
                                  <w:r>
                                    <w:rPr>
                                      <w:b/>
                                      <w:color w:val="00009F"/>
                                      <w:spacing w:val="-2"/>
                                      <w:sz w:val="18"/>
                                    </w:rPr>
                                    <w:t>100,00%</w:t>
                                  </w:r>
                                </w:p>
                                <w:p w14:paraId="4C5487BD" w14:textId="77777777" w:rsidR="007374B6" w:rsidRDefault="00000000">
                                  <w:pPr>
                                    <w:pStyle w:val="TableParagraph"/>
                                    <w:spacing w:before="198"/>
                                    <w:ind w:left="42"/>
                                    <w:rPr>
                                      <w:b/>
                                      <w:sz w:val="18"/>
                                    </w:rPr>
                                  </w:pPr>
                                  <w:r>
                                    <w:rPr>
                                      <w:b/>
                                      <w:spacing w:val="-2"/>
                                      <w:sz w:val="18"/>
                                    </w:rPr>
                                    <w:t>100,00%</w:t>
                                  </w:r>
                                </w:p>
                              </w:tc>
                            </w:tr>
                            <w:tr w:rsidR="007374B6" w14:paraId="530FA351" w14:textId="77777777">
                              <w:trPr>
                                <w:trHeight w:val="285"/>
                              </w:trPr>
                              <w:tc>
                                <w:tcPr>
                                  <w:tcW w:w="5502" w:type="dxa"/>
                                </w:tcPr>
                                <w:p w14:paraId="281B5357"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98" w:type="dxa"/>
                                </w:tcPr>
                                <w:p w14:paraId="3B5906B3" w14:textId="77777777" w:rsidR="007374B6" w:rsidRDefault="00000000">
                                  <w:pPr>
                                    <w:pStyle w:val="TableParagraph"/>
                                    <w:ind w:right="172"/>
                                    <w:jc w:val="right"/>
                                    <w:rPr>
                                      <w:b/>
                                      <w:sz w:val="18"/>
                                    </w:rPr>
                                  </w:pPr>
                                  <w:r>
                                    <w:rPr>
                                      <w:b/>
                                      <w:spacing w:val="-2"/>
                                      <w:sz w:val="18"/>
                                    </w:rPr>
                                    <w:t>130.000,00</w:t>
                                  </w:r>
                                </w:p>
                              </w:tc>
                              <w:tc>
                                <w:tcPr>
                                  <w:tcW w:w="1274" w:type="dxa"/>
                                </w:tcPr>
                                <w:p w14:paraId="6162CF8D" w14:textId="77777777" w:rsidR="007374B6" w:rsidRDefault="007374B6">
                                  <w:pPr>
                                    <w:pStyle w:val="TableParagraph"/>
                                    <w:spacing w:before="0"/>
                                    <w:rPr>
                                      <w:rFonts w:ascii="Times New Roman"/>
                                      <w:sz w:val="18"/>
                                    </w:rPr>
                                  </w:pPr>
                                </w:p>
                              </w:tc>
                              <w:tc>
                                <w:tcPr>
                                  <w:tcW w:w="1308" w:type="dxa"/>
                                </w:tcPr>
                                <w:p w14:paraId="26C13BDA" w14:textId="77777777" w:rsidR="007374B6" w:rsidRDefault="00000000">
                                  <w:pPr>
                                    <w:pStyle w:val="TableParagraph"/>
                                    <w:ind w:right="39"/>
                                    <w:jc w:val="right"/>
                                    <w:rPr>
                                      <w:b/>
                                      <w:sz w:val="18"/>
                                    </w:rPr>
                                  </w:pPr>
                                  <w:r>
                                    <w:rPr>
                                      <w:b/>
                                      <w:spacing w:val="-2"/>
                                      <w:sz w:val="18"/>
                                    </w:rPr>
                                    <w:t>130.000,00</w:t>
                                  </w:r>
                                </w:p>
                              </w:tc>
                              <w:tc>
                                <w:tcPr>
                                  <w:tcW w:w="802" w:type="dxa"/>
                                </w:tcPr>
                                <w:p w14:paraId="5E21D5B0" w14:textId="77777777" w:rsidR="007374B6" w:rsidRDefault="00000000">
                                  <w:pPr>
                                    <w:pStyle w:val="TableParagraph"/>
                                    <w:ind w:left="28" w:right="31"/>
                                    <w:jc w:val="center"/>
                                    <w:rPr>
                                      <w:b/>
                                      <w:sz w:val="18"/>
                                    </w:rPr>
                                  </w:pPr>
                                  <w:r>
                                    <w:rPr>
                                      <w:b/>
                                      <w:spacing w:val="-2"/>
                                      <w:sz w:val="18"/>
                                    </w:rPr>
                                    <w:t>100,00%</w:t>
                                  </w:r>
                                </w:p>
                              </w:tc>
                            </w:tr>
                            <w:tr w:rsidR="007374B6" w14:paraId="42BB674A" w14:textId="77777777">
                              <w:trPr>
                                <w:trHeight w:val="285"/>
                              </w:trPr>
                              <w:tc>
                                <w:tcPr>
                                  <w:tcW w:w="5502" w:type="dxa"/>
                                </w:tcPr>
                                <w:p w14:paraId="19F94739"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8" w:type="dxa"/>
                                </w:tcPr>
                                <w:p w14:paraId="0B2E25A9" w14:textId="77777777" w:rsidR="007374B6" w:rsidRDefault="00000000">
                                  <w:pPr>
                                    <w:pStyle w:val="TableParagraph"/>
                                    <w:ind w:right="172"/>
                                    <w:jc w:val="right"/>
                                    <w:rPr>
                                      <w:b/>
                                      <w:sz w:val="18"/>
                                    </w:rPr>
                                  </w:pPr>
                                  <w:r>
                                    <w:rPr>
                                      <w:b/>
                                      <w:spacing w:val="-2"/>
                                      <w:sz w:val="18"/>
                                    </w:rPr>
                                    <w:t>130.000,00</w:t>
                                  </w:r>
                                </w:p>
                              </w:tc>
                              <w:tc>
                                <w:tcPr>
                                  <w:tcW w:w="1274" w:type="dxa"/>
                                </w:tcPr>
                                <w:p w14:paraId="0467709B" w14:textId="77777777" w:rsidR="007374B6" w:rsidRDefault="007374B6">
                                  <w:pPr>
                                    <w:pStyle w:val="TableParagraph"/>
                                    <w:spacing w:before="0"/>
                                    <w:rPr>
                                      <w:rFonts w:ascii="Times New Roman"/>
                                      <w:sz w:val="18"/>
                                    </w:rPr>
                                  </w:pPr>
                                </w:p>
                              </w:tc>
                              <w:tc>
                                <w:tcPr>
                                  <w:tcW w:w="1308" w:type="dxa"/>
                                </w:tcPr>
                                <w:p w14:paraId="0F57A43B" w14:textId="77777777" w:rsidR="007374B6" w:rsidRDefault="00000000">
                                  <w:pPr>
                                    <w:pStyle w:val="TableParagraph"/>
                                    <w:ind w:right="39"/>
                                    <w:jc w:val="right"/>
                                    <w:rPr>
                                      <w:b/>
                                      <w:sz w:val="18"/>
                                    </w:rPr>
                                  </w:pPr>
                                  <w:r>
                                    <w:rPr>
                                      <w:b/>
                                      <w:spacing w:val="-2"/>
                                      <w:sz w:val="18"/>
                                    </w:rPr>
                                    <w:t>130.000,00</w:t>
                                  </w:r>
                                </w:p>
                              </w:tc>
                              <w:tc>
                                <w:tcPr>
                                  <w:tcW w:w="802" w:type="dxa"/>
                                </w:tcPr>
                                <w:p w14:paraId="30442E92" w14:textId="77777777" w:rsidR="007374B6" w:rsidRDefault="00000000">
                                  <w:pPr>
                                    <w:pStyle w:val="TableParagraph"/>
                                    <w:ind w:left="28" w:right="31"/>
                                    <w:jc w:val="center"/>
                                    <w:rPr>
                                      <w:b/>
                                      <w:sz w:val="18"/>
                                    </w:rPr>
                                  </w:pPr>
                                  <w:r>
                                    <w:rPr>
                                      <w:b/>
                                      <w:spacing w:val="-2"/>
                                      <w:sz w:val="18"/>
                                    </w:rPr>
                                    <w:t>100,00%</w:t>
                                  </w:r>
                                </w:p>
                              </w:tc>
                            </w:tr>
                            <w:tr w:rsidR="007374B6" w14:paraId="5D77EF9E" w14:textId="77777777">
                              <w:trPr>
                                <w:trHeight w:val="690"/>
                              </w:trPr>
                              <w:tc>
                                <w:tcPr>
                                  <w:tcW w:w="5502" w:type="dxa"/>
                                </w:tcPr>
                                <w:p w14:paraId="2A7649F7" w14:textId="77777777" w:rsidR="007374B6" w:rsidRDefault="00000000">
                                  <w:pPr>
                                    <w:pStyle w:val="TableParagraph"/>
                                    <w:spacing w:before="41" w:line="232" w:lineRule="auto"/>
                                    <w:ind w:left="95"/>
                                    <w:rPr>
                                      <w:b/>
                                      <w:sz w:val="18"/>
                                    </w:rPr>
                                  </w:pPr>
                                  <w:r>
                                    <w:rPr>
                                      <w:b/>
                                      <w:color w:val="00009F"/>
                                      <w:sz w:val="18"/>
                                    </w:rPr>
                                    <w:t>K103409</w:t>
                                  </w:r>
                                  <w:r>
                                    <w:rPr>
                                      <w:b/>
                                      <w:color w:val="00009F"/>
                                      <w:spacing w:val="-7"/>
                                      <w:sz w:val="18"/>
                                    </w:rPr>
                                    <w:t xml:space="preserve"> </w:t>
                                  </w:r>
                                  <w:r>
                                    <w:rPr>
                                      <w:b/>
                                      <w:color w:val="00009F"/>
                                      <w:sz w:val="18"/>
                                    </w:rPr>
                                    <w:t>Projektna</w:t>
                                  </w:r>
                                  <w:r>
                                    <w:rPr>
                                      <w:b/>
                                      <w:color w:val="00009F"/>
                                      <w:spacing w:val="-7"/>
                                      <w:sz w:val="18"/>
                                    </w:rPr>
                                    <w:t xml:space="preserve"> </w:t>
                                  </w:r>
                                  <w:r>
                                    <w:rPr>
                                      <w:b/>
                                      <w:color w:val="00009F"/>
                                      <w:sz w:val="18"/>
                                    </w:rPr>
                                    <w:t>dokumentacija</w:t>
                                  </w:r>
                                  <w:r>
                                    <w:rPr>
                                      <w:b/>
                                      <w:color w:val="00009F"/>
                                      <w:spacing w:val="-7"/>
                                      <w:sz w:val="18"/>
                                    </w:rPr>
                                    <w:t xml:space="preserve"> </w:t>
                                  </w:r>
                                  <w:r>
                                    <w:rPr>
                                      <w:b/>
                                      <w:color w:val="00009F"/>
                                      <w:sz w:val="18"/>
                                    </w:rPr>
                                    <w:t>za</w:t>
                                  </w:r>
                                  <w:r>
                                    <w:rPr>
                                      <w:b/>
                                      <w:color w:val="00009F"/>
                                      <w:spacing w:val="-7"/>
                                      <w:sz w:val="18"/>
                                    </w:rPr>
                                    <w:t xml:space="preserve"> </w:t>
                                  </w:r>
                                  <w:r>
                                    <w:rPr>
                                      <w:b/>
                                      <w:color w:val="00009F"/>
                                      <w:sz w:val="18"/>
                                    </w:rPr>
                                    <w:t>uređenje</w:t>
                                  </w:r>
                                  <w:r>
                                    <w:rPr>
                                      <w:b/>
                                      <w:color w:val="00009F"/>
                                      <w:spacing w:val="-7"/>
                                      <w:sz w:val="18"/>
                                    </w:rPr>
                                    <w:t xml:space="preserve"> </w:t>
                                  </w:r>
                                  <w:r>
                                    <w:rPr>
                                      <w:b/>
                                      <w:color w:val="00009F"/>
                                      <w:sz w:val="18"/>
                                    </w:rPr>
                                    <w:t>plaže</w:t>
                                  </w:r>
                                  <w:r>
                                    <w:rPr>
                                      <w:b/>
                                      <w:color w:val="00009F"/>
                                      <w:spacing w:val="-7"/>
                                      <w:sz w:val="18"/>
                                    </w:rPr>
                                    <w:t xml:space="preserve"> </w:t>
                                  </w:r>
                                  <w:r>
                                    <w:rPr>
                                      <w:b/>
                                      <w:color w:val="00009F"/>
                                      <w:sz w:val="18"/>
                                    </w:rPr>
                                    <w:t xml:space="preserve">u </w:t>
                                  </w:r>
                                  <w:r>
                                    <w:rPr>
                                      <w:b/>
                                      <w:color w:val="00009F"/>
                                      <w:spacing w:val="-2"/>
                                      <w:sz w:val="18"/>
                                    </w:rPr>
                                    <w:t>Podsolarskom</w:t>
                                  </w:r>
                                </w:p>
                                <w:p w14:paraId="17005888" w14:textId="77777777" w:rsidR="007374B6" w:rsidRDefault="00000000">
                                  <w:pPr>
                                    <w:pStyle w:val="TableParagraph"/>
                                    <w:spacing w:before="0" w:line="205"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03511E0B" w14:textId="77777777" w:rsidR="007374B6" w:rsidRDefault="00000000">
                                  <w:pPr>
                                    <w:pStyle w:val="TableParagraph"/>
                                    <w:ind w:left="722"/>
                                    <w:rPr>
                                      <w:b/>
                                      <w:sz w:val="18"/>
                                    </w:rPr>
                                  </w:pPr>
                                  <w:r>
                                    <w:rPr>
                                      <w:b/>
                                      <w:color w:val="00009F"/>
                                      <w:spacing w:val="-2"/>
                                      <w:sz w:val="18"/>
                                    </w:rPr>
                                    <w:t>16.250,00</w:t>
                                  </w:r>
                                </w:p>
                                <w:p w14:paraId="59FA4E28" w14:textId="77777777" w:rsidR="007374B6" w:rsidRDefault="00000000">
                                  <w:pPr>
                                    <w:pStyle w:val="TableParagraph"/>
                                    <w:spacing w:before="198"/>
                                    <w:ind w:left="722"/>
                                    <w:rPr>
                                      <w:b/>
                                      <w:sz w:val="18"/>
                                    </w:rPr>
                                  </w:pPr>
                                  <w:r>
                                    <w:rPr>
                                      <w:b/>
                                      <w:spacing w:val="-2"/>
                                      <w:sz w:val="18"/>
                                    </w:rPr>
                                    <w:t>16.250,00</w:t>
                                  </w:r>
                                </w:p>
                              </w:tc>
                              <w:tc>
                                <w:tcPr>
                                  <w:tcW w:w="1274" w:type="dxa"/>
                                </w:tcPr>
                                <w:p w14:paraId="72953D48" w14:textId="77777777" w:rsidR="007374B6" w:rsidRDefault="007374B6">
                                  <w:pPr>
                                    <w:pStyle w:val="TableParagraph"/>
                                    <w:spacing w:before="0"/>
                                    <w:rPr>
                                      <w:rFonts w:ascii="Times New Roman"/>
                                      <w:sz w:val="18"/>
                                    </w:rPr>
                                  </w:pPr>
                                </w:p>
                              </w:tc>
                              <w:tc>
                                <w:tcPr>
                                  <w:tcW w:w="1308" w:type="dxa"/>
                                </w:tcPr>
                                <w:p w14:paraId="625CE173" w14:textId="77777777" w:rsidR="007374B6" w:rsidRDefault="00000000">
                                  <w:pPr>
                                    <w:pStyle w:val="TableParagraph"/>
                                    <w:ind w:left="465"/>
                                    <w:rPr>
                                      <w:b/>
                                      <w:sz w:val="18"/>
                                    </w:rPr>
                                  </w:pPr>
                                  <w:r>
                                    <w:rPr>
                                      <w:b/>
                                      <w:color w:val="00009F"/>
                                      <w:spacing w:val="-2"/>
                                      <w:sz w:val="18"/>
                                    </w:rPr>
                                    <w:t>16.250,00</w:t>
                                  </w:r>
                                </w:p>
                                <w:p w14:paraId="2041E101" w14:textId="77777777" w:rsidR="007374B6" w:rsidRDefault="00000000">
                                  <w:pPr>
                                    <w:pStyle w:val="TableParagraph"/>
                                    <w:spacing w:before="198"/>
                                    <w:ind w:left="465"/>
                                    <w:rPr>
                                      <w:b/>
                                      <w:sz w:val="18"/>
                                    </w:rPr>
                                  </w:pPr>
                                  <w:r>
                                    <w:rPr>
                                      <w:b/>
                                      <w:spacing w:val="-2"/>
                                      <w:sz w:val="18"/>
                                    </w:rPr>
                                    <w:t>16.250,00</w:t>
                                  </w:r>
                                </w:p>
                              </w:tc>
                              <w:tc>
                                <w:tcPr>
                                  <w:tcW w:w="802" w:type="dxa"/>
                                </w:tcPr>
                                <w:p w14:paraId="1A61B03E" w14:textId="77777777" w:rsidR="007374B6" w:rsidRDefault="00000000">
                                  <w:pPr>
                                    <w:pStyle w:val="TableParagraph"/>
                                    <w:ind w:left="42"/>
                                    <w:rPr>
                                      <w:b/>
                                      <w:sz w:val="18"/>
                                    </w:rPr>
                                  </w:pPr>
                                  <w:r>
                                    <w:rPr>
                                      <w:b/>
                                      <w:color w:val="00009F"/>
                                      <w:spacing w:val="-2"/>
                                      <w:sz w:val="18"/>
                                    </w:rPr>
                                    <w:t>100,00%</w:t>
                                  </w:r>
                                </w:p>
                                <w:p w14:paraId="30B2FBF0" w14:textId="77777777" w:rsidR="007374B6" w:rsidRDefault="00000000">
                                  <w:pPr>
                                    <w:pStyle w:val="TableParagraph"/>
                                    <w:spacing w:before="198"/>
                                    <w:ind w:left="42"/>
                                    <w:rPr>
                                      <w:b/>
                                      <w:sz w:val="18"/>
                                    </w:rPr>
                                  </w:pPr>
                                  <w:r>
                                    <w:rPr>
                                      <w:b/>
                                      <w:spacing w:val="-2"/>
                                      <w:sz w:val="18"/>
                                    </w:rPr>
                                    <w:t>100,00%</w:t>
                                  </w:r>
                                </w:p>
                              </w:tc>
                            </w:tr>
                            <w:tr w:rsidR="007374B6" w14:paraId="1973571B" w14:textId="77777777">
                              <w:trPr>
                                <w:trHeight w:val="285"/>
                              </w:trPr>
                              <w:tc>
                                <w:tcPr>
                                  <w:tcW w:w="5502" w:type="dxa"/>
                                </w:tcPr>
                                <w:p w14:paraId="5D305A89"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230E2751" w14:textId="77777777" w:rsidR="007374B6" w:rsidRDefault="00000000">
                                  <w:pPr>
                                    <w:pStyle w:val="TableParagraph"/>
                                    <w:ind w:right="172"/>
                                    <w:jc w:val="right"/>
                                    <w:rPr>
                                      <w:b/>
                                      <w:sz w:val="18"/>
                                    </w:rPr>
                                  </w:pPr>
                                  <w:r>
                                    <w:rPr>
                                      <w:b/>
                                      <w:spacing w:val="-2"/>
                                      <w:sz w:val="18"/>
                                    </w:rPr>
                                    <w:t>16.250,00</w:t>
                                  </w:r>
                                </w:p>
                              </w:tc>
                              <w:tc>
                                <w:tcPr>
                                  <w:tcW w:w="1274" w:type="dxa"/>
                                </w:tcPr>
                                <w:p w14:paraId="71071754" w14:textId="77777777" w:rsidR="007374B6" w:rsidRDefault="007374B6">
                                  <w:pPr>
                                    <w:pStyle w:val="TableParagraph"/>
                                    <w:spacing w:before="0"/>
                                    <w:rPr>
                                      <w:rFonts w:ascii="Times New Roman"/>
                                      <w:sz w:val="18"/>
                                    </w:rPr>
                                  </w:pPr>
                                </w:p>
                              </w:tc>
                              <w:tc>
                                <w:tcPr>
                                  <w:tcW w:w="1308" w:type="dxa"/>
                                </w:tcPr>
                                <w:p w14:paraId="3816E79A" w14:textId="77777777" w:rsidR="007374B6" w:rsidRDefault="00000000">
                                  <w:pPr>
                                    <w:pStyle w:val="TableParagraph"/>
                                    <w:ind w:right="39"/>
                                    <w:jc w:val="right"/>
                                    <w:rPr>
                                      <w:b/>
                                      <w:sz w:val="18"/>
                                    </w:rPr>
                                  </w:pPr>
                                  <w:r>
                                    <w:rPr>
                                      <w:b/>
                                      <w:spacing w:val="-2"/>
                                      <w:sz w:val="18"/>
                                    </w:rPr>
                                    <w:t>16.250,00</w:t>
                                  </w:r>
                                </w:p>
                              </w:tc>
                              <w:tc>
                                <w:tcPr>
                                  <w:tcW w:w="802" w:type="dxa"/>
                                </w:tcPr>
                                <w:p w14:paraId="61BFE2F9" w14:textId="77777777" w:rsidR="007374B6" w:rsidRDefault="00000000">
                                  <w:pPr>
                                    <w:pStyle w:val="TableParagraph"/>
                                    <w:ind w:left="28" w:right="31"/>
                                    <w:jc w:val="center"/>
                                    <w:rPr>
                                      <w:b/>
                                      <w:sz w:val="18"/>
                                    </w:rPr>
                                  </w:pPr>
                                  <w:r>
                                    <w:rPr>
                                      <w:b/>
                                      <w:spacing w:val="-2"/>
                                      <w:sz w:val="18"/>
                                    </w:rPr>
                                    <w:t>100,00%</w:t>
                                  </w:r>
                                </w:p>
                              </w:tc>
                            </w:tr>
                            <w:tr w:rsidR="007374B6" w14:paraId="76B02432" w14:textId="77777777">
                              <w:trPr>
                                <w:trHeight w:val="277"/>
                              </w:trPr>
                              <w:tc>
                                <w:tcPr>
                                  <w:tcW w:w="5502" w:type="dxa"/>
                                </w:tcPr>
                                <w:p w14:paraId="78E168D1" w14:textId="77777777" w:rsidR="007374B6" w:rsidRDefault="00000000">
                                  <w:pPr>
                                    <w:pStyle w:val="TableParagraph"/>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7A7F1B19" w14:textId="77777777" w:rsidR="007374B6" w:rsidRDefault="00000000">
                                  <w:pPr>
                                    <w:pStyle w:val="TableParagraph"/>
                                    <w:ind w:right="172"/>
                                    <w:jc w:val="right"/>
                                    <w:rPr>
                                      <w:b/>
                                      <w:sz w:val="18"/>
                                    </w:rPr>
                                  </w:pPr>
                                  <w:r>
                                    <w:rPr>
                                      <w:b/>
                                      <w:spacing w:val="-2"/>
                                      <w:sz w:val="18"/>
                                    </w:rPr>
                                    <w:t>16.250,00</w:t>
                                  </w:r>
                                </w:p>
                              </w:tc>
                              <w:tc>
                                <w:tcPr>
                                  <w:tcW w:w="1274" w:type="dxa"/>
                                </w:tcPr>
                                <w:p w14:paraId="793F93FA" w14:textId="77777777" w:rsidR="007374B6" w:rsidRDefault="007374B6">
                                  <w:pPr>
                                    <w:pStyle w:val="TableParagraph"/>
                                    <w:spacing w:before="0"/>
                                    <w:rPr>
                                      <w:rFonts w:ascii="Times New Roman"/>
                                      <w:sz w:val="18"/>
                                    </w:rPr>
                                  </w:pPr>
                                </w:p>
                              </w:tc>
                              <w:tc>
                                <w:tcPr>
                                  <w:tcW w:w="1308" w:type="dxa"/>
                                </w:tcPr>
                                <w:p w14:paraId="171CCE71" w14:textId="77777777" w:rsidR="007374B6" w:rsidRDefault="00000000">
                                  <w:pPr>
                                    <w:pStyle w:val="TableParagraph"/>
                                    <w:ind w:right="39"/>
                                    <w:jc w:val="right"/>
                                    <w:rPr>
                                      <w:b/>
                                      <w:sz w:val="18"/>
                                    </w:rPr>
                                  </w:pPr>
                                  <w:r>
                                    <w:rPr>
                                      <w:b/>
                                      <w:spacing w:val="-2"/>
                                      <w:sz w:val="18"/>
                                    </w:rPr>
                                    <w:t>16.250,00</w:t>
                                  </w:r>
                                </w:p>
                              </w:tc>
                              <w:tc>
                                <w:tcPr>
                                  <w:tcW w:w="802" w:type="dxa"/>
                                </w:tcPr>
                                <w:p w14:paraId="472878D3" w14:textId="77777777" w:rsidR="007374B6" w:rsidRDefault="00000000">
                                  <w:pPr>
                                    <w:pStyle w:val="TableParagraph"/>
                                    <w:ind w:left="28" w:right="31"/>
                                    <w:jc w:val="center"/>
                                    <w:rPr>
                                      <w:b/>
                                      <w:sz w:val="18"/>
                                    </w:rPr>
                                  </w:pPr>
                                  <w:r>
                                    <w:rPr>
                                      <w:b/>
                                      <w:spacing w:val="-2"/>
                                      <w:sz w:val="18"/>
                                    </w:rPr>
                                    <w:t>100,00%</w:t>
                                  </w:r>
                                </w:p>
                              </w:tc>
                            </w:tr>
                            <w:tr w:rsidR="007374B6" w14:paraId="42D3448B" w14:textId="77777777">
                              <w:trPr>
                                <w:trHeight w:val="235"/>
                              </w:trPr>
                              <w:tc>
                                <w:tcPr>
                                  <w:tcW w:w="5502" w:type="dxa"/>
                                </w:tcPr>
                                <w:p w14:paraId="5E69816E" w14:textId="77777777" w:rsidR="007374B6" w:rsidRDefault="00000000">
                                  <w:pPr>
                                    <w:pStyle w:val="TableParagraph"/>
                                    <w:spacing w:before="28" w:line="187" w:lineRule="exact"/>
                                    <w:ind w:left="95"/>
                                    <w:rPr>
                                      <w:b/>
                                      <w:sz w:val="18"/>
                                    </w:rPr>
                                  </w:pPr>
                                  <w:r>
                                    <w:rPr>
                                      <w:b/>
                                      <w:color w:val="00009F"/>
                                      <w:sz w:val="18"/>
                                    </w:rPr>
                                    <w:t>K103411</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uređenja</w:t>
                                  </w:r>
                                  <w:r>
                                    <w:rPr>
                                      <w:b/>
                                      <w:color w:val="00009F"/>
                                      <w:spacing w:val="-1"/>
                                      <w:sz w:val="18"/>
                                    </w:rPr>
                                    <w:t xml:space="preserve"> </w:t>
                                  </w:r>
                                  <w:r>
                                    <w:rPr>
                                      <w:b/>
                                      <w:color w:val="00009F"/>
                                      <w:sz w:val="18"/>
                                    </w:rPr>
                                    <w:t>lokacije</w:t>
                                  </w:r>
                                  <w:r>
                                    <w:rPr>
                                      <w:b/>
                                      <w:color w:val="00009F"/>
                                      <w:spacing w:val="-1"/>
                                      <w:sz w:val="18"/>
                                    </w:rPr>
                                    <w:t xml:space="preserve"> </w:t>
                                  </w:r>
                                  <w:r>
                                    <w:rPr>
                                      <w:b/>
                                      <w:color w:val="00009F"/>
                                      <w:sz w:val="18"/>
                                    </w:rPr>
                                    <w:t>-</w:t>
                                  </w:r>
                                  <w:r>
                                    <w:rPr>
                                      <w:b/>
                                      <w:color w:val="00009F"/>
                                      <w:spacing w:val="-2"/>
                                      <w:sz w:val="18"/>
                                    </w:rPr>
                                    <w:t xml:space="preserve"> Vanjski</w:t>
                                  </w:r>
                                </w:p>
                              </w:tc>
                              <w:tc>
                                <w:tcPr>
                                  <w:tcW w:w="1698" w:type="dxa"/>
                                </w:tcPr>
                                <w:p w14:paraId="10974F20" w14:textId="77777777" w:rsidR="007374B6" w:rsidRDefault="00000000">
                                  <w:pPr>
                                    <w:pStyle w:val="TableParagraph"/>
                                    <w:spacing w:before="28" w:line="187" w:lineRule="exact"/>
                                    <w:ind w:right="172"/>
                                    <w:jc w:val="right"/>
                                    <w:rPr>
                                      <w:b/>
                                      <w:sz w:val="18"/>
                                    </w:rPr>
                                  </w:pPr>
                                  <w:r>
                                    <w:rPr>
                                      <w:b/>
                                      <w:color w:val="00009F"/>
                                      <w:spacing w:val="-2"/>
                                      <w:sz w:val="18"/>
                                    </w:rPr>
                                    <w:t>350.000,00</w:t>
                                  </w:r>
                                </w:p>
                              </w:tc>
                              <w:tc>
                                <w:tcPr>
                                  <w:tcW w:w="1274" w:type="dxa"/>
                                </w:tcPr>
                                <w:p w14:paraId="17C34343" w14:textId="77777777" w:rsidR="007374B6" w:rsidRDefault="00000000">
                                  <w:pPr>
                                    <w:pStyle w:val="TableParagraph"/>
                                    <w:spacing w:before="28" w:line="187" w:lineRule="exact"/>
                                    <w:ind w:left="176"/>
                                    <w:jc w:val="center"/>
                                    <w:rPr>
                                      <w:b/>
                                      <w:sz w:val="18"/>
                                    </w:rPr>
                                  </w:pPr>
                                  <w:r>
                                    <w:rPr>
                                      <w:b/>
                                      <w:color w:val="00009F"/>
                                      <w:spacing w:val="-2"/>
                                      <w:sz w:val="18"/>
                                    </w:rPr>
                                    <w:t>251.000,00</w:t>
                                  </w:r>
                                </w:p>
                              </w:tc>
                              <w:tc>
                                <w:tcPr>
                                  <w:tcW w:w="1308" w:type="dxa"/>
                                </w:tcPr>
                                <w:p w14:paraId="38F82381" w14:textId="77777777" w:rsidR="007374B6" w:rsidRDefault="00000000">
                                  <w:pPr>
                                    <w:pStyle w:val="TableParagraph"/>
                                    <w:spacing w:before="28" w:line="187" w:lineRule="exact"/>
                                    <w:ind w:right="39"/>
                                    <w:jc w:val="right"/>
                                    <w:rPr>
                                      <w:b/>
                                      <w:sz w:val="18"/>
                                    </w:rPr>
                                  </w:pPr>
                                  <w:r>
                                    <w:rPr>
                                      <w:b/>
                                      <w:color w:val="00009F"/>
                                      <w:spacing w:val="-2"/>
                                      <w:sz w:val="18"/>
                                    </w:rPr>
                                    <w:t>601.000,00</w:t>
                                  </w:r>
                                </w:p>
                              </w:tc>
                              <w:tc>
                                <w:tcPr>
                                  <w:tcW w:w="802" w:type="dxa"/>
                                </w:tcPr>
                                <w:p w14:paraId="2276CE40" w14:textId="77777777" w:rsidR="007374B6" w:rsidRDefault="00000000">
                                  <w:pPr>
                                    <w:pStyle w:val="TableParagraph"/>
                                    <w:spacing w:before="28" w:line="187" w:lineRule="exact"/>
                                    <w:ind w:left="28" w:right="31"/>
                                    <w:jc w:val="center"/>
                                    <w:rPr>
                                      <w:b/>
                                      <w:sz w:val="18"/>
                                    </w:rPr>
                                  </w:pPr>
                                  <w:r>
                                    <w:rPr>
                                      <w:b/>
                                      <w:color w:val="00009F"/>
                                      <w:spacing w:val="-2"/>
                                      <w:sz w:val="18"/>
                                    </w:rPr>
                                    <w:t>171,71%</w:t>
                                  </w:r>
                                </w:p>
                              </w:tc>
                            </w:tr>
                            <w:tr w:rsidR="007374B6" w14:paraId="6E36C68D" w14:textId="77777777">
                              <w:trPr>
                                <w:trHeight w:val="386"/>
                              </w:trPr>
                              <w:tc>
                                <w:tcPr>
                                  <w:tcW w:w="7200" w:type="dxa"/>
                                  <w:gridSpan w:val="2"/>
                                </w:tcPr>
                                <w:p w14:paraId="3DF9536D" w14:textId="77777777" w:rsidR="007374B6" w:rsidRDefault="00000000">
                                  <w:pPr>
                                    <w:pStyle w:val="TableParagraph"/>
                                    <w:spacing w:before="78"/>
                                    <w:ind w:left="275"/>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274" w:type="dxa"/>
                                </w:tcPr>
                                <w:p w14:paraId="210248A7" w14:textId="77777777" w:rsidR="007374B6" w:rsidRDefault="00000000">
                                  <w:pPr>
                                    <w:pStyle w:val="TableParagraph"/>
                                    <w:spacing w:before="78"/>
                                    <w:ind w:left="176"/>
                                    <w:jc w:val="center"/>
                                    <w:rPr>
                                      <w:b/>
                                      <w:sz w:val="18"/>
                                    </w:rPr>
                                  </w:pPr>
                                  <w:r>
                                    <w:rPr>
                                      <w:b/>
                                      <w:spacing w:val="-2"/>
                                      <w:sz w:val="18"/>
                                    </w:rPr>
                                    <w:t>317.411,00</w:t>
                                  </w:r>
                                </w:p>
                              </w:tc>
                              <w:tc>
                                <w:tcPr>
                                  <w:tcW w:w="1308" w:type="dxa"/>
                                </w:tcPr>
                                <w:p w14:paraId="6FA9F027" w14:textId="77777777" w:rsidR="007374B6" w:rsidRDefault="00000000">
                                  <w:pPr>
                                    <w:pStyle w:val="TableParagraph"/>
                                    <w:spacing w:before="78"/>
                                    <w:ind w:right="39"/>
                                    <w:jc w:val="right"/>
                                    <w:rPr>
                                      <w:b/>
                                      <w:sz w:val="18"/>
                                    </w:rPr>
                                  </w:pPr>
                                  <w:r>
                                    <w:rPr>
                                      <w:b/>
                                      <w:spacing w:val="-2"/>
                                      <w:sz w:val="18"/>
                                    </w:rPr>
                                    <w:t>317.411,00</w:t>
                                  </w:r>
                                </w:p>
                              </w:tc>
                              <w:tc>
                                <w:tcPr>
                                  <w:tcW w:w="802" w:type="dxa"/>
                                </w:tcPr>
                                <w:p w14:paraId="656EFEED" w14:textId="77777777" w:rsidR="007374B6" w:rsidRDefault="007374B6">
                                  <w:pPr>
                                    <w:pStyle w:val="TableParagraph"/>
                                    <w:spacing w:before="0"/>
                                    <w:rPr>
                                      <w:rFonts w:ascii="Times New Roman"/>
                                      <w:sz w:val="18"/>
                                    </w:rPr>
                                  </w:pPr>
                                </w:p>
                              </w:tc>
                            </w:tr>
                            <w:tr w:rsidR="007374B6" w14:paraId="0C02B90C" w14:textId="77777777">
                              <w:trPr>
                                <w:trHeight w:val="345"/>
                              </w:trPr>
                              <w:tc>
                                <w:tcPr>
                                  <w:tcW w:w="7200" w:type="dxa"/>
                                  <w:gridSpan w:val="2"/>
                                </w:tcPr>
                                <w:p w14:paraId="466C041C" w14:textId="77777777" w:rsidR="007374B6" w:rsidRDefault="00000000">
                                  <w:pPr>
                                    <w:pStyle w:val="TableParagraph"/>
                                    <w:spacing w:before="96"/>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274" w:type="dxa"/>
                                </w:tcPr>
                                <w:p w14:paraId="38E68DCC" w14:textId="77777777" w:rsidR="007374B6" w:rsidRDefault="00000000">
                                  <w:pPr>
                                    <w:pStyle w:val="TableParagraph"/>
                                    <w:spacing w:before="96"/>
                                    <w:ind w:left="176"/>
                                    <w:jc w:val="center"/>
                                    <w:rPr>
                                      <w:b/>
                                      <w:sz w:val="18"/>
                                    </w:rPr>
                                  </w:pPr>
                                  <w:r>
                                    <w:rPr>
                                      <w:b/>
                                      <w:spacing w:val="-2"/>
                                      <w:sz w:val="18"/>
                                    </w:rPr>
                                    <w:t>317.411,00</w:t>
                                  </w:r>
                                </w:p>
                              </w:tc>
                              <w:tc>
                                <w:tcPr>
                                  <w:tcW w:w="1308" w:type="dxa"/>
                                </w:tcPr>
                                <w:p w14:paraId="7FDAACF6" w14:textId="77777777" w:rsidR="007374B6" w:rsidRDefault="00000000">
                                  <w:pPr>
                                    <w:pStyle w:val="TableParagraph"/>
                                    <w:spacing w:before="96"/>
                                    <w:ind w:right="39"/>
                                    <w:jc w:val="right"/>
                                    <w:rPr>
                                      <w:b/>
                                      <w:sz w:val="18"/>
                                    </w:rPr>
                                  </w:pPr>
                                  <w:r>
                                    <w:rPr>
                                      <w:b/>
                                      <w:spacing w:val="-2"/>
                                      <w:sz w:val="18"/>
                                    </w:rPr>
                                    <w:t>317.411,00</w:t>
                                  </w:r>
                                </w:p>
                              </w:tc>
                              <w:tc>
                                <w:tcPr>
                                  <w:tcW w:w="802" w:type="dxa"/>
                                </w:tcPr>
                                <w:p w14:paraId="032A621E" w14:textId="77777777" w:rsidR="007374B6" w:rsidRDefault="007374B6">
                                  <w:pPr>
                                    <w:pStyle w:val="TableParagraph"/>
                                    <w:spacing w:before="0"/>
                                    <w:rPr>
                                      <w:rFonts w:ascii="Times New Roman"/>
                                      <w:sz w:val="18"/>
                                    </w:rPr>
                                  </w:pPr>
                                </w:p>
                              </w:tc>
                            </w:tr>
                            <w:tr w:rsidR="007374B6" w14:paraId="56FA7888" w14:textId="77777777">
                              <w:trPr>
                                <w:trHeight w:val="285"/>
                              </w:trPr>
                              <w:tc>
                                <w:tcPr>
                                  <w:tcW w:w="7200" w:type="dxa"/>
                                  <w:gridSpan w:val="2"/>
                                </w:tcPr>
                                <w:p w14:paraId="5F81B1EA"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274" w:type="dxa"/>
                                </w:tcPr>
                                <w:p w14:paraId="0D934374" w14:textId="77777777" w:rsidR="007374B6" w:rsidRDefault="00000000">
                                  <w:pPr>
                                    <w:pStyle w:val="TableParagraph"/>
                                    <w:ind w:left="176"/>
                                    <w:jc w:val="center"/>
                                    <w:rPr>
                                      <w:b/>
                                      <w:sz w:val="18"/>
                                    </w:rPr>
                                  </w:pPr>
                                  <w:r>
                                    <w:rPr>
                                      <w:b/>
                                      <w:spacing w:val="-2"/>
                                      <w:sz w:val="18"/>
                                    </w:rPr>
                                    <w:t>317.411,00</w:t>
                                  </w:r>
                                </w:p>
                              </w:tc>
                              <w:tc>
                                <w:tcPr>
                                  <w:tcW w:w="1308" w:type="dxa"/>
                                </w:tcPr>
                                <w:p w14:paraId="658F8172" w14:textId="77777777" w:rsidR="007374B6" w:rsidRDefault="00000000">
                                  <w:pPr>
                                    <w:pStyle w:val="TableParagraph"/>
                                    <w:ind w:right="39"/>
                                    <w:jc w:val="right"/>
                                    <w:rPr>
                                      <w:b/>
                                      <w:sz w:val="18"/>
                                    </w:rPr>
                                  </w:pPr>
                                  <w:r>
                                    <w:rPr>
                                      <w:b/>
                                      <w:spacing w:val="-2"/>
                                      <w:sz w:val="18"/>
                                    </w:rPr>
                                    <w:t>317.411,00</w:t>
                                  </w:r>
                                </w:p>
                              </w:tc>
                              <w:tc>
                                <w:tcPr>
                                  <w:tcW w:w="802" w:type="dxa"/>
                                </w:tcPr>
                                <w:p w14:paraId="4D65D71E" w14:textId="77777777" w:rsidR="007374B6" w:rsidRDefault="007374B6">
                                  <w:pPr>
                                    <w:pStyle w:val="TableParagraph"/>
                                    <w:spacing w:before="0"/>
                                    <w:rPr>
                                      <w:rFonts w:ascii="Times New Roman"/>
                                      <w:sz w:val="18"/>
                                    </w:rPr>
                                  </w:pPr>
                                </w:p>
                              </w:tc>
                            </w:tr>
                            <w:tr w:rsidR="007374B6" w14:paraId="113EA0FE" w14:textId="77777777">
                              <w:trPr>
                                <w:trHeight w:val="243"/>
                              </w:trPr>
                              <w:tc>
                                <w:tcPr>
                                  <w:tcW w:w="7200" w:type="dxa"/>
                                  <w:gridSpan w:val="2"/>
                                </w:tcPr>
                                <w:p w14:paraId="61EEE30E" w14:textId="77777777" w:rsidR="007374B6" w:rsidRDefault="00000000">
                                  <w:pPr>
                                    <w:pStyle w:val="TableParagraph"/>
                                    <w:tabs>
                                      <w:tab w:val="left" w:pos="6124"/>
                                    </w:tabs>
                                    <w:spacing w:line="187" w:lineRule="exact"/>
                                    <w:ind w:left="275"/>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z w:val="18"/>
                                    </w:rPr>
                                    <w:t>imovine</w:t>
                                  </w:r>
                                  <w:r>
                                    <w:rPr>
                                      <w:b/>
                                      <w:spacing w:val="-1"/>
                                      <w:sz w:val="18"/>
                                    </w:rPr>
                                    <w:t xml:space="preserve"> </w:t>
                                  </w:r>
                                  <w:r>
                                    <w:rPr>
                                      <w:b/>
                                      <w:spacing w:val="-10"/>
                                      <w:sz w:val="18"/>
                                    </w:rPr>
                                    <w:t>i</w:t>
                                  </w:r>
                                  <w:r>
                                    <w:rPr>
                                      <w:b/>
                                      <w:sz w:val="18"/>
                                    </w:rPr>
                                    <w:tab/>
                                  </w:r>
                                  <w:r>
                                    <w:rPr>
                                      <w:b/>
                                      <w:spacing w:val="-2"/>
                                      <w:sz w:val="18"/>
                                    </w:rPr>
                                    <w:t>350.000,00</w:t>
                                  </w:r>
                                </w:p>
                              </w:tc>
                              <w:tc>
                                <w:tcPr>
                                  <w:tcW w:w="1274" w:type="dxa"/>
                                </w:tcPr>
                                <w:p w14:paraId="24896E46" w14:textId="77777777" w:rsidR="007374B6" w:rsidRDefault="00000000">
                                  <w:pPr>
                                    <w:pStyle w:val="TableParagraph"/>
                                    <w:spacing w:line="187" w:lineRule="exact"/>
                                    <w:ind w:left="216"/>
                                    <w:jc w:val="center"/>
                                    <w:rPr>
                                      <w:b/>
                                      <w:sz w:val="18"/>
                                    </w:rPr>
                                  </w:pPr>
                                  <w:r>
                                    <w:rPr>
                                      <w:b/>
                                      <w:sz w:val="18"/>
                                    </w:rPr>
                                    <w:t>-</w:t>
                                  </w:r>
                                  <w:r>
                                    <w:rPr>
                                      <w:b/>
                                      <w:spacing w:val="-2"/>
                                      <w:sz w:val="18"/>
                                    </w:rPr>
                                    <w:t>66.411,00</w:t>
                                  </w:r>
                                </w:p>
                              </w:tc>
                              <w:tc>
                                <w:tcPr>
                                  <w:tcW w:w="1308" w:type="dxa"/>
                                </w:tcPr>
                                <w:p w14:paraId="47583345" w14:textId="77777777" w:rsidR="007374B6" w:rsidRDefault="00000000">
                                  <w:pPr>
                                    <w:pStyle w:val="TableParagraph"/>
                                    <w:spacing w:line="187" w:lineRule="exact"/>
                                    <w:ind w:right="39"/>
                                    <w:jc w:val="right"/>
                                    <w:rPr>
                                      <w:b/>
                                      <w:sz w:val="18"/>
                                    </w:rPr>
                                  </w:pPr>
                                  <w:r>
                                    <w:rPr>
                                      <w:b/>
                                      <w:spacing w:val="-2"/>
                                      <w:sz w:val="18"/>
                                    </w:rPr>
                                    <w:t>283.589,00</w:t>
                                  </w:r>
                                </w:p>
                              </w:tc>
                              <w:tc>
                                <w:tcPr>
                                  <w:tcW w:w="802" w:type="dxa"/>
                                </w:tcPr>
                                <w:p w14:paraId="1DB3AE9E" w14:textId="77777777" w:rsidR="007374B6" w:rsidRDefault="00000000">
                                  <w:pPr>
                                    <w:pStyle w:val="TableParagraph"/>
                                    <w:spacing w:line="187" w:lineRule="exact"/>
                                    <w:ind w:left="97" w:right="3"/>
                                    <w:jc w:val="center"/>
                                    <w:rPr>
                                      <w:b/>
                                      <w:sz w:val="18"/>
                                    </w:rPr>
                                  </w:pPr>
                                  <w:r>
                                    <w:rPr>
                                      <w:b/>
                                      <w:spacing w:val="-2"/>
                                      <w:sz w:val="18"/>
                                    </w:rPr>
                                    <w:t>81,03%</w:t>
                                  </w:r>
                                </w:p>
                              </w:tc>
                            </w:tr>
                            <w:tr w:rsidR="007374B6" w14:paraId="79E5DE66" w14:textId="77777777">
                              <w:trPr>
                                <w:trHeight w:val="446"/>
                              </w:trPr>
                              <w:tc>
                                <w:tcPr>
                                  <w:tcW w:w="5502" w:type="dxa"/>
                                </w:tcPr>
                                <w:p w14:paraId="2AB2EF97" w14:textId="77777777" w:rsidR="007374B6" w:rsidRDefault="00000000">
                                  <w:pPr>
                                    <w:pStyle w:val="TableParagraph"/>
                                    <w:spacing w:before="0" w:line="200" w:lineRule="exact"/>
                                    <w:ind w:left="275"/>
                                    <w:rPr>
                                      <w:b/>
                                      <w:sz w:val="18"/>
                                    </w:rPr>
                                  </w:pPr>
                                  <w:r>
                                    <w:rPr>
                                      <w:b/>
                                      <w:sz w:val="18"/>
                                    </w:rPr>
                                    <w:t>naknade</w:t>
                                  </w:r>
                                  <w:r>
                                    <w:rPr>
                                      <w:b/>
                                      <w:spacing w:val="-1"/>
                                      <w:sz w:val="18"/>
                                    </w:rPr>
                                    <w:t xml:space="preserve"> </w:t>
                                  </w:r>
                                  <w:r>
                                    <w:rPr>
                                      <w:b/>
                                      <w:sz w:val="18"/>
                                    </w:rPr>
                                    <w:t>s</w:t>
                                  </w:r>
                                  <w:r>
                                    <w:rPr>
                                      <w:b/>
                                      <w:spacing w:val="-1"/>
                                      <w:sz w:val="18"/>
                                    </w:rPr>
                                    <w:t xml:space="preserve"> </w:t>
                                  </w:r>
                                  <w:r>
                                    <w:rPr>
                                      <w:b/>
                                      <w:sz w:val="18"/>
                                    </w:rPr>
                                    <w:t>naslova</w:t>
                                  </w:r>
                                  <w:r>
                                    <w:rPr>
                                      <w:b/>
                                      <w:spacing w:val="-1"/>
                                      <w:sz w:val="18"/>
                                    </w:rPr>
                                    <w:t xml:space="preserve"> </w:t>
                                  </w:r>
                                  <w:r>
                                    <w:rPr>
                                      <w:b/>
                                      <w:spacing w:val="-2"/>
                                      <w:sz w:val="18"/>
                                    </w:rPr>
                                    <w:t>osiguranja</w:t>
                                  </w:r>
                                </w:p>
                                <w:p w14:paraId="2D9E39FD" w14:textId="77777777" w:rsidR="007374B6" w:rsidRDefault="00000000">
                                  <w:pPr>
                                    <w:pStyle w:val="TableParagraph"/>
                                    <w:spacing w:before="0" w:line="206"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2A23795A" w14:textId="77777777" w:rsidR="007374B6" w:rsidRDefault="00000000">
                                  <w:pPr>
                                    <w:pStyle w:val="TableParagraph"/>
                                    <w:spacing w:before="198"/>
                                    <w:ind w:right="172"/>
                                    <w:jc w:val="right"/>
                                    <w:rPr>
                                      <w:b/>
                                      <w:sz w:val="18"/>
                                    </w:rPr>
                                  </w:pPr>
                                  <w:r>
                                    <w:rPr>
                                      <w:b/>
                                      <w:spacing w:val="-2"/>
                                      <w:sz w:val="18"/>
                                    </w:rPr>
                                    <w:t>350.000,00</w:t>
                                  </w:r>
                                </w:p>
                              </w:tc>
                              <w:tc>
                                <w:tcPr>
                                  <w:tcW w:w="1274" w:type="dxa"/>
                                </w:tcPr>
                                <w:p w14:paraId="2DF32E63" w14:textId="77777777" w:rsidR="007374B6" w:rsidRDefault="00000000">
                                  <w:pPr>
                                    <w:pStyle w:val="TableParagraph"/>
                                    <w:spacing w:before="198"/>
                                    <w:ind w:left="216"/>
                                    <w:jc w:val="center"/>
                                    <w:rPr>
                                      <w:b/>
                                      <w:sz w:val="18"/>
                                    </w:rPr>
                                  </w:pPr>
                                  <w:r>
                                    <w:rPr>
                                      <w:b/>
                                      <w:sz w:val="18"/>
                                    </w:rPr>
                                    <w:t>-</w:t>
                                  </w:r>
                                  <w:r>
                                    <w:rPr>
                                      <w:b/>
                                      <w:spacing w:val="-2"/>
                                      <w:sz w:val="18"/>
                                    </w:rPr>
                                    <w:t>66.411,00</w:t>
                                  </w:r>
                                </w:p>
                              </w:tc>
                              <w:tc>
                                <w:tcPr>
                                  <w:tcW w:w="1308" w:type="dxa"/>
                                </w:tcPr>
                                <w:p w14:paraId="65476ABF" w14:textId="77777777" w:rsidR="007374B6" w:rsidRDefault="00000000">
                                  <w:pPr>
                                    <w:pStyle w:val="TableParagraph"/>
                                    <w:spacing w:before="198"/>
                                    <w:ind w:right="39"/>
                                    <w:jc w:val="right"/>
                                    <w:rPr>
                                      <w:b/>
                                      <w:sz w:val="18"/>
                                    </w:rPr>
                                  </w:pPr>
                                  <w:r>
                                    <w:rPr>
                                      <w:b/>
                                      <w:spacing w:val="-2"/>
                                      <w:sz w:val="18"/>
                                    </w:rPr>
                                    <w:t>283.589,00</w:t>
                                  </w:r>
                                </w:p>
                              </w:tc>
                              <w:tc>
                                <w:tcPr>
                                  <w:tcW w:w="802" w:type="dxa"/>
                                </w:tcPr>
                                <w:p w14:paraId="7FD718F8" w14:textId="77777777" w:rsidR="007374B6" w:rsidRDefault="00000000">
                                  <w:pPr>
                                    <w:pStyle w:val="TableParagraph"/>
                                    <w:spacing w:before="198"/>
                                    <w:ind w:left="97" w:right="3"/>
                                    <w:jc w:val="center"/>
                                    <w:rPr>
                                      <w:b/>
                                      <w:sz w:val="18"/>
                                    </w:rPr>
                                  </w:pPr>
                                  <w:r>
                                    <w:rPr>
                                      <w:b/>
                                      <w:spacing w:val="-2"/>
                                      <w:sz w:val="18"/>
                                    </w:rPr>
                                    <w:t>81,03%</w:t>
                                  </w:r>
                                </w:p>
                              </w:tc>
                            </w:tr>
                            <w:tr w:rsidR="007374B6" w14:paraId="09E0F059" w14:textId="77777777">
                              <w:trPr>
                                <w:trHeight w:val="285"/>
                              </w:trPr>
                              <w:tc>
                                <w:tcPr>
                                  <w:tcW w:w="5502" w:type="dxa"/>
                                </w:tcPr>
                                <w:p w14:paraId="0291D616" w14:textId="77777777" w:rsidR="007374B6" w:rsidRDefault="00000000">
                                  <w:pPr>
                                    <w:pStyle w:val="TableParagraph"/>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2FCEB42E" w14:textId="77777777" w:rsidR="007374B6" w:rsidRDefault="00000000">
                                  <w:pPr>
                                    <w:pStyle w:val="TableParagraph"/>
                                    <w:ind w:right="172"/>
                                    <w:jc w:val="right"/>
                                    <w:rPr>
                                      <w:b/>
                                      <w:sz w:val="18"/>
                                    </w:rPr>
                                  </w:pPr>
                                  <w:r>
                                    <w:rPr>
                                      <w:b/>
                                      <w:spacing w:val="-2"/>
                                      <w:sz w:val="18"/>
                                    </w:rPr>
                                    <w:t>350.000,00</w:t>
                                  </w:r>
                                </w:p>
                              </w:tc>
                              <w:tc>
                                <w:tcPr>
                                  <w:tcW w:w="1274" w:type="dxa"/>
                                </w:tcPr>
                                <w:p w14:paraId="27E3064E" w14:textId="77777777" w:rsidR="007374B6" w:rsidRDefault="00000000">
                                  <w:pPr>
                                    <w:pStyle w:val="TableParagraph"/>
                                    <w:ind w:left="216"/>
                                    <w:jc w:val="center"/>
                                    <w:rPr>
                                      <w:b/>
                                      <w:sz w:val="18"/>
                                    </w:rPr>
                                  </w:pPr>
                                  <w:r>
                                    <w:rPr>
                                      <w:b/>
                                      <w:sz w:val="18"/>
                                    </w:rPr>
                                    <w:t>-</w:t>
                                  </w:r>
                                  <w:r>
                                    <w:rPr>
                                      <w:b/>
                                      <w:spacing w:val="-2"/>
                                      <w:sz w:val="18"/>
                                    </w:rPr>
                                    <w:t>66.411,00</w:t>
                                  </w:r>
                                </w:p>
                              </w:tc>
                              <w:tc>
                                <w:tcPr>
                                  <w:tcW w:w="1308" w:type="dxa"/>
                                </w:tcPr>
                                <w:p w14:paraId="4B75B4A7" w14:textId="77777777" w:rsidR="007374B6" w:rsidRDefault="00000000">
                                  <w:pPr>
                                    <w:pStyle w:val="TableParagraph"/>
                                    <w:ind w:right="39"/>
                                    <w:jc w:val="right"/>
                                    <w:rPr>
                                      <w:b/>
                                      <w:sz w:val="18"/>
                                    </w:rPr>
                                  </w:pPr>
                                  <w:r>
                                    <w:rPr>
                                      <w:b/>
                                      <w:spacing w:val="-2"/>
                                      <w:sz w:val="18"/>
                                    </w:rPr>
                                    <w:t>283.589,00</w:t>
                                  </w:r>
                                </w:p>
                              </w:tc>
                              <w:tc>
                                <w:tcPr>
                                  <w:tcW w:w="802" w:type="dxa"/>
                                </w:tcPr>
                                <w:p w14:paraId="7DA04E18" w14:textId="77777777" w:rsidR="007374B6" w:rsidRDefault="00000000">
                                  <w:pPr>
                                    <w:pStyle w:val="TableParagraph"/>
                                    <w:ind w:left="97" w:right="3"/>
                                    <w:jc w:val="center"/>
                                    <w:rPr>
                                      <w:b/>
                                      <w:sz w:val="18"/>
                                    </w:rPr>
                                  </w:pPr>
                                  <w:r>
                                    <w:rPr>
                                      <w:b/>
                                      <w:spacing w:val="-2"/>
                                      <w:sz w:val="18"/>
                                    </w:rPr>
                                    <w:t>81,03%</w:t>
                                  </w:r>
                                </w:p>
                              </w:tc>
                            </w:tr>
                            <w:tr w:rsidR="007374B6" w14:paraId="48DCE60A" w14:textId="77777777">
                              <w:trPr>
                                <w:trHeight w:val="285"/>
                              </w:trPr>
                              <w:tc>
                                <w:tcPr>
                                  <w:tcW w:w="5502" w:type="dxa"/>
                                </w:tcPr>
                                <w:p w14:paraId="1571431A" w14:textId="77777777" w:rsidR="007374B6" w:rsidRDefault="00000000">
                                  <w:pPr>
                                    <w:pStyle w:val="TableParagraph"/>
                                    <w:ind w:left="95"/>
                                    <w:rPr>
                                      <w:b/>
                                      <w:sz w:val="18"/>
                                    </w:rPr>
                                  </w:pPr>
                                  <w:r>
                                    <w:rPr>
                                      <w:b/>
                                      <w:color w:val="00009F"/>
                                      <w:sz w:val="18"/>
                                    </w:rPr>
                                    <w:t>K103412</w:t>
                                  </w:r>
                                  <w:r>
                                    <w:rPr>
                                      <w:b/>
                                      <w:color w:val="00009F"/>
                                      <w:spacing w:val="-1"/>
                                      <w:sz w:val="18"/>
                                    </w:rPr>
                                    <w:t xml:space="preserve"> </w:t>
                                  </w:r>
                                  <w:r>
                                    <w:rPr>
                                      <w:b/>
                                      <w:color w:val="00009F"/>
                                      <w:sz w:val="18"/>
                                    </w:rPr>
                                    <w:t>Projektna</w:t>
                                  </w:r>
                                  <w:r>
                                    <w:rPr>
                                      <w:b/>
                                      <w:color w:val="00009F"/>
                                      <w:spacing w:val="-1"/>
                                      <w:sz w:val="18"/>
                                    </w:rPr>
                                    <w:t xml:space="preserve"> </w:t>
                                  </w:r>
                                  <w:r>
                                    <w:rPr>
                                      <w:b/>
                                      <w:color w:val="00009F"/>
                                      <w:sz w:val="18"/>
                                    </w:rPr>
                                    <w:t>dokumentacija</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vertikalni</w:t>
                                  </w:r>
                                  <w:r>
                                    <w:rPr>
                                      <w:b/>
                                      <w:color w:val="00009F"/>
                                      <w:spacing w:val="-1"/>
                                      <w:sz w:val="18"/>
                                    </w:rPr>
                                    <w:t xml:space="preserve"> </w:t>
                                  </w:r>
                                  <w:r>
                                    <w:rPr>
                                      <w:b/>
                                      <w:color w:val="00009F"/>
                                      <w:spacing w:val="-2"/>
                                      <w:sz w:val="18"/>
                                    </w:rPr>
                                    <w:t>promet</w:t>
                                  </w:r>
                                </w:p>
                              </w:tc>
                              <w:tc>
                                <w:tcPr>
                                  <w:tcW w:w="1698" w:type="dxa"/>
                                </w:tcPr>
                                <w:p w14:paraId="3527FBD6" w14:textId="77777777" w:rsidR="007374B6" w:rsidRDefault="00000000">
                                  <w:pPr>
                                    <w:pStyle w:val="TableParagraph"/>
                                    <w:ind w:right="172"/>
                                    <w:jc w:val="right"/>
                                    <w:rPr>
                                      <w:b/>
                                      <w:sz w:val="18"/>
                                    </w:rPr>
                                  </w:pPr>
                                  <w:r>
                                    <w:rPr>
                                      <w:b/>
                                      <w:color w:val="00009F"/>
                                      <w:spacing w:val="-2"/>
                                      <w:sz w:val="18"/>
                                    </w:rPr>
                                    <w:t>5.000,00</w:t>
                                  </w:r>
                                </w:p>
                              </w:tc>
                              <w:tc>
                                <w:tcPr>
                                  <w:tcW w:w="1274" w:type="dxa"/>
                                </w:tcPr>
                                <w:p w14:paraId="59F50DD8" w14:textId="77777777" w:rsidR="007374B6" w:rsidRDefault="007374B6">
                                  <w:pPr>
                                    <w:pStyle w:val="TableParagraph"/>
                                    <w:spacing w:before="0"/>
                                    <w:rPr>
                                      <w:rFonts w:ascii="Times New Roman"/>
                                      <w:sz w:val="18"/>
                                    </w:rPr>
                                  </w:pPr>
                                </w:p>
                              </w:tc>
                              <w:tc>
                                <w:tcPr>
                                  <w:tcW w:w="1308" w:type="dxa"/>
                                </w:tcPr>
                                <w:p w14:paraId="2920EDCA" w14:textId="77777777" w:rsidR="007374B6" w:rsidRDefault="00000000">
                                  <w:pPr>
                                    <w:pStyle w:val="TableParagraph"/>
                                    <w:ind w:right="39"/>
                                    <w:jc w:val="right"/>
                                    <w:rPr>
                                      <w:b/>
                                      <w:sz w:val="18"/>
                                    </w:rPr>
                                  </w:pPr>
                                  <w:r>
                                    <w:rPr>
                                      <w:b/>
                                      <w:color w:val="00009F"/>
                                      <w:spacing w:val="-2"/>
                                      <w:sz w:val="18"/>
                                    </w:rPr>
                                    <w:t>5.000,00</w:t>
                                  </w:r>
                                </w:p>
                              </w:tc>
                              <w:tc>
                                <w:tcPr>
                                  <w:tcW w:w="802" w:type="dxa"/>
                                </w:tcPr>
                                <w:p w14:paraId="6F4F1B72" w14:textId="77777777" w:rsidR="007374B6" w:rsidRDefault="00000000">
                                  <w:pPr>
                                    <w:pStyle w:val="TableParagraph"/>
                                    <w:ind w:left="28" w:right="31"/>
                                    <w:jc w:val="center"/>
                                    <w:rPr>
                                      <w:b/>
                                      <w:sz w:val="18"/>
                                    </w:rPr>
                                  </w:pPr>
                                  <w:r>
                                    <w:rPr>
                                      <w:b/>
                                      <w:color w:val="00009F"/>
                                      <w:spacing w:val="-2"/>
                                      <w:sz w:val="18"/>
                                    </w:rPr>
                                    <w:t>100,00%</w:t>
                                  </w:r>
                                </w:p>
                              </w:tc>
                            </w:tr>
                            <w:tr w:rsidR="007374B6" w14:paraId="12D8EE51" w14:textId="77777777">
                              <w:trPr>
                                <w:trHeight w:val="243"/>
                              </w:trPr>
                              <w:tc>
                                <w:tcPr>
                                  <w:tcW w:w="5502" w:type="dxa"/>
                                </w:tcPr>
                                <w:p w14:paraId="5D71F0C3" w14:textId="77777777" w:rsidR="007374B6" w:rsidRDefault="00000000">
                                  <w:pPr>
                                    <w:pStyle w:val="TableParagraph"/>
                                    <w:spacing w:line="187"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772E4E97" w14:textId="77777777" w:rsidR="007374B6" w:rsidRDefault="00000000">
                                  <w:pPr>
                                    <w:pStyle w:val="TableParagraph"/>
                                    <w:spacing w:line="187" w:lineRule="exact"/>
                                    <w:ind w:right="172"/>
                                    <w:jc w:val="right"/>
                                    <w:rPr>
                                      <w:b/>
                                      <w:sz w:val="18"/>
                                    </w:rPr>
                                  </w:pPr>
                                  <w:r>
                                    <w:rPr>
                                      <w:b/>
                                      <w:spacing w:val="-2"/>
                                      <w:sz w:val="18"/>
                                    </w:rPr>
                                    <w:t>5.000,00</w:t>
                                  </w:r>
                                </w:p>
                              </w:tc>
                              <w:tc>
                                <w:tcPr>
                                  <w:tcW w:w="1274" w:type="dxa"/>
                                </w:tcPr>
                                <w:p w14:paraId="4689EA52" w14:textId="77777777" w:rsidR="007374B6" w:rsidRDefault="007374B6">
                                  <w:pPr>
                                    <w:pStyle w:val="TableParagraph"/>
                                    <w:spacing w:before="0"/>
                                    <w:rPr>
                                      <w:rFonts w:ascii="Times New Roman"/>
                                      <w:sz w:val="16"/>
                                    </w:rPr>
                                  </w:pPr>
                                </w:p>
                              </w:tc>
                              <w:tc>
                                <w:tcPr>
                                  <w:tcW w:w="1308" w:type="dxa"/>
                                </w:tcPr>
                                <w:p w14:paraId="33EF222F" w14:textId="77777777" w:rsidR="007374B6" w:rsidRDefault="00000000">
                                  <w:pPr>
                                    <w:pStyle w:val="TableParagraph"/>
                                    <w:spacing w:line="187" w:lineRule="exact"/>
                                    <w:ind w:right="39"/>
                                    <w:jc w:val="right"/>
                                    <w:rPr>
                                      <w:b/>
                                      <w:sz w:val="18"/>
                                    </w:rPr>
                                  </w:pPr>
                                  <w:r>
                                    <w:rPr>
                                      <w:b/>
                                      <w:spacing w:val="-2"/>
                                      <w:sz w:val="18"/>
                                    </w:rPr>
                                    <w:t>5.000,00</w:t>
                                  </w:r>
                                </w:p>
                              </w:tc>
                              <w:tc>
                                <w:tcPr>
                                  <w:tcW w:w="802" w:type="dxa"/>
                                </w:tcPr>
                                <w:p w14:paraId="77FF291B" w14:textId="77777777" w:rsidR="007374B6" w:rsidRDefault="00000000">
                                  <w:pPr>
                                    <w:pStyle w:val="TableParagraph"/>
                                    <w:spacing w:line="187" w:lineRule="exact"/>
                                    <w:ind w:left="28" w:right="31"/>
                                    <w:jc w:val="center"/>
                                    <w:rPr>
                                      <w:b/>
                                      <w:sz w:val="18"/>
                                    </w:rPr>
                                  </w:pPr>
                                  <w:r>
                                    <w:rPr>
                                      <w:b/>
                                      <w:spacing w:val="-2"/>
                                      <w:sz w:val="18"/>
                                    </w:rPr>
                                    <w:t>100,00%</w:t>
                                  </w:r>
                                </w:p>
                              </w:tc>
                            </w:tr>
                          </w:tbl>
                          <w:p w14:paraId="273B567F" w14:textId="77777777" w:rsidR="007374B6" w:rsidRDefault="007374B6">
                            <w:pPr>
                              <w:pStyle w:val="Tijeloteksta"/>
                            </w:pPr>
                          </w:p>
                        </w:txbxContent>
                      </wps:txbx>
                      <wps:bodyPr wrap="square" lIns="0" tIns="0" rIns="0" bIns="0" rtlCol="0">
                        <a:noAutofit/>
                      </wps:bodyPr>
                    </wps:wsp>
                  </a:graphicData>
                </a:graphic>
              </wp:anchor>
            </w:drawing>
          </mc:Choice>
          <mc:Fallback>
            <w:pict>
              <v:shape w14:anchorId="3D3F049B" id="Textbox 31" o:spid="_x0000_s1046" type="#_x0000_t202" style="position:absolute;left:0;text-align:left;margin-left:37.25pt;margin-top:73.5pt;width:535.3pt;height:699.6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78mgEAACQDAAAOAAAAZHJzL2Uyb0RvYy54bWysUlFv0zAQfkfaf7D8vjobomRR0wmYQEgT&#10;TNr4Aa5jNxaxz/jcJv33nN20ReMNkYfL2T5//r7vbnU/uYHtdUQLvuU3i4oz7RV01m9b/uPl83XN&#10;GSbpOzmA1y0/aOT366s3qzE0+hZ6GDodGYF4bMbQ8j6l0AiBqtdO4gKC9nRoIDqZaBm3ootyJHQ3&#10;iNuqWooRYhciKI1Iuw/HQ74u+MZolb4bgzqxoeXELZUYS9zkKNYr2WyjDL1VMw35DyyctJ4ePUM9&#10;yCTZLtq/oJxVERBMWihwAoyxShcNpOameqXmuZdBFy1kDoazTfj/YNW3/XN4iixNH2GiBhYRGB5B&#10;/UTyRowBm7kme4oNUnUWOpno8p8kMLpI3h7OfuopMUWby/d39dvqjjNFZ3Vdv6MvOy4u10PE9EWD&#10;YzlpeaSGFQpy/4jpWHoqmdkcCWQqadpMzHbEeplR89YGugOpGamhLcdfOxk1Z8NXT47l7p+SeEo2&#10;pySm4ROUGcmiPHzYJTC2MLjgzgyoFUXDPDa513+uS9VluNe/AQAA//8DAFBLAwQUAAYACAAAACEA&#10;MBKeR+EAAAAMAQAADwAAAGRycy9kb3ducmV2LnhtbEyPwU7DMBBE70j8g7VI3KgTSNI2xKkqBCck&#10;RBoOHJ3YTazG6xC7bfh7tqdy290Zzb4pNrMd2ElP3jgUEC8iYBpbpwx2Ar7qt4cVMB8kKjk41AJ+&#10;tYdNeXtTyFy5M1b6tAsdoxD0uRTQhzDmnPu211b6hRs1krZ3k5WB1qnjapJnCrcDf4yijFtpkD70&#10;ctQvvW4Pu6MVsP3G6tX8fDSf1b4ydb2O8D07CHF/N2+fgQU9h6sZLviEDiUxNe6IyrNBwDJJyUn3&#10;ZEmdLoY4SWNgDU1pkj0BLwv+v0T5BwAA//8DAFBLAQItABQABgAIAAAAIQC2gziS/gAAAOEBAAAT&#10;AAAAAAAAAAAAAAAAAAAAAABbQ29udGVudF9UeXBlc10ueG1sUEsBAi0AFAAGAAgAAAAhADj9If/W&#10;AAAAlAEAAAsAAAAAAAAAAAAAAAAALwEAAF9yZWxzLy5yZWxzUEsBAi0AFAAGAAgAAAAhANN9fvya&#10;AQAAJAMAAA4AAAAAAAAAAAAAAAAALgIAAGRycy9lMm9Eb2MueG1sUEsBAi0AFAAGAAgAAAAhADAS&#10;nkfhAAAADAEAAA8AAAAAAAAAAAAAAAAA9AMAAGRycy9kb3ducmV2LnhtbFBLBQYAAAAABAAEAPMA&#10;AAACBQAAAAA=&#10;" filled="f" stroked="f">
                <v:textbox inset="0,0,0,0">
                  <w:txbxContent>
                    <w:tbl>
                      <w:tblPr>
                        <w:tblStyle w:val="TableNormal"/>
                        <w:tblW w:w="0" w:type="auto"/>
                        <w:tblInd w:w="67" w:type="dxa"/>
                        <w:tblLayout w:type="fixed"/>
                        <w:tblLook w:val="01E0" w:firstRow="1" w:lastRow="1" w:firstColumn="1" w:lastColumn="1" w:noHBand="0" w:noVBand="0"/>
                      </w:tblPr>
                      <w:tblGrid>
                        <w:gridCol w:w="5502"/>
                        <w:gridCol w:w="1698"/>
                        <w:gridCol w:w="1274"/>
                        <w:gridCol w:w="1308"/>
                        <w:gridCol w:w="802"/>
                      </w:tblGrid>
                      <w:tr w:rsidR="007374B6" w14:paraId="04196836" w14:textId="77777777">
                        <w:trPr>
                          <w:trHeight w:val="235"/>
                        </w:trPr>
                        <w:tc>
                          <w:tcPr>
                            <w:tcW w:w="5502" w:type="dxa"/>
                          </w:tcPr>
                          <w:p w14:paraId="5CDEAD58" w14:textId="77777777" w:rsidR="007374B6" w:rsidRDefault="00000000">
                            <w:pPr>
                              <w:pStyle w:val="TableParagraph"/>
                              <w:spacing w:before="0" w:line="201" w:lineRule="exact"/>
                              <w:ind w:left="95"/>
                              <w:rPr>
                                <w:b/>
                                <w:sz w:val="18"/>
                              </w:rPr>
                            </w:pPr>
                            <w:r>
                              <w:rPr>
                                <w:b/>
                                <w:color w:val="00009F"/>
                                <w:sz w:val="18"/>
                              </w:rPr>
                              <w:t>K103203</w:t>
                            </w:r>
                            <w:r>
                              <w:rPr>
                                <w:b/>
                                <w:color w:val="00009F"/>
                                <w:spacing w:val="-4"/>
                                <w:sz w:val="18"/>
                              </w:rPr>
                              <w:t xml:space="preserve"> </w:t>
                            </w:r>
                            <w:r>
                              <w:rPr>
                                <w:b/>
                                <w:color w:val="00009F"/>
                                <w:sz w:val="18"/>
                              </w:rPr>
                              <w:t>Godišnje</w:t>
                            </w:r>
                            <w:r>
                              <w:rPr>
                                <w:b/>
                                <w:color w:val="00009F"/>
                                <w:spacing w:val="-1"/>
                                <w:sz w:val="18"/>
                              </w:rPr>
                              <w:t xml:space="preserve"> </w:t>
                            </w:r>
                            <w:r>
                              <w:rPr>
                                <w:b/>
                                <w:color w:val="00009F"/>
                                <w:sz w:val="18"/>
                              </w:rPr>
                              <w:t>ispitivanje</w:t>
                            </w:r>
                            <w:r>
                              <w:rPr>
                                <w:b/>
                                <w:color w:val="00009F"/>
                                <w:spacing w:val="-2"/>
                                <w:sz w:val="18"/>
                              </w:rPr>
                              <w:t xml:space="preserve"> </w:t>
                            </w:r>
                            <w:r>
                              <w:rPr>
                                <w:b/>
                                <w:color w:val="00009F"/>
                                <w:sz w:val="18"/>
                              </w:rPr>
                              <w:t>kakvoće</w:t>
                            </w:r>
                            <w:r>
                              <w:rPr>
                                <w:b/>
                                <w:color w:val="00009F"/>
                                <w:spacing w:val="-1"/>
                                <w:sz w:val="18"/>
                              </w:rPr>
                              <w:t xml:space="preserve"> </w:t>
                            </w:r>
                            <w:r>
                              <w:rPr>
                                <w:b/>
                                <w:color w:val="00009F"/>
                                <w:spacing w:val="-4"/>
                                <w:sz w:val="18"/>
                              </w:rPr>
                              <w:t>mora</w:t>
                            </w:r>
                          </w:p>
                        </w:tc>
                        <w:tc>
                          <w:tcPr>
                            <w:tcW w:w="1698" w:type="dxa"/>
                          </w:tcPr>
                          <w:p w14:paraId="65ACFCE1" w14:textId="77777777" w:rsidR="007374B6" w:rsidRDefault="00000000">
                            <w:pPr>
                              <w:pStyle w:val="TableParagraph"/>
                              <w:spacing w:before="0" w:line="201" w:lineRule="exact"/>
                              <w:ind w:right="172"/>
                              <w:jc w:val="right"/>
                              <w:rPr>
                                <w:b/>
                                <w:sz w:val="18"/>
                              </w:rPr>
                            </w:pPr>
                            <w:r>
                              <w:rPr>
                                <w:b/>
                                <w:color w:val="00009F"/>
                                <w:spacing w:val="-2"/>
                                <w:sz w:val="18"/>
                              </w:rPr>
                              <w:t>10.000,00</w:t>
                            </w:r>
                          </w:p>
                        </w:tc>
                        <w:tc>
                          <w:tcPr>
                            <w:tcW w:w="2582" w:type="dxa"/>
                            <w:gridSpan w:val="2"/>
                          </w:tcPr>
                          <w:p w14:paraId="386E43DE" w14:textId="77777777" w:rsidR="007374B6" w:rsidRDefault="00000000">
                            <w:pPr>
                              <w:pStyle w:val="TableParagraph"/>
                              <w:spacing w:before="0" w:line="201" w:lineRule="exact"/>
                              <w:ind w:right="39"/>
                              <w:jc w:val="right"/>
                              <w:rPr>
                                <w:b/>
                                <w:sz w:val="18"/>
                              </w:rPr>
                            </w:pPr>
                            <w:r>
                              <w:rPr>
                                <w:b/>
                                <w:color w:val="00009F"/>
                                <w:spacing w:val="-2"/>
                                <w:sz w:val="18"/>
                              </w:rPr>
                              <w:t>10.000,00</w:t>
                            </w:r>
                          </w:p>
                        </w:tc>
                        <w:tc>
                          <w:tcPr>
                            <w:tcW w:w="802" w:type="dxa"/>
                          </w:tcPr>
                          <w:p w14:paraId="792E6659" w14:textId="77777777" w:rsidR="007374B6" w:rsidRDefault="00000000">
                            <w:pPr>
                              <w:pStyle w:val="TableParagraph"/>
                              <w:spacing w:before="0" w:line="201" w:lineRule="exact"/>
                              <w:ind w:left="28" w:right="31"/>
                              <w:jc w:val="center"/>
                              <w:rPr>
                                <w:b/>
                                <w:sz w:val="18"/>
                              </w:rPr>
                            </w:pPr>
                            <w:r>
                              <w:rPr>
                                <w:b/>
                                <w:color w:val="00009F"/>
                                <w:spacing w:val="-2"/>
                                <w:sz w:val="18"/>
                              </w:rPr>
                              <w:t>100,00%</w:t>
                            </w:r>
                          </w:p>
                        </w:tc>
                      </w:tr>
                      <w:tr w:rsidR="007374B6" w14:paraId="48637241" w14:textId="77777777">
                        <w:trPr>
                          <w:trHeight w:val="277"/>
                        </w:trPr>
                        <w:tc>
                          <w:tcPr>
                            <w:tcW w:w="5502" w:type="dxa"/>
                          </w:tcPr>
                          <w:p w14:paraId="5DBF871A"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17AEE616" w14:textId="77777777" w:rsidR="007374B6" w:rsidRDefault="00000000">
                            <w:pPr>
                              <w:pStyle w:val="TableParagraph"/>
                              <w:spacing w:before="28"/>
                              <w:ind w:right="172"/>
                              <w:jc w:val="right"/>
                              <w:rPr>
                                <w:b/>
                                <w:sz w:val="18"/>
                              </w:rPr>
                            </w:pPr>
                            <w:r>
                              <w:rPr>
                                <w:b/>
                                <w:spacing w:val="-2"/>
                                <w:sz w:val="18"/>
                              </w:rPr>
                              <w:t>10.000,00</w:t>
                            </w:r>
                          </w:p>
                        </w:tc>
                        <w:tc>
                          <w:tcPr>
                            <w:tcW w:w="2582" w:type="dxa"/>
                            <w:gridSpan w:val="2"/>
                          </w:tcPr>
                          <w:p w14:paraId="2BBD9437" w14:textId="77777777" w:rsidR="007374B6" w:rsidRDefault="00000000">
                            <w:pPr>
                              <w:pStyle w:val="TableParagraph"/>
                              <w:spacing w:before="28"/>
                              <w:ind w:right="39"/>
                              <w:jc w:val="right"/>
                              <w:rPr>
                                <w:b/>
                                <w:sz w:val="18"/>
                              </w:rPr>
                            </w:pPr>
                            <w:r>
                              <w:rPr>
                                <w:b/>
                                <w:spacing w:val="-2"/>
                                <w:sz w:val="18"/>
                              </w:rPr>
                              <w:t>10.000,00</w:t>
                            </w:r>
                          </w:p>
                        </w:tc>
                        <w:tc>
                          <w:tcPr>
                            <w:tcW w:w="802" w:type="dxa"/>
                          </w:tcPr>
                          <w:p w14:paraId="22EBBAA1" w14:textId="77777777" w:rsidR="007374B6" w:rsidRDefault="00000000">
                            <w:pPr>
                              <w:pStyle w:val="TableParagraph"/>
                              <w:spacing w:before="28"/>
                              <w:ind w:left="28" w:right="31"/>
                              <w:jc w:val="center"/>
                              <w:rPr>
                                <w:b/>
                                <w:sz w:val="18"/>
                              </w:rPr>
                            </w:pPr>
                            <w:r>
                              <w:rPr>
                                <w:b/>
                                <w:spacing w:val="-2"/>
                                <w:sz w:val="18"/>
                              </w:rPr>
                              <w:t>100,00%</w:t>
                            </w:r>
                          </w:p>
                        </w:tc>
                      </w:tr>
                      <w:tr w:rsidR="007374B6" w14:paraId="46A79B54" w14:textId="77777777">
                        <w:trPr>
                          <w:trHeight w:val="285"/>
                        </w:trPr>
                        <w:tc>
                          <w:tcPr>
                            <w:tcW w:w="5502" w:type="dxa"/>
                          </w:tcPr>
                          <w:p w14:paraId="2A22F132"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98" w:type="dxa"/>
                          </w:tcPr>
                          <w:p w14:paraId="198BCCE1" w14:textId="77777777" w:rsidR="007374B6" w:rsidRDefault="00000000">
                            <w:pPr>
                              <w:pStyle w:val="TableParagraph"/>
                              <w:ind w:right="172"/>
                              <w:jc w:val="right"/>
                              <w:rPr>
                                <w:b/>
                                <w:sz w:val="18"/>
                              </w:rPr>
                            </w:pPr>
                            <w:r>
                              <w:rPr>
                                <w:b/>
                                <w:spacing w:val="-2"/>
                                <w:sz w:val="18"/>
                              </w:rPr>
                              <w:t>10.000,00</w:t>
                            </w:r>
                          </w:p>
                        </w:tc>
                        <w:tc>
                          <w:tcPr>
                            <w:tcW w:w="2582" w:type="dxa"/>
                            <w:gridSpan w:val="2"/>
                          </w:tcPr>
                          <w:p w14:paraId="233F92AE" w14:textId="77777777" w:rsidR="007374B6" w:rsidRDefault="00000000">
                            <w:pPr>
                              <w:pStyle w:val="TableParagraph"/>
                              <w:ind w:right="39"/>
                              <w:jc w:val="right"/>
                              <w:rPr>
                                <w:b/>
                                <w:sz w:val="18"/>
                              </w:rPr>
                            </w:pPr>
                            <w:r>
                              <w:rPr>
                                <w:b/>
                                <w:spacing w:val="-2"/>
                                <w:sz w:val="18"/>
                              </w:rPr>
                              <w:t>10.000,00</w:t>
                            </w:r>
                          </w:p>
                        </w:tc>
                        <w:tc>
                          <w:tcPr>
                            <w:tcW w:w="802" w:type="dxa"/>
                          </w:tcPr>
                          <w:p w14:paraId="58EAE6DD" w14:textId="77777777" w:rsidR="007374B6" w:rsidRDefault="00000000">
                            <w:pPr>
                              <w:pStyle w:val="TableParagraph"/>
                              <w:ind w:left="28" w:right="31"/>
                              <w:jc w:val="center"/>
                              <w:rPr>
                                <w:b/>
                                <w:sz w:val="18"/>
                              </w:rPr>
                            </w:pPr>
                            <w:r>
                              <w:rPr>
                                <w:b/>
                                <w:spacing w:val="-2"/>
                                <w:sz w:val="18"/>
                              </w:rPr>
                              <w:t>100,00%</w:t>
                            </w:r>
                          </w:p>
                        </w:tc>
                      </w:tr>
                      <w:tr w:rsidR="007374B6" w14:paraId="1FBE9728" w14:textId="77777777">
                        <w:trPr>
                          <w:trHeight w:val="285"/>
                        </w:trPr>
                        <w:tc>
                          <w:tcPr>
                            <w:tcW w:w="5502" w:type="dxa"/>
                          </w:tcPr>
                          <w:p w14:paraId="26FEC6B3"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8" w:type="dxa"/>
                          </w:tcPr>
                          <w:p w14:paraId="17198B0F" w14:textId="77777777" w:rsidR="007374B6" w:rsidRDefault="00000000">
                            <w:pPr>
                              <w:pStyle w:val="TableParagraph"/>
                              <w:ind w:right="172"/>
                              <w:jc w:val="right"/>
                              <w:rPr>
                                <w:b/>
                                <w:sz w:val="18"/>
                              </w:rPr>
                            </w:pPr>
                            <w:r>
                              <w:rPr>
                                <w:b/>
                                <w:spacing w:val="-2"/>
                                <w:sz w:val="18"/>
                              </w:rPr>
                              <w:t>10.000,00</w:t>
                            </w:r>
                          </w:p>
                        </w:tc>
                        <w:tc>
                          <w:tcPr>
                            <w:tcW w:w="2582" w:type="dxa"/>
                            <w:gridSpan w:val="2"/>
                          </w:tcPr>
                          <w:p w14:paraId="49F8839C" w14:textId="77777777" w:rsidR="007374B6" w:rsidRDefault="00000000">
                            <w:pPr>
                              <w:pStyle w:val="TableParagraph"/>
                              <w:ind w:right="39"/>
                              <w:jc w:val="right"/>
                              <w:rPr>
                                <w:b/>
                                <w:sz w:val="18"/>
                              </w:rPr>
                            </w:pPr>
                            <w:r>
                              <w:rPr>
                                <w:b/>
                                <w:spacing w:val="-2"/>
                                <w:sz w:val="18"/>
                              </w:rPr>
                              <w:t>10.000,00</w:t>
                            </w:r>
                          </w:p>
                        </w:tc>
                        <w:tc>
                          <w:tcPr>
                            <w:tcW w:w="802" w:type="dxa"/>
                          </w:tcPr>
                          <w:p w14:paraId="5DDDC43F" w14:textId="77777777" w:rsidR="007374B6" w:rsidRDefault="00000000">
                            <w:pPr>
                              <w:pStyle w:val="TableParagraph"/>
                              <w:ind w:left="28" w:right="31"/>
                              <w:jc w:val="center"/>
                              <w:rPr>
                                <w:b/>
                                <w:sz w:val="18"/>
                              </w:rPr>
                            </w:pPr>
                            <w:r>
                              <w:rPr>
                                <w:b/>
                                <w:spacing w:val="-2"/>
                                <w:sz w:val="18"/>
                              </w:rPr>
                              <w:t>100,00%</w:t>
                            </w:r>
                          </w:p>
                        </w:tc>
                      </w:tr>
                      <w:tr w:rsidR="007374B6" w14:paraId="22B39398" w14:textId="77777777">
                        <w:trPr>
                          <w:trHeight w:val="285"/>
                        </w:trPr>
                        <w:tc>
                          <w:tcPr>
                            <w:tcW w:w="5502" w:type="dxa"/>
                          </w:tcPr>
                          <w:p w14:paraId="6DB98D14" w14:textId="77777777" w:rsidR="007374B6" w:rsidRDefault="00000000">
                            <w:pPr>
                              <w:pStyle w:val="TableParagraph"/>
                              <w:ind w:left="95"/>
                              <w:rPr>
                                <w:b/>
                                <w:sz w:val="18"/>
                              </w:rPr>
                            </w:pPr>
                            <w:r>
                              <w:rPr>
                                <w:b/>
                                <w:color w:val="00009F"/>
                                <w:sz w:val="18"/>
                              </w:rPr>
                              <w:t>K103204</w:t>
                            </w:r>
                            <w:r>
                              <w:rPr>
                                <w:b/>
                                <w:color w:val="00009F"/>
                                <w:spacing w:val="-4"/>
                                <w:sz w:val="18"/>
                              </w:rPr>
                              <w:t xml:space="preserve"> </w:t>
                            </w:r>
                            <w:r>
                              <w:rPr>
                                <w:b/>
                                <w:color w:val="00009F"/>
                                <w:sz w:val="18"/>
                              </w:rPr>
                              <w:t>Godišnje</w:t>
                            </w:r>
                            <w:r>
                              <w:rPr>
                                <w:b/>
                                <w:color w:val="00009F"/>
                                <w:spacing w:val="-1"/>
                                <w:sz w:val="18"/>
                              </w:rPr>
                              <w:t xml:space="preserve"> </w:t>
                            </w:r>
                            <w:r>
                              <w:rPr>
                                <w:b/>
                                <w:color w:val="00009F"/>
                                <w:sz w:val="18"/>
                              </w:rPr>
                              <w:t>ispitivanje</w:t>
                            </w:r>
                            <w:r>
                              <w:rPr>
                                <w:b/>
                                <w:color w:val="00009F"/>
                                <w:spacing w:val="-2"/>
                                <w:sz w:val="18"/>
                              </w:rPr>
                              <w:t xml:space="preserve"> </w:t>
                            </w:r>
                            <w:r>
                              <w:rPr>
                                <w:b/>
                                <w:color w:val="00009F"/>
                                <w:sz w:val="18"/>
                              </w:rPr>
                              <w:t>kakvoće</w:t>
                            </w:r>
                            <w:r>
                              <w:rPr>
                                <w:b/>
                                <w:color w:val="00009F"/>
                                <w:spacing w:val="-1"/>
                                <w:sz w:val="18"/>
                              </w:rPr>
                              <w:t xml:space="preserve"> </w:t>
                            </w:r>
                            <w:r>
                              <w:rPr>
                                <w:b/>
                                <w:color w:val="00009F"/>
                                <w:spacing w:val="-2"/>
                                <w:sz w:val="18"/>
                              </w:rPr>
                              <w:t>zraka</w:t>
                            </w:r>
                          </w:p>
                        </w:tc>
                        <w:tc>
                          <w:tcPr>
                            <w:tcW w:w="1698" w:type="dxa"/>
                          </w:tcPr>
                          <w:p w14:paraId="02663746" w14:textId="77777777" w:rsidR="007374B6" w:rsidRDefault="00000000">
                            <w:pPr>
                              <w:pStyle w:val="TableParagraph"/>
                              <w:ind w:right="172"/>
                              <w:jc w:val="right"/>
                              <w:rPr>
                                <w:b/>
                                <w:sz w:val="18"/>
                              </w:rPr>
                            </w:pPr>
                            <w:r>
                              <w:rPr>
                                <w:b/>
                                <w:color w:val="00009F"/>
                                <w:spacing w:val="-2"/>
                                <w:sz w:val="18"/>
                              </w:rPr>
                              <w:t>6.000,00</w:t>
                            </w:r>
                          </w:p>
                        </w:tc>
                        <w:tc>
                          <w:tcPr>
                            <w:tcW w:w="2582" w:type="dxa"/>
                            <w:gridSpan w:val="2"/>
                          </w:tcPr>
                          <w:p w14:paraId="26632769" w14:textId="77777777" w:rsidR="007374B6" w:rsidRDefault="00000000">
                            <w:pPr>
                              <w:pStyle w:val="TableParagraph"/>
                              <w:ind w:right="39"/>
                              <w:jc w:val="right"/>
                              <w:rPr>
                                <w:b/>
                                <w:sz w:val="18"/>
                              </w:rPr>
                            </w:pPr>
                            <w:r>
                              <w:rPr>
                                <w:b/>
                                <w:color w:val="00009F"/>
                                <w:spacing w:val="-2"/>
                                <w:sz w:val="18"/>
                              </w:rPr>
                              <w:t>6.000,00</w:t>
                            </w:r>
                          </w:p>
                        </w:tc>
                        <w:tc>
                          <w:tcPr>
                            <w:tcW w:w="802" w:type="dxa"/>
                          </w:tcPr>
                          <w:p w14:paraId="44EBBCB7" w14:textId="77777777" w:rsidR="007374B6" w:rsidRDefault="00000000">
                            <w:pPr>
                              <w:pStyle w:val="TableParagraph"/>
                              <w:ind w:left="28" w:right="31"/>
                              <w:jc w:val="center"/>
                              <w:rPr>
                                <w:b/>
                                <w:sz w:val="18"/>
                              </w:rPr>
                            </w:pPr>
                            <w:r>
                              <w:rPr>
                                <w:b/>
                                <w:color w:val="00009F"/>
                                <w:spacing w:val="-2"/>
                                <w:sz w:val="18"/>
                              </w:rPr>
                              <w:t>100,00%</w:t>
                            </w:r>
                          </w:p>
                        </w:tc>
                      </w:tr>
                      <w:tr w:rsidR="007374B6" w14:paraId="71951453" w14:textId="77777777">
                        <w:trPr>
                          <w:trHeight w:val="285"/>
                        </w:trPr>
                        <w:tc>
                          <w:tcPr>
                            <w:tcW w:w="5502" w:type="dxa"/>
                          </w:tcPr>
                          <w:p w14:paraId="5E320343"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3FB40166" w14:textId="77777777" w:rsidR="007374B6" w:rsidRDefault="00000000">
                            <w:pPr>
                              <w:pStyle w:val="TableParagraph"/>
                              <w:ind w:right="172"/>
                              <w:jc w:val="right"/>
                              <w:rPr>
                                <w:b/>
                                <w:sz w:val="18"/>
                              </w:rPr>
                            </w:pPr>
                            <w:r>
                              <w:rPr>
                                <w:b/>
                                <w:spacing w:val="-2"/>
                                <w:sz w:val="18"/>
                              </w:rPr>
                              <w:t>6.000,00</w:t>
                            </w:r>
                          </w:p>
                        </w:tc>
                        <w:tc>
                          <w:tcPr>
                            <w:tcW w:w="2582" w:type="dxa"/>
                            <w:gridSpan w:val="2"/>
                          </w:tcPr>
                          <w:p w14:paraId="77A67AA5" w14:textId="77777777" w:rsidR="007374B6" w:rsidRDefault="00000000">
                            <w:pPr>
                              <w:pStyle w:val="TableParagraph"/>
                              <w:ind w:right="39"/>
                              <w:jc w:val="right"/>
                              <w:rPr>
                                <w:b/>
                                <w:sz w:val="18"/>
                              </w:rPr>
                            </w:pPr>
                            <w:r>
                              <w:rPr>
                                <w:b/>
                                <w:spacing w:val="-2"/>
                                <w:sz w:val="18"/>
                              </w:rPr>
                              <w:t>6.000,00</w:t>
                            </w:r>
                          </w:p>
                        </w:tc>
                        <w:tc>
                          <w:tcPr>
                            <w:tcW w:w="802" w:type="dxa"/>
                          </w:tcPr>
                          <w:p w14:paraId="48BC0EEA" w14:textId="77777777" w:rsidR="007374B6" w:rsidRDefault="00000000">
                            <w:pPr>
                              <w:pStyle w:val="TableParagraph"/>
                              <w:ind w:left="28" w:right="31"/>
                              <w:jc w:val="center"/>
                              <w:rPr>
                                <w:b/>
                                <w:sz w:val="18"/>
                              </w:rPr>
                            </w:pPr>
                            <w:r>
                              <w:rPr>
                                <w:b/>
                                <w:spacing w:val="-2"/>
                                <w:sz w:val="18"/>
                              </w:rPr>
                              <w:t>100,00%</w:t>
                            </w:r>
                          </w:p>
                        </w:tc>
                      </w:tr>
                      <w:tr w:rsidR="007374B6" w14:paraId="1A2617DF" w14:textId="77777777">
                        <w:trPr>
                          <w:trHeight w:val="285"/>
                        </w:trPr>
                        <w:tc>
                          <w:tcPr>
                            <w:tcW w:w="5502" w:type="dxa"/>
                          </w:tcPr>
                          <w:p w14:paraId="7F39B4E0"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98" w:type="dxa"/>
                          </w:tcPr>
                          <w:p w14:paraId="63DCF7F9" w14:textId="77777777" w:rsidR="007374B6" w:rsidRDefault="00000000">
                            <w:pPr>
                              <w:pStyle w:val="TableParagraph"/>
                              <w:ind w:right="172"/>
                              <w:jc w:val="right"/>
                              <w:rPr>
                                <w:b/>
                                <w:sz w:val="18"/>
                              </w:rPr>
                            </w:pPr>
                            <w:r>
                              <w:rPr>
                                <w:b/>
                                <w:spacing w:val="-2"/>
                                <w:sz w:val="18"/>
                              </w:rPr>
                              <w:t>6.000,00</w:t>
                            </w:r>
                          </w:p>
                        </w:tc>
                        <w:tc>
                          <w:tcPr>
                            <w:tcW w:w="2582" w:type="dxa"/>
                            <w:gridSpan w:val="2"/>
                          </w:tcPr>
                          <w:p w14:paraId="2F21FC60" w14:textId="77777777" w:rsidR="007374B6" w:rsidRDefault="00000000">
                            <w:pPr>
                              <w:pStyle w:val="TableParagraph"/>
                              <w:ind w:right="39"/>
                              <w:jc w:val="right"/>
                              <w:rPr>
                                <w:b/>
                                <w:sz w:val="18"/>
                              </w:rPr>
                            </w:pPr>
                            <w:r>
                              <w:rPr>
                                <w:b/>
                                <w:spacing w:val="-2"/>
                                <w:sz w:val="18"/>
                              </w:rPr>
                              <w:t>6.000,00</w:t>
                            </w:r>
                          </w:p>
                        </w:tc>
                        <w:tc>
                          <w:tcPr>
                            <w:tcW w:w="802" w:type="dxa"/>
                          </w:tcPr>
                          <w:p w14:paraId="45DBBE73" w14:textId="77777777" w:rsidR="007374B6" w:rsidRDefault="00000000">
                            <w:pPr>
                              <w:pStyle w:val="TableParagraph"/>
                              <w:ind w:left="28" w:right="31"/>
                              <w:jc w:val="center"/>
                              <w:rPr>
                                <w:b/>
                                <w:sz w:val="18"/>
                              </w:rPr>
                            </w:pPr>
                            <w:r>
                              <w:rPr>
                                <w:b/>
                                <w:spacing w:val="-2"/>
                                <w:sz w:val="18"/>
                              </w:rPr>
                              <w:t>100,00%</w:t>
                            </w:r>
                          </w:p>
                        </w:tc>
                      </w:tr>
                      <w:tr w:rsidR="007374B6" w14:paraId="4E567CF5" w14:textId="77777777">
                        <w:trPr>
                          <w:trHeight w:val="285"/>
                        </w:trPr>
                        <w:tc>
                          <w:tcPr>
                            <w:tcW w:w="5502" w:type="dxa"/>
                          </w:tcPr>
                          <w:p w14:paraId="426E9489"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8" w:type="dxa"/>
                          </w:tcPr>
                          <w:p w14:paraId="27453366" w14:textId="77777777" w:rsidR="007374B6" w:rsidRDefault="00000000">
                            <w:pPr>
                              <w:pStyle w:val="TableParagraph"/>
                              <w:ind w:right="172"/>
                              <w:jc w:val="right"/>
                              <w:rPr>
                                <w:b/>
                                <w:sz w:val="18"/>
                              </w:rPr>
                            </w:pPr>
                            <w:r>
                              <w:rPr>
                                <w:b/>
                                <w:spacing w:val="-2"/>
                                <w:sz w:val="18"/>
                              </w:rPr>
                              <w:t>6.000,00</w:t>
                            </w:r>
                          </w:p>
                        </w:tc>
                        <w:tc>
                          <w:tcPr>
                            <w:tcW w:w="2582" w:type="dxa"/>
                            <w:gridSpan w:val="2"/>
                          </w:tcPr>
                          <w:p w14:paraId="24D18B8D" w14:textId="77777777" w:rsidR="007374B6" w:rsidRDefault="00000000">
                            <w:pPr>
                              <w:pStyle w:val="TableParagraph"/>
                              <w:ind w:right="39"/>
                              <w:jc w:val="right"/>
                              <w:rPr>
                                <w:b/>
                                <w:sz w:val="18"/>
                              </w:rPr>
                            </w:pPr>
                            <w:r>
                              <w:rPr>
                                <w:b/>
                                <w:spacing w:val="-2"/>
                                <w:sz w:val="18"/>
                              </w:rPr>
                              <w:t>6.000,00</w:t>
                            </w:r>
                          </w:p>
                        </w:tc>
                        <w:tc>
                          <w:tcPr>
                            <w:tcW w:w="802" w:type="dxa"/>
                          </w:tcPr>
                          <w:p w14:paraId="15E35C3E" w14:textId="77777777" w:rsidR="007374B6" w:rsidRDefault="00000000">
                            <w:pPr>
                              <w:pStyle w:val="TableParagraph"/>
                              <w:ind w:left="28" w:right="31"/>
                              <w:jc w:val="center"/>
                              <w:rPr>
                                <w:b/>
                                <w:sz w:val="18"/>
                              </w:rPr>
                            </w:pPr>
                            <w:r>
                              <w:rPr>
                                <w:b/>
                                <w:spacing w:val="-2"/>
                                <w:sz w:val="18"/>
                              </w:rPr>
                              <w:t>100,00%</w:t>
                            </w:r>
                          </w:p>
                        </w:tc>
                      </w:tr>
                      <w:tr w:rsidR="007374B6" w14:paraId="72443655" w14:textId="77777777">
                        <w:trPr>
                          <w:trHeight w:val="285"/>
                        </w:trPr>
                        <w:tc>
                          <w:tcPr>
                            <w:tcW w:w="5502" w:type="dxa"/>
                          </w:tcPr>
                          <w:p w14:paraId="670492F3" w14:textId="77777777" w:rsidR="007374B6" w:rsidRDefault="00000000">
                            <w:pPr>
                              <w:pStyle w:val="TableParagraph"/>
                              <w:ind w:left="95"/>
                              <w:rPr>
                                <w:b/>
                                <w:sz w:val="18"/>
                              </w:rPr>
                            </w:pPr>
                            <w:r>
                              <w:rPr>
                                <w:b/>
                                <w:color w:val="00009F"/>
                                <w:sz w:val="18"/>
                              </w:rPr>
                              <w:t>K103211</w:t>
                            </w:r>
                            <w:r>
                              <w:rPr>
                                <w:b/>
                                <w:color w:val="00009F"/>
                                <w:spacing w:val="-1"/>
                                <w:sz w:val="18"/>
                              </w:rPr>
                              <w:t xml:space="preserve"> </w:t>
                            </w:r>
                            <w:r>
                              <w:rPr>
                                <w:b/>
                                <w:color w:val="00009F"/>
                                <w:sz w:val="18"/>
                              </w:rPr>
                              <w:t>Plan</w:t>
                            </w:r>
                            <w:r>
                              <w:rPr>
                                <w:b/>
                                <w:color w:val="00009F"/>
                                <w:spacing w:val="-1"/>
                                <w:sz w:val="18"/>
                              </w:rPr>
                              <w:t xml:space="preserve"> </w:t>
                            </w:r>
                            <w:r>
                              <w:rPr>
                                <w:b/>
                                <w:color w:val="00009F"/>
                                <w:sz w:val="18"/>
                              </w:rPr>
                              <w:t>gospodarenja</w:t>
                            </w:r>
                            <w:r>
                              <w:rPr>
                                <w:b/>
                                <w:color w:val="00009F"/>
                                <w:spacing w:val="-1"/>
                                <w:sz w:val="18"/>
                              </w:rPr>
                              <w:t xml:space="preserve"> </w:t>
                            </w:r>
                            <w:r>
                              <w:rPr>
                                <w:b/>
                                <w:color w:val="00009F"/>
                                <w:spacing w:val="-2"/>
                                <w:sz w:val="18"/>
                              </w:rPr>
                              <w:t>otpadom</w:t>
                            </w:r>
                          </w:p>
                        </w:tc>
                        <w:tc>
                          <w:tcPr>
                            <w:tcW w:w="1698" w:type="dxa"/>
                          </w:tcPr>
                          <w:p w14:paraId="35866D36" w14:textId="77777777" w:rsidR="007374B6" w:rsidRDefault="00000000">
                            <w:pPr>
                              <w:pStyle w:val="TableParagraph"/>
                              <w:ind w:right="172"/>
                              <w:jc w:val="right"/>
                              <w:rPr>
                                <w:b/>
                                <w:sz w:val="18"/>
                              </w:rPr>
                            </w:pPr>
                            <w:r>
                              <w:rPr>
                                <w:b/>
                                <w:color w:val="00009F"/>
                                <w:spacing w:val="-2"/>
                                <w:sz w:val="18"/>
                              </w:rPr>
                              <w:t>30.000,00</w:t>
                            </w:r>
                          </w:p>
                        </w:tc>
                        <w:tc>
                          <w:tcPr>
                            <w:tcW w:w="2582" w:type="dxa"/>
                            <w:gridSpan w:val="2"/>
                          </w:tcPr>
                          <w:p w14:paraId="011890E7" w14:textId="77777777" w:rsidR="007374B6" w:rsidRDefault="00000000">
                            <w:pPr>
                              <w:pStyle w:val="TableParagraph"/>
                              <w:ind w:right="39"/>
                              <w:jc w:val="right"/>
                              <w:rPr>
                                <w:b/>
                                <w:sz w:val="18"/>
                              </w:rPr>
                            </w:pPr>
                            <w:r>
                              <w:rPr>
                                <w:b/>
                                <w:color w:val="00009F"/>
                                <w:spacing w:val="-2"/>
                                <w:sz w:val="18"/>
                              </w:rPr>
                              <w:t>30.000,00</w:t>
                            </w:r>
                          </w:p>
                        </w:tc>
                        <w:tc>
                          <w:tcPr>
                            <w:tcW w:w="802" w:type="dxa"/>
                          </w:tcPr>
                          <w:p w14:paraId="267BB10E" w14:textId="77777777" w:rsidR="007374B6" w:rsidRDefault="00000000">
                            <w:pPr>
                              <w:pStyle w:val="TableParagraph"/>
                              <w:ind w:left="28" w:right="31"/>
                              <w:jc w:val="center"/>
                              <w:rPr>
                                <w:b/>
                                <w:sz w:val="18"/>
                              </w:rPr>
                            </w:pPr>
                            <w:r>
                              <w:rPr>
                                <w:b/>
                                <w:color w:val="00009F"/>
                                <w:spacing w:val="-2"/>
                                <w:sz w:val="18"/>
                              </w:rPr>
                              <w:t>100,00%</w:t>
                            </w:r>
                          </w:p>
                        </w:tc>
                      </w:tr>
                      <w:tr w:rsidR="007374B6" w14:paraId="6D8906A1" w14:textId="77777777">
                        <w:trPr>
                          <w:trHeight w:val="285"/>
                        </w:trPr>
                        <w:tc>
                          <w:tcPr>
                            <w:tcW w:w="5502" w:type="dxa"/>
                          </w:tcPr>
                          <w:p w14:paraId="3DE554D3"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21F40124" w14:textId="77777777" w:rsidR="007374B6" w:rsidRDefault="00000000">
                            <w:pPr>
                              <w:pStyle w:val="TableParagraph"/>
                              <w:ind w:right="172"/>
                              <w:jc w:val="right"/>
                              <w:rPr>
                                <w:b/>
                                <w:sz w:val="18"/>
                              </w:rPr>
                            </w:pPr>
                            <w:r>
                              <w:rPr>
                                <w:b/>
                                <w:spacing w:val="-2"/>
                                <w:sz w:val="18"/>
                              </w:rPr>
                              <w:t>30.000,00</w:t>
                            </w:r>
                          </w:p>
                        </w:tc>
                        <w:tc>
                          <w:tcPr>
                            <w:tcW w:w="2582" w:type="dxa"/>
                            <w:gridSpan w:val="2"/>
                          </w:tcPr>
                          <w:p w14:paraId="28DC776E" w14:textId="77777777" w:rsidR="007374B6" w:rsidRDefault="00000000">
                            <w:pPr>
                              <w:pStyle w:val="TableParagraph"/>
                              <w:ind w:right="39"/>
                              <w:jc w:val="right"/>
                              <w:rPr>
                                <w:b/>
                                <w:sz w:val="18"/>
                              </w:rPr>
                            </w:pPr>
                            <w:r>
                              <w:rPr>
                                <w:b/>
                                <w:spacing w:val="-2"/>
                                <w:sz w:val="18"/>
                              </w:rPr>
                              <w:t>30.000,00</w:t>
                            </w:r>
                          </w:p>
                        </w:tc>
                        <w:tc>
                          <w:tcPr>
                            <w:tcW w:w="802" w:type="dxa"/>
                          </w:tcPr>
                          <w:p w14:paraId="2CDE7707" w14:textId="77777777" w:rsidR="007374B6" w:rsidRDefault="00000000">
                            <w:pPr>
                              <w:pStyle w:val="TableParagraph"/>
                              <w:ind w:left="28" w:right="31"/>
                              <w:jc w:val="center"/>
                              <w:rPr>
                                <w:b/>
                                <w:sz w:val="18"/>
                              </w:rPr>
                            </w:pPr>
                            <w:r>
                              <w:rPr>
                                <w:b/>
                                <w:spacing w:val="-2"/>
                                <w:sz w:val="18"/>
                              </w:rPr>
                              <w:t>100,00%</w:t>
                            </w:r>
                          </w:p>
                        </w:tc>
                      </w:tr>
                      <w:tr w:rsidR="007374B6" w14:paraId="1920D756" w14:textId="77777777">
                        <w:trPr>
                          <w:trHeight w:val="277"/>
                        </w:trPr>
                        <w:tc>
                          <w:tcPr>
                            <w:tcW w:w="5502" w:type="dxa"/>
                          </w:tcPr>
                          <w:p w14:paraId="3CD04C71"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1E1171EE" w14:textId="77777777" w:rsidR="007374B6" w:rsidRDefault="00000000">
                            <w:pPr>
                              <w:pStyle w:val="TableParagraph"/>
                              <w:ind w:right="172"/>
                              <w:jc w:val="right"/>
                              <w:rPr>
                                <w:b/>
                                <w:sz w:val="18"/>
                              </w:rPr>
                            </w:pPr>
                            <w:r>
                              <w:rPr>
                                <w:b/>
                                <w:spacing w:val="-2"/>
                                <w:sz w:val="18"/>
                              </w:rPr>
                              <w:t>30.000,00</w:t>
                            </w:r>
                          </w:p>
                        </w:tc>
                        <w:tc>
                          <w:tcPr>
                            <w:tcW w:w="2582" w:type="dxa"/>
                            <w:gridSpan w:val="2"/>
                          </w:tcPr>
                          <w:p w14:paraId="1E4C7A00" w14:textId="77777777" w:rsidR="007374B6" w:rsidRDefault="00000000">
                            <w:pPr>
                              <w:pStyle w:val="TableParagraph"/>
                              <w:ind w:right="39"/>
                              <w:jc w:val="right"/>
                              <w:rPr>
                                <w:b/>
                                <w:sz w:val="18"/>
                              </w:rPr>
                            </w:pPr>
                            <w:r>
                              <w:rPr>
                                <w:b/>
                                <w:spacing w:val="-2"/>
                                <w:sz w:val="18"/>
                              </w:rPr>
                              <w:t>30.000,00</w:t>
                            </w:r>
                          </w:p>
                        </w:tc>
                        <w:tc>
                          <w:tcPr>
                            <w:tcW w:w="802" w:type="dxa"/>
                          </w:tcPr>
                          <w:p w14:paraId="76F110DD" w14:textId="77777777" w:rsidR="007374B6" w:rsidRDefault="00000000">
                            <w:pPr>
                              <w:pStyle w:val="TableParagraph"/>
                              <w:ind w:left="28" w:right="31"/>
                              <w:jc w:val="center"/>
                              <w:rPr>
                                <w:b/>
                                <w:sz w:val="18"/>
                              </w:rPr>
                            </w:pPr>
                            <w:r>
                              <w:rPr>
                                <w:b/>
                                <w:spacing w:val="-2"/>
                                <w:sz w:val="18"/>
                              </w:rPr>
                              <w:t>100,00%</w:t>
                            </w:r>
                          </w:p>
                        </w:tc>
                      </w:tr>
                      <w:tr w:rsidR="007374B6" w14:paraId="4FC57760" w14:textId="77777777">
                        <w:trPr>
                          <w:trHeight w:val="277"/>
                        </w:trPr>
                        <w:tc>
                          <w:tcPr>
                            <w:tcW w:w="5502" w:type="dxa"/>
                          </w:tcPr>
                          <w:p w14:paraId="1BF1CB32" w14:textId="77777777" w:rsidR="007374B6" w:rsidRDefault="00000000">
                            <w:pPr>
                              <w:pStyle w:val="TableParagraph"/>
                              <w:spacing w:before="28"/>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260D058C" w14:textId="77777777" w:rsidR="007374B6" w:rsidRDefault="00000000">
                            <w:pPr>
                              <w:pStyle w:val="TableParagraph"/>
                              <w:spacing w:before="28"/>
                              <w:ind w:right="172"/>
                              <w:jc w:val="right"/>
                              <w:rPr>
                                <w:b/>
                                <w:sz w:val="18"/>
                              </w:rPr>
                            </w:pPr>
                            <w:r>
                              <w:rPr>
                                <w:b/>
                                <w:spacing w:val="-2"/>
                                <w:sz w:val="18"/>
                              </w:rPr>
                              <w:t>30.000,00</w:t>
                            </w:r>
                          </w:p>
                        </w:tc>
                        <w:tc>
                          <w:tcPr>
                            <w:tcW w:w="2582" w:type="dxa"/>
                            <w:gridSpan w:val="2"/>
                          </w:tcPr>
                          <w:p w14:paraId="5C9A912B" w14:textId="77777777" w:rsidR="007374B6" w:rsidRDefault="00000000">
                            <w:pPr>
                              <w:pStyle w:val="TableParagraph"/>
                              <w:spacing w:before="28"/>
                              <w:ind w:right="39"/>
                              <w:jc w:val="right"/>
                              <w:rPr>
                                <w:b/>
                                <w:sz w:val="18"/>
                              </w:rPr>
                            </w:pPr>
                            <w:r>
                              <w:rPr>
                                <w:b/>
                                <w:spacing w:val="-2"/>
                                <w:sz w:val="18"/>
                              </w:rPr>
                              <w:t>30.000,00</w:t>
                            </w:r>
                          </w:p>
                        </w:tc>
                        <w:tc>
                          <w:tcPr>
                            <w:tcW w:w="802" w:type="dxa"/>
                          </w:tcPr>
                          <w:p w14:paraId="30BFF923" w14:textId="77777777" w:rsidR="007374B6" w:rsidRDefault="00000000">
                            <w:pPr>
                              <w:pStyle w:val="TableParagraph"/>
                              <w:spacing w:before="28"/>
                              <w:ind w:left="28" w:right="31"/>
                              <w:jc w:val="center"/>
                              <w:rPr>
                                <w:b/>
                                <w:sz w:val="18"/>
                              </w:rPr>
                            </w:pPr>
                            <w:r>
                              <w:rPr>
                                <w:b/>
                                <w:spacing w:val="-2"/>
                                <w:sz w:val="18"/>
                              </w:rPr>
                              <w:t>100,00%</w:t>
                            </w:r>
                          </w:p>
                        </w:tc>
                      </w:tr>
                      <w:tr w:rsidR="007374B6" w14:paraId="597AED28" w14:textId="77777777">
                        <w:trPr>
                          <w:trHeight w:val="285"/>
                        </w:trPr>
                        <w:tc>
                          <w:tcPr>
                            <w:tcW w:w="5502" w:type="dxa"/>
                          </w:tcPr>
                          <w:p w14:paraId="65817889" w14:textId="77777777" w:rsidR="007374B6" w:rsidRDefault="00000000">
                            <w:pPr>
                              <w:pStyle w:val="TableParagraph"/>
                              <w:ind w:left="95"/>
                              <w:rPr>
                                <w:b/>
                                <w:sz w:val="18"/>
                              </w:rPr>
                            </w:pPr>
                            <w:r>
                              <w:rPr>
                                <w:b/>
                                <w:color w:val="00009F"/>
                                <w:sz w:val="18"/>
                              </w:rPr>
                              <w:t>K103213</w:t>
                            </w:r>
                            <w:r>
                              <w:rPr>
                                <w:b/>
                                <w:color w:val="00009F"/>
                                <w:spacing w:val="-4"/>
                                <w:sz w:val="18"/>
                              </w:rPr>
                              <w:t xml:space="preserve"> </w:t>
                            </w:r>
                            <w:r>
                              <w:rPr>
                                <w:b/>
                                <w:color w:val="00009F"/>
                                <w:sz w:val="18"/>
                              </w:rPr>
                              <w:t>Planovi</w:t>
                            </w:r>
                            <w:r>
                              <w:rPr>
                                <w:b/>
                                <w:color w:val="00009F"/>
                                <w:spacing w:val="-1"/>
                                <w:sz w:val="18"/>
                              </w:rPr>
                              <w:t xml:space="preserve"> </w:t>
                            </w:r>
                            <w:r>
                              <w:rPr>
                                <w:b/>
                                <w:color w:val="00009F"/>
                                <w:sz w:val="18"/>
                              </w:rPr>
                              <w:t>i</w:t>
                            </w:r>
                            <w:r>
                              <w:rPr>
                                <w:b/>
                                <w:color w:val="00009F"/>
                                <w:spacing w:val="-1"/>
                                <w:sz w:val="18"/>
                              </w:rPr>
                              <w:t xml:space="preserve"> </w:t>
                            </w:r>
                            <w:r>
                              <w:rPr>
                                <w:b/>
                                <w:color w:val="00009F"/>
                                <w:sz w:val="18"/>
                              </w:rPr>
                              <w:t>programi</w:t>
                            </w:r>
                            <w:r>
                              <w:rPr>
                                <w:b/>
                                <w:color w:val="00009F"/>
                                <w:spacing w:val="-1"/>
                                <w:sz w:val="18"/>
                              </w:rPr>
                              <w:t xml:space="preserve"> </w:t>
                            </w:r>
                            <w:r>
                              <w:rPr>
                                <w:b/>
                                <w:color w:val="00009F"/>
                                <w:sz w:val="18"/>
                              </w:rPr>
                              <w:t>zaštite</w:t>
                            </w:r>
                            <w:r>
                              <w:rPr>
                                <w:b/>
                                <w:color w:val="00009F"/>
                                <w:spacing w:val="-1"/>
                                <w:sz w:val="18"/>
                              </w:rPr>
                              <w:t xml:space="preserve"> </w:t>
                            </w:r>
                            <w:r>
                              <w:rPr>
                                <w:b/>
                                <w:color w:val="00009F"/>
                                <w:spacing w:val="-2"/>
                                <w:sz w:val="18"/>
                              </w:rPr>
                              <w:t>okoliša</w:t>
                            </w:r>
                          </w:p>
                        </w:tc>
                        <w:tc>
                          <w:tcPr>
                            <w:tcW w:w="1698" w:type="dxa"/>
                          </w:tcPr>
                          <w:p w14:paraId="32FA17BB" w14:textId="77777777" w:rsidR="007374B6" w:rsidRDefault="00000000">
                            <w:pPr>
                              <w:pStyle w:val="TableParagraph"/>
                              <w:ind w:right="172"/>
                              <w:jc w:val="right"/>
                              <w:rPr>
                                <w:b/>
                                <w:sz w:val="18"/>
                              </w:rPr>
                            </w:pPr>
                            <w:r>
                              <w:rPr>
                                <w:b/>
                                <w:color w:val="00009F"/>
                                <w:spacing w:val="-2"/>
                                <w:sz w:val="18"/>
                              </w:rPr>
                              <w:t>50.000,00</w:t>
                            </w:r>
                          </w:p>
                        </w:tc>
                        <w:tc>
                          <w:tcPr>
                            <w:tcW w:w="2582" w:type="dxa"/>
                            <w:gridSpan w:val="2"/>
                          </w:tcPr>
                          <w:p w14:paraId="3F6D335B" w14:textId="77777777" w:rsidR="007374B6" w:rsidRDefault="00000000">
                            <w:pPr>
                              <w:pStyle w:val="TableParagraph"/>
                              <w:ind w:right="39"/>
                              <w:jc w:val="right"/>
                              <w:rPr>
                                <w:b/>
                                <w:sz w:val="18"/>
                              </w:rPr>
                            </w:pPr>
                            <w:r>
                              <w:rPr>
                                <w:b/>
                                <w:color w:val="00009F"/>
                                <w:spacing w:val="-2"/>
                                <w:sz w:val="18"/>
                              </w:rPr>
                              <w:t>50.000,00</w:t>
                            </w:r>
                          </w:p>
                        </w:tc>
                        <w:tc>
                          <w:tcPr>
                            <w:tcW w:w="802" w:type="dxa"/>
                          </w:tcPr>
                          <w:p w14:paraId="5B57FC67" w14:textId="77777777" w:rsidR="007374B6" w:rsidRDefault="00000000">
                            <w:pPr>
                              <w:pStyle w:val="TableParagraph"/>
                              <w:ind w:left="28" w:right="31"/>
                              <w:jc w:val="center"/>
                              <w:rPr>
                                <w:b/>
                                <w:sz w:val="18"/>
                              </w:rPr>
                            </w:pPr>
                            <w:r>
                              <w:rPr>
                                <w:b/>
                                <w:color w:val="00009F"/>
                                <w:spacing w:val="-2"/>
                                <w:sz w:val="18"/>
                              </w:rPr>
                              <w:t>100,00%</w:t>
                            </w:r>
                          </w:p>
                        </w:tc>
                      </w:tr>
                      <w:tr w:rsidR="007374B6" w14:paraId="54F93A43" w14:textId="77777777">
                        <w:trPr>
                          <w:trHeight w:val="285"/>
                        </w:trPr>
                        <w:tc>
                          <w:tcPr>
                            <w:tcW w:w="5502" w:type="dxa"/>
                          </w:tcPr>
                          <w:p w14:paraId="5BE90D64"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16B3AAD2" w14:textId="77777777" w:rsidR="007374B6" w:rsidRDefault="00000000">
                            <w:pPr>
                              <w:pStyle w:val="TableParagraph"/>
                              <w:ind w:right="172"/>
                              <w:jc w:val="right"/>
                              <w:rPr>
                                <w:b/>
                                <w:sz w:val="18"/>
                              </w:rPr>
                            </w:pPr>
                            <w:r>
                              <w:rPr>
                                <w:b/>
                                <w:spacing w:val="-2"/>
                                <w:sz w:val="18"/>
                              </w:rPr>
                              <w:t>50.000,00</w:t>
                            </w:r>
                          </w:p>
                        </w:tc>
                        <w:tc>
                          <w:tcPr>
                            <w:tcW w:w="2582" w:type="dxa"/>
                            <w:gridSpan w:val="2"/>
                          </w:tcPr>
                          <w:p w14:paraId="05ACE693" w14:textId="77777777" w:rsidR="007374B6" w:rsidRDefault="00000000">
                            <w:pPr>
                              <w:pStyle w:val="TableParagraph"/>
                              <w:ind w:right="39"/>
                              <w:jc w:val="right"/>
                              <w:rPr>
                                <w:b/>
                                <w:sz w:val="18"/>
                              </w:rPr>
                            </w:pPr>
                            <w:r>
                              <w:rPr>
                                <w:b/>
                                <w:spacing w:val="-2"/>
                                <w:sz w:val="18"/>
                              </w:rPr>
                              <w:t>50.000,00</w:t>
                            </w:r>
                          </w:p>
                        </w:tc>
                        <w:tc>
                          <w:tcPr>
                            <w:tcW w:w="802" w:type="dxa"/>
                          </w:tcPr>
                          <w:p w14:paraId="5516564A" w14:textId="77777777" w:rsidR="007374B6" w:rsidRDefault="00000000">
                            <w:pPr>
                              <w:pStyle w:val="TableParagraph"/>
                              <w:ind w:left="28" w:right="31"/>
                              <w:jc w:val="center"/>
                              <w:rPr>
                                <w:b/>
                                <w:sz w:val="18"/>
                              </w:rPr>
                            </w:pPr>
                            <w:r>
                              <w:rPr>
                                <w:b/>
                                <w:spacing w:val="-2"/>
                                <w:sz w:val="18"/>
                              </w:rPr>
                              <w:t>100,00%</w:t>
                            </w:r>
                          </w:p>
                        </w:tc>
                      </w:tr>
                      <w:tr w:rsidR="007374B6" w14:paraId="3CE4BBC2" w14:textId="77777777">
                        <w:trPr>
                          <w:trHeight w:val="285"/>
                        </w:trPr>
                        <w:tc>
                          <w:tcPr>
                            <w:tcW w:w="5502" w:type="dxa"/>
                          </w:tcPr>
                          <w:p w14:paraId="783CECF6"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545B844A" w14:textId="77777777" w:rsidR="007374B6" w:rsidRDefault="00000000">
                            <w:pPr>
                              <w:pStyle w:val="TableParagraph"/>
                              <w:ind w:right="172"/>
                              <w:jc w:val="right"/>
                              <w:rPr>
                                <w:b/>
                                <w:sz w:val="18"/>
                              </w:rPr>
                            </w:pPr>
                            <w:r>
                              <w:rPr>
                                <w:b/>
                                <w:spacing w:val="-2"/>
                                <w:sz w:val="18"/>
                              </w:rPr>
                              <w:t>50.000,00</w:t>
                            </w:r>
                          </w:p>
                        </w:tc>
                        <w:tc>
                          <w:tcPr>
                            <w:tcW w:w="2582" w:type="dxa"/>
                            <w:gridSpan w:val="2"/>
                          </w:tcPr>
                          <w:p w14:paraId="55EEEC83" w14:textId="77777777" w:rsidR="007374B6" w:rsidRDefault="00000000">
                            <w:pPr>
                              <w:pStyle w:val="TableParagraph"/>
                              <w:ind w:right="39"/>
                              <w:jc w:val="right"/>
                              <w:rPr>
                                <w:b/>
                                <w:sz w:val="18"/>
                              </w:rPr>
                            </w:pPr>
                            <w:r>
                              <w:rPr>
                                <w:b/>
                                <w:spacing w:val="-2"/>
                                <w:sz w:val="18"/>
                              </w:rPr>
                              <w:t>50.000,00</w:t>
                            </w:r>
                          </w:p>
                        </w:tc>
                        <w:tc>
                          <w:tcPr>
                            <w:tcW w:w="802" w:type="dxa"/>
                          </w:tcPr>
                          <w:p w14:paraId="49F4516E" w14:textId="77777777" w:rsidR="007374B6" w:rsidRDefault="00000000">
                            <w:pPr>
                              <w:pStyle w:val="TableParagraph"/>
                              <w:ind w:left="28" w:right="31"/>
                              <w:jc w:val="center"/>
                              <w:rPr>
                                <w:b/>
                                <w:sz w:val="18"/>
                              </w:rPr>
                            </w:pPr>
                            <w:r>
                              <w:rPr>
                                <w:b/>
                                <w:spacing w:val="-2"/>
                                <w:sz w:val="18"/>
                              </w:rPr>
                              <w:t>100,00%</w:t>
                            </w:r>
                          </w:p>
                        </w:tc>
                      </w:tr>
                      <w:tr w:rsidR="007374B6" w14:paraId="1AFC4796" w14:textId="77777777">
                        <w:trPr>
                          <w:trHeight w:val="285"/>
                        </w:trPr>
                        <w:tc>
                          <w:tcPr>
                            <w:tcW w:w="5502" w:type="dxa"/>
                          </w:tcPr>
                          <w:p w14:paraId="2E03D04D" w14:textId="77777777" w:rsidR="007374B6" w:rsidRDefault="00000000">
                            <w:pPr>
                              <w:pStyle w:val="TableParagraph"/>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635AF71B" w14:textId="77777777" w:rsidR="007374B6" w:rsidRDefault="00000000">
                            <w:pPr>
                              <w:pStyle w:val="TableParagraph"/>
                              <w:ind w:right="172"/>
                              <w:jc w:val="right"/>
                              <w:rPr>
                                <w:b/>
                                <w:sz w:val="18"/>
                              </w:rPr>
                            </w:pPr>
                            <w:r>
                              <w:rPr>
                                <w:b/>
                                <w:spacing w:val="-2"/>
                                <w:sz w:val="18"/>
                              </w:rPr>
                              <w:t>50.000,00</w:t>
                            </w:r>
                          </w:p>
                        </w:tc>
                        <w:tc>
                          <w:tcPr>
                            <w:tcW w:w="2582" w:type="dxa"/>
                            <w:gridSpan w:val="2"/>
                          </w:tcPr>
                          <w:p w14:paraId="33C6BE8C" w14:textId="77777777" w:rsidR="007374B6" w:rsidRDefault="00000000">
                            <w:pPr>
                              <w:pStyle w:val="TableParagraph"/>
                              <w:ind w:right="39"/>
                              <w:jc w:val="right"/>
                              <w:rPr>
                                <w:b/>
                                <w:sz w:val="18"/>
                              </w:rPr>
                            </w:pPr>
                            <w:r>
                              <w:rPr>
                                <w:b/>
                                <w:spacing w:val="-2"/>
                                <w:sz w:val="18"/>
                              </w:rPr>
                              <w:t>50.000,00</w:t>
                            </w:r>
                          </w:p>
                        </w:tc>
                        <w:tc>
                          <w:tcPr>
                            <w:tcW w:w="802" w:type="dxa"/>
                          </w:tcPr>
                          <w:p w14:paraId="6A88BE60" w14:textId="77777777" w:rsidR="007374B6" w:rsidRDefault="00000000">
                            <w:pPr>
                              <w:pStyle w:val="TableParagraph"/>
                              <w:ind w:left="28" w:right="31"/>
                              <w:jc w:val="center"/>
                              <w:rPr>
                                <w:b/>
                                <w:sz w:val="18"/>
                              </w:rPr>
                            </w:pPr>
                            <w:r>
                              <w:rPr>
                                <w:b/>
                                <w:spacing w:val="-2"/>
                                <w:sz w:val="18"/>
                              </w:rPr>
                              <w:t>100,00%</w:t>
                            </w:r>
                          </w:p>
                        </w:tc>
                      </w:tr>
                      <w:tr w:rsidR="007374B6" w14:paraId="4B3D1957" w14:textId="77777777">
                        <w:trPr>
                          <w:trHeight w:val="285"/>
                        </w:trPr>
                        <w:tc>
                          <w:tcPr>
                            <w:tcW w:w="5502" w:type="dxa"/>
                          </w:tcPr>
                          <w:p w14:paraId="5B530FBF" w14:textId="77777777" w:rsidR="007374B6" w:rsidRDefault="00000000">
                            <w:pPr>
                              <w:pStyle w:val="TableParagraph"/>
                              <w:ind w:left="95"/>
                              <w:rPr>
                                <w:b/>
                                <w:sz w:val="18"/>
                              </w:rPr>
                            </w:pPr>
                            <w:r>
                              <w:rPr>
                                <w:b/>
                                <w:color w:val="00009F"/>
                                <w:sz w:val="18"/>
                              </w:rPr>
                              <w:t>K103217</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determiniranja</w:t>
                            </w:r>
                            <w:r>
                              <w:rPr>
                                <w:b/>
                                <w:color w:val="00009F"/>
                                <w:spacing w:val="-1"/>
                                <w:sz w:val="18"/>
                              </w:rPr>
                              <w:t xml:space="preserve"> </w:t>
                            </w:r>
                            <w:r>
                              <w:rPr>
                                <w:b/>
                                <w:color w:val="00009F"/>
                                <w:sz w:val="18"/>
                              </w:rPr>
                              <w:t>peludi</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zraku</w:t>
                            </w:r>
                          </w:p>
                        </w:tc>
                        <w:tc>
                          <w:tcPr>
                            <w:tcW w:w="1698" w:type="dxa"/>
                          </w:tcPr>
                          <w:p w14:paraId="1C8FEC74" w14:textId="77777777" w:rsidR="007374B6" w:rsidRDefault="00000000">
                            <w:pPr>
                              <w:pStyle w:val="TableParagraph"/>
                              <w:ind w:right="172"/>
                              <w:jc w:val="right"/>
                              <w:rPr>
                                <w:b/>
                                <w:sz w:val="18"/>
                              </w:rPr>
                            </w:pPr>
                            <w:r>
                              <w:rPr>
                                <w:b/>
                                <w:color w:val="00009F"/>
                                <w:spacing w:val="-2"/>
                                <w:sz w:val="18"/>
                              </w:rPr>
                              <w:t>6.000,00</w:t>
                            </w:r>
                          </w:p>
                        </w:tc>
                        <w:tc>
                          <w:tcPr>
                            <w:tcW w:w="2582" w:type="dxa"/>
                            <w:gridSpan w:val="2"/>
                          </w:tcPr>
                          <w:p w14:paraId="586EDE5A" w14:textId="77777777" w:rsidR="007374B6" w:rsidRDefault="00000000">
                            <w:pPr>
                              <w:pStyle w:val="TableParagraph"/>
                              <w:ind w:right="39"/>
                              <w:jc w:val="right"/>
                              <w:rPr>
                                <w:b/>
                                <w:sz w:val="18"/>
                              </w:rPr>
                            </w:pPr>
                            <w:r>
                              <w:rPr>
                                <w:b/>
                                <w:color w:val="00009F"/>
                                <w:spacing w:val="-2"/>
                                <w:sz w:val="18"/>
                              </w:rPr>
                              <w:t>6.000,00</w:t>
                            </w:r>
                          </w:p>
                        </w:tc>
                        <w:tc>
                          <w:tcPr>
                            <w:tcW w:w="802" w:type="dxa"/>
                          </w:tcPr>
                          <w:p w14:paraId="30551616" w14:textId="77777777" w:rsidR="007374B6" w:rsidRDefault="00000000">
                            <w:pPr>
                              <w:pStyle w:val="TableParagraph"/>
                              <w:ind w:left="28" w:right="31"/>
                              <w:jc w:val="center"/>
                              <w:rPr>
                                <w:b/>
                                <w:sz w:val="18"/>
                              </w:rPr>
                            </w:pPr>
                            <w:r>
                              <w:rPr>
                                <w:b/>
                                <w:color w:val="00009F"/>
                                <w:spacing w:val="-2"/>
                                <w:sz w:val="18"/>
                              </w:rPr>
                              <w:t>100,00%</w:t>
                            </w:r>
                          </w:p>
                        </w:tc>
                      </w:tr>
                      <w:tr w:rsidR="007374B6" w14:paraId="46926E97" w14:textId="77777777">
                        <w:trPr>
                          <w:trHeight w:val="285"/>
                        </w:trPr>
                        <w:tc>
                          <w:tcPr>
                            <w:tcW w:w="5502" w:type="dxa"/>
                          </w:tcPr>
                          <w:p w14:paraId="02020629"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22B3076C" w14:textId="77777777" w:rsidR="007374B6" w:rsidRDefault="00000000">
                            <w:pPr>
                              <w:pStyle w:val="TableParagraph"/>
                              <w:ind w:right="172"/>
                              <w:jc w:val="right"/>
                              <w:rPr>
                                <w:b/>
                                <w:sz w:val="18"/>
                              </w:rPr>
                            </w:pPr>
                            <w:r>
                              <w:rPr>
                                <w:b/>
                                <w:spacing w:val="-2"/>
                                <w:sz w:val="18"/>
                              </w:rPr>
                              <w:t>6.000,00</w:t>
                            </w:r>
                          </w:p>
                        </w:tc>
                        <w:tc>
                          <w:tcPr>
                            <w:tcW w:w="2582" w:type="dxa"/>
                            <w:gridSpan w:val="2"/>
                          </w:tcPr>
                          <w:p w14:paraId="49307A60" w14:textId="77777777" w:rsidR="007374B6" w:rsidRDefault="00000000">
                            <w:pPr>
                              <w:pStyle w:val="TableParagraph"/>
                              <w:ind w:right="39"/>
                              <w:jc w:val="right"/>
                              <w:rPr>
                                <w:b/>
                                <w:sz w:val="18"/>
                              </w:rPr>
                            </w:pPr>
                            <w:r>
                              <w:rPr>
                                <w:b/>
                                <w:spacing w:val="-2"/>
                                <w:sz w:val="18"/>
                              </w:rPr>
                              <w:t>6.000,00</w:t>
                            </w:r>
                          </w:p>
                        </w:tc>
                        <w:tc>
                          <w:tcPr>
                            <w:tcW w:w="802" w:type="dxa"/>
                          </w:tcPr>
                          <w:p w14:paraId="63D391EF" w14:textId="77777777" w:rsidR="007374B6" w:rsidRDefault="00000000">
                            <w:pPr>
                              <w:pStyle w:val="TableParagraph"/>
                              <w:ind w:left="28" w:right="31"/>
                              <w:jc w:val="center"/>
                              <w:rPr>
                                <w:b/>
                                <w:sz w:val="18"/>
                              </w:rPr>
                            </w:pPr>
                            <w:r>
                              <w:rPr>
                                <w:b/>
                                <w:spacing w:val="-2"/>
                                <w:sz w:val="18"/>
                              </w:rPr>
                              <w:t>100,00%</w:t>
                            </w:r>
                          </w:p>
                        </w:tc>
                      </w:tr>
                      <w:tr w:rsidR="007374B6" w14:paraId="634658A6" w14:textId="77777777">
                        <w:trPr>
                          <w:trHeight w:val="285"/>
                        </w:trPr>
                        <w:tc>
                          <w:tcPr>
                            <w:tcW w:w="5502" w:type="dxa"/>
                          </w:tcPr>
                          <w:p w14:paraId="7AA97EDA"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98" w:type="dxa"/>
                          </w:tcPr>
                          <w:p w14:paraId="537475E4" w14:textId="77777777" w:rsidR="007374B6" w:rsidRDefault="00000000">
                            <w:pPr>
                              <w:pStyle w:val="TableParagraph"/>
                              <w:ind w:right="172"/>
                              <w:jc w:val="right"/>
                              <w:rPr>
                                <w:b/>
                                <w:sz w:val="18"/>
                              </w:rPr>
                            </w:pPr>
                            <w:r>
                              <w:rPr>
                                <w:b/>
                                <w:spacing w:val="-2"/>
                                <w:sz w:val="18"/>
                              </w:rPr>
                              <w:t>6.000,00</w:t>
                            </w:r>
                          </w:p>
                        </w:tc>
                        <w:tc>
                          <w:tcPr>
                            <w:tcW w:w="2582" w:type="dxa"/>
                            <w:gridSpan w:val="2"/>
                          </w:tcPr>
                          <w:p w14:paraId="35DBA00B" w14:textId="77777777" w:rsidR="007374B6" w:rsidRDefault="00000000">
                            <w:pPr>
                              <w:pStyle w:val="TableParagraph"/>
                              <w:ind w:right="39"/>
                              <w:jc w:val="right"/>
                              <w:rPr>
                                <w:b/>
                                <w:sz w:val="18"/>
                              </w:rPr>
                            </w:pPr>
                            <w:r>
                              <w:rPr>
                                <w:b/>
                                <w:spacing w:val="-2"/>
                                <w:sz w:val="18"/>
                              </w:rPr>
                              <w:t>6.000,00</w:t>
                            </w:r>
                          </w:p>
                        </w:tc>
                        <w:tc>
                          <w:tcPr>
                            <w:tcW w:w="802" w:type="dxa"/>
                          </w:tcPr>
                          <w:p w14:paraId="45979545" w14:textId="77777777" w:rsidR="007374B6" w:rsidRDefault="00000000">
                            <w:pPr>
                              <w:pStyle w:val="TableParagraph"/>
                              <w:ind w:left="28" w:right="31"/>
                              <w:jc w:val="center"/>
                              <w:rPr>
                                <w:b/>
                                <w:sz w:val="18"/>
                              </w:rPr>
                            </w:pPr>
                            <w:r>
                              <w:rPr>
                                <w:b/>
                                <w:spacing w:val="-2"/>
                                <w:sz w:val="18"/>
                              </w:rPr>
                              <w:t>100,00%</w:t>
                            </w:r>
                          </w:p>
                        </w:tc>
                      </w:tr>
                      <w:tr w:rsidR="007374B6" w14:paraId="713FAE5D" w14:textId="77777777">
                        <w:trPr>
                          <w:trHeight w:val="285"/>
                        </w:trPr>
                        <w:tc>
                          <w:tcPr>
                            <w:tcW w:w="5502" w:type="dxa"/>
                          </w:tcPr>
                          <w:p w14:paraId="1CC3B751"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8" w:type="dxa"/>
                          </w:tcPr>
                          <w:p w14:paraId="1B5C5E31" w14:textId="77777777" w:rsidR="007374B6" w:rsidRDefault="00000000">
                            <w:pPr>
                              <w:pStyle w:val="TableParagraph"/>
                              <w:ind w:right="172"/>
                              <w:jc w:val="right"/>
                              <w:rPr>
                                <w:b/>
                                <w:sz w:val="18"/>
                              </w:rPr>
                            </w:pPr>
                            <w:r>
                              <w:rPr>
                                <w:b/>
                                <w:spacing w:val="-2"/>
                                <w:sz w:val="18"/>
                              </w:rPr>
                              <w:t>6.000,00</w:t>
                            </w:r>
                          </w:p>
                        </w:tc>
                        <w:tc>
                          <w:tcPr>
                            <w:tcW w:w="2582" w:type="dxa"/>
                            <w:gridSpan w:val="2"/>
                          </w:tcPr>
                          <w:p w14:paraId="41964761" w14:textId="77777777" w:rsidR="007374B6" w:rsidRDefault="00000000">
                            <w:pPr>
                              <w:pStyle w:val="TableParagraph"/>
                              <w:ind w:right="39"/>
                              <w:jc w:val="right"/>
                              <w:rPr>
                                <w:b/>
                                <w:sz w:val="18"/>
                              </w:rPr>
                            </w:pPr>
                            <w:r>
                              <w:rPr>
                                <w:b/>
                                <w:spacing w:val="-2"/>
                                <w:sz w:val="18"/>
                              </w:rPr>
                              <w:t>6.000,00</w:t>
                            </w:r>
                          </w:p>
                        </w:tc>
                        <w:tc>
                          <w:tcPr>
                            <w:tcW w:w="802" w:type="dxa"/>
                          </w:tcPr>
                          <w:p w14:paraId="3D3D3C50" w14:textId="77777777" w:rsidR="007374B6" w:rsidRDefault="00000000">
                            <w:pPr>
                              <w:pStyle w:val="TableParagraph"/>
                              <w:ind w:left="28" w:right="31"/>
                              <w:jc w:val="center"/>
                              <w:rPr>
                                <w:b/>
                                <w:sz w:val="18"/>
                              </w:rPr>
                            </w:pPr>
                            <w:r>
                              <w:rPr>
                                <w:b/>
                                <w:spacing w:val="-2"/>
                                <w:sz w:val="18"/>
                              </w:rPr>
                              <w:t>100,00%</w:t>
                            </w:r>
                          </w:p>
                        </w:tc>
                      </w:tr>
                      <w:tr w:rsidR="007374B6" w14:paraId="1953B5C0" w14:textId="77777777">
                        <w:trPr>
                          <w:trHeight w:val="277"/>
                        </w:trPr>
                        <w:tc>
                          <w:tcPr>
                            <w:tcW w:w="5502" w:type="dxa"/>
                          </w:tcPr>
                          <w:p w14:paraId="331115CE" w14:textId="77777777" w:rsidR="007374B6" w:rsidRDefault="00000000">
                            <w:pPr>
                              <w:pStyle w:val="TableParagraph"/>
                              <w:ind w:left="95"/>
                              <w:rPr>
                                <w:b/>
                                <w:sz w:val="18"/>
                              </w:rPr>
                            </w:pPr>
                            <w:r>
                              <w:rPr>
                                <w:b/>
                                <w:color w:val="00009F"/>
                                <w:sz w:val="18"/>
                              </w:rPr>
                              <w:t>K103214</w:t>
                            </w:r>
                            <w:r>
                              <w:rPr>
                                <w:b/>
                                <w:color w:val="00009F"/>
                                <w:spacing w:val="-1"/>
                                <w:sz w:val="18"/>
                              </w:rPr>
                              <w:t xml:space="preserve"> </w:t>
                            </w:r>
                            <w:r>
                              <w:rPr>
                                <w:b/>
                                <w:color w:val="00009F"/>
                                <w:sz w:val="18"/>
                              </w:rPr>
                              <w:t>Zelena</w:t>
                            </w:r>
                            <w:r>
                              <w:rPr>
                                <w:b/>
                                <w:color w:val="00009F"/>
                                <w:spacing w:val="-1"/>
                                <w:sz w:val="18"/>
                              </w:rPr>
                              <w:t xml:space="preserve"> </w:t>
                            </w:r>
                            <w:r>
                              <w:rPr>
                                <w:b/>
                                <w:color w:val="00009F"/>
                                <w:spacing w:val="-2"/>
                                <w:sz w:val="18"/>
                              </w:rPr>
                              <w:t>infrastruktura</w:t>
                            </w:r>
                          </w:p>
                        </w:tc>
                        <w:tc>
                          <w:tcPr>
                            <w:tcW w:w="1698" w:type="dxa"/>
                          </w:tcPr>
                          <w:p w14:paraId="317E4898" w14:textId="77777777" w:rsidR="007374B6" w:rsidRDefault="00000000">
                            <w:pPr>
                              <w:pStyle w:val="TableParagraph"/>
                              <w:ind w:right="172"/>
                              <w:jc w:val="right"/>
                              <w:rPr>
                                <w:b/>
                                <w:sz w:val="18"/>
                              </w:rPr>
                            </w:pPr>
                            <w:r>
                              <w:rPr>
                                <w:b/>
                                <w:color w:val="00009F"/>
                                <w:spacing w:val="-2"/>
                                <w:sz w:val="18"/>
                              </w:rPr>
                              <w:t>10.000,00</w:t>
                            </w:r>
                          </w:p>
                        </w:tc>
                        <w:tc>
                          <w:tcPr>
                            <w:tcW w:w="2582" w:type="dxa"/>
                            <w:gridSpan w:val="2"/>
                          </w:tcPr>
                          <w:p w14:paraId="54B3B101" w14:textId="77777777" w:rsidR="007374B6" w:rsidRDefault="00000000">
                            <w:pPr>
                              <w:pStyle w:val="TableParagraph"/>
                              <w:ind w:right="39"/>
                              <w:jc w:val="right"/>
                              <w:rPr>
                                <w:b/>
                                <w:sz w:val="18"/>
                              </w:rPr>
                            </w:pPr>
                            <w:r>
                              <w:rPr>
                                <w:b/>
                                <w:color w:val="00009F"/>
                                <w:spacing w:val="-2"/>
                                <w:sz w:val="18"/>
                              </w:rPr>
                              <w:t>10.000,00</w:t>
                            </w:r>
                          </w:p>
                        </w:tc>
                        <w:tc>
                          <w:tcPr>
                            <w:tcW w:w="802" w:type="dxa"/>
                          </w:tcPr>
                          <w:p w14:paraId="0C9A5FA3" w14:textId="77777777" w:rsidR="007374B6" w:rsidRDefault="00000000">
                            <w:pPr>
                              <w:pStyle w:val="TableParagraph"/>
                              <w:ind w:left="28" w:right="31"/>
                              <w:jc w:val="center"/>
                              <w:rPr>
                                <w:b/>
                                <w:sz w:val="18"/>
                              </w:rPr>
                            </w:pPr>
                            <w:r>
                              <w:rPr>
                                <w:b/>
                                <w:color w:val="00009F"/>
                                <w:spacing w:val="-2"/>
                                <w:sz w:val="18"/>
                              </w:rPr>
                              <w:t>100,00%</w:t>
                            </w:r>
                          </w:p>
                        </w:tc>
                      </w:tr>
                      <w:tr w:rsidR="007374B6" w14:paraId="17937853" w14:textId="77777777">
                        <w:trPr>
                          <w:trHeight w:val="277"/>
                        </w:trPr>
                        <w:tc>
                          <w:tcPr>
                            <w:tcW w:w="5502" w:type="dxa"/>
                          </w:tcPr>
                          <w:p w14:paraId="3B704FCE"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5EB26F7F" w14:textId="77777777" w:rsidR="007374B6" w:rsidRDefault="00000000">
                            <w:pPr>
                              <w:pStyle w:val="TableParagraph"/>
                              <w:spacing w:before="28"/>
                              <w:ind w:right="172"/>
                              <w:jc w:val="right"/>
                              <w:rPr>
                                <w:b/>
                                <w:sz w:val="18"/>
                              </w:rPr>
                            </w:pPr>
                            <w:r>
                              <w:rPr>
                                <w:b/>
                                <w:spacing w:val="-2"/>
                                <w:sz w:val="18"/>
                              </w:rPr>
                              <w:t>10.000,00</w:t>
                            </w:r>
                          </w:p>
                        </w:tc>
                        <w:tc>
                          <w:tcPr>
                            <w:tcW w:w="2582" w:type="dxa"/>
                            <w:gridSpan w:val="2"/>
                          </w:tcPr>
                          <w:p w14:paraId="7E6C36EC" w14:textId="77777777" w:rsidR="007374B6" w:rsidRDefault="00000000">
                            <w:pPr>
                              <w:pStyle w:val="TableParagraph"/>
                              <w:spacing w:before="28"/>
                              <w:ind w:right="39"/>
                              <w:jc w:val="right"/>
                              <w:rPr>
                                <w:b/>
                                <w:sz w:val="18"/>
                              </w:rPr>
                            </w:pPr>
                            <w:r>
                              <w:rPr>
                                <w:b/>
                                <w:spacing w:val="-2"/>
                                <w:sz w:val="18"/>
                              </w:rPr>
                              <w:t>10.000,00</w:t>
                            </w:r>
                          </w:p>
                        </w:tc>
                        <w:tc>
                          <w:tcPr>
                            <w:tcW w:w="802" w:type="dxa"/>
                          </w:tcPr>
                          <w:p w14:paraId="1883E922" w14:textId="77777777" w:rsidR="007374B6" w:rsidRDefault="00000000">
                            <w:pPr>
                              <w:pStyle w:val="TableParagraph"/>
                              <w:spacing w:before="28"/>
                              <w:ind w:left="28" w:right="31"/>
                              <w:jc w:val="center"/>
                              <w:rPr>
                                <w:b/>
                                <w:sz w:val="18"/>
                              </w:rPr>
                            </w:pPr>
                            <w:r>
                              <w:rPr>
                                <w:b/>
                                <w:spacing w:val="-2"/>
                                <w:sz w:val="18"/>
                              </w:rPr>
                              <w:t>100,00%</w:t>
                            </w:r>
                          </w:p>
                        </w:tc>
                      </w:tr>
                      <w:tr w:rsidR="007374B6" w14:paraId="43C13BEA" w14:textId="77777777">
                        <w:trPr>
                          <w:trHeight w:val="285"/>
                        </w:trPr>
                        <w:tc>
                          <w:tcPr>
                            <w:tcW w:w="5502" w:type="dxa"/>
                          </w:tcPr>
                          <w:p w14:paraId="0F7BB9C2"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18920465" w14:textId="77777777" w:rsidR="007374B6" w:rsidRDefault="00000000">
                            <w:pPr>
                              <w:pStyle w:val="TableParagraph"/>
                              <w:ind w:right="172"/>
                              <w:jc w:val="right"/>
                              <w:rPr>
                                <w:b/>
                                <w:sz w:val="18"/>
                              </w:rPr>
                            </w:pPr>
                            <w:r>
                              <w:rPr>
                                <w:b/>
                                <w:spacing w:val="-2"/>
                                <w:sz w:val="18"/>
                              </w:rPr>
                              <w:t>10.000,00</w:t>
                            </w:r>
                          </w:p>
                        </w:tc>
                        <w:tc>
                          <w:tcPr>
                            <w:tcW w:w="2582" w:type="dxa"/>
                            <w:gridSpan w:val="2"/>
                          </w:tcPr>
                          <w:p w14:paraId="34BF6405" w14:textId="77777777" w:rsidR="007374B6" w:rsidRDefault="00000000">
                            <w:pPr>
                              <w:pStyle w:val="TableParagraph"/>
                              <w:ind w:right="39"/>
                              <w:jc w:val="right"/>
                              <w:rPr>
                                <w:b/>
                                <w:sz w:val="18"/>
                              </w:rPr>
                            </w:pPr>
                            <w:r>
                              <w:rPr>
                                <w:b/>
                                <w:spacing w:val="-2"/>
                                <w:sz w:val="18"/>
                              </w:rPr>
                              <w:t>10.000,00</w:t>
                            </w:r>
                          </w:p>
                        </w:tc>
                        <w:tc>
                          <w:tcPr>
                            <w:tcW w:w="802" w:type="dxa"/>
                          </w:tcPr>
                          <w:p w14:paraId="2D6CD8AD" w14:textId="77777777" w:rsidR="007374B6" w:rsidRDefault="00000000">
                            <w:pPr>
                              <w:pStyle w:val="TableParagraph"/>
                              <w:ind w:left="28" w:right="31"/>
                              <w:jc w:val="center"/>
                              <w:rPr>
                                <w:b/>
                                <w:sz w:val="18"/>
                              </w:rPr>
                            </w:pPr>
                            <w:r>
                              <w:rPr>
                                <w:b/>
                                <w:spacing w:val="-2"/>
                                <w:sz w:val="18"/>
                              </w:rPr>
                              <w:t>100,00%</w:t>
                            </w:r>
                          </w:p>
                        </w:tc>
                      </w:tr>
                      <w:tr w:rsidR="007374B6" w14:paraId="56277246" w14:textId="77777777">
                        <w:trPr>
                          <w:trHeight w:val="243"/>
                        </w:trPr>
                        <w:tc>
                          <w:tcPr>
                            <w:tcW w:w="5502" w:type="dxa"/>
                          </w:tcPr>
                          <w:p w14:paraId="67245C64" w14:textId="77777777" w:rsidR="007374B6" w:rsidRDefault="00000000">
                            <w:pPr>
                              <w:pStyle w:val="TableParagraph"/>
                              <w:spacing w:line="187" w:lineRule="exact"/>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78F9671B" w14:textId="77777777" w:rsidR="007374B6" w:rsidRDefault="00000000">
                            <w:pPr>
                              <w:pStyle w:val="TableParagraph"/>
                              <w:spacing w:line="187" w:lineRule="exact"/>
                              <w:ind w:right="172"/>
                              <w:jc w:val="right"/>
                              <w:rPr>
                                <w:b/>
                                <w:sz w:val="18"/>
                              </w:rPr>
                            </w:pPr>
                            <w:r>
                              <w:rPr>
                                <w:b/>
                                <w:spacing w:val="-2"/>
                                <w:sz w:val="18"/>
                              </w:rPr>
                              <w:t>10.000,00</w:t>
                            </w:r>
                          </w:p>
                        </w:tc>
                        <w:tc>
                          <w:tcPr>
                            <w:tcW w:w="2582" w:type="dxa"/>
                            <w:gridSpan w:val="2"/>
                          </w:tcPr>
                          <w:p w14:paraId="12F55D8A" w14:textId="77777777" w:rsidR="007374B6" w:rsidRDefault="00000000">
                            <w:pPr>
                              <w:pStyle w:val="TableParagraph"/>
                              <w:spacing w:line="187" w:lineRule="exact"/>
                              <w:ind w:right="39"/>
                              <w:jc w:val="right"/>
                              <w:rPr>
                                <w:b/>
                                <w:sz w:val="18"/>
                              </w:rPr>
                            </w:pPr>
                            <w:r>
                              <w:rPr>
                                <w:b/>
                                <w:spacing w:val="-2"/>
                                <w:sz w:val="18"/>
                              </w:rPr>
                              <w:t>10.000,00</w:t>
                            </w:r>
                          </w:p>
                        </w:tc>
                        <w:tc>
                          <w:tcPr>
                            <w:tcW w:w="802" w:type="dxa"/>
                          </w:tcPr>
                          <w:p w14:paraId="6A122BCE" w14:textId="77777777" w:rsidR="007374B6" w:rsidRDefault="00000000">
                            <w:pPr>
                              <w:pStyle w:val="TableParagraph"/>
                              <w:spacing w:line="187" w:lineRule="exact"/>
                              <w:ind w:left="28" w:right="31"/>
                              <w:jc w:val="center"/>
                              <w:rPr>
                                <w:b/>
                                <w:sz w:val="18"/>
                              </w:rPr>
                            </w:pPr>
                            <w:r>
                              <w:rPr>
                                <w:b/>
                                <w:spacing w:val="-2"/>
                                <w:sz w:val="18"/>
                              </w:rPr>
                              <w:t>100,00%</w:t>
                            </w:r>
                          </w:p>
                        </w:tc>
                      </w:tr>
                      <w:tr w:rsidR="007374B6" w14:paraId="6E8FF3F3" w14:textId="77777777">
                        <w:trPr>
                          <w:trHeight w:val="307"/>
                        </w:trPr>
                        <w:tc>
                          <w:tcPr>
                            <w:tcW w:w="5502" w:type="dxa"/>
                          </w:tcPr>
                          <w:p w14:paraId="4257CB9C" w14:textId="77777777" w:rsidR="007374B6" w:rsidRDefault="00000000">
                            <w:pPr>
                              <w:pStyle w:val="TableParagraph"/>
                              <w:spacing w:before="77" w:line="210" w:lineRule="exact"/>
                              <w:ind w:left="50"/>
                              <w:rPr>
                                <w:b/>
                                <w:sz w:val="20"/>
                              </w:rPr>
                            </w:pPr>
                            <w:r>
                              <w:rPr>
                                <w:b/>
                                <w:color w:val="00009F"/>
                                <w:sz w:val="20"/>
                              </w:rPr>
                              <w:t>1034</w:t>
                            </w:r>
                            <w:r>
                              <w:rPr>
                                <w:b/>
                                <w:color w:val="00009F"/>
                                <w:spacing w:val="-1"/>
                                <w:sz w:val="20"/>
                              </w:rPr>
                              <w:t xml:space="preserve"> </w:t>
                            </w:r>
                            <w:r>
                              <w:rPr>
                                <w:b/>
                                <w:color w:val="00009F"/>
                                <w:sz w:val="20"/>
                              </w:rPr>
                              <w:t>OSTALI</w:t>
                            </w:r>
                            <w:r>
                              <w:rPr>
                                <w:b/>
                                <w:color w:val="00009F"/>
                                <w:spacing w:val="-1"/>
                                <w:sz w:val="20"/>
                              </w:rPr>
                              <w:t xml:space="preserve"> </w:t>
                            </w:r>
                            <w:r>
                              <w:rPr>
                                <w:b/>
                                <w:color w:val="00009F"/>
                                <w:spacing w:val="-2"/>
                                <w:sz w:val="20"/>
                              </w:rPr>
                              <w:t>PROJEKTI</w:t>
                            </w:r>
                          </w:p>
                        </w:tc>
                        <w:tc>
                          <w:tcPr>
                            <w:tcW w:w="1698" w:type="dxa"/>
                          </w:tcPr>
                          <w:p w14:paraId="3D2AF3E4" w14:textId="77777777" w:rsidR="007374B6" w:rsidRDefault="00000000">
                            <w:pPr>
                              <w:pStyle w:val="TableParagraph"/>
                              <w:spacing w:before="77" w:line="210" w:lineRule="exact"/>
                              <w:ind w:right="172"/>
                              <w:jc w:val="right"/>
                              <w:rPr>
                                <w:b/>
                                <w:sz w:val="20"/>
                              </w:rPr>
                            </w:pPr>
                            <w:r>
                              <w:rPr>
                                <w:b/>
                                <w:color w:val="00009F"/>
                                <w:spacing w:val="-2"/>
                                <w:sz w:val="20"/>
                              </w:rPr>
                              <w:t>1.355.000,00</w:t>
                            </w:r>
                          </w:p>
                        </w:tc>
                        <w:tc>
                          <w:tcPr>
                            <w:tcW w:w="1274" w:type="dxa"/>
                          </w:tcPr>
                          <w:p w14:paraId="33DB51F6" w14:textId="77777777" w:rsidR="007374B6" w:rsidRDefault="00000000">
                            <w:pPr>
                              <w:pStyle w:val="TableParagraph"/>
                              <w:spacing w:before="77" w:line="210" w:lineRule="exact"/>
                              <w:ind w:left="76"/>
                              <w:jc w:val="center"/>
                              <w:rPr>
                                <w:b/>
                                <w:sz w:val="20"/>
                              </w:rPr>
                            </w:pPr>
                            <w:r>
                              <w:rPr>
                                <w:b/>
                                <w:color w:val="00009F"/>
                                <w:spacing w:val="-2"/>
                                <w:sz w:val="20"/>
                              </w:rPr>
                              <w:t>121.000,00</w:t>
                            </w:r>
                          </w:p>
                        </w:tc>
                        <w:tc>
                          <w:tcPr>
                            <w:tcW w:w="2110" w:type="dxa"/>
                            <w:gridSpan w:val="2"/>
                          </w:tcPr>
                          <w:p w14:paraId="7FE425ED" w14:textId="77777777" w:rsidR="007374B6" w:rsidRDefault="00000000">
                            <w:pPr>
                              <w:pStyle w:val="TableParagraph"/>
                              <w:spacing w:before="77" w:line="210" w:lineRule="exact"/>
                              <w:ind w:left="98"/>
                              <w:rPr>
                                <w:b/>
                                <w:sz w:val="20"/>
                              </w:rPr>
                            </w:pPr>
                            <w:r>
                              <w:rPr>
                                <w:b/>
                                <w:color w:val="00009F"/>
                                <w:spacing w:val="-2"/>
                                <w:sz w:val="20"/>
                              </w:rPr>
                              <w:t>1.476.000,00108,93%</w:t>
                            </w:r>
                          </w:p>
                        </w:tc>
                      </w:tr>
                      <w:tr w:rsidR="007374B6" w14:paraId="63C60421" w14:textId="77777777">
                        <w:trPr>
                          <w:trHeight w:val="304"/>
                        </w:trPr>
                        <w:tc>
                          <w:tcPr>
                            <w:tcW w:w="5502" w:type="dxa"/>
                          </w:tcPr>
                          <w:p w14:paraId="238E9F0D" w14:textId="77777777" w:rsidR="007374B6" w:rsidRDefault="00000000">
                            <w:pPr>
                              <w:pStyle w:val="TableParagraph"/>
                              <w:spacing w:before="55"/>
                              <w:ind w:left="95"/>
                              <w:rPr>
                                <w:b/>
                                <w:sz w:val="18"/>
                              </w:rPr>
                            </w:pPr>
                            <w:r>
                              <w:rPr>
                                <w:b/>
                                <w:color w:val="00009F"/>
                                <w:sz w:val="18"/>
                              </w:rPr>
                              <w:t>K103402</w:t>
                            </w:r>
                            <w:r>
                              <w:rPr>
                                <w:b/>
                                <w:color w:val="00009F"/>
                                <w:spacing w:val="-1"/>
                                <w:sz w:val="18"/>
                              </w:rPr>
                              <w:t xml:space="preserve"> </w:t>
                            </w:r>
                            <w:r>
                              <w:rPr>
                                <w:b/>
                                <w:color w:val="00009F"/>
                                <w:sz w:val="18"/>
                              </w:rPr>
                              <w:t>Ostali</w:t>
                            </w:r>
                            <w:r>
                              <w:rPr>
                                <w:b/>
                                <w:color w:val="00009F"/>
                                <w:spacing w:val="-1"/>
                                <w:sz w:val="18"/>
                              </w:rPr>
                              <w:t xml:space="preserve"> </w:t>
                            </w:r>
                            <w:r>
                              <w:rPr>
                                <w:b/>
                                <w:color w:val="00009F"/>
                                <w:spacing w:val="-2"/>
                                <w:sz w:val="18"/>
                              </w:rPr>
                              <w:t>projekti</w:t>
                            </w:r>
                          </w:p>
                        </w:tc>
                        <w:tc>
                          <w:tcPr>
                            <w:tcW w:w="1698" w:type="dxa"/>
                          </w:tcPr>
                          <w:p w14:paraId="31786D3F" w14:textId="77777777" w:rsidR="007374B6" w:rsidRDefault="00000000">
                            <w:pPr>
                              <w:pStyle w:val="TableParagraph"/>
                              <w:spacing w:before="55"/>
                              <w:ind w:right="172"/>
                              <w:jc w:val="right"/>
                              <w:rPr>
                                <w:b/>
                                <w:sz w:val="18"/>
                              </w:rPr>
                            </w:pPr>
                            <w:r>
                              <w:rPr>
                                <w:b/>
                                <w:color w:val="00009F"/>
                                <w:spacing w:val="-2"/>
                                <w:sz w:val="18"/>
                              </w:rPr>
                              <w:t>85.000,00</w:t>
                            </w:r>
                          </w:p>
                        </w:tc>
                        <w:tc>
                          <w:tcPr>
                            <w:tcW w:w="1274" w:type="dxa"/>
                          </w:tcPr>
                          <w:p w14:paraId="7403D436" w14:textId="77777777" w:rsidR="007374B6" w:rsidRDefault="00000000">
                            <w:pPr>
                              <w:pStyle w:val="TableParagraph"/>
                              <w:spacing w:before="55"/>
                              <w:ind w:left="276"/>
                              <w:jc w:val="center"/>
                              <w:rPr>
                                <w:b/>
                                <w:sz w:val="18"/>
                              </w:rPr>
                            </w:pPr>
                            <w:r>
                              <w:rPr>
                                <w:b/>
                                <w:color w:val="00009F"/>
                                <w:spacing w:val="-2"/>
                                <w:sz w:val="18"/>
                              </w:rPr>
                              <w:t>70.000,00</w:t>
                            </w:r>
                          </w:p>
                        </w:tc>
                        <w:tc>
                          <w:tcPr>
                            <w:tcW w:w="1308" w:type="dxa"/>
                          </w:tcPr>
                          <w:p w14:paraId="51F12303" w14:textId="77777777" w:rsidR="007374B6" w:rsidRDefault="00000000">
                            <w:pPr>
                              <w:pStyle w:val="TableParagraph"/>
                              <w:spacing w:before="55"/>
                              <w:ind w:right="39"/>
                              <w:jc w:val="right"/>
                              <w:rPr>
                                <w:b/>
                                <w:sz w:val="18"/>
                              </w:rPr>
                            </w:pPr>
                            <w:r>
                              <w:rPr>
                                <w:b/>
                                <w:color w:val="00009F"/>
                                <w:spacing w:val="-2"/>
                                <w:sz w:val="18"/>
                              </w:rPr>
                              <w:t>155.000,00</w:t>
                            </w:r>
                          </w:p>
                        </w:tc>
                        <w:tc>
                          <w:tcPr>
                            <w:tcW w:w="802" w:type="dxa"/>
                          </w:tcPr>
                          <w:p w14:paraId="2AD90C9F" w14:textId="77777777" w:rsidR="007374B6" w:rsidRDefault="00000000">
                            <w:pPr>
                              <w:pStyle w:val="TableParagraph"/>
                              <w:spacing w:before="55"/>
                              <w:ind w:left="28" w:right="31"/>
                              <w:jc w:val="center"/>
                              <w:rPr>
                                <w:b/>
                                <w:sz w:val="18"/>
                              </w:rPr>
                            </w:pPr>
                            <w:r>
                              <w:rPr>
                                <w:b/>
                                <w:color w:val="00009F"/>
                                <w:spacing w:val="-2"/>
                                <w:sz w:val="18"/>
                              </w:rPr>
                              <w:t>182,35%</w:t>
                            </w:r>
                          </w:p>
                        </w:tc>
                      </w:tr>
                      <w:tr w:rsidR="007374B6" w14:paraId="6E0E4D02" w14:textId="77777777">
                        <w:trPr>
                          <w:trHeight w:val="285"/>
                        </w:trPr>
                        <w:tc>
                          <w:tcPr>
                            <w:tcW w:w="5502" w:type="dxa"/>
                          </w:tcPr>
                          <w:p w14:paraId="3E99540F"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1B3A96C6" w14:textId="77777777" w:rsidR="007374B6" w:rsidRDefault="00000000">
                            <w:pPr>
                              <w:pStyle w:val="TableParagraph"/>
                              <w:ind w:right="172"/>
                              <w:jc w:val="right"/>
                              <w:rPr>
                                <w:b/>
                                <w:sz w:val="18"/>
                              </w:rPr>
                            </w:pPr>
                            <w:r>
                              <w:rPr>
                                <w:b/>
                                <w:spacing w:val="-2"/>
                                <w:sz w:val="18"/>
                              </w:rPr>
                              <w:t>85.000,00</w:t>
                            </w:r>
                          </w:p>
                        </w:tc>
                        <w:tc>
                          <w:tcPr>
                            <w:tcW w:w="1274" w:type="dxa"/>
                          </w:tcPr>
                          <w:p w14:paraId="31B6DCCF" w14:textId="77777777" w:rsidR="007374B6" w:rsidRDefault="00000000">
                            <w:pPr>
                              <w:pStyle w:val="TableParagraph"/>
                              <w:ind w:left="276"/>
                              <w:jc w:val="center"/>
                              <w:rPr>
                                <w:b/>
                                <w:sz w:val="18"/>
                              </w:rPr>
                            </w:pPr>
                            <w:r>
                              <w:rPr>
                                <w:b/>
                                <w:spacing w:val="-2"/>
                                <w:sz w:val="18"/>
                              </w:rPr>
                              <w:t>70.000,00</w:t>
                            </w:r>
                          </w:p>
                        </w:tc>
                        <w:tc>
                          <w:tcPr>
                            <w:tcW w:w="1308" w:type="dxa"/>
                          </w:tcPr>
                          <w:p w14:paraId="4F41B17D" w14:textId="77777777" w:rsidR="007374B6" w:rsidRDefault="00000000">
                            <w:pPr>
                              <w:pStyle w:val="TableParagraph"/>
                              <w:ind w:right="39"/>
                              <w:jc w:val="right"/>
                              <w:rPr>
                                <w:b/>
                                <w:sz w:val="18"/>
                              </w:rPr>
                            </w:pPr>
                            <w:r>
                              <w:rPr>
                                <w:b/>
                                <w:spacing w:val="-2"/>
                                <w:sz w:val="18"/>
                              </w:rPr>
                              <w:t>155.000,00</w:t>
                            </w:r>
                          </w:p>
                        </w:tc>
                        <w:tc>
                          <w:tcPr>
                            <w:tcW w:w="802" w:type="dxa"/>
                          </w:tcPr>
                          <w:p w14:paraId="2642DC68" w14:textId="77777777" w:rsidR="007374B6" w:rsidRDefault="00000000">
                            <w:pPr>
                              <w:pStyle w:val="TableParagraph"/>
                              <w:ind w:left="28" w:right="31"/>
                              <w:jc w:val="center"/>
                              <w:rPr>
                                <w:b/>
                                <w:sz w:val="18"/>
                              </w:rPr>
                            </w:pPr>
                            <w:r>
                              <w:rPr>
                                <w:b/>
                                <w:spacing w:val="-2"/>
                                <w:sz w:val="18"/>
                              </w:rPr>
                              <w:t>182,35%</w:t>
                            </w:r>
                          </w:p>
                        </w:tc>
                      </w:tr>
                      <w:tr w:rsidR="007374B6" w14:paraId="2918A406" w14:textId="77777777">
                        <w:trPr>
                          <w:trHeight w:val="285"/>
                        </w:trPr>
                        <w:tc>
                          <w:tcPr>
                            <w:tcW w:w="5502" w:type="dxa"/>
                          </w:tcPr>
                          <w:p w14:paraId="35AD2DA7"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98" w:type="dxa"/>
                          </w:tcPr>
                          <w:p w14:paraId="4FBD371C" w14:textId="77777777" w:rsidR="007374B6" w:rsidRDefault="007374B6">
                            <w:pPr>
                              <w:pStyle w:val="TableParagraph"/>
                              <w:spacing w:before="0"/>
                              <w:rPr>
                                <w:rFonts w:ascii="Times New Roman"/>
                                <w:sz w:val="18"/>
                              </w:rPr>
                            </w:pPr>
                          </w:p>
                        </w:tc>
                        <w:tc>
                          <w:tcPr>
                            <w:tcW w:w="1274" w:type="dxa"/>
                          </w:tcPr>
                          <w:p w14:paraId="28F8060A" w14:textId="77777777" w:rsidR="007374B6" w:rsidRDefault="00000000">
                            <w:pPr>
                              <w:pStyle w:val="TableParagraph"/>
                              <w:ind w:left="276"/>
                              <w:jc w:val="center"/>
                              <w:rPr>
                                <w:b/>
                                <w:sz w:val="18"/>
                              </w:rPr>
                            </w:pPr>
                            <w:r>
                              <w:rPr>
                                <w:b/>
                                <w:spacing w:val="-2"/>
                                <w:sz w:val="18"/>
                              </w:rPr>
                              <w:t>70.000,00</w:t>
                            </w:r>
                          </w:p>
                        </w:tc>
                        <w:tc>
                          <w:tcPr>
                            <w:tcW w:w="1308" w:type="dxa"/>
                          </w:tcPr>
                          <w:p w14:paraId="4E0C7171" w14:textId="77777777" w:rsidR="007374B6" w:rsidRDefault="00000000">
                            <w:pPr>
                              <w:pStyle w:val="TableParagraph"/>
                              <w:ind w:right="39"/>
                              <w:jc w:val="right"/>
                              <w:rPr>
                                <w:b/>
                                <w:sz w:val="18"/>
                              </w:rPr>
                            </w:pPr>
                            <w:r>
                              <w:rPr>
                                <w:b/>
                                <w:spacing w:val="-2"/>
                                <w:sz w:val="18"/>
                              </w:rPr>
                              <w:t>70.000,00</w:t>
                            </w:r>
                          </w:p>
                        </w:tc>
                        <w:tc>
                          <w:tcPr>
                            <w:tcW w:w="802" w:type="dxa"/>
                          </w:tcPr>
                          <w:p w14:paraId="4E68E4A6" w14:textId="77777777" w:rsidR="007374B6" w:rsidRDefault="007374B6">
                            <w:pPr>
                              <w:pStyle w:val="TableParagraph"/>
                              <w:spacing w:before="0"/>
                              <w:rPr>
                                <w:rFonts w:ascii="Times New Roman"/>
                                <w:sz w:val="18"/>
                              </w:rPr>
                            </w:pPr>
                          </w:p>
                        </w:tc>
                      </w:tr>
                      <w:tr w:rsidR="007374B6" w14:paraId="5B9E06E8" w14:textId="77777777">
                        <w:trPr>
                          <w:trHeight w:val="285"/>
                        </w:trPr>
                        <w:tc>
                          <w:tcPr>
                            <w:tcW w:w="5502" w:type="dxa"/>
                          </w:tcPr>
                          <w:p w14:paraId="31594D5A"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8" w:type="dxa"/>
                          </w:tcPr>
                          <w:p w14:paraId="49F940FF" w14:textId="77777777" w:rsidR="007374B6" w:rsidRDefault="007374B6">
                            <w:pPr>
                              <w:pStyle w:val="TableParagraph"/>
                              <w:spacing w:before="0"/>
                              <w:rPr>
                                <w:rFonts w:ascii="Times New Roman"/>
                                <w:sz w:val="18"/>
                              </w:rPr>
                            </w:pPr>
                          </w:p>
                        </w:tc>
                        <w:tc>
                          <w:tcPr>
                            <w:tcW w:w="1274" w:type="dxa"/>
                          </w:tcPr>
                          <w:p w14:paraId="7A3F6587" w14:textId="77777777" w:rsidR="007374B6" w:rsidRDefault="00000000">
                            <w:pPr>
                              <w:pStyle w:val="TableParagraph"/>
                              <w:ind w:left="276"/>
                              <w:jc w:val="center"/>
                              <w:rPr>
                                <w:b/>
                                <w:sz w:val="18"/>
                              </w:rPr>
                            </w:pPr>
                            <w:r>
                              <w:rPr>
                                <w:b/>
                                <w:spacing w:val="-2"/>
                                <w:sz w:val="18"/>
                              </w:rPr>
                              <w:t>70.000,00</w:t>
                            </w:r>
                          </w:p>
                        </w:tc>
                        <w:tc>
                          <w:tcPr>
                            <w:tcW w:w="1308" w:type="dxa"/>
                          </w:tcPr>
                          <w:p w14:paraId="6D26E5A6" w14:textId="77777777" w:rsidR="007374B6" w:rsidRDefault="00000000">
                            <w:pPr>
                              <w:pStyle w:val="TableParagraph"/>
                              <w:ind w:right="39"/>
                              <w:jc w:val="right"/>
                              <w:rPr>
                                <w:b/>
                                <w:sz w:val="18"/>
                              </w:rPr>
                            </w:pPr>
                            <w:r>
                              <w:rPr>
                                <w:b/>
                                <w:spacing w:val="-2"/>
                                <w:sz w:val="18"/>
                              </w:rPr>
                              <w:t>70.000,00</w:t>
                            </w:r>
                          </w:p>
                        </w:tc>
                        <w:tc>
                          <w:tcPr>
                            <w:tcW w:w="802" w:type="dxa"/>
                          </w:tcPr>
                          <w:p w14:paraId="08450A05" w14:textId="77777777" w:rsidR="007374B6" w:rsidRDefault="007374B6">
                            <w:pPr>
                              <w:pStyle w:val="TableParagraph"/>
                              <w:spacing w:before="0"/>
                              <w:rPr>
                                <w:rFonts w:ascii="Times New Roman"/>
                                <w:sz w:val="18"/>
                              </w:rPr>
                            </w:pPr>
                          </w:p>
                        </w:tc>
                      </w:tr>
                      <w:tr w:rsidR="007374B6" w14:paraId="13F6EEEB" w14:textId="77777777">
                        <w:trPr>
                          <w:trHeight w:val="285"/>
                        </w:trPr>
                        <w:tc>
                          <w:tcPr>
                            <w:tcW w:w="5502" w:type="dxa"/>
                          </w:tcPr>
                          <w:p w14:paraId="587BC8BF"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1FD138C1" w14:textId="77777777" w:rsidR="007374B6" w:rsidRDefault="00000000">
                            <w:pPr>
                              <w:pStyle w:val="TableParagraph"/>
                              <w:ind w:right="172"/>
                              <w:jc w:val="right"/>
                              <w:rPr>
                                <w:b/>
                                <w:sz w:val="18"/>
                              </w:rPr>
                            </w:pPr>
                            <w:r>
                              <w:rPr>
                                <w:b/>
                                <w:spacing w:val="-2"/>
                                <w:sz w:val="18"/>
                              </w:rPr>
                              <w:t>85.000,00</w:t>
                            </w:r>
                          </w:p>
                        </w:tc>
                        <w:tc>
                          <w:tcPr>
                            <w:tcW w:w="1274" w:type="dxa"/>
                          </w:tcPr>
                          <w:p w14:paraId="387B1722" w14:textId="77777777" w:rsidR="007374B6" w:rsidRDefault="007374B6">
                            <w:pPr>
                              <w:pStyle w:val="TableParagraph"/>
                              <w:spacing w:before="0"/>
                              <w:rPr>
                                <w:rFonts w:ascii="Times New Roman"/>
                                <w:sz w:val="18"/>
                              </w:rPr>
                            </w:pPr>
                          </w:p>
                        </w:tc>
                        <w:tc>
                          <w:tcPr>
                            <w:tcW w:w="1308" w:type="dxa"/>
                          </w:tcPr>
                          <w:p w14:paraId="65335714" w14:textId="77777777" w:rsidR="007374B6" w:rsidRDefault="00000000">
                            <w:pPr>
                              <w:pStyle w:val="TableParagraph"/>
                              <w:ind w:right="39"/>
                              <w:jc w:val="right"/>
                              <w:rPr>
                                <w:b/>
                                <w:sz w:val="18"/>
                              </w:rPr>
                            </w:pPr>
                            <w:r>
                              <w:rPr>
                                <w:b/>
                                <w:spacing w:val="-2"/>
                                <w:sz w:val="18"/>
                              </w:rPr>
                              <w:t>85.000,00</w:t>
                            </w:r>
                          </w:p>
                        </w:tc>
                        <w:tc>
                          <w:tcPr>
                            <w:tcW w:w="802" w:type="dxa"/>
                          </w:tcPr>
                          <w:p w14:paraId="7DA09166" w14:textId="77777777" w:rsidR="007374B6" w:rsidRDefault="00000000">
                            <w:pPr>
                              <w:pStyle w:val="TableParagraph"/>
                              <w:ind w:left="28" w:right="31"/>
                              <w:jc w:val="center"/>
                              <w:rPr>
                                <w:b/>
                                <w:sz w:val="18"/>
                              </w:rPr>
                            </w:pPr>
                            <w:r>
                              <w:rPr>
                                <w:b/>
                                <w:spacing w:val="-2"/>
                                <w:sz w:val="18"/>
                              </w:rPr>
                              <w:t>100,00%</w:t>
                            </w:r>
                          </w:p>
                        </w:tc>
                      </w:tr>
                      <w:tr w:rsidR="007374B6" w14:paraId="383664E5" w14:textId="77777777">
                        <w:trPr>
                          <w:trHeight w:val="277"/>
                        </w:trPr>
                        <w:tc>
                          <w:tcPr>
                            <w:tcW w:w="5502" w:type="dxa"/>
                          </w:tcPr>
                          <w:p w14:paraId="03386067" w14:textId="77777777" w:rsidR="007374B6" w:rsidRDefault="00000000">
                            <w:pPr>
                              <w:pStyle w:val="TableParagraph"/>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24D6F748" w14:textId="77777777" w:rsidR="007374B6" w:rsidRDefault="00000000">
                            <w:pPr>
                              <w:pStyle w:val="TableParagraph"/>
                              <w:ind w:right="172"/>
                              <w:jc w:val="right"/>
                              <w:rPr>
                                <w:b/>
                                <w:sz w:val="18"/>
                              </w:rPr>
                            </w:pPr>
                            <w:r>
                              <w:rPr>
                                <w:b/>
                                <w:spacing w:val="-2"/>
                                <w:sz w:val="18"/>
                              </w:rPr>
                              <w:t>85.000,00</w:t>
                            </w:r>
                          </w:p>
                        </w:tc>
                        <w:tc>
                          <w:tcPr>
                            <w:tcW w:w="1274" w:type="dxa"/>
                          </w:tcPr>
                          <w:p w14:paraId="65D950E9" w14:textId="77777777" w:rsidR="007374B6" w:rsidRDefault="007374B6">
                            <w:pPr>
                              <w:pStyle w:val="TableParagraph"/>
                              <w:spacing w:before="0"/>
                              <w:rPr>
                                <w:rFonts w:ascii="Times New Roman"/>
                                <w:sz w:val="18"/>
                              </w:rPr>
                            </w:pPr>
                          </w:p>
                        </w:tc>
                        <w:tc>
                          <w:tcPr>
                            <w:tcW w:w="1308" w:type="dxa"/>
                          </w:tcPr>
                          <w:p w14:paraId="5D01DDA0" w14:textId="77777777" w:rsidR="007374B6" w:rsidRDefault="00000000">
                            <w:pPr>
                              <w:pStyle w:val="TableParagraph"/>
                              <w:ind w:right="39"/>
                              <w:jc w:val="right"/>
                              <w:rPr>
                                <w:b/>
                                <w:sz w:val="18"/>
                              </w:rPr>
                            </w:pPr>
                            <w:r>
                              <w:rPr>
                                <w:b/>
                                <w:spacing w:val="-2"/>
                                <w:sz w:val="18"/>
                              </w:rPr>
                              <w:t>85.000,00</w:t>
                            </w:r>
                          </w:p>
                        </w:tc>
                        <w:tc>
                          <w:tcPr>
                            <w:tcW w:w="802" w:type="dxa"/>
                          </w:tcPr>
                          <w:p w14:paraId="2BA01AF1" w14:textId="77777777" w:rsidR="007374B6" w:rsidRDefault="00000000">
                            <w:pPr>
                              <w:pStyle w:val="TableParagraph"/>
                              <w:ind w:left="28" w:right="31"/>
                              <w:jc w:val="center"/>
                              <w:rPr>
                                <w:b/>
                                <w:sz w:val="18"/>
                              </w:rPr>
                            </w:pPr>
                            <w:r>
                              <w:rPr>
                                <w:b/>
                                <w:spacing w:val="-2"/>
                                <w:sz w:val="18"/>
                              </w:rPr>
                              <w:t>100,00%</w:t>
                            </w:r>
                          </w:p>
                        </w:tc>
                      </w:tr>
                      <w:tr w:rsidR="007374B6" w14:paraId="61E84E93" w14:textId="77777777">
                        <w:trPr>
                          <w:trHeight w:val="682"/>
                        </w:trPr>
                        <w:tc>
                          <w:tcPr>
                            <w:tcW w:w="5502" w:type="dxa"/>
                          </w:tcPr>
                          <w:p w14:paraId="19C97AC3" w14:textId="77777777" w:rsidR="007374B6" w:rsidRDefault="00000000">
                            <w:pPr>
                              <w:pStyle w:val="TableParagraph"/>
                              <w:spacing w:before="33" w:line="232" w:lineRule="auto"/>
                              <w:ind w:left="95"/>
                              <w:rPr>
                                <w:b/>
                                <w:sz w:val="18"/>
                              </w:rPr>
                            </w:pPr>
                            <w:r>
                              <w:rPr>
                                <w:b/>
                                <w:color w:val="00009F"/>
                                <w:sz w:val="18"/>
                              </w:rPr>
                              <w:t>K103407</w:t>
                            </w:r>
                            <w:r>
                              <w:rPr>
                                <w:b/>
                                <w:color w:val="00009F"/>
                                <w:spacing w:val="-8"/>
                                <w:sz w:val="18"/>
                              </w:rPr>
                              <w:t xml:space="preserve"> </w:t>
                            </w:r>
                            <w:r>
                              <w:rPr>
                                <w:b/>
                                <w:color w:val="00009F"/>
                                <w:sz w:val="18"/>
                              </w:rPr>
                              <w:t>Projekt</w:t>
                            </w:r>
                            <w:r>
                              <w:rPr>
                                <w:b/>
                                <w:color w:val="00009F"/>
                                <w:spacing w:val="-8"/>
                                <w:sz w:val="18"/>
                              </w:rPr>
                              <w:t xml:space="preserve"> </w:t>
                            </w:r>
                            <w:r>
                              <w:rPr>
                                <w:b/>
                                <w:color w:val="00009F"/>
                                <w:sz w:val="18"/>
                              </w:rPr>
                              <w:t>uređenja</w:t>
                            </w:r>
                            <w:r>
                              <w:rPr>
                                <w:b/>
                                <w:color w:val="00009F"/>
                                <w:spacing w:val="-8"/>
                                <w:sz w:val="18"/>
                              </w:rPr>
                              <w:t xml:space="preserve"> </w:t>
                            </w:r>
                            <w:r>
                              <w:rPr>
                                <w:b/>
                                <w:color w:val="00009F"/>
                                <w:sz w:val="18"/>
                              </w:rPr>
                              <w:t>lokacije</w:t>
                            </w:r>
                            <w:r>
                              <w:rPr>
                                <w:b/>
                                <w:color w:val="00009F"/>
                                <w:spacing w:val="-8"/>
                                <w:sz w:val="18"/>
                              </w:rPr>
                              <w:t xml:space="preserve"> </w:t>
                            </w:r>
                            <w:r>
                              <w:rPr>
                                <w:b/>
                                <w:color w:val="00009F"/>
                                <w:sz w:val="18"/>
                              </w:rPr>
                              <w:t>postojećeg</w:t>
                            </w:r>
                            <w:r>
                              <w:rPr>
                                <w:b/>
                                <w:color w:val="00009F"/>
                                <w:spacing w:val="-8"/>
                                <w:sz w:val="18"/>
                              </w:rPr>
                              <w:t xml:space="preserve"> </w:t>
                            </w:r>
                            <w:r>
                              <w:rPr>
                                <w:b/>
                                <w:color w:val="00009F"/>
                                <w:sz w:val="18"/>
                              </w:rPr>
                              <w:t xml:space="preserve">Vatrogasnog </w:t>
                            </w:r>
                            <w:r>
                              <w:rPr>
                                <w:b/>
                                <w:color w:val="00009F"/>
                                <w:spacing w:val="-4"/>
                                <w:sz w:val="18"/>
                              </w:rPr>
                              <w:t>doma</w:t>
                            </w:r>
                          </w:p>
                          <w:p w14:paraId="61774EF3" w14:textId="77777777" w:rsidR="007374B6" w:rsidRDefault="00000000">
                            <w:pPr>
                              <w:pStyle w:val="TableParagraph"/>
                              <w:spacing w:before="0" w:line="205"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391C9E63" w14:textId="77777777" w:rsidR="007374B6" w:rsidRDefault="00000000">
                            <w:pPr>
                              <w:pStyle w:val="TableParagraph"/>
                              <w:spacing w:before="28"/>
                              <w:ind w:left="622"/>
                              <w:rPr>
                                <w:b/>
                                <w:sz w:val="18"/>
                              </w:rPr>
                            </w:pPr>
                            <w:r>
                              <w:rPr>
                                <w:b/>
                                <w:color w:val="00009F"/>
                                <w:spacing w:val="-2"/>
                                <w:sz w:val="18"/>
                              </w:rPr>
                              <w:t>130.000,00</w:t>
                            </w:r>
                          </w:p>
                          <w:p w14:paraId="19F51B34" w14:textId="77777777" w:rsidR="007374B6" w:rsidRDefault="00000000">
                            <w:pPr>
                              <w:pStyle w:val="TableParagraph"/>
                              <w:spacing w:before="198"/>
                              <w:ind w:left="622"/>
                              <w:rPr>
                                <w:b/>
                                <w:sz w:val="18"/>
                              </w:rPr>
                            </w:pPr>
                            <w:r>
                              <w:rPr>
                                <w:b/>
                                <w:spacing w:val="-2"/>
                                <w:sz w:val="18"/>
                              </w:rPr>
                              <w:t>130.000,00</w:t>
                            </w:r>
                          </w:p>
                        </w:tc>
                        <w:tc>
                          <w:tcPr>
                            <w:tcW w:w="1274" w:type="dxa"/>
                          </w:tcPr>
                          <w:p w14:paraId="6B214832" w14:textId="77777777" w:rsidR="007374B6" w:rsidRDefault="007374B6">
                            <w:pPr>
                              <w:pStyle w:val="TableParagraph"/>
                              <w:spacing w:before="0"/>
                              <w:rPr>
                                <w:rFonts w:ascii="Times New Roman"/>
                                <w:sz w:val="18"/>
                              </w:rPr>
                            </w:pPr>
                          </w:p>
                        </w:tc>
                        <w:tc>
                          <w:tcPr>
                            <w:tcW w:w="1308" w:type="dxa"/>
                          </w:tcPr>
                          <w:p w14:paraId="76DB89BE" w14:textId="77777777" w:rsidR="007374B6" w:rsidRDefault="00000000">
                            <w:pPr>
                              <w:pStyle w:val="TableParagraph"/>
                              <w:spacing w:before="28"/>
                              <w:ind w:left="365"/>
                              <w:rPr>
                                <w:b/>
                                <w:sz w:val="18"/>
                              </w:rPr>
                            </w:pPr>
                            <w:r>
                              <w:rPr>
                                <w:b/>
                                <w:color w:val="00009F"/>
                                <w:spacing w:val="-2"/>
                                <w:sz w:val="18"/>
                              </w:rPr>
                              <w:t>130.000,00</w:t>
                            </w:r>
                          </w:p>
                          <w:p w14:paraId="5F40274C" w14:textId="77777777" w:rsidR="007374B6" w:rsidRDefault="00000000">
                            <w:pPr>
                              <w:pStyle w:val="TableParagraph"/>
                              <w:spacing w:before="198"/>
                              <w:ind w:left="365"/>
                              <w:rPr>
                                <w:b/>
                                <w:sz w:val="18"/>
                              </w:rPr>
                            </w:pPr>
                            <w:r>
                              <w:rPr>
                                <w:b/>
                                <w:spacing w:val="-2"/>
                                <w:sz w:val="18"/>
                              </w:rPr>
                              <w:t>130.000,00</w:t>
                            </w:r>
                          </w:p>
                        </w:tc>
                        <w:tc>
                          <w:tcPr>
                            <w:tcW w:w="802" w:type="dxa"/>
                          </w:tcPr>
                          <w:p w14:paraId="3B307064" w14:textId="77777777" w:rsidR="007374B6" w:rsidRDefault="00000000">
                            <w:pPr>
                              <w:pStyle w:val="TableParagraph"/>
                              <w:spacing w:before="28"/>
                              <w:ind w:left="42"/>
                              <w:rPr>
                                <w:b/>
                                <w:sz w:val="18"/>
                              </w:rPr>
                            </w:pPr>
                            <w:r>
                              <w:rPr>
                                <w:b/>
                                <w:color w:val="00009F"/>
                                <w:spacing w:val="-2"/>
                                <w:sz w:val="18"/>
                              </w:rPr>
                              <w:t>100,00%</w:t>
                            </w:r>
                          </w:p>
                          <w:p w14:paraId="4C5487BD" w14:textId="77777777" w:rsidR="007374B6" w:rsidRDefault="00000000">
                            <w:pPr>
                              <w:pStyle w:val="TableParagraph"/>
                              <w:spacing w:before="198"/>
                              <w:ind w:left="42"/>
                              <w:rPr>
                                <w:b/>
                                <w:sz w:val="18"/>
                              </w:rPr>
                            </w:pPr>
                            <w:r>
                              <w:rPr>
                                <w:b/>
                                <w:spacing w:val="-2"/>
                                <w:sz w:val="18"/>
                              </w:rPr>
                              <w:t>100,00%</w:t>
                            </w:r>
                          </w:p>
                        </w:tc>
                      </w:tr>
                      <w:tr w:rsidR="007374B6" w14:paraId="530FA351" w14:textId="77777777">
                        <w:trPr>
                          <w:trHeight w:val="285"/>
                        </w:trPr>
                        <w:tc>
                          <w:tcPr>
                            <w:tcW w:w="5502" w:type="dxa"/>
                          </w:tcPr>
                          <w:p w14:paraId="281B5357"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98" w:type="dxa"/>
                          </w:tcPr>
                          <w:p w14:paraId="3B5906B3" w14:textId="77777777" w:rsidR="007374B6" w:rsidRDefault="00000000">
                            <w:pPr>
                              <w:pStyle w:val="TableParagraph"/>
                              <w:ind w:right="172"/>
                              <w:jc w:val="right"/>
                              <w:rPr>
                                <w:b/>
                                <w:sz w:val="18"/>
                              </w:rPr>
                            </w:pPr>
                            <w:r>
                              <w:rPr>
                                <w:b/>
                                <w:spacing w:val="-2"/>
                                <w:sz w:val="18"/>
                              </w:rPr>
                              <w:t>130.000,00</w:t>
                            </w:r>
                          </w:p>
                        </w:tc>
                        <w:tc>
                          <w:tcPr>
                            <w:tcW w:w="1274" w:type="dxa"/>
                          </w:tcPr>
                          <w:p w14:paraId="6162CF8D" w14:textId="77777777" w:rsidR="007374B6" w:rsidRDefault="007374B6">
                            <w:pPr>
                              <w:pStyle w:val="TableParagraph"/>
                              <w:spacing w:before="0"/>
                              <w:rPr>
                                <w:rFonts w:ascii="Times New Roman"/>
                                <w:sz w:val="18"/>
                              </w:rPr>
                            </w:pPr>
                          </w:p>
                        </w:tc>
                        <w:tc>
                          <w:tcPr>
                            <w:tcW w:w="1308" w:type="dxa"/>
                          </w:tcPr>
                          <w:p w14:paraId="26C13BDA" w14:textId="77777777" w:rsidR="007374B6" w:rsidRDefault="00000000">
                            <w:pPr>
                              <w:pStyle w:val="TableParagraph"/>
                              <w:ind w:right="39"/>
                              <w:jc w:val="right"/>
                              <w:rPr>
                                <w:b/>
                                <w:sz w:val="18"/>
                              </w:rPr>
                            </w:pPr>
                            <w:r>
                              <w:rPr>
                                <w:b/>
                                <w:spacing w:val="-2"/>
                                <w:sz w:val="18"/>
                              </w:rPr>
                              <w:t>130.000,00</w:t>
                            </w:r>
                          </w:p>
                        </w:tc>
                        <w:tc>
                          <w:tcPr>
                            <w:tcW w:w="802" w:type="dxa"/>
                          </w:tcPr>
                          <w:p w14:paraId="5E21D5B0" w14:textId="77777777" w:rsidR="007374B6" w:rsidRDefault="00000000">
                            <w:pPr>
                              <w:pStyle w:val="TableParagraph"/>
                              <w:ind w:left="28" w:right="31"/>
                              <w:jc w:val="center"/>
                              <w:rPr>
                                <w:b/>
                                <w:sz w:val="18"/>
                              </w:rPr>
                            </w:pPr>
                            <w:r>
                              <w:rPr>
                                <w:b/>
                                <w:spacing w:val="-2"/>
                                <w:sz w:val="18"/>
                              </w:rPr>
                              <w:t>100,00%</w:t>
                            </w:r>
                          </w:p>
                        </w:tc>
                      </w:tr>
                      <w:tr w:rsidR="007374B6" w14:paraId="42BB674A" w14:textId="77777777">
                        <w:trPr>
                          <w:trHeight w:val="285"/>
                        </w:trPr>
                        <w:tc>
                          <w:tcPr>
                            <w:tcW w:w="5502" w:type="dxa"/>
                          </w:tcPr>
                          <w:p w14:paraId="19F94739"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8" w:type="dxa"/>
                          </w:tcPr>
                          <w:p w14:paraId="0B2E25A9" w14:textId="77777777" w:rsidR="007374B6" w:rsidRDefault="00000000">
                            <w:pPr>
                              <w:pStyle w:val="TableParagraph"/>
                              <w:ind w:right="172"/>
                              <w:jc w:val="right"/>
                              <w:rPr>
                                <w:b/>
                                <w:sz w:val="18"/>
                              </w:rPr>
                            </w:pPr>
                            <w:r>
                              <w:rPr>
                                <w:b/>
                                <w:spacing w:val="-2"/>
                                <w:sz w:val="18"/>
                              </w:rPr>
                              <w:t>130.000,00</w:t>
                            </w:r>
                          </w:p>
                        </w:tc>
                        <w:tc>
                          <w:tcPr>
                            <w:tcW w:w="1274" w:type="dxa"/>
                          </w:tcPr>
                          <w:p w14:paraId="0467709B" w14:textId="77777777" w:rsidR="007374B6" w:rsidRDefault="007374B6">
                            <w:pPr>
                              <w:pStyle w:val="TableParagraph"/>
                              <w:spacing w:before="0"/>
                              <w:rPr>
                                <w:rFonts w:ascii="Times New Roman"/>
                                <w:sz w:val="18"/>
                              </w:rPr>
                            </w:pPr>
                          </w:p>
                        </w:tc>
                        <w:tc>
                          <w:tcPr>
                            <w:tcW w:w="1308" w:type="dxa"/>
                          </w:tcPr>
                          <w:p w14:paraId="0F57A43B" w14:textId="77777777" w:rsidR="007374B6" w:rsidRDefault="00000000">
                            <w:pPr>
                              <w:pStyle w:val="TableParagraph"/>
                              <w:ind w:right="39"/>
                              <w:jc w:val="right"/>
                              <w:rPr>
                                <w:b/>
                                <w:sz w:val="18"/>
                              </w:rPr>
                            </w:pPr>
                            <w:r>
                              <w:rPr>
                                <w:b/>
                                <w:spacing w:val="-2"/>
                                <w:sz w:val="18"/>
                              </w:rPr>
                              <w:t>130.000,00</w:t>
                            </w:r>
                          </w:p>
                        </w:tc>
                        <w:tc>
                          <w:tcPr>
                            <w:tcW w:w="802" w:type="dxa"/>
                          </w:tcPr>
                          <w:p w14:paraId="30442E92" w14:textId="77777777" w:rsidR="007374B6" w:rsidRDefault="00000000">
                            <w:pPr>
                              <w:pStyle w:val="TableParagraph"/>
                              <w:ind w:left="28" w:right="31"/>
                              <w:jc w:val="center"/>
                              <w:rPr>
                                <w:b/>
                                <w:sz w:val="18"/>
                              </w:rPr>
                            </w:pPr>
                            <w:r>
                              <w:rPr>
                                <w:b/>
                                <w:spacing w:val="-2"/>
                                <w:sz w:val="18"/>
                              </w:rPr>
                              <w:t>100,00%</w:t>
                            </w:r>
                          </w:p>
                        </w:tc>
                      </w:tr>
                      <w:tr w:rsidR="007374B6" w14:paraId="5D77EF9E" w14:textId="77777777">
                        <w:trPr>
                          <w:trHeight w:val="690"/>
                        </w:trPr>
                        <w:tc>
                          <w:tcPr>
                            <w:tcW w:w="5502" w:type="dxa"/>
                          </w:tcPr>
                          <w:p w14:paraId="2A7649F7" w14:textId="77777777" w:rsidR="007374B6" w:rsidRDefault="00000000">
                            <w:pPr>
                              <w:pStyle w:val="TableParagraph"/>
                              <w:spacing w:before="41" w:line="232" w:lineRule="auto"/>
                              <w:ind w:left="95"/>
                              <w:rPr>
                                <w:b/>
                                <w:sz w:val="18"/>
                              </w:rPr>
                            </w:pPr>
                            <w:r>
                              <w:rPr>
                                <w:b/>
                                <w:color w:val="00009F"/>
                                <w:sz w:val="18"/>
                              </w:rPr>
                              <w:t>K103409</w:t>
                            </w:r>
                            <w:r>
                              <w:rPr>
                                <w:b/>
                                <w:color w:val="00009F"/>
                                <w:spacing w:val="-7"/>
                                <w:sz w:val="18"/>
                              </w:rPr>
                              <w:t xml:space="preserve"> </w:t>
                            </w:r>
                            <w:r>
                              <w:rPr>
                                <w:b/>
                                <w:color w:val="00009F"/>
                                <w:sz w:val="18"/>
                              </w:rPr>
                              <w:t>Projektna</w:t>
                            </w:r>
                            <w:r>
                              <w:rPr>
                                <w:b/>
                                <w:color w:val="00009F"/>
                                <w:spacing w:val="-7"/>
                                <w:sz w:val="18"/>
                              </w:rPr>
                              <w:t xml:space="preserve"> </w:t>
                            </w:r>
                            <w:r>
                              <w:rPr>
                                <w:b/>
                                <w:color w:val="00009F"/>
                                <w:sz w:val="18"/>
                              </w:rPr>
                              <w:t>dokumentacija</w:t>
                            </w:r>
                            <w:r>
                              <w:rPr>
                                <w:b/>
                                <w:color w:val="00009F"/>
                                <w:spacing w:val="-7"/>
                                <w:sz w:val="18"/>
                              </w:rPr>
                              <w:t xml:space="preserve"> </w:t>
                            </w:r>
                            <w:r>
                              <w:rPr>
                                <w:b/>
                                <w:color w:val="00009F"/>
                                <w:sz w:val="18"/>
                              </w:rPr>
                              <w:t>za</w:t>
                            </w:r>
                            <w:r>
                              <w:rPr>
                                <w:b/>
                                <w:color w:val="00009F"/>
                                <w:spacing w:val="-7"/>
                                <w:sz w:val="18"/>
                              </w:rPr>
                              <w:t xml:space="preserve"> </w:t>
                            </w:r>
                            <w:r>
                              <w:rPr>
                                <w:b/>
                                <w:color w:val="00009F"/>
                                <w:sz w:val="18"/>
                              </w:rPr>
                              <w:t>uređenje</w:t>
                            </w:r>
                            <w:r>
                              <w:rPr>
                                <w:b/>
                                <w:color w:val="00009F"/>
                                <w:spacing w:val="-7"/>
                                <w:sz w:val="18"/>
                              </w:rPr>
                              <w:t xml:space="preserve"> </w:t>
                            </w:r>
                            <w:r>
                              <w:rPr>
                                <w:b/>
                                <w:color w:val="00009F"/>
                                <w:sz w:val="18"/>
                              </w:rPr>
                              <w:t>plaže</w:t>
                            </w:r>
                            <w:r>
                              <w:rPr>
                                <w:b/>
                                <w:color w:val="00009F"/>
                                <w:spacing w:val="-7"/>
                                <w:sz w:val="18"/>
                              </w:rPr>
                              <w:t xml:space="preserve"> </w:t>
                            </w:r>
                            <w:r>
                              <w:rPr>
                                <w:b/>
                                <w:color w:val="00009F"/>
                                <w:sz w:val="18"/>
                              </w:rPr>
                              <w:t xml:space="preserve">u </w:t>
                            </w:r>
                            <w:r>
                              <w:rPr>
                                <w:b/>
                                <w:color w:val="00009F"/>
                                <w:spacing w:val="-2"/>
                                <w:sz w:val="18"/>
                              </w:rPr>
                              <w:t>Podsolarskom</w:t>
                            </w:r>
                          </w:p>
                          <w:p w14:paraId="17005888" w14:textId="77777777" w:rsidR="007374B6" w:rsidRDefault="00000000">
                            <w:pPr>
                              <w:pStyle w:val="TableParagraph"/>
                              <w:spacing w:before="0" w:line="205"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03511E0B" w14:textId="77777777" w:rsidR="007374B6" w:rsidRDefault="00000000">
                            <w:pPr>
                              <w:pStyle w:val="TableParagraph"/>
                              <w:ind w:left="722"/>
                              <w:rPr>
                                <w:b/>
                                <w:sz w:val="18"/>
                              </w:rPr>
                            </w:pPr>
                            <w:r>
                              <w:rPr>
                                <w:b/>
                                <w:color w:val="00009F"/>
                                <w:spacing w:val="-2"/>
                                <w:sz w:val="18"/>
                              </w:rPr>
                              <w:t>16.250,00</w:t>
                            </w:r>
                          </w:p>
                          <w:p w14:paraId="59FA4E28" w14:textId="77777777" w:rsidR="007374B6" w:rsidRDefault="00000000">
                            <w:pPr>
                              <w:pStyle w:val="TableParagraph"/>
                              <w:spacing w:before="198"/>
                              <w:ind w:left="722"/>
                              <w:rPr>
                                <w:b/>
                                <w:sz w:val="18"/>
                              </w:rPr>
                            </w:pPr>
                            <w:r>
                              <w:rPr>
                                <w:b/>
                                <w:spacing w:val="-2"/>
                                <w:sz w:val="18"/>
                              </w:rPr>
                              <w:t>16.250,00</w:t>
                            </w:r>
                          </w:p>
                        </w:tc>
                        <w:tc>
                          <w:tcPr>
                            <w:tcW w:w="1274" w:type="dxa"/>
                          </w:tcPr>
                          <w:p w14:paraId="72953D48" w14:textId="77777777" w:rsidR="007374B6" w:rsidRDefault="007374B6">
                            <w:pPr>
                              <w:pStyle w:val="TableParagraph"/>
                              <w:spacing w:before="0"/>
                              <w:rPr>
                                <w:rFonts w:ascii="Times New Roman"/>
                                <w:sz w:val="18"/>
                              </w:rPr>
                            </w:pPr>
                          </w:p>
                        </w:tc>
                        <w:tc>
                          <w:tcPr>
                            <w:tcW w:w="1308" w:type="dxa"/>
                          </w:tcPr>
                          <w:p w14:paraId="625CE173" w14:textId="77777777" w:rsidR="007374B6" w:rsidRDefault="00000000">
                            <w:pPr>
                              <w:pStyle w:val="TableParagraph"/>
                              <w:ind w:left="465"/>
                              <w:rPr>
                                <w:b/>
                                <w:sz w:val="18"/>
                              </w:rPr>
                            </w:pPr>
                            <w:r>
                              <w:rPr>
                                <w:b/>
                                <w:color w:val="00009F"/>
                                <w:spacing w:val="-2"/>
                                <w:sz w:val="18"/>
                              </w:rPr>
                              <w:t>16.250,00</w:t>
                            </w:r>
                          </w:p>
                          <w:p w14:paraId="2041E101" w14:textId="77777777" w:rsidR="007374B6" w:rsidRDefault="00000000">
                            <w:pPr>
                              <w:pStyle w:val="TableParagraph"/>
                              <w:spacing w:before="198"/>
                              <w:ind w:left="465"/>
                              <w:rPr>
                                <w:b/>
                                <w:sz w:val="18"/>
                              </w:rPr>
                            </w:pPr>
                            <w:r>
                              <w:rPr>
                                <w:b/>
                                <w:spacing w:val="-2"/>
                                <w:sz w:val="18"/>
                              </w:rPr>
                              <w:t>16.250,00</w:t>
                            </w:r>
                          </w:p>
                        </w:tc>
                        <w:tc>
                          <w:tcPr>
                            <w:tcW w:w="802" w:type="dxa"/>
                          </w:tcPr>
                          <w:p w14:paraId="1A61B03E" w14:textId="77777777" w:rsidR="007374B6" w:rsidRDefault="00000000">
                            <w:pPr>
                              <w:pStyle w:val="TableParagraph"/>
                              <w:ind w:left="42"/>
                              <w:rPr>
                                <w:b/>
                                <w:sz w:val="18"/>
                              </w:rPr>
                            </w:pPr>
                            <w:r>
                              <w:rPr>
                                <w:b/>
                                <w:color w:val="00009F"/>
                                <w:spacing w:val="-2"/>
                                <w:sz w:val="18"/>
                              </w:rPr>
                              <w:t>100,00%</w:t>
                            </w:r>
                          </w:p>
                          <w:p w14:paraId="30B2FBF0" w14:textId="77777777" w:rsidR="007374B6" w:rsidRDefault="00000000">
                            <w:pPr>
                              <w:pStyle w:val="TableParagraph"/>
                              <w:spacing w:before="198"/>
                              <w:ind w:left="42"/>
                              <w:rPr>
                                <w:b/>
                                <w:sz w:val="18"/>
                              </w:rPr>
                            </w:pPr>
                            <w:r>
                              <w:rPr>
                                <w:b/>
                                <w:spacing w:val="-2"/>
                                <w:sz w:val="18"/>
                              </w:rPr>
                              <w:t>100,00%</w:t>
                            </w:r>
                          </w:p>
                        </w:tc>
                      </w:tr>
                      <w:tr w:rsidR="007374B6" w14:paraId="1973571B" w14:textId="77777777">
                        <w:trPr>
                          <w:trHeight w:val="285"/>
                        </w:trPr>
                        <w:tc>
                          <w:tcPr>
                            <w:tcW w:w="5502" w:type="dxa"/>
                          </w:tcPr>
                          <w:p w14:paraId="5D305A89"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230E2751" w14:textId="77777777" w:rsidR="007374B6" w:rsidRDefault="00000000">
                            <w:pPr>
                              <w:pStyle w:val="TableParagraph"/>
                              <w:ind w:right="172"/>
                              <w:jc w:val="right"/>
                              <w:rPr>
                                <w:b/>
                                <w:sz w:val="18"/>
                              </w:rPr>
                            </w:pPr>
                            <w:r>
                              <w:rPr>
                                <w:b/>
                                <w:spacing w:val="-2"/>
                                <w:sz w:val="18"/>
                              </w:rPr>
                              <w:t>16.250,00</w:t>
                            </w:r>
                          </w:p>
                        </w:tc>
                        <w:tc>
                          <w:tcPr>
                            <w:tcW w:w="1274" w:type="dxa"/>
                          </w:tcPr>
                          <w:p w14:paraId="71071754" w14:textId="77777777" w:rsidR="007374B6" w:rsidRDefault="007374B6">
                            <w:pPr>
                              <w:pStyle w:val="TableParagraph"/>
                              <w:spacing w:before="0"/>
                              <w:rPr>
                                <w:rFonts w:ascii="Times New Roman"/>
                                <w:sz w:val="18"/>
                              </w:rPr>
                            </w:pPr>
                          </w:p>
                        </w:tc>
                        <w:tc>
                          <w:tcPr>
                            <w:tcW w:w="1308" w:type="dxa"/>
                          </w:tcPr>
                          <w:p w14:paraId="3816E79A" w14:textId="77777777" w:rsidR="007374B6" w:rsidRDefault="00000000">
                            <w:pPr>
                              <w:pStyle w:val="TableParagraph"/>
                              <w:ind w:right="39"/>
                              <w:jc w:val="right"/>
                              <w:rPr>
                                <w:b/>
                                <w:sz w:val="18"/>
                              </w:rPr>
                            </w:pPr>
                            <w:r>
                              <w:rPr>
                                <w:b/>
                                <w:spacing w:val="-2"/>
                                <w:sz w:val="18"/>
                              </w:rPr>
                              <w:t>16.250,00</w:t>
                            </w:r>
                          </w:p>
                        </w:tc>
                        <w:tc>
                          <w:tcPr>
                            <w:tcW w:w="802" w:type="dxa"/>
                          </w:tcPr>
                          <w:p w14:paraId="61BFE2F9" w14:textId="77777777" w:rsidR="007374B6" w:rsidRDefault="00000000">
                            <w:pPr>
                              <w:pStyle w:val="TableParagraph"/>
                              <w:ind w:left="28" w:right="31"/>
                              <w:jc w:val="center"/>
                              <w:rPr>
                                <w:b/>
                                <w:sz w:val="18"/>
                              </w:rPr>
                            </w:pPr>
                            <w:r>
                              <w:rPr>
                                <w:b/>
                                <w:spacing w:val="-2"/>
                                <w:sz w:val="18"/>
                              </w:rPr>
                              <w:t>100,00%</w:t>
                            </w:r>
                          </w:p>
                        </w:tc>
                      </w:tr>
                      <w:tr w:rsidR="007374B6" w14:paraId="76B02432" w14:textId="77777777">
                        <w:trPr>
                          <w:trHeight w:val="277"/>
                        </w:trPr>
                        <w:tc>
                          <w:tcPr>
                            <w:tcW w:w="5502" w:type="dxa"/>
                          </w:tcPr>
                          <w:p w14:paraId="78E168D1" w14:textId="77777777" w:rsidR="007374B6" w:rsidRDefault="00000000">
                            <w:pPr>
                              <w:pStyle w:val="TableParagraph"/>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7A7F1B19" w14:textId="77777777" w:rsidR="007374B6" w:rsidRDefault="00000000">
                            <w:pPr>
                              <w:pStyle w:val="TableParagraph"/>
                              <w:ind w:right="172"/>
                              <w:jc w:val="right"/>
                              <w:rPr>
                                <w:b/>
                                <w:sz w:val="18"/>
                              </w:rPr>
                            </w:pPr>
                            <w:r>
                              <w:rPr>
                                <w:b/>
                                <w:spacing w:val="-2"/>
                                <w:sz w:val="18"/>
                              </w:rPr>
                              <w:t>16.250,00</w:t>
                            </w:r>
                          </w:p>
                        </w:tc>
                        <w:tc>
                          <w:tcPr>
                            <w:tcW w:w="1274" w:type="dxa"/>
                          </w:tcPr>
                          <w:p w14:paraId="793F93FA" w14:textId="77777777" w:rsidR="007374B6" w:rsidRDefault="007374B6">
                            <w:pPr>
                              <w:pStyle w:val="TableParagraph"/>
                              <w:spacing w:before="0"/>
                              <w:rPr>
                                <w:rFonts w:ascii="Times New Roman"/>
                                <w:sz w:val="18"/>
                              </w:rPr>
                            </w:pPr>
                          </w:p>
                        </w:tc>
                        <w:tc>
                          <w:tcPr>
                            <w:tcW w:w="1308" w:type="dxa"/>
                          </w:tcPr>
                          <w:p w14:paraId="171CCE71" w14:textId="77777777" w:rsidR="007374B6" w:rsidRDefault="00000000">
                            <w:pPr>
                              <w:pStyle w:val="TableParagraph"/>
                              <w:ind w:right="39"/>
                              <w:jc w:val="right"/>
                              <w:rPr>
                                <w:b/>
                                <w:sz w:val="18"/>
                              </w:rPr>
                            </w:pPr>
                            <w:r>
                              <w:rPr>
                                <w:b/>
                                <w:spacing w:val="-2"/>
                                <w:sz w:val="18"/>
                              </w:rPr>
                              <w:t>16.250,00</w:t>
                            </w:r>
                          </w:p>
                        </w:tc>
                        <w:tc>
                          <w:tcPr>
                            <w:tcW w:w="802" w:type="dxa"/>
                          </w:tcPr>
                          <w:p w14:paraId="472878D3" w14:textId="77777777" w:rsidR="007374B6" w:rsidRDefault="00000000">
                            <w:pPr>
                              <w:pStyle w:val="TableParagraph"/>
                              <w:ind w:left="28" w:right="31"/>
                              <w:jc w:val="center"/>
                              <w:rPr>
                                <w:b/>
                                <w:sz w:val="18"/>
                              </w:rPr>
                            </w:pPr>
                            <w:r>
                              <w:rPr>
                                <w:b/>
                                <w:spacing w:val="-2"/>
                                <w:sz w:val="18"/>
                              </w:rPr>
                              <w:t>100,00%</w:t>
                            </w:r>
                          </w:p>
                        </w:tc>
                      </w:tr>
                      <w:tr w:rsidR="007374B6" w14:paraId="42D3448B" w14:textId="77777777">
                        <w:trPr>
                          <w:trHeight w:val="235"/>
                        </w:trPr>
                        <w:tc>
                          <w:tcPr>
                            <w:tcW w:w="5502" w:type="dxa"/>
                          </w:tcPr>
                          <w:p w14:paraId="5E69816E" w14:textId="77777777" w:rsidR="007374B6" w:rsidRDefault="00000000">
                            <w:pPr>
                              <w:pStyle w:val="TableParagraph"/>
                              <w:spacing w:before="28" w:line="187" w:lineRule="exact"/>
                              <w:ind w:left="95"/>
                              <w:rPr>
                                <w:b/>
                                <w:sz w:val="18"/>
                              </w:rPr>
                            </w:pPr>
                            <w:r>
                              <w:rPr>
                                <w:b/>
                                <w:color w:val="00009F"/>
                                <w:sz w:val="18"/>
                              </w:rPr>
                              <w:t>K103411</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uređenja</w:t>
                            </w:r>
                            <w:r>
                              <w:rPr>
                                <w:b/>
                                <w:color w:val="00009F"/>
                                <w:spacing w:val="-1"/>
                                <w:sz w:val="18"/>
                              </w:rPr>
                              <w:t xml:space="preserve"> </w:t>
                            </w:r>
                            <w:r>
                              <w:rPr>
                                <w:b/>
                                <w:color w:val="00009F"/>
                                <w:sz w:val="18"/>
                              </w:rPr>
                              <w:t>lokacije</w:t>
                            </w:r>
                            <w:r>
                              <w:rPr>
                                <w:b/>
                                <w:color w:val="00009F"/>
                                <w:spacing w:val="-1"/>
                                <w:sz w:val="18"/>
                              </w:rPr>
                              <w:t xml:space="preserve"> </w:t>
                            </w:r>
                            <w:r>
                              <w:rPr>
                                <w:b/>
                                <w:color w:val="00009F"/>
                                <w:sz w:val="18"/>
                              </w:rPr>
                              <w:t>-</w:t>
                            </w:r>
                            <w:r>
                              <w:rPr>
                                <w:b/>
                                <w:color w:val="00009F"/>
                                <w:spacing w:val="-2"/>
                                <w:sz w:val="18"/>
                              </w:rPr>
                              <w:t xml:space="preserve"> Vanjski</w:t>
                            </w:r>
                          </w:p>
                        </w:tc>
                        <w:tc>
                          <w:tcPr>
                            <w:tcW w:w="1698" w:type="dxa"/>
                          </w:tcPr>
                          <w:p w14:paraId="10974F20" w14:textId="77777777" w:rsidR="007374B6" w:rsidRDefault="00000000">
                            <w:pPr>
                              <w:pStyle w:val="TableParagraph"/>
                              <w:spacing w:before="28" w:line="187" w:lineRule="exact"/>
                              <w:ind w:right="172"/>
                              <w:jc w:val="right"/>
                              <w:rPr>
                                <w:b/>
                                <w:sz w:val="18"/>
                              </w:rPr>
                            </w:pPr>
                            <w:r>
                              <w:rPr>
                                <w:b/>
                                <w:color w:val="00009F"/>
                                <w:spacing w:val="-2"/>
                                <w:sz w:val="18"/>
                              </w:rPr>
                              <w:t>350.000,00</w:t>
                            </w:r>
                          </w:p>
                        </w:tc>
                        <w:tc>
                          <w:tcPr>
                            <w:tcW w:w="1274" w:type="dxa"/>
                          </w:tcPr>
                          <w:p w14:paraId="17C34343" w14:textId="77777777" w:rsidR="007374B6" w:rsidRDefault="00000000">
                            <w:pPr>
                              <w:pStyle w:val="TableParagraph"/>
                              <w:spacing w:before="28" w:line="187" w:lineRule="exact"/>
                              <w:ind w:left="176"/>
                              <w:jc w:val="center"/>
                              <w:rPr>
                                <w:b/>
                                <w:sz w:val="18"/>
                              </w:rPr>
                            </w:pPr>
                            <w:r>
                              <w:rPr>
                                <w:b/>
                                <w:color w:val="00009F"/>
                                <w:spacing w:val="-2"/>
                                <w:sz w:val="18"/>
                              </w:rPr>
                              <w:t>251.000,00</w:t>
                            </w:r>
                          </w:p>
                        </w:tc>
                        <w:tc>
                          <w:tcPr>
                            <w:tcW w:w="1308" w:type="dxa"/>
                          </w:tcPr>
                          <w:p w14:paraId="38F82381" w14:textId="77777777" w:rsidR="007374B6" w:rsidRDefault="00000000">
                            <w:pPr>
                              <w:pStyle w:val="TableParagraph"/>
                              <w:spacing w:before="28" w:line="187" w:lineRule="exact"/>
                              <w:ind w:right="39"/>
                              <w:jc w:val="right"/>
                              <w:rPr>
                                <w:b/>
                                <w:sz w:val="18"/>
                              </w:rPr>
                            </w:pPr>
                            <w:r>
                              <w:rPr>
                                <w:b/>
                                <w:color w:val="00009F"/>
                                <w:spacing w:val="-2"/>
                                <w:sz w:val="18"/>
                              </w:rPr>
                              <w:t>601.000,00</w:t>
                            </w:r>
                          </w:p>
                        </w:tc>
                        <w:tc>
                          <w:tcPr>
                            <w:tcW w:w="802" w:type="dxa"/>
                          </w:tcPr>
                          <w:p w14:paraId="2276CE40" w14:textId="77777777" w:rsidR="007374B6" w:rsidRDefault="00000000">
                            <w:pPr>
                              <w:pStyle w:val="TableParagraph"/>
                              <w:spacing w:before="28" w:line="187" w:lineRule="exact"/>
                              <w:ind w:left="28" w:right="31"/>
                              <w:jc w:val="center"/>
                              <w:rPr>
                                <w:b/>
                                <w:sz w:val="18"/>
                              </w:rPr>
                            </w:pPr>
                            <w:r>
                              <w:rPr>
                                <w:b/>
                                <w:color w:val="00009F"/>
                                <w:spacing w:val="-2"/>
                                <w:sz w:val="18"/>
                              </w:rPr>
                              <w:t>171,71%</w:t>
                            </w:r>
                          </w:p>
                        </w:tc>
                      </w:tr>
                      <w:tr w:rsidR="007374B6" w14:paraId="6E36C68D" w14:textId="77777777">
                        <w:trPr>
                          <w:trHeight w:val="386"/>
                        </w:trPr>
                        <w:tc>
                          <w:tcPr>
                            <w:tcW w:w="7200" w:type="dxa"/>
                            <w:gridSpan w:val="2"/>
                          </w:tcPr>
                          <w:p w14:paraId="3DF9536D" w14:textId="77777777" w:rsidR="007374B6" w:rsidRDefault="00000000">
                            <w:pPr>
                              <w:pStyle w:val="TableParagraph"/>
                              <w:spacing w:before="78"/>
                              <w:ind w:left="275"/>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274" w:type="dxa"/>
                          </w:tcPr>
                          <w:p w14:paraId="210248A7" w14:textId="77777777" w:rsidR="007374B6" w:rsidRDefault="00000000">
                            <w:pPr>
                              <w:pStyle w:val="TableParagraph"/>
                              <w:spacing w:before="78"/>
                              <w:ind w:left="176"/>
                              <w:jc w:val="center"/>
                              <w:rPr>
                                <w:b/>
                                <w:sz w:val="18"/>
                              </w:rPr>
                            </w:pPr>
                            <w:r>
                              <w:rPr>
                                <w:b/>
                                <w:spacing w:val="-2"/>
                                <w:sz w:val="18"/>
                              </w:rPr>
                              <w:t>317.411,00</w:t>
                            </w:r>
                          </w:p>
                        </w:tc>
                        <w:tc>
                          <w:tcPr>
                            <w:tcW w:w="1308" w:type="dxa"/>
                          </w:tcPr>
                          <w:p w14:paraId="6FA9F027" w14:textId="77777777" w:rsidR="007374B6" w:rsidRDefault="00000000">
                            <w:pPr>
                              <w:pStyle w:val="TableParagraph"/>
                              <w:spacing w:before="78"/>
                              <w:ind w:right="39"/>
                              <w:jc w:val="right"/>
                              <w:rPr>
                                <w:b/>
                                <w:sz w:val="18"/>
                              </w:rPr>
                            </w:pPr>
                            <w:r>
                              <w:rPr>
                                <w:b/>
                                <w:spacing w:val="-2"/>
                                <w:sz w:val="18"/>
                              </w:rPr>
                              <w:t>317.411,00</w:t>
                            </w:r>
                          </w:p>
                        </w:tc>
                        <w:tc>
                          <w:tcPr>
                            <w:tcW w:w="802" w:type="dxa"/>
                          </w:tcPr>
                          <w:p w14:paraId="656EFEED" w14:textId="77777777" w:rsidR="007374B6" w:rsidRDefault="007374B6">
                            <w:pPr>
                              <w:pStyle w:val="TableParagraph"/>
                              <w:spacing w:before="0"/>
                              <w:rPr>
                                <w:rFonts w:ascii="Times New Roman"/>
                                <w:sz w:val="18"/>
                              </w:rPr>
                            </w:pPr>
                          </w:p>
                        </w:tc>
                      </w:tr>
                      <w:tr w:rsidR="007374B6" w14:paraId="0C02B90C" w14:textId="77777777">
                        <w:trPr>
                          <w:trHeight w:val="345"/>
                        </w:trPr>
                        <w:tc>
                          <w:tcPr>
                            <w:tcW w:w="7200" w:type="dxa"/>
                            <w:gridSpan w:val="2"/>
                          </w:tcPr>
                          <w:p w14:paraId="466C041C" w14:textId="77777777" w:rsidR="007374B6" w:rsidRDefault="00000000">
                            <w:pPr>
                              <w:pStyle w:val="TableParagraph"/>
                              <w:spacing w:before="96"/>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274" w:type="dxa"/>
                          </w:tcPr>
                          <w:p w14:paraId="38E68DCC" w14:textId="77777777" w:rsidR="007374B6" w:rsidRDefault="00000000">
                            <w:pPr>
                              <w:pStyle w:val="TableParagraph"/>
                              <w:spacing w:before="96"/>
                              <w:ind w:left="176"/>
                              <w:jc w:val="center"/>
                              <w:rPr>
                                <w:b/>
                                <w:sz w:val="18"/>
                              </w:rPr>
                            </w:pPr>
                            <w:r>
                              <w:rPr>
                                <w:b/>
                                <w:spacing w:val="-2"/>
                                <w:sz w:val="18"/>
                              </w:rPr>
                              <w:t>317.411,00</w:t>
                            </w:r>
                          </w:p>
                        </w:tc>
                        <w:tc>
                          <w:tcPr>
                            <w:tcW w:w="1308" w:type="dxa"/>
                          </w:tcPr>
                          <w:p w14:paraId="7FDAACF6" w14:textId="77777777" w:rsidR="007374B6" w:rsidRDefault="00000000">
                            <w:pPr>
                              <w:pStyle w:val="TableParagraph"/>
                              <w:spacing w:before="96"/>
                              <w:ind w:right="39"/>
                              <w:jc w:val="right"/>
                              <w:rPr>
                                <w:b/>
                                <w:sz w:val="18"/>
                              </w:rPr>
                            </w:pPr>
                            <w:r>
                              <w:rPr>
                                <w:b/>
                                <w:spacing w:val="-2"/>
                                <w:sz w:val="18"/>
                              </w:rPr>
                              <w:t>317.411,00</w:t>
                            </w:r>
                          </w:p>
                        </w:tc>
                        <w:tc>
                          <w:tcPr>
                            <w:tcW w:w="802" w:type="dxa"/>
                          </w:tcPr>
                          <w:p w14:paraId="032A621E" w14:textId="77777777" w:rsidR="007374B6" w:rsidRDefault="007374B6">
                            <w:pPr>
                              <w:pStyle w:val="TableParagraph"/>
                              <w:spacing w:before="0"/>
                              <w:rPr>
                                <w:rFonts w:ascii="Times New Roman"/>
                                <w:sz w:val="18"/>
                              </w:rPr>
                            </w:pPr>
                          </w:p>
                        </w:tc>
                      </w:tr>
                      <w:tr w:rsidR="007374B6" w14:paraId="56FA7888" w14:textId="77777777">
                        <w:trPr>
                          <w:trHeight w:val="285"/>
                        </w:trPr>
                        <w:tc>
                          <w:tcPr>
                            <w:tcW w:w="7200" w:type="dxa"/>
                            <w:gridSpan w:val="2"/>
                          </w:tcPr>
                          <w:p w14:paraId="5F81B1EA"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274" w:type="dxa"/>
                          </w:tcPr>
                          <w:p w14:paraId="0D934374" w14:textId="77777777" w:rsidR="007374B6" w:rsidRDefault="00000000">
                            <w:pPr>
                              <w:pStyle w:val="TableParagraph"/>
                              <w:ind w:left="176"/>
                              <w:jc w:val="center"/>
                              <w:rPr>
                                <w:b/>
                                <w:sz w:val="18"/>
                              </w:rPr>
                            </w:pPr>
                            <w:r>
                              <w:rPr>
                                <w:b/>
                                <w:spacing w:val="-2"/>
                                <w:sz w:val="18"/>
                              </w:rPr>
                              <w:t>317.411,00</w:t>
                            </w:r>
                          </w:p>
                        </w:tc>
                        <w:tc>
                          <w:tcPr>
                            <w:tcW w:w="1308" w:type="dxa"/>
                          </w:tcPr>
                          <w:p w14:paraId="658F8172" w14:textId="77777777" w:rsidR="007374B6" w:rsidRDefault="00000000">
                            <w:pPr>
                              <w:pStyle w:val="TableParagraph"/>
                              <w:ind w:right="39"/>
                              <w:jc w:val="right"/>
                              <w:rPr>
                                <w:b/>
                                <w:sz w:val="18"/>
                              </w:rPr>
                            </w:pPr>
                            <w:r>
                              <w:rPr>
                                <w:b/>
                                <w:spacing w:val="-2"/>
                                <w:sz w:val="18"/>
                              </w:rPr>
                              <w:t>317.411,00</w:t>
                            </w:r>
                          </w:p>
                        </w:tc>
                        <w:tc>
                          <w:tcPr>
                            <w:tcW w:w="802" w:type="dxa"/>
                          </w:tcPr>
                          <w:p w14:paraId="4D65D71E" w14:textId="77777777" w:rsidR="007374B6" w:rsidRDefault="007374B6">
                            <w:pPr>
                              <w:pStyle w:val="TableParagraph"/>
                              <w:spacing w:before="0"/>
                              <w:rPr>
                                <w:rFonts w:ascii="Times New Roman"/>
                                <w:sz w:val="18"/>
                              </w:rPr>
                            </w:pPr>
                          </w:p>
                        </w:tc>
                      </w:tr>
                      <w:tr w:rsidR="007374B6" w14:paraId="113EA0FE" w14:textId="77777777">
                        <w:trPr>
                          <w:trHeight w:val="243"/>
                        </w:trPr>
                        <w:tc>
                          <w:tcPr>
                            <w:tcW w:w="7200" w:type="dxa"/>
                            <w:gridSpan w:val="2"/>
                          </w:tcPr>
                          <w:p w14:paraId="61EEE30E" w14:textId="77777777" w:rsidR="007374B6" w:rsidRDefault="00000000">
                            <w:pPr>
                              <w:pStyle w:val="TableParagraph"/>
                              <w:tabs>
                                <w:tab w:val="left" w:pos="6124"/>
                              </w:tabs>
                              <w:spacing w:line="187" w:lineRule="exact"/>
                              <w:ind w:left="275"/>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z w:val="18"/>
                              </w:rPr>
                              <w:t>imovine</w:t>
                            </w:r>
                            <w:r>
                              <w:rPr>
                                <w:b/>
                                <w:spacing w:val="-1"/>
                                <w:sz w:val="18"/>
                              </w:rPr>
                              <w:t xml:space="preserve"> </w:t>
                            </w:r>
                            <w:r>
                              <w:rPr>
                                <w:b/>
                                <w:spacing w:val="-10"/>
                                <w:sz w:val="18"/>
                              </w:rPr>
                              <w:t>i</w:t>
                            </w:r>
                            <w:r>
                              <w:rPr>
                                <w:b/>
                                <w:sz w:val="18"/>
                              </w:rPr>
                              <w:tab/>
                            </w:r>
                            <w:r>
                              <w:rPr>
                                <w:b/>
                                <w:spacing w:val="-2"/>
                                <w:sz w:val="18"/>
                              </w:rPr>
                              <w:t>350.000,00</w:t>
                            </w:r>
                          </w:p>
                        </w:tc>
                        <w:tc>
                          <w:tcPr>
                            <w:tcW w:w="1274" w:type="dxa"/>
                          </w:tcPr>
                          <w:p w14:paraId="24896E46" w14:textId="77777777" w:rsidR="007374B6" w:rsidRDefault="00000000">
                            <w:pPr>
                              <w:pStyle w:val="TableParagraph"/>
                              <w:spacing w:line="187" w:lineRule="exact"/>
                              <w:ind w:left="216"/>
                              <w:jc w:val="center"/>
                              <w:rPr>
                                <w:b/>
                                <w:sz w:val="18"/>
                              </w:rPr>
                            </w:pPr>
                            <w:r>
                              <w:rPr>
                                <w:b/>
                                <w:sz w:val="18"/>
                              </w:rPr>
                              <w:t>-</w:t>
                            </w:r>
                            <w:r>
                              <w:rPr>
                                <w:b/>
                                <w:spacing w:val="-2"/>
                                <w:sz w:val="18"/>
                              </w:rPr>
                              <w:t>66.411,00</w:t>
                            </w:r>
                          </w:p>
                        </w:tc>
                        <w:tc>
                          <w:tcPr>
                            <w:tcW w:w="1308" w:type="dxa"/>
                          </w:tcPr>
                          <w:p w14:paraId="47583345" w14:textId="77777777" w:rsidR="007374B6" w:rsidRDefault="00000000">
                            <w:pPr>
                              <w:pStyle w:val="TableParagraph"/>
                              <w:spacing w:line="187" w:lineRule="exact"/>
                              <w:ind w:right="39"/>
                              <w:jc w:val="right"/>
                              <w:rPr>
                                <w:b/>
                                <w:sz w:val="18"/>
                              </w:rPr>
                            </w:pPr>
                            <w:r>
                              <w:rPr>
                                <w:b/>
                                <w:spacing w:val="-2"/>
                                <w:sz w:val="18"/>
                              </w:rPr>
                              <w:t>283.589,00</w:t>
                            </w:r>
                          </w:p>
                        </w:tc>
                        <w:tc>
                          <w:tcPr>
                            <w:tcW w:w="802" w:type="dxa"/>
                          </w:tcPr>
                          <w:p w14:paraId="1DB3AE9E" w14:textId="77777777" w:rsidR="007374B6" w:rsidRDefault="00000000">
                            <w:pPr>
                              <w:pStyle w:val="TableParagraph"/>
                              <w:spacing w:line="187" w:lineRule="exact"/>
                              <w:ind w:left="97" w:right="3"/>
                              <w:jc w:val="center"/>
                              <w:rPr>
                                <w:b/>
                                <w:sz w:val="18"/>
                              </w:rPr>
                            </w:pPr>
                            <w:r>
                              <w:rPr>
                                <w:b/>
                                <w:spacing w:val="-2"/>
                                <w:sz w:val="18"/>
                              </w:rPr>
                              <w:t>81,03%</w:t>
                            </w:r>
                          </w:p>
                        </w:tc>
                      </w:tr>
                      <w:tr w:rsidR="007374B6" w14:paraId="79E5DE66" w14:textId="77777777">
                        <w:trPr>
                          <w:trHeight w:val="446"/>
                        </w:trPr>
                        <w:tc>
                          <w:tcPr>
                            <w:tcW w:w="5502" w:type="dxa"/>
                          </w:tcPr>
                          <w:p w14:paraId="2AB2EF97" w14:textId="77777777" w:rsidR="007374B6" w:rsidRDefault="00000000">
                            <w:pPr>
                              <w:pStyle w:val="TableParagraph"/>
                              <w:spacing w:before="0" w:line="200" w:lineRule="exact"/>
                              <w:ind w:left="275"/>
                              <w:rPr>
                                <w:b/>
                                <w:sz w:val="18"/>
                              </w:rPr>
                            </w:pPr>
                            <w:r>
                              <w:rPr>
                                <w:b/>
                                <w:sz w:val="18"/>
                              </w:rPr>
                              <w:t>naknade</w:t>
                            </w:r>
                            <w:r>
                              <w:rPr>
                                <w:b/>
                                <w:spacing w:val="-1"/>
                                <w:sz w:val="18"/>
                              </w:rPr>
                              <w:t xml:space="preserve"> </w:t>
                            </w:r>
                            <w:r>
                              <w:rPr>
                                <w:b/>
                                <w:sz w:val="18"/>
                              </w:rPr>
                              <w:t>s</w:t>
                            </w:r>
                            <w:r>
                              <w:rPr>
                                <w:b/>
                                <w:spacing w:val="-1"/>
                                <w:sz w:val="18"/>
                              </w:rPr>
                              <w:t xml:space="preserve"> </w:t>
                            </w:r>
                            <w:r>
                              <w:rPr>
                                <w:b/>
                                <w:sz w:val="18"/>
                              </w:rPr>
                              <w:t>naslova</w:t>
                            </w:r>
                            <w:r>
                              <w:rPr>
                                <w:b/>
                                <w:spacing w:val="-1"/>
                                <w:sz w:val="18"/>
                              </w:rPr>
                              <w:t xml:space="preserve"> </w:t>
                            </w:r>
                            <w:r>
                              <w:rPr>
                                <w:b/>
                                <w:spacing w:val="-2"/>
                                <w:sz w:val="18"/>
                              </w:rPr>
                              <w:t>osiguranja</w:t>
                            </w:r>
                          </w:p>
                          <w:p w14:paraId="2D9E39FD" w14:textId="77777777" w:rsidR="007374B6" w:rsidRDefault="00000000">
                            <w:pPr>
                              <w:pStyle w:val="TableParagraph"/>
                              <w:spacing w:before="0" w:line="206"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2A23795A" w14:textId="77777777" w:rsidR="007374B6" w:rsidRDefault="00000000">
                            <w:pPr>
                              <w:pStyle w:val="TableParagraph"/>
                              <w:spacing w:before="198"/>
                              <w:ind w:right="172"/>
                              <w:jc w:val="right"/>
                              <w:rPr>
                                <w:b/>
                                <w:sz w:val="18"/>
                              </w:rPr>
                            </w:pPr>
                            <w:r>
                              <w:rPr>
                                <w:b/>
                                <w:spacing w:val="-2"/>
                                <w:sz w:val="18"/>
                              </w:rPr>
                              <w:t>350.000,00</w:t>
                            </w:r>
                          </w:p>
                        </w:tc>
                        <w:tc>
                          <w:tcPr>
                            <w:tcW w:w="1274" w:type="dxa"/>
                          </w:tcPr>
                          <w:p w14:paraId="2DF32E63" w14:textId="77777777" w:rsidR="007374B6" w:rsidRDefault="00000000">
                            <w:pPr>
                              <w:pStyle w:val="TableParagraph"/>
                              <w:spacing w:before="198"/>
                              <w:ind w:left="216"/>
                              <w:jc w:val="center"/>
                              <w:rPr>
                                <w:b/>
                                <w:sz w:val="18"/>
                              </w:rPr>
                            </w:pPr>
                            <w:r>
                              <w:rPr>
                                <w:b/>
                                <w:sz w:val="18"/>
                              </w:rPr>
                              <w:t>-</w:t>
                            </w:r>
                            <w:r>
                              <w:rPr>
                                <w:b/>
                                <w:spacing w:val="-2"/>
                                <w:sz w:val="18"/>
                              </w:rPr>
                              <w:t>66.411,00</w:t>
                            </w:r>
                          </w:p>
                        </w:tc>
                        <w:tc>
                          <w:tcPr>
                            <w:tcW w:w="1308" w:type="dxa"/>
                          </w:tcPr>
                          <w:p w14:paraId="65476ABF" w14:textId="77777777" w:rsidR="007374B6" w:rsidRDefault="00000000">
                            <w:pPr>
                              <w:pStyle w:val="TableParagraph"/>
                              <w:spacing w:before="198"/>
                              <w:ind w:right="39"/>
                              <w:jc w:val="right"/>
                              <w:rPr>
                                <w:b/>
                                <w:sz w:val="18"/>
                              </w:rPr>
                            </w:pPr>
                            <w:r>
                              <w:rPr>
                                <w:b/>
                                <w:spacing w:val="-2"/>
                                <w:sz w:val="18"/>
                              </w:rPr>
                              <w:t>283.589,00</w:t>
                            </w:r>
                          </w:p>
                        </w:tc>
                        <w:tc>
                          <w:tcPr>
                            <w:tcW w:w="802" w:type="dxa"/>
                          </w:tcPr>
                          <w:p w14:paraId="7FD718F8" w14:textId="77777777" w:rsidR="007374B6" w:rsidRDefault="00000000">
                            <w:pPr>
                              <w:pStyle w:val="TableParagraph"/>
                              <w:spacing w:before="198"/>
                              <w:ind w:left="97" w:right="3"/>
                              <w:jc w:val="center"/>
                              <w:rPr>
                                <w:b/>
                                <w:sz w:val="18"/>
                              </w:rPr>
                            </w:pPr>
                            <w:r>
                              <w:rPr>
                                <w:b/>
                                <w:spacing w:val="-2"/>
                                <w:sz w:val="18"/>
                              </w:rPr>
                              <w:t>81,03%</w:t>
                            </w:r>
                          </w:p>
                        </w:tc>
                      </w:tr>
                      <w:tr w:rsidR="007374B6" w14:paraId="09E0F059" w14:textId="77777777">
                        <w:trPr>
                          <w:trHeight w:val="285"/>
                        </w:trPr>
                        <w:tc>
                          <w:tcPr>
                            <w:tcW w:w="5502" w:type="dxa"/>
                          </w:tcPr>
                          <w:p w14:paraId="0291D616" w14:textId="77777777" w:rsidR="007374B6" w:rsidRDefault="00000000">
                            <w:pPr>
                              <w:pStyle w:val="TableParagraph"/>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2FCEB42E" w14:textId="77777777" w:rsidR="007374B6" w:rsidRDefault="00000000">
                            <w:pPr>
                              <w:pStyle w:val="TableParagraph"/>
                              <w:ind w:right="172"/>
                              <w:jc w:val="right"/>
                              <w:rPr>
                                <w:b/>
                                <w:sz w:val="18"/>
                              </w:rPr>
                            </w:pPr>
                            <w:r>
                              <w:rPr>
                                <w:b/>
                                <w:spacing w:val="-2"/>
                                <w:sz w:val="18"/>
                              </w:rPr>
                              <w:t>350.000,00</w:t>
                            </w:r>
                          </w:p>
                        </w:tc>
                        <w:tc>
                          <w:tcPr>
                            <w:tcW w:w="1274" w:type="dxa"/>
                          </w:tcPr>
                          <w:p w14:paraId="27E3064E" w14:textId="77777777" w:rsidR="007374B6" w:rsidRDefault="00000000">
                            <w:pPr>
                              <w:pStyle w:val="TableParagraph"/>
                              <w:ind w:left="216"/>
                              <w:jc w:val="center"/>
                              <w:rPr>
                                <w:b/>
                                <w:sz w:val="18"/>
                              </w:rPr>
                            </w:pPr>
                            <w:r>
                              <w:rPr>
                                <w:b/>
                                <w:sz w:val="18"/>
                              </w:rPr>
                              <w:t>-</w:t>
                            </w:r>
                            <w:r>
                              <w:rPr>
                                <w:b/>
                                <w:spacing w:val="-2"/>
                                <w:sz w:val="18"/>
                              </w:rPr>
                              <w:t>66.411,00</w:t>
                            </w:r>
                          </w:p>
                        </w:tc>
                        <w:tc>
                          <w:tcPr>
                            <w:tcW w:w="1308" w:type="dxa"/>
                          </w:tcPr>
                          <w:p w14:paraId="4B75B4A7" w14:textId="77777777" w:rsidR="007374B6" w:rsidRDefault="00000000">
                            <w:pPr>
                              <w:pStyle w:val="TableParagraph"/>
                              <w:ind w:right="39"/>
                              <w:jc w:val="right"/>
                              <w:rPr>
                                <w:b/>
                                <w:sz w:val="18"/>
                              </w:rPr>
                            </w:pPr>
                            <w:r>
                              <w:rPr>
                                <w:b/>
                                <w:spacing w:val="-2"/>
                                <w:sz w:val="18"/>
                              </w:rPr>
                              <w:t>283.589,00</w:t>
                            </w:r>
                          </w:p>
                        </w:tc>
                        <w:tc>
                          <w:tcPr>
                            <w:tcW w:w="802" w:type="dxa"/>
                          </w:tcPr>
                          <w:p w14:paraId="7DA04E18" w14:textId="77777777" w:rsidR="007374B6" w:rsidRDefault="00000000">
                            <w:pPr>
                              <w:pStyle w:val="TableParagraph"/>
                              <w:ind w:left="97" w:right="3"/>
                              <w:jc w:val="center"/>
                              <w:rPr>
                                <w:b/>
                                <w:sz w:val="18"/>
                              </w:rPr>
                            </w:pPr>
                            <w:r>
                              <w:rPr>
                                <w:b/>
                                <w:spacing w:val="-2"/>
                                <w:sz w:val="18"/>
                              </w:rPr>
                              <w:t>81,03%</w:t>
                            </w:r>
                          </w:p>
                        </w:tc>
                      </w:tr>
                      <w:tr w:rsidR="007374B6" w14:paraId="48DCE60A" w14:textId="77777777">
                        <w:trPr>
                          <w:trHeight w:val="285"/>
                        </w:trPr>
                        <w:tc>
                          <w:tcPr>
                            <w:tcW w:w="5502" w:type="dxa"/>
                          </w:tcPr>
                          <w:p w14:paraId="1571431A" w14:textId="77777777" w:rsidR="007374B6" w:rsidRDefault="00000000">
                            <w:pPr>
                              <w:pStyle w:val="TableParagraph"/>
                              <w:ind w:left="95"/>
                              <w:rPr>
                                <w:b/>
                                <w:sz w:val="18"/>
                              </w:rPr>
                            </w:pPr>
                            <w:r>
                              <w:rPr>
                                <w:b/>
                                <w:color w:val="00009F"/>
                                <w:sz w:val="18"/>
                              </w:rPr>
                              <w:t>K103412</w:t>
                            </w:r>
                            <w:r>
                              <w:rPr>
                                <w:b/>
                                <w:color w:val="00009F"/>
                                <w:spacing w:val="-1"/>
                                <w:sz w:val="18"/>
                              </w:rPr>
                              <w:t xml:space="preserve"> </w:t>
                            </w:r>
                            <w:r>
                              <w:rPr>
                                <w:b/>
                                <w:color w:val="00009F"/>
                                <w:sz w:val="18"/>
                              </w:rPr>
                              <w:t>Projektna</w:t>
                            </w:r>
                            <w:r>
                              <w:rPr>
                                <w:b/>
                                <w:color w:val="00009F"/>
                                <w:spacing w:val="-1"/>
                                <w:sz w:val="18"/>
                              </w:rPr>
                              <w:t xml:space="preserve"> </w:t>
                            </w:r>
                            <w:r>
                              <w:rPr>
                                <w:b/>
                                <w:color w:val="00009F"/>
                                <w:sz w:val="18"/>
                              </w:rPr>
                              <w:t>dokumentacija</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vertikalni</w:t>
                            </w:r>
                            <w:r>
                              <w:rPr>
                                <w:b/>
                                <w:color w:val="00009F"/>
                                <w:spacing w:val="-1"/>
                                <w:sz w:val="18"/>
                              </w:rPr>
                              <w:t xml:space="preserve"> </w:t>
                            </w:r>
                            <w:r>
                              <w:rPr>
                                <w:b/>
                                <w:color w:val="00009F"/>
                                <w:spacing w:val="-2"/>
                                <w:sz w:val="18"/>
                              </w:rPr>
                              <w:t>promet</w:t>
                            </w:r>
                          </w:p>
                        </w:tc>
                        <w:tc>
                          <w:tcPr>
                            <w:tcW w:w="1698" w:type="dxa"/>
                          </w:tcPr>
                          <w:p w14:paraId="3527FBD6" w14:textId="77777777" w:rsidR="007374B6" w:rsidRDefault="00000000">
                            <w:pPr>
                              <w:pStyle w:val="TableParagraph"/>
                              <w:ind w:right="172"/>
                              <w:jc w:val="right"/>
                              <w:rPr>
                                <w:b/>
                                <w:sz w:val="18"/>
                              </w:rPr>
                            </w:pPr>
                            <w:r>
                              <w:rPr>
                                <w:b/>
                                <w:color w:val="00009F"/>
                                <w:spacing w:val="-2"/>
                                <w:sz w:val="18"/>
                              </w:rPr>
                              <w:t>5.000,00</w:t>
                            </w:r>
                          </w:p>
                        </w:tc>
                        <w:tc>
                          <w:tcPr>
                            <w:tcW w:w="1274" w:type="dxa"/>
                          </w:tcPr>
                          <w:p w14:paraId="59F50DD8" w14:textId="77777777" w:rsidR="007374B6" w:rsidRDefault="007374B6">
                            <w:pPr>
                              <w:pStyle w:val="TableParagraph"/>
                              <w:spacing w:before="0"/>
                              <w:rPr>
                                <w:rFonts w:ascii="Times New Roman"/>
                                <w:sz w:val="18"/>
                              </w:rPr>
                            </w:pPr>
                          </w:p>
                        </w:tc>
                        <w:tc>
                          <w:tcPr>
                            <w:tcW w:w="1308" w:type="dxa"/>
                          </w:tcPr>
                          <w:p w14:paraId="2920EDCA" w14:textId="77777777" w:rsidR="007374B6" w:rsidRDefault="00000000">
                            <w:pPr>
                              <w:pStyle w:val="TableParagraph"/>
                              <w:ind w:right="39"/>
                              <w:jc w:val="right"/>
                              <w:rPr>
                                <w:b/>
                                <w:sz w:val="18"/>
                              </w:rPr>
                            </w:pPr>
                            <w:r>
                              <w:rPr>
                                <w:b/>
                                <w:color w:val="00009F"/>
                                <w:spacing w:val="-2"/>
                                <w:sz w:val="18"/>
                              </w:rPr>
                              <w:t>5.000,00</w:t>
                            </w:r>
                          </w:p>
                        </w:tc>
                        <w:tc>
                          <w:tcPr>
                            <w:tcW w:w="802" w:type="dxa"/>
                          </w:tcPr>
                          <w:p w14:paraId="6F4F1B72" w14:textId="77777777" w:rsidR="007374B6" w:rsidRDefault="00000000">
                            <w:pPr>
                              <w:pStyle w:val="TableParagraph"/>
                              <w:ind w:left="28" w:right="31"/>
                              <w:jc w:val="center"/>
                              <w:rPr>
                                <w:b/>
                                <w:sz w:val="18"/>
                              </w:rPr>
                            </w:pPr>
                            <w:r>
                              <w:rPr>
                                <w:b/>
                                <w:color w:val="00009F"/>
                                <w:spacing w:val="-2"/>
                                <w:sz w:val="18"/>
                              </w:rPr>
                              <w:t>100,00%</w:t>
                            </w:r>
                          </w:p>
                        </w:tc>
                      </w:tr>
                      <w:tr w:rsidR="007374B6" w14:paraId="12D8EE51" w14:textId="77777777">
                        <w:trPr>
                          <w:trHeight w:val="243"/>
                        </w:trPr>
                        <w:tc>
                          <w:tcPr>
                            <w:tcW w:w="5502" w:type="dxa"/>
                          </w:tcPr>
                          <w:p w14:paraId="5D71F0C3" w14:textId="77777777" w:rsidR="007374B6" w:rsidRDefault="00000000">
                            <w:pPr>
                              <w:pStyle w:val="TableParagraph"/>
                              <w:spacing w:line="187"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772E4E97" w14:textId="77777777" w:rsidR="007374B6" w:rsidRDefault="00000000">
                            <w:pPr>
                              <w:pStyle w:val="TableParagraph"/>
                              <w:spacing w:line="187" w:lineRule="exact"/>
                              <w:ind w:right="172"/>
                              <w:jc w:val="right"/>
                              <w:rPr>
                                <w:b/>
                                <w:sz w:val="18"/>
                              </w:rPr>
                            </w:pPr>
                            <w:r>
                              <w:rPr>
                                <w:b/>
                                <w:spacing w:val="-2"/>
                                <w:sz w:val="18"/>
                              </w:rPr>
                              <w:t>5.000,00</w:t>
                            </w:r>
                          </w:p>
                        </w:tc>
                        <w:tc>
                          <w:tcPr>
                            <w:tcW w:w="1274" w:type="dxa"/>
                          </w:tcPr>
                          <w:p w14:paraId="4689EA52" w14:textId="77777777" w:rsidR="007374B6" w:rsidRDefault="007374B6">
                            <w:pPr>
                              <w:pStyle w:val="TableParagraph"/>
                              <w:spacing w:before="0"/>
                              <w:rPr>
                                <w:rFonts w:ascii="Times New Roman"/>
                                <w:sz w:val="16"/>
                              </w:rPr>
                            </w:pPr>
                          </w:p>
                        </w:tc>
                        <w:tc>
                          <w:tcPr>
                            <w:tcW w:w="1308" w:type="dxa"/>
                          </w:tcPr>
                          <w:p w14:paraId="33EF222F" w14:textId="77777777" w:rsidR="007374B6" w:rsidRDefault="00000000">
                            <w:pPr>
                              <w:pStyle w:val="TableParagraph"/>
                              <w:spacing w:line="187" w:lineRule="exact"/>
                              <w:ind w:right="39"/>
                              <w:jc w:val="right"/>
                              <w:rPr>
                                <w:b/>
                                <w:sz w:val="18"/>
                              </w:rPr>
                            </w:pPr>
                            <w:r>
                              <w:rPr>
                                <w:b/>
                                <w:spacing w:val="-2"/>
                                <w:sz w:val="18"/>
                              </w:rPr>
                              <w:t>5.000,00</w:t>
                            </w:r>
                          </w:p>
                        </w:tc>
                        <w:tc>
                          <w:tcPr>
                            <w:tcW w:w="802" w:type="dxa"/>
                          </w:tcPr>
                          <w:p w14:paraId="77FF291B" w14:textId="77777777" w:rsidR="007374B6" w:rsidRDefault="00000000">
                            <w:pPr>
                              <w:pStyle w:val="TableParagraph"/>
                              <w:spacing w:line="187" w:lineRule="exact"/>
                              <w:ind w:left="28" w:right="31"/>
                              <w:jc w:val="center"/>
                              <w:rPr>
                                <w:b/>
                                <w:sz w:val="18"/>
                              </w:rPr>
                            </w:pPr>
                            <w:r>
                              <w:rPr>
                                <w:b/>
                                <w:spacing w:val="-2"/>
                                <w:sz w:val="18"/>
                              </w:rPr>
                              <w:t>100,00%</w:t>
                            </w:r>
                          </w:p>
                        </w:tc>
                      </w:tr>
                    </w:tbl>
                    <w:p w14:paraId="273B567F" w14:textId="77777777" w:rsidR="007374B6" w:rsidRDefault="007374B6">
                      <w:pPr>
                        <w:pStyle w:val="Tijeloteksta"/>
                      </w:pPr>
                    </w:p>
                  </w:txbxContent>
                </v:textbox>
                <w10:wrap anchorx="page" anchory="page"/>
              </v:shape>
            </w:pict>
          </mc:Fallback>
        </mc:AlternateContent>
      </w:r>
      <w:r>
        <w:rPr>
          <w:b/>
          <w:color w:val="00009F"/>
          <w:sz w:val="20"/>
        </w:rPr>
        <w:t>1032</w:t>
      </w:r>
      <w:r>
        <w:rPr>
          <w:b/>
          <w:color w:val="00009F"/>
          <w:spacing w:val="-2"/>
          <w:sz w:val="20"/>
        </w:rPr>
        <w:t xml:space="preserve"> </w:t>
      </w:r>
      <w:r>
        <w:rPr>
          <w:b/>
          <w:color w:val="00009F"/>
          <w:sz w:val="20"/>
        </w:rPr>
        <w:t>ZAŠTITA</w:t>
      </w:r>
      <w:r>
        <w:rPr>
          <w:b/>
          <w:color w:val="00009F"/>
          <w:spacing w:val="-2"/>
          <w:sz w:val="20"/>
        </w:rPr>
        <w:t xml:space="preserve"> </w:t>
      </w:r>
      <w:r>
        <w:rPr>
          <w:b/>
          <w:color w:val="00009F"/>
          <w:sz w:val="20"/>
        </w:rPr>
        <w:t>OKOLIŠA</w:t>
      </w:r>
      <w:r>
        <w:rPr>
          <w:b/>
          <w:color w:val="00009F"/>
          <w:spacing w:val="-1"/>
          <w:sz w:val="20"/>
        </w:rPr>
        <w:t xml:space="preserve"> </w:t>
      </w:r>
      <w:r>
        <w:rPr>
          <w:b/>
          <w:color w:val="00009F"/>
          <w:sz w:val="20"/>
        </w:rPr>
        <w:t>I</w:t>
      </w:r>
      <w:r>
        <w:rPr>
          <w:b/>
          <w:color w:val="00009F"/>
          <w:spacing w:val="-2"/>
          <w:sz w:val="20"/>
        </w:rPr>
        <w:t xml:space="preserve"> </w:t>
      </w:r>
      <w:r>
        <w:rPr>
          <w:b/>
          <w:color w:val="00009F"/>
          <w:sz w:val="20"/>
        </w:rPr>
        <w:t>ENERGETSKA</w:t>
      </w:r>
      <w:r>
        <w:rPr>
          <w:b/>
          <w:color w:val="00009F"/>
          <w:spacing w:val="-1"/>
          <w:sz w:val="20"/>
        </w:rPr>
        <w:t xml:space="preserve"> </w:t>
      </w:r>
      <w:r>
        <w:rPr>
          <w:b/>
          <w:color w:val="00009F"/>
          <w:spacing w:val="-2"/>
          <w:sz w:val="20"/>
        </w:rPr>
        <w:t>UČINKOVITOST</w:t>
      </w:r>
      <w:r>
        <w:rPr>
          <w:b/>
          <w:color w:val="00009F"/>
          <w:sz w:val="20"/>
        </w:rPr>
        <w:tab/>
      </w:r>
      <w:r>
        <w:rPr>
          <w:b/>
          <w:color w:val="00009F"/>
          <w:spacing w:val="-2"/>
          <w:sz w:val="20"/>
        </w:rPr>
        <w:t>112.000,00</w:t>
      </w:r>
      <w:r>
        <w:rPr>
          <w:b/>
          <w:color w:val="00009F"/>
          <w:sz w:val="20"/>
        </w:rPr>
        <w:tab/>
      </w:r>
      <w:r>
        <w:rPr>
          <w:b/>
          <w:color w:val="00009F"/>
          <w:spacing w:val="-2"/>
          <w:sz w:val="20"/>
        </w:rPr>
        <w:t>112.000,00100,00%</w:t>
      </w:r>
    </w:p>
    <w:p w14:paraId="3E07DA71" w14:textId="77777777" w:rsidR="007374B6" w:rsidRDefault="007374B6">
      <w:pPr>
        <w:rPr>
          <w:b/>
          <w:sz w:val="20"/>
        </w:rPr>
      </w:pPr>
    </w:p>
    <w:p w14:paraId="4E54066E" w14:textId="77777777" w:rsidR="007374B6" w:rsidRDefault="007374B6">
      <w:pPr>
        <w:rPr>
          <w:b/>
          <w:sz w:val="20"/>
        </w:rPr>
      </w:pPr>
    </w:p>
    <w:p w14:paraId="08877A96" w14:textId="77777777" w:rsidR="007374B6" w:rsidRDefault="007374B6">
      <w:pPr>
        <w:rPr>
          <w:b/>
          <w:sz w:val="20"/>
        </w:rPr>
      </w:pPr>
    </w:p>
    <w:p w14:paraId="5076910D" w14:textId="77777777" w:rsidR="007374B6" w:rsidRDefault="007374B6">
      <w:pPr>
        <w:rPr>
          <w:b/>
          <w:sz w:val="20"/>
        </w:rPr>
      </w:pPr>
    </w:p>
    <w:p w14:paraId="6FA78147" w14:textId="77777777" w:rsidR="007374B6" w:rsidRDefault="007374B6">
      <w:pPr>
        <w:rPr>
          <w:b/>
          <w:sz w:val="20"/>
        </w:rPr>
      </w:pPr>
    </w:p>
    <w:p w14:paraId="08176DAB" w14:textId="77777777" w:rsidR="007374B6" w:rsidRDefault="007374B6">
      <w:pPr>
        <w:rPr>
          <w:b/>
          <w:sz w:val="20"/>
        </w:rPr>
      </w:pPr>
    </w:p>
    <w:p w14:paraId="05D6E9C1" w14:textId="77777777" w:rsidR="007374B6" w:rsidRDefault="007374B6">
      <w:pPr>
        <w:rPr>
          <w:b/>
          <w:sz w:val="20"/>
        </w:rPr>
      </w:pPr>
    </w:p>
    <w:p w14:paraId="20D2402C" w14:textId="77777777" w:rsidR="007374B6" w:rsidRDefault="007374B6">
      <w:pPr>
        <w:rPr>
          <w:b/>
          <w:sz w:val="20"/>
        </w:rPr>
      </w:pPr>
    </w:p>
    <w:p w14:paraId="3CF48E28" w14:textId="77777777" w:rsidR="007374B6" w:rsidRDefault="007374B6">
      <w:pPr>
        <w:rPr>
          <w:b/>
          <w:sz w:val="20"/>
        </w:rPr>
      </w:pPr>
    </w:p>
    <w:p w14:paraId="0CFE7AE3" w14:textId="77777777" w:rsidR="007374B6" w:rsidRDefault="007374B6">
      <w:pPr>
        <w:rPr>
          <w:b/>
          <w:sz w:val="20"/>
        </w:rPr>
      </w:pPr>
    </w:p>
    <w:p w14:paraId="19BD0E97" w14:textId="77777777" w:rsidR="007374B6" w:rsidRDefault="007374B6">
      <w:pPr>
        <w:rPr>
          <w:b/>
          <w:sz w:val="20"/>
        </w:rPr>
      </w:pPr>
    </w:p>
    <w:p w14:paraId="04E56C35" w14:textId="77777777" w:rsidR="007374B6" w:rsidRDefault="007374B6">
      <w:pPr>
        <w:rPr>
          <w:b/>
          <w:sz w:val="20"/>
        </w:rPr>
      </w:pPr>
    </w:p>
    <w:p w14:paraId="7074ED51" w14:textId="77777777" w:rsidR="007374B6" w:rsidRDefault="007374B6">
      <w:pPr>
        <w:rPr>
          <w:b/>
          <w:sz w:val="20"/>
        </w:rPr>
      </w:pPr>
    </w:p>
    <w:p w14:paraId="50C121E1" w14:textId="77777777" w:rsidR="007374B6" w:rsidRDefault="007374B6">
      <w:pPr>
        <w:rPr>
          <w:b/>
          <w:sz w:val="20"/>
        </w:rPr>
      </w:pPr>
    </w:p>
    <w:p w14:paraId="1C3D8C7B" w14:textId="77777777" w:rsidR="007374B6" w:rsidRDefault="007374B6">
      <w:pPr>
        <w:rPr>
          <w:b/>
          <w:sz w:val="20"/>
        </w:rPr>
      </w:pPr>
    </w:p>
    <w:p w14:paraId="00431910" w14:textId="77777777" w:rsidR="007374B6" w:rsidRDefault="007374B6">
      <w:pPr>
        <w:rPr>
          <w:b/>
          <w:sz w:val="20"/>
        </w:rPr>
      </w:pPr>
    </w:p>
    <w:p w14:paraId="29252E24" w14:textId="77777777" w:rsidR="007374B6" w:rsidRDefault="007374B6">
      <w:pPr>
        <w:rPr>
          <w:b/>
          <w:sz w:val="20"/>
        </w:rPr>
      </w:pPr>
    </w:p>
    <w:p w14:paraId="1267DED1" w14:textId="77777777" w:rsidR="007374B6" w:rsidRDefault="007374B6">
      <w:pPr>
        <w:rPr>
          <w:b/>
          <w:sz w:val="20"/>
        </w:rPr>
      </w:pPr>
    </w:p>
    <w:p w14:paraId="35DBC195" w14:textId="77777777" w:rsidR="007374B6" w:rsidRDefault="007374B6">
      <w:pPr>
        <w:rPr>
          <w:b/>
          <w:sz w:val="20"/>
        </w:rPr>
      </w:pPr>
    </w:p>
    <w:p w14:paraId="4A9E39CF" w14:textId="77777777" w:rsidR="007374B6" w:rsidRDefault="007374B6">
      <w:pPr>
        <w:rPr>
          <w:b/>
          <w:sz w:val="20"/>
        </w:rPr>
      </w:pPr>
    </w:p>
    <w:p w14:paraId="331C9B62" w14:textId="77777777" w:rsidR="007374B6" w:rsidRDefault="007374B6">
      <w:pPr>
        <w:rPr>
          <w:b/>
          <w:sz w:val="20"/>
        </w:rPr>
      </w:pPr>
    </w:p>
    <w:p w14:paraId="6B81C8A1" w14:textId="77777777" w:rsidR="007374B6" w:rsidRDefault="007374B6">
      <w:pPr>
        <w:rPr>
          <w:b/>
          <w:sz w:val="20"/>
        </w:rPr>
      </w:pPr>
    </w:p>
    <w:p w14:paraId="6CFAB402" w14:textId="77777777" w:rsidR="007374B6" w:rsidRDefault="007374B6">
      <w:pPr>
        <w:rPr>
          <w:b/>
          <w:sz w:val="20"/>
        </w:rPr>
      </w:pPr>
    </w:p>
    <w:p w14:paraId="68D8A3BD" w14:textId="77777777" w:rsidR="007374B6" w:rsidRDefault="007374B6">
      <w:pPr>
        <w:rPr>
          <w:b/>
          <w:sz w:val="20"/>
        </w:rPr>
      </w:pPr>
    </w:p>
    <w:p w14:paraId="5A0E82F8" w14:textId="77777777" w:rsidR="007374B6" w:rsidRDefault="007374B6">
      <w:pPr>
        <w:rPr>
          <w:b/>
          <w:sz w:val="20"/>
        </w:rPr>
      </w:pPr>
    </w:p>
    <w:p w14:paraId="79C340DA" w14:textId="77777777" w:rsidR="007374B6" w:rsidRDefault="007374B6">
      <w:pPr>
        <w:rPr>
          <w:b/>
          <w:sz w:val="20"/>
        </w:rPr>
      </w:pPr>
    </w:p>
    <w:p w14:paraId="529BE674" w14:textId="77777777" w:rsidR="007374B6" w:rsidRDefault="007374B6">
      <w:pPr>
        <w:rPr>
          <w:b/>
          <w:sz w:val="20"/>
        </w:rPr>
      </w:pPr>
    </w:p>
    <w:p w14:paraId="41E4C256" w14:textId="77777777" w:rsidR="007374B6" w:rsidRDefault="007374B6">
      <w:pPr>
        <w:rPr>
          <w:b/>
          <w:sz w:val="20"/>
        </w:rPr>
      </w:pPr>
    </w:p>
    <w:p w14:paraId="0000410D" w14:textId="77777777" w:rsidR="007374B6" w:rsidRDefault="007374B6">
      <w:pPr>
        <w:rPr>
          <w:b/>
          <w:sz w:val="20"/>
        </w:rPr>
      </w:pPr>
    </w:p>
    <w:p w14:paraId="24CC411A" w14:textId="77777777" w:rsidR="007374B6" w:rsidRDefault="007374B6">
      <w:pPr>
        <w:rPr>
          <w:b/>
          <w:sz w:val="20"/>
        </w:rPr>
      </w:pPr>
    </w:p>
    <w:p w14:paraId="4AEA50D2" w14:textId="77777777" w:rsidR="007374B6" w:rsidRDefault="007374B6">
      <w:pPr>
        <w:rPr>
          <w:b/>
          <w:sz w:val="20"/>
        </w:rPr>
      </w:pPr>
    </w:p>
    <w:p w14:paraId="1A2B6FC5" w14:textId="77777777" w:rsidR="007374B6" w:rsidRDefault="007374B6">
      <w:pPr>
        <w:rPr>
          <w:b/>
          <w:sz w:val="20"/>
        </w:rPr>
      </w:pPr>
    </w:p>
    <w:p w14:paraId="0F6B8620" w14:textId="77777777" w:rsidR="007374B6" w:rsidRDefault="007374B6">
      <w:pPr>
        <w:rPr>
          <w:b/>
          <w:sz w:val="20"/>
        </w:rPr>
      </w:pPr>
    </w:p>
    <w:p w14:paraId="2B053DE3" w14:textId="77777777" w:rsidR="007374B6" w:rsidRDefault="007374B6">
      <w:pPr>
        <w:rPr>
          <w:b/>
          <w:sz w:val="20"/>
        </w:rPr>
      </w:pPr>
    </w:p>
    <w:p w14:paraId="0323F327" w14:textId="77777777" w:rsidR="007374B6" w:rsidRDefault="007374B6">
      <w:pPr>
        <w:rPr>
          <w:b/>
          <w:sz w:val="20"/>
        </w:rPr>
      </w:pPr>
    </w:p>
    <w:p w14:paraId="1533CFCD" w14:textId="77777777" w:rsidR="007374B6" w:rsidRDefault="007374B6">
      <w:pPr>
        <w:rPr>
          <w:b/>
          <w:sz w:val="20"/>
        </w:rPr>
      </w:pPr>
    </w:p>
    <w:p w14:paraId="7FB79A87" w14:textId="77777777" w:rsidR="007374B6" w:rsidRDefault="007374B6">
      <w:pPr>
        <w:rPr>
          <w:b/>
          <w:sz w:val="20"/>
        </w:rPr>
      </w:pPr>
    </w:p>
    <w:p w14:paraId="41B02095" w14:textId="77777777" w:rsidR="007374B6" w:rsidRDefault="007374B6">
      <w:pPr>
        <w:rPr>
          <w:b/>
          <w:sz w:val="20"/>
        </w:rPr>
      </w:pPr>
    </w:p>
    <w:p w14:paraId="1CDED191" w14:textId="77777777" w:rsidR="007374B6" w:rsidRDefault="007374B6">
      <w:pPr>
        <w:rPr>
          <w:b/>
          <w:sz w:val="20"/>
        </w:rPr>
      </w:pPr>
    </w:p>
    <w:p w14:paraId="2B1A6E8F" w14:textId="77777777" w:rsidR="007374B6" w:rsidRDefault="007374B6">
      <w:pPr>
        <w:rPr>
          <w:b/>
          <w:sz w:val="20"/>
        </w:rPr>
      </w:pPr>
    </w:p>
    <w:p w14:paraId="30103759" w14:textId="77777777" w:rsidR="007374B6" w:rsidRDefault="007374B6">
      <w:pPr>
        <w:rPr>
          <w:b/>
          <w:sz w:val="20"/>
        </w:rPr>
      </w:pPr>
    </w:p>
    <w:p w14:paraId="79280B2C" w14:textId="77777777" w:rsidR="007374B6" w:rsidRDefault="007374B6">
      <w:pPr>
        <w:rPr>
          <w:b/>
          <w:sz w:val="20"/>
        </w:rPr>
      </w:pPr>
    </w:p>
    <w:p w14:paraId="10419FE2" w14:textId="77777777" w:rsidR="007374B6" w:rsidRDefault="007374B6">
      <w:pPr>
        <w:rPr>
          <w:b/>
          <w:sz w:val="20"/>
        </w:rPr>
      </w:pPr>
    </w:p>
    <w:p w14:paraId="409F4F2F" w14:textId="77777777" w:rsidR="007374B6" w:rsidRDefault="007374B6">
      <w:pPr>
        <w:rPr>
          <w:b/>
          <w:sz w:val="20"/>
        </w:rPr>
      </w:pPr>
    </w:p>
    <w:p w14:paraId="3AAD8CC0" w14:textId="77777777" w:rsidR="007374B6" w:rsidRDefault="007374B6">
      <w:pPr>
        <w:rPr>
          <w:b/>
          <w:sz w:val="20"/>
        </w:rPr>
      </w:pPr>
    </w:p>
    <w:p w14:paraId="2EFD70F3" w14:textId="77777777" w:rsidR="007374B6" w:rsidRDefault="007374B6">
      <w:pPr>
        <w:rPr>
          <w:b/>
          <w:sz w:val="20"/>
        </w:rPr>
      </w:pPr>
    </w:p>
    <w:p w14:paraId="4BE2F3E4" w14:textId="77777777" w:rsidR="007374B6" w:rsidRDefault="007374B6">
      <w:pPr>
        <w:rPr>
          <w:b/>
          <w:sz w:val="20"/>
        </w:rPr>
      </w:pPr>
    </w:p>
    <w:p w14:paraId="5CB354F5" w14:textId="77777777" w:rsidR="007374B6" w:rsidRDefault="007374B6">
      <w:pPr>
        <w:rPr>
          <w:b/>
          <w:sz w:val="20"/>
        </w:rPr>
      </w:pPr>
    </w:p>
    <w:p w14:paraId="66CF20C1" w14:textId="77777777" w:rsidR="007374B6" w:rsidRDefault="007374B6">
      <w:pPr>
        <w:rPr>
          <w:b/>
          <w:sz w:val="20"/>
        </w:rPr>
      </w:pPr>
    </w:p>
    <w:p w14:paraId="33287F94" w14:textId="77777777" w:rsidR="007374B6" w:rsidRDefault="007374B6">
      <w:pPr>
        <w:rPr>
          <w:b/>
          <w:sz w:val="20"/>
        </w:rPr>
      </w:pPr>
    </w:p>
    <w:p w14:paraId="33B32716" w14:textId="77777777" w:rsidR="007374B6" w:rsidRDefault="007374B6">
      <w:pPr>
        <w:spacing w:before="92"/>
        <w:rPr>
          <w:b/>
          <w:sz w:val="20"/>
        </w:rPr>
      </w:pPr>
    </w:p>
    <w:p w14:paraId="7AEF340E" w14:textId="77777777" w:rsidR="007374B6" w:rsidRDefault="00000000">
      <w:pPr>
        <w:spacing w:before="1"/>
        <w:ind w:left="1080"/>
        <w:rPr>
          <w:b/>
          <w:sz w:val="18"/>
        </w:rPr>
      </w:pPr>
      <w:r>
        <w:rPr>
          <w:b/>
          <w:spacing w:val="-2"/>
          <w:sz w:val="18"/>
        </w:rPr>
        <w:t>doprinosa</w:t>
      </w:r>
    </w:p>
    <w:p w14:paraId="45ACFEB6" w14:textId="77777777" w:rsidR="007374B6" w:rsidRDefault="007374B6">
      <w:pPr>
        <w:rPr>
          <w:b/>
          <w:sz w:val="18"/>
        </w:rPr>
        <w:sectPr w:rsidR="007374B6">
          <w:pgSz w:w="11900" w:h="16840"/>
          <w:pgMar w:top="1140" w:right="360" w:bottom="320" w:left="0" w:header="570" w:footer="127" w:gutter="0"/>
          <w:cols w:space="720"/>
        </w:sectPr>
      </w:pPr>
    </w:p>
    <w:p w14:paraId="18B46F40"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830"/>
        <w:gridCol w:w="1345"/>
        <w:gridCol w:w="1387"/>
        <w:gridCol w:w="1175"/>
        <w:gridCol w:w="803"/>
      </w:tblGrid>
      <w:tr w:rsidR="007374B6" w14:paraId="7A9E2052" w14:textId="77777777">
        <w:trPr>
          <w:trHeight w:val="243"/>
        </w:trPr>
        <w:tc>
          <w:tcPr>
            <w:tcW w:w="5830" w:type="dxa"/>
          </w:tcPr>
          <w:p w14:paraId="5D1CA9A3" w14:textId="77777777" w:rsidR="007374B6" w:rsidRDefault="00000000">
            <w:pPr>
              <w:pStyle w:val="TableParagraph"/>
              <w:spacing w:before="0" w:line="201"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45" w:type="dxa"/>
          </w:tcPr>
          <w:p w14:paraId="2FA4C5AE" w14:textId="77777777" w:rsidR="007374B6" w:rsidRDefault="00000000">
            <w:pPr>
              <w:pStyle w:val="TableParagraph"/>
              <w:spacing w:before="0" w:line="201" w:lineRule="exact"/>
              <w:ind w:right="192"/>
              <w:jc w:val="right"/>
              <w:rPr>
                <w:b/>
                <w:sz w:val="18"/>
              </w:rPr>
            </w:pPr>
            <w:r>
              <w:rPr>
                <w:b/>
                <w:spacing w:val="-2"/>
                <w:sz w:val="18"/>
              </w:rPr>
              <w:t>5.000,00</w:t>
            </w:r>
          </w:p>
        </w:tc>
        <w:tc>
          <w:tcPr>
            <w:tcW w:w="1387" w:type="dxa"/>
          </w:tcPr>
          <w:p w14:paraId="5F407A87" w14:textId="77777777" w:rsidR="007374B6" w:rsidRDefault="007374B6">
            <w:pPr>
              <w:pStyle w:val="TableParagraph"/>
              <w:spacing w:before="0"/>
              <w:rPr>
                <w:rFonts w:ascii="Times New Roman"/>
                <w:sz w:val="16"/>
              </w:rPr>
            </w:pPr>
          </w:p>
        </w:tc>
        <w:tc>
          <w:tcPr>
            <w:tcW w:w="1175" w:type="dxa"/>
          </w:tcPr>
          <w:p w14:paraId="47A97079" w14:textId="77777777" w:rsidR="007374B6" w:rsidRDefault="00000000">
            <w:pPr>
              <w:pStyle w:val="TableParagraph"/>
              <w:spacing w:before="0" w:line="201" w:lineRule="exact"/>
              <w:ind w:right="39"/>
              <w:jc w:val="right"/>
              <w:rPr>
                <w:b/>
                <w:sz w:val="18"/>
              </w:rPr>
            </w:pPr>
            <w:r>
              <w:rPr>
                <w:b/>
                <w:spacing w:val="-2"/>
                <w:sz w:val="18"/>
              </w:rPr>
              <w:t>5.000,00</w:t>
            </w:r>
          </w:p>
        </w:tc>
        <w:tc>
          <w:tcPr>
            <w:tcW w:w="803" w:type="dxa"/>
          </w:tcPr>
          <w:p w14:paraId="4A4CAD38" w14:textId="77777777" w:rsidR="007374B6" w:rsidRDefault="00000000">
            <w:pPr>
              <w:pStyle w:val="TableParagraph"/>
              <w:spacing w:before="0" w:line="201" w:lineRule="exact"/>
              <w:ind w:left="25" w:right="29"/>
              <w:jc w:val="center"/>
              <w:rPr>
                <w:b/>
                <w:sz w:val="18"/>
              </w:rPr>
            </w:pPr>
            <w:r>
              <w:rPr>
                <w:b/>
                <w:spacing w:val="-2"/>
                <w:sz w:val="18"/>
              </w:rPr>
              <w:t>100,00%</w:t>
            </w:r>
          </w:p>
        </w:tc>
      </w:tr>
      <w:tr w:rsidR="007374B6" w14:paraId="3F680EAE" w14:textId="77777777">
        <w:trPr>
          <w:trHeight w:val="277"/>
        </w:trPr>
        <w:tc>
          <w:tcPr>
            <w:tcW w:w="5830" w:type="dxa"/>
          </w:tcPr>
          <w:p w14:paraId="1F4AE7F8"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45" w:type="dxa"/>
          </w:tcPr>
          <w:p w14:paraId="17B1EA71" w14:textId="77777777" w:rsidR="007374B6" w:rsidRDefault="00000000">
            <w:pPr>
              <w:pStyle w:val="TableParagraph"/>
              <w:ind w:right="192"/>
              <w:jc w:val="right"/>
              <w:rPr>
                <w:b/>
                <w:sz w:val="18"/>
              </w:rPr>
            </w:pPr>
            <w:r>
              <w:rPr>
                <w:b/>
                <w:spacing w:val="-2"/>
                <w:sz w:val="18"/>
              </w:rPr>
              <w:t>5.000,00</w:t>
            </w:r>
          </w:p>
        </w:tc>
        <w:tc>
          <w:tcPr>
            <w:tcW w:w="1387" w:type="dxa"/>
          </w:tcPr>
          <w:p w14:paraId="1F7BA042" w14:textId="77777777" w:rsidR="007374B6" w:rsidRDefault="007374B6">
            <w:pPr>
              <w:pStyle w:val="TableParagraph"/>
              <w:spacing w:before="0"/>
              <w:rPr>
                <w:rFonts w:ascii="Times New Roman"/>
                <w:sz w:val="18"/>
              </w:rPr>
            </w:pPr>
          </w:p>
        </w:tc>
        <w:tc>
          <w:tcPr>
            <w:tcW w:w="1175" w:type="dxa"/>
          </w:tcPr>
          <w:p w14:paraId="64BFC816" w14:textId="77777777" w:rsidR="007374B6" w:rsidRDefault="00000000">
            <w:pPr>
              <w:pStyle w:val="TableParagraph"/>
              <w:ind w:right="39"/>
              <w:jc w:val="right"/>
              <w:rPr>
                <w:b/>
                <w:sz w:val="18"/>
              </w:rPr>
            </w:pPr>
            <w:r>
              <w:rPr>
                <w:b/>
                <w:spacing w:val="-2"/>
                <w:sz w:val="18"/>
              </w:rPr>
              <w:t>5.000,00</w:t>
            </w:r>
          </w:p>
        </w:tc>
        <w:tc>
          <w:tcPr>
            <w:tcW w:w="803" w:type="dxa"/>
          </w:tcPr>
          <w:p w14:paraId="2C6BD21B" w14:textId="77777777" w:rsidR="007374B6" w:rsidRDefault="00000000">
            <w:pPr>
              <w:pStyle w:val="TableParagraph"/>
              <w:ind w:left="25" w:right="29"/>
              <w:jc w:val="center"/>
              <w:rPr>
                <w:b/>
                <w:sz w:val="18"/>
              </w:rPr>
            </w:pPr>
            <w:r>
              <w:rPr>
                <w:b/>
                <w:spacing w:val="-2"/>
                <w:sz w:val="18"/>
              </w:rPr>
              <w:t>100,00%</w:t>
            </w:r>
          </w:p>
        </w:tc>
      </w:tr>
      <w:tr w:rsidR="007374B6" w14:paraId="014A4B80" w14:textId="77777777">
        <w:trPr>
          <w:trHeight w:val="277"/>
        </w:trPr>
        <w:tc>
          <w:tcPr>
            <w:tcW w:w="5830" w:type="dxa"/>
          </w:tcPr>
          <w:p w14:paraId="1607FDE2" w14:textId="77777777" w:rsidR="007374B6" w:rsidRDefault="00000000">
            <w:pPr>
              <w:pStyle w:val="TableParagraph"/>
              <w:spacing w:before="28"/>
              <w:ind w:left="50"/>
              <w:rPr>
                <w:b/>
                <w:sz w:val="18"/>
              </w:rPr>
            </w:pPr>
            <w:r>
              <w:rPr>
                <w:b/>
                <w:color w:val="00009F"/>
                <w:sz w:val="18"/>
              </w:rPr>
              <w:t>K103416</w:t>
            </w:r>
            <w:r>
              <w:rPr>
                <w:b/>
                <w:color w:val="00009F"/>
                <w:spacing w:val="-1"/>
                <w:sz w:val="18"/>
              </w:rPr>
              <w:t xml:space="preserve"> </w:t>
            </w:r>
            <w:r>
              <w:rPr>
                <w:b/>
                <w:color w:val="00009F"/>
                <w:sz w:val="18"/>
              </w:rPr>
              <w:t>Analiza</w:t>
            </w:r>
            <w:r>
              <w:rPr>
                <w:b/>
                <w:color w:val="00009F"/>
                <w:spacing w:val="-1"/>
                <w:sz w:val="18"/>
              </w:rPr>
              <w:t xml:space="preserve"> </w:t>
            </w:r>
            <w:r>
              <w:rPr>
                <w:b/>
                <w:color w:val="00009F"/>
                <w:sz w:val="18"/>
              </w:rPr>
              <w:t>obalnog</w:t>
            </w:r>
            <w:r>
              <w:rPr>
                <w:b/>
                <w:color w:val="00009F"/>
                <w:spacing w:val="-1"/>
                <w:sz w:val="18"/>
              </w:rPr>
              <w:t xml:space="preserve"> </w:t>
            </w:r>
            <w:r>
              <w:rPr>
                <w:b/>
                <w:color w:val="00009F"/>
                <w:sz w:val="18"/>
              </w:rPr>
              <w:t>pojasa</w:t>
            </w:r>
            <w:r>
              <w:rPr>
                <w:b/>
                <w:color w:val="00009F"/>
                <w:spacing w:val="-1"/>
                <w:sz w:val="18"/>
              </w:rPr>
              <w:t xml:space="preserve"> </w:t>
            </w:r>
            <w:r>
              <w:rPr>
                <w:b/>
                <w:color w:val="00009F"/>
                <w:sz w:val="18"/>
              </w:rPr>
              <w:t>za</w:t>
            </w:r>
            <w:r>
              <w:rPr>
                <w:b/>
                <w:color w:val="00009F"/>
                <w:spacing w:val="-1"/>
                <w:sz w:val="18"/>
              </w:rPr>
              <w:t xml:space="preserve"> </w:t>
            </w:r>
            <w:r>
              <w:rPr>
                <w:b/>
                <w:color w:val="00009F"/>
                <w:spacing w:val="-2"/>
                <w:sz w:val="18"/>
              </w:rPr>
              <w:t>Grebašticu</w:t>
            </w:r>
          </w:p>
        </w:tc>
        <w:tc>
          <w:tcPr>
            <w:tcW w:w="1345" w:type="dxa"/>
          </w:tcPr>
          <w:p w14:paraId="4BA38451" w14:textId="77777777" w:rsidR="007374B6" w:rsidRDefault="00000000">
            <w:pPr>
              <w:pStyle w:val="TableParagraph"/>
              <w:spacing w:before="28"/>
              <w:ind w:right="192"/>
              <w:jc w:val="right"/>
              <w:rPr>
                <w:b/>
                <w:sz w:val="18"/>
              </w:rPr>
            </w:pPr>
            <w:r>
              <w:rPr>
                <w:b/>
                <w:color w:val="00009F"/>
                <w:spacing w:val="-2"/>
                <w:sz w:val="18"/>
              </w:rPr>
              <w:t>16.250,00</w:t>
            </w:r>
          </w:p>
        </w:tc>
        <w:tc>
          <w:tcPr>
            <w:tcW w:w="1387" w:type="dxa"/>
          </w:tcPr>
          <w:p w14:paraId="5B1800A0" w14:textId="77777777" w:rsidR="007374B6" w:rsidRDefault="007374B6">
            <w:pPr>
              <w:pStyle w:val="TableParagraph"/>
              <w:spacing w:before="0"/>
              <w:rPr>
                <w:rFonts w:ascii="Times New Roman"/>
                <w:sz w:val="18"/>
              </w:rPr>
            </w:pPr>
          </w:p>
        </w:tc>
        <w:tc>
          <w:tcPr>
            <w:tcW w:w="1175" w:type="dxa"/>
          </w:tcPr>
          <w:p w14:paraId="42DCD4DD" w14:textId="77777777" w:rsidR="007374B6" w:rsidRDefault="00000000">
            <w:pPr>
              <w:pStyle w:val="TableParagraph"/>
              <w:spacing w:before="28"/>
              <w:ind w:right="39"/>
              <w:jc w:val="right"/>
              <w:rPr>
                <w:b/>
                <w:sz w:val="18"/>
              </w:rPr>
            </w:pPr>
            <w:r>
              <w:rPr>
                <w:b/>
                <w:color w:val="00009F"/>
                <w:spacing w:val="-2"/>
                <w:sz w:val="18"/>
              </w:rPr>
              <w:t>16.250,00</w:t>
            </w:r>
          </w:p>
        </w:tc>
        <w:tc>
          <w:tcPr>
            <w:tcW w:w="803" w:type="dxa"/>
          </w:tcPr>
          <w:p w14:paraId="2CDEFADA" w14:textId="77777777" w:rsidR="007374B6" w:rsidRDefault="00000000">
            <w:pPr>
              <w:pStyle w:val="TableParagraph"/>
              <w:spacing w:before="28"/>
              <w:ind w:left="25" w:right="29"/>
              <w:jc w:val="center"/>
              <w:rPr>
                <w:b/>
                <w:sz w:val="18"/>
              </w:rPr>
            </w:pPr>
            <w:r>
              <w:rPr>
                <w:b/>
                <w:color w:val="00009F"/>
                <w:spacing w:val="-2"/>
                <w:sz w:val="18"/>
              </w:rPr>
              <w:t>100,00%</w:t>
            </w:r>
          </w:p>
        </w:tc>
      </w:tr>
      <w:tr w:rsidR="007374B6" w14:paraId="49B2CFCC" w14:textId="77777777">
        <w:trPr>
          <w:trHeight w:val="285"/>
        </w:trPr>
        <w:tc>
          <w:tcPr>
            <w:tcW w:w="5830" w:type="dxa"/>
          </w:tcPr>
          <w:p w14:paraId="1A3F19DC"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45" w:type="dxa"/>
          </w:tcPr>
          <w:p w14:paraId="01CFD4C9" w14:textId="77777777" w:rsidR="007374B6" w:rsidRDefault="00000000">
            <w:pPr>
              <w:pStyle w:val="TableParagraph"/>
              <w:ind w:right="192"/>
              <w:jc w:val="right"/>
              <w:rPr>
                <w:b/>
                <w:sz w:val="18"/>
              </w:rPr>
            </w:pPr>
            <w:r>
              <w:rPr>
                <w:b/>
                <w:spacing w:val="-2"/>
                <w:sz w:val="18"/>
              </w:rPr>
              <w:t>16.250,00</w:t>
            </w:r>
          </w:p>
        </w:tc>
        <w:tc>
          <w:tcPr>
            <w:tcW w:w="1387" w:type="dxa"/>
          </w:tcPr>
          <w:p w14:paraId="1D22C30E" w14:textId="77777777" w:rsidR="007374B6" w:rsidRDefault="007374B6">
            <w:pPr>
              <w:pStyle w:val="TableParagraph"/>
              <w:spacing w:before="0"/>
              <w:rPr>
                <w:rFonts w:ascii="Times New Roman"/>
                <w:sz w:val="18"/>
              </w:rPr>
            </w:pPr>
          </w:p>
        </w:tc>
        <w:tc>
          <w:tcPr>
            <w:tcW w:w="1175" w:type="dxa"/>
          </w:tcPr>
          <w:p w14:paraId="59A1A95F" w14:textId="77777777" w:rsidR="007374B6" w:rsidRDefault="00000000">
            <w:pPr>
              <w:pStyle w:val="TableParagraph"/>
              <w:ind w:right="39"/>
              <w:jc w:val="right"/>
              <w:rPr>
                <w:b/>
                <w:sz w:val="18"/>
              </w:rPr>
            </w:pPr>
            <w:r>
              <w:rPr>
                <w:b/>
                <w:spacing w:val="-2"/>
                <w:sz w:val="18"/>
              </w:rPr>
              <w:t>16.250,00</w:t>
            </w:r>
          </w:p>
        </w:tc>
        <w:tc>
          <w:tcPr>
            <w:tcW w:w="803" w:type="dxa"/>
          </w:tcPr>
          <w:p w14:paraId="29EB79F7" w14:textId="77777777" w:rsidR="007374B6" w:rsidRDefault="00000000">
            <w:pPr>
              <w:pStyle w:val="TableParagraph"/>
              <w:ind w:left="25" w:right="29"/>
              <w:jc w:val="center"/>
              <w:rPr>
                <w:b/>
                <w:sz w:val="18"/>
              </w:rPr>
            </w:pPr>
            <w:r>
              <w:rPr>
                <w:b/>
                <w:spacing w:val="-2"/>
                <w:sz w:val="18"/>
              </w:rPr>
              <w:t>100,00%</w:t>
            </w:r>
          </w:p>
        </w:tc>
      </w:tr>
      <w:tr w:rsidR="007374B6" w14:paraId="1D3A72CA" w14:textId="77777777">
        <w:trPr>
          <w:trHeight w:val="285"/>
        </w:trPr>
        <w:tc>
          <w:tcPr>
            <w:tcW w:w="5830" w:type="dxa"/>
          </w:tcPr>
          <w:p w14:paraId="6BDAA17E"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45" w:type="dxa"/>
          </w:tcPr>
          <w:p w14:paraId="3D725D8D" w14:textId="77777777" w:rsidR="007374B6" w:rsidRDefault="00000000">
            <w:pPr>
              <w:pStyle w:val="TableParagraph"/>
              <w:ind w:right="192"/>
              <w:jc w:val="right"/>
              <w:rPr>
                <w:b/>
                <w:sz w:val="18"/>
              </w:rPr>
            </w:pPr>
            <w:r>
              <w:rPr>
                <w:b/>
                <w:spacing w:val="-2"/>
                <w:sz w:val="18"/>
              </w:rPr>
              <w:t>16.250,00</w:t>
            </w:r>
          </w:p>
        </w:tc>
        <w:tc>
          <w:tcPr>
            <w:tcW w:w="1387" w:type="dxa"/>
          </w:tcPr>
          <w:p w14:paraId="677BD0F2" w14:textId="77777777" w:rsidR="007374B6" w:rsidRDefault="007374B6">
            <w:pPr>
              <w:pStyle w:val="TableParagraph"/>
              <w:spacing w:before="0"/>
              <w:rPr>
                <w:rFonts w:ascii="Times New Roman"/>
                <w:sz w:val="18"/>
              </w:rPr>
            </w:pPr>
          </w:p>
        </w:tc>
        <w:tc>
          <w:tcPr>
            <w:tcW w:w="1175" w:type="dxa"/>
          </w:tcPr>
          <w:p w14:paraId="140BD53E" w14:textId="77777777" w:rsidR="007374B6" w:rsidRDefault="00000000">
            <w:pPr>
              <w:pStyle w:val="TableParagraph"/>
              <w:ind w:right="39"/>
              <w:jc w:val="right"/>
              <w:rPr>
                <w:b/>
                <w:sz w:val="18"/>
              </w:rPr>
            </w:pPr>
            <w:r>
              <w:rPr>
                <w:b/>
                <w:spacing w:val="-2"/>
                <w:sz w:val="18"/>
              </w:rPr>
              <w:t>16.250,00</w:t>
            </w:r>
          </w:p>
        </w:tc>
        <w:tc>
          <w:tcPr>
            <w:tcW w:w="803" w:type="dxa"/>
          </w:tcPr>
          <w:p w14:paraId="250072A2" w14:textId="77777777" w:rsidR="007374B6" w:rsidRDefault="00000000">
            <w:pPr>
              <w:pStyle w:val="TableParagraph"/>
              <w:ind w:left="25" w:right="29"/>
              <w:jc w:val="center"/>
              <w:rPr>
                <w:b/>
                <w:sz w:val="18"/>
              </w:rPr>
            </w:pPr>
            <w:r>
              <w:rPr>
                <w:b/>
                <w:spacing w:val="-2"/>
                <w:sz w:val="18"/>
              </w:rPr>
              <w:t>100,00%</w:t>
            </w:r>
          </w:p>
        </w:tc>
      </w:tr>
      <w:tr w:rsidR="007374B6" w14:paraId="5253F242" w14:textId="77777777">
        <w:trPr>
          <w:trHeight w:val="285"/>
        </w:trPr>
        <w:tc>
          <w:tcPr>
            <w:tcW w:w="5830" w:type="dxa"/>
          </w:tcPr>
          <w:p w14:paraId="6652833A"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45" w:type="dxa"/>
          </w:tcPr>
          <w:p w14:paraId="06812BBB" w14:textId="77777777" w:rsidR="007374B6" w:rsidRDefault="00000000">
            <w:pPr>
              <w:pStyle w:val="TableParagraph"/>
              <w:ind w:right="192"/>
              <w:jc w:val="right"/>
              <w:rPr>
                <w:b/>
                <w:sz w:val="18"/>
              </w:rPr>
            </w:pPr>
            <w:r>
              <w:rPr>
                <w:b/>
                <w:spacing w:val="-2"/>
                <w:sz w:val="18"/>
              </w:rPr>
              <w:t>16.250,00</w:t>
            </w:r>
          </w:p>
        </w:tc>
        <w:tc>
          <w:tcPr>
            <w:tcW w:w="1387" w:type="dxa"/>
          </w:tcPr>
          <w:p w14:paraId="24774860" w14:textId="77777777" w:rsidR="007374B6" w:rsidRDefault="007374B6">
            <w:pPr>
              <w:pStyle w:val="TableParagraph"/>
              <w:spacing w:before="0"/>
              <w:rPr>
                <w:rFonts w:ascii="Times New Roman"/>
                <w:sz w:val="18"/>
              </w:rPr>
            </w:pPr>
          </w:p>
        </w:tc>
        <w:tc>
          <w:tcPr>
            <w:tcW w:w="1175" w:type="dxa"/>
          </w:tcPr>
          <w:p w14:paraId="0F20617F" w14:textId="77777777" w:rsidR="007374B6" w:rsidRDefault="00000000">
            <w:pPr>
              <w:pStyle w:val="TableParagraph"/>
              <w:ind w:right="39"/>
              <w:jc w:val="right"/>
              <w:rPr>
                <w:b/>
                <w:sz w:val="18"/>
              </w:rPr>
            </w:pPr>
            <w:r>
              <w:rPr>
                <w:b/>
                <w:spacing w:val="-2"/>
                <w:sz w:val="18"/>
              </w:rPr>
              <w:t>16.250,00</w:t>
            </w:r>
          </w:p>
        </w:tc>
        <w:tc>
          <w:tcPr>
            <w:tcW w:w="803" w:type="dxa"/>
          </w:tcPr>
          <w:p w14:paraId="6848F7B6" w14:textId="77777777" w:rsidR="007374B6" w:rsidRDefault="00000000">
            <w:pPr>
              <w:pStyle w:val="TableParagraph"/>
              <w:ind w:left="25" w:right="29"/>
              <w:jc w:val="center"/>
              <w:rPr>
                <w:b/>
                <w:sz w:val="18"/>
              </w:rPr>
            </w:pPr>
            <w:r>
              <w:rPr>
                <w:b/>
                <w:spacing w:val="-2"/>
                <w:sz w:val="18"/>
              </w:rPr>
              <w:t>100,00%</w:t>
            </w:r>
          </w:p>
        </w:tc>
      </w:tr>
      <w:tr w:rsidR="007374B6" w14:paraId="49AF543F" w14:textId="77777777">
        <w:trPr>
          <w:trHeight w:val="285"/>
        </w:trPr>
        <w:tc>
          <w:tcPr>
            <w:tcW w:w="5830" w:type="dxa"/>
          </w:tcPr>
          <w:p w14:paraId="7981B274" w14:textId="77777777" w:rsidR="007374B6" w:rsidRDefault="00000000">
            <w:pPr>
              <w:pStyle w:val="TableParagraph"/>
              <w:ind w:left="50"/>
              <w:rPr>
                <w:b/>
                <w:sz w:val="18"/>
              </w:rPr>
            </w:pPr>
            <w:r>
              <w:rPr>
                <w:b/>
                <w:color w:val="00009F"/>
                <w:sz w:val="18"/>
              </w:rPr>
              <w:t>K103417</w:t>
            </w:r>
            <w:r>
              <w:rPr>
                <w:b/>
                <w:color w:val="00009F"/>
                <w:spacing w:val="-1"/>
                <w:sz w:val="18"/>
              </w:rPr>
              <w:t xml:space="preserve"> </w:t>
            </w:r>
            <w:r>
              <w:rPr>
                <w:b/>
                <w:color w:val="00009F"/>
                <w:sz w:val="18"/>
              </w:rPr>
              <w:t>Konzervatorske</w:t>
            </w:r>
            <w:r>
              <w:rPr>
                <w:b/>
                <w:color w:val="00009F"/>
                <w:spacing w:val="-1"/>
                <w:sz w:val="18"/>
              </w:rPr>
              <w:t xml:space="preserve"> </w:t>
            </w:r>
            <w:r>
              <w:rPr>
                <w:b/>
                <w:color w:val="00009F"/>
                <w:sz w:val="18"/>
              </w:rPr>
              <w:t>podloge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stare</w:t>
            </w:r>
            <w:r>
              <w:rPr>
                <w:b/>
                <w:color w:val="00009F"/>
                <w:spacing w:val="-1"/>
                <w:sz w:val="18"/>
              </w:rPr>
              <w:t xml:space="preserve"> </w:t>
            </w:r>
            <w:r>
              <w:rPr>
                <w:b/>
                <w:color w:val="00009F"/>
                <w:sz w:val="18"/>
              </w:rPr>
              <w:t>jezgre</w:t>
            </w:r>
            <w:r>
              <w:rPr>
                <w:b/>
                <w:color w:val="00009F"/>
                <w:spacing w:val="-1"/>
                <w:sz w:val="18"/>
              </w:rPr>
              <w:t xml:space="preserve"> </w:t>
            </w:r>
            <w:r>
              <w:rPr>
                <w:b/>
                <w:color w:val="00009F"/>
                <w:spacing w:val="-2"/>
                <w:sz w:val="18"/>
              </w:rPr>
              <w:t>naselja</w:t>
            </w:r>
          </w:p>
        </w:tc>
        <w:tc>
          <w:tcPr>
            <w:tcW w:w="1345" w:type="dxa"/>
          </w:tcPr>
          <w:p w14:paraId="7FA7FC3B" w14:textId="77777777" w:rsidR="007374B6" w:rsidRDefault="00000000">
            <w:pPr>
              <w:pStyle w:val="TableParagraph"/>
              <w:ind w:right="192"/>
              <w:jc w:val="right"/>
              <w:rPr>
                <w:b/>
                <w:sz w:val="18"/>
              </w:rPr>
            </w:pPr>
            <w:r>
              <w:rPr>
                <w:b/>
                <w:color w:val="00009F"/>
                <w:spacing w:val="-2"/>
                <w:sz w:val="18"/>
              </w:rPr>
              <w:t>16.250,00</w:t>
            </w:r>
          </w:p>
        </w:tc>
        <w:tc>
          <w:tcPr>
            <w:tcW w:w="1387" w:type="dxa"/>
          </w:tcPr>
          <w:p w14:paraId="6A845972" w14:textId="77777777" w:rsidR="007374B6" w:rsidRDefault="007374B6">
            <w:pPr>
              <w:pStyle w:val="TableParagraph"/>
              <w:spacing w:before="0"/>
              <w:rPr>
                <w:rFonts w:ascii="Times New Roman"/>
                <w:sz w:val="18"/>
              </w:rPr>
            </w:pPr>
          </w:p>
        </w:tc>
        <w:tc>
          <w:tcPr>
            <w:tcW w:w="1175" w:type="dxa"/>
          </w:tcPr>
          <w:p w14:paraId="7268478C" w14:textId="77777777" w:rsidR="007374B6" w:rsidRDefault="00000000">
            <w:pPr>
              <w:pStyle w:val="TableParagraph"/>
              <w:ind w:right="39"/>
              <w:jc w:val="right"/>
              <w:rPr>
                <w:b/>
                <w:sz w:val="18"/>
              </w:rPr>
            </w:pPr>
            <w:r>
              <w:rPr>
                <w:b/>
                <w:color w:val="00009F"/>
                <w:spacing w:val="-2"/>
                <w:sz w:val="18"/>
              </w:rPr>
              <w:t>16.250,00</w:t>
            </w:r>
          </w:p>
        </w:tc>
        <w:tc>
          <w:tcPr>
            <w:tcW w:w="803" w:type="dxa"/>
          </w:tcPr>
          <w:p w14:paraId="258DBD99" w14:textId="77777777" w:rsidR="007374B6" w:rsidRDefault="00000000">
            <w:pPr>
              <w:pStyle w:val="TableParagraph"/>
              <w:ind w:left="25" w:right="29"/>
              <w:jc w:val="center"/>
              <w:rPr>
                <w:b/>
                <w:sz w:val="18"/>
              </w:rPr>
            </w:pPr>
            <w:r>
              <w:rPr>
                <w:b/>
                <w:color w:val="00009F"/>
                <w:spacing w:val="-2"/>
                <w:sz w:val="18"/>
              </w:rPr>
              <w:t>100,00%</w:t>
            </w:r>
          </w:p>
        </w:tc>
      </w:tr>
      <w:tr w:rsidR="007374B6" w14:paraId="1AEE88B8" w14:textId="77777777">
        <w:trPr>
          <w:trHeight w:val="285"/>
        </w:trPr>
        <w:tc>
          <w:tcPr>
            <w:tcW w:w="5830" w:type="dxa"/>
          </w:tcPr>
          <w:p w14:paraId="663FE188"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45" w:type="dxa"/>
          </w:tcPr>
          <w:p w14:paraId="3BBC06C8" w14:textId="77777777" w:rsidR="007374B6" w:rsidRDefault="00000000">
            <w:pPr>
              <w:pStyle w:val="TableParagraph"/>
              <w:ind w:right="192"/>
              <w:jc w:val="right"/>
              <w:rPr>
                <w:b/>
                <w:sz w:val="18"/>
              </w:rPr>
            </w:pPr>
            <w:r>
              <w:rPr>
                <w:b/>
                <w:spacing w:val="-2"/>
                <w:sz w:val="18"/>
              </w:rPr>
              <w:t>16.250,00</w:t>
            </w:r>
          </w:p>
        </w:tc>
        <w:tc>
          <w:tcPr>
            <w:tcW w:w="1387" w:type="dxa"/>
          </w:tcPr>
          <w:p w14:paraId="375D0178" w14:textId="77777777" w:rsidR="007374B6" w:rsidRDefault="007374B6">
            <w:pPr>
              <w:pStyle w:val="TableParagraph"/>
              <w:spacing w:before="0"/>
              <w:rPr>
                <w:rFonts w:ascii="Times New Roman"/>
                <w:sz w:val="18"/>
              </w:rPr>
            </w:pPr>
          </w:p>
        </w:tc>
        <w:tc>
          <w:tcPr>
            <w:tcW w:w="1175" w:type="dxa"/>
          </w:tcPr>
          <w:p w14:paraId="060E3822" w14:textId="77777777" w:rsidR="007374B6" w:rsidRDefault="00000000">
            <w:pPr>
              <w:pStyle w:val="TableParagraph"/>
              <w:ind w:right="39"/>
              <w:jc w:val="right"/>
              <w:rPr>
                <w:b/>
                <w:sz w:val="18"/>
              </w:rPr>
            </w:pPr>
            <w:r>
              <w:rPr>
                <w:b/>
                <w:spacing w:val="-2"/>
                <w:sz w:val="18"/>
              </w:rPr>
              <w:t>16.250,00</w:t>
            </w:r>
          </w:p>
        </w:tc>
        <w:tc>
          <w:tcPr>
            <w:tcW w:w="803" w:type="dxa"/>
          </w:tcPr>
          <w:p w14:paraId="6A8C142A" w14:textId="77777777" w:rsidR="007374B6" w:rsidRDefault="00000000">
            <w:pPr>
              <w:pStyle w:val="TableParagraph"/>
              <w:ind w:left="25" w:right="29"/>
              <w:jc w:val="center"/>
              <w:rPr>
                <w:b/>
                <w:sz w:val="18"/>
              </w:rPr>
            </w:pPr>
            <w:r>
              <w:rPr>
                <w:b/>
                <w:spacing w:val="-2"/>
                <w:sz w:val="18"/>
              </w:rPr>
              <w:t>100,00%</w:t>
            </w:r>
          </w:p>
        </w:tc>
      </w:tr>
      <w:tr w:rsidR="007374B6" w14:paraId="6CB15CDE" w14:textId="77777777">
        <w:trPr>
          <w:trHeight w:val="285"/>
        </w:trPr>
        <w:tc>
          <w:tcPr>
            <w:tcW w:w="5830" w:type="dxa"/>
          </w:tcPr>
          <w:p w14:paraId="4BFFBF2E"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45" w:type="dxa"/>
          </w:tcPr>
          <w:p w14:paraId="2D56145D" w14:textId="77777777" w:rsidR="007374B6" w:rsidRDefault="00000000">
            <w:pPr>
              <w:pStyle w:val="TableParagraph"/>
              <w:ind w:right="192"/>
              <w:jc w:val="right"/>
              <w:rPr>
                <w:b/>
                <w:sz w:val="18"/>
              </w:rPr>
            </w:pPr>
            <w:r>
              <w:rPr>
                <w:b/>
                <w:spacing w:val="-2"/>
                <w:sz w:val="18"/>
              </w:rPr>
              <w:t>16.250,00</w:t>
            </w:r>
          </w:p>
        </w:tc>
        <w:tc>
          <w:tcPr>
            <w:tcW w:w="1387" w:type="dxa"/>
          </w:tcPr>
          <w:p w14:paraId="5A5806A8" w14:textId="77777777" w:rsidR="007374B6" w:rsidRDefault="007374B6">
            <w:pPr>
              <w:pStyle w:val="TableParagraph"/>
              <w:spacing w:before="0"/>
              <w:rPr>
                <w:rFonts w:ascii="Times New Roman"/>
                <w:sz w:val="18"/>
              </w:rPr>
            </w:pPr>
          </w:p>
        </w:tc>
        <w:tc>
          <w:tcPr>
            <w:tcW w:w="1175" w:type="dxa"/>
          </w:tcPr>
          <w:p w14:paraId="7E0430D2" w14:textId="77777777" w:rsidR="007374B6" w:rsidRDefault="00000000">
            <w:pPr>
              <w:pStyle w:val="TableParagraph"/>
              <w:ind w:right="39"/>
              <w:jc w:val="right"/>
              <w:rPr>
                <w:b/>
                <w:sz w:val="18"/>
              </w:rPr>
            </w:pPr>
            <w:r>
              <w:rPr>
                <w:b/>
                <w:spacing w:val="-2"/>
                <w:sz w:val="18"/>
              </w:rPr>
              <w:t>16.250,00</w:t>
            </w:r>
          </w:p>
        </w:tc>
        <w:tc>
          <w:tcPr>
            <w:tcW w:w="803" w:type="dxa"/>
          </w:tcPr>
          <w:p w14:paraId="01D1E7AC" w14:textId="77777777" w:rsidR="007374B6" w:rsidRDefault="00000000">
            <w:pPr>
              <w:pStyle w:val="TableParagraph"/>
              <w:ind w:left="25" w:right="29"/>
              <w:jc w:val="center"/>
              <w:rPr>
                <w:b/>
                <w:sz w:val="18"/>
              </w:rPr>
            </w:pPr>
            <w:r>
              <w:rPr>
                <w:b/>
                <w:spacing w:val="-2"/>
                <w:sz w:val="18"/>
              </w:rPr>
              <w:t>100,00%</w:t>
            </w:r>
          </w:p>
        </w:tc>
      </w:tr>
      <w:tr w:rsidR="007374B6" w14:paraId="770A2170" w14:textId="77777777">
        <w:trPr>
          <w:trHeight w:val="285"/>
        </w:trPr>
        <w:tc>
          <w:tcPr>
            <w:tcW w:w="5830" w:type="dxa"/>
          </w:tcPr>
          <w:p w14:paraId="6B449102"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45" w:type="dxa"/>
          </w:tcPr>
          <w:p w14:paraId="407BDAE9" w14:textId="77777777" w:rsidR="007374B6" w:rsidRDefault="00000000">
            <w:pPr>
              <w:pStyle w:val="TableParagraph"/>
              <w:ind w:right="192"/>
              <w:jc w:val="right"/>
              <w:rPr>
                <w:b/>
                <w:sz w:val="18"/>
              </w:rPr>
            </w:pPr>
            <w:r>
              <w:rPr>
                <w:b/>
                <w:spacing w:val="-2"/>
                <w:sz w:val="18"/>
              </w:rPr>
              <w:t>16.250,00</w:t>
            </w:r>
          </w:p>
        </w:tc>
        <w:tc>
          <w:tcPr>
            <w:tcW w:w="1387" w:type="dxa"/>
          </w:tcPr>
          <w:p w14:paraId="6A89E6BF" w14:textId="77777777" w:rsidR="007374B6" w:rsidRDefault="007374B6">
            <w:pPr>
              <w:pStyle w:val="TableParagraph"/>
              <w:spacing w:before="0"/>
              <w:rPr>
                <w:rFonts w:ascii="Times New Roman"/>
                <w:sz w:val="18"/>
              </w:rPr>
            </w:pPr>
          </w:p>
        </w:tc>
        <w:tc>
          <w:tcPr>
            <w:tcW w:w="1175" w:type="dxa"/>
          </w:tcPr>
          <w:p w14:paraId="47661FE1" w14:textId="77777777" w:rsidR="007374B6" w:rsidRDefault="00000000">
            <w:pPr>
              <w:pStyle w:val="TableParagraph"/>
              <w:ind w:right="39"/>
              <w:jc w:val="right"/>
              <w:rPr>
                <w:b/>
                <w:sz w:val="18"/>
              </w:rPr>
            </w:pPr>
            <w:r>
              <w:rPr>
                <w:b/>
                <w:spacing w:val="-2"/>
                <w:sz w:val="18"/>
              </w:rPr>
              <w:t>16.250,00</w:t>
            </w:r>
          </w:p>
        </w:tc>
        <w:tc>
          <w:tcPr>
            <w:tcW w:w="803" w:type="dxa"/>
          </w:tcPr>
          <w:p w14:paraId="33E1C332" w14:textId="77777777" w:rsidR="007374B6" w:rsidRDefault="00000000">
            <w:pPr>
              <w:pStyle w:val="TableParagraph"/>
              <w:ind w:left="25" w:right="29"/>
              <w:jc w:val="center"/>
              <w:rPr>
                <w:b/>
                <w:sz w:val="18"/>
              </w:rPr>
            </w:pPr>
            <w:r>
              <w:rPr>
                <w:b/>
                <w:spacing w:val="-2"/>
                <w:sz w:val="18"/>
              </w:rPr>
              <w:t>100,00%</w:t>
            </w:r>
          </w:p>
        </w:tc>
      </w:tr>
      <w:tr w:rsidR="007374B6" w14:paraId="4A7C6AC1" w14:textId="77777777">
        <w:trPr>
          <w:trHeight w:val="285"/>
        </w:trPr>
        <w:tc>
          <w:tcPr>
            <w:tcW w:w="5830" w:type="dxa"/>
          </w:tcPr>
          <w:p w14:paraId="5AB1C271" w14:textId="77777777" w:rsidR="007374B6" w:rsidRDefault="00000000">
            <w:pPr>
              <w:pStyle w:val="TableParagraph"/>
              <w:ind w:left="50"/>
              <w:rPr>
                <w:b/>
                <w:sz w:val="18"/>
              </w:rPr>
            </w:pPr>
            <w:r>
              <w:rPr>
                <w:b/>
                <w:color w:val="00009F"/>
                <w:sz w:val="18"/>
              </w:rPr>
              <w:t>K103418</w:t>
            </w:r>
            <w:r>
              <w:rPr>
                <w:b/>
                <w:color w:val="00009F"/>
                <w:spacing w:val="-2"/>
                <w:sz w:val="18"/>
              </w:rPr>
              <w:t xml:space="preserve"> </w:t>
            </w:r>
            <w:r>
              <w:rPr>
                <w:b/>
                <w:color w:val="00009F"/>
                <w:sz w:val="18"/>
              </w:rPr>
              <w:t>Projektna</w:t>
            </w:r>
            <w:r>
              <w:rPr>
                <w:b/>
                <w:color w:val="00009F"/>
                <w:spacing w:val="-1"/>
                <w:sz w:val="18"/>
              </w:rPr>
              <w:t xml:space="preserve"> </w:t>
            </w:r>
            <w:r>
              <w:rPr>
                <w:b/>
                <w:color w:val="00009F"/>
                <w:sz w:val="18"/>
              </w:rPr>
              <w:t>dokumentacija</w:t>
            </w:r>
            <w:r>
              <w:rPr>
                <w:b/>
                <w:color w:val="00009F"/>
                <w:spacing w:val="-1"/>
                <w:sz w:val="18"/>
              </w:rPr>
              <w:t xml:space="preserve"> </w:t>
            </w:r>
            <w:r>
              <w:rPr>
                <w:b/>
                <w:color w:val="00009F"/>
                <w:sz w:val="18"/>
              </w:rPr>
              <w:t>uređenja</w:t>
            </w:r>
            <w:r>
              <w:rPr>
                <w:b/>
                <w:color w:val="00009F"/>
                <w:spacing w:val="-1"/>
                <w:sz w:val="18"/>
              </w:rPr>
              <w:t xml:space="preserve"> </w:t>
            </w:r>
            <w:r>
              <w:rPr>
                <w:b/>
                <w:color w:val="00009F"/>
                <w:sz w:val="18"/>
              </w:rPr>
              <w:t>Velike</w:t>
            </w:r>
            <w:r>
              <w:rPr>
                <w:b/>
                <w:color w:val="00009F"/>
                <w:spacing w:val="-2"/>
                <w:sz w:val="18"/>
              </w:rPr>
              <w:t xml:space="preserve"> Soline</w:t>
            </w:r>
          </w:p>
        </w:tc>
        <w:tc>
          <w:tcPr>
            <w:tcW w:w="1345" w:type="dxa"/>
          </w:tcPr>
          <w:p w14:paraId="707D5385" w14:textId="77777777" w:rsidR="007374B6" w:rsidRDefault="00000000">
            <w:pPr>
              <w:pStyle w:val="TableParagraph"/>
              <w:ind w:right="192"/>
              <w:jc w:val="right"/>
              <w:rPr>
                <w:b/>
                <w:sz w:val="18"/>
              </w:rPr>
            </w:pPr>
            <w:r>
              <w:rPr>
                <w:b/>
                <w:color w:val="00009F"/>
                <w:spacing w:val="-2"/>
                <w:sz w:val="18"/>
              </w:rPr>
              <w:t>20.000,00</w:t>
            </w:r>
          </w:p>
        </w:tc>
        <w:tc>
          <w:tcPr>
            <w:tcW w:w="1387" w:type="dxa"/>
          </w:tcPr>
          <w:p w14:paraId="12FA19CB" w14:textId="77777777" w:rsidR="007374B6" w:rsidRDefault="007374B6">
            <w:pPr>
              <w:pStyle w:val="TableParagraph"/>
              <w:spacing w:before="0"/>
              <w:rPr>
                <w:rFonts w:ascii="Times New Roman"/>
                <w:sz w:val="18"/>
              </w:rPr>
            </w:pPr>
          </w:p>
        </w:tc>
        <w:tc>
          <w:tcPr>
            <w:tcW w:w="1175" w:type="dxa"/>
          </w:tcPr>
          <w:p w14:paraId="1FBC399E" w14:textId="77777777" w:rsidR="007374B6" w:rsidRDefault="00000000">
            <w:pPr>
              <w:pStyle w:val="TableParagraph"/>
              <w:ind w:right="39"/>
              <w:jc w:val="right"/>
              <w:rPr>
                <w:b/>
                <w:sz w:val="18"/>
              </w:rPr>
            </w:pPr>
            <w:r>
              <w:rPr>
                <w:b/>
                <w:color w:val="00009F"/>
                <w:spacing w:val="-2"/>
                <w:sz w:val="18"/>
              </w:rPr>
              <w:t>20.000,00</w:t>
            </w:r>
          </w:p>
        </w:tc>
        <w:tc>
          <w:tcPr>
            <w:tcW w:w="803" w:type="dxa"/>
          </w:tcPr>
          <w:p w14:paraId="12FB3712" w14:textId="77777777" w:rsidR="007374B6" w:rsidRDefault="00000000">
            <w:pPr>
              <w:pStyle w:val="TableParagraph"/>
              <w:ind w:left="25" w:right="29"/>
              <w:jc w:val="center"/>
              <w:rPr>
                <w:b/>
                <w:sz w:val="18"/>
              </w:rPr>
            </w:pPr>
            <w:r>
              <w:rPr>
                <w:b/>
                <w:color w:val="00009F"/>
                <w:spacing w:val="-2"/>
                <w:sz w:val="18"/>
              </w:rPr>
              <w:t>100,00%</w:t>
            </w:r>
          </w:p>
        </w:tc>
      </w:tr>
      <w:tr w:rsidR="007374B6" w14:paraId="186955B8" w14:textId="77777777">
        <w:trPr>
          <w:trHeight w:val="277"/>
        </w:trPr>
        <w:tc>
          <w:tcPr>
            <w:tcW w:w="5830" w:type="dxa"/>
          </w:tcPr>
          <w:p w14:paraId="22185751"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45" w:type="dxa"/>
          </w:tcPr>
          <w:p w14:paraId="1ADA72CE" w14:textId="77777777" w:rsidR="007374B6" w:rsidRDefault="00000000">
            <w:pPr>
              <w:pStyle w:val="TableParagraph"/>
              <w:ind w:right="192"/>
              <w:jc w:val="right"/>
              <w:rPr>
                <w:b/>
                <w:sz w:val="18"/>
              </w:rPr>
            </w:pPr>
            <w:r>
              <w:rPr>
                <w:b/>
                <w:spacing w:val="-2"/>
                <w:sz w:val="18"/>
              </w:rPr>
              <w:t>20.000,00</w:t>
            </w:r>
          </w:p>
        </w:tc>
        <w:tc>
          <w:tcPr>
            <w:tcW w:w="1387" w:type="dxa"/>
          </w:tcPr>
          <w:p w14:paraId="4972FB0A" w14:textId="77777777" w:rsidR="007374B6" w:rsidRDefault="007374B6">
            <w:pPr>
              <w:pStyle w:val="TableParagraph"/>
              <w:spacing w:before="0"/>
              <w:rPr>
                <w:rFonts w:ascii="Times New Roman"/>
                <w:sz w:val="18"/>
              </w:rPr>
            </w:pPr>
          </w:p>
        </w:tc>
        <w:tc>
          <w:tcPr>
            <w:tcW w:w="1175" w:type="dxa"/>
          </w:tcPr>
          <w:p w14:paraId="5B157CEE" w14:textId="77777777" w:rsidR="007374B6" w:rsidRDefault="00000000">
            <w:pPr>
              <w:pStyle w:val="TableParagraph"/>
              <w:ind w:right="39"/>
              <w:jc w:val="right"/>
              <w:rPr>
                <w:b/>
                <w:sz w:val="18"/>
              </w:rPr>
            </w:pPr>
            <w:r>
              <w:rPr>
                <w:b/>
                <w:spacing w:val="-2"/>
                <w:sz w:val="18"/>
              </w:rPr>
              <w:t>20.000,00</w:t>
            </w:r>
          </w:p>
        </w:tc>
        <w:tc>
          <w:tcPr>
            <w:tcW w:w="803" w:type="dxa"/>
          </w:tcPr>
          <w:p w14:paraId="6266AF8B" w14:textId="77777777" w:rsidR="007374B6" w:rsidRDefault="00000000">
            <w:pPr>
              <w:pStyle w:val="TableParagraph"/>
              <w:ind w:left="25" w:right="29"/>
              <w:jc w:val="center"/>
              <w:rPr>
                <w:b/>
                <w:sz w:val="18"/>
              </w:rPr>
            </w:pPr>
            <w:r>
              <w:rPr>
                <w:b/>
                <w:spacing w:val="-2"/>
                <w:sz w:val="18"/>
              </w:rPr>
              <w:t>100,00%</w:t>
            </w:r>
          </w:p>
        </w:tc>
      </w:tr>
      <w:tr w:rsidR="007374B6" w14:paraId="52ED5387" w14:textId="77777777">
        <w:trPr>
          <w:trHeight w:val="277"/>
        </w:trPr>
        <w:tc>
          <w:tcPr>
            <w:tcW w:w="5830" w:type="dxa"/>
          </w:tcPr>
          <w:p w14:paraId="1C0A2EBD" w14:textId="77777777" w:rsidR="007374B6" w:rsidRDefault="00000000">
            <w:pPr>
              <w:pStyle w:val="TableParagraph"/>
              <w:spacing w:before="28"/>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45" w:type="dxa"/>
          </w:tcPr>
          <w:p w14:paraId="4DAFD9A8" w14:textId="77777777" w:rsidR="007374B6" w:rsidRDefault="00000000">
            <w:pPr>
              <w:pStyle w:val="TableParagraph"/>
              <w:spacing w:before="28"/>
              <w:ind w:right="192"/>
              <w:jc w:val="right"/>
              <w:rPr>
                <w:b/>
                <w:sz w:val="18"/>
              </w:rPr>
            </w:pPr>
            <w:r>
              <w:rPr>
                <w:b/>
                <w:spacing w:val="-2"/>
                <w:sz w:val="18"/>
              </w:rPr>
              <w:t>20.000,00</w:t>
            </w:r>
          </w:p>
        </w:tc>
        <w:tc>
          <w:tcPr>
            <w:tcW w:w="1387" w:type="dxa"/>
          </w:tcPr>
          <w:p w14:paraId="6E3DE96E" w14:textId="77777777" w:rsidR="007374B6" w:rsidRDefault="007374B6">
            <w:pPr>
              <w:pStyle w:val="TableParagraph"/>
              <w:spacing w:before="0"/>
              <w:rPr>
                <w:rFonts w:ascii="Times New Roman"/>
                <w:sz w:val="18"/>
              </w:rPr>
            </w:pPr>
          </w:p>
        </w:tc>
        <w:tc>
          <w:tcPr>
            <w:tcW w:w="1175" w:type="dxa"/>
          </w:tcPr>
          <w:p w14:paraId="58311446" w14:textId="77777777" w:rsidR="007374B6" w:rsidRDefault="00000000">
            <w:pPr>
              <w:pStyle w:val="TableParagraph"/>
              <w:spacing w:before="28"/>
              <w:ind w:right="39"/>
              <w:jc w:val="right"/>
              <w:rPr>
                <w:b/>
                <w:sz w:val="18"/>
              </w:rPr>
            </w:pPr>
            <w:r>
              <w:rPr>
                <w:b/>
                <w:spacing w:val="-2"/>
                <w:sz w:val="18"/>
              </w:rPr>
              <w:t>20.000,00</w:t>
            </w:r>
          </w:p>
        </w:tc>
        <w:tc>
          <w:tcPr>
            <w:tcW w:w="803" w:type="dxa"/>
          </w:tcPr>
          <w:p w14:paraId="6DE3B03F" w14:textId="77777777" w:rsidR="007374B6" w:rsidRDefault="00000000">
            <w:pPr>
              <w:pStyle w:val="TableParagraph"/>
              <w:spacing w:before="28"/>
              <w:ind w:left="25" w:right="29"/>
              <w:jc w:val="center"/>
              <w:rPr>
                <w:b/>
                <w:sz w:val="18"/>
              </w:rPr>
            </w:pPr>
            <w:r>
              <w:rPr>
                <w:b/>
                <w:spacing w:val="-2"/>
                <w:sz w:val="18"/>
              </w:rPr>
              <w:t>100,00%</w:t>
            </w:r>
          </w:p>
        </w:tc>
      </w:tr>
      <w:tr w:rsidR="007374B6" w14:paraId="7A907DC0" w14:textId="77777777">
        <w:trPr>
          <w:trHeight w:val="285"/>
        </w:trPr>
        <w:tc>
          <w:tcPr>
            <w:tcW w:w="5830" w:type="dxa"/>
          </w:tcPr>
          <w:p w14:paraId="75AA3895"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45" w:type="dxa"/>
          </w:tcPr>
          <w:p w14:paraId="1E49A477" w14:textId="77777777" w:rsidR="007374B6" w:rsidRDefault="00000000">
            <w:pPr>
              <w:pStyle w:val="TableParagraph"/>
              <w:ind w:right="192"/>
              <w:jc w:val="right"/>
              <w:rPr>
                <w:b/>
                <w:sz w:val="18"/>
              </w:rPr>
            </w:pPr>
            <w:r>
              <w:rPr>
                <w:b/>
                <w:spacing w:val="-2"/>
                <w:sz w:val="18"/>
              </w:rPr>
              <w:t>20.000,00</w:t>
            </w:r>
          </w:p>
        </w:tc>
        <w:tc>
          <w:tcPr>
            <w:tcW w:w="1387" w:type="dxa"/>
          </w:tcPr>
          <w:p w14:paraId="0A373849" w14:textId="77777777" w:rsidR="007374B6" w:rsidRDefault="007374B6">
            <w:pPr>
              <w:pStyle w:val="TableParagraph"/>
              <w:spacing w:before="0"/>
              <w:rPr>
                <w:rFonts w:ascii="Times New Roman"/>
                <w:sz w:val="18"/>
              </w:rPr>
            </w:pPr>
          </w:p>
        </w:tc>
        <w:tc>
          <w:tcPr>
            <w:tcW w:w="1175" w:type="dxa"/>
          </w:tcPr>
          <w:p w14:paraId="0376EDD6" w14:textId="77777777" w:rsidR="007374B6" w:rsidRDefault="00000000">
            <w:pPr>
              <w:pStyle w:val="TableParagraph"/>
              <w:ind w:right="39"/>
              <w:jc w:val="right"/>
              <w:rPr>
                <w:b/>
                <w:sz w:val="18"/>
              </w:rPr>
            </w:pPr>
            <w:r>
              <w:rPr>
                <w:b/>
                <w:spacing w:val="-2"/>
                <w:sz w:val="18"/>
              </w:rPr>
              <w:t>20.000,00</w:t>
            </w:r>
          </w:p>
        </w:tc>
        <w:tc>
          <w:tcPr>
            <w:tcW w:w="803" w:type="dxa"/>
          </w:tcPr>
          <w:p w14:paraId="048EEFC1" w14:textId="77777777" w:rsidR="007374B6" w:rsidRDefault="00000000">
            <w:pPr>
              <w:pStyle w:val="TableParagraph"/>
              <w:ind w:left="25" w:right="29"/>
              <w:jc w:val="center"/>
              <w:rPr>
                <w:b/>
                <w:sz w:val="18"/>
              </w:rPr>
            </w:pPr>
            <w:r>
              <w:rPr>
                <w:b/>
                <w:spacing w:val="-2"/>
                <w:sz w:val="18"/>
              </w:rPr>
              <w:t>100,00%</w:t>
            </w:r>
          </w:p>
        </w:tc>
      </w:tr>
      <w:tr w:rsidR="007374B6" w14:paraId="07309761" w14:textId="77777777">
        <w:trPr>
          <w:trHeight w:val="285"/>
        </w:trPr>
        <w:tc>
          <w:tcPr>
            <w:tcW w:w="5830" w:type="dxa"/>
          </w:tcPr>
          <w:p w14:paraId="14352943" w14:textId="77777777" w:rsidR="007374B6" w:rsidRDefault="00000000">
            <w:pPr>
              <w:pStyle w:val="TableParagraph"/>
              <w:ind w:left="50"/>
              <w:rPr>
                <w:b/>
                <w:sz w:val="18"/>
              </w:rPr>
            </w:pPr>
            <w:r>
              <w:rPr>
                <w:b/>
                <w:color w:val="00009F"/>
                <w:sz w:val="18"/>
              </w:rPr>
              <w:t>K103419</w:t>
            </w:r>
            <w:r>
              <w:rPr>
                <w:b/>
                <w:color w:val="00009F"/>
                <w:spacing w:val="-2"/>
                <w:sz w:val="18"/>
              </w:rPr>
              <w:t xml:space="preserve"> </w:t>
            </w:r>
            <w:r>
              <w:rPr>
                <w:b/>
                <w:color w:val="00009F"/>
                <w:sz w:val="18"/>
              </w:rPr>
              <w:t>Uređenje</w:t>
            </w:r>
            <w:r>
              <w:rPr>
                <w:b/>
                <w:color w:val="00009F"/>
                <w:spacing w:val="-2"/>
                <w:sz w:val="18"/>
              </w:rPr>
              <w:t xml:space="preserve"> </w:t>
            </w:r>
            <w:r>
              <w:rPr>
                <w:b/>
                <w:color w:val="00009F"/>
                <w:sz w:val="18"/>
              </w:rPr>
              <w:t>kupališta</w:t>
            </w:r>
            <w:r>
              <w:rPr>
                <w:b/>
                <w:color w:val="00009F"/>
                <w:spacing w:val="-2"/>
                <w:sz w:val="18"/>
              </w:rPr>
              <w:t xml:space="preserve"> Jadrija</w:t>
            </w:r>
          </w:p>
        </w:tc>
        <w:tc>
          <w:tcPr>
            <w:tcW w:w="1345" w:type="dxa"/>
          </w:tcPr>
          <w:p w14:paraId="567CA237" w14:textId="77777777" w:rsidR="007374B6" w:rsidRDefault="00000000">
            <w:pPr>
              <w:pStyle w:val="TableParagraph"/>
              <w:ind w:right="192"/>
              <w:jc w:val="right"/>
              <w:rPr>
                <w:b/>
                <w:sz w:val="18"/>
              </w:rPr>
            </w:pPr>
            <w:r>
              <w:rPr>
                <w:b/>
                <w:color w:val="00009F"/>
                <w:spacing w:val="-2"/>
                <w:sz w:val="18"/>
              </w:rPr>
              <w:t>700.000,00</w:t>
            </w:r>
          </w:p>
        </w:tc>
        <w:tc>
          <w:tcPr>
            <w:tcW w:w="1387" w:type="dxa"/>
          </w:tcPr>
          <w:p w14:paraId="0667FEA3" w14:textId="77777777" w:rsidR="007374B6" w:rsidRDefault="00000000">
            <w:pPr>
              <w:pStyle w:val="TableParagraph"/>
              <w:ind w:right="34"/>
              <w:jc w:val="center"/>
              <w:rPr>
                <w:b/>
                <w:sz w:val="18"/>
              </w:rPr>
            </w:pPr>
            <w:r>
              <w:rPr>
                <w:b/>
                <w:color w:val="00009F"/>
                <w:sz w:val="18"/>
              </w:rPr>
              <w:t>-</w:t>
            </w:r>
            <w:r>
              <w:rPr>
                <w:b/>
                <w:color w:val="00009F"/>
                <w:spacing w:val="-2"/>
                <w:sz w:val="18"/>
              </w:rPr>
              <w:t>200.000,00</w:t>
            </w:r>
          </w:p>
        </w:tc>
        <w:tc>
          <w:tcPr>
            <w:tcW w:w="1175" w:type="dxa"/>
          </w:tcPr>
          <w:p w14:paraId="5EA060D8" w14:textId="77777777" w:rsidR="007374B6" w:rsidRDefault="00000000">
            <w:pPr>
              <w:pStyle w:val="TableParagraph"/>
              <w:ind w:right="39"/>
              <w:jc w:val="right"/>
              <w:rPr>
                <w:b/>
                <w:sz w:val="18"/>
              </w:rPr>
            </w:pPr>
            <w:r>
              <w:rPr>
                <w:b/>
                <w:color w:val="00009F"/>
                <w:spacing w:val="-2"/>
                <w:sz w:val="18"/>
              </w:rPr>
              <w:t>500.000,00</w:t>
            </w:r>
          </w:p>
        </w:tc>
        <w:tc>
          <w:tcPr>
            <w:tcW w:w="803" w:type="dxa"/>
          </w:tcPr>
          <w:p w14:paraId="49B0300F" w14:textId="77777777" w:rsidR="007374B6" w:rsidRDefault="00000000">
            <w:pPr>
              <w:pStyle w:val="TableParagraph"/>
              <w:ind w:left="101" w:right="8"/>
              <w:jc w:val="center"/>
              <w:rPr>
                <w:b/>
                <w:sz w:val="18"/>
              </w:rPr>
            </w:pPr>
            <w:r>
              <w:rPr>
                <w:b/>
                <w:color w:val="00009F"/>
                <w:spacing w:val="-2"/>
                <w:sz w:val="18"/>
              </w:rPr>
              <w:t>71,43%</w:t>
            </w:r>
          </w:p>
        </w:tc>
      </w:tr>
      <w:tr w:rsidR="007374B6" w14:paraId="0117FDB8" w14:textId="77777777">
        <w:trPr>
          <w:trHeight w:val="242"/>
        </w:trPr>
        <w:tc>
          <w:tcPr>
            <w:tcW w:w="5830" w:type="dxa"/>
          </w:tcPr>
          <w:p w14:paraId="6E2C153D" w14:textId="77777777" w:rsidR="007374B6" w:rsidRDefault="00000000">
            <w:pPr>
              <w:pStyle w:val="TableParagraph"/>
              <w:spacing w:line="187" w:lineRule="exact"/>
              <w:ind w:left="23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z w:val="18"/>
              </w:rPr>
              <w:t>imovine</w:t>
            </w:r>
            <w:r>
              <w:rPr>
                <w:b/>
                <w:spacing w:val="-1"/>
                <w:sz w:val="18"/>
              </w:rPr>
              <w:t xml:space="preserve"> </w:t>
            </w:r>
            <w:r>
              <w:rPr>
                <w:b/>
                <w:spacing w:val="-10"/>
                <w:sz w:val="18"/>
              </w:rPr>
              <w:t>i</w:t>
            </w:r>
          </w:p>
        </w:tc>
        <w:tc>
          <w:tcPr>
            <w:tcW w:w="1345" w:type="dxa"/>
          </w:tcPr>
          <w:p w14:paraId="2C37BD6C" w14:textId="77777777" w:rsidR="007374B6" w:rsidRDefault="00000000">
            <w:pPr>
              <w:pStyle w:val="TableParagraph"/>
              <w:spacing w:line="187" w:lineRule="exact"/>
              <w:ind w:right="192"/>
              <w:jc w:val="right"/>
              <w:rPr>
                <w:b/>
                <w:sz w:val="18"/>
              </w:rPr>
            </w:pPr>
            <w:r>
              <w:rPr>
                <w:b/>
                <w:spacing w:val="-2"/>
                <w:sz w:val="18"/>
              </w:rPr>
              <w:t>700.000,00</w:t>
            </w:r>
          </w:p>
        </w:tc>
        <w:tc>
          <w:tcPr>
            <w:tcW w:w="1387" w:type="dxa"/>
          </w:tcPr>
          <w:p w14:paraId="716AA03D" w14:textId="77777777" w:rsidR="007374B6" w:rsidRDefault="00000000">
            <w:pPr>
              <w:pStyle w:val="TableParagraph"/>
              <w:spacing w:line="187" w:lineRule="exact"/>
              <w:ind w:right="34"/>
              <w:jc w:val="center"/>
              <w:rPr>
                <w:b/>
                <w:sz w:val="18"/>
              </w:rPr>
            </w:pPr>
            <w:r>
              <w:rPr>
                <w:b/>
                <w:sz w:val="18"/>
              </w:rPr>
              <w:t>-</w:t>
            </w:r>
            <w:r>
              <w:rPr>
                <w:b/>
                <w:spacing w:val="-2"/>
                <w:sz w:val="18"/>
              </w:rPr>
              <w:t>200.000,00</w:t>
            </w:r>
          </w:p>
        </w:tc>
        <w:tc>
          <w:tcPr>
            <w:tcW w:w="1175" w:type="dxa"/>
          </w:tcPr>
          <w:p w14:paraId="2292335B" w14:textId="77777777" w:rsidR="007374B6" w:rsidRDefault="00000000">
            <w:pPr>
              <w:pStyle w:val="TableParagraph"/>
              <w:spacing w:line="187" w:lineRule="exact"/>
              <w:ind w:right="39"/>
              <w:jc w:val="right"/>
              <w:rPr>
                <w:b/>
                <w:sz w:val="18"/>
              </w:rPr>
            </w:pPr>
            <w:r>
              <w:rPr>
                <w:b/>
                <w:spacing w:val="-2"/>
                <w:sz w:val="18"/>
              </w:rPr>
              <w:t>500.000,00</w:t>
            </w:r>
          </w:p>
        </w:tc>
        <w:tc>
          <w:tcPr>
            <w:tcW w:w="803" w:type="dxa"/>
          </w:tcPr>
          <w:p w14:paraId="5DC8F2D0" w14:textId="77777777" w:rsidR="007374B6" w:rsidRDefault="00000000">
            <w:pPr>
              <w:pStyle w:val="TableParagraph"/>
              <w:spacing w:line="187" w:lineRule="exact"/>
              <w:ind w:left="101" w:right="8"/>
              <w:jc w:val="center"/>
              <w:rPr>
                <w:b/>
                <w:sz w:val="18"/>
              </w:rPr>
            </w:pPr>
            <w:r>
              <w:rPr>
                <w:b/>
                <w:spacing w:val="-2"/>
                <w:sz w:val="18"/>
              </w:rPr>
              <w:t>71,43%</w:t>
            </w:r>
          </w:p>
        </w:tc>
      </w:tr>
      <w:tr w:rsidR="007374B6" w14:paraId="4210E969" w14:textId="77777777">
        <w:trPr>
          <w:trHeight w:val="447"/>
        </w:trPr>
        <w:tc>
          <w:tcPr>
            <w:tcW w:w="5830" w:type="dxa"/>
          </w:tcPr>
          <w:p w14:paraId="106D1B64" w14:textId="77777777" w:rsidR="007374B6" w:rsidRDefault="00000000">
            <w:pPr>
              <w:pStyle w:val="TableParagraph"/>
              <w:spacing w:before="0" w:line="200" w:lineRule="exact"/>
              <w:ind w:left="230"/>
              <w:rPr>
                <w:b/>
                <w:sz w:val="18"/>
              </w:rPr>
            </w:pPr>
            <w:r>
              <w:rPr>
                <w:b/>
                <w:sz w:val="18"/>
              </w:rPr>
              <w:t>naknade</w:t>
            </w:r>
            <w:r>
              <w:rPr>
                <w:b/>
                <w:spacing w:val="-1"/>
                <w:sz w:val="18"/>
              </w:rPr>
              <w:t xml:space="preserve"> </w:t>
            </w:r>
            <w:r>
              <w:rPr>
                <w:b/>
                <w:sz w:val="18"/>
              </w:rPr>
              <w:t>s</w:t>
            </w:r>
            <w:r>
              <w:rPr>
                <w:b/>
                <w:spacing w:val="-1"/>
                <w:sz w:val="18"/>
              </w:rPr>
              <w:t xml:space="preserve"> </w:t>
            </w:r>
            <w:r>
              <w:rPr>
                <w:b/>
                <w:sz w:val="18"/>
              </w:rPr>
              <w:t>naslova</w:t>
            </w:r>
            <w:r>
              <w:rPr>
                <w:b/>
                <w:spacing w:val="-1"/>
                <w:sz w:val="18"/>
              </w:rPr>
              <w:t xml:space="preserve"> </w:t>
            </w:r>
            <w:r>
              <w:rPr>
                <w:b/>
                <w:spacing w:val="-2"/>
                <w:sz w:val="18"/>
              </w:rPr>
              <w:t>osiguranja</w:t>
            </w:r>
          </w:p>
          <w:p w14:paraId="44C090DD" w14:textId="77777777" w:rsidR="007374B6" w:rsidRDefault="00000000">
            <w:pPr>
              <w:pStyle w:val="TableParagraph"/>
              <w:spacing w:before="0" w:line="206"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45" w:type="dxa"/>
          </w:tcPr>
          <w:p w14:paraId="2A8242D8" w14:textId="77777777" w:rsidR="007374B6" w:rsidRDefault="00000000">
            <w:pPr>
              <w:pStyle w:val="TableParagraph"/>
              <w:spacing w:before="198"/>
              <w:ind w:right="192"/>
              <w:jc w:val="right"/>
              <w:rPr>
                <w:b/>
                <w:sz w:val="18"/>
              </w:rPr>
            </w:pPr>
            <w:r>
              <w:rPr>
                <w:b/>
                <w:spacing w:val="-2"/>
                <w:sz w:val="18"/>
              </w:rPr>
              <w:t>700.000,00</w:t>
            </w:r>
          </w:p>
        </w:tc>
        <w:tc>
          <w:tcPr>
            <w:tcW w:w="1387" w:type="dxa"/>
          </w:tcPr>
          <w:p w14:paraId="624B1E73" w14:textId="77777777" w:rsidR="007374B6" w:rsidRDefault="00000000">
            <w:pPr>
              <w:pStyle w:val="TableParagraph"/>
              <w:spacing w:before="198"/>
              <w:ind w:right="34"/>
              <w:jc w:val="center"/>
              <w:rPr>
                <w:b/>
                <w:sz w:val="18"/>
              </w:rPr>
            </w:pPr>
            <w:r>
              <w:rPr>
                <w:b/>
                <w:sz w:val="18"/>
              </w:rPr>
              <w:t>-</w:t>
            </w:r>
            <w:r>
              <w:rPr>
                <w:b/>
                <w:spacing w:val="-2"/>
                <w:sz w:val="18"/>
              </w:rPr>
              <w:t>200.000,00</w:t>
            </w:r>
          </w:p>
        </w:tc>
        <w:tc>
          <w:tcPr>
            <w:tcW w:w="1175" w:type="dxa"/>
          </w:tcPr>
          <w:p w14:paraId="76DC14A4" w14:textId="77777777" w:rsidR="007374B6" w:rsidRDefault="00000000">
            <w:pPr>
              <w:pStyle w:val="TableParagraph"/>
              <w:spacing w:before="198"/>
              <w:ind w:right="39"/>
              <w:jc w:val="right"/>
              <w:rPr>
                <w:b/>
                <w:sz w:val="18"/>
              </w:rPr>
            </w:pPr>
            <w:r>
              <w:rPr>
                <w:b/>
                <w:spacing w:val="-2"/>
                <w:sz w:val="18"/>
              </w:rPr>
              <w:t>500.000,00</w:t>
            </w:r>
          </w:p>
        </w:tc>
        <w:tc>
          <w:tcPr>
            <w:tcW w:w="803" w:type="dxa"/>
          </w:tcPr>
          <w:p w14:paraId="7410C2DF" w14:textId="77777777" w:rsidR="007374B6" w:rsidRDefault="00000000">
            <w:pPr>
              <w:pStyle w:val="TableParagraph"/>
              <w:spacing w:before="198"/>
              <w:ind w:left="101" w:right="8"/>
              <w:jc w:val="center"/>
              <w:rPr>
                <w:b/>
                <w:sz w:val="18"/>
              </w:rPr>
            </w:pPr>
            <w:r>
              <w:rPr>
                <w:b/>
                <w:spacing w:val="-2"/>
                <w:sz w:val="18"/>
              </w:rPr>
              <w:t>71,43%</w:t>
            </w:r>
          </w:p>
        </w:tc>
      </w:tr>
      <w:tr w:rsidR="007374B6" w14:paraId="7839662B" w14:textId="77777777">
        <w:trPr>
          <w:trHeight w:val="285"/>
        </w:trPr>
        <w:tc>
          <w:tcPr>
            <w:tcW w:w="5830" w:type="dxa"/>
          </w:tcPr>
          <w:p w14:paraId="1DD7397D"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45" w:type="dxa"/>
          </w:tcPr>
          <w:p w14:paraId="64C529CE" w14:textId="77777777" w:rsidR="007374B6" w:rsidRDefault="00000000">
            <w:pPr>
              <w:pStyle w:val="TableParagraph"/>
              <w:ind w:right="192"/>
              <w:jc w:val="right"/>
              <w:rPr>
                <w:b/>
                <w:sz w:val="18"/>
              </w:rPr>
            </w:pPr>
            <w:r>
              <w:rPr>
                <w:b/>
                <w:spacing w:val="-2"/>
                <w:sz w:val="18"/>
              </w:rPr>
              <w:t>700.000,00</w:t>
            </w:r>
          </w:p>
        </w:tc>
        <w:tc>
          <w:tcPr>
            <w:tcW w:w="1387" w:type="dxa"/>
          </w:tcPr>
          <w:p w14:paraId="7AE1A2EB" w14:textId="77777777" w:rsidR="007374B6" w:rsidRDefault="00000000">
            <w:pPr>
              <w:pStyle w:val="TableParagraph"/>
              <w:ind w:right="34"/>
              <w:jc w:val="center"/>
              <w:rPr>
                <w:b/>
                <w:sz w:val="18"/>
              </w:rPr>
            </w:pPr>
            <w:r>
              <w:rPr>
                <w:b/>
                <w:sz w:val="18"/>
              </w:rPr>
              <w:t>-</w:t>
            </w:r>
            <w:r>
              <w:rPr>
                <w:b/>
                <w:spacing w:val="-2"/>
                <w:sz w:val="18"/>
              </w:rPr>
              <w:t>200.000,00</w:t>
            </w:r>
          </w:p>
        </w:tc>
        <w:tc>
          <w:tcPr>
            <w:tcW w:w="1175" w:type="dxa"/>
          </w:tcPr>
          <w:p w14:paraId="3D33FE78" w14:textId="77777777" w:rsidR="007374B6" w:rsidRDefault="00000000">
            <w:pPr>
              <w:pStyle w:val="TableParagraph"/>
              <w:ind w:right="39"/>
              <w:jc w:val="right"/>
              <w:rPr>
                <w:b/>
                <w:sz w:val="18"/>
              </w:rPr>
            </w:pPr>
            <w:r>
              <w:rPr>
                <w:b/>
                <w:spacing w:val="-2"/>
                <w:sz w:val="18"/>
              </w:rPr>
              <w:t>500.000,00</w:t>
            </w:r>
          </w:p>
        </w:tc>
        <w:tc>
          <w:tcPr>
            <w:tcW w:w="803" w:type="dxa"/>
          </w:tcPr>
          <w:p w14:paraId="0EB6070E" w14:textId="77777777" w:rsidR="007374B6" w:rsidRDefault="00000000">
            <w:pPr>
              <w:pStyle w:val="TableParagraph"/>
              <w:ind w:left="101" w:right="8"/>
              <w:jc w:val="center"/>
              <w:rPr>
                <w:b/>
                <w:sz w:val="18"/>
              </w:rPr>
            </w:pPr>
            <w:r>
              <w:rPr>
                <w:b/>
                <w:spacing w:val="-2"/>
                <w:sz w:val="18"/>
              </w:rPr>
              <w:t>71,43%</w:t>
            </w:r>
          </w:p>
        </w:tc>
      </w:tr>
      <w:tr w:rsidR="007374B6" w14:paraId="05D0CACD" w14:textId="77777777">
        <w:trPr>
          <w:trHeight w:val="285"/>
        </w:trPr>
        <w:tc>
          <w:tcPr>
            <w:tcW w:w="5830" w:type="dxa"/>
          </w:tcPr>
          <w:p w14:paraId="4D1187C4" w14:textId="77777777" w:rsidR="007374B6" w:rsidRDefault="00000000">
            <w:pPr>
              <w:pStyle w:val="TableParagraph"/>
              <w:ind w:left="50"/>
              <w:rPr>
                <w:b/>
                <w:sz w:val="18"/>
              </w:rPr>
            </w:pPr>
            <w:r>
              <w:rPr>
                <w:b/>
                <w:color w:val="00009F"/>
                <w:sz w:val="18"/>
              </w:rPr>
              <w:t>K103420</w:t>
            </w:r>
            <w:r>
              <w:rPr>
                <w:b/>
                <w:color w:val="00009F"/>
                <w:spacing w:val="-1"/>
                <w:sz w:val="18"/>
              </w:rPr>
              <w:t xml:space="preserve"> </w:t>
            </w:r>
            <w:r>
              <w:rPr>
                <w:b/>
                <w:color w:val="00009F"/>
                <w:sz w:val="18"/>
              </w:rPr>
              <w:t>Analiza</w:t>
            </w:r>
            <w:r>
              <w:rPr>
                <w:b/>
                <w:color w:val="00009F"/>
                <w:spacing w:val="-1"/>
                <w:sz w:val="18"/>
              </w:rPr>
              <w:t xml:space="preserve"> </w:t>
            </w:r>
            <w:r>
              <w:rPr>
                <w:b/>
                <w:color w:val="00009F"/>
                <w:sz w:val="18"/>
              </w:rPr>
              <w:t>obalnog</w:t>
            </w:r>
            <w:r>
              <w:rPr>
                <w:b/>
                <w:color w:val="00009F"/>
                <w:spacing w:val="-1"/>
                <w:sz w:val="18"/>
              </w:rPr>
              <w:t xml:space="preserve"> </w:t>
            </w:r>
            <w:r>
              <w:rPr>
                <w:b/>
                <w:color w:val="00009F"/>
                <w:sz w:val="18"/>
              </w:rPr>
              <w:t>pojasa</w:t>
            </w:r>
            <w:r>
              <w:rPr>
                <w:b/>
                <w:color w:val="00009F"/>
                <w:spacing w:val="-1"/>
                <w:sz w:val="18"/>
              </w:rPr>
              <w:t xml:space="preserve"> </w:t>
            </w:r>
            <w:r>
              <w:rPr>
                <w:b/>
                <w:color w:val="00009F"/>
                <w:sz w:val="18"/>
              </w:rPr>
              <w:t>za</w:t>
            </w:r>
            <w:r>
              <w:rPr>
                <w:b/>
                <w:color w:val="00009F"/>
                <w:spacing w:val="-1"/>
                <w:sz w:val="18"/>
              </w:rPr>
              <w:t xml:space="preserve"> </w:t>
            </w:r>
            <w:r>
              <w:rPr>
                <w:b/>
                <w:color w:val="00009F"/>
                <w:spacing w:val="-2"/>
                <w:sz w:val="18"/>
              </w:rPr>
              <w:t>Raslinu</w:t>
            </w:r>
          </w:p>
        </w:tc>
        <w:tc>
          <w:tcPr>
            <w:tcW w:w="1345" w:type="dxa"/>
          </w:tcPr>
          <w:p w14:paraId="349245B1" w14:textId="77777777" w:rsidR="007374B6" w:rsidRDefault="00000000">
            <w:pPr>
              <w:pStyle w:val="TableParagraph"/>
              <w:ind w:right="192"/>
              <w:jc w:val="right"/>
              <w:rPr>
                <w:b/>
                <w:sz w:val="18"/>
              </w:rPr>
            </w:pPr>
            <w:r>
              <w:rPr>
                <w:b/>
                <w:color w:val="00009F"/>
                <w:spacing w:val="-2"/>
                <w:sz w:val="18"/>
              </w:rPr>
              <w:t>16.250,00</w:t>
            </w:r>
          </w:p>
        </w:tc>
        <w:tc>
          <w:tcPr>
            <w:tcW w:w="1387" w:type="dxa"/>
          </w:tcPr>
          <w:p w14:paraId="6A8868D2" w14:textId="77777777" w:rsidR="007374B6" w:rsidRDefault="007374B6">
            <w:pPr>
              <w:pStyle w:val="TableParagraph"/>
              <w:spacing w:before="0"/>
              <w:rPr>
                <w:rFonts w:ascii="Times New Roman"/>
                <w:sz w:val="18"/>
              </w:rPr>
            </w:pPr>
          </w:p>
        </w:tc>
        <w:tc>
          <w:tcPr>
            <w:tcW w:w="1175" w:type="dxa"/>
          </w:tcPr>
          <w:p w14:paraId="0E2A321C" w14:textId="77777777" w:rsidR="007374B6" w:rsidRDefault="00000000">
            <w:pPr>
              <w:pStyle w:val="TableParagraph"/>
              <w:ind w:right="39"/>
              <w:jc w:val="right"/>
              <w:rPr>
                <w:b/>
                <w:sz w:val="18"/>
              </w:rPr>
            </w:pPr>
            <w:r>
              <w:rPr>
                <w:b/>
                <w:color w:val="00009F"/>
                <w:spacing w:val="-2"/>
                <w:sz w:val="18"/>
              </w:rPr>
              <w:t>16.250,00</w:t>
            </w:r>
          </w:p>
        </w:tc>
        <w:tc>
          <w:tcPr>
            <w:tcW w:w="803" w:type="dxa"/>
          </w:tcPr>
          <w:p w14:paraId="03D10C48" w14:textId="77777777" w:rsidR="007374B6" w:rsidRDefault="00000000">
            <w:pPr>
              <w:pStyle w:val="TableParagraph"/>
              <w:ind w:left="25" w:right="29"/>
              <w:jc w:val="center"/>
              <w:rPr>
                <w:b/>
                <w:sz w:val="18"/>
              </w:rPr>
            </w:pPr>
            <w:r>
              <w:rPr>
                <w:b/>
                <w:color w:val="00009F"/>
                <w:spacing w:val="-2"/>
                <w:sz w:val="18"/>
              </w:rPr>
              <w:t>100,00%</w:t>
            </w:r>
          </w:p>
        </w:tc>
      </w:tr>
      <w:tr w:rsidR="007374B6" w14:paraId="65294A7B" w14:textId="77777777">
        <w:trPr>
          <w:trHeight w:val="285"/>
        </w:trPr>
        <w:tc>
          <w:tcPr>
            <w:tcW w:w="5830" w:type="dxa"/>
          </w:tcPr>
          <w:p w14:paraId="3600C721"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45" w:type="dxa"/>
          </w:tcPr>
          <w:p w14:paraId="56E420B7" w14:textId="77777777" w:rsidR="007374B6" w:rsidRDefault="00000000">
            <w:pPr>
              <w:pStyle w:val="TableParagraph"/>
              <w:ind w:right="192"/>
              <w:jc w:val="right"/>
              <w:rPr>
                <w:b/>
                <w:sz w:val="18"/>
              </w:rPr>
            </w:pPr>
            <w:r>
              <w:rPr>
                <w:b/>
                <w:spacing w:val="-2"/>
                <w:sz w:val="18"/>
              </w:rPr>
              <w:t>16.250,00</w:t>
            </w:r>
          </w:p>
        </w:tc>
        <w:tc>
          <w:tcPr>
            <w:tcW w:w="1387" w:type="dxa"/>
          </w:tcPr>
          <w:p w14:paraId="08C8039F" w14:textId="77777777" w:rsidR="007374B6" w:rsidRDefault="007374B6">
            <w:pPr>
              <w:pStyle w:val="TableParagraph"/>
              <w:spacing w:before="0"/>
              <w:rPr>
                <w:rFonts w:ascii="Times New Roman"/>
                <w:sz w:val="18"/>
              </w:rPr>
            </w:pPr>
          </w:p>
        </w:tc>
        <w:tc>
          <w:tcPr>
            <w:tcW w:w="1175" w:type="dxa"/>
          </w:tcPr>
          <w:p w14:paraId="7C3F96E4" w14:textId="77777777" w:rsidR="007374B6" w:rsidRDefault="00000000">
            <w:pPr>
              <w:pStyle w:val="TableParagraph"/>
              <w:ind w:right="39"/>
              <w:jc w:val="right"/>
              <w:rPr>
                <w:b/>
                <w:sz w:val="18"/>
              </w:rPr>
            </w:pPr>
            <w:r>
              <w:rPr>
                <w:b/>
                <w:spacing w:val="-2"/>
                <w:sz w:val="18"/>
              </w:rPr>
              <w:t>16.250,00</w:t>
            </w:r>
          </w:p>
        </w:tc>
        <w:tc>
          <w:tcPr>
            <w:tcW w:w="803" w:type="dxa"/>
          </w:tcPr>
          <w:p w14:paraId="2E8CA882" w14:textId="77777777" w:rsidR="007374B6" w:rsidRDefault="00000000">
            <w:pPr>
              <w:pStyle w:val="TableParagraph"/>
              <w:ind w:left="25" w:right="29"/>
              <w:jc w:val="center"/>
              <w:rPr>
                <w:b/>
                <w:sz w:val="18"/>
              </w:rPr>
            </w:pPr>
            <w:r>
              <w:rPr>
                <w:b/>
                <w:spacing w:val="-2"/>
                <w:sz w:val="18"/>
              </w:rPr>
              <w:t>100,00%</w:t>
            </w:r>
          </w:p>
        </w:tc>
      </w:tr>
      <w:tr w:rsidR="007374B6" w14:paraId="558218CD" w14:textId="77777777">
        <w:trPr>
          <w:trHeight w:val="277"/>
        </w:trPr>
        <w:tc>
          <w:tcPr>
            <w:tcW w:w="5830" w:type="dxa"/>
          </w:tcPr>
          <w:p w14:paraId="7C1B46EB"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45" w:type="dxa"/>
          </w:tcPr>
          <w:p w14:paraId="3D7C9756" w14:textId="77777777" w:rsidR="007374B6" w:rsidRDefault="00000000">
            <w:pPr>
              <w:pStyle w:val="TableParagraph"/>
              <w:ind w:right="192"/>
              <w:jc w:val="right"/>
              <w:rPr>
                <w:b/>
                <w:sz w:val="18"/>
              </w:rPr>
            </w:pPr>
            <w:r>
              <w:rPr>
                <w:b/>
                <w:spacing w:val="-2"/>
                <w:sz w:val="18"/>
              </w:rPr>
              <w:t>16.250,00</w:t>
            </w:r>
          </w:p>
        </w:tc>
        <w:tc>
          <w:tcPr>
            <w:tcW w:w="1387" w:type="dxa"/>
          </w:tcPr>
          <w:p w14:paraId="6FC6A2B8" w14:textId="77777777" w:rsidR="007374B6" w:rsidRDefault="007374B6">
            <w:pPr>
              <w:pStyle w:val="TableParagraph"/>
              <w:spacing w:before="0"/>
              <w:rPr>
                <w:rFonts w:ascii="Times New Roman"/>
                <w:sz w:val="18"/>
              </w:rPr>
            </w:pPr>
          </w:p>
        </w:tc>
        <w:tc>
          <w:tcPr>
            <w:tcW w:w="1175" w:type="dxa"/>
          </w:tcPr>
          <w:p w14:paraId="325D5CF0" w14:textId="77777777" w:rsidR="007374B6" w:rsidRDefault="00000000">
            <w:pPr>
              <w:pStyle w:val="TableParagraph"/>
              <w:ind w:right="39"/>
              <w:jc w:val="right"/>
              <w:rPr>
                <w:b/>
                <w:sz w:val="18"/>
              </w:rPr>
            </w:pPr>
            <w:r>
              <w:rPr>
                <w:b/>
                <w:spacing w:val="-2"/>
                <w:sz w:val="18"/>
              </w:rPr>
              <w:t>16.250,00</w:t>
            </w:r>
          </w:p>
        </w:tc>
        <w:tc>
          <w:tcPr>
            <w:tcW w:w="803" w:type="dxa"/>
          </w:tcPr>
          <w:p w14:paraId="42C332D6" w14:textId="77777777" w:rsidR="007374B6" w:rsidRDefault="00000000">
            <w:pPr>
              <w:pStyle w:val="TableParagraph"/>
              <w:ind w:left="25" w:right="29"/>
              <w:jc w:val="center"/>
              <w:rPr>
                <w:b/>
                <w:sz w:val="18"/>
              </w:rPr>
            </w:pPr>
            <w:r>
              <w:rPr>
                <w:b/>
                <w:spacing w:val="-2"/>
                <w:sz w:val="18"/>
              </w:rPr>
              <w:t>100,00%</w:t>
            </w:r>
          </w:p>
        </w:tc>
      </w:tr>
      <w:tr w:rsidR="007374B6" w14:paraId="55FB3A2E" w14:textId="77777777">
        <w:trPr>
          <w:trHeight w:val="235"/>
        </w:trPr>
        <w:tc>
          <w:tcPr>
            <w:tcW w:w="5830" w:type="dxa"/>
          </w:tcPr>
          <w:p w14:paraId="7AFE613D" w14:textId="77777777" w:rsidR="007374B6" w:rsidRDefault="00000000">
            <w:pPr>
              <w:pStyle w:val="TableParagraph"/>
              <w:spacing w:before="28" w:line="187" w:lineRule="exact"/>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45" w:type="dxa"/>
          </w:tcPr>
          <w:p w14:paraId="0BE5492A" w14:textId="77777777" w:rsidR="007374B6" w:rsidRDefault="00000000">
            <w:pPr>
              <w:pStyle w:val="TableParagraph"/>
              <w:spacing w:before="28" w:line="187" w:lineRule="exact"/>
              <w:ind w:right="192"/>
              <w:jc w:val="right"/>
              <w:rPr>
                <w:b/>
                <w:sz w:val="18"/>
              </w:rPr>
            </w:pPr>
            <w:r>
              <w:rPr>
                <w:b/>
                <w:spacing w:val="-2"/>
                <w:sz w:val="18"/>
              </w:rPr>
              <w:t>16.250,00</w:t>
            </w:r>
          </w:p>
        </w:tc>
        <w:tc>
          <w:tcPr>
            <w:tcW w:w="1387" w:type="dxa"/>
          </w:tcPr>
          <w:p w14:paraId="7634883A" w14:textId="77777777" w:rsidR="007374B6" w:rsidRDefault="007374B6">
            <w:pPr>
              <w:pStyle w:val="TableParagraph"/>
              <w:spacing w:before="0"/>
              <w:rPr>
                <w:rFonts w:ascii="Times New Roman"/>
                <w:sz w:val="16"/>
              </w:rPr>
            </w:pPr>
          </w:p>
        </w:tc>
        <w:tc>
          <w:tcPr>
            <w:tcW w:w="1175" w:type="dxa"/>
          </w:tcPr>
          <w:p w14:paraId="585B0D35" w14:textId="77777777" w:rsidR="007374B6" w:rsidRDefault="00000000">
            <w:pPr>
              <w:pStyle w:val="TableParagraph"/>
              <w:spacing w:before="28" w:line="187" w:lineRule="exact"/>
              <w:ind w:right="39"/>
              <w:jc w:val="right"/>
              <w:rPr>
                <w:b/>
                <w:sz w:val="18"/>
              </w:rPr>
            </w:pPr>
            <w:r>
              <w:rPr>
                <w:b/>
                <w:spacing w:val="-2"/>
                <w:sz w:val="18"/>
              </w:rPr>
              <w:t>16.250,00</w:t>
            </w:r>
          </w:p>
        </w:tc>
        <w:tc>
          <w:tcPr>
            <w:tcW w:w="803" w:type="dxa"/>
          </w:tcPr>
          <w:p w14:paraId="38169913" w14:textId="77777777" w:rsidR="007374B6" w:rsidRDefault="00000000">
            <w:pPr>
              <w:pStyle w:val="TableParagraph"/>
              <w:spacing w:before="28" w:line="187" w:lineRule="exact"/>
              <w:ind w:left="25" w:right="29"/>
              <w:jc w:val="center"/>
              <w:rPr>
                <w:b/>
                <w:sz w:val="18"/>
              </w:rPr>
            </w:pPr>
            <w:r>
              <w:rPr>
                <w:b/>
                <w:spacing w:val="-2"/>
                <w:sz w:val="18"/>
              </w:rPr>
              <w:t>100,00%</w:t>
            </w:r>
          </w:p>
        </w:tc>
      </w:tr>
    </w:tbl>
    <w:p w14:paraId="21F3CD1B"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211048D8" w14:textId="77777777" w:rsidR="007374B6" w:rsidRDefault="007374B6">
      <w:pPr>
        <w:spacing w:before="6"/>
        <w:rPr>
          <w:b/>
          <w:sz w:val="6"/>
        </w:rPr>
      </w:pPr>
    </w:p>
    <w:tbl>
      <w:tblPr>
        <w:tblStyle w:val="TableNormal"/>
        <w:tblW w:w="0" w:type="auto"/>
        <w:tblInd w:w="577" w:type="dxa"/>
        <w:tblLayout w:type="fixed"/>
        <w:tblLook w:val="01E0" w:firstRow="1" w:lastRow="1" w:firstColumn="1" w:lastColumn="1" w:noHBand="0" w:noVBand="0"/>
      </w:tblPr>
      <w:tblGrid>
        <w:gridCol w:w="5921"/>
        <w:gridCol w:w="1481"/>
        <w:gridCol w:w="1252"/>
        <w:gridCol w:w="1364"/>
        <w:gridCol w:w="857"/>
      </w:tblGrid>
      <w:tr w:rsidR="007374B6" w14:paraId="3EFAB983" w14:textId="77777777">
        <w:trPr>
          <w:trHeight w:val="223"/>
        </w:trPr>
        <w:tc>
          <w:tcPr>
            <w:tcW w:w="5921" w:type="dxa"/>
            <w:shd w:val="clear" w:color="auto" w:fill="82C0FF"/>
          </w:tcPr>
          <w:p w14:paraId="08C75D9D" w14:textId="77777777" w:rsidR="007374B6" w:rsidRDefault="00000000">
            <w:pPr>
              <w:pStyle w:val="TableParagraph"/>
              <w:spacing w:before="0" w:line="203" w:lineRule="exact"/>
              <w:ind w:left="60"/>
              <w:rPr>
                <w:b/>
                <w:sz w:val="20"/>
              </w:rPr>
            </w:pPr>
            <w:r>
              <w:rPr>
                <w:b/>
                <w:sz w:val="20"/>
              </w:rPr>
              <w:t>Razdjel:</w:t>
            </w:r>
            <w:r>
              <w:rPr>
                <w:b/>
                <w:spacing w:val="-1"/>
                <w:sz w:val="20"/>
              </w:rPr>
              <w:t xml:space="preserve"> </w:t>
            </w:r>
            <w:r>
              <w:rPr>
                <w:b/>
                <w:sz w:val="20"/>
              </w:rPr>
              <w:t>005</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pacing w:val="-2"/>
                <w:sz w:val="20"/>
              </w:rPr>
              <w:t>KOMUNALNE</w:t>
            </w:r>
          </w:p>
        </w:tc>
        <w:tc>
          <w:tcPr>
            <w:tcW w:w="1481" w:type="dxa"/>
            <w:shd w:val="clear" w:color="auto" w:fill="82C0FF"/>
          </w:tcPr>
          <w:p w14:paraId="635F0D06" w14:textId="77777777" w:rsidR="007374B6" w:rsidRDefault="00000000">
            <w:pPr>
              <w:pStyle w:val="TableParagraph"/>
              <w:spacing w:before="0" w:line="203" w:lineRule="exact"/>
              <w:ind w:right="139"/>
              <w:jc w:val="right"/>
              <w:rPr>
                <w:b/>
                <w:sz w:val="20"/>
              </w:rPr>
            </w:pPr>
            <w:r>
              <w:rPr>
                <w:b/>
                <w:spacing w:val="-2"/>
                <w:sz w:val="20"/>
              </w:rPr>
              <w:t>11.745.000,00</w:t>
            </w:r>
          </w:p>
        </w:tc>
        <w:tc>
          <w:tcPr>
            <w:tcW w:w="1252" w:type="dxa"/>
            <w:shd w:val="clear" w:color="auto" w:fill="82C0FF"/>
          </w:tcPr>
          <w:p w14:paraId="508399D6" w14:textId="77777777" w:rsidR="007374B6" w:rsidRDefault="00000000">
            <w:pPr>
              <w:pStyle w:val="TableParagraph"/>
              <w:spacing w:before="0" w:line="203" w:lineRule="exact"/>
              <w:ind w:right="41"/>
              <w:jc w:val="right"/>
              <w:rPr>
                <w:b/>
                <w:sz w:val="20"/>
              </w:rPr>
            </w:pPr>
            <w:r>
              <w:rPr>
                <w:b/>
                <w:sz w:val="20"/>
              </w:rPr>
              <w:t>-</w:t>
            </w:r>
            <w:r>
              <w:rPr>
                <w:b/>
                <w:spacing w:val="-2"/>
                <w:sz w:val="20"/>
              </w:rPr>
              <w:t>679.874,00</w:t>
            </w:r>
          </w:p>
        </w:tc>
        <w:tc>
          <w:tcPr>
            <w:tcW w:w="1364" w:type="dxa"/>
            <w:shd w:val="clear" w:color="auto" w:fill="82C0FF"/>
          </w:tcPr>
          <w:p w14:paraId="63B18DD7" w14:textId="77777777" w:rsidR="007374B6" w:rsidRDefault="00000000">
            <w:pPr>
              <w:pStyle w:val="TableParagraph"/>
              <w:spacing w:before="0" w:line="203" w:lineRule="exact"/>
              <w:ind w:right="40"/>
              <w:jc w:val="right"/>
              <w:rPr>
                <w:b/>
                <w:sz w:val="20"/>
              </w:rPr>
            </w:pPr>
            <w:r>
              <w:rPr>
                <w:b/>
                <w:spacing w:val="-2"/>
                <w:sz w:val="20"/>
              </w:rPr>
              <w:t>11.065.126,00</w:t>
            </w:r>
          </w:p>
        </w:tc>
        <w:tc>
          <w:tcPr>
            <w:tcW w:w="857" w:type="dxa"/>
            <w:shd w:val="clear" w:color="auto" w:fill="82C0FF"/>
          </w:tcPr>
          <w:p w14:paraId="2D9B6EE9" w14:textId="77777777" w:rsidR="007374B6" w:rsidRDefault="00000000">
            <w:pPr>
              <w:pStyle w:val="TableParagraph"/>
              <w:spacing w:before="0" w:line="203" w:lineRule="exact"/>
              <w:ind w:right="28"/>
              <w:jc w:val="center"/>
              <w:rPr>
                <w:b/>
                <w:sz w:val="20"/>
              </w:rPr>
            </w:pPr>
            <w:r>
              <w:rPr>
                <w:b/>
                <w:spacing w:val="-2"/>
                <w:sz w:val="20"/>
              </w:rPr>
              <w:t>94,21%</w:t>
            </w:r>
          </w:p>
        </w:tc>
      </w:tr>
      <w:tr w:rsidR="007374B6" w14:paraId="2E41F594" w14:textId="77777777">
        <w:trPr>
          <w:trHeight w:val="496"/>
        </w:trPr>
        <w:tc>
          <w:tcPr>
            <w:tcW w:w="5921" w:type="dxa"/>
            <w:shd w:val="clear" w:color="auto" w:fill="82C0FF"/>
          </w:tcPr>
          <w:p w14:paraId="33AB9A67" w14:textId="77777777" w:rsidR="007374B6" w:rsidRDefault="00000000">
            <w:pPr>
              <w:pStyle w:val="TableParagraph"/>
              <w:spacing w:before="0" w:line="214" w:lineRule="exact"/>
              <w:ind w:left="60"/>
              <w:rPr>
                <w:b/>
                <w:sz w:val="20"/>
              </w:rPr>
            </w:pPr>
            <w:r>
              <w:rPr>
                <w:b/>
                <w:spacing w:val="-2"/>
                <w:sz w:val="20"/>
              </w:rPr>
              <w:t>DJELATNOSTI</w:t>
            </w:r>
          </w:p>
          <w:p w14:paraId="594F23A7" w14:textId="77777777" w:rsidR="007374B6" w:rsidRDefault="00000000">
            <w:pPr>
              <w:pStyle w:val="TableParagraph"/>
              <w:spacing w:before="0" w:line="221" w:lineRule="exact"/>
              <w:ind w:left="60"/>
              <w:rPr>
                <w:b/>
                <w:sz w:val="20"/>
              </w:rPr>
            </w:pPr>
            <w:r>
              <w:rPr>
                <w:b/>
                <w:sz w:val="20"/>
              </w:rPr>
              <w:t>Glava:</w:t>
            </w:r>
            <w:r>
              <w:rPr>
                <w:b/>
                <w:spacing w:val="-1"/>
                <w:sz w:val="20"/>
              </w:rPr>
              <w:t xml:space="preserve"> </w:t>
            </w:r>
            <w:r>
              <w:rPr>
                <w:b/>
                <w:sz w:val="20"/>
              </w:rPr>
              <w:t>00501</w:t>
            </w:r>
            <w:r>
              <w:rPr>
                <w:b/>
                <w:spacing w:val="-1"/>
                <w:sz w:val="20"/>
              </w:rPr>
              <w:t xml:space="preserve"> </w:t>
            </w:r>
            <w:r>
              <w:rPr>
                <w:b/>
                <w:sz w:val="20"/>
              </w:rPr>
              <w:t>KOMUNALNE</w:t>
            </w:r>
            <w:r>
              <w:rPr>
                <w:b/>
                <w:spacing w:val="-1"/>
                <w:sz w:val="20"/>
              </w:rPr>
              <w:t xml:space="preserve"> </w:t>
            </w:r>
            <w:r>
              <w:rPr>
                <w:b/>
                <w:spacing w:val="-2"/>
                <w:sz w:val="20"/>
              </w:rPr>
              <w:t>DJELATNOSTI</w:t>
            </w:r>
          </w:p>
        </w:tc>
        <w:tc>
          <w:tcPr>
            <w:tcW w:w="1481" w:type="dxa"/>
            <w:shd w:val="clear" w:color="auto" w:fill="82C0FF"/>
          </w:tcPr>
          <w:p w14:paraId="4C17AD63" w14:textId="77777777" w:rsidR="007374B6" w:rsidRDefault="00000000">
            <w:pPr>
              <w:pStyle w:val="TableParagraph"/>
              <w:spacing w:before="205"/>
              <w:ind w:right="139"/>
              <w:jc w:val="right"/>
              <w:rPr>
                <w:b/>
                <w:sz w:val="20"/>
              </w:rPr>
            </w:pPr>
            <w:r>
              <w:rPr>
                <w:b/>
                <w:spacing w:val="-2"/>
                <w:sz w:val="20"/>
              </w:rPr>
              <w:t>11.745.000,00</w:t>
            </w:r>
          </w:p>
        </w:tc>
        <w:tc>
          <w:tcPr>
            <w:tcW w:w="1252" w:type="dxa"/>
            <w:shd w:val="clear" w:color="auto" w:fill="82C0FF"/>
          </w:tcPr>
          <w:p w14:paraId="43638223" w14:textId="77777777" w:rsidR="007374B6" w:rsidRDefault="00000000">
            <w:pPr>
              <w:pStyle w:val="TableParagraph"/>
              <w:spacing w:before="205"/>
              <w:ind w:right="41"/>
              <w:jc w:val="right"/>
              <w:rPr>
                <w:b/>
                <w:sz w:val="20"/>
              </w:rPr>
            </w:pPr>
            <w:r>
              <w:rPr>
                <w:b/>
                <w:sz w:val="20"/>
              </w:rPr>
              <w:t>-</w:t>
            </w:r>
            <w:r>
              <w:rPr>
                <w:b/>
                <w:spacing w:val="-2"/>
                <w:sz w:val="20"/>
              </w:rPr>
              <w:t>679.874,00</w:t>
            </w:r>
          </w:p>
        </w:tc>
        <w:tc>
          <w:tcPr>
            <w:tcW w:w="1364" w:type="dxa"/>
            <w:shd w:val="clear" w:color="auto" w:fill="82C0FF"/>
          </w:tcPr>
          <w:p w14:paraId="5B844404" w14:textId="77777777" w:rsidR="007374B6" w:rsidRDefault="00000000">
            <w:pPr>
              <w:pStyle w:val="TableParagraph"/>
              <w:spacing w:before="205"/>
              <w:ind w:right="40"/>
              <w:jc w:val="right"/>
              <w:rPr>
                <w:b/>
                <w:sz w:val="20"/>
              </w:rPr>
            </w:pPr>
            <w:r>
              <w:rPr>
                <w:b/>
                <w:spacing w:val="-2"/>
                <w:sz w:val="20"/>
              </w:rPr>
              <w:t>11.065.126,00</w:t>
            </w:r>
          </w:p>
        </w:tc>
        <w:tc>
          <w:tcPr>
            <w:tcW w:w="857" w:type="dxa"/>
            <w:shd w:val="clear" w:color="auto" w:fill="82C0FF"/>
          </w:tcPr>
          <w:p w14:paraId="7C323C58" w14:textId="77777777" w:rsidR="007374B6" w:rsidRDefault="00000000">
            <w:pPr>
              <w:pStyle w:val="TableParagraph"/>
              <w:spacing w:before="205"/>
              <w:ind w:right="28"/>
              <w:jc w:val="center"/>
              <w:rPr>
                <w:b/>
                <w:sz w:val="20"/>
              </w:rPr>
            </w:pPr>
            <w:r>
              <w:rPr>
                <w:b/>
                <w:spacing w:val="-2"/>
                <w:sz w:val="20"/>
              </w:rPr>
              <w:t>94,21%</w:t>
            </w:r>
          </w:p>
        </w:tc>
      </w:tr>
      <w:tr w:rsidR="007374B6" w14:paraId="4791E79E" w14:textId="77777777">
        <w:trPr>
          <w:trHeight w:val="243"/>
        </w:trPr>
        <w:tc>
          <w:tcPr>
            <w:tcW w:w="5921" w:type="dxa"/>
          </w:tcPr>
          <w:p w14:paraId="3377011D"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81" w:type="dxa"/>
          </w:tcPr>
          <w:p w14:paraId="777280E9" w14:textId="77777777" w:rsidR="007374B6" w:rsidRDefault="00000000">
            <w:pPr>
              <w:pStyle w:val="TableParagraph"/>
              <w:spacing w:before="0" w:line="201" w:lineRule="exact"/>
              <w:ind w:right="139"/>
              <w:jc w:val="right"/>
              <w:rPr>
                <w:b/>
                <w:sz w:val="18"/>
              </w:rPr>
            </w:pPr>
            <w:r>
              <w:rPr>
                <w:b/>
                <w:spacing w:val="-2"/>
                <w:sz w:val="18"/>
              </w:rPr>
              <w:t>152.000,00</w:t>
            </w:r>
          </w:p>
        </w:tc>
        <w:tc>
          <w:tcPr>
            <w:tcW w:w="1252" w:type="dxa"/>
          </w:tcPr>
          <w:p w14:paraId="7EC86081" w14:textId="77777777" w:rsidR="007374B6" w:rsidRDefault="00000000">
            <w:pPr>
              <w:pStyle w:val="TableParagraph"/>
              <w:spacing w:before="0" w:line="201" w:lineRule="exact"/>
              <w:ind w:right="41"/>
              <w:jc w:val="right"/>
              <w:rPr>
                <w:b/>
                <w:sz w:val="18"/>
              </w:rPr>
            </w:pPr>
            <w:r>
              <w:rPr>
                <w:b/>
                <w:sz w:val="18"/>
              </w:rPr>
              <w:t>-</w:t>
            </w:r>
            <w:r>
              <w:rPr>
                <w:b/>
                <w:spacing w:val="-2"/>
                <w:sz w:val="18"/>
              </w:rPr>
              <w:t>50.000,00</w:t>
            </w:r>
          </w:p>
        </w:tc>
        <w:tc>
          <w:tcPr>
            <w:tcW w:w="1364" w:type="dxa"/>
          </w:tcPr>
          <w:p w14:paraId="682B2A6C" w14:textId="77777777" w:rsidR="007374B6" w:rsidRDefault="00000000">
            <w:pPr>
              <w:pStyle w:val="TableParagraph"/>
              <w:spacing w:before="0" w:line="201" w:lineRule="exact"/>
              <w:ind w:right="40"/>
              <w:jc w:val="right"/>
              <w:rPr>
                <w:b/>
                <w:sz w:val="18"/>
              </w:rPr>
            </w:pPr>
            <w:r>
              <w:rPr>
                <w:b/>
                <w:spacing w:val="-2"/>
                <w:sz w:val="18"/>
              </w:rPr>
              <w:t>102.000,00</w:t>
            </w:r>
          </w:p>
        </w:tc>
        <w:tc>
          <w:tcPr>
            <w:tcW w:w="857" w:type="dxa"/>
          </w:tcPr>
          <w:p w14:paraId="5B077149" w14:textId="77777777" w:rsidR="007374B6" w:rsidRDefault="00000000">
            <w:pPr>
              <w:pStyle w:val="TableParagraph"/>
              <w:spacing w:before="0" w:line="201" w:lineRule="exact"/>
              <w:ind w:left="97" w:right="60"/>
              <w:jc w:val="center"/>
              <w:rPr>
                <w:b/>
                <w:sz w:val="18"/>
              </w:rPr>
            </w:pPr>
            <w:r>
              <w:rPr>
                <w:b/>
                <w:spacing w:val="-2"/>
                <w:sz w:val="18"/>
              </w:rPr>
              <w:t>67,11%</w:t>
            </w:r>
          </w:p>
        </w:tc>
      </w:tr>
      <w:tr w:rsidR="007374B6" w14:paraId="2F6EB1C0" w14:textId="77777777">
        <w:trPr>
          <w:trHeight w:val="242"/>
        </w:trPr>
        <w:tc>
          <w:tcPr>
            <w:tcW w:w="5921" w:type="dxa"/>
          </w:tcPr>
          <w:p w14:paraId="436F7A08" w14:textId="77777777" w:rsidR="007374B6" w:rsidRDefault="00000000">
            <w:pPr>
              <w:pStyle w:val="TableParagraph"/>
              <w:spacing w:line="187" w:lineRule="exact"/>
              <w:ind w:left="510"/>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81" w:type="dxa"/>
          </w:tcPr>
          <w:p w14:paraId="26A95262" w14:textId="77777777" w:rsidR="007374B6" w:rsidRDefault="00000000">
            <w:pPr>
              <w:pStyle w:val="TableParagraph"/>
              <w:spacing w:line="187" w:lineRule="exact"/>
              <w:ind w:right="139"/>
              <w:jc w:val="right"/>
              <w:rPr>
                <w:b/>
                <w:sz w:val="18"/>
              </w:rPr>
            </w:pPr>
            <w:r>
              <w:rPr>
                <w:b/>
                <w:spacing w:val="-2"/>
                <w:sz w:val="18"/>
              </w:rPr>
              <w:t>9.575.000,00</w:t>
            </w:r>
          </w:p>
        </w:tc>
        <w:tc>
          <w:tcPr>
            <w:tcW w:w="1252" w:type="dxa"/>
          </w:tcPr>
          <w:p w14:paraId="48CA4C66" w14:textId="77777777" w:rsidR="007374B6" w:rsidRDefault="00000000">
            <w:pPr>
              <w:pStyle w:val="TableParagraph"/>
              <w:spacing w:line="187" w:lineRule="exact"/>
              <w:ind w:right="41"/>
              <w:jc w:val="right"/>
              <w:rPr>
                <w:b/>
                <w:sz w:val="18"/>
              </w:rPr>
            </w:pPr>
            <w:r>
              <w:rPr>
                <w:b/>
                <w:sz w:val="18"/>
              </w:rPr>
              <w:t>-</w:t>
            </w:r>
            <w:r>
              <w:rPr>
                <w:b/>
                <w:spacing w:val="-2"/>
                <w:sz w:val="18"/>
              </w:rPr>
              <w:t>642.873,00</w:t>
            </w:r>
          </w:p>
        </w:tc>
        <w:tc>
          <w:tcPr>
            <w:tcW w:w="1364" w:type="dxa"/>
          </w:tcPr>
          <w:p w14:paraId="13E1B3E2" w14:textId="77777777" w:rsidR="007374B6" w:rsidRDefault="00000000">
            <w:pPr>
              <w:pStyle w:val="TableParagraph"/>
              <w:spacing w:line="187" w:lineRule="exact"/>
              <w:ind w:right="40"/>
              <w:jc w:val="right"/>
              <w:rPr>
                <w:b/>
                <w:sz w:val="18"/>
              </w:rPr>
            </w:pPr>
            <w:r>
              <w:rPr>
                <w:b/>
                <w:spacing w:val="-2"/>
                <w:sz w:val="18"/>
              </w:rPr>
              <w:t>8.932.127,00</w:t>
            </w:r>
          </w:p>
        </w:tc>
        <w:tc>
          <w:tcPr>
            <w:tcW w:w="857" w:type="dxa"/>
          </w:tcPr>
          <w:p w14:paraId="54BE9BE0" w14:textId="77777777" w:rsidR="007374B6" w:rsidRDefault="00000000">
            <w:pPr>
              <w:pStyle w:val="TableParagraph"/>
              <w:spacing w:line="187" w:lineRule="exact"/>
              <w:ind w:left="97" w:right="60"/>
              <w:jc w:val="center"/>
              <w:rPr>
                <w:b/>
                <w:sz w:val="18"/>
              </w:rPr>
            </w:pPr>
            <w:r>
              <w:rPr>
                <w:b/>
                <w:spacing w:val="-2"/>
                <w:sz w:val="18"/>
              </w:rPr>
              <w:t>93,29%</w:t>
            </w:r>
          </w:p>
        </w:tc>
      </w:tr>
      <w:tr w:rsidR="007374B6" w14:paraId="3211189C" w14:textId="77777777">
        <w:trPr>
          <w:trHeight w:val="405"/>
        </w:trPr>
        <w:tc>
          <w:tcPr>
            <w:tcW w:w="5921" w:type="dxa"/>
          </w:tcPr>
          <w:p w14:paraId="44A5D044" w14:textId="77777777" w:rsidR="007374B6" w:rsidRDefault="00000000">
            <w:pPr>
              <w:pStyle w:val="TableParagraph"/>
              <w:spacing w:before="0" w:line="200" w:lineRule="exact"/>
              <w:ind w:left="510"/>
              <w:rPr>
                <w:b/>
                <w:sz w:val="18"/>
              </w:rPr>
            </w:pPr>
            <w:r>
              <w:rPr>
                <w:b/>
                <w:spacing w:val="-2"/>
                <w:sz w:val="18"/>
              </w:rPr>
              <w:t>doprinosa</w:t>
            </w:r>
          </w:p>
          <w:p w14:paraId="28339F6A" w14:textId="77777777" w:rsidR="007374B6" w:rsidRDefault="00000000">
            <w:pPr>
              <w:pStyle w:val="TableParagraph"/>
              <w:spacing w:before="0" w:line="186" w:lineRule="exact"/>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81" w:type="dxa"/>
          </w:tcPr>
          <w:p w14:paraId="5F776FC3" w14:textId="77777777" w:rsidR="007374B6" w:rsidRDefault="00000000">
            <w:pPr>
              <w:pStyle w:val="TableParagraph"/>
              <w:spacing w:before="198" w:line="187" w:lineRule="exact"/>
              <w:ind w:right="139"/>
              <w:jc w:val="right"/>
              <w:rPr>
                <w:b/>
                <w:sz w:val="18"/>
              </w:rPr>
            </w:pPr>
            <w:r>
              <w:rPr>
                <w:b/>
                <w:spacing w:val="-2"/>
                <w:sz w:val="18"/>
              </w:rPr>
              <w:t>595.000,00</w:t>
            </w:r>
          </w:p>
        </w:tc>
        <w:tc>
          <w:tcPr>
            <w:tcW w:w="1252" w:type="dxa"/>
          </w:tcPr>
          <w:p w14:paraId="040765E8" w14:textId="77777777" w:rsidR="007374B6" w:rsidRDefault="00000000">
            <w:pPr>
              <w:pStyle w:val="TableParagraph"/>
              <w:spacing w:before="198" w:line="187" w:lineRule="exact"/>
              <w:ind w:right="41"/>
              <w:jc w:val="right"/>
              <w:rPr>
                <w:b/>
                <w:sz w:val="18"/>
              </w:rPr>
            </w:pPr>
            <w:r>
              <w:rPr>
                <w:b/>
                <w:spacing w:val="-2"/>
                <w:sz w:val="18"/>
              </w:rPr>
              <w:t>1.000,00</w:t>
            </w:r>
          </w:p>
        </w:tc>
        <w:tc>
          <w:tcPr>
            <w:tcW w:w="1364" w:type="dxa"/>
          </w:tcPr>
          <w:p w14:paraId="2ADD357F" w14:textId="77777777" w:rsidR="007374B6" w:rsidRDefault="00000000">
            <w:pPr>
              <w:pStyle w:val="TableParagraph"/>
              <w:spacing w:before="198" w:line="187" w:lineRule="exact"/>
              <w:ind w:right="40"/>
              <w:jc w:val="right"/>
              <w:rPr>
                <w:b/>
                <w:sz w:val="18"/>
              </w:rPr>
            </w:pPr>
            <w:r>
              <w:rPr>
                <w:b/>
                <w:spacing w:val="-2"/>
                <w:sz w:val="18"/>
              </w:rPr>
              <w:t>596.000,00</w:t>
            </w:r>
          </w:p>
        </w:tc>
        <w:tc>
          <w:tcPr>
            <w:tcW w:w="857" w:type="dxa"/>
          </w:tcPr>
          <w:p w14:paraId="035A162B" w14:textId="77777777" w:rsidR="007374B6" w:rsidRDefault="00000000">
            <w:pPr>
              <w:pStyle w:val="TableParagraph"/>
              <w:spacing w:before="198" w:line="187" w:lineRule="exact"/>
              <w:ind w:right="60"/>
              <w:jc w:val="center"/>
              <w:rPr>
                <w:b/>
                <w:sz w:val="18"/>
              </w:rPr>
            </w:pPr>
            <w:r>
              <w:rPr>
                <w:b/>
                <w:spacing w:val="-2"/>
                <w:sz w:val="18"/>
              </w:rPr>
              <w:t>100,17%</w:t>
            </w:r>
          </w:p>
        </w:tc>
      </w:tr>
      <w:tr w:rsidR="007374B6" w14:paraId="69113852" w14:textId="77777777">
        <w:trPr>
          <w:trHeight w:val="326"/>
        </w:trPr>
        <w:tc>
          <w:tcPr>
            <w:tcW w:w="5921" w:type="dxa"/>
          </w:tcPr>
          <w:p w14:paraId="54E9D9DC" w14:textId="77777777" w:rsidR="007374B6" w:rsidRDefault="00000000">
            <w:pPr>
              <w:pStyle w:val="TableParagraph"/>
              <w:spacing w:before="78"/>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81" w:type="dxa"/>
          </w:tcPr>
          <w:p w14:paraId="2A57A7D0" w14:textId="77777777" w:rsidR="007374B6" w:rsidRDefault="00000000">
            <w:pPr>
              <w:pStyle w:val="TableParagraph"/>
              <w:spacing w:before="78"/>
              <w:ind w:right="139"/>
              <w:jc w:val="right"/>
              <w:rPr>
                <w:b/>
                <w:sz w:val="18"/>
              </w:rPr>
            </w:pPr>
            <w:r>
              <w:rPr>
                <w:b/>
                <w:spacing w:val="-2"/>
                <w:sz w:val="18"/>
              </w:rPr>
              <w:t>263.000,00</w:t>
            </w:r>
          </w:p>
        </w:tc>
        <w:tc>
          <w:tcPr>
            <w:tcW w:w="1252" w:type="dxa"/>
          </w:tcPr>
          <w:p w14:paraId="7FCD96B3" w14:textId="77777777" w:rsidR="007374B6" w:rsidRDefault="007374B6">
            <w:pPr>
              <w:pStyle w:val="TableParagraph"/>
              <w:spacing w:before="0"/>
              <w:rPr>
                <w:rFonts w:ascii="Times New Roman"/>
                <w:sz w:val="18"/>
              </w:rPr>
            </w:pPr>
          </w:p>
        </w:tc>
        <w:tc>
          <w:tcPr>
            <w:tcW w:w="2221" w:type="dxa"/>
            <w:gridSpan w:val="2"/>
          </w:tcPr>
          <w:p w14:paraId="0D1B3D74" w14:textId="77777777" w:rsidR="007374B6" w:rsidRDefault="00000000">
            <w:pPr>
              <w:pStyle w:val="TableParagraph"/>
              <w:spacing w:before="78"/>
              <w:ind w:left="420"/>
              <w:rPr>
                <w:b/>
                <w:sz w:val="18"/>
              </w:rPr>
            </w:pPr>
            <w:r>
              <w:rPr>
                <w:b/>
                <w:sz w:val="18"/>
              </w:rPr>
              <w:t>263.000,00</w:t>
            </w:r>
            <w:r>
              <w:rPr>
                <w:b/>
                <w:spacing w:val="34"/>
                <w:sz w:val="18"/>
              </w:rPr>
              <w:t xml:space="preserve"> </w:t>
            </w:r>
            <w:r>
              <w:rPr>
                <w:b/>
                <w:spacing w:val="-2"/>
                <w:sz w:val="18"/>
              </w:rPr>
              <w:t>100,00%</w:t>
            </w:r>
          </w:p>
        </w:tc>
      </w:tr>
      <w:tr w:rsidR="007374B6" w14:paraId="38250123" w14:textId="77777777">
        <w:trPr>
          <w:trHeight w:val="285"/>
        </w:trPr>
        <w:tc>
          <w:tcPr>
            <w:tcW w:w="5921" w:type="dxa"/>
          </w:tcPr>
          <w:p w14:paraId="54AA8FEF"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481" w:type="dxa"/>
          </w:tcPr>
          <w:p w14:paraId="2E609E1D" w14:textId="77777777" w:rsidR="007374B6" w:rsidRDefault="00000000">
            <w:pPr>
              <w:pStyle w:val="TableParagraph"/>
              <w:ind w:right="139"/>
              <w:jc w:val="right"/>
              <w:rPr>
                <w:b/>
                <w:sz w:val="18"/>
              </w:rPr>
            </w:pPr>
            <w:r>
              <w:rPr>
                <w:b/>
                <w:spacing w:val="-2"/>
                <w:sz w:val="18"/>
              </w:rPr>
              <w:t>730.000,00</w:t>
            </w:r>
          </w:p>
        </w:tc>
        <w:tc>
          <w:tcPr>
            <w:tcW w:w="1252" w:type="dxa"/>
          </w:tcPr>
          <w:p w14:paraId="4B9E93A7" w14:textId="77777777" w:rsidR="007374B6" w:rsidRDefault="007374B6">
            <w:pPr>
              <w:pStyle w:val="TableParagraph"/>
              <w:spacing w:before="0"/>
              <w:rPr>
                <w:rFonts w:ascii="Times New Roman"/>
                <w:sz w:val="18"/>
              </w:rPr>
            </w:pPr>
          </w:p>
        </w:tc>
        <w:tc>
          <w:tcPr>
            <w:tcW w:w="2221" w:type="dxa"/>
            <w:gridSpan w:val="2"/>
          </w:tcPr>
          <w:p w14:paraId="1D9354B2" w14:textId="77777777" w:rsidR="007374B6" w:rsidRDefault="00000000">
            <w:pPr>
              <w:pStyle w:val="TableParagraph"/>
              <w:ind w:left="420"/>
              <w:rPr>
                <w:b/>
                <w:sz w:val="18"/>
              </w:rPr>
            </w:pPr>
            <w:r>
              <w:rPr>
                <w:b/>
                <w:sz w:val="18"/>
              </w:rPr>
              <w:t>730.000,00</w:t>
            </w:r>
            <w:r>
              <w:rPr>
                <w:b/>
                <w:spacing w:val="34"/>
                <w:sz w:val="18"/>
              </w:rPr>
              <w:t xml:space="preserve"> </w:t>
            </w:r>
            <w:r>
              <w:rPr>
                <w:b/>
                <w:spacing w:val="-2"/>
                <w:sz w:val="18"/>
              </w:rPr>
              <w:t>100,00%</w:t>
            </w:r>
          </w:p>
        </w:tc>
      </w:tr>
      <w:tr w:rsidR="007374B6" w14:paraId="161CBF47" w14:textId="77777777">
        <w:trPr>
          <w:trHeight w:val="285"/>
        </w:trPr>
        <w:tc>
          <w:tcPr>
            <w:tcW w:w="5921" w:type="dxa"/>
          </w:tcPr>
          <w:p w14:paraId="7EA978B3" w14:textId="77777777" w:rsidR="007374B6" w:rsidRDefault="00000000">
            <w:pPr>
              <w:pStyle w:val="TableParagraph"/>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81" w:type="dxa"/>
          </w:tcPr>
          <w:p w14:paraId="468854D3" w14:textId="77777777" w:rsidR="007374B6" w:rsidRDefault="00000000">
            <w:pPr>
              <w:pStyle w:val="TableParagraph"/>
              <w:ind w:right="139"/>
              <w:jc w:val="right"/>
              <w:rPr>
                <w:b/>
                <w:sz w:val="18"/>
              </w:rPr>
            </w:pPr>
            <w:r>
              <w:rPr>
                <w:b/>
                <w:spacing w:val="-2"/>
                <w:sz w:val="18"/>
              </w:rPr>
              <w:t>250.000,00</w:t>
            </w:r>
          </w:p>
        </w:tc>
        <w:tc>
          <w:tcPr>
            <w:tcW w:w="1252" w:type="dxa"/>
          </w:tcPr>
          <w:p w14:paraId="772B0EC5" w14:textId="77777777" w:rsidR="007374B6" w:rsidRDefault="00000000">
            <w:pPr>
              <w:pStyle w:val="TableParagraph"/>
              <w:ind w:right="41"/>
              <w:jc w:val="right"/>
              <w:rPr>
                <w:b/>
                <w:sz w:val="18"/>
              </w:rPr>
            </w:pPr>
            <w:r>
              <w:rPr>
                <w:b/>
                <w:spacing w:val="-2"/>
                <w:sz w:val="18"/>
              </w:rPr>
              <w:t>11.999,00</w:t>
            </w:r>
          </w:p>
        </w:tc>
        <w:tc>
          <w:tcPr>
            <w:tcW w:w="2221" w:type="dxa"/>
            <w:gridSpan w:val="2"/>
          </w:tcPr>
          <w:p w14:paraId="49E29FE4" w14:textId="77777777" w:rsidR="007374B6" w:rsidRDefault="00000000">
            <w:pPr>
              <w:pStyle w:val="TableParagraph"/>
              <w:ind w:left="420"/>
              <w:rPr>
                <w:b/>
                <w:sz w:val="18"/>
              </w:rPr>
            </w:pPr>
            <w:r>
              <w:rPr>
                <w:b/>
                <w:sz w:val="18"/>
              </w:rPr>
              <w:t>261.999,00</w:t>
            </w:r>
            <w:r>
              <w:rPr>
                <w:b/>
                <w:spacing w:val="34"/>
                <w:sz w:val="18"/>
              </w:rPr>
              <w:t xml:space="preserve"> </w:t>
            </w:r>
            <w:r>
              <w:rPr>
                <w:b/>
                <w:spacing w:val="-2"/>
                <w:sz w:val="18"/>
              </w:rPr>
              <w:t>104,80%</w:t>
            </w:r>
          </w:p>
        </w:tc>
      </w:tr>
      <w:tr w:rsidR="007374B6" w14:paraId="09EF43DD" w14:textId="77777777">
        <w:trPr>
          <w:trHeight w:val="686"/>
        </w:trPr>
        <w:tc>
          <w:tcPr>
            <w:tcW w:w="5921" w:type="dxa"/>
          </w:tcPr>
          <w:p w14:paraId="67E2CB46" w14:textId="77777777" w:rsidR="007374B6" w:rsidRDefault="00000000">
            <w:pPr>
              <w:pStyle w:val="TableParagraph"/>
              <w:spacing w:before="41" w:line="232" w:lineRule="auto"/>
              <w:ind w:left="510"/>
              <w:rPr>
                <w:b/>
                <w:sz w:val="18"/>
              </w:rPr>
            </w:pPr>
            <w:r>
              <w:rPr>
                <w:b/>
                <w:sz w:val="18"/>
              </w:rPr>
              <w:t>Izvor:</w:t>
            </w:r>
            <w:r>
              <w:rPr>
                <w:b/>
                <w:spacing w:val="-5"/>
                <w:sz w:val="18"/>
              </w:rPr>
              <w:t xml:space="preserve"> </w:t>
            </w:r>
            <w:r>
              <w:rPr>
                <w:b/>
                <w:sz w:val="18"/>
              </w:rPr>
              <w:t>71</w:t>
            </w:r>
            <w:r>
              <w:rPr>
                <w:b/>
                <w:spacing w:val="-5"/>
                <w:sz w:val="18"/>
              </w:rPr>
              <w:t xml:space="preserve"> </w:t>
            </w:r>
            <w:r>
              <w:rPr>
                <w:b/>
                <w:sz w:val="18"/>
              </w:rPr>
              <w:t>Prihodi</w:t>
            </w:r>
            <w:r>
              <w:rPr>
                <w:b/>
                <w:spacing w:val="-5"/>
                <w:sz w:val="18"/>
              </w:rPr>
              <w:t xml:space="preserve"> </w:t>
            </w:r>
            <w:r>
              <w:rPr>
                <w:b/>
                <w:sz w:val="18"/>
              </w:rPr>
              <w:t>od</w:t>
            </w:r>
            <w:r>
              <w:rPr>
                <w:b/>
                <w:spacing w:val="-5"/>
                <w:sz w:val="18"/>
              </w:rPr>
              <w:t xml:space="preserve"> </w:t>
            </w:r>
            <w:r>
              <w:rPr>
                <w:b/>
                <w:sz w:val="18"/>
              </w:rPr>
              <w:t>prodaje</w:t>
            </w:r>
            <w:r>
              <w:rPr>
                <w:b/>
                <w:spacing w:val="-5"/>
                <w:sz w:val="18"/>
              </w:rPr>
              <w:t xml:space="preserve"> </w:t>
            </w:r>
            <w:r>
              <w:rPr>
                <w:b/>
                <w:sz w:val="18"/>
              </w:rPr>
              <w:t>ili</w:t>
            </w:r>
            <w:r>
              <w:rPr>
                <w:b/>
                <w:spacing w:val="-5"/>
                <w:sz w:val="18"/>
              </w:rPr>
              <w:t xml:space="preserve"> </w:t>
            </w:r>
            <w:r>
              <w:rPr>
                <w:b/>
                <w:sz w:val="18"/>
              </w:rPr>
              <w:t>zamjene</w:t>
            </w:r>
            <w:r>
              <w:rPr>
                <w:b/>
                <w:spacing w:val="-5"/>
                <w:sz w:val="18"/>
              </w:rPr>
              <w:t xml:space="preserve"> </w:t>
            </w:r>
            <w:r>
              <w:rPr>
                <w:b/>
                <w:sz w:val="18"/>
              </w:rPr>
              <w:t>nefinancijske</w:t>
            </w:r>
            <w:r>
              <w:rPr>
                <w:b/>
                <w:spacing w:val="-5"/>
                <w:sz w:val="18"/>
              </w:rPr>
              <w:t xml:space="preserve"> </w:t>
            </w:r>
            <w:r>
              <w:rPr>
                <w:b/>
                <w:sz w:val="18"/>
              </w:rPr>
              <w:t>imovine</w:t>
            </w:r>
            <w:r>
              <w:rPr>
                <w:b/>
                <w:spacing w:val="-5"/>
                <w:sz w:val="18"/>
              </w:rPr>
              <w:t xml:space="preserve"> </w:t>
            </w:r>
            <w:r>
              <w:rPr>
                <w:b/>
                <w:sz w:val="18"/>
              </w:rPr>
              <w:t>i naknade s naslova osiguranja</w:t>
            </w:r>
          </w:p>
          <w:p w14:paraId="029D3D63" w14:textId="77777777" w:rsidR="007374B6" w:rsidRDefault="00000000">
            <w:pPr>
              <w:pStyle w:val="TableParagraph"/>
              <w:spacing w:before="0" w:line="213" w:lineRule="exact"/>
              <w:ind w:left="285"/>
              <w:rPr>
                <w:b/>
                <w:sz w:val="20"/>
              </w:rPr>
            </w:pPr>
            <w:r>
              <w:rPr>
                <w:b/>
                <w:color w:val="00009F"/>
                <w:sz w:val="20"/>
              </w:rPr>
              <w:t>1035</w:t>
            </w:r>
            <w:r>
              <w:rPr>
                <w:b/>
                <w:color w:val="00009F"/>
                <w:spacing w:val="-2"/>
                <w:sz w:val="20"/>
              </w:rPr>
              <w:t xml:space="preserve"> </w:t>
            </w:r>
            <w:r>
              <w:rPr>
                <w:b/>
                <w:color w:val="00009F"/>
                <w:sz w:val="20"/>
              </w:rPr>
              <w:t>ODRŽAVANJE</w:t>
            </w:r>
            <w:r>
              <w:rPr>
                <w:b/>
                <w:color w:val="00009F"/>
                <w:spacing w:val="-1"/>
                <w:sz w:val="20"/>
              </w:rPr>
              <w:t xml:space="preserve"> </w:t>
            </w:r>
            <w:r>
              <w:rPr>
                <w:b/>
                <w:color w:val="00009F"/>
                <w:sz w:val="20"/>
              </w:rPr>
              <w:t>KOMUNALNE</w:t>
            </w:r>
            <w:r>
              <w:rPr>
                <w:b/>
                <w:color w:val="00009F"/>
                <w:spacing w:val="-2"/>
                <w:sz w:val="20"/>
              </w:rPr>
              <w:t xml:space="preserve"> INFRASTRUKTURE</w:t>
            </w:r>
          </w:p>
        </w:tc>
        <w:tc>
          <w:tcPr>
            <w:tcW w:w="1481" w:type="dxa"/>
          </w:tcPr>
          <w:p w14:paraId="6548A33A" w14:textId="77777777" w:rsidR="007374B6" w:rsidRDefault="00000000">
            <w:pPr>
              <w:pStyle w:val="TableParagraph"/>
              <w:ind w:left="438"/>
              <w:rPr>
                <w:b/>
                <w:sz w:val="18"/>
              </w:rPr>
            </w:pPr>
            <w:r>
              <w:rPr>
                <w:b/>
                <w:spacing w:val="-2"/>
                <w:sz w:val="18"/>
              </w:rPr>
              <w:t>180.000,00</w:t>
            </w:r>
          </w:p>
          <w:p w14:paraId="2EAAE4FB" w14:textId="77777777" w:rsidR="007374B6" w:rsidRDefault="00000000">
            <w:pPr>
              <w:pStyle w:val="TableParagraph"/>
              <w:spacing w:before="182"/>
              <w:ind w:left="449"/>
              <w:rPr>
                <w:b/>
                <w:sz w:val="20"/>
              </w:rPr>
            </w:pPr>
            <w:r>
              <w:rPr>
                <w:b/>
                <w:color w:val="00009F"/>
                <w:spacing w:val="-2"/>
                <w:sz w:val="20"/>
              </w:rPr>
              <w:t>20.000,00</w:t>
            </w:r>
          </w:p>
        </w:tc>
        <w:tc>
          <w:tcPr>
            <w:tcW w:w="1252" w:type="dxa"/>
          </w:tcPr>
          <w:p w14:paraId="6D1F33CB" w14:textId="77777777" w:rsidR="007374B6" w:rsidRDefault="007374B6">
            <w:pPr>
              <w:pStyle w:val="TableParagraph"/>
              <w:spacing w:before="0"/>
              <w:rPr>
                <w:rFonts w:ascii="Times New Roman"/>
                <w:sz w:val="18"/>
              </w:rPr>
            </w:pPr>
          </w:p>
        </w:tc>
        <w:tc>
          <w:tcPr>
            <w:tcW w:w="2221" w:type="dxa"/>
            <w:gridSpan w:val="2"/>
          </w:tcPr>
          <w:p w14:paraId="6112DEF1" w14:textId="77777777" w:rsidR="007374B6" w:rsidRDefault="00000000">
            <w:pPr>
              <w:pStyle w:val="TableParagraph"/>
              <w:ind w:left="420"/>
              <w:rPr>
                <w:b/>
                <w:sz w:val="18"/>
              </w:rPr>
            </w:pPr>
            <w:r>
              <w:rPr>
                <w:b/>
                <w:sz w:val="18"/>
              </w:rPr>
              <w:t>180.000,00</w:t>
            </w:r>
            <w:r>
              <w:rPr>
                <w:b/>
                <w:spacing w:val="34"/>
                <w:sz w:val="18"/>
              </w:rPr>
              <w:t xml:space="preserve"> </w:t>
            </w:r>
            <w:r>
              <w:rPr>
                <w:b/>
                <w:spacing w:val="-2"/>
                <w:sz w:val="18"/>
              </w:rPr>
              <w:t>100,00%</w:t>
            </w:r>
          </w:p>
          <w:p w14:paraId="2BFFA87B" w14:textId="77777777" w:rsidR="007374B6" w:rsidRDefault="00000000">
            <w:pPr>
              <w:pStyle w:val="TableParagraph"/>
              <w:spacing w:before="182"/>
              <w:ind w:left="431"/>
              <w:rPr>
                <w:b/>
                <w:sz w:val="20"/>
              </w:rPr>
            </w:pPr>
            <w:r>
              <w:rPr>
                <w:b/>
                <w:color w:val="00009F"/>
                <w:spacing w:val="-2"/>
                <w:sz w:val="20"/>
              </w:rPr>
              <w:t>20.000,00100,00%</w:t>
            </w:r>
          </w:p>
        </w:tc>
      </w:tr>
      <w:tr w:rsidR="007374B6" w14:paraId="449DBE05" w14:textId="77777777">
        <w:trPr>
          <w:trHeight w:val="273"/>
        </w:trPr>
        <w:tc>
          <w:tcPr>
            <w:tcW w:w="5921" w:type="dxa"/>
          </w:tcPr>
          <w:p w14:paraId="3B0B2C35" w14:textId="77777777" w:rsidR="007374B6" w:rsidRDefault="00000000">
            <w:pPr>
              <w:pStyle w:val="TableParagraph"/>
              <w:spacing w:before="25"/>
              <w:ind w:left="330"/>
              <w:rPr>
                <w:b/>
                <w:sz w:val="18"/>
              </w:rPr>
            </w:pPr>
            <w:r>
              <w:rPr>
                <w:b/>
                <w:color w:val="00009F"/>
                <w:sz w:val="18"/>
              </w:rPr>
              <w:t>A103501</w:t>
            </w:r>
            <w:r>
              <w:rPr>
                <w:b/>
                <w:color w:val="00009F"/>
                <w:spacing w:val="-2"/>
                <w:sz w:val="18"/>
              </w:rPr>
              <w:t xml:space="preserve"> </w:t>
            </w:r>
            <w:r>
              <w:rPr>
                <w:b/>
                <w:color w:val="00009F"/>
                <w:sz w:val="18"/>
              </w:rPr>
              <w:t>Čišćenje,</w:t>
            </w:r>
            <w:r>
              <w:rPr>
                <w:b/>
                <w:color w:val="00009F"/>
                <w:spacing w:val="-2"/>
                <w:sz w:val="18"/>
              </w:rPr>
              <w:t xml:space="preserve"> </w:t>
            </w:r>
            <w:r>
              <w:rPr>
                <w:b/>
                <w:color w:val="00009F"/>
                <w:sz w:val="18"/>
              </w:rPr>
              <w:t>zamjena</w:t>
            </w:r>
            <w:r>
              <w:rPr>
                <w:b/>
                <w:color w:val="00009F"/>
                <w:spacing w:val="-1"/>
                <w:sz w:val="18"/>
              </w:rPr>
              <w:t xml:space="preserve"> </w:t>
            </w:r>
            <w:r>
              <w:rPr>
                <w:b/>
                <w:color w:val="00009F"/>
                <w:sz w:val="18"/>
              </w:rPr>
              <w:t>i</w:t>
            </w:r>
            <w:r>
              <w:rPr>
                <w:b/>
                <w:color w:val="00009F"/>
                <w:spacing w:val="-2"/>
                <w:sz w:val="18"/>
              </w:rPr>
              <w:t xml:space="preserve"> </w:t>
            </w:r>
            <w:r>
              <w:rPr>
                <w:b/>
                <w:color w:val="00009F"/>
                <w:sz w:val="18"/>
              </w:rPr>
              <w:t>popravak</w:t>
            </w:r>
            <w:r>
              <w:rPr>
                <w:b/>
                <w:color w:val="00009F"/>
                <w:spacing w:val="-1"/>
                <w:sz w:val="18"/>
              </w:rPr>
              <w:t xml:space="preserve"> </w:t>
            </w:r>
            <w:r>
              <w:rPr>
                <w:b/>
                <w:color w:val="00009F"/>
                <w:sz w:val="18"/>
              </w:rPr>
              <w:t>slivnih</w:t>
            </w:r>
            <w:r>
              <w:rPr>
                <w:b/>
                <w:color w:val="00009F"/>
                <w:spacing w:val="-2"/>
                <w:sz w:val="18"/>
              </w:rPr>
              <w:t xml:space="preserve"> rešetki</w:t>
            </w:r>
          </w:p>
        </w:tc>
        <w:tc>
          <w:tcPr>
            <w:tcW w:w="1481" w:type="dxa"/>
          </w:tcPr>
          <w:p w14:paraId="36ABCC90" w14:textId="77777777" w:rsidR="007374B6" w:rsidRDefault="00000000">
            <w:pPr>
              <w:pStyle w:val="TableParagraph"/>
              <w:spacing w:before="25"/>
              <w:ind w:right="139"/>
              <w:jc w:val="right"/>
              <w:rPr>
                <w:b/>
                <w:sz w:val="18"/>
              </w:rPr>
            </w:pPr>
            <w:r>
              <w:rPr>
                <w:b/>
                <w:color w:val="00009F"/>
                <w:spacing w:val="-2"/>
                <w:sz w:val="18"/>
              </w:rPr>
              <w:t>20.000,00</w:t>
            </w:r>
          </w:p>
        </w:tc>
        <w:tc>
          <w:tcPr>
            <w:tcW w:w="1252" w:type="dxa"/>
          </w:tcPr>
          <w:p w14:paraId="77D38BF2" w14:textId="77777777" w:rsidR="007374B6" w:rsidRDefault="007374B6">
            <w:pPr>
              <w:pStyle w:val="TableParagraph"/>
              <w:spacing w:before="0"/>
              <w:rPr>
                <w:rFonts w:ascii="Times New Roman"/>
                <w:sz w:val="18"/>
              </w:rPr>
            </w:pPr>
          </w:p>
        </w:tc>
        <w:tc>
          <w:tcPr>
            <w:tcW w:w="2221" w:type="dxa"/>
            <w:gridSpan w:val="2"/>
          </w:tcPr>
          <w:p w14:paraId="09ACC8BD" w14:textId="77777777" w:rsidR="007374B6" w:rsidRDefault="00000000">
            <w:pPr>
              <w:pStyle w:val="TableParagraph"/>
              <w:spacing w:before="25"/>
              <w:ind w:left="520"/>
              <w:rPr>
                <w:b/>
                <w:sz w:val="18"/>
              </w:rPr>
            </w:pPr>
            <w:r>
              <w:rPr>
                <w:b/>
                <w:color w:val="00009F"/>
                <w:sz w:val="18"/>
              </w:rPr>
              <w:t>20.000,00</w:t>
            </w:r>
            <w:r>
              <w:rPr>
                <w:b/>
                <w:color w:val="00009F"/>
                <w:spacing w:val="34"/>
                <w:sz w:val="18"/>
              </w:rPr>
              <w:t xml:space="preserve"> </w:t>
            </w:r>
            <w:r>
              <w:rPr>
                <w:b/>
                <w:color w:val="00009F"/>
                <w:spacing w:val="-2"/>
                <w:sz w:val="18"/>
              </w:rPr>
              <w:t>100,00%</w:t>
            </w:r>
          </w:p>
        </w:tc>
      </w:tr>
      <w:tr w:rsidR="007374B6" w14:paraId="5CA2607B" w14:textId="77777777">
        <w:trPr>
          <w:trHeight w:val="690"/>
        </w:trPr>
        <w:tc>
          <w:tcPr>
            <w:tcW w:w="5921" w:type="dxa"/>
          </w:tcPr>
          <w:p w14:paraId="728FAAF8" w14:textId="77777777" w:rsidR="007374B6" w:rsidRDefault="00000000">
            <w:pPr>
              <w:pStyle w:val="TableParagraph"/>
              <w:spacing w:before="41" w:line="232" w:lineRule="auto"/>
              <w:ind w:left="510"/>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0C9ECE2E" w14:textId="77777777" w:rsidR="007374B6" w:rsidRDefault="00000000">
            <w:pPr>
              <w:pStyle w:val="TableParagraph"/>
              <w:spacing w:before="0" w:line="205"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1" w:type="dxa"/>
          </w:tcPr>
          <w:p w14:paraId="43586558" w14:textId="77777777" w:rsidR="007374B6" w:rsidRDefault="00000000">
            <w:pPr>
              <w:pStyle w:val="TableParagraph"/>
              <w:ind w:left="538"/>
              <w:rPr>
                <w:b/>
                <w:sz w:val="18"/>
              </w:rPr>
            </w:pPr>
            <w:r>
              <w:rPr>
                <w:b/>
                <w:spacing w:val="-2"/>
                <w:sz w:val="18"/>
              </w:rPr>
              <w:t>20.000,00</w:t>
            </w:r>
          </w:p>
          <w:p w14:paraId="3134C85F" w14:textId="77777777" w:rsidR="007374B6" w:rsidRDefault="00000000">
            <w:pPr>
              <w:pStyle w:val="TableParagraph"/>
              <w:spacing w:before="198"/>
              <w:ind w:left="538"/>
              <w:rPr>
                <w:b/>
                <w:sz w:val="18"/>
              </w:rPr>
            </w:pPr>
            <w:r>
              <w:rPr>
                <w:b/>
                <w:spacing w:val="-2"/>
                <w:sz w:val="18"/>
              </w:rPr>
              <w:t>20.000,00</w:t>
            </w:r>
          </w:p>
        </w:tc>
        <w:tc>
          <w:tcPr>
            <w:tcW w:w="1252" w:type="dxa"/>
          </w:tcPr>
          <w:p w14:paraId="50F7B176" w14:textId="77777777" w:rsidR="007374B6" w:rsidRDefault="007374B6">
            <w:pPr>
              <w:pStyle w:val="TableParagraph"/>
              <w:spacing w:before="0"/>
              <w:rPr>
                <w:rFonts w:ascii="Times New Roman"/>
                <w:sz w:val="18"/>
              </w:rPr>
            </w:pPr>
          </w:p>
        </w:tc>
        <w:tc>
          <w:tcPr>
            <w:tcW w:w="2221" w:type="dxa"/>
            <w:gridSpan w:val="2"/>
          </w:tcPr>
          <w:p w14:paraId="495FEA9C" w14:textId="77777777" w:rsidR="007374B6" w:rsidRDefault="00000000">
            <w:pPr>
              <w:pStyle w:val="TableParagraph"/>
              <w:ind w:left="520"/>
              <w:rPr>
                <w:b/>
                <w:sz w:val="18"/>
              </w:rPr>
            </w:pPr>
            <w:r>
              <w:rPr>
                <w:b/>
                <w:sz w:val="18"/>
              </w:rPr>
              <w:t>20.000,00</w:t>
            </w:r>
            <w:r>
              <w:rPr>
                <w:b/>
                <w:spacing w:val="34"/>
                <w:sz w:val="18"/>
              </w:rPr>
              <w:t xml:space="preserve"> </w:t>
            </w:r>
            <w:r>
              <w:rPr>
                <w:b/>
                <w:spacing w:val="-2"/>
                <w:sz w:val="18"/>
              </w:rPr>
              <w:t>100,00%</w:t>
            </w:r>
          </w:p>
          <w:p w14:paraId="7FB84E57" w14:textId="77777777" w:rsidR="007374B6" w:rsidRDefault="00000000">
            <w:pPr>
              <w:pStyle w:val="TableParagraph"/>
              <w:spacing w:before="198"/>
              <w:ind w:left="520"/>
              <w:rPr>
                <w:b/>
                <w:sz w:val="18"/>
              </w:rPr>
            </w:pPr>
            <w:r>
              <w:rPr>
                <w:b/>
                <w:sz w:val="18"/>
              </w:rPr>
              <w:t>20.000,00</w:t>
            </w:r>
            <w:r>
              <w:rPr>
                <w:b/>
                <w:spacing w:val="34"/>
                <w:sz w:val="18"/>
              </w:rPr>
              <w:t xml:space="preserve"> </w:t>
            </w:r>
            <w:r>
              <w:rPr>
                <w:b/>
                <w:spacing w:val="-2"/>
                <w:sz w:val="18"/>
              </w:rPr>
              <w:t>100,00%</w:t>
            </w:r>
          </w:p>
        </w:tc>
      </w:tr>
      <w:tr w:rsidR="007374B6" w14:paraId="175505CD" w14:textId="77777777">
        <w:trPr>
          <w:trHeight w:val="284"/>
        </w:trPr>
        <w:tc>
          <w:tcPr>
            <w:tcW w:w="5921" w:type="dxa"/>
          </w:tcPr>
          <w:p w14:paraId="5C5C38B5"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1" w:type="dxa"/>
          </w:tcPr>
          <w:p w14:paraId="58F8526A" w14:textId="77777777" w:rsidR="007374B6" w:rsidRDefault="00000000">
            <w:pPr>
              <w:pStyle w:val="TableParagraph"/>
              <w:ind w:right="139"/>
              <w:jc w:val="right"/>
              <w:rPr>
                <w:b/>
                <w:sz w:val="18"/>
              </w:rPr>
            </w:pPr>
            <w:r>
              <w:rPr>
                <w:b/>
                <w:spacing w:val="-2"/>
                <w:sz w:val="18"/>
              </w:rPr>
              <w:t>20.000,00</w:t>
            </w:r>
          </w:p>
        </w:tc>
        <w:tc>
          <w:tcPr>
            <w:tcW w:w="1252" w:type="dxa"/>
          </w:tcPr>
          <w:p w14:paraId="497EA478" w14:textId="77777777" w:rsidR="007374B6" w:rsidRDefault="007374B6">
            <w:pPr>
              <w:pStyle w:val="TableParagraph"/>
              <w:spacing w:before="0"/>
              <w:rPr>
                <w:rFonts w:ascii="Times New Roman"/>
                <w:sz w:val="18"/>
              </w:rPr>
            </w:pPr>
          </w:p>
        </w:tc>
        <w:tc>
          <w:tcPr>
            <w:tcW w:w="2221" w:type="dxa"/>
            <w:gridSpan w:val="2"/>
          </w:tcPr>
          <w:p w14:paraId="1A786204" w14:textId="77777777" w:rsidR="007374B6" w:rsidRDefault="00000000">
            <w:pPr>
              <w:pStyle w:val="TableParagraph"/>
              <w:ind w:left="520"/>
              <w:rPr>
                <w:b/>
                <w:sz w:val="18"/>
              </w:rPr>
            </w:pPr>
            <w:r>
              <w:rPr>
                <w:b/>
                <w:sz w:val="18"/>
              </w:rPr>
              <w:t>20.000,00</w:t>
            </w:r>
            <w:r>
              <w:rPr>
                <w:b/>
                <w:spacing w:val="34"/>
                <w:sz w:val="18"/>
              </w:rPr>
              <w:t xml:space="preserve"> </w:t>
            </w:r>
            <w:r>
              <w:rPr>
                <w:b/>
                <w:spacing w:val="-2"/>
                <w:sz w:val="18"/>
              </w:rPr>
              <w:t>100,00%</w:t>
            </w:r>
          </w:p>
        </w:tc>
      </w:tr>
      <w:tr w:rsidR="007374B6" w14:paraId="38E434DF" w14:textId="77777777">
        <w:trPr>
          <w:trHeight w:val="265"/>
        </w:trPr>
        <w:tc>
          <w:tcPr>
            <w:tcW w:w="5921" w:type="dxa"/>
          </w:tcPr>
          <w:p w14:paraId="33CC54DA" w14:textId="77777777" w:rsidR="007374B6" w:rsidRDefault="00000000">
            <w:pPr>
              <w:pStyle w:val="TableParagraph"/>
              <w:spacing w:before="35" w:line="210" w:lineRule="exact"/>
              <w:ind w:left="285"/>
              <w:rPr>
                <w:b/>
                <w:sz w:val="20"/>
              </w:rPr>
            </w:pPr>
            <w:r>
              <w:rPr>
                <w:b/>
                <w:color w:val="00009F"/>
                <w:sz w:val="20"/>
              </w:rPr>
              <w:t>1036</w:t>
            </w:r>
            <w:r>
              <w:rPr>
                <w:b/>
                <w:color w:val="00009F"/>
                <w:spacing w:val="-3"/>
                <w:sz w:val="20"/>
              </w:rPr>
              <w:t xml:space="preserve"> </w:t>
            </w:r>
            <w:r>
              <w:rPr>
                <w:b/>
                <w:color w:val="00009F"/>
                <w:sz w:val="20"/>
              </w:rPr>
              <w:t>ODRŽAVANJE</w:t>
            </w:r>
            <w:r>
              <w:rPr>
                <w:b/>
                <w:color w:val="00009F"/>
                <w:spacing w:val="-2"/>
                <w:sz w:val="20"/>
              </w:rPr>
              <w:t xml:space="preserve"> </w:t>
            </w:r>
            <w:r>
              <w:rPr>
                <w:b/>
                <w:color w:val="00009F"/>
                <w:sz w:val="20"/>
              </w:rPr>
              <w:t>ČISTOĆE</w:t>
            </w:r>
            <w:r>
              <w:rPr>
                <w:b/>
                <w:color w:val="00009F"/>
                <w:spacing w:val="-2"/>
                <w:sz w:val="20"/>
              </w:rPr>
              <w:t xml:space="preserve"> </w:t>
            </w:r>
            <w:r>
              <w:rPr>
                <w:b/>
                <w:color w:val="00009F"/>
                <w:sz w:val="20"/>
              </w:rPr>
              <w:t>JAVNIH</w:t>
            </w:r>
            <w:r>
              <w:rPr>
                <w:b/>
                <w:color w:val="00009F"/>
                <w:spacing w:val="-2"/>
                <w:sz w:val="20"/>
              </w:rPr>
              <w:t xml:space="preserve"> POVRŠINA</w:t>
            </w:r>
          </w:p>
        </w:tc>
        <w:tc>
          <w:tcPr>
            <w:tcW w:w="1481" w:type="dxa"/>
          </w:tcPr>
          <w:p w14:paraId="40DFFEB2" w14:textId="77777777" w:rsidR="007374B6" w:rsidRDefault="00000000">
            <w:pPr>
              <w:pStyle w:val="TableParagraph"/>
              <w:spacing w:before="35" w:line="210" w:lineRule="exact"/>
              <w:ind w:right="139"/>
              <w:jc w:val="right"/>
              <w:rPr>
                <w:b/>
                <w:sz w:val="20"/>
              </w:rPr>
            </w:pPr>
            <w:r>
              <w:rPr>
                <w:b/>
                <w:color w:val="00009F"/>
                <w:spacing w:val="-2"/>
                <w:sz w:val="20"/>
              </w:rPr>
              <w:t>1.490.000,00</w:t>
            </w:r>
          </w:p>
        </w:tc>
        <w:tc>
          <w:tcPr>
            <w:tcW w:w="1252" w:type="dxa"/>
          </w:tcPr>
          <w:p w14:paraId="6C3AC1C9" w14:textId="77777777" w:rsidR="007374B6" w:rsidRDefault="007374B6">
            <w:pPr>
              <w:pStyle w:val="TableParagraph"/>
              <w:spacing w:before="0"/>
              <w:rPr>
                <w:rFonts w:ascii="Times New Roman"/>
                <w:sz w:val="18"/>
              </w:rPr>
            </w:pPr>
          </w:p>
        </w:tc>
        <w:tc>
          <w:tcPr>
            <w:tcW w:w="2221" w:type="dxa"/>
            <w:gridSpan w:val="2"/>
          </w:tcPr>
          <w:p w14:paraId="25293508" w14:textId="77777777" w:rsidR="007374B6" w:rsidRDefault="00000000">
            <w:pPr>
              <w:pStyle w:val="TableParagraph"/>
              <w:spacing w:before="35" w:line="210" w:lineRule="exact"/>
              <w:ind w:left="153"/>
              <w:rPr>
                <w:b/>
                <w:sz w:val="20"/>
              </w:rPr>
            </w:pPr>
            <w:r>
              <w:rPr>
                <w:b/>
                <w:color w:val="00009F"/>
                <w:spacing w:val="-2"/>
                <w:sz w:val="20"/>
              </w:rPr>
              <w:t>1.490.000,00100,00%</w:t>
            </w:r>
          </w:p>
        </w:tc>
      </w:tr>
      <w:tr w:rsidR="007374B6" w14:paraId="24036DE4" w14:textId="77777777">
        <w:trPr>
          <w:trHeight w:val="304"/>
        </w:trPr>
        <w:tc>
          <w:tcPr>
            <w:tcW w:w="5921" w:type="dxa"/>
          </w:tcPr>
          <w:p w14:paraId="25CD14FF" w14:textId="77777777" w:rsidR="007374B6" w:rsidRDefault="00000000">
            <w:pPr>
              <w:pStyle w:val="TableParagraph"/>
              <w:spacing w:before="55"/>
              <w:ind w:left="330"/>
              <w:rPr>
                <w:b/>
                <w:sz w:val="18"/>
              </w:rPr>
            </w:pPr>
            <w:r>
              <w:rPr>
                <w:b/>
                <w:color w:val="00009F"/>
                <w:sz w:val="18"/>
              </w:rPr>
              <w:t>A103601</w:t>
            </w:r>
            <w:r>
              <w:rPr>
                <w:b/>
                <w:color w:val="00009F"/>
                <w:spacing w:val="-4"/>
                <w:sz w:val="18"/>
              </w:rPr>
              <w:t xml:space="preserve"> </w:t>
            </w:r>
            <w:r>
              <w:rPr>
                <w:b/>
                <w:color w:val="00009F"/>
                <w:sz w:val="18"/>
              </w:rPr>
              <w:t>Komunalne</w:t>
            </w:r>
            <w:r>
              <w:rPr>
                <w:b/>
                <w:color w:val="00009F"/>
                <w:spacing w:val="-1"/>
                <w:sz w:val="18"/>
              </w:rPr>
              <w:t xml:space="preserve"> </w:t>
            </w:r>
            <w:r>
              <w:rPr>
                <w:b/>
                <w:color w:val="00009F"/>
                <w:sz w:val="18"/>
              </w:rPr>
              <w:t>usluge</w:t>
            </w:r>
            <w:r>
              <w:rPr>
                <w:b/>
                <w:color w:val="00009F"/>
                <w:spacing w:val="-2"/>
                <w:sz w:val="18"/>
              </w:rPr>
              <w:t xml:space="preserve"> </w:t>
            </w:r>
            <w:r>
              <w:rPr>
                <w:b/>
                <w:color w:val="00009F"/>
                <w:sz w:val="18"/>
              </w:rPr>
              <w:t>-</w:t>
            </w:r>
            <w:r>
              <w:rPr>
                <w:b/>
                <w:color w:val="00009F"/>
                <w:spacing w:val="-1"/>
                <w:sz w:val="18"/>
              </w:rPr>
              <w:t xml:space="preserve"> </w:t>
            </w:r>
            <w:r>
              <w:rPr>
                <w:b/>
                <w:color w:val="00009F"/>
                <w:sz w:val="18"/>
              </w:rPr>
              <w:t>čišćenje</w:t>
            </w:r>
            <w:r>
              <w:rPr>
                <w:b/>
                <w:color w:val="00009F"/>
                <w:spacing w:val="-2"/>
                <w:sz w:val="18"/>
              </w:rPr>
              <w:t xml:space="preserve"> </w:t>
            </w:r>
            <w:r>
              <w:rPr>
                <w:b/>
                <w:color w:val="00009F"/>
                <w:sz w:val="18"/>
              </w:rPr>
              <w:t>javnih</w:t>
            </w:r>
            <w:r>
              <w:rPr>
                <w:b/>
                <w:color w:val="00009F"/>
                <w:spacing w:val="-1"/>
                <w:sz w:val="18"/>
              </w:rPr>
              <w:t xml:space="preserve"> </w:t>
            </w:r>
            <w:r>
              <w:rPr>
                <w:b/>
                <w:color w:val="00009F"/>
                <w:spacing w:val="-2"/>
                <w:sz w:val="18"/>
              </w:rPr>
              <w:t>površina</w:t>
            </w:r>
          </w:p>
        </w:tc>
        <w:tc>
          <w:tcPr>
            <w:tcW w:w="1481" w:type="dxa"/>
          </w:tcPr>
          <w:p w14:paraId="47AB4723" w14:textId="77777777" w:rsidR="007374B6" w:rsidRDefault="00000000">
            <w:pPr>
              <w:pStyle w:val="TableParagraph"/>
              <w:spacing w:before="55"/>
              <w:ind w:right="139"/>
              <w:jc w:val="right"/>
              <w:rPr>
                <w:b/>
                <w:sz w:val="18"/>
              </w:rPr>
            </w:pPr>
            <w:r>
              <w:rPr>
                <w:b/>
                <w:color w:val="00009F"/>
                <w:spacing w:val="-2"/>
                <w:sz w:val="18"/>
              </w:rPr>
              <w:t>1.000.000,00</w:t>
            </w:r>
          </w:p>
        </w:tc>
        <w:tc>
          <w:tcPr>
            <w:tcW w:w="2616" w:type="dxa"/>
            <w:gridSpan w:val="2"/>
          </w:tcPr>
          <w:p w14:paraId="10D4F504" w14:textId="77777777" w:rsidR="007374B6" w:rsidRDefault="00000000">
            <w:pPr>
              <w:pStyle w:val="TableParagraph"/>
              <w:spacing w:before="55"/>
              <w:ind w:left="1522"/>
              <w:rPr>
                <w:b/>
                <w:sz w:val="18"/>
              </w:rPr>
            </w:pPr>
            <w:r>
              <w:rPr>
                <w:b/>
                <w:color w:val="00009F"/>
                <w:spacing w:val="-2"/>
                <w:sz w:val="18"/>
              </w:rPr>
              <w:t>1.000.000,00</w:t>
            </w:r>
          </w:p>
        </w:tc>
        <w:tc>
          <w:tcPr>
            <w:tcW w:w="857" w:type="dxa"/>
          </w:tcPr>
          <w:p w14:paraId="54C85220" w14:textId="77777777" w:rsidR="007374B6" w:rsidRDefault="00000000">
            <w:pPr>
              <w:pStyle w:val="TableParagraph"/>
              <w:spacing w:before="55"/>
              <w:ind w:right="60"/>
              <w:jc w:val="center"/>
              <w:rPr>
                <w:b/>
                <w:sz w:val="18"/>
              </w:rPr>
            </w:pPr>
            <w:r>
              <w:rPr>
                <w:b/>
                <w:color w:val="00009F"/>
                <w:spacing w:val="-2"/>
                <w:sz w:val="18"/>
              </w:rPr>
              <w:t>100,00%</w:t>
            </w:r>
          </w:p>
        </w:tc>
      </w:tr>
      <w:tr w:rsidR="007374B6" w14:paraId="3F4FA3F3" w14:textId="77777777">
        <w:trPr>
          <w:trHeight w:val="682"/>
        </w:trPr>
        <w:tc>
          <w:tcPr>
            <w:tcW w:w="5921" w:type="dxa"/>
          </w:tcPr>
          <w:p w14:paraId="329B9C9F" w14:textId="77777777" w:rsidR="007374B6" w:rsidRDefault="00000000">
            <w:pPr>
              <w:pStyle w:val="TableParagraph"/>
              <w:spacing w:before="41" w:line="232" w:lineRule="auto"/>
              <w:ind w:left="510"/>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16D43C9B" w14:textId="77777777" w:rsidR="007374B6" w:rsidRDefault="00000000">
            <w:pPr>
              <w:pStyle w:val="TableParagraph"/>
              <w:spacing w:before="0" w:line="205"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1" w:type="dxa"/>
          </w:tcPr>
          <w:p w14:paraId="6725CCAA" w14:textId="77777777" w:rsidR="007374B6" w:rsidRDefault="00000000">
            <w:pPr>
              <w:pStyle w:val="TableParagraph"/>
              <w:ind w:left="288"/>
              <w:rPr>
                <w:b/>
                <w:sz w:val="18"/>
              </w:rPr>
            </w:pPr>
            <w:r>
              <w:rPr>
                <w:b/>
                <w:spacing w:val="-2"/>
                <w:sz w:val="18"/>
              </w:rPr>
              <w:t>1.000.000,00</w:t>
            </w:r>
          </w:p>
          <w:p w14:paraId="3029851A" w14:textId="77777777" w:rsidR="007374B6" w:rsidRDefault="00000000">
            <w:pPr>
              <w:pStyle w:val="TableParagraph"/>
              <w:spacing w:before="198"/>
              <w:ind w:left="288"/>
              <w:rPr>
                <w:b/>
                <w:sz w:val="18"/>
              </w:rPr>
            </w:pPr>
            <w:r>
              <w:rPr>
                <w:b/>
                <w:spacing w:val="-2"/>
                <w:sz w:val="18"/>
              </w:rPr>
              <w:t>1.000.000,00</w:t>
            </w:r>
          </w:p>
        </w:tc>
        <w:tc>
          <w:tcPr>
            <w:tcW w:w="2616" w:type="dxa"/>
            <w:gridSpan w:val="2"/>
          </w:tcPr>
          <w:p w14:paraId="43E40D23" w14:textId="77777777" w:rsidR="007374B6" w:rsidRDefault="00000000">
            <w:pPr>
              <w:pStyle w:val="TableParagraph"/>
              <w:ind w:left="1522"/>
              <w:rPr>
                <w:b/>
                <w:sz w:val="18"/>
              </w:rPr>
            </w:pPr>
            <w:r>
              <w:rPr>
                <w:b/>
                <w:spacing w:val="-2"/>
                <w:sz w:val="18"/>
              </w:rPr>
              <w:t>1.000.000,00</w:t>
            </w:r>
          </w:p>
          <w:p w14:paraId="1ED8D7A0" w14:textId="77777777" w:rsidR="007374B6" w:rsidRDefault="00000000">
            <w:pPr>
              <w:pStyle w:val="TableParagraph"/>
              <w:spacing w:before="198"/>
              <w:ind w:left="1522"/>
              <w:rPr>
                <w:b/>
                <w:sz w:val="18"/>
              </w:rPr>
            </w:pPr>
            <w:r>
              <w:rPr>
                <w:b/>
                <w:spacing w:val="-2"/>
                <w:sz w:val="18"/>
              </w:rPr>
              <w:t>1.000.000,00</w:t>
            </w:r>
          </w:p>
        </w:tc>
        <w:tc>
          <w:tcPr>
            <w:tcW w:w="857" w:type="dxa"/>
          </w:tcPr>
          <w:p w14:paraId="7FD4DBC7" w14:textId="77777777" w:rsidR="007374B6" w:rsidRDefault="00000000">
            <w:pPr>
              <w:pStyle w:val="TableParagraph"/>
              <w:ind w:left="41"/>
              <w:rPr>
                <w:b/>
                <w:sz w:val="18"/>
              </w:rPr>
            </w:pPr>
            <w:r>
              <w:rPr>
                <w:b/>
                <w:spacing w:val="-2"/>
                <w:sz w:val="18"/>
              </w:rPr>
              <w:t>100,00%</w:t>
            </w:r>
          </w:p>
          <w:p w14:paraId="24006C83" w14:textId="77777777" w:rsidR="007374B6" w:rsidRDefault="00000000">
            <w:pPr>
              <w:pStyle w:val="TableParagraph"/>
              <w:spacing w:before="198"/>
              <w:ind w:left="41"/>
              <w:rPr>
                <w:b/>
                <w:sz w:val="18"/>
              </w:rPr>
            </w:pPr>
            <w:r>
              <w:rPr>
                <w:b/>
                <w:spacing w:val="-2"/>
                <w:sz w:val="18"/>
              </w:rPr>
              <w:t>100,00%</w:t>
            </w:r>
          </w:p>
        </w:tc>
      </w:tr>
      <w:tr w:rsidR="007374B6" w14:paraId="060C040F" w14:textId="77777777">
        <w:trPr>
          <w:trHeight w:val="277"/>
        </w:trPr>
        <w:tc>
          <w:tcPr>
            <w:tcW w:w="5921" w:type="dxa"/>
          </w:tcPr>
          <w:p w14:paraId="6D516A41"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1" w:type="dxa"/>
          </w:tcPr>
          <w:p w14:paraId="67663CAB" w14:textId="77777777" w:rsidR="007374B6" w:rsidRDefault="00000000">
            <w:pPr>
              <w:pStyle w:val="TableParagraph"/>
              <w:spacing w:before="28"/>
              <w:ind w:right="139"/>
              <w:jc w:val="right"/>
              <w:rPr>
                <w:b/>
                <w:sz w:val="18"/>
              </w:rPr>
            </w:pPr>
            <w:r>
              <w:rPr>
                <w:b/>
                <w:spacing w:val="-2"/>
                <w:sz w:val="18"/>
              </w:rPr>
              <w:t>1.000.000,00</w:t>
            </w:r>
          </w:p>
        </w:tc>
        <w:tc>
          <w:tcPr>
            <w:tcW w:w="2616" w:type="dxa"/>
            <w:gridSpan w:val="2"/>
          </w:tcPr>
          <w:p w14:paraId="58324C1A" w14:textId="77777777" w:rsidR="007374B6" w:rsidRDefault="00000000">
            <w:pPr>
              <w:pStyle w:val="TableParagraph"/>
              <w:spacing w:before="28"/>
              <w:ind w:left="1522"/>
              <w:rPr>
                <w:b/>
                <w:sz w:val="18"/>
              </w:rPr>
            </w:pPr>
            <w:r>
              <w:rPr>
                <w:b/>
                <w:spacing w:val="-2"/>
                <w:sz w:val="18"/>
              </w:rPr>
              <w:t>1.000.000,00</w:t>
            </w:r>
          </w:p>
        </w:tc>
        <w:tc>
          <w:tcPr>
            <w:tcW w:w="857" w:type="dxa"/>
          </w:tcPr>
          <w:p w14:paraId="1C9E7570" w14:textId="77777777" w:rsidR="007374B6" w:rsidRDefault="00000000">
            <w:pPr>
              <w:pStyle w:val="TableParagraph"/>
              <w:spacing w:before="28"/>
              <w:ind w:right="60"/>
              <w:jc w:val="center"/>
              <w:rPr>
                <w:b/>
                <w:sz w:val="18"/>
              </w:rPr>
            </w:pPr>
            <w:r>
              <w:rPr>
                <w:b/>
                <w:spacing w:val="-2"/>
                <w:sz w:val="18"/>
              </w:rPr>
              <w:t>100,00%</w:t>
            </w:r>
          </w:p>
        </w:tc>
      </w:tr>
      <w:tr w:rsidR="007374B6" w14:paraId="442DFE54" w14:textId="77777777">
        <w:trPr>
          <w:trHeight w:val="647"/>
        </w:trPr>
        <w:tc>
          <w:tcPr>
            <w:tcW w:w="5921" w:type="dxa"/>
          </w:tcPr>
          <w:p w14:paraId="16047A09" w14:textId="77777777" w:rsidR="007374B6" w:rsidRDefault="00000000">
            <w:pPr>
              <w:pStyle w:val="TableParagraph"/>
              <w:spacing w:before="41" w:line="232" w:lineRule="auto"/>
              <w:ind w:left="330"/>
              <w:rPr>
                <w:b/>
                <w:sz w:val="18"/>
              </w:rPr>
            </w:pPr>
            <w:r>
              <w:rPr>
                <w:b/>
                <w:color w:val="00009F"/>
                <w:sz w:val="18"/>
              </w:rPr>
              <w:t>A103604</w:t>
            </w:r>
            <w:r>
              <w:rPr>
                <w:b/>
                <w:color w:val="00009F"/>
                <w:spacing w:val="-5"/>
                <w:sz w:val="18"/>
              </w:rPr>
              <w:t xml:space="preserve"> </w:t>
            </w:r>
            <w:r>
              <w:rPr>
                <w:b/>
                <w:color w:val="00009F"/>
                <w:sz w:val="18"/>
              </w:rPr>
              <w:t>Komunalne</w:t>
            </w:r>
            <w:r>
              <w:rPr>
                <w:b/>
                <w:color w:val="00009F"/>
                <w:spacing w:val="-5"/>
                <w:sz w:val="18"/>
              </w:rPr>
              <w:t xml:space="preserve"> </w:t>
            </w:r>
            <w:r>
              <w:rPr>
                <w:b/>
                <w:color w:val="00009F"/>
                <w:sz w:val="18"/>
              </w:rPr>
              <w:t>usluge</w:t>
            </w:r>
            <w:r>
              <w:rPr>
                <w:b/>
                <w:color w:val="00009F"/>
                <w:spacing w:val="-5"/>
                <w:sz w:val="18"/>
              </w:rPr>
              <w:t xml:space="preserve"> </w:t>
            </w:r>
            <w:r>
              <w:rPr>
                <w:b/>
                <w:color w:val="00009F"/>
                <w:sz w:val="18"/>
              </w:rPr>
              <w:t>-</w:t>
            </w:r>
            <w:r>
              <w:rPr>
                <w:b/>
                <w:color w:val="00009F"/>
                <w:spacing w:val="-5"/>
                <w:sz w:val="18"/>
              </w:rPr>
              <w:t xml:space="preserve"> </w:t>
            </w:r>
            <w:r>
              <w:rPr>
                <w:b/>
                <w:color w:val="00009F"/>
                <w:sz w:val="18"/>
              </w:rPr>
              <w:t>odvoz</w:t>
            </w:r>
            <w:r>
              <w:rPr>
                <w:b/>
                <w:color w:val="00009F"/>
                <w:spacing w:val="-5"/>
                <w:sz w:val="18"/>
              </w:rPr>
              <w:t xml:space="preserve"> </w:t>
            </w:r>
            <w:r>
              <w:rPr>
                <w:b/>
                <w:color w:val="00009F"/>
                <w:sz w:val="18"/>
              </w:rPr>
              <w:t>i</w:t>
            </w:r>
            <w:r>
              <w:rPr>
                <w:b/>
                <w:color w:val="00009F"/>
                <w:spacing w:val="-5"/>
                <w:sz w:val="18"/>
              </w:rPr>
              <w:t xml:space="preserve"> </w:t>
            </w:r>
            <w:r>
              <w:rPr>
                <w:b/>
                <w:color w:val="00009F"/>
                <w:sz w:val="18"/>
              </w:rPr>
              <w:t>odlaganje</w:t>
            </w:r>
            <w:r>
              <w:rPr>
                <w:b/>
                <w:color w:val="00009F"/>
                <w:spacing w:val="-5"/>
                <w:sz w:val="18"/>
              </w:rPr>
              <w:t xml:space="preserve"> </w:t>
            </w:r>
            <w:r>
              <w:rPr>
                <w:b/>
                <w:color w:val="00009F"/>
                <w:sz w:val="18"/>
              </w:rPr>
              <w:t>raznog</w:t>
            </w:r>
            <w:r>
              <w:rPr>
                <w:b/>
                <w:color w:val="00009F"/>
                <w:spacing w:val="-5"/>
                <w:sz w:val="18"/>
              </w:rPr>
              <w:t xml:space="preserve"> </w:t>
            </w:r>
            <w:r>
              <w:rPr>
                <w:b/>
                <w:color w:val="00009F"/>
                <w:sz w:val="18"/>
              </w:rPr>
              <w:t>otpada</w:t>
            </w:r>
            <w:r>
              <w:rPr>
                <w:b/>
                <w:color w:val="00009F"/>
                <w:spacing w:val="-5"/>
                <w:sz w:val="18"/>
              </w:rPr>
              <w:t xml:space="preserve"> </w:t>
            </w:r>
            <w:r>
              <w:rPr>
                <w:b/>
                <w:color w:val="00009F"/>
                <w:sz w:val="18"/>
              </w:rPr>
              <w:t>s javnih površina</w:t>
            </w:r>
          </w:p>
          <w:p w14:paraId="44CA62CB" w14:textId="77777777" w:rsidR="007374B6" w:rsidRDefault="00000000">
            <w:pPr>
              <w:pStyle w:val="TableParagraph"/>
              <w:spacing w:before="0" w:line="185" w:lineRule="exact"/>
              <w:ind w:left="510"/>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81" w:type="dxa"/>
          </w:tcPr>
          <w:p w14:paraId="233CD014" w14:textId="77777777" w:rsidR="007374B6" w:rsidRDefault="00000000">
            <w:pPr>
              <w:pStyle w:val="TableParagraph"/>
              <w:ind w:left="438"/>
              <w:rPr>
                <w:b/>
                <w:sz w:val="18"/>
              </w:rPr>
            </w:pPr>
            <w:r>
              <w:rPr>
                <w:b/>
                <w:color w:val="00009F"/>
                <w:spacing w:val="-2"/>
                <w:sz w:val="18"/>
              </w:rPr>
              <w:t>450.000,00</w:t>
            </w:r>
          </w:p>
          <w:p w14:paraId="6F0749EF" w14:textId="77777777" w:rsidR="007374B6" w:rsidRDefault="00000000">
            <w:pPr>
              <w:pStyle w:val="TableParagraph"/>
              <w:spacing w:before="198" w:line="187" w:lineRule="exact"/>
              <w:ind w:left="438"/>
              <w:rPr>
                <w:b/>
                <w:sz w:val="18"/>
              </w:rPr>
            </w:pPr>
            <w:r>
              <w:rPr>
                <w:b/>
                <w:spacing w:val="-2"/>
                <w:sz w:val="18"/>
              </w:rPr>
              <w:t>450.000,00</w:t>
            </w:r>
          </w:p>
        </w:tc>
        <w:tc>
          <w:tcPr>
            <w:tcW w:w="2616" w:type="dxa"/>
            <w:gridSpan w:val="2"/>
          </w:tcPr>
          <w:p w14:paraId="05AC3849" w14:textId="77777777" w:rsidR="007374B6" w:rsidRDefault="00000000">
            <w:pPr>
              <w:pStyle w:val="TableParagraph"/>
              <w:ind w:left="1672"/>
              <w:rPr>
                <w:b/>
                <w:sz w:val="18"/>
              </w:rPr>
            </w:pPr>
            <w:r>
              <w:rPr>
                <w:b/>
                <w:color w:val="00009F"/>
                <w:spacing w:val="-2"/>
                <w:sz w:val="18"/>
              </w:rPr>
              <w:t>450.000,00</w:t>
            </w:r>
          </w:p>
          <w:p w14:paraId="3AF7EFB5" w14:textId="77777777" w:rsidR="007374B6" w:rsidRDefault="00000000">
            <w:pPr>
              <w:pStyle w:val="TableParagraph"/>
              <w:spacing w:before="198" w:line="187" w:lineRule="exact"/>
              <w:ind w:left="1672"/>
              <w:rPr>
                <w:b/>
                <w:sz w:val="18"/>
              </w:rPr>
            </w:pPr>
            <w:r>
              <w:rPr>
                <w:b/>
                <w:spacing w:val="-2"/>
                <w:sz w:val="18"/>
              </w:rPr>
              <w:t>450.000,00</w:t>
            </w:r>
          </w:p>
        </w:tc>
        <w:tc>
          <w:tcPr>
            <w:tcW w:w="857" w:type="dxa"/>
          </w:tcPr>
          <w:p w14:paraId="54B3CC84" w14:textId="77777777" w:rsidR="007374B6" w:rsidRDefault="00000000">
            <w:pPr>
              <w:pStyle w:val="TableParagraph"/>
              <w:ind w:left="41"/>
              <w:rPr>
                <w:b/>
                <w:sz w:val="18"/>
              </w:rPr>
            </w:pPr>
            <w:r>
              <w:rPr>
                <w:b/>
                <w:color w:val="00009F"/>
                <w:spacing w:val="-2"/>
                <w:sz w:val="18"/>
              </w:rPr>
              <w:t>100,00%</w:t>
            </w:r>
          </w:p>
          <w:p w14:paraId="10B9D506" w14:textId="77777777" w:rsidR="007374B6" w:rsidRDefault="00000000">
            <w:pPr>
              <w:pStyle w:val="TableParagraph"/>
              <w:spacing w:before="198" w:line="187" w:lineRule="exact"/>
              <w:ind w:left="41"/>
              <w:rPr>
                <w:b/>
                <w:sz w:val="18"/>
              </w:rPr>
            </w:pPr>
            <w:r>
              <w:rPr>
                <w:b/>
                <w:spacing w:val="-2"/>
                <w:sz w:val="18"/>
              </w:rPr>
              <w:t>100,00%</w:t>
            </w:r>
          </w:p>
        </w:tc>
      </w:tr>
      <w:tr w:rsidR="007374B6" w14:paraId="5839CA4B" w14:textId="77777777">
        <w:trPr>
          <w:trHeight w:val="447"/>
        </w:trPr>
        <w:tc>
          <w:tcPr>
            <w:tcW w:w="5921" w:type="dxa"/>
          </w:tcPr>
          <w:p w14:paraId="3382AA5E" w14:textId="77777777" w:rsidR="007374B6" w:rsidRDefault="00000000">
            <w:pPr>
              <w:pStyle w:val="TableParagraph"/>
              <w:spacing w:before="0" w:line="200" w:lineRule="exact"/>
              <w:ind w:left="510"/>
              <w:rPr>
                <w:b/>
                <w:sz w:val="18"/>
              </w:rPr>
            </w:pPr>
            <w:r>
              <w:rPr>
                <w:b/>
                <w:spacing w:val="-2"/>
                <w:sz w:val="18"/>
              </w:rPr>
              <w:t>doprinosa</w:t>
            </w:r>
          </w:p>
          <w:p w14:paraId="36CEA76C" w14:textId="77777777" w:rsidR="007374B6" w:rsidRDefault="00000000">
            <w:pPr>
              <w:pStyle w:val="TableParagraph"/>
              <w:spacing w:before="0" w:line="206"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1" w:type="dxa"/>
          </w:tcPr>
          <w:p w14:paraId="30F9BAD1" w14:textId="77777777" w:rsidR="007374B6" w:rsidRDefault="00000000">
            <w:pPr>
              <w:pStyle w:val="TableParagraph"/>
              <w:spacing w:before="198"/>
              <w:ind w:right="139"/>
              <w:jc w:val="right"/>
              <w:rPr>
                <w:b/>
                <w:sz w:val="18"/>
              </w:rPr>
            </w:pPr>
            <w:r>
              <w:rPr>
                <w:b/>
                <w:spacing w:val="-2"/>
                <w:sz w:val="18"/>
              </w:rPr>
              <w:t>450.000,00</w:t>
            </w:r>
          </w:p>
        </w:tc>
        <w:tc>
          <w:tcPr>
            <w:tcW w:w="2616" w:type="dxa"/>
            <w:gridSpan w:val="2"/>
          </w:tcPr>
          <w:p w14:paraId="7780C2EF" w14:textId="77777777" w:rsidR="007374B6" w:rsidRDefault="00000000">
            <w:pPr>
              <w:pStyle w:val="TableParagraph"/>
              <w:spacing w:before="198"/>
              <w:ind w:left="1672"/>
              <w:rPr>
                <w:b/>
                <w:sz w:val="18"/>
              </w:rPr>
            </w:pPr>
            <w:r>
              <w:rPr>
                <w:b/>
                <w:spacing w:val="-2"/>
                <w:sz w:val="18"/>
              </w:rPr>
              <w:t>450.000,00</w:t>
            </w:r>
          </w:p>
        </w:tc>
        <w:tc>
          <w:tcPr>
            <w:tcW w:w="857" w:type="dxa"/>
          </w:tcPr>
          <w:p w14:paraId="21C330F4" w14:textId="77777777" w:rsidR="007374B6" w:rsidRDefault="00000000">
            <w:pPr>
              <w:pStyle w:val="TableParagraph"/>
              <w:spacing w:before="198"/>
              <w:ind w:right="60"/>
              <w:jc w:val="center"/>
              <w:rPr>
                <w:b/>
                <w:sz w:val="18"/>
              </w:rPr>
            </w:pPr>
            <w:r>
              <w:rPr>
                <w:b/>
                <w:spacing w:val="-2"/>
                <w:sz w:val="18"/>
              </w:rPr>
              <w:t>100,00%</w:t>
            </w:r>
          </w:p>
        </w:tc>
      </w:tr>
      <w:tr w:rsidR="007374B6" w14:paraId="2BAF1916" w14:textId="77777777">
        <w:trPr>
          <w:trHeight w:val="285"/>
        </w:trPr>
        <w:tc>
          <w:tcPr>
            <w:tcW w:w="5921" w:type="dxa"/>
          </w:tcPr>
          <w:p w14:paraId="3C128E4A"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1" w:type="dxa"/>
          </w:tcPr>
          <w:p w14:paraId="2EE98E11" w14:textId="77777777" w:rsidR="007374B6" w:rsidRDefault="00000000">
            <w:pPr>
              <w:pStyle w:val="TableParagraph"/>
              <w:ind w:right="139"/>
              <w:jc w:val="right"/>
              <w:rPr>
                <w:b/>
                <w:sz w:val="18"/>
              </w:rPr>
            </w:pPr>
            <w:r>
              <w:rPr>
                <w:b/>
                <w:spacing w:val="-2"/>
                <w:sz w:val="18"/>
              </w:rPr>
              <w:t>450.000,00</w:t>
            </w:r>
          </w:p>
        </w:tc>
        <w:tc>
          <w:tcPr>
            <w:tcW w:w="2616" w:type="dxa"/>
            <w:gridSpan w:val="2"/>
          </w:tcPr>
          <w:p w14:paraId="50FBEC34" w14:textId="77777777" w:rsidR="007374B6" w:rsidRDefault="00000000">
            <w:pPr>
              <w:pStyle w:val="TableParagraph"/>
              <w:ind w:left="1672"/>
              <w:rPr>
                <w:b/>
                <w:sz w:val="18"/>
              </w:rPr>
            </w:pPr>
            <w:r>
              <w:rPr>
                <w:b/>
                <w:spacing w:val="-2"/>
                <w:sz w:val="18"/>
              </w:rPr>
              <w:t>450.000,00</w:t>
            </w:r>
          </w:p>
        </w:tc>
        <w:tc>
          <w:tcPr>
            <w:tcW w:w="857" w:type="dxa"/>
          </w:tcPr>
          <w:p w14:paraId="6BA17269" w14:textId="77777777" w:rsidR="007374B6" w:rsidRDefault="00000000">
            <w:pPr>
              <w:pStyle w:val="TableParagraph"/>
              <w:ind w:right="60"/>
              <w:jc w:val="center"/>
              <w:rPr>
                <w:b/>
                <w:sz w:val="18"/>
              </w:rPr>
            </w:pPr>
            <w:r>
              <w:rPr>
                <w:b/>
                <w:spacing w:val="-2"/>
                <w:sz w:val="18"/>
              </w:rPr>
              <w:t>100,00%</w:t>
            </w:r>
          </w:p>
        </w:tc>
      </w:tr>
      <w:tr w:rsidR="007374B6" w14:paraId="7344117A" w14:textId="77777777">
        <w:trPr>
          <w:trHeight w:val="285"/>
        </w:trPr>
        <w:tc>
          <w:tcPr>
            <w:tcW w:w="5921" w:type="dxa"/>
          </w:tcPr>
          <w:p w14:paraId="77622D0B" w14:textId="77777777" w:rsidR="007374B6" w:rsidRDefault="00000000">
            <w:pPr>
              <w:pStyle w:val="TableParagraph"/>
              <w:ind w:left="330"/>
              <w:rPr>
                <w:b/>
                <w:sz w:val="18"/>
              </w:rPr>
            </w:pPr>
            <w:r>
              <w:rPr>
                <w:b/>
                <w:color w:val="00009F"/>
                <w:sz w:val="18"/>
              </w:rPr>
              <w:t>A103610</w:t>
            </w:r>
            <w:r>
              <w:rPr>
                <w:b/>
                <w:color w:val="00009F"/>
                <w:spacing w:val="-1"/>
                <w:sz w:val="18"/>
              </w:rPr>
              <w:t xml:space="preserve"> </w:t>
            </w:r>
            <w:r>
              <w:rPr>
                <w:b/>
                <w:color w:val="00009F"/>
                <w:sz w:val="18"/>
              </w:rPr>
              <w:t>Komunalne</w:t>
            </w:r>
            <w:r>
              <w:rPr>
                <w:b/>
                <w:color w:val="00009F"/>
                <w:spacing w:val="-1"/>
                <w:sz w:val="18"/>
              </w:rPr>
              <w:t xml:space="preserve"> </w:t>
            </w:r>
            <w:r>
              <w:rPr>
                <w:b/>
                <w:color w:val="00009F"/>
                <w:sz w:val="18"/>
              </w:rPr>
              <w:t>usluge</w:t>
            </w:r>
            <w:r>
              <w:rPr>
                <w:b/>
                <w:color w:val="00009F"/>
                <w:spacing w:val="-1"/>
                <w:sz w:val="18"/>
              </w:rPr>
              <w:t xml:space="preserve"> </w:t>
            </w:r>
            <w:r>
              <w:rPr>
                <w:b/>
                <w:color w:val="00009F"/>
                <w:sz w:val="18"/>
              </w:rPr>
              <w:t>-</w:t>
            </w:r>
            <w:r>
              <w:rPr>
                <w:b/>
                <w:color w:val="00009F"/>
                <w:spacing w:val="-1"/>
                <w:sz w:val="18"/>
              </w:rPr>
              <w:t xml:space="preserve"> </w:t>
            </w:r>
            <w:r>
              <w:rPr>
                <w:b/>
                <w:color w:val="00009F"/>
                <w:sz w:val="18"/>
              </w:rPr>
              <w:t>sanacija</w:t>
            </w:r>
            <w:r>
              <w:rPr>
                <w:b/>
                <w:color w:val="00009F"/>
                <w:spacing w:val="-1"/>
                <w:sz w:val="18"/>
              </w:rPr>
              <w:t xml:space="preserve"> </w:t>
            </w:r>
            <w:r>
              <w:rPr>
                <w:b/>
                <w:color w:val="00009F"/>
                <w:sz w:val="18"/>
              </w:rPr>
              <w:t>ilegalnih</w:t>
            </w:r>
            <w:r>
              <w:rPr>
                <w:b/>
                <w:color w:val="00009F"/>
                <w:spacing w:val="-1"/>
                <w:sz w:val="18"/>
              </w:rPr>
              <w:t xml:space="preserve"> </w:t>
            </w:r>
            <w:r>
              <w:rPr>
                <w:b/>
                <w:color w:val="00009F"/>
                <w:spacing w:val="-2"/>
                <w:sz w:val="18"/>
              </w:rPr>
              <w:t>odlagališta</w:t>
            </w:r>
          </w:p>
        </w:tc>
        <w:tc>
          <w:tcPr>
            <w:tcW w:w="1481" w:type="dxa"/>
          </w:tcPr>
          <w:p w14:paraId="0C66E6DA" w14:textId="77777777" w:rsidR="007374B6" w:rsidRDefault="00000000">
            <w:pPr>
              <w:pStyle w:val="TableParagraph"/>
              <w:ind w:right="139"/>
              <w:jc w:val="right"/>
              <w:rPr>
                <w:b/>
                <w:sz w:val="18"/>
              </w:rPr>
            </w:pPr>
            <w:r>
              <w:rPr>
                <w:b/>
                <w:color w:val="00009F"/>
                <w:spacing w:val="-2"/>
                <w:sz w:val="18"/>
              </w:rPr>
              <w:t>40.000,00</w:t>
            </w:r>
          </w:p>
        </w:tc>
        <w:tc>
          <w:tcPr>
            <w:tcW w:w="2616" w:type="dxa"/>
            <w:gridSpan w:val="2"/>
          </w:tcPr>
          <w:p w14:paraId="62B2E361" w14:textId="77777777" w:rsidR="007374B6" w:rsidRDefault="00000000">
            <w:pPr>
              <w:pStyle w:val="TableParagraph"/>
              <w:ind w:right="40"/>
              <w:jc w:val="right"/>
              <w:rPr>
                <w:b/>
                <w:sz w:val="18"/>
              </w:rPr>
            </w:pPr>
            <w:r>
              <w:rPr>
                <w:b/>
                <w:color w:val="00009F"/>
                <w:spacing w:val="-2"/>
                <w:sz w:val="18"/>
              </w:rPr>
              <w:t>40.000,00</w:t>
            </w:r>
          </w:p>
        </w:tc>
        <w:tc>
          <w:tcPr>
            <w:tcW w:w="857" w:type="dxa"/>
          </w:tcPr>
          <w:p w14:paraId="03C9E432" w14:textId="77777777" w:rsidR="007374B6" w:rsidRDefault="00000000">
            <w:pPr>
              <w:pStyle w:val="TableParagraph"/>
              <w:ind w:right="60"/>
              <w:jc w:val="center"/>
              <w:rPr>
                <w:b/>
                <w:sz w:val="18"/>
              </w:rPr>
            </w:pPr>
            <w:r>
              <w:rPr>
                <w:b/>
                <w:color w:val="00009F"/>
                <w:spacing w:val="-2"/>
                <w:sz w:val="18"/>
              </w:rPr>
              <w:t>100,00%</w:t>
            </w:r>
          </w:p>
        </w:tc>
      </w:tr>
      <w:tr w:rsidR="007374B6" w14:paraId="7862A8DE" w14:textId="77777777">
        <w:trPr>
          <w:trHeight w:val="682"/>
        </w:trPr>
        <w:tc>
          <w:tcPr>
            <w:tcW w:w="5921" w:type="dxa"/>
          </w:tcPr>
          <w:p w14:paraId="155F61D2" w14:textId="77777777" w:rsidR="007374B6" w:rsidRDefault="00000000">
            <w:pPr>
              <w:pStyle w:val="TableParagraph"/>
              <w:spacing w:before="41" w:line="232" w:lineRule="auto"/>
              <w:ind w:left="510"/>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0738695E" w14:textId="77777777" w:rsidR="007374B6" w:rsidRDefault="00000000">
            <w:pPr>
              <w:pStyle w:val="TableParagraph"/>
              <w:spacing w:before="0" w:line="205"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1" w:type="dxa"/>
          </w:tcPr>
          <w:p w14:paraId="1A2EF7D8" w14:textId="77777777" w:rsidR="007374B6" w:rsidRDefault="00000000">
            <w:pPr>
              <w:pStyle w:val="TableParagraph"/>
              <w:ind w:left="538"/>
              <w:rPr>
                <w:b/>
                <w:sz w:val="18"/>
              </w:rPr>
            </w:pPr>
            <w:r>
              <w:rPr>
                <w:b/>
                <w:spacing w:val="-2"/>
                <w:sz w:val="18"/>
              </w:rPr>
              <w:t>40.000,00</w:t>
            </w:r>
          </w:p>
          <w:p w14:paraId="16E6D1E5" w14:textId="77777777" w:rsidR="007374B6" w:rsidRDefault="00000000">
            <w:pPr>
              <w:pStyle w:val="TableParagraph"/>
              <w:spacing w:before="198"/>
              <w:ind w:left="538"/>
              <w:rPr>
                <w:b/>
                <w:sz w:val="18"/>
              </w:rPr>
            </w:pPr>
            <w:r>
              <w:rPr>
                <w:b/>
                <w:spacing w:val="-2"/>
                <w:sz w:val="18"/>
              </w:rPr>
              <w:t>40.000,00</w:t>
            </w:r>
          </w:p>
        </w:tc>
        <w:tc>
          <w:tcPr>
            <w:tcW w:w="2616" w:type="dxa"/>
            <w:gridSpan w:val="2"/>
          </w:tcPr>
          <w:p w14:paraId="300EE90D" w14:textId="77777777" w:rsidR="007374B6" w:rsidRDefault="00000000">
            <w:pPr>
              <w:pStyle w:val="TableParagraph"/>
              <w:ind w:right="40"/>
              <w:jc w:val="right"/>
              <w:rPr>
                <w:b/>
                <w:sz w:val="18"/>
              </w:rPr>
            </w:pPr>
            <w:r>
              <w:rPr>
                <w:b/>
                <w:spacing w:val="-2"/>
                <w:sz w:val="18"/>
              </w:rPr>
              <w:t>40.000,00</w:t>
            </w:r>
          </w:p>
          <w:p w14:paraId="470F6DAA" w14:textId="77777777" w:rsidR="007374B6" w:rsidRDefault="00000000">
            <w:pPr>
              <w:pStyle w:val="TableParagraph"/>
              <w:spacing w:before="198"/>
              <w:ind w:right="40"/>
              <w:jc w:val="right"/>
              <w:rPr>
                <w:b/>
                <w:sz w:val="18"/>
              </w:rPr>
            </w:pPr>
            <w:r>
              <w:rPr>
                <w:b/>
                <w:spacing w:val="-2"/>
                <w:sz w:val="18"/>
              </w:rPr>
              <w:t>40.000,00</w:t>
            </w:r>
          </w:p>
        </w:tc>
        <w:tc>
          <w:tcPr>
            <w:tcW w:w="857" w:type="dxa"/>
          </w:tcPr>
          <w:p w14:paraId="35EEF9B6" w14:textId="77777777" w:rsidR="007374B6" w:rsidRDefault="00000000">
            <w:pPr>
              <w:pStyle w:val="TableParagraph"/>
              <w:ind w:left="41"/>
              <w:rPr>
                <w:b/>
                <w:sz w:val="18"/>
              </w:rPr>
            </w:pPr>
            <w:r>
              <w:rPr>
                <w:b/>
                <w:spacing w:val="-2"/>
                <w:sz w:val="18"/>
              </w:rPr>
              <w:t>100,00%</w:t>
            </w:r>
          </w:p>
          <w:p w14:paraId="2BEE84A0" w14:textId="77777777" w:rsidR="007374B6" w:rsidRDefault="00000000">
            <w:pPr>
              <w:pStyle w:val="TableParagraph"/>
              <w:spacing w:before="198"/>
              <w:ind w:left="41"/>
              <w:rPr>
                <w:b/>
                <w:sz w:val="18"/>
              </w:rPr>
            </w:pPr>
            <w:r>
              <w:rPr>
                <w:b/>
                <w:spacing w:val="-2"/>
                <w:sz w:val="18"/>
              </w:rPr>
              <w:t>100,00%</w:t>
            </w:r>
          </w:p>
        </w:tc>
      </w:tr>
      <w:tr w:rsidR="007374B6" w14:paraId="1056BC99" w14:textId="77777777">
        <w:trPr>
          <w:trHeight w:val="235"/>
        </w:trPr>
        <w:tc>
          <w:tcPr>
            <w:tcW w:w="5921" w:type="dxa"/>
          </w:tcPr>
          <w:p w14:paraId="7BF53612" w14:textId="77777777" w:rsidR="007374B6" w:rsidRDefault="00000000">
            <w:pPr>
              <w:pStyle w:val="TableParagraph"/>
              <w:spacing w:before="28" w:line="187" w:lineRule="exact"/>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1" w:type="dxa"/>
          </w:tcPr>
          <w:p w14:paraId="09284043" w14:textId="77777777" w:rsidR="007374B6" w:rsidRDefault="00000000">
            <w:pPr>
              <w:pStyle w:val="TableParagraph"/>
              <w:spacing w:before="28" w:line="187" w:lineRule="exact"/>
              <w:ind w:right="139"/>
              <w:jc w:val="right"/>
              <w:rPr>
                <w:b/>
                <w:sz w:val="18"/>
              </w:rPr>
            </w:pPr>
            <w:r>
              <w:rPr>
                <w:b/>
                <w:spacing w:val="-2"/>
                <w:sz w:val="18"/>
              </w:rPr>
              <w:t>40.000,00</w:t>
            </w:r>
          </w:p>
        </w:tc>
        <w:tc>
          <w:tcPr>
            <w:tcW w:w="2616" w:type="dxa"/>
            <w:gridSpan w:val="2"/>
          </w:tcPr>
          <w:p w14:paraId="6835F738" w14:textId="77777777" w:rsidR="007374B6" w:rsidRDefault="00000000">
            <w:pPr>
              <w:pStyle w:val="TableParagraph"/>
              <w:spacing w:before="28" w:line="187" w:lineRule="exact"/>
              <w:ind w:right="40"/>
              <w:jc w:val="right"/>
              <w:rPr>
                <w:b/>
                <w:sz w:val="18"/>
              </w:rPr>
            </w:pPr>
            <w:r>
              <w:rPr>
                <w:b/>
                <w:spacing w:val="-2"/>
                <w:sz w:val="18"/>
              </w:rPr>
              <w:t>40.000,00</w:t>
            </w:r>
          </w:p>
        </w:tc>
        <w:tc>
          <w:tcPr>
            <w:tcW w:w="857" w:type="dxa"/>
          </w:tcPr>
          <w:p w14:paraId="795A17FA" w14:textId="77777777" w:rsidR="007374B6" w:rsidRDefault="00000000">
            <w:pPr>
              <w:pStyle w:val="TableParagraph"/>
              <w:spacing w:before="28" w:line="187" w:lineRule="exact"/>
              <w:ind w:right="60"/>
              <w:jc w:val="center"/>
              <w:rPr>
                <w:b/>
                <w:sz w:val="18"/>
              </w:rPr>
            </w:pPr>
            <w:r>
              <w:rPr>
                <w:b/>
                <w:spacing w:val="-2"/>
                <w:sz w:val="18"/>
              </w:rPr>
              <w:t>100,00%</w:t>
            </w:r>
          </w:p>
        </w:tc>
      </w:tr>
      <w:tr w:rsidR="007374B6" w14:paraId="60E074B9" w14:textId="77777777">
        <w:trPr>
          <w:trHeight w:val="307"/>
        </w:trPr>
        <w:tc>
          <w:tcPr>
            <w:tcW w:w="10875" w:type="dxa"/>
            <w:gridSpan w:val="5"/>
          </w:tcPr>
          <w:p w14:paraId="6A8DE6E9" w14:textId="77777777" w:rsidR="007374B6" w:rsidRDefault="00000000">
            <w:pPr>
              <w:pStyle w:val="TableParagraph"/>
              <w:tabs>
                <w:tab w:val="left" w:pos="6092"/>
                <w:tab w:val="left" w:pos="8807"/>
              </w:tabs>
              <w:spacing w:before="77" w:line="210" w:lineRule="exact"/>
              <w:ind w:left="285"/>
              <w:rPr>
                <w:b/>
                <w:sz w:val="20"/>
              </w:rPr>
            </w:pPr>
            <w:r>
              <w:rPr>
                <w:b/>
                <w:color w:val="00009F"/>
                <w:sz w:val="20"/>
              </w:rPr>
              <w:t>1037</w:t>
            </w:r>
            <w:r>
              <w:rPr>
                <w:b/>
                <w:color w:val="00009F"/>
                <w:spacing w:val="-2"/>
                <w:sz w:val="20"/>
              </w:rPr>
              <w:t xml:space="preserve"> </w:t>
            </w:r>
            <w:r>
              <w:rPr>
                <w:b/>
                <w:color w:val="00009F"/>
                <w:sz w:val="20"/>
              </w:rPr>
              <w:t>ODRŽAVANJE</w:t>
            </w:r>
            <w:r>
              <w:rPr>
                <w:b/>
                <w:color w:val="00009F"/>
                <w:spacing w:val="-1"/>
                <w:sz w:val="20"/>
              </w:rPr>
              <w:t xml:space="preserve"> </w:t>
            </w:r>
            <w:r>
              <w:rPr>
                <w:b/>
                <w:color w:val="00009F"/>
                <w:sz w:val="20"/>
              </w:rPr>
              <w:t>JAVNIH</w:t>
            </w:r>
            <w:r>
              <w:rPr>
                <w:b/>
                <w:color w:val="00009F"/>
                <w:spacing w:val="-2"/>
                <w:sz w:val="20"/>
              </w:rPr>
              <w:t xml:space="preserve"> POVRŠINA</w:t>
            </w:r>
            <w:r>
              <w:rPr>
                <w:b/>
                <w:color w:val="00009F"/>
                <w:sz w:val="20"/>
              </w:rPr>
              <w:tab/>
            </w:r>
            <w:r>
              <w:rPr>
                <w:b/>
                <w:color w:val="00009F"/>
                <w:spacing w:val="-2"/>
                <w:sz w:val="20"/>
              </w:rPr>
              <w:t>1.290.000,00</w:t>
            </w:r>
            <w:r>
              <w:rPr>
                <w:b/>
                <w:color w:val="00009F"/>
                <w:sz w:val="20"/>
              </w:rPr>
              <w:tab/>
            </w:r>
            <w:r>
              <w:rPr>
                <w:b/>
                <w:color w:val="00009F"/>
                <w:spacing w:val="-2"/>
                <w:sz w:val="20"/>
              </w:rPr>
              <w:t>1.290.000,00100,00%</w:t>
            </w:r>
          </w:p>
        </w:tc>
      </w:tr>
      <w:tr w:rsidR="007374B6" w14:paraId="4736DD04" w14:textId="77777777">
        <w:trPr>
          <w:trHeight w:val="304"/>
        </w:trPr>
        <w:tc>
          <w:tcPr>
            <w:tcW w:w="5921" w:type="dxa"/>
          </w:tcPr>
          <w:p w14:paraId="1DEAD59F" w14:textId="77777777" w:rsidR="007374B6" w:rsidRDefault="00000000">
            <w:pPr>
              <w:pStyle w:val="TableParagraph"/>
              <w:spacing w:before="55"/>
              <w:ind w:left="330"/>
              <w:rPr>
                <w:b/>
                <w:sz w:val="18"/>
              </w:rPr>
            </w:pPr>
            <w:r>
              <w:rPr>
                <w:b/>
                <w:color w:val="00009F"/>
                <w:sz w:val="18"/>
              </w:rPr>
              <w:t>A103701</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javnih</w:t>
            </w:r>
            <w:r>
              <w:rPr>
                <w:b/>
                <w:color w:val="00009F"/>
                <w:spacing w:val="-1"/>
                <w:sz w:val="18"/>
              </w:rPr>
              <w:t xml:space="preserve"> </w:t>
            </w:r>
            <w:r>
              <w:rPr>
                <w:b/>
                <w:color w:val="00009F"/>
                <w:spacing w:val="-2"/>
                <w:sz w:val="18"/>
              </w:rPr>
              <w:t>površina</w:t>
            </w:r>
          </w:p>
        </w:tc>
        <w:tc>
          <w:tcPr>
            <w:tcW w:w="1481" w:type="dxa"/>
          </w:tcPr>
          <w:p w14:paraId="5511E444" w14:textId="77777777" w:rsidR="007374B6" w:rsidRDefault="00000000">
            <w:pPr>
              <w:pStyle w:val="TableParagraph"/>
              <w:spacing w:before="55"/>
              <w:ind w:right="139"/>
              <w:jc w:val="right"/>
              <w:rPr>
                <w:b/>
                <w:sz w:val="18"/>
              </w:rPr>
            </w:pPr>
            <w:r>
              <w:rPr>
                <w:b/>
                <w:color w:val="00009F"/>
                <w:spacing w:val="-2"/>
                <w:sz w:val="18"/>
              </w:rPr>
              <w:t>400.000,00</w:t>
            </w:r>
          </w:p>
        </w:tc>
        <w:tc>
          <w:tcPr>
            <w:tcW w:w="1252" w:type="dxa"/>
          </w:tcPr>
          <w:p w14:paraId="2A6EE4B0" w14:textId="77777777" w:rsidR="007374B6" w:rsidRDefault="007374B6">
            <w:pPr>
              <w:pStyle w:val="TableParagraph"/>
              <w:spacing w:before="0"/>
              <w:rPr>
                <w:rFonts w:ascii="Times New Roman"/>
                <w:sz w:val="18"/>
              </w:rPr>
            </w:pPr>
          </w:p>
        </w:tc>
        <w:tc>
          <w:tcPr>
            <w:tcW w:w="1364" w:type="dxa"/>
          </w:tcPr>
          <w:p w14:paraId="7B48018F" w14:textId="77777777" w:rsidR="007374B6" w:rsidRDefault="00000000">
            <w:pPr>
              <w:pStyle w:val="TableParagraph"/>
              <w:spacing w:before="55"/>
              <w:ind w:right="40"/>
              <w:jc w:val="right"/>
              <w:rPr>
                <w:b/>
                <w:sz w:val="18"/>
              </w:rPr>
            </w:pPr>
            <w:r>
              <w:rPr>
                <w:b/>
                <w:color w:val="00009F"/>
                <w:spacing w:val="-2"/>
                <w:sz w:val="18"/>
              </w:rPr>
              <w:t>400.000,00</w:t>
            </w:r>
          </w:p>
        </w:tc>
        <w:tc>
          <w:tcPr>
            <w:tcW w:w="857" w:type="dxa"/>
          </w:tcPr>
          <w:p w14:paraId="1470D20C" w14:textId="77777777" w:rsidR="007374B6" w:rsidRDefault="00000000">
            <w:pPr>
              <w:pStyle w:val="TableParagraph"/>
              <w:spacing w:before="55"/>
              <w:ind w:right="60"/>
              <w:jc w:val="center"/>
              <w:rPr>
                <w:b/>
                <w:sz w:val="18"/>
              </w:rPr>
            </w:pPr>
            <w:r>
              <w:rPr>
                <w:b/>
                <w:color w:val="00009F"/>
                <w:spacing w:val="-2"/>
                <w:sz w:val="18"/>
              </w:rPr>
              <w:t>100,00%</w:t>
            </w:r>
          </w:p>
        </w:tc>
      </w:tr>
      <w:tr w:rsidR="007374B6" w14:paraId="1D18C5B0" w14:textId="77777777">
        <w:trPr>
          <w:trHeight w:val="242"/>
        </w:trPr>
        <w:tc>
          <w:tcPr>
            <w:tcW w:w="5921" w:type="dxa"/>
          </w:tcPr>
          <w:p w14:paraId="1EC9C74F" w14:textId="77777777" w:rsidR="007374B6" w:rsidRDefault="00000000">
            <w:pPr>
              <w:pStyle w:val="TableParagraph"/>
              <w:spacing w:line="187" w:lineRule="exact"/>
              <w:ind w:left="510"/>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81" w:type="dxa"/>
          </w:tcPr>
          <w:p w14:paraId="3DEFE7E8" w14:textId="77777777" w:rsidR="007374B6" w:rsidRDefault="00000000">
            <w:pPr>
              <w:pStyle w:val="TableParagraph"/>
              <w:spacing w:line="187" w:lineRule="exact"/>
              <w:ind w:right="139"/>
              <w:jc w:val="right"/>
              <w:rPr>
                <w:b/>
                <w:sz w:val="18"/>
              </w:rPr>
            </w:pPr>
            <w:r>
              <w:rPr>
                <w:b/>
                <w:spacing w:val="-2"/>
                <w:sz w:val="18"/>
              </w:rPr>
              <w:t>400.000,00</w:t>
            </w:r>
          </w:p>
        </w:tc>
        <w:tc>
          <w:tcPr>
            <w:tcW w:w="1252" w:type="dxa"/>
          </w:tcPr>
          <w:p w14:paraId="37A090B0" w14:textId="77777777" w:rsidR="007374B6" w:rsidRDefault="00000000">
            <w:pPr>
              <w:pStyle w:val="TableParagraph"/>
              <w:spacing w:line="187" w:lineRule="exact"/>
              <w:ind w:right="41"/>
              <w:jc w:val="right"/>
              <w:rPr>
                <w:b/>
                <w:sz w:val="18"/>
              </w:rPr>
            </w:pPr>
            <w:r>
              <w:rPr>
                <w:b/>
                <w:sz w:val="18"/>
              </w:rPr>
              <w:t>-</w:t>
            </w:r>
            <w:r>
              <w:rPr>
                <w:b/>
                <w:spacing w:val="-2"/>
                <w:sz w:val="18"/>
              </w:rPr>
              <w:t>1.000,00</w:t>
            </w:r>
          </w:p>
        </w:tc>
        <w:tc>
          <w:tcPr>
            <w:tcW w:w="1364" w:type="dxa"/>
          </w:tcPr>
          <w:p w14:paraId="25DB8EE0" w14:textId="77777777" w:rsidR="007374B6" w:rsidRDefault="00000000">
            <w:pPr>
              <w:pStyle w:val="TableParagraph"/>
              <w:spacing w:line="187" w:lineRule="exact"/>
              <w:ind w:right="40"/>
              <w:jc w:val="right"/>
              <w:rPr>
                <w:b/>
                <w:sz w:val="18"/>
              </w:rPr>
            </w:pPr>
            <w:r>
              <w:rPr>
                <w:b/>
                <w:spacing w:val="-2"/>
                <w:sz w:val="18"/>
              </w:rPr>
              <w:t>399.000,00</w:t>
            </w:r>
          </w:p>
        </w:tc>
        <w:tc>
          <w:tcPr>
            <w:tcW w:w="857" w:type="dxa"/>
          </w:tcPr>
          <w:p w14:paraId="7304E02B" w14:textId="77777777" w:rsidR="007374B6" w:rsidRDefault="00000000">
            <w:pPr>
              <w:pStyle w:val="TableParagraph"/>
              <w:spacing w:line="187" w:lineRule="exact"/>
              <w:ind w:left="97" w:right="60"/>
              <w:jc w:val="center"/>
              <w:rPr>
                <w:b/>
                <w:sz w:val="18"/>
              </w:rPr>
            </w:pPr>
            <w:r>
              <w:rPr>
                <w:b/>
                <w:spacing w:val="-2"/>
                <w:sz w:val="18"/>
              </w:rPr>
              <w:t>99,75%</w:t>
            </w:r>
          </w:p>
        </w:tc>
      </w:tr>
      <w:tr w:rsidR="007374B6" w14:paraId="71EFA741" w14:textId="77777777">
        <w:trPr>
          <w:trHeight w:val="447"/>
        </w:trPr>
        <w:tc>
          <w:tcPr>
            <w:tcW w:w="5921" w:type="dxa"/>
          </w:tcPr>
          <w:p w14:paraId="5A64B259" w14:textId="77777777" w:rsidR="007374B6" w:rsidRDefault="00000000">
            <w:pPr>
              <w:pStyle w:val="TableParagraph"/>
              <w:spacing w:before="0" w:line="200" w:lineRule="exact"/>
              <w:ind w:left="510"/>
              <w:rPr>
                <w:b/>
                <w:sz w:val="18"/>
              </w:rPr>
            </w:pPr>
            <w:r>
              <w:rPr>
                <w:b/>
                <w:spacing w:val="-2"/>
                <w:sz w:val="18"/>
              </w:rPr>
              <w:t>doprinosa</w:t>
            </w:r>
          </w:p>
          <w:p w14:paraId="641AF020" w14:textId="77777777" w:rsidR="007374B6" w:rsidRDefault="00000000">
            <w:pPr>
              <w:pStyle w:val="TableParagraph"/>
              <w:spacing w:before="0" w:line="206"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1" w:type="dxa"/>
          </w:tcPr>
          <w:p w14:paraId="787AD5C3" w14:textId="77777777" w:rsidR="007374B6" w:rsidRDefault="00000000">
            <w:pPr>
              <w:pStyle w:val="TableParagraph"/>
              <w:spacing w:before="198"/>
              <w:ind w:right="139"/>
              <w:jc w:val="right"/>
              <w:rPr>
                <w:b/>
                <w:sz w:val="18"/>
              </w:rPr>
            </w:pPr>
            <w:r>
              <w:rPr>
                <w:b/>
                <w:spacing w:val="-2"/>
                <w:sz w:val="18"/>
              </w:rPr>
              <w:t>400.000,00</w:t>
            </w:r>
          </w:p>
        </w:tc>
        <w:tc>
          <w:tcPr>
            <w:tcW w:w="1252" w:type="dxa"/>
          </w:tcPr>
          <w:p w14:paraId="1B678763" w14:textId="77777777" w:rsidR="007374B6" w:rsidRDefault="00000000">
            <w:pPr>
              <w:pStyle w:val="TableParagraph"/>
              <w:spacing w:before="198"/>
              <w:ind w:right="41"/>
              <w:jc w:val="right"/>
              <w:rPr>
                <w:b/>
                <w:sz w:val="18"/>
              </w:rPr>
            </w:pPr>
            <w:r>
              <w:rPr>
                <w:b/>
                <w:sz w:val="18"/>
              </w:rPr>
              <w:t>-</w:t>
            </w:r>
            <w:r>
              <w:rPr>
                <w:b/>
                <w:spacing w:val="-2"/>
                <w:sz w:val="18"/>
              </w:rPr>
              <w:t>1.000,00</w:t>
            </w:r>
          </w:p>
        </w:tc>
        <w:tc>
          <w:tcPr>
            <w:tcW w:w="1364" w:type="dxa"/>
          </w:tcPr>
          <w:p w14:paraId="6DC1AA04" w14:textId="77777777" w:rsidR="007374B6" w:rsidRDefault="00000000">
            <w:pPr>
              <w:pStyle w:val="TableParagraph"/>
              <w:spacing w:before="198"/>
              <w:ind w:right="40"/>
              <w:jc w:val="right"/>
              <w:rPr>
                <w:b/>
                <w:sz w:val="18"/>
              </w:rPr>
            </w:pPr>
            <w:r>
              <w:rPr>
                <w:b/>
                <w:spacing w:val="-2"/>
                <w:sz w:val="18"/>
              </w:rPr>
              <w:t>399.000,00</w:t>
            </w:r>
          </w:p>
        </w:tc>
        <w:tc>
          <w:tcPr>
            <w:tcW w:w="857" w:type="dxa"/>
          </w:tcPr>
          <w:p w14:paraId="39A45F7A" w14:textId="77777777" w:rsidR="007374B6" w:rsidRDefault="00000000">
            <w:pPr>
              <w:pStyle w:val="TableParagraph"/>
              <w:spacing w:before="198"/>
              <w:ind w:left="97" w:right="60"/>
              <w:jc w:val="center"/>
              <w:rPr>
                <w:b/>
                <w:sz w:val="18"/>
              </w:rPr>
            </w:pPr>
            <w:r>
              <w:rPr>
                <w:b/>
                <w:spacing w:val="-2"/>
                <w:sz w:val="18"/>
              </w:rPr>
              <w:t>99,75%</w:t>
            </w:r>
          </w:p>
        </w:tc>
      </w:tr>
      <w:tr w:rsidR="007374B6" w14:paraId="003F2C51" w14:textId="77777777">
        <w:trPr>
          <w:trHeight w:val="285"/>
        </w:trPr>
        <w:tc>
          <w:tcPr>
            <w:tcW w:w="5921" w:type="dxa"/>
          </w:tcPr>
          <w:p w14:paraId="11F063F3"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1" w:type="dxa"/>
          </w:tcPr>
          <w:p w14:paraId="4E371427" w14:textId="77777777" w:rsidR="007374B6" w:rsidRDefault="00000000">
            <w:pPr>
              <w:pStyle w:val="TableParagraph"/>
              <w:ind w:right="139"/>
              <w:jc w:val="right"/>
              <w:rPr>
                <w:b/>
                <w:sz w:val="18"/>
              </w:rPr>
            </w:pPr>
            <w:r>
              <w:rPr>
                <w:b/>
                <w:spacing w:val="-2"/>
                <w:sz w:val="18"/>
              </w:rPr>
              <w:t>400.000,00</w:t>
            </w:r>
          </w:p>
        </w:tc>
        <w:tc>
          <w:tcPr>
            <w:tcW w:w="1252" w:type="dxa"/>
          </w:tcPr>
          <w:p w14:paraId="320D02D2" w14:textId="77777777" w:rsidR="007374B6" w:rsidRDefault="00000000">
            <w:pPr>
              <w:pStyle w:val="TableParagraph"/>
              <w:ind w:right="41"/>
              <w:jc w:val="right"/>
              <w:rPr>
                <w:b/>
                <w:sz w:val="18"/>
              </w:rPr>
            </w:pPr>
            <w:r>
              <w:rPr>
                <w:b/>
                <w:sz w:val="18"/>
              </w:rPr>
              <w:t>-</w:t>
            </w:r>
            <w:r>
              <w:rPr>
                <w:b/>
                <w:spacing w:val="-2"/>
                <w:sz w:val="18"/>
              </w:rPr>
              <w:t>1.000,00</w:t>
            </w:r>
          </w:p>
        </w:tc>
        <w:tc>
          <w:tcPr>
            <w:tcW w:w="1364" w:type="dxa"/>
          </w:tcPr>
          <w:p w14:paraId="38320649" w14:textId="77777777" w:rsidR="007374B6" w:rsidRDefault="00000000">
            <w:pPr>
              <w:pStyle w:val="TableParagraph"/>
              <w:ind w:right="40"/>
              <w:jc w:val="right"/>
              <w:rPr>
                <w:b/>
                <w:sz w:val="18"/>
              </w:rPr>
            </w:pPr>
            <w:r>
              <w:rPr>
                <w:b/>
                <w:spacing w:val="-2"/>
                <w:sz w:val="18"/>
              </w:rPr>
              <w:t>399.000,00</w:t>
            </w:r>
          </w:p>
        </w:tc>
        <w:tc>
          <w:tcPr>
            <w:tcW w:w="857" w:type="dxa"/>
          </w:tcPr>
          <w:p w14:paraId="7227E9BF" w14:textId="77777777" w:rsidR="007374B6" w:rsidRDefault="00000000">
            <w:pPr>
              <w:pStyle w:val="TableParagraph"/>
              <w:ind w:left="97" w:right="60"/>
              <w:jc w:val="center"/>
              <w:rPr>
                <w:b/>
                <w:sz w:val="18"/>
              </w:rPr>
            </w:pPr>
            <w:r>
              <w:rPr>
                <w:b/>
                <w:spacing w:val="-2"/>
                <w:sz w:val="18"/>
              </w:rPr>
              <w:t>99,75%</w:t>
            </w:r>
          </w:p>
        </w:tc>
      </w:tr>
      <w:tr w:rsidR="007374B6" w14:paraId="064C2936" w14:textId="77777777">
        <w:trPr>
          <w:trHeight w:val="285"/>
        </w:trPr>
        <w:tc>
          <w:tcPr>
            <w:tcW w:w="5921" w:type="dxa"/>
          </w:tcPr>
          <w:p w14:paraId="1293D082"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81" w:type="dxa"/>
          </w:tcPr>
          <w:p w14:paraId="4BB2BDBB" w14:textId="77777777" w:rsidR="007374B6" w:rsidRDefault="007374B6">
            <w:pPr>
              <w:pStyle w:val="TableParagraph"/>
              <w:spacing w:before="0"/>
              <w:rPr>
                <w:rFonts w:ascii="Times New Roman"/>
                <w:sz w:val="18"/>
              </w:rPr>
            </w:pPr>
          </w:p>
        </w:tc>
        <w:tc>
          <w:tcPr>
            <w:tcW w:w="1252" w:type="dxa"/>
          </w:tcPr>
          <w:p w14:paraId="2325811D" w14:textId="77777777" w:rsidR="007374B6" w:rsidRDefault="00000000">
            <w:pPr>
              <w:pStyle w:val="TableParagraph"/>
              <w:ind w:right="41"/>
              <w:jc w:val="right"/>
              <w:rPr>
                <w:b/>
                <w:sz w:val="18"/>
              </w:rPr>
            </w:pPr>
            <w:r>
              <w:rPr>
                <w:b/>
                <w:spacing w:val="-2"/>
                <w:sz w:val="18"/>
              </w:rPr>
              <w:t>1.000,00</w:t>
            </w:r>
          </w:p>
        </w:tc>
        <w:tc>
          <w:tcPr>
            <w:tcW w:w="1364" w:type="dxa"/>
          </w:tcPr>
          <w:p w14:paraId="70D6FAD7" w14:textId="77777777" w:rsidR="007374B6" w:rsidRDefault="00000000">
            <w:pPr>
              <w:pStyle w:val="TableParagraph"/>
              <w:ind w:right="40"/>
              <w:jc w:val="right"/>
              <w:rPr>
                <w:b/>
                <w:sz w:val="18"/>
              </w:rPr>
            </w:pPr>
            <w:r>
              <w:rPr>
                <w:b/>
                <w:spacing w:val="-2"/>
                <w:sz w:val="18"/>
              </w:rPr>
              <w:t>1.000,00</w:t>
            </w:r>
          </w:p>
        </w:tc>
        <w:tc>
          <w:tcPr>
            <w:tcW w:w="857" w:type="dxa"/>
          </w:tcPr>
          <w:p w14:paraId="02620AFC" w14:textId="77777777" w:rsidR="007374B6" w:rsidRDefault="007374B6">
            <w:pPr>
              <w:pStyle w:val="TableParagraph"/>
              <w:spacing w:before="0"/>
              <w:rPr>
                <w:rFonts w:ascii="Times New Roman"/>
                <w:sz w:val="18"/>
              </w:rPr>
            </w:pPr>
          </w:p>
        </w:tc>
      </w:tr>
      <w:tr w:rsidR="007374B6" w14:paraId="6A8AFBA2" w14:textId="77777777">
        <w:trPr>
          <w:trHeight w:val="285"/>
        </w:trPr>
        <w:tc>
          <w:tcPr>
            <w:tcW w:w="5921" w:type="dxa"/>
          </w:tcPr>
          <w:p w14:paraId="32D5B0EC"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1" w:type="dxa"/>
          </w:tcPr>
          <w:p w14:paraId="4AF10FF6" w14:textId="77777777" w:rsidR="007374B6" w:rsidRDefault="007374B6">
            <w:pPr>
              <w:pStyle w:val="TableParagraph"/>
              <w:spacing w:before="0"/>
              <w:rPr>
                <w:rFonts w:ascii="Times New Roman"/>
                <w:sz w:val="18"/>
              </w:rPr>
            </w:pPr>
          </w:p>
        </w:tc>
        <w:tc>
          <w:tcPr>
            <w:tcW w:w="1252" w:type="dxa"/>
          </w:tcPr>
          <w:p w14:paraId="1CFE30D7" w14:textId="77777777" w:rsidR="007374B6" w:rsidRDefault="00000000">
            <w:pPr>
              <w:pStyle w:val="TableParagraph"/>
              <w:ind w:right="41"/>
              <w:jc w:val="right"/>
              <w:rPr>
                <w:b/>
                <w:sz w:val="18"/>
              </w:rPr>
            </w:pPr>
            <w:r>
              <w:rPr>
                <w:b/>
                <w:spacing w:val="-2"/>
                <w:sz w:val="18"/>
              </w:rPr>
              <w:t>1.000,00</w:t>
            </w:r>
          </w:p>
        </w:tc>
        <w:tc>
          <w:tcPr>
            <w:tcW w:w="1364" w:type="dxa"/>
          </w:tcPr>
          <w:p w14:paraId="5EA46971" w14:textId="77777777" w:rsidR="007374B6" w:rsidRDefault="00000000">
            <w:pPr>
              <w:pStyle w:val="TableParagraph"/>
              <w:ind w:right="40"/>
              <w:jc w:val="right"/>
              <w:rPr>
                <w:b/>
                <w:sz w:val="18"/>
              </w:rPr>
            </w:pPr>
            <w:r>
              <w:rPr>
                <w:b/>
                <w:spacing w:val="-2"/>
                <w:sz w:val="18"/>
              </w:rPr>
              <w:t>1.000,00</w:t>
            </w:r>
          </w:p>
        </w:tc>
        <w:tc>
          <w:tcPr>
            <w:tcW w:w="857" w:type="dxa"/>
          </w:tcPr>
          <w:p w14:paraId="646DFCE0" w14:textId="77777777" w:rsidR="007374B6" w:rsidRDefault="007374B6">
            <w:pPr>
              <w:pStyle w:val="TableParagraph"/>
              <w:spacing w:before="0"/>
              <w:rPr>
                <w:rFonts w:ascii="Times New Roman"/>
                <w:sz w:val="18"/>
              </w:rPr>
            </w:pPr>
          </w:p>
        </w:tc>
      </w:tr>
      <w:tr w:rsidR="007374B6" w14:paraId="1D9D25BB" w14:textId="77777777">
        <w:trPr>
          <w:trHeight w:val="277"/>
        </w:trPr>
        <w:tc>
          <w:tcPr>
            <w:tcW w:w="5921" w:type="dxa"/>
          </w:tcPr>
          <w:p w14:paraId="70E46305"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1" w:type="dxa"/>
          </w:tcPr>
          <w:p w14:paraId="04B7A99C" w14:textId="77777777" w:rsidR="007374B6" w:rsidRDefault="007374B6">
            <w:pPr>
              <w:pStyle w:val="TableParagraph"/>
              <w:spacing w:before="0"/>
              <w:rPr>
                <w:rFonts w:ascii="Times New Roman"/>
                <w:sz w:val="18"/>
              </w:rPr>
            </w:pPr>
          </w:p>
        </w:tc>
        <w:tc>
          <w:tcPr>
            <w:tcW w:w="1252" w:type="dxa"/>
          </w:tcPr>
          <w:p w14:paraId="14F283A4" w14:textId="77777777" w:rsidR="007374B6" w:rsidRDefault="00000000">
            <w:pPr>
              <w:pStyle w:val="TableParagraph"/>
              <w:ind w:right="41"/>
              <w:jc w:val="right"/>
              <w:rPr>
                <w:b/>
                <w:sz w:val="18"/>
              </w:rPr>
            </w:pPr>
            <w:r>
              <w:rPr>
                <w:b/>
                <w:spacing w:val="-2"/>
                <w:sz w:val="18"/>
              </w:rPr>
              <w:t>1.000,00</w:t>
            </w:r>
          </w:p>
        </w:tc>
        <w:tc>
          <w:tcPr>
            <w:tcW w:w="1364" w:type="dxa"/>
          </w:tcPr>
          <w:p w14:paraId="36B0E65F" w14:textId="77777777" w:rsidR="007374B6" w:rsidRDefault="00000000">
            <w:pPr>
              <w:pStyle w:val="TableParagraph"/>
              <w:ind w:right="40"/>
              <w:jc w:val="right"/>
              <w:rPr>
                <w:b/>
                <w:sz w:val="18"/>
              </w:rPr>
            </w:pPr>
            <w:r>
              <w:rPr>
                <w:b/>
                <w:spacing w:val="-2"/>
                <w:sz w:val="18"/>
              </w:rPr>
              <w:t>1.000,00</w:t>
            </w:r>
          </w:p>
        </w:tc>
        <w:tc>
          <w:tcPr>
            <w:tcW w:w="857" w:type="dxa"/>
          </w:tcPr>
          <w:p w14:paraId="3B82A267" w14:textId="77777777" w:rsidR="007374B6" w:rsidRDefault="007374B6">
            <w:pPr>
              <w:pStyle w:val="TableParagraph"/>
              <w:spacing w:before="0"/>
              <w:rPr>
                <w:rFonts w:ascii="Times New Roman"/>
                <w:sz w:val="18"/>
              </w:rPr>
            </w:pPr>
          </w:p>
        </w:tc>
      </w:tr>
      <w:tr w:rsidR="007374B6" w14:paraId="03C7DECB" w14:textId="77777777">
        <w:trPr>
          <w:trHeight w:val="277"/>
        </w:trPr>
        <w:tc>
          <w:tcPr>
            <w:tcW w:w="5921" w:type="dxa"/>
          </w:tcPr>
          <w:p w14:paraId="30BD4862" w14:textId="77777777" w:rsidR="007374B6" w:rsidRDefault="00000000">
            <w:pPr>
              <w:pStyle w:val="TableParagraph"/>
              <w:spacing w:before="28"/>
              <w:ind w:left="330"/>
              <w:rPr>
                <w:b/>
                <w:sz w:val="18"/>
              </w:rPr>
            </w:pPr>
            <w:r>
              <w:rPr>
                <w:b/>
                <w:color w:val="00009F"/>
                <w:sz w:val="18"/>
              </w:rPr>
              <w:t>A103702</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zelenih</w:t>
            </w:r>
            <w:r>
              <w:rPr>
                <w:b/>
                <w:color w:val="00009F"/>
                <w:spacing w:val="-1"/>
                <w:sz w:val="18"/>
              </w:rPr>
              <w:t xml:space="preserve"> </w:t>
            </w:r>
            <w:r>
              <w:rPr>
                <w:b/>
                <w:color w:val="00009F"/>
                <w:spacing w:val="-2"/>
                <w:sz w:val="18"/>
              </w:rPr>
              <w:t>površina</w:t>
            </w:r>
          </w:p>
        </w:tc>
        <w:tc>
          <w:tcPr>
            <w:tcW w:w="1481" w:type="dxa"/>
          </w:tcPr>
          <w:p w14:paraId="688E9C15" w14:textId="77777777" w:rsidR="007374B6" w:rsidRDefault="00000000">
            <w:pPr>
              <w:pStyle w:val="TableParagraph"/>
              <w:spacing w:before="28"/>
              <w:ind w:right="139"/>
              <w:jc w:val="right"/>
              <w:rPr>
                <w:b/>
                <w:sz w:val="18"/>
              </w:rPr>
            </w:pPr>
            <w:r>
              <w:rPr>
                <w:b/>
                <w:color w:val="00009F"/>
                <w:spacing w:val="-2"/>
                <w:sz w:val="18"/>
              </w:rPr>
              <w:t>870.000,00</w:t>
            </w:r>
          </w:p>
        </w:tc>
        <w:tc>
          <w:tcPr>
            <w:tcW w:w="1252" w:type="dxa"/>
          </w:tcPr>
          <w:p w14:paraId="4206D295" w14:textId="77777777" w:rsidR="007374B6" w:rsidRDefault="007374B6">
            <w:pPr>
              <w:pStyle w:val="TableParagraph"/>
              <w:spacing w:before="0"/>
              <w:rPr>
                <w:rFonts w:ascii="Times New Roman"/>
                <w:sz w:val="18"/>
              </w:rPr>
            </w:pPr>
          </w:p>
        </w:tc>
        <w:tc>
          <w:tcPr>
            <w:tcW w:w="1364" w:type="dxa"/>
          </w:tcPr>
          <w:p w14:paraId="1AC968C3" w14:textId="77777777" w:rsidR="007374B6" w:rsidRDefault="00000000">
            <w:pPr>
              <w:pStyle w:val="TableParagraph"/>
              <w:spacing w:before="28"/>
              <w:ind w:right="40"/>
              <w:jc w:val="right"/>
              <w:rPr>
                <w:b/>
                <w:sz w:val="18"/>
              </w:rPr>
            </w:pPr>
            <w:r>
              <w:rPr>
                <w:b/>
                <w:color w:val="00009F"/>
                <w:spacing w:val="-2"/>
                <w:sz w:val="18"/>
              </w:rPr>
              <w:t>870.000,00</w:t>
            </w:r>
          </w:p>
        </w:tc>
        <w:tc>
          <w:tcPr>
            <w:tcW w:w="857" w:type="dxa"/>
          </w:tcPr>
          <w:p w14:paraId="3BC4B105" w14:textId="77777777" w:rsidR="007374B6" w:rsidRDefault="00000000">
            <w:pPr>
              <w:pStyle w:val="TableParagraph"/>
              <w:spacing w:before="28"/>
              <w:ind w:right="60"/>
              <w:jc w:val="center"/>
              <w:rPr>
                <w:b/>
                <w:sz w:val="18"/>
              </w:rPr>
            </w:pPr>
            <w:r>
              <w:rPr>
                <w:b/>
                <w:color w:val="00009F"/>
                <w:spacing w:val="-2"/>
                <w:sz w:val="18"/>
              </w:rPr>
              <w:t>100,00%</w:t>
            </w:r>
          </w:p>
        </w:tc>
      </w:tr>
      <w:tr w:rsidR="007374B6" w14:paraId="2142DC1A" w14:textId="77777777">
        <w:trPr>
          <w:trHeight w:val="690"/>
        </w:trPr>
        <w:tc>
          <w:tcPr>
            <w:tcW w:w="5921" w:type="dxa"/>
          </w:tcPr>
          <w:p w14:paraId="25BABA49" w14:textId="77777777" w:rsidR="007374B6" w:rsidRDefault="00000000">
            <w:pPr>
              <w:pStyle w:val="TableParagraph"/>
              <w:spacing w:before="41" w:line="232" w:lineRule="auto"/>
              <w:ind w:left="510"/>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07894044" w14:textId="77777777" w:rsidR="007374B6" w:rsidRDefault="00000000">
            <w:pPr>
              <w:pStyle w:val="TableParagraph"/>
              <w:spacing w:before="0" w:line="205"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1" w:type="dxa"/>
          </w:tcPr>
          <w:p w14:paraId="37731797" w14:textId="77777777" w:rsidR="007374B6" w:rsidRDefault="00000000">
            <w:pPr>
              <w:pStyle w:val="TableParagraph"/>
              <w:ind w:left="438"/>
              <w:rPr>
                <w:b/>
                <w:sz w:val="18"/>
              </w:rPr>
            </w:pPr>
            <w:r>
              <w:rPr>
                <w:b/>
                <w:spacing w:val="-2"/>
                <w:sz w:val="18"/>
              </w:rPr>
              <w:t>870.000,00</w:t>
            </w:r>
          </w:p>
          <w:p w14:paraId="555CE01C" w14:textId="77777777" w:rsidR="007374B6" w:rsidRDefault="00000000">
            <w:pPr>
              <w:pStyle w:val="TableParagraph"/>
              <w:spacing w:before="198"/>
              <w:ind w:left="438"/>
              <w:rPr>
                <w:b/>
                <w:sz w:val="18"/>
              </w:rPr>
            </w:pPr>
            <w:r>
              <w:rPr>
                <w:b/>
                <w:spacing w:val="-2"/>
                <w:sz w:val="18"/>
              </w:rPr>
              <w:t>870.000,00</w:t>
            </w:r>
          </w:p>
        </w:tc>
        <w:tc>
          <w:tcPr>
            <w:tcW w:w="1252" w:type="dxa"/>
          </w:tcPr>
          <w:p w14:paraId="670E6D5C" w14:textId="77777777" w:rsidR="007374B6" w:rsidRDefault="007374B6">
            <w:pPr>
              <w:pStyle w:val="TableParagraph"/>
              <w:spacing w:before="0"/>
              <w:rPr>
                <w:rFonts w:ascii="Times New Roman"/>
                <w:sz w:val="18"/>
              </w:rPr>
            </w:pPr>
          </w:p>
        </w:tc>
        <w:tc>
          <w:tcPr>
            <w:tcW w:w="1364" w:type="dxa"/>
          </w:tcPr>
          <w:p w14:paraId="2F863E6F" w14:textId="77777777" w:rsidR="007374B6" w:rsidRDefault="00000000">
            <w:pPr>
              <w:pStyle w:val="TableParagraph"/>
              <w:ind w:left="420"/>
              <w:rPr>
                <w:b/>
                <w:sz w:val="18"/>
              </w:rPr>
            </w:pPr>
            <w:r>
              <w:rPr>
                <w:b/>
                <w:spacing w:val="-2"/>
                <w:sz w:val="18"/>
              </w:rPr>
              <w:t>870.000,00</w:t>
            </w:r>
          </w:p>
          <w:p w14:paraId="4C160443" w14:textId="77777777" w:rsidR="007374B6" w:rsidRDefault="00000000">
            <w:pPr>
              <w:pStyle w:val="TableParagraph"/>
              <w:spacing w:before="198"/>
              <w:ind w:left="420"/>
              <w:rPr>
                <w:b/>
                <w:sz w:val="18"/>
              </w:rPr>
            </w:pPr>
            <w:r>
              <w:rPr>
                <w:b/>
                <w:spacing w:val="-2"/>
                <w:sz w:val="18"/>
              </w:rPr>
              <w:t>870.000,00</w:t>
            </w:r>
          </w:p>
        </w:tc>
        <w:tc>
          <w:tcPr>
            <w:tcW w:w="857" w:type="dxa"/>
          </w:tcPr>
          <w:p w14:paraId="03AE5350" w14:textId="77777777" w:rsidR="007374B6" w:rsidRDefault="00000000">
            <w:pPr>
              <w:pStyle w:val="TableParagraph"/>
              <w:ind w:left="41"/>
              <w:rPr>
                <w:b/>
                <w:sz w:val="18"/>
              </w:rPr>
            </w:pPr>
            <w:r>
              <w:rPr>
                <w:b/>
                <w:spacing w:val="-2"/>
                <w:sz w:val="18"/>
              </w:rPr>
              <w:t>100,00%</w:t>
            </w:r>
          </w:p>
          <w:p w14:paraId="51BED6CA" w14:textId="77777777" w:rsidR="007374B6" w:rsidRDefault="00000000">
            <w:pPr>
              <w:pStyle w:val="TableParagraph"/>
              <w:spacing w:before="198"/>
              <w:ind w:left="41"/>
              <w:rPr>
                <w:b/>
                <w:sz w:val="18"/>
              </w:rPr>
            </w:pPr>
            <w:r>
              <w:rPr>
                <w:b/>
                <w:spacing w:val="-2"/>
                <w:sz w:val="18"/>
              </w:rPr>
              <w:t>100,00%</w:t>
            </w:r>
          </w:p>
        </w:tc>
      </w:tr>
      <w:tr w:rsidR="007374B6" w14:paraId="637EB07E" w14:textId="77777777">
        <w:trPr>
          <w:trHeight w:val="285"/>
        </w:trPr>
        <w:tc>
          <w:tcPr>
            <w:tcW w:w="5921" w:type="dxa"/>
          </w:tcPr>
          <w:p w14:paraId="1D028752"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1" w:type="dxa"/>
          </w:tcPr>
          <w:p w14:paraId="050E1F46" w14:textId="77777777" w:rsidR="007374B6" w:rsidRDefault="00000000">
            <w:pPr>
              <w:pStyle w:val="TableParagraph"/>
              <w:ind w:right="139"/>
              <w:jc w:val="right"/>
              <w:rPr>
                <w:b/>
                <w:sz w:val="18"/>
              </w:rPr>
            </w:pPr>
            <w:r>
              <w:rPr>
                <w:b/>
                <w:spacing w:val="-2"/>
                <w:sz w:val="18"/>
              </w:rPr>
              <w:t>870.000,00</w:t>
            </w:r>
          </w:p>
        </w:tc>
        <w:tc>
          <w:tcPr>
            <w:tcW w:w="1252" w:type="dxa"/>
          </w:tcPr>
          <w:p w14:paraId="09D262AD" w14:textId="77777777" w:rsidR="007374B6" w:rsidRDefault="007374B6">
            <w:pPr>
              <w:pStyle w:val="TableParagraph"/>
              <w:spacing w:before="0"/>
              <w:rPr>
                <w:rFonts w:ascii="Times New Roman"/>
                <w:sz w:val="18"/>
              </w:rPr>
            </w:pPr>
          </w:p>
        </w:tc>
        <w:tc>
          <w:tcPr>
            <w:tcW w:w="1364" w:type="dxa"/>
          </w:tcPr>
          <w:p w14:paraId="67203AB2" w14:textId="77777777" w:rsidR="007374B6" w:rsidRDefault="00000000">
            <w:pPr>
              <w:pStyle w:val="TableParagraph"/>
              <w:ind w:right="40"/>
              <w:jc w:val="right"/>
              <w:rPr>
                <w:b/>
                <w:sz w:val="18"/>
              </w:rPr>
            </w:pPr>
            <w:r>
              <w:rPr>
                <w:b/>
                <w:spacing w:val="-2"/>
                <w:sz w:val="18"/>
              </w:rPr>
              <w:t>870.000,00</w:t>
            </w:r>
          </w:p>
        </w:tc>
        <w:tc>
          <w:tcPr>
            <w:tcW w:w="857" w:type="dxa"/>
          </w:tcPr>
          <w:p w14:paraId="5A78B32D" w14:textId="77777777" w:rsidR="007374B6" w:rsidRDefault="00000000">
            <w:pPr>
              <w:pStyle w:val="TableParagraph"/>
              <w:ind w:right="60"/>
              <w:jc w:val="center"/>
              <w:rPr>
                <w:b/>
                <w:sz w:val="18"/>
              </w:rPr>
            </w:pPr>
            <w:r>
              <w:rPr>
                <w:b/>
                <w:spacing w:val="-2"/>
                <w:sz w:val="18"/>
              </w:rPr>
              <w:t>100,00%</w:t>
            </w:r>
          </w:p>
        </w:tc>
      </w:tr>
      <w:tr w:rsidR="007374B6" w14:paraId="4830F79D" w14:textId="77777777">
        <w:trPr>
          <w:trHeight w:val="285"/>
        </w:trPr>
        <w:tc>
          <w:tcPr>
            <w:tcW w:w="5921" w:type="dxa"/>
          </w:tcPr>
          <w:p w14:paraId="0E45C83D" w14:textId="77777777" w:rsidR="007374B6" w:rsidRDefault="00000000">
            <w:pPr>
              <w:pStyle w:val="TableParagraph"/>
              <w:ind w:left="330"/>
              <w:rPr>
                <w:b/>
                <w:sz w:val="18"/>
              </w:rPr>
            </w:pPr>
            <w:r>
              <w:rPr>
                <w:b/>
                <w:color w:val="00009F"/>
                <w:sz w:val="18"/>
              </w:rPr>
              <w:t>A103703</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javnih</w:t>
            </w:r>
            <w:r>
              <w:rPr>
                <w:b/>
                <w:color w:val="00009F"/>
                <w:spacing w:val="-1"/>
                <w:sz w:val="18"/>
              </w:rPr>
              <w:t xml:space="preserve"> </w:t>
            </w:r>
            <w:r>
              <w:rPr>
                <w:b/>
                <w:color w:val="00009F"/>
                <w:spacing w:val="-2"/>
                <w:sz w:val="18"/>
              </w:rPr>
              <w:t>fontana</w:t>
            </w:r>
          </w:p>
        </w:tc>
        <w:tc>
          <w:tcPr>
            <w:tcW w:w="1481" w:type="dxa"/>
          </w:tcPr>
          <w:p w14:paraId="261F864E" w14:textId="77777777" w:rsidR="007374B6" w:rsidRDefault="00000000">
            <w:pPr>
              <w:pStyle w:val="TableParagraph"/>
              <w:ind w:right="139"/>
              <w:jc w:val="right"/>
              <w:rPr>
                <w:b/>
                <w:sz w:val="18"/>
              </w:rPr>
            </w:pPr>
            <w:r>
              <w:rPr>
                <w:b/>
                <w:color w:val="00009F"/>
                <w:spacing w:val="-2"/>
                <w:sz w:val="18"/>
              </w:rPr>
              <w:t>20.000,00</w:t>
            </w:r>
          </w:p>
        </w:tc>
        <w:tc>
          <w:tcPr>
            <w:tcW w:w="1252" w:type="dxa"/>
          </w:tcPr>
          <w:p w14:paraId="22703661" w14:textId="77777777" w:rsidR="007374B6" w:rsidRDefault="007374B6">
            <w:pPr>
              <w:pStyle w:val="TableParagraph"/>
              <w:spacing w:before="0"/>
              <w:rPr>
                <w:rFonts w:ascii="Times New Roman"/>
                <w:sz w:val="18"/>
              </w:rPr>
            </w:pPr>
          </w:p>
        </w:tc>
        <w:tc>
          <w:tcPr>
            <w:tcW w:w="1364" w:type="dxa"/>
          </w:tcPr>
          <w:p w14:paraId="45E2EB20" w14:textId="77777777" w:rsidR="007374B6" w:rsidRDefault="00000000">
            <w:pPr>
              <w:pStyle w:val="TableParagraph"/>
              <w:ind w:right="40"/>
              <w:jc w:val="right"/>
              <w:rPr>
                <w:b/>
                <w:sz w:val="18"/>
              </w:rPr>
            </w:pPr>
            <w:r>
              <w:rPr>
                <w:b/>
                <w:color w:val="00009F"/>
                <w:spacing w:val="-2"/>
                <w:sz w:val="18"/>
              </w:rPr>
              <w:t>20.000,00</w:t>
            </w:r>
          </w:p>
        </w:tc>
        <w:tc>
          <w:tcPr>
            <w:tcW w:w="857" w:type="dxa"/>
          </w:tcPr>
          <w:p w14:paraId="2D62F3D5" w14:textId="77777777" w:rsidR="007374B6" w:rsidRDefault="00000000">
            <w:pPr>
              <w:pStyle w:val="TableParagraph"/>
              <w:ind w:right="60"/>
              <w:jc w:val="center"/>
              <w:rPr>
                <w:b/>
                <w:sz w:val="18"/>
              </w:rPr>
            </w:pPr>
            <w:r>
              <w:rPr>
                <w:b/>
                <w:color w:val="00009F"/>
                <w:spacing w:val="-2"/>
                <w:sz w:val="18"/>
              </w:rPr>
              <w:t>100,00%</w:t>
            </w:r>
          </w:p>
        </w:tc>
      </w:tr>
      <w:tr w:rsidR="007374B6" w14:paraId="32D2E97A" w14:textId="77777777">
        <w:trPr>
          <w:trHeight w:val="690"/>
        </w:trPr>
        <w:tc>
          <w:tcPr>
            <w:tcW w:w="5921" w:type="dxa"/>
          </w:tcPr>
          <w:p w14:paraId="19981595" w14:textId="77777777" w:rsidR="007374B6" w:rsidRDefault="00000000">
            <w:pPr>
              <w:pStyle w:val="TableParagraph"/>
              <w:spacing w:before="41" w:line="232" w:lineRule="auto"/>
              <w:ind w:left="510"/>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7A80BCE8" w14:textId="77777777" w:rsidR="007374B6" w:rsidRDefault="00000000">
            <w:pPr>
              <w:pStyle w:val="TableParagraph"/>
              <w:spacing w:before="0" w:line="205"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1" w:type="dxa"/>
          </w:tcPr>
          <w:p w14:paraId="37DC10EF" w14:textId="77777777" w:rsidR="007374B6" w:rsidRDefault="00000000">
            <w:pPr>
              <w:pStyle w:val="TableParagraph"/>
              <w:ind w:left="538"/>
              <w:rPr>
                <w:b/>
                <w:sz w:val="18"/>
              </w:rPr>
            </w:pPr>
            <w:r>
              <w:rPr>
                <w:b/>
                <w:spacing w:val="-2"/>
                <w:sz w:val="18"/>
              </w:rPr>
              <w:t>20.000,00</w:t>
            </w:r>
          </w:p>
          <w:p w14:paraId="10827605" w14:textId="77777777" w:rsidR="007374B6" w:rsidRDefault="00000000">
            <w:pPr>
              <w:pStyle w:val="TableParagraph"/>
              <w:spacing w:before="198"/>
              <w:ind w:left="538"/>
              <w:rPr>
                <w:b/>
                <w:sz w:val="18"/>
              </w:rPr>
            </w:pPr>
            <w:r>
              <w:rPr>
                <w:b/>
                <w:spacing w:val="-2"/>
                <w:sz w:val="18"/>
              </w:rPr>
              <w:t>20.000,00</w:t>
            </w:r>
          </w:p>
        </w:tc>
        <w:tc>
          <w:tcPr>
            <w:tcW w:w="1252" w:type="dxa"/>
          </w:tcPr>
          <w:p w14:paraId="77F66572" w14:textId="77777777" w:rsidR="007374B6" w:rsidRDefault="007374B6">
            <w:pPr>
              <w:pStyle w:val="TableParagraph"/>
              <w:spacing w:before="0"/>
              <w:rPr>
                <w:rFonts w:ascii="Times New Roman"/>
                <w:sz w:val="18"/>
              </w:rPr>
            </w:pPr>
          </w:p>
        </w:tc>
        <w:tc>
          <w:tcPr>
            <w:tcW w:w="1364" w:type="dxa"/>
          </w:tcPr>
          <w:p w14:paraId="429EB921" w14:textId="77777777" w:rsidR="007374B6" w:rsidRDefault="00000000">
            <w:pPr>
              <w:pStyle w:val="TableParagraph"/>
              <w:ind w:left="520"/>
              <w:rPr>
                <w:b/>
                <w:sz w:val="18"/>
              </w:rPr>
            </w:pPr>
            <w:r>
              <w:rPr>
                <w:b/>
                <w:spacing w:val="-2"/>
                <w:sz w:val="18"/>
              </w:rPr>
              <w:t>20.000,00</w:t>
            </w:r>
          </w:p>
          <w:p w14:paraId="5E31046C" w14:textId="77777777" w:rsidR="007374B6" w:rsidRDefault="00000000">
            <w:pPr>
              <w:pStyle w:val="TableParagraph"/>
              <w:spacing w:before="198"/>
              <w:ind w:left="520"/>
              <w:rPr>
                <w:b/>
                <w:sz w:val="18"/>
              </w:rPr>
            </w:pPr>
            <w:r>
              <w:rPr>
                <w:b/>
                <w:spacing w:val="-2"/>
                <w:sz w:val="18"/>
              </w:rPr>
              <w:t>20.000,00</w:t>
            </w:r>
          </w:p>
        </w:tc>
        <w:tc>
          <w:tcPr>
            <w:tcW w:w="857" w:type="dxa"/>
          </w:tcPr>
          <w:p w14:paraId="1983907C" w14:textId="77777777" w:rsidR="007374B6" w:rsidRDefault="00000000">
            <w:pPr>
              <w:pStyle w:val="TableParagraph"/>
              <w:ind w:left="41"/>
              <w:rPr>
                <w:b/>
                <w:sz w:val="18"/>
              </w:rPr>
            </w:pPr>
            <w:r>
              <w:rPr>
                <w:b/>
                <w:spacing w:val="-2"/>
                <w:sz w:val="18"/>
              </w:rPr>
              <w:t>100,00%</w:t>
            </w:r>
          </w:p>
          <w:p w14:paraId="674A9214" w14:textId="77777777" w:rsidR="007374B6" w:rsidRDefault="00000000">
            <w:pPr>
              <w:pStyle w:val="TableParagraph"/>
              <w:spacing w:before="198"/>
              <w:ind w:left="41"/>
              <w:rPr>
                <w:b/>
                <w:sz w:val="18"/>
              </w:rPr>
            </w:pPr>
            <w:r>
              <w:rPr>
                <w:b/>
                <w:spacing w:val="-2"/>
                <w:sz w:val="18"/>
              </w:rPr>
              <w:t>100,00%</w:t>
            </w:r>
          </w:p>
        </w:tc>
      </w:tr>
      <w:tr w:rsidR="007374B6" w14:paraId="59DBF303" w14:textId="77777777">
        <w:trPr>
          <w:trHeight w:val="243"/>
        </w:trPr>
        <w:tc>
          <w:tcPr>
            <w:tcW w:w="5921" w:type="dxa"/>
          </w:tcPr>
          <w:p w14:paraId="6053A97C" w14:textId="77777777" w:rsidR="007374B6" w:rsidRDefault="00000000">
            <w:pPr>
              <w:pStyle w:val="TableParagraph"/>
              <w:spacing w:line="187" w:lineRule="exact"/>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1" w:type="dxa"/>
          </w:tcPr>
          <w:p w14:paraId="0499F4C9" w14:textId="77777777" w:rsidR="007374B6" w:rsidRDefault="00000000">
            <w:pPr>
              <w:pStyle w:val="TableParagraph"/>
              <w:spacing w:line="187" w:lineRule="exact"/>
              <w:ind w:right="139"/>
              <w:jc w:val="right"/>
              <w:rPr>
                <w:b/>
                <w:sz w:val="18"/>
              </w:rPr>
            </w:pPr>
            <w:r>
              <w:rPr>
                <w:b/>
                <w:spacing w:val="-2"/>
                <w:sz w:val="18"/>
              </w:rPr>
              <w:t>20.000,00</w:t>
            </w:r>
          </w:p>
        </w:tc>
        <w:tc>
          <w:tcPr>
            <w:tcW w:w="1252" w:type="dxa"/>
          </w:tcPr>
          <w:p w14:paraId="2150645D" w14:textId="77777777" w:rsidR="007374B6" w:rsidRDefault="007374B6">
            <w:pPr>
              <w:pStyle w:val="TableParagraph"/>
              <w:spacing w:before="0"/>
              <w:rPr>
                <w:rFonts w:ascii="Times New Roman"/>
                <w:sz w:val="16"/>
              </w:rPr>
            </w:pPr>
          </w:p>
        </w:tc>
        <w:tc>
          <w:tcPr>
            <w:tcW w:w="1364" w:type="dxa"/>
          </w:tcPr>
          <w:p w14:paraId="2427171C" w14:textId="77777777" w:rsidR="007374B6" w:rsidRDefault="00000000">
            <w:pPr>
              <w:pStyle w:val="TableParagraph"/>
              <w:spacing w:line="187" w:lineRule="exact"/>
              <w:ind w:right="40"/>
              <w:jc w:val="right"/>
              <w:rPr>
                <w:b/>
                <w:sz w:val="18"/>
              </w:rPr>
            </w:pPr>
            <w:r>
              <w:rPr>
                <w:b/>
                <w:spacing w:val="-2"/>
                <w:sz w:val="18"/>
              </w:rPr>
              <w:t>20.000,00</w:t>
            </w:r>
          </w:p>
        </w:tc>
        <w:tc>
          <w:tcPr>
            <w:tcW w:w="857" w:type="dxa"/>
          </w:tcPr>
          <w:p w14:paraId="0AAE400D" w14:textId="77777777" w:rsidR="007374B6" w:rsidRDefault="00000000">
            <w:pPr>
              <w:pStyle w:val="TableParagraph"/>
              <w:spacing w:line="187" w:lineRule="exact"/>
              <w:ind w:right="60"/>
              <w:jc w:val="center"/>
              <w:rPr>
                <w:b/>
                <w:sz w:val="18"/>
              </w:rPr>
            </w:pPr>
            <w:r>
              <w:rPr>
                <w:b/>
                <w:spacing w:val="-2"/>
                <w:sz w:val="18"/>
              </w:rPr>
              <w:t>100,00%</w:t>
            </w:r>
          </w:p>
        </w:tc>
      </w:tr>
      <w:tr w:rsidR="007374B6" w14:paraId="0BC99F70" w14:textId="77777777">
        <w:trPr>
          <w:trHeight w:val="330"/>
        </w:trPr>
        <w:tc>
          <w:tcPr>
            <w:tcW w:w="5921" w:type="dxa"/>
          </w:tcPr>
          <w:p w14:paraId="66068E15" w14:textId="77777777" w:rsidR="007374B6" w:rsidRDefault="00000000">
            <w:pPr>
              <w:pStyle w:val="TableParagraph"/>
              <w:spacing w:before="77"/>
              <w:ind w:left="285"/>
              <w:rPr>
                <w:b/>
                <w:sz w:val="20"/>
              </w:rPr>
            </w:pPr>
            <w:r>
              <w:rPr>
                <w:b/>
                <w:color w:val="00009F"/>
                <w:sz w:val="20"/>
              </w:rPr>
              <w:t>1038</w:t>
            </w:r>
            <w:r>
              <w:rPr>
                <w:b/>
                <w:color w:val="00009F"/>
                <w:spacing w:val="-2"/>
                <w:sz w:val="20"/>
              </w:rPr>
              <w:t xml:space="preserve"> </w:t>
            </w:r>
            <w:r>
              <w:rPr>
                <w:b/>
                <w:color w:val="00009F"/>
                <w:sz w:val="20"/>
              </w:rPr>
              <w:t>ODRŽAVANJE</w:t>
            </w:r>
            <w:r>
              <w:rPr>
                <w:b/>
                <w:color w:val="00009F"/>
                <w:spacing w:val="-1"/>
                <w:sz w:val="20"/>
              </w:rPr>
              <w:t xml:space="preserve"> </w:t>
            </w:r>
            <w:r>
              <w:rPr>
                <w:b/>
                <w:color w:val="00009F"/>
                <w:sz w:val="20"/>
              </w:rPr>
              <w:t>NERAZVRSTANIH</w:t>
            </w:r>
            <w:r>
              <w:rPr>
                <w:b/>
                <w:color w:val="00009F"/>
                <w:spacing w:val="-2"/>
                <w:sz w:val="20"/>
              </w:rPr>
              <w:t xml:space="preserve"> CESTA</w:t>
            </w:r>
          </w:p>
        </w:tc>
        <w:tc>
          <w:tcPr>
            <w:tcW w:w="1481" w:type="dxa"/>
          </w:tcPr>
          <w:p w14:paraId="2485AD39" w14:textId="77777777" w:rsidR="007374B6" w:rsidRDefault="00000000">
            <w:pPr>
              <w:pStyle w:val="TableParagraph"/>
              <w:spacing w:before="77"/>
              <w:ind w:right="139"/>
              <w:jc w:val="right"/>
              <w:rPr>
                <w:b/>
                <w:sz w:val="20"/>
              </w:rPr>
            </w:pPr>
            <w:r>
              <w:rPr>
                <w:b/>
                <w:color w:val="00009F"/>
                <w:spacing w:val="-2"/>
                <w:sz w:val="20"/>
              </w:rPr>
              <w:t>1.335.000,00</w:t>
            </w:r>
          </w:p>
        </w:tc>
        <w:tc>
          <w:tcPr>
            <w:tcW w:w="3473" w:type="dxa"/>
            <w:gridSpan w:val="3"/>
          </w:tcPr>
          <w:p w14:paraId="37532545" w14:textId="77777777" w:rsidR="007374B6" w:rsidRDefault="00000000">
            <w:pPr>
              <w:pStyle w:val="TableParagraph"/>
              <w:spacing w:before="77"/>
              <w:ind w:left="1405"/>
              <w:rPr>
                <w:b/>
                <w:sz w:val="20"/>
              </w:rPr>
            </w:pPr>
            <w:r>
              <w:rPr>
                <w:b/>
                <w:color w:val="00009F"/>
                <w:spacing w:val="-2"/>
                <w:sz w:val="20"/>
              </w:rPr>
              <w:t>1.335.000,00100,00%</w:t>
            </w:r>
          </w:p>
        </w:tc>
      </w:tr>
      <w:tr w:rsidR="007374B6" w14:paraId="765A11ED" w14:textId="77777777">
        <w:trPr>
          <w:trHeight w:val="224"/>
        </w:trPr>
        <w:tc>
          <w:tcPr>
            <w:tcW w:w="5921" w:type="dxa"/>
          </w:tcPr>
          <w:p w14:paraId="50F63738" w14:textId="77777777" w:rsidR="007374B6" w:rsidRDefault="00000000">
            <w:pPr>
              <w:pStyle w:val="TableParagraph"/>
              <w:spacing w:before="17" w:line="187" w:lineRule="exact"/>
              <w:ind w:left="330"/>
              <w:rPr>
                <w:b/>
                <w:sz w:val="18"/>
              </w:rPr>
            </w:pPr>
            <w:r>
              <w:rPr>
                <w:b/>
                <w:color w:val="00009F"/>
                <w:sz w:val="18"/>
              </w:rPr>
              <w:t>A103802</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nerazvrstanih</w:t>
            </w:r>
            <w:r>
              <w:rPr>
                <w:b/>
                <w:color w:val="00009F"/>
                <w:spacing w:val="-1"/>
                <w:sz w:val="18"/>
              </w:rPr>
              <w:t xml:space="preserve"> </w:t>
            </w:r>
            <w:r>
              <w:rPr>
                <w:b/>
                <w:color w:val="00009F"/>
                <w:spacing w:val="-2"/>
                <w:sz w:val="18"/>
              </w:rPr>
              <w:t>cesta</w:t>
            </w:r>
          </w:p>
        </w:tc>
        <w:tc>
          <w:tcPr>
            <w:tcW w:w="1481" w:type="dxa"/>
          </w:tcPr>
          <w:p w14:paraId="10B14DA4" w14:textId="77777777" w:rsidR="007374B6" w:rsidRDefault="00000000">
            <w:pPr>
              <w:pStyle w:val="TableParagraph"/>
              <w:spacing w:before="17" w:line="187" w:lineRule="exact"/>
              <w:ind w:right="139"/>
              <w:jc w:val="right"/>
              <w:rPr>
                <w:b/>
                <w:sz w:val="18"/>
              </w:rPr>
            </w:pPr>
            <w:r>
              <w:rPr>
                <w:b/>
                <w:color w:val="00009F"/>
                <w:spacing w:val="-2"/>
                <w:sz w:val="18"/>
              </w:rPr>
              <w:t>1.100.000,00</w:t>
            </w:r>
          </w:p>
        </w:tc>
        <w:tc>
          <w:tcPr>
            <w:tcW w:w="3473" w:type="dxa"/>
            <w:gridSpan w:val="3"/>
          </w:tcPr>
          <w:p w14:paraId="7CFC4E70" w14:textId="77777777" w:rsidR="007374B6" w:rsidRDefault="00000000">
            <w:pPr>
              <w:pStyle w:val="TableParagraph"/>
              <w:spacing w:before="17" w:line="187" w:lineRule="exact"/>
              <w:ind w:left="1522"/>
              <w:rPr>
                <w:b/>
                <w:sz w:val="18"/>
              </w:rPr>
            </w:pPr>
            <w:r>
              <w:rPr>
                <w:b/>
                <w:color w:val="00009F"/>
                <w:sz w:val="18"/>
              </w:rPr>
              <w:t>1.100.000,00</w:t>
            </w:r>
            <w:r>
              <w:rPr>
                <w:b/>
                <w:color w:val="00009F"/>
                <w:spacing w:val="34"/>
                <w:sz w:val="18"/>
              </w:rPr>
              <w:t xml:space="preserve"> </w:t>
            </w:r>
            <w:r>
              <w:rPr>
                <w:b/>
                <w:color w:val="00009F"/>
                <w:spacing w:val="-2"/>
                <w:sz w:val="18"/>
              </w:rPr>
              <w:t>100,00%</w:t>
            </w:r>
          </w:p>
        </w:tc>
      </w:tr>
    </w:tbl>
    <w:p w14:paraId="786E9905"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45F1529F"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752"/>
        <w:gridCol w:w="1414"/>
        <w:gridCol w:w="2615"/>
        <w:gridCol w:w="802"/>
      </w:tblGrid>
      <w:tr w:rsidR="007374B6" w14:paraId="6075D0FF" w14:textId="77777777">
        <w:trPr>
          <w:trHeight w:val="200"/>
        </w:trPr>
        <w:tc>
          <w:tcPr>
            <w:tcW w:w="5752" w:type="dxa"/>
          </w:tcPr>
          <w:p w14:paraId="55FB76B3" w14:textId="77777777" w:rsidR="007374B6" w:rsidRDefault="00000000">
            <w:pPr>
              <w:pStyle w:val="TableParagraph"/>
              <w:spacing w:before="0" w:line="181" w:lineRule="exact"/>
              <w:ind w:left="275"/>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14" w:type="dxa"/>
          </w:tcPr>
          <w:p w14:paraId="2B05A22C" w14:textId="77777777" w:rsidR="007374B6" w:rsidRDefault="00000000">
            <w:pPr>
              <w:pStyle w:val="TableParagraph"/>
              <w:spacing w:before="0" w:line="181" w:lineRule="exact"/>
              <w:ind w:right="138"/>
              <w:jc w:val="right"/>
              <w:rPr>
                <w:b/>
                <w:sz w:val="18"/>
              </w:rPr>
            </w:pPr>
            <w:r>
              <w:rPr>
                <w:b/>
                <w:spacing w:val="-2"/>
                <w:sz w:val="18"/>
              </w:rPr>
              <w:t>500.000,00</w:t>
            </w:r>
          </w:p>
        </w:tc>
        <w:tc>
          <w:tcPr>
            <w:tcW w:w="2615" w:type="dxa"/>
          </w:tcPr>
          <w:p w14:paraId="122B301A" w14:textId="77777777" w:rsidR="007374B6" w:rsidRDefault="00000000">
            <w:pPr>
              <w:pStyle w:val="TableParagraph"/>
              <w:spacing w:before="0" w:line="181" w:lineRule="exact"/>
              <w:ind w:right="38"/>
              <w:jc w:val="right"/>
              <w:rPr>
                <w:b/>
                <w:sz w:val="18"/>
              </w:rPr>
            </w:pPr>
            <w:r>
              <w:rPr>
                <w:b/>
                <w:spacing w:val="-2"/>
                <w:sz w:val="18"/>
              </w:rPr>
              <w:t>500.000,00</w:t>
            </w:r>
          </w:p>
        </w:tc>
        <w:tc>
          <w:tcPr>
            <w:tcW w:w="802" w:type="dxa"/>
          </w:tcPr>
          <w:p w14:paraId="1DE11F2D" w14:textId="77777777" w:rsidR="007374B6" w:rsidRDefault="00000000">
            <w:pPr>
              <w:pStyle w:val="TableParagraph"/>
              <w:spacing w:before="0" w:line="181" w:lineRule="exact"/>
              <w:ind w:left="28" w:right="29"/>
              <w:jc w:val="center"/>
              <w:rPr>
                <w:b/>
                <w:sz w:val="18"/>
              </w:rPr>
            </w:pPr>
            <w:r>
              <w:rPr>
                <w:b/>
                <w:spacing w:val="-2"/>
                <w:sz w:val="18"/>
              </w:rPr>
              <w:t>100,00%</w:t>
            </w:r>
          </w:p>
        </w:tc>
      </w:tr>
      <w:tr w:rsidR="007374B6" w14:paraId="16593ACD" w14:textId="77777777">
        <w:trPr>
          <w:trHeight w:val="439"/>
        </w:trPr>
        <w:tc>
          <w:tcPr>
            <w:tcW w:w="5752" w:type="dxa"/>
          </w:tcPr>
          <w:p w14:paraId="22DFA3B3" w14:textId="77777777" w:rsidR="007374B6" w:rsidRDefault="00000000">
            <w:pPr>
              <w:pStyle w:val="TableParagraph"/>
              <w:spacing w:before="0" w:line="200" w:lineRule="exact"/>
              <w:ind w:left="275"/>
              <w:rPr>
                <w:b/>
                <w:sz w:val="18"/>
              </w:rPr>
            </w:pPr>
            <w:r>
              <w:rPr>
                <w:b/>
                <w:spacing w:val="-2"/>
                <w:sz w:val="18"/>
              </w:rPr>
              <w:t>doprinosa</w:t>
            </w:r>
          </w:p>
          <w:p w14:paraId="7897D46E" w14:textId="77777777" w:rsidR="007374B6" w:rsidRDefault="00000000">
            <w:pPr>
              <w:pStyle w:val="TableParagraph"/>
              <w:spacing w:before="0" w:line="206"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4" w:type="dxa"/>
          </w:tcPr>
          <w:p w14:paraId="73BD67F5" w14:textId="77777777" w:rsidR="007374B6" w:rsidRDefault="00000000">
            <w:pPr>
              <w:pStyle w:val="TableParagraph"/>
              <w:spacing w:before="198"/>
              <w:ind w:right="138"/>
              <w:jc w:val="right"/>
              <w:rPr>
                <w:b/>
                <w:sz w:val="18"/>
              </w:rPr>
            </w:pPr>
            <w:r>
              <w:rPr>
                <w:b/>
                <w:spacing w:val="-2"/>
                <w:sz w:val="18"/>
              </w:rPr>
              <w:t>500.000,00</w:t>
            </w:r>
          </w:p>
        </w:tc>
        <w:tc>
          <w:tcPr>
            <w:tcW w:w="2615" w:type="dxa"/>
          </w:tcPr>
          <w:p w14:paraId="444A26B4" w14:textId="77777777" w:rsidR="007374B6" w:rsidRDefault="00000000">
            <w:pPr>
              <w:pStyle w:val="TableParagraph"/>
              <w:spacing w:before="198"/>
              <w:ind w:right="38"/>
              <w:jc w:val="right"/>
              <w:rPr>
                <w:b/>
                <w:sz w:val="18"/>
              </w:rPr>
            </w:pPr>
            <w:r>
              <w:rPr>
                <w:b/>
                <w:spacing w:val="-2"/>
                <w:sz w:val="18"/>
              </w:rPr>
              <w:t>500.000,00</w:t>
            </w:r>
          </w:p>
        </w:tc>
        <w:tc>
          <w:tcPr>
            <w:tcW w:w="802" w:type="dxa"/>
          </w:tcPr>
          <w:p w14:paraId="6BBB953D" w14:textId="77777777" w:rsidR="007374B6" w:rsidRDefault="00000000">
            <w:pPr>
              <w:pStyle w:val="TableParagraph"/>
              <w:spacing w:before="198"/>
              <w:ind w:left="28" w:right="29"/>
              <w:jc w:val="center"/>
              <w:rPr>
                <w:b/>
                <w:sz w:val="18"/>
              </w:rPr>
            </w:pPr>
            <w:r>
              <w:rPr>
                <w:b/>
                <w:spacing w:val="-2"/>
                <w:sz w:val="18"/>
              </w:rPr>
              <w:t>100,00%</w:t>
            </w:r>
          </w:p>
        </w:tc>
      </w:tr>
      <w:tr w:rsidR="007374B6" w14:paraId="68A320D0" w14:textId="77777777">
        <w:trPr>
          <w:trHeight w:val="277"/>
        </w:trPr>
        <w:tc>
          <w:tcPr>
            <w:tcW w:w="5752" w:type="dxa"/>
          </w:tcPr>
          <w:p w14:paraId="783184D7" w14:textId="77777777" w:rsidR="007374B6" w:rsidRDefault="00000000">
            <w:pPr>
              <w:pStyle w:val="TableParagraph"/>
              <w:spacing w:before="28"/>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4" w:type="dxa"/>
          </w:tcPr>
          <w:p w14:paraId="1EC2190E" w14:textId="77777777" w:rsidR="007374B6" w:rsidRDefault="00000000">
            <w:pPr>
              <w:pStyle w:val="TableParagraph"/>
              <w:spacing w:before="28"/>
              <w:ind w:right="138"/>
              <w:jc w:val="right"/>
              <w:rPr>
                <w:b/>
                <w:sz w:val="18"/>
              </w:rPr>
            </w:pPr>
            <w:r>
              <w:rPr>
                <w:b/>
                <w:spacing w:val="-2"/>
                <w:sz w:val="18"/>
              </w:rPr>
              <w:t>500.000,00</w:t>
            </w:r>
          </w:p>
        </w:tc>
        <w:tc>
          <w:tcPr>
            <w:tcW w:w="2615" w:type="dxa"/>
          </w:tcPr>
          <w:p w14:paraId="1747E5C3" w14:textId="77777777" w:rsidR="007374B6" w:rsidRDefault="00000000">
            <w:pPr>
              <w:pStyle w:val="TableParagraph"/>
              <w:spacing w:before="28"/>
              <w:ind w:right="38"/>
              <w:jc w:val="right"/>
              <w:rPr>
                <w:b/>
                <w:sz w:val="18"/>
              </w:rPr>
            </w:pPr>
            <w:r>
              <w:rPr>
                <w:b/>
                <w:spacing w:val="-2"/>
                <w:sz w:val="18"/>
              </w:rPr>
              <w:t>500.000,00</w:t>
            </w:r>
          </w:p>
        </w:tc>
        <w:tc>
          <w:tcPr>
            <w:tcW w:w="802" w:type="dxa"/>
          </w:tcPr>
          <w:p w14:paraId="3C461BBE" w14:textId="77777777" w:rsidR="007374B6" w:rsidRDefault="00000000">
            <w:pPr>
              <w:pStyle w:val="TableParagraph"/>
              <w:spacing w:before="28"/>
              <w:ind w:left="28" w:right="29"/>
              <w:jc w:val="center"/>
              <w:rPr>
                <w:b/>
                <w:sz w:val="18"/>
              </w:rPr>
            </w:pPr>
            <w:r>
              <w:rPr>
                <w:b/>
                <w:spacing w:val="-2"/>
                <w:sz w:val="18"/>
              </w:rPr>
              <w:t>100,00%</w:t>
            </w:r>
          </w:p>
        </w:tc>
      </w:tr>
      <w:tr w:rsidR="007374B6" w14:paraId="34E4B1BB" w14:textId="77777777">
        <w:trPr>
          <w:trHeight w:val="285"/>
        </w:trPr>
        <w:tc>
          <w:tcPr>
            <w:tcW w:w="5752" w:type="dxa"/>
          </w:tcPr>
          <w:p w14:paraId="552EAEC4" w14:textId="77777777" w:rsidR="007374B6" w:rsidRDefault="00000000">
            <w:pPr>
              <w:pStyle w:val="TableParagraph"/>
              <w:ind w:left="275"/>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414" w:type="dxa"/>
          </w:tcPr>
          <w:p w14:paraId="7AF381EC" w14:textId="77777777" w:rsidR="007374B6" w:rsidRDefault="00000000">
            <w:pPr>
              <w:pStyle w:val="TableParagraph"/>
              <w:ind w:right="138"/>
              <w:jc w:val="right"/>
              <w:rPr>
                <w:b/>
                <w:sz w:val="18"/>
              </w:rPr>
            </w:pPr>
            <w:r>
              <w:rPr>
                <w:b/>
                <w:spacing w:val="-2"/>
                <w:sz w:val="18"/>
              </w:rPr>
              <w:t>600.000,00</w:t>
            </w:r>
          </w:p>
        </w:tc>
        <w:tc>
          <w:tcPr>
            <w:tcW w:w="2615" w:type="dxa"/>
          </w:tcPr>
          <w:p w14:paraId="6ACC2A13" w14:textId="77777777" w:rsidR="007374B6" w:rsidRDefault="00000000">
            <w:pPr>
              <w:pStyle w:val="TableParagraph"/>
              <w:ind w:right="38"/>
              <w:jc w:val="right"/>
              <w:rPr>
                <w:b/>
                <w:sz w:val="18"/>
              </w:rPr>
            </w:pPr>
            <w:r>
              <w:rPr>
                <w:b/>
                <w:spacing w:val="-2"/>
                <w:sz w:val="18"/>
              </w:rPr>
              <w:t>600.000,00</w:t>
            </w:r>
          </w:p>
        </w:tc>
        <w:tc>
          <w:tcPr>
            <w:tcW w:w="802" w:type="dxa"/>
          </w:tcPr>
          <w:p w14:paraId="3577181C" w14:textId="77777777" w:rsidR="007374B6" w:rsidRDefault="00000000">
            <w:pPr>
              <w:pStyle w:val="TableParagraph"/>
              <w:ind w:left="28" w:right="29"/>
              <w:jc w:val="center"/>
              <w:rPr>
                <w:b/>
                <w:sz w:val="18"/>
              </w:rPr>
            </w:pPr>
            <w:r>
              <w:rPr>
                <w:b/>
                <w:spacing w:val="-2"/>
                <w:sz w:val="18"/>
              </w:rPr>
              <w:t>100,00%</w:t>
            </w:r>
          </w:p>
        </w:tc>
      </w:tr>
      <w:tr w:rsidR="007374B6" w14:paraId="50A9DA9C" w14:textId="77777777">
        <w:trPr>
          <w:trHeight w:val="285"/>
        </w:trPr>
        <w:tc>
          <w:tcPr>
            <w:tcW w:w="5752" w:type="dxa"/>
          </w:tcPr>
          <w:p w14:paraId="44831851"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4" w:type="dxa"/>
          </w:tcPr>
          <w:p w14:paraId="7448BCE8" w14:textId="77777777" w:rsidR="007374B6" w:rsidRDefault="00000000">
            <w:pPr>
              <w:pStyle w:val="TableParagraph"/>
              <w:ind w:right="138"/>
              <w:jc w:val="right"/>
              <w:rPr>
                <w:b/>
                <w:sz w:val="18"/>
              </w:rPr>
            </w:pPr>
            <w:r>
              <w:rPr>
                <w:b/>
                <w:spacing w:val="-2"/>
                <w:sz w:val="18"/>
              </w:rPr>
              <w:t>600.000,00</w:t>
            </w:r>
          </w:p>
        </w:tc>
        <w:tc>
          <w:tcPr>
            <w:tcW w:w="2615" w:type="dxa"/>
          </w:tcPr>
          <w:p w14:paraId="2583F630" w14:textId="77777777" w:rsidR="007374B6" w:rsidRDefault="00000000">
            <w:pPr>
              <w:pStyle w:val="TableParagraph"/>
              <w:ind w:right="38"/>
              <w:jc w:val="right"/>
              <w:rPr>
                <w:b/>
                <w:sz w:val="18"/>
              </w:rPr>
            </w:pPr>
            <w:r>
              <w:rPr>
                <w:b/>
                <w:spacing w:val="-2"/>
                <w:sz w:val="18"/>
              </w:rPr>
              <w:t>600.000,00</w:t>
            </w:r>
          </w:p>
        </w:tc>
        <w:tc>
          <w:tcPr>
            <w:tcW w:w="802" w:type="dxa"/>
          </w:tcPr>
          <w:p w14:paraId="5288441C" w14:textId="77777777" w:rsidR="007374B6" w:rsidRDefault="00000000">
            <w:pPr>
              <w:pStyle w:val="TableParagraph"/>
              <w:ind w:left="28" w:right="29"/>
              <w:jc w:val="center"/>
              <w:rPr>
                <w:b/>
                <w:sz w:val="18"/>
              </w:rPr>
            </w:pPr>
            <w:r>
              <w:rPr>
                <w:b/>
                <w:spacing w:val="-2"/>
                <w:sz w:val="18"/>
              </w:rPr>
              <w:t>100,00%</w:t>
            </w:r>
          </w:p>
        </w:tc>
      </w:tr>
      <w:tr w:rsidR="007374B6" w14:paraId="5E5DB391" w14:textId="77777777">
        <w:trPr>
          <w:trHeight w:val="285"/>
        </w:trPr>
        <w:tc>
          <w:tcPr>
            <w:tcW w:w="5752" w:type="dxa"/>
          </w:tcPr>
          <w:p w14:paraId="1F3476DA"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4" w:type="dxa"/>
          </w:tcPr>
          <w:p w14:paraId="3AC05D6A" w14:textId="77777777" w:rsidR="007374B6" w:rsidRDefault="00000000">
            <w:pPr>
              <w:pStyle w:val="TableParagraph"/>
              <w:ind w:right="138"/>
              <w:jc w:val="right"/>
              <w:rPr>
                <w:b/>
                <w:sz w:val="18"/>
              </w:rPr>
            </w:pPr>
            <w:r>
              <w:rPr>
                <w:b/>
                <w:spacing w:val="-2"/>
                <w:sz w:val="18"/>
              </w:rPr>
              <w:t>600.000,00</w:t>
            </w:r>
          </w:p>
        </w:tc>
        <w:tc>
          <w:tcPr>
            <w:tcW w:w="2615" w:type="dxa"/>
          </w:tcPr>
          <w:p w14:paraId="00CC8BA5" w14:textId="77777777" w:rsidR="007374B6" w:rsidRDefault="00000000">
            <w:pPr>
              <w:pStyle w:val="TableParagraph"/>
              <w:ind w:right="38"/>
              <w:jc w:val="right"/>
              <w:rPr>
                <w:b/>
                <w:sz w:val="18"/>
              </w:rPr>
            </w:pPr>
            <w:r>
              <w:rPr>
                <w:b/>
                <w:spacing w:val="-2"/>
                <w:sz w:val="18"/>
              </w:rPr>
              <w:t>600.000,00</w:t>
            </w:r>
          </w:p>
        </w:tc>
        <w:tc>
          <w:tcPr>
            <w:tcW w:w="802" w:type="dxa"/>
          </w:tcPr>
          <w:p w14:paraId="4215EE24" w14:textId="77777777" w:rsidR="007374B6" w:rsidRDefault="00000000">
            <w:pPr>
              <w:pStyle w:val="TableParagraph"/>
              <w:ind w:left="28" w:right="29"/>
              <w:jc w:val="center"/>
              <w:rPr>
                <w:b/>
                <w:sz w:val="18"/>
              </w:rPr>
            </w:pPr>
            <w:r>
              <w:rPr>
                <w:b/>
                <w:spacing w:val="-2"/>
                <w:sz w:val="18"/>
              </w:rPr>
              <w:t>100,00%</w:t>
            </w:r>
          </w:p>
        </w:tc>
      </w:tr>
      <w:tr w:rsidR="007374B6" w14:paraId="0CA5E994" w14:textId="77777777">
        <w:trPr>
          <w:trHeight w:val="285"/>
        </w:trPr>
        <w:tc>
          <w:tcPr>
            <w:tcW w:w="5752" w:type="dxa"/>
          </w:tcPr>
          <w:p w14:paraId="4BBEBAD6" w14:textId="77777777" w:rsidR="007374B6" w:rsidRDefault="00000000">
            <w:pPr>
              <w:pStyle w:val="TableParagraph"/>
              <w:ind w:left="95"/>
              <w:rPr>
                <w:b/>
                <w:sz w:val="18"/>
              </w:rPr>
            </w:pPr>
            <w:r>
              <w:rPr>
                <w:b/>
                <w:color w:val="00009F"/>
                <w:sz w:val="18"/>
              </w:rPr>
              <w:t>A103803</w:t>
            </w:r>
            <w:r>
              <w:rPr>
                <w:b/>
                <w:color w:val="00009F"/>
                <w:spacing w:val="-1"/>
                <w:sz w:val="18"/>
              </w:rPr>
              <w:t xml:space="preserve"> </w:t>
            </w:r>
            <w:r>
              <w:rPr>
                <w:b/>
                <w:color w:val="00009F"/>
                <w:sz w:val="18"/>
              </w:rPr>
              <w:t>Prometna</w:t>
            </w:r>
            <w:r>
              <w:rPr>
                <w:b/>
                <w:color w:val="00009F"/>
                <w:spacing w:val="-1"/>
                <w:sz w:val="18"/>
              </w:rPr>
              <w:t xml:space="preserve"> </w:t>
            </w:r>
            <w:r>
              <w:rPr>
                <w:b/>
                <w:color w:val="00009F"/>
                <w:spacing w:val="-2"/>
                <w:sz w:val="18"/>
              </w:rPr>
              <w:t>signalizacija</w:t>
            </w:r>
          </w:p>
        </w:tc>
        <w:tc>
          <w:tcPr>
            <w:tcW w:w="1414" w:type="dxa"/>
          </w:tcPr>
          <w:p w14:paraId="6F127290" w14:textId="77777777" w:rsidR="007374B6" w:rsidRDefault="00000000">
            <w:pPr>
              <w:pStyle w:val="TableParagraph"/>
              <w:ind w:right="138"/>
              <w:jc w:val="right"/>
              <w:rPr>
                <w:b/>
                <w:sz w:val="18"/>
              </w:rPr>
            </w:pPr>
            <w:r>
              <w:rPr>
                <w:b/>
                <w:color w:val="00009F"/>
                <w:spacing w:val="-2"/>
                <w:sz w:val="18"/>
              </w:rPr>
              <w:t>135.000,00</w:t>
            </w:r>
          </w:p>
        </w:tc>
        <w:tc>
          <w:tcPr>
            <w:tcW w:w="2615" w:type="dxa"/>
          </w:tcPr>
          <w:p w14:paraId="31C201D0" w14:textId="77777777" w:rsidR="007374B6" w:rsidRDefault="00000000">
            <w:pPr>
              <w:pStyle w:val="TableParagraph"/>
              <w:ind w:right="38"/>
              <w:jc w:val="right"/>
              <w:rPr>
                <w:b/>
                <w:sz w:val="18"/>
              </w:rPr>
            </w:pPr>
            <w:r>
              <w:rPr>
                <w:b/>
                <w:color w:val="00009F"/>
                <w:spacing w:val="-2"/>
                <w:sz w:val="18"/>
              </w:rPr>
              <w:t>135.000,00</w:t>
            </w:r>
          </w:p>
        </w:tc>
        <w:tc>
          <w:tcPr>
            <w:tcW w:w="802" w:type="dxa"/>
          </w:tcPr>
          <w:p w14:paraId="7ACC5A02" w14:textId="77777777" w:rsidR="007374B6" w:rsidRDefault="00000000">
            <w:pPr>
              <w:pStyle w:val="TableParagraph"/>
              <w:ind w:left="28" w:right="29"/>
              <w:jc w:val="center"/>
              <w:rPr>
                <w:b/>
                <w:sz w:val="18"/>
              </w:rPr>
            </w:pPr>
            <w:r>
              <w:rPr>
                <w:b/>
                <w:color w:val="00009F"/>
                <w:spacing w:val="-2"/>
                <w:sz w:val="18"/>
              </w:rPr>
              <w:t>100,00%</w:t>
            </w:r>
          </w:p>
        </w:tc>
      </w:tr>
      <w:tr w:rsidR="007374B6" w14:paraId="216CF1BF" w14:textId="77777777">
        <w:trPr>
          <w:trHeight w:val="242"/>
        </w:trPr>
        <w:tc>
          <w:tcPr>
            <w:tcW w:w="5752" w:type="dxa"/>
          </w:tcPr>
          <w:p w14:paraId="53FE8724" w14:textId="77777777" w:rsidR="007374B6" w:rsidRDefault="00000000">
            <w:pPr>
              <w:pStyle w:val="TableParagraph"/>
              <w:spacing w:line="187" w:lineRule="exact"/>
              <w:ind w:left="275"/>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14" w:type="dxa"/>
          </w:tcPr>
          <w:p w14:paraId="669348A4" w14:textId="77777777" w:rsidR="007374B6" w:rsidRDefault="00000000">
            <w:pPr>
              <w:pStyle w:val="TableParagraph"/>
              <w:spacing w:line="187" w:lineRule="exact"/>
              <w:ind w:right="138"/>
              <w:jc w:val="right"/>
              <w:rPr>
                <w:b/>
                <w:sz w:val="18"/>
              </w:rPr>
            </w:pPr>
            <w:r>
              <w:rPr>
                <w:b/>
                <w:spacing w:val="-2"/>
                <w:sz w:val="18"/>
              </w:rPr>
              <w:t>135.000,00</w:t>
            </w:r>
          </w:p>
        </w:tc>
        <w:tc>
          <w:tcPr>
            <w:tcW w:w="2615" w:type="dxa"/>
          </w:tcPr>
          <w:p w14:paraId="3B56B03E" w14:textId="77777777" w:rsidR="007374B6" w:rsidRDefault="00000000">
            <w:pPr>
              <w:pStyle w:val="TableParagraph"/>
              <w:spacing w:line="187" w:lineRule="exact"/>
              <w:ind w:right="38"/>
              <w:jc w:val="right"/>
              <w:rPr>
                <w:b/>
                <w:sz w:val="18"/>
              </w:rPr>
            </w:pPr>
            <w:r>
              <w:rPr>
                <w:b/>
                <w:spacing w:val="-2"/>
                <w:sz w:val="18"/>
              </w:rPr>
              <w:t>135.000,00</w:t>
            </w:r>
          </w:p>
        </w:tc>
        <w:tc>
          <w:tcPr>
            <w:tcW w:w="802" w:type="dxa"/>
          </w:tcPr>
          <w:p w14:paraId="07B40D3F" w14:textId="77777777" w:rsidR="007374B6" w:rsidRDefault="00000000">
            <w:pPr>
              <w:pStyle w:val="TableParagraph"/>
              <w:spacing w:line="187" w:lineRule="exact"/>
              <w:ind w:left="28" w:right="29"/>
              <w:jc w:val="center"/>
              <w:rPr>
                <w:b/>
                <w:sz w:val="18"/>
              </w:rPr>
            </w:pPr>
            <w:r>
              <w:rPr>
                <w:b/>
                <w:spacing w:val="-2"/>
                <w:sz w:val="18"/>
              </w:rPr>
              <w:t>100,00%</w:t>
            </w:r>
          </w:p>
        </w:tc>
      </w:tr>
      <w:tr w:rsidR="007374B6" w14:paraId="49F9B08B" w14:textId="77777777">
        <w:trPr>
          <w:trHeight w:val="447"/>
        </w:trPr>
        <w:tc>
          <w:tcPr>
            <w:tcW w:w="5752" w:type="dxa"/>
          </w:tcPr>
          <w:p w14:paraId="6B82E747" w14:textId="77777777" w:rsidR="007374B6" w:rsidRDefault="00000000">
            <w:pPr>
              <w:pStyle w:val="TableParagraph"/>
              <w:spacing w:before="0" w:line="200" w:lineRule="exact"/>
              <w:ind w:left="275"/>
              <w:rPr>
                <w:b/>
                <w:sz w:val="18"/>
              </w:rPr>
            </w:pPr>
            <w:r>
              <w:rPr>
                <w:b/>
                <w:spacing w:val="-2"/>
                <w:sz w:val="18"/>
              </w:rPr>
              <w:t>doprinosa</w:t>
            </w:r>
          </w:p>
          <w:p w14:paraId="17EF8628" w14:textId="77777777" w:rsidR="007374B6" w:rsidRDefault="00000000">
            <w:pPr>
              <w:pStyle w:val="TableParagraph"/>
              <w:spacing w:before="0" w:line="206"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4" w:type="dxa"/>
          </w:tcPr>
          <w:p w14:paraId="5AFA6DA5" w14:textId="77777777" w:rsidR="007374B6" w:rsidRDefault="00000000">
            <w:pPr>
              <w:pStyle w:val="TableParagraph"/>
              <w:spacing w:before="198"/>
              <w:ind w:right="138"/>
              <w:jc w:val="right"/>
              <w:rPr>
                <w:b/>
                <w:sz w:val="18"/>
              </w:rPr>
            </w:pPr>
            <w:r>
              <w:rPr>
                <w:b/>
                <w:spacing w:val="-2"/>
                <w:sz w:val="18"/>
              </w:rPr>
              <w:t>135.000,00</w:t>
            </w:r>
          </w:p>
        </w:tc>
        <w:tc>
          <w:tcPr>
            <w:tcW w:w="2615" w:type="dxa"/>
          </w:tcPr>
          <w:p w14:paraId="544D26DC" w14:textId="77777777" w:rsidR="007374B6" w:rsidRDefault="00000000">
            <w:pPr>
              <w:pStyle w:val="TableParagraph"/>
              <w:spacing w:before="198"/>
              <w:ind w:right="38"/>
              <w:jc w:val="right"/>
              <w:rPr>
                <w:b/>
                <w:sz w:val="18"/>
              </w:rPr>
            </w:pPr>
            <w:r>
              <w:rPr>
                <w:b/>
                <w:spacing w:val="-2"/>
                <w:sz w:val="18"/>
              </w:rPr>
              <w:t>135.000,00</w:t>
            </w:r>
          </w:p>
        </w:tc>
        <w:tc>
          <w:tcPr>
            <w:tcW w:w="802" w:type="dxa"/>
          </w:tcPr>
          <w:p w14:paraId="2ED8B08C" w14:textId="77777777" w:rsidR="007374B6" w:rsidRDefault="00000000">
            <w:pPr>
              <w:pStyle w:val="TableParagraph"/>
              <w:spacing w:before="198"/>
              <w:ind w:left="28" w:right="29"/>
              <w:jc w:val="center"/>
              <w:rPr>
                <w:b/>
                <w:sz w:val="18"/>
              </w:rPr>
            </w:pPr>
            <w:r>
              <w:rPr>
                <w:b/>
                <w:spacing w:val="-2"/>
                <w:sz w:val="18"/>
              </w:rPr>
              <w:t>100,00%</w:t>
            </w:r>
          </w:p>
        </w:tc>
      </w:tr>
      <w:tr w:rsidR="007374B6" w14:paraId="57403509" w14:textId="77777777">
        <w:trPr>
          <w:trHeight w:val="285"/>
        </w:trPr>
        <w:tc>
          <w:tcPr>
            <w:tcW w:w="5752" w:type="dxa"/>
          </w:tcPr>
          <w:p w14:paraId="0AF69B7E"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4" w:type="dxa"/>
          </w:tcPr>
          <w:p w14:paraId="31B7DFD4" w14:textId="77777777" w:rsidR="007374B6" w:rsidRDefault="00000000">
            <w:pPr>
              <w:pStyle w:val="TableParagraph"/>
              <w:ind w:right="138"/>
              <w:jc w:val="right"/>
              <w:rPr>
                <w:b/>
                <w:sz w:val="18"/>
              </w:rPr>
            </w:pPr>
            <w:r>
              <w:rPr>
                <w:b/>
                <w:spacing w:val="-2"/>
                <w:sz w:val="18"/>
              </w:rPr>
              <w:t>135.000,00</w:t>
            </w:r>
          </w:p>
        </w:tc>
        <w:tc>
          <w:tcPr>
            <w:tcW w:w="2615" w:type="dxa"/>
          </w:tcPr>
          <w:p w14:paraId="7612A48D" w14:textId="77777777" w:rsidR="007374B6" w:rsidRDefault="00000000">
            <w:pPr>
              <w:pStyle w:val="TableParagraph"/>
              <w:ind w:right="38"/>
              <w:jc w:val="right"/>
              <w:rPr>
                <w:b/>
                <w:sz w:val="18"/>
              </w:rPr>
            </w:pPr>
            <w:r>
              <w:rPr>
                <w:b/>
                <w:spacing w:val="-2"/>
                <w:sz w:val="18"/>
              </w:rPr>
              <w:t>135.000,00</w:t>
            </w:r>
          </w:p>
        </w:tc>
        <w:tc>
          <w:tcPr>
            <w:tcW w:w="802" w:type="dxa"/>
          </w:tcPr>
          <w:p w14:paraId="443F9B93" w14:textId="77777777" w:rsidR="007374B6" w:rsidRDefault="00000000">
            <w:pPr>
              <w:pStyle w:val="TableParagraph"/>
              <w:ind w:left="28" w:right="29"/>
              <w:jc w:val="center"/>
              <w:rPr>
                <w:b/>
                <w:sz w:val="18"/>
              </w:rPr>
            </w:pPr>
            <w:r>
              <w:rPr>
                <w:b/>
                <w:spacing w:val="-2"/>
                <w:sz w:val="18"/>
              </w:rPr>
              <w:t>100,00%</w:t>
            </w:r>
          </w:p>
        </w:tc>
      </w:tr>
      <w:tr w:rsidR="007374B6" w14:paraId="68EAEBEA" w14:textId="77777777">
        <w:trPr>
          <w:trHeight w:val="277"/>
        </w:trPr>
        <w:tc>
          <w:tcPr>
            <w:tcW w:w="5752" w:type="dxa"/>
          </w:tcPr>
          <w:p w14:paraId="553F83EB" w14:textId="77777777" w:rsidR="007374B6" w:rsidRDefault="00000000">
            <w:pPr>
              <w:pStyle w:val="TableParagraph"/>
              <w:ind w:left="95"/>
              <w:rPr>
                <w:b/>
                <w:sz w:val="18"/>
              </w:rPr>
            </w:pPr>
            <w:r>
              <w:rPr>
                <w:b/>
                <w:color w:val="00009F"/>
                <w:sz w:val="18"/>
              </w:rPr>
              <w:t>T103804</w:t>
            </w:r>
            <w:r>
              <w:rPr>
                <w:b/>
                <w:color w:val="00009F"/>
                <w:spacing w:val="-4"/>
                <w:sz w:val="18"/>
              </w:rPr>
              <w:t xml:space="preserve"> </w:t>
            </w:r>
            <w:r>
              <w:rPr>
                <w:b/>
                <w:color w:val="00009F"/>
                <w:sz w:val="18"/>
              </w:rPr>
              <w:t>Zaštitne</w:t>
            </w:r>
            <w:r>
              <w:rPr>
                <w:b/>
                <w:color w:val="00009F"/>
                <w:spacing w:val="-1"/>
                <w:sz w:val="18"/>
              </w:rPr>
              <w:t xml:space="preserve"> </w:t>
            </w:r>
            <w:r>
              <w:rPr>
                <w:b/>
                <w:color w:val="00009F"/>
                <w:sz w:val="18"/>
              </w:rPr>
              <w:t>ograde</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stupići</w:t>
            </w:r>
          </w:p>
        </w:tc>
        <w:tc>
          <w:tcPr>
            <w:tcW w:w="1414" w:type="dxa"/>
          </w:tcPr>
          <w:p w14:paraId="00B4AC8F" w14:textId="77777777" w:rsidR="007374B6" w:rsidRDefault="00000000">
            <w:pPr>
              <w:pStyle w:val="TableParagraph"/>
              <w:ind w:right="138"/>
              <w:jc w:val="right"/>
              <w:rPr>
                <w:b/>
                <w:sz w:val="18"/>
              </w:rPr>
            </w:pPr>
            <w:r>
              <w:rPr>
                <w:b/>
                <w:color w:val="00009F"/>
                <w:spacing w:val="-2"/>
                <w:sz w:val="18"/>
              </w:rPr>
              <w:t>100.000,00</w:t>
            </w:r>
          </w:p>
        </w:tc>
        <w:tc>
          <w:tcPr>
            <w:tcW w:w="2615" w:type="dxa"/>
          </w:tcPr>
          <w:p w14:paraId="2E4CA9CA" w14:textId="77777777" w:rsidR="007374B6" w:rsidRDefault="00000000">
            <w:pPr>
              <w:pStyle w:val="TableParagraph"/>
              <w:ind w:right="38"/>
              <w:jc w:val="right"/>
              <w:rPr>
                <w:b/>
                <w:sz w:val="18"/>
              </w:rPr>
            </w:pPr>
            <w:r>
              <w:rPr>
                <w:b/>
                <w:color w:val="00009F"/>
                <w:spacing w:val="-2"/>
                <w:sz w:val="18"/>
              </w:rPr>
              <w:t>100.000,00</w:t>
            </w:r>
          </w:p>
        </w:tc>
        <w:tc>
          <w:tcPr>
            <w:tcW w:w="802" w:type="dxa"/>
          </w:tcPr>
          <w:p w14:paraId="4E1A7AEE" w14:textId="77777777" w:rsidR="007374B6" w:rsidRDefault="00000000">
            <w:pPr>
              <w:pStyle w:val="TableParagraph"/>
              <w:ind w:left="28" w:right="29"/>
              <w:jc w:val="center"/>
              <w:rPr>
                <w:b/>
                <w:sz w:val="18"/>
              </w:rPr>
            </w:pPr>
            <w:r>
              <w:rPr>
                <w:b/>
                <w:color w:val="00009F"/>
                <w:spacing w:val="-2"/>
                <w:sz w:val="18"/>
              </w:rPr>
              <w:t>100,00%</w:t>
            </w:r>
          </w:p>
        </w:tc>
      </w:tr>
      <w:tr w:rsidR="007374B6" w14:paraId="3D68E11D" w14:textId="77777777">
        <w:trPr>
          <w:trHeight w:val="235"/>
        </w:trPr>
        <w:tc>
          <w:tcPr>
            <w:tcW w:w="5752" w:type="dxa"/>
          </w:tcPr>
          <w:p w14:paraId="1769644D" w14:textId="77777777" w:rsidR="007374B6" w:rsidRDefault="00000000">
            <w:pPr>
              <w:pStyle w:val="TableParagraph"/>
              <w:spacing w:before="28" w:line="187" w:lineRule="exact"/>
              <w:ind w:left="275"/>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14" w:type="dxa"/>
          </w:tcPr>
          <w:p w14:paraId="41398DDA" w14:textId="77777777" w:rsidR="007374B6" w:rsidRDefault="00000000">
            <w:pPr>
              <w:pStyle w:val="TableParagraph"/>
              <w:spacing w:before="28" w:line="187" w:lineRule="exact"/>
              <w:ind w:right="138"/>
              <w:jc w:val="right"/>
              <w:rPr>
                <w:b/>
                <w:sz w:val="18"/>
              </w:rPr>
            </w:pPr>
            <w:r>
              <w:rPr>
                <w:b/>
                <w:spacing w:val="-2"/>
                <w:sz w:val="18"/>
              </w:rPr>
              <w:t>100.000,00</w:t>
            </w:r>
          </w:p>
        </w:tc>
        <w:tc>
          <w:tcPr>
            <w:tcW w:w="2615" w:type="dxa"/>
          </w:tcPr>
          <w:p w14:paraId="5803C0A8" w14:textId="77777777" w:rsidR="007374B6" w:rsidRDefault="00000000">
            <w:pPr>
              <w:pStyle w:val="TableParagraph"/>
              <w:spacing w:before="28" w:line="187" w:lineRule="exact"/>
              <w:ind w:right="38"/>
              <w:jc w:val="right"/>
              <w:rPr>
                <w:b/>
                <w:sz w:val="18"/>
              </w:rPr>
            </w:pPr>
            <w:r>
              <w:rPr>
                <w:b/>
                <w:spacing w:val="-2"/>
                <w:sz w:val="18"/>
              </w:rPr>
              <w:t>100.000,00</w:t>
            </w:r>
          </w:p>
        </w:tc>
        <w:tc>
          <w:tcPr>
            <w:tcW w:w="802" w:type="dxa"/>
          </w:tcPr>
          <w:p w14:paraId="2302CC6B" w14:textId="77777777" w:rsidR="007374B6" w:rsidRDefault="00000000">
            <w:pPr>
              <w:pStyle w:val="TableParagraph"/>
              <w:spacing w:before="28" w:line="187" w:lineRule="exact"/>
              <w:ind w:left="28" w:right="29"/>
              <w:jc w:val="center"/>
              <w:rPr>
                <w:b/>
                <w:sz w:val="18"/>
              </w:rPr>
            </w:pPr>
            <w:r>
              <w:rPr>
                <w:b/>
                <w:spacing w:val="-2"/>
                <w:sz w:val="18"/>
              </w:rPr>
              <w:t>100,00%</w:t>
            </w:r>
          </w:p>
        </w:tc>
      </w:tr>
      <w:tr w:rsidR="007374B6" w14:paraId="779F4394" w14:textId="77777777">
        <w:trPr>
          <w:trHeight w:val="447"/>
        </w:trPr>
        <w:tc>
          <w:tcPr>
            <w:tcW w:w="5752" w:type="dxa"/>
          </w:tcPr>
          <w:p w14:paraId="7B90F0DF" w14:textId="77777777" w:rsidR="007374B6" w:rsidRDefault="00000000">
            <w:pPr>
              <w:pStyle w:val="TableParagraph"/>
              <w:spacing w:before="0" w:line="200" w:lineRule="exact"/>
              <w:ind w:left="275"/>
              <w:rPr>
                <w:b/>
                <w:sz w:val="18"/>
              </w:rPr>
            </w:pPr>
            <w:r>
              <w:rPr>
                <w:b/>
                <w:spacing w:val="-2"/>
                <w:sz w:val="18"/>
              </w:rPr>
              <w:t>doprinosa</w:t>
            </w:r>
          </w:p>
          <w:p w14:paraId="027584F7" w14:textId="77777777" w:rsidR="007374B6" w:rsidRDefault="00000000">
            <w:pPr>
              <w:pStyle w:val="TableParagraph"/>
              <w:spacing w:before="0" w:line="206"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4" w:type="dxa"/>
          </w:tcPr>
          <w:p w14:paraId="717AA536" w14:textId="77777777" w:rsidR="007374B6" w:rsidRDefault="00000000">
            <w:pPr>
              <w:pStyle w:val="TableParagraph"/>
              <w:spacing w:before="198"/>
              <w:ind w:right="138"/>
              <w:jc w:val="right"/>
              <w:rPr>
                <w:b/>
                <w:sz w:val="18"/>
              </w:rPr>
            </w:pPr>
            <w:r>
              <w:rPr>
                <w:b/>
                <w:spacing w:val="-2"/>
                <w:sz w:val="18"/>
              </w:rPr>
              <w:t>25.000,00</w:t>
            </w:r>
          </w:p>
        </w:tc>
        <w:tc>
          <w:tcPr>
            <w:tcW w:w="2615" w:type="dxa"/>
          </w:tcPr>
          <w:p w14:paraId="0920EC47" w14:textId="77777777" w:rsidR="007374B6" w:rsidRDefault="00000000">
            <w:pPr>
              <w:pStyle w:val="TableParagraph"/>
              <w:spacing w:before="198"/>
              <w:ind w:right="38"/>
              <w:jc w:val="right"/>
              <w:rPr>
                <w:b/>
                <w:sz w:val="18"/>
              </w:rPr>
            </w:pPr>
            <w:r>
              <w:rPr>
                <w:b/>
                <w:spacing w:val="-2"/>
                <w:sz w:val="18"/>
              </w:rPr>
              <w:t>25.000,00</w:t>
            </w:r>
          </w:p>
        </w:tc>
        <w:tc>
          <w:tcPr>
            <w:tcW w:w="802" w:type="dxa"/>
          </w:tcPr>
          <w:p w14:paraId="4F151A50" w14:textId="77777777" w:rsidR="007374B6" w:rsidRDefault="00000000">
            <w:pPr>
              <w:pStyle w:val="TableParagraph"/>
              <w:spacing w:before="198"/>
              <w:ind w:left="28" w:right="29"/>
              <w:jc w:val="center"/>
              <w:rPr>
                <w:b/>
                <w:sz w:val="18"/>
              </w:rPr>
            </w:pPr>
            <w:r>
              <w:rPr>
                <w:b/>
                <w:spacing w:val="-2"/>
                <w:sz w:val="18"/>
              </w:rPr>
              <w:t>100,00%</w:t>
            </w:r>
          </w:p>
        </w:tc>
      </w:tr>
      <w:tr w:rsidR="007374B6" w14:paraId="384DD8B5" w14:textId="77777777">
        <w:trPr>
          <w:trHeight w:val="285"/>
        </w:trPr>
        <w:tc>
          <w:tcPr>
            <w:tcW w:w="5752" w:type="dxa"/>
          </w:tcPr>
          <w:p w14:paraId="33F080C6"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4" w:type="dxa"/>
          </w:tcPr>
          <w:p w14:paraId="2C88F716" w14:textId="77777777" w:rsidR="007374B6" w:rsidRDefault="00000000">
            <w:pPr>
              <w:pStyle w:val="TableParagraph"/>
              <w:ind w:right="138"/>
              <w:jc w:val="right"/>
              <w:rPr>
                <w:b/>
                <w:sz w:val="18"/>
              </w:rPr>
            </w:pPr>
            <w:r>
              <w:rPr>
                <w:b/>
                <w:spacing w:val="-2"/>
                <w:sz w:val="18"/>
              </w:rPr>
              <w:t>25.000,00</w:t>
            </w:r>
          </w:p>
        </w:tc>
        <w:tc>
          <w:tcPr>
            <w:tcW w:w="2615" w:type="dxa"/>
          </w:tcPr>
          <w:p w14:paraId="1D7BC197" w14:textId="77777777" w:rsidR="007374B6" w:rsidRDefault="00000000">
            <w:pPr>
              <w:pStyle w:val="TableParagraph"/>
              <w:ind w:right="38"/>
              <w:jc w:val="right"/>
              <w:rPr>
                <w:b/>
                <w:sz w:val="18"/>
              </w:rPr>
            </w:pPr>
            <w:r>
              <w:rPr>
                <w:b/>
                <w:spacing w:val="-2"/>
                <w:sz w:val="18"/>
              </w:rPr>
              <w:t>25.000,00</w:t>
            </w:r>
          </w:p>
        </w:tc>
        <w:tc>
          <w:tcPr>
            <w:tcW w:w="802" w:type="dxa"/>
          </w:tcPr>
          <w:p w14:paraId="2FBE72FB" w14:textId="77777777" w:rsidR="007374B6" w:rsidRDefault="00000000">
            <w:pPr>
              <w:pStyle w:val="TableParagraph"/>
              <w:ind w:left="28" w:right="29"/>
              <w:jc w:val="center"/>
              <w:rPr>
                <w:b/>
                <w:sz w:val="18"/>
              </w:rPr>
            </w:pPr>
            <w:r>
              <w:rPr>
                <w:b/>
                <w:spacing w:val="-2"/>
                <w:sz w:val="18"/>
              </w:rPr>
              <w:t>100,00%</w:t>
            </w:r>
          </w:p>
        </w:tc>
      </w:tr>
      <w:tr w:rsidR="007374B6" w14:paraId="4272ACF2" w14:textId="77777777">
        <w:trPr>
          <w:trHeight w:val="285"/>
        </w:trPr>
        <w:tc>
          <w:tcPr>
            <w:tcW w:w="5752" w:type="dxa"/>
          </w:tcPr>
          <w:p w14:paraId="1D7F6336"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4" w:type="dxa"/>
          </w:tcPr>
          <w:p w14:paraId="3B0DBEB9" w14:textId="77777777" w:rsidR="007374B6" w:rsidRDefault="00000000">
            <w:pPr>
              <w:pStyle w:val="TableParagraph"/>
              <w:ind w:right="138"/>
              <w:jc w:val="right"/>
              <w:rPr>
                <w:b/>
                <w:sz w:val="18"/>
              </w:rPr>
            </w:pPr>
            <w:r>
              <w:rPr>
                <w:b/>
                <w:spacing w:val="-2"/>
                <w:sz w:val="18"/>
              </w:rPr>
              <w:t>75.000,00</w:t>
            </w:r>
          </w:p>
        </w:tc>
        <w:tc>
          <w:tcPr>
            <w:tcW w:w="2615" w:type="dxa"/>
          </w:tcPr>
          <w:p w14:paraId="195A8A37" w14:textId="77777777" w:rsidR="007374B6" w:rsidRDefault="00000000">
            <w:pPr>
              <w:pStyle w:val="TableParagraph"/>
              <w:ind w:right="38"/>
              <w:jc w:val="right"/>
              <w:rPr>
                <w:b/>
                <w:sz w:val="18"/>
              </w:rPr>
            </w:pPr>
            <w:r>
              <w:rPr>
                <w:b/>
                <w:spacing w:val="-2"/>
                <w:sz w:val="18"/>
              </w:rPr>
              <w:t>75.000,00</w:t>
            </w:r>
          </w:p>
        </w:tc>
        <w:tc>
          <w:tcPr>
            <w:tcW w:w="802" w:type="dxa"/>
          </w:tcPr>
          <w:p w14:paraId="41750CA3" w14:textId="77777777" w:rsidR="007374B6" w:rsidRDefault="00000000">
            <w:pPr>
              <w:pStyle w:val="TableParagraph"/>
              <w:ind w:left="28" w:right="29"/>
              <w:jc w:val="center"/>
              <w:rPr>
                <w:b/>
                <w:sz w:val="18"/>
              </w:rPr>
            </w:pPr>
            <w:r>
              <w:rPr>
                <w:b/>
                <w:spacing w:val="-2"/>
                <w:sz w:val="18"/>
              </w:rPr>
              <w:t>100,00%</w:t>
            </w:r>
          </w:p>
        </w:tc>
      </w:tr>
      <w:tr w:rsidR="007374B6" w14:paraId="4779B0B1" w14:textId="77777777">
        <w:trPr>
          <w:trHeight w:val="243"/>
        </w:trPr>
        <w:tc>
          <w:tcPr>
            <w:tcW w:w="5752" w:type="dxa"/>
          </w:tcPr>
          <w:p w14:paraId="446190B0" w14:textId="77777777" w:rsidR="007374B6" w:rsidRDefault="00000000">
            <w:pPr>
              <w:pStyle w:val="TableParagraph"/>
              <w:spacing w:line="187" w:lineRule="exact"/>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4" w:type="dxa"/>
          </w:tcPr>
          <w:p w14:paraId="6DF8826E" w14:textId="77777777" w:rsidR="007374B6" w:rsidRDefault="00000000">
            <w:pPr>
              <w:pStyle w:val="TableParagraph"/>
              <w:spacing w:line="187" w:lineRule="exact"/>
              <w:ind w:right="138"/>
              <w:jc w:val="right"/>
              <w:rPr>
                <w:b/>
                <w:sz w:val="18"/>
              </w:rPr>
            </w:pPr>
            <w:r>
              <w:rPr>
                <w:b/>
                <w:spacing w:val="-2"/>
                <w:sz w:val="18"/>
              </w:rPr>
              <w:t>75.000,00</w:t>
            </w:r>
          </w:p>
        </w:tc>
        <w:tc>
          <w:tcPr>
            <w:tcW w:w="2615" w:type="dxa"/>
          </w:tcPr>
          <w:p w14:paraId="71B0B5A3" w14:textId="77777777" w:rsidR="007374B6" w:rsidRDefault="00000000">
            <w:pPr>
              <w:pStyle w:val="TableParagraph"/>
              <w:spacing w:line="187" w:lineRule="exact"/>
              <w:ind w:right="38"/>
              <w:jc w:val="right"/>
              <w:rPr>
                <w:b/>
                <w:sz w:val="18"/>
              </w:rPr>
            </w:pPr>
            <w:r>
              <w:rPr>
                <w:b/>
                <w:spacing w:val="-2"/>
                <w:sz w:val="18"/>
              </w:rPr>
              <w:t>75.000,00</w:t>
            </w:r>
          </w:p>
        </w:tc>
        <w:tc>
          <w:tcPr>
            <w:tcW w:w="802" w:type="dxa"/>
          </w:tcPr>
          <w:p w14:paraId="23351BD6" w14:textId="77777777" w:rsidR="007374B6" w:rsidRDefault="00000000">
            <w:pPr>
              <w:pStyle w:val="TableParagraph"/>
              <w:spacing w:line="187" w:lineRule="exact"/>
              <w:ind w:left="28" w:right="29"/>
              <w:jc w:val="center"/>
              <w:rPr>
                <w:b/>
                <w:sz w:val="18"/>
              </w:rPr>
            </w:pPr>
            <w:r>
              <w:rPr>
                <w:b/>
                <w:spacing w:val="-2"/>
                <w:sz w:val="18"/>
              </w:rPr>
              <w:t>100,00%</w:t>
            </w:r>
          </w:p>
        </w:tc>
      </w:tr>
      <w:tr w:rsidR="007374B6" w14:paraId="1EF888A3" w14:textId="77777777">
        <w:trPr>
          <w:trHeight w:val="338"/>
        </w:trPr>
        <w:tc>
          <w:tcPr>
            <w:tcW w:w="5752" w:type="dxa"/>
          </w:tcPr>
          <w:p w14:paraId="227C48E0" w14:textId="77777777" w:rsidR="007374B6" w:rsidRDefault="00000000">
            <w:pPr>
              <w:pStyle w:val="TableParagraph"/>
              <w:spacing w:before="77"/>
              <w:ind w:left="50"/>
              <w:rPr>
                <w:b/>
                <w:sz w:val="20"/>
              </w:rPr>
            </w:pPr>
            <w:r>
              <w:rPr>
                <w:b/>
                <w:color w:val="00009F"/>
                <w:sz w:val="20"/>
              </w:rPr>
              <w:t>1039</w:t>
            </w:r>
            <w:r>
              <w:rPr>
                <w:b/>
                <w:color w:val="00009F"/>
                <w:spacing w:val="-2"/>
                <w:sz w:val="20"/>
              </w:rPr>
              <w:t xml:space="preserve"> </w:t>
            </w:r>
            <w:r>
              <w:rPr>
                <w:b/>
                <w:color w:val="00009F"/>
                <w:sz w:val="20"/>
              </w:rPr>
              <w:t>ODRŽAVANJE</w:t>
            </w:r>
            <w:r>
              <w:rPr>
                <w:b/>
                <w:color w:val="00009F"/>
                <w:spacing w:val="-2"/>
                <w:sz w:val="20"/>
              </w:rPr>
              <w:t xml:space="preserve"> GROBLJA</w:t>
            </w:r>
          </w:p>
        </w:tc>
        <w:tc>
          <w:tcPr>
            <w:tcW w:w="1414" w:type="dxa"/>
          </w:tcPr>
          <w:p w14:paraId="1504734C" w14:textId="77777777" w:rsidR="007374B6" w:rsidRDefault="00000000">
            <w:pPr>
              <w:pStyle w:val="TableParagraph"/>
              <w:spacing w:before="77"/>
              <w:ind w:right="138"/>
              <w:jc w:val="right"/>
              <w:rPr>
                <w:b/>
                <w:sz w:val="20"/>
              </w:rPr>
            </w:pPr>
            <w:r>
              <w:rPr>
                <w:b/>
                <w:color w:val="00009F"/>
                <w:spacing w:val="-2"/>
                <w:sz w:val="20"/>
              </w:rPr>
              <w:t>230.000,00</w:t>
            </w:r>
          </w:p>
        </w:tc>
        <w:tc>
          <w:tcPr>
            <w:tcW w:w="3417" w:type="dxa"/>
            <w:gridSpan w:val="2"/>
          </w:tcPr>
          <w:p w14:paraId="66C7EDBE" w14:textId="77777777" w:rsidR="007374B6" w:rsidRDefault="00000000">
            <w:pPr>
              <w:pStyle w:val="TableParagraph"/>
              <w:spacing w:before="77"/>
              <w:ind w:left="1573"/>
              <w:rPr>
                <w:b/>
                <w:sz w:val="20"/>
              </w:rPr>
            </w:pPr>
            <w:r>
              <w:rPr>
                <w:b/>
                <w:color w:val="00009F"/>
                <w:spacing w:val="-2"/>
                <w:sz w:val="20"/>
              </w:rPr>
              <w:t>230.000,00100,00%</w:t>
            </w:r>
          </w:p>
        </w:tc>
      </w:tr>
      <w:tr w:rsidR="007374B6" w14:paraId="6FED56D1" w14:textId="77777777">
        <w:trPr>
          <w:trHeight w:val="273"/>
        </w:trPr>
        <w:tc>
          <w:tcPr>
            <w:tcW w:w="5752" w:type="dxa"/>
          </w:tcPr>
          <w:p w14:paraId="3F9E9D4C" w14:textId="77777777" w:rsidR="007374B6" w:rsidRDefault="00000000">
            <w:pPr>
              <w:pStyle w:val="TableParagraph"/>
              <w:spacing w:before="25"/>
              <w:ind w:left="95"/>
              <w:rPr>
                <w:b/>
                <w:sz w:val="18"/>
              </w:rPr>
            </w:pPr>
            <w:r>
              <w:rPr>
                <w:b/>
                <w:color w:val="00009F"/>
                <w:sz w:val="18"/>
              </w:rPr>
              <w:t>A103901</w:t>
            </w:r>
            <w:r>
              <w:rPr>
                <w:b/>
                <w:color w:val="00009F"/>
                <w:spacing w:val="-1"/>
                <w:sz w:val="18"/>
              </w:rPr>
              <w:t xml:space="preserve"> </w:t>
            </w:r>
            <w:r>
              <w:rPr>
                <w:b/>
                <w:color w:val="00009F"/>
                <w:sz w:val="18"/>
              </w:rPr>
              <w:t>Održavanje</w:t>
            </w:r>
            <w:r>
              <w:rPr>
                <w:b/>
                <w:color w:val="00009F"/>
                <w:spacing w:val="-1"/>
                <w:sz w:val="18"/>
              </w:rPr>
              <w:t xml:space="preserve"> </w:t>
            </w:r>
            <w:r>
              <w:rPr>
                <w:b/>
                <w:color w:val="00009F"/>
                <w:spacing w:val="-2"/>
                <w:sz w:val="18"/>
              </w:rPr>
              <w:t>groblja</w:t>
            </w:r>
          </w:p>
        </w:tc>
        <w:tc>
          <w:tcPr>
            <w:tcW w:w="1414" w:type="dxa"/>
          </w:tcPr>
          <w:p w14:paraId="43053C68" w14:textId="77777777" w:rsidR="007374B6" w:rsidRDefault="00000000">
            <w:pPr>
              <w:pStyle w:val="TableParagraph"/>
              <w:spacing w:before="25"/>
              <w:ind w:right="138"/>
              <w:jc w:val="right"/>
              <w:rPr>
                <w:b/>
                <w:sz w:val="18"/>
              </w:rPr>
            </w:pPr>
            <w:r>
              <w:rPr>
                <w:b/>
                <w:color w:val="00009F"/>
                <w:spacing w:val="-2"/>
                <w:sz w:val="18"/>
              </w:rPr>
              <w:t>130.000,00</w:t>
            </w:r>
          </w:p>
        </w:tc>
        <w:tc>
          <w:tcPr>
            <w:tcW w:w="3417" w:type="dxa"/>
            <w:gridSpan w:val="2"/>
          </w:tcPr>
          <w:p w14:paraId="3AEB4CC8" w14:textId="77777777" w:rsidR="007374B6" w:rsidRDefault="00000000">
            <w:pPr>
              <w:pStyle w:val="TableParagraph"/>
              <w:spacing w:before="25"/>
              <w:ind w:left="1673"/>
              <w:rPr>
                <w:b/>
                <w:sz w:val="18"/>
              </w:rPr>
            </w:pPr>
            <w:r>
              <w:rPr>
                <w:b/>
                <w:color w:val="00009F"/>
                <w:sz w:val="18"/>
              </w:rPr>
              <w:t>130.000,00</w:t>
            </w:r>
            <w:r>
              <w:rPr>
                <w:b/>
                <w:color w:val="00009F"/>
                <w:spacing w:val="34"/>
                <w:sz w:val="18"/>
              </w:rPr>
              <w:t xml:space="preserve"> </w:t>
            </w:r>
            <w:r>
              <w:rPr>
                <w:b/>
                <w:color w:val="00009F"/>
                <w:spacing w:val="-2"/>
                <w:sz w:val="18"/>
              </w:rPr>
              <w:t>100,00%</w:t>
            </w:r>
          </w:p>
        </w:tc>
      </w:tr>
      <w:tr w:rsidR="007374B6" w14:paraId="30A42C16" w14:textId="77777777">
        <w:trPr>
          <w:trHeight w:val="675"/>
        </w:trPr>
        <w:tc>
          <w:tcPr>
            <w:tcW w:w="5752" w:type="dxa"/>
          </w:tcPr>
          <w:p w14:paraId="7F2878AC" w14:textId="77777777" w:rsidR="007374B6" w:rsidRDefault="00000000">
            <w:pPr>
              <w:pStyle w:val="TableParagraph"/>
              <w:spacing w:before="41" w:line="232" w:lineRule="auto"/>
              <w:ind w:left="275" w:right="16"/>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4EAA5C4A" w14:textId="77777777" w:rsidR="007374B6" w:rsidRDefault="00000000">
            <w:pPr>
              <w:pStyle w:val="TableParagraph"/>
              <w:spacing w:before="0" w:line="190"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4" w:type="dxa"/>
          </w:tcPr>
          <w:p w14:paraId="78A35BD2" w14:textId="77777777" w:rsidR="007374B6" w:rsidRDefault="00000000">
            <w:pPr>
              <w:pStyle w:val="TableParagraph"/>
              <w:ind w:left="372"/>
              <w:rPr>
                <w:b/>
                <w:sz w:val="18"/>
              </w:rPr>
            </w:pPr>
            <w:r>
              <w:rPr>
                <w:b/>
                <w:spacing w:val="-2"/>
                <w:sz w:val="18"/>
              </w:rPr>
              <w:t>130.000,00</w:t>
            </w:r>
          </w:p>
          <w:p w14:paraId="2E06786F" w14:textId="77777777" w:rsidR="007374B6" w:rsidRDefault="00000000">
            <w:pPr>
              <w:pStyle w:val="TableParagraph"/>
              <w:spacing w:before="183"/>
              <w:ind w:left="372"/>
              <w:rPr>
                <w:b/>
                <w:sz w:val="18"/>
              </w:rPr>
            </w:pPr>
            <w:r>
              <w:rPr>
                <w:b/>
                <w:spacing w:val="-2"/>
                <w:sz w:val="18"/>
              </w:rPr>
              <w:t>130.000,00</w:t>
            </w:r>
          </w:p>
        </w:tc>
        <w:tc>
          <w:tcPr>
            <w:tcW w:w="3417" w:type="dxa"/>
            <w:gridSpan w:val="2"/>
          </w:tcPr>
          <w:p w14:paraId="4946F897" w14:textId="77777777" w:rsidR="007374B6" w:rsidRDefault="00000000">
            <w:pPr>
              <w:pStyle w:val="TableParagraph"/>
              <w:ind w:left="1673"/>
              <w:rPr>
                <w:b/>
                <w:sz w:val="18"/>
              </w:rPr>
            </w:pPr>
            <w:r>
              <w:rPr>
                <w:b/>
                <w:sz w:val="18"/>
              </w:rPr>
              <w:t>130.000,00</w:t>
            </w:r>
            <w:r>
              <w:rPr>
                <w:b/>
                <w:spacing w:val="34"/>
                <w:sz w:val="18"/>
              </w:rPr>
              <w:t xml:space="preserve"> </w:t>
            </w:r>
            <w:r>
              <w:rPr>
                <w:b/>
                <w:spacing w:val="-2"/>
                <w:sz w:val="18"/>
              </w:rPr>
              <w:t>100,00%</w:t>
            </w:r>
          </w:p>
          <w:p w14:paraId="42BB9086" w14:textId="77777777" w:rsidR="007374B6" w:rsidRDefault="00000000">
            <w:pPr>
              <w:pStyle w:val="TableParagraph"/>
              <w:spacing w:before="183"/>
              <w:ind w:left="1673"/>
              <w:rPr>
                <w:b/>
                <w:sz w:val="18"/>
              </w:rPr>
            </w:pPr>
            <w:r>
              <w:rPr>
                <w:b/>
                <w:sz w:val="18"/>
              </w:rPr>
              <w:t>130.000,00</w:t>
            </w:r>
            <w:r>
              <w:rPr>
                <w:b/>
                <w:spacing w:val="34"/>
                <w:sz w:val="18"/>
              </w:rPr>
              <w:t xml:space="preserve"> </w:t>
            </w:r>
            <w:r>
              <w:rPr>
                <w:b/>
                <w:spacing w:val="-2"/>
                <w:sz w:val="18"/>
              </w:rPr>
              <w:t>100,00%</w:t>
            </w:r>
          </w:p>
        </w:tc>
      </w:tr>
      <w:tr w:rsidR="007374B6" w14:paraId="1823E782" w14:textId="77777777">
        <w:trPr>
          <w:trHeight w:val="285"/>
        </w:trPr>
        <w:tc>
          <w:tcPr>
            <w:tcW w:w="5752" w:type="dxa"/>
          </w:tcPr>
          <w:p w14:paraId="253C25CE"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4" w:type="dxa"/>
          </w:tcPr>
          <w:p w14:paraId="0F831333" w14:textId="77777777" w:rsidR="007374B6" w:rsidRDefault="00000000">
            <w:pPr>
              <w:pStyle w:val="TableParagraph"/>
              <w:ind w:right="138"/>
              <w:jc w:val="right"/>
              <w:rPr>
                <w:b/>
                <w:sz w:val="18"/>
              </w:rPr>
            </w:pPr>
            <w:r>
              <w:rPr>
                <w:b/>
                <w:spacing w:val="-2"/>
                <w:sz w:val="18"/>
              </w:rPr>
              <w:t>130.000,00</w:t>
            </w:r>
          </w:p>
        </w:tc>
        <w:tc>
          <w:tcPr>
            <w:tcW w:w="3417" w:type="dxa"/>
            <w:gridSpan w:val="2"/>
          </w:tcPr>
          <w:p w14:paraId="32844A52" w14:textId="77777777" w:rsidR="007374B6" w:rsidRDefault="00000000">
            <w:pPr>
              <w:pStyle w:val="TableParagraph"/>
              <w:ind w:left="1673"/>
              <w:rPr>
                <w:b/>
                <w:sz w:val="18"/>
              </w:rPr>
            </w:pPr>
            <w:r>
              <w:rPr>
                <w:b/>
                <w:sz w:val="18"/>
              </w:rPr>
              <w:t>130.000,00</w:t>
            </w:r>
            <w:r>
              <w:rPr>
                <w:b/>
                <w:spacing w:val="34"/>
                <w:sz w:val="18"/>
              </w:rPr>
              <w:t xml:space="preserve"> </w:t>
            </w:r>
            <w:r>
              <w:rPr>
                <w:b/>
                <w:spacing w:val="-2"/>
                <w:sz w:val="18"/>
              </w:rPr>
              <w:t>100,00%</w:t>
            </w:r>
          </w:p>
        </w:tc>
      </w:tr>
      <w:tr w:rsidR="007374B6" w14:paraId="080E7BCF" w14:textId="77777777">
        <w:trPr>
          <w:trHeight w:val="285"/>
        </w:trPr>
        <w:tc>
          <w:tcPr>
            <w:tcW w:w="5752" w:type="dxa"/>
          </w:tcPr>
          <w:p w14:paraId="34753726" w14:textId="77777777" w:rsidR="007374B6" w:rsidRDefault="00000000">
            <w:pPr>
              <w:pStyle w:val="TableParagraph"/>
              <w:ind w:left="95"/>
              <w:rPr>
                <w:b/>
                <w:sz w:val="18"/>
              </w:rPr>
            </w:pPr>
            <w:r>
              <w:rPr>
                <w:b/>
                <w:color w:val="00009F"/>
                <w:sz w:val="18"/>
              </w:rPr>
              <w:t>K103902</w:t>
            </w:r>
            <w:r>
              <w:rPr>
                <w:b/>
                <w:color w:val="00009F"/>
                <w:spacing w:val="-1"/>
                <w:sz w:val="18"/>
              </w:rPr>
              <w:t xml:space="preserve"> </w:t>
            </w:r>
            <w:r>
              <w:rPr>
                <w:b/>
                <w:color w:val="00009F"/>
                <w:sz w:val="18"/>
              </w:rPr>
              <w:t>Projekt</w:t>
            </w:r>
            <w:r>
              <w:rPr>
                <w:b/>
                <w:color w:val="00009F"/>
                <w:spacing w:val="-1"/>
                <w:sz w:val="18"/>
              </w:rPr>
              <w:t xml:space="preserve"> </w:t>
            </w:r>
            <w:r>
              <w:rPr>
                <w:b/>
                <w:color w:val="00009F"/>
                <w:sz w:val="18"/>
              </w:rPr>
              <w:t>izgradnje</w:t>
            </w:r>
            <w:r>
              <w:rPr>
                <w:b/>
                <w:color w:val="00009F"/>
                <w:spacing w:val="-1"/>
                <w:sz w:val="18"/>
              </w:rPr>
              <w:t xml:space="preserve"> </w:t>
            </w:r>
            <w:r>
              <w:rPr>
                <w:b/>
                <w:color w:val="00009F"/>
                <w:spacing w:val="-2"/>
                <w:sz w:val="18"/>
              </w:rPr>
              <w:t>Krematorija</w:t>
            </w:r>
          </w:p>
        </w:tc>
        <w:tc>
          <w:tcPr>
            <w:tcW w:w="1414" w:type="dxa"/>
          </w:tcPr>
          <w:p w14:paraId="0FD18D3E" w14:textId="77777777" w:rsidR="007374B6" w:rsidRDefault="00000000">
            <w:pPr>
              <w:pStyle w:val="TableParagraph"/>
              <w:ind w:right="138"/>
              <w:jc w:val="right"/>
              <w:rPr>
                <w:b/>
                <w:sz w:val="18"/>
              </w:rPr>
            </w:pPr>
            <w:r>
              <w:rPr>
                <w:b/>
                <w:color w:val="00009F"/>
                <w:spacing w:val="-2"/>
                <w:sz w:val="18"/>
              </w:rPr>
              <w:t>100.000,00</w:t>
            </w:r>
          </w:p>
        </w:tc>
        <w:tc>
          <w:tcPr>
            <w:tcW w:w="3417" w:type="dxa"/>
            <w:gridSpan w:val="2"/>
          </w:tcPr>
          <w:p w14:paraId="75242E3B" w14:textId="77777777" w:rsidR="007374B6" w:rsidRDefault="00000000">
            <w:pPr>
              <w:pStyle w:val="TableParagraph"/>
              <w:ind w:left="1673"/>
              <w:rPr>
                <w:b/>
                <w:sz w:val="18"/>
              </w:rPr>
            </w:pPr>
            <w:r>
              <w:rPr>
                <w:b/>
                <w:color w:val="00009F"/>
                <w:sz w:val="18"/>
              </w:rPr>
              <w:t>100.000,00</w:t>
            </w:r>
            <w:r>
              <w:rPr>
                <w:b/>
                <w:color w:val="00009F"/>
                <w:spacing w:val="34"/>
                <w:sz w:val="18"/>
              </w:rPr>
              <w:t xml:space="preserve"> </w:t>
            </w:r>
            <w:r>
              <w:rPr>
                <w:b/>
                <w:color w:val="00009F"/>
                <w:spacing w:val="-2"/>
                <w:sz w:val="18"/>
              </w:rPr>
              <w:t>100,00%</w:t>
            </w:r>
          </w:p>
        </w:tc>
      </w:tr>
      <w:tr w:rsidR="007374B6" w14:paraId="36D69C28" w14:textId="77777777">
        <w:trPr>
          <w:trHeight w:val="285"/>
        </w:trPr>
        <w:tc>
          <w:tcPr>
            <w:tcW w:w="5752" w:type="dxa"/>
          </w:tcPr>
          <w:p w14:paraId="2EB056BE"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14" w:type="dxa"/>
          </w:tcPr>
          <w:p w14:paraId="3DFC86BF" w14:textId="77777777" w:rsidR="007374B6" w:rsidRDefault="00000000">
            <w:pPr>
              <w:pStyle w:val="TableParagraph"/>
              <w:ind w:right="138"/>
              <w:jc w:val="right"/>
              <w:rPr>
                <w:b/>
                <w:sz w:val="18"/>
              </w:rPr>
            </w:pPr>
            <w:r>
              <w:rPr>
                <w:b/>
                <w:spacing w:val="-2"/>
                <w:sz w:val="18"/>
              </w:rPr>
              <w:t>100.000,00</w:t>
            </w:r>
          </w:p>
        </w:tc>
        <w:tc>
          <w:tcPr>
            <w:tcW w:w="3417" w:type="dxa"/>
            <w:gridSpan w:val="2"/>
          </w:tcPr>
          <w:p w14:paraId="1BCA316B" w14:textId="77777777" w:rsidR="007374B6" w:rsidRDefault="00000000">
            <w:pPr>
              <w:pStyle w:val="TableParagraph"/>
              <w:ind w:left="1673"/>
              <w:rPr>
                <w:b/>
                <w:sz w:val="18"/>
              </w:rPr>
            </w:pPr>
            <w:r>
              <w:rPr>
                <w:b/>
                <w:sz w:val="18"/>
              </w:rPr>
              <w:t>100.000,00</w:t>
            </w:r>
            <w:r>
              <w:rPr>
                <w:b/>
                <w:spacing w:val="34"/>
                <w:sz w:val="18"/>
              </w:rPr>
              <w:t xml:space="preserve"> </w:t>
            </w:r>
            <w:r>
              <w:rPr>
                <w:b/>
                <w:spacing w:val="-2"/>
                <w:sz w:val="18"/>
              </w:rPr>
              <w:t>100,00%</w:t>
            </w:r>
          </w:p>
        </w:tc>
      </w:tr>
      <w:tr w:rsidR="007374B6" w14:paraId="661068F9" w14:textId="77777777">
        <w:trPr>
          <w:trHeight w:val="285"/>
        </w:trPr>
        <w:tc>
          <w:tcPr>
            <w:tcW w:w="5752" w:type="dxa"/>
          </w:tcPr>
          <w:p w14:paraId="62316C8B"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4" w:type="dxa"/>
          </w:tcPr>
          <w:p w14:paraId="1D1DEB50" w14:textId="77777777" w:rsidR="007374B6" w:rsidRDefault="00000000">
            <w:pPr>
              <w:pStyle w:val="TableParagraph"/>
              <w:ind w:right="138"/>
              <w:jc w:val="right"/>
              <w:rPr>
                <w:b/>
                <w:sz w:val="18"/>
              </w:rPr>
            </w:pPr>
            <w:r>
              <w:rPr>
                <w:b/>
                <w:spacing w:val="-2"/>
                <w:sz w:val="18"/>
              </w:rPr>
              <w:t>100.000,00</w:t>
            </w:r>
          </w:p>
        </w:tc>
        <w:tc>
          <w:tcPr>
            <w:tcW w:w="3417" w:type="dxa"/>
            <w:gridSpan w:val="2"/>
          </w:tcPr>
          <w:p w14:paraId="1FD9153C" w14:textId="77777777" w:rsidR="007374B6" w:rsidRDefault="00000000">
            <w:pPr>
              <w:pStyle w:val="TableParagraph"/>
              <w:ind w:left="1673"/>
              <w:rPr>
                <w:b/>
                <w:sz w:val="18"/>
              </w:rPr>
            </w:pPr>
            <w:r>
              <w:rPr>
                <w:b/>
                <w:sz w:val="18"/>
              </w:rPr>
              <w:t>100.000,00</w:t>
            </w:r>
            <w:r>
              <w:rPr>
                <w:b/>
                <w:spacing w:val="34"/>
                <w:sz w:val="18"/>
              </w:rPr>
              <w:t xml:space="preserve"> </w:t>
            </w:r>
            <w:r>
              <w:rPr>
                <w:b/>
                <w:spacing w:val="-2"/>
                <w:sz w:val="18"/>
              </w:rPr>
              <w:t>100,00%</w:t>
            </w:r>
          </w:p>
        </w:tc>
      </w:tr>
      <w:tr w:rsidR="007374B6" w14:paraId="733832D8" w14:textId="77777777">
        <w:trPr>
          <w:trHeight w:val="670"/>
        </w:trPr>
        <w:tc>
          <w:tcPr>
            <w:tcW w:w="5752" w:type="dxa"/>
          </w:tcPr>
          <w:p w14:paraId="1E9811EB" w14:textId="77777777" w:rsidR="007374B6" w:rsidRDefault="00000000">
            <w:pPr>
              <w:pStyle w:val="TableParagraph"/>
              <w:spacing w:before="41" w:line="232" w:lineRule="auto"/>
              <w:ind w:left="440"/>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4AF428B5" w14:textId="77777777" w:rsidR="007374B6" w:rsidRDefault="00000000">
            <w:pPr>
              <w:pStyle w:val="TableParagraph"/>
              <w:spacing w:before="0" w:line="208" w:lineRule="exact"/>
              <w:ind w:left="50"/>
              <w:rPr>
                <w:b/>
                <w:sz w:val="20"/>
              </w:rPr>
            </w:pPr>
            <w:r>
              <w:rPr>
                <w:b/>
                <w:color w:val="00009F"/>
                <w:sz w:val="20"/>
              </w:rPr>
              <w:t>1040</w:t>
            </w:r>
            <w:r>
              <w:rPr>
                <w:b/>
                <w:color w:val="00009F"/>
                <w:spacing w:val="-1"/>
                <w:sz w:val="20"/>
              </w:rPr>
              <w:t xml:space="preserve"> </w:t>
            </w:r>
            <w:r>
              <w:rPr>
                <w:b/>
                <w:color w:val="00009F"/>
                <w:sz w:val="20"/>
              </w:rPr>
              <w:t>JAVNA</w:t>
            </w:r>
            <w:r>
              <w:rPr>
                <w:b/>
                <w:color w:val="00009F"/>
                <w:spacing w:val="-1"/>
                <w:sz w:val="20"/>
              </w:rPr>
              <w:t xml:space="preserve"> </w:t>
            </w:r>
            <w:r>
              <w:rPr>
                <w:b/>
                <w:color w:val="00009F"/>
                <w:spacing w:val="-2"/>
                <w:sz w:val="20"/>
              </w:rPr>
              <w:t>RASVJETA</w:t>
            </w:r>
          </w:p>
        </w:tc>
        <w:tc>
          <w:tcPr>
            <w:tcW w:w="1414" w:type="dxa"/>
          </w:tcPr>
          <w:p w14:paraId="13CA7469" w14:textId="77777777" w:rsidR="007374B6" w:rsidRDefault="00000000">
            <w:pPr>
              <w:pStyle w:val="TableParagraph"/>
              <w:ind w:left="372"/>
              <w:rPr>
                <w:b/>
                <w:sz w:val="18"/>
              </w:rPr>
            </w:pPr>
            <w:r>
              <w:rPr>
                <w:b/>
                <w:spacing w:val="-2"/>
                <w:sz w:val="18"/>
              </w:rPr>
              <w:t>100.000,00</w:t>
            </w:r>
          </w:p>
          <w:p w14:paraId="58E08CA7" w14:textId="77777777" w:rsidR="007374B6" w:rsidRDefault="00000000">
            <w:pPr>
              <w:pStyle w:val="TableParagraph"/>
              <w:spacing w:before="197" w:line="210" w:lineRule="exact"/>
              <w:ind w:left="105"/>
              <w:rPr>
                <w:b/>
                <w:sz w:val="20"/>
              </w:rPr>
            </w:pPr>
            <w:r>
              <w:rPr>
                <w:b/>
                <w:color w:val="00009F"/>
                <w:spacing w:val="-2"/>
                <w:sz w:val="20"/>
              </w:rPr>
              <w:t>1.892.000,00</w:t>
            </w:r>
          </w:p>
        </w:tc>
        <w:tc>
          <w:tcPr>
            <w:tcW w:w="3417" w:type="dxa"/>
            <w:gridSpan w:val="2"/>
          </w:tcPr>
          <w:p w14:paraId="3980B876" w14:textId="77777777" w:rsidR="007374B6" w:rsidRDefault="00000000">
            <w:pPr>
              <w:pStyle w:val="TableParagraph"/>
              <w:ind w:left="1673"/>
              <w:rPr>
                <w:b/>
                <w:sz w:val="18"/>
              </w:rPr>
            </w:pPr>
            <w:r>
              <w:rPr>
                <w:b/>
                <w:sz w:val="18"/>
              </w:rPr>
              <w:t>100.000,00</w:t>
            </w:r>
            <w:r>
              <w:rPr>
                <w:b/>
                <w:spacing w:val="34"/>
                <w:sz w:val="18"/>
              </w:rPr>
              <w:t xml:space="preserve"> </w:t>
            </w:r>
            <w:r>
              <w:rPr>
                <w:b/>
                <w:spacing w:val="-2"/>
                <w:sz w:val="18"/>
              </w:rPr>
              <w:t>100,00%</w:t>
            </w:r>
          </w:p>
          <w:p w14:paraId="1A315FE2" w14:textId="77777777" w:rsidR="007374B6" w:rsidRDefault="00000000">
            <w:pPr>
              <w:pStyle w:val="TableParagraph"/>
              <w:spacing w:before="197" w:line="210" w:lineRule="exact"/>
              <w:ind w:left="1406"/>
              <w:rPr>
                <w:b/>
                <w:sz w:val="20"/>
              </w:rPr>
            </w:pPr>
            <w:r>
              <w:rPr>
                <w:b/>
                <w:color w:val="00009F"/>
                <w:spacing w:val="-2"/>
                <w:sz w:val="20"/>
              </w:rPr>
              <w:t>1.892.000,00100,00%</w:t>
            </w:r>
          </w:p>
        </w:tc>
      </w:tr>
      <w:tr w:rsidR="007374B6" w14:paraId="0FFBA860" w14:textId="77777777">
        <w:trPr>
          <w:trHeight w:val="304"/>
        </w:trPr>
        <w:tc>
          <w:tcPr>
            <w:tcW w:w="5752" w:type="dxa"/>
          </w:tcPr>
          <w:p w14:paraId="4E038F30" w14:textId="77777777" w:rsidR="007374B6" w:rsidRDefault="00000000">
            <w:pPr>
              <w:pStyle w:val="TableParagraph"/>
              <w:spacing w:before="55"/>
              <w:ind w:left="95"/>
              <w:rPr>
                <w:b/>
                <w:sz w:val="18"/>
              </w:rPr>
            </w:pPr>
            <w:r>
              <w:rPr>
                <w:b/>
                <w:color w:val="00009F"/>
                <w:sz w:val="18"/>
              </w:rPr>
              <w:t>A104001</w:t>
            </w:r>
            <w:r>
              <w:rPr>
                <w:b/>
                <w:color w:val="00009F"/>
                <w:spacing w:val="-1"/>
                <w:sz w:val="18"/>
              </w:rPr>
              <w:t xml:space="preserve"> </w:t>
            </w:r>
            <w:r>
              <w:rPr>
                <w:b/>
                <w:color w:val="00009F"/>
                <w:sz w:val="18"/>
              </w:rPr>
              <w:t>Javna</w:t>
            </w:r>
            <w:r>
              <w:rPr>
                <w:b/>
                <w:color w:val="00009F"/>
                <w:spacing w:val="-1"/>
                <w:sz w:val="18"/>
              </w:rPr>
              <w:t xml:space="preserve"> </w:t>
            </w:r>
            <w:r>
              <w:rPr>
                <w:b/>
                <w:color w:val="00009F"/>
                <w:spacing w:val="-2"/>
                <w:sz w:val="18"/>
              </w:rPr>
              <w:t>rasvjeta</w:t>
            </w:r>
          </w:p>
        </w:tc>
        <w:tc>
          <w:tcPr>
            <w:tcW w:w="1414" w:type="dxa"/>
          </w:tcPr>
          <w:p w14:paraId="7999150D" w14:textId="77777777" w:rsidR="007374B6" w:rsidRDefault="00000000">
            <w:pPr>
              <w:pStyle w:val="TableParagraph"/>
              <w:spacing w:before="55"/>
              <w:ind w:right="138"/>
              <w:jc w:val="right"/>
              <w:rPr>
                <w:b/>
                <w:sz w:val="18"/>
              </w:rPr>
            </w:pPr>
            <w:r>
              <w:rPr>
                <w:b/>
                <w:color w:val="00009F"/>
                <w:spacing w:val="-2"/>
                <w:sz w:val="18"/>
              </w:rPr>
              <w:t>1.542.000,00</w:t>
            </w:r>
          </w:p>
        </w:tc>
        <w:tc>
          <w:tcPr>
            <w:tcW w:w="2615" w:type="dxa"/>
          </w:tcPr>
          <w:p w14:paraId="00C99427" w14:textId="77777777" w:rsidR="007374B6" w:rsidRDefault="00000000">
            <w:pPr>
              <w:pStyle w:val="TableParagraph"/>
              <w:spacing w:before="55"/>
              <w:ind w:right="38"/>
              <w:jc w:val="right"/>
              <w:rPr>
                <w:b/>
                <w:sz w:val="18"/>
              </w:rPr>
            </w:pPr>
            <w:r>
              <w:rPr>
                <w:b/>
                <w:color w:val="00009F"/>
                <w:spacing w:val="-2"/>
                <w:sz w:val="18"/>
              </w:rPr>
              <w:t>1.542.000,00</w:t>
            </w:r>
          </w:p>
        </w:tc>
        <w:tc>
          <w:tcPr>
            <w:tcW w:w="802" w:type="dxa"/>
          </w:tcPr>
          <w:p w14:paraId="50455C88" w14:textId="77777777" w:rsidR="007374B6" w:rsidRDefault="00000000">
            <w:pPr>
              <w:pStyle w:val="TableParagraph"/>
              <w:spacing w:before="55"/>
              <w:ind w:left="28" w:right="29"/>
              <w:jc w:val="center"/>
              <w:rPr>
                <w:b/>
                <w:sz w:val="18"/>
              </w:rPr>
            </w:pPr>
            <w:r>
              <w:rPr>
                <w:b/>
                <w:color w:val="00009F"/>
                <w:spacing w:val="-2"/>
                <w:sz w:val="18"/>
              </w:rPr>
              <w:t>100,00%</w:t>
            </w:r>
          </w:p>
        </w:tc>
      </w:tr>
      <w:tr w:rsidR="007374B6" w14:paraId="5818B161" w14:textId="77777777">
        <w:trPr>
          <w:trHeight w:val="285"/>
        </w:trPr>
        <w:tc>
          <w:tcPr>
            <w:tcW w:w="5752" w:type="dxa"/>
          </w:tcPr>
          <w:p w14:paraId="44771715"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14" w:type="dxa"/>
          </w:tcPr>
          <w:p w14:paraId="27BD60EA" w14:textId="77777777" w:rsidR="007374B6" w:rsidRDefault="00000000">
            <w:pPr>
              <w:pStyle w:val="TableParagraph"/>
              <w:ind w:right="138"/>
              <w:jc w:val="right"/>
              <w:rPr>
                <w:b/>
                <w:sz w:val="18"/>
              </w:rPr>
            </w:pPr>
            <w:r>
              <w:rPr>
                <w:b/>
                <w:spacing w:val="-2"/>
                <w:sz w:val="18"/>
              </w:rPr>
              <w:t>2.000,00</w:t>
            </w:r>
          </w:p>
        </w:tc>
        <w:tc>
          <w:tcPr>
            <w:tcW w:w="2615" w:type="dxa"/>
          </w:tcPr>
          <w:p w14:paraId="273BB425" w14:textId="77777777" w:rsidR="007374B6" w:rsidRDefault="00000000">
            <w:pPr>
              <w:pStyle w:val="TableParagraph"/>
              <w:ind w:right="38"/>
              <w:jc w:val="right"/>
              <w:rPr>
                <w:b/>
                <w:sz w:val="18"/>
              </w:rPr>
            </w:pPr>
            <w:r>
              <w:rPr>
                <w:b/>
                <w:spacing w:val="-2"/>
                <w:sz w:val="18"/>
              </w:rPr>
              <w:t>2.000,00</w:t>
            </w:r>
          </w:p>
        </w:tc>
        <w:tc>
          <w:tcPr>
            <w:tcW w:w="802" w:type="dxa"/>
          </w:tcPr>
          <w:p w14:paraId="387ABFB1" w14:textId="77777777" w:rsidR="007374B6" w:rsidRDefault="00000000">
            <w:pPr>
              <w:pStyle w:val="TableParagraph"/>
              <w:ind w:left="28" w:right="29"/>
              <w:jc w:val="center"/>
              <w:rPr>
                <w:b/>
                <w:sz w:val="18"/>
              </w:rPr>
            </w:pPr>
            <w:r>
              <w:rPr>
                <w:b/>
                <w:spacing w:val="-2"/>
                <w:sz w:val="18"/>
              </w:rPr>
              <w:t>100,00%</w:t>
            </w:r>
          </w:p>
        </w:tc>
      </w:tr>
      <w:tr w:rsidR="007374B6" w14:paraId="5B65FC60" w14:textId="77777777">
        <w:trPr>
          <w:trHeight w:val="277"/>
        </w:trPr>
        <w:tc>
          <w:tcPr>
            <w:tcW w:w="5752" w:type="dxa"/>
          </w:tcPr>
          <w:p w14:paraId="4659CC66"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4" w:type="dxa"/>
          </w:tcPr>
          <w:p w14:paraId="7E03500C" w14:textId="77777777" w:rsidR="007374B6" w:rsidRDefault="00000000">
            <w:pPr>
              <w:pStyle w:val="TableParagraph"/>
              <w:ind w:right="138"/>
              <w:jc w:val="right"/>
              <w:rPr>
                <w:b/>
                <w:sz w:val="18"/>
              </w:rPr>
            </w:pPr>
            <w:r>
              <w:rPr>
                <w:b/>
                <w:spacing w:val="-2"/>
                <w:sz w:val="18"/>
              </w:rPr>
              <w:t>2.000,00</w:t>
            </w:r>
          </w:p>
        </w:tc>
        <w:tc>
          <w:tcPr>
            <w:tcW w:w="2615" w:type="dxa"/>
          </w:tcPr>
          <w:p w14:paraId="6022EB3F" w14:textId="77777777" w:rsidR="007374B6" w:rsidRDefault="00000000">
            <w:pPr>
              <w:pStyle w:val="TableParagraph"/>
              <w:ind w:right="38"/>
              <w:jc w:val="right"/>
              <w:rPr>
                <w:b/>
                <w:sz w:val="18"/>
              </w:rPr>
            </w:pPr>
            <w:r>
              <w:rPr>
                <w:b/>
                <w:spacing w:val="-2"/>
                <w:sz w:val="18"/>
              </w:rPr>
              <w:t>2.000,00</w:t>
            </w:r>
          </w:p>
        </w:tc>
        <w:tc>
          <w:tcPr>
            <w:tcW w:w="802" w:type="dxa"/>
          </w:tcPr>
          <w:p w14:paraId="36A7B8B6" w14:textId="77777777" w:rsidR="007374B6" w:rsidRDefault="00000000">
            <w:pPr>
              <w:pStyle w:val="TableParagraph"/>
              <w:ind w:left="28" w:right="29"/>
              <w:jc w:val="center"/>
              <w:rPr>
                <w:b/>
                <w:sz w:val="18"/>
              </w:rPr>
            </w:pPr>
            <w:r>
              <w:rPr>
                <w:b/>
                <w:spacing w:val="-2"/>
                <w:sz w:val="18"/>
              </w:rPr>
              <w:t>100,00%</w:t>
            </w:r>
          </w:p>
        </w:tc>
      </w:tr>
      <w:tr w:rsidR="007374B6" w14:paraId="49F1DA4D" w14:textId="77777777">
        <w:trPr>
          <w:trHeight w:val="277"/>
        </w:trPr>
        <w:tc>
          <w:tcPr>
            <w:tcW w:w="5752" w:type="dxa"/>
          </w:tcPr>
          <w:p w14:paraId="728FDC0B" w14:textId="77777777" w:rsidR="007374B6" w:rsidRDefault="00000000">
            <w:pPr>
              <w:pStyle w:val="TableParagraph"/>
              <w:spacing w:before="28"/>
              <w:ind w:left="440"/>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414" w:type="dxa"/>
          </w:tcPr>
          <w:p w14:paraId="13F984CA" w14:textId="77777777" w:rsidR="007374B6" w:rsidRDefault="00000000">
            <w:pPr>
              <w:pStyle w:val="TableParagraph"/>
              <w:spacing w:before="28"/>
              <w:ind w:right="138"/>
              <w:jc w:val="right"/>
              <w:rPr>
                <w:b/>
                <w:sz w:val="18"/>
              </w:rPr>
            </w:pPr>
            <w:r>
              <w:rPr>
                <w:b/>
                <w:spacing w:val="-2"/>
                <w:sz w:val="18"/>
              </w:rPr>
              <w:t>2.000,00</w:t>
            </w:r>
          </w:p>
        </w:tc>
        <w:tc>
          <w:tcPr>
            <w:tcW w:w="2615" w:type="dxa"/>
          </w:tcPr>
          <w:p w14:paraId="6667F759" w14:textId="77777777" w:rsidR="007374B6" w:rsidRDefault="00000000">
            <w:pPr>
              <w:pStyle w:val="TableParagraph"/>
              <w:spacing w:before="28"/>
              <w:ind w:right="38"/>
              <w:jc w:val="right"/>
              <w:rPr>
                <w:b/>
                <w:sz w:val="18"/>
              </w:rPr>
            </w:pPr>
            <w:r>
              <w:rPr>
                <w:b/>
                <w:spacing w:val="-2"/>
                <w:sz w:val="18"/>
              </w:rPr>
              <w:t>2.000,00</w:t>
            </w:r>
          </w:p>
        </w:tc>
        <w:tc>
          <w:tcPr>
            <w:tcW w:w="802" w:type="dxa"/>
          </w:tcPr>
          <w:p w14:paraId="3D88F37D" w14:textId="77777777" w:rsidR="007374B6" w:rsidRDefault="00000000">
            <w:pPr>
              <w:pStyle w:val="TableParagraph"/>
              <w:spacing w:before="28"/>
              <w:ind w:left="28" w:right="29"/>
              <w:jc w:val="center"/>
              <w:rPr>
                <w:b/>
                <w:sz w:val="18"/>
              </w:rPr>
            </w:pPr>
            <w:r>
              <w:rPr>
                <w:b/>
                <w:spacing w:val="-2"/>
                <w:sz w:val="18"/>
              </w:rPr>
              <w:t>100,00%</w:t>
            </w:r>
          </w:p>
        </w:tc>
      </w:tr>
      <w:tr w:rsidR="007374B6" w14:paraId="092110C4" w14:textId="77777777">
        <w:trPr>
          <w:trHeight w:val="242"/>
        </w:trPr>
        <w:tc>
          <w:tcPr>
            <w:tcW w:w="5752" w:type="dxa"/>
          </w:tcPr>
          <w:p w14:paraId="5E509848" w14:textId="77777777" w:rsidR="007374B6" w:rsidRDefault="00000000">
            <w:pPr>
              <w:pStyle w:val="TableParagraph"/>
              <w:spacing w:line="187" w:lineRule="exact"/>
              <w:ind w:left="275"/>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14" w:type="dxa"/>
          </w:tcPr>
          <w:p w14:paraId="54EEF9F7" w14:textId="77777777" w:rsidR="007374B6" w:rsidRDefault="00000000">
            <w:pPr>
              <w:pStyle w:val="TableParagraph"/>
              <w:spacing w:line="187" w:lineRule="exact"/>
              <w:ind w:right="138"/>
              <w:jc w:val="right"/>
              <w:rPr>
                <w:b/>
                <w:sz w:val="18"/>
              </w:rPr>
            </w:pPr>
            <w:r>
              <w:rPr>
                <w:b/>
                <w:spacing w:val="-2"/>
                <w:sz w:val="18"/>
              </w:rPr>
              <w:t>1.540.000,00</w:t>
            </w:r>
          </w:p>
        </w:tc>
        <w:tc>
          <w:tcPr>
            <w:tcW w:w="2615" w:type="dxa"/>
          </w:tcPr>
          <w:p w14:paraId="6EF86393" w14:textId="77777777" w:rsidR="007374B6" w:rsidRDefault="00000000">
            <w:pPr>
              <w:pStyle w:val="TableParagraph"/>
              <w:spacing w:line="187" w:lineRule="exact"/>
              <w:ind w:right="38"/>
              <w:jc w:val="right"/>
              <w:rPr>
                <w:b/>
                <w:sz w:val="18"/>
              </w:rPr>
            </w:pPr>
            <w:r>
              <w:rPr>
                <w:b/>
                <w:spacing w:val="-2"/>
                <w:sz w:val="18"/>
              </w:rPr>
              <w:t>1.540.000,00</w:t>
            </w:r>
          </w:p>
        </w:tc>
        <w:tc>
          <w:tcPr>
            <w:tcW w:w="802" w:type="dxa"/>
          </w:tcPr>
          <w:p w14:paraId="4A10FF5B" w14:textId="77777777" w:rsidR="007374B6" w:rsidRDefault="00000000">
            <w:pPr>
              <w:pStyle w:val="TableParagraph"/>
              <w:spacing w:line="187" w:lineRule="exact"/>
              <w:ind w:left="28" w:right="29"/>
              <w:jc w:val="center"/>
              <w:rPr>
                <w:b/>
                <w:sz w:val="18"/>
              </w:rPr>
            </w:pPr>
            <w:r>
              <w:rPr>
                <w:b/>
                <w:spacing w:val="-2"/>
                <w:sz w:val="18"/>
              </w:rPr>
              <w:t>100,00%</w:t>
            </w:r>
          </w:p>
        </w:tc>
      </w:tr>
      <w:tr w:rsidR="007374B6" w14:paraId="36186682" w14:textId="77777777">
        <w:trPr>
          <w:trHeight w:val="447"/>
        </w:trPr>
        <w:tc>
          <w:tcPr>
            <w:tcW w:w="5752" w:type="dxa"/>
          </w:tcPr>
          <w:p w14:paraId="548CE659" w14:textId="77777777" w:rsidR="007374B6" w:rsidRDefault="00000000">
            <w:pPr>
              <w:pStyle w:val="TableParagraph"/>
              <w:spacing w:before="0" w:line="200" w:lineRule="exact"/>
              <w:ind w:left="275"/>
              <w:rPr>
                <w:b/>
                <w:sz w:val="18"/>
              </w:rPr>
            </w:pPr>
            <w:r>
              <w:rPr>
                <w:b/>
                <w:spacing w:val="-2"/>
                <w:sz w:val="18"/>
              </w:rPr>
              <w:t>doprinosa</w:t>
            </w:r>
          </w:p>
          <w:p w14:paraId="3C6DD88C" w14:textId="77777777" w:rsidR="007374B6" w:rsidRDefault="00000000">
            <w:pPr>
              <w:pStyle w:val="TableParagraph"/>
              <w:spacing w:before="0" w:line="206"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4" w:type="dxa"/>
          </w:tcPr>
          <w:p w14:paraId="5D194222" w14:textId="77777777" w:rsidR="007374B6" w:rsidRDefault="00000000">
            <w:pPr>
              <w:pStyle w:val="TableParagraph"/>
              <w:spacing w:before="198"/>
              <w:ind w:right="138"/>
              <w:jc w:val="right"/>
              <w:rPr>
                <w:b/>
                <w:sz w:val="18"/>
              </w:rPr>
            </w:pPr>
            <w:r>
              <w:rPr>
                <w:b/>
                <w:spacing w:val="-2"/>
                <w:sz w:val="18"/>
              </w:rPr>
              <w:t>1.540.000,00</w:t>
            </w:r>
          </w:p>
        </w:tc>
        <w:tc>
          <w:tcPr>
            <w:tcW w:w="2615" w:type="dxa"/>
          </w:tcPr>
          <w:p w14:paraId="2D0AF2F0" w14:textId="77777777" w:rsidR="007374B6" w:rsidRDefault="00000000">
            <w:pPr>
              <w:pStyle w:val="TableParagraph"/>
              <w:spacing w:before="198"/>
              <w:ind w:right="38"/>
              <w:jc w:val="right"/>
              <w:rPr>
                <w:b/>
                <w:sz w:val="18"/>
              </w:rPr>
            </w:pPr>
            <w:r>
              <w:rPr>
                <w:b/>
                <w:spacing w:val="-2"/>
                <w:sz w:val="18"/>
              </w:rPr>
              <w:t>1.540.000,00</w:t>
            </w:r>
          </w:p>
        </w:tc>
        <w:tc>
          <w:tcPr>
            <w:tcW w:w="802" w:type="dxa"/>
          </w:tcPr>
          <w:p w14:paraId="181699D6" w14:textId="77777777" w:rsidR="007374B6" w:rsidRDefault="00000000">
            <w:pPr>
              <w:pStyle w:val="TableParagraph"/>
              <w:spacing w:before="198"/>
              <w:ind w:left="28" w:right="29"/>
              <w:jc w:val="center"/>
              <w:rPr>
                <w:b/>
                <w:sz w:val="18"/>
              </w:rPr>
            </w:pPr>
            <w:r>
              <w:rPr>
                <w:b/>
                <w:spacing w:val="-2"/>
                <w:sz w:val="18"/>
              </w:rPr>
              <w:t>100,00%</w:t>
            </w:r>
          </w:p>
        </w:tc>
      </w:tr>
      <w:tr w:rsidR="007374B6" w14:paraId="3FBB7781" w14:textId="77777777">
        <w:trPr>
          <w:trHeight w:val="285"/>
        </w:trPr>
        <w:tc>
          <w:tcPr>
            <w:tcW w:w="5752" w:type="dxa"/>
          </w:tcPr>
          <w:p w14:paraId="612152CE"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4" w:type="dxa"/>
          </w:tcPr>
          <w:p w14:paraId="567290E9" w14:textId="77777777" w:rsidR="007374B6" w:rsidRDefault="00000000">
            <w:pPr>
              <w:pStyle w:val="TableParagraph"/>
              <w:ind w:right="138"/>
              <w:jc w:val="right"/>
              <w:rPr>
                <w:b/>
                <w:sz w:val="18"/>
              </w:rPr>
            </w:pPr>
            <w:r>
              <w:rPr>
                <w:b/>
                <w:spacing w:val="-2"/>
                <w:sz w:val="18"/>
              </w:rPr>
              <w:t>1.540.000,00</w:t>
            </w:r>
          </w:p>
        </w:tc>
        <w:tc>
          <w:tcPr>
            <w:tcW w:w="2615" w:type="dxa"/>
          </w:tcPr>
          <w:p w14:paraId="042E1FF4" w14:textId="77777777" w:rsidR="007374B6" w:rsidRDefault="00000000">
            <w:pPr>
              <w:pStyle w:val="TableParagraph"/>
              <w:ind w:right="38"/>
              <w:jc w:val="right"/>
              <w:rPr>
                <w:b/>
                <w:sz w:val="18"/>
              </w:rPr>
            </w:pPr>
            <w:r>
              <w:rPr>
                <w:b/>
                <w:spacing w:val="-2"/>
                <w:sz w:val="18"/>
              </w:rPr>
              <w:t>1.540.000,00</w:t>
            </w:r>
          </w:p>
        </w:tc>
        <w:tc>
          <w:tcPr>
            <w:tcW w:w="802" w:type="dxa"/>
          </w:tcPr>
          <w:p w14:paraId="788C76EE" w14:textId="77777777" w:rsidR="007374B6" w:rsidRDefault="00000000">
            <w:pPr>
              <w:pStyle w:val="TableParagraph"/>
              <w:ind w:left="28" w:right="29"/>
              <w:jc w:val="center"/>
              <w:rPr>
                <w:b/>
                <w:sz w:val="18"/>
              </w:rPr>
            </w:pPr>
            <w:r>
              <w:rPr>
                <w:b/>
                <w:spacing w:val="-2"/>
                <w:sz w:val="18"/>
              </w:rPr>
              <w:t>100,00%</w:t>
            </w:r>
          </w:p>
        </w:tc>
      </w:tr>
      <w:tr w:rsidR="007374B6" w14:paraId="6DAD076B" w14:textId="77777777">
        <w:trPr>
          <w:trHeight w:val="285"/>
        </w:trPr>
        <w:tc>
          <w:tcPr>
            <w:tcW w:w="5752" w:type="dxa"/>
          </w:tcPr>
          <w:p w14:paraId="15E47133" w14:textId="77777777" w:rsidR="007374B6" w:rsidRDefault="00000000">
            <w:pPr>
              <w:pStyle w:val="TableParagraph"/>
              <w:ind w:left="95"/>
              <w:rPr>
                <w:b/>
                <w:sz w:val="18"/>
              </w:rPr>
            </w:pPr>
            <w:r>
              <w:rPr>
                <w:b/>
                <w:color w:val="00009F"/>
                <w:sz w:val="18"/>
              </w:rPr>
              <w:t>K104016</w:t>
            </w:r>
            <w:r>
              <w:rPr>
                <w:b/>
                <w:color w:val="00009F"/>
                <w:spacing w:val="-1"/>
                <w:sz w:val="18"/>
              </w:rPr>
              <w:t xml:space="preserve"> </w:t>
            </w:r>
            <w:r>
              <w:rPr>
                <w:b/>
                <w:color w:val="00009F"/>
                <w:sz w:val="18"/>
              </w:rPr>
              <w:t>Izgradnja</w:t>
            </w:r>
            <w:r>
              <w:rPr>
                <w:b/>
                <w:color w:val="00009F"/>
                <w:spacing w:val="-1"/>
                <w:sz w:val="18"/>
              </w:rPr>
              <w:t xml:space="preserve"> </w:t>
            </w:r>
            <w:r>
              <w:rPr>
                <w:b/>
                <w:color w:val="00009F"/>
                <w:sz w:val="18"/>
              </w:rPr>
              <w:t>javne</w:t>
            </w:r>
            <w:r>
              <w:rPr>
                <w:b/>
                <w:color w:val="00009F"/>
                <w:spacing w:val="-1"/>
                <w:sz w:val="18"/>
              </w:rPr>
              <w:t xml:space="preserve"> </w:t>
            </w:r>
            <w:r>
              <w:rPr>
                <w:b/>
                <w:color w:val="00009F"/>
                <w:sz w:val="18"/>
              </w:rPr>
              <w:t>rasvjete</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Grebaštici</w:t>
            </w:r>
          </w:p>
        </w:tc>
        <w:tc>
          <w:tcPr>
            <w:tcW w:w="1414" w:type="dxa"/>
          </w:tcPr>
          <w:p w14:paraId="77D76320" w14:textId="77777777" w:rsidR="007374B6" w:rsidRDefault="00000000">
            <w:pPr>
              <w:pStyle w:val="TableParagraph"/>
              <w:ind w:right="138"/>
              <w:jc w:val="right"/>
              <w:rPr>
                <w:b/>
                <w:sz w:val="18"/>
              </w:rPr>
            </w:pPr>
            <w:r>
              <w:rPr>
                <w:b/>
                <w:color w:val="00009F"/>
                <w:spacing w:val="-2"/>
                <w:sz w:val="18"/>
              </w:rPr>
              <w:t>180.000,00</w:t>
            </w:r>
          </w:p>
        </w:tc>
        <w:tc>
          <w:tcPr>
            <w:tcW w:w="2615" w:type="dxa"/>
          </w:tcPr>
          <w:p w14:paraId="1D02CC45" w14:textId="77777777" w:rsidR="007374B6" w:rsidRDefault="00000000">
            <w:pPr>
              <w:pStyle w:val="TableParagraph"/>
              <w:ind w:right="38"/>
              <w:jc w:val="right"/>
              <w:rPr>
                <w:b/>
                <w:sz w:val="18"/>
              </w:rPr>
            </w:pPr>
            <w:r>
              <w:rPr>
                <w:b/>
                <w:color w:val="00009F"/>
                <w:spacing w:val="-2"/>
                <w:sz w:val="18"/>
              </w:rPr>
              <w:t>180.000,00</w:t>
            </w:r>
          </w:p>
        </w:tc>
        <w:tc>
          <w:tcPr>
            <w:tcW w:w="802" w:type="dxa"/>
          </w:tcPr>
          <w:p w14:paraId="0F634078" w14:textId="77777777" w:rsidR="007374B6" w:rsidRDefault="00000000">
            <w:pPr>
              <w:pStyle w:val="TableParagraph"/>
              <w:ind w:left="28" w:right="29"/>
              <w:jc w:val="center"/>
              <w:rPr>
                <w:b/>
                <w:sz w:val="18"/>
              </w:rPr>
            </w:pPr>
            <w:r>
              <w:rPr>
                <w:b/>
                <w:color w:val="00009F"/>
                <w:spacing w:val="-2"/>
                <w:sz w:val="18"/>
              </w:rPr>
              <w:t>100,00%</w:t>
            </w:r>
          </w:p>
        </w:tc>
      </w:tr>
      <w:tr w:rsidR="007374B6" w14:paraId="6361C176" w14:textId="77777777">
        <w:trPr>
          <w:trHeight w:val="242"/>
        </w:trPr>
        <w:tc>
          <w:tcPr>
            <w:tcW w:w="5752" w:type="dxa"/>
          </w:tcPr>
          <w:p w14:paraId="22028D2F" w14:textId="77777777" w:rsidR="007374B6" w:rsidRDefault="00000000">
            <w:pPr>
              <w:pStyle w:val="TableParagraph"/>
              <w:spacing w:line="187" w:lineRule="exact"/>
              <w:ind w:left="275"/>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z w:val="18"/>
              </w:rPr>
              <w:t>imovine</w:t>
            </w:r>
            <w:r>
              <w:rPr>
                <w:b/>
                <w:spacing w:val="-1"/>
                <w:sz w:val="18"/>
              </w:rPr>
              <w:t xml:space="preserve"> </w:t>
            </w:r>
            <w:r>
              <w:rPr>
                <w:b/>
                <w:spacing w:val="-10"/>
                <w:sz w:val="18"/>
              </w:rPr>
              <w:t>i</w:t>
            </w:r>
          </w:p>
        </w:tc>
        <w:tc>
          <w:tcPr>
            <w:tcW w:w="1414" w:type="dxa"/>
          </w:tcPr>
          <w:p w14:paraId="56EEFA8C" w14:textId="77777777" w:rsidR="007374B6" w:rsidRDefault="00000000">
            <w:pPr>
              <w:pStyle w:val="TableParagraph"/>
              <w:spacing w:line="187" w:lineRule="exact"/>
              <w:ind w:right="138"/>
              <w:jc w:val="right"/>
              <w:rPr>
                <w:b/>
                <w:sz w:val="18"/>
              </w:rPr>
            </w:pPr>
            <w:r>
              <w:rPr>
                <w:b/>
                <w:spacing w:val="-2"/>
                <w:sz w:val="18"/>
              </w:rPr>
              <w:t>180.000,00</w:t>
            </w:r>
          </w:p>
        </w:tc>
        <w:tc>
          <w:tcPr>
            <w:tcW w:w="2615" w:type="dxa"/>
          </w:tcPr>
          <w:p w14:paraId="290EA8B9" w14:textId="77777777" w:rsidR="007374B6" w:rsidRDefault="00000000">
            <w:pPr>
              <w:pStyle w:val="TableParagraph"/>
              <w:spacing w:line="187" w:lineRule="exact"/>
              <w:ind w:right="38"/>
              <w:jc w:val="right"/>
              <w:rPr>
                <w:b/>
                <w:sz w:val="18"/>
              </w:rPr>
            </w:pPr>
            <w:r>
              <w:rPr>
                <w:b/>
                <w:spacing w:val="-2"/>
                <w:sz w:val="18"/>
              </w:rPr>
              <w:t>180.000,00</w:t>
            </w:r>
          </w:p>
        </w:tc>
        <w:tc>
          <w:tcPr>
            <w:tcW w:w="802" w:type="dxa"/>
          </w:tcPr>
          <w:p w14:paraId="326B8F35" w14:textId="77777777" w:rsidR="007374B6" w:rsidRDefault="00000000">
            <w:pPr>
              <w:pStyle w:val="TableParagraph"/>
              <w:spacing w:line="187" w:lineRule="exact"/>
              <w:ind w:left="28" w:right="29"/>
              <w:jc w:val="center"/>
              <w:rPr>
                <w:b/>
                <w:sz w:val="18"/>
              </w:rPr>
            </w:pPr>
            <w:r>
              <w:rPr>
                <w:b/>
                <w:spacing w:val="-2"/>
                <w:sz w:val="18"/>
              </w:rPr>
              <w:t>100,00%</w:t>
            </w:r>
          </w:p>
        </w:tc>
      </w:tr>
      <w:tr w:rsidR="007374B6" w14:paraId="2CBC5404" w14:textId="77777777">
        <w:trPr>
          <w:trHeight w:val="447"/>
        </w:trPr>
        <w:tc>
          <w:tcPr>
            <w:tcW w:w="5752" w:type="dxa"/>
          </w:tcPr>
          <w:p w14:paraId="3847CA92" w14:textId="77777777" w:rsidR="007374B6" w:rsidRDefault="00000000">
            <w:pPr>
              <w:pStyle w:val="TableParagraph"/>
              <w:spacing w:before="0" w:line="237" w:lineRule="auto"/>
              <w:ind w:left="380" w:right="2873" w:hanging="105"/>
              <w:rPr>
                <w:b/>
                <w:sz w:val="18"/>
              </w:rPr>
            </w:pPr>
            <w:r>
              <w:rPr>
                <w:b/>
                <w:sz w:val="18"/>
              </w:rPr>
              <w:t>naknade</w:t>
            </w:r>
            <w:r>
              <w:rPr>
                <w:b/>
                <w:spacing w:val="-13"/>
                <w:sz w:val="18"/>
              </w:rPr>
              <w:t xml:space="preserve"> </w:t>
            </w:r>
            <w:r>
              <w:rPr>
                <w:b/>
                <w:sz w:val="18"/>
              </w:rPr>
              <w:t>s</w:t>
            </w:r>
            <w:r>
              <w:rPr>
                <w:b/>
                <w:spacing w:val="-12"/>
                <w:sz w:val="18"/>
              </w:rPr>
              <w:t xml:space="preserve"> </w:t>
            </w:r>
            <w:r>
              <w:rPr>
                <w:b/>
                <w:sz w:val="18"/>
              </w:rPr>
              <w:t>naslova</w:t>
            </w:r>
            <w:r>
              <w:rPr>
                <w:b/>
                <w:spacing w:val="-13"/>
                <w:sz w:val="18"/>
              </w:rPr>
              <w:t xml:space="preserve"> </w:t>
            </w:r>
            <w:r>
              <w:rPr>
                <w:b/>
                <w:sz w:val="18"/>
              </w:rPr>
              <w:t>osiguranja 3 Rashodi poslovanja</w:t>
            </w:r>
          </w:p>
        </w:tc>
        <w:tc>
          <w:tcPr>
            <w:tcW w:w="1414" w:type="dxa"/>
          </w:tcPr>
          <w:p w14:paraId="353322CC" w14:textId="77777777" w:rsidR="007374B6" w:rsidRDefault="00000000">
            <w:pPr>
              <w:pStyle w:val="TableParagraph"/>
              <w:spacing w:before="198"/>
              <w:ind w:right="138"/>
              <w:jc w:val="right"/>
              <w:rPr>
                <w:b/>
                <w:sz w:val="18"/>
              </w:rPr>
            </w:pPr>
            <w:r>
              <w:rPr>
                <w:b/>
                <w:spacing w:val="-2"/>
                <w:sz w:val="18"/>
              </w:rPr>
              <w:t>180.000,00</w:t>
            </w:r>
          </w:p>
        </w:tc>
        <w:tc>
          <w:tcPr>
            <w:tcW w:w="2615" w:type="dxa"/>
          </w:tcPr>
          <w:p w14:paraId="05CACB32" w14:textId="77777777" w:rsidR="007374B6" w:rsidRDefault="00000000">
            <w:pPr>
              <w:pStyle w:val="TableParagraph"/>
              <w:spacing w:before="198"/>
              <w:ind w:right="38"/>
              <w:jc w:val="right"/>
              <w:rPr>
                <w:b/>
                <w:sz w:val="18"/>
              </w:rPr>
            </w:pPr>
            <w:r>
              <w:rPr>
                <w:b/>
                <w:spacing w:val="-2"/>
                <w:sz w:val="18"/>
              </w:rPr>
              <w:t>180.000,00</w:t>
            </w:r>
          </w:p>
        </w:tc>
        <w:tc>
          <w:tcPr>
            <w:tcW w:w="802" w:type="dxa"/>
          </w:tcPr>
          <w:p w14:paraId="4FE203E5" w14:textId="77777777" w:rsidR="007374B6" w:rsidRDefault="00000000">
            <w:pPr>
              <w:pStyle w:val="TableParagraph"/>
              <w:spacing w:before="198"/>
              <w:ind w:left="28" w:right="29"/>
              <w:jc w:val="center"/>
              <w:rPr>
                <w:b/>
                <w:sz w:val="18"/>
              </w:rPr>
            </w:pPr>
            <w:r>
              <w:rPr>
                <w:b/>
                <w:spacing w:val="-2"/>
                <w:sz w:val="18"/>
              </w:rPr>
              <w:t>100,00%</w:t>
            </w:r>
          </w:p>
        </w:tc>
      </w:tr>
      <w:tr w:rsidR="007374B6" w14:paraId="5171AFF5" w14:textId="77777777">
        <w:trPr>
          <w:trHeight w:val="277"/>
        </w:trPr>
        <w:tc>
          <w:tcPr>
            <w:tcW w:w="5752" w:type="dxa"/>
          </w:tcPr>
          <w:p w14:paraId="4FEFDF8A" w14:textId="77777777" w:rsidR="007374B6" w:rsidRDefault="00000000">
            <w:pPr>
              <w:pStyle w:val="TableParagraph"/>
              <w:ind w:left="440"/>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14" w:type="dxa"/>
          </w:tcPr>
          <w:p w14:paraId="405F92EA" w14:textId="77777777" w:rsidR="007374B6" w:rsidRDefault="00000000">
            <w:pPr>
              <w:pStyle w:val="TableParagraph"/>
              <w:ind w:right="138"/>
              <w:jc w:val="right"/>
              <w:rPr>
                <w:b/>
                <w:sz w:val="18"/>
              </w:rPr>
            </w:pPr>
            <w:r>
              <w:rPr>
                <w:b/>
                <w:spacing w:val="-2"/>
                <w:sz w:val="18"/>
              </w:rPr>
              <w:t>180.000,00</w:t>
            </w:r>
          </w:p>
        </w:tc>
        <w:tc>
          <w:tcPr>
            <w:tcW w:w="2615" w:type="dxa"/>
          </w:tcPr>
          <w:p w14:paraId="2D93F66C" w14:textId="77777777" w:rsidR="007374B6" w:rsidRDefault="00000000">
            <w:pPr>
              <w:pStyle w:val="TableParagraph"/>
              <w:ind w:right="38"/>
              <w:jc w:val="right"/>
              <w:rPr>
                <w:b/>
                <w:sz w:val="18"/>
              </w:rPr>
            </w:pPr>
            <w:r>
              <w:rPr>
                <w:b/>
                <w:spacing w:val="-2"/>
                <w:sz w:val="18"/>
              </w:rPr>
              <w:t>180.000,00</w:t>
            </w:r>
          </w:p>
        </w:tc>
        <w:tc>
          <w:tcPr>
            <w:tcW w:w="802" w:type="dxa"/>
          </w:tcPr>
          <w:p w14:paraId="206157CA" w14:textId="77777777" w:rsidR="007374B6" w:rsidRDefault="00000000">
            <w:pPr>
              <w:pStyle w:val="TableParagraph"/>
              <w:ind w:left="28" w:right="29"/>
              <w:jc w:val="center"/>
              <w:rPr>
                <w:b/>
                <w:sz w:val="18"/>
              </w:rPr>
            </w:pPr>
            <w:r>
              <w:rPr>
                <w:b/>
                <w:spacing w:val="-2"/>
                <w:sz w:val="18"/>
              </w:rPr>
              <w:t>100,00%</w:t>
            </w:r>
          </w:p>
        </w:tc>
      </w:tr>
      <w:tr w:rsidR="007374B6" w14:paraId="156B6998" w14:textId="77777777">
        <w:trPr>
          <w:trHeight w:val="235"/>
        </w:trPr>
        <w:tc>
          <w:tcPr>
            <w:tcW w:w="5752" w:type="dxa"/>
          </w:tcPr>
          <w:p w14:paraId="1178201A" w14:textId="77777777" w:rsidR="007374B6" w:rsidRDefault="00000000">
            <w:pPr>
              <w:pStyle w:val="TableParagraph"/>
              <w:spacing w:before="28" w:line="187" w:lineRule="exact"/>
              <w:ind w:left="95"/>
              <w:rPr>
                <w:b/>
                <w:sz w:val="18"/>
              </w:rPr>
            </w:pPr>
            <w:r>
              <w:rPr>
                <w:b/>
                <w:color w:val="00009F"/>
                <w:sz w:val="18"/>
              </w:rPr>
              <w:t>K104030</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javne</w:t>
            </w:r>
            <w:r>
              <w:rPr>
                <w:b/>
                <w:color w:val="00009F"/>
                <w:spacing w:val="-1"/>
                <w:sz w:val="18"/>
              </w:rPr>
              <w:t xml:space="preserve"> </w:t>
            </w:r>
            <w:r>
              <w:rPr>
                <w:b/>
                <w:color w:val="00009F"/>
                <w:sz w:val="18"/>
              </w:rPr>
              <w:t>rasvjete</w:t>
            </w:r>
            <w:r>
              <w:rPr>
                <w:b/>
                <w:color w:val="00009F"/>
                <w:spacing w:val="-1"/>
                <w:sz w:val="18"/>
              </w:rPr>
              <w:t xml:space="preserve"> </w:t>
            </w:r>
            <w:r>
              <w:rPr>
                <w:b/>
                <w:color w:val="00009F"/>
                <w:sz w:val="18"/>
              </w:rPr>
              <w:t>u</w:t>
            </w:r>
            <w:r>
              <w:rPr>
                <w:b/>
                <w:color w:val="00009F"/>
                <w:spacing w:val="-1"/>
                <w:sz w:val="18"/>
              </w:rPr>
              <w:t xml:space="preserve"> </w:t>
            </w:r>
            <w:r>
              <w:rPr>
                <w:b/>
                <w:color w:val="00009F"/>
                <w:sz w:val="18"/>
              </w:rPr>
              <w:t>gradskim</w:t>
            </w:r>
            <w:r>
              <w:rPr>
                <w:b/>
                <w:color w:val="00009F"/>
                <w:spacing w:val="-1"/>
                <w:sz w:val="18"/>
              </w:rPr>
              <w:t xml:space="preserve"> </w:t>
            </w:r>
            <w:r>
              <w:rPr>
                <w:b/>
                <w:color w:val="00009F"/>
                <w:sz w:val="18"/>
              </w:rPr>
              <w:t>četvrtima</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mjesnim</w:t>
            </w:r>
          </w:p>
        </w:tc>
        <w:tc>
          <w:tcPr>
            <w:tcW w:w="1414" w:type="dxa"/>
          </w:tcPr>
          <w:p w14:paraId="48742D9B" w14:textId="77777777" w:rsidR="007374B6" w:rsidRDefault="00000000">
            <w:pPr>
              <w:pStyle w:val="TableParagraph"/>
              <w:spacing w:before="28" w:line="187" w:lineRule="exact"/>
              <w:ind w:right="138"/>
              <w:jc w:val="right"/>
              <w:rPr>
                <w:b/>
                <w:sz w:val="18"/>
              </w:rPr>
            </w:pPr>
            <w:r>
              <w:rPr>
                <w:b/>
                <w:color w:val="00009F"/>
                <w:spacing w:val="-2"/>
                <w:sz w:val="18"/>
              </w:rPr>
              <w:t>120.000,00</w:t>
            </w:r>
          </w:p>
        </w:tc>
        <w:tc>
          <w:tcPr>
            <w:tcW w:w="2615" w:type="dxa"/>
          </w:tcPr>
          <w:p w14:paraId="2C067AF0" w14:textId="77777777" w:rsidR="007374B6" w:rsidRDefault="00000000">
            <w:pPr>
              <w:pStyle w:val="TableParagraph"/>
              <w:spacing w:before="28" w:line="187" w:lineRule="exact"/>
              <w:ind w:right="38"/>
              <w:jc w:val="right"/>
              <w:rPr>
                <w:b/>
                <w:sz w:val="18"/>
              </w:rPr>
            </w:pPr>
            <w:r>
              <w:rPr>
                <w:b/>
                <w:color w:val="00009F"/>
                <w:spacing w:val="-2"/>
                <w:sz w:val="18"/>
              </w:rPr>
              <w:t>120.000,00</w:t>
            </w:r>
          </w:p>
        </w:tc>
        <w:tc>
          <w:tcPr>
            <w:tcW w:w="802" w:type="dxa"/>
          </w:tcPr>
          <w:p w14:paraId="0FA704AF" w14:textId="77777777" w:rsidR="007374B6" w:rsidRDefault="00000000">
            <w:pPr>
              <w:pStyle w:val="TableParagraph"/>
              <w:spacing w:before="28" w:line="187" w:lineRule="exact"/>
              <w:ind w:left="28" w:right="29"/>
              <w:jc w:val="center"/>
              <w:rPr>
                <w:b/>
                <w:sz w:val="18"/>
              </w:rPr>
            </w:pPr>
            <w:r>
              <w:rPr>
                <w:b/>
                <w:color w:val="00009F"/>
                <w:spacing w:val="-2"/>
                <w:sz w:val="18"/>
              </w:rPr>
              <w:t>100,00%</w:t>
            </w:r>
          </w:p>
        </w:tc>
      </w:tr>
      <w:tr w:rsidR="007374B6" w14:paraId="1928A420" w14:textId="77777777">
        <w:trPr>
          <w:trHeight w:val="405"/>
        </w:trPr>
        <w:tc>
          <w:tcPr>
            <w:tcW w:w="5752" w:type="dxa"/>
          </w:tcPr>
          <w:p w14:paraId="54BEB2A7" w14:textId="77777777" w:rsidR="007374B6" w:rsidRDefault="00000000">
            <w:pPr>
              <w:pStyle w:val="TableParagraph"/>
              <w:spacing w:before="0" w:line="200" w:lineRule="exact"/>
              <w:ind w:left="95"/>
              <w:rPr>
                <w:b/>
                <w:sz w:val="18"/>
              </w:rPr>
            </w:pPr>
            <w:r>
              <w:rPr>
                <w:b/>
                <w:color w:val="00009F"/>
                <w:spacing w:val="-2"/>
                <w:sz w:val="18"/>
              </w:rPr>
              <w:t>odborima</w:t>
            </w:r>
          </w:p>
          <w:p w14:paraId="32D8809E" w14:textId="77777777" w:rsidR="007374B6" w:rsidRDefault="00000000">
            <w:pPr>
              <w:pStyle w:val="TableParagraph"/>
              <w:spacing w:before="0" w:line="185" w:lineRule="exact"/>
              <w:ind w:left="275"/>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14" w:type="dxa"/>
          </w:tcPr>
          <w:p w14:paraId="36CAFFF8" w14:textId="77777777" w:rsidR="007374B6" w:rsidRDefault="00000000">
            <w:pPr>
              <w:pStyle w:val="TableParagraph"/>
              <w:spacing w:before="198" w:line="187" w:lineRule="exact"/>
              <w:ind w:right="138"/>
              <w:jc w:val="right"/>
              <w:rPr>
                <w:b/>
                <w:sz w:val="18"/>
              </w:rPr>
            </w:pPr>
            <w:r>
              <w:rPr>
                <w:b/>
                <w:spacing w:val="-2"/>
                <w:sz w:val="18"/>
              </w:rPr>
              <w:t>120.000,00</w:t>
            </w:r>
          </w:p>
        </w:tc>
        <w:tc>
          <w:tcPr>
            <w:tcW w:w="2615" w:type="dxa"/>
          </w:tcPr>
          <w:p w14:paraId="24CAAD61" w14:textId="77777777" w:rsidR="007374B6" w:rsidRDefault="00000000">
            <w:pPr>
              <w:pStyle w:val="TableParagraph"/>
              <w:spacing w:before="198" w:line="187" w:lineRule="exact"/>
              <w:ind w:right="38"/>
              <w:jc w:val="right"/>
              <w:rPr>
                <w:b/>
                <w:sz w:val="18"/>
              </w:rPr>
            </w:pPr>
            <w:r>
              <w:rPr>
                <w:b/>
                <w:spacing w:val="-2"/>
                <w:sz w:val="18"/>
              </w:rPr>
              <w:t>120.000,00</w:t>
            </w:r>
          </w:p>
        </w:tc>
        <w:tc>
          <w:tcPr>
            <w:tcW w:w="802" w:type="dxa"/>
          </w:tcPr>
          <w:p w14:paraId="0E6A2561" w14:textId="77777777" w:rsidR="007374B6" w:rsidRDefault="00000000">
            <w:pPr>
              <w:pStyle w:val="TableParagraph"/>
              <w:spacing w:before="198" w:line="187" w:lineRule="exact"/>
              <w:ind w:left="28" w:right="29"/>
              <w:jc w:val="center"/>
              <w:rPr>
                <w:b/>
                <w:sz w:val="18"/>
              </w:rPr>
            </w:pPr>
            <w:r>
              <w:rPr>
                <w:b/>
                <w:spacing w:val="-2"/>
                <w:sz w:val="18"/>
              </w:rPr>
              <w:t>100,00%</w:t>
            </w:r>
          </w:p>
        </w:tc>
      </w:tr>
      <w:tr w:rsidR="007374B6" w14:paraId="37A39B7F" w14:textId="77777777">
        <w:trPr>
          <w:trHeight w:val="447"/>
        </w:trPr>
        <w:tc>
          <w:tcPr>
            <w:tcW w:w="5752" w:type="dxa"/>
          </w:tcPr>
          <w:p w14:paraId="472D27B5" w14:textId="77777777" w:rsidR="007374B6" w:rsidRDefault="00000000">
            <w:pPr>
              <w:pStyle w:val="TableParagraph"/>
              <w:spacing w:before="0" w:line="200" w:lineRule="exact"/>
              <w:ind w:left="275"/>
              <w:rPr>
                <w:b/>
                <w:sz w:val="18"/>
              </w:rPr>
            </w:pPr>
            <w:r>
              <w:rPr>
                <w:b/>
                <w:spacing w:val="-2"/>
                <w:sz w:val="18"/>
              </w:rPr>
              <w:t>doprinosa</w:t>
            </w:r>
          </w:p>
          <w:p w14:paraId="2A591A8E" w14:textId="77777777" w:rsidR="007374B6" w:rsidRDefault="00000000">
            <w:pPr>
              <w:pStyle w:val="TableParagraph"/>
              <w:spacing w:before="0" w:line="206"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4" w:type="dxa"/>
          </w:tcPr>
          <w:p w14:paraId="375C7E39" w14:textId="77777777" w:rsidR="007374B6" w:rsidRDefault="00000000">
            <w:pPr>
              <w:pStyle w:val="TableParagraph"/>
              <w:spacing w:before="198"/>
              <w:ind w:right="138"/>
              <w:jc w:val="right"/>
              <w:rPr>
                <w:b/>
                <w:sz w:val="18"/>
              </w:rPr>
            </w:pPr>
            <w:r>
              <w:rPr>
                <w:b/>
                <w:spacing w:val="-2"/>
                <w:sz w:val="18"/>
              </w:rPr>
              <w:t>120.000,00</w:t>
            </w:r>
          </w:p>
        </w:tc>
        <w:tc>
          <w:tcPr>
            <w:tcW w:w="2615" w:type="dxa"/>
          </w:tcPr>
          <w:p w14:paraId="726312DE" w14:textId="77777777" w:rsidR="007374B6" w:rsidRDefault="00000000">
            <w:pPr>
              <w:pStyle w:val="TableParagraph"/>
              <w:spacing w:before="198"/>
              <w:ind w:right="38"/>
              <w:jc w:val="right"/>
              <w:rPr>
                <w:b/>
                <w:sz w:val="18"/>
              </w:rPr>
            </w:pPr>
            <w:r>
              <w:rPr>
                <w:b/>
                <w:spacing w:val="-2"/>
                <w:sz w:val="18"/>
              </w:rPr>
              <w:t>120.000,00</w:t>
            </w:r>
          </w:p>
        </w:tc>
        <w:tc>
          <w:tcPr>
            <w:tcW w:w="802" w:type="dxa"/>
          </w:tcPr>
          <w:p w14:paraId="5DD7B766" w14:textId="77777777" w:rsidR="007374B6" w:rsidRDefault="00000000">
            <w:pPr>
              <w:pStyle w:val="TableParagraph"/>
              <w:spacing w:before="198"/>
              <w:ind w:left="28" w:right="29"/>
              <w:jc w:val="center"/>
              <w:rPr>
                <w:b/>
                <w:sz w:val="18"/>
              </w:rPr>
            </w:pPr>
            <w:r>
              <w:rPr>
                <w:b/>
                <w:spacing w:val="-2"/>
                <w:sz w:val="18"/>
              </w:rPr>
              <w:t>100,00%</w:t>
            </w:r>
          </w:p>
        </w:tc>
      </w:tr>
      <w:tr w:rsidR="007374B6" w14:paraId="71A6F100" w14:textId="77777777">
        <w:trPr>
          <w:trHeight w:val="285"/>
        </w:trPr>
        <w:tc>
          <w:tcPr>
            <w:tcW w:w="5752" w:type="dxa"/>
          </w:tcPr>
          <w:p w14:paraId="1A913001"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4" w:type="dxa"/>
          </w:tcPr>
          <w:p w14:paraId="4EEB5A2C" w14:textId="77777777" w:rsidR="007374B6" w:rsidRDefault="00000000">
            <w:pPr>
              <w:pStyle w:val="TableParagraph"/>
              <w:ind w:right="138"/>
              <w:jc w:val="right"/>
              <w:rPr>
                <w:b/>
                <w:sz w:val="18"/>
              </w:rPr>
            </w:pPr>
            <w:r>
              <w:rPr>
                <w:b/>
                <w:spacing w:val="-2"/>
                <w:sz w:val="18"/>
              </w:rPr>
              <w:t>120.000,00</w:t>
            </w:r>
          </w:p>
        </w:tc>
        <w:tc>
          <w:tcPr>
            <w:tcW w:w="2615" w:type="dxa"/>
          </w:tcPr>
          <w:p w14:paraId="35EF3296" w14:textId="77777777" w:rsidR="007374B6" w:rsidRDefault="00000000">
            <w:pPr>
              <w:pStyle w:val="TableParagraph"/>
              <w:ind w:right="38"/>
              <w:jc w:val="right"/>
              <w:rPr>
                <w:b/>
                <w:sz w:val="18"/>
              </w:rPr>
            </w:pPr>
            <w:r>
              <w:rPr>
                <w:b/>
                <w:spacing w:val="-2"/>
                <w:sz w:val="18"/>
              </w:rPr>
              <w:t>120.000,00</w:t>
            </w:r>
          </w:p>
        </w:tc>
        <w:tc>
          <w:tcPr>
            <w:tcW w:w="802" w:type="dxa"/>
          </w:tcPr>
          <w:p w14:paraId="34746DD9" w14:textId="77777777" w:rsidR="007374B6" w:rsidRDefault="00000000">
            <w:pPr>
              <w:pStyle w:val="TableParagraph"/>
              <w:ind w:left="28" w:right="29"/>
              <w:jc w:val="center"/>
              <w:rPr>
                <w:b/>
                <w:sz w:val="18"/>
              </w:rPr>
            </w:pPr>
            <w:r>
              <w:rPr>
                <w:b/>
                <w:spacing w:val="-2"/>
                <w:sz w:val="18"/>
              </w:rPr>
              <w:t>100,00%</w:t>
            </w:r>
          </w:p>
        </w:tc>
      </w:tr>
      <w:tr w:rsidR="007374B6" w14:paraId="0D789CC6" w14:textId="77777777">
        <w:trPr>
          <w:trHeight w:val="285"/>
        </w:trPr>
        <w:tc>
          <w:tcPr>
            <w:tcW w:w="5752" w:type="dxa"/>
          </w:tcPr>
          <w:p w14:paraId="2C787EAB" w14:textId="77777777" w:rsidR="007374B6" w:rsidRDefault="00000000">
            <w:pPr>
              <w:pStyle w:val="TableParagraph"/>
              <w:ind w:left="95"/>
              <w:rPr>
                <w:b/>
                <w:sz w:val="18"/>
              </w:rPr>
            </w:pPr>
            <w:r>
              <w:rPr>
                <w:b/>
                <w:color w:val="00009F"/>
                <w:sz w:val="18"/>
              </w:rPr>
              <w:t>K104031</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Trga</w:t>
            </w:r>
            <w:r>
              <w:rPr>
                <w:b/>
                <w:color w:val="00009F"/>
                <w:spacing w:val="-1"/>
                <w:sz w:val="18"/>
              </w:rPr>
              <w:t xml:space="preserve"> </w:t>
            </w:r>
            <w:r>
              <w:rPr>
                <w:b/>
                <w:color w:val="00009F"/>
                <w:sz w:val="18"/>
              </w:rPr>
              <w:t>palih</w:t>
            </w:r>
            <w:r>
              <w:rPr>
                <w:b/>
                <w:color w:val="00009F"/>
                <w:spacing w:val="-1"/>
                <w:sz w:val="18"/>
              </w:rPr>
              <w:t xml:space="preserve"> </w:t>
            </w:r>
            <w:r>
              <w:rPr>
                <w:b/>
                <w:color w:val="00009F"/>
                <w:sz w:val="18"/>
              </w:rPr>
              <w:t>branitelja</w:t>
            </w:r>
            <w:r>
              <w:rPr>
                <w:b/>
                <w:color w:val="00009F"/>
                <w:spacing w:val="-1"/>
                <w:sz w:val="18"/>
              </w:rPr>
              <w:t xml:space="preserve"> </w:t>
            </w:r>
            <w:r>
              <w:rPr>
                <w:b/>
                <w:color w:val="00009F"/>
                <w:sz w:val="18"/>
              </w:rPr>
              <w:t>Domovinskog</w:t>
            </w:r>
            <w:r>
              <w:rPr>
                <w:b/>
                <w:color w:val="00009F"/>
                <w:spacing w:val="-1"/>
                <w:sz w:val="18"/>
              </w:rPr>
              <w:t xml:space="preserve"> </w:t>
            </w:r>
            <w:r>
              <w:rPr>
                <w:b/>
                <w:color w:val="00009F"/>
                <w:spacing w:val="-4"/>
                <w:sz w:val="18"/>
              </w:rPr>
              <w:t>rata</w:t>
            </w:r>
          </w:p>
        </w:tc>
        <w:tc>
          <w:tcPr>
            <w:tcW w:w="1414" w:type="dxa"/>
          </w:tcPr>
          <w:p w14:paraId="25A02EBB" w14:textId="77777777" w:rsidR="007374B6" w:rsidRDefault="00000000">
            <w:pPr>
              <w:pStyle w:val="TableParagraph"/>
              <w:ind w:right="138"/>
              <w:jc w:val="right"/>
              <w:rPr>
                <w:b/>
                <w:sz w:val="18"/>
              </w:rPr>
            </w:pPr>
            <w:r>
              <w:rPr>
                <w:b/>
                <w:color w:val="00009F"/>
                <w:spacing w:val="-2"/>
                <w:sz w:val="18"/>
              </w:rPr>
              <w:t>50.000,00</w:t>
            </w:r>
          </w:p>
        </w:tc>
        <w:tc>
          <w:tcPr>
            <w:tcW w:w="2615" w:type="dxa"/>
          </w:tcPr>
          <w:p w14:paraId="0D2D6FCA" w14:textId="77777777" w:rsidR="007374B6" w:rsidRDefault="00000000">
            <w:pPr>
              <w:pStyle w:val="TableParagraph"/>
              <w:ind w:right="38"/>
              <w:jc w:val="right"/>
              <w:rPr>
                <w:b/>
                <w:sz w:val="18"/>
              </w:rPr>
            </w:pPr>
            <w:r>
              <w:rPr>
                <w:b/>
                <w:color w:val="00009F"/>
                <w:spacing w:val="-2"/>
                <w:sz w:val="18"/>
              </w:rPr>
              <w:t>50.000,00</w:t>
            </w:r>
          </w:p>
        </w:tc>
        <w:tc>
          <w:tcPr>
            <w:tcW w:w="802" w:type="dxa"/>
          </w:tcPr>
          <w:p w14:paraId="2326402C" w14:textId="77777777" w:rsidR="007374B6" w:rsidRDefault="00000000">
            <w:pPr>
              <w:pStyle w:val="TableParagraph"/>
              <w:ind w:left="28" w:right="29"/>
              <w:jc w:val="center"/>
              <w:rPr>
                <w:b/>
                <w:sz w:val="18"/>
              </w:rPr>
            </w:pPr>
            <w:r>
              <w:rPr>
                <w:b/>
                <w:color w:val="00009F"/>
                <w:spacing w:val="-2"/>
                <w:sz w:val="18"/>
              </w:rPr>
              <w:t>100,00%</w:t>
            </w:r>
          </w:p>
        </w:tc>
      </w:tr>
      <w:tr w:rsidR="007374B6" w14:paraId="70DA18A2" w14:textId="77777777">
        <w:trPr>
          <w:trHeight w:val="242"/>
        </w:trPr>
        <w:tc>
          <w:tcPr>
            <w:tcW w:w="5752" w:type="dxa"/>
          </w:tcPr>
          <w:p w14:paraId="672301AA" w14:textId="77777777" w:rsidR="007374B6" w:rsidRDefault="00000000">
            <w:pPr>
              <w:pStyle w:val="TableParagraph"/>
              <w:spacing w:line="187" w:lineRule="exact"/>
              <w:ind w:left="275"/>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14" w:type="dxa"/>
          </w:tcPr>
          <w:p w14:paraId="4503B744" w14:textId="77777777" w:rsidR="007374B6" w:rsidRDefault="00000000">
            <w:pPr>
              <w:pStyle w:val="TableParagraph"/>
              <w:spacing w:line="187" w:lineRule="exact"/>
              <w:ind w:right="138"/>
              <w:jc w:val="right"/>
              <w:rPr>
                <w:b/>
                <w:sz w:val="18"/>
              </w:rPr>
            </w:pPr>
            <w:r>
              <w:rPr>
                <w:b/>
                <w:spacing w:val="-2"/>
                <w:sz w:val="18"/>
              </w:rPr>
              <w:t>50.000,00</w:t>
            </w:r>
          </w:p>
        </w:tc>
        <w:tc>
          <w:tcPr>
            <w:tcW w:w="2615" w:type="dxa"/>
          </w:tcPr>
          <w:p w14:paraId="3A9A83BF" w14:textId="77777777" w:rsidR="007374B6" w:rsidRDefault="00000000">
            <w:pPr>
              <w:pStyle w:val="TableParagraph"/>
              <w:spacing w:line="187" w:lineRule="exact"/>
              <w:ind w:right="38"/>
              <w:jc w:val="right"/>
              <w:rPr>
                <w:b/>
                <w:sz w:val="18"/>
              </w:rPr>
            </w:pPr>
            <w:r>
              <w:rPr>
                <w:b/>
                <w:spacing w:val="-2"/>
                <w:sz w:val="18"/>
              </w:rPr>
              <w:t>50.000,00</w:t>
            </w:r>
          </w:p>
        </w:tc>
        <w:tc>
          <w:tcPr>
            <w:tcW w:w="802" w:type="dxa"/>
          </w:tcPr>
          <w:p w14:paraId="54BCFA45" w14:textId="77777777" w:rsidR="007374B6" w:rsidRDefault="00000000">
            <w:pPr>
              <w:pStyle w:val="TableParagraph"/>
              <w:spacing w:line="187" w:lineRule="exact"/>
              <w:ind w:left="28" w:right="29"/>
              <w:jc w:val="center"/>
              <w:rPr>
                <w:b/>
                <w:sz w:val="18"/>
              </w:rPr>
            </w:pPr>
            <w:r>
              <w:rPr>
                <w:b/>
                <w:spacing w:val="-2"/>
                <w:sz w:val="18"/>
              </w:rPr>
              <w:t>100,00%</w:t>
            </w:r>
          </w:p>
        </w:tc>
      </w:tr>
      <w:tr w:rsidR="007374B6" w14:paraId="26CFCDE6" w14:textId="77777777">
        <w:trPr>
          <w:trHeight w:val="447"/>
        </w:trPr>
        <w:tc>
          <w:tcPr>
            <w:tcW w:w="5752" w:type="dxa"/>
          </w:tcPr>
          <w:p w14:paraId="79EFEA72" w14:textId="77777777" w:rsidR="007374B6" w:rsidRDefault="00000000">
            <w:pPr>
              <w:pStyle w:val="TableParagraph"/>
              <w:spacing w:before="0" w:line="200" w:lineRule="exact"/>
              <w:ind w:left="275"/>
              <w:rPr>
                <w:b/>
                <w:sz w:val="18"/>
              </w:rPr>
            </w:pPr>
            <w:r>
              <w:rPr>
                <w:b/>
                <w:spacing w:val="-2"/>
                <w:sz w:val="18"/>
              </w:rPr>
              <w:t>doprinosa</w:t>
            </w:r>
          </w:p>
          <w:p w14:paraId="04021154" w14:textId="77777777" w:rsidR="007374B6" w:rsidRDefault="00000000">
            <w:pPr>
              <w:pStyle w:val="TableParagraph"/>
              <w:spacing w:before="0" w:line="206"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4" w:type="dxa"/>
          </w:tcPr>
          <w:p w14:paraId="5E5F6502" w14:textId="77777777" w:rsidR="007374B6" w:rsidRDefault="00000000">
            <w:pPr>
              <w:pStyle w:val="TableParagraph"/>
              <w:spacing w:before="198"/>
              <w:ind w:right="138"/>
              <w:jc w:val="right"/>
              <w:rPr>
                <w:b/>
                <w:sz w:val="18"/>
              </w:rPr>
            </w:pPr>
            <w:r>
              <w:rPr>
                <w:b/>
                <w:spacing w:val="-2"/>
                <w:sz w:val="18"/>
              </w:rPr>
              <w:t>50.000,00</w:t>
            </w:r>
          </w:p>
        </w:tc>
        <w:tc>
          <w:tcPr>
            <w:tcW w:w="2615" w:type="dxa"/>
          </w:tcPr>
          <w:p w14:paraId="0CB2DEFD" w14:textId="77777777" w:rsidR="007374B6" w:rsidRDefault="00000000">
            <w:pPr>
              <w:pStyle w:val="TableParagraph"/>
              <w:spacing w:before="198"/>
              <w:ind w:right="38"/>
              <w:jc w:val="right"/>
              <w:rPr>
                <w:b/>
                <w:sz w:val="18"/>
              </w:rPr>
            </w:pPr>
            <w:r>
              <w:rPr>
                <w:b/>
                <w:spacing w:val="-2"/>
                <w:sz w:val="18"/>
              </w:rPr>
              <w:t>50.000,00</w:t>
            </w:r>
          </w:p>
        </w:tc>
        <w:tc>
          <w:tcPr>
            <w:tcW w:w="802" w:type="dxa"/>
          </w:tcPr>
          <w:p w14:paraId="45213A8B" w14:textId="77777777" w:rsidR="007374B6" w:rsidRDefault="00000000">
            <w:pPr>
              <w:pStyle w:val="TableParagraph"/>
              <w:spacing w:before="198"/>
              <w:ind w:left="28" w:right="29"/>
              <w:jc w:val="center"/>
              <w:rPr>
                <w:b/>
                <w:sz w:val="18"/>
              </w:rPr>
            </w:pPr>
            <w:r>
              <w:rPr>
                <w:b/>
                <w:spacing w:val="-2"/>
                <w:sz w:val="18"/>
              </w:rPr>
              <w:t>100,00%</w:t>
            </w:r>
          </w:p>
        </w:tc>
      </w:tr>
      <w:tr w:rsidR="007374B6" w14:paraId="1DB17AB1" w14:textId="77777777">
        <w:trPr>
          <w:trHeight w:val="277"/>
        </w:trPr>
        <w:tc>
          <w:tcPr>
            <w:tcW w:w="5752" w:type="dxa"/>
          </w:tcPr>
          <w:p w14:paraId="0D1ABD82"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4" w:type="dxa"/>
          </w:tcPr>
          <w:p w14:paraId="55E4EC9B" w14:textId="77777777" w:rsidR="007374B6" w:rsidRDefault="00000000">
            <w:pPr>
              <w:pStyle w:val="TableParagraph"/>
              <w:ind w:right="138"/>
              <w:jc w:val="right"/>
              <w:rPr>
                <w:b/>
                <w:sz w:val="18"/>
              </w:rPr>
            </w:pPr>
            <w:r>
              <w:rPr>
                <w:b/>
                <w:spacing w:val="-2"/>
                <w:sz w:val="18"/>
              </w:rPr>
              <w:t>50.000,00</w:t>
            </w:r>
          </w:p>
        </w:tc>
        <w:tc>
          <w:tcPr>
            <w:tcW w:w="2615" w:type="dxa"/>
          </w:tcPr>
          <w:p w14:paraId="4A55E1FB" w14:textId="77777777" w:rsidR="007374B6" w:rsidRDefault="00000000">
            <w:pPr>
              <w:pStyle w:val="TableParagraph"/>
              <w:ind w:right="38"/>
              <w:jc w:val="right"/>
              <w:rPr>
                <w:b/>
                <w:sz w:val="18"/>
              </w:rPr>
            </w:pPr>
            <w:r>
              <w:rPr>
                <w:b/>
                <w:spacing w:val="-2"/>
                <w:sz w:val="18"/>
              </w:rPr>
              <w:t>50.000,00</w:t>
            </w:r>
          </w:p>
        </w:tc>
        <w:tc>
          <w:tcPr>
            <w:tcW w:w="802" w:type="dxa"/>
          </w:tcPr>
          <w:p w14:paraId="5BCB34B2" w14:textId="77777777" w:rsidR="007374B6" w:rsidRDefault="00000000">
            <w:pPr>
              <w:pStyle w:val="TableParagraph"/>
              <w:ind w:left="28" w:right="29"/>
              <w:jc w:val="center"/>
              <w:rPr>
                <w:b/>
                <w:sz w:val="18"/>
              </w:rPr>
            </w:pPr>
            <w:r>
              <w:rPr>
                <w:b/>
                <w:spacing w:val="-2"/>
                <w:sz w:val="18"/>
              </w:rPr>
              <w:t>100,00%</w:t>
            </w:r>
          </w:p>
        </w:tc>
      </w:tr>
      <w:tr w:rsidR="007374B6" w14:paraId="5FC8BE38" w14:textId="77777777">
        <w:trPr>
          <w:trHeight w:val="257"/>
        </w:trPr>
        <w:tc>
          <w:tcPr>
            <w:tcW w:w="5752" w:type="dxa"/>
          </w:tcPr>
          <w:p w14:paraId="3CBC8C9A" w14:textId="77777777" w:rsidR="007374B6" w:rsidRDefault="00000000">
            <w:pPr>
              <w:pStyle w:val="TableParagraph"/>
              <w:spacing w:before="28" w:line="210" w:lineRule="exact"/>
              <w:ind w:left="50"/>
              <w:rPr>
                <w:b/>
                <w:sz w:val="20"/>
              </w:rPr>
            </w:pPr>
            <w:r>
              <w:rPr>
                <w:b/>
                <w:color w:val="00009F"/>
                <w:sz w:val="20"/>
              </w:rPr>
              <w:t>1041</w:t>
            </w:r>
            <w:r>
              <w:rPr>
                <w:b/>
                <w:color w:val="00009F"/>
                <w:spacing w:val="-1"/>
                <w:sz w:val="20"/>
              </w:rPr>
              <w:t xml:space="preserve"> </w:t>
            </w:r>
            <w:r>
              <w:rPr>
                <w:b/>
                <w:color w:val="00009F"/>
                <w:sz w:val="20"/>
              </w:rPr>
              <w:t>GRADNJA</w:t>
            </w:r>
            <w:r>
              <w:rPr>
                <w:b/>
                <w:color w:val="00009F"/>
                <w:spacing w:val="-1"/>
                <w:sz w:val="20"/>
              </w:rPr>
              <w:t xml:space="preserve"> </w:t>
            </w:r>
            <w:r>
              <w:rPr>
                <w:b/>
                <w:color w:val="00009F"/>
                <w:sz w:val="20"/>
              </w:rPr>
              <w:t>ULICA,</w:t>
            </w:r>
            <w:r>
              <w:rPr>
                <w:b/>
                <w:color w:val="00009F"/>
                <w:spacing w:val="-1"/>
                <w:sz w:val="20"/>
              </w:rPr>
              <w:t xml:space="preserve"> </w:t>
            </w:r>
            <w:r>
              <w:rPr>
                <w:b/>
                <w:color w:val="00009F"/>
                <w:sz w:val="20"/>
              </w:rPr>
              <w:t>CESTA</w:t>
            </w:r>
            <w:r>
              <w:rPr>
                <w:b/>
                <w:color w:val="00009F"/>
                <w:spacing w:val="-1"/>
                <w:sz w:val="20"/>
              </w:rPr>
              <w:t xml:space="preserve"> </w:t>
            </w:r>
            <w:r>
              <w:rPr>
                <w:b/>
                <w:color w:val="00009F"/>
                <w:sz w:val="20"/>
              </w:rPr>
              <w:t>I</w:t>
            </w:r>
            <w:r>
              <w:rPr>
                <w:b/>
                <w:color w:val="00009F"/>
                <w:spacing w:val="-1"/>
                <w:sz w:val="20"/>
              </w:rPr>
              <w:t xml:space="preserve"> </w:t>
            </w:r>
            <w:r>
              <w:rPr>
                <w:b/>
                <w:color w:val="00009F"/>
                <w:sz w:val="20"/>
              </w:rPr>
              <w:t>JAVNIH</w:t>
            </w:r>
            <w:r>
              <w:rPr>
                <w:b/>
                <w:color w:val="00009F"/>
                <w:spacing w:val="-1"/>
                <w:sz w:val="20"/>
              </w:rPr>
              <w:t xml:space="preserve"> </w:t>
            </w:r>
            <w:r>
              <w:rPr>
                <w:b/>
                <w:color w:val="00009F"/>
                <w:spacing w:val="-2"/>
                <w:sz w:val="20"/>
              </w:rPr>
              <w:t>POVRŠINA</w:t>
            </w:r>
          </w:p>
        </w:tc>
        <w:tc>
          <w:tcPr>
            <w:tcW w:w="1414" w:type="dxa"/>
          </w:tcPr>
          <w:p w14:paraId="286AC18B" w14:textId="77777777" w:rsidR="007374B6" w:rsidRDefault="00000000">
            <w:pPr>
              <w:pStyle w:val="TableParagraph"/>
              <w:spacing w:before="28" w:line="210" w:lineRule="exact"/>
              <w:ind w:right="138"/>
              <w:jc w:val="right"/>
              <w:rPr>
                <w:b/>
                <w:sz w:val="20"/>
              </w:rPr>
            </w:pPr>
            <w:r>
              <w:rPr>
                <w:b/>
                <w:color w:val="00009F"/>
                <w:spacing w:val="-2"/>
                <w:sz w:val="20"/>
              </w:rPr>
              <w:t>4.623.000,00</w:t>
            </w:r>
          </w:p>
        </w:tc>
        <w:tc>
          <w:tcPr>
            <w:tcW w:w="2615" w:type="dxa"/>
          </w:tcPr>
          <w:p w14:paraId="228FC3EB" w14:textId="77777777" w:rsidR="007374B6" w:rsidRDefault="00000000">
            <w:pPr>
              <w:pStyle w:val="TableParagraph"/>
              <w:spacing w:before="28" w:line="210" w:lineRule="exact"/>
              <w:ind w:right="38"/>
              <w:jc w:val="right"/>
              <w:rPr>
                <w:b/>
                <w:sz w:val="20"/>
              </w:rPr>
            </w:pPr>
            <w:r>
              <w:rPr>
                <w:b/>
                <w:color w:val="00009F"/>
                <w:sz w:val="20"/>
              </w:rPr>
              <w:t>-679.874,00</w:t>
            </w:r>
            <w:r>
              <w:rPr>
                <w:b/>
                <w:color w:val="00009F"/>
                <w:spacing w:val="42"/>
                <w:sz w:val="20"/>
              </w:rPr>
              <w:t xml:space="preserve">  </w:t>
            </w:r>
            <w:r>
              <w:rPr>
                <w:b/>
                <w:color w:val="00009F"/>
                <w:spacing w:val="-2"/>
                <w:sz w:val="20"/>
              </w:rPr>
              <w:t>3.943.126,00</w:t>
            </w:r>
          </w:p>
        </w:tc>
        <w:tc>
          <w:tcPr>
            <w:tcW w:w="802" w:type="dxa"/>
          </w:tcPr>
          <w:p w14:paraId="005BE0B9" w14:textId="77777777" w:rsidR="007374B6" w:rsidRDefault="00000000">
            <w:pPr>
              <w:pStyle w:val="TableParagraph"/>
              <w:spacing w:before="28" w:line="210" w:lineRule="exact"/>
              <w:ind w:left="31" w:right="3"/>
              <w:jc w:val="center"/>
              <w:rPr>
                <w:b/>
                <w:sz w:val="20"/>
              </w:rPr>
            </w:pPr>
            <w:r>
              <w:rPr>
                <w:b/>
                <w:color w:val="00009F"/>
                <w:spacing w:val="-2"/>
                <w:sz w:val="20"/>
              </w:rPr>
              <w:t>85,29%</w:t>
            </w:r>
          </w:p>
        </w:tc>
      </w:tr>
    </w:tbl>
    <w:p w14:paraId="33366035" w14:textId="77777777" w:rsidR="007374B6" w:rsidRDefault="007374B6">
      <w:pPr>
        <w:pStyle w:val="TableParagraph"/>
        <w:spacing w:line="210" w:lineRule="exact"/>
        <w:jc w:val="center"/>
        <w:rPr>
          <w:b/>
          <w:sz w:val="20"/>
        </w:rPr>
        <w:sectPr w:rsidR="007374B6">
          <w:pgSz w:w="11900" w:h="16840"/>
          <w:pgMar w:top="1140" w:right="360" w:bottom="320" w:left="0" w:header="570" w:footer="127" w:gutter="0"/>
          <w:cols w:space="720"/>
        </w:sectPr>
      </w:pPr>
    </w:p>
    <w:p w14:paraId="4815AEC4"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815"/>
        <w:gridCol w:w="1410"/>
        <w:gridCol w:w="1337"/>
        <w:gridCol w:w="1175"/>
        <w:gridCol w:w="803"/>
      </w:tblGrid>
      <w:tr w:rsidR="007374B6" w14:paraId="21D8E177" w14:textId="77777777">
        <w:trPr>
          <w:trHeight w:val="243"/>
        </w:trPr>
        <w:tc>
          <w:tcPr>
            <w:tcW w:w="5815" w:type="dxa"/>
          </w:tcPr>
          <w:p w14:paraId="02DE630F" w14:textId="77777777" w:rsidR="007374B6" w:rsidRDefault="00000000">
            <w:pPr>
              <w:pStyle w:val="TableParagraph"/>
              <w:spacing w:before="0" w:line="201" w:lineRule="exact"/>
              <w:ind w:left="50"/>
              <w:rPr>
                <w:b/>
                <w:sz w:val="18"/>
              </w:rPr>
            </w:pPr>
            <w:r>
              <w:rPr>
                <w:b/>
                <w:color w:val="00009F"/>
                <w:sz w:val="18"/>
              </w:rPr>
              <w:t>K104101</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protupožarnih</w:t>
            </w:r>
            <w:r>
              <w:rPr>
                <w:b/>
                <w:color w:val="00009F"/>
                <w:spacing w:val="-2"/>
                <w:sz w:val="18"/>
              </w:rPr>
              <w:t xml:space="preserve"> puteva</w:t>
            </w:r>
          </w:p>
        </w:tc>
        <w:tc>
          <w:tcPr>
            <w:tcW w:w="1410" w:type="dxa"/>
          </w:tcPr>
          <w:p w14:paraId="288ADF5D" w14:textId="77777777" w:rsidR="007374B6" w:rsidRDefault="00000000">
            <w:pPr>
              <w:pStyle w:val="TableParagraph"/>
              <w:spacing w:before="0" w:line="201" w:lineRule="exact"/>
              <w:ind w:left="120" w:right="100"/>
              <w:jc w:val="center"/>
              <w:rPr>
                <w:b/>
                <w:sz w:val="18"/>
              </w:rPr>
            </w:pPr>
            <w:r>
              <w:rPr>
                <w:b/>
                <w:color w:val="00009F"/>
                <w:spacing w:val="-2"/>
                <w:sz w:val="18"/>
              </w:rPr>
              <w:t>100.000,00</w:t>
            </w:r>
          </w:p>
        </w:tc>
        <w:tc>
          <w:tcPr>
            <w:tcW w:w="1337" w:type="dxa"/>
          </w:tcPr>
          <w:p w14:paraId="72A7AD01" w14:textId="77777777" w:rsidR="007374B6" w:rsidRDefault="007374B6">
            <w:pPr>
              <w:pStyle w:val="TableParagraph"/>
              <w:spacing w:before="0"/>
              <w:rPr>
                <w:rFonts w:ascii="Times New Roman"/>
                <w:sz w:val="16"/>
              </w:rPr>
            </w:pPr>
          </w:p>
        </w:tc>
        <w:tc>
          <w:tcPr>
            <w:tcW w:w="1175" w:type="dxa"/>
          </w:tcPr>
          <w:p w14:paraId="25A4F561" w14:textId="77777777" w:rsidR="007374B6" w:rsidRDefault="00000000">
            <w:pPr>
              <w:pStyle w:val="TableParagraph"/>
              <w:spacing w:before="0" w:line="201" w:lineRule="exact"/>
              <w:ind w:right="39"/>
              <w:jc w:val="right"/>
              <w:rPr>
                <w:b/>
                <w:sz w:val="18"/>
              </w:rPr>
            </w:pPr>
            <w:r>
              <w:rPr>
                <w:b/>
                <w:color w:val="00009F"/>
                <w:spacing w:val="-2"/>
                <w:sz w:val="18"/>
              </w:rPr>
              <w:t>100.000,00</w:t>
            </w:r>
          </w:p>
        </w:tc>
        <w:tc>
          <w:tcPr>
            <w:tcW w:w="803" w:type="dxa"/>
          </w:tcPr>
          <w:p w14:paraId="44664103" w14:textId="77777777" w:rsidR="007374B6" w:rsidRDefault="00000000">
            <w:pPr>
              <w:pStyle w:val="TableParagraph"/>
              <w:spacing w:before="0" w:line="201" w:lineRule="exact"/>
              <w:ind w:left="25" w:right="29"/>
              <w:jc w:val="center"/>
              <w:rPr>
                <w:b/>
                <w:sz w:val="18"/>
              </w:rPr>
            </w:pPr>
            <w:r>
              <w:rPr>
                <w:b/>
                <w:color w:val="00009F"/>
                <w:spacing w:val="-2"/>
                <w:sz w:val="18"/>
              </w:rPr>
              <w:t>100,00%</w:t>
            </w:r>
          </w:p>
        </w:tc>
      </w:tr>
      <w:tr w:rsidR="007374B6" w14:paraId="75B303FA" w14:textId="77777777">
        <w:trPr>
          <w:trHeight w:val="675"/>
        </w:trPr>
        <w:tc>
          <w:tcPr>
            <w:tcW w:w="5815" w:type="dxa"/>
          </w:tcPr>
          <w:p w14:paraId="184E4FC0" w14:textId="77777777" w:rsidR="007374B6" w:rsidRDefault="00000000">
            <w:pPr>
              <w:pStyle w:val="TableParagraph"/>
              <w:spacing w:before="41" w:line="232" w:lineRule="auto"/>
              <w:ind w:left="230" w:right="30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0F563119" w14:textId="77777777" w:rsidR="007374B6" w:rsidRDefault="00000000">
            <w:pPr>
              <w:pStyle w:val="TableParagraph"/>
              <w:spacing w:before="0" w:line="190"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0" w:type="dxa"/>
          </w:tcPr>
          <w:p w14:paraId="78A65655" w14:textId="77777777" w:rsidR="007374B6" w:rsidRDefault="00000000">
            <w:pPr>
              <w:pStyle w:val="TableParagraph"/>
              <w:ind w:left="264"/>
              <w:rPr>
                <w:b/>
                <w:sz w:val="18"/>
              </w:rPr>
            </w:pPr>
            <w:r>
              <w:rPr>
                <w:b/>
                <w:spacing w:val="-2"/>
                <w:sz w:val="18"/>
              </w:rPr>
              <w:t>100.000,00</w:t>
            </w:r>
          </w:p>
          <w:p w14:paraId="204AFB4F" w14:textId="77777777" w:rsidR="007374B6" w:rsidRDefault="00000000">
            <w:pPr>
              <w:pStyle w:val="TableParagraph"/>
              <w:spacing w:before="183"/>
              <w:ind w:left="264"/>
              <w:rPr>
                <w:b/>
                <w:sz w:val="18"/>
              </w:rPr>
            </w:pPr>
            <w:r>
              <w:rPr>
                <w:b/>
                <w:spacing w:val="-2"/>
                <w:sz w:val="18"/>
              </w:rPr>
              <w:t>100.000,00</w:t>
            </w:r>
          </w:p>
        </w:tc>
        <w:tc>
          <w:tcPr>
            <w:tcW w:w="1337" w:type="dxa"/>
          </w:tcPr>
          <w:p w14:paraId="7797C60F" w14:textId="77777777" w:rsidR="007374B6" w:rsidRDefault="007374B6">
            <w:pPr>
              <w:pStyle w:val="TableParagraph"/>
              <w:spacing w:before="0"/>
              <w:rPr>
                <w:rFonts w:ascii="Times New Roman"/>
                <w:sz w:val="18"/>
              </w:rPr>
            </w:pPr>
          </w:p>
        </w:tc>
        <w:tc>
          <w:tcPr>
            <w:tcW w:w="1175" w:type="dxa"/>
          </w:tcPr>
          <w:p w14:paraId="14962EC7" w14:textId="77777777" w:rsidR="007374B6" w:rsidRDefault="00000000">
            <w:pPr>
              <w:pStyle w:val="TableParagraph"/>
              <w:ind w:left="232"/>
              <w:rPr>
                <w:b/>
                <w:sz w:val="18"/>
              </w:rPr>
            </w:pPr>
            <w:r>
              <w:rPr>
                <w:b/>
                <w:spacing w:val="-2"/>
                <w:sz w:val="18"/>
              </w:rPr>
              <w:t>100.000,00</w:t>
            </w:r>
          </w:p>
          <w:p w14:paraId="608D4F8C" w14:textId="77777777" w:rsidR="007374B6" w:rsidRDefault="00000000">
            <w:pPr>
              <w:pStyle w:val="TableParagraph"/>
              <w:spacing w:before="183"/>
              <w:ind w:left="232"/>
              <w:rPr>
                <w:b/>
                <w:sz w:val="18"/>
              </w:rPr>
            </w:pPr>
            <w:r>
              <w:rPr>
                <w:b/>
                <w:spacing w:val="-2"/>
                <w:sz w:val="18"/>
              </w:rPr>
              <w:t>100.000,00</w:t>
            </w:r>
          </w:p>
        </w:tc>
        <w:tc>
          <w:tcPr>
            <w:tcW w:w="803" w:type="dxa"/>
          </w:tcPr>
          <w:p w14:paraId="2831A419" w14:textId="77777777" w:rsidR="007374B6" w:rsidRDefault="00000000">
            <w:pPr>
              <w:pStyle w:val="TableParagraph"/>
              <w:ind w:left="42"/>
              <w:rPr>
                <w:b/>
                <w:sz w:val="18"/>
              </w:rPr>
            </w:pPr>
            <w:r>
              <w:rPr>
                <w:b/>
                <w:spacing w:val="-2"/>
                <w:sz w:val="18"/>
              </w:rPr>
              <w:t>100,00%</w:t>
            </w:r>
          </w:p>
          <w:p w14:paraId="13711EB0" w14:textId="77777777" w:rsidR="007374B6" w:rsidRDefault="00000000">
            <w:pPr>
              <w:pStyle w:val="TableParagraph"/>
              <w:spacing w:before="183"/>
              <w:ind w:left="42"/>
              <w:rPr>
                <w:b/>
                <w:sz w:val="18"/>
              </w:rPr>
            </w:pPr>
            <w:r>
              <w:rPr>
                <w:b/>
                <w:spacing w:val="-2"/>
                <w:sz w:val="18"/>
              </w:rPr>
              <w:t>100,00%</w:t>
            </w:r>
          </w:p>
        </w:tc>
      </w:tr>
      <w:tr w:rsidR="007374B6" w14:paraId="756080F2" w14:textId="77777777">
        <w:trPr>
          <w:trHeight w:val="285"/>
        </w:trPr>
        <w:tc>
          <w:tcPr>
            <w:tcW w:w="5815" w:type="dxa"/>
          </w:tcPr>
          <w:p w14:paraId="6FAC76F1"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0" w:type="dxa"/>
          </w:tcPr>
          <w:p w14:paraId="465BF5C2" w14:textId="77777777" w:rsidR="007374B6" w:rsidRDefault="00000000">
            <w:pPr>
              <w:pStyle w:val="TableParagraph"/>
              <w:ind w:left="120" w:right="100"/>
              <w:jc w:val="center"/>
              <w:rPr>
                <w:b/>
                <w:sz w:val="18"/>
              </w:rPr>
            </w:pPr>
            <w:r>
              <w:rPr>
                <w:b/>
                <w:spacing w:val="-2"/>
                <w:sz w:val="18"/>
              </w:rPr>
              <w:t>100.000,00</w:t>
            </w:r>
          </w:p>
        </w:tc>
        <w:tc>
          <w:tcPr>
            <w:tcW w:w="1337" w:type="dxa"/>
          </w:tcPr>
          <w:p w14:paraId="50EFF735" w14:textId="77777777" w:rsidR="007374B6" w:rsidRDefault="007374B6">
            <w:pPr>
              <w:pStyle w:val="TableParagraph"/>
              <w:spacing w:before="0"/>
              <w:rPr>
                <w:rFonts w:ascii="Times New Roman"/>
                <w:sz w:val="18"/>
              </w:rPr>
            </w:pPr>
          </w:p>
        </w:tc>
        <w:tc>
          <w:tcPr>
            <w:tcW w:w="1175" w:type="dxa"/>
          </w:tcPr>
          <w:p w14:paraId="20EB7D07" w14:textId="77777777" w:rsidR="007374B6" w:rsidRDefault="00000000">
            <w:pPr>
              <w:pStyle w:val="TableParagraph"/>
              <w:ind w:right="39"/>
              <w:jc w:val="right"/>
              <w:rPr>
                <w:b/>
                <w:sz w:val="18"/>
              </w:rPr>
            </w:pPr>
            <w:r>
              <w:rPr>
                <w:b/>
                <w:spacing w:val="-2"/>
                <w:sz w:val="18"/>
              </w:rPr>
              <w:t>100.000,00</w:t>
            </w:r>
          </w:p>
        </w:tc>
        <w:tc>
          <w:tcPr>
            <w:tcW w:w="803" w:type="dxa"/>
          </w:tcPr>
          <w:p w14:paraId="0528480B" w14:textId="77777777" w:rsidR="007374B6" w:rsidRDefault="00000000">
            <w:pPr>
              <w:pStyle w:val="TableParagraph"/>
              <w:ind w:left="25" w:right="29"/>
              <w:jc w:val="center"/>
              <w:rPr>
                <w:b/>
                <w:sz w:val="18"/>
              </w:rPr>
            </w:pPr>
            <w:r>
              <w:rPr>
                <w:b/>
                <w:spacing w:val="-2"/>
                <w:sz w:val="18"/>
              </w:rPr>
              <w:t>100,00%</w:t>
            </w:r>
          </w:p>
        </w:tc>
      </w:tr>
      <w:tr w:rsidR="007374B6" w14:paraId="00EBB739" w14:textId="77777777">
        <w:trPr>
          <w:trHeight w:val="647"/>
        </w:trPr>
        <w:tc>
          <w:tcPr>
            <w:tcW w:w="5815" w:type="dxa"/>
          </w:tcPr>
          <w:p w14:paraId="123FB18A" w14:textId="77777777" w:rsidR="007374B6" w:rsidRDefault="00000000">
            <w:pPr>
              <w:pStyle w:val="TableParagraph"/>
              <w:spacing w:before="41" w:line="232" w:lineRule="auto"/>
              <w:ind w:left="50"/>
              <w:rPr>
                <w:b/>
                <w:sz w:val="18"/>
              </w:rPr>
            </w:pPr>
            <w:r>
              <w:rPr>
                <w:b/>
                <w:color w:val="00009F"/>
                <w:sz w:val="18"/>
              </w:rPr>
              <w:t>K104107</w:t>
            </w:r>
            <w:r>
              <w:rPr>
                <w:b/>
                <w:color w:val="00009F"/>
                <w:spacing w:val="-6"/>
                <w:sz w:val="18"/>
              </w:rPr>
              <w:t xml:space="preserve"> </w:t>
            </w:r>
            <w:r>
              <w:rPr>
                <w:b/>
                <w:color w:val="00009F"/>
                <w:sz w:val="18"/>
              </w:rPr>
              <w:t>Izrada</w:t>
            </w:r>
            <w:r>
              <w:rPr>
                <w:b/>
                <w:color w:val="00009F"/>
                <w:spacing w:val="-6"/>
                <w:sz w:val="18"/>
              </w:rPr>
              <w:t xml:space="preserve"> </w:t>
            </w:r>
            <w:r>
              <w:rPr>
                <w:b/>
                <w:color w:val="00009F"/>
                <w:sz w:val="18"/>
              </w:rPr>
              <w:t>tehničke</w:t>
            </w:r>
            <w:r>
              <w:rPr>
                <w:b/>
                <w:color w:val="00009F"/>
                <w:spacing w:val="-6"/>
                <w:sz w:val="18"/>
              </w:rPr>
              <w:t xml:space="preserve"> </w:t>
            </w:r>
            <w:r>
              <w:rPr>
                <w:b/>
                <w:color w:val="00009F"/>
                <w:sz w:val="18"/>
              </w:rPr>
              <w:t>dokumentacije</w:t>
            </w:r>
            <w:r>
              <w:rPr>
                <w:b/>
                <w:color w:val="00009F"/>
                <w:spacing w:val="-6"/>
                <w:sz w:val="18"/>
              </w:rPr>
              <w:t xml:space="preserve"> </w:t>
            </w:r>
            <w:r>
              <w:rPr>
                <w:b/>
                <w:color w:val="00009F"/>
                <w:sz w:val="18"/>
              </w:rPr>
              <w:t>za</w:t>
            </w:r>
            <w:r>
              <w:rPr>
                <w:b/>
                <w:color w:val="00009F"/>
                <w:spacing w:val="-6"/>
                <w:sz w:val="18"/>
              </w:rPr>
              <w:t xml:space="preserve"> </w:t>
            </w:r>
            <w:r>
              <w:rPr>
                <w:b/>
                <w:color w:val="00009F"/>
                <w:sz w:val="18"/>
              </w:rPr>
              <w:t>prometnice</w:t>
            </w:r>
            <w:r>
              <w:rPr>
                <w:b/>
                <w:color w:val="00009F"/>
                <w:spacing w:val="-6"/>
                <w:sz w:val="18"/>
              </w:rPr>
              <w:t xml:space="preserve"> </w:t>
            </w:r>
            <w:r>
              <w:rPr>
                <w:b/>
                <w:color w:val="00009F"/>
                <w:sz w:val="18"/>
              </w:rPr>
              <w:t>i</w:t>
            </w:r>
            <w:r>
              <w:rPr>
                <w:b/>
                <w:color w:val="00009F"/>
                <w:spacing w:val="-6"/>
                <w:sz w:val="18"/>
              </w:rPr>
              <w:t xml:space="preserve"> </w:t>
            </w:r>
            <w:r>
              <w:rPr>
                <w:b/>
                <w:color w:val="00009F"/>
                <w:sz w:val="18"/>
              </w:rPr>
              <w:t xml:space="preserve">javne </w:t>
            </w:r>
            <w:r>
              <w:rPr>
                <w:b/>
                <w:color w:val="00009F"/>
                <w:spacing w:val="-2"/>
                <w:sz w:val="18"/>
              </w:rPr>
              <w:t>površine</w:t>
            </w:r>
          </w:p>
          <w:p w14:paraId="308AA4B8" w14:textId="77777777" w:rsidR="007374B6" w:rsidRDefault="00000000">
            <w:pPr>
              <w:pStyle w:val="TableParagraph"/>
              <w:spacing w:before="0" w:line="185" w:lineRule="exact"/>
              <w:ind w:left="230"/>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10" w:type="dxa"/>
          </w:tcPr>
          <w:p w14:paraId="51DDF96A" w14:textId="77777777" w:rsidR="007374B6" w:rsidRDefault="00000000">
            <w:pPr>
              <w:pStyle w:val="TableParagraph"/>
              <w:ind w:left="364"/>
              <w:rPr>
                <w:b/>
                <w:sz w:val="18"/>
              </w:rPr>
            </w:pPr>
            <w:r>
              <w:rPr>
                <w:b/>
                <w:color w:val="00009F"/>
                <w:spacing w:val="-2"/>
                <w:sz w:val="18"/>
              </w:rPr>
              <w:t>33.000,00</w:t>
            </w:r>
          </w:p>
          <w:p w14:paraId="4BB637CA" w14:textId="77777777" w:rsidR="007374B6" w:rsidRDefault="00000000">
            <w:pPr>
              <w:pStyle w:val="TableParagraph"/>
              <w:spacing w:before="198" w:line="187" w:lineRule="exact"/>
              <w:ind w:left="364"/>
              <w:rPr>
                <w:b/>
                <w:sz w:val="18"/>
              </w:rPr>
            </w:pPr>
            <w:r>
              <w:rPr>
                <w:b/>
                <w:spacing w:val="-2"/>
                <w:sz w:val="18"/>
              </w:rPr>
              <w:t>33.000,00</w:t>
            </w:r>
          </w:p>
        </w:tc>
        <w:tc>
          <w:tcPr>
            <w:tcW w:w="1337" w:type="dxa"/>
          </w:tcPr>
          <w:p w14:paraId="288729E2" w14:textId="77777777" w:rsidR="007374B6" w:rsidRDefault="007374B6">
            <w:pPr>
              <w:pStyle w:val="TableParagraph"/>
              <w:spacing w:before="0"/>
              <w:rPr>
                <w:rFonts w:ascii="Times New Roman"/>
                <w:sz w:val="18"/>
              </w:rPr>
            </w:pPr>
          </w:p>
        </w:tc>
        <w:tc>
          <w:tcPr>
            <w:tcW w:w="1175" w:type="dxa"/>
          </w:tcPr>
          <w:p w14:paraId="645E9359" w14:textId="77777777" w:rsidR="007374B6" w:rsidRDefault="00000000">
            <w:pPr>
              <w:pStyle w:val="TableParagraph"/>
              <w:ind w:left="332"/>
              <w:rPr>
                <w:b/>
                <w:sz w:val="18"/>
              </w:rPr>
            </w:pPr>
            <w:r>
              <w:rPr>
                <w:b/>
                <w:color w:val="00009F"/>
                <w:spacing w:val="-2"/>
                <w:sz w:val="18"/>
              </w:rPr>
              <w:t>33.000,00</w:t>
            </w:r>
          </w:p>
          <w:p w14:paraId="1B47ABC7" w14:textId="77777777" w:rsidR="007374B6" w:rsidRDefault="00000000">
            <w:pPr>
              <w:pStyle w:val="TableParagraph"/>
              <w:spacing w:before="198" w:line="187" w:lineRule="exact"/>
              <w:ind w:left="332"/>
              <w:rPr>
                <w:b/>
                <w:sz w:val="18"/>
              </w:rPr>
            </w:pPr>
            <w:r>
              <w:rPr>
                <w:b/>
                <w:spacing w:val="-2"/>
                <w:sz w:val="18"/>
              </w:rPr>
              <w:t>33.000,00</w:t>
            </w:r>
          </w:p>
        </w:tc>
        <w:tc>
          <w:tcPr>
            <w:tcW w:w="803" w:type="dxa"/>
          </w:tcPr>
          <w:p w14:paraId="2795C118" w14:textId="77777777" w:rsidR="007374B6" w:rsidRDefault="00000000">
            <w:pPr>
              <w:pStyle w:val="TableParagraph"/>
              <w:ind w:left="42"/>
              <w:rPr>
                <w:b/>
                <w:sz w:val="18"/>
              </w:rPr>
            </w:pPr>
            <w:r>
              <w:rPr>
                <w:b/>
                <w:color w:val="00009F"/>
                <w:spacing w:val="-2"/>
                <w:sz w:val="18"/>
              </w:rPr>
              <w:t>100,00%</w:t>
            </w:r>
          </w:p>
          <w:p w14:paraId="371D7A5B" w14:textId="77777777" w:rsidR="007374B6" w:rsidRDefault="00000000">
            <w:pPr>
              <w:pStyle w:val="TableParagraph"/>
              <w:spacing w:before="198" w:line="187" w:lineRule="exact"/>
              <w:ind w:left="42"/>
              <w:rPr>
                <w:b/>
                <w:sz w:val="18"/>
              </w:rPr>
            </w:pPr>
            <w:r>
              <w:rPr>
                <w:b/>
                <w:spacing w:val="-2"/>
                <w:sz w:val="18"/>
              </w:rPr>
              <w:t>100,00%</w:t>
            </w:r>
          </w:p>
        </w:tc>
      </w:tr>
      <w:tr w:rsidR="007374B6" w14:paraId="572CF2A3" w14:textId="77777777">
        <w:trPr>
          <w:trHeight w:val="447"/>
        </w:trPr>
        <w:tc>
          <w:tcPr>
            <w:tcW w:w="5815" w:type="dxa"/>
          </w:tcPr>
          <w:p w14:paraId="6DE0C817" w14:textId="77777777" w:rsidR="007374B6" w:rsidRDefault="00000000">
            <w:pPr>
              <w:pStyle w:val="TableParagraph"/>
              <w:spacing w:before="0" w:line="200" w:lineRule="exact"/>
              <w:ind w:left="230"/>
              <w:rPr>
                <w:b/>
                <w:sz w:val="18"/>
              </w:rPr>
            </w:pPr>
            <w:r>
              <w:rPr>
                <w:b/>
                <w:spacing w:val="-2"/>
                <w:sz w:val="18"/>
              </w:rPr>
              <w:t>doprinosa</w:t>
            </w:r>
          </w:p>
          <w:p w14:paraId="63691802" w14:textId="77777777" w:rsidR="007374B6" w:rsidRDefault="00000000">
            <w:pPr>
              <w:pStyle w:val="TableParagraph"/>
              <w:spacing w:before="0" w:line="206"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0" w:type="dxa"/>
          </w:tcPr>
          <w:p w14:paraId="51CB01A2" w14:textId="77777777" w:rsidR="007374B6" w:rsidRDefault="00000000">
            <w:pPr>
              <w:pStyle w:val="TableParagraph"/>
              <w:spacing w:before="198"/>
              <w:ind w:left="120"/>
              <w:jc w:val="center"/>
              <w:rPr>
                <w:b/>
                <w:sz w:val="18"/>
              </w:rPr>
            </w:pPr>
            <w:r>
              <w:rPr>
                <w:b/>
                <w:spacing w:val="-2"/>
                <w:sz w:val="18"/>
              </w:rPr>
              <w:t>33.000,00</w:t>
            </w:r>
          </w:p>
        </w:tc>
        <w:tc>
          <w:tcPr>
            <w:tcW w:w="1337" w:type="dxa"/>
          </w:tcPr>
          <w:p w14:paraId="740A75D2" w14:textId="77777777" w:rsidR="007374B6" w:rsidRDefault="007374B6">
            <w:pPr>
              <w:pStyle w:val="TableParagraph"/>
              <w:spacing w:before="0"/>
              <w:rPr>
                <w:rFonts w:ascii="Times New Roman"/>
                <w:sz w:val="18"/>
              </w:rPr>
            </w:pPr>
          </w:p>
        </w:tc>
        <w:tc>
          <w:tcPr>
            <w:tcW w:w="1175" w:type="dxa"/>
          </w:tcPr>
          <w:p w14:paraId="5056EE8D" w14:textId="77777777" w:rsidR="007374B6" w:rsidRDefault="00000000">
            <w:pPr>
              <w:pStyle w:val="TableParagraph"/>
              <w:spacing w:before="198"/>
              <w:ind w:right="39"/>
              <w:jc w:val="right"/>
              <w:rPr>
                <w:b/>
                <w:sz w:val="18"/>
              </w:rPr>
            </w:pPr>
            <w:r>
              <w:rPr>
                <w:b/>
                <w:spacing w:val="-2"/>
                <w:sz w:val="18"/>
              </w:rPr>
              <w:t>33.000,00</w:t>
            </w:r>
          </w:p>
        </w:tc>
        <w:tc>
          <w:tcPr>
            <w:tcW w:w="803" w:type="dxa"/>
          </w:tcPr>
          <w:p w14:paraId="320A7B67" w14:textId="77777777" w:rsidR="007374B6" w:rsidRDefault="00000000">
            <w:pPr>
              <w:pStyle w:val="TableParagraph"/>
              <w:spacing w:before="198"/>
              <w:ind w:left="25" w:right="29"/>
              <w:jc w:val="center"/>
              <w:rPr>
                <w:b/>
                <w:sz w:val="18"/>
              </w:rPr>
            </w:pPr>
            <w:r>
              <w:rPr>
                <w:b/>
                <w:spacing w:val="-2"/>
                <w:sz w:val="18"/>
              </w:rPr>
              <w:t>100,00%</w:t>
            </w:r>
          </w:p>
        </w:tc>
      </w:tr>
      <w:tr w:rsidR="007374B6" w14:paraId="42C0FB41" w14:textId="77777777">
        <w:trPr>
          <w:trHeight w:val="285"/>
        </w:trPr>
        <w:tc>
          <w:tcPr>
            <w:tcW w:w="5815" w:type="dxa"/>
          </w:tcPr>
          <w:p w14:paraId="72653758"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0" w:type="dxa"/>
          </w:tcPr>
          <w:p w14:paraId="30092CE5" w14:textId="77777777" w:rsidR="007374B6" w:rsidRDefault="00000000">
            <w:pPr>
              <w:pStyle w:val="TableParagraph"/>
              <w:ind w:left="120"/>
              <w:jc w:val="center"/>
              <w:rPr>
                <w:b/>
                <w:sz w:val="18"/>
              </w:rPr>
            </w:pPr>
            <w:r>
              <w:rPr>
                <w:b/>
                <w:spacing w:val="-2"/>
                <w:sz w:val="18"/>
              </w:rPr>
              <w:t>33.000,00</w:t>
            </w:r>
          </w:p>
        </w:tc>
        <w:tc>
          <w:tcPr>
            <w:tcW w:w="1337" w:type="dxa"/>
          </w:tcPr>
          <w:p w14:paraId="6B0C25D4" w14:textId="77777777" w:rsidR="007374B6" w:rsidRDefault="007374B6">
            <w:pPr>
              <w:pStyle w:val="TableParagraph"/>
              <w:spacing w:before="0"/>
              <w:rPr>
                <w:rFonts w:ascii="Times New Roman"/>
                <w:sz w:val="18"/>
              </w:rPr>
            </w:pPr>
          </w:p>
        </w:tc>
        <w:tc>
          <w:tcPr>
            <w:tcW w:w="1175" w:type="dxa"/>
          </w:tcPr>
          <w:p w14:paraId="4C1431A6" w14:textId="77777777" w:rsidR="007374B6" w:rsidRDefault="00000000">
            <w:pPr>
              <w:pStyle w:val="TableParagraph"/>
              <w:ind w:right="39"/>
              <w:jc w:val="right"/>
              <w:rPr>
                <w:b/>
                <w:sz w:val="18"/>
              </w:rPr>
            </w:pPr>
            <w:r>
              <w:rPr>
                <w:b/>
                <w:spacing w:val="-2"/>
                <w:sz w:val="18"/>
              </w:rPr>
              <w:t>33.000,00</w:t>
            </w:r>
          </w:p>
        </w:tc>
        <w:tc>
          <w:tcPr>
            <w:tcW w:w="803" w:type="dxa"/>
          </w:tcPr>
          <w:p w14:paraId="3DC17C0E" w14:textId="77777777" w:rsidR="007374B6" w:rsidRDefault="00000000">
            <w:pPr>
              <w:pStyle w:val="TableParagraph"/>
              <w:ind w:left="25" w:right="29"/>
              <w:jc w:val="center"/>
              <w:rPr>
                <w:b/>
                <w:sz w:val="18"/>
              </w:rPr>
            </w:pPr>
            <w:r>
              <w:rPr>
                <w:b/>
                <w:spacing w:val="-2"/>
                <w:sz w:val="18"/>
              </w:rPr>
              <w:t>100,00%</w:t>
            </w:r>
          </w:p>
        </w:tc>
      </w:tr>
      <w:tr w:rsidR="007374B6" w14:paraId="392B5E8A" w14:textId="77777777">
        <w:trPr>
          <w:trHeight w:val="647"/>
        </w:trPr>
        <w:tc>
          <w:tcPr>
            <w:tcW w:w="5815" w:type="dxa"/>
          </w:tcPr>
          <w:p w14:paraId="0073C21C" w14:textId="77777777" w:rsidR="007374B6" w:rsidRDefault="00000000">
            <w:pPr>
              <w:pStyle w:val="TableParagraph"/>
              <w:spacing w:before="41" w:line="232" w:lineRule="auto"/>
              <w:ind w:left="50"/>
              <w:rPr>
                <w:b/>
                <w:sz w:val="18"/>
              </w:rPr>
            </w:pPr>
            <w:r>
              <w:rPr>
                <w:b/>
                <w:color w:val="00009F"/>
                <w:sz w:val="18"/>
              </w:rPr>
              <w:t>K104128</w:t>
            </w:r>
            <w:r>
              <w:rPr>
                <w:b/>
                <w:color w:val="00009F"/>
                <w:spacing w:val="-7"/>
                <w:sz w:val="18"/>
              </w:rPr>
              <w:t xml:space="preserve"> </w:t>
            </w:r>
            <w:r>
              <w:rPr>
                <w:b/>
                <w:color w:val="00009F"/>
                <w:sz w:val="18"/>
              </w:rPr>
              <w:t>Rekonstrukcija</w:t>
            </w:r>
            <w:r>
              <w:rPr>
                <w:b/>
                <w:color w:val="00009F"/>
                <w:spacing w:val="-7"/>
                <w:sz w:val="18"/>
              </w:rPr>
              <w:t xml:space="preserve"> </w:t>
            </w:r>
            <w:r>
              <w:rPr>
                <w:b/>
                <w:color w:val="00009F"/>
                <w:sz w:val="18"/>
              </w:rPr>
              <w:t>i</w:t>
            </w:r>
            <w:r>
              <w:rPr>
                <w:b/>
                <w:color w:val="00009F"/>
                <w:spacing w:val="-7"/>
                <w:sz w:val="18"/>
              </w:rPr>
              <w:t xml:space="preserve"> </w:t>
            </w:r>
            <w:r>
              <w:rPr>
                <w:b/>
                <w:color w:val="00009F"/>
                <w:sz w:val="18"/>
              </w:rPr>
              <w:t>dogradnja</w:t>
            </w:r>
            <w:r>
              <w:rPr>
                <w:b/>
                <w:color w:val="00009F"/>
                <w:spacing w:val="-7"/>
                <w:sz w:val="18"/>
              </w:rPr>
              <w:t xml:space="preserve"> </w:t>
            </w:r>
            <w:r>
              <w:rPr>
                <w:b/>
                <w:color w:val="00009F"/>
                <w:sz w:val="18"/>
              </w:rPr>
              <w:t>nogostupa</w:t>
            </w:r>
            <w:r>
              <w:rPr>
                <w:b/>
                <w:color w:val="00009F"/>
                <w:spacing w:val="-7"/>
                <w:sz w:val="18"/>
              </w:rPr>
              <w:t xml:space="preserve"> </w:t>
            </w:r>
            <w:r>
              <w:rPr>
                <w:b/>
                <w:color w:val="00009F"/>
                <w:sz w:val="18"/>
              </w:rPr>
              <w:t>na</w:t>
            </w:r>
            <w:r>
              <w:rPr>
                <w:b/>
                <w:color w:val="00009F"/>
                <w:spacing w:val="-7"/>
                <w:sz w:val="18"/>
              </w:rPr>
              <w:t xml:space="preserve"> </w:t>
            </w:r>
            <w:r>
              <w:rPr>
                <w:b/>
                <w:color w:val="00009F"/>
                <w:sz w:val="18"/>
              </w:rPr>
              <w:t xml:space="preserve">području </w:t>
            </w:r>
            <w:r>
              <w:rPr>
                <w:b/>
                <w:color w:val="00009F"/>
                <w:spacing w:val="-2"/>
                <w:sz w:val="18"/>
              </w:rPr>
              <w:t>Šibenika</w:t>
            </w:r>
          </w:p>
          <w:p w14:paraId="73EA694F" w14:textId="77777777" w:rsidR="007374B6" w:rsidRDefault="00000000">
            <w:pPr>
              <w:pStyle w:val="TableParagraph"/>
              <w:spacing w:before="0" w:line="185" w:lineRule="exact"/>
              <w:ind w:left="230"/>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10" w:type="dxa"/>
          </w:tcPr>
          <w:p w14:paraId="02D7044C" w14:textId="77777777" w:rsidR="007374B6" w:rsidRDefault="00000000">
            <w:pPr>
              <w:pStyle w:val="TableParagraph"/>
              <w:ind w:left="264"/>
              <w:rPr>
                <w:b/>
                <w:sz w:val="18"/>
              </w:rPr>
            </w:pPr>
            <w:r>
              <w:rPr>
                <w:b/>
                <w:color w:val="00009F"/>
                <w:spacing w:val="-2"/>
                <w:sz w:val="18"/>
              </w:rPr>
              <w:t>270.000,00</w:t>
            </w:r>
          </w:p>
          <w:p w14:paraId="0DCC9BB9" w14:textId="77777777" w:rsidR="007374B6" w:rsidRDefault="00000000">
            <w:pPr>
              <w:pStyle w:val="TableParagraph"/>
              <w:spacing w:before="198" w:line="187" w:lineRule="exact"/>
              <w:ind w:left="264"/>
              <w:rPr>
                <w:b/>
                <w:sz w:val="18"/>
              </w:rPr>
            </w:pPr>
            <w:r>
              <w:rPr>
                <w:b/>
                <w:spacing w:val="-2"/>
                <w:sz w:val="18"/>
              </w:rPr>
              <w:t>240.000,00</w:t>
            </w:r>
          </w:p>
        </w:tc>
        <w:tc>
          <w:tcPr>
            <w:tcW w:w="1337" w:type="dxa"/>
          </w:tcPr>
          <w:p w14:paraId="7D7EBFF4" w14:textId="77777777" w:rsidR="007374B6" w:rsidRDefault="007374B6">
            <w:pPr>
              <w:pStyle w:val="TableParagraph"/>
              <w:spacing w:before="0"/>
              <w:rPr>
                <w:rFonts w:ascii="Times New Roman"/>
                <w:sz w:val="18"/>
              </w:rPr>
            </w:pPr>
          </w:p>
        </w:tc>
        <w:tc>
          <w:tcPr>
            <w:tcW w:w="1175" w:type="dxa"/>
          </w:tcPr>
          <w:p w14:paraId="0296E9E2" w14:textId="77777777" w:rsidR="007374B6" w:rsidRDefault="00000000">
            <w:pPr>
              <w:pStyle w:val="TableParagraph"/>
              <w:ind w:left="232"/>
              <w:rPr>
                <w:b/>
                <w:sz w:val="18"/>
              </w:rPr>
            </w:pPr>
            <w:r>
              <w:rPr>
                <w:b/>
                <w:color w:val="00009F"/>
                <w:spacing w:val="-2"/>
                <w:sz w:val="18"/>
              </w:rPr>
              <w:t>270.000,00</w:t>
            </w:r>
          </w:p>
          <w:p w14:paraId="7297287D" w14:textId="77777777" w:rsidR="007374B6" w:rsidRDefault="00000000">
            <w:pPr>
              <w:pStyle w:val="TableParagraph"/>
              <w:spacing w:before="198" w:line="187" w:lineRule="exact"/>
              <w:ind w:left="232"/>
              <w:rPr>
                <w:b/>
                <w:sz w:val="18"/>
              </w:rPr>
            </w:pPr>
            <w:r>
              <w:rPr>
                <w:b/>
                <w:spacing w:val="-2"/>
                <w:sz w:val="18"/>
              </w:rPr>
              <w:t>240.000,00</w:t>
            </w:r>
          </w:p>
        </w:tc>
        <w:tc>
          <w:tcPr>
            <w:tcW w:w="803" w:type="dxa"/>
          </w:tcPr>
          <w:p w14:paraId="2BF935C1" w14:textId="77777777" w:rsidR="007374B6" w:rsidRDefault="00000000">
            <w:pPr>
              <w:pStyle w:val="TableParagraph"/>
              <w:ind w:left="42"/>
              <w:rPr>
                <w:b/>
                <w:sz w:val="18"/>
              </w:rPr>
            </w:pPr>
            <w:r>
              <w:rPr>
                <w:b/>
                <w:color w:val="00009F"/>
                <w:spacing w:val="-2"/>
                <w:sz w:val="18"/>
              </w:rPr>
              <w:t>100,00%</w:t>
            </w:r>
          </w:p>
          <w:p w14:paraId="128FFEB7" w14:textId="77777777" w:rsidR="007374B6" w:rsidRDefault="00000000">
            <w:pPr>
              <w:pStyle w:val="TableParagraph"/>
              <w:spacing w:before="198" w:line="187" w:lineRule="exact"/>
              <w:ind w:left="42"/>
              <w:rPr>
                <w:b/>
                <w:sz w:val="18"/>
              </w:rPr>
            </w:pPr>
            <w:r>
              <w:rPr>
                <w:b/>
                <w:spacing w:val="-2"/>
                <w:sz w:val="18"/>
              </w:rPr>
              <w:t>100,00%</w:t>
            </w:r>
          </w:p>
        </w:tc>
      </w:tr>
      <w:tr w:rsidR="007374B6" w14:paraId="22B29652" w14:textId="77777777">
        <w:trPr>
          <w:trHeight w:val="432"/>
        </w:trPr>
        <w:tc>
          <w:tcPr>
            <w:tcW w:w="5815" w:type="dxa"/>
          </w:tcPr>
          <w:p w14:paraId="4FD6A67A" w14:textId="77777777" w:rsidR="007374B6" w:rsidRDefault="00000000">
            <w:pPr>
              <w:pStyle w:val="TableParagraph"/>
              <w:spacing w:before="0" w:line="192" w:lineRule="exact"/>
              <w:ind w:left="230"/>
              <w:rPr>
                <w:b/>
                <w:sz w:val="18"/>
              </w:rPr>
            </w:pPr>
            <w:r>
              <w:rPr>
                <w:b/>
                <w:spacing w:val="-2"/>
                <w:sz w:val="18"/>
              </w:rPr>
              <w:t>doprinosa</w:t>
            </w:r>
          </w:p>
          <w:p w14:paraId="78BD880F" w14:textId="77777777" w:rsidR="007374B6" w:rsidRDefault="00000000">
            <w:pPr>
              <w:pStyle w:val="TableParagraph"/>
              <w:spacing w:before="0" w:line="198"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0" w:type="dxa"/>
          </w:tcPr>
          <w:p w14:paraId="1A199D50" w14:textId="77777777" w:rsidR="007374B6" w:rsidRDefault="00000000">
            <w:pPr>
              <w:pStyle w:val="TableParagraph"/>
              <w:spacing w:before="183"/>
              <w:ind w:left="120" w:right="100"/>
              <w:jc w:val="center"/>
              <w:rPr>
                <w:b/>
                <w:sz w:val="18"/>
              </w:rPr>
            </w:pPr>
            <w:r>
              <w:rPr>
                <w:b/>
                <w:spacing w:val="-2"/>
                <w:sz w:val="18"/>
              </w:rPr>
              <w:t>240.000,00</w:t>
            </w:r>
          </w:p>
        </w:tc>
        <w:tc>
          <w:tcPr>
            <w:tcW w:w="1337" w:type="dxa"/>
          </w:tcPr>
          <w:p w14:paraId="63B4D543" w14:textId="77777777" w:rsidR="007374B6" w:rsidRDefault="007374B6">
            <w:pPr>
              <w:pStyle w:val="TableParagraph"/>
              <w:spacing w:before="0"/>
              <w:rPr>
                <w:rFonts w:ascii="Times New Roman"/>
                <w:sz w:val="18"/>
              </w:rPr>
            </w:pPr>
          </w:p>
        </w:tc>
        <w:tc>
          <w:tcPr>
            <w:tcW w:w="1175" w:type="dxa"/>
          </w:tcPr>
          <w:p w14:paraId="2B6644F5" w14:textId="77777777" w:rsidR="007374B6" w:rsidRDefault="00000000">
            <w:pPr>
              <w:pStyle w:val="TableParagraph"/>
              <w:spacing w:before="183"/>
              <w:ind w:right="39"/>
              <w:jc w:val="right"/>
              <w:rPr>
                <w:b/>
                <w:sz w:val="18"/>
              </w:rPr>
            </w:pPr>
            <w:r>
              <w:rPr>
                <w:b/>
                <w:spacing w:val="-2"/>
                <w:sz w:val="18"/>
              </w:rPr>
              <w:t>240.000,00</w:t>
            </w:r>
          </w:p>
        </w:tc>
        <w:tc>
          <w:tcPr>
            <w:tcW w:w="803" w:type="dxa"/>
          </w:tcPr>
          <w:p w14:paraId="0D7027C6" w14:textId="77777777" w:rsidR="007374B6" w:rsidRDefault="00000000">
            <w:pPr>
              <w:pStyle w:val="TableParagraph"/>
              <w:spacing w:before="183"/>
              <w:ind w:left="25" w:right="29"/>
              <w:jc w:val="center"/>
              <w:rPr>
                <w:b/>
                <w:sz w:val="18"/>
              </w:rPr>
            </w:pPr>
            <w:r>
              <w:rPr>
                <w:b/>
                <w:spacing w:val="-2"/>
                <w:sz w:val="18"/>
              </w:rPr>
              <w:t>100,00%</w:t>
            </w:r>
          </w:p>
        </w:tc>
      </w:tr>
      <w:tr w:rsidR="007374B6" w14:paraId="59A824B3" w14:textId="77777777">
        <w:trPr>
          <w:trHeight w:val="285"/>
        </w:trPr>
        <w:tc>
          <w:tcPr>
            <w:tcW w:w="5815" w:type="dxa"/>
          </w:tcPr>
          <w:p w14:paraId="383D94E4"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0" w:type="dxa"/>
          </w:tcPr>
          <w:p w14:paraId="2D85C526" w14:textId="77777777" w:rsidR="007374B6" w:rsidRDefault="00000000">
            <w:pPr>
              <w:pStyle w:val="TableParagraph"/>
              <w:ind w:left="120" w:right="100"/>
              <w:jc w:val="center"/>
              <w:rPr>
                <w:b/>
                <w:sz w:val="18"/>
              </w:rPr>
            </w:pPr>
            <w:r>
              <w:rPr>
                <w:b/>
                <w:spacing w:val="-2"/>
                <w:sz w:val="18"/>
              </w:rPr>
              <w:t>240.000,00</w:t>
            </w:r>
          </w:p>
        </w:tc>
        <w:tc>
          <w:tcPr>
            <w:tcW w:w="1337" w:type="dxa"/>
          </w:tcPr>
          <w:p w14:paraId="7FE8FFDE" w14:textId="77777777" w:rsidR="007374B6" w:rsidRDefault="007374B6">
            <w:pPr>
              <w:pStyle w:val="TableParagraph"/>
              <w:spacing w:before="0"/>
              <w:rPr>
                <w:rFonts w:ascii="Times New Roman"/>
                <w:sz w:val="18"/>
              </w:rPr>
            </w:pPr>
          </w:p>
        </w:tc>
        <w:tc>
          <w:tcPr>
            <w:tcW w:w="1175" w:type="dxa"/>
          </w:tcPr>
          <w:p w14:paraId="28ACE947" w14:textId="77777777" w:rsidR="007374B6" w:rsidRDefault="00000000">
            <w:pPr>
              <w:pStyle w:val="TableParagraph"/>
              <w:ind w:right="39"/>
              <w:jc w:val="right"/>
              <w:rPr>
                <w:b/>
                <w:sz w:val="18"/>
              </w:rPr>
            </w:pPr>
            <w:r>
              <w:rPr>
                <w:b/>
                <w:spacing w:val="-2"/>
                <w:sz w:val="18"/>
              </w:rPr>
              <w:t>240.000,00</w:t>
            </w:r>
          </w:p>
        </w:tc>
        <w:tc>
          <w:tcPr>
            <w:tcW w:w="803" w:type="dxa"/>
          </w:tcPr>
          <w:p w14:paraId="0C7E0590" w14:textId="77777777" w:rsidR="007374B6" w:rsidRDefault="00000000">
            <w:pPr>
              <w:pStyle w:val="TableParagraph"/>
              <w:ind w:left="25" w:right="29"/>
              <w:jc w:val="center"/>
              <w:rPr>
                <w:b/>
                <w:sz w:val="18"/>
              </w:rPr>
            </w:pPr>
            <w:r>
              <w:rPr>
                <w:b/>
                <w:spacing w:val="-2"/>
                <w:sz w:val="18"/>
              </w:rPr>
              <w:t>100,00%</w:t>
            </w:r>
          </w:p>
        </w:tc>
      </w:tr>
      <w:tr w:rsidR="007374B6" w14:paraId="4C36EC88" w14:textId="77777777">
        <w:trPr>
          <w:trHeight w:val="285"/>
        </w:trPr>
        <w:tc>
          <w:tcPr>
            <w:tcW w:w="5815" w:type="dxa"/>
          </w:tcPr>
          <w:p w14:paraId="2294DA7E" w14:textId="77777777" w:rsidR="007374B6" w:rsidRDefault="00000000">
            <w:pPr>
              <w:pStyle w:val="TableParagraph"/>
              <w:ind w:left="23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10" w:type="dxa"/>
          </w:tcPr>
          <w:p w14:paraId="438EEA17" w14:textId="77777777" w:rsidR="007374B6" w:rsidRDefault="00000000">
            <w:pPr>
              <w:pStyle w:val="TableParagraph"/>
              <w:ind w:left="120"/>
              <w:jc w:val="center"/>
              <w:rPr>
                <w:b/>
                <w:sz w:val="18"/>
              </w:rPr>
            </w:pPr>
            <w:r>
              <w:rPr>
                <w:b/>
                <w:spacing w:val="-2"/>
                <w:sz w:val="18"/>
              </w:rPr>
              <w:t>30.000,00</w:t>
            </w:r>
          </w:p>
        </w:tc>
        <w:tc>
          <w:tcPr>
            <w:tcW w:w="1337" w:type="dxa"/>
          </w:tcPr>
          <w:p w14:paraId="5CB757C9" w14:textId="77777777" w:rsidR="007374B6" w:rsidRDefault="007374B6">
            <w:pPr>
              <w:pStyle w:val="TableParagraph"/>
              <w:spacing w:before="0"/>
              <w:rPr>
                <w:rFonts w:ascii="Times New Roman"/>
                <w:sz w:val="18"/>
              </w:rPr>
            </w:pPr>
          </w:p>
        </w:tc>
        <w:tc>
          <w:tcPr>
            <w:tcW w:w="1175" w:type="dxa"/>
          </w:tcPr>
          <w:p w14:paraId="00AF9549" w14:textId="77777777" w:rsidR="007374B6" w:rsidRDefault="00000000">
            <w:pPr>
              <w:pStyle w:val="TableParagraph"/>
              <w:ind w:right="39"/>
              <w:jc w:val="right"/>
              <w:rPr>
                <w:b/>
                <w:sz w:val="18"/>
              </w:rPr>
            </w:pPr>
            <w:r>
              <w:rPr>
                <w:b/>
                <w:spacing w:val="-2"/>
                <w:sz w:val="18"/>
              </w:rPr>
              <w:t>30.000,00</w:t>
            </w:r>
          </w:p>
        </w:tc>
        <w:tc>
          <w:tcPr>
            <w:tcW w:w="803" w:type="dxa"/>
          </w:tcPr>
          <w:p w14:paraId="6AFECE22" w14:textId="77777777" w:rsidR="007374B6" w:rsidRDefault="00000000">
            <w:pPr>
              <w:pStyle w:val="TableParagraph"/>
              <w:ind w:left="25" w:right="29"/>
              <w:jc w:val="center"/>
              <w:rPr>
                <w:b/>
                <w:sz w:val="18"/>
              </w:rPr>
            </w:pPr>
            <w:r>
              <w:rPr>
                <w:b/>
                <w:spacing w:val="-2"/>
                <w:sz w:val="18"/>
              </w:rPr>
              <w:t>100,00%</w:t>
            </w:r>
          </w:p>
        </w:tc>
      </w:tr>
      <w:tr w:rsidR="007374B6" w14:paraId="691DC689" w14:textId="77777777">
        <w:trPr>
          <w:trHeight w:val="285"/>
        </w:trPr>
        <w:tc>
          <w:tcPr>
            <w:tcW w:w="5815" w:type="dxa"/>
          </w:tcPr>
          <w:p w14:paraId="721CFE49"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0" w:type="dxa"/>
          </w:tcPr>
          <w:p w14:paraId="5D543167" w14:textId="77777777" w:rsidR="007374B6" w:rsidRDefault="00000000">
            <w:pPr>
              <w:pStyle w:val="TableParagraph"/>
              <w:ind w:left="120"/>
              <w:jc w:val="center"/>
              <w:rPr>
                <w:b/>
                <w:sz w:val="18"/>
              </w:rPr>
            </w:pPr>
            <w:r>
              <w:rPr>
                <w:b/>
                <w:spacing w:val="-2"/>
                <w:sz w:val="18"/>
              </w:rPr>
              <w:t>30.000,00</w:t>
            </w:r>
          </w:p>
        </w:tc>
        <w:tc>
          <w:tcPr>
            <w:tcW w:w="1337" w:type="dxa"/>
          </w:tcPr>
          <w:p w14:paraId="01F81211" w14:textId="77777777" w:rsidR="007374B6" w:rsidRDefault="007374B6">
            <w:pPr>
              <w:pStyle w:val="TableParagraph"/>
              <w:spacing w:before="0"/>
              <w:rPr>
                <w:rFonts w:ascii="Times New Roman"/>
                <w:sz w:val="18"/>
              </w:rPr>
            </w:pPr>
          </w:p>
        </w:tc>
        <w:tc>
          <w:tcPr>
            <w:tcW w:w="1175" w:type="dxa"/>
          </w:tcPr>
          <w:p w14:paraId="24D9BAE5" w14:textId="77777777" w:rsidR="007374B6" w:rsidRDefault="00000000">
            <w:pPr>
              <w:pStyle w:val="TableParagraph"/>
              <w:ind w:right="39"/>
              <w:jc w:val="right"/>
              <w:rPr>
                <w:b/>
                <w:sz w:val="18"/>
              </w:rPr>
            </w:pPr>
            <w:r>
              <w:rPr>
                <w:b/>
                <w:spacing w:val="-2"/>
                <w:sz w:val="18"/>
              </w:rPr>
              <w:t>30.000,00</w:t>
            </w:r>
          </w:p>
        </w:tc>
        <w:tc>
          <w:tcPr>
            <w:tcW w:w="803" w:type="dxa"/>
          </w:tcPr>
          <w:p w14:paraId="4FE396D2" w14:textId="77777777" w:rsidR="007374B6" w:rsidRDefault="00000000">
            <w:pPr>
              <w:pStyle w:val="TableParagraph"/>
              <w:ind w:left="25" w:right="29"/>
              <w:jc w:val="center"/>
              <w:rPr>
                <w:b/>
                <w:sz w:val="18"/>
              </w:rPr>
            </w:pPr>
            <w:r>
              <w:rPr>
                <w:b/>
                <w:spacing w:val="-2"/>
                <w:sz w:val="18"/>
              </w:rPr>
              <w:t>100,00%</w:t>
            </w:r>
          </w:p>
        </w:tc>
      </w:tr>
      <w:tr w:rsidR="007374B6" w14:paraId="0B9C17B4" w14:textId="77777777">
        <w:trPr>
          <w:trHeight w:val="285"/>
        </w:trPr>
        <w:tc>
          <w:tcPr>
            <w:tcW w:w="5815" w:type="dxa"/>
          </w:tcPr>
          <w:p w14:paraId="36566437"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0" w:type="dxa"/>
          </w:tcPr>
          <w:p w14:paraId="2B4F61C8" w14:textId="77777777" w:rsidR="007374B6" w:rsidRDefault="00000000">
            <w:pPr>
              <w:pStyle w:val="TableParagraph"/>
              <w:ind w:left="120"/>
              <w:jc w:val="center"/>
              <w:rPr>
                <w:b/>
                <w:sz w:val="18"/>
              </w:rPr>
            </w:pPr>
            <w:r>
              <w:rPr>
                <w:b/>
                <w:spacing w:val="-2"/>
                <w:sz w:val="18"/>
              </w:rPr>
              <w:t>30.000,00</w:t>
            </w:r>
          </w:p>
        </w:tc>
        <w:tc>
          <w:tcPr>
            <w:tcW w:w="1337" w:type="dxa"/>
          </w:tcPr>
          <w:p w14:paraId="1F66FA4B" w14:textId="77777777" w:rsidR="007374B6" w:rsidRDefault="007374B6">
            <w:pPr>
              <w:pStyle w:val="TableParagraph"/>
              <w:spacing w:before="0"/>
              <w:rPr>
                <w:rFonts w:ascii="Times New Roman"/>
                <w:sz w:val="18"/>
              </w:rPr>
            </w:pPr>
          </w:p>
        </w:tc>
        <w:tc>
          <w:tcPr>
            <w:tcW w:w="1175" w:type="dxa"/>
          </w:tcPr>
          <w:p w14:paraId="4C9CD168" w14:textId="77777777" w:rsidR="007374B6" w:rsidRDefault="00000000">
            <w:pPr>
              <w:pStyle w:val="TableParagraph"/>
              <w:ind w:right="39"/>
              <w:jc w:val="right"/>
              <w:rPr>
                <w:b/>
                <w:sz w:val="18"/>
              </w:rPr>
            </w:pPr>
            <w:r>
              <w:rPr>
                <w:b/>
                <w:spacing w:val="-2"/>
                <w:sz w:val="18"/>
              </w:rPr>
              <w:t>30.000,00</w:t>
            </w:r>
          </w:p>
        </w:tc>
        <w:tc>
          <w:tcPr>
            <w:tcW w:w="803" w:type="dxa"/>
          </w:tcPr>
          <w:p w14:paraId="371A6B88" w14:textId="77777777" w:rsidR="007374B6" w:rsidRDefault="00000000">
            <w:pPr>
              <w:pStyle w:val="TableParagraph"/>
              <w:ind w:left="25" w:right="29"/>
              <w:jc w:val="center"/>
              <w:rPr>
                <w:b/>
                <w:sz w:val="18"/>
              </w:rPr>
            </w:pPr>
            <w:r>
              <w:rPr>
                <w:b/>
                <w:spacing w:val="-2"/>
                <w:sz w:val="18"/>
              </w:rPr>
              <w:t>100,00%</w:t>
            </w:r>
          </w:p>
        </w:tc>
      </w:tr>
      <w:tr w:rsidR="007374B6" w14:paraId="24AA935A" w14:textId="77777777">
        <w:trPr>
          <w:trHeight w:val="285"/>
        </w:trPr>
        <w:tc>
          <w:tcPr>
            <w:tcW w:w="5815" w:type="dxa"/>
          </w:tcPr>
          <w:p w14:paraId="7E45F8F4" w14:textId="77777777" w:rsidR="007374B6" w:rsidRDefault="00000000">
            <w:pPr>
              <w:pStyle w:val="TableParagraph"/>
              <w:ind w:left="50"/>
              <w:rPr>
                <w:b/>
                <w:sz w:val="18"/>
              </w:rPr>
            </w:pPr>
            <w:r>
              <w:rPr>
                <w:b/>
                <w:color w:val="00009F"/>
                <w:sz w:val="18"/>
              </w:rPr>
              <w:t>K104198</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dječjih</w:t>
            </w:r>
            <w:r>
              <w:rPr>
                <w:b/>
                <w:color w:val="00009F"/>
                <w:spacing w:val="-2"/>
                <w:sz w:val="18"/>
              </w:rPr>
              <w:t xml:space="preserve"> </w:t>
            </w:r>
            <w:r>
              <w:rPr>
                <w:b/>
                <w:color w:val="00009F"/>
                <w:sz w:val="18"/>
              </w:rPr>
              <w:t>i</w:t>
            </w:r>
            <w:r>
              <w:rPr>
                <w:b/>
                <w:color w:val="00009F"/>
                <w:spacing w:val="-1"/>
                <w:sz w:val="18"/>
              </w:rPr>
              <w:t xml:space="preserve"> </w:t>
            </w:r>
            <w:r>
              <w:rPr>
                <w:b/>
                <w:color w:val="00009F"/>
                <w:sz w:val="18"/>
              </w:rPr>
              <w:t>sportskih</w:t>
            </w:r>
            <w:r>
              <w:rPr>
                <w:b/>
                <w:color w:val="00009F"/>
                <w:spacing w:val="-2"/>
                <w:sz w:val="18"/>
              </w:rPr>
              <w:t xml:space="preserve"> igrališta</w:t>
            </w:r>
          </w:p>
        </w:tc>
        <w:tc>
          <w:tcPr>
            <w:tcW w:w="1410" w:type="dxa"/>
          </w:tcPr>
          <w:p w14:paraId="5D6C9B0E" w14:textId="77777777" w:rsidR="007374B6" w:rsidRDefault="00000000">
            <w:pPr>
              <w:pStyle w:val="TableParagraph"/>
              <w:ind w:left="120" w:right="100"/>
              <w:jc w:val="center"/>
              <w:rPr>
                <w:b/>
                <w:sz w:val="18"/>
              </w:rPr>
            </w:pPr>
            <w:r>
              <w:rPr>
                <w:b/>
                <w:color w:val="00009F"/>
                <w:spacing w:val="-2"/>
                <w:sz w:val="18"/>
              </w:rPr>
              <w:t>475.000,00</w:t>
            </w:r>
          </w:p>
        </w:tc>
        <w:tc>
          <w:tcPr>
            <w:tcW w:w="1337" w:type="dxa"/>
          </w:tcPr>
          <w:p w14:paraId="2A855003" w14:textId="77777777" w:rsidR="007374B6" w:rsidRDefault="00000000">
            <w:pPr>
              <w:pStyle w:val="TableParagraph"/>
              <w:ind w:left="73"/>
              <w:jc w:val="center"/>
              <w:rPr>
                <w:b/>
                <w:sz w:val="18"/>
              </w:rPr>
            </w:pPr>
            <w:r>
              <w:rPr>
                <w:b/>
                <w:color w:val="00009F"/>
                <w:spacing w:val="-2"/>
                <w:sz w:val="18"/>
              </w:rPr>
              <w:t>11.999,00</w:t>
            </w:r>
          </w:p>
        </w:tc>
        <w:tc>
          <w:tcPr>
            <w:tcW w:w="1175" w:type="dxa"/>
          </w:tcPr>
          <w:p w14:paraId="575B5A75" w14:textId="77777777" w:rsidR="007374B6" w:rsidRDefault="00000000">
            <w:pPr>
              <w:pStyle w:val="TableParagraph"/>
              <w:ind w:right="39"/>
              <w:jc w:val="right"/>
              <w:rPr>
                <w:b/>
                <w:sz w:val="18"/>
              </w:rPr>
            </w:pPr>
            <w:r>
              <w:rPr>
                <w:b/>
                <w:color w:val="00009F"/>
                <w:spacing w:val="-2"/>
                <w:sz w:val="18"/>
              </w:rPr>
              <w:t>486.999,00</w:t>
            </w:r>
          </w:p>
        </w:tc>
        <w:tc>
          <w:tcPr>
            <w:tcW w:w="803" w:type="dxa"/>
          </w:tcPr>
          <w:p w14:paraId="66AA0C66" w14:textId="77777777" w:rsidR="007374B6" w:rsidRDefault="00000000">
            <w:pPr>
              <w:pStyle w:val="TableParagraph"/>
              <w:ind w:left="25" w:right="29"/>
              <w:jc w:val="center"/>
              <w:rPr>
                <w:b/>
                <w:sz w:val="18"/>
              </w:rPr>
            </w:pPr>
            <w:r>
              <w:rPr>
                <w:b/>
                <w:color w:val="00009F"/>
                <w:spacing w:val="-2"/>
                <w:sz w:val="18"/>
              </w:rPr>
              <w:t>102,53%</w:t>
            </w:r>
          </w:p>
        </w:tc>
      </w:tr>
      <w:tr w:rsidR="007374B6" w14:paraId="756A5666" w14:textId="77777777">
        <w:trPr>
          <w:trHeight w:val="682"/>
        </w:trPr>
        <w:tc>
          <w:tcPr>
            <w:tcW w:w="5815" w:type="dxa"/>
          </w:tcPr>
          <w:p w14:paraId="3EE3A58F" w14:textId="77777777" w:rsidR="007374B6" w:rsidRDefault="00000000">
            <w:pPr>
              <w:pStyle w:val="TableParagraph"/>
              <w:spacing w:before="41" w:line="232" w:lineRule="auto"/>
              <w:ind w:left="230" w:right="30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3E532BD3" w14:textId="77777777" w:rsidR="007374B6" w:rsidRDefault="00000000">
            <w:pPr>
              <w:pStyle w:val="TableParagraph"/>
              <w:spacing w:before="0" w:line="205" w:lineRule="exact"/>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0" w:type="dxa"/>
          </w:tcPr>
          <w:p w14:paraId="17C5256E" w14:textId="77777777" w:rsidR="007374B6" w:rsidRDefault="00000000">
            <w:pPr>
              <w:pStyle w:val="TableParagraph"/>
              <w:ind w:left="264"/>
              <w:rPr>
                <w:b/>
                <w:sz w:val="18"/>
              </w:rPr>
            </w:pPr>
            <w:r>
              <w:rPr>
                <w:b/>
                <w:spacing w:val="-2"/>
                <w:sz w:val="18"/>
              </w:rPr>
              <w:t>475.000,00</w:t>
            </w:r>
          </w:p>
          <w:p w14:paraId="0139B665" w14:textId="77777777" w:rsidR="007374B6" w:rsidRDefault="00000000">
            <w:pPr>
              <w:pStyle w:val="TableParagraph"/>
              <w:spacing w:before="198"/>
              <w:ind w:left="364"/>
              <w:rPr>
                <w:b/>
                <w:sz w:val="18"/>
              </w:rPr>
            </w:pPr>
            <w:r>
              <w:rPr>
                <w:b/>
                <w:spacing w:val="-2"/>
                <w:sz w:val="18"/>
              </w:rPr>
              <w:t>40.000,00</w:t>
            </w:r>
          </w:p>
        </w:tc>
        <w:tc>
          <w:tcPr>
            <w:tcW w:w="1337" w:type="dxa"/>
          </w:tcPr>
          <w:p w14:paraId="1E16F478" w14:textId="77777777" w:rsidR="007374B6" w:rsidRDefault="007374B6">
            <w:pPr>
              <w:pStyle w:val="TableParagraph"/>
              <w:spacing w:before="0"/>
              <w:rPr>
                <w:rFonts w:ascii="Times New Roman"/>
                <w:sz w:val="18"/>
              </w:rPr>
            </w:pPr>
          </w:p>
        </w:tc>
        <w:tc>
          <w:tcPr>
            <w:tcW w:w="1175" w:type="dxa"/>
          </w:tcPr>
          <w:p w14:paraId="71AD66C6" w14:textId="77777777" w:rsidR="007374B6" w:rsidRDefault="00000000">
            <w:pPr>
              <w:pStyle w:val="TableParagraph"/>
              <w:ind w:left="232"/>
              <w:rPr>
                <w:b/>
                <w:sz w:val="18"/>
              </w:rPr>
            </w:pPr>
            <w:r>
              <w:rPr>
                <w:b/>
                <w:spacing w:val="-2"/>
                <w:sz w:val="18"/>
              </w:rPr>
              <w:t>475.000,00</w:t>
            </w:r>
          </w:p>
          <w:p w14:paraId="244CB4B4" w14:textId="77777777" w:rsidR="007374B6" w:rsidRDefault="00000000">
            <w:pPr>
              <w:pStyle w:val="TableParagraph"/>
              <w:spacing w:before="198"/>
              <w:ind w:left="332"/>
              <w:rPr>
                <w:b/>
                <w:sz w:val="18"/>
              </w:rPr>
            </w:pPr>
            <w:r>
              <w:rPr>
                <w:b/>
                <w:spacing w:val="-2"/>
                <w:sz w:val="18"/>
              </w:rPr>
              <w:t>40.000,00</w:t>
            </w:r>
          </w:p>
        </w:tc>
        <w:tc>
          <w:tcPr>
            <w:tcW w:w="803" w:type="dxa"/>
          </w:tcPr>
          <w:p w14:paraId="2DBD1583" w14:textId="77777777" w:rsidR="007374B6" w:rsidRDefault="00000000">
            <w:pPr>
              <w:pStyle w:val="TableParagraph"/>
              <w:ind w:left="42"/>
              <w:rPr>
                <w:b/>
                <w:sz w:val="18"/>
              </w:rPr>
            </w:pPr>
            <w:r>
              <w:rPr>
                <w:b/>
                <w:spacing w:val="-2"/>
                <w:sz w:val="18"/>
              </w:rPr>
              <w:t>100,00%</w:t>
            </w:r>
          </w:p>
          <w:p w14:paraId="49EF1E4D" w14:textId="77777777" w:rsidR="007374B6" w:rsidRDefault="00000000">
            <w:pPr>
              <w:pStyle w:val="TableParagraph"/>
              <w:spacing w:before="198"/>
              <w:ind w:left="42"/>
              <w:rPr>
                <w:b/>
                <w:sz w:val="18"/>
              </w:rPr>
            </w:pPr>
            <w:r>
              <w:rPr>
                <w:b/>
                <w:spacing w:val="-2"/>
                <w:sz w:val="18"/>
              </w:rPr>
              <w:t>100,00%</w:t>
            </w:r>
          </w:p>
        </w:tc>
      </w:tr>
      <w:tr w:rsidR="007374B6" w14:paraId="47ACB9E6" w14:textId="77777777">
        <w:trPr>
          <w:trHeight w:val="277"/>
        </w:trPr>
        <w:tc>
          <w:tcPr>
            <w:tcW w:w="5815" w:type="dxa"/>
          </w:tcPr>
          <w:p w14:paraId="0B816C83" w14:textId="77777777" w:rsidR="007374B6" w:rsidRDefault="00000000">
            <w:pPr>
              <w:pStyle w:val="TableParagraph"/>
              <w:spacing w:before="28"/>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0" w:type="dxa"/>
          </w:tcPr>
          <w:p w14:paraId="7F2C8EF7" w14:textId="77777777" w:rsidR="007374B6" w:rsidRDefault="00000000">
            <w:pPr>
              <w:pStyle w:val="TableParagraph"/>
              <w:spacing w:before="28"/>
              <w:ind w:left="120"/>
              <w:jc w:val="center"/>
              <w:rPr>
                <w:b/>
                <w:sz w:val="18"/>
              </w:rPr>
            </w:pPr>
            <w:r>
              <w:rPr>
                <w:b/>
                <w:spacing w:val="-2"/>
                <w:sz w:val="18"/>
              </w:rPr>
              <w:t>40.000,00</w:t>
            </w:r>
          </w:p>
        </w:tc>
        <w:tc>
          <w:tcPr>
            <w:tcW w:w="1337" w:type="dxa"/>
          </w:tcPr>
          <w:p w14:paraId="6B758E77" w14:textId="77777777" w:rsidR="007374B6" w:rsidRDefault="007374B6">
            <w:pPr>
              <w:pStyle w:val="TableParagraph"/>
              <w:spacing w:before="0"/>
              <w:rPr>
                <w:rFonts w:ascii="Times New Roman"/>
                <w:sz w:val="18"/>
              </w:rPr>
            </w:pPr>
          </w:p>
        </w:tc>
        <w:tc>
          <w:tcPr>
            <w:tcW w:w="1175" w:type="dxa"/>
          </w:tcPr>
          <w:p w14:paraId="17E76B70" w14:textId="77777777" w:rsidR="007374B6" w:rsidRDefault="00000000">
            <w:pPr>
              <w:pStyle w:val="TableParagraph"/>
              <w:spacing w:before="28"/>
              <w:ind w:right="39"/>
              <w:jc w:val="right"/>
              <w:rPr>
                <w:b/>
                <w:sz w:val="18"/>
              </w:rPr>
            </w:pPr>
            <w:r>
              <w:rPr>
                <w:b/>
                <w:spacing w:val="-2"/>
                <w:sz w:val="18"/>
              </w:rPr>
              <w:t>40.000,00</w:t>
            </w:r>
          </w:p>
        </w:tc>
        <w:tc>
          <w:tcPr>
            <w:tcW w:w="803" w:type="dxa"/>
          </w:tcPr>
          <w:p w14:paraId="24115313" w14:textId="77777777" w:rsidR="007374B6" w:rsidRDefault="00000000">
            <w:pPr>
              <w:pStyle w:val="TableParagraph"/>
              <w:spacing w:before="28"/>
              <w:ind w:left="25" w:right="29"/>
              <w:jc w:val="center"/>
              <w:rPr>
                <w:b/>
                <w:sz w:val="18"/>
              </w:rPr>
            </w:pPr>
            <w:r>
              <w:rPr>
                <w:b/>
                <w:spacing w:val="-2"/>
                <w:sz w:val="18"/>
              </w:rPr>
              <w:t>100,00%</w:t>
            </w:r>
          </w:p>
        </w:tc>
      </w:tr>
      <w:tr w:rsidR="007374B6" w14:paraId="4EE1AA28" w14:textId="77777777">
        <w:trPr>
          <w:trHeight w:val="285"/>
        </w:trPr>
        <w:tc>
          <w:tcPr>
            <w:tcW w:w="5815" w:type="dxa"/>
          </w:tcPr>
          <w:p w14:paraId="486476A9"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0" w:type="dxa"/>
          </w:tcPr>
          <w:p w14:paraId="5128FD85" w14:textId="77777777" w:rsidR="007374B6" w:rsidRDefault="00000000">
            <w:pPr>
              <w:pStyle w:val="TableParagraph"/>
              <w:ind w:left="120" w:right="100"/>
              <w:jc w:val="center"/>
              <w:rPr>
                <w:b/>
                <w:sz w:val="18"/>
              </w:rPr>
            </w:pPr>
            <w:r>
              <w:rPr>
                <w:b/>
                <w:spacing w:val="-2"/>
                <w:sz w:val="18"/>
              </w:rPr>
              <w:t>435.000,00</w:t>
            </w:r>
          </w:p>
        </w:tc>
        <w:tc>
          <w:tcPr>
            <w:tcW w:w="1337" w:type="dxa"/>
          </w:tcPr>
          <w:p w14:paraId="2C92C623" w14:textId="77777777" w:rsidR="007374B6" w:rsidRDefault="007374B6">
            <w:pPr>
              <w:pStyle w:val="TableParagraph"/>
              <w:spacing w:before="0"/>
              <w:rPr>
                <w:rFonts w:ascii="Times New Roman"/>
                <w:sz w:val="18"/>
              </w:rPr>
            </w:pPr>
          </w:p>
        </w:tc>
        <w:tc>
          <w:tcPr>
            <w:tcW w:w="1175" w:type="dxa"/>
          </w:tcPr>
          <w:p w14:paraId="15C7F8FF" w14:textId="77777777" w:rsidR="007374B6" w:rsidRDefault="00000000">
            <w:pPr>
              <w:pStyle w:val="TableParagraph"/>
              <w:ind w:right="39"/>
              <w:jc w:val="right"/>
              <w:rPr>
                <w:b/>
                <w:sz w:val="18"/>
              </w:rPr>
            </w:pPr>
            <w:r>
              <w:rPr>
                <w:b/>
                <w:spacing w:val="-2"/>
                <w:sz w:val="18"/>
              </w:rPr>
              <w:t>435.000,00</w:t>
            </w:r>
          </w:p>
        </w:tc>
        <w:tc>
          <w:tcPr>
            <w:tcW w:w="803" w:type="dxa"/>
          </w:tcPr>
          <w:p w14:paraId="33A7FEAB" w14:textId="77777777" w:rsidR="007374B6" w:rsidRDefault="00000000">
            <w:pPr>
              <w:pStyle w:val="TableParagraph"/>
              <w:ind w:left="25" w:right="29"/>
              <w:jc w:val="center"/>
              <w:rPr>
                <w:b/>
                <w:sz w:val="18"/>
              </w:rPr>
            </w:pPr>
            <w:r>
              <w:rPr>
                <w:b/>
                <w:spacing w:val="-2"/>
                <w:sz w:val="18"/>
              </w:rPr>
              <w:t>100,00%</w:t>
            </w:r>
          </w:p>
        </w:tc>
      </w:tr>
      <w:tr w:rsidR="007374B6" w14:paraId="260E3A53" w14:textId="77777777">
        <w:trPr>
          <w:trHeight w:val="285"/>
        </w:trPr>
        <w:tc>
          <w:tcPr>
            <w:tcW w:w="5815" w:type="dxa"/>
          </w:tcPr>
          <w:p w14:paraId="424997AC"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0" w:type="dxa"/>
          </w:tcPr>
          <w:p w14:paraId="1C4C84D7" w14:textId="77777777" w:rsidR="007374B6" w:rsidRDefault="00000000">
            <w:pPr>
              <w:pStyle w:val="TableParagraph"/>
              <w:ind w:left="120" w:right="100"/>
              <w:jc w:val="center"/>
              <w:rPr>
                <w:b/>
                <w:sz w:val="18"/>
              </w:rPr>
            </w:pPr>
            <w:r>
              <w:rPr>
                <w:b/>
                <w:spacing w:val="-2"/>
                <w:sz w:val="18"/>
              </w:rPr>
              <w:t>435.000,00</w:t>
            </w:r>
          </w:p>
        </w:tc>
        <w:tc>
          <w:tcPr>
            <w:tcW w:w="1337" w:type="dxa"/>
          </w:tcPr>
          <w:p w14:paraId="3E910066" w14:textId="77777777" w:rsidR="007374B6" w:rsidRDefault="00000000">
            <w:pPr>
              <w:pStyle w:val="TableParagraph"/>
              <w:ind w:left="13"/>
              <w:jc w:val="center"/>
              <w:rPr>
                <w:b/>
                <w:sz w:val="18"/>
              </w:rPr>
            </w:pPr>
            <w:r>
              <w:rPr>
                <w:b/>
                <w:sz w:val="18"/>
              </w:rPr>
              <w:t>-</w:t>
            </w:r>
            <w:r>
              <w:rPr>
                <w:b/>
                <w:spacing w:val="-2"/>
                <w:sz w:val="18"/>
              </w:rPr>
              <w:t>12.000,00</w:t>
            </w:r>
          </w:p>
        </w:tc>
        <w:tc>
          <w:tcPr>
            <w:tcW w:w="1175" w:type="dxa"/>
          </w:tcPr>
          <w:p w14:paraId="5BC93028" w14:textId="77777777" w:rsidR="007374B6" w:rsidRDefault="00000000">
            <w:pPr>
              <w:pStyle w:val="TableParagraph"/>
              <w:ind w:right="39"/>
              <w:jc w:val="right"/>
              <w:rPr>
                <w:b/>
                <w:sz w:val="18"/>
              </w:rPr>
            </w:pPr>
            <w:r>
              <w:rPr>
                <w:b/>
                <w:spacing w:val="-2"/>
                <w:sz w:val="18"/>
              </w:rPr>
              <w:t>423.000,00</w:t>
            </w:r>
          </w:p>
        </w:tc>
        <w:tc>
          <w:tcPr>
            <w:tcW w:w="803" w:type="dxa"/>
          </w:tcPr>
          <w:p w14:paraId="504945F9" w14:textId="77777777" w:rsidR="007374B6" w:rsidRDefault="00000000">
            <w:pPr>
              <w:pStyle w:val="TableParagraph"/>
              <w:ind w:left="101" w:right="8"/>
              <w:jc w:val="center"/>
              <w:rPr>
                <w:b/>
                <w:sz w:val="18"/>
              </w:rPr>
            </w:pPr>
            <w:r>
              <w:rPr>
                <w:b/>
                <w:spacing w:val="-2"/>
                <w:sz w:val="18"/>
              </w:rPr>
              <w:t>97,24%</w:t>
            </w:r>
          </w:p>
        </w:tc>
      </w:tr>
      <w:tr w:rsidR="007374B6" w14:paraId="11D89067" w14:textId="77777777">
        <w:trPr>
          <w:trHeight w:val="285"/>
        </w:trPr>
        <w:tc>
          <w:tcPr>
            <w:tcW w:w="5815" w:type="dxa"/>
          </w:tcPr>
          <w:p w14:paraId="0AE045F7" w14:textId="77777777" w:rsidR="007374B6" w:rsidRDefault="00000000">
            <w:pPr>
              <w:pStyle w:val="TableParagraph"/>
              <w:ind w:left="39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10" w:type="dxa"/>
          </w:tcPr>
          <w:p w14:paraId="58E8D6F7" w14:textId="77777777" w:rsidR="007374B6" w:rsidRDefault="007374B6">
            <w:pPr>
              <w:pStyle w:val="TableParagraph"/>
              <w:spacing w:before="0"/>
              <w:rPr>
                <w:rFonts w:ascii="Times New Roman"/>
                <w:sz w:val="18"/>
              </w:rPr>
            </w:pPr>
          </w:p>
        </w:tc>
        <w:tc>
          <w:tcPr>
            <w:tcW w:w="1337" w:type="dxa"/>
          </w:tcPr>
          <w:p w14:paraId="778BB172" w14:textId="77777777" w:rsidR="007374B6" w:rsidRDefault="00000000">
            <w:pPr>
              <w:pStyle w:val="TableParagraph"/>
              <w:ind w:left="73"/>
              <w:jc w:val="center"/>
              <w:rPr>
                <w:b/>
                <w:sz w:val="18"/>
              </w:rPr>
            </w:pPr>
            <w:r>
              <w:rPr>
                <w:b/>
                <w:spacing w:val="-2"/>
                <w:sz w:val="18"/>
              </w:rPr>
              <w:t>12.000,00</w:t>
            </w:r>
          </w:p>
        </w:tc>
        <w:tc>
          <w:tcPr>
            <w:tcW w:w="1175" w:type="dxa"/>
          </w:tcPr>
          <w:p w14:paraId="45235BF3" w14:textId="77777777" w:rsidR="007374B6" w:rsidRDefault="00000000">
            <w:pPr>
              <w:pStyle w:val="TableParagraph"/>
              <w:ind w:right="39"/>
              <w:jc w:val="right"/>
              <w:rPr>
                <w:b/>
                <w:sz w:val="18"/>
              </w:rPr>
            </w:pPr>
            <w:r>
              <w:rPr>
                <w:b/>
                <w:spacing w:val="-2"/>
                <w:sz w:val="18"/>
              </w:rPr>
              <w:t>12.000,00</w:t>
            </w:r>
          </w:p>
        </w:tc>
        <w:tc>
          <w:tcPr>
            <w:tcW w:w="803" w:type="dxa"/>
          </w:tcPr>
          <w:p w14:paraId="788B44BA" w14:textId="77777777" w:rsidR="007374B6" w:rsidRDefault="007374B6">
            <w:pPr>
              <w:pStyle w:val="TableParagraph"/>
              <w:spacing w:before="0"/>
              <w:rPr>
                <w:rFonts w:ascii="Times New Roman"/>
                <w:sz w:val="18"/>
              </w:rPr>
            </w:pPr>
          </w:p>
        </w:tc>
      </w:tr>
      <w:tr w:rsidR="007374B6" w14:paraId="4C557F56" w14:textId="77777777">
        <w:trPr>
          <w:trHeight w:val="285"/>
        </w:trPr>
        <w:tc>
          <w:tcPr>
            <w:tcW w:w="5815" w:type="dxa"/>
          </w:tcPr>
          <w:p w14:paraId="3C288A92" w14:textId="77777777" w:rsidR="007374B6" w:rsidRDefault="00000000">
            <w:pPr>
              <w:pStyle w:val="TableParagraph"/>
              <w:ind w:left="23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10" w:type="dxa"/>
          </w:tcPr>
          <w:p w14:paraId="7A58E3FE" w14:textId="77777777" w:rsidR="007374B6" w:rsidRDefault="007374B6">
            <w:pPr>
              <w:pStyle w:val="TableParagraph"/>
              <w:spacing w:before="0"/>
              <w:rPr>
                <w:rFonts w:ascii="Times New Roman"/>
                <w:sz w:val="18"/>
              </w:rPr>
            </w:pPr>
          </w:p>
        </w:tc>
        <w:tc>
          <w:tcPr>
            <w:tcW w:w="1337" w:type="dxa"/>
          </w:tcPr>
          <w:p w14:paraId="3F2F8920" w14:textId="77777777" w:rsidR="007374B6" w:rsidRDefault="00000000">
            <w:pPr>
              <w:pStyle w:val="TableParagraph"/>
              <w:ind w:left="73"/>
              <w:jc w:val="center"/>
              <w:rPr>
                <w:b/>
                <w:sz w:val="18"/>
              </w:rPr>
            </w:pPr>
            <w:r>
              <w:rPr>
                <w:b/>
                <w:spacing w:val="-2"/>
                <w:sz w:val="18"/>
              </w:rPr>
              <w:t>11.999,00</w:t>
            </w:r>
          </w:p>
        </w:tc>
        <w:tc>
          <w:tcPr>
            <w:tcW w:w="1175" w:type="dxa"/>
          </w:tcPr>
          <w:p w14:paraId="1DAC6239" w14:textId="77777777" w:rsidR="007374B6" w:rsidRDefault="00000000">
            <w:pPr>
              <w:pStyle w:val="TableParagraph"/>
              <w:ind w:right="39"/>
              <w:jc w:val="right"/>
              <w:rPr>
                <w:b/>
                <w:sz w:val="18"/>
              </w:rPr>
            </w:pPr>
            <w:r>
              <w:rPr>
                <w:b/>
                <w:spacing w:val="-2"/>
                <w:sz w:val="18"/>
              </w:rPr>
              <w:t>11.999,00</w:t>
            </w:r>
          </w:p>
        </w:tc>
        <w:tc>
          <w:tcPr>
            <w:tcW w:w="803" w:type="dxa"/>
          </w:tcPr>
          <w:p w14:paraId="7940F720" w14:textId="77777777" w:rsidR="007374B6" w:rsidRDefault="007374B6">
            <w:pPr>
              <w:pStyle w:val="TableParagraph"/>
              <w:spacing w:before="0"/>
              <w:rPr>
                <w:rFonts w:ascii="Times New Roman"/>
                <w:sz w:val="18"/>
              </w:rPr>
            </w:pPr>
          </w:p>
        </w:tc>
      </w:tr>
      <w:tr w:rsidR="007374B6" w14:paraId="4E28A67C" w14:textId="77777777">
        <w:trPr>
          <w:trHeight w:val="285"/>
        </w:trPr>
        <w:tc>
          <w:tcPr>
            <w:tcW w:w="5815" w:type="dxa"/>
          </w:tcPr>
          <w:p w14:paraId="0702D1B3"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0" w:type="dxa"/>
          </w:tcPr>
          <w:p w14:paraId="12337022" w14:textId="77777777" w:rsidR="007374B6" w:rsidRDefault="007374B6">
            <w:pPr>
              <w:pStyle w:val="TableParagraph"/>
              <w:spacing w:before="0"/>
              <w:rPr>
                <w:rFonts w:ascii="Times New Roman"/>
                <w:sz w:val="18"/>
              </w:rPr>
            </w:pPr>
          </w:p>
        </w:tc>
        <w:tc>
          <w:tcPr>
            <w:tcW w:w="1337" w:type="dxa"/>
          </w:tcPr>
          <w:p w14:paraId="5A61935A" w14:textId="77777777" w:rsidR="007374B6" w:rsidRDefault="00000000">
            <w:pPr>
              <w:pStyle w:val="TableParagraph"/>
              <w:ind w:left="73"/>
              <w:jc w:val="center"/>
              <w:rPr>
                <w:b/>
                <w:sz w:val="18"/>
              </w:rPr>
            </w:pPr>
            <w:r>
              <w:rPr>
                <w:b/>
                <w:spacing w:val="-2"/>
                <w:sz w:val="18"/>
              </w:rPr>
              <w:t>11.999,00</w:t>
            </w:r>
          </w:p>
        </w:tc>
        <w:tc>
          <w:tcPr>
            <w:tcW w:w="1175" w:type="dxa"/>
          </w:tcPr>
          <w:p w14:paraId="6C5EDD14" w14:textId="77777777" w:rsidR="007374B6" w:rsidRDefault="00000000">
            <w:pPr>
              <w:pStyle w:val="TableParagraph"/>
              <w:ind w:right="39"/>
              <w:jc w:val="right"/>
              <w:rPr>
                <w:b/>
                <w:sz w:val="18"/>
              </w:rPr>
            </w:pPr>
            <w:r>
              <w:rPr>
                <w:b/>
                <w:spacing w:val="-2"/>
                <w:sz w:val="18"/>
              </w:rPr>
              <w:t>11.999,00</w:t>
            </w:r>
          </w:p>
        </w:tc>
        <w:tc>
          <w:tcPr>
            <w:tcW w:w="803" w:type="dxa"/>
          </w:tcPr>
          <w:p w14:paraId="0E542C00" w14:textId="77777777" w:rsidR="007374B6" w:rsidRDefault="007374B6">
            <w:pPr>
              <w:pStyle w:val="TableParagraph"/>
              <w:spacing w:before="0"/>
              <w:rPr>
                <w:rFonts w:ascii="Times New Roman"/>
                <w:sz w:val="18"/>
              </w:rPr>
            </w:pPr>
          </w:p>
        </w:tc>
      </w:tr>
      <w:tr w:rsidR="007374B6" w14:paraId="0D0A1880" w14:textId="77777777">
        <w:trPr>
          <w:trHeight w:val="285"/>
        </w:trPr>
        <w:tc>
          <w:tcPr>
            <w:tcW w:w="5815" w:type="dxa"/>
          </w:tcPr>
          <w:p w14:paraId="0887BC84" w14:textId="77777777" w:rsidR="007374B6" w:rsidRDefault="00000000">
            <w:pPr>
              <w:pStyle w:val="TableParagraph"/>
              <w:ind w:left="39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10" w:type="dxa"/>
          </w:tcPr>
          <w:p w14:paraId="5A57C2C8" w14:textId="77777777" w:rsidR="007374B6" w:rsidRDefault="007374B6">
            <w:pPr>
              <w:pStyle w:val="TableParagraph"/>
              <w:spacing w:before="0"/>
              <w:rPr>
                <w:rFonts w:ascii="Times New Roman"/>
                <w:sz w:val="18"/>
              </w:rPr>
            </w:pPr>
          </w:p>
        </w:tc>
        <w:tc>
          <w:tcPr>
            <w:tcW w:w="1337" w:type="dxa"/>
          </w:tcPr>
          <w:p w14:paraId="73D860A6" w14:textId="77777777" w:rsidR="007374B6" w:rsidRDefault="00000000">
            <w:pPr>
              <w:pStyle w:val="TableParagraph"/>
              <w:ind w:left="73"/>
              <w:jc w:val="center"/>
              <w:rPr>
                <w:b/>
                <w:sz w:val="18"/>
              </w:rPr>
            </w:pPr>
            <w:r>
              <w:rPr>
                <w:b/>
                <w:spacing w:val="-2"/>
                <w:sz w:val="18"/>
              </w:rPr>
              <w:t>11.999,00</w:t>
            </w:r>
          </w:p>
        </w:tc>
        <w:tc>
          <w:tcPr>
            <w:tcW w:w="1175" w:type="dxa"/>
          </w:tcPr>
          <w:p w14:paraId="4F00B305" w14:textId="77777777" w:rsidR="007374B6" w:rsidRDefault="00000000">
            <w:pPr>
              <w:pStyle w:val="TableParagraph"/>
              <w:ind w:right="39"/>
              <w:jc w:val="right"/>
              <w:rPr>
                <w:b/>
                <w:sz w:val="18"/>
              </w:rPr>
            </w:pPr>
            <w:r>
              <w:rPr>
                <w:b/>
                <w:spacing w:val="-2"/>
                <w:sz w:val="18"/>
              </w:rPr>
              <w:t>11.999,00</w:t>
            </w:r>
          </w:p>
        </w:tc>
        <w:tc>
          <w:tcPr>
            <w:tcW w:w="803" w:type="dxa"/>
          </w:tcPr>
          <w:p w14:paraId="68E0A440" w14:textId="77777777" w:rsidR="007374B6" w:rsidRDefault="007374B6">
            <w:pPr>
              <w:pStyle w:val="TableParagraph"/>
              <w:spacing w:before="0"/>
              <w:rPr>
                <w:rFonts w:ascii="Times New Roman"/>
                <w:sz w:val="18"/>
              </w:rPr>
            </w:pPr>
          </w:p>
        </w:tc>
      </w:tr>
      <w:tr w:rsidR="007374B6" w14:paraId="14E19F80" w14:textId="77777777">
        <w:trPr>
          <w:trHeight w:val="285"/>
        </w:trPr>
        <w:tc>
          <w:tcPr>
            <w:tcW w:w="5815" w:type="dxa"/>
          </w:tcPr>
          <w:p w14:paraId="575A9388" w14:textId="77777777" w:rsidR="007374B6" w:rsidRDefault="00000000">
            <w:pPr>
              <w:pStyle w:val="TableParagraph"/>
              <w:ind w:left="50"/>
              <w:rPr>
                <w:b/>
                <w:sz w:val="18"/>
              </w:rPr>
            </w:pPr>
            <w:r>
              <w:rPr>
                <w:b/>
                <w:color w:val="00009F"/>
                <w:sz w:val="18"/>
              </w:rPr>
              <w:t>K104255</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nogostupa</w:t>
            </w:r>
            <w:r>
              <w:rPr>
                <w:b/>
                <w:color w:val="00009F"/>
                <w:spacing w:val="-1"/>
                <w:sz w:val="18"/>
              </w:rPr>
              <w:t xml:space="preserve"> </w:t>
            </w:r>
            <w:r>
              <w:rPr>
                <w:b/>
                <w:color w:val="00009F"/>
                <w:sz w:val="18"/>
              </w:rPr>
              <w:t>u</w:t>
            </w:r>
            <w:r>
              <w:rPr>
                <w:b/>
                <w:color w:val="00009F"/>
                <w:spacing w:val="-1"/>
                <w:sz w:val="18"/>
              </w:rPr>
              <w:t xml:space="preserve"> </w:t>
            </w:r>
            <w:r>
              <w:rPr>
                <w:b/>
                <w:color w:val="00009F"/>
                <w:sz w:val="18"/>
              </w:rPr>
              <w:t>Ulici</w:t>
            </w:r>
            <w:r>
              <w:rPr>
                <w:b/>
                <w:color w:val="00009F"/>
                <w:spacing w:val="-1"/>
                <w:sz w:val="18"/>
              </w:rPr>
              <w:t xml:space="preserve"> </w:t>
            </w:r>
            <w:r>
              <w:rPr>
                <w:b/>
                <w:color w:val="00009F"/>
                <w:sz w:val="18"/>
              </w:rPr>
              <w:t>Stipe</w:t>
            </w:r>
            <w:r>
              <w:rPr>
                <w:b/>
                <w:color w:val="00009F"/>
                <w:spacing w:val="-2"/>
                <w:sz w:val="18"/>
              </w:rPr>
              <w:t xml:space="preserve"> Ninića</w:t>
            </w:r>
          </w:p>
        </w:tc>
        <w:tc>
          <w:tcPr>
            <w:tcW w:w="1410" w:type="dxa"/>
          </w:tcPr>
          <w:p w14:paraId="48DAA89D" w14:textId="77777777" w:rsidR="007374B6" w:rsidRDefault="00000000">
            <w:pPr>
              <w:pStyle w:val="TableParagraph"/>
              <w:ind w:left="120"/>
              <w:jc w:val="center"/>
              <w:rPr>
                <w:b/>
                <w:sz w:val="18"/>
              </w:rPr>
            </w:pPr>
            <w:r>
              <w:rPr>
                <w:b/>
                <w:color w:val="00009F"/>
                <w:spacing w:val="-2"/>
                <w:sz w:val="18"/>
              </w:rPr>
              <w:t>30.000,00</w:t>
            </w:r>
          </w:p>
        </w:tc>
        <w:tc>
          <w:tcPr>
            <w:tcW w:w="1337" w:type="dxa"/>
          </w:tcPr>
          <w:p w14:paraId="07837192" w14:textId="77777777" w:rsidR="007374B6" w:rsidRDefault="007374B6">
            <w:pPr>
              <w:pStyle w:val="TableParagraph"/>
              <w:spacing w:before="0"/>
              <w:rPr>
                <w:rFonts w:ascii="Times New Roman"/>
                <w:sz w:val="18"/>
              </w:rPr>
            </w:pPr>
          </w:p>
        </w:tc>
        <w:tc>
          <w:tcPr>
            <w:tcW w:w="1175" w:type="dxa"/>
          </w:tcPr>
          <w:p w14:paraId="58A89C0B" w14:textId="77777777" w:rsidR="007374B6" w:rsidRDefault="00000000">
            <w:pPr>
              <w:pStyle w:val="TableParagraph"/>
              <w:ind w:right="39"/>
              <w:jc w:val="right"/>
              <w:rPr>
                <w:b/>
                <w:sz w:val="18"/>
              </w:rPr>
            </w:pPr>
            <w:r>
              <w:rPr>
                <w:b/>
                <w:color w:val="00009F"/>
                <w:spacing w:val="-2"/>
                <w:sz w:val="18"/>
              </w:rPr>
              <w:t>30.000,00</w:t>
            </w:r>
          </w:p>
        </w:tc>
        <w:tc>
          <w:tcPr>
            <w:tcW w:w="803" w:type="dxa"/>
          </w:tcPr>
          <w:p w14:paraId="57774011" w14:textId="77777777" w:rsidR="007374B6" w:rsidRDefault="00000000">
            <w:pPr>
              <w:pStyle w:val="TableParagraph"/>
              <w:ind w:left="25" w:right="29"/>
              <w:jc w:val="center"/>
              <w:rPr>
                <w:b/>
                <w:sz w:val="18"/>
              </w:rPr>
            </w:pPr>
            <w:r>
              <w:rPr>
                <w:b/>
                <w:color w:val="00009F"/>
                <w:spacing w:val="-2"/>
                <w:sz w:val="18"/>
              </w:rPr>
              <w:t>100,00%</w:t>
            </w:r>
          </w:p>
        </w:tc>
      </w:tr>
      <w:tr w:rsidR="007374B6" w14:paraId="39B2EEF2" w14:textId="77777777">
        <w:trPr>
          <w:trHeight w:val="675"/>
        </w:trPr>
        <w:tc>
          <w:tcPr>
            <w:tcW w:w="5815" w:type="dxa"/>
          </w:tcPr>
          <w:p w14:paraId="2EB0A461" w14:textId="77777777" w:rsidR="007374B6" w:rsidRDefault="00000000">
            <w:pPr>
              <w:pStyle w:val="TableParagraph"/>
              <w:spacing w:before="41" w:line="232" w:lineRule="auto"/>
              <w:ind w:left="230" w:right="30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499EDD87" w14:textId="77777777" w:rsidR="007374B6" w:rsidRDefault="00000000">
            <w:pPr>
              <w:pStyle w:val="TableParagraph"/>
              <w:spacing w:before="0" w:line="190"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0" w:type="dxa"/>
          </w:tcPr>
          <w:p w14:paraId="6EA55809" w14:textId="77777777" w:rsidR="007374B6" w:rsidRDefault="00000000">
            <w:pPr>
              <w:pStyle w:val="TableParagraph"/>
              <w:ind w:left="364"/>
              <w:rPr>
                <w:b/>
                <w:sz w:val="18"/>
              </w:rPr>
            </w:pPr>
            <w:r>
              <w:rPr>
                <w:b/>
                <w:spacing w:val="-2"/>
                <w:sz w:val="18"/>
              </w:rPr>
              <w:t>30.000,00</w:t>
            </w:r>
          </w:p>
          <w:p w14:paraId="582F42DC" w14:textId="77777777" w:rsidR="007374B6" w:rsidRDefault="00000000">
            <w:pPr>
              <w:pStyle w:val="TableParagraph"/>
              <w:spacing w:before="183"/>
              <w:ind w:left="364"/>
              <w:rPr>
                <w:b/>
                <w:sz w:val="18"/>
              </w:rPr>
            </w:pPr>
            <w:r>
              <w:rPr>
                <w:b/>
                <w:spacing w:val="-2"/>
                <w:sz w:val="18"/>
              </w:rPr>
              <w:t>30.000,00</w:t>
            </w:r>
          </w:p>
        </w:tc>
        <w:tc>
          <w:tcPr>
            <w:tcW w:w="1337" w:type="dxa"/>
          </w:tcPr>
          <w:p w14:paraId="2824D9D9" w14:textId="77777777" w:rsidR="007374B6" w:rsidRDefault="007374B6">
            <w:pPr>
              <w:pStyle w:val="TableParagraph"/>
              <w:spacing w:before="0"/>
              <w:rPr>
                <w:rFonts w:ascii="Times New Roman"/>
                <w:sz w:val="18"/>
              </w:rPr>
            </w:pPr>
          </w:p>
        </w:tc>
        <w:tc>
          <w:tcPr>
            <w:tcW w:w="1175" w:type="dxa"/>
          </w:tcPr>
          <w:p w14:paraId="28C63133" w14:textId="77777777" w:rsidR="007374B6" w:rsidRDefault="00000000">
            <w:pPr>
              <w:pStyle w:val="TableParagraph"/>
              <w:ind w:left="332"/>
              <w:rPr>
                <w:b/>
                <w:sz w:val="18"/>
              </w:rPr>
            </w:pPr>
            <w:r>
              <w:rPr>
                <w:b/>
                <w:spacing w:val="-2"/>
                <w:sz w:val="18"/>
              </w:rPr>
              <w:t>30.000,00</w:t>
            </w:r>
          </w:p>
          <w:p w14:paraId="565A436C" w14:textId="77777777" w:rsidR="007374B6" w:rsidRDefault="00000000">
            <w:pPr>
              <w:pStyle w:val="TableParagraph"/>
              <w:spacing w:before="183"/>
              <w:ind w:left="332"/>
              <w:rPr>
                <w:b/>
                <w:sz w:val="18"/>
              </w:rPr>
            </w:pPr>
            <w:r>
              <w:rPr>
                <w:b/>
                <w:spacing w:val="-2"/>
                <w:sz w:val="18"/>
              </w:rPr>
              <w:t>30.000,00</w:t>
            </w:r>
          </w:p>
        </w:tc>
        <w:tc>
          <w:tcPr>
            <w:tcW w:w="803" w:type="dxa"/>
          </w:tcPr>
          <w:p w14:paraId="5FD97487" w14:textId="77777777" w:rsidR="007374B6" w:rsidRDefault="00000000">
            <w:pPr>
              <w:pStyle w:val="TableParagraph"/>
              <w:ind w:left="42"/>
              <w:rPr>
                <w:b/>
                <w:sz w:val="18"/>
              </w:rPr>
            </w:pPr>
            <w:r>
              <w:rPr>
                <w:b/>
                <w:spacing w:val="-2"/>
                <w:sz w:val="18"/>
              </w:rPr>
              <w:t>100,00%</w:t>
            </w:r>
          </w:p>
          <w:p w14:paraId="34584745" w14:textId="77777777" w:rsidR="007374B6" w:rsidRDefault="00000000">
            <w:pPr>
              <w:pStyle w:val="TableParagraph"/>
              <w:spacing w:before="183"/>
              <w:ind w:left="42"/>
              <w:rPr>
                <w:b/>
                <w:sz w:val="18"/>
              </w:rPr>
            </w:pPr>
            <w:r>
              <w:rPr>
                <w:b/>
                <w:spacing w:val="-2"/>
                <w:sz w:val="18"/>
              </w:rPr>
              <w:t>100,00%</w:t>
            </w:r>
          </w:p>
        </w:tc>
      </w:tr>
      <w:tr w:rsidR="007374B6" w14:paraId="4D7C4741" w14:textId="77777777">
        <w:trPr>
          <w:trHeight w:val="285"/>
        </w:trPr>
        <w:tc>
          <w:tcPr>
            <w:tcW w:w="5815" w:type="dxa"/>
          </w:tcPr>
          <w:p w14:paraId="20857B54"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0" w:type="dxa"/>
          </w:tcPr>
          <w:p w14:paraId="3BD90EF2" w14:textId="77777777" w:rsidR="007374B6" w:rsidRDefault="00000000">
            <w:pPr>
              <w:pStyle w:val="TableParagraph"/>
              <w:ind w:left="120"/>
              <w:jc w:val="center"/>
              <w:rPr>
                <w:b/>
                <w:sz w:val="18"/>
              </w:rPr>
            </w:pPr>
            <w:r>
              <w:rPr>
                <w:b/>
                <w:spacing w:val="-2"/>
                <w:sz w:val="18"/>
              </w:rPr>
              <w:t>30.000,00</w:t>
            </w:r>
          </w:p>
        </w:tc>
        <w:tc>
          <w:tcPr>
            <w:tcW w:w="1337" w:type="dxa"/>
          </w:tcPr>
          <w:p w14:paraId="111F340E" w14:textId="77777777" w:rsidR="007374B6" w:rsidRDefault="007374B6">
            <w:pPr>
              <w:pStyle w:val="TableParagraph"/>
              <w:spacing w:before="0"/>
              <w:rPr>
                <w:rFonts w:ascii="Times New Roman"/>
                <w:sz w:val="18"/>
              </w:rPr>
            </w:pPr>
          </w:p>
        </w:tc>
        <w:tc>
          <w:tcPr>
            <w:tcW w:w="1175" w:type="dxa"/>
          </w:tcPr>
          <w:p w14:paraId="751CC444" w14:textId="77777777" w:rsidR="007374B6" w:rsidRDefault="00000000">
            <w:pPr>
              <w:pStyle w:val="TableParagraph"/>
              <w:ind w:right="39"/>
              <w:jc w:val="right"/>
              <w:rPr>
                <w:b/>
                <w:sz w:val="18"/>
              </w:rPr>
            </w:pPr>
            <w:r>
              <w:rPr>
                <w:b/>
                <w:spacing w:val="-2"/>
                <w:sz w:val="18"/>
              </w:rPr>
              <w:t>30.000,00</w:t>
            </w:r>
          </w:p>
        </w:tc>
        <w:tc>
          <w:tcPr>
            <w:tcW w:w="803" w:type="dxa"/>
          </w:tcPr>
          <w:p w14:paraId="6BA253F8" w14:textId="77777777" w:rsidR="007374B6" w:rsidRDefault="00000000">
            <w:pPr>
              <w:pStyle w:val="TableParagraph"/>
              <w:ind w:left="25" w:right="29"/>
              <w:jc w:val="center"/>
              <w:rPr>
                <w:b/>
                <w:sz w:val="18"/>
              </w:rPr>
            </w:pPr>
            <w:r>
              <w:rPr>
                <w:b/>
                <w:spacing w:val="-2"/>
                <w:sz w:val="18"/>
              </w:rPr>
              <w:t>100,00%</w:t>
            </w:r>
          </w:p>
        </w:tc>
      </w:tr>
      <w:tr w:rsidR="007374B6" w14:paraId="670A66E0" w14:textId="77777777">
        <w:trPr>
          <w:trHeight w:val="285"/>
        </w:trPr>
        <w:tc>
          <w:tcPr>
            <w:tcW w:w="5815" w:type="dxa"/>
          </w:tcPr>
          <w:p w14:paraId="33C673B0" w14:textId="77777777" w:rsidR="007374B6" w:rsidRDefault="00000000">
            <w:pPr>
              <w:pStyle w:val="TableParagraph"/>
              <w:ind w:left="50"/>
              <w:rPr>
                <w:b/>
                <w:sz w:val="18"/>
              </w:rPr>
            </w:pPr>
            <w:r>
              <w:rPr>
                <w:b/>
                <w:color w:val="00009F"/>
                <w:sz w:val="18"/>
              </w:rPr>
              <w:t>K104222</w:t>
            </w:r>
            <w:r>
              <w:rPr>
                <w:b/>
                <w:color w:val="00009F"/>
                <w:spacing w:val="-1"/>
                <w:sz w:val="18"/>
              </w:rPr>
              <w:t xml:space="preserve"> </w:t>
            </w:r>
            <w:r>
              <w:rPr>
                <w:b/>
                <w:color w:val="00009F"/>
                <w:sz w:val="18"/>
              </w:rPr>
              <w:t>Izgradnja</w:t>
            </w:r>
            <w:r>
              <w:rPr>
                <w:b/>
                <w:color w:val="00009F"/>
                <w:spacing w:val="-1"/>
                <w:sz w:val="18"/>
              </w:rPr>
              <w:t xml:space="preserve"> </w:t>
            </w:r>
            <w:r>
              <w:rPr>
                <w:b/>
                <w:color w:val="00009F"/>
                <w:sz w:val="18"/>
              </w:rPr>
              <w:t>podzemnih</w:t>
            </w:r>
            <w:r>
              <w:rPr>
                <w:b/>
                <w:color w:val="00009F"/>
                <w:spacing w:val="-1"/>
                <w:sz w:val="18"/>
              </w:rPr>
              <w:t xml:space="preserve"> </w:t>
            </w:r>
            <w:r>
              <w:rPr>
                <w:b/>
                <w:color w:val="00009F"/>
                <w:sz w:val="18"/>
              </w:rPr>
              <w:t>kontejnera</w:t>
            </w:r>
            <w:r>
              <w:rPr>
                <w:b/>
                <w:color w:val="00009F"/>
                <w:spacing w:val="-1"/>
                <w:sz w:val="18"/>
              </w:rPr>
              <w:t xml:space="preserve"> </w:t>
            </w:r>
            <w:r>
              <w:rPr>
                <w:b/>
                <w:color w:val="00009F"/>
                <w:sz w:val="18"/>
              </w:rPr>
              <w:t>po</w:t>
            </w:r>
            <w:r>
              <w:rPr>
                <w:b/>
                <w:color w:val="00009F"/>
                <w:spacing w:val="-1"/>
                <w:sz w:val="18"/>
              </w:rPr>
              <w:t xml:space="preserve"> </w:t>
            </w:r>
            <w:r>
              <w:rPr>
                <w:b/>
                <w:color w:val="00009F"/>
                <w:sz w:val="18"/>
              </w:rPr>
              <w:t>gradskim</w:t>
            </w:r>
            <w:r>
              <w:rPr>
                <w:b/>
                <w:color w:val="00009F"/>
                <w:spacing w:val="-1"/>
                <w:sz w:val="18"/>
              </w:rPr>
              <w:t xml:space="preserve"> </w:t>
            </w:r>
            <w:r>
              <w:rPr>
                <w:b/>
                <w:color w:val="00009F"/>
                <w:spacing w:val="-2"/>
                <w:sz w:val="18"/>
              </w:rPr>
              <w:t>četvrtima</w:t>
            </w:r>
          </w:p>
        </w:tc>
        <w:tc>
          <w:tcPr>
            <w:tcW w:w="1410" w:type="dxa"/>
          </w:tcPr>
          <w:p w14:paraId="5F50F011" w14:textId="77777777" w:rsidR="007374B6" w:rsidRDefault="00000000">
            <w:pPr>
              <w:pStyle w:val="TableParagraph"/>
              <w:ind w:left="120" w:right="100"/>
              <w:jc w:val="center"/>
              <w:rPr>
                <w:b/>
                <w:sz w:val="18"/>
              </w:rPr>
            </w:pPr>
            <w:r>
              <w:rPr>
                <w:b/>
                <w:color w:val="00009F"/>
                <w:spacing w:val="-2"/>
                <w:sz w:val="18"/>
              </w:rPr>
              <w:t>200.000,00</w:t>
            </w:r>
          </w:p>
        </w:tc>
        <w:tc>
          <w:tcPr>
            <w:tcW w:w="1337" w:type="dxa"/>
          </w:tcPr>
          <w:p w14:paraId="3F16A0CE" w14:textId="77777777" w:rsidR="007374B6" w:rsidRDefault="00000000">
            <w:pPr>
              <w:pStyle w:val="TableParagraph"/>
              <w:ind w:left="13"/>
              <w:jc w:val="center"/>
              <w:rPr>
                <w:b/>
                <w:sz w:val="18"/>
              </w:rPr>
            </w:pPr>
            <w:r>
              <w:rPr>
                <w:b/>
                <w:color w:val="00009F"/>
                <w:sz w:val="18"/>
              </w:rPr>
              <w:t>-</w:t>
            </w:r>
            <w:r>
              <w:rPr>
                <w:b/>
                <w:color w:val="00009F"/>
                <w:spacing w:val="-2"/>
                <w:sz w:val="18"/>
              </w:rPr>
              <w:t>13.873,00</w:t>
            </w:r>
          </w:p>
        </w:tc>
        <w:tc>
          <w:tcPr>
            <w:tcW w:w="1175" w:type="dxa"/>
          </w:tcPr>
          <w:p w14:paraId="6223D680" w14:textId="77777777" w:rsidR="007374B6" w:rsidRDefault="00000000">
            <w:pPr>
              <w:pStyle w:val="TableParagraph"/>
              <w:ind w:right="39"/>
              <w:jc w:val="right"/>
              <w:rPr>
                <w:b/>
                <w:sz w:val="18"/>
              </w:rPr>
            </w:pPr>
            <w:r>
              <w:rPr>
                <w:b/>
                <w:color w:val="00009F"/>
                <w:spacing w:val="-2"/>
                <w:sz w:val="18"/>
              </w:rPr>
              <w:t>186.127,00</w:t>
            </w:r>
          </w:p>
        </w:tc>
        <w:tc>
          <w:tcPr>
            <w:tcW w:w="803" w:type="dxa"/>
          </w:tcPr>
          <w:p w14:paraId="13E8DA46" w14:textId="77777777" w:rsidR="007374B6" w:rsidRDefault="00000000">
            <w:pPr>
              <w:pStyle w:val="TableParagraph"/>
              <w:ind w:left="101" w:right="8"/>
              <w:jc w:val="center"/>
              <w:rPr>
                <w:b/>
                <w:sz w:val="18"/>
              </w:rPr>
            </w:pPr>
            <w:r>
              <w:rPr>
                <w:b/>
                <w:color w:val="00009F"/>
                <w:spacing w:val="-2"/>
                <w:sz w:val="18"/>
              </w:rPr>
              <w:t>93,06%</w:t>
            </w:r>
          </w:p>
        </w:tc>
      </w:tr>
      <w:tr w:rsidR="007374B6" w14:paraId="6A06F916" w14:textId="77777777">
        <w:trPr>
          <w:trHeight w:val="242"/>
        </w:trPr>
        <w:tc>
          <w:tcPr>
            <w:tcW w:w="5815" w:type="dxa"/>
          </w:tcPr>
          <w:p w14:paraId="1519891A" w14:textId="77777777" w:rsidR="007374B6" w:rsidRDefault="00000000">
            <w:pPr>
              <w:pStyle w:val="TableParagraph"/>
              <w:spacing w:line="187" w:lineRule="exact"/>
              <w:ind w:left="230"/>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10" w:type="dxa"/>
          </w:tcPr>
          <w:p w14:paraId="0FAD693D" w14:textId="77777777" w:rsidR="007374B6" w:rsidRDefault="00000000">
            <w:pPr>
              <w:pStyle w:val="TableParagraph"/>
              <w:spacing w:line="187" w:lineRule="exact"/>
              <w:ind w:left="120" w:right="100"/>
              <w:jc w:val="center"/>
              <w:rPr>
                <w:b/>
                <w:sz w:val="18"/>
              </w:rPr>
            </w:pPr>
            <w:r>
              <w:rPr>
                <w:b/>
                <w:spacing w:val="-2"/>
                <w:sz w:val="18"/>
              </w:rPr>
              <w:t>200.000,00</w:t>
            </w:r>
          </w:p>
        </w:tc>
        <w:tc>
          <w:tcPr>
            <w:tcW w:w="1337" w:type="dxa"/>
          </w:tcPr>
          <w:p w14:paraId="0AAB04E2" w14:textId="77777777" w:rsidR="007374B6" w:rsidRDefault="00000000">
            <w:pPr>
              <w:pStyle w:val="TableParagraph"/>
              <w:spacing w:line="187" w:lineRule="exact"/>
              <w:ind w:left="13"/>
              <w:jc w:val="center"/>
              <w:rPr>
                <w:b/>
                <w:sz w:val="18"/>
              </w:rPr>
            </w:pPr>
            <w:r>
              <w:rPr>
                <w:b/>
                <w:sz w:val="18"/>
              </w:rPr>
              <w:t>-</w:t>
            </w:r>
            <w:r>
              <w:rPr>
                <w:b/>
                <w:spacing w:val="-2"/>
                <w:sz w:val="18"/>
              </w:rPr>
              <w:t>13.873,00</w:t>
            </w:r>
          </w:p>
        </w:tc>
        <w:tc>
          <w:tcPr>
            <w:tcW w:w="1175" w:type="dxa"/>
          </w:tcPr>
          <w:p w14:paraId="5DE6FCA9" w14:textId="77777777" w:rsidR="007374B6" w:rsidRDefault="00000000">
            <w:pPr>
              <w:pStyle w:val="TableParagraph"/>
              <w:spacing w:line="187" w:lineRule="exact"/>
              <w:ind w:right="39"/>
              <w:jc w:val="right"/>
              <w:rPr>
                <w:b/>
                <w:sz w:val="18"/>
              </w:rPr>
            </w:pPr>
            <w:r>
              <w:rPr>
                <w:b/>
                <w:spacing w:val="-2"/>
                <w:sz w:val="18"/>
              </w:rPr>
              <w:t>186.127,00</w:t>
            </w:r>
          </w:p>
        </w:tc>
        <w:tc>
          <w:tcPr>
            <w:tcW w:w="803" w:type="dxa"/>
          </w:tcPr>
          <w:p w14:paraId="0177BFD5" w14:textId="77777777" w:rsidR="007374B6" w:rsidRDefault="00000000">
            <w:pPr>
              <w:pStyle w:val="TableParagraph"/>
              <w:spacing w:line="187" w:lineRule="exact"/>
              <w:ind w:left="101" w:right="8"/>
              <w:jc w:val="center"/>
              <w:rPr>
                <w:b/>
                <w:sz w:val="18"/>
              </w:rPr>
            </w:pPr>
            <w:r>
              <w:rPr>
                <w:b/>
                <w:spacing w:val="-2"/>
                <w:sz w:val="18"/>
              </w:rPr>
              <w:t>93,06%</w:t>
            </w:r>
          </w:p>
        </w:tc>
      </w:tr>
      <w:tr w:rsidR="007374B6" w14:paraId="2D89DE21" w14:textId="77777777">
        <w:trPr>
          <w:trHeight w:val="447"/>
        </w:trPr>
        <w:tc>
          <w:tcPr>
            <w:tcW w:w="5815" w:type="dxa"/>
          </w:tcPr>
          <w:p w14:paraId="288EAF5D" w14:textId="77777777" w:rsidR="007374B6" w:rsidRDefault="00000000">
            <w:pPr>
              <w:pStyle w:val="TableParagraph"/>
              <w:spacing w:before="0" w:line="200" w:lineRule="exact"/>
              <w:ind w:left="230"/>
              <w:rPr>
                <w:b/>
                <w:sz w:val="18"/>
              </w:rPr>
            </w:pPr>
            <w:r>
              <w:rPr>
                <w:b/>
                <w:spacing w:val="-2"/>
                <w:sz w:val="18"/>
              </w:rPr>
              <w:t>doprinosa</w:t>
            </w:r>
          </w:p>
          <w:p w14:paraId="04EA5715" w14:textId="77777777" w:rsidR="007374B6" w:rsidRDefault="00000000">
            <w:pPr>
              <w:pStyle w:val="TableParagraph"/>
              <w:spacing w:before="0" w:line="206"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0" w:type="dxa"/>
          </w:tcPr>
          <w:p w14:paraId="2D1B815E" w14:textId="77777777" w:rsidR="007374B6" w:rsidRDefault="00000000">
            <w:pPr>
              <w:pStyle w:val="TableParagraph"/>
              <w:spacing w:before="198"/>
              <w:ind w:left="120" w:right="100"/>
              <w:jc w:val="center"/>
              <w:rPr>
                <w:b/>
                <w:sz w:val="18"/>
              </w:rPr>
            </w:pPr>
            <w:r>
              <w:rPr>
                <w:b/>
                <w:spacing w:val="-2"/>
                <w:sz w:val="18"/>
              </w:rPr>
              <w:t>200.000,00</w:t>
            </w:r>
          </w:p>
        </w:tc>
        <w:tc>
          <w:tcPr>
            <w:tcW w:w="1337" w:type="dxa"/>
          </w:tcPr>
          <w:p w14:paraId="133ECA98" w14:textId="77777777" w:rsidR="007374B6" w:rsidRDefault="00000000">
            <w:pPr>
              <w:pStyle w:val="TableParagraph"/>
              <w:spacing w:before="198"/>
              <w:ind w:left="13"/>
              <w:jc w:val="center"/>
              <w:rPr>
                <w:b/>
                <w:sz w:val="18"/>
              </w:rPr>
            </w:pPr>
            <w:r>
              <w:rPr>
                <w:b/>
                <w:sz w:val="18"/>
              </w:rPr>
              <w:t>-</w:t>
            </w:r>
            <w:r>
              <w:rPr>
                <w:b/>
                <w:spacing w:val="-2"/>
                <w:sz w:val="18"/>
              </w:rPr>
              <w:t>13.873,00</w:t>
            </w:r>
          </w:p>
        </w:tc>
        <w:tc>
          <w:tcPr>
            <w:tcW w:w="1175" w:type="dxa"/>
          </w:tcPr>
          <w:p w14:paraId="6AEEDBB8" w14:textId="77777777" w:rsidR="007374B6" w:rsidRDefault="00000000">
            <w:pPr>
              <w:pStyle w:val="TableParagraph"/>
              <w:spacing w:before="198"/>
              <w:ind w:right="39"/>
              <w:jc w:val="right"/>
              <w:rPr>
                <w:b/>
                <w:sz w:val="18"/>
              </w:rPr>
            </w:pPr>
            <w:r>
              <w:rPr>
                <w:b/>
                <w:spacing w:val="-2"/>
                <w:sz w:val="18"/>
              </w:rPr>
              <w:t>186.127,00</w:t>
            </w:r>
          </w:p>
        </w:tc>
        <w:tc>
          <w:tcPr>
            <w:tcW w:w="803" w:type="dxa"/>
          </w:tcPr>
          <w:p w14:paraId="68700C04" w14:textId="77777777" w:rsidR="007374B6" w:rsidRDefault="00000000">
            <w:pPr>
              <w:pStyle w:val="TableParagraph"/>
              <w:spacing w:before="198"/>
              <w:ind w:left="101" w:right="8"/>
              <w:jc w:val="center"/>
              <w:rPr>
                <w:b/>
                <w:sz w:val="18"/>
              </w:rPr>
            </w:pPr>
            <w:r>
              <w:rPr>
                <w:b/>
                <w:spacing w:val="-2"/>
                <w:sz w:val="18"/>
              </w:rPr>
              <w:t>93,06%</w:t>
            </w:r>
          </w:p>
        </w:tc>
      </w:tr>
      <w:tr w:rsidR="007374B6" w14:paraId="3EB8D527" w14:textId="77777777">
        <w:trPr>
          <w:trHeight w:val="285"/>
        </w:trPr>
        <w:tc>
          <w:tcPr>
            <w:tcW w:w="5815" w:type="dxa"/>
          </w:tcPr>
          <w:p w14:paraId="1D1B6850"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0" w:type="dxa"/>
          </w:tcPr>
          <w:p w14:paraId="3F7D941D" w14:textId="77777777" w:rsidR="007374B6" w:rsidRDefault="00000000">
            <w:pPr>
              <w:pStyle w:val="TableParagraph"/>
              <w:ind w:left="120" w:right="100"/>
              <w:jc w:val="center"/>
              <w:rPr>
                <w:b/>
                <w:sz w:val="18"/>
              </w:rPr>
            </w:pPr>
            <w:r>
              <w:rPr>
                <w:b/>
                <w:spacing w:val="-2"/>
                <w:sz w:val="18"/>
              </w:rPr>
              <w:t>200.000,00</w:t>
            </w:r>
          </w:p>
        </w:tc>
        <w:tc>
          <w:tcPr>
            <w:tcW w:w="1337" w:type="dxa"/>
          </w:tcPr>
          <w:p w14:paraId="4FA7E836" w14:textId="77777777" w:rsidR="007374B6" w:rsidRDefault="00000000">
            <w:pPr>
              <w:pStyle w:val="TableParagraph"/>
              <w:ind w:left="13"/>
              <w:jc w:val="center"/>
              <w:rPr>
                <w:b/>
                <w:sz w:val="18"/>
              </w:rPr>
            </w:pPr>
            <w:r>
              <w:rPr>
                <w:b/>
                <w:sz w:val="18"/>
              </w:rPr>
              <w:t>-</w:t>
            </w:r>
            <w:r>
              <w:rPr>
                <w:b/>
                <w:spacing w:val="-2"/>
                <w:sz w:val="18"/>
              </w:rPr>
              <w:t>13.873,00</w:t>
            </w:r>
          </w:p>
        </w:tc>
        <w:tc>
          <w:tcPr>
            <w:tcW w:w="1175" w:type="dxa"/>
          </w:tcPr>
          <w:p w14:paraId="77844AFD" w14:textId="77777777" w:rsidR="007374B6" w:rsidRDefault="00000000">
            <w:pPr>
              <w:pStyle w:val="TableParagraph"/>
              <w:ind w:right="39"/>
              <w:jc w:val="right"/>
              <w:rPr>
                <w:b/>
                <w:sz w:val="18"/>
              </w:rPr>
            </w:pPr>
            <w:r>
              <w:rPr>
                <w:b/>
                <w:spacing w:val="-2"/>
                <w:sz w:val="18"/>
              </w:rPr>
              <w:t>186.127,00</w:t>
            </w:r>
          </w:p>
        </w:tc>
        <w:tc>
          <w:tcPr>
            <w:tcW w:w="803" w:type="dxa"/>
          </w:tcPr>
          <w:p w14:paraId="293DB0EA" w14:textId="77777777" w:rsidR="007374B6" w:rsidRDefault="00000000">
            <w:pPr>
              <w:pStyle w:val="TableParagraph"/>
              <w:ind w:left="101" w:right="8"/>
              <w:jc w:val="center"/>
              <w:rPr>
                <w:b/>
                <w:sz w:val="18"/>
              </w:rPr>
            </w:pPr>
            <w:r>
              <w:rPr>
                <w:b/>
                <w:spacing w:val="-2"/>
                <w:sz w:val="18"/>
              </w:rPr>
              <w:t>93,06%</w:t>
            </w:r>
          </w:p>
        </w:tc>
      </w:tr>
      <w:tr w:rsidR="007374B6" w14:paraId="1244ABB4" w14:textId="77777777">
        <w:trPr>
          <w:trHeight w:val="285"/>
        </w:trPr>
        <w:tc>
          <w:tcPr>
            <w:tcW w:w="5815" w:type="dxa"/>
          </w:tcPr>
          <w:p w14:paraId="53D61255" w14:textId="77777777" w:rsidR="007374B6" w:rsidRDefault="00000000">
            <w:pPr>
              <w:pStyle w:val="TableParagraph"/>
              <w:ind w:left="50"/>
              <w:rPr>
                <w:b/>
                <w:sz w:val="18"/>
              </w:rPr>
            </w:pPr>
            <w:r>
              <w:rPr>
                <w:b/>
                <w:color w:val="00009F"/>
                <w:sz w:val="18"/>
              </w:rPr>
              <w:t>K104228</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ispraćajnih</w:t>
            </w:r>
            <w:r>
              <w:rPr>
                <w:b/>
                <w:color w:val="00009F"/>
                <w:spacing w:val="-1"/>
                <w:sz w:val="18"/>
              </w:rPr>
              <w:t xml:space="preserve"> </w:t>
            </w:r>
            <w:r>
              <w:rPr>
                <w:b/>
                <w:color w:val="00009F"/>
                <w:spacing w:val="-4"/>
                <w:sz w:val="18"/>
              </w:rPr>
              <w:t>sala</w:t>
            </w:r>
          </w:p>
        </w:tc>
        <w:tc>
          <w:tcPr>
            <w:tcW w:w="1410" w:type="dxa"/>
          </w:tcPr>
          <w:p w14:paraId="568A2690" w14:textId="77777777" w:rsidR="007374B6" w:rsidRDefault="00000000">
            <w:pPr>
              <w:pStyle w:val="TableParagraph"/>
              <w:ind w:left="120" w:right="100"/>
              <w:jc w:val="center"/>
              <w:rPr>
                <w:b/>
                <w:sz w:val="18"/>
              </w:rPr>
            </w:pPr>
            <w:r>
              <w:rPr>
                <w:b/>
                <w:color w:val="00009F"/>
                <w:spacing w:val="-2"/>
                <w:sz w:val="18"/>
              </w:rPr>
              <w:t>250.000,00</w:t>
            </w:r>
          </w:p>
        </w:tc>
        <w:tc>
          <w:tcPr>
            <w:tcW w:w="1337" w:type="dxa"/>
          </w:tcPr>
          <w:p w14:paraId="0CF63A6E" w14:textId="77777777" w:rsidR="007374B6" w:rsidRDefault="007374B6">
            <w:pPr>
              <w:pStyle w:val="TableParagraph"/>
              <w:spacing w:before="0"/>
              <w:rPr>
                <w:rFonts w:ascii="Times New Roman"/>
                <w:sz w:val="18"/>
              </w:rPr>
            </w:pPr>
          </w:p>
        </w:tc>
        <w:tc>
          <w:tcPr>
            <w:tcW w:w="1175" w:type="dxa"/>
          </w:tcPr>
          <w:p w14:paraId="5D2C58D0" w14:textId="77777777" w:rsidR="007374B6" w:rsidRDefault="00000000">
            <w:pPr>
              <w:pStyle w:val="TableParagraph"/>
              <w:ind w:right="39"/>
              <w:jc w:val="right"/>
              <w:rPr>
                <w:b/>
                <w:sz w:val="18"/>
              </w:rPr>
            </w:pPr>
            <w:r>
              <w:rPr>
                <w:b/>
                <w:color w:val="00009F"/>
                <w:spacing w:val="-2"/>
                <w:sz w:val="18"/>
              </w:rPr>
              <w:t>250.000,00</w:t>
            </w:r>
          </w:p>
        </w:tc>
        <w:tc>
          <w:tcPr>
            <w:tcW w:w="803" w:type="dxa"/>
          </w:tcPr>
          <w:p w14:paraId="09580F03" w14:textId="77777777" w:rsidR="007374B6" w:rsidRDefault="00000000">
            <w:pPr>
              <w:pStyle w:val="TableParagraph"/>
              <w:ind w:left="25" w:right="29"/>
              <w:jc w:val="center"/>
              <w:rPr>
                <w:b/>
                <w:sz w:val="18"/>
              </w:rPr>
            </w:pPr>
            <w:r>
              <w:rPr>
                <w:b/>
                <w:color w:val="00009F"/>
                <w:spacing w:val="-2"/>
                <w:sz w:val="18"/>
              </w:rPr>
              <w:t>100,00%</w:t>
            </w:r>
          </w:p>
        </w:tc>
      </w:tr>
      <w:tr w:rsidR="007374B6" w14:paraId="2F93299D" w14:textId="77777777">
        <w:trPr>
          <w:trHeight w:val="682"/>
        </w:trPr>
        <w:tc>
          <w:tcPr>
            <w:tcW w:w="5815" w:type="dxa"/>
          </w:tcPr>
          <w:p w14:paraId="6F7BC20C" w14:textId="77777777" w:rsidR="007374B6" w:rsidRDefault="00000000">
            <w:pPr>
              <w:pStyle w:val="TableParagraph"/>
              <w:spacing w:before="41" w:line="232" w:lineRule="auto"/>
              <w:ind w:left="230" w:right="30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79D04642" w14:textId="77777777" w:rsidR="007374B6" w:rsidRDefault="00000000">
            <w:pPr>
              <w:pStyle w:val="TableParagraph"/>
              <w:spacing w:before="0" w:line="205"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0" w:type="dxa"/>
          </w:tcPr>
          <w:p w14:paraId="46245494" w14:textId="77777777" w:rsidR="007374B6" w:rsidRDefault="00000000">
            <w:pPr>
              <w:pStyle w:val="TableParagraph"/>
              <w:ind w:left="264"/>
              <w:rPr>
                <w:b/>
                <w:sz w:val="18"/>
              </w:rPr>
            </w:pPr>
            <w:r>
              <w:rPr>
                <w:b/>
                <w:spacing w:val="-2"/>
                <w:sz w:val="18"/>
              </w:rPr>
              <w:t>250.000,00</w:t>
            </w:r>
          </w:p>
          <w:p w14:paraId="7ACD7C51" w14:textId="77777777" w:rsidR="007374B6" w:rsidRDefault="00000000">
            <w:pPr>
              <w:pStyle w:val="TableParagraph"/>
              <w:spacing w:before="198"/>
              <w:ind w:left="264"/>
              <w:rPr>
                <w:b/>
                <w:sz w:val="18"/>
              </w:rPr>
            </w:pPr>
            <w:r>
              <w:rPr>
                <w:b/>
                <w:spacing w:val="-2"/>
                <w:sz w:val="18"/>
              </w:rPr>
              <w:t>250.000,00</w:t>
            </w:r>
          </w:p>
        </w:tc>
        <w:tc>
          <w:tcPr>
            <w:tcW w:w="1337" w:type="dxa"/>
          </w:tcPr>
          <w:p w14:paraId="3827255D" w14:textId="77777777" w:rsidR="007374B6" w:rsidRDefault="007374B6">
            <w:pPr>
              <w:pStyle w:val="TableParagraph"/>
              <w:spacing w:before="0"/>
              <w:rPr>
                <w:rFonts w:ascii="Times New Roman"/>
                <w:sz w:val="18"/>
              </w:rPr>
            </w:pPr>
          </w:p>
        </w:tc>
        <w:tc>
          <w:tcPr>
            <w:tcW w:w="1175" w:type="dxa"/>
          </w:tcPr>
          <w:p w14:paraId="50D13707" w14:textId="77777777" w:rsidR="007374B6" w:rsidRDefault="00000000">
            <w:pPr>
              <w:pStyle w:val="TableParagraph"/>
              <w:ind w:left="232"/>
              <w:rPr>
                <w:b/>
                <w:sz w:val="18"/>
              </w:rPr>
            </w:pPr>
            <w:r>
              <w:rPr>
                <w:b/>
                <w:spacing w:val="-2"/>
                <w:sz w:val="18"/>
              </w:rPr>
              <w:t>250.000,00</w:t>
            </w:r>
          </w:p>
          <w:p w14:paraId="0538E402" w14:textId="77777777" w:rsidR="007374B6" w:rsidRDefault="00000000">
            <w:pPr>
              <w:pStyle w:val="TableParagraph"/>
              <w:spacing w:before="198"/>
              <w:ind w:left="232"/>
              <w:rPr>
                <w:b/>
                <w:sz w:val="18"/>
              </w:rPr>
            </w:pPr>
            <w:r>
              <w:rPr>
                <w:b/>
                <w:spacing w:val="-2"/>
                <w:sz w:val="18"/>
              </w:rPr>
              <w:t>250.000,00</w:t>
            </w:r>
          </w:p>
        </w:tc>
        <w:tc>
          <w:tcPr>
            <w:tcW w:w="803" w:type="dxa"/>
          </w:tcPr>
          <w:p w14:paraId="728FD9BF" w14:textId="77777777" w:rsidR="007374B6" w:rsidRDefault="00000000">
            <w:pPr>
              <w:pStyle w:val="TableParagraph"/>
              <w:ind w:left="42"/>
              <w:rPr>
                <w:b/>
                <w:sz w:val="18"/>
              </w:rPr>
            </w:pPr>
            <w:r>
              <w:rPr>
                <w:b/>
                <w:spacing w:val="-2"/>
                <w:sz w:val="18"/>
              </w:rPr>
              <w:t>100,00%</w:t>
            </w:r>
          </w:p>
          <w:p w14:paraId="13A156FF" w14:textId="77777777" w:rsidR="007374B6" w:rsidRDefault="00000000">
            <w:pPr>
              <w:pStyle w:val="TableParagraph"/>
              <w:spacing w:before="198"/>
              <w:ind w:left="42"/>
              <w:rPr>
                <w:b/>
                <w:sz w:val="18"/>
              </w:rPr>
            </w:pPr>
            <w:r>
              <w:rPr>
                <w:b/>
                <w:spacing w:val="-2"/>
                <w:sz w:val="18"/>
              </w:rPr>
              <w:t>100,00%</w:t>
            </w:r>
          </w:p>
        </w:tc>
      </w:tr>
      <w:tr w:rsidR="007374B6" w14:paraId="72798650" w14:textId="77777777">
        <w:trPr>
          <w:trHeight w:val="277"/>
        </w:trPr>
        <w:tc>
          <w:tcPr>
            <w:tcW w:w="5815" w:type="dxa"/>
          </w:tcPr>
          <w:p w14:paraId="3BB02F9F" w14:textId="77777777" w:rsidR="007374B6" w:rsidRDefault="00000000">
            <w:pPr>
              <w:pStyle w:val="TableParagraph"/>
              <w:spacing w:before="28"/>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0" w:type="dxa"/>
          </w:tcPr>
          <w:p w14:paraId="711FBA74" w14:textId="77777777" w:rsidR="007374B6" w:rsidRDefault="00000000">
            <w:pPr>
              <w:pStyle w:val="TableParagraph"/>
              <w:spacing w:before="28"/>
              <w:ind w:left="120" w:right="100"/>
              <w:jc w:val="center"/>
              <w:rPr>
                <w:b/>
                <w:sz w:val="18"/>
              </w:rPr>
            </w:pPr>
            <w:r>
              <w:rPr>
                <w:b/>
                <w:spacing w:val="-2"/>
                <w:sz w:val="18"/>
              </w:rPr>
              <w:t>250.000,00</w:t>
            </w:r>
          </w:p>
        </w:tc>
        <w:tc>
          <w:tcPr>
            <w:tcW w:w="1337" w:type="dxa"/>
          </w:tcPr>
          <w:p w14:paraId="6940F038" w14:textId="77777777" w:rsidR="007374B6" w:rsidRDefault="007374B6">
            <w:pPr>
              <w:pStyle w:val="TableParagraph"/>
              <w:spacing w:before="0"/>
              <w:rPr>
                <w:rFonts w:ascii="Times New Roman"/>
                <w:sz w:val="18"/>
              </w:rPr>
            </w:pPr>
          </w:p>
        </w:tc>
        <w:tc>
          <w:tcPr>
            <w:tcW w:w="1175" w:type="dxa"/>
          </w:tcPr>
          <w:p w14:paraId="7B4C8CC0" w14:textId="77777777" w:rsidR="007374B6" w:rsidRDefault="00000000">
            <w:pPr>
              <w:pStyle w:val="TableParagraph"/>
              <w:spacing w:before="28"/>
              <w:ind w:right="39"/>
              <w:jc w:val="right"/>
              <w:rPr>
                <w:b/>
                <w:sz w:val="18"/>
              </w:rPr>
            </w:pPr>
            <w:r>
              <w:rPr>
                <w:b/>
                <w:spacing w:val="-2"/>
                <w:sz w:val="18"/>
              </w:rPr>
              <w:t>250.000,00</w:t>
            </w:r>
          </w:p>
        </w:tc>
        <w:tc>
          <w:tcPr>
            <w:tcW w:w="803" w:type="dxa"/>
          </w:tcPr>
          <w:p w14:paraId="42C09DFB" w14:textId="77777777" w:rsidR="007374B6" w:rsidRDefault="00000000">
            <w:pPr>
              <w:pStyle w:val="TableParagraph"/>
              <w:spacing w:before="28"/>
              <w:ind w:left="25" w:right="29"/>
              <w:jc w:val="center"/>
              <w:rPr>
                <w:b/>
                <w:sz w:val="18"/>
              </w:rPr>
            </w:pPr>
            <w:r>
              <w:rPr>
                <w:b/>
                <w:spacing w:val="-2"/>
                <w:sz w:val="18"/>
              </w:rPr>
              <w:t>100,00%</w:t>
            </w:r>
          </w:p>
        </w:tc>
      </w:tr>
      <w:tr w:rsidR="007374B6" w14:paraId="00217F6A" w14:textId="77777777">
        <w:trPr>
          <w:trHeight w:val="647"/>
        </w:trPr>
        <w:tc>
          <w:tcPr>
            <w:tcW w:w="5815" w:type="dxa"/>
          </w:tcPr>
          <w:p w14:paraId="3B22ACFD" w14:textId="77777777" w:rsidR="007374B6" w:rsidRDefault="00000000">
            <w:pPr>
              <w:pStyle w:val="TableParagraph"/>
              <w:spacing w:before="41" w:line="232" w:lineRule="auto"/>
              <w:ind w:left="50" w:right="305"/>
              <w:rPr>
                <w:b/>
                <w:sz w:val="18"/>
              </w:rPr>
            </w:pPr>
            <w:r>
              <w:rPr>
                <w:b/>
                <w:color w:val="00009F"/>
                <w:sz w:val="18"/>
              </w:rPr>
              <w:t>K104231</w:t>
            </w:r>
            <w:r>
              <w:rPr>
                <w:b/>
                <w:color w:val="00009F"/>
                <w:spacing w:val="-10"/>
                <w:sz w:val="18"/>
              </w:rPr>
              <w:t xml:space="preserve"> </w:t>
            </w:r>
            <w:r>
              <w:rPr>
                <w:b/>
                <w:color w:val="00009F"/>
                <w:sz w:val="18"/>
              </w:rPr>
              <w:t>Izgradnja</w:t>
            </w:r>
            <w:r>
              <w:rPr>
                <w:b/>
                <w:color w:val="00009F"/>
                <w:spacing w:val="-10"/>
                <w:sz w:val="18"/>
              </w:rPr>
              <w:t xml:space="preserve"> </w:t>
            </w:r>
            <w:r>
              <w:rPr>
                <w:b/>
                <w:color w:val="00009F"/>
                <w:sz w:val="18"/>
              </w:rPr>
              <w:t>infrastrukture</w:t>
            </w:r>
            <w:r>
              <w:rPr>
                <w:b/>
                <w:color w:val="00009F"/>
                <w:spacing w:val="-10"/>
                <w:sz w:val="18"/>
              </w:rPr>
              <w:t xml:space="preserve"> </w:t>
            </w:r>
            <w:r>
              <w:rPr>
                <w:b/>
                <w:color w:val="00009F"/>
                <w:sz w:val="18"/>
              </w:rPr>
              <w:t>stambenog</w:t>
            </w:r>
            <w:r>
              <w:rPr>
                <w:b/>
                <w:color w:val="00009F"/>
                <w:spacing w:val="-10"/>
                <w:sz w:val="18"/>
              </w:rPr>
              <w:t xml:space="preserve"> </w:t>
            </w:r>
            <w:r>
              <w:rPr>
                <w:b/>
                <w:color w:val="00009F"/>
                <w:sz w:val="18"/>
              </w:rPr>
              <w:t xml:space="preserve">naselja </w:t>
            </w:r>
            <w:r>
              <w:rPr>
                <w:b/>
                <w:color w:val="00009F"/>
                <w:spacing w:val="-2"/>
                <w:sz w:val="18"/>
              </w:rPr>
              <w:t>Podsolarsko</w:t>
            </w:r>
          </w:p>
          <w:p w14:paraId="3C533E8D" w14:textId="77777777" w:rsidR="007374B6" w:rsidRDefault="00000000">
            <w:pPr>
              <w:pStyle w:val="TableParagraph"/>
              <w:spacing w:before="0" w:line="185" w:lineRule="exact"/>
              <w:ind w:left="230"/>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10" w:type="dxa"/>
          </w:tcPr>
          <w:p w14:paraId="60937C7D" w14:textId="77777777" w:rsidR="007374B6" w:rsidRDefault="00000000">
            <w:pPr>
              <w:pStyle w:val="TableParagraph"/>
              <w:ind w:left="264"/>
              <w:rPr>
                <w:b/>
                <w:sz w:val="18"/>
              </w:rPr>
            </w:pPr>
            <w:r>
              <w:rPr>
                <w:b/>
                <w:color w:val="00009F"/>
                <w:spacing w:val="-2"/>
                <w:sz w:val="18"/>
              </w:rPr>
              <w:t>500.000,00</w:t>
            </w:r>
          </w:p>
          <w:p w14:paraId="151BBC60" w14:textId="77777777" w:rsidR="007374B6" w:rsidRDefault="00000000">
            <w:pPr>
              <w:pStyle w:val="TableParagraph"/>
              <w:spacing w:before="198" w:line="187" w:lineRule="exact"/>
              <w:ind w:left="264"/>
              <w:rPr>
                <w:b/>
                <w:sz w:val="18"/>
              </w:rPr>
            </w:pPr>
            <w:r>
              <w:rPr>
                <w:b/>
                <w:spacing w:val="-2"/>
                <w:sz w:val="18"/>
              </w:rPr>
              <w:t>250.000,00</w:t>
            </w:r>
          </w:p>
        </w:tc>
        <w:tc>
          <w:tcPr>
            <w:tcW w:w="1337" w:type="dxa"/>
          </w:tcPr>
          <w:p w14:paraId="6416771B" w14:textId="77777777" w:rsidR="007374B6" w:rsidRDefault="007374B6">
            <w:pPr>
              <w:pStyle w:val="TableParagraph"/>
              <w:spacing w:before="0"/>
              <w:rPr>
                <w:rFonts w:ascii="Times New Roman"/>
                <w:sz w:val="18"/>
              </w:rPr>
            </w:pPr>
          </w:p>
        </w:tc>
        <w:tc>
          <w:tcPr>
            <w:tcW w:w="1175" w:type="dxa"/>
          </w:tcPr>
          <w:p w14:paraId="4CE4248B" w14:textId="77777777" w:rsidR="007374B6" w:rsidRDefault="00000000">
            <w:pPr>
              <w:pStyle w:val="TableParagraph"/>
              <w:ind w:left="232"/>
              <w:rPr>
                <w:b/>
                <w:sz w:val="18"/>
              </w:rPr>
            </w:pPr>
            <w:r>
              <w:rPr>
                <w:b/>
                <w:color w:val="00009F"/>
                <w:spacing w:val="-2"/>
                <w:sz w:val="18"/>
              </w:rPr>
              <w:t>500.000,00</w:t>
            </w:r>
          </w:p>
          <w:p w14:paraId="675ACB40" w14:textId="77777777" w:rsidR="007374B6" w:rsidRDefault="00000000">
            <w:pPr>
              <w:pStyle w:val="TableParagraph"/>
              <w:spacing w:before="198" w:line="187" w:lineRule="exact"/>
              <w:ind w:left="232"/>
              <w:rPr>
                <w:b/>
                <w:sz w:val="18"/>
              </w:rPr>
            </w:pPr>
            <w:r>
              <w:rPr>
                <w:b/>
                <w:spacing w:val="-2"/>
                <w:sz w:val="18"/>
              </w:rPr>
              <w:t>250.000,00</w:t>
            </w:r>
          </w:p>
        </w:tc>
        <w:tc>
          <w:tcPr>
            <w:tcW w:w="803" w:type="dxa"/>
          </w:tcPr>
          <w:p w14:paraId="21343F87" w14:textId="77777777" w:rsidR="007374B6" w:rsidRDefault="00000000">
            <w:pPr>
              <w:pStyle w:val="TableParagraph"/>
              <w:ind w:left="42"/>
              <w:rPr>
                <w:b/>
                <w:sz w:val="18"/>
              </w:rPr>
            </w:pPr>
            <w:r>
              <w:rPr>
                <w:b/>
                <w:color w:val="00009F"/>
                <w:spacing w:val="-2"/>
                <w:sz w:val="18"/>
              </w:rPr>
              <w:t>100,00%</w:t>
            </w:r>
          </w:p>
          <w:p w14:paraId="6C75D962" w14:textId="77777777" w:rsidR="007374B6" w:rsidRDefault="00000000">
            <w:pPr>
              <w:pStyle w:val="TableParagraph"/>
              <w:spacing w:before="198" w:line="187" w:lineRule="exact"/>
              <w:ind w:left="42"/>
              <w:rPr>
                <w:b/>
                <w:sz w:val="18"/>
              </w:rPr>
            </w:pPr>
            <w:r>
              <w:rPr>
                <w:b/>
                <w:spacing w:val="-2"/>
                <w:sz w:val="18"/>
              </w:rPr>
              <w:t>100,00%</w:t>
            </w:r>
          </w:p>
        </w:tc>
      </w:tr>
      <w:tr w:rsidR="007374B6" w14:paraId="70F948D7" w14:textId="77777777">
        <w:trPr>
          <w:trHeight w:val="447"/>
        </w:trPr>
        <w:tc>
          <w:tcPr>
            <w:tcW w:w="5815" w:type="dxa"/>
          </w:tcPr>
          <w:p w14:paraId="2021ADE5" w14:textId="77777777" w:rsidR="007374B6" w:rsidRDefault="00000000">
            <w:pPr>
              <w:pStyle w:val="TableParagraph"/>
              <w:spacing w:before="0" w:line="200" w:lineRule="exact"/>
              <w:ind w:left="230"/>
              <w:rPr>
                <w:b/>
                <w:sz w:val="18"/>
              </w:rPr>
            </w:pPr>
            <w:r>
              <w:rPr>
                <w:b/>
                <w:spacing w:val="-2"/>
                <w:sz w:val="18"/>
              </w:rPr>
              <w:t>doprinosa</w:t>
            </w:r>
          </w:p>
          <w:p w14:paraId="4719005C" w14:textId="77777777" w:rsidR="007374B6" w:rsidRDefault="00000000">
            <w:pPr>
              <w:pStyle w:val="TableParagraph"/>
              <w:spacing w:before="0" w:line="206"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0" w:type="dxa"/>
          </w:tcPr>
          <w:p w14:paraId="252FAD4E" w14:textId="77777777" w:rsidR="007374B6" w:rsidRDefault="00000000">
            <w:pPr>
              <w:pStyle w:val="TableParagraph"/>
              <w:spacing w:before="198"/>
              <w:ind w:left="120" w:right="100"/>
              <w:jc w:val="center"/>
              <w:rPr>
                <w:b/>
                <w:sz w:val="18"/>
              </w:rPr>
            </w:pPr>
            <w:r>
              <w:rPr>
                <w:b/>
                <w:spacing w:val="-2"/>
                <w:sz w:val="18"/>
              </w:rPr>
              <w:t>250.000,00</w:t>
            </w:r>
          </w:p>
        </w:tc>
        <w:tc>
          <w:tcPr>
            <w:tcW w:w="1337" w:type="dxa"/>
          </w:tcPr>
          <w:p w14:paraId="311841AF" w14:textId="77777777" w:rsidR="007374B6" w:rsidRDefault="007374B6">
            <w:pPr>
              <w:pStyle w:val="TableParagraph"/>
              <w:spacing w:before="0"/>
              <w:rPr>
                <w:rFonts w:ascii="Times New Roman"/>
                <w:sz w:val="18"/>
              </w:rPr>
            </w:pPr>
          </w:p>
        </w:tc>
        <w:tc>
          <w:tcPr>
            <w:tcW w:w="1175" w:type="dxa"/>
          </w:tcPr>
          <w:p w14:paraId="0A9CA0D5" w14:textId="77777777" w:rsidR="007374B6" w:rsidRDefault="00000000">
            <w:pPr>
              <w:pStyle w:val="TableParagraph"/>
              <w:spacing w:before="198"/>
              <w:ind w:right="39"/>
              <w:jc w:val="right"/>
              <w:rPr>
                <w:b/>
                <w:sz w:val="18"/>
              </w:rPr>
            </w:pPr>
            <w:r>
              <w:rPr>
                <w:b/>
                <w:spacing w:val="-2"/>
                <w:sz w:val="18"/>
              </w:rPr>
              <w:t>250.000,00</w:t>
            </w:r>
          </w:p>
        </w:tc>
        <w:tc>
          <w:tcPr>
            <w:tcW w:w="803" w:type="dxa"/>
          </w:tcPr>
          <w:p w14:paraId="35D2BF15" w14:textId="77777777" w:rsidR="007374B6" w:rsidRDefault="00000000">
            <w:pPr>
              <w:pStyle w:val="TableParagraph"/>
              <w:spacing w:before="198"/>
              <w:ind w:left="25" w:right="29"/>
              <w:jc w:val="center"/>
              <w:rPr>
                <w:b/>
                <w:sz w:val="18"/>
              </w:rPr>
            </w:pPr>
            <w:r>
              <w:rPr>
                <w:b/>
                <w:spacing w:val="-2"/>
                <w:sz w:val="18"/>
              </w:rPr>
              <w:t>100,00%</w:t>
            </w:r>
          </w:p>
        </w:tc>
      </w:tr>
      <w:tr w:rsidR="007374B6" w14:paraId="2ECE7124" w14:textId="77777777">
        <w:trPr>
          <w:trHeight w:val="285"/>
        </w:trPr>
        <w:tc>
          <w:tcPr>
            <w:tcW w:w="5815" w:type="dxa"/>
          </w:tcPr>
          <w:p w14:paraId="266C537F"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0" w:type="dxa"/>
          </w:tcPr>
          <w:p w14:paraId="24CBFE7D" w14:textId="77777777" w:rsidR="007374B6" w:rsidRDefault="00000000">
            <w:pPr>
              <w:pStyle w:val="TableParagraph"/>
              <w:ind w:left="120" w:right="100"/>
              <w:jc w:val="center"/>
              <w:rPr>
                <w:b/>
                <w:sz w:val="18"/>
              </w:rPr>
            </w:pPr>
            <w:r>
              <w:rPr>
                <w:b/>
                <w:spacing w:val="-2"/>
                <w:sz w:val="18"/>
              </w:rPr>
              <w:t>250.000,00</w:t>
            </w:r>
          </w:p>
        </w:tc>
        <w:tc>
          <w:tcPr>
            <w:tcW w:w="1337" w:type="dxa"/>
          </w:tcPr>
          <w:p w14:paraId="40EEC299" w14:textId="77777777" w:rsidR="007374B6" w:rsidRDefault="007374B6">
            <w:pPr>
              <w:pStyle w:val="TableParagraph"/>
              <w:spacing w:before="0"/>
              <w:rPr>
                <w:rFonts w:ascii="Times New Roman"/>
                <w:sz w:val="18"/>
              </w:rPr>
            </w:pPr>
          </w:p>
        </w:tc>
        <w:tc>
          <w:tcPr>
            <w:tcW w:w="1175" w:type="dxa"/>
          </w:tcPr>
          <w:p w14:paraId="22AC4279" w14:textId="77777777" w:rsidR="007374B6" w:rsidRDefault="00000000">
            <w:pPr>
              <w:pStyle w:val="TableParagraph"/>
              <w:ind w:right="39"/>
              <w:jc w:val="right"/>
              <w:rPr>
                <w:b/>
                <w:sz w:val="18"/>
              </w:rPr>
            </w:pPr>
            <w:r>
              <w:rPr>
                <w:b/>
                <w:spacing w:val="-2"/>
                <w:sz w:val="18"/>
              </w:rPr>
              <w:t>250.000,00</w:t>
            </w:r>
          </w:p>
        </w:tc>
        <w:tc>
          <w:tcPr>
            <w:tcW w:w="803" w:type="dxa"/>
          </w:tcPr>
          <w:p w14:paraId="457EDC18" w14:textId="77777777" w:rsidR="007374B6" w:rsidRDefault="00000000">
            <w:pPr>
              <w:pStyle w:val="TableParagraph"/>
              <w:ind w:left="25" w:right="29"/>
              <w:jc w:val="center"/>
              <w:rPr>
                <w:b/>
                <w:sz w:val="18"/>
              </w:rPr>
            </w:pPr>
            <w:r>
              <w:rPr>
                <w:b/>
                <w:spacing w:val="-2"/>
                <w:sz w:val="18"/>
              </w:rPr>
              <w:t>100,00%</w:t>
            </w:r>
          </w:p>
        </w:tc>
      </w:tr>
      <w:tr w:rsidR="007374B6" w14:paraId="3B339A84" w14:textId="77777777">
        <w:trPr>
          <w:trHeight w:val="285"/>
        </w:trPr>
        <w:tc>
          <w:tcPr>
            <w:tcW w:w="5815" w:type="dxa"/>
          </w:tcPr>
          <w:p w14:paraId="40D7458C" w14:textId="77777777" w:rsidR="007374B6" w:rsidRDefault="00000000">
            <w:pPr>
              <w:pStyle w:val="TableParagraph"/>
              <w:ind w:left="23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10" w:type="dxa"/>
          </w:tcPr>
          <w:p w14:paraId="1D93F30A" w14:textId="77777777" w:rsidR="007374B6" w:rsidRDefault="00000000">
            <w:pPr>
              <w:pStyle w:val="TableParagraph"/>
              <w:ind w:left="120" w:right="100"/>
              <w:jc w:val="center"/>
              <w:rPr>
                <w:b/>
                <w:sz w:val="18"/>
              </w:rPr>
            </w:pPr>
            <w:r>
              <w:rPr>
                <w:b/>
                <w:spacing w:val="-2"/>
                <w:sz w:val="18"/>
              </w:rPr>
              <w:t>250.000,00</w:t>
            </w:r>
          </w:p>
        </w:tc>
        <w:tc>
          <w:tcPr>
            <w:tcW w:w="1337" w:type="dxa"/>
          </w:tcPr>
          <w:p w14:paraId="4FDF7EAE" w14:textId="77777777" w:rsidR="007374B6" w:rsidRDefault="007374B6">
            <w:pPr>
              <w:pStyle w:val="TableParagraph"/>
              <w:spacing w:before="0"/>
              <w:rPr>
                <w:rFonts w:ascii="Times New Roman"/>
                <w:sz w:val="18"/>
              </w:rPr>
            </w:pPr>
          </w:p>
        </w:tc>
        <w:tc>
          <w:tcPr>
            <w:tcW w:w="1175" w:type="dxa"/>
          </w:tcPr>
          <w:p w14:paraId="4C0BADF4" w14:textId="77777777" w:rsidR="007374B6" w:rsidRDefault="00000000">
            <w:pPr>
              <w:pStyle w:val="TableParagraph"/>
              <w:ind w:right="39"/>
              <w:jc w:val="right"/>
              <w:rPr>
                <w:b/>
                <w:sz w:val="18"/>
              </w:rPr>
            </w:pPr>
            <w:r>
              <w:rPr>
                <w:b/>
                <w:spacing w:val="-2"/>
                <w:sz w:val="18"/>
              </w:rPr>
              <w:t>250.000,00</w:t>
            </w:r>
          </w:p>
        </w:tc>
        <w:tc>
          <w:tcPr>
            <w:tcW w:w="803" w:type="dxa"/>
          </w:tcPr>
          <w:p w14:paraId="771D5430" w14:textId="77777777" w:rsidR="007374B6" w:rsidRDefault="00000000">
            <w:pPr>
              <w:pStyle w:val="TableParagraph"/>
              <w:ind w:left="25" w:right="29"/>
              <w:jc w:val="center"/>
              <w:rPr>
                <w:b/>
                <w:sz w:val="18"/>
              </w:rPr>
            </w:pPr>
            <w:r>
              <w:rPr>
                <w:b/>
                <w:spacing w:val="-2"/>
                <w:sz w:val="18"/>
              </w:rPr>
              <w:t>100,00%</w:t>
            </w:r>
          </w:p>
        </w:tc>
      </w:tr>
      <w:tr w:rsidR="007374B6" w14:paraId="42B79041" w14:textId="77777777">
        <w:trPr>
          <w:trHeight w:val="285"/>
        </w:trPr>
        <w:tc>
          <w:tcPr>
            <w:tcW w:w="5815" w:type="dxa"/>
          </w:tcPr>
          <w:p w14:paraId="45BB9524"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0" w:type="dxa"/>
          </w:tcPr>
          <w:p w14:paraId="48556217" w14:textId="77777777" w:rsidR="007374B6" w:rsidRDefault="00000000">
            <w:pPr>
              <w:pStyle w:val="TableParagraph"/>
              <w:ind w:left="120" w:right="100"/>
              <w:jc w:val="center"/>
              <w:rPr>
                <w:b/>
                <w:sz w:val="18"/>
              </w:rPr>
            </w:pPr>
            <w:r>
              <w:rPr>
                <w:b/>
                <w:spacing w:val="-2"/>
                <w:sz w:val="18"/>
              </w:rPr>
              <w:t>250.000,00</w:t>
            </w:r>
          </w:p>
        </w:tc>
        <w:tc>
          <w:tcPr>
            <w:tcW w:w="1337" w:type="dxa"/>
          </w:tcPr>
          <w:p w14:paraId="0EA0E84C" w14:textId="77777777" w:rsidR="007374B6" w:rsidRDefault="007374B6">
            <w:pPr>
              <w:pStyle w:val="TableParagraph"/>
              <w:spacing w:before="0"/>
              <w:rPr>
                <w:rFonts w:ascii="Times New Roman"/>
                <w:sz w:val="18"/>
              </w:rPr>
            </w:pPr>
          </w:p>
        </w:tc>
        <w:tc>
          <w:tcPr>
            <w:tcW w:w="1175" w:type="dxa"/>
          </w:tcPr>
          <w:p w14:paraId="4DFC5A37" w14:textId="77777777" w:rsidR="007374B6" w:rsidRDefault="00000000">
            <w:pPr>
              <w:pStyle w:val="TableParagraph"/>
              <w:ind w:right="39"/>
              <w:jc w:val="right"/>
              <w:rPr>
                <w:b/>
                <w:sz w:val="18"/>
              </w:rPr>
            </w:pPr>
            <w:r>
              <w:rPr>
                <w:b/>
                <w:spacing w:val="-2"/>
                <w:sz w:val="18"/>
              </w:rPr>
              <w:t>250.000,00</w:t>
            </w:r>
          </w:p>
        </w:tc>
        <w:tc>
          <w:tcPr>
            <w:tcW w:w="803" w:type="dxa"/>
          </w:tcPr>
          <w:p w14:paraId="651DC911" w14:textId="77777777" w:rsidR="007374B6" w:rsidRDefault="00000000">
            <w:pPr>
              <w:pStyle w:val="TableParagraph"/>
              <w:ind w:left="25" w:right="29"/>
              <w:jc w:val="center"/>
              <w:rPr>
                <w:b/>
                <w:sz w:val="18"/>
              </w:rPr>
            </w:pPr>
            <w:r>
              <w:rPr>
                <w:b/>
                <w:spacing w:val="-2"/>
                <w:sz w:val="18"/>
              </w:rPr>
              <w:t>100,00%</w:t>
            </w:r>
          </w:p>
        </w:tc>
      </w:tr>
      <w:tr w:rsidR="007374B6" w14:paraId="730CC866" w14:textId="77777777">
        <w:trPr>
          <w:trHeight w:val="277"/>
        </w:trPr>
        <w:tc>
          <w:tcPr>
            <w:tcW w:w="5815" w:type="dxa"/>
          </w:tcPr>
          <w:p w14:paraId="1725E9DA"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0" w:type="dxa"/>
          </w:tcPr>
          <w:p w14:paraId="24891AAD" w14:textId="77777777" w:rsidR="007374B6" w:rsidRDefault="00000000">
            <w:pPr>
              <w:pStyle w:val="TableParagraph"/>
              <w:ind w:left="120" w:right="100"/>
              <w:jc w:val="center"/>
              <w:rPr>
                <w:b/>
                <w:sz w:val="18"/>
              </w:rPr>
            </w:pPr>
            <w:r>
              <w:rPr>
                <w:b/>
                <w:spacing w:val="-2"/>
                <w:sz w:val="18"/>
              </w:rPr>
              <w:t>250.000,00</w:t>
            </w:r>
          </w:p>
        </w:tc>
        <w:tc>
          <w:tcPr>
            <w:tcW w:w="1337" w:type="dxa"/>
          </w:tcPr>
          <w:p w14:paraId="3AD12774" w14:textId="77777777" w:rsidR="007374B6" w:rsidRDefault="007374B6">
            <w:pPr>
              <w:pStyle w:val="TableParagraph"/>
              <w:spacing w:before="0"/>
              <w:rPr>
                <w:rFonts w:ascii="Times New Roman"/>
                <w:sz w:val="18"/>
              </w:rPr>
            </w:pPr>
          </w:p>
        </w:tc>
        <w:tc>
          <w:tcPr>
            <w:tcW w:w="1175" w:type="dxa"/>
          </w:tcPr>
          <w:p w14:paraId="04E3675C" w14:textId="77777777" w:rsidR="007374B6" w:rsidRDefault="00000000">
            <w:pPr>
              <w:pStyle w:val="TableParagraph"/>
              <w:ind w:right="39"/>
              <w:jc w:val="right"/>
              <w:rPr>
                <w:b/>
                <w:sz w:val="18"/>
              </w:rPr>
            </w:pPr>
            <w:r>
              <w:rPr>
                <w:b/>
                <w:spacing w:val="-2"/>
                <w:sz w:val="18"/>
              </w:rPr>
              <w:t>250.000,00</w:t>
            </w:r>
          </w:p>
        </w:tc>
        <w:tc>
          <w:tcPr>
            <w:tcW w:w="803" w:type="dxa"/>
          </w:tcPr>
          <w:p w14:paraId="2300DC36" w14:textId="77777777" w:rsidR="007374B6" w:rsidRDefault="00000000">
            <w:pPr>
              <w:pStyle w:val="TableParagraph"/>
              <w:ind w:left="25" w:right="29"/>
              <w:jc w:val="center"/>
              <w:rPr>
                <w:b/>
                <w:sz w:val="18"/>
              </w:rPr>
            </w:pPr>
            <w:r>
              <w:rPr>
                <w:b/>
                <w:spacing w:val="-2"/>
                <w:sz w:val="18"/>
              </w:rPr>
              <w:t>100,00%</w:t>
            </w:r>
          </w:p>
        </w:tc>
      </w:tr>
      <w:tr w:rsidR="007374B6" w14:paraId="12A6A4A4" w14:textId="77777777">
        <w:trPr>
          <w:trHeight w:val="277"/>
        </w:trPr>
        <w:tc>
          <w:tcPr>
            <w:tcW w:w="5815" w:type="dxa"/>
          </w:tcPr>
          <w:p w14:paraId="4C70E784" w14:textId="77777777" w:rsidR="007374B6" w:rsidRDefault="00000000">
            <w:pPr>
              <w:pStyle w:val="TableParagraph"/>
              <w:spacing w:before="28"/>
              <w:ind w:left="50"/>
              <w:rPr>
                <w:b/>
                <w:sz w:val="18"/>
              </w:rPr>
            </w:pPr>
            <w:r>
              <w:rPr>
                <w:b/>
                <w:color w:val="00009F"/>
                <w:sz w:val="18"/>
              </w:rPr>
              <w:t>K104237</w:t>
            </w:r>
            <w:r>
              <w:rPr>
                <w:b/>
                <w:color w:val="00009F"/>
                <w:spacing w:val="-1"/>
                <w:sz w:val="18"/>
              </w:rPr>
              <w:t xml:space="preserve"> </w:t>
            </w:r>
            <w:r>
              <w:rPr>
                <w:b/>
                <w:color w:val="00009F"/>
                <w:sz w:val="18"/>
              </w:rPr>
              <w:t>Rekonstrukcija</w:t>
            </w:r>
            <w:r>
              <w:rPr>
                <w:b/>
                <w:color w:val="00009F"/>
                <w:spacing w:val="-1"/>
                <w:sz w:val="18"/>
              </w:rPr>
              <w:t xml:space="preserve"> </w:t>
            </w:r>
            <w:r>
              <w:rPr>
                <w:b/>
                <w:color w:val="00009F"/>
                <w:sz w:val="18"/>
              </w:rPr>
              <w:t>Ulice</w:t>
            </w:r>
            <w:r>
              <w:rPr>
                <w:b/>
                <w:color w:val="00009F"/>
                <w:spacing w:val="-1"/>
                <w:sz w:val="18"/>
              </w:rPr>
              <w:t xml:space="preserve"> </w:t>
            </w:r>
            <w:r>
              <w:rPr>
                <w:b/>
                <w:color w:val="00009F"/>
                <w:sz w:val="18"/>
              </w:rPr>
              <w:t>Narodnog</w:t>
            </w:r>
            <w:r>
              <w:rPr>
                <w:b/>
                <w:color w:val="00009F"/>
                <w:spacing w:val="-1"/>
                <w:sz w:val="18"/>
              </w:rPr>
              <w:t xml:space="preserve"> </w:t>
            </w:r>
            <w:r>
              <w:rPr>
                <w:b/>
                <w:color w:val="00009F"/>
                <w:sz w:val="18"/>
              </w:rPr>
              <w:t>preporoda</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Ražinama</w:t>
            </w:r>
          </w:p>
        </w:tc>
        <w:tc>
          <w:tcPr>
            <w:tcW w:w="1410" w:type="dxa"/>
          </w:tcPr>
          <w:p w14:paraId="226E938A" w14:textId="77777777" w:rsidR="007374B6" w:rsidRDefault="00000000">
            <w:pPr>
              <w:pStyle w:val="TableParagraph"/>
              <w:spacing w:before="28"/>
              <w:ind w:left="120"/>
              <w:jc w:val="center"/>
              <w:rPr>
                <w:b/>
                <w:sz w:val="18"/>
              </w:rPr>
            </w:pPr>
            <w:r>
              <w:rPr>
                <w:b/>
                <w:color w:val="00009F"/>
                <w:spacing w:val="-2"/>
                <w:sz w:val="18"/>
              </w:rPr>
              <w:t>35.000,00</w:t>
            </w:r>
          </w:p>
        </w:tc>
        <w:tc>
          <w:tcPr>
            <w:tcW w:w="1337" w:type="dxa"/>
          </w:tcPr>
          <w:p w14:paraId="071ECDC8" w14:textId="77777777" w:rsidR="007374B6" w:rsidRDefault="007374B6">
            <w:pPr>
              <w:pStyle w:val="TableParagraph"/>
              <w:spacing w:before="0"/>
              <w:rPr>
                <w:rFonts w:ascii="Times New Roman"/>
                <w:sz w:val="18"/>
              </w:rPr>
            </w:pPr>
          </w:p>
        </w:tc>
        <w:tc>
          <w:tcPr>
            <w:tcW w:w="1175" w:type="dxa"/>
          </w:tcPr>
          <w:p w14:paraId="43C9316C" w14:textId="77777777" w:rsidR="007374B6" w:rsidRDefault="00000000">
            <w:pPr>
              <w:pStyle w:val="TableParagraph"/>
              <w:spacing w:before="28"/>
              <w:ind w:right="39"/>
              <w:jc w:val="right"/>
              <w:rPr>
                <w:b/>
                <w:sz w:val="18"/>
              </w:rPr>
            </w:pPr>
            <w:r>
              <w:rPr>
                <w:b/>
                <w:color w:val="00009F"/>
                <w:spacing w:val="-2"/>
                <w:sz w:val="18"/>
              </w:rPr>
              <w:t>35.000,00</w:t>
            </w:r>
          </w:p>
        </w:tc>
        <w:tc>
          <w:tcPr>
            <w:tcW w:w="803" w:type="dxa"/>
          </w:tcPr>
          <w:p w14:paraId="1879C5D1" w14:textId="77777777" w:rsidR="007374B6" w:rsidRDefault="00000000">
            <w:pPr>
              <w:pStyle w:val="TableParagraph"/>
              <w:spacing w:before="28"/>
              <w:ind w:left="25" w:right="29"/>
              <w:jc w:val="center"/>
              <w:rPr>
                <w:b/>
                <w:sz w:val="18"/>
              </w:rPr>
            </w:pPr>
            <w:r>
              <w:rPr>
                <w:b/>
                <w:color w:val="00009F"/>
                <w:spacing w:val="-2"/>
                <w:sz w:val="18"/>
              </w:rPr>
              <w:t>100,00%</w:t>
            </w:r>
          </w:p>
        </w:tc>
      </w:tr>
      <w:tr w:rsidR="007374B6" w14:paraId="693505A6" w14:textId="77777777">
        <w:trPr>
          <w:trHeight w:val="443"/>
        </w:trPr>
        <w:tc>
          <w:tcPr>
            <w:tcW w:w="5815" w:type="dxa"/>
          </w:tcPr>
          <w:p w14:paraId="1E06E685" w14:textId="77777777" w:rsidR="007374B6" w:rsidRDefault="00000000">
            <w:pPr>
              <w:pStyle w:val="TableParagraph"/>
              <w:spacing w:before="24" w:line="200" w:lineRule="exact"/>
              <w:ind w:left="230" w:right="30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tc>
        <w:tc>
          <w:tcPr>
            <w:tcW w:w="1410" w:type="dxa"/>
          </w:tcPr>
          <w:p w14:paraId="09C645F9" w14:textId="77777777" w:rsidR="007374B6" w:rsidRDefault="00000000">
            <w:pPr>
              <w:pStyle w:val="TableParagraph"/>
              <w:ind w:left="120"/>
              <w:jc w:val="center"/>
              <w:rPr>
                <w:b/>
                <w:sz w:val="18"/>
              </w:rPr>
            </w:pPr>
            <w:r>
              <w:rPr>
                <w:b/>
                <w:spacing w:val="-2"/>
                <w:sz w:val="18"/>
              </w:rPr>
              <w:t>35.000,00</w:t>
            </w:r>
          </w:p>
        </w:tc>
        <w:tc>
          <w:tcPr>
            <w:tcW w:w="1337" w:type="dxa"/>
          </w:tcPr>
          <w:p w14:paraId="16772A24" w14:textId="77777777" w:rsidR="007374B6" w:rsidRDefault="007374B6">
            <w:pPr>
              <w:pStyle w:val="TableParagraph"/>
              <w:spacing w:before="0"/>
              <w:rPr>
                <w:rFonts w:ascii="Times New Roman"/>
                <w:sz w:val="18"/>
              </w:rPr>
            </w:pPr>
          </w:p>
        </w:tc>
        <w:tc>
          <w:tcPr>
            <w:tcW w:w="1175" w:type="dxa"/>
          </w:tcPr>
          <w:p w14:paraId="749861E5" w14:textId="77777777" w:rsidR="007374B6" w:rsidRDefault="00000000">
            <w:pPr>
              <w:pStyle w:val="TableParagraph"/>
              <w:ind w:right="39"/>
              <w:jc w:val="right"/>
              <w:rPr>
                <w:b/>
                <w:sz w:val="18"/>
              </w:rPr>
            </w:pPr>
            <w:r>
              <w:rPr>
                <w:b/>
                <w:spacing w:val="-2"/>
                <w:sz w:val="18"/>
              </w:rPr>
              <w:t>35.000,00</w:t>
            </w:r>
          </w:p>
        </w:tc>
        <w:tc>
          <w:tcPr>
            <w:tcW w:w="803" w:type="dxa"/>
          </w:tcPr>
          <w:p w14:paraId="14F07E96" w14:textId="77777777" w:rsidR="007374B6" w:rsidRDefault="00000000">
            <w:pPr>
              <w:pStyle w:val="TableParagraph"/>
              <w:ind w:left="25" w:right="29"/>
              <w:jc w:val="center"/>
              <w:rPr>
                <w:b/>
                <w:sz w:val="18"/>
              </w:rPr>
            </w:pPr>
            <w:r>
              <w:rPr>
                <w:b/>
                <w:spacing w:val="-2"/>
                <w:sz w:val="18"/>
              </w:rPr>
              <w:t>100,00%</w:t>
            </w:r>
          </w:p>
        </w:tc>
      </w:tr>
    </w:tbl>
    <w:p w14:paraId="3226A43F" w14:textId="77777777" w:rsidR="007374B6" w:rsidRDefault="007374B6">
      <w:pPr>
        <w:pStyle w:val="TableParagraph"/>
        <w:jc w:val="center"/>
        <w:rPr>
          <w:b/>
          <w:sz w:val="18"/>
        </w:rPr>
        <w:sectPr w:rsidR="007374B6">
          <w:pgSz w:w="11900" w:h="16840"/>
          <w:pgMar w:top="1140" w:right="360" w:bottom="320" w:left="0" w:header="570" w:footer="127" w:gutter="0"/>
          <w:cols w:space="720"/>
        </w:sectPr>
      </w:pPr>
    </w:p>
    <w:p w14:paraId="0F77D0CB"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595"/>
        <w:gridCol w:w="2292"/>
        <w:gridCol w:w="1850"/>
        <w:gridCol w:w="803"/>
      </w:tblGrid>
      <w:tr w:rsidR="007374B6" w14:paraId="3C779AE6" w14:textId="77777777">
        <w:trPr>
          <w:trHeight w:val="243"/>
        </w:trPr>
        <w:tc>
          <w:tcPr>
            <w:tcW w:w="5595" w:type="dxa"/>
          </w:tcPr>
          <w:p w14:paraId="0291AF4D" w14:textId="77777777" w:rsidR="007374B6" w:rsidRDefault="00000000">
            <w:pPr>
              <w:pStyle w:val="TableParagraph"/>
              <w:spacing w:before="0" w:line="201"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2292" w:type="dxa"/>
          </w:tcPr>
          <w:p w14:paraId="29FECF40" w14:textId="77777777" w:rsidR="007374B6" w:rsidRDefault="00000000">
            <w:pPr>
              <w:pStyle w:val="TableParagraph"/>
              <w:spacing w:before="0" w:line="201" w:lineRule="exact"/>
              <w:ind w:left="584"/>
              <w:rPr>
                <w:b/>
                <w:sz w:val="18"/>
              </w:rPr>
            </w:pPr>
            <w:r>
              <w:rPr>
                <w:b/>
                <w:spacing w:val="-2"/>
                <w:sz w:val="18"/>
              </w:rPr>
              <w:t>35.000,00</w:t>
            </w:r>
          </w:p>
        </w:tc>
        <w:tc>
          <w:tcPr>
            <w:tcW w:w="1850" w:type="dxa"/>
          </w:tcPr>
          <w:p w14:paraId="2F619F86" w14:textId="77777777" w:rsidR="007374B6" w:rsidRDefault="00000000">
            <w:pPr>
              <w:pStyle w:val="TableParagraph"/>
              <w:spacing w:before="0" w:line="201" w:lineRule="exact"/>
              <w:ind w:right="39"/>
              <w:jc w:val="right"/>
              <w:rPr>
                <w:b/>
                <w:sz w:val="18"/>
              </w:rPr>
            </w:pPr>
            <w:r>
              <w:rPr>
                <w:b/>
                <w:spacing w:val="-2"/>
                <w:sz w:val="18"/>
              </w:rPr>
              <w:t>35.000,00</w:t>
            </w:r>
          </w:p>
        </w:tc>
        <w:tc>
          <w:tcPr>
            <w:tcW w:w="803" w:type="dxa"/>
          </w:tcPr>
          <w:p w14:paraId="4F3196EB" w14:textId="77777777" w:rsidR="007374B6" w:rsidRDefault="00000000">
            <w:pPr>
              <w:pStyle w:val="TableParagraph"/>
              <w:spacing w:before="0" w:line="201" w:lineRule="exact"/>
              <w:ind w:left="25" w:right="29"/>
              <w:jc w:val="center"/>
              <w:rPr>
                <w:b/>
                <w:sz w:val="18"/>
              </w:rPr>
            </w:pPr>
            <w:r>
              <w:rPr>
                <w:b/>
                <w:spacing w:val="-2"/>
                <w:sz w:val="18"/>
              </w:rPr>
              <w:t>100,00%</w:t>
            </w:r>
          </w:p>
        </w:tc>
      </w:tr>
      <w:tr w:rsidR="007374B6" w14:paraId="503BF767" w14:textId="77777777">
        <w:trPr>
          <w:trHeight w:val="277"/>
        </w:trPr>
        <w:tc>
          <w:tcPr>
            <w:tcW w:w="5595" w:type="dxa"/>
          </w:tcPr>
          <w:p w14:paraId="537E481D" w14:textId="77777777" w:rsidR="007374B6" w:rsidRDefault="00000000">
            <w:pPr>
              <w:pStyle w:val="TableParagraph"/>
              <w:ind w:right="507"/>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92" w:type="dxa"/>
          </w:tcPr>
          <w:p w14:paraId="2EA16338" w14:textId="77777777" w:rsidR="007374B6" w:rsidRDefault="00000000">
            <w:pPr>
              <w:pStyle w:val="TableParagraph"/>
              <w:ind w:left="584"/>
              <w:rPr>
                <w:b/>
                <w:sz w:val="18"/>
              </w:rPr>
            </w:pPr>
            <w:r>
              <w:rPr>
                <w:b/>
                <w:spacing w:val="-2"/>
                <w:sz w:val="18"/>
              </w:rPr>
              <w:t>35.000,00</w:t>
            </w:r>
          </w:p>
        </w:tc>
        <w:tc>
          <w:tcPr>
            <w:tcW w:w="1850" w:type="dxa"/>
          </w:tcPr>
          <w:p w14:paraId="0068174A" w14:textId="77777777" w:rsidR="007374B6" w:rsidRDefault="00000000">
            <w:pPr>
              <w:pStyle w:val="TableParagraph"/>
              <w:ind w:right="39"/>
              <w:jc w:val="right"/>
              <w:rPr>
                <w:b/>
                <w:sz w:val="18"/>
              </w:rPr>
            </w:pPr>
            <w:r>
              <w:rPr>
                <w:b/>
                <w:spacing w:val="-2"/>
                <w:sz w:val="18"/>
              </w:rPr>
              <w:t>35.000,00</w:t>
            </w:r>
          </w:p>
        </w:tc>
        <w:tc>
          <w:tcPr>
            <w:tcW w:w="803" w:type="dxa"/>
          </w:tcPr>
          <w:p w14:paraId="34523159" w14:textId="77777777" w:rsidR="007374B6" w:rsidRDefault="00000000">
            <w:pPr>
              <w:pStyle w:val="TableParagraph"/>
              <w:ind w:left="25" w:right="29"/>
              <w:jc w:val="center"/>
              <w:rPr>
                <w:b/>
                <w:sz w:val="18"/>
              </w:rPr>
            </w:pPr>
            <w:r>
              <w:rPr>
                <w:b/>
                <w:spacing w:val="-2"/>
                <w:sz w:val="18"/>
              </w:rPr>
              <w:t>100,00%</w:t>
            </w:r>
          </w:p>
        </w:tc>
      </w:tr>
      <w:tr w:rsidR="007374B6" w14:paraId="24990DCB" w14:textId="77777777">
        <w:trPr>
          <w:trHeight w:val="277"/>
        </w:trPr>
        <w:tc>
          <w:tcPr>
            <w:tcW w:w="5595" w:type="dxa"/>
          </w:tcPr>
          <w:p w14:paraId="278F0B01" w14:textId="77777777" w:rsidR="007374B6" w:rsidRDefault="00000000">
            <w:pPr>
              <w:pStyle w:val="TableParagraph"/>
              <w:spacing w:before="28"/>
              <w:ind w:left="50"/>
              <w:rPr>
                <w:b/>
                <w:sz w:val="18"/>
              </w:rPr>
            </w:pPr>
            <w:r>
              <w:rPr>
                <w:b/>
                <w:color w:val="00009F"/>
                <w:sz w:val="18"/>
              </w:rPr>
              <w:t>K104240</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biciklističke</w:t>
            </w:r>
            <w:r>
              <w:rPr>
                <w:b/>
                <w:color w:val="00009F"/>
                <w:spacing w:val="-1"/>
                <w:sz w:val="18"/>
              </w:rPr>
              <w:t xml:space="preserve"> </w:t>
            </w:r>
            <w:r>
              <w:rPr>
                <w:b/>
                <w:color w:val="00009F"/>
                <w:spacing w:val="-2"/>
                <w:sz w:val="18"/>
              </w:rPr>
              <w:t>staze</w:t>
            </w:r>
          </w:p>
        </w:tc>
        <w:tc>
          <w:tcPr>
            <w:tcW w:w="2292" w:type="dxa"/>
          </w:tcPr>
          <w:p w14:paraId="35A5DE03" w14:textId="77777777" w:rsidR="007374B6" w:rsidRDefault="00000000">
            <w:pPr>
              <w:pStyle w:val="TableParagraph"/>
              <w:spacing w:before="28"/>
              <w:ind w:left="584"/>
              <w:rPr>
                <w:b/>
                <w:sz w:val="18"/>
              </w:rPr>
            </w:pPr>
            <w:r>
              <w:rPr>
                <w:b/>
                <w:color w:val="00009F"/>
                <w:spacing w:val="-2"/>
                <w:sz w:val="18"/>
              </w:rPr>
              <w:t>85.000,00</w:t>
            </w:r>
          </w:p>
        </w:tc>
        <w:tc>
          <w:tcPr>
            <w:tcW w:w="1850" w:type="dxa"/>
          </w:tcPr>
          <w:p w14:paraId="3742D8DB" w14:textId="77777777" w:rsidR="007374B6" w:rsidRDefault="00000000">
            <w:pPr>
              <w:pStyle w:val="TableParagraph"/>
              <w:spacing w:before="28"/>
              <w:ind w:right="39"/>
              <w:jc w:val="right"/>
              <w:rPr>
                <w:b/>
                <w:sz w:val="18"/>
              </w:rPr>
            </w:pPr>
            <w:r>
              <w:rPr>
                <w:b/>
                <w:color w:val="00009F"/>
                <w:spacing w:val="-2"/>
                <w:sz w:val="18"/>
              </w:rPr>
              <w:t>85.000,00</w:t>
            </w:r>
          </w:p>
        </w:tc>
        <w:tc>
          <w:tcPr>
            <w:tcW w:w="803" w:type="dxa"/>
          </w:tcPr>
          <w:p w14:paraId="1A861324" w14:textId="77777777" w:rsidR="007374B6" w:rsidRDefault="00000000">
            <w:pPr>
              <w:pStyle w:val="TableParagraph"/>
              <w:spacing w:before="28"/>
              <w:ind w:left="25" w:right="29"/>
              <w:jc w:val="center"/>
              <w:rPr>
                <w:b/>
                <w:sz w:val="18"/>
              </w:rPr>
            </w:pPr>
            <w:r>
              <w:rPr>
                <w:b/>
                <w:color w:val="00009F"/>
                <w:spacing w:val="-2"/>
                <w:sz w:val="18"/>
              </w:rPr>
              <w:t>100,00%</w:t>
            </w:r>
          </w:p>
        </w:tc>
      </w:tr>
      <w:tr w:rsidR="007374B6" w14:paraId="17167BB1" w14:textId="77777777">
        <w:trPr>
          <w:trHeight w:val="242"/>
        </w:trPr>
        <w:tc>
          <w:tcPr>
            <w:tcW w:w="5595" w:type="dxa"/>
          </w:tcPr>
          <w:p w14:paraId="1EB2E3B0" w14:textId="77777777" w:rsidR="007374B6" w:rsidRDefault="00000000">
            <w:pPr>
              <w:pStyle w:val="TableParagraph"/>
              <w:spacing w:line="187" w:lineRule="exact"/>
              <w:ind w:left="230"/>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2292" w:type="dxa"/>
          </w:tcPr>
          <w:p w14:paraId="4FD5A097" w14:textId="77777777" w:rsidR="007374B6" w:rsidRDefault="00000000">
            <w:pPr>
              <w:pStyle w:val="TableParagraph"/>
              <w:spacing w:line="187" w:lineRule="exact"/>
              <w:ind w:left="584"/>
              <w:rPr>
                <w:b/>
                <w:sz w:val="18"/>
              </w:rPr>
            </w:pPr>
            <w:r>
              <w:rPr>
                <w:b/>
                <w:spacing w:val="-2"/>
                <w:sz w:val="18"/>
              </w:rPr>
              <w:t>85.000,00</w:t>
            </w:r>
          </w:p>
        </w:tc>
        <w:tc>
          <w:tcPr>
            <w:tcW w:w="1850" w:type="dxa"/>
          </w:tcPr>
          <w:p w14:paraId="517EAFE6" w14:textId="77777777" w:rsidR="007374B6" w:rsidRDefault="00000000">
            <w:pPr>
              <w:pStyle w:val="TableParagraph"/>
              <w:spacing w:line="187" w:lineRule="exact"/>
              <w:ind w:right="39"/>
              <w:jc w:val="right"/>
              <w:rPr>
                <w:b/>
                <w:sz w:val="18"/>
              </w:rPr>
            </w:pPr>
            <w:r>
              <w:rPr>
                <w:b/>
                <w:spacing w:val="-2"/>
                <w:sz w:val="18"/>
              </w:rPr>
              <w:t>85.000,00</w:t>
            </w:r>
          </w:p>
        </w:tc>
        <w:tc>
          <w:tcPr>
            <w:tcW w:w="803" w:type="dxa"/>
          </w:tcPr>
          <w:p w14:paraId="042EEBBE" w14:textId="77777777" w:rsidR="007374B6" w:rsidRDefault="00000000">
            <w:pPr>
              <w:pStyle w:val="TableParagraph"/>
              <w:spacing w:line="187" w:lineRule="exact"/>
              <w:ind w:left="25" w:right="29"/>
              <w:jc w:val="center"/>
              <w:rPr>
                <w:b/>
                <w:sz w:val="18"/>
              </w:rPr>
            </w:pPr>
            <w:r>
              <w:rPr>
                <w:b/>
                <w:spacing w:val="-2"/>
                <w:sz w:val="18"/>
              </w:rPr>
              <w:t>100,00%</w:t>
            </w:r>
          </w:p>
        </w:tc>
      </w:tr>
      <w:tr w:rsidR="007374B6" w14:paraId="45C44728" w14:textId="77777777">
        <w:trPr>
          <w:trHeight w:val="447"/>
        </w:trPr>
        <w:tc>
          <w:tcPr>
            <w:tcW w:w="5595" w:type="dxa"/>
          </w:tcPr>
          <w:p w14:paraId="5493FA75" w14:textId="77777777" w:rsidR="007374B6" w:rsidRDefault="00000000">
            <w:pPr>
              <w:pStyle w:val="TableParagraph"/>
              <w:spacing w:before="0" w:line="200" w:lineRule="exact"/>
              <w:ind w:left="230"/>
              <w:rPr>
                <w:b/>
                <w:sz w:val="18"/>
              </w:rPr>
            </w:pPr>
            <w:r>
              <w:rPr>
                <w:b/>
                <w:spacing w:val="-2"/>
                <w:sz w:val="18"/>
              </w:rPr>
              <w:t>doprinosa</w:t>
            </w:r>
          </w:p>
          <w:p w14:paraId="4BFC4D72" w14:textId="77777777" w:rsidR="007374B6" w:rsidRDefault="00000000">
            <w:pPr>
              <w:pStyle w:val="TableParagraph"/>
              <w:spacing w:before="0" w:line="206"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2292" w:type="dxa"/>
          </w:tcPr>
          <w:p w14:paraId="2933DA51" w14:textId="77777777" w:rsidR="007374B6" w:rsidRDefault="00000000">
            <w:pPr>
              <w:pStyle w:val="TableParagraph"/>
              <w:spacing w:before="198"/>
              <w:ind w:left="584"/>
              <w:rPr>
                <w:b/>
                <w:sz w:val="18"/>
              </w:rPr>
            </w:pPr>
            <w:r>
              <w:rPr>
                <w:b/>
                <w:spacing w:val="-2"/>
                <w:sz w:val="18"/>
              </w:rPr>
              <w:t>85.000,00</w:t>
            </w:r>
          </w:p>
        </w:tc>
        <w:tc>
          <w:tcPr>
            <w:tcW w:w="1850" w:type="dxa"/>
          </w:tcPr>
          <w:p w14:paraId="454B2F57" w14:textId="77777777" w:rsidR="007374B6" w:rsidRDefault="00000000">
            <w:pPr>
              <w:pStyle w:val="TableParagraph"/>
              <w:spacing w:before="198"/>
              <w:ind w:right="39"/>
              <w:jc w:val="right"/>
              <w:rPr>
                <w:b/>
                <w:sz w:val="18"/>
              </w:rPr>
            </w:pPr>
            <w:r>
              <w:rPr>
                <w:b/>
                <w:spacing w:val="-2"/>
                <w:sz w:val="18"/>
              </w:rPr>
              <w:t>85.000,00</w:t>
            </w:r>
          </w:p>
        </w:tc>
        <w:tc>
          <w:tcPr>
            <w:tcW w:w="803" w:type="dxa"/>
          </w:tcPr>
          <w:p w14:paraId="7063F53E" w14:textId="77777777" w:rsidR="007374B6" w:rsidRDefault="00000000">
            <w:pPr>
              <w:pStyle w:val="TableParagraph"/>
              <w:spacing w:before="198"/>
              <w:ind w:left="25" w:right="29"/>
              <w:jc w:val="center"/>
              <w:rPr>
                <w:b/>
                <w:sz w:val="18"/>
              </w:rPr>
            </w:pPr>
            <w:r>
              <w:rPr>
                <w:b/>
                <w:spacing w:val="-2"/>
                <w:sz w:val="18"/>
              </w:rPr>
              <w:t>100,00%</w:t>
            </w:r>
          </w:p>
        </w:tc>
      </w:tr>
      <w:tr w:rsidR="007374B6" w14:paraId="1B0265A6" w14:textId="77777777">
        <w:trPr>
          <w:trHeight w:val="285"/>
        </w:trPr>
        <w:tc>
          <w:tcPr>
            <w:tcW w:w="5595" w:type="dxa"/>
          </w:tcPr>
          <w:p w14:paraId="15EA9849" w14:textId="77777777" w:rsidR="007374B6" w:rsidRDefault="00000000">
            <w:pPr>
              <w:pStyle w:val="TableParagraph"/>
              <w:ind w:right="507"/>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92" w:type="dxa"/>
          </w:tcPr>
          <w:p w14:paraId="63E0D852" w14:textId="77777777" w:rsidR="007374B6" w:rsidRDefault="00000000">
            <w:pPr>
              <w:pStyle w:val="TableParagraph"/>
              <w:ind w:left="584"/>
              <w:rPr>
                <w:b/>
                <w:sz w:val="18"/>
              </w:rPr>
            </w:pPr>
            <w:r>
              <w:rPr>
                <w:b/>
                <w:spacing w:val="-2"/>
                <w:sz w:val="18"/>
              </w:rPr>
              <w:t>85.000,00</w:t>
            </w:r>
          </w:p>
        </w:tc>
        <w:tc>
          <w:tcPr>
            <w:tcW w:w="1850" w:type="dxa"/>
          </w:tcPr>
          <w:p w14:paraId="43D7BDA5" w14:textId="77777777" w:rsidR="007374B6" w:rsidRDefault="00000000">
            <w:pPr>
              <w:pStyle w:val="TableParagraph"/>
              <w:ind w:right="39"/>
              <w:jc w:val="right"/>
              <w:rPr>
                <w:b/>
                <w:sz w:val="18"/>
              </w:rPr>
            </w:pPr>
            <w:r>
              <w:rPr>
                <w:b/>
                <w:spacing w:val="-2"/>
                <w:sz w:val="18"/>
              </w:rPr>
              <w:t>85.000,00</w:t>
            </w:r>
          </w:p>
        </w:tc>
        <w:tc>
          <w:tcPr>
            <w:tcW w:w="803" w:type="dxa"/>
          </w:tcPr>
          <w:p w14:paraId="46934672" w14:textId="77777777" w:rsidR="007374B6" w:rsidRDefault="00000000">
            <w:pPr>
              <w:pStyle w:val="TableParagraph"/>
              <w:ind w:left="25" w:right="29"/>
              <w:jc w:val="center"/>
              <w:rPr>
                <w:b/>
                <w:sz w:val="18"/>
              </w:rPr>
            </w:pPr>
            <w:r>
              <w:rPr>
                <w:b/>
                <w:spacing w:val="-2"/>
                <w:sz w:val="18"/>
              </w:rPr>
              <w:t>100,00%</w:t>
            </w:r>
          </w:p>
        </w:tc>
      </w:tr>
      <w:tr w:rsidR="007374B6" w14:paraId="2AF34BB4" w14:textId="77777777">
        <w:trPr>
          <w:trHeight w:val="285"/>
        </w:trPr>
        <w:tc>
          <w:tcPr>
            <w:tcW w:w="5595" w:type="dxa"/>
          </w:tcPr>
          <w:p w14:paraId="460249CD" w14:textId="77777777" w:rsidR="007374B6" w:rsidRDefault="00000000">
            <w:pPr>
              <w:pStyle w:val="TableParagraph"/>
              <w:ind w:left="50"/>
              <w:rPr>
                <w:b/>
                <w:sz w:val="18"/>
              </w:rPr>
            </w:pPr>
            <w:r>
              <w:rPr>
                <w:b/>
                <w:color w:val="00009F"/>
                <w:sz w:val="18"/>
              </w:rPr>
              <w:t>K104243</w:t>
            </w:r>
            <w:r>
              <w:rPr>
                <w:b/>
                <w:color w:val="00009F"/>
                <w:spacing w:val="-2"/>
                <w:sz w:val="18"/>
              </w:rPr>
              <w:t xml:space="preserve"> </w:t>
            </w:r>
            <w:r>
              <w:rPr>
                <w:b/>
                <w:color w:val="00009F"/>
                <w:sz w:val="18"/>
              </w:rPr>
              <w:t>Pristupni</w:t>
            </w:r>
            <w:r>
              <w:rPr>
                <w:b/>
                <w:color w:val="00009F"/>
                <w:spacing w:val="-1"/>
                <w:sz w:val="18"/>
              </w:rPr>
              <w:t xml:space="preserve"> </w:t>
            </w:r>
            <w:r>
              <w:rPr>
                <w:b/>
                <w:color w:val="00009F"/>
                <w:sz w:val="18"/>
              </w:rPr>
              <w:t>putovi</w:t>
            </w:r>
            <w:r>
              <w:rPr>
                <w:b/>
                <w:color w:val="00009F"/>
                <w:spacing w:val="-1"/>
                <w:sz w:val="18"/>
              </w:rPr>
              <w:t xml:space="preserve"> </w:t>
            </w:r>
            <w:r>
              <w:rPr>
                <w:b/>
                <w:color w:val="00009F"/>
                <w:sz w:val="18"/>
              </w:rPr>
              <w:t>i</w:t>
            </w:r>
            <w:r>
              <w:rPr>
                <w:b/>
                <w:color w:val="00009F"/>
                <w:spacing w:val="-2"/>
                <w:sz w:val="18"/>
              </w:rPr>
              <w:t xml:space="preserve"> </w:t>
            </w:r>
            <w:r>
              <w:rPr>
                <w:b/>
                <w:color w:val="00009F"/>
                <w:sz w:val="18"/>
              </w:rPr>
              <w:t>parkiralište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Tvrđavu</w:t>
            </w:r>
            <w:r>
              <w:rPr>
                <w:b/>
                <w:color w:val="00009F"/>
                <w:spacing w:val="-1"/>
                <w:sz w:val="18"/>
              </w:rPr>
              <w:t xml:space="preserve"> </w:t>
            </w:r>
            <w:r>
              <w:rPr>
                <w:b/>
                <w:color w:val="00009F"/>
                <w:sz w:val="18"/>
              </w:rPr>
              <w:t>sv.</w:t>
            </w:r>
            <w:r>
              <w:rPr>
                <w:b/>
                <w:color w:val="00009F"/>
                <w:spacing w:val="-2"/>
                <w:sz w:val="18"/>
              </w:rPr>
              <w:t xml:space="preserve"> Ivana</w:t>
            </w:r>
          </w:p>
        </w:tc>
        <w:tc>
          <w:tcPr>
            <w:tcW w:w="2292" w:type="dxa"/>
          </w:tcPr>
          <w:p w14:paraId="60D615A9" w14:textId="77777777" w:rsidR="007374B6" w:rsidRDefault="00000000">
            <w:pPr>
              <w:pStyle w:val="TableParagraph"/>
              <w:ind w:left="484"/>
              <w:rPr>
                <w:b/>
                <w:sz w:val="18"/>
              </w:rPr>
            </w:pPr>
            <w:r>
              <w:rPr>
                <w:b/>
                <w:color w:val="00009F"/>
                <w:spacing w:val="-2"/>
                <w:sz w:val="18"/>
              </w:rPr>
              <w:t>250.000,00</w:t>
            </w:r>
          </w:p>
        </w:tc>
        <w:tc>
          <w:tcPr>
            <w:tcW w:w="1850" w:type="dxa"/>
          </w:tcPr>
          <w:p w14:paraId="1009EC95" w14:textId="77777777" w:rsidR="007374B6" w:rsidRDefault="00000000">
            <w:pPr>
              <w:pStyle w:val="TableParagraph"/>
              <w:ind w:right="39"/>
              <w:jc w:val="right"/>
              <w:rPr>
                <w:b/>
                <w:sz w:val="18"/>
              </w:rPr>
            </w:pPr>
            <w:r>
              <w:rPr>
                <w:b/>
                <w:color w:val="00009F"/>
                <w:spacing w:val="-2"/>
                <w:sz w:val="18"/>
              </w:rPr>
              <w:t>250.000,00</w:t>
            </w:r>
          </w:p>
        </w:tc>
        <w:tc>
          <w:tcPr>
            <w:tcW w:w="803" w:type="dxa"/>
          </w:tcPr>
          <w:p w14:paraId="67C5D117" w14:textId="77777777" w:rsidR="007374B6" w:rsidRDefault="00000000">
            <w:pPr>
              <w:pStyle w:val="TableParagraph"/>
              <w:ind w:left="25" w:right="29"/>
              <w:jc w:val="center"/>
              <w:rPr>
                <w:b/>
                <w:sz w:val="18"/>
              </w:rPr>
            </w:pPr>
            <w:r>
              <w:rPr>
                <w:b/>
                <w:color w:val="00009F"/>
                <w:spacing w:val="-2"/>
                <w:sz w:val="18"/>
              </w:rPr>
              <w:t>100,00%</w:t>
            </w:r>
          </w:p>
        </w:tc>
      </w:tr>
      <w:tr w:rsidR="007374B6" w14:paraId="2B2F2E30" w14:textId="77777777">
        <w:trPr>
          <w:trHeight w:val="242"/>
        </w:trPr>
        <w:tc>
          <w:tcPr>
            <w:tcW w:w="5595" w:type="dxa"/>
          </w:tcPr>
          <w:p w14:paraId="52AC04E4" w14:textId="77777777" w:rsidR="007374B6" w:rsidRDefault="00000000">
            <w:pPr>
              <w:pStyle w:val="TableParagraph"/>
              <w:spacing w:line="187" w:lineRule="exact"/>
              <w:ind w:left="230"/>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2292" w:type="dxa"/>
          </w:tcPr>
          <w:p w14:paraId="2C448A21" w14:textId="77777777" w:rsidR="007374B6" w:rsidRDefault="00000000">
            <w:pPr>
              <w:pStyle w:val="TableParagraph"/>
              <w:spacing w:line="187" w:lineRule="exact"/>
              <w:ind w:left="484"/>
              <w:rPr>
                <w:b/>
                <w:sz w:val="18"/>
              </w:rPr>
            </w:pPr>
            <w:r>
              <w:rPr>
                <w:b/>
                <w:spacing w:val="-2"/>
                <w:sz w:val="18"/>
              </w:rPr>
              <w:t>250.000,00</w:t>
            </w:r>
          </w:p>
        </w:tc>
        <w:tc>
          <w:tcPr>
            <w:tcW w:w="1850" w:type="dxa"/>
          </w:tcPr>
          <w:p w14:paraId="5C73CBA9" w14:textId="77777777" w:rsidR="007374B6" w:rsidRDefault="00000000">
            <w:pPr>
              <w:pStyle w:val="TableParagraph"/>
              <w:spacing w:line="187" w:lineRule="exact"/>
              <w:ind w:right="39"/>
              <w:jc w:val="right"/>
              <w:rPr>
                <w:b/>
                <w:sz w:val="18"/>
              </w:rPr>
            </w:pPr>
            <w:r>
              <w:rPr>
                <w:b/>
                <w:spacing w:val="-2"/>
                <w:sz w:val="18"/>
              </w:rPr>
              <w:t>250.000,00</w:t>
            </w:r>
          </w:p>
        </w:tc>
        <w:tc>
          <w:tcPr>
            <w:tcW w:w="803" w:type="dxa"/>
          </w:tcPr>
          <w:p w14:paraId="6158EAA9" w14:textId="77777777" w:rsidR="007374B6" w:rsidRDefault="00000000">
            <w:pPr>
              <w:pStyle w:val="TableParagraph"/>
              <w:spacing w:line="187" w:lineRule="exact"/>
              <w:ind w:left="25" w:right="29"/>
              <w:jc w:val="center"/>
              <w:rPr>
                <w:b/>
                <w:sz w:val="18"/>
              </w:rPr>
            </w:pPr>
            <w:r>
              <w:rPr>
                <w:b/>
                <w:spacing w:val="-2"/>
                <w:sz w:val="18"/>
              </w:rPr>
              <w:t>100,00%</w:t>
            </w:r>
          </w:p>
        </w:tc>
      </w:tr>
      <w:tr w:rsidR="007374B6" w14:paraId="3565B6BA" w14:textId="77777777">
        <w:trPr>
          <w:trHeight w:val="447"/>
        </w:trPr>
        <w:tc>
          <w:tcPr>
            <w:tcW w:w="5595" w:type="dxa"/>
          </w:tcPr>
          <w:p w14:paraId="4C0BA447" w14:textId="77777777" w:rsidR="007374B6" w:rsidRDefault="00000000">
            <w:pPr>
              <w:pStyle w:val="TableParagraph"/>
              <w:spacing w:before="0" w:line="200" w:lineRule="exact"/>
              <w:ind w:left="230"/>
              <w:rPr>
                <w:b/>
                <w:sz w:val="18"/>
              </w:rPr>
            </w:pPr>
            <w:r>
              <w:rPr>
                <w:b/>
                <w:spacing w:val="-2"/>
                <w:sz w:val="18"/>
              </w:rPr>
              <w:t>doprinosa</w:t>
            </w:r>
          </w:p>
          <w:p w14:paraId="75AA2483" w14:textId="77777777" w:rsidR="007374B6" w:rsidRDefault="00000000">
            <w:pPr>
              <w:pStyle w:val="TableParagraph"/>
              <w:spacing w:before="0" w:line="206"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2292" w:type="dxa"/>
          </w:tcPr>
          <w:p w14:paraId="1B47A4F0" w14:textId="77777777" w:rsidR="007374B6" w:rsidRDefault="00000000">
            <w:pPr>
              <w:pStyle w:val="TableParagraph"/>
              <w:spacing w:before="198"/>
              <w:ind w:left="484"/>
              <w:rPr>
                <w:b/>
                <w:sz w:val="18"/>
              </w:rPr>
            </w:pPr>
            <w:r>
              <w:rPr>
                <w:b/>
                <w:spacing w:val="-2"/>
                <w:sz w:val="18"/>
              </w:rPr>
              <w:t>250.000,00</w:t>
            </w:r>
          </w:p>
        </w:tc>
        <w:tc>
          <w:tcPr>
            <w:tcW w:w="1850" w:type="dxa"/>
          </w:tcPr>
          <w:p w14:paraId="268F3BAB" w14:textId="77777777" w:rsidR="007374B6" w:rsidRDefault="00000000">
            <w:pPr>
              <w:pStyle w:val="TableParagraph"/>
              <w:spacing w:before="198"/>
              <w:ind w:right="39"/>
              <w:jc w:val="right"/>
              <w:rPr>
                <w:b/>
                <w:sz w:val="18"/>
              </w:rPr>
            </w:pPr>
            <w:r>
              <w:rPr>
                <w:b/>
                <w:spacing w:val="-2"/>
                <w:sz w:val="18"/>
              </w:rPr>
              <w:t>250.000,00</w:t>
            </w:r>
          </w:p>
        </w:tc>
        <w:tc>
          <w:tcPr>
            <w:tcW w:w="803" w:type="dxa"/>
          </w:tcPr>
          <w:p w14:paraId="5FF0D69A" w14:textId="77777777" w:rsidR="007374B6" w:rsidRDefault="00000000">
            <w:pPr>
              <w:pStyle w:val="TableParagraph"/>
              <w:spacing w:before="198"/>
              <w:ind w:left="25" w:right="29"/>
              <w:jc w:val="center"/>
              <w:rPr>
                <w:b/>
                <w:sz w:val="18"/>
              </w:rPr>
            </w:pPr>
            <w:r>
              <w:rPr>
                <w:b/>
                <w:spacing w:val="-2"/>
                <w:sz w:val="18"/>
              </w:rPr>
              <w:t>100,00%</w:t>
            </w:r>
          </w:p>
        </w:tc>
      </w:tr>
      <w:tr w:rsidR="007374B6" w14:paraId="0C93C26E" w14:textId="77777777">
        <w:trPr>
          <w:trHeight w:val="285"/>
        </w:trPr>
        <w:tc>
          <w:tcPr>
            <w:tcW w:w="5595" w:type="dxa"/>
          </w:tcPr>
          <w:p w14:paraId="1A1FBCD0" w14:textId="77777777" w:rsidR="007374B6" w:rsidRDefault="00000000">
            <w:pPr>
              <w:pStyle w:val="TableParagraph"/>
              <w:ind w:right="507"/>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92" w:type="dxa"/>
          </w:tcPr>
          <w:p w14:paraId="4E9B36BA" w14:textId="77777777" w:rsidR="007374B6" w:rsidRDefault="00000000">
            <w:pPr>
              <w:pStyle w:val="TableParagraph"/>
              <w:ind w:left="484"/>
              <w:rPr>
                <w:b/>
                <w:sz w:val="18"/>
              </w:rPr>
            </w:pPr>
            <w:r>
              <w:rPr>
                <w:b/>
                <w:spacing w:val="-2"/>
                <w:sz w:val="18"/>
              </w:rPr>
              <w:t>250.000,00</w:t>
            </w:r>
          </w:p>
        </w:tc>
        <w:tc>
          <w:tcPr>
            <w:tcW w:w="1850" w:type="dxa"/>
          </w:tcPr>
          <w:p w14:paraId="338F5C22" w14:textId="77777777" w:rsidR="007374B6" w:rsidRDefault="00000000">
            <w:pPr>
              <w:pStyle w:val="TableParagraph"/>
              <w:ind w:right="39"/>
              <w:jc w:val="right"/>
              <w:rPr>
                <w:b/>
                <w:sz w:val="18"/>
              </w:rPr>
            </w:pPr>
            <w:r>
              <w:rPr>
                <w:b/>
                <w:spacing w:val="-2"/>
                <w:sz w:val="18"/>
              </w:rPr>
              <w:t>250.000,00</w:t>
            </w:r>
          </w:p>
        </w:tc>
        <w:tc>
          <w:tcPr>
            <w:tcW w:w="803" w:type="dxa"/>
          </w:tcPr>
          <w:p w14:paraId="1DCE40AC" w14:textId="77777777" w:rsidR="007374B6" w:rsidRDefault="00000000">
            <w:pPr>
              <w:pStyle w:val="TableParagraph"/>
              <w:ind w:left="25" w:right="29"/>
              <w:jc w:val="center"/>
              <w:rPr>
                <w:b/>
                <w:sz w:val="18"/>
              </w:rPr>
            </w:pPr>
            <w:r>
              <w:rPr>
                <w:b/>
                <w:spacing w:val="-2"/>
                <w:sz w:val="18"/>
              </w:rPr>
              <w:t>100,00%</w:t>
            </w:r>
          </w:p>
        </w:tc>
      </w:tr>
      <w:tr w:rsidR="007374B6" w14:paraId="4F0A2E0B" w14:textId="77777777">
        <w:trPr>
          <w:trHeight w:val="242"/>
        </w:trPr>
        <w:tc>
          <w:tcPr>
            <w:tcW w:w="5595" w:type="dxa"/>
          </w:tcPr>
          <w:p w14:paraId="1B96B56E" w14:textId="77777777" w:rsidR="007374B6" w:rsidRDefault="00000000">
            <w:pPr>
              <w:pStyle w:val="TableParagraph"/>
              <w:spacing w:line="187" w:lineRule="exact"/>
              <w:ind w:left="50"/>
              <w:rPr>
                <w:b/>
                <w:sz w:val="18"/>
              </w:rPr>
            </w:pPr>
            <w:r>
              <w:rPr>
                <w:b/>
                <w:color w:val="00009F"/>
                <w:sz w:val="18"/>
              </w:rPr>
              <w:t>K104244</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platoa</w:t>
            </w:r>
            <w:r>
              <w:rPr>
                <w:b/>
                <w:color w:val="00009F"/>
                <w:spacing w:val="-1"/>
                <w:sz w:val="18"/>
              </w:rPr>
              <w:t xml:space="preserve"> </w:t>
            </w:r>
            <w:r>
              <w:rPr>
                <w:b/>
                <w:color w:val="00009F"/>
                <w:sz w:val="18"/>
              </w:rPr>
              <w:t>ispred</w:t>
            </w:r>
            <w:r>
              <w:rPr>
                <w:b/>
                <w:color w:val="00009F"/>
                <w:spacing w:val="-1"/>
                <w:sz w:val="18"/>
              </w:rPr>
              <w:t xml:space="preserve"> </w:t>
            </w:r>
            <w:r>
              <w:rPr>
                <w:b/>
                <w:color w:val="00009F"/>
                <w:sz w:val="18"/>
              </w:rPr>
              <w:t>Biskupijskog</w:t>
            </w:r>
            <w:r>
              <w:rPr>
                <w:b/>
                <w:color w:val="00009F"/>
                <w:spacing w:val="-2"/>
                <w:sz w:val="18"/>
              </w:rPr>
              <w:t xml:space="preserve"> marijanskog</w:t>
            </w:r>
          </w:p>
        </w:tc>
        <w:tc>
          <w:tcPr>
            <w:tcW w:w="2292" w:type="dxa"/>
          </w:tcPr>
          <w:p w14:paraId="7FBAEAAA" w14:textId="77777777" w:rsidR="007374B6" w:rsidRDefault="00000000">
            <w:pPr>
              <w:pStyle w:val="TableParagraph"/>
              <w:spacing w:line="187" w:lineRule="exact"/>
              <w:ind w:left="484"/>
              <w:rPr>
                <w:b/>
                <w:sz w:val="18"/>
              </w:rPr>
            </w:pPr>
            <w:r>
              <w:rPr>
                <w:b/>
                <w:color w:val="00009F"/>
                <w:spacing w:val="-2"/>
                <w:sz w:val="18"/>
              </w:rPr>
              <w:t>150.000,00</w:t>
            </w:r>
          </w:p>
        </w:tc>
        <w:tc>
          <w:tcPr>
            <w:tcW w:w="1850" w:type="dxa"/>
          </w:tcPr>
          <w:p w14:paraId="40C97451" w14:textId="77777777" w:rsidR="007374B6" w:rsidRDefault="00000000">
            <w:pPr>
              <w:pStyle w:val="TableParagraph"/>
              <w:spacing w:line="187" w:lineRule="exact"/>
              <w:ind w:right="39"/>
              <w:jc w:val="right"/>
              <w:rPr>
                <w:b/>
                <w:sz w:val="18"/>
              </w:rPr>
            </w:pPr>
            <w:r>
              <w:rPr>
                <w:b/>
                <w:color w:val="00009F"/>
                <w:spacing w:val="-2"/>
                <w:sz w:val="18"/>
              </w:rPr>
              <w:t>150.000,00</w:t>
            </w:r>
          </w:p>
        </w:tc>
        <w:tc>
          <w:tcPr>
            <w:tcW w:w="803" w:type="dxa"/>
          </w:tcPr>
          <w:p w14:paraId="0B802B4F" w14:textId="77777777" w:rsidR="007374B6" w:rsidRDefault="00000000">
            <w:pPr>
              <w:pStyle w:val="TableParagraph"/>
              <w:spacing w:line="187" w:lineRule="exact"/>
              <w:ind w:left="25" w:right="29"/>
              <w:jc w:val="center"/>
              <w:rPr>
                <w:b/>
                <w:sz w:val="18"/>
              </w:rPr>
            </w:pPr>
            <w:r>
              <w:rPr>
                <w:b/>
                <w:color w:val="00009F"/>
                <w:spacing w:val="-2"/>
                <w:sz w:val="18"/>
              </w:rPr>
              <w:t>100,00%</w:t>
            </w:r>
          </w:p>
        </w:tc>
      </w:tr>
      <w:tr w:rsidR="007374B6" w14:paraId="1431D193" w14:textId="77777777">
        <w:trPr>
          <w:trHeight w:val="390"/>
        </w:trPr>
        <w:tc>
          <w:tcPr>
            <w:tcW w:w="5595" w:type="dxa"/>
          </w:tcPr>
          <w:p w14:paraId="54954C9D" w14:textId="77777777" w:rsidR="007374B6" w:rsidRDefault="00000000">
            <w:pPr>
              <w:pStyle w:val="TableParagraph"/>
              <w:spacing w:before="0" w:line="192" w:lineRule="exact"/>
              <w:ind w:left="50"/>
              <w:rPr>
                <w:b/>
                <w:sz w:val="18"/>
              </w:rPr>
            </w:pPr>
            <w:r>
              <w:rPr>
                <w:b/>
                <w:color w:val="00009F"/>
                <w:sz w:val="18"/>
              </w:rPr>
              <w:t>svetišta</w:t>
            </w:r>
            <w:r>
              <w:rPr>
                <w:b/>
                <w:color w:val="00009F"/>
                <w:spacing w:val="-4"/>
                <w:sz w:val="18"/>
              </w:rPr>
              <w:t xml:space="preserve"> </w:t>
            </w:r>
            <w:r>
              <w:rPr>
                <w:b/>
                <w:color w:val="00009F"/>
                <w:sz w:val="18"/>
              </w:rPr>
              <w:t>Gospe</w:t>
            </w:r>
            <w:r>
              <w:rPr>
                <w:b/>
                <w:color w:val="00009F"/>
                <w:spacing w:val="-1"/>
                <w:sz w:val="18"/>
              </w:rPr>
              <w:t xml:space="preserve"> </w:t>
            </w:r>
            <w:r>
              <w:rPr>
                <w:b/>
                <w:color w:val="00009F"/>
                <w:spacing w:val="-2"/>
                <w:sz w:val="18"/>
              </w:rPr>
              <w:t>Vrpoljačke</w:t>
            </w:r>
          </w:p>
          <w:p w14:paraId="7EA8FD18" w14:textId="77777777" w:rsidR="007374B6" w:rsidRDefault="00000000">
            <w:pPr>
              <w:pStyle w:val="TableParagraph"/>
              <w:spacing w:before="0" w:line="178" w:lineRule="exact"/>
              <w:ind w:left="230"/>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2292" w:type="dxa"/>
          </w:tcPr>
          <w:p w14:paraId="34028EA9" w14:textId="77777777" w:rsidR="007374B6" w:rsidRDefault="00000000">
            <w:pPr>
              <w:pStyle w:val="TableParagraph"/>
              <w:spacing w:before="183" w:line="187" w:lineRule="exact"/>
              <w:ind w:left="484"/>
              <w:rPr>
                <w:b/>
                <w:sz w:val="18"/>
              </w:rPr>
            </w:pPr>
            <w:r>
              <w:rPr>
                <w:b/>
                <w:spacing w:val="-2"/>
                <w:sz w:val="18"/>
              </w:rPr>
              <w:t>150.000,00</w:t>
            </w:r>
          </w:p>
        </w:tc>
        <w:tc>
          <w:tcPr>
            <w:tcW w:w="1850" w:type="dxa"/>
          </w:tcPr>
          <w:p w14:paraId="6127B67E" w14:textId="77777777" w:rsidR="007374B6" w:rsidRDefault="00000000">
            <w:pPr>
              <w:pStyle w:val="TableParagraph"/>
              <w:spacing w:before="183" w:line="187" w:lineRule="exact"/>
              <w:ind w:right="39"/>
              <w:jc w:val="right"/>
              <w:rPr>
                <w:b/>
                <w:sz w:val="18"/>
              </w:rPr>
            </w:pPr>
            <w:r>
              <w:rPr>
                <w:b/>
                <w:spacing w:val="-2"/>
                <w:sz w:val="18"/>
              </w:rPr>
              <w:t>150.000,00</w:t>
            </w:r>
          </w:p>
        </w:tc>
        <w:tc>
          <w:tcPr>
            <w:tcW w:w="803" w:type="dxa"/>
          </w:tcPr>
          <w:p w14:paraId="4B90FC74" w14:textId="77777777" w:rsidR="007374B6" w:rsidRDefault="00000000">
            <w:pPr>
              <w:pStyle w:val="TableParagraph"/>
              <w:spacing w:before="183" w:line="187" w:lineRule="exact"/>
              <w:ind w:left="25" w:right="29"/>
              <w:jc w:val="center"/>
              <w:rPr>
                <w:b/>
                <w:sz w:val="18"/>
              </w:rPr>
            </w:pPr>
            <w:r>
              <w:rPr>
                <w:b/>
                <w:spacing w:val="-2"/>
                <w:sz w:val="18"/>
              </w:rPr>
              <w:t>100,00%</w:t>
            </w:r>
          </w:p>
        </w:tc>
      </w:tr>
      <w:tr w:rsidR="007374B6" w14:paraId="0AF293AE" w14:textId="77777777">
        <w:trPr>
          <w:trHeight w:val="447"/>
        </w:trPr>
        <w:tc>
          <w:tcPr>
            <w:tcW w:w="5595" w:type="dxa"/>
          </w:tcPr>
          <w:p w14:paraId="5641A94D" w14:textId="77777777" w:rsidR="007374B6" w:rsidRDefault="00000000">
            <w:pPr>
              <w:pStyle w:val="TableParagraph"/>
              <w:spacing w:before="0" w:line="200" w:lineRule="exact"/>
              <w:ind w:left="230"/>
              <w:rPr>
                <w:b/>
                <w:sz w:val="18"/>
              </w:rPr>
            </w:pPr>
            <w:r>
              <w:rPr>
                <w:b/>
                <w:spacing w:val="-2"/>
                <w:sz w:val="18"/>
              </w:rPr>
              <w:t>doprinosa</w:t>
            </w:r>
          </w:p>
          <w:p w14:paraId="3008D1F4" w14:textId="77777777" w:rsidR="007374B6" w:rsidRDefault="00000000">
            <w:pPr>
              <w:pStyle w:val="TableParagraph"/>
              <w:spacing w:before="0" w:line="206"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2292" w:type="dxa"/>
          </w:tcPr>
          <w:p w14:paraId="5D6B5575" w14:textId="77777777" w:rsidR="007374B6" w:rsidRDefault="00000000">
            <w:pPr>
              <w:pStyle w:val="TableParagraph"/>
              <w:spacing w:before="198"/>
              <w:ind w:left="484"/>
              <w:rPr>
                <w:b/>
                <w:sz w:val="18"/>
              </w:rPr>
            </w:pPr>
            <w:r>
              <w:rPr>
                <w:b/>
                <w:spacing w:val="-2"/>
                <w:sz w:val="18"/>
              </w:rPr>
              <w:t>150.000,00</w:t>
            </w:r>
          </w:p>
        </w:tc>
        <w:tc>
          <w:tcPr>
            <w:tcW w:w="1850" w:type="dxa"/>
          </w:tcPr>
          <w:p w14:paraId="79BA3ED8" w14:textId="77777777" w:rsidR="007374B6" w:rsidRDefault="00000000">
            <w:pPr>
              <w:pStyle w:val="TableParagraph"/>
              <w:spacing w:before="198"/>
              <w:ind w:right="39"/>
              <w:jc w:val="right"/>
              <w:rPr>
                <w:b/>
                <w:sz w:val="18"/>
              </w:rPr>
            </w:pPr>
            <w:r>
              <w:rPr>
                <w:b/>
                <w:spacing w:val="-2"/>
                <w:sz w:val="18"/>
              </w:rPr>
              <w:t>150.000,00</w:t>
            </w:r>
          </w:p>
        </w:tc>
        <w:tc>
          <w:tcPr>
            <w:tcW w:w="803" w:type="dxa"/>
          </w:tcPr>
          <w:p w14:paraId="7909E066" w14:textId="77777777" w:rsidR="007374B6" w:rsidRDefault="00000000">
            <w:pPr>
              <w:pStyle w:val="TableParagraph"/>
              <w:spacing w:before="198"/>
              <w:ind w:left="25" w:right="29"/>
              <w:jc w:val="center"/>
              <w:rPr>
                <w:b/>
                <w:sz w:val="18"/>
              </w:rPr>
            </w:pPr>
            <w:r>
              <w:rPr>
                <w:b/>
                <w:spacing w:val="-2"/>
                <w:sz w:val="18"/>
              </w:rPr>
              <w:t>100,00%</w:t>
            </w:r>
          </w:p>
        </w:tc>
      </w:tr>
      <w:tr w:rsidR="007374B6" w14:paraId="14C0B16C" w14:textId="77777777">
        <w:trPr>
          <w:trHeight w:val="243"/>
        </w:trPr>
        <w:tc>
          <w:tcPr>
            <w:tcW w:w="5595" w:type="dxa"/>
          </w:tcPr>
          <w:p w14:paraId="17183FF9" w14:textId="77777777" w:rsidR="007374B6" w:rsidRDefault="00000000">
            <w:pPr>
              <w:pStyle w:val="TableParagraph"/>
              <w:spacing w:line="187" w:lineRule="exact"/>
              <w:ind w:right="507"/>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92" w:type="dxa"/>
          </w:tcPr>
          <w:p w14:paraId="185AEB0E" w14:textId="77777777" w:rsidR="007374B6" w:rsidRDefault="00000000">
            <w:pPr>
              <w:pStyle w:val="TableParagraph"/>
              <w:spacing w:line="187" w:lineRule="exact"/>
              <w:ind w:left="484"/>
              <w:rPr>
                <w:b/>
                <w:sz w:val="18"/>
              </w:rPr>
            </w:pPr>
            <w:r>
              <w:rPr>
                <w:b/>
                <w:spacing w:val="-2"/>
                <w:sz w:val="18"/>
              </w:rPr>
              <w:t>150.000,00</w:t>
            </w:r>
          </w:p>
        </w:tc>
        <w:tc>
          <w:tcPr>
            <w:tcW w:w="1850" w:type="dxa"/>
          </w:tcPr>
          <w:p w14:paraId="72F84961" w14:textId="77777777" w:rsidR="007374B6" w:rsidRDefault="00000000">
            <w:pPr>
              <w:pStyle w:val="TableParagraph"/>
              <w:spacing w:line="187" w:lineRule="exact"/>
              <w:ind w:right="39"/>
              <w:jc w:val="right"/>
              <w:rPr>
                <w:b/>
                <w:sz w:val="18"/>
              </w:rPr>
            </w:pPr>
            <w:r>
              <w:rPr>
                <w:b/>
                <w:spacing w:val="-2"/>
                <w:sz w:val="18"/>
              </w:rPr>
              <w:t>150.000,00</w:t>
            </w:r>
          </w:p>
        </w:tc>
        <w:tc>
          <w:tcPr>
            <w:tcW w:w="803" w:type="dxa"/>
          </w:tcPr>
          <w:p w14:paraId="3A241183" w14:textId="77777777" w:rsidR="007374B6" w:rsidRDefault="00000000">
            <w:pPr>
              <w:pStyle w:val="TableParagraph"/>
              <w:spacing w:line="187" w:lineRule="exact"/>
              <w:ind w:left="25" w:right="29"/>
              <w:jc w:val="center"/>
              <w:rPr>
                <w:b/>
                <w:sz w:val="18"/>
              </w:rPr>
            </w:pPr>
            <w:r>
              <w:rPr>
                <w:b/>
                <w:spacing w:val="-2"/>
                <w:sz w:val="18"/>
              </w:rPr>
              <w:t>100,00%</w:t>
            </w:r>
          </w:p>
        </w:tc>
      </w:tr>
    </w:tbl>
    <w:p w14:paraId="3F63461D"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5E85A41E" w14:textId="77777777" w:rsidR="007374B6" w:rsidRDefault="00000000">
      <w:pPr>
        <w:spacing w:before="87" w:line="232" w:lineRule="auto"/>
        <w:ind w:left="900"/>
        <w:rPr>
          <w:b/>
          <w:sz w:val="18"/>
        </w:rPr>
      </w:pPr>
      <w:r>
        <w:rPr>
          <w:b/>
          <w:color w:val="00009F"/>
          <w:sz w:val="18"/>
        </w:rPr>
        <w:t>K104246</w:t>
      </w:r>
      <w:r>
        <w:rPr>
          <w:b/>
          <w:color w:val="00009F"/>
          <w:spacing w:val="-6"/>
          <w:sz w:val="18"/>
        </w:rPr>
        <w:t xml:space="preserve"> </w:t>
      </w:r>
      <w:r>
        <w:rPr>
          <w:b/>
          <w:color w:val="00009F"/>
          <w:sz w:val="18"/>
        </w:rPr>
        <w:t>Rekonstrukcija</w:t>
      </w:r>
      <w:r>
        <w:rPr>
          <w:b/>
          <w:color w:val="00009F"/>
          <w:spacing w:val="-6"/>
          <w:sz w:val="18"/>
        </w:rPr>
        <w:t xml:space="preserve"> </w:t>
      </w:r>
      <w:r>
        <w:rPr>
          <w:b/>
          <w:color w:val="00009F"/>
          <w:sz w:val="18"/>
        </w:rPr>
        <w:t>raskrižja</w:t>
      </w:r>
      <w:r>
        <w:rPr>
          <w:b/>
          <w:color w:val="00009F"/>
          <w:spacing w:val="-6"/>
          <w:sz w:val="18"/>
        </w:rPr>
        <w:t xml:space="preserve"> </w:t>
      </w:r>
      <w:r>
        <w:rPr>
          <w:b/>
          <w:color w:val="00009F"/>
          <w:sz w:val="18"/>
        </w:rPr>
        <w:t>ulica</w:t>
      </w:r>
      <w:r>
        <w:rPr>
          <w:b/>
          <w:color w:val="00009F"/>
          <w:spacing w:val="-6"/>
          <w:sz w:val="18"/>
        </w:rPr>
        <w:t xml:space="preserve"> </w:t>
      </w:r>
      <w:r>
        <w:rPr>
          <w:b/>
          <w:color w:val="00009F"/>
          <w:sz w:val="18"/>
        </w:rPr>
        <w:t>Bana</w:t>
      </w:r>
      <w:r>
        <w:rPr>
          <w:b/>
          <w:color w:val="00009F"/>
          <w:spacing w:val="-6"/>
          <w:sz w:val="18"/>
        </w:rPr>
        <w:t xml:space="preserve"> </w:t>
      </w:r>
      <w:r>
        <w:rPr>
          <w:b/>
          <w:color w:val="00009F"/>
          <w:sz w:val="18"/>
        </w:rPr>
        <w:t>Josipa</w:t>
      </w:r>
      <w:r>
        <w:rPr>
          <w:b/>
          <w:color w:val="00009F"/>
          <w:spacing w:val="-6"/>
          <w:sz w:val="18"/>
        </w:rPr>
        <w:t xml:space="preserve"> </w:t>
      </w:r>
      <w:r>
        <w:rPr>
          <w:b/>
          <w:color w:val="00009F"/>
          <w:sz w:val="18"/>
        </w:rPr>
        <w:t>Jelačića</w:t>
      </w:r>
      <w:r>
        <w:rPr>
          <w:b/>
          <w:color w:val="00009F"/>
          <w:spacing w:val="-6"/>
          <w:sz w:val="18"/>
        </w:rPr>
        <w:t xml:space="preserve"> </w:t>
      </w:r>
      <w:r>
        <w:rPr>
          <w:b/>
          <w:color w:val="00009F"/>
          <w:sz w:val="18"/>
        </w:rPr>
        <w:t>i Đure Đakovića</w:t>
      </w:r>
    </w:p>
    <w:p w14:paraId="47F60E15" w14:textId="77777777" w:rsidR="007374B6" w:rsidRDefault="00000000">
      <w:pPr>
        <w:spacing w:line="205" w:lineRule="exact"/>
        <w:ind w:left="1080"/>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p w14:paraId="458706C8" w14:textId="77777777" w:rsidR="007374B6" w:rsidRDefault="00000000">
      <w:pPr>
        <w:tabs>
          <w:tab w:val="left" w:pos="2007"/>
        </w:tabs>
        <w:spacing w:before="82"/>
        <w:ind w:left="717"/>
        <w:rPr>
          <w:b/>
          <w:sz w:val="18"/>
        </w:rPr>
      </w:pPr>
      <w:r>
        <w:br w:type="column"/>
      </w:r>
      <w:r>
        <w:rPr>
          <w:b/>
          <w:color w:val="00009F"/>
          <w:spacing w:val="-2"/>
          <w:sz w:val="18"/>
        </w:rPr>
        <w:t>750.000,00</w:t>
      </w:r>
      <w:r>
        <w:rPr>
          <w:b/>
          <w:color w:val="00009F"/>
          <w:sz w:val="18"/>
        </w:rPr>
        <w:tab/>
        <w:t>-</w:t>
      </w:r>
      <w:r>
        <w:rPr>
          <w:b/>
          <w:color w:val="00009F"/>
          <w:spacing w:val="-2"/>
          <w:sz w:val="18"/>
        </w:rPr>
        <w:t>750.000,00</w:t>
      </w:r>
    </w:p>
    <w:p w14:paraId="681C079D" w14:textId="77777777" w:rsidR="007374B6" w:rsidRDefault="00000000">
      <w:pPr>
        <w:tabs>
          <w:tab w:val="left" w:pos="2007"/>
        </w:tabs>
        <w:spacing w:before="198"/>
        <w:ind w:left="717"/>
        <w:rPr>
          <w:b/>
          <w:sz w:val="18"/>
        </w:rPr>
      </w:pPr>
      <w:r>
        <w:rPr>
          <w:b/>
          <w:spacing w:val="-2"/>
          <w:sz w:val="18"/>
        </w:rPr>
        <w:t>750.000,00</w:t>
      </w:r>
      <w:r>
        <w:rPr>
          <w:b/>
          <w:sz w:val="18"/>
        </w:rPr>
        <w:tab/>
        <w:t>-</w:t>
      </w:r>
      <w:r>
        <w:rPr>
          <w:b/>
          <w:spacing w:val="-2"/>
          <w:sz w:val="18"/>
        </w:rPr>
        <w:t>750.000,00</w:t>
      </w:r>
    </w:p>
    <w:p w14:paraId="165CED87" w14:textId="77777777" w:rsidR="007374B6" w:rsidRDefault="007374B6">
      <w:pPr>
        <w:rPr>
          <w:b/>
          <w:sz w:val="18"/>
        </w:rPr>
        <w:sectPr w:rsidR="007374B6">
          <w:type w:val="continuous"/>
          <w:pgSz w:w="11900" w:h="16840"/>
          <w:pgMar w:top="740" w:right="360" w:bottom="680" w:left="0" w:header="570" w:footer="127" w:gutter="0"/>
          <w:cols w:num="2" w:space="720" w:equalWidth="0">
            <w:col w:w="6172" w:space="40"/>
            <w:col w:w="5328"/>
          </w:cols>
        </w:sectPr>
      </w:pPr>
    </w:p>
    <w:tbl>
      <w:tblPr>
        <w:tblStyle w:val="TableNormal"/>
        <w:tblW w:w="0" w:type="auto"/>
        <w:tblInd w:w="857" w:type="dxa"/>
        <w:tblLayout w:type="fixed"/>
        <w:tblLook w:val="01E0" w:firstRow="1" w:lastRow="1" w:firstColumn="1" w:lastColumn="1" w:noHBand="0" w:noVBand="0"/>
      </w:tblPr>
      <w:tblGrid>
        <w:gridCol w:w="5790"/>
        <w:gridCol w:w="1384"/>
        <w:gridCol w:w="1387"/>
        <w:gridCol w:w="1175"/>
        <w:gridCol w:w="803"/>
      </w:tblGrid>
      <w:tr w:rsidR="007374B6" w14:paraId="79B49484" w14:textId="77777777">
        <w:trPr>
          <w:trHeight w:val="447"/>
        </w:trPr>
        <w:tc>
          <w:tcPr>
            <w:tcW w:w="5790" w:type="dxa"/>
          </w:tcPr>
          <w:p w14:paraId="0610FF35" w14:textId="77777777" w:rsidR="007374B6" w:rsidRDefault="00000000">
            <w:pPr>
              <w:pStyle w:val="TableParagraph"/>
              <w:spacing w:before="0" w:line="200" w:lineRule="exact"/>
              <w:ind w:left="230"/>
              <w:rPr>
                <w:b/>
                <w:sz w:val="18"/>
              </w:rPr>
            </w:pPr>
            <w:r>
              <w:rPr>
                <w:b/>
                <w:spacing w:val="-2"/>
                <w:sz w:val="18"/>
              </w:rPr>
              <w:t>doprinosa</w:t>
            </w:r>
          </w:p>
          <w:p w14:paraId="551B3958" w14:textId="77777777" w:rsidR="007374B6" w:rsidRDefault="00000000">
            <w:pPr>
              <w:pStyle w:val="TableParagraph"/>
              <w:spacing w:before="0" w:line="206"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84" w:type="dxa"/>
          </w:tcPr>
          <w:p w14:paraId="1073BB70" w14:textId="77777777" w:rsidR="007374B6" w:rsidRDefault="00000000">
            <w:pPr>
              <w:pStyle w:val="TableParagraph"/>
              <w:spacing w:before="198"/>
              <w:ind w:right="191"/>
              <w:jc w:val="right"/>
              <w:rPr>
                <w:b/>
                <w:sz w:val="18"/>
              </w:rPr>
            </w:pPr>
            <w:r>
              <w:rPr>
                <w:b/>
                <w:spacing w:val="-2"/>
                <w:sz w:val="18"/>
              </w:rPr>
              <w:t>750.000,00</w:t>
            </w:r>
          </w:p>
        </w:tc>
        <w:tc>
          <w:tcPr>
            <w:tcW w:w="1387" w:type="dxa"/>
          </w:tcPr>
          <w:p w14:paraId="42EA82B1" w14:textId="77777777" w:rsidR="007374B6" w:rsidRDefault="00000000">
            <w:pPr>
              <w:pStyle w:val="TableParagraph"/>
              <w:spacing w:before="198"/>
              <w:ind w:right="32"/>
              <w:jc w:val="center"/>
              <w:rPr>
                <w:b/>
                <w:sz w:val="18"/>
              </w:rPr>
            </w:pPr>
            <w:r>
              <w:rPr>
                <w:b/>
                <w:sz w:val="18"/>
              </w:rPr>
              <w:t>-</w:t>
            </w:r>
            <w:r>
              <w:rPr>
                <w:b/>
                <w:spacing w:val="-2"/>
                <w:sz w:val="18"/>
              </w:rPr>
              <w:t>750.000,00</w:t>
            </w:r>
          </w:p>
        </w:tc>
        <w:tc>
          <w:tcPr>
            <w:tcW w:w="1978" w:type="dxa"/>
            <w:gridSpan w:val="2"/>
            <w:vMerge w:val="restart"/>
          </w:tcPr>
          <w:p w14:paraId="39A49352" w14:textId="77777777" w:rsidR="007374B6" w:rsidRDefault="007374B6">
            <w:pPr>
              <w:pStyle w:val="TableParagraph"/>
              <w:spacing w:before="0"/>
              <w:rPr>
                <w:rFonts w:ascii="Times New Roman"/>
                <w:sz w:val="18"/>
              </w:rPr>
            </w:pPr>
          </w:p>
        </w:tc>
      </w:tr>
      <w:tr w:rsidR="007374B6" w14:paraId="150FA81D" w14:textId="77777777">
        <w:trPr>
          <w:trHeight w:val="277"/>
        </w:trPr>
        <w:tc>
          <w:tcPr>
            <w:tcW w:w="5790" w:type="dxa"/>
          </w:tcPr>
          <w:p w14:paraId="1FB28317"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4" w:type="dxa"/>
          </w:tcPr>
          <w:p w14:paraId="1E5BDC01" w14:textId="77777777" w:rsidR="007374B6" w:rsidRDefault="00000000">
            <w:pPr>
              <w:pStyle w:val="TableParagraph"/>
              <w:ind w:right="191"/>
              <w:jc w:val="right"/>
              <w:rPr>
                <w:b/>
                <w:sz w:val="18"/>
              </w:rPr>
            </w:pPr>
            <w:r>
              <w:rPr>
                <w:b/>
                <w:spacing w:val="-2"/>
                <w:sz w:val="18"/>
              </w:rPr>
              <w:t>750.000,00</w:t>
            </w:r>
          </w:p>
        </w:tc>
        <w:tc>
          <w:tcPr>
            <w:tcW w:w="1387" w:type="dxa"/>
          </w:tcPr>
          <w:p w14:paraId="4513D340" w14:textId="77777777" w:rsidR="007374B6" w:rsidRDefault="00000000">
            <w:pPr>
              <w:pStyle w:val="TableParagraph"/>
              <w:ind w:right="32"/>
              <w:jc w:val="center"/>
              <w:rPr>
                <w:b/>
                <w:sz w:val="18"/>
              </w:rPr>
            </w:pPr>
            <w:r>
              <w:rPr>
                <w:b/>
                <w:sz w:val="18"/>
              </w:rPr>
              <w:t>-</w:t>
            </w:r>
            <w:r>
              <w:rPr>
                <w:b/>
                <w:spacing w:val="-2"/>
                <w:sz w:val="18"/>
              </w:rPr>
              <w:t>750.000,00</w:t>
            </w:r>
          </w:p>
        </w:tc>
        <w:tc>
          <w:tcPr>
            <w:tcW w:w="1978" w:type="dxa"/>
            <w:gridSpan w:val="2"/>
            <w:vMerge/>
            <w:tcBorders>
              <w:top w:val="nil"/>
            </w:tcBorders>
          </w:tcPr>
          <w:p w14:paraId="249C23A1" w14:textId="77777777" w:rsidR="007374B6" w:rsidRDefault="007374B6">
            <w:pPr>
              <w:rPr>
                <w:sz w:val="2"/>
                <w:szCs w:val="2"/>
              </w:rPr>
            </w:pPr>
          </w:p>
        </w:tc>
      </w:tr>
      <w:tr w:rsidR="007374B6" w14:paraId="75158A25" w14:textId="77777777">
        <w:trPr>
          <w:trHeight w:val="277"/>
        </w:trPr>
        <w:tc>
          <w:tcPr>
            <w:tcW w:w="5790" w:type="dxa"/>
          </w:tcPr>
          <w:p w14:paraId="14B12519" w14:textId="77777777" w:rsidR="007374B6" w:rsidRDefault="00000000">
            <w:pPr>
              <w:pStyle w:val="TableParagraph"/>
              <w:spacing w:before="28"/>
              <w:ind w:left="50"/>
              <w:rPr>
                <w:b/>
                <w:sz w:val="18"/>
              </w:rPr>
            </w:pPr>
            <w:r>
              <w:rPr>
                <w:b/>
                <w:color w:val="00009F"/>
                <w:sz w:val="18"/>
              </w:rPr>
              <w:t>K104247</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raskrižja</w:t>
            </w:r>
            <w:r>
              <w:rPr>
                <w:b/>
                <w:color w:val="00009F"/>
                <w:spacing w:val="-2"/>
                <w:sz w:val="18"/>
              </w:rPr>
              <w:t xml:space="preserve"> </w:t>
            </w:r>
            <w:r>
              <w:rPr>
                <w:b/>
                <w:color w:val="00009F"/>
                <w:sz w:val="18"/>
              </w:rPr>
              <w:t>ulica</w:t>
            </w:r>
            <w:r>
              <w:rPr>
                <w:b/>
                <w:color w:val="00009F"/>
                <w:spacing w:val="-1"/>
                <w:sz w:val="18"/>
              </w:rPr>
              <w:t xml:space="preserve"> </w:t>
            </w:r>
            <w:r>
              <w:rPr>
                <w:b/>
                <w:color w:val="00009F"/>
                <w:sz w:val="18"/>
              </w:rPr>
              <w:t>Jerka</w:t>
            </w:r>
            <w:r>
              <w:rPr>
                <w:b/>
                <w:color w:val="00009F"/>
                <w:spacing w:val="-1"/>
                <w:sz w:val="18"/>
              </w:rPr>
              <w:t xml:space="preserve"> </w:t>
            </w:r>
            <w:r>
              <w:rPr>
                <w:b/>
                <w:color w:val="00009F"/>
                <w:sz w:val="18"/>
              </w:rPr>
              <w:t>Šižgorića</w:t>
            </w:r>
            <w:r>
              <w:rPr>
                <w:b/>
                <w:color w:val="00009F"/>
                <w:spacing w:val="-2"/>
                <w:sz w:val="18"/>
              </w:rPr>
              <w:t xml:space="preserve"> </w:t>
            </w:r>
            <w:r>
              <w:rPr>
                <w:b/>
                <w:color w:val="00009F"/>
                <w:sz w:val="18"/>
              </w:rPr>
              <w:t>i</w:t>
            </w:r>
            <w:r>
              <w:rPr>
                <w:b/>
                <w:color w:val="00009F"/>
                <w:spacing w:val="-1"/>
                <w:sz w:val="18"/>
              </w:rPr>
              <w:t xml:space="preserve"> </w:t>
            </w:r>
            <w:r>
              <w:rPr>
                <w:b/>
                <w:color w:val="00009F"/>
                <w:sz w:val="18"/>
              </w:rPr>
              <w:t>Milice</w:t>
            </w:r>
            <w:r>
              <w:rPr>
                <w:b/>
                <w:color w:val="00009F"/>
                <w:spacing w:val="-1"/>
                <w:sz w:val="18"/>
              </w:rPr>
              <w:t xml:space="preserve"> </w:t>
            </w:r>
            <w:r>
              <w:rPr>
                <w:b/>
                <w:color w:val="00009F"/>
                <w:sz w:val="18"/>
              </w:rPr>
              <w:t>i</w:t>
            </w:r>
            <w:r>
              <w:rPr>
                <w:b/>
                <w:color w:val="00009F"/>
                <w:spacing w:val="-2"/>
                <w:sz w:val="18"/>
              </w:rPr>
              <w:t xml:space="preserve"> Turka</w:t>
            </w:r>
          </w:p>
        </w:tc>
        <w:tc>
          <w:tcPr>
            <w:tcW w:w="1384" w:type="dxa"/>
          </w:tcPr>
          <w:p w14:paraId="6AE8EB46" w14:textId="77777777" w:rsidR="007374B6" w:rsidRDefault="00000000">
            <w:pPr>
              <w:pStyle w:val="TableParagraph"/>
              <w:spacing w:before="28"/>
              <w:ind w:right="191"/>
              <w:jc w:val="right"/>
              <w:rPr>
                <w:b/>
                <w:sz w:val="18"/>
              </w:rPr>
            </w:pPr>
            <w:r>
              <w:rPr>
                <w:b/>
                <w:color w:val="00009F"/>
                <w:spacing w:val="-2"/>
                <w:sz w:val="18"/>
              </w:rPr>
              <w:t>100.000,00</w:t>
            </w:r>
          </w:p>
        </w:tc>
        <w:tc>
          <w:tcPr>
            <w:tcW w:w="1387" w:type="dxa"/>
          </w:tcPr>
          <w:p w14:paraId="0496C94E" w14:textId="77777777" w:rsidR="007374B6" w:rsidRDefault="00000000">
            <w:pPr>
              <w:pStyle w:val="TableParagraph"/>
              <w:spacing w:before="28"/>
              <w:ind w:right="32"/>
              <w:jc w:val="center"/>
              <w:rPr>
                <w:b/>
                <w:sz w:val="18"/>
              </w:rPr>
            </w:pPr>
            <w:r>
              <w:rPr>
                <w:b/>
                <w:color w:val="00009F"/>
                <w:sz w:val="18"/>
              </w:rPr>
              <w:t>-</w:t>
            </w:r>
            <w:r>
              <w:rPr>
                <w:b/>
                <w:color w:val="00009F"/>
                <w:spacing w:val="-2"/>
                <w:sz w:val="18"/>
              </w:rPr>
              <w:t>100.000,00</w:t>
            </w:r>
          </w:p>
        </w:tc>
        <w:tc>
          <w:tcPr>
            <w:tcW w:w="1978" w:type="dxa"/>
            <w:gridSpan w:val="2"/>
            <w:vMerge/>
            <w:tcBorders>
              <w:top w:val="nil"/>
            </w:tcBorders>
          </w:tcPr>
          <w:p w14:paraId="27B565F7" w14:textId="77777777" w:rsidR="007374B6" w:rsidRDefault="007374B6">
            <w:pPr>
              <w:rPr>
                <w:sz w:val="2"/>
                <w:szCs w:val="2"/>
              </w:rPr>
            </w:pPr>
          </w:p>
        </w:tc>
      </w:tr>
      <w:tr w:rsidR="007374B6" w14:paraId="6A941710" w14:textId="77777777">
        <w:trPr>
          <w:trHeight w:val="690"/>
        </w:trPr>
        <w:tc>
          <w:tcPr>
            <w:tcW w:w="5790" w:type="dxa"/>
          </w:tcPr>
          <w:p w14:paraId="5661B057" w14:textId="77777777" w:rsidR="007374B6" w:rsidRDefault="00000000">
            <w:pPr>
              <w:pStyle w:val="TableParagraph"/>
              <w:spacing w:before="41" w:line="232" w:lineRule="auto"/>
              <w:ind w:left="230" w:right="99"/>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7CB6E007" w14:textId="77777777" w:rsidR="007374B6" w:rsidRDefault="00000000">
            <w:pPr>
              <w:pStyle w:val="TableParagraph"/>
              <w:spacing w:before="0" w:line="205"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84" w:type="dxa"/>
          </w:tcPr>
          <w:p w14:paraId="0EBD785D" w14:textId="77777777" w:rsidR="007374B6" w:rsidRDefault="00000000">
            <w:pPr>
              <w:pStyle w:val="TableParagraph"/>
              <w:ind w:left="289"/>
              <w:rPr>
                <w:b/>
                <w:sz w:val="18"/>
              </w:rPr>
            </w:pPr>
            <w:r>
              <w:rPr>
                <w:b/>
                <w:spacing w:val="-2"/>
                <w:sz w:val="18"/>
              </w:rPr>
              <w:t>100.000,00</w:t>
            </w:r>
          </w:p>
          <w:p w14:paraId="15BF392A" w14:textId="77777777" w:rsidR="007374B6" w:rsidRDefault="00000000">
            <w:pPr>
              <w:pStyle w:val="TableParagraph"/>
              <w:spacing w:before="198"/>
              <w:ind w:left="289"/>
              <w:rPr>
                <w:b/>
                <w:sz w:val="18"/>
              </w:rPr>
            </w:pPr>
            <w:r>
              <w:rPr>
                <w:b/>
                <w:spacing w:val="-2"/>
                <w:sz w:val="18"/>
              </w:rPr>
              <w:t>100.000,00</w:t>
            </w:r>
          </w:p>
        </w:tc>
        <w:tc>
          <w:tcPr>
            <w:tcW w:w="1387" w:type="dxa"/>
          </w:tcPr>
          <w:p w14:paraId="6400CEA2" w14:textId="77777777" w:rsidR="007374B6" w:rsidRDefault="00000000">
            <w:pPr>
              <w:pStyle w:val="TableParagraph"/>
              <w:ind w:left="195"/>
              <w:rPr>
                <w:b/>
                <w:sz w:val="18"/>
              </w:rPr>
            </w:pPr>
            <w:r>
              <w:rPr>
                <w:b/>
                <w:sz w:val="18"/>
              </w:rPr>
              <w:t>-</w:t>
            </w:r>
            <w:r>
              <w:rPr>
                <w:b/>
                <w:spacing w:val="-2"/>
                <w:sz w:val="18"/>
              </w:rPr>
              <w:t>100.000,00</w:t>
            </w:r>
          </w:p>
          <w:p w14:paraId="0E03F68B" w14:textId="77777777" w:rsidR="007374B6" w:rsidRDefault="00000000">
            <w:pPr>
              <w:pStyle w:val="TableParagraph"/>
              <w:spacing w:before="198"/>
              <w:ind w:left="195"/>
              <w:rPr>
                <w:b/>
                <w:sz w:val="18"/>
              </w:rPr>
            </w:pPr>
            <w:r>
              <w:rPr>
                <w:b/>
                <w:sz w:val="18"/>
              </w:rPr>
              <w:t>-</w:t>
            </w:r>
            <w:r>
              <w:rPr>
                <w:b/>
                <w:spacing w:val="-2"/>
                <w:sz w:val="18"/>
              </w:rPr>
              <w:t>100.000,00</w:t>
            </w:r>
          </w:p>
        </w:tc>
        <w:tc>
          <w:tcPr>
            <w:tcW w:w="1978" w:type="dxa"/>
            <w:gridSpan w:val="2"/>
            <w:vMerge/>
            <w:tcBorders>
              <w:top w:val="nil"/>
            </w:tcBorders>
          </w:tcPr>
          <w:p w14:paraId="4915F63B" w14:textId="77777777" w:rsidR="007374B6" w:rsidRDefault="007374B6">
            <w:pPr>
              <w:rPr>
                <w:sz w:val="2"/>
                <w:szCs w:val="2"/>
              </w:rPr>
            </w:pPr>
          </w:p>
        </w:tc>
      </w:tr>
      <w:tr w:rsidR="007374B6" w14:paraId="54C4AF14" w14:textId="77777777">
        <w:trPr>
          <w:trHeight w:val="285"/>
        </w:trPr>
        <w:tc>
          <w:tcPr>
            <w:tcW w:w="5790" w:type="dxa"/>
          </w:tcPr>
          <w:p w14:paraId="4E45B4A7"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4" w:type="dxa"/>
          </w:tcPr>
          <w:p w14:paraId="63303D76" w14:textId="77777777" w:rsidR="007374B6" w:rsidRDefault="00000000">
            <w:pPr>
              <w:pStyle w:val="TableParagraph"/>
              <w:ind w:right="191"/>
              <w:jc w:val="right"/>
              <w:rPr>
                <w:b/>
                <w:sz w:val="18"/>
              </w:rPr>
            </w:pPr>
            <w:r>
              <w:rPr>
                <w:b/>
                <w:spacing w:val="-2"/>
                <w:sz w:val="18"/>
              </w:rPr>
              <w:t>100.000,00</w:t>
            </w:r>
          </w:p>
        </w:tc>
        <w:tc>
          <w:tcPr>
            <w:tcW w:w="1387" w:type="dxa"/>
          </w:tcPr>
          <w:p w14:paraId="4CB2CD0E" w14:textId="77777777" w:rsidR="007374B6" w:rsidRDefault="00000000">
            <w:pPr>
              <w:pStyle w:val="TableParagraph"/>
              <w:ind w:right="32"/>
              <w:jc w:val="center"/>
              <w:rPr>
                <w:b/>
                <w:sz w:val="18"/>
              </w:rPr>
            </w:pPr>
            <w:r>
              <w:rPr>
                <w:b/>
                <w:sz w:val="18"/>
              </w:rPr>
              <w:t>-</w:t>
            </w:r>
            <w:r>
              <w:rPr>
                <w:b/>
                <w:spacing w:val="-2"/>
                <w:sz w:val="18"/>
              </w:rPr>
              <w:t>100.000,00</w:t>
            </w:r>
          </w:p>
        </w:tc>
        <w:tc>
          <w:tcPr>
            <w:tcW w:w="1978" w:type="dxa"/>
            <w:gridSpan w:val="2"/>
            <w:vMerge/>
            <w:tcBorders>
              <w:top w:val="nil"/>
            </w:tcBorders>
          </w:tcPr>
          <w:p w14:paraId="02716F3A" w14:textId="77777777" w:rsidR="007374B6" w:rsidRDefault="007374B6">
            <w:pPr>
              <w:rPr>
                <w:sz w:val="2"/>
                <w:szCs w:val="2"/>
              </w:rPr>
            </w:pPr>
          </w:p>
        </w:tc>
      </w:tr>
      <w:tr w:rsidR="007374B6" w14:paraId="52A029BF" w14:textId="77777777">
        <w:trPr>
          <w:trHeight w:val="285"/>
        </w:trPr>
        <w:tc>
          <w:tcPr>
            <w:tcW w:w="5790" w:type="dxa"/>
          </w:tcPr>
          <w:p w14:paraId="187D7626" w14:textId="77777777" w:rsidR="007374B6" w:rsidRDefault="00000000">
            <w:pPr>
              <w:pStyle w:val="TableParagraph"/>
              <w:ind w:left="50"/>
              <w:rPr>
                <w:b/>
                <w:sz w:val="18"/>
              </w:rPr>
            </w:pPr>
            <w:r>
              <w:rPr>
                <w:b/>
                <w:color w:val="00009F"/>
                <w:sz w:val="18"/>
              </w:rPr>
              <w:t>K104248</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pristupne</w:t>
            </w:r>
            <w:r>
              <w:rPr>
                <w:b/>
                <w:color w:val="00009F"/>
                <w:spacing w:val="-1"/>
                <w:sz w:val="18"/>
              </w:rPr>
              <w:t xml:space="preserve"> </w:t>
            </w:r>
            <w:r>
              <w:rPr>
                <w:b/>
                <w:color w:val="00009F"/>
                <w:sz w:val="18"/>
              </w:rPr>
              <w:t>ceste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Slatku</w:t>
            </w:r>
            <w:r>
              <w:rPr>
                <w:b/>
                <w:color w:val="00009F"/>
                <w:spacing w:val="-2"/>
                <w:sz w:val="18"/>
              </w:rPr>
              <w:t xml:space="preserve"> Dragu</w:t>
            </w:r>
          </w:p>
        </w:tc>
        <w:tc>
          <w:tcPr>
            <w:tcW w:w="1384" w:type="dxa"/>
          </w:tcPr>
          <w:p w14:paraId="202A5F28" w14:textId="77777777" w:rsidR="007374B6" w:rsidRDefault="00000000">
            <w:pPr>
              <w:pStyle w:val="TableParagraph"/>
              <w:ind w:right="191"/>
              <w:jc w:val="right"/>
              <w:rPr>
                <w:b/>
                <w:sz w:val="18"/>
              </w:rPr>
            </w:pPr>
            <w:r>
              <w:rPr>
                <w:b/>
                <w:color w:val="00009F"/>
                <w:spacing w:val="-2"/>
                <w:sz w:val="18"/>
              </w:rPr>
              <w:t>50.000,00</w:t>
            </w:r>
          </w:p>
        </w:tc>
        <w:tc>
          <w:tcPr>
            <w:tcW w:w="1387" w:type="dxa"/>
          </w:tcPr>
          <w:p w14:paraId="149142B9" w14:textId="77777777" w:rsidR="007374B6" w:rsidRDefault="007374B6">
            <w:pPr>
              <w:pStyle w:val="TableParagraph"/>
              <w:spacing w:before="0"/>
              <w:rPr>
                <w:rFonts w:ascii="Times New Roman"/>
                <w:sz w:val="18"/>
              </w:rPr>
            </w:pPr>
          </w:p>
        </w:tc>
        <w:tc>
          <w:tcPr>
            <w:tcW w:w="1175" w:type="dxa"/>
          </w:tcPr>
          <w:p w14:paraId="23B967BC" w14:textId="77777777" w:rsidR="007374B6" w:rsidRDefault="00000000">
            <w:pPr>
              <w:pStyle w:val="TableParagraph"/>
              <w:ind w:right="38"/>
              <w:jc w:val="right"/>
              <w:rPr>
                <w:b/>
                <w:sz w:val="18"/>
              </w:rPr>
            </w:pPr>
            <w:r>
              <w:rPr>
                <w:b/>
                <w:color w:val="00009F"/>
                <w:spacing w:val="-2"/>
                <w:sz w:val="18"/>
              </w:rPr>
              <w:t>50.000,00</w:t>
            </w:r>
          </w:p>
        </w:tc>
        <w:tc>
          <w:tcPr>
            <w:tcW w:w="803" w:type="dxa"/>
          </w:tcPr>
          <w:p w14:paraId="1ACD5770" w14:textId="77777777" w:rsidR="007374B6" w:rsidRDefault="00000000">
            <w:pPr>
              <w:pStyle w:val="TableParagraph"/>
              <w:ind w:left="25" w:right="27"/>
              <w:jc w:val="center"/>
              <w:rPr>
                <w:b/>
                <w:sz w:val="18"/>
              </w:rPr>
            </w:pPr>
            <w:r>
              <w:rPr>
                <w:b/>
                <w:color w:val="00009F"/>
                <w:spacing w:val="-2"/>
                <w:sz w:val="18"/>
              </w:rPr>
              <w:t>100,00%</w:t>
            </w:r>
          </w:p>
        </w:tc>
      </w:tr>
      <w:tr w:rsidR="007374B6" w14:paraId="0D3391A8" w14:textId="77777777">
        <w:trPr>
          <w:trHeight w:val="285"/>
        </w:trPr>
        <w:tc>
          <w:tcPr>
            <w:tcW w:w="5790" w:type="dxa"/>
          </w:tcPr>
          <w:p w14:paraId="656E57DB"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384" w:type="dxa"/>
          </w:tcPr>
          <w:p w14:paraId="552D53BC" w14:textId="77777777" w:rsidR="007374B6" w:rsidRDefault="00000000">
            <w:pPr>
              <w:pStyle w:val="TableParagraph"/>
              <w:ind w:right="191"/>
              <w:jc w:val="right"/>
              <w:rPr>
                <w:b/>
                <w:sz w:val="18"/>
              </w:rPr>
            </w:pPr>
            <w:r>
              <w:rPr>
                <w:b/>
                <w:spacing w:val="-2"/>
                <w:sz w:val="18"/>
              </w:rPr>
              <w:t>50.000,00</w:t>
            </w:r>
          </w:p>
        </w:tc>
        <w:tc>
          <w:tcPr>
            <w:tcW w:w="1387" w:type="dxa"/>
          </w:tcPr>
          <w:p w14:paraId="46F231B5" w14:textId="77777777" w:rsidR="007374B6" w:rsidRDefault="007374B6">
            <w:pPr>
              <w:pStyle w:val="TableParagraph"/>
              <w:spacing w:before="0"/>
              <w:rPr>
                <w:rFonts w:ascii="Times New Roman"/>
                <w:sz w:val="18"/>
              </w:rPr>
            </w:pPr>
          </w:p>
        </w:tc>
        <w:tc>
          <w:tcPr>
            <w:tcW w:w="1175" w:type="dxa"/>
          </w:tcPr>
          <w:p w14:paraId="5469C17F" w14:textId="77777777" w:rsidR="007374B6" w:rsidRDefault="00000000">
            <w:pPr>
              <w:pStyle w:val="TableParagraph"/>
              <w:ind w:right="38"/>
              <w:jc w:val="right"/>
              <w:rPr>
                <w:b/>
                <w:sz w:val="18"/>
              </w:rPr>
            </w:pPr>
            <w:r>
              <w:rPr>
                <w:b/>
                <w:spacing w:val="-2"/>
                <w:sz w:val="18"/>
              </w:rPr>
              <w:t>50.000,00</w:t>
            </w:r>
          </w:p>
        </w:tc>
        <w:tc>
          <w:tcPr>
            <w:tcW w:w="803" w:type="dxa"/>
          </w:tcPr>
          <w:p w14:paraId="78310FAF" w14:textId="77777777" w:rsidR="007374B6" w:rsidRDefault="00000000">
            <w:pPr>
              <w:pStyle w:val="TableParagraph"/>
              <w:ind w:left="25" w:right="27"/>
              <w:jc w:val="center"/>
              <w:rPr>
                <w:b/>
                <w:sz w:val="18"/>
              </w:rPr>
            </w:pPr>
            <w:r>
              <w:rPr>
                <w:b/>
                <w:spacing w:val="-2"/>
                <w:sz w:val="18"/>
              </w:rPr>
              <w:t>100,00%</w:t>
            </w:r>
          </w:p>
        </w:tc>
      </w:tr>
      <w:tr w:rsidR="007374B6" w14:paraId="06B7E27E" w14:textId="77777777">
        <w:trPr>
          <w:trHeight w:val="285"/>
        </w:trPr>
        <w:tc>
          <w:tcPr>
            <w:tcW w:w="5790" w:type="dxa"/>
          </w:tcPr>
          <w:p w14:paraId="0E678EDC"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84" w:type="dxa"/>
          </w:tcPr>
          <w:p w14:paraId="35E04392" w14:textId="77777777" w:rsidR="007374B6" w:rsidRDefault="00000000">
            <w:pPr>
              <w:pStyle w:val="TableParagraph"/>
              <w:ind w:right="191"/>
              <w:jc w:val="right"/>
              <w:rPr>
                <w:b/>
                <w:sz w:val="18"/>
              </w:rPr>
            </w:pPr>
            <w:r>
              <w:rPr>
                <w:b/>
                <w:spacing w:val="-2"/>
                <w:sz w:val="18"/>
              </w:rPr>
              <w:t>50.000,00</w:t>
            </w:r>
          </w:p>
        </w:tc>
        <w:tc>
          <w:tcPr>
            <w:tcW w:w="1387" w:type="dxa"/>
          </w:tcPr>
          <w:p w14:paraId="778D13F9" w14:textId="77777777" w:rsidR="007374B6" w:rsidRDefault="007374B6">
            <w:pPr>
              <w:pStyle w:val="TableParagraph"/>
              <w:spacing w:before="0"/>
              <w:rPr>
                <w:rFonts w:ascii="Times New Roman"/>
                <w:sz w:val="18"/>
              </w:rPr>
            </w:pPr>
          </w:p>
        </w:tc>
        <w:tc>
          <w:tcPr>
            <w:tcW w:w="1175" w:type="dxa"/>
          </w:tcPr>
          <w:p w14:paraId="7A4432C9" w14:textId="77777777" w:rsidR="007374B6" w:rsidRDefault="00000000">
            <w:pPr>
              <w:pStyle w:val="TableParagraph"/>
              <w:ind w:right="38"/>
              <w:jc w:val="right"/>
              <w:rPr>
                <w:b/>
                <w:sz w:val="18"/>
              </w:rPr>
            </w:pPr>
            <w:r>
              <w:rPr>
                <w:b/>
                <w:spacing w:val="-2"/>
                <w:sz w:val="18"/>
              </w:rPr>
              <w:t>50.000,00</w:t>
            </w:r>
          </w:p>
        </w:tc>
        <w:tc>
          <w:tcPr>
            <w:tcW w:w="803" w:type="dxa"/>
          </w:tcPr>
          <w:p w14:paraId="255D48A0" w14:textId="77777777" w:rsidR="007374B6" w:rsidRDefault="00000000">
            <w:pPr>
              <w:pStyle w:val="TableParagraph"/>
              <w:ind w:left="25" w:right="27"/>
              <w:jc w:val="center"/>
              <w:rPr>
                <w:b/>
                <w:sz w:val="18"/>
              </w:rPr>
            </w:pPr>
            <w:r>
              <w:rPr>
                <w:b/>
                <w:spacing w:val="-2"/>
                <w:sz w:val="18"/>
              </w:rPr>
              <w:t>100,00%</w:t>
            </w:r>
          </w:p>
        </w:tc>
      </w:tr>
      <w:tr w:rsidR="007374B6" w14:paraId="14471F01" w14:textId="77777777">
        <w:trPr>
          <w:trHeight w:val="285"/>
        </w:trPr>
        <w:tc>
          <w:tcPr>
            <w:tcW w:w="5790" w:type="dxa"/>
          </w:tcPr>
          <w:p w14:paraId="5778B05F"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4" w:type="dxa"/>
          </w:tcPr>
          <w:p w14:paraId="4C1319FB" w14:textId="77777777" w:rsidR="007374B6" w:rsidRDefault="00000000">
            <w:pPr>
              <w:pStyle w:val="TableParagraph"/>
              <w:ind w:right="191"/>
              <w:jc w:val="right"/>
              <w:rPr>
                <w:b/>
                <w:sz w:val="18"/>
              </w:rPr>
            </w:pPr>
            <w:r>
              <w:rPr>
                <w:b/>
                <w:spacing w:val="-2"/>
                <w:sz w:val="18"/>
              </w:rPr>
              <w:t>50.000,00</w:t>
            </w:r>
          </w:p>
        </w:tc>
        <w:tc>
          <w:tcPr>
            <w:tcW w:w="1387" w:type="dxa"/>
          </w:tcPr>
          <w:p w14:paraId="13D89A7D" w14:textId="77777777" w:rsidR="007374B6" w:rsidRDefault="007374B6">
            <w:pPr>
              <w:pStyle w:val="TableParagraph"/>
              <w:spacing w:before="0"/>
              <w:rPr>
                <w:rFonts w:ascii="Times New Roman"/>
                <w:sz w:val="18"/>
              </w:rPr>
            </w:pPr>
          </w:p>
        </w:tc>
        <w:tc>
          <w:tcPr>
            <w:tcW w:w="1175" w:type="dxa"/>
          </w:tcPr>
          <w:p w14:paraId="77AB5AE3" w14:textId="77777777" w:rsidR="007374B6" w:rsidRDefault="00000000">
            <w:pPr>
              <w:pStyle w:val="TableParagraph"/>
              <w:ind w:right="38"/>
              <w:jc w:val="right"/>
              <w:rPr>
                <w:b/>
                <w:sz w:val="18"/>
              </w:rPr>
            </w:pPr>
            <w:r>
              <w:rPr>
                <w:b/>
                <w:spacing w:val="-2"/>
                <w:sz w:val="18"/>
              </w:rPr>
              <w:t>50.000,00</w:t>
            </w:r>
          </w:p>
        </w:tc>
        <w:tc>
          <w:tcPr>
            <w:tcW w:w="803" w:type="dxa"/>
          </w:tcPr>
          <w:p w14:paraId="03CAC07D" w14:textId="77777777" w:rsidR="007374B6" w:rsidRDefault="00000000">
            <w:pPr>
              <w:pStyle w:val="TableParagraph"/>
              <w:ind w:left="25" w:right="27"/>
              <w:jc w:val="center"/>
              <w:rPr>
                <w:b/>
                <w:sz w:val="18"/>
              </w:rPr>
            </w:pPr>
            <w:r>
              <w:rPr>
                <w:b/>
                <w:spacing w:val="-2"/>
                <w:sz w:val="18"/>
              </w:rPr>
              <w:t>100,00%</w:t>
            </w:r>
          </w:p>
        </w:tc>
      </w:tr>
      <w:tr w:rsidR="007374B6" w14:paraId="4F9EEBD1" w14:textId="77777777">
        <w:trPr>
          <w:trHeight w:val="277"/>
        </w:trPr>
        <w:tc>
          <w:tcPr>
            <w:tcW w:w="5790" w:type="dxa"/>
          </w:tcPr>
          <w:p w14:paraId="077D278F" w14:textId="77777777" w:rsidR="007374B6" w:rsidRDefault="00000000">
            <w:pPr>
              <w:pStyle w:val="TableParagraph"/>
              <w:ind w:left="50"/>
              <w:rPr>
                <w:b/>
                <w:sz w:val="18"/>
              </w:rPr>
            </w:pPr>
            <w:r>
              <w:rPr>
                <w:b/>
                <w:color w:val="00009F"/>
                <w:sz w:val="18"/>
              </w:rPr>
              <w:t>K104249</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autobusnih</w:t>
            </w:r>
            <w:r>
              <w:rPr>
                <w:b/>
                <w:color w:val="00009F"/>
                <w:spacing w:val="-1"/>
                <w:sz w:val="18"/>
              </w:rPr>
              <w:t xml:space="preserve"> </w:t>
            </w:r>
            <w:r>
              <w:rPr>
                <w:b/>
                <w:color w:val="00009F"/>
                <w:sz w:val="18"/>
              </w:rPr>
              <w:t>ugibališta</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stajališta</w:t>
            </w:r>
          </w:p>
        </w:tc>
        <w:tc>
          <w:tcPr>
            <w:tcW w:w="1384" w:type="dxa"/>
          </w:tcPr>
          <w:p w14:paraId="67634348" w14:textId="77777777" w:rsidR="007374B6" w:rsidRDefault="00000000">
            <w:pPr>
              <w:pStyle w:val="TableParagraph"/>
              <w:ind w:right="191"/>
              <w:jc w:val="right"/>
              <w:rPr>
                <w:b/>
                <w:sz w:val="18"/>
              </w:rPr>
            </w:pPr>
            <w:r>
              <w:rPr>
                <w:b/>
                <w:color w:val="00009F"/>
                <w:spacing w:val="-2"/>
                <w:sz w:val="18"/>
              </w:rPr>
              <w:t>150.000,00</w:t>
            </w:r>
          </w:p>
        </w:tc>
        <w:tc>
          <w:tcPr>
            <w:tcW w:w="1387" w:type="dxa"/>
          </w:tcPr>
          <w:p w14:paraId="6619130C" w14:textId="77777777" w:rsidR="007374B6" w:rsidRDefault="007374B6">
            <w:pPr>
              <w:pStyle w:val="TableParagraph"/>
              <w:spacing w:before="0"/>
              <w:rPr>
                <w:rFonts w:ascii="Times New Roman"/>
                <w:sz w:val="18"/>
              </w:rPr>
            </w:pPr>
          </w:p>
        </w:tc>
        <w:tc>
          <w:tcPr>
            <w:tcW w:w="1175" w:type="dxa"/>
          </w:tcPr>
          <w:p w14:paraId="6AFC90CB" w14:textId="77777777" w:rsidR="007374B6" w:rsidRDefault="00000000">
            <w:pPr>
              <w:pStyle w:val="TableParagraph"/>
              <w:ind w:right="38"/>
              <w:jc w:val="right"/>
              <w:rPr>
                <w:b/>
                <w:sz w:val="18"/>
              </w:rPr>
            </w:pPr>
            <w:r>
              <w:rPr>
                <w:b/>
                <w:color w:val="00009F"/>
                <w:spacing w:val="-2"/>
                <w:sz w:val="18"/>
              </w:rPr>
              <w:t>150.000,00</w:t>
            </w:r>
          </w:p>
        </w:tc>
        <w:tc>
          <w:tcPr>
            <w:tcW w:w="803" w:type="dxa"/>
          </w:tcPr>
          <w:p w14:paraId="764BA8FD" w14:textId="77777777" w:rsidR="007374B6" w:rsidRDefault="00000000">
            <w:pPr>
              <w:pStyle w:val="TableParagraph"/>
              <w:ind w:left="25" w:right="27"/>
              <w:jc w:val="center"/>
              <w:rPr>
                <w:b/>
                <w:sz w:val="18"/>
              </w:rPr>
            </w:pPr>
            <w:r>
              <w:rPr>
                <w:b/>
                <w:color w:val="00009F"/>
                <w:spacing w:val="-2"/>
                <w:sz w:val="18"/>
              </w:rPr>
              <w:t>100,00%</w:t>
            </w:r>
          </w:p>
        </w:tc>
      </w:tr>
      <w:tr w:rsidR="007374B6" w14:paraId="31D39F01" w14:textId="77777777">
        <w:trPr>
          <w:trHeight w:val="682"/>
        </w:trPr>
        <w:tc>
          <w:tcPr>
            <w:tcW w:w="5790" w:type="dxa"/>
          </w:tcPr>
          <w:p w14:paraId="1EC99F26" w14:textId="77777777" w:rsidR="007374B6" w:rsidRDefault="00000000">
            <w:pPr>
              <w:pStyle w:val="TableParagraph"/>
              <w:spacing w:before="33" w:line="232" w:lineRule="auto"/>
              <w:ind w:left="230" w:right="99"/>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37EB2FB3" w14:textId="77777777" w:rsidR="007374B6" w:rsidRDefault="00000000">
            <w:pPr>
              <w:pStyle w:val="TableParagraph"/>
              <w:spacing w:before="0" w:line="205" w:lineRule="exact"/>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84" w:type="dxa"/>
          </w:tcPr>
          <w:p w14:paraId="5491B706" w14:textId="77777777" w:rsidR="007374B6" w:rsidRDefault="00000000">
            <w:pPr>
              <w:pStyle w:val="TableParagraph"/>
              <w:spacing w:before="28"/>
              <w:ind w:left="289"/>
              <w:rPr>
                <w:b/>
                <w:sz w:val="18"/>
              </w:rPr>
            </w:pPr>
            <w:r>
              <w:rPr>
                <w:b/>
                <w:spacing w:val="-2"/>
                <w:sz w:val="18"/>
              </w:rPr>
              <w:t>150.000,00</w:t>
            </w:r>
          </w:p>
          <w:p w14:paraId="75274894" w14:textId="77777777" w:rsidR="007374B6" w:rsidRDefault="00000000">
            <w:pPr>
              <w:pStyle w:val="TableParagraph"/>
              <w:spacing w:before="198"/>
              <w:ind w:left="389"/>
              <w:rPr>
                <w:b/>
                <w:sz w:val="18"/>
              </w:rPr>
            </w:pPr>
            <w:r>
              <w:rPr>
                <w:b/>
                <w:spacing w:val="-2"/>
                <w:sz w:val="18"/>
              </w:rPr>
              <w:t>20.000,00</w:t>
            </w:r>
          </w:p>
        </w:tc>
        <w:tc>
          <w:tcPr>
            <w:tcW w:w="1387" w:type="dxa"/>
          </w:tcPr>
          <w:p w14:paraId="7F184914" w14:textId="77777777" w:rsidR="007374B6" w:rsidRDefault="007374B6">
            <w:pPr>
              <w:pStyle w:val="TableParagraph"/>
              <w:spacing w:before="0"/>
              <w:rPr>
                <w:rFonts w:ascii="Times New Roman"/>
                <w:sz w:val="18"/>
              </w:rPr>
            </w:pPr>
          </w:p>
        </w:tc>
        <w:tc>
          <w:tcPr>
            <w:tcW w:w="1175" w:type="dxa"/>
          </w:tcPr>
          <w:p w14:paraId="61B87315" w14:textId="77777777" w:rsidR="007374B6" w:rsidRDefault="00000000">
            <w:pPr>
              <w:pStyle w:val="TableParagraph"/>
              <w:spacing w:before="28"/>
              <w:ind w:left="233"/>
              <w:rPr>
                <w:b/>
                <w:sz w:val="18"/>
              </w:rPr>
            </w:pPr>
            <w:r>
              <w:rPr>
                <w:b/>
                <w:spacing w:val="-2"/>
                <w:sz w:val="18"/>
              </w:rPr>
              <w:t>150.000,00</w:t>
            </w:r>
          </w:p>
          <w:p w14:paraId="7C23DF57" w14:textId="77777777" w:rsidR="007374B6" w:rsidRDefault="00000000">
            <w:pPr>
              <w:pStyle w:val="TableParagraph"/>
              <w:spacing w:before="198"/>
              <w:ind w:left="333"/>
              <w:rPr>
                <w:b/>
                <w:sz w:val="18"/>
              </w:rPr>
            </w:pPr>
            <w:r>
              <w:rPr>
                <w:b/>
                <w:spacing w:val="-2"/>
                <w:sz w:val="18"/>
              </w:rPr>
              <w:t>20.000,00</w:t>
            </w:r>
          </w:p>
        </w:tc>
        <w:tc>
          <w:tcPr>
            <w:tcW w:w="803" w:type="dxa"/>
          </w:tcPr>
          <w:p w14:paraId="073C1055" w14:textId="77777777" w:rsidR="007374B6" w:rsidRDefault="00000000">
            <w:pPr>
              <w:pStyle w:val="TableParagraph"/>
              <w:spacing w:before="28"/>
              <w:ind w:left="43"/>
              <w:rPr>
                <w:b/>
                <w:sz w:val="18"/>
              </w:rPr>
            </w:pPr>
            <w:r>
              <w:rPr>
                <w:b/>
                <w:spacing w:val="-2"/>
                <w:sz w:val="18"/>
              </w:rPr>
              <w:t>100,00%</w:t>
            </w:r>
          </w:p>
          <w:p w14:paraId="264B4CF2" w14:textId="77777777" w:rsidR="007374B6" w:rsidRDefault="00000000">
            <w:pPr>
              <w:pStyle w:val="TableParagraph"/>
              <w:spacing w:before="198"/>
              <w:ind w:left="43"/>
              <w:rPr>
                <w:b/>
                <w:sz w:val="18"/>
              </w:rPr>
            </w:pPr>
            <w:r>
              <w:rPr>
                <w:b/>
                <w:spacing w:val="-2"/>
                <w:sz w:val="18"/>
              </w:rPr>
              <w:t>100,00%</w:t>
            </w:r>
          </w:p>
        </w:tc>
      </w:tr>
      <w:tr w:rsidR="007374B6" w14:paraId="39C20507" w14:textId="77777777">
        <w:trPr>
          <w:trHeight w:val="285"/>
        </w:trPr>
        <w:tc>
          <w:tcPr>
            <w:tcW w:w="5790" w:type="dxa"/>
          </w:tcPr>
          <w:p w14:paraId="1E87C0F5"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4" w:type="dxa"/>
          </w:tcPr>
          <w:p w14:paraId="59023771" w14:textId="77777777" w:rsidR="007374B6" w:rsidRDefault="00000000">
            <w:pPr>
              <w:pStyle w:val="TableParagraph"/>
              <w:ind w:right="191"/>
              <w:jc w:val="right"/>
              <w:rPr>
                <w:b/>
                <w:sz w:val="18"/>
              </w:rPr>
            </w:pPr>
            <w:r>
              <w:rPr>
                <w:b/>
                <w:spacing w:val="-2"/>
                <w:sz w:val="18"/>
              </w:rPr>
              <w:t>20.000,00</w:t>
            </w:r>
          </w:p>
        </w:tc>
        <w:tc>
          <w:tcPr>
            <w:tcW w:w="1387" w:type="dxa"/>
          </w:tcPr>
          <w:p w14:paraId="4515CBFB" w14:textId="77777777" w:rsidR="007374B6" w:rsidRDefault="007374B6">
            <w:pPr>
              <w:pStyle w:val="TableParagraph"/>
              <w:spacing w:before="0"/>
              <w:rPr>
                <w:rFonts w:ascii="Times New Roman"/>
                <w:sz w:val="18"/>
              </w:rPr>
            </w:pPr>
          </w:p>
        </w:tc>
        <w:tc>
          <w:tcPr>
            <w:tcW w:w="1175" w:type="dxa"/>
          </w:tcPr>
          <w:p w14:paraId="703F4588" w14:textId="77777777" w:rsidR="007374B6" w:rsidRDefault="00000000">
            <w:pPr>
              <w:pStyle w:val="TableParagraph"/>
              <w:ind w:right="38"/>
              <w:jc w:val="right"/>
              <w:rPr>
                <w:b/>
                <w:sz w:val="18"/>
              </w:rPr>
            </w:pPr>
            <w:r>
              <w:rPr>
                <w:b/>
                <w:spacing w:val="-2"/>
                <w:sz w:val="18"/>
              </w:rPr>
              <w:t>20.000,00</w:t>
            </w:r>
          </w:p>
        </w:tc>
        <w:tc>
          <w:tcPr>
            <w:tcW w:w="803" w:type="dxa"/>
          </w:tcPr>
          <w:p w14:paraId="465B5B15" w14:textId="77777777" w:rsidR="007374B6" w:rsidRDefault="00000000">
            <w:pPr>
              <w:pStyle w:val="TableParagraph"/>
              <w:ind w:left="25" w:right="27"/>
              <w:jc w:val="center"/>
              <w:rPr>
                <w:b/>
                <w:sz w:val="18"/>
              </w:rPr>
            </w:pPr>
            <w:r>
              <w:rPr>
                <w:b/>
                <w:spacing w:val="-2"/>
                <w:sz w:val="18"/>
              </w:rPr>
              <w:t>100,00%</w:t>
            </w:r>
          </w:p>
        </w:tc>
      </w:tr>
      <w:tr w:rsidR="007374B6" w14:paraId="0BAC3E60" w14:textId="77777777">
        <w:trPr>
          <w:trHeight w:val="285"/>
        </w:trPr>
        <w:tc>
          <w:tcPr>
            <w:tcW w:w="5790" w:type="dxa"/>
          </w:tcPr>
          <w:p w14:paraId="6347B38F"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84" w:type="dxa"/>
          </w:tcPr>
          <w:p w14:paraId="50C062DE" w14:textId="77777777" w:rsidR="007374B6" w:rsidRDefault="00000000">
            <w:pPr>
              <w:pStyle w:val="TableParagraph"/>
              <w:ind w:right="191"/>
              <w:jc w:val="right"/>
              <w:rPr>
                <w:b/>
                <w:sz w:val="18"/>
              </w:rPr>
            </w:pPr>
            <w:r>
              <w:rPr>
                <w:b/>
                <w:spacing w:val="-2"/>
                <w:sz w:val="18"/>
              </w:rPr>
              <w:t>130.000,00</w:t>
            </w:r>
          </w:p>
        </w:tc>
        <w:tc>
          <w:tcPr>
            <w:tcW w:w="1387" w:type="dxa"/>
          </w:tcPr>
          <w:p w14:paraId="7F9DCA64" w14:textId="77777777" w:rsidR="007374B6" w:rsidRDefault="007374B6">
            <w:pPr>
              <w:pStyle w:val="TableParagraph"/>
              <w:spacing w:before="0"/>
              <w:rPr>
                <w:rFonts w:ascii="Times New Roman"/>
                <w:sz w:val="18"/>
              </w:rPr>
            </w:pPr>
          </w:p>
        </w:tc>
        <w:tc>
          <w:tcPr>
            <w:tcW w:w="1175" w:type="dxa"/>
          </w:tcPr>
          <w:p w14:paraId="636A662C" w14:textId="77777777" w:rsidR="007374B6" w:rsidRDefault="00000000">
            <w:pPr>
              <w:pStyle w:val="TableParagraph"/>
              <w:ind w:right="38"/>
              <w:jc w:val="right"/>
              <w:rPr>
                <w:b/>
                <w:sz w:val="18"/>
              </w:rPr>
            </w:pPr>
            <w:r>
              <w:rPr>
                <w:b/>
                <w:spacing w:val="-2"/>
                <w:sz w:val="18"/>
              </w:rPr>
              <w:t>130.000,00</w:t>
            </w:r>
          </w:p>
        </w:tc>
        <w:tc>
          <w:tcPr>
            <w:tcW w:w="803" w:type="dxa"/>
          </w:tcPr>
          <w:p w14:paraId="03DE8BF7" w14:textId="77777777" w:rsidR="007374B6" w:rsidRDefault="00000000">
            <w:pPr>
              <w:pStyle w:val="TableParagraph"/>
              <w:ind w:left="25" w:right="27"/>
              <w:jc w:val="center"/>
              <w:rPr>
                <w:b/>
                <w:sz w:val="18"/>
              </w:rPr>
            </w:pPr>
            <w:r>
              <w:rPr>
                <w:b/>
                <w:spacing w:val="-2"/>
                <w:sz w:val="18"/>
              </w:rPr>
              <w:t>100,00%</w:t>
            </w:r>
          </w:p>
        </w:tc>
      </w:tr>
      <w:tr w:rsidR="007374B6" w14:paraId="090E3443" w14:textId="77777777">
        <w:trPr>
          <w:trHeight w:val="285"/>
        </w:trPr>
        <w:tc>
          <w:tcPr>
            <w:tcW w:w="5790" w:type="dxa"/>
          </w:tcPr>
          <w:p w14:paraId="69E1B2D4"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4" w:type="dxa"/>
          </w:tcPr>
          <w:p w14:paraId="12965393" w14:textId="77777777" w:rsidR="007374B6" w:rsidRDefault="00000000">
            <w:pPr>
              <w:pStyle w:val="TableParagraph"/>
              <w:ind w:right="191"/>
              <w:jc w:val="right"/>
              <w:rPr>
                <w:b/>
                <w:sz w:val="18"/>
              </w:rPr>
            </w:pPr>
            <w:r>
              <w:rPr>
                <w:b/>
                <w:spacing w:val="-2"/>
                <w:sz w:val="18"/>
              </w:rPr>
              <w:t>130.000,00</w:t>
            </w:r>
          </w:p>
        </w:tc>
        <w:tc>
          <w:tcPr>
            <w:tcW w:w="1387" w:type="dxa"/>
          </w:tcPr>
          <w:p w14:paraId="2C10D8BD" w14:textId="77777777" w:rsidR="007374B6" w:rsidRDefault="007374B6">
            <w:pPr>
              <w:pStyle w:val="TableParagraph"/>
              <w:spacing w:before="0"/>
              <w:rPr>
                <w:rFonts w:ascii="Times New Roman"/>
                <w:sz w:val="18"/>
              </w:rPr>
            </w:pPr>
          </w:p>
        </w:tc>
        <w:tc>
          <w:tcPr>
            <w:tcW w:w="1175" w:type="dxa"/>
          </w:tcPr>
          <w:p w14:paraId="1D579631" w14:textId="77777777" w:rsidR="007374B6" w:rsidRDefault="00000000">
            <w:pPr>
              <w:pStyle w:val="TableParagraph"/>
              <w:ind w:right="38"/>
              <w:jc w:val="right"/>
              <w:rPr>
                <w:b/>
                <w:sz w:val="18"/>
              </w:rPr>
            </w:pPr>
            <w:r>
              <w:rPr>
                <w:b/>
                <w:spacing w:val="-2"/>
                <w:sz w:val="18"/>
              </w:rPr>
              <w:t>130.000,00</w:t>
            </w:r>
          </w:p>
        </w:tc>
        <w:tc>
          <w:tcPr>
            <w:tcW w:w="803" w:type="dxa"/>
          </w:tcPr>
          <w:p w14:paraId="44298CE0" w14:textId="77777777" w:rsidR="007374B6" w:rsidRDefault="00000000">
            <w:pPr>
              <w:pStyle w:val="TableParagraph"/>
              <w:ind w:left="25" w:right="27"/>
              <w:jc w:val="center"/>
              <w:rPr>
                <w:b/>
                <w:sz w:val="18"/>
              </w:rPr>
            </w:pPr>
            <w:r>
              <w:rPr>
                <w:b/>
                <w:spacing w:val="-2"/>
                <w:sz w:val="18"/>
              </w:rPr>
              <w:t>100,00%</w:t>
            </w:r>
          </w:p>
        </w:tc>
      </w:tr>
      <w:tr w:rsidR="007374B6" w14:paraId="403B0ED0" w14:textId="77777777">
        <w:trPr>
          <w:trHeight w:val="285"/>
        </w:trPr>
        <w:tc>
          <w:tcPr>
            <w:tcW w:w="5790" w:type="dxa"/>
          </w:tcPr>
          <w:p w14:paraId="00F79B60" w14:textId="77777777" w:rsidR="007374B6" w:rsidRDefault="00000000">
            <w:pPr>
              <w:pStyle w:val="TableParagraph"/>
              <w:ind w:left="50"/>
              <w:rPr>
                <w:b/>
                <w:sz w:val="18"/>
              </w:rPr>
            </w:pPr>
            <w:r>
              <w:rPr>
                <w:b/>
                <w:color w:val="00009F"/>
                <w:sz w:val="18"/>
              </w:rPr>
              <w:t>K104251</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Ulice</w:t>
            </w:r>
            <w:r>
              <w:rPr>
                <w:b/>
                <w:color w:val="00009F"/>
                <w:spacing w:val="-1"/>
                <w:sz w:val="18"/>
              </w:rPr>
              <w:t xml:space="preserve"> </w:t>
            </w:r>
            <w:r>
              <w:rPr>
                <w:b/>
                <w:color w:val="00009F"/>
                <w:sz w:val="18"/>
              </w:rPr>
              <w:t>Mandalinskih</w:t>
            </w:r>
            <w:r>
              <w:rPr>
                <w:b/>
                <w:color w:val="00009F"/>
                <w:spacing w:val="-2"/>
                <w:sz w:val="18"/>
              </w:rPr>
              <w:t xml:space="preserve"> žrtava</w:t>
            </w:r>
          </w:p>
        </w:tc>
        <w:tc>
          <w:tcPr>
            <w:tcW w:w="1384" w:type="dxa"/>
          </w:tcPr>
          <w:p w14:paraId="36106BB8" w14:textId="77777777" w:rsidR="007374B6" w:rsidRDefault="00000000">
            <w:pPr>
              <w:pStyle w:val="TableParagraph"/>
              <w:ind w:right="191"/>
              <w:jc w:val="right"/>
              <w:rPr>
                <w:b/>
                <w:sz w:val="18"/>
              </w:rPr>
            </w:pPr>
            <w:r>
              <w:rPr>
                <w:b/>
                <w:color w:val="00009F"/>
                <w:spacing w:val="-2"/>
                <w:sz w:val="18"/>
              </w:rPr>
              <w:t>265.000,00</w:t>
            </w:r>
          </w:p>
        </w:tc>
        <w:tc>
          <w:tcPr>
            <w:tcW w:w="1387" w:type="dxa"/>
          </w:tcPr>
          <w:p w14:paraId="2F015461" w14:textId="77777777" w:rsidR="007374B6" w:rsidRDefault="007374B6">
            <w:pPr>
              <w:pStyle w:val="TableParagraph"/>
              <w:spacing w:before="0"/>
              <w:rPr>
                <w:rFonts w:ascii="Times New Roman"/>
                <w:sz w:val="18"/>
              </w:rPr>
            </w:pPr>
          </w:p>
        </w:tc>
        <w:tc>
          <w:tcPr>
            <w:tcW w:w="1175" w:type="dxa"/>
          </w:tcPr>
          <w:p w14:paraId="610EC6B5" w14:textId="77777777" w:rsidR="007374B6" w:rsidRDefault="00000000">
            <w:pPr>
              <w:pStyle w:val="TableParagraph"/>
              <w:ind w:right="38"/>
              <w:jc w:val="right"/>
              <w:rPr>
                <w:b/>
                <w:sz w:val="18"/>
              </w:rPr>
            </w:pPr>
            <w:r>
              <w:rPr>
                <w:b/>
                <w:color w:val="00009F"/>
                <w:spacing w:val="-2"/>
                <w:sz w:val="18"/>
              </w:rPr>
              <w:t>265.000,00</w:t>
            </w:r>
          </w:p>
        </w:tc>
        <w:tc>
          <w:tcPr>
            <w:tcW w:w="803" w:type="dxa"/>
          </w:tcPr>
          <w:p w14:paraId="0EE9F3CF" w14:textId="77777777" w:rsidR="007374B6" w:rsidRDefault="00000000">
            <w:pPr>
              <w:pStyle w:val="TableParagraph"/>
              <w:ind w:left="25" w:right="27"/>
              <w:jc w:val="center"/>
              <w:rPr>
                <w:b/>
                <w:sz w:val="18"/>
              </w:rPr>
            </w:pPr>
            <w:r>
              <w:rPr>
                <w:b/>
                <w:color w:val="00009F"/>
                <w:spacing w:val="-2"/>
                <w:sz w:val="18"/>
              </w:rPr>
              <w:t>100,00%</w:t>
            </w:r>
          </w:p>
        </w:tc>
      </w:tr>
      <w:tr w:rsidR="007374B6" w14:paraId="17396B8C" w14:textId="77777777">
        <w:trPr>
          <w:trHeight w:val="690"/>
        </w:trPr>
        <w:tc>
          <w:tcPr>
            <w:tcW w:w="5790" w:type="dxa"/>
          </w:tcPr>
          <w:p w14:paraId="34B40766" w14:textId="77777777" w:rsidR="007374B6" w:rsidRDefault="00000000">
            <w:pPr>
              <w:pStyle w:val="TableParagraph"/>
              <w:spacing w:before="41" w:line="232" w:lineRule="auto"/>
              <w:ind w:left="230" w:right="99"/>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798C929E" w14:textId="77777777" w:rsidR="007374B6" w:rsidRDefault="00000000">
            <w:pPr>
              <w:pStyle w:val="TableParagraph"/>
              <w:spacing w:before="0" w:line="205"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84" w:type="dxa"/>
          </w:tcPr>
          <w:p w14:paraId="20E1AAF1" w14:textId="77777777" w:rsidR="007374B6" w:rsidRDefault="00000000">
            <w:pPr>
              <w:pStyle w:val="TableParagraph"/>
              <w:ind w:left="289"/>
              <w:rPr>
                <w:b/>
                <w:sz w:val="18"/>
              </w:rPr>
            </w:pPr>
            <w:r>
              <w:rPr>
                <w:b/>
                <w:spacing w:val="-2"/>
                <w:sz w:val="18"/>
              </w:rPr>
              <w:t>265.000,00</w:t>
            </w:r>
          </w:p>
          <w:p w14:paraId="0C6796A0" w14:textId="77777777" w:rsidR="007374B6" w:rsidRDefault="00000000">
            <w:pPr>
              <w:pStyle w:val="TableParagraph"/>
              <w:spacing w:before="198"/>
              <w:ind w:left="289"/>
              <w:rPr>
                <w:b/>
                <w:sz w:val="18"/>
              </w:rPr>
            </w:pPr>
            <w:r>
              <w:rPr>
                <w:b/>
                <w:spacing w:val="-2"/>
                <w:sz w:val="18"/>
              </w:rPr>
              <w:t>265.000,00</w:t>
            </w:r>
          </w:p>
        </w:tc>
        <w:tc>
          <w:tcPr>
            <w:tcW w:w="1387" w:type="dxa"/>
          </w:tcPr>
          <w:p w14:paraId="7D0A3F01" w14:textId="77777777" w:rsidR="007374B6" w:rsidRDefault="007374B6">
            <w:pPr>
              <w:pStyle w:val="TableParagraph"/>
              <w:spacing w:before="0"/>
              <w:rPr>
                <w:rFonts w:ascii="Times New Roman"/>
                <w:sz w:val="18"/>
              </w:rPr>
            </w:pPr>
          </w:p>
        </w:tc>
        <w:tc>
          <w:tcPr>
            <w:tcW w:w="1175" w:type="dxa"/>
          </w:tcPr>
          <w:p w14:paraId="0D200320" w14:textId="77777777" w:rsidR="007374B6" w:rsidRDefault="00000000">
            <w:pPr>
              <w:pStyle w:val="TableParagraph"/>
              <w:ind w:left="233"/>
              <w:rPr>
                <w:b/>
                <w:sz w:val="18"/>
              </w:rPr>
            </w:pPr>
            <w:r>
              <w:rPr>
                <w:b/>
                <w:spacing w:val="-2"/>
                <w:sz w:val="18"/>
              </w:rPr>
              <w:t>265.000,00</w:t>
            </w:r>
          </w:p>
          <w:p w14:paraId="20249C8C" w14:textId="77777777" w:rsidR="007374B6" w:rsidRDefault="00000000">
            <w:pPr>
              <w:pStyle w:val="TableParagraph"/>
              <w:spacing w:before="198"/>
              <w:ind w:left="233"/>
              <w:rPr>
                <w:b/>
                <w:sz w:val="18"/>
              </w:rPr>
            </w:pPr>
            <w:r>
              <w:rPr>
                <w:b/>
                <w:spacing w:val="-2"/>
                <w:sz w:val="18"/>
              </w:rPr>
              <w:t>265.000,00</w:t>
            </w:r>
          </w:p>
        </w:tc>
        <w:tc>
          <w:tcPr>
            <w:tcW w:w="803" w:type="dxa"/>
          </w:tcPr>
          <w:p w14:paraId="379669FF" w14:textId="77777777" w:rsidR="007374B6" w:rsidRDefault="00000000">
            <w:pPr>
              <w:pStyle w:val="TableParagraph"/>
              <w:ind w:left="43"/>
              <w:rPr>
                <w:b/>
                <w:sz w:val="18"/>
              </w:rPr>
            </w:pPr>
            <w:r>
              <w:rPr>
                <w:b/>
                <w:spacing w:val="-2"/>
                <w:sz w:val="18"/>
              </w:rPr>
              <w:t>100,00%</w:t>
            </w:r>
          </w:p>
          <w:p w14:paraId="206D2BE3" w14:textId="77777777" w:rsidR="007374B6" w:rsidRDefault="00000000">
            <w:pPr>
              <w:pStyle w:val="TableParagraph"/>
              <w:spacing w:before="198"/>
              <w:ind w:left="43"/>
              <w:rPr>
                <w:b/>
                <w:sz w:val="18"/>
              </w:rPr>
            </w:pPr>
            <w:r>
              <w:rPr>
                <w:b/>
                <w:spacing w:val="-2"/>
                <w:sz w:val="18"/>
              </w:rPr>
              <w:t>100,00%</w:t>
            </w:r>
          </w:p>
        </w:tc>
      </w:tr>
      <w:tr w:rsidR="007374B6" w14:paraId="63D62A25" w14:textId="77777777">
        <w:trPr>
          <w:trHeight w:val="277"/>
        </w:trPr>
        <w:tc>
          <w:tcPr>
            <w:tcW w:w="5790" w:type="dxa"/>
          </w:tcPr>
          <w:p w14:paraId="10DFA9A9"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4" w:type="dxa"/>
          </w:tcPr>
          <w:p w14:paraId="6F7C7D07" w14:textId="77777777" w:rsidR="007374B6" w:rsidRDefault="00000000">
            <w:pPr>
              <w:pStyle w:val="TableParagraph"/>
              <w:ind w:right="191"/>
              <w:jc w:val="right"/>
              <w:rPr>
                <w:b/>
                <w:sz w:val="18"/>
              </w:rPr>
            </w:pPr>
            <w:r>
              <w:rPr>
                <w:b/>
                <w:spacing w:val="-2"/>
                <w:sz w:val="18"/>
              </w:rPr>
              <w:t>265.000,00</w:t>
            </w:r>
          </w:p>
        </w:tc>
        <w:tc>
          <w:tcPr>
            <w:tcW w:w="1387" w:type="dxa"/>
          </w:tcPr>
          <w:p w14:paraId="15D55E12" w14:textId="77777777" w:rsidR="007374B6" w:rsidRDefault="007374B6">
            <w:pPr>
              <w:pStyle w:val="TableParagraph"/>
              <w:spacing w:before="0"/>
              <w:rPr>
                <w:rFonts w:ascii="Times New Roman"/>
                <w:sz w:val="18"/>
              </w:rPr>
            </w:pPr>
          </w:p>
        </w:tc>
        <w:tc>
          <w:tcPr>
            <w:tcW w:w="1175" w:type="dxa"/>
          </w:tcPr>
          <w:p w14:paraId="35869B00" w14:textId="77777777" w:rsidR="007374B6" w:rsidRDefault="00000000">
            <w:pPr>
              <w:pStyle w:val="TableParagraph"/>
              <w:ind w:right="38"/>
              <w:jc w:val="right"/>
              <w:rPr>
                <w:b/>
                <w:sz w:val="18"/>
              </w:rPr>
            </w:pPr>
            <w:r>
              <w:rPr>
                <w:b/>
                <w:spacing w:val="-2"/>
                <w:sz w:val="18"/>
              </w:rPr>
              <w:t>265.000,00</w:t>
            </w:r>
          </w:p>
        </w:tc>
        <w:tc>
          <w:tcPr>
            <w:tcW w:w="803" w:type="dxa"/>
          </w:tcPr>
          <w:p w14:paraId="07F52D43" w14:textId="77777777" w:rsidR="007374B6" w:rsidRDefault="00000000">
            <w:pPr>
              <w:pStyle w:val="TableParagraph"/>
              <w:ind w:left="25" w:right="27"/>
              <w:jc w:val="center"/>
              <w:rPr>
                <w:b/>
                <w:sz w:val="18"/>
              </w:rPr>
            </w:pPr>
            <w:r>
              <w:rPr>
                <w:b/>
                <w:spacing w:val="-2"/>
                <w:sz w:val="18"/>
              </w:rPr>
              <w:t>100,00%</w:t>
            </w:r>
          </w:p>
        </w:tc>
      </w:tr>
      <w:tr w:rsidR="007374B6" w14:paraId="4FC69A60" w14:textId="77777777">
        <w:trPr>
          <w:trHeight w:val="277"/>
        </w:trPr>
        <w:tc>
          <w:tcPr>
            <w:tcW w:w="5790" w:type="dxa"/>
          </w:tcPr>
          <w:p w14:paraId="2A1BC03C" w14:textId="77777777" w:rsidR="007374B6" w:rsidRDefault="00000000">
            <w:pPr>
              <w:pStyle w:val="TableParagraph"/>
              <w:spacing w:before="28"/>
              <w:ind w:left="50"/>
              <w:rPr>
                <w:b/>
                <w:sz w:val="18"/>
              </w:rPr>
            </w:pPr>
            <w:r>
              <w:rPr>
                <w:b/>
                <w:color w:val="00009F"/>
                <w:sz w:val="18"/>
              </w:rPr>
              <w:t>K104258</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ceste</w:t>
            </w:r>
            <w:r>
              <w:rPr>
                <w:b/>
                <w:color w:val="00009F"/>
                <w:spacing w:val="-1"/>
                <w:sz w:val="18"/>
              </w:rPr>
              <w:t xml:space="preserve"> </w:t>
            </w:r>
            <w:r>
              <w:rPr>
                <w:b/>
                <w:color w:val="00009F"/>
                <w:sz w:val="18"/>
              </w:rPr>
              <w:t>Raslina</w:t>
            </w:r>
            <w:r>
              <w:rPr>
                <w:b/>
                <w:color w:val="00009F"/>
                <w:spacing w:val="-1"/>
                <w:sz w:val="18"/>
              </w:rPr>
              <w:t xml:space="preserve"> </w:t>
            </w:r>
            <w:r>
              <w:rPr>
                <w:b/>
                <w:color w:val="00009F"/>
                <w:sz w:val="18"/>
              </w:rPr>
              <w:t>-</w:t>
            </w:r>
            <w:r>
              <w:rPr>
                <w:b/>
                <w:color w:val="00009F"/>
                <w:spacing w:val="-2"/>
                <w:sz w:val="18"/>
              </w:rPr>
              <w:t xml:space="preserve"> Gaćelezi</w:t>
            </w:r>
          </w:p>
        </w:tc>
        <w:tc>
          <w:tcPr>
            <w:tcW w:w="1384" w:type="dxa"/>
          </w:tcPr>
          <w:p w14:paraId="05AA7BC4" w14:textId="77777777" w:rsidR="007374B6" w:rsidRDefault="00000000">
            <w:pPr>
              <w:pStyle w:val="TableParagraph"/>
              <w:spacing w:before="28"/>
              <w:ind w:right="191"/>
              <w:jc w:val="right"/>
              <w:rPr>
                <w:b/>
                <w:sz w:val="18"/>
              </w:rPr>
            </w:pPr>
            <w:r>
              <w:rPr>
                <w:b/>
                <w:color w:val="00009F"/>
                <w:spacing w:val="-2"/>
                <w:sz w:val="18"/>
              </w:rPr>
              <w:t>200.000,00</w:t>
            </w:r>
          </w:p>
        </w:tc>
        <w:tc>
          <w:tcPr>
            <w:tcW w:w="1387" w:type="dxa"/>
          </w:tcPr>
          <w:p w14:paraId="785AC9FE" w14:textId="77777777" w:rsidR="007374B6" w:rsidRDefault="007374B6">
            <w:pPr>
              <w:pStyle w:val="TableParagraph"/>
              <w:spacing w:before="0"/>
              <w:rPr>
                <w:rFonts w:ascii="Times New Roman"/>
                <w:sz w:val="18"/>
              </w:rPr>
            </w:pPr>
          </w:p>
        </w:tc>
        <w:tc>
          <w:tcPr>
            <w:tcW w:w="1175" w:type="dxa"/>
          </w:tcPr>
          <w:p w14:paraId="4E041387" w14:textId="77777777" w:rsidR="007374B6" w:rsidRDefault="00000000">
            <w:pPr>
              <w:pStyle w:val="TableParagraph"/>
              <w:spacing w:before="28"/>
              <w:ind w:right="38"/>
              <w:jc w:val="right"/>
              <w:rPr>
                <w:b/>
                <w:sz w:val="18"/>
              </w:rPr>
            </w:pPr>
            <w:r>
              <w:rPr>
                <w:b/>
                <w:color w:val="00009F"/>
                <w:spacing w:val="-2"/>
                <w:sz w:val="18"/>
              </w:rPr>
              <w:t>200.000,00</w:t>
            </w:r>
          </w:p>
        </w:tc>
        <w:tc>
          <w:tcPr>
            <w:tcW w:w="803" w:type="dxa"/>
          </w:tcPr>
          <w:p w14:paraId="0D6DFE6F" w14:textId="77777777" w:rsidR="007374B6" w:rsidRDefault="00000000">
            <w:pPr>
              <w:pStyle w:val="TableParagraph"/>
              <w:spacing w:before="28"/>
              <w:ind w:left="25" w:right="27"/>
              <w:jc w:val="center"/>
              <w:rPr>
                <w:b/>
                <w:sz w:val="18"/>
              </w:rPr>
            </w:pPr>
            <w:r>
              <w:rPr>
                <w:b/>
                <w:color w:val="00009F"/>
                <w:spacing w:val="-2"/>
                <w:sz w:val="18"/>
              </w:rPr>
              <w:t>100,00%</w:t>
            </w:r>
          </w:p>
        </w:tc>
      </w:tr>
      <w:tr w:rsidR="007374B6" w14:paraId="2D2B97B2" w14:textId="77777777">
        <w:trPr>
          <w:trHeight w:val="690"/>
        </w:trPr>
        <w:tc>
          <w:tcPr>
            <w:tcW w:w="5790" w:type="dxa"/>
          </w:tcPr>
          <w:p w14:paraId="111D3B9B" w14:textId="77777777" w:rsidR="007374B6" w:rsidRDefault="00000000">
            <w:pPr>
              <w:pStyle w:val="TableParagraph"/>
              <w:spacing w:before="41" w:line="232" w:lineRule="auto"/>
              <w:ind w:left="230" w:right="99"/>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29845DE9" w14:textId="77777777" w:rsidR="007374B6" w:rsidRDefault="00000000">
            <w:pPr>
              <w:pStyle w:val="TableParagraph"/>
              <w:spacing w:before="0" w:line="205"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84" w:type="dxa"/>
          </w:tcPr>
          <w:p w14:paraId="56137AC0" w14:textId="77777777" w:rsidR="007374B6" w:rsidRDefault="00000000">
            <w:pPr>
              <w:pStyle w:val="TableParagraph"/>
              <w:ind w:left="389"/>
              <w:rPr>
                <w:b/>
                <w:sz w:val="18"/>
              </w:rPr>
            </w:pPr>
            <w:r>
              <w:rPr>
                <w:b/>
                <w:spacing w:val="-2"/>
                <w:sz w:val="18"/>
              </w:rPr>
              <w:t>50.000,00</w:t>
            </w:r>
          </w:p>
          <w:p w14:paraId="4459000D" w14:textId="77777777" w:rsidR="007374B6" w:rsidRDefault="00000000">
            <w:pPr>
              <w:pStyle w:val="TableParagraph"/>
              <w:spacing w:before="198"/>
              <w:ind w:left="389"/>
              <w:rPr>
                <w:b/>
                <w:sz w:val="18"/>
              </w:rPr>
            </w:pPr>
            <w:r>
              <w:rPr>
                <w:b/>
                <w:spacing w:val="-2"/>
                <w:sz w:val="18"/>
              </w:rPr>
              <w:t>50.000,00</w:t>
            </w:r>
          </w:p>
        </w:tc>
        <w:tc>
          <w:tcPr>
            <w:tcW w:w="1387" w:type="dxa"/>
          </w:tcPr>
          <w:p w14:paraId="2563C692" w14:textId="77777777" w:rsidR="007374B6" w:rsidRDefault="007374B6">
            <w:pPr>
              <w:pStyle w:val="TableParagraph"/>
              <w:spacing w:before="0"/>
              <w:rPr>
                <w:rFonts w:ascii="Times New Roman"/>
                <w:sz w:val="18"/>
              </w:rPr>
            </w:pPr>
          </w:p>
        </w:tc>
        <w:tc>
          <w:tcPr>
            <w:tcW w:w="1175" w:type="dxa"/>
          </w:tcPr>
          <w:p w14:paraId="7FC58C54" w14:textId="77777777" w:rsidR="007374B6" w:rsidRDefault="00000000">
            <w:pPr>
              <w:pStyle w:val="TableParagraph"/>
              <w:ind w:left="333"/>
              <w:rPr>
                <w:b/>
                <w:sz w:val="18"/>
              </w:rPr>
            </w:pPr>
            <w:r>
              <w:rPr>
                <w:b/>
                <w:spacing w:val="-2"/>
                <w:sz w:val="18"/>
              </w:rPr>
              <w:t>50.000,00</w:t>
            </w:r>
          </w:p>
          <w:p w14:paraId="58A562AF" w14:textId="77777777" w:rsidR="007374B6" w:rsidRDefault="00000000">
            <w:pPr>
              <w:pStyle w:val="TableParagraph"/>
              <w:spacing w:before="198"/>
              <w:ind w:left="333"/>
              <w:rPr>
                <w:b/>
                <w:sz w:val="18"/>
              </w:rPr>
            </w:pPr>
            <w:r>
              <w:rPr>
                <w:b/>
                <w:spacing w:val="-2"/>
                <w:sz w:val="18"/>
              </w:rPr>
              <w:t>50.000,00</w:t>
            </w:r>
          </w:p>
        </w:tc>
        <w:tc>
          <w:tcPr>
            <w:tcW w:w="803" w:type="dxa"/>
          </w:tcPr>
          <w:p w14:paraId="5BC7AA44" w14:textId="77777777" w:rsidR="007374B6" w:rsidRDefault="00000000">
            <w:pPr>
              <w:pStyle w:val="TableParagraph"/>
              <w:ind w:left="43"/>
              <w:rPr>
                <w:b/>
                <w:sz w:val="18"/>
              </w:rPr>
            </w:pPr>
            <w:r>
              <w:rPr>
                <w:b/>
                <w:spacing w:val="-2"/>
                <w:sz w:val="18"/>
              </w:rPr>
              <w:t>100,00%</w:t>
            </w:r>
          </w:p>
          <w:p w14:paraId="15DBD29D" w14:textId="77777777" w:rsidR="007374B6" w:rsidRDefault="00000000">
            <w:pPr>
              <w:pStyle w:val="TableParagraph"/>
              <w:spacing w:before="198"/>
              <w:ind w:left="43"/>
              <w:rPr>
                <w:b/>
                <w:sz w:val="18"/>
              </w:rPr>
            </w:pPr>
            <w:r>
              <w:rPr>
                <w:b/>
                <w:spacing w:val="-2"/>
                <w:sz w:val="18"/>
              </w:rPr>
              <w:t>100,00%</w:t>
            </w:r>
          </w:p>
        </w:tc>
      </w:tr>
      <w:tr w:rsidR="007374B6" w14:paraId="44D8E0C8" w14:textId="77777777">
        <w:trPr>
          <w:trHeight w:val="285"/>
        </w:trPr>
        <w:tc>
          <w:tcPr>
            <w:tcW w:w="5790" w:type="dxa"/>
          </w:tcPr>
          <w:p w14:paraId="7C674627"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4" w:type="dxa"/>
          </w:tcPr>
          <w:p w14:paraId="20FB32BE" w14:textId="77777777" w:rsidR="007374B6" w:rsidRDefault="00000000">
            <w:pPr>
              <w:pStyle w:val="TableParagraph"/>
              <w:ind w:right="191"/>
              <w:jc w:val="right"/>
              <w:rPr>
                <w:b/>
                <w:sz w:val="18"/>
              </w:rPr>
            </w:pPr>
            <w:r>
              <w:rPr>
                <w:b/>
                <w:spacing w:val="-2"/>
                <w:sz w:val="18"/>
              </w:rPr>
              <w:t>50.000,00</w:t>
            </w:r>
          </w:p>
        </w:tc>
        <w:tc>
          <w:tcPr>
            <w:tcW w:w="1387" w:type="dxa"/>
          </w:tcPr>
          <w:p w14:paraId="5FD65E24" w14:textId="77777777" w:rsidR="007374B6" w:rsidRDefault="007374B6">
            <w:pPr>
              <w:pStyle w:val="TableParagraph"/>
              <w:spacing w:before="0"/>
              <w:rPr>
                <w:rFonts w:ascii="Times New Roman"/>
                <w:sz w:val="18"/>
              </w:rPr>
            </w:pPr>
          </w:p>
        </w:tc>
        <w:tc>
          <w:tcPr>
            <w:tcW w:w="1175" w:type="dxa"/>
          </w:tcPr>
          <w:p w14:paraId="3DE670FB" w14:textId="77777777" w:rsidR="007374B6" w:rsidRDefault="00000000">
            <w:pPr>
              <w:pStyle w:val="TableParagraph"/>
              <w:ind w:right="38"/>
              <w:jc w:val="right"/>
              <w:rPr>
                <w:b/>
                <w:sz w:val="18"/>
              </w:rPr>
            </w:pPr>
            <w:r>
              <w:rPr>
                <w:b/>
                <w:spacing w:val="-2"/>
                <w:sz w:val="18"/>
              </w:rPr>
              <w:t>50.000,00</w:t>
            </w:r>
          </w:p>
        </w:tc>
        <w:tc>
          <w:tcPr>
            <w:tcW w:w="803" w:type="dxa"/>
          </w:tcPr>
          <w:p w14:paraId="4C892839" w14:textId="77777777" w:rsidR="007374B6" w:rsidRDefault="00000000">
            <w:pPr>
              <w:pStyle w:val="TableParagraph"/>
              <w:ind w:left="25" w:right="27"/>
              <w:jc w:val="center"/>
              <w:rPr>
                <w:b/>
                <w:sz w:val="18"/>
              </w:rPr>
            </w:pPr>
            <w:r>
              <w:rPr>
                <w:b/>
                <w:spacing w:val="-2"/>
                <w:sz w:val="18"/>
              </w:rPr>
              <w:t>100,00%</w:t>
            </w:r>
          </w:p>
        </w:tc>
      </w:tr>
      <w:tr w:rsidR="007374B6" w14:paraId="1E3609AC" w14:textId="77777777">
        <w:trPr>
          <w:trHeight w:val="285"/>
        </w:trPr>
        <w:tc>
          <w:tcPr>
            <w:tcW w:w="5790" w:type="dxa"/>
          </w:tcPr>
          <w:p w14:paraId="4F343CD6"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384" w:type="dxa"/>
          </w:tcPr>
          <w:p w14:paraId="220EB1F7" w14:textId="77777777" w:rsidR="007374B6" w:rsidRDefault="00000000">
            <w:pPr>
              <w:pStyle w:val="TableParagraph"/>
              <w:ind w:right="191"/>
              <w:jc w:val="right"/>
              <w:rPr>
                <w:b/>
                <w:sz w:val="18"/>
              </w:rPr>
            </w:pPr>
            <w:r>
              <w:rPr>
                <w:b/>
                <w:spacing w:val="-2"/>
                <w:sz w:val="18"/>
              </w:rPr>
              <w:t>150.000,00</w:t>
            </w:r>
          </w:p>
        </w:tc>
        <w:tc>
          <w:tcPr>
            <w:tcW w:w="1387" w:type="dxa"/>
          </w:tcPr>
          <w:p w14:paraId="28CE0A80" w14:textId="77777777" w:rsidR="007374B6" w:rsidRDefault="007374B6">
            <w:pPr>
              <w:pStyle w:val="TableParagraph"/>
              <w:spacing w:before="0"/>
              <w:rPr>
                <w:rFonts w:ascii="Times New Roman"/>
                <w:sz w:val="18"/>
              </w:rPr>
            </w:pPr>
          </w:p>
        </w:tc>
        <w:tc>
          <w:tcPr>
            <w:tcW w:w="1175" w:type="dxa"/>
          </w:tcPr>
          <w:p w14:paraId="0375AC11" w14:textId="77777777" w:rsidR="007374B6" w:rsidRDefault="00000000">
            <w:pPr>
              <w:pStyle w:val="TableParagraph"/>
              <w:ind w:right="38"/>
              <w:jc w:val="right"/>
              <w:rPr>
                <w:b/>
                <w:sz w:val="18"/>
              </w:rPr>
            </w:pPr>
            <w:r>
              <w:rPr>
                <w:b/>
                <w:spacing w:val="-2"/>
                <w:sz w:val="18"/>
              </w:rPr>
              <w:t>150.000,00</w:t>
            </w:r>
          </w:p>
        </w:tc>
        <w:tc>
          <w:tcPr>
            <w:tcW w:w="803" w:type="dxa"/>
          </w:tcPr>
          <w:p w14:paraId="5456BA4D" w14:textId="77777777" w:rsidR="007374B6" w:rsidRDefault="00000000">
            <w:pPr>
              <w:pStyle w:val="TableParagraph"/>
              <w:ind w:left="25" w:right="27"/>
              <w:jc w:val="center"/>
              <w:rPr>
                <w:b/>
                <w:sz w:val="18"/>
              </w:rPr>
            </w:pPr>
            <w:r>
              <w:rPr>
                <w:b/>
                <w:spacing w:val="-2"/>
                <w:sz w:val="18"/>
              </w:rPr>
              <w:t>100,00%</w:t>
            </w:r>
          </w:p>
        </w:tc>
      </w:tr>
      <w:tr w:rsidR="007374B6" w14:paraId="57CE6AEF" w14:textId="77777777">
        <w:trPr>
          <w:trHeight w:val="285"/>
        </w:trPr>
        <w:tc>
          <w:tcPr>
            <w:tcW w:w="5790" w:type="dxa"/>
          </w:tcPr>
          <w:p w14:paraId="1A1DBBF7"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84" w:type="dxa"/>
          </w:tcPr>
          <w:p w14:paraId="01C0BA37" w14:textId="77777777" w:rsidR="007374B6" w:rsidRDefault="00000000">
            <w:pPr>
              <w:pStyle w:val="TableParagraph"/>
              <w:ind w:right="191"/>
              <w:jc w:val="right"/>
              <w:rPr>
                <w:b/>
                <w:sz w:val="18"/>
              </w:rPr>
            </w:pPr>
            <w:r>
              <w:rPr>
                <w:b/>
                <w:spacing w:val="-2"/>
                <w:sz w:val="18"/>
              </w:rPr>
              <w:t>150.000,00</w:t>
            </w:r>
          </w:p>
        </w:tc>
        <w:tc>
          <w:tcPr>
            <w:tcW w:w="1387" w:type="dxa"/>
          </w:tcPr>
          <w:p w14:paraId="59B48E65" w14:textId="77777777" w:rsidR="007374B6" w:rsidRDefault="007374B6">
            <w:pPr>
              <w:pStyle w:val="TableParagraph"/>
              <w:spacing w:before="0"/>
              <w:rPr>
                <w:rFonts w:ascii="Times New Roman"/>
                <w:sz w:val="18"/>
              </w:rPr>
            </w:pPr>
          </w:p>
        </w:tc>
        <w:tc>
          <w:tcPr>
            <w:tcW w:w="1175" w:type="dxa"/>
          </w:tcPr>
          <w:p w14:paraId="7EC79E4B" w14:textId="77777777" w:rsidR="007374B6" w:rsidRDefault="00000000">
            <w:pPr>
              <w:pStyle w:val="TableParagraph"/>
              <w:ind w:right="38"/>
              <w:jc w:val="right"/>
              <w:rPr>
                <w:b/>
                <w:sz w:val="18"/>
              </w:rPr>
            </w:pPr>
            <w:r>
              <w:rPr>
                <w:b/>
                <w:spacing w:val="-2"/>
                <w:sz w:val="18"/>
              </w:rPr>
              <w:t>150.000,00</w:t>
            </w:r>
          </w:p>
        </w:tc>
        <w:tc>
          <w:tcPr>
            <w:tcW w:w="803" w:type="dxa"/>
          </w:tcPr>
          <w:p w14:paraId="4B109FC7" w14:textId="77777777" w:rsidR="007374B6" w:rsidRDefault="00000000">
            <w:pPr>
              <w:pStyle w:val="TableParagraph"/>
              <w:ind w:left="25" w:right="27"/>
              <w:jc w:val="center"/>
              <w:rPr>
                <w:b/>
                <w:sz w:val="18"/>
              </w:rPr>
            </w:pPr>
            <w:r>
              <w:rPr>
                <w:b/>
                <w:spacing w:val="-2"/>
                <w:sz w:val="18"/>
              </w:rPr>
              <w:t>100,00%</w:t>
            </w:r>
          </w:p>
        </w:tc>
      </w:tr>
      <w:tr w:rsidR="007374B6" w14:paraId="616779EA" w14:textId="77777777">
        <w:trPr>
          <w:trHeight w:val="285"/>
        </w:trPr>
        <w:tc>
          <w:tcPr>
            <w:tcW w:w="5790" w:type="dxa"/>
          </w:tcPr>
          <w:p w14:paraId="24E94445"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4" w:type="dxa"/>
          </w:tcPr>
          <w:p w14:paraId="23ECBEB2" w14:textId="77777777" w:rsidR="007374B6" w:rsidRDefault="00000000">
            <w:pPr>
              <w:pStyle w:val="TableParagraph"/>
              <w:ind w:right="191"/>
              <w:jc w:val="right"/>
              <w:rPr>
                <w:b/>
                <w:sz w:val="18"/>
              </w:rPr>
            </w:pPr>
            <w:r>
              <w:rPr>
                <w:b/>
                <w:spacing w:val="-2"/>
                <w:sz w:val="18"/>
              </w:rPr>
              <w:t>150.000,00</w:t>
            </w:r>
          </w:p>
        </w:tc>
        <w:tc>
          <w:tcPr>
            <w:tcW w:w="1387" w:type="dxa"/>
          </w:tcPr>
          <w:p w14:paraId="4C5C6BE9" w14:textId="77777777" w:rsidR="007374B6" w:rsidRDefault="007374B6">
            <w:pPr>
              <w:pStyle w:val="TableParagraph"/>
              <w:spacing w:before="0"/>
              <w:rPr>
                <w:rFonts w:ascii="Times New Roman"/>
                <w:sz w:val="18"/>
              </w:rPr>
            </w:pPr>
          </w:p>
        </w:tc>
        <w:tc>
          <w:tcPr>
            <w:tcW w:w="1175" w:type="dxa"/>
          </w:tcPr>
          <w:p w14:paraId="10A49ACC" w14:textId="77777777" w:rsidR="007374B6" w:rsidRDefault="00000000">
            <w:pPr>
              <w:pStyle w:val="TableParagraph"/>
              <w:ind w:right="38"/>
              <w:jc w:val="right"/>
              <w:rPr>
                <w:b/>
                <w:sz w:val="18"/>
              </w:rPr>
            </w:pPr>
            <w:r>
              <w:rPr>
                <w:b/>
                <w:spacing w:val="-2"/>
                <w:sz w:val="18"/>
              </w:rPr>
              <w:t>150.000,00</w:t>
            </w:r>
          </w:p>
        </w:tc>
        <w:tc>
          <w:tcPr>
            <w:tcW w:w="803" w:type="dxa"/>
          </w:tcPr>
          <w:p w14:paraId="15D32CB9" w14:textId="77777777" w:rsidR="007374B6" w:rsidRDefault="00000000">
            <w:pPr>
              <w:pStyle w:val="TableParagraph"/>
              <w:ind w:left="25" w:right="27"/>
              <w:jc w:val="center"/>
              <w:rPr>
                <w:b/>
                <w:sz w:val="18"/>
              </w:rPr>
            </w:pPr>
            <w:r>
              <w:rPr>
                <w:b/>
                <w:spacing w:val="-2"/>
                <w:sz w:val="18"/>
              </w:rPr>
              <w:t>100,00%</w:t>
            </w:r>
          </w:p>
        </w:tc>
      </w:tr>
      <w:tr w:rsidR="007374B6" w14:paraId="1F8CF4BC" w14:textId="77777777">
        <w:trPr>
          <w:trHeight w:val="285"/>
        </w:trPr>
        <w:tc>
          <w:tcPr>
            <w:tcW w:w="5790" w:type="dxa"/>
          </w:tcPr>
          <w:p w14:paraId="59BCF580" w14:textId="77777777" w:rsidR="007374B6" w:rsidRDefault="00000000">
            <w:pPr>
              <w:pStyle w:val="TableParagraph"/>
              <w:ind w:left="50"/>
              <w:rPr>
                <w:b/>
                <w:sz w:val="18"/>
              </w:rPr>
            </w:pPr>
            <w:r>
              <w:rPr>
                <w:b/>
                <w:color w:val="00009F"/>
                <w:sz w:val="18"/>
              </w:rPr>
              <w:t>K104259</w:t>
            </w:r>
            <w:r>
              <w:rPr>
                <w:b/>
                <w:color w:val="00009F"/>
                <w:spacing w:val="-1"/>
                <w:sz w:val="18"/>
              </w:rPr>
              <w:t xml:space="preserve"> </w:t>
            </w:r>
            <w:r>
              <w:rPr>
                <w:b/>
                <w:color w:val="00009F"/>
                <w:sz w:val="18"/>
              </w:rPr>
              <w:t>Rekonstrukcija</w:t>
            </w:r>
            <w:r>
              <w:rPr>
                <w:b/>
                <w:color w:val="00009F"/>
                <w:spacing w:val="-1"/>
                <w:sz w:val="18"/>
              </w:rPr>
              <w:t xml:space="preserve"> </w:t>
            </w:r>
            <w:r>
              <w:rPr>
                <w:b/>
                <w:color w:val="00009F"/>
                <w:sz w:val="18"/>
              </w:rPr>
              <w:t>stepenica</w:t>
            </w:r>
            <w:r>
              <w:rPr>
                <w:b/>
                <w:color w:val="00009F"/>
                <w:spacing w:val="-1"/>
                <w:sz w:val="18"/>
              </w:rPr>
              <w:t xml:space="preserve"> </w:t>
            </w:r>
            <w:r>
              <w:rPr>
                <w:b/>
                <w:color w:val="00009F"/>
                <w:sz w:val="18"/>
              </w:rPr>
              <w:t>Jurja</w:t>
            </w:r>
            <w:r>
              <w:rPr>
                <w:b/>
                <w:color w:val="00009F"/>
                <w:spacing w:val="-1"/>
                <w:sz w:val="18"/>
              </w:rPr>
              <w:t xml:space="preserve"> </w:t>
            </w:r>
            <w:r>
              <w:rPr>
                <w:b/>
                <w:color w:val="00009F"/>
                <w:spacing w:val="-2"/>
                <w:sz w:val="18"/>
              </w:rPr>
              <w:t>Barakovića</w:t>
            </w:r>
          </w:p>
        </w:tc>
        <w:tc>
          <w:tcPr>
            <w:tcW w:w="1384" w:type="dxa"/>
          </w:tcPr>
          <w:p w14:paraId="41231421" w14:textId="77777777" w:rsidR="007374B6" w:rsidRDefault="007374B6">
            <w:pPr>
              <w:pStyle w:val="TableParagraph"/>
              <w:spacing w:before="0"/>
              <w:rPr>
                <w:rFonts w:ascii="Times New Roman"/>
                <w:sz w:val="18"/>
              </w:rPr>
            </w:pPr>
          </w:p>
        </w:tc>
        <w:tc>
          <w:tcPr>
            <w:tcW w:w="1387" w:type="dxa"/>
          </w:tcPr>
          <w:p w14:paraId="79C80DA7" w14:textId="77777777" w:rsidR="007374B6" w:rsidRDefault="00000000">
            <w:pPr>
              <w:pStyle w:val="TableParagraph"/>
              <w:ind w:left="59" w:right="34"/>
              <w:jc w:val="center"/>
              <w:rPr>
                <w:b/>
                <w:sz w:val="18"/>
              </w:rPr>
            </w:pPr>
            <w:r>
              <w:rPr>
                <w:b/>
                <w:color w:val="00009F"/>
                <w:spacing w:val="-2"/>
                <w:sz w:val="18"/>
              </w:rPr>
              <w:t>172.000,00</w:t>
            </w:r>
          </w:p>
        </w:tc>
        <w:tc>
          <w:tcPr>
            <w:tcW w:w="1175" w:type="dxa"/>
          </w:tcPr>
          <w:p w14:paraId="0AC0AD71" w14:textId="77777777" w:rsidR="007374B6" w:rsidRDefault="00000000">
            <w:pPr>
              <w:pStyle w:val="TableParagraph"/>
              <w:ind w:right="38"/>
              <w:jc w:val="right"/>
              <w:rPr>
                <w:b/>
                <w:sz w:val="18"/>
              </w:rPr>
            </w:pPr>
            <w:r>
              <w:rPr>
                <w:b/>
                <w:color w:val="00009F"/>
                <w:spacing w:val="-2"/>
                <w:sz w:val="18"/>
              </w:rPr>
              <w:t>172.000,00</w:t>
            </w:r>
          </w:p>
        </w:tc>
        <w:tc>
          <w:tcPr>
            <w:tcW w:w="803" w:type="dxa"/>
          </w:tcPr>
          <w:p w14:paraId="1CCA7F93" w14:textId="77777777" w:rsidR="007374B6" w:rsidRDefault="007374B6">
            <w:pPr>
              <w:pStyle w:val="TableParagraph"/>
              <w:spacing w:before="0"/>
              <w:rPr>
                <w:rFonts w:ascii="Times New Roman"/>
                <w:sz w:val="18"/>
              </w:rPr>
            </w:pPr>
          </w:p>
        </w:tc>
      </w:tr>
      <w:tr w:rsidR="007374B6" w14:paraId="3B7DA3C1" w14:textId="77777777">
        <w:trPr>
          <w:trHeight w:val="633"/>
        </w:trPr>
        <w:tc>
          <w:tcPr>
            <w:tcW w:w="5790" w:type="dxa"/>
          </w:tcPr>
          <w:p w14:paraId="7D958AF6" w14:textId="77777777" w:rsidR="007374B6" w:rsidRDefault="00000000">
            <w:pPr>
              <w:pStyle w:val="TableParagraph"/>
              <w:spacing w:before="41" w:line="232" w:lineRule="auto"/>
              <w:ind w:left="230" w:right="99"/>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6D01082F" w14:textId="77777777" w:rsidR="007374B6" w:rsidRDefault="00000000">
            <w:pPr>
              <w:pStyle w:val="TableParagraph"/>
              <w:spacing w:before="0" w:line="170"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84" w:type="dxa"/>
          </w:tcPr>
          <w:p w14:paraId="5BA3E6FD" w14:textId="77777777" w:rsidR="007374B6" w:rsidRDefault="007374B6">
            <w:pPr>
              <w:pStyle w:val="TableParagraph"/>
              <w:spacing w:before="0"/>
              <w:rPr>
                <w:rFonts w:ascii="Times New Roman"/>
                <w:sz w:val="18"/>
              </w:rPr>
            </w:pPr>
          </w:p>
        </w:tc>
        <w:tc>
          <w:tcPr>
            <w:tcW w:w="1387" w:type="dxa"/>
          </w:tcPr>
          <w:p w14:paraId="39E151C0" w14:textId="77777777" w:rsidR="007374B6" w:rsidRDefault="00000000">
            <w:pPr>
              <w:pStyle w:val="TableParagraph"/>
              <w:ind w:left="255"/>
              <w:rPr>
                <w:b/>
                <w:sz w:val="18"/>
              </w:rPr>
            </w:pPr>
            <w:r>
              <w:rPr>
                <w:b/>
                <w:spacing w:val="-2"/>
                <w:sz w:val="18"/>
              </w:rPr>
              <w:t>172.000,00</w:t>
            </w:r>
          </w:p>
          <w:p w14:paraId="140A046D" w14:textId="77777777" w:rsidR="007374B6" w:rsidRDefault="00000000">
            <w:pPr>
              <w:pStyle w:val="TableParagraph"/>
              <w:spacing w:before="183" w:line="187" w:lineRule="exact"/>
              <w:ind w:left="255"/>
              <w:rPr>
                <w:b/>
                <w:sz w:val="18"/>
              </w:rPr>
            </w:pPr>
            <w:r>
              <w:rPr>
                <w:b/>
                <w:spacing w:val="-2"/>
                <w:sz w:val="18"/>
              </w:rPr>
              <w:t>172.000,00</w:t>
            </w:r>
          </w:p>
        </w:tc>
        <w:tc>
          <w:tcPr>
            <w:tcW w:w="1175" w:type="dxa"/>
          </w:tcPr>
          <w:p w14:paraId="5F587C9F" w14:textId="77777777" w:rsidR="007374B6" w:rsidRDefault="00000000">
            <w:pPr>
              <w:pStyle w:val="TableParagraph"/>
              <w:ind w:left="233"/>
              <w:rPr>
                <w:b/>
                <w:sz w:val="18"/>
              </w:rPr>
            </w:pPr>
            <w:r>
              <w:rPr>
                <w:b/>
                <w:spacing w:val="-2"/>
                <w:sz w:val="18"/>
              </w:rPr>
              <w:t>172.000,00</w:t>
            </w:r>
          </w:p>
          <w:p w14:paraId="60B1D459" w14:textId="77777777" w:rsidR="007374B6" w:rsidRDefault="00000000">
            <w:pPr>
              <w:pStyle w:val="TableParagraph"/>
              <w:spacing w:before="183" w:line="187" w:lineRule="exact"/>
              <w:ind w:left="233"/>
              <w:rPr>
                <w:b/>
                <w:sz w:val="18"/>
              </w:rPr>
            </w:pPr>
            <w:r>
              <w:rPr>
                <w:b/>
                <w:spacing w:val="-2"/>
                <w:sz w:val="18"/>
              </w:rPr>
              <w:t>172.000,00</w:t>
            </w:r>
          </w:p>
        </w:tc>
        <w:tc>
          <w:tcPr>
            <w:tcW w:w="803" w:type="dxa"/>
          </w:tcPr>
          <w:p w14:paraId="212C4C73" w14:textId="77777777" w:rsidR="007374B6" w:rsidRDefault="007374B6">
            <w:pPr>
              <w:pStyle w:val="TableParagraph"/>
              <w:spacing w:before="0"/>
              <w:rPr>
                <w:rFonts w:ascii="Times New Roman"/>
                <w:sz w:val="18"/>
              </w:rPr>
            </w:pPr>
          </w:p>
        </w:tc>
      </w:tr>
    </w:tbl>
    <w:p w14:paraId="5E0003FE" w14:textId="77777777" w:rsidR="007374B6" w:rsidRDefault="007374B6">
      <w:pPr>
        <w:pStyle w:val="TableParagraph"/>
        <w:rPr>
          <w:rFonts w:ascii="Times New Roman"/>
          <w:sz w:val="18"/>
        </w:rPr>
        <w:sectPr w:rsidR="007374B6">
          <w:type w:val="continuous"/>
          <w:pgSz w:w="11900" w:h="16840"/>
          <w:pgMar w:top="740" w:right="360" w:bottom="680" w:left="0" w:header="570" w:footer="127" w:gutter="0"/>
          <w:cols w:space="720"/>
        </w:sectPr>
      </w:pPr>
    </w:p>
    <w:p w14:paraId="41A62228"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815"/>
        <w:gridCol w:w="1435"/>
        <w:gridCol w:w="1307"/>
        <w:gridCol w:w="1225"/>
        <w:gridCol w:w="803"/>
      </w:tblGrid>
      <w:tr w:rsidR="007374B6" w14:paraId="2CC0B832" w14:textId="77777777">
        <w:trPr>
          <w:trHeight w:val="243"/>
        </w:trPr>
        <w:tc>
          <w:tcPr>
            <w:tcW w:w="5815" w:type="dxa"/>
          </w:tcPr>
          <w:p w14:paraId="1D792E2D" w14:textId="77777777" w:rsidR="007374B6" w:rsidRDefault="00000000">
            <w:pPr>
              <w:pStyle w:val="TableParagraph"/>
              <w:spacing w:before="0" w:line="201" w:lineRule="exact"/>
              <w:ind w:right="682"/>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Pr>
          <w:p w14:paraId="4CED3F6D" w14:textId="77777777" w:rsidR="007374B6" w:rsidRDefault="007374B6">
            <w:pPr>
              <w:pStyle w:val="TableParagraph"/>
              <w:spacing w:before="0"/>
              <w:rPr>
                <w:rFonts w:ascii="Times New Roman"/>
                <w:sz w:val="16"/>
              </w:rPr>
            </w:pPr>
          </w:p>
        </w:tc>
        <w:tc>
          <w:tcPr>
            <w:tcW w:w="1307" w:type="dxa"/>
          </w:tcPr>
          <w:p w14:paraId="44A71296" w14:textId="77777777" w:rsidR="007374B6" w:rsidRDefault="00000000">
            <w:pPr>
              <w:pStyle w:val="TableParagraph"/>
              <w:spacing w:before="0" w:line="201" w:lineRule="exact"/>
              <w:ind w:left="43"/>
              <w:jc w:val="center"/>
              <w:rPr>
                <w:b/>
                <w:sz w:val="18"/>
              </w:rPr>
            </w:pPr>
            <w:r>
              <w:rPr>
                <w:b/>
                <w:spacing w:val="-2"/>
                <w:sz w:val="18"/>
              </w:rPr>
              <w:t>172.000,00</w:t>
            </w:r>
          </w:p>
        </w:tc>
        <w:tc>
          <w:tcPr>
            <w:tcW w:w="1225" w:type="dxa"/>
          </w:tcPr>
          <w:p w14:paraId="5880E419" w14:textId="77777777" w:rsidR="007374B6" w:rsidRDefault="00000000">
            <w:pPr>
              <w:pStyle w:val="TableParagraph"/>
              <w:spacing w:before="0" w:line="201" w:lineRule="exact"/>
              <w:ind w:right="39"/>
              <w:jc w:val="right"/>
              <w:rPr>
                <w:b/>
                <w:sz w:val="18"/>
              </w:rPr>
            </w:pPr>
            <w:r>
              <w:rPr>
                <w:b/>
                <w:spacing w:val="-2"/>
                <w:sz w:val="18"/>
              </w:rPr>
              <w:t>172.000,00</w:t>
            </w:r>
          </w:p>
        </w:tc>
        <w:tc>
          <w:tcPr>
            <w:tcW w:w="803" w:type="dxa"/>
          </w:tcPr>
          <w:p w14:paraId="63BB8A97" w14:textId="77777777" w:rsidR="007374B6" w:rsidRDefault="007374B6">
            <w:pPr>
              <w:pStyle w:val="TableParagraph"/>
              <w:spacing w:before="0"/>
              <w:rPr>
                <w:rFonts w:ascii="Times New Roman"/>
                <w:sz w:val="16"/>
              </w:rPr>
            </w:pPr>
          </w:p>
        </w:tc>
      </w:tr>
      <w:tr w:rsidR="007374B6" w14:paraId="3D2C6E51" w14:textId="77777777">
        <w:trPr>
          <w:trHeight w:val="277"/>
        </w:trPr>
        <w:tc>
          <w:tcPr>
            <w:tcW w:w="5815" w:type="dxa"/>
          </w:tcPr>
          <w:p w14:paraId="78671ADF" w14:textId="77777777" w:rsidR="007374B6" w:rsidRDefault="00000000">
            <w:pPr>
              <w:pStyle w:val="TableParagraph"/>
              <w:ind w:left="95"/>
              <w:rPr>
                <w:b/>
                <w:sz w:val="18"/>
              </w:rPr>
            </w:pPr>
            <w:r>
              <w:rPr>
                <w:b/>
                <w:color w:val="00009F"/>
                <w:sz w:val="18"/>
              </w:rPr>
              <w:t>K104261</w:t>
            </w:r>
            <w:r>
              <w:rPr>
                <w:b/>
                <w:color w:val="00009F"/>
                <w:spacing w:val="-2"/>
                <w:sz w:val="18"/>
              </w:rPr>
              <w:t xml:space="preserve"> </w:t>
            </w:r>
            <w:r>
              <w:rPr>
                <w:b/>
                <w:color w:val="00009F"/>
                <w:sz w:val="18"/>
              </w:rPr>
              <w:t>Sanacija</w:t>
            </w:r>
            <w:r>
              <w:rPr>
                <w:b/>
                <w:color w:val="00009F"/>
                <w:spacing w:val="-1"/>
                <w:sz w:val="18"/>
              </w:rPr>
              <w:t xml:space="preserve"> </w:t>
            </w:r>
            <w:r>
              <w:rPr>
                <w:b/>
                <w:color w:val="00009F"/>
                <w:sz w:val="18"/>
              </w:rPr>
              <w:t>pokosa</w:t>
            </w:r>
            <w:r>
              <w:rPr>
                <w:b/>
                <w:color w:val="00009F"/>
                <w:spacing w:val="-1"/>
                <w:sz w:val="18"/>
              </w:rPr>
              <w:t xml:space="preserve"> </w:t>
            </w:r>
            <w:r>
              <w:rPr>
                <w:b/>
                <w:color w:val="00009F"/>
                <w:sz w:val="18"/>
              </w:rPr>
              <w:t>ispod</w:t>
            </w:r>
            <w:r>
              <w:rPr>
                <w:b/>
                <w:color w:val="00009F"/>
                <w:spacing w:val="-1"/>
                <w:sz w:val="18"/>
              </w:rPr>
              <w:t xml:space="preserve"> </w:t>
            </w:r>
            <w:r>
              <w:rPr>
                <w:b/>
                <w:color w:val="00009F"/>
                <w:sz w:val="18"/>
              </w:rPr>
              <w:t>Tvrđave</w:t>
            </w:r>
            <w:r>
              <w:rPr>
                <w:b/>
                <w:color w:val="00009F"/>
                <w:spacing w:val="-1"/>
                <w:sz w:val="18"/>
              </w:rPr>
              <w:t xml:space="preserve"> </w:t>
            </w:r>
            <w:r>
              <w:rPr>
                <w:b/>
                <w:color w:val="00009F"/>
                <w:sz w:val="18"/>
              </w:rPr>
              <w:t>sv.</w:t>
            </w:r>
            <w:r>
              <w:rPr>
                <w:b/>
                <w:color w:val="00009F"/>
                <w:spacing w:val="-2"/>
                <w:sz w:val="18"/>
              </w:rPr>
              <w:t xml:space="preserve"> Mihovila</w:t>
            </w:r>
          </w:p>
        </w:tc>
        <w:tc>
          <w:tcPr>
            <w:tcW w:w="1435" w:type="dxa"/>
          </w:tcPr>
          <w:p w14:paraId="267ECC82" w14:textId="77777777" w:rsidR="007374B6" w:rsidRDefault="00000000">
            <w:pPr>
              <w:pStyle w:val="TableParagraph"/>
              <w:ind w:left="185" w:right="100"/>
              <w:jc w:val="center"/>
              <w:rPr>
                <w:b/>
                <w:sz w:val="18"/>
              </w:rPr>
            </w:pPr>
            <w:r>
              <w:rPr>
                <w:b/>
                <w:color w:val="00009F"/>
                <w:spacing w:val="-2"/>
                <w:sz w:val="18"/>
              </w:rPr>
              <w:t>100.000,00</w:t>
            </w:r>
          </w:p>
        </w:tc>
        <w:tc>
          <w:tcPr>
            <w:tcW w:w="1307" w:type="dxa"/>
          </w:tcPr>
          <w:p w14:paraId="6978557D" w14:textId="77777777" w:rsidR="007374B6" w:rsidRDefault="007374B6">
            <w:pPr>
              <w:pStyle w:val="TableParagraph"/>
              <w:spacing w:before="0"/>
              <w:rPr>
                <w:rFonts w:ascii="Times New Roman"/>
                <w:sz w:val="18"/>
              </w:rPr>
            </w:pPr>
          </w:p>
        </w:tc>
        <w:tc>
          <w:tcPr>
            <w:tcW w:w="1225" w:type="dxa"/>
          </w:tcPr>
          <w:p w14:paraId="48749A70" w14:textId="77777777" w:rsidR="007374B6" w:rsidRDefault="00000000">
            <w:pPr>
              <w:pStyle w:val="TableParagraph"/>
              <w:ind w:right="39"/>
              <w:jc w:val="right"/>
              <w:rPr>
                <w:b/>
                <w:sz w:val="18"/>
              </w:rPr>
            </w:pPr>
            <w:r>
              <w:rPr>
                <w:b/>
                <w:color w:val="00009F"/>
                <w:spacing w:val="-2"/>
                <w:sz w:val="18"/>
              </w:rPr>
              <w:t>100.000,00</w:t>
            </w:r>
          </w:p>
        </w:tc>
        <w:tc>
          <w:tcPr>
            <w:tcW w:w="803" w:type="dxa"/>
          </w:tcPr>
          <w:p w14:paraId="3C55A875" w14:textId="77777777" w:rsidR="007374B6" w:rsidRDefault="00000000">
            <w:pPr>
              <w:pStyle w:val="TableParagraph"/>
              <w:ind w:left="25" w:right="29"/>
              <w:jc w:val="center"/>
              <w:rPr>
                <w:b/>
                <w:sz w:val="18"/>
              </w:rPr>
            </w:pPr>
            <w:r>
              <w:rPr>
                <w:b/>
                <w:color w:val="00009F"/>
                <w:spacing w:val="-2"/>
                <w:sz w:val="18"/>
              </w:rPr>
              <w:t>100,00%</w:t>
            </w:r>
          </w:p>
        </w:tc>
      </w:tr>
      <w:tr w:rsidR="007374B6" w14:paraId="5CD2F7D8" w14:textId="77777777">
        <w:trPr>
          <w:trHeight w:val="682"/>
        </w:trPr>
        <w:tc>
          <w:tcPr>
            <w:tcW w:w="5815" w:type="dxa"/>
          </w:tcPr>
          <w:p w14:paraId="6C90DCC9" w14:textId="77777777" w:rsidR="007374B6" w:rsidRDefault="00000000">
            <w:pPr>
              <w:pStyle w:val="TableParagraph"/>
              <w:spacing w:before="33" w:line="232" w:lineRule="auto"/>
              <w:ind w:left="275" w:right="30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0C72F02D" w14:textId="77777777" w:rsidR="007374B6" w:rsidRDefault="00000000">
            <w:pPr>
              <w:pStyle w:val="TableParagraph"/>
              <w:spacing w:before="0" w:line="205"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5" w:type="dxa"/>
          </w:tcPr>
          <w:p w14:paraId="3074AA37" w14:textId="77777777" w:rsidR="007374B6" w:rsidRDefault="00000000">
            <w:pPr>
              <w:pStyle w:val="TableParagraph"/>
              <w:spacing w:before="28"/>
              <w:ind w:left="309"/>
              <w:rPr>
                <w:b/>
                <w:sz w:val="18"/>
              </w:rPr>
            </w:pPr>
            <w:r>
              <w:rPr>
                <w:b/>
                <w:spacing w:val="-2"/>
                <w:sz w:val="18"/>
              </w:rPr>
              <w:t>100.000,00</w:t>
            </w:r>
          </w:p>
          <w:p w14:paraId="06B2DED8" w14:textId="77777777" w:rsidR="007374B6" w:rsidRDefault="00000000">
            <w:pPr>
              <w:pStyle w:val="TableParagraph"/>
              <w:spacing w:before="198"/>
              <w:ind w:left="309"/>
              <w:rPr>
                <w:b/>
                <w:sz w:val="18"/>
              </w:rPr>
            </w:pPr>
            <w:r>
              <w:rPr>
                <w:b/>
                <w:spacing w:val="-2"/>
                <w:sz w:val="18"/>
              </w:rPr>
              <w:t>100.000,00</w:t>
            </w:r>
          </w:p>
        </w:tc>
        <w:tc>
          <w:tcPr>
            <w:tcW w:w="1307" w:type="dxa"/>
          </w:tcPr>
          <w:p w14:paraId="171BB64D" w14:textId="77777777" w:rsidR="007374B6" w:rsidRDefault="007374B6">
            <w:pPr>
              <w:pStyle w:val="TableParagraph"/>
              <w:spacing w:before="0"/>
              <w:rPr>
                <w:rFonts w:ascii="Times New Roman"/>
                <w:sz w:val="18"/>
              </w:rPr>
            </w:pPr>
          </w:p>
        </w:tc>
        <w:tc>
          <w:tcPr>
            <w:tcW w:w="1225" w:type="dxa"/>
          </w:tcPr>
          <w:p w14:paraId="1D2D536F" w14:textId="77777777" w:rsidR="007374B6" w:rsidRDefault="00000000">
            <w:pPr>
              <w:pStyle w:val="TableParagraph"/>
              <w:spacing w:before="28"/>
              <w:ind w:left="282"/>
              <w:rPr>
                <w:b/>
                <w:sz w:val="18"/>
              </w:rPr>
            </w:pPr>
            <w:r>
              <w:rPr>
                <w:b/>
                <w:spacing w:val="-2"/>
                <w:sz w:val="18"/>
              </w:rPr>
              <w:t>100.000,00</w:t>
            </w:r>
          </w:p>
          <w:p w14:paraId="6EE68A49" w14:textId="77777777" w:rsidR="007374B6" w:rsidRDefault="00000000">
            <w:pPr>
              <w:pStyle w:val="TableParagraph"/>
              <w:spacing w:before="198"/>
              <w:ind w:left="282"/>
              <w:rPr>
                <w:b/>
                <w:sz w:val="18"/>
              </w:rPr>
            </w:pPr>
            <w:r>
              <w:rPr>
                <w:b/>
                <w:spacing w:val="-2"/>
                <w:sz w:val="18"/>
              </w:rPr>
              <w:t>100.000,00</w:t>
            </w:r>
          </w:p>
        </w:tc>
        <w:tc>
          <w:tcPr>
            <w:tcW w:w="803" w:type="dxa"/>
          </w:tcPr>
          <w:p w14:paraId="1D53FEDE" w14:textId="77777777" w:rsidR="007374B6" w:rsidRDefault="00000000">
            <w:pPr>
              <w:pStyle w:val="TableParagraph"/>
              <w:spacing w:before="28"/>
              <w:ind w:left="42"/>
              <w:rPr>
                <w:b/>
                <w:sz w:val="18"/>
              </w:rPr>
            </w:pPr>
            <w:r>
              <w:rPr>
                <w:b/>
                <w:spacing w:val="-2"/>
                <w:sz w:val="18"/>
              </w:rPr>
              <w:t>100,00%</w:t>
            </w:r>
          </w:p>
          <w:p w14:paraId="3A65574D" w14:textId="77777777" w:rsidR="007374B6" w:rsidRDefault="00000000">
            <w:pPr>
              <w:pStyle w:val="TableParagraph"/>
              <w:spacing w:before="198"/>
              <w:ind w:left="42"/>
              <w:rPr>
                <w:b/>
                <w:sz w:val="18"/>
              </w:rPr>
            </w:pPr>
            <w:r>
              <w:rPr>
                <w:b/>
                <w:spacing w:val="-2"/>
                <w:sz w:val="18"/>
              </w:rPr>
              <w:t>100,00%</w:t>
            </w:r>
          </w:p>
        </w:tc>
      </w:tr>
      <w:tr w:rsidR="007374B6" w14:paraId="16FD1C32" w14:textId="77777777">
        <w:trPr>
          <w:trHeight w:val="285"/>
        </w:trPr>
        <w:tc>
          <w:tcPr>
            <w:tcW w:w="5815" w:type="dxa"/>
          </w:tcPr>
          <w:p w14:paraId="247AEF43" w14:textId="77777777" w:rsidR="007374B6" w:rsidRDefault="00000000">
            <w:pPr>
              <w:pStyle w:val="TableParagraph"/>
              <w:ind w:right="682"/>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Pr>
          <w:p w14:paraId="1B39B65B" w14:textId="77777777" w:rsidR="007374B6" w:rsidRDefault="00000000">
            <w:pPr>
              <w:pStyle w:val="TableParagraph"/>
              <w:ind w:left="185" w:right="100"/>
              <w:jc w:val="center"/>
              <w:rPr>
                <w:b/>
                <w:sz w:val="18"/>
              </w:rPr>
            </w:pPr>
            <w:r>
              <w:rPr>
                <w:b/>
                <w:spacing w:val="-2"/>
                <w:sz w:val="18"/>
              </w:rPr>
              <w:t>100.000,00</w:t>
            </w:r>
          </w:p>
        </w:tc>
        <w:tc>
          <w:tcPr>
            <w:tcW w:w="1307" w:type="dxa"/>
          </w:tcPr>
          <w:p w14:paraId="101592CF" w14:textId="77777777" w:rsidR="007374B6" w:rsidRDefault="007374B6">
            <w:pPr>
              <w:pStyle w:val="TableParagraph"/>
              <w:spacing w:before="0"/>
              <w:rPr>
                <w:rFonts w:ascii="Times New Roman"/>
                <w:sz w:val="18"/>
              </w:rPr>
            </w:pPr>
          </w:p>
        </w:tc>
        <w:tc>
          <w:tcPr>
            <w:tcW w:w="1225" w:type="dxa"/>
          </w:tcPr>
          <w:p w14:paraId="26ADC932" w14:textId="77777777" w:rsidR="007374B6" w:rsidRDefault="00000000">
            <w:pPr>
              <w:pStyle w:val="TableParagraph"/>
              <w:ind w:right="39"/>
              <w:jc w:val="right"/>
              <w:rPr>
                <w:b/>
                <w:sz w:val="18"/>
              </w:rPr>
            </w:pPr>
            <w:r>
              <w:rPr>
                <w:b/>
                <w:spacing w:val="-2"/>
                <w:sz w:val="18"/>
              </w:rPr>
              <w:t>100.000,00</w:t>
            </w:r>
          </w:p>
        </w:tc>
        <w:tc>
          <w:tcPr>
            <w:tcW w:w="803" w:type="dxa"/>
          </w:tcPr>
          <w:p w14:paraId="740C4D44" w14:textId="77777777" w:rsidR="007374B6" w:rsidRDefault="00000000">
            <w:pPr>
              <w:pStyle w:val="TableParagraph"/>
              <w:ind w:left="25" w:right="29"/>
              <w:jc w:val="center"/>
              <w:rPr>
                <w:b/>
                <w:sz w:val="18"/>
              </w:rPr>
            </w:pPr>
            <w:r>
              <w:rPr>
                <w:b/>
                <w:spacing w:val="-2"/>
                <w:sz w:val="18"/>
              </w:rPr>
              <w:t>100,00%</w:t>
            </w:r>
          </w:p>
        </w:tc>
      </w:tr>
      <w:tr w:rsidR="007374B6" w14:paraId="464B43B6" w14:textId="77777777">
        <w:trPr>
          <w:trHeight w:val="285"/>
        </w:trPr>
        <w:tc>
          <w:tcPr>
            <w:tcW w:w="5815" w:type="dxa"/>
          </w:tcPr>
          <w:p w14:paraId="072F72A0" w14:textId="77777777" w:rsidR="007374B6" w:rsidRDefault="00000000">
            <w:pPr>
              <w:pStyle w:val="TableParagraph"/>
              <w:ind w:left="95"/>
              <w:rPr>
                <w:b/>
                <w:sz w:val="18"/>
              </w:rPr>
            </w:pPr>
            <w:r>
              <w:rPr>
                <w:b/>
                <w:color w:val="00009F"/>
                <w:sz w:val="18"/>
              </w:rPr>
              <w:t>K104262</w:t>
            </w:r>
            <w:r>
              <w:rPr>
                <w:b/>
                <w:color w:val="00009F"/>
                <w:spacing w:val="-2"/>
                <w:sz w:val="18"/>
              </w:rPr>
              <w:t xml:space="preserve"> </w:t>
            </w:r>
            <w:r>
              <w:rPr>
                <w:b/>
                <w:color w:val="00009F"/>
                <w:sz w:val="18"/>
              </w:rPr>
              <w:t>Uređenje</w:t>
            </w:r>
            <w:r>
              <w:rPr>
                <w:b/>
                <w:color w:val="00009F"/>
                <w:spacing w:val="-2"/>
                <w:sz w:val="18"/>
              </w:rPr>
              <w:t xml:space="preserve"> </w:t>
            </w:r>
            <w:r>
              <w:rPr>
                <w:b/>
                <w:color w:val="00009F"/>
                <w:sz w:val="18"/>
              </w:rPr>
              <w:t>parkirališta</w:t>
            </w:r>
            <w:r>
              <w:rPr>
                <w:b/>
                <w:color w:val="00009F"/>
                <w:spacing w:val="-1"/>
                <w:sz w:val="18"/>
              </w:rPr>
              <w:t xml:space="preserve"> </w:t>
            </w:r>
            <w:r>
              <w:rPr>
                <w:b/>
                <w:color w:val="00009F"/>
                <w:sz w:val="18"/>
              </w:rPr>
              <w:t>Put</w:t>
            </w:r>
            <w:r>
              <w:rPr>
                <w:b/>
                <w:color w:val="00009F"/>
                <w:spacing w:val="-2"/>
                <w:sz w:val="18"/>
              </w:rPr>
              <w:t xml:space="preserve"> Rokića</w:t>
            </w:r>
          </w:p>
        </w:tc>
        <w:tc>
          <w:tcPr>
            <w:tcW w:w="1435" w:type="dxa"/>
          </w:tcPr>
          <w:p w14:paraId="424D0A0A" w14:textId="77777777" w:rsidR="007374B6" w:rsidRDefault="00000000">
            <w:pPr>
              <w:pStyle w:val="TableParagraph"/>
              <w:ind w:left="197" w:right="12"/>
              <w:jc w:val="center"/>
              <w:rPr>
                <w:b/>
                <w:sz w:val="18"/>
              </w:rPr>
            </w:pPr>
            <w:r>
              <w:rPr>
                <w:b/>
                <w:color w:val="00009F"/>
                <w:spacing w:val="-2"/>
                <w:sz w:val="18"/>
              </w:rPr>
              <w:t>60.000,00</w:t>
            </w:r>
          </w:p>
        </w:tc>
        <w:tc>
          <w:tcPr>
            <w:tcW w:w="1307" w:type="dxa"/>
          </w:tcPr>
          <w:p w14:paraId="2086F807" w14:textId="77777777" w:rsidR="007374B6" w:rsidRDefault="007374B6">
            <w:pPr>
              <w:pStyle w:val="TableParagraph"/>
              <w:spacing w:before="0"/>
              <w:rPr>
                <w:rFonts w:ascii="Times New Roman"/>
                <w:sz w:val="18"/>
              </w:rPr>
            </w:pPr>
          </w:p>
        </w:tc>
        <w:tc>
          <w:tcPr>
            <w:tcW w:w="1225" w:type="dxa"/>
          </w:tcPr>
          <w:p w14:paraId="74E5E893" w14:textId="77777777" w:rsidR="007374B6" w:rsidRDefault="00000000">
            <w:pPr>
              <w:pStyle w:val="TableParagraph"/>
              <w:ind w:right="39"/>
              <w:jc w:val="right"/>
              <w:rPr>
                <w:b/>
                <w:sz w:val="18"/>
              </w:rPr>
            </w:pPr>
            <w:r>
              <w:rPr>
                <w:b/>
                <w:color w:val="00009F"/>
                <w:spacing w:val="-2"/>
                <w:sz w:val="18"/>
              </w:rPr>
              <w:t>60.000,00</w:t>
            </w:r>
          </w:p>
        </w:tc>
        <w:tc>
          <w:tcPr>
            <w:tcW w:w="803" w:type="dxa"/>
          </w:tcPr>
          <w:p w14:paraId="33184CE9" w14:textId="77777777" w:rsidR="007374B6" w:rsidRDefault="00000000">
            <w:pPr>
              <w:pStyle w:val="TableParagraph"/>
              <w:ind w:left="25" w:right="29"/>
              <w:jc w:val="center"/>
              <w:rPr>
                <w:b/>
                <w:sz w:val="18"/>
              </w:rPr>
            </w:pPr>
            <w:r>
              <w:rPr>
                <w:b/>
                <w:color w:val="00009F"/>
                <w:spacing w:val="-2"/>
                <w:sz w:val="18"/>
              </w:rPr>
              <w:t>100,00%</w:t>
            </w:r>
          </w:p>
        </w:tc>
      </w:tr>
      <w:tr w:rsidR="007374B6" w14:paraId="2724523F" w14:textId="77777777">
        <w:trPr>
          <w:trHeight w:val="690"/>
        </w:trPr>
        <w:tc>
          <w:tcPr>
            <w:tcW w:w="5815" w:type="dxa"/>
          </w:tcPr>
          <w:p w14:paraId="50717861" w14:textId="77777777" w:rsidR="007374B6" w:rsidRDefault="00000000">
            <w:pPr>
              <w:pStyle w:val="TableParagraph"/>
              <w:spacing w:before="41" w:line="232" w:lineRule="auto"/>
              <w:ind w:left="275" w:right="30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2C240438" w14:textId="77777777" w:rsidR="007374B6" w:rsidRDefault="00000000">
            <w:pPr>
              <w:pStyle w:val="TableParagraph"/>
              <w:spacing w:before="0" w:line="205"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5" w:type="dxa"/>
          </w:tcPr>
          <w:p w14:paraId="7CC2B028" w14:textId="77777777" w:rsidR="007374B6" w:rsidRDefault="00000000">
            <w:pPr>
              <w:pStyle w:val="TableParagraph"/>
              <w:ind w:left="409"/>
              <w:rPr>
                <w:b/>
                <w:sz w:val="18"/>
              </w:rPr>
            </w:pPr>
            <w:r>
              <w:rPr>
                <w:b/>
                <w:spacing w:val="-2"/>
                <w:sz w:val="18"/>
              </w:rPr>
              <w:t>60.000,00</w:t>
            </w:r>
          </w:p>
          <w:p w14:paraId="53ECEA3D" w14:textId="77777777" w:rsidR="007374B6" w:rsidRDefault="00000000">
            <w:pPr>
              <w:pStyle w:val="TableParagraph"/>
              <w:spacing w:before="198"/>
              <w:ind w:left="409"/>
              <w:rPr>
                <w:b/>
                <w:sz w:val="18"/>
              </w:rPr>
            </w:pPr>
            <w:r>
              <w:rPr>
                <w:b/>
                <w:spacing w:val="-2"/>
                <w:sz w:val="18"/>
              </w:rPr>
              <w:t>60.000,00</w:t>
            </w:r>
          </w:p>
        </w:tc>
        <w:tc>
          <w:tcPr>
            <w:tcW w:w="1307" w:type="dxa"/>
          </w:tcPr>
          <w:p w14:paraId="42E2FBCE" w14:textId="77777777" w:rsidR="007374B6" w:rsidRDefault="007374B6">
            <w:pPr>
              <w:pStyle w:val="TableParagraph"/>
              <w:spacing w:before="0"/>
              <w:rPr>
                <w:rFonts w:ascii="Times New Roman"/>
                <w:sz w:val="18"/>
              </w:rPr>
            </w:pPr>
          </w:p>
        </w:tc>
        <w:tc>
          <w:tcPr>
            <w:tcW w:w="1225" w:type="dxa"/>
          </w:tcPr>
          <w:p w14:paraId="18E2D8EB" w14:textId="77777777" w:rsidR="007374B6" w:rsidRDefault="00000000">
            <w:pPr>
              <w:pStyle w:val="TableParagraph"/>
              <w:ind w:left="382"/>
              <w:rPr>
                <w:b/>
                <w:sz w:val="18"/>
              </w:rPr>
            </w:pPr>
            <w:r>
              <w:rPr>
                <w:b/>
                <w:spacing w:val="-2"/>
                <w:sz w:val="18"/>
              </w:rPr>
              <w:t>60.000,00</w:t>
            </w:r>
          </w:p>
          <w:p w14:paraId="51A862FF" w14:textId="77777777" w:rsidR="007374B6" w:rsidRDefault="00000000">
            <w:pPr>
              <w:pStyle w:val="TableParagraph"/>
              <w:spacing w:before="198"/>
              <w:ind w:left="382"/>
              <w:rPr>
                <w:b/>
                <w:sz w:val="18"/>
              </w:rPr>
            </w:pPr>
            <w:r>
              <w:rPr>
                <w:b/>
                <w:spacing w:val="-2"/>
                <w:sz w:val="18"/>
              </w:rPr>
              <w:t>60.000,00</w:t>
            </w:r>
          </w:p>
        </w:tc>
        <w:tc>
          <w:tcPr>
            <w:tcW w:w="803" w:type="dxa"/>
          </w:tcPr>
          <w:p w14:paraId="43EAB03F" w14:textId="77777777" w:rsidR="007374B6" w:rsidRDefault="00000000">
            <w:pPr>
              <w:pStyle w:val="TableParagraph"/>
              <w:ind w:left="42"/>
              <w:rPr>
                <w:b/>
                <w:sz w:val="18"/>
              </w:rPr>
            </w:pPr>
            <w:r>
              <w:rPr>
                <w:b/>
                <w:spacing w:val="-2"/>
                <w:sz w:val="18"/>
              </w:rPr>
              <w:t>100,00%</w:t>
            </w:r>
          </w:p>
          <w:p w14:paraId="1D783209" w14:textId="77777777" w:rsidR="007374B6" w:rsidRDefault="00000000">
            <w:pPr>
              <w:pStyle w:val="TableParagraph"/>
              <w:spacing w:before="198"/>
              <w:ind w:left="42"/>
              <w:rPr>
                <w:b/>
                <w:sz w:val="18"/>
              </w:rPr>
            </w:pPr>
            <w:r>
              <w:rPr>
                <w:b/>
                <w:spacing w:val="-2"/>
                <w:sz w:val="18"/>
              </w:rPr>
              <w:t>100,00%</w:t>
            </w:r>
          </w:p>
        </w:tc>
      </w:tr>
      <w:tr w:rsidR="007374B6" w14:paraId="71187379" w14:textId="77777777">
        <w:trPr>
          <w:trHeight w:val="285"/>
        </w:trPr>
        <w:tc>
          <w:tcPr>
            <w:tcW w:w="5815" w:type="dxa"/>
          </w:tcPr>
          <w:p w14:paraId="3773FF99" w14:textId="77777777" w:rsidR="007374B6" w:rsidRDefault="00000000">
            <w:pPr>
              <w:pStyle w:val="TableParagraph"/>
              <w:ind w:right="682"/>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Pr>
          <w:p w14:paraId="782159B5" w14:textId="77777777" w:rsidR="007374B6" w:rsidRDefault="00000000">
            <w:pPr>
              <w:pStyle w:val="TableParagraph"/>
              <w:ind w:left="197" w:right="12"/>
              <w:jc w:val="center"/>
              <w:rPr>
                <w:b/>
                <w:sz w:val="18"/>
              </w:rPr>
            </w:pPr>
            <w:r>
              <w:rPr>
                <w:b/>
                <w:spacing w:val="-2"/>
                <w:sz w:val="18"/>
              </w:rPr>
              <w:t>60.000,00</w:t>
            </w:r>
          </w:p>
        </w:tc>
        <w:tc>
          <w:tcPr>
            <w:tcW w:w="1307" w:type="dxa"/>
          </w:tcPr>
          <w:p w14:paraId="327B7FBF" w14:textId="77777777" w:rsidR="007374B6" w:rsidRDefault="007374B6">
            <w:pPr>
              <w:pStyle w:val="TableParagraph"/>
              <w:spacing w:before="0"/>
              <w:rPr>
                <w:rFonts w:ascii="Times New Roman"/>
                <w:sz w:val="18"/>
              </w:rPr>
            </w:pPr>
          </w:p>
        </w:tc>
        <w:tc>
          <w:tcPr>
            <w:tcW w:w="1225" w:type="dxa"/>
          </w:tcPr>
          <w:p w14:paraId="46E09A21" w14:textId="77777777" w:rsidR="007374B6" w:rsidRDefault="00000000">
            <w:pPr>
              <w:pStyle w:val="TableParagraph"/>
              <w:ind w:right="39"/>
              <w:jc w:val="right"/>
              <w:rPr>
                <w:b/>
                <w:sz w:val="18"/>
              </w:rPr>
            </w:pPr>
            <w:r>
              <w:rPr>
                <w:b/>
                <w:spacing w:val="-2"/>
                <w:sz w:val="18"/>
              </w:rPr>
              <w:t>60.000,00</w:t>
            </w:r>
          </w:p>
        </w:tc>
        <w:tc>
          <w:tcPr>
            <w:tcW w:w="803" w:type="dxa"/>
          </w:tcPr>
          <w:p w14:paraId="3185B25D" w14:textId="77777777" w:rsidR="007374B6" w:rsidRDefault="00000000">
            <w:pPr>
              <w:pStyle w:val="TableParagraph"/>
              <w:ind w:left="25" w:right="29"/>
              <w:jc w:val="center"/>
              <w:rPr>
                <w:b/>
                <w:sz w:val="18"/>
              </w:rPr>
            </w:pPr>
            <w:r>
              <w:rPr>
                <w:b/>
                <w:spacing w:val="-2"/>
                <w:sz w:val="18"/>
              </w:rPr>
              <w:t>100,00%</w:t>
            </w:r>
          </w:p>
        </w:tc>
      </w:tr>
      <w:tr w:rsidR="007374B6" w14:paraId="3121B270" w14:textId="77777777">
        <w:trPr>
          <w:trHeight w:val="285"/>
        </w:trPr>
        <w:tc>
          <w:tcPr>
            <w:tcW w:w="5815" w:type="dxa"/>
          </w:tcPr>
          <w:p w14:paraId="5212D30E" w14:textId="77777777" w:rsidR="007374B6" w:rsidRDefault="00000000">
            <w:pPr>
              <w:pStyle w:val="TableParagraph"/>
              <w:ind w:left="95"/>
              <w:rPr>
                <w:b/>
                <w:sz w:val="18"/>
              </w:rPr>
            </w:pPr>
            <w:r>
              <w:rPr>
                <w:b/>
                <w:color w:val="00009F"/>
                <w:sz w:val="18"/>
              </w:rPr>
              <w:t>K104263</w:t>
            </w:r>
            <w:r>
              <w:rPr>
                <w:b/>
                <w:color w:val="00009F"/>
                <w:spacing w:val="-1"/>
                <w:sz w:val="18"/>
              </w:rPr>
              <w:t xml:space="preserve"> </w:t>
            </w:r>
            <w:r>
              <w:rPr>
                <w:b/>
                <w:color w:val="00009F"/>
                <w:sz w:val="18"/>
              </w:rPr>
              <w:t>Projekti</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naseljene</w:t>
            </w:r>
            <w:r>
              <w:rPr>
                <w:b/>
                <w:color w:val="00009F"/>
                <w:spacing w:val="-1"/>
                <w:sz w:val="18"/>
              </w:rPr>
              <w:t xml:space="preserve"> </w:t>
            </w:r>
            <w:r>
              <w:rPr>
                <w:b/>
                <w:color w:val="00009F"/>
                <w:spacing w:val="-2"/>
                <w:sz w:val="18"/>
              </w:rPr>
              <w:t>otoke</w:t>
            </w:r>
          </w:p>
        </w:tc>
        <w:tc>
          <w:tcPr>
            <w:tcW w:w="1435" w:type="dxa"/>
          </w:tcPr>
          <w:p w14:paraId="3737A1B8" w14:textId="77777777" w:rsidR="007374B6" w:rsidRDefault="00000000">
            <w:pPr>
              <w:pStyle w:val="TableParagraph"/>
              <w:ind w:left="197" w:right="12"/>
              <w:jc w:val="center"/>
              <w:rPr>
                <w:b/>
                <w:sz w:val="18"/>
              </w:rPr>
            </w:pPr>
            <w:r>
              <w:rPr>
                <w:b/>
                <w:color w:val="00009F"/>
                <w:spacing w:val="-2"/>
                <w:sz w:val="18"/>
              </w:rPr>
              <w:t>85.000,00</w:t>
            </w:r>
          </w:p>
        </w:tc>
        <w:tc>
          <w:tcPr>
            <w:tcW w:w="1307" w:type="dxa"/>
          </w:tcPr>
          <w:p w14:paraId="6C43DD51" w14:textId="77777777" w:rsidR="007374B6" w:rsidRDefault="007374B6">
            <w:pPr>
              <w:pStyle w:val="TableParagraph"/>
              <w:spacing w:before="0"/>
              <w:rPr>
                <w:rFonts w:ascii="Times New Roman"/>
                <w:sz w:val="18"/>
              </w:rPr>
            </w:pPr>
          </w:p>
        </w:tc>
        <w:tc>
          <w:tcPr>
            <w:tcW w:w="1225" w:type="dxa"/>
          </w:tcPr>
          <w:p w14:paraId="028E6597" w14:textId="77777777" w:rsidR="007374B6" w:rsidRDefault="00000000">
            <w:pPr>
              <w:pStyle w:val="TableParagraph"/>
              <w:ind w:right="39"/>
              <w:jc w:val="right"/>
              <w:rPr>
                <w:b/>
                <w:sz w:val="18"/>
              </w:rPr>
            </w:pPr>
            <w:r>
              <w:rPr>
                <w:b/>
                <w:color w:val="00009F"/>
                <w:spacing w:val="-2"/>
                <w:sz w:val="18"/>
              </w:rPr>
              <w:t>85.000,00</w:t>
            </w:r>
          </w:p>
        </w:tc>
        <w:tc>
          <w:tcPr>
            <w:tcW w:w="803" w:type="dxa"/>
          </w:tcPr>
          <w:p w14:paraId="2BDBFA65" w14:textId="77777777" w:rsidR="007374B6" w:rsidRDefault="00000000">
            <w:pPr>
              <w:pStyle w:val="TableParagraph"/>
              <w:ind w:left="25" w:right="29"/>
              <w:jc w:val="center"/>
              <w:rPr>
                <w:b/>
                <w:sz w:val="18"/>
              </w:rPr>
            </w:pPr>
            <w:r>
              <w:rPr>
                <w:b/>
                <w:color w:val="00009F"/>
                <w:spacing w:val="-2"/>
                <w:sz w:val="18"/>
              </w:rPr>
              <w:t>100,00%</w:t>
            </w:r>
          </w:p>
        </w:tc>
      </w:tr>
      <w:tr w:rsidR="007374B6" w14:paraId="595B718E" w14:textId="77777777">
        <w:trPr>
          <w:trHeight w:val="675"/>
        </w:trPr>
        <w:tc>
          <w:tcPr>
            <w:tcW w:w="5815" w:type="dxa"/>
          </w:tcPr>
          <w:p w14:paraId="74C73093" w14:textId="77777777" w:rsidR="007374B6" w:rsidRDefault="00000000">
            <w:pPr>
              <w:pStyle w:val="TableParagraph"/>
              <w:spacing w:before="41" w:line="232" w:lineRule="auto"/>
              <w:ind w:left="275" w:right="30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189F78F5" w14:textId="77777777" w:rsidR="007374B6" w:rsidRDefault="00000000">
            <w:pPr>
              <w:pStyle w:val="TableParagraph"/>
              <w:spacing w:before="0" w:line="190"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5" w:type="dxa"/>
          </w:tcPr>
          <w:p w14:paraId="38F004BA" w14:textId="77777777" w:rsidR="007374B6" w:rsidRDefault="00000000">
            <w:pPr>
              <w:pStyle w:val="TableParagraph"/>
              <w:ind w:left="409"/>
              <w:rPr>
                <w:b/>
                <w:sz w:val="18"/>
              </w:rPr>
            </w:pPr>
            <w:r>
              <w:rPr>
                <w:b/>
                <w:spacing w:val="-2"/>
                <w:sz w:val="18"/>
              </w:rPr>
              <w:t>22.000,00</w:t>
            </w:r>
          </w:p>
          <w:p w14:paraId="6AF23679" w14:textId="77777777" w:rsidR="007374B6" w:rsidRDefault="00000000">
            <w:pPr>
              <w:pStyle w:val="TableParagraph"/>
              <w:spacing w:before="183"/>
              <w:ind w:left="409"/>
              <w:rPr>
                <w:b/>
                <w:sz w:val="18"/>
              </w:rPr>
            </w:pPr>
            <w:r>
              <w:rPr>
                <w:b/>
                <w:spacing w:val="-2"/>
                <w:sz w:val="18"/>
              </w:rPr>
              <w:t>22.000,00</w:t>
            </w:r>
          </w:p>
        </w:tc>
        <w:tc>
          <w:tcPr>
            <w:tcW w:w="1307" w:type="dxa"/>
          </w:tcPr>
          <w:p w14:paraId="6920B72A" w14:textId="77777777" w:rsidR="007374B6" w:rsidRDefault="007374B6">
            <w:pPr>
              <w:pStyle w:val="TableParagraph"/>
              <w:spacing w:before="0"/>
              <w:rPr>
                <w:rFonts w:ascii="Times New Roman"/>
                <w:sz w:val="18"/>
              </w:rPr>
            </w:pPr>
          </w:p>
        </w:tc>
        <w:tc>
          <w:tcPr>
            <w:tcW w:w="1225" w:type="dxa"/>
          </w:tcPr>
          <w:p w14:paraId="271FC62A" w14:textId="77777777" w:rsidR="007374B6" w:rsidRDefault="00000000">
            <w:pPr>
              <w:pStyle w:val="TableParagraph"/>
              <w:ind w:left="382"/>
              <w:rPr>
                <w:b/>
                <w:sz w:val="18"/>
              </w:rPr>
            </w:pPr>
            <w:r>
              <w:rPr>
                <w:b/>
                <w:spacing w:val="-2"/>
                <w:sz w:val="18"/>
              </w:rPr>
              <w:t>22.000,00</w:t>
            </w:r>
          </w:p>
          <w:p w14:paraId="0901EF0F" w14:textId="77777777" w:rsidR="007374B6" w:rsidRDefault="00000000">
            <w:pPr>
              <w:pStyle w:val="TableParagraph"/>
              <w:spacing w:before="183"/>
              <w:ind w:left="382"/>
              <w:rPr>
                <w:b/>
                <w:sz w:val="18"/>
              </w:rPr>
            </w:pPr>
            <w:r>
              <w:rPr>
                <w:b/>
                <w:spacing w:val="-2"/>
                <w:sz w:val="18"/>
              </w:rPr>
              <w:t>22.000,00</w:t>
            </w:r>
          </w:p>
        </w:tc>
        <w:tc>
          <w:tcPr>
            <w:tcW w:w="803" w:type="dxa"/>
          </w:tcPr>
          <w:p w14:paraId="2A3CD5F6" w14:textId="77777777" w:rsidR="007374B6" w:rsidRDefault="00000000">
            <w:pPr>
              <w:pStyle w:val="TableParagraph"/>
              <w:ind w:left="42"/>
              <w:rPr>
                <w:b/>
                <w:sz w:val="18"/>
              </w:rPr>
            </w:pPr>
            <w:r>
              <w:rPr>
                <w:b/>
                <w:spacing w:val="-2"/>
                <w:sz w:val="18"/>
              </w:rPr>
              <w:t>100,00%</w:t>
            </w:r>
          </w:p>
          <w:p w14:paraId="7AE90B17" w14:textId="77777777" w:rsidR="007374B6" w:rsidRDefault="00000000">
            <w:pPr>
              <w:pStyle w:val="TableParagraph"/>
              <w:spacing w:before="183"/>
              <w:ind w:left="42"/>
              <w:rPr>
                <w:b/>
                <w:sz w:val="18"/>
              </w:rPr>
            </w:pPr>
            <w:r>
              <w:rPr>
                <w:b/>
                <w:spacing w:val="-2"/>
                <w:sz w:val="18"/>
              </w:rPr>
              <w:t>100,00%</w:t>
            </w:r>
          </w:p>
        </w:tc>
      </w:tr>
      <w:tr w:rsidR="007374B6" w14:paraId="6DB6921D" w14:textId="77777777">
        <w:trPr>
          <w:trHeight w:val="285"/>
        </w:trPr>
        <w:tc>
          <w:tcPr>
            <w:tcW w:w="5815" w:type="dxa"/>
          </w:tcPr>
          <w:p w14:paraId="24204CB3" w14:textId="77777777" w:rsidR="007374B6" w:rsidRDefault="00000000">
            <w:pPr>
              <w:pStyle w:val="TableParagraph"/>
              <w:ind w:right="682"/>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Pr>
          <w:p w14:paraId="062B2907" w14:textId="77777777" w:rsidR="007374B6" w:rsidRDefault="00000000">
            <w:pPr>
              <w:pStyle w:val="TableParagraph"/>
              <w:ind w:left="197" w:right="12"/>
              <w:jc w:val="center"/>
              <w:rPr>
                <w:b/>
                <w:sz w:val="18"/>
              </w:rPr>
            </w:pPr>
            <w:r>
              <w:rPr>
                <w:b/>
                <w:spacing w:val="-2"/>
                <w:sz w:val="18"/>
              </w:rPr>
              <w:t>22.000,00</w:t>
            </w:r>
          </w:p>
        </w:tc>
        <w:tc>
          <w:tcPr>
            <w:tcW w:w="1307" w:type="dxa"/>
          </w:tcPr>
          <w:p w14:paraId="40D19549" w14:textId="77777777" w:rsidR="007374B6" w:rsidRDefault="007374B6">
            <w:pPr>
              <w:pStyle w:val="TableParagraph"/>
              <w:spacing w:before="0"/>
              <w:rPr>
                <w:rFonts w:ascii="Times New Roman"/>
                <w:sz w:val="18"/>
              </w:rPr>
            </w:pPr>
          </w:p>
        </w:tc>
        <w:tc>
          <w:tcPr>
            <w:tcW w:w="1225" w:type="dxa"/>
          </w:tcPr>
          <w:p w14:paraId="4358DDA6" w14:textId="77777777" w:rsidR="007374B6" w:rsidRDefault="00000000">
            <w:pPr>
              <w:pStyle w:val="TableParagraph"/>
              <w:ind w:right="39"/>
              <w:jc w:val="right"/>
              <w:rPr>
                <w:b/>
                <w:sz w:val="18"/>
              </w:rPr>
            </w:pPr>
            <w:r>
              <w:rPr>
                <w:b/>
                <w:spacing w:val="-2"/>
                <w:sz w:val="18"/>
              </w:rPr>
              <w:t>22.000,00</w:t>
            </w:r>
          </w:p>
        </w:tc>
        <w:tc>
          <w:tcPr>
            <w:tcW w:w="803" w:type="dxa"/>
          </w:tcPr>
          <w:p w14:paraId="433BF1C3" w14:textId="77777777" w:rsidR="007374B6" w:rsidRDefault="00000000">
            <w:pPr>
              <w:pStyle w:val="TableParagraph"/>
              <w:ind w:left="25" w:right="29"/>
              <w:jc w:val="center"/>
              <w:rPr>
                <w:b/>
                <w:sz w:val="18"/>
              </w:rPr>
            </w:pPr>
            <w:r>
              <w:rPr>
                <w:b/>
                <w:spacing w:val="-2"/>
                <w:sz w:val="18"/>
              </w:rPr>
              <w:t>100,00%</w:t>
            </w:r>
          </w:p>
        </w:tc>
      </w:tr>
      <w:tr w:rsidR="007374B6" w14:paraId="62C0FBA6" w14:textId="77777777">
        <w:trPr>
          <w:trHeight w:val="285"/>
        </w:trPr>
        <w:tc>
          <w:tcPr>
            <w:tcW w:w="5815" w:type="dxa"/>
          </w:tcPr>
          <w:p w14:paraId="10105F4B"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35" w:type="dxa"/>
          </w:tcPr>
          <w:p w14:paraId="5F24845B" w14:textId="77777777" w:rsidR="007374B6" w:rsidRDefault="00000000">
            <w:pPr>
              <w:pStyle w:val="TableParagraph"/>
              <w:ind w:left="197" w:right="12"/>
              <w:jc w:val="center"/>
              <w:rPr>
                <w:b/>
                <w:sz w:val="18"/>
              </w:rPr>
            </w:pPr>
            <w:r>
              <w:rPr>
                <w:b/>
                <w:spacing w:val="-2"/>
                <w:sz w:val="18"/>
              </w:rPr>
              <w:t>63.000,00</w:t>
            </w:r>
          </w:p>
        </w:tc>
        <w:tc>
          <w:tcPr>
            <w:tcW w:w="1307" w:type="dxa"/>
          </w:tcPr>
          <w:p w14:paraId="16F6752C" w14:textId="77777777" w:rsidR="007374B6" w:rsidRDefault="007374B6">
            <w:pPr>
              <w:pStyle w:val="TableParagraph"/>
              <w:spacing w:before="0"/>
              <w:rPr>
                <w:rFonts w:ascii="Times New Roman"/>
                <w:sz w:val="18"/>
              </w:rPr>
            </w:pPr>
          </w:p>
        </w:tc>
        <w:tc>
          <w:tcPr>
            <w:tcW w:w="1225" w:type="dxa"/>
          </w:tcPr>
          <w:p w14:paraId="07F9D1DC" w14:textId="77777777" w:rsidR="007374B6" w:rsidRDefault="00000000">
            <w:pPr>
              <w:pStyle w:val="TableParagraph"/>
              <w:ind w:right="39"/>
              <w:jc w:val="right"/>
              <w:rPr>
                <w:b/>
                <w:sz w:val="18"/>
              </w:rPr>
            </w:pPr>
            <w:r>
              <w:rPr>
                <w:b/>
                <w:spacing w:val="-2"/>
                <w:sz w:val="18"/>
              </w:rPr>
              <w:t>63.000,00</w:t>
            </w:r>
          </w:p>
        </w:tc>
        <w:tc>
          <w:tcPr>
            <w:tcW w:w="803" w:type="dxa"/>
          </w:tcPr>
          <w:p w14:paraId="15F4933B" w14:textId="77777777" w:rsidR="007374B6" w:rsidRDefault="00000000">
            <w:pPr>
              <w:pStyle w:val="TableParagraph"/>
              <w:ind w:left="25" w:right="29"/>
              <w:jc w:val="center"/>
              <w:rPr>
                <w:b/>
                <w:sz w:val="18"/>
              </w:rPr>
            </w:pPr>
            <w:r>
              <w:rPr>
                <w:b/>
                <w:spacing w:val="-2"/>
                <w:sz w:val="18"/>
              </w:rPr>
              <w:t>100,00%</w:t>
            </w:r>
          </w:p>
        </w:tc>
      </w:tr>
      <w:tr w:rsidR="007374B6" w14:paraId="6FD16BF2" w14:textId="77777777">
        <w:trPr>
          <w:trHeight w:val="285"/>
        </w:trPr>
        <w:tc>
          <w:tcPr>
            <w:tcW w:w="5815" w:type="dxa"/>
          </w:tcPr>
          <w:p w14:paraId="2082F882"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5" w:type="dxa"/>
          </w:tcPr>
          <w:p w14:paraId="5B84479A" w14:textId="77777777" w:rsidR="007374B6" w:rsidRDefault="00000000">
            <w:pPr>
              <w:pStyle w:val="TableParagraph"/>
              <w:ind w:left="197" w:right="12"/>
              <w:jc w:val="center"/>
              <w:rPr>
                <w:b/>
                <w:sz w:val="18"/>
              </w:rPr>
            </w:pPr>
            <w:r>
              <w:rPr>
                <w:b/>
                <w:spacing w:val="-2"/>
                <w:sz w:val="18"/>
              </w:rPr>
              <w:t>63.000,00</w:t>
            </w:r>
          </w:p>
        </w:tc>
        <w:tc>
          <w:tcPr>
            <w:tcW w:w="1307" w:type="dxa"/>
          </w:tcPr>
          <w:p w14:paraId="7CBBB782" w14:textId="77777777" w:rsidR="007374B6" w:rsidRDefault="007374B6">
            <w:pPr>
              <w:pStyle w:val="TableParagraph"/>
              <w:spacing w:before="0"/>
              <w:rPr>
                <w:rFonts w:ascii="Times New Roman"/>
                <w:sz w:val="18"/>
              </w:rPr>
            </w:pPr>
          </w:p>
        </w:tc>
        <w:tc>
          <w:tcPr>
            <w:tcW w:w="1225" w:type="dxa"/>
          </w:tcPr>
          <w:p w14:paraId="487BEAE4" w14:textId="77777777" w:rsidR="007374B6" w:rsidRDefault="00000000">
            <w:pPr>
              <w:pStyle w:val="TableParagraph"/>
              <w:ind w:right="39"/>
              <w:jc w:val="right"/>
              <w:rPr>
                <w:b/>
                <w:sz w:val="18"/>
              </w:rPr>
            </w:pPr>
            <w:r>
              <w:rPr>
                <w:b/>
                <w:spacing w:val="-2"/>
                <w:sz w:val="18"/>
              </w:rPr>
              <w:t>63.000,00</w:t>
            </w:r>
          </w:p>
        </w:tc>
        <w:tc>
          <w:tcPr>
            <w:tcW w:w="803" w:type="dxa"/>
          </w:tcPr>
          <w:p w14:paraId="54EEFF9F" w14:textId="77777777" w:rsidR="007374B6" w:rsidRDefault="00000000">
            <w:pPr>
              <w:pStyle w:val="TableParagraph"/>
              <w:ind w:left="25" w:right="29"/>
              <w:jc w:val="center"/>
              <w:rPr>
                <w:b/>
                <w:sz w:val="18"/>
              </w:rPr>
            </w:pPr>
            <w:r>
              <w:rPr>
                <w:b/>
                <w:spacing w:val="-2"/>
                <w:sz w:val="18"/>
              </w:rPr>
              <w:t>100,00%</w:t>
            </w:r>
          </w:p>
        </w:tc>
      </w:tr>
      <w:tr w:rsidR="007374B6" w14:paraId="43F9D708" w14:textId="77777777">
        <w:trPr>
          <w:trHeight w:val="285"/>
        </w:trPr>
        <w:tc>
          <w:tcPr>
            <w:tcW w:w="5815" w:type="dxa"/>
          </w:tcPr>
          <w:p w14:paraId="5027266A" w14:textId="77777777" w:rsidR="007374B6" w:rsidRDefault="00000000">
            <w:pPr>
              <w:pStyle w:val="TableParagraph"/>
              <w:ind w:right="682"/>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Pr>
          <w:p w14:paraId="08F981F5" w14:textId="77777777" w:rsidR="007374B6" w:rsidRDefault="00000000">
            <w:pPr>
              <w:pStyle w:val="TableParagraph"/>
              <w:ind w:left="197" w:right="12"/>
              <w:jc w:val="center"/>
              <w:rPr>
                <w:b/>
                <w:sz w:val="18"/>
              </w:rPr>
            </w:pPr>
            <w:r>
              <w:rPr>
                <w:b/>
                <w:spacing w:val="-2"/>
                <w:sz w:val="18"/>
              </w:rPr>
              <w:t>63.000,00</w:t>
            </w:r>
          </w:p>
        </w:tc>
        <w:tc>
          <w:tcPr>
            <w:tcW w:w="1307" w:type="dxa"/>
          </w:tcPr>
          <w:p w14:paraId="66FB587C" w14:textId="77777777" w:rsidR="007374B6" w:rsidRDefault="007374B6">
            <w:pPr>
              <w:pStyle w:val="TableParagraph"/>
              <w:spacing w:before="0"/>
              <w:rPr>
                <w:rFonts w:ascii="Times New Roman"/>
                <w:sz w:val="18"/>
              </w:rPr>
            </w:pPr>
          </w:p>
        </w:tc>
        <w:tc>
          <w:tcPr>
            <w:tcW w:w="1225" w:type="dxa"/>
          </w:tcPr>
          <w:p w14:paraId="537E8DFF" w14:textId="77777777" w:rsidR="007374B6" w:rsidRDefault="00000000">
            <w:pPr>
              <w:pStyle w:val="TableParagraph"/>
              <w:ind w:right="39"/>
              <w:jc w:val="right"/>
              <w:rPr>
                <w:b/>
                <w:sz w:val="18"/>
              </w:rPr>
            </w:pPr>
            <w:r>
              <w:rPr>
                <w:b/>
                <w:spacing w:val="-2"/>
                <w:sz w:val="18"/>
              </w:rPr>
              <w:t>63.000,00</w:t>
            </w:r>
          </w:p>
        </w:tc>
        <w:tc>
          <w:tcPr>
            <w:tcW w:w="803" w:type="dxa"/>
          </w:tcPr>
          <w:p w14:paraId="391A60A1" w14:textId="77777777" w:rsidR="007374B6" w:rsidRDefault="00000000">
            <w:pPr>
              <w:pStyle w:val="TableParagraph"/>
              <w:ind w:left="25" w:right="29"/>
              <w:jc w:val="center"/>
              <w:rPr>
                <w:b/>
                <w:sz w:val="18"/>
              </w:rPr>
            </w:pPr>
            <w:r>
              <w:rPr>
                <w:b/>
                <w:spacing w:val="-2"/>
                <w:sz w:val="18"/>
              </w:rPr>
              <w:t>100,00%</w:t>
            </w:r>
          </w:p>
        </w:tc>
      </w:tr>
      <w:tr w:rsidR="007374B6" w14:paraId="06B093A8" w14:textId="77777777">
        <w:trPr>
          <w:trHeight w:val="285"/>
        </w:trPr>
        <w:tc>
          <w:tcPr>
            <w:tcW w:w="5815" w:type="dxa"/>
          </w:tcPr>
          <w:p w14:paraId="62BB1FE0" w14:textId="77777777" w:rsidR="007374B6" w:rsidRDefault="00000000">
            <w:pPr>
              <w:pStyle w:val="TableParagraph"/>
              <w:ind w:left="95"/>
              <w:rPr>
                <w:b/>
                <w:sz w:val="18"/>
              </w:rPr>
            </w:pPr>
            <w:r>
              <w:rPr>
                <w:b/>
                <w:color w:val="00009F"/>
                <w:sz w:val="18"/>
              </w:rPr>
              <w:t>K104265</w:t>
            </w:r>
            <w:r>
              <w:rPr>
                <w:b/>
                <w:color w:val="00009F"/>
                <w:spacing w:val="-2"/>
                <w:sz w:val="18"/>
              </w:rPr>
              <w:t xml:space="preserve"> </w:t>
            </w:r>
            <w:r>
              <w:rPr>
                <w:b/>
                <w:color w:val="00009F"/>
                <w:sz w:val="18"/>
              </w:rPr>
              <w:t>Uređenje</w:t>
            </w:r>
            <w:r>
              <w:rPr>
                <w:b/>
                <w:color w:val="00009F"/>
                <w:spacing w:val="-2"/>
                <w:sz w:val="18"/>
              </w:rPr>
              <w:t xml:space="preserve"> </w:t>
            </w:r>
            <w:r>
              <w:rPr>
                <w:b/>
                <w:color w:val="00009F"/>
                <w:sz w:val="18"/>
              </w:rPr>
              <w:t>javnih</w:t>
            </w:r>
            <w:r>
              <w:rPr>
                <w:b/>
                <w:color w:val="00009F"/>
                <w:spacing w:val="-1"/>
                <w:sz w:val="18"/>
              </w:rPr>
              <w:t xml:space="preserve"> </w:t>
            </w:r>
            <w:r>
              <w:rPr>
                <w:b/>
                <w:color w:val="00009F"/>
                <w:sz w:val="18"/>
              </w:rPr>
              <w:t>parkirališnih</w:t>
            </w:r>
            <w:r>
              <w:rPr>
                <w:b/>
                <w:color w:val="00009F"/>
                <w:spacing w:val="-2"/>
                <w:sz w:val="18"/>
              </w:rPr>
              <w:t xml:space="preserve"> površina</w:t>
            </w:r>
          </w:p>
        </w:tc>
        <w:tc>
          <w:tcPr>
            <w:tcW w:w="1435" w:type="dxa"/>
          </w:tcPr>
          <w:p w14:paraId="3FC2C9A3" w14:textId="77777777" w:rsidR="007374B6" w:rsidRDefault="00000000">
            <w:pPr>
              <w:pStyle w:val="TableParagraph"/>
              <w:ind w:left="185" w:right="100"/>
              <w:jc w:val="center"/>
              <w:rPr>
                <w:b/>
                <w:sz w:val="18"/>
              </w:rPr>
            </w:pPr>
            <w:r>
              <w:rPr>
                <w:b/>
                <w:color w:val="00009F"/>
                <w:spacing w:val="-2"/>
                <w:sz w:val="18"/>
              </w:rPr>
              <w:t>250.000,00</w:t>
            </w:r>
          </w:p>
        </w:tc>
        <w:tc>
          <w:tcPr>
            <w:tcW w:w="1307" w:type="dxa"/>
          </w:tcPr>
          <w:p w14:paraId="2EBE5652" w14:textId="77777777" w:rsidR="007374B6" w:rsidRDefault="007374B6">
            <w:pPr>
              <w:pStyle w:val="TableParagraph"/>
              <w:spacing w:before="0"/>
              <w:rPr>
                <w:rFonts w:ascii="Times New Roman"/>
                <w:sz w:val="18"/>
              </w:rPr>
            </w:pPr>
          </w:p>
        </w:tc>
        <w:tc>
          <w:tcPr>
            <w:tcW w:w="1225" w:type="dxa"/>
          </w:tcPr>
          <w:p w14:paraId="5702550A" w14:textId="77777777" w:rsidR="007374B6" w:rsidRDefault="00000000">
            <w:pPr>
              <w:pStyle w:val="TableParagraph"/>
              <w:ind w:right="39"/>
              <w:jc w:val="right"/>
              <w:rPr>
                <w:b/>
                <w:sz w:val="18"/>
              </w:rPr>
            </w:pPr>
            <w:r>
              <w:rPr>
                <w:b/>
                <w:color w:val="00009F"/>
                <w:spacing w:val="-2"/>
                <w:sz w:val="18"/>
              </w:rPr>
              <w:t>250.000,00</w:t>
            </w:r>
          </w:p>
        </w:tc>
        <w:tc>
          <w:tcPr>
            <w:tcW w:w="803" w:type="dxa"/>
          </w:tcPr>
          <w:p w14:paraId="0F8544E4" w14:textId="77777777" w:rsidR="007374B6" w:rsidRDefault="00000000">
            <w:pPr>
              <w:pStyle w:val="TableParagraph"/>
              <w:ind w:left="25" w:right="29"/>
              <w:jc w:val="center"/>
              <w:rPr>
                <w:b/>
                <w:sz w:val="18"/>
              </w:rPr>
            </w:pPr>
            <w:r>
              <w:rPr>
                <w:b/>
                <w:color w:val="00009F"/>
                <w:spacing w:val="-2"/>
                <w:sz w:val="18"/>
              </w:rPr>
              <w:t>100,00%</w:t>
            </w:r>
          </w:p>
        </w:tc>
      </w:tr>
      <w:tr w:rsidR="007374B6" w14:paraId="17DB98F1" w14:textId="77777777">
        <w:trPr>
          <w:trHeight w:val="682"/>
        </w:trPr>
        <w:tc>
          <w:tcPr>
            <w:tcW w:w="5815" w:type="dxa"/>
          </w:tcPr>
          <w:p w14:paraId="3F1D49AE" w14:textId="77777777" w:rsidR="007374B6" w:rsidRDefault="00000000">
            <w:pPr>
              <w:pStyle w:val="TableParagraph"/>
              <w:spacing w:before="41" w:line="232" w:lineRule="auto"/>
              <w:ind w:left="275" w:right="30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61A07425" w14:textId="77777777" w:rsidR="007374B6" w:rsidRDefault="00000000">
            <w:pPr>
              <w:pStyle w:val="TableParagraph"/>
              <w:spacing w:before="0" w:line="205"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5" w:type="dxa"/>
          </w:tcPr>
          <w:p w14:paraId="6394AAC6" w14:textId="77777777" w:rsidR="007374B6" w:rsidRDefault="00000000">
            <w:pPr>
              <w:pStyle w:val="TableParagraph"/>
              <w:ind w:left="309"/>
              <w:rPr>
                <w:b/>
                <w:sz w:val="18"/>
              </w:rPr>
            </w:pPr>
            <w:r>
              <w:rPr>
                <w:b/>
                <w:spacing w:val="-2"/>
                <w:sz w:val="18"/>
              </w:rPr>
              <w:t>250.000,00</w:t>
            </w:r>
          </w:p>
          <w:p w14:paraId="59684705" w14:textId="77777777" w:rsidR="007374B6" w:rsidRDefault="00000000">
            <w:pPr>
              <w:pStyle w:val="TableParagraph"/>
              <w:spacing w:before="198"/>
              <w:ind w:left="309"/>
              <w:rPr>
                <w:b/>
                <w:sz w:val="18"/>
              </w:rPr>
            </w:pPr>
            <w:r>
              <w:rPr>
                <w:b/>
                <w:spacing w:val="-2"/>
                <w:sz w:val="18"/>
              </w:rPr>
              <w:t>250.000,00</w:t>
            </w:r>
          </w:p>
        </w:tc>
        <w:tc>
          <w:tcPr>
            <w:tcW w:w="1307" w:type="dxa"/>
          </w:tcPr>
          <w:p w14:paraId="10796389" w14:textId="77777777" w:rsidR="007374B6" w:rsidRDefault="007374B6">
            <w:pPr>
              <w:pStyle w:val="TableParagraph"/>
              <w:spacing w:before="0"/>
              <w:rPr>
                <w:rFonts w:ascii="Times New Roman"/>
                <w:sz w:val="18"/>
              </w:rPr>
            </w:pPr>
          </w:p>
        </w:tc>
        <w:tc>
          <w:tcPr>
            <w:tcW w:w="1225" w:type="dxa"/>
          </w:tcPr>
          <w:p w14:paraId="1BEC34A5" w14:textId="77777777" w:rsidR="007374B6" w:rsidRDefault="00000000">
            <w:pPr>
              <w:pStyle w:val="TableParagraph"/>
              <w:ind w:left="282"/>
              <w:rPr>
                <w:b/>
                <w:sz w:val="18"/>
              </w:rPr>
            </w:pPr>
            <w:r>
              <w:rPr>
                <w:b/>
                <w:spacing w:val="-2"/>
                <w:sz w:val="18"/>
              </w:rPr>
              <w:t>250.000,00</w:t>
            </w:r>
          </w:p>
          <w:p w14:paraId="4FAC686B" w14:textId="77777777" w:rsidR="007374B6" w:rsidRDefault="00000000">
            <w:pPr>
              <w:pStyle w:val="TableParagraph"/>
              <w:spacing w:before="198"/>
              <w:ind w:left="282"/>
              <w:rPr>
                <w:b/>
                <w:sz w:val="18"/>
              </w:rPr>
            </w:pPr>
            <w:r>
              <w:rPr>
                <w:b/>
                <w:spacing w:val="-2"/>
                <w:sz w:val="18"/>
              </w:rPr>
              <w:t>250.000,00</w:t>
            </w:r>
          </w:p>
        </w:tc>
        <w:tc>
          <w:tcPr>
            <w:tcW w:w="803" w:type="dxa"/>
          </w:tcPr>
          <w:p w14:paraId="242EBFD8" w14:textId="77777777" w:rsidR="007374B6" w:rsidRDefault="00000000">
            <w:pPr>
              <w:pStyle w:val="TableParagraph"/>
              <w:ind w:left="42"/>
              <w:rPr>
                <w:b/>
                <w:sz w:val="18"/>
              </w:rPr>
            </w:pPr>
            <w:r>
              <w:rPr>
                <w:b/>
                <w:spacing w:val="-2"/>
                <w:sz w:val="18"/>
              </w:rPr>
              <w:t>100,00%</w:t>
            </w:r>
          </w:p>
          <w:p w14:paraId="30827552" w14:textId="77777777" w:rsidR="007374B6" w:rsidRDefault="00000000">
            <w:pPr>
              <w:pStyle w:val="TableParagraph"/>
              <w:spacing w:before="198"/>
              <w:ind w:left="42"/>
              <w:rPr>
                <w:b/>
                <w:sz w:val="18"/>
              </w:rPr>
            </w:pPr>
            <w:r>
              <w:rPr>
                <w:b/>
                <w:spacing w:val="-2"/>
                <w:sz w:val="18"/>
              </w:rPr>
              <w:t>100,00%</w:t>
            </w:r>
          </w:p>
        </w:tc>
      </w:tr>
      <w:tr w:rsidR="007374B6" w14:paraId="4B13FC56" w14:textId="77777777">
        <w:trPr>
          <w:trHeight w:val="277"/>
        </w:trPr>
        <w:tc>
          <w:tcPr>
            <w:tcW w:w="5815" w:type="dxa"/>
          </w:tcPr>
          <w:p w14:paraId="5E871A55" w14:textId="77777777" w:rsidR="007374B6" w:rsidRDefault="00000000">
            <w:pPr>
              <w:pStyle w:val="TableParagraph"/>
              <w:spacing w:before="28"/>
              <w:ind w:right="682"/>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Pr>
          <w:p w14:paraId="000A2558" w14:textId="77777777" w:rsidR="007374B6" w:rsidRDefault="00000000">
            <w:pPr>
              <w:pStyle w:val="TableParagraph"/>
              <w:spacing w:before="28"/>
              <w:ind w:left="185" w:right="100"/>
              <w:jc w:val="center"/>
              <w:rPr>
                <w:b/>
                <w:sz w:val="18"/>
              </w:rPr>
            </w:pPr>
            <w:r>
              <w:rPr>
                <w:b/>
                <w:spacing w:val="-2"/>
                <w:sz w:val="18"/>
              </w:rPr>
              <w:t>250.000,00</w:t>
            </w:r>
          </w:p>
        </w:tc>
        <w:tc>
          <w:tcPr>
            <w:tcW w:w="1307" w:type="dxa"/>
          </w:tcPr>
          <w:p w14:paraId="20475B1E" w14:textId="77777777" w:rsidR="007374B6" w:rsidRDefault="007374B6">
            <w:pPr>
              <w:pStyle w:val="TableParagraph"/>
              <w:spacing w:before="0"/>
              <w:rPr>
                <w:rFonts w:ascii="Times New Roman"/>
                <w:sz w:val="18"/>
              </w:rPr>
            </w:pPr>
          </w:p>
        </w:tc>
        <w:tc>
          <w:tcPr>
            <w:tcW w:w="1225" w:type="dxa"/>
          </w:tcPr>
          <w:p w14:paraId="6C7F3F93" w14:textId="77777777" w:rsidR="007374B6" w:rsidRDefault="00000000">
            <w:pPr>
              <w:pStyle w:val="TableParagraph"/>
              <w:spacing w:before="28"/>
              <w:ind w:right="39"/>
              <w:jc w:val="right"/>
              <w:rPr>
                <w:b/>
                <w:sz w:val="18"/>
              </w:rPr>
            </w:pPr>
            <w:r>
              <w:rPr>
                <w:b/>
                <w:spacing w:val="-2"/>
                <w:sz w:val="18"/>
              </w:rPr>
              <w:t>250.000,00</w:t>
            </w:r>
          </w:p>
        </w:tc>
        <w:tc>
          <w:tcPr>
            <w:tcW w:w="803" w:type="dxa"/>
          </w:tcPr>
          <w:p w14:paraId="68B6E249" w14:textId="77777777" w:rsidR="007374B6" w:rsidRDefault="00000000">
            <w:pPr>
              <w:pStyle w:val="TableParagraph"/>
              <w:spacing w:before="28"/>
              <w:ind w:left="25" w:right="29"/>
              <w:jc w:val="center"/>
              <w:rPr>
                <w:b/>
                <w:sz w:val="18"/>
              </w:rPr>
            </w:pPr>
            <w:r>
              <w:rPr>
                <w:b/>
                <w:spacing w:val="-2"/>
                <w:sz w:val="18"/>
              </w:rPr>
              <w:t>100,00%</w:t>
            </w:r>
          </w:p>
        </w:tc>
      </w:tr>
      <w:tr w:rsidR="007374B6" w14:paraId="780E2686" w14:textId="77777777">
        <w:trPr>
          <w:trHeight w:val="285"/>
        </w:trPr>
        <w:tc>
          <w:tcPr>
            <w:tcW w:w="5815" w:type="dxa"/>
          </w:tcPr>
          <w:p w14:paraId="58C445B5" w14:textId="77777777" w:rsidR="007374B6" w:rsidRDefault="00000000">
            <w:pPr>
              <w:pStyle w:val="TableParagraph"/>
              <w:ind w:left="95"/>
              <w:rPr>
                <w:b/>
                <w:sz w:val="18"/>
              </w:rPr>
            </w:pPr>
            <w:r>
              <w:rPr>
                <w:b/>
                <w:color w:val="00009F"/>
                <w:sz w:val="18"/>
              </w:rPr>
              <w:t>K104266</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križanja</w:t>
            </w:r>
            <w:r>
              <w:rPr>
                <w:b/>
                <w:color w:val="00009F"/>
                <w:spacing w:val="-1"/>
                <w:sz w:val="18"/>
              </w:rPr>
              <w:t xml:space="preserve"> </w:t>
            </w:r>
            <w:r>
              <w:rPr>
                <w:b/>
                <w:color w:val="00009F"/>
                <w:sz w:val="18"/>
              </w:rPr>
              <w:t>u</w:t>
            </w:r>
            <w:r>
              <w:rPr>
                <w:b/>
                <w:color w:val="00009F"/>
                <w:spacing w:val="-2"/>
                <w:sz w:val="18"/>
              </w:rPr>
              <w:t xml:space="preserve"> Dubravi</w:t>
            </w:r>
          </w:p>
        </w:tc>
        <w:tc>
          <w:tcPr>
            <w:tcW w:w="1435" w:type="dxa"/>
          </w:tcPr>
          <w:p w14:paraId="7CB3221E" w14:textId="77777777" w:rsidR="007374B6" w:rsidRDefault="00000000">
            <w:pPr>
              <w:pStyle w:val="TableParagraph"/>
              <w:ind w:left="197" w:right="12"/>
              <w:jc w:val="center"/>
              <w:rPr>
                <w:b/>
                <w:sz w:val="18"/>
              </w:rPr>
            </w:pPr>
            <w:r>
              <w:rPr>
                <w:b/>
                <w:color w:val="00009F"/>
                <w:spacing w:val="-2"/>
                <w:sz w:val="18"/>
              </w:rPr>
              <w:t>35.000,00</w:t>
            </w:r>
          </w:p>
        </w:tc>
        <w:tc>
          <w:tcPr>
            <w:tcW w:w="1307" w:type="dxa"/>
          </w:tcPr>
          <w:p w14:paraId="7F30D247" w14:textId="77777777" w:rsidR="007374B6" w:rsidRDefault="007374B6">
            <w:pPr>
              <w:pStyle w:val="TableParagraph"/>
              <w:spacing w:before="0"/>
              <w:rPr>
                <w:rFonts w:ascii="Times New Roman"/>
                <w:sz w:val="18"/>
              </w:rPr>
            </w:pPr>
          </w:p>
        </w:tc>
        <w:tc>
          <w:tcPr>
            <w:tcW w:w="1225" w:type="dxa"/>
          </w:tcPr>
          <w:p w14:paraId="0EFFF7E4" w14:textId="77777777" w:rsidR="007374B6" w:rsidRDefault="00000000">
            <w:pPr>
              <w:pStyle w:val="TableParagraph"/>
              <w:ind w:right="39"/>
              <w:jc w:val="right"/>
              <w:rPr>
                <w:b/>
                <w:sz w:val="18"/>
              </w:rPr>
            </w:pPr>
            <w:r>
              <w:rPr>
                <w:b/>
                <w:color w:val="00009F"/>
                <w:spacing w:val="-2"/>
                <w:sz w:val="18"/>
              </w:rPr>
              <w:t>35.000,00</w:t>
            </w:r>
          </w:p>
        </w:tc>
        <w:tc>
          <w:tcPr>
            <w:tcW w:w="803" w:type="dxa"/>
          </w:tcPr>
          <w:p w14:paraId="0CD59051" w14:textId="77777777" w:rsidR="007374B6" w:rsidRDefault="00000000">
            <w:pPr>
              <w:pStyle w:val="TableParagraph"/>
              <w:ind w:left="25" w:right="29"/>
              <w:jc w:val="center"/>
              <w:rPr>
                <w:b/>
                <w:sz w:val="18"/>
              </w:rPr>
            </w:pPr>
            <w:r>
              <w:rPr>
                <w:b/>
                <w:color w:val="00009F"/>
                <w:spacing w:val="-2"/>
                <w:sz w:val="18"/>
              </w:rPr>
              <w:t>100,00%</w:t>
            </w:r>
          </w:p>
        </w:tc>
      </w:tr>
      <w:tr w:rsidR="007374B6" w14:paraId="17E2AD5A" w14:textId="77777777">
        <w:trPr>
          <w:trHeight w:val="690"/>
        </w:trPr>
        <w:tc>
          <w:tcPr>
            <w:tcW w:w="5815" w:type="dxa"/>
          </w:tcPr>
          <w:p w14:paraId="51E8DE3C" w14:textId="77777777" w:rsidR="007374B6" w:rsidRDefault="00000000">
            <w:pPr>
              <w:pStyle w:val="TableParagraph"/>
              <w:spacing w:before="41" w:line="232" w:lineRule="auto"/>
              <w:ind w:left="275" w:right="30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6DA291DD" w14:textId="77777777" w:rsidR="007374B6" w:rsidRDefault="00000000">
            <w:pPr>
              <w:pStyle w:val="TableParagraph"/>
              <w:spacing w:before="0" w:line="205"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5" w:type="dxa"/>
          </w:tcPr>
          <w:p w14:paraId="10C2C4F9" w14:textId="77777777" w:rsidR="007374B6" w:rsidRDefault="00000000">
            <w:pPr>
              <w:pStyle w:val="TableParagraph"/>
              <w:ind w:left="409"/>
              <w:rPr>
                <w:b/>
                <w:sz w:val="18"/>
              </w:rPr>
            </w:pPr>
            <w:r>
              <w:rPr>
                <w:b/>
                <w:spacing w:val="-2"/>
                <w:sz w:val="18"/>
              </w:rPr>
              <w:t>35.000,00</w:t>
            </w:r>
          </w:p>
          <w:p w14:paraId="1B0B3756" w14:textId="77777777" w:rsidR="007374B6" w:rsidRDefault="00000000">
            <w:pPr>
              <w:pStyle w:val="TableParagraph"/>
              <w:spacing w:before="198"/>
              <w:ind w:left="409"/>
              <w:rPr>
                <w:b/>
                <w:sz w:val="18"/>
              </w:rPr>
            </w:pPr>
            <w:r>
              <w:rPr>
                <w:b/>
                <w:spacing w:val="-2"/>
                <w:sz w:val="18"/>
              </w:rPr>
              <w:t>35.000,00</w:t>
            </w:r>
          </w:p>
        </w:tc>
        <w:tc>
          <w:tcPr>
            <w:tcW w:w="1307" w:type="dxa"/>
          </w:tcPr>
          <w:p w14:paraId="18569E89" w14:textId="77777777" w:rsidR="007374B6" w:rsidRDefault="007374B6">
            <w:pPr>
              <w:pStyle w:val="TableParagraph"/>
              <w:spacing w:before="0"/>
              <w:rPr>
                <w:rFonts w:ascii="Times New Roman"/>
                <w:sz w:val="18"/>
              </w:rPr>
            </w:pPr>
          </w:p>
        </w:tc>
        <w:tc>
          <w:tcPr>
            <w:tcW w:w="1225" w:type="dxa"/>
          </w:tcPr>
          <w:p w14:paraId="4E0C9B66" w14:textId="77777777" w:rsidR="007374B6" w:rsidRDefault="00000000">
            <w:pPr>
              <w:pStyle w:val="TableParagraph"/>
              <w:ind w:left="382"/>
              <w:rPr>
                <w:b/>
                <w:sz w:val="18"/>
              </w:rPr>
            </w:pPr>
            <w:r>
              <w:rPr>
                <w:b/>
                <w:spacing w:val="-2"/>
                <w:sz w:val="18"/>
              </w:rPr>
              <w:t>35.000,00</w:t>
            </w:r>
          </w:p>
          <w:p w14:paraId="54B289A5" w14:textId="77777777" w:rsidR="007374B6" w:rsidRDefault="00000000">
            <w:pPr>
              <w:pStyle w:val="TableParagraph"/>
              <w:spacing w:before="198"/>
              <w:ind w:left="382"/>
              <w:rPr>
                <w:b/>
                <w:sz w:val="18"/>
              </w:rPr>
            </w:pPr>
            <w:r>
              <w:rPr>
                <w:b/>
                <w:spacing w:val="-2"/>
                <w:sz w:val="18"/>
              </w:rPr>
              <w:t>35.000,00</w:t>
            </w:r>
          </w:p>
        </w:tc>
        <w:tc>
          <w:tcPr>
            <w:tcW w:w="803" w:type="dxa"/>
          </w:tcPr>
          <w:p w14:paraId="605766DE" w14:textId="77777777" w:rsidR="007374B6" w:rsidRDefault="00000000">
            <w:pPr>
              <w:pStyle w:val="TableParagraph"/>
              <w:ind w:left="42"/>
              <w:rPr>
                <w:b/>
                <w:sz w:val="18"/>
              </w:rPr>
            </w:pPr>
            <w:r>
              <w:rPr>
                <w:b/>
                <w:spacing w:val="-2"/>
                <w:sz w:val="18"/>
              </w:rPr>
              <w:t>100,00%</w:t>
            </w:r>
          </w:p>
          <w:p w14:paraId="14122A05" w14:textId="77777777" w:rsidR="007374B6" w:rsidRDefault="00000000">
            <w:pPr>
              <w:pStyle w:val="TableParagraph"/>
              <w:spacing w:before="198"/>
              <w:ind w:left="42"/>
              <w:rPr>
                <w:b/>
                <w:sz w:val="18"/>
              </w:rPr>
            </w:pPr>
            <w:r>
              <w:rPr>
                <w:b/>
                <w:spacing w:val="-2"/>
                <w:sz w:val="18"/>
              </w:rPr>
              <w:t>100,00%</w:t>
            </w:r>
          </w:p>
        </w:tc>
      </w:tr>
      <w:tr w:rsidR="007374B6" w14:paraId="34F52C38" w14:textId="77777777">
        <w:trPr>
          <w:trHeight w:val="285"/>
        </w:trPr>
        <w:tc>
          <w:tcPr>
            <w:tcW w:w="5815" w:type="dxa"/>
          </w:tcPr>
          <w:p w14:paraId="6E211DA0" w14:textId="77777777" w:rsidR="007374B6" w:rsidRDefault="00000000">
            <w:pPr>
              <w:pStyle w:val="TableParagraph"/>
              <w:ind w:right="682"/>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Pr>
          <w:p w14:paraId="077A6B5B" w14:textId="77777777" w:rsidR="007374B6" w:rsidRDefault="00000000">
            <w:pPr>
              <w:pStyle w:val="TableParagraph"/>
              <w:ind w:left="197" w:right="12"/>
              <w:jc w:val="center"/>
              <w:rPr>
                <w:b/>
                <w:sz w:val="18"/>
              </w:rPr>
            </w:pPr>
            <w:r>
              <w:rPr>
                <w:b/>
                <w:spacing w:val="-2"/>
                <w:sz w:val="18"/>
              </w:rPr>
              <w:t>35.000,00</w:t>
            </w:r>
          </w:p>
        </w:tc>
        <w:tc>
          <w:tcPr>
            <w:tcW w:w="1307" w:type="dxa"/>
          </w:tcPr>
          <w:p w14:paraId="7E7528A5" w14:textId="77777777" w:rsidR="007374B6" w:rsidRDefault="007374B6">
            <w:pPr>
              <w:pStyle w:val="TableParagraph"/>
              <w:spacing w:before="0"/>
              <w:rPr>
                <w:rFonts w:ascii="Times New Roman"/>
                <w:sz w:val="18"/>
              </w:rPr>
            </w:pPr>
          </w:p>
        </w:tc>
        <w:tc>
          <w:tcPr>
            <w:tcW w:w="1225" w:type="dxa"/>
          </w:tcPr>
          <w:p w14:paraId="6FA530AF" w14:textId="77777777" w:rsidR="007374B6" w:rsidRDefault="00000000">
            <w:pPr>
              <w:pStyle w:val="TableParagraph"/>
              <w:ind w:right="39"/>
              <w:jc w:val="right"/>
              <w:rPr>
                <w:b/>
                <w:sz w:val="18"/>
              </w:rPr>
            </w:pPr>
            <w:r>
              <w:rPr>
                <w:b/>
                <w:spacing w:val="-2"/>
                <w:sz w:val="18"/>
              </w:rPr>
              <w:t>35.000,00</w:t>
            </w:r>
          </w:p>
        </w:tc>
        <w:tc>
          <w:tcPr>
            <w:tcW w:w="803" w:type="dxa"/>
          </w:tcPr>
          <w:p w14:paraId="2F499566" w14:textId="77777777" w:rsidR="007374B6" w:rsidRDefault="00000000">
            <w:pPr>
              <w:pStyle w:val="TableParagraph"/>
              <w:ind w:left="25" w:right="29"/>
              <w:jc w:val="center"/>
              <w:rPr>
                <w:b/>
                <w:sz w:val="18"/>
              </w:rPr>
            </w:pPr>
            <w:r>
              <w:rPr>
                <w:b/>
                <w:spacing w:val="-2"/>
                <w:sz w:val="18"/>
              </w:rPr>
              <w:t>100,00%</w:t>
            </w:r>
          </w:p>
        </w:tc>
      </w:tr>
      <w:tr w:rsidR="007374B6" w14:paraId="75D75EE9" w14:textId="77777777">
        <w:trPr>
          <w:trHeight w:val="647"/>
        </w:trPr>
        <w:tc>
          <w:tcPr>
            <w:tcW w:w="5815" w:type="dxa"/>
          </w:tcPr>
          <w:p w14:paraId="3CAE22BB" w14:textId="77777777" w:rsidR="007374B6" w:rsidRDefault="00000000">
            <w:pPr>
              <w:pStyle w:val="TableParagraph"/>
              <w:spacing w:before="41" w:line="232" w:lineRule="auto"/>
              <w:ind w:left="95" w:right="305"/>
              <w:rPr>
                <w:b/>
                <w:sz w:val="18"/>
              </w:rPr>
            </w:pPr>
            <w:r>
              <w:rPr>
                <w:b/>
                <w:color w:val="00009F"/>
                <w:sz w:val="18"/>
              </w:rPr>
              <w:t>K104267</w:t>
            </w:r>
            <w:r>
              <w:rPr>
                <w:b/>
                <w:color w:val="00009F"/>
                <w:spacing w:val="-7"/>
                <w:sz w:val="18"/>
              </w:rPr>
              <w:t xml:space="preserve"> </w:t>
            </w:r>
            <w:r>
              <w:rPr>
                <w:b/>
                <w:color w:val="00009F"/>
                <w:sz w:val="18"/>
              </w:rPr>
              <w:t>Rekonstrukcija</w:t>
            </w:r>
            <w:r>
              <w:rPr>
                <w:b/>
                <w:color w:val="00009F"/>
                <w:spacing w:val="-7"/>
                <w:sz w:val="18"/>
              </w:rPr>
              <w:t xml:space="preserve"> </w:t>
            </w:r>
            <w:r>
              <w:rPr>
                <w:b/>
                <w:color w:val="00009F"/>
                <w:sz w:val="18"/>
              </w:rPr>
              <w:t>kamenih</w:t>
            </w:r>
            <w:r>
              <w:rPr>
                <w:b/>
                <w:color w:val="00009F"/>
                <w:spacing w:val="-7"/>
                <w:sz w:val="18"/>
              </w:rPr>
              <w:t xml:space="preserve"> </w:t>
            </w:r>
            <w:r>
              <w:rPr>
                <w:b/>
                <w:color w:val="00009F"/>
                <w:sz w:val="18"/>
              </w:rPr>
              <w:t>površina</w:t>
            </w:r>
            <w:r>
              <w:rPr>
                <w:b/>
                <w:color w:val="00009F"/>
                <w:spacing w:val="-7"/>
                <w:sz w:val="18"/>
              </w:rPr>
              <w:t xml:space="preserve"> </w:t>
            </w:r>
            <w:r>
              <w:rPr>
                <w:b/>
                <w:color w:val="00009F"/>
                <w:sz w:val="18"/>
              </w:rPr>
              <w:t>u</w:t>
            </w:r>
            <w:r>
              <w:rPr>
                <w:b/>
                <w:color w:val="00009F"/>
                <w:spacing w:val="-7"/>
                <w:sz w:val="18"/>
              </w:rPr>
              <w:t xml:space="preserve"> </w:t>
            </w:r>
            <w:r>
              <w:rPr>
                <w:b/>
                <w:color w:val="00009F"/>
                <w:sz w:val="18"/>
              </w:rPr>
              <w:t>staroj</w:t>
            </w:r>
            <w:r>
              <w:rPr>
                <w:b/>
                <w:color w:val="00009F"/>
                <w:spacing w:val="-7"/>
                <w:sz w:val="18"/>
              </w:rPr>
              <w:t xml:space="preserve"> </w:t>
            </w:r>
            <w:r>
              <w:rPr>
                <w:b/>
                <w:color w:val="00009F"/>
                <w:sz w:val="18"/>
              </w:rPr>
              <w:t xml:space="preserve">gradskoj </w:t>
            </w:r>
            <w:r>
              <w:rPr>
                <w:b/>
                <w:color w:val="00009F"/>
                <w:spacing w:val="-2"/>
                <w:sz w:val="18"/>
              </w:rPr>
              <w:t>jezgri</w:t>
            </w:r>
          </w:p>
          <w:p w14:paraId="7F773739" w14:textId="77777777" w:rsidR="007374B6" w:rsidRDefault="00000000">
            <w:pPr>
              <w:pStyle w:val="TableParagraph"/>
              <w:spacing w:before="0" w:line="185" w:lineRule="exact"/>
              <w:ind w:left="275"/>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35" w:type="dxa"/>
          </w:tcPr>
          <w:p w14:paraId="1B8E7700" w14:textId="77777777" w:rsidR="007374B6" w:rsidRDefault="00000000">
            <w:pPr>
              <w:pStyle w:val="TableParagraph"/>
              <w:ind w:left="309"/>
              <w:rPr>
                <w:b/>
                <w:sz w:val="18"/>
              </w:rPr>
            </w:pPr>
            <w:r>
              <w:rPr>
                <w:b/>
                <w:color w:val="00009F"/>
                <w:spacing w:val="-2"/>
                <w:sz w:val="18"/>
              </w:rPr>
              <w:t>150.000,00</w:t>
            </w:r>
          </w:p>
          <w:p w14:paraId="4378070D" w14:textId="77777777" w:rsidR="007374B6" w:rsidRDefault="00000000">
            <w:pPr>
              <w:pStyle w:val="TableParagraph"/>
              <w:spacing w:before="198" w:line="187" w:lineRule="exact"/>
              <w:ind w:left="309"/>
              <w:rPr>
                <w:b/>
                <w:sz w:val="18"/>
              </w:rPr>
            </w:pPr>
            <w:r>
              <w:rPr>
                <w:b/>
                <w:spacing w:val="-2"/>
                <w:sz w:val="18"/>
              </w:rPr>
              <w:t>150.000,00</w:t>
            </w:r>
          </w:p>
        </w:tc>
        <w:tc>
          <w:tcPr>
            <w:tcW w:w="1307" w:type="dxa"/>
          </w:tcPr>
          <w:p w14:paraId="6EB36592" w14:textId="77777777" w:rsidR="007374B6" w:rsidRDefault="007374B6">
            <w:pPr>
              <w:pStyle w:val="TableParagraph"/>
              <w:spacing w:before="0"/>
              <w:rPr>
                <w:rFonts w:ascii="Times New Roman"/>
                <w:sz w:val="18"/>
              </w:rPr>
            </w:pPr>
          </w:p>
        </w:tc>
        <w:tc>
          <w:tcPr>
            <w:tcW w:w="1225" w:type="dxa"/>
          </w:tcPr>
          <w:p w14:paraId="734C88CC" w14:textId="77777777" w:rsidR="007374B6" w:rsidRDefault="00000000">
            <w:pPr>
              <w:pStyle w:val="TableParagraph"/>
              <w:ind w:left="282"/>
              <w:rPr>
                <w:b/>
                <w:sz w:val="18"/>
              </w:rPr>
            </w:pPr>
            <w:r>
              <w:rPr>
                <w:b/>
                <w:color w:val="00009F"/>
                <w:spacing w:val="-2"/>
                <w:sz w:val="18"/>
              </w:rPr>
              <w:t>150.000,00</w:t>
            </w:r>
          </w:p>
          <w:p w14:paraId="5A28F690" w14:textId="77777777" w:rsidR="007374B6" w:rsidRDefault="00000000">
            <w:pPr>
              <w:pStyle w:val="TableParagraph"/>
              <w:spacing w:before="198" w:line="187" w:lineRule="exact"/>
              <w:ind w:left="282"/>
              <w:rPr>
                <w:b/>
                <w:sz w:val="18"/>
              </w:rPr>
            </w:pPr>
            <w:r>
              <w:rPr>
                <w:b/>
                <w:spacing w:val="-2"/>
                <w:sz w:val="18"/>
              </w:rPr>
              <w:t>150.000,00</w:t>
            </w:r>
          </w:p>
        </w:tc>
        <w:tc>
          <w:tcPr>
            <w:tcW w:w="803" w:type="dxa"/>
          </w:tcPr>
          <w:p w14:paraId="7087E746" w14:textId="77777777" w:rsidR="007374B6" w:rsidRDefault="00000000">
            <w:pPr>
              <w:pStyle w:val="TableParagraph"/>
              <w:ind w:left="42"/>
              <w:rPr>
                <w:b/>
                <w:sz w:val="18"/>
              </w:rPr>
            </w:pPr>
            <w:r>
              <w:rPr>
                <w:b/>
                <w:color w:val="00009F"/>
                <w:spacing w:val="-2"/>
                <w:sz w:val="18"/>
              </w:rPr>
              <w:t>100,00%</w:t>
            </w:r>
          </w:p>
          <w:p w14:paraId="28C05707" w14:textId="77777777" w:rsidR="007374B6" w:rsidRDefault="00000000">
            <w:pPr>
              <w:pStyle w:val="TableParagraph"/>
              <w:spacing w:before="198" w:line="187" w:lineRule="exact"/>
              <w:ind w:left="42"/>
              <w:rPr>
                <w:b/>
                <w:sz w:val="18"/>
              </w:rPr>
            </w:pPr>
            <w:r>
              <w:rPr>
                <w:b/>
                <w:spacing w:val="-2"/>
                <w:sz w:val="18"/>
              </w:rPr>
              <w:t>100,00%</w:t>
            </w:r>
          </w:p>
        </w:tc>
      </w:tr>
      <w:tr w:rsidR="007374B6" w14:paraId="192CD5B5" w14:textId="77777777">
        <w:trPr>
          <w:trHeight w:val="439"/>
        </w:trPr>
        <w:tc>
          <w:tcPr>
            <w:tcW w:w="5815" w:type="dxa"/>
          </w:tcPr>
          <w:p w14:paraId="626119C3" w14:textId="77777777" w:rsidR="007374B6" w:rsidRDefault="00000000">
            <w:pPr>
              <w:pStyle w:val="TableParagraph"/>
              <w:spacing w:before="0" w:line="200" w:lineRule="exact"/>
              <w:ind w:left="275"/>
              <w:rPr>
                <w:b/>
                <w:sz w:val="18"/>
              </w:rPr>
            </w:pPr>
            <w:r>
              <w:rPr>
                <w:b/>
                <w:spacing w:val="-2"/>
                <w:sz w:val="18"/>
              </w:rPr>
              <w:t>doprinosa</w:t>
            </w:r>
          </w:p>
          <w:p w14:paraId="42263744" w14:textId="77777777" w:rsidR="007374B6" w:rsidRDefault="00000000">
            <w:pPr>
              <w:pStyle w:val="TableParagraph"/>
              <w:spacing w:before="0" w:line="206"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5" w:type="dxa"/>
          </w:tcPr>
          <w:p w14:paraId="4F22F4FB" w14:textId="77777777" w:rsidR="007374B6" w:rsidRDefault="00000000">
            <w:pPr>
              <w:pStyle w:val="TableParagraph"/>
              <w:spacing w:before="198"/>
              <w:ind w:left="185" w:right="100"/>
              <w:jc w:val="center"/>
              <w:rPr>
                <w:b/>
                <w:sz w:val="18"/>
              </w:rPr>
            </w:pPr>
            <w:r>
              <w:rPr>
                <w:b/>
                <w:spacing w:val="-2"/>
                <w:sz w:val="18"/>
              </w:rPr>
              <w:t>150.000,00</w:t>
            </w:r>
          </w:p>
        </w:tc>
        <w:tc>
          <w:tcPr>
            <w:tcW w:w="1307" w:type="dxa"/>
          </w:tcPr>
          <w:p w14:paraId="0B1D33C1" w14:textId="77777777" w:rsidR="007374B6" w:rsidRDefault="007374B6">
            <w:pPr>
              <w:pStyle w:val="TableParagraph"/>
              <w:spacing w:before="0"/>
              <w:rPr>
                <w:rFonts w:ascii="Times New Roman"/>
                <w:sz w:val="18"/>
              </w:rPr>
            </w:pPr>
          </w:p>
        </w:tc>
        <w:tc>
          <w:tcPr>
            <w:tcW w:w="1225" w:type="dxa"/>
          </w:tcPr>
          <w:p w14:paraId="7A571C2C" w14:textId="77777777" w:rsidR="007374B6" w:rsidRDefault="00000000">
            <w:pPr>
              <w:pStyle w:val="TableParagraph"/>
              <w:spacing w:before="198"/>
              <w:ind w:right="39"/>
              <w:jc w:val="right"/>
              <w:rPr>
                <w:b/>
                <w:sz w:val="18"/>
              </w:rPr>
            </w:pPr>
            <w:r>
              <w:rPr>
                <w:b/>
                <w:spacing w:val="-2"/>
                <w:sz w:val="18"/>
              </w:rPr>
              <w:t>150.000,00</w:t>
            </w:r>
          </w:p>
        </w:tc>
        <w:tc>
          <w:tcPr>
            <w:tcW w:w="803" w:type="dxa"/>
          </w:tcPr>
          <w:p w14:paraId="7AE0B280" w14:textId="77777777" w:rsidR="007374B6" w:rsidRDefault="00000000">
            <w:pPr>
              <w:pStyle w:val="TableParagraph"/>
              <w:spacing w:before="198"/>
              <w:ind w:left="25" w:right="29"/>
              <w:jc w:val="center"/>
              <w:rPr>
                <w:b/>
                <w:sz w:val="18"/>
              </w:rPr>
            </w:pPr>
            <w:r>
              <w:rPr>
                <w:b/>
                <w:spacing w:val="-2"/>
                <w:sz w:val="18"/>
              </w:rPr>
              <w:t>100,00%</w:t>
            </w:r>
          </w:p>
        </w:tc>
      </w:tr>
      <w:tr w:rsidR="007374B6" w14:paraId="23F2AE8E" w14:textId="77777777">
        <w:trPr>
          <w:trHeight w:val="277"/>
        </w:trPr>
        <w:tc>
          <w:tcPr>
            <w:tcW w:w="5815" w:type="dxa"/>
          </w:tcPr>
          <w:p w14:paraId="680F484F" w14:textId="77777777" w:rsidR="007374B6" w:rsidRDefault="00000000">
            <w:pPr>
              <w:pStyle w:val="TableParagraph"/>
              <w:spacing w:before="28"/>
              <w:ind w:right="682"/>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Pr>
          <w:p w14:paraId="2D55EA73" w14:textId="77777777" w:rsidR="007374B6" w:rsidRDefault="00000000">
            <w:pPr>
              <w:pStyle w:val="TableParagraph"/>
              <w:spacing w:before="28"/>
              <w:ind w:left="185" w:right="100"/>
              <w:jc w:val="center"/>
              <w:rPr>
                <w:b/>
                <w:sz w:val="18"/>
              </w:rPr>
            </w:pPr>
            <w:r>
              <w:rPr>
                <w:b/>
                <w:spacing w:val="-2"/>
                <w:sz w:val="18"/>
              </w:rPr>
              <w:t>150.000,00</w:t>
            </w:r>
          </w:p>
        </w:tc>
        <w:tc>
          <w:tcPr>
            <w:tcW w:w="1307" w:type="dxa"/>
          </w:tcPr>
          <w:p w14:paraId="540FF8E5" w14:textId="77777777" w:rsidR="007374B6" w:rsidRDefault="007374B6">
            <w:pPr>
              <w:pStyle w:val="TableParagraph"/>
              <w:spacing w:before="0"/>
              <w:rPr>
                <w:rFonts w:ascii="Times New Roman"/>
                <w:sz w:val="18"/>
              </w:rPr>
            </w:pPr>
          </w:p>
        </w:tc>
        <w:tc>
          <w:tcPr>
            <w:tcW w:w="1225" w:type="dxa"/>
          </w:tcPr>
          <w:p w14:paraId="03CC4F19" w14:textId="77777777" w:rsidR="007374B6" w:rsidRDefault="00000000">
            <w:pPr>
              <w:pStyle w:val="TableParagraph"/>
              <w:spacing w:before="28"/>
              <w:ind w:right="39"/>
              <w:jc w:val="right"/>
              <w:rPr>
                <w:b/>
                <w:sz w:val="18"/>
              </w:rPr>
            </w:pPr>
            <w:r>
              <w:rPr>
                <w:b/>
                <w:spacing w:val="-2"/>
                <w:sz w:val="18"/>
              </w:rPr>
              <w:t>150.000,00</w:t>
            </w:r>
          </w:p>
        </w:tc>
        <w:tc>
          <w:tcPr>
            <w:tcW w:w="803" w:type="dxa"/>
          </w:tcPr>
          <w:p w14:paraId="500326C2" w14:textId="77777777" w:rsidR="007374B6" w:rsidRDefault="00000000">
            <w:pPr>
              <w:pStyle w:val="TableParagraph"/>
              <w:spacing w:before="28"/>
              <w:ind w:left="25" w:right="29"/>
              <w:jc w:val="center"/>
              <w:rPr>
                <w:b/>
                <w:sz w:val="18"/>
              </w:rPr>
            </w:pPr>
            <w:r>
              <w:rPr>
                <w:b/>
                <w:spacing w:val="-2"/>
                <w:sz w:val="18"/>
              </w:rPr>
              <w:t>100,00%</w:t>
            </w:r>
          </w:p>
        </w:tc>
      </w:tr>
      <w:tr w:rsidR="007374B6" w14:paraId="424448E9" w14:textId="77777777">
        <w:trPr>
          <w:trHeight w:val="243"/>
        </w:trPr>
        <w:tc>
          <w:tcPr>
            <w:tcW w:w="5815" w:type="dxa"/>
          </w:tcPr>
          <w:p w14:paraId="301F3B67" w14:textId="77777777" w:rsidR="007374B6" w:rsidRDefault="00000000">
            <w:pPr>
              <w:pStyle w:val="TableParagraph"/>
              <w:spacing w:line="187" w:lineRule="exact"/>
              <w:ind w:left="95"/>
              <w:rPr>
                <w:b/>
                <w:sz w:val="18"/>
              </w:rPr>
            </w:pPr>
            <w:r>
              <w:rPr>
                <w:b/>
                <w:color w:val="00009F"/>
                <w:sz w:val="18"/>
              </w:rPr>
              <w:t>K104268</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Ulice</w:t>
            </w:r>
            <w:r>
              <w:rPr>
                <w:b/>
                <w:color w:val="00009F"/>
                <w:spacing w:val="-1"/>
                <w:sz w:val="18"/>
              </w:rPr>
              <w:t xml:space="preserve"> </w:t>
            </w:r>
            <w:r>
              <w:rPr>
                <w:b/>
                <w:color w:val="00009F"/>
                <w:sz w:val="18"/>
              </w:rPr>
              <w:t>ispod</w:t>
            </w:r>
            <w:r>
              <w:rPr>
                <w:b/>
                <w:color w:val="00009F"/>
                <w:spacing w:val="-2"/>
                <w:sz w:val="18"/>
              </w:rPr>
              <w:t xml:space="preserve"> Vidilice</w:t>
            </w:r>
          </w:p>
        </w:tc>
        <w:tc>
          <w:tcPr>
            <w:tcW w:w="1435" w:type="dxa"/>
          </w:tcPr>
          <w:p w14:paraId="3936B2A3" w14:textId="77777777" w:rsidR="007374B6" w:rsidRDefault="00000000">
            <w:pPr>
              <w:pStyle w:val="TableParagraph"/>
              <w:spacing w:line="187" w:lineRule="exact"/>
              <w:ind w:left="197" w:right="12"/>
              <w:jc w:val="center"/>
              <w:rPr>
                <w:b/>
                <w:sz w:val="18"/>
              </w:rPr>
            </w:pPr>
            <w:r>
              <w:rPr>
                <w:b/>
                <w:color w:val="00009F"/>
                <w:spacing w:val="-2"/>
                <w:sz w:val="18"/>
              </w:rPr>
              <w:t>50.000,00</w:t>
            </w:r>
          </w:p>
        </w:tc>
        <w:tc>
          <w:tcPr>
            <w:tcW w:w="1307" w:type="dxa"/>
          </w:tcPr>
          <w:p w14:paraId="026FF75A" w14:textId="77777777" w:rsidR="007374B6" w:rsidRDefault="007374B6">
            <w:pPr>
              <w:pStyle w:val="TableParagraph"/>
              <w:spacing w:before="0"/>
              <w:rPr>
                <w:rFonts w:ascii="Times New Roman"/>
                <w:sz w:val="16"/>
              </w:rPr>
            </w:pPr>
          </w:p>
        </w:tc>
        <w:tc>
          <w:tcPr>
            <w:tcW w:w="1225" w:type="dxa"/>
          </w:tcPr>
          <w:p w14:paraId="1C70ECE6" w14:textId="77777777" w:rsidR="007374B6" w:rsidRDefault="00000000">
            <w:pPr>
              <w:pStyle w:val="TableParagraph"/>
              <w:spacing w:line="187" w:lineRule="exact"/>
              <w:ind w:right="39"/>
              <w:jc w:val="right"/>
              <w:rPr>
                <w:b/>
                <w:sz w:val="18"/>
              </w:rPr>
            </w:pPr>
            <w:r>
              <w:rPr>
                <w:b/>
                <w:color w:val="00009F"/>
                <w:spacing w:val="-2"/>
                <w:sz w:val="18"/>
              </w:rPr>
              <w:t>50.000,00</w:t>
            </w:r>
          </w:p>
        </w:tc>
        <w:tc>
          <w:tcPr>
            <w:tcW w:w="803" w:type="dxa"/>
          </w:tcPr>
          <w:p w14:paraId="333CE5AF" w14:textId="77777777" w:rsidR="007374B6" w:rsidRDefault="00000000">
            <w:pPr>
              <w:pStyle w:val="TableParagraph"/>
              <w:spacing w:line="187" w:lineRule="exact"/>
              <w:ind w:left="25" w:right="29"/>
              <w:jc w:val="center"/>
              <w:rPr>
                <w:b/>
                <w:sz w:val="18"/>
              </w:rPr>
            </w:pPr>
            <w:r>
              <w:rPr>
                <w:b/>
                <w:color w:val="00009F"/>
                <w:spacing w:val="-2"/>
                <w:sz w:val="18"/>
              </w:rPr>
              <w:t>100,00%</w:t>
            </w:r>
          </w:p>
        </w:tc>
      </w:tr>
      <w:tr w:rsidR="007374B6" w14:paraId="3AD0D186" w14:textId="77777777">
        <w:trPr>
          <w:trHeight w:val="326"/>
        </w:trPr>
        <w:tc>
          <w:tcPr>
            <w:tcW w:w="5815" w:type="dxa"/>
          </w:tcPr>
          <w:p w14:paraId="50ADE06B" w14:textId="77777777" w:rsidR="007374B6" w:rsidRDefault="00000000">
            <w:pPr>
              <w:pStyle w:val="TableParagraph"/>
              <w:spacing w:before="7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5" w:type="dxa"/>
          </w:tcPr>
          <w:p w14:paraId="3987578A" w14:textId="77777777" w:rsidR="007374B6" w:rsidRDefault="00000000">
            <w:pPr>
              <w:pStyle w:val="TableParagraph"/>
              <w:spacing w:before="78"/>
              <w:ind w:left="197" w:right="12"/>
              <w:jc w:val="center"/>
              <w:rPr>
                <w:b/>
                <w:sz w:val="18"/>
              </w:rPr>
            </w:pPr>
            <w:r>
              <w:rPr>
                <w:b/>
                <w:spacing w:val="-2"/>
                <w:sz w:val="18"/>
              </w:rPr>
              <w:t>50.000,00</w:t>
            </w:r>
          </w:p>
        </w:tc>
        <w:tc>
          <w:tcPr>
            <w:tcW w:w="1307" w:type="dxa"/>
          </w:tcPr>
          <w:p w14:paraId="18362DD7" w14:textId="77777777" w:rsidR="007374B6" w:rsidRDefault="00000000">
            <w:pPr>
              <w:pStyle w:val="TableParagraph"/>
              <w:spacing w:before="78"/>
              <w:ind w:left="83"/>
              <w:jc w:val="center"/>
              <w:rPr>
                <w:b/>
                <w:sz w:val="18"/>
              </w:rPr>
            </w:pPr>
            <w:r>
              <w:rPr>
                <w:b/>
                <w:sz w:val="18"/>
              </w:rPr>
              <w:t>-</w:t>
            </w:r>
            <w:r>
              <w:rPr>
                <w:b/>
                <w:spacing w:val="-2"/>
                <w:sz w:val="18"/>
              </w:rPr>
              <w:t>50.000,00</w:t>
            </w:r>
          </w:p>
        </w:tc>
        <w:tc>
          <w:tcPr>
            <w:tcW w:w="2028" w:type="dxa"/>
            <w:gridSpan w:val="2"/>
          </w:tcPr>
          <w:p w14:paraId="71894960" w14:textId="77777777" w:rsidR="007374B6" w:rsidRDefault="007374B6">
            <w:pPr>
              <w:pStyle w:val="TableParagraph"/>
              <w:spacing w:before="0"/>
              <w:rPr>
                <w:rFonts w:ascii="Times New Roman"/>
                <w:sz w:val="18"/>
              </w:rPr>
            </w:pPr>
          </w:p>
        </w:tc>
      </w:tr>
      <w:tr w:rsidR="007374B6" w14:paraId="565B5733" w14:textId="77777777">
        <w:trPr>
          <w:trHeight w:val="285"/>
        </w:trPr>
        <w:tc>
          <w:tcPr>
            <w:tcW w:w="5815" w:type="dxa"/>
          </w:tcPr>
          <w:p w14:paraId="7802E003"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5" w:type="dxa"/>
          </w:tcPr>
          <w:p w14:paraId="2158C73B" w14:textId="77777777" w:rsidR="007374B6" w:rsidRDefault="00000000">
            <w:pPr>
              <w:pStyle w:val="TableParagraph"/>
              <w:ind w:left="197" w:right="12"/>
              <w:jc w:val="center"/>
              <w:rPr>
                <w:b/>
                <w:sz w:val="18"/>
              </w:rPr>
            </w:pPr>
            <w:r>
              <w:rPr>
                <w:b/>
                <w:spacing w:val="-2"/>
                <w:sz w:val="18"/>
              </w:rPr>
              <w:t>50.000,00</w:t>
            </w:r>
          </w:p>
        </w:tc>
        <w:tc>
          <w:tcPr>
            <w:tcW w:w="1307" w:type="dxa"/>
          </w:tcPr>
          <w:p w14:paraId="65DFEAE3" w14:textId="77777777" w:rsidR="007374B6" w:rsidRDefault="00000000">
            <w:pPr>
              <w:pStyle w:val="TableParagraph"/>
              <w:ind w:left="83"/>
              <w:jc w:val="center"/>
              <w:rPr>
                <w:b/>
                <w:sz w:val="18"/>
              </w:rPr>
            </w:pPr>
            <w:r>
              <w:rPr>
                <w:b/>
                <w:sz w:val="18"/>
              </w:rPr>
              <w:t>-</w:t>
            </w:r>
            <w:r>
              <w:rPr>
                <w:b/>
                <w:spacing w:val="-2"/>
                <w:sz w:val="18"/>
              </w:rPr>
              <w:t>50.000,00</w:t>
            </w:r>
          </w:p>
        </w:tc>
        <w:tc>
          <w:tcPr>
            <w:tcW w:w="2028" w:type="dxa"/>
            <w:gridSpan w:val="2"/>
          </w:tcPr>
          <w:p w14:paraId="5A42F91B" w14:textId="77777777" w:rsidR="007374B6" w:rsidRDefault="007374B6">
            <w:pPr>
              <w:pStyle w:val="TableParagraph"/>
              <w:spacing w:before="0"/>
              <w:rPr>
                <w:rFonts w:ascii="Times New Roman"/>
                <w:sz w:val="18"/>
              </w:rPr>
            </w:pPr>
          </w:p>
        </w:tc>
      </w:tr>
      <w:tr w:rsidR="007374B6" w14:paraId="26F4C2FD" w14:textId="77777777">
        <w:trPr>
          <w:trHeight w:val="285"/>
        </w:trPr>
        <w:tc>
          <w:tcPr>
            <w:tcW w:w="5815" w:type="dxa"/>
          </w:tcPr>
          <w:p w14:paraId="092D29EE" w14:textId="77777777" w:rsidR="007374B6" w:rsidRDefault="00000000">
            <w:pPr>
              <w:pStyle w:val="TableParagraph"/>
              <w:ind w:right="682"/>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Pr>
          <w:p w14:paraId="24AE403E" w14:textId="77777777" w:rsidR="007374B6" w:rsidRDefault="00000000">
            <w:pPr>
              <w:pStyle w:val="TableParagraph"/>
              <w:ind w:left="197" w:right="12"/>
              <w:jc w:val="center"/>
              <w:rPr>
                <w:b/>
                <w:sz w:val="18"/>
              </w:rPr>
            </w:pPr>
            <w:r>
              <w:rPr>
                <w:b/>
                <w:spacing w:val="-2"/>
                <w:sz w:val="18"/>
              </w:rPr>
              <w:t>50.000,00</w:t>
            </w:r>
          </w:p>
        </w:tc>
        <w:tc>
          <w:tcPr>
            <w:tcW w:w="1307" w:type="dxa"/>
          </w:tcPr>
          <w:p w14:paraId="4BE34784" w14:textId="77777777" w:rsidR="007374B6" w:rsidRDefault="00000000">
            <w:pPr>
              <w:pStyle w:val="TableParagraph"/>
              <w:ind w:left="83"/>
              <w:jc w:val="center"/>
              <w:rPr>
                <w:b/>
                <w:sz w:val="18"/>
              </w:rPr>
            </w:pPr>
            <w:r>
              <w:rPr>
                <w:b/>
                <w:sz w:val="18"/>
              </w:rPr>
              <w:t>-</w:t>
            </w:r>
            <w:r>
              <w:rPr>
                <w:b/>
                <w:spacing w:val="-2"/>
                <w:sz w:val="18"/>
              </w:rPr>
              <w:t>50.000,00</w:t>
            </w:r>
          </w:p>
        </w:tc>
        <w:tc>
          <w:tcPr>
            <w:tcW w:w="2028" w:type="dxa"/>
            <w:gridSpan w:val="2"/>
          </w:tcPr>
          <w:p w14:paraId="693B673F" w14:textId="77777777" w:rsidR="007374B6" w:rsidRDefault="007374B6">
            <w:pPr>
              <w:pStyle w:val="TableParagraph"/>
              <w:spacing w:before="0"/>
              <w:rPr>
                <w:rFonts w:ascii="Times New Roman"/>
                <w:sz w:val="18"/>
              </w:rPr>
            </w:pPr>
          </w:p>
        </w:tc>
      </w:tr>
      <w:tr w:rsidR="007374B6" w14:paraId="61742A60" w14:textId="77777777">
        <w:trPr>
          <w:trHeight w:val="690"/>
        </w:trPr>
        <w:tc>
          <w:tcPr>
            <w:tcW w:w="5815" w:type="dxa"/>
          </w:tcPr>
          <w:p w14:paraId="16E93B5B" w14:textId="77777777" w:rsidR="007374B6" w:rsidRDefault="00000000">
            <w:pPr>
              <w:pStyle w:val="TableParagraph"/>
              <w:spacing w:before="41" w:line="232" w:lineRule="auto"/>
              <w:ind w:left="275" w:right="30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0C96C490" w14:textId="77777777" w:rsidR="007374B6" w:rsidRDefault="00000000">
            <w:pPr>
              <w:pStyle w:val="TableParagraph"/>
              <w:spacing w:before="0" w:line="205"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5" w:type="dxa"/>
          </w:tcPr>
          <w:p w14:paraId="0EFF8C20" w14:textId="77777777" w:rsidR="007374B6" w:rsidRDefault="007374B6">
            <w:pPr>
              <w:pStyle w:val="TableParagraph"/>
              <w:spacing w:before="0"/>
              <w:rPr>
                <w:rFonts w:ascii="Times New Roman"/>
                <w:sz w:val="18"/>
              </w:rPr>
            </w:pPr>
          </w:p>
        </w:tc>
        <w:tc>
          <w:tcPr>
            <w:tcW w:w="1307" w:type="dxa"/>
          </w:tcPr>
          <w:p w14:paraId="7CAF69DC" w14:textId="77777777" w:rsidR="007374B6" w:rsidRDefault="00000000">
            <w:pPr>
              <w:pStyle w:val="TableParagraph"/>
              <w:ind w:left="324"/>
              <w:rPr>
                <w:b/>
                <w:sz w:val="18"/>
              </w:rPr>
            </w:pPr>
            <w:r>
              <w:rPr>
                <w:b/>
                <w:spacing w:val="-2"/>
                <w:sz w:val="18"/>
              </w:rPr>
              <w:t>50.000,00</w:t>
            </w:r>
          </w:p>
          <w:p w14:paraId="707D0CA3" w14:textId="77777777" w:rsidR="007374B6" w:rsidRDefault="00000000">
            <w:pPr>
              <w:pStyle w:val="TableParagraph"/>
              <w:spacing w:before="198"/>
              <w:ind w:left="324"/>
              <w:rPr>
                <w:b/>
                <w:sz w:val="18"/>
              </w:rPr>
            </w:pPr>
            <w:r>
              <w:rPr>
                <w:b/>
                <w:spacing w:val="-2"/>
                <w:sz w:val="18"/>
              </w:rPr>
              <w:t>50.000,00</w:t>
            </w:r>
          </w:p>
        </w:tc>
        <w:tc>
          <w:tcPr>
            <w:tcW w:w="2028" w:type="dxa"/>
            <w:gridSpan w:val="2"/>
          </w:tcPr>
          <w:p w14:paraId="085AC2D4" w14:textId="77777777" w:rsidR="007374B6" w:rsidRDefault="00000000">
            <w:pPr>
              <w:pStyle w:val="TableParagraph"/>
              <w:ind w:left="382"/>
              <w:rPr>
                <w:b/>
                <w:sz w:val="18"/>
              </w:rPr>
            </w:pPr>
            <w:r>
              <w:rPr>
                <w:b/>
                <w:spacing w:val="-2"/>
                <w:sz w:val="18"/>
              </w:rPr>
              <w:t>50.000,00</w:t>
            </w:r>
          </w:p>
          <w:p w14:paraId="1CF0EB00" w14:textId="77777777" w:rsidR="007374B6" w:rsidRDefault="00000000">
            <w:pPr>
              <w:pStyle w:val="TableParagraph"/>
              <w:spacing w:before="198"/>
              <w:ind w:left="382"/>
              <w:rPr>
                <w:b/>
                <w:sz w:val="18"/>
              </w:rPr>
            </w:pPr>
            <w:r>
              <w:rPr>
                <w:b/>
                <w:spacing w:val="-2"/>
                <w:sz w:val="18"/>
              </w:rPr>
              <w:t>50.000,00</w:t>
            </w:r>
          </w:p>
        </w:tc>
      </w:tr>
      <w:tr w:rsidR="007374B6" w14:paraId="13BC0742" w14:textId="77777777">
        <w:trPr>
          <w:trHeight w:val="284"/>
        </w:trPr>
        <w:tc>
          <w:tcPr>
            <w:tcW w:w="5815" w:type="dxa"/>
          </w:tcPr>
          <w:p w14:paraId="408A9ABD" w14:textId="77777777" w:rsidR="007374B6" w:rsidRDefault="00000000">
            <w:pPr>
              <w:pStyle w:val="TableParagraph"/>
              <w:ind w:right="682"/>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Pr>
          <w:p w14:paraId="205F13C9" w14:textId="77777777" w:rsidR="007374B6" w:rsidRDefault="007374B6">
            <w:pPr>
              <w:pStyle w:val="TableParagraph"/>
              <w:spacing w:before="0"/>
              <w:rPr>
                <w:rFonts w:ascii="Times New Roman"/>
                <w:sz w:val="18"/>
              </w:rPr>
            </w:pPr>
          </w:p>
        </w:tc>
        <w:tc>
          <w:tcPr>
            <w:tcW w:w="1307" w:type="dxa"/>
          </w:tcPr>
          <w:p w14:paraId="7A86D8AA" w14:textId="77777777" w:rsidR="007374B6" w:rsidRDefault="00000000">
            <w:pPr>
              <w:pStyle w:val="TableParagraph"/>
              <w:ind w:left="143"/>
              <w:jc w:val="center"/>
              <w:rPr>
                <w:b/>
                <w:sz w:val="18"/>
              </w:rPr>
            </w:pPr>
            <w:r>
              <w:rPr>
                <w:b/>
                <w:spacing w:val="-2"/>
                <w:sz w:val="18"/>
              </w:rPr>
              <w:t>50.000,00</w:t>
            </w:r>
          </w:p>
        </w:tc>
        <w:tc>
          <w:tcPr>
            <w:tcW w:w="2028" w:type="dxa"/>
            <w:gridSpan w:val="2"/>
          </w:tcPr>
          <w:p w14:paraId="2232D903" w14:textId="77777777" w:rsidR="007374B6" w:rsidRDefault="00000000">
            <w:pPr>
              <w:pStyle w:val="TableParagraph"/>
              <w:ind w:left="382"/>
              <w:rPr>
                <w:b/>
                <w:sz w:val="18"/>
              </w:rPr>
            </w:pPr>
            <w:r>
              <w:rPr>
                <w:b/>
                <w:spacing w:val="-2"/>
                <w:sz w:val="18"/>
              </w:rPr>
              <w:t>50.000,00</w:t>
            </w:r>
          </w:p>
        </w:tc>
      </w:tr>
      <w:tr w:rsidR="007374B6" w14:paraId="1B011BA6" w14:textId="77777777">
        <w:trPr>
          <w:trHeight w:val="714"/>
        </w:trPr>
        <w:tc>
          <w:tcPr>
            <w:tcW w:w="5815" w:type="dxa"/>
          </w:tcPr>
          <w:p w14:paraId="2F6F272D" w14:textId="77777777" w:rsidR="007374B6" w:rsidRDefault="00000000">
            <w:pPr>
              <w:pStyle w:val="TableParagraph"/>
              <w:spacing w:before="22" w:line="224" w:lineRule="exact"/>
              <w:ind w:left="50" w:right="57"/>
              <w:rPr>
                <w:b/>
                <w:sz w:val="20"/>
              </w:rPr>
            </w:pPr>
            <w:r>
              <w:rPr>
                <w:b/>
                <w:color w:val="00009F"/>
                <w:sz w:val="20"/>
              </w:rPr>
              <w:t>1045 OBVEZNA PREVENTIVNA DEZINSEKCIJA, DERATIZACIJA,</w:t>
            </w:r>
            <w:r>
              <w:rPr>
                <w:b/>
                <w:color w:val="00009F"/>
                <w:spacing w:val="-13"/>
                <w:sz w:val="20"/>
              </w:rPr>
              <w:t xml:space="preserve"> </w:t>
            </w:r>
            <w:r>
              <w:rPr>
                <w:b/>
                <w:color w:val="00009F"/>
                <w:sz w:val="20"/>
              </w:rPr>
              <w:t>ADULTICIDNO</w:t>
            </w:r>
            <w:r>
              <w:rPr>
                <w:b/>
                <w:color w:val="00009F"/>
                <w:spacing w:val="-13"/>
                <w:sz w:val="20"/>
              </w:rPr>
              <w:t xml:space="preserve"> </w:t>
            </w:r>
            <w:r>
              <w:rPr>
                <w:b/>
                <w:color w:val="00009F"/>
                <w:sz w:val="20"/>
              </w:rPr>
              <w:t>TRETIRANJE</w:t>
            </w:r>
            <w:r>
              <w:rPr>
                <w:b/>
                <w:color w:val="00009F"/>
                <w:spacing w:val="-13"/>
                <w:sz w:val="20"/>
              </w:rPr>
              <w:t xml:space="preserve"> </w:t>
            </w:r>
            <w:r>
              <w:rPr>
                <w:b/>
                <w:color w:val="00009F"/>
                <w:sz w:val="20"/>
              </w:rPr>
              <w:t>KOMARACA TE LOV I ZBRINJAVANJE PASA LUTALICA</w:t>
            </w:r>
          </w:p>
        </w:tc>
        <w:tc>
          <w:tcPr>
            <w:tcW w:w="1435" w:type="dxa"/>
          </w:tcPr>
          <w:p w14:paraId="563EA5AA" w14:textId="77777777" w:rsidR="007374B6" w:rsidRDefault="00000000">
            <w:pPr>
              <w:pStyle w:val="TableParagraph"/>
              <w:spacing w:before="35"/>
              <w:ind w:left="185" w:right="197"/>
              <w:jc w:val="center"/>
              <w:rPr>
                <w:b/>
                <w:sz w:val="20"/>
              </w:rPr>
            </w:pPr>
            <w:r>
              <w:rPr>
                <w:b/>
                <w:color w:val="00009F"/>
                <w:spacing w:val="-2"/>
                <w:sz w:val="20"/>
              </w:rPr>
              <w:t>170.000,00</w:t>
            </w:r>
          </w:p>
        </w:tc>
        <w:tc>
          <w:tcPr>
            <w:tcW w:w="1307" w:type="dxa"/>
          </w:tcPr>
          <w:p w14:paraId="3C664D10" w14:textId="77777777" w:rsidR="007374B6" w:rsidRDefault="007374B6">
            <w:pPr>
              <w:pStyle w:val="TableParagraph"/>
              <w:spacing w:before="0"/>
              <w:rPr>
                <w:rFonts w:ascii="Times New Roman"/>
                <w:sz w:val="18"/>
              </w:rPr>
            </w:pPr>
          </w:p>
        </w:tc>
        <w:tc>
          <w:tcPr>
            <w:tcW w:w="2028" w:type="dxa"/>
            <w:gridSpan w:val="2"/>
          </w:tcPr>
          <w:p w14:paraId="3BA744A4" w14:textId="77777777" w:rsidR="007374B6" w:rsidRDefault="00000000">
            <w:pPr>
              <w:pStyle w:val="TableParagraph"/>
              <w:spacing w:before="35"/>
              <w:ind w:left="182"/>
              <w:rPr>
                <w:b/>
                <w:sz w:val="20"/>
              </w:rPr>
            </w:pPr>
            <w:r>
              <w:rPr>
                <w:b/>
                <w:color w:val="00009F"/>
                <w:spacing w:val="-2"/>
                <w:sz w:val="20"/>
              </w:rPr>
              <w:t>170.000,00100,00%</w:t>
            </w:r>
          </w:p>
        </w:tc>
      </w:tr>
      <w:tr w:rsidR="007374B6" w14:paraId="1D34F249" w14:textId="77777777">
        <w:trPr>
          <w:trHeight w:val="593"/>
        </w:trPr>
        <w:tc>
          <w:tcPr>
            <w:tcW w:w="5815" w:type="dxa"/>
          </w:tcPr>
          <w:p w14:paraId="148E8181" w14:textId="77777777" w:rsidR="007374B6" w:rsidRDefault="00000000">
            <w:pPr>
              <w:pStyle w:val="TableParagraph"/>
              <w:spacing w:before="1" w:line="232" w:lineRule="auto"/>
              <w:ind w:left="95"/>
              <w:rPr>
                <w:b/>
                <w:sz w:val="18"/>
              </w:rPr>
            </w:pPr>
            <w:r>
              <w:rPr>
                <w:b/>
                <w:color w:val="00009F"/>
                <w:sz w:val="18"/>
              </w:rPr>
              <w:t>A104501 Obvezna preventivna dezinsekcija, deratizacija, adulticidno</w:t>
            </w:r>
            <w:r>
              <w:rPr>
                <w:b/>
                <w:color w:val="00009F"/>
                <w:spacing w:val="-5"/>
                <w:sz w:val="18"/>
              </w:rPr>
              <w:t xml:space="preserve"> </w:t>
            </w:r>
            <w:r>
              <w:rPr>
                <w:b/>
                <w:color w:val="00009F"/>
                <w:sz w:val="18"/>
              </w:rPr>
              <w:t>tretiranje</w:t>
            </w:r>
            <w:r>
              <w:rPr>
                <w:b/>
                <w:color w:val="00009F"/>
                <w:spacing w:val="-5"/>
                <w:sz w:val="18"/>
              </w:rPr>
              <w:t xml:space="preserve"> </w:t>
            </w:r>
            <w:r>
              <w:rPr>
                <w:b/>
                <w:color w:val="00009F"/>
                <w:sz w:val="18"/>
              </w:rPr>
              <w:t>komaraca</w:t>
            </w:r>
            <w:r>
              <w:rPr>
                <w:b/>
                <w:color w:val="00009F"/>
                <w:spacing w:val="-5"/>
                <w:sz w:val="18"/>
              </w:rPr>
              <w:t xml:space="preserve"> </w:t>
            </w:r>
            <w:r>
              <w:rPr>
                <w:b/>
                <w:color w:val="00009F"/>
                <w:sz w:val="18"/>
              </w:rPr>
              <w:t>te</w:t>
            </w:r>
            <w:r>
              <w:rPr>
                <w:b/>
                <w:color w:val="00009F"/>
                <w:spacing w:val="-5"/>
                <w:sz w:val="18"/>
              </w:rPr>
              <w:t xml:space="preserve"> </w:t>
            </w:r>
            <w:r>
              <w:rPr>
                <w:b/>
                <w:color w:val="00009F"/>
                <w:sz w:val="18"/>
              </w:rPr>
              <w:t>lov</w:t>
            </w:r>
            <w:r>
              <w:rPr>
                <w:b/>
                <w:color w:val="00009F"/>
                <w:spacing w:val="-5"/>
                <w:sz w:val="18"/>
              </w:rPr>
              <w:t xml:space="preserve"> </w:t>
            </w:r>
            <w:r>
              <w:rPr>
                <w:b/>
                <w:color w:val="00009F"/>
                <w:sz w:val="18"/>
              </w:rPr>
              <w:t>i</w:t>
            </w:r>
            <w:r>
              <w:rPr>
                <w:b/>
                <w:color w:val="00009F"/>
                <w:spacing w:val="-5"/>
                <w:sz w:val="18"/>
              </w:rPr>
              <w:t xml:space="preserve"> </w:t>
            </w:r>
            <w:r>
              <w:rPr>
                <w:b/>
                <w:color w:val="00009F"/>
                <w:sz w:val="18"/>
              </w:rPr>
              <w:t>zbrinjavanje</w:t>
            </w:r>
            <w:r>
              <w:rPr>
                <w:b/>
                <w:color w:val="00009F"/>
                <w:spacing w:val="-5"/>
                <w:sz w:val="18"/>
              </w:rPr>
              <w:t xml:space="preserve"> </w:t>
            </w:r>
            <w:r>
              <w:rPr>
                <w:b/>
                <w:color w:val="00009F"/>
                <w:sz w:val="18"/>
              </w:rPr>
              <w:t>pasa</w:t>
            </w:r>
            <w:r>
              <w:rPr>
                <w:b/>
                <w:color w:val="00009F"/>
                <w:spacing w:val="-5"/>
                <w:sz w:val="18"/>
              </w:rPr>
              <w:t xml:space="preserve"> </w:t>
            </w:r>
            <w:r>
              <w:rPr>
                <w:b/>
                <w:color w:val="00009F"/>
                <w:sz w:val="18"/>
              </w:rPr>
              <w:t>lutalica</w:t>
            </w:r>
          </w:p>
          <w:p w14:paraId="3A0AEF4E" w14:textId="77777777" w:rsidR="007374B6" w:rsidRDefault="00000000">
            <w:pPr>
              <w:pStyle w:val="TableParagraph"/>
              <w:spacing w:before="0" w:line="170" w:lineRule="exact"/>
              <w:ind w:left="275"/>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35" w:type="dxa"/>
          </w:tcPr>
          <w:p w14:paraId="508B5B14" w14:textId="77777777" w:rsidR="007374B6" w:rsidRDefault="00000000">
            <w:pPr>
              <w:pStyle w:val="TableParagraph"/>
              <w:spacing w:before="0" w:line="204" w:lineRule="exact"/>
              <w:ind w:left="309"/>
              <w:rPr>
                <w:b/>
                <w:sz w:val="18"/>
              </w:rPr>
            </w:pPr>
            <w:r>
              <w:rPr>
                <w:b/>
                <w:color w:val="00009F"/>
                <w:spacing w:val="-2"/>
                <w:sz w:val="18"/>
              </w:rPr>
              <w:t>170.000,00</w:t>
            </w:r>
          </w:p>
          <w:p w14:paraId="0D31DCA5" w14:textId="77777777" w:rsidR="007374B6" w:rsidRDefault="00000000">
            <w:pPr>
              <w:pStyle w:val="TableParagraph"/>
              <w:spacing w:before="183" w:line="187" w:lineRule="exact"/>
              <w:ind w:left="309"/>
              <w:rPr>
                <w:b/>
                <w:sz w:val="18"/>
              </w:rPr>
            </w:pPr>
            <w:r>
              <w:rPr>
                <w:b/>
                <w:spacing w:val="-2"/>
                <w:sz w:val="18"/>
              </w:rPr>
              <w:t>170.000,00</w:t>
            </w:r>
          </w:p>
        </w:tc>
        <w:tc>
          <w:tcPr>
            <w:tcW w:w="1307" w:type="dxa"/>
          </w:tcPr>
          <w:p w14:paraId="4CEA5944" w14:textId="77777777" w:rsidR="007374B6" w:rsidRDefault="007374B6">
            <w:pPr>
              <w:pStyle w:val="TableParagraph"/>
              <w:spacing w:before="0"/>
              <w:rPr>
                <w:rFonts w:ascii="Times New Roman"/>
                <w:sz w:val="18"/>
              </w:rPr>
            </w:pPr>
          </w:p>
        </w:tc>
        <w:tc>
          <w:tcPr>
            <w:tcW w:w="2028" w:type="dxa"/>
            <w:gridSpan w:val="2"/>
          </w:tcPr>
          <w:p w14:paraId="556F6FCD" w14:textId="77777777" w:rsidR="007374B6" w:rsidRDefault="00000000">
            <w:pPr>
              <w:pStyle w:val="TableParagraph"/>
              <w:spacing w:before="0" w:line="204" w:lineRule="exact"/>
              <w:ind w:left="282"/>
              <w:rPr>
                <w:b/>
                <w:sz w:val="18"/>
              </w:rPr>
            </w:pPr>
            <w:r>
              <w:rPr>
                <w:b/>
                <w:color w:val="00009F"/>
                <w:sz w:val="18"/>
              </w:rPr>
              <w:t>170.000,00</w:t>
            </w:r>
            <w:r>
              <w:rPr>
                <w:b/>
                <w:color w:val="00009F"/>
                <w:spacing w:val="34"/>
                <w:sz w:val="18"/>
              </w:rPr>
              <w:t xml:space="preserve"> </w:t>
            </w:r>
            <w:r>
              <w:rPr>
                <w:b/>
                <w:color w:val="00009F"/>
                <w:spacing w:val="-2"/>
                <w:sz w:val="18"/>
              </w:rPr>
              <w:t>100,00%</w:t>
            </w:r>
          </w:p>
          <w:p w14:paraId="2F20ED1B" w14:textId="77777777" w:rsidR="007374B6" w:rsidRDefault="00000000">
            <w:pPr>
              <w:pStyle w:val="TableParagraph"/>
              <w:spacing w:before="183" w:line="187" w:lineRule="exact"/>
              <w:ind w:left="282"/>
              <w:rPr>
                <w:b/>
                <w:sz w:val="18"/>
              </w:rPr>
            </w:pPr>
            <w:r>
              <w:rPr>
                <w:b/>
                <w:sz w:val="18"/>
              </w:rPr>
              <w:t>170.000,00</w:t>
            </w:r>
            <w:r>
              <w:rPr>
                <w:b/>
                <w:spacing w:val="34"/>
                <w:sz w:val="18"/>
              </w:rPr>
              <w:t xml:space="preserve"> </w:t>
            </w:r>
            <w:r>
              <w:rPr>
                <w:b/>
                <w:spacing w:val="-2"/>
                <w:sz w:val="18"/>
              </w:rPr>
              <w:t>100,00%</w:t>
            </w:r>
          </w:p>
        </w:tc>
      </w:tr>
      <w:tr w:rsidR="007374B6" w14:paraId="54C4ECF8" w14:textId="77777777">
        <w:trPr>
          <w:trHeight w:val="447"/>
        </w:trPr>
        <w:tc>
          <w:tcPr>
            <w:tcW w:w="5815" w:type="dxa"/>
          </w:tcPr>
          <w:p w14:paraId="133FAD51" w14:textId="77777777" w:rsidR="007374B6" w:rsidRDefault="00000000">
            <w:pPr>
              <w:pStyle w:val="TableParagraph"/>
              <w:spacing w:before="0" w:line="200" w:lineRule="exact"/>
              <w:ind w:left="275"/>
              <w:rPr>
                <w:b/>
                <w:sz w:val="18"/>
              </w:rPr>
            </w:pPr>
            <w:r>
              <w:rPr>
                <w:b/>
                <w:spacing w:val="-2"/>
                <w:sz w:val="18"/>
              </w:rPr>
              <w:t>doprinosa</w:t>
            </w:r>
          </w:p>
          <w:p w14:paraId="0CE8CB41" w14:textId="77777777" w:rsidR="007374B6" w:rsidRDefault="00000000">
            <w:pPr>
              <w:pStyle w:val="TableParagraph"/>
              <w:spacing w:before="0" w:line="206"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5" w:type="dxa"/>
          </w:tcPr>
          <w:p w14:paraId="59CA3362" w14:textId="77777777" w:rsidR="007374B6" w:rsidRDefault="00000000">
            <w:pPr>
              <w:pStyle w:val="TableParagraph"/>
              <w:spacing w:before="198"/>
              <w:ind w:left="185" w:right="100"/>
              <w:jc w:val="center"/>
              <w:rPr>
                <w:b/>
                <w:sz w:val="18"/>
              </w:rPr>
            </w:pPr>
            <w:r>
              <w:rPr>
                <w:b/>
                <w:spacing w:val="-2"/>
                <w:sz w:val="18"/>
              </w:rPr>
              <w:t>170.000,00</w:t>
            </w:r>
          </w:p>
        </w:tc>
        <w:tc>
          <w:tcPr>
            <w:tcW w:w="1307" w:type="dxa"/>
          </w:tcPr>
          <w:p w14:paraId="3D222E56" w14:textId="77777777" w:rsidR="007374B6" w:rsidRDefault="007374B6">
            <w:pPr>
              <w:pStyle w:val="TableParagraph"/>
              <w:spacing w:before="0"/>
              <w:rPr>
                <w:rFonts w:ascii="Times New Roman"/>
                <w:sz w:val="18"/>
              </w:rPr>
            </w:pPr>
          </w:p>
        </w:tc>
        <w:tc>
          <w:tcPr>
            <w:tcW w:w="2028" w:type="dxa"/>
            <w:gridSpan w:val="2"/>
          </w:tcPr>
          <w:p w14:paraId="63587D1F" w14:textId="77777777" w:rsidR="007374B6" w:rsidRDefault="00000000">
            <w:pPr>
              <w:pStyle w:val="TableParagraph"/>
              <w:spacing w:before="198"/>
              <w:ind w:left="282"/>
              <w:rPr>
                <w:b/>
                <w:sz w:val="18"/>
              </w:rPr>
            </w:pPr>
            <w:r>
              <w:rPr>
                <w:b/>
                <w:sz w:val="18"/>
              </w:rPr>
              <w:t>170.000,00</w:t>
            </w:r>
            <w:r>
              <w:rPr>
                <w:b/>
                <w:spacing w:val="34"/>
                <w:sz w:val="18"/>
              </w:rPr>
              <w:t xml:space="preserve"> </w:t>
            </w:r>
            <w:r>
              <w:rPr>
                <w:b/>
                <w:spacing w:val="-2"/>
                <w:sz w:val="18"/>
              </w:rPr>
              <w:t>100,00%</w:t>
            </w:r>
          </w:p>
        </w:tc>
      </w:tr>
      <w:tr w:rsidR="007374B6" w14:paraId="2FBFC9DE" w14:textId="77777777">
        <w:trPr>
          <w:trHeight w:val="284"/>
        </w:trPr>
        <w:tc>
          <w:tcPr>
            <w:tcW w:w="5815" w:type="dxa"/>
          </w:tcPr>
          <w:p w14:paraId="21C3D6B7"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5" w:type="dxa"/>
          </w:tcPr>
          <w:p w14:paraId="7110DE2E" w14:textId="77777777" w:rsidR="007374B6" w:rsidRDefault="00000000">
            <w:pPr>
              <w:pStyle w:val="TableParagraph"/>
              <w:ind w:left="185" w:right="100"/>
              <w:jc w:val="center"/>
              <w:rPr>
                <w:b/>
                <w:sz w:val="18"/>
              </w:rPr>
            </w:pPr>
            <w:r>
              <w:rPr>
                <w:b/>
                <w:spacing w:val="-2"/>
                <w:sz w:val="18"/>
              </w:rPr>
              <w:t>170.000,00</w:t>
            </w:r>
          </w:p>
        </w:tc>
        <w:tc>
          <w:tcPr>
            <w:tcW w:w="1307" w:type="dxa"/>
          </w:tcPr>
          <w:p w14:paraId="2F28714A" w14:textId="77777777" w:rsidR="007374B6" w:rsidRDefault="007374B6">
            <w:pPr>
              <w:pStyle w:val="TableParagraph"/>
              <w:spacing w:before="0"/>
              <w:rPr>
                <w:rFonts w:ascii="Times New Roman"/>
                <w:sz w:val="18"/>
              </w:rPr>
            </w:pPr>
          </w:p>
        </w:tc>
        <w:tc>
          <w:tcPr>
            <w:tcW w:w="2028" w:type="dxa"/>
            <w:gridSpan w:val="2"/>
          </w:tcPr>
          <w:p w14:paraId="3D8EF0FC" w14:textId="77777777" w:rsidR="007374B6" w:rsidRDefault="00000000">
            <w:pPr>
              <w:pStyle w:val="TableParagraph"/>
              <w:ind w:left="282"/>
              <w:rPr>
                <w:b/>
                <w:sz w:val="18"/>
              </w:rPr>
            </w:pPr>
            <w:r>
              <w:rPr>
                <w:b/>
                <w:sz w:val="18"/>
              </w:rPr>
              <w:t>170.000,00</w:t>
            </w:r>
            <w:r>
              <w:rPr>
                <w:b/>
                <w:spacing w:val="34"/>
                <w:sz w:val="18"/>
              </w:rPr>
              <w:t xml:space="preserve"> </w:t>
            </w:r>
            <w:r>
              <w:rPr>
                <w:b/>
                <w:spacing w:val="-2"/>
                <w:sz w:val="18"/>
              </w:rPr>
              <w:t>100,00%</w:t>
            </w:r>
          </w:p>
        </w:tc>
      </w:tr>
      <w:tr w:rsidR="007374B6" w14:paraId="3AD258FC" w14:textId="77777777">
        <w:trPr>
          <w:trHeight w:val="296"/>
        </w:trPr>
        <w:tc>
          <w:tcPr>
            <w:tcW w:w="5815" w:type="dxa"/>
          </w:tcPr>
          <w:p w14:paraId="6BB006B6" w14:textId="77777777" w:rsidR="007374B6" w:rsidRDefault="00000000">
            <w:pPr>
              <w:pStyle w:val="TableParagraph"/>
              <w:spacing w:before="35"/>
              <w:ind w:left="50"/>
              <w:rPr>
                <w:b/>
                <w:sz w:val="20"/>
              </w:rPr>
            </w:pPr>
            <w:r>
              <w:rPr>
                <w:b/>
                <w:color w:val="00009F"/>
                <w:sz w:val="20"/>
              </w:rPr>
              <w:t>1053</w:t>
            </w:r>
            <w:r>
              <w:rPr>
                <w:b/>
                <w:color w:val="00009F"/>
                <w:spacing w:val="-2"/>
                <w:sz w:val="20"/>
              </w:rPr>
              <w:t xml:space="preserve"> </w:t>
            </w:r>
            <w:r>
              <w:rPr>
                <w:b/>
                <w:color w:val="00009F"/>
                <w:sz w:val="20"/>
              </w:rPr>
              <w:t>UREĐENJE</w:t>
            </w:r>
            <w:r>
              <w:rPr>
                <w:b/>
                <w:color w:val="00009F"/>
                <w:spacing w:val="-2"/>
                <w:sz w:val="20"/>
              </w:rPr>
              <w:t xml:space="preserve"> </w:t>
            </w:r>
            <w:r>
              <w:rPr>
                <w:b/>
                <w:color w:val="00009F"/>
                <w:sz w:val="20"/>
              </w:rPr>
              <w:t>PLAŽA</w:t>
            </w:r>
            <w:r>
              <w:rPr>
                <w:b/>
                <w:color w:val="00009F"/>
                <w:spacing w:val="-1"/>
                <w:sz w:val="20"/>
              </w:rPr>
              <w:t xml:space="preserve"> </w:t>
            </w:r>
            <w:r>
              <w:rPr>
                <w:b/>
                <w:color w:val="00009F"/>
                <w:sz w:val="20"/>
              </w:rPr>
              <w:t>I</w:t>
            </w:r>
            <w:r>
              <w:rPr>
                <w:b/>
                <w:color w:val="00009F"/>
                <w:spacing w:val="-2"/>
                <w:sz w:val="20"/>
              </w:rPr>
              <w:t xml:space="preserve"> OBALA</w:t>
            </w:r>
          </w:p>
        </w:tc>
        <w:tc>
          <w:tcPr>
            <w:tcW w:w="1435" w:type="dxa"/>
          </w:tcPr>
          <w:p w14:paraId="5AFE75BE" w14:textId="77777777" w:rsidR="007374B6" w:rsidRDefault="00000000">
            <w:pPr>
              <w:pStyle w:val="TableParagraph"/>
              <w:spacing w:before="35"/>
              <w:ind w:left="185" w:right="197"/>
              <w:jc w:val="center"/>
              <w:rPr>
                <w:b/>
                <w:sz w:val="20"/>
              </w:rPr>
            </w:pPr>
            <w:r>
              <w:rPr>
                <w:b/>
                <w:color w:val="00009F"/>
                <w:spacing w:val="-2"/>
                <w:sz w:val="20"/>
              </w:rPr>
              <w:t>695.000,00</w:t>
            </w:r>
          </w:p>
        </w:tc>
        <w:tc>
          <w:tcPr>
            <w:tcW w:w="1307" w:type="dxa"/>
          </w:tcPr>
          <w:p w14:paraId="6EF7DD27" w14:textId="77777777" w:rsidR="007374B6" w:rsidRDefault="007374B6">
            <w:pPr>
              <w:pStyle w:val="TableParagraph"/>
              <w:spacing w:before="0"/>
              <w:rPr>
                <w:rFonts w:ascii="Times New Roman"/>
                <w:sz w:val="18"/>
              </w:rPr>
            </w:pPr>
          </w:p>
        </w:tc>
        <w:tc>
          <w:tcPr>
            <w:tcW w:w="2028" w:type="dxa"/>
            <w:gridSpan w:val="2"/>
          </w:tcPr>
          <w:p w14:paraId="35EC06EC" w14:textId="77777777" w:rsidR="007374B6" w:rsidRDefault="00000000">
            <w:pPr>
              <w:pStyle w:val="TableParagraph"/>
              <w:spacing w:before="35"/>
              <w:ind w:left="182"/>
              <w:rPr>
                <w:b/>
                <w:sz w:val="20"/>
              </w:rPr>
            </w:pPr>
            <w:r>
              <w:rPr>
                <w:b/>
                <w:color w:val="00009F"/>
                <w:spacing w:val="-2"/>
                <w:sz w:val="20"/>
              </w:rPr>
              <w:t>695.000,00100,00%</w:t>
            </w:r>
          </w:p>
        </w:tc>
      </w:tr>
      <w:tr w:rsidR="007374B6" w14:paraId="2E8A09D0" w14:textId="77777777">
        <w:trPr>
          <w:trHeight w:val="273"/>
        </w:trPr>
        <w:tc>
          <w:tcPr>
            <w:tcW w:w="5815" w:type="dxa"/>
          </w:tcPr>
          <w:p w14:paraId="32AC9FCD" w14:textId="77777777" w:rsidR="007374B6" w:rsidRDefault="00000000">
            <w:pPr>
              <w:pStyle w:val="TableParagraph"/>
              <w:spacing w:before="25"/>
              <w:ind w:left="95"/>
              <w:rPr>
                <w:b/>
                <w:sz w:val="18"/>
              </w:rPr>
            </w:pPr>
            <w:r>
              <w:rPr>
                <w:b/>
                <w:color w:val="00009F"/>
                <w:sz w:val="18"/>
              </w:rPr>
              <w:t>A105301</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plaža</w:t>
            </w:r>
            <w:r>
              <w:rPr>
                <w:b/>
                <w:color w:val="00009F"/>
                <w:spacing w:val="-1"/>
                <w:sz w:val="18"/>
              </w:rPr>
              <w:t xml:space="preserve"> </w:t>
            </w:r>
            <w:r>
              <w:rPr>
                <w:b/>
                <w:color w:val="00009F"/>
                <w:sz w:val="18"/>
              </w:rPr>
              <w:t>i</w:t>
            </w:r>
            <w:r>
              <w:rPr>
                <w:b/>
                <w:color w:val="00009F"/>
                <w:spacing w:val="-2"/>
                <w:sz w:val="18"/>
              </w:rPr>
              <w:t xml:space="preserve"> obala</w:t>
            </w:r>
          </w:p>
        </w:tc>
        <w:tc>
          <w:tcPr>
            <w:tcW w:w="1435" w:type="dxa"/>
          </w:tcPr>
          <w:p w14:paraId="237B56AA" w14:textId="77777777" w:rsidR="007374B6" w:rsidRDefault="00000000">
            <w:pPr>
              <w:pStyle w:val="TableParagraph"/>
              <w:spacing w:before="25"/>
              <w:ind w:left="185" w:right="100"/>
              <w:jc w:val="center"/>
              <w:rPr>
                <w:b/>
                <w:sz w:val="18"/>
              </w:rPr>
            </w:pPr>
            <w:r>
              <w:rPr>
                <w:b/>
                <w:color w:val="00009F"/>
                <w:spacing w:val="-2"/>
                <w:sz w:val="18"/>
              </w:rPr>
              <w:t>265.000,00</w:t>
            </w:r>
          </w:p>
        </w:tc>
        <w:tc>
          <w:tcPr>
            <w:tcW w:w="1307" w:type="dxa"/>
          </w:tcPr>
          <w:p w14:paraId="4DB86D68" w14:textId="77777777" w:rsidR="007374B6" w:rsidRDefault="007374B6">
            <w:pPr>
              <w:pStyle w:val="TableParagraph"/>
              <w:spacing w:before="0"/>
              <w:rPr>
                <w:rFonts w:ascii="Times New Roman"/>
                <w:sz w:val="18"/>
              </w:rPr>
            </w:pPr>
          </w:p>
        </w:tc>
        <w:tc>
          <w:tcPr>
            <w:tcW w:w="2028" w:type="dxa"/>
            <w:gridSpan w:val="2"/>
          </w:tcPr>
          <w:p w14:paraId="374A0AB8" w14:textId="77777777" w:rsidR="007374B6" w:rsidRDefault="00000000">
            <w:pPr>
              <w:pStyle w:val="TableParagraph"/>
              <w:spacing w:before="25"/>
              <w:ind w:left="282"/>
              <w:rPr>
                <w:b/>
                <w:sz w:val="18"/>
              </w:rPr>
            </w:pPr>
            <w:r>
              <w:rPr>
                <w:b/>
                <w:color w:val="00009F"/>
                <w:sz w:val="18"/>
              </w:rPr>
              <w:t>265.000,00</w:t>
            </w:r>
            <w:r>
              <w:rPr>
                <w:b/>
                <w:color w:val="00009F"/>
                <w:spacing w:val="34"/>
                <w:sz w:val="18"/>
              </w:rPr>
              <w:t xml:space="preserve"> </w:t>
            </w:r>
            <w:r>
              <w:rPr>
                <w:b/>
                <w:color w:val="00009F"/>
                <w:spacing w:val="-2"/>
                <w:sz w:val="18"/>
              </w:rPr>
              <w:t>100,00%</w:t>
            </w:r>
          </w:p>
        </w:tc>
      </w:tr>
      <w:tr w:rsidR="007374B6" w14:paraId="5FA8503F" w14:textId="77777777">
        <w:trPr>
          <w:trHeight w:val="285"/>
        </w:trPr>
        <w:tc>
          <w:tcPr>
            <w:tcW w:w="5815" w:type="dxa"/>
          </w:tcPr>
          <w:p w14:paraId="00A749A8" w14:textId="77777777" w:rsidR="007374B6" w:rsidRDefault="00000000">
            <w:pPr>
              <w:pStyle w:val="TableParagraph"/>
              <w:ind w:left="275"/>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35" w:type="dxa"/>
          </w:tcPr>
          <w:p w14:paraId="2CC16462" w14:textId="77777777" w:rsidR="007374B6" w:rsidRDefault="00000000">
            <w:pPr>
              <w:pStyle w:val="TableParagraph"/>
              <w:ind w:left="185" w:right="100"/>
              <w:jc w:val="center"/>
              <w:rPr>
                <w:b/>
                <w:sz w:val="18"/>
              </w:rPr>
            </w:pPr>
            <w:r>
              <w:rPr>
                <w:b/>
                <w:spacing w:val="-2"/>
                <w:sz w:val="18"/>
              </w:rPr>
              <w:t>265.000,00</w:t>
            </w:r>
          </w:p>
        </w:tc>
        <w:tc>
          <w:tcPr>
            <w:tcW w:w="1307" w:type="dxa"/>
          </w:tcPr>
          <w:p w14:paraId="1234DFD8" w14:textId="77777777" w:rsidR="007374B6" w:rsidRDefault="007374B6">
            <w:pPr>
              <w:pStyle w:val="TableParagraph"/>
              <w:spacing w:before="0"/>
              <w:rPr>
                <w:rFonts w:ascii="Times New Roman"/>
                <w:sz w:val="18"/>
              </w:rPr>
            </w:pPr>
          </w:p>
        </w:tc>
        <w:tc>
          <w:tcPr>
            <w:tcW w:w="2028" w:type="dxa"/>
            <w:gridSpan w:val="2"/>
          </w:tcPr>
          <w:p w14:paraId="117C1117" w14:textId="77777777" w:rsidR="007374B6" w:rsidRDefault="00000000">
            <w:pPr>
              <w:pStyle w:val="TableParagraph"/>
              <w:ind w:left="282"/>
              <w:rPr>
                <w:b/>
                <w:sz w:val="18"/>
              </w:rPr>
            </w:pPr>
            <w:r>
              <w:rPr>
                <w:b/>
                <w:sz w:val="18"/>
              </w:rPr>
              <w:t>265.000,00</w:t>
            </w:r>
            <w:r>
              <w:rPr>
                <w:b/>
                <w:spacing w:val="34"/>
                <w:sz w:val="18"/>
              </w:rPr>
              <w:t xml:space="preserve"> </w:t>
            </w:r>
            <w:r>
              <w:rPr>
                <w:b/>
                <w:spacing w:val="-2"/>
                <w:sz w:val="18"/>
              </w:rPr>
              <w:t>100,00%</w:t>
            </w:r>
          </w:p>
        </w:tc>
      </w:tr>
      <w:tr w:rsidR="007374B6" w14:paraId="675CE3D2" w14:textId="77777777">
        <w:trPr>
          <w:trHeight w:val="285"/>
        </w:trPr>
        <w:tc>
          <w:tcPr>
            <w:tcW w:w="5815" w:type="dxa"/>
          </w:tcPr>
          <w:p w14:paraId="571B5B83"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5" w:type="dxa"/>
          </w:tcPr>
          <w:p w14:paraId="4F9291D9" w14:textId="77777777" w:rsidR="007374B6" w:rsidRDefault="00000000">
            <w:pPr>
              <w:pStyle w:val="TableParagraph"/>
              <w:ind w:left="185" w:right="100"/>
              <w:jc w:val="center"/>
              <w:rPr>
                <w:b/>
                <w:sz w:val="18"/>
              </w:rPr>
            </w:pPr>
            <w:r>
              <w:rPr>
                <w:b/>
                <w:spacing w:val="-2"/>
                <w:sz w:val="18"/>
              </w:rPr>
              <w:t>265.000,00</w:t>
            </w:r>
          </w:p>
        </w:tc>
        <w:tc>
          <w:tcPr>
            <w:tcW w:w="1307" w:type="dxa"/>
          </w:tcPr>
          <w:p w14:paraId="44F202D4" w14:textId="77777777" w:rsidR="007374B6" w:rsidRDefault="007374B6">
            <w:pPr>
              <w:pStyle w:val="TableParagraph"/>
              <w:spacing w:before="0"/>
              <w:rPr>
                <w:rFonts w:ascii="Times New Roman"/>
                <w:sz w:val="18"/>
              </w:rPr>
            </w:pPr>
          </w:p>
        </w:tc>
        <w:tc>
          <w:tcPr>
            <w:tcW w:w="2028" w:type="dxa"/>
            <w:gridSpan w:val="2"/>
          </w:tcPr>
          <w:p w14:paraId="1363666B" w14:textId="77777777" w:rsidR="007374B6" w:rsidRDefault="00000000">
            <w:pPr>
              <w:pStyle w:val="TableParagraph"/>
              <w:ind w:left="282"/>
              <w:rPr>
                <w:b/>
                <w:sz w:val="18"/>
              </w:rPr>
            </w:pPr>
            <w:r>
              <w:rPr>
                <w:b/>
                <w:sz w:val="18"/>
              </w:rPr>
              <w:t>265.000,00</w:t>
            </w:r>
            <w:r>
              <w:rPr>
                <w:b/>
                <w:spacing w:val="34"/>
                <w:sz w:val="18"/>
              </w:rPr>
              <w:t xml:space="preserve"> </w:t>
            </w:r>
            <w:r>
              <w:rPr>
                <w:b/>
                <w:spacing w:val="-2"/>
                <w:sz w:val="18"/>
              </w:rPr>
              <w:t>100,00%</w:t>
            </w:r>
          </w:p>
        </w:tc>
      </w:tr>
      <w:tr w:rsidR="007374B6" w14:paraId="6A71EB7A" w14:textId="77777777">
        <w:trPr>
          <w:trHeight w:val="243"/>
        </w:trPr>
        <w:tc>
          <w:tcPr>
            <w:tcW w:w="5815" w:type="dxa"/>
          </w:tcPr>
          <w:p w14:paraId="719CDE08" w14:textId="77777777" w:rsidR="007374B6" w:rsidRDefault="00000000">
            <w:pPr>
              <w:pStyle w:val="TableParagraph"/>
              <w:spacing w:line="187" w:lineRule="exact"/>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5" w:type="dxa"/>
          </w:tcPr>
          <w:p w14:paraId="29FEC494" w14:textId="77777777" w:rsidR="007374B6" w:rsidRDefault="00000000">
            <w:pPr>
              <w:pStyle w:val="TableParagraph"/>
              <w:spacing w:line="187" w:lineRule="exact"/>
              <w:ind w:left="185" w:right="100"/>
              <w:jc w:val="center"/>
              <w:rPr>
                <w:b/>
                <w:sz w:val="18"/>
              </w:rPr>
            </w:pPr>
            <w:r>
              <w:rPr>
                <w:b/>
                <w:spacing w:val="-2"/>
                <w:sz w:val="18"/>
              </w:rPr>
              <w:t>265.000,00</w:t>
            </w:r>
          </w:p>
        </w:tc>
        <w:tc>
          <w:tcPr>
            <w:tcW w:w="1307" w:type="dxa"/>
          </w:tcPr>
          <w:p w14:paraId="2DC83C5B" w14:textId="77777777" w:rsidR="007374B6" w:rsidRDefault="007374B6">
            <w:pPr>
              <w:pStyle w:val="TableParagraph"/>
              <w:spacing w:before="0"/>
              <w:rPr>
                <w:rFonts w:ascii="Times New Roman"/>
                <w:sz w:val="16"/>
              </w:rPr>
            </w:pPr>
          </w:p>
        </w:tc>
        <w:tc>
          <w:tcPr>
            <w:tcW w:w="2028" w:type="dxa"/>
            <w:gridSpan w:val="2"/>
          </w:tcPr>
          <w:p w14:paraId="75C039AF" w14:textId="77777777" w:rsidR="007374B6" w:rsidRDefault="00000000">
            <w:pPr>
              <w:pStyle w:val="TableParagraph"/>
              <w:spacing w:line="187" w:lineRule="exact"/>
              <w:ind w:left="282"/>
              <w:rPr>
                <w:b/>
                <w:sz w:val="18"/>
              </w:rPr>
            </w:pPr>
            <w:r>
              <w:rPr>
                <w:b/>
                <w:sz w:val="18"/>
              </w:rPr>
              <w:t>265.000,00</w:t>
            </w:r>
            <w:r>
              <w:rPr>
                <w:b/>
                <w:spacing w:val="34"/>
                <w:sz w:val="18"/>
              </w:rPr>
              <w:t xml:space="preserve"> </w:t>
            </w:r>
            <w:r>
              <w:rPr>
                <w:b/>
                <w:spacing w:val="-2"/>
                <w:sz w:val="18"/>
              </w:rPr>
              <w:t>100,00%</w:t>
            </w:r>
          </w:p>
        </w:tc>
      </w:tr>
    </w:tbl>
    <w:p w14:paraId="2F639FBB"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1BF39ECE"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300"/>
        <w:gridCol w:w="2587"/>
        <w:gridCol w:w="2652"/>
      </w:tblGrid>
      <w:tr w:rsidR="007374B6" w14:paraId="652D45CA" w14:textId="77777777">
        <w:trPr>
          <w:trHeight w:val="243"/>
        </w:trPr>
        <w:tc>
          <w:tcPr>
            <w:tcW w:w="5300" w:type="dxa"/>
          </w:tcPr>
          <w:p w14:paraId="6C1FFE74" w14:textId="77777777" w:rsidR="007374B6" w:rsidRDefault="00000000">
            <w:pPr>
              <w:pStyle w:val="TableParagraph"/>
              <w:spacing w:before="0" w:line="201" w:lineRule="exact"/>
              <w:ind w:left="50"/>
              <w:rPr>
                <w:b/>
                <w:sz w:val="18"/>
              </w:rPr>
            </w:pPr>
            <w:r>
              <w:rPr>
                <w:b/>
                <w:color w:val="00009F"/>
                <w:sz w:val="18"/>
              </w:rPr>
              <w:t>A105303</w:t>
            </w:r>
            <w:r>
              <w:rPr>
                <w:b/>
                <w:color w:val="00009F"/>
                <w:spacing w:val="-1"/>
                <w:sz w:val="18"/>
              </w:rPr>
              <w:t xml:space="preserve"> </w:t>
            </w:r>
            <w:r>
              <w:rPr>
                <w:b/>
                <w:color w:val="00009F"/>
                <w:sz w:val="18"/>
              </w:rPr>
              <w:t>Sanacija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rekonstrukcija</w:t>
            </w:r>
            <w:r>
              <w:rPr>
                <w:b/>
                <w:color w:val="00009F"/>
                <w:spacing w:val="-1"/>
                <w:sz w:val="18"/>
              </w:rPr>
              <w:t xml:space="preserve"> </w:t>
            </w:r>
            <w:r>
              <w:rPr>
                <w:b/>
                <w:color w:val="00009F"/>
                <w:sz w:val="18"/>
              </w:rPr>
              <w:t>pomorskog</w:t>
            </w:r>
            <w:r>
              <w:rPr>
                <w:b/>
                <w:color w:val="00009F"/>
                <w:spacing w:val="-1"/>
                <w:sz w:val="18"/>
              </w:rPr>
              <w:t xml:space="preserve"> </w:t>
            </w:r>
            <w:r>
              <w:rPr>
                <w:b/>
                <w:color w:val="00009F"/>
                <w:spacing w:val="-2"/>
                <w:sz w:val="18"/>
              </w:rPr>
              <w:t>dobra</w:t>
            </w:r>
          </w:p>
        </w:tc>
        <w:tc>
          <w:tcPr>
            <w:tcW w:w="2587" w:type="dxa"/>
          </w:tcPr>
          <w:p w14:paraId="22719C22" w14:textId="77777777" w:rsidR="007374B6" w:rsidRDefault="00000000">
            <w:pPr>
              <w:pStyle w:val="TableParagraph"/>
              <w:spacing w:before="0" w:line="201" w:lineRule="exact"/>
              <w:ind w:right="124"/>
              <w:jc w:val="center"/>
              <w:rPr>
                <w:b/>
                <w:sz w:val="18"/>
              </w:rPr>
            </w:pPr>
            <w:r>
              <w:rPr>
                <w:b/>
                <w:color w:val="00009F"/>
                <w:spacing w:val="-2"/>
                <w:sz w:val="18"/>
              </w:rPr>
              <w:t>430.000,00</w:t>
            </w:r>
          </w:p>
        </w:tc>
        <w:tc>
          <w:tcPr>
            <w:tcW w:w="2652" w:type="dxa"/>
          </w:tcPr>
          <w:p w14:paraId="7B7F7EB8" w14:textId="77777777" w:rsidR="007374B6" w:rsidRDefault="00000000">
            <w:pPr>
              <w:pStyle w:val="TableParagraph"/>
              <w:spacing w:before="0" w:line="201" w:lineRule="exact"/>
              <w:ind w:right="46"/>
              <w:jc w:val="right"/>
              <w:rPr>
                <w:b/>
                <w:sz w:val="18"/>
              </w:rPr>
            </w:pPr>
            <w:r>
              <w:rPr>
                <w:b/>
                <w:color w:val="00009F"/>
                <w:sz w:val="18"/>
              </w:rPr>
              <w:t>430.000,00</w:t>
            </w:r>
            <w:r>
              <w:rPr>
                <w:b/>
                <w:color w:val="00009F"/>
                <w:spacing w:val="34"/>
                <w:sz w:val="18"/>
              </w:rPr>
              <w:t xml:space="preserve"> </w:t>
            </w:r>
            <w:r>
              <w:rPr>
                <w:b/>
                <w:color w:val="00009F"/>
                <w:spacing w:val="-2"/>
                <w:sz w:val="18"/>
              </w:rPr>
              <w:t>100,00%</w:t>
            </w:r>
          </w:p>
        </w:tc>
      </w:tr>
      <w:tr w:rsidR="007374B6" w14:paraId="1FCE4012" w14:textId="77777777">
        <w:trPr>
          <w:trHeight w:val="277"/>
        </w:trPr>
        <w:tc>
          <w:tcPr>
            <w:tcW w:w="5300" w:type="dxa"/>
          </w:tcPr>
          <w:p w14:paraId="14DB346C" w14:textId="77777777" w:rsidR="007374B6" w:rsidRDefault="00000000">
            <w:pPr>
              <w:pStyle w:val="TableParagraph"/>
              <w:ind w:left="23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2587" w:type="dxa"/>
          </w:tcPr>
          <w:p w14:paraId="3876C523" w14:textId="77777777" w:rsidR="007374B6" w:rsidRDefault="00000000">
            <w:pPr>
              <w:pStyle w:val="TableParagraph"/>
              <w:ind w:right="124"/>
              <w:jc w:val="center"/>
              <w:rPr>
                <w:b/>
                <w:sz w:val="18"/>
              </w:rPr>
            </w:pPr>
            <w:r>
              <w:rPr>
                <w:b/>
                <w:spacing w:val="-2"/>
                <w:sz w:val="18"/>
              </w:rPr>
              <w:t>300.000,00</w:t>
            </w:r>
          </w:p>
        </w:tc>
        <w:tc>
          <w:tcPr>
            <w:tcW w:w="2652" w:type="dxa"/>
          </w:tcPr>
          <w:p w14:paraId="3F75A881" w14:textId="77777777" w:rsidR="007374B6" w:rsidRDefault="00000000">
            <w:pPr>
              <w:pStyle w:val="TableParagraph"/>
              <w:ind w:right="46"/>
              <w:jc w:val="right"/>
              <w:rPr>
                <w:b/>
                <w:sz w:val="18"/>
              </w:rPr>
            </w:pPr>
            <w:r>
              <w:rPr>
                <w:b/>
                <w:sz w:val="18"/>
              </w:rPr>
              <w:t>300.000,00</w:t>
            </w:r>
            <w:r>
              <w:rPr>
                <w:b/>
                <w:spacing w:val="34"/>
                <w:sz w:val="18"/>
              </w:rPr>
              <w:t xml:space="preserve"> </w:t>
            </w:r>
            <w:r>
              <w:rPr>
                <w:b/>
                <w:spacing w:val="-2"/>
                <w:sz w:val="18"/>
              </w:rPr>
              <w:t>100,00%</w:t>
            </w:r>
          </w:p>
        </w:tc>
      </w:tr>
      <w:tr w:rsidR="007374B6" w14:paraId="5CBA8CC6" w14:textId="77777777">
        <w:trPr>
          <w:trHeight w:val="277"/>
        </w:trPr>
        <w:tc>
          <w:tcPr>
            <w:tcW w:w="5300" w:type="dxa"/>
          </w:tcPr>
          <w:p w14:paraId="467CB8E6" w14:textId="77777777" w:rsidR="007374B6" w:rsidRDefault="00000000">
            <w:pPr>
              <w:pStyle w:val="TableParagraph"/>
              <w:spacing w:before="28"/>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2587" w:type="dxa"/>
          </w:tcPr>
          <w:p w14:paraId="39CE1889" w14:textId="77777777" w:rsidR="007374B6" w:rsidRDefault="00000000">
            <w:pPr>
              <w:pStyle w:val="TableParagraph"/>
              <w:spacing w:before="28"/>
              <w:ind w:right="124"/>
              <w:jc w:val="center"/>
              <w:rPr>
                <w:b/>
                <w:sz w:val="18"/>
              </w:rPr>
            </w:pPr>
            <w:r>
              <w:rPr>
                <w:b/>
                <w:spacing w:val="-2"/>
                <w:sz w:val="18"/>
              </w:rPr>
              <w:t>300.000,00</w:t>
            </w:r>
          </w:p>
        </w:tc>
        <w:tc>
          <w:tcPr>
            <w:tcW w:w="2652" w:type="dxa"/>
          </w:tcPr>
          <w:p w14:paraId="32901676" w14:textId="77777777" w:rsidR="007374B6" w:rsidRDefault="00000000">
            <w:pPr>
              <w:pStyle w:val="TableParagraph"/>
              <w:spacing w:before="28"/>
              <w:ind w:right="46"/>
              <w:jc w:val="right"/>
              <w:rPr>
                <w:b/>
                <w:sz w:val="18"/>
              </w:rPr>
            </w:pPr>
            <w:r>
              <w:rPr>
                <w:b/>
                <w:sz w:val="18"/>
              </w:rPr>
              <w:t>300.000,00</w:t>
            </w:r>
            <w:r>
              <w:rPr>
                <w:b/>
                <w:spacing w:val="34"/>
                <w:sz w:val="18"/>
              </w:rPr>
              <w:t xml:space="preserve"> </w:t>
            </w:r>
            <w:r>
              <w:rPr>
                <w:b/>
                <w:spacing w:val="-2"/>
                <w:sz w:val="18"/>
              </w:rPr>
              <w:t>100,00%</w:t>
            </w:r>
          </w:p>
        </w:tc>
      </w:tr>
      <w:tr w:rsidR="007374B6" w14:paraId="22D90019" w14:textId="77777777">
        <w:trPr>
          <w:trHeight w:val="285"/>
        </w:trPr>
        <w:tc>
          <w:tcPr>
            <w:tcW w:w="5300" w:type="dxa"/>
          </w:tcPr>
          <w:p w14:paraId="7BB774F2"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587" w:type="dxa"/>
          </w:tcPr>
          <w:p w14:paraId="480E7321" w14:textId="77777777" w:rsidR="007374B6" w:rsidRDefault="00000000">
            <w:pPr>
              <w:pStyle w:val="TableParagraph"/>
              <w:ind w:right="124"/>
              <w:jc w:val="center"/>
              <w:rPr>
                <w:b/>
                <w:sz w:val="18"/>
              </w:rPr>
            </w:pPr>
            <w:r>
              <w:rPr>
                <w:b/>
                <w:spacing w:val="-2"/>
                <w:sz w:val="18"/>
              </w:rPr>
              <w:t>300.000,00</w:t>
            </w:r>
          </w:p>
        </w:tc>
        <w:tc>
          <w:tcPr>
            <w:tcW w:w="2652" w:type="dxa"/>
          </w:tcPr>
          <w:p w14:paraId="6D63A5B5" w14:textId="77777777" w:rsidR="007374B6" w:rsidRDefault="00000000">
            <w:pPr>
              <w:pStyle w:val="TableParagraph"/>
              <w:ind w:right="46"/>
              <w:jc w:val="right"/>
              <w:rPr>
                <w:b/>
                <w:sz w:val="18"/>
              </w:rPr>
            </w:pPr>
            <w:r>
              <w:rPr>
                <w:b/>
                <w:sz w:val="18"/>
              </w:rPr>
              <w:t>300.000,00</w:t>
            </w:r>
            <w:r>
              <w:rPr>
                <w:b/>
                <w:spacing w:val="34"/>
                <w:sz w:val="18"/>
              </w:rPr>
              <w:t xml:space="preserve"> </w:t>
            </w:r>
            <w:r>
              <w:rPr>
                <w:b/>
                <w:spacing w:val="-2"/>
                <w:sz w:val="18"/>
              </w:rPr>
              <w:t>100,00%</w:t>
            </w:r>
          </w:p>
        </w:tc>
      </w:tr>
      <w:tr w:rsidR="007374B6" w14:paraId="2DBECFEB" w14:textId="77777777">
        <w:trPr>
          <w:trHeight w:val="285"/>
        </w:trPr>
        <w:tc>
          <w:tcPr>
            <w:tcW w:w="5300" w:type="dxa"/>
          </w:tcPr>
          <w:p w14:paraId="79E595EC" w14:textId="77777777" w:rsidR="007374B6" w:rsidRDefault="00000000">
            <w:pPr>
              <w:pStyle w:val="TableParagraph"/>
              <w:ind w:left="23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2587" w:type="dxa"/>
          </w:tcPr>
          <w:p w14:paraId="77B56C94" w14:textId="77777777" w:rsidR="007374B6" w:rsidRDefault="00000000">
            <w:pPr>
              <w:pStyle w:val="TableParagraph"/>
              <w:ind w:right="124"/>
              <w:jc w:val="center"/>
              <w:rPr>
                <w:b/>
                <w:sz w:val="18"/>
              </w:rPr>
            </w:pPr>
            <w:r>
              <w:rPr>
                <w:b/>
                <w:spacing w:val="-2"/>
                <w:sz w:val="18"/>
              </w:rPr>
              <w:t>130.000,00</w:t>
            </w:r>
          </w:p>
        </w:tc>
        <w:tc>
          <w:tcPr>
            <w:tcW w:w="2652" w:type="dxa"/>
          </w:tcPr>
          <w:p w14:paraId="06134EB3" w14:textId="77777777" w:rsidR="007374B6" w:rsidRDefault="00000000">
            <w:pPr>
              <w:pStyle w:val="TableParagraph"/>
              <w:ind w:right="46"/>
              <w:jc w:val="right"/>
              <w:rPr>
                <w:b/>
                <w:sz w:val="18"/>
              </w:rPr>
            </w:pPr>
            <w:r>
              <w:rPr>
                <w:b/>
                <w:sz w:val="18"/>
              </w:rPr>
              <w:t>130.000,00</w:t>
            </w:r>
            <w:r>
              <w:rPr>
                <w:b/>
                <w:spacing w:val="34"/>
                <w:sz w:val="18"/>
              </w:rPr>
              <w:t xml:space="preserve"> </w:t>
            </w:r>
            <w:r>
              <w:rPr>
                <w:b/>
                <w:spacing w:val="-2"/>
                <w:sz w:val="18"/>
              </w:rPr>
              <w:t>100,00%</w:t>
            </w:r>
          </w:p>
        </w:tc>
      </w:tr>
      <w:tr w:rsidR="007374B6" w14:paraId="52F0E506" w14:textId="77777777">
        <w:trPr>
          <w:trHeight w:val="285"/>
        </w:trPr>
        <w:tc>
          <w:tcPr>
            <w:tcW w:w="5300" w:type="dxa"/>
          </w:tcPr>
          <w:p w14:paraId="0C3B2844"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2587" w:type="dxa"/>
          </w:tcPr>
          <w:p w14:paraId="54846D87" w14:textId="77777777" w:rsidR="007374B6" w:rsidRDefault="00000000">
            <w:pPr>
              <w:pStyle w:val="TableParagraph"/>
              <w:ind w:right="124"/>
              <w:jc w:val="center"/>
              <w:rPr>
                <w:b/>
                <w:sz w:val="18"/>
              </w:rPr>
            </w:pPr>
            <w:r>
              <w:rPr>
                <w:b/>
                <w:spacing w:val="-2"/>
                <w:sz w:val="18"/>
              </w:rPr>
              <w:t>130.000,00</w:t>
            </w:r>
          </w:p>
        </w:tc>
        <w:tc>
          <w:tcPr>
            <w:tcW w:w="2652" w:type="dxa"/>
          </w:tcPr>
          <w:p w14:paraId="776AB00D" w14:textId="77777777" w:rsidR="007374B6" w:rsidRDefault="00000000">
            <w:pPr>
              <w:pStyle w:val="TableParagraph"/>
              <w:ind w:right="46"/>
              <w:jc w:val="right"/>
              <w:rPr>
                <w:b/>
                <w:sz w:val="18"/>
              </w:rPr>
            </w:pPr>
            <w:r>
              <w:rPr>
                <w:b/>
                <w:sz w:val="18"/>
              </w:rPr>
              <w:t>130.000,00</w:t>
            </w:r>
            <w:r>
              <w:rPr>
                <w:b/>
                <w:spacing w:val="34"/>
                <w:sz w:val="18"/>
              </w:rPr>
              <w:t xml:space="preserve"> </w:t>
            </w:r>
            <w:r>
              <w:rPr>
                <w:b/>
                <w:spacing w:val="-2"/>
                <w:sz w:val="18"/>
              </w:rPr>
              <w:t>100,00%</w:t>
            </w:r>
          </w:p>
        </w:tc>
      </w:tr>
      <w:tr w:rsidR="007374B6" w14:paraId="0B548B77" w14:textId="77777777">
        <w:trPr>
          <w:trHeight w:val="243"/>
        </w:trPr>
        <w:tc>
          <w:tcPr>
            <w:tcW w:w="5300" w:type="dxa"/>
          </w:tcPr>
          <w:p w14:paraId="7E8EEC38" w14:textId="77777777" w:rsidR="007374B6" w:rsidRDefault="00000000">
            <w:pPr>
              <w:pStyle w:val="TableParagraph"/>
              <w:spacing w:line="187" w:lineRule="exact"/>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587" w:type="dxa"/>
          </w:tcPr>
          <w:p w14:paraId="4C0926C4" w14:textId="77777777" w:rsidR="007374B6" w:rsidRDefault="00000000">
            <w:pPr>
              <w:pStyle w:val="TableParagraph"/>
              <w:spacing w:line="187" w:lineRule="exact"/>
              <w:ind w:right="124"/>
              <w:jc w:val="center"/>
              <w:rPr>
                <w:b/>
                <w:sz w:val="18"/>
              </w:rPr>
            </w:pPr>
            <w:r>
              <w:rPr>
                <w:b/>
                <w:spacing w:val="-2"/>
                <w:sz w:val="18"/>
              </w:rPr>
              <w:t>130.000,00</w:t>
            </w:r>
          </w:p>
        </w:tc>
        <w:tc>
          <w:tcPr>
            <w:tcW w:w="2652" w:type="dxa"/>
          </w:tcPr>
          <w:p w14:paraId="162101F3" w14:textId="77777777" w:rsidR="007374B6" w:rsidRDefault="00000000">
            <w:pPr>
              <w:pStyle w:val="TableParagraph"/>
              <w:spacing w:line="187" w:lineRule="exact"/>
              <w:ind w:right="46"/>
              <w:jc w:val="right"/>
              <w:rPr>
                <w:b/>
                <w:sz w:val="18"/>
              </w:rPr>
            </w:pPr>
            <w:r>
              <w:rPr>
                <w:b/>
                <w:sz w:val="18"/>
              </w:rPr>
              <w:t>130.000,00</w:t>
            </w:r>
            <w:r>
              <w:rPr>
                <w:b/>
                <w:spacing w:val="34"/>
                <w:sz w:val="18"/>
              </w:rPr>
              <w:t xml:space="preserve"> </w:t>
            </w:r>
            <w:r>
              <w:rPr>
                <w:b/>
                <w:spacing w:val="-2"/>
                <w:sz w:val="18"/>
              </w:rPr>
              <w:t>100,00%</w:t>
            </w:r>
          </w:p>
        </w:tc>
      </w:tr>
    </w:tbl>
    <w:p w14:paraId="457712F2" w14:textId="77777777" w:rsidR="007374B6" w:rsidRDefault="007374B6">
      <w:pPr>
        <w:pStyle w:val="TableParagraph"/>
        <w:spacing w:line="187" w:lineRule="exact"/>
        <w:jc w:val="right"/>
        <w:rPr>
          <w:b/>
          <w:sz w:val="18"/>
        </w:rPr>
        <w:sectPr w:rsidR="007374B6">
          <w:pgSz w:w="11900" w:h="16840"/>
          <w:pgMar w:top="1140" w:right="360" w:bottom="320" w:left="0" w:header="570" w:footer="127" w:gutter="0"/>
          <w:cols w:space="720"/>
        </w:sectPr>
      </w:pPr>
    </w:p>
    <w:p w14:paraId="041EA908" w14:textId="77777777" w:rsidR="007374B6" w:rsidRDefault="007374B6">
      <w:pPr>
        <w:spacing w:before="6"/>
        <w:rPr>
          <w:b/>
          <w:sz w:val="6"/>
        </w:rPr>
      </w:pPr>
    </w:p>
    <w:tbl>
      <w:tblPr>
        <w:tblStyle w:val="TableNormal"/>
        <w:tblW w:w="0" w:type="auto"/>
        <w:tblInd w:w="577" w:type="dxa"/>
        <w:tblLayout w:type="fixed"/>
        <w:tblLook w:val="01E0" w:firstRow="1" w:lastRow="1" w:firstColumn="1" w:lastColumn="1" w:noHBand="0" w:noVBand="0"/>
      </w:tblPr>
      <w:tblGrid>
        <w:gridCol w:w="5910"/>
        <w:gridCol w:w="1409"/>
        <w:gridCol w:w="1336"/>
        <w:gridCol w:w="1365"/>
        <w:gridCol w:w="858"/>
      </w:tblGrid>
      <w:tr w:rsidR="007374B6" w14:paraId="090A669D" w14:textId="77777777">
        <w:trPr>
          <w:trHeight w:val="223"/>
        </w:trPr>
        <w:tc>
          <w:tcPr>
            <w:tcW w:w="5910" w:type="dxa"/>
            <w:shd w:val="clear" w:color="auto" w:fill="82C0FF"/>
          </w:tcPr>
          <w:p w14:paraId="27474697" w14:textId="77777777" w:rsidR="007374B6" w:rsidRDefault="00000000">
            <w:pPr>
              <w:pStyle w:val="TableParagraph"/>
              <w:spacing w:before="0" w:line="203" w:lineRule="exact"/>
              <w:ind w:left="60"/>
              <w:rPr>
                <w:b/>
                <w:sz w:val="20"/>
              </w:rPr>
            </w:pPr>
            <w:r>
              <w:rPr>
                <w:b/>
                <w:sz w:val="20"/>
              </w:rPr>
              <w:t>Razdjel:</w:t>
            </w:r>
            <w:r>
              <w:rPr>
                <w:b/>
                <w:spacing w:val="-1"/>
                <w:sz w:val="20"/>
              </w:rPr>
              <w:t xml:space="preserve"> </w:t>
            </w:r>
            <w:r>
              <w:rPr>
                <w:b/>
                <w:sz w:val="20"/>
              </w:rPr>
              <w:t>006</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pacing w:val="-2"/>
                <w:sz w:val="20"/>
              </w:rPr>
              <w:t>GOSPODARSTVO,</w:t>
            </w:r>
          </w:p>
        </w:tc>
        <w:tc>
          <w:tcPr>
            <w:tcW w:w="1409" w:type="dxa"/>
            <w:shd w:val="clear" w:color="auto" w:fill="82C0FF"/>
          </w:tcPr>
          <w:p w14:paraId="746BC88C" w14:textId="77777777" w:rsidR="007374B6" w:rsidRDefault="00000000">
            <w:pPr>
              <w:pStyle w:val="TableParagraph"/>
              <w:spacing w:before="0" w:line="203" w:lineRule="exact"/>
              <w:ind w:right="56"/>
              <w:jc w:val="right"/>
              <w:rPr>
                <w:b/>
                <w:sz w:val="20"/>
              </w:rPr>
            </w:pPr>
            <w:r>
              <w:rPr>
                <w:b/>
                <w:spacing w:val="-2"/>
                <w:sz w:val="20"/>
              </w:rPr>
              <w:t>34.803.880,00</w:t>
            </w:r>
          </w:p>
        </w:tc>
        <w:tc>
          <w:tcPr>
            <w:tcW w:w="1336" w:type="dxa"/>
            <w:shd w:val="clear" w:color="auto" w:fill="82C0FF"/>
          </w:tcPr>
          <w:p w14:paraId="65F99DD1" w14:textId="77777777" w:rsidR="007374B6" w:rsidRDefault="00000000">
            <w:pPr>
              <w:pStyle w:val="TableParagraph"/>
              <w:spacing w:before="0" w:line="203" w:lineRule="exact"/>
              <w:ind w:right="42"/>
              <w:jc w:val="right"/>
              <w:rPr>
                <w:b/>
                <w:sz w:val="20"/>
              </w:rPr>
            </w:pPr>
            <w:r>
              <w:rPr>
                <w:b/>
                <w:sz w:val="20"/>
              </w:rPr>
              <w:t>-</w:t>
            </w:r>
            <w:r>
              <w:rPr>
                <w:b/>
                <w:spacing w:val="-2"/>
                <w:sz w:val="20"/>
              </w:rPr>
              <w:t>8.818.692,00</w:t>
            </w:r>
          </w:p>
        </w:tc>
        <w:tc>
          <w:tcPr>
            <w:tcW w:w="1365" w:type="dxa"/>
            <w:shd w:val="clear" w:color="auto" w:fill="82C0FF"/>
          </w:tcPr>
          <w:p w14:paraId="3428379D" w14:textId="77777777" w:rsidR="007374B6" w:rsidRDefault="00000000">
            <w:pPr>
              <w:pStyle w:val="TableParagraph"/>
              <w:spacing w:before="0" w:line="203" w:lineRule="exact"/>
              <w:ind w:right="42"/>
              <w:jc w:val="right"/>
              <w:rPr>
                <w:b/>
                <w:sz w:val="20"/>
              </w:rPr>
            </w:pPr>
            <w:r>
              <w:rPr>
                <w:b/>
                <w:spacing w:val="-2"/>
                <w:sz w:val="20"/>
              </w:rPr>
              <w:t>25.985.188,00</w:t>
            </w:r>
          </w:p>
        </w:tc>
        <w:tc>
          <w:tcPr>
            <w:tcW w:w="858" w:type="dxa"/>
            <w:shd w:val="clear" w:color="auto" w:fill="82C0FF"/>
          </w:tcPr>
          <w:p w14:paraId="05EA4FF7" w14:textId="77777777" w:rsidR="007374B6" w:rsidRDefault="00000000">
            <w:pPr>
              <w:pStyle w:val="TableParagraph"/>
              <w:spacing w:before="0" w:line="203" w:lineRule="exact"/>
              <w:ind w:right="33"/>
              <w:jc w:val="center"/>
              <w:rPr>
                <w:b/>
                <w:sz w:val="20"/>
              </w:rPr>
            </w:pPr>
            <w:r>
              <w:rPr>
                <w:b/>
                <w:spacing w:val="-2"/>
                <w:sz w:val="20"/>
              </w:rPr>
              <w:t>74,66%</w:t>
            </w:r>
          </w:p>
        </w:tc>
      </w:tr>
      <w:tr w:rsidR="007374B6" w14:paraId="59C1A9D0" w14:textId="77777777">
        <w:trPr>
          <w:trHeight w:val="496"/>
        </w:trPr>
        <w:tc>
          <w:tcPr>
            <w:tcW w:w="5910" w:type="dxa"/>
            <w:shd w:val="clear" w:color="auto" w:fill="82C0FF"/>
          </w:tcPr>
          <w:p w14:paraId="6F0F4B21" w14:textId="77777777" w:rsidR="007374B6" w:rsidRDefault="00000000">
            <w:pPr>
              <w:pStyle w:val="TableParagraph"/>
              <w:spacing w:before="0" w:line="214" w:lineRule="exact"/>
              <w:ind w:left="60"/>
              <w:rPr>
                <w:b/>
                <w:sz w:val="20"/>
              </w:rPr>
            </w:pPr>
            <w:r>
              <w:rPr>
                <w:b/>
                <w:sz w:val="20"/>
              </w:rPr>
              <w:t>PODUZETNIŠTVO</w:t>
            </w:r>
            <w:r>
              <w:rPr>
                <w:b/>
                <w:spacing w:val="-2"/>
                <w:sz w:val="20"/>
              </w:rPr>
              <w:t xml:space="preserve"> </w:t>
            </w:r>
            <w:r>
              <w:rPr>
                <w:b/>
                <w:sz w:val="20"/>
              </w:rPr>
              <w:t>I</w:t>
            </w:r>
            <w:r>
              <w:rPr>
                <w:b/>
                <w:spacing w:val="-2"/>
                <w:sz w:val="20"/>
              </w:rPr>
              <w:t xml:space="preserve"> RAZVOJ</w:t>
            </w:r>
          </w:p>
          <w:p w14:paraId="38C236BC" w14:textId="77777777" w:rsidR="007374B6" w:rsidRDefault="00000000">
            <w:pPr>
              <w:pStyle w:val="TableParagraph"/>
              <w:spacing w:before="0" w:line="221" w:lineRule="exact"/>
              <w:ind w:left="60"/>
              <w:rPr>
                <w:b/>
                <w:sz w:val="20"/>
              </w:rPr>
            </w:pPr>
            <w:r>
              <w:rPr>
                <w:b/>
                <w:sz w:val="20"/>
              </w:rPr>
              <w:t>Glava:</w:t>
            </w:r>
            <w:r>
              <w:rPr>
                <w:b/>
                <w:spacing w:val="-2"/>
                <w:sz w:val="20"/>
              </w:rPr>
              <w:t xml:space="preserve"> </w:t>
            </w:r>
            <w:r>
              <w:rPr>
                <w:b/>
                <w:sz w:val="20"/>
              </w:rPr>
              <w:t>00601</w:t>
            </w:r>
            <w:r>
              <w:rPr>
                <w:b/>
                <w:spacing w:val="-1"/>
                <w:sz w:val="20"/>
              </w:rPr>
              <w:t xml:space="preserve"> </w:t>
            </w:r>
            <w:r>
              <w:rPr>
                <w:b/>
                <w:sz w:val="20"/>
              </w:rPr>
              <w:t>GOSPODARSTVO,</w:t>
            </w:r>
            <w:r>
              <w:rPr>
                <w:b/>
                <w:spacing w:val="-1"/>
                <w:sz w:val="20"/>
              </w:rPr>
              <w:t xml:space="preserve"> </w:t>
            </w:r>
            <w:r>
              <w:rPr>
                <w:b/>
                <w:sz w:val="20"/>
              </w:rPr>
              <w:t>PODUZETNIŠTVO</w:t>
            </w:r>
            <w:r>
              <w:rPr>
                <w:b/>
                <w:spacing w:val="-2"/>
                <w:sz w:val="20"/>
              </w:rPr>
              <w:t xml:space="preserve"> </w:t>
            </w:r>
            <w:r>
              <w:rPr>
                <w:b/>
                <w:sz w:val="20"/>
              </w:rPr>
              <w:t>I</w:t>
            </w:r>
            <w:r>
              <w:rPr>
                <w:b/>
                <w:spacing w:val="-1"/>
                <w:sz w:val="20"/>
              </w:rPr>
              <w:t xml:space="preserve"> </w:t>
            </w:r>
            <w:r>
              <w:rPr>
                <w:b/>
                <w:spacing w:val="-2"/>
                <w:sz w:val="20"/>
              </w:rPr>
              <w:t>RAZVOJ</w:t>
            </w:r>
          </w:p>
        </w:tc>
        <w:tc>
          <w:tcPr>
            <w:tcW w:w="1409" w:type="dxa"/>
            <w:shd w:val="clear" w:color="auto" w:fill="82C0FF"/>
          </w:tcPr>
          <w:p w14:paraId="0DBAACFB" w14:textId="77777777" w:rsidR="007374B6" w:rsidRDefault="00000000">
            <w:pPr>
              <w:pStyle w:val="TableParagraph"/>
              <w:spacing w:before="205"/>
              <w:ind w:right="56"/>
              <w:jc w:val="right"/>
              <w:rPr>
                <w:b/>
                <w:sz w:val="20"/>
              </w:rPr>
            </w:pPr>
            <w:r>
              <w:rPr>
                <w:b/>
                <w:spacing w:val="-2"/>
                <w:sz w:val="20"/>
              </w:rPr>
              <w:t>34.803.880,00</w:t>
            </w:r>
          </w:p>
        </w:tc>
        <w:tc>
          <w:tcPr>
            <w:tcW w:w="1336" w:type="dxa"/>
            <w:shd w:val="clear" w:color="auto" w:fill="82C0FF"/>
          </w:tcPr>
          <w:p w14:paraId="4D8AD520" w14:textId="77777777" w:rsidR="007374B6" w:rsidRDefault="00000000">
            <w:pPr>
              <w:pStyle w:val="TableParagraph"/>
              <w:spacing w:before="205"/>
              <w:ind w:right="42"/>
              <w:jc w:val="right"/>
              <w:rPr>
                <w:b/>
                <w:sz w:val="20"/>
              </w:rPr>
            </w:pPr>
            <w:r>
              <w:rPr>
                <w:b/>
                <w:sz w:val="20"/>
              </w:rPr>
              <w:t>-</w:t>
            </w:r>
            <w:r>
              <w:rPr>
                <w:b/>
                <w:spacing w:val="-2"/>
                <w:sz w:val="20"/>
              </w:rPr>
              <w:t>8.818.692,00</w:t>
            </w:r>
          </w:p>
        </w:tc>
        <w:tc>
          <w:tcPr>
            <w:tcW w:w="1365" w:type="dxa"/>
            <w:shd w:val="clear" w:color="auto" w:fill="82C0FF"/>
          </w:tcPr>
          <w:p w14:paraId="621F1273" w14:textId="77777777" w:rsidR="007374B6" w:rsidRDefault="00000000">
            <w:pPr>
              <w:pStyle w:val="TableParagraph"/>
              <w:spacing w:before="205"/>
              <w:ind w:right="42"/>
              <w:jc w:val="right"/>
              <w:rPr>
                <w:b/>
                <w:sz w:val="20"/>
              </w:rPr>
            </w:pPr>
            <w:r>
              <w:rPr>
                <w:b/>
                <w:spacing w:val="-2"/>
                <w:sz w:val="20"/>
              </w:rPr>
              <w:t>25.985.188,00</w:t>
            </w:r>
          </w:p>
        </w:tc>
        <w:tc>
          <w:tcPr>
            <w:tcW w:w="858" w:type="dxa"/>
            <w:shd w:val="clear" w:color="auto" w:fill="82C0FF"/>
          </w:tcPr>
          <w:p w14:paraId="5D13C035" w14:textId="77777777" w:rsidR="007374B6" w:rsidRDefault="00000000">
            <w:pPr>
              <w:pStyle w:val="TableParagraph"/>
              <w:spacing w:before="205"/>
              <w:ind w:right="33"/>
              <w:jc w:val="center"/>
              <w:rPr>
                <w:b/>
                <w:sz w:val="20"/>
              </w:rPr>
            </w:pPr>
            <w:r>
              <w:rPr>
                <w:b/>
                <w:spacing w:val="-2"/>
                <w:sz w:val="20"/>
              </w:rPr>
              <w:t>74,66%</w:t>
            </w:r>
          </w:p>
        </w:tc>
      </w:tr>
      <w:tr w:rsidR="007374B6" w14:paraId="36BD2D1F" w14:textId="77777777">
        <w:trPr>
          <w:trHeight w:val="243"/>
        </w:trPr>
        <w:tc>
          <w:tcPr>
            <w:tcW w:w="5910" w:type="dxa"/>
          </w:tcPr>
          <w:p w14:paraId="759C745D"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9" w:type="dxa"/>
          </w:tcPr>
          <w:p w14:paraId="0E2911E5" w14:textId="77777777" w:rsidR="007374B6" w:rsidRDefault="00000000">
            <w:pPr>
              <w:pStyle w:val="TableParagraph"/>
              <w:spacing w:before="0" w:line="201" w:lineRule="exact"/>
              <w:ind w:right="56"/>
              <w:jc w:val="right"/>
              <w:rPr>
                <w:b/>
                <w:sz w:val="18"/>
              </w:rPr>
            </w:pPr>
            <w:r>
              <w:rPr>
                <w:b/>
                <w:spacing w:val="-2"/>
                <w:sz w:val="18"/>
              </w:rPr>
              <w:t>7.009.746,00</w:t>
            </w:r>
          </w:p>
        </w:tc>
        <w:tc>
          <w:tcPr>
            <w:tcW w:w="1336" w:type="dxa"/>
          </w:tcPr>
          <w:p w14:paraId="58A02647" w14:textId="77777777" w:rsidR="007374B6" w:rsidRDefault="00000000">
            <w:pPr>
              <w:pStyle w:val="TableParagraph"/>
              <w:spacing w:before="0" w:line="201" w:lineRule="exact"/>
              <w:ind w:right="42"/>
              <w:jc w:val="right"/>
              <w:rPr>
                <w:b/>
                <w:sz w:val="18"/>
              </w:rPr>
            </w:pPr>
            <w:r>
              <w:rPr>
                <w:b/>
                <w:spacing w:val="-2"/>
                <w:sz w:val="18"/>
              </w:rPr>
              <w:t>84.567,00</w:t>
            </w:r>
          </w:p>
        </w:tc>
        <w:tc>
          <w:tcPr>
            <w:tcW w:w="1365" w:type="dxa"/>
          </w:tcPr>
          <w:p w14:paraId="12E95274" w14:textId="77777777" w:rsidR="007374B6" w:rsidRDefault="00000000">
            <w:pPr>
              <w:pStyle w:val="TableParagraph"/>
              <w:spacing w:before="0" w:line="201" w:lineRule="exact"/>
              <w:ind w:right="42"/>
              <w:jc w:val="right"/>
              <w:rPr>
                <w:b/>
                <w:sz w:val="18"/>
              </w:rPr>
            </w:pPr>
            <w:r>
              <w:rPr>
                <w:b/>
                <w:spacing w:val="-2"/>
                <w:sz w:val="18"/>
              </w:rPr>
              <w:t>7.094.313,00</w:t>
            </w:r>
          </w:p>
        </w:tc>
        <w:tc>
          <w:tcPr>
            <w:tcW w:w="858" w:type="dxa"/>
          </w:tcPr>
          <w:p w14:paraId="1C0CEBC2" w14:textId="77777777" w:rsidR="007374B6" w:rsidRDefault="00000000">
            <w:pPr>
              <w:pStyle w:val="TableParagraph"/>
              <w:spacing w:before="0" w:line="201" w:lineRule="exact"/>
              <w:ind w:left="2" w:right="67"/>
              <w:jc w:val="center"/>
              <w:rPr>
                <w:b/>
                <w:sz w:val="18"/>
              </w:rPr>
            </w:pPr>
            <w:r>
              <w:rPr>
                <w:b/>
                <w:spacing w:val="-2"/>
                <w:sz w:val="18"/>
              </w:rPr>
              <w:t>101,21%</w:t>
            </w:r>
          </w:p>
        </w:tc>
      </w:tr>
      <w:tr w:rsidR="007374B6" w14:paraId="6A772F12" w14:textId="77777777">
        <w:trPr>
          <w:trHeight w:val="690"/>
        </w:trPr>
        <w:tc>
          <w:tcPr>
            <w:tcW w:w="5910" w:type="dxa"/>
          </w:tcPr>
          <w:p w14:paraId="1278C838" w14:textId="77777777" w:rsidR="007374B6" w:rsidRDefault="00000000">
            <w:pPr>
              <w:pStyle w:val="TableParagraph"/>
              <w:spacing w:before="41" w:line="232" w:lineRule="auto"/>
              <w:ind w:left="510"/>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3EA5CA89" w14:textId="77777777" w:rsidR="007374B6" w:rsidRDefault="00000000">
            <w:pPr>
              <w:pStyle w:val="TableParagraph"/>
              <w:spacing w:before="0" w:line="205" w:lineRule="exact"/>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09" w:type="dxa"/>
          </w:tcPr>
          <w:p w14:paraId="7957BA77" w14:textId="77777777" w:rsidR="007374B6" w:rsidRDefault="007374B6">
            <w:pPr>
              <w:pStyle w:val="TableParagraph"/>
              <w:spacing w:before="0"/>
              <w:rPr>
                <w:b/>
                <w:sz w:val="18"/>
              </w:rPr>
            </w:pPr>
          </w:p>
          <w:p w14:paraId="3599591F" w14:textId="77777777" w:rsidR="007374B6" w:rsidRDefault="007374B6">
            <w:pPr>
              <w:pStyle w:val="TableParagraph"/>
              <w:spacing w:before="27"/>
              <w:rPr>
                <w:b/>
                <w:sz w:val="18"/>
              </w:rPr>
            </w:pPr>
          </w:p>
          <w:p w14:paraId="56FCD7B2" w14:textId="77777777" w:rsidR="007374B6" w:rsidRDefault="00000000">
            <w:pPr>
              <w:pStyle w:val="TableParagraph"/>
              <w:spacing w:before="0"/>
              <w:ind w:right="56"/>
              <w:jc w:val="right"/>
              <w:rPr>
                <w:b/>
                <w:sz w:val="18"/>
              </w:rPr>
            </w:pPr>
            <w:r>
              <w:rPr>
                <w:b/>
                <w:spacing w:val="-2"/>
                <w:sz w:val="18"/>
              </w:rPr>
              <w:t>120.000,00</w:t>
            </w:r>
          </w:p>
        </w:tc>
        <w:tc>
          <w:tcPr>
            <w:tcW w:w="1336" w:type="dxa"/>
          </w:tcPr>
          <w:p w14:paraId="3CEBB4E9" w14:textId="77777777" w:rsidR="007374B6" w:rsidRDefault="00000000">
            <w:pPr>
              <w:pStyle w:val="TableParagraph"/>
              <w:ind w:left="390"/>
              <w:rPr>
                <w:b/>
                <w:sz w:val="18"/>
              </w:rPr>
            </w:pPr>
            <w:r>
              <w:rPr>
                <w:b/>
                <w:spacing w:val="-2"/>
                <w:sz w:val="18"/>
              </w:rPr>
              <w:t>599.934,00</w:t>
            </w:r>
          </w:p>
          <w:p w14:paraId="3988220A" w14:textId="77777777" w:rsidR="007374B6" w:rsidRDefault="00000000">
            <w:pPr>
              <w:pStyle w:val="TableParagraph"/>
              <w:spacing w:before="198"/>
              <w:ind w:left="430"/>
              <w:rPr>
                <w:b/>
                <w:sz w:val="18"/>
              </w:rPr>
            </w:pPr>
            <w:r>
              <w:rPr>
                <w:b/>
                <w:sz w:val="18"/>
              </w:rPr>
              <w:t>-</w:t>
            </w:r>
            <w:r>
              <w:rPr>
                <w:b/>
                <w:spacing w:val="-2"/>
                <w:sz w:val="18"/>
              </w:rPr>
              <w:t>10.000,00</w:t>
            </w:r>
          </w:p>
        </w:tc>
        <w:tc>
          <w:tcPr>
            <w:tcW w:w="1365" w:type="dxa"/>
          </w:tcPr>
          <w:p w14:paraId="368EB9D7" w14:textId="77777777" w:rsidR="007374B6" w:rsidRDefault="00000000">
            <w:pPr>
              <w:pStyle w:val="TableParagraph"/>
              <w:ind w:left="419"/>
              <w:rPr>
                <w:b/>
                <w:sz w:val="18"/>
              </w:rPr>
            </w:pPr>
            <w:r>
              <w:rPr>
                <w:b/>
                <w:spacing w:val="-2"/>
                <w:sz w:val="18"/>
              </w:rPr>
              <w:t>599.934,00</w:t>
            </w:r>
          </w:p>
          <w:p w14:paraId="1C7C4FA3" w14:textId="77777777" w:rsidR="007374B6" w:rsidRDefault="00000000">
            <w:pPr>
              <w:pStyle w:val="TableParagraph"/>
              <w:spacing w:before="198"/>
              <w:ind w:left="419"/>
              <w:rPr>
                <w:b/>
                <w:sz w:val="18"/>
              </w:rPr>
            </w:pPr>
            <w:r>
              <w:rPr>
                <w:b/>
                <w:spacing w:val="-2"/>
                <w:sz w:val="18"/>
              </w:rPr>
              <w:t>110.000,00</w:t>
            </w:r>
          </w:p>
        </w:tc>
        <w:tc>
          <w:tcPr>
            <w:tcW w:w="858" w:type="dxa"/>
          </w:tcPr>
          <w:p w14:paraId="6807F495" w14:textId="77777777" w:rsidR="007374B6" w:rsidRDefault="007374B6">
            <w:pPr>
              <w:pStyle w:val="TableParagraph"/>
              <w:spacing w:before="0"/>
              <w:rPr>
                <w:b/>
                <w:sz w:val="18"/>
              </w:rPr>
            </w:pPr>
          </w:p>
          <w:p w14:paraId="143EE634" w14:textId="77777777" w:rsidR="007374B6" w:rsidRDefault="007374B6">
            <w:pPr>
              <w:pStyle w:val="TableParagraph"/>
              <w:spacing w:before="27"/>
              <w:rPr>
                <w:b/>
                <w:sz w:val="18"/>
              </w:rPr>
            </w:pPr>
          </w:p>
          <w:p w14:paraId="4C1205D9" w14:textId="77777777" w:rsidR="007374B6" w:rsidRDefault="00000000">
            <w:pPr>
              <w:pStyle w:val="TableParagraph"/>
              <w:spacing w:before="0"/>
              <w:ind w:left="99" w:right="67"/>
              <w:jc w:val="center"/>
              <w:rPr>
                <w:b/>
                <w:sz w:val="18"/>
              </w:rPr>
            </w:pPr>
            <w:r>
              <w:rPr>
                <w:b/>
                <w:spacing w:val="-2"/>
                <w:sz w:val="18"/>
              </w:rPr>
              <w:t>91,67%</w:t>
            </w:r>
          </w:p>
        </w:tc>
      </w:tr>
      <w:tr w:rsidR="007374B6" w14:paraId="6734BF02" w14:textId="77777777">
        <w:trPr>
          <w:trHeight w:val="285"/>
        </w:trPr>
        <w:tc>
          <w:tcPr>
            <w:tcW w:w="5910" w:type="dxa"/>
          </w:tcPr>
          <w:p w14:paraId="7955AC30"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09" w:type="dxa"/>
          </w:tcPr>
          <w:p w14:paraId="66BBA7CB" w14:textId="77777777" w:rsidR="007374B6" w:rsidRDefault="00000000">
            <w:pPr>
              <w:pStyle w:val="TableParagraph"/>
              <w:ind w:right="56"/>
              <w:jc w:val="right"/>
              <w:rPr>
                <w:b/>
                <w:sz w:val="18"/>
              </w:rPr>
            </w:pPr>
            <w:r>
              <w:rPr>
                <w:b/>
                <w:spacing w:val="-2"/>
                <w:sz w:val="18"/>
              </w:rPr>
              <w:t>3.238.820,00</w:t>
            </w:r>
          </w:p>
        </w:tc>
        <w:tc>
          <w:tcPr>
            <w:tcW w:w="1336" w:type="dxa"/>
          </w:tcPr>
          <w:p w14:paraId="4821086A" w14:textId="77777777" w:rsidR="007374B6" w:rsidRDefault="00000000">
            <w:pPr>
              <w:pStyle w:val="TableParagraph"/>
              <w:ind w:right="42"/>
              <w:jc w:val="right"/>
              <w:rPr>
                <w:b/>
                <w:sz w:val="18"/>
              </w:rPr>
            </w:pPr>
            <w:r>
              <w:rPr>
                <w:b/>
                <w:sz w:val="18"/>
              </w:rPr>
              <w:t>-</w:t>
            </w:r>
            <w:r>
              <w:rPr>
                <w:b/>
                <w:spacing w:val="-2"/>
                <w:sz w:val="18"/>
              </w:rPr>
              <w:t>2.731.547,00</w:t>
            </w:r>
          </w:p>
        </w:tc>
        <w:tc>
          <w:tcPr>
            <w:tcW w:w="1365" w:type="dxa"/>
          </w:tcPr>
          <w:p w14:paraId="364C930A" w14:textId="77777777" w:rsidR="007374B6" w:rsidRDefault="00000000">
            <w:pPr>
              <w:pStyle w:val="TableParagraph"/>
              <w:ind w:right="42"/>
              <w:jc w:val="right"/>
              <w:rPr>
                <w:b/>
                <w:sz w:val="18"/>
              </w:rPr>
            </w:pPr>
            <w:r>
              <w:rPr>
                <w:b/>
                <w:spacing w:val="-2"/>
                <w:sz w:val="18"/>
              </w:rPr>
              <w:t>507.273,00</w:t>
            </w:r>
          </w:p>
        </w:tc>
        <w:tc>
          <w:tcPr>
            <w:tcW w:w="858" w:type="dxa"/>
          </w:tcPr>
          <w:p w14:paraId="32B1B9E1" w14:textId="77777777" w:rsidR="007374B6" w:rsidRDefault="00000000">
            <w:pPr>
              <w:pStyle w:val="TableParagraph"/>
              <w:ind w:left="99" w:right="67"/>
              <w:jc w:val="center"/>
              <w:rPr>
                <w:b/>
                <w:sz w:val="18"/>
              </w:rPr>
            </w:pPr>
            <w:r>
              <w:rPr>
                <w:b/>
                <w:spacing w:val="-2"/>
                <w:sz w:val="18"/>
              </w:rPr>
              <w:t>15,66%</w:t>
            </w:r>
          </w:p>
        </w:tc>
      </w:tr>
      <w:tr w:rsidR="007374B6" w14:paraId="2D06DD2D" w14:textId="77777777">
        <w:trPr>
          <w:trHeight w:val="285"/>
        </w:trPr>
        <w:tc>
          <w:tcPr>
            <w:tcW w:w="5910" w:type="dxa"/>
          </w:tcPr>
          <w:p w14:paraId="6D909A7F" w14:textId="77777777" w:rsidR="007374B6" w:rsidRDefault="00000000">
            <w:pPr>
              <w:pStyle w:val="TableParagraph"/>
              <w:ind w:left="51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409" w:type="dxa"/>
          </w:tcPr>
          <w:p w14:paraId="5F83F41E" w14:textId="77777777" w:rsidR="007374B6" w:rsidRDefault="00000000">
            <w:pPr>
              <w:pStyle w:val="TableParagraph"/>
              <w:ind w:right="56"/>
              <w:jc w:val="right"/>
              <w:rPr>
                <w:b/>
                <w:sz w:val="18"/>
              </w:rPr>
            </w:pPr>
            <w:r>
              <w:rPr>
                <w:b/>
                <w:spacing w:val="-2"/>
                <w:sz w:val="18"/>
              </w:rPr>
              <w:t>696.640,00</w:t>
            </w:r>
          </w:p>
        </w:tc>
        <w:tc>
          <w:tcPr>
            <w:tcW w:w="1336" w:type="dxa"/>
          </w:tcPr>
          <w:p w14:paraId="64391802" w14:textId="77777777" w:rsidR="007374B6" w:rsidRDefault="00000000">
            <w:pPr>
              <w:pStyle w:val="TableParagraph"/>
              <w:ind w:right="42"/>
              <w:jc w:val="right"/>
              <w:rPr>
                <w:b/>
                <w:sz w:val="18"/>
              </w:rPr>
            </w:pPr>
            <w:r>
              <w:rPr>
                <w:b/>
                <w:spacing w:val="-2"/>
                <w:sz w:val="18"/>
              </w:rPr>
              <w:t>208.585,00</w:t>
            </w:r>
          </w:p>
        </w:tc>
        <w:tc>
          <w:tcPr>
            <w:tcW w:w="1365" w:type="dxa"/>
          </w:tcPr>
          <w:p w14:paraId="7D5B0141" w14:textId="77777777" w:rsidR="007374B6" w:rsidRDefault="00000000">
            <w:pPr>
              <w:pStyle w:val="TableParagraph"/>
              <w:ind w:right="42"/>
              <w:jc w:val="right"/>
              <w:rPr>
                <w:b/>
                <w:sz w:val="18"/>
              </w:rPr>
            </w:pPr>
            <w:r>
              <w:rPr>
                <w:b/>
                <w:spacing w:val="-2"/>
                <w:sz w:val="18"/>
              </w:rPr>
              <w:t>905.225,00</w:t>
            </w:r>
          </w:p>
        </w:tc>
        <w:tc>
          <w:tcPr>
            <w:tcW w:w="858" w:type="dxa"/>
          </w:tcPr>
          <w:p w14:paraId="274C1679" w14:textId="77777777" w:rsidR="007374B6" w:rsidRDefault="00000000">
            <w:pPr>
              <w:pStyle w:val="TableParagraph"/>
              <w:ind w:left="2" w:right="67"/>
              <w:jc w:val="center"/>
              <w:rPr>
                <w:b/>
                <w:sz w:val="18"/>
              </w:rPr>
            </w:pPr>
            <w:r>
              <w:rPr>
                <w:b/>
                <w:spacing w:val="-2"/>
                <w:sz w:val="18"/>
              </w:rPr>
              <w:t>129,94%</w:t>
            </w:r>
          </w:p>
        </w:tc>
      </w:tr>
      <w:tr w:rsidR="007374B6" w14:paraId="6DC8C25D" w14:textId="77777777">
        <w:trPr>
          <w:trHeight w:val="285"/>
        </w:trPr>
        <w:tc>
          <w:tcPr>
            <w:tcW w:w="5910" w:type="dxa"/>
          </w:tcPr>
          <w:p w14:paraId="7B5FCA2E" w14:textId="77777777" w:rsidR="007374B6" w:rsidRDefault="00000000">
            <w:pPr>
              <w:pStyle w:val="TableParagraph"/>
              <w:ind w:left="51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09" w:type="dxa"/>
          </w:tcPr>
          <w:p w14:paraId="24DC47D0" w14:textId="77777777" w:rsidR="007374B6" w:rsidRDefault="00000000">
            <w:pPr>
              <w:pStyle w:val="TableParagraph"/>
              <w:ind w:right="56"/>
              <w:jc w:val="right"/>
              <w:rPr>
                <w:b/>
                <w:sz w:val="18"/>
              </w:rPr>
            </w:pPr>
            <w:r>
              <w:rPr>
                <w:b/>
                <w:spacing w:val="-2"/>
                <w:sz w:val="18"/>
              </w:rPr>
              <w:t>696.640,00</w:t>
            </w:r>
          </w:p>
        </w:tc>
        <w:tc>
          <w:tcPr>
            <w:tcW w:w="1336" w:type="dxa"/>
          </w:tcPr>
          <w:p w14:paraId="31BBCF34" w14:textId="77777777" w:rsidR="007374B6" w:rsidRDefault="00000000">
            <w:pPr>
              <w:pStyle w:val="TableParagraph"/>
              <w:ind w:right="42"/>
              <w:jc w:val="right"/>
              <w:rPr>
                <w:b/>
                <w:sz w:val="18"/>
              </w:rPr>
            </w:pPr>
            <w:r>
              <w:rPr>
                <w:b/>
                <w:spacing w:val="-2"/>
                <w:sz w:val="18"/>
              </w:rPr>
              <w:t>208.585,00</w:t>
            </w:r>
          </w:p>
        </w:tc>
        <w:tc>
          <w:tcPr>
            <w:tcW w:w="1365" w:type="dxa"/>
          </w:tcPr>
          <w:p w14:paraId="0D08D32A" w14:textId="77777777" w:rsidR="007374B6" w:rsidRDefault="00000000">
            <w:pPr>
              <w:pStyle w:val="TableParagraph"/>
              <w:ind w:right="42"/>
              <w:jc w:val="right"/>
              <w:rPr>
                <w:b/>
                <w:sz w:val="18"/>
              </w:rPr>
            </w:pPr>
            <w:r>
              <w:rPr>
                <w:b/>
                <w:spacing w:val="-2"/>
                <w:sz w:val="18"/>
              </w:rPr>
              <w:t>905.225,00</w:t>
            </w:r>
          </w:p>
        </w:tc>
        <w:tc>
          <w:tcPr>
            <w:tcW w:w="858" w:type="dxa"/>
          </w:tcPr>
          <w:p w14:paraId="26999A7F" w14:textId="77777777" w:rsidR="007374B6" w:rsidRDefault="00000000">
            <w:pPr>
              <w:pStyle w:val="TableParagraph"/>
              <w:ind w:left="2" w:right="67"/>
              <w:jc w:val="center"/>
              <w:rPr>
                <w:b/>
                <w:sz w:val="18"/>
              </w:rPr>
            </w:pPr>
            <w:r>
              <w:rPr>
                <w:b/>
                <w:spacing w:val="-2"/>
                <w:sz w:val="18"/>
              </w:rPr>
              <w:t>129,94%</w:t>
            </w:r>
          </w:p>
        </w:tc>
      </w:tr>
      <w:tr w:rsidR="007374B6" w14:paraId="74214EBA" w14:textId="77777777">
        <w:trPr>
          <w:trHeight w:val="285"/>
        </w:trPr>
        <w:tc>
          <w:tcPr>
            <w:tcW w:w="5910" w:type="dxa"/>
          </w:tcPr>
          <w:p w14:paraId="49D56DE2"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409" w:type="dxa"/>
          </w:tcPr>
          <w:p w14:paraId="1BE559EF" w14:textId="77777777" w:rsidR="007374B6" w:rsidRDefault="007374B6">
            <w:pPr>
              <w:pStyle w:val="TableParagraph"/>
              <w:spacing w:before="0"/>
              <w:rPr>
                <w:rFonts w:ascii="Times New Roman"/>
                <w:sz w:val="18"/>
              </w:rPr>
            </w:pPr>
          </w:p>
        </w:tc>
        <w:tc>
          <w:tcPr>
            <w:tcW w:w="1336" w:type="dxa"/>
          </w:tcPr>
          <w:p w14:paraId="48B7EFB4" w14:textId="77777777" w:rsidR="007374B6" w:rsidRDefault="00000000">
            <w:pPr>
              <w:pStyle w:val="TableParagraph"/>
              <w:ind w:right="42"/>
              <w:jc w:val="right"/>
              <w:rPr>
                <w:b/>
                <w:sz w:val="18"/>
              </w:rPr>
            </w:pPr>
            <w:r>
              <w:rPr>
                <w:b/>
                <w:spacing w:val="-2"/>
                <w:sz w:val="18"/>
              </w:rPr>
              <w:t>336.160,00</w:t>
            </w:r>
          </w:p>
        </w:tc>
        <w:tc>
          <w:tcPr>
            <w:tcW w:w="1365" w:type="dxa"/>
          </w:tcPr>
          <w:p w14:paraId="5373A9FA" w14:textId="77777777" w:rsidR="007374B6" w:rsidRDefault="00000000">
            <w:pPr>
              <w:pStyle w:val="TableParagraph"/>
              <w:ind w:right="42"/>
              <w:jc w:val="right"/>
              <w:rPr>
                <w:b/>
                <w:sz w:val="18"/>
              </w:rPr>
            </w:pPr>
            <w:r>
              <w:rPr>
                <w:b/>
                <w:spacing w:val="-2"/>
                <w:sz w:val="18"/>
              </w:rPr>
              <w:t>336.160,00</w:t>
            </w:r>
          </w:p>
        </w:tc>
        <w:tc>
          <w:tcPr>
            <w:tcW w:w="858" w:type="dxa"/>
          </w:tcPr>
          <w:p w14:paraId="174CB0A4" w14:textId="77777777" w:rsidR="007374B6" w:rsidRDefault="007374B6">
            <w:pPr>
              <w:pStyle w:val="TableParagraph"/>
              <w:spacing w:before="0"/>
              <w:rPr>
                <w:rFonts w:ascii="Times New Roman"/>
                <w:sz w:val="18"/>
              </w:rPr>
            </w:pPr>
          </w:p>
        </w:tc>
      </w:tr>
      <w:tr w:rsidR="007374B6" w14:paraId="40642075" w14:textId="77777777">
        <w:trPr>
          <w:trHeight w:val="277"/>
        </w:trPr>
        <w:tc>
          <w:tcPr>
            <w:tcW w:w="5910" w:type="dxa"/>
          </w:tcPr>
          <w:p w14:paraId="3CD63CE4" w14:textId="77777777" w:rsidR="007374B6" w:rsidRDefault="00000000">
            <w:pPr>
              <w:pStyle w:val="TableParagraph"/>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409" w:type="dxa"/>
          </w:tcPr>
          <w:p w14:paraId="01EAD278" w14:textId="77777777" w:rsidR="007374B6" w:rsidRDefault="00000000">
            <w:pPr>
              <w:pStyle w:val="TableParagraph"/>
              <w:ind w:right="56"/>
              <w:jc w:val="right"/>
              <w:rPr>
                <w:b/>
                <w:sz w:val="18"/>
              </w:rPr>
            </w:pPr>
            <w:r>
              <w:rPr>
                <w:b/>
                <w:spacing w:val="-2"/>
                <w:sz w:val="18"/>
              </w:rPr>
              <w:t>11.084.158,00</w:t>
            </w:r>
          </w:p>
        </w:tc>
        <w:tc>
          <w:tcPr>
            <w:tcW w:w="1336" w:type="dxa"/>
          </w:tcPr>
          <w:p w14:paraId="2898FEB1" w14:textId="77777777" w:rsidR="007374B6" w:rsidRDefault="00000000">
            <w:pPr>
              <w:pStyle w:val="TableParagraph"/>
              <w:ind w:right="42"/>
              <w:jc w:val="right"/>
              <w:rPr>
                <w:b/>
                <w:sz w:val="18"/>
              </w:rPr>
            </w:pPr>
            <w:r>
              <w:rPr>
                <w:b/>
                <w:sz w:val="18"/>
              </w:rPr>
              <w:t>-</w:t>
            </w:r>
            <w:r>
              <w:rPr>
                <w:b/>
                <w:spacing w:val="-2"/>
                <w:sz w:val="18"/>
              </w:rPr>
              <w:t>1.590.724,00</w:t>
            </w:r>
          </w:p>
        </w:tc>
        <w:tc>
          <w:tcPr>
            <w:tcW w:w="1365" w:type="dxa"/>
          </w:tcPr>
          <w:p w14:paraId="106F8F84" w14:textId="77777777" w:rsidR="007374B6" w:rsidRDefault="00000000">
            <w:pPr>
              <w:pStyle w:val="TableParagraph"/>
              <w:ind w:right="42"/>
              <w:jc w:val="right"/>
              <w:rPr>
                <w:b/>
                <w:sz w:val="18"/>
              </w:rPr>
            </w:pPr>
            <w:r>
              <w:rPr>
                <w:b/>
                <w:spacing w:val="-2"/>
                <w:sz w:val="18"/>
              </w:rPr>
              <w:t>9.493.434,00</w:t>
            </w:r>
          </w:p>
        </w:tc>
        <w:tc>
          <w:tcPr>
            <w:tcW w:w="858" w:type="dxa"/>
          </w:tcPr>
          <w:p w14:paraId="22E182D0" w14:textId="77777777" w:rsidR="007374B6" w:rsidRDefault="00000000">
            <w:pPr>
              <w:pStyle w:val="TableParagraph"/>
              <w:ind w:left="99" w:right="67"/>
              <w:jc w:val="center"/>
              <w:rPr>
                <w:b/>
                <w:sz w:val="18"/>
              </w:rPr>
            </w:pPr>
            <w:r>
              <w:rPr>
                <w:b/>
                <w:spacing w:val="-2"/>
                <w:sz w:val="18"/>
              </w:rPr>
              <w:t>85,65%</w:t>
            </w:r>
          </w:p>
        </w:tc>
      </w:tr>
      <w:tr w:rsidR="007374B6" w14:paraId="5D29E983" w14:textId="77777777">
        <w:trPr>
          <w:trHeight w:val="277"/>
        </w:trPr>
        <w:tc>
          <w:tcPr>
            <w:tcW w:w="5910" w:type="dxa"/>
          </w:tcPr>
          <w:p w14:paraId="5C3DF980" w14:textId="77777777" w:rsidR="007374B6" w:rsidRDefault="00000000">
            <w:pPr>
              <w:pStyle w:val="TableParagraph"/>
              <w:spacing w:before="28"/>
              <w:ind w:left="51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409" w:type="dxa"/>
          </w:tcPr>
          <w:p w14:paraId="50998AE6" w14:textId="77777777" w:rsidR="007374B6" w:rsidRDefault="00000000">
            <w:pPr>
              <w:pStyle w:val="TableParagraph"/>
              <w:spacing w:before="28"/>
              <w:ind w:right="56"/>
              <w:jc w:val="right"/>
              <w:rPr>
                <w:b/>
                <w:sz w:val="18"/>
              </w:rPr>
            </w:pPr>
            <w:r>
              <w:rPr>
                <w:b/>
                <w:spacing w:val="-2"/>
                <w:sz w:val="18"/>
              </w:rPr>
              <w:t>10.964.158,00</w:t>
            </w:r>
          </w:p>
        </w:tc>
        <w:tc>
          <w:tcPr>
            <w:tcW w:w="1336" w:type="dxa"/>
          </w:tcPr>
          <w:p w14:paraId="2D728CDF" w14:textId="77777777" w:rsidR="007374B6" w:rsidRDefault="00000000">
            <w:pPr>
              <w:pStyle w:val="TableParagraph"/>
              <w:spacing w:before="28"/>
              <w:ind w:right="42"/>
              <w:jc w:val="right"/>
              <w:rPr>
                <w:b/>
                <w:sz w:val="18"/>
              </w:rPr>
            </w:pPr>
            <w:r>
              <w:rPr>
                <w:b/>
                <w:sz w:val="18"/>
              </w:rPr>
              <w:t>-</w:t>
            </w:r>
            <w:r>
              <w:rPr>
                <w:b/>
                <w:spacing w:val="-2"/>
                <w:sz w:val="18"/>
              </w:rPr>
              <w:t>1.720.724,00</w:t>
            </w:r>
          </w:p>
        </w:tc>
        <w:tc>
          <w:tcPr>
            <w:tcW w:w="1365" w:type="dxa"/>
          </w:tcPr>
          <w:p w14:paraId="1E930F65" w14:textId="77777777" w:rsidR="007374B6" w:rsidRDefault="00000000">
            <w:pPr>
              <w:pStyle w:val="TableParagraph"/>
              <w:spacing w:before="28"/>
              <w:ind w:right="42"/>
              <w:jc w:val="right"/>
              <w:rPr>
                <w:b/>
                <w:sz w:val="18"/>
              </w:rPr>
            </w:pPr>
            <w:r>
              <w:rPr>
                <w:b/>
                <w:spacing w:val="-2"/>
                <w:sz w:val="18"/>
              </w:rPr>
              <w:t>9.243.434,00</w:t>
            </w:r>
          </w:p>
        </w:tc>
        <w:tc>
          <w:tcPr>
            <w:tcW w:w="858" w:type="dxa"/>
          </w:tcPr>
          <w:p w14:paraId="0AC25B01" w14:textId="77777777" w:rsidR="007374B6" w:rsidRDefault="00000000">
            <w:pPr>
              <w:pStyle w:val="TableParagraph"/>
              <w:spacing w:before="28"/>
              <w:ind w:left="99" w:right="67"/>
              <w:jc w:val="center"/>
              <w:rPr>
                <w:b/>
                <w:sz w:val="18"/>
              </w:rPr>
            </w:pPr>
            <w:r>
              <w:rPr>
                <w:b/>
                <w:spacing w:val="-2"/>
                <w:sz w:val="18"/>
              </w:rPr>
              <w:t>84,31%</w:t>
            </w:r>
          </w:p>
        </w:tc>
      </w:tr>
      <w:tr w:rsidR="007374B6" w14:paraId="7187423E" w14:textId="77777777">
        <w:trPr>
          <w:trHeight w:val="285"/>
        </w:trPr>
        <w:tc>
          <w:tcPr>
            <w:tcW w:w="5910" w:type="dxa"/>
          </w:tcPr>
          <w:p w14:paraId="2BF0309D" w14:textId="77777777" w:rsidR="007374B6" w:rsidRDefault="00000000">
            <w:pPr>
              <w:pStyle w:val="TableParagraph"/>
              <w:ind w:left="510"/>
              <w:rPr>
                <w:b/>
                <w:sz w:val="18"/>
              </w:rPr>
            </w:pPr>
            <w:r>
              <w:rPr>
                <w:b/>
                <w:sz w:val="18"/>
              </w:rPr>
              <w:t>Izvor:</w:t>
            </w:r>
            <w:r>
              <w:rPr>
                <w:b/>
                <w:spacing w:val="-1"/>
                <w:sz w:val="18"/>
              </w:rPr>
              <w:t xml:space="preserve"> </w:t>
            </w:r>
            <w:r>
              <w:rPr>
                <w:b/>
                <w:sz w:val="18"/>
              </w:rPr>
              <w:t>565</w:t>
            </w:r>
            <w:r>
              <w:rPr>
                <w:b/>
                <w:spacing w:val="-1"/>
                <w:sz w:val="18"/>
              </w:rPr>
              <w:t xml:space="preserve"> </w:t>
            </w:r>
            <w:r>
              <w:rPr>
                <w:b/>
                <w:sz w:val="18"/>
              </w:rPr>
              <w:t>Europski</w:t>
            </w:r>
            <w:r>
              <w:rPr>
                <w:b/>
                <w:spacing w:val="-1"/>
                <w:sz w:val="18"/>
              </w:rPr>
              <w:t xml:space="preserve"> </w:t>
            </w:r>
            <w:r>
              <w:rPr>
                <w:b/>
                <w:sz w:val="18"/>
              </w:rPr>
              <w:t>poljoprivredni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ruralni</w:t>
            </w:r>
            <w:r>
              <w:rPr>
                <w:b/>
                <w:spacing w:val="-1"/>
                <w:sz w:val="18"/>
              </w:rPr>
              <w:t xml:space="preserve"> </w:t>
            </w:r>
            <w:r>
              <w:rPr>
                <w:b/>
                <w:spacing w:val="-2"/>
                <w:sz w:val="18"/>
              </w:rPr>
              <w:t>razvoj</w:t>
            </w:r>
          </w:p>
        </w:tc>
        <w:tc>
          <w:tcPr>
            <w:tcW w:w="1409" w:type="dxa"/>
          </w:tcPr>
          <w:p w14:paraId="3885D1B3" w14:textId="77777777" w:rsidR="007374B6" w:rsidRDefault="00000000">
            <w:pPr>
              <w:pStyle w:val="TableParagraph"/>
              <w:ind w:right="56"/>
              <w:jc w:val="right"/>
              <w:rPr>
                <w:b/>
                <w:sz w:val="18"/>
              </w:rPr>
            </w:pPr>
            <w:r>
              <w:rPr>
                <w:b/>
                <w:spacing w:val="-2"/>
                <w:sz w:val="18"/>
              </w:rPr>
              <w:t>120.000,00</w:t>
            </w:r>
          </w:p>
        </w:tc>
        <w:tc>
          <w:tcPr>
            <w:tcW w:w="1336" w:type="dxa"/>
          </w:tcPr>
          <w:p w14:paraId="00CA91A1" w14:textId="77777777" w:rsidR="007374B6" w:rsidRDefault="00000000">
            <w:pPr>
              <w:pStyle w:val="TableParagraph"/>
              <w:ind w:right="42"/>
              <w:jc w:val="right"/>
              <w:rPr>
                <w:b/>
                <w:sz w:val="18"/>
              </w:rPr>
            </w:pPr>
            <w:r>
              <w:rPr>
                <w:b/>
                <w:spacing w:val="-2"/>
                <w:sz w:val="18"/>
              </w:rPr>
              <w:t>130.000,00</w:t>
            </w:r>
          </w:p>
        </w:tc>
        <w:tc>
          <w:tcPr>
            <w:tcW w:w="1365" w:type="dxa"/>
          </w:tcPr>
          <w:p w14:paraId="7641798B" w14:textId="77777777" w:rsidR="007374B6" w:rsidRDefault="00000000">
            <w:pPr>
              <w:pStyle w:val="TableParagraph"/>
              <w:ind w:right="42"/>
              <w:jc w:val="right"/>
              <w:rPr>
                <w:b/>
                <w:sz w:val="18"/>
              </w:rPr>
            </w:pPr>
            <w:r>
              <w:rPr>
                <w:b/>
                <w:spacing w:val="-2"/>
                <w:sz w:val="18"/>
              </w:rPr>
              <w:t>250.000,00</w:t>
            </w:r>
          </w:p>
        </w:tc>
        <w:tc>
          <w:tcPr>
            <w:tcW w:w="858" w:type="dxa"/>
          </w:tcPr>
          <w:p w14:paraId="48E0C235" w14:textId="77777777" w:rsidR="007374B6" w:rsidRDefault="00000000">
            <w:pPr>
              <w:pStyle w:val="TableParagraph"/>
              <w:ind w:left="2" w:right="67"/>
              <w:jc w:val="center"/>
              <w:rPr>
                <w:b/>
                <w:sz w:val="18"/>
              </w:rPr>
            </w:pPr>
            <w:r>
              <w:rPr>
                <w:b/>
                <w:spacing w:val="-2"/>
                <w:sz w:val="18"/>
              </w:rPr>
              <w:t>208,33%</w:t>
            </w:r>
          </w:p>
        </w:tc>
      </w:tr>
      <w:tr w:rsidR="007374B6" w14:paraId="5C227BD0" w14:textId="77777777">
        <w:trPr>
          <w:trHeight w:val="285"/>
        </w:trPr>
        <w:tc>
          <w:tcPr>
            <w:tcW w:w="5910" w:type="dxa"/>
          </w:tcPr>
          <w:p w14:paraId="6D05404D" w14:textId="77777777" w:rsidR="007374B6" w:rsidRDefault="00000000">
            <w:pPr>
              <w:pStyle w:val="TableParagraph"/>
              <w:ind w:left="51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409" w:type="dxa"/>
          </w:tcPr>
          <w:p w14:paraId="7D80CCDE" w14:textId="77777777" w:rsidR="007374B6" w:rsidRDefault="00000000">
            <w:pPr>
              <w:pStyle w:val="TableParagraph"/>
              <w:ind w:right="56"/>
              <w:jc w:val="right"/>
              <w:rPr>
                <w:b/>
                <w:sz w:val="18"/>
              </w:rPr>
            </w:pPr>
            <w:r>
              <w:rPr>
                <w:b/>
                <w:spacing w:val="-2"/>
                <w:sz w:val="18"/>
              </w:rPr>
              <w:t>12.654.516,00</w:t>
            </w:r>
          </w:p>
        </w:tc>
        <w:tc>
          <w:tcPr>
            <w:tcW w:w="1336" w:type="dxa"/>
          </w:tcPr>
          <w:p w14:paraId="51406D70" w14:textId="77777777" w:rsidR="007374B6" w:rsidRDefault="00000000">
            <w:pPr>
              <w:pStyle w:val="TableParagraph"/>
              <w:ind w:right="42"/>
              <w:jc w:val="right"/>
              <w:rPr>
                <w:b/>
                <w:sz w:val="18"/>
              </w:rPr>
            </w:pPr>
            <w:r>
              <w:rPr>
                <w:b/>
                <w:sz w:val="18"/>
              </w:rPr>
              <w:t>-</w:t>
            </w:r>
            <w:r>
              <w:rPr>
                <w:b/>
                <w:spacing w:val="-2"/>
                <w:sz w:val="18"/>
              </w:rPr>
              <w:t>5.715.667,00</w:t>
            </w:r>
          </w:p>
        </w:tc>
        <w:tc>
          <w:tcPr>
            <w:tcW w:w="1365" w:type="dxa"/>
          </w:tcPr>
          <w:p w14:paraId="2FB34737" w14:textId="77777777" w:rsidR="007374B6" w:rsidRDefault="00000000">
            <w:pPr>
              <w:pStyle w:val="TableParagraph"/>
              <w:ind w:right="42"/>
              <w:jc w:val="right"/>
              <w:rPr>
                <w:b/>
                <w:sz w:val="18"/>
              </w:rPr>
            </w:pPr>
            <w:r>
              <w:rPr>
                <w:b/>
                <w:spacing w:val="-2"/>
                <w:sz w:val="18"/>
              </w:rPr>
              <w:t>6.938.849,00</w:t>
            </w:r>
          </w:p>
        </w:tc>
        <w:tc>
          <w:tcPr>
            <w:tcW w:w="858" w:type="dxa"/>
          </w:tcPr>
          <w:p w14:paraId="0BBFE78B" w14:textId="77777777" w:rsidR="007374B6" w:rsidRDefault="00000000">
            <w:pPr>
              <w:pStyle w:val="TableParagraph"/>
              <w:ind w:left="99" w:right="67"/>
              <w:jc w:val="center"/>
              <w:rPr>
                <w:b/>
                <w:sz w:val="18"/>
              </w:rPr>
            </w:pPr>
            <w:r>
              <w:rPr>
                <w:b/>
                <w:spacing w:val="-2"/>
                <w:sz w:val="18"/>
              </w:rPr>
              <w:t>54,83%</w:t>
            </w:r>
          </w:p>
        </w:tc>
      </w:tr>
      <w:tr w:rsidR="007374B6" w14:paraId="0B883055" w14:textId="77777777">
        <w:trPr>
          <w:trHeight w:val="443"/>
        </w:trPr>
        <w:tc>
          <w:tcPr>
            <w:tcW w:w="5910" w:type="dxa"/>
          </w:tcPr>
          <w:p w14:paraId="31F4BCDF" w14:textId="77777777" w:rsidR="007374B6" w:rsidRDefault="00000000">
            <w:pPr>
              <w:pStyle w:val="TableParagraph"/>
              <w:spacing w:before="24" w:line="200" w:lineRule="exact"/>
              <w:ind w:left="51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tc>
        <w:tc>
          <w:tcPr>
            <w:tcW w:w="1409" w:type="dxa"/>
          </w:tcPr>
          <w:p w14:paraId="14FE767B" w14:textId="77777777" w:rsidR="007374B6" w:rsidRDefault="00000000">
            <w:pPr>
              <w:pStyle w:val="TableParagraph"/>
              <w:ind w:right="56"/>
              <w:jc w:val="right"/>
              <w:rPr>
                <w:b/>
                <w:sz w:val="18"/>
              </w:rPr>
            </w:pPr>
            <w:r>
              <w:rPr>
                <w:b/>
                <w:spacing w:val="-2"/>
                <w:sz w:val="18"/>
              </w:rPr>
              <w:t>12.654.516,00</w:t>
            </w:r>
          </w:p>
        </w:tc>
        <w:tc>
          <w:tcPr>
            <w:tcW w:w="1336" w:type="dxa"/>
          </w:tcPr>
          <w:p w14:paraId="0113FA65" w14:textId="77777777" w:rsidR="007374B6" w:rsidRDefault="00000000">
            <w:pPr>
              <w:pStyle w:val="TableParagraph"/>
              <w:ind w:right="42"/>
              <w:jc w:val="right"/>
              <w:rPr>
                <w:b/>
                <w:sz w:val="18"/>
              </w:rPr>
            </w:pPr>
            <w:r>
              <w:rPr>
                <w:b/>
                <w:sz w:val="18"/>
              </w:rPr>
              <w:t>-</w:t>
            </w:r>
            <w:r>
              <w:rPr>
                <w:b/>
                <w:spacing w:val="-2"/>
                <w:sz w:val="18"/>
              </w:rPr>
              <w:t>5.715.667,00</w:t>
            </w:r>
          </w:p>
        </w:tc>
        <w:tc>
          <w:tcPr>
            <w:tcW w:w="1365" w:type="dxa"/>
          </w:tcPr>
          <w:p w14:paraId="7679A085" w14:textId="77777777" w:rsidR="007374B6" w:rsidRDefault="00000000">
            <w:pPr>
              <w:pStyle w:val="TableParagraph"/>
              <w:ind w:right="42"/>
              <w:jc w:val="right"/>
              <w:rPr>
                <w:b/>
                <w:sz w:val="18"/>
              </w:rPr>
            </w:pPr>
            <w:r>
              <w:rPr>
                <w:b/>
                <w:spacing w:val="-2"/>
                <w:sz w:val="18"/>
              </w:rPr>
              <w:t>6.938.849,00</w:t>
            </w:r>
          </w:p>
        </w:tc>
        <w:tc>
          <w:tcPr>
            <w:tcW w:w="858" w:type="dxa"/>
          </w:tcPr>
          <w:p w14:paraId="3310187D" w14:textId="77777777" w:rsidR="007374B6" w:rsidRDefault="00000000">
            <w:pPr>
              <w:pStyle w:val="TableParagraph"/>
              <w:ind w:left="99" w:right="67"/>
              <w:jc w:val="center"/>
              <w:rPr>
                <w:b/>
                <w:sz w:val="18"/>
              </w:rPr>
            </w:pPr>
            <w:r>
              <w:rPr>
                <w:b/>
                <w:spacing w:val="-2"/>
                <w:sz w:val="18"/>
              </w:rPr>
              <w:t>54,83%</w:t>
            </w:r>
          </w:p>
        </w:tc>
      </w:tr>
      <w:tr w:rsidR="007374B6" w14:paraId="2175CA54" w14:textId="77777777">
        <w:trPr>
          <w:trHeight w:val="226"/>
        </w:trPr>
        <w:tc>
          <w:tcPr>
            <w:tcW w:w="10878" w:type="dxa"/>
            <w:gridSpan w:val="5"/>
          </w:tcPr>
          <w:p w14:paraId="02B2D3D8" w14:textId="77777777" w:rsidR="007374B6" w:rsidRDefault="00000000">
            <w:pPr>
              <w:pStyle w:val="TableParagraph"/>
              <w:tabs>
                <w:tab w:val="left" w:pos="6259"/>
                <w:tab w:val="left" w:pos="8974"/>
              </w:tabs>
              <w:spacing w:before="0" w:line="206" w:lineRule="exact"/>
              <w:ind w:left="285"/>
              <w:rPr>
                <w:b/>
                <w:sz w:val="20"/>
              </w:rPr>
            </w:pPr>
            <w:r>
              <w:rPr>
                <w:b/>
                <w:color w:val="00009F"/>
                <w:sz w:val="20"/>
              </w:rPr>
              <w:t>1051</w:t>
            </w:r>
            <w:r>
              <w:rPr>
                <w:b/>
                <w:color w:val="00009F"/>
                <w:spacing w:val="-2"/>
                <w:sz w:val="20"/>
              </w:rPr>
              <w:t xml:space="preserve"> </w:t>
            </w:r>
            <w:r>
              <w:rPr>
                <w:b/>
                <w:color w:val="00009F"/>
                <w:sz w:val="20"/>
              </w:rPr>
              <w:t>PODUZETNIČKE</w:t>
            </w:r>
            <w:r>
              <w:rPr>
                <w:b/>
                <w:color w:val="00009F"/>
                <w:spacing w:val="-2"/>
                <w:sz w:val="20"/>
              </w:rPr>
              <w:t xml:space="preserve"> </w:t>
            </w:r>
            <w:r>
              <w:rPr>
                <w:b/>
                <w:color w:val="00009F"/>
                <w:spacing w:val="-4"/>
                <w:sz w:val="20"/>
              </w:rPr>
              <w:t>ZONE</w:t>
            </w:r>
            <w:r>
              <w:rPr>
                <w:b/>
                <w:color w:val="00009F"/>
                <w:sz w:val="20"/>
              </w:rPr>
              <w:tab/>
            </w:r>
            <w:r>
              <w:rPr>
                <w:b/>
                <w:color w:val="00009F"/>
                <w:spacing w:val="-2"/>
                <w:sz w:val="20"/>
              </w:rPr>
              <w:t>560.000,00</w:t>
            </w:r>
            <w:r>
              <w:rPr>
                <w:b/>
                <w:color w:val="00009F"/>
                <w:sz w:val="20"/>
              </w:rPr>
              <w:tab/>
            </w:r>
            <w:r>
              <w:rPr>
                <w:b/>
                <w:color w:val="00009F"/>
                <w:spacing w:val="-2"/>
                <w:sz w:val="20"/>
              </w:rPr>
              <w:t>560.000,00100,00%</w:t>
            </w:r>
          </w:p>
        </w:tc>
      </w:tr>
      <w:tr w:rsidR="007374B6" w14:paraId="02D6B597" w14:textId="77777777">
        <w:trPr>
          <w:trHeight w:val="304"/>
        </w:trPr>
        <w:tc>
          <w:tcPr>
            <w:tcW w:w="5910" w:type="dxa"/>
          </w:tcPr>
          <w:p w14:paraId="3EDFCF96" w14:textId="77777777" w:rsidR="007374B6" w:rsidRDefault="00000000">
            <w:pPr>
              <w:pStyle w:val="TableParagraph"/>
              <w:spacing w:before="55"/>
              <w:ind w:left="330"/>
              <w:rPr>
                <w:b/>
                <w:sz w:val="18"/>
              </w:rPr>
            </w:pPr>
            <w:r>
              <w:rPr>
                <w:b/>
                <w:color w:val="00009F"/>
                <w:sz w:val="18"/>
              </w:rPr>
              <w:t>A105101</w:t>
            </w:r>
            <w:r>
              <w:rPr>
                <w:b/>
                <w:color w:val="00009F"/>
                <w:spacing w:val="-1"/>
                <w:sz w:val="18"/>
              </w:rPr>
              <w:t xml:space="preserve"> </w:t>
            </w:r>
            <w:r>
              <w:rPr>
                <w:b/>
                <w:color w:val="00009F"/>
                <w:sz w:val="18"/>
              </w:rPr>
              <w:t>Subvencije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Podi</w:t>
            </w:r>
            <w:r>
              <w:rPr>
                <w:b/>
                <w:color w:val="00009F"/>
                <w:spacing w:val="-1"/>
                <w:sz w:val="18"/>
              </w:rPr>
              <w:t xml:space="preserve"> </w:t>
            </w:r>
            <w:r>
              <w:rPr>
                <w:b/>
                <w:color w:val="00009F"/>
                <w:spacing w:val="-2"/>
                <w:sz w:val="18"/>
              </w:rPr>
              <w:t>Šibenik</w:t>
            </w:r>
          </w:p>
        </w:tc>
        <w:tc>
          <w:tcPr>
            <w:tcW w:w="1409" w:type="dxa"/>
          </w:tcPr>
          <w:p w14:paraId="2B2B7A85" w14:textId="77777777" w:rsidR="007374B6" w:rsidRDefault="00000000">
            <w:pPr>
              <w:pStyle w:val="TableParagraph"/>
              <w:spacing w:before="55"/>
              <w:ind w:right="56"/>
              <w:jc w:val="right"/>
              <w:rPr>
                <w:b/>
                <w:sz w:val="18"/>
              </w:rPr>
            </w:pPr>
            <w:r>
              <w:rPr>
                <w:b/>
                <w:color w:val="00009F"/>
                <w:spacing w:val="-2"/>
                <w:sz w:val="18"/>
              </w:rPr>
              <w:t>230.000,00</w:t>
            </w:r>
          </w:p>
        </w:tc>
        <w:tc>
          <w:tcPr>
            <w:tcW w:w="2701" w:type="dxa"/>
            <w:gridSpan w:val="2"/>
          </w:tcPr>
          <w:p w14:paraId="3E080FAA" w14:textId="77777777" w:rsidR="007374B6" w:rsidRDefault="00000000">
            <w:pPr>
              <w:pStyle w:val="TableParagraph"/>
              <w:spacing w:before="55"/>
              <w:ind w:left="1755"/>
              <w:rPr>
                <w:b/>
                <w:sz w:val="18"/>
              </w:rPr>
            </w:pPr>
            <w:r>
              <w:rPr>
                <w:b/>
                <w:color w:val="00009F"/>
                <w:spacing w:val="-2"/>
                <w:sz w:val="18"/>
              </w:rPr>
              <w:t>230.000,00</w:t>
            </w:r>
          </w:p>
        </w:tc>
        <w:tc>
          <w:tcPr>
            <w:tcW w:w="858" w:type="dxa"/>
          </w:tcPr>
          <w:p w14:paraId="564DD44F" w14:textId="77777777" w:rsidR="007374B6" w:rsidRDefault="00000000">
            <w:pPr>
              <w:pStyle w:val="TableParagraph"/>
              <w:spacing w:before="55"/>
              <w:ind w:left="2" w:right="67"/>
              <w:jc w:val="center"/>
              <w:rPr>
                <w:b/>
                <w:sz w:val="18"/>
              </w:rPr>
            </w:pPr>
            <w:r>
              <w:rPr>
                <w:b/>
                <w:color w:val="00009F"/>
                <w:spacing w:val="-2"/>
                <w:sz w:val="18"/>
              </w:rPr>
              <w:t>100,00%</w:t>
            </w:r>
          </w:p>
        </w:tc>
      </w:tr>
      <w:tr w:rsidR="007374B6" w14:paraId="17A6BAC7" w14:textId="77777777">
        <w:trPr>
          <w:trHeight w:val="285"/>
        </w:trPr>
        <w:tc>
          <w:tcPr>
            <w:tcW w:w="5910" w:type="dxa"/>
          </w:tcPr>
          <w:p w14:paraId="02012200"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9" w:type="dxa"/>
          </w:tcPr>
          <w:p w14:paraId="0081F9B4" w14:textId="77777777" w:rsidR="007374B6" w:rsidRDefault="00000000">
            <w:pPr>
              <w:pStyle w:val="TableParagraph"/>
              <w:ind w:right="56"/>
              <w:jc w:val="right"/>
              <w:rPr>
                <w:b/>
                <w:sz w:val="18"/>
              </w:rPr>
            </w:pPr>
            <w:r>
              <w:rPr>
                <w:b/>
                <w:spacing w:val="-2"/>
                <w:sz w:val="18"/>
              </w:rPr>
              <w:t>230.000,00</w:t>
            </w:r>
          </w:p>
        </w:tc>
        <w:tc>
          <w:tcPr>
            <w:tcW w:w="2701" w:type="dxa"/>
            <w:gridSpan w:val="2"/>
          </w:tcPr>
          <w:p w14:paraId="15550C23" w14:textId="77777777" w:rsidR="007374B6" w:rsidRDefault="00000000">
            <w:pPr>
              <w:pStyle w:val="TableParagraph"/>
              <w:ind w:left="1755"/>
              <w:rPr>
                <w:b/>
                <w:sz w:val="18"/>
              </w:rPr>
            </w:pPr>
            <w:r>
              <w:rPr>
                <w:b/>
                <w:spacing w:val="-2"/>
                <w:sz w:val="18"/>
              </w:rPr>
              <w:t>230.000,00</w:t>
            </w:r>
          </w:p>
        </w:tc>
        <w:tc>
          <w:tcPr>
            <w:tcW w:w="858" w:type="dxa"/>
          </w:tcPr>
          <w:p w14:paraId="7ABF4AD5" w14:textId="77777777" w:rsidR="007374B6" w:rsidRDefault="00000000">
            <w:pPr>
              <w:pStyle w:val="TableParagraph"/>
              <w:ind w:left="2" w:right="67"/>
              <w:jc w:val="center"/>
              <w:rPr>
                <w:b/>
                <w:sz w:val="18"/>
              </w:rPr>
            </w:pPr>
            <w:r>
              <w:rPr>
                <w:b/>
                <w:spacing w:val="-2"/>
                <w:sz w:val="18"/>
              </w:rPr>
              <w:t>100,00%</w:t>
            </w:r>
          </w:p>
        </w:tc>
      </w:tr>
      <w:tr w:rsidR="007374B6" w14:paraId="3250EE36" w14:textId="77777777">
        <w:trPr>
          <w:trHeight w:val="285"/>
        </w:trPr>
        <w:tc>
          <w:tcPr>
            <w:tcW w:w="5910" w:type="dxa"/>
          </w:tcPr>
          <w:p w14:paraId="72581F42"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9" w:type="dxa"/>
          </w:tcPr>
          <w:p w14:paraId="39B4254E" w14:textId="77777777" w:rsidR="007374B6" w:rsidRDefault="00000000">
            <w:pPr>
              <w:pStyle w:val="TableParagraph"/>
              <w:ind w:right="56"/>
              <w:jc w:val="right"/>
              <w:rPr>
                <w:b/>
                <w:sz w:val="18"/>
              </w:rPr>
            </w:pPr>
            <w:r>
              <w:rPr>
                <w:b/>
                <w:spacing w:val="-2"/>
                <w:sz w:val="18"/>
              </w:rPr>
              <w:t>230.000,00</w:t>
            </w:r>
          </w:p>
        </w:tc>
        <w:tc>
          <w:tcPr>
            <w:tcW w:w="2701" w:type="dxa"/>
            <w:gridSpan w:val="2"/>
          </w:tcPr>
          <w:p w14:paraId="4F0804C4" w14:textId="77777777" w:rsidR="007374B6" w:rsidRDefault="00000000">
            <w:pPr>
              <w:pStyle w:val="TableParagraph"/>
              <w:ind w:left="1755"/>
              <w:rPr>
                <w:b/>
                <w:sz w:val="18"/>
              </w:rPr>
            </w:pPr>
            <w:r>
              <w:rPr>
                <w:b/>
                <w:spacing w:val="-2"/>
                <w:sz w:val="18"/>
              </w:rPr>
              <w:t>230.000,00</w:t>
            </w:r>
          </w:p>
        </w:tc>
        <w:tc>
          <w:tcPr>
            <w:tcW w:w="858" w:type="dxa"/>
          </w:tcPr>
          <w:p w14:paraId="01ABAE78" w14:textId="77777777" w:rsidR="007374B6" w:rsidRDefault="00000000">
            <w:pPr>
              <w:pStyle w:val="TableParagraph"/>
              <w:ind w:left="2" w:right="67"/>
              <w:jc w:val="center"/>
              <w:rPr>
                <w:b/>
                <w:sz w:val="18"/>
              </w:rPr>
            </w:pPr>
            <w:r>
              <w:rPr>
                <w:b/>
                <w:spacing w:val="-2"/>
                <w:sz w:val="18"/>
              </w:rPr>
              <w:t>100,00%</w:t>
            </w:r>
          </w:p>
        </w:tc>
      </w:tr>
      <w:tr w:rsidR="007374B6" w14:paraId="13F54F82" w14:textId="77777777">
        <w:trPr>
          <w:trHeight w:val="277"/>
        </w:trPr>
        <w:tc>
          <w:tcPr>
            <w:tcW w:w="5910" w:type="dxa"/>
          </w:tcPr>
          <w:p w14:paraId="65CF656F" w14:textId="77777777" w:rsidR="007374B6" w:rsidRDefault="00000000">
            <w:pPr>
              <w:pStyle w:val="TableParagraph"/>
              <w:ind w:left="675"/>
              <w:rPr>
                <w:b/>
                <w:sz w:val="18"/>
              </w:rPr>
            </w:pPr>
            <w:r>
              <w:rPr>
                <w:b/>
                <w:sz w:val="18"/>
              </w:rPr>
              <w:t>35</w:t>
            </w:r>
            <w:r>
              <w:rPr>
                <w:b/>
                <w:spacing w:val="-1"/>
                <w:sz w:val="18"/>
              </w:rPr>
              <w:t xml:space="preserve"> </w:t>
            </w:r>
            <w:r>
              <w:rPr>
                <w:b/>
                <w:spacing w:val="-2"/>
                <w:sz w:val="18"/>
              </w:rPr>
              <w:t>Subvencije</w:t>
            </w:r>
          </w:p>
        </w:tc>
        <w:tc>
          <w:tcPr>
            <w:tcW w:w="1409" w:type="dxa"/>
          </w:tcPr>
          <w:p w14:paraId="60733FAB" w14:textId="77777777" w:rsidR="007374B6" w:rsidRDefault="00000000">
            <w:pPr>
              <w:pStyle w:val="TableParagraph"/>
              <w:ind w:right="56"/>
              <w:jc w:val="right"/>
              <w:rPr>
                <w:b/>
                <w:sz w:val="18"/>
              </w:rPr>
            </w:pPr>
            <w:r>
              <w:rPr>
                <w:b/>
                <w:spacing w:val="-2"/>
                <w:sz w:val="18"/>
              </w:rPr>
              <w:t>230.000,00</w:t>
            </w:r>
          </w:p>
        </w:tc>
        <w:tc>
          <w:tcPr>
            <w:tcW w:w="2701" w:type="dxa"/>
            <w:gridSpan w:val="2"/>
          </w:tcPr>
          <w:p w14:paraId="405E75FD" w14:textId="77777777" w:rsidR="007374B6" w:rsidRDefault="00000000">
            <w:pPr>
              <w:pStyle w:val="TableParagraph"/>
              <w:ind w:left="1755"/>
              <w:rPr>
                <w:b/>
                <w:sz w:val="18"/>
              </w:rPr>
            </w:pPr>
            <w:r>
              <w:rPr>
                <w:b/>
                <w:spacing w:val="-2"/>
                <w:sz w:val="18"/>
              </w:rPr>
              <w:t>230.000,00</w:t>
            </w:r>
          </w:p>
        </w:tc>
        <w:tc>
          <w:tcPr>
            <w:tcW w:w="858" w:type="dxa"/>
          </w:tcPr>
          <w:p w14:paraId="02E12FD9" w14:textId="77777777" w:rsidR="007374B6" w:rsidRDefault="00000000">
            <w:pPr>
              <w:pStyle w:val="TableParagraph"/>
              <w:ind w:left="2" w:right="67"/>
              <w:jc w:val="center"/>
              <w:rPr>
                <w:b/>
                <w:sz w:val="18"/>
              </w:rPr>
            </w:pPr>
            <w:r>
              <w:rPr>
                <w:b/>
                <w:spacing w:val="-2"/>
                <w:sz w:val="18"/>
              </w:rPr>
              <w:t>100,00%</w:t>
            </w:r>
          </w:p>
        </w:tc>
      </w:tr>
      <w:tr w:rsidR="007374B6" w14:paraId="04875F2D" w14:textId="77777777">
        <w:trPr>
          <w:trHeight w:val="682"/>
        </w:trPr>
        <w:tc>
          <w:tcPr>
            <w:tcW w:w="5910" w:type="dxa"/>
          </w:tcPr>
          <w:p w14:paraId="44F7E022" w14:textId="77777777" w:rsidR="007374B6" w:rsidRDefault="00000000">
            <w:pPr>
              <w:pStyle w:val="TableParagraph"/>
              <w:spacing w:before="33" w:line="232" w:lineRule="auto"/>
              <w:ind w:left="330"/>
              <w:rPr>
                <w:b/>
                <w:sz w:val="18"/>
              </w:rPr>
            </w:pPr>
            <w:r>
              <w:rPr>
                <w:b/>
                <w:color w:val="00009F"/>
                <w:sz w:val="18"/>
              </w:rPr>
              <w:t>K105102</w:t>
            </w:r>
            <w:r>
              <w:rPr>
                <w:b/>
                <w:color w:val="00009F"/>
                <w:spacing w:val="-10"/>
                <w:sz w:val="18"/>
              </w:rPr>
              <w:t xml:space="preserve"> </w:t>
            </w:r>
            <w:r>
              <w:rPr>
                <w:b/>
                <w:color w:val="00009F"/>
                <w:sz w:val="18"/>
              </w:rPr>
              <w:t>Sufinanciranje</w:t>
            </w:r>
            <w:r>
              <w:rPr>
                <w:b/>
                <w:color w:val="00009F"/>
                <w:spacing w:val="-10"/>
                <w:sz w:val="18"/>
              </w:rPr>
              <w:t xml:space="preserve"> </w:t>
            </w:r>
            <w:r>
              <w:rPr>
                <w:b/>
                <w:color w:val="00009F"/>
                <w:sz w:val="18"/>
              </w:rPr>
              <w:t>izgradnje</w:t>
            </w:r>
            <w:r>
              <w:rPr>
                <w:b/>
                <w:color w:val="00009F"/>
                <w:spacing w:val="-10"/>
                <w:sz w:val="18"/>
              </w:rPr>
              <w:t xml:space="preserve"> </w:t>
            </w:r>
            <w:r>
              <w:rPr>
                <w:b/>
                <w:color w:val="00009F"/>
                <w:sz w:val="18"/>
              </w:rPr>
              <w:t>komunalne</w:t>
            </w:r>
            <w:r>
              <w:rPr>
                <w:b/>
                <w:color w:val="00009F"/>
                <w:spacing w:val="-10"/>
                <w:sz w:val="18"/>
              </w:rPr>
              <w:t xml:space="preserve"> </w:t>
            </w:r>
            <w:r>
              <w:rPr>
                <w:b/>
                <w:color w:val="00009F"/>
                <w:sz w:val="18"/>
              </w:rPr>
              <w:t>infrastrukture poduzetničke zone Podi Šibenik</w:t>
            </w:r>
          </w:p>
          <w:p w14:paraId="745E41C7" w14:textId="77777777" w:rsidR="007374B6" w:rsidRDefault="00000000">
            <w:pPr>
              <w:pStyle w:val="TableParagraph"/>
              <w:spacing w:before="0" w:line="205"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9" w:type="dxa"/>
          </w:tcPr>
          <w:p w14:paraId="5F0E6FCB" w14:textId="77777777" w:rsidR="007374B6" w:rsidRDefault="00000000">
            <w:pPr>
              <w:pStyle w:val="TableParagraph"/>
              <w:spacing w:before="28"/>
              <w:ind w:left="449"/>
              <w:rPr>
                <w:b/>
                <w:sz w:val="18"/>
              </w:rPr>
            </w:pPr>
            <w:r>
              <w:rPr>
                <w:b/>
                <w:color w:val="00009F"/>
                <w:spacing w:val="-2"/>
                <w:sz w:val="18"/>
              </w:rPr>
              <w:t>150.000,00</w:t>
            </w:r>
          </w:p>
          <w:p w14:paraId="47E3AC5E" w14:textId="77777777" w:rsidR="007374B6" w:rsidRDefault="00000000">
            <w:pPr>
              <w:pStyle w:val="TableParagraph"/>
              <w:spacing w:before="198"/>
              <w:ind w:left="449"/>
              <w:rPr>
                <w:b/>
                <w:sz w:val="18"/>
              </w:rPr>
            </w:pPr>
            <w:r>
              <w:rPr>
                <w:b/>
                <w:spacing w:val="-2"/>
                <w:sz w:val="18"/>
              </w:rPr>
              <w:t>150.000,00</w:t>
            </w:r>
          </w:p>
        </w:tc>
        <w:tc>
          <w:tcPr>
            <w:tcW w:w="2701" w:type="dxa"/>
            <w:gridSpan w:val="2"/>
          </w:tcPr>
          <w:p w14:paraId="04586207" w14:textId="77777777" w:rsidR="007374B6" w:rsidRDefault="00000000">
            <w:pPr>
              <w:pStyle w:val="TableParagraph"/>
              <w:spacing w:before="28"/>
              <w:ind w:left="1755"/>
              <w:rPr>
                <w:b/>
                <w:sz w:val="18"/>
              </w:rPr>
            </w:pPr>
            <w:r>
              <w:rPr>
                <w:b/>
                <w:color w:val="00009F"/>
                <w:spacing w:val="-2"/>
                <w:sz w:val="18"/>
              </w:rPr>
              <w:t>150.000,00</w:t>
            </w:r>
          </w:p>
          <w:p w14:paraId="4DB54BC8" w14:textId="77777777" w:rsidR="007374B6" w:rsidRDefault="00000000">
            <w:pPr>
              <w:pStyle w:val="TableParagraph"/>
              <w:spacing w:before="198"/>
              <w:ind w:left="1755"/>
              <w:rPr>
                <w:b/>
                <w:sz w:val="18"/>
              </w:rPr>
            </w:pPr>
            <w:r>
              <w:rPr>
                <w:b/>
                <w:spacing w:val="-2"/>
                <w:sz w:val="18"/>
              </w:rPr>
              <w:t>150.000,00</w:t>
            </w:r>
          </w:p>
        </w:tc>
        <w:tc>
          <w:tcPr>
            <w:tcW w:w="858" w:type="dxa"/>
          </w:tcPr>
          <w:p w14:paraId="3F291C0F" w14:textId="77777777" w:rsidR="007374B6" w:rsidRDefault="00000000">
            <w:pPr>
              <w:pStyle w:val="TableParagraph"/>
              <w:spacing w:before="28"/>
              <w:ind w:left="39"/>
              <w:rPr>
                <w:b/>
                <w:sz w:val="18"/>
              </w:rPr>
            </w:pPr>
            <w:r>
              <w:rPr>
                <w:b/>
                <w:color w:val="00009F"/>
                <w:spacing w:val="-2"/>
                <w:sz w:val="18"/>
              </w:rPr>
              <w:t>100,00%</w:t>
            </w:r>
          </w:p>
          <w:p w14:paraId="27265493" w14:textId="77777777" w:rsidR="007374B6" w:rsidRDefault="00000000">
            <w:pPr>
              <w:pStyle w:val="TableParagraph"/>
              <w:spacing w:before="198"/>
              <w:ind w:left="39"/>
              <w:rPr>
                <w:b/>
                <w:sz w:val="18"/>
              </w:rPr>
            </w:pPr>
            <w:r>
              <w:rPr>
                <w:b/>
                <w:spacing w:val="-2"/>
                <w:sz w:val="18"/>
              </w:rPr>
              <w:t>100,00%</w:t>
            </w:r>
          </w:p>
        </w:tc>
      </w:tr>
      <w:tr w:rsidR="007374B6" w14:paraId="22D70BFC" w14:textId="77777777">
        <w:trPr>
          <w:trHeight w:val="285"/>
        </w:trPr>
        <w:tc>
          <w:tcPr>
            <w:tcW w:w="5910" w:type="dxa"/>
          </w:tcPr>
          <w:p w14:paraId="585AF7AB"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9" w:type="dxa"/>
          </w:tcPr>
          <w:p w14:paraId="34DC4F69" w14:textId="77777777" w:rsidR="007374B6" w:rsidRDefault="00000000">
            <w:pPr>
              <w:pStyle w:val="TableParagraph"/>
              <w:ind w:right="56"/>
              <w:jc w:val="right"/>
              <w:rPr>
                <w:b/>
                <w:sz w:val="18"/>
              </w:rPr>
            </w:pPr>
            <w:r>
              <w:rPr>
                <w:b/>
                <w:spacing w:val="-2"/>
                <w:sz w:val="18"/>
              </w:rPr>
              <w:t>150.000,00</w:t>
            </w:r>
          </w:p>
        </w:tc>
        <w:tc>
          <w:tcPr>
            <w:tcW w:w="2701" w:type="dxa"/>
            <w:gridSpan w:val="2"/>
          </w:tcPr>
          <w:p w14:paraId="02DF4564" w14:textId="77777777" w:rsidR="007374B6" w:rsidRDefault="00000000">
            <w:pPr>
              <w:pStyle w:val="TableParagraph"/>
              <w:ind w:left="1755"/>
              <w:rPr>
                <w:b/>
                <w:sz w:val="18"/>
              </w:rPr>
            </w:pPr>
            <w:r>
              <w:rPr>
                <w:b/>
                <w:spacing w:val="-2"/>
                <w:sz w:val="18"/>
              </w:rPr>
              <w:t>150.000,00</w:t>
            </w:r>
          </w:p>
        </w:tc>
        <w:tc>
          <w:tcPr>
            <w:tcW w:w="858" w:type="dxa"/>
          </w:tcPr>
          <w:p w14:paraId="4A75C36D" w14:textId="77777777" w:rsidR="007374B6" w:rsidRDefault="00000000">
            <w:pPr>
              <w:pStyle w:val="TableParagraph"/>
              <w:ind w:left="2" w:right="67"/>
              <w:jc w:val="center"/>
              <w:rPr>
                <w:b/>
                <w:sz w:val="18"/>
              </w:rPr>
            </w:pPr>
            <w:r>
              <w:rPr>
                <w:b/>
                <w:spacing w:val="-2"/>
                <w:sz w:val="18"/>
              </w:rPr>
              <w:t>100,00%</w:t>
            </w:r>
          </w:p>
        </w:tc>
      </w:tr>
      <w:tr w:rsidR="007374B6" w14:paraId="7FFBF8AD" w14:textId="77777777">
        <w:trPr>
          <w:trHeight w:val="690"/>
        </w:trPr>
        <w:tc>
          <w:tcPr>
            <w:tcW w:w="5910" w:type="dxa"/>
          </w:tcPr>
          <w:p w14:paraId="2EF395CB"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51C65F04" w14:textId="77777777" w:rsidR="007374B6" w:rsidRDefault="00000000">
            <w:pPr>
              <w:pStyle w:val="TableParagraph"/>
              <w:spacing w:before="0" w:line="205" w:lineRule="exact"/>
              <w:ind w:left="330"/>
              <w:rPr>
                <w:b/>
                <w:sz w:val="18"/>
              </w:rPr>
            </w:pPr>
            <w:r>
              <w:rPr>
                <w:b/>
                <w:color w:val="00009F"/>
                <w:sz w:val="18"/>
              </w:rPr>
              <w:t>A105415</w:t>
            </w:r>
            <w:r>
              <w:rPr>
                <w:b/>
                <w:color w:val="00009F"/>
                <w:spacing w:val="-4"/>
                <w:sz w:val="18"/>
              </w:rPr>
              <w:t xml:space="preserve"> </w:t>
            </w:r>
            <w:r>
              <w:rPr>
                <w:b/>
                <w:color w:val="00009F"/>
                <w:sz w:val="18"/>
              </w:rPr>
              <w:t>Poduzetnički</w:t>
            </w:r>
            <w:r>
              <w:rPr>
                <w:b/>
                <w:color w:val="00009F"/>
                <w:spacing w:val="-1"/>
                <w:sz w:val="18"/>
              </w:rPr>
              <w:t xml:space="preserve"> </w:t>
            </w:r>
            <w:r>
              <w:rPr>
                <w:b/>
                <w:color w:val="00009F"/>
                <w:sz w:val="18"/>
              </w:rPr>
              <w:t>inkubator</w:t>
            </w:r>
            <w:r>
              <w:rPr>
                <w:b/>
                <w:color w:val="00009F"/>
                <w:spacing w:val="-1"/>
                <w:sz w:val="18"/>
              </w:rPr>
              <w:t xml:space="preserve"> </w:t>
            </w:r>
            <w:r>
              <w:rPr>
                <w:b/>
                <w:color w:val="00009F"/>
                <w:spacing w:val="-2"/>
                <w:sz w:val="18"/>
              </w:rPr>
              <w:t>Trokut</w:t>
            </w:r>
          </w:p>
        </w:tc>
        <w:tc>
          <w:tcPr>
            <w:tcW w:w="1409" w:type="dxa"/>
          </w:tcPr>
          <w:p w14:paraId="4238073A" w14:textId="77777777" w:rsidR="007374B6" w:rsidRDefault="00000000">
            <w:pPr>
              <w:pStyle w:val="TableParagraph"/>
              <w:ind w:left="449"/>
              <w:rPr>
                <w:b/>
                <w:sz w:val="18"/>
              </w:rPr>
            </w:pPr>
            <w:r>
              <w:rPr>
                <w:b/>
                <w:spacing w:val="-2"/>
                <w:sz w:val="18"/>
              </w:rPr>
              <w:t>150.000,00</w:t>
            </w:r>
          </w:p>
          <w:p w14:paraId="7A7A0FB0" w14:textId="77777777" w:rsidR="007374B6" w:rsidRDefault="00000000">
            <w:pPr>
              <w:pStyle w:val="TableParagraph"/>
              <w:spacing w:before="198"/>
              <w:ind w:left="449"/>
              <w:rPr>
                <w:b/>
                <w:sz w:val="18"/>
              </w:rPr>
            </w:pPr>
            <w:r>
              <w:rPr>
                <w:b/>
                <w:color w:val="00009F"/>
                <w:spacing w:val="-2"/>
                <w:sz w:val="18"/>
              </w:rPr>
              <w:t>160.000,00</w:t>
            </w:r>
          </w:p>
        </w:tc>
        <w:tc>
          <w:tcPr>
            <w:tcW w:w="2701" w:type="dxa"/>
            <w:gridSpan w:val="2"/>
          </w:tcPr>
          <w:p w14:paraId="37B8C80D" w14:textId="77777777" w:rsidR="007374B6" w:rsidRDefault="00000000">
            <w:pPr>
              <w:pStyle w:val="TableParagraph"/>
              <w:ind w:left="1755"/>
              <w:rPr>
                <w:b/>
                <w:sz w:val="18"/>
              </w:rPr>
            </w:pPr>
            <w:r>
              <w:rPr>
                <w:b/>
                <w:spacing w:val="-2"/>
                <w:sz w:val="18"/>
              </w:rPr>
              <w:t>150.000,00</w:t>
            </w:r>
          </w:p>
          <w:p w14:paraId="46DF70F7" w14:textId="77777777" w:rsidR="007374B6" w:rsidRDefault="00000000">
            <w:pPr>
              <w:pStyle w:val="TableParagraph"/>
              <w:spacing w:before="198"/>
              <w:ind w:left="1755"/>
              <w:rPr>
                <w:b/>
                <w:sz w:val="18"/>
              </w:rPr>
            </w:pPr>
            <w:r>
              <w:rPr>
                <w:b/>
                <w:color w:val="00009F"/>
                <w:spacing w:val="-2"/>
                <w:sz w:val="18"/>
              </w:rPr>
              <w:t>160.000,00</w:t>
            </w:r>
          </w:p>
        </w:tc>
        <w:tc>
          <w:tcPr>
            <w:tcW w:w="858" w:type="dxa"/>
          </w:tcPr>
          <w:p w14:paraId="04FD9032" w14:textId="77777777" w:rsidR="007374B6" w:rsidRDefault="00000000">
            <w:pPr>
              <w:pStyle w:val="TableParagraph"/>
              <w:ind w:left="39"/>
              <w:rPr>
                <w:b/>
                <w:sz w:val="18"/>
              </w:rPr>
            </w:pPr>
            <w:r>
              <w:rPr>
                <w:b/>
                <w:spacing w:val="-2"/>
                <w:sz w:val="18"/>
              </w:rPr>
              <w:t>100,00%</w:t>
            </w:r>
          </w:p>
          <w:p w14:paraId="0E918730" w14:textId="77777777" w:rsidR="007374B6" w:rsidRDefault="00000000">
            <w:pPr>
              <w:pStyle w:val="TableParagraph"/>
              <w:spacing w:before="198"/>
              <w:ind w:left="39"/>
              <w:rPr>
                <w:b/>
                <w:sz w:val="18"/>
              </w:rPr>
            </w:pPr>
            <w:r>
              <w:rPr>
                <w:b/>
                <w:color w:val="00009F"/>
                <w:spacing w:val="-2"/>
                <w:sz w:val="18"/>
              </w:rPr>
              <w:t>100,00%</w:t>
            </w:r>
          </w:p>
        </w:tc>
      </w:tr>
      <w:tr w:rsidR="007374B6" w14:paraId="7495991B" w14:textId="77777777">
        <w:trPr>
          <w:trHeight w:val="285"/>
        </w:trPr>
        <w:tc>
          <w:tcPr>
            <w:tcW w:w="5910" w:type="dxa"/>
          </w:tcPr>
          <w:p w14:paraId="0080068D"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9" w:type="dxa"/>
          </w:tcPr>
          <w:p w14:paraId="4A8812E2" w14:textId="77777777" w:rsidR="007374B6" w:rsidRDefault="00000000">
            <w:pPr>
              <w:pStyle w:val="TableParagraph"/>
              <w:ind w:right="56"/>
              <w:jc w:val="right"/>
              <w:rPr>
                <w:b/>
                <w:sz w:val="18"/>
              </w:rPr>
            </w:pPr>
            <w:r>
              <w:rPr>
                <w:b/>
                <w:spacing w:val="-2"/>
                <w:sz w:val="18"/>
              </w:rPr>
              <w:t>160.000,00</w:t>
            </w:r>
          </w:p>
        </w:tc>
        <w:tc>
          <w:tcPr>
            <w:tcW w:w="2701" w:type="dxa"/>
            <w:gridSpan w:val="2"/>
          </w:tcPr>
          <w:p w14:paraId="614942C4" w14:textId="77777777" w:rsidR="007374B6" w:rsidRDefault="00000000">
            <w:pPr>
              <w:pStyle w:val="TableParagraph"/>
              <w:ind w:left="1755"/>
              <w:rPr>
                <w:b/>
                <w:sz w:val="18"/>
              </w:rPr>
            </w:pPr>
            <w:r>
              <w:rPr>
                <w:b/>
                <w:spacing w:val="-2"/>
                <w:sz w:val="18"/>
              </w:rPr>
              <w:t>160.000,00</w:t>
            </w:r>
          </w:p>
        </w:tc>
        <w:tc>
          <w:tcPr>
            <w:tcW w:w="858" w:type="dxa"/>
          </w:tcPr>
          <w:p w14:paraId="52933643" w14:textId="77777777" w:rsidR="007374B6" w:rsidRDefault="00000000">
            <w:pPr>
              <w:pStyle w:val="TableParagraph"/>
              <w:ind w:left="2" w:right="67"/>
              <w:jc w:val="center"/>
              <w:rPr>
                <w:b/>
                <w:sz w:val="18"/>
              </w:rPr>
            </w:pPr>
            <w:r>
              <w:rPr>
                <w:b/>
                <w:spacing w:val="-2"/>
                <w:sz w:val="18"/>
              </w:rPr>
              <w:t>100,00%</w:t>
            </w:r>
          </w:p>
        </w:tc>
      </w:tr>
      <w:tr w:rsidR="007374B6" w14:paraId="4ADF3AF6" w14:textId="77777777">
        <w:trPr>
          <w:trHeight w:val="285"/>
        </w:trPr>
        <w:tc>
          <w:tcPr>
            <w:tcW w:w="5910" w:type="dxa"/>
          </w:tcPr>
          <w:p w14:paraId="2A1F88D0"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9" w:type="dxa"/>
          </w:tcPr>
          <w:p w14:paraId="16D04B89" w14:textId="77777777" w:rsidR="007374B6" w:rsidRDefault="00000000">
            <w:pPr>
              <w:pStyle w:val="TableParagraph"/>
              <w:ind w:right="56"/>
              <w:jc w:val="right"/>
              <w:rPr>
                <w:b/>
                <w:sz w:val="18"/>
              </w:rPr>
            </w:pPr>
            <w:r>
              <w:rPr>
                <w:b/>
                <w:spacing w:val="-2"/>
                <w:sz w:val="18"/>
              </w:rPr>
              <w:t>160.000,00</w:t>
            </w:r>
          </w:p>
        </w:tc>
        <w:tc>
          <w:tcPr>
            <w:tcW w:w="2701" w:type="dxa"/>
            <w:gridSpan w:val="2"/>
          </w:tcPr>
          <w:p w14:paraId="4FEE948B" w14:textId="77777777" w:rsidR="007374B6" w:rsidRDefault="00000000">
            <w:pPr>
              <w:pStyle w:val="TableParagraph"/>
              <w:ind w:left="1755"/>
              <w:rPr>
                <w:b/>
                <w:sz w:val="18"/>
              </w:rPr>
            </w:pPr>
            <w:r>
              <w:rPr>
                <w:b/>
                <w:spacing w:val="-2"/>
                <w:sz w:val="18"/>
              </w:rPr>
              <w:t>160.000,00</w:t>
            </w:r>
          </w:p>
        </w:tc>
        <w:tc>
          <w:tcPr>
            <w:tcW w:w="858" w:type="dxa"/>
          </w:tcPr>
          <w:p w14:paraId="0EC5872B" w14:textId="77777777" w:rsidR="007374B6" w:rsidRDefault="00000000">
            <w:pPr>
              <w:pStyle w:val="TableParagraph"/>
              <w:ind w:left="2" w:right="67"/>
              <w:jc w:val="center"/>
              <w:rPr>
                <w:b/>
                <w:sz w:val="18"/>
              </w:rPr>
            </w:pPr>
            <w:r>
              <w:rPr>
                <w:b/>
                <w:spacing w:val="-2"/>
                <w:sz w:val="18"/>
              </w:rPr>
              <w:t>100,00%</w:t>
            </w:r>
          </w:p>
        </w:tc>
      </w:tr>
      <w:tr w:rsidR="007374B6" w14:paraId="7DC4915C" w14:textId="77777777">
        <w:trPr>
          <w:trHeight w:val="285"/>
        </w:trPr>
        <w:tc>
          <w:tcPr>
            <w:tcW w:w="5910" w:type="dxa"/>
          </w:tcPr>
          <w:p w14:paraId="70E5CE00" w14:textId="77777777" w:rsidR="007374B6" w:rsidRDefault="00000000">
            <w:pPr>
              <w:pStyle w:val="TableParagraph"/>
              <w:ind w:left="675"/>
              <w:rPr>
                <w:b/>
                <w:sz w:val="18"/>
              </w:rPr>
            </w:pPr>
            <w:r>
              <w:rPr>
                <w:b/>
                <w:sz w:val="18"/>
              </w:rPr>
              <w:t>35</w:t>
            </w:r>
            <w:r>
              <w:rPr>
                <w:b/>
                <w:spacing w:val="-1"/>
                <w:sz w:val="18"/>
              </w:rPr>
              <w:t xml:space="preserve"> </w:t>
            </w:r>
            <w:r>
              <w:rPr>
                <w:b/>
                <w:spacing w:val="-2"/>
                <w:sz w:val="18"/>
              </w:rPr>
              <w:t>Subvencije</w:t>
            </w:r>
          </w:p>
        </w:tc>
        <w:tc>
          <w:tcPr>
            <w:tcW w:w="1409" w:type="dxa"/>
          </w:tcPr>
          <w:p w14:paraId="3B1CBFA6" w14:textId="77777777" w:rsidR="007374B6" w:rsidRDefault="00000000">
            <w:pPr>
              <w:pStyle w:val="TableParagraph"/>
              <w:ind w:right="56"/>
              <w:jc w:val="right"/>
              <w:rPr>
                <w:b/>
                <w:sz w:val="18"/>
              </w:rPr>
            </w:pPr>
            <w:r>
              <w:rPr>
                <w:b/>
                <w:spacing w:val="-2"/>
                <w:sz w:val="18"/>
              </w:rPr>
              <w:t>160.000,00</w:t>
            </w:r>
          </w:p>
        </w:tc>
        <w:tc>
          <w:tcPr>
            <w:tcW w:w="2701" w:type="dxa"/>
            <w:gridSpan w:val="2"/>
          </w:tcPr>
          <w:p w14:paraId="58F121A3" w14:textId="77777777" w:rsidR="007374B6" w:rsidRDefault="00000000">
            <w:pPr>
              <w:pStyle w:val="TableParagraph"/>
              <w:ind w:left="1755"/>
              <w:rPr>
                <w:b/>
                <w:sz w:val="18"/>
              </w:rPr>
            </w:pPr>
            <w:r>
              <w:rPr>
                <w:b/>
                <w:spacing w:val="-2"/>
                <w:sz w:val="18"/>
              </w:rPr>
              <w:t>160.000,00</w:t>
            </w:r>
          </w:p>
        </w:tc>
        <w:tc>
          <w:tcPr>
            <w:tcW w:w="858" w:type="dxa"/>
          </w:tcPr>
          <w:p w14:paraId="35A45E5B" w14:textId="77777777" w:rsidR="007374B6" w:rsidRDefault="00000000">
            <w:pPr>
              <w:pStyle w:val="TableParagraph"/>
              <w:ind w:left="2" w:right="67"/>
              <w:jc w:val="center"/>
              <w:rPr>
                <w:b/>
                <w:sz w:val="18"/>
              </w:rPr>
            </w:pPr>
            <w:r>
              <w:rPr>
                <w:b/>
                <w:spacing w:val="-2"/>
                <w:sz w:val="18"/>
              </w:rPr>
              <w:t>100,00%</w:t>
            </w:r>
          </w:p>
        </w:tc>
      </w:tr>
      <w:tr w:rsidR="007374B6" w14:paraId="132BCDAB" w14:textId="77777777">
        <w:trPr>
          <w:trHeight w:val="277"/>
        </w:trPr>
        <w:tc>
          <w:tcPr>
            <w:tcW w:w="5910" w:type="dxa"/>
          </w:tcPr>
          <w:p w14:paraId="7909817C" w14:textId="77777777" w:rsidR="007374B6" w:rsidRDefault="00000000">
            <w:pPr>
              <w:pStyle w:val="TableParagraph"/>
              <w:ind w:left="330"/>
              <w:rPr>
                <w:b/>
                <w:sz w:val="18"/>
              </w:rPr>
            </w:pPr>
            <w:r>
              <w:rPr>
                <w:b/>
                <w:color w:val="00009F"/>
                <w:sz w:val="18"/>
              </w:rPr>
              <w:t>A105419</w:t>
            </w:r>
            <w:r>
              <w:rPr>
                <w:b/>
                <w:color w:val="00009F"/>
                <w:spacing w:val="-1"/>
                <w:sz w:val="18"/>
              </w:rPr>
              <w:t xml:space="preserve"> </w:t>
            </w:r>
            <w:r>
              <w:rPr>
                <w:b/>
                <w:color w:val="00009F"/>
                <w:sz w:val="18"/>
              </w:rPr>
              <w:t>Regionalni</w:t>
            </w:r>
            <w:r>
              <w:rPr>
                <w:b/>
                <w:color w:val="00009F"/>
                <w:spacing w:val="-1"/>
                <w:sz w:val="18"/>
              </w:rPr>
              <w:t xml:space="preserve"> </w:t>
            </w:r>
            <w:r>
              <w:rPr>
                <w:b/>
                <w:color w:val="00009F"/>
                <w:sz w:val="18"/>
              </w:rPr>
              <w:t>znanstveni</w:t>
            </w:r>
            <w:r>
              <w:rPr>
                <w:b/>
                <w:color w:val="00009F"/>
                <w:spacing w:val="-1"/>
                <w:sz w:val="18"/>
              </w:rPr>
              <w:t xml:space="preserve"> </w:t>
            </w:r>
            <w:r>
              <w:rPr>
                <w:b/>
                <w:color w:val="00009F"/>
                <w:sz w:val="18"/>
              </w:rPr>
              <w:t>centar</w:t>
            </w:r>
            <w:r>
              <w:rPr>
                <w:b/>
                <w:color w:val="00009F"/>
                <w:spacing w:val="-1"/>
                <w:sz w:val="18"/>
              </w:rPr>
              <w:t xml:space="preserve"> </w:t>
            </w:r>
            <w:r>
              <w:rPr>
                <w:b/>
                <w:color w:val="00009F"/>
                <w:spacing w:val="-2"/>
                <w:sz w:val="18"/>
              </w:rPr>
              <w:t>RaSTEM</w:t>
            </w:r>
          </w:p>
        </w:tc>
        <w:tc>
          <w:tcPr>
            <w:tcW w:w="1409" w:type="dxa"/>
          </w:tcPr>
          <w:p w14:paraId="7CB9770B" w14:textId="77777777" w:rsidR="007374B6" w:rsidRDefault="00000000">
            <w:pPr>
              <w:pStyle w:val="TableParagraph"/>
              <w:ind w:right="56"/>
              <w:jc w:val="right"/>
              <w:rPr>
                <w:b/>
                <w:sz w:val="18"/>
              </w:rPr>
            </w:pPr>
            <w:r>
              <w:rPr>
                <w:b/>
                <w:color w:val="00009F"/>
                <w:spacing w:val="-2"/>
                <w:sz w:val="18"/>
              </w:rPr>
              <w:t>20.000,00</w:t>
            </w:r>
          </w:p>
        </w:tc>
        <w:tc>
          <w:tcPr>
            <w:tcW w:w="2701" w:type="dxa"/>
            <w:gridSpan w:val="2"/>
          </w:tcPr>
          <w:p w14:paraId="7218CAB8" w14:textId="77777777" w:rsidR="007374B6" w:rsidRDefault="00000000">
            <w:pPr>
              <w:pStyle w:val="TableParagraph"/>
              <w:ind w:right="42"/>
              <w:jc w:val="right"/>
              <w:rPr>
                <w:b/>
                <w:sz w:val="18"/>
              </w:rPr>
            </w:pPr>
            <w:r>
              <w:rPr>
                <w:b/>
                <w:color w:val="00009F"/>
                <w:spacing w:val="-2"/>
                <w:sz w:val="18"/>
              </w:rPr>
              <w:t>20.000,00</w:t>
            </w:r>
          </w:p>
        </w:tc>
        <w:tc>
          <w:tcPr>
            <w:tcW w:w="858" w:type="dxa"/>
          </w:tcPr>
          <w:p w14:paraId="3C25DA13" w14:textId="77777777" w:rsidR="007374B6" w:rsidRDefault="00000000">
            <w:pPr>
              <w:pStyle w:val="TableParagraph"/>
              <w:ind w:left="2" w:right="67"/>
              <w:jc w:val="center"/>
              <w:rPr>
                <w:b/>
                <w:sz w:val="18"/>
              </w:rPr>
            </w:pPr>
            <w:r>
              <w:rPr>
                <w:b/>
                <w:color w:val="00009F"/>
                <w:spacing w:val="-2"/>
                <w:sz w:val="18"/>
              </w:rPr>
              <w:t>100,00%</w:t>
            </w:r>
          </w:p>
        </w:tc>
      </w:tr>
      <w:tr w:rsidR="007374B6" w14:paraId="7515C1CB" w14:textId="77777777">
        <w:trPr>
          <w:trHeight w:val="277"/>
        </w:trPr>
        <w:tc>
          <w:tcPr>
            <w:tcW w:w="5910" w:type="dxa"/>
          </w:tcPr>
          <w:p w14:paraId="127DC688" w14:textId="77777777" w:rsidR="007374B6" w:rsidRDefault="00000000">
            <w:pPr>
              <w:pStyle w:val="TableParagraph"/>
              <w:spacing w:before="28"/>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9" w:type="dxa"/>
          </w:tcPr>
          <w:p w14:paraId="7E3605BA" w14:textId="77777777" w:rsidR="007374B6" w:rsidRDefault="00000000">
            <w:pPr>
              <w:pStyle w:val="TableParagraph"/>
              <w:spacing w:before="28"/>
              <w:ind w:right="56"/>
              <w:jc w:val="right"/>
              <w:rPr>
                <w:b/>
                <w:sz w:val="18"/>
              </w:rPr>
            </w:pPr>
            <w:r>
              <w:rPr>
                <w:b/>
                <w:spacing w:val="-2"/>
                <w:sz w:val="18"/>
              </w:rPr>
              <w:t>20.000,00</w:t>
            </w:r>
          </w:p>
        </w:tc>
        <w:tc>
          <w:tcPr>
            <w:tcW w:w="2701" w:type="dxa"/>
            <w:gridSpan w:val="2"/>
          </w:tcPr>
          <w:p w14:paraId="7986A4DB" w14:textId="77777777" w:rsidR="007374B6" w:rsidRDefault="00000000">
            <w:pPr>
              <w:pStyle w:val="TableParagraph"/>
              <w:spacing w:before="28"/>
              <w:ind w:right="42"/>
              <w:jc w:val="right"/>
              <w:rPr>
                <w:b/>
                <w:sz w:val="18"/>
              </w:rPr>
            </w:pPr>
            <w:r>
              <w:rPr>
                <w:b/>
                <w:spacing w:val="-2"/>
                <w:sz w:val="18"/>
              </w:rPr>
              <w:t>20.000,00</w:t>
            </w:r>
          </w:p>
        </w:tc>
        <w:tc>
          <w:tcPr>
            <w:tcW w:w="858" w:type="dxa"/>
          </w:tcPr>
          <w:p w14:paraId="3D6F622A" w14:textId="77777777" w:rsidR="007374B6" w:rsidRDefault="00000000">
            <w:pPr>
              <w:pStyle w:val="TableParagraph"/>
              <w:spacing w:before="28"/>
              <w:ind w:left="2" w:right="67"/>
              <w:jc w:val="center"/>
              <w:rPr>
                <w:b/>
                <w:sz w:val="18"/>
              </w:rPr>
            </w:pPr>
            <w:r>
              <w:rPr>
                <w:b/>
                <w:spacing w:val="-2"/>
                <w:sz w:val="18"/>
              </w:rPr>
              <w:t>100,00%</w:t>
            </w:r>
          </w:p>
        </w:tc>
      </w:tr>
      <w:tr w:rsidR="007374B6" w14:paraId="2BCC4430" w14:textId="77777777">
        <w:trPr>
          <w:trHeight w:val="285"/>
        </w:trPr>
        <w:tc>
          <w:tcPr>
            <w:tcW w:w="5910" w:type="dxa"/>
          </w:tcPr>
          <w:p w14:paraId="5EB86F19"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9" w:type="dxa"/>
          </w:tcPr>
          <w:p w14:paraId="648AF0B7" w14:textId="77777777" w:rsidR="007374B6" w:rsidRDefault="00000000">
            <w:pPr>
              <w:pStyle w:val="TableParagraph"/>
              <w:ind w:right="56"/>
              <w:jc w:val="right"/>
              <w:rPr>
                <w:b/>
                <w:sz w:val="18"/>
              </w:rPr>
            </w:pPr>
            <w:r>
              <w:rPr>
                <w:b/>
                <w:spacing w:val="-2"/>
                <w:sz w:val="18"/>
              </w:rPr>
              <w:t>20.000,00</w:t>
            </w:r>
          </w:p>
        </w:tc>
        <w:tc>
          <w:tcPr>
            <w:tcW w:w="2701" w:type="dxa"/>
            <w:gridSpan w:val="2"/>
          </w:tcPr>
          <w:p w14:paraId="41418621" w14:textId="77777777" w:rsidR="007374B6" w:rsidRDefault="00000000">
            <w:pPr>
              <w:pStyle w:val="TableParagraph"/>
              <w:ind w:right="42"/>
              <w:jc w:val="right"/>
              <w:rPr>
                <w:b/>
                <w:sz w:val="18"/>
              </w:rPr>
            </w:pPr>
            <w:r>
              <w:rPr>
                <w:b/>
                <w:spacing w:val="-2"/>
                <w:sz w:val="18"/>
              </w:rPr>
              <w:t>20.000,00</w:t>
            </w:r>
          </w:p>
        </w:tc>
        <w:tc>
          <w:tcPr>
            <w:tcW w:w="858" w:type="dxa"/>
          </w:tcPr>
          <w:p w14:paraId="09C37E2D" w14:textId="77777777" w:rsidR="007374B6" w:rsidRDefault="00000000">
            <w:pPr>
              <w:pStyle w:val="TableParagraph"/>
              <w:ind w:left="2" w:right="67"/>
              <w:jc w:val="center"/>
              <w:rPr>
                <w:b/>
                <w:sz w:val="18"/>
              </w:rPr>
            </w:pPr>
            <w:r>
              <w:rPr>
                <w:b/>
                <w:spacing w:val="-2"/>
                <w:sz w:val="18"/>
              </w:rPr>
              <w:t>100,00%</w:t>
            </w:r>
          </w:p>
        </w:tc>
      </w:tr>
      <w:tr w:rsidR="007374B6" w14:paraId="10BDB6E9" w14:textId="77777777">
        <w:trPr>
          <w:trHeight w:val="243"/>
        </w:trPr>
        <w:tc>
          <w:tcPr>
            <w:tcW w:w="5910" w:type="dxa"/>
          </w:tcPr>
          <w:p w14:paraId="5660B5FC" w14:textId="77777777" w:rsidR="007374B6" w:rsidRDefault="00000000">
            <w:pPr>
              <w:pStyle w:val="TableParagraph"/>
              <w:spacing w:line="187" w:lineRule="exact"/>
              <w:ind w:left="675"/>
              <w:rPr>
                <w:b/>
                <w:sz w:val="18"/>
              </w:rPr>
            </w:pPr>
            <w:r>
              <w:rPr>
                <w:b/>
                <w:sz w:val="18"/>
              </w:rPr>
              <w:t>35</w:t>
            </w:r>
            <w:r>
              <w:rPr>
                <w:b/>
                <w:spacing w:val="-1"/>
                <w:sz w:val="18"/>
              </w:rPr>
              <w:t xml:space="preserve"> </w:t>
            </w:r>
            <w:r>
              <w:rPr>
                <w:b/>
                <w:spacing w:val="-2"/>
                <w:sz w:val="18"/>
              </w:rPr>
              <w:t>Subvencije</w:t>
            </w:r>
          </w:p>
        </w:tc>
        <w:tc>
          <w:tcPr>
            <w:tcW w:w="1409" w:type="dxa"/>
          </w:tcPr>
          <w:p w14:paraId="57326880" w14:textId="77777777" w:rsidR="007374B6" w:rsidRDefault="00000000">
            <w:pPr>
              <w:pStyle w:val="TableParagraph"/>
              <w:spacing w:line="187" w:lineRule="exact"/>
              <w:ind w:right="56"/>
              <w:jc w:val="right"/>
              <w:rPr>
                <w:b/>
                <w:sz w:val="18"/>
              </w:rPr>
            </w:pPr>
            <w:r>
              <w:rPr>
                <w:b/>
                <w:spacing w:val="-2"/>
                <w:sz w:val="18"/>
              </w:rPr>
              <w:t>20.000,00</w:t>
            </w:r>
          </w:p>
        </w:tc>
        <w:tc>
          <w:tcPr>
            <w:tcW w:w="2701" w:type="dxa"/>
            <w:gridSpan w:val="2"/>
          </w:tcPr>
          <w:p w14:paraId="43DFDC2E" w14:textId="77777777" w:rsidR="007374B6" w:rsidRDefault="00000000">
            <w:pPr>
              <w:pStyle w:val="TableParagraph"/>
              <w:spacing w:line="187" w:lineRule="exact"/>
              <w:ind w:right="42"/>
              <w:jc w:val="right"/>
              <w:rPr>
                <w:b/>
                <w:sz w:val="18"/>
              </w:rPr>
            </w:pPr>
            <w:r>
              <w:rPr>
                <w:b/>
                <w:spacing w:val="-2"/>
                <w:sz w:val="18"/>
              </w:rPr>
              <w:t>20.000,00</w:t>
            </w:r>
          </w:p>
        </w:tc>
        <w:tc>
          <w:tcPr>
            <w:tcW w:w="858" w:type="dxa"/>
          </w:tcPr>
          <w:p w14:paraId="7E0E96D7" w14:textId="77777777" w:rsidR="007374B6" w:rsidRDefault="00000000">
            <w:pPr>
              <w:pStyle w:val="TableParagraph"/>
              <w:spacing w:line="187" w:lineRule="exact"/>
              <w:ind w:left="2" w:right="67"/>
              <w:jc w:val="center"/>
              <w:rPr>
                <w:b/>
                <w:sz w:val="18"/>
              </w:rPr>
            </w:pPr>
            <w:r>
              <w:rPr>
                <w:b/>
                <w:spacing w:val="-2"/>
                <w:sz w:val="18"/>
              </w:rPr>
              <w:t>100,00%</w:t>
            </w:r>
          </w:p>
        </w:tc>
      </w:tr>
      <w:tr w:rsidR="007374B6" w14:paraId="7164AEC2" w14:textId="77777777">
        <w:trPr>
          <w:trHeight w:val="307"/>
        </w:trPr>
        <w:tc>
          <w:tcPr>
            <w:tcW w:w="5910" w:type="dxa"/>
          </w:tcPr>
          <w:p w14:paraId="591EC569" w14:textId="77777777" w:rsidR="007374B6" w:rsidRDefault="00000000">
            <w:pPr>
              <w:pStyle w:val="TableParagraph"/>
              <w:spacing w:before="77" w:line="210" w:lineRule="exact"/>
              <w:ind w:left="285"/>
              <w:rPr>
                <w:b/>
                <w:sz w:val="20"/>
              </w:rPr>
            </w:pPr>
            <w:r>
              <w:rPr>
                <w:b/>
                <w:color w:val="00009F"/>
                <w:sz w:val="20"/>
              </w:rPr>
              <w:t>1052</w:t>
            </w:r>
            <w:r>
              <w:rPr>
                <w:b/>
                <w:color w:val="00009F"/>
                <w:spacing w:val="-2"/>
                <w:sz w:val="20"/>
              </w:rPr>
              <w:t xml:space="preserve"> </w:t>
            </w:r>
            <w:r>
              <w:rPr>
                <w:b/>
                <w:color w:val="00009F"/>
                <w:sz w:val="20"/>
              </w:rPr>
              <w:t>TURISTIČKI</w:t>
            </w:r>
            <w:r>
              <w:rPr>
                <w:b/>
                <w:color w:val="00009F"/>
                <w:spacing w:val="-2"/>
                <w:sz w:val="20"/>
              </w:rPr>
              <w:t xml:space="preserve"> ŠIBENIK</w:t>
            </w:r>
          </w:p>
        </w:tc>
        <w:tc>
          <w:tcPr>
            <w:tcW w:w="1409" w:type="dxa"/>
          </w:tcPr>
          <w:p w14:paraId="0C8832E7" w14:textId="77777777" w:rsidR="007374B6" w:rsidRDefault="00000000">
            <w:pPr>
              <w:pStyle w:val="TableParagraph"/>
              <w:spacing w:before="77" w:line="210" w:lineRule="exact"/>
              <w:ind w:right="56"/>
              <w:jc w:val="right"/>
              <w:rPr>
                <w:b/>
                <w:sz w:val="20"/>
              </w:rPr>
            </w:pPr>
            <w:r>
              <w:rPr>
                <w:b/>
                <w:color w:val="00009F"/>
                <w:spacing w:val="-2"/>
                <w:sz w:val="20"/>
              </w:rPr>
              <w:t>150.000,00</w:t>
            </w:r>
          </w:p>
        </w:tc>
        <w:tc>
          <w:tcPr>
            <w:tcW w:w="1336" w:type="dxa"/>
          </w:tcPr>
          <w:p w14:paraId="60156EA7" w14:textId="77777777" w:rsidR="007374B6" w:rsidRDefault="00000000">
            <w:pPr>
              <w:pStyle w:val="TableParagraph"/>
              <w:spacing w:before="77" w:line="210" w:lineRule="exact"/>
              <w:ind w:right="42"/>
              <w:jc w:val="right"/>
              <w:rPr>
                <w:b/>
                <w:sz w:val="20"/>
              </w:rPr>
            </w:pPr>
            <w:r>
              <w:rPr>
                <w:b/>
                <w:color w:val="00009F"/>
                <w:spacing w:val="-2"/>
                <w:sz w:val="20"/>
              </w:rPr>
              <w:t>190.000,00</w:t>
            </w:r>
          </w:p>
        </w:tc>
        <w:tc>
          <w:tcPr>
            <w:tcW w:w="2223" w:type="dxa"/>
            <w:gridSpan w:val="2"/>
          </w:tcPr>
          <w:p w14:paraId="3142F95A" w14:textId="77777777" w:rsidR="007374B6" w:rsidRDefault="00000000">
            <w:pPr>
              <w:pStyle w:val="TableParagraph"/>
              <w:spacing w:before="77" w:line="210" w:lineRule="exact"/>
              <w:ind w:left="319"/>
              <w:rPr>
                <w:b/>
                <w:sz w:val="20"/>
              </w:rPr>
            </w:pPr>
            <w:r>
              <w:rPr>
                <w:b/>
                <w:color w:val="00009F"/>
                <w:spacing w:val="-2"/>
                <w:sz w:val="20"/>
              </w:rPr>
              <w:t>340.000,00226,67%</w:t>
            </w:r>
          </w:p>
        </w:tc>
      </w:tr>
      <w:tr w:rsidR="007374B6" w14:paraId="7C58AC0C" w14:textId="77777777">
        <w:trPr>
          <w:trHeight w:val="304"/>
        </w:trPr>
        <w:tc>
          <w:tcPr>
            <w:tcW w:w="5910" w:type="dxa"/>
          </w:tcPr>
          <w:p w14:paraId="3E914A1A" w14:textId="77777777" w:rsidR="007374B6" w:rsidRDefault="00000000">
            <w:pPr>
              <w:pStyle w:val="TableParagraph"/>
              <w:spacing w:before="55"/>
              <w:ind w:left="330"/>
              <w:rPr>
                <w:b/>
                <w:sz w:val="18"/>
              </w:rPr>
            </w:pPr>
            <w:r>
              <w:rPr>
                <w:b/>
                <w:color w:val="00009F"/>
                <w:sz w:val="18"/>
              </w:rPr>
              <w:t>A105201</w:t>
            </w:r>
            <w:r>
              <w:rPr>
                <w:b/>
                <w:color w:val="00009F"/>
                <w:spacing w:val="-2"/>
                <w:sz w:val="18"/>
              </w:rPr>
              <w:t xml:space="preserve"> </w:t>
            </w:r>
            <w:r>
              <w:rPr>
                <w:b/>
                <w:color w:val="00009F"/>
                <w:sz w:val="18"/>
              </w:rPr>
              <w:t>Šibenski</w:t>
            </w:r>
            <w:r>
              <w:rPr>
                <w:b/>
                <w:color w:val="00009F"/>
                <w:spacing w:val="-1"/>
                <w:sz w:val="18"/>
              </w:rPr>
              <w:t xml:space="preserve"> </w:t>
            </w:r>
            <w:r>
              <w:rPr>
                <w:b/>
                <w:color w:val="00009F"/>
                <w:sz w:val="18"/>
              </w:rPr>
              <w:t>srednjovjekovni</w:t>
            </w:r>
            <w:r>
              <w:rPr>
                <w:b/>
                <w:color w:val="00009F"/>
                <w:spacing w:val="-2"/>
                <w:sz w:val="18"/>
              </w:rPr>
              <w:t xml:space="preserve"> sajam</w:t>
            </w:r>
          </w:p>
        </w:tc>
        <w:tc>
          <w:tcPr>
            <w:tcW w:w="1409" w:type="dxa"/>
          </w:tcPr>
          <w:p w14:paraId="66D4AA93" w14:textId="77777777" w:rsidR="007374B6" w:rsidRDefault="00000000">
            <w:pPr>
              <w:pStyle w:val="TableParagraph"/>
              <w:spacing w:before="55"/>
              <w:ind w:right="56"/>
              <w:jc w:val="right"/>
              <w:rPr>
                <w:b/>
                <w:sz w:val="18"/>
              </w:rPr>
            </w:pPr>
            <w:r>
              <w:rPr>
                <w:b/>
                <w:color w:val="00009F"/>
                <w:spacing w:val="-2"/>
                <w:sz w:val="18"/>
              </w:rPr>
              <w:t>15.000,00</w:t>
            </w:r>
          </w:p>
        </w:tc>
        <w:tc>
          <w:tcPr>
            <w:tcW w:w="1336" w:type="dxa"/>
          </w:tcPr>
          <w:p w14:paraId="07A0AF29" w14:textId="77777777" w:rsidR="007374B6" w:rsidRDefault="007374B6">
            <w:pPr>
              <w:pStyle w:val="TableParagraph"/>
              <w:spacing w:before="0"/>
              <w:rPr>
                <w:rFonts w:ascii="Times New Roman"/>
                <w:sz w:val="18"/>
              </w:rPr>
            </w:pPr>
          </w:p>
        </w:tc>
        <w:tc>
          <w:tcPr>
            <w:tcW w:w="1365" w:type="dxa"/>
          </w:tcPr>
          <w:p w14:paraId="3A6C5EA2" w14:textId="77777777" w:rsidR="007374B6" w:rsidRDefault="00000000">
            <w:pPr>
              <w:pStyle w:val="TableParagraph"/>
              <w:spacing w:before="55"/>
              <w:ind w:right="42"/>
              <w:jc w:val="right"/>
              <w:rPr>
                <w:b/>
                <w:sz w:val="18"/>
              </w:rPr>
            </w:pPr>
            <w:r>
              <w:rPr>
                <w:b/>
                <w:color w:val="00009F"/>
                <w:spacing w:val="-2"/>
                <w:sz w:val="18"/>
              </w:rPr>
              <w:t>15.000,00</w:t>
            </w:r>
          </w:p>
        </w:tc>
        <w:tc>
          <w:tcPr>
            <w:tcW w:w="858" w:type="dxa"/>
          </w:tcPr>
          <w:p w14:paraId="6A77432B" w14:textId="77777777" w:rsidR="007374B6" w:rsidRDefault="00000000">
            <w:pPr>
              <w:pStyle w:val="TableParagraph"/>
              <w:spacing w:before="55"/>
              <w:ind w:left="2" w:right="67"/>
              <w:jc w:val="center"/>
              <w:rPr>
                <w:b/>
                <w:sz w:val="18"/>
              </w:rPr>
            </w:pPr>
            <w:r>
              <w:rPr>
                <w:b/>
                <w:color w:val="00009F"/>
                <w:spacing w:val="-2"/>
                <w:sz w:val="18"/>
              </w:rPr>
              <w:t>100,00%</w:t>
            </w:r>
          </w:p>
        </w:tc>
      </w:tr>
      <w:tr w:rsidR="007374B6" w14:paraId="5EB6D87B" w14:textId="77777777">
        <w:trPr>
          <w:trHeight w:val="285"/>
        </w:trPr>
        <w:tc>
          <w:tcPr>
            <w:tcW w:w="5910" w:type="dxa"/>
          </w:tcPr>
          <w:p w14:paraId="70CD49FC"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9" w:type="dxa"/>
          </w:tcPr>
          <w:p w14:paraId="0E9C2BAE" w14:textId="77777777" w:rsidR="007374B6" w:rsidRDefault="00000000">
            <w:pPr>
              <w:pStyle w:val="TableParagraph"/>
              <w:ind w:right="56"/>
              <w:jc w:val="right"/>
              <w:rPr>
                <w:b/>
                <w:sz w:val="18"/>
              </w:rPr>
            </w:pPr>
            <w:r>
              <w:rPr>
                <w:b/>
                <w:spacing w:val="-2"/>
                <w:sz w:val="18"/>
              </w:rPr>
              <w:t>15.000,00</w:t>
            </w:r>
          </w:p>
        </w:tc>
        <w:tc>
          <w:tcPr>
            <w:tcW w:w="1336" w:type="dxa"/>
          </w:tcPr>
          <w:p w14:paraId="184471AE" w14:textId="77777777" w:rsidR="007374B6" w:rsidRDefault="007374B6">
            <w:pPr>
              <w:pStyle w:val="TableParagraph"/>
              <w:spacing w:before="0"/>
              <w:rPr>
                <w:rFonts w:ascii="Times New Roman"/>
                <w:sz w:val="18"/>
              </w:rPr>
            </w:pPr>
          </w:p>
        </w:tc>
        <w:tc>
          <w:tcPr>
            <w:tcW w:w="1365" w:type="dxa"/>
          </w:tcPr>
          <w:p w14:paraId="14C9CDEC" w14:textId="77777777" w:rsidR="007374B6" w:rsidRDefault="00000000">
            <w:pPr>
              <w:pStyle w:val="TableParagraph"/>
              <w:ind w:right="42"/>
              <w:jc w:val="right"/>
              <w:rPr>
                <w:b/>
                <w:sz w:val="18"/>
              </w:rPr>
            </w:pPr>
            <w:r>
              <w:rPr>
                <w:b/>
                <w:spacing w:val="-2"/>
                <w:sz w:val="18"/>
              </w:rPr>
              <w:t>15.000,00</w:t>
            </w:r>
          </w:p>
        </w:tc>
        <w:tc>
          <w:tcPr>
            <w:tcW w:w="858" w:type="dxa"/>
          </w:tcPr>
          <w:p w14:paraId="1CED8292" w14:textId="77777777" w:rsidR="007374B6" w:rsidRDefault="00000000">
            <w:pPr>
              <w:pStyle w:val="TableParagraph"/>
              <w:ind w:left="2" w:right="67"/>
              <w:jc w:val="center"/>
              <w:rPr>
                <w:b/>
                <w:sz w:val="18"/>
              </w:rPr>
            </w:pPr>
            <w:r>
              <w:rPr>
                <w:b/>
                <w:spacing w:val="-2"/>
                <w:sz w:val="18"/>
              </w:rPr>
              <w:t>100,00%</w:t>
            </w:r>
          </w:p>
        </w:tc>
      </w:tr>
      <w:tr w:rsidR="007374B6" w14:paraId="5FD447AD" w14:textId="77777777">
        <w:trPr>
          <w:trHeight w:val="285"/>
        </w:trPr>
        <w:tc>
          <w:tcPr>
            <w:tcW w:w="5910" w:type="dxa"/>
          </w:tcPr>
          <w:p w14:paraId="279BBE6D"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9" w:type="dxa"/>
          </w:tcPr>
          <w:p w14:paraId="1CE529FA" w14:textId="77777777" w:rsidR="007374B6" w:rsidRDefault="00000000">
            <w:pPr>
              <w:pStyle w:val="TableParagraph"/>
              <w:ind w:right="56"/>
              <w:jc w:val="right"/>
              <w:rPr>
                <w:b/>
                <w:sz w:val="18"/>
              </w:rPr>
            </w:pPr>
            <w:r>
              <w:rPr>
                <w:b/>
                <w:spacing w:val="-2"/>
                <w:sz w:val="18"/>
              </w:rPr>
              <w:t>15.000,00</w:t>
            </w:r>
          </w:p>
        </w:tc>
        <w:tc>
          <w:tcPr>
            <w:tcW w:w="1336" w:type="dxa"/>
          </w:tcPr>
          <w:p w14:paraId="1E880F26" w14:textId="77777777" w:rsidR="007374B6" w:rsidRDefault="007374B6">
            <w:pPr>
              <w:pStyle w:val="TableParagraph"/>
              <w:spacing w:before="0"/>
              <w:rPr>
                <w:rFonts w:ascii="Times New Roman"/>
                <w:sz w:val="18"/>
              </w:rPr>
            </w:pPr>
          </w:p>
        </w:tc>
        <w:tc>
          <w:tcPr>
            <w:tcW w:w="1365" w:type="dxa"/>
          </w:tcPr>
          <w:p w14:paraId="64B9E88A" w14:textId="77777777" w:rsidR="007374B6" w:rsidRDefault="00000000">
            <w:pPr>
              <w:pStyle w:val="TableParagraph"/>
              <w:ind w:right="42"/>
              <w:jc w:val="right"/>
              <w:rPr>
                <w:b/>
                <w:sz w:val="18"/>
              </w:rPr>
            </w:pPr>
            <w:r>
              <w:rPr>
                <w:b/>
                <w:spacing w:val="-2"/>
                <w:sz w:val="18"/>
              </w:rPr>
              <w:t>15.000,00</w:t>
            </w:r>
          </w:p>
        </w:tc>
        <w:tc>
          <w:tcPr>
            <w:tcW w:w="858" w:type="dxa"/>
          </w:tcPr>
          <w:p w14:paraId="4B1AD7C4" w14:textId="77777777" w:rsidR="007374B6" w:rsidRDefault="00000000">
            <w:pPr>
              <w:pStyle w:val="TableParagraph"/>
              <w:ind w:left="2" w:right="67"/>
              <w:jc w:val="center"/>
              <w:rPr>
                <w:b/>
                <w:sz w:val="18"/>
              </w:rPr>
            </w:pPr>
            <w:r>
              <w:rPr>
                <w:b/>
                <w:spacing w:val="-2"/>
                <w:sz w:val="18"/>
              </w:rPr>
              <w:t>100,00%</w:t>
            </w:r>
          </w:p>
        </w:tc>
      </w:tr>
      <w:tr w:rsidR="007374B6" w14:paraId="58323868" w14:textId="77777777">
        <w:trPr>
          <w:trHeight w:val="682"/>
        </w:trPr>
        <w:tc>
          <w:tcPr>
            <w:tcW w:w="5910" w:type="dxa"/>
          </w:tcPr>
          <w:p w14:paraId="6DCEB101"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2D69688D" w14:textId="77777777" w:rsidR="007374B6" w:rsidRDefault="00000000">
            <w:pPr>
              <w:pStyle w:val="TableParagraph"/>
              <w:spacing w:before="0" w:line="205" w:lineRule="exact"/>
              <w:ind w:left="330"/>
              <w:rPr>
                <w:b/>
                <w:sz w:val="18"/>
              </w:rPr>
            </w:pPr>
            <w:r>
              <w:rPr>
                <w:b/>
                <w:color w:val="00009F"/>
                <w:sz w:val="18"/>
              </w:rPr>
              <w:t>A105202</w:t>
            </w:r>
            <w:r>
              <w:rPr>
                <w:b/>
                <w:color w:val="00009F"/>
                <w:spacing w:val="-4"/>
                <w:sz w:val="18"/>
              </w:rPr>
              <w:t xml:space="preserve"> </w:t>
            </w:r>
            <w:r>
              <w:rPr>
                <w:b/>
                <w:color w:val="00009F"/>
                <w:sz w:val="18"/>
              </w:rPr>
              <w:t>Sufinanciranje</w:t>
            </w:r>
            <w:r>
              <w:rPr>
                <w:b/>
                <w:color w:val="00009F"/>
                <w:spacing w:val="-1"/>
                <w:sz w:val="18"/>
              </w:rPr>
              <w:t xml:space="preserve"> </w:t>
            </w:r>
            <w:r>
              <w:rPr>
                <w:b/>
                <w:color w:val="00009F"/>
                <w:sz w:val="18"/>
              </w:rPr>
              <w:t>Turističkog</w:t>
            </w:r>
            <w:r>
              <w:rPr>
                <w:b/>
                <w:color w:val="00009F"/>
                <w:spacing w:val="-1"/>
                <w:sz w:val="18"/>
              </w:rPr>
              <w:t xml:space="preserve"> </w:t>
            </w:r>
            <w:r>
              <w:rPr>
                <w:b/>
                <w:color w:val="00009F"/>
                <w:sz w:val="18"/>
              </w:rPr>
              <w:t>informativnog</w:t>
            </w:r>
            <w:r>
              <w:rPr>
                <w:b/>
                <w:color w:val="00009F"/>
                <w:spacing w:val="-1"/>
                <w:sz w:val="18"/>
              </w:rPr>
              <w:t xml:space="preserve"> </w:t>
            </w:r>
            <w:r>
              <w:rPr>
                <w:b/>
                <w:color w:val="00009F"/>
                <w:spacing w:val="-2"/>
                <w:sz w:val="18"/>
              </w:rPr>
              <w:t>centra</w:t>
            </w:r>
          </w:p>
        </w:tc>
        <w:tc>
          <w:tcPr>
            <w:tcW w:w="1409" w:type="dxa"/>
          </w:tcPr>
          <w:p w14:paraId="3FDCC65C" w14:textId="77777777" w:rsidR="007374B6" w:rsidRDefault="00000000">
            <w:pPr>
              <w:pStyle w:val="TableParagraph"/>
              <w:ind w:left="549"/>
              <w:rPr>
                <w:b/>
                <w:sz w:val="18"/>
              </w:rPr>
            </w:pPr>
            <w:r>
              <w:rPr>
                <w:b/>
                <w:spacing w:val="-2"/>
                <w:sz w:val="18"/>
              </w:rPr>
              <w:t>15.000,00</w:t>
            </w:r>
          </w:p>
          <w:p w14:paraId="13B288CC" w14:textId="77777777" w:rsidR="007374B6" w:rsidRDefault="00000000">
            <w:pPr>
              <w:pStyle w:val="TableParagraph"/>
              <w:spacing w:before="198"/>
              <w:ind w:left="549"/>
              <w:rPr>
                <w:b/>
                <w:sz w:val="18"/>
              </w:rPr>
            </w:pPr>
            <w:r>
              <w:rPr>
                <w:b/>
                <w:color w:val="00009F"/>
                <w:spacing w:val="-2"/>
                <w:sz w:val="18"/>
              </w:rPr>
              <w:t>70.000,00</w:t>
            </w:r>
          </w:p>
        </w:tc>
        <w:tc>
          <w:tcPr>
            <w:tcW w:w="1336" w:type="dxa"/>
          </w:tcPr>
          <w:p w14:paraId="4336B7A0" w14:textId="77777777" w:rsidR="007374B6" w:rsidRDefault="007374B6">
            <w:pPr>
              <w:pStyle w:val="TableParagraph"/>
              <w:spacing w:before="0"/>
              <w:rPr>
                <w:b/>
                <w:sz w:val="18"/>
              </w:rPr>
            </w:pPr>
          </w:p>
          <w:p w14:paraId="252F53D6" w14:textId="77777777" w:rsidR="007374B6" w:rsidRDefault="007374B6">
            <w:pPr>
              <w:pStyle w:val="TableParagraph"/>
              <w:spacing w:before="27"/>
              <w:rPr>
                <w:b/>
                <w:sz w:val="18"/>
              </w:rPr>
            </w:pPr>
          </w:p>
          <w:p w14:paraId="23B00300" w14:textId="77777777" w:rsidR="007374B6" w:rsidRDefault="00000000">
            <w:pPr>
              <w:pStyle w:val="TableParagraph"/>
              <w:spacing w:before="0"/>
              <w:ind w:right="42"/>
              <w:jc w:val="right"/>
              <w:rPr>
                <w:b/>
                <w:sz w:val="18"/>
              </w:rPr>
            </w:pPr>
            <w:r>
              <w:rPr>
                <w:b/>
                <w:color w:val="00009F"/>
                <w:spacing w:val="-2"/>
                <w:sz w:val="18"/>
              </w:rPr>
              <w:t>190.000,00</w:t>
            </w:r>
          </w:p>
        </w:tc>
        <w:tc>
          <w:tcPr>
            <w:tcW w:w="1365" w:type="dxa"/>
          </w:tcPr>
          <w:p w14:paraId="326FCAB4" w14:textId="77777777" w:rsidR="007374B6" w:rsidRDefault="00000000">
            <w:pPr>
              <w:pStyle w:val="TableParagraph"/>
              <w:ind w:left="519"/>
              <w:rPr>
                <w:b/>
                <w:sz w:val="18"/>
              </w:rPr>
            </w:pPr>
            <w:r>
              <w:rPr>
                <w:b/>
                <w:spacing w:val="-2"/>
                <w:sz w:val="18"/>
              </w:rPr>
              <w:t>15.000,00</w:t>
            </w:r>
          </w:p>
          <w:p w14:paraId="05C01B9C" w14:textId="77777777" w:rsidR="007374B6" w:rsidRDefault="00000000">
            <w:pPr>
              <w:pStyle w:val="TableParagraph"/>
              <w:spacing w:before="198"/>
              <w:ind w:left="419"/>
              <w:rPr>
                <w:b/>
                <w:sz w:val="18"/>
              </w:rPr>
            </w:pPr>
            <w:r>
              <w:rPr>
                <w:b/>
                <w:color w:val="00009F"/>
                <w:spacing w:val="-2"/>
                <w:sz w:val="18"/>
              </w:rPr>
              <w:t>260.000,00</w:t>
            </w:r>
          </w:p>
        </w:tc>
        <w:tc>
          <w:tcPr>
            <w:tcW w:w="858" w:type="dxa"/>
          </w:tcPr>
          <w:p w14:paraId="35EFD656" w14:textId="77777777" w:rsidR="007374B6" w:rsidRDefault="00000000">
            <w:pPr>
              <w:pStyle w:val="TableParagraph"/>
              <w:ind w:left="39"/>
              <w:rPr>
                <w:b/>
                <w:sz w:val="18"/>
              </w:rPr>
            </w:pPr>
            <w:r>
              <w:rPr>
                <w:b/>
                <w:spacing w:val="-2"/>
                <w:sz w:val="18"/>
              </w:rPr>
              <w:t>100,00%</w:t>
            </w:r>
          </w:p>
          <w:p w14:paraId="4CFE7097" w14:textId="77777777" w:rsidR="007374B6" w:rsidRDefault="00000000">
            <w:pPr>
              <w:pStyle w:val="TableParagraph"/>
              <w:spacing w:before="198"/>
              <w:ind w:left="39"/>
              <w:rPr>
                <w:b/>
                <w:sz w:val="18"/>
              </w:rPr>
            </w:pPr>
            <w:r>
              <w:rPr>
                <w:b/>
                <w:color w:val="00009F"/>
                <w:spacing w:val="-2"/>
                <w:sz w:val="18"/>
              </w:rPr>
              <w:t>371,43%</w:t>
            </w:r>
          </w:p>
        </w:tc>
      </w:tr>
      <w:tr w:rsidR="007374B6" w14:paraId="0DB92FF9" w14:textId="77777777">
        <w:trPr>
          <w:trHeight w:val="277"/>
        </w:trPr>
        <w:tc>
          <w:tcPr>
            <w:tcW w:w="5910" w:type="dxa"/>
          </w:tcPr>
          <w:p w14:paraId="19AAC8AC" w14:textId="77777777" w:rsidR="007374B6" w:rsidRDefault="00000000">
            <w:pPr>
              <w:pStyle w:val="TableParagraph"/>
              <w:spacing w:before="28"/>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9" w:type="dxa"/>
          </w:tcPr>
          <w:p w14:paraId="47E12E9F" w14:textId="77777777" w:rsidR="007374B6" w:rsidRDefault="007374B6">
            <w:pPr>
              <w:pStyle w:val="TableParagraph"/>
              <w:spacing w:before="0"/>
              <w:rPr>
                <w:rFonts w:ascii="Times New Roman"/>
                <w:sz w:val="18"/>
              </w:rPr>
            </w:pPr>
          </w:p>
        </w:tc>
        <w:tc>
          <w:tcPr>
            <w:tcW w:w="1336" w:type="dxa"/>
          </w:tcPr>
          <w:p w14:paraId="24C6762F" w14:textId="77777777" w:rsidR="007374B6" w:rsidRDefault="00000000">
            <w:pPr>
              <w:pStyle w:val="TableParagraph"/>
              <w:spacing w:before="28"/>
              <w:ind w:right="42"/>
              <w:jc w:val="right"/>
              <w:rPr>
                <w:b/>
                <w:sz w:val="18"/>
              </w:rPr>
            </w:pPr>
            <w:r>
              <w:rPr>
                <w:b/>
                <w:spacing w:val="-2"/>
                <w:sz w:val="18"/>
              </w:rPr>
              <w:t>200.000,00</w:t>
            </w:r>
          </w:p>
        </w:tc>
        <w:tc>
          <w:tcPr>
            <w:tcW w:w="1365" w:type="dxa"/>
          </w:tcPr>
          <w:p w14:paraId="6CB0BC8B" w14:textId="77777777" w:rsidR="007374B6" w:rsidRDefault="00000000">
            <w:pPr>
              <w:pStyle w:val="TableParagraph"/>
              <w:spacing w:before="28"/>
              <w:ind w:right="42"/>
              <w:jc w:val="right"/>
              <w:rPr>
                <w:b/>
                <w:sz w:val="18"/>
              </w:rPr>
            </w:pPr>
            <w:r>
              <w:rPr>
                <w:b/>
                <w:spacing w:val="-2"/>
                <w:sz w:val="18"/>
              </w:rPr>
              <w:t>200.000,00</w:t>
            </w:r>
          </w:p>
        </w:tc>
        <w:tc>
          <w:tcPr>
            <w:tcW w:w="858" w:type="dxa"/>
          </w:tcPr>
          <w:p w14:paraId="533E07AC" w14:textId="77777777" w:rsidR="007374B6" w:rsidRDefault="007374B6">
            <w:pPr>
              <w:pStyle w:val="TableParagraph"/>
              <w:spacing w:before="0"/>
              <w:rPr>
                <w:rFonts w:ascii="Times New Roman"/>
                <w:sz w:val="18"/>
              </w:rPr>
            </w:pPr>
          </w:p>
        </w:tc>
      </w:tr>
      <w:tr w:rsidR="007374B6" w14:paraId="47CE10B5" w14:textId="77777777">
        <w:trPr>
          <w:trHeight w:val="285"/>
        </w:trPr>
        <w:tc>
          <w:tcPr>
            <w:tcW w:w="5910" w:type="dxa"/>
          </w:tcPr>
          <w:p w14:paraId="147218CF"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9" w:type="dxa"/>
          </w:tcPr>
          <w:p w14:paraId="782E7D43" w14:textId="77777777" w:rsidR="007374B6" w:rsidRDefault="007374B6">
            <w:pPr>
              <w:pStyle w:val="TableParagraph"/>
              <w:spacing w:before="0"/>
              <w:rPr>
                <w:rFonts w:ascii="Times New Roman"/>
                <w:sz w:val="18"/>
              </w:rPr>
            </w:pPr>
          </w:p>
        </w:tc>
        <w:tc>
          <w:tcPr>
            <w:tcW w:w="1336" w:type="dxa"/>
          </w:tcPr>
          <w:p w14:paraId="2A8858CB" w14:textId="77777777" w:rsidR="007374B6" w:rsidRDefault="00000000">
            <w:pPr>
              <w:pStyle w:val="TableParagraph"/>
              <w:ind w:right="42"/>
              <w:jc w:val="right"/>
              <w:rPr>
                <w:b/>
                <w:sz w:val="18"/>
              </w:rPr>
            </w:pPr>
            <w:r>
              <w:rPr>
                <w:b/>
                <w:spacing w:val="-2"/>
                <w:sz w:val="18"/>
              </w:rPr>
              <w:t>200.000,00</w:t>
            </w:r>
          </w:p>
        </w:tc>
        <w:tc>
          <w:tcPr>
            <w:tcW w:w="1365" w:type="dxa"/>
          </w:tcPr>
          <w:p w14:paraId="4BC33B7D" w14:textId="77777777" w:rsidR="007374B6" w:rsidRDefault="00000000">
            <w:pPr>
              <w:pStyle w:val="TableParagraph"/>
              <w:ind w:right="42"/>
              <w:jc w:val="right"/>
              <w:rPr>
                <w:b/>
                <w:sz w:val="18"/>
              </w:rPr>
            </w:pPr>
            <w:r>
              <w:rPr>
                <w:b/>
                <w:spacing w:val="-2"/>
                <w:sz w:val="18"/>
              </w:rPr>
              <w:t>200.000,00</w:t>
            </w:r>
          </w:p>
        </w:tc>
        <w:tc>
          <w:tcPr>
            <w:tcW w:w="858" w:type="dxa"/>
          </w:tcPr>
          <w:p w14:paraId="1BCDF8CA" w14:textId="77777777" w:rsidR="007374B6" w:rsidRDefault="007374B6">
            <w:pPr>
              <w:pStyle w:val="TableParagraph"/>
              <w:spacing w:before="0"/>
              <w:rPr>
                <w:rFonts w:ascii="Times New Roman"/>
                <w:sz w:val="18"/>
              </w:rPr>
            </w:pPr>
          </w:p>
        </w:tc>
      </w:tr>
      <w:tr w:rsidR="007374B6" w14:paraId="455CBAF4" w14:textId="77777777">
        <w:trPr>
          <w:trHeight w:val="690"/>
        </w:trPr>
        <w:tc>
          <w:tcPr>
            <w:tcW w:w="5910" w:type="dxa"/>
          </w:tcPr>
          <w:p w14:paraId="4763D9DA"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5CA961D3" w14:textId="77777777" w:rsidR="007374B6" w:rsidRDefault="00000000">
            <w:pPr>
              <w:pStyle w:val="TableParagraph"/>
              <w:spacing w:before="0" w:line="205" w:lineRule="exact"/>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09" w:type="dxa"/>
          </w:tcPr>
          <w:p w14:paraId="691ACF7D" w14:textId="77777777" w:rsidR="007374B6" w:rsidRDefault="007374B6">
            <w:pPr>
              <w:pStyle w:val="TableParagraph"/>
              <w:spacing w:before="0"/>
              <w:rPr>
                <w:b/>
                <w:sz w:val="18"/>
              </w:rPr>
            </w:pPr>
          </w:p>
          <w:p w14:paraId="4496E792" w14:textId="77777777" w:rsidR="007374B6" w:rsidRDefault="007374B6">
            <w:pPr>
              <w:pStyle w:val="TableParagraph"/>
              <w:spacing w:before="27"/>
              <w:rPr>
                <w:b/>
                <w:sz w:val="18"/>
              </w:rPr>
            </w:pPr>
          </w:p>
          <w:p w14:paraId="6C3E9ADC" w14:textId="77777777" w:rsidR="007374B6" w:rsidRDefault="00000000">
            <w:pPr>
              <w:pStyle w:val="TableParagraph"/>
              <w:spacing w:before="0"/>
              <w:ind w:right="56"/>
              <w:jc w:val="right"/>
              <w:rPr>
                <w:b/>
                <w:sz w:val="18"/>
              </w:rPr>
            </w:pPr>
            <w:r>
              <w:rPr>
                <w:b/>
                <w:spacing w:val="-2"/>
                <w:sz w:val="18"/>
              </w:rPr>
              <w:t>70.000,00</w:t>
            </w:r>
          </w:p>
        </w:tc>
        <w:tc>
          <w:tcPr>
            <w:tcW w:w="1336" w:type="dxa"/>
          </w:tcPr>
          <w:p w14:paraId="38C7ED6C" w14:textId="77777777" w:rsidR="007374B6" w:rsidRDefault="00000000">
            <w:pPr>
              <w:pStyle w:val="TableParagraph"/>
              <w:ind w:left="390"/>
              <w:rPr>
                <w:b/>
                <w:sz w:val="18"/>
              </w:rPr>
            </w:pPr>
            <w:r>
              <w:rPr>
                <w:b/>
                <w:spacing w:val="-2"/>
                <w:sz w:val="18"/>
              </w:rPr>
              <w:t>200.000,00</w:t>
            </w:r>
          </w:p>
          <w:p w14:paraId="68EC19AE" w14:textId="77777777" w:rsidR="007374B6" w:rsidRDefault="00000000">
            <w:pPr>
              <w:pStyle w:val="TableParagraph"/>
              <w:spacing w:before="198"/>
              <w:ind w:left="430"/>
              <w:rPr>
                <w:b/>
                <w:sz w:val="18"/>
              </w:rPr>
            </w:pPr>
            <w:r>
              <w:rPr>
                <w:b/>
                <w:sz w:val="18"/>
              </w:rPr>
              <w:t>-</w:t>
            </w:r>
            <w:r>
              <w:rPr>
                <w:b/>
                <w:spacing w:val="-2"/>
                <w:sz w:val="18"/>
              </w:rPr>
              <w:t>10.000,00</w:t>
            </w:r>
          </w:p>
        </w:tc>
        <w:tc>
          <w:tcPr>
            <w:tcW w:w="1365" w:type="dxa"/>
          </w:tcPr>
          <w:p w14:paraId="44A2130F" w14:textId="77777777" w:rsidR="007374B6" w:rsidRDefault="00000000">
            <w:pPr>
              <w:pStyle w:val="TableParagraph"/>
              <w:ind w:left="419"/>
              <w:rPr>
                <w:b/>
                <w:sz w:val="18"/>
              </w:rPr>
            </w:pPr>
            <w:r>
              <w:rPr>
                <w:b/>
                <w:spacing w:val="-2"/>
                <w:sz w:val="18"/>
              </w:rPr>
              <w:t>200.000,00</w:t>
            </w:r>
          </w:p>
          <w:p w14:paraId="18C2010A" w14:textId="77777777" w:rsidR="007374B6" w:rsidRDefault="00000000">
            <w:pPr>
              <w:pStyle w:val="TableParagraph"/>
              <w:spacing w:before="198"/>
              <w:ind w:left="519"/>
              <w:rPr>
                <w:b/>
                <w:sz w:val="18"/>
              </w:rPr>
            </w:pPr>
            <w:r>
              <w:rPr>
                <w:b/>
                <w:spacing w:val="-2"/>
                <w:sz w:val="18"/>
              </w:rPr>
              <w:t>60.000,00</w:t>
            </w:r>
          </w:p>
        </w:tc>
        <w:tc>
          <w:tcPr>
            <w:tcW w:w="858" w:type="dxa"/>
          </w:tcPr>
          <w:p w14:paraId="65AEA742" w14:textId="77777777" w:rsidR="007374B6" w:rsidRDefault="007374B6">
            <w:pPr>
              <w:pStyle w:val="TableParagraph"/>
              <w:spacing w:before="0"/>
              <w:rPr>
                <w:b/>
                <w:sz w:val="18"/>
              </w:rPr>
            </w:pPr>
          </w:p>
          <w:p w14:paraId="78538BE1" w14:textId="77777777" w:rsidR="007374B6" w:rsidRDefault="007374B6">
            <w:pPr>
              <w:pStyle w:val="TableParagraph"/>
              <w:spacing w:before="27"/>
              <w:rPr>
                <w:b/>
                <w:sz w:val="18"/>
              </w:rPr>
            </w:pPr>
          </w:p>
          <w:p w14:paraId="382A2F13" w14:textId="77777777" w:rsidR="007374B6" w:rsidRDefault="00000000">
            <w:pPr>
              <w:pStyle w:val="TableParagraph"/>
              <w:spacing w:before="0"/>
              <w:ind w:left="99" w:right="67"/>
              <w:jc w:val="center"/>
              <w:rPr>
                <w:b/>
                <w:sz w:val="18"/>
              </w:rPr>
            </w:pPr>
            <w:r>
              <w:rPr>
                <w:b/>
                <w:spacing w:val="-2"/>
                <w:sz w:val="18"/>
              </w:rPr>
              <w:t>85,71%</w:t>
            </w:r>
          </w:p>
        </w:tc>
      </w:tr>
      <w:tr w:rsidR="007374B6" w14:paraId="3C4FDDAC" w14:textId="77777777">
        <w:trPr>
          <w:trHeight w:val="285"/>
        </w:trPr>
        <w:tc>
          <w:tcPr>
            <w:tcW w:w="5910" w:type="dxa"/>
          </w:tcPr>
          <w:p w14:paraId="117CEE52"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9" w:type="dxa"/>
          </w:tcPr>
          <w:p w14:paraId="00CF84CD" w14:textId="77777777" w:rsidR="007374B6" w:rsidRDefault="00000000">
            <w:pPr>
              <w:pStyle w:val="TableParagraph"/>
              <w:ind w:right="56"/>
              <w:jc w:val="right"/>
              <w:rPr>
                <w:b/>
                <w:sz w:val="18"/>
              </w:rPr>
            </w:pPr>
            <w:r>
              <w:rPr>
                <w:b/>
                <w:spacing w:val="-2"/>
                <w:sz w:val="18"/>
              </w:rPr>
              <w:t>70.000,00</w:t>
            </w:r>
          </w:p>
        </w:tc>
        <w:tc>
          <w:tcPr>
            <w:tcW w:w="1336" w:type="dxa"/>
          </w:tcPr>
          <w:p w14:paraId="34266B1D" w14:textId="77777777" w:rsidR="007374B6" w:rsidRDefault="00000000">
            <w:pPr>
              <w:pStyle w:val="TableParagraph"/>
              <w:ind w:right="42"/>
              <w:jc w:val="right"/>
              <w:rPr>
                <w:b/>
                <w:sz w:val="18"/>
              </w:rPr>
            </w:pPr>
            <w:r>
              <w:rPr>
                <w:b/>
                <w:sz w:val="18"/>
              </w:rPr>
              <w:t>-</w:t>
            </w:r>
            <w:r>
              <w:rPr>
                <w:b/>
                <w:spacing w:val="-2"/>
                <w:sz w:val="18"/>
              </w:rPr>
              <w:t>10.000,00</w:t>
            </w:r>
          </w:p>
        </w:tc>
        <w:tc>
          <w:tcPr>
            <w:tcW w:w="1365" w:type="dxa"/>
          </w:tcPr>
          <w:p w14:paraId="40E80BAE" w14:textId="77777777" w:rsidR="007374B6" w:rsidRDefault="00000000">
            <w:pPr>
              <w:pStyle w:val="TableParagraph"/>
              <w:ind w:right="42"/>
              <w:jc w:val="right"/>
              <w:rPr>
                <w:b/>
                <w:sz w:val="18"/>
              </w:rPr>
            </w:pPr>
            <w:r>
              <w:rPr>
                <w:b/>
                <w:spacing w:val="-2"/>
                <w:sz w:val="18"/>
              </w:rPr>
              <w:t>60.000,00</w:t>
            </w:r>
          </w:p>
        </w:tc>
        <w:tc>
          <w:tcPr>
            <w:tcW w:w="858" w:type="dxa"/>
          </w:tcPr>
          <w:p w14:paraId="2114F6E1" w14:textId="77777777" w:rsidR="007374B6" w:rsidRDefault="00000000">
            <w:pPr>
              <w:pStyle w:val="TableParagraph"/>
              <w:ind w:left="99" w:right="67"/>
              <w:jc w:val="center"/>
              <w:rPr>
                <w:b/>
                <w:sz w:val="18"/>
              </w:rPr>
            </w:pPr>
            <w:r>
              <w:rPr>
                <w:b/>
                <w:spacing w:val="-2"/>
                <w:sz w:val="18"/>
              </w:rPr>
              <w:t>85,71%</w:t>
            </w:r>
          </w:p>
        </w:tc>
      </w:tr>
      <w:tr w:rsidR="007374B6" w14:paraId="76D941BC" w14:textId="77777777">
        <w:trPr>
          <w:trHeight w:val="690"/>
        </w:trPr>
        <w:tc>
          <w:tcPr>
            <w:tcW w:w="5910" w:type="dxa"/>
          </w:tcPr>
          <w:p w14:paraId="5EF7D158"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64271035" w14:textId="77777777" w:rsidR="007374B6" w:rsidRDefault="00000000">
            <w:pPr>
              <w:pStyle w:val="TableParagraph"/>
              <w:spacing w:before="0" w:line="205" w:lineRule="exact"/>
              <w:ind w:left="330"/>
              <w:rPr>
                <w:b/>
                <w:sz w:val="18"/>
              </w:rPr>
            </w:pPr>
            <w:r>
              <w:rPr>
                <w:b/>
                <w:color w:val="00009F"/>
                <w:sz w:val="18"/>
              </w:rPr>
              <w:t>A105204</w:t>
            </w:r>
            <w:r>
              <w:rPr>
                <w:b/>
                <w:color w:val="00009F"/>
                <w:spacing w:val="-1"/>
                <w:sz w:val="18"/>
              </w:rPr>
              <w:t xml:space="preserve"> </w:t>
            </w:r>
            <w:r>
              <w:rPr>
                <w:b/>
                <w:color w:val="00009F"/>
                <w:sz w:val="18"/>
              </w:rPr>
              <w:t>Poticanje</w:t>
            </w:r>
            <w:r>
              <w:rPr>
                <w:b/>
                <w:color w:val="00009F"/>
                <w:spacing w:val="-1"/>
                <w:sz w:val="18"/>
              </w:rPr>
              <w:t xml:space="preserve"> </w:t>
            </w:r>
            <w:r>
              <w:rPr>
                <w:b/>
                <w:color w:val="00009F"/>
                <w:sz w:val="18"/>
              </w:rPr>
              <w:t>razvoja</w:t>
            </w:r>
            <w:r>
              <w:rPr>
                <w:b/>
                <w:color w:val="00009F"/>
                <w:spacing w:val="-1"/>
                <w:sz w:val="18"/>
              </w:rPr>
              <w:t xml:space="preserve"> </w:t>
            </w:r>
            <w:r>
              <w:rPr>
                <w:b/>
                <w:color w:val="00009F"/>
                <w:spacing w:val="-2"/>
                <w:sz w:val="18"/>
              </w:rPr>
              <w:t>turizma</w:t>
            </w:r>
          </w:p>
        </w:tc>
        <w:tc>
          <w:tcPr>
            <w:tcW w:w="1409" w:type="dxa"/>
          </w:tcPr>
          <w:p w14:paraId="49A5A908" w14:textId="77777777" w:rsidR="007374B6" w:rsidRDefault="00000000">
            <w:pPr>
              <w:pStyle w:val="TableParagraph"/>
              <w:ind w:left="549"/>
              <w:rPr>
                <w:b/>
                <w:sz w:val="18"/>
              </w:rPr>
            </w:pPr>
            <w:r>
              <w:rPr>
                <w:b/>
                <w:spacing w:val="-2"/>
                <w:sz w:val="18"/>
              </w:rPr>
              <w:t>70.000,00</w:t>
            </w:r>
          </w:p>
          <w:p w14:paraId="73526155" w14:textId="77777777" w:rsidR="007374B6" w:rsidRDefault="00000000">
            <w:pPr>
              <w:pStyle w:val="TableParagraph"/>
              <w:spacing w:before="198"/>
              <w:ind w:left="549"/>
              <w:rPr>
                <w:b/>
                <w:sz w:val="18"/>
              </w:rPr>
            </w:pPr>
            <w:r>
              <w:rPr>
                <w:b/>
                <w:color w:val="00009F"/>
                <w:spacing w:val="-2"/>
                <w:sz w:val="18"/>
              </w:rPr>
              <w:t>55.000,00</w:t>
            </w:r>
          </w:p>
        </w:tc>
        <w:tc>
          <w:tcPr>
            <w:tcW w:w="1336" w:type="dxa"/>
          </w:tcPr>
          <w:p w14:paraId="3A6CFA62" w14:textId="77777777" w:rsidR="007374B6" w:rsidRDefault="00000000">
            <w:pPr>
              <w:pStyle w:val="TableParagraph"/>
              <w:ind w:right="42"/>
              <w:jc w:val="right"/>
              <w:rPr>
                <w:b/>
                <w:sz w:val="18"/>
              </w:rPr>
            </w:pPr>
            <w:r>
              <w:rPr>
                <w:b/>
                <w:sz w:val="18"/>
              </w:rPr>
              <w:t>-</w:t>
            </w:r>
            <w:r>
              <w:rPr>
                <w:b/>
                <w:spacing w:val="-2"/>
                <w:sz w:val="18"/>
              </w:rPr>
              <w:t>10.000,00</w:t>
            </w:r>
          </w:p>
        </w:tc>
        <w:tc>
          <w:tcPr>
            <w:tcW w:w="1365" w:type="dxa"/>
          </w:tcPr>
          <w:p w14:paraId="01CE48DD" w14:textId="77777777" w:rsidR="007374B6" w:rsidRDefault="00000000">
            <w:pPr>
              <w:pStyle w:val="TableParagraph"/>
              <w:ind w:left="519"/>
              <w:rPr>
                <w:b/>
                <w:sz w:val="18"/>
              </w:rPr>
            </w:pPr>
            <w:r>
              <w:rPr>
                <w:b/>
                <w:spacing w:val="-2"/>
                <w:sz w:val="18"/>
              </w:rPr>
              <w:t>60.000,00</w:t>
            </w:r>
          </w:p>
          <w:p w14:paraId="61CDEFCB" w14:textId="77777777" w:rsidR="007374B6" w:rsidRDefault="00000000">
            <w:pPr>
              <w:pStyle w:val="TableParagraph"/>
              <w:spacing w:before="198"/>
              <w:ind w:left="519"/>
              <w:rPr>
                <w:b/>
                <w:sz w:val="18"/>
              </w:rPr>
            </w:pPr>
            <w:r>
              <w:rPr>
                <w:b/>
                <w:color w:val="00009F"/>
                <w:spacing w:val="-2"/>
                <w:sz w:val="18"/>
              </w:rPr>
              <w:t>55.000,00</w:t>
            </w:r>
          </w:p>
        </w:tc>
        <w:tc>
          <w:tcPr>
            <w:tcW w:w="858" w:type="dxa"/>
          </w:tcPr>
          <w:p w14:paraId="347530B7" w14:textId="77777777" w:rsidR="007374B6" w:rsidRDefault="00000000">
            <w:pPr>
              <w:pStyle w:val="TableParagraph"/>
              <w:ind w:left="139"/>
              <w:rPr>
                <w:b/>
                <w:sz w:val="18"/>
              </w:rPr>
            </w:pPr>
            <w:r>
              <w:rPr>
                <w:b/>
                <w:spacing w:val="-2"/>
                <w:sz w:val="18"/>
              </w:rPr>
              <w:t>85,71%</w:t>
            </w:r>
          </w:p>
          <w:p w14:paraId="0EDAB187" w14:textId="77777777" w:rsidR="007374B6" w:rsidRDefault="00000000">
            <w:pPr>
              <w:pStyle w:val="TableParagraph"/>
              <w:spacing w:before="198"/>
              <w:ind w:left="39"/>
              <w:rPr>
                <w:b/>
                <w:sz w:val="18"/>
              </w:rPr>
            </w:pPr>
            <w:r>
              <w:rPr>
                <w:b/>
                <w:color w:val="00009F"/>
                <w:spacing w:val="-2"/>
                <w:sz w:val="18"/>
              </w:rPr>
              <w:t>100,00%</w:t>
            </w:r>
          </w:p>
        </w:tc>
      </w:tr>
      <w:tr w:rsidR="007374B6" w14:paraId="1DDA0C6D" w14:textId="77777777">
        <w:trPr>
          <w:trHeight w:val="277"/>
        </w:trPr>
        <w:tc>
          <w:tcPr>
            <w:tcW w:w="5910" w:type="dxa"/>
          </w:tcPr>
          <w:p w14:paraId="07BBC442"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9" w:type="dxa"/>
          </w:tcPr>
          <w:p w14:paraId="4964CE4D" w14:textId="77777777" w:rsidR="007374B6" w:rsidRDefault="00000000">
            <w:pPr>
              <w:pStyle w:val="TableParagraph"/>
              <w:ind w:right="56"/>
              <w:jc w:val="right"/>
              <w:rPr>
                <w:b/>
                <w:sz w:val="18"/>
              </w:rPr>
            </w:pPr>
            <w:r>
              <w:rPr>
                <w:b/>
                <w:spacing w:val="-2"/>
                <w:sz w:val="18"/>
              </w:rPr>
              <w:t>5.000,00</w:t>
            </w:r>
          </w:p>
        </w:tc>
        <w:tc>
          <w:tcPr>
            <w:tcW w:w="1336" w:type="dxa"/>
          </w:tcPr>
          <w:p w14:paraId="3B4B2DE6" w14:textId="77777777" w:rsidR="007374B6" w:rsidRDefault="007374B6">
            <w:pPr>
              <w:pStyle w:val="TableParagraph"/>
              <w:spacing w:before="0"/>
              <w:rPr>
                <w:rFonts w:ascii="Times New Roman"/>
                <w:sz w:val="18"/>
              </w:rPr>
            </w:pPr>
          </w:p>
        </w:tc>
        <w:tc>
          <w:tcPr>
            <w:tcW w:w="1365" w:type="dxa"/>
          </w:tcPr>
          <w:p w14:paraId="4E2CA6CC" w14:textId="77777777" w:rsidR="007374B6" w:rsidRDefault="00000000">
            <w:pPr>
              <w:pStyle w:val="TableParagraph"/>
              <w:ind w:right="42"/>
              <w:jc w:val="right"/>
              <w:rPr>
                <w:b/>
                <w:sz w:val="18"/>
              </w:rPr>
            </w:pPr>
            <w:r>
              <w:rPr>
                <w:b/>
                <w:spacing w:val="-2"/>
                <w:sz w:val="18"/>
              </w:rPr>
              <w:t>5.000,00</w:t>
            </w:r>
          </w:p>
        </w:tc>
        <w:tc>
          <w:tcPr>
            <w:tcW w:w="858" w:type="dxa"/>
          </w:tcPr>
          <w:p w14:paraId="2207BC93" w14:textId="77777777" w:rsidR="007374B6" w:rsidRDefault="00000000">
            <w:pPr>
              <w:pStyle w:val="TableParagraph"/>
              <w:ind w:left="2" w:right="67"/>
              <w:jc w:val="center"/>
              <w:rPr>
                <w:b/>
                <w:sz w:val="18"/>
              </w:rPr>
            </w:pPr>
            <w:r>
              <w:rPr>
                <w:b/>
                <w:spacing w:val="-2"/>
                <w:sz w:val="18"/>
              </w:rPr>
              <w:t>100,00%</w:t>
            </w:r>
          </w:p>
        </w:tc>
      </w:tr>
      <w:tr w:rsidR="007374B6" w14:paraId="2E9BEF85" w14:textId="77777777">
        <w:trPr>
          <w:trHeight w:val="277"/>
        </w:trPr>
        <w:tc>
          <w:tcPr>
            <w:tcW w:w="5910" w:type="dxa"/>
          </w:tcPr>
          <w:p w14:paraId="511B6DD7" w14:textId="77777777" w:rsidR="007374B6" w:rsidRDefault="00000000">
            <w:pPr>
              <w:pStyle w:val="TableParagraph"/>
              <w:spacing w:before="28"/>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9" w:type="dxa"/>
          </w:tcPr>
          <w:p w14:paraId="2451AC72" w14:textId="77777777" w:rsidR="007374B6" w:rsidRDefault="00000000">
            <w:pPr>
              <w:pStyle w:val="TableParagraph"/>
              <w:spacing w:before="28"/>
              <w:ind w:right="56"/>
              <w:jc w:val="right"/>
              <w:rPr>
                <w:b/>
                <w:sz w:val="18"/>
              </w:rPr>
            </w:pPr>
            <w:r>
              <w:rPr>
                <w:b/>
                <w:spacing w:val="-2"/>
                <w:sz w:val="18"/>
              </w:rPr>
              <w:t>5.000,00</w:t>
            </w:r>
          </w:p>
        </w:tc>
        <w:tc>
          <w:tcPr>
            <w:tcW w:w="1336" w:type="dxa"/>
          </w:tcPr>
          <w:p w14:paraId="6C5154FF" w14:textId="77777777" w:rsidR="007374B6" w:rsidRDefault="007374B6">
            <w:pPr>
              <w:pStyle w:val="TableParagraph"/>
              <w:spacing w:before="0"/>
              <w:rPr>
                <w:rFonts w:ascii="Times New Roman"/>
                <w:sz w:val="18"/>
              </w:rPr>
            </w:pPr>
          </w:p>
        </w:tc>
        <w:tc>
          <w:tcPr>
            <w:tcW w:w="1365" w:type="dxa"/>
          </w:tcPr>
          <w:p w14:paraId="0736B4B3" w14:textId="77777777" w:rsidR="007374B6" w:rsidRDefault="00000000">
            <w:pPr>
              <w:pStyle w:val="TableParagraph"/>
              <w:spacing w:before="28"/>
              <w:ind w:right="42"/>
              <w:jc w:val="right"/>
              <w:rPr>
                <w:b/>
                <w:sz w:val="18"/>
              </w:rPr>
            </w:pPr>
            <w:r>
              <w:rPr>
                <w:b/>
                <w:spacing w:val="-2"/>
                <w:sz w:val="18"/>
              </w:rPr>
              <w:t>5.000,00</w:t>
            </w:r>
          </w:p>
        </w:tc>
        <w:tc>
          <w:tcPr>
            <w:tcW w:w="858" w:type="dxa"/>
          </w:tcPr>
          <w:p w14:paraId="58BEE675" w14:textId="77777777" w:rsidR="007374B6" w:rsidRDefault="00000000">
            <w:pPr>
              <w:pStyle w:val="TableParagraph"/>
              <w:spacing w:before="28"/>
              <w:ind w:left="2" w:right="67"/>
              <w:jc w:val="center"/>
              <w:rPr>
                <w:b/>
                <w:sz w:val="18"/>
              </w:rPr>
            </w:pPr>
            <w:r>
              <w:rPr>
                <w:b/>
                <w:spacing w:val="-2"/>
                <w:sz w:val="18"/>
              </w:rPr>
              <w:t>100,00%</w:t>
            </w:r>
          </w:p>
        </w:tc>
      </w:tr>
      <w:tr w:rsidR="007374B6" w14:paraId="2028BF24" w14:textId="77777777">
        <w:trPr>
          <w:trHeight w:val="443"/>
        </w:trPr>
        <w:tc>
          <w:tcPr>
            <w:tcW w:w="5910" w:type="dxa"/>
          </w:tcPr>
          <w:p w14:paraId="2F409311" w14:textId="77777777" w:rsidR="007374B6" w:rsidRDefault="00000000">
            <w:pPr>
              <w:pStyle w:val="TableParagraph"/>
              <w:spacing w:before="24" w:line="200" w:lineRule="exact"/>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tc>
        <w:tc>
          <w:tcPr>
            <w:tcW w:w="1409" w:type="dxa"/>
          </w:tcPr>
          <w:p w14:paraId="5B56AD2B" w14:textId="77777777" w:rsidR="007374B6" w:rsidRDefault="00000000">
            <w:pPr>
              <w:pStyle w:val="TableParagraph"/>
              <w:ind w:right="56"/>
              <w:jc w:val="right"/>
              <w:rPr>
                <w:b/>
                <w:sz w:val="18"/>
              </w:rPr>
            </w:pPr>
            <w:r>
              <w:rPr>
                <w:b/>
                <w:spacing w:val="-2"/>
                <w:sz w:val="18"/>
              </w:rPr>
              <w:t>5.000,00</w:t>
            </w:r>
          </w:p>
        </w:tc>
        <w:tc>
          <w:tcPr>
            <w:tcW w:w="1336" w:type="dxa"/>
          </w:tcPr>
          <w:p w14:paraId="273E3B17" w14:textId="77777777" w:rsidR="007374B6" w:rsidRDefault="007374B6">
            <w:pPr>
              <w:pStyle w:val="TableParagraph"/>
              <w:spacing w:before="0"/>
              <w:rPr>
                <w:rFonts w:ascii="Times New Roman"/>
                <w:sz w:val="18"/>
              </w:rPr>
            </w:pPr>
          </w:p>
        </w:tc>
        <w:tc>
          <w:tcPr>
            <w:tcW w:w="1365" w:type="dxa"/>
          </w:tcPr>
          <w:p w14:paraId="196DAD7C" w14:textId="77777777" w:rsidR="007374B6" w:rsidRDefault="00000000">
            <w:pPr>
              <w:pStyle w:val="TableParagraph"/>
              <w:ind w:right="42"/>
              <w:jc w:val="right"/>
              <w:rPr>
                <w:b/>
                <w:sz w:val="18"/>
              </w:rPr>
            </w:pPr>
            <w:r>
              <w:rPr>
                <w:b/>
                <w:spacing w:val="-2"/>
                <w:sz w:val="18"/>
              </w:rPr>
              <w:t>5.000,00</w:t>
            </w:r>
          </w:p>
        </w:tc>
        <w:tc>
          <w:tcPr>
            <w:tcW w:w="858" w:type="dxa"/>
          </w:tcPr>
          <w:p w14:paraId="1FA53681" w14:textId="77777777" w:rsidR="007374B6" w:rsidRDefault="00000000">
            <w:pPr>
              <w:pStyle w:val="TableParagraph"/>
              <w:ind w:left="2" w:right="67"/>
              <w:jc w:val="center"/>
              <w:rPr>
                <w:b/>
                <w:sz w:val="18"/>
              </w:rPr>
            </w:pPr>
            <w:r>
              <w:rPr>
                <w:b/>
                <w:spacing w:val="-2"/>
                <w:sz w:val="18"/>
              </w:rPr>
              <w:t>100,00%</w:t>
            </w:r>
          </w:p>
        </w:tc>
      </w:tr>
    </w:tbl>
    <w:p w14:paraId="56399E78" w14:textId="77777777" w:rsidR="007374B6" w:rsidRDefault="007374B6">
      <w:pPr>
        <w:pStyle w:val="TableParagraph"/>
        <w:jc w:val="center"/>
        <w:rPr>
          <w:b/>
          <w:sz w:val="18"/>
        </w:rPr>
        <w:sectPr w:rsidR="007374B6">
          <w:pgSz w:w="11900" w:h="16840"/>
          <w:pgMar w:top="1140" w:right="360" w:bottom="320" w:left="0" w:header="570" w:footer="127" w:gutter="0"/>
          <w:cols w:space="720"/>
        </w:sectPr>
      </w:pPr>
    </w:p>
    <w:p w14:paraId="7B814BFD"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593"/>
        <w:gridCol w:w="1491"/>
        <w:gridCol w:w="1335"/>
        <w:gridCol w:w="1364"/>
        <w:gridCol w:w="803"/>
      </w:tblGrid>
      <w:tr w:rsidR="007374B6" w14:paraId="347E935F" w14:textId="77777777">
        <w:trPr>
          <w:trHeight w:val="243"/>
        </w:trPr>
        <w:tc>
          <w:tcPr>
            <w:tcW w:w="5593" w:type="dxa"/>
          </w:tcPr>
          <w:p w14:paraId="2A4D266B" w14:textId="77777777" w:rsidR="007374B6" w:rsidRDefault="00000000">
            <w:pPr>
              <w:pStyle w:val="TableParagraph"/>
              <w:spacing w:before="0" w:line="201" w:lineRule="exact"/>
              <w:ind w:left="275"/>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91" w:type="dxa"/>
          </w:tcPr>
          <w:p w14:paraId="6CC793EF" w14:textId="77777777" w:rsidR="007374B6" w:rsidRDefault="00000000">
            <w:pPr>
              <w:pStyle w:val="TableParagraph"/>
              <w:spacing w:before="0" w:line="201" w:lineRule="exact"/>
              <w:ind w:right="56"/>
              <w:jc w:val="right"/>
              <w:rPr>
                <w:b/>
                <w:sz w:val="18"/>
              </w:rPr>
            </w:pPr>
            <w:r>
              <w:rPr>
                <w:b/>
                <w:spacing w:val="-2"/>
                <w:sz w:val="18"/>
              </w:rPr>
              <w:t>50.000,00</w:t>
            </w:r>
          </w:p>
        </w:tc>
        <w:tc>
          <w:tcPr>
            <w:tcW w:w="1335" w:type="dxa"/>
          </w:tcPr>
          <w:p w14:paraId="3F833973" w14:textId="77777777" w:rsidR="007374B6" w:rsidRDefault="007374B6">
            <w:pPr>
              <w:pStyle w:val="TableParagraph"/>
              <w:spacing w:before="0"/>
              <w:rPr>
                <w:rFonts w:ascii="Times New Roman"/>
                <w:sz w:val="16"/>
              </w:rPr>
            </w:pPr>
          </w:p>
        </w:tc>
        <w:tc>
          <w:tcPr>
            <w:tcW w:w="1364" w:type="dxa"/>
          </w:tcPr>
          <w:p w14:paraId="283FD3E9" w14:textId="77777777" w:rsidR="007374B6" w:rsidRDefault="00000000">
            <w:pPr>
              <w:pStyle w:val="TableParagraph"/>
              <w:spacing w:before="0" w:line="201" w:lineRule="exact"/>
              <w:ind w:right="40"/>
              <w:jc w:val="right"/>
              <w:rPr>
                <w:b/>
                <w:sz w:val="18"/>
              </w:rPr>
            </w:pPr>
            <w:r>
              <w:rPr>
                <w:b/>
                <w:spacing w:val="-2"/>
                <w:sz w:val="18"/>
              </w:rPr>
              <w:t>50.000,00</w:t>
            </w:r>
          </w:p>
        </w:tc>
        <w:tc>
          <w:tcPr>
            <w:tcW w:w="803" w:type="dxa"/>
          </w:tcPr>
          <w:p w14:paraId="33B15109" w14:textId="77777777" w:rsidR="007374B6" w:rsidRDefault="00000000">
            <w:pPr>
              <w:pStyle w:val="TableParagraph"/>
              <w:spacing w:before="0" w:line="201" w:lineRule="exact"/>
              <w:ind w:left="25" w:right="31"/>
              <w:jc w:val="center"/>
              <w:rPr>
                <w:b/>
                <w:sz w:val="18"/>
              </w:rPr>
            </w:pPr>
            <w:r>
              <w:rPr>
                <w:b/>
                <w:spacing w:val="-2"/>
                <w:sz w:val="18"/>
              </w:rPr>
              <w:t>100,00%</w:t>
            </w:r>
          </w:p>
        </w:tc>
      </w:tr>
      <w:tr w:rsidR="007374B6" w14:paraId="745820EC" w14:textId="77777777">
        <w:trPr>
          <w:trHeight w:val="277"/>
        </w:trPr>
        <w:tc>
          <w:tcPr>
            <w:tcW w:w="5593" w:type="dxa"/>
          </w:tcPr>
          <w:p w14:paraId="76E879D3"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1" w:type="dxa"/>
          </w:tcPr>
          <w:p w14:paraId="4F969D72" w14:textId="77777777" w:rsidR="007374B6" w:rsidRDefault="00000000">
            <w:pPr>
              <w:pStyle w:val="TableParagraph"/>
              <w:ind w:right="56"/>
              <w:jc w:val="right"/>
              <w:rPr>
                <w:b/>
                <w:sz w:val="18"/>
              </w:rPr>
            </w:pPr>
            <w:r>
              <w:rPr>
                <w:b/>
                <w:spacing w:val="-2"/>
                <w:sz w:val="18"/>
              </w:rPr>
              <w:t>50.000,00</w:t>
            </w:r>
          </w:p>
        </w:tc>
        <w:tc>
          <w:tcPr>
            <w:tcW w:w="1335" w:type="dxa"/>
          </w:tcPr>
          <w:p w14:paraId="6022F9C0" w14:textId="77777777" w:rsidR="007374B6" w:rsidRDefault="007374B6">
            <w:pPr>
              <w:pStyle w:val="TableParagraph"/>
              <w:spacing w:before="0"/>
              <w:rPr>
                <w:rFonts w:ascii="Times New Roman"/>
                <w:sz w:val="18"/>
              </w:rPr>
            </w:pPr>
          </w:p>
        </w:tc>
        <w:tc>
          <w:tcPr>
            <w:tcW w:w="1364" w:type="dxa"/>
          </w:tcPr>
          <w:p w14:paraId="38D424B3" w14:textId="77777777" w:rsidR="007374B6" w:rsidRDefault="00000000">
            <w:pPr>
              <w:pStyle w:val="TableParagraph"/>
              <w:ind w:right="40"/>
              <w:jc w:val="right"/>
              <w:rPr>
                <w:b/>
                <w:sz w:val="18"/>
              </w:rPr>
            </w:pPr>
            <w:r>
              <w:rPr>
                <w:b/>
                <w:spacing w:val="-2"/>
                <w:sz w:val="18"/>
              </w:rPr>
              <w:t>50.000,00</w:t>
            </w:r>
          </w:p>
        </w:tc>
        <w:tc>
          <w:tcPr>
            <w:tcW w:w="803" w:type="dxa"/>
          </w:tcPr>
          <w:p w14:paraId="3D90BAB9" w14:textId="77777777" w:rsidR="007374B6" w:rsidRDefault="00000000">
            <w:pPr>
              <w:pStyle w:val="TableParagraph"/>
              <w:ind w:left="25" w:right="31"/>
              <w:jc w:val="center"/>
              <w:rPr>
                <w:b/>
                <w:sz w:val="18"/>
              </w:rPr>
            </w:pPr>
            <w:r>
              <w:rPr>
                <w:b/>
                <w:spacing w:val="-2"/>
                <w:sz w:val="18"/>
              </w:rPr>
              <w:t>100,00%</w:t>
            </w:r>
          </w:p>
        </w:tc>
      </w:tr>
      <w:tr w:rsidR="007374B6" w14:paraId="3720CE64" w14:textId="77777777">
        <w:trPr>
          <w:trHeight w:val="682"/>
        </w:trPr>
        <w:tc>
          <w:tcPr>
            <w:tcW w:w="5593" w:type="dxa"/>
          </w:tcPr>
          <w:p w14:paraId="73F3F624" w14:textId="77777777" w:rsidR="007374B6" w:rsidRDefault="00000000">
            <w:pPr>
              <w:pStyle w:val="TableParagraph"/>
              <w:spacing w:before="33" w:line="232" w:lineRule="auto"/>
              <w:ind w:left="440"/>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7136BF62" w14:textId="77777777" w:rsidR="007374B6" w:rsidRDefault="00000000">
            <w:pPr>
              <w:pStyle w:val="TableParagraph"/>
              <w:spacing w:before="0" w:line="205" w:lineRule="exact"/>
              <w:ind w:left="95"/>
              <w:rPr>
                <w:b/>
                <w:sz w:val="18"/>
              </w:rPr>
            </w:pPr>
            <w:r>
              <w:rPr>
                <w:b/>
                <w:color w:val="00009F"/>
                <w:sz w:val="18"/>
              </w:rPr>
              <w:t>A105206</w:t>
            </w:r>
            <w:r>
              <w:rPr>
                <w:b/>
                <w:color w:val="00009F"/>
                <w:spacing w:val="-1"/>
                <w:sz w:val="18"/>
              </w:rPr>
              <w:t xml:space="preserve"> </w:t>
            </w:r>
            <w:r>
              <w:rPr>
                <w:b/>
                <w:color w:val="00009F"/>
                <w:sz w:val="18"/>
              </w:rPr>
              <w:t>Zelena</w:t>
            </w:r>
            <w:r>
              <w:rPr>
                <w:b/>
                <w:color w:val="00009F"/>
                <w:spacing w:val="-1"/>
                <w:sz w:val="18"/>
              </w:rPr>
              <w:t xml:space="preserve"> </w:t>
            </w:r>
            <w:r>
              <w:rPr>
                <w:b/>
                <w:color w:val="00009F"/>
                <w:sz w:val="18"/>
              </w:rPr>
              <w:t>tržnica</w:t>
            </w:r>
            <w:r>
              <w:rPr>
                <w:b/>
                <w:color w:val="00009F"/>
                <w:spacing w:val="-1"/>
                <w:sz w:val="18"/>
              </w:rPr>
              <w:t xml:space="preserve"> </w:t>
            </w:r>
            <w:r>
              <w:rPr>
                <w:b/>
                <w:color w:val="00009F"/>
                <w:sz w:val="18"/>
              </w:rPr>
              <w:t>na</w:t>
            </w:r>
            <w:r>
              <w:rPr>
                <w:b/>
                <w:color w:val="00009F"/>
                <w:spacing w:val="-1"/>
                <w:sz w:val="18"/>
              </w:rPr>
              <w:t xml:space="preserve"> </w:t>
            </w:r>
            <w:r>
              <w:rPr>
                <w:b/>
                <w:color w:val="00009F"/>
                <w:sz w:val="18"/>
              </w:rPr>
              <w:t>Maloj</w:t>
            </w:r>
            <w:r>
              <w:rPr>
                <w:b/>
                <w:color w:val="00009F"/>
                <w:spacing w:val="-1"/>
                <w:sz w:val="18"/>
              </w:rPr>
              <w:t xml:space="preserve"> </w:t>
            </w:r>
            <w:r>
              <w:rPr>
                <w:b/>
                <w:color w:val="00009F"/>
                <w:spacing w:val="-4"/>
                <w:sz w:val="18"/>
              </w:rPr>
              <w:t>loži</w:t>
            </w:r>
          </w:p>
        </w:tc>
        <w:tc>
          <w:tcPr>
            <w:tcW w:w="1491" w:type="dxa"/>
          </w:tcPr>
          <w:p w14:paraId="5C58F9A0" w14:textId="77777777" w:rsidR="007374B6" w:rsidRDefault="00000000">
            <w:pPr>
              <w:pStyle w:val="TableParagraph"/>
              <w:spacing w:before="28"/>
              <w:ind w:left="631"/>
              <w:rPr>
                <w:b/>
                <w:sz w:val="18"/>
              </w:rPr>
            </w:pPr>
            <w:r>
              <w:rPr>
                <w:b/>
                <w:spacing w:val="-2"/>
                <w:sz w:val="18"/>
              </w:rPr>
              <w:t>50.000,00</w:t>
            </w:r>
          </w:p>
          <w:p w14:paraId="5C6D6609" w14:textId="77777777" w:rsidR="007374B6" w:rsidRDefault="00000000">
            <w:pPr>
              <w:pStyle w:val="TableParagraph"/>
              <w:spacing w:before="198"/>
              <w:ind w:left="631"/>
              <w:rPr>
                <w:b/>
                <w:sz w:val="18"/>
              </w:rPr>
            </w:pPr>
            <w:r>
              <w:rPr>
                <w:b/>
                <w:color w:val="00009F"/>
                <w:spacing w:val="-2"/>
                <w:sz w:val="18"/>
              </w:rPr>
              <w:t>10.000,00</w:t>
            </w:r>
          </w:p>
        </w:tc>
        <w:tc>
          <w:tcPr>
            <w:tcW w:w="1335" w:type="dxa"/>
          </w:tcPr>
          <w:p w14:paraId="6BF04B39" w14:textId="77777777" w:rsidR="007374B6" w:rsidRDefault="007374B6">
            <w:pPr>
              <w:pStyle w:val="TableParagraph"/>
              <w:spacing w:before="0"/>
              <w:rPr>
                <w:rFonts w:ascii="Times New Roman"/>
                <w:sz w:val="18"/>
              </w:rPr>
            </w:pPr>
          </w:p>
        </w:tc>
        <w:tc>
          <w:tcPr>
            <w:tcW w:w="1364" w:type="dxa"/>
          </w:tcPr>
          <w:p w14:paraId="7C82AF62" w14:textId="77777777" w:rsidR="007374B6" w:rsidRDefault="00000000">
            <w:pPr>
              <w:pStyle w:val="TableParagraph"/>
              <w:spacing w:before="28"/>
              <w:ind w:left="520"/>
              <w:rPr>
                <w:b/>
                <w:sz w:val="18"/>
              </w:rPr>
            </w:pPr>
            <w:r>
              <w:rPr>
                <w:b/>
                <w:spacing w:val="-2"/>
                <w:sz w:val="18"/>
              </w:rPr>
              <w:t>50.000,00</w:t>
            </w:r>
          </w:p>
          <w:p w14:paraId="3C8F2F2C" w14:textId="77777777" w:rsidR="007374B6" w:rsidRDefault="00000000">
            <w:pPr>
              <w:pStyle w:val="TableParagraph"/>
              <w:spacing w:before="198"/>
              <w:ind w:left="520"/>
              <w:rPr>
                <w:b/>
                <w:sz w:val="18"/>
              </w:rPr>
            </w:pPr>
            <w:r>
              <w:rPr>
                <w:b/>
                <w:color w:val="00009F"/>
                <w:spacing w:val="-2"/>
                <w:sz w:val="18"/>
              </w:rPr>
              <w:t>10.000,00</w:t>
            </w:r>
          </w:p>
        </w:tc>
        <w:tc>
          <w:tcPr>
            <w:tcW w:w="803" w:type="dxa"/>
          </w:tcPr>
          <w:p w14:paraId="5C118C77" w14:textId="77777777" w:rsidR="007374B6" w:rsidRDefault="00000000">
            <w:pPr>
              <w:pStyle w:val="TableParagraph"/>
              <w:spacing w:before="28"/>
              <w:ind w:left="41"/>
              <w:rPr>
                <w:b/>
                <w:sz w:val="18"/>
              </w:rPr>
            </w:pPr>
            <w:r>
              <w:rPr>
                <w:b/>
                <w:spacing w:val="-2"/>
                <w:sz w:val="18"/>
              </w:rPr>
              <w:t>100,00%</w:t>
            </w:r>
          </w:p>
          <w:p w14:paraId="28469722" w14:textId="77777777" w:rsidR="007374B6" w:rsidRDefault="00000000">
            <w:pPr>
              <w:pStyle w:val="TableParagraph"/>
              <w:spacing w:before="198"/>
              <w:ind w:left="41"/>
              <w:rPr>
                <w:b/>
                <w:sz w:val="18"/>
              </w:rPr>
            </w:pPr>
            <w:r>
              <w:rPr>
                <w:b/>
                <w:color w:val="00009F"/>
                <w:spacing w:val="-2"/>
                <w:sz w:val="18"/>
              </w:rPr>
              <w:t>100,00%</w:t>
            </w:r>
          </w:p>
        </w:tc>
      </w:tr>
      <w:tr w:rsidR="007374B6" w14:paraId="74952DC5" w14:textId="77777777">
        <w:trPr>
          <w:trHeight w:val="285"/>
        </w:trPr>
        <w:tc>
          <w:tcPr>
            <w:tcW w:w="5593" w:type="dxa"/>
          </w:tcPr>
          <w:p w14:paraId="009AA068"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1" w:type="dxa"/>
          </w:tcPr>
          <w:p w14:paraId="47087399" w14:textId="77777777" w:rsidR="007374B6" w:rsidRDefault="00000000">
            <w:pPr>
              <w:pStyle w:val="TableParagraph"/>
              <w:ind w:right="56"/>
              <w:jc w:val="right"/>
              <w:rPr>
                <w:b/>
                <w:sz w:val="18"/>
              </w:rPr>
            </w:pPr>
            <w:r>
              <w:rPr>
                <w:b/>
                <w:spacing w:val="-2"/>
                <w:sz w:val="18"/>
              </w:rPr>
              <w:t>10.000,00</w:t>
            </w:r>
          </w:p>
        </w:tc>
        <w:tc>
          <w:tcPr>
            <w:tcW w:w="1335" w:type="dxa"/>
          </w:tcPr>
          <w:p w14:paraId="2A4788CE" w14:textId="77777777" w:rsidR="007374B6" w:rsidRDefault="007374B6">
            <w:pPr>
              <w:pStyle w:val="TableParagraph"/>
              <w:spacing w:before="0"/>
              <w:rPr>
                <w:rFonts w:ascii="Times New Roman"/>
                <w:sz w:val="18"/>
              </w:rPr>
            </w:pPr>
          </w:p>
        </w:tc>
        <w:tc>
          <w:tcPr>
            <w:tcW w:w="1364" w:type="dxa"/>
          </w:tcPr>
          <w:p w14:paraId="15580C13" w14:textId="77777777" w:rsidR="007374B6" w:rsidRDefault="00000000">
            <w:pPr>
              <w:pStyle w:val="TableParagraph"/>
              <w:ind w:right="40"/>
              <w:jc w:val="right"/>
              <w:rPr>
                <w:b/>
                <w:sz w:val="18"/>
              </w:rPr>
            </w:pPr>
            <w:r>
              <w:rPr>
                <w:b/>
                <w:spacing w:val="-2"/>
                <w:sz w:val="18"/>
              </w:rPr>
              <w:t>10.000,00</w:t>
            </w:r>
          </w:p>
        </w:tc>
        <w:tc>
          <w:tcPr>
            <w:tcW w:w="803" w:type="dxa"/>
          </w:tcPr>
          <w:p w14:paraId="6DD3E215" w14:textId="77777777" w:rsidR="007374B6" w:rsidRDefault="00000000">
            <w:pPr>
              <w:pStyle w:val="TableParagraph"/>
              <w:ind w:left="25" w:right="31"/>
              <w:jc w:val="center"/>
              <w:rPr>
                <w:b/>
                <w:sz w:val="18"/>
              </w:rPr>
            </w:pPr>
            <w:r>
              <w:rPr>
                <w:b/>
                <w:spacing w:val="-2"/>
                <w:sz w:val="18"/>
              </w:rPr>
              <w:t>100,00%</w:t>
            </w:r>
          </w:p>
        </w:tc>
      </w:tr>
      <w:tr w:rsidR="007374B6" w14:paraId="70D0CC00" w14:textId="77777777">
        <w:trPr>
          <w:trHeight w:val="285"/>
        </w:trPr>
        <w:tc>
          <w:tcPr>
            <w:tcW w:w="5593" w:type="dxa"/>
          </w:tcPr>
          <w:p w14:paraId="1A09DF5F"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1" w:type="dxa"/>
          </w:tcPr>
          <w:p w14:paraId="07CAFC48" w14:textId="77777777" w:rsidR="007374B6" w:rsidRDefault="007374B6">
            <w:pPr>
              <w:pStyle w:val="TableParagraph"/>
              <w:spacing w:before="0"/>
              <w:rPr>
                <w:rFonts w:ascii="Times New Roman"/>
                <w:sz w:val="18"/>
              </w:rPr>
            </w:pPr>
          </w:p>
        </w:tc>
        <w:tc>
          <w:tcPr>
            <w:tcW w:w="1335" w:type="dxa"/>
          </w:tcPr>
          <w:p w14:paraId="113D158C" w14:textId="77777777" w:rsidR="007374B6" w:rsidRDefault="00000000">
            <w:pPr>
              <w:pStyle w:val="TableParagraph"/>
              <w:ind w:right="41"/>
              <w:jc w:val="right"/>
              <w:rPr>
                <w:b/>
                <w:sz w:val="18"/>
              </w:rPr>
            </w:pPr>
            <w:r>
              <w:rPr>
                <w:b/>
                <w:spacing w:val="-2"/>
                <w:sz w:val="18"/>
              </w:rPr>
              <w:t>10.000,00</w:t>
            </w:r>
          </w:p>
        </w:tc>
        <w:tc>
          <w:tcPr>
            <w:tcW w:w="1364" w:type="dxa"/>
          </w:tcPr>
          <w:p w14:paraId="6F7068F5" w14:textId="77777777" w:rsidR="007374B6" w:rsidRDefault="00000000">
            <w:pPr>
              <w:pStyle w:val="TableParagraph"/>
              <w:ind w:right="40"/>
              <w:jc w:val="right"/>
              <w:rPr>
                <w:b/>
                <w:sz w:val="18"/>
              </w:rPr>
            </w:pPr>
            <w:r>
              <w:rPr>
                <w:b/>
                <w:spacing w:val="-2"/>
                <w:sz w:val="18"/>
              </w:rPr>
              <w:t>10.000,00</w:t>
            </w:r>
          </w:p>
        </w:tc>
        <w:tc>
          <w:tcPr>
            <w:tcW w:w="803" w:type="dxa"/>
          </w:tcPr>
          <w:p w14:paraId="46777BAF" w14:textId="77777777" w:rsidR="007374B6" w:rsidRDefault="007374B6">
            <w:pPr>
              <w:pStyle w:val="TableParagraph"/>
              <w:spacing w:before="0"/>
              <w:rPr>
                <w:rFonts w:ascii="Times New Roman"/>
                <w:sz w:val="18"/>
              </w:rPr>
            </w:pPr>
          </w:p>
        </w:tc>
      </w:tr>
      <w:tr w:rsidR="007374B6" w14:paraId="5EE2C6FA" w14:textId="77777777">
        <w:trPr>
          <w:trHeight w:val="285"/>
        </w:trPr>
        <w:tc>
          <w:tcPr>
            <w:tcW w:w="5593" w:type="dxa"/>
          </w:tcPr>
          <w:p w14:paraId="152F1DA1"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1" w:type="dxa"/>
          </w:tcPr>
          <w:p w14:paraId="4B906641" w14:textId="77777777" w:rsidR="007374B6" w:rsidRDefault="007374B6">
            <w:pPr>
              <w:pStyle w:val="TableParagraph"/>
              <w:spacing w:before="0"/>
              <w:rPr>
                <w:rFonts w:ascii="Times New Roman"/>
                <w:sz w:val="18"/>
              </w:rPr>
            </w:pPr>
          </w:p>
        </w:tc>
        <w:tc>
          <w:tcPr>
            <w:tcW w:w="1335" w:type="dxa"/>
          </w:tcPr>
          <w:p w14:paraId="7DAFB15D" w14:textId="77777777" w:rsidR="007374B6" w:rsidRDefault="00000000">
            <w:pPr>
              <w:pStyle w:val="TableParagraph"/>
              <w:ind w:right="41"/>
              <w:jc w:val="right"/>
              <w:rPr>
                <w:b/>
                <w:sz w:val="18"/>
              </w:rPr>
            </w:pPr>
            <w:r>
              <w:rPr>
                <w:b/>
                <w:spacing w:val="-2"/>
                <w:sz w:val="18"/>
              </w:rPr>
              <w:t>10.000,00</w:t>
            </w:r>
          </w:p>
        </w:tc>
        <w:tc>
          <w:tcPr>
            <w:tcW w:w="1364" w:type="dxa"/>
          </w:tcPr>
          <w:p w14:paraId="58343040" w14:textId="77777777" w:rsidR="007374B6" w:rsidRDefault="00000000">
            <w:pPr>
              <w:pStyle w:val="TableParagraph"/>
              <w:ind w:right="40"/>
              <w:jc w:val="right"/>
              <w:rPr>
                <w:b/>
                <w:sz w:val="18"/>
              </w:rPr>
            </w:pPr>
            <w:r>
              <w:rPr>
                <w:b/>
                <w:spacing w:val="-2"/>
                <w:sz w:val="18"/>
              </w:rPr>
              <w:t>10.000,00</w:t>
            </w:r>
          </w:p>
        </w:tc>
        <w:tc>
          <w:tcPr>
            <w:tcW w:w="803" w:type="dxa"/>
          </w:tcPr>
          <w:p w14:paraId="652BDDA4" w14:textId="77777777" w:rsidR="007374B6" w:rsidRDefault="007374B6">
            <w:pPr>
              <w:pStyle w:val="TableParagraph"/>
              <w:spacing w:before="0"/>
              <w:rPr>
                <w:rFonts w:ascii="Times New Roman"/>
                <w:sz w:val="18"/>
              </w:rPr>
            </w:pPr>
          </w:p>
        </w:tc>
      </w:tr>
      <w:tr w:rsidR="007374B6" w14:paraId="6EAEAAD4" w14:textId="77777777">
        <w:trPr>
          <w:trHeight w:val="285"/>
        </w:trPr>
        <w:tc>
          <w:tcPr>
            <w:tcW w:w="5593" w:type="dxa"/>
          </w:tcPr>
          <w:p w14:paraId="3CF83BF6"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1" w:type="dxa"/>
          </w:tcPr>
          <w:p w14:paraId="1A212FBA" w14:textId="77777777" w:rsidR="007374B6" w:rsidRDefault="00000000">
            <w:pPr>
              <w:pStyle w:val="TableParagraph"/>
              <w:ind w:right="56"/>
              <w:jc w:val="right"/>
              <w:rPr>
                <w:b/>
                <w:sz w:val="18"/>
              </w:rPr>
            </w:pPr>
            <w:r>
              <w:rPr>
                <w:b/>
                <w:spacing w:val="-2"/>
                <w:sz w:val="18"/>
              </w:rPr>
              <w:t>10.000,00</w:t>
            </w:r>
          </w:p>
        </w:tc>
        <w:tc>
          <w:tcPr>
            <w:tcW w:w="1335" w:type="dxa"/>
          </w:tcPr>
          <w:p w14:paraId="0630A081" w14:textId="77777777" w:rsidR="007374B6" w:rsidRDefault="00000000">
            <w:pPr>
              <w:pStyle w:val="TableParagraph"/>
              <w:ind w:right="41"/>
              <w:jc w:val="right"/>
              <w:rPr>
                <w:b/>
                <w:sz w:val="18"/>
              </w:rPr>
            </w:pPr>
            <w:r>
              <w:rPr>
                <w:b/>
                <w:sz w:val="18"/>
              </w:rPr>
              <w:t>-</w:t>
            </w:r>
            <w:r>
              <w:rPr>
                <w:b/>
                <w:spacing w:val="-2"/>
                <w:sz w:val="18"/>
              </w:rPr>
              <w:t>10.000,00</w:t>
            </w:r>
          </w:p>
        </w:tc>
        <w:tc>
          <w:tcPr>
            <w:tcW w:w="1364" w:type="dxa"/>
          </w:tcPr>
          <w:p w14:paraId="128A359B" w14:textId="77777777" w:rsidR="007374B6" w:rsidRDefault="007374B6">
            <w:pPr>
              <w:pStyle w:val="TableParagraph"/>
              <w:spacing w:before="0"/>
              <w:rPr>
                <w:rFonts w:ascii="Times New Roman"/>
                <w:sz w:val="18"/>
              </w:rPr>
            </w:pPr>
          </w:p>
        </w:tc>
        <w:tc>
          <w:tcPr>
            <w:tcW w:w="803" w:type="dxa"/>
          </w:tcPr>
          <w:p w14:paraId="5B372C63" w14:textId="77777777" w:rsidR="007374B6" w:rsidRDefault="007374B6">
            <w:pPr>
              <w:pStyle w:val="TableParagraph"/>
              <w:spacing w:before="0"/>
              <w:rPr>
                <w:rFonts w:ascii="Times New Roman"/>
                <w:sz w:val="18"/>
              </w:rPr>
            </w:pPr>
          </w:p>
        </w:tc>
      </w:tr>
      <w:tr w:rsidR="007374B6" w14:paraId="171244BA" w14:textId="77777777">
        <w:trPr>
          <w:trHeight w:val="284"/>
        </w:trPr>
        <w:tc>
          <w:tcPr>
            <w:tcW w:w="5593" w:type="dxa"/>
          </w:tcPr>
          <w:p w14:paraId="3DDC7131"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1" w:type="dxa"/>
          </w:tcPr>
          <w:p w14:paraId="4CEF271D" w14:textId="77777777" w:rsidR="007374B6" w:rsidRDefault="00000000">
            <w:pPr>
              <w:pStyle w:val="TableParagraph"/>
              <w:ind w:right="56"/>
              <w:jc w:val="right"/>
              <w:rPr>
                <w:b/>
                <w:sz w:val="18"/>
              </w:rPr>
            </w:pPr>
            <w:r>
              <w:rPr>
                <w:b/>
                <w:spacing w:val="-2"/>
                <w:sz w:val="18"/>
              </w:rPr>
              <w:t>10.000,00</w:t>
            </w:r>
          </w:p>
        </w:tc>
        <w:tc>
          <w:tcPr>
            <w:tcW w:w="1335" w:type="dxa"/>
          </w:tcPr>
          <w:p w14:paraId="0DBC53DD" w14:textId="77777777" w:rsidR="007374B6" w:rsidRDefault="00000000">
            <w:pPr>
              <w:pStyle w:val="TableParagraph"/>
              <w:ind w:right="41"/>
              <w:jc w:val="right"/>
              <w:rPr>
                <w:b/>
                <w:sz w:val="18"/>
              </w:rPr>
            </w:pPr>
            <w:r>
              <w:rPr>
                <w:b/>
                <w:sz w:val="18"/>
              </w:rPr>
              <w:t>-</w:t>
            </w:r>
            <w:r>
              <w:rPr>
                <w:b/>
                <w:spacing w:val="-2"/>
                <w:sz w:val="18"/>
              </w:rPr>
              <w:t>10.000,00</w:t>
            </w:r>
          </w:p>
        </w:tc>
        <w:tc>
          <w:tcPr>
            <w:tcW w:w="1364" w:type="dxa"/>
          </w:tcPr>
          <w:p w14:paraId="0CE9EDFA" w14:textId="77777777" w:rsidR="007374B6" w:rsidRDefault="007374B6">
            <w:pPr>
              <w:pStyle w:val="TableParagraph"/>
              <w:spacing w:before="0"/>
              <w:rPr>
                <w:rFonts w:ascii="Times New Roman"/>
                <w:sz w:val="18"/>
              </w:rPr>
            </w:pPr>
          </w:p>
        </w:tc>
        <w:tc>
          <w:tcPr>
            <w:tcW w:w="803" w:type="dxa"/>
          </w:tcPr>
          <w:p w14:paraId="055B3523" w14:textId="77777777" w:rsidR="007374B6" w:rsidRDefault="007374B6">
            <w:pPr>
              <w:pStyle w:val="TableParagraph"/>
              <w:spacing w:before="0"/>
              <w:rPr>
                <w:rFonts w:ascii="Times New Roman"/>
                <w:sz w:val="18"/>
              </w:rPr>
            </w:pPr>
          </w:p>
        </w:tc>
      </w:tr>
      <w:tr w:rsidR="007374B6" w14:paraId="5B9E9340" w14:textId="77777777">
        <w:trPr>
          <w:trHeight w:val="265"/>
        </w:trPr>
        <w:tc>
          <w:tcPr>
            <w:tcW w:w="5593" w:type="dxa"/>
          </w:tcPr>
          <w:p w14:paraId="32E35236" w14:textId="77777777" w:rsidR="007374B6" w:rsidRDefault="00000000">
            <w:pPr>
              <w:pStyle w:val="TableParagraph"/>
              <w:spacing w:before="35" w:line="210" w:lineRule="exact"/>
              <w:ind w:left="50"/>
              <w:rPr>
                <w:b/>
                <w:sz w:val="20"/>
              </w:rPr>
            </w:pPr>
            <w:r>
              <w:rPr>
                <w:b/>
                <w:color w:val="00009F"/>
                <w:sz w:val="20"/>
              </w:rPr>
              <w:t>1054</w:t>
            </w:r>
            <w:r>
              <w:rPr>
                <w:b/>
                <w:color w:val="00009F"/>
                <w:spacing w:val="-1"/>
                <w:sz w:val="20"/>
              </w:rPr>
              <w:t xml:space="preserve"> </w:t>
            </w:r>
            <w:r>
              <w:rPr>
                <w:b/>
                <w:color w:val="00009F"/>
                <w:sz w:val="20"/>
              </w:rPr>
              <w:t>PROJEKTI</w:t>
            </w:r>
            <w:r>
              <w:rPr>
                <w:b/>
                <w:color w:val="00009F"/>
                <w:spacing w:val="-1"/>
                <w:sz w:val="20"/>
              </w:rPr>
              <w:t xml:space="preserve"> </w:t>
            </w:r>
            <w:r>
              <w:rPr>
                <w:b/>
                <w:color w:val="00009F"/>
                <w:sz w:val="20"/>
              </w:rPr>
              <w:t>SUFINANCIRANI</w:t>
            </w:r>
            <w:r>
              <w:rPr>
                <w:b/>
                <w:color w:val="00009F"/>
                <w:spacing w:val="-1"/>
                <w:sz w:val="20"/>
              </w:rPr>
              <w:t xml:space="preserve"> </w:t>
            </w:r>
            <w:r>
              <w:rPr>
                <w:b/>
                <w:color w:val="00009F"/>
                <w:sz w:val="20"/>
              </w:rPr>
              <w:t>OD</w:t>
            </w:r>
            <w:r>
              <w:rPr>
                <w:b/>
                <w:color w:val="00009F"/>
                <w:spacing w:val="-1"/>
                <w:sz w:val="20"/>
              </w:rPr>
              <w:t xml:space="preserve"> </w:t>
            </w:r>
            <w:r>
              <w:rPr>
                <w:b/>
                <w:color w:val="00009F"/>
                <w:sz w:val="20"/>
              </w:rPr>
              <w:t>NACIONALNIH</w:t>
            </w:r>
            <w:r>
              <w:rPr>
                <w:b/>
                <w:color w:val="00009F"/>
                <w:spacing w:val="-1"/>
                <w:sz w:val="20"/>
              </w:rPr>
              <w:t xml:space="preserve"> </w:t>
            </w:r>
            <w:r>
              <w:rPr>
                <w:b/>
                <w:color w:val="00009F"/>
                <w:sz w:val="20"/>
              </w:rPr>
              <w:t>I</w:t>
            </w:r>
            <w:r>
              <w:rPr>
                <w:b/>
                <w:color w:val="00009F"/>
                <w:spacing w:val="-1"/>
                <w:sz w:val="20"/>
              </w:rPr>
              <w:t xml:space="preserve"> </w:t>
            </w:r>
            <w:r>
              <w:rPr>
                <w:b/>
                <w:color w:val="00009F"/>
                <w:spacing w:val="-5"/>
                <w:sz w:val="20"/>
              </w:rPr>
              <w:t>EU</w:t>
            </w:r>
          </w:p>
        </w:tc>
        <w:tc>
          <w:tcPr>
            <w:tcW w:w="1491" w:type="dxa"/>
          </w:tcPr>
          <w:p w14:paraId="55D5B5C3" w14:textId="77777777" w:rsidR="007374B6" w:rsidRDefault="00000000">
            <w:pPr>
              <w:pStyle w:val="TableParagraph"/>
              <w:spacing w:before="35" w:line="210" w:lineRule="exact"/>
              <w:ind w:right="56"/>
              <w:jc w:val="right"/>
              <w:rPr>
                <w:b/>
                <w:sz w:val="20"/>
              </w:rPr>
            </w:pPr>
            <w:r>
              <w:rPr>
                <w:b/>
                <w:color w:val="00009F"/>
                <w:spacing w:val="-2"/>
                <w:sz w:val="20"/>
              </w:rPr>
              <w:t>20.663.700,00</w:t>
            </w:r>
          </w:p>
        </w:tc>
        <w:tc>
          <w:tcPr>
            <w:tcW w:w="1335" w:type="dxa"/>
          </w:tcPr>
          <w:p w14:paraId="02AAD302" w14:textId="77777777" w:rsidR="007374B6" w:rsidRDefault="00000000">
            <w:pPr>
              <w:pStyle w:val="TableParagraph"/>
              <w:spacing w:before="35" w:line="210" w:lineRule="exact"/>
              <w:ind w:right="41"/>
              <w:jc w:val="right"/>
              <w:rPr>
                <w:b/>
                <w:sz w:val="20"/>
              </w:rPr>
            </w:pPr>
            <w:r>
              <w:rPr>
                <w:b/>
                <w:color w:val="00009F"/>
                <w:sz w:val="20"/>
              </w:rPr>
              <w:t>-</w:t>
            </w:r>
            <w:r>
              <w:rPr>
                <w:b/>
                <w:color w:val="00009F"/>
                <w:spacing w:val="-2"/>
                <w:sz w:val="20"/>
              </w:rPr>
              <w:t>8.047.571,00</w:t>
            </w:r>
          </w:p>
        </w:tc>
        <w:tc>
          <w:tcPr>
            <w:tcW w:w="1364" w:type="dxa"/>
          </w:tcPr>
          <w:p w14:paraId="6E6DAD0B" w14:textId="77777777" w:rsidR="007374B6" w:rsidRDefault="00000000">
            <w:pPr>
              <w:pStyle w:val="TableParagraph"/>
              <w:spacing w:before="35" w:line="210" w:lineRule="exact"/>
              <w:ind w:right="40"/>
              <w:jc w:val="right"/>
              <w:rPr>
                <w:b/>
                <w:sz w:val="20"/>
              </w:rPr>
            </w:pPr>
            <w:r>
              <w:rPr>
                <w:b/>
                <w:color w:val="00009F"/>
                <w:spacing w:val="-2"/>
                <w:sz w:val="20"/>
              </w:rPr>
              <w:t>12.616.129,00</w:t>
            </w:r>
          </w:p>
        </w:tc>
        <w:tc>
          <w:tcPr>
            <w:tcW w:w="803" w:type="dxa"/>
          </w:tcPr>
          <w:p w14:paraId="00947D7B" w14:textId="77777777" w:rsidR="007374B6" w:rsidRDefault="00000000">
            <w:pPr>
              <w:pStyle w:val="TableParagraph"/>
              <w:spacing w:before="35" w:line="210" w:lineRule="exact"/>
              <w:ind w:left="23"/>
              <w:jc w:val="center"/>
              <w:rPr>
                <w:b/>
                <w:sz w:val="20"/>
              </w:rPr>
            </w:pPr>
            <w:r>
              <w:rPr>
                <w:b/>
                <w:color w:val="00009F"/>
                <w:spacing w:val="-2"/>
                <w:sz w:val="20"/>
              </w:rPr>
              <w:t>61,05%</w:t>
            </w:r>
          </w:p>
        </w:tc>
      </w:tr>
      <w:tr w:rsidR="007374B6" w14:paraId="785776DB" w14:textId="77777777">
        <w:trPr>
          <w:trHeight w:val="462"/>
        </w:trPr>
        <w:tc>
          <w:tcPr>
            <w:tcW w:w="5593" w:type="dxa"/>
          </w:tcPr>
          <w:p w14:paraId="6D83E799" w14:textId="77777777" w:rsidR="007374B6" w:rsidRDefault="00000000">
            <w:pPr>
              <w:pStyle w:val="TableParagraph"/>
              <w:spacing w:before="0" w:line="222" w:lineRule="exact"/>
              <w:ind w:left="50"/>
              <w:rPr>
                <w:b/>
                <w:sz w:val="20"/>
              </w:rPr>
            </w:pPr>
            <w:r>
              <w:rPr>
                <w:b/>
                <w:color w:val="00009F"/>
                <w:spacing w:val="-2"/>
                <w:sz w:val="20"/>
              </w:rPr>
              <w:t>SREDSTAVA</w:t>
            </w:r>
          </w:p>
          <w:p w14:paraId="7858CCB8" w14:textId="77777777" w:rsidR="007374B6" w:rsidRDefault="00000000">
            <w:pPr>
              <w:pStyle w:val="TableParagraph"/>
              <w:spacing w:before="0" w:line="206" w:lineRule="exact"/>
              <w:ind w:left="95"/>
              <w:rPr>
                <w:b/>
                <w:sz w:val="18"/>
              </w:rPr>
            </w:pPr>
            <w:r>
              <w:rPr>
                <w:b/>
                <w:color w:val="00009F"/>
                <w:sz w:val="18"/>
              </w:rPr>
              <w:t>A105417</w:t>
            </w:r>
            <w:r>
              <w:rPr>
                <w:b/>
                <w:color w:val="00009F"/>
                <w:spacing w:val="-1"/>
                <w:sz w:val="18"/>
              </w:rPr>
              <w:t xml:space="preserve"> </w:t>
            </w:r>
            <w:r>
              <w:rPr>
                <w:b/>
                <w:color w:val="00009F"/>
                <w:sz w:val="18"/>
              </w:rPr>
              <w:t>FLAG</w:t>
            </w:r>
            <w:r>
              <w:rPr>
                <w:b/>
                <w:color w:val="00009F"/>
                <w:spacing w:val="-1"/>
                <w:sz w:val="18"/>
              </w:rPr>
              <w:t xml:space="preserve"> </w:t>
            </w:r>
            <w:r>
              <w:rPr>
                <w:b/>
                <w:color w:val="00009F"/>
                <w:spacing w:val="-2"/>
                <w:sz w:val="18"/>
              </w:rPr>
              <w:t>LANTERNA</w:t>
            </w:r>
          </w:p>
        </w:tc>
        <w:tc>
          <w:tcPr>
            <w:tcW w:w="1491" w:type="dxa"/>
          </w:tcPr>
          <w:p w14:paraId="01B29DAB" w14:textId="77777777" w:rsidR="007374B6" w:rsidRDefault="007374B6">
            <w:pPr>
              <w:pStyle w:val="TableParagraph"/>
              <w:spacing w:before="13"/>
              <w:rPr>
                <w:b/>
                <w:sz w:val="18"/>
              </w:rPr>
            </w:pPr>
          </w:p>
          <w:p w14:paraId="3C574F1C" w14:textId="77777777" w:rsidR="007374B6" w:rsidRDefault="00000000">
            <w:pPr>
              <w:pStyle w:val="TableParagraph"/>
              <w:spacing w:before="1"/>
              <w:ind w:right="56"/>
              <w:jc w:val="right"/>
              <w:rPr>
                <w:b/>
                <w:sz w:val="18"/>
              </w:rPr>
            </w:pPr>
            <w:r>
              <w:rPr>
                <w:b/>
                <w:color w:val="00009F"/>
                <w:spacing w:val="-2"/>
                <w:sz w:val="18"/>
              </w:rPr>
              <w:t>54.700,00</w:t>
            </w:r>
          </w:p>
        </w:tc>
        <w:tc>
          <w:tcPr>
            <w:tcW w:w="1335" w:type="dxa"/>
          </w:tcPr>
          <w:p w14:paraId="7C82C288" w14:textId="77777777" w:rsidR="007374B6" w:rsidRDefault="007374B6">
            <w:pPr>
              <w:pStyle w:val="TableParagraph"/>
              <w:spacing w:before="13"/>
              <w:rPr>
                <w:b/>
                <w:sz w:val="18"/>
              </w:rPr>
            </w:pPr>
          </w:p>
          <w:p w14:paraId="3F6DD8B0" w14:textId="77777777" w:rsidR="007374B6" w:rsidRDefault="00000000">
            <w:pPr>
              <w:pStyle w:val="TableParagraph"/>
              <w:spacing w:before="1"/>
              <w:ind w:right="41"/>
              <w:jc w:val="right"/>
              <w:rPr>
                <w:b/>
                <w:sz w:val="18"/>
              </w:rPr>
            </w:pPr>
            <w:r>
              <w:rPr>
                <w:b/>
                <w:color w:val="00009F"/>
                <w:spacing w:val="-2"/>
                <w:sz w:val="18"/>
              </w:rPr>
              <w:t>56.000,00</w:t>
            </w:r>
          </w:p>
        </w:tc>
        <w:tc>
          <w:tcPr>
            <w:tcW w:w="1364" w:type="dxa"/>
          </w:tcPr>
          <w:p w14:paraId="741EA662" w14:textId="77777777" w:rsidR="007374B6" w:rsidRDefault="007374B6">
            <w:pPr>
              <w:pStyle w:val="TableParagraph"/>
              <w:spacing w:before="13"/>
              <w:rPr>
                <w:b/>
                <w:sz w:val="18"/>
              </w:rPr>
            </w:pPr>
          </w:p>
          <w:p w14:paraId="56E2049F" w14:textId="77777777" w:rsidR="007374B6" w:rsidRDefault="00000000">
            <w:pPr>
              <w:pStyle w:val="TableParagraph"/>
              <w:spacing w:before="1"/>
              <w:ind w:right="40"/>
              <w:jc w:val="right"/>
              <w:rPr>
                <w:b/>
                <w:sz w:val="18"/>
              </w:rPr>
            </w:pPr>
            <w:r>
              <w:rPr>
                <w:b/>
                <w:color w:val="00009F"/>
                <w:spacing w:val="-2"/>
                <w:sz w:val="18"/>
              </w:rPr>
              <w:t>110.700,00</w:t>
            </w:r>
          </w:p>
        </w:tc>
        <w:tc>
          <w:tcPr>
            <w:tcW w:w="803" w:type="dxa"/>
          </w:tcPr>
          <w:p w14:paraId="37D82DE4" w14:textId="77777777" w:rsidR="007374B6" w:rsidRDefault="007374B6">
            <w:pPr>
              <w:pStyle w:val="TableParagraph"/>
              <w:spacing w:before="13"/>
              <w:rPr>
                <w:b/>
                <w:sz w:val="18"/>
              </w:rPr>
            </w:pPr>
          </w:p>
          <w:p w14:paraId="7B654D68" w14:textId="77777777" w:rsidR="007374B6" w:rsidRDefault="00000000">
            <w:pPr>
              <w:pStyle w:val="TableParagraph"/>
              <w:spacing w:before="1"/>
              <w:ind w:left="25" w:right="31"/>
              <w:jc w:val="center"/>
              <w:rPr>
                <w:b/>
                <w:sz w:val="18"/>
              </w:rPr>
            </w:pPr>
            <w:r>
              <w:rPr>
                <w:b/>
                <w:color w:val="00009F"/>
                <w:spacing w:val="-2"/>
                <w:sz w:val="18"/>
              </w:rPr>
              <w:t>202,38%</w:t>
            </w:r>
          </w:p>
        </w:tc>
      </w:tr>
      <w:tr w:rsidR="007374B6" w14:paraId="28662766" w14:textId="77777777">
        <w:trPr>
          <w:trHeight w:val="277"/>
        </w:trPr>
        <w:tc>
          <w:tcPr>
            <w:tcW w:w="5593" w:type="dxa"/>
          </w:tcPr>
          <w:p w14:paraId="4E7794F0"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1" w:type="dxa"/>
          </w:tcPr>
          <w:p w14:paraId="5C998BE2" w14:textId="77777777" w:rsidR="007374B6" w:rsidRDefault="00000000">
            <w:pPr>
              <w:pStyle w:val="TableParagraph"/>
              <w:spacing w:before="28"/>
              <w:ind w:right="56"/>
              <w:jc w:val="right"/>
              <w:rPr>
                <w:b/>
                <w:sz w:val="18"/>
              </w:rPr>
            </w:pPr>
            <w:r>
              <w:rPr>
                <w:b/>
                <w:spacing w:val="-2"/>
                <w:sz w:val="18"/>
              </w:rPr>
              <w:t>4.700,00</w:t>
            </w:r>
          </w:p>
        </w:tc>
        <w:tc>
          <w:tcPr>
            <w:tcW w:w="1335" w:type="dxa"/>
          </w:tcPr>
          <w:p w14:paraId="09984EFF" w14:textId="77777777" w:rsidR="007374B6" w:rsidRDefault="00000000">
            <w:pPr>
              <w:pStyle w:val="TableParagraph"/>
              <w:spacing w:before="28"/>
              <w:ind w:right="41"/>
              <w:jc w:val="right"/>
              <w:rPr>
                <w:b/>
                <w:sz w:val="18"/>
              </w:rPr>
            </w:pPr>
            <w:r>
              <w:rPr>
                <w:b/>
                <w:spacing w:val="-2"/>
                <w:sz w:val="18"/>
              </w:rPr>
              <w:t>6.000,00</w:t>
            </w:r>
          </w:p>
        </w:tc>
        <w:tc>
          <w:tcPr>
            <w:tcW w:w="1364" w:type="dxa"/>
          </w:tcPr>
          <w:p w14:paraId="331B43B6" w14:textId="77777777" w:rsidR="007374B6" w:rsidRDefault="00000000">
            <w:pPr>
              <w:pStyle w:val="TableParagraph"/>
              <w:spacing w:before="28"/>
              <w:ind w:right="40"/>
              <w:jc w:val="right"/>
              <w:rPr>
                <w:b/>
                <w:sz w:val="18"/>
              </w:rPr>
            </w:pPr>
            <w:r>
              <w:rPr>
                <w:b/>
                <w:spacing w:val="-2"/>
                <w:sz w:val="18"/>
              </w:rPr>
              <w:t>10.700,00</w:t>
            </w:r>
          </w:p>
        </w:tc>
        <w:tc>
          <w:tcPr>
            <w:tcW w:w="803" w:type="dxa"/>
          </w:tcPr>
          <w:p w14:paraId="38016400" w14:textId="77777777" w:rsidR="007374B6" w:rsidRDefault="00000000">
            <w:pPr>
              <w:pStyle w:val="TableParagraph"/>
              <w:spacing w:before="28"/>
              <w:ind w:left="25" w:right="31"/>
              <w:jc w:val="center"/>
              <w:rPr>
                <w:b/>
                <w:sz w:val="18"/>
              </w:rPr>
            </w:pPr>
            <w:r>
              <w:rPr>
                <w:b/>
                <w:spacing w:val="-2"/>
                <w:sz w:val="18"/>
              </w:rPr>
              <w:t>227,66%</w:t>
            </w:r>
          </w:p>
        </w:tc>
      </w:tr>
      <w:tr w:rsidR="007374B6" w14:paraId="7212F529" w14:textId="77777777">
        <w:trPr>
          <w:trHeight w:val="285"/>
        </w:trPr>
        <w:tc>
          <w:tcPr>
            <w:tcW w:w="5593" w:type="dxa"/>
          </w:tcPr>
          <w:p w14:paraId="72022DE6"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1" w:type="dxa"/>
          </w:tcPr>
          <w:p w14:paraId="58A7B316" w14:textId="77777777" w:rsidR="007374B6" w:rsidRDefault="00000000">
            <w:pPr>
              <w:pStyle w:val="TableParagraph"/>
              <w:ind w:right="56"/>
              <w:jc w:val="right"/>
              <w:rPr>
                <w:b/>
                <w:sz w:val="18"/>
              </w:rPr>
            </w:pPr>
            <w:r>
              <w:rPr>
                <w:b/>
                <w:spacing w:val="-2"/>
                <w:sz w:val="18"/>
              </w:rPr>
              <w:t>4.700,00</w:t>
            </w:r>
          </w:p>
        </w:tc>
        <w:tc>
          <w:tcPr>
            <w:tcW w:w="1335" w:type="dxa"/>
          </w:tcPr>
          <w:p w14:paraId="348E2770" w14:textId="77777777" w:rsidR="007374B6" w:rsidRDefault="007374B6">
            <w:pPr>
              <w:pStyle w:val="TableParagraph"/>
              <w:spacing w:before="0"/>
              <w:rPr>
                <w:rFonts w:ascii="Times New Roman"/>
                <w:sz w:val="18"/>
              </w:rPr>
            </w:pPr>
          </w:p>
        </w:tc>
        <w:tc>
          <w:tcPr>
            <w:tcW w:w="1364" w:type="dxa"/>
          </w:tcPr>
          <w:p w14:paraId="4C8BC25D" w14:textId="77777777" w:rsidR="007374B6" w:rsidRDefault="00000000">
            <w:pPr>
              <w:pStyle w:val="TableParagraph"/>
              <w:ind w:right="40"/>
              <w:jc w:val="right"/>
              <w:rPr>
                <w:b/>
                <w:sz w:val="18"/>
              </w:rPr>
            </w:pPr>
            <w:r>
              <w:rPr>
                <w:b/>
                <w:spacing w:val="-2"/>
                <w:sz w:val="18"/>
              </w:rPr>
              <w:t>4.700,00</w:t>
            </w:r>
          </w:p>
        </w:tc>
        <w:tc>
          <w:tcPr>
            <w:tcW w:w="803" w:type="dxa"/>
          </w:tcPr>
          <w:p w14:paraId="28AC38FC" w14:textId="77777777" w:rsidR="007374B6" w:rsidRDefault="00000000">
            <w:pPr>
              <w:pStyle w:val="TableParagraph"/>
              <w:ind w:left="25" w:right="31"/>
              <w:jc w:val="center"/>
              <w:rPr>
                <w:b/>
                <w:sz w:val="18"/>
              </w:rPr>
            </w:pPr>
            <w:r>
              <w:rPr>
                <w:b/>
                <w:spacing w:val="-2"/>
                <w:sz w:val="18"/>
              </w:rPr>
              <w:t>100,00%</w:t>
            </w:r>
          </w:p>
        </w:tc>
      </w:tr>
      <w:tr w:rsidR="007374B6" w14:paraId="2CDF05D2" w14:textId="77777777">
        <w:trPr>
          <w:trHeight w:val="285"/>
        </w:trPr>
        <w:tc>
          <w:tcPr>
            <w:tcW w:w="5593" w:type="dxa"/>
          </w:tcPr>
          <w:p w14:paraId="5C540906"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1" w:type="dxa"/>
          </w:tcPr>
          <w:p w14:paraId="1EEB1102" w14:textId="77777777" w:rsidR="007374B6" w:rsidRDefault="00000000">
            <w:pPr>
              <w:pStyle w:val="TableParagraph"/>
              <w:ind w:right="56"/>
              <w:jc w:val="right"/>
              <w:rPr>
                <w:b/>
                <w:sz w:val="18"/>
              </w:rPr>
            </w:pPr>
            <w:r>
              <w:rPr>
                <w:b/>
                <w:spacing w:val="-2"/>
                <w:sz w:val="18"/>
              </w:rPr>
              <w:t>4.700,00</w:t>
            </w:r>
          </w:p>
        </w:tc>
        <w:tc>
          <w:tcPr>
            <w:tcW w:w="1335" w:type="dxa"/>
          </w:tcPr>
          <w:p w14:paraId="3AF84DCC" w14:textId="77777777" w:rsidR="007374B6" w:rsidRDefault="007374B6">
            <w:pPr>
              <w:pStyle w:val="TableParagraph"/>
              <w:spacing w:before="0"/>
              <w:rPr>
                <w:rFonts w:ascii="Times New Roman"/>
                <w:sz w:val="18"/>
              </w:rPr>
            </w:pPr>
          </w:p>
        </w:tc>
        <w:tc>
          <w:tcPr>
            <w:tcW w:w="1364" w:type="dxa"/>
          </w:tcPr>
          <w:p w14:paraId="62CD5D4E" w14:textId="77777777" w:rsidR="007374B6" w:rsidRDefault="00000000">
            <w:pPr>
              <w:pStyle w:val="TableParagraph"/>
              <w:ind w:right="40"/>
              <w:jc w:val="right"/>
              <w:rPr>
                <w:b/>
                <w:sz w:val="18"/>
              </w:rPr>
            </w:pPr>
            <w:r>
              <w:rPr>
                <w:b/>
                <w:spacing w:val="-2"/>
                <w:sz w:val="18"/>
              </w:rPr>
              <w:t>4.700,00</w:t>
            </w:r>
          </w:p>
        </w:tc>
        <w:tc>
          <w:tcPr>
            <w:tcW w:w="803" w:type="dxa"/>
          </w:tcPr>
          <w:p w14:paraId="7B815D23" w14:textId="77777777" w:rsidR="007374B6" w:rsidRDefault="00000000">
            <w:pPr>
              <w:pStyle w:val="TableParagraph"/>
              <w:ind w:left="25" w:right="31"/>
              <w:jc w:val="center"/>
              <w:rPr>
                <w:b/>
                <w:sz w:val="18"/>
              </w:rPr>
            </w:pPr>
            <w:r>
              <w:rPr>
                <w:b/>
                <w:spacing w:val="-2"/>
                <w:sz w:val="18"/>
              </w:rPr>
              <w:t>100,00%</w:t>
            </w:r>
          </w:p>
        </w:tc>
      </w:tr>
      <w:tr w:rsidR="007374B6" w14:paraId="35B2F936" w14:textId="77777777">
        <w:trPr>
          <w:trHeight w:val="285"/>
        </w:trPr>
        <w:tc>
          <w:tcPr>
            <w:tcW w:w="5593" w:type="dxa"/>
          </w:tcPr>
          <w:p w14:paraId="02EF17BE"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1" w:type="dxa"/>
          </w:tcPr>
          <w:p w14:paraId="296E8E52" w14:textId="77777777" w:rsidR="007374B6" w:rsidRDefault="007374B6">
            <w:pPr>
              <w:pStyle w:val="TableParagraph"/>
              <w:spacing w:before="0"/>
              <w:rPr>
                <w:rFonts w:ascii="Times New Roman"/>
                <w:sz w:val="18"/>
              </w:rPr>
            </w:pPr>
          </w:p>
        </w:tc>
        <w:tc>
          <w:tcPr>
            <w:tcW w:w="1335" w:type="dxa"/>
          </w:tcPr>
          <w:p w14:paraId="11569F69" w14:textId="77777777" w:rsidR="007374B6" w:rsidRDefault="00000000">
            <w:pPr>
              <w:pStyle w:val="TableParagraph"/>
              <w:ind w:right="41"/>
              <w:jc w:val="right"/>
              <w:rPr>
                <w:b/>
                <w:sz w:val="18"/>
              </w:rPr>
            </w:pPr>
            <w:r>
              <w:rPr>
                <w:b/>
                <w:spacing w:val="-2"/>
                <w:sz w:val="18"/>
              </w:rPr>
              <w:t>6.000,00</w:t>
            </w:r>
          </w:p>
        </w:tc>
        <w:tc>
          <w:tcPr>
            <w:tcW w:w="1364" w:type="dxa"/>
          </w:tcPr>
          <w:p w14:paraId="432E2B6D" w14:textId="77777777" w:rsidR="007374B6" w:rsidRDefault="00000000">
            <w:pPr>
              <w:pStyle w:val="TableParagraph"/>
              <w:ind w:right="40"/>
              <w:jc w:val="right"/>
              <w:rPr>
                <w:b/>
                <w:sz w:val="18"/>
              </w:rPr>
            </w:pPr>
            <w:r>
              <w:rPr>
                <w:b/>
                <w:spacing w:val="-2"/>
                <w:sz w:val="18"/>
              </w:rPr>
              <w:t>6.000,00</w:t>
            </w:r>
          </w:p>
        </w:tc>
        <w:tc>
          <w:tcPr>
            <w:tcW w:w="803" w:type="dxa"/>
          </w:tcPr>
          <w:p w14:paraId="5D44DBD9" w14:textId="77777777" w:rsidR="007374B6" w:rsidRDefault="007374B6">
            <w:pPr>
              <w:pStyle w:val="TableParagraph"/>
              <w:spacing w:before="0"/>
              <w:rPr>
                <w:rFonts w:ascii="Times New Roman"/>
                <w:sz w:val="18"/>
              </w:rPr>
            </w:pPr>
          </w:p>
        </w:tc>
      </w:tr>
      <w:tr w:rsidR="007374B6" w14:paraId="603F95D4" w14:textId="77777777">
        <w:trPr>
          <w:trHeight w:val="285"/>
        </w:trPr>
        <w:tc>
          <w:tcPr>
            <w:tcW w:w="5593" w:type="dxa"/>
          </w:tcPr>
          <w:p w14:paraId="2E0F5D3E"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1" w:type="dxa"/>
          </w:tcPr>
          <w:p w14:paraId="1E78D816" w14:textId="77777777" w:rsidR="007374B6" w:rsidRDefault="007374B6">
            <w:pPr>
              <w:pStyle w:val="TableParagraph"/>
              <w:spacing w:before="0"/>
              <w:rPr>
                <w:rFonts w:ascii="Times New Roman"/>
                <w:sz w:val="18"/>
              </w:rPr>
            </w:pPr>
          </w:p>
        </w:tc>
        <w:tc>
          <w:tcPr>
            <w:tcW w:w="1335" w:type="dxa"/>
          </w:tcPr>
          <w:p w14:paraId="1D067F30" w14:textId="77777777" w:rsidR="007374B6" w:rsidRDefault="00000000">
            <w:pPr>
              <w:pStyle w:val="TableParagraph"/>
              <w:ind w:right="41"/>
              <w:jc w:val="right"/>
              <w:rPr>
                <w:b/>
                <w:sz w:val="18"/>
              </w:rPr>
            </w:pPr>
            <w:r>
              <w:rPr>
                <w:b/>
                <w:spacing w:val="-2"/>
                <w:sz w:val="18"/>
              </w:rPr>
              <w:t>6.000,00</w:t>
            </w:r>
          </w:p>
        </w:tc>
        <w:tc>
          <w:tcPr>
            <w:tcW w:w="1364" w:type="dxa"/>
          </w:tcPr>
          <w:p w14:paraId="1D4A1AF3" w14:textId="77777777" w:rsidR="007374B6" w:rsidRDefault="00000000">
            <w:pPr>
              <w:pStyle w:val="TableParagraph"/>
              <w:ind w:right="40"/>
              <w:jc w:val="right"/>
              <w:rPr>
                <w:b/>
                <w:sz w:val="18"/>
              </w:rPr>
            </w:pPr>
            <w:r>
              <w:rPr>
                <w:b/>
                <w:spacing w:val="-2"/>
                <w:sz w:val="18"/>
              </w:rPr>
              <w:t>6.000,00</w:t>
            </w:r>
          </w:p>
        </w:tc>
        <w:tc>
          <w:tcPr>
            <w:tcW w:w="803" w:type="dxa"/>
          </w:tcPr>
          <w:p w14:paraId="3EF88CD5" w14:textId="77777777" w:rsidR="007374B6" w:rsidRDefault="007374B6">
            <w:pPr>
              <w:pStyle w:val="TableParagraph"/>
              <w:spacing w:before="0"/>
              <w:rPr>
                <w:rFonts w:ascii="Times New Roman"/>
                <w:sz w:val="18"/>
              </w:rPr>
            </w:pPr>
          </w:p>
        </w:tc>
      </w:tr>
      <w:tr w:rsidR="007374B6" w14:paraId="5143EB69" w14:textId="77777777">
        <w:trPr>
          <w:trHeight w:val="285"/>
        </w:trPr>
        <w:tc>
          <w:tcPr>
            <w:tcW w:w="5593" w:type="dxa"/>
          </w:tcPr>
          <w:p w14:paraId="0263C6AD" w14:textId="77777777" w:rsidR="007374B6" w:rsidRDefault="00000000">
            <w:pPr>
              <w:pStyle w:val="TableParagraph"/>
              <w:ind w:left="275"/>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491" w:type="dxa"/>
          </w:tcPr>
          <w:p w14:paraId="48C99A76" w14:textId="77777777" w:rsidR="007374B6" w:rsidRDefault="00000000">
            <w:pPr>
              <w:pStyle w:val="TableParagraph"/>
              <w:ind w:right="56"/>
              <w:jc w:val="right"/>
              <w:rPr>
                <w:b/>
                <w:sz w:val="18"/>
              </w:rPr>
            </w:pPr>
            <w:r>
              <w:rPr>
                <w:b/>
                <w:spacing w:val="-2"/>
                <w:sz w:val="18"/>
              </w:rPr>
              <w:t>50.000,00</w:t>
            </w:r>
          </w:p>
        </w:tc>
        <w:tc>
          <w:tcPr>
            <w:tcW w:w="1335" w:type="dxa"/>
          </w:tcPr>
          <w:p w14:paraId="793782DF" w14:textId="77777777" w:rsidR="007374B6" w:rsidRDefault="00000000">
            <w:pPr>
              <w:pStyle w:val="TableParagraph"/>
              <w:ind w:right="41"/>
              <w:jc w:val="right"/>
              <w:rPr>
                <w:b/>
                <w:sz w:val="18"/>
              </w:rPr>
            </w:pPr>
            <w:r>
              <w:rPr>
                <w:b/>
                <w:spacing w:val="-2"/>
                <w:sz w:val="18"/>
              </w:rPr>
              <w:t>50.000,00</w:t>
            </w:r>
          </w:p>
        </w:tc>
        <w:tc>
          <w:tcPr>
            <w:tcW w:w="1364" w:type="dxa"/>
          </w:tcPr>
          <w:p w14:paraId="61A4AC55" w14:textId="77777777" w:rsidR="007374B6" w:rsidRDefault="00000000">
            <w:pPr>
              <w:pStyle w:val="TableParagraph"/>
              <w:ind w:right="40"/>
              <w:jc w:val="right"/>
              <w:rPr>
                <w:b/>
                <w:sz w:val="18"/>
              </w:rPr>
            </w:pPr>
            <w:r>
              <w:rPr>
                <w:b/>
                <w:spacing w:val="-2"/>
                <w:sz w:val="18"/>
              </w:rPr>
              <w:t>100.000,00</w:t>
            </w:r>
          </w:p>
        </w:tc>
        <w:tc>
          <w:tcPr>
            <w:tcW w:w="803" w:type="dxa"/>
          </w:tcPr>
          <w:p w14:paraId="05741485" w14:textId="77777777" w:rsidR="007374B6" w:rsidRDefault="00000000">
            <w:pPr>
              <w:pStyle w:val="TableParagraph"/>
              <w:ind w:left="25" w:right="31"/>
              <w:jc w:val="center"/>
              <w:rPr>
                <w:b/>
                <w:sz w:val="18"/>
              </w:rPr>
            </w:pPr>
            <w:r>
              <w:rPr>
                <w:b/>
                <w:spacing w:val="-2"/>
                <w:sz w:val="18"/>
              </w:rPr>
              <w:t>200,00%</w:t>
            </w:r>
          </w:p>
        </w:tc>
      </w:tr>
      <w:tr w:rsidR="007374B6" w14:paraId="69FB1E8B" w14:textId="77777777">
        <w:trPr>
          <w:trHeight w:val="285"/>
        </w:trPr>
        <w:tc>
          <w:tcPr>
            <w:tcW w:w="5593" w:type="dxa"/>
          </w:tcPr>
          <w:p w14:paraId="35AB04B8"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1" w:type="dxa"/>
          </w:tcPr>
          <w:p w14:paraId="7CE0DE0F" w14:textId="77777777" w:rsidR="007374B6" w:rsidRDefault="00000000">
            <w:pPr>
              <w:pStyle w:val="TableParagraph"/>
              <w:ind w:right="56"/>
              <w:jc w:val="right"/>
              <w:rPr>
                <w:b/>
                <w:sz w:val="18"/>
              </w:rPr>
            </w:pPr>
            <w:r>
              <w:rPr>
                <w:b/>
                <w:spacing w:val="-2"/>
                <w:sz w:val="18"/>
              </w:rPr>
              <w:t>50.000,00</w:t>
            </w:r>
          </w:p>
        </w:tc>
        <w:tc>
          <w:tcPr>
            <w:tcW w:w="1335" w:type="dxa"/>
          </w:tcPr>
          <w:p w14:paraId="59B3CFC5" w14:textId="77777777" w:rsidR="007374B6" w:rsidRDefault="00000000">
            <w:pPr>
              <w:pStyle w:val="TableParagraph"/>
              <w:ind w:right="41"/>
              <w:jc w:val="right"/>
              <w:rPr>
                <w:b/>
                <w:sz w:val="18"/>
              </w:rPr>
            </w:pPr>
            <w:r>
              <w:rPr>
                <w:b/>
                <w:spacing w:val="-2"/>
                <w:sz w:val="18"/>
              </w:rPr>
              <w:t>50.000,00</w:t>
            </w:r>
          </w:p>
        </w:tc>
        <w:tc>
          <w:tcPr>
            <w:tcW w:w="1364" w:type="dxa"/>
          </w:tcPr>
          <w:p w14:paraId="6236AF2D" w14:textId="77777777" w:rsidR="007374B6" w:rsidRDefault="00000000">
            <w:pPr>
              <w:pStyle w:val="TableParagraph"/>
              <w:ind w:right="40"/>
              <w:jc w:val="right"/>
              <w:rPr>
                <w:b/>
                <w:sz w:val="18"/>
              </w:rPr>
            </w:pPr>
            <w:r>
              <w:rPr>
                <w:b/>
                <w:spacing w:val="-2"/>
                <w:sz w:val="18"/>
              </w:rPr>
              <w:t>100.000,00</w:t>
            </w:r>
          </w:p>
        </w:tc>
        <w:tc>
          <w:tcPr>
            <w:tcW w:w="803" w:type="dxa"/>
          </w:tcPr>
          <w:p w14:paraId="66EB3FCA" w14:textId="77777777" w:rsidR="007374B6" w:rsidRDefault="00000000">
            <w:pPr>
              <w:pStyle w:val="TableParagraph"/>
              <w:ind w:left="25" w:right="31"/>
              <w:jc w:val="center"/>
              <w:rPr>
                <w:b/>
                <w:sz w:val="18"/>
              </w:rPr>
            </w:pPr>
            <w:r>
              <w:rPr>
                <w:b/>
                <w:spacing w:val="-2"/>
                <w:sz w:val="18"/>
              </w:rPr>
              <w:t>200,00%</w:t>
            </w:r>
          </w:p>
        </w:tc>
      </w:tr>
      <w:tr w:rsidR="007374B6" w14:paraId="23F21DFB" w14:textId="77777777">
        <w:trPr>
          <w:trHeight w:val="285"/>
        </w:trPr>
        <w:tc>
          <w:tcPr>
            <w:tcW w:w="5593" w:type="dxa"/>
          </w:tcPr>
          <w:p w14:paraId="61CFA57E"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1" w:type="dxa"/>
          </w:tcPr>
          <w:p w14:paraId="760CBB4C" w14:textId="77777777" w:rsidR="007374B6" w:rsidRDefault="00000000">
            <w:pPr>
              <w:pStyle w:val="TableParagraph"/>
              <w:ind w:right="56"/>
              <w:jc w:val="right"/>
              <w:rPr>
                <w:b/>
                <w:sz w:val="18"/>
              </w:rPr>
            </w:pPr>
            <w:r>
              <w:rPr>
                <w:b/>
                <w:spacing w:val="-2"/>
                <w:sz w:val="18"/>
              </w:rPr>
              <w:t>50.000,00</w:t>
            </w:r>
          </w:p>
        </w:tc>
        <w:tc>
          <w:tcPr>
            <w:tcW w:w="1335" w:type="dxa"/>
          </w:tcPr>
          <w:p w14:paraId="617A3B5C" w14:textId="77777777" w:rsidR="007374B6" w:rsidRDefault="00000000">
            <w:pPr>
              <w:pStyle w:val="TableParagraph"/>
              <w:ind w:right="41"/>
              <w:jc w:val="right"/>
              <w:rPr>
                <w:b/>
                <w:sz w:val="18"/>
              </w:rPr>
            </w:pPr>
            <w:r>
              <w:rPr>
                <w:b/>
                <w:spacing w:val="-2"/>
                <w:sz w:val="18"/>
              </w:rPr>
              <w:t>50.000,00</w:t>
            </w:r>
          </w:p>
        </w:tc>
        <w:tc>
          <w:tcPr>
            <w:tcW w:w="1364" w:type="dxa"/>
          </w:tcPr>
          <w:p w14:paraId="29440FDD" w14:textId="77777777" w:rsidR="007374B6" w:rsidRDefault="00000000">
            <w:pPr>
              <w:pStyle w:val="TableParagraph"/>
              <w:ind w:right="40"/>
              <w:jc w:val="right"/>
              <w:rPr>
                <w:b/>
                <w:sz w:val="18"/>
              </w:rPr>
            </w:pPr>
            <w:r>
              <w:rPr>
                <w:b/>
                <w:spacing w:val="-2"/>
                <w:sz w:val="18"/>
              </w:rPr>
              <w:t>100.000,00</w:t>
            </w:r>
          </w:p>
        </w:tc>
        <w:tc>
          <w:tcPr>
            <w:tcW w:w="803" w:type="dxa"/>
          </w:tcPr>
          <w:p w14:paraId="33216A27" w14:textId="77777777" w:rsidR="007374B6" w:rsidRDefault="00000000">
            <w:pPr>
              <w:pStyle w:val="TableParagraph"/>
              <w:ind w:left="25" w:right="31"/>
              <w:jc w:val="center"/>
              <w:rPr>
                <w:b/>
                <w:sz w:val="18"/>
              </w:rPr>
            </w:pPr>
            <w:r>
              <w:rPr>
                <w:b/>
                <w:spacing w:val="-2"/>
                <w:sz w:val="18"/>
              </w:rPr>
              <w:t>200,00%</w:t>
            </w:r>
          </w:p>
        </w:tc>
      </w:tr>
      <w:tr w:rsidR="007374B6" w14:paraId="3BF3EEE7" w14:textId="77777777">
        <w:trPr>
          <w:trHeight w:val="285"/>
        </w:trPr>
        <w:tc>
          <w:tcPr>
            <w:tcW w:w="5593" w:type="dxa"/>
          </w:tcPr>
          <w:p w14:paraId="1A74E86C" w14:textId="77777777" w:rsidR="007374B6" w:rsidRDefault="00000000">
            <w:pPr>
              <w:pStyle w:val="TableParagraph"/>
              <w:ind w:left="275"/>
              <w:rPr>
                <w:b/>
                <w:sz w:val="18"/>
              </w:rPr>
            </w:pPr>
            <w:r>
              <w:rPr>
                <w:b/>
                <w:sz w:val="18"/>
              </w:rPr>
              <w:t>Izvor:</w:t>
            </w:r>
            <w:r>
              <w:rPr>
                <w:b/>
                <w:spacing w:val="-1"/>
                <w:sz w:val="18"/>
              </w:rPr>
              <w:t xml:space="preserve"> </w:t>
            </w:r>
            <w:r>
              <w:rPr>
                <w:b/>
                <w:sz w:val="18"/>
              </w:rPr>
              <w:t>565</w:t>
            </w:r>
            <w:r>
              <w:rPr>
                <w:b/>
                <w:spacing w:val="-1"/>
                <w:sz w:val="18"/>
              </w:rPr>
              <w:t xml:space="preserve"> </w:t>
            </w:r>
            <w:r>
              <w:rPr>
                <w:b/>
                <w:sz w:val="18"/>
              </w:rPr>
              <w:t>Europski</w:t>
            </w:r>
            <w:r>
              <w:rPr>
                <w:b/>
                <w:spacing w:val="-1"/>
                <w:sz w:val="18"/>
              </w:rPr>
              <w:t xml:space="preserve"> </w:t>
            </w:r>
            <w:r>
              <w:rPr>
                <w:b/>
                <w:sz w:val="18"/>
              </w:rPr>
              <w:t>poljoprivredni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ruralni</w:t>
            </w:r>
            <w:r>
              <w:rPr>
                <w:b/>
                <w:spacing w:val="-1"/>
                <w:sz w:val="18"/>
              </w:rPr>
              <w:t xml:space="preserve"> </w:t>
            </w:r>
            <w:r>
              <w:rPr>
                <w:b/>
                <w:spacing w:val="-2"/>
                <w:sz w:val="18"/>
              </w:rPr>
              <w:t>razvoj</w:t>
            </w:r>
          </w:p>
        </w:tc>
        <w:tc>
          <w:tcPr>
            <w:tcW w:w="1491" w:type="dxa"/>
          </w:tcPr>
          <w:p w14:paraId="12054098" w14:textId="77777777" w:rsidR="007374B6" w:rsidRDefault="00000000">
            <w:pPr>
              <w:pStyle w:val="TableParagraph"/>
              <w:ind w:right="56"/>
              <w:jc w:val="right"/>
              <w:rPr>
                <w:b/>
                <w:sz w:val="18"/>
              </w:rPr>
            </w:pPr>
            <w:r>
              <w:rPr>
                <w:b/>
                <w:spacing w:val="-2"/>
                <w:sz w:val="18"/>
              </w:rPr>
              <w:t>50.000,00</w:t>
            </w:r>
          </w:p>
        </w:tc>
        <w:tc>
          <w:tcPr>
            <w:tcW w:w="1335" w:type="dxa"/>
          </w:tcPr>
          <w:p w14:paraId="6E8BB406" w14:textId="77777777" w:rsidR="007374B6" w:rsidRDefault="00000000">
            <w:pPr>
              <w:pStyle w:val="TableParagraph"/>
              <w:ind w:right="41"/>
              <w:jc w:val="right"/>
              <w:rPr>
                <w:b/>
                <w:sz w:val="18"/>
              </w:rPr>
            </w:pPr>
            <w:r>
              <w:rPr>
                <w:b/>
                <w:spacing w:val="-2"/>
                <w:sz w:val="18"/>
              </w:rPr>
              <w:t>50.000,00</w:t>
            </w:r>
          </w:p>
        </w:tc>
        <w:tc>
          <w:tcPr>
            <w:tcW w:w="1364" w:type="dxa"/>
          </w:tcPr>
          <w:p w14:paraId="00863BDA" w14:textId="77777777" w:rsidR="007374B6" w:rsidRDefault="00000000">
            <w:pPr>
              <w:pStyle w:val="TableParagraph"/>
              <w:ind w:right="40"/>
              <w:jc w:val="right"/>
              <w:rPr>
                <w:b/>
                <w:sz w:val="18"/>
              </w:rPr>
            </w:pPr>
            <w:r>
              <w:rPr>
                <w:b/>
                <w:spacing w:val="-2"/>
                <w:sz w:val="18"/>
              </w:rPr>
              <w:t>100.000,00</w:t>
            </w:r>
          </w:p>
        </w:tc>
        <w:tc>
          <w:tcPr>
            <w:tcW w:w="803" w:type="dxa"/>
          </w:tcPr>
          <w:p w14:paraId="38B2BC70" w14:textId="77777777" w:rsidR="007374B6" w:rsidRDefault="00000000">
            <w:pPr>
              <w:pStyle w:val="TableParagraph"/>
              <w:ind w:left="25" w:right="31"/>
              <w:jc w:val="center"/>
              <w:rPr>
                <w:b/>
                <w:sz w:val="18"/>
              </w:rPr>
            </w:pPr>
            <w:r>
              <w:rPr>
                <w:b/>
                <w:spacing w:val="-2"/>
                <w:sz w:val="18"/>
              </w:rPr>
              <w:t>200,00%</w:t>
            </w:r>
          </w:p>
        </w:tc>
      </w:tr>
      <w:tr w:rsidR="007374B6" w14:paraId="651EA0C1" w14:textId="77777777">
        <w:trPr>
          <w:trHeight w:val="277"/>
        </w:trPr>
        <w:tc>
          <w:tcPr>
            <w:tcW w:w="5593" w:type="dxa"/>
          </w:tcPr>
          <w:p w14:paraId="1820ED89"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1" w:type="dxa"/>
          </w:tcPr>
          <w:p w14:paraId="42455D89" w14:textId="77777777" w:rsidR="007374B6" w:rsidRDefault="00000000">
            <w:pPr>
              <w:pStyle w:val="TableParagraph"/>
              <w:ind w:right="56"/>
              <w:jc w:val="right"/>
              <w:rPr>
                <w:b/>
                <w:sz w:val="18"/>
              </w:rPr>
            </w:pPr>
            <w:r>
              <w:rPr>
                <w:b/>
                <w:spacing w:val="-2"/>
                <w:sz w:val="18"/>
              </w:rPr>
              <w:t>50.000,00</w:t>
            </w:r>
          </w:p>
        </w:tc>
        <w:tc>
          <w:tcPr>
            <w:tcW w:w="1335" w:type="dxa"/>
          </w:tcPr>
          <w:p w14:paraId="7A223685" w14:textId="77777777" w:rsidR="007374B6" w:rsidRDefault="00000000">
            <w:pPr>
              <w:pStyle w:val="TableParagraph"/>
              <w:ind w:right="41"/>
              <w:jc w:val="right"/>
              <w:rPr>
                <w:b/>
                <w:sz w:val="18"/>
              </w:rPr>
            </w:pPr>
            <w:r>
              <w:rPr>
                <w:b/>
                <w:spacing w:val="-2"/>
                <w:sz w:val="18"/>
              </w:rPr>
              <w:t>50.000,00</w:t>
            </w:r>
          </w:p>
        </w:tc>
        <w:tc>
          <w:tcPr>
            <w:tcW w:w="1364" w:type="dxa"/>
          </w:tcPr>
          <w:p w14:paraId="0D927FC9" w14:textId="77777777" w:rsidR="007374B6" w:rsidRDefault="00000000">
            <w:pPr>
              <w:pStyle w:val="TableParagraph"/>
              <w:ind w:right="40"/>
              <w:jc w:val="right"/>
              <w:rPr>
                <w:b/>
                <w:sz w:val="18"/>
              </w:rPr>
            </w:pPr>
            <w:r>
              <w:rPr>
                <w:b/>
                <w:spacing w:val="-2"/>
                <w:sz w:val="18"/>
              </w:rPr>
              <w:t>100.000,00</w:t>
            </w:r>
          </w:p>
        </w:tc>
        <w:tc>
          <w:tcPr>
            <w:tcW w:w="803" w:type="dxa"/>
          </w:tcPr>
          <w:p w14:paraId="483CF20C" w14:textId="77777777" w:rsidR="007374B6" w:rsidRDefault="00000000">
            <w:pPr>
              <w:pStyle w:val="TableParagraph"/>
              <w:ind w:left="25" w:right="31"/>
              <w:jc w:val="center"/>
              <w:rPr>
                <w:b/>
                <w:sz w:val="18"/>
              </w:rPr>
            </w:pPr>
            <w:r>
              <w:rPr>
                <w:b/>
                <w:spacing w:val="-2"/>
                <w:sz w:val="18"/>
              </w:rPr>
              <w:t>200,00%</w:t>
            </w:r>
          </w:p>
        </w:tc>
      </w:tr>
      <w:tr w:rsidR="007374B6" w14:paraId="30616F5D" w14:textId="77777777">
        <w:trPr>
          <w:trHeight w:val="277"/>
        </w:trPr>
        <w:tc>
          <w:tcPr>
            <w:tcW w:w="5593" w:type="dxa"/>
          </w:tcPr>
          <w:p w14:paraId="630A099E" w14:textId="77777777" w:rsidR="007374B6" w:rsidRDefault="00000000">
            <w:pPr>
              <w:pStyle w:val="TableParagraph"/>
              <w:spacing w:before="28"/>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1" w:type="dxa"/>
          </w:tcPr>
          <w:p w14:paraId="131FD5C2" w14:textId="77777777" w:rsidR="007374B6" w:rsidRDefault="00000000">
            <w:pPr>
              <w:pStyle w:val="TableParagraph"/>
              <w:spacing w:before="28"/>
              <w:ind w:right="56"/>
              <w:jc w:val="right"/>
              <w:rPr>
                <w:b/>
                <w:sz w:val="18"/>
              </w:rPr>
            </w:pPr>
            <w:r>
              <w:rPr>
                <w:b/>
                <w:spacing w:val="-2"/>
                <w:sz w:val="18"/>
              </w:rPr>
              <w:t>50.000,00</w:t>
            </w:r>
          </w:p>
        </w:tc>
        <w:tc>
          <w:tcPr>
            <w:tcW w:w="1335" w:type="dxa"/>
          </w:tcPr>
          <w:p w14:paraId="47582168" w14:textId="77777777" w:rsidR="007374B6" w:rsidRDefault="00000000">
            <w:pPr>
              <w:pStyle w:val="TableParagraph"/>
              <w:spacing w:before="28"/>
              <w:ind w:right="41"/>
              <w:jc w:val="right"/>
              <w:rPr>
                <w:b/>
                <w:sz w:val="18"/>
              </w:rPr>
            </w:pPr>
            <w:r>
              <w:rPr>
                <w:b/>
                <w:spacing w:val="-2"/>
                <w:sz w:val="18"/>
              </w:rPr>
              <w:t>50.000,00</w:t>
            </w:r>
          </w:p>
        </w:tc>
        <w:tc>
          <w:tcPr>
            <w:tcW w:w="1364" w:type="dxa"/>
          </w:tcPr>
          <w:p w14:paraId="1B0679E3" w14:textId="77777777" w:rsidR="007374B6" w:rsidRDefault="00000000">
            <w:pPr>
              <w:pStyle w:val="TableParagraph"/>
              <w:spacing w:before="28"/>
              <w:ind w:right="40"/>
              <w:jc w:val="right"/>
              <w:rPr>
                <w:b/>
                <w:sz w:val="18"/>
              </w:rPr>
            </w:pPr>
            <w:r>
              <w:rPr>
                <w:b/>
                <w:spacing w:val="-2"/>
                <w:sz w:val="18"/>
              </w:rPr>
              <w:t>100.000,00</w:t>
            </w:r>
          </w:p>
        </w:tc>
        <w:tc>
          <w:tcPr>
            <w:tcW w:w="803" w:type="dxa"/>
          </w:tcPr>
          <w:p w14:paraId="627EAA8B" w14:textId="77777777" w:rsidR="007374B6" w:rsidRDefault="00000000">
            <w:pPr>
              <w:pStyle w:val="TableParagraph"/>
              <w:spacing w:before="28"/>
              <w:ind w:left="25" w:right="31"/>
              <w:jc w:val="center"/>
              <w:rPr>
                <w:b/>
                <w:sz w:val="18"/>
              </w:rPr>
            </w:pPr>
            <w:r>
              <w:rPr>
                <w:b/>
                <w:spacing w:val="-2"/>
                <w:sz w:val="18"/>
              </w:rPr>
              <w:t>200,00%</w:t>
            </w:r>
          </w:p>
        </w:tc>
      </w:tr>
      <w:tr w:rsidR="007374B6" w14:paraId="353D1EA3" w14:textId="77777777">
        <w:trPr>
          <w:trHeight w:val="285"/>
        </w:trPr>
        <w:tc>
          <w:tcPr>
            <w:tcW w:w="5593" w:type="dxa"/>
          </w:tcPr>
          <w:p w14:paraId="24FA0699" w14:textId="77777777" w:rsidR="007374B6" w:rsidRDefault="00000000">
            <w:pPr>
              <w:pStyle w:val="TableParagraph"/>
              <w:ind w:left="95"/>
              <w:rPr>
                <w:b/>
                <w:sz w:val="18"/>
              </w:rPr>
            </w:pPr>
            <w:r>
              <w:rPr>
                <w:b/>
                <w:color w:val="00009F"/>
                <w:sz w:val="18"/>
              </w:rPr>
              <w:t>A105418</w:t>
            </w:r>
            <w:r>
              <w:rPr>
                <w:b/>
                <w:color w:val="00009F"/>
                <w:spacing w:val="-4"/>
                <w:sz w:val="18"/>
              </w:rPr>
              <w:t xml:space="preserve"> </w:t>
            </w:r>
            <w:r>
              <w:rPr>
                <w:b/>
                <w:color w:val="00009F"/>
                <w:sz w:val="18"/>
              </w:rPr>
              <w:t>Obrtnički</w:t>
            </w:r>
            <w:r>
              <w:rPr>
                <w:b/>
                <w:color w:val="00009F"/>
                <w:spacing w:val="-1"/>
                <w:sz w:val="18"/>
              </w:rPr>
              <w:t xml:space="preserve"> </w:t>
            </w:r>
            <w:r>
              <w:rPr>
                <w:b/>
                <w:color w:val="00009F"/>
                <w:sz w:val="18"/>
              </w:rPr>
              <w:t>centar</w:t>
            </w:r>
            <w:r>
              <w:rPr>
                <w:b/>
                <w:color w:val="00009F"/>
                <w:spacing w:val="-1"/>
                <w:sz w:val="18"/>
              </w:rPr>
              <w:t xml:space="preserve"> </w:t>
            </w:r>
            <w:r>
              <w:rPr>
                <w:b/>
                <w:color w:val="00009F"/>
                <w:spacing w:val="-4"/>
                <w:sz w:val="18"/>
              </w:rPr>
              <w:t>Podi</w:t>
            </w:r>
          </w:p>
        </w:tc>
        <w:tc>
          <w:tcPr>
            <w:tcW w:w="1491" w:type="dxa"/>
          </w:tcPr>
          <w:p w14:paraId="26DBDDD2" w14:textId="77777777" w:rsidR="007374B6" w:rsidRDefault="00000000">
            <w:pPr>
              <w:pStyle w:val="TableParagraph"/>
              <w:ind w:right="56"/>
              <w:jc w:val="right"/>
              <w:rPr>
                <w:b/>
                <w:sz w:val="18"/>
              </w:rPr>
            </w:pPr>
            <w:r>
              <w:rPr>
                <w:b/>
                <w:color w:val="00009F"/>
                <w:spacing w:val="-2"/>
                <w:sz w:val="18"/>
              </w:rPr>
              <w:t>50.000,00</w:t>
            </w:r>
          </w:p>
        </w:tc>
        <w:tc>
          <w:tcPr>
            <w:tcW w:w="1335" w:type="dxa"/>
          </w:tcPr>
          <w:p w14:paraId="5BD98AA4" w14:textId="77777777" w:rsidR="007374B6" w:rsidRDefault="007374B6">
            <w:pPr>
              <w:pStyle w:val="TableParagraph"/>
              <w:spacing w:before="0"/>
              <w:rPr>
                <w:rFonts w:ascii="Times New Roman"/>
                <w:sz w:val="18"/>
              </w:rPr>
            </w:pPr>
          </w:p>
        </w:tc>
        <w:tc>
          <w:tcPr>
            <w:tcW w:w="1364" w:type="dxa"/>
          </w:tcPr>
          <w:p w14:paraId="43A8AF1D" w14:textId="77777777" w:rsidR="007374B6" w:rsidRDefault="00000000">
            <w:pPr>
              <w:pStyle w:val="TableParagraph"/>
              <w:ind w:right="40"/>
              <w:jc w:val="right"/>
              <w:rPr>
                <w:b/>
                <w:sz w:val="18"/>
              </w:rPr>
            </w:pPr>
            <w:r>
              <w:rPr>
                <w:b/>
                <w:color w:val="00009F"/>
                <w:spacing w:val="-2"/>
                <w:sz w:val="18"/>
              </w:rPr>
              <w:t>50.000,00</w:t>
            </w:r>
          </w:p>
        </w:tc>
        <w:tc>
          <w:tcPr>
            <w:tcW w:w="803" w:type="dxa"/>
          </w:tcPr>
          <w:p w14:paraId="3952B6D7" w14:textId="77777777" w:rsidR="007374B6" w:rsidRDefault="00000000">
            <w:pPr>
              <w:pStyle w:val="TableParagraph"/>
              <w:ind w:left="25" w:right="31"/>
              <w:jc w:val="center"/>
              <w:rPr>
                <w:b/>
                <w:sz w:val="18"/>
              </w:rPr>
            </w:pPr>
            <w:r>
              <w:rPr>
                <w:b/>
                <w:color w:val="00009F"/>
                <w:spacing w:val="-2"/>
                <w:sz w:val="18"/>
              </w:rPr>
              <w:t>100,00%</w:t>
            </w:r>
          </w:p>
        </w:tc>
      </w:tr>
      <w:tr w:rsidR="007374B6" w14:paraId="46C1F333" w14:textId="77777777">
        <w:trPr>
          <w:trHeight w:val="285"/>
        </w:trPr>
        <w:tc>
          <w:tcPr>
            <w:tcW w:w="5593" w:type="dxa"/>
          </w:tcPr>
          <w:p w14:paraId="04CD2677"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1" w:type="dxa"/>
          </w:tcPr>
          <w:p w14:paraId="4D494F23" w14:textId="77777777" w:rsidR="007374B6" w:rsidRDefault="00000000">
            <w:pPr>
              <w:pStyle w:val="TableParagraph"/>
              <w:ind w:right="56"/>
              <w:jc w:val="right"/>
              <w:rPr>
                <w:b/>
                <w:sz w:val="18"/>
              </w:rPr>
            </w:pPr>
            <w:r>
              <w:rPr>
                <w:b/>
                <w:spacing w:val="-2"/>
                <w:sz w:val="18"/>
              </w:rPr>
              <w:t>50.000,00</w:t>
            </w:r>
          </w:p>
        </w:tc>
        <w:tc>
          <w:tcPr>
            <w:tcW w:w="1335" w:type="dxa"/>
          </w:tcPr>
          <w:p w14:paraId="106DDC7E" w14:textId="77777777" w:rsidR="007374B6" w:rsidRDefault="007374B6">
            <w:pPr>
              <w:pStyle w:val="TableParagraph"/>
              <w:spacing w:before="0"/>
              <w:rPr>
                <w:rFonts w:ascii="Times New Roman"/>
                <w:sz w:val="18"/>
              </w:rPr>
            </w:pPr>
          </w:p>
        </w:tc>
        <w:tc>
          <w:tcPr>
            <w:tcW w:w="1364" w:type="dxa"/>
          </w:tcPr>
          <w:p w14:paraId="61B07B07" w14:textId="77777777" w:rsidR="007374B6" w:rsidRDefault="00000000">
            <w:pPr>
              <w:pStyle w:val="TableParagraph"/>
              <w:ind w:right="40"/>
              <w:jc w:val="right"/>
              <w:rPr>
                <w:b/>
                <w:sz w:val="18"/>
              </w:rPr>
            </w:pPr>
            <w:r>
              <w:rPr>
                <w:b/>
                <w:spacing w:val="-2"/>
                <w:sz w:val="18"/>
              </w:rPr>
              <w:t>50.000,00</w:t>
            </w:r>
          </w:p>
        </w:tc>
        <w:tc>
          <w:tcPr>
            <w:tcW w:w="803" w:type="dxa"/>
          </w:tcPr>
          <w:p w14:paraId="4A6CB0A8" w14:textId="77777777" w:rsidR="007374B6" w:rsidRDefault="00000000">
            <w:pPr>
              <w:pStyle w:val="TableParagraph"/>
              <w:ind w:left="25" w:right="31"/>
              <w:jc w:val="center"/>
              <w:rPr>
                <w:b/>
                <w:sz w:val="18"/>
              </w:rPr>
            </w:pPr>
            <w:r>
              <w:rPr>
                <w:b/>
                <w:spacing w:val="-2"/>
                <w:sz w:val="18"/>
              </w:rPr>
              <w:t>100,00%</w:t>
            </w:r>
          </w:p>
        </w:tc>
      </w:tr>
      <w:tr w:rsidR="007374B6" w14:paraId="143B8C75" w14:textId="77777777">
        <w:trPr>
          <w:trHeight w:val="285"/>
        </w:trPr>
        <w:tc>
          <w:tcPr>
            <w:tcW w:w="5593" w:type="dxa"/>
          </w:tcPr>
          <w:p w14:paraId="199BC106"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1" w:type="dxa"/>
          </w:tcPr>
          <w:p w14:paraId="0748C053" w14:textId="77777777" w:rsidR="007374B6" w:rsidRDefault="00000000">
            <w:pPr>
              <w:pStyle w:val="TableParagraph"/>
              <w:ind w:right="56"/>
              <w:jc w:val="right"/>
              <w:rPr>
                <w:b/>
                <w:sz w:val="18"/>
              </w:rPr>
            </w:pPr>
            <w:r>
              <w:rPr>
                <w:b/>
                <w:spacing w:val="-2"/>
                <w:sz w:val="18"/>
              </w:rPr>
              <w:t>50.000,00</w:t>
            </w:r>
          </w:p>
        </w:tc>
        <w:tc>
          <w:tcPr>
            <w:tcW w:w="1335" w:type="dxa"/>
          </w:tcPr>
          <w:p w14:paraId="0D06EC06" w14:textId="77777777" w:rsidR="007374B6" w:rsidRDefault="007374B6">
            <w:pPr>
              <w:pStyle w:val="TableParagraph"/>
              <w:spacing w:before="0"/>
              <w:rPr>
                <w:rFonts w:ascii="Times New Roman"/>
                <w:sz w:val="18"/>
              </w:rPr>
            </w:pPr>
          </w:p>
        </w:tc>
        <w:tc>
          <w:tcPr>
            <w:tcW w:w="1364" w:type="dxa"/>
          </w:tcPr>
          <w:p w14:paraId="5D995AAD" w14:textId="77777777" w:rsidR="007374B6" w:rsidRDefault="00000000">
            <w:pPr>
              <w:pStyle w:val="TableParagraph"/>
              <w:ind w:right="40"/>
              <w:jc w:val="right"/>
              <w:rPr>
                <w:b/>
                <w:sz w:val="18"/>
              </w:rPr>
            </w:pPr>
            <w:r>
              <w:rPr>
                <w:b/>
                <w:spacing w:val="-2"/>
                <w:sz w:val="18"/>
              </w:rPr>
              <w:t>50.000,00</w:t>
            </w:r>
          </w:p>
        </w:tc>
        <w:tc>
          <w:tcPr>
            <w:tcW w:w="803" w:type="dxa"/>
          </w:tcPr>
          <w:p w14:paraId="5F387709" w14:textId="77777777" w:rsidR="007374B6" w:rsidRDefault="00000000">
            <w:pPr>
              <w:pStyle w:val="TableParagraph"/>
              <w:ind w:left="25" w:right="31"/>
              <w:jc w:val="center"/>
              <w:rPr>
                <w:b/>
                <w:sz w:val="18"/>
              </w:rPr>
            </w:pPr>
            <w:r>
              <w:rPr>
                <w:b/>
                <w:spacing w:val="-2"/>
                <w:sz w:val="18"/>
              </w:rPr>
              <w:t>100,00%</w:t>
            </w:r>
          </w:p>
        </w:tc>
      </w:tr>
      <w:tr w:rsidR="007374B6" w14:paraId="2B77879D" w14:textId="77777777">
        <w:trPr>
          <w:trHeight w:val="285"/>
        </w:trPr>
        <w:tc>
          <w:tcPr>
            <w:tcW w:w="5593" w:type="dxa"/>
          </w:tcPr>
          <w:p w14:paraId="4B882577"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1" w:type="dxa"/>
          </w:tcPr>
          <w:p w14:paraId="41123294" w14:textId="77777777" w:rsidR="007374B6" w:rsidRDefault="00000000">
            <w:pPr>
              <w:pStyle w:val="TableParagraph"/>
              <w:ind w:right="56"/>
              <w:jc w:val="right"/>
              <w:rPr>
                <w:b/>
                <w:sz w:val="18"/>
              </w:rPr>
            </w:pPr>
            <w:r>
              <w:rPr>
                <w:b/>
                <w:spacing w:val="-2"/>
                <w:sz w:val="18"/>
              </w:rPr>
              <w:t>50.000,00</w:t>
            </w:r>
          </w:p>
        </w:tc>
        <w:tc>
          <w:tcPr>
            <w:tcW w:w="1335" w:type="dxa"/>
          </w:tcPr>
          <w:p w14:paraId="722B2444" w14:textId="77777777" w:rsidR="007374B6" w:rsidRDefault="007374B6">
            <w:pPr>
              <w:pStyle w:val="TableParagraph"/>
              <w:spacing w:before="0"/>
              <w:rPr>
                <w:rFonts w:ascii="Times New Roman"/>
                <w:sz w:val="18"/>
              </w:rPr>
            </w:pPr>
          </w:p>
        </w:tc>
        <w:tc>
          <w:tcPr>
            <w:tcW w:w="1364" w:type="dxa"/>
          </w:tcPr>
          <w:p w14:paraId="7C1B2FFF" w14:textId="77777777" w:rsidR="007374B6" w:rsidRDefault="00000000">
            <w:pPr>
              <w:pStyle w:val="TableParagraph"/>
              <w:ind w:right="40"/>
              <w:jc w:val="right"/>
              <w:rPr>
                <w:b/>
                <w:sz w:val="18"/>
              </w:rPr>
            </w:pPr>
            <w:r>
              <w:rPr>
                <w:b/>
                <w:spacing w:val="-2"/>
                <w:sz w:val="18"/>
              </w:rPr>
              <w:t>50.000,00</w:t>
            </w:r>
          </w:p>
        </w:tc>
        <w:tc>
          <w:tcPr>
            <w:tcW w:w="803" w:type="dxa"/>
          </w:tcPr>
          <w:p w14:paraId="3A0D4E09" w14:textId="77777777" w:rsidR="007374B6" w:rsidRDefault="00000000">
            <w:pPr>
              <w:pStyle w:val="TableParagraph"/>
              <w:ind w:left="25" w:right="31"/>
              <w:jc w:val="center"/>
              <w:rPr>
                <w:b/>
                <w:sz w:val="18"/>
              </w:rPr>
            </w:pPr>
            <w:r>
              <w:rPr>
                <w:b/>
                <w:spacing w:val="-2"/>
                <w:sz w:val="18"/>
              </w:rPr>
              <w:t>100,00%</w:t>
            </w:r>
          </w:p>
        </w:tc>
      </w:tr>
      <w:tr w:rsidR="007374B6" w14:paraId="77D328E4" w14:textId="77777777">
        <w:trPr>
          <w:trHeight w:val="285"/>
        </w:trPr>
        <w:tc>
          <w:tcPr>
            <w:tcW w:w="5593" w:type="dxa"/>
          </w:tcPr>
          <w:p w14:paraId="239A4B6F" w14:textId="77777777" w:rsidR="007374B6" w:rsidRDefault="00000000">
            <w:pPr>
              <w:pStyle w:val="TableParagraph"/>
              <w:ind w:left="95"/>
              <w:rPr>
                <w:b/>
                <w:sz w:val="18"/>
              </w:rPr>
            </w:pPr>
            <w:r>
              <w:rPr>
                <w:b/>
                <w:color w:val="00009F"/>
                <w:sz w:val="18"/>
              </w:rPr>
              <w:t>A105404</w:t>
            </w:r>
            <w:r>
              <w:rPr>
                <w:b/>
                <w:color w:val="00009F"/>
                <w:spacing w:val="-1"/>
                <w:sz w:val="18"/>
              </w:rPr>
              <w:t xml:space="preserve"> </w:t>
            </w:r>
            <w:r>
              <w:rPr>
                <w:b/>
                <w:color w:val="00009F"/>
                <w:sz w:val="18"/>
              </w:rPr>
              <w:t>Lokalna</w:t>
            </w:r>
            <w:r>
              <w:rPr>
                <w:b/>
                <w:color w:val="00009F"/>
                <w:spacing w:val="-1"/>
                <w:sz w:val="18"/>
              </w:rPr>
              <w:t xml:space="preserve"> </w:t>
            </w:r>
            <w:r>
              <w:rPr>
                <w:b/>
                <w:color w:val="00009F"/>
                <w:sz w:val="18"/>
              </w:rPr>
              <w:t>akcijska</w:t>
            </w:r>
            <w:r>
              <w:rPr>
                <w:b/>
                <w:color w:val="00009F"/>
                <w:spacing w:val="-1"/>
                <w:sz w:val="18"/>
              </w:rPr>
              <w:t xml:space="preserve"> </w:t>
            </w:r>
            <w:r>
              <w:rPr>
                <w:b/>
                <w:color w:val="00009F"/>
                <w:sz w:val="18"/>
              </w:rPr>
              <w:t>grupa</w:t>
            </w:r>
            <w:r>
              <w:rPr>
                <w:b/>
                <w:color w:val="00009F"/>
                <w:spacing w:val="-1"/>
                <w:sz w:val="18"/>
              </w:rPr>
              <w:t xml:space="preserve"> </w:t>
            </w:r>
            <w:r>
              <w:rPr>
                <w:b/>
                <w:color w:val="00009F"/>
                <w:sz w:val="18"/>
              </w:rPr>
              <w:t>(LAG)</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EU</w:t>
            </w:r>
            <w:r>
              <w:rPr>
                <w:b/>
                <w:color w:val="00009F"/>
                <w:spacing w:val="-1"/>
                <w:sz w:val="18"/>
              </w:rPr>
              <w:t xml:space="preserve"> </w:t>
            </w:r>
            <w:r>
              <w:rPr>
                <w:b/>
                <w:color w:val="00009F"/>
                <w:spacing w:val="-2"/>
                <w:sz w:val="18"/>
              </w:rPr>
              <w:t>programe</w:t>
            </w:r>
          </w:p>
        </w:tc>
        <w:tc>
          <w:tcPr>
            <w:tcW w:w="1491" w:type="dxa"/>
          </w:tcPr>
          <w:p w14:paraId="714C9A0B" w14:textId="77777777" w:rsidR="007374B6" w:rsidRDefault="00000000">
            <w:pPr>
              <w:pStyle w:val="TableParagraph"/>
              <w:ind w:right="56"/>
              <w:jc w:val="right"/>
              <w:rPr>
                <w:b/>
                <w:sz w:val="18"/>
              </w:rPr>
            </w:pPr>
            <w:r>
              <w:rPr>
                <w:b/>
                <w:color w:val="00009F"/>
                <w:spacing w:val="-2"/>
                <w:sz w:val="18"/>
              </w:rPr>
              <w:t>154.600,00</w:t>
            </w:r>
          </w:p>
        </w:tc>
        <w:tc>
          <w:tcPr>
            <w:tcW w:w="1335" w:type="dxa"/>
          </w:tcPr>
          <w:p w14:paraId="22BE8518" w14:textId="77777777" w:rsidR="007374B6" w:rsidRDefault="00000000">
            <w:pPr>
              <w:pStyle w:val="TableParagraph"/>
              <w:ind w:right="41"/>
              <w:jc w:val="right"/>
              <w:rPr>
                <w:b/>
                <w:sz w:val="18"/>
              </w:rPr>
            </w:pPr>
            <w:r>
              <w:rPr>
                <w:b/>
                <w:color w:val="00009F"/>
                <w:spacing w:val="-2"/>
                <w:sz w:val="18"/>
              </w:rPr>
              <w:t>74.000,00</w:t>
            </w:r>
          </w:p>
        </w:tc>
        <w:tc>
          <w:tcPr>
            <w:tcW w:w="1364" w:type="dxa"/>
          </w:tcPr>
          <w:p w14:paraId="0204AF2E" w14:textId="77777777" w:rsidR="007374B6" w:rsidRDefault="00000000">
            <w:pPr>
              <w:pStyle w:val="TableParagraph"/>
              <w:ind w:right="40"/>
              <w:jc w:val="right"/>
              <w:rPr>
                <w:b/>
                <w:sz w:val="18"/>
              </w:rPr>
            </w:pPr>
            <w:r>
              <w:rPr>
                <w:b/>
                <w:color w:val="00009F"/>
                <w:spacing w:val="-2"/>
                <w:sz w:val="18"/>
              </w:rPr>
              <w:t>228.600,00</w:t>
            </w:r>
          </w:p>
        </w:tc>
        <w:tc>
          <w:tcPr>
            <w:tcW w:w="803" w:type="dxa"/>
          </w:tcPr>
          <w:p w14:paraId="08C139CD" w14:textId="77777777" w:rsidR="007374B6" w:rsidRDefault="00000000">
            <w:pPr>
              <w:pStyle w:val="TableParagraph"/>
              <w:ind w:left="25" w:right="31"/>
              <w:jc w:val="center"/>
              <w:rPr>
                <w:b/>
                <w:sz w:val="18"/>
              </w:rPr>
            </w:pPr>
            <w:r>
              <w:rPr>
                <w:b/>
                <w:color w:val="00009F"/>
                <w:spacing w:val="-2"/>
                <w:sz w:val="18"/>
              </w:rPr>
              <w:t>147,87%</w:t>
            </w:r>
          </w:p>
        </w:tc>
      </w:tr>
      <w:tr w:rsidR="007374B6" w14:paraId="34138B26" w14:textId="77777777">
        <w:trPr>
          <w:trHeight w:val="285"/>
        </w:trPr>
        <w:tc>
          <w:tcPr>
            <w:tcW w:w="5593" w:type="dxa"/>
          </w:tcPr>
          <w:p w14:paraId="7AD4A53B"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1" w:type="dxa"/>
          </w:tcPr>
          <w:p w14:paraId="4AD3C770" w14:textId="77777777" w:rsidR="007374B6" w:rsidRDefault="00000000">
            <w:pPr>
              <w:pStyle w:val="TableParagraph"/>
              <w:ind w:right="56"/>
              <w:jc w:val="right"/>
              <w:rPr>
                <w:b/>
                <w:sz w:val="18"/>
              </w:rPr>
            </w:pPr>
            <w:r>
              <w:rPr>
                <w:b/>
                <w:spacing w:val="-2"/>
                <w:sz w:val="18"/>
              </w:rPr>
              <w:t>84.600,00</w:t>
            </w:r>
          </w:p>
        </w:tc>
        <w:tc>
          <w:tcPr>
            <w:tcW w:w="1335" w:type="dxa"/>
          </w:tcPr>
          <w:p w14:paraId="3996E908" w14:textId="77777777" w:rsidR="007374B6" w:rsidRDefault="00000000">
            <w:pPr>
              <w:pStyle w:val="TableParagraph"/>
              <w:ind w:right="41"/>
              <w:jc w:val="right"/>
              <w:rPr>
                <w:b/>
                <w:sz w:val="18"/>
              </w:rPr>
            </w:pPr>
            <w:r>
              <w:rPr>
                <w:b/>
                <w:sz w:val="18"/>
              </w:rPr>
              <w:t>-</w:t>
            </w:r>
            <w:r>
              <w:rPr>
                <w:b/>
                <w:spacing w:val="-2"/>
                <w:sz w:val="18"/>
              </w:rPr>
              <w:t>6.000,00</w:t>
            </w:r>
          </w:p>
        </w:tc>
        <w:tc>
          <w:tcPr>
            <w:tcW w:w="1364" w:type="dxa"/>
          </w:tcPr>
          <w:p w14:paraId="6D76AD79" w14:textId="77777777" w:rsidR="007374B6" w:rsidRDefault="00000000">
            <w:pPr>
              <w:pStyle w:val="TableParagraph"/>
              <w:ind w:right="40"/>
              <w:jc w:val="right"/>
              <w:rPr>
                <w:b/>
                <w:sz w:val="18"/>
              </w:rPr>
            </w:pPr>
            <w:r>
              <w:rPr>
                <w:b/>
                <w:spacing w:val="-2"/>
                <w:sz w:val="18"/>
              </w:rPr>
              <w:t>78.600,00</w:t>
            </w:r>
          </w:p>
        </w:tc>
        <w:tc>
          <w:tcPr>
            <w:tcW w:w="803" w:type="dxa"/>
          </w:tcPr>
          <w:p w14:paraId="7CE9E56D" w14:textId="77777777" w:rsidR="007374B6" w:rsidRDefault="00000000">
            <w:pPr>
              <w:pStyle w:val="TableParagraph"/>
              <w:ind w:left="99" w:right="8"/>
              <w:jc w:val="center"/>
              <w:rPr>
                <w:b/>
                <w:sz w:val="18"/>
              </w:rPr>
            </w:pPr>
            <w:r>
              <w:rPr>
                <w:b/>
                <w:spacing w:val="-2"/>
                <w:sz w:val="18"/>
              </w:rPr>
              <w:t>92,91%</w:t>
            </w:r>
          </w:p>
        </w:tc>
      </w:tr>
      <w:tr w:rsidR="007374B6" w14:paraId="2EDC9C98" w14:textId="77777777">
        <w:trPr>
          <w:trHeight w:val="285"/>
        </w:trPr>
        <w:tc>
          <w:tcPr>
            <w:tcW w:w="5593" w:type="dxa"/>
          </w:tcPr>
          <w:p w14:paraId="6CCDF0B7"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1" w:type="dxa"/>
          </w:tcPr>
          <w:p w14:paraId="33989A5C" w14:textId="77777777" w:rsidR="007374B6" w:rsidRDefault="00000000">
            <w:pPr>
              <w:pStyle w:val="TableParagraph"/>
              <w:ind w:right="56"/>
              <w:jc w:val="right"/>
              <w:rPr>
                <w:b/>
                <w:sz w:val="18"/>
              </w:rPr>
            </w:pPr>
            <w:r>
              <w:rPr>
                <w:b/>
                <w:spacing w:val="-2"/>
                <w:sz w:val="18"/>
              </w:rPr>
              <w:t>4.600,00</w:t>
            </w:r>
          </w:p>
        </w:tc>
        <w:tc>
          <w:tcPr>
            <w:tcW w:w="1335" w:type="dxa"/>
          </w:tcPr>
          <w:p w14:paraId="00669B42" w14:textId="77777777" w:rsidR="007374B6" w:rsidRDefault="007374B6">
            <w:pPr>
              <w:pStyle w:val="TableParagraph"/>
              <w:spacing w:before="0"/>
              <w:rPr>
                <w:rFonts w:ascii="Times New Roman"/>
                <w:sz w:val="18"/>
              </w:rPr>
            </w:pPr>
          </w:p>
        </w:tc>
        <w:tc>
          <w:tcPr>
            <w:tcW w:w="1364" w:type="dxa"/>
          </w:tcPr>
          <w:p w14:paraId="7B5EF2AA" w14:textId="77777777" w:rsidR="007374B6" w:rsidRDefault="00000000">
            <w:pPr>
              <w:pStyle w:val="TableParagraph"/>
              <w:ind w:right="40"/>
              <w:jc w:val="right"/>
              <w:rPr>
                <w:b/>
                <w:sz w:val="18"/>
              </w:rPr>
            </w:pPr>
            <w:r>
              <w:rPr>
                <w:b/>
                <w:spacing w:val="-2"/>
                <w:sz w:val="18"/>
              </w:rPr>
              <w:t>4.600,00</w:t>
            </w:r>
          </w:p>
        </w:tc>
        <w:tc>
          <w:tcPr>
            <w:tcW w:w="803" w:type="dxa"/>
          </w:tcPr>
          <w:p w14:paraId="04904CBD" w14:textId="77777777" w:rsidR="007374B6" w:rsidRDefault="00000000">
            <w:pPr>
              <w:pStyle w:val="TableParagraph"/>
              <w:ind w:left="25" w:right="31"/>
              <w:jc w:val="center"/>
              <w:rPr>
                <w:b/>
                <w:sz w:val="18"/>
              </w:rPr>
            </w:pPr>
            <w:r>
              <w:rPr>
                <w:b/>
                <w:spacing w:val="-2"/>
                <w:sz w:val="18"/>
              </w:rPr>
              <w:t>100,00%</w:t>
            </w:r>
          </w:p>
        </w:tc>
      </w:tr>
      <w:tr w:rsidR="007374B6" w14:paraId="0F4DA21C" w14:textId="77777777">
        <w:trPr>
          <w:trHeight w:val="285"/>
        </w:trPr>
        <w:tc>
          <w:tcPr>
            <w:tcW w:w="5593" w:type="dxa"/>
          </w:tcPr>
          <w:p w14:paraId="607033F5"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1" w:type="dxa"/>
          </w:tcPr>
          <w:p w14:paraId="4B861572" w14:textId="77777777" w:rsidR="007374B6" w:rsidRDefault="00000000">
            <w:pPr>
              <w:pStyle w:val="TableParagraph"/>
              <w:ind w:right="56"/>
              <w:jc w:val="right"/>
              <w:rPr>
                <w:b/>
                <w:sz w:val="18"/>
              </w:rPr>
            </w:pPr>
            <w:r>
              <w:rPr>
                <w:b/>
                <w:spacing w:val="-2"/>
                <w:sz w:val="18"/>
              </w:rPr>
              <w:t>4.600,00</w:t>
            </w:r>
          </w:p>
        </w:tc>
        <w:tc>
          <w:tcPr>
            <w:tcW w:w="1335" w:type="dxa"/>
          </w:tcPr>
          <w:p w14:paraId="71F18F47" w14:textId="77777777" w:rsidR="007374B6" w:rsidRDefault="007374B6">
            <w:pPr>
              <w:pStyle w:val="TableParagraph"/>
              <w:spacing w:before="0"/>
              <w:rPr>
                <w:rFonts w:ascii="Times New Roman"/>
                <w:sz w:val="18"/>
              </w:rPr>
            </w:pPr>
          </w:p>
        </w:tc>
        <w:tc>
          <w:tcPr>
            <w:tcW w:w="1364" w:type="dxa"/>
          </w:tcPr>
          <w:p w14:paraId="5B1280F7" w14:textId="77777777" w:rsidR="007374B6" w:rsidRDefault="00000000">
            <w:pPr>
              <w:pStyle w:val="TableParagraph"/>
              <w:ind w:right="40"/>
              <w:jc w:val="right"/>
              <w:rPr>
                <w:b/>
                <w:sz w:val="18"/>
              </w:rPr>
            </w:pPr>
            <w:r>
              <w:rPr>
                <w:b/>
                <w:spacing w:val="-2"/>
                <w:sz w:val="18"/>
              </w:rPr>
              <w:t>4.600,00</w:t>
            </w:r>
          </w:p>
        </w:tc>
        <w:tc>
          <w:tcPr>
            <w:tcW w:w="803" w:type="dxa"/>
          </w:tcPr>
          <w:p w14:paraId="6FEA6C67" w14:textId="77777777" w:rsidR="007374B6" w:rsidRDefault="00000000">
            <w:pPr>
              <w:pStyle w:val="TableParagraph"/>
              <w:ind w:left="25" w:right="31"/>
              <w:jc w:val="center"/>
              <w:rPr>
                <w:b/>
                <w:sz w:val="18"/>
              </w:rPr>
            </w:pPr>
            <w:r>
              <w:rPr>
                <w:b/>
                <w:spacing w:val="-2"/>
                <w:sz w:val="18"/>
              </w:rPr>
              <w:t>100,00%</w:t>
            </w:r>
          </w:p>
        </w:tc>
      </w:tr>
      <w:tr w:rsidR="007374B6" w14:paraId="1429A729" w14:textId="77777777">
        <w:trPr>
          <w:trHeight w:val="277"/>
        </w:trPr>
        <w:tc>
          <w:tcPr>
            <w:tcW w:w="5593" w:type="dxa"/>
          </w:tcPr>
          <w:p w14:paraId="3050B4DC"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1" w:type="dxa"/>
          </w:tcPr>
          <w:p w14:paraId="2337279A" w14:textId="77777777" w:rsidR="007374B6" w:rsidRDefault="00000000">
            <w:pPr>
              <w:pStyle w:val="TableParagraph"/>
              <w:ind w:right="56"/>
              <w:jc w:val="right"/>
              <w:rPr>
                <w:b/>
                <w:sz w:val="18"/>
              </w:rPr>
            </w:pPr>
            <w:r>
              <w:rPr>
                <w:b/>
                <w:spacing w:val="-2"/>
                <w:sz w:val="18"/>
              </w:rPr>
              <w:t>80.000,00</w:t>
            </w:r>
          </w:p>
        </w:tc>
        <w:tc>
          <w:tcPr>
            <w:tcW w:w="1335" w:type="dxa"/>
          </w:tcPr>
          <w:p w14:paraId="15F703F5" w14:textId="77777777" w:rsidR="007374B6" w:rsidRDefault="00000000">
            <w:pPr>
              <w:pStyle w:val="TableParagraph"/>
              <w:ind w:right="41"/>
              <w:jc w:val="right"/>
              <w:rPr>
                <w:b/>
                <w:sz w:val="18"/>
              </w:rPr>
            </w:pPr>
            <w:r>
              <w:rPr>
                <w:b/>
                <w:sz w:val="18"/>
              </w:rPr>
              <w:t>-</w:t>
            </w:r>
            <w:r>
              <w:rPr>
                <w:b/>
                <w:spacing w:val="-2"/>
                <w:sz w:val="18"/>
              </w:rPr>
              <w:t>6.000,00</w:t>
            </w:r>
          </w:p>
        </w:tc>
        <w:tc>
          <w:tcPr>
            <w:tcW w:w="1364" w:type="dxa"/>
          </w:tcPr>
          <w:p w14:paraId="405F8CA5" w14:textId="77777777" w:rsidR="007374B6" w:rsidRDefault="00000000">
            <w:pPr>
              <w:pStyle w:val="TableParagraph"/>
              <w:ind w:right="40"/>
              <w:jc w:val="right"/>
              <w:rPr>
                <w:b/>
                <w:sz w:val="18"/>
              </w:rPr>
            </w:pPr>
            <w:r>
              <w:rPr>
                <w:b/>
                <w:spacing w:val="-2"/>
                <w:sz w:val="18"/>
              </w:rPr>
              <w:t>74.000,00</w:t>
            </w:r>
          </w:p>
        </w:tc>
        <w:tc>
          <w:tcPr>
            <w:tcW w:w="803" w:type="dxa"/>
          </w:tcPr>
          <w:p w14:paraId="2CA36A16" w14:textId="77777777" w:rsidR="007374B6" w:rsidRDefault="00000000">
            <w:pPr>
              <w:pStyle w:val="TableParagraph"/>
              <w:ind w:left="99" w:right="8"/>
              <w:jc w:val="center"/>
              <w:rPr>
                <w:b/>
                <w:sz w:val="18"/>
              </w:rPr>
            </w:pPr>
            <w:r>
              <w:rPr>
                <w:b/>
                <w:spacing w:val="-2"/>
                <w:sz w:val="18"/>
              </w:rPr>
              <w:t>92,50%</w:t>
            </w:r>
          </w:p>
        </w:tc>
      </w:tr>
      <w:tr w:rsidR="007374B6" w14:paraId="0479047F" w14:textId="77777777">
        <w:trPr>
          <w:trHeight w:val="277"/>
        </w:trPr>
        <w:tc>
          <w:tcPr>
            <w:tcW w:w="5593" w:type="dxa"/>
          </w:tcPr>
          <w:p w14:paraId="1CFE8938" w14:textId="77777777" w:rsidR="007374B6" w:rsidRDefault="00000000">
            <w:pPr>
              <w:pStyle w:val="TableParagraph"/>
              <w:spacing w:before="28"/>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1" w:type="dxa"/>
          </w:tcPr>
          <w:p w14:paraId="6BE2DB18" w14:textId="77777777" w:rsidR="007374B6" w:rsidRDefault="00000000">
            <w:pPr>
              <w:pStyle w:val="TableParagraph"/>
              <w:spacing w:before="28"/>
              <w:ind w:right="56"/>
              <w:jc w:val="right"/>
              <w:rPr>
                <w:b/>
                <w:sz w:val="18"/>
              </w:rPr>
            </w:pPr>
            <w:r>
              <w:rPr>
                <w:b/>
                <w:spacing w:val="-2"/>
                <w:sz w:val="18"/>
              </w:rPr>
              <w:t>80.000,00</w:t>
            </w:r>
          </w:p>
        </w:tc>
        <w:tc>
          <w:tcPr>
            <w:tcW w:w="1335" w:type="dxa"/>
          </w:tcPr>
          <w:p w14:paraId="78FC18EF" w14:textId="77777777" w:rsidR="007374B6" w:rsidRDefault="00000000">
            <w:pPr>
              <w:pStyle w:val="TableParagraph"/>
              <w:spacing w:before="28"/>
              <w:ind w:right="41"/>
              <w:jc w:val="right"/>
              <w:rPr>
                <w:b/>
                <w:sz w:val="18"/>
              </w:rPr>
            </w:pPr>
            <w:r>
              <w:rPr>
                <w:b/>
                <w:sz w:val="18"/>
              </w:rPr>
              <w:t>-</w:t>
            </w:r>
            <w:r>
              <w:rPr>
                <w:b/>
                <w:spacing w:val="-2"/>
                <w:sz w:val="18"/>
              </w:rPr>
              <w:t>6.000,00</w:t>
            </w:r>
          </w:p>
        </w:tc>
        <w:tc>
          <w:tcPr>
            <w:tcW w:w="1364" w:type="dxa"/>
          </w:tcPr>
          <w:p w14:paraId="7A557458" w14:textId="77777777" w:rsidR="007374B6" w:rsidRDefault="00000000">
            <w:pPr>
              <w:pStyle w:val="TableParagraph"/>
              <w:spacing w:before="28"/>
              <w:ind w:right="40"/>
              <w:jc w:val="right"/>
              <w:rPr>
                <w:b/>
                <w:sz w:val="18"/>
              </w:rPr>
            </w:pPr>
            <w:r>
              <w:rPr>
                <w:b/>
                <w:spacing w:val="-2"/>
                <w:sz w:val="18"/>
              </w:rPr>
              <w:t>74.000,00</w:t>
            </w:r>
          </w:p>
        </w:tc>
        <w:tc>
          <w:tcPr>
            <w:tcW w:w="803" w:type="dxa"/>
          </w:tcPr>
          <w:p w14:paraId="3B5D46FC" w14:textId="77777777" w:rsidR="007374B6" w:rsidRDefault="00000000">
            <w:pPr>
              <w:pStyle w:val="TableParagraph"/>
              <w:spacing w:before="28"/>
              <w:ind w:left="99" w:right="8"/>
              <w:jc w:val="center"/>
              <w:rPr>
                <w:b/>
                <w:sz w:val="18"/>
              </w:rPr>
            </w:pPr>
            <w:r>
              <w:rPr>
                <w:b/>
                <w:spacing w:val="-2"/>
                <w:sz w:val="18"/>
              </w:rPr>
              <w:t>92,50%</w:t>
            </w:r>
          </w:p>
        </w:tc>
      </w:tr>
      <w:tr w:rsidR="007374B6" w14:paraId="0B51FF14" w14:textId="77777777">
        <w:trPr>
          <w:trHeight w:val="285"/>
        </w:trPr>
        <w:tc>
          <w:tcPr>
            <w:tcW w:w="5593" w:type="dxa"/>
          </w:tcPr>
          <w:p w14:paraId="31AE3289" w14:textId="77777777" w:rsidR="007374B6" w:rsidRDefault="00000000">
            <w:pPr>
              <w:pStyle w:val="TableParagraph"/>
              <w:ind w:left="275"/>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491" w:type="dxa"/>
          </w:tcPr>
          <w:p w14:paraId="02D586AB" w14:textId="77777777" w:rsidR="007374B6" w:rsidRDefault="00000000">
            <w:pPr>
              <w:pStyle w:val="TableParagraph"/>
              <w:ind w:right="56"/>
              <w:jc w:val="right"/>
              <w:rPr>
                <w:b/>
                <w:sz w:val="18"/>
              </w:rPr>
            </w:pPr>
            <w:r>
              <w:rPr>
                <w:b/>
                <w:spacing w:val="-2"/>
                <w:sz w:val="18"/>
              </w:rPr>
              <w:t>70.000,00</w:t>
            </w:r>
          </w:p>
        </w:tc>
        <w:tc>
          <w:tcPr>
            <w:tcW w:w="1335" w:type="dxa"/>
          </w:tcPr>
          <w:p w14:paraId="549BF9E1" w14:textId="77777777" w:rsidR="007374B6" w:rsidRDefault="00000000">
            <w:pPr>
              <w:pStyle w:val="TableParagraph"/>
              <w:ind w:right="41"/>
              <w:jc w:val="right"/>
              <w:rPr>
                <w:b/>
                <w:sz w:val="18"/>
              </w:rPr>
            </w:pPr>
            <w:r>
              <w:rPr>
                <w:b/>
                <w:spacing w:val="-2"/>
                <w:sz w:val="18"/>
              </w:rPr>
              <w:t>80.000,00</w:t>
            </w:r>
          </w:p>
        </w:tc>
        <w:tc>
          <w:tcPr>
            <w:tcW w:w="1364" w:type="dxa"/>
          </w:tcPr>
          <w:p w14:paraId="7ECE0993" w14:textId="77777777" w:rsidR="007374B6" w:rsidRDefault="00000000">
            <w:pPr>
              <w:pStyle w:val="TableParagraph"/>
              <w:ind w:right="40"/>
              <w:jc w:val="right"/>
              <w:rPr>
                <w:b/>
                <w:sz w:val="18"/>
              </w:rPr>
            </w:pPr>
            <w:r>
              <w:rPr>
                <w:b/>
                <w:spacing w:val="-2"/>
                <w:sz w:val="18"/>
              </w:rPr>
              <w:t>150.000,00</w:t>
            </w:r>
          </w:p>
        </w:tc>
        <w:tc>
          <w:tcPr>
            <w:tcW w:w="803" w:type="dxa"/>
          </w:tcPr>
          <w:p w14:paraId="41523F45" w14:textId="77777777" w:rsidR="007374B6" w:rsidRDefault="00000000">
            <w:pPr>
              <w:pStyle w:val="TableParagraph"/>
              <w:ind w:left="25" w:right="31"/>
              <w:jc w:val="center"/>
              <w:rPr>
                <w:b/>
                <w:sz w:val="18"/>
              </w:rPr>
            </w:pPr>
            <w:r>
              <w:rPr>
                <w:b/>
                <w:spacing w:val="-2"/>
                <w:sz w:val="18"/>
              </w:rPr>
              <w:t>214,29%</w:t>
            </w:r>
          </w:p>
        </w:tc>
      </w:tr>
      <w:tr w:rsidR="007374B6" w14:paraId="628FA2BE" w14:textId="77777777">
        <w:trPr>
          <w:trHeight w:val="285"/>
        </w:trPr>
        <w:tc>
          <w:tcPr>
            <w:tcW w:w="5593" w:type="dxa"/>
          </w:tcPr>
          <w:p w14:paraId="63B360E7"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1" w:type="dxa"/>
          </w:tcPr>
          <w:p w14:paraId="7399786C" w14:textId="77777777" w:rsidR="007374B6" w:rsidRDefault="00000000">
            <w:pPr>
              <w:pStyle w:val="TableParagraph"/>
              <w:ind w:right="56"/>
              <w:jc w:val="right"/>
              <w:rPr>
                <w:b/>
                <w:sz w:val="18"/>
              </w:rPr>
            </w:pPr>
            <w:r>
              <w:rPr>
                <w:b/>
                <w:spacing w:val="-2"/>
                <w:sz w:val="18"/>
              </w:rPr>
              <w:t>70.000,00</w:t>
            </w:r>
          </w:p>
        </w:tc>
        <w:tc>
          <w:tcPr>
            <w:tcW w:w="1335" w:type="dxa"/>
          </w:tcPr>
          <w:p w14:paraId="61ADC6C3" w14:textId="77777777" w:rsidR="007374B6" w:rsidRDefault="00000000">
            <w:pPr>
              <w:pStyle w:val="TableParagraph"/>
              <w:ind w:right="41"/>
              <w:jc w:val="right"/>
              <w:rPr>
                <w:b/>
                <w:sz w:val="18"/>
              </w:rPr>
            </w:pPr>
            <w:r>
              <w:rPr>
                <w:b/>
                <w:spacing w:val="-2"/>
                <w:sz w:val="18"/>
              </w:rPr>
              <w:t>80.000,00</w:t>
            </w:r>
          </w:p>
        </w:tc>
        <w:tc>
          <w:tcPr>
            <w:tcW w:w="1364" w:type="dxa"/>
          </w:tcPr>
          <w:p w14:paraId="62AF06AC" w14:textId="77777777" w:rsidR="007374B6" w:rsidRDefault="00000000">
            <w:pPr>
              <w:pStyle w:val="TableParagraph"/>
              <w:ind w:right="40"/>
              <w:jc w:val="right"/>
              <w:rPr>
                <w:b/>
                <w:sz w:val="18"/>
              </w:rPr>
            </w:pPr>
            <w:r>
              <w:rPr>
                <w:b/>
                <w:spacing w:val="-2"/>
                <w:sz w:val="18"/>
              </w:rPr>
              <w:t>150.000,00</w:t>
            </w:r>
          </w:p>
        </w:tc>
        <w:tc>
          <w:tcPr>
            <w:tcW w:w="803" w:type="dxa"/>
          </w:tcPr>
          <w:p w14:paraId="6F9FDA89" w14:textId="77777777" w:rsidR="007374B6" w:rsidRDefault="00000000">
            <w:pPr>
              <w:pStyle w:val="TableParagraph"/>
              <w:ind w:left="25" w:right="31"/>
              <w:jc w:val="center"/>
              <w:rPr>
                <w:b/>
                <w:sz w:val="18"/>
              </w:rPr>
            </w:pPr>
            <w:r>
              <w:rPr>
                <w:b/>
                <w:spacing w:val="-2"/>
                <w:sz w:val="18"/>
              </w:rPr>
              <w:t>214,29%</w:t>
            </w:r>
          </w:p>
        </w:tc>
      </w:tr>
      <w:tr w:rsidR="007374B6" w14:paraId="5A9ED467" w14:textId="77777777">
        <w:trPr>
          <w:trHeight w:val="285"/>
        </w:trPr>
        <w:tc>
          <w:tcPr>
            <w:tcW w:w="5593" w:type="dxa"/>
          </w:tcPr>
          <w:p w14:paraId="3B633F4C"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1" w:type="dxa"/>
          </w:tcPr>
          <w:p w14:paraId="69800C24" w14:textId="77777777" w:rsidR="007374B6" w:rsidRDefault="00000000">
            <w:pPr>
              <w:pStyle w:val="TableParagraph"/>
              <w:ind w:right="56"/>
              <w:jc w:val="right"/>
              <w:rPr>
                <w:b/>
                <w:sz w:val="18"/>
              </w:rPr>
            </w:pPr>
            <w:r>
              <w:rPr>
                <w:b/>
                <w:spacing w:val="-2"/>
                <w:sz w:val="18"/>
              </w:rPr>
              <w:t>70.000,00</w:t>
            </w:r>
          </w:p>
        </w:tc>
        <w:tc>
          <w:tcPr>
            <w:tcW w:w="1335" w:type="dxa"/>
          </w:tcPr>
          <w:p w14:paraId="705EB07E" w14:textId="77777777" w:rsidR="007374B6" w:rsidRDefault="00000000">
            <w:pPr>
              <w:pStyle w:val="TableParagraph"/>
              <w:ind w:right="41"/>
              <w:jc w:val="right"/>
              <w:rPr>
                <w:b/>
                <w:sz w:val="18"/>
              </w:rPr>
            </w:pPr>
            <w:r>
              <w:rPr>
                <w:b/>
                <w:spacing w:val="-2"/>
                <w:sz w:val="18"/>
              </w:rPr>
              <w:t>80.000,00</w:t>
            </w:r>
          </w:p>
        </w:tc>
        <w:tc>
          <w:tcPr>
            <w:tcW w:w="1364" w:type="dxa"/>
          </w:tcPr>
          <w:p w14:paraId="7BA5D5CB" w14:textId="77777777" w:rsidR="007374B6" w:rsidRDefault="00000000">
            <w:pPr>
              <w:pStyle w:val="TableParagraph"/>
              <w:ind w:right="40"/>
              <w:jc w:val="right"/>
              <w:rPr>
                <w:b/>
                <w:sz w:val="18"/>
              </w:rPr>
            </w:pPr>
            <w:r>
              <w:rPr>
                <w:b/>
                <w:spacing w:val="-2"/>
                <w:sz w:val="18"/>
              </w:rPr>
              <w:t>150.000,00</w:t>
            </w:r>
          </w:p>
        </w:tc>
        <w:tc>
          <w:tcPr>
            <w:tcW w:w="803" w:type="dxa"/>
          </w:tcPr>
          <w:p w14:paraId="2407CF0C" w14:textId="77777777" w:rsidR="007374B6" w:rsidRDefault="00000000">
            <w:pPr>
              <w:pStyle w:val="TableParagraph"/>
              <w:ind w:left="25" w:right="31"/>
              <w:jc w:val="center"/>
              <w:rPr>
                <w:b/>
                <w:sz w:val="18"/>
              </w:rPr>
            </w:pPr>
            <w:r>
              <w:rPr>
                <w:b/>
                <w:spacing w:val="-2"/>
                <w:sz w:val="18"/>
              </w:rPr>
              <w:t>214,29%</w:t>
            </w:r>
          </w:p>
        </w:tc>
      </w:tr>
      <w:tr w:rsidR="007374B6" w14:paraId="4C1EA457" w14:textId="77777777">
        <w:trPr>
          <w:trHeight w:val="285"/>
        </w:trPr>
        <w:tc>
          <w:tcPr>
            <w:tcW w:w="5593" w:type="dxa"/>
          </w:tcPr>
          <w:p w14:paraId="1A47537B" w14:textId="77777777" w:rsidR="007374B6" w:rsidRDefault="00000000">
            <w:pPr>
              <w:pStyle w:val="TableParagraph"/>
              <w:ind w:left="275"/>
              <w:rPr>
                <w:b/>
                <w:sz w:val="18"/>
              </w:rPr>
            </w:pPr>
            <w:r>
              <w:rPr>
                <w:b/>
                <w:sz w:val="18"/>
              </w:rPr>
              <w:t>Izvor:</w:t>
            </w:r>
            <w:r>
              <w:rPr>
                <w:b/>
                <w:spacing w:val="-1"/>
                <w:sz w:val="18"/>
              </w:rPr>
              <w:t xml:space="preserve"> </w:t>
            </w:r>
            <w:r>
              <w:rPr>
                <w:b/>
                <w:sz w:val="18"/>
              </w:rPr>
              <w:t>565</w:t>
            </w:r>
            <w:r>
              <w:rPr>
                <w:b/>
                <w:spacing w:val="-1"/>
                <w:sz w:val="18"/>
              </w:rPr>
              <w:t xml:space="preserve"> </w:t>
            </w:r>
            <w:r>
              <w:rPr>
                <w:b/>
                <w:sz w:val="18"/>
              </w:rPr>
              <w:t>Europski</w:t>
            </w:r>
            <w:r>
              <w:rPr>
                <w:b/>
                <w:spacing w:val="-1"/>
                <w:sz w:val="18"/>
              </w:rPr>
              <w:t xml:space="preserve"> </w:t>
            </w:r>
            <w:r>
              <w:rPr>
                <w:b/>
                <w:sz w:val="18"/>
              </w:rPr>
              <w:t>poljoprivredni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ruralni</w:t>
            </w:r>
            <w:r>
              <w:rPr>
                <w:b/>
                <w:spacing w:val="-1"/>
                <w:sz w:val="18"/>
              </w:rPr>
              <w:t xml:space="preserve"> </w:t>
            </w:r>
            <w:r>
              <w:rPr>
                <w:b/>
                <w:spacing w:val="-2"/>
                <w:sz w:val="18"/>
              </w:rPr>
              <w:t>razvoj</w:t>
            </w:r>
          </w:p>
        </w:tc>
        <w:tc>
          <w:tcPr>
            <w:tcW w:w="1491" w:type="dxa"/>
          </w:tcPr>
          <w:p w14:paraId="3D5A43EA" w14:textId="77777777" w:rsidR="007374B6" w:rsidRDefault="00000000">
            <w:pPr>
              <w:pStyle w:val="TableParagraph"/>
              <w:ind w:right="56"/>
              <w:jc w:val="right"/>
              <w:rPr>
                <w:b/>
                <w:sz w:val="18"/>
              </w:rPr>
            </w:pPr>
            <w:r>
              <w:rPr>
                <w:b/>
                <w:spacing w:val="-2"/>
                <w:sz w:val="18"/>
              </w:rPr>
              <w:t>70.000,00</w:t>
            </w:r>
          </w:p>
        </w:tc>
        <w:tc>
          <w:tcPr>
            <w:tcW w:w="1335" w:type="dxa"/>
          </w:tcPr>
          <w:p w14:paraId="4AEC449E" w14:textId="77777777" w:rsidR="007374B6" w:rsidRDefault="00000000">
            <w:pPr>
              <w:pStyle w:val="TableParagraph"/>
              <w:ind w:right="41"/>
              <w:jc w:val="right"/>
              <w:rPr>
                <w:b/>
                <w:sz w:val="18"/>
              </w:rPr>
            </w:pPr>
            <w:r>
              <w:rPr>
                <w:b/>
                <w:spacing w:val="-2"/>
                <w:sz w:val="18"/>
              </w:rPr>
              <w:t>80.000,00</w:t>
            </w:r>
          </w:p>
        </w:tc>
        <w:tc>
          <w:tcPr>
            <w:tcW w:w="1364" w:type="dxa"/>
          </w:tcPr>
          <w:p w14:paraId="65114EB8" w14:textId="77777777" w:rsidR="007374B6" w:rsidRDefault="00000000">
            <w:pPr>
              <w:pStyle w:val="TableParagraph"/>
              <w:ind w:right="40"/>
              <w:jc w:val="right"/>
              <w:rPr>
                <w:b/>
                <w:sz w:val="18"/>
              </w:rPr>
            </w:pPr>
            <w:r>
              <w:rPr>
                <w:b/>
                <w:spacing w:val="-2"/>
                <w:sz w:val="18"/>
              </w:rPr>
              <w:t>150.000,00</w:t>
            </w:r>
          </w:p>
        </w:tc>
        <w:tc>
          <w:tcPr>
            <w:tcW w:w="803" w:type="dxa"/>
          </w:tcPr>
          <w:p w14:paraId="6405C335" w14:textId="77777777" w:rsidR="007374B6" w:rsidRDefault="00000000">
            <w:pPr>
              <w:pStyle w:val="TableParagraph"/>
              <w:ind w:left="25" w:right="31"/>
              <w:jc w:val="center"/>
              <w:rPr>
                <w:b/>
                <w:sz w:val="18"/>
              </w:rPr>
            </w:pPr>
            <w:r>
              <w:rPr>
                <w:b/>
                <w:spacing w:val="-2"/>
                <w:sz w:val="18"/>
              </w:rPr>
              <w:t>214,29%</w:t>
            </w:r>
          </w:p>
        </w:tc>
      </w:tr>
      <w:tr w:rsidR="007374B6" w14:paraId="416AE139" w14:textId="77777777">
        <w:trPr>
          <w:trHeight w:val="285"/>
        </w:trPr>
        <w:tc>
          <w:tcPr>
            <w:tcW w:w="5593" w:type="dxa"/>
          </w:tcPr>
          <w:p w14:paraId="4E938083"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1" w:type="dxa"/>
          </w:tcPr>
          <w:p w14:paraId="0BB5F271" w14:textId="77777777" w:rsidR="007374B6" w:rsidRDefault="00000000">
            <w:pPr>
              <w:pStyle w:val="TableParagraph"/>
              <w:ind w:right="56"/>
              <w:jc w:val="right"/>
              <w:rPr>
                <w:b/>
                <w:sz w:val="18"/>
              </w:rPr>
            </w:pPr>
            <w:r>
              <w:rPr>
                <w:b/>
                <w:spacing w:val="-2"/>
                <w:sz w:val="18"/>
              </w:rPr>
              <w:t>70.000,00</w:t>
            </w:r>
          </w:p>
        </w:tc>
        <w:tc>
          <w:tcPr>
            <w:tcW w:w="1335" w:type="dxa"/>
          </w:tcPr>
          <w:p w14:paraId="5E228C26" w14:textId="77777777" w:rsidR="007374B6" w:rsidRDefault="00000000">
            <w:pPr>
              <w:pStyle w:val="TableParagraph"/>
              <w:ind w:right="41"/>
              <w:jc w:val="right"/>
              <w:rPr>
                <w:b/>
                <w:sz w:val="18"/>
              </w:rPr>
            </w:pPr>
            <w:r>
              <w:rPr>
                <w:b/>
                <w:spacing w:val="-2"/>
                <w:sz w:val="18"/>
              </w:rPr>
              <w:t>80.000,00</w:t>
            </w:r>
          </w:p>
        </w:tc>
        <w:tc>
          <w:tcPr>
            <w:tcW w:w="1364" w:type="dxa"/>
          </w:tcPr>
          <w:p w14:paraId="6E67895C" w14:textId="77777777" w:rsidR="007374B6" w:rsidRDefault="00000000">
            <w:pPr>
              <w:pStyle w:val="TableParagraph"/>
              <w:ind w:right="40"/>
              <w:jc w:val="right"/>
              <w:rPr>
                <w:b/>
                <w:sz w:val="18"/>
              </w:rPr>
            </w:pPr>
            <w:r>
              <w:rPr>
                <w:b/>
                <w:spacing w:val="-2"/>
                <w:sz w:val="18"/>
              </w:rPr>
              <w:t>150.000,00</w:t>
            </w:r>
          </w:p>
        </w:tc>
        <w:tc>
          <w:tcPr>
            <w:tcW w:w="803" w:type="dxa"/>
          </w:tcPr>
          <w:p w14:paraId="150D7C6B" w14:textId="77777777" w:rsidR="007374B6" w:rsidRDefault="00000000">
            <w:pPr>
              <w:pStyle w:val="TableParagraph"/>
              <w:ind w:left="25" w:right="31"/>
              <w:jc w:val="center"/>
              <w:rPr>
                <w:b/>
                <w:sz w:val="18"/>
              </w:rPr>
            </w:pPr>
            <w:r>
              <w:rPr>
                <w:b/>
                <w:spacing w:val="-2"/>
                <w:sz w:val="18"/>
              </w:rPr>
              <w:t>214,29%</w:t>
            </w:r>
          </w:p>
        </w:tc>
      </w:tr>
      <w:tr w:rsidR="007374B6" w14:paraId="732F1C37" w14:textId="77777777">
        <w:trPr>
          <w:trHeight w:val="285"/>
        </w:trPr>
        <w:tc>
          <w:tcPr>
            <w:tcW w:w="5593" w:type="dxa"/>
          </w:tcPr>
          <w:p w14:paraId="3C4F2511"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1" w:type="dxa"/>
          </w:tcPr>
          <w:p w14:paraId="434DE374" w14:textId="77777777" w:rsidR="007374B6" w:rsidRDefault="00000000">
            <w:pPr>
              <w:pStyle w:val="TableParagraph"/>
              <w:ind w:right="56"/>
              <w:jc w:val="right"/>
              <w:rPr>
                <w:b/>
                <w:sz w:val="18"/>
              </w:rPr>
            </w:pPr>
            <w:r>
              <w:rPr>
                <w:b/>
                <w:spacing w:val="-2"/>
                <w:sz w:val="18"/>
              </w:rPr>
              <w:t>70.000,00</w:t>
            </w:r>
          </w:p>
        </w:tc>
        <w:tc>
          <w:tcPr>
            <w:tcW w:w="1335" w:type="dxa"/>
          </w:tcPr>
          <w:p w14:paraId="1E1BB0A9" w14:textId="77777777" w:rsidR="007374B6" w:rsidRDefault="00000000">
            <w:pPr>
              <w:pStyle w:val="TableParagraph"/>
              <w:ind w:right="41"/>
              <w:jc w:val="right"/>
              <w:rPr>
                <w:b/>
                <w:sz w:val="18"/>
              </w:rPr>
            </w:pPr>
            <w:r>
              <w:rPr>
                <w:b/>
                <w:spacing w:val="-2"/>
                <w:sz w:val="18"/>
              </w:rPr>
              <w:t>80.000,00</w:t>
            </w:r>
          </w:p>
        </w:tc>
        <w:tc>
          <w:tcPr>
            <w:tcW w:w="1364" w:type="dxa"/>
          </w:tcPr>
          <w:p w14:paraId="2754FCDE" w14:textId="77777777" w:rsidR="007374B6" w:rsidRDefault="00000000">
            <w:pPr>
              <w:pStyle w:val="TableParagraph"/>
              <w:ind w:right="40"/>
              <w:jc w:val="right"/>
              <w:rPr>
                <w:b/>
                <w:sz w:val="18"/>
              </w:rPr>
            </w:pPr>
            <w:r>
              <w:rPr>
                <w:b/>
                <w:spacing w:val="-2"/>
                <w:sz w:val="18"/>
              </w:rPr>
              <w:t>150.000,00</w:t>
            </w:r>
          </w:p>
        </w:tc>
        <w:tc>
          <w:tcPr>
            <w:tcW w:w="803" w:type="dxa"/>
          </w:tcPr>
          <w:p w14:paraId="02759057" w14:textId="77777777" w:rsidR="007374B6" w:rsidRDefault="00000000">
            <w:pPr>
              <w:pStyle w:val="TableParagraph"/>
              <w:ind w:left="25" w:right="31"/>
              <w:jc w:val="center"/>
              <w:rPr>
                <w:b/>
                <w:sz w:val="18"/>
              </w:rPr>
            </w:pPr>
            <w:r>
              <w:rPr>
                <w:b/>
                <w:spacing w:val="-2"/>
                <w:sz w:val="18"/>
              </w:rPr>
              <w:t>214,29%</w:t>
            </w:r>
          </w:p>
        </w:tc>
      </w:tr>
      <w:tr w:rsidR="007374B6" w14:paraId="49246C5A" w14:textId="77777777">
        <w:trPr>
          <w:trHeight w:val="285"/>
        </w:trPr>
        <w:tc>
          <w:tcPr>
            <w:tcW w:w="5593" w:type="dxa"/>
          </w:tcPr>
          <w:p w14:paraId="715A562D" w14:textId="77777777" w:rsidR="007374B6" w:rsidRDefault="00000000">
            <w:pPr>
              <w:pStyle w:val="TableParagraph"/>
              <w:ind w:left="95"/>
              <w:rPr>
                <w:b/>
                <w:sz w:val="18"/>
              </w:rPr>
            </w:pPr>
            <w:r>
              <w:rPr>
                <w:b/>
                <w:color w:val="00009F"/>
                <w:sz w:val="18"/>
              </w:rPr>
              <w:t>T105477</w:t>
            </w:r>
            <w:r>
              <w:rPr>
                <w:b/>
                <w:color w:val="00009F"/>
                <w:spacing w:val="-3"/>
                <w:sz w:val="18"/>
              </w:rPr>
              <w:t xml:space="preserve"> </w:t>
            </w:r>
            <w:r>
              <w:rPr>
                <w:b/>
                <w:color w:val="00009F"/>
                <w:spacing w:val="-2"/>
                <w:sz w:val="18"/>
              </w:rPr>
              <w:t>ForYouth</w:t>
            </w:r>
          </w:p>
        </w:tc>
        <w:tc>
          <w:tcPr>
            <w:tcW w:w="1491" w:type="dxa"/>
          </w:tcPr>
          <w:p w14:paraId="31A8F85B" w14:textId="77777777" w:rsidR="007374B6" w:rsidRDefault="00000000">
            <w:pPr>
              <w:pStyle w:val="TableParagraph"/>
              <w:ind w:right="56"/>
              <w:jc w:val="right"/>
              <w:rPr>
                <w:b/>
                <w:sz w:val="18"/>
              </w:rPr>
            </w:pPr>
            <w:r>
              <w:rPr>
                <w:b/>
                <w:color w:val="00009F"/>
                <w:spacing w:val="-2"/>
                <w:sz w:val="18"/>
              </w:rPr>
              <w:t>62.200,00</w:t>
            </w:r>
          </w:p>
        </w:tc>
        <w:tc>
          <w:tcPr>
            <w:tcW w:w="1335" w:type="dxa"/>
          </w:tcPr>
          <w:p w14:paraId="3A4C8636" w14:textId="77777777" w:rsidR="007374B6" w:rsidRDefault="00000000">
            <w:pPr>
              <w:pStyle w:val="TableParagraph"/>
              <w:ind w:right="41"/>
              <w:jc w:val="right"/>
              <w:rPr>
                <w:b/>
                <w:sz w:val="18"/>
              </w:rPr>
            </w:pPr>
            <w:r>
              <w:rPr>
                <w:b/>
                <w:color w:val="00009F"/>
                <w:spacing w:val="-2"/>
                <w:sz w:val="18"/>
              </w:rPr>
              <w:t>20.199,00</w:t>
            </w:r>
          </w:p>
        </w:tc>
        <w:tc>
          <w:tcPr>
            <w:tcW w:w="1364" w:type="dxa"/>
          </w:tcPr>
          <w:p w14:paraId="24C5A694" w14:textId="77777777" w:rsidR="007374B6" w:rsidRDefault="00000000">
            <w:pPr>
              <w:pStyle w:val="TableParagraph"/>
              <w:ind w:right="40"/>
              <w:jc w:val="right"/>
              <w:rPr>
                <w:b/>
                <w:sz w:val="18"/>
              </w:rPr>
            </w:pPr>
            <w:r>
              <w:rPr>
                <w:b/>
                <w:color w:val="00009F"/>
                <w:spacing w:val="-2"/>
                <w:sz w:val="18"/>
              </w:rPr>
              <w:t>82.399,00</w:t>
            </w:r>
          </w:p>
        </w:tc>
        <w:tc>
          <w:tcPr>
            <w:tcW w:w="803" w:type="dxa"/>
          </w:tcPr>
          <w:p w14:paraId="4D9430E4" w14:textId="77777777" w:rsidR="007374B6" w:rsidRDefault="00000000">
            <w:pPr>
              <w:pStyle w:val="TableParagraph"/>
              <w:ind w:left="25" w:right="31"/>
              <w:jc w:val="center"/>
              <w:rPr>
                <w:b/>
                <w:sz w:val="18"/>
              </w:rPr>
            </w:pPr>
            <w:r>
              <w:rPr>
                <w:b/>
                <w:color w:val="00009F"/>
                <w:spacing w:val="-2"/>
                <w:sz w:val="18"/>
              </w:rPr>
              <w:t>132,47%</w:t>
            </w:r>
          </w:p>
        </w:tc>
      </w:tr>
      <w:tr w:rsidR="007374B6" w14:paraId="72050BCC" w14:textId="77777777">
        <w:trPr>
          <w:trHeight w:val="277"/>
        </w:trPr>
        <w:tc>
          <w:tcPr>
            <w:tcW w:w="5593" w:type="dxa"/>
          </w:tcPr>
          <w:p w14:paraId="155D8427"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1" w:type="dxa"/>
          </w:tcPr>
          <w:p w14:paraId="3FA37C46" w14:textId="77777777" w:rsidR="007374B6" w:rsidRDefault="00000000">
            <w:pPr>
              <w:pStyle w:val="TableParagraph"/>
              <w:ind w:right="56"/>
              <w:jc w:val="right"/>
              <w:rPr>
                <w:b/>
                <w:sz w:val="18"/>
              </w:rPr>
            </w:pPr>
            <w:r>
              <w:rPr>
                <w:b/>
                <w:spacing w:val="-2"/>
                <w:sz w:val="18"/>
              </w:rPr>
              <w:t>6.220,00</w:t>
            </w:r>
          </w:p>
        </w:tc>
        <w:tc>
          <w:tcPr>
            <w:tcW w:w="1335" w:type="dxa"/>
          </w:tcPr>
          <w:p w14:paraId="7DE3546E" w14:textId="77777777" w:rsidR="007374B6" w:rsidRDefault="00000000">
            <w:pPr>
              <w:pStyle w:val="TableParagraph"/>
              <w:ind w:right="41"/>
              <w:jc w:val="right"/>
              <w:rPr>
                <w:b/>
                <w:sz w:val="18"/>
              </w:rPr>
            </w:pPr>
            <w:r>
              <w:rPr>
                <w:b/>
                <w:spacing w:val="-2"/>
                <w:sz w:val="18"/>
              </w:rPr>
              <w:t>10.260,00</w:t>
            </w:r>
          </w:p>
        </w:tc>
        <w:tc>
          <w:tcPr>
            <w:tcW w:w="1364" w:type="dxa"/>
          </w:tcPr>
          <w:p w14:paraId="152AF959" w14:textId="77777777" w:rsidR="007374B6" w:rsidRDefault="00000000">
            <w:pPr>
              <w:pStyle w:val="TableParagraph"/>
              <w:ind w:right="40"/>
              <w:jc w:val="right"/>
              <w:rPr>
                <w:b/>
                <w:sz w:val="18"/>
              </w:rPr>
            </w:pPr>
            <w:r>
              <w:rPr>
                <w:b/>
                <w:spacing w:val="-2"/>
                <w:sz w:val="18"/>
              </w:rPr>
              <w:t>16.480,00</w:t>
            </w:r>
          </w:p>
        </w:tc>
        <w:tc>
          <w:tcPr>
            <w:tcW w:w="803" w:type="dxa"/>
          </w:tcPr>
          <w:p w14:paraId="2CAC88B3" w14:textId="77777777" w:rsidR="007374B6" w:rsidRDefault="00000000">
            <w:pPr>
              <w:pStyle w:val="TableParagraph"/>
              <w:ind w:left="25" w:right="31"/>
              <w:jc w:val="center"/>
              <w:rPr>
                <w:b/>
                <w:sz w:val="18"/>
              </w:rPr>
            </w:pPr>
            <w:r>
              <w:rPr>
                <w:b/>
                <w:spacing w:val="-2"/>
                <w:sz w:val="18"/>
              </w:rPr>
              <w:t>264,95%</w:t>
            </w:r>
          </w:p>
        </w:tc>
      </w:tr>
      <w:tr w:rsidR="007374B6" w14:paraId="086E769C" w14:textId="77777777">
        <w:trPr>
          <w:trHeight w:val="277"/>
        </w:trPr>
        <w:tc>
          <w:tcPr>
            <w:tcW w:w="5593" w:type="dxa"/>
          </w:tcPr>
          <w:p w14:paraId="46A289F8"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1" w:type="dxa"/>
          </w:tcPr>
          <w:p w14:paraId="6493C87B" w14:textId="77777777" w:rsidR="007374B6" w:rsidRDefault="00000000">
            <w:pPr>
              <w:pStyle w:val="TableParagraph"/>
              <w:spacing w:before="28"/>
              <w:ind w:right="56"/>
              <w:jc w:val="right"/>
              <w:rPr>
                <w:b/>
                <w:sz w:val="18"/>
              </w:rPr>
            </w:pPr>
            <w:r>
              <w:rPr>
                <w:b/>
                <w:spacing w:val="-2"/>
                <w:sz w:val="18"/>
              </w:rPr>
              <w:t>6.220,00</w:t>
            </w:r>
          </w:p>
        </w:tc>
        <w:tc>
          <w:tcPr>
            <w:tcW w:w="1335" w:type="dxa"/>
          </w:tcPr>
          <w:p w14:paraId="147F0B46" w14:textId="77777777" w:rsidR="007374B6" w:rsidRDefault="00000000">
            <w:pPr>
              <w:pStyle w:val="TableParagraph"/>
              <w:spacing w:before="28"/>
              <w:ind w:right="41"/>
              <w:jc w:val="right"/>
              <w:rPr>
                <w:b/>
                <w:sz w:val="18"/>
              </w:rPr>
            </w:pPr>
            <w:r>
              <w:rPr>
                <w:b/>
                <w:spacing w:val="-2"/>
                <w:sz w:val="18"/>
              </w:rPr>
              <w:t>10.260,00</w:t>
            </w:r>
          </w:p>
        </w:tc>
        <w:tc>
          <w:tcPr>
            <w:tcW w:w="1364" w:type="dxa"/>
          </w:tcPr>
          <w:p w14:paraId="68E0482E" w14:textId="77777777" w:rsidR="007374B6" w:rsidRDefault="00000000">
            <w:pPr>
              <w:pStyle w:val="TableParagraph"/>
              <w:spacing w:before="28"/>
              <w:ind w:right="40"/>
              <w:jc w:val="right"/>
              <w:rPr>
                <w:b/>
                <w:sz w:val="18"/>
              </w:rPr>
            </w:pPr>
            <w:r>
              <w:rPr>
                <w:b/>
                <w:spacing w:val="-2"/>
                <w:sz w:val="18"/>
              </w:rPr>
              <w:t>16.480,00</w:t>
            </w:r>
          </w:p>
        </w:tc>
        <w:tc>
          <w:tcPr>
            <w:tcW w:w="803" w:type="dxa"/>
          </w:tcPr>
          <w:p w14:paraId="7F3DFF0C" w14:textId="77777777" w:rsidR="007374B6" w:rsidRDefault="00000000">
            <w:pPr>
              <w:pStyle w:val="TableParagraph"/>
              <w:spacing w:before="28"/>
              <w:ind w:left="25" w:right="31"/>
              <w:jc w:val="center"/>
              <w:rPr>
                <w:b/>
                <w:sz w:val="18"/>
              </w:rPr>
            </w:pPr>
            <w:r>
              <w:rPr>
                <w:b/>
                <w:spacing w:val="-2"/>
                <w:sz w:val="18"/>
              </w:rPr>
              <w:t>264,95%</w:t>
            </w:r>
          </w:p>
        </w:tc>
      </w:tr>
      <w:tr w:rsidR="007374B6" w14:paraId="6915BEBB" w14:textId="77777777">
        <w:trPr>
          <w:trHeight w:val="285"/>
        </w:trPr>
        <w:tc>
          <w:tcPr>
            <w:tcW w:w="5593" w:type="dxa"/>
          </w:tcPr>
          <w:p w14:paraId="10C8ECE8"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91" w:type="dxa"/>
          </w:tcPr>
          <w:p w14:paraId="07353688" w14:textId="77777777" w:rsidR="007374B6" w:rsidRDefault="00000000">
            <w:pPr>
              <w:pStyle w:val="TableParagraph"/>
              <w:ind w:right="56"/>
              <w:jc w:val="right"/>
              <w:rPr>
                <w:b/>
                <w:sz w:val="18"/>
              </w:rPr>
            </w:pPr>
            <w:r>
              <w:rPr>
                <w:b/>
                <w:spacing w:val="-2"/>
                <w:sz w:val="18"/>
              </w:rPr>
              <w:t>4.740,00</w:t>
            </w:r>
          </w:p>
        </w:tc>
        <w:tc>
          <w:tcPr>
            <w:tcW w:w="1335" w:type="dxa"/>
          </w:tcPr>
          <w:p w14:paraId="1F79C65E" w14:textId="77777777" w:rsidR="007374B6" w:rsidRDefault="00000000">
            <w:pPr>
              <w:pStyle w:val="TableParagraph"/>
              <w:ind w:right="41"/>
              <w:jc w:val="right"/>
              <w:rPr>
                <w:b/>
                <w:sz w:val="18"/>
              </w:rPr>
            </w:pPr>
            <w:r>
              <w:rPr>
                <w:b/>
                <w:spacing w:val="-2"/>
                <w:sz w:val="18"/>
              </w:rPr>
              <w:t>7.584,00</w:t>
            </w:r>
          </w:p>
        </w:tc>
        <w:tc>
          <w:tcPr>
            <w:tcW w:w="1364" w:type="dxa"/>
          </w:tcPr>
          <w:p w14:paraId="1DBBB827" w14:textId="77777777" w:rsidR="007374B6" w:rsidRDefault="00000000">
            <w:pPr>
              <w:pStyle w:val="TableParagraph"/>
              <w:ind w:right="40"/>
              <w:jc w:val="right"/>
              <w:rPr>
                <w:b/>
                <w:sz w:val="18"/>
              </w:rPr>
            </w:pPr>
            <w:r>
              <w:rPr>
                <w:b/>
                <w:spacing w:val="-2"/>
                <w:sz w:val="18"/>
              </w:rPr>
              <w:t>12.324,00</w:t>
            </w:r>
          </w:p>
        </w:tc>
        <w:tc>
          <w:tcPr>
            <w:tcW w:w="803" w:type="dxa"/>
          </w:tcPr>
          <w:p w14:paraId="459465E4" w14:textId="77777777" w:rsidR="007374B6" w:rsidRDefault="00000000">
            <w:pPr>
              <w:pStyle w:val="TableParagraph"/>
              <w:ind w:left="25" w:right="31"/>
              <w:jc w:val="center"/>
              <w:rPr>
                <w:b/>
                <w:sz w:val="18"/>
              </w:rPr>
            </w:pPr>
            <w:r>
              <w:rPr>
                <w:b/>
                <w:spacing w:val="-2"/>
                <w:sz w:val="18"/>
              </w:rPr>
              <w:t>260,00%</w:t>
            </w:r>
          </w:p>
        </w:tc>
      </w:tr>
      <w:tr w:rsidR="007374B6" w14:paraId="23A38512" w14:textId="77777777">
        <w:trPr>
          <w:trHeight w:val="285"/>
        </w:trPr>
        <w:tc>
          <w:tcPr>
            <w:tcW w:w="5593" w:type="dxa"/>
          </w:tcPr>
          <w:p w14:paraId="02430326"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1" w:type="dxa"/>
          </w:tcPr>
          <w:p w14:paraId="5FDC7BE7" w14:textId="77777777" w:rsidR="007374B6" w:rsidRDefault="00000000">
            <w:pPr>
              <w:pStyle w:val="TableParagraph"/>
              <w:ind w:right="56"/>
              <w:jc w:val="right"/>
              <w:rPr>
                <w:b/>
                <w:sz w:val="18"/>
              </w:rPr>
            </w:pPr>
            <w:r>
              <w:rPr>
                <w:b/>
                <w:spacing w:val="-2"/>
                <w:sz w:val="18"/>
              </w:rPr>
              <w:t>1.480,00</w:t>
            </w:r>
          </w:p>
        </w:tc>
        <w:tc>
          <w:tcPr>
            <w:tcW w:w="1335" w:type="dxa"/>
          </w:tcPr>
          <w:p w14:paraId="288A487B" w14:textId="77777777" w:rsidR="007374B6" w:rsidRDefault="00000000">
            <w:pPr>
              <w:pStyle w:val="TableParagraph"/>
              <w:ind w:right="41"/>
              <w:jc w:val="right"/>
              <w:rPr>
                <w:b/>
                <w:sz w:val="18"/>
              </w:rPr>
            </w:pPr>
            <w:r>
              <w:rPr>
                <w:b/>
                <w:spacing w:val="-2"/>
                <w:sz w:val="18"/>
              </w:rPr>
              <w:t>2.676,00</w:t>
            </w:r>
          </w:p>
        </w:tc>
        <w:tc>
          <w:tcPr>
            <w:tcW w:w="1364" w:type="dxa"/>
          </w:tcPr>
          <w:p w14:paraId="5C0B4EF4" w14:textId="77777777" w:rsidR="007374B6" w:rsidRDefault="00000000">
            <w:pPr>
              <w:pStyle w:val="TableParagraph"/>
              <w:ind w:right="40"/>
              <w:jc w:val="right"/>
              <w:rPr>
                <w:b/>
                <w:sz w:val="18"/>
              </w:rPr>
            </w:pPr>
            <w:r>
              <w:rPr>
                <w:b/>
                <w:spacing w:val="-2"/>
                <w:sz w:val="18"/>
              </w:rPr>
              <w:t>4.156,00</w:t>
            </w:r>
          </w:p>
        </w:tc>
        <w:tc>
          <w:tcPr>
            <w:tcW w:w="803" w:type="dxa"/>
          </w:tcPr>
          <w:p w14:paraId="38E0D04A" w14:textId="77777777" w:rsidR="007374B6" w:rsidRDefault="00000000">
            <w:pPr>
              <w:pStyle w:val="TableParagraph"/>
              <w:ind w:left="25" w:right="31"/>
              <w:jc w:val="center"/>
              <w:rPr>
                <w:b/>
                <w:sz w:val="18"/>
              </w:rPr>
            </w:pPr>
            <w:r>
              <w:rPr>
                <w:b/>
                <w:spacing w:val="-2"/>
                <w:sz w:val="18"/>
              </w:rPr>
              <w:t>280,81%</w:t>
            </w:r>
          </w:p>
        </w:tc>
      </w:tr>
      <w:tr w:rsidR="007374B6" w14:paraId="2E317346" w14:textId="77777777">
        <w:trPr>
          <w:trHeight w:val="285"/>
        </w:trPr>
        <w:tc>
          <w:tcPr>
            <w:tcW w:w="5593" w:type="dxa"/>
          </w:tcPr>
          <w:p w14:paraId="5334C361"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91" w:type="dxa"/>
          </w:tcPr>
          <w:p w14:paraId="2A3830CA" w14:textId="77777777" w:rsidR="007374B6" w:rsidRDefault="00000000">
            <w:pPr>
              <w:pStyle w:val="TableParagraph"/>
              <w:ind w:right="56"/>
              <w:jc w:val="right"/>
              <w:rPr>
                <w:b/>
                <w:sz w:val="18"/>
              </w:rPr>
            </w:pPr>
            <w:r>
              <w:rPr>
                <w:b/>
                <w:spacing w:val="-2"/>
                <w:sz w:val="18"/>
              </w:rPr>
              <w:t>6.220,00</w:t>
            </w:r>
          </w:p>
        </w:tc>
        <w:tc>
          <w:tcPr>
            <w:tcW w:w="1335" w:type="dxa"/>
          </w:tcPr>
          <w:p w14:paraId="48B472F9" w14:textId="77777777" w:rsidR="007374B6" w:rsidRDefault="00000000">
            <w:pPr>
              <w:pStyle w:val="TableParagraph"/>
              <w:ind w:right="41"/>
              <w:jc w:val="right"/>
              <w:rPr>
                <w:b/>
                <w:sz w:val="18"/>
              </w:rPr>
            </w:pPr>
            <w:r>
              <w:rPr>
                <w:b/>
                <w:sz w:val="18"/>
              </w:rPr>
              <w:t>-</w:t>
            </w:r>
            <w:r>
              <w:rPr>
                <w:b/>
                <w:spacing w:val="-2"/>
                <w:sz w:val="18"/>
              </w:rPr>
              <w:t>6.220,00</w:t>
            </w:r>
          </w:p>
        </w:tc>
        <w:tc>
          <w:tcPr>
            <w:tcW w:w="1364" w:type="dxa"/>
          </w:tcPr>
          <w:p w14:paraId="4DABA022" w14:textId="77777777" w:rsidR="007374B6" w:rsidRDefault="007374B6">
            <w:pPr>
              <w:pStyle w:val="TableParagraph"/>
              <w:spacing w:before="0"/>
              <w:rPr>
                <w:rFonts w:ascii="Times New Roman"/>
                <w:sz w:val="18"/>
              </w:rPr>
            </w:pPr>
          </w:p>
        </w:tc>
        <w:tc>
          <w:tcPr>
            <w:tcW w:w="803" w:type="dxa"/>
          </w:tcPr>
          <w:p w14:paraId="4C2B24D9" w14:textId="77777777" w:rsidR="007374B6" w:rsidRDefault="007374B6">
            <w:pPr>
              <w:pStyle w:val="TableParagraph"/>
              <w:spacing w:before="0"/>
              <w:rPr>
                <w:rFonts w:ascii="Times New Roman"/>
                <w:sz w:val="18"/>
              </w:rPr>
            </w:pPr>
          </w:p>
        </w:tc>
      </w:tr>
      <w:tr w:rsidR="007374B6" w14:paraId="57D4FC47" w14:textId="77777777">
        <w:trPr>
          <w:trHeight w:val="285"/>
        </w:trPr>
        <w:tc>
          <w:tcPr>
            <w:tcW w:w="5593" w:type="dxa"/>
          </w:tcPr>
          <w:p w14:paraId="3A20011F"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1" w:type="dxa"/>
          </w:tcPr>
          <w:p w14:paraId="78D7E10B" w14:textId="77777777" w:rsidR="007374B6" w:rsidRDefault="00000000">
            <w:pPr>
              <w:pStyle w:val="TableParagraph"/>
              <w:ind w:right="56"/>
              <w:jc w:val="right"/>
              <w:rPr>
                <w:b/>
                <w:sz w:val="18"/>
              </w:rPr>
            </w:pPr>
            <w:r>
              <w:rPr>
                <w:b/>
                <w:spacing w:val="-2"/>
                <w:sz w:val="18"/>
              </w:rPr>
              <w:t>6.220,00</w:t>
            </w:r>
          </w:p>
        </w:tc>
        <w:tc>
          <w:tcPr>
            <w:tcW w:w="1335" w:type="dxa"/>
          </w:tcPr>
          <w:p w14:paraId="0CE15A96" w14:textId="77777777" w:rsidR="007374B6" w:rsidRDefault="00000000">
            <w:pPr>
              <w:pStyle w:val="TableParagraph"/>
              <w:ind w:right="41"/>
              <w:jc w:val="right"/>
              <w:rPr>
                <w:b/>
                <w:sz w:val="18"/>
              </w:rPr>
            </w:pPr>
            <w:r>
              <w:rPr>
                <w:b/>
                <w:sz w:val="18"/>
              </w:rPr>
              <w:t>-</w:t>
            </w:r>
            <w:r>
              <w:rPr>
                <w:b/>
                <w:spacing w:val="-2"/>
                <w:sz w:val="18"/>
              </w:rPr>
              <w:t>6.220,00</w:t>
            </w:r>
          </w:p>
        </w:tc>
        <w:tc>
          <w:tcPr>
            <w:tcW w:w="1364" w:type="dxa"/>
          </w:tcPr>
          <w:p w14:paraId="3C5CDC12" w14:textId="77777777" w:rsidR="007374B6" w:rsidRDefault="007374B6">
            <w:pPr>
              <w:pStyle w:val="TableParagraph"/>
              <w:spacing w:before="0"/>
              <w:rPr>
                <w:rFonts w:ascii="Times New Roman"/>
                <w:sz w:val="18"/>
              </w:rPr>
            </w:pPr>
          </w:p>
        </w:tc>
        <w:tc>
          <w:tcPr>
            <w:tcW w:w="803" w:type="dxa"/>
          </w:tcPr>
          <w:p w14:paraId="5173857D" w14:textId="77777777" w:rsidR="007374B6" w:rsidRDefault="007374B6">
            <w:pPr>
              <w:pStyle w:val="TableParagraph"/>
              <w:spacing w:before="0"/>
              <w:rPr>
                <w:rFonts w:ascii="Times New Roman"/>
                <w:sz w:val="18"/>
              </w:rPr>
            </w:pPr>
          </w:p>
        </w:tc>
      </w:tr>
      <w:tr w:rsidR="007374B6" w14:paraId="33C911C8" w14:textId="77777777">
        <w:trPr>
          <w:trHeight w:val="285"/>
        </w:trPr>
        <w:tc>
          <w:tcPr>
            <w:tcW w:w="5593" w:type="dxa"/>
          </w:tcPr>
          <w:p w14:paraId="20DF10E7"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91" w:type="dxa"/>
          </w:tcPr>
          <w:p w14:paraId="289830FB" w14:textId="77777777" w:rsidR="007374B6" w:rsidRDefault="00000000">
            <w:pPr>
              <w:pStyle w:val="TableParagraph"/>
              <w:ind w:right="56"/>
              <w:jc w:val="right"/>
              <w:rPr>
                <w:b/>
                <w:sz w:val="18"/>
              </w:rPr>
            </w:pPr>
            <w:r>
              <w:rPr>
                <w:b/>
                <w:spacing w:val="-2"/>
                <w:sz w:val="18"/>
              </w:rPr>
              <w:t>4.740,00</w:t>
            </w:r>
          </w:p>
        </w:tc>
        <w:tc>
          <w:tcPr>
            <w:tcW w:w="1335" w:type="dxa"/>
          </w:tcPr>
          <w:p w14:paraId="719BD676" w14:textId="77777777" w:rsidR="007374B6" w:rsidRDefault="00000000">
            <w:pPr>
              <w:pStyle w:val="TableParagraph"/>
              <w:ind w:right="41"/>
              <w:jc w:val="right"/>
              <w:rPr>
                <w:b/>
                <w:sz w:val="18"/>
              </w:rPr>
            </w:pPr>
            <w:r>
              <w:rPr>
                <w:b/>
                <w:sz w:val="18"/>
              </w:rPr>
              <w:t>-</w:t>
            </w:r>
            <w:r>
              <w:rPr>
                <w:b/>
                <w:spacing w:val="-2"/>
                <w:sz w:val="18"/>
              </w:rPr>
              <w:t>4.740,00</w:t>
            </w:r>
          </w:p>
        </w:tc>
        <w:tc>
          <w:tcPr>
            <w:tcW w:w="1364" w:type="dxa"/>
          </w:tcPr>
          <w:p w14:paraId="027F5F70" w14:textId="77777777" w:rsidR="007374B6" w:rsidRDefault="007374B6">
            <w:pPr>
              <w:pStyle w:val="TableParagraph"/>
              <w:spacing w:before="0"/>
              <w:rPr>
                <w:rFonts w:ascii="Times New Roman"/>
                <w:sz w:val="18"/>
              </w:rPr>
            </w:pPr>
          </w:p>
        </w:tc>
        <w:tc>
          <w:tcPr>
            <w:tcW w:w="803" w:type="dxa"/>
          </w:tcPr>
          <w:p w14:paraId="6B7CF4D2" w14:textId="77777777" w:rsidR="007374B6" w:rsidRDefault="007374B6">
            <w:pPr>
              <w:pStyle w:val="TableParagraph"/>
              <w:spacing w:before="0"/>
              <w:rPr>
                <w:rFonts w:ascii="Times New Roman"/>
                <w:sz w:val="18"/>
              </w:rPr>
            </w:pPr>
          </w:p>
        </w:tc>
      </w:tr>
      <w:tr w:rsidR="007374B6" w14:paraId="318459A6" w14:textId="77777777">
        <w:trPr>
          <w:trHeight w:val="285"/>
        </w:trPr>
        <w:tc>
          <w:tcPr>
            <w:tcW w:w="5593" w:type="dxa"/>
          </w:tcPr>
          <w:p w14:paraId="43BBE904"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1" w:type="dxa"/>
          </w:tcPr>
          <w:p w14:paraId="1AE7239C" w14:textId="77777777" w:rsidR="007374B6" w:rsidRDefault="00000000">
            <w:pPr>
              <w:pStyle w:val="TableParagraph"/>
              <w:ind w:right="56"/>
              <w:jc w:val="right"/>
              <w:rPr>
                <w:b/>
                <w:sz w:val="18"/>
              </w:rPr>
            </w:pPr>
            <w:r>
              <w:rPr>
                <w:b/>
                <w:spacing w:val="-2"/>
                <w:sz w:val="18"/>
              </w:rPr>
              <w:t>1.480,00</w:t>
            </w:r>
          </w:p>
        </w:tc>
        <w:tc>
          <w:tcPr>
            <w:tcW w:w="1335" w:type="dxa"/>
          </w:tcPr>
          <w:p w14:paraId="304DD364" w14:textId="77777777" w:rsidR="007374B6" w:rsidRDefault="00000000">
            <w:pPr>
              <w:pStyle w:val="TableParagraph"/>
              <w:ind w:right="41"/>
              <w:jc w:val="right"/>
              <w:rPr>
                <w:b/>
                <w:sz w:val="18"/>
              </w:rPr>
            </w:pPr>
            <w:r>
              <w:rPr>
                <w:b/>
                <w:sz w:val="18"/>
              </w:rPr>
              <w:t>-</w:t>
            </w:r>
            <w:r>
              <w:rPr>
                <w:b/>
                <w:spacing w:val="-2"/>
                <w:sz w:val="18"/>
              </w:rPr>
              <w:t>1.480,00</w:t>
            </w:r>
          </w:p>
        </w:tc>
        <w:tc>
          <w:tcPr>
            <w:tcW w:w="1364" w:type="dxa"/>
          </w:tcPr>
          <w:p w14:paraId="34B37440" w14:textId="77777777" w:rsidR="007374B6" w:rsidRDefault="007374B6">
            <w:pPr>
              <w:pStyle w:val="TableParagraph"/>
              <w:spacing w:before="0"/>
              <w:rPr>
                <w:rFonts w:ascii="Times New Roman"/>
                <w:sz w:val="18"/>
              </w:rPr>
            </w:pPr>
          </w:p>
        </w:tc>
        <w:tc>
          <w:tcPr>
            <w:tcW w:w="803" w:type="dxa"/>
          </w:tcPr>
          <w:p w14:paraId="637F9BAE" w14:textId="77777777" w:rsidR="007374B6" w:rsidRDefault="007374B6">
            <w:pPr>
              <w:pStyle w:val="TableParagraph"/>
              <w:spacing w:before="0"/>
              <w:rPr>
                <w:rFonts w:ascii="Times New Roman"/>
                <w:sz w:val="18"/>
              </w:rPr>
            </w:pPr>
          </w:p>
        </w:tc>
      </w:tr>
      <w:tr w:rsidR="007374B6" w14:paraId="6A4CF286" w14:textId="77777777">
        <w:trPr>
          <w:trHeight w:val="285"/>
        </w:trPr>
        <w:tc>
          <w:tcPr>
            <w:tcW w:w="5593" w:type="dxa"/>
          </w:tcPr>
          <w:p w14:paraId="3D6FFD50" w14:textId="77777777" w:rsidR="007374B6" w:rsidRDefault="00000000">
            <w:pPr>
              <w:pStyle w:val="TableParagraph"/>
              <w:ind w:left="275"/>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491" w:type="dxa"/>
          </w:tcPr>
          <w:p w14:paraId="0C55AEE5" w14:textId="77777777" w:rsidR="007374B6" w:rsidRDefault="00000000">
            <w:pPr>
              <w:pStyle w:val="TableParagraph"/>
              <w:ind w:right="56"/>
              <w:jc w:val="right"/>
              <w:rPr>
                <w:b/>
                <w:sz w:val="18"/>
              </w:rPr>
            </w:pPr>
            <w:r>
              <w:rPr>
                <w:b/>
                <w:spacing w:val="-2"/>
                <w:sz w:val="18"/>
              </w:rPr>
              <w:t>49.760,00</w:t>
            </w:r>
          </w:p>
        </w:tc>
        <w:tc>
          <w:tcPr>
            <w:tcW w:w="1335" w:type="dxa"/>
          </w:tcPr>
          <w:p w14:paraId="4E234FF2" w14:textId="77777777" w:rsidR="007374B6" w:rsidRDefault="00000000">
            <w:pPr>
              <w:pStyle w:val="TableParagraph"/>
              <w:ind w:right="41"/>
              <w:jc w:val="right"/>
              <w:rPr>
                <w:b/>
                <w:sz w:val="18"/>
              </w:rPr>
            </w:pPr>
            <w:r>
              <w:rPr>
                <w:b/>
                <w:spacing w:val="-2"/>
                <w:sz w:val="18"/>
              </w:rPr>
              <w:t>16.159,00</w:t>
            </w:r>
          </w:p>
        </w:tc>
        <w:tc>
          <w:tcPr>
            <w:tcW w:w="1364" w:type="dxa"/>
          </w:tcPr>
          <w:p w14:paraId="3BBEDF11" w14:textId="77777777" w:rsidR="007374B6" w:rsidRDefault="00000000">
            <w:pPr>
              <w:pStyle w:val="TableParagraph"/>
              <w:ind w:right="40"/>
              <w:jc w:val="right"/>
              <w:rPr>
                <w:b/>
                <w:sz w:val="18"/>
              </w:rPr>
            </w:pPr>
            <w:r>
              <w:rPr>
                <w:b/>
                <w:spacing w:val="-2"/>
                <w:sz w:val="18"/>
              </w:rPr>
              <w:t>65.919,00</w:t>
            </w:r>
          </w:p>
        </w:tc>
        <w:tc>
          <w:tcPr>
            <w:tcW w:w="803" w:type="dxa"/>
          </w:tcPr>
          <w:p w14:paraId="24805516" w14:textId="77777777" w:rsidR="007374B6" w:rsidRDefault="00000000">
            <w:pPr>
              <w:pStyle w:val="TableParagraph"/>
              <w:ind w:left="25" w:right="31"/>
              <w:jc w:val="center"/>
              <w:rPr>
                <w:b/>
                <w:sz w:val="18"/>
              </w:rPr>
            </w:pPr>
            <w:r>
              <w:rPr>
                <w:b/>
                <w:spacing w:val="-2"/>
                <w:sz w:val="18"/>
              </w:rPr>
              <w:t>132,47%</w:t>
            </w:r>
          </w:p>
        </w:tc>
      </w:tr>
      <w:tr w:rsidR="007374B6" w14:paraId="20975931" w14:textId="77777777">
        <w:trPr>
          <w:trHeight w:val="243"/>
        </w:trPr>
        <w:tc>
          <w:tcPr>
            <w:tcW w:w="5593" w:type="dxa"/>
          </w:tcPr>
          <w:p w14:paraId="2500EE1A" w14:textId="77777777" w:rsidR="007374B6" w:rsidRDefault="00000000">
            <w:pPr>
              <w:pStyle w:val="TableParagraph"/>
              <w:spacing w:line="187"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1" w:type="dxa"/>
          </w:tcPr>
          <w:p w14:paraId="2FBB12BE" w14:textId="77777777" w:rsidR="007374B6" w:rsidRDefault="00000000">
            <w:pPr>
              <w:pStyle w:val="TableParagraph"/>
              <w:spacing w:line="187" w:lineRule="exact"/>
              <w:ind w:right="56"/>
              <w:jc w:val="right"/>
              <w:rPr>
                <w:b/>
                <w:sz w:val="18"/>
              </w:rPr>
            </w:pPr>
            <w:r>
              <w:rPr>
                <w:b/>
                <w:spacing w:val="-2"/>
                <w:sz w:val="18"/>
              </w:rPr>
              <w:t>49.760,00</w:t>
            </w:r>
          </w:p>
        </w:tc>
        <w:tc>
          <w:tcPr>
            <w:tcW w:w="1335" w:type="dxa"/>
          </w:tcPr>
          <w:p w14:paraId="36CADED0" w14:textId="77777777" w:rsidR="007374B6" w:rsidRDefault="00000000">
            <w:pPr>
              <w:pStyle w:val="TableParagraph"/>
              <w:spacing w:line="187" w:lineRule="exact"/>
              <w:ind w:right="41"/>
              <w:jc w:val="right"/>
              <w:rPr>
                <w:b/>
                <w:sz w:val="18"/>
              </w:rPr>
            </w:pPr>
            <w:r>
              <w:rPr>
                <w:b/>
                <w:spacing w:val="-2"/>
                <w:sz w:val="18"/>
              </w:rPr>
              <w:t>16.159,00</w:t>
            </w:r>
          </w:p>
        </w:tc>
        <w:tc>
          <w:tcPr>
            <w:tcW w:w="1364" w:type="dxa"/>
          </w:tcPr>
          <w:p w14:paraId="1FD29899" w14:textId="77777777" w:rsidR="007374B6" w:rsidRDefault="00000000">
            <w:pPr>
              <w:pStyle w:val="TableParagraph"/>
              <w:spacing w:line="187" w:lineRule="exact"/>
              <w:ind w:right="40"/>
              <w:jc w:val="right"/>
              <w:rPr>
                <w:b/>
                <w:sz w:val="18"/>
              </w:rPr>
            </w:pPr>
            <w:r>
              <w:rPr>
                <w:b/>
                <w:spacing w:val="-2"/>
                <w:sz w:val="18"/>
              </w:rPr>
              <w:t>65.919,00</w:t>
            </w:r>
          </w:p>
        </w:tc>
        <w:tc>
          <w:tcPr>
            <w:tcW w:w="803" w:type="dxa"/>
          </w:tcPr>
          <w:p w14:paraId="6D34E08C" w14:textId="77777777" w:rsidR="007374B6" w:rsidRDefault="00000000">
            <w:pPr>
              <w:pStyle w:val="TableParagraph"/>
              <w:spacing w:line="187" w:lineRule="exact"/>
              <w:ind w:left="25" w:right="31"/>
              <w:jc w:val="center"/>
              <w:rPr>
                <w:b/>
                <w:sz w:val="18"/>
              </w:rPr>
            </w:pPr>
            <w:r>
              <w:rPr>
                <w:b/>
                <w:spacing w:val="-2"/>
                <w:sz w:val="18"/>
              </w:rPr>
              <w:t>132,47%</w:t>
            </w:r>
          </w:p>
        </w:tc>
      </w:tr>
    </w:tbl>
    <w:p w14:paraId="694569DD"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26FB44EA"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622"/>
        <w:gridCol w:w="1477"/>
        <w:gridCol w:w="1462"/>
        <w:gridCol w:w="1175"/>
        <w:gridCol w:w="803"/>
      </w:tblGrid>
      <w:tr w:rsidR="007374B6" w14:paraId="5DF3DC6D" w14:textId="77777777">
        <w:trPr>
          <w:trHeight w:val="243"/>
        </w:trPr>
        <w:tc>
          <w:tcPr>
            <w:tcW w:w="5622" w:type="dxa"/>
          </w:tcPr>
          <w:p w14:paraId="108F81A1" w14:textId="77777777" w:rsidR="007374B6" w:rsidRDefault="00000000">
            <w:pPr>
              <w:pStyle w:val="TableParagraph"/>
              <w:spacing w:before="0" w:line="201" w:lineRule="exact"/>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77" w:type="dxa"/>
          </w:tcPr>
          <w:p w14:paraId="6C6CAEF0" w14:textId="77777777" w:rsidR="007374B6" w:rsidRDefault="00000000">
            <w:pPr>
              <w:pStyle w:val="TableParagraph"/>
              <w:spacing w:before="0" w:line="201" w:lineRule="exact"/>
              <w:ind w:right="116"/>
              <w:jc w:val="right"/>
              <w:rPr>
                <w:b/>
                <w:sz w:val="18"/>
              </w:rPr>
            </w:pPr>
            <w:r>
              <w:rPr>
                <w:b/>
                <w:spacing w:val="-2"/>
                <w:sz w:val="18"/>
              </w:rPr>
              <w:t>37.920,00</w:t>
            </w:r>
          </w:p>
        </w:tc>
        <w:tc>
          <w:tcPr>
            <w:tcW w:w="1462" w:type="dxa"/>
          </w:tcPr>
          <w:p w14:paraId="208028E5" w14:textId="77777777" w:rsidR="007374B6" w:rsidRDefault="00000000">
            <w:pPr>
              <w:pStyle w:val="TableParagraph"/>
              <w:spacing w:before="0" w:line="201" w:lineRule="exact"/>
              <w:ind w:right="228"/>
              <w:jc w:val="right"/>
              <w:rPr>
                <w:b/>
                <w:sz w:val="18"/>
              </w:rPr>
            </w:pPr>
            <w:r>
              <w:rPr>
                <w:b/>
                <w:spacing w:val="-2"/>
                <w:sz w:val="18"/>
              </w:rPr>
              <w:t>11.376,00</w:t>
            </w:r>
          </w:p>
        </w:tc>
        <w:tc>
          <w:tcPr>
            <w:tcW w:w="1175" w:type="dxa"/>
          </w:tcPr>
          <w:p w14:paraId="6FADAED5" w14:textId="77777777" w:rsidR="007374B6" w:rsidRDefault="00000000">
            <w:pPr>
              <w:pStyle w:val="TableParagraph"/>
              <w:spacing w:before="0" w:line="201" w:lineRule="exact"/>
              <w:ind w:right="38"/>
              <w:jc w:val="right"/>
              <w:rPr>
                <w:b/>
                <w:sz w:val="18"/>
              </w:rPr>
            </w:pPr>
            <w:r>
              <w:rPr>
                <w:b/>
                <w:spacing w:val="-2"/>
                <w:sz w:val="18"/>
              </w:rPr>
              <w:t>49.296,00</w:t>
            </w:r>
          </w:p>
        </w:tc>
        <w:tc>
          <w:tcPr>
            <w:tcW w:w="803" w:type="dxa"/>
          </w:tcPr>
          <w:p w14:paraId="751912D1" w14:textId="77777777" w:rsidR="007374B6" w:rsidRDefault="00000000">
            <w:pPr>
              <w:pStyle w:val="TableParagraph"/>
              <w:spacing w:before="0" w:line="201" w:lineRule="exact"/>
              <w:ind w:left="25" w:right="27"/>
              <w:jc w:val="center"/>
              <w:rPr>
                <w:b/>
                <w:sz w:val="18"/>
              </w:rPr>
            </w:pPr>
            <w:r>
              <w:rPr>
                <w:b/>
                <w:spacing w:val="-2"/>
                <w:sz w:val="18"/>
              </w:rPr>
              <w:t>130,00%</w:t>
            </w:r>
          </w:p>
        </w:tc>
      </w:tr>
      <w:tr w:rsidR="007374B6" w14:paraId="5FF53B65" w14:textId="77777777">
        <w:trPr>
          <w:trHeight w:val="277"/>
        </w:trPr>
        <w:tc>
          <w:tcPr>
            <w:tcW w:w="5622" w:type="dxa"/>
          </w:tcPr>
          <w:p w14:paraId="6F5C2F37"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7" w:type="dxa"/>
          </w:tcPr>
          <w:p w14:paraId="3E8C4738" w14:textId="77777777" w:rsidR="007374B6" w:rsidRDefault="00000000">
            <w:pPr>
              <w:pStyle w:val="TableParagraph"/>
              <w:ind w:right="116"/>
              <w:jc w:val="right"/>
              <w:rPr>
                <w:b/>
                <w:sz w:val="18"/>
              </w:rPr>
            </w:pPr>
            <w:r>
              <w:rPr>
                <w:b/>
                <w:spacing w:val="-2"/>
                <w:sz w:val="18"/>
              </w:rPr>
              <w:t>11.840,00</w:t>
            </w:r>
          </w:p>
        </w:tc>
        <w:tc>
          <w:tcPr>
            <w:tcW w:w="1462" w:type="dxa"/>
          </w:tcPr>
          <w:p w14:paraId="2694FB19" w14:textId="77777777" w:rsidR="007374B6" w:rsidRDefault="00000000">
            <w:pPr>
              <w:pStyle w:val="TableParagraph"/>
              <w:ind w:right="228"/>
              <w:jc w:val="right"/>
              <w:rPr>
                <w:b/>
                <w:sz w:val="18"/>
              </w:rPr>
            </w:pPr>
            <w:r>
              <w:rPr>
                <w:b/>
                <w:spacing w:val="-2"/>
                <w:sz w:val="18"/>
              </w:rPr>
              <w:t>4.783,00</w:t>
            </w:r>
          </w:p>
        </w:tc>
        <w:tc>
          <w:tcPr>
            <w:tcW w:w="1175" w:type="dxa"/>
          </w:tcPr>
          <w:p w14:paraId="3C71BA0F" w14:textId="77777777" w:rsidR="007374B6" w:rsidRDefault="00000000">
            <w:pPr>
              <w:pStyle w:val="TableParagraph"/>
              <w:ind w:right="38"/>
              <w:jc w:val="right"/>
              <w:rPr>
                <w:b/>
                <w:sz w:val="18"/>
              </w:rPr>
            </w:pPr>
            <w:r>
              <w:rPr>
                <w:b/>
                <w:spacing w:val="-2"/>
                <w:sz w:val="18"/>
              </w:rPr>
              <w:t>16.623,00</w:t>
            </w:r>
          </w:p>
        </w:tc>
        <w:tc>
          <w:tcPr>
            <w:tcW w:w="803" w:type="dxa"/>
          </w:tcPr>
          <w:p w14:paraId="71FBB254" w14:textId="77777777" w:rsidR="007374B6" w:rsidRDefault="00000000">
            <w:pPr>
              <w:pStyle w:val="TableParagraph"/>
              <w:ind w:left="25" w:right="27"/>
              <w:jc w:val="center"/>
              <w:rPr>
                <w:b/>
                <w:sz w:val="18"/>
              </w:rPr>
            </w:pPr>
            <w:r>
              <w:rPr>
                <w:b/>
                <w:spacing w:val="-2"/>
                <w:sz w:val="18"/>
              </w:rPr>
              <w:t>140,40%</w:t>
            </w:r>
          </w:p>
        </w:tc>
      </w:tr>
      <w:tr w:rsidR="007374B6" w14:paraId="6C328F3F" w14:textId="77777777">
        <w:trPr>
          <w:trHeight w:val="277"/>
        </w:trPr>
        <w:tc>
          <w:tcPr>
            <w:tcW w:w="5622" w:type="dxa"/>
          </w:tcPr>
          <w:p w14:paraId="5DF48DB2" w14:textId="77777777" w:rsidR="007374B6" w:rsidRDefault="00000000">
            <w:pPr>
              <w:pStyle w:val="TableParagraph"/>
              <w:spacing w:before="28"/>
              <w:ind w:left="23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77" w:type="dxa"/>
          </w:tcPr>
          <w:p w14:paraId="09ECD71C" w14:textId="77777777" w:rsidR="007374B6" w:rsidRDefault="00000000">
            <w:pPr>
              <w:pStyle w:val="TableParagraph"/>
              <w:spacing w:before="28"/>
              <w:ind w:right="116"/>
              <w:jc w:val="right"/>
              <w:rPr>
                <w:b/>
                <w:sz w:val="18"/>
              </w:rPr>
            </w:pPr>
            <w:r>
              <w:rPr>
                <w:b/>
                <w:spacing w:val="-2"/>
                <w:sz w:val="18"/>
              </w:rPr>
              <w:t>49.760,00</w:t>
            </w:r>
          </w:p>
        </w:tc>
        <w:tc>
          <w:tcPr>
            <w:tcW w:w="1462" w:type="dxa"/>
          </w:tcPr>
          <w:p w14:paraId="5E0500CC" w14:textId="77777777" w:rsidR="007374B6" w:rsidRDefault="00000000">
            <w:pPr>
              <w:pStyle w:val="TableParagraph"/>
              <w:spacing w:before="28"/>
              <w:ind w:right="228"/>
              <w:jc w:val="right"/>
              <w:rPr>
                <w:b/>
                <w:sz w:val="18"/>
              </w:rPr>
            </w:pPr>
            <w:r>
              <w:rPr>
                <w:b/>
                <w:spacing w:val="-2"/>
                <w:sz w:val="18"/>
              </w:rPr>
              <w:t>16.159,00</w:t>
            </w:r>
          </w:p>
        </w:tc>
        <w:tc>
          <w:tcPr>
            <w:tcW w:w="1175" w:type="dxa"/>
          </w:tcPr>
          <w:p w14:paraId="00FC71B9" w14:textId="77777777" w:rsidR="007374B6" w:rsidRDefault="00000000">
            <w:pPr>
              <w:pStyle w:val="TableParagraph"/>
              <w:spacing w:before="28"/>
              <w:ind w:right="38"/>
              <w:jc w:val="right"/>
              <w:rPr>
                <w:b/>
                <w:sz w:val="18"/>
              </w:rPr>
            </w:pPr>
            <w:r>
              <w:rPr>
                <w:b/>
                <w:spacing w:val="-2"/>
                <w:sz w:val="18"/>
              </w:rPr>
              <w:t>65.919,00</w:t>
            </w:r>
          </w:p>
        </w:tc>
        <w:tc>
          <w:tcPr>
            <w:tcW w:w="803" w:type="dxa"/>
          </w:tcPr>
          <w:p w14:paraId="6FA370FD" w14:textId="77777777" w:rsidR="007374B6" w:rsidRDefault="00000000">
            <w:pPr>
              <w:pStyle w:val="TableParagraph"/>
              <w:spacing w:before="28"/>
              <w:ind w:left="25" w:right="27"/>
              <w:jc w:val="center"/>
              <w:rPr>
                <w:b/>
                <w:sz w:val="18"/>
              </w:rPr>
            </w:pPr>
            <w:r>
              <w:rPr>
                <w:b/>
                <w:spacing w:val="-2"/>
                <w:sz w:val="18"/>
              </w:rPr>
              <w:t>132,47%</w:t>
            </w:r>
          </w:p>
        </w:tc>
      </w:tr>
      <w:tr w:rsidR="007374B6" w14:paraId="6470E5A4" w14:textId="77777777">
        <w:trPr>
          <w:trHeight w:val="285"/>
        </w:trPr>
        <w:tc>
          <w:tcPr>
            <w:tcW w:w="5622" w:type="dxa"/>
          </w:tcPr>
          <w:p w14:paraId="6AAE5A7F"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7" w:type="dxa"/>
          </w:tcPr>
          <w:p w14:paraId="3DD2A8A8" w14:textId="77777777" w:rsidR="007374B6" w:rsidRDefault="00000000">
            <w:pPr>
              <w:pStyle w:val="TableParagraph"/>
              <w:ind w:right="116"/>
              <w:jc w:val="right"/>
              <w:rPr>
                <w:b/>
                <w:sz w:val="18"/>
              </w:rPr>
            </w:pPr>
            <w:r>
              <w:rPr>
                <w:b/>
                <w:spacing w:val="-2"/>
                <w:sz w:val="18"/>
              </w:rPr>
              <w:t>49.760,00</w:t>
            </w:r>
          </w:p>
        </w:tc>
        <w:tc>
          <w:tcPr>
            <w:tcW w:w="1462" w:type="dxa"/>
          </w:tcPr>
          <w:p w14:paraId="559D0BCC" w14:textId="77777777" w:rsidR="007374B6" w:rsidRDefault="00000000">
            <w:pPr>
              <w:pStyle w:val="TableParagraph"/>
              <w:ind w:right="228"/>
              <w:jc w:val="right"/>
              <w:rPr>
                <w:b/>
                <w:sz w:val="18"/>
              </w:rPr>
            </w:pPr>
            <w:r>
              <w:rPr>
                <w:b/>
                <w:spacing w:val="-2"/>
                <w:sz w:val="18"/>
              </w:rPr>
              <w:t>16.159,00</w:t>
            </w:r>
          </w:p>
        </w:tc>
        <w:tc>
          <w:tcPr>
            <w:tcW w:w="1175" w:type="dxa"/>
          </w:tcPr>
          <w:p w14:paraId="04DA77FD" w14:textId="77777777" w:rsidR="007374B6" w:rsidRDefault="00000000">
            <w:pPr>
              <w:pStyle w:val="TableParagraph"/>
              <w:ind w:right="38"/>
              <w:jc w:val="right"/>
              <w:rPr>
                <w:b/>
                <w:sz w:val="18"/>
              </w:rPr>
            </w:pPr>
            <w:r>
              <w:rPr>
                <w:b/>
                <w:spacing w:val="-2"/>
                <w:sz w:val="18"/>
              </w:rPr>
              <w:t>65.919,00</w:t>
            </w:r>
          </w:p>
        </w:tc>
        <w:tc>
          <w:tcPr>
            <w:tcW w:w="803" w:type="dxa"/>
          </w:tcPr>
          <w:p w14:paraId="4C39E772" w14:textId="77777777" w:rsidR="007374B6" w:rsidRDefault="00000000">
            <w:pPr>
              <w:pStyle w:val="TableParagraph"/>
              <w:ind w:left="25" w:right="27"/>
              <w:jc w:val="center"/>
              <w:rPr>
                <w:b/>
                <w:sz w:val="18"/>
              </w:rPr>
            </w:pPr>
            <w:r>
              <w:rPr>
                <w:b/>
                <w:spacing w:val="-2"/>
                <w:sz w:val="18"/>
              </w:rPr>
              <w:t>132,47%</w:t>
            </w:r>
          </w:p>
        </w:tc>
      </w:tr>
      <w:tr w:rsidR="007374B6" w14:paraId="70444038" w14:textId="77777777">
        <w:trPr>
          <w:trHeight w:val="285"/>
        </w:trPr>
        <w:tc>
          <w:tcPr>
            <w:tcW w:w="5622" w:type="dxa"/>
          </w:tcPr>
          <w:p w14:paraId="5A26ADA0"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77" w:type="dxa"/>
          </w:tcPr>
          <w:p w14:paraId="18DFC64B" w14:textId="77777777" w:rsidR="007374B6" w:rsidRDefault="00000000">
            <w:pPr>
              <w:pStyle w:val="TableParagraph"/>
              <w:ind w:right="116"/>
              <w:jc w:val="right"/>
              <w:rPr>
                <w:b/>
                <w:sz w:val="18"/>
              </w:rPr>
            </w:pPr>
            <w:r>
              <w:rPr>
                <w:b/>
                <w:spacing w:val="-2"/>
                <w:sz w:val="18"/>
              </w:rPr>
              <w:t>37.920,00</w:t>
            </w:r>
          </w:p>
        </w:tc>
        <w:tc>
          <w:tcPr>
            <w:tcW w:w="1462" w:type="dxa"/>
          </w:tcPr>
          <w:p w14:paraId="5BC6E5B0" w14:textId="77777777" w:rsidR="007374B6" w:rsidRDefault="00000000">
            <w:pPr>
              <w:pStyle w:val="TableParagraph"/>
              <w:ind w:right="228"/>
              <w:jc w:val="right"/>
              <w:rPr>
                <w:b/>
                <w:sz w:val="18"/>
              </w:rPr>
            </w:pPr>
            <w:r>
              <w:rPr>
                <w:b/>
                <w:spacing w:val="-2"/>
                <w:sz w:val="18"/>
              </w:rPr>
              <w:t>11.376,00</w:t>
            </w:r>
          </w:p>
        </w:tc>
        <w:tc>
          <w:tcPr>
            <w:tcW w:w="1175" w:type="dxa"/>
          </w:tcPr>
          <w:p w14:paraId="786684D9" w14:textId="77777777" w:rsidR="007374B6" w:rsidRDefault="00000000">
            <w:pPr>
              <w:pStyle w:val="TableParagraph"/>
              <w:ind w:right="38"/>
              <w:jc w:val="right"/>
              <w:rPr>
                <w:b/>
                <w:sz w:val="18"/>
              </w:rPr>
            </w:pPr>
            <w:r>
              <w:rPr>
                <w:b/>
                <w:spacing w:val="-2"/>
                <w:sz w:val="18"/>
              </w:rPr>
              <w:t>49.296,00</w:t>
            </w:r>
          </w:p>
        </w:tc>
        <w:tc>
          <w:tcPr>
            <w:tcW w:w="803" w:type="dxa"/>
          </w:tcPr>
          <w:p w14:paraId="100378F6" w14:textId="77777777" w:rsidR="007374B6" w:rsidRDefault="00000000">
            <w:pPr>
              <w:pStyle w:val="TableParagraph"/>
              <w:ind w:left="25" w:right="27"/>
              <w:jc w:val="center"/>
              <w:rPr>
                <w:b/>
                <w:sz w:val="18"/>
              </w:rPr>
            </w:pPr>
            <w:r>
              <w:rPr>
                <w:b/>
                <w:spacing w:val="-2"/>
                <w:sz w:val="18"/>
              </w:rPr>
              <w:t>130,00%</w:t>
            </w:r>
          </w:p>
        </w:tc>
      </w:tr>
      <w:tr w:rsidR="007374B6" w14:paraId="6A6E6444" w14:textId="77777777">
        <w:trPr>
          <w:trHeight w:val="285"/>
        </w:trPr>
        <w:tc>
          <w:tcPr>
            <w:tcW w:w="5622" w:type="dxa"/>
          </w:tcPr>
          <w:p w14:paraId="05608FCB"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7" w:type="dxa"/>
          </w:tcPr>
          <w:p w14:paraId="64792481" w14:textId="77777777" w:rsidR="007374B6" w:rsidRDefault="00000000">
            <w:pPr>
              <w:pStyle w:val="TableParagraph"/>
              <w:ind w:right="116"/>
              <w:jc w:val="right"/>
              <w:rPr>
                <w:b/>
                <w:sz w:val="18"/>
              </w:rPr>
            </w:pPr>
            <w:r>
              <w:rPr>
                <w:b/>
                <w:spacing w:val="-2"/>
                <w:sz w:val="18"/>
              </w:rPr>
              <w:t>11.840,00</w:t>
            </w:r>
          </w:p>
        </w:tc>
        <w:tc>
          <w:tcPr>
            <w:tcW w:w="1462" w:type="dxa"/>
          </w:tcPr>
          <w:p w14:paraId="167A46D4" w14:textId="77777777" w:rsidR="007374B6" w:rsidRDefault="00000000">
            <w:pPr>
              <w:pStyle w:val="TableParagraph"/>
              <w:ind w:right="228"/>
              <w:jc w:val="right"/>
              <w:rPr>
                <w:b/>
                <w:sz w:val="18"/>
              </w:rPr>
            </w:pPr>
            <w:r>
              <w:rPr>
                <w:b/>
                <w:spacing w:val="-2"/>
                <w:sz w:val="18"/>
              </w:rPr>
              <w:t>4.783,00</w:t>
            </w:r>
          </w:p>
        </w:tc>
        <w:tc>
          <w:tcPr>
            <w:tcW w:w="1175" w:type="dxa"/>
          </w:tcPr>
          <w:p w14:paraId="6BFBDDF2" w14:textId="77777777" w:rsidR="007374B6" w:rsidRDefault="00000000">
            <w:pPr>
              <w:pStyle w:val="TableParagraph"/>
              <w:ind w:right="38"/>
              <w:jc w:val="right"/>
              <w:rPr>
                <w:b/>
                <w:sz w:val="18"/>
              </w:rPr>
            </w:pPr>
            <w:r>
              <w:rPr>
                <w:b/>
                <w:spacing w:val="-2"/>
                <w:sz w:val="18"/>
              </w:rPr>
              <w:t>16.623,00</w:t>
            </w:r>
          </w:p>
        </w:tc>
        <w:tc>
          <w:tcPr>
            <w:tcW w:w="803" w:type="dxa"/>
          </w:tcPr>
          <w:p w14:paraId="387E9030" w14:textId="77777777" w:rsidR="007374B6" w:rsidRDefault="00000000">
            <w:pPr>
              <w:pStyle w:val="TableParagraph"/>
              <w:ind w:left="25" w:right="27"/>
              <w:jc w:val="center"/>
              <w:rPr>
                <w:b/>
                <w:sz w:val="18"/>
              </w:rPr>
            </w:pPr>
            <w:r>
              <w:rPr>
                <w:b/>
                <w:spacing w:val="-2"/>
                <w:sz w:val="18"/>
              </w:rPr>
              <w:t>140,40%</w:t>
            </w:r>
          </w:p>
        </w:tc>
      </w:tr>
      <w:tr w:rsidR="007374B6" w14:paraId="6C60B4B6" w14:textId="77777777">
        <w:trPr>
          <w:trHeight w:val="285"/>
        </w:trPr>
        <w:tc>
          <w:tcPr>
            <w:tcW w:w="5622" w:type="dxa"/>
          </w:tcPr>
          <w:p w14:paraId="280974F3" w14:textId="77777777" w:rsidR="007374B6" w:rsidRDefault="00000000">
            <w:pPr>
              <w:pStyle w:val="TableParagraph"/>
              <w:ind w:left="50"/>
              <w:rPr>
                <w:b/>
                <w:sz w:val="18"/>
              </w:rPr>
            </w:pPr>
            <w:r>
              <w:rPr>
                <w:b/>
                <w:color w:val="00009F"/>
                <w:sz w:val="18"/>
              </w:rPr>
              <w:t>T105476</w:t>
            </w:r>
            <w:r>
              <w:rPr>
                <w:b/>
                <w:color w:val="00009F"/>
                <w:spacing w:val="-4"/>
                <w:sz w:val="18"/>
              </w:rPr>
              <w:t xml:space="preserve"> </w:t>
            </w:r>
            <w:r>
              <w:rPr>
                <w:b/>
                <w:color w:val="00009F"/>
                <w:sz w:val="18"/>
              </w:rPr>
              <w:t>Rekonstrukcija</w:t>
            </w:r>
            <w:r>
              <w:rPr>
                <w:b/>
                <w:color w:val="00009F"/>
                <w:spacing w:val="-1"/>
                <w:sz w:val="18"/>
              </w:rPr>
              <w:t xml:space="preserve"> </w:t>
            </w:r>
            <w:r>
              <w:rPr>
                <w:b/>
                <w:color w:val="00009F"/>
                <w:sz w:val="18"/>
              </w:rPr>
              <w:t>kuće</w:t>
            </w:r>
            <w:r>
              <w:rPr>
                <w:b/>
                <w:color w:val="00009F"/>
                <w:spacing w:val="-1"/>
                <w:sz w:val="18"/>
              </w:rPr>
              <w:t xml:space="preserve"> </w:t>
            </w:r>
            <w:r>
              <w:rPr>
                <w:b/>
                <w:color w:val="00009F"/>
                <w:spacing w:val="-2"/>
                <w:sz w:val="18"/>
              </w:rPr>
              <w:t>"Ušić"</w:t>
            </w:r>
          </w:p>
        </w:tc>
        <w:tc>
          <w:tcPr>
            <w:tcW w:w="1477" w:type="dxa"/>
          </w:tcPr>
          <w:p w14:paraId="0DD84581" w14:textId="77777777" w:rsidR="007374B6" w:rsidRDefault="00000000">
            <w:pPr>
              <w:pStyle w:val="TableParagraph"/>
              <w:ind w:right="116"/>
              <w:jc w:val="right"/>
              <w:rPr>
                <w:b/>
                <w:sz w:val="18"/>
              </w:rPr>
            </w:pPr>
            <w:r>
              <w:rPr>
                <w:b/>
                <w:color w:val="00009F"/>
                <w:spacing w:val="-2"/>
                <w:sz w:val="18"/>
              </w:rPr>
              <w:t>400.000,00</w:t>
            </w:r>
          </w:p>
        </w:tc>
        <w:tc>
          <w:tcPr>
            <w:tcW w:w="1462" w:type="dxa"/>
          </w:tcPr>
          <w:p w14:paraId="3CEF1452" w14:textId="77777777" w:rsidR="007374B6" w:rsidRDefault="00000000">
            <w:pPr>
              <w:pStyle w:val="TableParagraph"/>
              <w:ind w:right="228"/>
              <w:jc w:val="right"/>
              <w:rPr>
                <w:b/>
                <w:sz w:val="18"/>
              </w:rPr>
            </w:pPr>
            <w:r>
              <w:rPr>
                <w:b/>
                <w:color w:val="00009F"/>
                <w:spacing w:val="-2"/>
                <w:sz w:val="18"/>
              </w:rPr>
              <w:t>200.000,00</w:t>
            </w:r>
          </w:p>
        </w:tc>
        <w:tc>
          <w:tcPr>
            <w:tcW w:w="1175" w:type="dxa"/>
          </w:tcPr>
          <w:p w14:paraId="3AEB58F1" w14:textId="77777777" w:rsidR="007374B6" w:rsidRDefault="00000000">
            <w:pPr>
              <w:pStyle w:val="TableParagraph"/>
              <w:ind w:right="38"/>
              <w:jc w:val="right"/>
              <w:rPr>
                <w:b/>
                <w:sz w:val="18"/>
              </w:rPr>
            </w:pPr>
            <w:r>
              <w:rPr>
                <w:b/>
                <w:color w:val="00009F"/>
                <w:spacing w:val="-2"/>
                <w:sz w:val="18"/>
              </w:rPr>
              <w:t>600.000,00</w:t>
            </w:r>
          </w:p>
        </w:tc>
        <w:tc>
          <w:tcPr>
            <w:tcW w:w="803" w:type="dxa"/>
          </w:tcPr>
          <w:p w14:paraId="71BFF681" w14:textId="77777777" w:rsidR="007374B6" w:rsidRDefault="00000000">
            <w:pPr>
              <w:pStyle w:val="TableParagraph"/>
              <w:ind w:left="25" w:right="27"/>
              <w:jc w:val="center"/>
              <w:rPr>
                <w:b/>
                <w:sz w:val="18"/>
              </w:rPr>
            </w:pPr>
            <w:r>
              <w:rPr>
                <w:b/>
                <w:color w:val="00009F"/>
                <w:spacing w:val="-2"/>
                <w:sz w:val="18"/>
              </w:rPr>
              <w:t>150,00%</w:t>
            </w:r>
          </w:p>
        </w:tc>
      </w:tr>
      <w:tr w:rsidR="007374B6" w14:paraId="4966F294" w14:textId="77777777">
        <w:trPr>
          <w:trHeight w:val="285"/>
        </w:trPr>
        <w:tc>
          <w:tcPr>
            <w:tcW w:w="5622" w:type="dxa"/>
          </w:tcPr>
          <w:p w14:paraId="5501A214"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7" w:type="dxa"/>
          </w:tcPr>
          <w:p w14:paraId="3AB3ABC3" w14:textId="77777777" w:rsidR="007374B6" w:rsidRDefault="00000000">
            <w:pPr>
              <w:pStyle w:val="TableParagraph"/>
              <w:ind w:right="116"/>
              <w:jc w:val="right"/>
              <w:rPr>
                <w:b/>
                <w:sz w:val="18"/>
              </w:rPr>
            </w:pPr>
            <w:r>
              <w:rPr>
                <w:b/>
                <w:spacing w:val="-2"/>
                <w:sz w:val="18"/>
              </w:rPr>
              <w:t>400.000,00</w:t>
            </w:r>
          </w:p>
        </w:tc>
        <w:tc>
          <w:tcPr>
            <w:tcW w:w="1462" w:type="dxa"/>
          </w:tcPr>
          <w:p w14:paraId="19D13128" w14:textId="77777777" w:rsidR="007374B6" w:rsidRDefault="00000000">
            <w:pPr>
              <w:pStyle w:val="TableParagraph"/>
              <w:ind w:right="228"/>
              <w:jc w:val="right"/>
              <w:rPr>
                <w:b/>
                <w:sz w:val="18"/>
              </w:rPr>
            </w:pPr>
            <w:r>
              <w:rPr>
                <w:b/>
                <w:spacing w:val="-2"/>
                <w:sz w:val="18"/>
              </w:rPr>
              <w:t>200.000,00</w:t>
            </w:r>
          </w:p>
        </w:tc>
        <w:tc>
          <w:tcPr>
            <w:tcW w:w="1175" w:type="dxa"/>
          </w:tcPr>
          <w:p w14:paraId="095792CB" w14:textId="77777777" w:rsidR="007374B6" w:rsidRDefault="00000000">
            <w:pPr>
              <w:pStyle w:val="TableParagraph"/>
              <w:ind w:right="38"/>
              <w:jc w:val="right"/>
              <w:rPr>
                <w:b/>
                <w:sz w:val="18"/>
              </w:rPr>
            </w:pPr>
            <w:r>
              <w:rPr>
                <w:b/>
                <w:spacing w:val="-2"/>
                <w:sz w:val="18"/>
              </w:rPr>
              <w:t>600.000,00</w:t>
            </w:r>
          </w:p>
        </w:tc>
        <w:tc>
          <w:tcPr>
            <w:tcW w:w="803" w:type="dxa"/>
          </w:tcPr>
          <w:p w14:paraId="7FA71F41" w14:textId="77777777" w:rsidR="007374B6" w:rsidRDefault="00000000">
            <w:pPr>
              <w:pStyle w:val="TableParagraph"/>
              <w:ind w:left="25" w:right="27"/>
              <w:jc w:val="center"/>
              <w:rPr>
                <w:b/>
                <w:sz w:val="18"/>
              </w:rPr>
            </w:pPr>
            <w:r>
              <w:rPr>
                <w:b/>
                <w:spacing w:val="-2"/>
                <w:sz w:val="18"/>
              </w:rPr>
              <w:t>150,00%</w:t>
            </w:r>
          </w:p>
        </w:tc>
      </w:tr>
      <w:tr w:rsidR="007374B6" w14:paraId="6F209236" w14:textId="77777777">
        <w:trPr>
          <w:trHeight w:val="285"/>
        </w:trPr>
        <w:tc>
          <w:tcPr>
            <w:tcW w:w="5622" w:type="dxa"/>
          </w:tcPr>
          <w:p w14:paraId="0D74FC3F"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7" w:type="dxa"/>
          </w:tcPr>
          <w:p w14:paraId="5BFDC69D" w14:textId="77777777" w:rsidR="007374B6" w:rsidRDefault="00000000">
            <w:pPr>
              <w:pStyle w:val="TableParagraph"/>
              <w:ind w:right="116"/>
              <w:jc w:val="right"/>
              <w:rPr>
                <w:b/>
                <w:sz w:val="18"/>
              </w:rPr>
            </w:pPr>
            <w:r>
              <w:rPr>
                <w:b/>
                <w:spacing w:val="-2"/>
                <w:sz w:val="18"/>
              </w:rPr>
              <w:t>400.000,00</w:t>
            </w:r>
          </w:p>
        </w:tc>
        <w:tc>
          <w:tcPr>
            <w:tcW w:w="1462" w:type="dxa"/>
          </w:tcPr>
          <w:p w14:paraId="31B96B0C" w14:textId="77777777" w:rsidR="007374B6" w:rsidRDefault="00000000">
            <w:pPr>
              <w:pStyle w:val="TableParagraph"/>
              <w:ind w:right="228"/>
              <w:jc w:val="right"/>
              <w:rPr>
                <w:b/>
                <w:sz w:val="18"/>
              </w:rPr>
            </w:pPr>
            <w:r>
              <w:rPr>
                <w:b/>
                <w:spacing w:val="-2"/>
                <w:sz w:val="18"/>
              </w:rPr>
              <w:t>200.000,00</w:t>
            </w:r>
          </w:p>
        </w:tc>
        <w:tc>
          <w:tcPr>
            <w:tcW w:w="1175" w:type="dxa"/>
          </w:tcPr>
          <w:p w14:paraId="314C886C" w14:textId="77777777" w:rsidR="007374B6" w:rsidRDefault="00000000">
            <w:pPr>
              <w:pStyle w:val="TableParagraph"/>
              <w:ind w:right="38"/>
              <w:jc w:val="right"/>
              <w:rPr>
                <w:b/>
                <w:sz w:val="18"/>
              </w:rPr>
            </w:pPr>
            <w:r>
              <w:rPr>
                <w:b/>
                <w:spacing w:val="-2"/>
                <w:sz w:val="18"/>
              </w:rPr>
              <w:t>600.000,00</w:t>
            </w:r>
          </w:p>
        </w:tc>
        <w:tc>
          <w:tcPr>
            <w:tcW w:w="803" w:type="dxa"/>
          </w:tcPr>
          <w:p w14:paraId="601A61A3" w14:textId="77777777" w:rsidR="007374B6" w:rsidRDefault="00000000">
            <w:pPr>
              <w:pStyle w:val="TableParagraph"/>
              <w:ind w:left="25" w:right="27"/>
              <w:jc w:val="center"/>
              <w:rPr>
                <w:b/>
                <w:sz w:val="18"/>
              </w:rPr>
            </w:pPr>
            <w:r>
              <w:rPr>
                <w:b/>
                <w:spacing w:val="-2"/>
                <w:sz w:val="18"/>
              </w:rPr>
              <w:t>150,00%</w:t>
            </w:r>
          </w:p>
        </w:tc>
      </w:tr>
      <w:tr w:rsidR="007374B6" w14:paraId="1984022D" w14:textId="77777777">
        <w:trPr>
          <w:trHeight w:val="285"/>
        </w:trPr>
        <w:tc>
          <w:tcPr>
            <w:tcW w:w="5622" w:type="dxa"/>
          </w:tcPr>
          <w:p w14:paraId="4F962651"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7" w:type="dxa"/>
          </w:tcPr>
          <w:p w14:paraId="4E48BF47" w14:textId="77777777" w:rsidR="007374B6" w:rsidRDefault="00000000">
            <w:pPr>
              <w:pStyle w:val="TableParagraph"/>
              <w:ind w:right="116"/>
              <w:jc w:val="right"/>
              <w:rPr>
                <w:b/>
                <w:sz w:val="18"/>
              </w:rPr>
            </w:pPr>
            <w:r>
              <w:rPr>
                <w:b/>
                <w:spacing w:val="-2"/>
                <w:sz w:val="18"/>
              </w:rPr>
              <w:t>400.000,00</w:t>
            </w:r>
          </w:p>
        </w:tc>
        <w:tc>
          <w:tcPr>
            <w:tcW w:w="1462" w:type="dxa"/>
          </w:tcPr>
          <w:p w14:paraId="57DED611" w14:textId="77777777" w:rsidR="007374B6" w:rsidRDefault="00000000">
            <w:pPr>
              <w:pStyle w:val="TableParagraph"/>
              <w:ind w:right="228"/>
              <w:jc w:val="right"/>
              <w:rPr>
                <w:b/>
                <w:sz w:val="18"/>
              </w:rPr>
            </w:pPr>
            <w:r>
              <w:rPr>
                <w:b/>
                <w:spacing w:val="-2"/>
                <w:sz w:val="18"/>
              </w:rPr>
              <w:t>200.000,00</w:t>
            </w:r>
          </w:p>
        </w:tc>
        <w:tc>
          <w:tcPr>
            <w:tcW w:w="1175" w:type="dxa"/>
          </w:tcPr>
          <w:p w14:paraId="1AC72AC3" w14:textId="77777777" w:rsidR="007374B6" w:rsidRDefault="00000000">
            <w:pPr>
              <w:pStyle w:val="TableParagraph"/>
              <w:ind w:right="38"/>
              <w:jc w:val="right"/>
              <w:rPr>
                <w:b/>
                <w:sz w:val="18"/>
              </w:rPr>
            </w:pPr>
            <w:r>
              <w:rPr>
                <w:b/>
                <w:spacing w:val="-2"/>
                <w:sz w:val="18"/>
              </w:rPr>
              <w:t>600.000,00</w:t>
            </w:r>
          </w:p>
        </w:tc>
        <w:tc>
          <w:tcPr>
            <w:tcW w:w="803" w:type="dxa"/>
          </w:tcPr>
          <w:p w14:paraId="65C0337C" w14:textId="77777777" w:rsidR="007374B6" w:rsidRDefault="00000000">
            <w:pPr>
              <w:pStyle w:val="TableParagraph"/>
              <w:ind w:left="25" w:right="27"/>
              <w:jc w:val="center"/>
              <w:rPr>
                <w:b/>
                <w:sz w:val="18"/>
              </w:rPr>
            </w:pPr>
            <w:r>
              <w:rPr>
                <w:b/>
                <w:spacing w:val="-2"/>
                <w:sz w:val="18"/>
              </w:rPr>
              <w:t>150,00%</w:t>
            </w:r>
          </w:p>
        </w:tc>
      </w:tr>
      <w:tr w:rsidR="007374B6" w14:paraId="6104E4F2" w14:textId="77777777">
        <w:trPr>
          <w:trHeight w:val="242"/>
        </w:trPr>
        <w:tc>
          <w:tcPr>
            <w:tcW w:w="5622" w:type="dxa"/>
          </w:tcPr>
          <w:p w14:paraId="785441ED" w14:textId="77777777" w:rsidR="007374B6" w:rsidRDefault="00000000">
            <w:pPr>
              <w:pStyle w:val="TableParagraph"/>
              <w:spacing w:line="187" w:lineRule="exact"/>
              <w:ind w:left="50"/>
              <w:rPr>
                <w:b/>
                <w:sz w:val="18"/>
              </w:rPr>
            </w:pPr>
            <w:r>
              <w:rPr>
                <w:b/>
                <w:color w:val="00009F"/>
                <w:sz w:val="18"/>
              </w:rPr>
              <w:t>K105479</w:t>
            </w:r>
            <w:r>
              <w:rPr>
                <w:b/>
                <w:color w:val="00009F"/>
                <w:spacing w:val="-4"/>
                <w:sz w:val="18"/>
              </w:rPr>
              <w:t xml:space="preserve"> </w:t>
            </w:r>
            <w:r>
              <w:rPr>
                <w:b/>
                <w:color w:val="00009F"/>
                <w:sz w:val="18"/>
              </w:rPr>
              <w:t>Zamjena</w:t>
            </w:r>
            <w:r>
              <w:rPr>
                <w:b/>
                <w:color w:val="00009F"/>
                <w:spacing w:val="-1"/>
                <w:sz w:val="18"/>
              </w:rPr>
              <w:t xml:space="preserve"> </w:t>
            </w:r>
            <w:r>
              <w:rPr>
                <w:b/>
                <w:color w:val="00009F"/>
                <w:sz w:val="18"/>
              </w:rPr>
              <w:t>travnjaka</w:t>
            </w:r>
            <w:r>
              <w:rPr>
                <w:b/>
                <w:color w:val="00009F"/>
                <w:spacing w:val="-1"/>
                <w:sz w:val="18"/>
              </w:rPr>
              <w:t xml:space="preserve"> </w:t>
            </w:r>
            <w:r>
              <w:rPr>
                <w:b/>
                <w:color w:val="00009F"/>
                <w:sz w:val="18"/>
              </w:rPr>
              <w:t>na</w:t>
            </w:r>
            <w:r>
              <w:rPr>
                <w:b/>
                <w:color w:val="00009F"/>
                <w:spacing w:val="-2"/>
                <w:sz w:val="18"/>
              </w:rPr>
              <w:t xml:space="preserve"> </w:t>
            </w:r>
            <w:r>
              <w:rPr>
                <w:b/>
                <w:color w:val="00009F"/>
                <w:sz w:val="18"/>
              </w:rPr>
              <w:t>pomoćnom</w:t>
            </w:r>
            <w:r>
              <w:rPr>
                <w:b/>
                <w:color w:val="00009F"/>
                <w:spacing w:val="-1"/>
                <w:sz w:val="18"/>
              </w:rPr>
              <w:t xml:space="preserve"> </w:t>
            </w:r>
            <w:r>
              <w:rPr>
                <w:b/>
                <w:color w:val="00009F"/>
                <w:sz w:val="18"/>
              </w:rPr>
              <w:t>igralištu</w:t>
            </w:r>
            <w:r>
              <w:rPr>
                <w:b/>
                <w:color w:val="00009F"/>
                <w:spacing w:val="-1"/>
                <w:sz w:val="18"/>
              </w:rPr>
              <w:t xml:space="preserve"> </w:t>
            </w:r>
            <w:r>
              <w:rPr>
                <w:b/>
                <w:color w:val="00009F"/>
                <w:spacing w:val="-2"/>
                <w:sz w:val="18"/>
              </w:rPr>
              <w:t>stadiona</w:t>
            </w:r>
          </w:p>
        </w:tc>
        <w:tc>
          <w:tcPr>
            <w:tcW w:w="1477" w:type="dxa"/>
          </w:tcPr>
          <w:p w14:paraId="5372092C" w14:textId="77777777" w:rsidR="007374B6" w:rsidRDefault="00000000">
            <w:pPr>
              <w:pStyle w:val="TableParagraph"/>
              <w:spacing w:line="187" w:lineRule="exact"/>
              <w:ind w:right="116"/>
              <w:jc w:val="right"/>
              <w:rPr>
                <w:b/>
                <w:sz w:val="18"/>
              </w:rPr>
            </w:pPr>
            <w:r>
              <w:rPr>
                <w:b/>
                <w:color w:val="00009F"/>
                <w:spacing w:val="-2"/>
                <w:sz w:val="18"/>
              </w:rPr>
              <w:t>330.000,00</w:t>
            </w:r>
          </w:p>
        </w:tc>
        <w:tc>
          <w:tcPr>
            <w:tcW w:w="1462" w:type="dxa"/>
          </w:tcPr>
          <w:p w14:paraId="58D6C25C" w14:textId="77777777" w:rsidR="007374B6" w:rsidRDefault="00000000">
            <w:pPr>
              <w:pStyle w:val="TableParagraph"/>
              <w:spacing w:line="187" w:lineRule="exact"/>
              <w:ind w:right="228"/>
              <w:jc w:val="right"/>
              <w:rPr>
                <w:b/>
                <w:sz w:val="18"/>
              </w:rPr>
            </w:pPr>
            <w:r>
              <w:rPr>
                <w:b/>
                <w:color w:val="00009F"/>
                <w:sz w:val="18"/>
              </w:rPr>
              <w:t>-</w:t>
            </w:r>
            <w:r>
              <w:rPr>
                <w:b/>
                <w:color w:val="00009F"/>
                <w:spacing w:val="-2"/>
                <w:sz w:val="18"/>
              </w:rPr>
              <w:t>100.000,00</w:t>
            </w:r>
          </w:p>
        </w:tc>
        <w:tc>
          <w:tcPr>
            <w:tcW w:w="1175" w:type="dxa"/>
          </w:tcPr>
          <w:p w14:paraId="41EB3A69" w14:textId="77777777" w:rsidR="007374B6" w:rsidRDefault="00000000">
            <w:pPr>
              <w:pStyle w:val="TableParagraph"/>
              <w:spacing w:line="187" w:lineRule="exact"/>
              <w:ind w:right="38"/>
              <w:jc w:val="right"/>
              <w:rPr>
                <w:b/>
                <w:sz w:val="18"/>
              </w:rPr>
            </w:pPr>
            <w:r>
              <w:rPr>
                <w:b/>
                <w:color w:val="00009F"/>
                <w:spacing w:val="-2"/>
                <w:sz w:val="18"/>
              </w:rPr>
              <w:t>230.000,00</w:t>
            </w:r>
          </w:p>
        </w:tc>
        <w:tc>
          <w:tcPr>
            <w:tcW w:w="803" w:type="dxa"/>
          </w:tcPr>
          <w:p w14:paraId="782C92B3" w14:textId="77777777" w:rsidR="007374B6" w:rsidRDefault="00000000">
            <w:pPr>
              <w:pStyle w:val="TableParagraph"/>
              <w:spacing w:line="187" w:lineRule="exact"/>
              <w:ind w:left="103" w:right="8"/>
              <w:jc w:val="center"/>
              <w:rPr>
                <w:b/>
                <w:sz w:val="18"/>
              </w:rPr>
            </w:pPr>
            <w:r>
              <w:rPr>
                <w:b/>
                <w:color w:val="00009F"/>
                <w:spacing w:val="-2"/>
                <w:sz w:val="18"/>
              </w:rPr>
              <w:t>69,70%</w:t>
            </w:r>
          </w:p>
        </w:tc>
      </w:tr>
      <w:tr w:rsidR="007374B6" w14:paraId="09939BA3" w14:textId="77777777">
        <w:trPr>
          <w:trHeight w:val="432"/>
        </w:trPr>
        <w:tc>
          <w:tcPr>
            <w:tcW w:w="5622" w:type="dxa"/>
          </w:tcPr>
          <w:p w14:paraId="13D004F0" w14:textId="77777777" w:rsidR="007374B6" w:rsidRDefault="00000000">
            <w:pPr>
              <w:pStyle w:val="TableParagraph"/>
              <w:spacing w:before="0" w:line="192" w:lineRule="exact"/>
              <w:ind w:left="50"/>
              <w:rPr>
                <w:b/>
                <w:sz w:val="18"/>
              </w:rPr>
            </w:pPr>
            <w:r>
              <w:rPr>
                <w:b/>
                <w:color w:val="00009F"/>
                <w:spacing w:val="-2"/>
                <w:sz w:val="18"/>
              </w:rPr>
              <w:t>Šubićevac</w:t>
            </w:r>
          </w:p>
          <w:p w14:paraId="2E5A29AE" w14:textId="77777777" w:rsidR="007374B6" w:rsidRDefault="00000000">
            <w:pPr>
              <w:pStyle w:val="TableParagraph"/>
              <w:spacing w:before="0" w:line="198" w:lineRule="exact"/>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7" w:type="dxa"/>
          </w:tcPr>
          <w:p w14:paraId="53FDBE6B" w14:textId="77777777" w:rsidR="007374B6" w:rsidRDefault="00000000">
            <w:pPr>
              <w:pStyle w:val="TableParagraph"/>
              <w:spacing w:before="183"/>
              <w:ind w:right="116"/>
              <w:jc w:val="right"/>
              <w:rPr>
                <w:b/>
                <w:sz w:val="18"/>
              </w:rPr>
            </w:pPr>
            <w:r>
              <w:rPr>
                <w:b/>
                <w:spacing w:val="-2"/>
                <w:sz w:val="18"/>
              </w:rPr>
              <w:t>165.000,00</w:t>
            </w:r>
          </w:p>
        </w:tc>
        <w:tc>
          <w:tcPr>
            <w:tcW w:w="1462" w:type="dxa"/>
          </w:tcPr>
          <w:p w14:paraId="487EF047" w14:textId="77777777" w:rsidR="007374B6" w:rsidRDefault="00000000">
            <w:pPr>
              <w:pStyle w:val="TableParagraph"/>
              <w:spacing w:before="183"/>
              <w:ind w:right="228"/>
              <w:jc w:val="right"/>
              <w:rPr>
                <w:b/>
                <w:sz w:val="18"/>
              </w:rPr>
            </w:pPr>
            <w:r>
              <w:rPr>
                <w:b/>
                <w:sz w:val="18"/>
              </w:rPr>
              <w:t>-</w:t>
            </w:r>
            <w:r>
              <w:rPr>
                <w:b/>
                <w:spacing w:val="-2"/>
                <w:sz w:val="18"/>
              </w:rPr>
              <w:t>50.000,00</w:t>
            </w:r>
          </w:p>
        </w:tc>
        <w:tc>
          <w:tcPr>
            <w:tcW w:w="1175" w:type="dxa"/>
          </w:tcPr>
          <w:p w14:paraId="48D4B2BA" w14:textId="77777777" w:rsidR="007374B6" w:rsidRDefault="00000000">
            <w:pPr>
              <w:pStyle w:val="TableParagraph"/>
              <w:spacing w:before="183"/>
              <w:ind w:right="38"/>
              <w:jc w:val="right"/>
              <w:rPr>
                <w:b/>
                <w:sz w:val="18"/>
              </w:rPr>
            </w:pPr>
            <w:r>
              <w:rPr>
                <w:b/>
                <w:spacing w:val="-2"/>
                <w:sz w:val="18"/>
              </w:rPr>
              <w:t>115.000,00</w:t>
            </w:r>
          </w:p>
        </w:tc>
        <w:tc>
          <w:tcPr>
            <w:tcW w:w="803" w:type="dxa"/>
          </w:tcPr>
          <w:p w14:paraId="22D968BB" w14:textId="77777777" w:rsidR="007374B6" w:rsidRDefault="00000000">
            <w:pPr>
              <w:pStyle w:val="TableParagraph"/>
              <w:spacing w:before="183"/>
              <w:ind w:left="103" w:right="8"/>
              <w:jc w:val="center"/>
              <w:rPr>
                <w:b/>
                <w:sz w:val="18"/>
              </w:rPr>
            </w:pPr>
            <w:r>
              <w:rPr>
                <w:b/>
                <w:spacing w:val="-2"/>
                <w:sz w:val="18"/>
              </w:rPr>
              <w:t>69,70%</w:t>
            </w:r>
          </w:p>
        </w:tc>
      </w:tr>
      <w:tr w:rsidR="007374B6" w14:paraId="259801C4" w14:textId="77777777">
        <w:trPr>
          <w:trHeight w:val="285"/>
        </w:trPr>
        <w:tc>
          <w:tcPr>
            <w:tcW w:w="5622" w:type="dxa"/>
          </w:tcPr>
          <w:p w14:paraId="7EC67D8C"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7" w:type="dxa"/>
          </w:tcPr>
          <w:p w14:paraId="1FCB730D" w14:textId="77777777" w:rsidR="007374B6" w:rsidRDefault="00000000">
            <w:pPr>
              <w:pStyle w:val="TableParagraph"/>
              <w:ind w:right="116"/>
              <w:jc w:val="right"/>
              <w:rPr>
                <w:b/>
                <w:sz w:val="18"/>
              </w:rPr>
            </w:pPr>
            <w:r>
              <w:rPr>
                <w:b/>
                <w:spacing w:val="-2"/>
                <w:sz w:val="18"/>
              </w:rPr>
              <w:t>165.000,00</w:t>
            </w:r>
          </w:p>
        </w:tc>
        <w:tc>
          <w:tcPr>
            <w:tcW w:w="1462" w:type="dxa"/>
          </w:tcPr>
          <w:p w14:paraId="5B0971B1" w14:textId="77777777" w:rsidR="007374B6" w:rsidRDefault="00000000">
            <w:pPr>
              <w:pStyle w:val="TableParagraph"/>
              <w:ind w:right="228"/>
              <w:jc w:val="right"/>
              <w:rPr>
                <w:b/>
                <w:sz w:val="18"/>
              </w:rPr>
            </w:pPr>
            <w:r>
              <w:rPr>
                <w:b/>
                <w:sz w:val="18"/>
              </w:rPr>
              <w:t>-</w:t>
            </w:r>
            <w:r>
              <w:rPr>
                <w:b/>
                <w:spacing w:val="-2"/>
                <w:sz w:val="18"/>
              </w:rPr>
              <w:t>50.000,00</w:t>
            </w:r>
          </w:p>
        </w:tc>
        <w:tc>
          <w:tcPr>
            <w:tcW w:w="1175" w:type="dxa"/>
          </w:tcPr>
          <w:p w14:paraId="145B8771" w14:textId="77777777" w:rsidR="007374B6" w:rsidRDefault="00000000">
            <w:pPr>
              <w:pStyle w:val="TableParagraph"/>
              <w:ind w:right="38"/>
              <w:jc w:val="right"/>
              <w:rPr>
                <w:b/>
                <w:sz w:val="18"/>
              </w:rPr>
            </w:pPr>
            <w:r>
              <w:rPr>
                <w:b/>
                <w:spacing w:val="-2"/>
                <w:sz w:val="18"/>
              </w:rPr>
              <w:t>115.000,00</w:t>
            </w:r>
          </w:p>
        </w:tc>
        <w:tc>
          <w:tcPr>
            <w:tcW w:w="803" w:type="dxa"/>
          </w:tcPr>
          <w:p w14:paraId="1667C25C" w14:textId="77777777" w:rsidR="007374B6" w:rsidRDefault="00000000">
            <w:pPr>
              <w:pStyle w:val="TableParagraph"/>
              <w:ind w:left="103" w:right="8"/>
              <w:jc w:val="center"/>
              <w:rPr>
                <w:b/>
                <w:sz w:val="18"/>
              </w:rPr>
            </w:pPr>
            <w:r>
              <w:rPr>
                <w:b/>
                <w:spacing w:val="-2"/>
                <w:sz w:val="18"/>
              </w:rPr>
              <w:t>69,70%</w:t>
            </w:r>
          </w:p>
        </w:tc>
      </w:tr>
      <w:tr w:rsidR="007374B6" w14:paraId="1483DB1B" w14:textId="77777777">
        <w:trPr>
          <w:trHeight w:val="285"/>
        </w:trPr>
        <w:tc>
          <w:tcPr>
            <w:tcW w:w="5622" w:type="dxa"/>
          </w:tcPr>
          <w:p w14:paraId="53887479"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7" w:type="dxa"/>
          </w:tcPr>
          <w:p w14:paraId="34E92F9B" w14:textId="77777777" w:rsidR="007374B6" w:rsidRDefault="00000000">
            <w:pPr>
              <w:pStyle w:val="TableParagraph"/>
              <w:ind w:right="116"/>
              <w:jc w:val="right"/>
              <w:rPr>
                <w:b/>
                <w:sz w:val="18"/>
              </w:rPr>
            </w:pPr>
            <w:r>
              <w:rPr>
                <w:b/>
                <w:spacing w:val="-2"/>
                <w:sz w:val="18"/>
              </w:rPr>
              <w:t>165.000,00</w:t>
            </w:r>
          </w:p>
        </w:tc>
        <w:tc>
          <w:tcPr>
            <w:tcW w:w="1462" w:type="dxa"/>
          </w:tcPr>
          <w:p w14:paraId="70D42B7E" w14:textId="77777777" w:rsidR="007374B6" w:rsidRDefault="00000000">
            <w:pPr>
              <w:pStyle w:val="TableParagraph"/>
              <w:ind w:right="228"/>
              <w:jc w:val="right"/>
              <w:rPr>
                <w:b/>
                <w:sz w:val="18"/>
              </w:rPr>
            </w:pPr>
            <w:r>
              <w:rPr>
                <w:b/>
                <w:sz w:val="18"/>
              </w:rPr>
              <w:t>-</w:t>
            </w:r>
            <w:r>
              <w:rPr>
                <w:b/>
                <w:spacing w:val="-2"/>
                <w:sz w:val="18"/>
              </w:rPr>
              <w:t>50.000,00</w:t>
            </w:r>
          </w:p>
        </w:tc>
        <w:tc>
          <w:tcPr>
            <w:tcW w:w="1175" w:type="dxa"/>
          </w:tcPr>
          <w:p w14:paraId="169566FA" w14:textId="77777777" w:rsidR="007374B6" w:rsidRDefault="00000000">
            <w:pPr>
              <w:pStyle w:val="TableParagraph"/>
              <w:ind w:right="38"/>
              <w:jc w:val="right"/>
              <w:rPr>
                <w:b/>
                <w:sz w:val="18"/>
              </w:rPr>
            </w:pPr>
            <w:r>
              <w:rPr>
                <w:b/>
                <w:spacing w:val="-2"/>
                <w:sz w:val="18"/>
              </w:rPr>
              <w:t>115.000,00</w:t>
            </w:r>
          </w:p>
        </w:tc>
        <w:tc>
          <w:tcPr>
            <w:tcW w:w="803" w:type="dxa"/>
          </w:tcPr>
          <w:p w14:paraId="7C9C555D" w14:textId="77777777" w:rsidR="007374B6" w:rsidRDefault="00000000">
            <w:pPr>
              <w:pStyle w:val="TableParagraph"/>
              <w:ind w:left="103" w:right="8"/>
              <w:jc w:val="center"/>
              <w:rPr>
                <w:b/>
                <w:sz w:val="18"/>
              </w:rPr>
            </w:pPr>
            <w:r>
              <w:rPr>
                <w:b/>
                <w:spacing w:val="-2"/>
                <w:sz w:val="18"/>
              </w:rPr>
              <w:t>69,70%</w:t>
            </w:r>
          </w:p>
        </w:tc>
      </w:tr>
      <w:tr w:rsidR="007374B6" w14:paraId="6EAEDB9D" w14:textId="77777777">
        <w:trPr>
          <w:trHeight w:val="285"/>
        </w:trPr>
        <w:tc>
          <w:tcPr>
            <w:tcW w:w="5622" w:type="dxa"/>
          </w:tcPr>
          <w:p w14:paraId="21795A46"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77" w:type="dxa"/>
          </w:tcPr>
          <w:p w14:paraId="47890380" w14:textId="77777777" w:rsidR="007374B6" w:rsidRDefault="00000000">
            <w:pPr>
              <w:pStyle w:val="TableParagraph"/>
              <w:ind w:right="116"/>
              <w:jc w:val="right"/>
              <w:rPr>
                <w:b/>
                <w:sz w:val="18"/>
              </w:rPr>
            </w:pPr>
            <w:r>
              <w:rPr>
                <w:b/>
                <w:spacing w:val="-2"/>
                <w:sz w:val="18"/>
              </w:rPr>
              <w:t>165.000,00</w:t>
            </w:r>
          </w:p>
        </w:tc>
        <w:tc>
          <w:tcPr>
            <w:tcW w:w="1462" w:type="dxa"/>
          </w:tcPr>
          <w:p w14:paraId="6E5817B2" w14:textId="77777777" w:rsidR="007374B6" w:rsidRDefault="00000000">
            <w:pPr>
              <w:pStyle w:val="TableParagraph"/>
              <w:ind w:right="228"/>
              <w:jc w:val="right"/>
              <w:rPr>
                <w:b/>
                <w:sz w:val="18"/>
              </w:rPr>
            </w:pPr>
            <w:r>
              <w:rPr>
                <w:b/>
                <w:sz w:val="18"/>
              </w:rPr>
              <w:t>-</w:t>
            </w:r>
            <w:r>
              <w:rPr>
                <w:b/>
                <w:spacing w:val="-2"/>
                <w:sz w:val="18"/>
              </w:rPr>
              <w:t>50.000,00</w:t>
            </w:r>
          </w:p>
        </w:tc>
        <w:tc>
          <w:tcPr>
            <w:tcW w:w="1175" w:type="dxa"/>
          </w:tcPr>
          <w:p w14:paraId="4491EB78" w14:textId="77777777" w:rsidR="007374B6" w:rsidRDefault="00000000">
            <w:pPr>
              <w:pStyle w:val="TableParagraph"/>
              <w:ind w:right="38"/>
              <w:jc w:val="right"/>
              <w:rPr>
                <w:b/>
                <w:sz w:val="18"/>
              </w:rPr>
            </w:pPr>
            <w:r>
              <w:rPr>
                <w:b/>
                <w:spacing w:val="-2"/>
                <w:sz w:val="18"/>
              </w:rPr>
              <w:t>115.000,00</w:t>
            </w:r>
          </w:p>
        </w:tc>
        <w:tc>
          <w:tcPr>
            <w:tcW w:w="803" w:type="dxa"/>
          </w:tcPr>
          <w:p w14:paraId="2D033256" w14:textId="77777777" w:rsidR="007374B6" w:rsidRDefault="00000000">
            <w:pPr>
              <w:pStyle w:val="TableParagraph"/>
              <w:ind w:left="103" w:right="8"/>
              <w:jc w:val="center"/>
              <w:rPr>
                <w:b/>
                <w:sz w:val="18"/>
              </w:rPr>
            </w:pPr>
            <w:r>
              <w:rPr>
                <w:b/>
                <w:spacing w:val="-2"/>
                <w:sz w:val="18"/>
              </w:rPr>
              <w:t>69,70%</w:t>
            </w:r>
          </w:p>
        </w:tc>
      </w:tr>
      <w:tr w:rsidR="007374B6" w14:paraId="57CBA908" w14:textId="77777777">
        <w:trPr>
          <w:trHeight w:val="285"/>
        </w:trPr>
        <w:tc>
          <w:tcPr>
            <w:tcW w:w="5622" w:type="dxa"/>
          </w:tcPr>
          <w:p w14:paraId="452C1616"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7" w:type="dxa"/>
          </w:tcPr>
          <w:p w14:paraId="4758342A" w14:textId="77777777" w:rsidR="007374B6" w:rsidRDefault="00000000">
            <w:pPr>
              <w:pStyle w:val="TableParagraph"/>
              <w:ind w:right="116"/>
              <w:jc w:val="right"/>
              <w:rPr>
                <w:b/>
                <w:sz w:val="18"/>
              </w:rPr>
            </w:pPr>
            <w:r>
              <w:rPr>
                <w:b/>
                <w:spacing w:val="-2"/>
                <w:sz w:val="18"/>
              </w:rPr>
              <w:t>165.000,00</w:t>
            </w:r>
          </w:p>
        </w:tc>
        <w:tc>
          <w:tcPr>
            <w:tcW w:w="1462" w:type="dxa"/>
          </w:tcPr>
          <w:p w14:paraId="1DD617DC" w14:textId="77777777" w:rsidR="007374B6" w:rsidRDefault="00000000">
            <w:pPr>
              <w:pStyle w:val="TableParagraph"/>
              <w:ind w:right="228"/>
              <w:jc w:val="right"/>
              <w:rPr>
                <w:b/>
                <w:sz w:val="18"/>
              </w:rPr>
            </w:pPr>
            <w:r>
              <w:rPr>
                <w:b/>
                <w:sz w:val="18"/>
              </w:rPr>
              <w:t>-</w:t>
            </w:r>
            <w:r>
              <w:rPr>
                <w:b/>
                <w:spacing w:val="-2"/>
                <w:sz w:val="18"/>
              </w:rPr>
              <w:t>50.000,00</w:t>
            </w:r>
          </w:p>
        </w:tc>
        <w:tc>
          <w:tcPr>
            <w:tcW w:w="1175" w:type="dxa"/>
          </w:tcPr>
          <w:p w14:paraId="395E1C47" w14:textId="77777777" w:rsidR="007374B6" w:rsidRDefault="00000000">
            <w:pPr>
              <w:pStyle w:val="TableParagraph"/>
              <w:ind w:right="38"/>
              <w:jc w:val="right"/>
              <w:rPr>
                <w:b/>
                <w:sz w:val="18"/>
              </w:rPr>
            </w:pPr>
            <w:r>
              <w:rPr>
                <w:b/>
                <w:spacing w:val="-2"/>
                <w:sz w:val="18"/>
              </w:rPr>
              <w:t>115.000,00</w:t>
            </w:r>
          </w:p>
        </w:tc>
        <w:tc>
          <w:tcPr>
            <w:tcW w:w="803" w:type="dxa"/>
          </w:tcPr>
          <w:p w14:paraId="6A6FA2F6" w14:textId="77777777" w:rsidR="007374B6" w:rsidRDefault="00000000">
            <w:pPr>
              <w:pStyle w:val="TableParagraph"/>
              <w:ind w:left="103" w:right="8"/>
              <w:jc w:val="center"/>
              <w:rPr>
                <w:b/>
                <w:sz w:val="18"/>
              </w:rPr>
            </w:pPr>
            <w:r>
              <w:rPr>
                <w:b/>
                <w:spacing w:val="-2"/>
                <w:sz w:val="18"/>
              </w:rPr>
              <w:t>69,70%</w:t>
            </w:r>
          </w:p>
        </w:tc>
      </w:tr>
      <w:tr w:rsidR="007374B6" w14:paraId="34FEF78A" w14:textId="77777777">
        <w:trPr>
          <w:trHeight w:val="285"/>
        </w:trPr>
        <w:tc>
          <w:tcPr>
            <w:tcW w:w="5622" w:type="dxa"/>
          </w:tcPr>
          <w:p w14:paraId="3B2086CD"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7" w:type="dxa"/>
          </w:tcPr>
          <w:p w14:paraId="69E039B7" w14:textId="77777777" w:rsidR="007374B6" w:rsidRDefault="00000000">
            <w:pPr>
              <w:pStyle w:val="TableParagraph"/>
              <w:ind w:right="116"/>
              <w:jc w:val="right"/>
              <w:rPr>
                <w:b/>
                <w:sz w:val="18"/>
              </w:rPr>
            </w:pPr>
            <w:r>
              <w:rPr>
                <w:b/>
                <w:spacing w:val="-2"/>
                <w:sz w:val="18"/>
              </w:rPr>
              <w:t>165.000,00</w:t>
            </w:r>
          </w:p>
        </w:tc>
        <w:tc>
          <w:tcPr>
            <w:tcW w:w="1462" w:type="dxa"/>
          </w:tcPr>
          <w:p w14:paraId="5A131A1D" w14:textId="77777777" w:rsidR="007374B6" w:rsidRDefault="00000000">
            <w:pPr>
              <w:pStyle w:val="TableParagraph"/>
              <w:ind w:right="228"/>
              <w:jc w:val="right"/>
              <w:rPr>
                <w:b/>
                <w:sz w:val="18"/>
              </w:rPr>
            </w:pPr>
            <w:r>
              <w:rPr>
                <w:b/>
                <w:sz w:val="18"/>
              </w:rPr>
              <w:t>-</w:t>
            </w:r>
            <w:r>
              <w:rPr>
                <w:b/>
                <w:spacing w:val="-2"/>
                <w:sz w:val="18"/>
              </w:rPr>
              <w:t>50.000,00</w:t>
            </w:r>
          </w:p>
        </w:tc>
        <w:tc>
          <w:tcPr>
            <w:tcW w:w="1175" w:type="dxa"/>
          </w:tcPr>
          <w:p w14:paraId="29DDB54F" w14:textId="77777777" w:rsidR="007374B6" w:rsidRDefault="00000000">
            <w:pPr>
              <w:pStyle w:val="TableParagraph"/>
              <w:ind w:right="38"/>
              <w:jc w:val="right"/>
              <w:rPr>
                <w:b/>
                <w:sz w:val="18"/>
              </w:rPr>
            </w:pPr>
            <w:r>
              <w:rPr>
                <w:b/>
                <w:spacing w:val="-2"/>
                <w:sz w:val="18"/>
              </w:rPr>
              <w:t>115.000,00</w:t>
            </w:r>
          </w:p>
        </w:tc>
        <w:tc>
          <w:tcPr>
            <w:tcW w:w="803" w:type="dxa"/>
          </w:tcPr>
          <w:p w14:paraId="39816B52" w14:textId="77777777" w:rsidR="007374B6" w:rsidRDefault="00000000">
            <w:pPr>
              <w:pStyle w:val="TableParagraph"/>
              <w:ind w:left="103" w:right="8"/>
              <w:jc w:val="center"/>
              <w:rPr>
                <w:b/>
                <w:sz w:val="18"/>
              </w:rPr>
            </w:pPr>
            <w:r>
              <w:rPr>
                <w:b/>
                <w:spacing w:val="-2"/>
                <w:sz w:val="18"/>
              </w:rPr>
              <w:t>69,70%</w:t>
            </w:r>
          </w:p>
        </w:tc>
      </w:tr>
      <w:tr w:rsidR="007374B6" w14:paraId="0C83031D" w14:textId="77777777">
        <w:trPr>
          <w:trHeight w:val="285"/>
        </w:trPr>
        <w:tc>
          <w:tcPr>
            <w:tcW w:w="5622" w:type="dxa"/>
          </w:tcPr>
          <w:p w14:paraId="346B3F4D" w14:textId="77777777" w:rsidR="007374B6" w:rsidRDefault="00000000">
            <w:pPr>
              <w:pStyle w:val="TableParagraph"/>
              <w:ind w:left="50"/>
              <w:rPr>
                <w:b/>
                <w:sz w:val="18"/>
              </w:rPr>
            </w:pPr>
            <w:r>
              <w:rPr>
                <w:b/>
                <w:color w:val="00009F"/>
                <w:sz w:val="18"/>
              </w:rPr>
              <w:t>K105480</w:t>
            </w:r>
            <w:r>
              <w:rPr>
                <w:b/>
                <w:color w:val="00009F"/>
                <w:spacing w:val="-2"/>
                <w:sz w:val="18"/>
              </w:rPr>
              <w:t xml:space="preserve"> </w:t>
            </w:r>
            <w:r>
              <w:rPr>
                <w:b/>
                <w:color w:val="00009F"/>
                <w:sz w:val="18"/>
              </w:rPr>
              <w:t>Uređenje</w:t>
            </w:r>
            <w:r>
              <w:rPr>
                <w:b/>
                <w:color w:val="00009F"/>
                <w:spacing w:val="-2"/>
                <w:sz w:val="18"/>
              </w:rPr>
              <w:t xml:space="preserve"> </w:t>
            </w:r>
            <w:r>
              <w:rPr>
                <w:b/>
                <w:color w:val="00009F"/>
                <w:sz w:val="18"/>
              </w:rPr>
              <w:t>Športskog</w:t>
            </w:r>
            <w:r>
              <w:rPr>
                <w:b/>
                <w:color w:val="00009F"/>
                <w:spacing w:val="-1"/>
                <w:sz w:val="18"/>
              </w:rPr>
              <w:t xml:space="preserve"> </w:t>
            </w:r>
            <w:r>
              <w:rPr>
                <w:b/>
                <w:color w:val="00009F"/>
                <w:sz w:val="18"/>
              </w:rPr>
              <w:t>centra</w:t>
            </w:r>
            <w:r>
              <w:rPr>
                <w:b/>
                <w:color w:val="00009F"/>
                <w:spacing w:val="-2"/>
                <w:sz w:val="18"/>
              </w:rPr>
              <w:t xml:space="preserve"> Ljubica</w:t>
            </w:r>
          </w:p>
        </w:tc>
        <w:tc>
          <w:tcPr>
            <w:tcW w:w="1477" w:type="dxa"/>
          </w:tcPr>
          <w:p w14:paraId="11684278" w14:textId="77777777" w:rsidR="007374B6" w:rsidRDefault="00000000">
            <w:pPr>
              <w:pStyle w:val="TableParagraph"/>
              <w:ind w:right="116"/>
              <w:jc w:val="right"/>
              <w:rPr>
                <w:b/>
                <w:sz w:val="18"/>
              </w:rPr>
            </w:pPr>
            <w:r>
              <w:rPr>
                <w:b/>
                <w:color w:val="00009F"/>
                <w:spacing w:val="-2"/>
                <w:sz w:val="18"/>
              </w:rPr>
              <w:t>645.000,00</w:t>
            </w:r>
          </w:p>
        </w:tc>
        <w:tc>
          <w:tcPr>
            <w:tcW w:w="1462" w:type="dxa"/>
          </w:tcPr>
          <w:p w14:paraId="67CAB2BC" w14:textId="77777777" w:rsidR="007374B6" w:rsidRDefault="00000000">
            <w:pPr>
              <w:pStyle w:val="TableParagraph"/>
              <w:ind w:right="228"/>
              <w:jc w:val="right"/>
              <w:rPr>
                <w:b/>
                <w:sz w:val="18"/>
              </w:rPr>
            </w:pPr>
            <w:r>
              <w:rPr>
                <w:b/>
                <w:color w:val="00009F"/>
                <w:sz w:val="18"/>
              </w:rPr>
              <w:t>-</w:t>
            </w:r>
            <w:r>
              <w:rPr>
                <w:b/>
                <w:color w:val="00009F"/>
                <w:spacing w:val="-2"/>
                <w:sz w:val="18"/>
              </w:rPr>
              <w:t>217.000,00</w:t>
            </w:r>
          </w:p>
        </w:tc>
        <w:tc>
          <w:tcPr>
            <w:tcW w:w="1175" w:type="dxa"/>
          </w:tcPr>
          <w:p w14:paraId="6637B887" w14:textId="77777777" w:rsidR="007374B6" w:rsidRDefault="00000000">
            <w:pPr>
              <w:pStyle w:val="TableParagraph"/>
              <w:ind w:right="38"/>
              <w:jc w:val="right"/>
              <w:rPr>
                <w:b/>
                <w:sz w:val="18"/>
              </w:rPr>
            </w:pPr>
            <w:r>
              <w:rPr>
                <w:b/>
                <w:color w:val="00009F"/>
                <w:spacing w:val="-2"/>
                <w:sz w:val="18"/>
              </w:rPr>
              <w:t>428.000,00</w:t>
            </w:r>
          </w:p>
        </w:tc>
        <w:tc>
          <w:tcPr>
            <w:tcW w:w="803" w:type="dxa"/>
          </w:tcPr>
          <w:p w14:paraId="02AEF1E8" w14:textId="77777777" w:rsidR="007374B6" w:rsidRDefault="00000000">
            <w:pPr>
              <w:pStyle w:val="TableParagraph"/>
              <w:ind w:left="103" w:right="8"/>
              <w:jc w:val="center"/>
              <w:rPr>
                <w:b/>
                <w:sz w:val="18"/>
              </w:rPr>
            </w:pPr>
            <w:r>
              <w:rPr>
                <w:b/>
                <w:color w:val="00009F"/>
                <w:spacing w:val="-2"/>
                <w:sz w:val="18"/>
              </w:rPr>
              <w:t>66,36%</w:t>
            </w:r>
          </w:p>
        </w:tc>
      </w:tr>
      <w:tr w:rsidR="007374B6" w14:paraId="00D21C3D" w14:textId="77777777">
        <w:trPr>
          <w:trHeight w:val="285"/>
        </w:trPr>
        <w:tc>
          <w:tcPr>
            <w:tcW w:w="5622" w:type="dxa"/>
          </w:tcPr>
          <w:p w14:paraId="191B1B00"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7" w:type="dxa"/>
          </w:tcPr>
          <w:p w14:paraId="3FE78098" w14:textId="77777777" w:rsidR="007374B6" w:rsidRDefault="00000000">
            <w:pPr>
              <w:pStyle w:val="TableParagraph"/>
              <w:ind w:right="116"/>
              <w:jc w:val="right"/>
              <w:rPr>
                <w:b/>
                <w:sz w:val="18"/>
              </w:rPr>
            </w:pPr>
            <w:r>
              <w:rPr>
                <w:b/>
                <w:spacing w:val="-2"/>
                <w:sz w:val="18"/>
              </w:rPr>
              <w:t>322.500,00</w:t>
            </w:r>
          </w:p>
        </w:tc>
        <w:tc>
          <w:tcPr>
            <w:tcW w:w="1462" w:type="dxa"/>
          </w:tcPr>
          <w:p w14:paraId="2F3D1B41" w14:textId="77777777" w:rsidR="007374B6" w:rsidRDefault="00000000">
            <w:pPr>
              <w:pStyle w:val="TableParagraph"/>
              <w:ind w:right="228"/>
              <w:jc w:val="right"/>
              <w:rPr>
                <w:b/>
                <w:sz w:val="18"/>
              </w:rPr>
            </w:pPr>
            <w:r>
              <w:rPr>
                <w:b/>
                <w:spacing w:val="-2"/>
                <w:sz w:val="18"/>
              </w:rPr>
              <w:t>105.500,00</w:t>
            </w:r>
          </w:p>
        </w:tc>
        <w:tc>
          <w:tcPr>
            <w:tcW w:w="1175" w:type="dxa"/>
          </w:tcPr>
          <w:p w14:paraId="564B481B" w14:textId="77777777" w:rsidR="007374B6" w:rsidRDefault="00000000">
            <w:pPr>
              <w:pStyle w:val="TableParagraph"/>
              <w:ind w:right="38"/>
              <w:jc w:val="right"/>
              <w:rPr>
                <w:b/>
                <w:sz w:val="18"/>
              </w:rPr>
            </w:pPr>
            <w:r>
              <w:rPr>
                <w:b/>
                <w:spacing w:val="-2"/>
                <w:sz w:val="18"/>
              </w:rPr>
              <w:t>428.000,00</w:t>
            </w:r>
          </w:p>
        </w:tc>
        <w:tc>
          <w:tcPr>
            <w:tcW w:w="803" w:type="dxa"/>
          </w:tcPr>
          <w:p w14:paraId="211A1631" w14:textId="77777777" w:rsidR="007374B6" w:rsidRDefault="00000000">
            <w:pPr>
              <w:pStyle w:val="TableParagraph"/>
              <w:ind w:left="25" w:right="27"/>
              <w:jc w:val="center"/>
              <w:rPr>
                <w:b/>
                <w:sz w:val="18"/>
              </w:rPr>
            </w:pPr>
            <w:r>
              <w:rPr>
                <w:b/>
                <w:spacing w:val="-2"/>
                <w:sz w:val="18"/>
              </w:rPr>
              <w:t>132,71%</w:t>
            </w:r>
          </w:p>
        </w:tc>
      </w:tr>
      <w:tr w:rsidR="007374B6" w14:paraId="62A9D353" w14:textId="77777777">
        <w:trPr>
          <w:trHeight w:val="285"/>
        </w:trPr>
        <w:tc>
          <w:tcPr>
            <w:tcW w:w="5622" w:type="dxa"/>
          </w:tcPr>
          <w:p w14:paraId="1791F9C0"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7" w:type="dxa"/>
          </w:tcPr>
          <w:p w14:paraId="5626E6F5" w14:textId="77777777" w:rsidR="007374B6" w:rsidRDefault="00000000">
            <w:pPr>
              <w:pStyle w:val="TableParagraph"/>
              <w:ind w:right="116"/>
              <w:jc w:val="right"/>
              <w:rPr>
                <w:b/>
                <w:sz w:val="18"/>
              </w:rPr>
            </w:pPr>
            <w:r>
              <w:rPr>
                <w:b/>
                <w:spacing w:val="-2"/>
                <w:sz w:val="18"/>
              </w:rPr>
              <w:t>322.500,00</w:t>
            </w:r>
          </w:p>
        </w:tc>
        <w:tc>
          <w:tcPr>
            <w:tcW w:w="1462" w:type="dxa"/>
          </w:tcPr>
          <w:p w14:paraId="2D7730CA" w14:textId="77777777" w:rsidR="007374B6" w:rsidRDefault="00000000">
            <w:pPr>
              <w:pStyle w:val="TableParagraph"/>
              <w:ind w:right="228"/>
              <w:jc w:val="right"/>
              <w:rPr>
                <w:b/>
                <w:sz w:val="18"/>
              </w:rPr>
            </w:pPr>
            <w:r>
              <w:rPr>
                <w:b/>
                <w:spacing w:val="-2"/>
                <w:sz w:val="18"/>
              </w:rPr>
              <w:t>105.500,00</w:t>
            </w:r>
          </w:p>
        </w:tc>
        <w:tc>
          <w:tcPr>
            <w:tcW w:w="1175" w:type="dxa"/>
          </w:tcPr>
          <w:p w14:paraId="50978734" w14:textId="77777777" w:rsidR="007374B6" w:rsidRDefault="00000000">
            <w:pPr>
              <w:pStyle w:val="TableParagraph"/>
              <w:ind w:right="38"/>
              <w:jc w:val="right"/>
              <w:rPr>
                <w:b/>
                <w:sz w:val="18"/>
              </w:rPr>
            </w:pPr>
            <w:r>
              <w:rPr>
                <w:b/>
                <w:spacing w:val="-2"/>
                <w:sz w:val="18"/>
              </w:rPr>
              <w:t>428.000,00</w:t>
            </w:r>
          </w:p>
        </w:tc>
        <w:tc>
          <w:tcPr>
            <w:tcW w:w="803" w:type="dxa"/>
          </w:tcPr>
          <w:p w14:paraId="602ABD37" w14:textId="77777777" w:rsidR="007374B6" w:rsidRDefault="00000000">
            <w:pPr>
              <w:pStyle w:val="TableParagraph"/>
              <w:ind w:left="25" w:right="27"/>
              <w:jc w:val="center"/>
              <w:rPr>
                <w:b/>
                <w:sz w:val="18"/>
              </w:rPr>
            </w:pPr>
            <w:r>
              <w:rPr>
                <w:b/>
                <w:spacing w:val="-2"/>
                <w:sz w:val="18"/>
              </w:rPr>
              <w:t>132,71%</w:t>
            </w:r>
          </w:p>
        </w:tc>
      </w:tr>
      <w:tr w:rsidR="007374B6" w14:paraId="6F774CCB" w14:textId="77777777">
        <w:trPr>
          <w:trHeight w:val="277"/>
        </w:trPr>
        <w:tc>
          <w:tcPr>
            <w:tcW w:w="5622" w:type="dxa"/>
          </w:tcPr>
          <w:p w14:paraId="281D0A05"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7" w:type="dxa"/>
          </w:tcPr>
          <w:p w14:paraId="7D1626BF" w14:textId="77777777" w:rsidR="007374B6" w:rsidRDefault="00000000">
            <w:pPr>
              <w:pStyle w:val="TableParagraph"/>
              <w:ind w:right="116"/>
              <w:jc w:val="right"/>
              <w:rPr>
                <w:b/>
                <w:sz w:val="18"/>
              </w:rPr>
            </w:pPr>
            <w:r>
              <w:rPr>
                <w:b/>
                <w:spacing w:val="-2"/>
                <w:sz w:val="18"/>
              </w:rPr>
              <w:t>45.000,00</w:t>
            </w:r>
          </w:p>
        </w:tc>
        <w:tc>
          <w:tcPr>
            <w:tcW w:w="1462" w:type="dxa"/>
          </w:tcPr>
          <w:p w14:paraId="55D971C9" w14:textId="77777777" w:rsidR="007374B6" w:rsidRDefault="00000000">
            <w:pPr>
              <w:pStyle w:val="TableParagraph"/>
              <w:ind w:right="228"/>
              <w:jc w:val="right"/>
              <w:rPr>
                <w:b/>
                <w:sz w:val="18"/>
              </w:rPr>
            </w:pPr>
            <w:r>
              <w:rPr>
                <w:b/>
                <w:spacing w:val="-2"/>
                <w:sz w:val="18"/>
              </w:rPr>
              <w:t>45.000,00</w:t>
            </w:r>
          </w:p>
        </w:tc>
        <w:tc>
          <w:tcPr>
            <w:tcW w:w="1175" w:type="dxa"/>
          </w:tcPr>
          <w:p w14:paraId="11EF045D" w14:textId="77777777" w:rsidR="007374B6" w:rsidRDefault="00000000">
            <w:pPr>
              <w:pStyle w:val="TableParagraph"/>
              <w:ind w:right="38"/>
              <w:jc w:val="right"/>
              <w:rPr>
                <w:b/>
                <w:sz w:val="18"/>
              </w:rPr>
            </w:pPr>
            <w:r>
              <w:rPr>
                <w:b/>
                <w:spacing w:val="-2"/>
                <w:sz w:val="18"/>
              </w:rPr>
              <w:t>90.000,00</w:t>
            </w:r>
          </w:p>
        </w:tc>
        <w:tc>
          <w:tcPr>
            <w:tcW w:w="803" w:type="dxa"/>
          </w:tcPr>
          <w:p w14:paraId="19871D2F" w14:textId="77777777" w:rsidR="007374B6" w:rsidRDefault="00000000">
            <w:pPr>
              <w:pStyle w:val="TableParagraph"/>
              <w:ind w:left="25" w:right="27"/>
              <w:jc w:val="center"/>
              <w:rPr>
                <w:b/>
                <w:sz w:val="18"/>
              </w:rPr>
            </w:pPr>
            <w:r>
              <w:rPr>
                <w:b/>
                <w:spacing w:val="-2"/>
                <w:sz w:val="18"/>
              </w:rPr>
              <w:t>200,00%</w:t>
            </w:r>
          </w:p>
        </w:tc>
      </w:tr>
      <w:tr w:rsidR="007374B6" w14:paraId="28891FD4" w14:textId="77777777">
        <w:trPr>
          <w:trHeight w:val="277"/>
        </w:trPr>
        <w:tc>
          <w:tcPr>
            <w:tcW w:w="5622" w:type="dxa"/>
          </w:tcPr>
          <w:p w14:paraId="4EC9F4D7" w14:textId="77777777" w:rsidR="007374B6" w:rsidRDefault="00000000">
            <w:pPr>
              <w:pStyle w:val="TableParagraph"/>
              <w:spacing w:before="28"/>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7" w:type="dxa"/>
          </w:tcPr>
          <w:p w14:paraId="34C2C7EE" w14:textId="77777777" w:rsidR="007374B6" w:rsidRDefault="00000000">
            <w:pPr>
              <w:pStyle w:val="TableParagraph"/>
              <w:spacing w:before="28"/>
              <w:ind w:right="116"/>
              <w:jc w:val="right"/>
              <w:rPr>
                <w:b/>
                <w:sz w:val="18"/>
              </w:rPr>
            </w:pPr>
            <w:r>
              <w:rPr>
                <w:b/>
                <w:spacing w:val="-2"/>
                <w:sz w:val="18"/>
              </w:rPr>
              <w:t>277.500,00</w:t>
            </w:r>
          </w:p>
        </w:tc>
        <w:tc>
          <w:tcPr>
            <w:tcW w:w="1462" w:type="dxa"/>
          </w:tcPr>
          <w:p w14:paraId="2F7CB78D" w14:textId="77777777" w:rsidR="007374B6" w:rsidRDefault="00000000">
            <w:pPr>
              <w:pStyle w:val="TableParagraph"/>
              <w:spacing w:before="28"/>
              <w:ind w:right="228"/>
              <w:jc w:val="right"/>
              <w:rPr>
                <w:b/>
                <w:sz w:val="18"/>
              </w:rPr>
            </w:pPr>
            <w:r>
              <w:rPr>
                <w:b/>
                <w:spacing w:val="-2"/>
                <w:sz w:val="18"/>
              </w:rPr>
              <w:t>60.500,00</w:t>
            </w:r>
          </w:p>
        </w:tc>
        <w:tc>
          <w:tcPr>
            <w:tcW w:w="1175" w:type="dxa"/>
          </w:tcPr>
          <w:p w14:paraId="5E9A57A4" w14:textId="77777777" w:rsidR="007374B6" w:rsidRDefault="00000000">
            <w:pPr>
              <w:pStyle w:val="TableParagraph"/>
              <w:spacing w:before="28"/>
              <w:ind w:right="38"/>
              <w:jc w:val="right"/>
              <w:rPr>
                <w:b/>
                <w:sz w:val="18"/>
              </w:rPr>
            </w:pPr>
            <w:r>
              <w:rPr>
                <w:b/>
                <w:spacing w:val="-2"/>
                <w:sz w:val="18"/>
              </w:rPr>
              <w:t>338.000,00</w:t>
            </w:r>
          </w:p>
        </w:tc>
        <w:tc>
          <w:tcPr>
            <w:tcW w:w="803" w:type="dxa"/>
          </w:tcPr>
          <w:p w14:paraId="622109FD" w14:textId="77777777" w:rsidR="007374B6" w:rsidRDefault="00000000">
            <w:pPr>
              <w:pStyle w:val="TableParagraph"/>
              <w:spacing w:before="28"/>
              <w:ind w:left="25" w:right="27"/>
              <w:jc w:val="center"/>
              <w:rPr>
                <w:b/>
                <w:sz w:val="18"/>
              </w:rPr>
            </w:pPr>
            <w:r>
              <w:rPr>
                <w:b/>
                <w:spacing w:val="-2"/>
                <w:sz w:val="18"/>
              </w:rPr>
              <w:t>121,80%</w:t>
            </w:r>
          </w:p>
        </w:tc>
      </w:tr>
      <w:tr w:rsidR="007374B6" w14:paraId="19081292" w14:textId="77777777">
        <w:trPr>
          <w:trHeight w:val="285"/>
        </w:trPr>
        <w:tc>
          <w:tcPr>
            <w:tcW w:w="5622" w:type="dxa"/>
          </w:tcPr>
          <w:p w14:paraId="2F96D797"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77" w:type="dxa"/>
          </w:tcPr>
          <w:p w14:paraId="48D991F3" w14:textId="77777777" w:rsidR="007374B6" w:rsidRDefault="00000000">
            <w:pPr>
              <w:pStyle w:val="TableParagraph"/>
              <w:ind w:right="116"/>
              <w:jc w:val="right"/>
              <w:rPr>
                <w:b/>
                <w:sz w:val="18"/>
              </w:rPr>
            </w:pPr>
            <w:r>
              <w:rPr>
                <w:b/>
                <w:spacing w:val="-2"/>
                <w:sz w:val="18"/>
              </w:rPr>
              <w:t>322.500,00</w:t>
            </w:r>
          </w:p>
        </w:tc>
        <w:tc>
          <w:tcPr>
            <w:tcW w:w="1462" w:type="dxa"/>
          </w:tcPr>
          <w:p w14:paraId="5DC0E5CD" w14:textId="77777777" w:rsidR="007374B6" w:rsidRDefault="00000000">
            <w:pPr>
              <w:pStyle w:val="TableParagraph"/>
              <w:ind w:right="228"/>
              <w:jc w:val="right"/>
              <w:rPr>
                <w:b/>
                <w:sz w:val="18"/>
              </w:rPr>
            </w:pPr>
            <w:r>
              <w:rPr>
                <w:b/>
                <w:sz w:val="18"/>
              </w:rPr>
              <w:t>-</w:t>
            </w:r>
            <w:r>
              <w:rPr>
                <w:b/>
                <w:spacing w:val="-2"/>
                <w:sz w:val="18"/>
              </w:rPr>
              <w:t>322.500,00</w:t>
            </w:r>
          </w:p>
        </w:tc>
        <w:tc>
          <w:tcPr>
            <w:tcW w:w="1175" w:type="dxa"/>
          </w:tcPr>
          <w:p w14:paraId="4C3CD119" w14:textId="77777777" w:rsidR="007374B6" w:rsidRDefault="007374B6">
            <w:pPr>
              <w:pStyle w:val="TableParagraph"/>
              <w:spacing w:before="0"/>
              <w:rPr>
                <w:rFonts w:ascii="Times New Roman"/>
                <w:sz w:val="18"/>
              </w:rPr>
            </w:pPr>
          </w:p>
        </w:tc>
        <w:tc>
          <w:tcPr>
            <w:tcW w:w="803" w:type="dxa"/>
          </w:tcPr>
          <w:p w14:paraId="542E8DF0" w14:textId="77777777" w:rsidR="007374B6" w:rsidRDefault="007374B6">
            <w:pPr>
              <w:pStyle w:val="TableParagraph"/>
              <w:spacing w:before="0"/>
              <w:rPr>
                <w:rFonts w:ascii="Times New Roman"/>
                <w:sz w:val="18"/>
              </w:rPr>
            </w:pPr>
          </w:p>
        </w:tc>
      </w:tr>
      <w:tr w:rsidR="007374B6" w14:paraId="3EA2448A" w14:textId="77777777">
        <w:trPr>
          <w:trHeight w:val="285"/>
        </w:trPr>
        <w:tc>
          <w:tcPr>
            <w:tcW w:w="5622" w:type="dxa"/>
          </w:tcPr>
          <w:p w14:paraId="65BD3178"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7" w:type="dxa"/>
          </w:tcPr>
          <w:p w14:paraId="261FBEE8" w14:textId="77777777" w:rsidR="007374B6" w:rsidRDefault="00000000">
            <w:pPr>
              <w:pStyle w:val="TableParagraph"/>
              <w:ind w:right="116"/>
              <w:jc w:val="right"/>
              <w:rPr>
                <w:b/>
                <w:sz w:val="18"/>
              </w:rPr>
            </w:pPr>
            <w:r>
              <w:rPr>
                <w:b/>
                <w:spacing w:val="-2"/>
                <w:sz w:val="18"/>
              </w:rPr>
              <w:t>322.500,00</w:t>
            </w:r>
          </w:p>
        </w:tc>
        <w:tc>
          <w:tcPr>
            <w:tcW w:w="1462" w:type="dxa"/>
          </w:tcPr>
          <w:p w14:paraId="2AEB9CDB" w14:textId="77777777" w:rsidR="007374B6" w:rsidRDefault="00000000">
            <w:pPr>
              <w:pStyle w:val="TableParagraph"/>
              <w:ind w:right="228"/>
              <w:jc w:val="right"/>
              <w:rPr>
                <w:b/>
                <w:sz w:val="18"/>
              </w:rPr>
            </w:pPr>
            <w:r>
              <w:rPr>
                <w:b/>
                <w:sz w:val="18"/>
              </w:rPr>
              <w:t>-</w:t>
            </w:r>
            <w:r>
              <w:rPr>
                <w:b/>
                <w:spacing w:val="-2"/>
                <w:sz w:val="18"/>
              </w:rPr>
              <w:t>322.500,00</w:t>
            </w:r>
          </w:p>
        </w:tc>
        <w:tc>
          <w:tcPr>
            <w:tcW w:w="1175" w:type="dxa"/>
          </w:tcPr>
          <w:p w14:paraId="2BED377B" w14:textId="77777777" w:rsidR="007374B6" w:rsidRDefault="007374B6">
            <w:pPr>
              <w:pStyle w:val="TableParagraph"/>
              <w:spacing w:before="0"/>
              <w:rPr>
                <w:rFonts w:ascii="Times New Roman"/>
                <w:sz w:val="18"/>
              </w:rPr>
            </w:pPr>
          </w:p>
        </w:tc>
        <w:tc>
          <w:tcPr>
            <w:tcW w:w="803" w:type="dxa"/>
          </w:tcPr>
          <w:p w14:paraId="46762CD2" w14:textId="77777777" w:rsidR="007374B6" w:rsidRDefault="007374B6">
            <w:pPr>
              <w:pStyle w:val="TableParagraph"/>
              <w:spacing w:before="0"/>
              <w:rPr>
                <w:rFonts w:ascii="Times New Roman"/>
                <w:sz w:val="18"/>
              </w:rPr>
            </w:pPr>
          </w:p>
        </w:tc>
      </w:tr>
      <w:tr w:rsidR="007374B6" w14:paraId="0538B5E8" w14:textId="77777777">
        <w:trPr>
          <w:trHeight w:val="285"/>
        </w:trPr>
        <w:tc>
          <w:tcPr>
            <w:tcW w:w="5622" w:type="dxa"/>
          </w:tcPr>
          <w:p w14:paraId="722C2A36"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7" w:type="dxa"/>
          </w:tcPr>
          <w:p w14:paraId="235C4FC8" w14:textId="77777777" w:rsidR="007374B6" w:rsidRDefault="00000000">
            <w:pPr>
              <w:pStyle w:val="TableParagraph"/>
              <w:ind w:right="116"/>
              <w:jc w:val="right"/>
              <w:rPr>
                <w:b/>
                <w:sz w:val="18"/>
              </w:rPr>
            </w:pPr>
            <w:r>
              <w:rPr>
                <w:b/>
                <w:spacing w:val="-2"/>
                <w:sz w:val="18"/>
              </w:rPr>
              <w:t>45.000,00</w:t>
            </w:r>
          </w:p>
        </w:tc>
        <w:tc>
          <w:tcPr>
            <w:tcW w:w="1462" w:type="dxa"/>
          </w:tcPr>
          <w:p w14:paraId="276D705E" w14:textId="77777777" w:rsidR="007374B6" w:rsidRDefault="00000000">
            <w:pPr>
              <w:pStyle w:val="TableParagraph"/>
              <w:ind w:right="228"/>
              <w:jc w:val="right"/>
              <w:rPr>
                <w:b/>
                <w:sz w:val="18"/>
              </w:rPr>
            </w:pPr>
            <w:r>
              <w:rPr>
                <w:b/>
                <w:sz w:val="18"/>
              </w:rPr>
              <w:t>-</w:t>
            </w:r>
            <w:r>
              <w:rPr>
                <w:b/>
                <w:spacing w:val="-2"/>
                <w:sz w:val="18"/>
              </w:rPr>
              <w:t>45.000,00</w:t>
            </w:r>
          </w:p>
        </w:tc>
        <w:tc>
          <w:tcPr>
            <w:tcW w:w="1175" w:type="dxa"/>
          </w:tcPr>
          <w:p w14:paraId="2C7C8F48" w14:textId="77777777" w:rsidR="007374B6" w:rsidRDefault="007374B6">
            <w:pPr>
              <w:pStyle w:val="TableParagraph"/>
              <w:spacing w:before="0"/>
              <w:rPr>
                <w:rFonts w:ascii="Times New Roman"/>
                <w:sz w:val="18"/>
              </w:rPr>
            </w:pPr>
          </w:p>
        </w:tc>
        <w:tc>
          <w:tcPr>
            <w:tcW w:w="803" w:type="dxa"/>
          </w:tcPr>
          <w:p w14:paraId="41917B6C" w14:textId="77777777" w:rsidR="007374B6" w:rsidRDefault="007374B6">
            <w:pPr>
              <w:pStyle w:val="TableParagraph"/>
              <w:spacing w:before="0"/>
              <w:rPr>
                <w:rFonts w:ascii="Times New Roman"/>
                <w:sz w:val="18"/>
              </w:rPr>
            </w:pPr>
          </w:p>
        </w:tc>
      </w:tr>
      <w:tr w:rsidR="007374B6" w14:paraId="18776D5E" w14:textId="77777777">
        <w:trPr>
          <w:trHeight w:val="285"/>
        </w:trPr>
        <w:tc>
          <w:tcPr>
            <w:tcW w:w="5622" w:type="dxa"/>
          </w:tcPr>
          <w:p w14:paraId="6BA72653"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7" w:type="dxa"/>
          </w:tcPr>
          <w:p w14:paraId="06761BF7" w14:textId="77777777" w:rsidR="007374B6" w:rsidRDefault="00000000">
            <w:pPr>
              <w:pStyle w:val="TableParagraph"/>
              <w:ind w:right="116"/>
              <w:jc w:val="right"/>
              <w:rPr>
                <w:b/>
                <w:sz w:val="18"/>
              </w:rPr>
            </w:pPr>
            <w:r>
              <w:rPr>
                <w:b/>
                <w:spacing w:val="-2"/>
                <w:sz w:val="18"/>
              </w:rPr>
              <w:t>277.500,00</w:t>
            </w:r>
          </w:p>
        </w:tc>
        <w:tc>
          <w:tcPr>
            <w:tcW w:w="1462" w:type="dxa"/>
          </w:tcPr>
          <w:p w14:paraId="7C1B9616" w14:textId="77777777" w:rsidR="007374B6" w:rsidRDefault="00000000">
            <w:pPr>
              <w:pStyle w:val="TableParagraph"/>
              <w:ind w:right="228"/>
              <w:jc w:val="right"/>
              <w:rPr>
                <w:b/>
                <w:sz w:val="18"/>
              </w:rPr>
            </w:pPr>
            <w:r>
              <w:rPr>
                <w:b/>
                <w:sz w:val="18"/>
              </w:rPr>
              <w:t>-</w:t>
            </w:r>
            <w:r>
              <w:rPr>
                <w:b/>
                <w:spacing w:val="-2"/>
                <w:sz w:val="18"/>
              </w:rPr>
              <w:t>277.500,00</w:t>
            </w:r>
          </w:p>
        </w:tc>
        <w:tc>
          <w:tcPr>
            <w:tcW w:w="1175" w:type="dxa"/>
          </w:tcPr>
          <w:p w14:paraId="4959D582" w14:textId="77777777" w:rsidR="007374B6" w:rsidRDefault="007374B6">
            <w:pPr>
              <w:pStyle w:val="TableParagraph"/>
              <w:spacing w:before="0"/>
              <w:rPr>
                <w:rFonts w:ascii="Times New Roman"/>
                <w:sz w:val="18"/>
              </w:rPr>
            </w:pPr>
          </w:p>
        </w:tc>
        <w:tc>
          <w:tcPr>
            <w:tcW w:w="803" w:type="dxa"/>
          </w:tcPr>
          <w:p w14:paraId="1660BE76" w14:textId="77777777" w:rsidR="007374B6" w:rsidRDefault="007374B6">
            <w:pPr>
              <w:pStyle w:val="TableParagraph"/>
              <w:spacing w:before="0"/>
              <w:rPr>
                <w:rFonts w:ascii="Times New Roman"/>
                <w:sz w:val="18"/>
              </w:rPr>
            </w:pPr>
          </w:p>
        </w:tc>
      </w:tr>
      <w:tr w:rsidR="007374B6" w14:paraId="206A0331" w14:textId="77777777">
        <w:trPr>
          <w:trHeight w:val="285"/>
        </w:trPr>
        <w:tc>
          <w:tcPr>
            <w:tcW w:w="5622" w:type="dxa"/>
          </w:tcPr>
          <w:p w14:paraId="38AB60FA" w14:textId="77777777" w:rsidR="007374B6" w:rsidRDefault="00000000">
            <w:pPr>
              <w:pStyle w:val="TableParagraph"/>
              <w:ind w:left="50"/>
              <w:rPr>
                <w:b/>
                <w:sz w:val="18"/>
              </w:rPr>
            </w:pPr>
            <w:r>
              <w:rPr>
                <w:b/>
                <w:color w:val="00009F"/>
                <w:sz w:val="18"/>
              </w:rPr>
              <w:t>K105481</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nogometnog</w:t>
            </w:r>
            <w:r>
              <w:rPr>
                <w:b/>
                <w:color w:val="00009F"/>
                <w:spacing w:val="-1"/>
                <w:sz w:val="18"/>
              </w:rPr>
              <w:t xml:space="preserve"> </w:t>
            </w:r>
            <w:r>
              <w:rPr>
                <w:b/>
                <w:color w:val="00009F"/>
                <w:sz w:val="18"/>
              </w:rPr>
              <w:t>stadiona</w:t>
            </w:r>
            <w:r>
              <w:rPr>
                <w:b/>
                <w:color w:val="00009F"/>
                <w:spacing w:val="-1"/>
                <w:sz w:val="18"/>
              </w:rPr>
              <w:t xml:space="preserve"> </w:t>
            </w:r>
            <w:r>
              <w:rPr>
                <w:b/>
                <w:color w:val="00009F"/>
                <w:spacing w:val="-2"/>
                <w:sz w:val="18"/>
              </w:rPr>
              <w:t>Šubićevac</w:t>
            </w:r>
          </w:p>
        </w:tc>
        <w:tc>
          <w:tcPr>
            <w:tcW w:w="1477" w:type="dxa"/>
          </w:tcPr>
          <w:p w14:paraId="21B428A5" w14:textId="77777777" w:rsidR="007374B6" w:rsidRDefault="00000000">
            <w:pPr>
              <w:pStyle w:val="TableParagraph"/>
              <w:ind w:right="116"/>
              <w:jc w:val="right"/>
              <w:rPr>
                <w:b/>
                <w:sz w:val="18"/>
              </w:rPr>
            </w:pPr>
            <w:r>
              <w:rPr>
                <w:b/>
                <w:color w:val="00009F"/>
                <w:spacing w:val="-2"/>
                <w:sz w:val="18"/>
              </w:rPr>
              <w:t>375.000,00</w:t>
            </w:r>
          </w:p>
        </w:tc>
        <w:tc>
          <w:tcPr>
            <w:tcW w:w="1462" w:type="dxa"/>
          </w:tcPr>
          <w:p w14:paraId="178802E8" w14:textId="77777777" w:rsidR="007374B6" w:rsidRDefault="00000000">
            <w:pPr>
              <w:pStyle w:val="TableParagraph"/>
              <w:ind w:right="228"/>
              <w:jc w:val="right"/>
              <w:rPr>
                <w:b/>
                <w:sz w:val="18"/>
              </w:rPr>
            </w:pPr>
            <w:r>
              <w:rPr>
                <w:b/>
                <w:color w:val="00009F"/>
                <w:sz w:val="18"/>
              </w:rPr>
              <w:t>-</w:t>
            </w:r>
            <w:r>
              <w:rPr>
                <w:b/>
                <w:color w:val="00009F"/>
                <w:spacing w:val="-2"/>
                <w:sz w:val="18"/>
              </w:rPr>
              <w:t>75.000,00</w:t>
            </w:r>
          </w:p>
        </w:tc>
        <w:tc>
          <w:tcPr>
            <w:tcW w:w="1175" w:type="dxa"/>
          </w:tcPr>
          <w:p w14:paraId="57E44443" w14:textId="77777777" w:rsidR="007374B6" w:rsidRDefault="00000000">
            <w:pPr>
              <w:pStyle w:val="TableParagraph"/>
              <w:ind w:right="38"/>
              <w:jc w:val="right"/>
              <w:rPr>
                <w:b/>
                <w:sz w:val="18"/>
              </w:rPr>
            </w:pPr>
            <w:r>
              <w:rPr>
                <w:b/>
                <w:color w:val="00009F"/>
                <w:spacing w:val="-2"/>
                <w:sz w:val="18"/>
              </w:rPr>
              <w:t>300.000,00</w:t>
            </w:r>
          </w:p>
        </w:tc>
        <w:tc>
          <w:tcPr>
            <w:tcW w:w="803" w:type="dxa"/>
          </w:tcPr>
          <w:p w14:paraId="6B1BB134" w14:textId="77777777" w:rsidR="007374B6" w:rsidRDefault="00000000">
            <w:pPr>
              <w:pStyle w:val="TableParagraph"/>
              <w:ind w:left="103" w:right="8"/>
              <w:jc w:val="center"/>
              <w:rPr>
                <w:b/>
                <w:sz w:val="18"/>
              </w:rPr>
            </w:pPr>
            <w:r>
              <w:rPr>
                <w:b/>
                <w:color w:val="00009F"/>
                <w:spacing w:val="-2"/>
                <w:sz w:val="18"/>
              </w:rPr>
              <w:t>80,00%</w:t>
            </w:r>
          </w:p>
        </w:tc>
      </w:tr>
      <w:tr w:rsidR="007374B6" w14:paraId="0A9D7780" w14:textId="77777777">
        <w:trPr>
          <w:trHeight w:val="285"/>
        </w:trPr>
        <w:tc>
          <w:tcPr>
            <w:tcW w:w="5622" w:type="dxa"/>
          </w:tcPr>
          <w:p w14:paraId="1E09267A"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7" w:type="dxa"/>
          </w:tcPr>
          <w:p w14:paraId="6015C839" w14:textId="77777777" w:rsidR="007374B6" w:rsidRDefault="00000000">
            <w:pPr>
              <w:pStyle w:val="TableParagraph"/>
              <w:ind w:right="116"/>
              <w:jc w:val="right"/>
              <w:rPr>
                <w:b/>
                <w:sz w:val="18"/>
              </w:rPr>
            </w:pPr>
            <w:r>
              <w:rPr>
                <w:b/>
                <w:spacing w:val="-2"/>
                <w:sz w:val="18"/>
              </w:rPr>
              <w:t>187.500,00</w:t>
            </w:r>
          </w:p>
        </w:tc>
        <w:tc>
          <w:tcPr>
            <w:tcW w:w="1462" w:type="dxa"/>
          </w:tcPr>
          <w:p w14:paraId="3EAF0B7F" w14:textId="77777777" w:rsidR="007374B6" w:rsidRDefault="00000000">
            <w:pPr>
              <w:pStyle w:val="TableParagraph"/>
              <w:ind w:right="228"/>
              <w:jc w:val="right"/>
              <w:rPr>
                <w:b/>
                <w:sz w:val="18"/>
              </w:rPr>
            </w:pPr>
            <w:r>
              <w:rPr>
                <w:b/>
                <w:sz w:val="18"/>
              </w:rPr>
              <w:t>-</w:t>
            </w:r>
            <w:r>
              <w:rPr>
                <w:b/>
                <w:spacing w:val="-2"/>
                <w:sz w:val="18"/>
              </w:rPr>
              <w:t>37.500,00</w:t>
            </w:r>
          </w:p>
        </w:tc>
        <w:tc>
          <w:tcPr>
            <w:tcW w:w="1175" w:type="dxa"/>
          </w:tcPr>
          <w:p w14:paraId="5C58EA57" w14:textId="77777777" w:rsidR="007374B6" w:rsidRDefault="00000000">
            <w:pPr>
              <w:pStyle w:val="TableParagraph"/>
              <w:ind w:right="38"/>
              <w:jc w:val="right"/>
              <w:rPr>
                <w:b/>
                <w:sz w:val="18"/>
              </w:rPr>
            </w:pPr>
            <w:r>
              <w:rPr>
                <w:b/>
                <w:spacing w:val="-2"/>
                <w:sz w:val="18"/>
              </w:rPr>
              <w:t>150.000,00</w:t>
            </w:r>
          </w:p>
        </w:tc>
        <w:tc>
          <w:tcPr>
            <w:tcW w:w="803" w:type="dxa"/>
          </w:tcPr>
          <w:p w14:paraId="5A22F853" w14:textId="77777777" w:rsidR="007374B6" w:rsidRDefault="00000000">
            <w:pPr>
              <w:pStyle w:val="TableParagraph"/>
              <w:ind w:left="103" w:right="8"/>
              <w:jc w:val="center"/>
              <w:rPr>
                <w:b/>
                <w:sz w:val="18"/>
              </w:rPr>
            </w:pPr>
            <w:r>
              <w:rPr>
                <w:b/>
                <w:spacing w:val="-2"/>
                <w:sz w:val="18"/>
              </w:rPr>
              <w:t>80,00%</w:t>
            </w:r>
          </w:p>
        </w:tc>
      </w:tr>
      <w:tr w:rsidR="007374B6" w14:paraId="62096661" w14:textId="77777777">
        <w:trPr>
          <w:trHeight w:val="285"/>
        </w:trPr>
        <w:tc>
          <w:tcPr>
            <w:tcW w:w="5622" w:type="dxa"/>
          </w:tcPr>
          <w:p w14:paraId="55FE19D4"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7" w:type="dxa"/>
          </w:tcPr>
          <w:p w14:paraId="1031B9ED" w14:textId="77777777" w:rsidR="007374B6" w:rsidRDefault="00000000">
            <w:pPr>
              <w:pStyle w:val="TableParagraph"/>
              <w:ind w:right="116"/>
              <w:jc w:val="right"/>
              <w:rPr>
                <w:b/>
                <w:sz w:val="18"/>
              </w:rPr>
            </w:pPr>
            <w:r>
              <w:rPr>
                <w:b/>
                <w:spacing w:val="-2"/>
                <w:sz w:val="18"/>
              </w:rPr>
              <w:t>187.500,00</w:t>
            </w:r>
          </w:p>
        </w:tc>
        <w:tc>
          <w:tcPr>
            <w:tcW w:w="1462" w:type="dxa"/>
          </w:tcPr>
          <w:p w14:paraId="5EB67FC1" w14:textId="77777777" w:rsidR="007374B6" w:rsidRDefault="00000000">
            <w:pPr>
              <w:pStyle w:val="TableParagraph"/>
              <w:ind w:right="228"/>
              <w:jc w:val="right"/>
              <w:rPr>
                <w:b/>
                <w:sz w:val="18"/>
              </w:rPr>
            </w:pPr>
            <w:r>
              <w:rPr>
                <w:b/>
                <w:sz w:val="18"/>
              </w:rPr>
              <w:t>-</w:t>
            </w:r>
            <w:r>
              <w:rPr>
                <w:b/>
                <w:spacing w:val="-2"/>
                <w:sz w:val="18"/>
              </w:rPr>
              <w:t>37.500,00</w:t>
            </w:r>
          </w:p>
        </w:tc>
        <w:tc>
          <w:tcPr>
            <w:tcW w:w="1175" w:type="dxa"/>
          </w:tcPr>
          <w:p w14:paraId="1A4FF3F8" w14:textId="77777777" w:rsidR="007374B6" w:rsidRDefault="00000000">
            <w:pPr>
              <w:pStyle w:val="TableParagraph"/>
              <w:ind w:right="38"/>
              <w:jc w:val="right"/>
              <w:rPr>
                <w:b/>
                <w:sz w:val="18"/>
              </w:rPr>
            </w:pPr>
            <w:r>
              <w:rPr>
                <w:b/>
                <w:spacing w:val="-2"/>
                <w:sz w:val="18"/>
              </w:rPr>
              <w:t>150.000,00</w:t>
            </w:r>
          </w:p>
        </w:tc>
        <w:tc>
          <w:tcPr>
            <w:tcW w:w="803" w:type="dxa"/>
          </w:tcPr>
          <w:p w14:paraId="084F374E" w14:textId="77777777" w:rsidR="007374B6" w:rsidRDefault="00000000">
            <w:pPr>
              <w:pStyle w:val="TableParagraph"/>
              <w:ind w:left="103" w:right="8"/>
              <w:jc w:val="center"/>
              <w:rPr>
                <w:b/>
                <w:sz w:val="18"/>
              </w:rPr>
            </w:pPr>
            <w:r>
              <w:rPr>
                <w:b/>
                <w:spacing w:val="-2"/>
                <w:sz w:val="18"/>
              </w:rPr>
              <w:t>80,00%</w:t>
            </w:r>
          </w:p>
        </w:tc>
      </w:tr>
      <w:tr w:rsidR="007374B6" w14:paraId="6D061A28" w14:textId="77777777">
        <w:trPr>
          <w:trHeight w:val="285"/>
        </w:trPr>
        <w:tc>
          <w:tcPr>
            <w:tcW w:w="5622" w:type="dxa"/>
          </w:tcPr>
          <w:p w14:paraId="1DA9762D"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7" w:type="dxa"/>
          </w:tcPr>
          <w:p w14:paraId="09275526" w14:textId="77777777" w:rsidR="007374B6" w:rsidRDefault="00000000">
            <w:pPr>
              <w:pStyle w:val="TableParagraph"/>
              <w:ind w:right="116"/>
              <w:jc w:val="right"/>
              <w:rPr>
                <w:b/>
                <w:sz w:val="18"/>
              </w:rPr>
            </w:pPr>
            <w:r>
              <w:rPr>
                <w:b/>
                <w:spacing w:val="-2"/>
                <w:sz w:val="18"/>
              </w:rPr>
              <w:t>187.500,00</w:t>
            </w:r>
          </w:p>
        </w:tc>
        <w:tc>
          <w:tcPr>
            <w:tcW w:w="1462" w:type="dxa"/>
          </w:tcPr>
          <w:p w14:paraId="44FA3A24" w14:textId="77777777" w:rsidR="007374B6" w:rsidRDefault="00000000">
            <w:pPr>
              <w:pStyle w:val="TableParagraph"/>
              <w:ind w:right="228"/>
              <w:jc w:val="right"/>
              <w:rPr>
                <w:b/>
                <w:sz w:val="18"/>
              </w:rPr>
            </w:pPr>
            <w:r>
              <w:rPr>
                <w:b/>
                <w:sz w:val="18"/>
              </w:rPr>
              <w:t>-</w:t>
            </w:r>
            <w:r>
              <w:rPr>
                <w:b/>
                <w:spacing w:val="-2"/>
                <w:sz w:val="18"/>
              </w:rPr>
              <w:t>37.500,00</w:t>
            </w:r>
          </w:p>
        </w:tc>
        <w:tc>
          <w:tcPr>
            <w:tcW w:w="1175" w:type="dxa"/>
          </w:tcPr>
          <w:p w14:paraId="4E955EC7" w14:textId="77777777" w:rsidR="007374B6" w:rsidRDefault="00000000">
            <w:pPr>
              <w:pStyle w:val="TableParagraph"/>
              <w:ind w:right="38"/>
              <w:jc w:val="right"/>
              <w:rPr>
                <w:b/>
                <w:sz w:val="18"/>
              </w:rPr>
            </w:pPr>
            <w:r>
              <w:rPr>
                <w:b/>
                <w:spacing w:val="-2"/>
                <w:sz w:val="18"/>
              </w:rPr>
              <w:t>150.000,00</w:t>
            </w:r>
          </w:p>
        </w:tc>
        <w:tc>
          <w:tcPr>
            <w:tcW w:w="803" w:type="dxa"/>
          </w:tcPr>
          <w:p w14:paraId="5361E11E" w14:textId="77777777" w:rsidR="007374B6" w:rsidRDefault="00000000">
            <w:pPr>
              <w:pStyle w:val="TableParagraph"/>
              <w:ind w:left="103" w:right="8"/>
              <w:jc w:val="center"/>
              <w:rPr>
                <w:b/>
                <w:sz w:val="18"/>
              </w:rPr>
            </w:pPr>
            <w:r>
              <w:rPr>
                <w:b/>
                <w:spacing w:val="-2"/>
                <w:sz w:val="18"/>
              </w:rPr>
              <w:t>80,00%</w:t>
            </w:r>
          </w:p>
        </w:tc>
      </w:tr>
      <w:tr w:rsidR="007374B6" w14:paraId="0EAED830" w14:textId="77777777">
        <w:trPr>
          <w:trHeight w:val="277"/>
        </w:trPr>
        <w:tc>
          <w:tcPr>
            <w:tcW w:w="5622" w:type="dxa"/>
          </w:tcPr>
          <w:p w14:paraId="1E265DB4"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77" w:type="dxa"/>
          </w:tcPr>
          <w:p w14:paraId="40E58EE5" w14:textId="77777777" w:rsidR="007374B6" w:rsidRDefault="00000000">
            <w:pPr>
              <w:pStyle w:val="TableParagraph"/>
              <w:ind w:right="116"/>
              <w:jc w:val="right"/>
              <w:rPr>
                <w:b/>
                <w:sz w:val="18"/>
              </w:rPr>
            </w:pPr>
            <w:r>
              <w:rPr>
                <w:b/>
                <w:spacing w:val="-2"/>
                <w:sz w:val="18"/>
              </w:rPr>
              <w:t>187.500,00</w:t>
            </w:r>
          </w:p>
        </w:tc>
        <w:tc>
          <w:tcPr>
            <w:tcW w:w="1462" w:type="dxa"/>
          </w:tcPr>
          <w:p w14:paraId="41A7AC20" w14:textId="77777777" w:rsidR="007374B6" w:rsidRDefault="00000000">
            <w:pPr>
              <w:pStyle w:val="TableParagraph"/>
              <w:ind w:right="228"/>
              <w:jc w:val="right"/>
              <w:rPr>
                <w:b/>
                <w:sz w:val="18"/>
              </w:rPr>
            </w:pPr>
            <w:r>
              <w:rPr>
                <w:b/>
                <w:sz w:val="18"/>
              </w:rPr>
              <w:t>-</w:t>
            </w:r>
            <w:r>
              <w:rPr>
                <w:b/>
                <w:spacing w:val="-2"/>
                <w:sz w:val="18"/>
              </w:rPr>
              <w:t>37.500,00</w:t>
            </w:r>
          </w:p>
        </w:tc>
        <w:tc>
          <w:tcPr>
            <w:tcW w:w="1175" w:type="dxa"/>
          </w:tcPr>
          <w:p w14:paraId="588325A9" w14:textId="77777777" w:rsidR="007374B6" w:rsidRDefault="00000000">
            <w:pPr>
              <w:pStyle w:val="TableParagraph"/>
              <w:ind w:right="38"/>
              <w:jc w:val="right"/>
              <w:rPr>
                <w:b/>
                <w:sz w:val="18"/>
              </w:rPr>
            </w:pPr>
            <w:r>
              <w:rPr>
                <w:b/>
                <w:spacing w:val="-2"/>
                <w:sz w:val="18"/>
              </w:rPr>
              <w:t>150.000,00</w:t>
            </w:r>
          </w:p>
        </w:tc>
        <w:tc>
          <w:tcPr>
            <w:tcW w:w="803" w:type="dxa"/>
          </w:tcPr>
          <w:p w14:paraId="3A489CA9" w14:textId="77777777" w:rsidR="007374B6" w:rsidRDefault="00000000">
            <w:pPr>
              <w:pStyle w:val="TableParagraph"/>
              <w:ind w:left="103" w:right="8"/>
              <w:jc w:val="center"/>
              <w:rPr>
                <w:b/>
                <w:sz w:val="18"/>
              </w:rPr>
            </w:pPr>
            <w:r>
              <w:rPr>
                <w:b/>
                <w:spacing w:val="-2"/>
                <w:sz w:val="18"/>
              </w:rPr>
              <w:t>80,00%</w:t>
            </w:r>
          </w:p>
        </w:tc>
      </w:tr>
      <w:tr w:rsidR="007374B6" w14:paraId="1C707CF2" w14:textId="77777777">
        <w:trPr>
          <w:trHeight w:val="277"/>
        </w:trPr>
        <w:tc>
          <w:tcPr>
            <w:tcW w:w="5622" w:type="dxa"/>
          </w:tcPr>
          <w:p w14:paraId="64A86647" w14:textId="77777777" w:rsidR="007374B6" w:rsidRDefault="00000000">
            <w:pPr>
              <w:pStyle w:val="TableParagraph"/>
              <w:spacing w:before="28"/>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7" w:type="dxa"/>
          </w:tcPr>
          <w:p w14:paraId="2B689E84" w14:textId="77777777" w:rsidR="007374B6" w:rsidRDefault="00000000">
            <w:pPr>
              <w:pStyle w:val="TableParagraph"/>
              <w:spacing w:before="28"/>
              <w:ind w:right="116"/>
              <w:jc w:val="right"/>
              <w:rPr>
                <w:b/>
                <w:sz w:val="18"/>
              </w:rPr>
            </w:pPr>
            <w:r>
              <w:rPr>
                <w:b/>
                <w:spacing w:val="-2"/>
                <w:sz w:val="18"/>
              </w:rPr>
              <w:t>187.500,00</w:t>
            </w:r>
          </w:p>
        </w:tc>
        <w:tc>
          <w:tcPr>
            <w:tcW w:w="1462" w:type="dxa"/>
          </w:tcPr>
          <w:p w14:paraId="6795F6EE" w14:textId="77777777" w:rsidR="007374B6" w:rsidRDefault="00000000">
            <w:pPr>
              <w:pStyle w:val="TableParagraph"/>
              <w:spacing w:before="28"/>
              <w:ind w:right="228"/>
              <w:jc w:val="right"/>
              <w:rPr>
                <w:b/>
                <w:sz w:val="18"/>
              </w:rPr>
            </w:pPr>
            <w:r>
              <w:rPr>
                <w:b/>
                <w:sz w:val="18"/>
              </w:rPr>
              <w:t>-</w:t>
            </w:r>
            <w:r>
              <w:rPr>
                <w:b/>
                <w:spacing w:val="-2"/>
                <w:sz w:val="18"/>
              </w:rPr>
              <w:t>37.500,00</w:t>
            </w:r>
          </w:p>
        </w:tc>
        <w:tc>
          <w:tcPr>
            <w:tcW w:w="1175" w:type="dxa"/>
          </w:tcPr>
          <w:p w14:paraId="7F2F0583" w14:textId="77777777" w:rsidR="007374B6" w:rsidRDefault="00000000">
            <w:pPr>
              <w:pStyle w:val="TableParagraph"/>
              <w:spacing w:before="28"/>
              <w:ind w:right="38"/>
              <w:jc w:val="right"/>
              <w:rPr>
                <w:b/>
                <w:sz w:val="18"/>
              </w:rPr>
            </w:pPr>
            <w:r>
              <w:rPr>
                <w:b/>
                <w:spacing w:val="-2"/>
                <w:sz w:val="18"/>
              </w:rPr>
              <w:t>150.000,00</w:t>
            </w:r>
          </w:p>
        </w:tc>
        <w:tc>
          <w:tcPr>
            <w:tcW w:w="803" w:type="dxa"/>
          </w:tcPr>
          <w:p w14:paraId="49F378DC" w14:textId="77777777" w:rsidR="007374B6" w:rsidRDefault="00000000">
            <w:pPr>
              <w:pStyle w:val="TableParagraph"/>
              <w:spacing w:before="28"/>
              <w:ind w:left="103" w:right="8"/>
              <w:jc w:val="center"/>
              <w:rPr>
                <w:b/>
                <w:sz w:val="18"/>
              </w:rPr>
            </w:pPr>
            <w:r>
              <w:rPr>
                <w:b/>
                <w:spacing w:val="-2"/>
                <w:sz w:val="18"/>
              </w:rPr>
              <w:t>80,00%</w:t>
            </w:r>
          </w:p>
        </w:tc>
      </w:tr>
      <w:tr w:rsidR="007374B6" w14:paraId="33CAF3D5" w14:textId="77777777">
        <w:trPr>
          <w:trHeight w:val="285"/>
        </w:trPr>
        <w:tc>
          <w:tcPr>
            <w:tcW w:w="5622" w:type="dxa"/>
          </w:tcPr>
          <w:p w14:paraId="22760E68"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7" w:type="dxa"/>
          </w:tcPr>
          <w:p w14:paraId="261371FE" w14:textId="77777777" w:rsidR="007374B6" w:rsidRDefault="00000000">
            <w:pPr>
              <w:pStyle w:val="TableParagraph"/>
              <w:ind w:right="116"/>
              <w:jc w:val="right"/>
              <w:rPr>
                <w:b/>
                <w:sz w:val="18"/>
              </w:rPr>
            </w:pPr>
            <w:r>
              <w:rPr>
                <w:b/>
                <w:spacing w:val="-2"/>
                <w:sz w:val="18"/>
              </w:rPr>
              <w:t>187.500,00</w:t>
            </w:r>
          </w:p>
        </w:tc>
        <w:tc>
          <w:tcPr>
            <w:tcW w:w="1462" w:type="dxa"/>
          </w:tcPr>
          <w:p w14:paraId="5308D851" w14:textId="77777777" w:rsidR="007374B6" w:rsidRDefault="00000000">
            <w:pPr>
              <w:pStyle w:val="TableParagraph"/>
              <w:ind w:right="228"/>
              <w:jc w:val="right"/>
              <w:rPr>
                <w:b/>
                <w:sz w:val="18"/>
              </w:rPr>
            </w:pPr>
            <w:r>
              <w:rPr>
                <w:b/>
                <w:sz w:val="18"/>
              </w:rPr>
              <w:t>-</w:t>
            </w:r>
            <w:r>
              <w:rPr>
                <w:b/>
                <w:spacing w:val="-2"/>
                <w:sz w:val="18"/>
              </w:rPr>
              <w:t>37.500,00</w:t>
            </w:r>
          </w:p>
        </w:tc>
        <w:tc>
          <w:tcPr>
            <w:tcW w:w="1175" w:type="dxa"/>
          </w:tcPr>
          <w:p w14:paraId="155F7A5D" w14:textId="77777777" w:rsidR="007374B6" w:rsidRDefault="00000000">
            <w:pPr>
              <w:pStyle w:val="TableParagraph"/>
              <w:ind w:right="38"/>
              <w:jc w:val="right"/>
              <w:rPr>
                <w:b/>
                <w:sz w:val="18"/>
              </w:rPr>
            </w:pPr>
            <w:r>
              <w:rPr>
                <w:b/>
                <w:spacing w:val="-2"/>
                <w:sz w:val="18"/>
              </w:rPr>
              <w:t>150.000,00</w:t>
            </w:r>
          </w:p>
        </w:tc>
        <w:tc>
          <w:tcPr>
            <w:tcW w:w="803" w:type="dxa"/>
          </w:tcPr>
          <w:p w14:paraId="0AE5FA96" w14:textId="77777777" w:rsidR="007374B6" w:rsidRDefault="00000000">
            <w:pPr>
              <w:pStyle w:val="TableParagraph"/>
              <w:ind w:left="103" w:right="8"/>
              <w:jc w:val="center"/>
              <w:rPr>
                <w:b/>
                <w:sz w:val="18"/>
              </w:rPr>
            </w:pPr>
            <w:r>
              <w:rPr>
                <w:b/>
                <w:spacing w:val="-2"/>
                <w:sz w:val="18"/>
              </w:rPr>
              <w:t>80,00%</w:t>
            </w:r>
          </w:p>
        </w:tc>
      </w:tr>
      <w:tr w:rsidR="007374B6" w14:paraId="6358CE50" w14:textId="77777777">
        <w:trPr>
          <w:trHeight w:val="285"/>
        </w:trPr>
        <w:tc>
          <w:tcPr>
            <w:tcW w:w="5622" w:type="dxa"/>
          </w:tcPr>
          <w:p w14:paraId="0BF8F3B8" w14:textId="77777777" w:rsidR="007374B6" w:rsidRDefault="00000000">
            <w:pPr>
              <w:pStyle w:val="TableParagraph"/>
              <w:ind w:left="50"/>
              <w:rPr>
                <w:b/>
                <w:sz w:val="18"/>
              </w:rPr>
            </w:pPr>
            <w:r>
              <w:rPr>
                <w:b/>
                <w:color w:val="00009F"/>
                <w:sz w:val="18"/>
              </w:rPr>
              <w:t>K105482</w:t>
            </w:r>
            <w:r>
              <w:rPr>
                <w:b/>
                <w:color w:val="00009F"/>
                <w:spacing w:val="-1"/>
                <w:sz w:val="18"/>
              </w:rPr>
              <w:t xml:space="preserve"> </w:t>
            </w:r>
            <w:r>
              <w:rPr>
                <w:b/>
                <w:color w:val="00009F"/>
                <w:sz w:val="18"/>
              </w:rPr>
              <w:t>Sanacija</w:t>
            </w:r>
            <w:r>
              <w:rPr>
                <w:b/>
                <w:color w:val="00009F"/>
                <w:spacing w:val="-1"/>
                <w:sz w:val="18"/>
              </w:rPr>
              <w:t xml:space="preserve"> </w:t>
            </w:r>
            <w:r>
              <w:rPr>
                <w:b/>
                <w:color w:val="00009F"/>
                <w:sz w:val="18"/>
              </w:rPr>
              <w:t>pomorskog</w:t>
            </w:r>
            <w:r>
              <w:rPr>
                <w:b/>
                <w:color w:val="00009F"/>
                <w:spacing w:val="-1"/>
                <w:sz w:val="18"/>
              </w:rPr>
              <w:t xml:space="preserve"> </w:t>
            </w:r>
            <w:r>
              <w:rPr>
                <w:b/>
                <w:color w:val="00009F"/>
                <w:spacing w:val="-2"/>
                <w:sz w:val="18"/>
              </w:rPr>
              <w:t>dobra</w:t>
            </w:r>
          </w:p>
        </w:tc>
        <w:tc>
          <w:tcPr>
            <w:tcW w:w="1477" w:type="dxa"/>
          </w:tcPr>
          <w:p w14:paraId="68AA9C4E" w14:textId="77777777" w:rsidR="007374B6" w:rsidRDefault="00000000">
            <w:pPr>
              <w:pStyle w:val="TableParagraph"/>
              <w:ind w:right="116"/>
              <w:jc w:val="right"/>
              <w:rPr>
                <w:b/>
                <w:sz w:val="18"/>
              </w:rPr>
            </w:pPr>
            <w:r>
              <w:rPr>
                <w:b/>
                <w:color w:val="00009F"/>
                <w:spacing w:val="-2"/>
                <w:sz w:val="18"/>
              </w:rPr>
              <w:t>100.000,00</w:t>
            </w:r>
          </w:p>
        </w:tc>
        <w:tc>
          <w:tcPr>
            <w:tcW w:w="1462" w:type="dxa"/>
          </w:tcPr>
          <w:p w14:paraId="743B3A98" w14:textId="77777777" w:rsidR="007374B6" w:rsidRDefault="007374B6">
            <w:pPr>
              <w:pStyle w:val="TableParagraph"/>
              <w:spacing w:before="0"/>
              <w:rPr>
                <w:rFonts w:ascii="Times New Roman"/>
                <w:sz w:val="18"/>
              </w:rPr>
            </w:pPr>
          </w:p>
        </w:tc>
        <w:tc>
          <w:tcPr>
            <w:tcW w:w="1175" w:type="dxa"/>
          </w:tcPr>
          <w:p w14:paraId="1F43C664" w14:textId="77777777" w:rsidR="007374B6" w:rsidRDefault="00000000">
            <w:pPr>
              <w:pStyle w:val="TableParagraph"/>
              <w:ind w:right="38"/>
              <w:jc w:val="right"/>
              <w:rPr>
                <w:b/>
                <w:sz w:val="18"/>
              </w:rPr>
            </w:pPr>
            <w:r>
              <w:rPr>
                <w:b/>
                <w:color w:val="00009F"/>
                <w:spacing w:val="-2"/>
                <w:sz w:val="18"/>
              </w:rPr>
              <w:t>100.000,00</w:t>
            </w:r>
          </w:p>
        </w:tc>
        <w:tc>
          <w:tcPr>
            <w:tcW w:w="803" w:type="dxa"/>
          </w:tcPr>
          <w:p w14:paraId="061EB6D5" w14:textId="77777777" w:rsidR="007374B6" w:rsidRDefault="00000000">
            <w:pPr>
              <w:pStyle w:val="TableParagraph"/>
              <w:ind w:left="25" w:right="27"/>
              <w:jc w:val="center"/>
              <w:rPr>
                <w:b/>
                <w:sz w:val="18"/>
              </w:rPr>
            </w:pPr>
            <w:r>
              <w:rPr>
                <w:b/>
                <w:color w:val="00009F"/>
                <w:spacing w:val="-2"/>
                <w:sz w:val="18"/>
              </w:rPr>
              <w:t>100,00%</w:t>
            </w:r>
          </w:p>
        </w:tc>
      </w:tr>
      <w:tr w:rsidR="007374B6" w14:paraId="20994D9F" w14:textId="77777777">
        <w:trPr>
          <w:trHeight w:val="243"/>
        </w:trPr>
        <w:tc>
          <w:tcPr>
            <w:tcW w:w="5622" w:type="dxa"/>
          </w:tcPr>
          <w:p w14:paraId="60EFB119" w14:textId="77777777" w:rsidR="007374B6" w:rsidRDefault="00000000">
            <w:pPr>
              <w:pStyle w:val="TableParagraph"/>
              <w:spacing w:line="187" w:lineRule="exact"/>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7" w:type="dxa"/>
          </w:tcPr>
          <w:p w14:paraId="6669E458" w14:textId="77777777" w:rsidR="007374B6" w:rsidRDefault="00000000">
            <w:pPr>
              <w:pStyle w:val="TableParagraph"/>
              <w:spacing w:line="187" w:lineRule="exact"/>
              <w:ind w:right="116"/>
              <w:jc w:val="right"/>
              <w:rPr>
                <w:b/>
                <w:sz w:val="18"/>
              </w:rPr>
            </w:pPr>
            <w:r>
              <w:rPr>
                <w:b/>
                <w:spacing w:val="-2"/>
                <w:sz w:val="18"/>
              </w:rPr>
              <w:t>20.000,00</w:t>
            </w:r>
          </w:p>
        </w:tc>
        <w:tc>
          <w:tcPr>
            <w:tcW w:w="1462" w:type="dxa"/>
          </w:tcPr>
          <w:p w14:paraId="076A0320" w14:textId="77777777" w:rsidR="007374B6" w:rsidRDefault="00000000">
            <w:pPr>
              <w:pStyle w:val="TableParagraph"/>
              <w:spacing w:line="187" w:lineRule="exact"/>
              <w:ind w:right="228"/>
              <w:jc w:val="right"/>
              <w:rPr>
                <w:b/>
                <w:sz w:val="18"/>
              </w:rPr>
            </w:pPr>
            <w:r>
              <w:rPr>
                <w:b/>
                <w:spacing w:val="-2"/>
                <w:sz w:val="18"/>
              </w:rPr>
              <w:t>80.000,00</w:t>
            </w:r>
          </w:p>
        </w:tc>
        <w:tc>
          <w:tcPr>
            <w:tcW w:w="1175" w:type="dxa"/>
          </w:tcPr>
          <w:p w14:paraId="09069F78" w14:textId="77777777" w:rsidR="007374B6" w:rsidRDefault="00000000">
            <w:pPr>
              <w:pStyle w:val="TableParagraph"/>
              <w:spacing w:line="187" w:lineRule="exact"/>
              <w:ind w:right="38"/>
              <w:jc w:val="right"/>
              <w:rPr>
                <w:b/>
                <w:sz w:val="18"/>
              </w:rPr>
            </w:pPr>
            <w:r>
              <w:rPr>
                <w:b/>
                <w:spacing w:val="-2"/>
                <w:sz w:val="18"/>
              </w:rPr>
              <w:t>100.000,00</w:t>
            </w:r>
          </w:p>
        </w:tc>
        <w:tc>
          <w:tcPr>
            <w:tcW w:w="803" w:type="dxa"/>
          </w:tcPr>
          <w:p w14:paraId="5E2084F3" w14:textId="77777777" w:rsidR="007374B6" w:rsidRDefault="00000000">
            <w:pPr>
              <w:pStyle w:val="TableParagraph"/>
              <w:spacing w:line="187" w:lineRule="exact"/>
              <w:ind w:left="25" w:right="27"/>
              <w:jc w:val="center"/>
              <w:rPr>
                <w:b/>
                <w:sz w:val="18"/>
              </w:rPr>
            </w:pPr>
            <w:r>
              <w:rPr>
                <w:b/>
                <w:spacing w:val="-2"/>
                <w:sz w:val="18"/>
              </w:rPr>
              <w:t>500,00%</w:t>
            </w:r>
          </w:p>
        </w:tc>
      </w:tr>
      <w:tr w:rsidR="007374B6" w14:paraId="7D73F2EC" w14:textId="77777777">
        <w:trPr>
          <w:trHeight w:val="326"/>
        </w:trPr>
        <w:tc>
          <w:tcPr>
            <w:tcW w:w="5622" w:type="dxa"/>
          </w:tcPr>
          <w:p w14:paraId="3443A374" w14:textId="77777777" w:rsidR="007374B6" w:rsidRDefault="00000000">
            <w:pPr>
              <w:pStyle w:val="TableParagraph"/>
              <w:spacing w:before="78"/>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7" w:type="dxa"/>
          </w:tcPr>
          <w:p w14:paraId="21E2790D" w14:textId="77777777" w:rsidR="007374B6" w:rsidRDefault="00000000">
            <w:pPr>
              <w:pStyle w:val="TableParagraph"/>
              <w:spacing w:before="78"/>
              <w:ind w:right="116"/>
              <w:jc w:val="right"/>
              <w:rPr>
                <w:b/>
                <w:sz w:val="18"/>
              </w:rPr>
            </w:pPr>
            <w:r>
              <w:rPr>
                <w:b/>
                <w:spacing w:val="-2"/>
                <w:sz w:val="18"/>
              </w:rPr>
              <w:t>5.000,00</w:t>
            </w:r>
          </w:p>
        </w:tc>
        <w:tc>
          <w:tcPr>
            <w:tcW w:w="1462" w:type="dxa"/>
          </w:tcPr>
          <w:p w14:paraId="084AAE62" w14:textId="77777777" w:rsidR="007374B6" w:rsidRDefault="00000000">
            <w:pPr>
              <w:pStyle w:val="TableParagraph"/>
              <w:spacing w:before="78"/>
              <w:ind w:right="228"/>
              <w:jc w:val="right"/>
              <w:rPr>
                <w:b/>
                <w:sz w:val="18"/>
              </w:rPr>
            </w:pPr>
            <w:r>
              <w:rPr>
                <w:b/>
                <w:spacing w:val="-2"/>
                <w:sz w:val="18"/>
              </w:rPr>
              <w:t>95.000,00</w:t>
            </w:r>
          </w:p>
        </w:tc>
        <w:tc>
          <w:tcPr>
            <w:tcW w:w="1978" w:type="dxa"/>
            <w:gridSpan w:val="2"/>
          </w:tcPr>
          <w:p w14:paraId="3410A418" w14:textId="77777777" w:rsidR="007374B6" w:rsidRDefault="00000000">
            <w:pPr>
              <w:pStyle w:val="TableParagraph"/>
              <w:spacing w:before="78"/>
              <w:ind w:left="233"/>
              <w:rPr>
                <w:b/>
                <w:sz w:val="18"/>
              </w:rPr>
            </w:pPr>
            <w:r>
              <w:rPr>
                <w:b/>
                <w:spacing w:val="-2"/>
                <w:sz w:val="18"/>
              </w:rPr>
              <w:t>100.000,002000,00%</w:t>
            </w:r>
          </w:p>
        </w:tc>
      </w:tr>
      <w:tr w:rsidR="007374B6" w14:paraId="622091E7" w14:textId="77777777">
        <w:trPr>
          <w:trHeight w:val="285"/>
        </w:trPr>
        <w:tc>
          <w:tcPr>
            <w:tcW w:w="5622" w:type="dxa"/>
          </w:tcPr>
          <w:p w14:paraId="643B4F81"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7" w:type="dxa"/>
          </w:tcPr>
          <w:p w14:paraId="5265E6CC" w14:textId="77777777" w:rsidR="007374B6" w:rsidRDefault="00000000">
            <w:pPr>
              <w:pStyle w:val="TableParagraph"/>
              <w:ind w:right="116"/>
              <w:jc w:val="right"/>
              <w:rPr>
                <w:b/>
                <w:sz w:val="18"/>
              </w:rPr>
            </w:pPr>
            <w:r>
              <w:rPr>
                <w:b/>
                <w:spacing w:val="-2"/>
                <w:sz w:val="18"/>
              </w:rPr>
              <w:t>5.000,00</w:t>
            </w:r>
          </w:p>
        </w:tc>
        <w:tc>
          <w:tcPr>
            <w:tcW w:w="1462" w:type="dxa"/>
          </w:tcPr>
          <w:p w14:paraId="2A53FF45" w14:textId="77777777" w:rsidR="007374B6" w:rsidRDefault="00000000">
            <w:pPr>
              <w:pStyle w:val="TableParagraph"/>
              <w:ind w:right="228"/>
              <w:jc w:val="right"/>
              <w:rPr>
                <w:b/>
                <w:sz w:val="18"/>
              </w:rPr>
            </w:pPr>
            <w:r>
              <w:rPr>
                <w:b/>
                <w:spacing w:val="-2"/>
                <w:sz w:val="18"/>
              </w:rPr>
              <w:t>95.000,00</w:t>
            </w:r>
          </w:p>
        </w:tc>
        <w:tc>
          <w:tcPr>
            <w:tcW w:w="1978" w:type="dxa"/>
            <w:gridSpan w:val="2"/>
          </w:tcPr>
          <w:p w14:paraId="7374C7C4" w14:textId="77777777" w:rsidR="007374B6" w:rsidRDefault="00000000">
            <w:pPr>
              <w:pStyle w:val="TableParagraph"/>
              <w:ind w:left="233"/>
              <w:rPr>
                <w:b/>
                <w:sz w:val="18"/>
              </w:rPr>
            </w:pPr>
            <w:r>
              <w:rPr>
                <w:b/>
                <w:spacing w:val="-2"/>
                <w:sz w:val="18"/>
              </w:rPr>
              <w:t>100.000,002000,00%</w:t>
            </w:r>
          </w:p>
        </w:tc>
      </w:tr>
      <w:tr w:rsidR="007374B6" w14:paraId="72CEA0E1" w14:textId="77777777">
        <w:trPr>
          <w:trHeight w:val="285"/>
        </w:trPr>
        <w:tc>
          <w:tcPr>
            <w:tcW w:w="5622" w:type="dxa"/>
          </w:tcPr>
          <w:p w14:paraId="168A33BF"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7" w:type="dxa"/>
          </w:tcPr>
          <w:p w14:paraId="4EEFDE48" w14:textId="77777777" w:rsidR="007374B6" w:rsidRDefault="00000000">
            <w:pPr>
              <w:pStyle w:val="TableParagraph"/>
              <w:ind w:right="116"/>
              <w:jc w:val="right"/>
              <w:rPr>
                <w:b/>
                <w:sz w:val="18"/>
              </w:rPr>
            </w:pPr>
            <w:r>
              <w:rPr>
                <w:b/>
                <w:spacing w:val="-2"/>
                <w:sz w:val="18"/>
              </w:rPr>
              <w:t>15.000,00</w:t>
            </w:r>
          </w:p>
        </w:tc>
        <w:tc>
          <w:tcPr>
            <w:tcW w:w="1462" w:type="dxa"/>
          </w:tcPr>
          <w:p w14:paraId="632F5D53" w14:textId="77777777" w:rsidR="007374B6" w:rsidRDefault="00000000">
            <w:pPr>
              <w:pStyle w:val="TableParagraph"/>
              <w:ind w:right="228"/>
              <w:jc w:val="right"/>
              <w:rPr>
                <w:b/>
                <w:sz w:val="18"/>
              </w:rPr>
            </w:pPr>
            <w:r>
              <w:rPr>
                <w:b/>
                <w:sz w:val="18"/>
              </w:rPr>
              <w:t>-</w:t>
            </w:r>
            <w:r>
              <w:rPr>
                <w:b/>
                <w:spacing w:val="-2"/>
                <w:sz w:val="18"/>
              </w:rPr>
              <w:t>15.000,00</w:t>
            </w:r>
          </w:p>
        </w:tc>
        <w:tc>
          <w:tcPr>
            <w:tcW w:w="1978" w:type="dxa"/>
            <w:gridSpan w:val="2"/>
          </w:tcPr>
          <w:p w14:paraId="2B1C2BF2" w14:textId="77777777" w:rsidR="007374B6" w:rsidRDefault="007374B6">
            <w:pPr>
              <w:pStyle w:val="TableParagraph"/>
              <w:spacing w:before="0"/>
              <w:rPr>
                <w:rFonts w:ascii="Times New Roman"/>
                <w:sz w:val="18"/>
              </w:rPr>
            </w:pPr>
          </w:p>
        </w:tc>
      </w:tr>
      <w:tr w:rsidR="007374B6" w14:paraId="05D520BB" w14:textId="77777777">
        <w:trPr>
          <w:trHeight w:val="285"/>
        </w:trPr>
        <w:tc>
          <w:tcPr>
            <w:tcW w:w="5622" w:type="dxa"/>
          </w:tcPr>
          <w:p w14:paraId="7BFEB9E4"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7" w:type="dxa"/>
          </w:tcPr>
          <w:p w14:paraId="762E5E3B" w14:textId="77777777" w:rsidR="007374B6" w:rsidRDefault="00000000">
            <w:pPr>
              <w:pStyle w:val="TableParagraph"/>
              <w:ind w:right="116"/>
              <w:jc w:val="right"/>
              <w:rPr>
                <w:b/>
                <w:sz w:val="18"/>
              </w:rPr>
            </w:pPr>
            <w:r>
              <w:rPr>
                <w:b/>
                <w:spacing w:val="-2"/>
                <w:sz w:val="18"/>
              </w:rPr>
              <w:t>15.000,00</w:t>
            </w:r>
          </w:p>
        </w:tc>
        <w:tc>
          <w:tcPr>
            <w:tcW w:w="1462" w:type="dxa"/>
          </w:tcPr>
          <w:p w14:paraId="6BE1E7C1" w14:textId="77777777" w:rsidR="007374B6" w:rsidRDefault="00000000">
            <w:pPr>
              <w:pStyle w:val="TableParagraph"/>
              <w:ind w:right="228"/>
              <w:jc w:val="right"/>
              <w:rPr>
                <w:b/>
                <w:sz w:val="18"/>
              </w:rPr>
            </w:pPr>
            <w:r>
              <w:rPr>
                <w:b/>
                <w:sz w:val="18"/>
              </w:rPr>
              <w:t>-</w:t>
            </w:r>
            <w:r>
              <w:rPr>
                <w:b/>
                <w:spacing w:val="-2"/>
                <w:sz w:val="18"/>
              </w:rPr>
              <w:t>15.000,00</w:t>
            </w:r>
          </w:p>
        </w:tc>
        <w:tc>
          <w:tcPr>
            <w:tcW w:w="1978" w:type="dxa"/>
            <w:gridSpan w:val="2"/>
          </w:tcPr>
          <w:p w14:paraId="5484CDB9" w14:textId="77777777" w:rsidR="007374B6" w:rsidRDefault="007374B6">
            <w:pPr>
              <w:pStyle w:val="TableParagraph"/>
              <w:spacing w:before="0"/>
              <w:rPr>
                <w:rFonts w:ascii="Times New Roman"/>
                <w:sz w:val="18"/>
              </w:rPr>
            </w:pPr>
          </w:p>
        </w:tc>
      </w:tr>
      <w:tr w:rsidR="007374B6" w14:paraId="02D90E5F" w14:textId="77777777">
        <w:trPr>
          <w:trHeight w:val="285"/>
        </w:trPr>
        <w:tc>
          <w:tcPr>
            <w:tcW w:w="5622" w:type="dxa"/>
          </w:tcPr>
          <w:p w14:paraId="5C555656"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77" w:type="dxa"/>
          </w:tcPr>
          <w:p w14:paraId="50DE081E" w14:textId="77777777" w:rsidR="007374B6" w:rsidRDefault="00000000">
            <w:pPr>
              <w:pStyle w:val="TableParagraph"/>
              <w:ind w:right="116"/>
              <w:jc w:val="right"/>
              <w:rPr>
                <w:b/>
                <w:sz w:val="18"/>
              </w:rPr>
            </w:pPr>
            <w:r>
              <w:rPr>
                <w:b/>
                <w:spacing w:val="-2"/>
                <w:sz w:val="18"/>
              </w:rPr>
              <w:t>80.000,00</w:t>
            </w:r>
          </w:p>
        </w:tc>
        <w:tc>
          <w:tcPr>
            <w:tcW w:w="1462" w:type="dxa"/>
          </w:tcPr>
          <w:p w14:paraId="70EA4FCC" w14:textId="77777777" w:rsidR="007374B6" w:rsidRDefault="00000000">
            <w:pPr>
              <w:pStyle w:val="TableParagraph"/>
              <w:ind w:right="228"/>
              <w:jc w:val="right"/>
              <w:rPr>
                <w:b/>
                <w:sz w:val="18"/>
              </w:rPr>
            </w:pPr>
            <w:r>
              <w:rPr>
                <w:b/>
                <w:sz w:val="18"/>
              </w:rPr>
              <w:t>-</w:t>
            </w:r>
            <w:r>
              <w:rPr>
                <w:b/>
                <w:spacing w:val="-2"/>
                <w:sz w:val="18"/>
              </w:rPr>
              <w:t>80.000,00</w:t>
            </w:r>
          </w:p>
        </w:tc>
        <w:tc>
          <w:tcPr>
            <w:tcW w:w="1978" w:type="dxa"/>
            <w:gridSpan w:val="2"/>
          </w:tcPr>
          <w:p w14:paraId="68042A56" w14:textId="77777777" w:rsidR="007374B6" w:rsidRDefault="007374B6">
            <w:pPr>
              <w:pStyle w:val="TableParagraph"/>
              <w:spacing w:before="0"/>
              <w:rPr>
                <w:rFonts w:ascii="Times New Roman"/>
                <w:sz w:val="18"/>
              </w:rPr>
            </w:pPr>
          </w:p>
        </w:tc>
      </w:tr>
      <w:tr w:rsidR="007374B6" w14:paraId="00C7D4CC" w14:textId="77777777">
        <w:trPr>
          <w:trHeight w:val="277"/>
        </w:trPr>
        <w:tc>
          <w:tcPr>
            <w:tcW w:w="5622" w:type="dxa"/>
          </w:tcPr>
          <w:p w14:paraId="5C08FFEB"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7" w:type="dxa"/>
          </w:tcPr>
          <w:p w14:paraId="604EB70F" w14:textId="77777777" w:rsidR="007374B6" w:rsidRDefault="00000000">
            <w:pPr>
              <w:pStyle w:val="TableParagraph"/>
              <w:ind w:right="116"/>
              <w:jc w:val="right"/>
              <w:rPr>
                <w:b/>
                <w:sz w:val="18"/>
              </w:rPr>
            </w:pPr>
            <w:r>
              <w:rPr>
                <w:b/>
                <w:spacing w:val="-2"/>
                <w:sz w:val="18"/>
              </w:rPr>
              <w:t>80.000,00</w:t>
            </w:r>
          </w:p>
        </w:tc>
        <w:tc>
          <w:tcPr>
            <w:tcW w:w="1462" w:type="dxa"/>
          </w:tcPr>
          <w:p w14:paraId="46D19F61" w14:textId="77777777" w:rsidR="007374B6" w:rsidRDefault="00000000">
            <w:pPr>
              <w:pStyle w:val="TableParagraph"/>
              <w:ind w:right="228"/>
              <w:jc w:val="right"/>
              <w:rPr>
                <w:b/>
                <w:sz w:val="18"/>
              </w:rPr>
            </w:pPr>
            <w:r>
              <w:rPr>
                <w:b/>
                <w:sz w:val="18"/>
              </w:rPr>
              <w:t>-</w:t>
            </w:r>
            <w:r>
              <w:rPr>
                <w:b/>
                <w:spacing w:val="-2"/>
                <w:sz w:val="18"/>
              </w:rPr>
              <w:t>80.000,00</w:t>
            </w:r>
          </w:p>
        </w:tc>
        <w:tc>
          <w:tcPr>
            <w:tcW w:w="1978" w:type="dxa"/>
            <w:gridSpan w:val="2"/>
          </w:tcPr>
          <w:p w14:paraId="72DC1969" w14:textId="77777777" w:rsidR="007374B6" w:rsidRDefault="007374B6">
            <w:pPr>
              <w:pStyle w:val="TableParagraph"/>
              <w:spacing w:before="0"/>
              <w:rPr>
                <w:rFonts w:ascii="Times New Roman"/>
                <w:sz w:val="18"/>
              </w:rPr>
            </w:pPr>
          </w:p>
        </w:tc>
      </w:tr>
      <w:tr w:rsidR="007374B6" w14:paraId="5FCEEB9D" w14:textId="77777777">
        <w:trPr>
          <w:trHeight w:val="235"/>
        </w:trPr>
        <w:tc>
          <w:tcPr>
            <w:tcW w:w="5622" w:type="dxa"/>
          </w:tcPr>
          <w:p w14:paraId="0D3B4F22" w14:textId="77777777" w:rsidR="007374B6" w:rsidRDefault="00000000">
            <w:pPr>
              <w:pStyle w:val="TableParagraph"/>
              <w:spacing w:before="28" w:line="187" w:lineRule="exact"/>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7" w:type="dxa"/>
          </w:tcPr>
          <w:p w14:paraId="37578799" w14:textId="77777777" w:rsidR="007374B6" w:rsidRDefault="00000000">
            <w:pPr>
              <w:pStyle w:val="TableParagraph"/>
              <w:spacing w:before="28" w:line="187" w:lineRule="exact"/>
              <w:ind w:right="116"/>
              <w:jc w:val="right"/>
              <w:rPr>
                <w:b/>
                <w:sz w:val="18"/>
              </w:rPr>
            </w:pPr>
            <w:r>
              <w:rPr>
                <w:b/>
                <w:spacing w:val="-2"/>
                <w:sz w:val="18"/>
              </w:rPr>
              <w:t>80.000,00</w:t>
            </w:r>
          </w:p>
        </w:tc>
        <w:tc>
          <w:tcPr>
            <w:tcW w:w="1462" w:type="dxa"/>
          </w:tcPr>
          <w:p w14:paraId="33F9B90F" w14:textId="77777777" w:rsidR="007374B6" w:rsidRDefault="00000000">
            <w:pPr>
              <w:pStyle w:val="TableParagraph"/>
              <w:spacing w:before="28" w:line="187" w:lineRule="exact"/>
              <w:ind w:right="228"/>
              <w:jc w:val="right"/>
              <w:rPr>
                <w:b/>
                <w:sz w:val="18"/>
              </w:rPr>
            </w:pPr>
            <w:r>
              <w:rPr>
                <w:b/>
                <w:sz w:val="18"/>
              </w:rPr>
              <w:t>-</w:t>
            </w:r>
            <w:r>
              <w:rPr>
                <w:b/>
                <w:spacing w:val="-2"/>
                <w:sz w:val="18"/>
              </w:rPr>
              <w:t>80.000,00</w:t>
            </w:r>
          </w:p>
        </w:tc>
        <w:tc>
          <w:tcPr>
            <w:tcW w:w="1978" w:type="dxa"/>
            <w:gridSpan w:val="2"/>
          </w:tcPr>
          <w:p w14:paraId="0E3D46B9" w14:textId="77777777" w:rsidR="007374B6" w:rsidRDefault="007374B6">
            <w:pPr>
              <w:pStyle w:val="TableParagraph"/>
              <w:spacing w:before="0"/>
              <w:rPr>
                <w:rFonts w:ascii="Times New Roman"/>
                <w:sz w:val="16"/>
              </w:rPr>
            </w:pPr>
          </w:p>
        </w:tc>
      </w:tr>
      <w:tr w:rsidR="007374B6" w14:paraId="51F1363E" w14:textId="77777777">
        <w:trPr>
          <w:trHeight w:val="326"/>
        </w:trPr>
        <w:tc>
          <w:tcPr>
            <w:tcW w:w="5622" w:type="dxa"/>
          </w:tcPr>
          <w:p w14:paraId="2031E005" w14:textId="77777777" w:rsidR="007374B6" w:rsidRDefault="00000000">
            <w:pPr>
              <w:pStyle w:val="TableParagraph"/>
              <w:spacing w:before="78"/>
              <w:ind w:left="50"/>
              <w:rPr>
                <w:b/>
                <w:sz w:val="18"/>
              </w:rPr>
            </w:pPr>
            <w:r>
              <w:rPr>
                <w:b/>
                <w:color w:val="00009F"/>
                <w:sz w:val="18"/>
              </w:rPr>
              <w:t>K105483</w:t>
            </w:r>
            <w:r>
              <w:rPr>
                <w:b/>
                <w:color w:val="00009F"/>
                <w:spacing w:val="-2"/>
                <w:sz w:val="18"/>
              </w:rPr>
              <w:t xml:space="preserve"> </w:t>
            </w:r>
            <w:r>
              <w:rPr>
                <w:b/>
                <w:color w:val="00009F"/>
                <w:sz w:val="18"/>
              </w:rPr>
              <w:t>Izgradnja</w:t>
            </w:r>
            <w:r>
              <w:rPr>
                <w:b/>
                <w:color w:val="00009F"/>
                <w:spacing w:val="-1"/>
                <w:sz w:val="18"/>
              </w:rPr>
              <w:t xml:space="preserve"> </w:t>
            </w:r>
            <w:r>
              <w:rPr>
                <w:b/>
                <w:color w:val="00009F"/>
                <w:sz w:val="18"/>
              </w:rPr>
              <w:t>nove</w:t>
            </w:r>
            <w:r>
              <w:rPr>
                <w:b/>
                <w:color w:val="00009F"/>
                <w:spacing w:val="-1"/>
                <w:sz w:val="18"/>
              </w:rPr>
              <w:t xml:space="preserve"> </w:t>
            </w:r>
            <w:r>
              <w:rPr>
                <w:b/>
                <w:color w:val="00009F"/>
                <w:sz w:val="18"/>
              </w:rPr>
              <w:t>OŠ</w:t>
            </w:r>
            <w:r>
              <w:rPr>
                <w:b/>
                <w:color w:val="00009F"/>
                <w:spacing w:val="-2"/>
                <w:sz w:val="18"/>
              </w:rPr>
              <w:t xml:space="preserve"> Vrpolje</w:t>
            </w:r>
          </w:p>
        </w:tc>
        <w:tc>
          <w:tcPr>
            <w:tcW w:w="1477" w:type="dxa"/>
          </w:tcPr>
          <w:p w14:paraId="346BEE91" w14:textId="77777777" w:rsidR="007374B6" w:rsidRDefault="00000000">
            <w:pPr>
              <w:pStyle w:val="TableParagraph"/>
              <w:spacing w:before="78"/>
              <w:ind w:right="116"/>
              <w:jc w:val="right"/>
              <w:rPr>
                <w:b/>
                <w:sz w:val="18"/>
              </w:rPr>
            </w:pPr>
            <w:r>
              <w:rPr>
                <w:b/>
                <w:color w:val="00009F"/>
                <w:spacing w:val="-2"/>
                <w:sz w:val="18"/>
              </w:rPr>
              <w:t>4.423.500,00</w:t>
            </w:r>
          </w:p>
        </w:tc>
        <w:tc>
          <w:tcPr>
            <w:tcW w:w="1462" w:type="dxa"/>
          </w:tcPr>
          <w:p w14:paraId="2BAC06D8" w14:textId="77777777" w:rsidR="007374B6" w:rsidRDefault="00000000">
            <w:pPr>
              <w:pStyle w:val="TableParagraph"/>
              <w:spacing w:before="78"/>
              <w:ind w:right="228"/>
              <w:jc w:val="right"/>
              <w:rPr>
                <w:b/>
                <w:sz w:val="18"/>
              </w:rPr>
            </w:pPr>
            <w:r>
              <w:rPr>
                <w:b/>
                <w:color w:val="00009F"/>
                <w:sz w:val="18"/>
              </w:rPr>
              <w:t>-</w:t>
            </w:r>
            <w:r>
              <w:rPr>
                <w:b/>
                <w:color w:val="00009F"/>
                <w:spacing w:val="-2"/>
                <w:sz w:val="18"/>
              </w:rPr>
              <w:t>3.519.500,00</w:t>
            </w:r>
          </w:p>
        </w:tc>
        <w:tc>
          <w:tcPr>
            <w:tcW w:w="1175" w:type="dxa"/>
          </w:tcPr>
          <w:p w14:paraId="018F61F7" w14:textId="77777777" w:rsidR="007374B6" w:rsidRDefault="00000000">
            <w:pPr>
              <w:pStyle w:val="TableParagraph"/>
              <w:spacing w:before="78"/>
              <w:ind w:right="38"/>
              <w:jc w:val="right"/>
              <w:rPr>
                <w:b/>
                <w:sz w:val="18"/>
              </w:rPr>
            </w:pPr>
            <w:r>
              <w:rPr>
                <w:b/>
                <w:color w:val="00009F"/>
                <w:spacing w:val="-2"/>
                <w:sz w:val="18"/>
              </w:rPr>
              <w:t>904.000,00</w:t>
            </w:r>
          </w:p>
        </w:tc>
        <w:tc>
          <w:tcPr>
            <w:tcW w:w="803" w:type="dxa"/>
          </w:tcPr>
          <w:p w14:paraId="74ADFDDE" w14:textId="77777777" w:rsidR="007374B6" w:rsidRDefault="00000000">
            <w:pPr>
              <w:pStyle w:val="TableParagraph"/>
              <w:spacing w:before="78"/>
              <w:ind w:left="103" w:right="8"/>
              <w:jc w:val="center"/>
              <w:rPr>
                <w:b/>
                <w:sz w:val="18"/>
              </w:rPr>
            </w:pPr>
            <w:r>
              <w:rPr>
                <w:b/>
                <w:color w:val="00009F"/>
                <w:spacing w:val="-2"/>
                <w:sz w:val="18"/>
              </w:rPr>
              <w:t>20,44%</w:t>
            </w:r>
          </w:p>
        </w:tc>
      </w:tr>
      <w:tr w:rsidR="007374B6" w14:paraId="4928A039" w14:textId="77777777">
        <w:trPr>
          <w:trHeight w:val="285"/>
        </w:trPr>
        <w:tc>
          <w:tcPr>
            <w:tcW w:w="5622" w:type="dxa"/>
          </w:tcPr>
          <w:p w14:paraId="2DBAD2FF"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7" w:type="dxa"/>
          </w:tcPr>
          <w:p w14:paraId="733D5EBE" w14:textId="77777777" w:rsidR="007374B6" w:rsidRDefault="00000000">
            <w:pPr>
              <w:pStyle w:val="TableParagraph"/>
              <w:ind w:right="116"/>
              <w:jc w:val="right"/>
              <w:rPr>
                <w:b/>
                <w:sz w:val="18"/>
              </w:rPr>
            </w:pPr>
            <w:r>
              <w:rPr>
                <w:b/>
                <w:spacing w:val="-2"/>
                <w:sz w:val="18"/>
              </w:rPr>
              <w:t>432.500,00</w:t>
            </w:r>
          </w:p>
        </w:tc>
        <w:tc>
          <w:tcPr>
            <w:tcW w:w="1462" w:type="dxa"/>
          </w:tcPr>
          <w:p w14:paraId="1468A4A0" w14:textId="77777777" w:rsidR="007374B6" w:rsidRDefault="00000000">
            <w:pPr>
              <w:pStyle w:val="TableParagraph"/>
              <w:ind w:right="228"/>
              <w:jc w:val="right"/>
              <w:rPr>
                <w:b/>
                <w:sz w:val="18"/>
              </w:rPr>
            </w:pPr>
            <w:r>
              <w:rPr>
                <w:b/>
                <w:sz w:val="18"/>
              </w:rPr>
              <w:t>-</w:t>
            </w:r>
            <w:r>
              <w:rPr>
                <w:b/>
                <w:spacing w:val="-2"/>
                <w:sz w:val="18"/>
              </w:rPr>
              <w:t>379.500,00</w:t>
            </w:r>
          </w:p>
        </w:tc>
        <w:tc>
          <w:tcPr>
            <w:tcW w:w="1175" w:type="dxa"/>
          </w:tcPr>
          <w:p w14:paraId="0D803C82" w14:textId="77777777" w:rsidR="007374B6" w:rsidRDefault="00000000">
            <w:pPr>
              <w:pStyle w:val="TableParagraph"/>
              <w:ind w:right="38"/>
              <w:jc w:val="right"/>
              <w:rPr>
                <w:b/>
                <w:sz w:val="18"/>
              </w:rPr>
            </w:pPr>
            <w:r>
              <w:rPr>
                <w:b/>
                <w:spacing w:val="-2"/>
                <w:sz w:val="18"/>
              </w:rPr>
              <w:t>53.000,00</w:t>
            </w:r>
          </w:p>
        </w:tc>
        <w:tc>
          <w:tcPr>
            <w:tcW w:w="803" w:type="dxa"/>
          </w:tcPr>
          <w:p w14:paraId="0B9E0B6A" w14:textId="77777777" w:rsidR="007374B6" w:rsidRDefault="00000000">
            <w:pPr>
              <w:pStyle w:val="TableParagraph"/>
              <w:ind w:left="103" w:right="8"/>
              <w:jc w:val="center"/>
              <w:rPr>
                <w:b/>
                <w:sz w:val="18"/>
              </w:rPr>
            </w:pPr>
            <w:r>
              <w:rPr>
                <w:b/>
                <w:spacing w:val="-2"/>
                <w:sz w:val="18"/>
              </w:rPr>
              <w:t>12,25%</w:t>
            </w:r>
          </w:p>
        </w:tc>
      </w:tr>
      <w:tr w:rsidR="007374B6" w14:paraId="7B77D6CE" w14:textId="77777777">
        <w:trPr>
          <w:trHeight w:val="285"/>
        </w:trPr>
        <w:tc>
          <w:tcPr>
            <w:tcW w:w="5622" w:type="dxa"/>
          </w:tcPr>
          <w:p w14:paraId="369785D2"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7" w:type="dxa"/>
          </w:tcPr>
          <w:p w14:paraId="6DF59E55" w14:textId="77777777" w:rsidR="007374B6" w:rsidRDefault="00000000">
            <w:pPr>
              <w:pStyle w:val="TableParagraph"/>
              <w:ind w:right="116"/>
              <w:jc w:val="right"/>
              <w:rPr>
                <w:b/>
                <w:sz w:val="18"/>
              </w:rPr>
            </w:pPr>
            <w:r>
              <w:rPr>
                <w:b/>
                <w:spacing w:val="-2"/>
                <w:sz w:val="18"/>
              </w:rPr>
              <w:t>432.500,00</w:t>
            </w:r>
          </w:p>
        </w:tc>
        <w:tc>
          <w:tcPr>
            <w:tcW w:w="1462" w:type="dxa"/>
          </w:tcPr>
          <w:p w14:paraId="02C802F1" w14:textId="77777777" w:rsidR="007374B6" w:rsidRDefault="00000000">
            <w:pPr>
              <w:pStyle w:val="TableParagraph"/>
              <w:ind w:right="228"/>
              <w:jc w:val="right"/>
              <w:rPr>
                <w:b/>
                <w:sz w:val="18"/>
              </w:rPr>
            </w:pPr>
            <w:r>
              <w:rPr>
                <w:b/>
                <w:sz w:val="18"/>
              </w:rPr>
              <w:t>-</w:t>
            </w:r>
            <w:r>
              <w:rPr>
                <w:b/>
                <w:spacing w:val="-2"/>
                <w:sz w:val="18"/>
              </w:rPr>
              <w:t>379.500,00</w:t>
            </w:r>
          </w:p>
        </w:tc>
        <w:tc>
          <w:tcPr>
            <w:tcW w:w="1175" w:type="dxa"/>
          </w:tcPr>
          <w:p w14:paraId="4E2585EE" w14:textId="77777777" w:rsidR="007374B6" w:rsidRDefault="00000000">
            <w:pPr>
              <w:pStyle w:val="TableParagraph"/>
              <w:ind w:right="38"/>
              <w:jc w:val="right"/>
              <w:rPr>
                <w:b/>
                <w:sz w:val="18"/>
              </w:rPr>
            </w:pPr>
            <w:r>
              <w:rPr>
                <w:b/>
                <w:spacing w:val="-2"/>
                <w:sz w:val="18"/>
              </w:rPr>
              <w:t>53.000,00</w:t>
            </w:r>
          </w:p>
        </w:tc>
        <w:tc>
          <w:tcPr>
            <w:tcW w:w="803" w:type="dxa"/>
          </w:tcPr>
          <w:p w14:paraId="108FE604" w14:textId="77777777" w:rsidR="007374B6" w:rsidRDefault="00000000">
            <w:pPr>
              <w:pStyle w:val="TableParagraph"/>
              <w:ind w:left="103" w:right="8"/>
              <w:jc w:val="center"/>
              <w:rPr>
                <w:b/>
                <w:sz w:val="18"/>
              </w:rPr>
            </w:pPr>
            <w:r>
              <w:rPr>
                <w:b/>
                <w:spacing w:val="-2"/>
                <w:sz w:val="18"/>
              </w:rPr>
              <w:t>12,25%</w:t>
            </w:r>
          </w:p>
        </w:tc>
      </w:tr>
      <w:tr w:rsidR="007374B6" w14:paraId="173A585D" w14:textId="77777777">
        <w:trPr>
          <w:trHeight w:val="285"/>
        </w:trPr>
        <w:tc>
          <w:tcPr>
            <w:tcW w:w="5622" w:type="dxa"/>
          </w:tcPr>
          <w:p w14:paraId="3F78953F"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7" w:type="dxa"/>
          </w:tcPr>
          <w:p w14:paraId="100267D5" w14:textId="77777777" w:rsidR="007374B6" w:rsidRDefault="00000000">
            <w:pPr>
              <w:pStyle w:val="TableParagraph"/>
              <w:ind w:right="116"/>
              <w:jc w:val="right"/>
              <w:rPr>
                <w:b/>
                <w:sz w:val="18"/>
              </w:rPr>
            </w:pPr>
            <w:r>
              <w:rPr>
                <w:b/>
                <w:spacing w:val="-2"/>
                <w:sz w:val="18"/>
              </w:rPr>
              <w:t>432.500,00</w:t>
            </w:r>
          </w:p>
        </w:tc>
        <w:tc>
          <w:tcPr>
            <w:tcW w:w="1462" w:type="dxa"/>
          </w:tcPr>
          <w:p w14:paraId="475616F8" w14:textId="77777777" w:rsidR="007374B6" w:rsidRDefault="00000000">
            <w:pPr>
              <w:pStyle w:val="TableParagraph"/>
              <w:ind w:right="228"/>
              <w:jc w:val="right"/>
              <w:rPr>
                <w:b/>
                <w:sz w:val="18"/>
              </w:rPr>
            </w:pPr>
            <w:r>
              <w:rPr>
                <w:b/>
                <w:sz w:val="18"/>
              </w:rPr>
              <w:t>-</w:t>
            </w:r>
            <w:r>
              <w:rPr>
                <w:b/>
                <w:spacing w:val="-2"/>
                <w:sz w:val="18"/>
              </w:rPr>
              <w:t>379.500,00</w:t>
            </w:r>
          </w:p>
        </w:tc>
        <w:tc>
          <w:tcPr>
            <w:tcW w:w="1175" w:type="dxa"/>
          </w:tcPr>
          <w:p w14:paraId="4CBBF199" w14:textId="77777777" w:rsidR="007374B6" w:rsidRDefault="00000000">
            <w:pPr>
              <w:pStyle w:val="TableParagraph"/>
              <w:ind w:right="38"/>
              <w:jc w:val="right"/>
              <w:rPr>
                <w:b/>
                <w:sz w:val="18"/>
              </w:rPr>
            </w:pPr>
            <w:r>
              <w:rPr>
                <w:b/>
                <w:spacing w:val="-2"/>
                <w:sz w:val="18"/>
              </w:rPr>
              <w:t>53.000,00</w:t>
            </w:r>
          </w:p>
        </w:tc>
        <w:tc>
          <w:tcPr>
            <w:tcW w:w="803" w:type="dxa"/>
          </w:tcPr>
          <w:p w14:paraId="61305BB0" w14:textId="77777777" w:rsidR="007374B6" w:rsidRDefault="00000000">
            <w:pPr>
              <w:pStyle w:val="TableParagraph"/>
              <w:ind w:left="103" w:right="8"/>
              <w:jc w:val="center"/>
              <w:rPr>
                <w:b/>
                <w:sz w:val="18"/>
              </w:rPr>
            </w:pPr>
            <w:r>
              <w:rPr>
                <w:b/>
                <w:spacing w:val="-2"/>
                <w:sz w:val="18"/>
              </w:rPr>
              <w:t>12,25%</w:t>
            </w:r>
          </w:p>
        </w:tc>
      </w:tr>
      <w:tr w:rsidR="007374B6" w14:paraId="2FE4F3CF" w14:textId="77777777">
        <w:trPr>
          <w:trHeight w:val="285"/>
        </w:trPr>
        <w:tc>
          <w:tcPr>
            <w:tcW w:w="5622" w:type="dxa"/>
          </w:tcPr>
          <w:p w14:paraId="345CB111"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77" w:type="dxa"/>
          </w:tcPr>
          <w:p w14:paraId="6301A560" w14:textId="77777777" w:rsidR="007374B6" w:rsidRDefault="00000000">
            <w:pPr>
              <w:pStyle w:val="TableParagraph"/>
              <w:ind w:right="116"/>
              <w:jc w:val="right"/>
              <w:rPr>
                <w:b/>
                <w:sz w:val="18"/>
              </w:rPr>
            </w:pPr>
            <w:r>
              <w:rPr>
                <w:b/>
                <w:spacing w:val="-2"/>
                <w:sz w:val="18"/>
              </w:rPr>
              <w:t>432.500,00</w:t>
            </w:r>
          </w:p>
        </w:tc>
        <w:tc>
          <w:tcPr>
            <w:tcW w:w="1462" w:type="dxa"/>
          </w:tcPr>
          <w:p w14:paraId="513249A9" w14:textId="77777777" w:rsidR="007374B6" w:rsidRDefault="00000000">
            <w:pPr>
              <w:pStyle w:val="TableParagraph"/>
              <w:ind w:right="228"/>
              <w:jc w:val="right"/>
              <w:rPr>
                <w:b/>
                <w:sz w:val="18"/>
              </w:rPr>
            </w:pPr>
            <w:r>
              <w:rPr>
                <w:b/>
                <w:sz w:val="18"/>
              </w:rPr>
              <w:t>-</w:t>
            </w:r>
            <w:r>
              <w:rPr>
                <w:b/>
                <w:spacing w:val="-2"/>
                <w:sz w:val="18"/>
              </w:rPr>
              <w:t>432.500,00</w:t>
            </w:r>
          </w:p>
        </w:tc>
        <w:tc>
          <w:tcPr>
            <w:tcW w:w="1175" w:type="dxa"/>
          </w:tcPr>
          <w:p w14:paraId="1140C6EB" w14:textId="77777777" w:rsidR="007374B6" w:rsidRDefault="007374B6">
            <w:pPr>
              <w:pStyle w:val="TableParagraph"/>
              <w:spacing w:before="0"/>
              <w:rPr>
                <w:rFonts w:ascii="Times New Roman"/>
                <w:sz w:val="18"/>
              </w:rPr>
            </w:pPr>
          </w:p>
        </w:tc>
        <w:tc>
          <w:tcPr>
            <w:tcW w:w="803" w:type="dxa"/>
          </w:tcPr>
          <w:p w14:paraId="7D1BD5C5" w14:textId="77777777" w:rsidR="007374B6" w:rsidRDefault="007374B6">
            <w:pPr>
              <w:pStyle w:val="TableParagraph"/>
              <w:spacing w:before="0"/>
              <w:rPr>
                <w:rFonts w:ascii="Times New Roman"/>
                <w:sz w:val="18"/>
              </w:rPr>
            </w:pPr>
          </w:p>
        </w:tc>
      </w:tr>
      <w:tr w:rsidR="007374B6" w14:paraId="25877F45" w14:textId="77777777">
        <w:trPr>
          <w:trHeight w:val="285"/>
        </w:trPr>
        <w:tc>
          <w:tcPr>
            <w:tcW w:w="5622" w:type="dxa"/>
          </w:tcPr>
          <w:p w14:paraId="7D6A0ECF"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7" w:type="dxa"/>
          </w:tcPr>
          <w:p w14:paraId="68C70765" w14:textId="77777777" w:rsidR="007374B6" w:rsidRDefault="00000000">
            <w:pPr>
              <w:pStyle w:val="TableParagraph"/>
              <w:ind w:right="116"/>
              <w:jc w:val="right"/>
              <w:rPr>
                <w:b/>
                <w:sz w:val="18"/>
              </w:rPr>
            </w:pPr>
            <w:r>
              <w:rPr>
                <w:b/>
                <w:spacing w:val="-2"/>
                <w:sz w:val="18"/>
              </w:rPr>
              <w:t>432.500,00</w:t>
            </w:r>
          </w:p>
        </w:tc>
        <w:tc>
          <w:tcPr>
            <w:tcW w:w="1462" w:type="dxa"/>
          </w:tcPr>
          <w:p w14:paraId="3673929F" w14:textId="77777777" w:rsidR="007374B6" w:rsidRDefault="00000000">
            <w:pPr>
              <w:pStyle w:val="TableParagraph"/>
              <w:ind w:right="228"/>
              <w:jc w:val="right"/>
              <w:rPr>
                <w:b/>
                <w:sz w:val="18"/>
              </w:rPr>
            </w:pPr>
            <w:r>
              <w:rPr>
                <w:b/>
                <w:sz w:val="18"/>
              </w:rPr>
              <w:t>-</w:t>
            </w:r>
            <w:r>
              <w:rPr>
                <w:b/>
                <w:spacing w:val="-2"/>
                <w:sz w:val="18"/>
              </w:rPr>
              <w:t>432.500,00</w:t>
            </w:r>
          </w:p>
        </w:tc>
        <w:tc>
          <w:tcPr>
            <w:tcW w:w="1175" w:type="dxa"/>
          </w:tcPr>
          <w:p w14:paraId="0ACCAAF1" w14:textId="77777777" w:rsidR="007374B6" w:rsidRDefault="007374B6">
            <w:pPr>
              <w:pStyle w:val="TableParagraph"/>
              <w:spacing w:before="0"/>
              <w:rPr>
                <w:rFonts w:ascii="Times New Roman"/>
                <w:sz w:val="18"/>
              </w:rPr>
            </w:pPr>
          </w:p>
        </w:tc>
        <w:tc>
          <w:tcPr>
            <w:tcW w:w="803" w:type="dxa"/>
          </w:tcPr>
          <w:p w14:paraId="68C69679" w14:textId="77777777" w:rsidR="007374B6" w:rsidRDefault="007374B6">
            <w:pPr>
              <w:pStyle w:val="TableParagraph"/>
              <w:spacing w:before="0"/>
              <w:rPr>
                <w:rFonts w:ascii="Times New Roman"/>
                <w:sz w:val="18"/>
              </w:rPr>
            </w:pPr>
          </w:p>
        </w:tc>
      </w:tr>
      <w:tr w:rsidR="007374B6" w14:paraId="58EA7871" w14:textId="77777777">
        <w:trPr>
          <w:trHeight w:val="285"/>
        </w:trPr>
        <w:tc>
          <w:tcPr>
            <w:tcW w:w="5622" w:type="dxa"/>
          </w:tcPr>
          <w:p w14:paraId="5A2A2F57"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7" w:type="dxa"/>
          </w:tcPr>
          <w:p w14:paraId="1F66FC11" w14:textId="77777777" w:rsidR="007374B6" w:rsidRDefault="00000000">
            <w:pPr>
              <w:pStyle w:val="TableParagraph"/>
              <w:ind w:right="116"/>
              <w:jc w:val="right"/>
              <w:rPr>
                <w:b/>
                <w:sz w:val="18"/>
              </w:rPr>
            </w:pPr>
            <w:r>
              <w:rPr>
                <w:b/>
                <w:spacing w:val="-2"/>
                <w:sz w:val="18"/>
              </w:rPr>
              <w:t>432.500,00</w:t>
            </w:r>
          </w:p>
        </w:tc>
        <w:tc>
          <w:tcPr>
            <w:tcW w:w="1462" w:type="dxa"/>
          </w:tcPr>
          <w:p w14:paraId="4CE0DB63" w14:textId="77777777" w:rsidR="007374B6" w:rsidRDefault="00000000">
            <w:pPr>
              <w:pStyle w:val="TableParagraph"/>
              <w:ind w:right="228"/>
              <w:jc w:val="right"/>
              <w:rPr>
                <w:b/>
                <w:sz w:val="18"/>
              </w:rPr>
            </w:pPr>
            <w:r>
              <w:rPr>
                <w:b/>
                <w:sz w:val="18"/>
              </w:rPr>
              <w:t>-</w:t>
            </w:r>
            <w:r>
              <w:rPr>
                <w:b/>
                <w:spacing w:val="-2"/>
                <w:sz w:val="18"/>
              </w:rPr>
              <w:t>432.500,00</w:t>
            </w:r>
          </w:p>
        </w:tc>
        <w:tc>
          <w:tcPr>
            <w:tcW w:w="1175" w:type="dxa"/>
          </w:tcPr>
          <w:p w14:paraId="694D3C2E" w14:textId="77777777" w:rsidR="007374B6" w:rsidRDefault="007374B6">
            <w:pPr>
              <w:pStyle w:val="TableParagraph"/>
              <w:spacing w:before="0"/>
              <w:rPr>
                <w:rFonts w:ascii="Times New Roman"/>
                <w:sz w:val="18"/>
              </w:rPr>
            </w:pPr>
          </w:p>
        </w:tc>
        <w:tc>
          <w:tcPr>
            <w:tcW w:w="803" w:type="dxa"/>
          </w:tcPr>
          <w:p w14:paraId="530A9B09" w14:textId="77777777" w:rsidR="007374B6" w:rsidRDefault="007374B6">
            <w:pPr>
              <w:pStyle w:val="TableParagraph"/>
              <w:spacing w:before="0"/>
              <w:rPr>
                <w:rFonts w:ascii="Times New Roman"/>
                <w:sz w:val="18"/>
              </w:rPr>
            </w:pPr>
          </w:p>
        </w:tc>
      </w:tr>
      <w:tr w:rsidR="007374B6" w14:paraId="4787A90E" w14:textId="77777777">
        <w:trPr>
          <w:trHeight w:val="243"/>
        </w:trPr>
        <w:tc>
          <w:tcPr>
            <w:tcW w:w="5622" w:type="dxa"/>
          </w:tcPr>
          <w:p w14:paraId="361B6E87" w14:textId="77777777" w:rsidR="007374B6" w:rsidRDefault="00000000">
            <w:pPr>
              <w:pStyle w:val="TableParagraph"/>
              <w:spacing w:line="187" w:lineRule="exact"/>
              <w:ind w:left="23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477" w:type="dxa"/>
          </w:tcPr>
          <w:p w14:paraId="556C04F6" w14:textId="77777777" w:rsidR="007374B6" w:rsidRDefault="00000000">
            <w:pPr>
              <w:pStyle w:val="TableParagraph"/>
              <w:spacing w:line="187" w:lineRule="exact"/>
              <w:ind w:right="116"/>
              <w:jc w:val="right"/>
              <w:rPr>
                <w:b/>
                <w:sz w:val="18"/>
              </w:rPr>
            </w:pPr>
            <w:r>
              <w:rPr>
                <w:b/>
                <w:spacing w:val="-2"/>
                <w:sz w:val="18"/>
              </w:rPr>
              <w:t>3.558.500,00</w:t>
            </w:r>
          </w:p>
        </w:tc>
        <w:tc>
          <w:tcPr>
            <w:tcW w:w="1462" w:type="dxa"/>
          </w:tcPr>
          <w:p w14:paraId="2C073BFE" w14:textId="77777777" w:rsidR="007374B6" w:rsidRDefault="00000000">
            <w:pPr>
              <w:pStyle w:val="TableParagraph"/>
              <w:spacing w:line="187" w:lineRule="exact"/>
              <w:ind w:right="228"/>
              <w:jc w:val="right"/>
              <w:rPr>
                <w:b/>
                <w:sz w:val="18"/>
              </w:rPr>
            </w:pPr>
            <w:r>
              <w:rPr>
                <w:b/>
                <w:sz w:val="18"/>
              </w:rPr>
              <w:t>-</w:t>
            </w:r>
            <w:r>
              <w:rPr>
                <w:b/>
                <w:spacing w:val="-2"/>
                <w:sz w:val="18"/>
              </w:rPr>
              <w:t>2.707.500,00</w:t>
            </w:r>
          </w:p>
        </w:tc>
        <w:tc>
          <w:tcPr>
            <w:tcW w:w="1175" w:type="dxa"/>
          </w:tcPr>
          <w:p w14:paraId="2C9544F5" w14:textId="77777777" w:rsidR="007374B6" w:rsidRDefault="00000000">
            <w:pPr>
              <w:pStyle w:val="TableParagraph"/>
              <w:spacing w:line="187" w:lineRule="exact"/>
              <w:ind w:right="38"/>
              <w:jc w:val="right"/>
              <w:rPr>
                <w:b/>
                <w:sz w:val="18"/>
              </w:rPr>
            </w:pPr>
            <w:r>
              <w:rPr>
                <w:b/>
                <w:spacing w:val="-2"/>
                <w:sz w:val="18"/>
              </w:rPr>
              <w:t>851.000,00</w:t>
            </w:r>
          </w:p>
        </w:tc>
        <w:tc>
          <w:tcPr>
            <w:tcW w:w="803" w:type="dxa"/>
          </w:tcPr>
          <w:p w14:paraId="758341FE" w14:textId="77777777" w:rsidR="007374B6" w:rsidRDefault="00000000">
            <w:pPr>
              <w:pStyle w:val="TableParagraph"/>
              <w:spacing w:line="187" w:lineRule="exact"/>
              <w:ind w:left="103" w:right="8"/>
              <w:jc w:val="center"/>
              <w:rPr>
                <w:b/>
                <w:sz w:val="18"/>
              </w:rPr>
            </w:pPr>
            <w:r>
              <w:rPr>
                <w:b/>
                <w:spacing w:val="-2"/>
                <w:sz w:val="18"/>
              </w:rPr>
              <w:t>23,91%</w:t>
            </w:r>
          </w:p>
        </w:tc>
      </w:tr>
    </w:tbl>
    <w:p w14:paraId="3A6D5A9F"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103A6C1E"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763"/>
        <w:gridCol w:w="1338"/>
        <w:gridCol w:w="1388"/>
        <w:gridCol w:w="1251"/>
        <w:gridCol w:w="804"/>
      </w:tblGrid>
      <w:tr w:rsidR="007374B6" w14:paraId="4B0821D7" w14:textId="77777777">
        <w:trPr>
          <w:trHeight w:val="243"/>
        </w:trPr>
        <w:tc>
          <w:tcPr>
            <w:tcW w:w="5763" w:type="dxa"/>
          </w:tcPr>
          <w:p w14:paraId="2C527305" w14:textId="77777777" w:rsidR="007374B6" w:rsidRDefault="00000000">
            <w:pPr>
              <w:pStyle w:val="TableParagraph"/>
              <w:spacing w:before="0" w:line="201" w:lineRule="exact"/>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38" w:type="dxa"/>
          </w:tcPr>
          <w:p w14:paraId="72136287" w14:textId="77777777" w:rsidR="007374B6" w:rsidRDefault="00000000">
            <w:pPr>
              <w:pStyle w:val="TableParagraph"/>
              <w:spacing w:before="0" w:line="201" w:lineRule="exact"/>
              <w:ind w:right="118"/>
              <w:jc w:val="right"/>
              <w:rPr>
                <w:b/>
                <w:sz w:val="18"/>
              </w:rPr>
            </w:pPr>
            <w:r>
              <w:rPr>
                <w:b/>
                <w:spacing w:val="-2"/>
                <w:sz w:val="18"/>
              </w:rPr>
              <w:t>1.000,00</w:t>
            </w:r>
          </w:p>
        </w:tc>
        <w:tc>
          <w:tcPr>
            <w:tcW w:w="1388" w:type="dxa"/>
          </w:tcPr>
          <w:p w14:paraId="6CB7BB78" w14:textId="77777777" w:rsidR="007374B6" w:rsidRDefault="007374B6">
            <w:pPr>
              <w:pStyle w:val="TableParagraph"/>
              <w:spacing w:before="0"/>
              <w:rPr>
                <w:rFonts w:ascii="Times New Roman"/>
                <w:sz w:val="16"/>
              </w:rPr>
            </w:pPr>
          </w:p>
        </w:tc>
        <w:tc>
          <w:tcPr>
            <w:tcW w:w="1251" w:type="dxa"/>
          </w:tcPr>
          <w:p w14:paraId="5F9FD01F" w14:textId="77777777" w:rsidR="007374B6" w:rsidRDefault="00000000">
            <w:pPr>
              <w:pStyle w:val="TableParagraph"/>
              <w:spacing w:before="0" w:line="201" w:lineRule="exact"/>
              <w:ind w:right="42"/>
              <w:jc w:val="right"/>
              <w:rPr>
                <w:b/>
                <w:sz w:val="18"/>
              </w:rPr>
            </w:pPr>
            <w:r>
              <w:rPr>
                <w:b/>
                <w:spacing w:val="-2"/>
                <w:sz w:val="18"/>
              </w:rPr>
              <w:t>1.000,00</w:t>
            </w:r>
          </w:p>
        </w:tc>
        <w:tc>
          <w:tcPr>
            <w:tcW w:w="804" w:type="dxa"/>
          </w:tcPr>
          <w:p w14:paraId="110013E6" w14:textId="77777777" w:rsidR="007374B6" w:rsidRDefault="00000000">
            <w:pPr>
              <w:pStyle w:val="TableParagraph"/>
              <w:spacing w:before="0" w:line="201" w:lineRule="exact"/>
              <w:ind w:right="51"/>
              <w:jc w:val="right"/>
              <w:rPr>
                <w:b/>
                <w:sz w:val="18"/>
              </w:rPr>
            </w:pPr>
            <w:r>
              <w:rPr>
                <w:b/>
                <w:spacing w:val="-2"/>
                <w:sz w:val="18"/>
              </w:rPr>
              <w:t>100,00%</w:t>
            </w:r>
          </w:p>
        </w:tc>
      </w:tr>
      <w:tr w:rsidR="007374B6" w14:paraId="3E85AB9E" w14:textId="77777777">
        <w:trPr>
          <w:trHeight w:val="277"/>
        </w:trPr>
        <w:tc>
          <w:tcPr>
            <w:tcW w:w="5763" w:type="dxa"/>
          </w:tcPr>
          <w:p w14:paraId="1207134B"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38" w:type="dxa"/>
          </w:tcPr>
          <w:p w14:paraId="347BE416" w14:textId="77777777" w:rsidR="007374B6" w:rsidRDefault="00000000">
            <w:pPr>
              <w:pStyle w:val="TableParagraph"/>
              <w:ind w:right="118"/>
              <w:jc w:val="right"/>
              <w:rPr>
                <w:b/>
                <w:sz w:val="18"/>
              </w:rPr>
            </w:pPr>
            <w:r>
              <w:rPr>
                <w:b/>
                <w:spacing w:val="-2"/>
                <w:sz w:val="18"/>
              </w:rPr>
              <w:t>1.000,00</w:t>
            </w:r>
          </w:p>
        </w:tc>
        <w:tc>
          <w:tcPr>
            <w:tcW w:w="1388" w:type="dxa"/>
          </w:tcPr>
          <w:p w14:paraId="0FE9F08B" w14:textId="77777777" w:rsidR="007374B6" w:rsidRDefault="007374B6">
            <w:pPr>
              <w:pStyle w:val="TableParagraph"/>
              <w:spacing w:before="0"/>
              <w:rPr>
                <w:rFonts w:ascii="Times New Roman"/>
                <w:sz w:val="18"/>
              </w:rPr>
            </w:pPr>
          </w:p>
        </w:tc>
        <w:tc>
          <w:tcPr>
            <w:tcW w:w="1251" w:type="dxa"/>
          </w:tcPr>
          <w:p w14:paraId="1CBDC217" w14:textId="77777777" w:rsidR="007374B6" w:rsidRDefault="00000000">
            <w:pPr>
              <w:pStyle w:val="TableParagraph"/>
              <w:ind w:right="42"/>
              <w:jc w:val="right"/>
              <w:rPr>
                <w:b/>
                <w:sz w:val="18"/>
              </w:rPr>
            </w:pPr>
            <w:r>
              <w:rPr>
                <w:b/>
                <w:spacing w:val="-2"/>
                <w:sz w:val="18"/>
              </w:rPr>
              <w:t>1.000,00</w:t>
            </w:r>
          </w:p>
        </w:tc>
        <w:tc>
          <w:tcPr>
            <w:tcW w:w="804" w:type="dxa"/>
          </w:tcPr>
          <w:p w14:paraId="36CBABAC" w14:textId="77777777" w:rsidR="007374B6" w:rsidRDefault="00000000">
            <w:pPr>
              <w:pStyle w:val="TableParagraph"/>
              <w:ind w:right="51"/>
              <w:jc w:val="right"/>
              <w:rPr>
                <w:b/>
                <w:sz w:val="18"/>
              </w:rPr>
            </w:pPr>
            <w:r>
              <w:rPr>
                <w:b/>
                <w:spacing w:val="-2"/>
                <w:sz w:val="18"/>
              </w:rPr>
              <w:t>100,00%</w:t>
            </w:r>
          </w:p>
        </w:tc>
      </w:tr>
      <w:tr w:rsidR="007374B6" w14:paraId="0A23BEBC" w14:textId="77777777">
        <w:trPr>
          <w:trHeight w:val="277"/>
        </w:trPr>
        <w:tc>
          <w:tcPr>
            <w:tcW w:w="5763" w:type="dxa"/>
          </w:tcPr>
          <w:p w14:paraId="2915A6D7" w14:textId="77777777" w:rsidR="007374B6" w:rsidRDefault="00000000">
            <w:pPr>
              <w:pStyle w:val="TableParagraph"/>
              <w:spacing w:before="28"/>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38" w:type="dxa"/>
          </w:tcPr>
          <w:p w14:paraId="3EAE42CC" w14:textId="77777777" w:rsidR="007374B6" w:rsidRDefault="00000000">
            <w:pPr>
              <w:pStyle w:val="TableParagraph"/>
              <w:spacing w:before="28"/>
              <w:ind w:right="118"/>
              <w:jc w:val="right"/>
              <w:rPr>
                <w:b/>
                <w:sz w:val="18"/>
              </w:rPr>
            </w:pPr>
            <w:r>
              <w:rPr>
                <w:b/>
                <w:spacing w:val="-2"/>
                <w:sz w:val="18"/>
              </w:rPr>
              <w:t>3.557.500,00</w:t>
            </w:r>
          </w:p>
        </w:tc>
        <w:tc>
          <w:tcPr>
            <w:tcW w:w="1388" w:type="dxa"/>
          </w:tcPr>
          <w:p w14:paraId="3E456AE5" w14:textId="77777777" w:rsidR="007374B6" w:rsidRDefault="00000000">
            <w:pPr>
              <w:pStyle w:val="TableParagraph"/>
              <w:spacing w:before="28"/>
              <w:ind w:right="156"/>
              <w:jc w:val="right"/>
              <w:rPr>
                <w:b/>
                <w:sz w:val="18"/>
              </w:rPr>
            </w:pPr>
            <w:r>
              <w:rPr>
                <w:b/>
                <w:sz w:val="18"/>
              </w:rPr>
              <w:t>-</w:t>
            </w:r>
            <w:r>
              <w:rPr>
                <w:b/>
                <w:spacing w:val="-2"/>
                <w:sz w:val="18"/>
              </w:rPr>
              <w:t>2.707.500,00</w:t>
            </w:r>
          </w:p>
        </w:tc>
        <w:tc>
          <w:tcPr>
            <w:tcW w:w="1251" w:type="dxa"/>
          </w:tcPr>
          <w:p w14:paraId="0822A46B" w14:textId="77777777" w:rsidR="007374B6" w:rsidRDefault="00000000">
            <w:pPr>
              <w:pStyle w:val="TableParagraph"/>
              <w:spacing w:before="28"/>
              <w:ind w:right="42"/>
              <w:jc w:val="right"/>
              <w:rPr>
                <w:b/>
                <w:sz w:val="18"/>
              </w:rPr>
            </w:pPr>
            <w:r>
              <w:rPr>
                <w:b/>
                <w:spacing w:val="-2"/>
                <w:sz w:val="18"/>
              </w:rPr>
              <w:t>850.000,00</w:t>
            </w:r>
          </w:p>
        </w:tc>
        <w:tc>
          <w:tcPr>
            <w:tcW w:w="804" w:type="dxa"/>
          </w:tcPr>
          <w:p w14:paraId="340A4C74" w14:textId="77777777" w:rsidR="007374B6" w:rsidRDefault="00000000">
            <w:pPr>
              <w:pStyle w:val="TableParagraph"/>
              <w:spacing w:before="28"/>
              <w:ind w:right="51"/>
              <w:jc w:val="right"/>
              <w:rPr>
                <w:b/>
                <w:sz w:val="18"/>
              </w:rPr>
            </w:pPr>
            <w:r>
              <w:rPr>
                <w:b/>
                <w:spacing w:val="-2"/>
                <w:sz w:val="18"/>
              </w:rPr>
              <w:t>23,89%</w:t>
            </w:r>
          </w:p>
        </w:tc>
      </w:tr>
      <w:tr w:rsidR="007374B6" w14:paraId="7BEADB71" w14:textId="77777777">
        <w:trPr>
          <w:trHeight w:val="285"/>
        </w:trPr>
        <w:tc>
          <w:tcPr>
            <w:tcW w:w="5763" w:type="dxa"/>
          </w:tcPr>
          <w:p w14:paraId="1858D571"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38" w:type="dxa"/>
          </w:tcPr>
          <w:p w14:paraId="23010ACC" w14:textId="77777777" w:rsidR="007374B6" w:rsidRDefault="00000000">
            <w:pPr>
              <w:pStyle w:val="TableParagraph"/>
              <w:ind w:right="118"/>
              <w:jc w:val="right"/>
              <w:rPr>
                <w:b/>
                <w:sz w:val="18"/>
              </w:rPr>
            </w:pPr>
            <w:r>
              <w:rPr>
                <w:b/>
                <w:spacing w:val="-2"/>
                <w:sz w:val="18"/>
              </w:rPr>
              <w:t>3.557.500,00</w:t>
            </w:r>
          </w:p>
        </w:tc>
        <w:tc>
          <w:tcPr>
            <w:tcW w:w="1388" w:type="dxa"/>
          </w:tcPr>
          <w:p w14:paraId="7A07F72B" w14:textId="77777777" w:rsidR="007374B6" w:rsidRDefault="00000000">
            <w:pPr>
              <w:pStyle w:val="TableParagraph"/>
              <w:ind w:right="156"/>
              <w:jc w:val="right"/>
              <w:rPr>
                <w:b/>
                <w:sz w:val="18"/>
              </w:rPr>
            </w:pPr>
            <w:r>
              <w:rPr>
                <w:b/>
                <w:sz w:val="18"/>
              </w:rPr>
              <w:t>-</w:t>
            </w:r>
            <w:r>
              <w:rPr>
                <w:b/>
                <w:spacing w:val="-2"/>
                <w:sz w:val="18"/>
              </w:rPr>
              <w:t>2.707.500,00</w:t>
            </w:r>
          </w:p>
        </w:tc>
        <w:tc>
          <w:tcPr>
            <w:tcW w:w="1251" w:type="dxa"/>
          </w:tcPr>
          <w:p w14:paraId="1EA21C44" w14:textId="77777777" w:rsidR="007374B6" w:rsidRDefault="00000000">
            <w:pPr>
              <w:pStyle w:val="TableParagraph"/>
              <w:ind w:right="42"/>
              <w:jc w:val="right"/>
              <w:rPr>
                <w:b/>
                <w:sz w:val="18"/>
              </w:rPr>
            </w:pPr>
            <w:r>
              <w:rPr>
                <w:b/>
                <w:spacing w:val="-2"/>
                <w:sz w:val="18"/>
              </w:rPr>
              <w:t>850.000,00</w:t>
            </w:r>
          </w:p>
        </w:tc>
        <w:tc>
          <w:tcPr>
            <w:tcW w:w="804" w:type="dxa"/>
          </w:tcPr>
          <w:p w14:paraId="4C23290E" w14:textId="77777777" w:rsidR="007374B6" w:rsidRDefault="00000000">
            <w:pPr>
              <w:pStyle w:val="TableParagraph"/>
              <w:ind w:right="51"/>
              <w:jc w:val="right"/>
              <w:rPr>
                <w:b/>
                <w:sz w:val="18"/>
              </w:rPr>
            </w:pPr>
            <w:r>
              <w:rPr>
                <w:b/>
                <w:spacing w:val="-2"/>
                <w:sz w:val="18"/>
              </w:rPr>
              <w:t>23,89%</w:t>
            </w:r>
          </w:p>
        </w:tc>
      </w:tr>
      <w:tr w:rsidR="007374B6" w14:paraId="4B929333" w14:textId="77777777">
        <w:trPr>
          <w:trHeight w:val="690"/>
        </w:trPr>
        <w:tc>
          <w:tcPr>
            <w:tcW w:w="5763" w:type="dxa"/>
          </w:tcPr>
          <w:p w14:paraId="7BF18AB0" w14:textId="77777777" w:rsidR="007374B6" w:rsidRDefault="00000000">
            <w:pPr>
              <w:pStyle w:val="TableParagraph"/>
              <w:spacing w:before="41" w:line="232" w:lineRule="auto"/>
              <w:ind w:left="23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7C627FE3" w14:textId="77777777" w:rsidR="007374B6" w:rsidRDefault="00000000">
            <w:pPr>
              <w:pStyle w:val="TableParagraph"/>
              <w:spacing w:before="0" w:line="205" w:lineRule="exact"/>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38" w:type="dxa"/>
          </w:tcPr>
          <w:p w14:paraId="69D134B4" w14:textId="77777777" w:rsidR="007374B6" w:rsidRDefault="00000000">
            <w:pPr>
              <w:pStyle w:val="TableParagraph"/>
              <w:ind w:right="118"/>
              <w:jc w:val="right"/>
              <w:rPr>
                <w:b/>
                <w:sz w:val="18"/>
              </w:rPr>
            </w:pPr>
            <w:r>
              <w:rPr>
                <w:b/>
                <w:spacing w:val="-2"/>
                <w:sz w:val="18"/>
              </w:rPr>
              <w:t>3.558.500,00</w:t>
            </w:r>
          </w:p>
          <w:p w14:paraId="19DFC65E" w14:textId="77777777" w:rsidR="007374B6" w:rsidRDefault="00000000">
            <w:pPr>
              <w:pStyle w:val="TableParagraph"/>
              <w:spacing w:before="198"/>
              <w:ind w:right="118"/>
              <w:jc w:val="right"/>
              <w:rPr>
                <w:b/>
                <w:sz w:val="18"/>
              </w:rPr>
            </w:pPr>
            <w:r>
              <w:rPr>
                <w:b/>
                <w:spacing w:val="-2"/>
                <w:sz w:val="18"/>
              </w:rPr>
              <w:t>1.000,00</w:t>
            </w:r>
          </w:p>
        </w:tc>
        <w:tc>
          <w:tcPr>
            <w:tcW w:w="1388" w:type="dxa"/>
          </w:tcPr>
          <w:p w14:paraId="38C9C9FB" w14:textId="77777777" w:rsidR="007374B6" w:rsidRDefault="00000000">
            <w:pPr>
              <w:pStyle w:val="TableParagraph"/>
              <w:ind w:right="156"/>
              <w:jc w:val="right"/>
              <w:rPr>
                <w:b/>
                <w:sz w:val="18"/>
              </w:rPr>
            </w:pPr>
            <w:r>
              <w:rPr>
                <w:b/>
                <w:sz w:val="18"/>
              </w:rPr>
              <w:t>-</w:t>
            </w:r>
            <w:r>
              <w:rPr>
                <w:b/>
                <w:spacing w:val="-2"/>
                <w:sz w:val="18"/>
              </w:rPr>
              <w:t>2.707.500,00</w:t>
            </w:r>
          </w:p>
        </w:tc>
        <w:tc>
          <w:tcPr>
            <w:tcW w:w="1251" w:type="dxa"/>
          </w:tcPr>
          <w:p w14:paraId="3056871D" w14:textId="77777777" w:rsidR="007374B6" w:rsidRDefault="00000000">
            <w:pPr>
              <w:pStyle w:val="TableParagraph"/>
              <w:ind w:right="42"/>
              <w:jc w:val="right"/>
              <w:rPr>
                <w:b/>
                <w:sz w:val="18"/>
              </w:rPr>
            </w:pPr>
            <w:r>
              <w:rPr>
                <w:b/>
                <w:spacing w:val="-2"/>
                <w:sz w:val="18"/>
              </w:rPr>
              <w:t>851.000,00</w:t>
            </w:r>
          </w:p>
          <w:p w14:paraId="028A30B7" w14:textId="77777777" w:rsidR="007374B6" w:rsidRDefault="00000000">
            <w:pPr>
              <w:pStyle w:val="TableParagraph"/>
              <w:spacing w:before="198"/>
              <w:ind w:right="42"/>
              <w:jc w:val="right"/>
              <w:rPr>
                <w:b/>
                <w:sz w:val="18"/>
              </w:rPr>
            </w:pPr>
            <w:r>
              <w:rPr>
                <w:b/>
                <w:spacing w:val="-2"/>
                <w:sz w:val="18"/>
              </w:rPr>
              <w:t>1.000,00</w:t>
            </w:r>
          </w:p>
        </w:tc>
        <w:tc>
          <w:tcPr>
            <w:tcW w:w="804" w:type="dxa"/>
          </w:tcPr>
          <w:p w14:paraId="0A7B9368" w14:textId="77777777" w:rsidR="007374B6" w:rsidRDefault="00000000">
            <w:pPr>
              <w:pStyle w:val="TableParagraph"/>
              <w:ind w:left="139"/>
              <w:rPr>
                <w:b/>
                <w:sz w:val="18"/>
              </w:rPr>
            </w:pPr>
            <w:r>
              <w:rPr>
                <w:b/>
                <w:spacing w:val="-2"/>
                <w:sz w:val="18"/>
              </w:rPr>
              <w:t>23,91%</w:t>
            </w:r>
          </w:p>
          <w:p w14:paraId="41D2B5BB" w14:textId="77777777" w:rsidR="007374B6" w:rsidRDefault="00000000">
            <w:pPr>
              <w:pStyle w:val="TableParagraph"/>
              <w:spacing w:before="198"/>
              <w:ind w:left="39"/>
              <w:rPr>
                <w:b/>
                <w:sz w:val="18"/>
              </w:rPr>
            </w:pPr>
            <w:r>
              <w:rPr>
                <w:b/>
                <w:spacing w:val="-2"/>
                <w:sz w:val="18"/>
              </w:rPr>
              <w:t>100,00%</w:t>
            </w:r>
          </w:p>
        </w:tc>
      </w:tr>
      <w:tr w:rsidR="007374B6" w14:paraId="2E6ECE84" w14:textId="77777777">
        <w:trPr>
          <w:trHeight w:val="285"/>
        </w:trPr>
        <w:tc>
          <w:tcPr>
            <w:tcW w:w="5763" w:type="dxa"/>
          </w:tcPr>
          <w:p w14:paraId="5125F8FF"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38" w:type="dxa"/>
          </w:tcPr>
          <w:p w14:paraId="38CE36F0" w14:textId="77777777" w:rsidR="007374B6" w:rsidRDefault="00000000">
            <w:pPr>
              <w:pStyle w:val="TableParagraph"/>
              <w:ind w:right="118"/>
              <w:jc w:val="right"/>
              <w:rPr>
                <w:b/>
                <w:sz w:val="18"/>
              </w:rPr>
            </w:pPr>
            <w:r>
              <w:rPr>
                <w:b/>
                <w:spacing w:val="-2"/>
                <w:sz w:val="18"/>
              </w:rPr>
              <w:t>1.000,00</w:t>
            </w:r>
          </w:p>
        </w:tc>
        <w:tc>
          <w:tcPr>
            <w:tcW w:w="1388" w:type="dxa"/>
          </w:tcPr>
          <w:p w14:paraId="5A1E6908" w14:textId="77777777" w:rsidR="007374B6" w:rsidRDefault="007374B6">
            <w:pPr>
              <w:pStyle w:val="TableParagraph"/>
              <w:spacing w:before="0"/>
              <w:rPr>
                <w:rFonts w:ascii="Times New Roman"/>
                <w:sz w:val="18"/>
              </w:rPr>
            </w:pPr>
          </w:p>
        </w:tc>
        <w:tc>
          <w:tcPr>
            <w:tcW w:w="1251" w:type="dxa"/>
          </w:tcPr>
          <w:p w14:paraId="5BB03B8F" w14:textId="77777777" w:rsidR="007374B6" w:rsidRDefault="00000000">
            <w:pPr>
              <w:pStyle w:val="TableParagraph"/>
              <w:ind w:right="42"/>
              <w:jc w:val="right"/>
              <w:rPr>
                <w:b/>
                <w:sz w:val="18"/>
              </w:rPr>
            </w:pPr>
            <w:r>
              <w:rPr>
                <w:b/>
                <w:spacing w:val="-2"/>
                <w:sz w:val="18"/>
              </w:rPr>
              <w:t>1.000,00</w:t>
            </w:r>
          </w:p>
        </w:tc>
        <w:tc>
          <w:tcPr>
            <w:tcW w:w="804" w:type="dxa"/>
          </w:tcPr>
          <w:p w14:paraId="12E9CD1F" w14:textId="77777777" w:rsidR="007374B6" w:rsidRDefault="00000000">
            <w:pPr>
              <w:pStyle w:val="TableParagraph"/>
              <w:ind w:right="51"/>
              <w:jc w:val="right"/>
              <w:rPr>
                <w:b/>
                <w:sz w:val="18"/>
              </w:rPr>
            </w:pPr>
            <w:r>
              <w:rPr>
                <w:b/>
                <w:spacing w:val="-2"/>
                <w:sz w:val="18"/>
              </w:rPr>
              <w:t>100,00%</w:t>
            </w:r>
          </w:p>
        </w:tc>
      </w:tr>
      <w:tr w:rsidR="007374B6" w14:paraId="2C622D36" w14:textId="77777777">
        <w:trPr>
          <w:trHeight w:val="285"/>
        </w:trPr>
        <w:tc>
          <w:tcPr>
            <w:tcW w:w="5763" w:type="dxa"/>
          </w:tcPr>
          <w:p w14:paraId="6BF576E4"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38" w:type="dxa"/>
          </w:tcPr>
          <w:p w14:paraId="42DEF9F8" w14:textId="77777777" w:rsidR="007374B6" w:rsidRDefault="00000000">
            <w:pPr>
              <w:pStyle w:val="TableParagraph"/>
              <w:ind w:right="118"/>
              <w:jc w:val="right"/>
              <w:rPr>
                <w:b/>
                <w:sz w:val="18"/>
              </w:rPr>
            </w:pPr>
            <w:r>
              <w:rPr>
                <w:b/>
                <w:spacing w:val="-2"/>
                <w:sz w:val="18"/>
              </w:rPr>
              <w:t>3.557.500,00</w:t>
            </w:r>
          </w:p>
        </w:tc>
        <w:tc>
          <w:tcPr>
            <w:tcW w:w="1388" w:type="dxa"/>
          </w:tcPr>
          <w:p w14:paraId="7F2883B8" w14:textId="77777777" w:rsidR="007374B6" w:rsidRDefault="00000000">
            <w:pPr>
              <w:pStyle w:val="TableParagraph"/>
              <w:ind w:right="156"/>
              <w:jc w:val="right"/>
              <w:rPr>
                <w:b/>
                <w:sz w:val="18"/>
              </w:rPr>
            </w:pPr>
            <w:r>
              <w:rPr>
                <w:b/>
                <w:sz w:val="18"/>
              </w:rPr>
              <w:t>-</w:t>
            </w:r>
            <w:r>
              <w:rPr>
                <w:b/>
                <w:spacing w:val="-2"/>
                <w:sz w:val="18"/>
              </w:rPr>
              <w:t>2.707.500,00</w:t>
            </w:r>
          </w:p>
        </w:tc>
        <w:tc>
          <w:tcPr>
            <w:tcW w:w="1251" w:type="dxa"/>
          </w:tcPr>
          <w:p w14:paraId="505227DF" w14:textId="77777777" w:rsidR="007374B6" w:rsidRDefault="00000000">
            <w:pPr>
              <w:pStyle w:val="TableParagraph"/>
              <w:ind w:right="42"/>
              <w:jc w:val="right"/>
              <w:rPr>
                <w:b/>
                <w:sz w:val="18"/>
              </w:rPr>
            </w:pPr>
            <w:r>
              <w:rPr>
                <w:b/>
                <w:spacing w:val="-2"/>
                <w:sz w:val="18"/>
              </w:rPr>
              <w:t>850.000,00</w:t>
            </w:r>
          </w:p>
        </w:tc>
        <w:tc>
          <w:tcPr>
            <w:tcW w:w="804" w:type="dxa"/>
          </w:tcPr>
          <w:p w14:paraId="7AD083EE" w14:textId="77777777" w:rsidR="007374B6" w:rsidRDefault="00000000">
            <w:pPr>
              <w:pStyle w:val="TableParagraph"/>
              <w:ind w:right="51"/>
              <w:jc w:val="right"/>
              <w:rPr>
                <w:b/>
                <w:sz w:val="18"/>
              </w:rPr>
            </w:pPr>
            <w:r>
              <w:rPr>
                <w:b/>
                <w:spacing w:val="-2"/>
                <w:sz w:val="18"/>
              </w:rPr>
              <w:t>23,89%</w:t>
            </w:r>
          </w:p>
        </w:tc>
      </w:tr>
      <w:tr w:rsidR="007374B6" w14:paraId="2A099763" w14:textId="77777777">
        <w:trPr>
          <w:trHeight w:val="285"/>
        </w:trPr>
        <w:tc>
          <w:tcPr>
            <w:tcW w:w="5763" w:type="dxa"/>
          </w:tcPr>
          <w:p w14:paraId="4D6D2BE3"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38" w:type="dxa"/>
          </w:tcPr>
          <w:p w14:paraId="703970F0" w14:textId="77777777" w:rsidR="007374B6" w:rsidRDefault="00000000">
            <w:pPr>
              <w:pStyle w:val="TableParagraph"/>
              <w:ind w:right="118"/>
              <w:jc w:val="right"/>
              <w:rPr>
                <w:b/>
                <w:sz w:val="18"/>
              </w:rPr>
            </w:pPr>
            <w:r>
              <w:rPr>
                <w:b/>
                <w:spacing w:val="-2"/>
                <w:sz w:val="18"/>
              </w:rPr>
              <w:t>3.557.500,00</w:t>
            </w:r>
          </w:p>
        </w:tc>
        <w:tc>
          <w:tcPr>
            <w:tcW w:w="1388" w:type="dxa"/>
          </w:tcPr>
          <w:p w14:paraId="66AEA058" w14:textId="77777777" w:rsidR="007374B6" w:rsidRDefault="00000000">
            <w:pPr>
              <w:pStyle w:val="TableParagraph"/>
              <w:ind w:right="156"/>
              <w:jc w:val="right"/>
              <w:rPr>
                <w:b/>
                <w:sz w:val="18"/>
              </w:rPr>
            </w:pPr>
            <w:r>
              <w:rPr>
                <w:b/>
                <w:sz w:val="18"/>
              </w:rPr>
              <w:t>-</w:t>
            </w:r>
            <w:r>
              <w:rPr>
                <w:b/>
                <w:spacing w:val="-2"/>
                <w:sz w:val="18"/>
              </w:rPr>
              <w:t>2.707.500,00</w:t>
            </w:r>
          </w:p>
        </w:tc>
        <w:tc>
          <w:tcPr>
            <w:tcW w:w="1251" w:type="dxa"/>
          </w:tcPr>
          <w:p w14:paraId="544A453B" w14:textId="77777777" w:rsidR="007374B6" w:rsidRDefault="00000000">
            <w:pPr>
              <w:pStyle w:val="TableParagraph"/>
              <w:ind w:right="42"/>
              <w:jc w:val="right"/>
              <w:rPr>
                <w:b/>
                <w:sz w:val="18"/>
              </w:rPr>
            </w:pPr>
            <w:r>
              <w:rPr>
                <w:b/>
                <w:spacing w:val="-2"/>
                <w:sz w:val="18"/>
              </w:rPr>
              <w:t>850.000,00</w:t>
            </w:r>
          </w:p>
        </w:tc>
        <w:tc>
          <w:tcPr>
            <w:tcW w:w="804" w:type="dxa"/>
          </w:tcPr>
          <w:p w14:paraId="404ECC8A" w14:textId="77777777" w:rsidR="007374B6" w:rsidRDefault="00000000">
            <w:pPr>
              <w:pStyle w:val="TableParagraph"/>
              <w:ind w:right="51"/>
              <w:jc w:val="right"/>
              <w:rPr>
                <w:b/>
                <w:sz w:val="18"/>
              </w:rPr>
            </w:pPr>
            <w:r>
              <w:rPr>
                <w:b/>
                <w:spacing w:val="-2"/>
                <w:sz w:val="18"/>
              </w:rPr>
              <w:t>23,89%</w:t>
            </w:r>
          </w:p>
        </w:tc>
      </w:tr>
      <w:tr w:rsidR="007374B6" w14:paraId="72BD419C" w14:textId="77777777">
        <w:trPr>
          <w:trHeight w:val="285"/>
        </w:trPr>
        <w:tc>
          <w:tcPr>
            <w:tcW w:w="5763" w:type="dxa"/>
          </w:tcPr>
          <w:p w14:paraId="4D016EDB" w14:textId="77777777" w:rsidR="007374B6" w:rsidRDefault="00000000">
            <w:pPr>
              <w:pStyle w:val="TableParagraph"/>
              <w:ind w:left="50"/>
              <w:rPr>
                <w:b/>
                <w:sz w:val="18"/>
              </w:rPr>
            </w:pPr>
            <w:r>
              <w:rPr>
                <w:b/>
                <w:color w:val="00009F"/>
                <w:sz w:val="18"/>
              </w:rPr>
              <w:t>K105411</w:t>
            </w:r>
            <w:r>
              <w:rPr>
                <w:b/>
                <w:color w:val="00009F"/>
                <w:spacing w:val="-1"/>
                <w:sz w:val="18"/>
              </w:rPr>
              <w:t xml:space="preserve"> </w:t>
            </w:r>
            <w:r>
              <w:rPr>
                <w:b/>
                <w:color w:val="00009F"/>
                <w:sz w:val="18"/>
              </w:rPr>
              <w:t>Revitalizacija</w:t>
            </w:r>
            <w:r>
              <w:rPr>
                <w:b/>
                <w:color w:val="00009F"/>
                <w:spacing w:val="-1"/>
                <w:sz w:val="18"/>
              </w:rPr>
              <w:t xml:space="preserve"> </w:t>
            </w:r>
            <w:r>
              <w:rPr>
                <w:b/>
                <w:color w:val="00009F"/>
                <w:sz w:val="18"/>
              </w:rPr>
              <w:t>stare</w:t>
            </w:r>
            <w:r>
              <w:rPr>
                <w:b/>
                <w:color w:val="00009F"/>
                <w:spacing w:val="-1"/>
                <w:sz w:val="18"/>
              </w:rPr>
              <w:t xml:space="preserve"> </w:t>
            </w:r>
            <w:r>
              <w:rPr>
                <w:b/>
                <w:color w:val="00009F"/>
                <w:sz w:val="18"/>
              </w:rPr>
              <w:t>gradske</w:t>
            </w:r>
            <w:r>
              <w:rPr>
                <w:b/>
                <w:color w:val="00009F"/>
                <w:spacing w:val="-1"/>
                <w:sz w:val="18"/>
              </w:rPr>
              <w:t xml:space="preserve"> </w:t>
            </w:r>
            <w:r>
              <w:rPr>
                <w:b/>
                <w:color w:val="00009F"/>
                <w:spacing w:val="-2"/>
                <w:sz w:val="18"/>
              </w:rPr>
              <w:t>jezgre</w:t>
            </w:r>
          </w:p>
        </w:tc>
        <w:tc>
          <w:tcPr>
            <w:tcW w:w="1338" w:type="dxa"/>
          </w:tcPr>
          <w:p w14:paraId="4B06A2BF" w14:textId="77777777" w:rsidR="007374B6" w:rsidRDefault="00000000">
            <w:pPr>
              <w:pStyle w:val="TableParagraph"/>
              <w:ind w:right="118"/>
              <w:jc w:val="right"/>
              <w:rPr>
                <w:b/>
                <w:sz w:val="18"/>
              </w:rPr>
            </w:pPr>
            <w:r>
              <w:rPr>
                <w:b/>
                <w:color w:val="00009F"/>
                <w:spacing w:val="-2"/>
                <w:sz w:val="18"/>
              </w:rPr>
              <w:t>150.000,00</w:t>
            </w:r>
          </w:p>
        </w:tc>
        <w:tc>
          <w:tcPr>
            <w:tcW w:w="1388" w:type="dxa"/>
          </w:tcPr>
          <w:p w14:paraId="589E5566" w14:textId="77777777" w:rsidR="007374B6" w:rsidRDefault="00000000">
            <w:pPr>
              <w:pStyle w:val="TableParagraph"/>
              <w:ind w:right="156"/>
              <w:jc w:val="right"/>
              <w:rPr>
                <w:b/>
                <w:sz w:val="18"/>
              </w:rPr>
            </w:pPr>
            <w:r>
              <w:rPr>
                <w:b/>
                <w:color w:val="00009F"/>
                <w:spacing w:val="-2"/>
                <w:sz w:val="18"/>
              </w:rPr>
              <w:t>5.000,00</w:t>
            </w:r>
          </w:p>
        </w:tc>
        <w:tc>
          <w:tcPr>
            <w:tcW w:w="1251" w:type="dxa"/>
          </w:tcPr>
          <w:p w14:paraId="4D3F05FE" w14:textId="77777777" w:rsidR="007374B6" w:rsidRDefault="00000000">
            <w:pPr>
              <w:pStyle w:val="TableParagraph"/>
              <w:ind w:right="42"/>
              <w:jc w:val="right"/>
              <w:rPr>
                <w:b/>
                <w:sz w:val="18"/>
              </w:rPr>
            </w:pPr>
            <w:r>
              <w:rPr>
                <w:b/>
                <w:color w:val="00009F"/>
                <w:spacing w:val="-2"/>
                <w:sz w:val="18"/>
              </w:rPr>
              <w:t>155.000,00</w:t>
            </w:r>
          </w:p>
        </w:tc>
        <w:tc>
          <w:tcPr>
            <w:tcW w:w="804" w:type="dxa"/>
          </w:tcPr>
          <w:p w14:paraId="05D5B63F" w14:textId="77777777" w:rsidR="007374B6" w:rsidRDefault="00000000">
            <w:pPr>
              <w:pStyle w:val="TableParagraph"/>
              <w:ind w:right="51"/>
              <w:jc w:val="right"/>
              <w:rPr>
                <w:b/>
                <w:sz w:val="18"/>
              </w:rPr>
            </w:pPr>
            <w:r>
              <w:rPr>
                <w:b/>
                <w:color w:val="00009F"/>
                <w:spacing w:val="-2"/>
                <w:sz w:val="18"/>
              </w:rPr>
              <w:t>103,33%</w:t>
            </w:r>
          </w:p>
        </w:tc>
      </w:tr>
      <w:tr w:rsidR="007374B6" w14:paraId="6DBB91C8" w14:textId="77777777">
        <w:trPr>
          <w:trHeight w:val="277"/>
        </w:trPr>
        <w:tc>
          <w:tcPr>
            <w:tcW w:w="5763" w:type="dxa"/>
          </w:tcPr>
          <w:p w14:paraId="618AFCC0"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38" w:type="dxa"/>
          </w:tcPr>
          <w:p w14:paraId="2C0F2DFD" w14:textId="77777777" w:rsidR="007374B6" w:rsidRDefault="00000000">
            <w:pPr>
              <w:pStyle w:val="TableParagraph"/>
              <w:ind w:right="118"/>
              <w:jc w:val="right"/>
              <w:rPr>
                <w:b/>
                <w:sz w:val="18"/>
              </w:rPr>
            </w:pPr>
            <w:r>
              <w:rPr>
                <w:b/>
                <w:spacing w:val="-2"/>
                <w:sz w:val="18"/>
              </w:rPr>
              <w:t>150.000,00</w:t>
            </w:r>
          </w:p>
        </w:tc>
        <w:tc>
          <w:tcPr>
            <w:tcW w:w="1388" w:type="dxa"/>
          </w:tcPr>
          <w:p w14:paraId="5D640D63" w14:textId="77777777" w:rsidR="007374B6" w:rsidRDefault="00000000">
            <w:pPr>
              <w:pStyle w:val="TableParagraph"/>
              <w:ind w:right="156"/>
              <w:jc w:val="right"/>
              <w:rPr>
                <w:b/>
                <w:sz w:val="18"/>
              </w:rPr>
            </w:pPr>
            <w:r>
              <w:rPr>
                <w:b/>
                <w:spacing w:val="-2"/>
                <w:sz w:val="18"/>
              </w:rPr>
              <w:t>5.000,00</w:t>
            </w:r>
          </w:p>
        </w:tc>
        <w:tc>
          <w:tcPr>
            <w:tcW w:w="1251" w:type="dxa"/>
          </w:tcPr>
          <w:p w14:paraId="62627DEF" w14:textId="77777777" w:rsidR="007374B6" w:rsidRDefault="00000000">
            <w:pPr>
              <w:pStyle w:val="TableParagraph"/>
              <w:ind w:right="42"/>
              <w:jc w:val="right"/>
              <w:rPr>
                <w:b/>
                <w:sz w:val="18"/>
              </w:rPr>
            </w:pPr>
            <w:r>
              <w:rPr>
                <w:b/>
                <w:spacing w:val="-2"/>
                <w:sz w:val="18"/>
              </w:rPr>
              <w:t>155.000,00</w:t>
            </w:r>
          </w:p>
        </w:tc>
        <w:tc>
          <w:tcPr>
            <w:tcW w:w="804" w:type="dxa"/>
          </w:tcPr>
          <w:p w14:paraId="77861409" w14:textId="77777777" w:rsidR="007374B6" w:rsidRDefault="00000000">
            <w:pPr>
              <w:pStyle w:val="TableParagraph"/>
              <w:ind w:right="51"/>
              <w:jc w:val="right"/>
              <w:rPr>
                <w:b/>
                <w:sz w:val="18"/>
              </w:rPr>
            </w:pPr>
            <w:r>
              <w:rPr>
                <w:b/>
                <w:spacing w:val="-2"/>
                <w:sz w:val="18"/>
              </w:rPr>
              <w:t>103,33%</w:t>
            </w:r>
          </w:p>
        </w:tc>
      </w:tr>
      <w:tr w:rsidR="007374B6" w14:paraId="5D599B1C" w14:textId="77777777">
        <w:trPr>
          <w:trHeight w:val="277"/>
        </w:trPr>
        <w:tc>
          <w:tcPr>
            <w:tcW w:w="5763" w:type="dxa"/>
          </w:tcPr>
          <w:p w14:paraId="4FD490E1" w14:textId="77777777" w:rsidR="007374B6" w:rsidRDefault="00000000">
            <w:pPr>
              <w:pStyle w:val="TableParagraph"/>
              <w:spacing w:before="28"/>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38" w:type="dxa"/>
          </w:tcPr>
          <w:p w14:paraId="28C6DEE2" w14:textId="77777777" w:rsidR="007374B6" w:rsidRDefault="00000000">
            <w:pPr>
              <w:pStyle w:val="TableParagraph"/>
              <w:spacing w:before="28"/>
              <w:ind w:right="118"/>
              <w:jc w:val="right"/>
              <w:rPr>
                <w:b/>
                <w:sz w:val="18"/>
              </w:rPr>
            </w:pPr>
            <w:r>
              <w:rPr>
                <w:b/>
                <w:spacing w:val="-2"/>
                <w:sz w:val="18"/>
              </w:rPr>
              <w:t>150.000,00</w:t>
            </w:r>
          </w:p>
        </w:tc>
        <w:tc>
          <w:tcPr>
            <w:tcW w:w="1388" w:type="dxa"/>
          </w:tcPr>
          <w:p w14:paraId="70614117" w14:textId="77777777" w:rsidR="007374B6" w:rsidRDefault="00000000">
            <w:pPr>
              <w:pStyle w:val="TableParagraph"/>
              <w:spacing w:before="28"/>
              <w:ind w:right="156"/>
              <w:jc w:val="right"/>
              <w:rPr>
                <w:b/>
                <w:sz w:val="18"/>
              </w:rPr>
            </w:pPr>
            <w:r>
              <w:rPr>
                <w:b/>
                <w:spacing w:val="-2"/>
                <w:sz w:val="18"/>
              </w:rPr>
              <w:t>5.000,00</w:t>
            </w:r>
          </w:p>
        </w:tc>
        <w:tc>
          <w:tcPr>
            <w:tcW w:w="1251" w:type="dxa"/>
          </w:tcPr>
          <w:p w14:paraId="5E0B0A03" w14:textId="77777777" w:rsidR="007374B6" w:rsidRDefault="00000000">
            <w:pPr>
              <w:pStyle w:val="TableParagraph"/>
              <w:spacing w:before="28"/>
              <w:ind w:right="42"/>
              <w:jc w:val="right"/>
              <w:rPr>
                <w:b/>
                <w:sz w:val="18"/>
              </w:rPr>
            </w:pPr>
            <w:r>
              <w:rPr>
                <w:b/>
                <w:spacing w:val="-2"/>
                <w:sz w:val="18"/>
              </w:rPr>
              <w:t>155.000,00</w:t>
            </w:r>
          </w:p>
        </w:tc>
        <w:tc>
          <w:tcPr>
            <w:tcW w:w="804" w:type="dxa"/>
          </w:tcPr>
          <w:p w14:paraId="688BFC44" w14:textId="77777777" w:rsidR="007374B6" w:rsidRDefault="00000000">
            <w:pPr>
              <w:pStyle w:val="TableParagraph"/>
              <w:spacing w:before="28"/>
              <w:ind w:right="51"/>
              <w:jc w:val="right"/>
              <w:rPr>
                <w:b/>
                <w:sz w:val="18"/>
              </w:rPr>
            </w:pPr>
            <w:r>
              <w:rPr>
                <w:b/>
                <w:spacing w:val="-2"/>
                <w:sz w:val="18"/>
              </w:rPr>
              <w:t>103,33%</w:t>
            </w:r>
          </w:p>
        </w:tc>
      </w:tr>
      <w:tr w:rsidR="007374B6" w14:paraId="620C753D" w14:textId="77777777">
        <w:trPr>
          <w:trHeight w:val="285"/>
        </w:trPr>
        <w:tc>
          <w:tcPr>
            <w:tcW w:w="5763" w:type="dxa"/>
          </w:tcPr>
          <w:p w14:paraId="51A07C47"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38" w:type="dxa"/>
          </w:tcPr>
          <w:p w14:paraId="14CC9A58" w14:textId="77777777" w:rsidR="007374B6" w:rsidRDefault="007374B6">
            <w:pPr>
              <w:pStyle w:val="TableParagraph"/>
              <w:spacing w:before="0"/>
              <w:rPr>
                <w:rFonts w:ascii="Times New Roman"/>
                <w:sz w:val="18"/>
              </w:rPr>
            </w:pPr>
          </w:p>
        </w:tc>
        <w:tc>
          <w:tcPr>
            <w:tcW w:w="1388" w:type="dxa"/>
          </w:tcPr>
          <w:p w14:paraId="0849E0B0" w14:textId="77777777" w:rsidR="007374B6" w:rsidRDefault="00000000">
            <w:pPr>
              <w:pStyle w:val="TableParagraph"/>
              <w:ind w:right="156"/>
              <w:jc w:val="right"/>
              <w:rPr>
                <w:b/>
                <w:sz w:val="18"/>
              </w:rPr>
            </w:pPr>
            <w:r>
              <w:rPr>
                <w:b/>
                <w:spacing w:val="-2"/>
                <w:sz w:val="18"/>
              </w:rPr>
              <w:t>5.000,00</w:t>
            </w:r>
          </w:p>
        </w:tc>
        <w:tc>
          <w:tcPr>
            <w:tcW w:w="1251" w:type="dxa"/>
          </w:tcPr>
          <w:p w14:paraId="153D74B1" w14:textId="77777777" w:rsidR="007374B6" w:rsidRDefault="00000000">
            <w:pPr>
              <w:pStyle w:val="TableParagraph"/>
              <w:ind w:right="42"/>
              <w:jc w:val="right"/>
              <w:rPr>
                <w:b/>
                <w:sz w:val="18"/>
              </w:rPr>
            </w:pPr>
            <w:r>
              <w:rPr>
                <w:b/>
                <w:spacing w:val="-2"/>
                <w:sz w:val="18"/>
              </w:rPr>
              <w:t>5.000,00</w:t>
            </w:r>
          </w:p>
        </w:tc>
        <w:tc>
          <w:tcPr>
            <w:tcW w:w="804" w:type="dxa"/>
          </w:tcPr>
          <w:p w14:paraId="71B258FA" w14:textId="77777777" w:rsidR="007374B6" w:rsidRDefault="007374B6">
            <w:pPr>
              <w:pStyle w:val="TableParagraph"/>
              <w:spacing w:before="0"/>
              <w:rPr>
                <w:rFonts w:ascii="Times New Roman"/>
                <w:sz w:val="18"/>
              </w:rPr>
            </w:pPr>
          </w:p>
        </w:tc>
      </w:tr>
      <w:tr w:rsidR="007374B6" w14:paraId="7389807D" w14:textId="77777777">
        <w:trPr>
          <w:trHeight w:val="690"/>
        </w:trPr>
        <w:tc>
          <w:tcPr>
            <w:tcW w:w="5763" w:type="dxa"/>
          </w:tcPr>
          <w:p w14:paraId="12FAA045" w14:textId="77777777" w:rsidR="007374B6" w:rsidRDefault="00000000">
            <w:pPr>
              <w:pStyle w:val="TableParagraph"/>
              <w:spacing w:before="41" w:line="232" w:lineRule="auto"/>
              <w:ind w:left="395"/>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p w14:paraId="33E33B41" w14:textId="77777777" w:rsidR="007374B6" w:rsidRDefault="00000000">
            <w:pPr>
              <w:pStyle w:val="TableParagraph"/>
              <w:spacing w:before="0" w:line="205" w:lineRule="exact"/>
              <w:ind w:left="50"/>
              <w:rPr>
                <w:b/>
                <w:sz w:val="18"/>
              </w:rPr>
            </w:pPr>
            <w:r>
              <w:rPr>
                <w:b/>
                <w:color w:val="00009F"/>
                <w:sz w:val="18"/>
              </w:rPr>
              <w:t>K105484</w:t>
            </w:r>
            <w:r>
              <w:rPr>
                <w:b/>
                <w:color w:val="00009F"/>
                <w:spacing w:val="-2"/>
                <w:sz w:val="18"/>
              </w:rPr>
              <w:t xml:space="preserve"> </w:t>
            </w:r>
            <w:r>
              <w:rPr>
                <w:b/>
                <w:color w:val="00009F"/>
                <w:sz w:val="18"/>
              </w:rPr>
              <w:t>Izgradnja</w:t>
            </w:r>
            <w:r>
              <w:rPr>
                <w:b/>
                <w:color w:val="00009F"/>
                <w:spacing w:val="-1"/>
                <w:sz w:val="18"/>
              </w:rPr>
              <w:t xml:space="preserve"> </w:t>
            </w:r>
            <w:r>
              <w:rPr>
                <w:b/>
                <w:color w:val="00009F"/>
                <w:sz w:val="18"/>
              </w:rPr>
              <w:t>OŠ</w:t>
            </w:r>
            <w:r>
              <w:rPr>
                <w:b/>
                <w:color w:val="00009F"/>
                <w:spacing w:val="-2"/>
                <w:sz w:val="18"/>
              </w:rPr>
              <w:t xml:space="preserve"> Ražine</w:t>
            </w:r>
          </w:p>
        </w:tc>
        <w:tc>
          <w:tcPr>
            <w:tcW w:w="1338" w:type="dxa"/>
          </w:tcPr>
          <w:p w14:paraId="2F64EB54" w14:textId="77777777" w:rsidR="007374B6" w:rsidRDefault="00000000">
            <w:pPr>
              <w:pStyle w:val="TableParagraph"/>
              <w:ind w:right="118"/>
              <w:jc w:val="right"/>
              <w:rPr>
                <w:b/>
                <w:sz w:val="18"/>
              </w:rPr>
            </w:pPr>
            <w:r>
              <w:rPr>
                <w:b/>
                <w:spacing w:val="-2"/>
                <w:sz w:val="18"/>
              </w:rPr>
              <w:t>150.000,00</w:t>
            </w:r>
          </w:p>
          <w:p w14:paraId="4DA4D0A1" w14:textId="77777777" w:rsidR="007374B6" w:rsidRDefault="00000000">
            <w:pPr>
              <w:pStyle w:val="TableParagraph"/>
              <w:spacing w:before="198"/>
              <w:ind w:right="118"/>
              <w:jc w:val="right"/>
              <w:rPr>
                <w:b/>
                <w:sz w:val="18"/>
              </w:rPr>
            </w:pPr>
            <w:r>
              <w:rPr>
                <w:b/>
                <w:color w:val="00009F"/>
                <w:spacing w:val="-2"/>
                <w:sz w:val="18"/>
              </w:rPr>
              <w:t>6.511.000,00</w:t>
            </w:r>
          </w:p>
        </w:tc>
        <w:tc>
          <w:tcPr>
            <w:tcW w:w="1388" w:type="dxa"/>
          </w:tcPr>
          <w:p w14:paraId="46E48588" w14:textId="77777777" w:rsidR="007374B6" w:rsidRDefault="007374B6">
            <w:pPr>
              <w:pStyle w:val="TableParagraph"/>
              <w:spacing w:before="0"/>
              <w:rPr>
                <w:b/>
                <w:sz w:val="18"/>
              </w:rPr>
            </w:pPr>
          </w:p>
          <w:p w14:paraId="47E39277" w14:textId="77777777" w:rsidR="007374B6" w:rsidRDefault="007374B6">
            <w:pPr>
              <w:pStyle w:val="TableParagraph"/>
              <w:spacing w:before="27"/>
              <w:rPr>
                <w:b/>
                <w:sz w:val="18"/>
              </w:rPr>
            </w:pPr>
          </w:p>
          <w:p w14:paraId="0076B3D4" w14:textId="77777777" w:rsidR="007374B6" w:rsidRDefault="00000000">
            <w:pPr>
              <w:pStyle w:val="TableParagraph"/>
              <w:spacing w:before="0"/>
              <w:ind w:right="156"/>
              <w:jc w:val="right"/>
              <w:rPr>
                <w:b/>
                <w:sz w:val="18"/>
              </w:rPr>
            </w:pPr>
            <w:r>
              <w:rPr>
                <w:b/>
                <w:color w:val="00009F"/>
                <w:sz w:val="18"/>
              </w:rPr>
              <w:t>-</w:t>
            </w:r>
            <w:r>
              <w:rPr>
                <w:b/>
                <w:color w:val="00009F"/>
                <w:spacing w:val="-2"/>
                <w:sz w:val="18"/>
              </w:rPr>
              <w:t>3.523.000,00</w:t>
            </w:r>
          </w:p>
        </w:tc>
        <w:tc>
          <w:tcPr>
            <w:tcW w:w="1251" w:type="dxa"/>
          </w:tcPr>
          <w:p w14:paraId="64DD8243" w14:textId="77777777" w:rsidR="007374B6" w:rsidRDefault="00000000">
            <w:pPr>
              <w:pStyle w:val="TableParagraph"/>
              <w:ind w:right="42"/>
              <w:jc w:val="right"/>
              <w:rPr>
                <w:b/>
                <w:sz w:val="18"/>
              </w:rPr>
            </w:pPr>
            <w:r>
              <w:rPr>
                <w:b/>
                <w:spacing w:val="-2"/>
                <w:sz w:val="18"/>
              </w:rPr>
              <w:t>150.000,00</w:t>
            </w:r>
          </w:p>
          <w:p w14:paraId="20DB31AA" w14:textId="77777777" w:rsidR="007374B6" w:rsidRDefault="00000000">
            <w:pPr>
              <w:pStyle w:val="TableParagraph"/>
              <w:spacing w:before="198"/>
              <w:ind w:right="42"/>
              <w:jc w:val="right"/>
              <w:rPr>
                <w:b/>
                <w:sz w:val="18"/>
              </w:rPr>
            </w:pPr>
            <w:r>
              <w:rPr>
                <w:b/>
                <w:color w:val="00009F"/>
                <w:spacing w:val="-2"/>
                <w:sz w:val="18"/>
              </w:rPr>
              <w:t>2.988.000,00</w:t>
            </w:r>
          </w:p>
        </w:tc>
        <w:tc>
          <w:tcPr>
            <w:tcW w:w="804" w:type="dxa"/>
          </w:tcPr>
          <w:p w14:paraId="140D063A" w14:textId="77777777" w:rsidR="007374B6" w:rsidRDefault="00000000">
            <w:pPr>
              <w:pStyle w:val="TableParagraph"/>
              <w:ind w:left="39"/>
              <w:rPr>
                <w:b/>
                <w:sz w:val="18"/>
              </w:rPr>
            </w:pPr>
            <w:r>
              <w:rPr>
                <w:b/>
                <w:spacing w:val="-2"/>
                <w:sz w:val="18"/>
              </w:rPr>
              <w:t>100,00%</w:t>
            </w:r>
          </w:p>
          <w:p w14:paraId="52B48CC7" w14:textId="77777777" w:rsidR="007374B6" w:rsidRDefault="00000000">
            <w:pPr>
              <w:pStyle w:val="TableParagraph"/>
              <w:spacing w:before="198"/>
              <w:ind w:left="139"/>
              <w:rPr>
                <w:b/>
                <w:sz w:val="18"/>
              </w:rPr>
            </w:pPr>
            <w:r>
              <w:rPr>
                <w:b/>
                <w:color w:val="00009F"/>
                <w:spacing w:val="-2"/>
                <w:sz w:val="18"/>
              </w:rPr>
              <w:t>45,89%</w:t>
            </w:r>
          </w:p>
        </w:tc>
      </w:tr>
      <w:tr w:rsidR="007374B6" w14:paraId="7D8EB403" w14:textId="77777777">
        <w:trPr>
          <w:trHeight w:val="285"/>
        </w:trPr>
        <w:tc>
          <w:tcPr>
            <w:tcW w:w="5763" w:type="dxa"/>
          </w:tcPr>
          <w:p w14:paraId="7D131F36"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38" w:type="dxa"/>
          </w:tcPr>
          <w:p w14:paraId="61A158B8" w14:textId="77777777" w:rsidR="007374B6" w:rsidRDefault="00000000">
            <w:pPr>
              <w:pStyle w:val="TableParagraph"/>
              <w:ind w:right="118"/>
              <w:jc w:val="right"/>
              <w:rPr>
                <w:b/>
                <w:sz w:val="18"/>
              </w:rPr>
            </w:pPr>
            <w:r>
              <w:rPr>
                <w:b/>
                <w:spacing w:val="-2"/>
                <w:sz w:val="18"/>
              </w:rPr>
              <w:t>310.000,00</w:t>
            </w:r>
          </w:p>
        </w:tc>
        <w:tc>
          <w:tcPr>
            <w:tcW w:w="1388" w:type="dxa"/>
          </w:tcPr>
          <w:p w14:paraId="05D57FA9" w14:textId="77777777" w:rsidR="007374B6" w:rsidRDefault="00000000">
            <w:pPr>
              <w:pStyle w:val="TableParagraph"/>
              <w:ind w:right="156"/>
              <w:jc w:val="right"/>
              <w:rPr>
                <w:b/>
                <w:sz w:val="18"/>
              </w:rPr>
            </w:pPr>
            <w:r>
              <w:rPr>
                <w:b/>
                <w:sz w:val="18"/>
              </w:rPr>
              <w:t>-</w:t>
            </w:r>
            <w:r>
              <w:rPr>
                <w:b/>
                <w:spacing w:val="-2"/>
                <w:sz w:val="18"/>
              </w:rPr>
              <w:t>228.000,00</w:t>
            </w:r>
          </w:p>
        </w:tc>
        <w:tc>
          <w:tcPr>
            <w:tcW w:w="1251" w:type="dxa"/>
          </w:tcPr>
          <w:p w14:paraId="6A8F30B0" w14:textId="77777777" w:rsidR="007374B6" w:rsidRDefault="00000000">
            <w:pPr>
              <w:pStyle w:val="TableParagraph"/>
              <w:ind w:right="42"/>
              <w:jc w:val="right"/>
              <w:rPr>
                <w:b/>
                <w:sz w:val="18"/>
              </w:rPr>
            </w:pPr>
            <w:r>
              <w:rPr>
                <w:b/>
                <w:spacing w:val="-2"/>
                <w:sz w:val="18"/>
              </w:rPr>
              <w:t>82.000,00</w:t>
            </w:r>
          </w:p>
        </w:tc>
        <w:tc>
          <w:tcPr>
            <w:tcW w:w="804" w:type="dxa"/>
          </w:tcPr>
          <w:p w14:paraId="124BB5EB" w14:textId="77777777" w:rsidR="007374B6" w:rsidRDefault="00000000">
            <w:pPr>
              <w:pStyle w:val="TableParagraph"/>
              <w:ind w:right="51"/>
              <w:jc w:val="right"/>
              <w:rPr>
                <w:b/>
                <w:sz w:val="18"/>
              </w:rPr>
            </w:pPr>
            <w:r>
              <w:rPr>
                <w:b/>
                <w:spacing w:val="-2"/>
                <w:sz w:val="18"/>
              </w:rPr>
              <w:t>26,45%</w:t>
            </w:r>
          </w:p>
        </w:tc>
      </w:tr>
      <w:tr w:rsidR="007374B6" w14:paraId="7C98A882" w14:textId="77777777">
        <w:trPr>
          <w:trHeight w:val="285"/>
        </w:trPr>
        <w:tc>
          <w:tcPr>
            <w:tcW w:w="5763" w:type="dxa"/>
          </w:tcPr>
          <w:p w14:paraId="669CC768"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38" w:type="dxa"/>
          </w:tcPr>
          <w:p w14:paraId="279AC569" w14:textId="77777777" w:rsidR="007374B6" w:rsidRDefault="00000000">
            <w:pPr>
              <w:pStyle w:val="TableParagraph"/>
              <w:ind w:right="118"/>
              <w:jc w:val="right"/>
              <w:rPr>
                <w:b/>
                <w:sz w:val="18"/>
              </w:rPr>
            </w:pPr>
            <w:r>
              <w:rPr>
                <w:b/>
                <w:spacing w:val="-2"/>
                <w:sz w:val="18"/>
              </w:rPr>
              <w:t>310.000,00</w:t>
            </w:r>
          </w:p>
        </w:tc>
        <w:tc>
          <w:tcPr>
            <w:tcW w:w="1388" w:type="dxa"/>
          </w:tcPr>
          <w:p w14:paraId="779424CF" w14:textId="77777777" w:rsidR="007374B6" w:rsidRDefault="00000000">
            <w:pPr>
              <w:pStyle w:val="TableParagraph"/>
              <w:ind w:right="156"/>
              <w:jc w:val="right"/>
              <w:rPr>
                <w:b/>
                <w:sz w:val="18"/>
              </w:rPr>
            </w:pPr>
            <w:r>
              <w:rPr>
                <w:b/>
                <w:sz w:val="18"/>
              </w:rPr>
              <w:t>-</w:t>
            </w:r>
            <w:r>
              <w:rPr>
                <w:b/>
                <w:spacing w:val="-2"/>
                <w:sz w:val="18"/>
              </w:rPr>
              <w:t>228.000,00</w:t>
            </w:r>
          </w:p>
        </w:tc>
        <w:tc>
          <w:tcPr>
            <w:tcW w:w="1251" w:type="dxa"/>
          </w:tcPr>
          <w:p w14:paraId="095506F9" w14:textId="77777777" w:rsidR="007374B6" w:rsidRDefault="00000000">
            <w:pPr>
              <w:pStyle w:val="TableParagraph"/>
              <w:ind w:right="42"/>
              <w:jc w:val="right"/>
              <w:rPr>
                <w:b/>
                <w:sz w:val="18"/>
              </w:rPr>
            </w:pPr>
            <w:r>
              <w:rPr>
                <w:b/>
                <w:spacing w:val="-2"/>
                <w:sz w:val="18"/>
              </w:rPr>
              <w:t>82.000,00</w:t>
            </w:r>
          </w:p>
        </w:tc>
        <w:tc>
          <w:tcPr>
            <w:tcW w:w="804" w:type="dxa"/>
          </w:tcPr>
          <w:p w14:paraId="1DF935FB" w14:textId="77777777" w:rsidR="007374B6" w:rsidRDefault="00000000">
            <w:pPr>
              <w:pStyle w:val="TableParagraph"/>
              <w:ind w:right="51"/>
              <w:jc w:val="right"/>
              <w:rPr>
                <w:b/>
                <w:sz w:val="18"/>
              </w:rPr>
            </w:pPr>
            <w:r>
              <w:rPr>
                <w:b/>
                <w:spacing w:val="-2"/>
                <w:sz w:val="18"/>
              </w:rPr>
              <w:t>26,45%</w:t>
            </w:r>
          </w:p>
        </w:tc>
      </w:tr>
      <w:tr w:rsidR="007374B6" w14:paraId="5039583A" w14:textId="77777777">
        <w:trPr>
          <w:trHeight w:val="285"/>
        </w:trPr>
        <w:tc>
          <w:tcPr>
            <w:tcW w:w="5763" w:type="dxa"/>
          </w:tcPr>
          <w:p w14:paraId="07858AA0"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38" w:type="dxa"/>
          </w:tcPr>
          <w:p w14:paraId="2923D84B" w14:textId="77777777" w:rsidR="007374B6" w:rsidRDefault="00000000">
            <w:pPr>
              <w:pStyle w:val="TableParagraph"/>
              <w:ind w:right="118"/>
              <w:jc w:val="right"/>
              <w:rPr>
                <w:b/>
                <w:sz w:val="18"/>
              </w:rPr>
            </w:pPr>
            <w:r>
              <w:rPr>
                <w:b/>
                <w:spacing w:val="-2"/>
                <w:sz w:val="18"/>
              </w:rPr>
              <w:t>310.000,00</w:t>
            </w:r>
          </w:p>
        </w:tc>
        <w:tc>
          <w:tcPr>
            <w:tcW w:w="1388" w:type="dxa"/>
          </w:tcPr>
          <w:p w14:paraId="5F2D899D" w14:textId="77777777" w:rsidR="007374B6" w:rsidRDefault="00000000">
            <w:pPr>
              <w:pStyle w:val="TableParagraph"/>
              <w:ind w:right="156"/>
              <w:jc w:val="right"/>
              <w:rPr>
                <w:b/>
                <w:sz w:val="18"/>
              </w:rPr>
            </w:pPr>
            <w:r>
              <w:rPr>
                <w:b/>
                <w:sz w:val="18"/>
              </w:rPr>
              <w:t>-</w:t>
            </w:r>
            <w:r>
              <w:rPr>
                <w:b/>
                <w:spacing w:val="-2"/>
                <w:sz w:val="18"/>
              </w:rPr>
              <w:t>228.000,00</w:t>
            </w:r>
          </w:p>
        </w:tc>
        <w:tc>
          <w:tcPr>
            <w:tcW w:w="1251" w:type="dxa"/>
          </w:tcPr>
          <w:p w14:paraId="71053A1A" w14:textId="77777777" w:rsidR="007374B6" w:rsidRDefault="00000000">
            <w:pPr>
              <w:pStyle w:val="TableParagraph"/>
              <w:ind w:right="42"/>
              <w:jc w:val="right"/>
              <w:rPr>
                <w:b/>
                <w:sz w:val="18"/>
              </w:rPr>
            </w:pPr>
            <w:r>
              <w:rPr>
                <w:b/>
                <w:spacing w:val="-2"/>
                <w:sz w:val="18"/>
              </w:rPr>
              <w:t>82.000,00</w:t>
            </w:r>
          </w:p>
        </w:tc>
        <w:tc>
          <w:tcPr>
            <w:tcW w:w="804" w:type="dxa"/>
          </w:tcPr>
          <w:p w14:paraId="7092F120" w14:textId="77777777" w:rsidR="007374B6" w:rsidRDefault="00000000">
            <w:pPr>
              <w:pStyle w:val="TableParagraph"/>
              <w:ind w:right="51"/>
              <w:jc w:val="right"/>
              <w:rPr>
                <w:b/>
                <w:sz w:val="18"/>
              </w:rPr>
            </w:pPr>
            <w:r>
              <w:rPr>
                <w:b/>
                <w:spacing w:val="-2"/>
                <w:sz w:val="18"/>
              </w:rPr>
              <w:t>26,45%</w:t>
            </w:r>
          </w:p>
        </w:tc>
      </w:tr>
      <w:tr w:rsidR="007374B6" w14:paraId="1F7D369F" w14:textId="77777777">
        <w:trPr>
          <w:trHeight w:val="285"/>
        </w:trPr>
        <w:tc>
          <w:tcPr>
            <w:tcW w:w="5763" w:type="dxa"/>
          </w:tcPr>
          <w:p w14:paraId="42FA8FCC"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338" w:type="dxa"/>
          </w:tcPr>
          <w:p w14:paraId="216B6013" w14:textId="77777777" w:rsidR="007374B6" w:rsidRDefault="00000000">
            <w:pPr>
              <w:pStyle w:val="TableParagraph"/>
              <w:ind w:right="118"/>
              <w:jc w:val="right"/>
              <w:rPr>
                <w:b/>
                <w:sz w:val="18"/>
              </w:rPr>
            </w:pPr>
            <w:r>
              <w:rPr>
                <w:b/>
                <w:spacing w:val="-2"/>
                <w:sz w:val="18"/>
              </w:rPr>
              <w:t>310.000,00</w:t>
            </w:r>
          </w:p>
        </w:tc>
        <w:tc>
          <w:tcPr>
            <w:tcW w:w="1388" w:type="dxa"/>
          </w:tcPr>
          <w:p w14:paraId="2F518003" w14:textId="77777777" w:rsidR="007374B6" w:rsidRDefault="00000000">
            <w:pPr>
              <w:pStyle w:val="TableParagraph"/>
              <w:ind w:right="156"/>
              <w:jc w:val="right"/>
              <w:rPr>
                <w:b/>
                <w:sz w:val="18"/>
              </w:rPr>
            </w:pPr>
            <w:r>
              <w:rPr>
                <w:b/>
                <w:sz w:val="18"/>
              </w:rPr>
              <w:t>-</w:t>
            </w:r>
            <w:r>
              <w:rPr>
                <w:b/>
                <w:spacing w:val="-2"/>
                <w:sz w:val="18"/>
              </w:rPr>
              <w:t>310.000,00</w:t>
            </w:r>
          </w:p>
        </w:tc>
        <w:tc>
          <w:tcPr>
            <w:tcW w:w="1251" w:type="dxa"/>
          </w:tcPr>
          <w:p w14:paraId="64A8B506" w14:textId="77777777" w:rsidR="007374B6" w:rsidRDefault="007374B6">
            <w:pPr>
              <w:pStyle w:val="TableParagraph"/>
              <w:spacing w:before="0"/>
              <w:rPr>
                <w:rFonts w:ascii="Times New Roman"/>
                <w:sz w:val="18"/>
              </w:rPr>
            </w:pPr>
          </w:p>
        </w:tc>
        <w:tc>
          <w:tcPr>
            <w:tcW w:w="804" w:type="dxa"/>
          </w:tcPr>
          <w:p w14:paraId="3735A163" w14:textId="77777777" w:rsidR="007374B6" w:rsidRDefault="007374B6">
            <w:pPr>
              <w:pStyle w:val="TableParagraph"/>
              <w:spacing w:before="0"/>
              <w:rPr>
                <w:rFonts w:ascii="Times New Roman"/>
                <w:sz w:val="18"/>
              </w:rPr>
            </w:pPr>
          </w:p>
        </w:tc>
      </w:tr>
      <w:tr w:rsidR="007374B6" w14:paraId="5E181C98" w14:textId="77777777">
        <w:trPr>
          <w:trHeight w:val="285"/>
        </w:trPr>
        <w:tc>
          <w:tcPr>
            <w:tcW w:w="5763" w:type="dxa"/>
          </w:tcPr>
          <w:p w14:paraId="21A53B91"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38" w:type="dxa"/>
          </w:tcPr>
          <w:p w14:paraId="5AEB004B" w14:textId="77777777" w:rsidR="007374B6" w:rsidRDefault="00000000">
            <w:pPr>
              <w:pStyle w:val="TableParagraph"/>
              <w:ind w:right="118"/>
              <w:jc w:val="right"/>
              <w:rPr>
                <w:b/>
                <w:sz w:val="18"/>
              </w:rPr>
            </w:pPr>
            <w:r>
              <w:rPr>
                <w:b/>
                <w:spacing w:val="-2"/>
                <w:sz w:val="18"/>
              </w:rPr>
              <w:t>310.000,00</w:t>
            </w:r>
          </w:p>
        </w:tc>
        <w:tc>
          <w:tcPr>
            <w:tcW w:w="1388" w:type="dxa"/>
          </w:tcPr>
          <w:p w14:paraId="04771631" w14:textId="77777777" w:rsidR="007374B6" w:rsidRDefault="00000000">
            <w:pPr>
              <w:pStyle w:val="TableParagraph"/>
              <w:ind w:right="156"/>
              <w:jc w:val="right"/>
              <w:rPr>
                <w:b/>
                <w:sz w:val="18"/>
              </w:rPr>
            </w:pPr>
            <w:r>
              <w:rPr>
                <w:b/>
                <w:sz w:val="18"/>
              </w:rPr>
              <w:t>-</w:t>
            </w:r>
            <w:r>
              <w:rPr>
                <w:b/>
                <w:spacing w:val="-2"/>
                <w:sz w:val="18"/>
              </w:rPr>
              <w:t>310.000,00</w:t>
            </w:r>
          </w:p>
        </w:tc>
        <w:tc>
          <w:tcPr>
            <w:tcW w:w="1251" w:type="dxa"/>
          </w:tcPr>
          <w:p w14:paraId="679AFA37" w14:textId="77777777" w:rsidR="007374B6" w:rsidRDefault="007374B6">
            <w:pPr>
              <w:pStyle w:val="TableParagraph"/>
              <w:spacing w:before="0"/>
              <w:rPr>
                <w:rFonts w:ascii="Times New Roman"/>
                <w:sz w:val="18"/>
              </w:rPr>
            </w:pPr>
          </w:p>
        </w:tc>
        <w:tc>
          <w:tcPr>
            <w:tcW w:w="804" w:type="dxa"/>
          </w:tcPr>
          <w:p w14:paraId="3F7DF476" w14:textId="77777777" w:rsidR="007374B6" w:rsidRDefault="007374B6">
            <w:pPr>
              <w:pStyle w:val="TableParagraph"/>
              <w:spacing w:before="0"/>
              <w:rPr>
                <w:rFonts w:ascii="Times New Roman"/>
                <w:sz w:val="18"/>
              </w:rPr>
            </w:pPr>
          </w:p>
        </w:tc>
      </w:tr>
      <w:tr w:rsidR="007374B6" w14:paraId="181E14B7" w14:textId="77777777">
        <w:trPr>
          <w:trHeight w:val="277"/>
        </w:trPr>
        <w:tc>
          <w:tcPr>
            <w:tcW w:w="5763" w:type="dxa"/>
          </w:tcPr>
          <w:p w14:paraId="5E0DE93B"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38" w:type="dxa"/>
          </w:tcPr>
          <w:p w14:paraId="56B9597E" w14:textId="77777777" w:rsidR="007374B6" w:rsidRDefault="00000000">
            <w:pPr>
              <w:pStyle w:val="TableParagraph"/>
              <w:ind w:right="118"/>
              <w:jc w:val="right"/>
              <w:rPr>
                <w:b/>
                <w:sz w:val="18"/>
              </w:rPr>
            </w:pPr>
            <w:r>
              <w:rPr>
                <w:b/>
                <w:spacing w:val="-2"/>
                <w:sz w:val="18"/>
              </w:rPr>
              <w:t>310.000,00</w:t>
            </w:r>
          </w:p>
        </w:tc>
        <w:tc>
          <w:tcPr>
            <w:tcW w:w="1388" w:type="dxa"/>
          </w:tcPr>
          <w:p w14:paraId="1FAB278B" w14:textId="77777777" w:rsidR="007374B6" w:rsidRDefault="00000000">
            <w:pPr>
              <w:pStyle w:val="TableParagraph"/>
              <w:ind w:right="156"/>
              <w:jc w:val="right"/>
              <w:rPr>
                <w:b/>
                <w:sz w:val="18"/>
              </w:rPr>
            </w:pPr>
            <w:r>
              <w:rPr>
                <w:b/>
                <w:sz w:val="18"/>
              </w:rPr>
              <w:t>-</w:t>
            </w:r>
            <w:r>
              <w:rPr>
                <w:b/>
                <w:spacing w:val="-2"/>
                <w:sz w:val="18"/>
              </w:rPr>
              <w:t>310.000,00</w:t>
            </w:r>
          </w:p>
        </w:tc>
        <w:tc>
          <w:tcPr>
            <w:tcW w:w="1251" w:type="dxa"/>
          </w:tcPr>
          <w:p w14:paraId="0418C123" w14:textId="77777777" w:rsidR="007374B6" w:rsidRDefault="007374B6">
            <w:pPr>
              <w:pStyle w:val="TableParagraph"/>
              <w:spacing w:before="0"/>
              <w:rPr>
                <w:rFonts w:ascii="Times New Roman"/>
                <w:sz w:val="18"/>
              </w:rPr>
            </w:pPr>
          </w:p>
        </w:tc>
        <w:tc>
          <w:tcPr>
            <w:tcW w:w="804" w:type="dxa"/>
          </w:tcPr>
          <w:p w14:paraId="44B613B0" w14:textId="77777777" w:rsidR="007374B6" w:rsidRDefault="007374B6">
            <w:pPr>
              <w:pStyle w:val="TableParagraph"/>
              <w:spacing w:before="0"/>
              <w:rPr>
                <w:rFonts w:ascii="Times New Roman"/>
                <w:sz w:val="18"/>
              </w:rPr>
            </w:pPr>
          </w:p>
        </w:tc>
      </w:tr>
      <w:tr w:rsidR="007374B6" w14:paraId="36754F00" w14:textId="77777777">
        <w:trPr>
          <w:trHeight w:val="277"/>
        </w:trPr>
        <w:tc>
          <w:tcPr>
            <w:tcW w:w="5763" w:type="dxa"/>
          </w:tcPr>
          <w:p w14:paraId="550D78C9" w14:textId="77777777" w:rsidR="007374B6" w:rsidRDefault="00000000">
            <w:pPr>
              <w:pStyle w:val="TableParagraph"/>
              <w:spacing w:before="28"/>
              <w:ind w:left="23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338" w:type="dxa"/>
          </w:tcPr>
          <w:p w14:paraId="00DF9BBA" w14:textId="77777777" w:rsidR="007374B6" w:rsidRDefault="00000000">
            <w:pPr>
              <w:pStyle w:val="TableParagraph"/>
              <w:spacing w:before="28"/>
              <w:ind w:right="118"/>
              <w:jc w:val="right"/>
              <w:rPr>
                <w:b/>
                <w:sz w:val="18"/>
              </w:rPr>
            </w:pPr>
            <w:r>
              <w:rPr>
                <w:b/>
                <w:spacing w:val="-2"/>
                <w:sz w:val="18"/>
              </w:rPr>
              <w:t>5.891.000,00</w:t>
            </w:r>
          </w:p>
        </w:tc>
        <w:tc>
          <w:tcPr>
            <w:tcW w:w="1388" w:type="dxa"/>
          </w:tcPr>
          <w:p w14:paraId="1D65E6D8" w14:textId="77777777" w:rsidR="007374B6" w:rsidRDefault="00000000">
            <w:pPr>
              <w:pStyle w:val="TableParagraph"/>
              <w:spacing w:before="28"/>
              <w:ind w:right="156"/>
              <w:jc w:val="right"/>
              <w:rPr>
                <w:b/>
                <w:sz w:val="18"/>
              </w:rPr>
            </w:pPr>
            <w:r>
              <w:rPr>
                <w:b/>
                <w:sz w:val="18"/>
              </w:rPr>
              <w:t>-</w:t>
            </w:r>
            <w:r>
              <w:rPr>
                <w:b/>
                <w:spacing w:val="-2"/>
                <w:sz w:val="18"/>
              </w:rPr>
              <w:t>2.985.000,00</w:t>
            </w:r>
          </w:p>
        </w:tc>
        <w:tc>
          <w:tcPr>
            <w:tcW w:w="1251" w:type="dxa"/>
          </w:tcPr>
          <w:p w14:paraId="6955AFC1" w14:textId="77777777" w:rsidR="007374B6" w:rsidRDefault="00000000">
            <w:pPr>
              <w:pStyle w:val="TableParagraph"/>
              <w:spacing w:before="28"/>
              <w:ind w:right="42"/>
              <w:jc w:val="right"/>
              <w:rPr>
                <w:b/>
                <w:sz w:val="18"/>
              </w:rPr>
            </w:pPr>
            <w:r>
              <w:rPr>
                <w:b/>
                <w:spacing w:val="-2"/>
                <w:sz w:val="18"/>
              </w:rPr>
              <w:t>2.906.000,00</w:t>
            </w:r>
          </w:p>
        </w:tc>
        <w:tc>
          <w:tcPr>
            <w:tcW w:w="804" w:type="dxa"/>
          </w:tcPr>
          <w:p w14:paraId="174468CD" w14:textId="77777777" w:rsidR="007374B6" w:rsidRDefault="00000000">
            <w:pPr>
              <w:pStyle w:val="TableParagraph"/>
              <w:spacing w:before="28"/>
              <w:ind w:right="51"/>
              <w:jc w:val="right"/>
              <w:rPr>
                <w:b/>
                <w:sz w:val="18"/>
              </w:rPr>
            </w:pPr>
            <w:r>
              <w:rPr>
                <w:b/>
                <w:spacing w:val="-2"/>
                <w:sz w:val="18"/>
              </w:rPr>
              <w:t>49,33%</w:t>
            </w:r>
          </w:p>
        </w:tc>
      </w:tr>
      <w:tr w:rsidR="007374B6" w14:paraId="68FC82BC" w14:textId="77777777">
        <w:trPr>
          <w:trHeight w:val="285"/>
        </w:trPr>
        <w:tc>
          <w:tcPr>
            <w:tcW w:w="5763" w:type="dxa"/>
          </w:tcPr>
          <w:p w14:paraId="4D647443"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38" w:type="dxa"/>
          </w:tcPr>
          <w:p w14:paraId="21CD1033" w14:textId="77777777" w:rsidR="007374B6" w:rsidRDefault="00000000">
            <w:pPr>
              <w:pStyle w:val="TableParagraph"/>
              <w:ind w:right="118"/>
              <w:jc w:val="right"/>
              <w:rPr>
                <w:b/>
                <w:sz w:val="18"/>
              </w:rPr>
            </w:pPr>
            <w:r>
              <w:rPr>
                <w:b/>
                <w:spacing w:val="-2"/>
                <w:sz w:val="18"/>
              </w:rPr>
              <w:t>1.000,00</w:t>
            </w:r>
          </w:p>
        </w:tc>
        <w:tc>
          <w:tcPr>
            <w:tcW w:w="1388" w:type="dxa"/>
          </w:tcPr>
          <w:p w14:paraId="52F3308B" w14:textId="77777777" w:rsidR="007374B6" w:rsidRDefault="007374B6">
            <w:pPr>
              <w:pStyle w:val="TableParagraph"/>
              <w:spacing w:before="0"/>
              <w:rPr>
                <w:rFonts w:ascii="Times New Roman"/>
                <w:sz w:val="18"/>
              </w:rPr>
            </w:pPr>
          </w:p>
        </w:tc>
        <w:tc>
          <w:tcPr>
            <w:tcW w:w="1251" w:type="dxa"/>
          </w:tcPr>
          <w:p w14:paraId="569A314A" w14:textId="77777777" w:rsidR="007374B6" w:rsidRDefault="00000000">
            <w:pPr>
              <w:pStyle w:val="TableParagraph"/>
              <w:ind w:right="42"/>
              <w:jc w:val="right"/>
              <w:rPr>
                <w:b/>
                <w:sz w:val="18"/>
              </w:rPr>
            </w:pPr>
            <w:r>
              <w:rPr>
                <w:b/>
                <w:spacing w:val="-2"/>
                <w:sz w:val="18"/>
              </w:rPr>
              <w:t>1.000,00</w:t>
            </w:r>
          </w:p>
        </w:tc>
        <w:tc>
          <w:tcPr>
            <w:tcW w:w="804" w:type="dxa"/>
          </w:tcPr>
          <w:p w14:paraId="7461DA31" w14:textId="77777777" w:rsidR="007374B6" w:rsidRDefault="00000000">
            <w:pPr>
              <w:pStyle w:val="TableParagraph"/>
              <w:ind w:right="51"/>
              <w:jc w:val="right"/>
              <w:rPr>
                <w:b/>
                <w:sz w:val="18"/>
              </w:rPr>
            </w:pPr>
            <w:r>
              <w:rPr>
                <w:b/>
                <w:spacing w:val="-2"/>
                <w:sz w:val="18"/>
              </w:rPr>
              <w:t>100,00%</w:t>
            </w:r>
          </w:p>
        </w:tc>
      </w:tr>
      <w:tr w:rsidR="007374B6" w14:paraId="0912092D" w14:textId="77777777">
        <w:trPr>
          <w:trHeight w:val="285"/>
        </w:trPr>
        <w:tc>
          <w:tcPr>
            <w:tcW w:w="5763" w:type="dxa"/>
          </w:tcPr>
          <w:p w14:paraId="3A3046BB"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38" w:type="dxa"/>
          </w:tcPr>
          <w:p w14:paraId="69164501" w14:textId="77777777" w:rsidR="007374B6" w:rsidRDefault="00000000">
            <w:pPr>
              <w:pStyle w:val="TableParagraph"/>
              <w:ind w:right="118"/>
              <w:jc w:val="right"/>
              <w:rPr>
                <w:b/>
                <w:sz w:val="18"/>
              </w:rPr>
            </w:pPr>
            <w:r>
              <w:rPr>
                <w:b/>
                <w:spacing w:val="-2"/>
                <w:sz w:val="18"/>
              </w:rPr>
              <w:t>1.000,00</w:t>
            </w:r>
          </w:p>
        </w:tc>
        <w:tc>
          <w:tcPr>
            <w:tcW w:w="1388" w:type="dxa"/>
          </w:tcPr>
          <w:p w14:paraId="166225BC" w14:textId="77777777" w:rsidR="007374B6" w:rsidRDefault="007374B6">
            <w:pPr>
              <w:pStyle w:val="TableParagraph"/>
              <w:spacing w:before="0"/>
              <w:rPr>
                <w:rFonts w:ascii="Times New Roman"/>
                <w:sz w:val="18"/>
              </w:rPr>
            </w:pPr>
          </w:p>
        </w:tc>
        <w:tc>
          <w:tcPr>
            <w:tcW w:w="1251" w:type="dxa"/>
          </w:tcPr>
          <w:p w14:paraId="4E4E6620" w14:textId="77777777" w:rsidR="007374B6" w:rsidRDefault="00000000">
            <w:pPr>
              <w:pStyle w:val="TableParagraph"/>
              <w:ind w:right="42"/>
              <w:jc w:val="right"/>
              <w:rPr>
                <w:b/>
                <w:sz w:val="18"/>
              </w:rPr>
            </w:pPr>
            <w:r>
              <w:rPr>
                <w:b/>
                <w:spacing w:val="-2"/>
                <w:sz w:val="18"/>
              </w:rPr>
              <w:t>1.000,00</w:t>
            </w:r>
          </w:p>
        </w:tc>
        <w:tc>
          <w:tcPr>
            <w:tcW w:w="804" w:type="dxa"/>
          </w:tcPr>
          <w:p w14:paraId="30B0C8BF" w14:textId="77777777" w:rsidR="007374B6" w:rsidRDefault="00000000">
            <w:pPr>
              <w:pStyle w:val="TableParagraph"/>
              <w:ind w:right="51"/>
              <w:jc w:val="right"/>
              <w:rPr>
                <w:b/>
                <w:sz w:val="18"/>
              </w:rPr>
            </w:pPr>
            <w:r>
              <w:rPr>
                <w:b/>
                <w:spacing w:val="-2"/>
                <w:sz w:val="18"/>
              </w:rPr>
              <w:t>100,00%</w:t>
            </w:r>
          </w:p>
        </w:tc>
      </w:tr>
      <w:tr w:rsidR="007374B6" w14:paraId="5DFADF38" w14:textId="77777777">
        <w:trPr>
          <w:trHeight w:val="285"/>
        </w:trPr>
        <w:tc>
          <w:tcPr>
            <w:tcW w:w="5763" w:type="dxa"/>
          </w:tcPr>
          <w:p w14:paraId="13F6C942"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38" w:type="dxa"/>
          </w:tcPr>
          <w:p w14:paraId="7D93AE82" w14:textId="77777777" w:rsidR="007374B6" w:rsidRDefault="00000000">
            <w:pPr>
              <w:pStyle w:val="TableParagraph"/>
              <w:ind w:right="118"/>
              <w:jc w:val="right"/>
              <w:rPr>
                <w:b/>
                <w:sz w:val="18"/>
              </w:rPr>
            </w:pPr>
            <w:r>
              <w:rPr>
                <w:b/>
                <w:spacing w:val="-2"/>
                <w:sz w:val="18"/>
              </w:rPr>
              <w:t>5.890.000,00</w:t>
            </w:r>
          </w:p>
        </w:tc>
        <w:tc>
          <w:tcPr>
            <w:tcW w:w="1388" w:type="dxa"/>
          </w:tcPr>
          <w:p w14:paraId="259AA0A6" w14:textId="77777777" w:rsidR="007374B6" w:rsidRDefault="00000000">
            <w:pPr>
              <w:pStyle w:val="TableParagraph"/>
              <w:ind w:right="156"/>
              <w:jc w:val="right"/>
              <w:rPr>
                <w:b/>
                <w:sz w:val="18"/>
              </w:rPr>
            </w:pPr>
            <w:r>
              <w:rPr>
                <w:b/>
                <w:sz w:val="18"/>
              </w:rPr>
              <w:t>-</w:t>
            </w:r>
            <w:r>
              <w:rPr>
                <w:b/>
                <w:spacing w:val="-2"/>
                <w:sz w:val="18"/>
              </w:rPr>
              <w:t>2.985.000,00</w:t>
            </w:r>
          </w:p>
        </w:tc>
        <w:tc>
          <w:tcPr>
            <w:tcW w:w="1251" w:type="dxa"/>
          </w:tcPr>
          <w:p w14:paraId="3811B7AD" w14:textId="77777777" w:rsidR="007374B6" w:rsidRDefault="00000000">
            <w:pPr>
              <w:pStyle w:val="TableParagraph"/>
              <w:ind w:right="42"/>
              <w:jc w:val="right"/>
              <w:rPr>
                <w:b/>
                <w:sz w:val="18"/>
              </w:rPr>
            </w:pPr>
            <w:r>
              <w:rPr>
                <w:b/>
                <w:spacing w:val="-2"/>
                <w:sz w:val="18"/>
              </w:rPr>
              <w:t>2.905.000,00</w:t>
            </w:r>
          </w:p>
        </w:tc>
        <w:tc>
          <w:tcPr>
            <w:tcW w:w="804" w:type="dxa"/>
          </w:tcPr>
          <w:p w14:paraId="1AC04A9B" w14:textId="77777777" w:rsidR="007374B6" w:rsidRDefault="00000000">
            <w:pPr>
              <w:pStyle w:val="TableParagraph"/>
              <w:ind w:right="51"/>
              <w:jc w:val="right"/>
              <w:rPr>
                <w:b/>
                <w:sz w:val="18"/>
              </w:rPr>
            </w:pPr>
            <w:r>
              <w:rPr>
                <w:b/>
                <w:spacing w:val="-2"/>
                <w:sz w:val="18"/>
              </w:rPr>
              <w:t>49,32%</w:t>
            </w:r>
          </w:p>
        </w:tc>
      </w:tr>
      <w:tr w:rsidR="007374B6" w14:paraId="3DD9DCA8" w14:textId="77777777">
        <w:trPr>
          <w:trHeight w:val="285"/>
        </w:trPr>
        <w:tc>
          <w:tcPr>
            <w:tcW w:w="5763" w:type="dxa"/>
          </w:tcPr>
          <w:p w14:paraId="7C52490C"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38" w:type="dxa"/>
          </w:tcPr>
          <w:p w14:paraId="7BC94C2A" w14:textId="77777777" w:rsidR="007374B6" w:rsidRDefault="00000000">
            <w:pPr>
              <w:pStyle w:val="TableParagraph"/>
              <w:ind w:right="118"/>
              <w:jc w:val="right"/>
              <w:rPr>
                <w:b/>
                <w:sz w:val="18"/>
              </w:rPr>
            </w:pPr>
            <w:r>
              <w:rPr>
                <w:b/>
                <w:spacing w:val="-2"/>
                <w:sz w:val="18"/>
              </w:rPr>
              <w:t>5.890.000,00</w:t>
            </w:r>
          </w:p>
        </w:tc>
        <w:tc>
          <w:tcPr>
            <w:tcW w:w="1388" w:type="dxa"/>
          </w:tcPr>
          <w:p w14:paraId="747BDC5E" w14:textId="77777777" w:rsidR="007374B6" w:rsidRDefault="00000000">
            <w:pPr>
              <w:pStyle w:val="TableParagraph"/>
              <w:ind w:right="156"/>
              <w:jc w:val="right"/>
              <w:rPr>
                <w:b/>
                <w:sz w:val="18"/>
              </w:rPr>
            </w:pPr>
            <w:r>
              <w:rPr>
                <w:b/>
                <w:sz w:val="18"/>
              </w:rPr>
              <w:t>-</w:t>
            </w:r>
            <w:r>
              <w:rPr>
                <w:b/>
                <w:spacing w:val="-2"/>
                <w:sz w:val="18"/>
              </w:rPr>
              <w:t>2.985.000,00</w:t>
            </w:r>
          </w:p>
        </w:tc>
        <w:tc>
          <w:tcPr>
            <w:tcW w:w="1251" w:type="dxa"/>
          </w:tcPr>
          <w:p w14:paraId="4EC1FEC1" w14:textId="77777777" w:rsidR="007374B6" w:rsidRDefault="00000000">
            <w:pPr>
              <w:pStyle w:val="TableParagraph"/>
              <w:ind w:right="42"/>
              <w:jc w:val="right"/>
              <w:rPr>
                <w:b/>
                <w:sz w:val="18"/>
              </w:rPr>
            </w:pPr>
            <w:r>
              <w:rPr>
                <w:b/>
                <w:spacing w:val="-2"/>
                <w:sz w:val="18"/>
              </w:rPr>
              <w:t>2.905.000,00</w:t>
            </w:r>
          </w:p>
        </w:tc>
        <w:tc>
          <w:tcPr>
            <w:tcW w:w="804" w:type="dxa"/>
          </w:tcPr>
          <w:p w14:paraId="03570EA7" w14:textId="77777777" w:rsidR="007374B6" w:rsidRDefault="00000000">
            <w:pPr>
              <w:pStyle w:val="TableParagraph"/>
              <w:ind w:right="51"/>
              <w:jc w:val="right"/>
              <w:rPr>
                <w:b/>
                <w:sz w:val="18"/>
              </w:rPr>
            </w:pPr>
            <w:r>
              <w:rPr>
                <w:b/>
                <w:spacing w:val="-2"/>
                <w:sz w:val="18"/>
              </w:rPr>
              <w:t>49,32%</w:t>
            </w:r>
          </w:p>
        </w:tc>
      </w:tr>
      <w:tr w:rsidR="007374B6" w14:paraId="1703D90A" w14:textId="77777777">
        <w:trPr>
          <w:trHeight w:val="690"/>
        </w:trPr>
        <w:tc>
          <w:tcPr>
            <w:tcW w:w="5763" w:type="dxa"/>
          </w:tcPr>
          <w:p w14:paraId="69F2F783" w14:textId="77777777" w:rsidR="007374B6" w:rsidRDefault="00000000">
            <w:pPr>
              <w:pStyle w:val="TableParagraph"/>
              <w:spacing w:before="41" w:line="232" w:lineRule="auto"/>
              <w:ind w:left="23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290E5EAB" w14:textId="77777777" w:rsidR="007374B6" w:rsidRDefault="00000000">
            <w:pPr>
              <w:pStyle w:val="TableParagraph"/>
              <w:spacing w:before="0" w:line="205" w:lineRule="exact"/>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38" w:type="dxa"/>
          </w:tcPr>
          <w:p w14:paraId="27528630" w14:textId="77777777" w:rsidR="007374B6" w:rsidRDefault="00000000">
            <w:pPr>
              <w:pStyle w:val="TableParagraph"/>
              <w:ind w:right="118"/>
              <w:jc w:val="right"/>
              <w:rPr>
                <w:b/>
                <w:sz w:val="18"/>
              </w:rPr>
            </w:pPr>
            <w:r>
              <w:rPr>
                <w:b/>
                <w:spacing w:val="-2"/>
                <w:sz w:val="18"/>
              </w:rPr>
              <w:t>5.891.000,00</w:t>
            </w:r>
          </w:p>
          <w:p w14:paraId="23F29E87" w14:textId="77777777" w:rsidR="007374B6" w:rsidRDefault="00000000">
            <w:pPr>
              <w:pStyle w:val="TableParagraph"/>
              <w:spacing w:before="198"/>
              <w:ind w:right="118"/>
              <w:jc w:val="right"/>
              <w:rPr>
                <w:b/>
                <w:sz w:val="18"/>
              </w:rPr>
            </w:pPr>
            <w:r>
              <w:rPr>
                <w:b/>
                <w:spacing w:val="-2"/>
                <w:sz w:val="18"/>
              </w:rPr>
              <w:t>1.000,00</w:t>
            </w:r>
          </w:p>
        </w:tc>
        <w:tc>
          <w:tcPr>
            <w:tcW w:w="1388" w:type="dxa"/>
          </w:tcPr>
          <w:p w14:paraId="2DB878A3" w14:textId="77777777" w:rsidR="007374B6" w:rsidRDefault="00000000">
            <w:pPr>
              <w:pStyle w:val="TableParagraph"/>
              <w:ind w:right="156"/>
              <w:jc w:val="right"/>
              <w:rPr>
                <w:b/>
                <w:sz w:val="18"/>
              </w:rPr>
            </w:pPr>
            <w:r>
              <w:rPr>
                <w:b/>
                <w:sz w:val="18"/>
              </w:rPr>
              <w:t>-</w:t>
            </w:r>
            <w:r>
              <w:rPr>
                <w:b/>
                <w:spacing w:val="-2"/>
                <w:sz w:val="18"/>
              </w:rPr>
              <w:t>2.985.000,00</w:t>
            </w:r>
          </w:p>
        </w:tc>
        <w:tc>
          <w:tcPr>
            <w:tcW w:w="1251" w:type="dxa"/>
          </w:tcPr>
          <w:p w14:paraId="18F8C5A8" w14:textId="77777777" w:rsidR="007374B6" w:rsidRDefault="00000000">
            <w:pPr>
              <w:pStyle w:val="TableParagraph"/>
              <w:ind w:right="42"/>
              <w:jc w:val="right"/>
              <w:rPr>
                <w:b/>
                <w:sz w:val="18"/>
              </w:rPr>
            </w:pPr>
            <w:r>
              <w:rPr>
                <w:b/>
                <w:spacing w:val="-2"/>
                <w:sz w:val="18"/>
              </w:rPr>
              <w:t>2.906.000,00</w:t>
            </w:r>
          </w:p>
          <w:p w14:paraId="1AC3799A" w14:textId="77777777" w:rsidR="007374B6" w:rsidRDefault="00000000">
            <w:pPr>
              <w:pStyle w:val="TableParagraph"/>
              <w:spacing w:before="198"/>
              <w:ind w:right="42"/>
              <w:jc w:val="right"/>
              <w:rPr>
                <w:b/>
                <w:sz w:val="18"/>
              </w:rPr>
            </w:pPr>
            <w:r>
              <w:rPr>
                <w:b/>
                <w:spacing w:val="-2"/>
                <w:sz w:val="18"/>
              </w:rPr>
              <w:t>1.000,00</w:t>
            </w:r>
          </w:p>
        </w:tc>
        <w:tc>
          <w:tcPr>
            <w:tcW w:w="804" w:type="dxa"/>
          </w:tcPr>
          <w:p w14:paraId="581CCBEE" w14:textId="77777777" w:rsidR="007374B6" w:rsidRDefault="00000000">
            <w:pPr>
              <w:pStyle w:val="TableParagraph"/>
              <w:ind w:left="139"/>
              <w:rPr>
                <w:b/>
                <w:sz w:val="18"/>
              </w:rPr>
            </w:pPr>
            <w:r>
              <w:rPr>
                <w:b/>
                <w:spacing w:val="-2"/>
                <w:sz w:val="18"/>
              </w:rPr>
              <w:t>49,33%</w:t>
            </w:r>
          </w:p>
          <w:p w14:paraId="63C85222" w14:textId="77777777" w:rsidR="007374B6" w:rsidRDefault="00000000">
            <w:pPr>
              <w:pStyle w:val="TableParagraph"/>
              <w:spacing w:before="198"/>
              <w:ind w:left="39"/>
              <w:rPr>
                <w:b/>
                <w:sz w:val="18"/>
              </w:rPr>
            </w:pPr>
            <w:r>
              <w:rPr>
                <w:b/>
                <w:spacing w:val="-2"/>
                <w:sz w:val="18"/>
              </w:rPr>
              <w:t>100,00%</w:t>
            </w:r>
          </w:p>
        </w:tc>
      </w:tr>
      <w:tr w:rsidR="007374B6" w14:paraId="5FC2347F" w14:textId="77777777">
        <w:trPr>
          <w:trHeight w:val="285"/>
        </w:trPr>
        <w:tc>
          <w:tcPr>
            <w:tcW w:w="5763" w:type="dxa"/>
          </w:tcPr>
          <w:p w14:paraId="09AA23B0"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38" w:type="dxa"/>
          </w:tcPr>
          <w:p w14:paraId="5F27BC40" w14:textId="77777777" w:rsidR="007374B6" w:rsidRDefault="00000000">
            <w:pPr>
              <w:pStyle w:val="TableParagraph"/>
              <w:ind w:right="118"/>
              <w:jc w:val="right"/>
              <w:rPr>
                <w:b/>
                <w:sz w:val="18"/>
              </w:rPr>
            </w:pPr>
            <w:r>
              <w:rPr>
                <w:b/>
                <w:spacing w:val="-2"/>
                <w:sz w:val="18"/>
              </w:rPr>
              <w:t>1.000,00</w:t>
            </w:r>
          </w:p>
        </w:tc>
        <w:tc>
          <w:tcPr>
            <w:tcW w:w="1388" w:type="dxa"/>
          </w:tcPr>
          <w:p w14:paraId="126DCEA0" w14:textId="77777777" w:rsidR="007374B6" w:rsidRDefault="007374B6">
            <w:pPr>
              <w:pStyle w:val="TableParagraph"/>
              <w:spacing w:before="0"/>
              <w:rPr>
                <w:rFonts w:ascii="Times New Roman"/>
                <w:sz w:val="18"/>
              </w:rPr>
            </w:pPr>
          </w:p>
        </w:tc>
        <w:tc>
          <w:tcPr>
            <w:tcW w:w="1251" w:type="dxa"/>
          </w:tcPr>
          <w:p w14:paraId="199C8EC5" w14:textId="77777777" w:rsidR="007374B6" w:rsidRDefault="00000000">
            <w:pPr>
              <w:pStyle w:val="TableParagraph"/>
              <w:ind w:right="42"/>
              <w:jc w:val="right"/>
              <w:rPr>
                <w:b/>
                <w:sz w:val="18"/>
              </w:rPr>
            </w:pPr>
            <w:r>
              <w:rPr>
                <w:b/>
                <w:spacing w:val="-2"/>
                <w:sz w:val="18"/>
              </w:rPr>
              <w:t>1.000,00</w:t>
            </w:r>
          </w:p>
        </w:tc>
        <w:tc>
          <w:tcPr>
            <w:tcW w:w="804" w:type="dxa"/>
          </w:tcPr>
          <w:p w14:paraId="261DC959" w14:textId="77777777" w:rsidR="007374B6" w:rsidRDefault="00000000">
            <w:pPr>
              <w:pStyle w:val="TableParagraph"/>
              <w:ind w:right="51"/>
              <w:jc w:val="right"/>
              <w:rPr>
                <w:b/>
                <w:sz w:val="18"/>
              </w:rPr>
            </w:pPr>
            <w:r>
              <w:rPr>
                <w:b/>
                <w:spacing w:val="-2"/>
                <w:sz w:val="18"/>
              </w:rPr>
              <w:t>100,00%</w:t>
            </w:r>
          </w:p>
        </w:tc>
      </w:tr>
      <w:tr w:rsidR="007374B6" w14:paraId="2D1F3827" w14:textId="77777777">
        <w:trPr>
          <w:trHeight w:val="277"/>
        </w:trPr>
        <w:tc>
          <w:tcPr>
            <w:tcW w:w="5763" w:type="dxa"/>
          </w:tcPr>
          <w:p w14:paraId="3864CBD2"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38" w:type="dxa"/>
          </w:tcPr>
          <w:p w14:paraId="0DEC0F68" w14:textId="77777777" w:rsidR="007374B6" w:rsidRDefault="00000000">
            <w:pPr>
              <w:pStyle w:val="TableParagraph"/>
              <w:ind w:right="118"/>
              <w:jc w:val="right"/>
              <w:rPr>
                <w:b/>
                <w:sz w:val="18"/>
              </w:rPr>
            </w:pPr>
            <w:r>
              <w:rPr>
                <w:b/>
                <w:spacing w:val="-2"/>
                <w:sz w:val="18"/>
              </w:rPr>
              <w:t>5.890.000,00</w:t>
            </w:r>
          </w:p>
        </w:tc>
        <w:tc>
          <w:tcPr>
            <w:tcW w:w="1388" w:type="dxa"/>
          </w:tcPr>
          <w:p w14:paraId="3417D3A3" w14:textId="77777777" w:rsidR="007374B6" w:rsidRDefault="00000000">
            <w:pPr>
              <w:pStyle w:val="TableParagraph"/>
              <w:ind w:right="156"/>
              <w:jc w:val="right"/>
              <w:rPr>
                <w:b/>
                <w:sz w:val="18"/>
              </w:rPr>
            </w:pPr>
            <w:r>
              <w:rPr>
                <w:b/>
                <w:sz w:val="18"/>
              </w:rPr>
              <w:t>-</w:t>
            </w:r>
            <w:r>
              <w:rPr>
                <w:b/>
                <w:spacing w:val="-2"/>
                <w:sz w:val="18"/>
              </w:rPr>
              <w:t>2.985.000,00</w:t>
            </w:r>
          </w:p>
        </w:tc>
        <w:tc>
          <w:tcPr>
            <w:tcW w:w="1251" w:type="dxa"/>
          </w:tcPr>
          <w:p w14:paraId="111ED94D" w14:textId="77777777" w:rsidR="007374B6" w:rsidRDefault="00000000">
            <w:pPr>
              <w:pStyle w:val="TableParagraph"/>
              <w:ind w:right="42"/>
              <w:jc w:val="right"/>
              <w:rPr>
                <w:b/>
                <w:sz w:val="18"/>
              </w:rPr>
            </w:pPr>
            <w:r>
              <w:rPr>
                <w:b/>
                <w:spacing w:val="-2"/>
                <w:sz w:val="18"/>
              </w:rPr>
              <w:t>2.905.000,00</w:t>
            </w:r>
          </w:p>
        </w:tc>
        <w:tc>
          <w:tcPr>
            <w:tcW w:w="804" w:type="dxa"/>
          </w:tcPr>
          <w:p w14:paraId="67832494" w14:textId="77777777" w:rsidR="007374B6" w:rsidRDefault="00000000">
            <w:pPr>
              <w:pStyle w:val="TableParagraph"/>
              <w:ind w:right="51"/>
              <w:jc w:val="right"/>
              <w:rPr>
                <w:b/>
                <w:sz w:val="18"/>
              </w:rPr>
            </w:pPr>
            <w:r>
              <w:rPr>
                <w:b/>
                <w:spacing w:val="-2"/>
                <w:sz w:val="18"/>
              </w:rPr>
              <w:t>49,32%</w:t>
            </w:r>
          </w:p>
        </w:tc>
      </w:tr>
      <w:tr w:rsidR="007374B6" w14:paraId="51FCEEFE" w14:textId="77777777">
        <w:trPr>
          <w:trHeight w:val="277"/>
        </w:trPr>
        <w:tc>
          <w:tcPr>
            <w:tcW w:w="5763" w:type="dxa"/>
          </w:tcPr>
          <w:p w14:paraId="21BA09B6" w14:textId="77777777" w:rsidR="007374B6" w:rsidRDefault="00000000">
            <w:pPr>
              <w:pStyle w:val="TableParagraph"/>
              <w:spacing w:before="28"/>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38" w:type="dxa"/>
          </w:tcPr>
          <w:p w14:paraId="791340EA" w14:textId="77777777" w:rsidR="007374B6" w:rsidRDefault="00000000">
            <w:pPr>
              <w:pStyle w:val="TableParagraph"/>
              <w:spacing w:before="28"/>
              <w:ind w:right="118"/>
              <w:jc w:val="right"/>
              <w:rPr>
                <w:b/>
                <w:sz w:val="18"/>
              </w:rPr>
            </w:pPr>
            <w:r>
              <w:rPr>
                <w:b/>
                <w:spacing w:val="-2"/>
                <w:sz w:val="18"/>
              </w:rPr>
              <w:t>5.890.000,00</w:t>
            </w:r>
          </w:p>
        </w:tc>
        <w:tc>
          <w:tcPr>
            <w:tcW w:w="1388" w:type="dxa"/>
          </w:tcPr>
          <w:p w14:paraId="72AE3AE1" w14:textId="77777777" w:rsidR="007374B6" w:rsidRDefault="00000000">
            <w:pPr>
              <w:pStyle w:val="TableParagraph"/>
              <w:spacing w:before="28"/>
              <w:ind w:right="156"/>
              <w:jc w:val="right"/>
              <w:rPr>
                <w:b/>
                <w:sz w:val="18"/>
              </w:rPr>
            </w:pPr>
            <w:r>
              <w:rPr>
                <w:b/>
                <w:sz w:val="18"/>
              </w:rPr>
              <w:t>-</w:t>
            </w:r>
            <w:r>
              <w:rPr>
                <w:b/>
                <w:spacing w:val="-2"/>
                <w:sz w:val="18"/>
              </w:rPr>
              <w:t>2.985.000,00</w:t>
            </w:r>
          </w:p>
        </w:tc>
        <w:tc>
          <w:tcPr>
            <w:tcW w:w="1251" w:type="dxa"/>
          </w:tcPr>
          <w:p w14:paraId="2115BCE8" w14:textId="77777777" w:rsidR="007374B6" w:rsidRDefault="00000000">
            <w:pPr>
              <w:pStyle w:val="TableParagraph"/>
              <w:spacing w:before="28"/>
              <w:ind w:right="42"/>
              <w:jc w:val="right"/>
              <w:rPr>
                <w:b/>
                <w:sz w:val="18"/>
              </w:rPr>
            </w:pPr>
            <w:r>
              <w:rPr>
                <w:b/>
                <w:spacing w:val="-2"/>
                <w:sz w:val="18"/>
              </w:rPr>
              <w:t>2.905.000,00</w:t>
            </w:r>
          </w:p>
        </w:tc>
        <w:tc>
          <w:tcPr>
            <w:tcW w:w="804" w:type="dxa"/>
          </w:tcPr>
          <w:p w14:paraId="59FCCACD" w14:textId="77777777" w:rsidR="007374B6" w:rsidRDefault="00000000">
            <w:pPr>
              <w:pStyle w:val="TableParagraph"/>
              <w:spacing w:before="28"/>
              <w:ind w:right="51"/>
              <w:jc w:val="right"/>
              <w:rPr>
                <w:b/>
                <w:sz w:val="18"/>
              </w:rPr>
            </w:pPr>
            <w:r>
              <w:rPr>
                <w:b/>
                <w:spacing w:val="-2"/>
                <w:sz w:val="18"/>
              </w:rPr>
              <w:t>49,32%</w:t>
            </w:r>
          </w:p>
        </w:tc>
      </w:tr>
      <w:tr w:rsidR="007374B6" w14:paraId="456F397F" w14:textId="77777777">
        <w:trPr>
          <w:trHeight w:val="285"/>
        </w:trPr>
        <w:tc>
          <w:tcPr>
            <w:tcW w:w="5763" w:type="dxa"/>
          </w:tcPr>
          <w:p w14:paraId="6F695BEA" w14:textId="77777777" w:rsidR="007374B6" w:rsidRDefault="00000000">
            <w:pPr>
              <w:pStyle w:val="TableParagraph"/>
              <w:ind w:left="50"/>
              <w:rPr>
                <w:b/>
                <w:sz w:val="18"/>
              </w:rPr>
            </w:pPr>
            <w:r>
              <w:rPr>
                <w:b/>
                <w:color w:val="00009F"/>
                <w:sz w:val="18"/>
              </w:rPr>
              <w:t>K105485</w:t>
            </w:r>
            <w:r>
              <w:rPr>
                <w:b/>
                <w:color w:val="00009F"/>
                <w:spacing w:val="-2"/>
                <w:sz w:val="18"/>
              </w:rPr>
              <w:t xml:space="preserve"> </w:t>
            </w:r>
            <w:r>
              <w:rPr>
                <w:b/>
                <w:color w:val="00009F"/>
                <w:sz w:val="18"/>
              </w:rPr>
              <w:t>Dogradnja</w:t>
            </w:r>
            <w:r>
              <w:rPr>
                <w:b/>
                <w:color w:val="00009F"/>
                <w:spacing w:val="-1"/>
                <w:sz w:val="18"/>
              </w:rPr>
              <w:t xml:space="preserve"> </w:t>
            </w:r>
            <w:r>
              <w:rPr>
                <w:b/>
                <w:color w:val="00009F"/>
                <w:sz w:val="18"/>
              </w:rPr>
              <w:t>OŠ</w:t>
            </w:r>
            <w:r>
              <w:rPr>
                <w:b/>
                <w:color w:val="00009F"/>
                <w:spacing w:val="-1"/>
                <w:sz w:val="18"/>
              </w:rPr>
              <w:t xml:space="preserve"> </w:t>
            </w:r>
            <w:r>
              <w:rPr>
                <w:b/>
                <w:color w:val="00009F"/>
                <w:sz w:val="18"/>
              </w:rPr>
              <w:t>Jurja</w:t>
            </w:r>
            <w:r>
              <w:rPr>
                <w:b/>
                <w:color w:val="00009F"/>
                <w:spacing w:val="-2"/>
                <w:sz w:val="18"/>
              </w:rPr>
              <w:t xml:space="preserve"> Dalmatinca</w:t>
            </w:r>
          </w:p>
        </w:tc>
        <w:tc>
          <w:tcPr>
            <w:tcW w:w="1338" w:type="dxa"/>
          </w:tcPr>
          <w:p w14:paraId="37F81173" w14:textId="77777777" w:rsidR="007374B6" w:rsidRDefault="00000000">
            <w:pPr>
              <w:pStyle w:val="TableParagraph"/>
              <w:ind w:right="118"/>
              <w:jc w:val="right"/>
              <w:rPr>
                <w:b/>
                <w:sz w:val="18"/>
              </w:rPr>
            </w:pPr>
            <w:r>
              <w:rPr>
                <w:b/>
                <w:color w:val="00009F"/>
                <w:spacing w:val="-2"/>
                <w:sz w:val="18"/>
              </w:rPr>
              <w:t>1.623.500,00</w:t>
            </w:r>
          </w:p>
        </w:tc>
        <w:tc>
          <w:tcPr>
            <w:tcW w:w="1388" w:type="dxa"/>
          </w:tcPr>
          <w:p w14:paraId="42C242EB" w14:textId="77777777" w:rsidR="007374B6" w:rsidRDefault="00000000">
            <w:pPr>
              <w:pStyle w:val="TableParagraph"/>
              <w:ind w:right="156"/>
              <w:jc w:val="right"/>
              <w:rPr>
                <w:b/>
                <w:sz w:val="18"/>
              </w:rPr>
            </w:pPr>
            <w:r>
              <w:rPr>
                <w:b/>
                <w:color w:val="00009F"/>
                <w:spacing w:val="-2"/>
                <w:sz w:val="18"/>
              </w:rPr>
              <w:t>133.500,00</w:t>
            </w:r>
          </w:p>
        </w:tc>
        <w:tc>
          <w:tcPr>
            <w:tcW w:w="1251" w:type="dxa"/>
          </w:tcPr>
          <w:p w14:paraId="318DF88E" w14:textId="77777777" w:rsidR="007374B6" w:rsidRDefault="00000000">
            <w:pPr>
              <w:pStyle w:val="TableParagraph"/>
              <w:ind w:right="42"/>
              <w:jc w:val="right"/>
              <w:rPr>
                <w:b/>
                <w:sz w:val="18"/>
              </w:rPr>
            </w:pPr>
            <w:r>
              <w:rPr>
                <w:b/>
                <w:color w:val="00009F"/>
                <w:spacing w:val="-2"/>
                <w:sz w:val="18"/>
              </w:rPr>
              <w:t>1.757.000,00</w:t>
            </w:r>
          </w:p>
        </w:tc>
        <w:tc>
          <w:tcPr>
            <w:tcW w:w="804" w:type="dxa"/>
          </w:tcPr>
          <w:p w14:paraId="2E85287E" w14:textId="77777777" w:rsidR="007374B6" w:rsidRDefault="00000000">
            <w:pPr>
              <w:pStyle w:val="TableParagraph"/>
              <w:ind w:right="51"/>
              <w:jc w:val="right"/>
              <w:rPr>
                <w:b/>
                <w:sz w:val="18"/>
              </w:rPr>
            </w:pPr>
            <w:r>
              <w:rPr>
                <w:b/>
                <w:color w:val="00009F"/>
                <w:spacing w:val="-2"/>
                <w:sz w:val="18"/>
              </w:rPr>
              <w:t>108,22%</w:t>
            </w:r>
          </w:p>
        </w:tc>
      </w:tr>
      <w:tr w:rsidR="007374B6" w14:paraId="2F3FDDBA" w14:textId="77777777">
        <w:trPr>
          <w:trHeight w:val="285"/>
        </w:trPr>
        <w:tc>
          <w:tcPr>
            <w:tcW w:w="5763" w:type="dxa"/>
          </w:tcPr>
          <w:p w14:paraId="56FDA12A"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38" w:type="dxa"/>
          </w:tcPr>
          <w:p w14:paraId="5B1CB4E7" w14:textId="77777777" w:rsidR="007374B6" w:rsidRDefault="00000000">
            <w:pPr>
              <w:pStyle w:val="TableParagraph"/>
              <w:ind w:right="118"/>
              <w:jc w:val="right"/>
              <w:rPr>
                <w:b/>
                <w:sz w:val="18"/>
              </w:rPr>
            </w:pPr>
            <w:r>
              <w:rPr>
                <w:b/>
                <w:spacing w:val="-2"/>
                <w:sz w:val="18"/>
              </w:rPr>
              <w:t>257.500,00</w:t>
            </w:r>
          </w:p>
        </w:tc>
        <w:tc>
          <w:tcPr>
            <w:tcW w:w="1388" w:type="dxa"/>
          </w:tcPr>
          <w:p w14:paraId="7754EA4A" w14:textId="77777777" w:rsidR="007374B6" w:rsidRDefault="00000000">
            <w:pPr>
              <w:pStyle w:val="TableParagraph"/>
              <w:ind w:right="156"/>
              <w:jc w:val="right"/>
              <w:rPr>
                <w:b/>
                <w:sz w:val="18"/>
              </w:rPr>
            </w:pPr>
            <w:r>
              <w:rPr>
                <w:b/>
                <w:sz w:val="18"/>
              </w:rPr>
              <w:t>-</w:t>
            </w:r>
            <w:r>
              <w:rPr>
                <w:b/>
                <w:spacing w:val="-2"/>
                <w:sz w:val="18"/>
              </w:rPr>
              <w:t>237.500,00</w:t>
            </w:r>
          </w:p>
        </w:tc>
        <w:tc>
          <w:tcPr>
            <w:tcW w:w="1251" w:type="dxa"/>
          </w:tcPr>
          <w:p w14:paraId="0FAD1A10" w14:textId="77777777" w:rsidR="007374B6" w:rsidRDefault="00000000">
            <w:pPr>
              <w:pStyle w:val="TableParagraph"/>
              <w:ind w:right="42"/>
              <w:jc w:val="right"/>
              <w:rPr>
                <w:b/>
                <w:sz w:val="18"/>
              </w:rPr>
            </w:pPr>
            <w:r>
              <w:rPr>
                <w:b/>
                <w:spacing w:val="-2"/>
                <w:sz w:val="18"/>
              </w:rPr>
              <w:t>20.000,00</w:t>
            </w:r>
          </w:p>
        </w:tc>
        <w:tc>
          <w:tcPr>
            <w:tcW w:w="804" w:type="dxa"/>
          </w:tcPr>
          <w:p w14:paraId="7ECD90FB" w14:textId="77777777" w:rsidR="007374B6" w:rsidRDefault="00000000">
            <w:pPr>
              <w:pStyle w:val="TableParagraph"/>
              <w:ind w:right="51"/>
              <w:jc w:val="right"/>
              <w:rPr>
                <w:b/>
                <w:sz w:val="18"/>
              </w:rPr>
            </w:pPr>
            <w:r>
              <w:rPr>
                <w:b/>
                <w:spacing w:val="-2"/>
                <w:sz w:val="18"/>
              </w:rPr>
              <w:t>7,77%</w:t>
            </w:r>
          </w:p>
        </w:tc>
      </w:tr>
      <w:tr w:rsidR="007374B6" w14:paraId="073C4C73" w14:textId="77777777">
        <w:trPr>
          <w:trHeight w:val="285"/>
        </w:trPr>
        <w:tc>
          <w:tcPr>
            <w:tcW w:w="5763" w:type="dxa"/>
          </w:tcPr>
          <w:p w14:paraId="4029FBD1"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38" w:type="dxa"/>
          </w:tcPr>
          <w:p w14:paraId="25AE5333" w14:textId="77777777" w:rsidR="007374B6" w:rsidRDefault="00000000">
            <w:pPr>
              <w:pStyle w:val="TableParagraph"/>
              <w:ind w:right="118"/>
              <w:jc w:val="right"/>
              <w:rPr>
                <w:b/>
                <w:sz w:val="18"/>
              </w:rPr>
            </w:pPr>
            <w:r>
              <w:rPr>
                <w:b/>
                <w:spacing w:val="-2"/>
                <w:sz w:val="18"/>
              </w:rPr>
              <w:t>257.500,00</w:t>
            </w:r>
          </w:p>
        </w:tc>
        <w:tc>
          <w:tcPr>
            <w:tcW w:w="1388" w:type="dxa"/>
          </w:tcPr>
          <w:p w14:paraId="2BBA8FF0" w14:textId="77777777" w:rsidR="007374B6" w:rsidRDefault="00000000">
            <w:pPr>
              <w:pStyle w:val="TableParagraph"/>
              <w:ind w:right="156"/>
              <w:jc w:val="right"/>
              <w:rPr>
                <w:b/>
                <w:sz w:val="18"/>
              </w:rPr>
            </w:pPr>
            <w:r>
              <w:rPr>
                <w:b/>
                <w:sz w:val="18"/>
              </w:rPr>
              <w:t>-</w:t>
            </w:r>
            <w:r>
              <w:rPr>
                <w:b/>
                <w:spacing w:val="-2"/>
                <w:sz w:val="18"/>
              </w:rPr>
              <w:t>237.500,00</w:t>
            </w:r>
          </w:p>
        </w:tc>
        <w:tc>
          <w:tcPr>
            <w:tcW w:w="1251" w:type="dxa"/>
          </w:tcPr>
          <w:p w14:paraId="2F30BDCF" w14:textId="77777777" w:rsidR="007374B6" w:rsidRDefault="00000000">
            <w:pPr>
              <w:pStyle w:val="TableParagraph"/>
              <w:ind w:right="42"/>
              <w:jc w:val="right"/>
              <w:rPr>
                <w:b/>
                <w:sz w:val="18"/>
              </w:rPr>
            </w:pPr>
            <w:r>
              <w:rPr>
                <w:b/>
                <w:spacing w:val="-2"/>
                <w:sz w:val="18"/>
              </w:rPr>
              <w:t>20.000,00</w:t>
            </w:r>
          </w:p>
        </w:tc>
        <w:tc>
          <w:tcPr>
            <w:tcW w:w="804" w:type="dxa"/>
          </w:tcPr>
          <w:p w14:paraId="7BEE7CF2" w14:textId="77777777" w:rsidR="007374B6" w:rsidRDefault="00000000">
            <w:pPr>
              <w:pStyle w:val="TableParagraph"/>
              <w:ind w:right="51"/>
              <w:jc w:val="right"/>
              <w:rPr>
                <w:b/>
                <w:sz w:val="18"/>
              </w:rPr>
            </w:pPr>
            <w:r>
              <w:rPr>
                <w:b/>
                <w:spacing w:val="-2"/>
                <w:sz w:val="18"/>
              </w:rPr>
              <w:t>7,77%</w:t>
            </w:r>
          </w:p>
        </w:tc>
      </w:tr>
      <w:tr w:rsidR="007374B6" w14:paraId="6B38F97E" w14:textId="77777777">
        <w:trPr>
          <w:trHeight w:val="285"/>
        </w:trPr>
        <w:tc>
          <w:tcPr>
            <w:tcW w:w="5763" w:type="dxa"/>
          </w:tcPr>
          <w:p w14:paraId="2F4D870F" w14:textId="77777777" w:rsidR="007374B6" w:rsidRDefault="00000000">
            <w:pPr>
              <w:pStyle w:val="TableParagraph"/>
              <w:ind w:right="445"/>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338" w:type="dxa"/>
          </w:tcPr>
          <w:p w14:paraId="4C431587" w14:textId="77777777" w:rsidR="007374B6" w:rsidRDefault="00000000">
            <w:pPr>
              <w:pStyle w:val="TableParagraph"/>
              <w:ind w:right="118"/>
              <w:jc w:val="right"/>
              <w:rPr>
                <w:b/>
                <w:sz w:val="18"/>
              </w:rPr>
            </w:pPr>
            <w:r>
              <w:rPr>
                <w:b/>
                <w:spacing w:val="-2"/>
                <w:sz w:val="18"/>
              </w:rPr>
              <w:t>257.500,00</w:t>
            </w:r>
          </w:p>
        </w:tc>
        <w:tc>
          <w:tcPr>
            <w:tcW w:w="1388" w:type="dxa"/>
          </w:tcPr>
          <w:p w14:paraId="449DB608" w14:textId="77777777" w:rsidR="007374B6" w:rsidRDefault="00000000">
            <w:pPr>
              <w:pStyle w:val="TableParagraph"/>
              <w:ind w:right="156"/>
              <w:jc w:val="right"/>
              <w:rPr>
                <w:b/>
                <w:sz w:val="18"/>
              </w:rPr>
            </w:pPr>
            <w:r>
              <w:rPr>
                <w:b/>
                <w:sz w:val="18"/>
              </w:rPr>
              <w:t>-</w:t>
            </w:r>
            <w:r>
              <w:rPr>
                <w:b/>
                <w:spacing w:val="-2"/>
                <w:sz w:val="18"/>
              </w:rPr>
              <w:t>237.500,00</w:t>
            </w:r>
          </w:p>
        </w:tc>
        <w:tc>
          <w:tcPr>
            <w:tcW w:w="1251" w:type="dxa"/>
          </w:tcPr>
          <w:p w14:paraId="715D3083" w14:textId="77777777" w:rsidR="007374B6" w:rsidRDefault="00000000">
            <w:pPr>
              <w:pStyle w:val="TableParagraph"/>
              <w:ind w:right="42"/>
              <w:jc w:val="right"/>
              <w:rPr>
                <w:b/>
                <w:sz w:val="18"/>
              </w:rPr>
            </w:pPr>
            <w:r>
              <w:rPr>
                <w:b/>
                <w:spacing w:val="-2"/>
                <w:sz w:val="18"/>
              </w:rPr>
              <w:t>20.000,00</w:t>
            </w:r>
          </w:p>
        </w:tc>
        <w:tc>
          <w:tcPr>
            <w:tcW w:w="804" w:type="dxa"/>
          </w:tcPr>
          <w:p w14:paraId="1F1B091A" w14:textId="77777777" w:rsidR="007374B6" w:rsidRDefault="00000000">
            <w:pPr>
              <w:pStyle w:val="TableParagraph"/>
              <w:ind w:right="51"/>
              <w:jc w:val="right"/>
              <w:rPr>
                <w:b/>
                <w:sz w:val="18"/>
              </w:rPr>
            </w:pPr>
            <w:r>
              <w:rPr>
                <w:b/>
                <w:spacing w:val="-2"/>
                <w:sz w:val="18"/>
              </w:rPr>
              <w:t>7,77%</w:t>
            </w:r>
          </w:p>
        </w:tc>
      </w:tr>
      <w:tr w:rsidR="007374B6" w14:paraId="2F625BDF" w14:textId="77777777">
        <w:trPr>
          <w:trHeight w:val="285"/>
        </w:trPr>
        <w:tc>
          <w:tcPr>
            <w:tcW w:w="5763" w:type="dxa"/>
          </w:tcPr>
          <w:p w14:paraId="03C848D1"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338" w:type="dxa"/>
          </w:tcPr>
          <w:p w14:paraId="359E3F16" w14:textId="77777777" w:rsidR="007374B6" w:rsidRDefault="00000000">
            <w:pPr>
              <w:pStyle w:val="TableParagraph"/>
              <w:ind w:right="118"/>
              <w:jc w:val="right"/>
              <w:rPr>
                <w:b/>
                <w:sz w:val="18"/>
              </w:rPr>
            </w:pPr>
            <w:r>
              <w:rPr>
                <w:b/>
                <w:spacing w:val="-2"/>
                <w:sz w:val="18"/>
              </w:rPr>
              <w:t>257.500,00</w:t>
            </w:r>
          </w:p>
        </w:tc>
        <w:tc>
          <w:tcPr>
            <w:tcW w:w="1388" w:type="dxa"/>
          </w:tcPr>
          <w:p w14:paraId="12E6FB92" w14:textId="77777777" w:rsidR="007374B6" w:rsidRDefault="00000000">
            <w:pPr>
              <w:pStyle w:val="TableParagraph"/>
              <w:ind w:right="156"/>
              <w:jc w:val="right"/>
              <w:rPr>
                <w:b/>
                <w:sz w:val="18"/>
              </w:rPr>
            </w:pPr>
            <w:r>
              <w:rPr>
                <w:b/>
                <w:sz w:val="18"/>
              </w:rPr>
              <w:t>-</w:t>
            </w:r>
            <w:r>
              <w:rPr>
                <w:b/>
                <w:spacing w:val="-2"/>
                <w:sz w:val="18"/>
              </w:rPr>
              <w:t>257.500,00</w:t>
            </w:r>
          </w:p>
        </w:tc>
        <w:tc>
          <w:tcPr>
            <w:tcW w:w="1251" w:type="dxa"/>
          </w:tcPr>
          <w:p w14:paraId="424DDBF1" w14:textId="77777777" w:rsidR="007374B6" w:rsidRDefault="007374B6">
            <w:pPr>
              <w:pStyle w:val="TableParagraph"/>
              <w:spacing w:before="0"/>
              <w:rPr>
                <w:rFonts w:ascii="Times New Roman"/>
                <w:sz w:val="18"/>
              </w:rPr>
            </w:pPr>
          </w:p>
        </w:tc>
        <w:tc>
          <w:tcPr>
            <w:tcW w:w="804" w:type="dxa"/>
          </w:tcPr>
          <w:p w14:paraId="3FFB8677" w14:textId="77777777" w:rsidR="007374B6" w:rsidRDefault="007374B6">
            <w:pPr>
              <w:pStyle w:val="TableParagraph"/>
              <w:spacing w:before="0"/>
              <w:rPr>
                <w:rFonts w:ascii="Times New Roman"/>
                <w:sz w:val="18"/>
              </w:rPr>
            </w:pPr>
          </w:p>
        </w:tc>
      </w:tr>
      <w:tr w:rsidR="007374B6" w14:paraId="3C670CBC" w14:textId="77777777">
        <w:trPr>
          <w:trHeight w:val="285"/>
        </w:trPr>
        <w:tc>
          <w:tcPr>
            <w:tcW w:w="5763" w:type="dxa"/>
          </w:tcPr>
          <w:p w14:paraId="6B6B4F47"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38" w:type="dxa"/>
          </w:tcPr>
          <w:p w14:paraId="0ECD4BC2" w14:textId="77777777" w:rsidR="007374B6" w:rsidRDefault="00000000">
            <w:pPr>
              <w:pStyle w:val="TableParagraph"/>
              <w:ind w:right="118"/>
              <w:jc w:val="right"/>
              <w:rPr>
                <w:b/>
                <w:sz w:val="18"/>
              </w:rPr>
            </w:pPr>
            <w:r>
              <w:rPr>
                <w:b/>
                <w:spacing w:val="-2"/>
                <w:sz w:val="18"/>
              </w:rPr>
              <w:t>257.500,00</w:t>
            </w:r>
          </w:p>
        </w:tc>
        <w:tc>
          <w:tcPr>
            <w:tcW w:w="1388" w:type="dxa"/>
          </w:tcPr>
          <w:p w14:paraId="74E019C8" w14:textId="77777777" w:rsidR="007374B6" w:rsidRDefault="00000000">
            <w:pPr>
              <w:pStyle w:val="TableParagraph"/>
              <w:ind w:right="156"/>
              <w:jc w:val="right"/>
              <w:rPr>
                <w:b/>
                <w:sz w:val="18"/>
              </w:rPr>
            </w:pPr>
            <w:r>
              <w:rPr>
                <w:b/>
                <w:sz w:val="18"/>
              </w:rPr>
              <w:t>-</w:t>
            </w:r>
            <w:r>
              <w:rPr>
                <w:b/>
                <w:spacing w:val="-2"/>
                <w:sz w:val="18"/>
              </w:rPr>
              <w:t>257.500,00</w:t>
            </w:r>
          </w:p>
        </w:tc>
        <w:tc>
          <w:tcPr>
            <w:tcW w:w="1251" w:type="dxa"/>
          </w:tcPr>
          <w:p w14:paraId="5449F25C" w14:textId="77777777" w:rsidR="007374B6" w:rsidRDefault="007374B6">
            <w:pPr>
              <w:pStyle w:val="TableParagraph"/>
              <w:spacing w:before="0"/>
              <w:rPr>
                <w:rFonts w:ascii="Times New Roman"/>
                <w:sz w:val="18"/>
              </w:rPr>
            </w:pPr>
          </w:p>
        </w:tc>
        <w:tc>
          <w:tcPr>
            <w:tcW w:w="804" w:type="dxa"/>
          </w:tcPr>
          <w:p w14:paraId="33E3920F" w14:textId="77777777" w:rsidR="007374B6" w:rsidRDefault="007374B6">
            <w:pPr>
              <w:pStyle w:val="TableParagraph"/>
              <w:spacing w:before="0"/>
              <w:rPr>
                <w:rFonts w:ascii="Times New Roman"/>
                <w:sz w:val="18"/>
              </w:rPr>
            </w:pPr>
          </w:p>
        </w:tc>
      </w:tr>
      <w:tr w:rsidR="007374B6" w14:paraId="749DABFA" w14:textId="77777777">
        <w:trPr>
          <w:trHeight w:val="285"/>
        </w:trPr>
        <w:tc>
          <w:tcPr>
            <w:tcW w:w="5763" w:type="dxa"/>
          </w:tcPr>
          <w:p w14:paraId="5860667B" w14:textId="77777777" w:rsidR="007374B6" w:rsidRDefault="00000000">
            <w:pPr>
              <w:pStyle w:val="TableParagraph"/>
              <w:ind w:right="445"/>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338" w:type="dxa"/>
          </w:tcPr>
          <w:p w14:paraId="054862E4" w14:textId="77777777" w:rsidR="007374B6" w:rsidRDefault="00000000">
            <w:pPr>
              <w:pStyle w:val="TableParagraph"/>
              <w:ind w:right="118"/>
              <w:jc w:val="right"/>
              <w:rPr>
                <w:b/>
                <w:sz w:val="18"/>
              </w:rPr>
            </w:pPr>
            <w:r>
              <w:rPr>
                <w:b/>
                <w:spacing w:val="-2"/>
                <w:sz w:val="18"/>
              </w:rPr>
              <w:t>257.500,00</w:t>
            </w:r>
          </w:p>
        </w:tc>
        <w:tc>
          <w:tcPr>
            <w:tcW w:w="1388" w:type="dxa"/>
          </w:tcPr>
          <w:p w14:paraId="45066F03" w14:textId="77777777" w:rsidR="007374B6" w:rsidRDefault="00000000">
            <w:pPr>
              <w:pStyle w:val="TableParagraph"/>
              <w:ind w:right="156"/>
              <w:jc w:val="right"/>
              <w:rPr>
                <w:b/>
                <w:sz w:val="18"/>
              </w:rPr>
            </w:pPr>
            <w:r>
              <w:rPr>
                <w:b/>
                <w:sz w:val="18"/>
              </w:rPr>
              <w:t>-</w:t>
            </w:r>
            <w:r>
              <w:rPr>
                <w:b/>
                <w:spacing w:val="-2"/>
                <w:sz w:val="18"/>
              </w:rPr>
              <w:t>257.500,00</w:t>
            </w:r>
          </w:p>
        </w:tc>
        <w:tc>
          <w:tcPr>
            <w:tcW w:w="1251" w:type="dxa"/>
          </w:tcPr>
          <w:p w14:paraId="22DDAA0C" w14:textId="77777777" w:rsidR="007374B6" w:rsidRDefault="007374B6">
            <w:pPr>
              <w:pStyle w:val="TableParagraph"/>
              <w:spacing w:before="0"/>
              <w:rPr>
                <w:rFonts w:ascii="Times New Roman"/>
                <w:sz w:val="18"/>
              </w:rPr>
            </w:pPr>
          </w:p>
        </w:tc>
        <w:tc>
          <w:tcPr>
            <w:tcW w:w="804" w:type="dxa"/>
          </w:tcPr>
          <w:p w14:paraId="2CD14DAD" w14:textId="77777777" w:rsidR="007374B6" w:rsidRDefault="007374B6">
            <w:pPr>
              <w:pStyle w:val="TableParagraph"/>
              <w:spacing w:before="0"/>
              <w:rPr>
                <w:rFonts w:ascii="Times New Roman"/>
                <w:sz w:val="18"/>
              </w:rPr>
            </w:pPr>
          </w:p>
        </w:tc>
      </w:tr>
      <w:tr w:rsidR="007374B6" w14:paraId="25B92F2F" w14:textId="77777777">
        <w:trPr>
          <w:trHeight w:val="285"/>
        </w:trPr>
        <w:tc>
          <w:tcPr>
            <w:tcW w:w="5763" w:type="dxa"/>
          </w:tcPr>
          <w:p w14:paraId="5FDB969F" w14:textId="77777777" w:rsidR="007374B6" w:rsidRDefault="00000000">
            <w:pPr>
              <w:pStyle w:val="TableParagraph"/>
              <w:ind w:left="23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338" w:type="dxa"/>
          </w:tcPr>
          <w:p w14:paraId="062E34E5" w14:textId="77777777" w:rsidR="007374B6" w:rsidRDefault="00000000">
            <w:pPr>
              <w:pStyle w:val="TableParagraph"/>
              <w:ind w:right="118"/>
              <w:jc w:val="right"/>
              <w:rPr>
                <w:b/>
                <w:sz w:val="18"/>
              </w:rPr>
            </w:pPr>
            <w:r>
              <w:rPr>
                <w:b/>
                <w:spacing w:val="-2"/>
                <w:sz w:val="18"/>
              </w:rPr>
              <w:t>1.108.500,00</w:t>
            </w:r>
          </w:p>
        </w:tc>
        <w:tc>
          <w:tcPr>
            <w:tcW w:w="1388" w:type="dxa"/>
          </w:tcPr>
          <w:p w14:paraId="35AFF495" w14:textId="77777777" w:rsidR="007374B6" w:rsidRDefault="00000000">
            <w:pPr>
              <w:pStyle w:val="TableParagraph"/>
              <w:ind w:right="156"/>
              <w:jc w:val="right"/>
              <w:rPr>
                <w:b/>
                <w:sz w:val="18"/>
              </w:rPr>
            </w:pPr>
            <w:r>
              <w:rPr>
                <w:b/>
                <w:spacing w:val="-2"/>
                <w:sz w:val="18"/>
              </w:rPr>
              <w:t>628.500,00</w:t>
            </w:r>
          </w:p>
        </w:tc>
        <w:tc>
          <w:tcPr>
            <w:tcW w:w="1251" w:type="dxa"/>
          </w:tcPr>
          <w:p w14:paraId="3A46C53B" w14:textId="77777777" w:rsidR="007374B6" w:rsidRDefault="00000000">
            <w:pPr>
              <w:pStyle w:val="TableParagraph"/>
              <w:ind w:right="42"/>
              <w:jc w:val="right"/>
              <w:rPr>
                <w:b/>
                <w:sz w:val="18"/>
              </w:rPr>
            </w:pPr>
            <w:r>
              <w:rPr>
                <w:b/>
                <w:spacing w:val="-2"/>
                <w:sz w:val="18"/>
              </w:rPr>
              <w:t>1.737.000,00</w:t>
            </w:r>
          </w:p>
        </w:tc>
        <w:tc>
          <w:tcPr>
            <w:tcW w:w="804" w:type="dxa"/>
          </w:tcPr>
          <w:p w14:paraId="48093EC0" w14:textId="77777777" w:rsidR="007374B6" w:rsidRDefault="00000000">
            <w:pPr>
              <w:pStyle w:val="TableParagraph"/>
              <w:ind w:right="51"/>
              <w:jc w:val="right"/>
              <w:rPr>
                <w:b/>
                <w:sz w:val="18"/>
              </w:rPr>
            </w:pPr>
            <w:r>
              <w:rPr>
                <w:b/>
                <w:spacing w:val="-2"/>
                <w:sz w:val="18"/>
              </w:rPr>
              <w:t>156,70%</w:t>
            </w:r>
          </w:p>
        </w:tc>
      </w:tr>
      <w:tr w:rsidR="007374B6" w14:paraId="2F4857A2" w14:textId="77777777">
        <w:trPr>
          <w:trHeight w:val="277"/>
        </w:trPr>
        <w:tc>
          <w:tcPr>
            <w:tcW w:w="5763" w:type="dxa"/>
          </w:tcPr>
          <w:p w14:paraId="4C53D2F9"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38" w:type="dxa"/>
          </w:tcPr>
          <w:p w14:paraId="46D17D70" w14:textId="77777777" w:rsidR="007374B6" w:rsidRDefault="00000000">
            <w:pPr>
              <w:pStyle w:val="TableParagraph"/>
              <w:ind w:right="118"/>
              <w:jc w:val="right"/>
              <w:rPr>
                <w:b/>
                <w:sz w:val="18"/>
              </w:rPr>
            </w:pPr>
            <w:r>
              <w:rPr>
                <w:b/>
                <w:spacing w:val="-2"/>
                <w:sz w:val="18"/>
              </w:rPr>
              <w:t>1.000,00</w:t>
            </w:r>
          </w:p>
        </w:tc>
        <w:tc>
          <w:tcPr>
            <w:tcW w:w="1388" w:type="dxa"/>
          </w:tcPr>
          <w:p w14:paraId="6DC60980" w14:textId="77777777" w:rsidR="007374B6" w:rsidRDefault="007374B6">
            <w:pPr>
              <w:pStyle w:val="TableParagraph"/>
              <w:spacing w:before="0"/>
              <w:rPr>
                <w:rFonts w:ascii="Times New Roman"/>
                <w:sz w:val="18"/>
              </w:rPr>
            </w:pPr>
          </w:p>
        </w:tc>
        <w:tc>
          <w:tcPr>
            <w:tcW w:w="1251" w:type="dxa"/>
          </w:tcPr>
          <w:p w14:paraId="61676F34" w14:textId="77777777" w:rsidR="007374B6" w:rsidRDefault="00000000">
            <w:pPr>
              <w:pStyle w:val="TableParagraph"/>
              <w:ind w:right="42"/>
              <w:jc w:val="right"/>
              <w:rPr>
                <w:b/>
                <w:sz w:val="18"/>
              </w:rPr>
            </w:pPr>
            <w:r>
              <w:rPr>
                <w:b/>
                <w:spacing w:val="-2"/>
                <w:sz w:val="18"/>
              </w:rPr>
              <w:t>1.000,00</w:t>
            </w:r>
          </w:p>
        </w:tc>
        <w:tc>
          <w:tcPr>
            <w:tcW w:w="804" w:type="dxa"/>
          </w:tcPr>
          <w:p w14:paraId="582219E5" w14:textId="77777777" w:rsidR="007374B6" w:rsidRDefault="00000000">
            <w:pPr>
              <w:pStyle w:val="TableParagraph"/>
              <w:ind w:right="51"/>
              <w:jc w:val="right"/>
              <w:rPr>
                <w:b/>
                <w:sz w:val="18"/>
              </w:rPr>
            </w:pPr>
            <w:r>
              <w:rPr>
                <w:b/>
                <w:spacing w:val="-2"/>
                <w:sz w:val="18"/>
              </w:rPr>
              <w:t>100,00%</w:t>
            </w:r>
          </w:p>
        </w:tc>
      </w:tr>
      <w:tr w:rsidR="007374B6" w14:paraId="02DEA393" w14:textId="77777777">
        <w:trPr>
          <w:trHeight w:val="277"/>
        </w:trPr>
        <w:tc>
          <w:tcPr>
            <w:tcW w:w="5763" w:type="dxa"/>
          </w:tcPr>
          <w:p w14:paraId="0556BBD8" w14:textId="77777777" w:rsidR="007374B6" w:rsidRDefault="00000000">
            <w:pPr>
              <w:pStyle w:val="TableParagraph"/>
              <w:spacing w:before="28"/>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38" w:type="dxa"/>
          </w:tcPr>
          <w:p w14:paraId="6B7106B6" w14:textId="77777777" w:rsidR="007374B6" w:rsidRDefault="00000000">
            <w:pPr>
              <w:pStyle w:val="TableParagraph"/>
              <w:spacing w:before="28"/>
              <w:ind w:right="118"/>
              <w:jc w:val="right"/>
              <w:rPr>
                <w:b/>
                <w:sz w:val="18"/>
              </w:rPr>
            </w:pPr>
            <w:r>
              <w:rPr>
                <w:b/>
                <w:spacing w:val="-2"/>
                <w:sz w:val="18"/>
              </w:rPr>
              <w:t>1.000,00</w:t>
            </w:r>
          </w:p>
        </w:tc>
        <w:tc>
          <w:tcPr>
            <w:tcW w:w="1388" w:type="dxa"/>
          </w:tcPr>
          <w:p w14:paraId="6A1B6BA0" w14:textId="77777777" w:rsidR="007374B6" w:rsidRDefault="007374B6">
            <w:pPr>
              <w:pStyle w:val="TableParagraph"/>
              <w:spacing w:before="0"/>
              <w:rPr>
                <w:rFonts w:ascii="Times New Roman"/>
                <w:sz w:val="18"/>
              </w:rPr>
            </w:pPr>
          </w:p>
        </w:tc>
        <w:tc>
          <w:tcPr>
            <w:tcW w:w="1251" w:type="dxa"/>
          </w:tcPr>
          <w:p w14:paraId="38FCCE8A" w14:textId="77777777" w:rsidR="007374B6" w:rsidRDefault="00000000">
            <w:pPr>
              <w:pStyle w:val="TableParagraph"/>
              <w:spacing w:before="28"/>
              <w:ind w:right="42"/>
              <w:jc w:val="right"/>
              <w:rPr>
                <w:b/>
                <w:sz w:val="18"/>
              </w:rPr>
            </w:pPr>
            <w:r>
              <w:rPr>
                <w:b/>
                <w:spacing w:val="-2"/>
                <w:sz w:val="18"/>
              </w:rPr>
              <w:t>1.000,00</w:t>
            </w:r>
          </w:p>
        </w:tc>
        <w:tc>
          <w:tcPr>
            <w:tcW w:w="804" w:type="dxa"/>
          </w:tcPr>
          <w:p w14:paraId="558C4FCF" w14:textId="77777777" w:rsidR="007374B6" w:rsidRDefault="00000000">
            <w:pPr>
              <w:pStyle w:val="TableParagraph"/>
              <w:spacing w:before="28"/>
              <w:ind w:right="51"/>
              <w:jc w:val="right"/>
              <w:rPr>
                <w:b/>
                <w:sz w:val="18"/>
              </w:rPr>
            </w:pPr>
            <w:r>
              <w:rPr>
                <w:b/>
                <w:spacing w:val="-2"/>
                <w:sz w:val="18"/>
              </w:rPr>
              <w:t>100,00%</w:t>
            </w:r>
          </w:p>
        </w:tc>
      </w:tr>
      <w:tr w:rsidR="007374B6" w14:paraId="16E53D9E" w14:textId="77777777">
        <w:trPr>
          <w:trHeight w:val="285"/>
        </w:trPr>
        <w:tc>
          <w:tcPr>
            <w:tcW w:w="5763" w:type="dxa"/>
          </w:tcPr>
          <w:p w14:paraId="3235FD0B"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38" w:type="dxa"/>
          </w:tcPr>
          <w:p w14:paraId="5C396324" w14:textId="77777777" w:rsidR="007374B6" w:rsidRDefault="00000000">
            <w:pPr>
              <w:pStyle w:val="TableParagraph"/>
              <w:ind w:right="118"/>
              <w:jc w:val="right"/>
              <w:rPr>
                <w:b/>
                <w:sz w:val="18"/>
              </w:rPr>
            </w:pPr>
            <w:r>
              <w:rPr>
                <w:b/>
                <w:spacing w:val="-2"/>
                <w:sz w:val="18"/>
              </w:rPr>
              <w:t>1.107.500,00</w:t>
            </w:r>
          </w:p>
        </w:tc>
        <w:tc>
          <w:tcPr>
            <w:tcW w:w="1388" w:type="dxa"/>
          </w:tcPr>
          <w:p w14:paraId="209D4C3F" w14:textId="77777777" w:rsidR="007374B6" w:rsidRDefault="00000000">
            <w:pPr>
              <w:pStyle w:val="TableParagraph"/>
              <w:ind w:right="156"/>
              <w:jc w:val="right"/>
              <w:rPr>
                <w:b/>
                <w:sz w:val="18"/>
              </w:rPr>
            </w:pPr>
            <w:r>
              <w:rPr>
                <w:b/>
                <w:spacing w:val="-2"/>
                <w:sz w:val="18"/>
              </w:rPr>
              <w:t>628.500,00</w:t>
            </w:r>
          </w:p>
        </w:tc>
        <w:tc>
          <w:tcPr>
            <w:tcW w:w="1251" w:type="dxa"/>
          </w:tcPr>
          <w:p w14:paraId="4D82E381" w14:textId="77777777" w:rsidR="007374B6" w:rsidRDefault="00000000">
            <w:pPr>
              <w:pStyle w:val="TableParagraph"/>
              <w:ind w:right="42"/>
              <w:jc w:val="right"/>
              <w:rPr>
                <w:b/>
                <w:sz w:val="18"/>
              </w:rPr>
            </w:pPr>
            <w:r>
              <w:rPr>
                <w:b/>
                <w:spacing w:val="-2"/>
                <w:sz w:val="18"/>
              </w:rPr>
              <w:t>1.736.000,00</w:t>
            </w:r>
          </w:p>
        </w:tc>
        <w:tc>
          <w:tcPr>
            <w:tcW w:w="804" w:type="dxa"/>
          </w:tcPr>
          <w:p w14:paraId="315EA4CE" w14:textId="77777777" w:rsidR="007374B6" w:rsidRDefault="00000000">
            <w:pPr>
              <w:pStyle w:val="TableParagraph"/>
              <w:ind w:right="51"/>
              <w:jc w:val="right"/>
              <w:rPr>
                <w:b/>
                <w:sz w:val="18"/>
              </w:rPr>
            </w:pPr>
            <w:r>
              <w:rPr>
                <w:b/>
                <w:spacing w:val="-2"/>
                <w:sz w:val="18"/>
              </w:rPr>
              <w:t>156,75%</w:t>
            </w:r>
          </w:p>
        </w:tc>
      </w:tr>
      <w:tr w:rsidR="007374B6" w14:paraId="451A3619" w14:textId="77777777">
        <w:trPr>
          <w:trHeight w:val="285"/>
        </w:trPr>
        <w:tc>
          <w:tcPr>
            <w:tcW w:w="5763" w:type="dxa"/>
          </w:tcPr>
          <w:p w14:paraId="73799483" w14:textId="77777777" w:rsidR="007374B6" w:rsidRDefault="00000000">
            <w:pPr>
              <w:pStyle w:val="TableParagraph"/>
              <w:ind w:right="445"/>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338" w:type="dxa"/>
          </w:tcPr>
          <w:p w14:paraId="1A4355AF" w14:textId="77777777" w:rsidR="007374B6" w:rsidRDefault="00000000">
            <w:pPr>
              <w:pStyle w:val="TableParagraph"/>
              <w:ind w:right="118"/>
              <w:jc w:val="right"/>
              <w:rPr>
                <w:b/>
                <w:sz w:val="18"/>
              </w:rPr>
            </w:pPr>
            <w:r>
              <w:rPr>
                <w:b/>
                <w:spacing w:val="-2"/>
                <w:sz w:val="18"/>
              </w:rPr>
              <w:t>1.107.500,00</w:t>
            </w:r>
          </w:p>
        </w:tc>
        <w:tc>
          <w:tcPr>
            <w:tcW w:w="1388" w:type="dxa"/>
          </w:tcPr>
          <w:p w14:paraId="243AEA3A" w14:textId="77777777" w:rsidR="007374B6" w:rsidRDefault="00000000">
            <w:pPr>
              <w:pStyle w:val="TableParagraph"/>
              <w:ind w:right="156"/>
              <w:jc w:val="right"/>
              <w:rPr>
                <w:b/>
                <w:sz w:val="18"/>
              </w:rPr>
            </w:pPr>
            <w:r>
              <w:rPr>
                <w:b/>
                <w:spacing w:val="-2"/>
                <w:sz w:val="18"/>
              </w:rPr>
              <w:t>628.500,00</w:t>
            </w:r>
          </w:p>
        </w:tc>
        <w:tc>
          <w:tcPr>
            <w:tcW w:w="1251" w:type="dxa"/>
          </w:tcPr>
          <w:p w14:paraId="033869C6" w14:textId="77777777" w:rsidR="007374B6" w:rsidRDefault="00000000">
            <w:pPr>
              <w:pStyle w:val="TableParagraph"/>
              <w:ind w:right="42"/>
              <w:jc w:val="right"/>
              <w:rPr>
                <w:b/>
                <w:sz w:val="18"/>
              </w:rPr>
            </w:pPr>
            <w:r>
              <w:rPr>
                <w:b/>
                <w:spacing w:val="-2"/>
                <w:sz w:val="18"/>
              </w:rPr>
              <w:t>1.736.000,00</w:t>
            </w:r>
          </w:p>
        </w:tc>
        <w:tc>
          <w:tcPr>
            <w:tcW w:w="804" w:type="dxa"/>
          </w:tcPr>
          <w:p w14:paraId="263E74F9" w14:textId="77777777" w:rsidR="007374B6" w:rsidRDefault="00000000">
            <w:pPr>
              <w:pStyle w:val="TableParagraph"/>
              <w:ind w:right="51"/>
              <w:jc w:val="right"/>
              <w:rPr>
                <w:b/>
                <w:sz w:val="18"/>
              </w:rPr>
            </w:pPr>
            <w:r>
              <w:rPr>
                <w:b/>
                <w:spacing w:val="-2"/>
                <w:sz w:val="18"/>
              </w:rPr>
              <w:t>156,75%</w:t>
            </w:r>
          </w:p>
        </w:tc>
      </w:tr>
      <w:tr w:rsidR="007374B6" w14:paraId="08AC74FB" w14:textId="77777777">
        <w:trPr>
          <w:trHeight w:val="690"/>
        </w:trPr>
        <w:tc>
          <w:tcPr>
            <w:tcW w:w="5763" w:type="dxa"/>
          </w:tcPr>
          <w:p w14:paraId="199A2C0F" w14:textId="77777777" w:rsidR="007374B6" w:rsidRDefault="00000000">
            <w:pPr>
              <w:pStyle w:val="TableParagraph"/>
              <w:spacing w:before="41" w:line="232" w:lineRule="auto"/>
              <w:ind w:left="23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4A990028" w14:textId="77777777" w:rsidR="007374B6" w:rsidRDefault="00000000">
            <w:pPr>
              <w:pStyle w:val="TableParagraph"/>
              <w:spacing w:before="0" w:line="205" w:lineRule="exact"/>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38" w:type="dxa"/>
          </w:tcPr>
          <w:p w14:paraId="6AA7EE06" w14:textId="77777777" w:rsidR="007374B6" w:rsidRDefault="00000000">
            <w:pPr>
              <w:pStyle w:val="TableParagraph"/>
              <w:ind w:right="118"/>
              <w:jc w:val="right"/>
              <w:rPr>
                <w:b/>
                <w:sz w:val="18"/>
              </w:rPr>
            </w:pPr>
            <w:r>
              <w:rPr>
                <w:b/>
                <w:spacing w:val="-2"/>
                <w:sz w:val="18"/>
              </w:rPr>
              <w:t>1.108.500,00</w:t>
            </w:r>
          </w:p>
          <w:p w14:paraId="476340CF" w14:textId="77777777" w:rsidR="007374B6" w:rsidRDefault="00000000">
            <w:pPr>
              <w:pStyle w:val="TableParagraph"/>
              <w:spacing w:before="198"/>
              <w:ind w:right="118"/>
              <w:jc w:val="right"/>
              <w:rPr>
                <w:b/>
                <w:sz w:val="18"/>
              </w:rPr>
            </w:pPr>
            <w:r>
              <w:rPr>
                <w:b/>
                <w:spacing w:val="-2"/>
                <w:sz w:val="18"/>
              </w:rPr>
              <w:t>1.000,00</w:t>
            </w:r>
          </w:p>
        </w:tc>
        <w:tc>
          <w:tcPr>
            <w:tcW w:w="1388" w:type="dxa"/>
          </w:tcPr>
          <w:p w14:paraId="45BA1CDE" w14:textId="77777777" w:rsidR="007374B6" w:rsidRDefault="00000000">
            <w:pPr>
              <w:pStyle w:val="TableParagraph"/>
              <w:ind w:right="156"/>
              <w:jc w:val="right"/>
              <w:rPr>
                <w:b/>
                <w:sz w:val="18"/>
              </w:rPr>
            </w:pPr>
            <w:r>
              <w:rPr>
                <w:b/>
                <w:spacing w:val="-2"/>
                <w:sz w:val="18"/>
              </w:rPr>
              <w:t>628.500,00</w:t>
            </w:r>
          </w:p>
        </w:tc>
        <w:tc>
          <w:tcPr>
            <w:tcW w:w="1251" w:type="dxa"/>
          </w:tcPr>
          <w:p w14:paraId="0FF2380F" w14:textId="77777777" w:rsidR="007374B6" w:rsidRDefault="00000000">
            <w:pPr>
              <w:pStyle w:val="TableParagraph"/>
              <w:ind w:right="42"/>
              <w:jc w:val="right"/>
              <w:rPr>
                <w:b/>
                <w:sz w:val="18"/>
              </w:rPr>
            </w:pPr>
            <w:r>
              <w:rPr>
                <w:b/>
                <w:spacing w:val="-2"/>
                <w:sz w:val="18"/>
              </w:rPr>
              <w:t>1.737.000,00</w:t>
            </w:r>
          </w:p>
          <w:p w14:paraId="5A5D4EE5" w14:textId="77777777" w:rsidR="007374B6" w:rsidRDefault="00000000">
            <w:pPr>
              <w:pStyle w:val="TableParagraph"/>
              <w:spacing w:before="198"/>
              <w:ind w:right="42"/>
              <w:jc w:val="right"/>
              <w:rPr>
                <w:b/>
                <w:sz w:val="18"/>
              </w:rPr>
            </w:pPr>
            <w:r>
              <w:rPr>
                <w:b/>
                <w:spacing w:val="-2"/>
                <w:sz w:val="18"/>
              </w:rPr>
              <w:t>1.000,00</w:t>
            </w:r>
          </w:p>
        </w:tc>
        <w:tc>
          <w:tcPr>
            <w:tcW w:w="804" w:type="dxa"/>
          </w:tcPr>
          <w:p w14:paraId="48A890EA" w14:textId="77777777" w:rsidR="007374B6" w:rsidRDefault="00000000">
            <w:pPr>
              <w:pStyle w:val="TableParagraph"/>
              <w:ind w:left="39"/>
              <w:rPr>
                <w:b/>
                <w:sz w:val="18"/>
              </w:rPr>
            </w:pPr>
            <w:r>
              <w:rPr>
                <w:b/>
                <w:spacing w:val="-2"/>
                <w:sz w:val="18"/>
              </w:rPr>
              <w:t>156,70%</w:t>
            </w:r>
          </w:p>
          <w:p w14:paraId="05CC462A" w14:textId="77777777" w:rsidR="007374B6" w:rsidRDefault="00000000">
            <w:pPr>
              <w:pStyle w:val="TableParagraph"/>
              <w:spacing w:before="198"/>
              <w:ind w:left="39"/>
              <w:rPr>
                <w:b/>
                <w:sz w:val="18"/>
              </w:rPr>
            </w:pPr>
            <w:r>
              <w:rPr>
                <w:b/>
                <w:spacing w:val="-2"/>
                <w:sz w:val="18"/>
              </w:rPr>
              <w:t>100,00%</w:t>
            </w:r>
          </w:p>
        </w:tc>
      </w:tr>
      <w:tr w:rsidR="007374B6" w14:paraId="4D98F798" w14:textId="77777777">
        <w:trPr>
          <w:trHeight w:val="285"/>
        </w:trPr>
        <w:tc>
          <w:tcPr>
            <w:tcW w:w="5763" w:type="dxa"/>
          </w:tcPr>
          <w:p w14:paraId="5B106BBE"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38" w:type="dxa"/>
          </w:tcPr>
          <w:p w14:paraId="20023875" w14:textId="77777777" w:rsidR="007374B6" w:rsidRDefault="00000000">
            <w:pPr>
              <w:pStyle w:val="TableParagraph"/>
              <w:ind w:right="118"/>
              <w:jc w:val="right"/>
              <w:rPr>
                <w:b/>
                <w:sz w:val="18"/>
              </w:rPr>
            </w:pPr>
            <w:r>
              <w:rPr>
                <w:b/>
                <w:spacing w:val="-2"/>
                <w:sz w:val="18"/>
              </w:rPr>
              <w:t>1.000,00</w:t>
            </w:r>
          </w:p>
        </w:tc>
        <w:tc>
          <w:tcPr>
            <w:tcW w:w="1388" w:type="dxa"/>
          </w:tcPr>
          <w:p w14:paraId="103CB194" w14:textId="77777777" w:rsidR="007374B6" w:rsidRDefault="007374B6">
            <w:pPr>
              <w:pStyle w:val="TableParagraph"/>
              <w:spacing w:before="0"/>
              <w:rPr>
                <w:rFonts w:ascii="Times New Roman"/>
                <w:sz w:val="18"/>
              </w:rPr>
            </w:pPr>
          </w:p>
        </w:tc>
        <w:tc>
          <w:tcPr>
            <w:tcW w:w="1251" w:type="dxa"/>
          </w:tcPr>
          <w:p w14:paraId="037542C7" w14:textId="77777777" w:rsidR="007374B6" w:rsidRDefault="00000000">
            <w:pPr>
              <w:pStyle w:val="TableParagraph"/>
              <w:ind w:right="42"/>
              <w:jc w:val="right"/>
              <w:rPr>
                <w:b/>
                <w:sz w:val="18"/>
              </w:rPr>
            </w:pPr>
            <w:r>
              <w:rPr>
                <w:b/>
                <w:spacing w:val="-2"/>
                <w:sz w:val="18"/>
              </w:rPr>
              <w:t>1.000,00</w:t>
            </w:r>
          </w:p>
        </w:tc>
        <w:tc>
          <w:tcPr>
            <w:tcW w:w="804" w:type="dxa"/>
          </w:tcPr>
          <w:p w14:paraId="448F6EC3" w14:textId="77777777" w:rsidR="007374B6" w:rsidRDefault="00000000">
            <w:pPr>
              <w:pStyle w:val="TableParagraph"/>
              <w:ind w:right="51"/>
              <w:jc w:val="right"/>
              <w:rPr>
                <w:b/>
                <w:sz w:val="18"/>
              </w:rPr>
            </w:pPr>
            <w:r>
              <w:rPr>
                <w:b/>
                <w:spacing w:val="-2"/>
                <w:sz w:val="18"/>
              </w:rPr>
              <w:t>100,00%</w:t>
            </w:r>
          </w:p>
        </w:tc>
      </w:tr>
      <w:tr w:rsidR="007374B6" w14:paraId="578C8907" w14:textId="77777777">
        <w:trPr>
          <w:trHeight w:val="285"/>
        </w:trPr>
        <w:tc>
          <w:tcPr>
            <w:tcW w:w="5763" w:type="dxa"/>
          </w:tcPr>
          <w:p w14:paraId="005F6A60"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38" w:type="dxa"/>
          </w:tcPr>
          <w:p w14:paraId="6780846B" w14:textId="77777777" w:rsidR="007374B6" w:rsidRDefault="00000000">
            <w:pPr>
              <w:pStyle w:val="TableParagraph"/>
              <w:ind w:right="118"/>
              <w:jc w:val="right"/>
              <w:rPr>
                <w:b/>
                <w:sz w:val="18"/>
              </w:rPr>
            </w:pPr>
            <w:r>
              <w:rPr>
                <w:b/>
                <w:spacing w:val="-2"/>
                <w:sz w:val="18"/>
              </w:rPr>
              <w:t>1.107.500,00</w:t>
            </w:r>
          </w:p>
        </w:tc>
        <w:tc>
          <w:tcPr>
            <w:tcW w:w="1388" w:type="dxa"/>
          </w:tcPr>
          <w:p w14:paraId="4864E8C5" w14:textId="77777777" w:rsidR="007374B6" w:rsidRDefault="00000000">
            <w:pPr>
              <w:pStyle w:val="TableParagraph"/>
              <w:ind w:right="156"/>
              <w:jc w:val="right"/>
              <w:rPr>
                <w:b/>
                <w:sz w:val="18"/>
              </w:rPr>
            </w:pPr>
            <w:r>
              <w:rPr>
                <w:b/>
                <w:spacing w:val="-2"/>
                <w:sz w:val="18"/>
              </w:rPr>
              <w:t>628.500,00</w:t>
            </w:r>
          </w:p>
        </w:tc>
        <w:tc>
          <w:tcPr>
            <w:tcW w:w="1251" w:type="dxa"/>
          </w:tcPr>
          <w:p w14:paraId="6242A502" w14:textId="77777777" w:rsidR="007374B6" w:rsidRDefault="00000000">
            <w:pPr>
              <w:pStyle w:val="TableParagraph"/>
              <w:ind w:right="42"/>
              <w:jc w:val="right"/>
              <w:rPr>
                <w:b/>
                <w:sz w:val="18"/>
              </w:rPr>
            </w:pPr>
            <w:r>
              <w:rPr>
                <w:b/>
                <w:spacing w:val="-2"/>
                <w:sz w:val="18"/>
              </w:rPr>
              <w:t>1.736.000,00</w:t>
            </w:r>
          </w:p>
        </w:tc>
        <w:tc>
          <w:tcPr>
            <w:tcW w:w="804" w:type="dxa"/>
          </w:tcPr>
          <w:p w14:paraId="31C11698" w14:textId="77777777" w:rsidR="007374B6" w:rsidRDefault="00000000">
            <w:pPr>
              <w:pStyle w:val="TableParagraph"/>
              <w:ind w:right="51"/>
              <w:jc w:val="right"/>
              <w:rPr>
                <w:b/>
                <w:sz w:val="18"/>
              </w:rPr>
            </w:pPr>
            <w:r>
              <w:rPr>
                <w:b/>
                <w:spacing w:val="-2"/>
                <w:sz w:val="18"/>
              </w:rPr>
              <w:t>156,75%</w:t>
            </w:r>
          </w:p>
        </w:tc>
      </w:tr>
      <w:tr w:rsidR="007374B6" w14:paraId="36C3F32C" w14:textId="77777777">
        <w:trPr>
          <w:trHeight w:val="285"/>
        </w:trPr>
        <w:tc>
          <w:tcPr>
            <w:tcW w:w="5763" w:type="dxa"/>
          </w:tcPr>
          <w:p w14:paraId="4571BA25" w14:textId="77777777" w:rsidR="007374B6" w:rsidRDefault="00000000">
            <w:pPr>
              <w:pStyle w:val="TableParagraph"/>
              <w:ind w:right="445"/>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338" w:type="dxa"/>
          </w:tcPr>
          <w:p w14:paraId="36FEE6CC" w14:textId="77777777" w:rsidR="007374B6" w:rsidRDefault="00000000">
            <w:pPr>
              <w:pStyle w:val="TableParagraph"/>
              <w:ind w:right="118"/>
              <w:jc w:val="right"/>
              <w:rPr>
                <w:b/>
                <w:sz w:val="18"/>
              </w:rPr>
            </w:pPr>
            <w:r>
              <w:rPr>
                <w:b/>
                <w:spacing w:val="-2"/>
                <w:sz w:val="18"/>
              </w:rPr>
              <w:t>1.107.500,00</w:t>
            </w:r>
          </w:p>
        </w:tc>
        <w:tc>
          <w:tcPr>
            <w:tcW w:w="1388" w:type="dxa"/>
          </w:tcPr>
          <w:p w14:paraId="6BE8F347" w14:textId="77777777" w:rsidR="007374B6" w:rsidRDefault="00000000">
            <w:pPr>
              <w:pStyle w:val="TableParagraph"/>
              <w:ind w:right="156"/>
              <w:jc w:val="right"/>
              <w:rPr>
                <w:b/>
                <w:sz w:val="18"/>
              </w:rPr>
            </w:pPr>
            <w:r>
              <w:rPr>
                <w:b/>
                <w:spacing w:val="-2"/>
                <w:sz w:val="18"/>
              </w:rPr>
              <w:t>628.500,00</w:t>
            </w:r>
          </w:p>
        </w:tc>
        <w:tc>
          <w:tcPr>
            <w:tcW w:w="1251" w:type="dxa"/>
          </w:tcPr>
          <w:p w14:paraId="62C9DC75" w14:textId="77777777" w:rsidR="007374B6" w:rsidRDefault="00000000">
            <w:pPr>
              <w:pStyle w:val="TableParagraph"/>
              <w:ind w:right="42"/>
              <w:jc w:val="right"/>
              <w:rPr>
                <w:b/>
                <w:sz w:val="18"/>
              </w:rPr>
            </w:pPr>
            <w:r>
              <w:rPr>
                <w:b/>
                <w:spacing w:val="-2"/>
                <w:sz w:val="18"/>
              </w:rPr>
              <w:t>1.736.000,00</w:t>
            </w:r>
          </w:p>
        </w:tc>
        <w:tc>
          <w:tcPr>
            <w:tcW w:w="804" w:type="dxa"/>
          </w:tcPr>
          <w:p w14:paraId="751B6378" w14:textId="77777777" w:rsidR="007374B6" w:rsidRDefault="00000000">
            <w:pPr>
              <w:pStyle w:val="TableParagraph"/>
              <w:ind w:right="51"/>
              <w:jc w:val="right"/>
              <w:rPr>
                <w:b/>
                <w:sz w:val="18"/>
              </w:rPr>
            </w:pPr>
            <w:r>
              <w:rPr>
                <w:b/>
                <w:spacing w:val="-2"/>
                <w:sz w:val="18"/>
              </w:rPr>
              <w:t>156,75%</w:t>
            </w:r>
          </w:p>
        </w:tc>
      </w:tr>
      <w:tr w:rsidR="007374B6" w14:paraId="559F3EF0" w14:textId="77777777">
        <w:trPr>
          <w:trHeight w:val="243"/>
        </w:trPr>
        <w:tc>
          <w:tcPr>
            <w:tcW w:w="5763" w:type="dxa"/>
          </w:tcPr>
          <w:p w14:paraId="1654AD23" w14:textId="77777777" w:rsidR="007374B6" w:rsidRDefault="00000000">
            <w:pPr>
              <w:pStyle w:val="TableParagraph"/>
              <w:spacing w:line="187" w:lineRule="exact"/>
              <w:ind w:left="50"/>
              <w:rPr>
                <w:b/>
                <w:sz w:val="18"/>
              </w:rPr>
            </w:pPr>
            <w:r>
              <w:rPr>
                <w:b/>
                <w:color w:val="00009F"/>
                <w:sz w:val="18"/>
              </w:rPr>
              <w:t>K105486</w:t>
            </w:r>
            <w:r>
              <w:rPr>
                <w:b/>
                <w:color w:val="00009F"/>
                <w:spacing w:val="-2"/>
                <w:sz w:val="18"/>
              </w:rPr>
              <w:t xml:space="preserve"> </w:t>
            </w:r>
            <w:r>
              <w:rPr>
                <w:b/>
                <w:color w:val="00009F"/>
                <w:sz w:val="18"/>
              </w:rPr>
              <w:t>Dogradnja</w:t>
            </w:r>
            <w:r>
              <w:rPr>
                <w:b/>
                <w:color w:val="00009F"/>
                <w:spacing w:val="-1"/>
                <w:sz w:val="18"/>
              </w:rPr>
              <w:t xml:space="preserve"> </w:t>
            </w:r>
            <w:r>
              <w:rPr>
                <w:b/>
                <w:color w:val="00009F"/>
                <w:sz w:val="18"/>
              </w:rPr>
              <w:t>OŠ</w:t>
            </w:r>
            <w:r>
              <w:rPr>
                <w:b/>
                <w:color w:val="00009F"/>
                <w:spacing w:val="-2"/>
                <w:sz w:val="18"/>
              </w:rPr>
              <w:t xml:space="preserve"> Brodarica</w:t>
            </w:r>
          </w:p>
        </w:tc>
        <w:tc>
          <w:tcPr>
            <w:tcW w:w="1338" w:type="dxa"/>
          </w:tcPr>
          <w:p w14:paraId="4982DC80" w14:textId="77777777" w:rsidR="007374B6" w:rsidRDefault="00000000">
            <w:pPr>
              <w:pStyle w:val="TableParagraph"/>
              <w:spacing w:line="187" w:lineRule="exact"/>
              <w:ind w:right="118"/>
              <w:jc w:val="right"/>
              <w:rPr>
                <w:b/>
                <w:sz w:val="18"/>
              </w:rPr>
            </w:pPr>
            <w:r>
              <w:rPr>
                <w:b/>
                <w:color w:val="00009F"/>
                <w:spacing w:val="-2"/>
                <w:sz w:val="18"/>
              </w:rPr>
              <w:t>2.306.000,00</w:t>
            </w:r>
          </w:p>
        </w:tc>
        <w:tc>
          <w:tcPr>
            <w:tcW w:w="1388" w:type="dxa"/>
          </w:tcPr>
          <w:p w14:paraId="3C51EA99" w14:textId="77777777" w:rsidR="007374B6" w:rsidRDefault="00000000">
            <w:pPr>
              <w:pStyle w:val="TableParagraph"/>
              <w:spacing w:line="187" w:lineRule="exact"/>
              <w:ind w:right="156"/>
              <w:jc w:val="right"/>
              <w:rPr>
                <w:b/>
                <w:sz w:val="18"/>
              </w:rPr>
            </w:pPr>
            <w:r>
              <w:rPr>
                <w:b/>
                <w:color w:val="00009F"/>
                <w:sz w:val="18"/>
              </w:rPr>
              <w:t>-</w:t>
            </w:r>
            <w:r>
              <w:rPr>
                <w:b/>
                <w:color w:val="00009F"/>
                <w:spacing w:val="-2"/>
                <w:sz w:val="18"/>
              </w:rPr>
              <w:t>570.000,00</w:t>
            </w:r>
          </w:p>
        </w:tc>
        <w:tc>
          <w:tcPr>
            <w:tcW w:w="1251" w:type="dxa"/>
          </w:tcPr>
          <w:p w14:paraId="2DA1D017" w14:textId="77777777" w:rsidR="007374B6" w:rsidRDefault="00000000">
            <w:pPr>
              <w:pStyle w:val="TableParagraph"/>
              <w:spacing w:line="187" w:lineRule="exact"/>
              <w:ind w:right="42"/>
              <w:jc w:val="right"/>
              <w:rPr>
                <w:b/>
                <w:sz w:val="18"/>
              </w:rPr>
            </w:pPr>
            <w:r>
              <w:rPr>
                <w:b/>
                <w:color w:val="00009F"/>
                <w:spacing w:val="-2"/>
                <w:sz w:val="18"/>
              </w:rPr>
              <w:t>1.736.000,00</w:t>
            </w:r>
          </w:p>
        </w:tc>
        <w:tc>
          <w:tcPr>
            <w:tcW w:w="804" w:type="dxa"/>
          </w:tcPr>
          <w:p w14:paraId="33B8DA66" w14:textId="77777777" w:rsidR="007374B6" w:rsidRDefault="00000000">
            <w:pPr>
              <w:pStyle w:val="TableParagraph"/>
              <w:spacing w:line="187" w:lineRule="exact"/>
              <w:ind w:right="51"/>
              <w:jc w:val="right"/>
              <w:rPr>
                <w:b/>
                <w:sz w:val="18"/>
              </w:rPr>
            </w:pPr>
            <w:r>
              <w:rPr>
                <w:b/>
                <w:color w:val="00009F"/>
                <w:spacing w:val="-2"/>
                <w:sz w:val="18"/>
              </w:rPr>
              <w:t>75,28%</w:t>
            </w:r>
          </w:p>
        </w:tc>
      </w:tr>
    </w:tbl>
    <w:p w14:paraId="593E6CC1" w14:textId="77777777" w:rsidR="007374B6" w:rsidRDefault="007374B6">
      <w:pPr>
        <w:pStyle w:val="TableParagraph"/>
        <w:spacing w:line="187" w:lineRule="exact"/>
        <w:jc w:val="right"/>
        <w:rPr>
          <w:b/>
          <w:sz w:val="18"/>
        </w:rPr>
        <w:sectPr w:rsidR="007374B6">
          <w:pgSz w:w="11900" w:h="16840"/>
          <w:pgMar w:top="1140" w:right="360" w:bottom="320" w:left="0" w:header="570" w:footer="127" w:gutter="0"/>
          <w:cols w:space="720"/>
        </w:sectPr>
      </w:pPr>
    </w:p>
    <w:p w14:paraId="4ADF13B6"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680"/>
        <w:gridCol w:w="1420"/>
        <w:gridCol w:w="1387"/>
        <w:gridCol w:w="1250"/>
        <w:gridCol w:w="803"/>
      </w:tblGrid>
      <w:tr w:rsidR="007374B6" w14:paraId="19C2FE17" w14:textId="77777777">
        <w:trPr>
          <w:trHeight w:val="243"/>
        </w:trPr>
        <w:tc>
          <w:tcPr>
            <w:tcW w:w="5680" w:type="dxa"/>
          </w:tcPr>
          <w:p w14:paraId="6B0400A9" w14:textId="77777777" w:rsidR="007374B6" w:rsidRDefault="00000000">
            <w:pPr>
              <w:pStyle w:val="TableParagraph"/>
              <w:spacing w:before="0" w:line="201" w:lineRule="exact"/>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20" w:type="dxa"/>
          </w:tcPr>
          <w:p w14:paraId="139A418B" w14:textId="77777777" w:rsidR="007374B6" w:rsidRDefault="00000000">
            <w:pPr>
              <w:pStyle w:val="TableParagraph"/>
              <w:spacing w:before="0" w:line="201" w:lineRule="exact"/>
              <w:ind w:right="117"/>
              <w:jc w:val="right"/>
              <w:rPr>
                <w:b/>
                <w:sz w:val="18"/>
              </w:rPr>
            </w:pPr>
            <w:r>
              <w:rPr>
                <w:b/>
                <w:spacing w:val="-2"/>
                <w:sz w:val="18"/>
              </w:rPr>
              <w:t>105.500,00</w:t>
            </w:r>
          </w:p>
        </w:tc>
        <w:tc>
          <w:tcPr>
            <w:tcW w:w="1387" w:type="dxa"/>
          </w:tcPr>
          <w:p w14:paraId="1FD12593" w14:textId="77777777" w:rsidR="007374B6" w:rsidRDefault="00000000">
            <w:pPr>
              <w:pStyle w:val="TableParagraph"/>
              <w:spacing w:before="0" w:line="201" w:lineRule="exact"/>
              <w:ind w:right="154"/>
              <w:jc w:val="right"/>
              <w:rPr>
                <w:b/>
                <w:sz w:val="18"/>
              </w:rPr>
            </w:pPr>
            <w:r>
              <w:rPr>
                <w:b/>
                <w:spacing w:val="-2"/>
                <w:sz w:val="18"/>
              </w:rPr>
              <w:t>189.500,00</w:t>
            </w:r>
          </w:p>
        </w:tc>
        <w:tc>
          <w:tcPr>
            <w:tcW w:w="1250" w:type="dxa"/>
          </w:tcPr>
          <w:p w14:paraId="359B3518" w14:textId="77777777" w:rsidR="007374B6" w:rsidRDefault="00000000">
            <w:pPr>
              <w:pStyle w:val="TableParagraph"/>
              <w:spacing w:before="0" w:line="201" w:lineRule="exact"/>
              <w:ind w:right="39"/>
              <w:jc w:val="right"/>
              <w:rPr>
                <w:b/>
                <w:sz w:val="18"/>
              </w:rPr>
            </w:pPr>
            <w:r>
              <w:rPr>
                <w:b/>
                <w:spacing w:val="-2"/>
                <w:sz w:val="18"/>
              </w:rPr>
              <w:t>295.000,00</w:t>
            </w:r>
          </w:p>
        </w:tc>
        <w:tc>
          <w:tcPr>
            <w:tcW w:w="803" w:type="dxa"/>
          </w:tcPr>
          <w:p w14:paraId="1E50B881" w14:textId="77777777" w:rsidR="007374B6" w:rsidRDefault="00000000">
            <w:pPr>
              <w:pStyle w:val="TableParagraph"/>
              <w:spacing w:before="0" w:line="201" w:lineRule="exact"/>
              <w:ind w:left="25" w:right="29"/>
              <w:jc w:val="center"/>
              <w:rPr>
                <w:b/>
                <w:sz w:val="18"/>
              </w:rPr>
            </w:pPr>
            <w:r>
              <w:rPr>
                <w:b/>
                <w:spacing w:val="-2"/>
                <w:sz w:val="18"/>
              </w:rPr>
              <w:t>279,62%</w:t>
            </w:r>
          </w:p>
        </w:tc>
      </w:tr>
      <w:tr w:rsidR="007374B6" w14:paraId="46829E10" w14:textId="77777777">
        <w:trPr>
          <w:trHeight w:val="277"/>
        </w:trPr>
        <w:tc>
          <w:tcPr>
            <w:tcW w:w="5680" w:type="dxa"/>
          </w:tcPr>
          <w:p w14:paraId="689A67EF"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20" w:type="dxa"/>
          </w:tcPr>
          <w:p w14:paraId="069222C8" w14:textId="77777777" w:rsidR="007374B6" w:rsidRDefault="00000000">
            <w:pPr>
              <w:pStyle w:val="TableParagraph"/>
              <w:ind w:right="117"/>
              <w:jc w:val="right"/>
              <w:rPr>
                <w:b/>
                <w:sz w:val="18"/>
              </w:rPr>
            </w:pPr>
            <w:r>
              <w:rPr>
                <w:b/>
                <w:spacing w:val="-2"/>
                <w:sz w:val="18"/>
              </w:rPr>
              <w:t>105.500,00</w:t>
            </w:r>
          </w:p>
        </w:tc>
        <w:tc>
          <w:tcPr>
            <w:tcW w:w="1387" w:type="dxa"/>
          </w:tcPr>
          <w:p w14:paraId="2F4CF5CD" w14:textId="77777777" w:rsidR="007374B6" w:rsidRDefault="00000000">
            <w:pPr>
              <w:pStyle w:val="TableParagraph"/>
              <w:ind w:right="154"/>
              <w:jc w:val="right"/>
              <w:rPr>
                <w:b/>
                <w:sz w:val="18"/>
              </w:rPr>
            </w:pPr>
            <w:r>
              <w:rPr>
                <w:b/>
                <w:spacing w:val="-2"/>
                <w:sz w:val="18"/>
              </w:rPr>
              <w:t>189.500,00</w:t>
            </w:r>
          </w:p>
        </w:tc>
        <w:tc>
          <w:tcPr>
            <w:tcW w:w="1250" w:type="dxa"/>
          </w:tcPr>
          <w:p w14:paraId="367E7438" w14:textId="77777777" w:rsidR="007374B6" w:rsidRDefault="00000000">
            <w:pPr>
              <w:pStyle w:val="TableParagraph"/>
              <w:ind w:right="39"/>
              <w:jc w:val="right"/>
              <w:rPr>
                <w:b/>
                <w:sz w:val="18"/>
              </w:rPr>
            </w:pPr>
            <w:r>
              <w:rPr>
                <w:b/>
                <w:spacing w:val="-2"/>
                <w:sz w:val="18"/>
              </w:rPr>
              <w:t>295.000,00</w:t>
            </w:r>
          </w:p>
        </w:tc>
        <w:tc>
          <w:tcPr>
            <w:tcW w:w="803" w:type="dxa"/>
          </w:tcPr>
          <w:p w14:paraId="2C3D4B68" w14:textId="77777777" w:rsidR="007374B6" w:rsidRDefault="00000000">
            <w:pPr>
              <w:pStyle w:val="TableParagraph"/>
              <w:ind w:left="25" w:right="29"/>
              <w:jc w:val="center"/>
              <w:rPr>
                <w:b/>
                <w:sz w:val="18"/>
              </w:rPr>
            </w:pPr>
            <w:r>
              <w:rPr>
                <w:b/>
                <w:spacing w:val="-2"/>
                <w:sz w:val="18"/>
              </w:rPr>
              <w:t>279,62%</w:t>
            </w:r>
          </w:p>
        </w:tc>
      </w:tr>
      <w:tr w:rsidR="007374B6" w14:paraId="682863A3" w14:textId="77777777">
        <w:trPr>
          <w:trHeight w:val="277"/>
        </w:trPr>
        <w:tc>
          <w:tcPr>
            <w:tcW w:w="5680" w:type="dxa"/>
          </w:tcPr>
          <w:p w14:paraId="1BF69804" w14:textId="77777777" w:rsidR="007374B6" w:rsidRDefault="00000000">
            <w:pPr>
              <w:pStyle w:val="TableParagraph"/>
              <w:spacing w:before="28"/>
              <w:ind w:right="362"/>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20" w:type="dxa"/>
          </w:tcPr>
          <w:p w14:paraId="5E32A0E0" w14:textId="77777777" w:rsidR="007374B6" w:rsidRDefault="00000000">
            <w:pPr>
              <w:pStyle w:val="TableParagraph"/>
              <w:spacing w:before="28"/>
              <w:ind w:right="117"/>
              <w:jc w:val="right"/>
              <w:rPr>
                <w:b/>
                <w:sz w:val="18"/>
              </w:rPr>
            </w:pPr>
            <w:r>
              <w:rPr>
                <w:b/>
                <w:spacing w:val="-2"/>
                <w:sz w:val="18"/>
              </w:rPr>
              <w:t>105.500,00</w:t>
            </w:r>
          </w:p>
        </w:tc>
        <w:tc>
          <w:tcPr>
            <w:tcW w:w="1387" w:type="dxa"/>
          </w:tcPr>
          <w:p w14:paraId="57529FE5" w14:textId="77777777" w:rsidR="007374B6" w:rsidRDefault="00000000">
            <w:pPr>
              <w:pStyle w:val="TableParagraph"/>
              <w:spacing w:before="28"/>
              <w:ind w:right="154"/>
              <w:jc w:val="right"/>
              <w:rPr>
                <w:b/>
                <w:sz w:val="18"/>
              </w:rPr>
            </w:pPr>
            <w:r>
              <w:rPr>
                <w:b/>
                <w:spacing w:val="-2"/>
                <w:sz w:val="18"/>
              </w:rPr>
              <w:t>189.500,00</w:t>
            </w:r>
          </w:p>
        </w:tc>
        <w:tc>
          <w:tcPr>
            <w:tcW w:w="1250" w:type="dxa"/>
          </w:tcPr>
          <w:p w14:paraId="17CCEAF6" w14:textId="77777777" w:rsidR="007374B6" w:rsidRDefault="00000000">
            <w:pPr>
              <w:pStyle w:val="TableParagraph"/>
              <w:spacing w:before="28"/>
              <w:ind w:right="39"/>
              <w:jc w:val="right"/>
              <w:rPr>
                <w:b/>
                <w:sz w:val="18"/>
              </w:rPr>
            </w:pPr>
            <w:r>
              <w:rPr>
                <w:b/>
                <w:spacing w:val="-2"/>
                <w:sz w:val="18"/>
              </w:rPr>
              <w:t>295.000,00</w:t>
            </w:r>
          </w:p>
        </w:tc>
        <w:tc>
          <w:tcPr>
            <w:tcW w:w="803" w:type="dxa"/>
          </w:tcPr>
          <w:p w14:paraId="2B5E9FE2" w14:textId="77777777" w:rsidR="007374B6" w:rsidRDefault="00000000">
            <w:pPr>
              <w:pStyle w:val="TableParagraph"/>
              <w:spacing w:before="28"/>
              <w:ind w:left="25" w:right="29"/>
              <w:jc w:val="center"/>
              <w:rPr>
                <w:b/>
                <w:sz w:val="18"/>
              </w:rPr>
            </w:pPr>
            <w:r>
              <w:rPr>
                <w:b/>
                <w:spacing w:val="-2"/>
                <w:sz w:val="18"/>
              </w:rPr>
              <w:t>279,62%</w:t>
            </w:r>
          </w:p>
        </w:tc>
      </w:tr>
      <w:tr w:rsidR="007374B6" w14:paraId="1589740B" w14:textId="77777777">
        <w:trPr>
          <w:trHeight w:val="285"/>
        </w:trPr>
        <w:tc>
          <w:tcPr>
            <w:tcW w:w="5680" w:type="dxa"/>
          </w:tcPr>
          <w:p w14:paraId="70834971"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20" w:type="dxa"/>
          </w:tcPr>
          <w:p w14:paraId="77A55D19" w14:textId="77777777" w:rsidR="007374B6" w:rsidRDefault="00000000">
            <w:pPr>
              <w:pStyle w:val="TableParagraph"/>
              <w:ind w:right="117"/>
              <w:jc w:val="right"/>
              <w:rPr>
                <w:b/>
                <w:sz w:val="18"/>
              </w:rPr>
            </w:pPr>
            <w:r>
              <w:rPr>
                <w:b/>
                <w:spacing w:val="-2"/>
                <w:sz w:val="18"/>
              </w:rPr>
              <w:t>105.500,00</w:t>
            </w:r>
          </w:p>
        </w:tc>
        <w:tc>
          <w:tcPr>
            <w:tcW w:w="1387" w:type="dxa"/>
          </w:tcPr>
          <w:p w14:paraId="1DF17B66" w14:textId="77777777" w:rsidR="007374B6" w:rsidRDefault="00000000">
            <w:pPr>
              <w:pStyle w:val="TableParagraph"/>
              <w:ind w:right="154"/>
              <w:jc w:val="right"/>
              <w:rPr>
                <w:b/>
                <w:sz w:val="18"/>
              </w:rPr>
            </w:pPr>
            <w:r>
              <w:rPr>
                <w:b/>
                <w:sz w:val="18"/>
              </w:rPr>
              <w:t>-</w:t>
            </w:r>
            <w:r>
              <w:rPr>
                <w:b/>
                <w:spacing w:val="-2"/>
                <w:sz w:val="18"/>
              </w:rPr>
              <w:t>105.500,00</w:t>
            </w:r>
          </w:p>
        </w:tc>
        <w:tc>
          <w:tcPr>
            <w:tcW w:w="1250" w:type="dxa"/>
          </w:tcPr>
          <w:p w14:paraId="5417C082" w14:textId="77777777" w:rsidR="007374B6" w:rsidRDefault="007374B6">
            <w:pPr>
              <w:pStyle w:val="TableParagraph"/>
              <w:spacing w:before="0"/>
              <w:rPr>
                <w:rFonts w:ascii="Times New Roman"/>
                <w:sz w:val="18"/>
              </w:rPr>
            </w:pPr>
          </w:p>
        </w:tc>
        <w:tc>
          <w:tcPr>
            <w:tcW w:w="803" w:type="dxa"/>
          </w:tcPr>
          <w:p w14:paraId="2E412DDE" w14:textId="77777777" w:rsidR="007374B6" w:rsidRDefault="007374B6">
            <w:pPr>
              <w:pStyle w:val="TableParagraph"/>
              <w:spacing w:before="0"/>
              <w:rPr>
                <w:rFonts w:ascii="Times New Roman"/>
                <w:sz w:val="18"/>
              </w:rPr>
            </w:pPr>
          </w:p>
        </w:tc>
      </w:tr>
      <w:tr w:rsidR="007374B6" w14:paraId="0CFE34A6" w14:textId="77777777">
        <w:trPr>
          <w:trHeight w:val="285"/>
        </w:trPr>
        <w:tc>
          <w:tcPr>
            <w:tcW w:w="5680" w:type="dxa"/>
          </w:tcPr>
          <w:p w14:paraId="55358E08"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20" w:type="dxa"/>
          </w:tcPr>
          <w:p w14:paraId="0296A00D" w14:textId="77777777" w:rsidR="007374B6" w:rsidRDefault="00000000">
            <w:pPr>
              <w:pStyle w:val="TableParagraph"/>
              <w:ind w:right="117"/>
              <w:jc w:val="right"/>
              <w:rPr>
                <w:b/>
                <w:sz w:val="18"/>
              </w:rPr>
            </w:pPr>
            <w:r>
              <w:rPr>
                <w:b/>
                <w:spacing w:val="-2"/>
                <w:sz w:val="18"/>
              </w:rPr>
              <w:t>105.500,00</w:t>
            </w:r>
          </w:p>
        </w:tc>
        <w:tc>
          <w:tcPr>
            <w:tcW w:w="1387" w:type="dxa"/>
          </w:tcPr>
          <w:p w14:paraId="6786CFB6" w14:textId="77777777" w:rsidR="007374B6" w:rsidRDefault="00000000">
            <w:pPr>
              <w:pStyle w:val="TableParagraph"/>
              <w:ind w:right="154"/>
              <w:jc w:val="right"/>
              <w:rPr>
                <w:b/>
                <w:sz w:val="18"/>
              </w:rPr>
            </w:pPr>
            <w:r>
              <w:rPr>
                <w:b/>
                <w:sz w:val="18"/>
              </w:rPr>
              <w:t>-</w:t>
            </w:r>
            <w:r>
              <w:rPr>
                <w:b/>
                <w:spacing w:val="-2"/>
                <w:sz w:val="18"/>
              </w:rPr>
              <w:t>105.500,00</w:t>
            </w:r>
          </w:p>
        </w:tc>
        <w:tc>
          <w:tcPr>
            <w:tcW w:w="1250" w:type="dxa"/>
          </w:tcPr>
          <w:p w14:paraId="39DB73C7" w14:textId="77777777" w:rsidR="007374B6" w:rsidRDefault="007374B6">
            <w:pPr>
              <w:pStyle w:val="TableParagraph"/>
              <w:spacing w:before="0"/>
              <w:rPr>
                <w:rFonts w:ascii="Times New Roman"/>
                <w:sz w:val="18"/>
              </w:rPr>
            </w:pPr>
          </w:p>
        </w:tc>
        <w:tc>
          <w:tcPr>
            <w:tcW w:w="803" w:type="dxa"/>
          </w:tcPr>
          <w:p w14:paraId="32F57109" w14:textId="77777777" w:rsidR="007374B6" w:rsidRDefault="007374B6">
            <w:pPr>
              <w:pStyle w:val="TableParagraph"/>
              <w:spacing w:before="0"/>
              <w:rPr>
                <w:rFonts w:ascii="Times New Roman"/>
                <w:sz w:val="18"/>
              </w:rPr>
            </w:pPr>
          </w:p>
        </w:tc>
      </w:tr>
      <w:tr w:rsidR="007374B6" w14:paraId="13E3335A" w14:textId="77777777">
        <w:trPr>
          <w:trHeight w:val="285"/>
        </w:trPr>
        <w:tc>
          <w:tcPr>
            <w:tcW w:w="5680" w:type="dxa"/>
          </w:tcPr>
          <w:p w14:paraId="0F3677A2" w14:textId="77777777" w:rsidR="007374B6" w:rsidRDefault="00000000">
            <w:pPr>
              <w:pStyle w:val="TableParagraph"/>
              <w:ind w:right="362"/>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20" w:type="dxa"/>
          </w:tcPr>
          <w:p w14:paraId="37984596" w14:textId="77777777" w:rsidR="007374B6" w:rsidRDefault="00000000">
            <w:pPr>
              <w:pStyle w:val="TableParagraph"/>
              <w:ind w:right="117"/>
              <w:jc w:val="right"/>
              <w:rPr>
                <w:b/>
                <w:sz w:val="18"/>
              </w:rPr>
            </w:pPr>
            <w:r>
              <w:rPr>
                <w:b/>
                <w:spacing w:val="-2"/>
                <w:sz w:val="18"/>
              </w:rPr>
              <w:t>105.500,00</w:t>
            </w:r>
          </w:p>
        </w:tc>
        <w:tc>
          <w:tcPr>
            <w:tcW w:w="1387" w:type="dxa"/>
          </w:tcPr>
          <w:p w14:paraId="67B26D1F" w14:textId="77777777" w:rsidR="007374B6" w:rsidRDefault="00000000">
            <w:pPr>
              <w:pStyle w:val="TableParagraph"/>
              <w:ind w:right="154"/>
              <w:jc w:val="right"/>
              <w:rPr>
                <w:b/>
                <w:sz w:val="18"/>
              </w:rPr>
            </w:pPr>
            <w:r>
              <w:rPr>
                <w:b/>
                <w:sz w:val="18"/>
              </w:rPr>
              <w:t>-</w:t>
            </w:r>
            <w:r>
              <w:rPr>
                <w:b/>
                <w:spacing w:val="-2"/>
                <w:sz w:val="18"/>
              </w:rPr>
              <w:t>105.500,00</w:t>
            </w:r>
          </w:p>
        </w:tc>
        <w:tc>
          <w:tcPr>
            <w:tcW w:w="1250" w:type="dxa"/>
          </w:tcPr>
          <w:p w14:paraId="4311321A" w14:textId="77777777" w:rsidR="007374B6" w:rsidRDefault="007374B6">
            <w:pPr>
              <w:pStyle w:val="TableParagraph"/>
              <w:spacing w:before="0"/>
              <w:rPr>
                <w:rFonts w:ascii="Times New Roman"/>
                <w:sz w:val="18"/>
              </w:rPr>
            </w:pPr>
          </w:p>
        </w:tc>
        <w:tc>
          <w:tcPr>
            <w:tcW w:w="803" w:type="dxa"/>
          </w:tcPr>
          <w:p w14:paraId="05BBE23F" w14:textId="77777777" w:rsidR="007374B6" w:rsidRDefault="007374B6">
            <w:pPr>
              <w:pStyle w:val="TableParagraph"/>
              <w:spacing w:before="0"/>
              <w:rPr>
                <w:rFonts w:ascii="Times New Roman"/>
                <w:sz w:val="18"/>
              </w:rPr>
            </w:pPr>
          </w:p>
        </w:tc>
      </w:tr>
      <w:tr w:rsidR="007374B6" w14:paraId="151658A0" w14:textId="77777777">
        <w:trPr>
          <w:trHeight w:val="285"/>
        </w:trPr>
        <w:tc>
          <w:tcPr>
            <w:tcW w:w="5680" w:type="dxa"/>
          </w:tcPr>
          <w:p w14:paraId="0E35BA79" w14:textId="77777777" w:rsidR="007374B6" w:rsidRDefault="00000000">
            <w:pPr>
              <w:pStyle w:val="TableParagraph"/>
              <w:ind w:left="23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420" w:type="dxa"/>
          </w:tcPr>
          <w:p w14:paraId="3E3F5EF7" w14:textId="77777777" w:rsidR="007374B6" w:rsidRDefault="00000000">
            <w:pPr>
              <w:pStyle w:val="TableParagraph"/>
              <w:ind w:right="117"/>
              <w:jc w:val="right"/>
              <w:rPr>
                <w:b/>
                <w:sz w:val="18"/>
              </w:rPr>
            </w:pPr>
            <w:r>
              <w:rPr>
                <w:b/>
                <w:spacing w:val="-2"/>
                <w:sz w:val="18"/>
              </w:rPr>
              <w:t>2.095.000,00</w:t>
            </w:r>
          </w:p>
        </w:tc>
        <w:tc>
          <w:tcPr>
            <w:tcW w:w="1387" w:type="dxa"/>
          </w:tcPr>
          <w:p w14:paraId="202B0D9D" w14:textId="77777777" w:rsidR="007374B6" w:rsidRDefault="00000000">
            <w:pPr>
              <w:pStyle w:val="TableParagraph"/>
              <w:ind w:right="154"/>
              <w:jc w:val="right"/>
              <w:rPr>
                <w:b/>
                <w:sz w:val="18"/>
              </w:rPr>
            </w:pPr>
            <w:r>
              <w:rPr>
                <w:b/>
                <w:sz w:val="18"/>
              </w:rPr>
              <w:t>-</w:t>
            </w:r>
            <w:r>
              <w:rPr>
                <w:b/>
                <w:spacing w:val="-2"/>
                <w:sz w:val="18"/>
              </w:rPr>
              <w:t>654.000,00</w:t>
            </w:r>
          </w:p>
        </w:tc>
        <w:tc>
          <w:tcPr>
            <w:tcW w:w="1250" w:type="dxa"/>
          </w:tcPr>
          <w:p w14:paraId="2EB5F862" w14:textId="77777777" w:rsidR="007374B6" w:rsidRDefault="00000000">
            <w:pPr>
              <w:pStyle w:val="TableParagraph"/>
              <w:ind w:right="39"/>
              <w:jc w:val="right"/>
              <w:rPr>
                <w:b/>
                <w:sz w:val="18"/>
              </w:rPr>
            </w:pPr>
            <w:r>
              <w:rPr>
                <w:b/>
                <w:spacing w:val="-2"/>
                <w:sz w:val="18"/>
              </w:rPr>
              <w:t>1.441.000,00</w:t>
            </w:r>
          </w:p>
        </w:tc>
        <w:tc>
          <w:tcPr>
            <w:tcW w:w="803" w:type="dxa"/>
          </w:tcPr>
          <w:p w14:paraId="160691DC" w14:textId="77777777" w:rsidR="007374B6" w:rsidRDefault="00000000">
            <w:pPr>
              <w:pStyle w:val="TableParagraph"/>
              <w:ind w:left="101" w:right="8"/>
              <w:jc w:val="center"/>
              <w:rPr>
                <w:b/>
                <w:sz w:val="18"/>
              </w:rPr>
            </w:pPr>
            <w:r>
              <w:rPr>
                <w:b/>
                <w:spacing w:val="-2"/>
                <w:sz w:val="18"/>
              </w:rPr>
              <w:t>68,78%</w:t>
            </w:r>
          </w:p>
        </w:tc>
      </w:tr>
      <w:tr w:rsidR="007374B6" w14:paraId="0910CAAC" w14:textId="77777777">
        <w:trPr>
          <w:trHeight w:val="285"/>
        </w:trPr>
        <w:tc>
          <w:tcPr>
            <w:tcW w:w="5680" w:type="dxa"/>
          </w:tcPr>
          <w:p w14:paraId="1552B257"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20" w:type="dxa"/>
          </w:tcPr>
          <w:p w14:paraId="209080A2" w14:textId="77777777" w:rsidR="007374B6" w:rsidRDefault="00000000">
            <w:pPr>
              <w:pStyle w:val="TableParagraph"/>
              <w:ind w:right="117"/>
              <w:jc w:val="right"/>
              <w:rPr>
                <w:b/>
                <w:sz w:val="18"/>
              </w:rPr>
            </w:pPr>
            <w:r>
              <w:rPr>
                <w:b/>
                <w:spacing w:val="-2"/>
                <w:sz w:val="18"/>
              </w:rPr>
              <w:t>1.000,00</w:t>
            </w:r>
          </w:p>
        </w:tc>
        <w:tc>
          <w:tcPr>
            <w:tcW w:w="1387" w:type="dxa"/>
          </w:tcPr>
          <w:p w14:paraId="62A39633" w14:textId="77777777" w:rsidR="007374B6" w:rsidRDefault="007374B6">
            <w:pPr>
              <w:pStyle w:val="TableParagraph"/>
              <w:spacing w:before="0"/>
              <w:rPr>
                <w:rFonts w:ascii="Times New Roman"/>
                <w:sz w:val="18"/>
              </w:rPr>
            </w:pPr>
          </w:p>
        </w:tc>
        <w:tc>
          <w:tcPr>
            <w:tcW w:w="1250" w:type="dxa"/>
          </w:tcPr>
          <w:p w14:paraId="38C60A14" w14:textId="77777777" w:rsidR="007374B6" w:rsidRDefault="00000000">
            <w:pPr>
              <w:pStyle w:val="TableParagraph"/>
              <w:ind w:right="39"/>
              <w:jc w:val="right"/>
              <w:rPr>
                <w:b/>
                <w:sz w:val="18"/>
              </w:rPr>
            </w:pPr>
            <w:r>
              <w:rPr>
                <w:b/>
                <w:spacing w:val="-2"/>
                <w:sz w:val="18"/>
              </w:rPr>
              <w:t>1.000,00</w:t>
            </w:r>
          </w:p>
        </w:tc>
        <w:tc>
          <w:tcPr>
            <w:tcW w:w="803" w:type="dxa"/>
          </w:tcPr>
          <w:p w14:paraId="207D7C28" w14:textId="77777777" w:rsidR="007374B6" w:rsidRDefault="00000000">
            <w:pPr>
              <w:pStyle w:val="TableParagraph"/>
              <w:ind w:left="25" w:right="29"/>
              <w:jc w:val="center"/>
              <w:rPr>
                <w:b/>
                <w:sz w:val="18"/>
              </w:rPr>
            </w:pPr>
            <w:r>
              <w:rPr>
                <w:b/>
                <w:spacing w:val="-2"/>
                <w:sz w:val="18"/>
              </w:rPr>
              <w:t>100,00%</w:t>
            </w:r>
          </w:p>
        </w:tc>
      </w:tr>
      <w:tr w:rsidR="007374B6" w14:paraId="3894108B" w14:textId="77777777">
        <w:trPr>
          <w:trHeight w:val="285"/>
        </w:trPr>
        <w:tc>
          <w:tcPr>
            <w:tcW w:w="5680" w:type="dxa"/>
          </w:tcPr>
          <w:p w14:paraId="643BEE8A"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20" w:type="dxa"/>
          </w:tcPr>
          <w:p w14:paraId="6A3B1DF7" w14:textId="77777777" w:rsidR="007374B6" w:rsidRDefault="00000000">
            <w:pPr>
              <w:pStyle w:val="TableParagraph"/>
              <w:ind w:right="117"/>
              <w:jc w:val="right"/>
              <w:rPr>
                <w:b/>
                <w:sz w:val="18"/>
              </w:rPr>
            </w:pPr>
            <w:r>
              <w:rPr>
                <w:b/>
                <w:spacing w:val="-2"/>
                <w:sz w:val="18"/>
              </w:rPr>
              <w:t>1.000,00</w:t>
            </w:r>
          </w:p>
        </w:tc>
        <w:tc>
          <w:tcPr>
            <w:tcW w:w="1387" w:type="dxa"/>
          </w:tcPr>
          <w:p w14:paraId="78F973E7" w14:textId="77777777" w:rsidR="007374B6" w:rsidRDefault="007374B6">
            <w:pPr>
              <w:pStyle w:val="TableParagraph"/>
              <w:spacing w:before="0"/>
              <w:rPr>
                <w:rFonts w:ascii="Times New Roman"/>
                <w:sz w:val="18"/>
              </w:rPr>
            </w:pPr>
          </w:p>
        </w:tc>
        <w:tc>
          <w:tcPr>
            <w:tcW w:w="1250" w:type="dxa"/>
          </w:tcPr>
          <w:p w14:paraId="14E069B2" w14:textId="77777777" w:rsidR="007374B6" w:rsidRDefault="00000000">
            <w:pPr>
              <w:pStyle w:val="TableParagraph"/>
              <w:ind w:right="39"/>
              <w:jc w:val="right"/>
              <w:rPr>
                <w:b/>
                <w:sz w:val="18"/>
              </w:rPr>
            </w:pPr>
            <w:r>
              <w:rPr>
                <w:b/>
                <w:spacing w:val="-2"/>
                <w:sz w:val="18"/>
              </w:rPr>
              <w:t>1.000,00</w:t>
            </w:r>
          </w:p>
        </w:tc>
        <w:tc>
          <w:tcPr>
            <w:tcW w:w="803" w:type="dxa"/>
          </w:tcPr>
          <w:p w14:paraId="0043800D" w14:textId="77777777" w:rsidR="007374B6" w:rsidRDefault="00000000">
            <w:pPr>
              <w:pStyle w:val="TableParagraph"/>
              <w:ind w:left="25" w:right="29"/>
              <w:jc w:val="center"/>
              <w:rPr>
                <w:b/>
                <w:sz w:val="18"/>
              </w:rPr>
            </w:pPr>
            <w:r>
              <w:rPr>
                <w:b/>
                <w:spacing w:val="-2"/>
                <w:sz w:val="18"/>
              </w:rPr>
              <w:t>100,00%</w:t>
            </w:r>
          </w:p>
        </w:tc>
      </w:tr>
      <w:tr w:rsidR="007374B6" w14:paraId="1407CD70" w14:textId="77777777">
        <w:trPr>
          <w:trHeight w:val="285"/>
        </w:trPr>
        <w:tc>
          <w:tcPr>
            <w:tcW w:w="5680" w:type="dxa"/>
          </w:tcPr>
          <w:p w14:paraId="234B8994"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20" w:type="dxa"/>
          </w:tcPr>
          <w:p w14:paraId="23E9B5E7" w14:textId="77777777" w:rsidR="007374B6" w:rsidRDefault="00000000">
            <w:pPr>
              <w:pStyle w:val="TableParagraph"/>
              <w:ind w:right="117"/>
              <w:jc w:val="right"/>
              <w:rPr>
                <w:b/>
                <w:sz w:val="18"/>
              </w:rPr>
            </w:pPr>
            <w:r>
              <w:rPr>
                <w:b/>
                <w:spacing w:val="-2"/>
                <w:sz w:val="18"/>
              </w:rPr>
              <w:t>2.094.000,00</w:t>
            </w:r>
          </w:p>
        </w:tc>
        <w:tc>
          <w:tcPr>
            <w:tcW w:w="1387" w:type="dxa"/>
          </w:tcPr>
          <w:p w14:paraId="57F42F2A" w14:textId="77777777" w:rsidR="007374B6" w:rsidRDefault="00000000">
            <w:pPr>
              <w:pStyle w:val="TableParagraph"/>
              <w:ind w:right="154"/>
              <w:jc w:val="right"/>
              <w:rPr>
                <w:b/>
                <w:sz w:val="18"/>
              </w:rPr>
            </w:pPr>
            <w:r>
              <w:rPr>
                <w:b/>
                <w:sz w:val="18"/>
              </w:rPr>
              <w:t>-</w:t>
            </w:r>
            <w:r>
              <w:rPr>
                <w:b/>
                <w:spacing w:val="-2"/>
                <w:sz w:val="18"/>
              </w:rPr>
              <w:t>654.000,00</w:t>
            </w:r>
          </w:p>
        </w:tc>
        <w:tc>
          <w:tcPr>
            <w:tcW w:w="1250" w:type="dxa"/>
          </w:tcPr>
          <w:p w14:paraId="4DC24CB4" w14:textId="77777777" w:rsidR="007374B6" w:rsidRDefault="00000000">
            <w:pPr>
              <w:pStyle w:val="TableParagraph"/>
              <w:ind w:right="39"/>
              <w:jc w:val="right"/>
              <w:rPr>
                <w:b/>
                <w:sz w:val="18"/>
              </w:rPr>
            </w:pPr>
            <w:r>
              <w:rPr>
                <w:b/>
                <w:spacing w:val="-2"/>
                <w:sz w:val="18"/>
              </w:rPr>
              <w:t>1.440.000,00</w:t>
            </w:r>
          </w:p>
        </w:tc>
        <w:tc>
          <w:tcPr>
            <w:tcW w:w="803" w:type="dxa"/>
          </w:tcPr>
          <w:p w14:paraId="32056531" w14:textId="77777777" w:rsidR="007374B6" w:rsidRDefault="00000000">
            <w:pPr>
              <w:pStyle w:val="TableParagraph"/>
              <w:ind w:left="101" w:right="8"/>
              <w:jc w:val="center"/>
              <w:rPr>
                <w:b/>
                <w:sz w:val="18"/>
              </w:rPr>
            </w:pPr>
            <w:r>
              <w:rPr>
                <w:b/>
                <w:spacing w:val="-2"/>
                <w:sz w:val="18"/>
              </w:rPr>
              <w:t>68,77%</w:t>
            </w:r>
          </w:p>
        </w:tc>
      </w:tr>
      <w:tr w:rsidR="007374B6" w14:paraId="6800FE8C" w14:textId="77777777">
        <w:trPr>
          <w:trHeight w:val="285"/>
        </w:trPr>
        <w:tc>
          <w:tcPr>
            <w:tcW w:w="5680" w:type="dxa"/>
          </w:tcPr>
          <w:p w14:paraId="0A6103DA" w14:textId="77777777" w:rsidR="007374B6" w:rsidRDefault="00000000">
            <w:pPr>
              <w:pStyle w:val="TableParagraph"/>
              <w:ind w:right="362"/>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20" w:type="dxa"/>
          </w:tcPr>
          <w:p w14:paraId="46DD8495" w14:textId="77777777" w:rsidR="007374B6" w:rsidRDefault="00000000">
            <w:pPr>
              <w:pStyle w:val="TableParagraph"/>
              <w:ind w:right="117"/>
              <w:jc w:val="right"/>
              <w:rPr>
                <w:b/>
                <w:sz w:val="18"/>
              </w:rPr>
            </w:pPr>
            <w:r>
              <w:rPr>
                <w:b/>
                <w:spacing w:val="-2"/>
                <w:sz w:val="18"/>
              </w:rPr>
              <w:t>2.094.000,00</w:t>
            </w:r>
          </w:p>
        </w:tc>
        <w:tc>
          <w:tcPr>
            <w:tcW w:w="1387" w:type="dxa"/>
          </w:tcPr>
          <w:p w14:paraId="3B341F6C" w14:textId="77777777" w:rsidR="007374B6" w:rsidRDefault="00000000">
            <w:pPr>
              <w:pStyle w:val="TableParagraph"/>
              <w:ind w:right="154"/>
              <w:jc w:val="right"/>
              <w:rPr>
                <w:b/>
                <w:sz w:val="18"/>
              </w:rPr>
            </w:pPr>
            <w:r>
              <w:rPr>
                <w:b/>
                <w:sz w:val="18"/>
              </w:rPr>
              <w:t>-</w:t>
            </w:r>
            <w:r>
              <w:rPr>
                <w:b/>
                <w:spacing w:val="-2"/>
                <w:sz w:val="18"/>
              </w:rPr>
              <w:t>654.000,00</w:t>
            </w:r>
          </w:p>
        </w:tc>
        <w:tc>
          <w:tcPr>
            <w:tcW w:w="1250" w:type="dxa"/>
          </w:tcPr>
          <w:p w14:paraId="59A63D29" w14:textId="77777777" w:rsidR="007374B6" w:rsidRDefault="00000000">
            <w:pPr>
              <w:pStyle w:val="TableParagraph"/>
              <w:ind w:right="39"/>
              <w:jc w:val="right"/>
              <w:rPr>
                <w:b/>
                <w:sz w:val="18"/>
              </w:rPr>
            </w:pPr>
            <w:r>
              <w:rPr>
                <w:b/>
                <w:spacing w:val="-2"/>
                <w:sz w:val="18"/>
              </w:rPr>
              <w:t>1.440.000,00</w:t>
            </w:r>
          </w:p>
        </w:tc>
        <w:tc>
          <w:tcPr>
            <w:tcW w:w="803" w:type="dxa"/>
          </w:tcPr>
          <w:p w14:paraId="5985404F" w14:textId="77777777" w:rsidR="007374B6" w:rsidRDefault="00000000">
            <w:pPr>
              <w:pStyle w:val="TableParagraph"/>
              <w:ind w:left="101" w:right="8"/>
              <w:jc w:val="center"/>
              <w:rPr>
                <w:b/>
                <w:sz w:val="18"/>
              </w:rPr>
            </w:pPr>
            <w:r>
              <w:rPr>
                <w:b/>
                <w:spacing w:val="-2"/>
                <w:sz w:val="18"/>
              </w:rPr>
              <w:t>68,77%</w:t>
            </w:r>
          </w:p>
        </w:tc>
      </w:tr>
      <w:tr w:rsidR="007374B6" w14:paraId="72115F79" w14:textId="77777777">
        <w:trPr>
          <w:trHeight w:val="675"/>
        </w:trPr>
        <w:tc>
          <w:tcPr>
            <w:tcW w:w="5680" w:type="dxa"/>
          </w:tcPr>
          <w:p w14:paraId="093237A0" w14:textId="77777777" w:rsidR="007374B6" w:rsidRDefault="00000000">
            <w:pPr>
              <w:pStyle w:val="TableParagraph"/>
              <w:spacing w:before="41" w:line="232" w:lineRule="auto"/>
              <w:ind w:left="23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668CA4C7" w14:textId="77777777" w:rsidR="007374B6" w:rsidRDefault="00000000">
            <w:pPr>
              <w:pStyle w:val="TableParagraph"/>
              <w:spacing w:before="0" w:line="190" w:lineRule="exact"/>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20" w:type="dxa"/>
          </w:tcPr>
          <w:p w14:paraId="3C9A5437" w14:textId="77777777" w:rsidR="007374B6" w:rsidRDefault="00000000">
            <w:pPr>
              <w:pStyle w:val="TableParagraph"/>
              <w:ind w:right="117"/>
              <w:jc w:val="right"/>
              <w:rPr>
                <w:b/>
                <w:sz w:val="18"/>
              </w:rPr>
            </w:pPr>
            <w:r>
              <w:rPr>
                <w:b/>
                <w:spacing w:val="-2"/>
                <w:sz w:val="18"/>
              </w:rPr>
              <w:t>2.095.000,00</w:t>
            </w:r>
          </w:p>
          <w:p w14:paraId="079D875E" w14:textId="77777777" w:rsidR="007374B6" w:rsidRDefault="00000000">
            <w:pPr>
              <w:pStyle w:val="TableParagraph"/>
              <w:spacing w:before="183"/>
              <w:ind w:right="117"/>
              <w:jc w:val="right"/>
              <w:rPr>
                <w:b/>
                <w:sz w:val="18"/>
              </w:rPr>
            </w:pPr>
            <w:r>
              <w:rPr>
                <w:b/>
                <w:spacing w:val="-2"/>
                <w:sz w:val="18"/>
              </w:rPr>
              <w:t>1.000,00</w:t>
            </w:r>
          </w:p>
        </w:tc>
        <w:tc>
          <w:tcPr>
            <w:tcW w:w="1387" w:type="dxa"/>
          </w:tcPr>
          <w:p w14:paraId="415EDC44" w14:textId="77777777" w:rsidR="007374B6" w:rsidRDefault="00000000">
            <w:pPr>
              <w:pStyle w:val="TableParagraph"/>
              <w:ind w:right="154"/>
              <w:jc w:val="right"/>
              <w:rPr>
                <w:b/>
                <w:sz w:val="18"/>
              </w:rPr>
            </w:pPr>
            <w:r>
              <w:rPr>
                <w:b/>
                <w:sz w:val="18"/>
              </w:rPr>
              <w:t>-</w:t>
            </w:r>
            <w:r>
              <w:rPr>
                <w:b/>
                <w:spacing w:val="-2"/>
                <w:sz w:val="18"/>
              </w:rPr>
              <w:t>654.000,00</w:t>
            </w:r>
          </w:p>
        </w:tc>
        <w:tc>
          <w:tcPr>
            <w:tcW w:w="1250" w:type="dxa"/>
          </w:tcPr>
          <w:p w14:paraId="6F35029A" w14:textId="77777777" w:rsidR="007374B6" w:rsidRDefault="00000000">
            <w:pPr>
              <w:pStyle w:val="TableParagraph"/>
              <w:ind w:right="39"/>
              <w:jc w:val="right"/>
              <w:rPr>
                <w:b/>
                <w:sz w:val="18"/>
              </w:rPr>
            </w:pPr>
            <w:r>
              <w:rPr>
                <w:b/>
                <w:spacing w:val="-2"/>
                <w:sz w:val="18"/>
              </w:rPr>
              <w:t>1.441.000,00</w:t>
            </w:r>
          </w:p>
          <w:p w14:paraId="5FB1CF58" w14:textId="77777777" w:rsidR="007374B6" w:rsidRDefault="00000000">
            <w:pPr>
              <w:pStyle w:val="TableParagraph"/>
              <w:spacing w:before="183"/>
              <w:ind w:right="39"/>
              <w:jc w:val="right"/>
              <w:rPr>
                <w:b/>
                <w:sz w:val="18"/>
              </w:rPr>
            </w:pPr>
            <w:r>
              <w:rPr>
                <w:b/>
                <w:spacing w:val="-2"/>
                <w:sz w:val="18"/>
              </w:rPr>
              <w:t>1.000,00</w:t>
            </w:r>
          </w:p>
        </w:tc>
        <w:tc>
          <w:tcPr>
            <w:tcW w:w="803" w:type="dxa"/>
          </w:tcPr>
          <w:p w14:paraId="436C577B" w14:textId="77777777" w:rsidR="007374B6" w:rsidRDefault="00000000">
            <w:pPr>
              <w:pStyle w:val="TableParagraph"/>
              <w:ind w:left="142"/>
              <w:rPr>
                <w:b/>
                <w:sz w:val="18"/>
              </w:rPr>
            </w:pPr>
            <w:r>
              <w:rPr>
                <w:b/>
                <w:spacing w:val="-2"/>
                <w:sz w:val="18"/>
              </w:rPr>
              <w:t>68,78%</w:t>
            </w:r>
          </w:p>
          <w:p w14:paraId="2E64F4D5" w14:textId="77777777" w:rsidR="007374B6" w:rsidRDefault="00000000">
            <w:pPr>
              <w:pStyle w:val="TableParagraph"/>
              <w:spacing w:before="183"/>
              <w:ind w:left="42"/>
              <w:rPr>
                <w:b/>
                <w:sz w:val="18"/>
              </w:rPr>
            </w:pPr>
            <w:r>
              <w:rPr>
                <w:b/>
                <w:spacing w:val="-2"/>
                <w:sz w:val="18"/>
              </w:rPr>
              <w:t>100,00%</w:t>
            </w:r>
          </w:p>
        </w:tc>
      </w:tr>
      <w:tr w:rsidR="007374B6" w14:paraId="3E923AA3" w14:textId="77777777">
        <w:trPr>
          <w:trHeight w:val="285"/>
        </w:trPr>
        <w:tc>
          <w:tcPr>
            <w:tcW w:w="5680" w:type="dxa"/>
          </w:tcPr>
          <w:p w14:paraId="1F88ABD5"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20" w:type="dxa"/>
          </w:tcPr>
          <w:p w14:paraId="5934BC0E" w14:textId="77777777" w:rsidR="007374B6" w:rsidRDefault="00000000">
            <w:pPr>
              <w:pStyle w:val="TableParagraph"/>
              <w:ind w:right="117"/>
              <w:jc w:val="right"/>
              <w:rPr>
                <w:b/>
                <w:sz w:val="18"/>
              </w:rPr>
            </w:pPr>
            <w:r>
              <w:rPr>
                <w:b/>
                <w:spacing w:val="-2"/>
                <w:sz w:val="18"/>
              </w:rPr>
              <w:t>1.000,00</w:t>
            </w:r>
          </w:p>
        </w:tc>
        <w:tc>
          <w:tcPr>
            <w:tcW w:w="1387" w:type="dxa"/>
          </w:tcPr>
          <w:p w14:paraId="571F4F55" w14:textId="77777777" w:rsidR="007374B6" w:rsidRDefault="007374B6">
            <w:pPr>
              <w:pStyle w:val="TableParagraph"/>
              <w:spacing w:before="0"/>
              <w:rPr>
                <w:rFonts w:ascii="Times New Roman"/>
                <w:sz w:val="18"/>
              </w:rPr>
            </w:pPr>
          </w:p>
        </w:tc>
        <w:tc>
          <w:tcPr>
            <w:tcW w:w="1250" w:type="dxa"/>
          </w:tcPr>
          <w:p w14:paraId="67335F72" w14:textId="77777777" w:rsidR="007374B6" w:rsidRDefault="00000000">
            <w:pPr>
              <w:pStyle w:val="TableParagraph"/>
              <w:ind w:right="39"/>
              <w:jc w:val="right"/>
              <w:rPr>
                <w:b/>
                <w:sz w:val="18"/>
              </w:rPr>
            </w:pPr>
            <w:r>
              <w:rPr>
                <w:b/>
                <w:spacing w:val="-2"/>
                <w:sz w:val="18"/>
              </w:rPr>
              <w:t>1.000,00</w:t>
            </w:r>
          </w:p>
        </w:tc>
        <w:tc>
          <w:tcPr>
            <w:tcW w:w="803" w:type="dxa"/>
          </w:tcPr>
          <w:p w14:paraId="38E18403" w14:textId="77777777" w:rsidR="007374B6" w:rsidRDefault="00000000">
            <w:pPr>
              <w:pStyle w:val="TableParagraph"/>
              <w:ind w:left="25" w:right="29"/>
              <w:jc w:val="center"/>
              <w:rPr>
                <w:b/>
                <w:sz w:val="18"/>
              </w:rPr>
            </w:pPr>
            <w:r>
              <w:rPr>
                <w:b/>
                <w:spacing w:val="-2"/>
                <w:sz w:val="18"/>
              </w:rPr>
              <w:t>100,00%</w:t>
            </w:r>
          </w:p>
        </w:tc>
      </w:tr>
      <w:tr w:rsidR="007374B6" w14:paraId="1DB3B284" w14:textId="77777777">
        <w:trPr>
          <w:trHeight w:val="285"/>
        </w:trPr>
        <w:tc>
          <w:tcPr>
            <w:tcW w:w="5680" w:type="dxa"/>
          </w:tcPr>
          <w:p w14:paraId="0AE04700"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20" w:type="dxa"/>
          </w:tcPr>
          <w:p w14:paraId="59107EED" w14:textId="77777777" w:rsidR="007374B6" w:rsidRDefault="00000000">
            <w:pPr>
              <w:pStyle w:val="TableParagraph"/>
              <w:ind w:right="117"/>
              <w:jc w:val="right"/>
              <w:rPr>
                <w:b/>
                <w:sz w:val="18"/>
              </w:rPr>
            </w:pPr>
            <w:r>
              <w:rPr>
                <w:b/>
                <w:spacing w:val="-2"/>
                <w:sz w:val="18"/>
              </w:rPr>
              <w:t>2.094.000,00</w:t>
            </w:r>
          </w:p>
        </w:tc>
        <w:tc>
          <w:tcPr>
            <w:tcW w:w="1387" w:type="dxa"/>
          </w:tcPr>
          <w:p w14:paraId="68E21F37" w14:textId="77777777" w:rsidR="007374B6" w:rsidRDefault="00000000">
            <w:pPr>
              <w:pStyle w:val="TableParagraph"/>
              <w:ind w:right="154"/>
              <w:jc w:val="right"/>
              <w:rPr>
                <w:b/>
                <w:sz w:val="18"/>
              </w:rPr>
            </w:pPr>
            <w:r>
              <w:rPr>
                <w:b/>
                <w:sz w:val="18"/>
              </w:rPr>
              <w:t>-</w:t>
            </w:r>
            <w:r>
              <w:rPr>
                <w:b/>
                <w:spacing w:val="-2"/>
                <w:sz w:val="18"/>
              </w:rPr>
              <w:t>654.000,00</w:t>
            </w:r>
          </w:p>
        </w:tc>
        <w:tc>
          <w:tcPr>
            <w:tcW w:w="1250" w:type="dxa"/>
          </w:tcPr>
          <w:p w14:paraId="45D46802" w14:textId="77777777" w:rsidR="007374B6" w:rsidRDefault="00000000">
            <w:pPr>
              <w:pStyle w:val="TableParagraph"/>
              <w:ind w:right="39"/>
              <w:jc w:val="right"/>
              <w:rPr>
                <w:b/>
                <w:sz w:val="18"/>
              </w:rPr>
            </w:pPr>
            <w:r>
              <w:rPr>
                <w:b/>
                <w:spacing w:val="-2"/>
                <w:sz w:val="18"/>
              </w:rPr>
              <w:t>1.440.000,00</w:t>
            </w:r>
          </w:p>
        </w:tc>
        <w:tc>
          <w:tcPr>
            <w:tcW w:w="803" w:type="dxa"/>
          </w:tcPr>
          <w:p w14:paraId="00A6E534" w14:textId="77777777" w:rsidR="007374B6" w:rsidRDefault="00000000">
            <w:pPr>
              <w:pStyle w:val="TableParagraph"/>
              <w:ind w:left="101" w:right="8"/>
              <w:jc w:val="center"/>
              <w:rPr>
                <w:b/>
                <w:sz w:val="18"/>
              </w:rPr>
            </w:pPr>
            <w:r>
              <w:rPr>
                <w:b/>
                <w:spacing w:val="-2"/>
                <w:sz w:val="18"/>
              </w:rPr>
              <w:t>68,77%</w:t>
            </w:r>
          </w:p>
        </w:tc>
      </w:tr>
      <w:tr w:rsidR="007374B6" w14:paraId="3F8BA1FD" w14:textId="77777777">
        <w:trPr>
          <w:trHeight w:val="285"/>
        </w:trPr>
        <w:tc>
          <w:tcPr>
            <w:tcW w:w="5680" w:type="dxa"/>
          </w:tcPr>
          <w:p w14:paraId="11D43565" w14:textId="77777777" w:rsidR="007374B6" w:rsidRDefault="00000000">
            <w:pPr>
              <w:pStyle w:val="TableParagraph"/>
              <w:ind w:right="362"/>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20" w:type="dxa"/>
          </w:tcPr>
          <w:p w14:paraId="15110E97" w14:textId="77777777" w:rsidR="007374B6" w:rsidRDefault="00000000">
            <w:pPr>
              <w:pStyle w:val="TableParagraph"/>
              <w:ind w:right="117"/>
              <w:jc w:val="right"/>
              <w:rPr>
                <w:b/>
                <w:sz w:val="18"/>
              </w:rPr>
            </w:pPr>
            <w:r>
              <w:rPr>
                <w:b/>
                <w:spacing w:val="-2"/>
                <w:sz w:val="18"/>
              </w:rPr>
              <w:t>2.094.000,00</w:t>
            </w:r>
          </w:p>
        </w:tc>
        <w:tc>
          <w:tcPr>
            <w:tcW w:w="1387" w:type="dxa"/>
          </w:tcPr>
          <w:p w14:paraId="4A697D1A" w14:textId="77777777" w:rsidR="007374B6" w:rsidRDefault="00000000">
            <w:pPr>
              <w:pStyle w:val="TableParagraph"/>
              <w:ind w:right="154"/>
              <w:jc w:val="right"/>
              <w:rPr>
                <w:b/>
                <w:sz w:val="18"/>
              </w:rPr>
            </w:pPr>
            <w:r>
              <w:rPr>
                <w:b/>
                <w:sz w:val="18"/>
              </w:rPr>
              <w:t>-</w:t>
            </w:r>
            <w:r>
              <w:rPr>
                <w:b/>
                <w:spacing w:val="-2"/>
                <w:sz w:val="18"/>
              </w:rPr>
              <w:t>654.000,00</w:t>
            </w:r>
          </w:p>
        </w:tc>
        <w:tc>
          <w:tcPr>
            <w:tcW w:w="1250" w:type="dxa"/>
          </w:tcPr>
          <w:p w14:paraId="4BF12027" w14:textId="77777777" w:rsidR="007374B6" w:rsidRDefault="00000000">
            <w:pPr>
              <w:pStyle w:val="TableParagraph"/>
              <w:ind w:right="39"/>
              <w:jc w:val="right"/>
              <w:rPr>
                <w:b/>
                <w:sz w:val="18"/>
              </w:rPr>
            </w:pPr>
            <w:r>
              <w:rPr>
                <w:b/>
                <w:spacing w:val="-2"/>
                <w:sz w:val="18"/>
              </w:rPr>
              <w:t>1.440.000,00</w:t>
            </w:r>
          </w:p>
        </w:tc>
        <w:tc>
          <w:tcPr>
            <w:tcW w:w="803" w:type="dxa"/>
          </w:tcPr>
          <w:p w14:paraId="7C6B6842" w14:textId="77777777" w:rsidR="007374B6" w:rsidRDefault="00000000">
            <w:pPr>
              <w:pStyle w:val="TableParagraph"/>
              <w:ind w:left="101" w:right="8"/>
              <w:jc w:val="center"/>
              <w:rPr>
                <w:b/>
                <w:sz w:val="18"/>
              </w:rPr>
            </w:pPr>
            <w:r>
              <w:rPr>
                <w:b/>
                <w:spacing w:val="-2"/>
                <w:sz w:val="18"/>
              </w:rPr>
              <w:t>68,77%</w:t>
            </w:r>
          </w:p>
        </w:tc>
      </w:tr>
      <w:tr w:rsidR="007374B6" w14:paraId="790A2B53" w14:textId="77777777">
        <w:trPr>
          <w:trHeight w:val="690"/>
        </w:trPr>
        <w:tc>
          <w:tcPr>
            <w:tcW w:w="5680" w:type="dxa"/>
          </w:tcPr>
          <w:p w14:paraId="6AD2440B" w14:textId="77777777" w:rsidR="007374B6" w:rsidRDefault="00000000">
            <w:pPr>
              <w:pStyle w:val="TableParagraph"/>
              <w:spacing w:before="41" w:line="232" w:lineRule="auto"/>
              <w:ind w:left="50"/>
              <w:rPr>
                <w:b/>
                <w:sz w:val="18"/>
              </w:rPr>
            </w:pPr>
            <w:r>
              <w:rPr>
                <w:b/>
                <w:color w:val="00009F"/>
                <w:sz w:val="18"/>
              </w:rPr>
              <w:t>K105487</w:t>
            </w:r>
            <w:r>
              <w:rPr>
                <w:b/>
                <w:color w:val="00009F"/>
                <w:spacing w:val="-8"/>
                <w:sz w:val="18"/>
              </w:rPr>
              <w:t xml:space="preserve"> </w:t>
            </w:r>
            <w:r>
              <w:rPr>
                <w:b/>
                <w:color w:val="00009F"/>
                <w:sz w:val="18"/>
              </w:rPr>
              <w:t>Rekonstrukcija</w:t>
            </w:r>
            <w:r>
              <w:rPr>
                <w:b/>
                <w:color w:val="00009F"/>
                <w:spacing w:val="-8"/>
                <w:sz w:val="18"/>
              </w:rPr>
              <w:t xml:space="preserve"> </w:t>
            </w:r>
            <w:r>
              <w:rPr>
                <w:b/>
                <w:color w:val="00009F"/>
                <w:sz w:val="18"/>
              </w:rPr>
              <w:t>Upravne</w:t>
            </w:r>
            <w:r>
              <w:rPr>
                <w:b/>
                <w:color w:val="00009F"/>
                <w:spacing w:val="-8"/>
                <w:sz w:val="18"/>
              </w:rPr>
              <w:t xml:space="preserve"> </w:t>
            </w:r>
            <w:r>
              <w:rPr>
                <w:b/>
                <w:color w:val="00009F"/>
                <w:sz w:val="18"/>
              </w:rPr>
              <w:t>zgrade</w:t>
            </w:r>
            <w:r>
              <w:rPr>
                <w:b/>
                <w:color w:val="00009F"/>
                <w:spacing w:val="-8"/>
                <w:sz w:val="18"/>
              </w:rPr>
              <w:t xml:space="preserve"> </w:t>
            </w:r>
            <w:r>
              <w:rPr>
                <w:b/>
                <w:color w:val="00009F"/>
                <w:sz w:val="18"/>
              </w:rPr>
              <w:t>Hrvatskog</w:t>
            </w:r>
            <w:r>
              <w:rPr>
                <w:b/>
                <w:color w:val="00009F"/>
                <w:spacing w:val="-8"/>
                <w:sz w:val="18"/>
              </w:rPr>
              <w:t xml:space="preserve"> </w:t>
            </w:r>
            <w:r>
              <w:rPr>
                <w:b/>
                <w:color w:val="00009F"/>
                <w:sz w:val="18"/>
              </w:rPr>
              <w:t>narodnog kazališta u Šibeniku</w:t>
            </w:r>
          </w:p>
          <w:p w14:paraId="1F8951BC" w14:textId="77777777" w:rsidR="007374B6" w:rsidRDefault="00000000">
            <w:pPr>
              <w:pStyle w:val="TableParagraph"/>
              <w:spacing w:before="0" w:line="205" w:lineRule="exact"/>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20" w:type="dxa"/>
          </w:tcPr>
          <w:p w14:paraId="721156F6" w14:textId="77777777" w:rsidR="007374B6" w:rsidRDefault="00000000">
            <w:pPr>
              <w:pStyle w:val="TableParagraph"/>
              <w:ind w:right="117"/>
              <w:jc w:val="right"/>
              <w:rPr>
                <w:b/>
                <w:sz w:val="18"/>
              </w:rPr>
            </w:pPr>
            <w:r>
              <w:rPr>
                <w:b/>
                <w:color w:val="00009F"/>
                <w:spacing w:val="-2"/>
                <w:sz w:val="18"/>
              </w:rPr>
              <w:t>1.200.000,00</w:t>
            </w:r>
          </w:p>
          <w:p w14:paraId="1E420804" w14:textId="77777777" w:rsidR="007374B6" w:rsidRDefault="00000000">
            <w:pPr>
              <w:pStyle w:val="TableParagraph"/>
              <w:spacing w:before="198"/>
              <w:ind w:right="117"/>
              <w:jc w:val="right"/>
              <w:rPr>
                <w:b/>
                <w:sz w:val="18"/>
              </w:rPr>
            </w:pPr>
            <w:r>
              <w:rPr>
                <w:b/>
                <w:spacing w:val="-2"/>
                <w:sz w:val="18"/>
              </w:rPr>
              <w:t>700.000,00</w:t>
            </w:r>
          </w:p>
        </w:tc>
        <w:tc>
          <w:tcPr>
            <w:tcW w:w="1387" w:type="dxa"/>
          </w:tcPr>
          <w:p w14:paraId="663A439D" w14:textId="77777777" w:rsidR="007374B6" w:rsidRDefault="00000000">
            <w:pPr>
              <w:pStyle w:val="TableParagraph"/>
              <w:ind w:right="154"/>
              <w:jc w:val="right"/>
              <w:rPr>
                <w:b/>
                <w:sz w:val="18"/>
              </w:rPr>
            </w:pPr>
            <w:r>
              <w:rPr>
                <w:b/>
                <w:color w:val="00009F"/>
                <w:sz w:val="18"/>
              </w:rPr>
              <w:t>-</w:t>
            </w:r>
            <w:r>
              <w:rPr>
                <w:b/>
                <w:color w:val="00009F"/>
                <w:spacing w:val="-2"/>
                <w:sz w:val="18"/>
              </w:rPr>
              <w:t>1.200.000,00</w:t>
            </w:r>
          </w:p>
          <w:p w14:paraId="6440C6C8" w14:textId="77777777" w:rsidR="007374B6" w:rsidRDefault="00000000">
            <w:pPr>
              <w:pStyle w:val="TableParagraph"/>
              <w:spacing w:before="198"/>
              <w:ind w:right="154"/>
              <w:jc w:val="right"/>
              <w:rPr>
                <w:b/>
                <w:sz w:val="18"/>
              </w:rPr>
            </w:pPr>
            <w:r>
              <w:rPr>
                <w:b/>
                <w:sz w:val="18"/>
              </w:rPr>
              <w:t>-</w:t>
            </w:r>
            <w:r>
              <w:rPr>
                <w:b/>
                <w:spacing w:val="-2"/>
                <w:sz w:val="18"/>
              </w:rPr>
              <w:t>700.000,00</w:t>
            </w:r>
          </w:p>
        </w:tc>
        <w:tc>
          <w:tcPr>
            <w:tcW w:w="1250" w:type="dxa"/>
          </w:tcPr>
          <w:p w14:paraId="2416E450" w14:textId="77777777" w:rsidR="007374B6" w:rsidRDefault="007374B6">
            <w:pPr>
              <w:pStyle w:val="TableParagraph"/>
              <w:spacing w:before="0"/>
              <w:rPr>
                <w:rFonts w:ascii="Times New Roman"/>
                <w:sz w:val="18"/>
              </w:rPr>
            </w:pPr>
          </w:p>
        </w:tc>
        <w:tc>
          <w:tcPr>
            <w:tcW w:w="803" w:type="dxa"/>
          </w:tcPr>
          <w:p w14:paraId="1D419BFE" w14:textId="77777777" w:rsidR="007374B6" w:rsidRDefault="007374B6">
            <w:pPr>
              <w:pStyle w:val="TableParagraph"/>
              <w:spacing w:before="0"/>
              <w:rPr>
                <w:rFonts w:ascii="Times New Roman"/>
                <w:sz w:val="18"/>
              </w:rPr>
            </w:pPr>
          </w:p>
        </w:tc>
      </w:tr>
      <w:tr w:rsidR="007374B6" w14:paraId="2AA2BE66" w14:textId="77777777">
        <w:trPr>
          <w:trHeight w:val="285"/>
        </w:trPr>
        <w:tc>
          <w:tcPr>
            <w:tcW w:w="5680" w:type="dxa"/>
          </w:tcPr>
          <w:p w14:paraId="162CF701"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20" w:type="dxa"/>
          </w:tcPr>
          <w:p w14:paraId="560CB1E9" w14:textId="77777777" w:rsidR="007374B6" w:rsidRDefault="00000000">
            <w:pPr>
              <w:pStyle w:val="TableParagraph"/>
              <w:ind w:right="117"/>
              <w:jc w:val="right"/>
              <w:rPr>
                <w:b/>
                <w:sz w:val="18"/>
              </w:rPr>
            </w:pPr>
            <w:r>
              <w:rPr>
                <w:b/>
                <w:spacing w:val="-2"/>
                <w:sz w:val="18"/>
              </w:rPr>
              <w:t>700.000,00</w:t>
            </w:r>
          </w:p>
        </w:tc>
        <w:tc>
          <w:tcPr>
            <w:tcW w:w="1387" w:type="dxa"/>
          </w:tcPr>
          <w:p w14:paraId="40121B99" w14:textId="77777777" w:rsidR="007374B6" w:rsidRDefault="00000000">
            <w:pPr>
              <w:pStyle w:val="TableParagraph"/>
              <w:ind w:right="154"/>
              <w:jc w:val="right"/>
              <w:rPr>
                <w:b/>
                <w:sz w:val="18"/>
              </w:rPr>
            </w:pPr>
            <w:r>
              <w:rPr>
                <w:b/>
                <w:sz w:val="18"/>
              </w:rPr>
              <w:t>-</w:t>
            </w:r>
            <w:r>
              <w:rPr>
                <w:b/>
                <w:spacing w:val="-2"/>
                <w:sz w:val="18"/>
              </w:rPr>
              <w:t>700.000,00</w:t>
            </w:r>
          </w:p>
        </w:tc>
        <w:tc>
          <w:tcPr>
            <w:tcW w:w="1250" w:type="dxa"/>
          </w:tcPr>
          <w:p w14:paraId="11B9A243" w14:textId="77777777" w:rsidR="007374B6" w:rsidRDefault="007374B6">
            <w:pPr>
              <w:pStyle w:val="TableParagraph"/>
              <w:spacing w:before="0"/>
              <w:rPr>
                <w:rFonts w:ascii="Times New Roman"/>
                <w:sz w:val="18"/>
              </w:rPr>
            </w:pPr>
          </w:p>
        </w:tc>
        <w:tc>
          <w:tcPr>
            <w:tcW w:w="803" w:type="dxa"/>
          </w:tcPr>
          <w:p w14:paraId="1992AA7A" w14:textId="77777777" w:rsidR="007374B6" w:rsidRDefault="007374B6">
            <w:pPr>
              <w:pStyle w:val="TableParagraph"/>
              <w:spacing w:before="0"/>
              <w:rPr>
                <w:rFonts w:ascii="Times New Roman"/>
                <w:sz w:val="18"/>
              </w:rPr>
            </w:pPr>
          </w:p>
        </w:tc>
      </w:tr>
      <w:tr w:rsidR="007374B6" w14:paraId="138F5268" w14:textId="77777777">
        <w:trPr>
          <w:trHeight w:val="285"/>
        </w:trPr>
        <w:tc>
          <w:tcPr>
            <w:tcW w:w="5680" w:type="dxa"/>
          </w:tcPr>
          <w:p w14:paraId="406F0BBF" w14:textId="77777777" w:rsidR="007374B6" w:rsidRDefault="00000000">
            <w:pPr>
              <w:pStyle w:val="TableParagraph"/>
              <w:ind w:right="362"/>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20" w:type="dxa"/>
          </w:tcPr>
          <w:p w14:paraId="7F227D2B" w14:textId="77777777" w:rsidR="007374B6" w:rsidRDefault="00000000">
            <w:pPr>
              <w:pStyle w:val="TableParagraph"/>
              <w:ind w:right="117"/>
              <w:jc w:val="right"/>
              <w:rPr>
                <w:b/>
                <w:sz w:val="18"/>
              </w:rPr>
            </w:pPr>
            <w:r>
              <w:rPr>
                <w:b/>
                <w:spacing w:val="-2"/>
                <w:sz w:val="18"/>
              </w:rPr>
              <w:t>700.000,00</w:t>
            </w:r>
          </w:p>
        </w:tc>
        <w:tc>
          <w:tcPr>
            <w:tcW w:w="1387" w:type="dxa"/>
          </w:tcPr>
          <w:p w14:paraId="6928D234" w14:textId="77777777" w:rsidR="007374B6" w:rsidRDefault="00000000">
            <w:pPr>
              <w:pStyle w:val="TableParagraph"/>
              <w:ind w:right="154"/>
              <w:jc w:val="right"/>
              <w:rPr>
                <w:b/>
                <w:sz w:val="18"/>
              </w:rPr>
            </w:pPr>
            <w:r>
              <w:rPr>
                <w:b/>
                <w:sz w:val="18"/>
              </w:rPr>
              <w:t>-</w:t>
            </w:r>
            <w:r>
              <w:rPr>
                <w:b/>
                <w:spacing w:val="-2"/>
                <w:sz w:val="18"/>
              </w:rPr>
              <w:t>700.000,00</w:t>
            </w:r>
          </w:p>
        </w:tc>
        <w:tc>
          <w:tcPr>
            <w:tcW w:w="1250" w:type="dxa"/>
          </w:tcPr>
          <w:p w14:paraId="5E151132" w14:textId="77777777" w:rsidR="007374B6" w:rsidRDefault="007374B6">
            <w:pPr>
              <w:pStyle w:val="TableParagraph"/>
              <w:spacing w:before="0"/>
              <w:rPr>
                <w:rFonts w:ascii="Times New Roman"/>
                <w:sz w:val="18"/>
              </w:rPr>
            </w:pPr>
          </w:p>
        </w:tc>
        <w:tc>
          <w:tcPr>
            <w:tcW w:w="803" w:type="dxa"/>
          </w:tcPr>
          <w:p w14:paraId="6941921D" w14:textId="77777777" w:rsidR="007374B6" w:rsidRDefault="007374B6">
            <w:pPr>
              <w:pStyle w:val="TableParagraph"/>
              <w:spacing w:before="0"/>
              <w:rPr>
                <w:rFonts w:ascii="Times New Roman"/>
                <w:sz w:val="18"/>
              </w:rPr>
            </w:pPr>
          </w:p>
        </w:tc>
      </w:tr>
      <w:tr w:rsidR="007374B6" w14:paraId="32982762" w14:textId="77777777">
        <w:trPr>
          <w:trHeight w:val="277"/>
        </w:trPr>
        <w:tc>
          <w:tcPr>
            <w:tcW w:w="5680" w:type="dxa"/>
          </w:tcPr>
          <w:p w14:paraId="7C591A86"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20" w:type="dxa"/>
          </w:tcPr>
          <w:p w14:paraId="015B701C" w14:textId="77777777" w:rsidR="007374B6" w:rsidRDefault="00000000">
            <w:pPr>
              <w:pStyle w:val="TableParagraph"/>
              <w:ind w:right="117"/>
              <w:jc w:val="right"/>
              <w:rPr>
                <w:b/>
                <w:sz w:val="18"/>
              </w:rPr>
            </w:pPr>
            <w:r>
              <w:rPr>
                <w:b/>
                <w:spacing w:val="-2"/>
                <w:sz w:val="18"/>
              </w:rPr>
              <w:t>500.000,00</w:t>
            </w:r>
          </w:p>
        </w:tc>
        <w:tc>
          <w:tcPr>
            <w:tcW w:w="1387" w:type="dxa"/>
          </w:tcPr>
          <w:p w14:paraId="2BE8852A" w14:textId="77777777" w:rsidR="007374B6" w:rsidRDefault="00000000">
            <w:pPr>
              <w:pStyle w:val="TableParagraph"/>
              <w:ind w:right="154"/>
              <w:jc w:val="right"/>
              <w:rPr>
                <w:b/>
                <w:sz w:val="18"/>
              </w:rPr>
            </w:pPr>
            <w:r>
              <w:rPr>
                <w:b/>
                <w:sz w:val="18"/>
              </w:rPr>
              <w:t>-</w:t>
            </w:r>
            <w:r>
              <w:rPr>
                <w:b/>
                <w:spacing w:val="-2"/>
                <w:sz w:val="18"/>
              </w:rPr>
              <w:t>500.000,00</w:t>
            </w:r>
          </w:p>
        </w:tc>
        <w:tc>
          <w:tcPr>
            <w:tcW w:w="1250" w:type="dxa"/>
          </w:tcPr>
          <w:p w14:paraId="12496F6F" w14:textId="77777777" w:rsidR="007374B6" w:rsidRDefault="007374B6">
            <w:pPr>
              <w:pStyle w:val="TableParagraph"/>
              <w:spacing w:before="0"/>
              <w:rPr>
                <w:rFonts w:ascii="Times New Roman"/>
                <w:sz w:val="18"/>
              </w:rPr>
            </w:pPr>
          </w:p>
        </w:tc>
        <w:tc>
          <w:tcPr>
            <w:tcW w:w="803" w:type="dxa"/>
          </w:tcPr>
          <w:p w14:paraId="2644A5C4" w14:textId="77777777" w:rsidR="007374B6" w:rsidRDefault="007374B6">
            <w:pPr>
              <w:pStyle w:val="TableParagraph"/>
              <w:spacing w:before="0"/>
              <w:rPr>
                <w:rFonts w:ascii="Times New Roman"/>
                <w:sz w:val="18"/>
              </w:rPr>
            </w:pPr>
          </w:p>
        </w:tc>
      </w:tr>
      <w:tr w:rsidR="007374B6" w14:paraId="492E6DD6" w14:textId="77777777">
        <w:trPr>
          <w:trHeight w:val="277"/>
        </w:trPr>
        <w:tc>
          <w:tcPr>
            <w:tcW w:w="5680" w:type="dxa"/>
          </w:tcPr>
          <w:p w14:paraId="122BAE43" w14:textId="77777777" w:rsidR="007374B6" w:rsidRDefault="00000000">
            <w:pPr>
              <w:pStyle w:val="TableParagraph"/>
              <w:spacing w:before="28"/>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20" w:type="dxa"/>
          </w:tcPr>
          <w:p w14:paraId="30C8FF65" w14:textId="77777777" w:rsidR="007374B6" w:rsidRDefault="00000000">
            <w:pPr>
              <w:pStyle w:val="TableParagraph"/>
              <w:spacing w:before="28"/>
              <w:ind w:right="117"/>
              <w:jc w:val="right"/>
              <w:rPr>
                <w:b/>
                <w:sz w:val="18"/>
              </w:rPr>
            </w:pPr>
            <w:r>
              <w:rPr>
                <w:b/>
                <w:spacing w:val="-2"/>
                <w:sz w:val="18"/>
              </w:rPr>
              <w:t>500.000,00</w:t>
            </w:r>
          </w:p>
        </w:tc>
        <w:tc>
          <w:tcPr>
            <w:tcW w:w="1387" w:type="dxa"/>
          </w:tcPr>
          <w:p w14:paraId="29FA869E" w14:textId="77777777" w:rsidR="007374B6" w:rsidRDefault="00000000">
            <w:pPr>
              <w:pStyle w:val="TableParagraph"/>
              <w:spacing w:before="28"/>
              <w:ind w:right="154"/>
              <w:jc w:val="right"/>
              <w:rPr>
                <w:b/>
                <w:sz w:val="18"/>
              </w:rPr>
            </w:pPr>
            <w:r>
              <w:rPr>
                <w:b/>
                <w:sz w:val="18"/>
              </w:rPr>
              <w:t>-</w:t>
            </w:r>
            <w:r>
              <w:rPr>
                <w:b/>
                <w:spacing w:val="-2"/>
                <w:sz w:val="18"/>
              </w:rPr>
              <w:t>500.000,00</w:t>
            </w:r>
          </w:p>
        </w:tc>
        <w:tc>
          <w:tcPr>
            <w:tcW w:w="1250" w:type="dxa"/>
          </w:tcPr>
          <w:p w14:paraId="0B0B3115" w14:textId="77777777" w:rsidR="007374B6" w:rsidRDefault="007374B6">
            <w:pPr>
              <w:pStyle w:val="TableParagraph"/>
              <w:spacing w:before="0"/>
              <w:rPr>
                <w:rFonts w:ascii="Times New Roman"/>
                <w:sz w:val="18"/>
              </w:rPr>
            </w:pPr>
          </w:p>
        </w:tc>
        <w:tc>
          <w:tcPr>
            <w:tcW w:w="803" w:type="dxa"/>
          </w:tcPr>
          <w:p w14:paraId="4766AE02" w14:textId="77777777" w:rsidR="007374B6" w:rsidRDefault="007374B6">
            <w:pPr>
              <w:pStyle w:val="TableParagraph"/>
              <w:spacing w:before="0"/>
              <w:rPr>
                <w:rFonts w:ascii="Times New Roman"/>
                <w:sz w:val="18"/>
              </w:rPr>
            </w:pPr>
          </w:p>
        </w:tc>
      </w:tr>
      <w:tr w:rsidR="007374B6" w14:paraId="4DE0C48E" w14:textId="77777777">
        <w:trPr>
          <w:trHeight w:val="285"/>
        </w:trPr>
        <w:tc>
          <w:tcPr>
            <w:tcW w:w="5680" w:type="dxa"/>
          </w:tcPr>
          <w:p w14:paraId="15388A81" w14:textId="77777777" w:rsidR="007374B6" w:rsidRDefault="00000000">
            <w:pPr>
              <w:pStyle w:val="TableParagraph"/>
              <w:ind w:right="362"/>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20" w:type="dxa"/>
          </w:tcPr>
          <w:p w14:paraId="35262F96" w14:textId="77777777" w:rsidR="007374B6" w:rsidRDefault="00000000">
            <w:pPr>
              <w:pStyle w:val="TableParagraph"/>
              <w:ind w:right="117"/>
              <w:jc w:val="right"/>
              <w:rPr>
                <w:b/>
                <w:sz w:val="18"/>
              </w:rPr>
            </w:pPr>
            <w:r>
              <w:rPr>
                <w:b/>
                <w:spacing w:val="-2"/>
                <w:sz w:val="18"/>
              </w:rPr>
              <w:t>500.000,00</w:t>
            </w:r>
          </w:p>
        </w:tc>
        <w:tc>
          <w:tcPr>
            <w:tcW w:w="1387" w:type="dxa"/>
          </w:tcPr>
          <w:p w14:paraId="14FC543A" w14:textId="77777777" w:rsidR="007374B6" w:rsidRDefault="00000000">
            <w:pPr>
              <w:pStyle w:val="TableParagraph"/>
              <w:ind w:right="154"/>
              <w:jc w:val="right"/>
              <w:rPr>
                <w:b/>
                <w:sz w:val="18"/>
              </w:rPr>
            </w:pPr>
            <w:r>
              <w:rPr>
                <w:b/>
                <w:sz w:val="18"/>
              </w:rPr>
              <w:t>-</w:t>
            </w:r>
            <w:r>
              <w:rPr>
                <w:b/>
                <w:spacing w:val="-2"/>
                <w:sz w:val="18"/>
              </w:rPr>
              <w:t>500.000,00</w:t>
            </w:r>
          </w:p>
        </w:tc>
        <w:tc>
          <w:tcPr>
            <w:tcW w:w="1250" w:type="dxa"/>
          </w:tcPr>
          <w:p w14:paraId="2F37FA88" w14:textId="77777777" w:rsidR="007374B6" w:rsidRDefault="007374B6">
            <w:pPr>
              <w:pStyle w:val="TableParagraph"/>
              <w:spacing w:before="0"/>
              <w:rPr>
                <w:rFonts w:ascii="Times New Roman"/>
                <w:sz w:val="18"/>
              </w:rPr>
            </w:pPr>
          </w:p>
        </w:tc>
        <w:tc>
          <w:tcPr>
            <w:tcW w:w="803" w:type="dxa"/>
          </w:tcPr>
          <w:p w14:paraId="1192F57F" w14:textId="77777777" w:rsidR="007374B6" w:rsidRDefault="007374B6">
            <w:pPr>
              <w:pStyle w:val="TableParagraph"/>
              <w:spacing w:before="0"/>
              <w:rPr>
                <w:rFonts w:ascii="Times New Roman"/>
                <w:sz w:val="18"/>
              </w:rPr>
            </w:pPr>
          </w:p>
        </w:tc>
      </w:tr>
      <w:tr w:rsidR="007374B6" w14:paraId="702D93F3" w14:textId="77777777">
        <w:trPr>
          <w:trHeight w:val="285"/>
        </w:trPr>
        <w:tc>
          <w:tcPr>
            <w:tcW w:w="5680" w:type="dxa"/>
          </w:tcPr>
          <w:p w14:paraId="42E15700" w14:textId="77777777" w:rsidR="007374B6" w:rsidRDefault="00000000">
            <w:pPr>
              <w:pStyle w:val="TableParagraph"/>
              <w:ind w:left="50"/>
              <w:rPr>
                <w:b/>
                <w:sz w:val="18"/>
              </w:rPr>
            </w:pPr>
            <w:r>
              <w:rPr>
                <w:b/>
                <w:color w:val="00009F"/>
                <w:sz w:val="18"/>
              </w:rPr>
              <w:t>K105488</w:t>
            </w:r>
            <w:r>
              <w:rPr>
                <w:b/>
                <w:color w:val="00009F"/>
                <w:spacing w:val="-1"/>
                <w:sz w:val="18"/>
              </w:rPr>
              <w:t xml:space="preserve"> </w:t>
            </w:r>
            <w:r>
              <w:rPr>
                <w:b/>
                <w:color w:val="00009F"/>
                <w:spacing w:val="-2"/>
                <w:sz w:val="18"/>
              </w:rPr>
              <w:t>FICHO</w:t>
            </w:r>
          </w:p>
        </w:tc>
        <w:tc>
          <w:tcPr>
            <w:tcW w:w="1420" w:type="dxa"/>
          </w:tcPr>
          <w:p w14:paraId="59D3658D" w14:textId="77777777" w:rsidR="007374B6" w:rsidRDefault="007374B6">
            <w:pPr>
              <w:pStyle w:val="TableParagraph"/>
              <w:spacing w:before="0"/>
              <w:rPr>
                <w:rFonts w:ascii="Times New Roman"/>
                <w:sz w:val="18"/>
              </w:rPr>
            </w:pPr>
          </w:p>
        </w:tc>
        <w:tc>
          <w:tcPr>
            <w:tcW w:w="1387" w:type="dxa"/>
          </w:tcPr>
          <w:p w14:paraId="1DEBC82A" w14:textId="77777777" w:rsidR="007374B6" w:rsidRDefault="00000000">
            <w:pPr>
              <w:pStyle w:val="TableParagraph"/>
              <w:ind w:right="154"/>
              <w:jc w:val="right"/>
              <w:rPr>
                <w:b/>
                <w:sz w:val="18"/>
              </w:rPr>
            </w:pPr>
            <w:r>
              <w:rPr>
                <w:b/>
                <w:color w:val="00009F"/>
                <w:spacing w:val="-2"/>
                <w:sz w:val="18"/>
              </w:rPr>
              <w:t>256.500,00</w:t>
            </w:r>
          </w:p>
        </w:tc>
        <w:tc>
          <w:tcPr>
            <w:tcW w:w="1250" w:type="dxa"/>
          </w:tcPr>
          <w:p w14:paraId="796AA2FC" w14:textId="77777777" w:rsidR="007374B6" w:rsidRDefault="00000000">
            <w:pPr>
              <w:pStyle w:val="TableParagraph"/>
              <w:ind w:right="39"/>
              <w:jc w:val="right"/>
              <w:rPr>
                <w:b/>
                <w:sz w:val="18"/>
              </w:rPr>
            </w:pPr>
            <w:r>
              <w:rPr>
                <w:b/>
                <w:color w:val="00009F"/>
                <w:spacing w:val="-2"/>
                <w:sz w:val="18"/>
              </w:rPr>
              <w:t>256.500,00</w:t>
            </w:r>
          </w:p>
        </w:tc>
        <w:tc>
          <w:tcPr>
            <w:tcW w:w="803" w:type="dxa"/>
          </w:tcPr>
          <w:p w14:paraId="0AFB9270" w14:textId="77777777" w:rsidR="007374B6" w:rsidRDefault="007374B6">
            <w:pPr>
              <w:pStyle w:val="TableParagraph"/>
              <w:spacing w:before="0"/>
              <w:rPr>
                <w:rFonts w:ascii="Times New Roman"/>
                <w:sz w:val="18"/>
              </w:rPr>
            </w:pPr>
          </w:p>
        </w:tc>
      </w:tr>
      <w:tr w:rsidR="007374B6" w14:paraId="4D450D81" w14:textId="77777777">
        <w:trPr>
          <w:trHeight w:val="285"/>
        </w:trPr>
        <w:tc>
          <w:tcPr>
            <w:tcW w:w="5680" w:type="dxa"/>
          </w:tcPr>
          <w:p w14:paraId="1F91B323"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20" w:type="dxa"/>
          </w:tcPr>
          <w:p w14:paraId="339201E2" w14:textId="77777777" w:rsidR="007374B6" w:rsidRDefault="007374B6">
            <w:pPr>
              <w:pStyle w:val="TableParagraph"/>
              <w:spacing w:before="0"/>
              <w:rPr>
                <w:rFonts w:ascii="Times New Roman"/>
                <w:sz w:val="18"/>
              </w:rPr>
            </w:pPr>
          </w:p>
        </w:tc>
        <w:tc>
          <w:tcPr>
            <w:tcW w:w="1387" w:type="dxa"/>
          </w:tcPr>
          <w:p w14:paraId="035F0F7A" w14:textId="77777777" w:rsidR="007374B6" w:rsidRDefault="00000000">
            <w:pPr>
              <w:pStyle w:val="TableParagraph"/>
              <w:ind w:right="154"/>
              <w:jc w:val="right"/>
              <w:rPr>
                <w:b/>
                <w:sz w:val="18"/>
              </w:rPr>
            </w:pPr>
            <w:r>
              <w:rPr>
                <w:b/>
                <w:spacing w:val="-2"/>
                <w:sz w:val="18"/>
              </w:rPr>
              <w:t>38.475,00</w:t>
            </w:r>
          </w:p>
        </w:tc>
        <w:tc>
          <w:tcPr>
            <w:tcW w:w="1250" w:type="dxa"/>
          </w:tcPr>
          <w:p w14:paraId="70E15CA9" w14:textId="77777777" w:rsidR="007374B6" w:rsidRDefault="00000000">
            <w:pPr>
              <w:pStyle w:val="TableParagraph"/>
              <w:ind w:right="39"/>
              <w:jc w:val="right"/>
              <w:rPr>
                <w:b/>
                <w:sz w:val="18"/>
              </w:rPr>
            </w:pPr>
            <w:r>
              <w:rPr>
                <w:b/>
                <w:spacing w:val="-2"/>
                <w:sz w:val="18"/>
              </w:rPr>
              <w:t>38.475,00</w:t>
            </w:r>
          </w:p>
        </w:tc>
        <w:tc>
          <w:tcPr>
            <w:tcW w:w="803" w:type="dxa"/>
          </w:tcPr>
          <w:p w14:paraId="10ACB915" w14:textId="77777777" w:rsidR="007374B6" w:rsidRDefault="007374B6">
            <w:pPr>
              <w:pStyle w:val="TableParagraph"/>
              <w:spacing w:before="0"/>
              <w:rPr>
                <w:rFonts w:ascii="Times New Roman"/>
                <w:sz w:val="18"/>
              </w:rPr>
            </w:pPr>
          </w:p>
        </w:tc>
      </w:tr>
      <w:tr w:rsidR="007374B6" w14:paraId="55B4A7D9" w14:textId="77777777">
        <w:trPr>
          <w:trHeight w:val="285"/>
        </w:trPr>
        <w:tc>
          <w:tcPr>
            <w:tcW w:w="5680" w:type="dxa"/>
          </w:tcPr>
          <w:p w14:paraId="6D23F483"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20" w:type="dxa"/>
          </w:tcPr>
          <w:p w14:paraId="17683FF3" w14:textId="77777777" w:rsidR="007374B6" w:rsidRDefault="007374B6">
            <w:pPr>
              <w:pStyle w:val="TableParagraph"/>
              <w:spacing w:before="0"/>
              <w:rPr>
                <w:rFonts w:ascii="Times New Roman"/>
                <w:sz w:val="18"/>
              </w:rPr>
            </w:pPr>
          </w:p>
        </w:tc>
        <w:tc>
          <w:tcPr>
            <w:tcW w:w="1387" w:type="dxa"/>
          </w:tcPr>
          <w:p w14:paraId="156A1895" w14:textId="77777777" w:rsidR="007374B6" w:rsidRDefault="00000000">
            <w:pPr>
              <w:pStyle w:val="TableParagraph"/>
              <w:ind w:right="154"/>
              <w:jc w:val="right"/>
              <w:rPr>
                <w:b/>
                <w:sz w:val="18"/>
              </w:rPr>
            </w:pPr>
            <w:r>
              <w:rPr>
                <w:b/>
                <w:spacing w:val="-2"/>
                <w:sz w:val="18"/>
              </w:rPr>
              <w:t>4.725,00</w:t>
            </w:r>
          </w:p>
        </w:tc>
        <w:tc>
          <w:tcPr>
            <w:tcW w:w="1250" w:type="dxa"/>
          </w:tcPr>
          <w:p w14:paraId="223DD4A9" w14:textId="77777777" w:rsidR="007374B6" w:rsidRDefault="00000000">
            <w:pPr>
              <w:pStyle w:val="TableParagraph"/>
              <w:ind w:right="39"/>
              <w:jc w:val="right"/>
              <w:rPr>
                <w:b/>
                <w:sz w:val="18"/>
              </w:rPr>
            </w:pPr>
            <w:r>
              <w:rPr>
                <w:b/>
                <w:spacing w:val="-2"/>
                <w:sz w:val="18"/>
              </w:rPr>
              <w:t>4.725,00</w:t>
            </w:r>
          </w:p>
        </w:tc>
        <w:tc>
          <w:tcPr>
            <w:tcW w:w="803" w:type="dxa"/>
          </w:tcPr>
          <w:p w14:paraId="39142AA4" w14:textId="77777777" w:rsidR="007374B6" w:rsidRDefault="007374B6">
            <w:pPr>
              <w:pStyle w:val="TableParagraph"/>
              <w:spacing w:before="0"/>
              <w:rPr>
                <w:rFonts w:ascii="Times New Roman"/>
                <w:sz w:val="18"/>
              </w:rPr>
            </w:pPr>
          </w:p>
        </w:tc>
      </w:tr>
      <w:tr w:rsidR="007374B6" w14:paraId="1EAF93DC" w14:textId="77777777">
        <w:trPr>
          <w:trHeight w:val="285"/>
        </w:trPr>
        <w:tc>
          <w:tcPr>
            <w:tcW w:w="5680" w:type="dxa"/>
          </w:tcPr>
          <w:p w14:paraId="0E981A9C"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20" w:type="dxa"/>
          </w:tcPr>
          <w:p w14:paraId="7C417FED" w14:textId="77777777" w:rsidR="007374B6" w:rsidRDefault="007374B6">
            <w:pPr>
              <w:pStyle w:val="TableParagraph"/>
              <w:spacing w:before="0"/>
              <w:rPr>
                <w:rFonts w:ascii="Times New Roman"/>
                <w:sz w:val="18"/>
              </w:rPr>
            </w:pPr>
          </w:p>
        </w:tc>
        <w:tc>
          <w:tcPr>
            <w:tcW w:w="1387" w:type="dxa"/>
          </w:tcPr>
          <w:p w14:paraId="77D59C35" w14:textId="77777777" w:rsidR="007374B6" w:rsidRDefault="00000000">
            <w:pPr>
              <w:pStyle w:val="TableParagraph"/>
              <w:ind w:right="154"/>
              <w:jc w:val="right"/>
              <w:rPr>
                <w:b/>
                <w:sz w:val="18"/>
              </w:rPr>
            </w:pPr>
            <w:r>
              <w:rPr>
                <w:b/>
                <w:spacing w:val="-2"/>
                <w:sz w:val="18"/>
              </w:rPr>
              <w:t>2.715,00</w:t>
            </w:r>
          </w:p>
        </w:tc>
        <w:tc>
          <w:tcPr>
            <w:tcW w:w="1250" w:type="dxa"/>
          </w:tcPr>
          <w:p w14:paraId="58D699DC" w14:textId="77777777" w:rsidR="007374B6" w:rsidRDefault="00000000">
            <w:pPr>
              <w:pStyle w:val="TableParagraph"/>
              <w:ind w:right="39"/>
              <w:jc w:val="right"/>
              <w:rPr>
                <w:b/>
                <w:sz w:val="18"/>
              </w:rPr>
            </w:pPr>
            <w:r>
              <w:rPr>
                <w:b/>
                <w:spacing w:val="-2"/>
                <w:sz w:val="18"/>
              </w:rPr>
              <w:t>2.715,00</w:t>
            </w:r>
          </w:p>
        </w:tc>
        <w:tc>
          <w:tcPr>
            <w:tcW w:w="803" w:type="dxa"/>
          </w:tcPr>
          <w:p w14:paraId="3BD96975" w14:textId="77777777" w:rsidR="007374B6" w:rsidRDefault="007374B6">
            <w:pPr>
              <w:pStyle w:val="TableParagraph"/>
              <w:spacing w:before="0"/>
              <w:rPr>
                <w:rFonts w:ascii="Times New Roman"/>
                <w:sz w:val="18"/>
              </w:rPr>
            </w:pPr>
          </w:p>
        </w:tc>
      </w:tr>
      <w:tr w:rsidR="007374B6" w14:paraId="043019B6" w14:textId="77777777">
        <w:trPr>
          <w:trHeight w:val="285"/>
        </w:trPr>
        <w:tc>
          <w:tcPr>
            <w:tcW w:w="5680" w:type="dxa"/>
          </w:tcPr>
          <w:p w14:paraId="50C8170B"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20" w:type="dxa"/>
          </w:tcPr>
          <w:p w14:paraId="2728DCB6" w14:textId="77777777" w:rsidR="007374B6" w:rsidRDefault="007374B6">
            <w:pPr>
              <w:pStyle w:val="TableParagraph"/>
              <w:spacing w:before="0"/>
              <w:rPr>
                <w:rFonts w:ascii="Times New Roman"/>
                <w:sz w:val="18"/>
              </w:rPr>
            </w:pPr>
          </w:p>
        </w:tc>
        <w:tc>
          <w:tcPr>
            <w:tcW w:w="1387" w:type="dxa"/>
          </w:tcPr>
          <w:p w14:paraId="65A7F22E" w14:textId="77777777" w:rsidR="007374B6" w:rsidRDefault="00000000">
            <w:pPr>
              <w:pStyle w:val="TableParagraph"/>
              <w:ind w:right="154"/>
              <w:jc w:val="right"/>
              <w:rPr>
                <w:b/>
                <w:sz w:val="18"/>
              </w:rPr>
            </w:pPr>
            <w:r>
              <w:rPr>
                <w:b/>
                <w:spacing w:val="-2"/>
                <w:sz w:val="18"/>
              </w:rPr>
              <w:t>2.010,00</w:t>
            </w:r>
          </w:p>
        </w:tc>
        <w:tc>
          <w:tcPr>
            <w:tcW w:w="1250" w:type="dxa"/>
          </w:tcPr>
          <w:p w14:paraId="7702B429" w14:textId="77777777" w:rsidR="007374B6" w:rsidRDefault="00000000">
            <w:pPr>
              <w:pStyle w:val="TableParagraph"/>
              <w:ind w:right="39"/>
              <w:jc w:val="right"/>
              <w:rPr>
                <w:b/>
                <w:sz w:val="18"/>
              </w:rPr>
            </w:pPr>
            <w:r>
              <w:rPr>
                <w:b/>
                <w:spacing w:val="-2"/>
                <w:sz w:val="18"/>
              </w:rPr>
              <w:t>2.010,00</w:t>
            </w:r>
          </w:p>
        </w:tc>
        <w:tc>
          <w:tcPr>
            <w:tcW w:w="803" w:type="dxa"/>
          </w:tcPr>
          <w:p w14:paraId="3DC686D9" w14:textId="77777777" w:rsidR="007374B6" w:rsidRDefault="007374B6">
            <w:pPr>
              <w:pStyle w:val="TableParagraph"/>
              <w:spacing w:before="0"/>
              <w:rPr>
                <w:rFonts w:ascii="Times New Roman"/>
                <w:sz w:val="18"/>
              </w:rPr>
            </w:pPr>
          </w:p>
        </w:tc>
      </w:tr>
      <w:tr w:rsidR="007374B6" w14:paraId="6C469FEA" w14:textId="77777777">
        <w:trPr>
          <w:trHeight w:val="285"/>
        </w:trPr>
        <w:tc>
          <w:tcPr>
            <w:tcW w:w="5680" w:type="dxa"/>
          </w:tcPr>
          <w:p w14:paraId="44571DA7"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20" w:type="dxa"/>
          </w:tcPr>
          <w:p w14:paraId="5D1974E5" w14:textId="77777777" w:rsidR="007374B6" w:rsidRDefault="007374B6">
            <w:pPr>
              <w:pStyle w:val="TableParagraph"/>
              <w:spacing w:before="0"/>
              <w:rPr>
                <w:rFonts w:ascii="Times New Roman"/>
                <w:sz w:val="18"/>
              </w:rPr>
            </w:pPr>
          </w:p>
        </w:tc>
        <w:tc>
          <w:tcPr>
            <w:tcW w:w="1387" w:type="dxa"/>
          </w:tcPr>
          <w:p w14:paraId="34A65E3E" w14:textId="77777777" w:rsidR="007374B6" w:rsidRDefault="00000000">
            <w:pPr>
              <w:pStyle w:val="TableParagraph"/>
              <w:ind w:right="154"/>
              <w:jc w:val="right"/>
              <w:rPr>
                <w:b/>
                <w:sz w:val="18"/>
              </w:rPr>
            </w:pPr>
            <w:r>
              <w:rPr>
                <w:b/>
                <w:spacing w:val="-2"/>
                <w:sz w:val="18"/>
              </w:rPr>
              <w:t>33.750,00</w:t>
            </w:r>
          </w:p>
        </w:tc>
        <w:tc>
          <w:tcPr>
            <w:tcW w:w="1250" w:type="dxa"/>
          </w:tcPr>
          <w:p w14:paraId="6D7A3D53" w14:textId="77777777" w:rsidR="007374B6" w:rsidRDefault="00000000">
            <w:pPr>
              <w:pStyle w:val="TableParagraph"/>
              <w:ind w:right="39"/>
              <w:jc w:val="right"/>
              <w:rPr>
                <w:b/>
                <w:sz w:val="18"/>
              </w:rPr>
            </w:pPr>
            <w:r>
              <w:rPr>
                <w:b/>
                <w:spacing w:val="-2"/>
                <w:sz w:val="18"/>
              </w:rPr>
              <w:t>33.750,00</w:t>
            </w:r>
          </w:p>
        </w:tc>
        <w:tc>
          <w:tcPr>
            <w:tcW w:w="803" w:type="dxa"/>
          </w:tcPr>
          <w:p w14:paraId="058F79F7" w14:textId="77777777" w:rsidR="007374B6" w:rsidRDefault="007374B6">
            <w:pPr>
              <w:pStyle w:val="TableParagraph"/>
              <w:spacing w:before="0"/>
              <w:rPr>
                <w:rFonts w:ascii="Times New Roman"/>
                <w:sz w:val="18"/>
              </w:rPr>
            </w:pPr>
          </w:p>
        </w:tc>
      </w:tr>
      <w:tr w:rsidR="007374B6" w14:paraId="15768EC7" w14:textId="77777777">
        <w:trPr>
          <w:trHeight w:val="277"/>
        </w:trPr>
        <w:tc>
          <w:tcPr>
            <w:tcW w:w="5680" w:type="dxa"/>
          </w:tcPr>
          <w:p w14:paraId="6C71D422"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20" w:type="dxa"/>
          </w:tcPr>
          <w:p w14:paraId="65E40D91" w14:textId="77777777" w:rsidR="007374B6" w:rsidRDefault="007374B6">
            <w:pPr>
              <w:pStyle w:val="TableParagraph"/>
              <w:spacing w:before="0"/>
              <w:rPr>
                <w:rFonts w:ascii="Times New Roman"/>
                <w:sz w:val="18"/>
              </w:rPr>
            </w:pPr>
          </w:p>
        </w:tc>
        <w:tc>
          <w:tcPr>
            <w:tcW w:w="1387" w:type="dxa"/>
          </w:tcPr>
          <w:p w14:paraId="78E95F32" w14:textId="77777777" w:rsidR="007374B6" w:rsidRDefault="00000000">
            <w:pPr>
              <w:pStyle w:val="TableParagraph"/>
              <w:ind w:right="154"/>
              <w:jc w:val="right"/>
              <w:rPr>
                <w:b/>
                <w:sz w:val="18"/>
              </w:rPr>
            </w:pPr>
            <w:r>
              <w:rPr>
                <w:b/>
                <w:spacing w:val="-2"/>
                <w:sz w:val="18"/>
              </w:rPr>
              <w:t>33.750,00</w:t>
            </w:r>
          </w:p>
        </w:tc>
        <w:tc>
          <w:tcPr>
            <w:tcW w:w="1250" w:type="dxa"/>
          </w:tcPr>
          <w:p w14:paraId="2BF5F41B" w14:textId="77777777" w:rsidR="007374B6" w:rsidRDefault="00000000">
            <w:pPr>
              <w:pStyle w:val="TableParagraph"/>
              <w:ind w:right="39"/>
              <w:jc w:val="right"/>
              <w:rPr>
                <w:b/>
                <w:sz w:val="18"/>
              </w:rPr>
            </w:pPr>
            <w:r>
              <w:rPr>
                <w:b/>
                <w:spacing w:val="-2"/>
                <w:sz w:val="18"/>
              </w:rPr>
              <w:t>33.750,00</w:t>
            </w:r>
          </w:p>
        </w:tc>
        <w:tc>
          <w:tcPr>
            <w:tcW w:w="803" w:type="dxa"/>
          </w:tcPr>
          <w:p w14:paraId="15A27BDD" w14:textId="77777777" w:rsidR="007374B6" w:rsidRDefault="007374B6">
            <w:pPr>
              <w:pStyle w:val="TableParagraph"/>
              <w:spacing w:before="0"/>
              <w:rPr>
                <w:rFonts w:ascii="Times New Roman"/>
                <w:sz w:val="18"/>
              </w:rPr>
            </w:pPr>
          </w:p>
        </w:tc>
      </w:tr>
      <w:tr w:rsidR="007374B6" w14:paraId="734AD340" w14:textId="77777777">
        <w:trPr>
          <w:trHeight w:val="277"/>
        </w:trPr>
        <w:tc>
          <w:tcPr>
            <w:tcW w:w="5680" w:type="dxa"/>
          </w:tcPr>
          <w:p w14:paraId="00501255" w14:textId="77777777" w:rsidR="007374B6" w:rsidRDefault="00000000">
            <w:pPr>
              <w:pStyle w:val="TableParagraph"/>
              <w:spacing w:before="28"/>
              <w:ind w:left="23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420" w:type="dxa"/>
          </w:tcPr>
          <w:p w14:paraId="1ADBF689" w14:textId="77777777" w:rsidR="007374B6" w:rsidRDefault="007374B6">
            <w:pPr>
              <w:pStyle w:val="TableParagraph"/>
              <w:spacing w:before="0"/>
              <w:rPr>
                <w:rFonts w:ascii="Times New Roman"/>
                <w:sz w:val="18"/>
              </w:rPr>
            </w:pPr>
          </w:p>
        </w:tc>
        <w:tc>
          <w:tcPr>
            <w:tcW w:w="1387" w:type="dxa"/>
          </w:tcPr>
          <w:p w14:paraId="038DAD55" w14:textId="77777777" w:rsidR="007374B6" w:rsidRDefault="00000000">
            <w:pPr>
              <w:pStyle w:val="TableParagraph"/>
              <w:spacing w:before="28"/>
              <w:ind w:right="154"/>
              <w:jc w:val="right"/>
              <w:rPr>
                <w:b/>
                <w:sz w:val="18"/>
              </w:rPr>
            </w:pPr>
            <w:r>
              <w:rPr>
                <w:b/>
                <w:spacing w:val="-2"/>
                <w:sz w:val="18"/>
              </w:rPr>
              <w:t>218.025,00</w:t>
            </w:r>
          </w:p>
        </w:tc>
        <w:tc>
          <w:tcPr>
            <w:tcW w:w="1250" w:type="dxa"/>
          </w:tcPr>
          <w:p w14:paraId="6D3F4348" w14:textId="77777777" w:rsidR="007374B6" w:rsidRDefault="00000000">
            <w:pPr>
              <w:pStyle w:val="TableParagraph"/>
              <w:spacing w:before="28"/>
              <w:ind w:right="39"/>
              <w:jc w:val="right"/>
              <w:rPr>
                <w:b/>
                <w:sz w:val="18"/>
              </w:rPr>
            </w:pPr>
            <w:r>
              <w:rPr>
                <w:b/>
                <w:spacing w:val="-2"/>
                <w:sz w:val="18"/>
              </w:rPr>
              <w:t>218.025,00</w:t>
            </w:r>
          </w:p>
        </w:tc>
        <w:tc>
          <w:tcPr>
            <w:tcW w:w="803" w:type="dxa"/>
          </w:tcPr>
          <w:p w14:paraId="2F052435" w14:textId="77777777" w:rsidR="007374B6" w:rsidRDefault="007374B6">
            <w:pPr>
              <w:pStyle w:val="TableParagraph"/>
              <w:spacing w:before="0"/>
              <w:rPr>
                <w:rFonts w:ascii="Times New Roman"/>
                <w:sz w:val="18"/>
              </w:rPr>
            </w:pPr>
          </w:p>
        </w:tc>
      </w:tr>
      <w:tr w:rsidR="007374B6" w14:paraId="309C8D1E" w14:textId="77777777">
        <w:trPr>
          <w:trHeight w:val="285"/>
        </w:trPr>
        <w:tc>
          <w:tcPr>
            <w:tcW w:w="5680" w:type="dxa"/>
          </w:tcPr>
          <w:p w14:paraId="189741D4"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20" w:type="dxa"/>
          </w:tcPr>
          <w:p w14:paraId="7DC513FD" w14:textId="77777777" w:rsidR="007374B6" w:rsidRDefault="007374B6">
            <w:pPr>
              <w:pStyle w:val="TableParagraph"/>
              <w:spacing w:before="0"/>
              <w:rPr>
                <w:rFonts w:ascii="Times New Roman"/>
                <w:sz w:val="18"/>
              </w:rPr>
            </w:pPr>
          </w:p>
        </w:tc>
        <w:tc>
          <w:tcPr>
            <w:tcW w:w="1387" w:type="dxa"/>
          </w:tcPr>
          <w:p w14:paraId="0C9CD709" w14:textId="77777777" w:rsidR="007374B6" w:rsidRDefault="00000000">
            <w:pPr>
              <w:pStyle w:val="TableParagraph"/>
              <w:ind w:right="154"/>
              <w:jc w:val="right"/>
              <w:rPr>
                <w:b/>
                <w:sz w:val="18"/>
              </w:rPr>
            </w:pPr>
            <w:r>
              <w:rPr>
                <w:b/>
                <w:spacing w:val="-2"/>
                <w:sz w:val="18"/>
              </w:rPr>
              <w:t>26.775,00</w:t>
            </w:r>
          </w:p>
        </w:tc>
        <w:tc>
          <w:tcPr>
            <w:tcW w:w="1250" w:type="dxa"/>
          </w:tcPr>
          <w:p w14:paraId="77F22D23" w14:textId="77777777" w:rsidR="007374B6" w:rsidRDefault="00000000">
            <w:pPr>
              <w:pStyle w:val="TableParagraph"/>
              <w:ind w:right="39"/>
              <w:jc w:val="right"/>
              <w:rPr>
                <w:b/>
                <w:sz w:val="18"/>
              </w:rPr>
            </w:pPr>
            <w:r>
              <w:rPr>
                <w:b/>
                <w:spacing w:val="-2"/>
                <w:sz w:val="18"/>
              </w:rPr>
              <w:t>26.775,00</w:t>
            </w:r>
          </w:p>
        </w:tc>
        <w:tc>
          <w:tcPr>
            <w:tcW w:w="803" w:type="dxa"/>
          </w:tcPr>
          <w:p w14:paraId="20BA92C0" w14:textId="77777777" w:rsidR="007374B6" w:rsidRDefault="007374B6">
            <w:pPr>
              <w:pStyle w:val="TableParagraph"/>
              <w:spacing w:before="0"/>
              <w:rPr>
                <w:rFonts w:ascii="Times New Roman"/>
                <w:sz w:val="18"/>
              </w:rPr>
            </w:pPr>
          </w:p>
        </w:tc>
      </w:tr>
      <w:tr w:rsidR="007374B6" w14:paraId="47EBC076" w14:textId="77777777">
        <w:trPr>
          <w:trHeight w:val="285"/>
        </w:trPr>
        <w:tc>
          <w:tcPr>
            <w:tcW w:w="5680" w:type="dxa"/>
          </w:tcPr>
          <w:p w14:paraId="00DE88AD"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20" w:type="dxa"/>
          </w:tcPr>
          <w:p w14:paraId="742E00FA" w14:textId="77777777" w:rsidR="007374B6" w:rsidRDefault="007374B6">
            <w:pPr>
              <w:pStyle w:val="TableParagraph"/>
              <w:spacing w:before="0"/>
              <w:rPr>
                <w:rFonts w:ascii="Times New Roman"/>
                <w:sz w:val="18"/>
              </w:rPr>
            </w:pPr>
          </w:p>
        </w:tc>
        <w:tc>
          <w:tcPr>
            <w:tcW w:w="1387" w:type="dxa"/>
          </w:tcPr>
          <w:p w14:paraId="23E87680" w14:textId="77777777" w:rsidR="007374B6" w:rsidRDefault="00000000">
            <w:pPr>
              <w:pStyle w:val="TableParagraph"/>
              <w:ind w:right="154"/>
              <w:jc w:val="right"/>
              <w:rPr>
                <w:b/>
                <w:sz w:val="18"/>
              </w:rPr>
            </w:pPr>
            <w:r>
              <w:rPr>
                <w:b/>
                <w:spacing w:val="-2"/>
                <w:sz w:val="18"/>
              </w:rPr>
              <w:t>15.385,00</w:t>
            </w:r>
          </w:p>
        </w:tc>
        <w:tc>
          <w:tcPr>
            <w:tcW w:w="1250" w:type="dxa"/>
          </w:tcPr>
          <w:p w14:paraId="2816DF4C" w14:textId="77777777" w:rsidR="007374B6" w:rsidRDefault="00000000">
            <w:pPr>
              <w:pStyle w:val="TableParagraph"/>
              <w:ind w:right="39"/>
              <w:jc w:val="right"/>
              <w:rPr>
                <w:b/>
                <w:sz w:val="18"/>
              </w:rPr>
            </w:pPr>
            <w:r>
              <w:rPr>
                <w:b/>
                <w:spacing w:val="-2"/>
                <w:sz w:val="18"/>
              </w:rPr>
              <w:t>15.385,00</w:t>
            </w:r>
          </w:p>
        </w:tc>
        <w:tc>
          <w:tcPr>
            <w:tcW w:w="803" w:type="dxa"/>
          </w:tcPr>
          <w:p w14:paraId="10813570" w14:textId="77777777" w:rsidR="007374B6" w:rsidRDefault="007374B6">
            <w:pPr>
              <w:pStyle w:val="TableParagraph"/>
              <w:spacing w:before="0"/>
              <w:rPr>
                <w:rFonts w:ascii="Times New Roman"/>
                <w:sz w:val="18"/>
              </w:rPr>
            </w:pPr>
          </w:p>
        </w:tc>
      </w:tr>
      <w:tr w:rsidR="007374B6" w14:paraId="21EDA84C" w14:textId="77777777">
        <w:trPr>
          <w:trHeight w:val="285"/>
        </w:trPr>
        <w:tc>
          <w:tcPr>
            <w:tcW w:w="5680" w:type="dxa"/>
          </w:tcPr>
          <w:p w14:paraId="3A43403D"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20" w:type="dxa"/>
          </w:tcPr>
          <w:p w14:paraId="4104480A" w14:textId="77777777" w:rsidR="007374B6" w:rsidRDefault="007374B6">
            <w:pPr>
              <w:pStyle w:val="TableParagraph"/>
              <w:spacing w:before="0"/>
              <w:rPr>
                <w:rFonts w:ascii="Times New Roman"/>
                <w:sz w:val="18"/>
              </w:rPr>
            </w:pPr>
          </w:p>
        </w:tc>
        <w:tc>
          <w:tcPr>
            <w:tcW w:w="1387" w:type="dxa"/>
          </w:tcPr>
          <w:p w14:paraId="5C4C8657" w14:textId="77777777" w:rsidR="007374B6" w:rsidRDefault="00000000">
            <w:pPr>
              <w:pStyle w:val="TableParagraph"/>
              <w:ind w:right="154"/>
              <w:jc w:val="right"/>
              <w:rPr>
                <w:b/>
                <w:sz w:val="18"/>
              </w:rPr>
            </w:pPr>
            <w:r>
              <w:rPr>
                <w:b/>
                <w:spacing w:val="-2"/>
                <w:sz w:val="18"/>
              </w:rPr>
              <w:t>11.390,00</w:t>
            </w:r>
          </w:p>
        </w:tc>
        <w:tc>
          <w:tcPr>
            <w:tcW w:w="1250" w:type="dxa"/>
          </w:tcPr>
          <w:p w14:paraId="7ECAA838" w14:textId="77777777" w:rsidR="007374B6" w:rsidRDefault="00000000">
            <w:pPr>
              <w:pStyle w:val="TableParagraph"/>
              <w:ind w:right="39"/>
              <w:jc w:val="right"/>
              <w:rPr>
                <w:b/>
                <w:sz w:val="18"/>
              </w:rPr>
            </w:pPr>
            <w:r>
              <w:rPr>
                <w:b/>
                <w:spacing w:val="-2"/>
                <w:sz w:val="18"/>
              </w:rPr>
              <w:t>11.390,00</w:t>
            </w:r>
          </w:p>
        </w:tc>
        <w:tc>
          <w:tcPr>
            <w:tcW w:w="803" w:type="dxa"/>
          </w:tcPr>
          <w:p w14:paraId="3FA46CC5" w14:textId="77777777" w:rsidR="007374B6" w:rsidRDefault="007374B6">
            <w:pPr>
              <w:pStyle w:val="TableParagraph"/>
              <w:spacing w:before="0"/>
              <w:rPr>
                <w:rFonts w:ascii="Times New Roman"/>
                <w:sz w:val="18"/>
              </w:rPr>
            </w:pPr>
          </w:p>
        </w:tc>
      </w:tr>
      <w:tr w:rsidR="007374B6" w14:paraId="5944CFF8" w14:textId="77777777">
        <w:trPr>
          <w:trHeight w:val="285"/>
        </w:trPr>
        <w:tc>
          <w:tcPr>
            <w:tcW w:w="5680" w:type="dxa"/>
          </w:tcPr>
          <w:p w14:paraId="355E2036"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20" w:type="dxa"/>
          </w:tcPr>
          <w:p w14:paraId="77067EB9" w14:textId="77777777" w:rsidR="007374B6" w:rsidRDefault="007374B6">
            <w:pPr>
              <w:pStyle w:val="TableParagraph"/>
              <w:spacing w:before="0"/>
              <w:rPr>
                <w:rFonts w:ascii="Times New Roman"/>
                <w:sz w:val="18"/>
              </w:rPr>
            </w:pPr>
          </w:p>
        </w:tc>
        <w:tc>
          <w:tcPr>
            <w:tcW w:w="1387" w:type="dxa"/>
          </w:tcPr>
          <w:p w14:paraId="4F386782" w14:textId="77777777" w:rsidR="007374B6" w:rsidRDefault="00000000">
            <w:pPr>
              <w:pStyle w:val="TableParagraph"/>
              <w:ind w:right="154"/>
              <w:jc w:val="right"/>
              <w:rPr>
                <w:b/>
                <w:sz w:val="18"/>
              </w:rPr>
            </w:pPr>
            <w:r>
              <w:rPr>
                <w:b/>
                <w:spacing w:val="-2"/>
                <w:sz w:val="18"/>
              </w:rPr>
              <w:t>191.250,00</w:t>
            </w:r>
          </w:p>
        </w:tc>
        <w:tc>
          <w:tcPr>
            <w:tcW w:w="1250" w:type="dxa"/>
          </w:tcPr>
          <w:p w14:paraId="41E7BA12" w14:textId="77777777" w:rsidR="007374B6" w:rsidRDefault="00000000">
            <w:pPr>
              <w:pStyle w:val="TableParagraph"/>
              <w:ind w:right="39"/>
              <w:jc w:val="right"/>
              <w:rPr>
                <w:b/>
                <w:sz w:val="18"/>
              </w:rPr>
            </w:pPr>
            <w:r>
              <w:rPr>
                <w:b/>
                <w:spacing w:val="-2"/>
                <w:sz w:val="18"/>
              </w:rPr>
              <w:t>191.250,00</w:t>
            </w:r>
          </w:p>
        </w:tc>
        <w:tc>
          <w:tcPr>
            <w:tcW w:w="803" w:type="dxa"/>
          </w:tcPr>
          <w:p w14:paraId="71DA2831" w14:textId="77777777" w:rsidR="007374B6" w:rsidRDefault="007374B6">
            <w:pPr>
              <w:pStyle w:val="TableParagraph"/>
              <w:spacing w:before="0"/>
              <w:rPr>
                <w:rFonts w:ascii="Times New Roman"/>
                <w:sz w:val="18"/>
              </w:rPr>
            </w:pPr>
          </w:p>
        </w:tc>
      </w:tr>
      <w:tr w:rsidR="007374B6" w14:paraId="6B205A32" w14:textId="77777777">
        <w:trPr>
          <w:trHeight w:val="285"/>
        </w:trPr>
        <w:tc>
          <w:tcPr>
            <w:tcW w:w="5680" w:type="dxa"/>
          </w:tcPr>
          <w:p w14:paraId="3FEB33C9"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20" w:type="dxa"/>
          </w:tcPr>
          <w:p w14:paraId="3D2E85EE" w14:textId="77777777" w:rsidR="007374B6" w:rsidRDefault="007374B6">
            <w:pPr>
              <w:pStyle w:val="TableParagraph"/>
              <w:spacing w:before="0"/>
              <w:rPr>
                <w:rFonts w:ascii="Times New Roman"/>
                <w:sz w:val="18"/>
              </w:rPr>
            </w:pPr>
          </w:p>
        </w:tc>
        <w:tc>
          <w:tcPr>
            <w:tcW w:w="1387" w:type="dxa"/>
          </w:tcPr>
          <w:p w14:paraId="3CD4C21E" w14:textId="77777777" w:rsidR="007374B6" w:rsidRDefault="00000000">
            <w:pPr>
              <w:pStyle w:val="TableParagraph"/>
              <w:ind w:right="154"/>
              <w:jc w:val="right"/>
              <w:rPr>
                <w:b/>
                <w:sz w:val="18"/>
              </w:rPr>
            </w:pPr>
            <w:r>
              <w:rPr>
                <w:b/>
                <w:spacing w:val="-2"/>
                <w:sz w:val="18"/>
              </w:rPr>
              <w:t>191.250,00</w:t>
            </w:r>
          </w:p>
        </w:tc>
        <w:tc>
          <w:tcPr>
            <w:tcW w:w="1250" w:type="dxa"/>
          </w:tcPr>
          <w:p w14:paraId="4927DDC0" w14:textId="77777777" w:rsidR="007374B6" w:rsidRDefault="00000000">
            <w:pPr>
              <w:pStyle w:val="TableParagraph"/>
              <w:ind w:right="39"/>
              <w:jc w:val="right"/>
              <w:rPr>
                <w:b/>
                <w:sz w:val="18"/>
              </w:rPr>
            </w:pPr>
            <w:r>
              <w:rPr>
                <w:b/>
                <w:spacing w:val="-2"/>
                <w:sz w:val="18"/>
              </w:rPr>
              <w:t>191.250,00</w:t>
            </w:r>
          </w:p>
        </w:tc>
        <w:tc>
          <w:tcPr>
            <w:tcW w:w="803" w:type="dxa"/>
          </w:tcPr>
          <w:p w14:paraId="1972FB53" w14:textId="77777777" w:rsidR="007374B6" w:rsidRDefault="007374B6">
            <w:pPr>
              <w:pStyle w:val="TableParagraph"/>
              <w:spacing w:before="0"/>
              <w:rPr>
                <w:rFonts w:ascii="Times New Roman"/>
                <w:sz w:val="18"/>
              </w:rPr>
            </w:pPr>
          </w:p>
        </w:tc>
      </w:tr>
      <w:tr w:rsidR="007374B6" w14:paraId="349390F0" w14:textId="77777777">
        <w:trPr>
          <w:trHeight w:val="285"/>
        </w:trPr>
        <w:tc>
          <w:tcPr>
            <w:tcW w:w="5680" w:type="dxa"/>
          </w:tcPr>
          <w:p w14:paraId="53310F19" w14:textId="77777777" w:rsidR="007374B6" w:rsidRDefault="00000000">
            <w:pPr>
              <w:pStyle w:val="TableParagraph"/>
              <w:ind w:left="23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20" w:type="dxa"/>
          </w:tcPr>
          <w:p w14:paraId="1C1D1152" w14:textId="77777777" w:rsidR="007374B6" w:rsidRDefault="007374B6">
            <w:pPr>
              <w:pStyle w:val="TableParagraph"/>
              <w:spacing w:before="0"/>
              <w:rPr>
                <w:rFonts w:ascii="Times New Roman"/>
                <w:sz w:val="18"/>
              </w:rPr>
            </w:pPr>
          </w:p>
        </w:tc>
        <w:tc>
          <w:tcPr>
            <w:tcW w:w="1387" w:type="dxa"/>
          </w:tcPr>
          <w:p w14:paraId="222E2519" w14:textId="77777777" w:rsidR="007374B6" w:rsidRDefault="00000000">
            <w:pPr>
              <w:pStyle w:val="TableParagraph"/>
              <w:ind w:right="154"/>
              <w:jc w:val="right"/>
              <w:rPr>
                <w:b/>
                <w:sz w:val="18"/>
              </w:rPr>
            </w:pPr>
            <w:r>
              <w:rPr>
                <w:b/>
                <w:spacing w:val="-2"/>
                <w:sz w:val="18"/>
              </w:rPr>
              <w:t>218.025,00</w:t>
            </w:r>
          </w:p>
        </w:tc>
        <w:tc>
          <w:tcPr>
            <w:tcW w:w="1250" w:type="dxa"/>
          </w:tcPr>
          <w:p w14:paraId="5F51ED4C" w14:textId="77777777" w:rsidR="007374B6" w:rsidRDefault="00000000">
            <w:pPr>
              <w:pStyle w:val="TableParagraph"/>
              <w:ind w:right="39"/>
              <w:jc w:val="right"/>
              <w:rPr>
                <w:b/>
                <w:sz w:val="18"/>
              </w:rPr>
            </w:pPr>
            <w:r>
              <w:rPr>
                <w:b/>
                <w:spacing w:val="-2"/>
                <w:sz w:val="18"/>
              </w:rPr>
              <w:t>218.025,00</w:t>
            </w:r>
          </w:p>
        </w:tc>
        <w:tc>
          <w:tcPr>
            <w:tcW w:w="803" w:type="dxa"/>
          </w:tcPr>
          <w:p w14:paraId="650965CF" w14:textId="77777777" w:rsidR="007374B6" w:rsidRDefault="007374B6">
            <w:pPr>
              <w:pStyle w:val="TableParagraph"/>
              <w:spacing w:before="0"/>
              <w:rPr>
                <w:rFonts w:ascii="Times New Roman"/>
                <w:sz w:val="18"/>
              </w:rPr>
            </w:pPr>
          </w:p>
        </w:tc>
      </w:tr>
      <w:tr w:rsidR="007374B6" w14:paraId="45721AF2" w14:textId="77777777">
        <w:trPr>
          <w:trHeight w:val="285"/>
        </w:trPr>
        <w:tc>
          <w:tcPr>
            <w:tcW w:w="5680" w:type="dxa"/>
          </w:tcPr>
          <w:p w14:paraId="1C2C1FC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20" w:type="dxa"/>
          </w:tcPr>
          <w:p w14:paraId="63CAFD69" w14:textId="77777777" w:rsidR="007374B6" w:rsidRDefault="007374B6">
            <w:pPr>
              <w:pStyle w:val="TableParagraph"/>
              <w:spacing w:before="0"/>
              <w:rPr>
                <w:rFonts w:ascii="Times New Roman"/>
                <w:sz w:val="18"/>
              </w:rPr>
            </w:pPr>
          </w:p>
        </w:tc>
        <w:tc>
          <w:tcPr>
            <w:tcW w:w="1387" w:type="dxa"/>
          </w:tcPr>
          <w:p w14:paraId="7D689E3A" w14:textId="77777777" w:rsidR="007374B6" w:rsidRDefault="00000000">
            <w:pPr>
              <w:pStyle w:val="TableParagraph"/>
              <w:ind w:right="154"/>
              <w:jc w:val="right"/>
              <w:rPr>
                <w:b/>
                <w:sz w:val="18"/>
              </w:rPr>
            </w:pPr>
            <w:r>
              <w:rPr>
                <w:b/>
                <w:spacing w:val="-2"/>
                <w:sz w:val="18"/>
              </w:rPr>
              <w:t>26.775,00</w:t>
            </w:r>
          </w:p>
        </w:tc>
        <w:tc>
          <w:tcPr>
            <w:tcW w:w="1250" w:type="dxa"/>
          </w:tcPr>
          <w:p w14:paraId="318B054B" w14:textId="77777777" w:rsidR="007374B6" w:rsidRDefault="00000000">
            <w:pPr>
              <w:pStyle w:val="TableParagraph"/>
              <w:ind w:right="39"/>
              <w:jc w:val="right"/>
              <w:rPr>
                <w:b/>
                <w:sz w:val="18"/>
              </w:rPr>
            </w:pPr>
            <w:r>
              <w:rPr>
                <w:b/>
                <w:spacing w:val="-2"/>
                <w:sz w:val="18"/>
              </w:rPr>
              <w:t>26.775,00</w:t>
            </w:r>
          </w:p>
        </w:tc>
        <w:tc>
          <w:tcPr>
            <w:tcW w:w="803" w:type="dxa"/>
          </w:tcPr>
          <w:p w14:paraId="3D56C937" w14:textId="77777777" w:rsidR="007374B6" w:rsidRDefault="007374B6">
            <w:pPr>
              <w:pStyle w:val="TableParagraph"/>
              <w:spacing w:before="0"/>
              <w:rPr>
                <w:rFonts w:ascii="Times New Roman"/>
                <w:sz w:val="18"/>
              </w:rPr>
            </w:pPr>
          </w:p>
        </w:tc>
      </w:tr>
      <w:tr w:rsidR="007374B6" w14:paraId="65BC1EC8" w14:textId="77777777">
        <w:trPr>
          <w:trHeight w:val="285"/>
        </w:trPr>
        <w:tc>
          <w:tcPr>
            <w:tcW w:w="5680" w:type="dxa"/>
          </w:tcPr>
          <w:p w14:paraId="45809932"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20" w:type="dxa"/>
          </w:tcPr>
          <w:p w14:paraId="7181E07D" w14:textId="77777777" w:rsidR="007374B6" w:rsidRDefault="007374B6">
            <w:pPr>
              <w:pStyle w:val="TableParagraph"/>
              <w:spacing w:before="0"/>
              <w:rPr>
                <w:rFonts w:ascii="Times New Roman"/>
                <w:sz w:val="18"/>
              </w:rPr>
            </w:pPr>
          </w:p>
        </w:tc>
        <w:tc>
          <w:tcPr>
            <w:tcW w:w="1387" w:type="dxa"/>
          </w:tcPr>
          <w:p w14:paraId="1E8E06A3" w14:textId="77777777" w:rsidR="007374B6" w:rsidRDefault="00000000">
            <w:pPr>
              <w:pStyle w:val="TableParagraph"/>
              <w:ind w:right="154"/>
              <w:jc w:val="right"/>
              <w:rPr>
                <w:b/>
                <w:sz w:val="18"/>
              </w:rPr>
            </w:pPr>
            <w:r>
              <w:rPr>
                <w:b/>
                <w:spacing w:val="-2"/>
                <w:sz w:val="18"/>
              </w:rPr>
              <w:t>15.385,00</w:t>
            </w:r>
          </w:p>
        </w:tc>
        <w:tc>
          <w:tcPr>
            <w:tcW w:w="1250" w:type="dxa"/>
          </w:tcPr>
          <w:p w14:paraId="49A14BFE" w14:textId="77777777" w:rsidR="007374B6" w:rsidRDefault="00000000">
            <w:pPr>
              <w:pStyle w:val="TableParagraph"/>
              <w:ind w:right="39"/>
              <w:jc w:val="right"/>
              <w:rPr>
                <w:b/>
                <w:sz w:val="18"/>
              </w:rPr>
            </w:pPr>
            <w:r>
              <w:rPr>
                <w:b/>
                <w:spacing w:val="-2"/>
                <w:sz w:val="18"/>
              </w:rPr>
              <w:t>15.385,00</w:t>
            </w:r>
          </w:p>
        </w:tc>
        <w:tc>
          <w:tcPr>
            <w:tcW w:w="803" w:type="dxa"/>
          </w:tcPr>
          <w:p w14:paraId="4BED32A1" w14:textId="77777777" w:rsidR="007374B6" w:rsidRDefault="007374B6">
            <w:pPr>
              <w:pStyle w:val="TableParagraph"/>
              <w:spacing w:before="0"/>
              <w:rPr>
                <w:rFonts w:ascii="Times New Roman"/>
                <w:sz w:val="18"/>
              </w:rPr>
            </w:pPr>
          </w:p>
        </w:tc>
      </w:tr>
      <w:tr w:rsidR="007374B6" w14:paraId="25EE031D" w14:textId="77777777">
        <w:trPr>
          <w:trHeight w:val="277"/>
        </w:trPr>
        <w:tc>
          <w:tcPr>
            <w:tcW w:w="5680" w:type="dxa"/>
          </w:tcPr>
          <w:p w14:paraId="7CF5C5C1"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20" w:type="dxa"/>
          </w:tcPr>
          <w:p w14:paraId="7BB07AEA" w14:textId="77777777" w:rsidR="007374B6" w:rsidRDefault="007374B6">
            <w:pPr>
              <w:pStyle w:val="TableParagraph"/>
              <w:spacing w:before="0"/>
              <w:rPr>
                <w:rFonts w:ascii="Times New Roman"/>
                <w:sz w:val="18"/>
              </w:rPr>
            </w:pPr>
          </w:p>
        </w:tc>
        <w:tc>
          <w:tcPr>
            <w:tcW w:w="1387" w:type="dxa"/>
          </w:tcPr>
          <w:p w14:paraId="3C686250" w14:textId="77777777" w:rsidR="007374B6" w:rsidRDefault="00000000">
            <w:pPr>
              <w:pStyle w:val="TableParagraph"/>
              <w:ind w:right="154"/>
              <w:jc w:val="right"/>
              <w:rPr>
                <w:b/>
                <w:sz w:val="18"/>
              </w:rPr>
            </w:pPr>
            <w:r>
              <w:rPr>
                <w:b/>
                <w:spacing w:val="-2"/>
                <w:sz w:val="18"/>
              </w:rPr>
              <w:t>11.390,00</w:t>
            </w:r>
          </w:p>
        </w:tc>
        <w:tc>
          <w:tcPr>
            <w:tcW w:w="1250" w:type="dxa"/>
          </w:tcPr>
          <w:p w14:paraId="0B9061EB" w14:textId="77777777" w:rsidR="007374B6" w:rsidRDefault="00000000">
            <w:pPr>
              <w:pStyle w:val="TableParagraph"/>
              <w:ind w:right="39"/>
              <w:jc w:val="right"/>
              <w:rPr>
                <w:b/>
                <w:sz w:val="18"/>
              </w:rPr>
            </w:pPr>
            <w:r>
              <w:rPr>
                <w:b/>
                <w:spacing w:val="-2"/>
                <w:sz w:val="18"/>
              </w:rPr>
              <w:t>11.390,00</w:t>
            </w:r>
          </w:p>
        </w:tc>
        <w:tc>
          <w:tcPr>
            <w:tcW w:w="803" w:type="dxa"/>
          </w:tcPr>
          <w:p w14:paraId="3D093975" w14:textId="77777777" w:rsidR="007374B6" w:rsidRDefault="007374B6">
            <w:pPr>
              <w:pStyle w:val="TableParagraph"/>
              <w:spacing w:before="0"/>
              <w:rPr>
                <w:rFonts w:ascii="Times New Roman"/>
                <w:sz w:val="18"/>
              </w:rPr>
            </w:pPr>
          </w:p>
        </w:tc>
      </w:tr>
      <w:tr w:rsidR="007374B6" w14:paraId="43E30602" w14:textId="77777777">
        <w:trPr>
          <w:trHeight w:val="277"/>
        </w:trPr>
        <w:tc>
          <w:tcPr>
            <w:tcW w:w="5680" w:type="dxa"/>
          </w:tcPr>
          <w:p w14:paraId="36FA3F8F" w14:textId="77777777" w:rsidR="007374B6" w:rsidRDefault="00000000">
            <w:pPr>
              <w:pStyle w:val="TableParagraph"/>
              <w:spacing w:before="28"/>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20" w:type="dxa"/>
          </w:tcPr>
          <w:p w14:paraId="39652A7D" w14:textId="77777777" w:rsidR="007374B6" w:rsidRDefault="007374B6">
            <w:pPr>
              <w:pStyle w:val="TableParagraph"/>
              <w:spacing w:before="0"/>
              <w:rPr>
                <w:rFonts w:ascii="Times New Roman"/>
                <w:sz w:val="18"/>
              </w:rPr>
            </w:pPr>
          </w:p>
        </w:tc>
        <w:tc>
          <w:tcPr>
            <w:tcW w:w="1387" w:type="dxa"/>
          </w:tcPr>
          <w:p w14:paraId="791BD992" w14:textId="77777777" w:rsidR="007374B6" w:rsidRDefault="00000000">
            <w:pPr>
              <w:pStyle w:val="TableParagraph"/>
              <w:spacing w:before="28"/>
              <w:ind w:right="154"/>
              <w:jc w:val="right"/>
              <w:rPr>
                <w:b/>
                <w:sz w:val="18"/>
              </w:rPr>
            </w:pPr>
            <w:r>
              <w:rPr>
                <w:b/>
                <w:spacing w:val="-2"/>
                <w:sz w:val="18"/>
              </w:rPr>
              <w:t>191.250,00</w:t>
            </w:r>
          </w:p>
        </w:tc>
        <w:tc>
          <w:tcPr>
            <w:tcW w:w="1250" w:type="dxa"/>
          </w:tcPr>
          <w:p w14:paraId="3C769FEA" w14:textId="77777777" w:rsidR="007374B6" w:rsidRDefault="00000000">
            <w:pPr>
              <w:pStyle w:val="TableParagraph"/>
              <w:spacing w:before="28"/>
              <w:ind w:right="39"/>
              <w:jc w:val="right"/>
              <w:rPr>
                <w:b/>
                <w:sz w:val="18"/>
              </w:rPr>
            </w:pPr>
            <w:r>
              <w:rPr>
                <w:b/>
                <w:spacing w:val="-2"/>
                <w:sz w:val="18"/>
              </w:rPr>
              <w:t>191.250,00</w:t>
            </w:r>
          </w:p>
        </w:tc>
        <w:tc>
          <w:tcPr>
            <w:tcW w:w="803" w:type="dxa"/>
          </w:tcPr>
          <w:p w14:paraId="2DE1A0D0" w14:textId="77777777" w:rsidR="007374B6" w:rsidRDefault="007374B6">
            <w:pPr>
              <w:pStyle w:val="TableParagraph"/>
              <w:spacing w:before="0"/>
              <w:rPr>
                <w:rFonts w:ascii="Times New Roman"/>
                <w:sz w:val="18"/>
              </w:rPr>
            </w:pPr>
          </w:p>
        </w:tc>
      </w:tr>
      <w:tr w:rsidR="007374B6" w14:paraId="718A7EFD" w14:textId="77777777">
        <w:trPr>
          <w:trHeight w:val="285"/>
        </w:trPr>
        <w:tc>
          <w:tcPr>
            <w:tcW w:w="5680" w:type="dxa"/>
          </w:tcPr>
          <w:p w14:paraId="776A4846"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20" w:type="dxa"/>
          </w:tcPr>
          <w:p w14:paraId="4363A58F" w14:textId="77777777" w:rsidR="007374B6" w:rsidRDefault="007374B6">
            <w:pPr>
              <w:pStyle w:val="TableParagraph"/>
              <w:spacing w:before="0"/>
              <w:rPr>
                <w:rFonts w:ascii="Times New Roman"/>
                <w:sz w:val="18"/>
              </w:rPr>
            </w:pPr>
          </w:p>
        </w:tc>
        <w:tc>
          <w:tcPr>
            <w:tcW w:w="1387" w:type="dxa"/>
          </w:tcPr>
          <w:p w14:paraId="60D329CD" w14:textId="77777777" w:rsidR="007374B6" w:rsidRDefault="00000000">
            <w:pPr>
              <w:pStyle w:val="TableParagraph"/>
              <w:ind w:right="154"/>
              <w:jc w:val="right"/>
              <w:rPr>
                <w:b/>
                <w:sz w:val="18"/>
              </w:rPr>
            </w:pPr>
            <w:r>
              <w:rPr>
                <w:b/>
                <w:spacing w:val="-2"/>
                <w:sz w:val="18"/>
              </w:rPr>
              <w:t>191.250,00</w:t>
            </w:r>
          </w:p>
        </w:tc>
        <w:tc>
          <w:tcPr>
            <w:tcW w:w="1250" w:type="dxa"/>
          </w:tcPr>
          <w:p w14:paraId="1FF788EC" w14:textId="77777777" w:rsidR="007374B6" w:rsidRDefault="00000000">
            <w:pPr>
              <w:pStyle w:val="TableParagraph"/>
              <w:ind w:right="39"/>
              <w:jc w:val="right"/>
              <w:rPr>
                <w:b/>
                <w:sz w:val="18"/>
              </w:rPr>
            </w:pPr>
            <w:r>
              <w:rPr>
                <w:b/>
                <w:spacing w:val="-2"/>
                <w:sz w:val="18"/>
              </w:rPr>
              <w:t>191.250,00</w:t>
            </w:r>
          </w:p>
        </w:tc>
        <w:tc>
          <w:tcPr>
            <w:tcW w:w="803" w:type="dxa"/>
          </w:tcPr>
          <w:p w14:paraId="764C8B57" w14:textId="77777777" w:rsidR="007374B6" w:rsidRDefault="007374B6">
            <w:pPr>
              <w:pStyle w:val="TableParagraph"/>
              <w:spacing w:before="0"/>
              <w:rPr>
                <w:rFonts w:ascii="Times New Roman"/>
                <w:sz w:val="18"/>
              </w:rPr>
            </w:pPr>
          </w:p>
        </w:tc>
      </w:tr>
      <w:tr w:rsidR="007374B6" w14:paraId="409CEB61" w14:textId="77777777">
        <w:trPr>
          <w:trHeight w:val="285"/>
        </w:trPr>
        <w:tc>
          <w:tcPr>
            <w:tcW w:w="5680" w:type="dxa"/>
          </w:tcPr>
          <w:p w14:paraId="6936AFD0" w14:textId="77777777" w:rsidR="007374B6" w:rsidRDefault="00000000">
            <w:pPr>
              <w:pStyle w:val="TableParagraph"/>
              <w:ind w:left="50"/>
              <w:rPr>
                <w:b/>
                <w:sz w:val="18"/>
              </w:rPr>
            </w:pPr>
            <w:r>
              <w:rPr>
                <w:b/>
                <w:color w:val="00009F"/>
                <w:sz w:val="18"/>
              </w:rPr>
              <w:t>K105489</w:t>
            </w:r>
            <w:r>
              <w:rPr>
                <w:b/>
                <w:color w:val="00009F"/>
                <w:spacing w:val="-4"/>
                <w:sz w:val="18"/>
              </w:rPr>
              <w:t xml:space="preserve"> </w:t>
            </w:r>
            <w:r>
              <w:rPr>
                <w:b/>
                <w:color w:val="00009F"/>
                <w:sz w:val="18"/>
              </w:rPr>
              <w:t>Prilagodba</w:t>
            </w:r>
            <w:r>
              <w:rPr>
                <w:b/>
                <w:color w:val="00009F"/>
                <w:spacing w:val="-1"/>
                <w:sz w:val="18"/>
              </w:rPr>
              <w:t xml:space="preserve"> </w:t>
            </w:r>
            <w:r>
              <w:rPr>
                <w:b/>
                <w:color w:val="00009F"/>
                <w:sz w:val="18"/>
              </w:rPr>
              <w:t>plaže</w:t>
            </w:r>
            <w:r>
              <w:rPr>
                <w:b/>
                <w:color w:val="00009F"/>
                <w:spacing w:val="-1"/>
                <w:sz w:val="18"/>
              </w:rPr>
              <w:t xml:space="preserve"> </w:t>
            </w:r>
            <w:r>
              <w:rPr>
                <w:b/>
                <w:color w:val="00009F"/>
                <w:sz w:val="18"/>
              </w:rPr>
              <w:t>u</w:t>
            </w:r>
            <w:r>
              <w:rPr>
                <w:b/>
                <w:color w:val="00009F"/>
                <w:spacing w:val="-1"/>
                <w:sz w:val="18"/>
              </w:rPr>
              <w:t xml:space="preserve"> </w:t>
            </w:r>
            <w:r>
              <w:rPr>
                <w:b/>
                <w:color w:val="00009F"/>
                <w:sz w:val="18"/>
              </w:rPr>
              <w:t>Zablaću</w:t>
            </w:r>
            <w:r>
              <w:rPr>
                <w:b/>
                <w:color w:val="00009F"/>
                <w:spacing w:val="-1"/>
                <w:sz w:val="18"/>
              </w:rPr>
              <w:t xml:space="preserve"> </w:t>
            </w:r>
            <w:r>
              <w:rPr>
                <w:b/>
                <w:color w:val="00009F"/>
                <w:sz w:val="18"/>
              </w:rPr>
              <w:t>osobama</w:t>
            </w:r>
            <w:r>
              <w:rPr>
                <w:b/>
                <w:color w:val="00009F"/>
                <w:spacing w:val="-1"/>
                <w:sz w:val="18"/>
              </w:rPr>
              <w:t xml:space="preserve"> </w:t>
            </w:r>
            <w:r>
              <w:rPr>
                <w:b/>
                <w:color w:val="00009F"/>
                <w:sz w:val="18"/>
              </w:rPr>
              <w:t>s</w:t>
            </w:r>
            <w:r>
              <w:rPr>
                <w:b/>
                <w:color w:val="00009F"/>
                <w:spacing w:val="-1"/>
                <w:sz w:val="18"/>
              </w:rPr>
              <w:t xml:space="preserve"> </w:t>
            </w:r>
            <w:r>
              <w:rPr>
                <w:b/>
                <w:color w:val="00009F"/>
                <w:spacing w:val="-2"/>
                <w:sz w:val="18"/>
              </w:rPr>
              <w:t>invaliditetom</w:t>
            </w:r>
          </w:p>
        </w:tc>
        <w:tc>
          <w:tcPr>
            <w:tcW w:w="1420" w:type="dxa"/>
          </w:tcPr>
          <w:p w14:paraId="72039ACC" w14:textId="77777777" w:rsidR="007374B6" w:rsidRDefault="007374B6">
            <w:pPr>
              <w:pStyle w:val="TableParagraph"/>
              <w:spacing w:before="0"/>
              <w:rPr>
                <w:rFonts w:ascii="Times New Roman"/>
                <w:sz w:val="18"/>
              </w:rPr>
            </w:pPr>
          </w:p>
        </w:tc>
        <w:tc>
          <w:tcPr>
            <w:tcW w:w="1387" w:type="dxa"/>
          </w:tcPr>
          <w:p w14:paraId="0F5674F4" w14:textId="77777777" w:rsidR="007374B6" w:rsidRDefault="00000000">
            <w:pPr>
              <w:pStyle w:val="TableParagraph"/>
              <w:ind w:right="154"/>
              <w:jc w:val="right"/>
              <w:rPr>
                <w:b/>
                <w:sz w:val="18"/>
              </w:rPr>
            </w:pPr>
            <w:r>
              <w:rPr>
                <w:b/>
                <w:color w:val="00009F"/>
                <w:spacing w:val="-2"/>
                <w:sz w:val="18"/>
              </w:rPr>
              <w:t>70.000,00</w:t>
            </w:r>
          </w:p>
        </w:tc>
        <w:tc>
          <w:tcPr>
            <w:tcW w:w="1250" w:type="dxa"/>
          </w:tcPr>
          <w:p w14:paraId="02D17D66" w14:textId="77777777" w:rsidR="007374B6" w:rsidRDefault="00000000">
            <w:pPr>
              <w:pStyle w:val="TableParagraph"/>
              <w:ind w:right="39"/>
              <w:jc w:val="right"/>
              <w:rPr>
                <w:b/>
                <w:sz w:val="18"/>
              </w:rPr>
            </w:pPr>
            <w:r>
              <w:rPr>
                <w:b/>
                <w:color w:val="00009F"/>
                <w:spacing w:val="-2"/>
                <w:sz w:val="18"/>
              </w:rPr>
              <w:t>70.000,00</w:t>
            </w:r>
          </w:p>
        </w:tc>
        <w:tc>
          <w:tcPr>
            <w:tcW w:w="803" w:type="dxa"/>
          </w:tcPr>
          <w:p w14:paraId="39C473D8" w14:textId="77777777" w:rsidR="007374B6" w:rsidRDefault="007374B6">
            <w:pPr>
              <w:pStyle w:val="TableParagraph"/>
              <w:spacing w:before="0"/>
              <w:rPr>
                <w:rFonts w:ascii="Times New Roman"/>
                <w:sz w:val="18"/>
              </w:rPr>
            </w:pPr>
          </w:p>
        </w:tc>
      </w:tr>
      <w:tr w:rsidR="007374B6" w14:paraId="7FFC240A" w14:textId="77777777">
        <w:trPr>
          <w:trHeight w:val="285"/>
        </w:trPr>
        <w:tc>
          <w:tcPr>
            <w:tcW w:w="5680" w:type="dxa"/>
          </w:tcPr>
          <w:p w14:paraId="5EFEC4C6"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20" w:type="dxa"/>
          </w:tcPr>
          <w:p w14:paraId="6ECFC647" w14:textId="77777777" w:rsidR="007374B6" w:rsidRDefault="007374B6">
            <w:pPr>
              <w:pStyle w:val="TableParagraph"/>
              <w:spacing w:before="0"/>
              <w:rPr>
                <w:rFonts w:ascii="Times New Roman"/>
                <w:sz w:val="18"/>
              </w:rPr>
            </w:pPr>
          </w:p>
        </w:tc>
        <w:tc>
          <w:tcPr>
            <w:tcW w:w="1387" w:type="dxa"/>
          </w:tcPr>
          <w:p w14:paraId="33F696A4" w14:textId="77777777" w:rsidR="007374B6" w:rsidRDefault="00000000">
            <w:pPr>
              <w:pStyle w:val="TableParagraph"/>
              <w:ind w:right="154"/>
              <w:jc w:val="right"/>
              <w:rPr>
                <w:b/>
                <w:sz w:val="18"/>
              </w:rPr>
            </w:pPr>
            <w:r>
              <w:rPr>
                <w:b/>
                <w:spacing w:val="-2"/>
                <w:sz w:val="18"/>
              </w:rPr>
              <w:t>30.000,00</w:t>
            </w:r>
          </w:p>
        </w:tc>
        <w:tc>
          <w:tcPr>
            <w:tcW w:w="1250" w:type="dxa"/>
          </w:tcPr>
          <w:p w14:paraId="15FDED5E" w14:textId="77777777" w:rsidR="007374B6" w:rsidRDefault="00000000">
            <w:pPr>
              <w:pStyle w:val="TableParagraph"/>
              <w:ind w:right="39"/>
              <w:jc w:val="right"/>
              <w:rPr>
                <w:b/>
                <w:sz w:val="18"/>
              </w:rPr>
            </w:pPr>
            <w:r>
              <w:rPr>
                <w:b/>
                <w:spacing w:val="-2"/>
                <w:sz w:val="18"/>
              </w:rPr>
              <w:t>30.000,00</w:t>
            </w:r>
          </w:p>
        </w:tc>
        <w:tc>
          <w:tcPr>
            <w:tcW w:w="803" w:type="dxa"/>
          </w:tcPr>
          <w:p w14:paraId="4987F62E" w14:textId="77777777" w:rsidR="007374B6" w:rsidRDefault="007374B6">
            <w:pPr>
              <w:pStyle w:val="TableParagraph"/>
              <w:spacing w:before="0"/>
              <w:rPr>
                <w:rFonts w:ascii="Times New Roman"/>
                <w:sz w:val="18"/>
              </w:rPr>
            </w:pPr>
          </w:p>
        </w:tc>
      </w:tr>
      <w:tr w:rsidR="007374B6" w14:paraId="55422033" w14:textId="77777777">
        <w:trPr>
          <w:trHeight w:val="285"/>
        </w:trPr>
        <w:tc>
          <w:tcPr>
            <w:tcW w:w="5680" w:type="dxa"/>
          </w:tcPr>
          <w:p w14:paraId="06FF91F7"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20" w:type="dxa"/>
          </w:tcPr>
          <w:p w14:paraId="158F6DCD" w14:textId="77777777" w:rsidR="007374B6" w:rsidRDefault="007374B6">
            <w:pPr>
              <w:pStyle w:val="TableParagraph"/>
              <w:spacing w:before="0"/>
              <w:rPr>
                <w:rFonts w:ascii="Times New Roman"/>
                <w:sz w:val="18"/>
              </w:rPr>
            </w:pPr>
          </w:p>
        </w:tc>
        <w:tc>
          <w:tcPr>
            <w:tcW w:w="1387" w:type="dxa"/>
          </w:tcPr>
          <w:p w14:paraId="3A74065F" w14:textId="77777777" w:rsidR="007374B6" w:rsidRDefault="00000000">
            <w:pPr>
              <w:pStyle w:val="TableParagraph"/>
              <w:ind w:right="154"/>
              <w:jc w:val="right"/>
              <w:rPr>
                <w:b/>
                <w:sz w:val="18"/>
              </w:rPr>
            </w:pPr>
            <w:r>
              <w:rPr>
                <w:b/>
                <w:spacing w:val="-2"/>
                <w:sz w:val="18"/>
              </w:rPr>
              <w:t>30.000,00</w:t>
            </w:r>
          </w:p>
        </w:tc>
        <w:tc>
          <w:tcPr>
            <w:tcW w:w="1250" w:type="dxa"/>
          </w:tcPr>
          <w:p w14:paraId="10254D7F" w14:textId="77777777" w:rsidR="007374B6" w:rsidRDefault="00000000">
            <w:pPr>
              <w:pStyle w:val="TableParagraph"/>
              <w:ind w:right="39"/>
              <w:jc w:val="right"/>
              <w:rPr>
                <w:b/>
                <w:sz w:val="18"/>
              </w:rPr>
            </w:pPr>
            <w:r>
              <w:rPr>
                <w:b/>
                <w:spacing w:val="-2"/>
                <w:sz w:val="18"/>
              </w:rPr>
              <w:t>30.000,00</w:t>
            </w:r>
          </w:p>
        </w:tc>
        <w:tc>
          <w:tcPr>
            <w:tcW w:w="803" w:type="dxa"/>
          </w:tcPr>
          <w:p w14:paraId="021AB298" w14:textId="77777777" w:rsidR="007374B6" w:rsidRDefault="007374B6">
            <w:pPr>
              <w:pStyle w:val="TableParagraph"/>
              <w:spacing w:before="0"/>
              <w:rPr>
                <w:rFonts w:ascii="Times New Roman"/>
                <w:sz w:val="18"/>
              </w:rPr>
            </w:pPr>
          </w:p>
        </w:tc>
      </w:tr>
      <w:tr w:rsidR="007374B6" w14:paraId="3F988625" w14:textId="77777777">
        <w:trPr>
          <w:trHeight w:val="285"/>
        </w:trPr>
        <w:tc>
          <w:tcPr>
            <w:tcW w:w="5680" w:type="dxa"/>
          </w:tcPr>
          <w:p w14:paraId="64DA1A19"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20" w:type="dxa"/>
          </w:tcPr>
          <w:p w14:paraId="1E280C32" w14:textId="77777777" w:rsidR="007374B6" w:rsidRDefault="007374B6">
            <w:pPr>
              <w:pStyle w:val="TableParagraph"/>
              <w:spacing w:before="0"/>
              <w:rPr>
                <w:rFonts w:ascii="Times New Roman"/>
                <w:sz w:val="18"/>
              </w:rPr>
            </w:pPr>
          </w:p>
        </w:tc>
        <w:tc>
          <w:tcPr>
            <w:tcW w:w="1387" w:type="dxa"/>
          </w:tcPr>
          <w:p w14:paraId="0168AF36" w14:textId="77777777" w:rsidR="007374B6" w:rsidRDefault="00000000">
            <w:pPr>
              <w:pStyle w:val="TableParagraph"/>
              <w:ind w:right="154"/>
              <w:jc w:val="right"/>
              <w:rPr>
                <w:b/>
                <w:sz w:val="18"/>
              </w:rPr>
            </w:pPr>
            <w:r>
              <w:rPr>
                <w:b/>
                <w:spacing w:val="-2"/>
                <w:sz w:val="18"/>
              </w:rPr>
              <w:t>30.000,00</w:t>
            </w:r>
          </w:p>
        </w:tc>
        <w:tc>
          <w:tcPr>
            <w:tcW w:w="1250" w:type="dxa"/>
          </w:tcPr>
          <w:p w14:paraId="28166450" w14:textId="77777777" w:rsidR="007374B6" w:rsidRDefault="00000000">
            <w:pPr>
              <w:pStyle w:val="TableParagraph"/>
              <w:ind w:right="39"/>
              <w:jc w:val="right"/>
              <w:rPr>
                <w:b/>
                <w:sz w:val="18"/>
              </w:rPr>
            </w:pPr>
            <w:r>
              <w:rPr>
                <w:b/>
                <w:spacing w:val="-2"/>
                <w:sz w:val="18"/>
              </w:rPr>
              <w:t>30.000,00</w:t>
            </w:r>
          </w:p>
        </w:tc>
        <w:tc>
          <w:tcPr>
            <w:tcW w:w="803" w:type="dxa"/>
          </w:tcPr>
          <w:p w14:paraId="7E1325A7" w14:textId="77777777" w:rsidR="007374B6" w:rsidRDefault="007374B6">
            <w:pPr>
              <w:pStyle w:val="TableParagraph"/>
              <w:spacing w:before="0"/>
              <w:rPr>
                <w:rFonts w:ascii="Times New Roman"/>
                <w:sz w:val="18"/>
              </w:rPr>
            </w:pPr>
          </w:p>
        </w:tc>
      </w:tr>
      <w:tr w:rsidR="007374B6" w14:paraId="791B0BE6" w14:textId="77777777">
        <w:trPr>
          <w:trHeight w:val="285"/>
        </w:trPr>
        <w:tc>
          <w:tcPr>
            <w:tcW w:w="5680" w:type="dxa"/>
          </w:tcPr>
          <w:p w14:paraId="595F0F15"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20" w:type="dxa"/>
          </w:tcPr>
          <w:p w14:paraId="2ED28A12" w14:textId="77777777" w:rsidR="007374B6" w:rsidRDefault="007374B6">
            <w:pPr>
              <w:pStyle w:val="TableParagraph"/>
              <w:spacing w:before="0"/>
              <w:rPr>
                <w:rFonts w:ascii="Times New Roman"/>
                <w:sz w:val="18"/>
              </w:rPr>
            </w:pPr>
          </w:p>
        </w:tc>
        <w:tc>
          <w:tcPr>
            <w:tcW w:w="1387" w:type="dxa"/>
          </w:tcPr>
          <w:p w14:paraId="5E07AE87" w14:textId="77777777" w:rsidR="007374B6" w:rsidRDefault="00000000">
            <w:pPr>
              <w:pStyle w:val="TableParagraph"/>
              <w:ind w:right="154"/>
              <w:jc w:val="right"/>
              <w:rPr>
                <w:b/>
                <w:sz w:val="18"/>
              </w:rPr>
            </w:pPr>
            <w:r>
              <w:rPr>
                <w:b/>
                <w:spacing w:val="-2"/>
                <w:sz w:val="18"/>
              </w:rPr>
              <w:t>40.000,00</w:t>
            </w:r>
          </w:p>
        </w:tc>
        <w:tc>
          <w:tcPr>
            <w:tcW w:w="1250" w:type="dxa"/>
          </w:tcPr>
          <w:p w14:paraId="67BF50A6" w14:textId="77777777" w:rsidR="007374B6" w:rsidRDefault="00000000">
            <w:pPr>
              <w:pStyle w:val="TableParagraph"/>
              <w:ind w:right="39"/>
              <w:jc w:val="right"/>
              <w:rPr>
                <w:b/>
                <w:sz w:val="18"/>
              </w:rPr>
            </w:pPr>
            <w:r>
              <w:rPr>
                <w:b/>
                <w:spacing w:val="-2"/>
                <w:sz w:val="18"/>
              </w:rPr>
              <w:t>40.000,00</w:t>
            </w:r>
          </w:p>
        </w:tc>
        <w:tc>
          <w:tcPr>
            <w:tcW w:w="803" w:type="dxa"/>
          </w:tcPr>
          <w:p w14:paraId="3185E7D1" w14:textId="77777777" w:rsidR="007374B6" w:rsidRDefault="007374B6">
            <w:pPr>
              <w:pStyle w:val="TableParagraph"/>
              <w:spacing w:before="0"/>
              <w:rPr>
                <w:rFonts w:ascii="Times New Roman"/>
                <w:sz w:val="18"/>
              </w:rPr>
            </w:pPr>
          </w:p>
        </w:tc>
      </w:tr>
      <w:tr w:rsidR="007374B6" w14:paraId="55AE623B" w14:textId="77777777">
        <w:trPr>
          <w:trHeight w:val="285"/>
        </w:trPr>
        <w:tc>
          <w:tcPr>
            <w:tcW w:w="5680" w:type="dxa"/>
          </w:tcPr>
          <w:p w14:paraId="1DA461A1"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20" w:type="dxa"/>
          </w:tcPr>
          <w:p w14:paraId="464226B1" w14:textId="77777777" w:rsidR="007374B6" w:rsidRDefault="007374B6">
            <w:pPr>
              <w:pStyle w:val="TableParagraph"/>
              <w:spacing w:before="0"/>
              <w:rPr>
                <w:rFonts w:ascii="Times New Roman"/>
                <w:sz w:val="18"/>
              </w:rPr>
            </w:pPr>
          </w:p>
        </w:tc>
        <w:tc>
          <w:tcPr>
            <w:tcW w:w="1387" w:type="dxa"/>
          </w:tcPr>
          <w:p w14:paraId="72D33FE5" w14:textId="77777777" w:rsidR="007374B6" w:rsidRDefault="00000000">
            <w:pPr>
              <w:pStyle w:val="TableParagraph"/>
              <w:ind w:right="154"/>
              <w:jc w:val="right"/>
              <w:rPr>
                <w:b/>
                <w:sz w:val="18"/>
              </w:rPr>
            </w:pPr>
            <w:r>
              <w:rPr>
                <w:b/>
                <w:spacing w:val="-2"/>
                <w:sz w:val="18"/>
              </w:rPr>
              <w:t>40.000,00</w:t>
            </w:r>
          </w:p>
        </w:tc>
        <w:tc>
          <w:tcPr>
            <w:tcW w:w="1250" w:type="dxa"/>
          </w:tcPr>
          <w:p w14:paraId="2D472E1A" w14:textId="77777777" w:rsidR="007374B6" w:rsidRDefault="00000000">
            <w:pPr>
              <w:pStyle w:val="TableParagraph"/>
              <w:ind w:right="39"/>
              <w:jc w:val="right"/>
              <w:rPr>
                <w:b/>
                <w:sz w:val="18"/>
              </w:rPr>
            </w:pPr>
            <w:r>
              <w:rPr>
                <w:b/>
                <w:spacing w:val="-2"/>
                <w:sz w:val="18"/>
              </w:rPr>
              <w:t>40.000,00</w:t>
            </w:r>
          </w:p>
        </w:tc>
        <w:tc>
          <w:tcPr>
            <w:tcW w:w="803" w:type="dxa"/>
          </w:tcPr>
          <w:p w14:paraId="1EC0634E" w14:textId="77777777" w:rsidR="007374B6" w:rsidRDefault="007374B6">
            <w:pPr>
              <w:pStyle w:val="TableParagraph"/>
              <w:spacing w:before="0"/>
              <w:rPr>
                <w:rFonts w:ascii="Times New Roman"/>
                <w:sz w:val="18"/>
              </w:rPr>
            </w:pPr>
          </w:p>
        </w:tc>
      </w:tr>
      <w:tr w:rsidR="007374B6" w14:paraId="3AB935DA" w14:textId="77777777">
        <w:trPr>
          <w:trHeight w:val="243"/>
        </w:trPr>
        <w:tc>
          <w:tcPr>
            <w:tcW w:w="5680" w:type="dxa"/>
          </w:tcPr>
          <w:p w14:paraId="1DFB426F" w14:textId="77777777" w:rsidR="007374B6" w:rsidRDefault="00000000">
            <w:pPr>
              <w:pStyle w:val="TableParagraph"/>
              <w:spacing w:line="187" w:lineRule="exact"/>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20" w:type="dxa"/>
          </w:tcPr>
          <w:p w14:paraId="4B305D5D" w14:textId="77777777" w:rsidR="007374B6" w:rsidRDefault="007374B6">
            <w:pPr>
              <w:pStyle w:val="TableParagraph"/>
              <w:spacing w:before="0"/>
              <w:rPr>
                <w:rFonts w:ascii="Times New Roman"/>
                <w:sz w:val="16"/>
              </w:rPr>
            </w:pPr>
          </w:p>
        </w:tc>
        <w:tc>
          <w:tcPr>
            <w:tcW w:w="1387" w:type="dxa"/>
          </w:tcPr>
          <w:p w14:paraId="197A85BD" w14:textId="77777777" w:rsidR="007374B6" w:rsidRDefault="00000000">
            <w:pPr>
              <w:pStyle w:val="TableParagraph"/>
              <w:spacing w:line="187" w:lineRule="exact"/>
              <w:ind w:right="154"/>
              <w:jc w:val="right"/>
              <w:rPr>
                <w:b/>
                <w:sz w:val="18"/>
              </w:rPr>
            </w:pPr>
            <w:r>
              <w:rPr>
                <w:b/>
                <w:spacing w:val="-2"/>
                <w:sz w:val="18"/>
              </w:rPr>
              <w:t>40.000,00</w:t>
            </w:r>
          </w:p>
        </w:tc>
        <w:tc>
          <w:tcPr>
            <w:tcW w:w="1250" w:type="dxa"/>
          </w:tcPr>
          <w:p w14:paraId="0C696C0B" w14:textId="77777777" w:rsidR="007374B6" w:rsidRDefault="00000000">
            <w:pPr>
              <w:pStyle w:val="TableParagraph"/>
              <w:spacing w:line="187" w:lineRule="exact"/>
              <w:ind w:right="39"/>
              <w:jc w:val="right"/>
              <w:rPr>
                <w:b/>
                <w:sz w:val="18"/>
              </w:rPr>
            </w:pPr>
            <w:r>
              <w:rPr>
                <w:b/>
                <w:spacing w:val="-2"/>
                <w:sz w:val="18"/>
              </w:rPr>
              <w:t>40.000,00</w:t>
            </w:r>
          </w:p>
        </w:tc>
        <w:tc>
          <w:tcPr>
            <w:tcW w:w="803" w:type="dxa"/>
          </w:tcPr>
          <w:p w14:paraId="4362A74E" w14:textId="77777777" w:rsidR="007374B6" w:rsidRDefault="007374B6">
            <w:pPr>
              <w:pStyle w:val="TableParagraph"/>
              <w:spacing w:before="0"/>
              <w:rPr>
                <w:rFonts w:ascii="Times New Roman"/>
                <w:sz w:val="16"/>
              </w:rPr>
            </w:pPr>
          </w:p>
        </w:tc>
      </w:tr>
    </w:tbl>
    <w:p w14:paraId="6E53AFDA" w14:textId="77777777" w:rsidR="007374B6" w:rsidRDefault="007374B6">
      <w:pPr>
        <w:pStyle w:val="TableParagraph"/>
        <w:rPr>
          <w:rFonts w:ascii="Times New Roman"/>
          <w:sz w:val="16"/>
        </w:rPr>
        <w:sectPr w:rsidR="007374B6">
          <w:pgSz w:w="11900" w:h="16840"/>
          <w:pgMar w:top="1140" w:right="360" w:bottom="320" w:left="0" w:header="570" w:footer="127" w:gutter="0"/>
          <w:cols w:space="720"/>
        </w:sectPr>
      </w:pPr>
    </w:p>
    <w:tbl>
      <w:tblPr>
        <w:tblStyle w:val="TableNormal"/>
        <w:tblW w:w="0" w:type="auto"/>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tblGrid>
      <w:tr w:rsidR="007374B6" w14:paraId="3AB2B43D" w14:textId="77777777">
        <w:trPr>
          <w:trHeight w:val="555"/>
        </w:trPr>
        <w:tc>
          <w:tcPr>
            <w:tcW w:w="1125" w:type="dxa"/>
          </w:tcPr>
          <w:p w14:paraId="1B8E3F39" w14:textId="77777777" w:rsidR="007374B6" w:rsidRDefault="00000000">
            <w:pPr>
              <w:pStyle w:val="TableParagraph"/>
              <w:spacing w:before="174"/>
              <w:ind w:left="252"/>
              <w:rPr>
                <w:rFonts w:ascii="Microsoft Sans Serif"/>
                <w:sz w:val="18"/>
              </w:rPr>
            </w:pPr>
            <w:r>
              <w:rPr>
                <w:rFonts w:ascii="Microsoft Sans Serif"/>
                <w:spacing w:val="-2"/>
                <w:sz w:val="18"/>
              </w:rPr>
              <w:lastRenderedPageBreak/>
              <w:t>Oznaka</w:t>
            </w:r>
          </w:p>
        </w:tc>
        <w:tc>
          <w:tcPr>
            <w:tcW w:w="4763" w:type="dxa"/>
            <w:tcBorders>
              <w:right w:val="single" w:sz="12" w:space="0" w:color="000000"/>
            </w:tcBorders>
          </w:tcPr>
          <w:p w14:paraId="3B1C3F74" w14:textId="77777777" w:rsidR="007374B6"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14:paraId="45BB2580" w14:textId="77777777" w:rsidR="007374B6" w:rsidRDefault="00000000">
            <w:pPr>
              <w:pStyle w:val="TableParagraph"/>
              <w:spacing w:before="4"/>
              <w:ind w:left="91"/>
              <w:rPr>
                <w:rFonts w:ascii="Microsoft Sans Serif"/>
                <w:sz w:val="18"/>
              </w:rPr>
            </w:pPr>
            <w:r>
              <w:rPr>
                <w:rFonts w:ascii="Microsoft Sans Serif"/>
                <w:sz w:val="18"/>
              </w:rPr>
              <w:t>Plan</w:t>
            </w:r>
            <w:r>
              <w:rPr>
                <w:rFonts w:ascii="Microsoft Sans Serif"/>
                <w:spacing w:val="-5"/>
                <w:sz w:val="18"/>
              </w:rPr>
              <w:t xml:space="preserve"> </w:t>
            </w:r>
            <w:r>
              <w:rPr>
                <w:rFonts w:ascii="Microsoft Sans Serif"/>
                <w:sz w:val="18"/>
              </w:rPr>
              <w:t>2026.</w:t>
            </w:r>
            <w:r>
              <w:rPr>
                <w:rFonts w:ascii="Microsoft Sans Serif"/>
                <w:spacing w:val="-5"/>
                <w:sz w:val="18"/>
              </w:rPr>
              <w:t xml:space="preserve"> </w:t>
            </w:r>
            <w:r>
              <w:rPr>
                <w:rFonts w:ascii="Microsoft Sans Serif"/>
                <w:spacing w:val="-4"/>
                <w:sz w:val="18"/>
              </w:rPr>
              <w:t>(1.)</w:t>
            </w:r>
          </w:p>
        </w:tc>
        <w:tc>
          <w:tcPr>
            <w:tcW w:w="1351" w:type="dxa"/>
          </w:tcPr>
          <w:p w14:paraId="379A699B" w14:textId="77777777" w:rsidR="007374B6" w:rsidRDefault="00000000">
            <w:pPr>
              <w:pStyle w:val="TableParagraph"/>
              <w:spacing w:before="4"/>
              <w:ind w:left="218"/>
              <w:rPr>
                <w:rFonts w:ascii="Microsoft Sans Serif"/>
                <w:sz w:val="18"/>
              </w:rPr>
            </w:pPr>
            <w:r>
              <w:rPr>
                <w:rFonts w:ascii="Microsoft Sans Serif"/>
                <w:sz w:val="18"/>
              </w:rPr>
              <w:t>Razlika</w:t>
            </w:r>
            <w:r>
              <w:rPr>
                <w:rFonts w:ascii="Microsoft Sans Serif"/>
                <w:spacing w:val="-4"/>
                <w:sz w:val="18"/>
              </w:rPr>
              <w:t xml:space="preserve"> (2.)</w:t>
            </w:r>
          </w:p>
        </w:tc>
        <w:tc>
          <w:tcPr>
            <w:tcW w:w="1366" w:type="dxa"/>
          </w:tcPr>
          <w:p w14:paraId="39D22B70" w14:textId="77777777" w:rsidR="007374B6" w:rsidRDefault="00000000">
            <w:pPr>
              <w:pStyle w:val="TableParagraph"/>
              <w:spacing w:before="4" w:line="202" w:lineRule="exact"/>
              <w:ind w:left="9" w:right="48"/>
              <w:jc w:val="center"/>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p w14:paraId="4ED93025" w14:textId="77777777" w:rsidR="007374B6" w:rsidRDefault="00000000">
            <w:pPr>
              <w:pStyle w:val="TableParagraph"/>
              <w:spacing w:before="0" w:line="202" w:lineRule="exact"/>
              <w:ind w:left="9"/>
              <w:jc w:val="center"/>
              <w:rPr>
                <w:rFonts w:ascii="Microsoft Sans Serif"/>
                <w:sz w:val="18"/>
              </w:rPr>
            </w:pPr>
            <w:r>
              <w:rPr>
                <w:rFonts w:ascii="Microsoft Sans Serif"/>
                <w:spacing w:val="-4"/>
                <w:sz w:val="18"/>
              </w:rPr>
              <w:t>(3.)</w:t>
            </w:r>
          </w:p>
        </w:tc>
        <w:tc>
          <w:tcPr>
            <w:tcW w:w="796" w:type="dxa"/>
          </w:tcPr>
          <w:p w14:paraId="7D18C7B7" w14:textId="77777777" w:rsidR="007374B6" w:rsidRDefault="00000000">
            <w:pPr>
              <w:pStyle w:val="TableParagraph"/>
              <w:spacing w:before="6" w:line="237" w:lineRule="auto"/>
              <w:ind w:left="259" w:right="139" w:hanging="156"/>
              <w:rPr>
                <w:rFonts w:ascii="Microsoft Sans Serif"/>
                <w:sz w:val="18"/>
              </w:rPr>
            </w:pPr>
            <w:r>
              <w:rPr>
                <w:rFonts w:ascii="Microsoft Sans Serif"/>
                <w:spacing w:val="-2"/>
                <w:sz w:val="18"/>
              </w:rPr>
              <w:t xml:space="preserve">Indeks </w:t>
            </w:r>
            <w:r>
              <w:rPr>
                <w:rFonts w:ascii="Microsoft Sans Serif"/>
                <w:spacing w:val="-4"/>
                <w:sz w:val="18"/>
              </w:rPr>
              <w:t>(4.)</w:t>
            </w:r>
          </w:p>
        </w:tc>
      </w:tr>
    </w:tbl>
    <w:p w14:paraId="74B94C44" w14:textId="77777777" w:rsidR="007374B6" w:rsidRDefault="007374B6">
      <w:pPr>
        <w:spacing w:before="2"/>
        <w:rPr>
          <w:b/>
          <w:sz w:val="5"/>
        </w:rPr>
      </w:pPr>
    </w:p>
    <w:tbl>
      <w:tblPr>
        <w:tblStyle w:val="TableNormal"/>
        <w:tblW w:w="0" w:type="auto"/>
        <w:tblInd w:w="857" w:type="dxa"/>
        <w:tblLayout w:type="fixed"/>
        <w:tblLook w:val="01E0" w:firstRow="1" w:lastRow="1" w:firstColumn="1" w:lastColumn="1" w:noHBand="0" w:noVBand="0"/>
      </w:tblPr>
      <w:tblGrid>
        <w:gridCol w:w="5697"/>
        <w:gridCol w:w="1507"/>
        <w:gridCol w:w="1357"/>
        <w:gridCol w:w="1175"/>
        <w:gridCol w:w="803"/>
      </w:tblGrid>
      <w:tr w:rsidR="007374B6" w14:paraId="2E0ECD53" w14:textId="77777777">
        <w:trPr>
          <w:trHeight w:val="243"/>
        </w:trPr>
        <w:tc>
          <w:tcPr>
            <w:tcW w:w="5697" w:type="dxa"/>
          </w:tcPr>
          <w:p w14:paraId="03AFD12E" w14:textId="77777777" w:rsidR="007374B6" w:rsidRDefault="00000000">
            <w:pPr>
              <w:pStyle w:val="TableParagraph"/>
              <w:spacing w:before="0" w:line="201" w:lineRule="exact"/>
              <w:ind w:left="50"/>
              <w:rPr>
                <w:b/>
                <w:sz w:val="18"/>
              </w:rPr>
            </w:pPr>
            <w:r>
              <w:rPr>
                <w:b/>
                <w:color w:val="00009F"/>
                <w:sz w:val="18"/>
              </w:rPr>
              <w:t>K105417</w:t>
            </w:r>
            <w:r>
              <w:rPr>
                <w:b/>
                <w:color w:val="00009F"/>
                <w:spacing w:val="-1"/>
                <w:sz w:val="18"/>
              </w:rPr>
              <w:t xml:space="preserve"> </w:t>
            </w:r>
            <w:r>
              <w:rPr>
                <w:b/>
                <w:color w:val="00009F"/>
                <w:sz w:val="18"/>
              </w:rPr>
              <w:t>Poticanje</w:t>
            </w:r>
            <w:r>
              <w:rPr>
                <w:b/>
                <w:color w:val="00009F"/>
                <w:spacing w:val="-1"/>
                <w:sz w:val="18"/>
              </w:rPr>
              <w:t xml:space="preserve"> </w:t>
            </w:r>
            <w:r>
              <w:rPr>
                <w:b/>
                <w:color w:val="00009F"/>
                <w:sz w:val="18"/>
              </w:rPr>
              <w:t>razvojnih</w:t>
            </w:r>
            <w:r>
              <w:rPr>
                <w:b/>
                <w:color w:val="00009F"/>
                <w:spacing w:val="-1"/>
                <w:sz w:val="18"/>
              </w:rPr>
              <w:t xml:space="preserve"> </w:t>
            </w:r>
            <w:r>
              <w:rPr>
                <w:b/>
                <w:color w:val="00009F"/>
                <w:sz w:val="18"/>
              </w:rPr>
              <w:t>EU</w:t>
            </w:r>
            <w:r>
              <w:rPr>
                <w:b/>
                <w:color w:val="00009F"/>
                <w:spacing w:val="-1"/>
                <w:sz w:val="18"/>
              </w:rPr>
              <w:t xml:space="preserve"> </w:t>
            </w:r>
            <w:r>
              <w:rPr>
                <w:b/>
                <w:color w:val="00009F"/>
                <w:spacing w:val="-2"/>
                <w:sz w:val="18"/>
              </w:rPr>
              <w:t>projekata</w:t>
            </w:r>
          </w:p>
        </w:tc>
        <w:tc>
          <w:tcPr>
            <w:tcW w:w="1507" w:type="dxa"/>
          </w:tcPr>
          <w:p w14:paraId="0AF88A96" w14:textId="77777777" w:rsidR="007374B6" w:rsidRDefault="00000000">
            <w:pPr>
              <w:pStyle w:val="TableParagraph"/>
              <w:spacing w:before="0" w:line="201" w:lineRule="exact"/>
              <w:ind w:right="221"/>
              <w:jc w:val="right"/>
              <w:rPr>
                <w:b/>
                <w:sz w:val="18"/>
              </w:rPr>
            </w:pPr>
            <w:r>
              <w:rPr>
                <w:b/>
                <w:color w:val="00009F"/>
                <w:spacing w:val="-2"/>
                <w:sz w:val="18"/>
              </w:rPr>
              <w:t>459.000,00</w:t>
            </w:r>
          </w:p>
        </w:tc>
        <w:tc>
          <w:tcPr>
            <w:tcW w:w="1357" w:type="dxa"/>
          </w:tcPr>
          <w:p w14:paraId="7BE94ACB" w14:textId="77777777" w:rsidR="007374B6" w:rsidRDefault="00000000">
            <w:pPr>
              <w:pStyle w:val="TableParagraph"/>
              <w:spacing w:before="0" w:line="201" w:lineRule="exact"/>
              <w:ind w:right="228"/>
              <w:jc w:val="right"/>
              <w:rPr>
                <w:b/>
                <w:sz w:val="18"/>
              </w:rPr>
            </w:pPr>
            <w:r>
              <w:rPr>
                <w:b/>
                <w:color w:val="00009F"/>
                <w:spacing w:val="-2"/>
                <w:sz w:val="18"/>
              </w:rPr>
              <w:t>6.200,00</w:t>
            </w:r>
          </w:p>
        </w:tc>
        <w:tc>
          <w:tcPr>
            <w:tcW w:w="1175" w:type="dxa"/>
          </w:tcPr>
          <w:p w14:paraId="3FE757B0" w14:textId="77777777" w:rsidR="007374B6" w:rsidRDefault="00000000">
            <w:pPr>
              <w:pStyle w:val="TableParagraph"/>
              <w:spacing w:before="0" w:line="201" w:lineRule="exact"/>
              <w:ind w:right="38"/>
              <w:jc w:val="right"/>
              <w:rPr>
                <w:b/>
                <w:sz w:val="18"/>
              </w:rPr>
            </w:pPr>
            <w:r>
              <w:rPr>
                <w:b/>
                <w:color w:val="00009F"/>
                <w:spacing w:val="-2"/>
                <w:sz w:val="18"/>
              </w:rPr>
              <w:t>465.200,00</w:t>
            </w:r>
          </w:p>
        </w:tc>
        <w:tc>
          <w:tcPr>
            <w:tcW w:w="803" w:type="dxa"/>
          </w:tcPr>
          <w:p w14:paraId="291BE437" w14:textId="77777777" w:rsidR="007374B6" w:rsidRDefault="00000000">
            <w:pPr>
              <w:pStyle w:val="TableParagraph"/>
              <w:spacing w:before="0" w:line="201" w:lineRule="exact"/>
              <w:ind w:left="25" w:right="27"/>
              <w:jc w:val="center"/>
              <w:rPr>
                <w:b/>
                <w:sz w:val="18"/>
              </w:rPr>
            </w:pPr>
            <w:r>
              <w:rPr>
                <w:b/>
                <w:color w:val="00009F"/>
                <w:spacing w:val="-2"/>
                <w:sz w:val="18"/>
              </w:rPr>
              <w:t>101,35%</w:t>
            </w:r>
          </w:p>
        </w:tc>
      </w:tr>
      <w:tr w:rsidR="007374B6" w14:paraId="78FF30E3" w14:textId="77777777">
        <w:trPr>
          <w:trHeight w:val="277"/>
        </w:trPr>
        <w:tc>
          <w:tcPr>
            <w:tcW w:w="5697" w:type="dxa"/>
          </w:tcPr>
          <w:p w14:paraId="08E7BD9A"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7" w:type="dxa"/>
          </w:tcPr>
          <w:p w14:paraId="3D616542" w14:textId="77777777" w:rsidR="007374B6" w:rsidRDefault="00000000">
            <w:pPr>
              <w:pStyle w:val="TableParagraph"/>
              <w:ind w:right="221"/>
              <w:jc w:val="right"/>
              <w:rPr>
                <w:b/>
                <w:sz w:val="18"/>
              </w:rPr>
            </w:pPr>
            <w:r>
              <w:rPr>
                <w:b/>
                <w:spacing w:val="-2"/>
                <w:sz w:val="18"/>
              </w:rPr>
              <w:t>459.000,00</w:t>
            </w:r>
          </w:p>
        </w:tc>
        <w:tc>
          <w:tcPr>
            <w:tcW w:w="1357" w:type="dxa"/>
          </w:tcPr>
          <w:p w14:paraId="5C76642D" w14:textId="77777777" w:rsidR="007374B6" w:rsidRDefault="00000000">
            <w:pPr>
              <w:pStyle w:val="TableParagraph"/>
              <w:ind w:right="228"/>
              <w:jc w:val="right"/>
              <w:rPr>
                <w:b/>
                <w:sz w:val="18"/>
              </w:rPr>
            </w:pPr>
            <w:r>
              <w:rPr>
                <w:b/>
                <w:spacing w:val="-2"/>
                <w:sz w:val="18"/>
              </w:rPr>
              <w:t>6.200,00</w:t>
            </w:r>
          </w:p>
        </w:tc>
        <w:tc>
          <w:tcPr>
            <w:tcW w:w="1175" w:type="dxa"/>
          </w:tcPr>
          <w:p w14:paraId="44EDEBF6" w14:textId="77777777" w:rsidR="007374B6" w:rsidRDefault="00000000">
            <w:pPr>
              <w:pStyle w:val="TableParagraph"/>
              <w:ind w:right="38"/>
              <w:jc w:val="right"/>
              <w:rPr>
                <w:b/>
                <w:sz w:val="18"/>
              </w:rPr>
            </w:pPr>
            <w:r>
              <w:rPr>
                <w:b/>
                <w:spacing w:val="-2"/>
                <w:sz w:val="18"/>
              </w:rPr>
              <w:t>465.200,00</w:t>
            </w:r>
          </w:p>
        </w:tc>
        <w:tc>
          <w:tcPr>
            <w:tcW w:w="803" w:type="dxa"/>
          </w:tcPr>
          <w:p w14:paraId="76821F7F" w14:textId="77777777" w:rsidR="007374B6" w:rsidRDefault="00000000">
            <w:pPr>
              <w:pStyle w:val="TableParagraph"/>
              <w:ind w:left="25" w:right="27"/>
              <w:jc w:val="center"/>
              <w:rPr>
                <w:b/>
                <w:sz w:val="18"/>
              </w:rPr>
            </w:pPr>
            <w:r>
              <w:rPr>
                <w:b/>
                <w:spacing w:val="-2"/>
                <w:sz w:val="18"/>
              </w:rPr>
              <w:t>101,35%</w:t>
            </w:r>
          </w:p>
        </w:tc>
      </w:tr>
      <w:tr w:rsidR="007374B6" w14:paraId="4547CA9A" w14:textId="77777777">
        <w:trPr>
          <w:trHeight w:val="277"/>
        </w:trPr>
        <w:tc>
          <w:tcPr>
            <w:tcW w:w="5697" w:type="dxa"/>
          </w:tcPr>
          <w:p w14:paraId="71036814" w14:textId="77777777" w:rsidR="007374B6" w:rsidRDefault="00000000">
            <w:pPr>
              <w:pStyle w:val="TableParagraph"/>
              <w:spacing w:before="28"/>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2ABCAB99" w14:textId="77777777" w:rsidR="007374B6" w:rsidRDefault="00000000">
            <w:pPr>
              <w:pStyle w:val="TableParagraph"/>
              <w:spacing w:before="28"/>
              <w:ind w:right="221"/>
              <w:jc w:val="right"/>
              <w:rPr>
                <w:b/>
                <w:sz w:val="18"/>
              </w:rPr>
            </w:pPr>
            <w:r>
              <w:rPr>
                <w:b/>
                <w:spacing w:val="-2"/>
                <w:sz w:val="18"/>
              </w:rPr>
              <w:t>159.000,00</w:t>
            </w:r>
          </w:p>
        </w:tc>
        <w:tc>
          <w:tcPr>
            <w:tcW w:w="1357" w:type="dxa"/>
          </w:tcPr>
          <w:p w14:paraId="230FC874" w14:textId="77777777" w:rsidR="007374B6" w:rsidRDefault="007374B6">
            <w:pPr>
              <w:pStyle w:val="TableParagraph"/>
              <w:spacing w:before="0"/>
              <w:rPr>
                <w:rFonts w:ascii="Times New Roman"/>
                <w:sz w:val="18"/>
              </w:rPr>
            </w:pPr>
          </w:p>
        </w:tc>
        <w:tc>
          <w:tcPr>
            <w:tcW w:w="1175" w:type="dxa"/>
          </w:tcPr>
          <w:p w14:paraId="2F89C2A3" w14:textId="77777777" w:rsidR="007374B6" w:rsidRDefault="00000000">
            <w:pPr>
              <w:pStyle w:val="TableParagraph"/>
              <w:spacing w:before="28"/>
              <w:ind w:right="38"/>
              <w:jc w:val="right"/>
              <w:rPr>
                <w:b/>
                <w:sz w:val="18"/>
              </w:rPr>
            </w:pPr>
            <w:r>
              <w:rPr>
                <w:b/>
                <w:spacing w:val="-2"/>
                <w:sz w:val="18"/>
              </w:rPr>
              <w:t>159.000,00</w:t>
            </w:r>
          </w:p>
        </w:tc>
        <w:tc>
          <w:tcPr>
            <w:tcW w:w="803" w:type="dxa"/>
          </w:tcPr>
          <w:p w14:paraId="52FCBF68" w14:textId="77777777" w:rsidR="007374B6" w:rsidRDefault="00000000">
            <w:pPr>
              <w:pStyle w:val="TableParagraph"/>
              <w:spacing w:before="28"/>
              <w:ind w:left="25" w:right="27"/>
              <w:jc w:val="center"/>
              <w:rPr>
                <w:b/>
                <w:sz w:val="18"/>
              </w:rPr>
            </w:pPr>
            <w:r>
              <w:rPr>
                <w:b/>
                <w:spacing w:val="-2"/>
                <w:sz w:val="18"/>
              </w:rPr>
              <w:t>100,00%</w:t>
            </w:r>
          </w:p>
        </w:tc>
      </w:tr>
      <w:tr w:rsidR="007374B6" w14:paraId="0084D966" w14:textId="77777777">
        <w:trPr>
          <w:trHeight w:val="285"/>
        </w:trPr>
        <w:tc>
          <w:tcPr>
            <w:tcW w:w="5697" w:type="dxa"/>
          </w:tcPr>
          <w:p w14:paraId="6E345D45"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69EB0C69" w14:textId="77777777" w:rsidR="007374B6" w:rsidRDefault="00000000">
            <w:pPr>
              <w:pStyle w:val="TableParagraph"/>
              <w:ind w:right="221"/>
              <w:jc w:val="right"/>
              <w:rPr>
                <w:b/>
                <w:sz w:val="18"/>
              </w:rPr>
            </w:pPr>
            <w:r>
              <w:rPr>
                <w:b/>
                <w:spacing w:val="-2"/>
                <w:sz w:val="18"/>
              </w:rPr>
              <w:t>159.000,00</w:t>
            </w:r>
          </w:p>
        </w:tc>
        <w:tc>
          <w:tcPr>
            <w:tcW w:w="1357" w:type="dxa"/>
          </w:tcPr>
          <w:p w14:paraId="79480B28" w14:textId="77777777" w:rsidR="007374B6" w:rsidRDefault="007374B6">
            <w:pPr>
              <w:pStyle w:val="TableParagraph"/>
              <w:spacing w:before="0"/>
              <w:rPr>
                <w:rFonts w:ascii="Times New Roman"/>
                <w:sz w:val="18"/>
              </w:rPr>
            </w:pPr>
          </w:p>
        </w:tc>
        <w:tc>
          <w:tcPr>
            <w:tcW w:w="1175" w:type="dxa"/>
          </w:tcPr>
          <w:p w14:paraId="5BE0F6C4" w14:textId="77777777" w:rsidR="007374B6" w:rsidRDefault="00000000">
            <w:pPr>
              <w:pStyle w:val="TableParagraph"/>
              <w:ind w:right="38"/>
              <w:jc w:val="right"/>
              <w:rPr>
                <w:b/>
                <w:sz w:val="18"/>
              </w:rPr>
            </w:pPr>
            <w:r>
              <w:rPr>
                <w:b/>
                <w:spacing w:val="-2"/>
                <w:sz w:val="18"/>
              </w:rPr>
              <w:t>159.000,00</w:t>
            </w:r>
          </w:p>
        </w:tc>
        <w:tc>
          <w:tcPr>
            <w:tcW w:w="803" w:type="dxa"/>
          </w:tcPr>
          <w:p w14:paraId="60679325" w14:textId="77777777" w:rsidR="007374B6" w:rsidRDefault="00000000">
            <w:pPr>
              <w:pStyle w:val="TableParagraph"/>
              <w:ind w:left="25" w:right="27"/>
              <w:jc w:val="center"/>
              <w:rPr>
                <w:b/>
                <w:sz w:val="18"/>
              </w:rPr>
            </w:pPr>
            <w:r>
              <w:rPr>
                <w:b/>
                <w:spacing w:val="-2"/>
                <w:sz w:val="18"/>
              </w:rPr>
              <w:t>100,00%</w:t>
            </w:r>
          </w:p>
        </w:tc>
      </w:tr>
      <w:tr w:rsidR="007374B6" w14:paraId="26269367" w14:textId="77777777">
        <w:trPr>
          <w:trHeight w:val="285"/>
        </w:trPr>
        <w:tc>
          <w:tcPr>
            <w:tcW w:w="5697" w:type="dxa"/>
          </w:tcPr>
          <w:p w14:paraId="0394C133"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7" w:type="dxa"/>
          </w:tcPr>
          <w:p w14:paraId="7CC47C45" w14:textId="77777777" w:rsidR="007374B6" w:rsidRDefault="00000000">
            <w:pPr>
              <w:pStyle w:val="TableParagraph"/>
              <w:ind w:right="221"/>
              <w:jc w:val="right"/>
              <w:rPr>
                <w:b/>
                <w:sz w:val="18"/>
              </w:rPr>
            </w:pPr>
            <w:r>
              <w:rPr>
                <w:b/>
                <w:spacing w:val="-2"/>
                <w:sz w:val="18"/>
              </w:rPr>
              <w:t>300.000,00</w:t>
            </w:r>
          </w:p>
        </w:tc>
        <w:tc>
          <w:tcPr>
            <w:tcW w:w="1357" w:type="dxa"/>
          </w:tcPr>
          <w:p w14:paraId="18E057FD" w14:textId="77777777" w:rsidR="007374B6" w:rsidRDefault="00000000">
            <w:pPr>
              <w:pStyle w:val="TableParagraph"/>
              <w:ind w:right="228"/>
              <w:jc w:val="right"/>
              <w:rPr>
                <w:b/>
                <w:sz w:val="18"/>
              </w:rPr>
            </w:pPr>
            <w:r>
              <w:rPr>
                <w:b/>
                <w:spacing w:val="-2"/>
                <w:sz w:val="18"/>
              </w:rPr>
              <w:t>6.200,00</w:t>
            </w:r>
          </w:p>
        </w:tc>
        <w:tc>
          <w:tcPr>
            <w:tcW w:w="1175" w:type="dxa"/>
          </w:tcPr>
          <w:p w14:paraId="719C554E" w14:textId="77777777" w:rsidR="007374B6" w:rsidRDefault="00000000">
            <w:pPr>
              <w:pStyle w:val="TableParagraph"/>
              <w:ind w:right="38"/>
              <w:jc w:val="right"/>
              <w:rPr>
                <w:b/>
                <w:sz w:val="18"/>
              </w:rPr>
            </w:pPr>
            <w:r>
              <w:rPr>
                <w:b/>
                <w:spacing w:val="-2"/>
                <w:sz w:val="18"/>
              </w:rPr>
              <w:t>306.200,00</w:t>
            </w:r>
          </w:p>
        </w:tc>
        <w:tc>
          <w:tcPr>
            <w:tcW w:w="803" w:type="dxa"/>
          </w:tcPr>
          <w:p w14:paraId="15818DB8" w14:textId="77777777" w:rsidR="007374B6" w:rsidRDefault="00000000">
            <w:pPr>
              <w:pStyle w:val="TableParagraph"/>
              <w:ind w:left="25" w:right="27"/>
              <w:jc w:val="center"/>
              <w:rPr>
                <w:b/>
                <w:sz w:val="18"/>
              </w:rPr>
            </w:pPr>
            <w:r>
              <w:rPr>
                <w:b/>
                <w:spacing w:val="-2"/>
                <w:sz w:val="18"/>
              </w:rPr>
              <w:t>102,07%</w:t>
            </w:r>
          </w:p>
        </w:tc>
      </w:tr>
      <w:tr w:rsidR="007374B6" w14:paraId="045B40CD" w14:textId="77777777">
        <w:trPr>
          <w:trHeight w:val="285"/>
        </w:trPr>
        <w:tc>
          <w:tcPr>
            <w:tcW w:w="5697" w:type="dxa"/>
          </w:tcPr>
          <w:p w14:paraId="30F19BCE" w14:textId="77777777" w:rsidR="007374B6" w:rsidRDefault="00000000">
            <w:pPr>
              <w:pStyle w:val="TableParagraph"/>
              <w:ind w:right="399"/>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07" w:type="dxa"/>
          </w:tcPr>
          <w:p w14:paraId="3FF2E8F4" w14:textId="77777777" w:rsidR="007374B6" w:rsidRDefault="007374B6">
            <w:pPr>
              <w:pStyle w:val="TableParagraph"/>
              <w:spacing w:before="0"/>
              <w:rPr>
                <w:rFonts w:ascii="Times New Roman"/>
                <w:sz w:val="18"/>
              </w:rPr>
            </w:pPr>
          </w:p>
        </w:tc>
        <w:tc>
          <w:tcPr>
            <w:tcW w:w="1357" w:type="dxa"/>
          </w:tcPr>
          <w:p w14:paraId="64DFBE8B" w14:textId="77777777" w:rsidR="007374B6" w:rsidRDefault="00000000">
            <w:pPr>
              <w:pStyle w:val="TableParagraph"/>
              <w:ind w:right="228"/>
              <w:jc w:val="right"/>
              <w:rPr>
                <w:b/>
                <w:sz w:val="18"/>
              </w:rPr>
            </w:pPr>
            <w:r>
              <w:rPr>
                <w:b/>
                <w:spacing w:val="-2"/>
                <w:sz w:val="18"/>
              </w:rPr>
              <w:t>2.000,00</w:t>
            </w:r>
          </w:p>
        </w:tc>
        <w:tc>
          <w:tcPr>
            <w:tcW w:w="1175" w:type="dxa"/>
          </w:tcPr>
          <w:p w14:paraId="769DB588" w14:textId="77777777" w:rsidR="007374B6" w:rsidRDefault="00000000">
            <w:pPr>
              <w:pStyle w:val="TableParagraph"/>
              <w:ind w:right="38"/>
              <w:jc w:val="right"/>
              <w:rPr>
                <w:b/>
                <w:sz w:val="18"/>
              </w:rPr>
            </w:pPr>
            <w:r>
              <w:rPr>
                <w:b/>
                <w:spacing w:val="-2"/>
                <w:sz w:val="18"/>
              </w:rPr>
              <w:t>2.000,00</w:t>
            </w:r>
          </w:p>
        </w:tc>
        <w:tc>
          <w:tcPr>
            <w:tcW w:w="803" w:type="dxa"/>
          </w:tcPr>
          <w:p w14:paraId="1B4A16D9" w14:textId="77777777" w:rsidR="007374B6" w:rsidRDefault="007374B6">
            <w:pPr>
              <w:pStyle w:val="TableParagraph"/>
              <w:spacing w:before="0"/>
              <w:rPr>
                <w:rFonts w:ascii="Times New Roman"/>
                <w:sz w:val="18"/>
              </w:rPr>
            </w:pPr>
          </w:p>
        </w:tc>
      </w:tr>
      <w:tr w:rsidR="007374B6" w14:paraId="2F427B75" w14:textId="77777777">
        <w:trPr>
          <w:trHeight w:val="285"/>
        </w:trPr>
        <w:tc>
          <w:tcPr>
            <w:tcW w:w="5697" w:type="dxa"/>
          </w:tcPr>
          <w:p w14:paraId="3BD1B444"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07" w:type="dxa"/>
          </w:tcPr>
          <w:p w14:paraId="76FD6C97" w14:textId="77777777" w:rsidR="007374B6" w:rsidRDefault="00000000">
            <w:pPr>
              <w:pStyle w:val="TableParagraph"/>
              <w:ind w:right="221"/>
              <w:jc w:val="right"/>
              <w:rPr>
                <w:b/>
                <w:sz w:val="18"/>
              </w:rPr>
            </w:pPr>
            <w:r>
              <w:rPr>
                <w:b/>
                <w:spacing w:val="-2"/>
                <w:sz w:val="18"/>
              </w:rPr>
              <w:t>200.000,00</w:t>
            </w:r>
          </w:p>
        </w:tc>
        <w:tc>
          <w:tcPr>
            <w:tcW w:w="1357" w:type="dxa"/>
          </w:tcPr>
          <w:p w14:paraId="733BDF87" w14:textId="77777777" w:rsidR="007374B6" w:rsidRDefault="00000000">
            <w:pPr>
              <w:pStyle w:val="TableParagraph"/>
              <w:ind w:right="228"/>
              <w:jc w:val="right"/>
              <w:rPr>
                <w:b/>
                <w:sz w:val="18"/>
              </w:rPr>
            </w:pPr>
            <w:r>
              <w:rPr>
                <w:b/>
                <w:spacing w:val="-2"/>
                <w:sz w:val="18"/>
              </w:rPr>
              <w:t>4.200,00</w:t>
            </w:r>
          </w:p>
        </w:tc>
        <w:tc>
          <w:tcPr>
            <w:tcW w:w="1175" w:type="dxa"/>
          </w:tcPr>
          <w:p w14:paraId="5AFB35DA" w14:textId="77777777" w:rsidR="007374B6" w:rsidRDefault="00000000">
            <w:pPr>
              <w:pStyle w:val="TableParagraph"/>
              <w:ind w:right="38"/>
              <w:jc w:val="right"/>
              <w:rPr>
                <w:b/>
                <w:sz w:val="18"/>
              </w:rPr>
            </w:pPr>
            <w:r>
              <w:rPr>
                <w:b/>
                <w:spacing w:val="-2"/>
                <w:sz w:val="18"/>
              </w:rPr>
              <w:t>204.200,00</w:t>
            </w:r>
          </w:p>
        </w:tc>
        <w:tc>
          <w:tcPr>
            <w:tcW w:w="803" w:type="dxa"/>
          </w:tcPr>
          <w:p w14:paraId="724DD71E" w14:textId="77777777" w:rsidR="007374B6" w:rsidRDefault="00000000">
            <w:pPr>
              <w:pStyle w:val="TableParagraph"/>
              <w:ind w:left="25" w:right="27"/>
              <w:jc w:val="center"/>
              <w:rPr>
                <w:b/>
                <w:sz w:val="18"/>
              </w:rPr>
            </w:pPr>
            <w:r>
              <w:rPr>
                <w:b/>
                <w:spacing w:val="-2"/>
                <w:sz w:val="18"/>
              </w:rPr>
              <w:t>102,10%</w:t>
            </w:r>
          </w:p>
        </w:tc>
      </w:tr>
      <w:tr w:rsidR="007374B6" w14:paraId="1AB0BB6D" w14:textId="77777777">
        <w:trPr>
          <w:trHeight w:val="285"/>
        </w:trPr>
        <w:tc>
          <w:tcPr>
            <w:tcW w:w="5697" w:type="dxa"/>
          </w:tcPr>
          <w:p w14:paraId="2486FE2A" w14:textId="77777777" w:rsidR="007374B6" w:rsidRDefault="00000000">
            <w:pPr>
              <w:pStyle w:val="TableParagraph"/>
              <w:ind w:right="379"/>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07" w:type="dxa"/>
          </w:tcPr>
          <w:p w14:paraId="69D14FBF" w14:textId="77777777" w:rsidR="007374B6" w:rsidRDefault="00000000">
            <w:pPr>
              <w:pStyle w:val="TableParagraph"/>
              <w:ind w:right="221"/>
              <w:jc w:val="right"/>
              <w:rPr>
                <w:b/>
                <w:sz w:val="18"/>
              </w:rPr>
            </w:pPr>
            <w:r>
              <w:rPr>
                <w:b/>
                <w:spacing w:val="-2"/>
                <w:sz w:val="18"/>
              </w:rPr>
              <w:t>100.000,00</w:t>
            </w:r>
          </w:p>
        </w:tc>
        <w:tc>
          <w:tcPr>
            <w:tcW w:w="1357" w:type="dxa"/>
          </w:tcPr>
          <w:p w14:paraId="1DED3EF6" w14:textId="77777777" w:rsidR="007374B6" w:rsidRDefault="007374B6">
            <w:pPr>
              <w:pStyle w:val="TableParagraph"/>
              <w:spacing w:before="0"/>
              <w:rPr>
                <w:rFonts w:ascii="Times New Roman"/>
                <w:sz w:val="18"/>
              </w:rPr>
            </w:pPr>
          </w:p>
        </w:tc>
        <w:tc>
          <w:tcPr>
            <w:tcW w:w="1175" w:type="dxa"/>
          </w:tcPr>
          <w:p w14:paraId="31951E69" w14:textId="77777777" w:rsidR="007374B6" w:rsidRDefault="00000000">
            <w:pPr>
              <w:pStyle w:val="TableParagraph"/>
              <w:ind w:right="38"/>
              <w:jc w:val="right"/>
              <w:rPr>
                <w:b/>
                <w:sz w:val="18"/>
              </w:rPr>
            </w:pPr>
            <w:r>
              <w:rPr>
                <w:b/>
                <w:spacing w:val="-2"/>
                <w:sz w:val="18"/>
              </w:rPr>
              <w:t>100.000,00</w:t>
            </w:r>
          </w:p>
        </w:tc>
        <w:tc>
          <w:tcPr>
            <w:tcW w:w="803" w:type="dxa"/>
          </w:tcPr>
          <w:p w14:paraId="40BC8114" w14:textId="77777777" w:rsidR="007374B6" w:rsidRDefault="00000000">
            <w:pPr>
              <w:pStyle w:val="TableParagraph"/>
              <w:ind w:left="25" w:right="27"/>
              <w:jc w:val="center"/>
              <w:rPr>
                <w:b/>
                <w:sz w:val="18"/>
              </w:rPr>
            </w:pPr>
            <w:r>
              <w:rPr>
                <w:b/>
                <w:spacing w:val="-2"/>
                <w:sz w:val="18"/>
              </w:rPr>
              <w:t>100,00%</w:t>
            </w:r>
          </w:p>
        </w:tc>
      </w:tr>
      <w:tr w:rsidR="007374B6" w14:paraId="1DD30BDA" w14:textId="77777777">
        <w:trPr>
          <w:trHeight w:val="285"/>
        </w:trPr>
        <w:tc>
          <w:tcPr>
            <w:tcW w:w="5697" w:type="dxa"/>
          </w:tcPr>
          <w:p w14:paraId="0913124D" w14:textId="77777777" w:rsidR="007374B6" w:rsidRDefault="00000000">
            <w:pPr>
              <w:pStyle w:val="TableParagraph"/>
              <w:ind w:left="50"/>
              <w:rPr>
                <w:b/>
                <w:sz w:val="18"/>
              </w:rPr>
            </w:pPr>
            <w:r>
              <w:rPr>
                <w:b/>
                <w:color w:val="00009F"/>
                <w:sz w:val="18"/>
              </w:rPr>
              <w:t>K105428</w:t>
            </w:r>
            <w:r>
              <w:rPr>
                <w:b/>
                <w:color w:val="00009F"/>
                <w:spacing w:val="-1"/>
                <w:sz w:val="18"/>
              </w:rPr>
              <w:t xml:space="preserve"> </w:t>
            </w:r>
            <w:r>
              <w:rPr>
                <w:b/>
                <w:color w:val="00009F"/>
                <w:sz w:val="18"/>
              </w:rPr>
              <w:t>Sustav</w:t>
            </w:r>
            <w:r>
              <w:rPr>
                <w:b/>
                <w:color w:val="00009F"/>
                <w:spacing w:val="-1"/>
                <w:sz w:val="18"/>
              </w:rPr>
              <w:t xml:space="preserve"> </w:t>
            </w:r>
            <w:r>
              <w:rPr>
                <w:b/>
                <w:color w:val="00009F"/>
                <w:sz w:val="18"/>
              </w:rPr>
              <w:t>javnih</w:t>
            </w:r>
            <w:r>
              <w:rPr>
                <w:b/>
                <w:color w:val="00009F"/>
                <w:spacing w:val="-1"/>
                <w:sz w:val="18"/>
              </w:rPr>
              <w:t xml:space="preserve"> </w:t>
            </w:r>
            <w:r>
              <w:rPr>
                <w:b/>
                <w:color w:val="00009F"/>
                <w:spacing w:val="-2"/>
                <w:sz w:val="18"/>
              </w:rPr>
              <w:t>bicikala</w:t>
            </w:r>
          </w:p>
        </w:tc>
        <w:tc>
          <w:tcPr>
            <w:tcW w:w="1507" w:type="dxa"/>
          </w:tcPr>
          <w:p w14:paraId="3BB1D550" w14:textId="77777777" w:rsidR="007374B6" w:rsidRDefault="007374B6">
            <w:pPr>
              <w:pStyle w:val="TableParagraph"/>
              <w:spacing w:before="0"/>
              <w:rPr>
                <w:rFonts w:ascii="Times New Roman"/>
                <w:sz w:val="18"/>
              </w:rPr>
            </w:pPr>
          </w:p>
        </w:tc>
        <w:tc>
          <w:tcPr>
            <w:tcW w:w="1357" w:type="dxa"/>
          </w:tcPr>
          <w:p w14:paraId="30512086" w14:textId="77777777" w:rsidR="007374B6" w:rsidRDefault="00000000">
            <w:pPr>
              <w:pStyle w:val="TableParagraph"/>
              <w:ind w:right="228"/>
              <w:jc w:val="right"/>
              <w:rPr>
                <w:b/>
                <w:sz w:val="18"/>
              </w:rPr>
            </w:pPr>
            <w:r>
              <w:rPr>
                <w:b/>
                <w:color w:val="00009F"/>
                <w:spacing w:val="-2"/>
                <w:sz w:val="18"/>
              </w:rPr>
              <w:t>260.000,00</w:t>
            </w:r>
          </w:p>
        </w:tc>
        <w:tc>
          <w:tcPr>
            <w:tcW w:w="1175" w:type="dxa"/>
          </w:tcPr>
          <w:p w14:paraId="335992F1" w14:textId="77777777" w:rsidR="007374B6" w:rsidRDefault="00000000">
            <w:pPr>
              <w:pStyle w:val="TableParagraph"/>
              <w:ind w:right="38"/>
              <w:jc w:val="right"/>
              <w:rPr>
                <w:b/>
                <w:sz w:val="18"/>
              </w:rPr>
            </w:pPr>
            <w:r>
              <w:rPr>
                <w:b/>
                <w:color w:val="00009F"/>
                <w:spacing w:val="-2"/>
                <w:sz w:val="18"/>
              </w:rPr>
              <w:t>260.000,00</w:t>
            </w:r>
          </w:p>
        </w:tc>
        <w:tc>
          <w:tcPr>
            <w:tcW w:w="803" w:type="dxa"/>
          </w:tcPr>
          <w:p w14:paraId="0E66EE5D" w14:textId="77777777" w:rsidR="007374B6" w:rsidRDefault="007374B6">
            <w:pPr>
              <w:pStyle w:val="TableParagraph"/>
              <w:spacing w:before="0"/>
              <w:rPr>
                <w:rFonts w:ascii="Times New Roman"/>
                <w:sz w:val="18"/>
              </w:rPr>
            </w:pPr>
          </w:p>
        </w:tc>
      </w:tr>
      <w:tr w:rsidR="007374B6" w14:paraId="0E439425" w14:textId="77777777">
        <w:trPr>
          <w:trHeight w:val="285"/>
        </w:trPr>
        <w:tc>
          <w:tcPr>
            <w:tcW w:w="5697" w:type="dxa"/>
          </w:tcPr>
          <w:p w14:paraId="447A6829"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7" w:type="dxa"/>
          </w:tcPr>
          <w:p w14:paraId="26FACF0D" w14:textId="77777777" w:rsidR="007374B6" w:rsidRDefault="007374B6">
            <w:pPr>
              <w:pStyle w:val="TableParagraph"/>
              <w:spacing w:before="0"/>
              <w:rPr>
                <w:rFonts w:ascii="Times New Roman"/>
                <w:sz w:val="18"/>
              </w:rPr>
            </w:pPr>
          </w:p>
        </w:tc>
        <w:tc>
          <w:tcPr>
            <w:tcW w:w="1357" w:type="dxa"/>
          </w:tcPr>
          <w:p w14:paraId="7EE5FD9C" w14:textId="77777777" w:rsidR="007374B6" w:rsidRDefault="00000000">
            <w:pPr>
              <w:pStyle w:val="TableParagraph"/>
              <w:ind w:right="228"/>
              <w:jc w:val="right"/>
              <w:rPr>
                <w:b/>
                <w:sz w:val="18"/>
              </w:rPr>
            </w:pPr>
            <w:r>
              <w:rPr>
                <w:b/>
                <w:spacing w:val="-2"/>
                <w:sz w:val="18"/>
              </w:rPr>
              <w:t>210.000,00</w:t>
            </w:r>
          </w:p>
        </w:tc>
        <w:tc>
          <w:tcPr>
            <w:tcW w:w="1175" w:type="dxa"/>
          </w:tcPr>
          <w:p w14:paraId="583F4C58" w14:textId="77777777" w:rsidR="007374B6" w:rsidRDefault="00000000">
            <w:pPr>
              <w:pStyle w:val="TableParagraph"/>
              <w:ind w:right="38"/>
              <w:jc w:val="right"/>
              <w:rPr>
                <w:b/>
                <w:sz w:val="18"/>
              </w:rPr>
            </w:pPr>
            <w:r>
              <w:rPr>
                <w:b/>
                <w:spacing w:val="-2"/>
                <w:sz w:val="18"/>
              </w:rPr>
              <w:t>210.000,00</w:t>
            </w:r>
          </w:p>
        </w:tc>
        <w:tc>
          <w:tcPr>
            <w:tcW w:w="803" w:type="dxa"/>
          </w:tcPr>
          <w:p w14:paraId="0F60C3C8" w14:textId="77777777" w:rsidR="007374B6" w:rsidRDefault="007374B6">
            <w:pPr>
              <w:pStyle w:val="TableParagraph"/>
              <w:spacing w:before="0"/>
              <w:rPr>
                <w:rFonts w:ascii="Times New Roman"/>
                <w:sz w:val="18"/>
              </w:rPr>
            </w:pPr>
          </w:p>
        </w:tc>
      </w:tr>
      <w:tr w:rsidR="007374B6" w14:paraId="470C9972" w14:textId="77777777">
        <w:trPr>
          <w:trHeight w:val="285"/>
        </w:trPr>
        <w:tc>
          <w:tcPr>
            <w:tcW w:w="5697" w:type="dxa"/>
          </w:tcPr>
          <w:p w14:paraId="519703AA"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7" w:type="dxa"/>
          </w:tcPr>
          <w:p w14:paraId="297481C0" w14:textId="77777777" w:rsidR="007374B6" w:rsidRDefault="007374B6">
            <w:pPr>
              <w:pStyle w:val="TableParagraph"/>
              <w:spacing w:before="0"/>
              <w:rPr>
                <w:rFonts w:ascii="Times New Roman"/>
                <w:sz w:val="18"/>
              </w:rPr>
            </w:pPr>
          </w:p>
        </w:tc>
        <w:tc>
          <w:tcPr>
            <w:tcW w:w="1357" w:type="dxa"/>
          </w:tcPr>
          <w:p w14:paraId="75A2794A" w14:textId="77777777" w:rsidR="007374B6" w:rsidRDefault="00000000">
            <w:pPr>
              <w:pStyle w:val="TableParagraph"/>
              <w:ind w:right="228"/>
              <w:jc w:val="right"/>
              <w:rPr>
                <w:b/>
                <w:sz w:val="18"/>
              </w:rPr>
            </w:pPr>
            <w:r>
              <w:rPr>
                <w:b/>
                <w:spacing w:val="-2"/>
                <w:sz w:val="18"/>
              </w:rPr>
              <w:t>210.000,00</w:t>
            </w:r>
          </w:p>
        </w:tc>
        <w:tc>
          <w:tcPr>
            <w:tcW w:w="1175" w:type="dxa"/>
          </w:tcPr>
          <w:p w14:paraId="75140437" w14:textId="77777777" w:rsidR="007374B6" w:rsidRDefault="00000000">
            <w:pPr>
              <w:pStyle w:val="TableParagraph"/>
              <w:ind w:right="38"/>
              <w:jc w:val="right"/>
              <w:rPr>
                <w:b/>
                <w:sz w:val="18"/>
              </w:rPr>
            </w:pPr>
            <w:r>
              <w:rPr>
                <w:b/>
                <w:spacing w:val="-2"/>
                <w:sz w:val="18"/>
              </w:rPr>
              <w:t>210.000,00</w:t>
            </w:r>
          </w:p>
        </w:tc>
        <w:tc>
          <w:tcPr>
            <w:tcW w:w="803" w:type="dxa"/>
          </w:tcPr>
          <w:p w14:paraId="1BF2A765" w14:textId="77777777" w:rsidR="007374B6" w:rsidRDefault="007374B6">
            <w:pPr>
              <w:pStyle w:val="TableParagraph"/>
              <w:spacing w:before="0"/>
              <w:rPr>
                <w:rFonts w:ascii="Times New Roman"/>
                <w:sz w:val="18"/>
              </w:rPr>
            </w:pPr>
          </w:p>
        </w:tc>
      </w:tr>
      <w:tr w:rsidR="007374B6" w14:paraId="6A98C77D" w14:textId="77777777">
        <w:trPr>
          <w:trHeight w:val="277"/>
        </w:trPr>
        <w:tc>
          <w:tcPr>
            <w:tcW w:w="5697" w:type="dxa"/>
          </w:tcPr>
          <w:p w14:paraId="49677664"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07" w:type="dxa"/>
          </w:tcPr>
          <w:p w14:paraId="2135BB36" w14:textId="77777777" w:rsidR="007374B6" w:rsidRDefault="007374B6">
            <w:pPr>
              <w:pStyle w:val="TableParagraph"/>
              <w:spacing w:before="0"/>
              <w:rPr>
                <w:rFonts w:ascii="Times New Roman"/>
                <w:sz w:val="18"/>
              </w:rPr>
            </w:pPr>
          </w:p>
        </w:tc>
        <w:tc>
          <w:tcPr>
            <w:tcW w:w="1357" w:type="dxa"/>
          </w:tcPr>
          <w:p w14:paraId="255BDB23" w14:textId="77777777" w:rsidR="007374B6" w:rsidRDefault="00000000">
            <w:pPr>
              <w:pStyle w:val="TableParagraph"/>
              <w:ind w:right="228"/>
              <w:jc w:val="right"/>
              <w:rPr>
                <w:b/>
                <w:sz w:val="18"/>
              </w:rPr>
            </w:pPr>
            <w:r>
              <w:rPr>
                <w:b/>
                <w:spacing w:val="-2"/>
                <w:sz w:val="18"/>
              </w:rPr>
              <w:t>210.000,00</w:t>
            </w:r>
          </w:p>
        </w:tc>
        <w:tc>
          <w:tcPr>
            <w:tcW w:w="1175" w:type="dxa"/>
          </w:tcPr>
          <w:p w14:paraId="4FF2A35B" w14:textId="77777777" w:rsidR="007374B6" w:rsidRDefault="00000000">
            <w:pPr>
              <w:pStyle w:val="TableParagraph"/>
              <w:ind w:right="38"/>
              <w:jc w:val="right"/>
              <w:rPr>
                <w:b/>
                <w:sz w:val="18"/>
              </w:rPr>
            </w:pPr>
            <w:r>
              <w:rPr>
                <w:b/>
                <w:spacing w:val="-2"/>
                <w:sz w:val="18"/>
              </w:rPr>
              <w:t>210.000,00</w:t>
            </w:r>
          </w:p>
        </w:tc>
        <w:tc>
          <w:tcPr>
            <w:tcW w:w="803" w:type="dxa"/>
          </w:tcPr>
          <w:p w14:paraId="2A71CB80" w14:textId="77777777" w:rsidR="007374B6" w:rsidRDefault="007374B6">
            <w:pPr>
              <w:pStyle w:val="TableParagraph"/>
              <w:spacing w:before="0"/>
              <w:rPr>
                <w:rFonts w:ascii="Times New Roman"/>
                <w:sz w:val="18"/>
              </w:rPr>
            </w:pPr>
          </w:p>
        </w:tc>
      </w:tr>
      <w:tr w:rsidR="007374B6" w14:paraId="4F82AC8F" w14:textId="77777777">
        <w:trPr>
          <w:trHeight w:val="277"/>
        </w:trPr>
        <w:tc>
          <w:tcPr>
            <w:tcW w:w="5697" w:type="dxa"/>
          </w:tcPr>
          <w:p w14:paraId="0229E606" w14:textId="77777777" w:rsidR="007374B6" w:rsidRDefault="00000000">
            <w:pPr>
              <w:pStyle w:val="TableParagraph"/>
              <w:spacing w:before="28"/>
              <w:ind w:left="23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507" w:type="dxa"/>
          </w:tcPr>
          <w:p w14:paraId="1C6A1EF7" w14:textId="77777777" w:rsidR="007374B6" w:rsidRDefault="007374B6">
            <w:pPr>
              <w:pStyle w:val="TableParagraph"/>
              <w:spacing w:before="0"/>
              <w:rPr>
                <w:rFonts w:ascii="Times New Roman"/>
                <w:sz w:val="18"/>
              </w:rPr>
            </w:pPr>
          </w:p>
        </w:tc>
        <w:tc>
          <w:tcPr>
            <w:tcW w:w="1357" w:type="dxa"/>
          </w:tcPr>
          <w:p w14:paraId="2E32B8B5" w14:textId="77777777" w:rsidR="007374B6" w:rsidRDefault="00000000">
            <w:pPr>
              <w:pStyle w:val="TableParagraph"/>
              <w:spacing w:before="28"/>
              <w:ind w:right="228"/>
              <w:jc w:val="right"/>
              <w:rPr>
                <w:b/>
                <w:sz w:val="18"/>
              </w:rPr>
            </w:pPr>
            <w:r>
              <w:rPr>
                <w:b/>
                <w:spacing w:val="-2"/>
                <w:sz w:val="18"/>
              </w:rPr>
              <w:t>50.000,00</w:t>
            </w:r>
          </w:p>
        </w:tc>
        <w:tc>
          <w:tcPr>
            <w:tcW w:w="1175" w:type="dxa"/>
          </w:tcPr>
          <w:p w14:paraId="6AE4D377" w14:textId="77777777" w:rsidR="007374B6" w:rsidRDefault="00000000">
            <w:pPr>
              <w:pStyle w:val="TableParagraph"/>
              <w:spacing w:before="28"/>
              <w:ind w:right="38"/>
              <w:jc w:val="right"/>
              <w:rPr>
                <w:b/>
                <w:sz w:val="18"/>
              </w:rPr>
            </w:pPr>
            <w:r>
              <w:rPr>
                <w:b/>
                <w:spacing w:val="-2"/>
                <w:sz w:val="18"/>
              </w:rPr>
              <w:t>50.000,00</w:t>
            </w:r>
          </w:p>
        </w:tc>
        <w:tc>
          <w:tcPr>
            <w:tcW w:w="803" w:type="dxa"/>
          </w:tcPr>
          <w:p w14:paraId="679162A8" w14:textId="77777777" w:rsidR="007374B6" w:rsidRDefault="007374B6">
            <w:pPr>
              <w:pStyle w:val="TableParagraph"/>
              <w:spacing w:before="0"/>
              <w:rPr>
                <w:rFonts w:ascii="Times New Roman"/>
                <w:sz w:val="18"/>
              </w:rPr>
            </w:pPr>
          </w:p>
        </w:tc>
      </w:tr>
      <w:tr w:rsidR="007374B6" w14:paraId="5ACCE5FD" w14:textId="77777777">
        <w:trPr>
          <w:trHeight w:val="285"/>
        </w:trPr>
        <w:tc>
          <w:tcPr>
            <w:tcW w:w="5697" w:type="dxa"/>
          </w:tcPr>
          <w:p w14:paraId="6322C882"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7" w:type="dxa"/>
          </w:tcPr>
          <w:p w14:paraId="487305E8" w14:textId="77777777" w:rsidR="007374B6" w:rsidRDefault="007374B6">
            <w:pPr>
              <w:pStyle w:val="TableParagraph"/>
              <w:spacing w:before="0"/>
              <w:rPr>
                <w:rFonts w:ascii="Times New Roman"/>
                <w:sz w:val="18"/>
              </w:rPr>
            </w:pPr>
          </w:p>
        </w:tc>
        <w:tc>
          <w:tcPr>
            <w:tcW w:w="1357" w:type="dxa"/>
          </w:tcPr>
          <w:p w14:paraId="7FB67795" w14:textId="77777777" w:rsidR="007374B6" w:rsidRDefault="00000000">
            <w:pPr>
              <w:pStyle w:val="TableParagraph"/>
              <w:ind w:right="228"/>
              <w:jc w:val="right"/>
              <w:rPr>
                <w:b/>
                <w:sz w:val="18"/>
              </w:rPr>
            </w:pPr>
            <w:r>
              <w:rPr>
                <w:b/>
                <w:spacing w:val="-2"/>
                <w:sz w:val="18"/>
              </w:rPr>
              <w:t>50.000,00</w:t>
            </w:r>
          </w:p>
        </w:tc>
        <w:tc>
          <w:tcPr>
            <w:tcW w:w="1175" w:type="dxa"/>
          </w:tcPr>
          <w:p w14:paraId="16169B53" w14:textId="77777777" w:rsidR="007374B6" w:rsidRDefault="00000000">
            <w:pPr>
              <w:pStyle w:val="TableParagraph"/>
              <w:ind w:right="38"/>
              <w:jc w:val="right"/>
              <w:rPr>
                <w:b/>
                <w:sz w:val="18"/>
              </w:rPr>
            </w:pPr>
            <w:r>
              <w:rPr>
                <w:b/>
                <w:spacing w:val="-2"/>
                <w:sz w:val="18"/>
              </w:rPr>
              <w:t>50.000,00</w:t>
            </w:r>
          </w:p>
        </w:tc>
        <w:tc>
          <w:tcPr>
            <w:tcW w:w="803" w:type="dxa"/>
          </w:tcPr>
          <w:p w14:paraId="7C516CEE" w14:textId="77777777" w:rsidR="007374B6" w:rsidRDefault="007374B6">
            <w:pPr>
              <w:pStyle w:val="TableParagraph"/>
              <w:spacing w:before="0"/>
              <w:rPr>
                <w:rFonts w:ascii="Times New Roman"/>
                <w:sz w:val="18"/>
              </w:rPr>
            </w:pPr>
          </w:p>
        </w:tc>
      </w:tr>
      <w:tr w:rsidR="007374B6" w14:paraId="55459052" w14:textId="77777777">
        <w:trPr>
          <w:trHeight w:val="285"/>
        </w:trPr>
        <w:tc>
          <w:tcPr>
            <w:tcW w:w="5697" w:type="dxa"/>
          </w:tcPr>
          <w:p w14:paraId="019FFABF"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07" w:type="dxa"/>
          </w:tcPr>
          <w:p w14:paraId="71633113" w14:textId="77777777" w:rsidR="007374B6" w:rsidRDefault="007374B6">
            <w:pPr>
              <w:pStyle w:val="TableParagraph"/>
              <w:spacing w:before="0"/>
              <w:rPr>
                <w:rFonts w:ascii="Times New Roman"/>
                <w:sz w:val="18"/>
              </w:rPr>
            </w:pPr>
          </w:p>
        </w:tc>
        <w:tc>
          <w:tcPr>
            <w:tcW w:w="1357" w:type="dxa"/>
          </w:tcPr>
          <w:p w14:paraId="055E8EE2" w14:textId="77777777" w:rsidR="007374B6" w:rsidRDefault="00000000">
            <w:pPr>
              <w:pStyle w:val="TableParagraph"/>
              <w:ind w:right="228"/>
              <w:jc w:val="right"/>
              <w:rPr>
                <w:b/>
                <w:sz w:val="18"/>
              </w:rPr>
            </w:pPr>
            <w:r>
              <w:rPr>
                <w:b/>
                <w:spacing w:val="-2"/>
                <w:sz w:val="18"/>
              </w:rPr>
              <w:t>50.000,00</w:t>
            </w:r>
          </w:p>
        </w:tc>
        <w:tc>
          <w:tcPr>
            <w:tcW w:w="1175" w:type="dxa"/>
          </w:tcPr>
          <w:p w14:paraId="179C1F30" w14:textId="77777777" w:rsidR="007374B6" w:rsidRDefault="00000000">
            <w:pPr>
              <w:pStyle w:val="TableParagraph"/>
              <w:ind w:right="38"/>
              <w:jc w:val="right"/>
              <w:rPr>
                <w:b/>
                <w:sz w:val="18"/>
              </w:rPr>
            </w:pPr>
            <w:r>
              <w:rPr>
                <w:b/>
                <w:spacing w:val="-2"/>
                <w:sz w:val="18"/>
              </w:rPr>
              <w:t>50.000,00</w:t>
            </w:r>
          </w:p>
        </w:tc>
        <w:tc>
          <w:tcPr>
            <w:tcW w:w="803" w:type="dxa"/>
          </w:tcPr>
          <w:p w14:paraId="5B6538EC" w14:textId="77777777" w:rsidR="007374B6" w:rsidRDefault="007374B6">
            <w:pPr>
              <w:pStyle w:val="TableParagraph"/>
              <w:spacing w:before="0"/>
              <w:rPr>
                <w:rFonts w:ascii="Times New Roman"/>
                <w:sz w:val="18"/>
              </w:rPr>
            </w:pPr>
          </w:p>
        </w:tc>
      </w:tr>
      <w:tr w:rsidR="007374B6" w14:paraId="6B00D2ED" w14:textId="77777777">
        <w:trPr>
          <w:trHeight w:val="285"/>
        </w:trPr>
        <w:tc>
          <w:tcPr>
            <w:tcW w:w="5697" w:type="dxa"/>
          </w:tcPr>
          <w:p w14:paraId="68BE8AC7" w14:textId="77777777" w:rsidR="007374B6" w:rsidRDefault="00000000">
            <w:pPr>
              <w:pStyle w:val="TableParagraph"/>
              <w:ind w:left="50"/>
              <w:rPr>
                <w:b/>
                <w:sz w:val="18"/>
              </w:rPr>
            </w:pPr>
            <w:r>
              <w:rPr>
                <w:b/>
                <w:color w:val="00009F"/>
                <w:sz w:val="18"/>
              </w:rPr>
              <w:t>T105426</w:t>
            </w:r>
            <w:r>
              <w:rPr>
                <w:b/>
                <w:color w:val="00009F"/>
                <w:spacing w:val="-4"/>
                <w:sz w:val="18"/>
              </w:rPr>
              <w:t xml:space="preserve"> </w:t>
            </w:r>
            <w:r>
              <w:rPr>
                <w:b/>
                <w:color w:val="00009F"/>
                <w:sz w:val="18"/>
              </w:rPr>
              <w:t>Poticanje</w:t>
            </w:r>
            <w:r>
              <w:rPr>
                <w:b/>
                <w:color w:val="00009F"/>
                <w:spacing w:val="-1"/>
                <w:sz w:val="18"/>
              </w:rPr>
              <w:t xml:space="preserve"> </w:t>
            </w:r>
            <w:r>
              <w:rPr>
                <w:b/>
                <w:color w:val="00009F"/>
                <w:sz w:val="18"/>
              </w:rPr>
              <w:t>otočnog</w:t>
            </w:r>
            <w:r>
              <w:rPr>
                <w:b/>
                <w:color w:val="00009F"/>
                <w:spacing w:val="-1"/>
                <w:sz w:val="18"/>
              </w:rPr>
              <w:t xml:space="preserve"> </w:t>
            </w:r>
            <w:r>
              <w:rPr>
                <w:b/>
                <w:color w:val="00009F"/>
                <w:spacing w:val="-2"/>
                <w:sz w:val="18"/>
              </w:rPr>
              <w:t>razvoja</w:t>
            </w:r>
          </w:p>
        </w:tc>
        <w:tc>
          <w:tcPr>
            <w:tcW w:w="1507" w:type="dxa"/>
          </w:tcPr>
          <w:p w14:paraId="70DEF132" w14:textId="77777777" w:rsidR="007374B6" w:rsidRDefault="00000000">
            <w:pPr>
              <w:pStyle w:val="TableParagraph"/>
              <w:ind w:right="221"/>
              <w:jc w:val="right"/>
              <w:rPr>
                <w:b/>
                <w:sz w:val="18"/>
              </w:rPr>
            </w:pPr>
            <w:r>
              <w:rPr>
                <w:b/>
                <w:color w:val="00009F"/>
                <w:spacing w:val="-2"/>
                <w:sz w:val="18"/>
              </w:rPr>
              <w:t>295.000,00</w:t>
            </w:r>
          </w:p>
        </w:tc>
        <w:tc>
          <w:tcPr>
            <w:tcW w:w="1357" w:type="dxa"/>
          </w:tcPr>
          <w:p w14:paraId="33D80380" w14:textId="77777777" w:rsidR="007374B6" w:rsidRDefault="00000000">
            <w:pPr>
              <w:pStyle w:val="TableParagraph"/>
              <w:ind w:right="228"/>
              <w:jc w:val="right"/>
              <w:rPr>
                <w:b/>
                <w:sz w:val="18"/>
              </w:rPr>
            </w:pPr>
            <w:r>
              <w:rPr>
                <w:b/>
                <w:color w:val="00009F"/>
                <w:spacing w:val="-2"/>
                <w:sz w:val="18"/>
              </w:rPr>
              <w:t>255.000,00</w:t>
            </w:r>
          </w:p>
        </w:tc>
        <w:tc>
          <w:tcPr>
            <w:tcW w:w="1175" w:type="dxa"/>
          </w:tcPr>
          <w:p w14:paraId="010B148E" w14:textId="77777777" w:rsidR="007374B6" w:rsidRDefault="00000000">
            <w:pPr>
              <w:pStyle w:val="TableParagraph"/>
              <w:ind w:right="38"/>
              <w:jc w:val="right"/>
              <w:rPr>
                <w:b/>
                <w:sz w:val="18"/>
              </w:rPr>
            </w:pPr>
            <w:r>
              <w:rPr>
                <w:b/>
                <w:color w:val="00009F"/>
                <w:spacing w:val="-2"/>
                <w:sz w:val="18"/>
              </w:rPr>
              <w:t>550.000,00</w:t>
            </w:r>
          </w:p>
        </w:tc>
        <w:tc>
          <w:tcPr>
            <w:tcW w:w="803" w:type="dxa"/>
          </w:tcPr>
          <w:p w14:paraId="212030E7" w14:textId="77777777" w:rsidR="007374B6" w:rsidRDefault="00000000">
            <w:pPr>
              <w:pStyle w:val="TableParagraph"/>
              <w:ind w:left="25" w:right="27"/>
              <w:jc w:val="center"/>
              <w:rPr>
                <w:b/>
                <w:sz w:val="18"/>
              </w:rPr>
            </w:pPr>
            <w:r>
              <w:rPr>
                <w:b/>
                <w:color w:val="00009F"/>
                <w:spacing w:val="-2"/>
                <w:sz w:val="18"/>
              </w:rPr>
              <w:t>186,44%</w:t>
            </w:r>
          </w:p>
        </w:tc>
      </w:tr>
      <w:tr w:rsidR="007374B6" w14:paraId="7BA6FCDA" w14:textId="77777777">
        <w:trPr>
          <w:trHeight w:val="285"/>
        </w:trPr>
        <w:tc>
          <w:tcPr>
            <w:tcW w:w="5697" w:type="dxa"/>
          </w:tcPr>
          <w:p w14:paraId="19A8BE9B"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7" w:type="dxa"/>
          </w:tcPr>
          <w:p w14:paraId="79A4FCC6" w14:textId="77777777" w:rsidR="007374B6" w:rsidRDefault="00000000">
            <w:pPr>
              <w:pStyle w:val="TableParagraph"/>
              <w:ind w:right="221"/>
              <w:jc w:val="right"/>
              <w:rPr>
                <w:b/>
                <w:sz w:val="18"/>
              </w:rPr>
            </w:pPr>
            <w:r>
              <w:rPr>
                <w:b/>
                <w:spacing w:val="-2"/>
                <w:sz w:val="18"/>
              </w:rPr>
              <w:t>65.000,00</w:t>
            </w:r>
          </w:p>
        </w:tc>
        <w:tc>
          <w:tcPr>
            <w:tcW w:w="1357" w:type="dxa"/>
          </w:tcPr>
          <w:p w14:paraId="4982282C" w14:textId="77777777" w:rsidR="007374B6" w:rsidRDefault="00000000">
            <w:pPr>
              <w:pStyle w:val="TableParagraph"/>
              <w:ind w:right="228"/>
              <w:jc w:val="right"/>
              <w:rPr>
                <w:b/>
                <w:sz w:val="18"/>
              </w:rPr>
            </w:pPr>
            <w:r>
              <w:rPr>
                <w:b/>
                <w:spacing w:val="-2"/>
                <w:sz w:val="18"/>
              </w:rPr>
              <w:t>172.080,00</w:t>
            </w:r>
          </w:p>
        </w:tc>
        <w:tc>
          <w:tcPr>
            <w:tcW w:w="1175" w:type="dxa"/>
          </w:tcPr>
          <w:p w14:paraId="214BFDB9" w14:textId="77777777" w:rsidR="007374B6" w:rsidRDefault="00000000">
            <w:pPr>
              <w:pStyle w:val="TableParagraph"/>
              <w:ind w:right="38"/>
              <w:jc w:val="right"/>
              <w:rPr>
                <w:b/>
                <w:sz w:val="18"/>
              </w:rPr>
            </w:pPr>
            <w:r>
              <w:rPr>
                <w:b/>
                <w:spacing w:val="-2"/>
                <w:sz w:val="18"/>
              </w:rPr>
              <w:t>237.080,00</w:t>
            </w:r>
          </w:p>
        </w:tc>
        <w:tc>
          <w:tcPr>
            <w:tcW w:w="803" w:type="dxa"/>
          </w:tcPr>
          <w:p w14:paraId="7B515E99" w14:textId="77777777" w:rsidR="007374B6" w:rsidRDefault="00000000">
            <w:pPr>
              <w:pStyle w:val="TableParagraph"/>
              <w:ind w:left="25" w:right="27"/>
              <w:jc w:val="center"/>
              <w:rPr>
                <w:b/>
                <w:sz w:val="18"/>
              </w:rPr>
            </w:pPr>
            <w:r>
              <w:rPr>
                <w:b/>
                <w:spacing w:val="-2"/>
                <w:sz w:val="18"/>
              </w:rPr>
              <w:t>364,74%</w:t>
            </w:r>
          </w:p>
        </w:tc>
      </w:tr>
      <w:tr w:rsidR="007374B6" w14:paraId="22E091C2" w14:textId="77777777">
        <w:trPr>
          <w:trHeight w:val="285"/>
        </w:trPr>
        <w:tc>
          <w:tcPr>
            <w:tcW w:w="5697" w:type="dxa"/>
          </w:tcPr>
          <w:p w14:paraId="503F3F57"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256DC818" w14:textId="77777777" w:rsidR="007374B6" w:rsidRDefault="00000000">
            <w:pPr>
              <w:pStyle w:val="TableParagraph"/>
              <w:ind w:right="221"/>
              <w:jc w:val="right"/>
              <w:rPr>
                <w:b/>
                <w:sz w:val="18"/>
              </w:rPr>
            </w:pPr>
            <w:r>
              <w:rPr>
                <w:b/>
                <w:spacing w:val="-2"/>
                <w:sz w:val="18"/>
              </w:rPr>
              <w:t>15.000,00</w:t>
            </w:r>
          </w:p>
        </w:tc>
        <w:tc>
          <w:tcPr>
            <w:tcW w:w="1357" w:type="dxa"/>
          </w:tcPr>
          <w:p w14:paraId="7FA2123D" w14:textId="77777777" w:rsidR="007374B6" w:rsidRDefault="00000000">
            <w:pPr>
              <w:pStyle w:val="TableParagraph"/>
              <w:ind w:right="228"/>
              <w:jc w:val="right"/>
              <w:rPr>
                <w:b/>
                <w:sz w:val="18"/>
              </w:rPr>
            </w:pPr>
            <w:r>
              <w:rPr>
                <w:b/>
                <w:spacing w:val="-2"/>
                <w:sz w:val="18"/>
              </w:rPr>
              <w:t>28.120,00</w:t>
            </w:r>
          </w:p>
        </w:tc>
        <w:tc>
          <w:tcPr>
            <w:tcW w:w="1175" w:type="dxa"/>
          </w:tcPr>
          <w:p w14:paraId="07A29FFB" w14:textId="77777777" w:rsidR="007374B6" w:rsidRDefault="00000000">
            <w:pPr>
              <w:pStyle w:val="TableParagraph"/>
              <w:ind w:right="38"/>
              <w:jc w:val="right"/>
              <w:rPr>
                <w:b/>
                <w:sz w:val="18"/>
              </w:rPr>
            </w:pPr>
            <w:r>
              <w:rPr>
                <w:b/>
                <w:spacing w:val="-2"/>
                <w:sz w:val="18"/>
              </w:rPr>
              <w:t>43.120,00</w:t>
            </w:r>
          </w:p>
        </w:tc>
        <w:tc>
          <w:tcPr>
            <w:tcW w:w="803" w:type="dxa"/>
          </w:tcPr>
          <w:p w14:paraId="04E0105E" w14:textId="77777777" w:rsidR="007374B6" w:rsidRDefault="00000000">
            <w:pPr>
              <w:pStyle w:val="TableParagraph"/>
              <w:ind w:left="25" w:right="27"/>
              <w:jc w:val="center"/>
              <w:rPr>
                <w:b/>
                <w:sz w:val="18"/>
              </w:rPr>
            </w:pPr>
            <w:r>
              <w:rPr>
                <w:b/>
                <w:spacing w:val="-2"/>
                <w:sz w:val="18"/>
              </w:rPr>
              <w:t>287,47%</w:t>
            </w:r>
          </w:p>
        </w:tc>
      </w:tr>
      <w:tr w:rsidR="007374B6" w14:paraId="653138A7" w14:textId="77777777">
        <w:trPr>
          <w:trHeight w:val="285"/>
        </w:trPr>
        <w:tc>
          <w:tcPr>
            <w:tcW w:w="5697" w:type="dxa"/>
          </w:tcPr>
          <w:p w14:paraId="1C448E61"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0D16DCFC" w14:textId="77777777" w:rsidR="007374B6" w:rsidRDefault="00000000">
            <w:pPr>
              <w:pStyle w:val="TableParagraph"/>
              <w:ind w:right="221"/>
              <w:jc w:val="right"/>
              <w:rPr>
                <w:b/>
                <w:sz w:val="18"/>
              </w:rPr>
            </w:pPr>
            <w:r>
              <w:rPr>
                <w:b/>
                <w:spacing w:val="-2"/>
                <w:sz w:val="18"/>
              </w:rPr>
              <w:t>15.000,00</w:t>
            </w:r>
          </w:p>
        </w:tc>
        <w:tc>
          <w:tcPr>
            <w:tcW w:w="1357" w:type="dxa"/>
          </w:tcPr>
          <w:p w14:paraId="4128566F" w14:textId="77777777" w:rsidR="007374B6" w:rsidRDefault="00000000">
            <w:pPr>
              <w:pStyle w:val="TableParagraph"/>
              <w:ind w:right="228"/>
              <w:jc w:val="right"/>
              <w:rPr>
                <w:b/>
                <w:sz w:val="18"/>
              </w:rPr>
            </w:pPr>
            <w:r>
              <w:rPr>
                <w:b/>
                <w:spacing w:val="-2"/>
                <w:sz w:val="18"/>
              </w:rPr>
              <w:t>28.120,00</w:t>
            </w:r>
          </w:p>
        </w:tc>
        <w:tc>
          <w:tcPr>
            <w:tcW w:w="1175" w:type="dxa"/>
          </w:tcPr>
          <w:p w14:paraId="4388C494" w14:textId="77777777" w:rsidR="007374B6" w:rsidRDefault="00000000">
            <w:pPr>
              <w:pStyle w:val="TableParagraph"/>
              <w:ind w:right="38"/>
              <w:jc w:val="right"/>
              <w:rPr>
                <w:b/>
                <w:sz w:val="18"/>
              </w:rPr>
            </w:pPr>
            <w:r>
              <w:rPr>
                <w:b/>
                <w:spacing w:val="-2"/>
                <w:sz w:val="18"/>
              </w:rPr>
              <w:t>43.120,00</w:t>
            </w:r>
          </w:p>
        </w:tc>
        <w:tc>
          <w:tcPr>
            <w:tcW w:w="803" w:type="dxa"/>
          </w:tcPr>
          <w:p w14:paraId="70EA3CF3" w14:textId="77777777" w:rsidR="007374B6" w:rsidRDefault="00000000">
            <w:pPr>
              <w:pStyle w:val="TableParagraph"/>
              <w:ind w:left="25" w:right="27"/>
              <w:jc w:val="center"/>
              <w:rPr>
                <w:b/>
                <w:sz w:val="18"/>
              </w:rPr>
            </w:pPr>
            <w:r>
              <w:rPr>
                <w:b/>
                <w:spacing w:val="-2"/>
                <w:sz w:val="18"/>
              </w:rPr>
              <w:t>287,47%</w:t>
            </w:r>
          </w:p>
        </w:tc>
      </w:tr>
      <w:tr w:rsidR="007374B6" w14:paraId="4D260EBC" w14:textId="77777777">
        <w:trPr>
          <w:trHeight w:val="285"/>
        </w:trPr>
        <w:tc>
          <w:tcPr>
            <w:tcW w:w="5697" w:type="dxa"/>
          </w:tcPr>
          <w:p w14:paraId="2C573A9B"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7" w:type="dxa"/>
          </w:tcPr>
          <w:p w14:paraId="29702147" w14:textId="77777777" w:rsidR="007374B6" w:rsidRDefault="00000000">
            <w:pPr>
              <w:pStyle w:val="TableParagraph"/>
              <w:ind w:right="221"/>
              <w:jc w:val="right"/>
              <w:rPr>
                <w:b/>
                <w:sz w:val="18"/>
              </w:rPr>
            </w:pPr>
            <w:r>
              <w:rPr>
                <w:b/>
                <w:spacing w:val="-2"/>
                <w:sz w:val="18"/>
              </w:rPr>
              <w:t>50.000,00</w:t>
            </w:r>
          </w:p>
        </w:tc>
        <w:tc>
          <w:tcPr>
            <w:tcW w:w="1357" w:type="dxa"/>
          </w:tcPr>
          <w:p w14:paraId="4DB979E2" w14:textId="77777777" w:rsidR="007374B6" w:rsidRDefault="00000000">
            <w:pPr>
              <w:pStyle w:val="TableParagraph"/>
              <w:ind w:right="228"/>
              <w:jc w:val="right"/>
              <w:rPr>
                <w:b/>
                <w:sz w:val="18"/>
              </w:rPr>
            </w:pPr>
            <w:r>
              <w:rPr>
                <w:b/>
                <w:spacing w:val="-2"/>
                <w:sz w:val="18"/>
              </w:rPr>
              <w:t>143.960,00</w:t>
            </w:r>
          </w:p>
        </w:tc>
        <w:tc>
          <w:tcPr>
            <w:tcW w:w="1175" w:type="dxa"/>
          </w:tcPr>
          <w:p w14:paraId="5F85ABD1" w14:textId="77777777" w:rsidR="007374B6" w:rsidRDefault="00000000">
            <w:pPr>
              <w:pStyle w:val="TableParagraph"/>
              <w:ind w:right="38"/>
              <w:jc w:val="right"/>
              <w:rPr>
                <w:b/>
                <w:sz w:val="18"/>
              </w:rPr>
            </w:pPr>
            <w:r>
              <w:rPr>
                <w:b/>
                <w:spacing w:val="-2"/>
                <w:sz w:val="18"/>
              </w:rPr>
              <w:t>193.960,00</w:t>
            </w:r>
          </w:p>
        </w:tc>
        <w:tc>
          <w:tcPr>
            <w:tcW w:w="803" w:type="dxa"/>
          </w:tcPr>
          <w:p w14:paraId="261D4D2A" w14:textId="77777777" w:rsidR="007374B6" w:rsidRDefault="00000000">
            <w:pPr>
              <w:pStyle w:val="TableParagraph"/>
              <w:ind w:left="25" w:right="27"/>
              <w:jc w:val="center"/>
              <w:rPr>
                <w:b/>
                <w:sz w:val="18"/>
              </w:rPr>
            </w:pPr>
            <w:r>
              <w:rPr>
                <w:b/>
                <w:spacing w:val="-2"/>
                <w:sz w:val="18"/>
              </w:rPr>
              <w:t>387,92%</w:t>
            </w:r>
          </w:p>
        </w:tc>
      </w:tr>
      <w:tr w:rsidR="007374B6" w14:paraId="2C6528C4" w14:textId="77777777">
        <w:trPr>
          <w:trHeight w:val="285"/>
        </w:trPr>
        <w:tc>
          <w:tcPr>
            <w:tcW w:w="5697" w:type="dxa"/>
          </w:tcPr>
          <w:p w14:paraId="48103144"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07" w:type="dxa"/>
          </w:tcPr>
          <w:p w14:paraId="303ED7EB" w14:textId="77777777" w:rsidR="007374B6" w:rsidRDefault="00000000">
            <w:pPr>
              <w:pStyle w:val="TableParagraph"/>
              <w:ind w:right="221"/>
              <w:jc w:val="right"/>
              <w:rPr>
                <w:b/>
                <w:sz w:val="18"/>
              </w:rPr>
            </w:pPr>
            <w:r>
              <w:rPr>
                <w:b/>
                <w:spacing w:val="-2"/>
                <w:sz w:val="18"/>
              </w:rPr>
              <w:t>50.000,00</w:t>
            </w:r>
          </w:p>
        </w:tc>
        <w:tc>
          <w:tcPr>
            <w:tcW w:w="1357" w:type="dxa"/>
          </w:tcPr>
          <w:p w14:paraId="75EE2085" w14:textId="77777777" w:rsidR="007374B6" w:rsidRDefault="00000000">
            <w:pPr>
              <w:pStyle w:val="TableParagraph"/>
              <w:ind w:right="228"/>
              <w:jc w:val="right"/>
              <w:rPr>
                <w:b/>
                <w:sz w:val="18"/>
              </w:rPr>
            </w:pPr>
            <w:r>
              <w:rPr>
                <w:b/>
                <w:spacing w:val="-2"/>
                <w:sz w:val="18"/>
              </w:rPr>
              <w:t>143.960,00</w:t>
            </w:r>
          </w:p>
        </w:tc>
        <w:tc>
          <w:tcPr>
            <w:tcW w:w="1175" w:type="dxa"/>
          </w:tcPr>
          <w:p w14:paraId="4B627977" w14:textId="77777777" w:rsidR="007374B6" w:rsidRDefault="00000000">
            <w:pPr>
              <w:pStyle w:val="TableParagraph"/>
              <w:ind w:right="38"/>
              <w:jc w:val="right"/>
              <w:rPr>
                <w:b/>
                <w:sz w:val="18"/>
              </w:rPr>
            </w:pPr>
            <w:r>
              <w:rPr>
                <w:b/>
                <w:spacing w:val="-2"/>
                <w:sz w:val="18"/>
              </w:rPr>
              <w:t>193.960,00</w:t>
            </w:r>
          </w:p>
        </w:tc>
        <w:tc>
          <w:tcPr>
            <w:tcW w:w="803" w:type="dxa"/>
          </w:tcPr>
          <w:p w14:paraId="1BDA9A7B" w14:textId="77777777" w:rsidR="007374B6" w:rsidRDefault="00000000">
            <w:pPr>
              <w:pStyle w:val="TableParagraph"/>
              <w:ind w:left="25" w:right="27"/>
              <w:jc w:val="center"/>
              <w:rPr>
                <w:b/>
                <w:sz w:val="18"/>
              </w:rPr>
            </w:pPr>
            <w:r>
              <w:rPr>
                <w:b/>
                <w:spacing w:val="-2"/>
                <w:sz w:val="18"/>
              </w:rPr>
              <w:t>387,92%</w:t>
            </w:r>
          </w:p>
        </w:tc>
      </w:tr>
      <w:tr w:rsidR="007374B6" w14:paraId="7EAABAB9" w14:textId="77777777">
        <w:trPr>
          <w:trHeight w:val="277"/>
        </w:trPr>
        <w:tc>
          <w:tcPr>
            <w:tcW w:w="5697" w:type="dxa"/>
          </w:tcPr>
          <w:p w14:paraId="3FD9B701" w14:textId="77777777" w:rsidR="007374B6" w:rsidRDefault="00000000">
            <w:pPr>
              <w:pStyle w:val="TableParagraph"/>
              <w:ind w:left="23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507" w:type="dxa"/>
          </w:tcPr>
          <w:p w14:paraId="1E4E6600" w14:textId="77777777" w:rsidR="007374B6" w:rsidRDefault="00000000">
            <w:pPr>
              <w:pStyle w:val="TableParagraph"/>
              <w:ind w:right="221"/>
              <w:jc w:val="right"/>
              <w:rPr>
                <w:b/>
                <w:sz w:val="18"/>
              </w:rPr>
            </w:pPr>
            <w:r>
              <w:rPr>
                <w:b/>
                <w:spacing w:val="-2"/>
                <w:sz w:val="18"/>
              </w:rPr>
              <w:t>230.000,00</w:t>
            </w:r>
          </w:p>
        </w:tc>
        <w:tc>
          <w:tcPr>
            <w:tcW w:w="1357" w:type="dxa"/>
          </w:tcPr>
          <w:p w14:paraId="40ABD029" w14:textId="77777777" w:rsidR="007374B6" w:rsidRDefault="00000000">
            <w:pPr>
              <w:pStyle w:val="TableParagraph"/>
              <w:ind w:right="228"/>
              <w:jc w:val="right"/>
              <w:rPr>
                <w:b/>
                <w:sz w:val="18"/>
              </w:rPr>
            </w:pPr>
            <w:r>
              <w:rPr>
                <w:b/>
                <w:spacing w:val="-2"/>
                <w:sz w:val="18"/>
              </w:rPr>
              <w:t>82.920,00</w:t>
            </w:r>
          </w:p>
        </w:tc>
        <w:tc>
          <w:tcPr>
            <w:tcW w:w="1175" w:type="dxa"/>
          </w:tcPr>
          <w:p w14:paraId="1A5D9DA6" w14:textId="77777777" w:rsidR="007374B6" w:rsidRDefault="00000000">
            <w:pPr>
              <w:pStyle w:val="TableParagraph"/>
              <w:ind w:right="38"/>
              <w:jc w:val="right"/>
              <w:rPr>
                <w:b/>
                <w:sz w:val="18"/>
              </w:rPr>
            </w:pPr>
            <w:r>
              <w:rPr>
                <w:b/>
                <w:spacing w:val="-2"/>
                <w:sz w:val="18"/>
              </w:rPr>
              <w:t>312.920,00</w:t>
            </w:r>
          </w:p>
        </w:tc>
        <w:tc>
          <w:tcPr>
            <w:tcW w:w="803" w:type="dxa"/>
          </w:tcPr>
          <w:p w14:paraId="14759A3C" w14:textId="77777777" w:rsidR="007374B6" w:rsidRDefault="00000000">
            <w:pPr>
              <w:pStyle w:val="TableParagraph"/>
              <w:ind w:left="25" w:right="27"/>
              <w:jc w:val="center"/>
              <w:rPr>
                <w:b/>
                <w:sz w:val="18"/>
              </w:rPr>
            </w:pPr>
            <w:r>
              <w:rPr>
                <w:b/>
                <w:spacing w:val="-2"/>
                <w:sz w:val="18"/>
              </w:rPr>
              <w:t>136,05%</w:t>
            </w:r>
          </w:p>
        </w:tc>
      </w:tr>
      <w:tr w:rsidR="007374B6" w14:paraId="50D00900" w14:textId="77777777">
        <w:trPr>
          <w:trHeight w:val="277"/>
        </w:trPr>
        <w:tc>
          <w:tcPr>
            <w:tcW w:w="5697" w:type="dxa"/>
          </w:tcPr>
          <w:p w14:paraId="76CA3D9F" w14:textId="77777777" w:rsidR="007374B6" w:rsidRDefault="00000000">
            <w:pPr>
              <w:pStyle w:val="TableParagraph"/>
              <w:spacing w:before="28"/>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47AAE4B0" w14:textId="77777777" w:rsidR="007374B6" w:rsidRDefault="00000000">
            <w:pPr>
              <w:pStyle w:val="TableParagraph"/>
              <w:spacing w:before="28"/>
              <w:ind w:right="221"/>
              <w:jc w:val="right"/>
              <w:rPr>
                <w:b/>
                <w:sz w:val="18"/>
              </w:rPr>
            </w:pPr>
            <w:r>
              <w:rPr>
                <w:b/>
                <w:spacing w:val="-2"/>
                <w:sz w:val="18"/>
              </w:rPr>
              <w:t>50.000,00</w:t>
            </w:r>
          </w:p>
        </w:tc>
        <w:tc>
          <w:tcPr>
            <w:tcW w:w="1357" w:type="dxa"/>
          </w:tcPr>
          <w:p w14:paraId="02140B62" w14:textId="77777777" w:rsidR="007374B6" w:rsidRDefault="00000000">
            <w:pPr>
              <w:pStyle w:val="TableParagraph"/>
              <w:spacing w:before="28"/>
              <w:ind w:right="228"/>
              <w:jc w:val="right"/>
              <w:rPr>
                <w:b/>
                <w:sz w:val="18"/>
              </w:rPr>
            </w:pPr>
            <w:r>
              <w:rPr>
                <w:b/>
                <w:sz w:val="18"/>
              </w:rPr>
              <w:t>-</w:t>
            </w:r>
            <w:r>
              <w:rPr>
                <w:b/>
                <w:spacing w:val="-2"/>
                <w:sz w:val="18"/>
              </w:rPr>
              <w:t>6.120,00</w:t>
            </w:r>
          </w:p>
        </w:tc>
        <w:tc>
          <w:tcPr>
            <w:tcW w:w="1175" w:type="dxa"/>
          </w:tcPr>
          <w:p w14:paraId="5605611A" w14:textId="77777777" w:rsidR="007374B6" w:rsidRDefault="00000000">
            <w:pPr>
              <w:pStyle w:val="TableParagraph"/>
              <w:spacing w:before="28"/>
              <w:ind w:right="38"/>
              <w:jc w:val="right"/>
              <w:rPr>
                <w:b/>
                <w:sz w:val="18"/>
              </w:rPr>
            </w:pPr>
            <w:r>
              <w:rPr>
                <w:b/>
                <w:spacing w:val="-2"/>
                <w:sz w:val="18"/>
              </w:rPr>
              <w:t>43.880,00</w:t>
            </w:r>
          </w:p>
        </w:tc>
        <w:tc>
          <w:tcPr>
            <w:tcW w:w="803" w:type="dxa"/>
          </w:tcPr>
          <w:p w14:paraId="276B0C9F" w14:textId="77777777" w:rsidR="007374B6" w:rsidRDefault="00000000">
            <w:pPr>
              <w:pStyle w:val="TableParagraph"/>
              <w:spacing w:before="28"/>
              <w:ind w:left="103" w:right="8"/>
              <w:jc w:val="center"/>
              <w:rPr>
                <w:b/>
                <w:sz w:val="18"/>
              </w:rPr>
            </w:pPr>
            <w:r>
              <w:rPr>
                <w:b/>
                <w:spacing w:val="-2"/>
                <w:sz w:val="18"/>
              </w:rPr>
              <w:t>87,76%</w:t>
            </w:r>
          </w:p>
        </w:tc>
      </w:tr>
      <w:tr w:rsidR="007374B6" w14:paraId="744FF6EB" w14:textId="77777777">
        <w:trPr>
          <w:trHeight w:val="285"/>
        </w:trPr>
        <w:tc>
          <w:tcPr>
            <w:tcW w:w="5697" w:type="dxa"/>
          </w:tcPr>
          <w:p w14:paraId="57F62BA7"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19F579AA" w14:textId="77777777" w:rsidR="007374B6" w:rsidRDefault="00000000">
            <w:pPr>
              <w:pStyle w:val="TableParagraph"/>
              <w:ind w:right="221"/>
              <w:jc w:val="right"/>
              <w:rPr>
                <w:b/>
                <w:sz w:val="18"/>
              </w:rPr>
            </w:pPr>
            <w:r>
              <w:rPr>
                <w:b/>
                <w:spacing w:val="-2"/>
                <w:sz w:val="18"/>
              </w:rPr>
              <w:t>50.000,00</w:t>
            </w:r>
          </w:p>
        </w:tc>
        <w:tc>
          <w:tcPr>
            <w:tcW w:w="1357" w:type="dxa"/>
          </w:tcPr>
          <w:p w14:paraId="794939FC" w14:textId="77777777" w:rsidR="007374B6" w:rsidRDefault="00000000">
            <w:pPr>
              <w:pStyle w:val="TableParagraph"/>
              <w:ind w:right="228"/>
              <w:jc w:val="right"/>
              <w:rPr>
                <w:b/>
                <w:sz w:val="18"/>
              </w:rPr>
            </w:pPr>
            <w:r>
              <w:rPr>
                <w:b/>
                <w:sz w:val="18"/>
              </w:rPr>
              <w:t>-</w:t>
            </w:r>
            <w:r>
              <w:rPr>
                <w:b/>
                <w:spacing w:val="-2"/>
                <w:sz w:val="18"/>
              </w:rPr>
              <w:t>6.120,00</w:t>
            </w:r>
          </w:p>
        </w:tc>
        <w:tc>
          <w:tcPr>
            <w:tcW w:w="1175" w:type="dxa"/>
          </w:tcPr>
          <w:p w14:paraId="0942607A" w14:textId="77777777" w:rsidR="007374B6" w:rsidRDefault="00000000">
            <w:pPr>
              <w:pStyle w:val="TableParagraph"/>
              <w:ind w:right="38"/>
              <w:jc w:val="right"/>
              <w:rPr>
                <w:b/>
                <w:sz w:val="18"/>
              </w:rPr>
            </w:pPr>
            <w:r>
              <w:rPr>
                <w:b/>
                <w:spacing w:val="-2"/>
                <w:sz w:val="18"/>
              </w:rPr>
              <w:t>43.880,00</w:t>
            </w:r>
          </w:p>
        </w:tc>
        <w:tc>
          <w:tcPr>
            <w:tcW w:w="803" w:type="dxa"/>
          </w:tcPr>
          <w:p w14:paraId="527BD966" w14:textId="77777777" w:rsidR="007374B6" w:rsidRDefault="00000000">
            <w:pPr>
              <w:pStyle w:val="TableParagraph"/>
              <w:ind w:left="103" w:right="8"/>
              <w:jc w:val="center"/>
              <w:rPr>
                <w:b/>
                <w:sz w:val="18"/>
              </w:rPr>
            </w:pPr>
            <w:r>
              <w:rPr>
                <w:b/>
                <w:spacing w:val="-2"/>
                <w:sz w:val="18"/>
              </w:rPr>
              <w:t>87,76%</w:t>
            </w:r>
          </w:p>
        </w:tc>
      </w:tr>
      <w:tr w:rsidR="007374B6" w14:paraId="0D9B42D8" w14:textId="77777777">
        <w:trPr>
          <w:trHeight w:val="285"/>
        </w:trPr>
        <w:tc>
          <w:tcPr>
            <w:tcW w:w="5697" w:type="dxa"/>
          </w:tcPr>
          <w:p w14:paraId="3AC07F8C"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7" w:type="dxa"/>
          </w:tcPr>
          <w:p w14:paraId="05E9E02D" w14:textId="77777777" w:rsidR="007374B6" w:rsidRDefault="00000000">
            <w:pPr>
              <w:pStyle w:val="TableParagraph"/>
              <w:ind w:right="221"/>
              <w:jc w:val="right"/>
              <w:rPr>
                <w:b/>
                <w:sz w:val="18"/>
              </w:rPr>
            </w:pPr>
            <w:r>
              <w:rPr>
                <w:b/>
                <w:spacing w:val="-2"/>
                <w:sz w:val="18"/>
              </w:rPr>
              <w:t>180.000,00</w:t>
            </w:r>
          </w:p>
        </w:tc>
        <w:tc>
          <w:tcPr>
            <w:tcW w:w="1357" w:type="dxa"/>
          </w:tcPr>
          <w:p w14:paraId="7849C84E" w14:textId="77777777" w:rsidR="007374B6" w:rsidRDefault="00000000">
            <w:pPr>
              <w:pStyle w:val="TableParagraph"/>
              <w:ind w:right="228"/>
              <w:jc w:val="right"/>
              <w:rPr>
                <w:b/>
                <w:sz w:val="18"/>
              </w:rPr>
            </w:pPr>
            <w:r>
              <w:rPr>
                <w:b/>
                <w:spacing w:val="-2"/>
                <w:sz w:val="18"/>
              </w:rPr>
              <w:t>89.040,00</w:t>
            </w:r>
          </w:p>
        </w:tc>
        <w:tc>
          <w:tcPr>
            <w:tcW w:w="1175" w:type="dxa"/>
          </w:tcPr>
          <w:p w14:paraId="41964DC0" w14:textId="77777777" w:rsidR="007374B6" w:rsidRDefault="00000000">
            <w:pPr>
              <w:pStyle w:val="TableParagraph"/>
              <w:ind w:right="38"/>
              <w:jc w:val="right"/>
              <w:rPr>
                <w:b/>
                <w:sz w:val="18"/>
              </w:rPr>
            </w:pPr>
            <w:r>
              <w:rPr>
                <w:b/>
                <w:spacing w:val="-2"/>
                <w:sz w:val="18"/>
              </w:rPr>
              <w:t>269.040,00</w:t>
            </w:r>
          </w:p>
        </w:tc>
        <w:tc>
          <w:tcPr>
            <w:tcW w:w="803" w:type="dxa"/>
          </w:tcPr>
          <w:p w14:paraId="3E318A81" w14:textId="77777777" w:rsidR="007374B6" w:rsidRDefault="00000000">
            <w:pPr>
              <w:pStyle w:val="TableParagraph"/>
              <w:ind w:left="25" w:right="27"/>
              <w:jc w:val="center"/>
              <w:rPr>
                <w:b/>
                <w:sz w:val="18"/>
              </w:rPr>
            </w:pPr>
            <w:r>
              <w:rPr>
                <w:b/>
                <w:spacing w:val="-2"/>
                <w:sz w:val="18"/>
              </w:rPr>
              <w:t>149,47%</w:t>
            </w:r>
          </w:p>
        </w:tc>
      </w:tr>
      <w:tr w:rsidR="007374B6" w14:paraId="1D154D40" w14:textId="77777777">
        <w:trPr>
          <w:trHeight w:val="285"/>
        </w:trPr>
        <w:tc>
          <w:tcPr>
            <w:tcW w:w="5697" w:type="dxa"/>
          </w:tcPr>
          <w:p w14:paraId="186012FE"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07" w:type="dxa"/>
          </w:tcPr>
          <w:p w14:paraId="38C5486E" w14:textId="77777777" w:rsidR="007374B6" w:rsidRDefault="00000000">
            <w:pPr>
              <w:pStyle w:val="TableParagraph"/>
              <w:ind w:right="221"/>
              <w:jc w:val="right"/>
              <w:rPr>
                <w:b/>
                <w:sz w:val="18"/>
              </w:rPr>
            </w:pPr>
            <w:r>
              <w:rPr>
                <w:b/>
                <w:spacing w:val="-2"/>
                <w:sz w:val="18"/>
              </w:rPr>
              <w:t>180.000,00</w:t>
            </w:r>
          </w:p>
        </w:tc>
        <w:tc>
          <w:tcPr>
            <w:tcW w:w="1357" w:type="dxa"/>
          </w:tcPr>
          <w:p w14:paraId="0378799C" w14:textId="77777777" w:rsidR="007374B6" w:rsidRDefault="00000000">
            <w:pPr>
              <w:pStyle w:val="TableParagraph"/>
              <w:ind w:right="228"/>
              <w:jc w:val="right"/>
              <w:rPr>
                <w:b/>
                <w:sz w:val="18"/>
              </w:rPr>
            </w:pPr>
            <w:r>
              <w:rPr>
                <w:b/>
                <w:spacing w:val="-2"/>
                <w:sz w:val="18"/>
              </w:rPr>
              <w:t>89.040,00</w:t>
            </w:r>
          </w:p>
        </w:tc>
        <w:tc>
          <w:tcPr>
            <w:tcW w:w="1175" w:type="dxa"/>
          </w:tcPr>
          <w:p w14:paraId="3FDDFA63" w14:textId="77777777" w:rsidR="007374B6" w:rsidRDefault="00000000">
            <w:pPr>
              <w:pStyle w:val="TableParagraph"/>
              <w:ind w:right="38"/>
              <w:jc w:val="right"/>
              <w:rPr>
                <w:b/>
                <w:sz w:val="18"/>
              </w:rPr>
            </w:pPr>
            <w:r>
              <w:rPr>
                <w:b/>
                <w:spacing w:val="-2"/>
                <w:sz w:val="18"/>
              </w:rPr>
              <w:t>269.040,00</w:t>
            </w:r>
          </w:p>
        </w:tc>
        <w:tc>
          <w:tcPr>
            <w:tcW w:w="803" w:type="dxa"/>
          </w:tcPr>
          <w:p w14:paraId="41DB81F4" w14:textId="77777777" w:rsidR="007374B6" w:rsidRDefault="00000000">
            <w:pPr>
              <w:pStyle w:val="TableParagraph"/>
              <w:ind w:left="25" w:right="27"/>
              <w:jc w:val="center"/>
              <w:rPr>
                <w:b/>
                <w:sz w:val="18"/>
              </w:rPr>
            </w:pPr>
            <w:r>
              <w:rPr>
                <w:b/>
                <w:spacing w:val="-2"/>
                <w:sz w:val="18"/>
              </w:rPr>
              <w:t>149,47%</w:t>
            </w:r>
          </w:p>
        </w:tc>
      </w:tr>
      <w:tr w:rsidR="007374B6" w14:paraId="791FBF26" w14:textId="77777777">
        <w:trPr>
          <w:trHeight w:val="285"/>
        </w:trPr>
        <w:tc>
          <w:tcPr>
            <w:tcW w:w="5697" w:type="dxa"/>
          </w:tcPr>
          <w:p w14:paraId="55416165" w14:textId="77777777" w:rsidR="007374B6" w:rsidRDefault="00000000">
            <w:pPr>
              <w:pStyle w:val="TableParagraph"/>
              <w:ind w:left="23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507" w:type="dxa"/>
          </w:tcPr>
          <w:p w14:paraId="48425507" w14:textId="77777777" w:rsidR="007374B6" w:rsidRDefault="00000000">
            <w:pPr>
              <w:pStyle w:val="TableParagraph"/>
              <w:ind w:right="221"/>
              <w:jc w:val="right"/>
              <w:rPr>
                <w:b/>
                <w:sz w:val="18"/>
              </w:rPr>
            </w:pPr>
            <w:r>
              <w:rPr>
                <w:b/>
                <w:spacing w:val="-2"/>
                <w:sz w:val="18"/>
              </w:rPr>
              <w:t>230.000,00</w:t>
            </w:r>
          </w:p>
        </w:tc>
        <w:tc>
          <w:tcPr>
            <w:tcW w:w="1357" w:type="dxa"/>
          </w:tcPr>
          <w:p w14:paraId="33C4D89E" w14:textId="77777777" w:rsidR="007374B6" w:rsidRDefault="00000000">
            <w:pPr>
              <w:pStyle w:val="TableParagraph"/>
              <w:ind w:right="228"/>
              <w:jc w:val="right"/>
              <w:rPr>
                <w:b/>
                <w:sz w:val="18"/>
              </w:rPr>
            </w:pPr>
            <w:r>
              <w:rPr>
                <w:b/>
                <w:spacing w:val="-2"/>
                <w:sz w:val="18"/>
              </w:rPr>
              <w:t>82.920,00</w:t>
            </w:r>
          </w:p>
        </w:tc>
        <w:tc>
          <w:tcPr>
            <w:tcW w:w="1175" w:type="dxa"/>
          </w:tcPr>
          <w:p w14:paraId="21B6EE88" w14:textId="77777777" w:rsidR="007374B6" w:rsidRDefault="00000000">
            <w:pPr>
              <w:pStyle w:val="TableParagraph"/>
              <w:ind w:right="38"/>
              <w:jc w:val="right"/>
              <w:rPr>
                <w:b/>
                <w:sz w:val="18"/>
              </w:rPr>
            </w:pPr>
            <w:r>
              <w:rPr>
                <w:b/>
                <w:spacing w:val="-2"/>
                <w:sz w:val="18"/>
              </w:rPr>
              <w:t>312.920,00</w:t>
            </w:r>
          </w:p>
        </w:tc>
        <w:tc>
          <w:tcPr>
            <w:tcW w:w="803" w:type="dxa"/>
          </w:tcPr>
          <w:p w14:paraId="01E995AD" w14:textId="77777777" w:rsidR="007374B6" w:rsidRDefault="00000000">
            <w:pPr>
              <w:pStyle w:val="TableParagraph"/>
              <w:ind w:left="25" w:right="27"/>
              <w:jc w:val="center"/>
              <w:rPr>
                <w:b/>
                <w:sz w:val="18"/>
              </w:rPr>
            </w:pPr>
            <w:r>
              <w:rPr>
                <w:b/>
                <w:spacing w:val="-2"/>
                <w:sz w:val="18"/>
              </w:rPr>
              <w:t>136,05%</w:t>
            </w:r>
          </w:p>
        </w:tc>
      </w:tr>
      <w:tr w:rsidR="007374B6" w14:paraId="62A7DB27" w14:textId="77777777">
        <w:trPr>
          <w:trHeight w:val="285"/>
        </w:trPr>
        <w:tc>
          <w:tcPr>
            <w:tcW w:w="5697" w:type="dxa"/>
          </w:tcPr>
          <w:p w14:paraId="51F50294"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3F70B637" w14:textId="77777777" w:rsidR="007374B6" w:rsidRDefault="00000000">
            <w:pPr>
              <w:pStyle w:val="TableParagraph"/>
              <w:ind w:right="221"/>
              <w:jc w:val="right"/>
              <w:rPr>
                <w:b/>
                <w:sz w:val="18"/>
              </w:rPr>
            </w:pPr>
            <w:r>
              <w:rPr>
                <w:b/>
                <w:spacing w:val="-2"/>
                <w:sz w:val="18"/>
              </w:rPr>
              <w:t>50.000,00</w:t>
            </w:r>
          </w:p>
        </w:tc>
        <w:tc>
          <w:tcPr>
            <w:tcW w:w="1357" w:type="dxa"/>
          </w:tcPr>
          <w:p w14:paraId="620B3CA3" w14:textId="77777777" w:rsidR="007374B6" w:rsidRDefault="00000000">
            <w:pPr>
              <w:pStyle w:val="TableParagraph"/>
              <w:ind w:right="228"/>
              <w:jc w:val="right"/>
              <w:rPr>
                <w:b/>
                <w:sz w:val="18"/>
              </w:rPr>
            </w:pPr>
            <w:r>
              <w:rPr>
                <w:b/>
                <w:sz w:val="18"/>
              </w:rPr>
              <w:t>-</w:t>
            </w:r>
            <w:r>
              <w:rPr>
                <w:b/>
                <w:spacing w:val="-2"/>
                <w:sz w:val="18"/>
              </w:rPr>
              <w:t>6.120,00</w:t>
            </w:r>
          </w:p>
        </w:tc>
        <w:tc>
          <w:tcPr>
            <w:tcW w:w="1175" w:type="dxa"/>
          </w:tcPr>
          <w:p w14:paraId="64221F31" w14:textId="77777777" w:rsidR="007374B6" w:rsidRDefault="00000000">
            <w:pPr>
              <w:pStyle w:val="TableParagraph"/>
              <w:ind w:right="38"/>
              <w:jc w:val="right"/>
              <w:rPr>
                <w:b/>
                <w:sz w:val="18"/>
              </w:rPr>
            </w:pPr>
            <w:r>
              <w:rPr>
                <w:b/>
                <w:spacing w:val="-2"/>
                <w:sz w:val="18"/>
              </w:rPr>
              <w:t>43.880,00</w:t>
            </w:r>
          </w:p>
        </w:tc>
        <w:tc>
          <w:tcPr>
            <w:tcW w:w="803" w:type="dxa"/>
          </w:tcPr>
          <w:p w14:paraId="0C137CCF" w14:textId="77777777" w:rsidR="007374B6" w:rsidRDefault="00000000">
            <w:pPr>
              <w:pStyle w:val="TableParagraph"/>
              <w:ind w:left="103" w:right="8"/>
              <w:jc w:val="center"/>
              <w:rPr>
                <w:b/>
                <w:sz w:val="18"/>
              </w:rPr>
            </w:pPr>
            <w:r>
              <w:rPr>
                <w:b/>
                <w:spacing w:val="-2"/>
                <w:sz w:val="18"/>
              </w:rPr>
              <w:t>87,76%</w:t>
            </w:r>
          </w:p>
        </w:tc>
      </w:tr>
      <w:tr w:rsidR="007374B6" w14:paraId="665BE2A5" w14:textId="77777777">
        <w:trPr>
          <w:trHeight w:val="285"/>
        </w:trPr>
        <w:tc>
          <w:tcPr>
            <w:tcW w:w="5697" w:type="dxa"/>
          </w:tcPr>
          <w:p w14:paraId="5C8F4BB8"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0058C8E9" w14:textId="77777777" w:rsidR="007374B6" w:rsidRDefault="00000000">
            <w:pPr>
              <w:pStyle w:val="TableParagraph"/>
              <w:ind w:right="221"/>
              <w:jc w:val="right"/>
              <w:rPr>
                <w:b/>
                <w:sz w:val="18"/>
              </w:rPr>
            </w:pPr>
            <w:r>
              <w:rPr>
                <w:b/>
                <w:spacing w:val="-2"/>
                <w:sz w:val="18"/>
              </w:rPr>
              <w:t>50.000,00</w:t>
            </w:r>
          </w:p>
        </w:tc>
        <w:tc>
          <w:tcPr>
            <w:tcW w:w="1357" w:type="dxa"/>
          </w:tcPr>
          <w:p w14:paraId="692037CF" w14:textId="77777777" w:rsidR="007374B6" w:rsidRDefault="00000000">
            <w:pPr>
              <w:pStyle w:val="TableParagraph"/>
              <w:ind w:right="228"/>
              <w:jc w:val="right"/>
              <w:rPr>
                <w:b/>
                <w:sz w:val="18"/>
              </w:rPr>
            </w:pPr>
            <w:r>
              <w:rPr>
                <w:b/>
                <w:sz w:val="18"/>
              </w:rPr>
              <w:t>-</w:t>
            </w:r>
            <w:r>
              <w:rPr>
                <w:b/>
                <w:spacing w:val="-2"/>
                <w:sz w:val="18"/>
              </w:rPr>
              <w:t>6.120,00</w:t>
            </w:r>
          </w:p>
        </w:tc>
        <w:tc>
          <w:tcPr>
            <w:tcW w:w="1175" w:type="dxa"/>
          </w:tcPr>
          <w:p w14:paraId="1409DDA4" w14:textId="77777777" w:rsidR="007374B6" w:rsidRDefault="00000000">
            <w:pPr>
              <w:pStyle w:val="TableParagraph"/>
              <w:ind w:right="38"/>
              <w:jc w:val="right"/>
              <w:rPr>
                <w:b/>
                <w:sz w:val="18"/>
              </w:rPr>
            </w:pPr>
            <w:r>
              <w:rPr>
                <w:b/>
                <w:spacing w:val="-2"/>
                <w:sz w:val="18"/>
              </w:rPr>
              <w:t>43.880,00</w:t>
            </w:r>
          </w:p>
        </w:tc>
        <w:tc>
          <w:tcPr>
            <w:tcW w:w="803" w:type="dxa"/>
          </w:tcPr>
          <w:p w14:paraId="59888B7B" w14:textId="77777777" w:rsidR="007374B6" w:rsidRDefault="00000000">
            <w:pPr>
              <w:pStyle w:val="TableParagraph"/>
              <w:ind w:left="103" w:right="8"/>
              <w:jc w:val="center"/>
              <w:rPr>
                <w:b/>
                <w:sz w:val="18"/>
              </w:rPr>
            </w:pPr>
            <w:r>
              <w:rPr>
                <w:b/>
                <w:spacing w:val="-2"/>
                <w:sz w:val="18"/>
              </w:rPr>
              <w:t>87,76%</w:t>
            </w:r>
          </w:p>
        </w:tc>
      </w:tr>
      <w:tr w:rsidR="007374B6" w14:paraId="3C2E2C31" w14:textId="77777777">
        <w:trPr>
          <w:trHeight w:val="285"/>
        </w:trPr>
        <w:tc>
          <w:tcPr>
            <w:tcW w:w="5697" w:type="dxa"/>
          </w:tcPr>
          <w:p w14:paraId="6E12C288"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7" w:type="dxa"/>
          </w:tcPr>
          <w:p w14:paraId="60BDDF81" w14:textId="77777777" w:rsidR="007374B6" w:rsidRDefault="00000000">
            <w:pPr>
              <w:pStyle w:val="TableParagraph"/>
              <w:ind w:right="221"/>
              <w:jc w:val="right"/>
              <w:rPr>
                <w:b/>
                <w:sz w:val="18"/>
              </w:rPr>
            </w:pPr>
            <w:r>
              <w:rPr>
                <w:b/>
                <w:spacing w:val="-2"/>
                <w:sz w:val="18"/>
              </w:rPr>
              <w:t>180.000,00</w:t>
            </w:r>
          </w:p>
        </w:tc>
        <w:tc>
          <w:tcPr>
            <w:tcW w:w="1357" w:type="dxa"/>
          </w:tcPr>
          <w:p w14:paraId="6F343AB1" w14:textId="77777777" w:rsidR="007374B6" w:rsidRDefault="00000000">
            <w:pPr>
              <w:pStyle w:val="TableParagraph"/>
              <w:ind w:right="228"/>
              <w:jc w:val="right"/>
              <w:rPr>
                <w:b/>
                <w:sz w:val="18"/>
              </w:rPr>
            </w:pPr>
            <w:r>
              <w:rPr>
                <w:b/>
                <w:spacing w:val="-2"/>
                <w:sz w:val="18"/>
              </w:rPr>
              <w:t>89.040,00</w:t>
            </w:r>
          </w:p>
        </w:tc>
        <w:tc>
          <w:tcPr>
            <w:tcW w:w="1175" w:type="dxa"/>
          </w:tcPr>
          <w:p w14:paraId="41BC888B" w14:textId="77777777" w:rsidR="007374B6" w:rsidRDefault="00000000">
            <w:pPr>
              <w:pStyle w:val="TableParagraph"/>
              <w:ind w:right="38"/>
              <w:jc w:val="right"/>
              <w:rPr>
                <w:b/>
                <w:sz w:val="18"/>
              </w:rPr>
            </w:pPr>
            <w:r>
              <w:rPr>
                <w:b/>
                <w:spacing w:val="-2"/>
                <w:sz w:val="18"/>
              </w:rPr>
              <w:t>269.040,00</w:t>
            </w:r>
          </w:p>
        </w:tc>
        <w:tc>
          <w:tcPr>
            <w:tcW w:w="803" w:type="dxa"/>
          </w:tcPr>
          <w:p w14:paraId="78CF1A3A" w14:textId="77777777" w:rsidR="007374B6" w:rsidRDefault="00000000">
            <w:pPr>
              <w:pStyle w:val="TableParagraph"/>
              <w:ind w:left="25" w:right="27"/>
              <w:jc w:val="center"/>
              <w:rPr>
                <w:b/>
                <w:sz w:val="18"/>
              </w:rPr>
            </w:pPr>
            <w:r>
              <w:rPr>
                <w:b/>
                <w:spacing w:val="-2"/>
                <w:sz w:val="18"/>
              </w:rPr>
              <w:t>149,47%</w:t>
            </w:r>
          </w:p>
        </w:tc>
      </w:tr>
      <w:tr w:rsidR="007374B6" w14:paraId="6BCD3246" w14:textId="77777777">
        <w:trPr>
          <w:trHeight w:val="285"/>
        </w:trPr>
        <w:tc>
          <w:tcPr>
            <w:tcW w:w="5697" w:type="dxa"/>
          </w:tcPr>
          <w:p w14:paraId="526216DC"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07" w:type="dxa"/>
          </w:tcPr>
          <w:p w14:paraId="1813E591" w14:textId="77777777" w:rsidR="007374B6" w:rsidRDefault="00000000">
            <w:pPr>
              <w:pStyle w:val="TableParagraph"/>
              <w:ind w:right="221"/>
              <w:jc w:val="right"/>
              <w:rPr>
                <w:b/>
                <w:sz w:val="18"/>
              </w:rPr>
            </w:pPr>
            <w:r>
              <w:rPr>
                <w:b/>
                <w:spacing w:val="-2"/>
                <w:sz w:val="18"/>
              </w:rPr>
              <w:t>180.000,00</w:t>
            </w:r>
          </w:p>
        </w:tc>
        <w:tc>
          <w:tcPr>
            <w:tcW w:w="1357" w:type="dxa"/>
          </w:tcPr>
          <w:p w14:paraId="4E5AB7E1" w14:textId="77777777" w:rsidR="007374B6" w:rsidRDefault="00000000">
            <w:pPr>
              <w:pStyle w:val="TableParagraph"/>
              <w:ind w:right="228"/>
              <w:jc w:val="right"/>
              <w:rPr>
                <w:b/>
                <w:sz w:val="18"/>
              </w:rPr>
            </w:pPr>
            <w:r>
              <w:rPr>
                <w:b/>
                <w:spacing w:val="-2"/>
                <w:sz w:val="18"/>
              </w:rPr>
              <w:t>89.040,00</w:t>
            </w:r>
          </w:p>
        </w:tc>
        <w:tc>
          <w:tcPr>
            <w:tcW w:w="1175" w:type="dxa"/>
          </w:tcPr>
          <w:p w14:paraId="094D022A" w14:textId="77777777" w:rsidR="007374B6" w:rsidRDefault="00000000">
            <w:pPr>
              <w:pStyle w:val="TableParagraph"/>
              <w:ind w:right="38"/>
              <w:jc w:val="right"/>
              <w:rPr>
                <w:b/>
                <w:sz w:val="18"/>
              </w:rPr>
            </w:pPr>
            <w:r>
              <w:rPr>
                <w:b/>
                <w:spacing w:val="-2"/>
                <w:sz w:val="18"/>
              </w:rPr>
              <w:t>269.040,00</w:t>
            </w:r>
          </w:p>
        </w:tc>
        <w:tc>
          <w:tcPr>
            <w:tcW w:w="803" w:type="dxa"/>
          </w:tcPr>
          <w:p w14:paraId="6A58CD69" w14:textId="77777777" w:rsidR="007374B6" w:rsidRDefault="00000000">
            <w:pPr>
              <w:pStyle w:val="TableParagraph"/>
              <w:ind w:left="25" w:right="27"/>
              <w:jc w:val="center"/>
              <w:rPr>
                <w:b/>
                <w:sz w:val="18"/>
              </w:rPr>
            </w:pPr>
            <w:r>
              <w:rPr>
                <w:b/>
                <w:spacing w:val="-2"/>
                <w:sz w:val="18"/>
              </w:rPr>
              <w:t>149,47%</w:t>
            </w:r>
          </w:p>
        </w:tc>
      </w:tr>
      <w:tr w:rsidR="007374B6" w14:paraId="61C09EF9" w14:textId="77777777">
        <w:trPr>
          <w:trHeight w:val="277"/>
        </w:trPr>
        <w:tc>
          <w:tcPr>
            <w:tcW w:w="5697" w:type="dxa"/>
          </w:tcPr>
          <w:p w14:paraId="3A0E8E4F" w14:textId="77777777" w:rsidR="007374B6" w:rsidRDefault="00000000">
            <w:pPr>
              <w:pStyle w:val="TableParagraph"/>
              <w:ind w:left="50"/>
              <w:rPr>
                <w:b/>
                <w:sz w:val="18"/>
              </w:rPr>
            </w:pPr>
            <w:r>
              <w:rPr>
                <w:b/>
                <w:color w:val="00009F"/>
                <w:sz w:val="18"/>
              </w:rPr>
              <w:t>T105427</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Šibenski</w:t>
            </w:r>
            <w:r>
              <w:rPr>
                <w:b/>
                <w:color w:val="00009F"/>
                <w:spacing w:val="-1"/>
                <w:sz w:val="18"/>
              </w:rPr>
              <w:t xml:space="preserve"> </w:t>
            </w:r>
            <w:r>
              <w:rPr>
                <w:b/>
                <w:color w:val="00009F"/>
                <w:sz w:val="18"/>
              </w:rPr>
              <w:t>prsten</w:t>
            </w:r>
            <w:r>
              <w:rPr>
                <w:b/>
                <w:color w:val="00009F"/>
                <w:spacing w:val="-2"/>
                <w:sz w:val="18"/>
              </w:rPr>
              <w:t xml:space="preserve"> plaža</w:t>
            </w:r>
          </w:p>
        </w:tc>
        <w:tc>
          <w:tcPr>
            <w:tcW w:w="1507" w:type="dxa"/>
          </w:tcPr>
          <w:p w14:paraId="5B762F4F" w14:textId="77777777" w:rsidR="007374B6" w:rsidRDefault="00000000">
            <w:pPr>
              <w:pStyle w:val="TableParagraph"/>
              <w:ind w:right="221"/>
              <w:jc w:val="right"/>
              <w:rPr>
                <w:b/>
                <w:sz w:val="18"/>
              </w:rPr>
            </w:pPr>
            <w:r>
              <w:rPr>
                <w:b/>
                <w:color w:val="00009F"/>
                <w:spacing w:val="-2"/>
                <w:sz w:val="18"/>
              </w:rPr>
              <w:t>75.000,00</w:t>
            </w:r>
          </w:p>
        </w:tc>
        <w:tc>
          <w:tcPr>
            <w:tcW w:w="1357" w:type="dxa"/>
          </w:tcPr>
          <w:p w14:paraId="6001D5E5" w14:textId="77777777" w:rsidR="007374B6" w:rsidRDefault="00000000">
            <w:pPr>
              <w:pStyle w:val="TableParagraph"/>
              <w:ind w:right="228"/>
              <w:jc w:val="right"/>
              <w:rPr>
                <w:b/>
                <w:sz w:val="18"/>
              </w:rPr>
            </w:pPr>
            <w:r>
              <w:rPr>
                <w:b/>
                <w:color w:val="00009F"/>
                <w:sz w:val="18"/>
              </w:rPr>
              <w:t>-</w:t>
            </w:r>
            <w:r>
              <w:rPr>
                <w:b/>
                <w:color w:val="00009F"/>
                <w:spacing w:val="-2"/>
                <w:sz w:val="18"/>
              </w:rPr>
              <w:t>66.000,00</w:t>
            </w:r>
          </w:p>
        </w:tc>
        <w:tc>
          <w:tcPr>
            <w:tcW w:w="1175" w:type="dxa"/>
          </w:tcPr>
          <w:p w14:paraId="4177971F" w14:textId="77777777" w:rsidR="007374B6" w:rsidRDefault="00000000">
            <w:pPr>
              <w:pStyle w:val="TableParagraph"/>
              <w:ind w:right="38"/>
              <w:jc w:val="right"/>
              <w:rPr>
                <w:b/>
                <w:sz w:val="18"/>
              </w:rPr>
            </w:pPr>
            <w:r>
              <w:rPr>
                <w:b/>
                <w:color w:val="00009F"/>
                <w:spacing w:val="-2"/>
                <w:sz w:val="18"/>
              </w:rPr>
              <w:t>9.000,00</w:t>
            </w:r>
          </w:p>
        </w:tc>
        <w:tc>
          <w:tcPr>
            <w:tcW w:w="803" w:type="dxa"/>
          </w:tcPr>
          <w:p w14:paraId="23ED4D71" w14:textId="77777777" w:rsidR="007374B6" w:rsidRDefault="00000000">
            <w:pPr>
              <w:pStyle w:val="TableParagraph"/>
              <w:ind w:left="103" w:right="8"/>
              <w:jc w:val="center"/>
              <w:rPr>
                <w:b/>
                <w:sz w:val="18"/>
              </w:rPr>
            </w:pPr>
            <w:r>
              <w:rPr>
                <w:b/>
                <w:color w:val="00009F"/>
                <w:spacing w:val="-2"/>
                <w:sz w:val="18"/>
              </w:rPr>
              <w:t>12,00%</w:t>
            </w:r>
          </w:p>
        </w:tc>
      </w:tr>
      <w:tr w:rsidR="007374B6" w14:paraId="34DD6F89" w14:textId="77777777">
        <w:trPr>
          <w:trHeight w:val="277"/>
        </w:trPr>
        <w:tc>
          <w:tcPr>
            <w:tcW w:w="5697" w:type="dxa"/>
          </w:tcPr>
          <w:p w14:paraId="359F95C4" w14:textId="77777777" w:rsidR="007374B6" w:rsidRDefault="00000000">
            <w:pPr>
              <w:pStyle w:val="TableParagraph"/>
              <w:spacing w:before="28"/>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7" w:type="dxa"/>
          </w:tcPr>
          <w:p w14:paraId="46415BD7" w14:textId="77777777" w:rsidR="007374B6" w:rsidRDefault="00000000">
            <w:pPr>
              <w:pStyle w:val="TableParagraph"/>
              <w:spacing w:before="28"/>
              <w:ind w:right="221"/>
              <w:jc w:val="right"/>
              <w:rPr>
                <w:b/>
                <w:sz w:val="18"/>
              </w:rPr>
            </w:pPr>
            <w:r>
              <w:rPr>
                <w:b/>
                <w:spacing w:val="-2"/>
                <w:sz w:val="18"/>
              </w:rPr>
              <w:t>75.000,00</w:t>
            </w:r>
          </w:p>
        </w:tc>
        <w:tc>
          <w:tcPr>
            <w:tcW w:w="1357" w:type="dxa"/>
          </w:tcPr>
          <w:p w14:paraId="546D2690" w14:textId="77777777" w:rsidR="007374B6" w:rsidRDefault="00000000">
            <w:pPr>
              <w:pStyle w:val="TableParagraph"/>
              <w:spacing w:before="28"/>
              <w:ind w:right="228"/>
              <w:jc w:val="right"/>
              <w:rPr>
                <w:b/>
                <w:sz w:val="18"/>
              </w:rPr>
            </w:pPr>
            <w:r>
              <w:rPr>
                <w:b/>
                <w:sz w:val="18"/>
              </w:rPr>
              <w:t>-</w:t>
            </w:r>
            <w:r>
              <w:rPr>
                <w:b/>
                <w:spacing w:val="-2"/>
                <w:sz w:val="18"/>
              </w:rPr>
              <w:t>66.000,00</w:t>
            </w:r>
          </w:p>
        </w:tc>
        <w:tc>
          <w:tcPr>
            <w:tcW w:w="1175" w:type="dxa"/>
          </w:tcPr>
          <w:p w14:paraId="7A6D4BE2" w14:textId="77777777" w:rsidR="007374B6" w:rsidRDefault="00000000">
            <w:pPr>
              <w:pStyle w:val="TableParagraph"/>
              <w:spacing w:before="28"/>
              <w:ind w:right="38"/>
              <w:jc w:val="right"/>
              <w:rPr>
                <w:b/>
                <w:sz w:val="18"/>
              </w:rPr>
            </w:pPr>
            <w:r>
              <w:rPr>
                <w:b/>
                <w:spacing w:val="-2"/>
                <w:sz w:val="18"/>
              </w:rPr>
              <w:t>9.000,00</w:t>
            </w:r>
          </w:p>
        </w:tc>
        <w:tc>
          <w:tcPr>
            <w:tcW w:w="803" w:type="dxa"/>
          </w:tcPr>
          <w:p w14:paraId="4E051AAE" w14:textId="77777777" w:rsidR="007374B6" w:rsidRDefault="00000000">
            <w:pPr>
              <w:pStyle w:val="TableParagraph"/>
              <w:spacing w:before="28"/>
              <w:ind w:left="103" w:right="8"/>
              <w:jc w:val="center"/>
              <w:rPr>
                <w:b/>
                <w:sz w:val="18"/>
              </w:rPr>
            </w:pPr>
            <w:r>
              <w:rPr>
                <w:b/>
                <w:spacing w:val="-2"/>
                <w:sz w:val="18"/>
              </w:rPr>
              <w:t>12,00%</w:t>
            </w:r>
          </w:p>
        </w:tc>
      </w:tr>
      <w:tr w:rsidR="007374B6" w14:paraId="3642027F" w14:textId="77777777">
        <w:trPr>
          <w:trHeight w:val="285"/>
        </w:trPr>
        <w:tc>
          <w:tcPr>
            <w:tcW w:w="5697" w:type="dxa"/>
          </w:tcPr>
          <w:p w14:paraId="2E0CAAF2"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3706C707" w14:textId="77777777" w:rsidR="007374B6" w:rsidRDefault="00000000">
            <w:pPr>
              <w:pStyle w:val="TableParagraph"/>
              <w:ind w:right="221"/>
              <w:jc w:val="right"/>
              <w:rPr>
                <w:b/>
                <w:sz w:val="18"/>
              </w:rPr>
            </w:pPr>
            <w:r>
              <w:rPr>
                <w:b/>
                <w:spacing w:val="-2"/>
                <w:sz w:val="18"/>
              </w:rPr>
              <w:t>75.000,00</w:t>
            </w:r>
          </w:p>
        </w:tc>
        <w:tc>
          <w:tcPr>
            <w:tcW w:w="1357" w:type="dxa"/>
          </w:tcPr>
          <w:p w14:paraId="1A0E2B77" w14:textId="77777777" w:rsidR="007374B6" w:rsidRDefault="00000000">
            <w:pPr>
              <w:pStyle w:val="TableParagraph"/>
              <w:ind w:right="228"/>
              <w:jc w:val="right"/>
              <w:rPr>
                <w:b/>
                <w:sz w:val="18"/>
              </w:rPr>
            </w:pPr>
            <w:r>
              <w:rPr>
                <w:b/>
                <w:sz w:val="18"/>
              </w:rPr>
              <w:t>-</w:t>
            </w:r>
            <w:r>
              <w:rPr>
                <w:b/>
                <w:spacing w:val="-2"/>
                <w:sz w:val="18"/>
              </w:rPr>
              <w:t>66.000,00</w:t>
            </w:r>
          </w:p>
        </w:tc>
        <w:tc>
          <w:tcPr>
            <w:tcW w:w="1175" w:type="dxa"/>
          </w:tcPr>
          <w:p w14:paraId="2CA6387E" w14:textId="77777777" w:rsidR="007374B6" w:rsidRDefault="00000000">
            <w:pPr>
              <w:pStyle w:val="TableParagraph"/>
              <w:ind w:right="38"/>
              <w:jc w:val="right"/>
              <w:rPr>
                <w:b/>
                <w:sz w:val="18"/>
              </w:rPr>
            </w:pPr>
            <w:r>
              <w:rPr>
                <w:b/>
                <w:spacing w:val="-2"/>
                <w:sz w:val="18"/>
              </w:rPr>
              <w:t>9.000,00</w:t>
            </w:r>
          </w:p>
        </w:tc>
        <w:tc>
          <w:tcPr>
            <w:tcW w:w="803" w:type="dxa"/>
          </w:tcPr>
          <w:p w14:paraId="7FD1FF74" w14:textId="77777777" w:rsidR="007374B6" w:rsidRDefault="00000000">
            <w:pPr>
              <w:pStyle w:val="TableParagraph"/>
              <w:ind w:left="103" w:right="8"/>
              <w:jc w:val="center"/>
              <w:rPr>
                <w:b/>
                <w:sz w:val="18"/>
              </w:rPr>
            </w:pPr>
            <w:r>
              <w:rPr>
                <w:b/>
                <w:spacing w:val="-2"/>
                <w:sz w:val="18"/>
              </w:rPr>
              <w:t>12,00%</w:t>
            </w:r>
          </w:p>
        </w:tc>
      </w:tr>
      <w:tr w:rsidR="007374B6" w14:paraId="06AC8A9F" w14:textId="77777777">
        <w:trPr>
          <w:trHeight w:val="285"/>
        </w:trPr>
        <w:tc>
          <w:tcPr>
            <w:tcW w:w="5697" w:type="dxa"/>
          </w:tcPr>
          <w:p w14:paraId="1D6697A2"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03D3DEFF" w14:textId="77777777" w:rsidR="007374B6" w:rsidRDefault="00000000">
            <w:pPr>
              <w:pStyle w:val="TableParagraph"/>
              <w:ind w:right="221"/>
              <w:jc w:val="right"/>
              <w:rPr>
                <w:b/>
                <w:sz w:val="18"/>
              </w:rPr>
            </w:pPr>
            <w:r>
              <w:rPr>
                <w:b/>
                <w:spacing w:val="-2"/>
                <w:sz w:val="18"/>
              </w:rPr>
              <w:t>9.000,00</w:t>
            </w:r>
          </w:p>
        </w:tc>
        <w:tc>
          <w:tcPr>
            <w:tcW w:w="1357" w:type="dxa"/>
          </w:tcPr>
          <w:p w14:paraId="721E9880" w14:textId="77777777" w:rsidR="007374B6" w:rsidRDefault="007374B6">
            <w:pPr>
              <w:pStyle w:val="TableParagraph"/>
              <w:spacing w:before="0"/>
              <w:rPr>
                <w:rFonts w:ascii="Times New Roman"/>
                <w:sz w:val="18"/>
              </w:rPr>
            </w:pPr>
          </w:p>
        </w:tc>
        <w:tc>
          <w:tcPr>
            <w:tcW w:w="1175" w:type="dxa"/>
          </w:tcPr>
          <w:p w14:paraId="1ACD6BBA" w14:textId="77777777" w:rsidR="007374B6" w:rsidRDefault="00000000">
            <w:pPr>
              <w:pStyle w:val="TableParagraph"/>
              <w:ind w:right="38"/>
              <w:jc w:val="right"/>
              <w:rPr>
                <w:b/>
                <w:sz w:val="18"/>
              </w:rPr>
            </w:pPr>
            <w:r>
              <w:rPr>
                <w:b/>
                <w:spacing w:val="-2"/>
                <w:sz w:val="18"/>
              </w:rPr>
              <w:t>9.000,00</w:t>
            </w:r>
          </w:p>
        </w:tc>
        <w:tc>
          <w:tcPr>
            <w:tcW w:w="803" w:type="dxa"/>
          </w:tcPr>
          <w:p w14:paraId="55AA708C" w14:textId="77777777" w:rsidR="007374B6" w:rsidRDefault="00000000">
            <w:pPr>
              <w:pStyle w:val="TableParagraph"/>
              <w:ind w:left="25" w:right="27"/>
              <w:jc w:val="center"/>
              <w:rPr>
                <w:b/>
                <w:sz w:val="18"/>
              </w:rPr>
            </w:pPr>
            <w:r>
              <w:rPr>
                <w:b/>
                <w:spacing w:val="-2"/>
                <w:sz w:val="18"/>
              </w:rPr>
              <w:t>100,00%</w:t>
            </w:r>
          </w:p>
        </w:tc>
      </w:tr>
      <w:tr w:rsidR="007374B6" w14:paraId="7D2A23D1" w14:textId="77777777">
        <w:trPr>
          <w:trHeight w:val="285"/>
        </w:trPr>
        <w:tc>
          <w:tcPr>
            <w:tcW w:w="5697" w:type="dxa"/>
          </w:tcPr>
          <w:p w14:paraId="244EAE7C" w14:textId="77777777" w:rsidR="007374B6" w:rsidRDefault="00000000">
            <w:pPr>
              <w:pStyle w:val="TableParagraph"/>
              <w:ind w:left="395"/>
              <w:rPr>
                <w:b/>
                <w:sz w:val="18"/>
              </w:rPr>
            </w:pPr>
            <w:r>
              <w:rPr>
                <w:b/>
                <w:sz w:val="18"/>
              </w:rPr>
              <w:t>35</w:t>
            </w:r>
            <w:r>
              <w:rPr>
                <w:b/>
                <w:spacing w:val="-1"/>
                <w:sz w:val="18"/>
              </w:rPr>
              <w:t xml:space="preserve"> </w:t>
            </w:r>
            <w:r>
              <w:rPr>
                <w:b/>
                <w:spacing w:val="-2"/>
                <w:sz w:val="18"/>
              </w:rPr>
              <w:t>Subvencije</w:t>
            </w:r>
          </w:p>
        </w:tc>
        <w:tc>
          <w:tcPr>
            <w:tcW w:w="1507" w:type="dxa"/>
          </w:tcPr>
          <w:p w14:paraId="798891C7" w14:textId="77777777" w:rsidR="007374B6" w:rsidRDefault="00000000">
            <w:pPr>
              <w:pStyle w:val="TableParagraph"/>
              <w:ind w:right="221"/>
              <w:jc w:val="right"/>
              <w:rPr>
                <w:b/>
                <w:sz w:val="18"/>
              </w:rPr>
            </w:pPr>
            <w:r>
              <w:rPr>
                <w:b/>
                <w:spacing w:val="-2"/>
                <w:sz w:val="18"/>
              </w:rPr>
              <w:t>66.000,00</w:t>
            </w:r>
          </w:p>
        </w:tc>
        <w:tc>
          <w:tcPr>
            <w:tcW w:w="1357" w:type="dxa"/>
          </w:tcPr>
          <w:p w14:paraId="074D6B1E" w14:textId="77777777" w:rsidR="007374B6" w:rsidRDefault="00000000">
            <w:pPr>
              <w:pStyle w:val="TableParagraph"/>
              <w:ind w:right="228"/>
              <w:jc w:val="right"/>
              <w:rPr>
                <w:b/>
                <w:sz w:val="18"/>
              </w:rPr>
            </w:pPr>
            <w:r>
              <w:rPr>
                <w:b/>
                <w:sz w:val="18"/>
              </w:rPr>
              <w:t>-</w:t>
            </w:r>
            <w:r>
              <w:rPr>
                <w:b/>
                <w:spacing w:val="-2"/>
                <w:sz w:val="18"/>
              </w:rPr>
              <w:t>66.000,00</w:t>
            </w:r>
          </w:p>
        </w:tc>
        <w:tc>
          <w:tcPr>
            <w:tcW w:w="1175" w:type="dxa"/>
          </w:tcPr>
          <w:p w14:paraId="4013200F" w14:textId="77777777" w:rsidR="007374B6" w:rsidRDefault="007374B6">
            <w:pPr>
              <w:pStyle w:val="TableParagraph"/>
              <w:spacing w:before="0"/>
              <w:rPr>
                <w:rFonts w:ascii="Times New Roman"/>
                <w:sz w:val="18"/>
              </w:rPr>
            </w:pPr>
          </w:p>
        </w:tc>
        <w:tc>
          <w:tcPr>
            <w:tcW w:w="803" w:type="dxa"/>
          </w:tcPr>
          <w:p w14:paraId="38C1C833" w14:textId="77777777" w:rsidR="007374B6" w:rsidRDefault="007374B6">
            <w:pPr>
              <w:pStyle w:val="TableParagraph"/>
              <w:spacing w:before="0"/>
              <w:rPr>
                <w:rFonts w:ascii="Times New Roman"/>
                <w:sz w:val="18"/>
              </w:rPr>
            </w:pPr>
          </w:p>
        </w:tc>
      </w:tr>
      <w:tr w:rsidR="007374B6" w14:paraId="2231A22D" w14:textId="77777777">
        <w:trPr>
          <w:trHeight w:val="285"/>
        </w:trPr>
        <w:tc>
          <w:tcPr>
            <w:tcW w:w="5697" w:type="dxa"/>
          </w:tcPr>
          <w:p w14:paraId="54ACFA37" w14:textId="77777777" w:rsidR="007374B6" w:rsidRDefault="00000000">
            <w:pPr>
              <w:pStyle w:val="TableParagraph"/>
              <w:ind w:left="50"/>
              <w:rPr>
                <w:b/>
                <w:sz w:val="18"/>
              </w:rPr>
            </w:pPr>
            <w:r>
              <w:rPr>
                <w:b/>
                <w:color w:val="00009F"/>
                <w:sz w:val="18"/>
              </w:rPr>
              <w:t>T105453</w:t>
            </w:r>
            <w:r>
              <w:rPr>
                <w:b/>
                <w:color w:val="00009F"/>
                <w:spacing w:val="-1"/>
                <w:sz w:val="18"/>
              </w:rPr>
              <w:t xml:space="preserve"> </w:t>
            </w:r>
            <w:r>
              <w:rPr>
                <w:b/>
                <w:color w:val="00009F"/>
                <w:sz w:val="18"/>
              </w:rPr>
              <w:t>SPINE</w:t>
            </w:r>
            <w:r>
              <w:rPr>
                <w:b/>
                <w:color w:val="00009F"/>
                <w:spacing w:val="-1"/>
                <w:sz w:val="18"/>
              </w:rPr>
              <w:t xml:space="preserve"> </w:t>
            </w:r>
            <w:r>
              <w:rPr>
                <w:b/>
                <w:color w:val="00009F"/>
                <w:sz w:val="18"/>
              </w:rPr>
              <w:t>(HORIZON</w:t>
            </w:r>
            <w:r>
              <w:rPr>
                <w:b/>
                <w:color w:val="00009F"/>
                <w:spacing w:val="-1"/>
                <w:sz w:val="18"/>
              </w:rPr>
              <w:t xml:space="preserve"> </w:t>
            </w:r>
            <w:r>
              <w:rPr>
                <w:b/>
                <w:color w:val="00009F"/>
                <w:spacing w:val="-2"/>
                <w:sz w:val="18"/>
              </w:rPr>
              <w:t>2020)</w:t>
            </w:r>
          </w:p>
        </w:tc>
        <w:tc>
          <w:tcPr>
            <w:tcW w:w="1507" w:type="dxa"/>
          </w:tcPr>
          <w:p w14:paraId="0B080266" w14:textId="77777777" w:rsidR="007374B6" w:rsidRDefault="00000000">
            <w:pPr>
              <w:pStyle w:val="TableParagraph"/>
              <w:ind w:right="221"/>
              <w:jc w:val="right"/>
              <w:rPr>
                <w:b/>
                <w:sz w:val="18"/>
              </w:rPr>
            </w:pPr>
            <w:r>
              <w:rPr>
                <w:b/>
                <w:color w:val="00009F"/>
                <w:spacing w:val="-2"/>
                <w:sz w:val="18"/>
              </w:rPr>
              <w:t>256.900,00</w:t>
            </w:r>
          </w:p>
        </w:tc>
        <w:tc>
          <w:tcPr>
            <w:tcW w:w="1357" w:type="dxa"/>
          </w:tcPr>
          <w:p w14:paraId="4D50C48B" w14:textId="77777777" w:rsidR="007374B6" w:rsidRDefault="00000000">
            <w:pPr>
              <w:pStyle w:val="TableParagraph"/>
              <w:ind w:right="228"/>
              <w:jc w:val="right"/>
              <w:rPr>
                <w:b/>
                <w:sz w:val="18"/>
              </w:rPr>
            </w:pPr>
            <w:r>
              <w:rPr>
                <w:b/>
                <w:color w:val="00009F"/>
                <w:spacing w:val="-2"/>
                <w:sz w:val="18"/>
              </w:rPr>
              <w:t>278,00</w:t>
            </w:r>
          </w:p>
        </w:tc>
        <w:tc>
          <w:tcPr>
            <w:tcW w:w="1175" w:type="dxa"/>
          </w:tcPr>
          <w:p w14:paraId="2E90D8E5" w14:textId="77777777" w:rsidR="007374B6" w:rsidRDefault="00000000">
            <w:pPr>
              <w:pStyle w:val="TableParagraph"/>
              <w:ind w:right="38"/>
              <w:jc w:val="right"/>
              <w:rPr>
                <w:b/>
                <w:sz w:val="18"/>
              </w:rPr>
            </w:pPr>
            <w:r>
              <w:rPr>
                <w:b/>
                <w:color w:val="00009F"/>
                <w:spacing w:val="-2"/>
                <w:sz w:val="18"/>
              </w:rPr>
              <w:t>257.178,00</w:t>
            </w:r>
          </w:p>
        </w:tc>
        <w:tc>
          <w:tcPr>
            <w:tcW w:w="803" w:type="dxa"/>
          </w:tcPr>
          <w:p w14:paraId="05DD9F37" w14:textId="77777777" w:rsidR="007374B6" w:rsidRDefault="00000000">
            <w:pPr>
              <w:pStyle w:val="TableParagraph"/>
              <w:ind w:left="25" w:right="27"/>
              <w:jc w:val="center"/>
              <w:rPr>
                <w:b/>
                <w:sz w:val="18"/>
              </w:rPr>
            </w:pPr>
            <w:r>
              <w:rPr>
                <w:b/>
                <w:color w:val="00009F"/>
                <w:spacing w:val="-2"/>
                <w:sz w:val="18"/>
              </w:rPr>
              <w:t>100,11%</w:t>
            </w:r>
          </w:p>
        </w:tc>
      </w:tr>
      <w:tr w:rsidR="007374B6" w14:paraId="124E9223" w14:textId="77777777">
        <w:trPr>
          <w:trHeight w:val="285"/>
        </w:trPr>
        <w:tc>
          <w:tcPr>
            <w:tcW w:w="5697" w:type="dxa"/>
          </w:tcPr>
          <w:p w14:paraId="65275DBB"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7" w:type="dxa"/>
          </w:tcPr>
          <w:p w14:paraId="3243B06B" w14:textId="77777777" w:rsidR="007374B6" w:rsidRDefault="00000000">
            <w:pPr>
              <w:pStyle w:val="TableParagraph"/>
              <w:ind w:right="221"/>
              <w:jc w:val="right"/>
              <w:rPr>
                <w:b/>
                <w:sz w:val="18"/>
              </w:rPr>
            </w:pPr>
            <w:r>
              <w:rPr>
                <w:b/>
                <w:spacing w:val="-2"/>
                <w:sz w:val="18"/>
              </w:rPr>
              <w:t>26.700,00</w:t>
            </w:r>
          </w:p>
        </w:tc>
        <w:tc>
          <w:tcPr>
            <w:tcW w:w="1357" w:type="dxa"/>
          </w:tcPr>
          <w:p w14:paraId="69D3B868" w14:textId="77777777" w:rsidR="007374B6" w:rsidRDefault="00000000">
            <w:pPr>
              <w:pStyle w:val="TableParagraph"/>
              <w:ind w:right="228"/>
              <w:jc w:val="right"/>
              <w:rPr>
                <w:b/>
                <w:sz w:val="18"/>
              </w:rPr>
            </w:pPr>
            <w:r>
              <w:rPr>
                <w:b/>
                <w:sz w:val="18"/>
              </w:rPr>
              <w:t>-</w:t>
            </w:r>
            <w:r>
              <w:rPr>
                <w:b/>
                <w:spacing w:val="-2"/>
                <w:sz w:val="18"/>
              </w:rPr>
              <w:t>7.700,00</w:t>
            </w:r>
          </w:p>
        </w:tc>
        <w:tc>
          <w:tcPr>
            <w:tcW w:w="1175" w:type="dxa"/>
          </w:tcPr>
          <w:p w14:paraId="7A566F2E" w14:textId="77777777" w:rsidR="007374B6" w:rsidRDefault="00000000">
            <w:pPr>
              <w:pStyle w:val="TableParagraph"/>
              <w:ind w:right="38"/>
              <w:jc w:val="right"/>
              <w:rPr>
                <w:b/>
                <w:sz w:val="18"/>
              </w:rPr>
            </w:pPr>
            <w:r>
              <w:rPr>
                <w:b/>
                <w:spacing w:val="-2"/>
                <w:sz w:val="18"/>
              </w:rPr>
              <w:t>19.000,00</w:t>
            </w:r>
          </w:p>
        </w:tc>
        <w:tc>
          <w:tcPr>
            <w:tcW w:w="803" w:type="dxa"/>
          </w:tcPr>
          <w:p w14:paraId="60F42C26" w14:textId="77777777" w:rsidR="007374B6" w:rsidRDefault="00000000">
            <w:pPr>
              <w:pStyle w:val="TableParagraph"/>
              <w:ind w:left="103" w:right="8"/>
              <w:jc w:val="center"/>
              <w:rPr>
                <w:b/>
                <w:sz w:val="18"/>
              </w:rPr>
            </w:pPr>
            <w:r>
              <w:rPr>
                <w:b/>
                <w:spacing w:val="-2"/>
                <w:sz w:val="18"/>
              </w:rPr>
              <w:t>71,16%</w:t>
            </w:r>
          </w:p>
        </w:tc>
      </w:tr>
      <w:tr w:rsidR="007374B6" w14:paraId="79592713" w14:textId="77777777">
        <w:trPr>
          <w:trHeight w:val="285"/>
        </w:trPr>
        <w:tc>
          <w:tcPr>
            <w:tcW w:w="5697" w:type="dxa"/>
          </w:tcPr>
          <w:p w14:paraId="6B49048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6B3EC71D" w14:textId="77777777" w:rsidR="007374B6" w:rsidRDefault="00000000">
            <w:pPr>
              <w:pStyle w:val="TableParagraph"/>
              <w:ind w:right="221"/>
              <w:jc w:val="right"/>
              <w:rPr>
                <w:b/>
                <w:sz w:val="18"/>
              </w:rPr>
            </w:pPr>
            <w:r>
              <w:rPr>
                <w:b/>
                <w:spacing w:val="-2"/>
                <w:sz w:val="18"/>
              </w:rPr>
              <w:t>21.700,00</w:t>
            </w:r>
          </w:p>
        </w:tc>
        <w:tc>
          <w:tcPr>
            <w:tcW w:w="1357" w:type="dxa"/>
          </w:tcPr>
          <w:p w14:paraId="6269A649" w14:textId="77777777" w:rsidR="007374B6" w:rsidRDefault="00000000">
            <w:pPr>
              <w:pStyle w:val="TableParagraph"/>
              <w:ind w:right="228"/>
              <w:jc w:val="right"/>
              <w:rPr>
                <w:b/>
                <w:sz w:val="18"/>
              </w:rPr>
            </w:pPr>
            <w:r>
              <w:rPr>
                <w:b/>
                <w:sz w:val="18"/>
              </w:rPr>
              <w:t>-</w:t>
            </w:r>
            <w:r>
              <w:rPr>
                <w:b/>
                <w:spacing w:val="-2"/>
                <w:sz w:val="18"/>
              </w:rPr>
              <w:t>5.700,00</w:t>
            </w:r>
          </w:p>
        </w:tc>
        <w:tc>
          <w:tcPr>
            <w:tcW w:w="1175" w:type="dxa"/>
          </w:tcPr>
          <w:p w14:paraId="0A1D1703" w14:textId="77777777" w:rsidR="007374B6" w:rsidRDefault="00000000">
            <w:pPr>
              <w:pStyle w:val="TableParagraph"/>
              <w:ind w:right="38"/>
              <w:jc w:val="right"/>
              <w:rPr>
                <w:b/>
                <w:sz w:val="18"/>
              </w:rPr>
            </w:pPr>
            <w:r>
              <w:rPr>
                <w:b/>
                <w:spacing w:val="-2"/>
                <w:sz w:val="18"/>
              </w:rPr>
              <w:t>16.000,00</w:t>
            </w:r>
          </w:p>
        </w:tc>
        <w:tc>
          <w:tcPr>
            <w:tcW w:w="803" w:type="dxa"/>
          </w:tcPr>
          <w:p w14:paraId="1908956D" w14:textId="77777777" w:rsidR="007374B6" w:rsidRDefault="00000000">
            <w:pPr>
              <w:pStyle w:val="TableParagraph"/>
              <w:ind w:left="103" w:right="8"/>
              <w:jc w:val="center"/>
              <w:rPr>
                <w:b/>
                <w:sz w:val="18"/>
              </w:rPr>
            </w:pPr>
            <w:r>
              <w:rPr>
                <w:b/>
                <w:spacing w:val="-2"/>
                <w:sz w:val="18"/>
              </w:rPr>
              <w:t>73,73%</w:t>
            </w:r>
          </w:p>
        </w:tc>
      </w:tr>
      <w:tr w:rsidR="007374B6" w14:paraId="3B2FD6B3" w14:textId="77777777">
        <w:trPr>
          <w:trHeight w:val="285"/>
        </w:trPr>
        <w:tc>
          <w:tcPr>
            <w:tcW w:w="5697" w:type="dxa"/>
          </w:tcPr>
          <w:p w14:paraId="6C3CF1BF"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07" w:type="dxa"/>
          </w:tcPr>
          <w:p w14:paraId="79131150" w14:textId="77777777" w:rsidR="007374B6" w:rsidRDefault="00000000">
            <w:pPr>
              <w:pStyle w:val="TableParagraph"/>
              <w:ind w:right="221"/>
              <w:jc w:val="right"/>
              <w:rPr>
                <w:b/>
                <w:sz w:val="18"/>
              </w:rPr>
            </w:pPr>
            <w:r>
              <w:rPr>
                <w:b/>
                <w:spacing w:val="-2"/>
                <w:sz w:val="18"/>
              </w:rPr>
              <w:t>6.100,00</w:t>
            </w:r>
          </w:p>
        </w:tc>
        <w:tc>
          <w:tcPr>
            <w:tcW w:w="1357" w:type="dxa"/>
          </w:tcPr>
          <w:p w14:paraId="6B8C1DAD" w14:textId="77777777" w:rsidR="007374B6" w:rsidRDefault="00000000">
            <w:pPr>
              <w:pStyle w:val="TableParagraph"/>
              <w:ind w:right="228"/>
              <w:jc w:val="right"/>
              <w:rPr>
                <w:b/>
                <w:sz w:val="18"/>
              </w:rPr>
            </w:pPr>
            <w:r>
              <w:rPr>
                <w:b/>
                <w:sz w:val="18"/>
              </w:rPr>
              <w:t>-</w:t>
            </w:r>
            <w:r>
              <w:rPr>
                <w:b/>
                <w:spacing w:val="-2"/>
                <w:sz w:val="18"/>
              </w:rPr>
              <w:t>6.100,00</w:t>
            </w:r>
          </w:p>
        </w:tc>
        <w:tc>
          <w:tcPr>
            <w:tcW w:w="1175" w:type="dxa"/>
          </w:tcPr>
          <w:p w14:paraId="795B5A2C" w14:textId="77777777" w:rsidR="007374B6" w:rsidRDefault="007374B6">
            <w:pPr>
              <w:pStyle w:val="TableParagraph"/>
              <w:spacing w:before="0"/>
              <w:rPr>
                <w:rFonts w:ascii="Times New Roman"/>
                <w:sz w:val="18"/>
              </w:rPr>
            </w:pPr>
          </w:p>
        </w:tc>
        <w:tc>
          <w:tcPr>
            <w:tcW w:w="803" w:type="dxa"/>
          </w:tcPr>
          <w:p w14:paraId="409F5294" w14:textId="77777777" w:rsidR="007374B6" w:rsidRDefault="007374B6">
            <w:pPr>
              <w:pStyle w:val="TableParagraph"/>
              <w:spacing w:before="0"/>
              <w:rPr>
                <w:rFonts w:ascii="Times New Roman"/>
                <w:sz w:val="18"/>
              </w:rPr>
            </w:pPr>
          </w:p>
        </w:tc>
      </w:tr>
      <w:tr w:rsidR="007374B6" w14:paraId="68D67B08" w14:textId="77777777">
        <w:trPr>
          <w:trHeight w:val="277"/>
        </w:trPr>
        <w:tc>
          <w:tcPr>
            <w:tcW w:w="5697" w:type="dxa"/>
          </w:tcPr>
          <w:p w14:paraId="354C7030"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5078AF23" w14:textId="77777777" w:rsidR="007374B6" w:rsidRDefault="00000000">
            <w:pPr>
              <w:pStyle w:val="TableParagraph"/>
              <w:ind w:right="221"/>
              <w:jc w:val="right"/>
              <w:rPr>
                <w:b/>
                <w:sz w:val="18"/>
              </w:rPr>
            </w:pPr>
            <w:r>
              <w:rPr>
                <w:b/>
                <w:spacing w:val="-2"/>
                <w:sz w:val="18"/>
              </w:rPr>
              <w:t>5.600,00</w:t>
            </w:r>
          </w:p>
        </w:tc>
        <w:tc>
          <w:tcPr>
            <w:tcW w:w="1357" w:type="dxa"/>
          </w:tcPr>
          <w:p w14:paraId="40E3B96A" w14:textId="77777777" w:rsidR="007374B6" w:rsidRDefault="00000000">
            <w:pPr>
              <w:pStyle w:val="TableParagraph"/>
              <w:ind w:right="228"/>
              <w:jc w:val="right"/>
              <w:rPr>
                <w:b/>
                <w:sz w:val="18"/>
              </w:rPr>
            </w:pPr>
            <w:r>
              <w:rPr>
                <w:b/>
                <w:sz w:val="18"/>
              </w:rPr>
              <w:t>-</w:t>
            </w:r>
            <w:r>
              <w:rPr>
                <w:b/>
                <w:spacing w:val="-2"/>
                <w:sz w:val="18"/>
              </w:rPr>
              <w:t>4.600,00</w:t>
            </w:r>
          </w:p>
        </w:tc>
        <w:tc>
          <w:tcPr>
            <w:tcW w:w="1175" w:type="dxa"/>
          </w:tcPr>
          <w:p w14:paraId="7B4D0054" w14:textId="77777777" w:rsidR="007374B6" w:rsidRDefault="00000000">
            <w:pPr>
              <w:pStyle w:val="TableParagraph"/>
              <w:ind w:right="38"/>
              <w:jc w:val="right"/>
              <w:rPr>
                <w:b/>
                <w:sz w:val="18"/>
              </w:rPr>
            </w:pPr>
            <w:r>
              <w:rPr>
                <w:b/>
                <w:spacing w:val="-2"/>
                <w:sz w:val="18"/>
              </w:rPr>
              <w:t>1.000,00</w:t>
            </w:r>
          </w:p>
        </w:tc>
        <w:tc>
          <w:tcPr>
            <w:tcW w:w="803" w:type="dxa"/>
          </w:tcPr>
          <w:p w14:paraId="54129B23" w14:textId="77777777" w:rsidR="007374B6" w:rsidRDefault="00000000">
            <w:pPr>
              <w:pStyle w:val="TableParagraph"/>
              <w:ind w:left="103" w:right="8"/>
              <w:jc w:val="center"/>
              <w:rPr>
                <w:b/>
                <w:sz w:val="18"/>
              </w:rPr>
            </w:pPr>
            <w:r>
              <w:rPr>
                <w:b/>
                <w:spacing w:val="-2"/>
                <w:sz w:val="18"/>
              </w:rPr>
              <w:t>17,86%</w:t>
            </w:r>
          </w:p>
        </w:tc>
      </w:tr>
      <w:tr w:rsidR="007374B6" w14:paraId="12BFAD46" w14:textId="77777777">
        <w:trPr>
          <w:trHeight w:val="277"/>
        </w:trPr>
        <w:tc>
          <w:tcPr>
            <w:tcW w:w="5697" w:type="dxa"/>
          </w:tcPr>
          <w:p w14:paraId="073AE2A3" w14:textId="77777777" w:rsidR="007374B6" w:rsidRDefault="00000000">
            <w:pPr>
              <w:pStyle w:val="TableParagraph"/>
              <w:spacing w:before="28"/>
              <w:ind w:left="395"/>
              <w:rPr>
                <w:b/>
                <w:sz w:val="18"/>
              </w:rPr>
            </w:pPr>
            <w:r>
              <w:rPr>
                <w:b/>
                <w:sz w:val="18"/>
              </w:rPr>
              <w:t>35</w:t>
            </w:r>
            <w:r>
              <w:rPr>
                <w:b/>
                <w:spacing w:val="-1"/>
                <w:sz w:val="18"/>
              </w:rPr>
              <w:t xml:space="preserve"> </w:t>
            </w:r>
            <w:r>
              <w:rPr>
                <w:b/>
                <w:spacing w:val="-2"/>
                <w:sz w:val="18"/>
              </w:rPr>
              <w:t>Subvencije</w:t>
            </w:r>
          </w:p>
        </w:tc>
        <w:tc>
          <w:tcPr>
            <w:tcW w:w="1507" w:type="dxa"/>
          </w:tcPr>
          <w:p w14:paraId="79153CEF" w14:textId="77777777" w:rsidR="007374B6" w:rsidRDefault="00000000">
            <w:pPr>
              <w:pStyle w:val="TableParagraph"/>
              <w:spacing w:before="28"/>
              <w:ind w:right="221"/>
              <w:jc w:val="right"/>
              <w:rPr>
                <w:b/>
                <w:sz w:val="18"/>
              </w:rPr>
            </w:pPr>
            <w:r>
              <w:rPr>
                <w:b/>
                <w:spacing w:val="-2"/>
                <w:sz w:val="18"/>
              </w:rPr>
              <w:t>10.000,00</w:t>
            </w:r>
          </w:p>
        </w:tc>
        <w:tc>
          <w:tcPr>
            <w:tcW w:w="1357" w:type="dxa"/>
          </w:tcPr>
          <w:p w14:paraId="3ECFA618" w14:textId="77777777" w:rsidR="007374B6" w:rsidRDefault="00000000">
            <w:pPr>
              <w:pStyle w:val="TableParagraph"/>
              <w:spacing w:before="28"/>
              <w:ind w:right="228"/>
              <w:jc w:val="right"/>
              <w:rPr>
                <w:b/>
                <w:sz w:val="18"/>
              </w:rPr>
            </w:pPr>
            <w:r>
              <w:rPr>
                <w:b/>
                <w:spacing w:val="-2"/>
                <w:sz w:val="18"/>
              </w:rPr>
              <w:t>5.000,00</w:t>
            </w:r>
          </w:p>
        </w:tc>
        <w:tc>
          <w:tcPr>
            <w:tcW w:w="1175" w:type="dxa"/>
          </w:tcPr>
          <w:p w14:paraId="3F23B791" w14:textId="77777777" w:rsidR="007374B6" w:rsidRDefault="00000000">
            <w:pPr>
              <w:pStyle w:val="TableParagraph"/>
              <w:spacing w:before="28"/>
              <w:ind w:right="38"/>
              <w:jc w:val="right"/>
              <w:rPr>
                <w:b/>
                <w:sz w:val="18"/>
              </w:rPr>
            </w:pPr>
            <w:r>
              <w:rPr>
                <w:b/>
                <w:spacing w:val="-2"/>
                <w:sz w:val="18"/>
              </w:rPr>
              <w:t>15.000,00</w:t>
            </w:r>
          </w:p>
        </w:tc>
        <w:tc>
          <w:tcPr>
            <w:tcW w:w="803" w:type="dxa"/>
          </w:tcPr>
          <w:p w14:paraId="58460F24" w14:textId="77777777" w:rsidR="007374B6" w:rsidRDefault="00000000">
            <w:pPr>
              <w:pStyle w:val="TableParagraph"/>
              <w:spacing w:before="28"/>
              <w:ind w:left="25" w:right="27"/>
              <w:jc w:val="center"/>
              <w:rPr>
                <w:b/>
                <w:sz w:val="18"/>
              </w:rPr>
            </w:pPr>
            <w:r>
              <w:rPr>
                <w:b/>
                <w:spacing w:val="-2"/>
                <w:sz w:val="18"/>
              </w:rPr>
              <w:t>150,00%</w:t>
            </w:r>
          </w:p>
        </w:tc>
      </w:tr>
      <w:tr w:rsidR="007374B6" w14:paraId="252ACE9F" w14:textId="77777777">
        <w:trPr>
          <w:trHeight w:val="285"/>
        </w:trPr>
        <w:tc>
          <w:tcPr>
            <w:tcW w:w="5697" w:type="dxa"/>
          </w:tcPr>
          <w:p w14:paraId="5E671E0F"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7" w:type="dxa"/>
          </w:tcPr>
          <w:p w14:paraId="34F9182A" w14:textId="77777777" w:rsidR="007374B6" w:rsidRDefault="00000000">
            <w:pPr>
              <w:pStyle w:val="TableParagraph"/>
              <w:ind w:right="221"/>
              <w:jc w:val="right"/>
              <w:rPr>
                <w:b/>
                <w:sz w:val="18"/>
              </w:rPr>
            </w:pPr>
            <w:r>
              <w:rPr>
                <w:b/>
                <w:spacing w:val="-2"/>
                <w:sz w:val="18"/>
              </w:rPr>
              <w:t>5.000,00</w:t>
            </w:r>
          </w:p>
        </w:tc>
        <w:tc>
          <w:tcPr>
            <w:tcW w:w="1357" w:type="dxa"/>
          </w:tcPr>
          <w:p w14:paraId="5320E09E" w14:textId="77777777" w:rsidR="007374B6" w:rsidRDefault="00000000">
            <w:pPr>
              <w:pStyle w:val="TableParagraph"/>
              <w:ind w:right="228"/>
              <w:jc w:val="right"/>
              <w:rPr>
                <w:b/>
                <w:sz w:val="18"/>
              </w:rPr>
            </w:pPr>
            <w:r>
              <w:rPr>
                <w:b/>
                <w:sz w:val="18"/>
              </w:rPr>
              <w:t>-</w:t>
            </w:r>
            <w:r>
              <w:rPr>
                <w:b/>
                <w:spacing w:val="-2"/>
                <w:sz w:val="18"/>
              </w:rPr>
              <w:t>2.000,00</w:t>
            </w:r>
          </w:p>
        </w:tc>
        <w:tc>
          <w:tcPr>
            <w:tcW w:w="1175" w:type="dxa"/>
          </w:tcPr>
          <w:p w14:paraId="2F55F3AD" w14:textId="77777777" w:rsidR="007374B6" w:rsidRDefault="00000000">
            <w:pPr>
              <w:pStyle w:val="TableParagraph"/>
              <w:ind w:right="38"/>
              <w:jc w:val="right"/>
              <w:rPr>
                <w:b/>
                <w:sz w:val="18"/>
              </w:rPr>
            </w:pPr>
            <w:r>
              <w:rPr>
                <w:b/>
                <w:spacing w:val="-2"/>
                <w:sz w:val="18"/>
              </w:rPr>
              <w:t>3.000,00</w:t>
            </w:r>
          </w:p>
        </w:tc>
        <w:tc>
          <w:tcPr>
            <w:tcW w:w="803" w:type="dxa"/>
          </w:tcPr>
          <w:p w14:paraId="0F720B5E" w14:textId="77777777" w:rsidR="007374B6" w:rsidRDefault="00000000">
            <w:pPr>
              <w:pStyle w:val="TableParagraph"/>
              <w:ind w:left="103" w:right="8"/>
              <w:jc w:val="center"/>
              <w:rPr>
                <w:b/>
                <w:sz w:val="18"/>
              </w:rPr>
            </w:pPr>
            <w:r>
              <w:rPr>
                <w:b/>
                <w:spacing w:val="-2"/>
                <w:sz w:val="18"/>
              </w:rPr>
              <w:t>60,00%</w:t>
            </w:r>
          </w:p>
        </w:tc>
      </w:tr>
      <w:tr w:rsidR="007374B6" w14:paraId="44EAFC6E" w14:textId="77777777">
        <w:trPr>
          <w:trHeight w:val="285"/>
        </w:trPr>
        <w:tc>
          <w:tcPr>
            <w:tcW w:w="5697" w:type="dxa"/>
          </w:tcPr>
          <w:p w14:paraId="76456973"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07" w:type="dxa"/>
          </w:tcPr>
          <w:p w14:paraId="5FEB49C0" w14:textId="77777777" w:rsidR="007374B6" w:rsidRDefault="00000000">
            <w:pPr>
              <w:pStyle w:val="TableParagraph"/>
              <w:ind w:right="221"/>
              <w:jc w:val="right"/>
              <w:rPr>
                <w:b/>
                <w:sz w:val="18"/>
              </w:rPr>
            </w:pPr>
            <w:r>
              <w:rPr>
                <w:b/>
                <w:spacing w:val="-2"/>
                <w:sz w:val="18"/>
              </w:rPr>
              <w:t>5.000,00</w:t>
            </w:r>
          </w:p>
        </w:tc>
        <w:tc>
          <w:tcPr>
            <w:tcW w:w="1357" w:type="dxa"/>
          </w:tcPr>
          <w:p w14:paraId="60793705" w14:textId="77777777" w:rsidR="007374B6" w:rsidRDefault="00000000">
            <w:pPr>
              <w:pStyle w:val="TableParagraph"/>
              <w:ind w:right="228"/>
              <w:jc w:val="right"/>
              <w:rPr>
                <w:b/>
                <w:sz w:val="18"/>
              </w:rPr>
            </w:pPr>
            <w:r>
              <w:rPr>
                <w:b/>
                <w:sz w:val="18"/>
              </w:rPr>
              <w:t>-</w:t>
            </w:r>
            <w:r>
              <w:rPr>
                <w:b/>
                <w:spacing w:val="-2"/>
                <w:sz w:val="18"/>
              </w:rPr>
              <w:t>2.000,00</w:t>
            </w:r>
          </w:p>
        </w:tc>
        <w:tc>
          <w:tcPr>
            <w:tcW w:w="1175" w:type="dxa"/>
          </w:tcPr>
          <w:p w14:paraId="2540A6B7" w14:textId="77777777" w:rsidR="007374B6" w:rsidRDefault="00000000">
            <w:pPr>
              <w:pStyle w:val="TableParagraph"/>
              <w:ind w:right="38"/>
              <w:jc w:val="right"/>
              <w:rPr>
                <w:b/>
                <w:sz w:val="18"/>
              </w:rPr>
            </w:pPr>
            <w:r>
              <w:rPr>
                <w:b/>
                <w:spacing w:val="-2"/>
                <w:sz w:val="18"/>
              </w:rPr>
              <w:t>3.000,00</w:t>
            </w:r>
          </w:p>
        </w:tc>
        <w:tc>
          <w:tcPr>
            <w:tcW w:w="803" w:type="dxa"/>
          </w:tcPr>
          <w:p w14:paraId="3C488389" w14:textId="77777777" w:rsidR="007374B6" w:rsidRDefault="00000000">
            <w:pPr>
              <w:pStyle w:val="TableParagraph"/>
              <w:ind w:left="103" w:right="8"/>
              <w:jc w:val="center"/>
              <w:rPr>
                <w:b/>
                <w:sz w:val="18"/>
              </w:rPr>
            </w:pPr>
            <w:r>
              <w:rPr>
                <w:b/>
                <w:spacing w:val="-2"/>
                <w:sz w:val="18"/>
              </w:rPr>
              <w:t>60,00%</w:t>
            </w:r>
          </w:p>
        </w:tc>
      </w:tr>
      <w:tr w:rsidR="007374B6" w14:paraId="3D38C140" w14:textId="77777777">
        <w:trPr>
          <w:trHeight w:val="285"/>
        </w:trPr>
        <w:tc>
          <w:tcPr>
            <w:tcW w:w="5697" w:type="dxa"/>
          </w:tcPr>
          <w:p w14:paraId="05E2E3C1" w14:textId="77777777" w:rsidR="007374B6" w:rsidRDefault="00000000">
            <w:pPr>
              <w:pStyle w:val="TableParagraph"/>
              <w:ind w:left="23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507" w:type="dxa"/>
          </w:tcPr>
          <w:p w14:paraId="6C4803C8" w14:textId="77777777" w:rsidR="007374B6" w:rsidRDefault="00000000">
            <w:pPr>
              <w:pStyle w:val="TableParagraph"/>
              <w:ind w:right="221"/>
              <w:jc w:val="right"/>
              <w:rPr>
                <w:b/>
                <w:sz w:val="18"/>
              </w:rPr>
            </w:pPr>
            <w:r>
              <w:rPr>
                <w:b/>
                <w:spacing w:val="-2"/>
                <w:sz w:val="18"/>
              </w:rPr>
              <w:t>230.200,00</w:t>
            </w:r>
          </w:p>
        </w:tc>
        <w:tc>
          <w:tcPr>
            <w:tcW w:w="1357" w:type="dxa"/>
          </w:tcPr>
          <w:p w14:paraId="21C5F0FE" w14:textId="77777777" w:rsidR="007374B6" w:rsidRDefault="00000000">
            <w:pPr>
              <w:pStyle w:val="TableParagraph"/>
              <w:ind w:right="228"/>
              <w:jc w:val="right"/>
              <w:rPr>
                <w:b/>
                <w:sz w:val="18"/>
              </w:rPr>
            </w:pPr>
            <w:r>
              <w:rPr>
                <w:b/>
                <w:spacing w:val="-2"/>
                <w:sz w:val="18"/>
              </w:rPr>
              <w:t>7.978,00</w:t>
            </w:r>
          </w:p>
        </w:tc>
        <w:tc>
          <w:tcPr>
            <w:tcW w:w="1175" w:type="dxa"/>
          </w:tcPr>
          <w:p w14:paraId="41BAF1F3" w14:textId="77777777" w:rsidR="007374B6" w:rsidRDefault="00000000">
            <w:pPr>
              <w:pStyle w:val="TableParagraph"/>
              <w:ind w:right="38"/>
              <w:jc w:val="right"/>
              <w:rPr>
                <w:b/>
                <w:sz w:val="18"/>
              </w:rPr>
            </w:pPr>
            <w:r>
              <w:rPr>
                <w:b/>
                <w:spacing w:val="-2"/>
                <w:sz w:val="18"/>
              </w:rPr>
              <w:t>238.178,00</w:t>
            </w:r>
          </w:p>
        </w:tc>
        <w:tc>
          <w:tcPr>
            <w:tcW w:w="803" w:type="dxa"/>
          </w:tcPr>
          <w:p w14:paraId="3BE0E187" w14:textId="77777777" w:rsidR="007374B6" w:rsidRDefault="00000000">
            <w:pPr>
              <w:pStyle w:val="TableParagraph"/>
              <w:ind w:left="25" w:right="27"/>
              <w:jc w:val="center"/>
              <w:rPr>
                <w:b/>
                <w:sz w:val="18"/>
              </w:rPr>
            </w:pPr>
            <w:r>
              <w:rPr>
                <w:b/>
                <w:spacing w:val="-2"/>
                <w:sz w:val="18"/>
              </w:rPr>
              <w:t>103,47%</w:t>
            </w:r>
          </w:p>
        </w:tc>
      </w:tr>
      <w:tr w:rsidR="007374B6" w14:paraId="37528507" w14:textId="77777777">
        <w:trPr>
          <w:trHeight w:val="285"/>
        </w:trPr>
        <w:tc>
          <w:tcPr>
            <w:tcW w:w="5697" w:type="dxa"/>
          </w:tcPr>
          <w:p w14:paraId="455A797C"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3AF35D98" w14:textId="77777777" w:rsidR="007374B6" w:rsidRDefault="00000000">
            <w:pPr>
              <w:pStyle w:val="TableParagraph"/>
              <w:ind w:right="221"/>
              <w:jc w:val="right"/>
              <w:rPr>
                <w:b/>
                <w:sz w:val="18"/>
              </w:rPr>
            </w:pPr>
            <w:r>
              <w:rPr>
                <w:b/>
                <w:spacing w:val="-2"/>
                <w:sz w:val="18"/>
              </w:rPr>
              <w:t>205.200,00</w:t>
            </w:r>
          </w:p>
        </w:tc>
        <w:tc>
          <w:tcPr>
            <w:tcW w:w="1357" w:type="dxa"/>
          </w:tcPr>
          <w:p w14:paraId="255A5801" w14:textId="77777777" w:rsidR="007374B6" w:rsidRDefault="00000000">
            <w:pPr>
              <w:pStyle w:val="TableParagraph"/>
              <w:ind w:right="228"/>
              <w:jc w:val="right"/>
              <w:rPr>
                <w:b/>
                <w:sz w:val="18"/>
              </w:rPr>
            </w:pPr>
            <w:r>
              <w:rPr>
                <w:b/>
                <w:spacing w:val="-2"/>
                <w:sz w:val="18"/>
              </w:rPr>
              <w:t>5.978,00</w:t>
            </w:r>
          </w:p>
        </w:tc>
        <w:tc>
          <w:tcPr>
            <w:tcW w:w="1175" w:type="dxa"/>
          </w:tcPr>
          <w:p w14:paraId="15EED24B" w14:textId="77777777" w:rsidR="007374B6" w:rsidRDefault="00000000">
            <w:pPr>
              <w:pStyle w:val="TableParagraph"/>
              <w:ind w:right="38"/>
              <w:jc w:val="right"/>
              <w:rPr>
                <w:b/>
                <w:sz w:val="18"/>
              </w:rPr>
            </w:pPr>
            <w:r>
              <w:rPr>
                <w:b/>
                <w:spacing w:val="-2"/>
                <w:sz w:val="18"/>
              </w:rPr>
              <w:t>211.178,00</w:t>
            </w:r>
          </w:p>
        </w:tc>
        <w:tc>
          <w:tcPr>
            <w:tcW w:w="803" w:type="dxa"/>
          </w:tcPr>
          <w:p w14:paraId="06063601" w14:textId="77777777" w:rsidR="007374B6" w:rsidRDefault="00000000">
            <w:pPr>
              <w:pStyle w:val="TableParagraph"/>
              <w:ind w:left="25" w:right="27"/>
              <w:jc w:val="center"/>
              <w:rPr>
                <w:b/>
                <w:sz w:val="18"/>
              </w:rPr>
            </w:pPr>
            <w:r>
              <w:rPr>
                <w:b/>
                <w:spacing w:val="-2"/>
                <w:sz w:val="18"/>
              </w:rPr>
              <w:t>102,91%</w:t>
            </w:r>
          </w:p>
        </w:tc>
      </w:tr>
      <w:tr w:rsidR="007374B6" w14:paraId="4C82D7A1" w14:textId="77777777">
        <w:trPr>
          <w:trHeight w:val="285"/>
        </w:trPr>
        <w:tc>
          <w:tcPr>
            <w:tcW w:w="5697" w:type="dxa"/>
          </w:tcPr>
          <w:p w14:paraId="73C62E03"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07" w:type="dxa"/>
          </w:tcPr>
          <w:p w14:paraId="14E02C71" w14:textId="77777777" w:rsidR="007374B6" w:rsidRDefault="00000000">
            <w:pPr>
              <w:pStyle w:val="TableParagraph"/>
              <w:ind w:right="221"/>
              <w:jc w:val="right"/>
              <w:rPr>
                <w:b/>
                <w:sz w:val="18"/>
              </w:rPr>
            </w:pPr>
            <w:r>
              <w:rPr>
                <w:b/>
                <w:spacing w:val="-2"/>
                <w:sz w:val="18"/>
              </w:rPr>
              <w:t>54.900,00</w:t>
            </w:r>
          </w:p>
        </w:tc>
        <w:tc>
          <w:tcPr>
            <w:tcW w:w="1357" w:type="dxa"/>
          </w:tcPr>
          <w:p w14:paraId="7715AE8F" w14:textId="77777777" w:rsidR="007374B6" w:rsidRDefault="00000000">
            <w:pPr>
              <w:pStyle w:val="TableParagraph"/>
              <w:ind w:right="228"/>
              <w:jc w:val="right"/>
              <w:rPr>
                <w:b/>
                <w:sz w:val="18"/>
              </w:rPr>
            </w:pPr>
            <w:r>
              <w:rPr>
                <w:b/>
                <w:spacing w:val="-2"/>
                <w:sz w:val="18"/>
              </w:rPr>
              <w:t>6.100,00</w:t>
            </w:r>
          </w:p>
        </w:tc>
        <w:tc>
          <w:tcPr>
            <w:tcW w:w="1175" w:type="dxa"/>
          </w:tcPr>
          <w:p w14:paraId="15D6970B" w14:textId="77777777" w:rsidR="007374B6" w:rsidRDefault="00000000">
            <w:pPr>
              <w:pStyle w:val="TableParagraph"/>
              <w:ind w:right="38"/>
              <w:jc w:val="right"/>
              <w:rPr>
                <w:b/>
                <w:sz w:val="18"/>
              </w:rPr>
            </w:pPr>
            <w:r>
              <w:rPr>
                <w:b/>
                <w:spacing w:val="-2"/>
                <w:sz w:val="18"/>
              </w:rPr>
              <w:t>61.000,00</w:t>
            </w:r>
          </w:p>
        </w:tc>
        <w:tc>
          <w:tcPr>
            <w:tcW w:w="803" w:type="dxa"/>
          </w:tcPr>
          <w:p w14:paraId="646D3478" w14:textId="77777777" w:rsidR="007374B6" w:rsidRDefault="00000000">
            <w:pPr>
              <w:pStyle w:val="TableParagraph"/>
              <w:ind w:left="25" w:right="27"/>
              <w:jc w:val="center"/>
              <w:rPr>
                <w:b/>
                <w:sz w:val="18"/>
              </w:rPr>
            </w:pPr>
            <w:r>
              <w:rPr>
                <w:b/>
                <w:spacing w:val="-2"/>
                <w:sz w:val="18"/>
              </w:rPr>
              <w:t>111,11%</w:t>
            </w:r>
          </w:p>
        </w:tc>
      </w:tr>
      <w:tr w:rsidR="007374B6" w14:paraId="6796D268" w14:textId="77777777">
        <w:trPr>
          <w:trHeight w:val="285"/>
        </w:trPr>
        <w:tc>
          <w:tcPr>
            <w:tcW w:w="5697" w:type="dxa"/>
          </w:tcPr>
          <w:p w14:paraId="529714E0"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0908C9F8" w14:textId="77777777" w:rsidR="007374B6" w:rsidRDefault="00000000">
            <w:pPr>
              <w:pStyle w:val="TableParagraph"/>
              <w:ind w:right="221"/>
              <w:jc w:val="right"/>
              <w:rPr>
                <w:b/>
                <w:sz w:val="18"/>
              </w:rPr>
            </w:pPr>
            <w:r>
              <w:rPr>
                <w:b/>
                <w:spacing w:val="-2"/>
                <w:sz w:val="18"/>
              </w:rPr>
              <w:t>10.300,00</w:t>
            </w:r>
          </w:p>
        </w:tc>
        <w:tc>
          <w:tcPr>
            <w:tcW w:w="1357" w:type="dxa"/>
          </w:tcPr>
          <w:p w14:paraId="3138D47C" w14:textId="77777777" w:rsidR="007374B6" w:rsidRDefault="00000000">
            <w:pPr>
              <w:pStyle w:val="TableParagraph"/>
              <w:ind w:right="228"/>
              <w:jc w:val="right"/>
              <w:rPr>
                <w:b/>
                <w:sz w:val="18"/>
              </w:rPr>
            </w:pPr>
            <w:r>
              <w:rPr>
                <w:b/>
                <w:spacing w:val="-2"/>
                <w:sz w:val="18"/>
              </w:rPr>
              <w:t>4.878,00</w:t>
            </w:r>
          </w:p>
        </w:tc>
        <w:tc>
          <w:tcPr>
            <w:tcW w:w="1175" w:type="dxa"/>
          </w:tcPr>
          <w:p w14:paraId="6C3C6506" w14:textId="77777777" w:rsidR="007374B6" w:rsidRDefault="00000000">
            <w:pPr>
              <w:pStyle w:val="TableParagraph"/>
              <w:ind w:right="38"/>
              <w:jc w:val="right"/>
              <w:rPr>
                <w:b/>
                <w:sz w:val="18"/>
              </w:rPr>
            </w:pPr>
            <w:r>
              <w:rPr>
                <w:b/>
                <w:spacing w:val="-2"/>
                <w:sz w:val="18"/>
              </w:rPr>
              <w:t>15.178,00</w:t>
            </w:r>
          </w:p>
        </w:tc>
        <w:tc>
          <w:tcPr>
            <w:tcW w:w="803" w:type="dxa"/>
          </w:tcPr>
          <w:p w14:paraId="63FC780F" w14:textId="77777777" w:rsidR="007374B6" w:rsidRDefault="00000000">
            <w:pPr>
              <w:pStyle w:val="TableParagraph"/>
              <w:ind w:left="25" w:right="27"/>
              <w:jc w:val="center"/>
              <w:rPr>
                <w:b/>
                <w:sz w:val="18"/>
              </w:rPr>
            </w:pPr>
            <w:r>
              <w:rPr>
                <w:b/>
                <w:spacing w:val="-2"/>
                <w:sz w:val="18"/>
              </w:rPr>
              <w:t>147,36%</w:t>
            </w:r>
          </w:p>
        </w:tc>
      </w:tr>
      <w:tr w:rsidR="007374B6" w14:paraId="4EDC3CBE" w14:textId="77777777">
        <w:trPr>
          <w:trHeight w:val="285"/>
        </w:trPr>
        <w:tc>
          <w:tcPr>
            <w:tcW w:w="5697" w:type="dxa"/>
          </w:tcPr>
          <w:p w14:paraId="2012BC65" w14:textId="77777777" w:rsidR="007374B6" w:rsidRDefault="00000000">
            <w:pPr>
              <w:pStyle w:val="TableParagraph"/>
              <w:ind w:left="395"/>
              <w:rPr>
                <w:b/>
                <w:sz w:val="18"/>
              </w:rPr>
            </w:pPr>
            <w:r>
              <w:rPr>
                <w:b/>
                <w:sz w:val="18"/>
              </w:rPr>
              <w:t>35</w:t>
            </w:r>
            <w:r>
              <w:rPr>
                <w:b/>
                <w:spacing w:val="-1"/>
                <w:sz w:val="18"/>
              </w:rPr>
              <w:t xml:space="preserve"> </w:t>
            </w:r>
            <w:r>
              <w:rPr>
                <w:b/>
                <w:spacing w:val="-2"/>
                <w:sz w:val="18"/>
              </w:rPr>
              <w:t>Subvencije</w:t>
            </w:r>
          </w:p>
        </w:tc>
        <w:tc>
          <w:tcPr>
            <w:tcW w:w="1507" w:type="dxa"/>
          </w:tcPr>
          <w:p w14:paraId="09D235A7" w14:textId="77777777" w:rsidR="007374B6" w:rsidRDefault="00000000">
            <w:pPr>
              <w:pStyle w:val="TableParagraph"/>
              <w:ind w:right="221"/>
              <w:jc w:val="right"/>
              <w:rPr>
                <w:b/>
                <w:sz w:val="18"/>
              </w:rPr>
            </w:pPr>
            <w:r>
              <w:rPr>
                <w:b/>
                <w:spacing w:val="-2"/>
                <w:sz w:val="18"/>
              </w:rPr>
              <w:t>140.000,00</w:t>
            </w:r>
          </w:p>
        </w:tc>
        <w:tc>
          <w:tcPr>
            <w:tcW w:w="1357" w:type="dxa"/>
          </w:tcPr>
          <w:p w14:paraId="6060FBAB" w14:textId="77777777" w:rsidR="007374B6" w:rsidRDefault="00000000">
            <w:pPr>
              <w:pStyle w:val="TableParagraph"/>
              <w:ind w:right="228"/>
              <w:jc w:val="right"/>
              <w:rPr>
                <w:b/>
                <w:sz w:val="18"/>
              </w:rPr>
            </w:pPr>
            <w:r>
              <w:rPr>
                <w:b/>
                <w:sz w:val="18"/>
              </w:rPr>
              <w:t>-</w:t>
            </w:r>
            <w:r>
              <w:rPr>
                <w:b/>
                <w:spacing w:val="-2"/>
                <w:sz w:val="18"/>
              </w:rPr>
              <w:t>5.000,00</w:t>
            </w:r>
          </w:p>
        </w:tc>
        <w:tc>
          <w:tcPr>
            <w:tcW w:w="1175" w:type="dxa"/>
          </w:tcPr>
          <w:p w14:paraId="03A3AB36" w14:textId="77777777" w:rsidR="007374B6" w:rsidRDefault="00000000">
            <w:pPr>
              <w:pStyle w:val="TableParagraph"/>
              <w:ind w:right="38"/>
              <w:jc w:val="right"/>
              <w:rPr>
                <w:b/>
                <w:sz w:val="18"/>
              </w:rPr>
            </w:pPr>
            <w:r>
              <w:rPr>
                <w:b/>
                <w:spacing w:val="-2"/>
                <w:sz w:val="18"/>
              </w:rPr>
              <w:t>135.000,00</w:t>
            </w:r>
          </w:p>
        </w:tc>
        <w:tc>
          <w:tcPr>
            <w:tcW w:w="803" w:type="dxa"/>
          </w:tcPr>
          <w:p w14:paraId="38EBF329" w14:textId="77777777" w:rsidR="007374B6" w:rsidRDefault="00000000">
            <w:pPr>
              <w:pStyle w:val="TableParagraph"/>
              <w:ind w:left="103" w:right="8"/>
              <w:jc w:val="center"/>
              <w:rPr>
                <w:b/>
                <w:sz w:val="18"/>
              </w:rPr>
            </w:pPr>
            <w:r>
              <w:rPr>
                <w:b/>
                <w:spacing w:val="-2"/>
                <w:sz w:val="18"/>
              </w:rPr>
              <w:t>96,43%</w:t>
            </w:r>
          </w:p>
        </w:tc>
      </w:tr>
      <w:tr w:rsidR="007374B6" w14:paraId="343CD546" w14:textId="77777777">
        <w:trPr>
          <w:trHeight w:val="243"/>
        </w:trPr>
        <w:tc>
          <w:tcPr>
            <w:tcW w:w="5697" w:type="dxa"/>
          </w:tcPr>
          <w:p w14:paraId="72131E7C" w14:textId="77777777" w:rsidR="007374B6" w:rsidRDefault="00000000">
            <w:pPr>
              <w:pStyle w:val="TableParagraph"/>
              <w:spacing w:line="187"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7" w:type="dxa"/>
          </w:tcPr>
          <w:p w14:paraId="6285769A" w14:textId="77777777" w:rsidR="007374B6" w:rsidRDefault="00000000">
            <w:pPr>
              <w:pStyle w:val="TableParagraph"/>
              <w:spacing w:line="187" w:lineRule="exact"/>
              <w:ind w:right="221"/>
              <w:jc w:val="right"/>
              <w:rPr>
                <w:b/>
                <w:sz w:val="18"/>
              </w:rPr>
            </w:pPr>
            <w:r>
              <w:rPr>
                <w:b/>
                <w:spacing w:val="-2"/>
                <w:sz w:val="18"/>
              </w:rPr>
              <w:t>25.000,00</w:t>
            </w:r>
          </w:p>
        </w:tc>
        <w:tc>
          <w:tcPr>
            <w:tcW w:w="1357" w:type="dxa"/>
          </w:tcPr>
          <w:p w14:paraId="3523E004" w14:textId="77777777" w:rsidR="007374B6" w:rsidRDefault="00000000">
            <w:pPr>
              <w:pStyle w:val="TableParagraph"/>
              <w:spacing w:line="187" w:lineRule="exact"/>
              <w:ind w:right="228"/>
              <w:jc w:val="right"/>
              <w:rPr>
                <w:b/>
                <w:sz w:val="18"/>
              </w:rPr>
            </w:pPr>
            <w:r>
              <w:rPr>
                <w:b/>
                <w:spacing w:val="-2"/>
                <w:sz w:val="18"/>
              </w:rPr>
              <w:t>2.000,00</w:t>
            </w:r>
          </w:p>
        </w:tc>
        <w:tc>
          <w:tcPr>
            <w:tcW w:w="1175" w:type="dxa"/>
          </w:tcPr>
          <w:p w14:paraId="3C55CCC6" w14:textId="77777777" w:rsidR="007374B6" w:rsidRDefault="00000000">
            <w:pPr>
              <w:pStyle w:val="TableParagraph"/>
              <w:spacing w:line="187" w:lineRule="exact"/>
              <w:ind w:right="38"/>
              <w:jc w:val="right"/>
              <w:rPr>
                <w:b/>
                <w:sz w:val="18"/>
              </w:rPr>
            </w:pPr>
            <w:r>
              <w:rPr>
                <w:b/>
                <w:spacing w:val="-2"/>
                <w:sz w:val="18"/>
              </w:rPr>
              <w:t>27.000,00</w:t>
            </w:r>
          </w:p>
        </w:tc>
        <w:tc>
          <w:tcPr>
            <w:tcW w:w="803" w:type="dxa"/>
          </w:tcPr>
          <w:p w14:paraId="429DA12B" w14:textId="77777777" w:rsidR="007374B6" w:rsidRDefault="00000000">
            <w:pPr>
              <w:pStyle w:val="TableParagraph"/>
              <w:spacing w:line="187" w:lineRule="exact"/>
              <w:ind w:left="25" w:right="27"/>
              <w:jc w:val="center"/>
              <w:rPr>
                <w:b/>
                <w:sz w:val="18"/>
              </w:rPr>
            </w:pPr>
            <w:r>
              <w:rPr>
                <w:b/>
                <w:spacing w:val="-2"/>
                <w:sz w:val="18"/>
              </w:rPr>
              <w:t>108,00%</w:t>
            </w:r>
          </w:p>
        </w:tc>
      </w:tr>
    </w:tbl>
    <w:p w14:paraId="1CCEB26D" w14:textId="77777777" w:rsidR="007374B6" w:rsidRDefault="007374B6">
      <w:pPr>
        <w:pStyle w:val="TableParagraph"/>
        <w:spacing w:line="187" w:lineRule="exact"/>
        <w:jc w:val="center"/>
        <w:rPr>
          <w:b/>
          <w:sz w:val="18"/>
        </w:rPr>
        <w:sectPr w:rsidR="007374B6">
          <w:headerReference w:type="default" r:id="rId14"/>
          <w:footerReference w:type="default" r:id="rId15"/>
          <w:pgSz w:w="11900" w:h="16840"/>
          <w:pgMar w:top="540" w:right="360" w:bottom="320" w:left="0" w:header="0" w:footer="127" w:gutter="0"/>
          <w:cols w:space="720"/>
        </w:sectPr>
      </w:pPr>
    </w:p>
    <w:p w14:paraId="409FCAD3"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687"/>
        <w:gridCol w:w="1487"/>
        <w:gridCol w:w="1387"/>
        <w:gridCol w:w="1175"/>
        <w:gridCol w:w="803"/>
      </w:tblGrid>
      <w:tr w:rsidR="007374B6" w14:paraId="55F13E3B" w14:textId="77777777">
        <w:trPr>
          <w:trHeight w:val="243"/>
        </w:trPr>
        <w:tc>
          <w:tcPr>
            <w:tcW w:w="5687" w:type="dxa"/>
          </w:tcPr>
          <w:p w14:paraId="4D34E894" w14:textId="77777777" w:rsidR="007374B6" w:rsidRDefault="00000000">
            <w:pPr>
              <w:pStyle w:val="TableParagraph"/>
              <w:spacing w:before="0" w:line="201" w:lineRule="exact"/>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01CB4D23" w14:textId="77777777" w:rsidR="007374B6" w:rsidRDefault="00000000">
            <w:pPr>
              <w:pStyle w:val="TableParagraph"/>
              <w:spacing w:before="0" w:line="201" w:lineRule="exact"/>
              <w:ind w:right="191"/>
              <w:jc w:val="right"/>
              <w:rPr>
                <w:b/>
                <w:sz w:val="18"/>
              </w:rPr>
            </w:pPr>
            <w:r>
              <w:rPr>
                <w:b/>
                <w:spacing w:val="-2"/>
                <w:sz w:val="18"/>
              </w:rPr>
              <w:t>25.000,00</w:t>
            </w:r>
          </w:p>
        </w:tc>
        <w:tc>
          <w:tcPr>
            <w:tcW w:w="1387" w:type="dxa"/>
          </w:tcPr>
          <w:p w14:paraId="6F5AE33F" w14:textId="77777777" w:rsidR="007374B6" w:rsidRDefault="00000000">
            <w:pPr>
              <w:pStyle w:val="TableParagraph"/>
              <w:spacing w:before="0" w:line="201" w:lineRule="exact"/>
              <w:ind w:right="228"/>
              <w:jc w:val="right"/>
              <w:rPr>
                <w:b/>
                <w:sz w:val="18"/>
              </w:rPr>
            </w:pPr>
            <w:r>
              <w:rPr>
                <w:b/>
                <w:spacing w:val="-2"/>
                <w:sz w:val="18"/>
              </w:rPr>
              <w:t>2.000,00</w:t>
            </w:r>
          </w:p>
        </w:tc>
        <w:tc>
          <w:tcPr>
            <w:tcW w:w="1175" w:type="dxa"/>
          </w:tcPr>
          <w:p w14:paraId="0CCCD630" w14:textId="77777777" w:rsidR="007374B6" w:rsidRDefault="00000000">
            <w:pPr>
              <w:pStyle w:val="TableParagraph"/>
              <w:spacing w:before="0" w:line="201" w:lineRule="exact"/>
              <w:ind w:right="38"/>
              <w:jc w:val="right"/>
              <w:rPr>
                <w:b/>
                <w:sz w:val="18"/>
              </w:rPr>
            </w:pPr>
            <w:r>
              <w:rPr>
                <w:b/>
                <w:spacing w:val="-2"/>
                <w:sz w:val="18"/>
              </w:rPr>
              <w:t>27.000,00</w:t>
            </w:r>
          </w:p>
        </w:tc>
        <w:tc>
          <w:tcPr>
            <w:tcW w:w="803" w:type="dxa"/>
          </w:tcPr>
          <w:p w14:paraId="2941A204" w14:textId="77777777" w:rsidR="007374B6" w:rsidRDefault="00000000">
            <w:pPr>
              <w:pStyle w:val="TableParagraph"/>
              <w:spacing w:before="0" w:line="201" w:lineRule="exact"/>
              <w:ind w:right="46"/>
              <w:jc w:val="right"/>
              <w:rPr>
                <w:b/>
                <w:sz w:val="18"/>
              </w:rPr>
            </w:pPr>
            <w:r>
              <w:rPr>
                <w:b/>
                <w:spacing w:val="-2"/>
                <w:sz w:val="18"/>
              </w:rPr>
              <w:t>108,00%</w:t>
            </w:r>
          </w:p>
        </w:tc>
      </w:tr>
      <w:tr w:rsidR="007374B6" w14:paraId="6B4F1DD2" w14:textId="77777777">
        <w:trPr>
          <w:trHeight w:val="277"/>
        </w:trPr>
        <w:tc>
          <w:tcPr>
            <w:tcW w:w="5687" w:type="dxa"/>
          </w:tcPr>
          <w:p w14:paraId="22ED41EA" w14:textId="77777777" w:rsidR="007374B6" w:rsidRDefault="00000000">
            <w:pPr>
              <w:pStyle w:val="TableParagraph"/>
              <w:ind w:left="23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87" w:type="dxa"/>
          </w:tcPr>
          <w:p w14:paraId="030677BE" w14:textId="77777777" w:rsidR="007374B6" w:rsidRDefault="00000000">
            <w:pPr>
              <w:pStyle w:val="TableParagraph"/>
              <w:ind w:right="191"/>
              <w:jc w:val="right"/>
              <w:rPr>
                <w:b/>
                <w:sz w:val="18"/>
              </w:rPr>
            </w:pPr>
            <w:r>
              <w:rPr>
                <w:b/>
                <w:spacing w:val="-2"/>
                <w:sz w:val="18"/>
              </w:rPr>
              <w:t>230.200,00</w:t>
            </w:r>
          </w:p>
        </w:tc>
        <w:tc>
          <w:tcPr>
            <w:tcW w:w="1387" w:type="dxa"/>
          </w:tcPr>
          <w:p w14:paraId="2A2C5D50" w14:textId="77777777" w:rsidR="007374B6" w:rsidRDefault="00000000">
            <w:pPr>
              <w:pStyle w:val="TableParagraph"/>
              <w:ind w:right="228"/>
              <w:jc w:val="right"/>
              <w:rPr>
                <w:b/>
                <w:sz w:val="18"/>
              </w:rPr>
            </w:pPr>
            <w:r>
              <w:rPr>
                <w:b/>
                <w:spacing w:val="-2"/>
                <w:sz w:val="18"/>
              </w:rPr>
              <w:t>7.978,00</w:t>
            </w:r>
          </w:p>
        </w:tc>
        <w:tc>
          <w:tcPr>
            <w:tcW w:w="1175" w:type="dxa"/>
          </w:tcPr>
          <w:p w14:paraId="03047CC4" w14:textId="77777777" w:rsidR="007374B6" w:rsidRDefault="00000000">
            <w:pPr>
              <w:pStyle w:val="TableParagraph"/>
              <w:ind w:right="38"/>
              <w:jc w:val="right"/>
              <w:rPr>
                <w:b/>
                <w:sz w:val="18"/>
              </w:rPr>
            </w:pPr>
            <w:r>
              <w:rPr>
                <w:b/>
                <w:spacing w:val="-2"/>
                <w:sz w:val="18"/>
              </w:rPr>
              <w:t>238.178,00</w:t>
            </w:r>
          </w:p>
        </w:tc>
        <w:tc>
          <w:tcPr>
            <w:tcW w:w="803" w:type="dxa"/>
          </w:tcPr>
          <w:p w14:paraId="5E33263F" w14:textId="77777777" w:rsidR="007374B6" w:rsidRDefault="00000000">
            <w:pPr>
              <w:pStyle w:val="TableParagraph"/>
              <w:ind w:right="46"/>
              <w:jc w:val="right"/>
              <w:rPr>
                <w:b/>
                <w:sz w:val="18"/>
              </w:rPr>
            </w:pPr>
            <w:r>
              <w:rPr>
                <w:b/>
                <w:spacing w:val="-2"/>
                <w:sz w:val="18"/>
              </w:rPr>
              <w:t>103,47%</w:t>
            </w:r>
          </w:p>
        </w:tc>
      </w:tr>
      <w:tr w:rsidR="007374B6" w14:paraId="060E906F" w14:textId="77777777">
        <w:trPr>
          <w:trHeight w:val="277"/>
        </w:trPr>
        <w:tc>
          <w:tcPr>
            <w:tcW w:w="5687" w:type="dxa"/>
          </w:tcPr>
          <w:p w14:paraId="5537F773" w14:textId="77777777" w:rsidR="007374B6" w:rsidRDefault="00000000">
            <w:pPr>
              <w:pStyle w:val="TableParagraph"/>
              <w:spacing w:before="28"/>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5F1CE1D9" w14:textId="77777777" w:rsidR="007374B6" w:rsidRDefault="00000000">
            <w:pPr>
              <w:pStyle w:val="TableParagraph"/>
              <w:spacing w:before="28"/>
              <w:ind w:right="191"/>
              <w:jc w:val="right"/>
              <w:rPr>
                <w:b/>
                <w:sz w:val="18"/>
              </w:rPr>
            </w:pPr>
            <w:r>
              <w:rPr>
                <w:b/>
                <w:spacing w:val="-2"/>
                <w:sz w:val="18"/>
              </w:rPr>
              <w:t>205.200,00</w:t>
            </w:r>
          </w:p>
        </w:tc>
        <w:tc>
          <w:tcPr>
            <w:tcW w:w="1387" w:type="dxa"/>
          </w:tcPr>
          <w:p w14:paraId="72113153" w14:textId="77777777" w:rsidR="007374B6" w:rsidRDefault="00000000">
            <w:pPr>
              <w:pStyle w:val="TableParagraph"/>
              <w:spacing w:before="28"/>
              <w:ind w:right="228"/>
              <w:jc w:val="right"/>
              <w:rPr>
                <w:b/>
                <w:sz w:val="18"/>
              </w:rPr>
            </w:pPr>
            <w:r>
              <w:rPr>
                <w:b/>
                <w:spacing w:val="-2"/>
                <w:sz w:val="18"/>
              </w:rPr>
              <w:t>5.978,00</w:t>
            </w:r>
          </w:p>
        </w:tc>
        <w:tc>
          <w:tcPr>
            <w:tcW w:w="1175" w:type="dxa"/>
          </w:tcPr>
          <w:p w14:paraId="189E21C9" w14:textId="77777777" w:rsidR="007374B6" w:rsidRDefault="00000000">
            <w:pPr>
              <w:pStyle w:val="TableParagraph"/>
              <w:spacing w:before="28"/>
              <w:ind w:right="38"/>
              <w:jc w:val="right"/>
              <w:rPr>
                <w:b/>
                <w:sz w:val="18"/>
              </w:rPr>
            </w:pPr>
            <w:r>
              <w:rPr>
                <w:b/>
                <w:spacing w:val="-2"/>
                <w:sz w:val="18"/>
              </w:rPr>
              <w:t>211.178,00</w:t>
            </w:r>
          </w:p>
        </w:tc>
        <w:tc>
          <w:tcPr>
            <w:tcW w:w="803" w:type="dxa"/>
          </w:tcPr>
          <w:p w14:paraId="0582CD67" w14:textId="77777777" w:rsidR="007374B6" w:rsidRDefault="00000000">
            <w:pPr>
              <w:pStyle w:val="TableParagraph"/>
              <w:spacing w:before="28"/>
              <w:ind w:right="46"/>
              <w:jc w:val="right"/>
              <w:rPr>
                <w:b/>
                <w:sz w:val="18"/>
              </w:rPr>
            </w:pPr>
            <w:r>
              <w:rPr>
                <w:b/>
                <w:spacing w:val="-2"/>
                <w:sz w:val="18"/>
              </w:rPr>
              <w:t>102,91%</w:t>
            </w:r>
          </w:p>
        </w:tc>
      </w:tr>
      <w:tr w:rsidR="007374B6" w14:paraId="0C7C79FB" w14:textId="77777777">
        <w:trPr>
          <w:trHeight w:val="285"/>
        </w:trPr>
        <w:tc>
          <w:tcPr>
            <w:tcW w:w="5687" w:type="dxa"/>
          </w:tcPr>
          <w:p w14:paraId="77C7A5A6"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87" w:type="dxa"/>
          </w:tcPr>
          <w:p w14:paraId="412ABB67" w14:textId="77777777" w:rsidR="007374B6" w:rsidRDefault="00000000">
            <w:pPr>
              <w:pStyle w:val="TableParagraph"/>
              <w:ind w:right="191"/>
              <w:jc w:val="right"/>
              <w:rPr>
                <w:b/>
                <w:sz w:val="18"/>
              </w:rPr>
            </w:pPr>
            <w:r>
              <w:rPr>
                <w:b/>
                <w:spacing w:val="-2"/>
                <w:sz w:val="18"/>
              </w:rPr>
              <w:t>54.900,00</w:t>
            </w:r>
          </w:p>
        </w:tc>
        <w:tc>
          <w:tcPr>
            <w:tcW w:w="1387" w:type="dxa"/>
          </w:tcPr>
          <w:p w14:paraId="1F64400D" w14:textId="77777777" w:rsidR="007374B6" w:rsidRDefault="00000000">
            <w:pPr>
              <w:pStyle w:val="TableParagraph"/>
              <w:ind w:right="228"/>
              <w:jc w:val="right"/>
              <w:rPr>
                <w:b/>
                <w:sz w:val="18"/>
              </w:rPr>
            </w:pPr>
            <w:r>
              <w:rPr>
                <w:b/>
                <w:spacing w:val="-2"/>
                <w:sz w:val="18"/>
              </w:rPr>
              <w:t>6.100,00</w:t>
            </w:r>
          </w:p>
        </w:tc>
        <w:tc>
          <w:tcPr>
            <w:tcW w:w="1175" w:type="dxa"/>
          </w:tcPr>
          <w:p w14:paraId="63FA0032" w14:textId="77777777" w:rsidR="007374B6" w:rsidRDefault="00000000">
            <w:pPr>
              <w:pStyle w:val="TableParagraph"/>
              <w:ind w:right="38"/>
              <w:jc w:val="right"/>
              <w:rPr>
                <w:b/>
                <w:sz w:val="18"/>
              </w:rPr>
            </w:pPr>
            <w:r>
              <w:rPr>
                <w:b/>
                <w:spacing w:val="-2"/>
                <w:sz w:val="18"/>
              </w:rPr>
              <w:t>61.000,00</w:t>
            </w:r>
          </w:p>
        </w:tc>
        <w:tc>
          <w:tcPr>
            <w:tcW w:w="803" w:type="dxa"/>
          </w:tcPr>
          <w:p w14:paraId="08E67754" w14:textId="77777777" w:rsidR="007374B6" w:rsidRDefault="00000000">
            <w:pPr>
              <w:pStyle w:val="TableParagraph"/>
              <w:ind w:right="46"/>
              <w:jc w:val="right"/>
              <w:rPr>
                <w:b/>
                <w:sz w:val="18"/>
              </w:rPr>
            </w:pPr>
            <w:r>
              <w:rPr>
                <w:b/>
                <w:spacing w:val="-2"/>
                <w:sz w:val="18"/>
              </w:rPr>
              <w:t>111,11%</w:t>
            </w:r>
          </w:p>
        </w:tc>
      </w:tr>
      <w:tr w:rsidR="007374B6" w14:paraId="515F581B" w14:textId="77777777">
        <w:trPr>
          <w:trHeight w:val="285"/>
        </w:trPr>
        <w:tc>
          <w:tcPr>
            <w:tcW w:w="5687" w:type="dxa"/>
          </w:tcPr>
          <w:p w14:paraId="1E6048F5"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6EDBB060" w14:textId="77777777" w:rsidR="007374B6" w:rsidRDefault="00000000">
            <w:pPr>
              <w:pStyle w:val="TableParagraph"/>
              <w:ind w:right="191"/>
              <w:jc w:val="right"/>
              <w:rPr>
                <w:b/>
                <w:sz w:val="18"/>
              </w:rPr>
            </w:pPr>
            <w:r>
              <w:rPr>
                <w:b/>
                <w:spacing w:val="-2"/>
                <w:sz w:val="18"/>
              </w:rPr>
              <w:t>10.300,00</w:t>
            </w:r>
          </w:p>
        </w:tc>
        <w:tc>
          <w:tcPr>
            <w:tcW w:w="1387" w:type="dxa"/>
          </w:tcPr>
          <w:p w14:paraId="7D0A36C0" w14:textId="77777777" w:rsidR="007374B6" w:rsidRDefault="00000000">
            <w:pPr>
              <w:pStyle w:val="TableParagraph"/>
              <w:ind w:right="228"/>
              <w:jc w:val="right"/>
              <w:rPr>
                <w:b/>
                <w:sz w:val="18"/>
              </w:rPr>
            </w:pPr>
            <w:r>
              <w:rPr>
                <w:b/>
                <w:spacing w:val="-2"/>
                <w:sz w:val="18"/>
              </w:rPr>
              <w:t>4.878,00</w:t>
            </w:r>
          </w:p>
        </w:tc>
        <w:tc>
          <w:tcPr>
            <w:tcW w:w="1175" w:type="dxa"/>
          </w:tcPr>
          <w:p w14:paraId="0BE368E7" w14:textId="77777777" w:rsidR="007374B6" w:rsidRDefault="00000000">
            <w:pPr>
              <w:pStyle w:val="TableParagraph"/>
              <w:ind w:right="38"/>
              <w:jc w:val="right"/>
              <w:rPr>
                <w:b/>
                <w:sz w:val="18"/>
              </w:rPr>
            </w:pPr>
            <w:r>
              <w:rPr>
                <w:b/>
                <w:spacing w:val="-2"/>
                <w:sz w:val="18"/>
              </w:rPr>
              <w:t>15.178,00</w:t>
            </w:r>
          </w:p>
        </w:tc>
        <w:tc>
          <w:tcPr>
            <w:tcW w:w="803" w:type="dxa"/>
          </w:tcPr>
          <w:p w14:paraId="2E3C10DA" w14:textId="77777777" w:rsidR="007374B6" w:rsidRDefault="00000000">
            <w:pPr>
              <w:pStyle w:val="TableParagraph"/>
              <w:ind w:right="46"/>
              <w:jc w:val="right"/>
              <w:rPr>
                <w:b/>
                <w:sz w:val="18"/>
              </w:rPr>
            </w:pPr>
            <w:r>
              <w:rPr>
                <w:b/>
                <w:spacing w:val="-2"/>
                <w:sz w:val="18"/>
              </w:rPr>
              <w:t>147,36%</w:t>
            </w:r>
          </w:p>
        </w:tc>
      </w:tr>
      <w:tr w:rsidR="007374B6" w14:paraId="23396C89" w14:textId="77777777">
        <w:trPr>
          <w:trHeight w:val="285"/>
        </w:trPr>
        <w:tc>
          <w:tcPr>
            <w:tcW w:w="5687" w:type="dxa"/>
          </w:tcPr>
          <w:p w14:paraId="51C3E6A3" w14:textId="77777777" w:rsidR="007374B6" w:rsidRDefault="00000000">
            <w:pPr>
              <w:pStyle w:val="TableParagraph"/>
              <w:ind w:left="395"/>
              <w:rPr>
                <w:b/>
                <w:sz w:val="18"/>
              </w:rPr>
            </w:pPr>
            <w:r>
              <w:rPr>
                <w:b/>
                <w:sz w:val="18"/>
              </w:rPr>
              <w:t>35</w:t>
            </w:r>
            <w:r>
              <w:rPr>
                <w:b/>
                <w:spacing w:val="-1"/>
                <w:sz w:val="18"/>
              </w:rPr>
              <w:t xml:space="preserve"> </w:t>
            </w:r>
            <w:r>
              <w:rPr>
                <w:b/>
                <w:spacing w:val="-2"/>
                <w:sz w:val="18"/>
              </w:rPr>
              <w:t>Subvencije</w:t>
            </w:r>
          </w:p>
        </w:tc>
        <w:tc>
          <w:tcPr>
            <w:tcW w:w="1487" w:type="dxa"/>
          </w:tcPr>
          <w:p w14:paraId="6373EB75" w14:textId="77777777" w:rsidR="007374B6" w:rsidRDefault="00000000">
            <w:pPr>
              <w:pStyle w:val="TableParagraph"/>
              <w:ind w:right="191"/>
              <w:jc w:val="right"/>
              <w:rPr>
                <w:b/>
                <w:sz w:val="18"/>
              </w:rPr>
            </w:pPr>
            <w:r>
              <w:rPr>
                <w:b/>
                <w:spacing w:val="-2"/>
                <w:sz w:val="18"/>
              </w:rPr>
              <w:t>140.000,00</w:t>
            </w:r>
          </w:p>
        </w:tc>
        <w:tc>
          <w:tcPr>
            <w:tcW w:w="1387" w:type="dxa"/>
          </w:tcPr>
          <w:p w14:paraId="711CC516" w14:textId="77777777" w:rsidR="007374B6" w:rsidRDefault="00000000">
            <w:pPr>
              <w:pStyle w:val="TableParagraph"/>
              <w:ind w:right="228"/>
              <w:jc w:val="right"/>
              <w:rPr>
                <w:b/>
                <w:sz w:val="18"/>
              </w:rPr>
            </w:pPr>
            <w:r>
              <w:rPr>
                <w:b/>
                <w:sz w:val="18"/>
              </w:rPr>
              <w:t>-</w:t>
            </w:r>
            <w:r>
              <w:rPr>
                <w:b/>
                <w:spacing w:val="-2"/>
                <w:sz w:val="18"/>
              </w:rPr>
              <w:t>5.000,00</w:t>
            </w:r>
          </w:p>
        </w:tc>
        <w:tc>
          <w:tcPr>
            <w:tcW w:w="1175" w:type="dxa"/>
          </w:tcPr>
          <w:p w14:paraId="77C1D82C" w14:textId="77777777" w:rsidR="007374B6" w:rsidRDefault="00000000">
            <w:pPr>
              <w:pStyle w:val="TableParagraph"/>
              <w:ind w:right="38"/>
              <w:jc w:val="right"/>
              <w:rPr>
                <w:b/>
                <w:sz w:val="18"/>
              </w:rPr>
            </w:pPr>
            <w:r>
              <w:rPr>
                <w:b/>
                <w:spacing w:val="-2"/>
                <w:sz w:val="18"/>
              </w:rPr>
              <w:t>135.000,00</w:t>
            </w:r>
          </w:p>
        </w:tc>
        <w:tc>
          <w:tcPr>
            <w:tcW w:w="803" w:type="dxa"/>
          </w:tcPr>
          <w:p w14:paraId="628F0180" w14:textId="77777777" w:rsidR="007374B6" w:rsidRDefault="00000000">
            <w:pPr>
              <w:pStyle w:val="TableParagraph"/>
              <w:ind w:right="46"/>
              <w:jc w:val="right"/>
              <w:rPr>
                <w:b/>
                <w:sz w:val="18"/>
              </w:rPr>
            </w:pPr>
            <w:r>
              <w:rPr>
                <w:b/>
                <w:spacing w:val="-2"/>
                <w:sz w:val="18"/>
              </w:rPr>
              <w:t>96,43%</w:t>
            </w:r>
          </w:p>
        </w:tc>
      </w:tr>
      <w:tr w:rsidR="007374B6" w14:paraId="640BFCD8" w14:textId="77777777">
        <w:trPr>
          <w:trHeight w:val="285"/>
        </w:trPr>
        <w:tc>
          <w:tcPr>
            <w:tcW w:w="5687" w:type="dxa"/>
          </w:tcPr>
          <w:p w14:paraId="6D057FDC"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07070EB1" w14:textId="77777777" w:rsidR="007374B6" w:rsidRDefault="00000000">
            <w:pPr>
              <w:pStyle w:val="TableParagraph"/>
              <w:ind w:right="191"/>
              <w:jc w:val="right"/>
              <w:rPr>
                <w:b/>
                <w:sz w:val="18"/>
              </w:rPr>
            </w:pPr>
            <w:r>
              <w:rPr>
                <w:b/>
                <w:spacing w:val="-2"/>
                <w:sz w:val="18"/>
              </w:rPr>
              <w:t>25.000,00</w:t>
            </w:r>
          </w:p>
        </w:tc>
        <w:tc>
          <w:tcPr>
            <w:tcW w:w="1387" w:type="dxa"/>
          </w:tcPr>
          <w:p w14:paraId="34CB41D7" w14:textId="77777777" w:rsidR="007374B6" w:rsidRDefault="00000000">
            <w:pPr>
              <w:pStyle w:val="TableParagraph"/>
              <w:ind w:right="228"/>
              <w:jc w:val="right"/>
              <w:rPr>
                <w:b/>
                <w:sz w:val="18"/>
              </w:rPr>
            </w:pPr>
            <w:r>
              <w:rPr>
                <w:b/>
                <w:spacing w:val="-2"/>
                <w:sz w:val="18"/>
              </w:rPr>
              <w:t>2.000,00</w:t>
            </w:r>
          </w:p>
        </w:tc>
        <w:tc>
          <w:tcPr>
            <w:tcW w:w="1175" w:type="dxa"/>
          </w:tcPr>
          <w:p w14:paraId="74A9AF04" w14:textId="77777777" w:rsidR="007374B6" w:rsidRDefault="00000000">
            <w:pPr>
              <w:pStyle w:val="TableParagraph"/>
              <w:ind w:right="38"/>
              <w:jc w:val="right"/>
              <w:rPr>
                <w:b/>
                <w:sz w:val="18"/>
              </w:rPr>
            </w:pPr>
            <w:r>
              <w:rPr>
                <w:b/>
                <w:spacing w:val="-2"/>
                <w:sz w:val="18"/>
              </w:rPr>
              <w:t>27.000,00</w:t>
            </w:r>
          </w:p>
        </w:tc>
        <w:tc>
          <w:tcPr>
            <w:tcW w:w="803" w:type="dxa"/>
          </w:tcPr>
          <w:p w14:paraId="2CAC2B75" w14:textId="77777777" w:rsidR="007374B6" w:rsidRDefault="00000000">
            <w:pPr>
              <w:pStyle w:val="TableParagraph"/>
              <w:ind w:right="46"/>
              <w:jc w:val="right"/>
              <w:rPr>
                <w:b/>
                <w:sz w:val="18"/>
              </w:rPr>
            </w:pPr>
            <w:r>
              <w:rPr>
                <w:b/>
                <w:spacing w:val="-2"/>
                <w:sz w:val="18"/>
              </w:rPr>
              <w:t>108,00%</w:t>
            </w:r>
          </w:p>
        </w:tc>
      </w:tr>
      <w:tr w:rsidR="007374B6" w14:paraId="2BF1A093" w14:textId="77777777">
        <w:trPr>
          <w:trHeight w:val="285"/>
        </w:trPr>
        <w:tc>
          <w:tcPr>
            <w:tcW w:w="5687" w:type="dxa"/>
          </w:tcPr>
          <w:p w14:paraId="3AEFE667"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2066C188" w14:textId="77777777" w:rsidR="007374B6" w:rsidRDefault="00000000">
            <w:pPr>
              <w:pStyle w:val="TableParagraph"/>
              <w:ind w:right="191"/>
              <w:jc w:val="right"/>
              <w:rPr>
                <w:b/>
                <w:sz w:val="18"/>
              </w:rPr>
            </w:pPr>
            <w:r>
              <w:rPr>
                <w:b/>
                <w:spacing w:val="-2"/>
                <w:sz w:val="18"/>
              </w:rPr>
              <w:t>25.000,00</w:t>
            </w:r>
          </w:p>
        </w:tc>
        <w:tc>
          <w:tcPr>
            <w:tcW w:w="1387" w:type="dxa"/>
          </w:tcPr>
          <w:p w14:paraId="211B3628" w14:textId="77777777" w:rsidR="007374B6" w:rsidRDefault="00000000">
            <w:pPr>
              <w:pStyle w:val="TableParagraph"/>
              <w:ind w:right="228"/>
              <w:jc w:val="right"/>
              <w:rPr>
                <w:b/>
                <w:sz w:val="18"/>
              </w:rPr>
            </w:pPr>
            <w:r>
              <w:rPr>
                <w:b/>
                <w:spacing w:val="-2"/>
                <w:sz w:val="18"/>
              </w:rPr>
              <w:t>2.000,00</w:t>
            </w:r>
          </w:p>
        </w:tc>
        <w:tc>
          <w:tcPr>
            <w:tcW w:w="1175" w:type="dxa"/>
          </w:tcPr>
          <w:p w14:paraId="2BF95567" w14:textId="77777777" w:rsidR="007374B6" w:rsidRDefault="00000000">
            <w:pPr>
              <w:pStyle w:val="TableParagraph"/>
              <w:ind w:right="38"/>
              <w:jc w:val="right"/>
              <w:rPr>
                <w:b/>
                <w:sz w:val="18"/>
              </w:rPr>
            </w:pPr>
            <w:r>
              <w:rPr>
                <w:b/>
                <w:spacing w:val="-2"/>
                <w:sz w:val="18"/>
              </w:rPr>
              <w:t>27.000,00</w:t>
            </w:r>
          </w:p>
        </w:tc>
        <w:tc>
          <w:tcPr>
            <w:tcW w:w="803" w:type="dxa"/>
          </w:tcPr>
          <w:p w14:paraId="174E2517" w14:textId="77777777" w:rsidR="007374B6" w:rsidRDefault="00000000">
            <w:pPr>
              <w:pStyle w:val="TableParagraph"/>
              <w:ind w:right="46"/>
              <w:jc w:val="right"/>
              <w:rPr>
                <w:b/>
                <w:sz w:val="18"/>
              </w:rPr>
            </w:pPr>
            <w:r>
              <w:rPr>
                <w:b/>
                <w:spacing w:val="-2"/>
                <w:sz w:val="18"/>
              </w:rPr>
              <w:t>108,00%</w:t>
            </w:r>
          </w:p>
        </w:tc>
      </w:tr>
      <w:tr w:rsidR="007374B6" w14:paraId="5D76B754" w14:textId="77777777">
        <w:trPr>
          <w:trHeight w:val="285"/>
        </w:trPr>
        <w:tc>
          <w:tcPr>
            <w:tcW w:w="5687" w:type="dxa"/>
          </w:tcPr>
          <w:p w14:paraId="6FA9EA3C" w14:textId="77777777" w:rsidR="007374B6" w:rsidRDefault="00000000">
            <w:pPr>
              <w:pStyle w:val="TableParagraph"/>
              <w:ind w:left="50"/>
              <w:rPr>
                <w:b/>
                <w:sz w:val="18"/>
              </w:rPr>
            </w:pPr>
            <w:r>
              <w:rPr>
                <w:b/>
                <w:color w:val="00009F"/>
                <w:sz w:val="18"/>
              </w:rPr>
              <w:t>K105455</w:t>
            </w:r>
            <w:r>
              <w:rPr>
                <w:b/>
                <w:color w:val="00009F"/>
                <w:spacing w:val="-1"/>
                <w:sz w:val="18"/>
              </w:rPr>
              <w:t xml:space="preserve"> </w:t>
            </w:r>
            <w:r>
              <w:rPr>
                <w:b/>
                <w:color w:val="00009F"/>
                <w:sz w:val="18"/>
              </w:rPr>
              <w:t>Zeleni</w:t>
            </w:r>
            <w:r>
              <w:rPr>
                <w:b/>
                <w:color w:val="00009F"/>
                <w:spacing w:val="-1"/>
                <w:sz w:val="18"/>
              </w:rPr>
              <w:t xml:space="preserve"> </w:t>
            </w:r>
            <w:r>
              <w:rPr>
                <w:b/>
                <w:color w:val="00009F"/>
                <w:spacing w:val="-2"/>
                <w:sz w:val="18"/>
              </w:rPr>
              <w:t>Šibenik</w:t>
            </w:r>
          </w:p>
        </w:tc>
        <w:tc>
          <w:tcPr>
            <w:tcW w:w="1487" w:type="dxa"/>
          </w:tcPr>
          <w:p w14:paraId="648C00E5" w14:textId="77777777" w:rsidR="007374B6" w:rsidRDefault="00000000">
            <w:pPr>
              <w:pStyle w:val="TableParagraph"/>
              <w:ind w:right="191"/>
              <w:jc w:val="right"/>
              <w:rPr>
                <w:b/>
                <w:sz w:val="18"/>
              </w:rPr>
            </w:pPr>
            <w:r>
              <w:rPr>
                <w:b/>
                <w:color w:val="00009F"/>
                <w:spacing w:val="-2"/>
                <w:sz w:val="18"/>
              </w:rPr>
              <w:t>567.700,00</w:t>
            </w:r>
          </w:p>
        </w:tc>
        <w:tc>
          <w:tcPr>
            <w:tcW w:w="1387" w:type="dxa"/>
          </w:tcPr>
          <w:p w14:paraId="6A0B5031" w14:textId="77777777" w:rsidR="007374B6" w:rsidRDefault="00000000">
            <w:pPr>
              <w:pStyle w:val="TableParagraph"/>
              <w:ind w:right="228"/>
              <w:jc w:val="right"/>
              <w:rPr>
                <w:b/>
                <w:sz w:val="18"/>
              </w:rPr>
            </w:pPr>
            <w:r>
              <w:rPr>
                <w:b/>
                <w:color w:val="00009F"/>
                <w:spacing w:val="-2"/>
                <w:sz w:val="18"/>
              </w:rPr>
              <w:t>1.250,00</w:t>
            </w:r>
          </w:p>
        </w:tc>
        <w:tc>
          <w:tcPr>
            <w:tcW w:w="1175" w:type="dxa"/>
          </w:tcPr>
          <w:p w14:paraId="4F10636F" w14:textId="77777777" w:rsidR="007374B6" w:rsidRDefault="00000000">
            <w:pPr>
              <w:pStyle w:val="TableParagraph"/>
              <w:ind w:right="38"/>
              <w:jc w:val="right"/>
              <w:rPr>
                <w:b/>
                <w:sz w:val="18"/>
              </w:rPr>
            </w:pPr>
            <w:r>
              <w:rPr>
                <w:b/>
                <w:color w:val="00009F"/>
                <w:spacing w:val="-2"/>
                <w:sz w:val="18"/>
              </w:rPr>
              <w:t>568.950,00</w:t>
            </w:r>
          </w:p>
        </w:tc>
        <w:tc>
          <w:tcPr>
            <w:tcW w:w="803" w:type="dxa"/>
          </w:tcPr>
          <w:p w14:paraId="42C367ED" w14:textId="77777777" w:rsidR="007374B6" w:rsidRDefault="00000000">
            <w:pPr>
              <w:pStyle w:val="TableParagraph"/>
              <w:ind w:right="46"/>
              <w:jc w:val="right"/>
              <w:rPr>
                <w:b/>
                <w:sz w:val="18"/>
              </w:rPr>
            </w:pPr>
            <w:r>
              <w:rPr>
                <w:b/>
                <w:color w:val="00009F"/>
                <w:spacing w:val="-2"/>
                <w:sz w:val="18"/>
              </w:rPr>
              <w:t>100,22%</w:t>
            </w:r>
          </w:p>
        </w:tc>
      </w:tr>
      <w:tr w:rsidR="007374B6" w14:paraId="78534362" w14:textId="77777777">
        <w:trPr>
          <w:trHeight w:val="285"/>
        </w:trPr>
        <w:tc>
          <w:tcPr>
            <w:tcW w:w="5687" w:type="dxa"/>
          </w:tcPr>
          <w:p w14:paraId="2E63EF41"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87" w:type="dxa"/>
          </w:tcPr>
          <w:p w14:paraId="4ADE4D01" w14:textId="77777777" w:rsidR="007374B6" w:rsidRDefault="00000000">
            <w:pPr>
              <w:pStyle w:val="TableParagraph"/>
              <w:ind w:right="191"/>
              <w:jc w:val="right"/>
              <w:rPr>
                <w:b/>
                <w:sz w:val="18"/>
              </w:rPr>
            </w:pPr>
            <w:r>
              <w:rPr>
                <w:b/>
                <w:spacing w:val="-2"/>
                <w:sz w:val="18"/>
              </w:rPr>
              <w:t>281.540,00</w:t>
            </w:r>
          </w:p>
        </w:tc>
        <w:tc>
          <w:tcPr>
            <w:tcW w:w="1387" w:type="dxa"/>
          </w:tcPr>
          <w:p w14:paraId="4D3D08A3" w14:textId="77777777" w:rsidR="007374B6" w:rsidRDefault="00000000">
            <w:pPr>
              <w:pStyle w:val="TableParagraph"/>
              <w:ind w:right="228"/>
              <w:jc w:val="right"/>
              <w:rPr>
                <w:b/>
                <w:sz w:val="18"/>
              </w:rPr>
            </w:pPr>
            <w:r>
              <w:rPr>
                <w:b/>
                <w:sz w:val="18"/>
              </w:rPr>
              <w:t>-</w:t>
            </w:r>
            <w:r>
              <w:rPr>
                <w:b/>
                <w:spacing w:val="-2"/>
                <w:sz w:val="18"/>
              </w:rPr>
              <w:t>168.750,00</w:t>
            </w:r>
          </w:p>
        </w:tc>
        <w:tc>
          <w:tcPr>
            <w:tcW w:w="1175" w:type="dxa"/>
          </w:tcPr>
          <w:p w14:paraId="398136EC" w14:textId="77777777" w:rsidR="007374B6" w:rsidRDefault="00000000">
            <w:pPr>
              <w:pStyle w:val="TableParagraph"/>
              <w:ind w:right="38"/>
              <w:jc w:val="right"/>
              <w:rPr>
                <w:b/>
                <w:sz w:val="18"/>
              </w:rPr>
            </w:pPr>
            <w:r>
              <w:rPr>
                <w:b/>
                <w:spacing w:val="-2"/>
                <w:sz w:val="18"/>
              </w:rPr>
              <w:t>112.790,00</w:t>
            </w:r>
          </w:p>
        </w:tc>
        <w:tc>
          <w:tcPr>
            <w:tcW w:w="803" w:type="dxa"/>
          </w:tcPr>
          <w:p w14:paraId="2D24D02E" w14:textId="77777777" w:rsidR="007374B6" w:rsidRDefault="00000000">
            <w:pPr>
              <w:pStyle w:val="TableParagraph"/>
              <w:ind w:right="46"/>
              <w:jc w:val="right"/>
              <w:rPr>
                <w:b/>
                <w:sz w:val="18"/>
              </w:rPr>
            </w:pPr>
            <w:r>
              <w:rPr>
                <w:b/>
                <w:spacing w:val="-2"/>
                <w:sz w:val="18"/>
              </w:rPr>
              <w:t>40,06%</w:t>
            </w:r>
          </w:p>
        </w:tc>
      </w:tr>
      <w:tr w:rsidR="007374B6" w14:paraId="2A96445F" w14:textId="77777777">
        <w:trPr>
          <w:trHeight w:val="285"/>
        </w:trPr>
        <w:tc>
          <w:tcPr>
            <w:tcW w:w="5687" w:type="dxa"/>
          </w:tcPr>
          <w:p w14:paraId="2D4CFC2A"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7D72B0F2" w14:textId="77777777" w:rsidR="007374B6" w:rsidRDefault="00000000">
            <w:pPr>
              <w:pStyle w:val="TableParagraph"/>
              <w:ind w:right="191"/>
              <w:jc w:val="right"/>
              <w:rPr>
                <w:b/>
                <w:sz w:val="18"/>
              </w:rPr>
            </w:pPr>
            <w:r>
              <w:rPr>
                <w:b/>
                <w:spacing w:val="-2"/>
                <w:sz w:val="18"/>
              </w:rPr>
              <w:t>10.000,00</w:t>
            </w:r>
          </w:p>
        </w:tc>
        <w:tc>
          <w:tcPr>
            <w:tcW w:w="1387" w:type="dxa"/>
          </w:tcPr>
          <w:p w14:paraId="33FB1E03" w14:textId="77777777" w:rsidR="007374B6" w:rsidRDefault="00000000">
            <w:pPr>
              <w:pStyle w:val="TableParagraph"/>
              <w:ind w:right="228"/>
              <w:jc w:val="right"/>
              <w:rPr>
                <w:b/>
                <w:sz w:val="18"/>
              </w:rPr>
            </w:pPr>
            <w:r>
              <w:rPr>
                <w:b/>
                <w:spacing w:val="-2"/>
                <w:sz w:val="18"/>
              </w:rPr>
              <w:t>1.250,00</w:t>
            </w:r>
          </w:p>
        </w:tc>
        <w:tc>
          <w:tcPr>
            <w:tcW w:w="1175" w:type="dxa"/>
          </w:tcPr>
          <w:p w14:paraId="43BB3AB9" w14:textId="77777777" w:rsidR="007374B6" w:rsidRDefault="00000000">
            <w:pPr>
              <w:pStyle w:val="TableParagraph"/>
              <w:ind w:right="38"/>
              <w:jc w:val="right"/>
              <w:rPr>
                <w:b/>
                <w:sz w:val="18"/>
              </w:rPr>
            </w:pPr>
            <w:r>
              <w:rPr>
                <w:b/>
                <w:spacing w:val="-2"/>
                <w:sz w:val="18"/>
              </w:rPr>
              <w:t>11.250,00</w:t>
            </w:r>
          </w:p>
        </w:tc>
        <w:tc>
          <w:tcPr>
            <w:tcW w:w="803" w:type="dxa"/>
          </w:tcPr>
          <w:p w14:paraId="00C898B0" w14:textId="77777777" w:rsidR="007374B6" w:rsidRDefault="00000000">
            <w:pPr>
              <w:pStyle w:val="TableParagraph"/>
              <w:ind w:right="46"/>
              <w:jc w:val="right"/>
              <w:rPr>
                <w:b/>
                <w:sz w:val="18"/>
              </w:rPr>
            </w:pPr>
            <w:r>
              <w:rPr>
                <w:b/>
                <w:spacing w:val="-2"/>
                <w:sz w:val="18"/>
              </w:rPr>
              <w:t>112,50%</w:t>
            </w:r>
          </w:p>
        </w:tc>
      </w:tr>
      <w:tr w:rsidR="007374B6" w14:paraId="21515953" w14:textId="77777777">
        <w:trPr>
          <w:trHeight w:val="277"/>
        </w:trPr>
        <w:tc>
          <w:tcPr>
            <w:tcW w:w="5687" w:type="dxa"/>
          </w:tcPr>
          <w:p w14:paraId="61C9BF56"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13BE2EE2" w14:textId="77777777" w:rsidR="007374B6" w:rsidRDefault="00000000">
            <w:pPr>
              <w:pStyle w:val="TableParagraph"/>
              <w:ind w:right="191"/>
              <w:jc w:val="right"/>
              <w:rPr>
                <w:b/>
                <w:sz w:val="18"/>
              </w:rPr>
            </w:pPr>
            <w:r>
              <w:rPr>
                <w:b/>
                <w:spacing w:val="-2"/>
                <w:sz w:val="18"/>
              </w:rPr>
              <w:t>10.000,00</w:t>
            </w:r>
          </w:p>
        </w:tc>
        <w:tc>
          <w:tcPr>
            <w:tcW w:w="1387" w:type="dxa"/>
          </w:tcPr>
          <w:p w14:paraId="02194DCD" w14:textId="77777777" w:rsidR="007374B6" w:rsidRDefault="00000000">
            <w:pPr>
              <w:pStyle w:val="TableParagraph"/>
              <w:ind w:right="228"/>
              <w:jc w:val="right"/>
              <w:rPr>
                <w:b/>
                <w:sz w:val="18"/>
              </w:rPr>
            </w:pPr>
            <w:r>
              <w:rPr>
                <w:b/>
                <w:spacing w:val="-2"/>
                <w:sz w:val="18"/>
              </w:rPr>
              <w:t>1.250,00</w:t>
            </w:r>
          </w:p>
        </w:tc>
        <w:tc>
          <w:tcPr>
            <w:tcW w:w="1175" w:type="dxa"/>
          </w:tcPr>
          <w:p w14:paraId="1FCA5FB5" w14:textId="77777777" w:rsidR="007374B6" w:rsidRDefault="00000000">
            <w:pPr>
              <w:pStyle w:val="TableParagraph"/>
              <w:ind w:right="38"/>
              <w:jc w:val="right"/>
              <w:rPr>
                <w:b/>
                <w:sz w:val="18"/>
              </w:rPr>
            </w:pPr>
            <w:r>
              <w:rPr>
                <w:b/>
                <w:spacing w:val="-2"/>
                <w:sz w:val="18"/>
              </w:rPr>
              <w:t>11.250,00</w:t>
            </w:r>
          </w:p>
        </w:tc>
        <w:tc>
          <w:tcPr>
            <w:tcW w:w="803" w:type="dxa"/>
          </w:tcPr>
          <w:p w14:paraId="31C65901" w14:textId="77777777" w:rsidR="007374B6" w:rsidRDefault="00000000">
            <w:pPr>
              <w:pStyle w:val="TableParagraph"/>
              <w:ind w:right="46"/>
              <w:jc w:val="right"/>
              <w:rPr>
                <w:b/>
                <w:sz w:val="18"/>
              </w:rPr>
            </w:pPr>
            <w:r>
              <w:rPr>
                <w:b/>
                <w:spacing w:val="-2"/>
                <w:sz w:val="18"/>
              </w:rPr>
              <w:t>112,50%</w:t>
            </w:r>
          </w:p>
        </w:tc>
      </w:tr>
      <w:tr w:rsidR="007374B6" w14:paraId="2777E2D2" w14:textId="77777777">
        <w:trPr>
          <w:trHeight w:val="277"/>
        </w:trPr>
        <w:tc>
          <w:tcPr>
            <w:tcW w:w="5687" w:type="dxa"/>
          </w:tcPr>
          <w:p w14:paraId="48DC9673" w14:textId="77777777" w:rsidR="007374B6" w:rsidRDefault="00000000">
            <w:pPr>
              <w:pStyle w:val="TableParagraph"/>
              <w:spacing w:before="28"/>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518496B0" w14:textId="77777777" w:rsidR="007374B6" w:rsidRDefault="00000000">
            <w:pPr>
              <w:pStyle w:val="TableParagraph"/>
              <w:spacing w:before="28"/>
              <w:ind w:right="191"/>
              <w:jc w:val="right"/>
              <w:rPr>
                <w:b/>
                <w:sz w:val="18"/>
              </w:rPr>
            </w:pPr>
            <w:r>
              <w:rPr>
                <w:b/>
                <w:spacing w:val="-2"/>
                <w:sz w:val="18"/>
              </w:rPr>
              <w:t>271.540,00</w:t>
            </w:r>
          </w:p>
        </w:tc>
        <w:tc>
          <w:tcPr>
            <w:tcW w:w="1387" w:type="dxa"/>
          </w:tcPr>
          <w:p w14:paraId="6695C0C4" w14:textId="77777777" w:rsidR="007374B6" w:rsidRDefault="00000000">
            <w:pPr>
              <w:pStyle w:val="TableParagraph"/>
              <w:spacing w:before="28"/>
              <w:ind w:right="228"/>
              <w:jc w:val="right"/>
              <w:rPr>
                <w:b/>
                <w:sz w:val="18"/>
              </w:rPr>
            </w:pPr>
            <w:r>
              <w:rPr>
                <w:b/>
                <w:sz w:val="18"/>
              </w:rPr>
              <w:t>-</w:t>
            </w:r>
            <w:r>
              <w:rPr>
                <w:b/>
                <w:spacing w:val="-2"/>
                <w:sz w:val="18"/>
              </w:rPr>
              <w:t>170.000,00</w:t>
            </w:r>
          </w:p>
        </w:tc>
        <w:tc>
          <w:tcPr>
            <w:tcW w:w="1175" w:type="dxa"/>
          </w:tcPr>
          <w:p w14:paraId="1A110F73" w14:textId="77777777" w:rsidR="007374B6" w:rsidRDefault="00000000">
            <w:pPr>
              <w:pStyle w:val="TableParagraph"/>
              <w:spacing w:before="28"/>
              <w:ind w:right="38"/>
              <w:jc w:val="right"/>
              <w:rPr>
                <w:b/>
                <w:sz w:val="18"/>
              </w:rPr>
            </w:pPr>
            <w:r>
              <w:rPr>
                <w:b/>
                <w:spacing w:val="-2"/>
                <w:sz w:val="18"/>
              </w:rPr>
              <w:t>101.540,00</w:t>
            </w:r>
          </w:p>
        </w:tc>
        <w:tc>
          <w:tcPr>
            <w:tcW w:w="803" w:type="dxa"/>
          </w:tcPr>
          <w:p w14:paraId="1B8A6601" w14:textId="77777777" w:rsidR="007374B6" w:rsidRDefault="00000000">
            <w:pPr>
              <w:pStyle w:val="TableParagraph"/>
              <w:spacing w:before="28"/>
              <w:ind w:right="46"/>
              <w:jc w:val="right"/>
              <w:rPr>
                <w:b/>
                <w:sz w:val="18"/>
              </w:rPr>
            </w:pPr>
            <w:r>
              <w:rPr>
                <w:b/>
                <w:spacing w:val="-2"/>
                <w:sz w:val="18"/>
              </w:rPr>
              <w:t>37,39%</w:t>
            </w:r>
          </w:p>
        </w:tc>
      </w:tr>
      <w:tr w:rsidR="007374B6" w14:paraId="032C11E6" w14:textId="77777777">
        <w:trPr>
          <w:trHeight w:val="285"/>
        </w:trPr>
        <w:tc>
          <w:tcPr>
            <w:tcW w:w="5687" w:type="dxa"/>
          </w:tcPr>
          <w:p w14:paraId="3D455D71" w14:textId="77777777" w:rsidR="007374B6" w:rsidRDefault="00000000">
            <w:pPr>
              <w:pStyle w:val="TableParagraph"/>
              <w:ind w:left="39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291E9902" w14:textId="77777777" w:rsidR="007374B6" w:rsidRDefault="00000000">
            <w:pPr>
              <w:pStyle w:val="TableParagraph"/>
              <w:ind w:right="191"/>
              <w:jc w:val="right"/>
              <w:rPr>
                <w:b/>
                <w:sz w:val="18"/>
              </w:rPr>
            </w:pPr>
            <w:r>
              <w:rPr>
                <w:b/>
                <w:spacing w:val="-2"/>
                <w:sz w:val="18"/>
              </w:rPr>
              <w:t>100.000,00</w:t>
            </w:r>
          </w:p>
        </w:tc>
        <w:tc>
          <w:tcPr>
            <w:tcW w:w="1387" w:type="dxa"/>
          </w:tcPr>
          <w:p w14:paraId="15E0BD38" w14:textId="77777777" w:rsidR="007374B6" w:rsidRDefault="007374B6">
            <w:pPr>
              <w:pStyle w:val="TableParagraph"/>
              <w:spacing w:before="0"/>
              <w:rPr>
                <w:rFonts w:ascii="Times New Roman"/>
                <w:sz w:val="18"/>
              </w:rPr>
            </w:pPr>
          </w:p>
        </w:tc>
        <w:tc>
          <w:tcPr>
            <w:tcW w:w="1175" w:type="dxa"/>
          </w:tcPr>
          <w:p w14:paraId="69C7B880" w14:textId="77777777" w:rsidR="007374B6" w:rsidRDefault="00000000">
            <w:pPr>
              <w:pStyle w:val="TableParagraph"/>
              <w:ind w:right="38"/>
              <w:jc w:val="right"/>
              <w:rPr>
                <w:b/>
                <w:sz w:val="18"/>
              </w:rPr>
            </w:pPr>
            <w:r>
              <w:rPr>
                <w:b/>
                <w:spacing w:val="-2"/>
                <w:sz w:val="18"/>
              </w:rPr>
              <w:t>100.000,00</w:t>
            </w:r>
          </w:p>
        </w:tc>
        <w:tc>
          <w:tcPr>
            <w:tcW w:w="803" w:type="dxa"/>
          </w:tcPr>
          <w:p w14:paraId="2DFDF851" w14:textId="77777777" w:rsidR="007374B6" w:rsidRDefault="00000000">
            <w:pPr>
              <w:pStyle w:val="TableParagraph"/>
              <w:ind w:right="46"/>
              <w:jc w:val="right"/>
              <w:rPr>
                <w:b/>
                <w:sz w:val="18"/>
              </w:rPr>
            </w:pPr>
            <w:r>
              <w:rPr>
                <w:b/>
                <w:spacing w:val="-2"/>
                <w:sz w:val="18"/>
              </w:rPr>
              <w:t>100,00%</w:t>
            </w:r>
          </w:p>
        </w:tc>
      </w:tr>
      <w:tr w:rsidR="007374B6" w14:paraId="5A9DA321" w14:textId="77777777">
        <w:trPr>
          <w:trHeight w:val="285"/>
        </w:trPr>
        <w:tc>
          <w:tcPr>
            <w:tcW w:w="5687" w:type="dxa"/>
          </w:tcPr>
          <w:p w14:paraId="4CB74932"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2E7FD630" w14:textId="77777777" w:rsidR="007374B6" w:rsidRDefault="00000000">
            <w:pPr>
              <w:pStyle w:val="TableParagraph"/>
              <w:ind w:right="191"/>
              <w:jc w:val="right"/>
              <w:rPr>
                <w:b/>
                <w:sz w:val="18"/>
              </w:rPr>
            </w:pPr>
            <w:r>
              <w:rPr>
                <w:b/>
                <w:spacing w:val="-2"/>
                <w:sz w:val="18"/>
              </w:rPr>
              <w:t>171.540,00</w:t>
            </w:r>
          </w:p>
        </w:tc>
        <w:tc>
          <w:tcPr>
            <w:tcW w:w="1387" w:type="dxa"/>
          </w:tcPr>
          <w:p w14:paraId="7948C3CE" w14:textId="77777777" w:rsidR="007374B6" w:rsidRDefault="00000000">
            <w:pPr>
              <w:pStyle w:val="TableParagraph"/>
              <w:ind w:right="228"/>
              <w:jc w:val="right"/>
              <w:rPr>
                <w:b/>
                <w:sz w:val="18"/>
              </w:rPr>
            </w:pPr>
            <w:r>
              <w:rPr>
                <w:b/>
                <w:sz w:val="18"/>
              </w:rPr>
              <w:t>-</w:t>
            </w:r>
            <w:r>
              <w:rPr>
                <w:b/>
                <w:spacing w:val="-2"/>
                <w:sz w:val="18"/>
              </w:rPr>
              <w:t>170.000,00</w:t>
            </w:r>
          </w:p>
        </w:tc>
        <w:tc>
          <w:tcPr>
            <w:tcW w:w="1175" w:type="dxa"/>
          </w:tcPr>
          <w:p w14:paraId="778CA3E7" w14:textId="77777777" w:rsidR="007374B6" w:rsidRDefault="00000000">
            <w:pPr>
              <w:pStyle w:val="TableParagraph"/>
              <w:ind w:right="38"/>
              <w:jc w:val="right"/>
              <w:rPr>
                <w:b/>
                <w:sz w:val="18"/>
              </w:rPr>
            </w:pPr>
            <w:r>
              <w:rPr>
                <w:b/>
                <w:spacing w:val="-2"/>
                <w:sz w:val="18"/>
              </w:rPr>
              <w:t>1.540,00</w:t>
            </w:r>
          </w:p>
        </w:tc>
        <w:tc>
          <w:tcPr>
            <w:tcW w:w="803" w:type="dxa"/>
          </w:tcPr>
          <w:p w14:paraId="6978CEAD" w14:textId="77777777" w:rsidR="007374B6" w:rsidRDefault="00000000">
            <w:pPr>
              <w:pStyle w:val="TableParagraph"/>
              <w:ind w:right="46"/>
              <w:jc w:val="right"/>
              <w:rPr>
                <w:b/>
                <w:sz w:val="18"/>
              </w:rPr>
            </w:pPr>
            <w:r>
              <w:rPr>
                <w:b/>
                <w:spacing w:val="-2"/>
                <w:sz w:val="18"/>
              </w:rPr>
              <w:t>0,90%</w:t>
            </w:r>
          </w:p>
        </w:tc>
      </w:tr>
      <w:tr w:rsidR="007374B6" w14:paraId="7897C7A6" w14:textId="77777777">
        <w:trPr>
          <w:trHeight w:val="690"/>
        </w:trPr>
        <w:tc>
          <w:tcPr>
            <w:tcW w:w="5687" w:type="dxa"/>
          </w:tcPr>
          <w:p w14:paraId="6C88127C" w14:textId="77777777" w:rsidR="007374B6" w:rsidRDefault="00000000">
            <w:pPr>
              <w:pStyle w:val="TableParagraph"/>
              <w:spacing w:before="41" w:line="232" w:lineRule="auto"/>
              <w:ind w:left="230"/>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3B3A15A9" w14:textId="77777777" w:rsidR="007374B6" w:rsidRDefault="00000000">
            <w:pPr>
              <w:pStyle w:val="TableParagraph"/>
              <w:spacing w:before="0" w:line="205"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3E5DBC8D" w14:textId="77777777" w:rsidR="007374B6" w:rsidRDefault="007374B6">
            <w:pPr>
              <w:pStyle w:val="TableParagraph"/>
              <w:spacing w:before="0"/>
              <w:rPr>
                <w:rFonts w:ascii="Times New Roman"/>
                <w:sz w:val="18"/>
              </w:rPr>
            </w:pPr>
          </w:p>
        </w:tc>
        <w:tc>
          <w:tcPr>
            <w:tcW w:w="1387" w:type="dxa"/>
          </w:tcPr>
          <w:p w14:paraId="2D1743FE" w14:textId="77777777" w:rsidR="007374B6" w:rsidRDefault="00000000">
            <w:pPr>
              <w:pStyle w:val="TableParagraph"/>
              <w:ind w:left="255"/>
              <w:rPr>
                <w:b/>
                <w:sz w:val="18"/>
              </w:rPr>
            </w:pPr>
            <w:r>
              <w:rPr>
                <w:b/>
                <w:spacing w:val="-2"/>
                <w:sz w:val="18"/>
              </w:rPr>
              <w:t>170.000,00</w:t>
            </w:r>
          </w:p>
          <w:p w14:paraId="709827C9" w14:textId="77777777" w:rsidR="007374B6" w:rsidRDefault="00000000">
            <w:pPr>
              <w:pStyle w:val="TableParagraph"/>
              <w:spacing w:before="198"/>
              <w:ind w:left="255"/>
              <w:rPr>
                <w:b/>
                <w:sz w:val="18"/>
              </w:rPr>
            </w:pPr>
            <w:r>
              <w:rPr>
                <w:b/>
                <w:spacing w:val="-2"/>
                <w:sz w:val="18"/>
              </w:rPr>
              <w:t>170.000,00</w:t>
            </w:r>
          </w:p>
        </w:tc>
        <w:tc>
          <w:tcPr>
            <w:tcW w:w="1175" w:type="dxa"/>
          </w:tcPr>
          <w:p w14:paraId="183B32EC" w14:textId="77777777" w:rsidR="007374B6" w:rsidRDefault="00000000">
            <w:pPr>
              <w:pStyle w:val="TableParagraph"/>
              <w:ind w:left="233"/>
              <w:rPr>
                <w:b/>
                <w:sz w:val="18"/>
              </w:rPr>
            </w:pPr>
            <w:r>
              <w:rPr>
                <w:b/>
                <w:spacing w:val="-2"/>
                <w:sz w:val="18"/>
              </w:rPr>
              <w:t>170.000,00</w:t>
            </w:r>
          </w:p>
          <w:p w14:paraId="321D469A" w14:textId="77777777" w:rsidR="007374B6" w:rsidRDefault="00000000">
            <w:pPr>
              <w:pStyle w:val="TableParagraph"/>
              <w:spacing w:before="198"/>
              <w:ind w:left="233"/>
              <w:rPr>
                <w:b/>
                <w:sz w:val="18"/>
              </w:rPr>
            </w:pPr>
            <w:r>
              <w:rPr>
                <w:b/>
                <w:spacing w:val="-2"/>
                <w:sz w:val="18"/>
              </w:rPr>
              <w:t>170.000,00</w:t>
            </w:r>
          </w:p>
        </w:tc>
        <w:tc>
          <w:tcPr>
            <w:tcW w:w="803" w:type="dxa"/>
          </w:tcPr>
          <w:p w14:paraId="282A44A2" w14:textId="77777777" w:rsidR="007374B6" w:rsidRDefault="007374B6">
            <w:pPr>
              <w:pStyle w:val="TableParagraph"/>
              <w:spacing w:before="0"/>
              <w:rPr>
                <w:rFonts w:ascii="Times New Roman"/>
                <w:sz w:val="18"/>
              </w:rPr>
            </w:pPr>
          </w:p>
        </w:tc>
      </w:tr>
      <w:tr w:rsidR="007374B6" w14:paraId="369D52DC" w14:textId="77777777">
        <w:trPr>
          <w:trHeight w:val="285"/>
        </w:trPr>
        <w:tc>
          <w:tcPr>
            <w:tcW w:w="5687" w:type="dxa"/>
          </w:tcPr>
          <w:p w14:paraId="71D33279"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4E443FDF" w14:textId="77777777" w:rsidR="007374B6" w:rsidRDefault="007374B6">
            <w:pPr>
              <w:pStyle w:val="TableParagraph"/>
              <w:spacing w:before="0"/>
              <w:rPr>
                <w:rFonts w:ascii="Times New Roman"/>
                <w:sz w:val="18"/>
              </w:rPr>
            </w:pPr>
          </w:p>
        </w:tc>
        <w:tc>
          <w:tcPr>
            <w:tcW w:w="1387" w:type="dxa"/>
          </w:tcPr>
          <w:p w14:paraId="2B5327DA" w14:textId="77777777" w:rsidR="007374B6" w:rsidRDefault="00000000">
            <w:pPr>
              <w:pStyle w:val="TableParagraph"/>
              <w:ind w:right="228"/>
              <w:jc w:val="right"/>
              <w:rPr>
                <w:b/>
                <w:sz w:val="18"/>
              </w:rPr>
            </w:pPr>
            <w:r>
              <w:rPr>
                <w:b/>
                <w:spacing w:val="-2"/>
                <w:sz w:val="18"/>
              </w:rPr>
              <w:t>170.000,00</w:t>
            </w:r>
          </w:p>
        </w:tc>
        <w:tc>
          <w:tcPr>
            <w:tcW w:w="1175" w:type="dxa"/>
          </w:tcPr>
          <w:p w14:paraId="302CA7DE" w14:textId="77777777" w:rsidR="007374B6" w:rsidRDefault="00000000">
            <w:pPr>
              <w:pStyle w:val="TableParagraph"/>
              <w:ind w:right="38"/>
              <w:jc w:val="right"/>
              <w:rPr>
                <w:b/>
                <w:sz w:val="18"/>
              </w:rPr>
            </w:pPr>
            <w:r>
              <w:rPr>
                <w:b/>
                <w:spacing w:val="-2"/>
                <w:sz w:val="18"/>
              </w:rPr>
              <w:t>170.000,00</w:t>
            </w:r>
          </w:p>
        </w:tc>
        <w:tc>
          <w:tcPr>
            <w:tcW w:w="803" w:type="dxa"/>
          </w:tcPr>
          <w:p w14:paraId="3C30C90A" w14:textId="77777777" w:rsidR="007374B6" w:rsidRDefault="007374B6">
            <w:pPr>
              <w:pStyle w:val="TableParagraph"/>
              <w:spacing w:before="0"/>
              <w:rPr>
                <w:rFonts w:ascii="Times New Roman"/>
                <w:sz w:val="18"/>
              </w:rPr>
            </w:pPr>
          </w:p>
        </w:tc>
      </w:tr>
      <w:tr w:rsidR="007374B6" w14:paraId="4786A403" w14:textId="77777777">
        <w:trPr>
          <w:trHeight w:val="285"/>
        </w:trPr>
        <w:tc>
          <w:tcPr>
            <w:tcW w:w="5687" w:type="dxa"/>
          </w:tcPr>
          <w:p w14:paraId="4C808DAD" w14:textId="77777777" w:rsidR="007374B6" w:rsidRDefault="00000000">
            <w:pPr>
              <w:pStyle w:val="TableParagraph"/>
              <w:ind w:left="23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487" w:type="dxa"/>
          </w:tcPr>
          <w:p w14:paraId="7AC7F1D2" w14:textId="77777777" w:rsidR="007374B6" w:rsidRDefault="007374B6">
            <w:pPr>
              <w:pStyle w:val="TableParagraph"/>
              <w:spacing w:before="0"/>
              <w:rPr>
                <w:rFonts w:ascii="Times New Roman"/>
                <w:sz w:val="18"/>
              </w:rPr>
            </w:pPr>
          </w:p>
        </w:tc>
        <w:tc>
          <w:tcPr>
            <w:tcW w:w="1387" w:type="dxa"/>
          </w:tcPr>
          <w:p w14:paraId="63950C88" w14:textId="77777777" w:rsidR="007374B6" w:rsidRDefault="00000000">
            <w:pPr>
              <w:pStyle w:val="TableParagraph"/>
              <w:ind w:right="228"/>
              <w:jc w:val="right"/>
              <w:rPr>
                <w:b/>
                <w:sz w:val="18"/>
              </w:rPr>
            </w:pPr>
            <w:r>
              <w:rPr>
                <w:b/>
                <w:spacing w:val="-2"/>
                <w:sz w:val="18"/>
              </w:rPr>
              <w:t>286.160,00</w:t>
            </w:r>
          </w:p>
        </w:tc>
        <w:tc>
          <w:tcPr>
            <w:tcW w:w="1175" w:type="dxa"/>
          </w:tcPr>
          <w:p w14:paraId="680EB85D" w14:textId="77777777" w:rsidR="007374B6" w:rsidRDefault="00000000">
            <w:pPr>
              <w:pStyle w:val="TableParagraph"/>
              <w:ind w:right="38"/>
              <w:jc w:val="right"/>
              <w:rPr>
                <w:b/>
                <w:sz w:val="18"/>
              </w:rPr>
            </w:pPr>
            <w:r>
              <w:rPr>
                <w:b/>
                <w:spacing w:val="-2"/>
                <w:sz w:val="18"/>
              </w:rPr>
              <w:t>286.160,00</w:t>
            </w:r>
          </w:p>
        </w:tc>
        <w:tc>
          <w:tcPr>
            <w:tcW w:w="803" w:type="dxa"/>
          </w:tcPr>
          <w:p w14:paraId="17C3A466" w14:textId="77777777" w:rsidR="007374B6" w:rsidRDefault="007374B6">
            <w:pPr>
              <w:pStyle w:val="TableParagraph"/>
              <w:spacing w:before="0"/>
              <w:rPr>
                <w:rFonts w:ascii="Times New Roman"/>
                <w:sz w:val="18"/>
              </w:rPr>
            </w:pPr>
          </w:p>
        </w:tc>
      </w:tr>
      <w:tr w:rsidR="007374B6" w14:paraId="7520CDD5" w14:textId="77777777">
        <w:trPr>
          <w:trHeight w:val="285"/>
        </w:trPr>
        <w:tc>
          <w:tcPr>
            <w:tcW w:w="5687" w:type="dxa"/>
          </w:tcPr>
          <w:p w14:paraId="134EE175"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542BFB3A" w14:textId="77777777" w:rsidR="007374B6" w:rsidRDefault="007374B6">
            <w:pPr>
              <w:pStyle w:val="TableParagraph"/>
              <w:spacing w:before="0"/>
              <w:rPr>
                <w:rFonts w:ascii="Times New Roman"/>
                <w:sz w:val="18"/>
              </w:rPr>
            </w:pPr>
          </w:p>
        </w:tc>
        <w:tc>
          <w:tcPr>
            <w:tcW w:w="1387" w:type="dxa"/>
          </w:tcPr>
          <w:p w14:paraId="3651C2FA" w14:textId="77777777" w:rsidR="007374B6" w:rsidRDefault="00000000">
            <w:pPr>
              <w:pStyle w:val="TableParagraph"/>
              <w:ind w:right="228"/>
              <w:jc w:val="right"/>
              <w:rPr>
                <w:b/>
                <w:sz w:val="18"/>
              </w:rPr>
            </w:pPr>
            <w:r>
              <w:rPr>
                <w:b/>
                <w:spacing w:val="-2"/>
                <w:sz w:val="18"/>
              </w:rPr>
              <w:t>286.160,00</w:t>
            </w:r>
          </w:p>
        </w:tc>
        <w:tc>
          <w:tcPr>
            <w:tcW w:w="1175" w:type="dxa"/>
          </w:tcPr>
          <w:p w14:paraId="79B1C1AA" w14:textId="77777777" w:rsidR="007374B6" w:rsidRDefault="00000000">
            <w:pPr>
              <w:pStyle w:val="TableParagraph"/>
              <w:ind w:right="38"/>
              <w:jc w:val="right"/>
              <w:rPr>
                <w:b/>
                <w:sz w:val="18"/>
              </w:rPr>
            </w:pPr>
            <w:r>
              <w:rPr>
                <w:b/>
                <w:spacing w:val="-2"/>
                <w:sz w:val="18"/>
              </w:rPr>
              <w:t>286.160,00</w:t>
            </w:r>
          </w:p>
        </w:tc>
        <w:tc>
          <w:tcPr>
            <w:tcW w:w="803" w:type="dxa"/>
          </w:tcPr>
          <w:p w14:paraId="335F9696" w14:textId="77777777" w:rsidR="007374B6" w:rsidRDefault="007374B6">
            <w:pPr>
              <w:pStyle w:val="TableParagraph"/>
              <w:spacing w:before="0"/>
              <w:rPr>
                <w:rFonts w:ascii="Times New Roman"/>
                <w:sz w:val="18"/>
              </w:rPr>
            </w:pPr>
          </w:p>
        </w:tc>
      </w:tr>
      <w:tr w:rsidR="007374B6" w14:paraId="7D7A4803" w14:textId="77777777">
        <w:trPr>
          <w:trHeight w:val="277"/>
        </w:trPr>
        <w:tc>
          <w:tcPr>
            <w:tcW w:w="5687" w:type="dxa"/>
          </w:tcPr>
          <w:p w14:paraId="06856050"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45CCA152" w14:textId="77777777" w:rsidR="007374B6" w:rsidRDefault="007374B6">
            <w:pPr>
              <w:pStyle w:val="TableParagraph"/>
              <w:spacing w:before="0"/>
              <w:rPr>
                <w:rFonts w:ascii="Times New Roman"/>
                <w:sz w:val="18"/>
              </w:rPr>
            </w:pPr>
          </w:p>
        </w:tc>
        <w:tc>
          <w:tcPr>
            <w:tcW w:w="1387" w:type="dxa"/>
          </w:tcPr>
          <w:p w14:paraId="5655B2D6" w14:textId="77777777" w:rsidR="007374B6" w:rsidRDefault="00000000">
            <w:pPr>
              <w:pStyle w:val="TableParagraph"/>
              <w:ind w:right="228"/>
              <w:jc w:val="right"/>
              <w:rPr>
                <w:b/>
                <w:sz w:val="18"/>
              </w:rPr>
            </w:pPr>
            <w:r>
              <w:rPr>
                <w:b/>
                <w:spacing w:val="-2"/>
                <w:sz w:val="18"/>
              </w:rPr>
              <w:t>286.160,00</w:t>
            </w:r>
          </w:p>
        </w:tc>
        <w:tc>
          <w:tcPr>
            <w:tcW w:w="1175" w:type="dxa"/>
          </w:tcPr>
          <w:p w14:paraId="30BA92BC" w14:textId="77777777" w:rsidR="007374B6" w:rsidRDefault="00000000">
            <w:pPr>
              <w:pStyle w:val="TableParagraph"/>
              <w:ind w:right="38"/>
              <w:jc w:val="right"/>
              <w:rPr>
                <w:b/>
                <w:sz w:val="18"/>
              </w:rPr>
            </w:pPr>
            <w:r>
              <w:rPr>
                <w:b/>
                <w:spacing w:val="-2"/>
                <w:sz w:val="18"/>
              </w:rPr>
              <w:t>286.160,00</w:t>
            </w:r>
          </w:p>
        </w:tc>
        <w:tc>
          <w:tcPr>
            <w:tcW w:w="803" w:type="dxa"/>
          </w:tcPr>
          <w:p w14:paraId="009C0BB8" w14:textId="77777777" w:rsidR="007374B6" w:rsidRDefault="007374B6">
            <w:pPr>
              <w:pStyle w:val="TableParagraph"/>
              <w:spacing w:before="0"/>
              <w:rPr>
                <w:rFonts w:ascii="Times New Roman"/>
                <w:sz w:val="18"/>
              </w:rPr>
            </w:pPr>
          </w:p>
        </w:tc>
      </w:tr>
      <w:tr w:rsidR="007374B6" w14:paraId="48E9D56C" w14:textId="77777777">
        <w:trPr>
          <w:trHeight w:val="277"/>
        </w:trPr>
        <w:tc>
          <w:tcPr>
            <w:tcW w:w="5687" w:type="dxa"/>
          </w:tcPr>
          <w:p w14:paraId="5729A7CE" w14:textId="77777777" w:rsidR="007374B6" w:rsidRDefault="00000000">
            <w:pPr>
              <w:pStyle w:val="TableParagraph"/>
              <w:spacing w:before="28"/>
              <w:ind w:left="23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487" w:type="dxa"/>
          </w:tcPr>
          <w:p w14:paraId="741773DB" w14:textId="77777777" w:rsidR="007374B6" w:rsidRDefault="00000000">
            <w:pPr>
              <w:pStyle w:val="TableParagraph"/>
              <w:spacing w:before="28"/>
              <w:ind w:right="191"/>
              <w:jc w:val="right"/>
              <w:rPr>
                <w:b/>
                <w:sz w:val="18"/>
              </w:rPr>
            </w:pPr>
            <w:r>
              <w:rPr>
                <w:b/>
                <w:spacing w:val="-2"/>
                <w:sz w:val="18"/>
              </w:rPr>
              <w:t>286.160,00</w:t>
            </w:r>
          </w:p>
        </w:tc>
        <w:tc>
          <w:tcPr>
            <w:tcW w:w="1387" w:type="dxa"/>
          </w:tcPr>
          <w:p w14:paraId="42C49996" w14:textId="77777777" w:rsidR="007374B6" w:rsidRDefault="00000000">
            <w:pPr>
              <w:pStyle w:val="TableParagraph"/>
              <w:spacing w:before="28"/>
              <w:ind w:right="228"/>
              <w:jc w:val="right"/>
              <w:rPr>
                <w:b/>
                <w:sz w:val="18"/>
              </w:rPr>
            </w:pPr>
            <w:r>
              <w:rPr>
                <w:b/>
                <w:sz w:val="18"/>
              </w:rPr>
              <w:t>-</w:t>
            </w:r>
            <w:r>
              <w:rPr>
                <w:b/>
                <w:spacing w:val="-2"/>
                <w:sz w:val="18"/>
              </w:rPr>
              <w:t>286.160,00</w:t>
            </w:r>
          </w:p>
        </w:tc>
        <w:tc>
          <w:tcPr>
            <w:tcW w:w="1175" w:type="dxa"/>
          </w:tcPr>
          <w:p w14:paraId="0B44E13E" w14:textId="77777777" w:rsidR="007374B6" w:rsidRDefault="007374B6">
            <w:pPr>
              <w:pStyle w:val="TableParagraph"/>
              <w:spacing w:before="0"/>
              <w:rPr>
                <w:rFonts w:ascii="Times New Roman"/>
                <w:sz w:val="18"/>
              </w:rPr>
            </w:pPr>
          </w:p>
        </w:tc>
        <w:tc>
          <w:tcPr>
            <w:tcW w:w="803" w:type="dxa"/>
          </w:tcPr>
          <w:p w14:paraId="6C81C184" w14:textId="77777777" w:rsidR="007374B6" w:rsidRDefault="007374B6">
            <w:pPr>
              <w:pStyle w:val="TableParagraph"/>
              <w:spacing w:before="0"/>
              <w:rPr>
                <w:rFonts w:ascii="Times New Roman"/>
                <w:sz w:val="18"/>
              </w:rPr>
            </w:pPr>
          </w:p>
        </w:tc>
      </w:tr>
      <w:tr w:rsidR="007374B6" w14:paraId="14094B5E" w14:textId="77777777">
        <w:trPr>
          <w:trHeight w:val="285"/>
        </w:trPr>
        <w:tc>
          <w:tcPr>
            <w:tcW w:w="5687" w:type="dxa"/>
          </w:tcPr>
          <w:p w14:paraId="4DAD5C70"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0EC0041D" w14:textId="77777777" w:rsidR="007374B6" w:rsidRDefault="00000000">
            <w:pPr>
              <w:pStyle w:val="TableParagraph"/>
              <w:ind w:right="191"/>
              <w:jc w:val="right"/>
              <w:rPr>
                <w:b/>
                <w:sz w:val="18"/>
              </w:rPr>
            </w:pPr>
            <w:r>
              <w:rPr>
                <w:b/>
                <w:spacing w:val="-2"/>
                <w:sz w:val="18"/>
              </w:rPr>
              <w:t>286.160,00</w:t>
            </w:r>
          </w:p>
        </w:tc>
        <w:tc>
          <w:tcPr>
            <w:tcW w:w="1387" w:type="dxa"/>
          </w:tcPr>
          <w:p w14:paraId="776A94B0" w14:textId="77777777" w:rsidR="007374B6" w:rsidRDefault="00000000">
            <w:pPr>
              <w:pStyle w:val="TableParagraph"/>
              <w:ind w:right="228"/>
              <w:jc w:val="right"/>
              <w:rPr>
                <w:b/>
                <w:sz w:val="18"/>
              </w:rPr>
            </w:pPr>
            <w:r>
              <w:rPr>
                <w:b/>
                <w:sz w:val="18"/>
              </w:rPr>
              <w:t>-</w:t>
            </w:r>
            <w:r>
              <w:rPr>
                <w:b/>
                <w:spacing w:val="-2"/>
                <w:sz w:val="18"/>
              </w:rPr>
              <w:t>286.160,00</w:t>
            </w:r>
          </w:p>
        </w:tc>
        <w:tc>
          <w:tcPr>
            <w:tcW w:w="1175" w:type="dxa"/>
          </w:tcPr>
          <w:p w14:paraId="4ED72111" w14:textId="77777777" w:rsidR="007374B6" w:rsidRDefault="007374B6">
            <w:pPr>
              <w:pStyle w:val="TableParagraph"/>
              <w:spacing w:before="0"/>
              <w:rPr>
                <w:rFonts w:ascii="Times New Roman"/>
                <w:sz w:val="18"/>
              </w:rPr>
            </w:pPr>
          </w:p>
        </w:tc>
        <w:tc>
          <w:tcPr>
            <w:tcW w:w="803" w:type="dxa"/>
          </w:tcPr>
          <w:p w14:paraId="2E1C7034" w14:textId="77777777" w:rsidR="007374B6" w:rsidRDefault="007374B6">
            <w:pPr>
              <w:pStyle w:val="TableParagraph"/>
              <w:spacing w:before="0"/>
              <w:rPr>
                <w:rFonts w:ascii="Times New Roman"/>
                <w:sz w:val="18"/>
              </w:rPr>
            </w:pPr>
          </w:p>
        </w:tc>
      </w:tr>
      <w:tr w:rsidR="007374B6" w14:paraId="13DFEC2C" w14:textId="77777777">
        <w:trPr>
          <w:trHeight w:val="285"/>
        </w:trPr>
        <w:tc>
          <w:tcPr>
            <w:tcW w:w="5687" w:type="dxa"/>
          </w:tcPr>
          <w:p w14:paraId="439D0BC5"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7AD96E5D" w14:textId="77777777" w:rsidR="007374B6" w:rsidRDefault="00000000">
            <w:pPr>
              <w:pStyle w:val="TableParagraph"/>
              <w:ind w:right="191"/>
              <w:jc w:val="right"/>
              <w:rPr>
                <w:b/>
                <w:sz w:val="18"/>
              </w:rPr>
            </w:pPr>
            <w:r>
              <w:rPr>
                <w:b/>
                <w:spacing w:val="-2"/>
                <w:sz w:val="18"/>
              </w:rPr>
              <w:t>286.160,00</w:t>
            </w:r>
          </w:p>
        </w:tc>
        <w:tc>
          <w:tcPr>
            <w:tcW w:w="1387" w:type="dxa"/>
          </w:tcPr>
          <w:p w14:paraId="026BD1E9" w14:textId="77777777" w:rsidR="007374B6" w:rsidRDefault="00000000">
            <w:pPr>
              <w:pStyle w:val="TableParagraph"/>
              <w:ind w:right="228"/>
              <w:jc w:val="right"/>
              <w:rPr>
                <w:b/>
                <w:sz w:val="18"/>
              </w:rPr>
            </w:pPr>
            <w:r>
              <w:rPr>
                <w:b/>
                <w:sz w:val="18"/>
              </w:rPr>
              <w:t>-</w:t>
            </w:r>
            <w:r>
              <w:rPr>
                <w:b/>
                <w:spacing w:val="-2"/>
                <w:sz w:val="18"/>
              </w:rPr>
              <w:t>286.160,00</w:t>
            </w:r>
          </w:p>
        </w:tc>
        <w:tc>
          <w:tcPr>
            <w:tcW w:w="1175" w:type="dxa"/>
          </w:tcPr>
          <w:p w14:paraId="7D608F50" w14:textId="77777777" w:rsidR="007374B6" w:rsidRDefault="007374B6">
            <w:pPr>
              <w:pStyle w:val="TableParagraph"/>
              <w:spacing w:before="0"/>
              <w:rPr>
                <w:rFonts w:ascii="Times New Roman"/>
                <w:sz w:val="18"/>
              </w:rPr>
            </w:pPr>
          </w:p>
        </w:tc>
        <w:tc>
          <w:tcPr>
            <w:tcW w:w="803" w:type="dxa"/>
          </w:tcPr>
          <w:p w14:paraId="7C66EEB1" w14:textId="77777777" w:rsidR="007374B6" w:rsidRDefault="007374B6">
            <w:pPr>
              <w:pStyle w:val="TableParagraph"/>
              <w:spacing w:before="0"/>
              <w:rPr>
                <w:rFonts w:ascii="Times New Roman"/>
                <w:sz w:val="18"/>
              </w:rPr>
            </w:pPr>
          </w:p>
        </w:tc>
      </w:tr>
      <w:tr w:rsidR="007374B6" w14:paraId="0D9B2D8C" w14:textId="77777777">
        <w:trPr>
          <w:trHeight w:val="285"/>
        </w:trPr>
        <w:tc>
          <w:tcPr>
            <w:tcW w:w="5687" w:type="dxa"/>
          </w:tcPr>
          <w:p w14:paraId="10740ECE" w14:textId="77777777" w:rsidR="007374B6" w:rsidRDefault="00000000">
            <w:pPr>
              <w:pStyle w:val="TableParagraph"/>
              <w:ind w:left="23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487" w:type="dxa"/>
          </w:tcPr>
          <w:p w14:paraId="4F68BEDD" w14:textId="77777777" w:rsidR="007374B6" w:rsidRDefault="00000000">
            <w:pPr>
              <w:pStyle w:val="TableParagraph"/>
              <w:ind w:right="191"/>
              <w:jc w:val="right"/>
              <w:rPr>
                <w:b/>
                <w:sz w:val="18"/>
              </w:rPr>
            </w:pPr>
            <w:r>
              <w:rPr>
                <w:b/>
                <w:spacing w:val="-2"/>
                <w:sz w:val="18"/>
              </w:rPr>
              <w:t>286.160,00</w:t>
            </w:r>
          </w:p>
        </w:tc>
        <w:tc>
          <w:tcPr>
            <w:tcW w:w="1387" w:type="dxa"/>
          </w:tcPr>
          <w:p w14:paraId="006F0FD0" w14:textId="77777777" w:rsidR="007374B6" w:rsidRDefault="00000000">
            <w:pPr>
              <w:pStyle w:val="TableParagraph"/>
              <w:ind w:right="228"/>
              <w:jc w:val="right"/>
              <w:rPr>
                <w:b/>
                <w:sz w:val="18"/>
              </w:rPr>
            </w:pPr>
            <w:r>
              <w:rPr>
                <w:b/>
                <w:sz w:val="18"/>
              </w:rPr>
              <w:t>-</w:t>
            </w:r>
            <w:r>
              <w:rPr>
                <w:b/>
                <w:spacing w:val="-2"/>
                <w:sz w:val="18"/>
              </w:rPr>
              <w:t>286.160,00</w:t>
            </w:r>
          </w:p>
        </w:tc>
        <w:tc>
          <w:tcPr>
            <w:tcW w:w="1175" w:type="dxa"/>
          </w:tcPr>
          <w:p w14:paraId="3FBE44C7" w14:textId="77777777" w:rsidR="007374B6" w:rsidRDefault="007374B6">
            <w:pPr>
              <w:pStyle w:val="TableParagraph"/>
              <w:spacing w:before="0"/>
              <w:rPr>
                <w:rFonts w:ascii="Times New Roman"/>
                <w:sz w:val="18"/>
              </w:rPr>
            </w:pPr>
          </w:p>
        </w:tc>
        <w:tc>
          <w:tcPr>
            <w:tcW w:w="803" w:type="dxa"/>
          </w:tcPr>
          <w:p w14:paraId="01615233" w14:textId="77777777" w:rsidR="007374B6" w:rsidRDefault="007374B6">
            <w:pPr>
              <w:pStyle w:val="TableParagraph"/>
              <w:spacing w:before="0"/>
              <w:rPr>
                <w:rFonts w:ascii="Times New Roman"/>
                <w:sz w:val="18"/>
              </w:rPr>
            </w:pPr>
          </w:p>
        </w:tc>
      </w:tr>
      <w:tr w:rsidR="007374B6" w14:paraId="4EE8B053" w14:textId="77777777">
        <w:trPr>
          <w:trHeight w:val="285"/>
        </w:trPr>
        <w:tc>
          <w:tcPr>
            <w:tcW w:w="5687" w:type="dxa"/>
          </w:tcPr>
          <w:p w14:paraId="152EFE20"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46D7BB53" w14:textId="77777777" w:rsidR="007374B6" w:rsidRDefault="00000000">
            <w:pPr>
              <w:pStyle w:val="TableParagraph"/>
              <w:ind w:right="191"/>
              <w:jc w:val="right"/>
              <w:rPr>
                <w:b/>
                <w:sz w:val="18"/>
              </w:rPr>
            </w:pPr>
            <w:r>
              <w:rPr>
                <w:b/>
                <w:spacing w:val="-2"/>
                <w:sz w:val="18"/>
              </w:rPr>
              <w:t>286.160,00</w:t>
            </w:r>
          </w:p>
        </w:tc>
        <w:tc>
          <w:tcPr>
            <w:tcW w:w="1387" w:type="dxa"/>
          </w:tcPr>
          <w:p w14:paraId="5D3A28FE" w14:textId="77777777" w:rsidR="007374B6" w:rsidRDefault="00000000">
            <w:pPr>
              <w:pStyle w:val="TableParagraph"/>
              <w:ind w:right="228"/>
              <w:jc w:val="right"/>
              <w:rPr>
                <w:b/>
                <w:sz w:val="18"/>
              </w:rPr>
            </w:pPr>
            <w:r>
              <w:rPr>
                <w:b/>
                <w:sz w:val="18"/>
              </w:rPr>
              <w:t>-</w:t>
            </w:r>
            <w:r>
              <w:rPr>
                <w:b/>
                <w:spacing w:val="-2"/>
                <w:sz w:val="18"/>
              </w:rPr>
              <w:t>286.160,00</w:t>
            </w:r>
          </w:p>
        </w:tc>
        <w:tc>
          <w:tcPr>
            <w:tcW w:w="1175" w:type="dxa"/>
          </w:tcPr>
          <w:p w14:paraId="1B438585" w14:textId="77777777" w:rsidR="007374B6" w:rsidRDefault="007374B6">
            <w:pPr>
              <w:pStyle w:val="TableParagraph"/>
              <w:spacing w:before="0"/>
              <w:rPr>
                <w:rFonts w:ascii="Times New Roman"/>
                <w:sz w:val="18"/>
              </w:rPr>
            </w:pPr>
          </w:p>
        </w:tc>
        <w:tc>
          <w:tcPr>
            <w:tcW w:w="803" w:type="dxa"/>
          </w:tcPr>
          <w:p w14:paraId="086612B7" w14:textId="77777777" w:rsidR="007374B6" w:rsidRDefault="007374B6">
            <w:pPr>
              <w:pStyle w:val="TableParagraph"/>
              <w:spacing w:before="0"/>
              <w:rPr>
                <w:rFonts w:ascii="Times New Roman"/>
                <w:sz w:val="18"/>
              </w:rPr>
            </w:pPr>
          </w:p>
        </w:tc>
      </w:tr>
      <w:tr w:rsidR="007374B6" w14:paraId="50CF7E4D" w14:textId="77777777">
        <w:trPr>
          <w:trHeight w:val="285"/>
        </w:trPr>
        <w:tc>
          <w:tcPr>
            <w:tcW w:w="5687" w:type="dxa"/>
          </w:tcPr>
          <w:p w14:paraId="4FC142AF"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442807F2" w14:textId="77777777" w:rsidR="007374B6" w:rsidRDefault="00000000">
            <w:pPr>
              <w:pStyle w:val="TableParagraph"/>
              <w:ind w:right="191"/>
              <w:jc w:val="right"/>
              <w:rPr>
                <w:b/>
                <w:sz w:val="18"/>
              </w:rPr>
            </w:pPr>
            <w:r>
              <w:rPr>
                <w:b/>
                <w:spacing w:val="-2"/>
                <w:sz w:val="18"/>
              </w:rPr>
              <w:t>286.160,00</w:t>
            </w:r>
          </w:p>
        </w:tc>
        <w:tc>
          <w:tcPr>
            <w:tcW w:w="1387" w:type="dxa"/>
          </w:tcPr>
          <w:p w14:paraId="4EC5969F" w14:textId="77777777" w:rsidR="007374B6" w:rsidRDefault="00000000">
            <w:pPr>
              <w:pStyle w:val="TableParagraph"/>
              <w:ind w:right="228"/>
              <w:jc w:val="right"/>
              <w:rPr>
                <w:b/>
                <w:sz w:val="18"/>
              </w:rPr>
            </w:pPr>
            <w:r>
              <w:rPr>
                <w:b/>
                <w:sz w:val="18"/>
              </w:rPr>
              <w:t>-</w:t>
            </w:r>
            <w:r>
              <w:rPr>
                <w:b/>
                <w:spacing w:val="-2"/>
                <w:sz w:val="18"/>
              </w:rPr>
              <w:t>286.160,00</w:t>
            </w:r>
          </w:p>
        </w:tc>
        <w:tc>
          <w:tcPr>
            <w:tcW w:w="1175" w:type="dxa"/>
          </w:tcPr>
          <w:p w14:paraId="0D302516" w14:textId="77777777" w:rsidR="007374B6" w:rsidRDefault="007374B6">
            <w:pPr>
              <w:pStyle w:val="TableParagraph"/>
              <w:spacing w:before="0"/>
              <w:rPr>
                <w:rFonts w:ascii="Times New Roman"/>
                <w:sz w:val="18"/>
              </w:rPr>
            </w:pPr>
          </w:p>
        </w:tc>
        <w:tc>
          <w:tcPr>
            <w:tcW w:w="803" w:type="dxa"/>
          </w:tcPr>
          <w:p w14:paraId="0B0B6FDF" w14:textId="77777777" w:rsidR="007374B6" w:rsidRDefault="007374B6">
            <w:pPr>
              <w:pStyle w:val="TableParagraph"/>
              <w:spacing w:before="0"/>
              <w:rPr>
                <w:rFonts w:ascii="Times New Roman"/>
                <w:sz w:val="18"/>
              </w:rPr>
            </w:pPr>
          </w:p>
        </w:tc>
      </w:tr>
      <w:tr w:rsidR="007374B6" w14:paraId="651807DD" w14:textId="77777777">
        <w:trPr>
          <w:trHeight w:val="285"/>
        </w:trPr>
        <w:tc>
          <w:tcPr>
            <w:tcW w:w="5687" w:type="dxa"/>
          </w:tcPr>
          <w:p w14:paraId="432D23F8" w14:textId="77777777" w:rsidR="007374B6" w:rsidRDefault="00000000">
            <w:pPr>
              <w:pStyle w:val="TableParagraph"/>
              <w:ind w:left="50"/>
              <w:rPr>
                <w:b/>
                <w:sz w:val="18"/>
              </w:rPr>
            </w:pPr>
            <w:r>
              <w:rPr>
                <w:b/>
                <w:color w:val="00009F"/>
                <w:sz w:val="18"/>
              </w:rPr>
              <w:t>T105458</w:t>
            </w:r>
            <w:r>
              <w:rPr>
                <w:b/>
                <w:color w:val="00009F"/>
                <w:spacing w:val="-1"/>
                <w:sz w:val="18"/>
              </w:rPr>
              <w:t xml:space="preserve"> </w:t>
            </w:r>
            <w:r>
              <w:rPr>
                <w:b/>
                <w:color w:val="00009F"/>
                <w:sz w:val="18"/>
              </w:rPr>
              <w:t>Urbana</w:t>
            </w:r>
            <w:r>
              <w:rPr>
                <w:b/>
                <w:color w:val="00009F"/>
                <w:spacing w:val="-1"/>
                <w:sz w:val="18"/>
              </w:rPr>
              <w:t xml:space="preserve"> </w:t>
            </w:r>
            <w:r>
              <w:rPr>
                <w:b/>
                <w:color w:val="00009F"/>
                <w:sz w:val="18"/>
              </w:rPr>
              <w:t>agenda</w:t>
            </w:r>
            <w:r>
              <w:rPr>
                <w:b/>
                <w:color w:val="00009F"/>
                <w:spacing w:val="-1"/>
                <w:sz w:val="18"/>
              </w:rPr>
              <w:t xml:space="preserve"> </w:t>
            </w:r>
            <w:r>
              <w:rPr>
                <w:b/>
                <w:color w:val="00009F"/>
                <w:sz w:val="18"/>
              </w:rPr>
              <w:t>za</w:t>
            </w:r>
            <w:r>
              <w:rPr>
                <w:b/>
                <w:color w:val="00009F"/>
                <w:spacing w:val="-1"/>
                <w:sz w:val="18"/>
              </w:rPr>
              <w:t xml:space="preserve"> </w:t>
            </w:r>
            <w:r>
              <w:rPr>
                <w:b/>
                <w:color w:val="00009F"/>
                <w:spacing w:val="-5"/>
                <w:sz w:val="18"/>
              </w:rPr>
              <w:t>EU</w:t>
            </w:r>
          </w:p>
        </w:tc>
        <w:tc>
          <w:tcPr>
            <w:tcW w:w="1487" w:type="dxa"/>
          </w:tcPr>
          <w:p w14:paraId="35C9AC53" w14:textId="77777777" w:rsidR="007374B6" w:rsidRDefault="00000000">
            <w:pPr>
              <w:pStyle w:val="TableParagraph"/>
              <w:ind w:right="191"/>
              <w:jc w:val="right"/>
              <w:rPr>
                <w:b/>
                <w:sz w:val="18"/>
              </w:rPr>
            </w:pPr>
            <w:r>
              <w:rPr>
                <w:b/>
                <w:color w:val="00009F"/>
                <w:spacing w:val="-2"/>
                <w:sz w:val="18"/>
              </w:rPr>
              <w:t>10.000,00</w:t>
            </w:r>
          </w:p>
        </w:tc>
        <w:tc>
          <w:tcPr>
            <w:tcW w:w="1387" w:type="dxa"/>
          </w:tcPr>
          <w:p w14:paraId="14E4ADB8" w14:textId="77777777" w:rsidR="007374B6" w:rsidRDefault="007374B6">
            <w:pPr>
              <w:pStyle w:val="TableParagraph"/>
              <w:spacing w:before="0"/>
              <w:rPr>
                <w:rFonts w:ascii="Times New Roman"/>
                <w:sz w:val="18"/>
              </w:rPr>
            </w:pPr>
          </w:p>
        </w:tc>
        <w:tc>
          <w:tcPr>
            <w:tcW w:w="1175" w:type="dxa"/>
          </w:tcPr>
          <w:p w14:paraId="23E91CD9" w14:textId="77777777" w:rsidR="007374B6" w:rsidRDefault="00000000">
            <w:pPr>
              <w:pStyle w:val="TableParagraph"/>
              <w:ind w:right="38"/>
              <w:jc w:val="right"/>
              <w:rPr>
                <w:b/>
                <w:sz w:val="18"/>
              </w:rPr>
            </w:pPr>
            <w:r>
              <w:rPr>
                <w:b/>
                <w:color w:val="00009F"/>
                <w:spacing w:val="-2"/>
                <w:sz w:val="18"/>
              </w:rPr>
              <w:t>10.000,00</w:t>
            </w:r>
          </w:p>
        </w:tc>
        <w:tc>
          <w:tcPr>
            <w:tcW w:w="803" w:type="dxa"/>
          </w:tcPr>
          <w:p w14:paraId="410482BB" w14:textId="77777777" w:rsidR="007374B6" w:rsidRDefault="00000000">
            <w:pPr>
              <w:pStyle w:val="TableParagraph"/>
              <w:ind w:right="46"/>
              <w:jc w:val="right"/>
              <w:rPr>
                <w:b/>
                <w:sz w:val="18"/>
              </w:rPr>
            </w:pPr>
            <w:r>
              <w:rPr>
                <w:b/>
                <w:color w:val="00009F"/>
                <w:spacing w:val="-2"/>
                <w:sz w:val="18"/>
              </w:rPr>
              <w:t>100,00%</w:t>
            </w:r>
          </w:p>
        </w:tc>
      </w:tr>
      <w:tr w:rsidR="007374B6" w14:paraId="639D07AA" w14:textId="77777777">
        <w:trPr>
          <w:trHeight w:val="285"/>
        </w:trPr>
        <w:tc>
          <w:tcPr>
            <w:tcW w:w="5687" w:type="dxa"/>
          </w:tcPr>
          <w:p w14:paraId="65F29182"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87" w:type="dxa"/>
          </w:tcPr>
          <w:p w14:paraId="25C51B78" w14:textId="77777777" w:rsidR="007374B6" w:rsidRDefault="00000000">
            <w:pPr>
              <w:pStyle w:val="TableParagraph"/>
              <w:ind w:right="191"/>
              <w:jc w:val="right"/>
              <w:rPr>
                <w:b/>
                <w:sz w:val="18"/>
              </w:rPr>
            </w:pPr>
            <w:r>
              <w:rPr>
                <w:b/>
                <w:spacing w:val="-2"/>
                <w:sz w:val="18"/>
              </w:rPr>
              <w:t>5.000,00</w:t>
            </w:r>
          </w:p>
        </w:tc>
        <w:tc>
          <w:tcPr>
            <w:tcW w:w="1387" w:type="dxa"/>
          </w:tcPr>
          <w:p w14:paraId="15BB8C02" w14:textId="77777777" w:rsidR="007374B6" w:rsidRDefault="007374B6">
            <w:pPr>
              <w:pStyle w:val="TableParagraph"/>
              <w:spacing w:before="0"/>
              <w:rPr>
                <w:rFonts w:ascii="Times New Roman"/>
                <w:sz w:val="18"/>
              </w:rPr>
            </w:pPr>
          </w:p>
        </w:tc>
        <w:tc>
          <w:tcPr>
            <w:tcW w:w="1175" w:type="dxa"/>
          </w:tcPr>
          <w:p w14:paraId="56F6F228" w14:textId="77777777" w:rsidR="007374B6" w:rsidRDefault="00000000">
            <w:pPr>
              <w:pStyle w:val="TableParagraph"/>
              <w:ind w:right="38"/>
              <w:jc w:val="right"/>
              <w:rPr>
                <w:b/>
                <w:sz w:val="18"/>
              </w:rPr>
            </w:pPr>
            <w:r>
              <w:rPr>
                <w:b/>
                <w:spacing w:val="-2"/>
                <w:sz w:val="18"/>
              </w:rPr>
              <w:t>5.000,00</w:t>
            </w:r>
          </w:p>
        </w:tc>
        <w:tc>
          <w:tcPr>
            <w:tcW w:w="803" w:type="dxa"/>
          </w:tcPr>
          <w:p w14:paraId="5AB4C2AB" w14:textId="77777777" w:rsidR="007374B6" w:rsidRDefault="00000000">
            <w:pPr>
              <w:pStyle w:val="TableParagraph"/>
              <w:ind w:right="46"/>
              <w:jc w:val="right"/>
              <w:rPr>
                <w:b/>
                <w:sz w:val="18"/>
              </w:rPr>
            </w:pPr>
            <w:r>
              <w:rPr>
                <w:b/>
                <w:spacing w:val="-2"/>
                <w:sz w:val="18"/>
              </w:rPr>
              <w:t>100,00%</w:t>
            </w:r>
          </w:p>
        </w:tc>
      </w:tr>
      <w:tr w:rsidR="007374B6" w14:paraId="257E23F8" w14:textId="77777777">
        <w:trPr>
          <w:trHeight w:val="285"/>
        </w:trPr>
        <w:tc>
          <w:tcPr>
            <w:tcW w:w="5687" w:type="dxa"/>
          </w:tcPr>
          <w:p w14:paraId="1A3BF407"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090D8045" w14:textId="77777777" w:rsidR="007374B6" w:rsidRDefault="00000000">
            <w:pPr>
              <w:pStyle w:val="TableParagraph"/>
              <w:ind w:right="191"/>
              <w:jc w:val="right"/>
              <w:rPr>
                <w:b/>
                <w:sz w:val="18"/>
              </w:rPr>
            </w:pPr>
            <w:r>
              <w:rPr>
                <w:b/>
                <w:spacing w:val="-2"/>
                <w:sz w:val="18"/>
              </w:rPr>
              <w:t>5.000,00</w:t>
            </w:r>
          </w:p>
        </w:tc>
        <w:tc>
          <w:tcPr>
            <w:tcW w:w="1387" w:type="dxa"/>
          </w:tcPr>
          <w:p w14:paraId="65FE94BB" w14:textId="77777777" w:rsidR="007374B6" w:rsidRDefault="007374B6">
            <w:pPr>
              <w:pStyle w:val="TableParagraph"/>
              <w:spacing w:before="0"/>
              <w:rPr>
                <w:rFonts w:ascii="Times New Roman"/>
                <w:sz w:val="18"/>
              </w:rPr>
            </w:pPr>
          </w:p>
        </w:tc>
        <w:tc>
          <w:tcPr>
            <w:tcW w:w="1175" w:type="dxa"/>
          </w:tcPr>
          <w:p w14:paraId="729CB694" w14:textId="77777777" w:rsidR="007374B6" w:rsidRDefault="00000000">
            <w:pPr>
              <w:pStyle w:val="TableParagraph"/>
              <w:ind w:right="38"/>
              <w:jc w:val="right"/>
              <w:rPr>
                <w:b/>
                <w:sz w:val="18"/>
              </w:rPr>
            </w:pPr>
            <w:r>
              <w:rPr>
                <w:b/>
                <w:spacing w:val="-2"/>
                <w:sz w:val="18"/>
              </w:rPr>
              <w:t>5.000,00</w:t>
            </w:r>
          </w:p>
        </w:tc>
        <w:tc>
          <w:tcPr>
            <w:tcW w:w="803" w:type="dxa"/>
          </w:tcPr>
          <w:p w14:paraId="01153425" w14:textId="77777777" w:rsidR="007374B6" w:rsidRDefault="00000000">
            <w:pPr>
              <w:pStyle w:val="TableParagraph"/>
              <w:ind w:right="46"/>
              <w:jc w:val="right"/>
              <w:rPr>
                <w:b/>
                <w:sz w:val="18"/>
              </w:rPr>
            </w:pPr>
            <w:r>
              <w:rPr>
                <w:b/>
                <w:spacing w:val="-2"/>
                <w:sz w:val="18"/>
              </w:rPr>
              <w:t>100,00%</w:t>
            </w:r>
          </w:p>
        </w:tc>
      </w:tr>
      <w:tr w:rsidR="007374B6" w14:paraId="33207ECE" w14:textId="77777777">
        <w:trPr>
          <w:trHeight w:val="277"/>
        </w:trPr>
        <w:tc>
          <w:tcPr>
            <w:tcW w:w="5687" w:type="dxa"/>
          </w:tcPr>
          <w:p w14:paraId="7336A13B"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11D44C5C" w14:textId="77777777" w:rsidR="007374B6" w:rsidRDefault="00000000">
            <w:pPr>
              <w:pStyle w:val="TableParagraph"/>
              <w:ind w:right="191"/>
              <w:jc w:val="right"/>
              <w:rPr>
                <w:b/>
                <w:sz w:val="18"/>
              </w:rPr>
            </w:pPr>
            <w:r>
              <w:rPr>
                <w:b/>
                <w:spacing w:val="-2"/>
                <w:sz w:val="18"/>
              </w:rPr>
              <w:t>5.000,00</w:t>
            </w:r>
          </w:p>
        </w:tc>
        <w:tc>
          <w:tcPr>
            <w:tcW w:w="1387" w:type="dxa"/>
          </w:tcPr>
          <w:p w14:paraId="1882214B" w14:textId="77777777" w:rsidR="007374B6" w:rsidRDefault="007374B6">
            <w:pPr>
              <w:pStyle w:val="TableParagraph"/>
              <w:spacing w:before="0"/>
              <w:rPr>
                <w:rFonts w:ascii="Times New Roman"/>
                <w:sz w:val="18"/>
              </w:rPr>
            </w:pPr>
          </w:p>
        </w:tc>
        <w:tc>
          <w:tcPr>
            <w:tcW w:w="1175" w:type="dxa"/>
          </w:tcPr>
          <w:p w14:paraId="5343F2BE" w14:textId="77777777" w:rsidR="007374B6" w:rsidRDefault="00000000">
            <w:pPr>
              <w:pStyle w:val="TableParagraph"/>
              <w:ind w:right="38"/>
              <w:jc w:val="right"/>
              <w:rPr>
                <w:b/>
                <w:sz w:val="18"/>
              </w:rPr>
            </w:pPr>
            <w:r>
              <w:rPr>
                <w:b/>
                <w:spacing w:val="-2"/>
                <w:sz w:val="18"/>
              </w:rPr>
              <w:t>5.000,00</w:t>
            </w:r>
          </w:p>
        </w:tc>
        <w:tc>
          <w:tcPr>
            <w:tcW w:w="803" w:type="dxa"/>
          </w:tcPr>
          <w:p w14:paraId="70C43B36" w14:textId="77777777" w:rsidR="007374B6" w:rsidRDefault="00000000">
            <w:pPr>
              <w:pStyle w:val="TableParagraph"/>
              <w:ind w:right="46"/>
              <w:jc w:val="right"/>
              <w:rPr>
                <w:b/>
                <w:sz w:val="18"/>
              </w:rPr>
            </w:pPr>
            <w:r>
              <w:rPr>
                <w:b/>
                <w:spacing w:val="-2"/>
                <w:sz w:val="18"/>
              </w:rPr>
              <w:t>100,00%</w:t>
            </w:r>
          </w:p>
        </w:tc>
      </w:tr>
      <w:tr w:rsidR="007374B6" w14:paraId="282F9082" w14:textId="77777777">
        <w:trPr>
          <w:trHeight w:val="277"/>
        </w:trPr>
        <w:tc>
          <w:tcPr>
            <w:tcW w:w="5687" w:type="dxa"/>
          </w:tcPr>
          <w:p w14:paraId="00AD65CE" w14:textId="77777777" w:rsidR="007374B6" w:rsidRDefault="00000000">
            <w:pPr>
              <w:pStyle w:val="TableParagraph"/>
              <w:spacing w:before="28"/>
              <w:ind w:left="23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487" w:type="dxa"/>
          </w:tcPr>
          <w:p w14:paraId="17272F75" w14:textId="77777777" w:rsidR="007374B6" w:rsidRDefault="00000000">
            <w:pPr>
              <w:pStyle w:val="TableParagraph"/>
              <w:spacing w:before="28"/>
              <w:ind w:right="191"/>
              <w:jc w:val="right"/>
              <w:rPr>
                <w:b/>
                <w:sz w:val="18"/>
              </w:rPr>
            </w:pPr>
            <w:r>
              <w:rPr>
                <w:b/>
                <w:spacing w:val="-2"/>
                <w:sz w:val="18"/>
              </w:rPr>
              <w:t>5.000,00</w:t>
            </w:r>
          </w:p>
        </w:tc>
        <w:tc>
          <w:tcPr>
            <w:tcW w:w="1387" w:type="dxa"/>
          </w:tcPr>
          <w:p w14:paraId="55546802" w14:textId="77777777" w:rsidR="007374B6" w:rsidRDefault="007374B6">
            <w:pPr>
              <w:pStyle w:val="TableParagraph"/>
              <w:spacing w:before="0"/>
              <w:rPr>
                <w:rFonts w:ascii="Times New Roman"/>
                <w:sz w:val="18"/>
              </w:rPr>
            </w:pPr>
          </w:p>
        </w:tc>
        <w:tc>
          <w:tcPr>
            <w:tcW w:w="1175" w:type="dxa"/>
          </w:tcPr>
          <w:p w14:paraId="2226E52A" w14:textId="77777777" w:rsidR="007374B6" w:rsidRDefault="00000000">
            <w:pPr>
              <w:pStyle w:val="TableParagraph"/>
              <w:spacing w:before="28"/>
              <w:ind w:right="38"/>
              <w:jc w:val="right"/>
              <w:rPr>
                <w:b/>
                <w:sz w:val="18"/>
              </w:rPr>
            </w:pPr>
            <w:r>
              <w:rPr>
                <w:b/>
                <w:spacing w:val="-2"/>
                <w:sz w:val="18"/>
              </w:rPr>
              <w:t>5.000,00</w:t>
            </w:r>
          </w:p>
        </w:tc>
        <w:tc>
          <w:tcPr>
            <w:tcW w:w="803" w:type="dxa"/>
          </w:tcPr>
          <w:p w14:paraId="4932428A" w14:textId="77777777" w:rsidR="007374B6" w:rsidRDefault="00000000">
            <w:pPr>
              <w:pStyle w:val="TableParagraph"/>
              <w:spacing w:before="28"/>
              <w:ind w:right="46"/>
              <w:jc w:val="right"/>
              <w:rPr>
                <w:b/>
                <w:sz w:val="18"/>
              </w:rPr>
            </w:pPr>
            <w:r>
              <w:rPr>
                <w:b/>
                <w:spacing w:val="-2"/>
                <w:sz w:val="18"/>
              </w:rPr>
              <w:t>100,00%</w:t>
            </w:r>
          </w:p>
        </w:tc>
      </w:tr>
      <w:tr w:rsidR="007374B6" w14:paraId="6A27A786" w14:textId="77777777">
        <w:trPr>
          <w:trHeight w:val="285"/>
        </w:trPr>
        <w:tc>
          <w:tcPr>
            <w:tcW w:w="5687" w:type="dxa"/>
          </w:tcPr>
          <w:p w14:paraId="43C7A60A"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5D39AD2A" w14:textId="77777777" w:rsidR="007374B6" w:rsidRDefault="00000000">
            <w:pPr>
              <w:pStyle w:val="TableParagraph"/>
              <w:ind w:right="191"/>
              <w:jc w:val="right"/>
              <w:rPr>
                <w:b/>
                <w:sz w:val="18"/>
              </w:rPr>
            </w:pPr>
            <w:r>
              <w:rPr>
                <w:b/>
                <w:spacing w:val="-2"/>
                <w:sz w:val="18"/>
              </w:rPr>
              <w:t>5.000,00</w:t>
            </w:r>
          </w:p>
        </w:tc>
        <w:tc>
          <w:tcPr>
            <w:tcW w:w="1387" w:type="dxa"/>
          </w:tcPr>
          <w:p w14:paraId="08B514CE" w14:textId="77777777" w:rsidR="007374B6" w:rsidRDefault="007374B6">
            <w:pPr>
              <w:pStyle w:val="TableParagraph"/>
              <w:spacing w:before="0"/>
              <w:rPr>
                <w:rFonts w:ascii="Times New Roman"/>
                <w:sz w:val="18"/>
              </w:rPr>
            </w:pPr>
          </w:p>
        </w:tc>
        <w:tc>
          <w:tcPr>
            <w:tcW w:w="1175" w:type="dxa"/>
          </w:tcPr>
          <w:p w14:paraId="25EBCF92" w14:textId="77777777" w:rsidR="007374B6" w:rsidRDefault="00000000">
            <w:pPr>
              <w:pStyle w:val="TableParagraph"/>
              <w:ind w:right="38"/>
              <w:jc w:val="right"/>
              <w:rPr>
                <w:b/>
                <w:sz w:val="18"/>
              </w:rPr>
            </w:pPr>
            <w:r>
              <w:rPr>
                <w:b/>
                <w:spacing w:val="-2"/>
                <w:sz w:val="18"/>
              </w:rPr>
              <w:t>5.000,00</w:t>
            </w:r>
          </w:p>
        </w:tc>
        <w:tc>
          <w:tcPr>
            <w:tcW w:w="803" w:type="dxa"/>
          </w:tcPr>
          <w:p w14:paraId="6286D85F" w14:textId="77777777" w:rsidR="007374B6" w:rsidRDefault="00000000">
            <w:pPr>
              <w:pStyle w:val="TableParagraph"/>
              <w:ind w:right="46"/>
              <w:jc w:val="right"/>
              <w:rPr>
                <w:b/>
                <w:sz w:val="18"/>
              </w:rPr>
            </w:pPr>
            <w:r>
              <w:rPr>
                <w:b/>
                <w:spacing w:val="-2"/>
                <w:sz w:val="18"/>
              </w:rPr>
              <w:t>100,00%</w:t>
            </w:r>
          </w:p>
        </w:tc>
      </w:tr>
      <w:tr w:rsidR="007374B6" w14:paraId="655742EE" w14:textId="77777777">
        <w:trPr>
          <w:trHeight w:val="285"/>
        </w:trPr>
        <w:tc>
          <w:tcPr>
            <w:tcW w:w="5687" w:type="dxa"/>
          </w:tcPr>
          <w:p w14:paraId="0E52B8EB"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168CBECE" w14:textId="77777777" w:rsidR="007374B6" w:rsidRDefault="00000000">
            <w:pPr>
              <w:pStyle w:val="TableParagraph"/>
              <w:ind w:right="191"/>
              <w:jc w:val="right"/>
              <w:rPr>
                <w:b/>
                <w:sz w:val="18"/>
              </w:rPr>
            </w:pPr>
            <w:r>
              <w:rPr>
                <w:b/>
                <w:spacing w:val="-2"/>
                <w:sz w:val="18"/>
              </w:rPr>
              <w:t>5.000,00</w:t>
            </w:r>
          </w:p>
        </w:tc>
        <w:tc>
          <w:tcPr>
            <w:tcW w:w="1387" w:type="dxa"/>
          </w:tcPr>
          <w:p w14:paraId="3080977D" w14:textId="77777777" w:rsidR="007374B6" w:rsidRDefault="007374B6">
            <w:pPr>
              <w:pStyle w:val="TableParagraph"/>
              <w:spacing w:before="0"/>
              <w:rPr>
                <w:rFonts w:ascii="Times New Roman"/>
                <w:sz w:val="18"/>
              </w:rPr>
            </w:pPr>
          </w:p>
        </w:tc>
        <w:tc>
          <w:tcPr>
            <w:tcW w:w="1175" w:type="dxa"/>
          </w:tcPr>
          <w:p w14:paraId="50406828" w14:textId="77777777" w:rsidR="007374B6" w:rsidRDefault="00000000">
            <w:pPr>
              <w:pStyle w:val="TableParagraph"/>
              <w:ind w:right="38"/>
              <w:jc w:val="right"/>
              <w:rPr>
                <w:b/>
                <w:sz w:val="18"/>
              </w:rPr>
            </w:pPr>
            <w:r>
              <w:rPr>
                <w:b/>
                <w:spacing w:val="-2"/>
                <w:sz w:val="18"/>
              </w:rPr>
              <w:t>5.000,00</w:t>
            </w:r>
          </w:p>
        </w:tc>
        <w:tc>
          <w:tcPr>
            <w:tcW w:w="803" w:type="dxa"/>
          </w:tcPr>
          <w:p w14:paraId="51E8A6E3" w14:textId="77777777" w:rsidR="007374B6" w:rsidRDefault="00000000">
            <w:pPr>
              <w:pStyle w:val="TableParagraph"/>
              <w:ind w:right="46"/>
              <w:jc w:val="right"/>
              <w:rPr>
                <w:b/>
                <w:sz w:val="18"/>
              </w:rPr>
            </w:pPr>
            <w:r>
              <w:rPr>
                <w:b/>
                <w:spacing w:val="-2"/>
                <w:sz w:val="18"/>
              </w:rPr>
              <w:t>100,00%</w:t>
            </w:r>
          </w:p>
        </w:tc>
      </w:tr>
      <w:tr w:rsidR="007374B6" w14:paraId="20E61E2A" w14:textId="77777777">
        <w:trPr>
          <w:trHeight w:val="285"/>
        </w:trPr>
        <w:tc>
          <w:tcPr>
            <w:tcW w:w="5687" w:type="dxa"/>
          </w:tcPr>
          <w:p w14:paraId="5FAF96F3" w14:textId="77777777" w:rsidR="007374B6" w:rsidRDefault="00000000">
            <w:pPr>
              <w:pStyle w:val="TableParagraph"/>
              <w:ind w:left="23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87" w:type="dxa"/>
          </w:tcPr>
          <w:p w14:paraId="6E3ED718" w14:textId="77777777" w:rsidR="007374B6" w:rsidRDefault="00000000">
            <w:pPr>
              <w:pStyle w:val="TableParagraph"/>
              <w:ind w:right="191"/>
              <w:jc w:val="right"/>
              <w:rPr>
                <w:b/>
                <w:sz w:val="18"/>
              </w:rPr>
            </w:pPr>
            <w:r>
              <w:rPr>
                <w:b/>
                <w:spacing w:val="-2"/>
                <w:sz w:val="18"/>
              </w:rPr>
              <w:t>5.000,00</w:t>
            </w:r>
          </w:p>
        </w:tc>
        <w:tc>
          <w:tcPr>
            <w:tcW w:w="1387" w:type="dxa"/>
          </w:tcPr>
          <w:p w14:paraId="7BCEA65B" w14:textId="77777777" w:rsidR="007374B6" w:rsidRDefault="007374B6">
            <w:pPr>
              <w:pStyle w:val="TableParagraph"/>
              <w:spacing w:before="0"/>
              <w:rPr>
                <w:rFonts w:ascii="Times New Roman"/>
                <w:sz w:val="18"/>
              </w:rPr>
            </w:pPr>
          </w:p>
        </w:tc>
        <w:tc>
          <w:tcPr>
            <w:tcW w:w="1175" w:type="dxa"/>
          </w:tcPr>
          <w:p w14:paraId="41D0EDF7" w14:textId="77777777" w:rsidR="007374B6" w:rsidRDefault="00000000">
            <w:pPr>
              <w:pStyle w:val="TableParagraph"/>
              <w:ind w:right="38"/>
              <w:jc w:val="right"/>
              <w:rPr>
                <w:b/>
                <w:sz w:val="18"/>
              </w:rPr>
            </w:pPr>
            <w:r>
              <w:rPr>
                <w:b/>
                <w:spacing w:val="-2"/>
                <w:sz w:val="18"/>
              </w:rPr>
              <w:t>5.000,00</w:t>
            </w:r>
          </w:p>
        </w:tc>
        <w:tc>
          <w:tcPr>
            <w:tcW w:w="803" w:type="dxa"/>
          </w:tcPr>
          <w:p w14:paraId="0745EEC8" w14:textId="77777777" w:rsidR="007374B6" w:rsidRDefault="00000000">
            <w:pPr>
              <w:pStyle w:val="TableParagraph"/>
              <w:ind w:right="46"/>
              <w:jc w:val="right"/>
              <w:rPr>
                <w:b/>
                <w:sz w:val="18"/>
              </w:rPr>
            </w:pPr>
            <w:r>
              <w:rPr>
                <w:b/>
                <w:spacing w:val="-2"/>
                <w:sz w:val="18"/>
              </w:rPr>
              <w:t>100,00%</w:t>
            </w:r>
          </w:p>
        </w:tc>
      </w:tr>
      <w:tr w:rsidR="007374B6" w14:paraId="36663561" w14:textId="77777777">
        <w:trPr>
          <w:trHeight w:val="285"/>
        </w:trPr>
        <w:tc>
          <w:tcPr>
            <w:tcW w:w="5687" w:type="dxa"/>
          </w:tcPr>
          <w:p w14:paraId="371FEAE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5E82875D" w14:textId="77777777" w:rsidR="007374B6" w:rsidRDefault="00000000">
            <w:pPr>
              <w:pStyle w:val="TableParagraph"/>
              <w:ind w:right="191"/>
              <w:jc w:val="right"/>
              <w:rPr>
                <w:b/>
                <w:sz w:val="18"/>
              </w:rPr>
            </w:pPr>
            <w:r>
              <w:rPr>
                <w:b/>
                <w:spacing w:val="-2"/>
                <w:sz w:val="18"/>
              </w:rPr>
              <w:t>5.000,00</w:t>
            </w:r>
          </w:p>
        </w:tc>
        <w:tc>
          <w:tcPr>
            <w:tcW w:w="1387" w:type="dxa"/>
          </w:tcPr>
          <w:p w14:paraId="508FDB84" w14:textId="77777777" w:rsidR="007374B6" w:rsidRDefault="007374B6">
            <w:pPr>
              <w:pStyle w:val="TableParagraph"/>
              <w:spacing w:before="0"/>
              <w:rPr>
                <w:rFonts w:ascii="Times New Roman"/>
                <w:sz w:val="18"/>
              </w:rPr>
            </w:pPr>
          </w:p>
        </w:tc>
        <w:tc>
          <w:tcPr>
            <w:tcW w:w="1175" w:type="dxa"/>
          </w:tcPr>
          <w:p w14:paraId="39E543E6" w14:textId="77777777" w:rsidR="007374B6" w:rsidRDefault="00000000">
            <w:pPr>
              <w:pStyle w:val="TableParagraph"/>
              <w:ind w:right="38"/>
              <w:jc w:val="right"/>
              <w:rPr>
                <w:b/>
                <w:sz w:val="18"/>
              </w:rPr>
            </w:pPr>
            <w:r>
              <w:rPr>
                <w:b/>
                <w:spacing w:val="-2"/>
                <w:sz w:val="18"/>
              </w:rPr>
              <w:t>5.000,00</w:t>
            </w:r>
          </w:p>
        </w:tc>
        <w:tc>
          <w:tcPr>
            <w:tcW w:w="803" w:type="dxa"/>
          </w:tcPr>
          <w:p w14:paraId="2B6AAC71" w14:textId="77777777" w:rsidR="007374B6" w:rsidRDefault="00000000">
            <w:pPr>
              <w:pStyle w:val="TableParagraph"/>
              <w:ind w:right="46"/>
              <w:jc w:val="right"/>
              <w:rPr>
                <w:b/>
                <w:sz w:val="18"/>
              </w:rPr>
            </w:pPr>
            <w:r>
              <w:rPr>
                <w:b/>
                <w:spacing w:val="-2"/>
                <w:sz w:val="18"/>
              </w:rPr>
              <w:t>100,00%</w:t>
            </w:r>
          </w:p>
        </w:tc>
      </w:tr>
      <w:tr w:rsidR="007374B6" w14:paraId="0875A28B" w14:textId="77777777">
        <w:trPr>
          <w:trHeight w:val="285"/>
        </w:trPr>
        <w:tc>
          <w:tcPr>
            <w:tcW w:w="5687" w:type="dxa"/>
          </w:tcPr>
          <w:p w14:paraId="0A1AAB46"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3C295886" w14:textId="77777777" w:rsidR="007374B6" w:rsidRDefault="00000000">
            <w:pPr>
              <w:pStyle w:val="TableParagraph"/>
              <w:ind w:right="191"/>
              <w:jc w:val="right"/>
              <w:rPr>
                <w:b/>
                <w:sz w:val="18"/>
              </w:rPr>
            </w:pPr>
            <w:r>
              <w:rPr>
                <w:b/>
                <w:spacing w:val="-2"/>
                <w:sz w:val="18"/>
              </w:rPr>
              <w:t>5.000,00</w:t>
            </w:r>
          </w:p>
        </w:tc>
        <w:tc>
          <w:tcPr>
            <w:tcW w:w="1387" w:type="dxa"/>
          </w:tcPr>
          <w:p w14:paraId="1935DA15" w14:textId="77777777" w:rsidR="007374B6" w:rsidRDefault="007374B6">
            <w:pPr>
              <w:pStyle w:val="TableParagraph"/>
              <w:spacing w:before="0"/>
              <w:rPr>
                <w:rFonts w:ascii="Times New Roman"/>
                <w:sz w:val="18"/>
              </w:rPr>
            </w:pPr>
          </w:p>
        </w:tc>
        <w:tc>
          <w:tcPr>
            <w:tcW w:w="1175" w:type="dxa"/>
          </w:tcPr>
          <w:p w14:paraId="41FC2375" w14:textId="77777777" w:rsidR="007374B6" w:rsidRDefault="00000000">
            <w:pPr>
              <w:pStyle w:val="TableParagraph"/>
              <w:ind w:right="38"/>
              <w:jc w:val="right"/>
              <w:rPr>
                <w:b/>
                <w:sz w:val="18"/>
              </w:rPr>
            </w:pPr>
            <w:r>
              <w:rPr>
                <w:b/>
                <w:spacing w:val="-2"/>
                <w:sz w:val="18"/>
              </w:rPr>
              <w:t>5.000,00</w:t>
            </w:r>
          </w:p>
        </w:tc>
        <w:tc>
          <w:tcPr>
            <w:tcW w:w="803" w:type="dxa"/>
          </w:tcPr>
          <w:p w14:paraId="00E91274" w14:textId="77777777" w:rsidR="007374B6" w:rsidRDefault="00000000">
            <w:pPr>
              <w:pStyle w:val="TableParagraph"/>
              <w:ind w:right="46"/>
              <w:jc w:val="right"/>
              <w:rPr>
                <w:b/>
                <w:sz w:val="18"/>
              </w:rPr>
            </w:pPr>
            <w:r>
              <w:rPr>
                <w:b/>
                <w:spacing w:val="-2"/>
                <w:sz w:val="18"/>
              </w:rPr>
              <w:t>100,00%</w:t>
            </w:r>
          </w:p>
        </w:tc>
      </w:tr>
      <w:tr w:rsidR="007374B6" w14:paraId="56D39CC9" w14:textId="77777777">
        <w:trPr>
          <w:trHeight w:val="285"/>
        </w:trPr>
        <w:tc>
          <w:tcPr>
            <w:tcW w:w="5687" w:type="dxa"/>
          </w:tcPr>
          <w:p w14:paraId="23E95D08" w14:textId="77777777" w:rsidR="007374B6" w:rsidRDefault="00000000">
            <w:pPr>
              <w:pStyle w:val="TableParagraph"/>
              <w:ind w:left="50"/>
              <w:rPr>
                <w:b/>
                <w:sz w:val="18"/>
              </w:rPr>
            </w:pPr>
            <w:r>
              <w:rPr>
                <w:b/>
                <w:color w:val="00009F"/>
                <w:sz w:val="18"/>
              </w:rPr>
              <w:t>T105462</w:t>
            </w:r>
            <w:r>
              <w:rPr>
                <w:b/>
                <w:color w:val="00009F"/>
                <w:spacing w:val="-1"/>
                <w:sz w:val="18"/>
              </w:rPr>
              <w:t xml:space="preserve"> </w:t>
            </w:r>
            <w:r>
              <w:rPr>
                <w:b/>
                <w:color w:val="00009F"/>
                <w:sz w:val="18"/>
              </w:rPr>
              <w:t>SIRM</w:t>
            </w:r>
            <w:r>
              <w:rPr>
                <w:b/>
                <w:color w:val="00009F"/>
                <w:spacing w:val="-1"/>
                <w:sz w:val="18"/>
              </w:rPr>
              <w:t xml:space="preserve"> </w:t>
            </w:r>
            <w:r>
              <w:rPr>
                <w:b/>
                <w:color w:val="00009F"/>
                <w:sz w:val="18"/>
              </w:rPr>
              <w:t>(INTERREG</w:t>
            </w:r>
            <w:r>
              <w:rPr>
                <w:b/>
                <w:color w:val="00009F"/>
                <w:spacing w:val="-1"/>
                <w:sz w:val="18"/>
              </w:rPr>
              <w:t xml:space="preserve"> </w:t>
            </w:r>
            <w:r>
              <w:rPr>
                <w:b/>
                <w:color w:val="00009F"/>
                <w:spacing w:val="-2"/>
                <w:sz w:val="18"/>
              </w:rPr>
              <w:t>EUROPE)</w:t>
            </w:r>
          </w:p>
        </w:tc>
        <w:tc>
          <w:tcPr>
            <w:tcW w:w="1487" w:type="dxa"/>
          </w:tcPr>
          <w:p w14:paraId="4AA2B32A" w14:textId="77777777" w:rsidR="007374B6" w:rsidRDefault="00000000">
            <w:pPr>
              <w:pStyle w:val="TableParagraph"/>
              <w:ind w:right="191"/>
              <w:jc w:val="right"/>
              <w:rPr>
                <w:b/>
                <w:sz w:val="18"/>
              </w:rPr>
            </w:pPr>
            <w:r>
              <w:rPr>
                <w:b/>
                <w:color w:val="00009F"/>
                <w:spacing w:val="-2"/>
                <w:sz w:val="18"/>
              </w:rPr>
              <w:t>29.800,00</w:t>
            </w:r>
          </w:p>
        </w:tc>
        <w:tc>
          <w:tcPr>
            <w:tcW w:w="1387" w:type="dxa"/>
          </w:tcPr>
          <w:p w14:paraId="5EC03DBE" w14:textId="77777777" w:rsidR="007374B6" w:rsidRDefault="007374B6">
            <w:pPr>
              <w:pStyle w:val="TableParagraph"/>
              <w:spacing w:before="0"/>
              <w:rPr>
                <w:rFonts w:ascii="Times New Roman"/>
                <w:sz w:val="18"/>
              </w:rPr>
            </w:pPr>
          </w:p>
        </w:tc>
        <w:tc>
          <w:tcPr>
            <w:tcW w:w="1175" w:type="dxa"/>
          </w:tcPr>
          <w:p w14:paraId="100D7E57" w14:textId="77777777" w:rsidR="007374B6" w:rsidRDefault="00000000">
            <w:pPr>
              <w:pStyle w:val="TableParagraph"/>
              <w:ind w:right="38"/>
              <w:jc w:val="right"/>
              <w:rPr>
                <w:b/>
                <w:sz w:val="18"/>
              </w:rPr>
            </w:pPr>
            <w:r>
              <w:rPr>
                <w:b/>
                <w:color w:val="00009F"/>
                <w:spacing w:val="-2"/>
                <w:sz w:val="18"/>
              </w:rPr>
              <w:t>29.800,00</w:t>
            </w:r>
          </w:p>
        </w:tc>
        <w:tc>
          <w:tcPr>
            <w:tcW w:w="803" w:type="dxa"/>
          </w:tcPr>
          <w:p w14:paraId="70B47AB0" w14:textId="77777777" w:rsidR="007374B6" w:rsidRDefault="00000000">
            <w:pPr>
              <w:pStyle w:val="TableParagraph"/>
              <w:ind w:right="46"/>
              <w:jc w:val="right"/>
              <w:rPr>
                <w:b/>
                <w:sz w:val="18"/>
              </w:rPr>
            </w:pPr>
            <w:r>
              <w:rPr>
                <w:b/>
                <w:color w:val="00009F"/>
                <w:spacing w:val="-2"/>
                <w:sz w:val="18"/>
              </w:rPr>
              <w:t>100,00%</w:t>
            </w:r>
          </w:p>
        </w:tc>
      </w:tr>
      <w:tr w:rsidR="007374B6" w14:paraId="6EA3478D" w14:textId="77777777">
        <w:trPr>
          <w:trHeight w:val="285"/>
        </w:trPr>
        <w:tc>
          <w:tcPr>
            <w:tcW w:w="5687" w:type="dxa"/>
          </w:tcPr>
          <w:p w14:paraId="0F32A5C3"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87" w:type="dxa"/>
          </w:tcPr>
          <w:p w14:paraId="250DDC0B" w14:textId="77777777" w:rsidR="007374B6" w:rsidRDefault="00000000">
            <w:pPr>
              <w:pStyle w:val="TableParagraph"/>
              <w:ind w:right="191"/>
              <w:jc w:val="right"/>
              <w:rPr>
                <w:b/>
                <w:sz w:val="18"/>
              </w:rPr>
            </w:pPr>
            <w:r>
              <w:rPr>
                <w:b/>
                <w:spacing w:val="-2"/>
                <w:sz w:val="18"/>
              </w:rPr>
              <w:t>2.980,00</w:t>
            </w:r>
          </w:p>
        </w:tc>
        <w:tc>
          <w:tcPr>
            <w:tcW w:w="1387" w:type="dxa"/>
          </w:tcPr>
          <w:p w14:paraId="1FBF604C" w14:textId="77777777" w:rsidR="007374B6" w:rsidRDefault="00000000">
            <w:pPr>
              <w:pStyle w:val="TableParagraph"/>
              <w:ind w:right="228"/>
              <w:jc w:val="right"/>
              <w:rPr>
                <w:b/>
                <w:sz w:val="18"/>
              </w:rPr>
            </w:pPr>
            <w:r>
              <w:rPr>
                <w:b/>
                <w:spacing w:val="-2"/>
                <w:sz w:val="18"/>
              </w:rPr>
              <w:t>2.980,00</w:t>
            </w:r>
          </w:p>
        </w:tc>
        <w:tc>
          <w:tcPr>
            <w:tcW w:w="1175" w:type="dxa"/>
          </w:tcPr>
          <w:p w14:paraId="0BDE1655" w14:textId="77777777" w:rsidR="007374B6" w:rsidRDefault="00000000">
            <w:pPr>
              <w:pStyle w:val="TableParagraph"/>
              <w:ind w:right="38"/>
              <w:jc w:val="right"/>
              <w:rPr>
                <w:b/>
                <w:sz w:val="18"/>
              </w:rPr>
            </w:pPr>
            <w:r>
              <w:rPr>
                <w:b/>
                <w:spacing w:val="-2"/>
                <w:sz w:val="18"/>
              </w:rPr>
              <w:t>5.960,00</w:t>
            </w:r>
          </w:p>
        </w:tc>
        <w:tc>
          <w:tcPr>
            <w:tcW w:w="803" w:type="dxa"/>
          </w:tcPr>
          <w:p w14:paraId="620B82BC" w14:textId="77777777" w:rsidR="007374B6" w:rsidRDefault="00000000">
            <w:pPr>
              <w:pStyle w:val="TableParagraph"/>
              <w:ind w:right="46"/>
              <w:jc w:val="right"/>
              <w:rPr>
                <w:b/>
                <w:sz w:val="18"/>
              </w:rPr>
            </w:pPr>
            <w:r>
              <w:rPr>
                <w:b/>
                <w:spacing w:val="-2"/>
                <w:sz w:val="18"/>
              </w:rPr>
              <w:t>200,00%</w:t>
            </w:r>
          </w:p>
        </w:tc>
      </w:tr>
      <w:tr w:rsidR="007374B6" w14:paraId="73B6E279" w14:textId="77777777">
        <w:trPr>
          <w:trHeight w:val="285"/>
        </w:trPr>
        <w:tc>
          <w:tcPr>
            <w:tcW w:w="5687" w:type="dxa"/>
          </w:tcPr>
          <w:p w14:paraId="08FCE396"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68B3B29A" w14:textId="77777777" w:rsidR="007374B6" w:rsidRDefault="00000000">
            <w:pPr>
              <w:pStyle w:val="TableParagraph"/>
              <w:ind w:right="191"/>
              <w:jc w:val="right"/>
              <w:rPr>
                <w:b/>
                <w:sz w:val="18"/>
              </w:rPr>
            </w:pPr>
            <w:r>
              <w:rPr>
                <w:b/>
                <w:spacing w:val="-2"/>
                <w:sz w:val="18"/>
              </w:rPr>
              <w:t>2.480,00</w:t>
            </w:r>
          </w:p>
        </w:tc>
        <w:tc>
          <w:tcPr>
            <w:tcW w:w="1387" w:type="dxa"/>
          </w:tcPr>
          <w:p w14:paraId="50D7B83A" w14:textId="77777777" w:rsidR="007374B6" w:rsidRDefault="00000000">
            <w:pPr>
              <w:pStyle w:val="TableParagraph"/>
              <w:ind w:right="228"/>
              <w:jc w:val="right"/>
              <w:rPr>
                <w:b/>
                <w:sz w:val="18"/>
              </w:rPr>
            </w:pPr>
            <w:r>
              <w:rPr>
                <w:b/>
                <w:spacing w:val="-2"/>
                <w:sz w:val="18"/>
              </w:rPr>
              <w:t>2.480,00</w:t>
            </w:r>
          </w:p>
        </w:tc>
        <w:tc>
          <w:tcPr>
            <w:tcW w:w="1175" w:type="dxa"/>
          </w:tcPr>
          <w:p w14:paraId="7EC373B1" w14:textId="77777777" w:rsidR="007374B6" w:rsidRDefault="00000000">
            <w:pPr>
              <w:pStyle w:val="TableParagraph"/>
              <w:ind w:right="38"/>
              <w:jc w:val="right"/>
              <w:rPr>
                <w:b/>
                <w:sz w:val="18"/>
              </w:rPr>
            </w:pPr>
            <w:r>
              <w:rPr>
                <w:b/>
                <w:spacing w:val="-2"/>
                <w:sz w:val="18"/>
              </w:rPr>
              <w:t>4.960,00</w:t>
            </w:r>
          </w:p>
        </w:tc>
        <w:tc>
          <w:tcPr>
            <w:tcW w:w="803" w:type="dxa"/>
          </w:tcPr>
          <w:p w14:paraId="2B3A3959" w14:textId="77777777" w:rsidR="007374B6" w:rsidRDefault="00000000">
            <w:pPr>
              <w:pStyle w:val="TableParagraph"/>
              <w:ind w:right="46"/>
              <w:jc w:val="right"/>
              <w:rPr>
                <w:b/>
                <w:sz w:val="18"/>
              </w:rPr>
            </w:pPr>
            <w:r>
              <w:rPr>
                <w:b/>
                <w:spacing w:val="-2"/>
                <w:sz w:val="18"/>
              </w:rPr>
              <w:t>200,00%</w:t>
            </w:r>
          </w:p>
        </w:tc>
      </w:tr>
      <w:tr w:rsidR="007374B6" w14:paraId="7118B2AA" w14:textId="77777777">
        <w:trPr>
          <w:trHeight w:val="277"/>
        </w:trPr>
        <w:tc>
          <w:tcPr>
            <w:tcW w:w="5687" w:type="dxa"/>
          </w:tcPr>
          <w:p w14:paraId="4A1B1F50"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87" w:type="dxa"/>
          </w:tcPr>
          <w:p w14:paraId="0D8D1483" w14:textId="77777777" w:rsidR="007374B6" w:rsidRDefault="00000000">
            <w:pPr>
              <w:pStyle w:val="TableParagraph"/>
              <w:ind w:right="191"/>
              <w:jc w:val="right"/>
              <w:rPr>
                <w:b/>
                <w:sz w:val="18"/>
              </w:rPr>
            </w:pPr>
            <w:r>
              <w:rPr>
                <w:b/>
                <w:spacing w:val="-2"/>
                <w:sz w:val="18"/>
              </w:rPr>
              <w:t>1.800,00</w:t>
            </w:r>
          </w:p>
        </w:tc>
        <w:tc>
          <w:tcPr>
            <w:tcW w:w="1387" w:type="dxa"/>
          </w:tcPr>
          <w:p w14:paraId="78588DE6" w14:textId="77777777" w:rsidR="007374B6" w:rsidRDefault="00000000">
            <w:pPr>
              <w:pStyle w:val="TableParagraph"/>
              <w:ind w:right="228"/>
              <w:jc w:val="right"/>
              <w:rPr>
                <w:b/>
                <w:sz w:val="18"/>
              </w:rPr>
            </w:pPr>
            <w:r>
              <w:rPr>
                <w:b/>
                <w:spacing w:val="-2"/>
                <w:sz w:val="18"/>
              </w:rPr>
              <w:t>1.800,00</w:t>
            </w:r>
          </w:p>
        </w:tc>
        <w:tc>
          <w:tcPr>
            <w:tcW w:w="1175" w:type="dxa"/>
          </w:tcPr>
          <w:p w14:paraId="7848A61D" w14:textId="77777777" w:rsidR="007374B6" w:rsidRDefault="00000000">
            <w:pPr>
              <w:pStyle w:val="TableParagraph"/>
              <w:ind w:right="38"/>
              <w:jc w:val="right"/>
              <w:rPr>
                <w:b/>
                <w:sz w:val="18"/>
              </w:rPr>
            </w:pPr>
            <w:r>
              <w:rPr>
                <w:b/>
                <w:spacing w:val="-2"/>
                <w:sz w:val="18"/>
              </w:rPr>
              <w:t>3.600,00</w:t>
            </w:r>
          </w:p>
        </w:tc>
        <w:tc>
          <w:tcPr>
            <w:tcW w:w="803" w:type="dxa"/>
          </w:tcPr>
          <w:p w14:paraId="1619A697" w14:textId="77777777" w:rsidR="007374B6" w:rsidRDefault="00000000">
            <w:pPr>
              <w:pStyle w:val="TableParagraph"/>
              <w:ind w:right="46"/>
              <w:jc w:val="right"/>
              <w:rPr>
                <w:b/>
                <w:sz w:val="18"/>
              </w:rPr>
            </w:pPr>
            <w:r>
              <w:rPr>
                <w:b/>
                <w:spacing w:val="-2"/>
                <w:sz w:val="18"/>
              </w:rPr>
              <w:t>200,00%</w:t>
            </w:r>
          </w:p>
        </w:tc>
      </w:tr>
      <w:tr w:rsidR="007374B6" w14:paraId="1F1C7B64" w14:textId="77777777">
        <w:trPr>
          <w:trHeight w:val="277"/>
        </w:trPr>
        <w:tc>
          <w:tcPr>
            <w:tcW w:w="5687" w:type="dxa"/>
          </w:tcPr>
          <w:p w14:paraId="5B8B0C5B" w14:textId="77777777" w:rsidR="007374B6" w:rsidRDefault="00000000">
            <w:pPr>
              <w:pStyle w:val="TableParagraph"/>
              <w:spacing w:before="28"/>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0065EEC8" w14:textId="77777777" w:rsidR="007374B6" w:rsidRDefault="00000000">
            <w:pPr>
              <w:pStyle w:val="TableParagraph"/>
              <w:spacing w:before="28"/>
              <w:ind w:right="191"/>
              <w:jc w:val="right"/>
              <w:rPr>
                <w:b/>
                <w:sz w:val="18"/>
              </w:rPr>
            </w:pPr>
            <w:r>
              <w:rPr>
                <w:b/>
                <w:spacing w:val="-2"/>
                <w:sz w:val="18"/>
              </w:rPr>
              <w:t>680,00</w:t>
            </w:r>
          </w:p>
        </w:tc>
        <w:tc>
          <w:tcPr>
            <w:tcW w:w="1387" w:type="dxa"/>
          </w:tcPr>
          <w:p w14:paraId="61861B76" w14:textId="77777777" w:rsidR="007374B6" w:rsidRDefault="00000000">
            <w:pPr>
              <w:pStyle w:val="TableParagraph"/>
              <w:spacing w:before="28"/>
              <w:ind w:right="228"/>
              <w:jc w:val="right"/>
              <w:rPr>
                <w:b/>
                <w:sz w:val="18"/>
              </w:rPr>
            </w:pPr>
            <w:r>
              <w:rPr>
                <w:b/>
                <w:spacing w:val="-2"/>
                <w:sz w:val="18"/>
              </w:rPr>
              <w:t>680,00</w:t>
            </w:r>
          </w:p>
        </w:tc>
        <w:tc>
          <w:tcPr>
            <w:tcW w:w="1175" w:type="dxa"/>
          </w:tcPr>
          <w:p w14:paraId="70D86F88" w14:textId="77777777" w:rsidR="007374B6" w:rsidRDefault="00000000">
            <w:pPr>
              <w:pStyle w:val="TableParagraph"/>
              <w:spacing w:before="28"/>
              <w:ind w:right="38"/>
              <w:jc w:val="right"/>
              <w:rPr>
                <w:b/>
                <w:sz w:val="18"/>
              </w:rPr>
            </w:pPr>
            <w:r>
              <w:rPr>
                <w:b/>
                <w:spacing w:val="-2"/>
                <w:sz w:val="18"/>
              </w:rPr>
              <w:t>1.360,00</w:t>
            </w:r>
          </w:p>
        </w:tc>
        <w:tc>
          <w:tcPr>
            <w:tcW w:w="803" w:type="dxa"/>
          </w:tcPr>
          <w:p w14:paraId="3A3BB1B0" w14:textId="77777777" w:rsidR="007374B6" w:rsidRDefault="00000000">
            <w:pPr>
              <w:pStyle w:val="TableParagraph"/>
              <w:spacing w:before="28"/>
              <w:ind w:right="46"/>
              <w:jc w:val="right"/>
              <w:rPr>
                <w:b/>
                <w:sz w:val="18"/>
              </w:rPr>
            </w:pPr>
            <w:r>
              <w:rPr>
                <w:b/>
                <w:spacing w:val="-2"/>
                <w:sz w:val="18"/>
              </w:rPr>
              <w:t>200,00%</w:t>
            </w:r>
          </w:p>
        </w:tc>
      </w:tr>
      <w:tr w:rsidR="007374B6" w14:paraId="682ECA59" w14:textId="77777777">
        <w:trPr>
          <w:trHeight w:val="285"/>
        </w:trPr>
        <w:tc>
          <w:tcPr>
            <w:tcW w:w="5687" w:type="dxa"/>
          </w:tcPr>
          <w:p w14:paraId="22B665A0"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4A656ABD" w14:textId="77777777" w:rsidR="007374B6" w:rsidRDefault="00000000">
            <w:pPr>
              <w:pStyle w:val="TableParagraph"/>
              <w:ind w:right="191"/>
              <w:jc w:val="right"/>
              <w:rPr>
                <w:b/>
                <w:sz w:val="18"/>
              </w:rPr>
            </w:pPr>
            <w:r>
              <w:rPr>
                <w:b/>
                <w:spacing w:val="-2"/>
                <w:sz w:val="18"/>
              </w:rPr>
              <w:t>500,00</w:t>
            </w:r>
          </w:p>
        </w:tc>
        <w:tc>
          <w:tcPr>
            <w:tcW w:w="1387" w:type="dxa"/>
          </w:tcPr>
          <w:p w14:paraId="2FBCB6AB" w14:textId="77777777" w:rsidR="007374B6" w:rsidRDefault="00000000">
            <w:pPr>
              <w:pStyle w:val="TableParagraph"/>
              <w:ind w:right="228"/>
              <w:jc w:val="right"/>
              <w:rPr>
                <w:b/>
                <w:sz w:val="18"/>
              </w:rPr>
            </w:pPr>
            <w:r>
              <w:rPr>
                <w:b/>
                <w:spacing w:val="-2"/>
                <w:sz w:val="18"/>
              </w:rPr>
              <w:t>500,00</w:t>
            </w:r>
          </w:p>
        </w:tc>
        <w:tc>
          <w:tcPr>
            <w:tcW w:w="1175" w:type="dxa"/>
          </w:tcPr>
          <w:p w14:paraId="75B88813" w14:textId="77777777" w:rsidR="007374B6" w:rsidRDefault="00000000">
            <w:pPr>
              <w:pStyle w:val="TableParagraph"/>
              <w:ind w:right="38"/>
              <w:jc w:val="right"/>
              <w:rPr>
                <w:b/>
                <w:sz w:val="18"/>
              </w:rPr>
            </w:pPr>
            <w:r>
              <w:rPr>
                <w:b/>
                <w:spacing w:val="-2"/>
                <w:sz w:val="18"/>
              </w:rPr>
              <w:t>1.000,00</w:t>
            </w:r>
          </w:p>
        </w:tc>
        <w:tc>
          <w:tcPr>
            <w:tcW w:w="803" w:type="dxa"/>
          </w:tcPr>
          <w:p w14:paraId="43492575" w14:textId="77777777" w:rsidR="007374B6" w:rsidRDefault="00000000">
            <w:pPr>
              <w:pStyle w:val="TableParagraph"/>
              <w:ind w:right="46"/>
              <w:jc w:val="right"/>
              <w:rPr>
                <w:b/>
                <w:sz w:val="18"/>
              </w:rPr>
            </w:pPr>
            <w:r>
              <w:rPr>
                <w:b/>
                <w:spacing w:val="-2"/>
                <w:sz w:val="18"/>
              </w:rPr>
              <w:t>200,00%</w:t>
            </w:r>
          </w:p>
        </w:tc>
      </w:tr>
      <w:tr w:rsidR="007374B6" w14:paraId="1F1B194F" w14:textId="77777777">
        <w:trPr>
          <w:trHeight w:val="285"/>
        </w:trPr>
        <w:tc>
          <w:tcPr>
            <w:tcW w:w="5687" w:type="dxa"/>
          </w:tcPr>
          <w:p w14:paraId="6615B828"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6A46D216" w14:textId="77777777" w:rsidR="007374B6" w:rsidRDefault="00000000">
            <w:pPr>
              <w:pStyle w:val="TableParagraph"/>
              <w:ind w:right="191"/>
              <w:jc w:val="right"/>
              <w:rPr>
                <w:b/>
                <w:sz w:val="18"/>
              </w:rPr>
            </w:pPr>
            <w:r>
              <w:rPr>
                <w:b/>
                <w:spacing w:val="-2"/>
                <w:sz w:val="18"/>
              </w:rPr>
              <w:t>500,00</w:t>
            </w:r>
          </w:p>
        </w:tc>
        <w:tc>
          <w:tcPr>
            <w:tcW w:w="1387" w:type="dxa"/>
          </w:tcPr>
          <w:p w14:paraId="39F683FD" w14:textId="77777777" w:rsidR="007374B6" w:rsidRDefault="00000000">
            <w:pPr>
              <w:pStyle w:val="TableParagraph"/>
              <w:ind w:right="228"/>
              <w:jc w:val="right"/>
              <w:rPr>
                <w:b/>
                <w:sz w:val="18"/>
              </w:rPr>
            </w:pPr>
            <w:r>
              <w:rPr>
                <w:b/>
                <w:spacing w:val="-2"/>
                <w:sz w:val="18"/>
              </w:rPr>
              <w:t>500,00</w:t>
            </w:r>
          </w:p>
        </w:tc>
        <w:tc>
          <w:tcPr>
            <w:tcW w:w="1175" w:type="dxa"/>
          </w:tcPr>
          <w:p w14:paraId="41324D43" w14:textId="77777777" w:rsidR="007374B6" w:rsidRDefault="00000000">
            <w:pPr>
              <w:pStyle w:val="TableParagraph"/>
              <w:ind w:right="38"/>
              <w:jc w:val="right"/>
              <w:rPr>
                <w:b/>
                <w:sz w:val="18"/>
              </w:rPr>
            </w:pPr>
            <w:r>
              <w:rPr>
                <w:b/>
                <w:spacing w:val="-2"/>
                <w:sz w:val="18"/>
              </w:rPr>
              <w:t>1.000,00</w:t>
            </w:r>
          </w:p>
        </w:tc>
        <w:tc>
          <w:tcPr>
            <w:tcW w:w="803" w:type="dxa"/>
          </w:tcPr>
          <w:p w14:paraId="41CAE0B3" w14:textId="77777777" w:rsidR="007374B6" w:rsidRDefault="00000000">
            <w:pPr>
              <w:pStyle w:val="TableParagraph"/>
              <w:ind w:right="46"/>
              <w:jc w:val="right"/>
              <w:rPr>
                <w:b/>
                <w:sz w:val="18"/>
              </w:rPr>
            </w:pPr>
            <w:r>
              <w:rPr>
                <w:b/>
                <w:spacing w:val="-2"/>
                <w:sz w:val="18"/>
              </w:rPr>
              <w:t>200,00%</w:t>
            </w:r>
          </w:p>
        </w:tc>
      </w:tr>
      <w:tr w:rsidR="007374B6" w14:paraId="1A0293C5" w14:textId="77777777">
        <w:trPr>
          <w:trHeight w:val="285"/>
        </w:trPr>
        <w:tc>
          <w:tcPr>
            <w:tcW w:w="5687" w:type="dxa"/>
          </w:tcPr>
          <w:p w14:paraId="6DA69CDA"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87" w:type="dxa"/>
          </w:tcPr>
          <w:p w14:paraId="2BDC3708" w14:textId="77777777" w:rsidR="007374B6" w:rsidRDefault="00000000">
            <w:pPr>
              <w:pStyle w:val="TableParagraph"/>
              <w:ind w:right="191"/>
              <w:jc w:val="right"/>
              <w:rPr>
                <w:b/>
                <w:sz w:val="18"/>
              </w:rPr>
            </w:pPr>
            <w:r>
              <w:rPr>
                <w:b/>
                <w:spacing w:val="-2"/>
                <w:sz w:val="18"/>
              </w:rPr>
              <w:t>2.980,00</w:t>
            </w:r>
          </w:p>
        </w:tc>
        <w:tc>
          <w:tcPr>
            <w:tcW w:w="1387" w:type="dxa"/>
          </w:tcPr>
          <w:p w14:paraId="3A37EDAC" w14:textId="77777777" w:rsidR="007374B6" w:rsidRDefault="00000000">
            <w:pPr>
              <w:pStyle w:val="TableParagraph"/>
              <w:ind w:right="228"/>
              <w:jc w:val="right"/>
              <w:rPr>
                <w:b/>
                <w:sz w:val="18"/>
              </w:rPr>
            </w:pPr>
            <w:r>
              <w:rPr>
                <w:b/>
                <w:sz w:val="18"/>
              </w:rPr>
              <w:t>-</w:t>
            </w:r>
            <w:r>
              <w:rPr>
                <w:b/>
                <w:spacing w:val="-2"/>
                <w:sz w:val="18"/>
              </w:rPr>
              <w:t>2.980,00</w:t>
            </w:r>
          </w:p>
        </w:tc>
        <w:tc>
          <w:tcPr>
            <w:tcW w:w="1175" w:type="dxa"/>
          </w:tcPr>
          <w:p w14:paraId="0EA5A911" w14:textId="77777777" w:rsidR="007374B6" w:rsidRDefault="007374B6">
            <w:pPr>
              <w:pStyle w:val="TableParagraph"/>
              <w:spacing w:before="0"/>
              <w:rPr>
                <w:rFonts w:ascii="Times New Roman"/>
                <w:sz w:val="18"/>
              </w:rPr>
            </w:pPr>
          </w:p>
        </w:tc>
        <w:tc>
          <w:tcPr>
            <w:tcW w:w="803" w:type="dxa"/>
          </w:tcPr>
          <w:p w14:paraId="0453B2E4" w14:textId="77777777" w:rsidR="007374B6" w:rsidRDefault="007374B6">
            <w:pPr>
              <w:pStyle w:val="TableParagraph"/>
              <w:spacing w:before="0"/>
              <w:rPr>
                <w:rFonts w:ascii="Times New Roman"/>
                <w:sz w:val="18"/>
              </w:rPr>
            </w:pPr>
          </w:p>
        </w:tc>
      </w:tr>
      <w:tr w:rsidR="007374B6" w14:paraId="53572FE6" w14:textId="77777777">
        <w:trPr>
          <w:trHeight w:val="285"/>
        </w:trPr>
        <w:tc>
          <w:tcPr>
            <w:tcW w:w="5687" w:type="dxa"/>
          </w:tcPr>
          <w:p w14:paraId="6FEBB638"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40BA7163" w14:textId="77777777" w:rsidR="007374B6" w:rsidRDefault="00000000">
            <w:pPr>
              <w:pStyle w:val="TableParagraph"/>
              <w:ind w:right="191"/>
              <w:jc w:val="right"/>
              <w:rPr>
                <w:b/>
                <w:sz w:val="18"/>
              </w:rPr>
            </w:pPr>
            <w:r>
              <w:rPr>
                <w:b/>
                <w:spacing w:val="-2"/>
                <w:sz w:val="18"/>
              </w:rPr>
              <w:t>2.480,00</w:t>
            </w:r>
          </w:p>
        </w:tc>
        <w:tc>
          <w:tcPr>
            <w:tcW w:w="1387" w:type="dxa"/>
          </w:tcPr>
          <w:p w14:paraId="4B9CC44C" w14:textId="77777777" w:rsidR="007374B6" w:rsidRDefault="00000000">
            <w:pPr>
              <w:pStyle w:val="TableParagraph"/>
              <w:ind w:right="228"/>
              <w:jc w:val="right"/>
              <w:rPr>
                <w:b/>
                <w:sz w:val="18"/>
              </w:rPr>
            </w:pPr>
            <w:r>
              <w:rPr>
                <w:b/>
                <w:sz w:val="18"/>
              </w:rPr>
              <w:t>-</w:t>
            </w:r>
            <w:r>
              <w:rPr>
                <w:b/>
                <w:spacing w:val="-2"/>
                <w:sz w:val="18"/>
              </w:rPr>
              <w:t>2.480,00</w:t>
            </w:r>
          </w:p>
        </w:tc>
        <w:tc>
          <w:tcPr>
            <w:tcW w:w="1175" w:type="dxa"/>
          </w:tcPr>
          <w:p w14:paraId="58236F93" w14:textId="77777777" w:rsidR="007374B6" w:rsidRDefault="007374B6">
            <w:pPr>
              <w:pStyle w:val="TableParagraph"/>
              <w:spacing w:before="0"/>
              <w:rPr>
                <w:rFonts w:ascii="Times New Roman"/>
                <w:sz w:val="18"/>
              </w:rPr>
            </w:pPr>
          </w:p>
        </w:tc>
        <w:tc>
          <w:tcPr>
            <w:tcW w:w="803" w:type="dxa"/>
          </w:tcPr>
          <w:p w14:paraId="627C3DAE" w14:textId="77777777" w:rsidR="007374B6" w:rsidRDefault="007374B6">
            <w:pPr>
              <w:pStyle w:val="TableParagraph"/>
              <w:spacing w:before="0"/>
              <w:rPr>
                <w:rFonts w:ascii="Times New Roman"/>
                <w:sz w:val="18"/>
              </w:rPr>
            </w:pPr>
          </w:p>
        </w:tc>
      </w:tr>
      <w:tr w:rsidR="007374B6" w14:paraId="40F6B4CE" w14:textId="77777777">
        <w:trPr>
          <w:trHeight w:val="285"/>
        </w:trPr>
        <w:tc>
          <w:tcPr>
            <w:tcW w:w="5687" w:type="dxa"/>
          </w:tcPr>
          <w:p w14:paraId="52D575C7"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87" w:type="dxa"/>
          </w:tcPr>
          <w:p w14:paraId="62142A5C" w14:textId="77777777" w:rsidR="007374B6" w:rsidRDefault="00000000">
            <w:pPr>
              <w:pStyle w:val="TableParagraph"/>
              <w:ind w:right="191"/>
              <w:jc w:val="right"/>
              <w:rPr>
                <w:b/>
                <w:sz w:val="18"/>
              </w:rPr>
            </w:pPr>
            <w:r>
              <w:rPr>
                <w:b/>
                <w:spacing w:val="-2"/>
                <w:sz w:val="18"/>
              </w:rPr>
              <w:t>1.800,00</w:t>
            </w:r>
          </w:p>
        </w:tc>
        <w:tc>
          <w:tcPr>
            <w:tcW w:w="1387" w:type="dxa"/>
          </w:tcPr>
          <w:p w14:paraId="3AA9E7CF" w14:textId="77777777" w:rsidR="007374B6" w:rsidRDefault="00000000">
            <w:pPr>
              <w:pStyle w:val="TableParagraph"/>
              <w:ind w:right="228"/>
              <w:jc w:val="right"/>
              <w:rPr>
                <w:b/>
                <w:sz w:val="18"/>
              </w:rPr>
            </w:pPr>
            <w:r>
              <w:rPr>
                <w:b/>
                <w:sz w:val="18"/>
              </w:rPr>
              <w:t>-</w:t>
            </w:r>
            <w:r>
              <w:rPr>
                <w:b/>
                <w:spacing w:val="-2"/>
                <w:sz w:val="18"/>
              </w:rPr>
              <w:t>1.800,00</w:t>
            </w:r>
          </w:p>
        </w:tc>
        <w:tc>
          <w:tcPr>
            <w:tcW w:w="1175" w:type="dxa"/>
          </w:tcPr>
          <w:p w14:paraId="232EC89E" w14:textId="77777777" w:rsidR="007374B6" w:rsidRDefault="007374B6">
            <w:pPr>
              <w:pStyle w:val="TableParagraph"/>
              <w:spacing w:before="0"/>
              <w:rPr>
                <w:rFonts w:ascii="Times New Roman"/>
                <w:sz w:val="18"/>
              </w:rPr>
            </w:pPr>
          </w:p>
        </w:tc>
        <w:tc>
          <w:tcPr>
            <w:tcW w:w="803" w:type="dxa"/>
          </w:tcPr>
          <w:p w14:paraId="54D315C3" w14:textId="77777777" w:rsidR="007374B6" w:rsidRDefault="007374B6">
            <w:pPr>
              <w:pStyle w:val="TableParagraph"/>
              <w:spacing w:before="0"/>
              <w:rPr>
                <w:rFonts w:ascii="Times New Roman"/>
                <w:sz w:val="18"/>
              </w:rPr>
            </w:pPr>
          </w:p>
        </w:tc>
      </w:tr>
      <w:tr w:rsidR="007374B6" w14:paraId="2D8536A2" w14:textId="77777777">
        <w:trPr>
          <w:trHeight w:val="285"/>
        </w:trPr>
        <w:tc>
          <w:tcPr>
            <w:tcW w:w="5687" w:type="dxa"/>
          </w:tcPr>
          <w:p w14:paraId="538309F1"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65214AD9" w14:textId="77777777" w:rsidR="007374B6" w:rsidRDefault="00000000">
            <w:pPr>
              <w:pStyle w:val="TableParagraph"/>
              <w:ind w:right="191"/>
              <w:jc w:val="right"/>
              <w:rPr>
                <w:b/>
                <w:sz w:val="18"/>
              </w:rPr>
            </w:pPr>
            <w:r>
              <w:rPr>
                <w:b/>
                <w:spacing w:val="-2"/>
                <w:sz w:val="18"/>
              </w:rPr>
              <w:t>680,00</w:t>
            </w:r>
          </w:p>
        </w:tc>
        <w:tc>
          <w:tcPr>
            <w:tcW w:w="1387" w:type="dxa"/>
          </w:tcPr>
          <w:p w14:paraId="4941610A" w14:textId="77777777" w:rsidR="007374B6" w:rsidRDefault="00000000">
            <w:pPr>
              <w:pStyle w:val="TableParagraph"/>
              <w:ind w:right="228"/>
              <w:jc w:val="right"/>
              <w:rPr>
                <w:b/>
                <w:sz w:val="18"/>
              </w:rPr>
            </w:pPr>
            <w:r>
              <w:rPr>
                <w:b/>
                <w:sz w:val="18"/>
              </w:rPr>
              <w:t>-</w:t>
            </w:r>
            <w:r>
              <w:rPr>
                <w:b/>
                <w:spacing w:val="-2"/>
                <w:sz w:val="18"/>
              </w:rPr>
              <w:t>680,00</w:t>
            </w:r>
          </w:p>
        </w:tc>
        <w:tc>
          <w:tcPr>
            <w:tcW w:w="1175" w:type="dxa"/>
          </w:tcPr>
          <w:p w14:paraId="6C34A049" w14:textId="77777777" w:rsidR="007374B6" w:rsidRDefault="007374B6">
            <w:pPr>
              <w:pStyle w:val="TableParagraph"/>
              <w:spacing w:before="0"/>
              <w:rPr>
                <w:rFonts w:ascii="Times New Roman"/>
                <w:sz w:val="18"/>
              </w:rPr>
            </w:pPr>
          </w:p>
        </w:tc>
        <w:tc>
          <w:tcPr>
            <w:tcW w:w="803" w:type="dxa"/>
          </w:tcPr>
          <w:p w14:paraId="39F600B0" w14:textId="77777777" w:rsidR="007374B6" w:rsidRDefault="007374B6">
            <w:pPr>
              <w:pStyle w:val="TableParagraph"/>
              <w:spacing w:before="0"/>
              <w:rPr>
                <w:rFonts w:ascii="Times New Roman"/>
                <w:sz w:val="18"/>
              </w:rPr>
            </w:pPr>
          </w:p>
        </w:tc>
      </w:tr>
      <w:tr w:rsidR="007374B6" w14:paraId="43C2D631" w14:textId="77777777">
        <w:trPr>
          <w:trHeight w:val="285"/>
        </w:trPr>
        <w:tc>
          <w:tcPr>
            <w:tcW w:w="5687" w:type="dxa"/>
          </w:tcPr>
          <w:p w14:paraId="6A8D9E65"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560275B6" w14:textId="77777777" w:rsidR="007374B6" w:rsidRDefault="00000000">
            <w:pPr>
              <w:pStyle w:val="TableParagraph"/>
              <w:ind w:right="191"/>
              <w:jc w:val="right"/>
              <w:rPr>
                <w:b/>
                <w:sz w:val="18"/>
              </w:rPr>
            </w:pPr>
            <w:r>
              <w:rPr>
                <w:b/>
                <w:spacing w:val="-2"/>
                <w:sz w:val="18"/>
              </w:rPr>
              <w:t>500,00</w:t>
            </w:r>
          </w:p>
        </w:tc>
        <w:tc>
          <w:tcPr>
            <w:tcW w:w="1387" w:type="dxa"/>
          </w:tcPr>
          <w:p w14:paraId="376AABF9" w14:textId="77777777" w:rsidR="007374B6" w:rsidRDefault="00000000">
            <w:pPr>
              <w:pStyle w:val="TableParagraph"/>
              <w:ind w:right="228"/>
              <w:jc w:val="right"/>
              <w:rPr>
                <w:b/>
                <w:sz w:val="18"/>
              </w:rPr>
            </w:pPr>
            <w:r>
              <w:rPr>
                <w:b/>
                <w:sz w:val="18"/>
              </w:rPr>
              <w:t>-</w:t>
            </w:r>
            <w:r>
              <w:rPr>
                <w:b/>
                <w:spacing w:val="-2"/>
                <w:sz w:val="18"/>
              </w:rPr>
              <w:t>500,00</w:t>
            </w:r>
          </w:p>
        </w:tc>
        <w:tc>
          <w:tcPr>
            <w:tcW w:w="1175" w:type="dxa"/>
          </w:tcPr>
          <w:p w14:paraId="125435AB" w14:textId="77777777" w:rsidR="007374B6" w:rsidRDefault="007374B6">
            <w:pPr>
              <w:pStyle w:val="TableParagraph"/>
              <w:spacing w:before="0"/>
              <w:rPr>
                <w:rFonts w:ascii="Times New Roman"/>
                <w:sz w:val="18"/>
              </w:rPr>
            </w:pPr>
          </w:p>
        </w:tc>
        <w:tc>
          <w:tcPr>
            <w:tcW w:w="803" w:type="dxa"/>
          </w:tcPr>
          <w:p w14:paraId="439B9C2A" w14:textId="77777777" w:rsidR="007374B6" w:rsidRDefault="007374B6">
            <w:pPr>
              <w:pStyle w:val="TableParagraph"/>
              <w:spacing w:before="0"/>
              <w:rPr>
                <w:rFonts w:ascii="Times New Roman"/>
                <w:sz w:val="18"/>
              </w:rPr>
            </w:pPr>
          </w:p>
        </w:tc>
      </w:tr>
      <w:tr w:rsidR="007374B6" w14:paraId="533DCE30" w14:textId="77777777">
        <w:trPr>
          <w:trHeight w:val="243"/>
        </w:trPr>
        <w:tc>
          <w:tcPr>
            <w:tcW w:w="5687" w:type="dxa"/>
          </w:tcPr>
          <w:p w14:paraId="249FF4F6" w14:textId="77777777" w:rsidR="007374B6" w:rsidRDefault="00000000">
            <w:pPr>
              <w:pStyle w:val="TableParagraph"/>
              <w:spacing w:line="187" w:lineRule="exact"/>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27854F12" w14:textId="77777777" w:rsidR="007374B6" w:rsidRDefault="00000000">
            <w:pPr>
              <w:pStyle w:val="TableParagraph"/>
              <w:spacing w:line="187" w:lineRule="exact"/>
              <w:ind w:right="191"/>
              <w:jc w:val="right"/>
              <w:rPr>
                <w:b/>
                <w:sz w:val="18"/>
              </w:rPr>
            </w:pPr>
            <w:r>
              <w:rPr>
                <w:b/>
                <w:spacing w:val="-2"/>
                <w:sz w:val="18"/>
              </w:rPr>
              <w:t>500,00</w:t>
            </w:r>
          </w:p>
        </w:tc>
        <w:tc>
          <w:tcPr>
            <w:tcW w:w="1387" w:type="dxa"/>
          </w:tcPr>
          <w:p w14:paraId="403726E0" w14:textId="77777777" w:rsidR="007374B6" w:rsidRDefault="00000000">
            <w:pPr>
              <w:pStyle w:val="TableParagraph"/>
              <w:spacing w:line="187" w:lineRule="exact"/>
              <w:ind w:right="228"/>
              <w:jc w:val="right"/>
              <w:rPr>
                <w:b/>
                <w:sz w:val="18"/>
              </w:rPr>
            </w:pPr>
            <w:r>
              <w:rPr>
                <w:b/>
                <w:sz w:val="18"/>
              </w:rPr>
              <w:t>-</w:t>
            </w:r>
            <w:r>
              <w:rPr>
                <w:b/>
                <w:spacing w:val="-2"/>
                <w:sz w:val="18"/>
              </w:rPr>
              <w:t>500,00</w:t>
            </w:r>
          </w:p>
        </w:tc>
        <w:tc>
          <w:tcPr>
            <w:tcW w:w="1175" w:type="dxa"/>
          </w:tcPr>
          <w:p w14:paraId="1EDB4834" w14:textId="77777777" w:rsidR="007374B6" w:rsidRDefault="007374B6">
            <w:pPr>
              <w:pStyle w:val="TableParagraph"/>
              <w:spacing w:before="0"/>
              <w:rPr>
                <w:rFonts w:ascii="Times New Roman"/>
                <w:sz w:val="16"/>
              </w:rPr>
            </w:pPr>
          </w:p>
        </w:tc>
        <w:tc>
          <w:tcPr>
            <w:tcW w:w="803" w:type="dxa"/>
          </w:tcPr>
          <w:p w14:paraId="5D6DAAC9" w14:textId="77777777" w:rsidR="007374B6" w:rsidRDefault="007374B6">
            <w:pPr>
              <w:pStyle w:val="TableParagraph"/>
              <w:spacing w:before="0"/>
              <w:rPr>
                <w:rFonts w:ascii="Times New Roman"/>
                <w:sz w:val="16"/>
              </w:rPr>
            </w:pPr>
          </w:p>
        </w:tc>
      </w:tr>
    </w:tbl>
    <w:p w14:paraId="051BFA3B" w14:textId="77777777" w:rsidR="007374B6" w:rsidRDefault="007374B6">
      <w:pPr>
        <w:pStyle w:val="TableParagraph"/>
        <w:rPr>
          <w:rFonts w:ascii="Times New Roman"/>
          <w:sz w:val="16"/>
        </w:rPr>
        <w:sectPr w:rsidR="007374B6">
          <w:headerReference w:type="default" r:id="rId16"/>
          <w:footerReference w:type="default" r:id="rId17"/>
          <w:pgSz w:w="11900" w:h="16840"/>
          <w:pgMar w:top="1140" w:right="360" w:bottom="320" w:left="0" w:header="570" w:footer="127" w:gutter="0"/>
          <w:cols w:space="720"/>
        </w:sectPr>
      </w:pPr>
    </w:p>
    <w:p w14:paraId="1D5B6767"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582"/>
        <w:gridCol w:w="1592"/>
        <w:gridCol w:w="1387"/>
        <w:gridCol w:w="1175"/>
        <w:gridCol w:w="803"/>
      </w:tblGrid>
      <w:tr w:rsidR="007374B6" w14:paraId="05A280A1" w14:textId="77777777">
        <w:trPr>
          <w:trHeight w:val="243"/>
        </w:trPr>
        <w:tc>
          <w:tcPr>
            <w:tcW w:w="5582" w:type="dxa"/>
          </w:tcPr>
          <w:p w14:paraId="569A9636" w14:textId="77777777" w:rsidR="007374B6" w:rsidRDefault="00000000">
            <w:pPr>
              <w:pStyle w:val="TableParagraph"/>
              <w:spacing w:before="0" w:line="201" w:lineRule="exact"/>
              <w:ind w:left="23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592" w:type="dxa"/>
          </w:tcPr>
          <w:p w14:paraId="03816D83" w14:textId="77777777" w:rsidR="007374B6" w:rsidRDefault="00000000">
            <w:pPr>
              <w:pStyle w:val="TableParagraph"/>
              <w:spacing w:before="0" w:line="201" w:lineRule="exact"/>
              <w:ind w:right="191"/>
              <w:jc w:val="right"/>
              <w:rPr>
                <w:b/>
                <w:sz w:val="18"/>
              </w:rPr>
            </w:pPr>
            <w:r>
              <w:rPr>
                <w:b/>
                <w:spacing w:val="-2"/>
                <w:sz w:val="18"/>
              </w:rPr>
              <w:t>23.840,00</w:t>
            </w:r>
          </w:p>
        </w:tc>
        <w:tc>
          <w:tcPr>
            <w:tcW w:w="1387" w:type="dxa"/>
          </w:tcPr>
          <w:p w14:paraId="1752F08B" w14:textId="77777777" w:rsidR="007374B6" w:rsidRDefault="007374B6">
            <w:pPr>
              <w:pStyle w:val="TableParagraph"/>
              <w:spacing w:before="0"/>
              <w:rPr>
                <w:rFonts w:ascii="Times New Roman"/>
                <w:sz w:val="16"/>
              </w:rPr>
            </w:pPr>
          </w:p>
        </w:tc>
        <w:tc>
          <w:tcPr>
            <w:tcW w:w="1175" w:type="dxa"/>
          </w:tcPr>
          <w:p w14:paraId="63E2AF94" w14:textId="77777777" w:rsidR="007374B6" w:rsidRDefault="00000000">
            <w:pPr>
              <w:pStyle w:val="TableParagraph"/>
              <w:spacing w:before="0" w:line="201" w:lineRule="exact"/>
              <w:ind w:right="38"/>
              <w:jc w:val="right"/>
              <w:rPr>
                <w:b/>
                <w:sz w:val="18"/>
              </w:rPr>
            </w:pPr>
            <w:r>
              <w:rPr>
                <w:b/>
                <w:spacing w:val="-2"/>
                <w:sz w:val="18"/>
              </w:rPr>
              <w:t>23.840,00</w:t>
            </w:r>
          </w:p>
        </w:tc>
        <w:tc>
          <w:tcPr>
            <w:tcW w:w="803" w:type="dxa"/>
          </w:tcPr>
          <w:p w14:paraId="0A76AB9E" w14:textId="77777777" w:rsidR="007374B6" w:rsidRDefault="00000000">
            <w:pPr>
              <w:pStyle w:val="TableParagraph"/>
              <w:spacing w:before="0" w:line="201" w:lineRule="exact"/>
              <w:ind w:left="25" w:right="27"/>
              <w:jc w:val="center"/>
              <w:rPr>
                <w:b/>
                <w:sz w:val="18"/>
              </w:rPr>
            </w:pPr>
            <w:r>
              <w:rPr>
                <w:b/>
                <w:spacing w:val="-2"/>
                <w:sz w:val="18"/>
              </w:rPr>
              <w:t>100,00%</w:t>
            </w:r>
          </w:p>
        </w:tc>
      </w:tr>
      <w:tr w:rsidR="007374B6" w14:paraId="7EC9E688" w14:textId="77777777">
        <w:trPr>
          <w:trHeight w:val="277"/>
        </w:trPr>
        <w:tc>
          <w:tcPr>
            <w:tcW w:w="5582" w:type="dxa"/>
          </w:tcPr>
          <w:p w14:paraId="462D44C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2" w:type="dxa"/>
          </w:tcPr>
          <w:p w14:paraId="51B376A8" w14:textId="77777777" w:rsidR="007374B6" w:rsidRDefault="00000000">
            <w:pPr>
              <w:pStyle w:val="TableParagraph"/>
              <w:ind w:right="191"/>
              <w:jc w:val="right"/>
              <w:rPr>
                <w:b/>
                <w:sz w:val="18"/>
              </w:rPr>
            </w:pPr>
            <w:r>
              <w:rPr>
                <w:b/>
                <w:spacing w:val="-2"/>
                <w:sz w:val="18"/>
              </w:rPr>
              <w:t>19.840,00</w:t>
            </w:r>
          </w:p>
        </w:tc>
        <w:tc>
          <w:tcPr>
            <w:tcW w:w="1387" w:type="dxa"/>
          </w:tcPr>
          <w:p w14:paraId="6CDBDD00" w14:textId="77777777" w:rsidR="007374B6" w:rsidRDefault="007374B6">
            <w:pPr>
              <w:pStyle w:val="TableParagraph"/>
              <w:spacing w:before="0"/>
              <w:rPr>
                <w:rFonts w:ascii="Times New Roman"/>
                <w:sz w:val="18"/>
              </w:rPr>
            </w:pPr>
          </w:p>
        </w:tc>
        <w:tc>
          <w:tcPr>
            <w:tcW w:w="1175" w:type="dxa"/>
          </w:tcPr>
          <w:p w14:paraId="49BA3E43" w14:textId="77777777" w:rsidR="007374B6" w:rsidRDefault="00000000">
            <w:pPr>
              <w:pStyle w:val="TableParagraph"/>
              <w:ind w:right="38"/>
              <w:jc w:val="right"/>
              <w:rPr>
                <w:b/>
                <w:sz w:val="18"/>
              </w:rPr>
            </w:pPr>
            <w:r>
              <w:rPr>
                <w:b/>
                <w:spacing w:val="-2"/>
                <w:sz w:val="18"/>
              </w:rPr>
              <w:t>19.840,00</w:t>
            </w:r>
          </w:p>
        </w:tc>
        <w:tc>
          <w:tcPr>
            <w:tcW w:w="803" w:type="dxa"/>
          </w:tcPr>
          <w:p w14:paraId="08F37486" w14:textId="77777777" w:rsidR="007374B6" w:rsidRDefault="00000000">
            <w:pPr>
              <w:pStyle w:val="TableParagraph"/>
              <w:ind w:left="25" w:right="27"/>
              <w:jc w:val="center"/>
              <w:rPr>
                <w:b/>
                <w:sz w:val="18"/>
              </w:rPr>
            </w:pPr>
            <w:r>
              <w:rPr>
                <w:b/>
                <w:spacing w:val="-2"/>
                <w:sz w:val="18"/>
              </w:rPr>
              <w:t>100,00%</w:t>
            </w:r>
          </w:p>
        </w:tc>
      </w:tr>
      <w:tr w:rsidR="007374B6" w14:paraId="25C023F0" w14:textId="77777777">
        <w:trPr>
          <w:trHeight w:val="277"/>
        </w:trPr>
        <w:tc>
          <w:tcPr>
            <w:tcW w:w="5582" w:type="dxa"/>
          </w:tcPr>
          <w:p w14:paraId="229DF5E8" w14:textId="77777777" w:rsidR="007374B6" w:rsidRDefault="00000000">
            <w:pPr>
              <w:pStyle w:val="TableParagraph"/>
              <w:spacing w:before="28"/>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92" w:type="dxa"/>
          </w:tcPr>
          <w:p w14:paraId="20EF7A8F" w14:textId="77777777" w:rsidR="007374B6" w:rsidRDefault="00000000">
            <w:pPr>
              <w:pStyle w:val="TableParagraph"/>
              <w:spacing w:before="28"/>
              <w:ind w:right="191"/>
              <w:jc w:val="right"/>
              <w:rPr>
                <w:b/>
                <w:sz w:val="18"/>
              </w:rPr>
            </w:pPr>
            <w:r>
              <w:rPr>
                <w:b/>
                <w:spacing w:val="-2"/>
                <w:sz w:val="18"/>
              </w:rPr>
              <w:t>14.400,00</w:t>
            </w:r>
          </w:p>
        </w:tc>
        <w:tc>
          <w:tcPr>
            <w:tcW w:w="1387" w:type="dxa"/>
          </w:tcPr>
          <w:p w14:paraId="1E3D790C" w14:textId="77777777" w:rsidR="007374B6" w:rsidRDefault="007374B6">
            <w:pPr>
              <w:pStyle w:val="TableParagraph"/>
              <w:spacing w:before="0"/>
              <w:rPr>
                <w:rFonts w:ascii="Times New Roman"/>
                <w:sz w:val="18"/>
              </w:rPr>
            </w:pPr>
          </w:p>
        </w:tc>
        <w:tc>
          <w:tcPr>
            <w:tcW w:w="1175" w:type="dxa"/>
          </w:tcPr>
          <w:p w14:paraId="37598492" w14:textId="77777777" w:rsidR="007374B6" w:rsidRDefault="00000000">
            <w:pPr>
              <w:pStyle w:val="TableParagraph"/>
              <w:spacing w:before="28"/>
              <w:ind w:right="38"/>
              <w:jc w:val="right"/>
              <w:rPr>
                <w:b/>
                <w:sz w:val="18"/>
              </w:rPr>
            </w:pPr>
            <w:r>
              <w:rPr>
                <w:b/>
                <w:spacing w:val="-2"/>
                <w:sz w:val="18"/>
              </w:rPr>
              <w:t>14.400,00</w:t>
            </w:r>
          </w:p>
        </w:tc>
        <w:tc>
          <w:tcPr>
            <w:tcW w:w="803" w:type="dxa"/>
          </w:tcPr>
          <w:p w14:paraId="003FAC43" w14:textId="77777777" w:rsidR="007374B6" w:rsidRDefault="00000000">
            <w:pPr>
              <w:pStyle w:val="TableParagraph"/>
              <w:spacing w:before="28"/>
              <w:ind w:left="25" w:right="27"/>
              <w:jc w:val="center"/>
              <w:rPr>
                <w:b/>
                <w:sz w:val="18"/>
              </w:rPr>
            </w:pPr>
            <w:r>
              <w:rPr>
                <w:b/>
                <w:spacing w:val="-2"/>
                <w:sz w:val="18"/>
              </w:rPr>
              <w:t>100,00%</w:t>
            </w:r>
          </w:p>
        </w:tc>
      </w:tr>
      <w:tr w:rsidR="007374B6" w14:paraId="3520B746" w14:textId="77777777">
        <w:trPr>
          <w:trHeight w:val="285"/>
        </w:trPr>
        <w:tc>
          <w:tcPr>
            <w:tcW w:w="5582" w:type="dxa"/>
          </w:tcPr>
          <w:p w14:paraId="572F7E5C"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2" w:type="dxa"/>
          </w:tcPr>
          <w:p w14:paraId="540F8548" w14:textId="77777777" w:rsidR="007374B6" w:rsidRDefault="00000000">
            <w:pPr>
              <w:pStyle w:val="TableParagraph"/>
              <w:ind w:right="191"/>
              <w:jc w:val="right"/>
              <w:rPr>
                <w:b/>
                <w:sz w:val="18"/>
              </w:rPr>
            </w:pPr>
            <w:r>
              <w:rPr>
                <w:b/>
                <w:spacing w:val="-2"/>
                <w:sz w:val="18"/>
              </w:rPr>
              <w:t>5.440,00</w:t>
            </w:r>
          </w:p>
        </w:tc>
        <w:tc>
          <w:tcPr>
            <w:tcW w:w="1387" w:type="dxa"/>
          </w:tcPr>
          <w:p w14:paraId="727910A4" w14:textId="77777777" w:rsidR="007374B6" w:rsidRDefault="007374B6">
            <w:pPr>
              <w:pStyle w:val="TableParagraph"/>
              <w:spacing w:before="0"/>
              <w:rPr>
                <w:rFonts w:ascii="Times New Roman"/>
                <w:sz w:val="18"/>
              </w:rPr>
            </w:pPr>
          </w:p>
        </w:tc>
        <w:tc>
          <w:tcPr>
            <w:tcW w:w="1175" w:type="dxa"/>
          </w:tcPr>
          <w:p w14:paraId="29805C97" w14:textId="77777777" w:rsidR="007374B6" w:rsidRDefault="00000000">
            <w:pPr>
              <w:pStyle w:val="TableParagraph"/>
              <w:ind w:right="38"/>
              <w:jc w:val="right"/>
              <w:rPr>
                <w:b/>
                <w:sz w:val="18"/>
              </w:rPr>
            </w:pPr>
            <w:r>
              <w:rPr>
                <w:b/>
                <w:spacing w:val="-2"/>
                <w:sz w:val="18"/>
              </w:rPr>
              <w:t>5.440,00</w:t>
            </w:r>
          </w:p>
        </w:tc>
        <w:tc>
          <w:tcPr>
            <w:tcW w:w="803" w:type="dxa"/>
          </w:tcPr>
          <w:p w14:paraId="3C6CCDD2" w14:textId="77777777" w:rsidR="007374B6" w:rsidRDefault="00000000">
            <w:pPr>
              <w:pStyle w:val="TableParagraph"/>
              <w:ind w:left="25" w:right="27"/>
              <w:jc w:val="center"/>
              <w:rPr>
                <w:b/>
                <w:sz w:val="18"/>
              </w:rPr>
            </w:pPr>
            <w:r>
              <w:rPr>
                <w:b/>
                <w:spacing w:val="-2"/>
                <w:sz w:val="18"/>
              </w:rPr>
              <w:t>100,00%</w:t>
            </w:r>
          </w:p>
        </w:tc>
      </w:tr>
      <w:tr w:rsidR="007374B6" w14:paraId="6CBBC589" w14:textId="77777777">
        <w:trPr>
          <w:trHeight w:val="285"/>
        </w:trPr>
        <w:tc>
          <w:tcPr>
            <w:tcW w:w="5582" w:type="dxa"/>
          </w:tcPr>
          <w:p w14:paraId="4323C4EE"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92" w:type="dxa"/>
          </w:tcPr>
          <w:p w14:paraId="4E46C9C2" w14:textId="77777777" w:rsidR="007374B6" w:rsidRDefault="00000000">
            <w:pPr>
              <w:pStyle w:val="TableParagraph"/>
              <w:ind w:right="191"/>
              <w:jc w:val="right"/>
              <w:rPr>
                <w:b/>
                <w:sz w:val="18"/>
              </w:rPr>
            </w:pPr>
            <w:r>
              <w:rPr>
                <w:b/>
                <w:spacing w:val="-2"/>
                <w:sz w:val="18"/>
              </w:rPr>
              <w:t>4.000,00</w:t>
            </w:r>
          </w:p>
        </w:tc>
        <w:tc>
          <w:tcPr>
            <w:tcW w:w="1387" w:type="dxa"/>
          </w:tcPr>
          <w:p w14:paraId="0CB6F584" w14:textId="77777777" w:rsidR="007374B6" w:rsidRDefault="007374B6">
            <w:pPr>
              <w:pStyle w:val="TableParagraph"/>
              <w:spacing w:before="0"/>
              <w:rPr>
                <w:rFonts w:ascii="Times New Roman"/>
                <w:sz w:val="18"/>
              </w:rPr>
            </w:pPr>
          </w:p>
        </w:tc>
        <w:tc>
          <w:tcPr>
            <w:tcW w:w="1175" w:type="dxa"/>
          </w:tcPr>
          <w:p w14:paraId="61F57ADB" w14:textId="77777777" w:rsidR="007374B6" w:rsidRDefault="00000000">
            <w:pPr>
              <w:pStyle w:val="TableParagraph"/>
              <w:ind w:right="38"/>
              <w:jc w:val="right"/>
              <w:rPr>
                <w:b/>
                <w:sz w:val="18"/>
              </w:rPr>
            </w:pPr>
            <w:r>
              <w:rPr>
                <w:b/>
                <w:spacing w:val="-2"/>
                <w:sz w:val="18"/>
              </w:rPr>
              <w:t>4.000,00</w:t>
            </w:r>
          </w:p>
        </w:tc>
        <w:tc>
          <w:tcPr>
            <w:tcW w:w="803" w:type="dxa"/>
          </w:tcPr>
          <w:p w14:paraId="2176FC5A" w14:textId="77777777" w:rsidR="007374B6" w:rsidRDefault="00000000">
            <w:pPr>
              <w:pStyle w:val="TableParagraph"/>
              <w:ind w:left="25" w:right="27"/>
              <w:jc w:val="center"/>
              <w:rPr>
                <w:b/>
                <w:sz w:val="18"/>
              </w:rPr>
            </w:pPr>
            <w:r>
              <w:rPr>
                <w:b/>
                <w:spacing w:val="-2"/>
                <w:sz w:val="18"/>
              </w:rPr>
              <w:t>100,00%</w:t>
            </w:r>
          </w:p>
        </w:tc>
      </w:tr>
      <w:tr w:rsidR="007374B6" w14:paraId="48F7236C" w14:textId="77777777">
        <w:trPr>
          <w:trHeight w:val="285"/>
        </w:trPr>
        <w:tc>
          <w:tcPr>
            <w:tcW w:w="5582" w:type="dxa"/>
          </w:tcPr>
          <w:p w14:paraId="7A96057D" w14:textId="77777777" w:rsidR="007374B6" w:rsidRDefault="00000000">
            <w:pPr>
              <w:pStyle w:val="TableParagraph"/>
              <w:ind w:right="494"/>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92" w:type="dxa"/>
          </w:tcPr>
          <w:p w14:paraId="685D7BD4" w14:textId="77777777" w:rsidR="007374B6" w:rsidRDefault="00000000">
            <w:pPr>
              <w:pStyle w:val="TableParagraph"/>
              <w:ind w:right="191"/>
              <w:jc w:val="right"/>
              <w:rPr>
                <w:b/>
                <w:sz w:val="18"/>
              </w:rPr>
            </w:pPr>
            <w:r>
              <w:rPr>
                <w:b/>
                <w:spacing w:val="-2"/>
                <w:sz w:val="18"/>
              </w:rPr>
              <w:t>4.000,00</w:t>
            </w:r>
          </w:p>
        </w:tc>
        <w:tc>
          <w:tcPr>
            <w:tcW w:w="1387" w:type="dxa"/>
          </w:tcPr>
          <w:p w14:paraId="656451C0" w14:textId="77777777" w:rsidR="007374B6" w:rsidRDefault="007374B6">
            <w:pPr>
              <w:pStyle w:val="TableParagraph"/>
              <w:spacing w:before="0"/>
              <w:rPr>
                <w:rFonts w:ascii="Times New Roman"/>
                <w:sz w:val="18"/>
              </w:rPr>
            </w:pPr>
          </w:p>
        </w:tc>
        <w:tc>
          <w:tcPr>
            <w:tcW w:w="1175" w:type="dxa"/>
          </w:tcPr>
          <w:p w14:paraId="54A11581" w14:textId="77777777" w:rsidR="007374B6" w:rsidRDefault="00000000">
            <w:pPr>
              <w:pStyle w:val="TableParagraph"/>
              <w:ind w:right="38"/>
              <w:jc w:val="right"/>
              <w:rPr>
                <w:b/>
                <w:sz w:val="18"/>
              </w:rPr>
            </w:pPr>
            <w:r>
              <w:rPr>
                <w:b/>
                <w:spacing w:val="-2"/>
                <w:sz w:val="18"/>
              </w:rPr>
              <w:t>4.000,00</w:t>
            </w:r>
          </w:p>
        </w:tc>
        <w:tc>
          <w:tcPr>
            <w:tcW w:w="803" w:type="dxa"/>
          </w:tcPr>
          <w:p w14:paraId="42C2DF23" w14:textId="77777777" w:rsidR="007374B6" w:rsidRDefault="00000000">
            <w:pPr>
              <w:pStyle w:val="TableParagraph"/>
              <w:ind w:left="25" w:right="27"/>
              <w:jc w:val="center"/>
              <w:rPr>
                <w:b/>
                <w:sz w:val="18"/>
              </w:rPr>
            </w:pPr>
            <w:r>
              <w:rPr>
                <w:b/>
                <w:spacing w:val="-2"/>
                <w:sz w:val="18"/>
              </w:rPr>
              <w:t>100,00%</w:t>
            </w:r>
          </w:p>
        </w:tc>
      </w:tr>
      <w:tr w:rsidR="007374B6" w14:paraId="06A0E956" w14:textId="77777777">
        <w:trPr>
          <w:trHeight w:val="285"/>
        </w:trPr>
        <w:tc>
          <w:tcPr>
            <w:tcW w:w="5582" w:type="dxa"/>
          </w:tcPr>
          <w:p w14:paraId="4C16BAAE" w14:textId="77777777" w:rsidR="007374B6" w:rsidRDefault="00000000">
            <w:pPr>
              <w:pStyle w:val="TableParagraph"/>
              <w:ind w:left="23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592" w:type="dxa"/>
          </w:tcPr>
          <w:p w14:paraId="1F0473E3" w14:textId="77777777" w:rsidR="007374B6" w:rsidRDefault="00000000">
            <w:pPr>
              <w:pStyle w:val="TableParagraph"/>
              <w:ind w:right="191"/>
              <w:jc w:val="right"/>
              <w:rPr>
                <w:b/>
                <w:sz w:val="18"/>
              </w:rPr>
            </w:pPr>
            <w:r>
              <w:rPr>
                <w:b/>
                <w:spacing w:val="-2"/>
                <w:sz w:val="18"/>
              </w:rPr>
              <w:t>23.840,00</w:t>
            </w:r>
          </w:p>
        </w:tc>
        <w:tc>
          <w:tcPr>
            <w:tcW w:w="1387" w:type="dxa"/>
          </w:tcPr>
          <w:p w14:paraId="08DE9AAB" w14:textId="77777777" w:rsidR="007374B6" w:rsidRDefault="007374B6">
            <w:pPr>
              <w:pStyle w:val="TableParagraph"/>
              <w:spacing w:before="0"/>
              <w:rPr>
                <w:rFonts w:ascii="Times New Roman"/>
                <w:sz w:val="18"/>
              </w:rPr>
            </w:pPr>
          </w:p>
        </w:tc>
        <w:tc>
          <w:tcPr>
            <w:tcW w:w="1175" w:type="dxa"/>
          </w:tcPr>
          <w:p w14:paraId="5EE0455F" w14:textId="77777777" w:rsidR="007374B6" w:rsidRDefault="00000000">
            <w:pPr>
              <w:pStyle w:val="TableParagraph"/>
              <w:ind w:right="38"/>
              <w:jc w:val="right"/>
              <w:rPr>
                <w:b/>
                <w:sz w:val="18"/>
              </w:rPr>
            </w:pPr>
            <w:r>
              <w:rPr>
                <w:b/>
                <w:spacing w:val="-2"/>
                <w:sz w:val="18"/>
              </w:rPr>
              <w:t>23.840,00</w:t>
            </w:r>
          </w:p>
        </w:tc>
        <w:tc>
          <w:tcPr>
            <w:tcW w:w="803" w:type="dxa"/>
          </w:tcPr>
          <w:p w14:paraId="5CD230A4" w14:textId="77777777" w:rsidR="007374B6" w:rsidRDefault="00000000">
            <w:pPr>
              <w:pStyle w:val="TableParagraph"/>
              <w:ind w:left="25" w:right="27"/>
              <w:jc w:val="center"/>
              <w:rPr>
                <w:b/>
                <w:sz w:val="18"/>
              </w:rPr>
            </w:pPr>
            <w:r>
              <w:rPr>
                <w:b/>
                <w:spacing w:val="-2"/>
                <w:sz w:val="18"/>
              </w:rPr>
              <w:t>100,00%</w:t>
            </w:r>
          </w:p>
        </w:tc>
      </w:tr>
      <w:tr w:rsidR="007374B6" w14:paraId="43E9F041" w14:textId="77777777">
        <w:trPr>
          <w:trHeight w:val="285"/>
        </w:trPr>
        <w:tc>
          <w:tcPr>
            <w:tcW w:w="5582" w:type="dxa"/>
          </w:tcPr>
          <w:p w14:paraId="66242EFA"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2" w:type="dxa"/>
          </w:tcPr>
          <w:p w14:paraId="152B2981" w14:textId="77777777" w:rsidR="007374B6" w:rsidRDefault="00000000">
            <w:pPr>
              <w:pStyle w:val="TableParagraph"/>
              <w:ind w:right="191"/>
              <w:jc w:val="right"/>
              <w:rPr>
                <w:b/>
                <w:sz w:val="18"/>
              </w:rPr>
            </w:pPr>
            <w:r>
              <w:rPr>
                <w:b/>
                <w:spacing w:val="-2"/>
                <w:sz w:val="18"/>
              </w:rPr>
              <w:t>19.840,00</w:t>
            </w:r>
          </w:p>
        </w:tc>
        <w:tc>
          <w:tcPr>
            <w:tcW w:w="1387" w:type="dxa"/>
          </w:tcPr>
          <w:p w14:paraId="33E3F6EE" w14:textId="77777777" w:rsidR="007374B6" w:rsidRDefault="007374B6">
            <w:pPr>
              <w:pStyle w:val="TableParagraph"/>
              <w:spacing w:before="0"/>
              <w:rPr>
                <w:rFonts w:ascii="Times New Roman"/>
                <w:sz w:val="18"/>
              </w:rPr>
            </w:pPr>
          </w:p>
        </w:tc>
        <w:tc>
          <w:tcPr>
            <w:tcW w:w="1175" w:type="dxa"/>
          </w:tcPr>
          <w:p w14:paraId="4B84E3B9" w14:textId="77777777" w:rsidR="007374B6" w:rsidRDefault="00000000">
            <w:pPr>
              <w:pStyle w:val="TableParagraph"/>
              <w:ind w:right="38"/>
              <w:jc w:val="right"/>
              <w:rPr>
                <w:b/>
                <w:sz w:val="18"/>
              </w:rPr>
            </w:pPr>
            <w:r>
              <w:rPr>
                <w:b/>
                <w:spacing w:val="-2"/>
                <w:sz w:val="18"/>
              </w:rPr>
              <w:t>19.840,00</w:t>
            </w:r>
          </w:p>
        </w:tc>
        <w:tc>
          <w:tcPr>
            <w:tcW w:w="803" w:type="dxa"/>
          </w:tcPr>
          <w:p w14:paraId="44211330" w14:textId="77777777" w:rsidR="007374B6" w:rsidRDefault="00000000">
            <w:pPr>
              <w:pStyle w:val="TableParagraph"/>
              <w:ind w:left="25" w:right="27"/>
              <w:jc w:val="center"/>
              <w:rPr>
                <w:b/>
                <w:sz w:val="18"/>
              </w:rPr>
            </w:pPr>
            <w:r>
              <w:rPr>
                <w:b/>
                <w:spacing w:val="-2"/>
                <w:sz w:val="18"/>
              </w:rPr>
              <w:t>100,00%</w:t>
            </w:r>
          </w:p>
        </w:tc>
      </w:tr>
      <w:tr w:rsidR="007374B6" w14:paraId="424D6648" w14:textId="77777777">
        <w:trPr>
          <w:trHeight w:val="285"/>
        </w:trPr>
        <w:tc>
          <w:tcPr>
            <w:tcW w:w="5582" w:type="dxa"/>
          </w:tcPr>
          <w:p w14:paraId="00B2C2F6"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92" w:type="dxa"/>
          </w:tcPr>
          <w:p w14:paraId="64EE0692" w14:textId="77777777" w:rsidR="007374B6" w:rsidRDefault="00000000">
            <w:pPr>
              <w:pStyle w:val="TableParagraph"/>
              <w:ind w:right="191"/>
              <w:jc w:val="right"/>
              <w:rPr>
                <w:b/>
                <w:sz w:val="18"/>
              </w:rPr>
            </w:pPr>
            <w:r>
              <w:rPr>
                <w:b/>
                <w:spacing w:val="-2"/>
                <w:sz w:val="18"/>
              </w:rPr>
              <w:t>14.400,00</w:t>
            </w:r>
          </w:p>
        </w:tc>
        <w:tc>
          <w:tcPr>
            <w:tcW w:w="1387" w:type="dxa"/>
          </w:tcPr>
          <w:p w14:paraId="1A7EF984" w14:textId="77777777" w:rsidR="007374B6" w:rsidRDefault="007374B6">
            <w:pPr>
              <w:pStyle w:val="TableParagraph"/>
              <w:spacing w:before="0"/>
              <w:rPr>
                <w:rFonts w:ascii="Times New Roman"/>
                <w:sz w:val="18"/>
              </w:rPr>
            </w:pPr>
          </w:p>
        </w:tc>
        <w:tc>
          <w:tcPr>
            <w:tcW w:w="1175" w:type="dxa"/>
          </w:tcPr>
          <w:p w14:paraId="1437002B" w14:textId="77777777" w:rsidR="007374B6" w:rsidRDefault="00000000">
            <w:pPr>
              <w:pStyle w:val="TableParagraph"/>
              <w:ind w:right="38"/>
              <w:jc w:val="right"/>
              <w:rPr>
                <w:b/>
                <w:sz w:val="18"/>
              </w:rPr>
            </w:pPr>
            <w:r>
              <w:rPr>
                <w:b/>
                <w:spacing w:val="-2"/>
                <w:sz w:val="18"/>
              </w:rPr>
              <w:t>14.400,00</w:t>
            </w:r>
          </w:p>
        </w:tc>
        <w:tc>
          <w:tcPr>
            <w:tcW w:w="803" w:type="dxa"/>
          </w:tcPr>
          <w:p w14:paraId="1D0E227A" w14:textId="77777777" w:rsidR="007374B6" w:rsidRDefault="00000000">
            <w:pPr>
              <w:pStyle w:val="TableParagraph"/>
              <w:ind w:left="25" w:right="27"/>
              <w:jc w:val="center"/>
              <w:rPr>
                <w:b/>
                <w:sz w:val="18"/>
              </w:rPr>
            </w:pPr>
            <w:r>
              <w:rPr>
                <w:b/>
                <w:spacing w:val="-2"/>
                <w:sz w:val="18"/>
              </w:rPr>
              <w:t>100,00%</w:t>
            </w:r>
          </w:p>
        </w:tc>
      </w:tr>
      <w:tr w:rsidR="007374B6" w14:paraId="63E74B25" w14:textId="77777777">
        <w:trPr>
          <w:trHeight w:val="285"/>
        </w:trPr>
        <w:tc>
          <w:tcPr>
            <w:tcW w:w="5582" w:type="dxa"/>
          </w:tcPr>
          <w:p w14:paraId="2E59A855"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2" w:type="dxa"/>
          </w:tcPr>
          <w:p w14:paraId="409B85FE" w14:textId="77777777" w:rsidR="007374B6" w:rsidRDefault="00000000">
            <w:pPr>
              <w:pStyle w:val="TableParagraph"/>
              <w:ind w:right="191"/>
              <w:jc w:val="right"/>
              <w:rPr>
                <w:b/>
                <w:sz w:val="18"/>
              </w:rPr>
            </w:pPr>
            <w:r>
              <w:rPr>
                <w:b/>
                <w:spacing w:val="-2"/>
                <w:sz w:val="18"/>
              </w:rPr>
              <w:t>5.440,00</w:t>
            </w:r>
          </w:p>
        </w:tc>
        <w:tc>
          <w:tcPr>
            <w:tcW w:w="1387" w:type="dxa"/>
          </w:tcPr>
          <w:p w14:paraId="29703532" w14:textId="77777777" w:rsidR="007374B6" w:rsidRDefault="007374B6">
            <w:pPr>
              <w:pStyle w:val="TableParagraph"/>
              <w:spacing w:before="0"/>
              <w:rPr>
                <w:rFonts w:ascii="Times New Roman"/>
                <w:sz w:val="18"/>
              </w:rPr>
            </w:pPr>
          </w:p>
        </w:tc>
        <w:tc>
          <w:tcPr>
            <w:tcW w:w="1175" w:type="dxa"/>
          </w:tcPr>
          <w:p w14:paraId="50B5836C" w14:textId="77777777" w:rsidR="007374B6" w:rsidRDefault="00000000">
            <w:pPr>
              <w:pStyle w:val="TableParagraph"/>
              <w:ind w:right="38"/>
              <w:jc w:val="right"/>
              <w:rPr>
                <w:b/>
                <w:sz w:val="18"/>
              </w:rPr>
            </w:pPr>
            <w:r>
              <w:rPr>
                <w:b/>
                <w:spacing w:val="-2"/>
                <w:sz w:val="18"/>
              </w:rPr>
              <w:t>5.440,00</w:t>
            </w:r>
          </w:p>
        </w:tc>
        <w:tc>
          <w:tcPr>
            <w:tcW w:w="803" w:type="dxa"/>
          </w:tcPr>
          <w:p w14:paraId="5E7FB248" w14:textId="77777777" w:rsidR="007374B6" w:rsidRDefault="00000000">
            <w:pPr>
              <w:pStyle w:val="TableParagraph"/>
              <w:ind w:left="25" w:right="27"/>
              <w:jc w:val="center"/>
              <w:rPr>
                <w:b/>
                <w:sz w:val="18"/>
              </w:rPr>
            </w:pPr>
            <w:r>
              <w:rPr>
                <w:b/>
                <w:spacing w:val="-2"/>
                <w:sz w:val="18"/>
              </w:rPr>
              <w:t>100,00%</w:t>
            </w:r>
          </w:p>
        </w:tc>
      </w:tr>
      <w:tr w:rsidR="007374B6" w14:paraId="512F5047" w14:textId="77777777">
        <w:trPr>
          <w:trHeight w:val="285"/>
        </w:trPr>
        <w:tc>
          <w:tcPr>
            <w:tcW w:w="5582" w:type="dxa"/>
          </w:tcPr>
          <w:p w14:paraId="3B3AC639"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92" w:type="dxa"/>
          </w:tcPr>
          <w:p w14:paraId="58D3553E" w14:textId="77777777" w:rsidR="007374B6" w:rsidRDefault="00000000">
            <w:pPr>
              <w:pStyle w:val="TableParagraph"/>
              <w:ind w:right="191"/>
              <w:jc w:val="right"/>
              <w:rPr>
                <w:b/>
                <w:sz w:val="18"/>
              </w:rPr>
            </w:pPr>
            <w:r>
              <w:rPr>
                <w:b/>
                <w:spacing w:val="-2"/>
                <w:sz w:val="18"/>
              </w:rPr>
              <w:t>4.000,00</w:t>
            </w:r>
          </w:p>
        </w:tc>
        <w:tc>
          <w:tcPr>
            <w:tcW w:w="1387" w:type="dxa"/>
          </w:tcPr>
          <w:p w14:paraId="3E7A11E0" w14:textId="77777777" w:rsidR="007374B6" w:rsidRDefault="007374B6">
            <w:pPr>
              <w:pStyle w:val="TableParagraph"/>
              <w:spacing w:before="0"/>
              <w:rPr>
                <w:rFonts w:ascii="Times New Roman"/>
                <w:sz w:val="18"/>
              </w:rPr>
            </w:pPr>
          </w:p>
        </w:tc>
        <w:tc>
          <w:tcPr>
            <w:tcW w:w="1175" w:type="dxa"/>
          </w:tcPr>
          <w:p w14:paraId="6C0C9CDB" w14:textId="77777777" w:rsidR="007374B6" w:rsidRDefault="00000000">
            <w:pPr>
              <w:pStyle w:val="TableParagraph"/>
              <w:ind w:right="38"/>
              <w:jc w:val="right"/>
              <w:rPr>
                <w:b/>
                <w:sz w:val="18"/>
              </w:rPr>
            </w:pPr>
            <w:r>
              <w:rPr>
                <w:b/>
                <w:spacing w:val="-2"/>
                <w:sz w:val="18"/>
              </w:rPr>
              <w:t>4.000,00</w:t>
            </w:r>
          </w:p>
        </w:tc>
        <w:tc>
          <w:tcPr>
            <w:tcW w:w="803" w:type="dxa"/>
          </w:tcPr>
          <w:p w14:paraId="3AEA7FA2" w14:textId="77777777" w:rsidR="007374B6" w:rsidRDefault="00000000">
            <w:pPr>
              <w:pStyle w:val="TableParagraph"/>
              <w:ind w:left="25" w:right="27"/>
              <w:jc w:val="center"/>
              <w:rPr>
                <w:b/>
                <w:sz w:val="18"/>
              </w:rPr>
            </w:pPr>
            <w:r>
              <w:rPr>
                <w:b/>
                <w:spacing w:val="-2"/>
                <w:sz w:val="18"/>
              </w:rPr>
              <w:t>100,00%</w:t>
            </w:r>
          </w:p>
        </w:tc>
      </w:tr>
      <w:tr w:rsidR="007374B6" w14:paraId="7D038E7A" w14:textId="77777777">
        <w:trPr>
          <w:trHeight w:val="277"/>
        </w:trPr>
        <w:tc>
          <w:tcPr>
            <w:tcW w:w="5582" w:type="dxa"/>
          </w:tcPr>
          <w:p w14:paraId="1F279940" w14:textId="77777777" w:rsidR="007374B6" w:rsidRDefault="00000000">
            <w:pPr>
              <w:pStyle w:val="TableParagraph"/>
              <w:ind w:right="494"/>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92" w:type="dxa"/>
          </w:tcPr>
          <w:p w14:paraId="4D2EDD7A" w14:textId="77777777" w:rsidR="007374B6" w:rsidRDefault="00000000">
            <w:pPr>
              <w:pStyle w:val="TableParagraph"/>
              <w:ind w:right="191"/>
              <w:jc w:val="right"/>
              <w:rPr>
                <w:b/>
                <w:sz w:val="18"/>
              </w:rPr>
            </w:pPr>
            <w:r>
              <w:rPr>
                <w:b/>
                <w:spacing w:val="-2"/>
                <w:sz w:val="18"/>
              </w:rPr>
              <w:t>4.000,00</w:t>
            </w:r>
          </w:p>
        </w:tc>
        <w:tc>
          <w:tcPr>
            <w:tcW w:w="1387" w:type="dxa"/>
          </w:tcPr>
          <w:p w14:paraId="19F37820" w14:textId="77777777" w:rsidR="007374B6" w:rsidRDefault="007374B6">
            <w:pPr>
              <w:pStyle w:val="TableParagraph"/>
              <w:spacing w:before="0"/>
              <w:rPr>
                <w:rFonts w:ascii="Times New Roman"/>
                <w:sz w:val="18"/>
              </w:rPr>
            </w:pPr>
          </w:p>
        </w:tc>
        <w:tc>
          <w:tcPr>
            <w:tcW w:w="1175" w:type="dxa"/>
          </w:tcPr>
          <w:p w14:paraId="2C541F32" w14:textId="77777777" w:rsidR="007374B6" w:rsidRDefault="00000000">
            <w:pPr>
              <w:pStyle w:val="TableParagraph"/>
              <w:ind w:right="38"/>
              <w:jc w:val="right"/>
              <w:rPr>
                <w:b/>
                <w:sz w:val="18"/>
              </w:rPr>
            </w:pPr>
            <w:r>
              <w:rPr>
                <w:b/>
                <w:spacing w:val="-2"/>
                <w:sz w:val="18"/>
              </w:rPr>
              <w:t>4.000,00</w:t>
            </w:r>
          </w:p>
        </w:tc>
        <w:tc>
          <w:tcPr>
            <w:tcW w:w="803" w:type="dxa"/>
          </w:tcPr>
          <w:p w14:paraId="323D8427" w14:textId="77777777" w:rsidR="007374B6" w:rsidRDefault="00000000">
            <w:pPr>
              <w:pStyle w:val="TableParagraph"/>
              <w:ind w:left="25" w:right="27"/>
              <w:jc w:val="center"/>
              <w:rPr>
                <w:b/>
                <w:sz w:val="18"/>
              </w:rPr>
            </w:pPr>
            <w:r>
              <w:rPr>
                <w:b/>
                <w:spacing w:val="-2"/>
                <w:sz w:val="18"/>
              </w:rPr>
              <w:t>100,00%</w:t>
            </w:r>
          </w:p>
        </w:tc>
      </w:tr>
      <w:tr w:rsidR="007374B6" w14:paraId="37A6397B" w14:textId="77777777">
        <w:trPr>
          <w:trHeight w:val="277"/>
        </w:trPr>
        <w:tc>
          <w:tcPr>
            <w:tcW w:w="5582" w:type="dxa"/>
          </w:tcPr>
          <w:p w14:paraId="0C7DD503" w14:textId="77777777" w:rsidR="007374B6" w:rsidRDefault="00000000">
            <w:pPr>
              <w:pStyle w:val="TableParagraph"/>
              <w:spacing w:before="28"/>
              <w:ind w:left="50"/>
              <w:rPr>
                <w:b/>
                <w:sz w:val="18"/>
              </w:rPr>
            </w:pPr>
            <w:r>
              <w:rPr>
                <w:b/>
                <w:color w:val="00009F"/>
                <w:sz w:val="18"/>
              </w:rPr>
              <w:t>T105465</w:t>
            </w:r>
            <w:r>
              <w:rPr>
                <w:b/>
                <w:color w:val="00009F"/>
                <w:spacing w:val="-1"/>
                <w:sz w:val="18"/>
              </w:rPr>
              <w:t xml:space="preserve"> </w:t>
            </w:r>
            <w:r>
              <w:rPr>
                <w:b/>
                <w:color w:val="00009F"/>
                <w:sz w:val="18"/>
              </w:rPr>
              <w:t>Residents</w:t>
            </w:r>
            <w:r>
              <w:rPr>
                <w:b/>
                <w:color w:val="00009F"/>
                <w:spacing w:val="-1"/>
                <w:sz w:val="18"/>
              </w:rPr>
              <w:t xml:space="preserve"> </w:t>
            </w:r>
            <w:r>
              <w:rPr>
                <w:b/>
                <w:color w:val="00009F"/>
                <w:sz w:val="18"/>
              </w:rPr>
              <w:t>of</w:t>
            </w:r>
            <w:r>
              <w:rPr>
                <w:b/>
                <w:color w:val="00009F"/>
                <w:spacing w:val="-1"/>
                <w:sz w:val="18"/>
              </w:rPr>
              <w:t xml:space="preserve"> </w:t>
            </w:r>
            <w:r>
              <w:rPr>
                <w:b/>
                <w:color w:val="00009F"/>
                <w:sz w:val="18"/>
              </w:rPr>
              <w:t>the</w:t>
            </w:r>
            <w:r>
              <w:rPr>
                <w:b/>
                <w:color w:val="00009F"/>
                <w:spacing w:val="-1"/>
                <w:sz w:val="18"/>
              </w:rPr>
              <w:t xml:space="preserve"> </w:t>
            </w:r>
            <w:r>
              <w:rPr>
                <w:b/>
                <w:color w:val="00009F"/>
                <w:spacing w:val="-2"/>
                <w:sz w:val="18"/>
              </w:rPr>
              <w:t>future</w:t>
            </w:r>
          </w:p>
        </w:tc>
        <w:tc>
          <w:tcPr>
            <w:tcW w:w="1592" w:type="dxa"/>
          </w:tcPr>
          <w:p w14:paraId="52617CC6" w14:textId="77777777" w:rsidR="007374B6" w:rsidRDefault="00000000">
            <w:pPr>
              <w:pStyle w:val="TableParagraph"/>
              <w:spacing w:before="28"/>
              <w:ind w:right="191"/>
              <w:jc w:val="right"/>
              <w:rPr>
                <w:b/>
                <w:sz w:val="18"/>
              </w:rPr>
            </w:pPr>
            <w:r>
              <w:rPr>
                <w:b/>
                <w:color w:val="00009F"/>
                <w:spacing w:val="-2"/>
                <w:sz w:val="18"/>
              </w:rPr>
              <w:t>203.000,00</w:t>
            </w:r>
          </w:p>
        </w:tc>
        <w:tc>
          <w:tcPr>
            <w:tcW w:w="1387" w:type="dxa"/>
          </w:tcPr>
          <w:p w14:paraId="00FCA9FA" w14:textId="77777777" w:rsidR="007374B6" w:rsidRDefault="007374B6">
            <w:pPr>
              <w:pStyle w:val="TableParagraph"/>
              <w:spacing w:before="0"/>
              <w:rPr>
                <w:rFonts w:ascii="Times New Roman"/>
                <w:sz w:val="18"/>
              </w:rPr>
            </w:pPr>
          </w:p>
        </w:tc>
        <w:tc>
          <w:tcPr>
            <w:tcW w:w="1175" w:type="dxa"/>
          </w:tcPr>
          <w:p w14:paraId="78117A77" w14:textId="77777777" w:rsidR="007374B6" w:rsidRDefault="00000000">
            <w:pPr>
              <w:pStyle w:val="TableParagraph"/>
              <w:spacing w:before="28"/>
              <w:ind w:right="38"/>
              <w:jc w:val="right"/>
              <w:rPr>
                <w:b/>
                <w:sz w:val="18"/>
              </w:rPr>
            </w:pPr>
            <w:r>
              <w:rPr>
                <w:b/>
                <w:color w:val="00009F"/>
                <w:spacing w:val="-2"/>
                <w:sz w:val="18"/>
              </w:rPr>
              <w:t>203.000,00</w:t>
            </w:r>
          </w:p>
        </w:tc>
        <w:tc>
          <w:tcPr>
            <w:tcW w:w="803" w:type="dxa"/>
          </w:tcPr>
          <w:p w14:paraId="51940C3C" w14:textId="77777777" w:rsidR="007374B6" w:rsidRDefault="00000000">
            <w:pPr>
              <w:pStyle w:val="TableParagraph"/>
              <w:spacing w:before="28"/>
              <w:ind w:left="25" w:right="27"/>
              <w:jc w:val="center"/>
              <w:rPr>
                <w:b/>
                <w:sz w:val="18"/>
              </w:rPr>
            </w:pPr>
            <w:r>
              <w:rPr>
                <w:b/>
                <w:color w:val="00009F"/>
                <w:spacing w:val="-2"/>
                <w:sz w:val="18"/>
              </w:rPr>
              <w:t>100,00%</w:t>
            </w:r>
          </w:p>
        </w:tc>
      </w:tr>
      <w:tr w:rsidR="007374B6" w14:paraId="60561F28" w14:textId="77777777">
        <w:trPr>
          <w:trHeight w:val="285"/>
        </w:trPr>
        <w:tc>
          <w:tcPr>
            <w:tcW w:w="5582" w:type="dxa"/>
          </w:tcPr>
          <w:p w14:paraId="7EF7FBCC"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92" w:type="dxa"/>
          </w:tcPr>
          <w:p w14:paraId="0A83B254" w14:textId="77777777" w:rsidR="007374B6" w:rsidRDefault="00000000">
            <w:pPr>
              <w:pStyle w:val="TableParagraph"/>
              <w:ind w:right="191"/>
              <w:jc w:val="right"/>
              <w:rPr>
                <w:b/>
                <w:sz w:val="18"/>
              </w:rPr>
            </w:pPr>
            <w:r>
              <w:rPr>
                <w:b/>
                <w:spacing w:val="-2"/>
                <w:sz w:val="18"/>
              </w:rPr>
              <w:t>300,00</w:t>
            </w:r>
          </w:p>
        </w:tc>
        <w:tc>
          <w:tcPr>
            <w:tcW w:w="1387" w:type="dxa"/>
          </w:tcPr>
          <w:p w14:paraId="795D05AC" w14:textId="77777777" w:rsidR="007374B6" w:rsidRDefault="007374B6">
            <w:pPr>
              <w:pStyle w:val="TableParagraph"/>
              <w:spacing w:before="0"/>
              <w:rPr>
                <w:rFonts w:ascii="Times New Roman"/>
                <w:sz w:val="18"/>
              </w:rPr>
            </w:pPr>
          </w:p>
        </w:tc>
        <w:tc>
          <w:tcPr>
            <w:tcW w:w="1175" w:type="dxa"/>
          </w:tcPr>
          <w:p w14:paraId="00AF8A6E" w14:textId="77777777" w:rsidR="007374B6" w:rsidRDefault="00000000">
            <w:pPr>
              <w:pStyle w:val="TableParagraph"/>
              <w:ind w:right="38"/>
              <w:jc w:val="right"/>
              <w:rPr>
                <w:b/>
                <w:sz w:val="18"/>
              </w:rPr>
            </w:pPr>
            <w:r>
              <w:rPr>
                <w:b/>
                <w:spacing w:val="-2"/>
                <w:sz w:val="18"/>
              </w:rPr>
              <w:t>300,00</w:t>
            </w:r>
          </w:p>
        </w:tc>
        <w:tc>
          <w:tcPr>
            <w:tcW w:w="803" w:type="dxa"/>
          </w:tcPr>
          <w:p w14:paraId="695E43A6" w14:textId="77777777" w:rsidR="007374B6" w:rsidRDefault="00000000">
            <w:pPr>
              <w:pStyle w:val="TableParagraph"/>
              <w:ind w:left="25" w:right="27"/>
              <w:jc w:val="center"/>
              <w:rPr>
                <w:b/>
                <w:sz w:val="18"/>
              </w:rPr>
            </w:pPr>
            <w:r>
              <w:rPr>
                <w:b/>
                <w:spacing w:val="-2"/>
                <w:sz w:val="18"/>
              </w:rPr>
              <w:t>100,00%</w:t>
            </w:r>
          </w:p>
        </w:tc>
      </w:tr>
      <w:tr w:rsidR="007374B6" w14:paraId="13A81E6E" w14:textId="77777777">
        <w:trPr>
          <w:trHeight w:val="285"/>
        </w:trPr>
        <w:tc>
          <w:tcPr>
            <w:tcW w:w="5582" w:type="dxa"/>
          </w:tcPr>
          <w:p w14:paraId="62F61D64"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2" w:type="dxa"/>
          </w:tcPr>
          <w:p w14:paraId="16D279B2" w14:textId="77777777" w:rsidR="007374B6" w:rsidRDefault="00000000">
            <w:pPr>
              <w:pStyle w:val="TableParagraph"/>
              <w:ind w:right="191"/>
              <w:jc w:val="right"/>
              <w:rPr>
                <w:b/>
                <w:sz w:val="18"/>
              </w:rPr>
            </w:pPr>
            <w:r>
              <w:rPr>
                <w:b/>
                <w:spacing w:val="-2"/>
                <w:sz w:val="18"/>
              </w:rPr>
              <w:t>300,00</w:t>
            </w:r>
          </w:p>
        </w:tc>
        <w:tc>
          <w:tcPr>
            <w:tcW w:w="1387" w:type="dxa"/>
          </w:tcPr>
          <w:p w14:paraId="23935883" w14:textId="77777777" w:rsidR="007374B6" w:rsidRDefault="007374B6">
            <w:pPr>
              <w:pStyle w:val="TableParagraph"/>
              <w:spacing w:before="0"/>
              <w:rPr>
                <w:rFonts w:ascii="Times New Roman"/>
                <w:sz w:val="18"/>
              </w:rPr>
            </w:pPr>
          </w:p>
        </w:tc>
        <w:tc>
          <w:tcPr>
            <w:tcW w:w="1175" w:type="dxa"/>
          </w:tcPr>
          <w:p w14:paraId="66B771EE" w14:textId="77777777" w:rsidR="007374B6" w:rsidRDefault="00000000">
            <w:pPr>
              <w:pStyle w:val="TableParagraph"/>
              <w:ind w:right="38"/>
              <w:jc w:val="right"/>
              <w:rPr>
                <w:b/>
                <w:sz w:val="18"/>
              </w:rPr>
            </w:pPr>
            <w:r>
              <w:rPr>
                <w:b/>
                <w:spacing w:val="-2"/>
                <w:sz w:val="18"/>
              </w:rPr>
              <w:t>300,00</w:t>
            </w:r>
          </w:p>
        </w:tc>
        <w:tc>
          <w:tcPr>
            <w:tcW w:w="803" w:type="dxa"/>
          </w:tcPr>
          <w:p w14:paraId="269A9739" w14:textId="77777777" w:rsidR="007374B6" w:rsidRDefault="00000000">
            <w:pPr>
              <w:pStyle w:val="TableParagraph"/>
              <w:ind w:left="25" w:right="27"/>
              <w:jc w:val="center"/>
              <w:rPr>
                <w:b/>
                <w:sz w:val="18"/>
              </w:rPr>
            </w:pPr>
            <w:r>
              <w:rPr>
                <w:b/>
                <w:spacing w:val="-2"/>
                <w:sz w:val="18"/>
              </w:rPr>
              <w:t>100,00%</w:t>
            </w:r>
          </w:p>
        </w:tc>
      </w:tr>
      <w:tr w:rsidR="007374B6" w14:paraId="5CCB38A5" w14:textId="77777777">
        <w:trPr>
          <w:trHeight w:val="285"/>
        </w:trPr>
        <w:tc>
          <w:tcPr>
            <w:tcW w:w="5582" w:type="dxa"/>
          </w:tcPr>
          <w:p w14:paraId="33A428B2"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2" w:type="dxa"/>
          </w:tcPr>
          <w:p w14:paraId="3BB9FA20" w14:textId="77777777" w:rsidR="007374B6" w:rsidRDefault="00000000">
            <w:pPr>
              <w:pStyle w:val="TableParagraph"/>
              <w:ind w:right="191"/>
              <w:jc w:val="right"/>
              <w:rPr>
                <w:b/>
                <w:sz w:val="18"/>
              </w:rPr>
            </w:pPr>
            <w:r>
              <w:rPr>
                <w:b/>
                <w:spacing w:val="-2"/>
                <w:sz w:val="18"/>
              </w:rPr>
              <w:t>300,00</w:t>
            </w:r>
          </w:p>
        </w:tc>
        <w:tc>
          <w:tcPr>
            <w:tcW w:w="1387" w:type="dxa"/>
          </w:tcPr>
          <w:p w14:paraId="68BD5FB6" w14:textId="77777777" w:rsidR="007374B6" w:rsidRDefault="007374B6">
            <w:pPr>
              <w:pStyle w:val="TableParagraph"/>
              <w:spacing w:before="0"/>
              <w:rPr>
                <w:rFonts w:ascii="Times New Roman"/>
                <w:sz w:val="18"/>
              </w:rPr>
            </w:pPr>
          </w:p>
        </w:tc>
        <w:tc>
          <w:tcPr>
            <w:tcW w:w="1175" w:type="dxa"/>
          </w:tcPr>
          <w:p w14:paraId="440DAAE6" w14:textId="77777777" w:rsidR="007374B6" w:rsidRDefault="00000000">
            <w:pPr>
              <w:pStyle w:val="TableParagraph"/>
              <w:ind w:right="38"/>
              <w:jc w:val="right"/>
              <w:rPr>
                <w:b/>
                <w:sz w:val="18"/>
              </w:rPr>
            </w:pPr>
            <w:r>
              <w:rPr>
                <w:b/>
                <w:spacing w:val="-2"/>
                <w:sz w:val="18"/>
              </w:rPr>
              <w:t>300,00</w:t>
            </w:r>
          </w:p>
        </w:tc>
        <w:tc>
          <w:tcPr>
            <w:tcW w:w="803" w:type="dxa"/>
          </w:tcPr>
          <w:p w14:paraId="5B6214F7" w14:textId="77777777" w:rsidR="007374B6" w:rsidRDefault="00000000">
            <w:pPr>
              <w:pStyle w:val="TableParagraph"/>
              <w:ind w:left="25" w:right="27"/>
              <w:jc w:val="center"/>
              <w:rPr>
                <w:b/>
                <w:sz w:val="18"/>
              </w:rPr>
            </w:pPr>
            <w:r>
              <w:rPr>
                <w:b/>
                <w:spacing w:val="-2"/>
                <w:sz w:val="18"/>
              </w:rPr>
              <w:t>100,00%</w:t>
            </w:r>
          </w:p>
        </w:tc>
      </w:tr>
      <w:tr w:rsidR="007374B6" w14:paraId="280D6F48" w14:textId="77777777">
        <w:trPr>
          <w:trHeight w:val="285"/>
        </w:trPr>
        <w:tc>
          <w:tcPr>
            <w:tcW w:w="5582" w:type="dxa"/>
          </w:tcPr>
          <w:p w14:paraId="7B4907E0"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92" w:type="dxa"/>
          </w:tcPr>
          <w:p w14:paraId="3BC018D5" w14:textId="77777777" w:rsidR="007374B6" w:rsidRDefault="00000000">
            <w:pPr>
              <w:pStyle w:val="TableParagraph"/>
              <w:ind w:right="191"/>
              <w:jc w:val="right"/>
              <w:rPr>
                <w:b/>
                <w:sz w:val="18"/>
              </w:rPr>
            </w:pPr>
            <w:r>
              <w:rPr>
                <w:b/>
                <w:spacing w:val="-2"/>
                <w:sz w:val="18"/>
              </w:rPr>
              <w:t>300,00</w:t>
            </w:r>
          </w:p>
        </w:tc>
        <w:tc>
          <w:tcPr>
            <w:tcW w:w="1387" w:type="dxa"/>
          </w:tcPr>
          <w:p w14:paraId="538571FA" w14:textId="77777777" w:rsidR="007374B6" w:rsidRDefault="007374B6">
            <w:pPr>
              <w:pStyle w:val="TableParagraph"/>
              <w:spacing w:before="0"/>
              <w:rPr>
                <w:rFonts w:ascii="Times New Roman"/>
                <w:sz w:val="18"/>
              </w:rPr>
            </w:pPr>
          </w:p>
        </w:tc>
        <w:tc>
          <w:tcPr>
            <w:tcW w:w="1175" w:type="dxa"/>
          </w:tcPr>
          <w:p w14:paraId="4172726A" w14:textId="77777777" w:rsidR="007374B6" w:rsidRDefault="00000000">
            <w:pPr>
              <w:pStyle w:val="TableParagraph"/>
              <w:ind w:right="38"/>
              <w:jc w:val="right"/>
              <w:rPr>
                <w:b/>
                <w:sz w:val="18"/>
              </w:rPr>
            </w:pPr>
            <w:r>
              <w:rPr>
                <w:b/>
                <w:spacing w:val="-2"/>
                <w:sz w:val="18"/>
              </w:rPr>
              <w:t>300,00</w:t>
            </w:r>
          </w:p>
        </w:tc>
        <w:tc>
          <w:tcPr>
            <w:tcW w:w="803" w:type="dxa"/>
          </w:tcPr>
          <w:p w14:paraId="5E9C2A3E" w14:textId="77777777" w:rsidR="007374B6" w:rsidRDefault="00000000">
            <w:pPr>
              <w:pStyle w:val="TableParagraph"/>
              <w:ind w:left="25" w:right="27"/>
              <w:jc w:val="center"/>
              <w:rPr>
                <w:b/>
                <w:sz w:val="18"/>
              </w:rPr>
            </w:pPr>
            <w:r>
              <w:rPr>
                <w:b/>
                <w:spacing w:val="-2"/>
                <w:sz w:val="18"/>
              </w:rPr>
              <w:t>100,00%</w:t>
            </w:r>
          </w:p>
        </w:tc>
      </w:tr>
      <w:tr w:rsidR="007374B6" w14:paraId="7943E9C8" w14:textId="77777777">
        <w:trPr>
          <w:trHeight w:val="285"/>
        </w:trPr>
        <w:tc>
          <w:tcPr>
            <w:tcW w:w="5582" w:type="dxa"/>
          </w:tcPr>
          <w:p w14:paraId="2672E012"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2" w:type="dxa"/>
          </w:tcPr>
          <w:p w14:paraId="200ACDE2" w14:textId="77777777" w:rsidR="007374B6" w:rsidRDefault="00000000">
            <w:pPr>
              <w:pStyle w:val="TableParagraph"/>
              <w:ind w:right="191"/>
              <w:jc w:val="right"/>
              <w:rPr>
                <w:b/>
                <w:sz w:val="18"/>
              </w:rPr>
            </w:pPr>
            <w:r>
              <w:rPr>
                <w:b/>
                <w:spacing w:val="-2"/>
                <w:sz w:val="18"/>
              </w:rPr>
              <w:t>300,00</w:t>
            </w:r>
          </w:p>
        </w:tc>
        <w:tc>
          <w:tcPr>
            <w:tcW w:w="1387" w:type="dxa"/>
          </w:tcPr>
          <w:p w14:paraId="59892B8B" w14:textId="77777777" w:rsidR="007374B6" w:rsidRDefault="007374B6">
            <w:pPr>
              <w:pStyle w:val="TableParagraph"/>
              <w:spacing w:before="0"/>
              <w:rPr>
                <w:rFonts w:ascii="Times New Roman"/>
                <w:sz w:val="18"/>
              </w:rPr>
            </w:pPr>
          </w:p>
        </w:tc>
        <w:tc>
          <w:tcPr>
            <w:tcW w:w="1175" w:type="dxa"/>
          </w:tcPr>
          <w:p w14:paraId="7E586888" w14:textId="77777777" w:rsidR="007374B6" w:rsidRDefault="00000000">
            <w:pPr>
              <w:pStyle w:val="TableParagraph"/>
              <w:ind w:right="38"/>
              <w:jc w:val="right"/>
              <w:rPr>
                <w:b/>
                <w:sz w:val="18"/>
              </w:rPr>
            </w:pPr>
            <w:r>
              <w:rPr>
                <w:b/>
                <w:spacing w:val="-2"/>
                <w:sz w:val="18"/>
              </w:rPr>
              <w:t>300,00</w:t>
            </w:r>
          </w:p>
        </w:tc>
        <w:tc>
          <w:tcPr>
            <w:tcW w:w="803" w:type="dxa"/>
          </w:tcPr>
          <w:p w14:paraId="20AF1EF9" w14:textId="77777777" w:rsidR="007374B6" w:rsidRDefault="00000000">
            <w:pPr>
              <w:pStyle w:val="TableParagraph"/>
              <w:ind w:left="25" w:right="27"/>
              <w:jc w:val="center"/>
              <w:rPr>
                <w:b/>
                <w:sz w:val="18"/>
              </w:rPr>
            </w:pPr>
            <w:r>
              <w:rPr>
                <w:b/>
                <w:spacing w:val="-2"/>
                <w:sz w:val="18"/>
              </w:rPr>
              <w:t>100,00%</w:t>
            </w:r>
          </w:p>
        </w:tc>
      </w:tr>
      <w:tr w:rsidR="007374B6" w14:paraId="38889047" w14:textId="77777777">
        <w:trPr>
          <w:trHeight w:val="285"/>
        </w:trPr>
        <w:tc>
          <w:tcPr>
            <w:tcW w:w="5582" w:type="dxa"/>
          </w:tcPr>
          <w:p w14:paraId="3D6C87C1"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2" w:type="dxa"/>
          </w:tcPr>
          <w:p w14:paraId="07A0D8C0" w14:textId="77777777" w:rsidR="007374B6" w:rsidRDefault="00000000">
            <w:pPr>
              <w:pStyle w:val="TableParagraph"/>
              <w:ind w:right="191"/>
              <w:jc w:val="right"/>
              <w:rPr>
                <w:b/>
                <w:sz w:val="18"/>
              </w:rPr>
            </w:pPr>
            <w:r>
              <w:rPr>
                <w:b/>
                <w:spacing w:val="-2"/>
                <w:sz w:val="18"/>
              </w:rPr>
              <w:t>300,00</w:t>
            </w:r>
          </w:p>
        </w:tc>
        <w:tc>
          <w:tcPr>
            <w:tcW w:w="1387" w:type="dxa"/>
          </w:tcPr>
          <w:p w14:paraId="40A7E4DD" w14:textId="77777777" w:rsidR="007374B6" w:rsidRDefault="007374B6">
            <w:pPr>
              <w:pStyle w:val="TableParagraph"/>
              <w:spacing w:before="0"/>
              <w:rPr>
                <w:rFonts w:ascii="Times New Roman"/>
                <w:sz w:val="18"/>
              </w:rPr>
            </w:pPr>
          </w:p>
        </w:tc>
        <w:tc>
          <w:tcPr>
            <w:tcW w:w="1175" w:type="dxa"/>
          </w:tcPr>
          <w:p w14:paraId="0403C516" w14:textId="77777777" w:rsidR="007374B6" w:rsidRDefault="00000000">
            <w:pPr>
              <w:pStyle w:val="TableParagraph"/>
              <w:ind w:right="38"/>
              <w:jc w:val="right"/>
              <w:rPr>
                <w:b/>
                <w:sz w:val="18"/>
              </w:rPr>
            </w:pPr>
            <w:r>
              <w:rPr>
                <w:b/>
                <w:spacing w:val="-2"/>
                <w:sz w:val="18"/>
              </w:rPr>
              <w:t>300,00</w:t>
            </w:r>
          </w:p>
        </w:tc>
        <w:tc>
          <w:tcPr>
            <w:tcW w:w="803" w:type="dxa"/>
          </w:tcPr>
          <w:p w14:paraId="1FAC8575" w14:textId="77777777" w:rsidR="007374B6" w:rsidRDefault="00000000">
            <w:pPr>
              <w:pStyle w:val="TableParagraph"/>
              <w:ind w:left="25" w:right="27"/>
              <w:jc w:val="center"/>
              <w:rPr>
                <w:b/>
                <w:sz w:val="18"/>
              </w:rPr>
            </w:pPr>
            <w:r>
              <w:rPr>
                <w:b/>
                <w:spacing w:val="-2"/>
                <w:sz w:val="18"/>
              </w:rPr>
              <w:t>100,00%</w:t>
            </w:r>
          </w:p>
        </w:tc>
      </w:tr>
      <w:tr w:rsidR="007374B6" w14:paraId="0DACC38F" w14:textId="77777777">
        <w:trPr>
          <w:trHeight w:val="285"/>
        </w:trPr>
        <w:tc>
          <w:tcPr>
            <w:tcW w:w="5582" w:type="dxa"/>
          </w:tcPr>
          <w:p w14:paraId="6A13C52A" w14:textId="77777777" w:rsidR="007374B6" w:rsidRDefault="00000000">
            <w:pPr>
              <w:pStyle w:val="TableParagraph"/>
              <w:ind w:left="23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592" w:type="dxa"/>
          </w:tcPr>
          <w:p w14:paraId="137FC024" w14:textId="77777777" w:rsidR="007374B6" w:rsidRDefault="00000000">
            <w:pPr>
              <w:pStyle w:val="TableParagraph"/>
              <w:ind w:right="191"/>
              <w:jc w:val="right"/>
              <w:rPr>
                <w:b/>
                <w:sz w:val="18"/>
              </w:rPr>
            </w:pPr>
            <w:r>
              <w:rPr>
                <w:b/>
                <w:spacing w:val="-2"/>
                <w:sz w:val="18"/>
              </w:rPr>
              <w:t>202.400,00</w:t>
            </w:r>
          </w:p>
        </w:tc>
        <w:tc>
          <w:tcPr>
            <w:tcW w:w="1387" w:type="dxa"/>
          </w:tcPr>
          <w:p w14:paraId="26FADD6D" w14:textId="77777777" w:rsidR="007374B6" w:rsidRDefault="007374B6">
            <w:pPr>
              <w:pStyle w:val="TableParagraph"/>
              <w:spacing w:before="0"/>
              <w:rPr>
                <w:rFonts w:ascii="Times New Roman"/>
                <w:sz w:val="18"/>
              </w:rPr>
            </w:pPr>
          </w:p>
        </w:tc>
        <w:tc>
          <w:tcPr>
            <w:tcW w:w="1175" w:type="dxa"/>
          </w:tcPr>
          <w:p w14:paraId="010D68DB" w14:textId="77777777" w:rsidR="007374B6" w:rsidRDefault="00000000">
            <w:pPr>
              <w:pStyle w:val="TableParagraph"/>
              <w:ind w:right="38"/>
              <w:jc w:val="right"/>
              <w:rPr>
                <w:b/>
                <w:sz w:val="18"/>
              </w:rPr>
            </w:pPr>
            <w:r>
              <w:rPr>
                <w:b/>
                <w:spacing w:val="-2"/>
                <w:sz w:val="18"/>
              </w:rPr>
              <w:t>202.400,00</w:t>
            </w:r>
          </w:p>
        </w:tc>
        <w:tc>
          <w:tcPr>
            <w:tcW w:w="803" w:type="dxa"/>
          </w:tcPr>
          <w:p w14:paraId="7A7C4D42" w14:textId="77777777" w:rsidR="007374B6" w:rsidRDefault="00000000">
            <w:pPr>
              <w:pStyle w:val="TableParagraph"/>
              <w:ind w:left="25" w:right="27"/>
              <w:jc w:val="center"/>
              <w:rPr>
                <w:b/>
                <w:sz w:val="18"/>
              </w:rPr>
            </w:pPr>
            <w:r>
              <w:rPr>
                <w:b/>
                <w:spacing w:val="-2"/>
                <w:sz w:val="18"/>
              </w:rPr>
              <w:t>100,00%</w:t>
            </w:r>
          </w:p>
        </w:tc>
      </w:tr>
      <w:tr w:rsidR="007374B6" w14:paraId="6E81CF69" w14:textId="77777777">
        <w:trPr>
          <w:trHeight w:val="285"/>
        </w:trPr>
        <w:tc>
          <w:tcPr>
            <w:tcW w:w="5582" w:type="dxa"/>
          </w:tcPr>
          <w:p w14:paraId="37D6F73A"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2" w:type="dxa"/>
          </w:tcPr>
          <w:p w14:paraId="4CD74157" w14:textId="77777777" w:rsidR="007374B6" w:rsidRDefault="00000000">
            <w:pPr>
              <w:pStyle w:val="TableParagraph"/>
              <w:ind w:right="191"/>
              <w:jc w:val="right"/>
              <w:rPr>
                <w:b/>
                <w:sz w:val="18"/>
              </w:rPr>
            </w:pPr>
            <w:r>
              <w:rPr>
                <w:b/>
                <w:spacing w:val="-2"/>
                <w:sz w:val="18"/>
              </w:rPr>
              <w:t>202.400,00</w:t>
            </w:r>
          </w:p>
        </w:tc>
        <w:tc>
          <w:tcPr>
            <w:tcW w:w="1387" w:type="dxa"/>
          </w:tcPr>
          <w:p w14:paraId="78F27534" w14:textId="77777777" w:rsidR="007374B6" w:rsidRDefault="007374B6">
            <w:pPr>
              <w:pStyle w:val="TableParagraph"/>
              <w:spacing w:before="0"/>
              <w:rPr>
                <w:rFonts w:ascii="Times New Roman"/>
                <w:sz w:val="18"/>
              </w:rPr>
            </w:pPr>
          </w:p>
        </w:tc>
        <w:tc>
          <w:tcPr>
            <w:tcW w:w="1175" w:type="dxa"/>
          </w:tcPr>
          <w:p w14:paraId="08873A7D" w14:textId="77777777" w:rsidR="007374B6" w:rsidRDefault="00000000">
            <w:pPr>
              <w:pStyle w:val="TableParagraph"/>
              <w:ind w:right="38"/>
              <w:jc w:val="right"/>
              <w:rPr>
                <w:b/>
                <w:sz w:val="18"/>
              </w:rPr>
            </w:pPr>
            <w:r>
              <w:rPr>
                <w:b/>
                <w:spacing w:val="-2"/>
                <w:sz w:val="18"/>
              </w:rPr>
              <w:t>202.400,00</w:t>
            </w:r>
          </w:p>
        </w:tc>
        <w:tc>
          <w:tcPr>
            <w:tcW w:w="803" w:type="dxa"/>
          </w:tcPr>
          <w:p w14:paraId="46DB84C8" w14:textId="77777777" w:rsidR="007374B6" w:rsidRDefault="00000000">
            <w:pPr>
              <w:pStyle w:val="TableParagraph"/>
              <w:ind w:left="25" w:right="27"/>
              <w:jc w:val="center"/>
              <w:rPr>
                <w:b/>
                <w:sz w:val="18"/>
              </w:rPr>
            </w:pPr>
            <w:r>
              <w:rPr>
                <w:b/>
                <w:spacing w:val="-2"/>
                <w:sz w:val="18"/>
              </w:rPr>
              <w:t>100,00%</w:t>
            </w:r>
          </w:p>
        </w:tc>
      </w:tr>
      <w:tr w:rsidR="007374B6" w14:paraId="790AA444" w14:textId="77777777">
        <w:trPr>
          <w:trHeight w:val="277"/>
        </w:trPr>
        <w:tc>
          <w:tcPr>
            <w:tcW w:w="5582" w:type="dxa"/>
          </w:tcPr>
          <w:p w14:paraId="04FED86C"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2" w:type="dxa"/>
          </w:tcPr>
          <w:p w14:paraId="3FC162A7" w14:textId="77777777" w:rsidR="007374B6" w:rsidRDefault="00000000">
            <w:pPr>
              <w:pStyle w:val="TableParagraph"/>
              <w:ind w:right="191"/>
              <w:jc w:val="right"/>
              <w:rPr>
                <w:b/>
                <w:sz w:val="18"/>
              </w:rPr>
            </w:pPr>
            <w:r>
              <w:rPr>
                <w:b/>
                <w:spacing w:val="-2"/>
                <w:sz w:val="18"/>
              </w:rPr>
              <w:t>2.400,00</w:t>
            </w:r>
          </w:p>
        </w:tc>
        <w:tc>
          <w:tcPr>
            <w:tcW w:w="1387" w:type="dxa"/>
          </w:tcPr>
          <w:p w14:paraId="78F27C14" w14:textId="77777777" w:rsidR="007374B6" w:rsidRDefault="007374B6">
            <w:pPr>
              <w:pStyle w:val="TableParagraph"/>
              <w:spacing w:before="0"/>
              <w:rPr>
                <w:rFonts w:ascii="Times New Roman"/>
                <w:sz w:val="18"/>
              </w:rPr>
            </w:pPr>
          </w:p>
        </w:tc>
        <w:tc>
          <w:tcPr>
            <w:tcW w:w="1175" w:type="dxa"/>
          </w:tcPr>
          <w:p w14:paraId="098EFC30" w14:textId="77777777" w:rsidR="007374B6" w:rsidRDefault="00000000">
            <w:pPr>
              <w:pStyle w:val="TableParagraph"/>
              <w:ind w:right="38"/>
              <w:jc w:val="right"/>
              <w:rPr>
                <w:b/>
                <w:sz w:val="18"/>
              </w:rPr>
            </w:pPr>
            <w:r>
              <w:rPr>
                <w:b/>
                <w:spacing w:val="-2"/>
                <w:sz w:val="18"/>
              </w:rPr>
              <w:t>2.400,00</w:t>
            </w:r>
          </w:p>
        </w:tc>
        <w:tc>
          <w:tcPr>
            <w:tcW w:w="803" w:type="dxa"/>
          </w:tcPr>
          <w:p w14:paraId="4D6D66B9" w14:textId="77777777" w:rsidR="007374B6" w:rsidRDefault="00000000">
            <w:pPr>
              <w:pStyle w:val="TableParagraph"/>
              <w:ind w:left="25" w:right="27"/>
              <w:jc w:val="center"/>
              <w:rPr>
                <w:b/>
                <w:sz w:val="18"/>
              </w:rPr>
            </w:pPr>
            <w:r>
              <w:rPr>
                <w:b/>
                <w:spacing w:val="-2"/>
                <w:sz w:val="18"/>
              </w:rPr>
              <w:t>100,00%</w:t>
            </w:r>
          </w:p>
        </w:tc>
      </w:tr>
      <w:tr w:rsidR="007374B6" w14:paraId="0F0FA06E" w14:textId="77777777">
        <w:trPr>
          <w:trHeight w:val="277"/>
        </w:trPr>
        <w:tc>
          <w:tcPr>
            <w:tcW w:w="5582" w:type="dxa"/>
          </w:tcPr>
          <w:p w14:paraId="284CB579" w14:textId="77777777" w:rsidR="007374B6" w:rsidRDefault="00000000">
            <w:pPr>
              <w:pStyle w:val="TableParagraph"/>
              <w:spacing w:before="28"/>
              <w:ind w:left="395"/>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592" w:type="dxa"/>
          </w:tcPr>
          <w:p w14:paraId="21DAA4AC" w14:textId="77777777" w:rsidR="007374B6" w:rsidRDefault="00000000">
            <w:pPr>
              <w:pStyle w:val="TableParagraph"/>
              <w:spacing w:before="28"/>
              <w:ind w:right="191"/>
              <w:jc w:val="right"/>
              <w:rPr>
                <w:b/>
                <w:sz w:val="18"/>
              </w:rPr>
            </w:pPr>
            <w:r>
              <w:rPr>
                <w:b/>
                <w:spacing w:val="-2"/>
                <w:sz w:val="18"/>
              </w:rPr>
              <w:t>200.000,00</w:t>
            </w:r>
          </w:p>
        </w:tc>
        <w:tc>
          <w:tcPr>
            <w:tcW w:w="1387" w:type="dxa"/>
          </w:tcPr>
          <w:p w14:paraId="5BEC196C" w14:textId="77777777" w:rsidR="007374B6" w:rsidRDefault="007374B6">
            <w:pPr>
              <w:pStyle w:val="TableParagraph"/>
              <w:spacing w:before="0"/>
              <w:rPr>
                <w:rFonts w:ascii="Times New Roman"/>
                <w:sz w:val="18"/>
              </w:rPr>
            </w:pPr>
          </w:p>
        </w:tc>
        <w:tc>
          <w:tcPr>
            <w:tcW w:w="1175" w:type="dxa"/>
          </w:tcPr>
          <w:p w14:paraId="0B983441" w14:textId="77777777" w:rsidR="007374B6" w:rsidRDefault="00000000">
            <w:pPr>
              <w:pStyle w:val="TableParagraph"/>
              <w:spacing w:before="28"/>
              <w:ind w:right="38"/>
              <w:jc w:val="right"/>
              <w:rPr>
                <w:b/>
                <w:sz w:val="18"/>
              </w:rPr>
            </w:pPr>
            <w:r>
              <w:rPr>
                <w:b/>
                <w:spacing w:val="-2"/>
                <w:sz w:val="18"/>
              </w:rPr>
              <w:t>200.000,00</w:t>
            </w:r>
          </w:p>
        </w:tc>
        <w:tc>
          <w:tcPr>
            <w:tcW w:w="803" w:type="dxa"/>
          </w:tcPr>
          <w:p w14:paraId="69196A4B" w14:textId="77777777" w:rsidR="007374B6" w:rsidRDefault="00000000">
            <w:pPr>
              <w:pStyle w:val="TableParagraph"/>
              <w:spacing w:before="28"/>
              <w:ind w:left="25" w:right="27"/>
              <w:jc w:val="center"/>
              <w:rPr>
                <w:b/>
                <w:sz w:val="18"/>
              </w:rPr>
            </w:pPr>
            <w:r>
              <w:rPr>
                <w:b/>
                <w:spacing w:val="-2"/>
                <w:sz w:val="18"/>
              </w:rPr>
              <w:t>100,00%</w:t>
            </w:r>
          </w:p>
        </w:tc>
      </w:tr>
      <w:tr w:rsidR="007374B6" w14:paraId="7F1A6A87" w14:textId="77777777">
        <w:trPr>
          <w:trHeight w:val="285"/>
        </w:trPr>
        <w:tc>
          <w:tcPr>
            <w:tcW w:w="5582" w:type="dxa"/>
          </w:tcPr>
          <w:p w14:paraId="658A65FD" w14:textId="77777777" w:rsidR="007374B6" w:rsidRDefault="00000000">
            <w:pPr>
              <w:pStyle w:val="TableParagraph"/>
              <w:ind w:left="23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592" w:type="dxa"/>
          </w:tcPr>
          <w:p w14:paraId="09778670" w14:textId="77777777" w:rsidR="007374B6" w:rsidRDefault="00000000">
            <w:pPr>
              <w:pStyle w:val="TableParagraph"/>
              <w:ind w:right="191"/>
              <w:jc w:val="right"/>
              <w:rPr>
                <w:b/>
                <w:sz w:val="18"/>
              </w:rPr>
            </w:pPr>
            <w:r>
              <w:rPr>
                <w:b/>
                <w:spacing w:val="-2"/>
                <w:sz w:val="18"/>
              </w:rPr>
              <w:t>202.400,00</w:t>
            </w:r>
          </w:p>
        </w:tc>
        <w:tc>
          <w:tcPr>
            <w:tcW w:w="1387" w:type="dxa"/>
          </w:tcPr>
          <w:p w14:paraId="496D1CE7" w14:textId="77777777" w:rsidR="007374B6" w:rsidRDefault="007374B6">
            <w:pPr>
              <w:pStyle w:val="TableParagraph"/>
              <w:spacing w:before="0"/>
              <w:rPr>
                <w:rFonts w:ascii="Times New Roman"/>
                <w:sz w:val="18"/>
              </w:rPr>
            </w:pPr>
          </w:p>
        </w:tc>
        <w:tc>
          <w:tcPr>
            <w:tcW w:w="1175" w:type="dxa"/>
          </w:tcPr>
          <w:p w14:paraId="79FA95D1" w14:textId="77777777" w:rsidR="007374B6" w:rsidRDefault="00000000">
            <w:pPr>
              <w:pStyle w:val="TableParagraph"/>
              <w:ind w:right="38"/>
              <w:jc w:val="right"/>
              <w:rPr>
                <w:b/>
                <w:sz w:val="18"/>
              </w:rPr>
            </w:pPr>
            <w:r>
              <w:rPr>
                <w:b/>
                <w:spacing w:val="-2"/>
                <w:sz w:val="18"/>
              </w:rPr>
              <w:t>202.400,00</w:t>
            </w:r>
          </w:p>
        </w:tc>
        <w:tc>
          <w:tcPr>
            <w:tcW w:w="803" w:type="dxa"/>
          </w:tcPr>
          <w:p w14:paraId="1D527335" w14:textId="77777777" w:rsidR="007374B6" w:rsidRDefault="00000000">
            <w:pPr>
              <w:pStyle w:val="TableParagraph"/>
              <w:ind w:left="25" w:right="27"/>
              <w:jc w:val="center"/>
              <w:rPr>
                <w:b/>
                <w:sz w:val="18"/>
              </w:rPr>
            </w:pPr>
            <w:r>
              <w:rPr>
                <w:b/>
                <w:spacing w:val="-2"/>
                <w:sz w:val="18"/>
              </w:rPr>
              <w:t>100,00%</w:t>
            </w:r>
          </w:p>
        </w:tc>
      </w:tr>
      <w:tr w:rsidR="007374B6" w14:paraId="650C29C6" w14:textId="77777777">
        <w:trPr>
          <w:trHeight w:val="285"/>
        </w:trPr>
        <w:tc>
          <w:tcPr>
            <w:tcW w:w="5582" w:type="dxa"/>
          </w:tcPr>
          <w:p w14:paraId="3375B8AD"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2" w:type="dxa"/>
          </w:tcPr>
          <w:p w14:paraId="463A9399" w14:textId="77777777" w:rsidR="007374B6" w:rsidRDefault="00000000">
            <w:pPr>
              <w:pStyle w:val="TableParagraph"/>
              <w:ind w:right="191"/>
              <w:jc w:val="right"/>
              <w:rPr>
                <w:b/>
                <w:sz w:val="18"/>
              </w:rPr>
            </w:pPr>
            <w:r>
              <w:rPr>
                <w:b/>
                <w:spacing w:val="-2"/>
                <w:sz w:val="18"/>
              </w:rPr>
              <w:t>202.400,00</w:t>
            </w:r>
          </w:p>
        </w:tc>
        <w:tc>
          <w:tcPr>
            <w:tcW w:w="1387" w:type="dxa"/>
          </w:tcPr>
          <w:p w14:paraId="503D2AC0" w14:textId="77777777" w:rsidR="007374B6" w:rsidRDefault="007374B6">
            <w:pPr>
              <w:pStyle w:val="TableParagraph"/>
              <w:spacing w:before="0"/>
              <w:rPr>
                <w:rFonts w:ascii="Times New Roman"/>
                <w:sz w:val="18"/>
              </w:rPr>
            </w:pPr>
          </w:p>
        </w:tc>
        <w:tc>
          <w:tcPr>
            <w:tcW w:w="1175" w:type="dxa"/>
          </w:tcPr>
          <w:p w14:paraId="559DDD3E" w14:textId="77777777" w:rsidR="007374B6" w:rsidRDefault="00000000">
            <w:pPr>
              <w:pStyle w:val="TableParagraph"/>
              <w:ind w:right="38"/>
              <w:jc w:val="right"/>
              <w:rPr>
                <w:b/>
                <w:sz w:val="18"/>
              </w:rPr>
            </w:pPr>
            <w:r>
              <w:rPr>
                <w:b/>
                <w:spacing w:val="-2"/>
                <w:sz w:val="18"/>
              </w:rPr>
              <w:t>202.400,00</w:t>
            </w:r>
          </w:p>
        </w:tc>
        <w:tc>
          <w:tcPr>
            <w:tcW w:w="803" w:type="dxa"/>
          </w:tcPr>
          <w:p w14:paraId="243D7708" w14:textId="77777777" w:rsidR="007374B6" w:rsidRDefault="00000000">
            <w:pPr>
              <w:pStyle w:val="TableParagraph"/>
              <w:ind w:left="25" w:right="27"/>
              <w:jc w:val="center"/>
              <w:rPr>
                <w:b/>
                <w:sz w:val="18"/>
              </w:rPr>
            </w:pPr>
            <w:r>
              <w:rPr>
                <w:b/>
                <w:spacing w:val="-2"/>
                <w:sz w:val="18"/>
              </w:rPr>
              <w:t>100,00%</w:t>
            </w:r>
          </w:p>
        </w:tc>
      </w:tr>
      <w:tr w:rsidR="007374B6" w14:paraId="2E1FFC44" w14:textId="77777777">
        <w:trPr>
          <w:trHeight w:val="285"/>
        </w:trPr>
        <w:tc>
          <w:tcPr>
            <w:tcW w:w="5582" w:type="dxa"/>
          </w:tcPr>
          <w:p w14:paraId="1EAB6FCB"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2" w:type="dxa"/>
          </w:tcPr>
          <w:p w14:paraId="31EC7093" w14:textId="77777777" w:rsidR="007374B6" w:rsidRDefault="00000000">
            <w:pPr>
              <w:pStyle w:val="TableParagraph"/>
              <w:ind w:right="191"/>
              <w:jc w:val="right"/>
              <w:rPr>
                <w:b/>
                <w:sz w:val="18"/>
              </w:rPr>
            </w:pPr>
            <w:r>
              <w:rPr>
                <w:b/>
                <w:spacing w:val="-2"/>
                <w:sz w:val="18"/>
              </w:rPr>
              <w:t>2.400,00</w:t>
            </w:r>
          </w:p>
        </w:tc>
        <w:tc>
          <w:tcPr>
            <w:tcW w:w="1387" w:type="dxa"/>
          </w:tcPr>
          <w:p w14:paraId="56A78939" w14:textId="77777777" w:rsidR="007374B6" w:rsidRDefault="007374B6">
            <w:pPr>
              <w:pStyle w:val="TableParagraph"/>
              <w:spacing w:before="0"/>
              <w:rPr>
                <w:rFonts w:ascii="Times New Roman"/>
                <w:sz w:val="18"/>
              </w:rPr>
            </w:pPr>
          </w:p>
        </w:tc>
        <w:tc>
          <w:tcPr>
            <w:tcW w:w="1175" w:type="dxa"/>
          </w:tcPr>
          <w:p w14:paraId="74483708" w14:textId="77777777" w:rsidR="007374B6" w:rsidRDefault="00000000">
            <w:pPr>
              <w:pStyle w:val="TableParagraph"/>
              <w:ind w:right="38"/>
              <w:jc w:val="right"/>
              <w:rPr>
                <w:b/>
                <w:sz w:val="18"/>
              </w:rPr>
            </w:pPr>
            <w:r>
              <w:rPr>
                <w:b/>
                <w:spacing w:val="-2"/>
                <w:sz w:val="18"/>
              </w:rPr>
              <w:t>2.400,00</w:t>
            </w:r>
          </w:p>
        </w:tc>
        <w:tc>
          <w:tcPr>
            <w:tcW w:w="803" w:type="dxa"/>
          </w:tcPr>
          <w:p w14:paraId="11741A41" w14:textId="77777777" w:rsidR="007374B6" w:rsidRDefault="00000000">
            <w:pPr>
              <w:pStyle w:val="TableParagraph"/>
              <w:ind w:left="25" w:right="27"/>
              <w:jc w:val="center"/>
              <w:rPr>
                <w:b/>
                <w:sz w:val="18"/>
              </w:rPr>
            </w:pPr>
            <w:r>
              <w:rPr>
                <w:b/>
                <w:spacing w:val="-2"/>
                <w:sz w:val="18"/>
              </w:rPr>
              <w:t>100,00%</w:t>
            </w:r>
          </w:p>
        </w:tc>
      </w:tr>
      <w:tr w:rsidR="007374B6" w14:paraId="6FA21963" w14:textId="77777777">
        <w:trPr>
          <w:trHeight w:val="285"/>
        </w:trPr>
        <w:tc>
          <w:tcPr>
            <w:tcW w:w="5582" w:type="dxa"/>
          </w:tcPr>
          <w:p w14:paraId="1C1D8F94" w14:textId="77777777" w:rsidR="007374B6" w:rsidRDefault="00000000">
            <w:pPr>
              <w:pStyle w:val="TableParagraph"/>
              <w:ind w:left="395"/>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592" w:type="dxa"/>
          </w:tcPr>
          <w:p w14:paraId="3519D032" w14:textId="77777777" w:rsidR="007374B6" w:rsidRDefault="00000000">
            <w:pPr>
              <w:pStyle w:val="TableParagraph"/>
              <w:ind w:right="191"/>
              <w:jc w:val="right"/>
              <w:rPr>
                <w:b/>
                <w:sz w:val="18"/>
              </w:rPr>
            </w:pPr>
            <w:r>
              <w:rPr>
                <w:b/>
                <w:spacing w:val="-2"/>
                <w:sz w:val="18"/>
              </w:rPr>
              <w:t>200.000,00</w:t>
            </w:r>
          </w:p>
        </w:tc>
        <w:tc>
          <w:tcPr>
            <w:tcW w:w="1387" w:type="dxa"/>
          </w:tcPr>
          <w:p w14:paraId="3A54E72E" w14:textId="77777777" w:rsidR="007374B6" w:rsidRDefault="007374B6">
            <w:pPr>
              <w:pStyle w:val="TableParagraph"/>
              <w:spacing w:before="0"/>
              <w:rPr>
                <w:rFonts w:ascii="Times New Roman"/>
                <w:sz w:val="18"/>
              </w:rPr>
            </w:pPr>
          </w:p>
        </w:tc>
        <w:tc>
          <w:tcPr>
            <w:tcW w:w="1175" w:type="dxa"/>
          </w:tcPr>
          <w:p w14:paraId="6635A175" w14:textId="77777777" w:rsidR="007374B6" w:rsidRDefault="00000000">
            <w:pPr>
              <w:pStyle w:val="TableParagraph"/>
              <w:ind w:right="38"/>
              <w:jc w:val="right"/>
              <w:rPr>
                <w:b/>
                <w:sz w:val="18"/>
              </w:rPr>
            </w:pPr>
            <w:r>
              <w:rPr>
                <w:b/>
                <w:spacing w:val="-2"/>
                <w:sz w:val="18"/>
              </w:rPr>
              <w:t>200.000,00</w:t>
            </w:r>
          </w:p>
        </w:tc>
        <w:tc>
          <w:tcPr>
            <w:tcW w:w="803" w:type="dxa"/>
          </w:tcPr>
          <w:p w14:paraId="327FE5DD" w14:textId="77777777" w:rsidR="007374B6" w:rsidRDefault="00000000">
            <w:pPr>
              <w:pStyle w:val="TableParagraph"/>
              <w:ind w:left="25" w:right="27"/>
              <w:jc w:val="center"/>
              <w:rPr>
                <w:b/>
                <w:sz w:val="18"/>
              </w:rPr>
            </w:pPr>
            <w:r>
              <w:rPr>
                <w:b/>
                <w:spacing w:val="-2"/>
                <w:sz w:val="18"/>
              </w:rPr>
              <w:t>100,00%</w:t>
            </w:r>
          </w:p>
        </w:tc>
      </w:tr>
      <w:tr w:rsidR="007374B6" w14:paraId="3AAD6BEF" w14:textId="77777777">
        <w:trPr>
          <w:trHeight w:val="285"/>
        </w:trPr>
        <w:tc>
          <w:tcPr>
            <w:tcW w:w="5582" w:type="dxa"/>
          </w:tcPr>
          <w:p w14:paraId="38B4DD75" w14:textId="77777777" w:rsidR="007374B6" w:rsidRDefault="00000000">
            <w:pPr>
              <w:pStyle w:val="TableParagraph"/>
              <w:ind w:left="50"/>
              <w:rPr>
                <w:b/>
                <w:sz w:val="18"/>
              </w:rPr>
            </w:pPr>
            <w:r>
              <w:rPr>
                <w:b/>
                <w:color w:val="00009F"/>
                <w:sz w:val="18"/>
              </w:rPr>
              <w:t>T105468</w:t>
            </w:r>
            <w:r>
              <w:rPr>
                <w:b/>
                <w:color w:val="00009F"/>
                <w:spacing w:val="-1"/>
                <w:sz w:val="18"/>
              </w:rPr>
              <w:t xml:space="preserve"> </w:t>
            </w:r>
            <w:r>
              <w:rPr>
                <w:b/>
                <w:color w:val="00009F"/>
                <w:spacing w:val="-4"/>
                <w:sz w:val="18"/>
              </w:rPr>
              <w:t>SITE</w:t>
            </w:r>
          </w:p>
        </w:tc>
        <w:tc>
          <w:tcPr>
            <w:tcW w:w="1592" w:type="dxa"/>
          </w:tcPr>
          <w:p w14:paraId="0DA099F7" w14:textId="77777777" w:rsidR="007374B6" w:rsidRDefault="00000000">
            <w:pPr>
              <w:pStyle w:val="TableParagraph"/>
              <w:ind w:right="191"/>
              <w:jc w:val="right"/>
              <w:rPr>
                <w:b/>
                <w:sz w:val="18"/>
              </w:rPr>
            </w:pPr>
            <w:r>
              <w:rPr>
                <w:b/>
                <w:color w:val="00009F"/>
                <w:spacing w:val="-2"/>
                <w:sz w:val="18"/>
              </w:rPr>
              <w:t>268.200,00</w:t>
            </w:r>
          </w:p>
        </w:tc>
        <w:tc>
          <w:tcPr>
            <w:tcW w:w="1387" w:type="dxa"/>
          </w:tcPr>
          <w:p w14:paraId="653F3EA4" w14:textId="77777777" w:rsidR="007374B6" w:rsidRDefault="00000000">
            <w:pPr>
              <w:pStyle w:val="TableParagraph"/>
              <w:ind w:right="228"/>
              <w:jc w:val="right"/>
              <w:rPr>
                <w:b/>
                <w:sz w:val="18"/>
              </w:rPr>
            </w:pPr>
            <w:r>
              <w:rPr>
                <w:b/>
                <w:color w:val="00009F"/>
                <w:sz w:val="18"/>
              </w:rPr>
              <w:t>-</w:t>
            </w:r>
            <w:r>
              <w:rPr>
                <w:b/>
                <w:color w:val="00009F"/>
                <w:spacing w:val="-2"/>
                <w:sz w:val="18"/>
              </w:rPr>
              <w:t>120.000,00</w:t>
            </w:r>
          </w:p>
        </w:tc>
        <w:tc>
          <w:tcPr>
            <w:tcW w:w="1175" w:type="dxa"/>
          </w:tcPr>
          <w:p w14:paraId="46531655" w14:textId="77777777" w:rsidR="007374B6" w:rsidRDefault="00000000">
            <w:pPr>
              <w:pStyle w:val="TableParagraph"/>
              <w:ind w:right="38"/>
              <w:jc w:val="right"/>
              <w:rPr>
                <w:b/>
                <w:sz w:val="18"/>
              </w:rPr>
            </w:pPr>
            <w:r>
              <w:rPr>
                <w:b/>
                <w:color w:val="00009F"/>
                <w:spacing w:val="-2"/>
                <w:sz w:val="18"/>
              </w:rPr>
              <w:t>148.200,00</w:t>
            </w:r>
          </w:p>
        </w:tc>
        <w:tc>
          <w:tcPr>
            <w:tcW w:w="803" w:type="dxa"/>
          </w:tcPr>
          <w:p w14:paraId="7C8CA546" w14:textId="77777777" w:rsidR="007374B6" w:rsidRDefault="00000000">
            <w:pPr>
              <w:pStyle w:val="TableParagraph"/>
              <w:ind w:left="103" w:right="8"/>
              <w:jc w:val="center"/>
              <w:rPr>
                <w:b/>
                <w:sz w:val="18"/>
              </w:rPr>
            </w:pPr>
            <w:r>
              <w:rPr>
                <w:b/>
                <w:color w:val="00009F"/>
                <w:spacing w:val="-2"/>
                <w:sz w:val="18"/>
              </w:rPr>
              <w:t>55,26%</w:t>
            </w:r>
          </w:p>
        </w:tc>
      </w:tr>
      <w:tr w:rsidR="007374B6" w14:paraId="5C4BB369" w14:textId="77777777">
        <w:trPr>
          <w:trHeight w:val="285"/>
        </w:trPr>
        <w:tc>
          <w:tcPr>
            <w:tcW w:w="5582" w:type="dxa"/>
          </w:tcPr>
          <w:p w14:paraId="2A129341"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92" w:type="dxa"/>
          </w:tcPr>
          <w:p w14:paraId="25A7FFE1" w14:textId="77777777" w:rsidR="007374B6" w:rsidRDefault="00000000">
            <w:pPr>
              <w:pStyle w:val="TableParagraph"/>
              <w:ind w:right="191"/>
              <w:jc w:val="right"/>
              <w:rPr>
                <w:b/>
                <w:sz w:val="18"/>
              </w:rPr>
            </w:pPr>
            <w:r>
              <w:rPr>
                <w:b/>
                <w:spacing w:val="-2"/>
                <w:sz w:val="18"/>
              </w:rPr>
              <w:t>114.820,00</w:t>
            </w:r>
          </w:p>
        </w:tc>
        <w:tc>
          <w:tcPr>
            <w:tcW w:w="1387" w:type="dxa"/>
          </w:tcPr>
          <w:p w14:paraId="3910175B" w14:textId="77777777" w:rsidR="007374B6" w:rsidRDefault="00000000">
            <w:pPr>
              <w:pStyle w:val="TableParagraph"/>
              <w:ind w:right="228"/>
              <w:jc w:val="right"/>
              <w:rPr>
                <w:b/>
                <w:sz w:val="18"/>
              </w:rPr>
            </w:pPr>
            <w:r>
              <w:rPr>
                <w:b/>
                <w:sz w:val="18"/>
              </w:rPr>
              <w:t>-</w:t>
            </w:r>
            <w:r>
              <w:rPr>
                <w:b/>
                <w:spacing w:val="-2"/>
                <w:sz w:val="18"/>
              </w:rPr>
              <w:t>69.180,00</w:t>
            </w:r>
          </w:p>
        </w:tc>
        <w:tc>
          <w:tcPr>
            <w:tcW w:w="1175" w:type="dxa"/>
          </w:tcPr>
          <w:p w14:paraId="395CD5E0" w14:textId="77777777" w:rsidR="007374B6" w:rsidRDefault="00000000">
            <w:pPr>
              <w:pStyle w:val="TableParagraph"/>
              <w:ind w:right="38"/>
              <w:jc w:val="right"/>
              <w:rPr>
                <w:b/>
                <w:sz w:val="18"/>
              </w:rPr>
            </w:pPr>
            <w:r>
              <w:rPr>
                <w:b/>
                <w:spacing w:val="-2"/>
                <w:sz w:val="18"/>
              </w:rPr>
              <w:t>45.640,00</w:t>
            </w:r>
          </w:p>
        </w:tc>
        <w:tc>
          <w:tcPr>
            <w:tcW w:w="803" w:type="dxa"/>
          </w:tcPr>
          <w:p w14:paraId="3985C7B8" w14:textId="77777777" w:rsidR="007374B6" w:rsidRDefault="00000000">
            <w:pPr>
              <w:pStyle w:val="TableParagraph"/>
              <w:ind w:left="103" w:right="8"/>
              <w:jc w:val="center"/>
              <w:rPr>
                <w:b/>
                <w:sz w:val="18"/>
              </w:rPr>
            </w:pPr>
            <w:r>
              <w:rPr>
                <w:b/>
                <w:spacing w:val="-2"/>
                <w:sz w:val="18"/>
              </w:rPr>
              <w:t>39,75%</w:t>
            </w:r>
          </w:p>
        </w:tc>
      </w:tr>
      <w:tr w:rsidR="007374B6" w14:paraId="2EC25F88" w14:textId="77777777">
        <w:trPr>
          <w:trHeight w:val="285"/>
        </w:trPr>
        <w:tc>
          <w:tcPr>
            <w:tcW w:w="5582" w:type="dxa"/>
          </w:tcPr>
          <w:p w14:paraId="5F2EAD9E"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2" w:type="dxa"/>
          </w:tcPr>
          <w:p w14:paraId="1CC76483" w14:textId="77777777" w:rsidR="007374B6" w:rsidRDefault="00000000">
            <w:pPr>
              <w:pStyle w:val="TableParagraph"/>
              <w:ind w:right="191"/>
              <w:jc w:val="right"/>
              <w:rPr>
                <w:b/>
                <w:sz w:val="18"/>
              </w:rPr>
            </w:pPr>
            <w:r>
              <w:rPr>
                <w:b/>
                <w:spacing w:val="-2"/>
                <w:sz w:val="18"/>
              </w:rPr>
              <w:t>4.820,00</w:t>
            </w:r>
          </w:p>
        </w:tc>
        <w:tc>
          <w:tcPr>
            <w:tcW w:w="1387" w:type="dxa"/>
          </w:tcPr>
          <w:p w14:paraId="2867AE76" w14:textId="77777777" w:rsidR="007374B6" w:rsidRDefault="00000000">
            <w:pPr>
              <w:pStyle w:val="TableParagraph"/>
              <w:ind w:right="228"/>
              <w:jc w:val="right"/>
              <w:rPr>
                <w:b/>
                <w:sz w:val="18"/>
              </w:rPr>
            </w:pPr>
            <w:r>
              <w:rPr>
                <w:b/>
                <w:spacing w:val="-2"/>
                <w:sz w:val="18"/>
              </w:rPr>
              <w:t>4.820,00</w:t>
            </w:r>
          </w:p>
        </w:tc>
        <w:tc>
          <w:tcPr>
            <w:tcW w:w="1175" w:type="dxa"/>
          </w:tcPr>
          <w:p w14:paraId="2C9CB98A" w14:textId="77777777" w:rsidR="007374B6" w:rsidRDefault="00000000">
            <w:pPr>
              <w:pStyle w:val="TableParagraph"/>
              <w:ind w:right="38"/>
              <w:jc w:val="right"/>
              <w:rPr>
                <w:b/>
                <w:sz w:val="18"/>
              </w:rPr>
            </w:pPr>
            <w:r>
              <w:rPr>
                <w:b/>
                <w:spacing w:val="-2"/>
                <w:sz w:val="18"/>
              </w:rPr>
              <w:t>9.640,00</w:t>
            </w:r>
          </w:p>
        </w:tc>
        <w:tc>
          <w:tcPr>
            <w:tcW w:w="803" w:type="dxa"/>
          </w:tcPr>
          <w:p w14:paraId="1386A05A" w14:textId="77777777" w:rsidR="007374B6" w:rsidRDefault="00000000">
            <w:pPr>
              <w:pStyle w:val="TableParagraph"/>
              <w:ind w:left="25" w:right="27"/>
              <w:jc w:val="center"/>
              <w:rPr>
                <w:b/>
                <w:sz w:val="18"/>
              </w:rPr>
            </w:pPr>
            <w:r>
              <w:rPr>
                <w:b/>
                <w:spacing w:val="-2"/>
                <w:sz w:val="18"/>
              </w:rPr>
              <w:t>200,00%</w:t>
            </w:r>
          </w:p>
        </w:tc>
      </w:tr>
      <w:tr w:rsidR="007374B6" w14:paraId="59498680" w14:textId="77777777">
        <w:trPr>
          <w:trHeight w:val="285"/>
        </w:trPr>
        <w:tc>
          <w:tcPr>
            <w:tcW w:w="5582" w:type="dxa"/>
          </w:tcPr>
          <w:p w14:paraId="71D7BF24"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92" w:type="dxa"/>
          </w:tcPr>
          <w:p w14:paraId="7CCCC701" w14:textId="77777777" w:rsidR="007374B6" w:rsidRDefault="00000000">
            <w:pPr>
              <w:pStyle w:val="TableParagraph"/>
              <w:ind w:right="191"/>
              <w:jc w:val="right"/>
              <w:rPr>
                <w:b/>
                <w:sz w:val="18"/>
              </w:rPr>
            </w:pPr>
            <w:r>
              <w:rPr>
                <w:b/>
                <w:spacing w:val="-2"/>
                <w:sz w:val="18"/>
              </w:rPr>
              <w:t>3.250,00</w:t>
            </w:r>
          </w:p>
        </w:tc>
        <w:tc>
          <w:tcPr>
            <w:tcW w:w="1387" w:type="dxa"/>
          </w:tcPr>
          <w:p w14:paraId="56FB662D" w14:textId="77777777" w:rsidR="007374B6" w:rsidRDefault="00000000">
            <w:pPr>
              <w:pStyle w:val="TableParagraph"/>
              <w:ind w:right="228"/>
              <w:jc w:val="right"/>
              <w:rPr>
                <w:b/>
                <w:sz w:val="18"/>
              </w:rPr>
            </w:pPr>
            <w:r>
              <w:rPr>
                <w:b/>
                <w:spacing w:val="-2"/>
                <w:sz w:val="18"/>
              </w:rPr>
              <w:t>3.250,00</w:t>
            </w:r>
          </w:p>
        </w:tc>
        <w:tc>
          <w:tcPr>
            <w:tcW w:w="1175" w:type="dxa"/>
          </w:tcPr>
          <w:p w14:paraId="058BAD15" w14:textId="77777777" w:rsidR="007374B6" w:rsidRDefault="00000000">
            <w:pPr>
              <w:pStyle w:val="TableParagraph"/>
              <w:ind w:right="38"/>
              <w:jc w:val="right"/>
              <w:rPr>
                <w:b/>
                <w:sz w:val="18"/>
              </w:rPr>
            </w:pPr>
            <w:r>
              <w:rPr>
                <w:b/>
                <w:spacing w:val="-2"/>
                <w:sz w:val="18"/>
              </w:rPr>
              <w:t>6.500,00</w:t>
            </w:r>
          </w:p>
        </w:tc>
        <w:tc>
          <w:tcPr>
            <w:tcW w:w="803" w:type="dxa"/>
          </w:tcPr>
          <w:p w14:paraId="5A7BC536" w14:textId="77777777" w:rsidR="007374B6" w:rsidRDefault="00000000">
            <w:pPr>
              <w:pStyle w:val="TableParagraph"/>
              <w:ind w:left="25" w:right="27"/>
              <w:jc w:val="center"/>
              <w:rPr>
                <w:b/>
                <w:sz w:val="18"/>
              </w:rPr>
            </w:pPr>
            <w:r>
              <w:rPr>
                <w:b/>
                <w:spacing w:val="-2"/>
                <w:sz w:val="18"/>
              </w:rPr>
              <w:t>200,00%</w:t>
            </w:r>
          </w:p>
        </w:tc>
      </w:tr>
      <w:tr w:rsidR="007374B6" w14:paraId="1A75AE4B" w14:textId="77777777">
        <w:trPr>
          <w:trHeight w:val="277"/>
        </w:trPr>
        <w:tc>
          <w:tcPr>
            <w:tcW w:w="5582" w:type="dxa"/>
          </w:tcPr>
          <w:p w14:paraId="74B9CD30"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2" w:type="dxa"/>
          </w:tcPr>
          <w:p w14:paraId="1701B1D6" w14:textId="77777777" w:rsidR="007374B6" w:rsidRDefault="00000000">
            <w:pPr>
              <w:pStyle w:val="TableParagraph"/>
              <w:ind w:right="191"/>
              <w:jc w:val="right"/>
              <w:rPr>
                <w:b/>
                <w:sz w:val="18"/>
              </w:rPr>
            </w:pPr>
            <w:r>
              <w:rPr>
                <w:b/>
                <w:spacing w:val="-2"/>
                <w:sz w:val="18"/>
              </w:rPr>
              <w:t>1.570,00</w:t>
            </w:r>
          </w:p>
        </w:tc>
        <w:tc>
          <w:tcPr>
            <w:tcW w:w="1387" w:type="dxa"/>
          </w:tcPr>
          <w:p w14:paraId="37101AE9" w14:textId="77777777" w:rsidR="007374B6" w:rsidRDefault="00000000">
            <w:pPr>
              <w:pStyle w:val="TableParagraph"/>
              <w:ind w:right="228"/>
              <w:jc w:val="right"/>
              <w:rPr>
                <w:b/>
                <w:sz w:val="18"/>
              </w:rPr>
            </w:pPr>
            <w:r>
              <w:rPr>
                <w:b/>
                <w:spacing w:val="-2"/>
                <w:sz w:val="18"/>
              </w:rPr>
              <w:t>1.570,00</w:t>
            </w:r>
          </w:p>
        </w:tc>
        <w:tc>
          <w:tcPr>
            <w:tcW w:w="1175" w:type="dxa"/>
          </w:tcPr>
          <w:p w14:paraId="7FE53103" w14:textId="77777777" w:rsidR="007374B6" w:rsidRDefault="00000000">
            <w:pPr>
              <w:pStyle w:val="TableParagraph"/>
              <w:ind w:right="38"/>
              <w:jc w:val="right"/>
              <w:rPr>
                <w:b/>
                <w:sz w:val="18"/>
              </w:rPr>
            </w:pPr>
            <w:r>
              <w:rPr>
                <w:b/>
                <w:spacing w:val="-2"/>
                <w:sz w:val="18"/>
              </w:rPr>
              <w:t>3.140,00</w:t>
            </w:r>
          </w:p>
        </w:tc>
        <w:tc>
          <w:tcPr>
            <w:tcW w:w="803" w:type="dxa"/>
          </w:tcPr>
          <w:p w14:paraId="16962E2A" w14:textId="77777777" w:rsidR="007374B6" w:rsidRDefault="00000000">
            <w:pPr>
              <w:pStyle w:val="TableParagraph"/>
              <w:ind w:left="25" w:right="27"/>
              <w:jc w:val="center"/>
              <w:rPr>
                <w:b/>
                <w:sz w:val="18"/>
              </w:rPr>
            </w:pPr>
            <w:r>
              <w:rPr>
                <w:b/>
                <w:spacing w:val="-2"/>
                <w:sz w:val="18"/>
              </w:rPr>
              <w:t>200,00%</w:t>
            </w:r>
          </w:p>
        </w:tc>
      </w:tr>
      <w:tr w:rsidR="007374B6" w14:paraId="1D6D950D" w14:textId="77777777">
        <w:trPr>
          <w:trHeight w:val="277"/>
        </w:trPr>
        <w:tc>
          <w:tcPr>
            <w:tcW w:w="5582" w:type="dxa"/>
          </w:tcPr>
          <w:p w14:paraId="2FAC2D18" w14:textId="77777777" w:rsidR="007374B6" w:rsidRDefault="00000000">
            <w:pPr>
              <w:pStyle w:val="TableParagraph"/>
              <w:spacing w:before="28"/>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92" w:type="dxa"/>
          </w:tcPr>
          <w:p w14:paraId="7B4AADE2" w14:textId="77777777" w:rsidR="007374B6" w:rsidRDefault="00000000">
            <w:pPr>
              <w:pStyle w:val="TableParagraph"/>
              <w:spacing w:before="28"/>
              <w:ind w:right="191"/>
              <w:jc w:val="right"/>
              <w:rPr>
                <w:b/>
                <w:sz w:val="18"/>
              </w:rPr>
            </w:pPr>
            <w:r>
              <w:rPr>
                <w:b/>
                <w:spacing w:val="-2"/>
                <w:sz w:val="18"/>
              </w:rPr>
              <w:t>110.000,00</w:t>
            </w:r>
          </w:p>
        </w:tc>
        <w:tc>
          <w:tcPr>
            <w:tcW w:w="1387" w:type="dxa"/>
          </w:tcPr>
          <w:p w14:paraId="7AFDB1D5" w14:textId="77777777" w:rsidR="007374B6" w:rsidRDefault="00000000">
            <w:pPr>
              <w:pStyle w:val="TableParagraph"/>
              <w:spacing w:before="28"/>
              <w:ind w:right="228"/>
              <w:jc w:val="right"/>
              <w:rPr>
                <w:b/>
                <w:sz w:val="18"/>
              </w:rPr>
            </w:pPr>
            <w:r>
              <w:rPr>
                <w:b/>
                <w:sz w:val="18"/>
              </w:rPr>
              <w:t>-</w:t>
            </w:r>
            <w:r>
              <w:rPr>
                <w:b/>
                <w:spacing w:val="-2"/>
                <w:sz w:val="18"/>
              </w:rPr>
              <w:t>74.000,00</w:t>
            </w:r>
          </w:p>
        </w:tc>
        <w:tc>
          <w:tcPr>
            <w:tcW w:w="1175" w:type="dxa"/>
          </w:tcPr>
          <w:p w14:paraId="719C2699" w14:textId="77777777" w:rsidR="007374B6" w:rsidRDefault="00000000">
            <w:pPr>
              <w:pStyle w:val="TableParagraph"/>
              <w:spacing w:before="28"/>
              <w:ind w:right="38"/>
              <w:jc w:val="right"/>
              <w:rPr>
                <w:b/>
                <w:sz w:val="18"/>
              </w:rPr>
            </w:pPr>
            <w:r>
              <w:rPr>
                <w:b/>
                <w:spacing w:val="-2"/>
                <w:sz w:val="18"/>
              </w:rPr>
              <w:t>36.000,00</w:t>
            </w:r>
          </w:p>
        </w:tc>
        <w:tc>
          <w:tcPr>
            <w:tcW w:w="803" w:type="dxa"/>
          </w:tcPr>
          <w:p w14:paraId="0E819CEB" w14:textId="77777777" w:rsidR="007374B6" w:rsidRDefault="00000000">
            <w:pPr>
              <w:pStyle w:val="TableParagraph"/>
              <w:spacing w:before="28"/>
              <w:ind w:left="103" w:right="8"/>
              <w:jc w:val="center"/>
              <w:rPr>
                <w:b/>
                <w:sz w:val="18"/>
              </w:rPr>
            </w:pPr>
            <w:r>
              <w:rPr>
                <w:b/>
                <w:spacing w:val="-2"/>
                <w:sz w:val="18"/>
              </w:rPr>
              <w:t>32,73%</w:t>
            </w:r>
          </w:p>
        </w:tc>
      </w:tr>
      <w:tr w:rsidR="007374B6" w14:paraId="56E20FBB" w14:textId="77777777">
        <w:trPr>
          <w:trHeight w:val="285"/>
        </w:trPr>
        <w:tc>
          <w:tcPr>
            <w:tcW w:w="5582" w:type="dxa"/>
          </w:tcPr>
          <w:p w14:paraId="0FFBD79C" w14:textId="77777777" w:rsidR="007374B6" w:rsidRDefault="00000000">
            <w:pPr>
              <w:pStyle w:val="TableParagraph"/>
              <w:ind w:right="494"/>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92" w:type="dxa"/>
          </w:tcPr>
          <w:p w14:paraId="4B8B44E0" w14:textId="77777777" w:rsidR="007374B6" w:rsidRDefault="00000000">
            <w:pPr>
              <w:pStyle w:val="TableParagraph"/>
              <w:ind w:right="191"/>
              <w:jc w:val="right"/>
              <w:rPr>
                <w:b/>
                <w:sz w:val="18"/>
              </w:rPr>
            </w:pPr>
            <w:r>
              <w:rPr>
                <w:b/>
                <w:spacing w:val="-2"/>
                <w:sz w:val="18"/>
              </w:rPr>
              <w:t>110.000,00</w:t>
            </w:r>
          </w:p>
        </w:tc>
        <w:tc>
          <w:tcPr>
            <w:tcW w:w="1387" w:type="dxa"/>
          </w:tcPr>
          <w:p w14:paraId="38DE30F9" w14:textId="77777777" w:rsidR="007374B6" w:rsidRDefault="00000000">
            <w:pPr>
              <w:pStyle w:val="TableParagraph"/>
              <w:ind w:right="228"/>
              <w:jc w:val="right"/>
              <w:rPr>
                <w:b/>
                <w:sz w:val="18"/>
              </w:rPr>
            </w:pPr>
            <w:r>
              <w:rPr>
                <w:b/>
                <w:sz w:val="18"/>
              </w:rPr>
              <w:t>-</w:t>
            </w:r>
            <w:r>
              <w:rPr>
                <w:b/>
                <w:spacing w:val="-2"/>
                <w:sz w:val="18"/>
              </w:rPr>
              <w:t>74.000,00</w:t>
            </w:r>
          </w:p>
        </w:tc>
        <w:tc>
          <w:tcPr>
            <w:tcW w:w="1175" w:type="dxa"/>
          </w:tcPr>
          <w:p w14:paraId="3F099401" w14:textId="77777777" w:rsidR="007374B6" w:rsidRDefault="00000000">
            <w:pPr>
              <w:pStyle w:val="TableParagraph"/>
              <w:ind w:right="38"/>
              <w:jc w:val="right"/>
              <w:rPr>
                <w:b/>
                <w:sz w:val="18"/>
              </w:rPr>
            </w:pPr>
            <w:r>
              <w:rPr>
                <w:b/>
                <w:spacing w:val="-2"/>
                <w:sz w:val="18"/>
              </w:rPr>
              <w:t>36.000,00</w:t>
            </w:r>
          </w:p>
        </w:tc>
        <w:tc>
          <w:tcPr>
            <w:tcW w:w="803" w:type="dxa"/>
          </w:tcPr>
          <w:p w14:paraId="6D7FB224" w14:textId="77777777" w:rsidR="007374B6" w:rsidRDefault="00000000">
            <w:pPr>
              <w:pStyle w:val="TableParagraph"/>
              <w:ind w:left="103" w:right="8"/>
              <w:jc w:val="center"/>
              <w:rPr>
                <w:b/>
                <w:sz w:val="18"/>
              </w:rPr>
            </w:pPr>
            <w:r>
              <w:rPr>
                <w:b/>
                <w:spacing w:val="-2"/>
                <w:sz w:val="18"/>
              </w:rPr>
              <w:t>32,73%</w:t>
            </w:r>
          </w:p>
        </w:tc>
      </w:tr>
      <w:tr w:rsidR="007374B6" w14:paraId="4F9BCA2F" w14:textId="77777777">
        <w:trPr>
          <w:trHeight w:val="285"/>
        </w:trPr>
        <w:tc>
          <w:tcPr>
            <w:tcW w:w="5582" w:type="dxa"/>
          </w:tcPr>
          <w:p w14:paraId="39824E21"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92" w:type="dxa"/>
          </w:tcPr>
          <w:p w14:paraId="56FC0F9E" w14:textId="77777777" w:rsidR="007374B6" w:rsidRDefault="00000000">
            <w:pPr>
              <w:pStyle w:val="TableParagraph"/>
              <w:ind w:right="191"/>
              <w:jc w:val="right"/>
              <w:rPr>
                <w:b/>
                <w:sz w:val="18"/>
              </w:rPr>
            </w:pPr>
            <w:r>
              <w:rPr>
                <w:b/>
                <w:spacing w:val="-2"/>
                <w:sz w:val="18"/>
              </w:rPr>
              <w:t>14.820,00</w:t>
            </w:r>
          </w:p>
        </w:tc>
        <w:tc>
          <w:tcPr>
            <w:tcW w:w="1387" w:type="dxa"/>
          </w:tcPr>
          <w:p w14:paraId="1EF0131E" w14:textId="77777777" w:rsidR="007374B6" w:rsidRDefault="00000000">
            <w:pPr>
              <w:pStyle w:val="TableParagraph"/>
              <w:ind w:right="228"/>
              <w:jc w:val="right"/>
              <w:rPr>
                <w:b/>
                <w:sz w:val="18"/>
              </w:rPr>
            </w:pPr>
            <w:r>
              <w:rPr>
                <w:b/>
                <w:sz w:val="18"/>
              </w:rPr>
              <w:t>-</w:t>
            </w:r>
            <w:r>
              <w:rPr>
                <w:b/>
                <w:spacing w:val="-2"/>
                <w:sz w:val="18"/>
              </w:rPr>
              <w:t>14.820,00</w:t>
            </w:r>
          </w:p>
        </w:tc>
        <w:tc>
          <w:tcPr>
            <w:tcW w:w="1175" w:type="dxa"/>
          </w:tcPr>
          <w:p w14:paraId="7B1A1CE4" w14:textId="77777777" w:rsidR="007374B6" w:rsidRDefault="007374B6">
            <w:pPr>
              <w:pStyle w:val="TableParagraph"/>
              <w:spacing w:before="0"/>
              <w:rPr>
                <w:rFonts w:ascii="Times New Roman"/>
                <w:sz w:val="18"/>
              </w:rPr>
            </w:pPr>
          </w:p>
        </w:tc>
        <w:tc>
          <w:tcPr>
            <w:tcW w:w="803" w:type="dxa"/>
          </w:tcPr>
          <w:p w14:paraId="33D36378" w14:textId="77777777" w:rsidR="007374B6" w:rsidRDefault="007374B6">
            <w:pPr>
              <w:pStyle w:val="TableParagraph"/>
              <w:spacing w:before="0"/>
              <w:rPr>
                <w:rFonts w:ascii="Times New Roman"/>
                <w:sz w:val="18"/>
              </w:rPr>
            </w:pPr>
          </w:p>
        </w:tc>
      </w:tr>
      <w:tr w:rsidR="007374B6" w14:paraId="45638A53" w14:textId="77777777">
        <w:trPr>
          <w:trHeight w:val="285"/>
        </w:trPr>
        <w:tc>
          <w:tcPr>
            <w:tcW w:w="5582" w:type="dxa"/>
          </w:tcPr>
          <w:p w14:paraId="26A853E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2" w:type="dxa"/>
          </w:tcPr>
          <w:p w14:paraId="22A69A4F" w14:textId="77777777" w:rsidR="007374B6" w:rsidRDefault="00000000">
            <w:pPr>
              <w:pStyle w:val="TableParagraph"/>
              <w:ind w:right="191"/>
              <w:jc w:val="right"/>
              <w:rPr>
                <w:b/>
                <w:sz w:val="18"/>
              </w:rPr>
            </w:pPr>
            <w:r>
              <w:rPr>
                <w:b/>
                <w:spacing w:val="-2"/>
                <w:sz w:val="18"/>
              </w:rPr>
              <w:t>4.820,00</w:t>
            </w:r>
          </w:p>
        </w:tc>
        <w:tc>
          <w:tcPr>
            <w:tcW w:w="1387" w:type="dxa"/>
          </w:tcPr>
          <w:p w14:paraId="6C7A8BAF" w14:textId="77777777" w:rsidR="007374B6" w:rsidRDefault="00000000">
            <w:pPr>
              <w:pStyle w:val="TableParagraph"/>
              <w:ind w:right="228"/>
              <w:jc w:val="right"/>
              <w:rPr>
                <w:b/>
                <w:sz w:val="18"/>
              </w:rPr>
            </w:pPr>
            <w:r>
              <w:rPr>
                <w:b/>
                <w:sz w:val="18"/>
              </w:rPr>
              <w:t>-</w:t>
            </w:r>
            <w:r>
              <w:rPr>
                <w:b/>
                <w:spacing w:val="-2"/>
                <w:sz w:val="18"/>
              </w:rPr>
              <w:t>4.820,00</w:t>
            </w:r>
          </w:p>
        </w:tc>
        <w:tc>
          <w:tcPr>
            <w:tcW w:w="1175" w:type="dxa"/>
          </w:tcPr>
          <w:p w14:paraId="344DA140" w14:textId="77777777" w:rsidR="007374B6" w:rsidRDefault="007374B6">
            <w:pPr>
              <w:pStyle w:val="TableParagraph"/>
              <w:spacing w:before="0"/>
              <w:rPr>
                <w:rFonts w:ascii="Times New Roman"/>
                <w:sz w:val="18"/>
              </w:rPr>
            </w:pPr>
          </w:p>
        </w:tc>
        <w:tc>
          <w:tcPr>
            <w:tcW w:w="803" w:type="dxa"/>
          </w:tcPr>
          <w:p w14:paraId="212FE4A6" w14:textId="77777777" w:rsidR="007374B6" w:rsidRDefault="007374B6">
            <w:pPr>
              <w:pStyle w:val="TableParagraph"/>
              <w:spacing w:before="0"/>
              <w:rPr>
                <w:rFonts w:ascii="Times New Roman"/>
                <w:sz w:val="18"/>
              </w:rPr>
            </w:pPr>
          </w:p>
        </w:tc>
      </w:tr>
      <w:tr w:rsidR="007374B6" w14:paraId="2620B1FC" w14:textId="77777777">
        <w:trPr>
          <w:trHeight w:val="285"/>
        </w:trPr>
        <w:tc>
          <w:tcPr>
            <w:tcW w:w="5582" w:type="dxa"/>
          </w:tcPr>
          <w:p w14:paraId="16BE59B6"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92" w:type="dxa"/>
          </w:tcPr>
          <w:p w14:paraId="1F846081" w14:textId="77777777" w:rsidR="007374B6" w:rsidRDefault="00000000">
            <w:pPr>
              <w:pStyle w:val="TableParagraph"/>
              <w:ind w:right="191"/>
              <w:jc w:val="right"/>
              <w:rPr>
                <w:b/>
                <w:sz w:val="18"/>
              </w:rPr>
            </w:pPr>
            <w:r>
              <w:rPr>
                <w:b/>
                <w:spacing w:val="-2"/>
                <w:sz w:val="18"/>
              </w:rPr>
              <w:t>3.250,00</w:t>
            </w:r>
          </w:p>
        </w:tc>
        <w:tc>
          <w:tcPr>
            <w:tcW w:w="1387" w:type="dxa"/>
          </w:tcPr>
          <w:p w14:paraId="3476EFFC" w14:textId="77777777" w:rsidR="007374B6" w:rsidRDefault="00000000">
            <w:pPr>
              <w:pStyle w:val="TableParagraph"/>
              <w:ind w:right="228"/>
              <w:jc w:val="right"/>
              <w:rPr>
                <w:b/>
                <w:sz w:val="18"/>
              </w:rPr>
            </w:pPr>
            <w:r>
              <w:rPr>
                <w:b/>
                <w:sz w:val="18"/>
              </w:rPr>
              <w:t>-</w:t>
            </w:r>
            <w:r>
              <w:rPr>
                <w:b/>
                <w:spacing w:val="-2"/>
                <w:sz w:val="18"/>
              </w:rPr>
              <w:t>3.250,00</w:t>
            </w:r>
          </w:p>
        </w:tc>
        <w:tc>
          <w:tcPr>
            <w:tcW w:w="1175" w:type="dxa"/>
          </w:tcPr>
          <w:p w14:paraId="51E15616" w14:textId="77777777" w:rsidR="007374B6" w:rsidRDefault="007374B6">
            <w:pPr>
              <w:pStyle w:val="TableParagraph"/>
              <w:spacing w:before="0"/>
              <w:rPr>
                <w:rFonts w:ascii="Times New Roman"/>
                <w:sz w:val="18"/>
              </w:rPr>
            </w:pPr>
          </w:p>
        </w:tc>
        <w:tc>
          <w:tcPr>
            <w:tcW w:w="803" w:type="dxa"/>
          </w:tcPr>
          <w:p w14:paraId="4CB06508" w14:textId="77777777" w:rsidR="007374B6" w:rsidRDefault="007374B6">
            <w:pPr>
              <w:pStyle w:val="TableParagraph"/>
              <w:spacing w:before="0"/>
              <w:rPr>
                <w:rFonts w:ascii="Times New Roman"/>
                <w:sz w:val="18"/>
              </w:rPr>
            </w:pPr>
          </w:p>
        </w:tc>
      </w:tr>
      <w:tr w:rsidR="007374B6" w14:paraId="4BB7A764" w14:textId="77777777">
        <w:trPr>
          <w:trHeight w:val="285"/>
        </w:trPr>
        <w:tc>
          <w:tcPr>
            <w:tcW w:w="5582" w:type="dxa"/>
          </w:tcPr>
          <w:p w14:paraId="4F58CE5D"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2" w:type="dxa"/>
          </w:tcPr>
          <w:p w14:paraId="1CF19A02" w14:textId="77777777" w:rsidR="007374B6" w:rsidRDefault="00000000">
            <w:pPr>
              <w:pStyle w:val="TableParagraph"/>
              <w:ind w:right="191"/>
              <w:jc w:val="right"/>
              <w:rPr>
                <w:b/>
                <w:sz w:val="18"/>
              </w:rPr>
            </w:pPr>
            <w:r>
              <w:rPr>
                <w:b/>
                <w:spacing w:val="-2"/>
                <w:sz w:val="18"/>
              </w:rPr>
              <w:t>1.570,00</w:t>
            </w:r>
          </w:p>
        </w:tc>
        <w:tc>
          <w:tcPr>
            <w:tcW w:w="1387" w:type="dxa"/>
          </w:tcPr>
          <w:p w14:paraId="7BADF87E" w14:textId="77777777" w:rsidR="007374B6" w:rsidRDefault="00000000">
            <w:pPr>
              <w:pStyle w:val="TableParagraph"/>
              <w:ind w:right="228"/>
              <w:jc w:val="right"/>
              <w:rPr>
                <w:b/>
                <w:sz w:val="18"/>
              </w:rPr>
            </w:pPr>
            <w:r>
              <w:rPr>
                <w:b/>
                <w:sz w:val="18"/>
              </w:rPr>
              <w:t>-</w:t>
            </w:r>
            <w:r>
              <w:rPr>
                <w:b/>
                <w:spacing w:val="-2"/>
                <w:sz w:val="18"/>
              </w:rPr>
              <w:t>1.570,00</w:t>
            </w:r>
          </w:p>
        </w:tc>
        <w:tc>
          <w:tcPr>
            <w:tcW w:w="1175" w:type="dxa"/>
          </w:tcPr>
          <w:p w14:paraId="5C22FBB3" w14:textId="77777777" w:rsidR="007374B6" w:rsidRDefault="007374B6">
            <w:pPr>
              <w:pStyle w:val="TableParagraph"/>
              <w:spacing w:before="0"/>
              <w:rPr>
                <w:rFonts w:ascii="Times New Roman"/>
                <w:sz w:val="18"/>
              </w:rPr>
            </w:pPr>
          </w:p>
        </w:tc>
        <w:tc>
          <w:tcPr>
            <w:tcW w:w="803" w:type="dxa"/>
          </w:tcPr>
          <w:p w14:paraId="451EDAAB" w14:textId="77777777" w:rsidR="007374B6" w:rsidRDefault="007374B6">
            <w:pPr>
              <w:pStyle w:val="TableParagraph"/>
              <w:spacing w:before="0"/>
              <w:rPr>
                <w:rFonts w:ascii="Times New Roman"/>
                <w:sz w:val="18"/>
              </w:rPr>
            </w:pPr>
          </w:p>
        </w:tc>
      </w:tr>
      <w:tr w:rsidR="007374B6" w14:paraId="5756E9D9" w14:textId="77777777">
        <w:trPr>
          <w:trHeight w:val="285"/>
        </w:trPr>
        <w:tc>
          <w:tcPr>
            <w:tcW w:w="5582" w:type="dxa"/>
          </w:tcPr>
          <w:p w14:paraId="5F9D75ED"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92" w:type="dxa"/>
          </w:tcPr>
          <w:p w14:paraId="36C1F3B1" w14:textId="77777777" w:rsidR="007374B6" w:rsidRDefault="00000000">
            <w:pPr>
              <w:pStyle w:val="TableParagraph"/>
              <w:ind w:right="191"/>
              <w:jc w:val="right"/>
              <w:rPr>
                <w:b/>
                <w:sz w:val="18"/>
              </w:rPr>
            </w:pPr>
            <w:r>
              <w:rPr>
                <w:b/>
                <w:spacing w:val="-2"/>
                <w:sz w:val="18"/>
              </w:rPr>
              <w:t>10.000,00</w:t>
            </w:r>
          </w:p>
        </w:tc>
        <w:tc>
          <w:tcPr>
            <w:tcW w:w="1387" w:type="dxa"/>
          </w:tcPr>
          <w:p w14:paraId="49AEAB09" w14:textId="77777777" w:rsidR="007374B6" w:rsidRDefault="00000000">
            <w:pPr>
              <w:pStyle w:val="TableParagraph"/>
              <w:ind w:right="228"/>
              <w:jc w:val="right"/>
              <w:rPr>
                <w:b/>
                <w:sz w:val="18"/>
              </w:rPr>
            </w:pPr>
            <w:r>
              <w:rPr>
                <w:b/>
                <w:sz w:val="18"/>
              </w:rPr>
              <w:t>-</w:t>
            </w:r>
            <w:r>
              <w:rPr>
                <w:b/>
                <w:spacing w:val="-2"/>
                <w:sz w:val="18"/>
              </w:rPr>
              <w:t>10.000,00</w:t>
            </w:r>
          </w:p>
        </w:tc>
        <w:tc>
          <w:tcPr>
            <w:tcW w:w="1175" w:type="dxa"/>
          </w:tcPr>
          <w:p w14:paraId="4CE45B06" w14:textId="77777777" w:rsidR="007374B6" w:rsidRDefault="007374B6">
            <w:pPr>
              <w:pStyle w:val="TableParagraph"/>
              <w:spacing w:before="0"/>
              <w:rPr>
                <w:rFonts w:ascii="Times New Roman"/>
                <w:sz w:val="18"/>
              </w:rPr>
            </w:pPr>
          </w:p>
        </w:tc>
        <w:tc>
          <w:tcPr>
            <w:tcW w:w="803" w:type="dxa"/>
          </w:tcPr>
          <w:p w14:paraId="6F84DE74" w14:textId="77777777" w:rsidR="007374B6" w:rsidRDefault="007374B6">
            <w:pPr>
              <w:pStyle w:val="TableParagraph"/>
              <w:spacing w:before="0"/>
              <w:rPr>
                <w:rFonts w:ascii="Times New Roman"/>
                <w:sz w:val="18"/>
              </w:rPr>
            </w:pPr>
          </w:p>
        </w:tc>
      </w:tr>
      <w:tr w:rsidR="007374B6" w14:paraId="31D4D9FA" w14:textId="77777777">
        <w:trPr>
          <w:trHeight w:val="285"/>
        </w:trPr>
        <w:tc>
          <w:tcPr>
            <w:tcW w:w="5582" w:type="dxa"/>
          </w:tcPr>
          <w:p w14:paraId="3C55FE47" w14:textId="77777777" w:rsidR="007374B6" w:rsidRDefault="00000000">
            <w:pPr>
              <w:pStyle w:val="TableParagraph"/>
              <w:ind w:right="494"/>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92" w:type="dxa"/>
          </w:tcPr>
          <w:p w14:paraId="4A08B878" w14:textId="77777777" w:rsidR="007374B6" w:rsidRDefault="00000000">
            <w:pPr>
              <w:pStyle w:val="TableParagraph"/>
              <w:ind w:right="191"/>
              <w:jc w:val="right"/>
              <w:rPr>
                <w:b/>
                <w:sz w:val="18"/>
              </w:rPr>
            </w:pPr>
            <w:r>
              <w:rPr>
                <w:b/>
                <w:spacing w:val="-2"/>
                <w:sz w:val="18"/>
              </w:rPr>
              <w:t>10.000,00</w:t>
            </w:r>
          </w:p>
        </w:tc>
        <w:tc>
          <w:tcPr>
            <w:tcW w:w="1387" w:type="dxa"/>
          </w:tcPr>
          <w:p w14:paraId="4B99A2CB" w14:textId="77777777" w:rsidR="007374B6" w:rsidRDefault="00000000">
            <w:pPr>
              <w:pStyle w:val="TableParagraph"/>
              <w:ind w:right="228"/>
              <w:jc w:val="right"/>
              <w:rPr>
                <w:b/>
                <w:sz w:val="18"/>
              </w:rPr>
            </w:pPr>
            <w:r>
              <w:rPr>
                <w:b/>
                <w:sz w:val="18"/>
              </w:rPr>
              <w:t>-</w:t>
            </w:r>
            <w:r>
              <w:rPr>
                <w:b/>
                <w:spacing w:val="-2"/>
                <w:sz w:val="18"/>
              </w:rPr>
              <w:t>10.000,00</w:t>
            </w:r>
          </w:p>
        </w:tc>
        <w:tc>
          <w:tcPr>
            <w:tcW w:w="1175" w:type="dxa"/>
          </w:tcPr>
          <w:p w14:paraId="60071F5C" w14:textId="77777777" w:rsidR="007374B6" w:rsidRDefault="007374B6">
            <w:pPr>
              <w:pStyle w:val="TableParagraph"/>
              <w:spacing w:before="0"/>
              <w:rPr>
                <w:rFonts w:ascii="Times New Roman"/>
                <w:sz w:val="18"/>
              </w:rPr>
            </w:pPr>
          </w:p>
        </w:tc>
        <w:tc>
          <w:tcPr>
            <w:tcW w:w="803" w:type="dxa"/>
          </w:tcPr>
          <w:p w14:paraId="0C4AEF8E" w14:textId="77777777" w:rsidR="007374B6" w:rsidRDefault="007374B6">
            <w:pPr>
              <w:pStyle w:val="TableParagraph"/>
              <w:spacing w:before="0"/>
              <w:rPr>
                <w:rFonts w:ascii="Times New Roman"/>
                <w:sz w:val="18"/>
              </w:rPr>
            </w:pPr>
          </w:p>
        </w:tc>
      </w:tr>
      <w:tr w:rsidR="007374B6" w14:paraId="313B805E" w14:textId="77777777">
        <w:trPr>
          <w:trHeight w:val="277"/>
        </w:trPr>
        <w:tc>
          <w:tcPr>
            <w:tcW w:w="5582" w:type="dxa"/>
          </w:tcPr>
          <w:p w14:paraId="4DBB18EC" w14:textId="77777777" w:rsidR="007374B6" w:rsidRDefault="00000000">
            <w:pPr>
              <w:pStyle w:val="TableParagraph"/>
              <w:ind w:left="23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592" w:type="dxa"/>
          </w:tcPr>
          <w:p w14:paraId="1DB7EC0E" w14:textId="77777777" w:rsidR="007374B6" w:rsidRDefault="00000000">
            <w:pPr>
              <w:pStyle w:val="TableParagraph"/>
              <w:ind w:right="191"/>
              <w:jc w:val="right"/>
              <w:rPr>
                <w:b/>
                <w:sz w:val="18"/>
              </w:rPr>
            </w:pPr>
            <w:r>
              <w:rPr>
                <w:b/>
                <w:spacing w:val="-2"/>
                <w:sz w:val="18"/>
              </w:rPr>
              <w:t>138.560,00</w:t>
            </w:r>
          </w:p>
        </w:tc>
        <w:tc>
          <w:tcPr>
            <w:tcW w:w="1387" w:type="dxa"/>
          </w:tcPr>
          <w:p w14:paraId="33E79227" w14:textId="77777777" w:rsidR="007374B6" w:rsidRDefault="00000000">
            <w:pPr>
              <w:pStyle w:val="TableParagraph"/>
              <w:ind w:right="228"/>
              <w:jc w:val="right"/>
              <w:rPr>
                <w:b/>
                <w:sz w:val="18"/>
              </w:rPr>
            </w:pPr>
            <w:r>
              <w:rPr>
                <w:b/>
                <w:sz w:val="18"/>
              </w:rPr>
              <w:t>-</w:t>
            </w:r>
            <w:r>
              <w:rPr>
                <w:b/>
                <w:spacing w:val="-2"/>
                <w:sz w:val="18"/>
              </w:rPr>
              <w:t>36.000,00</w:t>
            </w:r>
          </w:p>
        </w:tc>
        <w:tc>
          <w:tcPr>
            <w:tcW w:w="1175" w:type="dxa"/>
          </w:tcPr>
          <w:p w14:paraId="55DEBD6E" w14:textId="77777777" w:rsidR="007374B6" w:rsidRDefault="00000000">
            <w:pPr>
              <w:pStyle w:val="TableParagraph"/>
              <w:ind w:right="38"/>
              <w:jc w:val="right"/>
              <w:rPr>
                <w:b/>
                <w:sz w:val="18"/>
              </w:rPr>
            </w:pPr>
            <w:r>
              <w:rPr>
                <w:b/>
                <w:spacing w:val="-2"/>
                <w:sz w:val="18"/>
              </w:rPr>
              <w:t>102.560,00</w:t>
            </w:r>
          </w:p>
        </w:tc>
        <w:tc>
          <w:tcPr>
            <w:tcW w:w="803" w:type="dxa"/>
          </w:tcPr>
          <w:p w14:paraId="5D1607F1" w14:textId="77777777" w:rsidR="007374B6" w:rsidRDefault="00000000">
            <w:pPr>
              <w:pStyle w:val="TableParagraph"/>
              <w:ind w:left="103" w:right="8"/>
              <w:jc w:val="center"/>
              <w:rPr>
                <w:b/>
                <w:sz w:val="18"/>
              </w:rPr>
            </w:pPr>
            <w:r>
              <w:rPr>
                <w:b/>
                <w:spacing w:val="-2"/>
                <w:sz w:val="18"/>
              </w:rPr>
              <w:t>74,02%</w:t>
            </w:r>
          </w:p>
        </w:tc>
      </w:tr>
      <w:tr w:rsidR="007374B6" w14:paraId="4757BFEA" w14:textId="77777777">
        <w:trPr>
          <w:trHeight w:val="277"/>
        </w:trPr>
        <w:tc>
          <w:tcPr>
            <w:tcW w:w="5582" w:type="dxa"/>
          </w:tcPr>
          <w:p w14:paraId="52B86B7E" w14:textId="77777777" w:rsidR="007374B6" w:rsidRDefault="00000000">
            <w:pPr>
              <w:pStyle w:val="TableParagraph"/>
              <w:spacing w:before="28"/>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2" w:type="dxa"/>
          </w:tcPr>
          <w:p w14:paraId="08009658" w14:textId="77777777" w:rsidR="007374B6" w:rsidRDefault="00000000">
            <w:pPr>
              <w:pStyle w:val="TableParagraph"/>
              <w:spacing w:before="28"/>
              <w:ind w:right="191"/>
              <w:jc w:val="right"/>
              <w:rPr>
                <w:b/>
                <w:sz w:val="18"/>
              </w:rPr>
            </w:pPr>
            <w:r>
              <w:rPr>
                <w:b/>
                <w:spacing w:val="-2"/>
                <w:sz w:val="18"/>
              </w:rPr>
              <w:t>38.560,00</w:t>
            </w:r>
          </w:p>
        </w:tc>
        <w:tc>
          <w:tcPr>
            <w:tcW w:w="1387" w:type="dxa"/>
          </w:tcPr>
          <w:p w14:paraId="19947215" w14:textId="77777777" w:rsidR="007374B6" w:rsidRDefault="007374B6">
            <w:pPr>
              <w:pStyle w:val="TableParagraph"/>
              <w:spacing w:before="0"/>
              <w:rPr>
                <w:rFonts w:ascii="Times New Roman"/>
                <w:sz w:val="18"/>
              </w:rPr>
            </w:pPr>
          </w:p>
        </w:tc>
        <w:tc>
          <w:tcPr>
            <w:tcW w:w="1175" w:type="dxa"/>
          </w:tcPr>
          <w:p w14:paraId="6EE9475F" w14:textId="77777777" w:rsidR="007374B6" w:rsidRDefault="00000000">
            <w:pPr>
              <w:pStyle w:val="TableParagraph"/>
              <w:spacing w:before="28"/>
              <w:ind w:right="38"/>
              <w:jc w:val="right"/>
              <w:rPr>
                <w:b/>
                <w:sz w:val="18"/>
              </w:rPr>
            </w:pPr>
            <w:r>
              <w:rPr>
                <w:b/>
                <w:spacing w:val="-2"/>
                <w:sz w:val="18"/>
              </w:rPr>
              <w:t>38.560,00</w:t>
            </w:r>
          </w:p>
        </w:tc>
        <w:tc>
          <w:tcPr>
            <w:tcW w:w="803" w:type="dxa"/>
          </w:tcPr>
          <w:p w14:paraId="06640D1D" w14:textId="77777777" w:rsidR="007374B6" w:rsidRDefault="00000000">
            <w:pPr>
              <w:pStyle w:val="TableParagraph"/>
              <w:spacing w:before="28"/>
              <w:ind w:left="25" w:right="27"/>
              <w:jc w:val="center"/>
              <w:rPr>
                <w:b/>
                <w:sz w:val="18"/>
              </w:rPr>
            </w:pPr>
            <w:r>
              <w:rPr>
                <w:b/>
                <w:spacing w:val="-2"/>
                <w:sz w:val="18"/>
              </w:rPr>
              <w:t>100,00%</w:t>
            </w:r>
          </w:p>
        </w:tc>
      </w:tr>
      <w:tr w:rsidR="007374B6" w14:paraId="00868AE9" w14:textId="77777777">
        <w:trPr>
          <w:trHeight w:val="285"/>
        </w:trPr>
        <w:tc>
          <w:tcPr>
            <w:tcW w:w="5582" w:type="dxa"/>
          </w:tcPr>
          <w:p w14:paraId="0C6A5E8F"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92" w:type="dxa"/>
          </w:tcPr>
          <w:p w14:paraId="67BA52A9" w14:textId="77777777" w:rsidR="007374B6" w:rsidRDefault="00000000">
            <w:pPr>
              <w:pStyle w:val="TableParagraph"/>
              <w:ind w:right="191"/>
              <w:jc w:val="right"/>
              <w:rPr>
                <w:b/>
                <w:sz w:val="18"/>
              </w:rPr>
            </w:pPr>
            <w:r>
              <w:rPr>
                <w:b/>
                <w:spacing w:val="-2"/>
                <w:sz w:val="18"/>
              </w:rPr>
              <w:t>26.000,00</w:t>
            </w:r>
          </w:p>
        </w:tc>
        <w:tc>
          <w:tcPr>
            <w:tcW w:w="1387" w:type="dxa"/>
          </w:tcPr>
          <w:p w14:paraId="72021EDE" w14:textId="77777777" w:rsidR="007374B6" w:rsidRDefault="007374B6">
            <w:pPr>
              <w:pStyle w:val="TableParagraph"/>
              <w:spacing w:before="0"/>
              <w:rPr>
                <w:rFonts w:ascii="Times New Roman"/>
                <w:sz w:val="18"/>
              </w:rPr>
            </w:pPr>
          </w:p>
        </w:tc>
        <w:tc>
          <w:tcPr>
            <w:tcW w:w="1175" w:type="dxa"/>
          </w:tcPr>
          <w:p w14:paraId="5667260E" w14:textId="77777777" w:rsidR="007374B6" w:rsidRDefault="00000000">
            <w:pPr>
              <w:pStyle w:val="TableParagraph"/>
              <w:ind w:right="38"/>
              <w:jc w:val="right"/>
              <w:rPr>
                <w:b/>
                <w:sz w:val="18"/>
              </w:rPr>
            </w:pPr>
            <w:r>
              <w:rPr>
                <w:b/>
                <w:spacing w:val="-2"/>
                <w:sz w:val="18"/>
              </w:rPr>
              <w:t>26.000,00</w:t>
            </w:r>
          </w:p>
        </w:tc>
        <w:tc>
          <w:tcPr>
            <w:tcW w:w="803" w:type="dxa"/>
          </w:tcPr>
          <w:p w14:paraId="4E2BC738" w14:textId="77777777" w:rsidR="007374B6" w:rsidRDefault="00000000">
            <w:pPr>
              <w:pStyle w:val="TableParagraph"/>
              <w:ind w:left="25" w:right="27"/>
              <w:jc w:val="center"/>
              <w:rPr>
                <w:b/>
                <w:sz w:val="18"/>
              </w:rPr>
            </w:pPr>
            <w:r>
              <w:rPr>
                <w:b/>
                <w:spacing w:val="-2"/>
                <w:sz w:val="18"/>
              </w:rPr>
              <w:t>100,00%</w:t>
            </w:r>
          </w:p>
        </w:tc>
      </w:tr>
      <w:tr w:rsidR="007374B6" w14:paraId="4950D090" w14:textId="77777777">
        <w:trPr>
          <w:trHeight w:val="285"/>
        </w:trPr>
        <w:tc>
          <w:tcPr>
            <w:tcW w:w="5582" w:type="dxa"/>
          </w:tcPr>
          <w:p w14:paraId="448BBEC6"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2" w:type="dxa"/>
          </w:tcPr>
          <w:p w14:paraId="40227943" w14:textId="77777777" w:rsidR="007374B6" w:rsidRDefault="00000000">
            <w:pPr>
              <w:pStyle w:val="TableParagraph"/>
              <w:ind w:right="191"/>
              <w:jc w:val="right"/>
              <w:rPr>
                <w:b/>
                <w:sz w:val="18"/>
              </w:rPr>
            </w:pPr>
            <w:r>
              <w:rPr>
                <w:b/>
                <w:spacing w:val="-2"/>
                <w:sz w:val="18"/>
              </w:rPr>
              <w:t>12.560,00</w:t>
            </w:r>
          </w:p>
        </w:tc>
        <w:tc>
          <w:tcPr>
            <w:tcW w:w="1387" w:type="dxa"/>
          </w:tcPr>
          <w:p w14:paraId="0592E1A6" w14:textId="77777777" w:rsidR="007374B6" w:rsidRDefault="007374B6">
            <w:pPr>
              <w:pStyle w:val="TableParagraph"/>
              <w:spacing w:before="0"/>
              <w:rPr>
                <w:rFonts w:ascii="Times New Roman"/>
                <w:sz w:val="18"/>
              </w:rPr>
            </w:pPr>
          </w:p>
        </w:tc>
        <w:tc>
          <w:tcPr>
            <w:tcW w:w="1175" w:type="dxa"/>
          </w:tcPr>
          <w:p w14:paraId="6EE75CC4" w14:textId="77777777" w:rsidR="007374B6" w:rsidRDefault="00000000">
            <w:pPr>
              <w:pStyle w:val="TableParagraph"/>
              <w:ind w:right="38"/>
              <w:jc w:val="right"/>
              <w:rPr>
                <w:b/>
                <w:sz w:val="18"/>
              </w:rPr>
            </w:pPr>
            <w:r>
              <w:rPr>
                <w:b/>
                <w:spacing w:val="-2"/>
                <w:sz w:val="18"/>
              </w:rPr>
              <w:t>12.560,00</w:t>
            </w:r>
          </w:p>
        </w:tc>
        <w:tc>
          <w:tcPr>
            <w:tcW w:w="803" w:type="dxa"/>
          </w:tcPr>
          <w:p w14:paraId="3CDEC5A3" w14:textId="77777777" w:rsidR="007374B6" w:rsidRDefault="00000000">
            <w:pPr>
              <w:pStyle w:val="TableParagraph"/>
              <w:ind w:left="25" w:right="27"/>
              <w:jc w:val="center"/>
              <w:rPr>
                <w:b/>
                <w:sz w:val="18"/>
              </w:rPr>
            </w:pPr>
            <w:r>
              <w:rPr>
                <w:b/>
                <w:spacing w:val="-2"/>
                <w:sz w:val="18"/>
              </w:rPr>
              <w:t>100,00%</w:t>
            </w:r>
          </w:p>
        </w:tc>
      </w:tr>
      <w:tr w:rsidR="007374B6" w14:paraId="576E722A" w14:textId="77777777">
        <w:trPr>
          <w:trHeight w:val="285"/>
        </w:trPr>
        <w:tc>
          <w:tcPr>
            <w:tcW w:w="5582" w:type="dxa"/>
          </w:tcPr>
          <w:p w14:paraId="3C5DEFB1"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92" w:type="dxa"/>
          </w:tcPr>
          <w:p w14:paraId="7AC128CC" w14:textId="77777777" w:rsidR="007374B6" w:rsidRDefault="00000000">
            <w:pPr>
              <w:pStyle w:val="TableParagraph"/>
              <w:ind w:right="191"/>
              <w:jc w:val="right"/>
              <w:rPr>
                <w:b/>
                <w:sz w:val="18"/>
              </w:rPr>
            </w:pPr>
            <w:r>
              <w:rPr>
                <w:b/>
                <w:spacing w:val="-2"/>
                <w:sz w:val="18"/>
              </w:rPr>
              <w:t>100.000,00</w:t>
            </w:r>
          </w:p>
        </w:tc>
        <w:tc>
          <w:tcPr>
            <w:tcW w:w="1387" w:type="dxa"/>
          </w:tcPr>
          <w:p w14:paraId="5F470F98" w14:textId="77777777" w:rsidR="007374B6" w:rsidRDefault="00000000">
            <w:pPr>
              <w:pStyle w:val="TableParagraph"/>
              <w:ind w:right="228"/>
              <w:jc w:val="right"/>
              <w:rPr>
                <w:b/>
                <w:sz w:val="18"/>
              </w:rPr>
            </w:pPr>
            <w:r>
              <w:rPr>
                <w:b/>
                <w:sz w:val="18"/>
              </w:rPr>
              <w:t>-</w:t>
            </w:r>
            <w:r>
              <w:rPr>
                <w:b/>
                <w:spacing w:val="-2"/>
                <w:sz w:val="18"/>
              </w:rPr>
              <w:t>36.000,00</w:t>
            </w:r>
          </w:p>
        </w:tc>
        <w:tc>
          <w:tcPr>
            <w:tcW w:w="1175" w:type="dxa"/>
          </w:tcPr>
          <w:p w14:paraId="442E333A" w14:textId="77777777" w:rsidR="007374B6" w:rsidRDefault="00000000">
            <w:pPr>
              <w:pStyle w:val="TableParagraph"/>
              <w:ind w:right="38"/>
              <w:jc w:val="right"/>
              <w:rPr>
                <w:b/>
                <w:sz w:val="18"/>
              </w:rPr>
            </w:pPr>
            <w:r>
              <w:rPr>
                <w:b/>
                <w:spacing w:val="-2"/>
                <w:sz w:val="18"/>
              </w:rPr>
              <w:t>64.000,00</w:t>
            </w:r>
          </w:p>
        </w:tc>
        <w:tc>
          <w:tcPr>
            <w:tcW w:w="803" w:type="dxa"/>
          </w:tcPr>
          <w:p w14:paraId="3B701F52" w14:textId="77777777" w:rsidR="007374B6" w:rsidRDefault="00000000">
            <w:pPr>
              <w:pStyle w:val="TableParagraph"/>
              <w:ind w:left="103" w:right="8"/>
              <w:jc w:val="center"/>
              <w:rPr>
                <w:b/>
                <w:sz w:val="18"/>
              </w:rPr>
            </w:pPr>
            <w:r>
              <w:rPr>
                <w:b/>
                <w:spacing w:val="-2"/>
                <w:sz w:val="18"/>
              </w:rPr>
              <w:t>64,00%</w:t>
            </w:r>
          </w:p>
        </w:tc>
      </w:tr>
      <w:tr w:rsidR="007374B6" w14:paraId="111E75C2" w14:textId="77777777">
        <w:trPr>
          <w:trHeight w:val="285"/>
        </w:trPr>
        <w:tc>
          <w:tcPr>
            <w:tcW w:w="5582" w:type="dxa"/>
          </w:tcPr>
          <w:p w14:paraId="431EAC3E" w14:textId="77777777" w:rsidR="007374B6" w:rsidRDefault="00000000">
            <w:pPr>
              <w:pStyle w:val="TableParagraph"/>
              <w:ind w:right="494"/>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92" w:type="dxa"/>
          </w:tcPr>
          <w:p w14:paraId="0AC2B173" w14:textId="77777777" w:rsidR="007374B6" w:rsidRDefault="00000000">
            <w:pPr>
              <w:pStyle w:val="TableParagraph"/>
              <w:ind w:right="191"/>
              <w:jc w:val="right"/>
              <w:rPr>
                <w:b/>
                <w:sz w:val="18"/>
              </w:rPr>
            </w:pPr>
            <w:r>
              <w:rPr>
                <w:b/>
                <w:spacing w:val="-2"/>
                <w:sz w:val="18"/>
              </w:rPr>
              <w:t>100.000,00</w:t>
            </w:r>
          </w:p>
        </w:tc>
        <w:tc>
          <w:tcPr>
            <w:tcW w:w="1387" w:type="dxa"/>
          </w:tcPr>
          <w:p w14:paraId="6A1E43F8" w14:textId="77777777" w:rsidR="007374B6" w:rsidRDefault="00000000">
            <w:pPr>
              <w:pStyle w:val="TableParagraph"/>
              <w:ind w:right="228"/>
              <w:jc w:val="right"/>
              <w:rPr>
                <w:b/>
                <w:sz w:val="18"/>
              </w:rPr>
            </w:pPr>
            <w:r>
              <w:rPr>
                <w:b/>
                <w:sz w:val="18"/>
              </w:rPr>
              <w:t>-</w:t>
            </w:r>
            <w:r>
              <w:rPr>
                <w:b/>
                <w:spacing w:val="-2"/>
                <w:sz w:val="18"/>
              </w:rPr>
              <w:t>36.000,00</w:t>
            </w:r>
          </w:p>
        </w:tc>
        <w:tc>
          <w:tcPr>
            <w:tcW w:w="1175" w:type="dxa"/>
          </w:tcPr>
          <w:p w14:paraId="26226DF7" w14:textId="77777777" w:rsidR="007374B6" w:rsidRDefault="00000000">
            <w:pPr>
              <w:pStyle w:val="TableParagraph"/>
              <w:ind w:right="38"/>
              <w:jc w:val="right"/>
              <w:rPr>
                <w:b/>
                <w:sz w:val="18"/>
              </w:rPr>
            </w:pPr>
            <w:r>
              <w:rPr>
                <w:b/>
                <w:spacing w:val="-2"/>
                <w:sz w:val="18"/>
              </w:rPr>
              <w:t>64.000,00</w:t>
            </w:r>
          </w:p>
        </w:tc>
        <w:tc>
          <w:tcPr>
            <w:tcW w:w="803" w:type="dxa"/>
          </w:tcPr>
          <w:p w14:paraId="11E173A7" w14:textId="77777777" w:rsidR="007374B6" w:rsidRDefault="00000000">
            <w:pPr>
              <w:pStyle w:val="TableParagraph"/>
              <w:ind w:left="103" w:right="8"/>
              <w:jc w:val="center"/>
              <w:rPr>
                <w:b/>
                <w:sz w:val="18"/>
              </w:rPr>
            </w:pPr>
            <w:r>
              <w:rPr>
                <w:b/>
                <w:spacing w:val="-2"/>
                <w:sz w:val="18"/>
              </w:rPr>
              <w:t>64,00%</w:t>
            </w:r>
          </w:p>
        </w:tc>
      </w:tr>
      <w:tr w:rsidR="007374B6" w14:paraId="20A29D62" w14:textId="77777777">
        <w:trPr>
          <w:trHeight w:val="285"/>
        </w:trPr>
        <w:tc>
          <w:tcPr>
            <w:tcW w:w="5582" w:type="dxa"/>
          </w:tcPr>
          <w:p w14:paraId="58984DC5" w14:textId="77777777" w:rsidR="007374B6" w:rsidRDefault="00000000">
            <w:pPr>
              <w:pStyle w:val="TableParagraph"/>
              <w:ind w:left="23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592" w:type="dxa"/>
          </w:tcPr>
          <w:p w14:paraId="65EC648B" w14:textId="77777777" w:rsidR="007374B6" w:rsidRDefault="00000000">
            <w:pPr>
              <w:pStyle w:val="TableParagraph"/>
              <w:ind w:right="191"/>
              <w:jc w:val="right"/>
              <w:rPr>
                <w:b/>
                <w:sz w:val="18"/>
              </w:rPr>
            </w:pPr>
            <w:r>
              <w:rPr>
                <w:b/>
                <w:spacing w:val="-2"/>
                <w:sz w:val="18"/>
              </w:rPr>
              <w:t>138.560,00</w:t>
            </w:r>
          </w:p>
        </w:tc>
        <w:tc>
          <w:tcPr>
            <w:tcW w:w="1387" w:type="dxa"/>
          </w:tcPr>
          <w:p w14:paraId="38DA0A81" w14:textId="77777777" w:rsidR="007374B6" w:rsidRDefault="00000000">
            <w:pPr>
              <w:pStyle w:val="TableParagraph"/>
              <w:ind w:right="228"/>
              <w:jc w:val="right"/>
              <w:rPr>
                <w:b/>
                <w:sz w:val="18"/>
              </w:rPr>
            </w:pPr>
            <w:r>
              <w:rPr>
                <w:b/>
                <w:sz w:val="18"/>
              </w:rPr>
              <w:t>-</w:t>
            </w:r>
            <w:r>
              <w:rPr>
                <w:b/>
                <w:spacing w:val="-2"/>
                <w:sz w:val="18"/>
              </w:rPr>
              <w:t>36.000,00</w:t>
            </w:r>
          </w:p>
        </w:tc>
        <w:tc>
          <w:tcPr>
            <w:tcW w:w="1175" w:type="dxa"/>
          </w:tcPr>
          <w:p w14:paraId="1FD1C0D2" w14:textId="77777777" w:rsidR="007374B6" w:rsidRDefault="00000000">
            <w:pPr>
              <w:pStyle w:val="TableParagraph"/>
              <w:ind w:right="38"/>
              <w:jc w:val="right"/>
              <w:rPr>
                <w:b/>
                <w:sz w:val="18"/>
              </w:rPr>
            </w:pPr>
            <w:r>
              <w:rPr>
                <w:b/>
                <w:spacing w:val="-2"/>
                <w:sz w:val="18"/>
              </w:rPr>
              <w:t>102.560,00</w:t>
            </w:r>
          </w:p>
        </w:tc>
        <w:tc>
          <w:tcPr>
            <w:tcW w:w="803" w:type="dxa"/>
          </w:tcPr>
          <w:p w14:paraId="4CDEF67B" w14:textId="77777777" w:rsidR="007374B6" w:rsidRDefault="00000000">
            <w:pPr>
              <w:pStyle w:val="TableParagraph"/>
              <w:ind w:left="103" w:right="8"/>
              <w:jc w:val="center"/>
              <w:rPr>
                <w:b/>
                <w:sz w:val="18"/>
              </w:rPr>
            </w:pPr>
            <w:r>
              <w:rPr>
                <w:b/>
                <w:spacing w:val="-2"/>
                <w:sz w:val="18"/>
              </w:rPr>
              <w:t>74,02%</w:t>
            </w:r>
          </w:p>
        </w:tc>
      </w:tr>
      <w:tr w:rsidR="007374B6" w14:paraId="26BCA3FE" w14:textId="77777777">
        <w:trPr>
          <w:trHeight w:val="285"/>
        </w:trPr>
        <w:tc>
          <w:tcPr>
            <w:tcW w:w="5582" w:type="dxa"/>
          </w:tcPr>
          <w:p w14:paraId="197C8422"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2" w:type="dxa"/>
          </w:tcPr>
          <w:p w14:paraId="58E5C36C" w14:textId="77777777" w:rsidR="007374B6" w:rsidRDefault="00000000">
            <w:pPr>
              <w:pStyle w:val="TableParagraph"/>
              <w:ind w:right="191"/>
              <w:jc w:val="right"/>
              <w:rPr>
                <w:b/>
                <w:sz w:val="18"/>
              </w:rPr>
            </w:pPr>
            <w:r>
              <w:rPr>
                <w:b/>
                <w:spacing w:val="-2"/>
                <w:sz w:val="18"/>
              </w:rPr>
              <w:t>38.560,00</w:t>
            </w:r>
          </w:p>
        </w:tc>
        <w:tc>
          <w:tcPr>
            <w:tcW w:w="1387" w:type="dxa"/>
          </w:tcPr>
          <w:p w14:paraId="0186F37C" w14:textId="77777777" w:rsidR="007374B6" w:rsidRDefault="007374B6">
            <w:pPr>
              <w:pStyle w:val="TableParagraph"/>
              <w:spacing w:before="0"/>
              <w:rPr>
                <w:rFonts w:ascii="Times New Roman"/>
                <w:sz w:val="18"/>
              </w:rPr>
            </w:pPr>
          </w:p>
        </w:tc>
        <w:tc>
          <w:tcPr>
            <w:tcW w:w="1175" w:type="dxa"/>
          </w:tcPr>
          <w:p w14:paraId="31378914" w14:textId="77777777" w:rsidR="007374B6" w:rsidRDefault="00000000">
            <w:pPr>
              <w:pStyle w:val="TableParagraph"/>
              <w:ind w:right="38"/>
              <w:jc w:val="right"/>
              <w:rPr>
                <w:b/>
                <w:sz w:val="18"/>
              </w:rPr>
            </w:pPr>
            <w:r>
              <w:rPr>
                <w:b/>
                <w:spacing w:val="-2"/>
                <w:sz w:val="18"/>
              </w:rPr>
              <w:t>38.560,00</w:t>
            </w:r>
          </w:p>
        </w:tc>
        <w:tc>
          <w:tcPr>
            <w:tcW w:w="803" w:type="dxa"/>
          </w:tcPr>
          <w:p w14:paraId="3A92A47A" w14:textId="77777777" w:rsidR="007374B6" w:rsidRDefault="00000000">
            <w:pPr>
              <w:pStyle w:val="TableParagraph"/>
              <w:ind w:left="25" w:right="27"/>
              <w:jc w:val="center"/>
              <w:rPr>
                <w:b/>
                <w:sz w:val="18"/>
              </w:rPr>
            </w:pPr>
            <w:r>
              <w:rPr>
                <w:b/>
                <w:spacing w:val="-2"/>
                <w:sz w:val="18"/>
              </w:rPr>
              <w:t>100,00%</w:t>
            </w:r>
          </w:p>
        </w:tc>
      </w:tr>
      <w:tr w:rsidR="007374B6" w14:paraId="249D1E1F" w14:textId="77777777">
        <w:trPr>
          <w:trHeight w:val="285"/>
        </w:trPr>
        <w:tc>
          <w:tcPr>
            <w:tcW w:w="5582" w:type="dxa"/>
          </w:tcPr>
          <w:p w14:paraId="2DEC03F7"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92" w:type="dxa"/>
          </w:tcPr>
          <w:p w14:paraId="5260F984" w14:textId="77777777" w:rsidR="007374B6" w:rsidRDefault="00000000">
            <w:pPr>
              <w:pStyle w:val="TableParagraph"/>
              <w:ind w:right="191"/>
              <w:jc w:val="right"/>
              <w:rPr>
                <w:b/>
                <w:sz w:val="18"/>
              </w:rPr>
            </w:pPr>
            <w:r>
              <w:rPr>
                <w:b/>
                <w:spacing w:val="-2"/>
                <w:sz w:val="18"/>
              </w:rPr>
              <w:t>26.000,00</w:t>
            </w:r>
          </w:p>
        </w:tc>
        <w:tc>
          <w:tcPr>
            <w:tcW w:w="1387" w:type="dxa"/>
          </w:tcPr>
          <w:p w14:paraId="6D510E2C" w14:textId="77777777" w:rsidR="007374B6" w:rsidRDefault="007374B6">
            <w:pPr>
              <w:pStyle w:val="TableParagraph"/>
              <w:spacing w:before="0"/>
              <w:rPr>
                <w:rFonts w:ascii="Times New Roman"/>
                <w:sz w:val="18"/>
              </w:rPr>
            </w:pPr>
          </w:p>
        </w:tc>
        <w:tc>
          <w:tcPr>
            <w:tcW w:w="1175" w:type="dxa"/>
          </w:tcPr>
          <w:p w14:paraId="5999AA4A" w14:textId="77777777" w:rsidR="007374B6" w:rsidRDefault="00000000">
            <w:pPr>
              <w:pStyle w:val="TableParagraph"/>
              <w:ind w:right="38"/>
              <w:jc w:val="right"/>
              <w:rPr>
                <w:b/>
                <w:sz w:val="18"/>
              </w:rPr>
            </w:pPr>
            <w:r>
              <w:rPr>
                <w:b/>
                <w:spacing w:val="-2"/>
                <w:sz w:val="18"/>
              </w:rPr>
              <w:t>26.000,00</w:t>
            </w:r>
          </w:p>
        </w:tc>
        <w:tc>
          <w:tcPr>
            <w:tcW w:w="803" w:type="dxa"/>
          </w:tcPr>
          <w:p w14:paraId="7726BFE8" w14:textId="77777777" w:rsidR="007374B6" w:rsidRDefault="00000000">
            <w:pPr>
              <w:pStyle w:val="TableParagraph"/>
              <w:ind w:left="25" w:right="27"/>
              <w:jc w:val="center"/>
              <w:rPr>
                <w:b/>
                <w:sz w:val="18"/>
              </w:rPr>
            </w:pPr>
            <w:r>
              <w:rPr>
                <w:b/>
                <w:spacing w:val="-2"/>
                <w:sz w:val="18"/>
              </w:rPr>
              <w:t>100,00%</w:t>
            </w:r>
          </w:p>
        </w:tc>
      </w:tr>
      <w:tr w:rsidR="007374B6" w14:paraId="3A5755DD" w14:textId="77777777">
        <w:trPr>
          <w:trHeight w:val="243"/>
        </w:trPr>
        <w:tc>
          <w:tcPr>
            <w:tcW w:w="5582" w:type="dxa"/>
          </w:tcPr>
          <w:p w14:paraId="3A994209" w14:textId="77777777" w:rsidR="007374B6" w:rsidRDefault="00000000">
            <w:pPr>
              <w:pStyle w:val="TableParagraph"/>
              <w:spacing w:line="187" w:lineRule="exact"/>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2" w:type="dxa"/>
          </w:tcPr>
          <w:p w14:paraId="248724A5" w14:textId="77777777" w:rsidR="007374B6" w:rsidRDefault="00000000">
            <w:pPr>
              <w:pStyle w:val="TableParagraph"/>
              <w:spacing w:line="187" w:lineRule="exact"/>
              <w:ind w:right="191"/>
              <w:jc w:val="right"/>
              <w:rPr>
                <w:b/>
                <w:sz w:val="18"/>
              </w:rPr>
            </w:pPr>
            <w:r>
              <w:rPr>
                <w:b/>
                <w:spacing w:val="-2"/>
                <w:sz w:val="18"/>
              </w:rPr>
              <w:t>12.560,00</w:t>
            </w:r>
          </w:p>
        </w:tc>
        <w:tc>
          <w:tcPr>
            <w:tcW w:w="1387" w:type="dxa"/>
          </w:tcPr>
          <w:p w14:paraId="6F958B74" w14:textId="77777777" w:rsidR="007374B6" w:rsidRDefault="007374B6">
            <w:pPr>
              <w:pStyle w:val="TableParagraph"/>
              <w:spacing w:before="0"/>
              <w:rPr>
                <w:rFonts w:ascii="Times New Roman"/>
                <w:sz w:val="16"/>
              </w:rPr>
            </w:pPr>
          </w:p>
        </w:tc>
        <w:tc>
          <w:tcPr>
            <w:tcW w:w="1175" w:type="dxa"/>
          </w:tcPr>
          <w:p w14:paraId="5713E636" w14:textId="77777777" w:rsidR="007374B6" w:rsidRDefault="00000000">
            <w:pPr>
              <w:pStyle w:val="TableParagraph"/>
              <w:spacing w:line="187" w:lineRule="exact"/>
              <w:ind w:right="38"/>
              <w:jc w:val="right"/>
              <w:rPr>
                <w:b/>
                <w:sz w:val="18"/>
              </w:rPr>
            </w:pPr>
            <w:r>
              <w:rPr>
                <w:b/>
                <w:spacing w:val="-2"/>
                <w:sz w:val="18"/>
              </w:rPr>
              <w:t>12.560,00</w:t>
            </w:r>
          </w:p>
        </w:tc>
        <w:tc>
          <w:tcPr>
            <w:tcW w:w="803" w:type="dxa"/>
          </w:tcPr>
          <w:p w14:paraId="3173963C" w14:textId="77777777" w:rsidR="007374B6" w:rsidRDefault="00000000">
            <w:pPr>
              <w:pStyle w:val="TableParagraph"/>
              <w:spacing w:line="187" w:lineRule="exact"/>
              <w:ind w:left="25" w:right="27"/>
              <w:jc w:val="center"/>
              <w:rPr>
                <w:b/>
                <w:sz w:val="18"/>
              </w:rPr>
            </w:pPr>
            <w:r>
              <w:rPr>
                <w:b/>
                <w:spacing w:val="-2"/>
                <w:sz w:val="18"/>
              </w:rPr>
              <w:t>100,00%</w:t>
            </w:r>
          </w:p>
        </w:tc>
      </w:tr>
    </w:tbl>
    <w:p w14:paraId="4385BF80"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7D105E86"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745"/>
        <w:gridCol w:w="1454"/>
        <w:gridCol w:w="1274"/>
        <w:gridCol w:w="1308"/>
        <w:gridCol w:w="802"/>
      </w:tblGrid>
      <w:tr w:rsidR="007374B6" w14:paraId="24EDC0A5" w14:textId="77777777">
        <w:trPr>
          <w:trHeight w:val="243"/>
        </w:trPr>
        <w:tc>
          <w:tcPr>
            <w:tcW w:w="5745" w:type="dxa"/>
          </w:tcPr>
          <w:p w14:paraId="78073064" w14:textId="77777777" w:rsidR="007374B6" w:rsidRDefault="00000000">
            <w:pPr>
              <w:pStyle w:val="TableParagraph"/>
              <w:spacing w:before="0" w:line="201"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54" w:type="dxa"/>
          </w:tcPr>
          <w:p w14:paraId="46D853F4" w14:textId="77777777" w:rsidR="007374B6" w:rsidRDefault="00000000">
            <w:pPr>
              <w:pStyle w:val="TableParagraph"/>
              <w:spacing w:before="0" w:line="201" w:lineRule="exact"/>
              <w:ind w:right="171"/>
              <w:jc w:val="right"/>
              <w:rPr>
                <w:b/>
                <w:sz w:val="18"/>
              </w:rPr>
            </w:pPr>
            <w:r>
              <w:rPr>
                <w:b/>
                <w:spacing w:val="-2"/>
                <w:sz w:val="18"/>
              </w:rPr>
              <w:t>100.000,00</w:t>
            </w:r>
          </w:p>
        </w:tc>
        <w:tc>
          <w:tcPr>
            <w:tcW w:w="1274" w:type="dxa"/>
          </w:tcPr>
          <w:p w14:paraId="74199992" w14:textId="77777777" w:rsidR="007374B6" w:rsidRDefault="00000000">
            <w:pPr>
              <w:pStyle w:val="TableParagraph"/>
              <w:spacing w:before="0" w:line="201" w:lineRule="exact"/>
              <w:ind w:right="95"/>
              <w:jc w:val="right"/>
              <w:rPr>
                <w:b/>
                <w:sz w:val="18"/>
              </w:rPr>
            </w:pPr>
            <w:r>
              <w:rPr>
                <w:b/>
                <w:sz w:val="18"/>
              </w:rPr>
              <w:t>-</w:t>
            </w:r>
            <w:r>
              <w:rPr>
                <w:b/>
                <w:spacing w:val="-2"/>
                <w:sz w:val="18"/>
              </w:rPr>
              <w:t>36.000,00</w:t>
            </w:r>
          </w:p>
        </w:tc>
        <w:tc>
          <w:tcPr>
            <w:tcW w:w="1308" w:type="dxa"/>
          </w:tcPr>
          <w:p w14:paraId="15255F64" w14:textId="77777777" w:rsidR="007374B6" w:rsidRDefault="00000000">
            <w:pPr>
              <w:pStyle w:val="TableParagraph"/>
              <w:spacing w:before="0" w:line="201" w:lineRule="exact"/>
              <w:ind w:right="38"/>
              <w:jc w:val="right"/>
              <w:rPr>
                <w:b/>
                <w:sz w:val="18"/>
              </w:rPr>
            </w:pPr>
            <w:r>
              <w:rPr>
                <w:b/>
                <w:spacing w:val="-2"/>
                <w:sz w:val="18"/>
              </w:rPr>
              <w:t>64.000,00</w:t>
            </w:r>
          </w:p>
        </w:tc>
        <w:tc>
          <w:tcPr>
            <w:tcW w:w="802" w:type="dxa"/>
          </w:tcPr>
          <w:p w14:paraId="55C941CA" w14:textId="77777777" w:rsidR="007374B6" w:rsidRDefault="00000000">
            <w:pPr>
              <w:pStyle w:val="TableParagraph"/>
              <w:spacing w:before="0" w:line="201" w:lineRule="exact"/>
              <w:ind w:left="99" w:right="3"/>
              <w:jc w:val="center"/>
              <w:rPr>
                <w:b/>
                <w:sz w:val="18"/>
              </w:rPr>
            </w:pPr>
            <w:r>
              <w:rPr>
                <w:b/>
                <w:spacing w:val="-2"/>
                <w:sz w:val="18"/>
              </w:rPr>
              <w:t>64,00%</w:t>
            </w:r>
          </w:p>
        </w:tc>
      </w:tr>
      <w:tr w:rsidR="007374B6" w14:paraId="035E0301" w14:textId="77777777">
        <w:trPr>
          <w:trHeight w:val="277"/>
        </w:trPr>
        <w:tc>
          <w:tcPr>
            <w:tcW w:w="5745" w:type="dxa"/>
          </w:tcPr>
          <w:p w14:paraId="500440BF"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54" w:type="dxa"/>
          </w:tcPr>
          <w:p w14:paraId="4E34D22D" w14:textId="77777777" w:rsidR="007374B6" w:rsidRDefault="00000000">
            <w:pPr>
              <w:pStyle w:val="TableParagraph"/>
              <w:ind w:right="171"/>
              <w:jc w:val="right"/>
              <w:rPr>
                <w:b/>
                <w:sz w:val="18"/>
              </w:rPr>
            </w:pPr>
            <w:r>
              <w:rPr>
                <w:b/>
                <w:spacing w:val="-2"/>
                <w:sz w:val="18"/>
              </w:rPr>
              <w:t>100.000,00</w:t>
            </w:r>
          </w:p>
        </w:tc>
        <w:tc>
          <w:tcPr>
            <w:tcW w:w="1274" w:type="dxa"/>
          </w:tcPr>
          <w:p w14:paraId="5B6FECAD" w14:textId="77777777" w:rsidR="007374B6" w:rsidRDefault="00000000">
            <w:pPr>
              <w:pStyle w:val="TableParagraph"/>
              <w:ind w:right="95"/>
              <w:jc w:val="right"/>
              <w:rPr>
                <w:b/>
                <w:sz w:val="18"/>
              </w:rPr>
            </w:pPr>
            <w:r>
              <w:rPr>
                <w:b/>
                <w:sz w:val="18"/>
              </w:rPr>
              <w:t>-</w:t>
            </w:r>
            <w:r>
              <w:rPr>
                <w:b/>
                <w:spacing w:val="-2"/>
                <w:sz w:val="18"/>
              </w:rPr>
              <w:t>36.000,00</w:t>
            </w:r>
          </w:p>
        </w:tc>
        <w:tc>
          <w:tcPr>
            <w:tcW w:w="1308" w:type="dxa"/>
          </w:tcPr>
          <w:p w14:paraId="6FD78B00" w14:textId="77777777" w:rsidR="007374B6" w:rsidRDefault="00000000">
            <w:pPr>
              <w:pStyle w:val="TableParagraph"/>
              <w:ind w:right="38"/>
              <w:jc w:val="right"/>
              <w:rPr>
                <w:b/>
                <w:sz w:val="18"/>
              </w:rPr>
            </w:pPr>
            <w:r>
              <w:rPr>
                <w:b/>
                <w:spacing w:val="-2"/>
                <w:sz w:val="18"/>
              </w:rPr>
              <w:t>64.000,00</w:t>
            </w:r>
          </w:p>
        </w:tc>
        <w:tc>
          <w:tcPr>
            <w:tcW w:w="802" w:type="dxa"/>
          </w:tcPr>
          <w:p w14:paraId="3AFC7D41" w14:textId="77777777" w:rsidR="007374B6" w:rsidRDefault="00000000">
            <w:pPr>
              <w:pStyle w:val="TableParagraph"/>
              <w:ind w:left="99" w:right="3"/>
              <w:jc w:val="center"/>
              <w:rPr>
                <w:b/>
                <w:sz w:val="18"/>
              </w:rPr>
            </w:pPr>
            <w:r>
              <w:rPr>
                <w:b/>
                <w:spacing w:val="-2"/>
                <w:sz w:val="18"/>
              </w:rPr>
              <w:t>64,00%</w:t>
            </w:r>
          </w:p>
        </w:tc>
      </w:tr>
      <w:tr w:rsidR="007374B6" w14:paraId="6564D8D3" w14:textId="77777777">
        <w:trPr>
          <w:trHeight w:val="277"/>
        </w:trPr>
        <w:tc>
          <w:tcPr>
            <w:tcW w:w="5745" w:type="dxa"/>
          </w:tcPr>
          <w:p w14:paraId="48A5EF6A" w14:textId="77777777" w:rsidR="007374B6" w:rsidRDefault="00000000">
            <w:pPr>
              <w:pStyle w:val="TableParagraph"/>
              <w:spacing w:before="28"/>
              <w:ind w:left="95"/>
              <w:rPr>
                <w:b/>
                <w:sz w:val="18"/>
              </w:rPr>
            </w:pPr>
            <w:r>
              <w:rPr>
                <w:b/>
                <w:color w:val="00009F"/>
                <w:sz w:val="18"/>
              </w:rPr>
              <w:t>T105469</w:t>
            </w:r>
            <w:r>
              <w:rPr>
                <w:b/>
                <w:color w:val="00009F"/>
                <w:spacing w:val="-1"/>
                <w:sz w:val="18"/>
              </w:rPr>
              <w:t xml:space="preserve"> </w:t>
            </w:r>
            <w:r>
              <w:rPr>
                <w:b/>
                <w:color w:val="00009F"/>
                <w:spacing w:val="-2"/>
                <w:sz w:val="18"/>
              </w:rPr>
              <w:t>SUPERBE</w:t>
            </w:r>
          </w:p>
        </w:tc>
        <w:tc>
          <w:tcPr>
            <w:tcW w:w="1454" w:type="dxa"/>
          </w:tcPr>
          <w:p w14:paraId="20DE9C3D" w14:textId="77777777" w:rsidR="007374B6" w:rsidRDefault="00000000">
            <w:pPr>
              <w:pStyle w:val="TableParagraph"/>
              <w:spacing w:before="28"/>
              <w:ind w:right="171"/>
              <w:jc w:val="right"/>
              <w:rPr>
                <w:b/>
                <w:sz w:val="18"/>
              </w:rPr>
            </w:pPr>
            <w:r>
              <w:rPr>
                <w:b/>
                <w:color w:val="00009F"/>
                <w:spacing w:val="-2"/>
                <w:sz w:val="18"/>
              </w:rPr>
              <w:t>58.600,00</w:t>
            </w:r>
          </w:p>
        </w:tc>
        <w:tc>
          <w:tcPr>
            <w:tcW w:w="1274" w:type="dxa"/>
          </w:tcPr>
          <w:p w14:paraId="171C84C3" w14:textId="77777777" w:rsidR="007374B6" w:rsidRDefault="00000000">
            <w:pPr>
              <w:pStyle w:val="TableParagraph"/>
              <w:spacing w:before="28"/>
              <w:ind w:right="95"/>
              <w:jc w:val="right"/>
              <w:rPr>
                <w:b/>
                <w:sz w:val="18"/>
              </w:rPr>
            </w:pPr>
            <w:r>
              <w:rPr>
                <w:b/>
                <w:color w:val="00009F"/>
                <w:spacing w:val="-2"/>
                <w:sz w:val="18"/>
              </w:rPr>
              <w:t>5.002,00</w:t>
            </w:r>
          </w:p>
        </w:tc>
        <w:tc>
          <w:tcPr>
            <w:tcW w:w="1308" w:type="dxa"/>
          </w:tcPr>
          <w:p w14:paraId="3C1DF3F3" w14:textId="77777777" w:rsidR="007374B6" w:rsidRDefault="00000000">
            <w:pPr>
              <w:pStyle w:val="TableParagraph"/>
              <w:spacing w:before="28"/>
              <w:ind w:right="38"/>
              <w:jc w:val="right"/>
              <w:rPr>
                <w:b/>
                <w:sz w:val="18"/>
              </w:rPr>
            </w:pPr>
            <w:r>
              <w:rPr>
                <w:b/>
                <w:color w:val="00009F"/>
                <w:spacing w:val="-2"/>
                <w:sz w:val="18"/>
              </w:rPr>
              <w:t>63.602,00</w:t>
            </w:r>
          </w:p>
        </w:tc>
        <w:tc>
          <w:tcPr>
            <w:tcW w:w="802" w:type="dxa"/>
          </w:tcPr>
          <w:p w14:paraId="64247336" w14:textId="77777777" w:rsidR="007374B6" w:rsidRDefault="00000000">
            <w:pPr>
              <w:pStyle w:val="TableParagraph"/>
              <w:spacing w:before="28"/>
              <w:ind w:left="28" w:right="29"/>
              <w:jc w:val="center"/>
              <w:rPr>
                <w:b/>
                <w:sz w:val="18"/>
              </w:rPr>
            </w:pPr>
            <w:r>
              <w:rPr>
                <w:b/>
                <w:color w:val="00009F"/>
                <w:spacing w:val="-2"/>
                <w:sz w:val="18"/>
              </w:rPr>
              <w:t>108,54%</w:t>
            </w:r>
          </w:p>
        </w:tc>
      </w:tr>
      <w:tr w:rsidR="007374B6" w14:paraId="2C555E66" w14:textId="77777777">
        <w:trPr>
          <w:trHeight w:val="285"/>
        </w:trPr>
        <w:tc>
          <w:tcPr>
            <w:tcW w:w="5745" w:type="dxa"/>
          </w:tcPr>
          <w:p w14:paraId="68DEFA4E"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4" w:type="dxa"/>
          </w:tcPr>
          <w:p w14:paraId="4D357281" w14:textId="77777777" w:rsidR="007374B6" w:rsidRDefault="00000000">
            <w:pPr>
              <w:pStyle w:val="TableParagraph"/>
              <w:ind w:right="171"/>
              <w:jc w:val="right"/>
              <w:rPr>
                <w:b/>
                <w:sz w:val="18"/>
              </w:rPr>
            </w:pPr>
            <w:r>
              <w:rPr>
                <w:b/>
                <w:spacing w:val="-2"/>
                <w:sz w:val="18"/>
              </w:rPr>
              <w:t>11.720,00</w:t>
            </w:r>
          </w:p>
        </w:tc>
        <w:tc>
          <w:tcPr>
            <w:tcW w:w="1274" w:type="dxa"/>
          </w:tcPr>
          <w:p w14:paraId="1676957C" w14:textId="77777777" w:rsidR="007374B6" w:rsidRDefault="00000000">
            <w:pPr>
              <w:pStyle w:val="TableParagraph"/>
              <w:ind w:right="95"/>
              <w:jc w:val="right"/>
              <w:rPr>
                <w:b/>
                <w:sz w:val="18"/>
              </w:rPr>
            </w:pPr>
            <w:r>
              <w:rPr>
                <w:b/>
                <w:spacing w:val="-2"/>
                <w:sz w:val="18"/>
              </w:rPr>
              <w:t>606,00</w:t>
            </w:r>
          </w:p>
        </w:tc>
        <w:tc>
          <w:tcPr>
            <w:tcW w:w="1308" w:type="dxa"/>
          </w:tcPr>
          <w:p w14:paraId="5E51689F" w14:textId="77777777" w:rsidR="007374B6" w:rsidRDefault="00000000">
            <w:pPr>
              <w:pStyle w:val="TableParagraph"/>
              <w:ind w:right="38"/>
              <w:jc w:val="right"/>
              <w:rPr>
                <w:b/>
                <w:sz w:val="18"/>
              </w:rPr>
            </w:pPr>
            <w:r>
              <w:rPr>
                <w:b/>
                <w:spacing w:val="-2"/>
                <w:sz w:val="18"/>
              </w:rPr>
              <w:t>12.326,00</w:t>
            </w:r>
          </w:p>
        </w:tc>
        <w:tc>
          <w:tcPr>
            <w:tcW w:w="802" w:type="dxa"/>
          </w:tcPr>
          <w:p w14:paraId="74278CE7" w14:textId="77777777" w:rsidR="007374B6" w:rsidRDefault="00000000">
            <w:pPr>
              <w:pStyle w:val="TableParagraph"/>
              <w:ind w:left="28" w:right="29"/>
              <w:jc w:val="center"/>
              <w:rPr>
                <w:b/>
                <w:sz w:val="18"/>
              </w:rPr>
            </w:pPr>
            <w:r>
              <w:rPr>
                <w:b/>
                <w:spacing w:val="-2"/>
                <w:sz w:val="18"/>
              </w:rPr>
              <w:t>105,17%</w:t>
            </w:r>
          </w:p>
        </w:tc>
      </w:tr>
      <w:tr w:rsidR="007374B6" w14:paraId="7DE8AF07" w14:textId="77777777">
        <w:trPr>
          <w:trHeight w:val="285"/>
        </w:trPr>
        <w:tc>
          <w:tcPr>
            <w:tcW w:w="5745" w:type="dxa"/>
          </w:tcPr>
          <w:p w14:paraId="621338DB"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4" w:type="dxa"/>
          </w:tcPr>
          <w:p w14:paraId="1679268B" w14:textId="77777777" w:rsidR="007374B6" w:rsidRDefault="00000000">
            <w:pPr>
              <w:pStyle w:val="TableParagraph"/>
              <w:ind w:right="171"/>
              <w:jc w:val="right"/>
              <w:rPr>
                <w:b/>
                <w:sz w:val="18"/>
              </w:rPr>
            </w:pPr>
            <w:r>
              <w:rPr>
                <w:b/>
                <w:spacing w:val="-2"/>
                <w:sz w:val="18"/>
              </w:rPr>
              <w:t>11.720,00</w:t>
            </w:r>
          </w:p>
        </w:tc>
        <w:tc>
          <w:tcPr>
            <w:tcW w:w="1274" w:type="dxa"/>
          </w:tcPr>
          <w:p w14:paraId="40C85513" w14:textId="77777777" w:rsidR="007374B6" w:rsidRDefault="00000000">
            <w:pPr>
              <w:pStyle w:val="TableParagraph"/>
              <w:ind w:right="95"/>
              <w:jc w:val="right"/>
              <w:rPr>
                <w:b/>
                <w:sz w:val="18"/>
              </w:rPr>
            </w:pPr>
            <w:r>
              <w:rPr>
                <w:b/>
                <w:spacing w:val="-2"/>
                <w:sz w:val="18"/>
              </w:rPr>
              <w:t>606,00</w:t>
            </w:r>
          </w:p>
        </w:tc>
        <w:tc>
          <w:tcPr>
            <w:tcW w:w="1308" w:type="dxa"/>
          </w:tcPr>
          <w:p w14:paraId="607484AE" w14:textId="77777777" w:rsidR="007374B6" w:rsidRDefault="00000000">
            <w:pPr>
              <w:pStyle w:val="TableParagraph"/>
              <w:ind w:right="38"/>
              <w:jc w:val="right"/>
              <w:rPr>
                <w:b/>
                <w:sz w:val="18"/>
              </w:rPr>
            </w:pPr>
            <w:r>
              <w:rPr>
                <w:b/>
                <w:spacing w:val="-2"/>
                <w:sz w:val="18"/>
              </w:rPr>
              <w:t>12.326,00</w:t>
            </w:r>
          </w:p>
        </w:tc>
        <w:tc>
          <w:tcPr>
            <w:tcW w:w="802" w:type="dxa"/>
          </w:tcPr>
          <w:p w14:paraId="7112EBB0" w14:textId="77777777" w:rsidR="007374B6" w:rsidRDefault="00000000">
            <w:pPr>
              <w:pStyle w:val="TableParagraph"/>
              <w:ind w:left="28" w:right="29"/>
              <w:jc w:val="center"/>
              <w:rPr>
                <w:b/>
                <w:sz w:val="18"/>
              </w:rPr>
            </w:pPr>
            <w:r>
              <w:rPr>
                <w:b/>
                <w:spacing w:val="-2"/>
                <w:sz w:val="18"/>
              </w:rPr>
              <w:t>105,17%</w:t>
            </w:r>
          </w:p>
        </w:tc>
      </w:tr>
      <w:tr w:rsidR="007374B6" w14:paraId="38C268EC" w14:textId="77777777">
        <w:trPr>
          <w:trHeight w:val="285"/>
        </w:trPr>
        <w:tc>
          <w:tcPr>
            <w:tcW w:w="5745" w:type="dxa"/>
          </w:tcPr>
          <w:p w14:paraId="628F958E"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54" w:type="dxa"/>
          </w:tcPr>
          <w:p w14:paraId="396945B9" w14:textId="77777777" w:rsidR="007374B6" w:rsidRDefault="00000000">
            <w:pPr>
              <w:pStyle w:val="TableParagraph"/>
              <w:ind w:right="171"/>
              <w:jc w:val="right"/>
              <w:rPr>
                <w:b/>
                <w:sz w:val="18"/>
              </w:rPr>
            </w:pPr>
            <w:r>
              <w:rPr>
                <w:b/>
                <w:spacing w:val="-2"/>
                <w:sz w:val="18"/>
              </w:rPr>
              <w:t>8.940,00</w:t>
            </w:r>
          </w:p>
        </w:tc>
        <w:tc>
          <w:tcPr>
            <w:tcW w:w="1274" w:type="dxa"/>
          </w:tcPr>
          <w:p w14:paraId="16A49B95" w14:textId="77777777" w:rsidR="007374B6" w:rsidRDefault="00000000">
            <w:pPr>
              <w:pStyle w:val="TableParagraph"/>
              <w:ind w:right="95"/>
              <w:jc w:val="right"/>
              <w:rPr>
                <w:b/>
                <w:sz w:val="18"/>
              </w:rPr>
            </w:pPr>
            <w:r>
              <w:rPr>
                <w:b/>
                <w:sz w:val="18"/>
              </w:rPr>
              <w:t>-</w:t>
            </w:r>
            <w:r>
              <w:rPr>
                <w:b/>
                <w:spacing w:val="-2"/>
                <w:sz w:val="18"/>
              </w:rPr>
              <w:t>394,00</w:t>
            </w:r>
          </w:p>
        </w:tc>
        <w:tc>
          <w:tcPr>
            <w:tcW w:w="1308" w:type="dxa"/>
          </w:tcPr>
          <w:p w14:paraId="43F160A5" w14:textId="77777777" w:rsidR="007374B6" w:rsidRDefault="00000000">
            <w:pPr>
              <w:pStyle w:val="TableParagraph"/>
              <w:ind w:right="38"/>
              <w:jc w:val="right"/>
              <w:rPr>
                <w:b/>
                <w:sz w:val="18"/>
              </w:rPr>
            </w:pPr>
            <w:r>
              <w:rPr>
                <w:b/>
                <w:spacing w:val="-2"/>
                <w:sz w:val="18"/>
              </w:rPr>
              <w:t>8.546,00</w:t>
            </w:r>
          </w:p>
        </w:tc>
        <w:tc>
          <w:tcPr>
            <w:tcW w:w="802" w:type="dxa"/>
          </w:tcPr>
          <w:p w14:paraId="1E1578A7" w14:textId="77777777" w:rsidR="007374B6" w:rsidRDefault="00000000">
            <w:pPr>
              <w:pStyle w:val="TableParagraph"/>
              <w:ind w:left="99" w:right="3"/>
              <w:jc w:val="center"/>
              <w:rPr>
                <w:b/>
                <w:sz w:val="18"/>
              </w:rPr>
            </w:pPr>
            <w:r>
              <w:rPr>
                <w:b/>
                <w:spacing w:val="-2"/>
                <w:sz w:val="18"/>
              </w:rPr>
              <w:t>95,59%</w:t>
            </w:r>
          </w:p>
        </w:tc>
      </w:tr>
      <w:tr w:rsidR="007374B6" w14:paraId="6B684CD0" w14:textId="77777777">
        <w:trPr>
          <w:trHeight w:val="285"/>
        </w:trPr>
        <w:tc>
          <w:tcPr>
            <w:tcW w:w="5745" w:type="dxa"/>
          </w:tcPr>
          <w:p w14:paraId="153FFFCD"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4" w:type="dxa"/>
          </w:tcPr>
          <w:p w14:paraId="53451BAF" w14:textId="77777777" w:rsidR="007374B6" w:rsidRDefault="00000000">
            <w:pPr>
              <w:pStyle w:val="TableParagraph"/>
              <w:ind w:right="171"/>
              <w:jc w:val="right"/>
              <w:rPr>
                <w:b/>
                <w:sz w:val="18"/>
              </w:rPr>
            </w:pPr>
            <w:r>
              <w:rPr>
                <w:b/>
                <w:spacing w:val="-2"/>
                <w:sz w:val="18"/>
              </w:rPr>
              <w:t>2.780,00</w:t>
            </w:r>
          </w:p>
        </w:tc>
        <w:tc>
          <w:tcPr>
            <w:tcW w:w="1274" w:type="dxa"/>
          </w:tcPr>
          <w:p w14:paraId="1D43FBF7" w14:textId="77777777" w:rsidR="007374B6" w:rsidRDefault="00000000">
            <w:pPr>
              <w:pStyle w:val="TableParagraph"/>
              <w:ind w:right="95"/>
              <w:jc w:val="right"/>
              <w:rPr>
                <w:b/>
                <w:sz w:val="18"/>
              </w:rPr>
            </w:pPr>
            <w:r>
              <w:rPr>
                <w:b/>
                <w:spacing w:val="-2"/>
                <w:sz w:val="18"/>
              </w:rPr>
              <w:t>1.000,00</w:t>
            </w:r>
          </w:p>
        </w:tc>
        <w:tc>
          <w:tcPr>
            <w:tcW w:w="1308" w:type="dxa"/>
          </w:tcPr>
          <w:p w14:paraId="54260214" w14:textId="77777777" w:rsidR="007374B6" w:rsidRDefault="00000000">
            <w:pPr>
              <w:pStyle w:val="TableParagraph"/>
              <w:ind w:right="38"/>
              <w:jc w:val="right"/>
              <w:rPr>
                <w:b/>
                <w:sz w:val="18"/>
              </w:rPr>
            </w:pPr>
            <w:r>
              <w:rPr>
                <w:b/>
                <w:spacing w:val="-2"/>
                <w:sz w:val="18"/>
              </w:rPr>
              <w:t>3.780,00</w:t>
            </w:r>
          </w:p>
        </w:tc>
        <w:tc>
          <w:tcPr>
            <w:tcW w:w="802" w:type="dxa"/>
          </w:tcPr>
          <w:p w14:paraId="512AA0D1" w14:textId="77777777" w:rsidR="007374B6" w:rsidRDefault="00000000">
            <w:pPr>
              <w:pStyle w:val="TableParagraph"/>
              <w:ind w:left="28" w:right="29"/>
              <w:jc w:val="center"/>
              <w:rPr>
                <w:b/>
                <w:sz w:val="18"/>
              </w:rPr>
            </w:pPr>
            <w:r>
              <w:rPr>
                <w:b/>
                <w:spacing w:val="-2"/>
                <w:sz w:val="18"/>
              </w:rPr>
              <w:t>135,97%</w:t>
            </w:r>
          </w:p>
        </w:tc>
      </w:tr>
      <w:tr w:rsidR="007374B6" w14:paraId="2E88308D" w14:textId="77777777">
        <w:trPr>
          <w:trHeight w:val="285"/>
        </w:trPr>
        <w:tc>
          <w:tcPr>
            <w:tcW w:w="5745" w:type="dxa"/>
          </w:tcPr>
          <w:p w14:paraId="1B57AE11"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54" w:type="dxa"/>
          </w:tcPr>
          <w:p w14:paraId="0DBD883D" w14:textId="77777777" w:rsidR="007374B6" w:rsidRDefault="007374B6">
            <w:pPr>
              <w:pStyle w:val="TableParagraph"/>
              <w:spacing w:before="0"/>
              <w:rPr>
                <w:rFonts w:ascii="Times New Roman"/>
                <w:sz w:val="18"/>
              </w:rPr>
            </w:pPr>
          </w:p>
        </w:tc>
        <w:tc>
          <w:tcPr>
            <w:tcW w:w="1274" w:type="dxa"/>
          </w:tcPr>
          <w:p w14:paraId="3B203945" w14:textId="77777777" w:rsidR="007374B6" w:rsidRDefault="00000000">
            <w:pPr>
              <w:pStyle w:val="TableParagraph"/>
              <w:ind w:right="95"/>
              <w:jc w:val="right"/>
              <w:rPr>
                <w:b/>
                <w:sz w:val="18"/>
              </w:rPr>
            </w:pPr>
            <w:r>
              <w:rPr>
                <w:b/>
                <w:spacing w:val="-2"/>
                <w:sz w:val="18"/>
              </w:rPr>
              <w:t>1.973,00</w:t>
            </w:r>
          </w:p>
        </w:tc>
        <w:tc>
          <w:tcPr>
            <w:tcW w:w="1308" w:type="dxa"/>
          </w:tcPr>
          <w:p w14:paraId="5E41CCE1" w14:textId="77777777" w:rsidR="007374B6" w:rsidRDefault="00000000">
            <w:pPr>
              <w:pStyle w:val="TableParagraph"/>
              <w:ind w:right="38"/>
              <w:jc w:val="right"/>
              <w:rPr>
                <w:b/>
                <w:sz w:val="18"/>
              </w:rPr>
            </w:pPr>
            <w:r>
              <w:rPr>
                <w:b/>
                <w:spacing w:val="-2"/>
                <w:sz w:val="18"/>
              </w:rPr>
              <w:t>1.973,00</w:t>
            </w:r>
          </w:p>
        </w:tc>
        <w:tc>
          <w:tcPr>
            <w:tcW w:w="802" w:type="dxa"/>
          </w:tcPr>
          <w:p w14:paraId="1D5DB226" w14:textId="77777777" w:rsidR="007374B6" w:rsidRDefault="007374B6">
            <w:pPr>
              <w:pStyle w:val="TableParagraph"/>
              <w:spacing w:before="0"/>
              <w:rPr>
                <w:rFonts w:ascii="Times New Roman"/>
                <w:sz w:val="18"/>
              </w:rPr>
            </w:pPr>
          </w:p>
        </w:tc>
      </w:tr>
      <w:tr w:rsidR="007374B6" w14:paraId="0BEC4ADC" w14:textId="77777777">
        <w:trPr>
          <w:trHeight w:val="285"/>
        </w:trPr>
        <w:tc>
          <w:tcPr>
            <w:tcW w:w="5745" w:type="dxa"/>
          </w:tcPr>
          <w:p w14:paraId="39BB5568"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4" w:type="dxa"/>
          </w:tcPr>
          <w:p w14:paraId="62C85BDC" w14:textId="77777777" w:rsidR="007374B6" w:rsidRDefault="007374B6">
            <w:pPr>
              <w:pStyle w:val="TableParagraph"/>
              <w:spacing w:before="0"/>
              <w:rPr>
                <w:rFonts w:ascii="Times New Roman"/>
                <w:sz w:val="18"/>
              </w:rPr>
            </w:pPr>
          </w:p>
        </w:tc>
        <w:tc>
          <w:tcPr>
            <w:tcW w:w="1274" w:type="dxa"/>
          </w:tcPr>
          <w:p w14:paraId="3B78E209" w14:textId="77777777" w:rsidR="007374B6" w:rsidRDefault="00000000">
            <w:pPr>
              <w:pStyle w:val="TableParagraph"/>
              <w:ind w:right="95"/>
              <w:jc w:val="right"/>
              <w:rPr>
                <w:b/>
                <w:sz w:val="18"/>
              </w:rPr>
            </w:pPr>
            <w:r>
              <w:rPr>
                <w:b/>
                <w:spacing w:val="-2"/>
                <w:sz w:val="18"/>
              </w:rPr>
              <w:t>1.973,00</w:t>
            </w:r>
          </w:p>
        </w:tc>
        <w:tc>
          <w:tcPr>
            <w:tcW w:w="1308" w:type="dxa"/>
          </w:tcPr>
          <w:p w14:paraId="27844851" w14:textId="77777777" w:rsidR="007374B6" w:rsidRDefault="00000000">
            <w:pPr>
              <w:pStyle w:val="TableParagraph"/>
              <w:ind w:right="38"/>
              <w:jc w:val="right"/>
              <w:rPr>
                <w:b/>
                <w:sz w:val="18"/>
              </w:rPr>
            </w:pPr>
            <w:r>
              <w:rPr>
                <w:b/>
                <w:spacing w:val="-2"/>
                <w:sz w:val="18"/>
              </w:rPr>
              <w:t>1.973,00</w:t>
            </w:r>
          </w:p>
        </w:tc>
        <w:tc>
          <w:tcPr>
            <w:tcW w:w="802" w:type="dxa"/>
          </w:tcPr>
          <w:p w14:paraId="18D70520" w14:textId="77777777" w:rsidR="007374B6" w:rsidRDefault="007374B6">
            <w:pPr>
              <w:pStyle w:val="TableParagraph"/>
              <w:spacing w:before="0"/>
              <w:rPr>
                <w:rFonts w:ascii="Times New Roman"/>
                <w:sz w:val="18"/>
              </w:rPr>
            </w:pPr>
          </w:p>
        </w:tc>
      </w:tr>
      <w:tr w:rsidR="007374B6" w14:paraId="43426C68" w14:textId="77777777">
        <w:trPr>
          <w:trHeight w:val="285"/>
        </w:trPr>
        <w:tc>
          <w:tcPr>
            <w:tcW w:w="5745" w:type="dxa"/>
          </w:tcPr>
          <w:p w14:paraId="0300902D"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54" w:type="dxa"/>
          </w:tcPr>
          <w:p w14:paraId="47A7AEF1" w14:textId="77777777" w:rsidR="007374B6" w:rsidRDefault="007374B6">
            <w:pPr>
              <w:pStyle w:val="TableParagraph"/>
              <w:spacing w:before="0"/>
              <w:rPr>
                <w:rFonts w:ascii="Times New Roman"/>
                <w:sz w:val="18"/>
              </w:rPr>
            </w:pPr>
          </w:p>
        </w:tc>
        <w:tc>
          <w:tcPr>
            <w:tcW w:w="1274" w:type="dxa"/>
          </w:tcPr>
          <w:p w14:paraId="06EF2DEC" w14:textId="77777777" w:rsidR="007374B6" w:rsidRDefault="00000000">
            <w:pPr>
              <w:pStyle w:val="TableParagraph"/>
              <w:ind w:right="95"/>
              <w:jc w:val="right"/>
              <w:rPr>
                <w:b/>
                <w:sz w:val="18"/>
              </w:rPr>
            </w:pPr>
            <w:r>
              <w:rPr>
                <w:b/>
                <w:spacing w:val="-2"/>
                <w:sz w:val="18"/>
              </w:rPr>
              <w:t>1.953,00</w:t>
            </w:r>
          </w:p>
        </w:tc>
        <w:tc>
          <w:tcPr>
            <w:tcW w:w="1308" w:type="dxa"/>
          </w:tcPr>
          <w:p w14:paraId="20C15D1A" w14:textId="77777777" w:rsidR="007374B6" w:rsidRDefault="00000000">
            <w:pPr>
              <w:pStyle w:val="TableParagraph"/>
              <w:ind w:right="38"/>
              <w:jc w:val="right"/>
              <w:rPr>
                <w:b/>
                <w:sz w:val="18"/>
              </w:rPr>
            </w:pPr>
            <w:r>
              <w:rPr>
                <w:b/>
                <w:spacing w:val="-2"/>
                <w:sz w:val="18"/>
              </w:rPr>
              <w:t>1.953,00</w:t>
            </w:r>
          </w:p>
        </w:tc>
        <w:tc>
          <w:tcPr>
            <w:tcW w:w="802" w:type="dxa"/>
          </w:tcPr>
          <w:p w14:paraId="351D61EC" w14:textId="77777777" w:rsidR="007374B6" w:rsidRDefault="007374B6">
            <w:pPr>
              <w:pStyle w:val="TableParagraph"/>
              <w:spacing w:before="0"/>
              <w:rPr>
                <w:rFonts w:ascii="Times New Roman"/>
                <w:sz w:val="18"/>
              </w:rPr>
            </w:pPr>
          </w:p>
        </w:tc>
      </w:tr>
      <w:tr w:rsidR="007374B6" w14:paraId="089109C5" w14:textId="77777777">
        <w:trPr>
          <w:trHeight w:val="285"/>
        </w:trPr>
        <w:tc>
          <w:tcPr>
            <w:tcW w:w="5745" w:type="dxa"/>
          </w:tcPr>
          <w:p w14:paraId="6645AB2B"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4" w:type="dxa"/>
          </w:tcPr>
          <w:p w14:paraId="19C48536" w14:textId="77777777" w:rsidR="007374B6" w:rsidRDefault="007374B6">
            <w:pPr>
              <w:pStyle w:val="TableParagraph"/>
              <w:spacing w:before="0"/>
              <w:rPr>
                <w:rFonts w:ascii="Times New Roman"/>
                <w:sz w:val="18"/>
              </w:rPr>
            </w:pPr>
          </w:p>
        </w:tc>
        <w:tc>
          <w:tcPr>
            <w:tcW w:w="1274" w:type="dxa"/>
          </w:tcPr>
          <w:p w14:paraId="2337345F" w14:textId="77777777" w:rsidR="007374B6" w:rsidRDefault="00000000">
            <w:pPr>
              <w:pStyle w:val="TableParagraph"/>
              <w:ind w:right="95"/>
              <w:jc w:val="right"/>
              <w:rPr>
                <w:b/>
                <w:sz w:val="18"/>
              </w:rPr>
            </w:pPr>
            <w:r>
              <w:rPr>
                <w:b/>
                <w:spacing w:val="-2"/>
                <w:sz w:val="18"/>
              </w:rPr>
              <w:t>20,00</w:t>
            </w:r>
          </w:p>
        </w:tc>
        <w:tc>
          <w:tcPr>
            <w:tcW w:w="1308" w:type="dxa"/>
          </w:tcPr>
          <w:p w14:paraId="17E0EC7E" w14:textId="77777777" w:rsidR="007374B6" w:rsidRDefault="00000000">
            <w:pPr>
              <w:pStyle w:val="TableParagraph"/>
              <w:ind w:right="38"/>
              <w:jc w:val="right"/>
              <w:rPr>
                <w:b/>
                <w:sz w:val="18"/>
              </w:rPr>
            </w:pPr>
            <w:r>
              <w:rPr>
                <w:b/>
                <w:spacing w:val="-2"/>
                <w:sz w:val="18"/>
              </w:rPr>
              <w:t>20,00</w:t>
            </w:r>
          </w:p>
        </w:tc>
        <w:tc>
          <w:tcPr>
            <w:tcW w:w="802" w:type="dxa"/>
          </w:tcPr>
          <w:p w14:paraId="2ADD584B" w14:textId="77777777" w:rsidR="007374B6" w:rsidRDefault="007374B6">
            <w:pPr>
              <w:pStyle w:val="TableParagraph"/>
              <w:spacing w:before="0"/>
              <w:rPr>
                <w:rFonts w:ascii="Times New Roman"/>
                <w:sz w:val="18"/>
              </w:rPr>
            </w:pPr>
          </w:p>
        </w:tc>
      </w:tr>
      <w:tr w:rsidR="007374B6" w14:paraId="19EC166E" w14:textId="77777777">
        <w:trPr>
          <w:trHeight w:val="277"/>
        </w:trPr>
        <w:tc>
          <w:tcPr>
            <w:tcW w:w="5745" w:type="dxa"/>
          </w:tcPr>
          <w:p w14:paraId="3F3079D9" w14:textId="77777777" w:rsidR="007374B6" w:rsidRDefault="00000000">
            <w:pPr>
              <w:pStyle w:val="TableParagraph"/>
              <w:ind w:left="275"/>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454" w:type="dxa"/>
          </w:tcPr>
          <w:p w14:paraId="41BF44E9" w14:textId="77777777" w:rsidR="007374B6" w:rsidRDefault="00000000">
            <w:pPr>
              <w:pStyle w:val="TableParagraph"/>
              <w:ind w:right="171"/>
              <w:jc w:val="right"/>
              <w:rPr>
                <w:b/>
                <w:sz w:val="18"/>
              </w:rPr>
            </w:pPr>
            <w:r>
              <w:rPr>
                <w:b/>
                <w:spacing w:val="-2"/>
                <w:sz w:val="18"/>
              </w:rPr>
              <w:t>46.880,00</w:t>
            </w:r>
          </w:p>
        </w:tc>
        <w:tc>
          <w:tcPr>
            <w:tcW w:w="1274" w:type="dxa"/>
          </w:tcPr>
          <w:p w14:paraId="61C378A2" w14:textId="77777777" w:rsidR="007374B6" w:rsidRDefault="00000000">
            <w:pPr>
              <w:pStyle w:val="TableParagraph"/>
              <w:ind w:right="95"/>
              <w:jc w:val="right"/>
              <w:rPr>
                <w:b/>
                <w:sz w:val="18"/>
              </w:rPr>
            </w:pPr>
            <w:r>
              <w:rPr>
                <w:b/>
                <w:spacing w:val="-2"/>
                <w:sz w:val="18"/>
              </w:rPr>
              <w:t>2.423,00</w:t>
            </w:r>
          </w:p>
        </w:tc>
        <w:tc>
          <w:tcPr>
            <w:tcW w:w="1308" w:type="dxa"/>
          </w:tcPr>
          <w:p w14:paraId="22F7BE76" w14:textId="77777777" w:rsidR="007374B6" w:rsidRDefault="00000000">
            <w:pPr>
              <w:pStyle w:val="TableParagraph"/>
              <w:ind w:right="38"/>
              <w:jc w:val="right"/>
              <w:rPr>
                <w:b/>
                <w:sz w:val="18"/>
              </w:rPr>
            </w:pPr>
            <w:r>
              <w:rPr>
                <w:b/>
                <w:spacing w:val="-2"/>
                <w:sz w:val="18"/>
              </w:rPr>
              <w:t>49.303,00</w:t>
            </w:r>
          </w:p>
        </w:tc>
        <w:tc>
          <w:tcPr>
            <w:tcW w:w="802" w:type="dxa"/>
          </w:tcPr>
          <w:p w14:paraId="15528604" w14:textId="77777777" w:rsidR="007374B6" w:rsidRDefault="00000000">
            <w:pPr>
              <w:pStyle w:val="TableParagraph"/>
              <w:ind w:left="28" w:right="29"/>
              <w:jc w:val="center"/>
              <w:rPr>
                <w:b/>
                <w:sz w:val="18"/>
              </w:rPr>
            </w:pPr>
            <w:r>
              <w:rPr>
                <w:b/>
                <w:spacing w:val="-2"/>
                <w:sz w:val="18"/>
              </w:rPr>
              <w:t>105,17%</w:t>
            </w:r>
          </w:p>
        </w:tc>
      </w:tr>
      <w:tr w:rsidR="007374B6" w14:paraId="6825622C" w14:textId="77777777">
        <w:trPr>
          <w:trHeight w:val="277"/>
        </w:trPr>
        <w:tc>
          <w:tcPr>
            <w:tcW w:w="5745" w:type="dxa"/>
          </w:tcPr>
          <w:p w14:paraId="11253EAC"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4" w:type="dxa"/>
          </w:tcPr>
          <w:p w14:paraId="5CE2159D" w14:textId="77777777" w:rsidR="007374B6" w:rsidRDefault="00000000">
            <w:pPr>
              <w:pStyle w:val="TableParagraph"/>
              <w:spacing w:before="28"/>
              <w:ind w:right="171"/>
              <w:jc w:val="right"/>
              <w:rPr>
                <w:b/>
                <w:sz w:val="18"/>
              </w:rPr>
            </w:pPr>
            <w:r>
              <w:rPr>
                <w:b/>
                <w:spacing w:val="-2"/>
                <w:sz w:val="18"/>
              </w:rPr>
              <w:t>46.880,00</w:t>
            </w:r>
          </w:p>
        </w:tc>
        <w:tc>
          <w:tcPr>
            <w:tcW w:w="1274" w:type="dxa"/>
          </w:tcPr>
          <w:p w14:paraId="68640CA9" w14:textId="77777777" w:rsidR="007374B6" w:rsidRDefault="00000000">
            <w:pPr>
              <w:pStyle w:val="TableParagraph"/>
              <w:spacing w:before="28"/>
              <w:ind w:right="95"/>
              <w:jc w:val="right"/>
              <w:rPr>
                <w:b/>
                <w:sz w:val="18"/>
              </w:rPr>
            </w:pPr>
            <w:r>
              <w:rPr>
                <w:b/>
                <w:spacing w:val="-2"/>
                <w:sz w:val="18"/>
              </w:rPr>
              <w:t>2.423,00</w:t>
            </w:r>
          </w:p>
        </w:tc>
        <w:tc>
          <w:tcPr>
            <w:tcW w:w="1308" w:type="dxa"/>
          </w:tcPr>
          <w:p w14:paraId="6146AD6C" w14:textId="77777777" w:rsidR="007374B6" w:rsidRDefault="00000000">
            <w:pPr>
              <w:pStyle w:val="TableParagraph"/>
              <w:spacing w:before="28"/>
              <w:ind w:right="38"/>
              <w:jc w:val="right"/>
              <w:rPr>
                <w:b/>
                <w:sz w:val="18"/>
              </w:rPr>
            </w:pPr>
            <w:r>
              <w:rPr>
                <w:b/>
                <w:spacing w:val="-2"/>
                <w:sz w:val="18"/>
              </w:rPr>
              <w:t>49.303,00</w:t>
            </w:r>
          </w:p>
        </w:tc>
        <w:tc>
          <w:tcPr>
            <w:tcW w:w="802" w:type="dxa"/>
          </w:tcPr>
          <w:p w14:paraId="6F77F600" w14:textId="77777777" w:rsidR="007374B6" w:rsidRDefault="00000000">
            <w:pPr>
              <w:pStyle w:val="TableParagraph"/>
              <w:spacing w:before="28"/>
              <w:ind w:left="28" w:right="29"/>
              <w:jc w:val="center"/>
              <w:rPr>
                <w:b/>
                <w:sz w:val="18"/>
              </w:rPr>
            </w:pPr>
            <w:r>
              <w:rPr>
                <w:b/>
                <w:spacing w:val="-2"/>
                <w:sz w:val="18"/>
              </w:rPr>
              <w:t>105,17%</w:t>
            </w:r>
          </w:p>
        </w:tc>
      </w:tr>
      <w:tr w:rsidR="007374B6" w14:paraId="16EBE3EB" w14:textId="77777777">
        <w:trPr>
          <w:trHeight w:val="285"/>
        </w:trPr>
        <w:tc>
          <w:tcPr>
            <w:tcW w:w="5745" w:type="dxa"/>
          </w:tcPr>
          <w:p w14:paraId="7D341BB4"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54" w:type="dxa"/>
          </w:tcPr>
          <w:p w14:paraId="5317D3E8" w14:textId="77777777" w:rsidR="007374B6" w:rsidRDefault="00000000">
            <w:pPr>
              <w:pStyle w:val="TableParagraph"/>
              <w:ind w:right="171"/>
              <w:jc w:val="right"/>
              <w:rPr>
                <w:b/>
                <w:sz w:val="18"/>
              </w:rPr>
            </w:pPr>
            <w:r>
              <w:rPr>
                <w:b/>
                <w:spacing w:val="-2"/>
                <w:sz w:val="18"/>
              </w:rPr>
              <w:t>35.760,00</w:t>
            </w:r>
          </w:p>
        </w:tc>
        <w:tc>
          <w:tcPr>
            <w:tcW w:w="1274" w:type="dxa"/>
          </w:tcPr>
          <w:p w14:paraId="54294D83" w14:textId="77777777" w:rsidR="007374B6" w:rsidRDefault="00000000">
            <w:pPr>
              <w:pStyle w:val="TableParagraph"/>
              <w:ind w:right="95"/>
              <w:jc w:val="right"/>
              <w:rPr>
                <w:b/>
                <w:sz w:val="18"/>
              </w:rPr>
            </w:pPr>
            <w:r>
              <w:rPr>
                <w:b/>
                <w:sz w:val="18"/>
              </w:rPr>
              <w:t>-</w:t>
            </w:r>
            <w:r>
              <w:rPr>
                <w:b/>
                <w:spacing w:val="-2"/>
                <w:sz w:val="18"/>
              </w:rPr>
              <w:t>1.577,00</w:t>
            </w:r>
          </w:p>
        </w:tc>
        <w:tc>
          <w:tcPr>
            <w:tcW w:w="1308" w:type="dxa"/>
          </w:tcPr>
          <w:p w14:paraId="4F8F7973" w14:textId="77777777" w:rsidR="007374B6" w:rsidRDefault="00000000">
            <w:pPr>
              <w:pStyle w:val="TableParagraph"/>
              <w:ind w:right="38"/>
              <w:jc w:val="right"/>
              <w:rPr>
                <w:b/>
                <w:sz w:val="18"/>
              </w:rPr>
            </w:pPr>
            <w:r>
              <w:rPr>
                <w:b/>
                <w:spacing w:val="-2"/>
                <w:sz w:val="18"/>
              </w:rPr>
              <w:t>34.183,00</w:t>
            </w:r>
          </w:p>
        </w:tc>
        <w:tc>
          <w:tcPr>
            <w:tcW w:w="802" w:type="dxa"/>
          </w:tcPr>
          <w:p w14:paraId="4E3308F8" w14:textId="77777777" w:rsidR="007374B6" w:rsidRDefault="00000000">
            <w:pPr>
              <w:pStyle w:val="TableParagraph"/>
              <w:ind w:left="99" w:right="3"/>
              <w:jc w:val="center"/>
              <w:rPr>
                <w:b/>
                <w:sz w:val="18"/>
              </w:rPr>
            </w:pPr>
            <w:r>
              <w:rPr>
                <w:b/>
                <w:spacing w:val="-2"/>
                <w:sz w:val="18"/>
              </w:rPr>
              <w:t>95,59%</w:t>
            </w:r>
          </w:p>
        </w:tc>
      </w:tr>
      <w:tr w:rsidR="007374B6" w14:paraId="34A69277" w14:textId="77777777">
        <w:trPr>
          <w:trHeight w:val="285"/>
        </w:trPr>
        <w:tc>
          <w:tcPr>
            <w:tcW w:w="5745" w:type="dxa"/>
          </w:tcPr>
          <w:p w14:paraId="72936F55"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4" w:type="dxa"/>
          </w:tcPr>
          <w:p w14:paraId="1D22FC3A" w14:textId="77777777" w:rsidR="007374B6" w:rsidRDefault="00000000">
            <w:pPr>
              <w:pStyle w:val="TableParagraph"/>
              <w:ind w:right="171"/>
              <w:jc w:val="right"/>
              <w:rPr>
                <w:b/>
                <w:sz w:val="18"/>
              </w:rPr>
            </w:pPr>
            <w:r>
              <w:rPr>
                <w:b/>
                <w:spacing w:val="-2"/>
                <w:sz w:val="18"/>
              </w:rPr>
              <w:t>11.120,00</w:t>
            </w:r>
          </w:p>
        </w:tc>
        <w:tc>
          <w:tcPr>
            <w:tcW w:w="1274" w:type="dxa"/>
          </w:tcPr>
          <w:p w14:paraId="623309B8" w14:textId="77777777" w:rsidR="007374B6" w:rsidRDefault="00000000">
            <w:pPr>
              <w:pStyle w:val="TableParagraph"/>
              <w:ind w:right="95"/>
              <w:jc w:val="right"/>
              <w:rPr>
                <w:b/>
                <w:sz w:val="18"/>
              </w:rPr>
            </w:pPr>
            <w:r>
              <w:rPr>
                <w:b/>
                <w:spacing w:val="-2"/>
                <w:sz w:val="18"/>
              </w:rPr>
              <w:t>4.000,00</w:t>
            </w:r>
          </w:p>
        </w:tc>
        <w:tc>
          <w:tcPr>
            <w:tcW w:w="1308" w:type="dxa"/>
          </w:tcPr>
          <w:p w14:paraId="5B08D114" w14:textId="77777777" w:rsidR="007374B6" w:rsidRDefault="00000000">
            <w:pPr>
              <w:pStyle w:val="TableParagraph"/>
              <w:ind w:right="38"/>
              <w:jc w:val="right"/>
              <w:rPr>
                <w:b/>
                <w:sz w:val="18"/>
              </w:rPr>
            </w:pPr>
            <w:r>
              <w:rPr>
                <w:b/>
                <w:spacing w:val="-2"/>
                <w:sz w:val="18"/>
              </w:rPr>
              <w:t>15.120,00</w:t>
            </w:r>
          </w:p>
        </w:tc>
        <w:tc>
          <w:tcPr>
            <w:tcW w:w="802" w:type="dxa"/>
          </w:tcPr>
          <w:p w14:paraId="7C49C20E" w14:textId="77777777" w:rsidR="007374B6" w:rsidRDefault="00000000">
            <w:pPr>
              <w:pStyle w:val="TableParagraph"/>
              <w:ind w:left="28" w:right="29"/>
              <w:jc w:val="center"/>
              <w:rPr>
                <w:b/>
                <w:sz w:val="18"/>
              </w:rPr>
            </w:pPr>
            <w:r>
              <w:rPr>
                <w:b/>
                <w:spacing w:val="-2"/>
                <w:sz w:val="18"/>
              </w:rPr>
              <w:t>135,97%</w:t>
            </w:r>
          </w:p>
        </w:tc>
      </w:tr>
      <w:tr w:rsidR="007374B6" w14:paraId="61E9E92D" w14:textId="77777777">
        <w:trPr>
          <w:trHeight w:val="285"/>
        </w:trPr>
        <w:tc>
          <w:tcPr>
            <w:tcW w:w="5745" w:type="dxa"/>
          </w:tcPr>
          <w:p w14:paraId="754DB0F9" w14:textId="77777777" w:rsidR="007374B6" w:rsidRDefault="00000000">
            <w:pPr>
              <w:pStyle w:val="TableParagraph"/>
              <w:ind w:left="275"/>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54" w:type="dxa"/>
          </w:tcPr>
          <w:p w14:paraId="408B472E" w14:textId="77777777" w:rsidR="007374B6" w:rsidRDefault="00000000">
            <w:pPr>
              <w:pStyle w:val="TableParagraph"/>
              <w:ind w:right="171"/>
              <w:jc w:val="right"/>
              <w:rPr>
                <w:b/>
                <w:sz w:val="18"/>
              </w:rPr>
            </w:pPr>
            <w:r>
              <w:rPr>
                <w:b/>
                <w:spacing w:val="-2"/>
                <w:sz w:val="18"/>
              </w:rPr>
              <w:t>46.880,00</w:t>
            </w:r>
          </w:p>
        </w:tc>
        <w:tc>
          <w:tcPr>
            <w:tcW w:w="1274" w:type="dxa"/>
          </w:tcPr>
          <w:p w14:paraId="3A3679F7" w14:textId="77777777" w:rsidR="007374B6" w:rsidRDefault="00000000">
            <w:pPr>
              <w:pStyle w:val="TableParagraph"/>
              <w:ind w:right="95"/>
              <w:jc w:val="right"/>
              <w:rPr>
                <w:b/>
                <w:sz w:val="18"/>
              </w:rPr>
            </w:pPr>
            <w:r>
              <w:rPr>
                <w:b/>
                <w:spacing w:val="-2"/>
                <w:sz w:val="18"/>
              </w:rPr>
              <w:t>2.423,00</w:t>
            </w:r>
          </w:p>
        </w:tc>
        <w:tc>
          <w:tcPr>
            <w:tcW w:w="1308" w:type="dxa"/>
          </w:tcPr>
          <w:p w14:paraId="56F1D2CB" w14:textId="77777777" w:rsidR="007374B6" w:rsidRDefault="00000000">
            <w:pPr>
              <w:pStyle w:val="TableParagraph"/>
              <w:ind w:right="38"/>
              <w:jc w:val="right"/>
              <w:rPr>
                <w:b/>
                <w:sz w:val="18"/>
              </w:rPr>
            </w:pPr>
            <w:r>
              <w:rPr>
                <w:b/>
                <w:spacing w:val="-2"/>
                <w:sz w:val="18"/>
              </w:rPr>
              <w:t>49.303,00</w:t>
            </w:r>
          </w:p>
        </w:tc>
        <w:tc>
          <w:tcPr>
            <w:tcW w:w="802" w:type="dxa"/>
          </w:tcPr>
          <w:p w14:paraId="16309C53" w14:textId="77777777" w:rsidR="007374B6" w:rsidRDefault="00000000">
            <w:pPr>
              <w:pStyle w:val="TableParagraph"/>
              <w:ind w:left="28" w:right="29"/>
              <w:jc w:val="center"/>
              <w:rPr>
                <w:b/>
                <w:sz w:val="18"/>
              </w:rPr>
            </w:pPr>
            <w:r>
              <w:rPr>
                <w:b/>
                <w:spacing w:val="-2"/>
                <w:sz w:val="18"/>
              </w:rPr>
              <w:t>105,17%</w:t>
            </w:r>
          </w:p>
        </w:tc>
      </w:tr>
      <w:tr w:rsidR="007374B6" w14:paraId="51A413A3" w14:textId="77777777">
        <w:trPr>
          <w:trHeight w:val="285"/>
        </w:trPr>
        <w:tc>
          <w:tcPr>
            <w:tcW w:w="5745" w:type="dxa"/>
          </w:tcPr>
          <w:p w14:paraId="65A3590F"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4" w:type="dxa"/>
          </w:tcPr>
          <w:p w14:paraId="469C7C00" w14:textId="77777777" w:rsidR="007374B6" w:rsidRDefault="00000000">
            <w:pPr>
              <w:pStyle w:val="TableParagraph"/>
              <w:ind w:right="171"/>
              <w:jc w:val="right"/>
              <w:rPr>
                <w:b/>
                <w:sz w:val="18"/>
              </w:rPr>
            </w:pPr>
            <w:r>
              <w:rPr>
                <w:b/>
                <w:spacing w:val="-2"/>
                <w:sz w:val="18"/>
              </w:rPr>
              <w:t>46.880,00</w:t>
            </w:r>
          </w:p>
        </w:tc>
        <w:tc>
          <w:tcPr>
            <w:tcW w:w="1274" w:type="dxa"/>
          </w:tcPr>
          <w:p w14:paraId="7C4DE6E2" w14:textId="77777777" w:rsidR="007374B6" w:rsidRDefault="00000000">
            <w:pPr>
              <w:pStyle w:val="TableParagraph"/>
              <w:ind w:right="95"/>
              <w:jc w:val="right"/>
              <w:rPr>
                <w:b/>
                <w:sz w:val="18"/>
              </w:rPr>
            </w:pPr>
            <w:r>
              <w:rPr>
                <w:b/>
                <w:spacing w:val="-2"/>
                <w:sz w:val="18"/>
              </w:rPr>
              <w:t>2.423,00</w:t>
            </w:r>
          </w:p>
        </w:tc>
        <w:tc>
          <w:tcPr>
            <w:tcW w:w="1308" w:type="dxa"/>
          </w:tcPr>
          <w:p w14:paraId="539F78F7" w14:textId="77777777" w:rsidR="007374B6" w:rsidRDefault="00000000">
            <w:pPr>
              <w:pStyle w:val="TableParagraph"/>
              <w:ind w:right="38"/>
              <w:jc w:val="right"/>
              <w:rPr>
                <w:b/>
                <w:sz w:val="18"/>
              </w:rPr>
            </w:pPr>
            <w:r>
              <w:rPr>
                <w:b/>
                <w:spacing w:val="-2"/>
                <w:sz w:val="18"/>
              </w:rPr>
              <w:t>49.303,00</w:t>
            </w:r>
          </w:p>
        </w:tc>
        <w:tc>
          <w:tcPr>
            <w:tcW w:w="802" w:type="dxa"/>
          </w:tcPr>
          <w:p w14:paraId="27F08827" w14:textId="77777777" w:rsidR="007374B6" w:rsidRDefault="00000000">
            <w:pPr>
              <w:pStyle w:val="TableParagraph"/>
              <w:ind w:left="28" w:right="29"/>
              <w:jc w:val="center"/>
              <w:rPr>
                <w:b/>
                <w:sz w:val="18"/>
              </w:rPr>
            </w:pPr>
            <w:r>
              <w:rPr>
                <w:b/>
                <w:spacing w:val="-2"/>
                <w:sz w:val="18"/>
              </w:rPr>
              <w:t>105,17%</w:t>
            </w:r>
          </w:p>
        </w:tc>
      </w:tr>
      <w:tr w:rsidR="007374B6" w14:paraId="2567CF34" w14:textId="77777777">
        <w:trPr>
          <w:trHeight w:val="285"/>
        </w:trPr>
        <w:tc>
          <w:tcPr>
            <w:tcW w:w="5745" w:type="dxa"/>
          </w:tcPr>
          <w:p w14:paraId="1E923B65"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54" w:type="dxa"/>
          </w:tcPr>
          <w:p w14:paraId="6AFD49BC" w14:textId="77777777" w:rsidR="007374B6" w:rsidRDefault="00000000">
            <w:pPr>
              <w:pStyle w:val="TableParagraph"/>
              <w:ind w:right="171"/>
              <w:jc w:val="right"/>
              <w:rPr>
                <w:b/>
                <w:sz w:val="18"/>
              </w:rPr>
            </w:pPr>
            <w:r>
              <w:rPr>
                <w:b/>
                <w:spacing w:val="-2"/>
                <w:sz w:val="18"/>
              </w:rPr>
              <w:t>35.760,00</w:t>
            </w:r>
          </w:p>
        </w:tc>
        <w:tc>
          <w:tcPr>
            <w:tcW w:w="1274" w:type="dxa"/>
          </w:tcPr>
          <w:p w14:paraId="1202AC68" w14:textId="77777777" w:rsidR="007374B6" w:rsidRDefault="00000000">
            <w:pPr>
              <w:pStyle w:val="TableParagraph"/>
              <w:ind w:right="95"/>
              <w:jc w:val="right"/>
              <w:rPr>
                <w:b/>
                <w:sz w:val="18"/>
              </w:rPr>
            </w:pPr>
            <w:r>
              <w:rPr>
                <w:b/>
                <w:sz w:val="18"/>
              </w:rPr>
              <w:t>-</w:t>
            </w:r>
            <w:r>
              <w:rPr>
                <w:b/>
                <w:spacing w:val="-2"/>
                <w:sz w:val="18"/>
              </w:rPr>
              <w:t>1.577,00</w:t>
            </w:r>
          </w:p>
        </w:tc>
        <w:tc>
          <w:tcPr>
            <w:tcW w:w="1308" w:type="dxa"/>
          </w:tcPr>
          <w:p w14:paraId="0B9CD60B" w14:textId="77777777" w:rsidR="007374B6" w:rsidRDefault="00000000">
            <w:pPr>
              <w:pStyle w:val="TableParagraph"/>
              <w:ind w:right="38"/>
              <w:jc w:val="right"/>
              <w:rPr>
                <w:b/>
                <w:sz w:val="18"/>
              </w:rPr>
            </w:pPr>
            <w:r>
              <w:rPr>
                <w:b/>
                <w:spacing w:val="-2"/>
                <w:sz w:val="18"/>
              </w:rPr>
              <w:t>34.183,00</w:t>
            </w:r>
          </w:p>
        </w:tc>
        <w:tc>
          <w:tcPr>
            <w:tcW w:w="802" w:type="dxa"/>
          </w:tcPr>
          <w:p w14:paraId="1ACC29AF" w14:textId="77777777" w:rsidR="007374B6" w:rsidRDefault="00000000">
            <w:pPr>
              <w:pStyle w:val="TableParagraph"/>
              <w:ind w:left="99" w:right="3"/>
              <w:jc w:val="center"/>
              <w:rPr>
                <w:b/>
                <w:sz w:val="18"/>
              </w:rPr>
            </w:pPr>
            <w:r>
              <w:rPr>
                <w:b/>
                <w:spacing w:val="-2"/>
                <w:sz w:val="18"/>
              </w:rPr>
              <w:t>95,59%</w:t>
            </w:r>
          </w:p>
        </w:tc>
      </w:tr>
      <w:tr w:rsidR="007374B6" w14:paraId="41DD495F" w14:textId="77777777">
        <w:trPr>
          <w:trHeight w:val="285"/>
        </w:trPr>
        <w:tc>
          <w:tcPr>
            <w:tcW w:w="5745" w:type="dxa"/>
          </w:tcPr>
          <w:p w14:paraId="1A84D350"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4" w:type="dxa"/>
          </w:tcPr>
          <w:p w14:paraId="74AB5A3C" w14:textId="77777777" w:rsidR="007374B6" w:rsidRDefault="00000000">
            <w:pPr>
              <w:pStyle w:val="TableParagraph"/>
              <w:ind w:right="171"/>
              <w:jc w:val="right"/>
              <w:rPr>
                <w:b/>
                <w:sz w:val="18"/>
              </w:rPr>
            </w:pPr>
            <w:r>
              <w:rPr>
                <w:b/>
                <w:spacing w:val="-2"/>
                <w:sz w:val="18"/>
              </w:rPr>
              <w:t>11.120,00</w:t>
            </w:r>
          </w:p>
        </w:tc>
        <w:tc>
          <w:tcPr>
            <w:tcW w:w="1274" w:type="dxa"/>
          </w:tcPr>
          <w:p w14:paraId="6CB19626" w14:textId="77777777" w:rsidR="007374B6" w:rsidRDefault="00000000">
            <w:pPr>
              <w:pStyle w:val="TableParagraph"/>
              <w:ind w:right="95"/>
              <w:jc w:val="right"/>
              <w:rPr>
                <w:b/>
                <w:sz w:val="18"/>
              </w:rPr>
            </w:pPr>
            <w:r>
              <w:rPr>
                <w:b/>
                <w:spacing w:val="-2"/>
                <w:sz w:val="18"/>
              </w:rPr>
              <w:t>4.000,00</w:t>
            </w:r>
          </w:p>
        </w:tc>
        <w:tc>
          <w:tcPr>
            <w:tcW w:w="1308" w:type="dxa"/>
          </w:tcPr>
          <w:p w14:paraId="73DA0E70" w14:textId="77777777" w:rsidR="007374B6" w:rsidRDefault="00000000">
            <w:pPr>
              <w:pStyle w:val="TableParagraph"/>
              <w:ind w:right="38"/>
              <w:jc w:val="right"/>
              <w:rPr>
                <w:b/>
                <w:sz w:val="18"/>
              </w:rPr>
            </w:pPr>
            <w:r>
              <w:rPr>
                <w:b/>
                <w:spacing w:val="-2"/>
                <w:sz w:val="18"/>
              </w:rPr>
              <w:t>15.120,00</w:t>
            </w:r>
          </w:p>
        </w:tc>
        <w:tc>
          <w:tcPr>
            <w:tcW w:w="802" w:type="dxa"/>
          </w:tcPr>
          <w:p w14:paraId="0F68C86A" w14:textId="77777777" w:rsidR="007374B6" w:rsidRDefault="00000000">
            <w:pPr>
              <w:pStyle w:val="TableParagraph"/>
              <w:ind w:left="28" w:right="29"/>
              <w:jc w:val="center"/>
              <w:rPr>
                <w:b/>
                <w:sz w:val="18"/>
              </w:rPr>
            </w:pPr>
            <w:r>
              <w:rPr>
                <w:b/>
                <w:spacing w:val="-2"/>
                <w:sz w:val="18"/>
              </w:rPr>
              <w:t>135,97%</w:t>
            </w:r>
          </w:p>
        </w:tc>
      </w:tr>
      <w:tr w:rsidR="007374B6" w14:paraId="7508ED54" w14:textId="77777777">
        <w:trPr>
          <w:trHeight w:val="285"/>
        </w:trPr>
        <w:tc>
          <w:tcPr>
            <w:tcW w:w="5745" w:type="dxa"/>
          </w:tcPr>
          <w:p w14:paraId="6154AA8F" w14:textId="77777777" w:rsidR="007374B6" w:rsidRDefault="00000000">
            <w:pPr>
              <w:pStyle w:val="TableParagraph"/>
              <w:ind w:left="95"/>
              <w:rPr>
                <w:b/>
                <w:sz w:val="18"/>
              </w:rPr>
            </w:pPr>
            <w:r>
              <w:rPr>
                <w:b/>
                <w:color w:val="00009F"/>
                <w:sz w:val="18"/>
              </w:rPr>
              <w:t>T105472</w:t>
            </w:r>
            <w:r>
              <w:rPr>
                <w:b/>
                <w:color w:val="00009F"/>
                <w:spacing w:val="-1"/>
                <w:sz w:val="18"/>
              </w:rPr>
              <w:t xml:space="preserve"> </w:t>
            </w:r>
            <w:r>
              <w:rPr>
                <w:b/>
                <w:color w:val="00009F"/>
                <w:sz w:val="18"/>
              </w:rPr>
              <w:t>Zeleni</w:t>
            </w:r>
            <w:r>
              <w:rPr>
                <w:b/>
                <w:color w:val="00009F"/>
                <w:spacing w:val="-1"/>
                <w:sz w:val="18"/>
              </w:rPr>
              <w:t xml:space="preserve"> </w:t>
            </w:r>
            <w:r>
              <w:rPr>
                <w:b/>
                <w:color w:val="00009F"/>
                <w:sz w:val="18"/>
              </w:rPr>
              <w:t>koridor</w:t>
            </w:r>
            <w:r>
              <w:rPr>
                <w:b/>
                <w:color w:val="00009F"/>
                <w:spacing w:val="-1"/>
                <w:sz w:val="18"/>
              </w:rPr>
              <w:t xml:space="preserve"> </w:t>
            </w:r>
            <w:r>
              <w:rPr>
                <w:b/>
                <w:color w:val="00009F"/>
                <w:sz w:val="18"/>
              </w:rPr>
              <w:t>-</w:t>
            </w:r>
            <w:r>
              <w:rPr>
                <w:b/>
                <w:color w:val="00009F"/>
                <w:spacing w:val="-1"/>
                <w:sz w:val="18"/>
              </w:rPr>
              <w:t xml:space="preserve"> </w:t>
            </w:r>
            <w:r>
              <w:rPr>
                <w:b/>
                <w:color w:val="00009F"/>
                <w:spacing w:val="-4"/>
                <w:sz w:val="18"/>
              </w:rPr>
              <w:t>riva</w:t>
            </w:r>
          </w:p>
        </w:tc>
        <w:tc>
          <w:tcPr>
            <w:tcW w:w="1454" w:type="dxa"/>
          </w:tcPr>
          <w:p w14:paraId="0820231E" w14:textId="77777777" w:rsidR="007374B6" w:rsidRDefault="00000000">
            <w:pPr>
              <w:pStyle w:val="TableParagraph"/>
              <w:ind w:right="171"/>
              <w:jc w:val="right"/>
              <w:rPr>
                <w:b/>
                <w:sz w:val="18"/>
              </w:rPr>
            </w:pPr>
            <w:r>
              <w:rPr>
                <w:b/>
                <w:color w:val="00009F"/>
                <w:spacing w:val="-2"/>
                <w:sz w:val="18"/>
              </w:rPr>
              <w:t>10.000,00</w:t>
            </w:r>
          </w:p>
        </w:tc>
        <w:tc>
          <w:tcPr>
            <w:tcW w:w="1274" w:type="dxa"/>
          </w:tcPr>
          <w:p w14:paraId="53EFF057" w14:textId="77777777" w:rsidR="007374B6" w:rsidRDefault="007374B6">
            <w:pPr>
              <w:pStyle w:val="TableParagraph"/>
              <w:spacing w:before="0"/>
              <w:rPr>
                <w:rFonts w:ascii="Times New Roman"/>
                <w:sz w:val="18"/>
              </w:rPr>
            </w:pPr>
          </w:p>
        </w:tc>
        <w:tc>
          <w:tcPr>
            <w:tcW w:w="1308" w:type="dxa"/>
          </w:tcPr>
          <w:p w14:paraId="36E42D85" w14:textId="77777777" w:rsidR="007374B6" w:rsidRDefault="00000000">
            <w:pPr>
              <w:pStyle w:val="TableParagraph"/>
              <w:ind w:right="38"/>
              <w:jc w:val="right"/>
              <w:rPr>
                <w:b/>
                <w:sz w:val="18"/>
              </w:rPr>
            </w:pPr>
            <w:r>
              <w:rPr>
                <w:b/>
                <w:color w:val="00009F"/>
                <w:spacing w:val="-2"/>
                <w:sz w:val="18"/>
              </w:rPr>
              <w:t>10.000,00</w:t>
            </w:r>
          </w:p>
        </w:tc>
        <w:tc>
          <w:tcPr>
            <w:tcW w:w="802" w:type="dxa"/>
          </w:tcPr>
          <w:p w14:paraId="6AB32114" w14:textId="77777777" w:rsidR="007374B6" w:rsidRDefault="00000000">
            <w:pPr>
              <w:pStyle w:val="TableParagraph"/>
              <w:ind w:left="28" w:right="29"/>
              <w:jc w:val="center"/>
              <w:rPr>
                <w:b/>
                <w:sz w:val="18"/>
              </w:rPr>
            </w:pPr>
            <w:r>
              <w:rPr>
                <w:b/>
                <w:color w:val="00009F"/>
                <w:spacing w:val="-2"/>
                <w:sz w:val="18"/>
              </w:rPr>
              <w:t>100,00%</w:t>
            </w:r>
          </w:p>
        </w:tc>
      </w:tr>
      <w:tr w:rsidR="007374B6" w14:paraId="1619E0F8" w14:textId="77777777">
        <w:trPr>
          <w:trHeight w:val="285"/>
        </w:trPr>
        <w:tc>
          <w:tcPr>
            <w:tcW w:w="5745" w:type="dxa"/>
          </w:tcPr>
          <w:p w14:paraId="7285B363"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4" w:type="dxa"/>
          </w:tcPr>
          <w:p w14:paraId="0E3FD12F" w14:textId="77777777" w:rsidR="007374B6" w:rsidRDefault="00000000">
            <w:pPr>
              <w:pStyle w:val="TableParagraph"/>
              <w:ind w:right="171"/>
              <w:jc w:val="right"/>
              <w:rPr>
                <w:b/>
                <w:sz w:val="18"/>
              </w:rPr>
            </w:pPr>
            <w:r>
              <w:rPr>
                <w:b/>
                <w:spacing w:val="-2"/>
                <w:sz w:val="18"/>
              </w:rPr>
              <w:t>10.000,00</w:t>
            </w:r>
          </w:p>
        </w:tc>
        <w:tc>
          <w:tcPr>
            <w:tcW w:w="1274" w:type="dxa"/>
          </w:tcPr>
          <w:p w14:paraId="4148A10F" w14:textId="77777777" w:rsidR="007374B6" w:rsidRDefault="007374B6">
            <w:pPr>
              <w:pStyle w:val="TableParagraph"/>
              <w:spacing w:before="0"/>
              <w:rPr>
                <w:rFonts w:ascii="Times New Roman"/>
                <w:sz w:val="18"/>
              </w:rPr>
            </w:pPr>
          </w:p>
        </w:tc>
        <w:tc>
          <w:tcPr>
            <w:tcW w:w="1308" w:type="dxa"/>
          </w:tcPr>
          <w:p w14:paraId="1A57A401" w14:textId="77777777" w:rsidR="007374B6" w:rsidRDefault="00000000">
            <w:pPr>
              <w:pStyle w:val="TableParagraph"/>
              <w:ind w:right="38"/>
              <w:jc w:val="right"/>
              <w:rPr>
                <w:b/>
                <w:sz w:val="18"/>
              </w:rPr>
            </w:pPr>
            <w:r>
              <w:rPr>
                <w:b/>
                <w:spacing w:val="-2"/>
                <w:sz w:val="18"/>
              </w:rPr>
              <w:t>10.000,00</w:t>
            </w:r>
          </w:p>
        </w:tc>
        <w:tc>
          <w:tcPr>
            <w:tcW w:w="802" w:type="dxa"/>
          </w:tcPr>
          <w:p w14:paraId="2F3B6EE4" w14:textId="77777777" w:rsidR="007374B6" w:rsidRDefault="00000000">
            <w:pPr>
              <w:pStyle w:val="TableParagraph"/>
              <w:ind w:left="28" w:right="29"/>
              <w:jc w:val="center"/>
              <w:rPr>
                <w:b/>
                <w:sz w:val="18"/>
              </w:rPr>
            </w:pPr>
            <w:r>
              <w:rPr>
                <w:b/>
                <w:spacing w:val="-2"/>
                <w:sz w:val="18"/>
              </w:rPr>
              <w:t>100,00%</w:t>
            </w:r>
          </w:p>
        </w:tc>
      </w:tr>
      <w:tr w:rsidR="007374B6" w14:paraId="7AF00869" w14:textId="77777777">
        <w:trPr>
          <w:trHeight w:val="277"/>
        </w:trPr>
        <w:tc>
          <w:tcPr>
            <w:tcW w:w="5745" w:type="dxa"/>
          </w:tcPr>
          <w:p w14:paraId="79D85026"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54" w:type="dxa"/>
          </w:tcPr>
          <w:p w14:paraId="7A87BBA3" w14:textId="77777777" w:rsidR="007374B6" w:rsidRDefault="00000000">
            <w:pPr>
              <w:pStyle w:val="TableParagraph"/>
              <w:ind w:right="171"/>
              <w:jc w:val="right"/>
              <w:rPr>
                <w:b/>
                <w:sz w:val="18"/>
              </w:rPr>
            </w:pPr>
            <w:r>
              <w:rPr>
                <w:b/>
                <w:spacing w:val="-2"/>
                <w:sz w:val="18"/>
              </w:rPr>
              <w:t>10.000,00</w:t>
            </w:r>
          </w:p>
        </w:tc>
        <w:tc>
          <w:tcPr>
            <w:tcW w:w="1274" w:type="dxa"/>
          </w:tcPr>
          <w:p w14:paraId="4436438B" w14:textId="77777777" w:rsidR="007374B6" w:rsidRDefault="007374B6">
            <w:pPr>
              <w:pStyle w:val="TableParagraph"/>
              <w:spacing w:before="0"/>
              <w:rPr>
                <w:rFonts w:ascii="Times New Roman"/>
                <w:sz w:val="18"/>
              </w:rPr>
            </w:pPr>
          </w:p>
        </w:tc>
        <w:tc>
          <w:tcPr>
            <w:tcW w:w="1308" w:type="dxa"/>
          </w:tcPr>
          <w:p w14:paraId="70C9F18D" w14:textId="77777777" w:rsidR="007374B6" w:rsidRDefault="00000000">
            <w:pPr>
              <w:pStyle w:val="TableParagraph"/>
              <w:ind w:right="38"/>
              <w:jc w:val="right"/>
              <w:rPr>
                <w:b/>
                <w:sz w:val="18"/>
              </w:rPr>
            </w:pPr>
            <w:r>
              <w:rPr>
                <w:b/>
                <w:spacing w:val="-2"/>
                <w:sz w:val="18"/>
              </w:rPr>
              <w:t>10.000,00</w:t>
            </w:r>
          </w:p>
        </w:tc>
        <w:tc>
          <w:tcPr>
            <w:tcW w:w="802" w:type="dxa"/>
          </w:tcPr>
          <w:p w14:paraId="0E44A80F" w14:textId="77777777" w:rsidR="007374B6" w:rsidRDefault="00000000">
            <w:pPr>
              <w:pStyle w:val="TableParagraph"/>
              <w:ind w:left="28" w:right="29"/>
              <w:jc w:val="center"/>
              <w:rPr>
                <w:b/>
                <w:sz w:val="18"/>
              </w:rPr>
            </w:pPr>
            <w:r>
              <w:rPr>
                <w:b/>
                <w:spacing w:val="-2"/>
                <w:sz w:val="18"/>
              </w:rPr>
              <w:t>100,00%</w:t>
            </w:r>
          </w:p>
        </w:tc>
      </w:tr>
      <w:tr w:rsidR="007374B6" w14:paraId="7A1FC3CC" w14:textId="77777777">
        <w:trPr>
          <w:trHeight w:val="277"/>
        </w:trPr>
        <w:tc>
          <w:tcPr>
            <w:tcW w:w="5745" w:type="dxa"/>
          </w:tcPr>
          <w:p w14:paraId="657F907D" w14:textId="77777777" w:rsidR="007374B6" w:rsidRDefault="00000000">
            <w:pPr>
              <w:pStyle w:val="TableParagraph"/>
              <w:spacing w:before="28"/>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54" w:type="dxa"/>
          </w:tcPr>
          <w:p w14:paraId="69D6FE6C" w14:textId="77777777" w:rsidR="007374B6" w:rsidRDefault="00000000">
            <w:pPr>
              <w:pStyle w:val="TableParagraph"/>
              <w:spacing w:before="28"/>
              <w:ind w:right="171"/>
              <w:jc w:val="right"/>
              <w:rPr>
                <w:b/>
                <w:sz w:val="18"/>
              </w:rPr>
            </w:pPr>
            <w:r>
              <w:rPr>
                <w:b/>
                <w:spacing w:val="-2"/>
                <w:sz w:val="18"/>
              </w:rPr>
              <w:t>10.000,00</w:t>
            </w:r>
          </w:p>
        </w:tc>
        <w:tc>
          <w:tcPr>
            <w:tcW w:w="1274" w:type="dxa"/>
          </w:tcPr>
          <w:p w14:paraId="77EB6E77" w14:textId="77777777" w:rsidR="007374B6" w:rsidRDefault="007374B6">
            <w:pPr>
              <w:pStyle w:val="TableParagraph"/>
              <w:spacing w:before="0"/>
              <w:rPr>
                <w:rFonts w:ascii="Times New Roman"/>
                <w:sz w:val="18"/>
              </w:rPr>
            </w:pPr>
          </w:p>
        </w:tc>
        <w:tc>
          <w:tcPr>
            <w:tcW w:w="1308" w:type="dxa"/>
          </w:tcPr>
          <w:p w14:paraId="1DF9C764" w14:textId="77777777" w:rsidR="007374B6" w:rsidRDefault="00000000">
            <w:pPr>
              <w:pStyle w:val="TableParagraph"/>
              <w:spacing w:before="28"/>
              <w:ind w:right="38"/>
              <w:jc w:val="right"/>
              <w:rPr>
                <w:b/>
                <w:sz w:val="18"/>
              </w:rPr>
            </w:pPr>
            <w:r>
              <w:rPr>
                <w:b/>
                <w:spacing w:val="-2"/>
                <w:sz w:val="18"/>
              </w:rPr>
              <w:t>10.000,00</w:t>
            </w:r>
          </w:p>
        </w:tc>
        <w:tc>
          <w:tcPr>
            <w:tcW w:w="802" w:type="dxa"/>
          </w:tcPr>
          <w:p w14:paraId="1262FA0F" w14:textId="77777777" w:rsidR="007374B6" w:rsidRDefault="00000000">
            <w:pPr>
              <w:pStyle w:val="TableParagraph"/>
              <w:spacing w:before="28"/>
              <w:ind w:left="28" w:right="29"/>
              <w:jc w:val="center"/>
              <w:rPr>
                <w:b/>
                <w:sz w:val="18"/>
              </w:rPr>
            </w:pPr>
            <w:r>
              <w:rPr>
                <w:b/>
                <w:spacing w:val="-2"/>
                <w:sz w:val="18"/>
              </w:rPr>
              <w:t>100,00%</w:t>
            </w:r>
          </w:p>
        </w:tc>
      </w:tr>
      <w:tr w:rsidR="007374B6" w14:paraId="64786871" w14:textId="77777777">
        <w:trPr>
          <w:trHeight w:val="285"/>
        </w:trPr>
        <w:tc>
          <w:tcPr>
            <w:tcW w:w="5745" w:type="dxa"/>
          </w:tcPr>
          <w:p w14:paraId="2FA76BB6" w14:textId="77777777" w:rsidR="007374B6" w:rsidRDefault="00000000">
            <w:pPr>
              <w:pStyle w:val="TableParagraph"/>
              <w:ind w:left="95"/>
              <w:rPr>
                <w:b/>
                <w:sz w:val="18"/>
              </w:rPr>
            </w:pPr>
            <w:r>
              <w:rPr>
                <w:b/>
                <w:color w:val="00009F"/>
                <w:sz w:val="18"/>
              </w:rPr>
              <w:t>T105473</w:t>
            </w:r>
            <w:r>
              <w:rPr>
                <w:b/>
                <w:color w:val="00009F"/>
                <w:spacing w:val="-1"/>
                <w:sz w:val="18"/>
              </w:rPr>
              <w:t xml:space="preserve"> </w:t>
            </w:r>
            <w:r>
              <w:rPr>
                <w:b/>
                <w:color w:val="00009F"/>
                <w:sz w:val="18"/>
              </w:rPr>
              <w:t>Centar</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planinare</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udruge</w:t>
            </w:r>
          </w:p>
        </w:tc>
        <w:tc>
          <w:tcPr>
            <w:tcW w:w="1454" w:type="dxa"/>
          </w:tcPr>
          <w:p w14:paraId="44DBEFAC" w14:textId="77777777" w:rsidR="007374B6" w:rsidRDefault="00000000">
            <w:pPr>
              <w:pStyle w:val="TableParagraph"/>
              <w:ind w:right="171"/>
              <w:jc w:val="right"/>
              <w:rPr>
                <w:b/>
                <w:sz w:val="18"/>
              </w:rPr>
            </w:pPr>
            <w:r>
              <w:rPr>
                <w:b/>
                <w:color w:val="00009F"/>
                <w:spacing w:val="-2"/>
                <w:sz w:val="18"/>
              </w:rPr>
              <w:t>45.000,00</w:t>
            </w:r>
          </w:p>
        </w:tc>
        <w:tc>
          <w:tcPr>
            <w:tcW w:w="1274" w:type="dxa"/>
          </w:tcPr>
          <w:p w14:paraId="4486690F" w14:textId="77777777" w:rsidR="007374B6" w:rsidRDefault="007374B6">
            <w:pPr>
              <w:pStyle w:val="TableParagraph"/>
              <w:spacing w:before="0"/>
              <w:rPr>
                <w:rFonts w:ascii="Times New Roman"/>
                <w:sz w:val="18"/>
              </w:rPr>
            </w:pPr>
          </w:p>
        </w:tc>
        <w:tc>
          <w:tcPr>
            <w:tcW w:w="1308" w:type="dxa"/>
          </w:tcPr>
          <w:p w14:paraId="73793A8A" w14:textId="77777777" w:rsidR="007374B6" w:rsidRDefault="00000000">
            <w:pPr>
              <w:pStyle w:val="TableParagraph"/>
              <w:ind w:right="38"/>
              <w:jc w:val="right"/>
              <w:rPr>
                <w:b/>
                <w:sz w:val="18"/>
              </w:rPr>
            </w:pPr>
            <w:r>
              <w:rPr>
                <w:b/>
                <w:color w:val="00009F"/>
                <w:spacing w:val="-2"/>
                <w:sz w:val="18"/>
              </w:rPr>
              <w:t>45.000,00</w:t>
            </w:r>
          </w:p>
        </w:tc>
        <w:tc>
          <w:tcPr>
            <w:tcW w:w="802" w:type="dxa"/>
          </w:tcPr>
          <w:p w14:paraId="0CC7B506" w14:textId="77777777" w:rsidR="007374B6" w:rsidRDefault="00000000">
            <w:pPr>
              <w:pStyle w:val="TableParagraph"/>
              <w:ind w:left="28" w:right="29"/>
              <w:jc w:val="center"/>
              <w:rPr>
                <w:b/>
                <w:sz w:val="18"/>
              </w:rPr>
            </w:pPr>
            <w:r>
              <w:rPr>
                <w:b/>
                <w:color w:val="00009F"/>
                <w:spacing w:val="-2"/>
                <w:sz w:val="18"/>
              </w:rPr>
              <w:t>100,00%</w:t>
            </w:r>
          </w:p>
        </w:tc>
      </w:tr>
      <w:tr w:rsidR="007374B6" w14:paraId="38BACF47" w14:textId="77777777">
        <w:trPr>
          <w:trHeight w:val="285"/>
        </w:trPr>
        <w:tc>
          <w:tcPr>
            <w:tcW w:w="5745" w:type="dxa"/>
          </w:tcPr>
          <w:p w14:paraId="7A4B98E7"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4" w:type="dxa"/>
          </w:tcPr>
          <w:p w14:paraId="4135DEAA" w14:textId="77777777" w:rsidR="007374B6" w:rsidRDefault="00000000">
            <w:pPr>
              <w:pStyle w:val="TableParagraph"/>
              <w:ind w:right="171"/>
              <w:jc w:val="right"/>
              <w:rPr>
                <w:b/>
                <w:sz w:val="18"/>
              </w:rPr>
            </w:pPr>
            <w:r>
              <w:rPr>
                <w:b/>
                <w:spacing w:val="-2"/>
                <w:sz w:val="18"/>
              </w:rPr>
              <w:t>45.000,00</w:t>
            </w:r>
          </w:p>
        </w:tc>
        <w:tc>
          <w:tcPr>
            <w:tcW w:w="1274" w:type="dxa"/>
          </w:tcPr>
          <w:p w14:paraId="4AABE644" w14:textId="77777777" w:rsidR="007374B6" w:rsidRDefault="007374B6">
            <w:pPr>
              <w:pStyle w:val="TableParagraph"/>
              <w:spacing w:before="0"/>
              <w:rPr>
                <w:rFonts w:ascii="Times New Roman"/>
                <w:sz w:val="18"/>
              </w:rPr>
            </w:pPr>
          </w:p>
        </w:tc>
        <w:tc>
          <w:tcPr>
            <w:tcW w:w="1308" w:type="dxa"/>
          </w:tcPr>
          <w:p w14:paraId="3FAD959F" w14:textId="77777777" w:rsidR="007374B6" w:rsidRDefault="00000000">
            <w:pPr>
              <w:pStyle w:val="TableParagraph"/>
              <w:ind w:right="38"/>
              <w:jc w:val="right"/>
              <w:rPr>
                <w:b/>
                <w:sz w:val="18"/>
              </w:rPr>
            </w:pPr>
            <w:r>
              <w:rPr>
                <w:b/>
                <w:spacing w:val="-2"/>
                <w:sz w:val="18"/>
              </w:rPr>
              <w:t>45.000,00</w:t>
            </w:r>
          </w:p>
        </w:tc>
        <w:tc>
          <w:tcPr>
            <w:tcW w:w="802" w:type="dxa"/>
          </w:tcPr>
          <w:p w14:paraId="0151C337" w14:textId="77777777" w:rsidR="007374B6" w:rsidRDefault="00000000">
            <w:pPr>
              <w:pStyle w:val="TableParagraph"/>
              <w:ind w:left="28" w:right="29"/>
              <w:jc w:val="center"/>
              <w:rPr>
                <w:b/>
                <w:sz w:val="18"/>
              </w:rPr>
            </w:pPr>
            <w:r>
              <w:rPr>
                <w:b/>
                <w:spacing w:val="-2"/>
                <w:sz w:val="18"/>
              </w:rPr>
              <w:t>100,00%</w:t>
            </w:r>
          </w:p>
        </w:tc>
      </w:tr>
      <w:tr w:rsidR="007374B6" w14:paraId="13860164" w14:textId="77777777">
        <w:trPr>
          <w:trHeight w:val="285"/>
        </w:trPr>
        <w:tc>
          <w:tcPr>
            <w:tcW w:w="5745" w:type="dxa"/>
          </w:tcPr>
          <w:p w14:paraId="71AE9668"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4" w:type="dxa"/>
          </w:tcPr>
          <w:p w14:paraId="51CD0140" w14:textId="77777777" w:rsidR="007374B6" w:rsidRDefault="00000000">
            <w:pPr>
              <w:pStyle w:val="TableParagraph"/>
              <w:ind w:right="171"/>
              <w:jc w:val="right"/>
              <w:rPr>
                <w:b/>
                <w:sz w:val="18"/>
              </w:rPr>
            </w:pPr>
            <w:r>
              <w:rPr>
                <w:b/>
                <w:spacing w:val="-2"/>
                <w:sz w:val="18"/>
              </w:rPr>
              <w:t>15.000,00</w:t>
            </w:r>
          </w:p>
        </w:tc>
        <w:tc>
          <w:tcPr>
            <w:tcW w:w="1274" w:type="dxa"/>
          </w:tcPr>
          <w:p w14:paraId="40B5DCA0" w14:textId="77777777" w:rsidR="007374B6" w:rsidRDefault="007374B6">
            <w:pPr>
              <w:pStyle w:val="TableParagraph"/>
              <w:spacing w:before="0"/>
              <w:rPr>
                <w:rFonts w:ascii="Times New Roman"/>
                <w:sz w:val="18"/>
              </w:rPr>
            </w:pPr>
          </w:p>
        </w:tc>
        <w:tc>
          <w:tcPr>
            <w:tcW w:w="1308" w:type="dxa"/>
          </w:tcPr>
          <w:p w14:paraId="1BDDC0F1" w14:textId="77777777" w:rsidR="007374B6" w:rsidRDefault="00000000">
            <w:pPr>
              <w:pStyle w:val="TableParagraph"/>
              <w:ind w:right="38"/>
              <w:jc w:val="right"/>
              <w:rPr>
                <w:b/>
                <w:sz w:val="18"/>
              </w:rPr>
            </w:pPr>
            <w:r>
              <w:rPr>
                <w:b/>
                <w:spacing w:val="-2"/>
                <w:sz w:val="18"/>
              </w:rPr>
              <w:t>15.000,00</w:t>
            </w:r>
          </w:p>
        </w:tc>
        <w:tc>
          <w:tcPr>
            <w:tcW w:w="802" w:type="dxa"/>
          </w:tcPr>
          <w:p w14:paraId="253F96B9" w14:textId="77777777" w:rsidR="007374B6" w:rsidRDefault="00000000">
            <w:pPr>
              <w:pStyle w:val="TableParagraph"/>
              <w:ind w:left="28" w:right="29"/>
              <w:jc w:val="center"/>
              <w:rPr>
                <w:b/>
                <w:sz w:val="18"/>
              </w:rPr>
            </w:pPr>
            <w:r>
              <w:rPr>
                <w:b/>
                <w:spacing w:val="-2"/>
                <w:sz w:val="18"/>
              </w:rPr>
              <w:t>100,00%</w:t>
            </w:r>
          </w:p>
        </w:tc>
      </w:tr>
      <w:tr w:rsidR="007374B6" w14:paraId="710F9222" w14:textId="77777777">
        <w:trPr>
          <w:trHeight w:val="285"/>
        </w:trPr>
        <w:tc>
          <w:tcPr>
            <w:tcW w:w="5745" w:type="dxa"/>
          </w:tcPr>
          <w:p w14:paraId="16F00610"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4" w:type="dxa"/>
          </w:tcPr>
          <w:p w14:paraId="11255826" w14:textId="77777777" w:rsidR="007374B6" w:rsidRDefault="00000000">
            <w:pPr>
              <w:pStyle w:val="TableParagraph"/>
              <w:ind w:right="171"/>
              <w:jc w:val="right"/>
              <w:rPr>
                <w:b/>
                <w:sz w:val="18"/>
              </w:rPr>
            </w:pPr>
            <w:r>
              <w:rPr>
                <w:b/>
                <w:spacing w:val="-2"/>
                <w:sz w:val="18"/>
              </w:rPr>
              <w:t>15.000,00</w:t>
            </w:r>
          </w:p>
        </w:tc>
        <w:tc>
          <w:tcPr>
            <w:tcW w:w="1274" w:type="dxa"/>
          </w:tcPr>
          <w:p w14:paraId="60B37674" w14:textId="77777777" w:rsidR="007374B6" w:rsidRDefault="007374B6">
            <w:pPr>
              <w:pStyle w:val="TableParagraph"/>
              <w:spacing w:before="0"/>
              <w:rPr>
                <w:rFonts w:ascii="Times New Roman"/>
                <w:sz w:val="18"/>
              </w:rPr>
            </w:pPr>
          </w:p>
        </w:tc>
        <w:tc>
          <w:tcPr>
            <w:tcW w:w="1308" w:type="dxa"/>
          </w:tcPr>
          <w:p w14:paraId="5FD4395F" w14:textId="77777777" w:rsidR="007374B6" w:rsidRDefault="00000000">
            <w:pPr>
              <w:pStyle w:val="TableParagraph"/>
              <w:ind w:right="38"/>
              <w:jc w:val="right"/>
              <w:rPr>
                <w:b/>
                <w:sz w:val="18"/>
              </w:rPr>
            </w:pPr>
            <w:r>
              <w:rPr>
                <w:b/>
                <w:spacing w:val="-2"/>
                <w:sz w:val="18"/>
              </w:rPr>
              <w:t>15.000,00</w:t>
            </w:r>
          </w:p>
        </w:tc>
        <w:tc>
          <w:tcPr>
            <w:tcW w:w="802" w:type="dxa"/>
          </w:tcPr>
          <w:p w14:paraId="6BA9EDAA" w14:textId="77777777" w:rsidR="007374B6" w:rsidRDefault="00000000">
            <w:pPr>
              <w:pStyle w:val="TableParagraph"/>
              <w:ind w:left="28" w:right="29"/>
              <w:jc w:val="center"/>
              <w:rPr>
                <w:b/>
                <w:sz w:val="18"/>
              </w:rPr>
            </w:pPr>
            <w:r>
              <w:rPr>
                <w:b/>
                <w:spacing w:val="-2"/>
                <w:sz w:val="18"/>
              </w:rPr>
              <w:t>100,00%</w:t>
            </w:r>
          </w:p>
        </w:tc>
      </w:tr>
      <w:tr w:rsidR="007374B6" w14:paraId="7F972823" w14:textId="77777777">
        <w:trPr>
          <w:trHeight w:val="285"/>
        </w:trPr>
        <w:tc>
          <w:tcPr>
            <w:tcW w:w="5745" w:type="dxa"/>
          </w:tcPr>
          <w:p w14:paraId="7D661A75"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54" w:type="dxa"/>
          </w:tcPr>
          <w:p w14:paraId="5112014D" w14:textId="77777777" w:rsidR="007374B6" w:rsidRDefault="00000000">
            <w:pPr>
              <w:pStyle w:val="TableParagraph"/>
              <w:ind w:right="171"/>
              <w:jc w:val="right"/>
              <w:rPr>
                <w:b/>
                <w:sz w:val="18"/>
              </w:rPr>
            </w:pPr>
            <w:r>
              <w:rPr>
                <w:b/>
                <w:spacing w:val="-2"/>
                <w:sz w:val="18"/>
              </w:rPr>
              <w:t>30.000,00</w:t>
            </w:r>
          </w:p>
        </w:tc>
        <w:tc>
          <w:tcPr>
            <w:tcW w:w="1274" w:type="dxa"/>
          </w:tcPr>
          <w:p w14:paraId="3AC8B81F" w14:textId="77777777" w:rsidR="007374B6" w:rsidRDefault="007374B6">
            <w:pPr>
              <w:pStyle w:val="TableParagraph"/>
              <w:spacing w:before="0"/>
              <w:rPr>
                <w:rFonts w:ascii="Times New Roman"/>
                <w:sz w:val="18"/>
              </w:rPr>
            </w:pPr>
          </w:p>
        </w:tc>
        <w:tc>
          <w:tcPr>
            <w:tcW w:w="1308" w:type="dxa"/>
          </w:tcPr>
          <w:p w14:paraId="414C4C3D" w14:textId="77777777" w:rsidR="007374B6" w:rsidRDefault="00000000">
            <w:pPr>
              <w:pStyle w:val="TableParagraph"/>
              <w:ind w:right="38"/>
              <w:jc w:val="right"/>
              <w:rPr>
                <w:b/>
                <w:sz w:val="18"/>
              </w:rPr>
            </w:pPr>
            <w:r>
              <w:rPr>
                <w:b/>
                <w:spacing w:val="-2"/>
                <w:sz w:val="18"/>
              </w:rPr>
              <w:t>30.000,00</w:t>
            </w:r>
          </w:p>
        </w:tc>
        <w:tc>
          <w:tcPr>
            <w:tcW w:w="802" w:type="dxa"/>
          </w:tcPr>
          <w:p w14:paraId="271584DF" w14:textId="77777777" w:rsidR="007374B6" w:rsidRDefault="00000000">
            <w:pPr>
              <w:pStyle w:val="TableParagraph"/>
              <w:ind w:left="28" w:right="29"/>
              <w:jc w:val="center"/>
              <w:rPr>
                <w:b/>
                <w:sz w:val="18"/>
              </w:rPr>
            </w:pPr>
            <w:r>
              <w:rPr>
                <w:b/>
                <w:spacing w:val="-2"/>
                <w:sz w:val="18"/>
              </w:rPr>
              <w:t>100,00%</w:t>
            </w:r>
          </w:p>
        </w:tc>
      </w:tr>
      <w:tr w:rsidR="007374B6" w14:paraId="10982A77" w14:textId="77777777">
        <w:trPr>
          <w:trHeight w:val="243"/>
        </w:trPr>
        <w:tc>
          <w:tcPr>
            <w:tcW w:w="5745" w:type="dxa"/>
          </w:tcPr>
          <w:p w14:paraId="64EBD1B4" w14:textId="77777777" w:rsidR="007374B6" w:rsidRDefault="00000000">
            <w:pPr>
              <w:pStyle w:val="TableParagraph"/>
              <w:spacing w:line="187" w:lineRule="exact"/>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54" w:type="dxa"/>
          </w:tcPr>
          <w:p w14:paraId="45D8E47F" w14:textId="77777777" w:rsidR="007374B6" w:rsidRDefault="00000000">
            <w:pPr>
              <w:pStyle w:val="TableParagraph"/>
              <w:spacing w:line="187" w:lineRule="exact"/>
              <w:ind w:right="171"/>
              <w:jc w:val="right"/>
              <w:rPr>
                <w:b/>
                <w:sz w:val="18"/>
              </w:rPr>
            </w:pPr>
            <w:r>
              <w:rPr>
                <w:b/>
                <w:spacing w:val="-2"/>
                <w:sz w:val="18"/>
              </w:rPr>
              <w:t>30.000,00</w:t>
            </w:r>
          </w:p>
        </w:tc>
        <w:tc>
          <w:tcPr>
            <w:tcW w:w="1274" w:type="dxa"/>
          </w:tcPr>
          <w:p w14:paraId="2CC2AA83" w14:textId="77777777" w:rsidR="007374B6" w:rsidRDefault="007374B6">
            <w:pPr>
              <w:pStyle w:val="TableParagraph"/>
              <w:spacing w:before="0"/>
              <w:rPr>
                <w:rFonts w:ascii="Times New Roman"/>
                <w:sz w:val="16"/>
              </w:rPr>
            </w:pPr>
          </w:p>
        </w:tc>
        <w:tc>
          <w:tcPr>
            <w:tcW w:w="1308" w:type="dxa"/>
          </w:tcPr>
          <w:p w14:paraId="43143D47" w14:textId="77777777" w:rsidR="007374B6" w:rsidRDefault="00000000">
            <w:pPr>
              <w:pStyle w:val="TableParagraph"/>
              <w:spacing w:line="187" w:lineRule="exact"/>
              <w:ind w:right="38"/>
              <w:jc w:val="right"/>
              <w:rPr>
                <w:b/>
                <w:sz w:val="18"/>
              </w:rPr>
            </w:pPr>
            <w:r>
              <w:rPr>
                <w:b/>
                <w:spacing w:val="-2"/>
                <w:sz w:val="18"/>
              </w:rPr>
              <w:t>30.000,00</w:t>
            </w:r>
          </w:p>
        </w:tc>
        <w:tc>
          <w:tcPr>
            <w:tcW w:w="802" w:type="dxa"/>
          </w:tcPr>
          <w:p w14:paraId="7A7FB6E3" w14:textId="77777777" w:rsidR="007374B6" w:rsidRDefault="00000000">
            <w:pPr>
              <w:pStyle w:val="TableParagraph"/>
              <w:spacing w:line="187" w:lineRule="exact"/>
              <w:ind w:left="28" w:right="29"/>
              <w:jc w:val="center"/>
              <w:rPr>
                <w:b/>
                <w:sz w:val="18"/>
              </w:rPr>
            </w:pPr>
            <w:r>
              <w:rPr>
                <w:b/>
                <w:spacing w:val="-2"/>
                <w:sz w:val="18"/>
              </w:rPr>
              <w:t>100,00%</w:t>
            </w:r>
          </w:p>
        </w:tc>
      </w:tr>
      <w:tr w:rsidR="007374B6" w14:paraId="3012E8A3" w14:textId="77777777">
        <w:trPr>
          <w:trHeight w:val="307"/>
        </w:trPr>
        <w:tc>
          <w:tcPr>
            <w:tcW w:w="10583" w:type="dxa"/>
            <w:gridSpan w:val="5"/>
          </w:tcPr>
          <w:p w14:paraId="38A1BE6B" w14:textId="77777777" w:rsidR="007374B6" w:rsidRDefault="00000000">
            <w:pPr>
              <w:pStyle w:val="TableParagraph"/>
              <w:tabs>
                <w:tab w:val="left" w:pos="6024"/>
                <w:tab w:val="left" w:pos="8739"/>
              </w:tabs>
              <w:spacing w:before="77" w:line="210" w:lineRule="exact"/>
              <w:ind w:left="50"/>
              <w:rPr>
                <w:b/>
                <w:sz w:val="20"/>
              </w:rPr>
            </w:pPr>
            <w:r>
              <w:rPr>
                <w:b/>
                <w:color w:val="00009F"/>
                <w:sz w:val="20"/>
              </w:rPr>
              <w:t>1057</w:t>
            </w:r>
            <w:r>
              <w:rPr>
                <w:b/>
                <w:color w:val="00009F"/>
                <w:spacing w:val="-2"/>
                <w:sz w:val="20"/>
              </w:rPr>
              <w:t xml:space="preserve"> </w:t>
            </w:r>
            <w:r>
              <w:rPr>
                <w:b/>
                <w:color w:val="00009F"/>
                <w:sz w:val="20"/>
              </w:rPr>
              <w:t>RAZVOJ</w:t>
            </w:r>
            <w:r>
              <w:rPr>
                <w:b/>
                <w:color w:val="00009F"/>
                <w:spacing w:val="-1"/>
                <w:sz w:val="20"/>
              </w:rPr>
              <w:t xml:space="preserve"> </w:t>
            </w:r>
            <w:r>
              <w:rPr>
                <w:b/>
                <w:color w:val="00009F"/>
                <w:sz w:val="20"/>
              </w:rPr>
              <w:t>VISOKOŠKOLSKOG</w:t>
            </w:r>
            <w:r>
              <w:rPr>
                <w:b/>
                <w:color w:val="00009F"/>
                <w:spacing w:val="-2"/>
                <w:sz w:val="20"/>
              </w:rPr>
              <w:t xml:space="preserve"> OBRAZOVANJA</w:t>
            </w:r>
            <w:r>
              <w:rPr>
                <w:b/>
                <w:color w:val="00009F"/>
                <w:sz w:val="20"/>
              </w:rPr>
              <w:tab/>
            </w:r>
            <w:r>
              <w:rPr>
                <w:b/>
                <w:color w:val="00009F"/>
                <w:spacing w:val="-2"/>
                <w:sz w:val="20"/>
              </w:rPr>
              <w:t>437.000,00</w:t>
            </w:r>
            <w:r>
              <w:rPr>
                <w:b/>
                <w:color w:val="00009F"/>
                <w:sz w:val="20"/>
              </w:rPr>
              <w:tab/>
            </w:r>
            <w:r>
              <w:rPr>
                <w:b/>
                <w:color w:val="00009F"/>
                <w:spacing w:val="-2"/>
                <w:sz w:val="20"/>
              </w:rPr>
              <w:t>437.000,00100,00%</w:t>
            </w:r>
          </w:p>
        </w:tc>
      </w:tr>
      <w:tr w:rsidR="007374B6" w14:paraId="5B10CA97" w14:textId="77777777">
        <w:trPr>
          <w:trHeight w:val="304"/>
        </w:trPr>
        <w:tc>
          <w:tcPr>
            <w:tcW w:w="5745" w:type="dxa"/>
          </w:tcPr>
          <w:p w14:paraId="60737FEB" w14:textId="77777777" w:rsidR="007374B6" w:rsidRDefault="00000000">
            <w:pPr>
              <w:pStyle w:val="TableParagraph"/>
              <w:spacing w:before="55"/>
              <w:ind w:left="95"/>
              <w:rPr>
                <w:b/>
                <w:sz w:val="18"/>
              </w:rPr>
            </w:pPr>
            <w:r>
              <w:rPr>
                <w:b/>
                <w:color w:val="00009F"/>
                <w:sz w:val="18"/>
              </w:rPr>
              <w:t>T105701</w:t>
            </w:r>
            <w:r>
              <w:rPr>
                <w:b/>
                <w:color w:val="00009F"/>
                <w:spacing w:val="-4"/>
                <w:sz w:val="18"/>
              </w:rPr>
              <w:t xml:space="preserve"> </w:t>
            </w:r>
            <w:r>
              <w:rPr>
                <w:b/>
                <w:color w:val="00009F"/>
                <w:sz w:val="18"/>
              </w:rPr>
              <w:t>Razvoj</w:t>
            </w:r>
            <w:r>
              <w:rPr>
                <w:b/>
                <w:color w:val="00009F"/>
                <w:spacing w:val="-1"/>
                <w:sz w:val="18"/>
              </w:rPr>
              <w:t xml:space="preserve"> </w:t>
            </w:r>
            <w:r>
              <w:rPr>
                <w:b/>
                <w:color w:val="00009F"/>
                <w:sz w:val="18"/>
              </w:rPr>
              <w:t>znanosti</w:t>
            </w:r>
            <w:r>
              <w:rPr>
                <w:b/>
                <w:color w:val="00009F"/>
                <w:spacing w:val="-1"/>
                <w:sz w:val="18"/>
              </w:rPr>
              <w:t xml:space="preserve"> </w:t>
            </w:r>
            <w:r>
              <w:rPr>
                <w:b/>
                <w:color w:val="00009F"/>
                <w:sz w:val="18"/>
              </w:rPr>
              <w:t>i</w:t>
            </w:r>
            <w:r>
              <w:rPr>
                <w:b/>
                <w:color w:val="00009F"/>
                <w:spacing w:val="-1"/>
                <w:sz w:val="18"/>
              </w:rPr>
              <w:t xml:space="preserve"> </w:t>
            </w:r>
            <w:r>
              <w:rPr>
                <w:b/>
                <w:color w:val="00009F"/>
                <w:sz w:val="18"/>
              </w:rPr>
              <w:t>visokog</w:t>
            </w:r>
            <w:r>
              <w:rPr>
                <w:b/>
                <w:color w:val="00009F"/>
                <w:spacing w:val="-1"/>
                <w:sz w:val="18"/>
              </w:rPr>
              <w:t xml:space="preserve"> </w:t>
            </w:r>
            <w:r>
              <w:rPr>
                <w:b/>
                <w:color w:val="00009F"/>
                <w:sz w:val="18"/>
              </w:rPr>
              <w:t>školstva</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Šibeniku</w:t>
            </w:r>
          </w:p>
        </w:tc>
        <w:tc>
          <w:tcPr>
            <w:tcW w:w="1454" w:type="dxa"/>
          </w:tcPr>
          <w:p w14:paraId="49FF37E2" w14:textId="77777777" w:rsidR="007374B6" w:rsidRDefault="00000000">
            <w:pPr>
              <w:pStyle w:val="TableParagraph"/>
              <w:spacing w:before="55"/>
              <w:ind w:right="171"/>
              <w:jc w:val="right"/>
              <w:rPr>
                <w:b/>
                <w:sz w:val="18"/>
              </w:rPr>
            </w:pPr>
            <w:r>
              <w:rPr>
                <w:b/>
                <w:color w:val="00009F"/>
                <w:spacing w:val="-2"/>
                <w:sz w:val="18"/>
              </w:rPr>
              <w:t>5.000,00</w:t>
            </w:r>
          </w:p>
        </w:tc>
        <w:tc>
          <w:tcPr>
            <w:tcW w:w="2582" w:type="dxa"/>
            <w:gridSpan w:val="2"/>
          </w:tcPr>
          <w:p w14:paraId="5F0FA6F3" w14:textId="77777777" w:rsidR="007374B6" w:rsidRDefault="00000000">
            <w:pPr>
              <w:pStyle w:val="TableParagraph"/>
              <w:spacing w:before="55"/>
              <w:ind w:right="38"/>
              <w:jc w:val="right"/>
              <w:rPr>
                <w:b/>
                <w:sz w:val="18"/>
              </w:rPr>
            </w:pPr>
            <w:r>
              <w:rPr>
                <w:b/>
                <w:color w:val="00009F"/>
                <w:spacing w:val="-2"/>
                <w:sz w:val="18"/>
              </w:rPr>
              <w:t>5.000,00</w:t>
            </w:r>
          </w:p>
        </w:tc>
        <w:tc>
          <w:tcPr>
            <w:tcW w:w="802" w:type="dxa"/>
          </w:tcPr>
          <w:p w14:paraId="7684ADE9" w14:textId="77777777" w:rsidR="007374B6" w:rsidRDefault="00000000">
            <w:pPr>
              <w:pStyle w:val="TableParagraph"/>
              <w:spacing w:before="55"/>
              <w:ind w:left="28" w:right="29"/>
              <w:jc w:val="center"/>
              <w:rPr>
                <w:b/>
                <w:sz w:val="18"/>
              </w:rPr>
            </w:pPr>
            <w:r>
              <w:rPr>
                <w:b/>
                <w:color w:val="00009F"/>
                <w:spacing w:val="-2"/>
                <w:sz w:val="18"/>
              </w:rPr>
              <w:t>100,00%</w:t>
            </w:r>
          </w:p>
        </w:tc>
      </w:tr>
      <w:tr w:rsidR="007374B6" w14:paraId="2CC6FDD9" w14:textId="77777777">
        <w:trPr>
          <w:trHeight w:val="277"/>
        </w:trPr>
        <w:tc>
          <w:tcPr>
            <w:tcW w:w="5745" w:type="dxa"/>
          </w:tcPr>
          <w:p w14:paraId="2E38E1F1"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4" w:type="dxa"/>
          </w:tcPr>
          <w:p w14:paraId="5740A148" w14:textId="77777777" w:rsidR="007374B6" w:rsidRDefault="00000000">
            <w:pPr>
              <w:pStyle w:val="TableParagraph"/>
              <w:ind w:right="171"/>
              <w:jc w:val="right"/>
              <w:rPr>
                <w:b/>
                <w:sz w:val="18"/>
              </w:rPr>
            </w:pPr>
            <w:r>
              <w:rPr>
                <w:b/>
                <w:spacing w:val="-2"/>
                <w:sz w:val="18"/>
              </w:rPr>
              <w:t>5.000,00</w:t>
            </w:r>
          </w:p>
        </w:tc>
        <w:tc>
          <w:tcPr>
            <w:tcW w:w="2582" w:type="dxa"/>
            <w:gridSpan w:val="2"/>
          </w:tcPr>
          <w:p w14:paraId="657832FA" w14:textId="77777777" w:rsidR="007374B6" w:rsidRDefault="00000000">
            <w:pPr>
              <w:pStyle w:val="TableParagraph"/>
              <w:ind w:right="38"/>
              <w:jc w:val="right"/>
              <w:rPr>
                <w:b/>
                <w:sz w:val="18"/>
              </w:rPr>
            </w:pPr>
            <w:r>
              <w:rPr>
                <w:b/>
                <w:spacing w:val="-2"/>
                <w:sz w:val="18"/>
              </w:rPr>
              <w:t>5.000,00</w:t>
            </w:r>
          </w:p>
        </w:tc>
        <w:tc>
          <w:tcPr>
            <w:tcW w:w="802" w:type="dxa"/>
          </w:tcPr>
          <w:p w14:paraId="4F488945" w14:textId="77777777" w:rsidR="007374B6" w:rsidRDefault="00000000">
            <w:pPr>
              <w:pStyle w:val="TableParagraph"/>
              <w:ind w:left="28" w:right="29"/>
              <w:jc w:val="center"/>
              <w:rPr>
                <w:b/>
                <w:sz w:val="18"/>
              </w:rPr>
            </w:pPr>
            <w:r>
              <w:rPr>
                <w:b/>
                <w:spacing w:val="-2"/>
                <w:sz w:val="18"/>
              </w:rPr>
              <w:t>100,00%</w:t>
            </w:r>
          </w:p>
        </w:tc>
      </w:tr>
      <w:tr w:rsidR="007374B6" w14:paraId="742BB0DE" w14:textId="77777777">
        <w:trPr>
          <w:trHeight w:val="277"/>
        </w:trPr>
        <w:tc>
          <w:tcPr>
            <w:tcW w:w="5745" w:type="dxa"/>
          </w:tcPr>
          <w:p w14:paraId="6905493E"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4" w:type="dxa"/>
          </w:tcPr>
          <w:p w14:paraId="0AD7C072" w14:textId="77777777" w:rsidR="007374B6" w:rsidRDefault="00000000">
            <w:pPr>
              <w:pStyle w:val="TableParagraph"/>
              <w:spacing w:before="28"/>
              <w:ind w:right="171"/>
              <w:jc w:val="right"/>
              <w:rPr>
                <w:b/>
                <w:sz w:val="18"/>
              </w:rPr>
            </w:pPr>
            <w:r>
              <w:rPr>
                <w:b/>
                <w:spacing w:val="-2"/>
                <w:sz w:val="18"/>
              </w:rPr>
              <w:t>5.000,00</w:t>
            </w:r>
          </w:p>
        </w:tc>
        <w:tc>
          <w:tcPr>
            <w:tcW w:w="2582" w:type="dxa"/>
            <w:gridSpan w:val="2"/>
          </w:tcPr>
          <w:p w14:paraId="11FE7EA1" w14:textId="77777777" w:rsidR="007374B6" w:rsidRDefault="00000000">
            <w:pPr>
              <w:pStyle w:val="TableParagraph"/>
              <w:spacing w:before="28"/>
              <w:ind w:right="38"/>
              <w:jc w:val="right"/>
              <w:rPr>
                <w:b/>
                <w:sz w:val="18"/>
              </w:rPr>
            </w:pPr>
            <w:r>
              <w:rPr>
                <w:b/>
                <w:spacing w:val="-2"/>
                <w:sz w:val="18"/>
              </w:rPr>
              <w:t>5.000,00</w:t>
            </w:r>
          </w:p>
        </w:tc>
        <w:tc>
          <w:tcPr>
            <w:tcW w:w="802" w:type="dxa"/>
          </w:tcPr>
          <w:p w14:paraId="6B4C9637" w14:textId="77777777" w:rsidR="007374B6" w:rsidRDefault="00000000">
            <w:pPr>
              <w:pStyle w:val="TableParagraph"/>
              <w:spacing w:before="28"/>
              <w:ind w:left="28" w:right="29"/>
              <w:jc w:val="center"/>
              <w:rPr>
                <w:b/>
                <w:sz w:val="18"/>
              </w:rPr>
            </w:pPr>
            <w:r>
              <w:rPr>
                <w:b/>
                <w:spacing w:val="-2"/>
                <w:sz w:val="18"/>
              </w:rPr>
              <w:t>100,00%</w:t>
            </w:r>
          </w:p>
        </w:tc>
      </w:tr>
      <w:tr w:rsidR="007374B6" w14:paraId="2DF889D9" w14:textId="77777777">
        <w:trPr>
          <w:trHeight w:val="285"/>
        </w:trPr>
        <w:tc>
          <w:tcPr>
            <w:tcW w:w="5745" w:type="dxa"/>
          </w:tcPr>
          <w:p w14:paraId="4B2D1C46"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4" w:type="dxa"/>
          </w:tcPr>
          <w:p w14:paraId="1CA28B5D" w14:textId="77777777" w:rsidR="007374B6" w:rsidRDefault="00000000">
            <w:pPr>
              <w:pStyle w:val="TableParagraph"/>
              <w:ind w:right="171"/>
              <w:jc w:val="right"/>
              <w:rPr>
                <w:b/>
                <w:sz w:val="18"/>
              </w:rPr>
            </w:pPr>
            <w:r>
              <w:rPr>
                <w:b/>
                <w:spacing w:val="-2"/>
                <w:sz w:val="18"/>
              </w:rPr>
              <w:t>4.000,00</w:t>
            </w:r>
          </w:p>
        </w:tc>
        <w:tc>
          <w:tcPr>
            <w:tcW w:w="2582" w:type="dxa"/>
            <w:gridSpan w:val="2"/>
          </w:tcPr>
          <w:p w14:paraId="22C931C6" w14:textId="77777777" w:rsidR="007374B6" w:rsidRDefault="00000000">
            <w:pPr>
              <w:pStyle w:val="TableParagraph"/>
              <w:ind w:right="38"/>
              <w:jc w:val="right"/>
              <w:rPr>
                <w:b/>
                <w:sz w:val="18"/>
              </w:rPr>
            </w:pPr>
            <w:r>
              <w:rPr>
                <w:b/>
                <w:spacing w:val="-2"/>
                <w:sz w:val="18"/>
              </w:rPr>
              <w:t>4.000,00</w:t>
            </w:r>
          </w:p>
        </w:tc>
        <w:tc>
          <w:tcPr>
            <w:tcW w:w="802" w:type="dxa"/>
          </w:tcPr>
          <w:p w14:paraId="1B873B3E" w14:textId="77777777" w:rsidR="007374B6" w:rsidRDefault="00000000">
            <w:pPr>
              <w:pStyle w:val="TableParagraph"/>
              <w:ind w:left="28" w:right="29"/>
              <w:jc w:val="center"/>
              <w:rPr>
                <w:b/>
                <w:sz w:val="18"/>
              </w:rPr>
            </w:pPr>
            <w:r>
              <w:rPr>
                <w:b/>
                <w:spacing w:val="-2"/>
                <w:sz w:val="18"/>
              </w:rPr>
              <w:t>100,00%</w:t>
            </w:r>
          </w:p>
        </w:tc>
      </w:tr>
      <w:tr w:rsidR="007374B6" w14:paraId="3FFFFEE8" w14:textId="77777777">
        <w:trPr>
          <w:trHeight w:val="690"/>
        </w:trPr>
        <w:tc>
          <w:tcPr>
            <w:tcW w:w="5745" w:type="dxa"/>
          </w:tcPr>
          <w:p w14:paraId="32CD18E2" w14:textId="77777777" w:rsidR="007374B6" w:rsidRDefault="00000000">
            <w:pPr>
              <w:pStyle w:val="TableParagraph"/>
              <w:spacing w:before="41" w:line="232" w:lineRule="auto"/>
              <w:ind w:left="440"/>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014061C9" w14:textId="77777777" w:rsidR="007374B6" w:rsidRDefault="00000000">
            <w:pPr>
              <w:pStyle w:val="TableParagraph"/>
              <w:spacing w:before="0" w:line="205" w:lineRule="exact"/>
              <w:ind w:left="95"/>
              <w:rPr>
                <w:b/>
                <w:sz w:val="18"/>
              </w:rPr>
            </w:pPr>
            <w:r>
              <w:rPr>
                <w:b/>
                <w:color w:val="00009F"/>
                <w:sz w:val="18"/>
              </w:rPr>
              <w:t>K105704</w:t>
            </w:r>
            <w:r>
              <w:rPr>
                <w:b/>
                <w:color w:val="00009F"/>
                <w:spacing w:val="-1"/>
                <w:sz w:val="18"/>
              </w:rPr>
              <w:t xml:space="preserve"> </w:t>
            </w:r>
            <w:r>
              <w:rPr>
                <w:b/>
                <w:color w:val="00009F"/>
                <w:sz w:val="18"/>
              </w:rPr>
              <w:t>Studij</w:t>
            </w:r>
            <w:r>
              <w:rPr>
                <w:b/>
                <w:color w:val="00009F"/>
                <w:spacing w:val="-1"/>
                <w:sz w:val="18"/>
              </w:rPr>
              <w:t xml:space="preserve"> </w:t>
            </w:r>
            <w:r>
              <w:rPr>
                <w:b/>
                <w:color w:val="00009F"/>
                <w:spacing w:val="-2"/>
                <w:sz w:val="18"/>
              </w:rPr>
              <w:t>energetike</w:t>
            </w:r>
          </w:p>
        </w:tc>
        <w:tc>
          <w:tcPr>
            <w:tcW w:w="1454" w:type="dxa"/>
          </w:tcPr>
          <w:p w14:paraId="1DF3FAAB" w14:textId="77777777" w:rsidR="007374B6" w:rsidRDefault="00000000">
            <w:pPr>
              <w:pStyle w:val="TableParagraph"/>
              <w:ind w:right="171"/>
              <w:jc w:val="right"/>
              <w:rPr>
                <w:b/>
                <w:sz w:val="18"/>
              </w:rPr>
            </w:pPr>
            <w:r>
              <w:rPr>
                <w:b/>
                <w:spacing w:val="-2"/>
                <w:sz w:val="18"/>
              </w:rPr>
              <w:t>1.000,00</w:t>
            </w:r>
          </w:p>
          <w:p w14:paraId="33E430C3" w14:textId="77777777" w:rsidR="007374B6" w:rsidRDefault="00000000">
            <w:pPr>
              <w:pStyle w:val="TableParagraph"/>
              <w:spacing w:before="198"/>
              <w:ind w:right="171"/>
              <w:jc w:val="right"/>
              <w:rPr>
                <w:b/>
                <w:sz w:val="18"/>
              </w:rPr>
            </w:pPr>
            <w:r>
              <w:rPr>
                <w:b/>
                <w:color w:val="00009F"/>
                <w:spacing w:val="-2"/>
                <w:sz w:val="18"/>
              </w:rPr>
              <w:t>312.000,00</w:t>
            </w:r>
          </w:p>
        </w:tc>
        <w:tc>
          <w:tcPr>
            <w:tcW w:w="2582" w:type="dxa"/>
            <w:gridSpan w:val="2"/>
          </w:tcPr>
          <w:p w14:paraId="542F887C" w14:textId="77777777" w:rsidR="007374B6" w:rsidRDefault="00000000">
            <w:pPr>
              <w:pStyle w:val="TableParagraph"/>
              <w:ind w:right="38"/>
              <w:jc w:val="right"/>
              <w:rPr>
                <w:b/>
                <w:sz w:val="18"/>
              </w:rPr>
            </w:pPr>
            <w:r>
              <w:rPr>
                <w:b/>
                <w:spacing w:val="-2"/>
                <w:sz w:val="18"/>
              </w:rPr>
              <w:t>1.000,00</w:t>
            </w:r>
          </w:p>
          <w:p w14:paraId="3E93E4DC" w14:textId="77777777" w:rsidR="007374B6" w:rsidRDefault="00000000">
            <w:pPr>
              <w:pStyle w:val="TableParagraph"/>
              <w:spacing w:before="198"/>
              <w:ind w:right="38"/>
              <w:jc w:val="right"/>
              <w:rPr>
                <w:b/>
                <w:sz w:val="18"/>
              </w:rPr>
            </w:pPr>
            <w:r>
              <w:rPr>
                <w:b/>
                <w:color w:val="00009F"/>
                <w:spacing w:val="-2"/>
                <w:sz w:val="18"/>
              </w:rPr>
              <w:t>312.000,00</w:t>
            </w:r>
          </w:p>
        </w:tc>
        <w:tc>
          <w:tcPr>
            <w:tcW w:w="802" w:type="dxa"/>
          </w:tcPr>
          <w:p w14:paraId="4ABFABFB" w14:textId="77777777" w:rsidR="007374B6" w:rsidRDefault="00000000">
            <w:pPr>
              <w:pStyle w:val="TableParagraph"/>
              <w:ind w:left="43"/>
              <w:rPr>
                <w:b/>
                <w:sz w:val="18"/>
              </w:rPr>
            </w:pPr>
            <w:r>
              <w:rPr>
                <w:b/>
                <w:spacing w:val="-2"/>
                <w:sz w:val="18"/>
              </w:rPr>
              <w:t>100,00%</w:t>
            </w:r>
          </w:p>
          <w:p w14:paraId="363590C7" w14:textId="77777777" w:rsidR="007374B6" w:rsidRDefault="00000000">
            <w:pPr>
              <w:pStyle w:val="TableParagraph"/>
              <w:spacing w:before="198"/>
              <w:ind w:left="43"/>
              <w:rPr>
                <w:b/>
                <w:sz w:val="18"/>
              </w:rPr>
            </w:pPr>
            <w:r>
              <w:rPr>
                <w:b/>
                <w:color w:val="00009F"/>
                <w:spacing w:val="-2"/>
                <w:sz w:val="18"/>
              </w:rPr>
              <w:t>100,00%</w:t>
            </w:r>
          </w:p>
        </w:tc>
      </w:tr>
      <w:tr w:rsidR="007374B6" w14:paraId="12650406" w14:textId="77777777">
        <w:trPr>
          <w:trHeight w:val="285"/>
        </w:trPr>
        <w:tc>
          <w:tcPr>
            <w:tcW w:w="5745" w:type="dxa"/>
          </w:tcPr>
          <w:p w14:paraId="5AE2D13D"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4" w:type="dxa"/>
          </w:tcPr>
          <w:p w14:paraId="4A81EB86" w14:textId="77777777" w:rsidR="007374B6" w:rsidRDefault="00000000">
            <w:pPr>
              <w:pStyle w:val="TableParagraph"/>
              <w:ind w:right="171"/>
              <w:jc w:val="right"/>
              <w:rPr>
                <w:b/>
                <w:sz w:val="18"/>
              </w:rPr>
            </w:pPr>
            <w:r>
              <w:rPr>
                <w:b/>
                <w:spacing w:val="-2"/>
                <w:sz w:val="18"/>
              </w:rPr>
              <w:t>312.000,00</w:t>
            </w:r>
          </w:p>
        </w:tc>
        <w:tc>
          <w:tcPr>
            <w:tcW w:w="2582" w:type="dxa"/>
            <w:gridSpan w:val="2"/>
          </w:tcPr>
          <w:p w14:paraId="75354FC3" w14:textId="77777777" w:rsidR="007374B6" w:rsidRDefault="00000000">
            <w:pPr>
              <w:pStyle w:val="TableParagraph"/>
              <w:ind w:left="1640"/>
              <w:rPr>
                <w:b/>
                <w:sz w:val="18"/>
              </w:rPr>
            </w:pPr>
            <w:r>
              <w:rPr>
                <w:b/>
                <w:spacing w:val="-2"/>
                <w:sz w:val="18"/>
              </w:rPr>
              <w:t>312.000,00</w:t>
            </w:r>
          </w:p>
        </w:tc>
        <w:tc>
          <w:tcPr>
            <w:tcW w:w="802" w:type="dxa"/>
          </w:tcPr>
          <w:p w14:paraId="1941F51C" w14:textId="77777777" w:rsidR="007374B6" w:rsidRDefault="00000000">
            <w:pPr>
              <w:pStyle w:val="TableParagraph"/>
              <w:ind w:left="28" w:right="29"/>
              <w:jc w:val="center"/>
              <w:rPr>
                <w:b/>
                <w:sz w:val="18"/>
              </w:rPr>
            </w:pPr>
            <w:r>
              <w:rPr>
                <w:b/>
                <w:spacing w:val="-2"/>
                <w:sz w:val="18"/>
              </w:rPr>
              <w:t>100,00%</w:t>
            </w:r>
          </w:p>
        </w:tc>
      </w:tr>
      <w:tr w:rsidR="007374B6" w14:paraId="4591D816" w14:textId="77777777">
        <w:trPr>
          <w:trHeight w:val="285"/>
        </w:trPr>
        <w:tc>
          <w:tcPr>
            <w:tcW w:w="5745" w:type="dxa"/>
          </w:tcPr>
          <w:p w14:paraId="48580D48"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4" w:type="dxa"/>
          </w:tcPr>
          <w:p w14:paraId="75025859" w14:textId="77777777" w:rsidR="007374B6" w:rsidRDefault="00000000">
            <w:pPr>
              <w:pStyle w:val="TableParagraph"/>
              <w:ind w:right="171"/>
              <w:jc w:val="right"/>
              <w:rPr>
                <w:b/>
                <w:sz w:val="18"/>
              </w:rPr>
            </w:pPr>
            <w:r>
              <w:rPr>
                <w:b/>
                <w:spacing w:val="-2"/>
                <w:sz w:val="18"/>
              </w:rPr>
              <w:t>312.000,00</w:t>
            </w:r>
          </w:p>
        </w:tc>
        <w:tc>
          <w:tcPr>
            <w:tcW w:w="2582" w:type="dxa"/>
            <w:gridSpan w:val="2"/>
          </w:tcPr>
          <w:p w14:paraId="76043C53" w14:textId="77777777" w:rsidR="007374B6" w:rsidRDefault="00000000">
            <w:pPr>
              <w:pStyle w:val="TableParagraph"/>
              <w:ind w:left="1640"/>
              <w:rPr>
                <w:b/>
                <w:sz w:val="18"/>
              </w:rPr>
            </w:pPr>
            <w:r>
              <w:rPr>
                <w:b/>
                <w:spacing w:val="-2"/>
                <w:sz w:val="18"/>
              </w:rPr>
              <w:t>312.000,00</w:t>
            </w:r>
          </w:p>
        </w:tc>
        <w:tc>
          <w:tcPr>
            <w:tcW w:w="802" w:type="dxa"/>
          </w:tcPr>
          <w:p w14:paraId="1B8B2EDF" w14:textId="77777777" w:rsidR="007374B6" w:rsidRDefault="00000000">
            <w:pPr>
              <w:pStyle w:val="TableParagraph"/>
              <w:ind w:left="28" w:right="29"/>
              <w:jc w:val="center"/>
              <w:rPr>
                <w:b/>
                <w:sz w:val="18"/>
              </w:rPr>
            </w:pPr>
            <w:r>
              <w:rPr>
                <w:b/>
                <w:spacing w:val="-2"/>
                <w:sz w:val="18"/>
              </w:rPr>
              <w:t>100,00%</w:t>
            </w:r>
          </w:p>
        </w:tc>
      </w:tr>
      <w:tr w:rsidR="007374B6" w14:paraId="1A8C043D" w14:textId="77777777">
        <w:trPr>
          <w:trHeight w:val="285"/>
        </w:trPr>
        <w:tc>
          <w:tcPr>
            <w:tcW w:w="5745" w:type="dxa"/>
          </w:tcPr>
          <w:p w14:paraId="071B8AE1"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4" w:type="dxa"/>
          </w:tcPr>
          <w:p w14:paraId="46AB86C5" w14:textId="77777777" w:rsidR="007374B6" w:rsidRDefault="00000000">
            <w:pPr>
              <w:pStyle w:val="TableParagraph"/>
              <w:ind w:right="171"/>
              <w:jc w:val="right"/>
              <w:rPr>
                <w:b/>
                <w:sz w:val="18"/>
              </w:rPr>
            </w:pPr>
            <w:r>
              <w:rPr>
                <w:b/>
                <w:spacing w:val="-2"/>
                <w:sz w:val="18"/>
              </w:rPr>
              <w:t>20.000,00</w:t>
            </w:r>
          </w:p>
        </w:tc>
        <w:tc>
          <w:tcPr>
            <w:tcW w:w="2582" w:type="dxa"/>
            <w:gridSpan w:val="2"/>
          </w:tcPr>
          <w:p w14:paraId="3D5E13C6" w14:textId="77777777" w:rsidR="007374B6" w:rsidRDefault="00000000">
            <w:pPr>
              <w:pStyle w:val="TableParagraph"/>
              <w:ind w:right="38"/>
              <w:jc w:val="right"/>
              <w:rPr>
                <w:b/>
                <w:sz w:val="18"/>
              </w:rPr>
            </w:pPr>
            <w:r>
              <w:rPr>
                <w:b/>
                <w:spacing w:val="-2"/>
                <w:sz w:val="18"/>
              </w:rPr>
              <w:t>20.000,00</w:t>
            </w:r>
          </w:p>
        </w:tc>
        <w:tc>
          <w:tcPr>
            <w:tcW w:w="802" w:type="dxa"/>
          </w:tcPr>
          <w:p w14:paraId="5D297575" w14:textId="77777777" w:rsidR="007374B6" w:rsidRDefault="00000000">
            <w:pPr>
              <w:pStyle w:val="TableParagraph"/>
              <w:ind w:left="28" w:right="29"/>
              <w:jc w:val="center"/>
              <w:rPr>
                <w:b/>
                <w:sz w:val="18"/>
              </w:rPr>
            </w:pPr>
            <w:r>
              <w:rPr>
                <w:b/>
                <w:spacing w:val="-2"/>
                <w:sz w:val="18"/>
              </w:rPr>
              <w:t>100,00%</w:t>
            </w:r>
          </w:p>
        </w:tc>
      </w:tr>
      <w:tr w:rsidR="007374B6" w14:paraId="30FEC967" w14:textId="77777777">
        <w:trPr>
          <w:trHeight w:val="285"/>
        </w:trPr>
        <w:tc>
          <w:tcPr>
            <w:tcW w:w="5745" w:type="dxa"/>
          </w:tcPr>
          <w:p w14:paraId="088B5FDF" w14:textId="77777777" w:rsidR="007374B6" w:rsidRDefault="00000000">
            <w:pPr>
              <w:pStyle w:val="TableParagraph"/>
              <w:ind w:left="440"/>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54" w:type="dxa"/>
          </w:tcPr>
          <w:p w14:paraId="65E99AF7" w14:textId="77777777" w:rsidR="007374B6" w:rsidRDefault="00000000">
            <w:pPr>
              <w:pStyle w:val="TableParagraph"/>
              <w:ind w:right="171"/>
              <w:jc w:val="right"/>
              <w:rPr>
                <w:b/>
                <w:sz w:val="18"/>
              </w:rPr>
            </w:pPr>
            <w:r>
              <w:rPr>
                <w:b/>
                <w:spacing w:val="-2"/>
                <w:sz w:val="18"/>
              </w:rPr>
              <w:t>292.000,00</w:t>
            </w:r>
          </w:p>
        </w:tc>
        <w:tc>
          <w:tcPr>
            <w:tcW w:w="2582" w:type="dxa"/>
            <w:gridSpan w:val="2"/>
          </w:tcPr>
          <w:p w14:paraId="4DEAF555" w14:textId="77777777" w:rsidR="007374B6" w:rsidRDefault="00000000">
            <w:pPr>
              <w:pStyle w:val="TableParagraph"/>
              <w:ind w:left="1640"/>
              <w:rPr>
                <w:b/>
                <w:sz w:val="18"/>
              </w:rPr>
            </w:pPr>
            <w:r>
              <w:rPr>
                <w:b/>
                <w:spacing w:val="-2"/>
                <w:sz w:val="18"/>
              </w:rPr>
              <w:t>292.000,00</w:t>
            </w:r>
          </w:p>
        </w:tc>
        <w:tc>
          <w:tcPr>
            <w:tcW w:w="802" w:type="dxa"/>
          </w:tcPr>
          <w:p w14:paraId="49D2A488" w14:textId="77777777" w:rsidR="007374B6" w:rsidRDefault="00000000">
            <w:pPr>
              <w:pStyle w:val="TableParagraph"/>
              <w:ind w:left="28" w:right="29"/>
              <w:jc w:val="center"/>
              <w:rPr>
                <w:b/>
                <w:sz w:val="18"/>
              </w:rPr>
            </w:pPr>
            <w:r>
              <w:rPr>
                <w:b/>
                <w:spacing w:val="-2"/>
                <w:sz w:val="18"/>
              </w:rPr>
              <w:t>100,00%</w:t>
            </w:r>
          </w:p>
        </w:tc>
      </w:tr>
      <w:tr w:rsidR="007374B6" w14:paraId="261DB3A1" w14:textId="77777777">
        <w:trPr>
          <w:trHeight w:val="277"/>
        </w:trPr>
        <w:tc>
          <w:tcPr>
            <w:tcW w:w="5745" w:type="dxa"/>
          </w:tcPr>
          <w:p w14:paraId="39813FA6" w14:textId="77777777" w:rsidR="007374B6" w:rsidRDefault="00000000">
            <w:pPr>
              <w:pStyle w:val="TableParagraph"/>
              <w:ind w:left="95"/>
              <w:rPr>
                <w:b/>
                <w:sz w:val="18"/>
              </w:rPr>
            </w:pPr>
            <w:r>
              <w:rPr>
                <w:b/>
                <w:color w:val="00009F"/>
                <w:sz w:val="18"/>
              </w:rPr>
              <w:t>T105706</w:t>
            </w:r>
            <w:r>
              <w:rPr>
                <w:b/>
                <w:color w:val="00009F"/>
                <w:spacing w:val="-1"/>
                <w:sz w:val="18"/>
              </w:rPr>
              <w:t xml:space="preserve"> </w:t>
            </w:r>
            <w:r>
              <w:rPr>
                <w:b/>
                <w:color w:val="00009F"/>
                <w:sz w:val="18"/>
              </w:rPr>
              <w:t>Studij</w:t>
            </w:r>
            <w:r>
              <w:rPr>
                <w:b/>
                <w:color w:val="00009F"/>
                <w:spacing w:val="-1"/>
                <w:sz w:val="18"/>
              </w:rPr>
              <w:t xml:space="preserve"> </w:t>
            </w:r>
            <w:r>
              <w:rPr>
                <w:b/>
                <w:color w:val="00009F"/>
                <w:spacing w:val="-2"/>
                <w:sz w:val="18"/>
              </w:rPr>
              <w:t>sestrinstva</w:t>
            </w:r>
          </w:p>
        </w:tc>
        <w:tc>
          <w:tcPr>
            <w:tcW w:w="1454" w:type="dxa"/>
          </w:tcPr>
          <w:p w14:paraId="2E7384DE" w14:textId="77777777" w:rsidR="007374B6" w:rsidRDefault="00000000">
            <w:pPr>
              <w:pStyle w:val="TableParagraph"/>
              <w:ind w:right="171"/>
              <w:jc w:val="right"/>
              <w:rPr>
                <w:b/>
                <w:sz w:val="18"/>
              </w:rPr>
            </w:pPr>
            <w:r>
              <w:rPr>
                <w:b/>
                <w:color w:val="00009F"/>
                <w:spacing w:val="-2"/>
                <w:sz w:val="18"/>
              </w:rPr>
              <w:t>120.000,00</w:t>
            </w:r>
          </w:p>
        </w:tc>
        <w:tc>
          <w:tcPr>
            <w:tcW w:w="2582" w:type="dxa"/>
            <w:gridSpan w:val="2"/>
          </w:tcPr>
          <w:p w14:paraId="20BD1004" w14:textId="77777777" w:rsidR="007374B6" w:rsidRDefault="00000000">
            <w:pPr>
              <w:pStyle w:val="TableParagraph"/>
              <w:ind w:left="1640"/>
              <w:rPr>
                <w:b/>
                <w:sz w:val="18"/>
              </w:rPr>
            </w:pPr>
            <w:r>
              <w:rPr>
                <w:b/>
                <w:color w:val="00009F"/>
                <w:spacing w:val="-2"/>
                <w:sz w:val="18"/>
              </w:rPr>
              <w:t>120.000,00</w:t>
            </w:r>
          </w:p>
        </w:tc>
        <w:tc>
          <w:tcPr>
            <w:tcW w:w="802" w:type="dxa"/>
          </w:tcPr>
          <w:p w14:paraId="101C3B5A" w14:textId="77777777" w:rsidR="007374B6" w:rsidRDefault="00000000">
            <w:pPr>
              <w:pStyle w:val="TableParagraph"/>
              <w:ind w:left="28" w:right="29"/>
              <w:jc w:val="center"/>
              <w:rPr>
                <w:b/>
                <w:sz w:val="18"/>
              </w:rPr>
            </w:pPr>
            <w:r>
              <w:rPr>
                <w:b/>
                <w:color w:val="00009F"/>
                <w:spacing w:val="-2"/>
                <w:sz w:val="18"/>
              </w:rPr>
              <w:t>100,00%</w:t>
            </w:r>
          </w:p>
        </w:tc>
      </w:tr>
      <w:tr w:rsidR="007374B6" w14:paraId="78A1FA32" w14:textId="77777777">
        <w:trPr>
          <w:trHeight w:val="277"/>
        </w:trPr>
        <w:tc>
          <w:tcPr>
            <w:tcW w:w="5745" w:type="dxa"/>
          </w:tcPr>
          <w:p w14:paraId="5C80E959"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4" w:type="dxa"/>
          </w:tcPr>
          <w:p w14:paraId="5884EE92" w14:textId="77777777" w:rsidR="007374B6" w:rsidRDefault="00000000">
            <w:pPr>
              <w:pStyle w:val="TableParagraph"/>
              <w:spacing w:before="28"/>
              <w:ind w:right="171"/>
              <w:jc w:val="right"/>
              <w:rPr>
                <w:b/>
                <w:sz w:val="18"/>
              </w:rPr>
            </w:pPr>
            <w:r>
              <w:rPr>
                <w:b/>
                <w:spacing w:val="-2"/>
                <w:sz w:val="18"/>
              </w:rPr>
              <w:t>120.000,00</w:t>
            </w:r>
          </w:p>
        </w:tc>
        <w:tc>
          <w:tcPr>
            <w:tcW w:w="2582" w:type="dxa"/>
            <w:gridSpan w:val="2"/>
          </w:tcPr>
          <w:p w14:paraId="7EC13ED0" w14:textId="77777777" w:rsidR="007374B6" w:rsidRDefault="00000000">
            <w:pPr>
              <w:pStyle w:val="TableParagraph"/>
              <w:spacing w:before="28"/>
              <w:ind w:left="1640"/>
              <w:rPr>
                <w:b/>
                <w:sz w:val="18"/>
              </w:rPr>
            </w:pPr>
            <w:r>
              <w:rPr>
                <w:b/>
                <w:spacing w:val="-2"/>
                <w:sz w:val="18"/>
              </w:rPr>
              <w:t>120.000,00</w:t>
            </w:r>
          </w:p>
        </w:tc>
        <w:tc>
          <w:tcPr>
            <w:tcW w:w="802" w:type="dxa"/>
          </w:tcPr>
          <w:p w14:paraId="5693A15B" w14:textId="77777777" w:rsidR="007374B6" w:rsidRDefault="00000000">
            <w:pPr>
              <w:pStyle w:val="TableParagraph"/>
              <w:spacing w:before="28"/>
              <w:ind w:left="28" w:right="29"/>
              <w:jc w:val="center"/>
              <w:rPr>
                <w:b/>
                <w:sz w:val="18"/>
              </w:rPr>
            </w:pPr>
            <w:r>
              <w:rPr>
                <w:b/>
                <w:spacing w:val="-2"/>
                <w:sz w:val="18"/>
              </w:rPr>
              <w:t>100,00%</w:t>
            </w:r>
          </w:p>
        </w:tc>
      </w:tr>
      <w:tr w:rsidR="007374B6" w14:paraId="55A14CDB" w14:textId="77777777">
        <w:trPr>
          <w:trHeight w:val="285"/>
        </w:trPr>
        <w:tc>
          <w:tcPr>
            <w:tcW w:w="5745" w:type="dxa"/>
          </w:tcPr>
          <w:p w14:paraId="79083DB5"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4" w:type="dxa"/>
          </w:tcPr>
          <w:p w14:paraId="4C34382C" w14:textId="77777777" w:rsidR="007374B6" w:rsidRDefault="00000000">
            <w:pPr>
              <w:pStyle w:val="TableParagraph"/>
              <w:ind w:right="171"/>
              <w:jc w:val="right"/>
              <w:rPr>
                <w:b/>
                <w:sz w:val="18"/>
              </w:rPr>
            </w:pPr>
            <w:r>
              <w:rPr>
                <w:b/>
                <w:spacing w:val="-2"/>
                <w:sz w:val="18"/>
              </w:rPr>
              <w:t>120.000,00</w:t>
            </w:r>
          </w:p>
        </w:tc>
        <w:tc>
          <w:tcPr>
            <w:tcW w:w="2582" w:type="dxa"/>
            <w:gridSpan w:val="2"/>
          </w:tcPr>
          <w:p w14:paraId="0A5BCDB9" w14:textId="77777777" w:rsidR="007374B6" w:rsidRDefault="00000000">
            <w:pPr>
              <w:pStyle w:val="TableParagraph"/>
              <w:ind w:left="1640"/>
              <w:rPr>
                <w:b/>
                <w:sz w:val="18"/>
              </w:rPr>
            </w:pPr>
            <w:r>
              <w:rPr>
                <w:b/>
                <w:spacing w:val="-2"/>
                <w:sz w:val="18"/>
              </w:rPr>
              <w:t>120.000,00</w:t>
            </w:r>
          </w:p>
        </w:tc>
        <w:tc>
          <w:tcPr>
            <w:tcW w:w="802" w:type="dxa"/>
          </w:tcPr>
          <w:p w14:paraId="7EEFEE99" w14:textId="77777777" w:rsidR="007374B6" w:rsidRDefault="00000000">
            <w:pPr>
              <w:pStyle w:val="TableParagraph"/>
              <w:ind w:left="28" w:right="29"/>
              <w:jc w:val="center"/>
              <w:rPr>
                <w:b/>
                <w:sz w:val="18"/>
              </w:rPr>
            </w:pPr>
            <w:r>
              <w:rPr>
                <w:b/>
                <w:spacing w:val="-2"/>
                <w:sz w:val="18"/>
              </w:rPr>
              <w:t>100,00%</w:t>
            </w:r>
          </w:p>
        </w:tc>
      </w:tr>
      <w:tr w:rsidR="007374B6" w14:paraId="010FD017" w14:textId="77777777">
        <w:trPr>
          <w:trHeight w:val="243"/>
        </w:trPr>
        <w:tc>
          <w:tcPr>
            <w:tcW w:w="5745" w:type="dxa"/>
          </w:tcPr>
          <w:p w14:paraId="280E4F58" w14:textId="77777777" w:rsidR="007374B6" w:rsidRDefault="00000000">
            <w:pPr>
              <w:pStyle w:val="TableParagraph"/>
              <w:spacing w:line="187" w:lineRule="exact"/>
              <w:ind w:left="440"/>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54" w:type="dxa"/>
          </w:tcPr>
          <w:p w14:paraId="48069805" w14:textId="77777777" w:rsidR="007374B6" w:rsidRDefault="00000000">
            <w:pPr>
              <w:pStyle w:val="TableParagraph"/>
              <w:spacing w:line="187" w:lineRule="exact"/>
              <w:ind w:right="171"/>
              <w:jc w:val="right"/>
              <w:rPr>
                <w:b/>
                <w:sz w:val="18"/>
              </w:rPr>
            </w:pPr>
            <w:r>
              <w:rPr>
                <w:b/>
                <w:spacing w:val="-2"/>
                <w:sz w:val="18"/>
              </w:rPr>
              <w:t>120.000,00</w:t>
            </w:r>
          </w:p>
        </w:tc>
        <w:tc>
          <w:tcPr>
            <w:tcW w:w="2582" w:type="dxa"/>
            <w:gridSpan w:val="2"/>
          </w:tcPr>
          <w:p w14:paraId="4002C25F" w14:textId="77777777" w:rsidR="007374B6" w:rsidRDefault="00000000">
            <w:pPr>
              <w:pStyle w:val="TableParagraph"/>
              <w:spacing w:line="187" w:lineRule="exact"/>
              <w:ind w:left="1640"/>
              <w:rPr>
                <w:b/>
                <w:sz w:val="18"/>
              </w:rPr>
            </w:pPr>
            <w:r>
              <w:rPr>
                <w:b/>
                <w:spacing w:val="-2"/>
                <w:sz w:val="18"/>
              </w:rPr>
              <w:t>120.000,00</w:t>
            </w:r>
          </w:p>
        </w:tc>
        <w:tc>
          <w:tcPr>
            <w:tcW w:w="802" w:type="dxa"/>
          </w:tcPr>
          <w:p w14:paraId="44E78616" w14:textId="77777777" w:rsidR="007374B6" w:rsidRDefault="00000000">
            <w:pPr>
              <w:pStyle w:val="TableParagraph"/>
              <w:spacing w:line="187" w:lineRule="exact"/>
              <w:ind w:left="28" w:right="29"/>
              <w:jc w:val="center"/>
              <w:rPr>
                <w:b/>
                <w:sz w:val="18"/>
              </w:rPr>
            </w:pPr>
            <w:r>
              <w:rPr>
                <w:b/>
                <w:spacing w:val="-2"/>
                <w:sz w:val="18"/>
              </w:rPr>
              <w:t>100,00%</w:t>
            </w:r>
          </w:p>
        </w:tc>
      </w:tr>
      <w:tr w:rsidR="007374B6" w14:paraId="4C75B525" w14:textId="77777777">
        <w:trPr>
          <w:trHeight w:val="338"/>
        </w:trPr>
        <w:tc>
          <w:tcPr>
            <w:tcW w:w="5745" w:type="dxa"/>
          </w:tcPr>
          <w:p w14:paraId="56AEAA84" w14:textId="77777777" w:rsidR="007374B6" w:rsidRDefault="00000000">
            <w:pPr>
              <w:pStyle w:val="TableParagraph"/>
              <w:spacing w:before="77"/>
              <w:ind w:left="50"/>
              <w:rPr>
                <w:b/>
                <w:sz w:val="20"/>
              </w:rPr>
            </w:pPr>
            <w:r>
              <w:rPr>
                <w:b/>
                <w:color w:val="00009F"/>
                <w:sz w:val="20"/>
              </w:rPr>
              <w:t>1058</w:t>
            </w:r>
            <w:r>
              <w:rPr>
                <w:b/>
                <w:color w:val="00009F"/>
                <w:spacing w:val="-1"/>
                <w:sz w:val="20"/>
              </w:rPr>
              <w:t xml:space="preserve"> </w:t>
            </w:r>
            <w:r>
              <w:rPr>
                <w:b/>
                <w:color w:val="00009F"/>
                <w:sz w:val="20"/>
              </w:rPr>
              <w:t>ENERGETSKA</w:t>
            </w:r>
            <w:r>
              <w:rPr>
                <w:b/>
                <w:color w:val="00009F"/>
                <w:spacing w:val="-1"/>
                <w:sz w:val="20"/>
              </w:rPr>
              <w:t xml:space="preserve"> </w:t>
            </w:r>
            <w:r>
              <w:rPr>
                <w:b/>
                <w:color w:val="00009F"/>
                <w:spacing w:val="-2"/>
                <w:sz w:val="20"/>
              </w:rPr>
              <w:t>UČINKOVITOST</w:t>
            </w:r>
          </w:p>
        </w:tc>
        <w:tc>
          <w:tcPr>
            <w:tcW w:w="1454" w:type="dxa"/>
          </w:tcPr>
          <w:p w14:paraId="05D07196" w14:textId="77777777" w:rsidR="007374B6" w:rsidRDefault="00000000">
            <w:pPr>
              <w:pStyle w:val="TableParagraph"/>
              <w:spacing w:before="77"/>
              <w:ind w:right="171"/>
              <w:jc w:val="right"/>
              <w:rPr>
                <w:b/>
                <w:sz w:val="20"/>
              </w:rPr>
            </w:pPr>
            <w:r>
              <w:rPr>
                <w:b/>
                <w:color w:val="00009F"/>
                <w:spacing w:val="-2"/>
                <w:sz w:val="20"/>
              </w:rPr>
              <w:t>760.000,00</w:t>
            </w:r>
          </w:p>
        </w:tc>
        <w:tc>
          <w:tcPr>
            <w:tcW w:w="1274" w:type="dxa"/>
          </w:tcPr>
          <w:p w14:paraId="28A22816" w14:textId="77777777" w:rsidR="007374B6" w:rsidRDefault="00000000">
            <w:pPr>
              <w:pStyle w:val="TableParagraph"/>
              <w:spacing w:before="77"/>
              <w:ind w:right="95"/>
              <w:jc w:val="right"/>
              <w:rPr>
                <w:b/>
                <w:sz w:val="20"/>
              </w:rPr>
            </w:pPr>
            <w:r>
              <w:rPr>
                <w:b/>
                <w:color w:val="00009F"/>
                <w:spacing w:val="-2"/>
                <w:sz w:val="20"/>
              </w:rPr>
              <w:t>562.353,00</w:t>
            </w:r>
          </w:p>
        </w:tc>
        <w:tc>
          <w:tcPr>
            <w:tcW w:w="2110" w:type="dxa"/>
            <w:gridSpan w:val="2"/>
          </w:tcPr>
          <w:p w14:paraId="6FE8AE5A" w14:textId="77777777" w:rsidR="007374B6" w:rsidRDefault="00000000">
            <w:pPr>
              <w:pStyle w:val="TableParagraph"/>
              <w:spacing w:before="77"/>
              <w:ind w:left="100"/>
              <w:rPr>
                <w:b/>
                <w:sz w:val="20"/>
              </w:rPr>
            </w:pPr>
            <w:r>
              <w:rPr>
                <w:b/>
                <w:color w:val="00009F"/>
                <w:spacing w:val="-2"/>
                <w:sz w:val="20"/>
              </w:rPr>
              <w:t>1.322.353,00173,99%</w:t>
            </w:r>
          </w:p>
        </w:tc>
      </w:tr>
      <w:tr w:rsidR="007374B6" w14:paraId="16A42A80" w14:textId="77777777">
        <w:trPr>
          <w:trHeight w:val="273"/>
        </w:trPr>
        <w:tc>
          <w:tcPr>
            <w:tcW w:w="5745" w:type="dxa"/>
          </w:tcPr>
          <w:p w14:paraId="5AB32F6C" w14:textId="77777777" w:rsidR="007374B6" w:rsidRDefault="00000000">
            <w:pPr>
              <w:pStyle w:val="TableParagraph"/>
              <w:spacing w:before="25"/>
              <w:ind w:left="95"/>
              <w:rPr>
                <w:b/>
                <w:sz w:val="18"/>
              </w:rPr>
            </w:pPr>
            <w:r>
              <w:rPr>
                <w:b/>
                <w:color w:val="00009F"/>
                <w:sz w:val="18"/>
              </w:rPr>
              <w:t>A105802</w:t>
            </w:r>
            <w:r>
              <w:rPr>
                <w:b/>
                <w:color w:val="00009F"/>
                <w:spacing w:val="-1"/>
                <w:sz w:val="18"/>
              </w:rPr>
              <w:t xml:space="preserve"> </w:t>
            </w:r>
            <w:r>
              <w:rPr>
                <w:b/>
                <w:color w:val="00009F"/>
                <w:sz w:val="18"/>
              </w:rPr>
              <w:t>Energetski</w:t>
            </w:r>
            <w:r>
              <w:rPr>
                <w:b/>
                <w:color w:val="00009F"/>
                <w:spacing w:val="-1"/>
                <w:sz w:val="18"/>
              </w:rPr>
              <w:t xml:space="preserve"> </w:t>
            </w:r>
            <w:r>
              <w:rPr>
                <w:b/>
                <w:color w:val="00009F"/>
                <w:sz w:val="18"/>
              </w:rPr>
              <w:t>pregledi</w:t>
            </w:r>
            <w:r>
              <w:rPr>
                <w:b/>
                <w:color w:val="00009F"/>
                <w:spacing w:val="-1"/>
                <w:sz w:val="18"/>
              </w:rPr>
              <w:t xml:space="preserve"> </w:t>
            </w:r>
            <w:r>
              <w:rPr>
                <w:b/>
                <w:color w:val="00009F"/>
                <w:sz w:val="18"/>
              </w:rPr>
              <w:t>i</w:t>
            </w:r>
            <w:r>
              <w:rPr>
                <w:b/>
                <w:color w:val="00009F"/>
                <w:spacing w:val="-1"/>
                <w:sz w:val="18"/>
              </w:rPr>
              <w:t xml:space="preserve"> </w:t>
            </w:r>
            <w:r>
              <w:rPr>
                <w:b/>
                <w:color w:val="00009F"/>
                <w:sz w:val="18"/>
              </w:rPr>
              <w:t>certificiranje</w:t>
            </w:r>
            <w:r>
              <w:rPr>
                <w:b/>
                <w:color w:val="00009F"/>
                <w:spacing w:val="-1"/>
                <w:sz w:val="18"/>
              </w:rPr>
              <w:t xml:space="preserve"> </w:t>
            </w:r>
            <w:r>
              <w:rPr>
                <w:b/>
                <w:color w:val="00009F"/>
                <w:spacing w:val="-2"/>
                <w:sz w:val="18"/>
              </w:rPr>
              <w:t>zgrada</w:t>
            </w:r>
          </w:p>
        </w:tc>
        <w:tc>
          <w:tcPr>
            <w:tcW w:w="1454" w:type="dxa"/>
          </w:tcPr>
          <w:p w14:paraId="272F1A0D" w14:textId="77777777" w:rsidR="007374B6" w:rsidRDefault="00000000">
            <w:pPr>
              <w:pStyle w:val="TableParagraph"/>
              <w:spacing w:before="25"/>
              <w:ind w:right="171"/>
              <w:jc w:val="right"/>
              <w:rPr>
                <w:b/>
                <w:sz w:val="18"/>
              </w:rPr>
            </w:pPr>
            <w:r>
              <w:rPr>
                <w:b/>
                <w:color w:val="00009F"/>
                <w:spacing w:val="-2"/>
                <w:sz w:val="18"/>
              </w:rPr>
              <w:t>30.000,00</w:t>
            </w:r>
          </w:p>
        </w:tc>
        <w:tc>
          <w:tcPr>
            <w:tcW w:w="1274" w:type="dxa"/>
          </w:tcPr>
          <w:p w14:paraId="55073A11" w14:textId="77777777" w:rsidR="007374B6" w:rsidRDefault="007374B6">
            <w:pPr>
              <w:pStyle w:val="TableParagraph"/>
              <w:spacing w:before="0"/>
              <w:rPr>
                <w:rFonts w:ascii="Times New Roman"/>
                <w:sz w:val="18"/>
              </w:rPr>
            </w:pPr>
          </w:p>
        </w:tc>
        <w:tc>
          <w:tcPr>
            <w:tcW w:w="2110" w:type="dxa"/>
            <w:gridSpan w:val="2"/>
          </w:tcPr>
          <w:p w14:paraId="114B73BF" w14:textId="77777777" w:rsidR="007374B6" w:rsidRDefault="00000000">
            <w:pPr>
              <w:pStyle w:val="TableParagraph"/>
              <w:spacing w:before="25"/>
              <w:ind w:left="466"/>
              <w:rPr>
                <w:b/>
                <w:sz w:val="18"/>
              </w:rPr>
            </w:pPr>
            <w:r>
              <w:rPr>
                <w:b/>
                <w:color w:val="00009F"/>
                <w:sz w:val="18"/>
              </w:rPr>
              <w:t>30.000,00</w:t>
            </w:r>
            <w:r>
              <w:rPr>
                <w:b/>
                <w:color w:val="00009F"/>
                <w:spacing w:val="34"/>
                <w:sz w:val="18"/>
              </w:rPr>
              <w:t xml:space="preserve"> </w:t>
            </w:r>
            <w:r>
              <w:rPr>
                <w:b/>
                <w:color w:val="00009F"/>
                <w:spacing w:val="-2"/>
                <w:sz w:val="18"/>
              </w:rPr>
              <w:t>100,00%</w:t>
            </w:r>
          </w:p>
        </w:tc>
      </w:tr>
      <w:tr w:rsidR="007374B6" w14:paraId="502A4ED3" w14:textId="77777777">
        <w:trPr>
          <w:trHeight w:val="285"/>
        </w:trPr>
        <w:tc>
          <w:tcPr>
            <w:tcW w:w="5745" w:type="dxa"/>
          </w:tcPr>
          <w:p w14:paraId="32FF283F"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4" w:type="dxa"/>
          </w:tcPr>
          <w:p w14:paraId="01B7D820" w14:textId="77777777" w:rsidR="007374B6" w:rsidRDefault="00000000">
            <w:pPr>
              <w:pStyle w:val="TableParagraph"/>
              <w:ind w:right="171"/>
              <w:jc w:val="right"/>
              <w:rPr>
                <w:b/>
                <w:sz w:val="18"/>
              </w:rPr>
            </w:pPr>
            <w:r>
              <w:rPr>
                <w:b/>
                <w:spacing w:val="-2"/>
                <w:sz w:val="18"/>
              </w:rPr>
              <w:t>30.000,00</w:t>
            </w:r>
          </w:p>
        </w:tc>
        <w:tc>
          <w:tcPr>
            <w:tcW w:w="1274" w:type="dxa"/>
          </w:tcPr>
          <w:p w14:paraId="04EAF1EF" w14:textId="77777777" w:rsidR="007374B6" w:rsidRDefault="007374B6">
            <w:pPr>
              <w:pStyle w:val="TableParagraph"/>
              <w:spacing w:before="0"/>
              <w:rPr>
                <w:rFonts w:ascii="Times New Roman"/>
                <w:sz w:val="18"/>
              </w:rPr>
            </w:pPr>
          </w:p>
        </w:tc>
        <w:tc>
          <w:tcPr>
            <w:tcW w:w="2110" w:type="dxa"/>
            <w:gridSpan w:val="2"/>
          </w:tcPr>
          <w:p w14:paraId="44501B0B" w14:textId="77777777" w:rsidR="007374B6" w:rsidRDefault="00000000">
            <w:pPr>
              <w:pStyle w:val="TableParagraph"/>
              <w:ind w:left="466"/>
              <w:rPr>
                <w:b/>
                <w:sz w:val="18"/>
              </w:rPr>
            </w:pPr>
            <w:r>
              <w:rPr>
                <w:b/>
                <w:sz w:val="18"/>
              </w:rPr>
              <w:t>30.000,00</w:t>
            </w:r>
            <w:r>
              <w:rPr>
                <w:b/>
                <w:spacing w:val="34"/>
                <w:sz w:val="18"/>
              </w:rPr>
              <w:t xml:space="preserve"> </w:t>
            </w:r>
            <w:r>
              <w:rPr>
                <w:b/>
                <w:spacing w:val="-2"/>
                <w:sz w:val="18"/>
              </w:rPr>
              <w:t>100,00%</w:t>
            </w:r>
          </w:p>
        </w:tc>
      </w:tr>
      <w:tr w:rsidR="007374B6" w14:paraId="49CC583D" w14:textId="77777777">
        <w:trPr>
          <w:trHeight w:val="285"/>
        </w:trPr>
        <w:tc>
          <w:tcPr>
            <w:tcW w:w="5745" w:type="dxa"/>
          </w:tcPr>
          <w:p w14:paraId="021EDD68"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54" w:type="dxa"/>
          </w:tcPr>
          <w:p w14:paraId="75208FB5" w14:textId="77777777" w:rsidR="007374B6" w:rsidRDefault="00000000">
            <w:pPr>
              <w:pStyle w:val="TableParagraph"/>
              <w:ind w:right="171"/>
              <w:jc w:val="right"/>
              <w:rPr>
                <w:b/>
                <w:sz w:val="18"/>
              </w:rPr>
            </w:pPr>
            <w:r>
              <w:rPr>
                <w:b/>
                <w:spacing w:val="-2"/>
                <w:sz w:val="18"/>
              </w:rPr>
              <w:t>30.000,00</w:t>
            </w:r>
          </w:p>
        </w:tc>
        <w:tc>
          <w:tcPr>
            <w:tcW w:w="1274" w:type="dxa"/>
          </w:tcPr>
          <w:p w14:paraId="7D36040B" w14:textId="77777777" w:rsidR="007374B6" w:rsidRDefault="007374B6">
            <w:pPr>
              <w:pStyle w:val="TableParagraph"/>
              <w:spacing w:before="0"/>
              <w:rPr>
                <w:rFonts w:ascii="Times New Roman"/>
                <w:sz w:val="18"/>
              </w:rPr>
            </w:pPr>
          </w:p>
        </w:tc>
        <w:tc>
          <w:tcPr>
            <w:tcW w:w="2110" w:type="dxa"/>
            <w:gridSpan w:val="2"/>
          </w:tcPr>
          <w:p w14:paraId="1C46237E" w14:textId="77777777" w:rsidR="007374B6" w:rsidRDefault="00000000">
            <w:pPr>
              <w:pStyle w:val="TableParagraph"/>
              <w:ind w:left="466"/>
              <w:rPr>
                <w:b/>
                <w:sz w:val="18"/>
              </w:rPr>
            </w:pPr>
            <w:r>
              <w:rPr>
                <w:b/>
                <w:sz w:val="18"/>
              </w:rPr>
              <w:t>30.000,00</w:t>
            </w:r>
            <w:r>
              <w:rPr>
                <w:b/>
                <w:spacing w:val="34"/>
                <w:sz w:val="18"/>
              </w:rPr>
              <w:t xml:space="preserve"> </w:t>
            </w:r>
            <w:r>
              <w:rPr>
                <w:b/>
                <w:spacing w:val="-2"/>
                <w:sz w:val="18"/>
              </w:rPr>
              <w:t>100,00%</w:t>
            </w:r>
          </w:p>
        </w:tc>
      </w:tr>
      <w:tr w:rsidR="007374B6" w14:paraId="0AE75D4A" w14:textId="77777777">
        <w:trPr>
          <w:trHeight w:val="285"/>
        </w:trPr>
        <w:tc>
          <w:tcPr>
            <w:tcW w:w="5745" w:type="dxa"/>
          </w:tcPr>
          <w:p w14:paraId="3F61F03B"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54" w:type="dxa"/>
          </w:tcPr>
          <w:p w14:paraId="2B49D9A2" w14:textId="77777777" w:rsidR="007374B6" w:rsidRDefault="00000000">
            <w:pPr>
              <w:pStyle w:val="TableParagraph"/>
              <w:ind w:right="171"/>
              <w:jc w:val="right"/>
              <w:rPr>
                <w:b/>
                <w:sz w:val="18"/>
              </w:rPr>
            </w:pPr>
            <w:r>
              <w:rPr>
                <w:b/>
                <w:spacing w:val="-2"/>
                <w:sz w:val="18"/>
              </w:rPr>
              <w:t>30.000,00</w:t>
            </w:r>
          </w:p>
        </w:tc>
        <w:tc>
          <w:tcPr>
            <w:tcW w:w="1274" w:type="dxa"/>
          </w:tcPr>
          <w:p w14:paraId="4B2ED94B" w14:textId="77777777" w:rsidR="007374B6" w:rsidRDefault="007374B6">
            <w:pPr>
              <w:pStyle w:val="TableParagraph"/>
              <w:spacing w:before="0"/>
              <w:rPr>
                <w:rFonts w:ascii="Times New Roman"/>
                <w:sz w:val="18"/>
              </w:rPr>
            </w:pPr>
          </w:p>
        </w:tc>
        <w:tc>
          <w:tcPr>
            <w:tcW w:w="2110" w:type="dxa"/>
            <w:gridSpan w:val="2"/>
          </w:tcPr>
          <w:p w14:paraId="5F52E9FC" w14:textId="77777777" w:rsidR="007374B6" w:rsidRDefault="00000000">
            <w:pPr>
              <w:pStyle w:val="TableParagraph"/>
              <w:ind w:left="466"/>
              <w:rPr>
                <w:b/>
                <w:sz w:val="18"/>
              </w:rPr>
            </w:pPr>
            <w:r>
              <w:rPr>
                <w:b/>
                <w:sz w:val="18"/>
              </w:rPr>
              <w:t>30.000,00</w:t>
            </w:r>
            <w:r>
              <w:rPr>
                <w:b/>
                <w:spacing w:val="34"/>
                <w:sz w:val="18"/>
              </w:rPr>
              <w:t xml:space="preserve"> </w:t>
            </w:r>
            <w:r>
              <w:rPr>
                <w:b/>
                <w:spacing w:val="-2"/>
                <w:sz w:val="18"/>
              </w:rPr>
              <w:t>100,00%</w:t>
            </w:r>
          </w:p>
        </w:tc>
      </w:tr>
      <w:tr w:rsidR="007374B6" w14:paraId="13E6F212" w14:textId="77777777">
        <w:trPr>
          <w:trHeight w:val="243"/>
        </w:trPr>
        <w:tc>
          <w:tcPr>
            <w:tcW w:w="5745" w:type="dxa"/>
          </w:tcPr>
          <w:p w14:paraId="68F29335" w14:textId="77777777" w:rsidR="007374B6" w:rsidRDefault="00000000">
            <w:pPr>
              <w:pStyle w:val="TableParagraph"/>
              <w:spacing w:line="187" w:lineRule="exact"/>
              <w:ind w:left="95"/>
              <w:rPr>
                <w:b/>
                <w:sz w:val="18"/>
              </w:rPr>
            </w:pPr>
            <w:r>
              <w:rPr>
                <w:b/>
                <w:color w:val="00009F"/>
                <w:sz w:val="18"/>
              </w:rPr>
              <w:t>K105803</w:t>
            </w:r>
            <w:r>
              <w:rPr>
                <w:b/>
                <w:color w:val="00009F"/>
                <w:spacing w:val="-4"/>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Osnovne</w:t>
            </w:r>
            <w:r>
              <w:rPr>
                <w:b/>
                <w:color w:val="00009F"/>
                <w:spacing w:val="-2"/>
                <w:sz w:val="18"/>
              </w:rPr>
              <w:t xml:space="preserve"> </w:t>
            </w:r>
            <w:r>
              <w:rPr>
                <w:b/>
                <w:color w:val="00009F"/>
                <w:sz w:val="18"/>
              </w:rPr>
              <w:t>škole</w:t>
            </w:r>
            <w:r>
              <w:rPr>
                <w:b/>
                <w:color w:val="00009F"/>
                <w:spacing w:val="-1"/>
                <w:sz w:val="18"/>
              </w:rPr>
              <w:t xml:space="preserve"> </w:t>
            </w:r>
            <w:r>
              <w:rPr>
                <w:b/>
                <w:color w:val="00009F"/>
                <w:sz w:val="18"/>
              </w:rPr>
              <w:t>Petra</w:t>
            </w:r>
            <w:r>
              <w:rPr>
                <w:b/>
                <w:color w:val="00009F"/>
                <w:spacing w:val="-1"/>
                <w:sz w:val="18"/>
              </w:rPr>
              <w:t xml:space="preserve"> </w:t>
            </w:r>
            <w:r>
              <w:rPr>
                <w:b/>
                <w:color w:val="00009F"/>
                <w:sz w:val="18"/>
              </w:rPr>
              <w:t>Krešimira</w:t>
            </w:r>
            <w:r>
              <w:rPr>
                <w:b/>
                <w:color w:val="00009F"/>
                <w:spacing w:val="-1"/>
                <w:sz w:val="18"/>
              </w:rPr>
              <w:t xml:space="preserve"> </w:t>
            </w:r>
            <w:r>
              <w:rPr>
                <w:b/>
                <w:color w:val="00009F"/>
                <w:spacing w:val="-5"/>
                <w:sz w:val="18"/>
              </w:rPr>
              <w:t>IV</w:t>
            </w:r>
          </w:p>
        </w:tc>
        <w:tc>
          <w:tcPr>
            <w:tcW w:w="1454" w:type="dxa"/>
          </w:tcPr>
          <w:p w14:paraId="3D06425A" w14:textId="77777777" w:rsidR="007374B6" w:rsidRDefault="00000000">
            <w:pPr>
              <w:pStyle w:val="TableParagraph"/>
              <w:spacing w:line="187" w:lineRule="exact"/>
              <w:ind w:right="171"/>
              <w:jc w:val="right"/>
              <w:rPr>
                <w:b/>
                <w:sz w:val="18"/>
              </w:rPr>
            </w:pPr>
            <w:r>
              <w:rPr>
                <w:b/>
                <w:color w:val="00009F"/>
                <w:spacing w:val="-2"/>
                <w:sz w:val="18"/>
              </w:rPr>
              <w:t>100.000,00</w:t>
            </w:r>
          </w:p>
        </w:tc>
        <w:tc>
          <w:tcPr>
            <w:tcW w:w="1274" w:type="dxa"/>
          </w:tcPr>
          <w:p w14:paraId="342C5854" w14:textId="77777777" w:rsidR="007374B6" w:rsidRDefault="00000000">
            <w:pPr>
              <w:pStyle w:val="TableParagraph"/>
              <w:spacing w:line="187" w:lineRule="exact"/>
              <w:ind w:right="95"/>
              <w:jc w:val="right"/>
              <w:rPr>
                <w:b/>
                <w:sz w:val="18"/>
              </w:rPr>
            </w:pPr>
            <w:r>
              <w:rPr>
                <w:b/>
                <w:color w:val="00009F"/>
                <w:spacing w:val="-2"/>
                <w:sz w:val="18"/>
              </w:rPr>
              <w:t>542.353,00</w:t>
            </w:r>
          </w:p>
        </w:tc>
        <w:tc>
          <w:tcPr>
            <w:tcW w:w="2110" w:type="dxa"/>
            <w:gridSpan w:val="2"/>
          </w:tcPr>
          <w:p w14:paraId="24455BFE" w14:textId="77777777" w:rsidR="007374B6" w:rsidRDefault="00000000">
            <w:pPr>
              <w:pStyle w:val="TableParagraph"/>
              <w:spacing w:line="187" w:lineRule="exact"/>
              <w:ind w:left="366"/>
              <w:rPr>
                <w:b/>
                <w:sz w:val="18"/>
              </w:rPr>
            </w:pPr>
            <w:r>
              <w:rPr>
                <w:b/>
                <w:color w:val="00009F"/>
                <w:sz w:val="18"/>
              </w:rPr>
              <w:t>642.353,00</w:t>
            </w:r>
            <w:r>
              <w:rPr>
                <w:b/>
                <w:color w:val="00009F"/>
                <w:spacing w:val="34"/>
                <w:sz w:val="18"/>
              </w:rPr>
              <w:t xml:space="preserve"> </w:t>
            </w:r>
            <w:r>
              <w:rPr>
                <w:b/>
                <w:color w:val="00009F"/>
                <w:spacing w:val="-2"/>
                <w:sz w:val="18"/>
              </w:rPr>
              <w:t>642,35%</w:t>
            </w:r>
          </w:p>
        </w:tc>
      </w:tr>
    </w:tbl>
    <w:p w14:paraId="1DE16B5E"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6BE0ABEB"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611"/>
        <w:gridCol w:w="1473"/>
        <w:gridCol w:w="1336"/>
        <w:gridCol w:w="1365"/>
        <w:gridCol w:w="804"/>
      </w:tblGrid>
      <w:tr w:rsidR="007374B6" w14:paraId="0DB84C7C" w14:textId="77777777">
        <w:trPr>
          <w:trHeight w:val="243"/>
        </w:trPr>
        <w:tc>
          <w:tcPr>
            <w:tcW w:w="5611" w:type="dxa"/>
          </w:tcPr>
          <w:p w14:paraId="25304E1C" w14:textId="77777777" w:rsidR="007374B6" w:rsidRDefault="00000000">
            <w:pPr>
              <w:pStyle w:val="TableParagraph"/>
              <w:spacing w:before="0" w:line="201"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3" w:type="dxa"/>
          </w:tcPr>
          <w:p w14:paraId="493145D6" w14:textId="77777777" w:rsidR="007374B6" w:rsidRDefault="00000000">
            <w:pPr>
              <w:pStyle w:val="TableParagraph"/>
              <w:spacing w:before="0" w:line="201" w:lineRule="exact"/>
              <w:ind w:right="56"/>
              <w:jc w:val="right"/>
              <w:rPr>
                <w:b/>
                <w:sz w:val="18"/>
              </w:rPr>
            </w:pPr>
            <w:r>
              <w:rPr>
                <w:b/>
                <w:spacing w:val="-2"/>
                <w:sz w:val="18"/>
              </w:rPr>
              <w:t>98.484,00</w:t>
            </w:r>
          </w:p>
        </w:tc>
        <w:tc>
          <w:tcPr>
            <w:tcW w:w="1336" w:type="dxa"/>
          </w:tcPr>
          <w:p w14:paraId="02510F64" w14:textId="77777777" w:rsidR="007374B6" w:rsidRDefault="00000000">
            <w:pPr>
              <w:pStyle w:val="TableParagraph"/>
              <w:spacing w:before="0" w:line="201" w:lineRule="exact"/>
              <w:ind w:right="42"/>
              <w:jc w:val="right"/>
              <w:rPr>
                <w:b/>
                <w:sz w:val="18"/>
              </w:rPr>
            </w:pPr>
            <w:r>
              <w:rPr>
                <w:b/>
                <w:spacing w:val="-2"/>
                <w:sz w:val="18"/>
              </w:rPr>
              <w:t>360.086,00</w:t>
            </w:r>
          </w:p>
        </w:tc>
        <w:tc>
          <w:tcPr>
            <w:tcW w:w="1365" w:type="dxa"/>
          </w:tcPr>
          <w:p w14:paraId="7AC83156" w14:textId="77777777" w:rsidR="007374B6" w:rsidRDefault="00000000">
            <w:pPr>
              <w:pStyle w:val="TableParagraph"/>
              <w:spacing w:before="0" w:line="201" w:lineRule="exact"/>
              <w:ind w:right="42"/>
              <w:jc w:val="right"/>
              <w:rPr>
                <w:b/>
                <w:sz w:val="18"/>
              </w:rPr>
            </w:pPr>
            <w:r>
              <w:rPr>
                <w:b/>
                <w:spacing w:val="-2"/>
                <w:sz w:val="18"/>
              </w:rPr>
              <w:t>458.570,00</w:t>
            </w:r>
          </w:p>
        </w:tc>
        <w:tc>
          <w:tcPr>
            <w:tcW w:w="804" w:type="dxa"/>
          </w:tcPr>
          <w:p w14:paraId="6D19B16B" w14:textId="77777777" w:rsidR="007374B6" w:rsidRDefault="00000000">
            <w:pPr>
              <w:pStyle w:val="TableParagraph"/>
              <w:spacing w:before="0" w:line="201" w:lineRule="exact"/>
              <w:ind w:left="18" w:right="29"/>
              <w:jc w:val="center"/>
              <w:rPr>
                <w:b/>
                <w:sz w:val="18"/>
              </w:rPr>
            </w:pPr>
            <w:r>
              <w:rPr>
                <w:b/>
                <w:spacing w:val="-2"/>
                <w:sz w:val="18"/>
              </w:rPr>
              <w:t>465,63%</w:t>
            </w:r>
          </w:p>
        </w:tc>
      </w:tr>
      <w:tr w:rsidR="007374B6" w14:paraId="6940AFA4" w14:textId="77777777">
        <w:trPr>
          <w:trHeight w:val="277"/>
        </w:trPr>
        <w:tc>
          <w:tcPr>
            <w:tcW w:w="5611" w:type="dxa"/>
          </w:tcPr>
          <w:p w14:paraId="725AF933"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3" w:type="dxa"/>
          </w:tcPr>
          <w:p w14:paraId="271716A9" w14:textId="77777777" w:rsidR="007374B6" w:rsidRDefault="00000000">
            <w:pPr>
              <w:pStyle w:val="TableParagraph"/>
              <w:ind w:right="56"/>
              <w:jc w:val="right"/>
              <w:rPr>
                <w:b/>
                <w:sz w:val="18"/>
              </w:rPr>
            </w:pPr>
            <w:r>
              <w:rPr>
                <w:b/>
                <w:spacing w:val="-2"/>
                <w:sz w:val="18"/>
              </w:rPr>
              <w:t>547,00</w:t>
            </w:r>
          </w:p>
        </w:tc>
        <w:tc>
          <w:tcPr>
            <w:tcW w:w="1336" w:type="dxa"/>
          </w:tcPr>
          <w:p w14:paraId="3BCD120F" w14:textId="77777777" w:rsidR="007374B6" w:rsidRDefault="007374B6">
            <w:pPr>
              <w:pStyle w:val="TableParagraph"/>
              <w:spacing w:before="0"/>
              <w:rPr>
                <w:rFonts w:ascii="Times New Roman"/>
                <w:sz w:val="18"/>
              </w:rPr>
            </w:pPr>
          </w:p>
        </w:tc>
        <w:tc>
          <w:tcPr>
            <w:tcW w:w="1365" w:type="dxa"/>
          </w:tcPr>
          <w:p w14:paraId="453A99EC" w14:textId="77777777" w:rsidR="007374B6" w:rsidRDefault="00000000">
            <w:pPr>
              <w:pStyle w:val="TableParagraph"/>
              <w:ind w:right="42"/>
              <w:jc w:val="right"/>
              <w:rPr>
                <w:b/>
                <w:sz w:val="18"/>
              </w:rPr>
            </w:pPr>
            <w:r>
              <w:rPr>
                <w:b/>
                <w:spacing w:val="-2"/>
                <w:sz w:val="18"/>
              </w:rPr>
              <w:t>547,00</w:t>
            </w:r>
          </w:p>
        </w:tc>
        <w:tc>
          <w:tcPr>
            <w:tcW w:w="804" w:type="dxa"/>
          </w:tcPr>
          <w:p w14:paraId="742FCFB8" w14:textId="77777777" w:rsidR="007374B6" w:rsidRDefault="00000000">
            <w:pPr>
              <w:pStyle w:val="TableParagraph"/>
              <w:ind w:left="18" w:right="29"/>
              <w:jc w:val="center"/>
              <w:rPr>
                <w:b/>
                <w:sz w:val="18"/>
              </w:rPr>
            </w:pPr>
            <w:r>
              <w:rPr>
                <w:b/>
                <w:spacing w:val="-2"/>
                <w:sz w:val="18"/>
              </w:rPr>
              <w:t>100,00%</w:t>
            </w:r>
          </w:p>
        </w:tc>
      </w:tr>
      <w:tr w:rsidR="007374B6" w14:paraId="3BF19B67" w14:textId="77777777">
        <w:trPr>
          <w:trHeight w:val="277"/>
        </w:trPr>
        <w:tc>
          <w:tcPr>
            <w:tcW w:w="5611" w:type="dxa"/>
          </w:tcPr>
          <w:p w14:paraId="719F12B2" w14:textId="77777777" w:rsidR="007374B6" w:rsidRDefault="00000000">
            <w:pPr>
              <w:pStyle w:val="TableParagraph"/>
              <w:spacing w:before="28"/>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3" w:type="dxa"/>
          </w:tcPr>
          <w:p w14:paraId="7E9D3AFC" w14:textId="77777777" w:rsidR="007374B6" w:rsidRDefault="00000000">
            <w:pPr>
              <w:pStyle w:val="TableParagraph"/>
              <w:spacing w:before="28"/>
              <w:ind w:right="56"/>
              <w:jc w:val="right"/>
              <w:rPr>
                <w:b/>
                <w:sz w:val="18"/>
              </w:rPr>
            </w:pPr>
            <w:r>
              <w:rPr>
                <w:b/>
                <w:spacing w:val="-2"/>
                <w:sz w:val="18"/>
              </w:rPr>
              <w:t>547,00</w:t>
            </w:r>
          </w:p>
        </w:tc>
        <w:tc>
          <w:tcPr>
            <w:tcW w:w="1336" w:type="dxa"/>
          </w:tcPr>
          <w:p w14:paraId="70ECCD5B" w14:textId="77777777" w:rsidR="007374B6" w:rsidRDefault="007374B6">
            <w:pPr>
              <w:pStyle w:val="TableParagraph"/>
              <w:spacing w:before="0"/>
              <w:rPr>
                <w:rFonts w:ascii="Times New Roman"/>
                <w:sz w:val="18"/>
              </w:rPr>
            </w:pPr>
          </w:p>
        </w:tc>
        <w:tc>
          <w:tcPr>
            <w:tcW w:w="1365" w:type="dxa"/>
          </w:tcPr>
          <w:p w14:paraId="478F06FB" w14:textId="77777777" w:rsidR="007374B6" w:rsidRDefault="00000000">
            <w:pPr>
              <w:pStyle w:val="TableParagraph"/>
              <w:spacing w:before="28"/>
              <w:ind w:right="42"/>
              <w:jc w:val="right"/>
              <w:rPr>
                <w:b/>
                <w:sz w:val="18"/>
              </w:rPr>
            </w:pPr>
            <w:r>
              <w:rPr>
                <w:b/>
                <w:spacing w:val="-2"/>
                <w:sz w:val="18"/>
              </w:rPr>
              <w:t>547,00</w:t>
            </w:r>
          </w:p>
        </w:tc>
        <w:tc>
          <w:tcPr>
            <w:tcW w:w="804" w:type="dxa"/>
          </w:tcPr>
          <w:p w14:paraId="550BACD0" w14:textId="77777777" w:rsidR="007374B6" w:rsidRDefault="00000000">
            <w:pPr>
              <w:pStyle w:val="TableParagraph"/>
              <w:spacing w:before="28"/>
              <w:ind w:left="18" w:right="29"/>
              <w:jc w:val="center"/>
              <w:rPr>
                <w:b/>
                <w:sz w:val="18"/>
              </w:rPr>
            </w:pPr>
            <w:r>
              <w:rPr>
                <w:b/>
                <w:spacing w:val="-2"/>
                <w:sz w:val="18"/>
              </w:rPr>
              <w:t>100,00%</w:t>
            </w:r>
          </w:p>
        </w:tc>
      </w:tr>
      <w:tr w:rsidR="007374B6" w14:paraId="632FD0E6" w14:textId="77777777">
        <w:trPr>
          <w:trHeight w:val="285"/>
        </w:trPr>
        <w:tc>
          <w:tcPr>
            <w:tcW w:w="5611" w:type="dxa"/>
          </w:tcPr>
          <w:p w14:paraId="3EE39137"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3" w:type="dxa"/>
          </w:tcPr>
          <w:p w14:paraId="3B46B9CE" w14:textId="77777777" w:rsidR="007374B6" w:rsidRDefault="00000000">
            <w:pPr>
              <w:pStyle w:val="TableParagraph"/>
              <w:ind w:right="56"/>
              <w:jc w:val="right"/>
              <w:rPr>
                <w:b/>
                <w:sz w:val="18"/>
              </w:rPr>
            </w:pPr>
            <w:r>
              <w:rPr>
                <w:b/>
                <w:spacing w:val="-2"/>
                <w:sz w:val="18"/>
              </w:rPr>
              <w:t>97.937,00</w:t>
            </w:r>
          </w:p>
        </w:tc>
        <w:tc>
          <w:tcPr>
            <w:tcW w:w="1336" w:type="dxa"/>
          </w:tcPr>
          <w:p w14:paraId="2352F0F9" w14:textId="77777777" w:rsidR="007374B6" w:rsidRDefault="00000000">
            <w:pPr>
              <w:pStyle w:val="TableParagraph"/>
              <w:ind w:right="42"/>
              <w:jc w:val="right"/>
              <w:rPr>
                <w:b/>
                <w:sz w:val="18"/>
              </w:rPr>
            </w:pPr>
            <w:r>
              <w:rPr>
                <w:b/>
                <w:spacing w:val="-2"/>
                <w:sz w:val="18"/>
              </w:rPr>
              <w:t>360.086,00</w:t>
            </w:r>
          </w:p>
        </w:tc>
        <w:tc>
          <w:tcPr>
            <w:tcW w:w="1365" w:type="dxa"/>
          </w:tcPr>
          <w:p w14:paraId="3FF351D4" w14:textId="77777777" w:rsidR="007374B6" w:rsidRDefault="00000000">
            <w:pPr>
              <w:pStyle w:val="TableParagraph"/>
              <w:ind w:right="42"/>
              <w:jc w:val="right"/>
              <w:rPr>
                <w:b/>
                <w:sz w:val="18"/>
              </w:rPr>
            </w:pPr>
            <w:r>
              <w:rPr>
                <w:b/>
                <w:spacing w:val="-2"/>
                <w:sz w:val="18"/>
              </w:rPr>
              <w:t>458.023,00</w:t>
            </w:r>
          </w:p>
        </w:tc>
        <w:tc>
          <w:tcPr>
            <w:tcW w:w="804" w:type="dxa"/>
          </w:tcPr>
          <w:p w14:paraId="749715E4" w14:textId="77777777" w:rsidR="007374B6" w:rsidRDefault="00000000">
            <w:pPr>
              <w:pStyle w:val="TableParagraph"/>
              <w:ind w:left="18" w:right="29"/>
              <w:jc w:val="center"/>
              <w:rPr>
                <w:b/>
                <w:sz w:val="18"/>
              </w:rPr>
            </w:pPr>
            <w:r>
              <w:rPr>
                <w:b/>
                <w:spacing w:val="-2"/>
                <w:sz w:val="18"/>
              </w:rPr>
              <w:t>467,67%</w:t>
            </w:r>
          </w:p>
        </w:tc>
      </w:tr>
      <w:tr w:rsidR="007374B6" w14:paraId="51B13F11" w14:textId="77777777">
        <w:trPr>
          <w:trHeight w:val="285"/>
        </w:trPr>
        <w:tc>
          <w:tcPr>
            <w:tcW w:w="5611" w:type="dxa"/>
          </w:tcPr>
          <w:p w14:paraId="3C6DF82C"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3" w:type="dxa"/>
          </w:tcPr>
          <w:p w14:paraId="61D68A0C" w14:textId="77777777" w:rsidR="007374B6" w:rsidRDefault="007374B6">
            <w:pPr>
              <w:pStyle w:val="TableParagraph"/>
              <w:spacing w:before="0"/>
              <w:rPr>
                <w:rFonts w:ascii="Times New Roman"/>
                <w:sz w:val="18"/>
              </w:rPr>
            </w:pPr>
          </w:p>
        </w:tc>
        <w:tc>
          <w:tcPr>
            <w:tcW w:w="1336" w:type="dxa"/>
          </w:tcPr>
          <w:p w14:paraId="7E7AD4EF" w14:textId="77777777" w:rsidR="007374B6" w:rsidRDefault="00000000">
            <w:pPr>
              <w:pStyle w:val="TableParagraph"/>
              <w:ind w:right="42"/>
              <w:jc w:val="right"/>
              <w:rPr>
                <w:b/>
                <w:sz w:val="18"/>
              </w:rPr>
            </w:pPr>
            <w:r>
              <w:rPr>
                <w:b/>
                <w:spacing w:val="-2"/>
                <w:sz w:val="18"/>
              </w:rPr>
              <w:t>8.023,00</w:t>
            </w:r>
          </w:p>
        </w:tc>
        <w:tc>
          <w:tcPr>
            <w:tcW w:w="1365" w:type="dxa"/>
          </w:tcPr>
          <w:p w14:paraId="4947C837" w14:textId="77777777" w:rsidR="007374B6" w:rsidRDefault="00000000">
            <w:pPr>
              <w:pStyle w:val="TableParagraph"/>
              <w:ind w:right="42"/>
              <w:jc w:val="right"/>
              <w:rPr>
                <w:b/>
                <w:sz w:val="18"/>
              </w:rPr>
            </w:pPr>
            <w:r>
              <w:rPr>
                <w:b/>
                <w:spacing w:val="-2"/>
                <w:sz w:val="18"/>
              </w:rPr>
              <w:t>8.023,00</w:t>
            </w:r>
          </w:p>
        </w:tc>
        <w:tc>
          <w:tcPr>
            <w:tcW w:w="804" w:type="dxa"/>
          </w:tcPr>
          <w:p w14:paraId="61D8B554" w14:textId="77777777" w:rsidR="007374B6" w:rsidRDefault="007374B6">
            <w:pPr>
              <w:pStyle w:val="TableParagraph"/>
              <w:spacing w:before="0"/>
              <w:rPr>
                <w:rFonts w:ascii="Times New Roman"/>
                <w:sz w:val="18"/>
              </w:rPr>
            </w:pPr>
          </w:p>
        </w:tc>
      </w:tr>
      <w:tr w:rsidR="007374B6" w14:paraId="42572666" w14:textId="77777777">
        <w:trPr>
          <w:trHeight w:val="285"/>
        </w:trPr>
        <w:tc>
          <w:tcPr>
            <w:tcW w:w="5611" w:type="dxa"/>
          </w:tcPr>
          <w:p w14:paraId="17CD4A11" w14:textId="77777777" w:rsidR="007374B6" w:rsidRDefault="00000000">
            <w:pPr>
              <w:pStyle w:val="TableParagraph"/>
              <w:ind w:right="248"/>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3" w:type="dxa"/>
          </w:tcPr>
          <w:p w14:paraId="399F2E51" w14:textId="77777777" w:rsidR="007374B6" w:rsidRDefault="00000000">
            <w:pPr>
              <w:pStyle w:val="TableParagraph"/>
              <w:ind w:right="56"/>
              <w:jc w:val="right"/>
              <w:rPr>
                <w:b/>
                <w:sz w:val="18"/>
              </w:rPr>
            </w:pPr>
            <w:r>
              <w:rPr>
                <w:b/>
                <w:spacing w:val="-2"/>
                <w:sz w:val="18"/>
              </w:rPr>
              <w:t>97.937,00</w:t>
            </w:r>
          </w:p>
        </w:tc>
        <w:tc>
          <w:tcPr>
            <w:tcW w:w="1336" w:type="dxa"/>
          </w:tcPr>
          <w:p w14:paraId="2AC09F7C" w14:textId="77777777" w:rsidR="007374B6" w:rsidRDefault="00000000">
            <w:pPr>
              <w:pStyle w:val="TableParagraph"/>
              <w:ind w:right="42"/>
              <w:jc w:val="right"/>
              <w:rPr>
                <w:b/>
                <w:sz w:val="18"/>
              </w:rPr>
            </w:pPr>
            <w:r>
              <w:rPr>
                <w:b/>
                <w:spacing w:val="-2"/>
                <w:sz w:val="18"/>
              </w:rPr>
              <w:t>352.063,00</w:t>
            </w:r>
          </w:p>
        </w:tc>
        <w:tc>
          <w:tcPr>
            <w:tcW w:w="1365" w:type="dxa"/>
          </w:tcPr>
          <w:p w14:paraId="3AB32B85" w14:textId="77777777" w:rsidR="007374B6" w:rsidRDefault="00000000">
            <w:pPr>
              <w:pStyle w:val="TableParagraph"/>
              <w:ind w:right="42"/>
              <w:jc w:val="right"/>
              <w:rPr>
                <w:b/>
                <w:sz w:val="18"/>
              </w:rPr>
            </w:pPr>
            <w:r>
              <w:rPr>
                <w:b/>
                <w:spacing w:val="-2"/>
                <w:sz w:val="18"/>
              </w:rPr>
              <w:t>450.000,00</w:t>
            </w:r>
          </w:p>
        </w:tc>
        <w:tc>
          <w:tcPr>
            <w:tcW w:w="804" w:type="dxa"/>
          </w:tcPr>
          <w:p w14:paraId="06994E22" w14:textId="77777777" w:rsidR="007374B6" w:rsidRDefault="00000000">
            <w:pPr>
              <w:pStyle w:val="TableParagraph"/>
              <w:ind w:left="18" w:right="29"/>
              <w:jc w:val="center"/>
              <w:rPr>
                <w:b/>
                <w:sz w:val="18"/>
              </w:rPr>
            </w:pPr>
            <w:r>
              <w:rPr>
                <w:b/>
                <w:spacing w:val="-2"/>
                <w:sz w:val="18"/>
              </w:rPr>
              <w:t>459,48%</w:t>
            </w:r>
          </w:p>
        </w:tc>
      </w:tr>
      <w:tr w:rsidR="007374B6" w14:paraId="6487C278" w14:textId="77777777">
        <w:trPr>
          <w:trHeight w:val="690"/>
        </w:trPr>
        <w:tc>
          <w:tcPr>
            <w:tcW w:w="5611" w:type="dxa"/>
          </w:tcPr>
          <w:p w14:paraId="2468EBCD" w14:textId="77777777" w:rsidR="007374B6" w:rsidRDefault="00000000">
            <w:pPr>
              <w:pStyle w:val="TableParagraph"/>
              <w:spacing w:before="41" w:line="232" w:lineRule="auto"/>
              <w:ind w:left="27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682ADBA8" w14:textId="77777777" w:rsidR="007374B6" w:rsidRDefault="00000000">
            <w:pPr>
              <w:pStyle w:val="TableParagraph"/>
              <w:spacing w:before="0" w:line="205"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3" w:type="dxa"/>
          </w:tcPr>
          <w:p w14:paraId="4F39A11C" w14:textId="77777777" w:rsidR="007374B6" w:rsidRDefault="007374B6">
            <w:pPr>
              <w:pStyle w:val="TableParagraph"/>
              <w:spacing w:before="0"/>
              <w:rPr>
                <w:rFonts w:ascii="Times New Roman"/>
                <w:sz w:val="18"/>
              </w:rPr>
            </w:pPr>
          </w:p>
        </w:tc>
        <w:tc>
          <w:tcPr>
            <w:tcW w:w="1336" w:type="dxa"/>
          </w:tcPr>
          <w:p w14:paraId="70E68A48" w14:textId="77777777" w:rsidR="007374B6" w:rsidRDefault="00000000">
            <w:pPr>
              <w:pStyle w:val="TableParagraph"/>
              <w:ind w:left="390"/>
              <w:rPr>
                <w:b/>
                <w:sz w:val="18"/>
              </w:rPr>
            </w:pPr>
            <w:r>
              <w:rPr>
                <w:b/>
                <w:spacing w:val="-2"/>
                <w:sz w:val="18"/>
              </w:rPr>
              <w:t>179.934,00</w:t>
            </w:r>
          </w:p>
          <w:p w14:paraId="5753E790" w14:textId="77777777" w:rsidR="007374B6" w:rsidRDefault="00000000">
            <w:pPr>
              <w:pStyle w:val="TableParagraph"/>
              <w:spacing w:before="198"/>
              <w:ind w:left="390"/>
              <w:rPr>
                <w:b/>
                <w:sz w:val="18"/>
              </w:rPr>
            </w:pPr>
            <w:r>
              <w:rPr>
                <w:b/>
                <w:spacing w:val="-2"/>
                <w:sz w:val="18"/>
              </w:rPr>
              <w:t>179.934,00</w:t>
            </w:r>
          </w:p>
        </w:tc>
        <w:tc>
          <w:tcPr>
            <w:tcW w:w="1365" w:type="dxa"/>
          </w:tcPr>
          <w:p w14:paraId="48E75F72" w14:textId="77777777" w:rsidR="007374B6" w:rsidRDefault="00000000">
            <w:pPr>
              <w:pStyle w:val="TableParagraph"/>
              <w:ind w:left="419"/>
              <w:rPr>
                <w:b/>
                <w:sz w:val="18"/>
              </w:rPr>
            </w:pPr>
            <w:r>
              <w:rPr>
                <w:b/>
                <w:spacing w:val="-2"/>
                <w:sz w:val="18"/>
              </w:rPr>
              <w:t>179.934,00</w:t>
            </w:r>
          </w:p>
          <w:p w14:paraId="6F4573F9" w14:textId="77777777" w:rsidR="007374B6" w:rsidRDefault="00000000">
            <w:pPr>
              <w:pStyle w:val="TableParagraph"/>
              <w:spacing w:before="198"/>
              <w:ind w:left="419"/>
              <w:rPr>
                <w:b/>
                <w:sz w:val="18"/>
              </w:rPr>
            </w:pPr>
            <w:r>
              <w:rPr>
                <w:b/>
                <w:spacing w:val="-2"/>
                <w:sz w:val="18"/>
              </w:rPr>
              <w:t>179.934,00</w:t>
            </w:r>
          </w:p>
        </w:tc>
        <w:tc>
          <w:tcPr>
            <w:tcW w:w="804" w:type="dxa"/>
          </w:tcPr>
          <w:p w14:paraId="567F164F" w14:textId="77777777" w:rsidR="007374B6" w:rsidRDefault="007374B6">
            <w:pPr>
              <w:pStyle w:val="TableParagraph"/>
              <w:spacing w:before="0"/>
              <w:rPr>
                <w:rFonts w:ascii="Times New Roman"/>
                <w:sz w:val="18"/>
              </w:rPr>
            </w:pPr>
          </w:p>
        </w:tc>
      </w:tr>
      <w:tr w:rsidR="007374B6" w14:paraId="20B1B097" w14:textId="77777777">
        <w:trPr>
          <w:trHeight w:val="285"/>
        </w:trPr>
        <w:tc>
          <w:tcPr>
            <w:tcW w:w="5611" w:type="dxa"/>
          </w:tcPr>
          <w:p w14:paraId="473C5367" w14:textId="77777777" w:rsidR="007374B6" w:rsidRDefault="00000000">
            <w:pPr>
              <w:pStyle w:val="TableParagraph"/>
              <w:ind w:right="248"/>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3" w:type="dxa"/>
          </w:tcPr>
          <w:p w14:paraId="70588024" w14:textId="77777777" w:rsidR="007374B6" w:rsidRDefault="007374B6">
            <w:pPr>
              <w:pStyle w:val="TableParagraph"/>
              <w:spacing w:before="0"/>
              <w:rPr>
                <w:rFonts w:ascii="Times New Roman"/>
                <w:sz w:val="18"/>
              </w:rPr>
            </w:pPr>
          </w:p>
        </w:tc>
        <w:tc>
          <w:tcPr>
            <w:tcW w:w="1336" w:type="dxa"/>
          </w:tcPr>
          <w:p w14:paraId="0E38CA3C" w14:textId="77777777" w:rsidR="007374B6" w:rsidRDefault="00000000">
            <w:pPr>
              <w:pStyle w:val="TableParagraph"/>
              <w:ind w:right="42"/>
              <w:jc w:val="right"/>
              <w:rPr>
                <w:b/>
                <w:sz w:val="18"/>
              </w:rPr>
            </w:pPr>
            <w:r>
              <w:rPr>
                <w:b/>
                <w:spacing w:val="-2"/>
                <w:sz w:val="18"/>
              </w:rPr>
              <w:t>179.934,00</w:t>
            </w:r>
          </w:p>
        </w:tc>
        <w:tc>
          <w:tcPr>
            <w:tcW w:w="1365" w:type="dxa"/>
          </w:tcPr>
          <w:p w14:paraId="33B31BAA" w14:textId="77777777" w:rsidR="007374B6" w:rsidRDefault="00000000">
            <w:pPr>
              <w:pStyle w:val="TableParagraph"/>
              <w:ind w:right="42"/>
              <w:jc w:val="right"/>
              <w:rPr>
                <w:b/>
                <w:sz w:val="18"/>
              </w:rPr>
            </w:pPr>
            <w:r>
              <w:rPr>
                <w:b/>
                <w:spacing w:val="-2"/>
                <w:sz w:val="18"/>
              </w:rPr>
              <w:t>179.934,00</w:t>
            </w:r>
          </w:p>
        </w:tc>
        <w:tc>
          <w:tcPr>
            <w:tcW w:w="804" w:type="dxa"/>
          </w:tcPr>
          <w:p w14:paraId="7939279D" w14:textId="77777777" w:rsidR="007374B6" w:rsidRDefault="007374B6">
            <w:pPr>
              <w:pStyle w:val="TableParagraph"/>
              <w:spacing w:before="0"/>
              <w:rPr>
                <w:rFonts w:ascii="Times New Roman"/>
                <w:sz w:val="18"/>
              </w:rPr>
            </w:pPr>
          </w:p>
        </w:tc>
      </w:tr>
      <w:tr w:rsidR="007374B6" w14:paraId="284DBFB6" w14:textId="77777777">
        <w:trPr>
          <w:trHeight w:val="285"/>
        </w:trPr>
        <w:tc>
          <w:tcPr>
            <w:tcW w:w="5611" w:type="dxa"/>
          </w:tcPr>
          <w:p w14:paraId="5BD062C0" w14:textId="77777777" w:rsidR="007374B6" w:rsidRDefault="00000000">
            <w:pPr>
              <w:pStyle w:val="TableParagraph"/>
              <w:ind w:left="275"/>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473" w:type="dxa"/>
          </w:tcPr>
          <w:p w14:paraId="64694E0B" w14:textId="77777777" w:rsidR="007374B6" w:rsidRDefault="00000000">
            <w:pPr>
              <w:pStyle w:val="TableParagraph"/>
              <w:ind w:right="56"/>
              <w:jc w:val="right"/>
              <w:rPr>
                <w:b/>
                <w:sz w:val="18"/>
              </w:rPr>
            </w:pPr>
            <w:r>
              <w:rPr>
                <w:b/>
                <w:spacing w:val="-2"/>
                <w:sz w:val="18"/>
              </w:rPr>
              <w:t>1.516,00</w:t>
            </w:r>
          </w:p>
        </w:tc>
        <w:tc>
          <w:tcPr>
            <w:tcW w:w="1336" w:type="dxa"/>
          </w:tcPr>
          <w:p w14:paraId="36E3E439" w14:textId="77777777" w:rsidR="007374B6" w:rsidRDefault="00000000">
            <w:pPr>
              <w:pStyle w:val="TableParagraph"/>
              <w:ind w:right="42"/>
              <w:jc w:val="right"/>
              <w:rPr>
                <w:b/>
                <w:sz w:val="18"/>
              </w:rPr>
            </w:pPr>
            <w:r>
              <w:rPr>
                <w:b/>
                <w:spacing w:val="-2"/>
                <w:sz w:val="18"/>
              </w:rPr>
              <w:t>2.333,00</w:t>
            </w:r>
          </w:p>
        </w:tc>
        <w:tc>
          <w:tcPr>
            <w:tcW w:w="1365" w:type="dxa"/>
          </w:tcPr>
          <w:p w14:paraId="5FB72B95" w14:textId="77777777" w:rsidR="007374B6" w:rsidRDefault="00000000">
            <w:pPr>
              <w:pStyle w:val="TableParagraph"/>
              <w:ind w:right="42"/>
              <w:jc w:val="right"/>
              <w:rPr>
                <w:b/>
                <w:sz w:val="18"/>
              </w:rPr>
            </w:pPr>
            <w:r>
              <w:rPr>
                <w:b/>
                <w:spacing w:val="-2"/>
                <w:sz w:val="18"/>
              </w:rPr>
              <w:t>3.849,00</w:t>
            </w:r>
          </w:p>
        </w:tc>
        <w:tc>
          <w:tcPr>
            <w:tcW w:w="804" w:type="dxa"/>
          </w:tcPr>
          <w:p w14:paraId="110FDAE8" w14:textId="77777777" w:rsidR="007374B6" w:rsidRDefault="00000000">
            <w:pPr>
              <w:pStyle w:val="TableParagraph"/>
              <w:ind w:left="18" w:right="29"/>
              <w:jc w:val="center"/>
              <w:rPr>
                <w:b/>
                <w:sz w:val="18"/>
              </w:rPr>
            </w:pPr>
            <w:r>
              <w:rPr>
                <w:b/>
                <w:spacing w:val="-2"/>
                <w:sz w:val="18"/>
              </w:rPr>
              <w:t>253,89%</w:t>
            </w:r>
          </w:p>
        </w:tc>
      </w:tr>
      <w:tr w:rsidR="007374B6" w14:paraId="4C269356" w14:textId="77777777">
        <w:trPr>
          <w:trHeight w:val="277"/>
        </w:trPr>
        <w:tc>
          <w:tcPr>
            <w:tcW w:w="5611" w:type="dxa"/>
          </w:tcPr>
          <w:p w14:paraId="49C08341"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3" w:type="dxa"/>
          </w:tcPr>
          <w:p w14:paraId="79784228" w14:textId="77777777" w:rsidR="007374B6" w:rsidRDefault="00000000">
            <w:pPr>
              <w:pStyle w:val="TableParagraph"/>
              <w:ind w:right="56"/>
              <w:jc w:val="right"/>
              <w:rPr>
                <w:b/>
                <w:sz w:val="18"/>
              </w:rPr>
            </w:pPr>
            <w:r>
              <w:rPr>
                <w:b/>
                <w:spacing w:val="-2"/>
                <w:sz w:val="18"/>
              </w:rPr>
              <w:t>1.516,00</w:t>
            </w:r>
          </w:p>
        </w:tc>
        <w:tc>
          <w:tcPr>
            <w:tcW w:w="1336" w:type="dxa"/>
          </w:tcPr>
          <w:p w14:paraId="158EE7CD" w14:textId="77777777" w:rsidR="007374B6" w:rsidRDefault="007374B6">
            <w:pPr>
              <w:pStyle w:val="TableParagraph"/>
              <w:spacing w:before="0"/>
              <w:rPr>
                <w:rFonts w:ascii="Times New Roman"/>
                <w:sz w:val="18"/>
              </w:rPr>
            </w:pPr>
          </w:p>
        </w:tc>
        <w:tc>
          <w:tcPr>
            <w:tcW w:w="1365" w:type="dxa"/>
          </w:tcPr>
          <w:p w14:paraId="265F7346" w14:textId="77777777" w:rsidR="007374B6" w:rsidRDefault="00000000">
            <w:pPr>
              <w:pStyle w:val="TableParagraph"/>
              <w:ind w:right="42"/>
              <w:jc w:val="right"/>
              <w:rPr>
                <w:b/>
                <w:sz w:val="18"/>
              </w:rPr>
            </w:pPr>
            <w:r>
              <w:rPr>
                <w:b/>
                <w:spacing w:val="-2"/>
                <w:sz w:val="18"/>
              </w:rPr>
              <w:t>1.516,00</w:t>
            </w:r>
          </w:p>
        </w:tc>
        <w:tc>
          <w:tcPr>
            <w:tcW w:w="804" w:type="dxa"/>
          </w:tcPr>
          <w:p w14:paraId="36D60911" w14:textId="77777777" w:rsidR="007374B6" w:rsidRDefault="00000000">
            <w:pPr>
              <w:pStyle w:val="TableParagraph"/>
              <w:ind w:left="18" w:right="29"/>
              <w:jc w:val="center"/>
              <w:rPr>
                <w:b/>
                <w:sz w:val="18"/>
              </w:rPr>
            </w:pPr>
            <w:r>
              <w:rPr>
                <w:b/>
                <w:spacing w:val="-2"/>
                <w:sz w:val="18"/>
              </w:rPr>
              <w:t>100,00%</w:t>
            </w:r>
          </w:p>
        </w:tc>
      </w:tr>
      <w:tr w:rsidR="007374B6" w14:paraId="25501B1B" w14:textId="77777777">
        <w:trPr>
          <w:trHeight w:val="277"/>
        </w:trPr>
        <w:tc>
          <w:tcPr>
            <w:tcW w:w="5611" w:type="dxa"/>
          </w:tcPr>
          <w:p w14:paraId="7EEF32FD" w14:textId="77777777" w:rsidR="007374B6" w:rsidRDefault="00000000">
            <w:pPr>
              <w:pStyle w:val="TableParagraph"/>
              <w:spacing w:before="28"/>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3" w:type="dxa"/>
          </w:tcPr>
          <w:p w14:paraId="39841191" w14:textId="77777777" w:rsidR="007374B6" w:rsidRDefault="00000000">
            <w:pPr>
              <w:pStyle w:val="TableParagraph"/>
              <w:spacing w:before="28"/>
              <w:ind w:right="56"/>
              <w:jc w:val="right"/>
              <w:rPr>
                <w:b/>
                <w:sz w:val="18"/>
              </w:rPr>
            </w:pPr>
            <w:r>
              <w:rPr>
                <w:b/>
                <w:spacing w:val="-2"/>
                <w:sz w:val="18"/>
              </w:rPr>
              <w:t>1.516,00</w:t>
            </w:r>
          </w:p>
        </w:tc>
        <w:tc>
          <w:tcPr>
            <w:tcW w:w="1336" w:type="dxa"/>
          </w:tcPr>
          <w:p w14:paraId="1AA2B2AE" w14:textId="77777777" w:rsidR="007374B6" w:rsidRDefault="007374B6">
            <w:pPr>
              <w:pStyle w:val="TableParagraph"/>
              <w:spacing w:before="0"/>
              <w:rPr>
                <w:rFonts w:ascii="Times New Roman"/>
                <w:sz w:val="18"/>
              </w:rPr>
            </w:pPr>
          </w:p>
        </w:tc>
        <w:tc>
          <w:tcPr>
            <w:tcW w:w="1365" w:type="dxa"/>
          </w:tcPr>
          <w:p w14:paraId="6EAD903B" w14:textId="77777777" w:rsidR="007374B6" w:rsidRDefault="00000000">
            <w:pPr>
              <w:pStyle w:val="TableParagraph"/>
              <w:spacing w:before="28"/>
              <w:ind w:right="42"/>
              <w:jc w:val="right"/>
              <w:rPr>
                <w:b/>
                <w:sz w:val="18"/>
              </w:rPr>
            </w:pPr>
            <w:r>
              <w:rPr>
                <w:b/>
                <w:spacing w:val="-2"/>
                <w:sz w:val="18"/>
              </w:rPr>
              <w:t>1.516,00</w:t>
            </w:r>
          </w:p>
        </w:tc>
        <w:tc>
          <w:tcPr>
            <w:tcW w:w="804" w:type="dxa"/>
          </w:tcPr>
          <w:p w14:paraId="13830B2B" w14:textId="77777777" w:rsidR="007374B6" w:rsidRDefault="00000000">
            <w:pPr>
              <w:pStyle w:val="TableParagraph"/>
              <w:spacing w:before="28"/>
              <w:ind w:left="18" w:right="29"/>
              <w:jc w:val="center"/>
              <w:rPr>
                <w:b/>
                <w:sz w:val="18"/>
              </w:rPr>
            </w:pPr>
            <w:r>
              <w:rPr>
                <w:b/>
                <w:spacing w:val="-2"/>
                <w:sz w:val="18"/>
              </w:rPr>
              <w:t>100,00%</w:t>
            </w:r>
          </w:p>
        </w:tc>
      </w:tr>
      <w:tr w:rsidR="007374B6" w14:paraId="693DCC26" w14:textId="77777777">
        <w:trPr>
          <w:trHeight w:val="285"/>
        </w:trPr>
        <w:tc>
          <w:tcPr>
            <w:tcW w:w="5611" w:type="dxa"/>
          </w:tcPr>
          <w:p w14:paraId="0D2CB447"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3" w:type="dxa"/>
          </w:tcPr>
          <w:p w14:paraId="070CB6A1" w14:textId="77777777" w:rsidR="007374B6" w:rsidRDefault="007374B6">
            <w:pPr>
              <w:pStyle w:val="TableParagraph"/>
              <w:spacing w:before="0"/>
              <w:rPr>
                <w:rFonts w:ascii="Times New Roman"/>
                <w:sz w:val="18"/>
              </w:rPr>
            </w:pPr>
          </w:p>
        </w:tc>
        <w:tc>
          <w:tcPr>
            <w:tcW w:w="1336" w:type="dxa"/>
          </w:tcPr>
          <w:p w14:paraId="0DC6DFC3" w14:textId="77777777" w:rsidR="007374B6" w:rsidRDefault="00000000">
            <w:pPr>
              <w:pStyle w:val="TableParagraph"/>
              <w:ind w:right="42"/>
              <w:jc w:val="right"/>
              <w:rPr>
                <w:b/>
                <w:sz w:val="18"/>
              </w:rPr>
            </w:pPr>
            <w:r>
              <w:rPr>
                <w:b/>
                <w:spacing w:val="-2"/>
                <w:sz w:val="18"/>
              </w:rPr>
              <w:t>2.333,00</w:t>
            </w:r>
          </w:p>
        </w:tc>
        <w:tc>
          <w:tcPr>
            <w:tcW w:w="1365" w:type="dxa"/>
          </w:tcPr>
          <w:p w14:paraId="2182E1D5" w14:textId="77777777" w:rsidR="007374B6" w:rsidRDefault="00000000">
            <w:pPr>
              <w:pStyle w:val="TableParagraph"/>
              <w:ind w:right="42"/>
              <w:jc w:val="right"/>
              <w:rPr>
                <w:b/>
                <w:sz w:val="18"/>
              </w:rPr>
            </w:pPr>
            <w:r>
              <w:rPr>
                <w:b/>
                <w:spacing w:val="-2"/>
                <w:sz w:val="18"/>
              </w:rPr>
              <w:t>2.333,00</w:t>
            </w:r>
          </w:p>
        </w:tc>
        <w:tc>
          <w:tcPr>
            <w:tcW w:w="804" w:type="dxa"/>
          </w:tcPr>
          <w:p w14:paraId="351E5F61" w14:textId="77777777" w:rsidR="007374B6" w:rsidRDefault="007374B6">
            <w:pPr>
              <w:pStyle w:val="TableParagraph"/>
              <w:spacing w:before="0"/>
              <w:rPr>
                <w:rFonts w:ascii="Times New Roman"/>
                <w:sz w:val="18"/>
              </w:rPr>
            </w:pPr>
          </w:p>
        </w:tc>
      </w:tr>
      <w:tr w:rsidR="007374B6" w14:paraId="1A980731" w14:textId="77777777">
        <w:trPr>
          <w:trHeight w:val="285"/>
        </w:trPr>
        <w:tc>
          <w:tcPr>
            <w:tcW w:w="5611" w:type="dxa"/>
          </w:tcPr>
          <w:p w14:paraId="02CDCBB0" w14:textId="77777777" w:rsidR="007374B6" w:rsidRDefault="00000000">
            <w:pPr>
              <w:pStyle w:val="TableParagraph"/>
              <w:ind w:right="248"/>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3" w:type="dxa"/>
          </w:tcPr>
          <w:p w14:paraId="2C0BD869" w14:textId="77777777" w:rsidR="007374B6" w:rsidRDefault="007374B6">
            <w:pPr>
              <w:pStyle w:val="TableParagraph"/>
              <w:spacing w:before="0"/>
              <w:rPr>
                <w:rFonts w:ascii="Times New Roman"/>
                <w:sz w:val="18"/>
              </w:rPr>
            </w:pPr>
          </w:p>
        </w:tc>
        <w:tc>
          <w:tcPr>
            <w:tcW w:w="1336" w:type="dxa"/>
          </w:tcPr>
          <w:p w14:paraId="5D79F3D6" w14:textId="77777777" w:rsidR="007374B6" w:rsidRDefault="00000000">
            <w:pPr>
              <w:pStyle w:val="TableParagraph"/>
              <w:ind w:right="42"/>
              <w:jc w:val="right"/>
              <w:rPr>
                <w:b/>
                <w:sz w:val="18"/>
              </w:rPr>
            </w:pPr>
            <w:r>
              <w:rPr>
                <w:b/>
                <w:spacing w:val="-2"/>
                <w:sz w:val="18"/>
              </w:rPr>
              <w:t>2.333,00</w:t>
            </w:r>
          </w:p>
        </w:tc>
        <w:tc>
          <w:tcPr>
            <w:tcW w:w="1365" w:type="dxa"/>
          </w:tcPr>
          <w:p w14:paraId="2A8C325C" w14:textId="77777777" w:rsidR="007374B6" w:rsidRDefault="00000000">
            <w:pPr>
              <w:pStyle w:val="TableParagraph"/>
              <w:ind w:right="42"/>
              <w:jc w:val="right"/>
              <w:rPr>
                <w:b/>
                <w:sz w:val="18"/>
              </w:rPr>
            </w:pPr>
            <w:r>
              <w:rPr>
                <w:b/>
                <w:spacing w:val="-2"/>
                <w:sz w:val="18"/>
              </w:rPr>
              <w:t>2.333,00</w:t>
            </w:r>
          </w:p>
        </w:tc>
        <w:tc>
          <w:tcPr>
            <w:tcW w:w="804" w:type="dxa"/>
          </w:tcPr>
          <w:p w14:paraId="5F74B030" w14:textId="77777777" w:rsidR="007374B6" w:rsidRDefault="007374B6">
            <w:pPr>
              <w:pStyle w:val="TableParagraph"/>
              <w:spacing w:before="0"/>
              <w:rPr>
                <w:rFonts w:ascii="Times New Roman"/>
                <w:sz w:val="18"/>
              </w:rPr>
            </w:pPr>
          </w:p>
        </w:tc>
      </w:tr>
      <w:tr w:rsidR="007374B6" w14:paraId="548A0802" w14:textId="77777777">
        <w:trPr>
          <w:trHeight w:val="690"/>
        </w:trPr>
        <w:tc>
          <w:tcPr>
            <w:tcW w:w="5611" w:type="dxa"/>
          </w:tcPr>
          <w:p w14:paraId="5558AFE7" w14:textId="77777777" w:rsidR="007374B6" w:rsidRDefault="00000000">
            <w:pPr>
              <w:pStyle w:val="TableParagraph"/>
              <w:spacing w:before="41" w:line="232" w:lineRule="auto"/>
              <w:ind w:left="275"/>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4661073C" w14:textId="77777777" w:rsidR="007374B6" w:rsidRDefault="00000000">
            <w:pPr>
              <w:pStyle w:val="TableParagraph"/>
              <w:spacing w:before="0" w:line="205"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3" w:type="dxa"/>
          </w:tcPr>
          <w:p w14:paraId="135F6C3B" w14:textId="77777777" w:rsidR="007374B6" w:rsidRDefault="00000000">
            <w:pPr>
              <w:pStyle w:val="TableParagraph"/>
              <w:ind w:left="713"/>
              <w:rPr>
                <w:b/>
                <w:sz w:val="18"/>
              </w:rPr>
            </w:pPr>
            <w:r>
              <w:rPr>
                <w:b/>
                <w:spacing w:val="-2"/>
                <w:sz w:val="18"/>
              </w:rPr>
              <w:t>1.516,00</w:t>
            </w:r>
          </w:p>
          <w:p w14:paraId="4EC7C855" w14:textId="77777777" w:rsidR="007374B6" w:rsidRDefault="00000000">
            <w:pPr>
              <w:pStyle w:val="TableParagraph"/>
              <w:spacing w:before="198"/>
              <w:ind w:left="713"/>
              <w:rPr>
                <w:b/>
                <w:sz w:val="18"/>
              </w:rPr>
            </w:pPr>
            <w:r>
              <w:rPr>
                <w:b/>
                <w:spacing w:val="-2"/>
                <w:sz w:val="18"/>
              </w:rPr>
              <w:t>1.516,00</w:t>
            </w:r>
          </w:p>
        </w:tc>
        <w:tc>
          <w:tcPr>
            <w:tcW w:w="1336" w:type="dxa"/>
          </w:tcPr>
          <w:p w14:paraId="615D47DC" w14:textId="77777777" w:rsidR="007374B6" w:rsidRDefault="00000000">
            <w:pPr>
              <w:pStyle w:val="TableParagraph"/>
              <w:ind w:right="42"/>
              <w:jc w:val="right"/>
              <w:rPr>
                <w:b/>
                <w:sz w:val="18"/>
              </w:rPr>
            </w:pPr>
            <w:r>
              <w:rPr>
                <w:b/>
                <w:spacing w:val="-2"/>
                <w:sz w:val="18"/>
              </w:rPr>
              <w:t>2.333,00</w:t>
            </w:r>
          </w:p>
        </w:tc>
        <w:tc>
          <w:tcPr>
            <w:tcW w:w="1365" w:type="dxa"/>
          </w:tcPr>
          <w:p w14:paraId="529A9ABD" w14:textId="77777777" w:rsidR="007374B6" w:rsidRDefault="00000000">
            <w:pPr>
              <w:pStyle w:val="TableParagraph"/>
              <w:ind w:left="619"/>
              <w:rPr>
                <w:b/>
                <w:sz w:val="18"/>
              </w:rPr>
            </w:pPr>
            <w:r>
              <w:rPr>
                <w:b/>
                <w:spacing w:val="-2"/>
                <w:sz w:val="18"/>
              </w:rPr>
              <w:t>3.849,00</w:t>
            </w:r>
          </w:p>
          <w:p w14:paraId="102F1A02" w14:textId="77777777" w:rsidR="007374B6" w:rsidRDefault="00000000">
            <w:pPr>
              <w:pStyle w:val="TableParagraph"/>
              <w:spacing w:before="198"/>
              <w:ind w:left="619"/>
              <w:rPr>
                <w:b/>
                <w:sz w:val="18"/>
              </w:rPr>
            </w:pPr>
            <w:r>
              <w:rPr>
                <w:b/>
                <w:spacing w:val="-2"/>
                <w:sz w:val="18"/>
              </w:rPr>
              <w:t>1.516,00</w:t>
            </w:r>
          </w:p>
        </w:tc>
        <w:tc>
          <w:tcPr>
            <w:tcW w:w="804" w:type="dxa"/>
          </w:tcPr>
          <w:p w14:paraId="7A056DEE" w14:textId="77777777" w:rsidR="007374B6" w:rsidRDefault="00000000">
            <w:pPr>
              <w:pStyle w:val="TableParagraph"/>
              <w:ind w:left="39"/>
              <w:rPr>
                <w:b/>
                <w:sz w:val="18"/>
              </w:rPr>
            </w:pPr>
            <w:r>
              <w:rPr>
                <w:b/>
                <w:spacing w:val="-2"/>
                <w:sz w:val="18"/>
              </w:rPr>
              <w:t>253,89%</w:t>
            </w:r>
          </w:p>
          <w:p w14:paraId="3D572DEF" w14:textId="77777777" w:rsidR="007374B6" w:rsidRDefault="00000000">
            <w:pPr>
              <w:pStyle w:val="TableParagraph"/>
              <w:spacing w:before="198"/>
              <w:ind w:left="39"/>
              <w:rPr>
                <w:b/>
                <w:sz w:val="18"/>
              </w:rPr>
            </w:pPr>
            <w:r>
              <w:rPr>
                <w:b/>
                <w:spacing w:val="-2"/>
                <w:sz w:val="18"/>
              </w:rPr>
              <w:t>100,00%</w:t>
            </w:r>
          </w:p>
        </w:tc>
      </w:tr>
      <w:tr w:rsidR="007374B6" w14:paraId="524D0CCE" w14:textId="77777777">
        <w:trPr>
          <w:trHeight w:val="285"/>
        </w:trPr>
        <w:tc>
          <w:tcPr>
            <w:tcW w:w="5611" w:type="dxa"/>
          </w:tcPr>
          <w:p w14:paraId="4E621AEE"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3" w:type="dxa"/>
          </w:tcPr>
          <w:p w14:paraId="24AFED03" w14:textId="77777777" w:rsidR="007374B6" w:rsidRDefault="00000000">
            <w:pPr>
              <w:pStyle w:val="TableParagraph"/>
              <w:ind w:right="56"/>
              <w:jc w:val="right"/>
              <w:rPr>
                <w:b/>
                <w:sz w:val="18"/>
              </w:rPr>
            </w:pPr>
            <w:r>
              <w:rPr>
                <w:b/>
                <w:spacing w:val="-2"/>
                <w:sz w:val="18"/>
              </w:rPr>
              <w:t>1.516,00</w:t>
            </w:r>
          </w:p>
        </w:tc>
        <w:tc>
          <w:tcPr>
            <w:tcW w:w="1336" w:type="dxa"/>
          </w:tcPr>
          <w:p w14:paraId="0C2449AF" w14:textId="77777777" w:rsidR="007374B6" w:rsidRDefault="007374B6">
            <w:pPr>
              <w:pStyle w:val="TableParagraph"/>
              <w:spacing w:before="0"/>
              <w:rPr>
                <w:rFonts w:ascii="Times New Roman"/>
                <w:sz w:val="18"/>
              </w:rPr>
            </w:pPr>
          </w:p>
        </w:tc>
        <w:tc>
          <w:tcPr>
            <w:tcW w:w="1365" w:type="dxa"/>
          </w:tcPr>
          <w:p w14:paraId="672B7DE3" w14:textId="77777777" w:rsidR="007374B6" w:rsidRDefault="00000000">
            <w:pPr>
              <w:pStyle w:val="TableParagraph"/>
              <w:ind w:right="42"/>
              <w:jc w:val="right"/>
              <w:rPr>
                <w:b/>
                <w:sz w:val="18"/>
              </w:rPr>
            </w:pPr>
            <w:r>
              <w:rPr>
                <w:b/>
                <w:spacing w:val="-2"/>
                <w:sz w:val="18"/>
              </w:rPr>
              <w:t>1.516,00</w:t>
            </w:r>
          </w:p>
        </w:tc>
        <w:tc>
          <w:tcPr>
            <w:tcW w:w="804" w:type="dxa"/>
          </w:tcPr>
          <w:p w14:paraId="0A8959F7" w14:textId="77777777" w:rsidR="007374B6" w:rsidRDefault="00000000">
            <w:pPr>
              <w:pStyle w:val="TableParagraph"/>
              <w:ind w:left="18" w:right="29"/>
              <w:jc w:val="center"/>
              <w:rPr>
                <w:b/>
                <w:sz w:val="18"/>
              </w:rPr>
            </w:pPr>
            <w:r>
              <w:rPr>
                <w:b/>
                <w:spacing w:val="-2"/>
                <w:sz w:val="18"/>
              </w:rPr>
              <w:t>100,00%</w:t>
            </w:r>
          </w:p>
        </w:tc>
      </w:tr>
      <w:tr w:rsidR="007374B6" w14:paraId="2D0604C0" w14:textId="77777777">
        <w:trPr>
          <w:trHeight w:val="285"/>
        </w:trPr>
        <w:tc>
          <w:tcPr>
            <w:tcW w:w="5611" w:type="dxa"/>
          </w:tcPr>
          <w:p w14:paraId="70F11DE3"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3" w:type="dxa"/>
          </w:tcPr>
          <w:p w14:paraId="6D14929C" w14:textId="77777777" w:rsidR="007374B6" w:rsidRDefault="007374B6">
            <w:pPr>
              <w:pStyle w:val="TableParagraph"/>
              <w:spacing w:before="0"/>
              <w:rPr>
                <w:rFonts w:ascii="Times New Roman"/>
                <w:sz w:val="18"/>
              </w:rPr>
            </w:pPr>
          </w:p>
        </w:tc>
        <w:tc>
          <w:tcPr>
            <w:tcW w:w="1336" w:type="dxa"/>
          </w:tcPr>
          <w:p w14:paraId="49496255" w14:textId="77777777" w:rsidR="007374B6" w:rsidRDefault="00000000">
            <w:pPr>
              <w:pStyle w:val="TableParagraph"/>
              <w:ind w:right="42"/>
              <w:jc w:val="right"/>
              <w:rPr>
                <w:b/>
                <w:sz w:val="18"/>
              </w:rPr>
            </w:pPr>
            <w:r>
              <w:rPr>
                <w:b/>
                <w:spacing w:val="-2"/>
                <w:sz w:val="18"/>
              </w:rPr>
              <w:t>2.333,00</w:t>
            </w:r>
          </w:p>
        </w:tc>
        <w:tc>
          <w:tcPr>
            <w:tcW w:w="1365" w:type="dxa"/>
          </w:tcPr>
          <w:p w14:paraId="1F4E33DE" w14:textId="77777777" w:rsidR="007374B6" w:rsidRDefault="00000000">
            <w:pPr>
              <w:pStyle w:val="TableParagraph"/>
              <w:ind w:right="42"/>
              <w:jc w:val="right"/>
              <w:rPr>
                <w:b/>
                <w:sz w:val="18"/>
              </w:rPr>
            </w:pPr>
            <w:r>
              <w:rPr>
                <w:b/>
                <w:spacing w:val="-2"/>
                <w:sz w:val="18"/>
              </w:rPr>
              <w:t>2.333,00</w:t>
            </w:r>
          </w:p>
        </w:tc>
        <w:tc>
          <w:tcPr>
            <w:tcW w:w="804" w:type="dxa"/>
          </w:tcPr>
          <w:p w14:paraId="16288F16" w14:textId="77777777" w:rsidR="007374B6" w:rsidRDefault="007374B6">
            <w:pPr>
              <w:pStyle w:val="TableParagraph"/>
              <w:spacing w:before="0"/>
              <w:rPr>
                <w:rFonts w:ascii="Times New Roman"/>
                <w:sz w:val="18"/>
              </w:rPr>
            </w:pPr>
          </w:p>
        </w:tc>
      </w:tr>
      <w:tr w:rsidR="007374B6" w14:paraId="4E8B3B86" w14:textId="77777777">
        <w:trPr>
          <w:trHeight w:val="285"/>
        </w:trPr>
        <w:tc>
          <w:tcPr>
            <w:tcW w:w="5611" w:type="dxa"/>
          </w:tcPr>
          <w:p w14:paraId="5AF117B5" w14:textId="77777777" w:rsidR="007374B6" w:rsidRDefault="00000000">
            <w:pPr>
              <w:pStyle w:val="TableParagraph"/>
              <w:ind w:right="248"/>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3" w:type="dxa"/>
          </w:tcPr>
          <w:p w14:paraId="6E277269" w14:textId="77777777" w:rsidR="007374B6" w:rsidRDefault="007374B6">
            <w:pPr>
              <w:pStyle w:val="TableParagraph"/>
              <w:spacing w:before="0"/>
              <w:rPr>
                <w:rFonts w:ascii="Times New Roman"/>
                <w:sz w:val="18"/>
              </w:rPr>
            </w:pPr>
          </w:p>
        </w:tc>
        <w:tc>
          <w:tcPr>
            <w:tcW w:w="1336" w:type="dxa"/>
          </w:tcPr>
          <w:p w14:paraId="7A5D296A" w14:textId="77777777" w:rsidR="007374B6" w:rsidRDefault="00000000">
            <w:pPr>
              <w:pStyle w:val="TableParagraph"/>
              <w:ind w:right="42"/>
              <w:jc w:val="right"/>
              <w:rPr>
                <w:b/>
                <w:sz w:val="18"/>
              </w:rPr>
            </w:pPr>
            <w:r>
              <w:rPr>
                <w:b/>
                <w:spacing w:val="-2"/>
                <w:sz w:val="18"/>
              </w:rPr>
              <w:t>2.333,00</w:t>
            </w:r>
          </w:p>
        </w:tc>
        <w:tc>
          <w:tcPr>
            <w:tcW w:w="1365" w:type="dxa"/>
          </w:tcPr>
          <w:p w14:paraId="630AD0B3" w14:textId="77777777" w:rsidR="007374B6" w:rsidRDefault="00000000">
            <w:pPr>
              <w:pStyle w:val="TableParagraph"/>
              <w:ind w:right="42"/>
              <w:jc w:val="right"/>
              <w:rPr>
                <w:b/>
                <w:sz w:val="18"/>
              </w:rPr>
            </w:pPr>
            <w:r>
              <w:rPr>
                <w:b/>
                <w:spacing w:val="-2"/>
                <w:sz w:val="18"/>
              </w:rPr>
              <w:t>2.333,00</w:t>
            </w:r>
          </w:p>
        </w:tc>
        <w:tc>
          <w:tcPr>
            <w:tcW w:w="804" w:type="dxa"/>
          </w:tcPr>
          <w:p w14:paraId="30F55359" w14:textId="77777777" w:rsidR="007374B6" w:rsidRDefault="007374B6">
            <w:pPr>
              <w:pStyle w:val="TableParagraph"/>
              <w:spacing w:before="0"/>
              <w:rPr>
                <w:rFonts w:ascii="Times New Roman"/>
                <w:sz w:val="18"/>
              </w:rPr>
            </w:pPr>
          </w:p>
        </w:tc>
      </w:tr>
      <w:tr w:rsidR="007374B6" w14:paraId="7F35528B" w14:textId="77777777">
        <w:trPr>
          <w:trHeight w:val="285"/>
        </w:trPr>
        <w:tc>
          <w:tcPr>
            <w:tcW w:w="5611" w:type="dxa"/>
          </w:tcPr>
          <w:p w14:paraId="4E775460" w14:textId="77777777" w:rsidR="007374B6" w:rsidRDefault="00000000">
            <w:pPr>
              <w:pStyle w:val="TableParagraph"/>
              <w:ind w:left="95"/>
              <w:rPr>
                <w:b/>
                <w:sz w:val="18"/>
              </w:rPr>
            </w:pPr>
            <w:r>
              <w:rPr>
                <w:b/>
                <w:color w:val="00009F"/>
                <w:sz w:val="18"/>
              </w:rPr>
              <w:t>A105806</w:t>
            </w:r>
            <w:r>
              <w:rPr>
                <w:b/>
                <w:color w:val="00009F"/>
                <w:spacing w:val="-1"/>
                <w:sz w:val="18"/>
              </w:rPr>
              <w:t xml:space="preserve"> </w:t>
            </w:r>
            <w:r>
              <w:rPr>
                <w:b/>
                <w:color w:val="00009F"/>
                <w:sz w:val="18"/>
              </w:rPr>
              <w:t>Planovi</w:t>
            </w:r>
            <w:r>
              <w:rPr>
                <w:b/>
                <w:color w:val="00009F"/>
                <w:spacing w:val="-1"/>
                <w:sz w:val="18"/>
              </w:rPr>
              <w:t xml:space="preserve"> </w:t>
            </w:r>
            <w:r>
              <w:rPr>
                <w:b/>
                <w:color w:val="00009F"/>
                <w:sz w:val="18"/>
              </w:rPr>
              <w:t>i</w:t>
            </w:r>
            <w:r>
              <w:rPr>
                <w:b/>
                <w:color w:val="00009F"/>
                <w:spacing w:val="-1"/>
                <w:sz w:val="18"/>
              </w:rPr>
              <w:t xml:space="preserve"> </w:t>
            </w:r>
            <w:r>
              <w:rPr>
                <w:b/>
                <w:color w:val="00009F"/>
                <w:sz w:val="18"/>
              </w:rPr>
              <w:t>programi</w:t>
            </w:r>
            <w:r>
              <w:rPr>
                <w:b/>
                <w:color w:val="00009F"/>
                <w:spacing w:val="-1"/>
                <w:sz w:val="18"/>
              </w:rPr>
              <w:t xml:space="preserve"> </w:t>
            </w:r>
            <w:r>
              <w:rPr>
                <w:b/>
                <w:color w:val="00009F"/>
                <w:sz w:val="18"/>
              </w:rPr>
              <w:t>energetske</w:t>
            </w:r>
            <w:r>
              <w:rPr>
                <w:b/>
                <w:color w:val="00009F"/>
                <w:spacing w:val="-1"/>
                <w:sz w:val="18"/>
              </w:rPr>
              <w:t xml:space="preserve"> </w:t>
            </w:r>
            <w:r>
              <w:rPr>
                <w:b/>
                <w:color w:val="00009F"/>
                <w:spacing w:val="-2"/>
                <w:sz w:val="18"/>
              </w:rPr>
              <w:t>učinkovitosti</w:t>
            </w:r>
          </w:p>
        </w:tc>
        <w:tc>
          <w:tcPr>
            <w:tcW w:w="1473" w:type="dxa"/>
          </w:tcPr>
          <w:p w14:paraId="52ECD8C4" w14:textId="77777777" w:rsidR="007374B6" w:rsidRDefault="00000000">
            <w:pPr>
              <w:pStyle w:val="TableParagraph"/>
              <w:ind w:right="56"/>
              <w:jc w:val="right"/>
              <w:rPr>
                <w:b/>
                <w:sz w:val="18"/>
              </w:rPr>
            </w:pPr>
            <w:r>
              <w:rPr>
                <w:b/>
                <w:color w:val="00009F"/>
                <w:spacing w:val="-2"/>
                <w:sz w:val="18"/>
              </w:rPr>
              <w:t>30.000,00</w:t>
            </w:r>
          </w:p>
        </w:tc>
        <w:tc>
          <w:tcPr>
            <w:tcW w:w="1336" w:type="dxa"/>
          </w:tcPr>
          <w:p w14:paraId="6344B4A3" w14:textId="77777777" w:rsidR="007374B6" w:rsidRDefault="007374B6">
            <w:pPr>
              <w:pStyle w:val="TableParagraph"/>
              <w:spacing w:before="0"/>
              <w:rPr>
                <w:rFonts w:ascii="Times New Roman"/>
                <w:sz w:val="18"/>
              </w:rPr>
            </w:pPr>
          </w:p>
        </w:tc>
        <w:tc>
          <w:tcPr>
            <w:tcW w:w="1365" w:type="dxa"/>
          </w:tcPr>
          <w:p w14:paraId="5DD2BE75" w14:textId="77777777" w:rsidR="007374B6" w:rsidRDefault="00000000">
            <w:pPr>
              <w:pStyle w:val="TableParagraph"/>
              <w:ind w:right="42"/>
              <w:jc w:val="right"/>
              <w:rPr>
                <w:b/>
                <w:sz w:val="18"/>
              </w:rPr>
            </w:pPr>
            <w:r>
              <w:rPr>
                <w:b/>
                <w:color w:val="00009F"/>
                <w:spacing w:val="-2"/>
                <w:sz w:val="18"/>
              </w:rPr>
              <w:t>30.000,00</w:t>
            </w:r>
          </w:p>
        </w:tc>
        <w:tc>
          <w:tcPr>
            <w:tcW w:w="804" w:type="dxa"/>
          </w:tcPr>
          <w:p w14:paraId="78E18842" w14:textId="77777777" w:rsidR="007374B6" w:rsidRDefault="00000000">
            <w:pPr>
              <w:pStyle w:val="TableParagraph"/>
              <w:ind w:left="18" w:right="29"/>
              <w:jc w:val="center"/>
              <w:rPr>
                <w:b/>
                <w:sz w:val="18"/>
              </w:rPr>
            </w:pPr>
            <w:r>
              <w:rPr>
                <w:b/>
                <w:color w:val="00009F"/>
                <w:spacing w:val="-2"/>
                <w:sz w:val="18"/>
              </w:rPr>
              <w:t>100,00%</w:t>
            </w:r>
          </w:p>
        </w:tc>
      </w:tr>
      <w:tr w:rsidR="007374B6" w14:paraId="065A5D2F" w14:textId="77777777">
        <w:trPr>
          <w:trHeight w:val="277"/>
        </w:trPr>
        <w:tc>
          <w:tcPr>
            <w:tcW w:w="5611" w:type="dxa"/>
          </w:tcPr>
          <w:p w14:paraId="3BACA764"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3" w:type="dxa"/>
          </w:tcPr>
          <w:p w14:paraId="699E7BC5" w14:textId="77777777" w:rsidR="007374B6" w:rsidRDefault="00000000">
            <w:pPr>
              <w:pStyle w:val="TableParagraph"/>
              <w:ind w:right="56"/>
              <w:jc w:val="right"/>
              <w:rPr>
                <w:b/>
                <w:sz w:val="18"/>
              </w:rPr>
            </w:pPr>
            <w:r>
              <w:rPr>
                <w:b/>
                <w:spacing w:val="-2"/>
                <w:sz w:val="18"/>
              </w:rPr>
              <w:t>30.000,00</w:t>
            </w:r>
          </w:p>
        </w:tc>
        <w:tc>
          <w:tcPr>
            <w:tcW w:w="1336" w:type="dxa"/>
          </w:tcPr>
          <w:p w14:paraId="7FFF299A" w14:textId="77777777" w:rsidR="007374B6" w:rsidRDefault="007374B6">
            <w:pPr>
              <w:pStyle w:val="TableParagraph"/>
              <w:spacing w:before="0"/>
              <w:rPr>
                <w:rFonts w:ascii="Times New Roman"/>
                <w:sz w:val="18"/>
              </w:rPr>
            </w:pPr>
          </w:p>
        </w:tc>
        <w:tc>
          <w:tcPr>
            <w:tcW w:w="1365" w:type="dxa"/>
          </w:tcPr>
          <w:p w14:paraId="7AEBEE81" w14:textId="77777777" w:rsidR="007374B6" w:rsidRDefault="00000000">
            <w:pPr>
              <w:pStyle w:val="TableParagraph"/>
              <w:ind w:right="42"/>
              <w:jc w:val="right"/>
              <w:rPr>
                <w:b/>
                <w:sz w:val="18"/>
              </w:rPr>
            </w:pPr>
            <w:r>
              <w:rPr>
                <w:b/>
                <w:spacing w:val="-2"/>
                <w:sz w:val="18"/>
              </w:rPr>
              <w:t>30.000,00</w:t>
            </w:r>
          </w:p>
        </w:tc>
        <w:tc>
          <w:tcPr>
            <w:tcW w:w="804" w:type="dxa"/>
          </w:tcPr>
          <w:p w14:paraId="4829CAEA" w14:textId="77777777" w:rsidR="007374B6" w:rsidRDefault="00000000">
            <w:pPr>
              <w:pStyle w:val="TableParagraph"/>
              <w:ind w:left="18" w:right="29"/>
              <w:jc w:val="center"/>
              <w:rPr>
                <w:b/>
                <w:sz w:val="18"/>
              </w:rPr>
            </w:pPr>
            <w:r>
              <w:rPr>
                <w:b/>
                <w:spacing w:val="-2"/>
                <w:sz w:val="18"/>
              </w:rPr>
              <w:t>100,00%</w:t>
            </w:r>
          </w:p>
        </w:tc>
      </w:tr>
      <w:tr w:rsidR="007374B6" w14:paraId="2E0A4EE4" w14:textId="77777777">
        <w:trPr>
          <w:trHeight w:val="277"/>
        </w:trPr>
        <w:tc>
          <w:tcPr>
            <w:tcW w:w="5611" w:type="dxa"/>
          </w:tcPr>
          <w:p w14:paraId="53B5964F" w14:textId="77777777" w:rsidR="007374B6" w:rsidRDefault="00000000">
            <w:pPr>
              <w:pStyle w:val="TableParagraph"/>
              <w:spacing w:before="28"/>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3" w:type="dxa"/>
          </w:tcPr>
          <w:p w14:paraId="7854446A" w14:textId="77777777" w:rsidR="007374B6" w:rsidRDefault="00000000">
            <w:pPr>
              <w:pStyle w:val="TableParagraph"/>
              <w:spacing w:before="28"/>
              <w:ind w:right="56"/>
              <w:jc w:val="right"/>
              <w:rPr>
                <w:b/>
                <w:sz w:val="18"/>
              </w:rPr>
            </w:pPr>
            <w:r>
              <w:rPr>
                <w:b/>
                <w:spacing w:val="-2"/>
                <w:sz w:val="18"/>
              </w:rPr>
              <w:t>30.000,00</w:t>
            </w:r>
          </w:p>
        </w:tc>
        <w:tc>
          <w:tcPr>
            <w:tcW w:w="1336" w:type="dxa"/>
          </w:tcPr>
          <w:p w14:paraId="53D1900A" w14:textId="77777777" w:rsidR="007374B6" w:rsidRDefault="007374B6">
            <w:pPr>
              <w:pStyle w:val="TableParagraph"/>
              <w:spacing w:before="0"/>
              <w:rPr>
                <w:rFonts w:ascii="Times New Roman"/>
                <w:sz w:val="18"/>
              </w:rPr>
            </w:pPr>
          </w:p>
        </w:tc>
        <w:tc>
          <w:tcPr>
            <w:tcW w:w="1365" w:type="dxa"/>
          </w:tcPr>
          <w:p w14:paraId="298FC173" w14:textId="77777777" w:rsidR="007374B6" w:rsidRDefault="00000000">
            <w:pPr>
              <w:pStyle w:val="TableParagraph"/>
              <w:spacing w:before="28"/>
              <w:ind w:right="42"/>
              <w:jc w:val="right"/>
              <w:rPr>
                <w:b/>
                <w:sz w:val="18"/>
              </w:rPr>
            </w:pPr>
            <w:r>
              <w:rPr>
                <w:b/>
                <w:spacing w:val="-2"/>
                <w:sz w:val="18"/>
              </w:rPr>
              <w:t>30.000,00</w:t>
            </w:r>
          </w:p>
        </w:tc>
        <w:tc>
          <w:tcPr>
            <w:tcW w:w="804" w:type="dxa"/>
          </w:tcPr>
          <w:p w14:paraId="0AFD2F40" w14:textId="77777777" w:rsidR="007374B6" w:rsidRDefault="00000000">
            <w:pPr>
              <w:pStyle w:val="TableParagraph"/>
              <w:spacing w:before="28"/>
              <w:ind w:left="18" w:right="29"/>
              <w:jc w:val="center"/>
              <w:rPr>
                <w:b/>
                <w:sz w:val="18"/>
              </w:rPr>
            </w:pPr>
            <w:r>
              <w:rPr>
                <w:b/>
                <w:spacing w:val="-2"/>
                <w:sz w:val="18"/>
              </w:rPr>
              <w:t>100,00%</w:t>
            </w:r>
          </w:p>
        </w:tc>
      </w:tr>
      <w:tr w:rsidR="007374B6" w14:paraId="4E92B0D4" w14:textId="77777777">
        <w:trPr>
          <w:trHeight w:val="285"/>
        </w:trPr>
        <w:tc>
          <w:tcPr>
            <w:tcW w:w="5611" w:type="dxa"/>
          </w:tcPr>
          <w:p w14:paraId="5C8153D9"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3" w:type="dxa"/>
          </w:tcPr>
          <w:p w14:paraId="687A8F8F" w14:textId="77777777" w:rsidR="007374B6" w:rsidRDefault="00000000">
            <w:pPr>
              <w:pStyle w:val="TableParagraph"/>
              <w:ind w:right="56"/>
              <w:jc w:val="right"/>
              <w:rPr>
                <w:b/>
                <w:sz w:val="18"/>
              </w:rPr>
            </w:pPr>
            <w:r>
              <w:rPr>
                <w:b/>
                <w:spacing w:val="-2"/>
                <w:sz w:val="18"/>
              </w:rPr>
              <w:t>30.000,00</w:t>
            </w:r>
          </w:p>
        </w:tc>
        <w:tc>
          <w:tcPr>
            <w:tcW w:w="1336" w:type="dxa"/>
          </w:tcPr>
          <w:p w14:paraId="40E25816" w14:textId="77777777" w:rsidR="007374B6" w:rsidRDefault="007374B6">
            <w:pPr>
              <w:pStyle w:val="TableParagraph"/>
              <w:spacing w:before="0"/>
              <w:rPr>
                <w:rFonts w:ascii="Times New Roman"/>
                <w:sz w:val="18"/>
              </w:rPr>
            </w:pPr>
          </w:p>
        </w:tc>
        <w:tc>
          <w:tcPr>
            <w:tcW w:w="1365" w:type="dxa"/>
          </w:tcPr>
          <w:p w14:paraId="465A167D" w14:textId="77777777" w:rsidR="007374B6" w:rsidRDefault="00000000">
            <w:pPr>
              <w:pStyle w:val="TableParagraph"/>
              <w:ind w:right="42"/>
              <w:jc w:val="right"/>
              <w:rPr>
                <w:b/>
                <w:sz w:val="18"/>
              </w:rPr>
            </w:pPr>
            <w:r>
              <w:rPr>
                <w:b/>
                <w:spacing w:val="-2"/>
                <w:sz w:val="18"/>
              </w:rPr>
              <w:t>30.000,00</w:t>
            </w:r>
          </w:p>
        </w:tc>
        <w:tc>
          <w:tcPr>
            <w:tcW w:w="804" w:type="dxa"/>
          </w:tcPr>
          <w:p w14:paraId="091D92BA" w14:textId="77777777" w:rsidR="007374B6" w:rsidRDefault="00000000">
            <w:pPr>
              <w:pStyle w:val="TableParagraph"/>
              <w:ind w:left="18" w:right="29"/>
              <w:jc w:val="center"/>
              <w:rPr>
                <w:b/>
                <w:sz w:val="18"/>
              </w:rPr>
            </w:pPr>
            <w:r>
              <w:rPr>
                <w:b/>
                <w:spacing w:val="-2"/>
                <w:sz w:val="18"/>
              </w:rPr>
              <w:t>100,00%</w:t>
            </w:r>
          </w:p>
        </w:tc>
      </w:tr>
      <w:tr w:rsidR="007374B6" w14:paraId="0FAC9766" w14:textId="77777777">
        <w:trPr>
          <w:trHeight w:val="285"/>
        </w:trPr>
        <w:tc>
          <w:tcPr>
            <w:tcW w:w="5611" w:type="dxa"/>
          </w:tcPr>
          <w:p w14:paraId="6C9684E3" w14:textId="77777777" w:rsidR="007374B6" w:rsidRDefault="00000000">
            <w:pPr>
              <w:pStyle w:val="TableParagraph"/>
              <w:ind w:left="95"/>
              <w:rPr>
                <w:b/>
                <w:sz w:val="18"/>
              </w:rPr>
            </w:pPr>
            <w:r>
              <w:rPr>
                <w:b/>
                <w:color w:val="00009F"/>
                <w:sz w:val="18"/>
              </w:rPr>
              <w:t>K105807</w:t>
            </w:r>
            <w:r>
              <w:rPr>
                <w:b/>
                <w:color w:val="00009F"/>
                <w:spacing w:val="-2"/>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Športskog</w:t>
            </w:r>
            <w:r>
              <w:rPr>
                <w:b/>
                <w:color w:val="00009F"/>
                <w:spacing w:val="-1"/>
                <w:sz w:val="18"/>
              </w:rPr>
              <w:t xml:space="preserve"> </w:t>
            </w:r>
            <w:r>
              <w:rPr>
                <w:b/>
                <w:color w:val="00009F"/>
                <w:sz w:val="18"/>
              </w:rPr>
              <w:t>centra</w:t>
            </w:r>
            <w:r>
              <w:rPr>
                <w:b/>
                <w:color w:val="00009F"/>
                <w:spacing w:val="-1"/>
                <w:sz w:val="18"/>
              </w:rPr>
              <w:t xml:space="preserve"> </w:t>
            </w:r>
            <w:r>
              <w:rPr>
                <w:b/>
                <w:color w:val="00009F"/>
                <w:sz w:val="18"/>
              </w:rPr>
              <w:t>Bazeni</w:t>
            </w:r>
            <w:r>
              <w:rPr>
                <w:b/>
                <w:color w:val="00009F"/>
                <w:spacing w:val="-2"/>
                <w:sz w:val="18"/>
              </w:rPr>
              <w:t xml:space="preserve"> Crnica</w:t>
            </w:r>
          </w:p>
        </w:tc>
        <w:tc>
          <w:tcPr>
            <w:tcW w:w="1473" w:type="dxa"/>
          </w:tcPr>
          <w:p w14:paraId="6574EA6E" w14:textId="77777777" w:rsidR="007374B6" w:rsidRDefault="00000000">
            <w:pPr>
              <w:pStyle w:val="TableParagraph"/>
              <w:ind w:right="56"/>
              <w:jc w:val="right"/>
              <w:rPr>
                <w:b/>
                <w:sz w:val="18"/>
              </w:rPr>
            </w:pPr>
            <w:r>
              <w:rPr>
                <w:b/>
                <w:color w:val="00009F"/>
                <w:spacing w:val="-2"/>
                <w:sz w:val="18"/>
              </w:rPr>
              <w:t>400.000,00</w:t>
            </w:r>
          </w:p>
        </w:tc>
        <w:tc>
          <w:tcPr>
            <w:tcW w:w="1336" w:type="dxa"/>
          </w:tcPr>
          <w:p w14:paraId="51526270" w14:textId="77777777" w:rsidR="007374B6" w:rsidRDefault="007374B6">
            <w:pPr>
              <w:pStyle w:val="TableParagraph"/>
              <w:spacing w:before="0"/>
              <w:rPr>
                <w:rFonts w:ascii="Times New Roman"/>
                <w:sz w:val="18"/>
              </w:rPr>
            </w:pPr>
          </w:p>
        </w:tc>
        <w:tc>
          <w:tcPr>
            <w:tcW w:w="1365" w:type="dxa"/>
          </w:tcPr>
          <w:p w14:paraId="609752C7" w14:textId="77777777" w:rsidR="007374B6" w:rsidRDefault="00000000">
            <w:pPr>
              <w:pStyle w:val="TableParagraph"/>
              <w:ind w:right="42"/>
              <w:jc w:val="right"/>
              <w:rPr>
                <w:b/>
                <w:sz w:val="18"/>
              </w:rPr>
            </w:pPr>
            <w:r>
              <w:rPr>
                <w:b/>
                <w:color w:val="00009F"/>
                <w:spacing w:val="-2"/>
                <w:sz w:val="18"/>
              </w:rPr>
              <w:t>400.000,00</w:t>
            </w:r>
          </w:p>
        </w:tc>
        <w:tc>
          <w:tcPr>
            <w:tcW w:w="804" w:type="dxa"/>
          </w:tcPr>
          <w:p w14:paraId="284F924F" w14:textId="77777777" w:rsidR="007374B6" w:rsidRDefault="00000000">
            <w:pPr>
              <w:pStyle w:val="TableParagraph"/>
              <w:ind w:left="18" w:right="29"/>
              <w:jc w:val="center"/>
              <w:rPr>
                <w:b/>
                <w:sz w:val="18"/>
              </w:rPr>
            </w:pPr>
            <w:r>
              <w:rPr>
                <w:b/>
                <w:color w:val="00009F"/>
                <w:spacing w:val="-2"/>
                <w:sz w:val="18"/>
              </w:rPr>
              <w:t>100,00%</w:t>
            </w:r>
          </w:p>
        </w:tc>
      </w:tr>
      <w:tr w:rsidR="007374B6" w14:paraId="7361CF93" w14:textId="77777777">
        <w:trPr>
          <w:trHeight w:val="285"/>
        </w:trPr>
        <w:tc>
          <w:tcPr>
            <w:tcW w:w="5611" w:type="dxa"/>
          </w:tcPr>
          <w:p w14:paraId="6B38EE75"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3" w:type="dxa"/>
          </w:tcPr>
          <w:p w14:paraId="0220E682" w14:textId="77777777" w:rsidR="007374B6" w:rsidRDefault="00000000">
            <w:pPr>
              <w:pStyle w:val="TableParagraph"/>
              <w:ind w:right="56"/>
              <w:jc w:val="right"/>
              <w:rPr>
                <w:b/>
                <w:sz w:val="18"/>
              </w:rPr>
            </w:pPr>
            <w:r>
              <w:rPr>
                <w:b/>
                <w:spacing w:val="-2"/>
                <w:sz w:val="18"/>
              </w:rPr>
              <w:t>200.000,00</w:t>
            </w:r>
          </w:p>
        </w:tc>
        <w:tc>
          <w:tcPr>
            <w:tcW w:w="1336" w:type="dxa"/>
          </w:tcPr>
          <w:p w14:paraId="4337C133" w14:textId="77777777" w:rsidR="007374B6" w:rsidRDefault="007374B6">
            <w:pPr>
              <w:pStyle w:val="TableParagraph"/>
              <w:spacing w:before="0"/>
              <w:rPr>
                <w:rFonts w:ascii="Times New Roman"/>
                <w:sz w:val="18"/>
              </w:rPr>
            </w:pPr>
          </w:p>
        </w:tc>
        <w:tc>
          <w:tcPr>
            <w:tcW w:w="1365" w:type="dxa"/>
          </w:tcPr>
          <w:p w14:paraId="4CFB8F4E" w14:textId="77777777" w:rsidR="007374B6" w:rsidRDefault="00000000">
            <w:pPr>
              <w:pStyle w:val="TableParagraph"/>
              <w:ind w:right="42"/>
              <w:jc w:val="right"/>
              <w:rPr>
                <w:b/>
                <w:sz w:val="18"/>
              </w:rPr>
            </w:pPr>
            <w:r>
              <w:rPr>
                <w:b/>
                <w:spacing w:val="-2"/>
                <w:sz w:val="18"/>
              </w:rPr>
              <w:t>200.000,00</w:t>
            </w:r>
          </w:p>
        </w:tc>
        <w:tc>
          <w:tcPr>
            <w:tcW w:w="804" w:type="dxa"/>
          </w:tcPr>
          <w:p w14:paraId="69B582A4" w14:textId="77777777" w:rsidR="007374B6" w:rsidRDefault="00000000">
            <w:pPr>
              <w:pStyle w:val="TableParagraph"/>
              <w:ind w:left="18" w:right="29"/>
              <w:jc w:val="center"/>
              <w:rPr>
                <w:b/>
                <w:sz w:val="18"/>
              </w:rPr>
            </w:pPr>
            <w:r>
              <w:rPr>
                <w:b/>
                <w:spacing w:val="-2"/>
                <w:sz w:val="18"/>
              </w:rPr>
              <w:t>100,00%</w:t>
            </w:r>
          </w:p>
        </w:tc>
      </w:tr>
      <w:tr w:rsidR="007374B6" w14:paraId="47AE5339" w14:textId="77777777">
        <w:trPr>
          <w:trHeight w:val="285"/>
        </w:trPr>
        <w:tc>
          <w:tcPr>
            <w:tcW w:w="5611" w:type="dxa"/>
          </w:tcPr>
          <w:p w14:paraId="0A65403A"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3" w:type="dxa"/>
          </w:tcPr>
          <w:p w14:paraId="695DB46E" w14:textId="77777777" w:rsidR="007374B6" w:rsidRDefault="00000000">
            <w:pPr>
              <w:pStyle w:val="TableParagraph"/>
              <w:ind w:right="56"/>
              <w:jc w:val="right"/>
              <w:rPr>
                <w:b/>
                <w:sz w:val="18"/>
              </w:rPr>
            </w:pPr>
            <w:r>
              <w:rPr>
                <w:b/>
                <w:spacing w:val="-2"/>
                <w:sz w:val="18"/>
              </w:rPr>
              <w:t>200.000,00</w:t>
            </w:r>
          </w:p>
        </w:tc>
        <w:tc>
          <w:tcPr>
            <w:tcW w:w="1336" w:type="dxa"/>
          </w:tcPr>
          <w:p w14:paraId="4ADFC51D" w14:textId="77777777" w:rsidR="007374B6" w:rsidRDefault="007374B6">
            <w:pPr>
              <w:pStyle w:val="TableParagraph"/>
              <w:spacing w:before="0"/>
              <w:rPr>
                <w:rFonts w:ascii="Times New Roman"/>
                <w:sz w:val="18"/>
              </w:rPr>
            </w:pPr>
          </w:p>
        </w:tc>
        <w:tc>
          <w:tcPr>
            <w:tcW w:w="1365" w:type="dxa"/>
          </w:tcPr>
          <w:p w14:paraId="0599CB9F" w14:textId="77777777" w:rsidR="007374B6" w:rsidRDefault="00000000">
            <w:pPr>
              <w:pStyle w:val="TableParagraph"/>
              <w:ind w:right="42"/>
              <w:jc w:val="right"/>
              <w:rPr>
                <w:b/>
                <w:sz w:val="18"/>
              </w:rPr>
            </w:pPr>
            <w:r>
              <w:rPr>
                <w:b/>
                <w:spacing w:val="-2"/>
                <w:sz w:val="18"/>
              </w:rPr>
              <w:t>200.000,00</w:t>
            </w:r>
          </w:p>
        </w:tc>
        <w:tc>
          <w:tcPr>
            <w:tcW w:w="804" w:type="dxa"/>
          </w:tcPr>
          <w:p w14:paraId="78253D51" w14:textId="77777777" w:rsidR="007374B6" w:rsidRDefault="00000000">
            <w:pPr>
              <w:pStyle w:val="TableParagraph"/>
              <w:ind w:left="18" w:right="29"/>
              <w:jc w:val="center"/>
              <w:rPr>
                <w:b/>
                <w:sz w:val="18"/>
              </w:rPr>
            </w:pPr>
            <w:r>
              <w:rPr>
                <w:b/>
                <w:spacing w:val="-2"/>
                <w:sz w:val="18"/>
              </w:rPr>
              <w:t>100,00%</w:t>
            </w:r>
          </w:p>
        </w:tc>
      </w:tr>
      <w:tr w:rsidR="007374B6" w14:paraId="7D48A477" w14:textId="77777777">
        <w:trPr>
          <w:trHeight w:val="285"/>
        </w:trPr>
        <w:tc>
          <w:tcPr>
            <w:tcW w:w="5611" w:type="dxa"/>
          </w:tcPr>
          <w:p w14:paraId="05BB82DC" w14:textId="77777777" w:rsidR="007374B6" w:rsidRDefault="00000000">
            <w:pPr>
              <w:pStyle w:val="TableParagraph"/>
              <w:ind w:right="248"/>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3" w:type="dxa"/>
          </w:tcPr>
          <w:p w14:paraId="0597DA89" w14:textId="77777777" w:rsidR="007374B6" w:rsidRDefault="00000000">
            <w:pPr>
              <w:pStyle w:val="TableParagraph"/>
              <w:ind w:right="56"/>
              <w:jc w:val="right"/>
              <w:rPr>
                <w:b/>
                <w:sz w:val="18"/>
              </w:rPr>
            </w:pPr>
            <w:r>
              <w:rPr>
                <w:b/>
                <w:spacing w:val="-2"/>
                <w:sz w:val="18"/>
              </w:rPr>
              <w:t>200.000,00</w:t>
            </w:r>
          </w:p>
        </w:tc>
        <w:tc>
          <w:tcPr>
            <w:tcW w:w="1336" w:type="dxa"/>
          </w:tcPr>
          <w:p w14:paraId="2DA77E7B" w14:textId="77777777" w:rsidR="007374B6" w:rsidRDefault="007374B6">
            <w:pPr>
              <w:pStyle w:val="TableParagraph"/>
              <w:spacing w:before="0"/>
              <w:rPr>
                <w:rFonts w:ascii="Times New Roman"/>
                <w:sz w:val="18"/>
              </w:rPr>
            </w:pPr>
          </w:p>
        </w:tc>
        <w:tc>
          <w:tcPr>
            <w:tcW w:w="1365" w:type="dxa"/>
          </w:tcPr>
          <w:p w14:paraId="0DABFDD1" w14:textId="77777777" w:rsidR="007374B6" w:rsidRDefault="00000000">
            <w:pPr>
              <w:pStyle w:val="TableParagraph"/>
              <w:ind w:right="42"/>
              <w:jc w:val="right"/>
              <w:rPr>
                <w:b/>
                <w:sz w:val="18"/>
              </w:rPr>
            </w:pPr>
            <w:r>
              <w:rPr>
                <w:b/>
                <w:spacing w:val="-2"/>
                <w:sz w:val="18"/>
              </w:rPr>
              <w:t>200.000,00</w:t>
            </w:r>
          </w:p>
        </w:tc>
        <w:tc>
          <w:tcPr>
            <w:tcW w:w="804" w:type="dxa"/>
          </w:tcPr>
          <w:p w14:paraId="1A34F932" w14:textId="77777777" w:rsidR="007374B6" w:rsidRDefault="00000000">
            <w:pPr>
              <w:pStyle w:val="TableParagraph"/>
              <w:ind w:left="18" w:right="29"/>
              <w:jc w:val="center"/>
              <w:rPr>
                <w:b/>
                <w:sz w:val="18"/>
              </w:rPr>
            </w:pPr>
            <w:r>
              <w:rPr>
                <w:b/>
                <w:spacing w:val="-2"/>
                <w:sz w:val="18"/>
              </w:rPr>
              <w:t>100,00%</w:t>
            </w:r>
          </w:p>
        </w:tc>
      </w:tr>
      <w:tr w:rsidR="007374B6" w14:paraId="47CBA127" w14:textId="77777777">
        <w:trPr>
          <w:trHeight w:val="285"/>
        </w:trPr>
        <w:tc>
          <w:tcPr>
            <w:tcW w:w="5611" w:type="dxa"/>
          </w:tcPr>
          <w:p w14:paraId="66DA5700"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73" w:type="dxa"/>
          </w:tcPr>
          <w:p w14:paraId="614878E2" w14:textId="77777777" w:rsidR="007374B6" w:rsidRDefault="00000000">
            <w:pPr>
              <w:pStyle w:val="TableParagraph"/>
              <w:ind w:right="56"/>
              <w:jc w:val="right"/>
              <w:rPr>
                <w:b/>
                <w:sz w:val="18"/>
              </w:rPr>
            </w:pPr>
            <w:r>
              <w:rPr>
                <w:b/>
                <w:spacing w:val="-2"/>
                <w:sz w:val="18"/>
              </w:rPr>
              <w:t>200.000,00</w:t>
            </w:r>
          </w:p>
        </w:tc>
        <w:tc>
          <w:tcPr>
            <w:tcW w:w="1336" w:type="dxa"/>
          </w:tcPr>
          <w:p w14:paraId="345266CB" w14:textId="77777777" w:rsidR="007374B6" w:rsidRDefault="007374B6">
            <w:pPr>
              <w:pStyle w:val="TableParagraph"/>
              <w:spacing w:before="0"/>
              <w:rPr>
                <w:rFonts w:ascii="Times New Roman"/>
                <w:sz w:val="18"/>
              </w:rPr>
            </w:pPr>
          </w:p>
        </w:tc>
        <w:tc>
          <w:tcPr>
            <w:tcW w:w="1365" w:type="dxa"/>
          </w:tcPr>
          <w:p w14:paraId="583E5AC7" w14:textId="77777777" w:rsidR="007374B6" w:rsidRDefault="00000000">
            <w:pPr>
              <w:pStyle w:val="TableParagraph"/>
              <w:ind w:right="42"/>
              <w:jc w:val="right"/>
              <w:rPr>
                <w:b/>
                <w:sz w:val="18"/>
              </w:rPr>
            </w:pPr>
            <w:r>
              <w:rPr>
                <w:b/>
                <w:spacing w:val="-2"/>
                <w:sz w:val="18"/>
              </w:rPr>
              <w:t>200.000,00</w:t>
            </w:r>
          </w:p>
        </w:tc>
        <w:tc>
          <w:tcPr>
            <w:tcW w:w="804" w:type="dxa"/>
          </w:tcPr>
          <w:p w14:paraId="6B2D66BF" w14:textId="77777777" w:rsidR="007374B6" w:rsidRDefault="00000000">
            <w:pPr>
              <w:pStyle w:val="TableParagraph"/>
              <w:ind w:left="18" w:right="29"/>
              <w:jc w:val="center"/>
              <w:rPr>
                <w:b/>
                <w:sz w:val="18"/>
              </w:rPr>
            </w:pPr>
            <w:r>
              <w:rPr>
                <w:b/>
                <w:spacing w:val="-2"/>
                <w:sz w:val="18"/>
              </w:rPr>
              <w:t>100,00%</w:t>
            </w:r>
          </w:p>
        </w:tc>
      </w:tr>
      <w:tr w:rsidR="007374B6" w14:paraId="28265543" w14:textId="77777777">
        <w:trPr>
          <w:trHeight w:val="285"/>
        </w:trPr>
        <w:tc>
          <w:tcPr>
            <w:tcW w:w="5611" w:type="dxa"/>
          </w:tcPr>
          <w:p w14:paraId="69F22111"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3" w:type="dxa"/>
          </w:tcPr>
          <w:p w14:paraId="08EB8975" w14:textId="77777777" w:rsidR="007374B6" w:rsidRDefault="00000000">
            <w:pPr>
              <w:pStyle w:val="TableParagraph"/>
              <w:ind w:right="56"/>
              <w:jc w:val="right"/>
              <w:rPr>
                <w:b/>
                <w:sz w:val="18"/>
              </w:rPr>
            </w:pPr>
            <w:r>
              <w:rPr>
                <w:b/>
                <w:spacing w:val="-2"/>
                <w:sz w:val="18"/>
              </w:rPr>
              <w:t>200.000,00</w:t>
            </w:r>
          </w:p>
        </w:tc>
        <w:tc>
          <w:tcPr>
            <w:tcW w:w="1336" w:type="dxa"/>
          </w:tcPr>
          <w:p w14:paraId="4F04FFC8" w14:textId="77777777" w:rsidR="007374B6" w:rsidRDefault="007374B6">
            <w:pPr>
              <w:pStyle w:val="TableParagraph"/>
              <w:spacing w:before="0"/>
              <w:rPr>
                <w:rFonts w:ascii="Times New Roman"/>
                <w:sz w:val="18"/>
              </w:rPr>
            </w:pPr>
          </w:p>
        </w:tc>
        <w:tc>
          <w:tcPr>
            <w:tcW w:w="1365" w:type="dxa"/>
          </w:tcPr>
          <w:p w14:paraId="0DD570EE" w14:textId="77777777" w:rsidR="007374B6" w:rsidRDefault="00000000">
            <w:pPr>
              <w:pStyle w:val="TableParagraph"/>
              <w:ind w:right="42"/>
              <w:jc w:val="right"/>
              <w:rPr>
                <w:b/>
                <w:sz w:val="18"/>
              </w:rPr>
            </w:pPr>
            <w:r>
              <w:rPr>
                <w:b/>
                <w:spacing w:val="-2"/>
                <w:sz w:val="18"/>
              </w:rPr>
              <w:t>200.000,00</w:t>
            </w:r>
          </w:p>
        </w:tc>
        <w:tc>
          <w:tcPr>
            <w:tcW w:w="804" w:type="dxa"/>
          </w:tcPr>
          <w:p w14:paraId="505A02B2" w14:textId="77777777" w:rsidR="007374B6" w:rsidRDefault="00000000">
            <w:pPr>
              <w:pStyle w:val="TableParagraph"/>
              <w:ind w:left="18" w:right="29"/>
              <w:jc w:val="center"/>
              <w:rPr>
                <w:b/>
                <w:sz w:val="18"/>
              </w:rPr>
            </w:pPr>
            <w:r>
              <w:rPr>
                <w:b/>
                <w:spacing w:val="-2"/>
                <w:sz w:val="18"/>
              </w:rPr>
              <w:t>100,00%</w:t>
            </w:r>
          </w:p>
        </w:tc>
      </w:tr>
      <w:tr w:rsidR="007374B6" w14:paraId="28710FA1" w14:textId="77777777">
        <w:trPr>
          <w:trHeight w:val="277"/>
        </w:trPr>
        <w:tc>
          <w:tcPr>
            <w:tcW w:w="5611" w:type="dxa"/>
          </w:tcPr>
          <w:p w14:paraId="61A1A2B6" w14:textId="77777777" w:rsidR="007374B6" w:rsidRDefault="00000000">
            <w:pPr>
              <w:pStyle w:val="TableParagraph"/>
              <w:ind w:right="248"/>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3" w:type="dxa"/>
          </w:tcPr>
          <w:p w14:paraId="10EC02E0" w14:textId="77777777" w:rsidR="007374B6" w:rsidRDefault="00000000">
            <w:pPr>
              <w:pStyle w:val="TableParagraph"/>
              <w:ind w:right="56"/>
              <w:jc w:val="right"/>
              <w:rPr>
                <w:b/>
                <w:sz w:val="18"/>
              </w:rPr>
            </w:pPr>
            <w:r>
              <w:rPr>
                <w:b/>
                <w:spacing w:val="-2"/>
                <w:sz w:val="18"/>
              </w:rPr>
              <w:t>200.000,00</w:t>
            </w:r>
          </w:p>
        </w:tc>
        <w:tc>
          <w:tcPr>
            <w:tcW w:w="1336" w:type="dxa"/>
          </w:tcPr>
          <w:p w14:paraId="49370E49" w14:textId="77777777" w:rsidR="007374B6" w:rsidRDefault="007374B6">
            <w:pPr>
              <w:pStyle w:val="TableParagraph"/>
              <w:spacing w:before="0"/>
              <w:rPr>
                <w:rFonts w:ascii="Times New Roman"/>
                <w:sz w:val="18"/>
              </w:rPr>
            </w:pPr>
          </w:p>
        </w:tc>
        <w:tc>
          <w:tcPr>
            <w:tcW w:w="1365" w:type="dxa"/>
          </w:tcPr>
          <w:p w14:paraId="602BE839" w14:textId="77777777" w:rsidR="007374B6" w:rsidRDefault="00000000">
            <w:pPr>
              <w:pStyle w:val="TableParagraph"/>
              <w:ind w:right="42"/>
              <w:jc w:val="right"/>
              <w:rPr>
                <w:b/>
                <w:sz w:val="18"/>
              </w:rPr>
            </w:pPr>
            <w:r>
              <w:rPr>
                <w:b/>
                <w:spacing w:val="-2"/>
                <w:sz w:val="18"/>
              </w:rPr>
              <w:t>200.000,00</w:t>
            </w:r>
          </w:p>
        </w:tc>
        <w:tc>
          <w:tcPr>
            <w:tcW w:w="804" w:type="dxa"/>
          </w:tcPr>
          <w:p w14:paraId="0F78CD85" w14:textId="77777777" w:rsidR="007374B6" w:rsidRDefault="00000000">
            <w:pPr>
              <w:pStyle w:val="TableParagraph"/>
              <w:ind w:left="18" w:right="29"/>
              <w:jc w:val="center"/>
              <w:rPr>
                <w:b/>
                <w:sz w:val="18"/>
              </w:rPr>
            </w:pPr>
            <w:r>
              <w:rPr>
                <w:b/>
                <w:spacing w:val="-2"/>
                <w:sz w:val="18"/>
              </w:rPr>
              <w:t>100,00%</w:t>
            </w:r>
          </w:p>
        </w:tc>
      </w:tr>
      <w:tr w:rsidR="007374B6" w14:paraId="1106BF0F" w14:textId="77777777">
        <w:trPr>
          <w:trHeight w:val="277"/>
        </w:trPr>
        <w:tc>
          <w:tcPr>
            <w:tcW w:w="5611" w:type="dxa"/>
          </w:tcPr>
          <w:p w14:paraId="147162B1" w14:textId="77777777" w:rsidR="007374B6" w:rsidRDefault="00000000">
            <w:pPr>
              <w:pStyle w:val="TableParagraph"/>
              <w:spacing w:before="28"/>
              <w:ind w:left="95"/>
              <w:rPr>
                <w:b/>
                <w:sz w:val="18"/>
              </w:rPr>
            </w:pPr>
            <w:r>
              <w:rPr>
                <w:b/>
                <w:color w:val="00009F"/>
                <w:sz w:val="18"/>
              </w:rPr>
              <w:t>K105809</w:t>
            </w:r>
            <w:r>
              <w:rPr>
                <w:b/>
                <w:color w:val="00009F"/>
                <w:spacing w:val="-4"/>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2"/>
                <w:sz w:val="18"/>
              </w:rPr>
              <w:t xml:space="preserve"> </w:t>
            </w:r>
            <w:r>
              <w:rPr>
                <w:b/>
                <w:color w:val="00009F"/>
                <w:sz w:val="18"/>
              </w:rPr>
              <w:t>Područne</w:t>
            </w:r>
            <w:r>
              <w:rPr>
                <w:b/>
                <w:color w:val="00009F"/>
                <w:spacing w:val="-1"/>
                <w:sz w:val="18"/>
              </w:rPr>
              <w:t xml:space="preserve"> </w:t>
            </w:r>
            <w:r>
              <w:rPr>
                <w:b/>
                <w:color w:val="00009F"/>
                <w:sz w:val="18"/>
              </w:rPr>
              <w:t>škole</w:t>
            </w:r>
            <w:r>
              <w:rPr>
                <w:b/>
                <w:color w:val="00009F"/>
                <w:spacing w:val="-1"/>
                <w:sz w:val="18"/>
              </w:rPr>
              <w:t xml:space="preserve"> </w:t>
            </w:r>
            <w:r>
              <w:rPr>
                <w:b/>
                <w:color w:val="00009F"/>
                <w:spacing w:val="-2"/>
                <w:sz w:val="18"/>
              </w:rPr>
              <w:t>Raslina</w:t>
            </w:r>
          </w:p>
        </w:tc>
        <w:tc>
          <w:tcPr>
            <w:tcW w:w="1473" w:type="dxa"/>
          </w:tcPr>
          <w:p w14:paraId="5CE3D38D" w14:textId="77777777" w:rsidR="007374B6" w:rsidRDefault="00000000">
            <w:pPr>
              <w:pStyle w:val="TableParagraph"/>
              <w:spacing w:before="28"/>
              <w:ind w:right="56"/>
              <w:jc w:val="right"/>
              <w:rPr>
                <w:b/>
                <w:sz w:val="18"/>
              </w:rPr>
            </w:pPr>
            <w:r>
              <w:rPr>
                <w:b/>
                <w:color w:val="00009F"/>
                <w:spacing w:val="-2"/>
                <w:sz w:val="18"/>
              </w:rPr>
              <w:t>50.000,00</w:t>
            </w:r>
          </w:p>
        </w:tc>
        <w:tc>
          <w:tcPr>
            <w:tcW w:w="1336" w:type="dxa"/>
          </w:tcPr>
          <w:p w14:paraId="2B37AB5B" w14:textId="77777777" w:rsidR="007374B6" w:rsidRDefault="00000000">
            <w:pPr>
              <w:pStyle w:val="TableParagraph"/>
              <w:spacing w:before="28"/>
              <w:ind w:right="42"/>
              <w:jc w:val="right"/>
              <w:rPr>
                <w:b/>
                <w:sz w:val="18"/>
              </w:rPr>
            </w:pPr>
            <w:r>
              <w:rPr>
                <w:b/>
                <w:color w:val="00009F"/>
                <w:spacing w:val="-2"/>
                <w:sz w:val="18"/>
              </w:rPr>
              <w:t>20.000,00</w:t>
            </w:r>
          </w:p>
        </w:tc>
        <w:tc>
          <w:tcPr>
            <w:tcW w:w="1365" w:type="dxa"/>
          </w:tcPr>
          <w:p w14:paraId="11B58173" w14:textId="77777777" w:rsidR="007374B6" w:rsidRDefault="00000000">
            <w:pPr>
              <w:pStyle w:val="TableParagraph"/>
              <w:spacing w:before="28"/>
              <w:ind w:right="42"/>
              <w:jc w:val="right"/>
              <w:rPr>
                <w:b/>
                <w:sz w:val="18"/>
              </w:rPr>
            </w:pPr>
            <w:r>
              <w:rPr>
                <w:b/>
                <w:color w:val="00009F"/>
                <w:spacing w:val="-2"/>
                <w:sz w:val="18"/>
              </w:rPr>
              <w:t>70.000,00</w:t>
            </w:r>
          </w:p>
        </w:tc>
        <w:tc>
          <w:tcPr>
            <w:tcW w:w="804" w:type="dxa"/>
          </w:tcPr>
          <w:p w14:paraId="7B33E5E0" w14:textId="77777777" w:rsidR="007374B6" w:rsidRDefault="00000000">
            <w:pPr>
              <w:pStyle w:val="TableParagraph"/>
              <w:spacing w:before="28"/>
              <w:ind w:left="18" w:right="29"/>
              <w:jc w:val="center"/>
              <w:rPr>
                <w:b/>
                <w:sz w:val="18"/>
              </w:rPr>
            </w:pPr>
            <w:r>
              <w:rPr>
                <w:b/>
                <w:color w:val="00009F"/>
                <w:spacing w:val="-2"/>
                <w:sz w:val="18"/>
              </w:rPr>
              <w:t>140,00%</w:t>
            </w:r>
          </w:p>
        </w:tc>
      </w:tr>
      <w:tr w:rsidR="007374B6" w14:paraId="451B79BC" w14:textId="77777777">
        <w:trPr>
          <w:trHeight w:val="285"/>
        </w:trPr>
        <w:tc>
          <w:tcPr>
            <w:tcW w:w="5611" w:type="dxa"/>
          </w:tcPr>
          <w:p w14:paraId="4ADC5F84"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3" w:type="dxa"/>
          </w:tcPr>
          <w:p w14:paraId="03492638" w14:textId="77777777" w:rsidR="007374B6" w:rsidRDefault="00000000">
            <w:pPr>
              <w:pStyle w:val="TableParagraph"/>
              <w:ind w:right="56"/>
              <w:jc w:val="right"/>
              <w:rPr>
                <w:b/>
                <w:sz w:val="18"/>
              </w:rPr>
            </w:pPr>
            <w:r>
              <w:rPr>
                <w:b/>
                <w:spacing w:val="-2"/>
                <w:sz w:val="18"/>
              </w:rPr>
              <w:t>50.000,00</w:t>
            </w:r>
          </w:p>
        </w:tc>
        <w:tc>
          <w:tcPr>
            <w:tcW w:w="1336" w:type="dxa"/>
          </w:tcPr>
          <w:p w14:paraId="284BEEF6" w14:textId="77777777" w:rsidR="007374B6" w:rsidRDefault="00000000">
            <w:pPr>
              <w:pStyle w:val="TableParagraph"/>
              <w:ind w:right="42"/>
              <w:jc w:val="right"/>
              <w:rPr>
                <w:b/>
                <w:sz w:val="18"/>
              </w:rPr>
            </w:pPr>
            <w:r>
              <w:rPr>
                <w:b/>
                <w:spacing w:val="-2"/>
                <w:sz w:val="18"/>
              </w:rPr>
              <w:t>20.000,00</w:t>
            </w:r>
          </w:p>
        </w:tc>
        <w:tc>
          <w:tcPr>
            <w:tcW w:w="1365" w:type="dxa"/>
          </w:tcPr>
          <w:p w14:paraId="041B2B31" w14:textId="77777777" w:rsidR="007374B6" w:rsidRDefault="00000000">
            <w:pPr>
              <w:pStyle w:val="TableParagraph"/>
              <w:ind w:right="42"/>
              <w:jc w:val="right"/>
              <w:rPr>
                <w:b/>
                <w:sz w:val="18"/>
              </w:rPr>
            </w:pPr>
            <w:r>
              <w:rPr>
                <w:b/>
                <w:spacing w:val="-2"/>
                <w:sz w:val="18"/>
              </w:rPr>
              <w:t>70.000,00</w:t>
            </w:r>
          </w:p>
        </w:tc>
        <w:tc>
          <w:tcPr>
            <w:tcW w:w="804" w:type="dxa"/>
          </w:tcPr>
          <w:p w14:paraId="2154966C" w14:textId="77777777" w:rsidR="007374B6" w:rsidRDefault="00000000">
            <w:pPr>
              <w:pStyle w:val="TableParagraph"/>
              <w:ind w:left="18" w:right="29"/>
              <w:jc w:val="center"/>
              <w:rPr>
                <w:b/>
                <w:sz w:val="18"/>
              </w:rPr>
            </w:pPr>
            <w:r>
              <w:rPr>
                <w:b/>
                <w:spacing w:val="-2"/>
                <w:sz w:val="18"/>
              </w:rPr>
              <w:t>140,00%</w:t>
            </w:r>
          </w:p>
        </w:tc>
      </w:tr>
      <w:tr w:rsidR="007374B6" w14:paraId="05B40D9D" w14:textId="77777777">
        <w:trPr>
          <w:trHeight w:val="285"/>
        </w:trPr>
        <w:tc>
          <w:tcPr>
            <w:tcW w:w="5611" w:type="dxa"/>
          </w:tcPr>
          <w:p w14:paraId="4A1A0C98"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3" w:type="dxa"/>
          </w:tcPr>
          <w:p w14:paraId="64620140" w14:textId="77777777" w:rsidR="007374B6" w:rsidRDefault="00000000">
            <w:pPr>
              <w:pStyle w:val="TableParagraph"/>
              <w:ind w:right="56"/>
              <w:jc w:val="right"/>
              <w:rPr>
                <w:b/>
                <w:sz w:val="18"/>
              </w:rPr>
            </w:pPr>
            <w:r>
              <w:rPr>
                <w:b/>
                <w:spacing w:val="-2"/>
                <w:sz w:val="18"/>
              </w:rPr>
              <w:t>50.000,00</w:t>
            </w:r>
          </w:p>
        </w:tc>
        <w:tc>
          <w:tcPr>
            <w:tcW w:w="1336" w:type="dxa"/>
          </w:tcPr>
          <w:p w14:paraId="1ED6F2E2" w14:textId="77777777" w:rsidR="007374B6" w:rsidRDefault="00000000">
            <w:pPr>
              <w:pStyle w:val="TableParagraph"/>
              <w:ind w:right="42"/>
              <w:jc w:val="right"/>
              <w:rPr>
                <w:b/>
                <w:sz w:val="18"/>
              </w:rPr>
            </w:pPr>
            <w:r>
              <w:rPr>
                <w:b/>
                <w:spacing w:val="-2"/>
                <w:sz w:val="18"/>
              </w:rPr>
              <w:t>20.000,00</w:t>
            </w:r>
          </w:p>
        </w:tc>
        <w:tc>
          <w:tcPr>
            <w:tcW w:w="1365" w:type="dxa"/>
          </w:tcPr>
          <w:p w14:paraId="37307A87" w14:textId="77777777" w:rsidR="007374B6" w:rsidRDefault="00000000">
            <w:pPr>
              <w:pStyle w:val="TableParagraph"/>
              <w:ind w:right="42"/>
              <w:jc w:val="right"/>
              <w:rPr>
                <w:b/>
                <w:sz w:val="18"/>
              </w:rPr>
            </w:pPr>
            <w:r>
              <w:rPr>
                <w:b/>
                <w:spacing w:val="-2"/>
                <w:sz w:val="18"/>
              </w:rPr>
              <w:t>70.000,00</w:t>
            </w:r>
          </w:p>
        </w:tc>
        <w:tc>
          <w:tcPr>
            <w:tcW w:w="804" w:type="dxa"/>
          </w:tcPr>
          <w:p w14:paraId="59D9703F" w14:textId="77777777" w:rsidR="007374B6" w:rsidRDefault="00000000">
            <w:pPr>
              <w:pStyle w:val="TableParagraph"/>
              <w:ind w:left="18" w:right="29"/>
              <w:jc w:val="center"/>
              <w:rPr>
                <w:b/>
                <w:sz w:val="18"/>
              </w:rPr>
            </w:pPr>
            <w:r>
              <w:rPr>
                <w:b/>
                <w:spacing w:val="-2"/>
                <w:sz w:val="18"/>
              </w:rPr>
              <w:t>140,00%</w:t>
            </w:r>
          </w:p>
        </w:tc>
      </w:tr>
      <w:tr w:rsidR="007374B6" w14:paraId="192CCB56" w14:textId="77777777">
        <w:trPr>
          <w:trHeight w:val="285"/>
        </w:trPr>
        <w:tc>
          <w:tcPr>
            <w:tcW w:w="5611" w:type="dxa"/>
          </w:tcPr>
          <w:p w14:paraId="677AE2A6" w14:textId="77777777" w:rsidR="007374B6" w:rsidRDefault="00000000">
            <w:pPr>
              <w:pStyle w:val="TableParagraph"/>
              <w:ind w:right="248"/>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3" w:type="dxa"/>
          </w:tcPr>
          <w:p w14:paraId="7055F75B" w14:textId="77777777" w:rsidR="007374B6" w:rsidRDefault="00000000">
            <w:pPr>
              <w:pStyle w:val="TableParagraph"/>
              <w:ind w:right="56"/>
              <w:jc w:val="right"/>
              <w:rPr>
                <w:b/>
                <w:sz w:val="18"/>
              </w:rPr>
            </w:pPr>
            <w:r>
              <w:rPr>
                <w:b/>
                <w:spacing w:val="-2"/>
                <w:sz w:val="18"/>
              </w:rPr>
              <w:t>50.000,00</w:t>
            </w:r>
          </w:p>
        </w:tc>
        <w:tc>
          <w:tcPr>
            <w:tcW w:w="1336" w:type="dxa"/>
          </w:tcPr>
          <w:p w14:paraId="2CFF6455" w14:textId="77777777" w:rsidR="007374B6" w:rsidRDefault="00000000">
            <w:pPr>
              <w:pStyle w:val="TableParagraph"/>
              <w:ind w:right="42"/>
              <w:jc w:val="right"/>
              <w:rPr>
                <w:b/>
                <w:sz w:val="18"/>
              </w:rPr>
            </w:pPr>
            <w:r>
              <w:rPr>
                <w:b/>
                <w:spacing w:val="-2"/>
                <w:sz w:val="18"/>
              </w:rPr>
              <w:t>20.000,00</w:t>
            </w:r>
          </w:p>
        </w:tc>
        <w:tc>
          <w:tcPr>
            <w:tcW w:w="1365" w:type="dxa"/>
          </w:tcPr>
          <w:p w14:paraId="5CB8D789" w14:textId="77777777" w:rsidR="007374B6" w:rsidRDefault="00000000">
            <w:pPr>
              <w:pStyle w:val="TableParagraph"/>
              <w:ind w:right="42"/>
              <w:jc w:val="right"/>
              <w:rPr>
                <w:b/>
                <w:sz w:val="18"/>
              </w:rPr>
            </w:pPr>
            <w:r>
              <w:rPr>
                <w:b/>
                <w:spacing w:val="-2"/>
                <w:sz w:val="18"/>
              </w:rPr>
              <w:t>70.000,00</w:t>
            </w:r>
          </w:p>
        </w:tc>
        <w:tc>
          <w:tcPr>
            <w:tcW w:w="804" w:type="dxa"/>
          </w:tcPr>
          <w:p w14:paraId="3A3187A0" w14:textId="77777777" w:rsidR="007374B6" w:rsidRDefault="00000000">
            <w:pPr>
              <w:pStyle w:val="TableParagraph"/>
              <w:ind w:left="18" w:right="29"/>
              <w:jc w:val="center"/>
              <w:rPr>
                <w:b/>
                <w:sz w:val="18"/>
              </w:rPr>
            </w:pPr>
            <w:r>
              <w:rPr>
                <w:b/>
                <w:spacing w:val="-2"/>
                <w:sz w:val="18"/>
              </w:rPr>
              <w:t>140,00%</w:t>
            </w:r>
          </w:p>
        </w:tc>
      </w:tr>
      <w:tr w:rsidR="007374B6" w14:paraId="4973D5E6" w14:textId="77777777">
        <w:trPr>
          <w:trHeight w:val="285"/>
        </w:trPr>
        <w:tc>
          <w:tcPr>
            <w:tcW w:w="5611" w:type="dxa"/>
          </w:tcPr>
          <w:p w14:paraId="66815D49" w14:textId="77777777" w:rsidR="007374B6" w:rsidRDefault="00000000">
            <w:pPr>
              <w:pStyle w:val="TableParagraph"/>
              <w:ind w:left="95"/>
              <w:rPr>
                <w:b/>
                <w:sz w:val="18"/>
              </w:rPr>
            </w:pPr>
            <w:r>
              <w:rPr>
                <w:b/>
                <w:color w:val="00009F"/>
                <w:sz w:val="18"/>
              </w:rPr>
              <w:t>K105811</w:t>
            </w:r>
            <w:r>
              <w:rPr>
                <w:b/>
                <w:color w:val="00009F"/>
                <w:spacing w:val="-4"/>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Osnovne</w:t>
            </w:r>
            <w:r>
              <w:rPr>
                <w:b/>
                <w:color w:val="00009F"/>
                <w:spacing w:val="-1"/>
                <w:sz w:val="18"/>
              </w:rPr>
              <w:t xml:space="preserve"> </w:t>
            </w:r>
            <w:r>
              <w:rPr>
                <w:b/>
                <w:color w:val="00009F"/>
                <w:sz w:val="18"/>
              </w:rPr>
              <w:t>škole</w:t>
            </w:r>
            <w:r>
              <w:rPr>
                <w:b/>
                <w:color w:val="00009F"/>
                <w:spacing w:val="-1"/>
                <w:sz w:val="18"/>
              </w:rPr>
              <w:t xml:space="preserve"> </w:t>
            </w:r>
            <w:r>
              <w:rPr>
                <w:b/>
                <w:color w:val="00009F"/>
                <w:spacing w:val="-2"/>
                <w:sz w:val="18"/>
              </w:rPr>
              <w:t>Vidici</w:t>
            </w:r>
          </w:p>
        </w:tc>
        <w:tc>
          <w:tcPr>
            <w:tcW w:w="1473" w:type="dxa"/>
          </w:tcPr>
          <w:p w14:paraId="0BE49875" w14:textId="77777777" w:rsidR="007374B6" w:rsidRDefault="00000000">
            <w:pPr>
              <w:pStyle w:val="TableParagraph"/>
              <w:ind w:right="56"/>
              <w:jc w:val="right"/>
              <w:rPr>
                <w:b/>
                <w:sz w:val="18"/>
              </w:rPr>
            </w:pPr>
            <w:r>
              <w:rPr>
                <w:b/>
                <w:color w:val="00009F"/>
                <w:spacing w:val="-2"/>
                <w:sz w:val="18"/>
              </w:rPr>
              <w:t>50.000,00</w:t>
            </w:r>
          </w:p>
        </w:tc>
        <w:tc>
          <w:tcPr>
            <w:tcW w:w="1336" w:type="dxa"/>
          </w:tcPr>
          <w:p w14:paraId="5BB9794C" w14:textId="77777777" w:rsidR="007374B6" w:rsidRDefault="007374B6">
            <w:pPr>
              <w:pStyle w:val="TableParagraph"/>
              <w:spacing w:before="0"/>
              <w:rPr>
                <w:rFonts w:ascii="Times New Roman"/>
                <w:sz w:val="18"/>
              </w:rPr>
            </w:pPr>
          </w:p>
        </w:tc>
        <w:tc>
          <w:tcPr>
            <w:tcW w:w="1365" w:type="dxa"/>
          </w:tcPr>
          <w:p w14:paraId="756F4CAC" w14:textId="77777777" w:rsidR="007374B6" w:rsidRDefault="00000000">
            <w:pPr>
              <w:pStyle w:val="TableParagraph"/>
              <w:ind w:right="42"/>
              <w:jc w:val="right"/>
              <w:rPr>
                <w:b/>
                <w:sz w:val="18"/>
              </w:rPr>
            </w:pPr>
            <w:r>
              <w:rPr>
                <w:b/>
                <w:color w:val="00009F"/>
                <w:spacing w:val="-2"/>
                <w:sz w:val="18"/>
              </w:rPr>
              <w:t>50.000,00</w:t>
            </w:r>
          </w:p>
        </w:tc>
        <w:tc>
          <w:tcPr>
            <w:tcW w:w="804" w:type="dxa"/>
          </w:tcPr>
          <w:p w14:paraId="49DD4A2F" w14:textId="77777777" w:rsidR="007374B6" w:rsidRDefault="00000000">
            <w:pPr>
              <w:pStyle w:val="TableParagraph"/>
              <w:ind w:left="18" w:right="29"/>
              <w:jc w:val="center"/>
              <w:rPr>
                <w:b/>
                <w:sz w:val="18"/>
              </w:rPr>
            </w:pPr>
            <w:r>
              <w:rPr>
                <w:b/>
                <w:color w:val="00009F"/>
                <w:spacing w:val="-2"/>
                <w:sz w:val="18"/>
              </w:rPr>
              <w:t>100,00%</w:t>
            </w:r>
          </w:p>
        </w:tc>
      </w:tr>
      <w:tr w:rsidR="007374B6" w14:paraId="64D40430" w14:textId="77777777">
        <w:trPr>
          <w:trHeight w:val="285"/>
        </w:trPr>
        <w:tc>
          <w:tcPr>
            <w:tcW w:w="5611" w:type="dxa"/>
          </w:tcPr>
          <w:p w14:paraId="7BE1B6D0"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3" w:type="dxa"/>
          </w:tcPr>
          <w:p w14:paraId="1D2F36BC" w14:textId="77777777" w:rsidR="007374B6" w:rsidRDefault="00000000">
            <w:pPr>
              <w:pStyle w:val="TableParagraph"/>
              <w:ind w:right="56"/>
              <w:jc w:val="right"/>
              <w:rPr>
                <w:b/>
                <w:sz w:val="18"/>
              </w:rPr>
            </w:pPr>
            <w:r>
              <w:rPr>
                <w:b/>
                <w:spacing w:val="-2"/>
                <w:sz w:val="18"/>
              </w:rPr>
              <w:t>50.000,00</w:t>
            </w:r>
          </w:p>
        </w:tc>
        <w:tc>
          <w:tcPr>
            <w:tcW w:w="1336" w:type="dxa"/>
          </w:tcPr>
          <w:p w14:paraId="375396CD" w14:textId="77777777" w:rsidR="007374B6" w:rsidRDefault="007374B6">
            <w:pPr>
              <w:pStyle w:val="TableParagraph"/>
              <w:spacing w:before="0"/>
              <w:rPr>
                <w:rFonts w:ascii="Times New Roman"/>
                <w:sz w:val="18"/>
              </w:rPr>
            </w:pPr>
          </w:p>
        </w:tc>
        <w:tc>
          <w:tcPr>
            <w:tcW w:w="1365" w:type="dxa"/>
          </w:tcPr>
          <w:p w14:paraId="1CCCFB69" w14:textId="77777777" w:rsidR="007374B6" w:rsidRDefault="00000000">
            <w:pPr>
              <w:pStyle w:val="TableParagraph"/>
              <w:ind w:right="42"/>
              <w:jc w:val="right"/>
              <w:rPr>
                <w:b/>
                <w:sz w:val="18"/>
              </w:rPr>
            </w:pPr>
            <w:r>
              <w:rPr>
                <w:b/>
                <w:spacing w:val="-2"/>
                <w:sz w:val="18"/>
              </w:rPr>
              <w:t>50.000,00</w:t>
            </w:r>
          </w:p>
        </w:tc>
        <w:tc>
          <w:tcPr>
            <w:tcW w:w="804" w:type="dxa"/>
          </w:tcPr>
          <w:p w14:paraId="7ED5A2D0" w14:textId="77777777" w:rsidR="007374B6" w:rsidRDefault="00000000">
            <w:pPr>
              <w:pStyle w:val="TableParagraph"/>
              <w:ind w:left="18" w:right="29"/>
              <w:jc w:val="center"/>
              <w:rPr>
                <w:b/>
                <w:sz w:val="18"/>
              </w:rPr>
            </w:pPr>
            <w:r>
              <w:rPr>
                <w:b/>
                <w:spacing w:val="-2"/>
                <w:sz w:val="18"/>
              </w:rPr>
              <w:t>100,00%</w:t>
            </w:r>
          </w:p>
        </w:tc>
      </w:tr>
      <w:tr w:rsidR="007374B6" w14:paraId="70239AF4" w14:textId="77777777">
        <w:trPr>
          <w:trHeight w:val="285"/>
        </w:trPr>
        <w:tc>
          <w:tcPr>
            <w:tcW w:w="5611" w:type="dxa"/>
          </w:tcPr>
          <w:p w14:paraId="34B1A4BE"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3" w:type="dxa"/>
          </w:tcPr>
          <w:p w14:paraId="1E09D7CE" w14:textId="77777777" w:rsidR="007374B6" w:rsidRDefault="00000000">
            <w:pPr>
              <w:pStyle w:val="TableParagraph"/>
              <w:ind w:right="56"/>
              <w:jc w:val="right"/>
              <w:rPr>
                <w:b/>
                <w:sz w:val="18"/>
              </w:rPr>
            </w:pPr>
            <w:r>
              <w:rPr>
                <w:b/>
                <w:spacing w:val="-2"/>
                <w:sz w:val="18"/>
              </w:rPr>
              <w:t>50.000,00</w:t>
            </w:r>
          </w:p>
        </w:tc>
        <w:tc>
          <w:tcPr>
            <w:tcW w:w="1336" w:type="dxa"/>
          </w:tcPr>
          <w:p w14:paraId="7AA8B7F3" w14:textId="77777777" w:rsidR="007374B6" w:rsidRDefault="007374B6">
            <w:pPr>
              <w:pStyle w:val="TableParagraph"/>
              <w:spacing w:before="0"/>
              <w:rPr>
                <w:rFonts w:ascii="Times New Roman"/>
                <w:sz w:val="18"/>
              </w:rPr>
            </w:pPr>
          </w:p>
        </w:tc>
        <w:tc>
          <w:tcPr>
            <w:tcW w:w="1365" w:type="dxa"/>
          </w:tcPr>
          <w:p w14:paraId="35A5D55F" w14:textId="77777777" w:rsidR="007374B6" w:rsidRDefault="00000000">
            <w:pPr>
              <w:pStyle w:val="TableParagraph"/>
              <w:ind w:right="42"/>
              <w:jc w:val="right"/>
              <w:rPr>
                <w:b/>
                <w:sz w:val="18"/>
              </w:rPr>
            </w:pPr>
            <w:r>
              <w:rPr>
                <w:b/>
                <w:spacing w:val="-2"/>
                <w:sz w:val="18"/>
              </w:rPr>
              <w:t>50.000,00</w:t>
            </w:r>
          </w:p>
        </w:tc>
        <w:tc>
          <w:tcPr>
            <w:tcW w:w="804" w:type="dxa"/>
          </w:tcPr>
          <w:p w14:paraId="35F76D29" w14:textId="77777777" w:rsidR="007374B6" w:rsidRDefault="00000000">
            <w:pPr>
              <w:pStyle w:val="TableParagraph"/>
              <w:ind w:left="18" w:right="29"/>
              <w:jc w:val="center"/>
              <w:rPr>
                <w:b/>
                <w:sz w:val="18"/>
              </w:rPr>
            </w:pPr>
            <w:r>
              <w:rPr>
                <w:b/>
                <w:spacing w:val="-2"/>
                <w:sz w:val="18"/>
              </w:rPr>
              <w:t>100,00%</w:t>
            </w:r>
          </w:p>
        </w:tc>
      </w:tr>
      <w:tr w:rsidR="007374B6" w14:paraId="625EB79E" w14:textId="77777777">
        <w:trPr>
          <w:trHeight w:val="285"/>
        </w:trPr>
        <w:tc>
          <w:tcPr>
            <w:tcW w:w="5611" w:type="dxa"/>
          </w:tcPr>
          <w:p w14:paraId="20FC7369" w14:textId="77777777" w:rsidR="007374B6" w:rsidRDefault="00000000">
            <w:pPr>
              <w:pStyle w:val="TableParagraph"/>
              <w:ind w:right="268"/>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3" w:type="dxa"/>
          </w:tcPr>
          <w:p w14:paraId="0FE444DC" w14:textId="77777777" w:rsidR="007374B6" w:rsidRDefault="007374B6">
            <w:pPr>
              <w:pStyle w:val="TableParagraph"/>
              <w:spacing w:before="0"/>
              <w:rPr>
                <w:rFonts w:ascii="Times New Roman"/>
                <w:sz w:val="18"/>
              </w:rPr>
            </w:pPr>
          </w:p>
        </w:tc>
        <w:tc>
          <w:tcPr>
            <w:tcW w:w="1336" w:type="dxa"/>
          </w:tcPr>
          <w:p w14:paraId="43326ADD" w14:textId="77777777" w:rsidR="007374B6" w:rsidRDefault="00000000">
            <w:pPr>
              <w:pStyle w:val="TableParagraph"/>
              <w:ind w:right="42"/>
              <w:jc w:val="right"/>
              <w:rPr>
                <w:b/>
                <w:sz w:val="18"/>
              </w:rPr>
            </w:pPr>
            <w:r>
              <w:rPr>
                <w:b/>
                <w:spacing w:val="-2"/>
                <w:sz w:val="18"/>
              </w:rPr>
              <w:t>50.000,00</w:t>
            </w:r>
          </w:p>
        </w:tc>
        <w:tc>
          <w:tcPr>
            <w:tcW w:w="1365" w:type="dxa"/>
          </w:tcPr>
          <w:p w14:paraId="003A69F2" w14:textId="77777777" w:rsidR="007374B6" w:rsidRDefault="00000000">
            <w:pPr>
              <w:pStyle w:val="TableParagraph"/>
              <w:ind w:right="42"/>
              <w:jc w:val="right"/>
              <w:rPr>
                <w:b/>
                <w:sz w:val="18"/>
              </w:rPr>
            </w:pPr>
            <w:r>
              <w:rPr>
                <w:b/>
                <w:spacing w:val="-2"/>
                <w:sz w:val="18"/>
              </w:rPr>
              <w:t>50.000,00</w:t>
            </w:r>
          </w:p>
        </w:tc>
        <w:tc>
          <w:tcPr>
            <w:tcW w:w="804" w:type="dxa"/>
          </w:tcPr>
          <w:p w14:paraId="5BFF0B3B" w14:textId="77777777" w:rsidR="007374B6" w:rsidRDefault="007374B6">
            <w:pPr>
              <w:pStyle w:val="TableParagraph"/>
              <w:spacing w:before="0"/>
              <w:rPr>
                <w:rFonts w:ascii="Times New Roman"/>
                <w:sz w:val="18"/>
              </w:rPr>
            </w:pPr>
          </w:p>
        </w:tc>
      </w:tr>
      <w:tr w:rsidR="007374B6" w14:paraId="7D4CDC40" w14:textId="77777777">
        <w:trPr>
          <w:trHeight w:val="285"/>
        </w:trPr>
        <w:tc>
          <w:tcPr>
            <w:tcW w:w="5611" w:type="dxa"/>
          </w:tcPr>
          <w:p w14:paraId="66B700D0" w14:textId="77777777" w:rsidR="007374B6" w:rsidRDefault="00000000">
            <w:pPr>
              <w:pStyle w:val="TableParagraph"/>
              <w:ind w:right="248"/>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3" w:type="dxa"/>
          </w:tcPr>
          <w:p w14:paraId="15A7124B" w14:textId="77777777" w:rsidR="007374B6" w:rsidRDefault="00000000">
            <w:pPr>
              <w:pStyle w:val="TableParagraph"/>
              <w:ind w:right="56"/>
              <w:jc w:val="right"/>
              <w:rPr>
                <w:b/>
                <w:sz w:val="18"/>
              </w:rPr>
            </w:pPr>
            <w:r>
              <w:rPr>
                <w:b/>
                <w:spacing w:val="-2"/>
                <w:sz w:val="18"/>
              </w:rPr>
              <w:t>50.000,00</w:t>
            </w:r>
          </w:p>
        </w:tc>
        <w:tc>
          <w:tcPr>
            <w:tcW w:w="1336" w:type="dxa"/>
          </w:tcPr>
          <w:p w14:paraId="45757BD9" w14:textId="77777777" w:rsidR="007374B6" w:rsidRDefault="00000000">
            <w:pPr>
              <w:pStyle w:val="TableParagraph"/>
              <w:ind w:right="42"/>
              <w:jc w:val="right"/>
              <w:rPr>
                <w:b/>
                <w:sz w:val="18"/>
              </w:rPr>
            </w:pPr>
            <w:r>
              <w:rPr>
                <w:b/>
                <w:sz w:val="18"/>
              </w:rPr>
              <w:t>-</w:t>
            </w:r>
            <w:r>
              <w:rPr>
                <w:b/>
                <w:spacing w:val="-2"/>
                <w:sz w:val="18"/>
              </w:rPr>
              <w:t>50.000,00</w:t>
            </w:r>
          </w:p>
        </w:tc>
        <w:tc>
          <w:tcPr>
            <w:tcW w:w="1365" w:type="dxa"/>
          </w:tcPr>
          <w:p w14:paraId="471CFAF0" w14:textId="77777777" w:rsidR="007374B6" w:rsidRDefault="007374B6">
            <w:pPr>
              <w:pStyle w:val="TableParagraph"/>
              <w:spacing w:before="0"/>
              <w:rPr>
                <w:rFonts w:ascii="Times New Roman"/>
                <w:sz w:val="18"/>
              </w:rPr>
            </w:pPr>
          </w:p>
        </w:tc>
        <w:tc>
          <w:tcPr>
            <w:tcW w:w="804" w:type="dxa"/>
          </w:tcPr>
          <w:p w14:paraId="3DD3B17D" w14:textId="77777777" w:rsidR="007374B6" w:rsidRDefault="007374B6">
            <w:pPr>
              <w:pStyle w:val="TableParagraph"/>
              <w:spacing w:before="0"/>
              <w:rPr>
                <w:rFonts w:ascii="Times New Roman"/>
                <w:sz w:val="18"/>
              </w:rPr>
            </w:pPr>
          </w:p>
        </w:tc>
      </w:tr>
      <w:tr w:rsidR="007374B6" w14:paraId="022EC2E2" w14:textId="77777777">
        <w:trPr>
          <w:trHeight w:val="277"/>
        </w:trPr>
        <w:tc>
          <w:tcPr>
            <w:tcW w:w="5611" w:type="dxa"/>
          </w:tcPr>
          <w:p w14:paraId="08AA8D46" w14:textId="77777777" w:rsidR="007374B6" w:rsidRDefault="00000000">
            <w:pPr>
              <w:pStyle w:val="TableParagraph"/>
              <w:ind w:left="95"/>
              <w:rPr>
                <w:b/>
                <w:sz w:val="18"/>
              </w:rPr>
            </w:pPr>
            <w:r>
              <w:rPr>
                <w:b/>
                <w:color w:val="00009F"/>
                <w:sz w:val="18"/>
              </w:rPr>
              <w:t>K105816</w:t>
            </w:r>
            <w:r>
              <w:rPr>
                <w:b/>
                <w:color w:val="00009F"/>
                <w:spacing w:val="-4"/>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zgrade</w:t>
            </w:r>
            <w:r>
              <w:rPr>
                <w:b/>
                <w:color w:val="00009F"/>
                <w:spacing w:val="-1"/>
                <w:sz w:val="18"/>
              </w:rPr>
              <w:t xml:space="preserve"> </w:t>
            </w:r>
            <w:r>
              <w:rPr>
                <w:b/>
                <w:color w:val="00009F"/>
                <w:sz w:val="18"/>
              </w:rPr>
              <w:t>Dječjih</w:t>
            </w:r>
            <w:r>
              <w:rPr>
                <w:b/>
                <w:color w:val="00009F"/>
                <w:spacing w:val="-1"/>
                <w:sz w:val="18"/>
              </w:rPr>
              <w:t xml:space="preserve"> </w:t>
            </w:r>
            <w:r>
              <w:rPr>
                <w:b/>
                <w:color w:val="00009F"/>
                <w:sz w:val="18"/>
              </w:rPr>
              <w:t>jaslica</w:t>
            </w:r>
            <w:r>
              <w:rPr>
                <w:b/>
                <w:color w:val="00009F"/>
                <w:spacing w:val="-1"/>
                <w:sz w:val="18"/>
              </w:rPr>
              <w:t xml:space="preserve"> </w:t>
            </w:r>
            <w:r>
              <w:rPr>
                <w:b/>
                <w:color w:val="00009F"/>
                <w:spacing w:val="-2"/>
                <w:sz w:val="18"/>
              </w:rPr>
              <w:t>Tintilinić</w:t>
            </w:r>
          </w:p>
        </w:tc>
        <w:tc>
          <w:tcPr>
            <w:tcW w:w="1473" w:type="dxa"/>
          </w:tcPr>
          <w:p w14:paraId="11FA5A06" w14:textId="77777777" w:rsidR="007374B6" w:rsidRDefault="00000000">
            <w:pPr>
              <w:pStyle w:val="TableParagraph"/>
              <w:ind w:right="56"/>
              <w:jc w:val="right"/>
              <w:rPr>
                <w:b/>
                <w:sz w:val="18"/>
              </w:rPr>
            </w:pPr>
            <w:r>
              <w:rPr>
                <w:b/>
                <w:color w:val="00009F"/>
                <w:spacing w:val="-2"/>
                <w:sz w:val="18"/>
              </w:rPr>
              <w:t>50.000,00</w:t>
            </w:r>
          </w:p>
        </w:tc>
        <w:tc>
          <w:tcPr>
            <w:tcW w:w="1336" w:type="dxa"/>
          </w:tcPr>
          <w:p w14:paraId="4C5C565F" w14:textId="77777777" w:rsidR="007374B6" w:rsidRDefault="007374B6">
            <w:pPr>
              <w:pStyle w:val="TableParagraph"/>
              <w:spacing w:before="0"/>
              <w:rPr>
                <w:rFonts w:ascii="Times New Roman"/>
                <w:sz w:val="18"/>
              </w:rPr>
            </w:pPr>
          </w:p>
        </w:tc>
        <w:tc>
          <w:tcPr>
            <w:tcW w:w="1365" w:type="dxa"/>
          </w:tcPr>
          <w:p w14:paraId="0D6A4B37" w14:textId="77777777" w:rsidR="007374B6" w:rsidRDefault="00000000">
            <w:pPr>
              <w:pStyle w:val="TableParagraph"/>
              <w:ind w:right="42"/>
              <w:jc w:val="right"/>
              <w:rPr>
                <w:b/>
                <w:sz w:val="18"/>
              </w:rPr>
            </w:pPr>
            <w:r>
              <w:rPr>
                <w:b/>
                <w:color w:val="00009F"/>
                <w:spacing w:val="-2"/>
                <w:sz w:val="18"/>
              </w:rPr>
              <w:t>50.000,00</w:t>
            </w:r>
          </w:p>
        </w:tc>
        <w:tc>
          <w:tcPr>
            <w:tcW w:w="804" w:type="dxa"/>
          </w:tcPr>
          <w:p w14:paraId="41D42225" w14:textId="77777777" w:rsidR="007374B6" w:rsidRDefault="00000000">
            <w:pPr>
              <w:pStyle w:val="TableParagraph"/>
              <w:ind w:left="18" w:right="29"/>
              <w:jc w:val="center"/>
              <w:rPr>
                <w:b/>
                <w:sz w:val="18"/>
              </w:rPr>
            </w:pPr>
            <w:r>
              <w:rPr>
                <w:b/>
                <w:color w:val="00009F"/>
                <w:spacing w:val="-2"/>
                <w:sz w:val="18"/>
              </w:rPr>
              <w:t>100,00%</w:t>
            </w:r>
          </w:p>
        </w:tc>
      </w:tr>
      <w:tr w:rsidR="007374B6" w14:paraId="269E6BF1" w14:textId="77777777">
        <w:trPr>
          <w:trHeight w:val="277"/>
        </w:trPr>
        <w:tc>
          <w:tcPr>
            <w:tcW w:w="5611" w:type="dxa"/>
          </w:tcPr>
          <w:p w14:paraId="56F6F89F"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3" w:type="dxa"/>
          </w:tcPr>
          <w:p w14:paraId="5BACBF28" w14:textId="77777777" w:rsidR="007374B6" w:rsidRDefault="00000000">
            <w:pPr>
              <w:pStyle w:val="TableParagraph"/>
              <w:spacing w:before="28"/>
              <w:ind w:right="56"/>
              <w:jc w:val="right"/>
              <w:rPr>
                <w:b/>
                <w:sz w:val="18"/>
              </w:rPr>
            </w:pPr>
            <w:r>
              <w:rPr>
                <w:b/>
                <w:spacing w:val="-2"/>
                <w:sz w:val="18"/>
              </w:rPr>
              <w:t>50.000,00</w:t>
            </w:r>
          </w:p>
        </w:tc>
        <w:tc>
          <w:tcPr>
            <w:tcW w:w="1336" w:type="dxa"/>
          </w:tcPr>
          <w:p w14:paraId="0D2E58BF" w14:textId="77777777" w:rsidR="007374B6" w:rsidRDefault="007374B6">
            <w:pPr>
              <w:pStyle w:val="TableParagraph"/>
              <w:spacing w:before="0"/>
              <w:rPr>
                <w:rFonts w:ascii="Times New Roman"/>
                <w:sz w:val="18"/>
              </w:rPr>
            </w:pPr>
          </w:p>
        </w:tc>
        <w:tc>
          <w:tcPr>
            <w:tcW w:w="1365" w:type="dxa"/>
          </w:tcPr>
          <w:p w14:paraId="460F4A7D" w14:textId="77777777" w:rsidR="007374B6" w:rsidRDefault="00000000">
            <w:pPr>
              <w:pStyle w:val="TableParagraph"/>
              <w:spacing w:before="28"/>
              <w:ind w:right="42"/>
              <w:jc w:val="right"/>
              <w:rPr>
                <w:b/>
                <w:sz w:val="18"/>
              </w:rPr>
            </w:pPr>
            <w:r>
              <w:rPr>
                <w:b/>
                <w:spacing w:val="-2"/>
                <w:sz w:val="18"/>
              </w:rPr>
              <w:t>50.000,00</w:t>
            </w:r>
          </w:p>
        </w:tc>
        <w:tc>
          <w:tcPr>
            <w:tcW w:w="804" w:type="dxa"/>
          </w:tcPr>
          <w:p w14:paraId="53A9729A" w14:textId="77777777" w:rsidR="007374B6" w:rsidRDefault="00000000">
            <w:pPr>
              <w:pStyle w:val="TableParagraph"/>
              <w:spacing w:before="28"/>
              <w:ind w:left="18" w:right="29"/>
              <w:jc w:val="center"/>
              <w:rPr>
                <w:b/>
                <w:sz w:val="18"/>
              </w:rPr>
            </w:pPr>
            <w:r>
              <w:rPr>
                <w:b/>
                <w:spacing w:val="-2"/>
                <w:sz w:val="18"/>
              </w:rPr>
              <w:t>100,00%</w:t>
            </w:r>
          </w:p>
        </w:tc>
      </w:tr>
      <w:tr w:rsidR="007374B6" w14:paraId="34D7D46D" w14:textId="77777777">
        <w:trPr>
          <w:trHeight w:val="285"/>
        </w:trPr>
        <w:tc>
          <w:tcPr>
            <w:tcW w:w="5611" w:type="dxa"/>
          </w:tcPr>
          <w:p w14:paraId="269FC8E8"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3" w:type="dxa"/>
          </w:tcPr>
          <w:p w14:paraId="5AEB2347" w14:textId="77777777" w:rsidR="007374B6" w:rsidRDefault="00000000">
            <w:pPr>
              <w:pStyle w:val="TableParagraph"/>
              <w:ind w:right="56"/>
              <w:jc w:val="right"/>
              <w:rPr>
                <w:b/>
                <w:sz w:val="18"/>
              </w:rPr>
            </w:pPr>
            <w:r>
              <w:rPr>
                <w:b/>
                <w:spacing w:val="-2"/>
                <w:sz w:val="18"/>
              </w:rPr>
              <w:t>50.000,00</w:t>
            </w:r>
          </w:p>
        </w:tc>
        <w:tc>
          <w:tcPr>
            <w:tcW w:w="1336" w:type="dxa"/>
          </w:tcPr>
          <w:p w14:paraId="09B54113" w14:textId="77777777" w:rsidR="007374B6" w:rsidRDefault="007374B6">
            <w:pPr>
              <w:pStyle w:val="TableParagraph"/>
              <w:spacing w:before="0"/>
              <w:rPr>
                <w:rFonts w:ascii="Times New Roman"/>
                <w:sz w:val="18"/>
              </w:rPr>
            </w:pPr>
          </w:p>
        </w:tc>
        <w:tc>
          <w:tcPr>
            <w:tcW w:w="1365" w:type="dxa"/>
          </w:tcPr>
          <w:p w14:paraId="098E270F" w14:textId="77777777" w:rsidR="007374B6" w:rsidRDefault="00000000">
            <w:pPr>
              <w:pStyle w:val="TableParagraph"/>
              <w:ind w:right="42"/>
              <w:jc w:val="right"/>
              <w:rPr>
                <w:b/>
                <w:sz w:val="18"/>
              </w:rPr>
            </w:pPr>
            <w:r>
              <w:rPr>
                <w:b/>
                <w:spacing w:val="-2"/>
                <w:sz w:val="18"/>
              </w:rPr>
              <w:t>50.000,00</w:t>
            </w:r>
          </w:p>
        </w:tc>
        <w:tc>
          <w:tcPr>
            <w:tcW w:w="804" w:type="dxa"/>
          </w:tcPr>
          <w:p w14:paraId="2D7D23EC" w14:textId="77777777" w:rsidR="007374B6" w:rsidRDefault="00000000">
            <w:pPr>
              <w:pStyle w:val="TableParagraph"/>
              <w:ind w:left="18" w:right="29"/>
              <w:jc w:val="center"/>
              <w:rPr>
                <w:b/>
                <w:sz w:val="18"/>
              </w:rPr>
            </w:pPr>
            <w:r>
              <w:rPr>
                <w:b/>
                <w:spacing w:val="-2"/>
                <w:sz w:val="18"/>
              </w:rPr>
              <w:t>100,00%</w:t>
            </w:r>
          </w:p>
        </w:tc>
      </w:tr>
      <w:tr w:rsidR="007374B6" w14:paraId="11D5CEB3" w14:textId="77777777">
        <w:trPr>
          <w:trHeight w:val="285"/>
        </w:trPr>
        <w:tc>
          <w:tcPr>
            <w:tcW w:w="5611" w:type="dxa"/>
          </w:tcPr>
          <w:p w14:paraId="56FD1C35" w14:textId="77777777" w:rsidR="007374B6" w:rsidRDefault="00000000">
            <w:pPr>
              <w:pStyle w:val="TableParagraph"/>
              <w:ind w:right="248"/>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3" w:type="dxa"/>
          </w:tcPr>
          <w:p w14:paraId="47300973" w14:textId="77777777" w:rsidR="007374B6" w:rsidRDefault="00000000">
            <w:pPr>
              <w:pStyle w:val="TableParagraph"/>
              <w:ind w:right="56"/>
              <w:jc w:val="right"/>
              <w:rPr>
                <w:b/>
                <w:sz w:val="18"/>
              </w:rPr>
            </w:pPr>
            <w:r>
              <w:rPr>
                <w:b/>
                <w:spacing w:val="-2"/>
                <w:sz w:val="18"/>
              </w:rPr>
              <w:t>50.000,00</w:t>
            </w:r>
          </w:p>
        </w:tc>
        <w:tc>
          <w:tcPr>
            <w:tcW w:w="1336" w:type="dxa"/>
          </w:tcPr>
          <w:p w14:paraId="18E765B5" w14:textId="77777777" w:rsidR="007374B6" w:rsidRDefault="007374B6">
            <w:pPr>
              <w:pStyle w:val="TableParagraph"/>
              <w:spacing w:before="0"/>
              <w:rPr>
                <w:rFonts w:ascii="Times New Roman"/>
                <w:sz w:val="18"/>
              </w:rPr>
            </w:pPr>
          </w:p>
        </w:tc>
        <w:tc>
          <w:tcPr>
            <w:tcW w:w="1365" w:type="dxa"/>
          </w:tcPr>
          <w:p w14:paraId="00359DEF" w14:textId="77777777" w:rsidR="007374B6" w:rsidRDefault="00000000">
            <w:pPr>
              <w:pStyle w:val="TableParagraph"/>
              <w:ind w:right="42"/>
              <w:jc w:val="right"/>
              <w:rPr>
                <w:b/>
                <w:sz w:val="18"/>
              </w:rPr>
            </w:pPr>
            <w:r>
              <w:rPr>
                <w:b/>
                <w:spacing w:val="-2"/>
                <w:sz w:val="18"/>
              </w:rPr>
              <w:t>50.000,00</w:t>
            </w:r>
          </w:p>
        </w:tc>
        <w:tc>
          <w:tcPr>
            <w:tcW w:w="804" w:type="dxa"/>
          </w:tcPr>
          <w:p w14:paraId="23F890C0" w14:textId="77777777" w:rsidR="007374B6" w:rsidRDefault="00000000">
            <w:pPr>
              <w:pStyle w:val="TableParagraph"/>
              <w:ind w:left="18" w:right="29"/>
              <w:jc w:val="center"/>
              <w:rPr>
                <w:b/>
                <w:sz w:val="18"/>
              </w:rPr>
            </w:pPr>
            <w:r>
              <w:rPr>
                <w:b/>
                <w:spacing w:val="-2"/>
                <w:sz w:val="18"/>
              </w:rPr>
              <w:t>100,00%</w:t>
            </w:r>
          </w:p>
        </w:tc>
      </w:tr>
      <w:tr w:rsidR="007374B6" w14:paraId="24DB3EC3" w14:textId="77777777">
        <w:trPr>
          <w:trHeight w:val="690"/>
        </w:trPr>
        <w:tc>
          <w:tcPr>
            <w:tcW w:w="5611" w:type="dxa"/>
          </w:tcPr>
          <w:p w14:paraId="52676CB0" w14:textId="77777777" w:rsidR="007374B6" w:rsidRDefault="00000000">
            <w:pPr>
              <w:pStyle w:val="TableParagraph"/>
              <w:spacing w:before="41" w:line="232" w:lineRule="auto"/>
              <w:ind w:left="95"/>
              <w:rPr>
                <w:b/>
                <w:sz w:val="18"/>
              </w:rPr>
            </w:pPr>
            <w:r>
              <w:rPr>
                <w:b/>
                <w:color w:val="00009F"/>
                <w:sz w:val="18"/>
              </w:rPr>
              <w:t>K105817</w:t>
            </w:r>
            <w:r>
              <w:rPr>
                <w:b/>
                <w:color w:val="00009F"/>
                <w:spacing w:val="-6"/>
                <w:sz w:val="18"/>
              </w:rPr>
              <w:t xml:space="preserve"> </w:t>
            </w:r>
            <w:r>
              <w:rPr>
                <w:b/>
                <w:color w:val="00009F"/>
                <w:sz w:val="18"/>
              </w:rPr>
              <w:t>Energetska</w:t>
            </w:r>
            <w:r>
              <w:rPr>
                <w:b/>
                <w:color w:val="00009F"/>
                <w:spacing w:val="-6"/>
                <w:sz w:val="18"/>
              </w:rPr>
              <w:t xml:space="preserve"> </w:t>
            </w:r>
            <w:r>
              <w:rPr>
                <w:b/>
                <w:color w:val="00009F"/>
                <w:sz w:val="18"/>
              </w:rPr>
              <w:t>obnova</w:t>
            </w:r>
            <w:r>
              <w:rPr>
                <w:b/>
                <w:color w:val="00009F"/>
                <w:spacing w:val="-6"/>
                <w:sz w:val="18"/>
              </w:rPr>
              <w:t xml:space="preserve"> </w:t>
            </w:r>
            <w:r>
              <w:rPr>
                <w:b/>
                <w:color w:val="00009F"/>
                <w:sz w:val="18"/>
              </w:rPr>
              <w:t>Područne</w:t>
            </w:r>
            <w:r>
              <w:rPr>
                <w:b/>
                <w:color w:val="00009F"/>
                <w:spacing w:val="-6"/>
                <w:sz w:val="18"/>
              </w:rPr>
              <w:t xml:space="preserve"> </w:t>
            </w:r>
            <w:r>
              <w:rPr>
                <w:b/>
                <w:color w:val="00009F"/>
                <w:sz w:val="18"/>
              </w:rPr>
              <w:t>škole</w:t>
            </w:r>
            <w:r>
              <w:rPr>
                <w:b/>
                <w:color w:val="00009F"/>
                <w:spacing w:val="-6"/>
                <w:sz w:val="18"/>
              </w:rPr>
              <w:t xml:space="preserve"> </w:t>
            </w:r>
            <w:r>
              <w:rPr>
                <w:b/>
                <w:color w:val="00009F"/>
                <w:sz w:val="18"/>
              </w:rPr>
              <w:t>Zaton</w:t>
            </w:r>
            <w:r>
              <w:rPr>
                <w:b/>
                <w:color w:val="00009F"/>
                <w:spacing w:val="-6"/>
                <w:sz w:val="18"/>
              </w:rPr>
              <w:t xml:space="preserve"> </w:t>
            </w:r>
            <w:r>
              <w:rPr>
                <w:b/>
                <w:color w:val="00009F"/>
                <w:sz w:val="18"/>
              </w:rPr>
              <w:t>i</w:t>
            </w:r>
            <w:r>
              <w:rPr>
                <w:b/>
                <w:color w:val="00009F"/>
                <w:spacing w:val="-6"/>
                <w:sz w:val="18"/>
              </w:rPr>
              <w:t xml:space="preserve"> </w:t>
            </w:r>
            <w:r>
              <w:rPr>
                <w:b/>
                <w:color w:val="00009F"/>
                <w:sz w:val="18"/>
              </w:rPr>
              <w:t>Dječjeg vrtića Veslo u Zatonu</w:t>
            </w:r>
          </w:p>
          <w:p w14:paraId="64C17699" w14:textId="77777777" w:rsidR="007374B6" w:rsidRDefault="00000000">
            <w:pPr>
              <w:pStyle w:val="TableParagraph"/>
              <w:spacing w:before="0" w:line="205"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3" w:type="dxa"/>
          </w:tcPr>
          <w:p w14:paraId="6CEFC38A" w14:textId="77777777" w:rsidR="007374B6" w:rsidRDefault="00000000">
            <w:pPr>
              <w:pStyle w:val="TableParagraph"/>
              <w:ind w:left="613"/>
              <w:rPr>
                <w:b/>
                <w:sz w:val="18"/>
              </w:rPr>
            </w:pPr>
            <w:r>
              <w:rPr>
                <w:b/>
                <w:color w:val="00009F"/>
                <w:spacing w:val="-2"/>
                <w:sz w:val="18"/>
              </w:rPr>
              <w:t>50.000,00</w:t>
            </w:r>
          </w:p>
          <w:p w14:paraId="452D7DEB" w14:textId="77777777" w:rsidR="007374B6" w:rsidRDefault="00000000">
            <w:pPr>
              <w:pStyle w:val="TableParagraph"/>
              <w:spacing w:before="198"/>
              <w:ind w:left="613"/>
              <w:rPr>
                <w:b/>
                <w:sz w:val="18"/>
              </w:rPr>
            </w:pPr>
            <w:r>
              <w:rPr>
                <w:b/>
                <w:spacing w:val="-2"/>
                <w:sz w:val="18"/>
              </w:rPr>
              <w:t>50.000,00</w:t>
            </w:r>
          </w:p>
        </w:tc>
        <w:tc>
          <w:tcPr>
            <w:tcW w:w="1336" w:type="dxa"/>
          </w:tcPr>
          <w:p w14:paraId="7D4472B7" w14:textId="77777777" w:rsidR="007374B6" w:rsidRDefault="007374B6">
            <w:pPr>
              <w:pStyle w:val="TableParagraph"/>
              <w:spacing w:before="0"/>
              <w:rPr>
                <w:rFonts w:ascii="Times New Roman"/>
                <w:sz w:val="18"/>
              </w:rPr>
            </w:pPr>
          </w:p>
        </w:tc>
        <w:tc>
          <w:tcPr>
            <w:tcW w:w="1365" w:type="dxa"/>
          </w:tcPr>
          <w:p w14:paraId="45F1C839" w14:textId="77777777" w:rsidR="007374B6" w:rsidRDefault="00000000">
            <w:pPr>
              <w:pStyle w:val="TableParagraph"/>
              <w:ind w:left="519"/>
              <w:rPr>
                <w:b/>
                <w:sz w:val="18"/>
              </w:rPr>
            </w:pPr>
            <w:r>
              <w:rPr>
                <w:b/>
                <w:color w:val="00009F"/>
                <w:spacing w:val="-2"/>
                <w:sz w:val="18"/>
              </w:rPr>
              <w:t>50.000,00</w:t>
            </w:r>
          </w:p>
          <w:p w14:paraId="679B025B" w14:textId="77777777" w:rsidR="007374B6" w:rsidRDefault="00000000">
            <w:pPr>
              <w:pStyle w:val="TableParagraph"/>
              <w:spacing w:before="198"/>
              <w:ind w:left="519"/>
              <w:rPr>
                <w:b/>
                <w:sz w:val="18"/>
              </w:rPr>
            </w:pPr>
            <w:r>
              <w:rPr>
                <w:b/>
                <w:spacing w:val="-2"/>
                <w:sz w:val="18"/>
              </w:rPr>
              <w:t>50.000,00</w:t>
            </w:r>
          </w:p>
        </w:tc>
        <w:tc>
          <w:tcPr>
            <w:tcW w:w="804" w:type="dxa"/>
          </w:tcPr>
          <w:p w14:paraId="40B63A1F" w14:textId="77777777" w:rsidR="007374B6" w:rsidRDefault="00000000">
            <w:pPr>
              <w:pStyle w:val="TableParagraph"/>
              <w:ind w:left="39"/>
              <w:rPr>
                <w:b/>
                <w:sz w:val="18"/>
              </w:rPr>
            </w:pPr>
            <w:r>
              <w:rPr>
                <w:b/>
                <w:color w:val="00009F"/>
                <w:spacing w:val="-2"/>
                <w:sz w:val="18"/>
              </w:rPr>
              <w:t>100,00%</w:t>
            </w:r>
          </w:p>
          <w:p w14:paraId="29E081AB" w14:textId="77777777" w:rsidR="007374B6" w:rsidRDefault="00000000">
            <w:pPr>
              <w:pStyle w:val="TableParagraph"/>
              <w:spacing w:before="198"/>
              <w:ind w:left="39"/>
              <w:rPr>
                <w:b/>
                <w:sz w:val="18"/>
              </w:rPr>
            </w:pPr>
            <w:r>
              <w:rPr>
                <w:b/>
                <w:spacing w:val="-2"/>
                <w:sz w:val="18"/>
              </w:rPr>
              <w:t>100,00%</w:t>
            </w:r>
          </w:p>
        </w:tc>
      </w:tr>
      <w:tr w:rsidR="007374B6" w14:paraId="6685F461" w14:textId="77777777">
        <w:trPr>
          <w:trHeight w:val="285"/>
        </w:trPr>
        <w:tc>
          <w:tcPr>
            <w:tcW w:w="5611" w:type="dxa"/>
          </w:tcPr>
          <w:p w14:paraId="0A0376D1"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3" w:type="dxa"/>
          </w:tcPr>
          <w:p w14:paraId="41F1D757" w14:textId="77777777" w:rsidR="007374B6" w:rsidRDefault="00000000">
            <w:pPr>
              <w:pStyle w:val="TableParagraph"/>
              <w:ind w:right="56"/>
              <w:jc w:val="right"/>
              <w:rPr>
                <w:b/>
                <w:sz w:val="18"/>
              </w:rPr>
            </w:pPr>
            <w:r>
              <w:rPr>
                <w:b/>
                <w:spacing w:val="-2"/>
                <w:sz w:val="18"/>
              </w:rPr>
              <w:t>50.000,00</w:t>
            </w:r>
          </w:p>
        </w:tc>
        <w:tc>
          <w:tcPr>
            <w:tcW w:w="1336" w:type="dxa"/>
          </w:tcPr>
          <w:p w14:paraId="75DEECE9" w14:textId="77777777" w:rsidR="007374B6" w:rsidRDefault="007374B6">
            <w:pPr>
              <w:pStyle w:val="TableParagraph"/>
              <w:spacing w:before="0"/>
              <w:rPr>
                <w:rFonts w:ascii="Times New Roman"/>
                <w:sz w:val="18"/>
              </w:rPr>
            </w:pPr>
          </w:p>
        </w:tc>
        <w:tc>
          <w:tcPr>
            <w:tcW w:w="1365" w:type="dxa"/>
          </w:tcPr>
          <w:p w14:paraId="04338B5A" w14:textId="77777777" w:rsidR="007374B6" w:rsidRDefault="00000000">
            <w:pPr>
              <w:pStyle w:val="TableParagraph"/>
              <w:ind w:right="42"/>
              <w:jc w:val="right"/>
              <w:rPr>
                <w:b/>
                <w:sz w:val="18"/>
              </w:rPr>
            </w:pPr>
            <w:r>
              <w:rPr>
                <w:b/>
                <w:spacing w:val="-2"/>
                <w:sz w:val="18"/>
              </w:rPr>
              <w:t>50.000,00</w:t>
            </w:r>
          </w:p>
        </w:tc>
        <w:tc>
          <w:tcPr>
            <w:tcW w:w="804" w:type="dxa"/>
          </w:tcPr>
          <w:p w14:paraId="4875B3F7" w14:textId="77777777" w:rsidR="007374B6" w:rsidRDefault="00000000">
            <w:pPr>
              <w:pStyle w:val="TableParagraph"/>
              <w:ind w:left="18" w:right="29"/>
              <w:jc w:val="center"/>
              <w:rPr>
                <w:b/>
                <w:sz w:val="18"/>
              </w:rPr>
            </w:pPr>
            <w:r>
              <w:rPr>
                <w:b/>
                <w:spacing w:val="-2"/>
                <w:sz w:val="18"/>
              </w:rPr>
              <w:t>100,00%</w:t>
            </w:r>
          </w:p>
        </w:tc>
      </w:tr>
      <w:tr w:rsidR="007374B6" w14:paraId="70D7C4FB" w14:textId="77777777">
        <w:trPr>
          <w:trHeight w:val="284"/>
        </w:trPr>
        <w:tc>
          <w:tcPr>
            <w:tcW w:w="5611" w:type="dxa"/>
          </w:tcPr>
          <w:p w14:paraId="3BFD0B6C" w14:textId="77777777" w:rsidR="007374B6" w:rsidRDefault="00000000">
            <w:pPr>
              <w:pStyle w:val="TableParagraph"/>
              <w:ind w:right="248"/>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3" w:type="dxa"/>
          </w:tcPr>
          <w:p w14:paraId="75AC146F" w14:textId="77777777" w:rsidR="007374B6" w:rsidRDefault="00000000">
            <w:pPr>
              <w:pStyle w:val="TableParagraph"/>
              <w:ind w:right="56"/>
              <w:jc w:val="right"/>
              <w:rPr>
                <w:b/>
                <w:sz w:val="18"/>
              </w:rPr>
            </w:pPr>
            <w:r>
              <w:rPr>
                <w:b/>
                <w:spacing w:val="-2"/>
                <w:sz w:val="18"/>
              </w:rPr>
              <w:t>50.000,00</w:t>
            </w:r>
          </w:p>
        </w:tc>
        <w:tc>
          <w:tcPr>
            <w:tcW w:w="1336" w:type="dxa"/>
          </w:tcPr>
          <w:p w14:paraId="6598DD3C" w14:textId="77777777" w:rsidR="007374B6" w:rsidRDefault="007374B6">
            <w:pPr>
              <w:pStyle w:val="TableParagraph"/>
              <w:spacing w:before="0"/>
              <w:rPr>
                <w:rFonts w:ascii="Times New Roman"/>
                <w:sz w:val="18"/>
              </w:rPr>
            </w:pPr>
          </w:p>
        </w:tc>
        <w:tc>
          <w:tcPr>
            <w:tcW w:w="1365" w:type="dxa"/>
          </w:tcPr>
          <w:p w14:paraId="346C2AD4" w14:textId="77777777" w:rsidR="007374B6" w:rsidRDefault="00000000">
            <w:pPr>
              <w:pStyle w:val="TableParagraph"/>
              <w:ind w:right="42"/>
              <w:jc w:val="right"/>
              <w:rPr>
                <w:b/>
                <w:sz w:val="18"/>
              </w:rPr>
            </w:pPr>
            <w:r>
              <w:rPr>
                <w:b/>
                <w:spacing w:val="-2"/>
                <w:sz w:val="18"/>
              </w:rPr>
              <w:t>50.000,00</w:t>
            </w:r>
          </w:p>
        </w:tc>
        <w:tc>
          <w:tcPr>
            <w:tcW w:w="804" w:type="dxa"/>
          </w:tcPr>
          <w:p w14:paraId="34B3CD4D" w14:textId="77777777" w:rsidR="007374B6" w:rsidRDefault="00000000">
            <w:pPr>
              <w:pStyle w:val="TableParagraph"/>
              <w:ind w:left="18" w:right="29"/>
              <w:jc w:val="center"/>
              <w:rPr>
                <w:b/>
                <w:sz w:val="18"/>
              </w:rPr>
            </w:pPr>
            <w:r>
              <w:rPr>
                <w:b/>
                <w:spacing w:val="-2"/>
                <w:sz w:val="18"/>
              </w:rPr>
              <w:t>100,00%</w:t>
            </w:r>
          </w:p>
        </w:tc>
      </w:tr>
      <w:tr w:rsidR="007374B6" w14:paraId="2899E771" w14:textId="77777777">
        <w:trPr>
          <w:trHeight w:val="296"/>
        </w:trPr>
        <w:tc>
          <w:tcPr>
            <w:tcW w:w="5611" w:type="dxa"/>
          </w:tcPr>
          <w:p w14:paraId="20ACD25D" w14:textId="77777777" w:rsidR="007374B6" w:rsidRDefault="00000000">
            <w:pPr>
              <w:pStyle w:val="TableParagraph"/>
              <w:spacing w:before="35"/>
              <w:ind w:left="50"/>
              <w:rPr>
                <w:b/>
                <w:sz w:val="20"/>
              </w:rPr>
            </w:pPr>
            <w:r>
              <w:rPr>
                <w:b/>
                <w:color w:val="00009F"/>
                <w:sz w:val="20"/>
              </w:rPr>
              <w:t>1059</w:t>
            </w:r>
            <w:r>
              <w:rPr>
                <w:b/>
                <w:color w:val="00009F"/>
                <w:spacing w:val="-1"/>
                <w:sz w:val="20"/>
              </w:rPr>
              <w:t xml:space="preserve"> </w:t>
            </w:r>
            <w:r>
              <w:rPr>
                <w:b/>
                <w:color w:val="00009F"/>
                <w:sz w:val="20"/>
              </w:rPr>
              <w:t>INTEGRIRANA</w:t>
            </w:r>
            <w:r>
              <w:rPr>
                <w:b/>
                <w:color w:val="00009F"/>
                <w:spacing w:val="-1"/>
                <w:sz w:val="20"/>
              </w:rPr>
              <w:t xml:space="preserve"> </w:t>
            </w:r>
            <w:r>
              <w:rPr>
                <w:b/>
                <w:color w:val="00009F"/>
                <w:sz w:val="20"/>
              </w:rPr>
              <w:t>TERITORIJALNA</w:t>
            </w:r>
            <w:r>
              <w:rPr>
                <w:b/>
                <w:color w:val="00009F"/>
                <w:spacing w:val="-1"/>
                <w:sz w:val="20"/>
              </w:rPr>
              <w:t xml:space="preserve"> </w:t>
            </w:r>
            <w:r>
              <w:rPr>
                <w:b/>
                <w:color w:val="00009F"/>
                <w:spacing w:val="-2"/>
                <w:sz w:val="20"/>
              </w:rPr>
              <w:t>ULAGANJA</w:t>
            </w:r>
          </w:p>
        </w:tc>
        <w:tc>
          <w:tcPr>
            <w:tcW w:w="1473" w:type="dxa"/>
          </w:tcPr>
          <w:p w14:paraId="210EF2F5" w14:textId="77777777" w:rsidR="007374B6" w:rsidRDefault="00000000">
            <w:pPr>
              <w:pStyle w:val="TableParagraph"/>
              <w:spacing w:before="35"/>
              <w:ind w:right="56"/>
              <w:jc w:val="right"/>
              <w:rPr>
                <w:b/>
                <w:sz w:val="20"/>
              </w:rPr>
            </w:pPr>
            <w:r>
              <w:rPr>
                <w:b/>
                <w:color w:val="00009F"/>
                <w:spacing w:val="-2"/>
                <w:sz w:val="20"/>
              </w:rPr>
              <w:t>12.233.180,00</w:t>
            </w:r>
          </w:p>
        </w:tc>
        <w:tc>
          <w:tcPr>
            <w:tcW w:w="1336" w:type="dxa"/>
          </w:tcPr>
          <w:p w14:paraId="558B6B2F" w14:textId="77777777" w:rsidR="007374B6" w:rsidRDefault="00000000">
            <w:pPr>
              <w:pStyle w:val="TableParagraph"/>
              <w:spacing w:before="35"/>
              <w:ind w:right="42"/>
              <w:jc w:val="right"/>
              <w:rPr>
                <w:b/>
                <w:sz w:val="20"/>
              </w:rPr>
            </w:pPr>
            <w:r>
              <w:rPr>
                <w:b/>
                <w:color w:val="00009F"/>
                <w:sz w:val="20"/>
              </w:rPr>
              <w:t>-</w:t>
            </w:r>
            <w:r>
              <w:rPr>
                <w:b/>
                <w:color w:val="00009F"/>
                <w:spacing w:val="-2"/>
                <w:sz w:val="20"/>
              </w:rPr>
              <w:t>1.523.474,00</w:t>
            </w:r>
          </w:p>
        </w:tc>
        <w:tc>
          <w:tcPr>
            <w:tcW w:w="1365" w:type="dxa"/>
          </w:tcPr>
          <w:p w14:paraId="609BBD2B" w14:textId="77777777" w:rsidR="007374B6" w:rsidRDefault="00000000">
            <w:pPr>
              <w:pStyle w:val="TableParagraph"/>
              <w:spacing w:before="35"/>
              <w:ind w:right="42"/>
              <w:jc w:val="right"/>
              <w:rPr>
                <w:b/>
                <w:sz w:val="20"/>
              </w:rPr>
            </w:pPr>
            <w:r>
              <w:rPr>
                <w:b/>
                <w:color w:val="00009F"/>
                <w:spacing w:val="-2"/>
                <w:sz w:val="20"/>
              </w:rPr>
              <w:t>10.709.706,00</w:t>
            </w:r>
          </w:p>
        </w:tc>
        <w:tc>
          <w:tcPr>
            <w:tcW w:w="804" w:type="dxa"/>
          </w:tcPr>
          <w:p w14:paraId="51B50551" w14:textId="77777777" w:rsidR="007374B6" w:rsidRDefault="00000000">
            <w:pPr>
              <w:pStyle w:val="TableParagraph"/>
              <w:spacing w:before="35"/>
              <w:ind w:left="18"/>
              <w:jc w:val="center"/>
              <w:rPr>
                <w:b/>
                <w:sz w:val="20"/>
              </w:rPr>
            </w:pPr>
            <w:r>
              <w:rPr>
                <w:b/>
                <w:color w:val="00009F"/>
                <w:spacing w:val="-2"/>
                <w:sz w:val="20"/>
              </w:rPr>
              <w:t>87,55%</w:t>
            </w:r>
          </w:p>
        </w:tc>
      </w:tr>
      <w:tr w:rsidR="007374B6" w14:paraId="7EFFA0C8" w14:textId="77777777">
        <w:trPr>
          <w:trHeight w:val="231"/>
        </w:trPr>
        <w:tc>
          <w:tcPr>
            <w:tcW w:w="5611" w:type="dxa"/>
          </w:tcPr>
          <w:p w14:paraId="3350ACEC" w14:textId="77777777" w:rsidR="007374B6" w:rsidRDefault="00000000">
            <w:pPr>
              <w:pStyle w:val="TableParagraph"/>
              <w:spacing w:before="25" w:line="187" w:lineRule="exact"/>
              <w:ind w:left="95"/>
              <w:rPr>
                <w:b/>
                <w:sz w:val="18"/>
              </w:rPr>
            </w:pPr>
            <w:r>
              <w:rPr>
                <w:b/>
                <w:color w:val="00009F"/>
                <w:sz w:val="18"/>
              </w:rPr>
              <w:t>K105903</w:t>
            </w:r>
            <w:r>
              <w:rPr>
                <w:b/>
                <w:color w:val="00009F"/>
                <w:spacing w:val="-1"/>
                <w:sz w:val="18"/>
              </w:rPr>
              <w:t xml:space="preserve"> </w:t>
            </w:r>
            <w:r>
              <w:rPr>
                <w:b/>
                <w:color w:val="00009F"/>
                <w:sz w:val="18"/>
              </w:rPr>
              <w:t>Centar</w:t>
            </w:r>
            <w:r>
              <w:rPr>
                <w:b/>
                <w:color w:val="00009F"/>
                <w:spacing w:val="-1"/>
                <w:sz w:val="18"/>
              </w:rPr>
              <w:t xml:space="preserve"> </w:t>
            </w:r>
            <w:r>
              <w:rPr>
                <w:b/>
                <w:color w:val="00009F"/>
                <w:sz w:val="18"/>
              </w:rPr>
              <w:t>za</w:t>
            </w:r>
            <w:r>
              <w:rPr>
                <w:b/>
                <w:color w:val="00009F"/>
                <w:spacing w:val="-1"/>
                <w:sz w:val="18"/>
              </w:rPr>
              <w:t xml:space="preserve"> </w:t>
            </w:r>
            <w:r>
              <w:rPr>
                <w:b/>
                <w:color w:val="00009F"/>
                <w:spacing w:val="-2"/>
                <w:sz w:val="18"/>
              </w:rPr>
              <w:t>mlade</w:t>
            </w:r>
          </w:p>
        </w:tc>
        <w:tc>
          <w:tcPr>
            <w:tcW w:w="1473" w:type="dxa"/>
          </w:tcPr>
          <w:p w14:paraId="3906AF87" w14:textId="77777777" w:rsidR="007374B6" w:rsidRDefault="00000000">
            <w:pPr>
              <w:pStyle w:val="TableParagraph"/>
              <w:spacing w:before="25" w:line="187" w:lineRule="exact"/>
              <w:ind w:right="56"/>
              <w:jc w:val="right"/>
              <w:rPr>
                <w:b/>
                <w:sz w:val="18"/>
              </w:rPr>
            </w:pPr>
            <w:r>
              <w:rPr>
                <w:b/>
                <w:color w:val="00009F"/>
                <w:spacing w:val="-2"/>
                <w:sz w:val="18"/>
              </w:rPr>
              <w:t>2.945.000,00</w:t>
            </w:r>
          </w:p>
        </w:tc>
        <w:tc>
          <w:tcPr>
            <w:tcW w:w="1336" w:type="dxa"/>
          </w:tcPr>
          <w:p w14:paraId="5088A70F" w14:textId="77777777" w:rsidR="007374B6" w:rsidRDefault="00000000">
            <w:pPr>
              <w:pStyle w:val="TableParagraph"/>
              <w:spacing w:before="25" w:line="187" w:lineRule="exact"/>
              <w:ind w:right="42"/>
              <w:jc w:val="right"/>
              <w:rPr>
                <w:b/>
                <w:sz w:val="18"/>
              </w:rPr>
            </w:pPr>
            <w:r>
              <w:rPr>
                <w:b/>
                <w:color w:val="00009F"/>
                <w:sz w:val="18"/>
              </w:rPr>
              <w:t>-</w:t>
            </w:r>
            <w:r>
              <w:rPr>
                <w:b/>
                <w:color w:val="00009F"/>
                <w:spacing w:val="-2"/>
                <w:sz w:val="18"/>
              </w:rPr>
              <w:t>1.875.000,00</w:t>
            </w:r>
          </w:p>
        </w:tc>
        <w:tc>
          <w:tcPr>
            <w:tcW w:w="1365" w:type="dxa"/>
          </w:tcPr>
          <w:p w14:paraId="257DBC33" w14:textId="77777777" w:rsidR="007374B6" w:rsidRDefault="00000000">
            <w:pPr>
              <w:pStyle w:val="TableParagraph"/>
              <w:spacing w:before="25" w:line="187" w:lineRule="exact"/>
              <w:ind w:right="42"/>
              <w:jc w:val="right"/>
              <w:rPr>
                <w:b/>
                <w:sz w:val="18"/>
              </w:rPr>
            </w:pPr>
            <w:r>
              <w:rPr>
                <w:b/>
                <w:color w:val="00009F"/>
                <w:spacing w:val="-2"/>
                <w:sz w:val="18"/>
              </w:rPr>
              <w:t>1.070.000,00</w:t>
            </w:r>
          </w:p>
        </w:tc>
        <w:tc>
          <w:tcPr>
            <w:tcW w:w="804" w:type="dxa"/>
          </w:tcPr>
          <w:p w14:paraId="63A9AA85" w14:textId="77777777" w:rsidR="007374B6" w:rsidRDefault="00000000">
            <w:pPr>
              <w:pStyle w:val="TableParagraph"/>
              <w:spacing w:before="25" w:line="187" w:lineRule="exact"/>
              <w:ind w:left="98" w:right="12"/>
              <w:jc w:val="center"/>
              <w:rPr>
                <w:b/>
                <w:sz w:val="18"/>
              </w:rPr>
            </w:pPr>
            <w:r>
              <w:rPr>
                <w:b/>
                <w:color w:val="00009F"/>
                <w:spacing w:val="-2"/>
                <w:sz w:val="18"/>
              </w:rPr>
              <w:t>36,33%</w:t>
            </w:r>
          </w:p>
        </w:tc>
      </w:tr>
    </w:tbl>
    <w:p w14:paraId="2FC80B26"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28607943"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695"/>
        <w:gridCol w:w="1405"/>
        <w:gridCol w:w="1388"/>
        <w:gridCol w:w="1251"/>
        <w:gridCol w:w="804"/>
      </w:tblGrid>
      <w:tr w:rsidR="007374B6" w14:paraId="06D17E87" w14:textId="77777777">
        <w:trPr>
          <w:trHeight w:val="243"/>
        </w:trPr>
        <w:tc>
          <w:tcPr>
            <w:tcW w:w="5695" w:type="dxa"/>
          </w:tcPr>
          <w:p w14:paraId="1818CB9F" w14:textId="77777777" w:rsidR="007374B6" w:rsidRDefault="00000000">
            <w:pPr>
              <w:pStyle w:val="TableParagraph"/>
              <w:spacing w:before="0" w:line="201" w:lineRule="exact"/>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5" w:type="dxa"/>
          </w:tcPr>
          <w:p w14:paraId="0A4842CB" w14:textId="77777777" w:rsidR="007374B6" w:rsidRDefault="00000000">
            <w:pPr>
              <w:pStyle w:val="TableParagraph"/>
              <w:spacing w:before="0" w:line="201" w:lineRule="exact"/>
              <w:ind w:right="117"/>
              <w:jc w:val="right"/>
              <w:rPr>
                <w:b/>
                <w:sz w:val="18"/>
              </w:rPr>
            </w:pPr>
            <w:r>
              <w:rPr>
                <w:b/>
                <w:spacing w:val="-2"/>
                <w:sz w:val="18"/>
              </w:rPr>
              <w:t>89.250,00</w:t>
            </w:r>
          </w:p>
        </w:tc>
        <w:tc>
          <w:tcPr>
            <w:tcW w:w="1388" w:type="dxa"/>
          </w:tcPr>
          <w:p w14:paraId="113729C9" w14:textId="77777777" w:rsidR="007374B6" w:rsidRDefault="00000000">
            <w:pPr>
              <w:pStyle w:val="TableParagraph"/>
              <w:spacing w:before="0" w:line="201" w:lineRule="exact"/>
              <w:ind w:right="155"/>
              <w:jc w:val="right"/>
              <w:rPr>
                <w:b/>
                <w:sz w:val="18"/>
              </w:rPr>
            </w:pPr>
            <w:r>
              <w:rPr>
                <w:b/>
                <w:spacing w:val="-2"/>
                <w:sz w:val="18"/>
              </w:rPr>
              <w:t>79.750,00</w:t>
            </w:r>
          </w:p>
        </w:tc>
        <w:tc>
          <w:tcPr>
            <w:tcW w:w="1251" w:type="dxa"/>
          </w:tcPr>
          <w:p w14:paraId="0C4AB4CD" w14:textId="77777777" w:rsidR="007374B6" w:rsidRDefault="00000000">
            <w:pPr>
              <w:pStyle w:val="TableParagraph"/>
              <w:spacing w:before="0" w:line="201" w:lineRule="exact"/>
              <w:ind w:right="41"/>
              <w:jc w:val="right"/>
              <w:rPr>
                <w:b/>
                <w:sz w:val="18"/>
              </w:rPr>
            </w:pPr>
            <w:r>
              <w:rPr>
                <w:b/>
                <w:spacing w:val="-2"/>
                <w:sz w:val="18"/>
              </w:rPr>
              <w:t>169.000,00</w:t>
            </w:r>
          </w:p>
        </w:tc>
        <w:tc>
          <w:tcPr>
            <w:tcW w:w="804" w:type="dxa"/>
          </w:tcPr>
          <w:p w14:paraId="2906D977" w14:textId="77777777" w:rsidR="007374B6" w:rsidRDefault="00000000">
            <w:pPr>
              <w:pStyle w:val="TableParagraph"/>
              <w:spacing w:before="0" w:line="201" w:lineRule="exact"/>
              <w:ind w:left="18" w:right="27"/>
              <w:jc w:val="center"/>
              <w:rPr>
                <w:b/>
                <w:sz w:val="18"/>
              </w:rPr>
            </w:pPr>
            <w:r>
              <w:rPr>
                <w:b/>
                <w:spacing w:val="-2"/>
                <w:sz w:val="18"/>
              </w:rPr>
              <w:t>189,36%</w:t>
            </w:r>
          </w:p>
        </w:tc>
      </w:tr>
      <w:tr w:rsidR="007374B6" w14:paraId="72F20292" w14:textId="77777777">
        <w:trPr>
          <w:trHeight w:val="277"/>
        </w:trPr>
        <w:tc>
          <w:tcPr>
            <w:tcW w:w="5695" w:type="dxa"/>
          </w:tcPr>
          <w:p w14:paraId="2DEFC1C8"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5" w:type="dxa"/>
          </w:tcPr>
          <w:p w14:paraId="61E9ED19" w14:textId="77777777" w:rsidR="007374B6" w:rsidRDefault="00000000">
            <w:pPr>
              <w:pStyle w:val="TableParagraph"/>
              <w:ind w:right="117"/>
              <w:jc w:val="right"/>
              <w:rPr>
                <w:b/>
                <w:sz w:val="18"/>
              </w:rPr>
            </w:pPr>
            <w:r>
              <w:rPr>
                <w:b/>
                <w:spacing w:val="-2"/>
                <w:sz w:val="18"/>
              </w:rPr>
              <w:t>2.250,00</w:t>
            </w:r>
          </w:p>
        </w:tc>
        <w:tc>
          <w:tcPr>
            <w:tcW w:w="1388" w:type="dxa"/>
          </w:tcPr>
          <w:p w14:paraId="6639B0F2" w14:textId="77777777" w:rsidR="007374B6" w:rsidRDefault="00000000">
            <w:pPr>
              <w:pStyle w:val="TableParagraph"/>
              <w:ind w:right="155"/>
              <w:jc w:val="right"/>
              <w:rPr>
                <w:b/>
                <w:sz w:val="18"/>
              </w:rPr>
            </w:pPr>
            <w:r>
              <w:rPr>
                <w:b/>
                <w:spacing w:val="-2"/>
                <w:sz w:val="18"/>
              </w:rPr>
              <w:t>7.750,00</w:t>
            </w:r>
          </w:p>
        </w:tc>
        <w:tc>
          <w:tcPr>
            <w:tcW w:w="1251" w:type="dxa"/>
          </w:tcPr>
          <w:p w14:paraId="4E461E16" w14:textId="77777777" w:rsidR="007374B6" w:rsidRDefault="00000000">
            <w:pPr>
              <w:pStyle w:val="TableParagraph"/>
              <w:ind w:right="41"/>
              <w:jc w:val="right"/>
              <w:rPr>
                <w:b/>
                <w:sz w:val="18"/>
              </w:rPr>
            </w:pPr>
            <w:r>
              <w:rPr>
                <w:b/>
                <w:spacing w:val="-2"/>
                <w:sz w:val="18"/>
              </w:rPr>
              <w:t>10.000,00</w:t>
            </w:r>
          </w:p>
        </w:tc>
        <w:tc>
          <w:tcPr>
            <w:tcW w:w="804" w:type="dxa"/>
          </w:tcPr>
          <w:p w14:paraId="72FD1A97" w14:textId="77777777" w:rsidR="007374B6" w:rsidRDefault="00000000">
            <w:pPr>
              <w:pStyle w:val="TableParagraph"/>
              <w:ind w:left="18" w:right="27"/>
              <w:jc w:val="center"/>
              <w:rPr>
                <w:b/>
                <w:sz w:val="18"/>
              </w:rPr>
            </w:pPr>
            <w:r>
              <w:rPr>
                <w:b/>
                <w:spacing w:val="-2"/>
                <w:sz w:val="18"/>
              </w:rPr>
              <w:t>444,44%</w:t>
            </w:r>
          </w:p>
        </w:tc>
      </w:tr>
      <w:tr w:rsidR="007374B6" w14:paraId="78F00D01" w14:textId="77777777">
        <w:trPr>
          <w:trHeight w:val="277"/>
        </w:trPr>
        <w:tc>
          <w:tcPr>
            <w:tcW w:w="5695" w:type="dxa"/>
          </w:tcPr>
          <w:p w14:paraId="495994A6" w14:textId="77777777" w:rsidR="007374B6" w:rsidRDefault="00000000">
            <w:pPr>
              <w:pStyle w:val="TableParagraph"/>
              <w:spacing w:before="28"/>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05" w:type="dxa"/>
          </w:tcPr>
          <w:p w14:paraId="0CA876A8" w14:textId="77777777" w:rsidR="007374B6" w:rsidRDefault="00000000">
            <w:pPr>
              <w:pStyle w:val="TableParagraph"/>
              <w:spacing w:before="28"/>
              <w:ind w:right="117"/>
              <w:jc w:val="right"/>
              <w:rPr>
                <w:b/>
                <w:sz w:val="18"/>
              </w:rPr>
            </w:pPr>
            <w:r>
              <w:rPr>
                <w:b/>
                <w:spacing w:val="-2"/>
                <w:sz w:val="18"/>
              </w:rPr>
              <w:t>2.250,00</w:t>
            </w:r>
          </w:p>
        </w:tc>
        <w:tc>
          <w:tcPr>
            <w:tcW w:w="1388" w:type="dxa"/>
          </w:tcPr>
          <w:p w14:paraId="35DCB00C" w14:textId="77777777" w:rsidR="007374B6" w:rsidRDefault="00000000">
            <w:pPr>
              <w:pStyle w:val="TableParagraph"/>
              <w:spacing w:before="28"/>
              <w:ind w:right="155"/>
              <w:jc w:val="right"/>
              <w:rPr>
                <w:b/>
                <w:sz w:val="18"/>
              </w:rPr>
            </w:pPr>
            <w:r>
              <w:rPr>
                <w:b/>
                <w:spacing w:val="-2"/>
                <w:sz w:val="18"/>
              </w:rPr>
              <w:t>7.750,00</w:t>
            </w:r>
          </w:p>
        </w:tc>
        <w:tc>
          <w:tcPr>
            <w:tcW w:w="1251" w:type="dxa"/>
          </w:tcPr>
          <w:p w14:paraId="6E5A8BDB" w14:textId="77777777" w:rsidR="007374B6" w:rsidRDefault="00000000">
            <w:pPr>
              <w:pStyle w:val="TableParagraph"/>
              <w:spacing w:before="28"/>
              <w:ind w:right="41"/>
              <w:jc w:val="right"/>
              <w:rPr>
                <w:b/>
                <w:sz w:val="18"/>
              </w:rPr>
            </w:pPr>
            <w:r>
              <w:rPr>
                <w:b/>
                <w:spacing w:val="-2"/>
                <w:sz w:val="18"/>
              </w:rPr>
              <w:t>10.000,00</w:t>
            </w:r>
          </w:p>
        </w:tc>
        <w:tc>
          <w:tcPr>
            <w:tcW w:w="804" w:type="dxa"/>
          </w:tcPr>
          <w:p w14:paraId="22B4460C" w14:textId="77777777" w:rsidR="007374B6" w:rsidRDefault="00000000">
            <w:pPr>
              <w:pStyle w:val="TableParagraph"/>
              <w:spacing w:before="28"/>
              <w:ind w:left="18" w:right="27"/>
              <w:jc w:val="center"/>
              <w:rPr>
                <w:b/>
                <w:sz w:val="18"/>
              </w:rPr>
            </w:pPr>
            <w:r>
              <w:rPr>
                <w:b/>
                <w:spacing w:val="-2"/>
                <w:sz w:val="18"/>
              </w:rPr>
              <w:t>444,44%</w:t>
            </w:r>
          </w:p>
        </w:tc>
      </w:tr>
      <w:tr w:rsidR="007374B6" w14:paraId="13A71124" w14:textId="77777777">
        <w:trPr>
          <w:trHeight w:val="285"/>
        </w:trPr>
        <w:tc>
          <w:tcPr>
            <w:tcW w:w="5695" w:type="dxa"/>
          </w:tcPr>
          <w:p w14:paraId="2C2FC69E"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5" w:type="dxa"/>
          </w:tcPr>
          <w:p w14:paraId="3FE35A90" w14:textId="77777777" w:rsidR="007374B6" w:rsidRDefault="00000000">
            <w:pPr>
              <w:pStyle w:val="TableParagraph"/>
              <w:ind w:right="117"/>
              <w:jc w:val="right"/>
              <w:rPr>
                <w:b/>
                <w:sz w:val="18"/>
              </w:rPr>
            </w:pPr>
            <w:r>
              <w:rPr>
                <w:b/>
                <w:spacing w:val="-2"/>
                <w:sz w:val="18"/>
              </w:rPr>
              <w:t>87.000,00</w:t>
            </w:r>
          </w:p>
        </w:tc>
        <w:tc>
          <w:tcPr>
            <w:tcW w:w="1388" w:type="dxa"/>
          </w:tcPr>
          <w:p w14:paraId="101624E0" w14:textId="77777777" w:rsidR="007374B6" w:rsidRDefault="00000000">
            <w:pPr>
              <w:pStyle w:val="TableParagraph"/>
              <w:ind w:right="155"/>
              <w:jc w:val="right"/>
              <w:rPr>
                <w:b/>
                <w:sz w:val="18"/>
              </w:rPr>
            </w:pPr>
            <w:r>
              <w:rPr>
                <w:b/>
                <w:spacing w:val="-2"/>
                <w:sz w:val="18"/>
              </w:rPr>
              <w:t>72.000,00</w:t>
            </w:r>
          </w:p>
        </w:tc>
        <w:tc>
          <w:tcPr>
            <w:tcW w:w="1251" w:type="dxa"/>
          </w:tcPr>
          <w:p w14:paraId="3C9161B1" w14:textId="77777777" w:rsidR="007374B6" w:rsidRDefault="00000000">
            <w:pPr>
              <w:pStyle w:val="TableParagraph"/>
              <w:ind w:right="41"/>
              <w:jc w:val="right"/>
              <w:rPr>
                <w:b/>
                <w:sz w:val="18"/>
              </w:rPr>
            </w:pPr>
            <w:r>
              <w:rPr>
                <w:b/>
                <w:spacing w:val="-2"/>
                <w:sz w:val="18"/>
              </w:rPr>
              <w:t>159.000,00</w:t>
            </w:r>
          </w:p>
        </w:tc>
        <w:tc>
          <w:tcPr>
            <w:tcW w:w="804" w:type="dxa"/>
          </w:tcPr>
          <w:p w14:paraId="305DA59C" w14:textId="77777777" w:rsidR="007374B6" w:rsidRDefault="00000000">
            <w:pPr>
              <w:pStyle w:val="TableParagraph"/>
              <w:ind w:left="18" w:right="27"/>
              <w:jc w:val="center"/>
              <w:rPr>
                <w:b/>
                <w:sz w:val="18"/>
              </w:rPr>
            </w:pPr>
            <w:r>
              <w:rPr>
                <w:b/>
                <w:spacing w:val="-2"/>
                <w:sz w:val="18"/>
              </w:rPr>
              <w:t>182,76%</w:t>
            </w:r>
          </w:p>
        </w:tc>
      </w:tr>
      <w:tr w:rsidR="007374B6" w14:paraId="2D0781AC" w14:textId="77777777">
        <w:trPr>
          <w:trHeight w:val="285"/>
        </w:trPr>
        <w:tc>
          <w:tcPr>
            <w:tcW w:w="5695" w:type="dxa"/>
          </w:tcPr>
          <w:p w14:paraId="0B493FCA" w14:textId="77777777" w:rsidR="007374B6" w:rsidRDefault="00000000">
            <w:pPr>
              <w:pStyle w:val="TableParagraph"/>
              <w:ind w:left="39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5" w:type="dxa"/>
          </w:tcPr>
          <w:p w14:paraId="1420D438" w14:textId="77777777" w:rsidR="007374B6" w:rsidRDefault="00000000">
            <w:pPr>
              <w:pStyle w:val="TableParagraph"/>
              <w:ind w:right="117"/>
              <w:jc w:val="right"/>
              <w:rPr>
                <w:b/>
                <w:sz w:val="18"/>
              </w:rPr>
            </w:pPr>
            <w:r>
              <w:rPr>
                <w:b/>
                <w:spacing w:val="-2"/>
                <w:sz w:val="18"/>
              </w:rPr>
              <w:t>75.000,00</w:t>
            </w:r>
          </w:p>
        </w:tc>
        <w:tc>
          <w:tcPr>
            <w:tcW w:w="1388" w:type="dxa"/>
          </w:tcPr>
          <w:p w14:paraId="4A7A25C9" w14:textId="77777777" w:rsidR="007374B6" w:rsidRDefault="00000000">
            <w:pPr>
              <w:pStyle w:val="TableParagraph"/>
              <w:ind w:right="155"/>
              <w:jc w:val="right"/>
              <w:rPr>
                <w:b/>
                <w:sz w:val="18"/>
              </w:rPr>
            </w:pPr>
            <w:r>
              <w:rPr>
                <w:b/>
                <w:spacing w:val="-2"/>
                <w:sz w:val="18"/>
              </w:rPr>
              <w:t>75.000,00</w:t>
            </w:r>
          </w:p>
        </w:tc>
        <w:tc>
          <w:tcPr>
            <w:tcW w:w="1251" w:type="dxa"/>
          </w:tcPr>
          <w:p w14:paraId="4B0867C3" w14:textId="77777777" w:rsidR="007374B6" w:rsidRDefault="00000000">
            <w:pPr>
              <w:pStyle w:val="TableParagraph"/>
              <w:ind w:right="41"/>
              <w:jc w:val="right"/>
              <w:rPr>
                <w:b/>
                <w:sz w:val="18"/>
              </w:rPr>
            </w:pPr>
            <w:r>
              <w:rPr>
                <w:b/>
                <w:spacing w:val="-2"/>
                <w:sz w:val="18"/>
              </w:rPr>
              <w:t>150.000,00</w:t>
            </w:r>
          </w:p>
        </w:tc>
        <w:tc>
          <w:tcPr>
            <w:tcW w:w="804" w:type="dxa"/>
          </w:tcPr>
          <w:p w14:paraId="1C817238" w14:textId="77777777" w:rsidR="007374B6" w:rsidRDefault="00000000">
            <w:pPr>
              <w:pStyle w:val="TableParagraph"/>
              <w:ind w:left="18" w:right="27"/>
              <w:jc w:val="center"/>
              <w:rPr>
                <w:b/>
                <w:sz w:val="18"/>
              </w:rPr>
            </w:pPr>
            <w:r>
              <w:rPr>
                <w:b/>
                <w:spacing w:val="-2"/>
                <w:sz w:val="18"/>
              </w:rPr>
              <w:t>200,00%</w:t>
            </w:r>
          </w:p>
        </w:tc>
      </w:tr>
      <w:tr w:rsidR="007374B6" w14:paraId="7EF9D571" w14:textId="77777777">
        <w:trPr>
          <w:trHeight w:val="285"/>
        </w:trPr>
        <w:tc>
          <w:tcPr>
            <w:tcW w:w="5695" w:type="dxa"/>
          </w:tcPr>
          <w:p w14:paraId="14066739"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5" w:type="dxa"/>
          </w:tcPr>
          <w:p w14:paraId="54B2B0F9" w14:textId="77777777" w:rsidR="007374B6" w:rsidRDefault="00000000">
            <w:pPr>
              <w:pStyle w:val="TableParagraph"/>
              <w:ind w:right="117"/>
              <w:jc w:val="right"/>
              <w:rPr>
                <w:b/>
                <w:sz w:val="18"/>
              </w:rPr>
            </w:pPr>
            <w:r>
              <w:rPr>
                <w:b/>
                <w:spacing w:val="-2"/>
                <w:sz w:val="18"/>
              </w:rPr>
              <w:t>12.000,00</w:t>
            </w:r>
          </w:p>
        </w:tc>
        <w:tc>
          <w:tcPr>
            <w:tcW w:w="1388" w:type="dxa"/>
          </w:tcPr>
          <w:p w14:paraId="663C344B" w14:textId="77777777" w:rsidR="007374B6" w:rsidRDefault="00000000">
            <w:pPr>
              <w:pStyle w:val="TableParagraph"/>
              <w:ind w:right="155"/>
              <w:jc w:val="right"/>
              <w:rPr>
                <w:b/>
                <w:sz w:val="18"/>
              </w:rPr>
            </w:pPr>
            <w:r>
              <w:rPr>
                <w:b/>
                <w:sz w:val="18"/>
              </w:rPr>
              <w:t>-</w:t>
            </w:r>
            <w:r>
              <w:rPr>
                <w:b/>
                <w:spacing w:val="-2"/>
                <w:sz w:val="18"/>
              </w:rPr>
              <w:t>3.000,00</w:t>
            </w:r>
          </w:p>
        </w:tc>
        <w:tc>
          <w:tcPr>
            <w:tcW w:w="1251" w:type="dxa"/>
          </w:tcPr>
          <w:p w14:paraId="2EAF1A68" w14:textId="77777777" w:rsidR="007374B6" w:rsidRDefault="00000000">
            <w:pPr>
              <w:pStyle w:val="TableParagraph"/>
              <w:ind w:right="41"/>
              <w:jc w:val="right"/>
              <w:rPr>
                <w:b/>
                <w:sz w:val="18"/>
              </w:rPr>
            </w:pPr>
            <w:r>
              <w:rPr>
                <w:b/>
                <w:spacing w:val="-2"/>
                <w:sz w:val="18"/>
              </w:rPr>
              <w:t>9.000,00</w:t>
            </w:r>
          </w:p>
        </w:tc>
        <w:tc>
          <w:tcPr>
            <w:tcW w:w="804" w:type="dxa"/>
          </w:tcPr>
          <w:p w14:paraId="0E94D69C" w14:textId="77777777" w:rsidR="007374B6" w:rsidRDefault="00000000">
            <w:pPr>
              <w:pStyle w:val="TableParagraph"/>
              <w:ind w:left="100" w:right="12"/>
              <w:jc w:val="center"/>
              <w:rPr>
                <w:b/>
                <w:sz w:val="18"/>
              </w:rPr>
            </w:pPr>
            <w:r>
              <w:rPr>
                <w:b/>
                <w:spacing w:val="-2"/>
                <w:sz w:val="18"/>
              </w:rPr>
              <w:t>75,00%</w:t>
            </w:r>
          </w:p>
        </w:tc>
      </w:tr>
      <w:tr w:rsidR="007374B6" w14:paraId="1414F746" w14:textId="77777777">
        <w:trPr>
          <w:trHeight w:val="285"/>
        </w:trPr>
        <w:tc>
          <w:tcPr>
            <w:tcW w:w="5695" w:type="dxa"/>
          </w:tcPr>
          <w:p w14:paraId="517E47C9"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05" w:type="dxa"/>
          </w:tcPr>
          <w:p w14:paraId="7494CE0C" w14:textId="77777777" w:rsidR="007374B6" w:rsidRDefault="00000000">
            <w:pPr>
              <w:pStyle w:val="TableParagraph"/>
              <w:ind w:right="117"/>
              <w:jc w:val="right"/>
              <w:rPr>
                <w:b/>
                <w:sz w:val="18"/>
              </w:rPr>
            </w:pPr>
            <w:r>
              <w:rPr>
                <w:b/>
                <w:spacing w:val="-2"/>
                <w:sz w:val="18"/>
              </w:rPr>
              <w:t>225.000,00</w:t>
            </w:r>
          </w:p>
        </w:tc>
        <w:tc>
          <w:tcPr>
            <w:tcW w:w="1388" w:type="dxa"/>
          </w:tcPr>
          <w:p w14:paraId="0BB18F02" w14:textId="77777777" w:rsidR="007374B6" w:rsidRDefault="00000000">
            <w:pPr>
              <w:pStyle w:val="TableParagraph"/>
              <w:ind w:right="155"/>
              <w:jc w:val="right"/>
              <w:rPr>
                <w:b/>
                <w:sz w:val="18"/>
              </w:rPr>
            </w:pPr>
            <w:r>
              <w:rPr>
                <w:b/>
                <w:sz w:val="18"/>
              </w:rPr>
              <w:t>-</w:t>
            </w:r>
            <w:r>
              <w:rPr>
                <w:b/>
                <w:spacing w:val="-2"/>
                <w:sz w:val="18"/>
              </w:rPr>
              <w:t>225.000,00</w:t>
            </w:r>
          </w:p>
        </w:tc>
        <w:tc>
          <w:tcPr>
            <w:tcW w:w="1251" w:type="dxa"/>
          </w:tcPr>
          <w:p w14:paraId="35C801E4" w14:textId="77777777" w:rsidR="007374B6" w:rsidRDefault="007374B6">
            <w:pPr>
              <w:pStyle w:val="TableParagraph"/>
              <w:spacing w:before="0"/>
              <w:rPr>
                <w:rFonts w:ascii="Times New Roman"/>
                <w:sz w:val="18"/>
              </w:rPr>
            </w:pPr>
          </w:p>
        </w:tc>
        <w:tc>
          <w:tcPr>
            <w:tcW w:w="804" w:type="dxa"/>
          </w:tcPr>
          <w:p w14:paraId="54FD4A37" w14:textId="77777777" w:rsidR="007374B6" w:rsidRDefault="007374B6">
            <w:pPr>
              <w:pStyle w:val="TableParagraph"/>
              <w:spacing w:before="0"/>
              <w:rPr>
                <w:rFonts w:ascii="Times New Roman"/>
                <w:sz w:val="18"/>
              </w:rPr>
            </w:pPr>
          </w:p>
        </w:tc>
      </w:tr>
      <w:tr w:rsidR="007374B6" w14:paraId="52C23C27" w14:textId="77777777">
        <w:trPr>
          <w:trHeight w:val="285"/>
        </w:trPr>
        <w:tc>
          <w:tcPr>
            <w:tcW w:w="5695" w:type="dxa"/>
          </w:tcPr>
          <w:p w14:paraId="035F035D"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5" w:type="dxa"/>
          </w:tcPr>
          <w:p w14:paraId="6F10AC79" w14:textId="77777777" w:rsidR="007374B6" w:rsidRDefault="00000000">
            <w:pPr>
              <w:pStyle w:val="TableParagraph"/>
              <w:ind w:right="117"/>
              <w:jc w:val="right"/>
              <w:rPr>
                <w:b/>
                <w:sz w:val="18"/>
              </w:rPr>
            </w:pPr>
            <w:r>
              <w:rPr>
                <w:b/>
                <w:spacing w:val="-2"/>
                <w:sz w:val="18"/>
              </w:rPr>
              <w:t>225.000,00</w:t>
            </w:r>
          </w:p>
        </w:tc>
        <w:tc>
          <w:tcPr>
            <w:tcW w:w="1388" w:type="dxa"/>
          </w:tcPr>
          <w:p w14:paraId="6DB585CE" w14:textId="77777777" w:rsidR="007374B6" w:rsidRDefault="00000000">
            <w:pPr>
              <w:pStyle w:val="TableParagraph"/>
              <w:ind w:right="155"/>
              <w:jc w:val="right"/>
              <w:rPr>
                <w:b/>
                <w:sz w:val="18"/>
              </w:rPr>
            </w:pPr>
            <w:r>
              <w:rPr>
                <w:b/>
                <w:sz w:val="18"/>
              </w:rPr>
              <w:t>-</w:t>
            </w:r>
            <w:r>
              <w:rPr>
                <w:b/>
                <w:spacing w:val="-2"/>
                <w:sz w:val="18"/>
              </w:rPr>
              <w:t>225.000,00</w:t>
            </w:r>
          </w:p>
        </w:tc>
        <w:tc>
          <w:tcPr>
            <w:tcW w:w="1251" w:type="dxa"/>
          </w:tcPr>
          <w:p w14:paraId="67DB26BF" w14:textId="77777777" w:rsidR="007374B6" w:rsidRDefault="007374B6">
            <w:pPr>
              <w:pStyle w:val="TableParagraph"/>
              <w:spacing w:before="0"/>
              <w:rPr>
                <w:rFonts w:ascii="Times New Roman"/>
                <w:sz w:val="18"/>
              </w:rPr>
            </w:pPr>
          </w:p>
        </w:tc>
        <w:tc>
          <w:tcPr>
            <w:tcW w:w="804" w:type="dxa"/>
          </w:tcPr>
          <w:p w14:paraId="5D6A516A" w14:textId="77777777" w:rsidR="007374B6" w:rsidRDefault="007374B6">
            <w:pPr>
              <w:pStyle w:val="TableParagraph"/>
              <w:spacing w:before="0"/>
              <w:rPr>
                <w:rFonts w:ascii="Times New Roman"/>
                <w:sz w:val="18"/>
              </w:rPr>
            </w:pPr>
          </w:p>
        </w:tc>
      </w:tr>
      <w:tr w:rsidR="007374B6" w14:paraId="7F0C1220" w14:textId="77777777">
        <w:trPr>
          <w:trHeight w:val="285"/>
        </w:trPr>
        <w:tc>
          <w:tcPr>
            <w:tcW w:w="5695" w:type="dxa"/>
          </w:tcPr>
          <w:p w14:paraId="008A8C8C" w14:textId="77777777" w:rsidR="007374B6" w:rsidRDefault="00000000">
            <w:pPr>
              <w:pStyle w:val="TableParagraph"/>
              <w:ind w:left="39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5" w:type="dxa"/>
          </w:tcPr>
          <w:p w14:paraId="5E3E8B4F" w14:textId="77777777" w:rsidR="007374B6" w:rsidRDefault="00000000">
            <w:pPr>
              <w:pStyle w:val="TableParagraph"/>
              <w:ind w:right="117"/>
              <w:jc w:val="right"/>
              <w:rPr>
                <w:b/>
                <w:sz w:val="18"/>
              </w:rPr>
            </w:pPr>
            <w:r>
              <w:rPr>
                <w:b/>
                <w:spacing w:val="-2"/>
                <w:sz w:val="18"/>
              </w:rPr>
              <w:t>225.000,00</w:t>
            </w:r>
          </w:p>
        </w:tc>
        <w:tc>
          <w:tcPr>
            <w:tcW w:w="1388" w:type="dxa"/>
          </w:tcPr>
          <w:p w14:paraId="2073353C" w14:textId="77777777" w:rsidR="007374B6" w:rsidRDefault="00000000">
            <w:pPr>
              <w:pStyle w:val="TableParagraph"/>
              <w:ind w:right="155"/>
              <w:jc w:val="right"/>
              <w:rPr>
                <w:b/>
                <w:sz w:val="18"/>
              </w:rPr>
            </w:pPr>
            <w:r>
              <w:rPr>
                <w:b/>
                <w:sz w:val="18"/>
              </w:rPr>
              <w:t>-</w:t>
            </w:r>
            <w:r>
              <w:rPr>
                <w:b/>
                <w:spacing w:val="-2"/>
                <w:sz w:val="18"/>
              </w:rPr>
              <w:t>225.000,00</w:t>
            </w:r>
          </w:p>
        </w:tc>
        <w:tc>
          <w:tcPr>
            <w:tcW w:w="1251" w:type="dxa"/>
          </w:tcPr>
          <w:p w14:paraId="7ECE1470" w14:textId="77777777" w:rsidR="007374B6" w:rsidRDefault="007374B6">
            <w:pPr>
              <w:pStyle w:val="TableParagraph"/>
              <w:spacing w:before="0"/>
              <w:rPr>
                <w:rFonts w:ascii="Times New Roman"/>
                <w:sz w:val="18"/>
              </w:rPr>
            </w:pPr>
          </w:p>
        </w:tc>
        <w:tc>
          <w:tcPr>
            <w:tcW w:w="804" w:type="dxa"/>
          </w:tcPr>
          <w:p w14:paraId="42F2FE21" w14:textId="77777777" w:rsidR="007374B6" w:rsidRDefault="007374B6">
            <w:pPr>
              <w:pStyle w:val="TableParagraph"/>
              <w:spacing w:before="0"/>
              <w:rPr>
                <w:rFonts w:ascii="Times New Roman"/>
                <w:sz w:val="18"/>
              </w:rPr>
            </w:pPr>
          </w:p>
        </w:tc>
      </w:tr>
      <w:tr w:rsidR="007374B6" w14:paraId="0F38952E" w14:textId="77777777">
        <w:trPr>
          <w:trHeight w:val="285"/>
        </w:trPr>
        <w:tc>
          <w:tcPr>
            <w:tcW w:w="5695" w:type="dxa"/>
          </w:tcPr>
          <w:p w14:paraId="0D20432C" w14:textId="77777777" w:rsidR="007374B6" w:rsidRDefault="00000000">
            <w:pPr>
              <w:pStyle w:val="TableParagraph"/>
              <w:ind w:left="23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405" w:type="dxa"/>
          </w:tcPr>
          <w:p w14:paraId="29BDB80B" w14:textId="77777777" w:rsidR="007374B6" w:rsidRDefault="00000000">
            <w:pPr>
              <w:pStyle w:val="TableParagraph"/>
              <w:ind w:right="117"/>
              <w:jc w:val="right"/>
              <w:rPr>
                <w:b/>
                <w:sz w:val="18"/>
              </w:rPr>
            </w:pPr>
            <w:r>
              <w:rPr>
                <w:b/>
                <w:spacing w:val="-2"/>
                <w:sz w:val="18"/>
              </w:rPr>
              <w:t>2.630.750,00</w:t>
            </w:r>
          </w:p>
        </w:tc>
        <w:tc>
          <w:tcPr>
            <w:tcW w:w="1388" w:type="dxa"/>
          </w:tcPr>
          <w:p w14:paraId="6E4A354A" w14:textId="77777777" w:rsidR="007374B6" w:rsidRDefault="00000000">
            <w:pPr>
              <w:pStyle w:val="TableParagraph"/>
              <w:ind w:right="155"/>
              <w:jc w:val="right"/>
              <w:rPr>
                <w:b/>
                <w:sz w:val="18"/>
              </w:rPr>
            </w:pPr>
            <w:r>
              <w:rPr>
                <w:b/>
                <w:sz w:val="18"/>
              </w:rPr>
              <w:t>-</w:t>
            </w:r>
            <w:r>
              <w:rPr>
                <w:b/>
                <w:spacing w:val="-2"/>
                <w:sz w:val="18"/>
              </w:rPr>
              <w:t>1.729.750,00</w:t>
            </w:r>
          </w:p>
        </w:tc>
        <w:tc>
          <w:tcPr>
            <w:tcW w:w="1251" w:type="dxa"/>
          </w:tcPr>
          <w:p w14:paraId="2FEB5A09" w14:textId="77777777" w:rsidR="007374B6" w:rsidRDefault="00000000">
            <w:pPr>
              <w:pStyle w:val="TableParagraph"/>
              <w:ind w:right="41"/>
              <w:jc w:val="right"/>
              <w:rPr>
                <w:b/>
                <w:sz w:val="18"/>
              </w:rPr>
            </w:pPr>
            <w:r>
              <w:rPr>
                <w:b/>
                <w:spacing w:val="-2"/>
                <w:sz w:val="18"/>
              </w:rPr>
              <w:t>901.000,00</w:t>
            </w:r>
          </w:p>
        </w:tc>
        <w:tc>
          <w:tcPr>
            <w:tcW w:w="804" w:type="dxa"/>
          </w:tcPr>
          <w:p w14:paraId="72E9D260" w14:textId="77777777" w:rsidR="007374B6" w:rsidRDefault="00000000">
            <w:pPr>
              <w:pStyle w:val="TableParagraph"/>
              <w:ind w:left="100" w:right="12"/>
              <w:jc w:val="center"/>
              <w:rPr>
                <w:b/>
                <w:sz w:val="18"/>
              </w:rPr>
            </w:pPr>
            <w:r>
              <w:rPr>
                <w:b/>
                <w:spacing w:val="-2"/>
                <w:sz w:val="18"/>
              </w:rPr>
              <w:t>34,25%</w:t>
            </w:r>
          </w:p>
        </w:tc>
      </w:tr>
      <w:tr w:rsidR="007374B6" w14:paraId="3184BDEE" w14:textId="77777777">
        <w:trPr>
          <w:trHeight w:val="285"/>
        </w:trPr>
        <w:tc>
          <w:tcPr>
            <w:tcW w:w="5695" w:type="dxa"/>
          </w:tcPr>
          <w:p w14:paraId="08BFB332"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5" w:type="dxa"/>
          </w:tcPr>
          <w:p w14:paraId="3D4A4275" w14:textId="77777777" w:rsidR="007374B6" w:rsidRDefault="00000000">
            <w:pPr>
              <w:pStyle w:val="TableParagraph"/>
              <w:ind w:right="117"/>
              <w:jc w:val="right"/>
              <w:rPr>
                <w:b/>
                <w:sz w:val="18"/>
              </w:rPr>
            </w:pPr>
            <w:r>
              <w:rPr>
                <w:b/>
                <w:spacing w:val="-2"/>
                <w:sz w:val="18"/>
              </w:rPr>
              <w:t>12.750,00</w:t>
            </w:r>
          </w:p>
        </w:tc>
        <w:tc>
          <w:tcPr>
            <w:tcW w:w="1388" w:type="dxa"/>
          </w:tcPr>
          <w:p w14:paraId="64E44C4E" w14:textId="77777777" w:rsidR="007374B6" w:rsidRDefault="00000000">
            <w:pPr>
              <w:pStyle w:val="TableParagraph"/>
              <w:ind w:right="155"/>
              <w:jc w:val="right"/>
              <w:rPr>
                <w:b/>
                <w:sz w:val="18"/>
              </w:rPr>
            </w:pPr>
            <w:r>
              <w:rPr>
                <w:b/>
                <w:sz w:val="18"/>
              </w:rPr>
              <w:t>-</w:t>
            </w:r>
            <w:r>
              <w:rPr>
                <w:b/>
                <w:spacing w:val="-2"/>
                <w:sz w:val="18"/>
              </w:rPr>
              <w:t>12.750,00</w:t>
            </w:r>
          </w:p>
        </w:tc>
        <w:tc>
          <w:tcPr>
            <w:tcW w:w="1251" w:type="dxa"/>
          </w:tcPr>
          <w:p w14:paraId="25504951" w14:textId="77777777" w:rsidR="007374B6" w:rsidRDefault="007374B6">
            <w:pPr>
              <w:pStyle w:val="TableParagraph"/>
              <w:spacing w:before="0"/>
              <w:rPr>
                <w:rFonts w:ascii="Times New Roman"/>
                <w:sz w:val="18"/>
              </w:rPr>
            </w:pPr>
          </w:p>
        </w:tc>
        <w:tc>
          <w:tcPr>
            <w:tcW w:w="804" w:type="dxa"/>
          </w:tcPr>
          <w:p w14:paraId="1419815E" w14:textId="77777777" w:rsidR="007374B6" w:rsidRDefault="007374B6">
            <w:pPr>
              <w:pStyle w:val="TableParagraph"/>
              <w:spacing w:before="0"/>
              <w:rPr>
                <w:rFonts w:ascii="Times New Roman"/>
                <w:sz w:val="18"/>
              </w:rPr>
            </w:pPr>
          </w:p>
        </w:tc>
      </w:tr>
      <w:tr w:rsidR="007374B6" w14:paraId="607EBDE8" w14:textId="77777777">
        <w:trPr>
          <w:trHeight w:val="277"/>
        </w:trPr>
        <w:tc>
          <w:tcPr>
            <w:tcW w:w="5695" w:type="dxa"/>
          </w:tcPr>
          <w:p w14:paraId="4C771193"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05" w:type="dxa"/>
          </w:tcPr>
          <w:p w14:paraId="0EEA2480" w14:textId="77777777" w:rsidR="007374B6" w:rsidRDefault="00000000">
            <w:pPr>
              <w:pStyle w:val="TableParagraph"/>
              <w:ind w:right="117"/>
              <w:jc w:val="right"/>
              <w:rPr>
                <w:b/>
                <w:sz w:val="18"/>
              </w:rPr>
            </w:pPr>
            <w:r>
              <w:rPr>
                <w:b/>
                <w:spacing w:val="-2"/>
                <w:sz w:val="18"/>
              </w:rPr>
              <w:t>12.750,00</w:t>
            </w:r>
          </w:p>
        </w:tc>
        <w:tc>
          <w:tcPr>
            <w:tcW w:w="1388" w:type="dxa"/>
          </w:tcPr>
          <w:p w14:paraId="4786EBC9" w14:textId="77777777" w:rsidR="007374B6" w:rsidRDefault="00000000">
            <w:pPr>
              <w:pStyle w:val="TableParagraph"/>
              <w:ind w:right="155"/>
              <w:jc w:val="right"/>
              <w:rPr>
                <w:b/>
                <w:sz w:val="18"/>
              </w:rPr>
            </w:pPr>
            <w:r>
              <w:rPr>
                <w:b/>
                <w:sz w:val="18"/>
              </w:rPr>
              <w:t>-</w:t>
            </w:r>
            <w:r>
              <w:rPr>
                <w:b/>
                <w:spacing w:val="-2"/>
                <w:sz w:val="18"/>
              </w:rPr>
              <w:t>12.750,00</w:t>
            </w:r>
          </w:p>
        </w:tc>
        <w:tc>
          <w:tcPr>
            <w:tcW w:w="1251" w:type="dxa"/>
          </w:tcPr>
          <w:p w14:paraId="1E105B15" w14:textId="77777777" w:rsidR="007374B6" w:rsidRDefault="007374B6">
            <w:pPr>
              <w:pStyle w:val="TableParagraph"/>
              <w:spacing w:before="0"/>
              <w:rPr>
                <w:rFonts w:ascii="Times New Roman"/>
                <w:sz w:val="18"/>
              </w:rPr>
            </w:pPr>
          </w:p>
        </w:tc>
        <w:tc>
          <w:tcPr>
            <w:tcW w:w="804" w:type="dxa"/>
          </w:tcPr>
          <w:p w14:paraId="7482FF08" w14:textId="77777777" w:rsidR="007374B6" w:rsidRDefault="007374B6">
            <w:pPr>
              <w:pStyle w:val="TableParagraph"/>
              <w:spacing w:before="0"/>
              <w:rPr>
                <w:rFonts w:ascii="Times New Roman"/>
                <w:sz w:val="18"/>
              </w:rPr>
            </w:pPr>
          </w:p>
        </w:tc>
      </w:tr>
      <w:tr w:rsidR="007374B6" w14:paraId="6E289F3C" w14:textId="77777777">
        <w:trPr>
          <w:trHeight w:val="277"/>
        </w:trPr>
        <w:tc>
          <w:tcPr>
            <w:tcW w:w="5695" w:type="dxa"/>
          </w:tcPr>
          <w:p w14:paraId="79484B9D" w14:textId="77777777" w:rsidR="007374B6" w:rsidRDefault="00000000">
            <w:pPr>
              <w:pStyle w:val="TableParagraph"/>
              <w:spacing w:before="28"/>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5" w:type="dxa"/>
          </w:tcPr>
          <w:p w14:paraId="6589BA2C" w14:textId="77777777" w:rsidR="007374B6" w:rsidRDefault="00000000">
            <w:pPr>
              <w:pStyle w:val="TableParagraph"/>
              <w:spacing w:before="28"/>
              <w:ind w:right="117"/>
              <w:jc w:val="right"/>
              <w:rPr>
                <w:b/>
                <w:sz w:val="18"/>
              </w:rPr>
            </w:pPr>
            <w:r>
              <w:rPr>
                <w:b/>
                <w:spacing w:val="-2"/>
                <w:sz w:val="18"/>
              </w:rPr>
              <w:t>2.618.000,00</w:t>
            </w:r>
          </w:p>
        </w:tc>
        <w:tc>
          <w:tcPr>
            <w:tcW w:w="1388" w:type="dxa"/>
          </w:tcPr>
          <w:p w14:paraId="6FB818CD" w14:textId="77777777" w:rsidR="007374B6" w:rsidRDefault="00000000">
            <w:pPr>
              <w:pStyle w:val="TableParagraph"/>
              <w:spacing w:before="28"/>
              <w:ind w:right="155"/>
              <w:jc w:val="right"/>
              <w:rPr>
                <w:b/>
                <w:sz w:val="18"/>
              </w:rPr>
            </w:pPr>
            <w:r>
              <w:rPr>
                <w:b/>
                <w:sz w:val="18"/>
              </w:rPr>
              <w:t>-</w:t>
            </w:r>
            <w:r>
              <w:rPr>
                <w:b/>
                <w:spacing w:val="-2"/>
                <w:sz w:val="18"/>
              </w:rPr>
              <w:t>1.717.000,00</w:t>
            </w:r>
          </w:p>
        </w:tc>
        <w:tc>
          <w:tcPr>
            <w:tcW w:w="1251" w:type="dxa"/>
          </w:tcPr>
          <w:p w14:paraId="049C631E" w14:textId="77777777" w:rsidR="007374B6" w:rsidRDefault="00000000">
            <w:pPr>
              <w:pStyle w:val="TableParagraph"/>
              <w:spacing w:before="28"/>
              <w:ind w:right="41"/>
              <w:jc w:val="right"/>
              <w:rPr>
                <w:b/>
                <w:sz w:val="18"/>
              </w:rPr>
            </w:pPr>
            <w:r>
              <w:rPr>
                <w:b/>
                <w:spacing w:val="-2"/>
                <w:sz w:val="18"/>
              </w:rPr>
              <w:t>901.000,00</w:t>
            </w:r>
          </w:p>
        </w:tc>
        <w:tc>
          <w:tcPr>
            <w:tcW w:w="804" w:type="dxa"/>
          </w:tcPr>
          <w:p w14:paraId="7E932613" w14:textId="77777777" w:rsidR="007374B6" w:rsidRDefault="00000000">
            <w:pPr>
              <w:pStyle w:val="TableParagraph"/>
              <w:spacing w:before="28"/>
              <w:ind w:left="100" w:right="12"/>
              <w:jc w:val="center"/>
              <w:rPr>
                <w:b/>
                <w:sz w:val="18"/>
              </w:rPr>
            </w:pPr>
            <w:r>
              <w:rPr>
                <w:b/>
                <w:spacing w:val="-2"/>
                <w:sz w:val="18"/>
              </w:rPr>
              <w:t>34,42%</w:t>
            </w:r>
          </w:p>
        </w:tc>
      </w:tr>
      <w:tr w:rsidR="007374B6" w14:paraId="6682D6D8" w14:textId="77777777">
        <w:trPr>
          <w:trHeight w:val="285"/>
        </w:trPr>
        <w:tc>
          <w:tcPr>
            <w:tcW w:w="5695" w:type="dxa"/>
          </w:tcPr>
          <w:p w14:paraId="2771B636" w14:textId="77777777" w:rsidR="007374B6" w:rsidRDefault="00000000">
            <w:pPr>
              <w:pStyle w:val="TableParagraph"/>
              <w:ind w:left="39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5" w:type="dxa"/>
          </w:tcPr>
          <w:p w14:paraId="5068015E" w14:textId="77777777" w:rsidR="007374B6" w:rsidRDefault="00000000">
            <w:pPr>
              <w:pStyle w:val="TableParagraph"/>
              <w:ind w:right="117"/>
              <w:jc w:val="right"/>
              <w:rPr>
                <w:b/>
                <w:sz w:val="18"/>
              </w:rPr>
            </w:pPr>
            <w:r>
              <w:rPr>
                <w:b/>
                <w:spacing w:val="-2"/>
                <w:sz w:val="18"/>
              </w:rPr>
              <w:t>2.550.000,00</w:t>
            </w:r>
          </w:p>
        </w:tc>
        <w:tc>
          <w:tcPr>
            <w:tcW w:w="1388" w:type="dxa"/>
          </w:tcPr>
          <w:p w14:paraId="4109657D" w14:textId="77777777" w:rsidR="007374B6" w:rsidRDefault="00000000">
            <w:pPr>
              <w:pStyle w:val="TableParagraph"/>
              <w:ind w:right="155"/>
              <w:jc w:val="right"/>
              <w:rPr>
                <w:b/>
                <w:sz w:val="18"/>
              </w:rPr>
            </w:pPr>
            <w:r>
              <w:rPr>
                <w:b/>
                <w:sz w:val="18"/>
              </w:rPr>
              <w:t>-</w:t>
            </w:r>
            <w:r>
              <w:rPr>
                <w:b/>
                <w:spacing w:val="-2"/>
                <w:sz w:val="18"/>
              </w:rPr>
              <w:t>1.700.000,00</w:t>
            </w:r>
          </w:p>
        </w:tc>
        <w:tc>
          <w:tcPr>
            <w:tcW w:w="1251" w:type="dxa"/>
          </w:tcPr>
          <w:p w14:paraId="20874D4B" w14:textId="77777777" w:rsidR="007374B6" w:rsidRDefault="00000000">
            <w:pPr>
              <w:pStyle w:val="TableParagraph"/>
              <w:ind w:right="41"/>
              <w:jc w:val="right"/>
              <w:rPr>
                <w:b/>
                <w:sz w:val="18"/>
              </w:rPr>
            </w:pPr>
            <w:r>
              <w:rPr>
                <w:b/>
                <w:spacing w:val="-2"/>
                <w:sz w:val="18"/>
              </w:rPr>
              <w:t>850.000,00</w:t>
            </w:r>
          </w:p>
        </w:tc>
        <w:tc>
          <w:tcPr>
            <w:tcW w:w="804" w:type="dxa"/>
          </w:tcPr>
          <w:p w14:paraId="01AD0AC5" w14:textId="77777777" w:rsidR="007374B6" w:rsidRDefault="00000000">
            <w:pPr>
              <w:pStyle w:val="TableParagraph"/>
              <w:ind w:left="100" w:right="12"/>
              <w:jc w:val="center"/>
              <w:rPr>
                <w:b/>
                <w:sz w:val="18"/>
              </w:rPr>
            </w:pPr>
            <w:r>
              <w:rPr>
                <w:b/>
                <w:spacing w:val="-2"/>
                <w:sz w:val="18"/>
              </w:rPr>
              <w:t>33,33%</w:t>
            </w:r>
          </w:p>
        </w:tc>
      </w:tr>
      <w:tr w:rsidR="007374B6" w14:paraId="05E903D9" w14:textId="77777777">
        <w:trPr>
          <w:trHeight w:val="285"/>
        </w:trPr>
        <w:tc>
          <w:tcPr>
            <w:tcW w:w="5695" w:type="dxa"/>
          </w:tcPr>
          <w:p w14:paraId="44790DEA"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5" w:type="dxa"/>
          </w:tcPr>
          <w:p w14:paraId="731794A2" w14:textId="77777777" w:rsidR="007374B6" w:rsidRDefault="00000000">
            <w:pPr>
              <w:pStyle w:val="TableParagraph"/>
              <w:ind w:right="117"/>
              <w:jc w:val="right"/>
              <w:rPr>
                <w:b/>
                <w:sz w:val="18"/>
              </w:rPr>
            </w:pPr>
            <w:r>
              <w:rPr>
                <w:b/>
                <w:spacing w:val="-2"/>
                <w:sz w:val="18"/>
              </w:rPr>
              <w:t>68.000,00</w:t>
            </w:r>
          </w:p>
        </w:tc>
        <w:tc>
          <w:tcPr>
            <w:tcW w:w="1388" w:type="dxa"/>
          </w:tcPr>
          <w:p w14:paraId="6AAE07C1" w14:textId="77777777" w:rsidR="007374B6" w:rsidRDefault="00000000">
            <w:pPr>
              <w:pStyle w:val="TableParagraph"/>
              <w:ind w:right="155"/>
              <w:jc w:val="right"/>
              <w:rPr>
                <w:b/>
                <w:sz w:val="18"/>
              </w:rPr>
            </w:pPr>
            <w:r>
              <w:rPr>
                <w:b/>
                <w:sz w:val="18"/>
              </w:rPr>
              <w:t>-</w:t>
            </w:r>
            <w:r>
              <w:rPr>
                <w:b/>
                <w:spacing w:val="-2"/>
                <w:sz w:val="18"/>
              </w:rPr>
              <w:t>17.000,00</w:t>
            </w:r>
          </w:p>
        </w:tc>
        <w:tc>
          <w:tcPr>
            <w:tcW w:w="1251" w:type="dxa"/>
          </w:tcPr>
          <w:p w14:paraId="316C6F86" w14:textId="77777777" w:rsidR="007374B6" w:rsidRDefault="00000000">
            <w:pPr>
              <w:pStyle w:val="TableParagraph"/>
              <w:ind w:right="41"/>
              <w:jc w:val="right"/>
              <w:rPr>
                <w:b/>
                <w:sz w:val="18"/>
              </w:rPr>
            </w:pPr>
            <w:r>
              <w:rPr>
                <w:b/>
                <w:spacing w:val="-2"/>
                <w:sz w:val="18"/>
              </w:rPr>
              <w:t>51.000,00</w:t>
            </w:r>
          </w:p>
        </w:tc>
        <w:tc>
          <w:tcPr>
            <w:tcW w:w="804" w:type="dxa"/>
          </w:tcPr>
          <w:p w14:paraId="27FF3D8D" w14:textId="77777777" w:rsidR="007374B6" w:rsidRDefault="00000000">
            <w:pPr>
              <w:pStyle w:val="TableParagraph"/>
              <w:ind w:left="100" w:right="12"/>
              <w:jc w:val="center"/>
              <w:rPr>
                <w:b/>
                <w:sz w:val="18"/>
              </w:rPr>
            </w:pPr>
            <w:r>
              <w:rPr>
                <w:b/>
                <w:spacing w:val="-2"/>
                <w:sz w:val="18"/>
              </w:rPr>
              <w:t>75,00%</w:t>
            </w:r>
          </w:p>
        </w:tc>
      </w:tr>
      <w:tr w:rsidR="007374B6" w14:paraId="6C59CB64" w14:textId="77777777">
        <w:trPr>
          <w:trHeight w:val="285"/>
        </w:trPr>
        <w:tc>
          <w:tcPr>
            <w:tcW w:w="5695" w:type="dxa"/>
          </w:tcPr>
          <w:p w14:paraId="57454318" w14:textId="77777777" w:rsidR="007374B6" w:rsidRDefault="00000000">
            <w:pPr>
              <w:pStyle w:val="TableParagraph"/>
              <w:ind w:left="23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405" w:type="dxa"/>
          </w:tcPr>
          <w:p w14:paraId="172BD074" w14:textId="77777777" w:rsidR="007374B6" w:rsidRDefault="00000000">
            <w:pPr>
              <w:pStyle w:val="TableParagraph"/>
              <w:ind w:right="117"/>
              <w:jc w:val="right"/>
              <w:rPr>
                <w:b/>
                <w:sz w:val="18"/>
              </w:rPr>
            </w:pPr>
            <w:r>
              <w:rPr>
                <w:b/>
                <w:spacing w:val="-2"/>
                <w:sz w:val="18"/>
              </w:rPr>
              <w:t>2.630.750,00</w:t>
            </w:r>
          </w:p>
        </w:tc>
        <w:tc>
          <w:tcPr>
            <w:tcW w:w="1388" w:type="dxa"/>
          </w:tcPr>
          <w:p w14:paraId="06E8B8BA" w14:textId="77777777" w:rsidR="007374B6" w:rsidRDefault="00000000">
            <w:pPr>
              <w:pStyle w:val="TableParagraph"/>
              <w:ind w:right="155"/>
              <w:jc w:val="right"/>
              <w:rPr>
                <w:b/>
                <w:sz w:val="18"/>
              </w:rPr>
            </w:pPr>
            <w:r>
              <w:rPr>
                <w:b/>
                <w:sz w:val="18"/>
              </w:rPr>
              <w:t>-</w:t>
            </w:r>
            <w:r>
              <w:rPr>
                <w:b/>
                <w:spacing w:val="-2"/>
                <w:sz w:val="18"/>
              </w:rPr>
              <w:t>1.729.750,00</w:t>
            </w:r>
          </w:p>
        </w:tc>
        <w:tc>
          <w:tcPr>
            <w:tcW w:w="1251" w:type="dxa"/>
          </w:tcPr>
          <w:p w14:paraId="29036F18" w14:textId="77777777" w:rsidR="007374B6" w:rsidRDefault="00000000">
            <w:pPr>
              <w:pStyle w:val="TableParagraph"/>
              <w:ind w:right="41"/>
              <w:jc w:val="right"/>
              <w:rPr>
                <w:b/>
                <w:sz w:val="18"/>
              </w:rPr>
            </w:pPr>
            <w:r>
              <w:rPr>
                <w:b/>
                <w:spacing w:val="-2"/>
                <w:sz w:val="18"/>
              </w:rPr>
              <w:t>901.000,00</w:t>
            </w:r>
          </w:p>
        </w:tc>
        <w:tc>
          <w:tcPr>
            <w:tcW w:w="804" w:type="dxa"/>
          </w:tcPr>
          <w:p w14:paraId="03C9B60D" w14:textId="77777777" w:rsidR="007374B6" w:rsidRDefault="00000000">
            <w:pPr>
              <w:pStyle w:val="TableParagraph"/>
              <w:ind w:left="100" w:right="12"/>
              <w:jc w:val="center"/>
              <w:rPr>
                <w:b/>
                <w:sz w:val="18"/>
              </w:rPr>
            </w:pPr>
            <w:r>
              <w:rPr>
                <w:b/>
                <w:spacing w:val="-2"/>
                <w:sz w:val="18"/>
              </w:rPr>
              <w:t>34,25%</w:t>
            </w:r>
          </w:p>
        </w:tc>
      </w:tr>
      <w:tr w:rsidR="007374B6" w14:paraId="778C3EBC" w14:textId="77777777">
        <w:trPr>
          <w:trHeight w:val="285"/>
        </w:trPr>
        <w:tc>
          <w:tcPr>
            <w:tcW w:w="5695" w:type="dxa"/>
          </w:tcPr>
          <w:p w14:paraId="4BDC9DC9"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5" w:type="dxa"/>
          </w:tcPr>
          <w:p w14:paraId="699DF591" w14:textId="77777777" w:rsidR="007374B6" w:rsidRDefault="00000000">
            <w:pPr>
              <w:pStyle w:val="TableParagraph"/>
              <w:ind w:right="117"/>
              <w:jc w:val="right"/>
              <w:rPr>
                <w:b/>
                <w:sz w:val="18"/>
              </w:rPr>
            </w:pPr>
            <w:r>
              <w:rPr>
                <w:b/>
                <w:spacing w:val="-2"/>
                <w:sz w:val="18"/>
              </w:rPr>
              <w:t>12.750,00</w:t>
            </w:r>
          </w:p>
        </w:tc>
        <w:tc>
          <w:tcPr>
            <w:tcW w:w="1388" w:type="dxa"/>
          </w:tcPr>
          <w:p w14:paraId="6BE2BBCD" w14:textId="77777777" w:rsidR="007374B6" w:rsidRDefault="00000000">
            <w:pPr>
              <w:pStyle w:val="TableParagraph"/>
              <w:ind w:right="155"/>
              <w:jc w:val="right"/>
              <w:rPr>
                <w:b/>
                <w:sz w:val="18"/>
              </w:rPr>
            </w:pPr>
            <w:r>
              <w:rPr>
                <w:b/>
                <w:sz w:val="18"/>
              </w:rPr>
              <w:t>-</w:t>
            </w:r>
            <w:r>
              <w:rPr>
                <w:b/>
                <w:spacing w:val="-2"/>
                <w:sz w:val="18"/>
              </w:rPr>
              <w:t>12.750,00</w:t>
            </w:r>
          </w:p>
        </w:tc>
        <w:tc>
          <w:tcPr>
            <w:tcW w:w="1251" w:type="dxa"/>
          </w:tcPr>
          <w:p w14:paraId="744B9889" w14:textId="77777777" w:rsidR="007374B6" w:rsidRDefault="007374B6">
            <w:pPr>
              <w:pStyle w:val="TableParagraph"/>
              <w:spacing w:before="0"/>
              <w:rPr>
                <w:rFonts w:ascii="Times New Roman"/>
                <w:sz w:val="18"/>
              </w:rPr>
            </w:pPr>
          </w:p>
        </w:tc>
        <w:tc>
          <w:tcPr>
            <w:tcW w:w="804" w:type="dxa"/>
          </w:tcPr>
          <w:p w14:paraId="1327C3B9" w14:textId="77777777" w:rsidR="007374B6" w:rsidRDefault="007374B6">
            <w:pPr>
              <w:pStyle w:val="TableParagraph"/>
              <w:spacing w:before="0"/>
              <w:rPr>
                <w:rFonts w:ascii="Times New Roman"/>
                <w:sz w:val="18"/>
              </w:rPr>
            </w:pPr>
          </w:p>
        </w:tc>
      </w:tr>
      <w:tr w:rsidR="007374B6" w14:paraId="32154A24" w14:textId="77777777">
        <w:trPr>
          <w:trHeight w:val="285"/>
        </w:trPr>
        <w:tc>
          <w:tcPr>
            <w:tcW w:w="5695" w:type="dxa"/>
          </w:tcPr>
          <w:p w14:paraId="5A4FAAC8"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05" w:type="dxa"/>
          </w:tcPr>
          <w:p w14:paraId="3D57977E" w14:textId="77777777" w:rsidR="007374B6" w:rsidRDefault="00000000">
            <w:pPr>
              <w:pStyle w:val="TableParagraph"/>
              <w:ind w:right="117"/>
              <w:jc w:val="right"/>
              <w:rPr>
                <w:b/>
                <w:sz w:val="18"/>
              </w:rPr>
            </w:pPr>
            <w:r>
              <w:rPr>
                <w:b/>
                <w:spacing w:val="-2"/>
                <w:sz w:val="18"/>
              </w:rPr>
              <w:t>12.750,00</w:t>
            </w:r>
          </w:p>
        </w:tc>
        <w:tc>
          <w:tcPr>
            <w:tcW w:w="1388" w:type="dxa"/>
          </w:tcPr>
          <w:p w14:paraId="645B98A2" w14:textId="77777777" w:rsidR="007374B6" w:rsidRDefault="00000000">
            <w:pPr>
              <w:pStyle w:val="TableParagraph"/>
              <w:ind w:right="155"/>
              <w:jc w:val="right"/>
              <w:rPr>
                <w:b/>
                <w:sz w:val="18"/>
              </w:rPr>
            </w:pPr>
            <w:r>
              <w:rPr>
                <w:b/>
                <w:sz w:val="18"/>
              </w:rPr>
              <w:t>-</w:t>
            </w:r>
            <w:r>
              <w:rPr>
                <w:b/>
                <w:spacing w:val="-2"/>
                <w:sz w:val="18"/>
              </w:rPr>
              <w:t>12.750,00</w:t>
            </w:r>
          </w:p>
        </w:tc>
        <w:tc>
          <w:tcPr>
            <w:tcW w:w="1251" w:type="dxa"/>
          </w:tcPr>
          <w:p w14:paraId="28FB7338" w14:textId="77777777" w:rsidR="007374B6" w:rsidRDefault="007374B6">
            <w:pPr>
              <w:pStyle w:val="TableParagraph"/>
              <w:spacing w:before="0"/>
              <w:rPr>
                <w:rFonts w:ascii="Times New Roman"/>
                <w:sz w:val="18"/>
              </w:rPr>
            </w:pPr>
          </w:p>
        </w:tc>
        <w:tc>
          <w:tcPr>
            <w:tcW w:w="804" w:type="dxa"/>
          </w:tcPr>
          <w:p w14:paraId="517FE231" w14:textId="77777777" w:rsidR="007374B6" w:rsidRDefault="007374B6">
            <w:pPr>
              <w:pStyle w:val="TableParagraph"/>
              <w:spacing w:before="0"/>
              <w:rPr>
                <w:rFonts w:ascii="Times New Roman"/>
                <w:sz w:val="18"/>
              </w:rPr>
            </w:pPr>
          </w:p>
        </w:tc>
      </w:tr>
      <w:tr w:rsidR="007374B6" w14:paraId="3F3DF860" w14:textId="77777777">
        <w:trPr>
          <w:trHeight w:val="285"/>
        </w:trPr>
        <w:tc>
          <w:tcPr>
            <w:tcW w:w="5695" w:type="dxa"/>
          </w:tcPr>
          <w:p w14:paraId="75CA26D5"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5" w:type="dxa"/>
          </w:tcPr>
          <w:p w14:paraId="6740BED3" w14:textId="77777777" w:rsidR="007374B6" w:rsidRDefault="00000000">
            <w:pPr>
              <w:pStyle w:val="TableParagraph"/>
              <w:ind w:right="117"/>
              <w:jc w:val="right"/>
              <w:rPr>
                <w:b/>
                <w:sz w:val="18"/>
              </w:rPr>
            </w:pPr>
            <w:r>
              <w:rPr>
                <w:b/>
                <w:spacing w:val="-2"/>
                <w:sz w:val="18"/>
              </w:rPr>
              <w:t>2.618.000,00</w:t>
            </w:r>
          </w:p>
        </w:tc>
        <w:tc>
          <w:tcPr>
            <w:tcW w:w="1388" w:type="dxa"/>
          </w:tcPr>
          <w:p w14:paraId="39E591D3" w14:textId="77777777" w:rsidR="007374B6" w:rsidRDefault="00000000">
            <w:pPr>
              <w:pStyle w:val="TableParagraph"/>
              <w:ind w:right="155"/>
              <w:jc w:val="right"/>
              <w:rPr>
                <w:b/>
                <w:sz w:val="18"/>
              </w:rPr>
            </w:pPr>
            <w:r>
              <w:rPr>
                <w:b/>
                <w:sz w:val="18"/>
              </w:rPr>
              <w:t>-</w:t>
            </w:r>
            <w:r>
              <w:rPr>
                <w:b/>
                <w:spacing w:val="-2"/>
                <w:sz w:val="18"/>
              </w:rPr>
              <w:t>1.717.000,00</w:t>
            </w:r>
          </w:p>
        </w:tc>
        <w:tc>
          <w:tcPr>
            <w:tcW w:w="1251" w:type="dxa"/>
          </w:tcPr>
          <w:p w14:paraId="37181814" w14:textId="77777777" w:rsidR="007374B6" w:rsidRDefault="00000000">
            <w:pPr>
              <w:pStyle w:val="TableParagraph"/>
              <w:ind w:right="41"/>
              <w:jc w:val="right"/>
              <w:rPr>
                <w:b/>
                <w:sz w:val="18"/>
              </w:rPr>
            </w:pPr>
            <w:r>
              <w:rPr>
                <w:b/>
                <w:spacing w:val="-2"/>
                <w:sz w:val="18"/>
              </w:rPr>
              <w:t>901.000,00</w:t>
            </w:r>
          </w:p>
        </w:tc>
        <w:tc>
          <w:tcPr>
            <w:tcW w:w="804" w:type="dxa"/>
          </w:tcPr>
          <w:p w14:paraId="32609B99" w14:textId="77777777" w:rsidR="007374B6" w:rsidRDefault="00000000">
            <w:pPr>
              <w:pStyle w:val="TableParagraph"/>
              <w:ind w:left="100" w:right="12"/>
              <w:jc w:val="center"/>
              <w:rPr>
                <w:b/>
                <w:sz w:val="18"/>
              </w:rPr>
            </w:pPr>
            <w:r>
              <w:rPr>
                <w:b/>
                <w:spacing w:val="-2"/>
                <w:sz w:val="18"/>
              </w:rPr>
              <w:t>34,42%</w:t>
            </w:r>
          </w:p>
        </w:tc>
      </w:tr>
      <w:tr w:rsidR="007374B6" w14:paraId="23FF44B2" w14:textId="77777777">
        <w:trPr>
          <w:trHeight w:val="285"/>
        </w:trPr>
        <w:tc>
          <w:tcPr>
            <w:tcW w:w="5695" w:type="dxa"/>
          </w:tcPr>
          <w:p w14:paraId="476E52C4" w14:textId="77777777" w:rsidR="007374B6" w:rsidRDefault="00000000">
            <w:pPr>
              <w:pStyle w:val="TableParagraph"/>
              <w:ind w:left="39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5" w:type="dxa"/>
          </w:tcPr>
          <w:p w14:paraId="6E6A0583" w14:textId="77777777" w:rsidR="007374B6" w:rsidRDefault="00000000">
            <w:pPr>
              <w:pStyle w:val="TableParagraph"/>
              <w:ind w:right="117"/>
              <w:jc w:val="right"/>
              <w:rPr>
                <w:b/>
                <w:sz w:val="18"/>
              </w:rPr>
            </w:pPr>
            <w:r>
              <w:rPr>
                <w:b/>
                <w:spacing w:val="-2"/>
                <w:sz w:val="18"/>
              </w:rPr>
              <w:t>2.550.000,00</w:t>
            </w:r>
          </w:p>
        </w:tc>
        <w:tc>
          <w:tcPr>
            <w:tcW w:w="1388" w:type="dxa"/>
          </w:tcPr>
          <w:p w14:paraId="74626A66" w14:textId="77777777" w:rsidR="007374B6" w:rsidRDefault="00000000">
            <w:pPr>
              <w:pStyle w:val="TableParagraph"/>
              <w:ind w:right="155"/>
              <w:jc w:val="right"/>
              <w:rPr>
                <w:b/>
                <w:sz w:val="18"/>
              </w:rPr>
            </w:pPr>
            <w:r>
              <w:rPr>
                <w:b/>
                <w:sz w:val="18"/>
              </w:rPr>
              <w:t>-</w:t>
            </w:r>
            <w:r>
              <w:rPr>
                <w:b/>
                <w:spacing w:val="-2"/>
                <w:sz w:val="18"/>
              </w:rPr>
              <w:t>1.700.000,00</w:t>
            </w:r>
          </w:p>
        </w:tc>
        <w:tc>
          <w:tcPr>
            <w:tcW w:w="1251" w:type="dxa"/>
          </w:tcPr>
          <w:p w14:paraId="7E98B5F9" w14:textId="77777777" w:rsidR="007374B6" w:rsidRDefault="00000000">
            <w:pPr>
              <w:pStyle w:val="TableParagraph"/>
              <w:ind w:right="41"/>
              <w:jc w:val="right"/>
              <w:rPr>
                <w:b/>
                <w:sz w:val="18"/>
              </w:rPr>
            </w:pPr>
            <w:r>
              <w:rPr>
                <w:b/>
                <w:spacing w:val="-2"/>
                <w:sz w:val="18"/>
              </w:rPr>
              <w:t>850.000,00</w:t>
            </w:r>
          </w:p>
        </w:tc>
        <w:tc>
          <w:tcPr>
            <w:tcW w:w="804" w:type="dxa"/>
          </w:tcPr>
          <w:p w14:paraId="438A1974" w14:textId="77777777" w:rsidR="007374B6" w:rsidRDefault="00000000">
            <w:pPr>
              <w:pStyle w:val="TableParagraph"/>
              <w:ind w:left="100" w:right="12"/>
              <w:jc w:val="center"/>
              <w:rPr>
                <w:b/>
                <w:sz w:val="18"/>
              </w:rPr>
            </w:pPr>
            <w:r>
              <w:rPr>
                <w:b/>
                <w:spacing w:val="-2"/>
                <w:sz w:val="18"/>
              </w:rPr>
              <w:t>33,33%</w:t>
            </w:r>
          </w:p>
        </w:tc>
      </w:tr>
      <w:tr w:rsidR="007374B6" w14:paraId="5EA9C76D" w14:textId="77777777">
        <w:trPr>
          <w:trHeight w:val="285"/>
        </w:trPr>
        <w:tc>
          <w:tcPr>
            <w:tcW w:w="5695" w:type="dxa"/>
          </w:tcPr>
          <w:p w14:paraId="12FB1411"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5" w:type="dxa"/>
          </w:tcPr>
          <w:p w14:paraId="453D9AE1" w14:textId="77777777" w:rsidR="007374B6" w:rsidRDefault="00000000">
            <w:pPr>
              <w:pStyle w:val="TableParagraph"/>
              <w:ind w:right="117"/>
              <w:jc w:val="right"/>
              <w:rPr>
                <w:b/>
                <w:sz w:val="18"/>
              </w:rPr>
            </w:pPr>
            <w:r>
              <w:rPr>
                <w:b/>
                <w:spacing w:val="-2"/>
                <w:sz w:val="18"/>
              </w:rPr>
              <w:t>68.000,00</w:t>
            </w:r>
          </w:p>
        </w:tc>
        <w:tc>
          <w:tcPr>
            <w:tcW w:w="1388" w:type="dxa"/>
          </w:tcPr>
          <w:p w14:paraId="676B873F" w14:textId="77777777" w:rsidR="007374B6" w:rsidRDefault="00000000">
            <w:pPr>
              <w:pStyle w:val="TableParagraph"/>
              <w:ind w:right="155"/>
              <w:jc w:val="right"/>
              <w:rPr>
                <w:b/>
                <w:sz w:val="18"/>
              </w:rPr>
            </w:pPr>
            <w:r>
              <w:rPr>
                <w:b/>
                <w:sz w:val="18"/>
              </w:rPr>
              <w:t>-</w:t>
            </w:r>
            <w:r>
              <w:rPr>
                <w:b/>
                <w:spacing w:val="-2"/>
                <w:sz w:val="18"/>
              </w:rPr>
              <w:t>17.000,00</w:t>
            </w:r>
          </w:p>
        </w:tc>
        <w:tc>
          <w:tcPr>
            <w:tcW w:w="1251" w:type="dxa"/>
          </w:tcPr>
          <w:p w14:paraId="2330701A" w14:textId="77777777" w:rsidR="007374B6" w:rsidRDefault="00000000">
            <w:pPr>
              <w:pStyle w:val="TableParagraph"/>
              <w:ind w:right="41"/>
              <w:jc w:val="right"/>
              <w:rPr>
                <w:b/>
                <w:sz w:val="18"/>
              </w:rPr>
            </w:pPr>
            <w:r>
              <w:rPr>
                <w:b/>
                <w:spacing w:val="-2"/>
                <w:sz w:val="18"/>
              </w:rPr>
              <w:t>51.000,00</w:t>
            </w:r>
          </w:p>
        </w:tc>
        <w:tc>
          <w:tcPr>
            <w:tcW w:w="804" w:type="dxa"/>
          </w:tcPr>
          <w:p w14:paraId="144964B9" w14:textId="77777777" w:rsidR="007374B6" w:rsidRDefault="00000000">
            <w:pPr>
              <w:pStyle w:val="TableParagraph"/>
              <w:ind w:left="100" w:right="12"/>
              <w:jc w:val="center"/>
              <w:rPr>
                <w:b/>
                <w:sz w:val="18"/>
              </w:rPr>
            </w:pPr>
            <w:r>
              <w:rPr>
                <w:b/>
                <w:spacing w:val="-2"/>
                <w:sz w:val="18"/>
              </w:rPr>
              <w:t>75,00%</w:t>
            </w:r>
          </w:p>
        </w:tc>
      </w:tr>
      <w:tr w:rsidR="007374B6" w14:paraId="07BB4AE4" w14:textId="77777777">
        <w:trPr>
          <w:trHeight w:val="277"/>
        </w:trPr>
        <w:tc>
          <w:tcPr>
            <w:tcW w:w="5695" w:type="dxa"/>
          </w:tcPr>
          <w:p w14:paraId="32547F9C" w14:textId="77777777" w:rsidR="007374B6" w:rsidRDefault="00000000">
            <w:pPr>
              <w:pStyle w:val="TableParagraph"/>
              <w:ind w:left="50"/>
              <w:rPr>
                <w:b/>
                <w:sz w:val="18"/>
              </w:rPr>
            </w:pPr>
            <w:r>
              <w:rPr>
                <w:b/>
                <w:color w:val="00009F"/>
                <w:sz w:val="18"/>
              </w:rPr>
              <w:t>K105907</w:t>
            </w:r>
            <w:r>
              <w:rPr>
                <w:b/>
                <w:color w:val="00009F"/>
                <w:spacing w:val="-4"/>
                <w:sz w:val="18"/>
              </w:rPr>
              <w:t xml:space="preserve"> </w:t>
            </w:r>
            <w:r>
              <w:rPr>
                <w:b/>
                <w:color w:val="00009F"/>
                <w:sz w:val="18"/>
              </w:rPr>
              <w:t>Tehnička</w:t>
            </w:r>
            <w:r>
              <w:rPr>
                <w:b/>
                <w:color w:val="00009F"/>
                <w:spacing w:val="-1"/>
                <w:sz w:val="18"/>
              </w:rPr>
              <w:t xml:space="preserve"> </w:t>
            </w:r>
            <w:r>
              <w:rPr>
                <w:b/>
                <w:color w:val="00009F"/>
                <w:spacing w:val="-2"/>
                <w:sz w:val="18"/>
              </w:rPr>
              <w:t>pomoć</w:t>
            </w:r>
          </w:p>
        </w:tc>
        <w:tc>
          <w:tcPr>
            <w:tcW w:w="1405" w:type="dxa"/>
          </w:tcPr>
          <w:p w14:paraId="6EB0436F" w14:textId="77777777" w:rsidR="007374B6" w:rsidRDefault="00000000">
            <w:pPr>
              <w:pStyle w:val="TableParagraph"/>
              <w:ind w:right="117"/>
              <w:jc w:val="right"/>
              <w:rPr>
                <w:b/>
                <w:sz w:val="18"/>
              </w:rPr>
            </w:pPr>
            <w:r>
              <w:rPr>
                <w:b/>
                <w:color w:val="00009F"/>
                <w:spacing w:val="-2"/>
                <w:sz w:val="18"/>
              </w:rPr>
              <w:t>168.000,00</w:t>
            </w:r>
          </w:p>
        </w:tc>
        <w:tc>
          <w:tcPr>
            <w:tcW w:w="1388" w:type="dxa"/>
          </w:tcPr>
          <w:p w14:paraId="7B17E944" w14:textId="77777777" w:rsidR="007374B6" w:rsidRDefault="00000000">
            <w:pPr>
              <w:pStyle w:val="TableParagraph"/>
              <w:ind w:right="155"/>
              <w:jc w:val="right"/>
              <w:rPr>
                <w:b/>
                <w:sz w:val="18"/>
              </w:rPr>
            </w:pPr>
            <w:r>
              <w:rPr>
                <w:b/>
                <w:color w:val="00009F"/>
                <w:spacing w:val="-2"/>
                <w:sz w:val="18"/>
              </w:rPr>
              <w:t>5.000,00</w:t>
            </w:r>
          </w:p>
        </w:tc>
        <w:tc>
          <w:tcPr>
            <w:tcW w:w="1251" w:type="dxa"/>
          </w:tcPr>
          <w:p w14:paraId="5F5CBDED" w14:textId="77777777" w:rsidR="007374B6" w:rsidRDefault="00000000">
            <w:pPr>
              <w:pStyle w:val="TableParagraph"/>
              <w:ind w:right="41"/>
              <w:jc w:val="right"/>
              <w:rPr>
                <w:b/>
                <w:sz w:val="18"/>
              </w:rPr>
            </w:pPr>
            <w:r>
              <w:rPr>
                <w:b/>
                <w:color w:val="00009F"/>
                <w:spacing w:val="-2"/>
                <w:sz w:val="18"/>
              </w:rPr>
              <w:t>173.000,00</w:t>
            </w:r>
          </w:p>
        </w:tc>
        <w:tc>
          <w:tcPr>
            <w:tcW w:w="804" w:type="dxa"/>
          </w:tcPr>
          <w:p w14:paraId="03EF206B" w14:textId="77777777" w:rsidR="007374B6" w:rsidRDefault="00000000">
            <w:pPr>
              <w:pStyle w:val="TableParagraph"/>
              <w:ind w:left="18" w:right="27"/>
              <w:jc w:val="center"/>
              <w:rPr>
                <w:b/>
                <w:sz w:val="18"/>
              </w:rPr>
            </w:pPr>
            <w:r>
              <w:rPr>
                <w:b/>
                <w:color w:val="00009F"/>
                <w:spacing w:val="-2"/>
                <w:sz w:val="18"/>
              </w:rPr>
              <w:t>102,98%</w:t>
            </w:r>
          </w:p>
        </w:tc>
      </w:tr>
      <w:tr w:rsidR="007374B6" w14:paraId="0A3AB523" w14:textId="77777777">
        <w:trPr>
          <w:trHeight w:val="277"/>
        </w:trPr>
        <w:tc>
          <w:tcPr>
            <w:tcW w:w="5695" w:type="dxa"/>
          </w:tcPr>
          <w:p w14:paraId="3734D223" w14:textId="77777777" w:rsidR="007374B6" w:rsidRDefault="00000000">
            <w:pPr>
              <w:pStyle w:val="TableParagraph"/>
              <w:spacing w:before="28"/>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5" w:type="dxa"/>
          </w:tcPr>
          <w:p w14:paraId="006E633C" w14:textId="77777777" w:rsidR="007374B6" w:rsidRDefault="00000000">
            <w:pPr>
              <w:pStyle w:val="TableParagraph"/>
              <w:spacing w:before="28"/>
              <w:ind w:right="117"/>
              <w:jc w:val="right"/>
              <w:rPr>
                <w:b/>
                <w:sz w:val="18"/>
              </w:rPr>
            </w:pPr>
            <w:r>
              <w:rPr>
                <w:b/>
                <w:spacing w:val="-2"/>
                <w:sz w:val="18"/>
              </w:rPr>
              <w:t>38.200,00</w:t>
            </w:r>
          </w:p>
        </w:tc>
        <w:tc>
          <w:tcPr>
            <w:tcW w:w="1388" w:type="dxa"/>
          </w:tcPr>
          <w:p w14:paraId="25E19219" w14:textId="77777777" w:rsidR="007374B6" w:rsidRDefault="00000000">
            <w:pPr>
              <w:pStyle w:val="TableParagraph"/>
              <w:spacing w:before="28"/>
              <w:ind w:right="155"/>
              <w:jc w:val="right"/>
              <w:rPr>
                <w:b/>
                <w:sz w:val="18"/>
              </w:rPr>
            </w:pPr>
            <w:r>
              <w:rPr>
                <w:b/>
                <w:sz w:val="18"/>
              </w:rPr>
              <w:t>-</w:t>
            </w:r>
            <w:r>
              <w:rPr>
                <w:b/>
                <w:spacing w:val="-2"/>
                <w:sz w:val="18"/>
              </w:rPr>
              <w:t>13.350,00</w:t>
            </w:r>
          </w:p>
        </w:tc>
        <w:tc>
          <w:tcPr>
            <w:tcW w:w="1251" w:type="dxa"/>
          </w:tcPr>
          <w:p w14:paraId="59AE7D62" w14:textId="77777777" w:rsidR="007374B6" w:rsidRDefault="00000000">
            <w:pPr>
              <w:pStyle w:val="TableParagraph"/>
              <w:spacing w:before="28"/>
              <w:ind w:right="41"/>
              <w:jc w:val="right"/>
              <w:rPr>
                <w:b/>
                <w:sz w:val="18"/>
              </w:rPr>
            </w:pPr>
            <w:r>
              <w:rPr>
                <w:b/>
                <w:spacing w:val="-2"/>
                <w:sz w:val="18"/>
              </w:rPr>
              <w:t>24.850,00</w:t>
            </w:r>
          </w:p>
        </w:tc>
        <w:tc>
          <w:tcPr>
            <w:tcW w:w="804" w:type="dxa"/>
          </w:tcPr>
          <w:p w14:paraId="160CF5B4" w14:textId="77777777" w:rsidR="007374B6" w:rsidRDefault="00000000">
            <w:pPr>
              <w:pStyle w:val="TableParagraph"/>
              <w:spacing w:before="28"/>
              <w:ind w:left="100" w:right="12"/>
              <w:jc w:val="center"/>
              <w:rPr>
                <w:b/>
                <w:sz w:val="18"/>
              </w:rPr>
            </w:pPr>
            <w:r>
              <w:rPr>
                <w:b/>
                <w:spacing w:val="-2"/>
                <w:sz w:val="18"/>
              </w:rPr>
              <w:t>65,05%</w:t>
            </w:r>
          </w:p>
        </w:tc>
      </w:tr>
      <w:tr w:rsidR="007374B6" w14:paraId="380531E9" w14:textId="77777777">
        <w:trPr>
          <w:trHeight w:val="285"/>
        </w:trPr>
        <w:tc>
          <w:tcPr>
            <w:tcW w:w="5695" w:type="dxa"/>
          </w:tcPr>
          <w:p w14:paraId="0943C2C8"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5" w:type="dxa"/>
          </w:tcPr>
          <w:p w14:paraId="07941594" w14:textId="77777777" w:rsidR="007374B6" w:rsidRDefault="00000000">
            <w:pPr>
              <w:pStyle w:val="TableParagraph"/>
              <w:ind w:right="117"/>
              <w:jc w:val="right"/>
              <w:rPr>
                <w:b/>
                <w:sz w:val="18"/>
              </w:rPr>
            </w:pPr>
            <w:r>
              <w:rPr>
                <w:b/>
                <w:spacing w:val="-2"/>
                <w:sz w:val="18"/>
              </w:rPr>
              <w:t>38.200,00</w:t>
            </w:r>
          </w:p>
        </w:tc>
        <w:tc>
          <w:tcPr>
            <w:tcW w:w="1388" w:type="dxa"/>
          </w:tcPr>
          <w:p w14:paraId="570C749A" w14:textId="77777777" w:rsidR="007374B6" w:rsidRDefault="00000000">
            <w:pPr>
              <w:pStyle w:val="TableParagraph"/>
              <w:ind w:right="155"/>
              <w:jc w:val="right"/>
              <w:rPr>
                <w:b/>
                <w:sz w:val="18"/>
              </w:rPr>
            </w:pPr>
            <w:r>
              <w:rPr>
                <w:b/>
                <w:sz w:val="18"/>
              </w:rPr>
              <w:t>-</w:t>
            </w:r>
            <w:r>
              <w:rPr>
                <w:b/>
                <w:spacing w:val="-2"/>
                <w:sz w:val="18"/>
              </w:rPr>
              <w:t>13.350,00</w:t>
            </w:r>
          </w:p>
        </w:tc>
        <w:tc>
          <w:tcPr>
            <w:tcW w:w="1251" w:type="dxa"/>
          </w:tcPr>
          <w:p w14:paraId="13E22DBC" w14:textId="77777777" w:rsidR="007374B6" w:rsidRDefault="00000000">
            <w:pPr>
              <w:pStyle w:val="TableParagraph"/>
              <w:ind w:right="41"/>
              <w:jc w:val="right"/>
              <w:rPr>
                <w:b/>
                <w:sz w:val="18"/>
              </w:rPr>
            </w:pPr>
            <w:r>
              <w:rPr>
                <w:b/>
                <w:spacing w:val="-2"/>
                <w:sz w:val="18"/>
              </w:rPr>
              <w:t>24.850,00</w:t>
            </w:r>
          </w:p>
        </w:tc>
        <w:tc>
          <w:tcPr>
            <w:tcW w:w="804" w:type="dxa"/>
          </w:tcPr>
          <w:p w14:paraId="67014D73" w14:textId="77777777" w:rsidR="007374B6" w:rsidRDefault="00000000">
            <w:pPr>
              <w:pStyle w:val="TableParagraph"/>
              <w:ind w:left="100" w:right="12"/>
              <w:jc w:val="center"/>
              <w:rPr>
                <w:b/>
                <w:sz w:val="18"/>
              </w:rPr>
            </w:pPr>
            <w:r>
              <w:rPr>
                <w:b/>
                <w:spacing w:val="-2"/>
                <w:sz w:val="18"/>
              </w:rPr>
              <w:t>65,05%</w:t>
            </w:r>
          </w:p>
        </w:tc>
      </w:tr>
      <w:tr w:rsidR="007374B6" w14:paraId="21BBC851" w14:textId="77777777">
        <w:trPr>
          <w:trHeight w:val="285"/>
        </w:trPr>
        <w:tc>
          <w:tcPr>
            <w:tcW w:w="5695" w:type="dxa"/>
          </w:tcPr>
          <w:p w14:paraId="3A587829"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05" w:type="dxa"/>
          </w:tcPr>
          <w:p w14:paraId="6F067F6E" w14:textId="77777777" w:rsidR="007374B6" w:rsidRDefault="00000000">
            <w:pPr>
              <w:pStyle w:val="TableParagraph"/>
              <w:ind w:right="117"/>
              <w:jc w:val="right"/>
              <w:rPr>
                <w:b/>
                <w:sz w:val="18"/>
              </w:rPr>
            </w:pPr>
            <w:r>
              <w:rPr>
                <w:b/>
                <w:spacing w:val="-2"/>
                <w:sz w:val="18"/>
              </w:rPr>
              <w:t>30.550,00</w:t>
            </w:r>
          </w:p>
        </w:tc>
        <w:tc>
          <w:tcPr>
            <w:tcW w:w="1388" w:type="dxa"/>
          </w:tcPr>
          <w:p w14:paraId="67538430" w14:textId="77777777" w:rsidR="007374B6" w:rsidRDefault="00000000">
            <w:pPr>
              <w:pStyle w:val="TableParagraph"/>
              <w:ind w:right="155"/>
              <w:jc w:val="right"/>
              <w:rPr>
                <w:b/>
                <w:sz w:val="18"/>
              </w:rPr>
            </w:pPr>
            <w:r>
              <w:rPr>
                <w:b/>
                <w:sz w:val="18"/>
              </w:rPr>
              <w:t>-</w:t>
            </w:r>
            <w:r>
              <w:rPr>
                <w:b/>
                <w:spacing w:val="-2"/>
                <w:sz w:val="18"/>
              </w:rPr>
              <w:t>14.100,00</w:t>
            </w:r>
          </w:p>
        </w:tc>
        <w:tc>
          <w:tcPr>
            <w:tcW w:w="1251" w:type="dxa"/>
          </w:tcPr>
          <w:p w14:paraId="0A030E91" w14:textId="77777777" w:rsidR="007374B6" w:rsidRDefault="00000000">
            <w:pPr>
              <w:pStyle w:val="TableParagraph"/>
              <w:ind w:right="41"/>
              <w:jc w:val="right"/>
              <w:rPr>
                <w:b/>
                <w:sz w:val="18"/>
              </w:rPr>
            </w:pPr>
            <w:r>
              <w:rPr>
                <w:b/>
                <w:spacing w:val="-2"/>
                <w:sz w:val="18"/>
              </w:rPr>
              <w:t>16.450,00</w:t>
            </w:r>
          </w:p>
        </w:tc>
        <w:tc>
          <w:tcPr>
            <w:tcW w:w="804" w:type="dxa"/>
          </w:tcPr>
          <w:p w14:paraId="32527E15" w14:textId="77777777" w:rsidR="007374B6" w:rsidRDefault="00000000">
            <w:pPr>
              <w:pStyle w:val="TableParagraph"/>
              <w:ind w:left="100" w:right="12"/>
              <w:jc w:val="center"/>
              <w:rPr>
                <w:b/>
                <w:sz w:val="18"/>
              </w:rPr>
            </w:pPr>
            <w:r>
              <w:rPr>
                <w:b/>
                <w:spacing w:val="-2"/>
                <w:sz w:val="18"/>
              </w:rPr>
              <w:t>53,85%</w:t>
            </w:r>
          </w:p>
        </w:tc>
      </w:tr>
      <w:tr w:rsidR="007374B6" w14:paraId="60942A9D" w14:textId="77777777">
        <w:trPr>
          <w:trHeight w:val="285"/>
        </w:trPr>
        <w:tc>
          <w:tcPr>
            <w:tcW w:w="5695" w:type="dxa"/>
          </w:tcPr>
          <w:p w14:paraId="3C00995A"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05" w:type="dxa"/>
          </w:tcPr>
          <w:p w14:paraId="7E07E7EF" w14:textId="77777777" w:rsidR="007374B6" w:rsidRDefault="00000000">
            <w:pPr>
              <w:pStyle w:val="TableParagraph"/>
              <w:ind w:right="117"/>
              <w:jc w:val="right"/>
              <w:rPr>
                <w:b/>
                <w:sz w:val="18"/>
              </w:rPr>
            </w:pPr>
            <w:r>
              <w:rPr>
                <w:b/>
                <w:spacing w:val="-2"/>
                <w:sz w:val="18"/>
              </w:rPr>
              <w:t>7.650,00</w:t>
            </w:r>
          </w:p>
        </w:tc>
        <w:tc>
          <w:tcPr>
            <w:tcW w:w="1388" w:type="dxa"/>
          </w:tcPr>
          <w:p w14:paraId="1059BEA7" w14:textId="77777777" w:rsidR="007374B6" w:rsidRDefault="00000000">
            <w:pPr>
              <w:pStyle w:val="TableParagraph"/>
              <w:ind w:right="155"/>
              <w:jc w:val="right"/>
              <w:rPr>
                <w:b/>
                <w:sz w:val="18"/>
              </w:rPr>
            </w:pPr>
            <w:r>
              <w:rPr>
                <w:b/>
                <w:spacing w:val="-2"/>
                <w:sz w:val="18"/>
              </w:rPr>
              <w:t>750,00</w:t>
            </w:r>
          </w:p>
        </w:tc>
        <w:tc>
          <w:tcPr>
            <w:tcW w:w="1251" w:type="dxa"/>
          </w:tcPr>
          <w:p w14:paraId="5DF3C5D6" w14:textId="77777777" w:rsidR="007374B6" w:rsidRDefault="00000000">
            <w:pPr>
              <w:pStyle w:val="TableParagraph"/>
              <w:ind w:right="41"/>
              <w:jc w:val="right"/>
              <w:rPr>
                <w:b/>
                <w:sz w:val="18"/>
              </w:rPr>
            </w:pPr>
            <w:r>
              <w:rPr>
                <w:b/>
                <w:spacing w:val="-2"/>
                <w:sz w:val="18"/>
              </w:rPr>
              <w:t>8.400,00</w:t>
            </w:r>
          </w:p>
        </w:tc>
        <w:tc>
          <w:tcPr>
            <w:tcW w:w="804" w:type="dxa"/>
          </w:tcPr>
          <w:p w14:paraId="6BF99348" w14:textId="77777777" w:rsidR="007374B6" w:rsidRDefault="00000000">
            <w:pPr>
              <w:pStyle w:val="TableParagraph"/>
              <w:ind w:left="18" w:right="27"/>
              <w:jc w:val="center"/>
              <w:rPr>
                <w:b/>
                <w:sz w:val="18"/>
              </w:rPr>
            </w:pPr>
            <w:r>
              <w:rPr>
                <w:b/>
                <w:spacing w:val="-2"/>
                <w:sz w:val="18"/>
              </w:rPr>
              <w:t>109,80%</w:t>
            </w:r>
          </w:p>
        </w:tc>
      </w:tr>
      <w:tr w:rsidR="007374B6" w14:paraId="6893B920" w14:textId="77777777">
        <w:trPr>
          <w:trHeight w:val="285"/>
        </w:trPr>
        <w:tc>
          <w:tcPr>
            <w:tcW w:w="5695" w:type="dxa"/>
          </w:tcPr>
          <w:p w14:paraId="2F33B3CF" w14:textId="77777777" w:rsidR="007374B6" w:rsidRDefault="00000000">
            <w:pPr>
              <w:pStyle w:val="TableParagraph"/>
              <w:ind w:left="23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405" w:type="dxa"/>
          </w:tcPr>
          <w:p w14:paraId="6D85DFD1" w14:textId="77777777" w:rsidR="007374B6" w:rsidRDefault="00000000">
            <w:pPr>
              <w:pStyle w:val="TableParagraph"/>
              <w:ind w:right="117"/>
              <w:jc w:val="right"/>
              <w:rPr>
                <w:b/>
                <w:sz w:val="18"/>
              </w:rPr>
            </w:pPr>
            <w:r>
              <w:rPr>
                <w:b/>
                <w:spacing w:val="-2"/>
                <w:sz w:val="18"/>
              </w:rPr>
              <w:t>129.800,00</w:t>
            </w:r>
          </w:p>
        </w:tc>
        <w:tc>
          <w:tcPr>
            <w:tcW w:w="1388" w:type="dxa"/>
          </w:tcPr>
          <w:p w14:paraId="43E84A0A" w14:textId="77777777" w:rsidR="007374B6" w:rsidRDefault="00000000">
            <w:pPr>
              <w:pStyle w:val="TableParagraph"/>
              <w:ind w:right="155"/>
              <w:jc w:val="right"/>
              <w:rPr>
                <w:b/>
                <w:sz w:val="18"/>
              </w:rPr>
            </w:pPr>
            <w:r>
              <w:rPr>
                <w:b/>
                <w:spacing w:val="-2"/>
                <w:sz w:val="18"/>
              </w:rPr>
              <w:t>18.350,00</w:t>
            </w:r>
          </w:p>
        </w:tc>
        <w:tc>
          <w:tcPr>
            <w:tcW w:w="1251" w:type="dxa"/>
          </w:tcPr>
          <w:p w14:paraId="416D37E0" w14:textId="77777777" w:rsidR="007374B6" w:rsidRDefault="00000000">
            <w:pPr>
              <w:pStyle w:val="TableParagraph"/>
              <w:ind w:right="41"/>
              <w:jc w:val="right"/>
              <w:rPr>
                <w:b/>
                <w:sz w:val="18"/>
              </w:rPr>
            </w:pPr>
            <w:r>
              <w:rPr>
                <w:b/>
                <w:spacing w:val="-2"/>
                <w:sz w:val="18"/>
              </w:rPr>
              <w:t>148.150,00</w:t>
            </w:r>
          </w:p>
        </w:tc>
        <w:tc>
          <w:tcPr>
            <w:tcW w:w="804" w:type="dxa"/>
          </w:tcPr>
          <w:p w14:paraId="160568D7" w14:textId="77777777" w:rsidR="007374B6" w:rsidRDefault="00000000">
            <w:pPr>
              <w:pStyle w:val="TableParagraph"/>
              <w:ind w:left="18" w:right="27"/>
              <w:jc w:val="center"/>
              <w:rPr>
                <w:b/>
                <w:sz w:val="18"/>
              </w:rPr>
            </w:pPr>
            <w:r>
              <w:rPr>
                <w:b/>
                <w:spacing w:val="-2"/>
                <w:sz w:val="18"/>
              </w:rPr>
              <w:t>114,14%</w:t>
            </w:r>
          </w:p>
        </w:tc>
      </w:tr>
      <w:tr w:rsidR="007374B6" w14:paraId="00912D3B" w14:textId="77777777">
        <w:trPr>
          <w:trHeight w:val="285"/>
        </w:trPr>
        <w:tc>
          <w:tcPr>
            <w:tcW w:w="5695" w:type="dxa"/>
          </w:tcPr>
          <w:p w14:paraId="0631E33C"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5" w:type="dxa"/>
          </w:tcPr>
          <w:p w14:paraId="42E729C5" w14:textId="77777777" w:rsidR="007374B6" w:rsidRDefault="00000000">
            <w:pPr>
              <w:pStyle w:val="TableParagraph"/>
              <w:ind w:right="117"/>
              <w:jc w:val="right"/>
              <w:rPr>
                <w:b/>
                <w:sz w:val="18"/>
              </w:rPr>
            </w:pPr>
            <w:r>
              <w:rPr>
                <w:b/>
                <w:spacing w:val="-2"/>
                <w:sz w:val="18"/>
              </w:rPr>
              <w:t>129.800,00</w:t>
            </w:r>
          </w:p>
        </w:tc>
        <w:tc>
          <w:tcPr>
            <w:tcW w:w="1388" w:type="dxa"/>
          </w:tcPr>
          <w:p w14:paraId="393A5484" w14:textId="77777777" w:rsidR="007374B6" w:rsidRDefault="00000000">
            <w:pPr>
              <w:pStyle w:val="TableParagraph"/>
              <w:ind w:right="155"/>
              <w:jc w:val="right"/>
              <w:rPr>
                <w:b/>
                <w:sz w:val="18"/>
              </w:rPr>
            </w:pPr>
            <w:r>
              <w:rPr>
                <w:b/>
                <w:spacing w:val="-2"/>
                <w:sz w:val="18"/>
              </w:rPr>
              <w:t>18.350,00</w:t>
            </w:r>
          </w:p>
        </w:tc>
        <w:tc>
          <w:tcPr>
            <w:tcW w:w="1251" w:type="dxa"/>
          </w:tcPr>
          <w:p w14:paraId="0DC91FA7" w14:textId="77777777" w:rsidR="007374B6" w:rsidRDefault="00000000">
            <w:pPr>
              <w:pStyle w:val="TableParagraph"/>
              <w:ind w:right="41"/>
              <w:jc w:val="right"/>
              <w:rPr>
                <w:b/>
                <w:sz w:val="18"/>
              </w:rPr>
            </w:pPr>
            <w:r>
              <w:rPr>
                <w:b/>
                <w:spacing w:val="-2"/>
                <w:sz w:val="18"/>
              </w:rPr>
              <w:t>148.150,00</w:t>
            </w:r>
          </w:p>
        </w:tc>
        <w:tc>
          <w:tcPr>
            <w:tcW w:w="804" w:type="dxa"/>
          </w:tcPr>
          <w:p w14:paraId="77CFF905" w14:textId="77777777" w:rsidR="007374B6" w:rsidRDefault="00000000">
            <w:pPr>
              <w:pStyle w:val="TableParagraph"/>
              <w:ind w:left="18" w:right="27"/>
              <w:jc w:val="center"/>
              <w:rPr>
                <w:b/>
                <w:sz w:val="18"/>
              </w:rPr>
            </w:pPr>
            <w:r>
              <w:rPr>
                <w:b/>
                <w:spacing w:val="-2"/>
                <w:sz w:val="18"/>
              </w:rPr>
              <w:t>114,14%</w:t>
            </w:r>
          </w:p>
        </w:tc>
      </w:tr>
      <w:tr w:rsidR="007374B6" w14:paraId="7D426799" w14:textId="77777777">
        <w:trPr>
          <w:trHeight w:val="285"/>
        </w:trPr>
        <w:tc>
          <w:tcPr>
            <w:tcW w:w="5695" w:type="dxa"/>
          </w:tcPr>
          <w:p w14:paraId="5C80E003"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05" w:type="dxa"/>
          </w:tcPr>
          <w:p w14:paraId="571EBA0B" w14:textId="77777777" w:rsidR="007374B6" w:rsidRDefault="00000000">
            <w:pPr>
              <w:pStyle w:val="TableParagraph"/>
              <w:ind w:right="117"/>
              <w:jc w:val="right"/>
              <w:rPr>
                <w:b/>
                <w:sz w:val="18"/>
              </w:rPr>
            </w:pPr>
            <w:r>
              <w:rPr>
                <w:b/>
                <w:spacing w:val="-2"/>
                <w:sz w:val="18"/>
              </w:rPr>
              <w:t>86.450,00</w:t>
            </w:r>
          </w:p>
        </w:tc>
        <w:tc>
          <w:tcPr>
            <w:tcW w:w="1388" w:type="dxa"/>
          </w:tcPr>
          <w:p w14:paraId="50D40CF7" w14:textId="77777777" w:rsidR="007374B6" w:rsidRDefault="00000000">
            <w:pPr>
              <w:pStyle w:val="TableParagraph"/>
              <w:ind w:right="155"/>
              <w:jc w:val="right"/>
              <w:rPr>
                <w:b/>
                <w:sz w:val="18"/>
              </w:rPr>
            </w:pPr>
            <w:r>
              <w:rPr>
                <w:b/>
                <w:spacing w:val="-2"/>
                <w:sz w:val="18"/>
              </w:rPr>
              <w:t>14.100,00</w:t>
            </w:r>
          </w:p>
        </w:tc>
        <w:tc>
          <w:tcPr>
            <w:tcW w:w="1251" w:type="dxa"/>
          </w:tcPr>
          <w:p w14:paraId="720238D1" w14:textId="77777777" w:rsidR="007374B6" w:rsidRDefault="00000000">
            <w:pPr>
              <w:pStyle w:val="TableParagraph"/>
              <w:ind w:right="41"/>
              <w:jc w:val="right"/>
              <w:rPr>
                <w:b/>
                <w:sz w:val="18"/>
              </w:rPr>
            </w:pPr>
            <w:r>
              <w:rPr>
                <w:b/>
                <w:spacing w:val="-2"/>
                <w:sz w:val="18"/>
              </w:rPr>
              <w:t>100.550,00</w:t>
            </w:r>
          </w:p>
        </w:tc>
        <w:tc>
          <w:tcPr>
            <w:tcW w:w="804" w:type="dxa"/>
          </w:tcPr>
          <w:p w14:paraId="5A4AA901" w14:textId="77777777" w:rsidR="007374B6" w:rsidRDefault="00000000">
            <w:pPr>
              <w:pStyle w:val="TableParagraph"/>
              <w:ind w:left="18" w:right="27"/>
              <w:jc w:val="center"/>
              <w:rPr>
                <w:b/>
                <w:sz w:val="18"/>
              </w:rPr>
            </w:pPr>
            <w:r>
              <w:rPr>
                <w:b/>
                <w:spacing w:val="-2"/>
                <w:sz w:val="18"/>
              </w:rPr>
              <w:t>116,31%</w:t>
            </w:r>
          </w:p>
        </w:tc>
      </w:tr>
      <w:tr w:rsidR="007374B6" w14:paraId="54288673" w14:textId="77777777">
        <w:trPr>
          <w:trHeight w:val="285"/>
        </w:trPr>
        <w:tc>
          <w:tcPr>
            <w:tcW w:w="5695" w:type="dxa"/>
          </w:tcPr>
          <w:p w14:paraId="778D496C"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05" w:type="dxa"/>
          </w:tcPr>
          <w:p w14:paraId="0246A35B" w14:textId="77777777" w:rsidR="007374B6" w:rsidRDefault="00000000">
            <w:pPr>
              <w:pStyle w:val="TableParagraph"/>
              <w:ind w:right="117"/>
              <w:jc w:val="right"/>
              <w:rPr>
                <w:b/>
                <w:sz w:val="18"/>
              </w:rPr>
            </w:pPr>
            <w:r>
              <w:rPr>
                <w:b/>
                <w:spacing w:val="-2"/>
                <w:sz w:val="18"/>
              </w:rPr>
              <w:t>43.350,00</w:t>
            </w:r>
          </w:p>
        </w:tc>
        <w:tc>
          <w:tcPr>
            <w:tcW w:w="1388" w:type="dxa"/>
          </w:tcPr>
          <w:p w14:paraId="6AF59BEB" w14:textId="77777777" w:rsidR="007374B6" w:rsidRDefault="00000000">
            <w:pPr>
              <w:pStyle w:val="TableParagraph"/>
              <w:ind w:right="155"/>
              <w:jc w:val="right"/>
              <w:rPr>
                <w:b/>
                <w:sz w:val="18"/>
              </w:rPr>
            </w:pPr>
            <w:r>
              <w:rPr>
                <w:b/>
                <w:spacing w:val="-2"/>
                <w:sz w:val="18"/>
              </w:rPr>
              <w:t>4.250,00</w:t>
            </w:r>
          </w:p>
        </w:tc>
        <w:tc>
          <w:tcPr>
            <w:tcW w:w="1251" w:type="dxa"/>
          </w:tcPr>
          <w:p w14:paraId="6B6B799C" w14:textId="77777777" w:rsidR="007374B6" w:rsidRDefault="00000000">
            <w:pPr>
              <w:pStyle w:val="TableParagraph"/>
              <w:ind w:right="41"/>
              <w:jc w:val="right"/>
              <w:rPr>
                <w:b/>
                <w:sz w:val="18"/>
              </w:rPr>
            </w:pPr>
            <w:r>
              <w:rPr>
                <w:b/>
                <w:spacing w:val="-2"/>
                <w:sz w:val="18"/>
              </w:rPr>
              <w:t>47.600,00</w:t>
            </w:r>
          </w:p>
        </w:tc>
        <w:tc>
          <w:tcPr>
            <w:tcW w:w="804" w:type="dxa"/>
          </w:tcPr>
          <w:p w14:paraId="15255487" w14:textId="77777777" w:rsidR="007374B6" w:rsidRDefault="00000000">
            <w:pPr>
              <w:pStyle w:val="TableParagraph"/>
              <w:ind w:left="18" w:right="27"/>
              <w:jc w:val="center"/>
              <w:rPr>
                <w:b/>
                <w:sz w:val="18"/>
              </w:rPr>
            </w:pPr>
            <w:r>
              <w:rPr>
                <w:b/>
                <w:spacing w:val="-2"/>
                <w:sz w:val="18"/>
              </w:rPr>
              <w:t>109,80%</w:t>
            </w:r>
          </w:p>
        </w:tc>
      </w:tr>
      <w:tr w:rsidR="007374B6" w14:paraId="1F7AF052" w14:textId="77777777">
        <w:trPr>
          <w:trHeight w:val="285"/>
        </w:trPr>
        <w:tc>
          <w:tcPr>
            <w:tcW w:w="5695" w:type="dxa"/>
          </w:tcPr>
          <w:p w14:paraId="31BAC797" w14:textId="77777777" w:rsidR="007374B6" w:rsidRDefault="00000000">
            <w:pPr>
              <w:pStyle w:val="TableParagraph"/>
              <w:ind w:left="23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405" w:type="dxa"/>
          </w:tcPr>
          <w:p w14:paraId="6587AF37" w14:textId="77777777" w:rsidR="007374B6" w:rsidRDefault="00000000">
            <w:pPr>
              <w:pStyle w:val="TableParagraph"/>
              <w:ind w:right="117"/>
              <w:jc w:val="right"/>
              <w:rPr>
                <w:b/>
                <w:sz w:val="18"/>
              </w:rPr>
            </w:pPr>
            <w:r>
              <w:rPr>
                <w:b/>
                <w:spacing w:val="-2"/>
                <w:sz w:val="18"/>
              </w:rPr>
              <w:t>129.800,00</w:t>
            </w:r>
          </w:p>
        </w:tc>
        <w:tc>
          <w:tcPr>
            <w:tcW w:w="1388" w:type="dxa"/>
          </w:tcPr>
          <w:p w14:paraId="2159B623" w14:textId="77777777" w:rsidR="007374B6" w:rsidRDefault="00000000">
            <w:pPr>
              <w:pStyle w:val="TableParagraph"/>
              <w:ind w:right="155"/>
              <w:jc w:val="right"/>
              <w:rPr>
                <w:b/>
                <w:sz w:val="18"/>
              </w:rPr>
            </w:pPr>
            <w:r>
              <w:rPr>
                <w:b/>
                <w:spacing w:val="-2"/>
                <w:sz w:val="18"/>
              </w:rPr>
              <w:t>18.350,00</w:t>
            </w:r>
          </w:p>
        </w:tc>
        <w:tc>
          <w:tcPr>
            <w:tcW w:w="1251" w:type="dxa"/>
          </w:tcPr>
          <w:p w14:paraId="09AD1870" w14:textId="77777777" w:rsidR="007374B6" w:rsidRDefault="00000000">
            <w:pPr>
              <w:pStyle w:val="TableParagraph"/>
              <w:ind w:right="41"/>
              <w:jc w:val="right"/>
              <w:rPr>
                <w:b/>
                <w:sz w:val="18"/>
              </w:rPr>
            </w:pPr>
            <w:r>
              <w:rPr>
                <w:b/>
                <w:spacing w:val="-2"/>
                <w:sz w:val="18"/>
              </w:rPr>
              <w:t>148.150,00</w:t>
            </w:r>
          </w:p>
        </w:tc>
        <w:tc>
          <w:tcPr>
            <w:tcW w:w="804" w:type="dxa"/>
          </w:tcPr>
          <w:p w14:paraId="508F2B3F" w14:textId="77777777" w:rsidR="007374B6" w:rsidRDefault="00000000">
            <w:pPr>
              <w:pStyle w:val="TableParagraph"/>
              <w:ind w:left="18" w:right="27"/>
              <w:jc w:val="center"/>
              <w:rPr>
                <w:b/>
                <w:sz w:val="18"/>
              </w:rPr>
            </w:pPr>
            <w:r>
              <w:rPr>
                <w:b/>
                <w:spacing w:val="-2"/>
                <w:sz w:val="18"/>
              </w:rPr>
              <w:t>114,14%</w:t>
            </w:r>
          </w:p>
        </w:tc>
      </w:tr>
      <w:tr w:rsidR="007374B6" w14:paraId="1181E8E0" w14:textId="77777777">
        <w:trPr>
          <w:trHeight w:val="277"/>
        </w:trPr>
        <w:tc>
          <w:tcPr>
            <w:tcW w:w="5695" w:type="dxa"/>
          </w:tcPr>
          <w:p w14:paraId="4A624ADC"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5" w:type="dxa"/>
          </w:tcPr>
          <w:p w14:paraId="37DEC84B" w14:textId="77777777" w:rsidR="007374B6" w:rsidRDefault="00000000">
            <w:pPr>
              <w:pStyle w:val="TableParagraph"/>
              <w:ind w:right="117"/>
              <w:jc w:val="right"/>
              <w:rPr>
                <w:b/>
                <w:sz w:val="18"/>
              </w:rPr>
            </w:pPr>
            <w:r>
              <w:rPr>
                <w:b/>
                <w:spacing w:val="-2"/>
                <w:sz w:val="18"/>
              </w:rPr>
              <w:t>129.800,00</w:t>
            </w:r>
          </w:p>
        </w:tc>
        <w:tc>
          <w:tcPr>
            <w:tcW w:w="1388" w:type="dxa"/>
          </w:tcPr>
          <w:p w14:paraId="78B6AE13" w14:textId="77777777" w:rsidR="007374B6" w:rsidRDefault="00000000">
            <w:pPr>
              <w:pStyle w:val="TableParagraph"/>
              <w:ind w:right="155"/>
              <w:jc w:val="right"/>
              <w:rPr>
                <w:b/>
                <w:sz w:val="18"/>
              </w:rPr>
            </w:pPr>
            <w:r>
              <w:rPr>
                <w:b/>
                <w:spacing w:val="-2"/>
                <w:sz w:val="18"/>
              </w:rPr>
              <w:t>18.350,00</w:t>
            </w:r>
          </w:p>
        </w:tc>
        <w:tc>
          <w:tcPr>
            <w:tcW w:w="1251" w:type="dxa"/>
          </w:tcPr>
          <w:p w14:paraId="1340FE06" w14:textId="77777777" w:rsidR="007374B6" w:rsidRDefault="00000000">
            <w:pPr>
              <w:pStyle w:val="TableParagraph"/>
              <w:ind w:right="41"/>
              <w:jc w:val="right"/>
              <w:rPr>
                <w:b/>
                <w:sz w:val="18"/>
              </w:rPr>
            </w:pPr>
            <w:r>
              <w:rPr>
                <w:b/>
                <w:spacing w:val="-2"/>
                <w:sz w:val="18"/>
              </w:rPr>
              <w:t>148.150,00</w:t>
            </w:r>
          </w:p>
        </w:tc>
        <w:tc>
          <w:tcPr>
            <w:tcW w:w="804" w:type="dxa"/>
          </w:tcPr>
          <w:p w14:paraId="3F5DEE0B" w14:textId="77777777" w:rsidR="007374B6" w:rsidRDefault="00000000">
            <w:pPr>
              <w:pStyle w:val="TableParagraph"/>
              <w:ind w:left="18" w:right="27"/>
              <w:jc w:val="center"/>
              <w:rPr>
                <w:b/>
                <w:sz w:val="18"/>
              </w:rPr>
            </w:pPr>
            <w:r>
              <w:rPr>
                <w:b/>
                <w:spacing w:val="-2"/>
                <w:sz w:val="18"/>
              </w:rPr>
              <w:t>114,14%</w:t>
            </w:r>
          </w:p>
        </w:tc>
      </w:tr>
      <w:tr w:rsidR="007374B6" w14:paraId="0C6A0F80" w14:textId="77777777">
        <w:trPr>
          <w:trHeight w:val="277"/>
        </w:trPr>
        <w:tc>
          <w:tcPr>
            <w:tcW w:w="5695" w:type="dxa"/>
          </w:tcPr>
          <w:p w14:paraId="3FCF9ACA" w14:textId="77777777" w:rsidR="007374B6" w:rsidRDefault="00000000">
            <w:pPr>
              <w:pStyle w:val="TableParagraph"/>
              <w:spacing w:before="28"/>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05" w:type="dxa"/>
          </w:tcPr>
          <w:p w14:paraId="1A7200D1" w14:textId="77777777" w:rsidR="007374B6" w:rsidRDefault="00000000">
            <w:pPr>
              <w:pStyle w:val="TableParagraph"/>
              <w:spacing w:before="28"/>
              <w:ind w:right="117"/>
              <w:jc w:val="right"/>
              <w:rPr>
                <w:b/>
                <w:sz w:val="18"/>
              </w:rPr>
            </w:pPr>
            <w:r>
              <w:rPr>
                <w:b/>
                <w:spacing w:val="-2"/>
                <w:sz w:val="18"/>
              </w:rPr>
              <w:t>86.450,00</w:t>
            </w:r>
          </w:p>
        </w:tc>
        <w:tc>
          <w:tcPr>
            <w:tcW w:w="1388" w:type="dxa"/>
          </w:tcPr>
          <w:p w14:paraId="229605B4" w14:textId="77777777" w:rsidR="007374B6" w:rsidRDefault="00000000">
            <w:pPr>
              <w:pStyle w:val="TableParagraph"/>
              <w:spacing w:before="28"/>
              <w:ind w:right="155"/>
              <w:jc w:val="right"/>
              <w:rPr>
                <w:b/>
                <w:sz w:val="18"/>
              </w:rPr>
            </w:pPr>
            <w:r>
              <w:rPr>
                <w:b/>
                <w:spacing w:val="-2"/>
                <w:sz w:val="18"/>
              </w:rPr>
              <w:t>14.100,00</w:t>
            </w:r>
          </w:p>
        </w:tc>
        <w:tc>
          <w:tcPr>
            <w:tcW w:w="1251" w:type="dxa"/>
          </w:tcPr>
          <w:p w14:paraId="70659192" w14:textId="77777777" w:rsidR="007374B6" w:rsidRDefault="00000000">
            <w:pPr>
              <w:pStyle w:val="TableParagraph"/>
              <w:spacing w:before="28"/>
              <w:ind w:right="41"/>
              <w:jc w:val="right"/>
              <w:rPr>
                <w:b/>
                <w:sz w:val="18"/>
              </w:rPr>
            </w:pPr>
            <w:r>
              <w:rPr>
                <w:b/>
                <w:spacing w:val="-2"/>
                <w:sz w:val="18"/>
              </w:rPr>
              <w:t>100.550,00</w:t>
            </w:r>
          </w:p>
        </w:tc>
        <w:tc>
          <w:tcPr>
            <w:tcW w:w="804" w:type="dxa"/>
          </w:tcPr>
          <w:p w14:paraId="038E7D50" w14:textId="77777777" w:rsidR="007374B6" w:rsidRDefault="00000000">
            <w:pPr>
              <w:pStyle w:val="TableParagraph"/>
              <w:spacing w:before="28"/>
              <w:ind w:left="18" w:right="27"/>
              <w:jc w:val="center"/>
              <w:rPr>
                <w:b/>
                <w:sz w:val="18"/>
              </w:rPr>
            </w:pPr>
            <w:r>
              <w:rPr>
                <w:b/>
                <w:spacing w:val="-2"/>
                <w:sz w:val="18"/>
              </w:rPr>
              <w:t>116,31%</w:t>
            </w:r>
          </w:p>
        </w:tc>
      </w:tr>
      <w:tr w:rsidR="007374B6" w14:paraId="4351E5CE" w14:textId="77777777">
        <w:trPr>
          <w:trHeight w:val="285"/>
        </w:trPr>
        <w:tc>
          <w:tcPr>
            <w:tcW w:w="5695" w:type="dxa"/>
          </w:tcPr>
          <w:p w14:paraId="5BE16622"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05" w:type="dxa"/>
          </w:tcPr>
          <w:p w14:paraId="71180EE0" w14:textId="77777777" w:rsidR="007374B6" w:rsidRDefault="00000000">
            <w:pPr>
              <w:pStyle w:val="TableParagraph"/>
              <w:ind w:right="117"/>
              <w:jc w:val="right"/>
              <w:rPr>
                <w:b/>
                <w:sz w:val="18"/>
              </w:rPr>
            </w:pPr>
            <w:r>
              <w:rPr>
                <w:b/>
                <w:spacing w:val="-2"/>
                <w:sz w:val="18"/>
              </w:rPr>
              <w:t>43.350,00</w:t>
            </w:r>
          </w:p>
        </w:tc>
        <w:tc>
          <w:tcPr>
            <w:tcW w:w="1388" w:type="dxa"/>
          </w:tcPr>
          <w:p w14:paraId="42FF9020" w14:textId="77777777" w:rsidR="007374B6" w:rsidRDefault="00000000">
            <w:pPr>
              <w:pStyle w:val="TableParagraph"/>
              <w:ind w:right="155"/>
              <w:jc w:val="right"/>
              <w:rPr>
                <w:b/>
                <w:sz w:val="18"/>
              </w:rPr>
            </w:pPr>
            <w:r>
              <w:rPr>
                <w:b/>
                <w:spacing w:val="-2"/>
                <w:sz w:val="18"/>
              </w:rPr>
              <w:t>4.250,00</w:t>
            </w:r>
          </w:p>
        </w:tc>
        <w:tc>
          <w:tcPr>
            <w:tcW w:w="1251" w:type="dxa"/>
          </w:tcPr>
          <w:p w14:paraId="6148F311" w14:textId="77777777" w:rsidR="007374B6" w:rsidRDefault="00000000">
            <w:pPr>
              <w:pStyle w:val="TableParagraph"/>
              <w:ind w:right="41"/>
              <w:jc w:val="right"/>
              <w:rPr>
                <w:b/>
                <w:sz w:val="18"/>
              </w:rPr>
            </w:pPr>
            <w:r>
              <w:rPr>
                <w:b/>
                <w:spacing w:val="-2"/>
                <w:sz w:val="18"/>
              </w:rPr>
              <w:t>47.600,00</w:t>
            </w:r>
          </w:p>
        </w:tc>
        <w:tc>
          <w:tcPr>
            <w:tcW w:w="804" w:type="dxa"/>
          </w:tcPr>
          <w:p w14:paraId="46A1AC0A" w14:textId="77777777" w:rsidR="007374B6" w:rsidRDefault="00000000">
            <w:pPr>
              <w:pStyle w:val="TableParagraph"/>
              <w:ind w:left="18" w:right="27"/>
              <w:jc w:val="center"/>
              <w:rPr>
                <w:b/>
                <w:sz w:val="18"/>
              </w:rPr>
            </w:pPr>
            <w:r>
              <w:rPr>
                <w:b/>
                <w:spacing w:val="-2"/>
                <w:sz w:val="18"/>
              </w:rPr>
              <w:t>109,80%</w:t>
            </w:r>
          </w:p>
        </w:tc>
      </w:tr>
      <w:tr w:rsidR="007374B6" w14:paraId="5FCBE9CF" w14:textId="77777777">
        <w:trPr>
          <w:trHeight w:val="242"/>
        </w:trPr>
        <w:tc>
          <w:tcPr>
            <w:tcW w:w="5695" w:type="dxa"/>
          </w:tcPr>
          <w:p w14:paraId="37E9F870" w14:textId="77777777" w:rsidR="007374B6" w:rsidRDefault="00000000">
            <w:pPr>
              <w:pStyle w:val="TableParagraph"/>
              <w:spacing w:line="187" w:lineRule="exact"/>
              <w:ind w:left="50"/>
              <w:rPr>
                <w:b/>
                <w:sz w:val="18"/>
              </w:rPr>
            </w:pPr>
            <w:r>
              <w:rPr>
                <w:b/>
                <w:color w:val="00009F"/>
                <w:sz w:val="18"/>
              </w:rPr>
              <w:t>K105908</w:t>
            </w:r>
            <w:r>
              <w:rPr>
                <w:b/>
                <w:color w:val="00009F"/>
                <w:spacing w:val="-2"/>
                <w:sz w:val="18"/>
              </w:rPr>
              <w:t xml:space="preserve"> </w:t>
            </w:r>
            <w:r>
              <w:rPr>
                <w:b/>
                <w:color w:val="00009F"/>
                <w:sz w:val="18"/>
              </w:rPr>
              <w:t>Razvoj</w:t>
            </w:r>
            <w:r>
              <w:rPr>
                <w:b/>
                <w:color w:val="00009F"/>
                <w:spacing w:val="-1"/>
                <w:sz w:val="18"/>
              </w:rPr>
              <w:t xml:space="preserve"> </w:t>
            </w:r>
            <w:r>
              <w:rPr>
                <w:b/>
                <w:color w:val="00009F"/>
                <w:sz w:val="18"/>
              </w:rPr>
              <w:t>i</w:t>
            </w:r>
            <w:r>
              <w:rPr>
                <w:b/>
                <w:color w:val="00009F"/>
                <w:spacing w:val="-1"/>
                <w:sz w:val="18"/>
              </w:rPr>
              <w:t xml:space="preserve"> </w:t>
            </w:r>
            <w:r>
              <w:rPr>
                <w:b/>
                <w:color w:val="00009F"/>
                <w:sz w:val="18"/>
              </w:rPr>
              <w:t>unaprjeđenje</w:t>
            </w:r>
            <w:r>
              <w:rPr>
                <w:b/>
                <w:color w:val="00009F"/>
                <w:spacing w:val="-1"/>
                <w:sz w:val="18"/>
              </w:rPr>
              <w:t xml:space="preserve"> </w:t>
            </w:r>
            <w:r>
              <w:rPr>
                <w:b/>
                <w:color w:val="00009F"/>
                <w:sz w:val="18"/>
              </w:rPr>
              <w:t>sustava</w:t>
            </w:r>
            <w:r>
              <w:rPr>
                <w:b/>
                <w:color w:val="00009F"/>
                <w:spacing w:val="-1"/>
                <w:sz w:val="18"/>
              </w:rPr>
              <w:t xml:space="preserve"> </w:t>
            </w:r>
            <w:r>
              <w:rPr>
                <w:b/>
                <w:color w:val="00009F"/>
                <w:sz w:val="18"/>
              </w:rPr>
              <w:t>vatrogastva</w:t>
            </w:r>
            <w:r>
              <w:rPr>
                <w:b/>
                <w:color w:val="00009F"/>
                <w:spacing w:val="-1"/>
                <w:sz w:val="18"/>
              </w:rPr>
              <w:t xml:space="preserve"> </w:t>
            </w:r>
            <w:r>
              <w:rPr>
                <w:b/>
                <w:color w:val="00009F"/>
                <w:sz w:val="18"/>
              </w:rPr>
              <w:t>na</w:t>
            </w:r>
            <w:r>
              <w:rPr>
                <w:b/>
                <w:color w:val="00009F"/>
                <w:spacing w:val="-2"/>
                <w:sz w:val="18"/>
              </w:rPr>
              <w:t xml:space="preserve"> otocima</w:t>
            </w:r>
          </w:p>
        </w:tc>
        <w:tc>
          <w:tcPr>
            <w:tcW w:w="1405" w:type="dxa"/>
          </w:tcPr>
          <w:p w14:paraId="25ECAA0B" w14:textId="77777777" w:rsidR="007374B6" w:rsidRDefault="00000000">
            <w:pPr>
              <w:pStyle w:val="TableParagraph"/>
              <w:spacing w:line="187" w:lineRule="exact"/>
              <w:ind w:right="117"/>
              <w:jc w:val="right"/>
              <w:rPr>
                <w:b/>
                <w:sz w:val="18"/>
              </w:rPr>
            </w:pPr>
            <w:r>
              <w:rPr>
                <w:b/>
                <w:color w:val="00009F"/>
                <w:spacing w:val="-2"/>
                <w:sz w:val="18"/>
              </w:rPr>
              <w:t>1.984.180,00</w:t>
            </w:r>
          </w:p>
        </w:tc>
        <w:tc>
          <w:tcPr>
            <w:tcW w:w="1388" w:type="dxa"/>
          </w:tcPr>
          <w:p w14:paraId="03443B2C" w14:textId="77777777" w:rsidR="007374B6" w:rsidRDefault="00000000">
            <w:pPr>
              <w:pStyle w:val="TableParagraph"/>
              <w:spacing w:line="187" w:lineRule="exact"/>
              <w:ind w:right="155"/>
              <w:jc w:val="right"/>
              <w:rPr>
                <w:b/>
                <w:sz w:val="18"/>
              </w:rPr>
            </w:pPr>
            <w:r>
              <w:rPr>
                <w:b/>
                <w:color w:val="00009F"/>
                <w:sz w:val="18"/>
              </w:rPr>
              <w:t>-</w:t>
            </w:r>
            <w:r>
              <w:rPr>
                <w:b/>
                <w:color w:val="00009F"/>
                <w:spacing w:val="-2"/>
                <w:sz w:val="18"/>
              </w:rPr>
              <w:t>54.216,00</w:t>
            </w:r>
          </w:p>
        </w:tc>
        <w:tc>
          <w:tcPr>
            <w:tcW w:w="1251" w:type="dxa"/>
          </w:tcPr>
          <w:p w14:paraId="6B9EABEC" w14:textId="77777777" w:rsidR="007374B6" w:rsidRDefault="00000000">
            <w:pPr>
              <w:pStyle w:val="TableParagraph"/>
              <w:spacing w:line="187" w:lineRule="exact"/>
              <w:ind w:right="41"/>
              <w:jc w:val="right"/>
              <w:rPr>
                <w:b/>
                <w:sz w:val="18"/>
              </w:rPr>
            </w:pPr>
            <w:r>
              <w:rPr>
                <w:b/>
                <w:color w:val="00009F"/>
                <w:spacing w:val="-2"/>
                <w:sz w:val="18"/>
              </w:rPr>
              <w:t>1.929.964,00</w:t>
            </w:r>
          </w:p>
        </w:tc>
        <w:tc>
          <w:tcPr>
            <w:tcW w:w="804" w:type="dxa"/>
          </w:tcPr>
          <w:p w14:paraId="41366BA1" w14:textId="77777777" w:rsidR="007374B6" w:rsidRDefault="00000000">
            <w:pPr>
              <w:pStyle w:val="TableParagraph"/>
              <w:spacing w:line="187" w:lineRule="exact"/>
              <w:ind w:left="100" w:right="12"/>
              <w:jc w:val="center"/>
              <w:rPr>
                <w:b/>
                <w:sz w:val="18"/>
              </w:rPr>
            </w:pPr>
            <w:r>
              <w:rPr>
                <w:b/>
                <w:color w:val="00009F"/>
                <w:spacing w:val="-2"/>
                <w:sz w:val="18"/>
              </w:rPr>
              <w:t>97,27%</w:t>
            </w:r>
          </w:p>
        </w:tc>
      </w:tr>
      <w:tr w:rsidR="007374B6" w14:paraId="3D328861" w14:textId="77777777">
        <w:trPr>
          <w:trHeight w:val="447"/>
        </w:trPr>
        <w:tc>
          <w:tcPr>
            <w:tcW w:w="5695" w:type="dxa"/>
          </w:tcPr>
          <w:p w14:paraId="2CD5A0BD" w14:textId="77777777" w:rsidR="007374B6" w:rsidRDefault="00000000">
            <w:pPr>
              <w:pStyle w:val="TableParagraph"/>
              <w:spacing w:before="0" w:line="200" w:lineRule="exact"/>
              <w:ind w:left="50"/>
              <w:rPr>
                <w:b/>
                <w:sz w:val="18"/>
              </w:rPr>
            </w:pPr>
            <w:r>
              <w:rPr>
                <w:b/>
                <w:color w:val="00009F"/>
                <w:sz w:val="18"/>
              </w:rPr>
              <w:t>Kapriju,</w:t>
            </w:r>
            <w:r>
              <w:rPr>
                <w:b/>
                <w:color w:val="00009F"/>
                <w:spacing w:val="-1"/>
                <w:sz w:val="18"/>
              </w:rPr>
              <w:t xml:space="preserve"> </w:t>
            </w:r>
            <w:r>
              <w:rPr>
                <w:b/>
                <w:color w:val="00009F"/>
                <w:sz w:val="18"/>
              </w:rPr>
              <w:t>Zlarinu</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Žirju</w:t>
            </w:r>
          </w:p>
          <w:p w14:paraId="1A8433C7" w14:textId="77777777" w:rsidR="007374B6" w:rsidRDefault="00000000">
            <w:pPr>
              <w:pStyle w:val="TableParagraph"/>
              <w:spacing w:before="0" w:line="206" w:lineRule="exact"/>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5" w:type="dxa"/>
          </w:tcPr>
          <w:p w14:paraId="5CC306D9" w14:textId="77777777" w:rsidR="007374B6" w:rsidRDefault="00000000">
            <w:pPr>
              <w:pStyle w:val="TableParagraph"/>
              <w:spacing w:before="198"/>
              <w:ind w:right="117"/>
              <w:jc w:val="right"/>
              <w:rPr>
                <w:b/>
                <w:sz w:val="18"/>
              </w:rPr>
            </w:pPr>
            <w:r>
              <w:rPr>
                <w:b/>
                <w:spacing w:val="-2"/>
                <w:sz w:val="18"/>
              </w:rPr>
              <w:t>362.332,00</w:t>
            </w:r>
          </w:p>
        </w:tc>
        <w:tc>
          <w:tcPr>
            <w:tcW w:w="1388" w:type="dxa"/>
          </w:tcPr>
          <w:p w14:paraId="40EA9D75" w14:textId="77777777" w:rsidR="007374B6" w:rsidRDefault="00000000">
            <w:pPr>
              <w:pStyle w:val="TableParagraph"/>
              <w:spacing w:before="198"/>
              <w:ind w:right="155"/>
              <w:jc w:val="right"/>
              <w:rPr>
                <w:b/>
                <w:sz w:val="18"/>
              </w:rPr>
            </w:pPr>
            <w:r>
              <w:rPr>
                <w:b/>
                <w:sz w:val="18"/>
              </w:rPr>
              <w:t>-</w:t>
            </w:r>
            <w:r>
              <w:rPr>
                <w:b/>
                <w:spacing w:val="-2"/>
                <w:sz w:val="18"/>
              </w:rPr>
              <w:t>8.132,00</w:t>
            </w:r>
          </w:p>
        </w:tc>
        <w:tc>
          <w:tcPr>
            <w:tcW w:w="1251" w:type="dxa"/>
          </w:tcPr>
          <w:p w14:paraId="03A75731" w14:textId="77777777" w:rsidR="007374B6" w:rsidRDefault="00000000">
            <w:pPr>
              <w:pStyle w:val="TableParagraph"/>
              <w:spacing w:before="198"/>
              <w:ind w:right="41"/>
              <w:jc w:val="right"/>
              <w:rPr>
                <w:b/>
                <w:sz w:val="18"/>
              </w:rPr>
            </w:pPr>
            <w:r>
              <w:rPr>
                <w:b/>
                <w:spacing w:val="-2"/>
                <w:sz w:val="18"/>
              </w:rPr>
              <w:t>354.200,00</w:t>
            </w:r>
          </w:p>
        </w:tc>
        <w:tc>
          <w:tcPr>
            <w:tcW w:w="804" w:type="dxa"/>
          </w:tcPr>
          <w:p w14:paraId="45C8A36E" w14:textId="77777777" w:rsidR="007374B6" w:rsidRDefault="00000000">
            <w:pPr>
              <w:pStyle w:val="TableParagraph"/>
              <w:spacing w:before="198"/>
              <w:ind w:left="100" w:right="12"/>
              <w:jc w:val="center"/>
              <w:rPr>
                <w:b/>
                <w:sz w:val="18"/>
              </w:rPr>
            </w:pPr>
            <w:r>
              <w:rPr>
                <w:b/>
                <w:spacing w:val="-2"/>
                <w:sz w:val="18"/>
              </w:rPr>
              <w:t>97,76%</w:t>
            </w:r>
          </w:p>
        </w:tc>
      </w:tr>
      <w:tr w:rsidR="007374B6" w14:paraId="5CE20F27" w14:textId="77777777">
        <w:trPr>
          <w:trHeight w:val="285"/>
        </w:trPr>
        <w:tc>
          <w:tcPr>
            <w:tcW w:w="5695" w:type="dxa"/>
          </w:tcPr>
          <w:p w14:paraId="56A6CDC6"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5" w:type="dxa"/>
          </w:tcPr>
          <w:p w14:paraId="58310B48" w14:textId="77777777" w:rsidR="007374B6" w:rsidRDefault="00000000">
            <w:pPr>
              <w:pStyle w:val="TableParagraph"/>
              <w:ind w:right="117"/>
              <w:jc w:val="right"/>
              <w:rPr>
                <w:b/>
                <w:sz w:val="18"/>
              </w:rPr>
            </w:pPr>
            <w:r>
              <w:rPr>
                <w:b/>
                <w:spacing w:val="-2"/>
                <w:sz w:val="18"/>
              </w:rPr>
              <w:t>236.632,00</w:t>
            </w:r>
          </w:p>
        </w:tc>
        <w:tc>
          <w:tcPr>
            <w:tcW w:w="1388" w:type="dxa"/>
          </w:tcPr>
          <w:p w14:paraId="6C8AA7A3" w14:textId="77777777" w:rsidR="007374B6" w:rsidRDefault="00000000">
            <w:pPr>
              <w:pStyle w:val="TableParagraph"/>
              <w:ind w:right="155"/>
              <w:jc w:val="right"/>
              <w:rPr>
                <w:b/>
                <w:sz w:val="18"/>
              </w:rPr>
            </w:pPr>
            <w:r>
              <w:rPr>
                <w:b/>
                <w:sz w:val="18"/>
              </w:rPr>
              <w:t>-</w:t>
            </w:r>
            <w:r>
              <w:rPr>
                <w:b/>
                <w:spacing w:val="-2"/>
                <w:sz w:val="18"/>
              </w:rPr>
              <w:t>8.132,00</w:t>
            </w:r>
          </w:p>
        </w:tc>
        <w:tc>
          <w:tcPr>
            <w:tcW w:w="1251" w:type="dxa"/>
          </w:tcPr>
          <w:p w14:paraId="1E4E1A4B" w14:textId="77777777" w:rsidR="007374B6" w:rsidRDefault="00000000">
            <w:pPr>
              <w:pStyle w:val="TableParagraph"/>
              <w:ind w:right="41"/>
              <w:jc w:val="right"/>
              <w:rPr>
                <w:b/>
                <w:sz w:val="18"/>
              </w:rPr>
            </w:pPr>
            <w:r>
              <w:rPr>
                <w:b/>
                <w:spacing w:val="-2"/>
                <w:sz w:val="18"/>
              </w:rPr>
              <w:t>228.500,00</w:t>
            </w:r>
          </w:p>
        </w:tc>
        <w:tc>
          <w:tcPr>
            <w:tcW w:w="804" w:type="dxa"/>
          </w:tcPr>
          <w:p w14:paraId="35536F50" w14:textId="77777777" w:rsidR="007374B6" w:rsidRDefault="00000000">
            <w:pPr>
              <w:pStyle w:val="TableParagraph"/>
              <w:ind w:left="100" w:right="12"/>
              <w:jc w:val="center"/>
              <w:rPr>
                <w:b/>
                <w:sz w:val="18"/>
              </w:rPr>
            </w:pPr>
            <w:r>
              <w:rPr>
                <w:b/>
                <w:spacing w:val="-2"/>
                <w:sz w:val="18"/>
              </w:rPr>
              <w:t>96,56%</w:t>
            </w:r>
          </w:p>
        </w:tc>
      </w:tr>
      <w:tr w:rsidR="007374B6" w14:paraId="3507D8AA" w14:textId="77777777">
        <w:trPr>
          <w:trHeight w:val="285"/>
        </w:trPr>
        <w:tc>
          <w:tcPr>
            <w:tcW w:w="5695" w:type="dxa"/>
          </w:tcPr>
          <w:p w14:paraId="676C22C2"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05" w:type="dxa"/>
          </w:tcPr>
          <w:p w14:paraId="3A7E5347" w14:textId="77777777" w:rsidR="007374B6" w:rsidRDefault="00000000">
            <w:pPr>
              <w:pStyle w:val="TableParagraph"/>
              <w:ind w:right="117"/>
              <w:jc w:val="right"/>
              <w:rPr>
                <w:b/>
                <w:sz w:val="18"/>
              </w:rPr>
            </w:pPr>
            <w:r>
              <w:rPr>
                <w:b/>
                <w:spacing w:val="-2"/>
                <w:sz w:val="18"/>
              </w:rPr>
              <w:t>8.132,00</w:t>
            </w:r>
          </w:p>
        </w:tc>
        <w:tc>
          <w:tcPr>
            <w:tcW w:w="1388" w:type="dxa"/>
          </w:tcPr>
          <w:p w14:paraId="1B4DACBA" w14:textId="77777777" w:rsidR="007374B6" w:rsidRDefault="00000000">
            <w:pPr>
              <w:pStyle w:val="TableParagraph"/>
              <w:ind w:right="155"/>
              <w:jc w:val="right"/>
              <w:rPr>
                <w:b/>
                <w:sz w:val="18"/>
              </w:rPr>
            </w:pPr>
            <w:r>
              <w:rPr>
                <w:b/>
                <w:sz w:val="18"/>
              </w:rPr>
              <w:t>-</w:t>
            </w:r>
            <w:r>
              <w:rPr>
                <w:b/>
                <w:spacing w:val="-2"/>
                <w:sz w:val="18"/>
              </w:rPr>
              <w:t>8.132,00</w:t>
            </w:r>
          </w:p>
        </w:tc>
        <w:tc>
          <w:tcPr>
            <w:tcW w:w="1251" w:type="dxa"/>
          </w:tcPr>
          <w:p w14:paraId="0DE81E8F" w14:textId="77777777" w:rsidR="007374B6" w:rsidRDefault="007374B6">
            <w:pPr>
              <w:pStyle w:val="TableParagraph"/>
              <w:spacing w:before="0"/>
              <w:rPr>
                <w:rFonts w:ascii="Times New Roman"/>
                <w:sz w:val="18"/>
              </w:rPr>
            </w:pPr>
          </w:p>
        </w:tc>
        <w:tc>
          <w:tcPr>
            <w:tcW w:w="804" w:type="dxa"/>
          </w:tcPr>
          <w:p w14:paraId="1CE91643" w14:textId="77777777" w:rsidR="007374B6" w:rsidRDefault="007374B6">
            <w:pPr>
              <w:pStyle w:val="TableParagraph"/>
              <w:spacing w:before="0"/>
              <w:rPr>
                <w:rFonts w:ascii="Times New Roman"/>
                <w:sz w:val="18"/>
              </w:rPr>
            </w:pPr>
          </w:p>
        </w:tc>
      </w:tr>
      <w:tr w:rsidR="007374B6" w14:paraId="5BF82B32" w14:textId="77777777">
        <w:trPr>
          <w:trHeight w:val="285"/>
        </w:trPr>
        <w:tc>
          <w:tcPr>
            <w:tcW w:w="5695" w:type="dxa"/>
          </w:tcPr>
          <w:p w14:paraId="090FC0D0"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05" w:type="dxa"/>
          </w:tcPr>
          <w:p w14:paraId="3C6490E1" w14:textId="77777777" w:rsidR="007374B6" w:rsidRDefault="00000000">
            <w:pPr>
              <w:pStyle w:val="TableParagraph"/>
              <w:ind w:right="117"/>
              <w:jc w:val="right"/>
              <w:rPr>
                <w:b/>
                <w:sz w:val="18"/>
              </w:rPr>
            </w:pPr>
            <w:r>
              <w:rPr>
                <w:b/>
                <w:spacing w:val="-2"/>
                <w:sz w:val="18"/>
              </w:rPr>
              <w:t>1.500,00</w:t>
            </w:r>
          </w:p>
        </w:tc>
        <w:tc>
          <w:tcPr>
            <w:tcW w:w="1388" w:type="dxa"/>
          </w:tcPr>
          <w:p w14:paraId="7916CCBE" w14:textId="77777777" w:rsidR="007374B6" w:rsidRDefault="007374B6">
            <w:pPr>
              <w:pStyle w:val="TableParagraph"/>
              <w:spacing w:before="0"/>
              <w:rPr>
                <w:rFonts w:ascii="Times New Roman"/>
                <w:sz w:val="18"/>
              </w:rPr>
            </w:pPr>
          </w:p>
        </w:tc>
        <w:tc>
          <w:tcPr>
            <w:tcW w:w="1251" w:type="dxa"/>
          </w:tcPr>
          <w:p w14:paraId="7AB9A063" w14:textId="77777777" w:rsidR="007374B6" w:rsidRDefault="00000000">
            <w:pPr>
              <w:pStyle w:val="TableParagraph"/>
              <w:ind w:right="41"/>
              <w:jc w:val="right"/>
              <w:rPr>
                <w:b/>
                <w:sz w:val="18"/>
              </w:rPr>
            </w:pPr>
            <w:r>
              <w:rPr>
                <w:b/>
                <w:spacing w:val="-2"/>
                <w:sz w:val="18"/>
              </w:rPr>
              <w:t>1.500,00</w:t>
            </w:r>
          </w:p>
        </w:tc>
        <w:tc>
          <w:tcPr>
            <w:tcW w:w="804" w:type="dxa"/>
          </w:tcPr>
          <w:p w14:paraId="3E4AF079" w14:textId="77777777" w:rsidR="007374B6" w:rsidRDefault="00000000">
            <w:pPr>
              <w:pStyle w:val="TableParagraph"/>
              <w:ind w:left="18" w:right="27"/>
              <w:jc w:val="center"/>
              <w:rPr>
                <w:b/>
                <w:sz w:val="18"/>
              </w:rPr>
            </w:pPr>
            <w:r>
              <w:rPr>
                <w:b/>
                <w:spacing w:val="-2"/>
                <w:sz w:val="18"/>
              </w:rPr>
              <w:t>100,00%</w:t>
            </w:r>
          </w:p>
        </w:tc>
      </w:tr>
      <w:tr w:rsidR="007374B6" w14:paraId="42851D76" w14:textId="77777777">
        <w:trPr>
          <w:trHeight w:val="675"/>
        </w:trPr>
        <w:tc>
          <w:tcPr>
            <w:tcW w:w="5695" w:type="dxa"/>
          </w:tcPr>
          <w:p w14:paraId="5A9E03D1" w14:textId="77777777" w:rsidR="007374B6" w:rsidRDefault="00000000">
            <w:pPr>
              <w:pStyle w:val="TableParagraph"/>
              <w:spacing w:before="41" w:line="232" w:lineRule="auto"/>
              <w:ind w:left="39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7B053CEB" w14:textId="77777777" w:rsidR="007374B6" w:rsidRDefault="00000000">
            <w:pPr>
              <w:pStyle w:val="TableParagraph"/>
              <w:spacing w:before="0" w:line="190"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5" w:type="dxa"/>
          </w:tcPr>
          <w:p w14:paraId="12FEF4F7" w14:textId="77777777" w:rsidR="007374B6" w:rsidRDefault="00000000">
            <w:pPr>
              <w:pStyle w:val="TableParagraph"/>
              <w:ind w:left="384"/>
              <w:rPr>
                <w:b/>
                <w:sz w:val="18"/>
              </w:rPr>
            </w:pPr>
            <w:r>
              <w:rPr>
                <w:b/>
                <w:spacing w:val="-2"/>
                <w:sz w:val="18"/>
              </w:rPr>
              <w:t>227.000,00</w:t>
            </w:r>
          </w:p>
          <w:p w14:paraId="5A08694B" w14:textId="77777777" w:rsidR="007374B6" w:rsidRDefault="00000000">
            <w:pPr>
              <w:pStyle w:val="TableParagraph"/>
              <w:spacing w:before="183"/>
              <w:ind w:left="384"/>
              <w:rPr>
                <w:b/>
                <w:sz w:val="18"/>
              </w:rPr>
            </w:pPr>
            <w:r>
              <w:rPr>
                <w:b/>
                <w:spacing w:val="-2"/>
                <w:sz w:val="18"/>
              </w:rPr>
              <w:t>125.700,00</w:t>
            </w:r>
          </w:p>
        </w:tc>
        <w:tc>
          <w:tcPr>
            <w:tcW w:w="1388" w:type="dxa"/>
          </w:tcPr>
          <w:p w14:paraId="0FBC399E" w14:textId="77777777" w:rsidR="007374B6" w:rsidRDefault="007374B6">
            <w:pPr>
              <w:pStyle w:val="TableParagraph"/>
              <w:spacing w:before="0"/>
              <w:rPr>
                <w:rFonts w:ascii="Times New Roman"/>
                <w:sz w:val="18"/>
              </w:rPr>
            </w:pPr>
          </w:p>
        </w:tc>
        <w:tc>
          <w:tcPr>
            <w:tcW w:w="1251" w:type="dxa"/>
          </w:tcPr>
          <w:p w14:paraId="42FB0DEF" w14:textId="77777777" w:rsidR="007374B6" w:rsidRDefault="00000000">
            <w:pPr>
              <w:pStyle w:val="TableParagraph"/>
              <w:ind w:left="306"/>
              <w:rPr>
                <w:b/>
                <w:sz w:val="18"/>
              </w:rPr>
            </w:pPr>
            <w:r>
              <w:rPr>
                <w:b/>
                <w:spacing w:val="-2"/>
                <w:sz w:val="18"/>
              </w:rPr>
              <w:t>227.000,00</w:t>
            </w:r>
          </w:p>
          <w:p w14:paraId="345251C2" w14:textId="77777777" w:rsidR="007374B6" w:rsidRDefault="00000000">
            <w:pPr>
              <w:pStyle w:val="TableParagraph"/>
              <w:spacing w:before="183"/>
              <w:ind w:left="306"/>
              <w:rPr>
                <w:b/>
                <w:sz w:val="18"/>
              </w:rPr>
            </w:pPr>
            <w:r>
              <w:rPr>
                <w:b/>
                <w:spacing w:val="-2"/>
                <w:sz w:val="18"/>
              </w:rPr>
              <w:t>125.700,00</w:t>
            </w:r>
          </w:p>
        </w:tc>
        <w:tc>
          <w:tcPr>
            <w:tcW w:w="804" w:type="dxa"/>
          </w:tcPr>
          <w:p w14:paraId="55174156" w14:textId="77777777" w:rsidR="007374B6" w:rsidRDefault="00000000">
            <w:pPr>
              <w:pStyle w:val="TableParagraph"/>
              <w:ind w:left="40"/>
              <w:rPr>
                <w:b/>
                <w:sz w:val="18"/>
              </w:rPr>
            </w:pPr>
            <w:r>
              <w:rPr>
                <w:b/>
                <w:spacing w:val="-2"/>
                <w:sz w:val="18"/>
              </w:rPr>
              <w:t>100,00%</w:t>
            </w:r>
          </w:p>
          <w:p w14:paraId="7832737B" w14:textId="77777777" w:rsidR="007374B6" w:rsidRDefault="00000000">
            <w:pPr>
              <w:pStyle w:val="TableParagraph"/>
              <w:spacing w:before="183"/>
              <w:ind w:left="40"/>
              <w:rPr>
                <w:b/>
                <w:sz w:val="18"/>
              </w:rPr>
            </w:pPr>
            <w:r>
              <w:rPr>
                <w:b/>
                <w:spacing w:val="-2"/>
                <w:sz w:val="18"/>
              </w:rPr>
              <w:t>100,00%</w:t>
            </w:r>
          </w:p>
        </w:tc>
      </w:tr>
      <w:tr w:rsidR="007374B6" w14:paraId="558C0BB5" w14:textId="77777777">
        <w:trPr>
          <w:trHeight w:val="285"/>
        </w:trPr>
        <w:tc>
          <w:tcPr>
            <w:tcW w:w="5695" w:type="dxa"/>
          </w:tcPr>
          <w:p w14:paraId="07C80160"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5" w:type="dxa"/>
          </w:tcPr>
          <w:p w14:paraId="1EE97A9F" w14:textId="77777777" w:rsidR="007374B6" w:rsidRDefault="00000000">
            <w:pPr>
              <w:pStyle w:val="TableParagraph"/>
              <w:ind w:right="117"/>
              <w:jc w:val="right"/>
              <w:rPr>
                <w:b/>
                <w:sz w:val="18"/>
              </w:rPr>
            </w:pPr>
            <w:r>
              <w:rPr>
                <w:b/>
                <w:spacing w:val="-2"/>
                <w:sz w:val="18"/>
              </w:rPr>
              <w:t>125.700,00</w:t>
            </w:r>
          </w:p>
        </w:tc>
        <w:tc>
          <w:tcPr>
            <w:tcW w:w="1388" w:type="dxa"/>
          </w:tcPr>
          <w:p w14:paraId="7E11E8D2" w14:textId="77777777" w:rsidR="007374B6" w:rsidRDefault="007374B6">
            <w:pPr>
              <w:pStyle w:val="TableParagraph"/>
              <w:spacing w:before="0"/>
              <w:rPr>
                <w:rFonts w:ascii="Times New Roman"/>
                <w:sz w:val="18"/>
              </w:rPr>
            </w:pPr>
          </w:p>
        </w:tc>
        <w:tc>
          <w:tcPr>
            <w:tcW w:w="1251" w:type="dxa"/>
          </w:tcPr>
          <w:p w14:paraId="101DAFEF" w14:textId="77777777" w:rsidR="007374B6" w:rsidRDefault="00000000">
            <w:pPr>
              <w:pStyle w:val="TableParagraph"/>
              <w:ind w:right="41"/>
              <w:jc w:val="right"/>
              <w:rPr>
                <w:b/>
                <w:sz w:val="18"/>
              </w:rPr>
            </w:pPr>
            <w:r>
              <w:rPr>
                <w:b/>
                <w:spacing w:val="-2"/>
                <w:sz w:val="18"/>
              </w:rPr>
              <w:t>125.700,00</w:t>
            </w:r>
          </w:p>
        </w:tc>
        <w:tc>
          <w:tcPr>
            <w:tcW w:w="804" w:type="dxa"/>
          </w:tcPr>
          <w:p w14:paraId="5DF3302D" w14:textId="77777777" w:rsidR="007374B6" w:rsidRDefault="00000000">
            <w:pPr>
              <w:pStyle w:val="TableParagraph"/>
              <w:ind w:left="18" w:right="27"/>
              <w:jc w:val="center"/>
              <w:rPr>
                <w:b/>
                <w:sz w:val="18"/>
              </w:rPr>
            </w:pPr>
            <w:r>
              <w:rPr>
                <w:b/>
                <w:spacing w:val="-2"/>
                <w:sz w:val="18"/>
              </w:rPr>
              <w:t>100,00%</w:t>
            </w:r>
          </w:p>
        </w:tc>
      </w:tr>
      <w:tr w:rsidR="007374B6" w14:paraId="66E63332" w14:textId="77777777">
        <w:trPr>
          <w:trHeight w:val="285"/>
        </w:trPr>
        <w:tc>
          <w:tcPr>
            <w:tcW w:w="5695" w:type="dxa"/>
          </w:tcPr>
          <w:p w14:paraId="78AA0507" w14:textId="77777777" w:rsidR="007374B6" w:rsidRDefault="00000000">
            <w:pPr>
              <w:pStyle w:val="TableParagraph"/>
              <w:ind w:left="23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405" w:type="dxa"/>
          </w:tcPr>
          <w:p w14:paraId="2D8FDB6D" w14:textId="77777777" w:rsidR="007374B6" w:rsidRDefault="00000000">
            <w:pPr>
              <w:pStyle w:val="TableParagraph"/>
              <w:ind w:right="117"/>
              <w:jc w:val="right"/>
              <w:rPr>
                <w:b/>
                <w:sz w:val="18"/>
              </w:rPr>
            </w:pPr>
            <w:r>
              <w:rPr>
                <w:b/>
                <w:spacing w:val="-2"/>
                <w:sz w:val="18"/>
              </w:rPr>
              <w:t>1.621.848,00</w:t>
            </w:r>
          </w:p>
        </w:tc>
        <w:tc>
          <w:tcPr>
            <w:tcW w:w="1388" w:type="dxa"/>
          </w:tcPr>
          <w:p w14:paraId="02E19E12" w14:textId="77777777" w:rsidR="007374B6" w:rsidRDefault="00000000">
            <w:pPr>
              <w:pStyle w:val="TableParagraph"/>
              <w:ind w:right="155"/>
              <w:jc w:val="right"/>
              <w:rPr>
                <w:b/>
                <w:sz w:val="18"/>
              </w:rPr>
            </w:pPr>
            <w:r>
              <w:rPr>
                <w:b/>
                <w:sz w:val="18"/>
              </w:rPr>
              <w:t>-</w:t>
            </w:r>
            <w:r>
              <w:rPr>
                <w:b/>
                <w:spacing w:val="-2"/>
                <w:sz w:val="18"/>
              </w:rPr>
              <w:t>46.084,00</w:t>
            </w:r>
          </w:p>
        </w:tc>
        <w:tc>
          <w:tcPr>
            <w:tcW w:w="1251" w:type="dxa"/>
          </w:tcPr>
          <w:p w14:paraId="2479D83B" w14:textId="77777777" w:rsidR="007374B6" w:rsidRDefault="00000000">
            <w:pPr>
              <w:pStyle w:val="TableParagraph"/>
              <w:ind w:right="41"/>
              <w:jc w:val="right"/>
              <w:rPr>
                <w:b/>
                <w:sz w:val="18"/>
              </w:rPr>
            </w:pPr>
            <w:r>
              <w:rPr>
                <w:b/>
                <w:spacing w:val="-2"/>
                <w:sz w:val="18"/>
              </w:rPr>
              <w:t>1.575.764,00</w:t>
            </w:r>
          </w:p>
        </w:tc>
        <w:tc>
          <w:tcPr>
            <w:tcW w:w="804" w:type="dxa"/>
          </w:tcPr>
          <w:p w14:paraId="7169120B" w14:textId="77777777" w:rsidR="007374B6" w:rsidRDefault="00000000">
            <w:pPr>
              <w:pStyle w:val="TableParagraph"/>
              <w:ind w:left="100" w:right="12"/>
              <w:jc w:val="center"/>
              <w:rPr>
                <w:b/>
                <w:sz w:val="18"/>
              </w:rPr>
            </w:pPr>
            <w:r>
              <w:rPr>
                <w:b/>
                <w:spacing w:val="-2"/>
                <w:sz w:val="18"/>
              </w:rPr>
              <w:t>97,16%</w:t>
            </w:r>
          </w:p>
        </w:tc>
      </w:tr>
      <w:tr w:rsidR="007374B6" w14:paraId="719A764F" w14:textId="77777777">
        <w:trPr>
          <w:trHeight w:val="285"/>
        </w:trPr>
        <w:tc>
          <w:tcPr>
            <w:tcW w:w="5695" w:type="dxa"/>
          </w:tcPr>
          <w:p w14:paraId="2846E11A"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5" w:type="dxa"/>
          </w:tcPr>
          <w:p w14:paraId="4236776A" w14:textId="77777777" w:rsidR="007374B6" w:rsidRDefault="00000000">
            <w:pPr>
              <w:pStyle w:val="TableParagraph"/>
              <w:ind w:right="117"/>
              <w:jc w:val="right"/>
              <w:rPr>
                <w:b/>
                <w:sz w:val="18"/>
              </w:rPr>
            </w:pPr>
            <w:r>
              <w:rPr>
                <w:b/>
                <w:spacing w:val="-2"/>
                <w:sz w:val="18"/>
              </w:rPr>
              <w:t>909.548,00</w:t>
            </w:r>
          </w:p>
        </w:tc>
        <w:tc>
          <w:tcPr>
            <w:tcW w:w="1388" w:type="dxa"/>
          </w:tcPr>
          <w:p w14:paraId="3E8FF699" w14:textId="77777777" w:rsidR="007374B6" w:rsidRDefault="00000000">
            <w:pPr>
              <w:pStyle w:val="TableParagraph"/>
              <w:ind w:right="155"/>
              <w:jc w:val="right"/>
              <w:rPr>
                <w:b/>
                <w:sz w:val="18"/>
              </w:rPr>
            </w:pPr>
            <w:r>
              <w:rPr>
                <w:b/>
                <w:sz w:val="18"/>
              </w:rPr>
              <w:t>-</w:t>
            </w:r>
            <w:r>
              <w:rPr>
                <w:b/>
                <w:spacing w:val="-2"/>
                <w:sz w:val="18"/>
              </w:rPr>
              <w:t>46.084,00</w:t>
            </w:r>
          </w:p>
        </w:tc>
        <w:tc>
          <w:tcPr>
            <w:tcW w:w="1251" w:type="dxa"/>
          </w:tcPr>
          <w:p w14:paraId="33F4244C" w14:textId="77777777" w:rsidR="007374B6" w:rsidRDefault="00000000">
            <w:pPr>
              <w:pStyle w:val="TableParagraph"/>
              <w:ind w:right="41"/>
              <w:jc w:val="right"/>
              <w:rPr>
                <w:b/>
                <w:sz w:val="18"/>
              </w:rPr>
            </w:pPr>
            <w:r>
              <w:rPr>
                <w:b/>
                <w:spacing w:val="-2"/>
                <w:sz w:val="18"/>
              </w:rPr>
              <w:t>863.464,00</w:t>
            </w:r>
          </w:p>
        </w:tc>
        <w:tc>
          <w:tcPr>
            <w:tcW w:w="804" w:type="dxa"/>
          </w:tcPr>
          <w:p w14:paraId="382153D9" w14:textId="77777777" w:rsidR="007374B6" w:rsidRDefault="00000000">
            <w:pPr>
              <w:pStyle w:val="TableParagraph"/>
              <w:ind w:left="100" w:right="12"/>
              <w:jc w:val="center"/>
              <w:rPr>
                <w:b/>
                <w:sz w:val="18"/>
              </w:rPr>
            </w:pPr>
            <w:r>
              <w:rPr>
                <w:b/>
                <w:spacing w:val="-2"/>
                <w:sz w:val="18"/>
              </w:rPr>
              <w:t>94,93%</w:t>
            </w:r>
          </w:p>
        </w:tc>
      </w:tr>
      <w:tr w:rsidR="007374B6" w14:paraId="49E4CDBF" w14:textId="77777777">
        <w:trPr>
          <w:trHeight w:val="285"/>
        </w:trPr>
        <w:tc>
          <w:tcPr>
            <w:tcW w:w="5695" w:type="dxa"/>
          </w:tcPr>
          <w:p w14:paraId="4DB9A3AB"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05" w:type="dxa"/>
          </w:tcPr>
          <w:p w14:paraId="65C8B168" w14:textId="77777777" w:rsidR="007374B6" w:rsidRDefault="00000000">
            <w:pPr>
              <w:pStyle w:val="TableParagraph"/>
              <w:ind w:right="117"/>
              <w:jc w:val="right"/>
              <w:rPr>
                <w:b/>
                <w:sz w:val="18"/>
              </w:rPr>
            </w:pPr>
            <w:r>
              <w:rPr>
                <w:b/>
                <w:spacing w:val="-2"/>
                <w:sz w:val="18"/>
              </w:rPr>
              <w:t>46.084,00</w:t>
            </w:r>
          </w:p>
        </w:tc>
        <w:tc>
          <w:tcPr>
            <w:tcW w:w="1388" w:type="dxa"/>
          </w:tcPr>
          <w:p w14:paraId="5F4ADE43" w14:textId="77777777" w:rsidR="007374B6" w:rsidRDefault="00000000">
            <w:pPr>
              <w:pStyle w:val="TableParagraph"/>
              <w:ind w:right="155"/>
              <w:jc w:val="right"/>
              <w:rPr>
                <w:b/>
                <w:sz w:val="18"/>
              </w:rPr>
            </w:pPr>
            <w:r>
              <w:rPr>
                <w:b/>
                <w:sz w:val="18"/>
              </w:rPr>
              <w:t>-</w:t>
            </w:r>
            <w:r>
              <w:rPr>
                <w:b/>
                <w:spacing w:val="-2"/>
                <w:sz w:val="18"/>
              </w:rPr>
              <w:t>46.084,00</w:t>
            </w:r>
          </w:p>
        </w:tc>
        <w:tc>
          <w:tcPr>
            <w:tcW w:w="1251" w:type="dxa"/>
          </w:tcPr>
          <w:p w14:paraId="563D975D" w14:textId="77777777" w:rsidR="007374B6" w:rsidRDefault="007374B6">
            <w:pPr>
              <w:pStyle w:val="TableParagraph"/>
              <w:spacing w:before="0"/>
              <w:rPr>
                <w:rFonts w:ascii="Times New Roman"/>
                <w:sz w:val="18"/>
              </w:rPr>
            </w:pPr>
          </w:p>
        </w:tc>
        <w:tc>
          <w:tcPr>
            <w:tcW w:w="804" w:type="dxa"/>
          </w:tcPr>
          <w:p w14:paraId="13E4C1A0" w14:textId="77777777" w:rsidR="007374B6" w:rsidRDefault="007374B6">
            <w:pPr>
              <w:pStyle w:val="TableParagraph"/>
              <w:spacing w:before="0"/>
              <w:rPr>
                <w:rFonts w:ascii="Times New Roman"/>
                <w:sz w:val="18"/>
              </w:rPr>
            </w:pPr>
          </w:p>
        </w:tc>
      </w:tr>
      <w:tr w:rsidR="007374B6" w14:paraId="733177C5" w14:textId="77777777">
        <w:trPr>
          <w:trHeight w:val="285"/>
        </w:trPr>
        <w:tc>
          <w:tcPr>
            <w:tcW w:w="5695" w:type="dxa"/>
          </w:tcPr>
          <w:p w14:paraId="69B6022F"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05" w:type="dxa"/>
          </w:tcPr>
          <w:p w14:paraId="067EB133" w14:textId="77777777" w:rsidR="007374B6" w:rsidRDefault="00000000">
            <w:pPr>
              <w:pStyle w:val="TableParagraph"/>
              <w:ind w:right="117"/>
              <w:jc w:val="right"/>
              <w:rPr>
                <w:b/>
                <w:sz w:val="18"/>
              </w:rPr>
            </w:pPr>
            <w:r>
              <w:rPr>
                <w:b/>
                <w:spacing w:val="-2"/>
                <w:sz w:val="18"/>
              </w:rPr>
              <w:t>8.500,00</w:t>
            </w:r>
          </w:p>
        </w:tc>
        <w:tc>
          <w:tcPr>
            <w:tcW w:w="1388" w:type="dxa"/>
          </w:tcPr>
          <w:p w14:paraId="4560A920" w14:textId="77777777" w:rsidR="007374B6" w:rsidRDefault="007374B6">
            <w:pPr>
              <w:pStyle w:val="TableParagraph"/>
              <w:spacing w:before="0"/>
              <w:rPr>
                <w:rFonts w:ascii="Times New Roman"/>
                <w:sz w:val="18"/>
              </w:rPr>
            </w:pPr>
          </w:p>
        </w:tc>
        <w:tc>
          <w:tcPr>
            <w:tcW w:w="1251" w:type="dxa"/>
          </w:tcPr>
          <w:p w14:paraId="284501ED" w14:textId="77777777" w:rsidR="007374B6" w:rsidRDefault="00000000">
            <w:pPr>
              <w:pStyle w:val="TableParagraph"/>
              <w:ind w:right="41"/>
              <w:jc w:val="right"/>
              <w:rPr>
                <w:b/>
                <w:sz w:val="18"/>
              </w:rPr>
            </w:pPr>
            <w:r>
              <w:rPr>
                <w:b/>
                <w:spacing w:val="-2"/>
                <w:sz w:val="18"/>
              </w:rPr>
              <w:t>8.500,00</w:t>
            </w:r>
          </w:p>
        </w:tc>
        <w:tc>
          <w:tcPr>
            <w:tcW w:w="804" w:type="dxa"/>
          </w:tcPr>
          <w:p w14:paraId="7A6797A4" w14:textId="77777777" w:rsidR="007374B6" w:rsidRDefault="00000000">
            <w:pPr>
              <w:pStyle w:val="TableParagraph"/>
              <w:ind w:left="18" w:right="27"/>
              <w:jc w:val="center"/>
              <w:rPr>
                <w:b/>
                <w:sz w:val="18"/>
              </w:rPr>
            </w:pPr>
            <w:r>
              <w:rPr>
                <w:b/>
                <w:spacing w:val="-2"/>
                <w:sz w:val="18"/>
              </w:rPr>
              <w:t>100,00%</w:t>
            </w:r>
          </w:p>
        </w:tc>
      </w:tr>
      <w:tr w:rsidR="007374B6" w14:paraId="631EDDC0" w14:textId="77777777">
        <w:trPr>
          <w:trHeight w:val="690"/>
        </w:trPr>
        <w:tc>
          <w:tcPr>
            <w:tcW w:w="5695" w:type="dxa"/>
          </w:tcPr>
          <w:p w14:paraId="4BCCB0E2" w14:textId="77777777" w:rsidR="007374B6" w:rsidRDefault="00000000">
            <w:pPr>
              <w:pStyle w:val="TableParagraph"/>
              <w:spacing w:before="41" w:line="232" w:lineRule="auto"/>
              <w:ind w:left="39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06AAB2BC" w14:textId="77777777" w:rsidR="007374B6" w:rsidRDefault="00000000">
            <w:pPr>
              <w:pStyle w:val="TableParagraph"/>
              <w:spacing w:before="0" w:line="205"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5" w:type="dxa"/>
          </w:tcPr>
          <w:p w14:paraId="5D978799" w14:textId="77777777" w:rsidR="007374B6" w:rsidRDefault="00000000">
            <w:pPr>
              <w:pStyle w:val="TableParagraph"/>
              <w:ind w:left="384"/>
              <w:rPr>
                <w:b/>
                <w:sz w:val="18"/>
              </w:rPr>
            </w:pPr>
            <w:r>
              <w:rPr>
                <w:b/>
                <w:spacing w:val="-2"/>
                <w:sz w:val="18"/>
              </w:rPr>
              <w:t>854.964,00</w:t>
            </w:r>
          </w:p>
          <w:p w14:paraId="1939E65B" w14:textId="77777777" w:rsidR="007374B6" w:rsidRDefault="00000000">
            <w:pPr>
              <w:pStyle w:val="TableParagraph"/>
              <w:spacing w:before="198"/>
              <w:ind w:left="384"/>
              <w:rPr>
                <w:b/>
                <w:sz w:val="18"/>
              </w:rPr>
            </w:pPr>
            <w:r>
              <w:rPr>
                <w:b/>
                <w:spacing w:val="-2"/>
                <w:sz w:val="18"/>
              </w:rPr>
              <w:t>712.300,00</w:t>
            </w:r>
          </w:p>
        </w:tc>
        <w:tc>
          <w:tcPr>
            <w:tcW w:w="1388" w:type="dxa"/>
          </w:tcPr>
          <w:p w14:paraId="5D46E881" w14:textId="77777777" w:rsidR="007374B6" w:rsidRDefault="007374B6">
            <w:pPr>
              <w:pStyle w:val="TableParagraph"/>
              <w:spacing w:before="0"/>
              <w:rPr>
                <w:rFonts w:ascii="Times New Roman"/>
                <w:sz w:val="18"/>
              </w:rPr>
            </w:pPr>
          </w:p>
        </w:tc>
        <w:tc>
          <w:tcPr>
            <w:tcW w:w="1251" w:type="dxa"/>
          </w:tcPr>
          <w:p w14:paraId="04528697" w14:textId="77777777" w:rsidR="007374B6" w:rsidRDefault="00000000">
            <w:pPr>
              <w:pStyle w:val="TableParagraph"/>
              <w:ind w:left="306"/>
              <w:rPr>
                <w:b/>
                <w:sz w:val="18"/>
              </w:rPr>
            </w:pPr>
            <w:r>
              <w:rPr>
                <w:b/>
                <w:spacing w:val="-2"/>
                <w:sz w:val="18"/>
              </w:rPr>
              <w:t>854.964,00</w:t>
            </w:r>
          </w:p>
          <w:p w14:paraId="6D020DA5" w14:textId="77777777" w:rsidR="007374B6" w:rsidRDefault="00000000">
            <w:pPr>
              <w:pStyle w:val="TableParagraph"/>
              <w:spacing w:before="198"/>
              <w:ind w:left="306"/>
              <w:rPr>
                <w:b/>
                <w:sz w:val="18"/>
              </w:rPr>
            </w:pPr>
            <w:r>
              <w:rPr>
                <w:b/>
                <w:spacing w:val="-2"/>
                <w:sz w:val="18"/>
              </w:rPr>
              <w:t>712.300,00</w:t>
            </w:r>
          </w:p>
        </w:tc>
        <w:tc>
          <w:tcPr>
            <w:tcW w:w="804" w:type="dxa"/>
          </w:tcPr>
          <w:p w14:paraId="02D25507" w14:textId="77777777" w:rsidR="007374B6" w:rsidRDefault="00000000">
            <w:pPr>
              <w:pStyle w:val="TableParagraph"/>
              <w:ind w:left="40"/>
              <w:rPr>
                <w:b/>
                <w:sz w:val="18"/>
              </w:rPr>
            </w:pPr>
            <w:r>
              <w:rPr>
                <w:b/>
                <w:spacing w:val="-2"/>
                <w:sz w:val="18"/>
              </w:rPr>
              <w:t>100,00%</w:t>
            </w:r>
          </w:p>
          <w:p w14:paraId="5A14982D" w14:textId="77777777" w:rsidR="007374B6" w:rsidRDefault="00000000">
            <w:pPr>
              <w:pStyle w:val="TableParagraph"/>
              <w:spacing w:before="198"/>
              <w:ind w:left="40"/>
              <w:rPr>
                <w:b/>
                <w:sz w:val="18"/>
              </w:rPr>
            </w:pPr>
            <w:r>
              <w:rPr>
                <w:b/>
                <w:spacing w:val="-2"/>
                <w:sz w:val="18"/>
              </w:rPr>
              <w:t>100,00%</w:t>
            </w:r>
          </w:p>
        </w:tc>
      </w:tr>
      <w:tr w:rsidR="007374B6" w14:paraId="243A752B" w14:textId="77777777">
        <w:trPr>
          <w:trHeight w:val="243"/>
        </w:trPr>
        <w:tc>
          <w:tcPr>
            <w:tcW w:w="5695" w:type="dxa"/>
          </w:tcPr>
          <w:p w14:paraId="322DF2B5" w14:textId="77777777" w:rsidR="007374B6" w:rsidRDefault="00000000">
            <w:pPr>
              <w:pStyle w:val="TableParagraph"/>
              <w:spacing w:line="187" w:lineRule="exact"/>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5" w:type="dxa"/>
          </w:tcPr>
          <w:p w14:paraId="27C4C912" w14:textId="77777777" w:rsidR="007374B6" w:rsidRDefault="00000000">
            <w:pPr>
              <w:pStyle w:val="TableParagraph"/>
              <w:spacing w:line="187" w:lineRule="exact"/>
              <w:ind w:right="117"/>
              <w:jc w:val="right"/>
              <w:rPr>
                <w:b/>
                <w:sz w:val="18"/>
              </w:rPr>
            </w:pPr>
            <w:r>
              <w:rPr>
                <w:b/>
                <w:spacing w:val="-2"/>
                <w:sz w:val="18"/>
              </w:rPr>
              <w:t>712.300,00</w:t>
            </w:r>
          </w:p>
        </w:tc>
        <w:tc>
          <w:tcPr>
            <w:tcW w:w="1388" w:type="dxa"/>
          </w:tcPr>
          <w:p w14:paraId="43627DAC" w14:textId="77777777" w:rsidR="007374B6" w:rsidRDefault="007374B6">
            <w:pPr>
              <w:pStyle w:val="TableParagraph"/>
              <w:spacing w:before="0"/>
              <w:rPr>
                <w:rFonts w:ascii="Times New Roman"/>
                <w:sz w:val="16"/>
              </w:rPr>
            </w:pPr>
          </w:p>
        </w:tc>
        <w:tc>
          <w:tcPr>
            <w:tcW w:w="1251" w:type="dxa"/>
          </w:tcPr>
          <w:p w14:paraId="347C09ED" w14:textId="77777777" w:rsidR="007374B6" w:rsidRDefault="00000000">
            <w:pPr>
              <w:pStyle w:val="TableParagraph"/>
              <w:spacing w:line="187" w:lineRule="exact"/>
              <w:ind w:right="41"/>
              <w:jc w:val="right"/>
              <w:rPr>
                <w:b/>
                <w:sz w:val="18"/>
              </w:rPr>
            </w:pPr>
            <w:r>
              <w:rPr>
                <w:b/>
                <w:spacing w:val="-2"/>
                <w:sz w:val="18"/>
              </w:rPr>
              <w:t>712.300,00</w:t>
            </w:r>
          </w:p>
        </w:tc>
        <w:tc>
          <w:tcPr>
            <w:tcW w:w="804" w:type="dxa"/>
          </w:tcPr>
          <w:p w14:paraId="159585CB" w14:textId="77777777" w:rsidR="007374B6" w:rsidRDefault="00000000">
            <w:pPr>
              <w:pStyle w:val="TableParagraph"/>
              <w:spacing w:line="187" w:lineRule="exact"/>
              <w:ind w:left="18" w:right="27"/>
              <w:jc w:val="center"/>
              <w:rPr>
                <w:b/>
                <w:sz w:val="18"/>
              </w:rPr>
            </w:pPr>
            <w:r>
              <w:rPr>
                <w:b/>
                <w:spacing w:val="-2"/>
                <w:sz w:val="18"/>
              </w:rPr>
              <w:t>100,00%</w:t>
            </w:r>
          </w:p>
        </w:tc>
      </w:tr>
    </w:tbl>
    <w:p w14:paraId="71ADC3D7"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323F0B6A"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630"/>
        <w:gridCol w:w="1545"/>
        <w:gridCol w:w="1312"/>
        <w:gridCol w:w="1250"/>
        <w:gridCol w:w="803"/>
      </w:tblGrid>
      <w:tr w:rsidR="007374B6" w14:paraId="00A5F1D7" w14:textId="77777777">
        <w:trPr>
          <w:trHeight w:val="243"/>
        </w:trPr>
        <w:tc>
          <w:tcPr>
            <w:tcW w:w="5630" w:type="dxa"/>
          </w:tcPr>
          <w:p w14:paraId="37A5A22C" w14:textId="77777777" w:rsidR="007374B6" w:rsidRDefault="00000000">
            <w:pPr>
              <w:pStyle w:val="TableParagraph"/>
              <w:spacing w:before="0" w:line="201" w:lineRule="exact"/>
              <w:ind w:left="23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545" w:type="dxa"/>
          </w:tcPr>
          <w:p w14:paraId="684B4275" w14:textId="77777777" w:rsidR="007374B6" w:rsidRDefault="00000000">
            <w:pPr>
              <w:pStyle w:val="TableParagraph"/>
              <w:spacing w:before="0" w:line="201" w:lineRule="exact"/>
              <w:ind w:right="192"/>
              <w:jc w:val="right"/>
              <w:rPr>
                <w:b/>
                <w:sz w:val="18"/>
              </w:rPr>
            </w:pPr>
            <w:r>
              <w:rPr>
                <w:b/>
                <w:spacing w:val="-2"/>
                <w:sz w:val="18"/>
              </w:rPr>
              <w:t>1.621.848,00</w:t>
            </w:r>
          </w:p>
        </w:tc>
        <w:tc>
          <w:tcPr>
            <w:tcW w:w="1312" w:type="dxa"/>
          </w:tcPr>
          <w:p w14:paraId="2A415F7E" w14:textId="77777777" w:rsidR="007374B6" w:rsidRDefault="00000000">
            <w:pPr>
              <w:pStyle w:val="TableParagraph"/>
              <w:spacing w:before="0" w:line="201" w:lineRule="exact"/>
              <w:ind w:right="154"/>
              <w:jc w:val="right"/>
              <w:rPr>
                <w:b/>
                <w:sz w:val="18"/>
              </w:rPr>
            </w:pPr>
            <w:r>
              <w:rPr>
                <w:b/>
                <w:sz w:val="18"/>
              </w:rPr>
              <w:t>-</w:t>
            </w:r>
            <w:r>
              <w:rPr>
                <w:b/>
                <w:spacing w:val="-2"/>
                <w:sz w:val="18"/>
              </w:rPr>
              <w:t>46.084,00</w:t>
            </w:r>
          </w:p>
        </w:tc>
        <w:tc>
          <w:tcPr>
            <w:tcW w:w="1250" w:type="dxa"/>
          </w:tcPr>
          <w:p w14:paraId="28F92836" w14:textId="77777777" w:rsidR="007374B6" w:rsidRDefault="00000000">
            <w:pPr>
              <w:pStyle w:val="TableParagraph"/>
              <w:spacing w:before="0" w:line="201" w:lineRule="exact"/>
              <w:ind w:right="39"/>
              <w:jc w:val="right"/>
              <w:rPr>
                <w:b/>
                <w:sz w:val="18"/>
              </w:rPr>
            </w:pPr>
            <w:r>
              <w:rPr>
                <w:b/>
                <w:spacing w:val="-2"/>
                <w:sz w:val="18"/>
              </w:rPr>
              <w:t>1.575.764,00</w:t>
            </w:r>
          </w:p>
        </w:tc>
        <w:tc>
          <w:tcPr>
            <w:tcW w:w="803" w:type="dxa"/>
          </w:tcPr>
          <w:p w14:paraId="7988655F" w14:textId="77777777" w:rsidR="007374B6" w:rsidRDefault="00000000">
            <w:pPr>
              <w:pStyle w:val="TableParagraph"/>
              <w:spacing w:before="0" w:line="201" w:lineRule="exact"/>
              <w:ind w:right="47"/>
              <w:jc w:val="right"/>
              <w:rPr>
                <w:b/>
                <w:sz w:val="18"/>
              </w:rPr>
            </w:pPr>
            <w:r>
              <w:rPr>
                <w:b/>
                <w:spacing w:val="-2"/>
                <w:sz w:val="18"/>
              </w:rPr>
              <w:t>97,16%</w:t>
            </w:r>
          </w:p>
        </w:tc>
      </w:tr>
      <w:tr w:rsidR="007374B6" w14:paraId="4DAF668A" w14:textId="77777777">
        <w:trPr>
          <w:trHeight w:val="277"/>
        </w:trPr>
        <w:tc>
          <w:tcPr>
            <w:tcW w:w="5630" w:type="dxa"/>
          </w:tcPr>
          <w:p w14:paraId="793B7030"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45" w:type="dxa"/>
          </w:tcPr>
          <w:p w14:paraId="784BCC49" w14:textId="77777777" w:rsidR="007374B6" w:rsidRDefault="00000000">
            <w:pPr>
              <w:pStyle w:val="TableParagraph"/>
              <w:ind w:right="192"/>
              <w:jc w:val="right"/>
              <w:rPr>
                <w:b/>
                <w:sz w:val="18"/>
              </w:rPr>
            </w:pPr>
            <w:r>
              <w:rPr>
                <w:b/>
                <w:spacing w:val="-2"/>
                <w:sz w:val="18"/>
              </w:rPr>
              <w:t>909.548,00</w:t>
            </w:r>
          </w:p>
        </w:tc>
        <w:tc>
          <w:tcPr>
            <w:tcW w:w="1312" w:type="dxa"/>
          </w:tcPr>
          <w:p w14:paraId="0EE8F2A6" w14:textId="77777777" w:rsidR="007374B6" w:rsidRDefault="00000000">
            <w:pPr>
              <w:pStyle w:val="TableParagraph"/>
              <w:ind w:right="154"/>
              <w:jc w:val="right"/>
              <w:rPr>
                <w:b/>
                <w:sz w:val="18"/>
              </w:rPr>
            </w:pPr>
            <w:r>
              <w:rPr>
                <w:b/>
                <w:sz w:val="18"/>
              </w:rPr>
              <w:t>-</w:t>
            </w:r>
            <w:r>
              <w:rPr>
                <w:b/>
                <w:spacing w:val="-2"/>
                <w:sz w:val="18"/>
              </w:rPr>
              <w:t>46.084,00</w:t>
            </w:r>
          </w:p>
        </w:tc>
        <w:tc>
          <w:tcPr>
            <w:tcW w:w="1250" w:type="dxa"/>
          </w:tcPr>
          <w:p w14:paraId="19B193F6" w14:textId="77777777" w:rsidR="007374B6" w:rsidRDefault="00000000">
            <w:pPr>
              <w:pStyle w:val="TableParagraph"/>
              <w:ind w:right="39"/>
              <w:jc w:val="right"/>
              <w:rPr>
                <w:b/>
                <w:sz w:val="18"/>
              </w:rPr>
            </w:pPr>
            <w:r>
              <w:rPr>
                <w:b/>
                <w:spacing w:val="-2"/>
                <w:sz w:val="18"/>
              </w:rPr>
              <w:t>863.464,00</w:t>
            </w:r>
          </w:p>
        </w:tc>
        <w:tc>
          <w:tcPr>
            <w:tcW w:w="803" w:type="dxa"/>
          </w:tcPr>
          <w:p w14:paraId="4C860D0C" w14:textId="77777777" w:rsidR="007374B6" w:rsidRDefault="00000000">
            <w:pPr>
              <w:pStyle w:val="TableParagraph"/>
              <w:ind w:right="47"/>
              <w:jc w:val="right"/>
              <w:rPr>
                <w:b/>
                <w:sz w:val="18"/>
              </w:rPr>
            </w:pPr>
            <w:r>
              <w:rPr>
                <w:b/>
                <w:spacing w:val="-2"/>
                <w:sz w:val="18"/>
              </w:rPr>
              <w:t>94,93%</w:t>
            </w:r>
          </w:p>
        </w:tc>
      </w:tr>
      <w:tr w:rsidR="007374B6" w14:paraId="76C0334E" w14:textId="77777777">
        <w:trPr>
          <w:trHeight w:val="277"/>
        </w:trPr>
        <w:tc>
          <w:tcPr>
            <w:tcW w:w="5630" w:type="dxa"/>
          </w:tcPr>
          <w:p w14:paraId="5CFDAC86" w14:textId="77777777" w:rsidR="007374B6" w:rsidRDefault="00000000">
            <w:pPr>
              <w:pStyle w:val="TableParagraph"/>
              <w:spacing w:before="28"/>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45" w:type="dxa"/>
          </w:tcPr>
          <w:p w14:paraId="0AD07C35" w14:textId="77777777" w:rsidR="007374B6" w:rsidRDefault="00000000">
            <w:pPr>
              <w:pStyle w:val="TableParagraph"/>
              <w:spacing w:before="28"/>
              <w:ind w:right="192"/>
              <w:jc w:val="right"/>
              <w:rPr>
                <w:b/>
                <w:sz w:val="18"/>
              </w:rPr>
            </w:pPr>
            <w:r>
              <w:rPr>
                <w:b/>
                <w:spacing w:val="-2"/>
                <w:sz w:val="18"/>
              </w:rPr>
              <w:t>46.084,00</w:t>
            </w:r>
          </w:p>
        </w:tc>
        <w:tc>
          <w:tcPr>
            <w:tcW w:w="1312" w:type="dxa"/>
          </w:tcPr>
          <w:p w14:paraId="7B39A377" w14:textId="77777777" w:rsidR="007374B6" w:rsidRDefault="00000000">
            <w:pPr>
              <w:pStyle w:val="TableParagraph"/>
              <w:spacing w:before="28"/>
              <w:ind w:right="154"/>
              <w:jc w:val="right"/>
              <w:rPr>
                <w:b/>
                <w:sz w:val="18"/>
              </w:rPr>
            </w:pPr>
            <w:r>
              <w:rPr>
                <w:b/>
                <w:sz w:val="18"/>
              </w:rPr>
              <w:t>-</w:t>
            </w:r>
            <w:r>
              <w:rPr>
                <w:b/>
                <w:spacing w:val="-2"/>
                <w:sz w:val="18"/>
              </w:rPr>
              <w:t>46.084,00</w:t>
            </w:r>
          </w:p>
        </w:tc>
        <w:tc>
          <w:tcPr>
            <w:tcW w:w="1250" w:type="dxa"/>
          </w:tcPr>
          <w:p w14:paraId="6D40FE7E" w14:textId="77777777" w:rsidR="007374B6" w:rsidRDefault="007374B6">
            <w:pPr>
              <w:pStyle w:val="TableParagraph"/>
              <w:spacing w:before="0"/>
              <w:rPr>
                <w:rFonts w:ascii="Times New Roman"/>
                <w:sz w:val="18"/>
              </w:rPr>
            </w:pPr>
          </w:p>
        </w:tc>
        <w:tc>
          <w:tcPr>
            <w:tcW w:w="803" w:type="dxa"/>
          </w:tcPr>
          <w:p w14:paraId="7170281F" w14:textId="77777777" w:rsidR="007374B6" w:rsidRDefault="007374B6">
            <w:pPr>
              <w:pStyle w:val="TableParagraph"/>
              <w:spacing w:before="0"/>
              <w:rPr>
                <w:rFonts w:ascii="Times New Roman"/>
                <w:sz w:val="18"/>
              </w:rPr>
            </w:pPr>
          </w:p>
        </w:tc>
      </w:tr>
      <w:tr w:rsidR="007374B6" w14:paraId="2BB4CF57" w14:textId="77777777">
        <w:trPr>
          <w:trHeight w:val="285"/>
        </w:trPr>
        <w:tc>
          <w:tcPr>
            <w:tcW w:w="5630" w:type="dxa"/>
          </w:tcPr>
          <w:p w14:paraId="467D35E4"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45" w:type="dxa"/>
          </w:tcPr>
          <w:p w14:paraId="4C893DB9" w14:textId="77777777" w:rsidR="007374B6" w:rsidRDefault="00000000">
            <w:pPr>
              <w:pStyle w:val="TableParagraph"/>
              <w:ind w:right="192"/>
              <w:jc w:val="right"/>
              <w:rPr>
                <w:b/>
                <w:sz w:val="18"/>
              </w:rPr>
            </w:pPr>
            <w:r>
              <w:rPr>
                <w:b/>
                <w:spacing w:val="-2"/>
                <w:sz w:val="18"/>
              </w:rPr>
              <w:t>8.500,00</w:t>
            </w:r>
          </w:p>
        </w:tc>
        <w:tc>
          <w:tcPr>
            <w:tcW w:w="1312" w:type="dxa"/>
          </w:tcPr>
          <w:p w14:paraId="4811D080" w14:textId="77777777" w:rsidR="007374B6" w:rsidRDefault="007374B6">
            <w:pPr>
              <w:pStyle w:val="TableParagraph"/>
              <w:spacing w:before="0"/>
              <w:rPr>
                <w:rFonts w:ascii="Times New Roman"/>
                <w:sz w:val="18"/>
              </w:rPr>
            </w:pPr>
          </w:p>
        </w:tc>
        <w:tc>
          <w:tcPr>
            <w:tcW w:w="1250" w:type="dxa"/>
          </w:tcPr>
          <w:p w14:paraId="6E78A6B9" w14:textId="77777777" w:rsidR="007374B6" w:rsidRDefault="00000000">
            <w:pPr>
              <w:pStyle w:val="TableParagraph"/>
              <w:ind w:right="39"/>
              <w:jc w:val="right"/>
              <w:rPr>
                <w:b/>
                <w:sz w:val="18"/>
              </w:rPr>
            </w:pPr>
            <w:r>
              <w:rPr>
                <w:b/>
                <w:spacing w:val="-2"/>
                <w:sz w:val="18"/>
              </w:rPr>
              <w:t>8.500,00</w:t>
            </w:r>
          </w:p>
        </w:tc>
        <w:tc>
          <w:tcPr>
            <w:tcW w:w="803" w:type="dxa"/>
          </w:tcPr>
          <w:p w14:paraId="25A0FA73" w14:textId="77777777" w:rsidR="007374B6" w:rsidRDefault="00000000">
            <w:pPr>
              <w:pStyle w:val="TableParagraph"/>
              <w:ind w:right="47"/>
              <w:jc w:val="right"/>
              <w:rPr>
                <w:b/>
                <w:sz w:val="18"/>
              </w:rPr>
            </w:pPr>
            <w:r>
              <w:rPr>
                <w:b/>
                <w:spacing w:val="-2"/>
                <w:sz w:val="18"/>
              </w:rPr>
              <w:t>100,00%</w:t>
            </w:r>
          </w:p>
        </w:tc>
      </w:tr>
      <w:tr w:rsidR="007374B6" w14:paraId="5C849EA6" w14:textId="77777777">
        <w:trPr>
          <w:trHeight w:val="690"/>
        </w:trPr>
        <w:tc>
          <w:tcPr>
            <w:tcW w:w="5630" w:type="dxa"/>
          </w:tcPr>
          <w:p w14:paraId="528313F9" w14:textId="77777777" w:rsidR="007374B6" w:rsidRDefault="00000000">
            <w:pPr>
              <w:pStyle w:val="TableParagraph"/>
              <w:spacing w:before="41" w:line="232" w:lineRule="auto"/>
              <w:ind w:left="39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09A2095B" w14:textId="77777777" w:rsidR="007374B6" w:rsidRDefault="00000000">
            <w:pPr>
              <w:pStyle w:val="TableParagraph"/>
              <w:spacing w:before="0" w:line="205"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45" w:type="dxa"/>
          </w:tcPr>
          <w:p w14:paraId="284DAFFE" w14:textId="77777777" w:rsidR="007374B6" w:rsidRDefault="00000000">
            <w:pPr>
              <w:pStyle w:val="TableParagraph"/>
              <w:ind w:left="449"/>
              <w:rPr>
                <w:b/>
                <w:sz w:val="18"/>
              </w:rPr>
            </w:pPr>
            <w:r>
              <w:rPr>
                <w:b/>
                <w:spacing w:val="-2"/>
                <w:sz w:val="18"/>
              </w:rPr>
              <w:t>854.964,00</w:t>
            </w:r>
          </w:p>
          <w:p w14:paraId="47656523" w14:textId="77777777" w:rsidR="007374B6" w:rsidRDefault="00000000">
            <w:pPr>
              <w:pStyle w:val="TableParagraph"/>
              <w:spacing w:before="198"/>
              <w:ind w:left="449"/>
              <w:rPr>
                <w:b/>
                <w:sz w:val="18"/>
              </w:rPr>
            </w:pPr>
            <w:r>
              <w:rPr>
                <w:b/>
                <w:spacing w:val="-2"/>
                <w:sz w:val="18"/>
              </w:rPr>
              <w:t>712.300,00</w:t>
            </w:r>
          </w:p>
        </w:tc>
        <w:tc>
          <w:tcPr>
            <w:tcW w:w="1312" w:type="dxa"/>
          </w:tcPr>
          <w:p w14:paraId="17E5BC98" w14:textId="77777777" w:rsidR="007374B6" w:rsidRDefault="007374B6">
            <w:pPr>
              <w:pStyle w:val="TableParagraph"/>
              <w:spacing w:before="0"/>
              <w:rPr>
                <w:rFonts w:ascii="Times New Roman"/>
                <w:sz w:val="18"/>
              </w:rPr>
            </w:pPr>
          </w:p>
        </w:tc>
        <w:tc>
          <w:tcPr>
            <w:tcW w:w="1250" w:type="dxa"/>
          </w:tcPr>
          <w:p w14:paraId="6380D4A1" w14:textId="77777777" w:rsidR="007374B6" w:rsidRDefault="00000000">
            <w:pPr>
              <w:pStyle w:val="TableParagraph"/>
              <w:ind w:left="307"/>
              <w:rPr>
                <w:b/>
                <w:sz w:val="18"/>
              </w:rPr>
            </w:pPr>
            <w:r>
              <w:rPr>
                <w:b/>
                <w:spacing w:val="-2"/>
                <w:sz w:val="18"/>
              </w:rPr>
              <w:t>854.964,00</w:t>
            </w:r>
          </w:p>
          <w:p w14:paraId="606A1448" w14:textId="77777777" w:rsidR="007374B6" w:rsidRDefault="00000000">
            <w:pPr>
              <w:pStyle w:val="TableParagraph"/>
              <w:spacing w:before="198"/>
              <w:ind w:left="307"/>
              <w:rPr>
                <w:b/>
                <w:sz w:val="18"/>
              </w:rPr>
            </w:pPr>
            <w:r>
              <w:rPr>
                <w:b/>
                <w:spacing w:val="-2"/>
                <w:sz w:val="18"/>
              </w:rPr>
              <w:t>712.300,00</w:t>
            </w:r>
          </w:p>
        </w:tc>
        <w:tc>
          <w:tcPr>
            <w:tcW w:w="803" w:type="dxa"/>
          </w:tcPr>
          <w:p w14:paraId="6098E84B" w14:textId="77777777" w:rsidR="007374B6" w:rsidRDefault="00000000">
            <w:pPr>
              <w:pStyle w:val="TableParagraph"/>
              <w:ind w:left="42"/>
              <w:rPr>
                <w:b/>
                <w:sz w:val="18"/>
              </w:rPr>
            </w:pPr>
            <w:r>
              <w:rPr>
                <w:b/>
                <w:spacing w:val="-2"/>
                <w:sz w:val="18"/>
              </w:rPr>
              <w:t>100,00%</w:t>
            </w:r>
          </w:p>
          <w:p w14:paraId="651472CA" w14:textId="77777777" w:rsidR="007374B6" w:rsidRDefault="00000000">
            <w:pPr>
              <w:pStyle w:val="TableParagraph"/>
              <w:spacing w:before="198"/>
              <w:ind w:left="42"/>
              <w:rPr>
                <w:b/>
                <w:sz w:val="18"/>
              </w:rPr>
            </w:pPr>
            <w:r>
              <w:rPr>
                <w:b/>
                <w:spacing w:val="-2"/>
                <w:sz w:val="18"/>
              </w:rPr>
              <w:t>100,00%</w:t>
            </w:r>
          </w:p>
        </w:tc>
      </w:tr>
      <w:tr w:rsidR="007374B6" w14:paraId="1C0E6AFD" w14:textId="77777777">
        <w:trPr>
          <w:trHeight w:val="285"/>
        </w:trPr>
        <w:tc>
          <w:tcPr>
            <w:tcW w:w="5630" w:type="dxa"/>
          </w:tcPr>
          <w:p w14:paraId="66C73C64"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5" w:type="dxa"/>
          </w:tcPr>
          <w:p w14:paraId="0464AC5D" w14:textId="77777777" w:rsidR="007374B6" w:rsidRDefault="00000000">
            <w:pPr>
              <w:pStyle w:val="TableParagraph"/>
              <w:ind w:right="192"/>
              <w:jc w:val="right"/>
              <w:rPr>
                <w:b/>
                <w:sz w:val="18"/>
              </w:rPr>
            </w:pPr>
            <w:r>
              <w:rPr>
                <w:b/>
                <w:spacing w:val="-2"/>
                <w:sz w:val="18"/>
              </w:rPr>
              <w:t>712.300,00</w:t>
            </w:r>
          </w:p>
        </w:tc>
        <w:tc>
          <w:tcPr>
            <w:tcW w:w="1312" w:type="dxa"/>
          </w:tcPr>
          <w:p w14:paraId="25350BB5" w14:textId="77777777" w:rsidR="007374B6" w:rsidRDefault="007374B6">
            <w:pPr>
              <w:pStyle w:val="TableParagraph"/>
              <w:spacing w:before="0"/>
              <w:rPr>
                <w:rFonts w:ascii="Times New Roman"/>
                <w:sz w:val="18"/>
              </w:rPr>
            </w:pPr>
          </w:p>
        </w:tc>
        <w:tc>
          <w:tcPr>
            <w:tcW w:w="1250" w:type="dxa"/>
          </w:tcPr>
          <w:p w14:paraId="7F0EE0C3" w14:textId="77777777" w:rsidR="007374B6" w:rsidRDefault="00000000">
            <w:pPr>
              <w:pStyle w:val="TableParagraph"/>
              <w:ind w:right="39"/>
              <w:jc w:val="right"/>
              <w:rPr>
                <w:b/>
                <w:sz w:val="18"/>
              </w:rPr>
            </w:pPr>
            <w:r>
              <w:rPr>
                <w:b/>
                <w:spacing w:val="-2"/>
                <w:sz w:val="18"/>
              </w:rPr>
              <w:t>712.300,00</w:t>
            </w:r>
          </w:p>
        </w:tc>
        <w:tc>
          <w:tcPr>
            <w:tcW w:w="803" w:type="dxa"/>
          </w:tcPr>
          <w:p w14:paraId="78D19A03" w14:textId="77777777" w:rsidR="007374B6" w:rsidRDefault="00000000">
            <w:pPr>
              <w:pStyle w:val="TableParagraph"/>
              <w:ind w:right="47"/>
              <w:jc w:val="right"/>
              <w:rPr>
                <w:b/>
                <w:sz w:val="18"/>
              </w:rPr>
            </w:pPr>
            <w:r>
              <w:rPr>
                <w:b/>
                <w:spacing w:val="-2"/>
                <w:sz w:val="18"/>
              </w:rPr>
              <w:t>100,00%</w:t>
            </w:r>
          </w:p>
        </w:tc>
      </w:tr>
      <w:tr w:rsidR="007374B6" w14:paraId="58A6CB9F" w14:textId="77777777">
        <w:trPr>
          <w:trHeight w:val="285"/>
        </w:trPr>
        <w:tc>
          <w:tcPr>
            <w:tcW w:w="5630" w:type="dxa"/>
          </w:tcPr>
          <w:p w14:paraId="702B3629" w14:textId="77777777" w:rsidR="007374B6" w:rsidRDefault="00000000">
            <w:pPr>
              <w:pStyle w:val="TableParagraph"/>
              <w:ind w:left="50"/>
              <w:rPr>
                <w:b/>
                <w:sz w:val="18"/>
              </w:rPr>
            </w:pPr>
            <w:r>
              <w:rPr>
                <w:b/>
                <w:color w:val="00009F"/>
                <w:sz w:val="18"/>
              </w:rPr>
              <w:t>T105909</w:t>
            </w:r>
            <w:r>
              <w:rPr>
                <w:b/>
                <w:color w:val="00009F"/>
                <w:spacing w:val="-4"/>
                <w:sz w:val="18"/>
              </w:rPr>
              <w:t xml:space="preserve"> </w:t>
            </w:r>
            <w:r>
              <w:rPr>
                <w:b/>
                <w:color w:val="00009F"/>
                <w:sz w:val="18"/>
              </w:rPr>
              <w:t>Društvena</w:t>
            </w:r>
            <w:r>
              <w:rPr>
                <w:b/>
                <w:color w:val="00009F"/>
                <w:spacing w:val="-1"/>
                <w:sz w:val="18"/>
              </w:rPr>
              <w:t xml:space="preserve"> </w:t>
            </w:r>
            <w:r>
              <w:rPr>
                <w:b/>
                <w:color w:val="00009F"/>
                <w:sz w:val="18"/>
              </w:rPr>
              <w:t>infrastruktura</w:t>
            </w:r>
            <w:r>
              <w:rPr>
                <w:b/>
                <w:color w:val="00009F"/>
                <w:spacing w:val="-1"/>
                <w:sz w:val="18"/>
              </w:rPr>
              <w:t xml:space="preserve"> </w:t>
            </w:r>
            <w:r>
              <w:rPr>
                <w:b/>
                <w:color w:val="00009F"/>
                <w:sz w:val="18"/>
              </w:rPr>
              <w:t>na</w:t>
            </w:r>
            <w:r>
              <w:rPr>
                <w:b/>
                <w:color w:val="00009F"/>
                <w:spacing w:val="-1"/>
                <w:sz w:val="18"/>
              </w:rPr>
              <w:t xml:space="preserve"> </w:t>
            </w:r>
            <w:r>
              <w:rPr>
                <w:b/>
                <w:color w:val="00009F"/>
                <w:spacing w:val="-2"/>
                <w:sz w:val="18"/>
              </w:rPr>
              <w:t>otocima</w:t>
            </w:r>
          </w:p>
        </w:tc>
        <w:tc>
          <w:tcPr>
            <w:tcW w:w="1545" w:type="dxa"/>
          </w:tcPr>
          <w:p w14:paraId="44C9C352" w14:textId="77777777" w:rsidR="007374B6" w:rsidRDefault="00000000">
            <w:pPr>
              <w:pStyle w:val="TableParagraph"/>
              <w:ind w:right="192"/>
              <w:jc w:val="right"/>
              <w:rPr>
                <w:b/>
                <w:sz w:val="18"/>
              </w:rPr>
            </w:pPr>
            <w:r>
              <w:rPr>
                <w:b/>
                <w:color w:val="00009F"/>
                <w:spacing w:val="-2"/>
                <w:sz w:val="18"/>
              </w:rPr>
              <w:t>797.000,00</w:t>
            </w:r>
          </w:p>
        </w:tc>
        <w:tc>
          <w:tcPr>
            <w:tcW w:w="1312" w:type="dxa"/>
          </w:tcPr>
          <w:p w14:paraId="0B570785" w14:textId="77777777" w:rsidR="007374B6" w:rsidRDefault="007374B6">
            <w:pPr>
              <w:pStyle w:val="TableParagraph"/>
              <w:spacing w:before="0"/>
              <w:rPr>
                <w:rFonts w:ascii="Times New Roman"/>
                <w:sz w:val="18"/>
              </w:rPr>
            </w:pPr>
          </w:p>
        </w:tc>
        <w:tc>
          <w:tcPr>
            <w:tcW w:w="1250" w:type="dxa"/>
          </w:tcPr>
          <w:p w14:paraId="24C82DEB" w14:textId="77777777" w:rsidR="007374B6" w:rsidRDefault="00000000">
            <w:pPr>
              <w:pStyle w:val="TableParagraph"/>
              <w:ind w:right="39"/>
              <w:jc w:val="right"/>
              <w:rPr>
                <w:b/>
                <w:sz w:val="18"/>
              </w:rPr>
            </w:pPr>
            <w:r>
              <w:rPr>
                <w:b/>
                <w:color w:val="00009F"/>
                <w:spacing w:val="-2"/>
                <w:sz w:val="18"/>
              </w:rPr>
              <w:t>797.000,00</w:t>
            </w:r>
          </w:p>
        </w:tc>
        <w:tc>
          <w:tcPr>
            <w:tcW w:w="803" w:type="dxa"/>
          </w:tcPr>
          <w:p w14:paraId="2E96577B" w14:textId="77777777" w:rsidR="007374B6" w:rsidRDefault="00000000">
            <w:pPr>
              <w:pStyle w:val="TableParagraph"/>
              <w:ind w:right="47"/>
              <w:jc w:val="right"/>
              <w:rPr>
                <w:b/>
                <w:sz w:val="18"/>
              </w:rPr>
            </w:pPr>
            <w:r>
              <w:rPr>
                <w:b/>
                <w:color w:val="00009F"/>
                <w:spacing w:val="-2"/>
                <w:sz w:val="18"/>
              </w:rPr>
              <w:t>100,00%</w:t>
            </w:r>
          </w:p>
        </w:tc>
      </w:tr>
      <w:tr w:rsidR="007374B6" w14:paraId="0ABEAF10" w14:textId="77777777">
        <w:trPr>
          <w:trHeight w:val="285"/>
        </w:trPr>
        <w:tc>
          <w:tcPr>
            <w:tcW w:w="5630" w:type="dxa"/>
          </w:tcPr>
          <w:p w14:paraId="11DE669C"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45" w:type="dxa"/>
          </w:tcPr>
          <w:p w14:paraId="1C132BF7" w14:textId="77777777" w:rsidR="007374B6" w:rsidRDefault="00000000">
            <w:pPr>
              <w:pStyle w:val="TableParagraph"/>
              <w:ind w:right="192"/>
              <w:jc w:val="right"/>
              <w:rPr>
                <w:b/>
                <w:sz w:val="18"/>
              </w:rPr>
            </w:pPr>
            <w:r>
              <w:rPr>
                <w:b/>
                <w:spacing w:val="-2"/>
                <w:sz w:val="18"/>
              </w:rPr>
              <w:t>119.550,00</w:t>
            </w:r>
          </w:p>
        </w:tc>
        <w:tc>
          <w:tcPr>
            <w:tcW w:w="1312" w:type="dxa"/>
          </w:tcPr>
          <w:p w14:paraId="268A6C89" w14:textId="77777777" w:rsidR="007374B6" w:rsidRDefault="007374B6">
            <w:pPr>
              <w:pStyle w:val="TableParagraph"/>
              <w:spacing w:before="0"/>
              <w:rPr>
                <w:rFonts w:ascii="Times New Roman"/>
                <w:sz w:val="18"/>
              </w:rPr>
            </w:pPr>
          </w:p>
        </w:tc>
        <w:tc>
          <w:tcPr>
            <w:tcW w:w="1250" w:type="dxa"/>
          </w:tcPr>
          <w:p w14:paraId="27729A63" w14:textId="77777777" w:rsidR="007374B6" w:rsidRDefault="00000000">
            <w:pPr>
              <w:pStyle w:val="TableParagraph"/>
              <w:ind w:right="39"/>
              <w:jc w:val="right"/>
              <w:rPr>
                <w:b/>
                <w:sz w:val="18"/>
              </w:rPr>
            </w:pPr>
            <w:r>
              <w:rPr>
                <w:b/>
                <w:spacing w:val="-2"/>
                <w:sz w:val="18"/>
              </w:rPr>
              <w:t>119.550,00</w:t>
            </w:r>
          </w:p>
        </w:tc>
        <w:tc>
          <w:tcPr>
            <w:tcW w:w="803" w:type="dxa"/>
          </w:tcPr>
          <w:p w14:paraId="7299A0E7" w14:textId="77777777" w:rsidR="007374B6" w:rsidRDefault="00000000">
            <w:pPr>
              <w:pStyle w:val="TableParagraph"/>
              <w:ind w:right="47"/>
              <w:jc w:val="right"/>
              <w:rPr>
                <w:b/>
                <w:sz w:val="18"/>
              </w:rPr>
            </w:pPr>
            <w:r>
              <w:rPr>
                <w:b/>
                <w:spacing w:val="-2"/>
                <w:sz w:val="18"/>
              </w:rPr>
              <w:t>100,00%</w:t>
            </w:r>
          </w:p>
        </w:tc>
      </w:tr>
      <w:tr w:rsidR="007374B6" w14:paraId="08D2B9CE" w14:textId="77777777">
        <w:trPr>
          <w:trHeight w:val="285"/>
        </w:trPr>
        <w:tc>
          <w:tcPr>
            <w:tcW w:w="5630" w:type="dxa"/>
          </w:tcPr>
          <w:p w14:paraId="504EB714"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45" w:type="dxa"/>
          </w:tcPr>
          <w:p w14:paraId="76D251EE" w14:textId="77777777" w:rsidR="007374B6" w:rsidRDefault="00000000">
            <w:pPr>
              <w:pStyle w:val="TableParagraph"/>
              <w:ind w:right="192"/>
              <w:jc w:val="right"/>
              <w:rPr>
                <w:b/>
                <w:sz w:val="18"/>
              </w:rPr>
            </w:pPr>
            <w:r>
              <w:rPr>
                <w:b/>
                <w:spacing w:val="-2"/>
                <w:sz w:val="18"/>
              </w:rPr>
              <w:t>2.250,00</w:t>
            </w:r>
          </w:p>
        </w:tc>
        <w:tc>
          <w:tcPr>
            <w:tcW w:w="1312" w:type="dxa"/>
          </w:tcPr>
          <w:p w14:paraId="7D9E053A" w14:textId="77777777" w:rsidR="007374B6" w:rsidRDefault="007374B6">
            <w:pPr>
              <w:pStyle w:val="TableParagraph"/>
              <w:spacing w:before="0"/>
              <w:rPr>
                <w:rFonts w:ascii="Times New Roman"/>
                <w:sz w:val="18"/>
              </w:rPr>
            </w:pPr>
          </w:p>
        </w:tc>
        <w:tc>
          <w:tcPr>
            <w:tcW w:w="1250" w:type="dxa"/>
          </w:tcPr>
          <w:p w14:paraId="323B8652" w14:textId="77777777" w:rsidR="007374B6" w:rsidRDefault="00000000">
            <w:pPr>
              <w:pStyle w:val="TableParagraph"/>
              <w:ind w:right="39"/>
              <w:jc w:val="right"/>
              <w:rPr>
                <w:b/>
                <w:sz w:val="18"/>
              </w:rPr>
            </w:pPr>
            <w:r>
              <w:rPr>
                <w:b/>
                <w:spacing w:val="-2"/>
                <w:sz w:val="18"/>
              </w:rPr>
              <w:t>2.250,00</w:t>
            </w:r>
          </w:p>
        </w:tc>
        <w:tc>
          <w:tcPr>
            <w:tcW w:w="803" w:type="dxa"/>
          </w:tcPr>
          <w:p w14:paraId="309CC232" w14:textId="77777777" w:rsidR="007374B6" w:rsidRDefault="00000000">
            <w:pPr>
              <w:pStyle w:val="TableParagraph"/>
              <w:ind w:right="47"/>
              <w:jc w:val="right"/>
              <w:rPr>
                <w:b/>
                <w:sz w:val="18"/>
              </w:rPr>
            </w:pPr>
            <w:r>
              <w:rPr>
                <w:b/>
                <w:spacing w:val="-2"/>
                <w:sz w:val="18"/>
              </w:rPr>
              <w:t>100,00%</w:t>
            </w:r>
          </w:p>
        </w:tc>
      </w:tr>
      <w:tr w:rsidR="007374B6" w14:paraId="5CA75258" w14:textId="77777777">
        <w:trPr>
          <w:trHeight w:val="277"/>
        </w:trPr>
        <w:tc>
          <w:tcPr>
            <w:tcW w:w="5630" w:type="dxa"/>
          </w:tcPr>
          <w:p w14:paraId="172ECBCF"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45" w:type="dxa"/>
          </w:tcPr>
          <w:p w14:paraId="794D91F9" w14:textId="77777777" w:rsidR="007374B6" w:rsidRDefault="00000000">
            <w:pPr>
              <w:pStyle w:val="TableParagraph"/>
              <w:ind w:right="192"/>
              <w:jc w:val="right"/>
              <w:rPr>
                <w:b/>
                <w:sz w:val="18"/>
              </w:rPr>
            </w:pPr>
            <w:r>
              <w:rPr>
                <w:b/>
                <w:spacing w:val="-2"/>
                <w:sz w:val="18"/>
              </w:rPr>
              <w:t>2.250,00</w:t>
            </w:r>
          </w:p>
        </w:tc>
        <w:tc>
          <w:tcPr>
            <w:tcW w:w="1312" w:type="dxa"/>
          </w:tcPr>
          <w:p w14:paraId="2FE5EC21" w14:textId="77777777" w:rsidR="007374B6" w:rsidRDefault="007374B6">
            <w:pPr>
              <w:pStyle w:val="TableParagraph"/>
              <w:spacing w:before="0"/>
              <w:rPr>
                <w:rFonts w:ascii="Times New Roman"/>
                <w:sz w:val="18"/>
              </w:rPr>
            </w:pPr>
          </w:p>
        </w:tc>
        <w:tc>
          <w:tcPr>
            <w:tcW w:w="1250" w:type="dxa"/>
          </w:tcPr>
          <w:p w14:paraId="22A06C68" w14:textId="77777777" w:rsidR="007374B6" w:rsidRDefault="00000000">
            <w:pPr>
              <w:pStyle w:val="TableParagraph"/>
              <w:ind w:right="39"/>
              <w:jc w:val="right"/>
              <w:rPr>
                <w:b/>
                <w:sz w:val="18"/>
              </w:rPr>
            </w:pPr>
            <w:r>
              <w:rPr>
                <w:b/>
                <w:spacing w:val="-2"/>
                <w:sz w:val="18"/>
              </w:rPr>
              <w:t>2.250,00</w:t>
            </w:r>
          </w:p>
        </w:tc>
        <w:tc>
          <w:tcPr>
            <w:tcW w:w="803" w:type="dxa"/>
          </w:tcPr>
          <w:p w14:paraId="7F6B9104" w14:textId="77777777" w:rsidR="007374B6" w:rsidRDefault="00000000">
            <w:pPr>
              <w:pStyle w:val="TableParagraph"/>
              <w:ind w:right="47"/>
              <w:jc w:val="right"/>
              <w:rPr>
                <w:b/>
                <w:sz w:val="18"/>
              </w:rPr>
            </w:pPr>
            <w:r>
              <w:rPr>
                <w:b/>
                <w:spacing w:val="-2"/>
                <w:sz w:val="18"/>
              </w:rPr>
              <w:t>100,00%</w:t>
            </w:r>
          </w:p>
        </w:tc>
      </w:tr>
      <w:tr w:rsidR="007374B6" w14:paraId="7FE4C9A6" w14:textId="77777777">
        <w:trPr>
          <w:trHeight w:val="277"/>
        </w:trPr>
        <w:tc>
          <w:tcPr>
            <w:tcW w:w="5630" w:type="dxa"/>
          </w:tcPr>
          <w:p w14:paraId="1A0ED89B" w14:textId="77777777" w:rsidR="007374B6" w:rsidRDefault="00000000">
            <w:pPr>
              <w:pStyle w:val="TableParagraph"/>
              <w:spacing w:before="28"/>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45" w:type="dxa"/>
          </w:tcPr>
          <w:p w14:paraId="46987598" w14:textId="77777777" w:rsidR="007374B6" w:rsidRDefault="00000000">
            <w:pPr>
              <w:pStyle w:val="TableParagraph"/>
              <w:spacing w:before="28"/>
              <w:ind w:right="192"/>
              <w:jc w:val="right"/>
              <w:rPr>
                <w:b/>
                <w:sz w:val="18"/>
              </w:rPr>
            </w:pPr>
            <w:r>
              <w:rPr>
                <w:b/>
                <w:spacing w:val="-2"/>
                <w:sz w:val="18"/>
              </w:rPr>
              <w:t>117.300,00</w:t>
            </w:r>
          </w:p>
        </w:tc>
        <w:tc>
          <w:tcPr>
            <w:tcW w:w="1312" w:type="dxa"/>
          </w:tcPr>
          <w:p w14:paraId="61E42667" w14:textId="77777777" w:rsidR="007374B6" w:rsidRDefault="007374B6">
            <w:pPr>
              <w:pStyle w:val="TableParagraph"/>
              <w:spacing w:before="0"/>
              <w:rPr>
                <w:rFonts w:ascii="Times New Roman"/>
                <w:sz w:val="18"/>
              </w:rPr>
            </w:pPr>
          </w:p>
        </w:tc>
        <w:tc>
          <w:tcPr>
            <w:tcW w:w="1250" w:type="dxa"/>
          </w:tcPr>
          <w:p w14:paraId="08A223A0" w14:textId="77777777" w:rsidR="007374B6" w:rsidRDefault="00000000">
            <w:pPr>
              <w:pStyle w:val="TableParagraph"/>
              <w:spacing w:before="28"/>
              <w:ind w:right="39"/>
              <w:jc w:val="right"/>
              <w:rPr>
                <w:b/>
                <w:sz w:val="18"/>
              </w:rPr>
            </w:pPr>
            <w:r>
              <w:rPr>
                <w:b/>
                <w:spacing w:val="-2"/>
                <w:sz w:val="18"/>
              </w:rPr>
              <w:t>117.300,00</w:t>
            </w:r>
          </w:p>
        </w:tc>
        <w:tc>
          <w:tcPr>
            <w:tcW w:w="803" w:type="dxa"/>
          </w:tcPr>
          <w:p w14:paraId="4F3D5B4F" w14:textId="77777777" w:rsidR="007374B6" w:rsidRDefault="00000000">
            <w:pPr>
              <w:pStyle w:val="TableParagraph"/>
              <w:spacing w:before="28"/>
              <w:ind w:right="47"/>
              <w:jc w:val="right"/>
              <w:rPr>
                <w:b/>
                <w:sz w:val="18"/>
              </w:rPr>
            </w:pPr>
            <w:r>
              <w:rPr>
                <w:b/>
                <w:spacing w:val="-2"/>
                <w:sz w:val="18"/>
              </w:rPr>
              <w:t>100,00%</w:t>
            </w:r>
          </w:p>
        </w:tc>
      </w:tr>
      <w:tr w:rsidR="007374B6" w14:paraId="6E0E08F1" w14:textId="77777777">
        <w:trPr>
          <w:trHeight w:val="285"/>
        </w:trPr>
        <w:tc>
          <w:tcPr>
            <w:tcW w:w="5630" w:type="dxa"/>
          </w:tcPr>
          <w:p w14:paraId="0718F159"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5" w:type="dxa"/>
          </w:tcPr>
          <w:p w14:paraId="62EFA98A" w14:textId="77777777" w:rsidR="007374B6" w:rsidRDefault="00000000">
            <w:pPr>
              <w:pStyle w:val="TableParagraph"/>
              <w:ind w:right="192"/>
              <w:jc w:val="right"/>
              <w:rPr>
                <w:b/>
                <w:sz w:val="18"/>
              </w:rPr>
            </w:pPr>
            <w:r>
              <w:rPr>
                <w:b/>
                <w:spacing w:val="-2"/>
                <w:sz w:val="18"/>
              </w:rPr>
              <w:t>117.300,00</w:t>
            </w:r>
          </w:p>
        </w:tc>
        <w:tc>
          <w:tcPr>
            <w:tcW w:w="1312" w:type="dxa"/>
          </w:tcPr>
          <w:p w14:paraId="1F47F48B" w14:textId="77777777" w:rsidR="007374B6" w:rsidRDefault="007374B6">
            <w:pPr>
              <w:pStyle w:val="TableParagraph"/>
              <w:spacing w:before="0"/>
              <w:rPr>
                <w:rFonts w:ascii="Times New Roman"/>
                <w:sz w:val="18"/>
              </w:rPr>
            </w:pPr>
          </w:p>
        </w:tc>
        <w:tc>
          <w:tcPr>
            <w:tcW w:w="1250" w:type="dxa"/>
          </w:tcPr>
          <w:p w14:paraId="267D3112" w14:textId="77777777" w:rsidR="007374B6" w:rsidRDefault="00000000">
            <w:pPr>
              <w:pStyle w:val="TableParagraph"/>
              <w:ind w:right="39"/>
              <w:jc w:val="right"/>
              <w:rPr>
                <w:b/>
                <w:sz w:val="18"/>
              </w:rPr>
            </w:pPr>
            <w:r>
              <w:rPr>
                <w:b/>
                <w:spacing w:val="-2"/>
                <w:sz w:val="18"/>
              </w:rPr>
              <w:t>117.300,00</w:t>
            </w:r>
          </w:p>
        </w:tc>
        <w:tc>
          <w:tcPr>
            <w:tcW w:w="803" w:type="dxa"/>
          </w:tcPr>
          <w:p w14:paraId="2BD03856" w14:textId="77777777" w:rsidR="007374B6" w:rsidRDefault="00000000">
            <w:pPr>
              <w:pStyle w:val="TableParagraph"/>
              <w:ind w:right="47"/>
              <w:jc w:val="right"/>
              <w:rPr>
                <w:b/>
                <w:sz w:val="18"/>
              </w:rPr>
            </w:pPr>
            <w:r>
              <w:rPr>
                <w:b/>
                <w:spacing w:val="-2"/>
                <w:sz w:val="18"/>
              </w:rPr>
              <w:t>100,00%</w:t>
            </w:r>
          </w:p>
        </w:tc>
      </w:tr>
      <w:tr w:rsidR="007374B6" w14:paraId="05A8620F" w14:textId="77777777">
        <w:trPr>
          <w:trHeight w:val="285"/>
        </w:trPr>
        <w:tc>
          <w:tcPr>
            <w:tcW w:w="5630" w:type="dxa"/>
          </w:tcPr>
          <w:p w14:paraId="2B79ED41" w14:textId="77777777" w:rsidR="007374B6" w:rsidRDefault="00000000">
            <w:pPr>
              <w:pStyle w:val="TableParagraph"/>
              <w:ind w:left="23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545" w:type="dxa"/>
          </w:tcPr>
          <w:p w14:paraId="7F8F9912" w14:textId="77777777" w:rsidR="007374B6" w:rsidRDefault="00000000">
            <w:pPr>
              <w:pStyle w:val="TableParagraph"/>
              <w:ind w:right="192"/>
              <w:jc w:val="right"/>
              <w:rPr>
                <w:b/>
                <w:sz w:val="18"/>
              </w:rPr>
            </w:pPr>
            <w:r>
              <w:rPr>
                <w:b/>
                <w:spacing w:val="-2"/>
                <w:sz w:val="18"/>
              </w:rPr>
              <w:t>677.450,00</w:t>
            </w:r>
          </w:p>
        </w:tc>
        <w:tc>
          <w:tcPr>
            <w:tcW w:w="1312" w:type="dxa"/>
          </w:tcPr>
          <w:p w14:paraId="42F04C2A" w14:textId="77777777" w:rsidR="007374B6" w:rsidRDefault="007374B6">
            <w:pPr>
              <w:pStyle w:val="TableParagraph"/>
              <w:spacing w:before="0"/>
              <w:rPr>
                <w:rFonts w:ascii="Times New Roman"/>
                <w:sz w:val="18"/>
              </w:rPr>
            </w:pPr>
          </w:p>
        </w:tc>
        <w:tc>
          <w:tcPr>
            <w:tcW w:w="1250" w:type="dxa"/>
          </w:tcPr>
          <w:p w14:paraId="17A6AE38" w14:textId="77777777" w:rsidR="007374B6" w:rsidRDefault="00000000">
            <w:pPr>
              <w:pStyle w:val="TableParagraph"/>
              <w:ind w:right="39"/>
              <w:jc w:val="right"/>
              <w:rPr>
                <w:b/>
                <w:sz w:val="18"/>
              </w:rPr>
            </w:pPr>
            <w:r>
              <w:rPr>
                <w:b/>
                <w:spacing w:val="-2"/>
                <w:sz w:val="18"/>
              </w:rPr>
              <w:t>677.450,00</w:t>
            </w:r>
          </w:p>
        </w:tc>
        <w:tc>
          <w:tcPr>
            <w:tcW w:w="803" w:type="dxa"/>
          </w:tcPr>
          <w:p w14:paraId="70764E57" w14:textId="77777777" w:rsidR="007374B6" w:rsidRDefault="00000000">
            <w:pPr>
              <w:pStyle w:val="TableParagraph"/>
              <w:ind w:right="47"/>
              <w:jc w:val="right"/>
              <w:rPr>
                <w:b/>
                <w:sz w:val="18"/>
              </w:rPr>
            </w:pPr>
            <w:r>
              <w:rPr>
                <w:b/>
                <w:spacing w:val="-2"/>
                <w:sz w:val="18"/>
              </w:rPr>
              <w:t>100,00%</w:t>
            </w:r>
          </w:p>
        </w:tc>
      </w:tr>
      <w:tr w:rsidR="007374B6" w14:paraId="76821ABD" w14:textId="77777777">
        <w:trPr>
          <w:trHeight w:val="285"/>
        </w:trPr>
        <w:tc>
          <w:tcPr>
            <w:tcW w:w="5630" w:type="dxa"/>
          </w:tcPr>
          <w:p w14:paraId="27C6961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45" w:type="dxa"/>
          </w:tcPr>
          <w:p w14:paraId="0877E1FF" w14:textId="77777777" w:rsidR="007374B6" w:rsidRDefault="00000000">
            <w:pPr>
              <w:pStyle w:val="TableParagraph"/>
              <w:ind w:right="192"/>
              <w:jc w:val="right"/>
              <w:rPr>
                <w:b/>
                <w:sz w:val="18"/>
              </w:rPr>
            </w:pPr>
            <w:r>
              <w:rPr>
                <w:b/>
                <w:spacing w:val="-2"/>
                <w:sz w:val="18"/>
              </w:rPr>
              <w:t>12.750,00</w:t>
            </w:r>
          </w:p>
        </w:tc>
        <w:tc>
          <w:tcPr>
            <w:tcW w:w="1312" w:type="dxa"/>
          </w:tcPr>
          <w:p w14:paraId="7A25A29D" w14:textId="77777777" w:rsidR="007374B6" w:rsidRDefault="007374B6">
            <w:pPr>
              <w:pStyle w:val="TableParagraph"/>
              <w:spacing w:before="0"/>
              <w:rPr>
                <w:rFonts w:ascii="Times New Roman"/>
                <w:sz w:val="18"/>
              </w:rPr>
            </w:pPr>
          </w:p>
        </w:tc>
        <w:tc>
          <w:tcPr>
            <w:tcW w:w="1250" w:type="dxa"/>
          </w:tcPr>
          <w:p w14:paraId="10DC5CF8" w14:textId="77777777" w:rsidR="007374B6" w:rsidRDefault="00000000">
            <w:pPr>
              <w:pStyle w:val="TableParagraph"/>
              <w:ind w:right="39"/>
              <w:jc w:val="right"/>
              <w:rPr>
                <w:b/>
                <w:sz w:val="18"/>
              </w:rPr>
            </w:pPr>
            <w:r>
              <w:rPr>
                <w:b/>
                <w:spacing w:val="-2"/>
                <w:sz w:val="18"/>
              </w:rPr>
              <w:t>12.750,00</w:t>
            </w:r>
          </w:p>
        </w:tc>
        <w:tc>
          <w:tcPr>
            <w:tcW w:w="803" w:type="dxa"/>
          </w:tcPr>
          <w:p w14:paraId="70E75A5A" w14:textId="77777777" w:rsidR="007374B6" w:rsidRDefault="00000000">
            <w:pPr>
              <w:pStyle w:val="TableParagraph"/>
              <w:ind w:right="47"/>
              <w:jc w:val="right"/>
              <w:rPr>
                <w:b/>
                <w:sz w:val="18"/>
              </w:rPr>
            </w:pPr>
            <w:r>
              <w:rPr>
                <w:b/>
                <w:spacing w:val="-2"/>
                <w:sz w:val="18"/>
              </w:rPr>
              <w:t>100,00%</w:t>
            </w:r>
          </w:p>
        </w:tc>
      </w:tr>
      <w:tr w:rsidR="007374B6" w14:paraId="700E408A" w14:textId="77777777">
        <w:trPr>
          <w:trHeight w:val="285"/>
        </w:trPr>
        <w:tc>
          <w:tcPr>
            <w:tcW w:w="5630" w:type="dxa"/>
          </w:tcPr>
          <w:p w14:paraId="7848C229"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45" w:type="dxa"/>
          </w:tcPr>
          <w:p w14:paraId="1A4DA8B1" w14:textId="77777777" w:rsidR="007374B6" w:rsidRDefault="00000000">
            <w:pPr>
              <w:pStyle w:val="TableParagraph"/>
              <w:ind w:right="192"/>
              <w:jc w:val="right"/>
              <w:rPr>
                <w:b/>
                <w:sz w:val="18"/>
              </w:rPr>
            </w:pPr>
            <w:r>
              <w:rPr>
                <w:b/>
                <w:spacing w:val="-2"/>
                <w:sz w:val="18"/>
              </w:rPr>
              <w:t>12.750,00</w:t>
            </w:r>
          </w:p>
        </w:tc>
        <w:tc>
          <w:tcPr>
            <w:tcW w:w="1312" w:type="dxa"/>
          </w:tcPr>
          <w:p w14:paraId="304D4347" w14:textId="77777777" w:rsidR="007374B6" w:rsidRDefault="007374B6">
            <w:pPr>
              <w:pStyle w:val="TableParagraph"/>
              <w:spacing w:before="0"/>
              <w:rPr>
                <w:rFonts w:ascii="Times New Roman"/>
                <w:sz w:val="18"/>
              </w:rPr>
            </w:pPr>
          </w:p>
        </w:tc>
        <w:tc>
          <w:tcPr>
            <w:tcW w:w="1250" w:type="dxa"/>
          </w:tcPr>
          <w:p w14:paraId="1F1ABE61" w14:textId="77777777" w:rsidR="007374B6" w:rsidRDefault="00000000">
            <w:pPr>
              <w:pStyle w:val="TableParagraph"/>
              <w:ind w:right="39"/>
              <w:jc w:val="right"/>
              <w:rPr>
                <w:b/>
                <w:sz w:val="18"/>
              </w:rPr>
            </w:pPr>
            <w:r>
              <w:rPr>
                <w:b/>
                <w:spacing w:val="-2"/>
                <w:sz w:val="18"/>
              </w:rPr>
              <w:t>12.750,00</w:t>
            </w:r>
          </w:p>
        </w:tc>
        <w:tc>
          <w:tcPr>
            <w:tcW w:w="803" w:type="dxa"/>
          </w:tcPr>
          <w:p w14:paraId="600662EE" w14:textId="77777777" w:rsidR="007374B6" w:rsidRDefault="00000000">
            <w:pPr>
              <w:pStyle w:val="TableParagraph"/>
              <w:ind w:right="47"/>
              <w:jc w:val="right"/>
              <w:rPr>
                <w:b/>
                <w:sz w:val="18"/>
              </w:rPr>
            </w:pPr>
            <w:r>
              <w:rPr>
                <w:b/>
                <w:spacing w:val="-2"/>
                <w:sz w:val="18"/>
              </w:rPr>
              <w:t>100,00%</w:t>
            </w:r>
          </w:p>
        </w:tc>
      </w:tr>
      <w:tr w:rsidR="007374B6" w14:paraId="71CBBBEC" w14:textId="77777777">
        <w:trPr>
          <w:trHeight w:val="285"/>
        </w:trPr>
        <w:tc>
          <w:tcPr>
            <w:tcW w:w="5630" w:type="dxa"/>
          </w:tcPr>
          <w:p w14:paraId="6DCEE68A"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45" w:type="dxa"/>
          </w:tcPr>
          <w:p w14:paraId="356F3871" w14:textId="77777777" w:rsidR="007374B6" w:rsidRDefault="00000000">
            <w:pPr>
              <w:pStyle w:val="TableParagraph"/>
              <w:ind w:right="192"/>
              <w:jc w:val="right"/>
              <w:rPr>
                <w:b/>
                <w:sz w:val="18"/>
              </w:rPr>
            </w:pPr>
            <w:r>
              <w:rPr>
                <w:b/>
                <w:spacing w:val="-2"/>
                <w:sz w:val="18"/>
              </w:rPr>
              <w:t>664.700,00</w:t>
            </w:r>
          </w:p>
        </w:tc>
        <w:tc>
          <w:tcPr>
            <w:tcW w:w="1312" w:type="dxa"/>
          </w:tcPr>
          <w:p w14:paraId="06D507B8" w14:textId="77777777" w:rsidR="007374B6" w:rsidRDefault="007374B6">
            <w:pPr>
              <w:pStyle w:val="TableParagraph"/>
              <w:spacing w:before="0"/>
              <w:rPr>
                <w:rFonts w:ascii="Times New Roman"/>
                <w:sz w:val="18"/>
              </w:rPr>
            </w:pPr>
          </w:p>
        </w:tc>
        <w:tc>
          <w:tcPr>
            <w:tcW w:w="1250" w:type="dxa"/>
          </w:tcPr>
          <w:p w14:paraId="3595C7F4" w14:textId="77777777" w:rsidR="007374B6" w:rsidRDefault="00000000">
            <w:pPr>
              <w:pStyle w:val="TableParagraph"/>
              <w:ind w:right="39"/>
              <w:jc w:val="right"/>
              <w:rPr>
                <w:b/>
                <w:sz w:val="18"/>
              </w:rPr>
            </w:pPr>
            <w:r>
              <w:rPr>
                <w:b/>
                <w:spacing w:val="-2"/>
                <w:sz w:val="18"/>
              </w:rPr>
              <w:t>664.700,00</w:t>
            </w:r>
          </w:p>
        </w:tc>
        <w:tc>
          <w:tcPr>
            <w:tcW w:w="803" w:type="dxa"/>
          </w:tcPr>
          <w:p w14:paraId="4E24B8A0" w14:textId="77777777" w:rsidR="007374B6" w:rsidRDefault="00000000">
            <w:pPr>
              <w:pStyle w:val="TableParagraph"/>
              <w:ind w:right="47"/>
              <w:jc w:val="right"/>
              <w:rPr>
                <w:b/>
                <w:sz w:val="18"/>
              </w:rPr>
            </w:pPr>
            <w:r>
              <w:rPr>
                <w:b/>
                <w:spacing w:val="-2"/>
                <w:sz w:val="18"/>
              </w:rPr>
              <w:t>100,00%</w:t>
            </w:r>
          </w:p>
        </w:tc>
      </w:tr>
      <w:tr w:rsidR="007374B6" w14:paraId="3B340F6B" w14:textId="77777777">
        <w:trPr>
          <w:trHeight w:val="285"/>
        </w:trPr>
        <w:tc>
          <w:tcPr>
            <w:tcW w:w="5630" w:type="dxa"/>
          </w:tcPr>
          <w:p w14:paraId="2FF538DB"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5" w:type="dxa"/>
          </w:tcPr>
          <w:p w14:paraId="6D930797" w14:textId="77777777" w:rsidR="007374B6" w:rsidRDefault="00000000">
            <w:pPr>
              <w:pStyle w:val="TableParagraph"/>
              <w:ind w:right="192"/>
              <w:jc w:val="right"/>
              <w:rPr>
                <w:b/>
                <w:sz w:val="18"/>
              </w:rPr>
            </w:pPr>
            <w:r>
              <w:rPr>
                <w:b/>
                <w:spacing w:val="-2"/>
                <w:sz w:val="18"/>
              </w:rPr>
              <w:t>664.700,00</w:t>
            </w:r>
          </w:p>
        </w:tc>
        <w:tc>
          <w:tcPr>
            <w:tcW w:w="1312" w:type="dxa"/>
          </w:tcPr>
          <w:p w14:paraId="3C972A7C" w14:textId="77777777" w:rsidR="007374B6" w:rsidRDefault="007374B6">
            <w:pPr>
              <w:pStyle w:val="TableParagraph"/>
              <w:spacing w:before="0"/>
              <w:rPr>
                <w:rFonts w:ascii="Times New Roman"/>
                <w:sz w:val="18"/>
              </w:rPr>
            </w:pPr>
          </w:p>
        </w:tc>
        <w:tc>
          <w:tcPr>
            <w:tcW w:w="1250" w:type="dxa"/>
          </w:tcPr>
          <w:p w14:paraId="0E45AFFD" w14:textId="77777777" w:rsidR="007374B6" w:rsidRDefault="00000000">
            <w:pPr>
              <w:pStyle w:val="TableParagraph"/>
              <w:ind w:right="39"/>
              <w:jc w:val="right"/>
              <w:rPr>
                <w:b/>
                <w:sz w:val="18"/>
              </w:rPr>
            </w:pPr>
            <w:r>
              <w:rPr>
                <w:b/>
                <w:spacing w:val="-2"/>
                <w:sz w:val="18"/>
              </w:rPr>
              <w:t>664.700,00</w:t>
            </w:r>
          </w:p>
        </w:tc>
        <w:tc>
          <w:tcPr>
            <w:tcW w:w="803" w:type="dxa"/>
          </w:tcPr>
          <w:p w14:paraId="227D47B1" w14:textId="77777777" w:rsidR="007374B6" w:rsidRDefault="00000000">
            <w:pPr>
              <w:pStyle w:val="TableParagraph"/>
              <w:ind w:right="47"/>
              <w:jc w:val="right"/>
              <w:rPr>
                <w:b/>
                <w:sz w:val="18"/>
              </w:rPr>
            </w:pPr>
            <w:r>
              <w:rPr>
                <w:b/>
                <w:spacing w:val="-2"/>
                <w:sz w:val="18"/>
              </w:rPr>
              <w:t>100,00%</w:t>
            </w:r>
          </w:p>
        </w:tc>
      </w:tr>
      <w:tr w:rsidR="007374B6" w14:paraId="0CAEC59E" w14:textId="77777777">
        <w:trPr>
          <w:trHeight w:val="285"/>
        </w:trPr>
        <w:tc>
          <w:tcPr>
            <w:tcW w:w="5630" w:type="dxa"/>
          </w:tcPr>
          <w:p w14:paraId="57404599" w14:textId="77777777" w:rsidR="007374B6" w:rsidRDefault="00000000">
            <w:pPr>
              <w:pStyle w:val="TableParagraph"/>
              <w:ind w:left="23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545" w:type="dxa"/>
          </w:tcPr>
          <w:p w14:paraId="57BAF498" w14:textId="77777777" w:rsidR="007374B6" w:rsidRDefault="00000000">
            <w:pPr>
              <w:pStyle w:val="TableParagraph"/>
              <w:ind w:right="192"/>
              <w:jc w:val="right"/>
              <w:rPr>
                <w:b/>
                <w:sz w:val="18"/>
              </w:rPr>
            </w:pPr>
            <w:r>
              <w:rPr>
                <w:b/>
                <w:spacing w:val="-2"/>
                <w:sz w:val="18"/>
              </w:rPr>
              <w:t>677.450,00</w:t>
            </w:r>
          </w:p>
        </w:tc>
        <w:tc>
          <w:tcPr>
            <w:tcW w:w="1312" w:type="dxa"/>
          </w:tcPr>
          <w:p w14:paraId="3A464848" w14:textId="77777777" w:rsidR="007374B6" w:rsidRDefault="007374B6">
            <w:pPr>
              <w:pStyle w:val="TableParagraph"/>
              <w:spacing w:before="0"/>
              <w:rPr>
                <w:rFonts w:ascii="Times New Roman"/>
                <w:sz w:val="18"/>
              </w:rPr>
            </w:pPr>
          </w:p>
        </w:tc>
        <w:tc>
          <w:tcPr>
            <w:tcW w:w="1250" w:type="dxa"/>
          </w:tcPr>
          <w:p w14:paraId="354FBC90" w14:textId="77777777" w:rsidR="007374B6" w:rsidRDefault="00000000">
            <w:pPr>
              <w:pStyle w:val="TableParagraph"/>
              <w:ind w:right="39"/>
              <w:jc w:val="right"/>
              <w:rPr>
                <w:b/>
                <w:sz w:val="18"/>
              </w:rPr>
            </w:pPr>
            <w:r>
              <w:rPr>
                <w:b/>
                <w:spacing w:val="-2"/>
                <w:sz w:val="18"/>
              </w:rPr>
              <w:t>677.450,00</w:t>
            </w:r>
          </w:p>
        </w:tc>
        <w:tc>
          <w:tcPr>
            <w:tcW w:w="803" w:type="dxa"/>
          </w:tcPr>
          <w:p w14:paraId="4F01A1F3" w14:textId="77777777" w:rsidR="007374B6" w:rsidRDefault="00000000">
            <w:pPr>
              <w:pStyle w:val="TableParagraph"/>
              <w:ind w:right="47"/>
              <w:jc w:val="right"/>
              <w:rPr>
                <w:b/>
                <w:sz w:val="18"/>
              </w:rPr>
            </w:pPr>
            <w:r>
              <w:rPr>
                <w:b/>
                <w:spacing w:val="-2"/>
                <w:sz w:val="18"/>
              </w:rPr>
              <w:t>100,00%</w:t>
            </w:r>
          </w:p>
        </w:tc>
      </w:tr>
      <w:tr w:rsidR="007374B6" w14:paraId="7B422D4F" w14:textId="77777777">
        <w:trPr>
          <w:trHeight w:val="285"/>
        </w:trPr>
        <w:tc>
          <w:tcPr>
            <w:tcW w:w="5630" w:type="dxa"/>
          </w:tcPr>
          <w:p w14:paraId="27DFE5D0"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45" w:type="dxa"/>
          </w:tcPr>
          <w:p w14:paraId="538024DE" w14:textId="77777777" w:rsidR="007374B6" w:rsidRDefault="00000000">
            <w:pPr>
              <w:pStyle w:val="TableParagraph"/>
              <w:ind w:right="192"/>
              <w:jc w:val="right"/>
              <w:rPr>
                <w:b/>
                <w:sz w:val="18"/>
              </w:rPr>
            </w:pPr>
            <w:r>
              <w:rPr>
                <w:b/>
                <w:spacing w:val="-2"/>
                <w:sz w:val="18"/>
              </w:rPr>
              <w:t>12.750,00</w:t>
            </w:r>
          </w:p>
        </w:tc>
        <w:tc>
          <w:tcPr>
            <w:tcW w:w="1312" w:type="dxa"/>
          </w:tcPr>
          <w:p w14:paraId="76133D59" w14:textId="77777777" w:rsidR="007374B6" w:rsidRDefault="007374B6">
            <w:pPr>
              <w:pStyle w:val="TableParagraph"/>
              <w:spacing w:before="0"/>
              <w:rPr>
                <w:rFonts w:ascii="Times New Roman"/>
                <w:sz w:val="18"/>
              </w:rPr>
            </w:pPr>
          </w:p>
        </w:tc>
        <w:tc>
          <w:tcPr>
            <w:tcW w:w="1250" w:type="dxa"/>
          </w:tcPr>
          <w:p w14:paraId="5B258454" w14:textId="77777777" w:rsidR="007374B6" w:rsidRDefault="00000000">
            <w:pPr>
              <w:pStyle w:val="TableParagraph"/>
              <w:ind w:right="39"/>
              <w:jc w:val="right"/>
              <w:rPr>
                <w:b/>
                <w:sz w:val="18"/>
              </w:rPr>
            </w:pPr>
            <w:r>
              <w:rPr>
                <w:b/>
                <w:spacing w:val="-2"/>
                <w:sz w:val="18"/>
              </w:rPr>
              <w:t>12.750,00</w:t>
            </w:r>
          </w:p>
        </w:tc>
        <w:tc>
          <w:tcPr>
            <w:tcW w:w="803" w:type="dxa"/>
          </w:tcPr>
          <w:p w14:paraId="4952743D" w14:textId="77777777" w:rsidR="007374B6" w:rsidRDefault="00000000">
            <w:pPr>
              <w:pStyle w:val="TableParagraph"/>
              <w:ind w:right="47"/>
              <w:jc w:val="right"/>
              <w:rPr>
                <w:b/>
                <w:sz w:val="18"/>
              </w:rPr>
            </w:pPr>
            <w:r>
              <w:rPr>
                <w:b/>
                <w:spacing w:val="-2"/>
                <w:sz w:val="18"/>
              </w:rPr>
              <w:t>100,00%</w:t>
            </w:r>
          </w:p>
        </w:tc>
      </w:tr>
      <w:tr w:rsidR="007374B6" w14:paraId="3AC68917" w14:textId="77777777">
        <w:trPr>
          <w:trHeight w:val="277"/>
        </w:trPr>
        <w:tc>
          <w:tcPr>
            <w:tcW w:w="5630" w:type="dxa"/>
          </w:tcPr>
          <w:p w14:paraId="34D13825"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45" w:type="dxa"/>
          </w:tcPr>
          <w:p w14:paraId="5963B470" w14:textId="77777777" w:rsidR="007374B6" w:rsidRDefault="00000000">
            <w:pPr>
              <w:pStyle w:val="TableParagraph"/>
              <w:ind w:right="192"/>
              <w:jc w:val="right"/>
              <w:rPr>
                <w:b/>
                <w:sz w:val="18"/>
              </w:rPr>
            </w:pPr>
            <w:r>
              <w:rPr>
                <w:b/>
                <w:spacing w:val="-2"/>
                <w:sz w:val="18"/>
              </w:rPr>
              <w:t>12.750,00</w:t>
            </w:r>
          </w:p>
        </w:tc>
        <w:tc>
          <w:tcPr>
            <w:tcW w:w="1312" w:type="dxa"/>
          </w:tcPr>
          <w:p w14:paraId="610E1416" w14:textId="77777777" w:rsidR="007374B6" w:rsidRDefault="007374B6">
            <w:pPr>
              <w:pStyle w:val="TableParagraph"/>
              <w:spacing w:before="0"/>
              <w:rPr>
                <w:rFonts w:ascii="Times New Roman"/>
                <w:sz w:val="18"/>
              </w:rPr>
            </w:pPr>
          </w:p>
        </w:tc>
        <w:tc>
          <w:tcPr>
            <w:tcW w:w="1250" w:type="dxa"/>
          </w:tcPr>
          <w:p w14:paraId="7425834E" w14:textId="77777777" w:rsidR="007374B6" w:rsidRDefault="00000000">
            <w:pPr>
              <w:pStyle w:val="TableParagraph"/>
              <w:ind w:right="39"/>
              <w:jc w:val="right"/>
              <w:rPr>
                <w:b/>
                <w:sz w:val="18"/>
              </w:rPr>
            </w:pPr>
            <w:r>
              <w:rPr>
                <w:b/>
                <w:spacing w:val="-2"/>
                <w:sz w:val="18"/>
              </w:rPr>
              <w:t>12.750,00</w:t>
            </w:r>
          </w:p>
        </w:tc>
        <w:tc>
          <w:tcPr>
            <w:tcW w:w="803" w:type="dxa"/>
          </w:tcPr>
          <w:p w14:paraId="5E2B3614" w14:textId="77777777" w:rsidR="007374B6" w:rsidRDefault="00000000">
            <w:pPr>
              <w:pStyle w:val="TableParagraph"/>
              <w:ind w:right="47"/>
              <w:jc w:val="right"/>
              <w:rPr>
                <w:b/>
                <w:sz w:val="18"/>
              </w:rPr>
            </w:pPr>
            <w:r>
              <w:rPr>
                <w:b/>
                <w:spacing w:val="-2"/>
                <w:sz w:val="18"/>
              </w:rPr>
              <w:t>100,00%</w:t>
            </w:r>
          </w:p>
        </w:tc>
      </w:tr>
      <w:tr w:rsidR="007374B6" w14:paraId="75C20F27" w14:textId="77777777">
        <w:trPr>
          <w:trHeight w:val="277"/>
        </w:trPr>
        <w:tc>
          <w:tcPr>
            <w:tcW w:w="5630" w:type="dxa"/>
          </w:tcPr>
          <w:p w14:paraId="6D85F971" w14:textId="77777777" w:rsidR="007374B6" w:rsidRDefault="00000000">
            <w:pPr>
              <w:pStyle w:val="TableParagraph"/>
              <w:spacing w:before="28"/>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45" w:type="dxa"/>
          </w:tcPr>
          <w:p w14:paraId="47BF45D5" w14:textId="77777777" w:rsidR="007374B6" w:rsidRDefault="00000000">
            <w:pPr>
              <w:pStyle w:val="TableParagraph"/>
              <w:spacing w:before="28"/>
              <w:ind w:right="192"/>
              <w:jc w:val="right"/>
              <w:rPr>
                <w:b/>
                <w:sz w:val="18"/>
              </w:rPr>
            </w:pPr>
            <w:r>
              <w:rPr>
                <w:b/>
                <w:spacing w:val="-2"/>
                <w:sz w:val="18"/>
              </w:rPr>
              <w:t>664.700,00</w:t>
            </w:r>
          </w:p>
        </w:tc>
        <w:tc>
          <w:tcPr>
            <w:tcW w:w="1312" w:type="dxa"/>
          </w:tcPr>
          <w:p w14:paraId="0FE6D7DF" w14:textId="77777777" w:rsidR="007374B6" w:rsidRDefault="007374B6">
            <w:pPr>
              <w:pStyle w:val="TableParagraph"/>
              <w:spacing w:before="0"/>
              <w:rPr>
                <w:rFonts w:ascii="Times New Roman"/>
                <w:sz w:val="18"/>
              </w:rPr>
            </w:pPr>
          </w:p>
        </w:tc>
        <w:tc>
          <w:tcPr>
            <w:tcW w:w="1250" w:type="dxa"/>
          </w:tcPr>
          <w:p w14:paraId="25F4312C" w14:textId="77777777" w:rsidR="007374B6" w:rsidRDefault="00000000">
            <w:pPr>
              <w:pStyle w:val="TableParagraph"/>
              <w:spacing w:before="28"/>
              <w:ind w:right="39"/>
              <w:jc w:val="right"/>
              <w:rPr>
                <w:b/>
                <w:sz w:val="18"/>
              </w:rPr>
            </w:pPr>
            <w:r>
              <w:rPr>
                <w:b/>
                <w:spacing w:val="-2"/>
                <w:sz w:val="18"/>
              </w:rPr>
              <w:t>664.700,00</w:t>
            </w:r>
          </w:p>
        </w:tc>
        <w:tc>
          <w:tcPr>
            <w:tcW w:w="803" w:type="dxa"/>
          </w:tcPr>
          <w:p w14:paraId="240F3070" w14:textId="77777777" w:rsidR="007374B6" w:rsidRDefault="00000000">
            <w:pPr>
              <w:pStyle w:val="TableParagraph"/>
              <w:spacing w:before="28"/>
              <w:ind w:right="47"/>
              <w:jc w:val="right"/>
              <w:rPr>
                <w:b/>
                <w:sz w:val="18"/>
              </w:rPr>
            </w:pPr>
            <w:r>
              <w:rPr>
                <w:b/>
                <w:spacing w:val="-2"/>
                <w:sz w:val="18"/>
              </w:rPr>
              <w:t>100,00%</w:t>
            </w:r>
          </w:p>
        </w:tc>
      </w:tr>
      <w:tr w:rsidR="007374B6" w14:paraId="72F297D8" w14:textId="77777777">
        <w:trPr>
          <w:trHeight w:val="285"/>
        </w:trPr>
        <w:tc>
          <w:tcPr>
            <w:tcW w:w="5630" w:type="dxa"/>
          </w:tcPr>
          <w:p w14:paraId="30CC3C89"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5" w:type="dxa"/>
          </w:tcPr>
          <w:p w14:paraId="263B26DE" w14:textId="77777777" w:rsidR="007374B6" w:rsidRDefault="00000000">
            <w:pPr>
              <w:pStyle w:val="TableParagraph"/>
              <w:ind w:right="192"/>
              <w:jc w:val="right"/>
              <w:rPr>
                <w:b/>
                <w:sz w:val="18"/>
              </w:rPr>
            </w:pPr>
            <w:r>
              <w:rPr>
                <w:b/>
                <w:spacing w:val="-2"/>
                <w:sz w:val="18"/>
              </w:rPr>
              <w:t>664.700,00</w:t>
            </w:r>
          </w:p>
        </w:tc>
        <w:tc>
          <w:tcPr>
            <w:tcW w:w="1312" w:type="dxa"/>
          </w:tcPr>
          <w:p w14:paraId="464ED6FC" w14:textId="77777777" w:rsidR="007374B6" w:rsidRDefault="007374B6">
            <w:pPr>
              <w:pStyle w:val="TableParagraph"/>
              <w:spacing w:before="0"/>
              <w:rPr>
                <w:rFonts w:ascii="Times New Roman"/>
                <w:sz w:val="18"/>
              </w:rPr>
            </w:pPr>
          </w:p>
        </w:tc>
        <w:tc>
          <w:tcPr>
            <w:tcW w:w="1250" w:type="dxa"/>
          </w:tcPr>
          <w:p w14:paraId="599A4E33" w14:textId="77777777" w:rsidR="007374B6" w:rsidRDefault="00000000">
            <w:pPr>
              <w:pStyle w:val="TableParagraph"/>
              <w:ind w:right="39"/>
              <w:jc w:val="right"/>
              <w:rPr>
                <w:b/>
                <w:sz w:val="18"/>
              </w:rPr>
            </w:pPr>
            <w:r>
              <w:rPr>
                <w:b/>
                <w:spacing w:val="-2"/>
                <w:sz w:val="18"/>
              </w:rPr>
              <w:t>664.700,00</w:t>
            </w:r>
          </w:p>
        </w:tc>
        <w:tc>
          <w:tcPr>
            <w:tcW w:w="803" w:type="dxa"/>
          </w:tcPr>
          <w:p w14:paraId="0FB6CD67" w14:textId="77777777" w:rsidR="007374B6" w:rsidRDefault="00000000">
            <w:pPr>
              <w:pStyle w:val="TableParagraph"/>
              <w:ind w:right="47"/>
              <w:jc w:val="right"/>
              <w:rPr>
                <w:b/>
                <w:sz w:val="18"/>
              </w:rPr>
            </w:pPr>
            <w:r>
              <w:rPr>
                <w:b/>
                <w:spacing w:val="-2"/>
                <w:sz w:val="18"/>
              </w:rPr>
              <w:t>100,00%</w:t>
            </w:r>
          </w:p>
        </w:tc>
      </w:tr>
      <w:tr w:rsidR="007374B6" w14:paraId="07C6C946" w14:textId="77777777">
        <w:trPr>
          <w:trHeight w:val="285"/>
        </w:trPr>
        <w:tc>
          <w:tcPr>
            <w:tcW w:w="5630" w:type="dxa"/>
          </w:tcPr>
          <w:p w14:paraId="5FB838D8" w14:textId="77777777" w:rsidR="007374B6" w:rsidRDefault="00000000">
            <w:pPr>
              <w:pStyle w:val="TableParagraph"/>
              <w:ind w:left="50"/>
              <w:rPr>
                <w:b/>
                <w:sz w:val="18"/>
              </w:rPr>
            </w:pPr>
            <w:r>
              <w:rPr>
                <w:b/>
                <w:color w:val="00009F"/>
                <w:sz w:val="18"/>
              </w:rPr>
              <w:t>K105910</w:t>
            </w:r>
            <w:r>
              <w:rPr>
                <w:b/>
                <w:color w:val="00009F"/>
                <w:spacing w:val="-1"/>
                <w:sz w:val="18"/>
              </w:rPr>
              <w:t xml:space="preserve"> </w:t>
            </w:r>
            <w:r>
              <w:rPr>
                <w:b/>
                <w:color w:val="00009F"/>
                <w:sz w:val="18"/>
              </w:rPr>
              <w:t>Novi</w:t>
            </w:r>
            <w:r>
              <w:rPr>
                <w:b/>
                <w:color w:val="00009F"/>
                <w:spacing w:val="-1"/>
                <w:sz w:val="18"/>
              </w:rPr>
              <w:t xml:space="preserve"> </w:t>
            </w:r>
            <w:r>
              <w:rPr>
                <w:b/>
                <w:color w:val="00009F"/>
                <w:sz w:val="18"/>
              </w:rPr>
              <w:t>Vatrogasni</w:t>
            </w:r>
            <w:r>
              <w:rPr>
                <w:b/>
                <w:color w:val="00009F"/>
                <w:spacing w:val="-1"/>
                <w:sz w:val="18"/>
              </w:rPr>
              <w:t xml:space="preserve"> </w:t>
            </w:r>
            <w:r>
              <w:rPr>
                <w:b/>
                <w:color w:val="00009F"/>
                <w:sz w:val="18"/>
              </w:rPr>
              <w:t>dom</w:t>
            </w:r>
            <w:r>
              <w:rPr>
                <w:b/>
                <w:color w:val="00009F"/>
                <w:spacing w:val="-1"/>
                <w:sz w:val="18"/>
              </w:rPr>
              <w:t xml:space="preserve"> </w:t>
            </w:r>
            <w:r>
              <w:rPr>
                <w:b/>
                <w:color w:val="00009F"/>
                <w:sz w:val="18"/>
              </w:rPr>
              <w:t>-</w:t>
            </w:r>
            <w:r>
              <w:rPr>
                <w:b/>
                <w:color w:val="00009F"/>
                <w:spacing w:val="-1"/>
                <w:sz w:val="18"/>
              </w:rPr>
              <w:t xml:space="preserve"> </w:t>
            </w:r>
            <w:r>
              <w:rPr>
                <w:b/>
                <w:color w:val="00009F"/>
                <w:sz w:val="18"/>
              </w:rPr>
              <w:t>Centar</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klimatske</w:t>
            </w:r>
            <w:r>
              <w:rPr>
                <w:b/>
                <w:color w:val="00009F"/>
                <w:spacing w:val="-1"/>
                <w:sz w:val="18"/>
              </w:rPr>
              <w:t xml:space="preserve"> </w:t>
            </w:r>
            <w:r>
              <w:rPr>
                <w:b/>
                <w:color w:val="00009F"/>
                <w:spacing w:val="-2"/>
                <w:sz w:val="18"/>
              </w:rPr>
              <w:t>promjene</w:t>
            </w:r>
          </w:p>
        </w:tc>
        <w:tc>
          <w:tcPr>
            <w:tcW w:w="1545" w:type="dxa"/>
          </w:tcPr>
          <w:p w14:paraId="3969AE94" w14:textId="77777777" w:rsidR="007374B6" w:rsidRDefault="00000000">
            <w:pPr>
              <w:pStyle w:val="TableParagraph"/>
              <w:ind w:right="192"/>
              <w:jc w:val="right"/>
              <w:rPr>
                <w:b/>
                <w:sz w:val="18"/>
              </w:rPr>
            </w:pPr>
            <w:r>
              <w:rPr>
                <w:b/>
                <w:color w:val="00009F"/>
                <w:spacing w:val="-2"/>
                <w:sz w:val="18"/>
              </w:rPr>
              <w:t>5.734.000,00</w:t>
            </w:r>
          </w:p>
        </w:tc>
        <w:tc>
          <w:tcPr>
            <w:tcW w:w="1312" w:type="dxa"/>
          </w:tcPr>
          <w:p w14:paraId="265B4420" w14:textId="77777777" w:rsidR="007374B6" w:rsidRDefault="00000000">
            <w:pPr>
              <w:pStyle w:val="TableParagraph"/>
              <w:ind w:right="154"/>
              <w:jc w:val="right"/>
              <w:rPr>
                <w:b/>
                <w:sz w:val="18"/>
              </w:rPr>
            </w:pPr>
            <w:r>
              <w:rPr>
                <w:b/>
                <w:color w:val="00009F"/>
                <w:spacing w:val="-2"/>
                <w:sz w:val="18"/>
              </w:rPr>
              <w:t>742,00</w:t>
            </w:r>
          </w:p>
        </w:tc>
        <w:tc>
          <w:tcPr>
            <w:tcW w:w="1250" w:type="dxa"/>
          </w:tcPr>
          <w:p w14:paraId="165149BB" w14:textId="77777777" w:rsidR="007374B6" w:rsidRDefault="00000000">
            <w:pPr>
              <w:pStyle w:val="TableParagraph"/>
              <w:ind w:right="39"/>
              <w:jc w:val="right"/>
              <w:rPr>
                <w:b/>
                <w:sz w:val="18"/>
              </w:rPr>
            </w:pPr>
            <w:r>
              <w:rPr>
                <w:b/>
                <w:color w:val="00009F"/>
                <w:spacing w:val="-2"/>
                <w:sz w:val="18"/>
              </w:rPr>
              <w:t>5.734.742,00</w:t>
            </w:r>
          </w:p>
        </w:tc>
        <w:tc>
          <w:tcPr>
            <w:tcW w:w="803" w:type="dxa"/>
          </w:tcPr>
          <w:p w14:paraId="47865710" w14:textId="77777777" w:rsidR="007374B6" w:rsidRDefault="00000000">
            <w:pPr>
              <w:pStyle w:val="TableParagraph"/>
              <w:ind w:right="47"/>
              <w:jc w:val="right"/>
              <w:rPr>
                <w:b/>
                <w:sz w:val="18"/>
              </w:rPr>
            </w:pPr>
            <w:r>
              <w:rPr>
                <w:b/>
                <w:color w:val="00009F"/>
                <w:spacing w:val="-2"/>
                <w:sz w:val="18"/>
              </w:rPr>
              <w:t>100,01%</w:t>
            </w:r>
          </w:p>
        </w:tc>
      </w:tr>
      <w:tr w:rsidR="007374B6" w14:paraId="25273EED" w14:textId="77777777">
        <w:trPr>
          <w:trHeight w:val="285"/>
        </w:trPr>
        <w:tc>
          <w:tcPr>
            <w:tcW w:w="5630" w:type="dxa"/>
          </w:tcPr>
          <w:p w14:paraId="70242857"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45" w:type="dxa"/>
          </w:tcPr>
          <w:p w14:paraId="362C8E5D" w14:textId="77777777" w:rsidR="007374B6" w:rsidRDefault="00000000">
            <w:pPr>
              <w:pStyle w:val="TableParagraph"/>
              <w:ind w:right="192"/>
              <w:jc w:val="right"/>
              <w:rPr>
                <w:b/>
                <w:sz w:val="18"/>
              </w:rPr>
            </w:pPr>
            <w:r>
              <w:rPr>
                <w:b/>
                <w:spacing w:val="-2"/>
                <w:sz w:val="18"/>
              </w:rPr>
              <w:t>431.100,00</w:t>
            </w:r>
          </w:p>
        </w:tc>
        <w:tc>
          <w:tcPr>
            <w:tcW w:w="1312" w:type="dxa"/>
          </w:tcPr>
          <w:p w14:paraId="665E49E5" w14:textId="77777777" w:rsidR="007374B6" w:rsidRDefault="00000000">
            <w:pPr>
              <w:pStyle w:val="TableParagraph"/>
              <w:ind w:right="154"/>
              <w:jc w:val="right"/>
              <w:rPr>
                <w:b/>
                <w:sz w:val="18"/>
              </w:rPr>
            </w:pPr>
            <w:r>
              <w:rPr>
                <w:b/>
                <w:spacing w:val="-2"/>
                <w:sz w:val="18"/>
              </w:rPr>
              <w:t>429.742,00</w:t>
            </w:r>
          </w:p>
        </w:tc>
        <w:tc>
          <w:tcPr>
            <w:tcW w:w="1250" w:type="dxa"/>
          </w:tcPr>
          <w:p w14:paraId="4A45B44D" w14:textId="77777777" w:rsidR="007374B6" w:rsidRDefault="00000000">
            <w:pPr>
              <w:pStyle w:val="TableParagraph"/>
              <w:ind w:right="39"/>
              <w:jc w:val="right"/>
              <w:rPr>
                <w:b/>
                <w:sz w:val="18"/>
              </w:rPr>
            </w:pPr>
            <w:r>
              <w:rPr>
                <w:b/>
                <w:spacing w:val="-2"/>
                <w:sz w:val="18"/>
              </w:rPr>
              <w:t>860.842,00</w:t>
            </w:r>
          </w:p>
        </w:tc>
        <w:tc>
          <w:tcPr>
            <w:tcW w:w="803" w:type="dxa"/>
          </w:tcPr>
          <w:p w14:paraId="6F22CD34" w14:textId="77777777" w:rsidR="007374B6" w:rsidRDefault="00000000">
            <w:pPr>
              <w:pStyle w:val="TableParagraph"/>
              <w:ind w:right="47"/>
              <w:jc w:val="right"/>
              <w:rPr>
                <w:b/>
                <w:sz w:val="18"/>
              </w:rPr>
            </w:pPr>
            <w:r>
              <w:rPr>
                <w:b/>
                <w:spacing w:val="-2"/>
                <w:sz w:val="18"/>
              </w:rPr>
              <w:t>199,68%</w:t>
            </w:r>
          </w:p>
        </w:tc>
      </w:tr>
      <w:tr w:rsidR="007374B6" w14:paraId="1F4749E5" w14:textId="77777777">
        <w:trPr>
          <w:trHeight w:val="285"/>
        </w:trPr>
        <w:tc>
          <w:tcPr>
            <w:tcW w:w="5630" w:type="dxa"/>
          </w:tcPr>
          <w:p w14:paraId="6DA5C776"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45" w:type="dxa"/>
          </w:tcPr>
          <w:p w14:paraId="0BE1F102" w14:textId="77777777" w:rsidR="007374B6" w:rsidRDefault="00000000">
            <w:pPr>
              <w:pStyle w:val="TableParagraph"/>
              <w:ind w:right="192"/>
              <w:jc w:val="right"/>
              <w:rPr>
                <w:b/>
                <w:sz w:val="18"/>
              </w:rPr>
            </w:pPr>
            <w:r>
              <w:rPr>
                <w:b/>
                <w:spacing w:val="-2"/>
                <w:sz w:val="18"/>
              </w:rPr>
              <w:t>2.100,00</w:t>
            </w:r>
          </w:p>
        </w:tc>
        <w:tc>
          <w:tcPr>
            <w:tcW w:w="1312" w:type="dxa"/>
          </w:tcPr>
          <w:p w14:paraId="75E78602" w14:textId="77777777" w:rsidR="007374B6" w:rsidRDefault="00000000">
            <w:pPr>
              <w:pStyle w:val="TableParagraph"/>
              <w:ind w:right="154"/>
              <w:jc w:val="right"/>
              <w:rPr>
                <w:b/>
                <w:sz w:val="18"/>
              </w:rPr>
            </w:pPr>
            <w:r>
              <w:rPr>
                <w:b/>
                <w:spacing w:val="-2"/>
                <w:sz w:val="18"/>
              </w:rPr>
              <w:t>742,00</w:t>
            </w:r>
          </w:p>
        </w:tc>
        <w:tc>
          <w:tcPr>
            <w:tcW w:w="1250" w:type="dxa"/>
          </w:tcPr>
          <w:p w14:paraId="4E0CE1FA" w14:textId="77777777" w:rsidR="007374B6" w:rsidRDefault="00000000">
            <w:pPr>
              <w:pStyle w:val="TableParagraph"/>
              <w:ind w:right="39"/>
              <w:jc w:val="right"/>
              <w:rPr>
                <w:b/>
                <w:sz w:val="18"/>
              </w:rPr>
            </w:pPr>
            <w:r>
              <w:rPr>
                <w:b/>
                <w:spacing w:val="-2"/>
                <w:sz w:val="18"/>
              </w:rPr>
              <w:t>2.842,00</w:t>
            </w:r>
          </w:p>
        </w:tc>
        <w:tc>
          <w:tcPr>
            <w:tcW w:w="803" w:type="dxa"/>
          </w:tcPr>
          <w:p w14:paraId="5F461959" w14:textId="77777777" w:rsidR="007374B6" w:rsidRDefault="00000000">
            <w:pPr>
              <w:pStyle w:val="TableParagraph"/>
              <w:ind w:right="47"/>
              <w:jc w:val="right"/>
              <w:rPr>
                <w:b/>
                <w:sz w:val="18"/>
              </w:rPr>
            </w:pPr>
            <w:r>
              <w:rPr>
                <w:b/>
                <w:spacing w:val="-2"/>
                <w:sz w:val="18"/>
              </w:rPr>
              <w:t>135,33%</w:t>
            </w:r>
          </w:p>
        </w:tc>
      </w:tr>
      <w:tr w:rsidR="007374B6" w14:paraId="6BF3D345" w14:textId="77777777">
        <w:trPr>
          <w:trHeight w:val="285"/>
        </w:trPr>
        <w:tc>
          <w:tcPr>
            <w:tcW w:w="5630" w:type="dxa"/>
          </w:tcPr>
          <w:p w14:paraId="0CEA9283"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45" w:type="dxa"/>
          </w:tcPr>
          <w:p w14:paraId="1E036789" w14:textId="77777777" w:rsidR="007374B6" w:rsidRDefault="00000000">
            <w:pPr>
              <w:pStyle w:val="TableParagraph"/>
              <w:ind w:right="192"/>
              <w:jc w:val="right"/>
              <w:rPr>
                <w:b/>
                <w:sz w:val="18"/>
              </w:rPr>
            </w:pPr>
            <w:r>
              <w:rPr>
                <w:b/>
                <w:spacing w:val="-2"/>
                <w:sz w:val="18"/>
              </w:rPr>
              <w:t>2.100,00</w:t>
            </w:r>
          </w:p>
        </w:tc>
        <w:tc>
          <w:tcPr>
            <w:tcW w:w="1312" w:type="dxa"/>
          </w:tcPr>
          <w:p w14:paraId="03A7B23D" w14:textId="77777777" w:rsidR="007374B6" w:rsidRDefault="00000000">
            <w:pPr>
              <w:pStyle w:val="TableParagraph"/>
              <w:ind w:right="154"/>
              <w:jc w:val="right"/>
              <w:rPr>
                <w:b/>
                <w:sz w:val="18"/>
              </w:rPr>
            </w:pPr>
            <w:r>
              <w:rPr>
                <w:b/>
                <w:spacing w:val="-2"/>
                <w:sz w:val="18"/>
              </w:rPr>
              <w:t>742,00</w:t>
            </w:r>
          </w:p>
        </w:tc>
        <w:tc>
          <w:tcPr>
            <w:tcW w:w="1250" w:type="dxa"/>
          </w:tcPr>
          <w:p w14:paraId="536D7BDE" w14:textId="77777777" w:rsidR="007374B6" w:rsidRDefault="00000000">
            <w:pPr>
              <w:pStyle w:val="TableParagraph"/>
              <w:ind w:right="39"/>
              <w:jc w:val="right"/>
              <w:rPr>
                <w:b/>
                <w:sz w:val="18"/>
              </w:rPr>
            </w:pPr>
            <w:r>
              <w:rPr>
                <w:b/>
                <w:spacing w:val="-2"/>
                <w:sz w:val="18"/>
              </w:rPr>
              <w:t>2.842,00</w:t>
            </w:r>
          </w:p>
        </w:tc>
        <w:tc>
          <w:tcPr>
            <w:tcW w:w="803" w:type="dxa"/>
          </w:tcPr>
          <w:p w14:paraId="2A35C5D9" w14:textId="77777777" w:rsidR="007374B6" w:rsidRDefault="00000000">
            <w:pPr>
              <w:pStyle w:val="TableParagraph"/>
              <w:ind w:right="47"/>
              <w:jc w:val="right"/>
              <w:rPr>
                <w:b/>
                <w:sz w:val="18"/>
              </w:rPr>
            </w:pPr>
            <w:r>
              <w:rPr>
                <w:b/>
                <w:spacing w:val="-2"/>
                <w:sz w:val="18"/>
              </w:rPr>
              <w:t>135,33%</w:t>
            </w:r>
          </w:p>
        </w:tc>
      </w:tr>
      <w:tr w:rsidR="007374B6" w14:paraId="4CA58CDF" w14:textId="77777777">
        <w:trPr>
          <w:trHeight w:val="285"/>
        </w:trPr>
        <w:tc>
          <w:tcPr>
            <w:tcW w:w="5630" w:type="dxa"/>
          </w:tcPr>
          <w:p w14:paraId="03FCFC2D"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45" w:type="dxa"/>
          </w:tcPr>
          <w:p w14:paraId="1B62F270" w14:textId="77777777" w:rsidR="007374B6" w:rsidRDefault="00000000">
            <w:pPr>
              <w:pStyle w:val="TableParagraph"/>
              <w:ind w:right="192"/>
              <w:jc w:val="right"/>
              <w:rPr>
                <w:b/>
                <w:sz w:val="18"/>
              </w:rPr>
            </w:pPr>
            <w:r>
              <w:rPr>
                <w:b/>
                <w:spacing w:val="-2"/>
                <w:sz w:val="18"/>
              </w:rPr>
              <w:t>429.000,00</w:t>
            </w:r>
          </w:p>
        </w:tc>
        <w:tc>
          <w:tcPr>
            <w:tcW w:w="1312" w:type="dxa"/>
          </w:tcPr>
          <w:p w14:paraId="3DFB6CFB" w14:textId="77777777" w:rsidR="007374B6" w:rsidRDefault="00000000">
            <w:pPr>
              <w:pStyle w:val="TableParagraph"/>
              <w:ind w:right="154"/>
              <w:jc w:val="right"/>
              <w:rPr>
                <w:b/>
                <w:sz w:val="18"/>
              </w:rPr>
            </w:pPr>
            <w:r>
              <w:rPr>
                <w:b/>
                <w:spacing w:val="-2"/>
                <w:sz w:val="18"/>
              </w:rPr>
              <w:t>429.000,00</w:t>
            </w:r>
          </w:p>
        </w:tc>
        <w:tc>
          <w:tcPr>
            <w:tcW w:w="1250" w:type="dxa"/>
          </w:tcPr>
          <w:p w14:paraId="7190BF29" w14:textId="77777777" w:rsidR="007374B6" w:rsidRDefault="00000000">
            <w:pPr>
              <w:pStyle w:val="TableParagraph"/>
              <w:ind w:right="39"/>
              <w:jc w:val="right"/>
              <w:rPr>
                <w:b/>
                <w:sz w:val="18"/>
              </w:rPr>
            </w:pPr>
            <w:r>
              <w:rPr>
                <w:b/>
                <w:spacing w:val="-2"/>
                <w:sz w:val="18"/>
              </w:rPr>
              <w:t>858.000,00</w:t>
            </w:r>
          </w:p>
        </w:tc>
        <w:tc>
          <w:tcPr>
            <w:tcW w:w="803" w:type="dxa"/>
          </w:tcPr>
          <w:p w14:paraId="590269E6" w14:textId="77777777" w:rsidR="007374B6" w:rsidRDefault="00000000">
            <w:pPr>
              <w:pStyle w:val="TableParagraph"/>
              <w:ind w:right="47"/>
              <w:jc w:val="right"/>
              <w:rPr>
                <w:b/>
                <w:sz w:val="18"/>
              </w:rPr>
            </w:pPr>
            <w:r>
              <w:rPr>
                <w:b/>
                <w:spacing w:val="-2"/>
                <w:sz w:val="18"/>
              </w:rPr>
              <w:t>200,00%</w:t>
            </w:r>
          </w:p>
        </w:tc>
      </w:tr>
      <w:tr w:rsidR="007374B6" w14:paraId="52F7D672" w14:textId="77777777">
        <w:trPr>
          <w:trHeight w:val="285"/>
        </w:trPr>
        <w:tc>
          <w:tcPr>
            <w:tcW w:w="5630" w:type="dxa"/>
          </w:tcPr>
          <w:p w14:paraId="061A2B92"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5" w:type="dxa"/>
          </w:tcPr>
          <w:p w14:paraId="35062A60" w14:textId="77777777" w:rsidR="007374B6" w:rsidRDefault="00000000">
            <w:pPr>
              <w:pStyle w:val="TableParagraph"/>
              <w:ind w:right="192"/>
              <w:jc w:val="right"/>
              <w:rPr>
                <w:b/>
                <w:sz w:val="18"/>
              </w:rPr>
            </w:pPr>
            <w:r>
              <w:rPr>
                <w:b/>
                <w:spacing w:val="-2"/>
                <w:sz w:val="18"/>
              </w:rPr>
              <w:t>429.000,00</w:t>
            </w:r>
          </w:p>
        </w:tc>
        <w:tc>
          <w:tcPr>
            <w:tcW w:w="1312" w:type="dxa"/>
          </w:tcPr>
          <w:p w14:paraId="48947067" w14:textId="77777777" w:rsidR="007374B6" w:rsidRDefault="00000000">
            <w:pPr>
              <w:pStyle w:val="TableParagraph"/>
              <w:ind w:right="154"/>
              <w:jc w:val="right"/>
              <w:rPr>
                <w:b/>
                <w:sz w:val="18"/>
              </w:rPr>
            </w:pPr>
            <w:r>
              <w:rPr>
                <w:b/>
                <w:spacing w:val="-2"/>
                <w:sz w:val="18"/>
              </w:rPr>
              <w:t>429.000,00</w:t>
            </w:r>
          </w:p>
        </w:tc>
        <w:tc>
          <w:tcPr>
            <w:tcW w:w="1250" w:type="dxa"/>
          </w:tcPr>
          <w:p w14:paraId="01A8FCDC" w14:textId="77777777" w:rsidR="007374B6" w:rsidRDefault="00000000">
            <w:pPr>
              <w:pStyle w:val="TableParagraph"/>
              <w:ind w:right="39"/>
              <w:jc w:val="right"/>
              <w:rPr>
                <w:b/>
                <w:sz w:val="18"/>
              </w:rPr>
            </w:pPr>
            <w:r>
              <w:rPr>
                <w:b/>
                <w:spacing w:val="-2"/>
                <w:sz w:val="18"/>
              </w:rPr>
              <w:t>858.000,00</w:t>
            </w:r>
          </w:p>
        </w:tc>
        <w:tc>
          <w:tcPr>
            <w:tcW w:w="803" w:type="dxa"/>
          </w:tcPr>
          <w:p w14:paraId="4AF92471" w14:textId="77777777" w:rsidR="007374B6" w:rsidRDefault="00000000">
            <w:pPr>
              <w:pStyle w:val="TableParagraph"/>
              <w:ind w:right="47"/>
              <w:jc w:val="right"/>
              <w:rPr>
                <w:b/>
                <w:sz w:val="18"/>
              </w:rPr>
            </w:pPr>
            <w:r>
              <w:rPr>
                <w:b/>
                <w:spacing w:val="-2"/>
                <w:sz w:val="18"/>
              </w:rPr>
              <w:t>200,00%</w:t>
            </w:r>
          </w:p>
        </w:tc>
      </w:tr>
      <w:tr w:rsidR="007374B6" w14:paraId="081A49EB" w14:textId="77777777">
        <w:trPr>
          <w:trHeight w:val="285"/>
        </w:trPr>
        <w:tc>
          <w:tcPr>
            <w:tcW w:w="5630" w:type="dxa"/>
          </w:tcPr>
          <w:p w14:paraId="08EABF17"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45" w:type="dxa"/>
          </w:tcPr>
          <w:p w14:paraId="30B18982" w14:textId="77777777" w:rsidR="007374B6" w:rsidRDefault="00000000">
            <w:pPr>
              <w:pStyle w:val="TableParagraph"/>
              <w:ind w:right="192"/>
              <w:jc w:val="right"/>
              <w:rPr>
                <w:b/>
                <w:sz w:val="18"/>
              </w:rPr>
            </w:pPr>
            <w:r>
              <w:rPr>
                <w:b/>
                <w:spacing w:val="-2"/>
                <w:sz w:val="18"/>
              </w:rPr>
              <w:t>429.000,00</w:t>
            </w:r>
          </w:p>
        </w:tc>
        <w:tc>
          <w:tcPr>
            <w:tcW w:w="1312" w:type="dxa"/>
          </w:tcPr>
          <w:p w14:paraId="25F503E4" w14:textId="77777777" w:rsidR="007374B6" w:rsidRDefault="00000000">
            <w:pPr>
              <w:pStyle w:val="TableParagraph"/>
              <w:ind w:right="154"/>
              <w:jc w:val="right"/>
              <w:rPr>
                <w:b/>
                <w:sz w:val="18"/>
              </w:rPr>
            </w:pPr>
            <w:r>
              <w:rPr>
                <w:b/>
                <w:sz w:val="18"/>
              </w:rPr>
              <w:t>-</w:t>
            </w:r>
            <w:r>
              <w:rPr>
                <w:b/>
                <w:spacing w:val="-2"/>
                <w:sz w:val="18"/>
              </w:rPr>
              <w:t>429.000,00</w:t>
            </w:r>
          </w:p>
        </w:tc>
        <w:tc>
          <w:tcPr>
            <w:tcW w:w="1250" w:type="dxa"/>
          </w:tcPr>
          <w:p w14:paraId="43A2F621" w14:textId="77777777" w:rsidR="007374B6" w:rsidRDefault="007374B6">
            <w:pPr>
              <w:pStyle w:val="TableParagraph"/>
              <w:spacing w:before="0"/>
              <w:rPr>
                <w:rFonts w:ascii="Times New Roman"/>
                <w:sz w:val="18"/>
              </w:rPr>
            </w:pPr>
          </w:p>
        </w:tc>
        <w:tc>
          <w:tcPr>
            <w:tcW w:w="803" w:type="dxa"/>
          </w:tcPr>
          <w:p w14:paraId="5DC92195" w14:textId="77777777" w:rsidR="007374B6" w:rsidRDefault="007374B6">
            <w:pPr>
              <w:pStyle w:val="TableParagraph"/>
              <w:spacing w:before="0"/>
              <w:rPr>
                <w:rFonts w:ascii="Times New Roman"/>
                <w:sz w:val="18"/>
              </w:rPr>
            </w:pPr>
          </w:p>
        </w:tc>
      </w:tr>
      <w:tr w:rsidR="007374B6" w14:paraId="43355AA9" w14:textId="77777777">
        <w:trPr>
          <w:trHeight w:val="277"/>
        </w:trPr>
        <w:tc>
          <w:tcPr>
            <w:tcW w:w="5630" w:type="dxa"/>
          </w:tcPr>
          <w:p w14:paraId="7392685A"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45" w:type="dxa"/>
          </w:tcPr>
          <w:p w14:paraId="52BA3670" w14:textId="77777777" w:rsidR="007374B6" w:rsidRDefault="00000000">
            <w:pPr>
              <w:pStyle w:val="TableParagraph"/>
              <w:ind w:right="192"/>
              <w:jc w:val="right"/>
              <w:rPr>
                <w:b/>
                <w:sz w:val="18"/>
              </w:rPr>
            </w:pPr>
            <w:r>
              <w:rPr>
                <w:b/>
                <w:spacing w:val="-2"/>
                <w:sz w:val="18"/>
              </w:rPr>
              <w:t>429.000,00</w:t>
            </w:r>
          </w:p>
        </w:tc>
        <w:tc>
          <w:tcPr>
            <w:tcW w:w="1312" w:type="dxa"/>
          </w:tcPr>
          <w:p w14:paraId="4CC73656" w14:textId="77777777" w:rsidR="007374B6" w:rsidRDefault="00000000">
            <w:pPr>
              <w:pStyle w:val="TableParagraph"/>
              <w:ind w:right="154"/>
              <w:jc w:val="right"/>
              <w:rPr>
                <w:b/>
                <w:sz w:val="18"/>
              </w:rPr>
            </w:pPr>
            <w:r>
              <w:rPr>
                <w:b/>
                <w:sz w:val="18"/>
              </w:rPr>
              <w:t>-</w:t>
            </w:r>
            <w:r>
              <w:rPr>
                <w:b/>
                <w:spacing w:val="-2"/>
                <w:sz w:val="18"/>
              </w:rPr>
              <w:t>429.000,00</w:t>
            </w:r>
          </w:p>
        </w:tc>
        <w:tc>
          <w:tcPr>
            <w:tcW w:w="1250" w:type="dxa"/>
          </w:tcPr>
          <w:p w14:paraId="117C5E4E" w14:textId="77777777" w:rsidR="007374B6" w:rsidRDefault="007374B6">
            <w:pPr>
              <w:pStyle w:val="TableParagraph"/>
              <w:spacing w:before="0"/>
              <w:rPr>
                <w:rFonts w:ascii="Times New Roman"/>
                <w:sz w:val="18"/>
              </w:rPr>
            </w:pPr>
          </w:p>
        </w:tc>
        <w:tc>
          <w:tcPr>
            <w:tcW w:w="803" w:type="dxa"/>
          </w:tcPr>
          <w:p w14:paraId="6B3AA0BD" w14:textId="77777777" w:rsidR="007374B6" w:rsidRDefault="007374B6">
            <w:pPr>
              <w:pStyle w:val="TableParagraph"/>
              <w:spacing w:before="0"/>
              <w:rPr>
                <w:rFonts w:ascii="Times New Roman"/>
                <w:sz w:val="18"/>
              </w:rPr>
            </w:pPr>
          </w:p>
        </w:tc>
      </w:tr>
      <w:tr w:rsidR="007374B6" w14:paraId="1BE0683D" w14:textId="77777777">
        <w:trPr>
          <w:trHeight w:val="277"/>
        </w:trPr>
        <w:tc>
          <w:tcPr>
            <w:tcW w:w="5630" w:type="dxa"/>
          </w:tcPr>
          <w:p w14:paraId="70E3E3BA" w14:textId="77777777" w:rsidR="007374B6" w:rsidRDefault="00000000">
            <w:pPr>
              <w:pStyle w:val="TableParagraph"/>
              <w:spacing w:before="28"/>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5" w:type="dxa"/>
          </w:tcPr>
          <w:p w14:paraId="71A44AB5" w14:textId="77777777" w:rsidR="007374B6" w:rsidRDefault="00000000">
            <w:pPr>
              <w:pStyle w:val="TableParagraph"/>
              <w:spacing w:before="28"/>
              <w:ind w:right="192"/>
              <w:jc w:val="right"/>
              <w:rPr>
                <w:b/>
                <w:sz w:val="18"/>
              </w:rPr>
            </w:pPr>
            <w:r>
              <w:rPr>
                <w:b/>
                <w:spacing w:val="-2"/>
                <w:sz w:val="18"/>
              </w:rPr>
              <w:t>429.000,00</w:t>
            </w:r>
          </w:p>
        </w:tc>
        <w:tc>
          <w:tcPr>
            <w:tcW w:w="1312" w:type="dxa"/>
          </w:tcPr>
          <w:p w14:paraId="46D2F093" w14:textId="77777777" w:rsidR="007374B6" w:rsidRDefault="00000000">
            <w:pPr>
              <w:pStyle w:val="TableParagraph"/>
              <w:spacing w:before="28"/>
              <w:ind w:right="154"/>
              <w:jc w:val="right"/>
              <w:rPr>
                <w:b/>
                <w:sz w:val="18"/>
              </w:rPr>
            </w:pPr>
            <w:r>
              <w:rPr>
                <w:b/>
                <w:sz w:val="18"/>
              </w:rPr>
              <w:t>-</w:t>
            </w:r>
            <w:r>
              <w:rPr>
                <w:b/>
                <w:spacing w:val="-2"/>
                <w:sz w:val="18"/>
              </w:rPr>
              <w:t>429.000,00</w:t>
            </w:r>
          </w:p>
        </w:tc>
        <w:tc>
          <w:tcPr>
            <w:tcW w:w="1250" w:type="dxa"/>
          </w:tcPr>
          <w:p w14:paraId="256403C2" w14:textId="77777777" w:rsidR="007374B6" w:rsidRDefault="007374B6">
            <w:pPr>
              <w:pStyle w:val="TableParagraph"/>
              <w:spacing w:before="0"/>
              <w:rPr>
                <w:rFonts w:ascii="Times New Roman"/>
                <w:sz w:val="18"/>
              </w:rPr>
            </w:pPr>
          </w:p>
        </w:tc>
        <w:tc>
          <w:tcPr>
            <w:tcW w:w="803" w:type="dxa"/>
          </w:tcPr>
          <w:p w14:paraId="08F0E07A" w14:textId="77777777" w:rsidR="007374B6" w:rsidRDefault="007374B6">
            <w:pPr>
              <w:pStyle w:val="TableParagraph"/>
              <w:spacing w:before="0"/>
              <w:rPr>
                <w:rFonts w:ascii="Times New Roman"/>
                <w:sz w:val="18"/>
              </w:rPr>
            </w:pPr>
          </w:p>
        </w:tc>
      </w:tr>
      <w:tr w:rsidR="007374B6" w14:paraId="3FC258CF" w14:textId="77777777">
        <w:trPr>
          <w:trHeight w:val="285"/>
        </w:trPr>
        <w:tc>
          <w:tcPr>
            <w:tcW w:w="5630" w:type="dxa"/>
          </w:tcPr>
          <w:p w14:paraId="0B0B9D51" w14:textId="77777777" w:rsidR="007374B6" w:rsidRDefault="00000000">
            <w:pPr>
              <w:pStyle w:val="TableParagraph"/>
              <w:ind w:left="23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545" w:type="dxa"/>
          </w:tcPr>
          <w:p w14:paraId="579EE5E5" w14:textId="77777777" w:rsidR="007374B6" w:rsidRDefault="00000000">
            <w:pPr>
              <w:pStyle w:val="TableParagraph"/>
              <w:ind w:right="192"/>
              <w:jc w:val="right"/>
              <w:rPr>
                <w:b/>
                <w:sz w:val="18"/>
              </w:rPr>
            </w:pPr>
            <w:r>
              <w:rPr>
                <w:b/>
                <w:spacing w:val="-2"/>
                <w:sz w:val="18"/>
              </w:rPr>
              <w:t>4.873.900,00</w:t>
            </w:r>
          </w:p>
        </w:tc>
        <w:tc>
          <w:tcPr>
            <w:tcW w:w="1312" w:type="dxa"/>
          </w:tcPr>
          <w:p w14:paraId="05E6683F" w14:textId="77777777" w:rsidR="007374B6" w:rsidRDefault="007374B6">
            <w:pPr>
              <w:pStyle w:val="TableParagraph"/>
              <w:spacing w:before="0"/>
              <w:rPr>
                <w:rFonts w:ascii="Times New Roman"/>
                <w:sz w:val="18"/>
              </w:rPr>
            </w:pPr>
          </w:p>
        </w:tc>
        <w:tc>
          <w:tcPr>
            <w:tcW w:w="1250" w:type="dxa"/>
          </w:tcPr>
          <w:p w14:paraId="7339FB7F" w14:textId="77777777" w:rsidR="007374B6" w:rsidRDefault="00000000">
            <w:pPr>
              <w:pStyle w:val="TableParagraph"/>
              <w:ind w:right="39"/>
              <w:jc w:val="right"/>
              <w:rPr>
                <w:b/>
                <w:sz w:val="18"/>
              </w:rPr>
            </w:pPr>
            <w:r>
              <w:rPr>
                <w:b/>
                <w:spacing w:val="-2"/>
                <w:sz w:val="18"/>
              </w:rPr>
              <w:t>4.873.900,00</w:t>
            </w:r>
          </w:p>
        </w:tc>
        <w:tc>
          <w:tcPr>
            <w:tcW w:w="803" w:type="dxa"/>
          </w:tcPr>
          <w:p w14:paraId="12722356" w14:textId="77777777" w:rsidR="007374B6" w:rsidRDefault="00000000">
            <w:pPr>
              <w:pStyle w:val="TableParagraph"/>
              <w:ind w:right="47"/>
              <w:jc w:val="right"/>
              <w:rPr>
                <w:b/>
                <w:sz w:val="18"/>
              </w:rPr>
            </w:pPr>
            <w:r>
              <w:rPr>
                <w:b/>
                <w:spacing w:val="-2"/>
                <w:sz w:val="18"/>
              </w:rPr>
              <w:t>100,00%</w:t>
            </w:r>
          </w:p>
        </w:tc>
      </w:tr>
      <w:tr w:rsidR="007374B6" w14:paraId="6D8C15F2" w14:textId="77777777">
        <w:trPr>
          <w:trHeight w:val="285"/>
        </w:trPr>
        <w:tc>
          <w:tcPr>
            <w:tcW w:w="5630" w:type="dxa"/>
          </w:tcPr>
          <w:p w14:paraId="1DD5CA6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45" w:type="dxa"/>
          </w:tcPr>
          <w:p w14:paraId="2DC1A22A" w14:textId="77777777" w:rsidR="007374B6" w:rsidRDefault="00000000">
            <w:pPr>
              <w:pStyle w:val="TableParagraph"/>
              <w:ind w:right="192"/>
              <w:jc w:val="right"/>
              <w:rPr>
                <w:b/>
                <w:sz w:val="18"/>
              </w:rPr>
            </w:pPr>
            <w:r>
              <w:rPr>
                <w:b/>
                <w:spacing w:val="-2"/>
                <w:sz w:val="18"/>
              </w:rPr>
              <w:t>11.900,00</w:t>
            </w:r>
          </w:p>
        </w:tc>
        <w:tc>
          <w:tcPr>
            <w:tcW w:w="1312" w:type="dxa"/>
          </w:tcPr>
          <w:p w14:paraId="7876DE33" w14:textId="77777777" w:rsidR="007374B6" w:rsidRDefault="007374B6">
            <w:pPr>
              <w:pStyle w:val="TableParagraph"/>
              <w:spacing w:before="0"/>
              <w:rPr>
                <w:rFonts w:ascii="Times New Roman"/>
                <w:sz w:val="18"/>
              </w:rPr>
            </w:pPr>
          </w:p>
        </w:tc>
        <w:tc>
          <w:tcPr>
            <w:tcW w:w="1250" w:type="dxa"/>
          </w:tcPr>
          <w:p w14:paraId="03374C88" w14:textId="77777777" w:rsidR="007374B6" w:rsidRDefault="00000000">
            <w:pPr>
              <w:pStyle w:val="TableParagraph"/>
              <w:ind w:right="39"/>
              <w:jc w:val="right"/>
              <w:rPr>
                <w:b/>
                <w:sz w:val="18"/>
              </w:rPr>
            </w:pPr>
            <w:r>
              <w:rPr>
                <w:b/>
                <w:spacing w:val="-2"/>
                <w:sz w:val="18"/>
              </w:rPr>
              <w:t>11.900,00</w:t>
            </w:r>
          </w:p>
        </w:tc>
        <w:tc>
          <w:tcPr>
            <w:tcW w:w="803" w:type="dxa"/>
          </w:tcPr>
          <w:p w14:paraId="7B7FB693" w14:textId="77777777" w:rsidR="007374B6" w:rsidRDefault="00000000">
            <w:pPr>
              <w:pStyle w:val="TableParagraph"/>
              <w:ind w:right="47"/>
              <w:jc w:val="right"/>
              <w:rPr>
                <w:b/>
                <w:sz w:val="18"/>
              </w:rPr>
            </w:pPr>
            <w:r>
              <w:rPr>
                <w:b/>
                <w:spacing w:val="-2"/>
                <w:sz w:val="18"/>
              </w:rPr>
              <w:t>100,00%</w:t>
            </w:r>
          </w:p>
        </w:tc>
      </w:tr>
      <w:tr w:rsidR="007374B6" w14:paraId="70501ACD" w14:textId="77777777">
        <w:trPr>
          <w:trHeight w:val="285"/>
        </w:trPr>
        <w:tc>
          <w:tcPr>
            <w:tcW w:w="5630" w:type="dxa"/>
          </w:tcPr>
          <w:p w14:paraId="3232CF17"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45" w:type="dxa"/>
          </w:tcPr>
          <w:p w14:paraId="623F67AA" w14:textId="77777777" w:rsidR="007374B6" w:rsidRDefault="00000000">
            <w:pPr>
              <w:pStyle w:val="TableParagraph"/>
              <w:ind w:right="192"/>
              <w:jc w:val="right"/>
              <w:rPr>
                <w:b/>
                <w:sz w:val="18"/>
              </w:rPr>
            </w:pPr>
            <w:r>
              <w:rPr>
                <w:b/>
                <w:spacing w:val="-2"/>
                <w:sz w:val="18"/>
              </w:rPr>
              <w:t>11.900,00</w:t>
            </w:r>
          </w:p>
        </w:tc>
        <w:tc>
          <w:tcPr>
            <w:tcW w:w="1312" w:type="dxa"/>
          </w:tcPr>
          <w:p w14:paraId="3578DB72" w14:textId="77777777" w:rsidR="007374B6" w:rsidRDefault="007374B6">
            <w:pPr>
              <w:pStyle w:val="TableParagraph"/>
              <w:spacing w:before="0"/>
              <w:rPr>
                <w:rFonts w:ascii="Times New Roman"/>
                <w:sz w:val="18"/>
              </w:rPr>
            </w:pPr>
          </w:p>
        </w:tc>
        <w:tc>
          <w:tcPr>
            <w:tcW w:w="1250" w:type="dxa"/>
          </w:tcPr>
          <w:p w14:paraId="78877376" w14:textId="77777777" w:rsidR="007374B6" w:rsidRDefault="00000000">
            <w:pPr>
              <w:pStyle w:val="TableParagraph"/>
              <w:ind w:right="39"/>
              <w:jc w:val="right"/>
              <w:rPr>
                <w:b/>
                <w:sz w:val="18"/>
              </w:rPr>
            </w:pPr>
            <w:r>
              <w:rPr>
                <w:b/>
                <w:spacing w:val="-2"/>
                <w:sz w:val="18"/>
              </w:rPr>
              <w:t>11.900,00</w:t>
            </w:r>
          </w:p>
        </w:tc>
        <w:tc>
          <w:tcPr>
            <w:tcW w:w="803" w:type="dxa"/>
          </w:tcPr>
          <w:p w14:paraId="7F6567E8" w14:textId="77777777" w:rsidR="007374B6" w:rsidRDefault="00000000">
            <w:pPr>
              <w:pStyle w:val="TableParagraph"/>
              <w:ind w:right="47"/>
              <w:jc w:val="right"/>
              <w:rPr>
                <w:b/>
                <w:sz w:val="18"/>
              </w:rPr>
            </w:pPr>
            <w:r>
              <w:rPr>
                <w:b/>
                <w:spacing w:val="-2"/>
                <w:sz w:val="18"/>
              </w:rPr>
              <w:t>100,00%</w:t>
            </w:r>
          </w:p>
        </w:tc>
      </w:tr>
      <w:tr w:rsidR="007374B6" w14:paraId="625068A3" w14:textId="77777777">
        <w:trPr>
          <w:trHeight w:val="285"/>
        </w:trPr>
        <w:tc>
          <w:tcPr>
            <w:tcW w:w="5630" w:type="dxa"/>
          </w:tcPr>
          <w:p w14:paraId="4C211D7D"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45" w:type="dxa"/>
          </w:tcPr>
          <w:p w14:paraId="2D75175B" w14:textId="77777777" w:rsidR="007374B6" w:rsidRDefault="00000000">
            <w:pPr>
              <w:pStyle w:val="TableParagraph"/>
              <w:ind w:right="192"/>
              <w:jc w:val="right"/>
              <w:rPr>
                <w:b/>
                <w:sz w:val="18"/>
              </w:rPr>
            </w:pPr>
            <w:r>
              <w:rPr>
                <w:b/>
                <w:spacing w:val="-2"/>
                <w:sz w:val="18"/>
              </w:rPr>
              <w:t>4.862.000,00</w:t>
            </w:r>
          </w:p>
        </w:tc>
        <w:tc>
          <w:tcPr>
            <w:tcW w:w="1312" w:type="dxa"/>
          </w:tcPr>
          <w:p w14:paraId="000DDAD3" w14:textId="77777777" w:rsidR="007374B6" w:rsidRDefault="007374B6">
            <w:pPr>
              <w:pStyle w:val="TableParagraph"/>
              <w:spacing w:before="0"/>
              <w:rPr>
                <w:rFonts w:ascii="Times New Roman"/>
                <w:sz w:val="18"/>
              </w:rPr>
            </w:pPr>
          </w:p>
        </w:tc>
        <w:tc>
          <w:tcPr>
            <w:tcW w:w="1250" w:type="dxa"/>
          </w:tcPr>
          <w:p w14:paraId="2E907F2F" w14:textId="77777777" w:rsidR="007374B6" w:rsidRDefault="00000000">
            <w:pPr>
              <w:pStyle w:val="TableParagraph"/>
              <w:ind w:right="39"/>
              <w:jc w:val="right"/>
              <w:rPr>
                <w:b/>
                <w:sz w:val="18"/>
              </w:rPr>
            </w:pPr>
            <w:r>
              <w:rPr>
                <w:b/>
                <w:spacing w:val="-2"/>
                <w:sz w:val="18"/>
              </w:rPr>
              <w:t>4.862.000,00</w:t>
            </w:r>
          </w:p>
        </w:tc>
        <w:tc>
          <w:tcPr>
            <w:tcW w:w="803" w:type="dxa"/>
          </w:tcPr>
          <w:p w14:paraId="786C0032" w14:textId="77777777" w:rsidR="007374B6" w:rsidRDefault="00000000">
            <w:pPr>
              <w:pStyle w:val="TableParagraph"/>
              <w:ind w:right="47"/>
              <w:jc w:val="right"/>
              <w:rPr>
                <w:b/>
                <w:sz w:val="18"/>
              </w:rPr>
            </w:pPr>
            <w:r>
              <w:rPr>
                <w:b/>
                <w:spacing w:val="-2"/>
                <w:sz w:val="18"/>
              </w:rPr>
              <w:t>100,00%</w:t>
            </w:r>
          </w:p>
        </w:tc>
      </w:tr>
      <w:tr w:rsidR="007374B6" w14:paraId="1616558B" w14:textId="77777777">
        <w:trPr>
          <w:trHeight w:val="285"/>
        </w:trPr>
        <w:tc>
          <w:tcPr>
            <w:tcW w:w="5630" w:type="dxa"/>
          </w:tcPr>
          <w:p w14:paraId="41CB1366"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5" w:type="dxa"/>
          </w:tcPr>
          <w:p w14:paraId="26B41642" w14:textId="77777777" w:rsidR="007374B6" w:rsidRDefault="00000000">
            <w:pPr>
              <w:pStyle w:val="TableParagraph"/>
              <w:ind w:right="192"/>
              <w:jc w:val="right"/>
              <w:rPr>
                <w:b/>
                <w:sz w:val="18"/>
              </w:rPr>
            </w:pPr>
            <w:r>
              <w:rPr>
                <w:b/>
                <w:spacing w:val="-2"/>
                <w:sz w:val="18"/>
              </w:rPr>
              <w:t>4.862.000,00</w:t>
            </w:r>
          </w:p>
        </w:tc>
        <w:tc>
          <w:tcPr>
            <w:tcW w:w="1312" w:type="dxa"/>
          </w:tcPr>
          <w:p w14:paraId="65C6B286" w14:textId="77777777" w:rsidR="007374B6" w:rsidRDefault="007374B6">
            <w:pPr>
              <w:pStyle w:val="TableParagraph"/>
              <w:spacing w:before="0"/>
              <w:rPr>
                <w:rFonts w:ascii="Times New Roman"/>
                <w:sz w:val="18"/>
              </w:rPr>
            </w:pPr>
          </w:p>
        </w:tc>
        <w:tc>
          <w:tcPr>
            <w:tcW w:w="1250" w:type="dxa"/>
          </w:tcPr>
          <w:p w14:paraId="12BBA2A3" w14:textId="77777777" w:rsidR="007374B6" w:rsidRDefault="00000000">
            <w:pPr>
              <w:pStyle w:val="TableParagraph"/>
              <w:ind w:right="39"/>
              <w:jc w:val="right"/>
              <w:rPr>
                <w:b/>
                <w:sz w:val="18"/>
              </w:rPr>
            </w:pPr>
            <w:r>
              <w:rPr>
                <w:b/>
                <w:spacing w:val="-2"/>
                <w:sz w:val="18"/>
              </w:rPr>
              <w:t>4.862.000,00</w:t>
            </w:r>
          </w:p>
        </w:tc>
        <w:tc>
          <w:tcPr>
            <w:tcW w:w="803" w:type="dxa"/>
          </w:tcPr>
          <w:p w14:paraId="435B0688" w14:textId="77777777" w:rsidR="007374B6" w:rsidRDefault="00000000">
            <w:pPr>
              <w:pStyle w:val="TableParagraph"/>
              <w:ind w:right="47"/>
              <w:jc w:val="right"/>
              <w:rPr>
                <w:b/>
                <w:sz w:val="18"/>
              </w:rPr>
            </w:pPr>
            <w:r>
              <w:rPr>
                <w:b/>
                <w:spacing w:val="-2"/>
                <w:sz w:val="18"/>
              </w:rPr>
              <w:t>100,00%</w:t>
            </w:r>
          </w:p>
        </w:tc>
      </w:tr>
      <w:tr w:rsidR="007374B6" w14:paraId="7F88B72D" w14:textId="77777777">
        <w:trPr>
          <w:trHeight w:val="285"/>
        </w:trPr>
        <w:tc>
          <w:tcPr>
            <w:tcW w:w="5630" w:type="dxa"/>
          </w:tcPr>
          <w:p w14:paraId="71DC6992" w14:textId="77777777" w:rsidR="007374B6" w:rsidRDefault="00000000">
            <w:pPr>
              <w:pStyle w:val="TableParagraph"/>
              <w:ind w:left="23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545" w:type="dxa"/>
          </w:tcPr>
          <w:p w14:paraId="2FCAE918" w14:textId="77777777" w:rsidR="007374B6" w:rsidRDefault="00000000">
            <w:pPr>
              <w:pStyle w:val="TableParagraph"/>
              <w:ind w:right="192"/>
              <w:jc w:val="right"/>
              <w:rPr>
                <w:b/>
                <w:sz w:val="18"/>
              </w:rPr>
            </w:pPr>
            <w:r>
              <w:rPr>
                <w:b/>
                <w:spacing w:val="-2"/>
                <w:sz w:val="18"/>
              </w:rPr>
              <w:t>4.873.900,00</w:t>
            </w:r>
          </w:p>
        </w:tc>
        <w:tc>
          <w:tcPr>
            <w:tcW w:w="1312" w:type="dxa"/>
          </w:tcPr>
          <w:p w14:paraId="165D1CA8" w14:textId="77777777" w:rsidR="007374B6" w:rsidRDefault="007374B6">
            <w:pPr>
              <w:pStyle w:val="TableParagraph"/>
              <w:spacing w:before="0"/>
              <w:rPr>
                <w:rFonts w:ascii="Times New Roman"/>
                <w:sz w:val="18"/>
              </w:rPr>
            </w:pPr>
          </w:p>
        </w:tc>
        <w:tc>
          <w:tcPr>
            <w:tcW w:w="1250" w:type="dxa"/>
          </w:tcPr>
          <w:p w14:paraId="0D2111D5" w14:textId="77777777" w:rsidR="007374B6" w:rsidRDefault="00000000">
            <w:pPr>
              <w:pStyle w:val="TableParagraph"/>
              <w:ind w:right="39"/>
              <w:jc w:val="right"/>
              <w:rPr>
                <w:b/>
                <w:sz w:val="18"/>
              </w:rPr>
            </w:pPr>
            <w:r>
              <w:rPr>
                <w:b/>
                <w:spacing w:val="-2"/>
                <w:sz w:val="18"/>
              </w:rPr>
              <w:t>4.873.900,00</w:t>
            </w:r>
          </w:p>
        </w:tc>
        <w:tc>
          <w:tcPr>
            <w:tcW w:w="803" w:type="dxa"/>
          </w:tcPr>
          <w:p w14:paraId="48B5BFB7" w14:textId="77777777" w:rsidR="007374B6" w:rsidRDefault="00000000">
            <w:pPr>
              <w:pStyle w:val="TableParagraph"/>
              <w:ind w:right="47"/>
              <w:jc w:val="right"/>
              <w:rPr>
                <w:b/>
                <w:sz w:val="18"/>
              </w:rPr>
            </w:pPr>
            <w:r>
              <w:rPr>
                <w:b/>
                <w:spacing w:val="-2"/>
                <w:sz w:val="18"/>
              </w:rPr>
              <w:t>100,00%</w:t>
            </w:r>
          </w:p>
        </w:tc>
      </w:tr>
      <w:tr w:rsidR="007374B6" w14:paraId="4E84B921" w14:textId="77777777">
        <w:trPr>
          <w:trHeight w:val="285"/>
        </w:trPr>
        <w:tc>
          <w:tcPr>
            <w:tcW w:w="5630" w:type="dxa"/>
          </w:tcPr>
          <w:p w14:paraId="3AE84889"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45" w:type="dxa"/>
          </w:tcPr>
          <w:p w14:paraId="7C338E1A" w14:textId="77777777" w:rsidR="007374B6" w:rsidRDefault="00000000">
            <w:pPr>
              <w:pStyle w:val="TableParagraph"/>
              <w:ind w:right="192"/>
              <w:jc w:val="right"/>
              <w:rPr>
                <w:b/>
                <w:sz w:val="18"/>
              </w:rPr>
            </w:pPr>
            <w:r>
              <w:rPr>
                <w:b/>
                <w:spacing w:val="-2"/>
                <w:sz w:val="18"/>
              </w:rPr>
              <w:t>11.900,00</w:t>
            </w:r>
          </w:p>
        </w:tc>
        <w:tc>
          <w:tcPr>
            <w:tcW w:w="1312" w:type="dxa"/>
          </w:tcPr>
          <w:p w14:paraId="60DF6F95" w14:textId="77777777" w:rsidR="007374B6" w:rsidRDefault="007374B6">
            <w:pPr>
              <w:pStyle w:val="TableParagraph"/>
              <w:spacing w:before="0"/>
              <w:rPr>
                <w:rFonts w:ascii="Times New Roman"/>
                <w:sz w:val="18"/>
              </w:rPr>
            </w:pPr>
          </w:p>
        </w:tc>
        <w:tc>
          <w:tcPr>
            <w:tcW w:w="1250" w:type="dxa"/>
          </w:tcPr>
          <w:p w14:paraId="76C895F2" w14:textId="77777777" w:rsidR="007374B6" w:rsidRDefault="00000000">
            <w:pPr>
              <w:pStyle w:val="TableParagraph"/>
              <w:ind w:right="39"/>
              <w:jc w:val="right"/>
              <w:rPr>
                <w:b/>
                <w:sz w:val="18"/>
              </w:rPr>
            </w:pPr>
            <w:r>
              <w:rPr>
                <w:b/>
                <w:spacing w:val="-2"/>
                <w:sz w:val="18"/>
              </w:rPr>
              <w:t>11.900,00</w:t>
            </w:r>
          </w:p>
        </w:tc>
        <w:tc>
          <w:tcPr>
            <w:tcW w:w="803" w:type="dxa"/>
          </w:tcPr>
          <w:p w14:paraId="082D578F" w14:textId="77777777" w:rsidR="007374B6" w:rsidRDefault="00000000">
            <w:pPr>
              <w:pStyle w:val="TableParagraph"/>
              <w:ind w:right="47"/>
              <w:jc w:val="right"/>
              <w:rPr>
                <w:b/>
                <w:sz w:val="18"/>
              </w:rPr>
            </w:pPr>
            <w:r>
              <w:rPr>
                <w:b/>
                <w:spacing w:val="-2"/>
                <w:sz w:val="18"/>
              </w:rPr>
              <w:t>100,00%</w:t>
            </w:r>
          </w:p>
        </w:tc>
      </w:tr>
      <w:tr w:rsidR="007374B6" w14:paraId="48F1F83E" w14:textId="77777777">
        <w:trPr>
          <w:trHeight w:val="285"/>
        </w:trPr>
        <w:tc>
          <w:tcPr>
            <w:tcW w:w="5630" w:type="dxa"/>
          </w:tcPr>
          <w:p w14:paraId="54BEF8F5"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45" w:type="dxa"/>
          </w:tcPr>
          <w:p w14:paraId="3D61C444" w14:textId="77777777" w:rsidR="007374B6" w:rsidRDefault="00000000">
            <w:pPr>
              <w:pStyle w:val="TableParagraph"/>
              <w:ind w:right="192"/>
              <w:jc w:val="right"/>
              <w:rPr>
                <w:b/>
                <w:sz w:val="18"/>
              </w:rPr>
            </w:pPr>
            <w:r>
              <w:rPr>
                <w:b/>
                <w:spacing w:val="-2"/>
                <w:sz w:val="18"/>
              </w:rPr>
              <w:t>11.900,00</w:t>
            </w:r>
          </w:p>
        </w:tc>
        <w:tc>
          <w:tcPr>
            <w:tcW w:w="1312" w:type="dxa"/>
          </w:tcPr>
          <w:p w14:paraId="6AB348CE" w14:textId="77777777" w:rsidR="007374B6" w:rsidRDefault="007374B6">
            <w:pPr>
              <w:pStyle w:val="TableParagraph"/>
              <w:spacing w:before="0"/>
              <w:rPr>
                <w:rFonts w:ascii="Times New Roman"/>
                <w:sz w:val="18"/>
              </w:rPr>
            </w:pPr>
          </w:p>
        </w:tc>
        <w:tc>
          <w:tcPr>
            <w:tcW w:w="1250" w:type="dxa"/>
          </w:tcPr>
          <w:p w14:paraId="7AFCFA72" w14:textId="77777777" w:rsidR="007374B6" w:rsidRDefault="00000000">
            <w:pPr>
              <w:pStyle w:val="TableParagraph"/>
              <w:ind w:right="39"/>
              <w:jc w:val="right"/>
              <w:rPr>
                <w:b/>
                <w:sz w:val="18"/>
              </w:rPr>
            </w:pPr>
            <w:r>
              <w:rPr>
                <w:b/>
                <w:spacing w:val="-2"/>
                <w:sz w:val="18"/>
              </w:rPr>
              <w:t>11.900,00</w:t>
            </w:r>
          </w:p>
        </w:tc>
        <w:tc>
          <w:tcPr>
            <w:tcW w:w="803" w:type="dxa"/>
          </w:tcPr>
          <w:p w14:paraId="5620F208" w14:textId="77777777" w:rsidR="007374B6" w:rsidRDefault="00000000">
            <w:pPr>
              <w:pStyle w:val="TableParagraph"/>
              <w:ind w:right="47"/>
              <w:jc w:val="right"/>
              <w:rPr>
                <w:b/>
                <w:sz w:val="18"/>
              </w:rPr>
            </w:pPr>
            <w:r>
              <w:rPr>
                <w:b/>
                <w:spacing w:val="-2"/>
                <w:sz w:val="18"/>
              </w:rPr>
              <w:t>100,00%</w:t>
            </w:r>
          </w:p>
        </w:tc>
      </w:tr>
      <w:tr w:rsidR="007374B6" w14:paraId="66C953FC" w14:textId="77777777">
        <w:trPr>
          <w:trHeight w:val="277"/>
        </w:trPr>
        <w:tc>
          <w:tcPr>
            <w:tcW w:w="5630" w:type="dxa"/>
          </w:tcPr>
          <w:p w14:paraId="05CD4C7A"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45" w:type="dxa"/>
          </w:tcPr>
          <w:p w14:paraId="2FFB91A7" w14:textId="77777777" w:rsidR="007374B6" w:rsidRDefault="00000000">
            <w:pPr>
              <w:pStyle w:val="TableParagraph"/>
              <w:ind w:right="192"/>
              <w:jc w:val="right"/>
              <w:rPr>
                <w:b/>
                <w:sz w:val="18"/>
              </w:rPr>
            </w:pPr>
            <w:r>
              <w:rPr>
                <w:b/>
                <w:spacing w:val="-2"/>
                <w:sz w:val="18"/>
              </w:rPr>
              <w:t>4.862.000,00</w:t>
            </w:r>
          </w:p>
        </w:tc>
        <w:tc>
          <w:tcPr>
            <w:tcW w:w="1312" w:type="dxa"/>
          </w:tcPr>
          <w:p w14:paraId="610F8962" w14:textId="77777777" w:rsidR="007374B6" w:rsidRDefault="007374B6">
            <w:pPr>
              <w:pStyle w:val="TableParagraph"/>
              <w:spacing w:before="0"/>
              <w:rPr>
                <w:rFonts w:ascii="Times New Roman"/>
                <w:sz w:val="18"/>
              </w:rPr>
            </w:pPr>
          </w:p>
        </w:tc>
        <w:tc>
          <w:tcPr>
            <w:tcW w:w="1250" w:type="dxa"/>
          </w:tcPr>
          <w:p w14:paraId="2C166D03" w14:textId="77777777" w:rsidR="007374B6" w:rsidRDefault="00000000">
            <w:pPr>
              <w:pStyle w:val="TableParagraph"/>
              <w:ind w:right="39"/>
              <w:jc w:val="right"/>
              <w:rPr>
                <w:b/>
                <w:sz w:val="18"/>
              </w:rPr>
            </w:pPr>
            <w:r>
              <w:rPr>
                <w:b/>
                <w:spacing w:val="-2"/>
                <w:sz w:val="18"/>
              </w:rPr>
              <w:t>4.862.000,00</w:t>
            </w:r>
          </w:p>
        </w:tc>
        <w:tc>
          <w:tcPr>
            <w:tcW w:w="803" w:type="dxa"/>
          </w:tcPr>
          <w:p w14:paraId="7360E1F4" w14:textId="77777777" w:rsidR="007374B6" w:rsidRDefault="00000000">
            <w:pPr>
              <w:pStyle w:val="TableParagraph"/>
              <w:ind w:right="47"/>
              <w:jc w:val="right"/>
              <w:rPr>
                <w:b/>
                <w:sz w:val="18"/>
              </w:rPr>
            </w:pPr>
            <w:r>
              <w:rPr>
                <w:b/>
                <w:spacing w:val="-2"/>
                <w:sz w:val="18"/>
              </w:rPr>
              <w:t>100,00%</w:t>
            </w:r>
          </w:p>
        </w:tc>
      </w:tr>
      <w:tr w:rsidR="007374B6" w14:paraId="0AFEF1EA" w14:textId="77777777">
        <w:trPr>
          <w:trHeight w:val="277"/>
        </w:trPr>
        <w:tc>
          <w:tcPr>
            <w:tcW w:w="5630" w:type="dxa"/>
          </w:tcPr>
          <w:p w14:paraId="54A7DE9C" w14:textId="77777777" w:rsidR="007374B6" w:rsidRDefault="00000000">
            <w:pPr>
              <w:pStyle w:val="TableParagraph"/>
              <w:spacing w:before="28"/>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5" w:type="dxa"/>
          </w:tcPr>
          <w:p w14:paraId="4713EE5F" w14:textId="77777777" w:rsidR="007374B6" w:rsidRDefault="00000000">
            <w:pPr>
              <w:pStyle w:val="TableParagraph"/>
              <w:spacing w:before="28"/>
              <w:ind w:right="192"/>
              <w:jc w:val="right"/>
              <w:rPr>
                <w:b/>
                <w:sz w:val="18"/>
              </w:rPr>
            </w:pPr>
            <w:r>
              <w:rPr>
                <w:b/>
                <w:spacing w:val="-2"/>
                <w:sz w:val="18"/>
              </w:rPr>
              <w:t>4.862.000,00</w:t>
            </w:r>
          </w:p>
        </w:tc>
        <w:tc>
          <w:tcPr>
            <w:tcW w:w="1312" w:type="dxa"/>
          </w:tcPr>
          <w:p w14:paraId="62AC9B56" w14:textId="77777777" w:rsidR="007374B6" w:rsidRDefault="007374B6">
            <w:pPr>
              <w:pStyle w:val="TableParagraph"/>
              <w:spacing w:before="0"/>
              <w:rPr>
                <w:rFonts w:ascii="Times New Roman"/>
                <w:sz w:val="18"/>
              </w:rPr>
            </w:pPr>
          </w:p>
        </w:tc>
        <w:tc>
          <w:tcPr>
            <w:tcW w:w="1250" w:type="dxa"/>
          </w:tcPr>
          <w:p w14:paraId="12D01081" w14:textId="77777777" w:rsidR="007374B6" w:rsidRDefault="00000000">
            <w:pPr>
              <w:pStyle w:val="TableParagraph"/>
              <w:spacing w:before="28"/>
              <w:ind w:right="39"/>
              <w:jc w:val="right"/>
              <w:rPr>
                <w:b/>
                <w:sz w:val="18"/>
              </w:rPr>
            </w:pPr>
            <w:r>
              <w:rPr>
                <w:b/>
                <w:spacing w:val="-2"/>
                <w:sz w:val="18"/>
              </w:rPr>
              <w:t>4.862.000,00</w:t>
            </w:r>
          </w:p>
        </w:tc>
        <w:tc>
          <w:tcPr>
            <w:tcW w:w="803" w:type="dxa"/>
          </w:tcPr>
          <w:p w14:paraId="5315EBAB" w14:textId="77777777" w:rsidR="007374B6" w:rsidRDefault="00000000">
            <w:pPr>
              <w:pStyle w:val="TableParagraph"/>
              <w:spacing w:before="28"/>
              <w:ind w:right="47"/>
              <w:jc w:val="right"/>
              <w:rPr>
                <w:b/>
                <w:sz w:val="18"/>
              </w:rPr>
            </w:pPr>
            <w:r>
              <w:rPr>
                <w:b/>
                <w:spacing w:val="-2"/>
                <w:sz w:val="18"/>
              </w:rPr>
              <w:t>100,00%</w:t>
            </w:r>
          </w:p>
        </w:tc>
      </w:tr>
      <w:tr w:rsidR="007374B6" w14:paraId="2F62AC2F" w14:textId="77777777">
        <w:trPr>
          <w:trHeight w:val="242"/>
        </w:trPr>
        <w:tc>
          <w:tcPr>
            <w:tcW w:w="5630" w:type="dxa"/>
          </w:tcPr>
          <w:p w14:paraId="71935BF9" w14:textId="77777777" w:rsidR="007374B6" w:rsidRDefault="00000000">
            <w:pPr>
              <w:pStyle w:val="TableParagraph"/>
              <w:spacing w:line="187" w:lineRule="exact"/>
              <w:ind w:left="50"/>
              <w:rPr>
                <w:b/>
                <w:sz w:val="18"/>
              </w:rPr>
            </w:pPr>
            <w:r>
              <w:rPr>
                <w:b/>
                <w:color w:val="00009F"/>
                <w:sz w:val="18"/>
              </w:rPr>
              <w:t>K105911</w:t>
            </w:r>
            <w:r>
              <w:rPr>
                <w:b/>
                <w:color w:val="00009F"/>
                <w:spacing w:val="-2"/>
                <w:sz w:val="18"/>
              </w:rPr>
              <w:t xml:space="preserve"> </w:t>
            </w:r>
            <w:r>
              <w:rPr>
                <w:b/>
                <w:color w:val="00009F"/>
                <w:sz w:val="18"/>
              </w:rPr>
              <w:t>Digitalizacija,</w:t>
            </w:r>
            <w:r>
              <w:rPr>
                <w:b/>
                <w:color w:val="00009F"/>
                <w:spacing w:val="-1"/>
                <w:sz w:val="18"/>
              </w:rPr>
              <w:t xml:space="preserve"> </w:t>
            </w:r>
            <w:r>
              <w:rPr>
                <w:b/>
                <w:color w:val="00009F"/>
                <w:sz w:val="18"/>
              </w:rPr>
              <w:t>optimizacija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unaprjeđenje</w:t>
            </w:r>
            <w:r>
              <w:rPr>
                <w:b/>
                <w:color w:val="00009F"/>
                <w:spacing w:val="-2"/>
                <w:sz w:val="18"/>
              </w:rPr>
              <w:t xml:space="preserve"> javnog</w:t>
            </w:r>
          </w:p>
        </w:tc>
        <w:tc>
          <w:tcPr>
            <w:tcW w:w="1545" w:type="dxa"/>
          </w:tcPr>
          <w:p w14:paraId="3D3C419D" w14:textId="77777777" w:rsidR="007374B6" w:rsidRDefault="00000000">
            <w:pPr>
              <w:pStyle w:val="TableParagraph"/>
              <w:spacing w:line="187" w:lineRule="exact"/>
              <w:ind w:right="192"/>
              <w:jc w:val="right"/>
              <w:rPr>
                <w:b/>
                <w:sz w:val="18"/>
              </w:rPr>
            </w:pPr>
            <w:r>
              <w:rPr>
                <w:b/>
                <w:color w:val="00009F"/>
                <w:spacing w:val="-2"/>
                <w:sz w:val="18"/>
              </w:rPr>
              <w:t>605.000,00</w:t>
            </w:r>
          </w:p>
        </w:tc>
        <w:tc>
          <w:tcPr>
            <w:tcW w:w="1312" w:type="dxa"/>
          </w:tcPr>
          <w:p w14:paraId="4BADFC13" w14:textId="77777777" w:rsidR="007374B6" w:rsidRDefault="00000000">
            <w:pPr>
              <w:pStyle w:val="TableParagraph"/>
              <w:spacing w:line="187" w:lineRule="exact"/>
              <w:ind w:right="154"/>
              <w:jc w:val="right"/>
              <w:rPr>
                <w:b/>
                <w:sz w:val="18"/>
              </w:rPr>
            </w:pPr>
            <w:r>
              <w:rPr>
                <w:b/>
                <w:color w:val="00009F"/>
                <w:spacing w:val="-2"/>
                <w:sz w:val="18"/>
              </w:rPr>
              <w:t>400.000,00</w:t>
            </w:r>
          </w:p>
        </w:tc>
        <w:tc>
          <w:tcPr>
            <w:tcW w:w="1250" w:type="dxa"/>
          </w:tcPr>
          <w:p w14:paraId="6CAC4F26" w14:textId="77777777" w:rsidR="007374B6" w:rsidRDefault="00000000">
            <w:pPr>
              <w:pStyle w:val="TableParagraph"/>
              <w:spacing w:line="187" w:lineRule="exact"/>
              <w:ind w:right="39"/>
              <w:jc w:val="right"/>
              <w:rPr>
                <w:b/>
                <w:sz w:val="18"/>
              </w:rPr>
            </w:pPr>
            <w:r>
              <w:rPr>
                <w:b/>
                <w:color w:val="00009F"/>
                <w:spacing w:val="-2"/>
                <w:sz w:val="18"/>
              </w:rPr>
              <w:t>1.005.000,00</w:t>
            </w:r>
          </w:p>
        </w:tc>
        <w:tc>
          <w:tcPr>
            <w:tcW w:w="803" w:type="dxa"/>
          </w:tcPr>
          <w:p w14:paraId="29655460" w14:textId="77777777" w:rsidR="007374B6" w:rsidRDefault="00000000">
            <w:pPr>
              <w:pStyle w:val="TableParagraph"/>
              <w:spacing w:line="187" w:lineRule="exact"/>
              <w:ind w:right="47"/>
              <w:jc w:val="right"/>
              <w:rPr>
                <w:b/>
                <w:sz w:val="18"/>
              </w:rPr>
            </w:pPr>
            <w:r>
              <w:rPr>
                <w:b/>
                <w:color w:val="00009F"/>
                <w:spacing w:val="-2"/>
                <w:sz w:val="18"/>
              </w:rPr>
              <w:t>166,12%</w:t>
            </w:r>
          </w:p>
        </w:tc>
      </w:tr>
      <w:tr w:rsidR="007374B6" w14:paraId="10DC37DC" w14:textId="77777777">
        <w:trPr>
          <w:trHeight w:val="447"/>
        </w:trPr>
        <w:tc>
          <w:tcPr>
            <w:tcW w:w="5630" w:type="dxa"/>
          </w:tcPr>
          <w:p w14:paraId="77746196" w14:textId="77777777" w:rsidR="007374B6" w:rsidRDefault="00000000">
            <w:pPr>
              <w:pStyle w:val="TableParagraph"/>
              <w:spacing w:before="0" w:line="200" w:lineRule="exact"/>
              <w:ind w:left="50"/>
              <w:rPr>
                <w:b/>
                <w:sz w:val="18"/>
              </w:rPr>
            </w:pPr>
            <w:r>
              <w:rPr>
                <w:b/>
                <w:color w:val="00009F"/>
                <w:sz w:val="18"/>
              </w:rPr>
              <w:t>gradskog</w:t>
            </w:r>
            <w:r>
              <w:rPr>
                <w:b/>
                <w:color w:val="00009F"/>
                <w:spacing w:val="-1"/>
                <w:sz w:val="18"/>
              </w:rPr>
              <w:t xml:space="preserve"> </w:t>
            </w:r>
            <w:r>
              <w:rPr>
                <w:b/>
                <w:color w:val="00009F"/>
                <w:spacing w:val="-2"/>
                <w:sz w:val="18"/>
              </w:rPr>
              <w:t>prijevoza</w:t>
            </w:r>
          </w:p>
          <w:p w14:paraId="46D0A184" w14:textId="77777777" w:rsidR="007374B6" w:rsidRDefault="00000000">
            <w:pPr>
              <w:pStyle w:val="TableParagraph"/>
              <w:spacing w:before="0" w:line="206" w:lineRule="exact"/>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45" w:type="dxa"/>
          </w:tcPr>
          <w:p w14:paraId="4CD11FB1" w14:textId="77777777" w:rsidR="007374B6" w:rsidRDefault="00000000">
            <w:pPr>
              <w:pStyle w:val="TableParagraph"/>
              <w:spacing w:before="198"/>
              <w:ind w:right="192"/>
              <w:jc w:val="right"/>
              <w:rPr>
                <w:b/>
                <w:sz w:val="18"/>
              </w:rPr>
            </w:pPr>
            <w:r>
              <w:rPr>
                <w:b/>
                <w:spacing w:val="-2"/>
                <w:sz w:val="18"/>
              </w:rPr>
              <w:t>90.750,00</w:t>
            </w:r>
          </w:p>
        </w:tc>
        <w:tc>
          <w:tcPr>
            <w:tcW w:w="1312" w:type="dxa"/>
          </w:tcPr>
          <w:p w14:paraId="0DB9A1DF" w14:textId="77777777" w:rsidR="007374B6" w:rsidRDefault="00000000">
            <w:pPr>
              <w:pStyle w:val="TableParagraph"/>
              <w:spacing w:before="198"/>
              <w:ind w:right="154"/>
              <w:jc w:val="right"/>
              <w:rPr>
                <w:b/>
                <w:sz w:val="18"/>
              </w:rPr>
            </w:pPr>
            <w:r>
              <w:rPr>
                <w:b/>
                <w:sz w:val="18"/>
              </w:rPr>
              <w:t>-</w:t>
            </w:r>
            <w:r>
              <w:rPr>
                <w:b/>
                <w:spacing w:val="-2"/>
                <w:sz w:val="18"/>
              </w:rPr>
              <w:t>90.000,00</w:t>
            </w:r>
          </w:p>
        </w:tc>
        <w:tc>
          <w:tcPr>
            <w:tcW w:w="1250" w:type="dxa"/>
          </w:tcPr>
          <w:p w14:paraId="25838FF3" w14:textId="77777777" w:rsidR="007374B6" w:rsidRDefault="00000000">
            <w:pPr>
              <w:pStyle w:val="TableParagraph"/>
              <w:spacing w:before="198"/>
              <w:ind w:right="39"/>
              <w:jc w:val="right"/>
              <w:rPr>
                <w:b/>
                <w:sz w:val="18"/>
              </w:rPr>
            </w:pPr>
            <w:r>
              <w:rPr>
                <w:b/>
                <w:spacing w:val="-2"/>
                <w:sz w:val="18"/>
              </w:rPr>
              <w:t>750,00</w:t>
            </w:r>
          </w:p>
        </w:tc>
        <w:tc>
          <w:tcPr>
            <w:tcW w:w="803" w:type="dxa"/>
          </w:tcPr>
          <w:p w14:paraId="43363000" w14:textId="77777777" w:rsidR="007374B6" w:rsidRDefault="00000000">
            <w:pPr>
              <w:pStyle w:val="TableParagraph"/>
              <w:spacing w:before="198"/>
              <w:ind w:right="47"/>
              <w:jc w:val="right"/>
              <w:rPr>
                <w:b/>
                <w:sz w:val="18"/>
              </w:rPr>
            </w:pPr>
            <w:r>
              <w:rPr>
                <w:b/>
                <w:spacing w:val="-2"/>
                <w:sz w:val="18"/>
              </w:rPr>
              <w:t>0,83%</w:t>
            </w:r>
          </w:p>
        </w:tc>
      </w:tr>
      <w:tr w:rsidR="007374B6" w14:paraId="1DE01961" w14:textId="77777777">
        <w:trPr>
          <w:trHeight w:val="285"/>
        </w:trPr>
        <w:tc>
          <w:tcPr>
            <w:tcW w:w="5630" w:type="dxa"/>
          </w:tcPr>
          <w:p w14:paraId="6B57ADD0"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45" w:type="dxa"/>
          </w:tcPr>
          <w:p w14:paraId="1DB3FBED" w14:textId="77777777" w:rsidR="007374B6" w:rsidRDefault="00000000">
            <w:pPr>
              <w:pStyle w:val="TableParagraph"/>
              <w:ind w:right="192"/>
              <w:jc w:val="right"/>
              <w:rPr>
                <w:b/>
                <w:sz w:val="18"/>
              </w:rPr>
            </w:pPr>
            <w:r>
              <w:rPr>
                <w:b/>
                <w:spacing w:val="-2"/>
                <w:sz w:val="18"/>
              </w:rPr>
              <w:t>750,00</w:t>
            </w:r>
          </w:p>
        </w:tc>
        <w:tc>
          <w:tcPr>
            <w:tcW w:w="1312" w:type="dxa"/>
          </w:tcPr>
          <w:p w14:paraId="1CD47436" w14:textId="77777777" w:rsidR="007374B6" w:rsidRDefault="007374B6">
            <w:pPr>
              <w:pStyle w:val="TableParagraph"/>
              <w:spacing w:before="0"/>
              <w:rPr>
                <w:rFonts w:ascii="Times New Roman"/>
                <w:sz w:val="18"/>
              </w:rPr>
            </w:pPr>
          </w:p>
        </w:tc>
        <w:tc>
          <w:tcPr>
            <w:tcW w:w="1250" w:type="dxa"/>
          </w:tcPr>
          <w:p w14:paraId="1D7B0F8A" w14:textId="77777777" w:rsidR="007374B6" w:rsidRDefault="00000000">
            <w:pPr>
              <w:pStyle w:val="TableParagraph"/>
              <w:ind w:right="39"/>
              <w:jc w:val="right"/>
              <w:rPr>
                <w:b/>
                <w:sz w:val="18"/>
              </w:rPr>
            </w:pPr>
            <w:r>
              <w:rPr>
                <w:b/>
                <w:spacing w:val="-2"/>
                <w:sz w:val="18"/>
              </w:rPr>
              <w:t>750,00</w:t>
            </w:r>
          </w:p>
        </w:tc>
        <w:tc>
          <w:tcPr>
            <w:tcW w:w="803" w:type="dxa"/>
          </w:tcPr>
          <w:p w14:paraId="150FE565" w14:textId="77777777" w:rsidR="007374B6" w:rsidRDefault="00000000">
            <w:pPr>
              <w:pStyle w:val="TableParagraph"/>
              <w:ind w:right="47"/>
              <w:jc w:val="right"/>
              <w:rPr>
                <w:b/>
                <w:sz w:val="18"/>
              </w:rPr>
            </w:pPr>
            <w:r>
              <w:rPr>
                <w:b/>
                <w:spacing w:val="-2"/>
                <w:sz w:val="18"/>
              </w:rPr>
              <w:t>100,00%</w:t>
            </w:r>
          </w:p>
        </w:tc>
      </w:tr>
      <w:tr w:rsidR="007374B6" w14:paraId="6E95D0CB" w14:textId="77777777">
        <w:trPr>
          <w:trHeight w:val="285"/>
        </w:trPr>
        <w:tc>
          <w:tcPr>
            <w:tcW w:w="5630" w:type="dxa"/>
          </w:tcPr>
          <w:p w14:paraId="393A4EDE"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45" w:type="dxa"/>
          </w:tcPr>
          <w:p w14:paraId="0CF07012" w14:textId="77777777" w:rsidR="007374B6" w:rsidRDefault="00000000">
            <w:pPr>
              <w:pStyle w:val="TableParagraph"/>
              <w:ind w:right="192"/>
              <w:jc w:val="right"/>
              <w:rPr>
                <w:b/>
                <w:sz w:val="18"/>
              </w:rPr>
            </w:pPr>
            <w:r>
              <w:rPr>
                <w:b/>
                <w:spacing w:val="-2"/>
                <w:sz w:val="18"/>
              </w:rPr>
              <w:t>750,00</w:t>
            </w:r>
          </w:p>
        </w:tc>
        <w:tc>
          <w:tcPr>
            <w:tcW w:w="1312" w:type="dxa"/>
          </w:tcPr>
          <w:p w14:paraId="7F0818B5" w14:textId="77777777" w:rsidR="007374B6" w:rsidRDefault="007374B6">
            <w:pPr>
              <w:pStyle w:val="TableParagraph"/>
              <w:spacing w:before="0"/>
              <w:rPr>
                <w:rFonts w:ascii="Times New Roman"/>
                <w:sz w:val="18"/>
              </w:rPr>
            </w:pPr>
          </w:p>
        </w:tc>
        <w:tc>
          <w:tcPr>
            <w:tcW w:w="1250" w:type="dxa"/>
          </w:tcPr>
          <w:p w14:paraId="74A8E477" w14:textId="77777777" w:rsidR="007374B6" w:rsidRDefault="00000000">
            <w:pPr>
              <w:pStyle w:val="TableParagraph"/>
              <w:ind w:right="39"/>
              <w:jc w:val="right"/>
              <w:rPr>
                <w:b/>
                <w:sz w:val="18"/>
              </w:rPr>
            </w:pPr>
            <w:r>
              <w:rPr>
                <w:b/>
                <w:spacing w:val="-2"/>
                <w:sz w:val="18"/>
              </w:rPr>
              <w:t>750,00</w:t>
            </w:r>
          </w:p>
        </w:tc>
        <w:tc>
          <w:tcPr>
            <w:tcW w:w="803" w:type="dxa"/>
          </w:tcPr>
          <w:p w14:paraId="0E51AE3B" w14:textId="77777777" w:rsidR="007374B6" w:rsidRDefault="00000000">
            <w:pPr>
              <w:pStyle w:val="TableParagraph"/>
              <w:ind w:right="47"/>
              <w:jc w:val="right"/>
              <w:rPr>
                <w:b/>
                <w:sz w:val="18"/>
              </w:rPr>
            </w:pPr>
            <w:r>
              <w:rPr>
                <w:b/>
                <w:spacing w:val="-2"/>
                <w:sz w:val="18"/>
              </w:rPr>
              <w:t>100,00%</w:t>
            </w:r>
          </w:p>
        </w:tc>
      </w:tr>
      <w:tr w:rsidR="007374B6" w14:paraId="04ADFE7C" w14:textId="77777777">
        <w:trPr>
          <w:trHeight w:val="285"/>
        </w:trPr>
        <w:tc>
          <w:tcPr>
            <w:tcW w:w="5630" w:type="dxa"/>
          </w:tcPr>
          <w:p w14:paraId="0477E0E7"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45" w:type="dxa"/>
          </w:tcPr>
          <w:p w14:paraId="05FBB9CA" w14:textId="77777777" w:rsidR="007374B6" w:rsidRDefault="00000000">
            <w:pPr>
              <w:pStyle w:val="TableParagraph"/>
              <w:ind w:right="192"/>
              <w:jc w:val="right"/>
              <w:rPr>
                <w:b/>
                <w:sz w:val="18"/>
              </w:rPr>
            </w:pPr>
            <w:r>
              <w:rPr>
                <w:b/>
                <w:spacing w:val="-2"/>
                <w:sz w:val="18"/>
              </w:rPr>
              <w:t>90.000,00</w:t>
            </w:r>
          </w:p>
        </w:tc>
        <w:tc>
          <w:tcPr>
            <w:tcW w:w="1312" w:type="dxa"/>
          </w:tcPr>
          <w:p w14:paraId="251332E1" w14:textId="77777777" w:rsidR="007374B6" w:rsidRDefault="00000000">
            <w:pPr>
              <w:pStyle w:val="TableParagraph"/>
              <w:ind w:right="154"/>
              <w:jc w:val="right"/>
              <w:rPr>
                <w:b/>
                <w:sz w:val="18"/>
              </w:rPr>
            </w:pPr>
            <w:r>
              <w:rPr>
                <w:b/>
                <w:sz w:val="18"/>
              </w:rPr>
              <w:t>-</w:t>
            </w:r>
            <w:r>
              <w:rPr>
                <w:b/>
                <w:spacing w:val="-2"/>
                <w:sz w:val="18"/>
              </w:rPr>
              <w:t>90.000,00</w:t>
            </w:r>
          </w:p>
        </w:tc>
        <w:tc>
          <w:tcPr>
            <w:tcW w:w="1250" w:type="dxa"/>
          </w:tcPr>
          <w:p w14:paraId="6C93B9ED" w14:textId="77777777" w:rsidR="007374B6" w:rsidRDefault="007374B6">
            <w:pPr>
              <w:pStyle w:val="TableParagraph"/>
              <w:spacing w:before="0"/>
              <w:rPr>
                <w:rFonts w:ascii="Times New Roman"/>
                <w:sz w:val="18"/>
              </w:rPr>
            </w:pPr>
          </w:p>
        </w:tc>
        <w:tc>
          <w:tcPr>
            <w:tcW w:w="803" w:type="dxa"/>
          </w:tcPr>
          <w:p w14:paraId="7A50B148" w14:textId="77777777" w:rsidR="007374B6" w:rsidRDefault="007374B6">
            <w:pPr>
              <w:pStyle w:val="TableParagraph"/>
              <w:spacing w:before="0"/>
              <w:rPr>
                <w:rFonts w:ascii="Times New Roman"/>
                <w:sz w:val="18"/>
              </w:rPr>
            </w:pPr>
          </w:p>
        </w:tc>
      </w:tr>
      <w:tr w:rsidR="007374B6" w14:paraId="30171FDC" w14:textId="77777777">
        <w:trPr>
          <w:trHeight w:val="285"/>
        </w:trPr>
        <w:tc>
          <w:tcPr>
            <w:tcW w:w="5630" w:type="dxa"/>
          </w:tcPr>
          <w:p w14:paraId="2208A11B"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5" w:type="dxa"/>
          </w:tcPr>
          <w:p w14:paraId="40195C47" w14:textId="77777777" w:rsidR="007374B6" w:rsidRDefault="00000000">
            <w:pPr>
              <w:pStyle w:val="TableParagraph"/>
              <w:ind w:right="192"/>
              <w:jc w:val="right"/>
              <w:rPr>
                <w:b/>
                <w:sz w:val="18"/>
              </w:rPr>
            </w:pPr>
            <w:r>
              <w:rPr>
                <w:b/>
                <w:spacing w:val="-2"/>
                <w:sz w:val="18"/>
              </w:rPr>
              <w:t>90.000,00</w:t>
            </w:r>
          </w:p>
        </w:tc>
        <w:tc>
          <w:tcPr>
            <w:tcW w:w="1312" w:type="dxa"/>
          </w:tcPr>
          <w:p w14:paraId="27F5F6F9" w14:textId="77777777" w:rsidR="007374B6" w:rsidRDefault="00000000">
            <w:pPr>
              <w:pStyle w:val="TableParagraph"/>
              <w:ind w:right="154"/>
              <w:jc w:val="right"/>
              <w:rPr>
                <w:b/>
                <w:sz w:val="18"/>
              </w:rPr>
            </w:pPr>
            <w:r>
              <w:rPr>
                <w:b/>
                <w:sz w:val="18"/>
              </w:rPr>
              <w:t>-</w:t>
            </w:r>
            <w:r>
              <w:rPr>
                <w:b/>
                <w:spacing w:val="-2"/>
                <w:sz w:val="18"/>
              </w:rPr>
              <w:t>90.000,00</w:t>
            </w:r>
          </w:p>
        </w:tc>
        <w:tc>
          <w:tcPr>
            <w:tcW w:w="1250" w:type="dxa"/>
          </w:tcPr>
          <w:p w14:paraId="22106681" w14:textId="77777777" w:rsidR="007374B6" w:rsidRDefault="007374B6">
            <w:pPr>
              <w:pStyle w:val="TableParagraph"/>
              <w:spacing w:before="0"/>
              <w:rPr>
                <w:rFonts w:ascii="Times New Roman"/>
                <w:sz w:val="18"/>
              </w:rPr>
            </w:pPr>
          </w:p>
        </w:tc>
        <w:tc>
          <w:tcPr>
            <w:tcW w:w="803" w:type="dxa"/>
          </w:tcPr>
          <w:p w14:paraId="6A39379B" w14:textId="77777777" w:rsidR="007374B6" w:rsidRDefault="007374B6">
            <w:pPr>
              <w:pStyle w:val="TableParagraph"/>
              <w:spacing w:before="0"/>
              <w:rPr>
                <w:rFonts w:ascii="Times New Roman"/>
                <w:sz w:val="18"/>
              </w:rPr>
            </w:pPr>
          </w:p>
        </w:tc>
      </w:tr>
      <w:tr w:rsidR="007374B6" w14:paraId="36A7A1C8" w14:textId="77777777">
        <w:trPr>
          <w:trHeight w:val="443"/>
        </w:trPr>
        <w:tc>
          <w:tcPr>
            <w:tcW w:w="5630" w:type="dxa"/>
          </w:tcPr>
          <w:p w14:paraId="022DF9A4" w14:textId="77777777" w:rsidR="007374B6" w:rsidRDefault="00000000">
            <w:pPr>
              <w:pStyle w:val="TableParagraph"/>
              <w:spacing w:before="24" w:line="200" w:lineRule="exact"/>
              <w:ind w:left="230"/>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tc>
        <w:tc>
          <w:tcPr>
            <w:tcW w:w="1545" w:type="dxa"/>
          </w:tcPr>
          <w:p w14:paraId="38CEBD54" w14:textId="77777777" w:rsidR="007374B6" w:rsidRDefault="007374B6">
            <w:pPr>
              <w:pStyle w:val="TableParagraph"/>
              <w:spacing w:before="0"/>
              <w:rPr>
                <w:rFonts w:ascii="Times New Roman"/>
                <w:sz w:val="18"/>
              </w:rPr>
            </w:pPr>
          </w:p>
        </w:tc>
        <w:tc>
          <w:tcPr>
            <w:tcW w:w="1312" w:type="dxa"/>
          </w:tcPr>
          <w:p w14:paraId="6E42148F" w14:textId="77777777" w:rsidR="007374B6" w:rsidRDefault="00000000">
            <w:pPr>
              <w:pStyle w:val="TableParagraph"/>
              <w:ind w:right="154"/>
              <w:jc w:val="right"/>
              <w:rPr>
                <w:b/>
                <w:sz w:val="18"/>
              </w:rPr>
            </w:pPr>
            <w:r>
              <w:rPr>
                <w:b/>
                <w:spacing w:val="-2"/>
                <w:sz w:val="18"/>
              </w:rPr>
              <w:t>250.000,00</w:t>
            </w:r>
          </w:p>
        </w:tc>
        <w:tc>
          <w:tcPr>
            <w:tcW w:w="1250" w:type="dxa"/>
          </w:tcPr>
          <w:p w14:paraId="781BA902" w14:textId="77777777" w:rsidR="007374B6" w:rsidRDefault="00000000">
            <w:pPr>
              <w:pStyle w:val="TableParagraph"/>
              <w:ind w:right="39"/>
              <w:jc w:val="right"/>
              <w:rPr>
                <w:b/>
                <w:sz w:val="18"/>
              </w:rPr>
            </w:pPr>
            <w:r>
              <w:rPr>
                <w:b/>
                <w:spacing w:val="-2"/>
                <w:sz w:val="18"/>
              </w:rPr>
              <w:t>250.000,00</w:t>
            </w:r>
          </w:p>
        </w:tc>
        <w:tc>
          <w:tcPr>
            <w:tcW w:w="803" w:type="dxa"/>
          </w:tcPr>
          <w:p w14:paraId="582FA3B1" w14:textId="77777777" w:rsidR="007374B6" w:rsidRDefault="007374B6">
            <w:pPr>
              <w:pStyle w:val="TableParagraph"/>
              <w:spacing w:before="0"/>
              <w:rPr>
                <w:rFonts w:ascii="Times New Roman"/>
                <w:sz w:val="18"/>
              </w:rPr>
            </w:pPr>
          </w:p>
        </w:tc>
      </w:tr>
    </w:tbl>
    <w:p w14:paraId="57F63F62" w14:textId="77777777" w:rsidR="007374B6" w:rsidRDefault="007374B6">
      <w:pPr>
        <w:pStyle w:val="TableParagraph"/>
        <w:rPr>
          <w:rFonts w:ascii="Times New Roman"/>
          <w:sz w:val="18"/>
        </w:rPr>
        <w:sectPr w:rsidR="007374B6">
          <w:headerReference w:type="default" r:id="rId18"/>
          <w:footerReference w:type="default" r:id="rId19"/>
          <w:pgSz w:w="11900" w:h="16840"/>
          <w:pgMar w:top="1140" w:right="360" w:bottom="320" w:left="0" w:header="570" w:footer="127" w:gutter="0"/>
          <w:cols w:space="720"/>
        </w:sectPr>
      </w:pPr>
    </w:p>
    <w:p w14:paraId="1CEA889E" w14:textId="77777777" w:rsidR="007374B6" w:rsidRDefault="007374B6">
      <w:pPr>
        <w:spacing w:before="10"/>
        <w:rPr>
          <w:b/>
          <w:sz w:val="3"/>
        </w:rPr>
      </w:pPr>
    </w:p>
    <w:tbl>
      <w:tblPr>
        <w:tblStyle w:val="TableNormal"/>
        <w:tblW w:w="0" w:type="auto"/>
        <w:tblInd w:w="1037" w:type="dxa"/>
        <w:tblLayout w:type="fixed"/>
        <w:tblLook w:val="01E0" w:firstRow="1" w:lastRow="1" w:firstColumn="1" w:lastColumn="1" w:noHBand="0" w:noVBand="0"/>
      </w:tblPr>
      <w:tblGrid>
        <w:gridCol w:w="5402"/>
        <w:gridCol w:w="1622"/>
        <w:gridCol w:w="1357"/>
        <w:gridCol w:w="1175"/>
        <w:gridCol w:w="803"/>
      </w:tblGrid>
      <w:tr w:rsidR="007374B6" w14:paraId="234EF990" w14:textId="77777777">
        <w:trPr>
          <w:trHeight w:val="243"/>
        </w:trPr>
        <w:tc>
          <w:tcPr>
            <w:tcW w:w="5402" w:type="dxa"/>
          </w:tcPr>
          <w:p w14:paraId="6C87CC18" w14:textId="77777777" w:rsidR="007374B6" w:rsidRDefault="00000000">
            <w:pPr>
              <w:pStyle w:val="TableParagraph"/>
              <w:spacing w:before="0" w:line="201" w:lineRule="exact"/>
              <w:ind w:left="15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22" w:type="dxa"/>
          </w:tcPr>
          <w:p w14:paraId="30ADA57D" w14:textId="77777777" w:rsidR="007374B6" w:rsidRDefault="007374B6">
            <w:pPr>
              <w:pStyle w:val="TableParagraph"/>
              <w:spacing w:before="0"/>
              <w:rPr>
                <w:rFonts w:ascii="Times New Roman"/>
                <w:sz w:val="16"/>
              </w:rPr>
            </w:pPr>
          </w:p>
        </w:tc>
        <w:tc>
          <w:tcPr>
            <w:tcW w:w="1357" w:type="dxa"/>
          </w:tcPr>
          <w:p w14:paraId="10B26E20" w14:textId="77777777" w:rsidR="007374B6" w:rsidRDefault="00000000">
            <w:pPr>
              <w:pStyle w:val="TableParagraph"/>
              <w:spacing w:before="0" w:line="201" w:lineRule="exact"/>
              <w:ind w:right="2"/>
              <w:jc w:val="center"/>
              <w:rPr>
                <w:b/>
                <w:sz w:val="18"/>
              </w:rPr>
            </w:pPr>
            <w:r>
              <w:rPr>
                <w:b/>
                <w:spacing w:val="-2"/>
                <w:sz w:val="18"/>
              </w:rPr>
              <w:t>250.000,00</w:t>
            </w:r>
          </w:p>
        </w:tc>
        <w:tc>
          <w:tcPr>
            <w:tcW w:w="1175" w:type="dxa"/>
          </w:tcPr>
          <w:p w14:paraId="28378091" w14:textId="77777777" w:rsidR="007374B6" w:rsidRDefault="00000000">
            <w:pPr>
              <w:pStyle w:val="TableParagraph"/>
              <w:spacing w:before="0" w:line="201" w:lineRule="exact"/>
              <w:ind w:right="38"/>
              <w:jc w:val="right"/>
              <w:rPr>
                <w:b/>
                <w:sz w:val="18"/>
              </w:rPr>
            </w:pPr>
            <w:r>
              <w:rPr>
                <w:b/>
                <w:spacing w:val="-2"/>
                <w:sz w:val="18"/>
              </w:rPr>
              <w:t>250.000,00</w:t>
            </w:r>
          </w:p>
        </w:tc>
        <w:tc>
          <w:tcPr>
            <w:tcW w:w="803" w:type="dxa"/>
            <w:vMerge w:val="restart"/>
          </w:tcPr>
          <w:p w14:paraId="744C0454" w14:textId="77777777" w:rsidR="007374B6" w:rsidRDefault="007374B6">
            <w:pPr>
              <w:pStyle w:val="TableParagraph"/>
              <w:spacing w:before="0"/>
              <w:rPr>
                <w:rFonts w:ascii="Times New Roman"/>
                <w:sz w:val="18"/>
              </w:rPr>
            </w:pPr>
          </w:p>
        </w:tc>
      </w:tr>
      <w:tr w:rsidR="007374B6" w14:paraId="001536A9" w14:textId="77777777">
        <w:trPr>
          <w:trHeight w:val="277"/>
        </w:trPr>
        <w:tc>
          <w:tcPr>
            <w:tcW w:w="5402" w:type="dxa"/>
          </w:tcPr>
          <w:p w14:paraId="27C8C448" w14:textId="77777777" w:rsidR="007374B6" w:rsidRDefault="00000000">
            <w:pPr>
              <w:pStyle w:val="TableParagraph"/>
              <w:ind w:right="494"/>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22" w:type="dxa"/>
          </w:tcPr>
          <w:p w14:paraId="5C1ED61F" w14:textId="77777777" w:rsidR="007374B6" w:rsidRDefault="007374B6">
            <w:pPr>
              <w:pStyle w:val="TableParagraph"/>
              <w:spacing w:before="0"/>
              <w:rPr>
                <w:rFonts w:ascii="Times New Roman"/>
                <w:sz w:val="18"/>
              </w:rPr>
            </w:pPr>
          </w:p>
        </w:tc>
        <w:tc>
          <w:tcPr>
            <w:tcW w:w="1357" w:type="dxa"/>
          </w:tcPr>
          <w:p w14:paraId="2609468B" w14:textId="77777777" w:rsidR="007374B6" w:rsidRDefault="00000000">
            <w:pPr>
              <w:pStyle w:val="TableParagraph"/>
              <w:ind w:right="2"/>
              <w:jc w:val="center"/>
              <w:rPr>
                <w:b/>
                <w:sz w:val="18"/>
              </w:rPr>
            </w:pPr>
            <w:r>
              <w:rPr>
                <w:b/>
                <w:spacing w:val="-2"/>
                <w:sz w:val="18"/>
              </w:rPr>
              <w:t>250.000,00</w:t>
            </w:r>
          </w:p>
        </w:tc>
        <w:tc>
          <w:tcPr>
            <w:tcW w:w="1175" w:type="dxa"/>
          </w:tcPr>
          <w:p w14:paraId="4CE40FD2" w14:textId="77777777" w:rsidR="007374B6" w:rsidRDefault="00000000">
            <w:pPr>
              <w:pStyle w:val="TableParagraph"/>
              <w:ind w:right="38"/>
              <w:jc w:val="right"/>
              <w:rPr>
                <w:b/>
                <w:sz w:val="18"/>
              </w:rPr>
            </w:pPr>
            <w:r>
              <w:rPr>
                <w:b/>
                <w:spacing w:val="-2"/>
                <w:sz w:val="18"/>
              </w:rPr>
              <w:t>250.000,00</w:t>
            </w:r>
          </w:p>
        </w:tc>
        <w:tc>
          <w:tcPr>
            <w:tcW w:w="803" w:type="dxa"/>
            <w:vMerge/>
            <w:tcBorders>
              <w:top w:val="nil"/>
            </w:tcBorders>
          </w:tcPr>
          <w:p w14:paraId="643FD682" w14:textId="77777777" w:rsidR="007374B6" w:rsidRDefault="007374B6">
            <w:pPr>
              <w:rPr>
                <w:sz w:val="2"/>
                <w:szCs w:val="2"/>
              </w:rPr>
            </w:pPr>
          </w:p>
        </w:tc>
      </w:tr>
      <w:tr w:rsidR="007374B6" w14:paraId="78F64340" w14:textId="77777777">
        <w:trPr>
          <w:trHeight w:val="277"/>
        </w:trPr>
        <w:tc>
          <w:tcPr>
            <w:tcW w:w="5402" w:type="dxa"/>
          </w:tcPr>
          <w:p w14:paraId="48DEA76B" w14:textId="77777777" w:rsidR="007374B6" w:rsidRDefault="00000000">
            <w:pPr>
              <w:pStyle w:val="TableParagraph"/>
              <w:spacing w:before="28"/>
              <w:ind w:left="5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622" w:type="dxa"/>
          </w:tcPr>
          <w:p w14:paraId="20C98C4A" w14:textId="77777777" w:rsidR="007374B6" w:rsidRDefault="00000000">
            <w:pPr>
              <w:pStyle w:val="TableParagraph"/>
              <w:spacing w:before="28"/>
              <w:ind w:right="221"/>
              <w:jc w:val="right"/>
              <w:rPr>
                <w:b/>
                <w:sz w:val="18"/>
              </w:rPr>
            </w:pPr>
            <w:r>
              <w:rPr>
                <w:b/>
                <w:spacing w:val="-2"/>
                <w:sz w:val="18"/>
              </w:rPr>
              <w:t>514.250,00</w:t>
            </w:r>
          </w:p>
        </w:tc>
        <w:tc>
          <w:tcPr>
            <w:tcW w:w="1357" w:type="dxa"/>
          </w:tcPr>
          <w:p w14:paraId="6F17C0E1" w14:textId="77777777" w:rsidR="007374B6" w:rsidRDefault="00000000">
            <w:pPr>
              <w:pStyle w:val="TableParagraph"/>
              <w:spacing w:before="28"/>
              <w:ind w:right="2"/>
              <w:jc w:val="center"/>
              <w:rPr>
                <w:b/>
                <w:sz w:val="18"/>
              </w:rPr>
            </w:pPr>
            <w:r>
              <w:rPr>
                <w:b/>
                <w:spacing w:val="-2"/>
                <w:sz w:val="18"/>
              </w:rPr>
              <w:t>240.000,00</w:t>
            </w:r>
          </w:p>
        </w:tc>
        <w:tc>
          <w:tcPr>
            <w:tcW w:w="1175" w:type="dxa"/>
          </w:tcPr>
          <w:p w14:paraId="7D4F7B4F" w14:textId="77777777" w:rsidR="007374B6" w:rsidRDefault="00000000">
            <w:pPr>
              <w:pStyle w:val="TableParagraph"/>
              <w:spacing w:before="28"/>
              <w:ind w:right="38"/>
              <w:jc w:val="right"/>
              <w:rPr>
                <w:b/>
                <w:sz w:val="18"/>
              </w:rPr>
            </w:pPr>
            <w:r>
              <w:rPr>
                <w:b/>
                <w:spacing w:val="-2"/>
                <w:sz w:val="18"/>
              </w:rPr>
              <w:t>754.250,00</w:t>
            </w:r>
          </w:p>
        </w:tc>
        <w:tc>
          <w:tcPr>
            <w:tcW w:w="803" w:type="dxa"/>
          </w:tcPr>
          <w:p w14:paraId="6D3A8467" w14:textId="77777777" w:rsidR="007374B6" w:rsidRDefault="00000000">
            <w:pPr>
              <w:pStyle w:val="TableParagraph"/>
              <w:spacing w:before="28"/>
              <w:ind w:left="25" w:right="27"/>
              <w:jc w:val="center"/>
              <w:rPr>
                <w:b/>
                <w:sz w:val="18"/>
              </w:rPr>
            </w:pPr>
            <w:r>
              <w:rPr>
                <w:b/>
                <w:spacing w:val="-2"/>
                <w:sz w:val="18"/>
              </w:rPr>
              <w:t>146,67%</w:t>
            </w:r>
          </w:p>
        </w:tc>
      </w:tr>
      <w:tr w:rsidR="007374B6" w14:paraId="3E71CA53" w14:textId="77777777">
        <w:trPr>
          <w:trHeight w:val="285"/>
        </w:trPr>
        <w:tc>
          <w:tcPr>
            <w:tcW w:w="5402" w:type="dxa"/>
          </w:tcPr>
          <w:p w14:paraId="1A7ED461" w14:textId="77777777" w:rsidR="007374B6" w:rsidRDefault="00000000">
            <w:pPr>
              <w:pStyle w:val="TableParagraph"/>
              <w:ind w:left="15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22" w:type="dxa"/>
          </w:tcPr>
          <w:p w14:paraId="0EA656E5" w14:textId="77777777" w:rsidR="007374B6" w:rsidRDefault="00000000">
            <w:pPr>
              <w:pStyle w:val="TableParagraph"/>
              <w:ind w:right="221"/>
              <w:jc w:val="right"/>
              <w:rPr>
                <w:b/>
                <w:sz w:val="18"/>
              </w:rPr>
            </w:pPr>
            <w:r>
              <w:rPr>
                <w:b/>
                <w:spacing w:val="-2"/>
                <w:sz w:val="18"/>
              </w:rPr>
              <w:t>4.250,00</w:t>
            </w:r>
          </w:p>
        </w:tc>
        <w:tc>
          <w:tcPr>
            <w:tcW w:w="1357" w:type="dxa"/>
          </w:tcPr>
          <w:p w14:paraId="1E6057E0" w14:textId="77777777" w:rsidR="007374B6" w:rsidRDefault="007374B6">
            <w:pPr>
              <w:pStyle w:val="TableParagraph"/>
              <w:spacing w:before="0"/>
              <w:rPr>
                <w:rFonts w:ascii="Times New Roman"/>
                <w:sz w:val="18"/>
              </w:rPr>
            </w:pPr>
          </w:p>
        </w:tc>
        <w:tc>
          <w:tcPr>
            <w:tcW w:w="1175" w:type="dxa"/>
          </w:tcPr>
          <w:p w14:paraId="7117E731" w14:textId="77777777" w:rsidR="007374B6" w:rsidRDefault="00000000">
            <w:pPr>
              <w:pStyle w:val="TableParagraph"/>
              <w:ind w:right="38"/>
              <w:jc w:val="right"/>
              <w:rPr>
                <w:b/>
                <w:sz w:val="18"/>
              </w:rPr>
            </w:pPr>
            <w:r>
              <w:rPr>
                <w:b/>
                <w:spacing w:val="-2"/>
                <w:sz w:val="18"/>
              </w:rPr>
              <w:t>4.250,00</w:t>
            </w:r>
          </w:p>
        </w:tc>
        <w:tc>
          <w:tcPr>
            <w:tcW w:w="803" w:type="dxa"/>
          </w:tcPr>
          <w:p w14:paraId="3D0D3332" w14:textId="77777777" w:rsidR="007374B6" w:rsidRDefault="00000000">
            <w:pPr>
              <w:pStyle w:val="TableParagraph"/>
              <w:ind w:left="25" w:right="27"/>
              <w:jc w:val="center"/>
              <w:rPr>
                <w:b/>
                <w:sz w:val="18"/>
              </w:rPr>
            </w:pPr>
            <w:r>
              <w:rPr>
                <w:b/>
                <w:spacing w:val="-2"/>
                <w:sz w:val="18"/>
              </w:rPr>
              <w:t>100,00%</w:t>
            </w:r>
          </w:p>
        </w:tc>
      </w:tr>
      <w:tr w:rsidR="007374B6" w14:paraId="3F4874B7" w14:textId="77777777">
        <w:trPr>
          <w:trHeight w:val="285"/>
        </w:trPr>
        <w:tc>
          <w:tcPr>
            <w:tcW w:w="5402" w:type="dxa"/>
          </w:tcPr>
          <w:p w14:paraId="2E6B9EBB" w14:textId="77777777" w:rsidR="007374B6" w:rsidRDefault="00000000">
            <w:pPr>
              <w:pStyle w:val="TableParagraph"/>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22" w:type="dxa"/>
          </w:tcPr>
          <w:p w14:paraId="71B537D5" w14:textId="77777777" w:rsidR="007374B6" w:rsidRDefault="00000000">
            <w:pPr>
              <w:pStyle w:val="TableParagraph"/>
              <w:ind w:right="221"/>
              <w:jc w:val="right"/>
              <w:rPr>
                <w:b/>
                <w:sz w:val="18"/>
              </w:rPr>
            </w:pPr>
            <w:r>
              <w:rPr>
                <w:b/>
                <w:spacing w:val="-2"/>
                <w:sz w:val="18"/>
              </w:rPr>
              <w:t>4.250,00</w:t>
            </w:r>
          </w:p>
        </w:tc>
        <w:tc>
          <w:tcPr>
            <w:tcW w:w="1357" w:type="dxa"/>
          </w:tcPr>
          <w:p w14:paraId="502BE6A8" w14:textId="77777777" w:rsidR="007374B6" w:rsidRDefault="007374B6">
            <w:pPr>
              <w:pStyle w:val="TableParagraph"/>
              <w:spacing w:before="0"/>
              <w:rPr>
                <w:rFonts w:ascii="Times New Roman"/>
                <w:sz w:val="18"/>
              </w:rPr>
            </w:pPr>
          </w:p>
        </w:tc>
        <w:tc>
          <w:tcPr>
            <w:tcW w:w="1175" w:type="dxa"/>
          </w:tcPr>
          <w:p w14:paraId="3F3C93AC" w14:textId="77777777" w:rsidR="007374B6" w:rsidRDefault="00000000">
            <w:pPr>
              <w:pStyle w:val="TableParagraph"/>
              <w:ind w:right="38"/>
              <w:jc w:val="right"/>
              <w:rPr>
                <w:b/>
                <w:sz w:val="18"/>
              </w:rPr>
            </w:pPr>
            <w:r>
              <w:rPr>
                <w:b/>
                <w:spacing w:val="-2"/>
                <w:sz w:val="18"/>
              </w:rPr>
              <w:t>4.250,00</w:t>
            </w:r>
          </w:p>
        </w:tc>
        <w:tc>
          <w:tcPr>
            <w:tcW w:w="803" w:type="dxa"/>
          </w:tcPr>
          <w:p w14:paraId="11FA02C2" w14:textId="77777777" w:rsidR="007374B6" w:rsidRDefault="00000000">
            <w:pPr>
              <w:pStyle w:val="TableParagraph"/>
              <w:ind w:left="25" w:right="27"/>
              <w:jc w:val="center"/>
              <w:rPr>
                <w:b/>
                <w:sz w:val="18"/>
              </w:rPr>
            </w:pPr>
            <w:r>
              <w:rPr>
                <w:b/>
                <w:spacing w:val="-2"/>
                <w:sz w:val="18"/>
              </w:rPr>
              <w:t>100,00%</w:t>
            </w:r>
          </w:p>
        </w:tc>
      </w:tr>
      <w:tr w:rsidR="007374B6" w14:paraId="0D792FE9" w14:textId="77777777">
        <w:trPr>
          <w:trHeight w:val="285"/>
        </w:trPr>
        <w:tc>
          <w:tcPr>
            <w:tcW w:w="5402" w:type="dxa"/>
          </w:tcPr>
          <w:p w14:paraId="59B258B6" w14:textId="77777777" w:rsidR="007374B6" w:rsidRDefault="00000000">
            <w:pPr>
              <w:pStyle w:val="TableParagraph"/>
              <w:ind w:left="15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22" w:type="dxa"/>
          </w:tcPr>
          <w:p w14:paraId="2A021BDB" w14:textId="77777777" w:rsidR="007374B6" w:rsidRDefault="00000000">
            <w:pPr>
              <w:pStyle w:val="TableParagraph"/>
              <w:ind w:right="221"/>
              <w:jc w:val="right"/>
              <w:rPr>
                <w:b/>
                <w:sz w:val="18"/>
              </w:rPr>
            </w:pPr>
            <w:r>
              <w:rPr>
                <w:b/>
                <w:spacing w:val="-2"/>
                <w:sz w:val="18"/>
              </w:rPr>
              <w:t>510.000,00</w:t>
            </w:r>
          </w:p>
        </w:tc>
        <w:tc>
          <w:tcPr>
            <w:tcW w:w="1357" w:type="dxa"/>
          </w:tcPr>
          <w:p w14:paraId="2DF35CF4" w14:textId="77777777" w:rsidR="007374B6" w:rsidRDefault="00000000">
            <w:pPr>
              <w:pStyle w:val="TableParagraph"/>
              <w:ind w:right="2"/>
              <w:jc w:val="center"/>
              <w:rPr>
                <w:b/>
                <w:sz w:val="18"/>
              </w:rPr>
            </w:pPr>
            <w:r>
              <w:rPr>
                <w:b/>
                <w:spacing w:val="-2"/>
                <w:sz w:val="18"/>
              </w:rPr>
              <w:t>240.000,00</w:t>
            </w:r>
          </w:p>
        </w:tc>
        <w:tc>
          <w:tcPr>
            <w:tcW w:w="1175" w:type="dxa"/>
          </w:tcPr>
          <w:p w14:paraId="6C41BF8D" w14:textId="77777777" w:rsidR="007374B6" w:rsidRDefault="00000000">
            <w:pPr>
              <w:pStyle w:val="TableParagraph"/>
              <w:ind w:right="38"/>
              <w:jc w:val="right"/>
              <w:rPr>
                <w:b/>
                <w:sz w:val="18"/>
              </w:rPr>
            </w:pPr>
            <w:r>
              <w:rPr>
                <w:b/>
                <w:spacing w:val="-2"/>
                <w:sz w:val="18"/>
              </w:rPr>
              <w:t>750.000,00</w:t>
            </w:r>
          </w:p>
        </w:tc>
        <w:tc>
          <w:tcPr>
            <w:tcW w:w="803" w:type="dxa"/>
          </w:tcPr>
          <w:p w14:paraId="315E65EE" w14:textId="77777777" w:rsidR="007374B6" w:rsidRDefault="00000000">
            <w:pPr>
              <w:pStyle w:val="TableParagraph"/>
              <w:ind w:left="25" w:right="27"/>
              <w:jc w:val="center"/>
              <w:rPr>
                <w:b/>
                <w:sz w:val="18"/>
              </w:rPr>
            </w:pPr>
            <w:r>
              <w:rPr>
                <w:b/>
                <w:spacing w:val="-2"/>
                <w:sz w:val="18"/>
              </w:rPr>
              <w:t>147,06%</w:t>
            </w:r>
          </w:p>
        </w:tc>
      </w:tr>
      <w:tr w:rsidR="007374B6" w14:paraId="6A6F11D8" w14:textId="77777777">
        <w:trPr>
          <w:trHeight w:val="285"/>
        </w:trPr>
        <w:tc>
          <w:tcPr>
            <w:tcW w:w="5402" w:type="dxa"/>
          </w:tcPr>
          <w:p w14:paraId="7D2FA5F4" w14:textId="77777777" w:rsidR="007374B6" w:rsidRDefault="00000000">
            <w:pPr>
              <w:pStyle w:val="TableParagraph"/>
              <w:ind w:right="494"/>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22" w:type="dxa"/>
          </w:tcPr>
          <w:p w14:paraId="27FE7734" w14:textId="77777777" w:rsidR="007374B6" w:rsidRDefault="00000000">
            <w:pPr>
              <w:pStyle w:val="TableParagraph"/>
              <w:ind w:right="221"/>
              <w:jc w:val="right"/>
              <w:rPr>
                <w:b/>
                <w:sz w:val="18"/>
              </w:rPr>
            </w:pPr>
            <w:r>
              <w:rPr>
                <w:b/>
                <w:spacing w:val="-2"/>
                <w:sz w:val="18"/>
              </w:rPr>
              <w:t>510.000,00</w:t>
            </w:r>
          </w:p>
        </w:tc>
        <w:tc>
          <w:tcPr>
            <w:tcW w:w="1357" w:type="dxa"/>
          </w:tcPr>
          <w:p w14:paraId="682FDF94" w14:textId="77777777" w:rsidR="007374B6" w:rsidRDefault="00000000">
            <w:pPr>
              <w:pStyle w:val="TableParagraph"/>
              <w:ind w:right="2"/>
              <w:jc w:val="center"/>
              <w:rPr>
                <w:b/>
                <w:sz w:val="18"/>
              </w:rPr>
            </w:pPr>
            <w:r>
              <w:rPr>
                <w:b/>
                <w:spacing w:val="-2"/>
                <w:sz w:val="18"/>
              </w:rPr>
              <w:t>240.000,00</w:t>
            </w:r>
          </w:p>
        </w:tc>
        <w:tc>
          <w:tcPr>
            <w:tcW w:w="1175" w:type="dxa"/>
          </w:tcPr>
          <w:p w14:paraId="0FA11ADE" w14:textId="77777777" w:rsidR="007374B6" w:rsidRDefault="00000000">
            <w:pPr>
              <w:pStyle w:val="TableParagraph"/>
              <w:ind w:right="38"/>
              <w:jc w:val="right"/>
              <w:rPr>
                <w:b/>
                <w:sz w:val="18"/>
              </w:rPr>
            </w:pPr>
            <w:r>
              <w:rPr>
                <w:b/>
                <w:spacing w:val="-2"/>
                <w:sz w:val="18"/>
              </w:rPr>
              <w:t>750.000,00</w:t>
            </w:r>
          </w:p>
        </w:tc>
        <w:tc>
          <w:tcPr>
            <w:tcW w:w="803" w:type="dxa"/>
          </w:tcPr>
          <w:p w14:paraId="329071EB" w14:textId="77777777" w:rsidR="007374B6" w:rsidRDefault="00000000">
            <w:pPr>
              <w:pStyle w:val="TableParagraph"/>
              <w:ind w:left="25" w:right="27"/>
              <w:jc w:val="center"/>
              <w:rPr>
                <w:b/>
                <w:sz w:val="18"/>
              </w:rPr>
            </w:pPr>
            <w:r>
              <w:rPr>
                <w:b/>
                <w:spacing w:val="-2"/>
                <w:sz w:val="18"/>
              </w:rPr>
              <w:t>147,06%</w:t>
            </w:r>
          </w:p>
        </w:tc>
      </w:tr>
      <w:tr w:rsidR="007374B6" w14:paraId="2D2D6BED" w14:textId="77777777">
        <w:trPr>
          <w:trHeight w:val="285"/>
        </w:trPr>
        <w:tc>
          <w:tcPr>
            <w:tcW w:w="5402" w:type="dxa"/>
          </w:tcPr>
          <w:p w14:paraId="420C84A1" w14:textId="77777777" w:rsidR="007374B6" w:rsidRDefault="00000000">
            <w:pPr>
              <w:pStyle w:val="TableParagraph"/>
              <w:ind w:left="5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622" w:type="dxa"/>
          </w:tcPr>
          <w:p w14:paraId="7548E34F" w14:textId="77777777" w:rsidR="007374B6" w:rsidRDefault="00000000">
            <w:pPr>
              <w:pStyle w:val="TableParagraph"/>
              <w:ind w:right="221"/>
              <w:jc w:val="right"/>
              <w:rPr>
                <w:b/>
                <w:sz w:val="18"/>
              </w:rPr>
            </w:pPr>
            <w:r>
              <w:rPr>
                <w:b/>
                <w:spacing w:val="-2"/>
                <w:sz w:val="18"/>
              </w:rPr>
              <w:t>514.250,00</w:t>
            </w:r>
          </w:p>
        </w:tc>
        <w:tc>
          <w:tcPr>
            <w:tcW w:w="1357" w:type="dxa"/>
          </w:tcPr>
          <w:p w14:paraId="08455134" w14:textId="77777777" w:rsidR="007374B6" w:rsidRDefault="00000000">
            <w:pPr>
              <w:pStyle w:val="TableParagraph"/>
              <w:ind w:right="2"/>
              <w:jc w:val="center"/>
              <w:rPr>
                <w:b/>
                <w:sz w:val="18"/>
              </w:rPr>
            </w:pPr>
            <w:r>
              <w:rPr>
                <w:b/>
                <w:spacing w:val="-2"/>
                <w:sz w:val="18"/>
              </w:rPr>
              <w:t>240.000,00</w:t>
            </w:r>
          </w:p>
        </w:tc>
        <w:tc>
          <w:tcPr>
            <w:tcW w:w="1175" w:type="dxa"/>
          </w:tcPr>
          <w:p w14:paraId="6648E2F9" w14:textId="77777777" w:rsidR="007374B6" w:rsidRDefault="00000000">
            <w:pPr>
              <w:pStyle w:val="TableParagraph"/>
              <w:ind w:right="38"/>
              <w:jc w:val="right"/>
              <w:rPr>
                <w:b/>
                <w:sz w:val="18"/>
              </w:rPr>
            </w:pPr>
            <w:r>
              <w:rPr>
                <w:b/>
                <w:spacing w:val="-2"/>
                <w:sz w:val="18"/>
              </w:rPr>
              <w:t>754.250,00</w:t>
            </w:r>
          </w:p>
        </w:tc>
        <w:tc>
          <w:tcPr>
            <w:tcW w:w="803" w:type="dxa"/>
          </w:tcPr>
          <w:p w14:paraId="1538554F" w14:textId="77777777" w:rsidR="007374B6" w:rsidRDefault="00000000">
            <w:pPr>
              <w:pStyle w:val="TableParagraph"/>
              <w:ind w:left="25" w:right="27"/>
              <w:jc w:val="center"/>
              <w:rPr>
                <w:b/>
                <w:sz w:val="18"/>
              </w:rPr>
            </w:pPr>
            <w:r>
              <w:rPr>
                <w:b/>
                <w:spacing w:val="-2"/>
                <w:sz w:val="18"/>
              </w:rPr>
              <w:t>146,67%</w:t>
            </w:r>
          </w:p>
        </w:tc>
      </w:tr>
      <w:tr w:rsidR="007374B6" w14:paraId="321464F8" w14:textId="77777777">
        <w:trPr>
          <w:trHeight w:val="285"/>
        </w:trPr>
        <w:tc>
          <w:tcPr>
            <w:tcW w:w="5402" w:type="dxa"/>
          </w:tcPr>
          <w:p w14:paraId="42922DBA" w14:textId="77777777" w:rsidR="007374B6" w:rsidRDefault="00000000">
            <w:pPr>
              <w:pStyle w:val="TableParagraph"/>
              <w:ind w:left="15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22" w:type="dxa"/>
          </w:tcPr>
          <w:p w14:paraId="7CF10F1C" w14:textId="77777777" w:rsidR="007374B6" w:rsidRDefault="00000000">
            <w:pPr>
              <w:pStyle w:val="TableParagraph"/>
              <w:ind w:right="221"/>
              <w:jc w:val="right"/>
              <w:rPr>
                <w:b/>
                <w:sz w:val="18"/>
              </w:rPr>
            </w:pPr>
            <w:r>
              <w:rPr>
                <w:b/>
                <w:spacing w:val="-2"/>
                <w:sz w:val="18"/>
              </w:rPr>
              <w:t>4.250,00</w:t>
            </w:r>
          </w:p>
        </w:tc>
        <w:tc>
          <w:tcPr>
            <w:tcW w:w="1357" w:type="dxa"/>
          </w:tcPr>
          <w:p w14:paraId="46DD9D82" w14:textId="77777777" w:rsidR="007374B6" w:rsidRDefault="007374B6">
            <w:pPr>
              <w:pStyle w:val="TableParagraph"/>
              <w:spacing w:before="0"/>
              <w:rPr>
                <w:rFonts w:ascii="Times New Roman"/>
                <w:sz w:val="18"/>
              </w:rPr>
            </w:pPr>
          </w:p>
        </w:tc>
        <w:tc>
          <w:tcPr>
            <w:tcW w:w="1175" w:type="dxa"/>
          </w:tcPr>
          <w:p w14:paraId="3EF05347" w14:textId="77777777" w:rsidR="007374B6" w:rsidRDefault="00000000">
            <w:pPr>
              <w:pStyle w:val="TableParagraph"/>
              <w:ind w:right="38"/>
              <w:jc w:val="right"/>
              <w:rPr>
                <w:b/>
                <w:sz w:val="18"/>
              </w:rPr>
            </w:pPr>
            <w:r>
              <w:rPr>
                <w:b/>
                <w:spacing w:val="-2"/>
                <w:sz w:val="18"/>
              </w:rPr>
              <w:t>4.250,00</w:t>
            </w:r>
          </w:p>
        </w:tc>
        <w:tc>
          <w:tcPr>
            <w:tcW w:w="803" w:type="dxa"/>
          </w:tcPr>
          <w:p w14:paraId="24B79679" w14:textId="77777777" w:rsidR="007374B6" w:rsidRDefault="00000000">
            <w:pPr>
              <w:pStyle w:val="TableParagraph"/>
              <w:ind w:left="25" w:right="27"/>
              <w:jc w:val="center"/>
              <w:rPr>
                <w:b/>
                <w:sz w:val="18"/>
              </w:rPr>
            </w:pPr>
            <w:r>
              <w:rPr>
                <w:b/>
                <w:spacing w:val="-2"/>
                <w:sz w:val="18"/>
              </w:rPr>
              <w:t>100,00%</w:t>
            </w:r>
          </w:p>
        </w:tc>
      </w:tr>
      <w:tr w:rsidR="007374B6" w14:paraId="613C023A" w14:textId="77777777">
        <w:trPr>
          <w:trHeight w:val="285"/>
        </w:trPr>
        <w:tc>
          <w:tcPr>
            <w:tcW w:w="5402" w:type="dxa"/>
          </w:tcPr>
          <w:p w14:paraId="53723CBC" w14:textId="77777777" w:rsidR="007374B6" w:rsidRDefault="00000000">
            <w:pPr>
              <w:pStyle w:val="TableParagraph"/>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22" w:type="dxa"/>
          </w:tcPr>
          <w:p w14:paraId="6090CC71" w14:textId="77777777" w:rsidR="007374B6" w:rsidRDefault="00000000">
            <w:pPr>
              <w:pStyle w:val="TableParagraph"/>
              <w:ind w:right="221"/>
              <w:jc w:val="right"/>
              <w:rPr>
                <w:b/>
                <w:sz w:val="18"/>
              </w:rPr>
            </w:pPr>
            <w:r>
              <w:rPr>
                <w:b/>
                <w:spacing w:val="-2"/>
                <w:sz w:val="18"/>
              </w:rPr>
              <w:t>4.250,00</w:t>
            </w:r>
          </w:p>
        </w:tc>
        <w:tc>
          <w:tcPr>
            <w:tcW w:w="1357" w:type="dxa"/>
          </w:tcPr>
          <w:p w14:paraId="2DFFE438" w14:textId="77777777" w:rsidR="007374B6" w:rsidRDefault="007374B6">
            <w:pPr>
              <w:pStyle w:val="TableParagraph"/>
              <w:spacing w:before="0"/>
              <w:rPr>
                <w:rFonts w:ascii="Times New Roman"/>
                <w:sz w:val="18"/>
              </w:rPr>
            </w:pPr>
          </w:p>
        </w:tc>
        <w:tc>
          <w:tcPr>
            <w:tcW w:w="1175" w:type="dxa"/>
          </w:tcPr>
          <w:p w14:paraId="4CE2F1AA" w14:textId="77777777" w:rsidR="007374B6" w:rsidRDefault="00000000">
            <w:pPr>
              <w:pStyle w:val="TableParagraph"/>
              <w:ind w:right="38"/>
              <w:jc w:val="right"/>
              <w:rPr>
                <w:b/>
                <w:sz w:val="18"/>
              </w:rPr>
            </w:pPr>
            <w:r>
              <w:rPr>
                <w:b/>
                <w:spacing w:val="-2"/>
                <w:sz w:val="18"/>
              </w:rPr>
              <w:t>4.250,00</w:t>
            </w:r>
          </w:p>
        </w:tc>
        <w:tc>
          <w:tcPr>
            <w:tcW w:w="803" w:type="dxa"/>
          </w:tcPr>
          <w:p w14:paraId="395DDEE0" w14:textId="77777777" w:rsidR="007374B6" w:rsidRDefault="00000000">
            <w:pPr>
              <w:pStyle w:val="TableParagraph"/>
              <w:ind w:left="25" w:right="27"/>
              <w:jc w:val="center"/>
              <w:rPr>
                <w:b/>
                <w:sz w:val="18"/>
              </w:rPr>
            </w:pPr>
            <w:r>
              <w:rPr>
                <w:b/>
                <w:spacing w:val="-2"/>
                <w:sz w:val="18"/>
              </w:rPr>
              <w:t>100,00%</w:t>
            </w:r>
          </w:p>
        </w:tc>
      </w:tr>
      <w:tr w:rsidR="007374B6" w14:paraId="160A47BA" w14:textId="77777777">
        <w:trPr>
          <w:trHeight w:val="285"/>
        </w:trPr>
        <w:tc>
          <w:tcPr>
            <w:tcW w:w="5402" w:type="dxa"/>
          </w:tcPr>
          <w:p w14:paraId="562E5684" w14:textId="77777777" w:rsidR="007374B6" w:rsidRDefault="00000000">
            <w:pPr>
              <w:pStyle w:val="TableParagraph"/>
              <w:ind w:left="15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22" w:type="dxa"/>
          </w:tcPr>
          <w:p w14:paraId="4AB9F1ED" w14:textId="77777777" w:rsidR="007374B6" w:rsidRDefault="00000000">
            <w:pPr>
              <w:pStyle w:val="TableParagraph"/>
              <w:ind w:right="221"/>
              <w:jc w:val="right"/>
              <w:rPr>
                <w:b/>
                <w:sz w:val="18"/>
              </w:rPr>
            </w:pPr>
            <w:r>
              <w:rPr>
                <w:b/>
                <w:spacing w:val="-2"/>
                <w:sz w:val="18"/>
              </w:rPr>
              <w:t>510.000,00</w:t>
            </w:r>
          </w:p>
        </w:tc>
        <w:tc>
          <w:tcPr>
            <w:tcW w:w="1357" w:type="dxa"/>
          </w:tcPr>
          <w:p w14:paraId="5A82E11F" w14:textId="77777777" w:rsidR="007374B6" w:rsidRDefault="00000000">
            <w:pPr>
              <w:pStyle w:val="TableParagraph"/>
              <w:ind w:right="2"/>
              <w:jc w:val="center"/>
              <w:rPr>
                <w:b/>
                <w:sz w:val="18"/>
              </w:rPr>
            </w:pPr>
            <w:r>
              <w:rPr>
                <w:b/>
                <w:spacing w:val="-2"/>
                <w:sz w:val="18"/>
              </w:rPr>
              <w:t>240.000,00</w:t>
            </w:r>
          </w:p>
        </w:tc>
        <w:tc>
          <w:tcPr>
            <w:tcW w:w="1175" w:type="dxa"/>
          </w:tcPr>
          <w:p w14:paraId="6A033BCC" w14:textId="77777777" w:rsidR="007374B6" w:rsidRDefault="00000000">
            <w:pPr>
              <w:pStyle w:val="TableParagraph"/>
              <w:ind w:right="38"/>
              <w:jc w:val="right"/>
              <w:rPr>
                <w:b/>
                <w:sz w:val="18"/>
              </w:rPr>
            </w:pPr>
            <w:r>
              <w:rPr>
                <w:b/>
                <w:spacing w:val="-2"/>
                <w:sz w:val="18"/>
              </w:rPr>
              <w:t>750.000,00</w:t>
            </w:r>
          </w:p>
        </w:tc>
        <w:tc>
          <w:tcPr>
            <w:tcW w:w="803" w:type="dxa"/>
          </w:tcPr>
          <w:p w14:paraId="191A03A3" w14:textId="77777777" w:rsidR="007374B6" w:rsidRDefault="00000000">
            <w:pPr>
              <w:pStyle w:val="TableParagraph"/>
              <w:ind w:left="25" w:right="27"/>
              <w:jc w:val="center"/>
              <w:rPr>
                <w:b/>
                <w:sz w:val="18"/>
              </w:rPr>
            </w:pPr>
            <w:r>
              <w:rPr>
                <w:b/>
                <w:spacing w:val="-2"/>
                <w:sz w:val="18"/>
              </w:rPr>
              <w:t>147,06%</w:t>
            </w:r>
          </w:p>
        </w:tc>
      </w:tr>
      <w:tr w:rsidR="007374B6" w14:paraId="7E5FE995" w14:textId="77777777">
        <w:trPr>
          <w:trHeight w:val="243"/>
        </w:trPr>
        <w:tc>
          <w:tcPr>
            <w:tcW w:w="5402" w:type="dxa"/>
          </w:tcPr>
          <w:p w14:paraId="236E774D" w14:textId="77777777" w:rsidR="007374B6" w:rsidRDefault="00000000">
            <w:pPr>
              <w:pStyle w:val="TableParagraph"/>
              <w:spacing w:line="187" w:lineRule="exact"/>
              <w:ind w:right="494"/>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22" w:type="dxa"/>
          </w:tcPr>
          <w:p w14:paraId="5FE37872" w14:textId="77777777" w:rsidR="007374B6" w:rsidRDefault="00000000">
            <w:pPr>
              <w:pStyle w:val="TableParagraph"/>
              <w:spacing w:line="187" w:lineRule="exact"/>
              <w:ind w:right="221"/>
              <w:jc w:val="right"/>
              <w:rPr>
                <w:b/>
                <w:sz w:val="18"/>
              </w:rPr>
            </w:pPr>
            <w:r>
              <w:rPr>
                <w:b/>
                <w:spacing w:val="-2"/>
                <w:sz w:val="18"/>
              </w:rPr>
              <w:t>510.000,00</w:t>
            </w:r>
          </w:p>
        </w:tc>
        <w:tc>
          <w:tcPr>
            <w:tcW w:w="1357" w:type="dxa"/>
          </w:tcPr>
          <w:p w14:paraId="3490A573" w14:textId="77777777" w:rsidR="007374B6" w:rsidRDefault="00000000">
            <w:pPr>
              <w:pStyle w:val="TableParagraph"/>
              <w:spacing w:line="187" w:lineRule="exact"/>
              <w:ind w:right="2"/>
              <w:jc w:val="center"/>
              <w:rPr>
                <w:b/>
                <w:sz w:val="18"/>
              </w:rPr>
            </w:pPr>
            <w:r>
              <w:rPr>
                <w:b/>
                <w:spacing w:val="-2"/>
                <w:sz w:val="18"/>
              </w:rPr>
              <w:t>240.000,00</w:t>
            </w:r>
          </w:p>
        </w:tc>
        <w:tc>
          <w:tcPr>
            <w:tcW w:w="1175" w:type="dxa"/>
          </w:tcPr>
          <w:p w14:paraId="2C28062B" w14:textId="77777777" w:rsidR="007374B6" w:rsidRDefault="00000000">
            <w:pPr>
              <w:pStyle w:val="TableParagraph"/>
              <w:spacing w:line="187" w:lineRule="exact"/>
              <w:ind w:right="38"/>
              <w:jc w:val="right"/>
              <w:rPr>
                <w:b/>
                <w:sz w:val="18"/>
              </w:rPr>
            </w:pPr>
            <w:r>
              <w:rPr>
                <w:b/>
                <w:spacing w:val="-2"/>
                <w:sz w:val="18"/>
              </w:rPr>
              <w:t>750.000,00</w:t>
            </w:r>
          </w:p>
        </w:tc>
        <w:tc>
          <w:tcPr>
            <w:tcW w:w="803" w:type="dxa"/>
          </w:tcPr>
          <w:p w14:paraId="16816DD9" w14:textId="77777777" w:rsidR="007374B6" w:rsidRDefault="00000000">
            <w:pPr>
              <w:pStyle w:val="TableParagraph"/>
              <w:spacing w:line="187" w:lineRule="exact"/>
              <w:ind w:left="25" w:right="27"/>
              <w:jc w:val="center"/>
              <w:rPr>
                <w:b/>
                <w:sz w:val="18"/>
              </w:rPr>
            </w:pPr>
            <w:r>
              <w:rPr>
                <w:b/>
                <w:spacing w:val="-2"/>
                <w:sz w:val="18"/>
              </w:rPr>
              <w:t>147,06%</w:t>
            </w:r>
          </w:p>
        </w:tc>
      </w:tr>
    </w:tbl>
    <w:p w14:paraId="4090EB78"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12A63BA1" w14:textId="77777777" w:rsidR="007374B6" w:rsidRDefault="007374B6">
      <w:pPr>
        <w:spacing w:before="6"/>
        <w:rPr>
          <w:b/>
          <w:sz w:val="6"/>
        </w:rPr>
      </w:pPr>
    </w:p>
    <w:tbl>
      <w:tblPr>
        <w:tblStyle w:val="TableNormal"/>
        <w:tblW w:w="0" w:type="auto"/>
        <w:tblInd w:w="577" w:type="dxa"/>
        <w:tblLayout w:type="fixed"/>
        <w:tblLook w:val="01E0" w:firstRow="1" w:lastRow="1" w:firstColumn="1" w:lastColumn="1" w:noHBand="0" w:noVBand="0"/>
      </w:tblPr>
      <w:tblGrid>
        <w:gridCol w:w="5983"/>
        <w:gridCol w:w="1396"/>
        <w:gridCol w:w="1328"/>
        <w:gridCol w:w="1307"/>
        <w:gridCol w:w="856"/>
      </w:tblGrid>
      <w:tr w:rsidR="007374B6" w14:paraId="28871AC9" w14:textId="77777777">
        <w:trPr>
          <w:trHeight w:val="440"/>
        </w:trPr>
        <w:tc>
          <w:tcPr>
            <w:tcW w:w="5983" w:type="dxa"/>
            <w:shd w:val="clear" w:color="auto" w:fill="82C0FF"/>
          </w:tcPr>
          <w:p w14:paraId="0E4A4B96" w14:textId="77777777" w:rsidR="007374B6" w:rsidRDefault="00000000">
            <w:pPr>
              <w:pStyle w:val="TableParagraph"/>
              <w:spacing w:before="0" w:line="224" w:lineRule="exact"/>
              <w:ind w:left="60"/>
              <w:rPr>
                <w:b/>
                <w:sz w:val="20"/>
              </w:rPr>
            </w:pPr>
            <w:r>
              <w:rPr>
                <w:b/>
                <w:sz w:val="20"/>
              </w:rPr>
              <w:t>Razdjel:</w:t>
            </w:r>
            <w:r>
              <w:rPr>
                <w:b/>
                <w:spacing w:val="-8"/>
                <w:sz w:val="20"/>
              </w:rPr>
              <w:t xml:space="preserve"> </w:t>
            </w:r>
            <w:r>
              <w:rPr>
                <w:b/>
                <w:sz w:val="20"/>
              </w:rPr>
              <w:t>007</w:t>
            </w:r>
            <w:r>
              <w:rPr>
                <w:b/>
                <w:spacing w:val="-8"/>
                <w:sz w:val="20"/>
              </w:rPr>
              <w:t xml:space="preserve"> </w:t>
            </w:r>
            <w:r>
              <w:rPr>
                <w:b/>
                <w:sz w:val="20"/>
              </w:rPr>
              <w:t>UPRAVNI</w:t>
            </w:r>
            <w:r>
              <w:rPr>
                <w:b/>
                <w:spacing w:val="-8"/>
                <w:sz w:val="20"/>
              </w:rPr>
              <w:t xml:space="preserve"> </w:t>
            </w:r>
            <w:r>
              <w:rPr>
                <w:b/>
                <w:sz w:val="20"/>
              </w:rPr>
              <w:t>ODJEL</w:t>
            </w:r>
            <w:r>
              <w:rPr>
                <w:b/>
                <w:spacing w:val="-8"/>
                <w:sz w:val="20"/>
              </w:rPr>
              <w:t xml:space="preserve"> </w:t>
            </w:r>
            <w:r>
              <w:rPr>
                <w:b/>
                <w:sz w:val="20"/>
              </w:rPr>
              <w:t>ZA</w:t>
            </w:r>
            <w:r>
              <w:rPr>
                <w:b/>
                <w:spacing w:val="-8"/>
                <w:sz w:val="20"/>
              </w:rPr>
              <w:t xml:space="preserve"> </w:t>
            </w:r>
            <w:r>
              <w:rPr>
                <w:b/>
                <w:sz w:val="20"/>
              </w:rPr>
              <w:t>GOSPODARENJE GRADSKOM IMOVINOM</w:t>
            </w:r>
          </w:p>
        </w:tc>
        <w:tc>
          <w:tcPr>
            <w:tcW w:w="1396" w:type="dxa"/>
            <w:shd w:val="clear" w:color="auto" w:fill="82C0FF"/>
          </w:tcPr>
          <w:p w14:paraId="53426087" w14:textId="77777777" w:rsidR="007374B6" w:rsidRDefault="00000000">
            <w:pPr>
              <w:pStyle w:val="TableParagraph"/>
              <w:spacing w:before="0" w:line="223" w:lineRule="exact"/>
              <w:ind w:right="116"/>
              <w:jc w:val="right"/>
              <w:rPr>
                <w:b/>
                <w:sz w:val="20"/>
              </w:rPr>
            </w:pPr>
            <w:r>
              <w:rPr>
                <w:b/>
                <w:spacing w:val="-2"/>
                <w:sz w:val="20"/>
              </w:rPr>
              <w:t>7.567.661,00</w:t>
            </w:r>
          </w:p>
        </w:tc>
        <w:tc>
          <w:tcPr>
            <w:tcW w:w="1328" w:type="dxa"/>
            <w:shd w:val="clear" w:color="auto" w:fill="82C0FF"/>
          </w:tcPr>
          <w:p w14:paraId="347E0D3C" w14:textId="77777777" w:rsidR="007374B6" w:rsidRDefault="00000000">
            <w:pPr>
              <w:pStyle w:val="TableParagraph"/>
              <w:spacing w:before="0" w:line="223" w:lineRule="exact"/>
              <w:ind w:right="94"/>
              <w:jc w:val="right"/>
              <w:rPr>
                <w:b/>
                <w:sz w:val="20"/>
              </w:rPr>
            </w:pPr>
            <w:r>
              <w:rPr>
                <w:b/>
                <w:spacing w:val="-2"/>
                <w:sz w:val="20"/>
              </w:rPr>
              <w:t>910.000,00</w:t>
            </w:r>
          </w:p>
        </w:tc>
        <w:tc>
          <w:tcPr>
            <w:tcW w:w="2163" w:type="dxa"/>
            <w:gridSpan w:val="2"/>
            <w:shd w:val="clear" w:color="auto" w:fill="82C0FF"/>
          </w:tcPr>
          <w:p w14:paraId="62CE89BE" w14:textId="77777777" w:rsidR="007374B6" w:rsidRDefault="00000000">
            <w:pPr>
              <w:pStyle w:val="TableParagraph"/>
              <w:spacing w:before="0" w:line="223" w:lineRule="exact"/>
              <w:ind w:left="100"/>
              <w:rPr>
                <w:b/>
                <w:sz w:val="20"/>
              </w:rPr>
            </w:pPr>
            <w:r>
              <w:rPr>
                <w:b/>
                <w:spacing w:val="-2"/>
                <w:sz w:val="20"/>
              </w:rPr>
              <w:t>8.477.661,00112,02%</w:t>
            </w:r>
          </w:p>
        </w:tc>
      </w:tr>
      <w:tr w:rsidR="007374B6" w14:paraId="74BD89F3" w14:textId="77777777">
        <w:trPr>
          <w:trHeight w:val="272"/>
        </w:trPr>
        <w:tc>
          <w:tcPr>
            <w:tcW w:w="5983" w:type="dxa"/>
            <w:shd w:val="clear" w:color="auto" w:fill="82C0FF"/>
          </w:tcPr>
          <w:p w14:paraId="621B65E9" w14:textId="77777777" w:rsidR="007374B6" w:rsidRDefault="00000000">
            <w:pPr>
              <w:pStyle w:val="TableParagraph"/>
              <w:spacing w:before="0" w:line="210" w:lineRule="exact"/>
              <w:ind w:left="60"/>
              <w:rPr>
                <w:b/>
                <w:sz w:val="20"/>
              </w:rPr>
            </w:pPr>
            <w:r>
              <w:rPr>
                <w:b/>
                <w:sz w:val="20"/>
              </w:rPr>
              <w:t>Glava:</w:t>
            </w:r>
            <w:r>
              <w:rPr>
                <w:b/>
                <w:spacing w:val="-1"/>
                <w:sz w:val="20"/>
              </w:rPr>
              <w:t xml:space="preserve"> </w:t>
            </w:r>
            <w:r>
              <w:rPr>
                <w:b/>
                <w:sz w:val="20"/>
              </w:rPr>
              <w:t>00701</w:t>
            </w:r>
            <w:r>
              <w:rPr>
                <w:b/>
                <w:spacing w:val="-1"/>
                <w:sz w:val="20"/>
              </w:rPr>
              <w:t xml:space="preserve"> </w:t>
            </w:r>
            <w:r>
              <w:rPr>
                <w:b/>
                <w:sz w:val="20"/>
              </w:rPr>
              <w:t>GOSPODARENJE</w:t>
            </w:r>
            <w:r>
              <w:rPr>
                <w:b/>
                <w:spacing w:val="-1"/>
                <w:sz w:val="20"/>
              </w:rPr>
              <w:t xml:space="preserve"> </w:t>
            </w:r>
            <w:r>
              <w:rPr>
                <w:b/>
                <w:sz w:val="20"/>
              </w:rPr>
              <w:t>GRADSKOM</w:t>
            </w:r>
            <w:r>
              <w:rPr>
                <w:b/>
                <w:spacing w:val="-1"/>
                <w:sz w:val="20"/>
              </w:rPr>
              <w:t xml:space="preserve"> </w:t>
            </w:r>
            <w:r>
              <w:rPr>
                <w:b/>
                <w:spacing w:val="-2"/>
                <w:sz w:val="20"/>
              </w:rPr>
              <w:t>IMOVINOM</w:t>
            </w:r>
          </w:p>
        </w:tc>
        <w:tc>
          <w:tcPr>
            <w:tcW w:w="1396" w:type="dxa"/>
            <w:shd w:val="clear" w:color="auto" w:fill="82C0FF"/>
          </w:tcPr>
          <w:p w14:paraId="50219421" w14:textId="77777777" w:rsidR="007374B6" w:rsidRDefault="00000000">
            <w:pPr>
              <w:pStyle w:val="TableParagraph"/>
              <w:spacing w:before="0" w:line="210" w:lineRule="exact"/>
              <w:ind w:right="116"/>
              <w:jc w:val="right"/>
              <w:rPr>
                <w:b/>
                <w:sz w:val="20"/>
              </w:rPr>
            </w:pPr>
            <w:r>
              <w:rPr>
                <w:b/>
                <w:spacing w:val="-2"/>
                <w:sz w:val="20"/>
              </w:rPr>
              <w:t>7.567.661,00</w:t>
            </w:r>
          </w:p>
        </w:tc>
        <w:tc>
          <w:tcPr>
            <w:tcW w:w="1328" w:type="dxa"/>
            <w:shd w:val="clear" w:color="auto" w:fill="82C0FF"/>
          </w:tcPr>
          <w:p w14:paraId="333C92D3" w14:textId="77777777" w:rsidR="007374B6" w:rsidRDefault="00000000">
            <w:pPr>
              <w:pStyle w:val="TableParagraph"/>
              <w:spacing w:before="0" w:line="210" w:lineRule="exact"/>
              <w:ind w:right="94"/>
              <w:jc w:val="right"/>
              <w:rPr>
                <w:b/>
                <w:sz w:val="20"/>
              </w:rPr>
            </w:pPr>
            <w:r>
              <w:rPr>
                <w:b/>
                <w:spacing w:val="-2"/>
                <w:sz w:val="20"/>
              </w:rPr>
              <w:t>910.000,00</w:t>
            </w:r>
          </w:p>
        </w:tc>
        <w:tc>
          <w:tcPr>
            <w:tcW w:w="2163" w:type="dxa"/>
            <w:gridSpan w:val="2"/>
            <w:shd w:val="clear" w:color="auto" w:fill="82C0FF"/>
          </w:tcPr>
          <w:p w14:paraId="35D98484" w14:textId="77777777" w:rsidR="007374B6" w:rsidRDefault="00000000">
            <w:pPr>
              <w:pStyle w:val="TableParagraph"/>
              <w:spacing w:before="0" w:line="210" w:lineRule="exact"/>
              <w:ind w:left="100"/>
              <w:rPr>
                <w:b/>
                <w:sz w:val="20"/>
              </w:rPr>
            </w:pPr>
            <w:r>
              <w:rPr>
                <w:b/>
                <w:spacing w:val="-2"/>
                <w:sz w:val="20"/>
              </w:rPr>
              <w:t>8.477.661,00112,02%</w:t>
            </w:r>
          </w:p>
        </w:tc>
      </w:tr>
      <w:tr w:rsidR="007374B6" w14:paraId="56BD6AB8" w14:textId="77777777">
        <w:trPr>
          <w:trHeight w:val="243"/>
        </w:trPr>
        <w:tc>
          <w:tcPr>
            <w:tcW w:w="5983" w:type="dxa"/>
          </w:tcPr>
          <w:p w14:paraId="266232DA"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6" w:type="dxa"/>
          </w:tcPr>
          <w:p w14:paraId="2045AD8A" w14:textId="77777777" w:rsidR="007374B6" w:rsidRDefault="00000000">
            <w:pPr>
              <w:pStyle w:val="TableParagraph"/>
              <w:spacing w:before="0" w:line="201" w:lineRule="exact"/>
              <w:ind w:right="116"/>
              <w:jc w:val="right"/>
              <w:rPr>
                <w:b/>
                <w:sz w:val="18"/>
              </w:rPr>
            </w:pPr>
            <w:r>
              <w:rPr>
                <w:b/>
                <w:spacing w:val="-2"/>
                <w:sz w:val="18"/>
              </w:rPr>
              <w:t>1.447.661,00</w:t>
            </w:r>
          </w:p>
        </w:tc>
        <w:tc>
          <w:tcPr>
            <w:tcW w:w="1328" w:type="dxa"/>
          </w:tcPr>
          <w:p w14:paraId="2C1F4088" w14:textId="77777777" w:rsidR="007374B6" w:rsidRDefault="00000000">
            <w:pPr>
              <w:pStyle w:val="TableParagraph"/>
              <w:spacing w:before="0" w:line="201" w:lineRule="exact"/>
              <w:ind w:right="94"/>
              <w:jc w:val="right"/>
              <w:rPr>
                <w:b/>
                <w:sz w:val="18"/>
              </w:rPr>
            </w:pPr>
            <w:r>
              <w:rPr>
                <w:b/>
                <w:spacing w:val="-2"/>
                <w:sz w:val="18"/>
              </w:rPr>
              <w:t>209.000,00</w:t>
            </w:r>
          </w:p>
        </w:tc>
        <w:tc>
          <w:tcPr>
            <w:tcW w:w="2163" w:type="dxa"/>
            <w:gridSpan w:val="2"/>
          </w:tcPr>
          <w:p w14:paraId="45FB5A20" w14:textId="77777777" w:rsidR="007374B6" w:rsidRDefault="00000000">
            <w:pPr>
              <w:pStyle w:val="TableParagraph"/>
              <w:spacing w:before="0" w:line="201" w:lineRule="exact"/>
              <w:ind w:left="217"/>
              <w:rPr>
                <w:b/>
                <w:sz w:val="18"/>
              </w:rPr>
            </w:pPr>
            <w:r>
              <w:rPr>
                <w:b/>
                <w:sz w:val="18"/>
              </w:rPr>
              <w:t>1.656.661,00</w:t>
            </w:r>
            <w:r>
              <w:rPr>
                <w:b/>
                <w:spacing w:val="34"/>
                <w:sz w:val="18"/>
              </w:rPr>
              <w:t xml:space="preserve"> </w:t>
            </w:r>
            <w:r>
              <w:rPr>
                <w:b/>
                <w:spacing w:val="-2"/>
                <w:sz w:val="18"/>
              </w:rPr>
              <w:t>114,44%</w:t>
            </w:r>
          </w:p>
        </w:tc>
      </w:tr>
      <w:tr w:rsidR="007374B6" w14:paraId="0F6C7D22" w14:textId="77777777">
        <w:trPr>
          <w:trHeight w:val="285"/>
        </w:trPr>
        <w:tc>
          <w:tcPr>
            <w:tcW w:w="5983" w:type="dxa"/>
          </w:tcPr>
          <w:p w14:paraId="3BB400AB"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396" w:type="dxa"/>
          </w:tcPr>
          <w:p w14:paraId="038A6236" w14:textId="77777777" w:rsidR="007374B6" w:rsidRDefault="007374B6">
            <w:pPr>
              <w:pStyle w:val="TableParagraph"/>
              <w:spacing w:before="0"/>
              <w:rPr>
                <w:rFonts w:ascii="Times New Roman"/>
                <w:sz w:val="18"/>
              </w:rPr>
            </w:pPr>
          </w:p>
        </w:tc>
        <w:tc>
          <w:tcPr>
            <w:tcW w:w="1328" w:type="dxa"/>
          </w:tcPr>
          <w:p w14:paraId="6EE66D08" w14:textId="77777777" w:rsidR="007374B6" w:rsidRDefault="00000000">
            <w:pPr>
              <w:pStyle w:val="TableParagraph"/>
              <w:ind w:right="94"/>
              <w:jc w:val="right"/>
              <w:rPr>
                <w:b/>
                <w:sz w:val="18"/>
              </w:rPr>
            </w:pPr>
            <w:r>
              <w:rPr>
                <w:b/>
                <w:spacing w:val="-2"/>
                <w:sz w:val="18"/>
              </w:rPr>
              <w:t>1.000,00</w:t>
            </w:r>
          </w:p>
        </w:tc>
        <w:tc>
          <w:tcPr>
            <w:tcW w:w="2163" w:type="dxa"/>
            <w:gridSpan w:val="2"/>
          </w:tcPr>
          <w:p w14:paraId="18F1CDAF" w14:textId="77777777" w:rsidR="007374B6" w:rsidRDefault="00000000">
            <w:pPr>
              <w:pStyle w:val="TableParagraph"/>
              <w:ind w:left="567"/>
              <w:rPr>
                <w:b/>
                <w:sz w:val="18"/>
              </w:rPr>
            </w:pPr>
            <w:r>
              <w:rPr>
                <w:b/>
                <w:spacing w:val="-2"/>
                <w:sz w:val="18"/>
              </w:rPr>
              <w:t>1.000,00</w:t>
            </w:r>
          </w:p>
        </w:tc>
      </w:tr>
      <w:tr w:rsidR="007374B6" w14:paraId="04867A3A" w14:textId="77777777">
        <w:trPr>
          <w:trHeight w:val="285"/>
        </w:trPr>
        <w:tc>
          <w:tcPr>
            <w:tcW w:w="5983" w:type="dxa"/>
          </w:tcPr>
          <w:p w14:paraId="50092A90"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396" w:type="dxa"/>
          </w:tcPr>
          <w:p w14:paraId="0AB2AC69" w14:textId="77777777" w:rsidR="007374B6" w:rsidRDefault="00000000">
            <w:pPr>
              <w:pStyle w:val="TableParagraph"/>
              <w:ind w:right="116"/>
              <w:jc w:val="right"/>
              <w:rPr>
                <w:b/>
                <w:sz w:val="18"/>
              </w:rPr>
            </w:pPr>
            <w:r>
              <w:rPr>
                <w:b/>
                <w:spacing w:val="-2"/>
                <w:sz w:val="18"/>
              </w:rPr>
              <w:t>1.120.000,00</w:t>
            </w:r>
          </w:p>
        </w:tc>
        <w:tc>
          <w:tcPr>
            <w:tcW w:w="1328" w:type="dxa"/>
          </w:tcPr>
          <w:p w14:paraId="038CE04F" w14:textId="77777777" w:rsidR="007374B6" w:rsidRDefault="007374B6">
            <w:pPr>
              <w:pStyle w:val="TableParagraph"/>
              <w:spacing w:before="0"/>
              <w:rPr>
                <w:rFonts w:ascii="Times New Roman"/>
                <w:sz w:val="18"/>
              </w:rPr>
            </w:pPr>
          </w:p>
        </w:tc>
        <w:tc>
          <w:tcPr>
            <w:tcW w:w="2163" w:type="dxa"/>
            <w:gridSpan w:val="2"/>
          </w:tcPr>
          <w:p w14:paraId="4E85F7F6" w14:textId="77777777" w:rsidR="007374B6" w:rsidRDefault="00000000">
            <w:pPr>
              <w:pStyle w:val="TableParagraph"/>
              <w:ind w:left="217"/>
              <w:rPr>
                <w:b/>
                <w:sz w:val="18"/>
              </w:rPr>
            </w:pPr>
            <w:r>
              <w:rPr>
                <w:b/>
                <w:sz w:val="18"/>
              </w:rPr>
              <w:t>1.120.000,00</w:t>
            </w:r>
            <w:r>
              <w:rPr>
                <w:b/>
                <w:spacing w:val="34"/>
                <w:sz w:val="18"/>
              </w:rPr>
              <w:t xml:space="preserve"> </w:t>
            </w:r>
            <w:r>
              <w:rPr>
                <w:b/>
                <w:spacing w:val="-2"/>
                <w:sz w:val="18"/>
              </w:rPr>
              <w:t>100,00%</w:t>
            </w:r>
          </w:p>
        </w:tc>
      </w:tr>
      <w:tr w:rsidR="007374B6" w14:paraId="21797302" w14:textId="77777777">
        <w:trPr>
          <w:trHeight w:val="285"/>
        </w:trPr>
        <w:tc>
          <w:tcPr>
            <w:tcW w:w="5983" w:type="dxa"/>
          </w:tcPr>
          <w:p w14:paraId="360BBF17" w14:textId="77777777" w:rsidR="007374B6" w:rsidRDefault="00000000">
            <w:pPr>
              <w:pStyle w:val="TableParagraph"/>
              <w:ind w:left="51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396" w:type="dxa"/>
          </w:tcPr>
          <w:p w14:paraId="7BAE9BC9" w14:textId="77777777" w:rsidR="007374B6" w:rsidRDefault="00000000">
            <w:pPr>
              <w:pStyle w:val="TableParagraph"/>
              <w:ind w:right="116"/>
              <w:jc w:val="right"/>
              <w:rPr>
                <w:b/>
                <w:sz w:val="18"/>
              </w:rPr>
            </w:pPr>
            <w:r>
              <w:rPr>
                <w:b/>
                <w:spacing w:val="-2"/>
                <w:sz w:val="18"/>
              </w:rPr>
              <w:t>3.800.000,00</w:t>
            </w:r>
          </w:p>
        </w:tc>
        <w:tc>
          <w:tcPr>
            <w:tcW w:w="1328" w:type="dxa"/>
          </w:tcPr>
          <w:p w14:paraId="749B6454" w14:textId="77777777" w:rsidR="007374B6" w:rsidRDefault="007374B6">
            <w:pPr>
              <w:pStyle w:val="TableParagraph"/>
              <w:spacing w:before="0"/>
              <w:rPr>
                <w:rFonts w:ascii="Times New Roman"/>
                <w:sz w:val="18"/>
              </w:rPr>
            </w:pPr>
          </w:p>
        </w:tc>
        <w:tc>
          <w:tcPr>
            <w:tcW w:w="2163" w:type="dxa"/>
            <w:gridSpan w:val="2"/>
          </w:tcPr>
          <w:p w14:paraId="0864E387" w14:textId="77777777" w:rsidR="007374B6" w:rsidRDefault="00000000">
            <w:pPr>
              <w:pStyle w:val="TableParagraph"/>
              <w:ind w:left="217"/>
              <w:rPr>
                <w:b/>
                <w:sz w:val="18"/>
              </w:rPr>
            </w:pPr>
            <w:r>
              <w:rPr>
                <w:b/>
                <w:sz w:val="18"/>
              </w:rPr>
              <w:t>3.800.000,00</w:t>
            </w:r>
            <w:r>
              <w:rPr>
                <w:b/>
                <w:spacing w:val="34"/>
                <w:sz w:val="18"/>
              </w:rPr>
              <w:t xml:space="preserve"> </w:t>
            </w:r>
            <w:r>
              <w:rPr>
                <w:b/>
                <w:spacing w:val="-2"/>
                <w:sz w:val="18"/>
              </w:rPr>
              <w:t>100,00%</w:t>
            </w:r>
          </w:p>
        </w:tc>
      </w:tr>
      <w:tr w:rsidR="007374B6" w14:paraId="6EAEA430" w14:textId="77777777">
        <w:trPr>
          <w:trHeight w:val="690"/>
        </w:trPr>
        <w:tc>
          <w:tcPr>
            <w:tcW w:w="5983" w:type="dxa"/>
          </w:tcPr>
          <w:p w14:paraId="4B3DD9B6" w14:textId="77777777" w:rsidR="007374B6" w:rsidRDefault="00000000">
            <w:pPr>
              <w:pStyle w:val="TableParagraph"/>
              <w:spacing w:before="41" w:line="232" w:lineRule="auto"/>
              <w:ind w:left="51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1ED5E79F" w14:textId="77777777" w:rsidR="007374B6" w:rsidRDefault="00000000">
            <w:pPr>
              <w:pStyle w:val="TableParagraph"/>
              <w:spacing w:before="0" w:line="205" w:lineRule="exact"/>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396" w:type="dxa"/>
          </w:tcPr>
          <w:p w14:paraId="0F2383B3" w14:textId="77777777" w:rsidR="007374B6" w:rsidRDefault="00000000">
            <w:pPr>
              <w:pStyle w:val="TableParagraph"/>
              <w:ind w:right="116"/>
              <w:jc w:val="right"/>
              <w:rPr>
                <w:b/>
                <w:sz w:val="18"/>
              </w:rPr>
            </w:pPr>
            <w:r>
              <w:rPr>
                <w:b/>
                <w:spacing w:val="-2"/>
                <w:sz w:val="18"/>
              </w:rPr>
              <w:t>3.800.000,00</w:t>
            </w:r>
          </w:p>
        </w:tc>
        <w:tc>
          <w:tcPr>
            <w:tcW w:w="1328" w:type="dxa"/>
          </w:tcPr>
          <w:p w14:paraId="608021B3" w14:textId="77777777" w:rsidR="007374B6" w:rsidRDefault="007374B6">
            <w:pPr>
              <w:pStyle w:val="TableParagraph"/>
              <w:spacing w:before="0"/>
              <w:rPr>
                <w:b/>
                <w:sz w:val="18"/>
              </w:rPr>
            </w:pPr>
          </w:p>
          <w:p w14:paraId="2E99A84B" w14:textId="77777777" w:rsidR="007374B6" w:rsidRDefault="007374B6">
            <w:pPr>
              <w:pStyle w:val="TableParagraph"/>
              <w:spacing w:before="27"/>
              <w:rPr>
                <w:b/>
                <w:sz w:val="18"/>
              </w:rPr>
            </w:pPr>
          </w:p>
          <w:p w14:paraId="57DA1E09" w14:textId="77777777" w:rsidR="007374B6" w:rsidRDefault="00000000">
            <w:pPr>
              <w:pStyle w:val="TableParagraph"/>
              <w:spacing w:before="0"/>
              <w:ind w:right="94"/>
              <w:jc w:val="right"/>
              <w:rPr>
                <w:b/>
                <w:sz w:val="18"/>
              </w:rPr>
            </w:pPr>
            <w:r>
              <w:rPr>
                <w:b/>
                <w:spacing w:val="-2"/>
                <w:sz w:val="18"/>
              </w:rPr>
              <w:t>800.000,00</w:t>
            </w:r>
          </w:p>
        </w:tc>
        <w:tc>
          <w:tcPr>
            <w:tcW w:w="2163" w:type="dxa"/>
            <w:gridSpan w:val="2"/>
          </w:tcPr>
          <w:p w14:paraId="65BF2279" w14:textId="77777777" w:rsidR="007374B6" w:rsidRDefault="00000000">
            <w:pPr>
              <w:pStyle w:val="TableParagraph"/>
              <w:ind w:left="217"/>
              <w:rPr>
                <w:b/>
                <w:sz w:val="18"/>
              </w:rPr>
            </w:pPr>
            <w:r>
              <w:rPr>
                <w:b/>
                <w:sz w:val="18"/>
              </w:rPr>
              <w:t>3.800.000,00</w:t>
            </w:r>
            <w:r>
              <w:rPr>
                <w:b/>
                <w:spacing w:val="34"/>
                <w:sz w:val="18"/>
              </w:rPr>
              <w:t xml:space="preserve"> </w:t>
            </w:r>
            <w:r>
              <w:rPr>
                <w:b/>
                <w:spacing w:val="-2"/>
                <w:sz w:val="18"/>
              </w:rPr>
              <w:t>100,00%</w:t>
            </w:r>
          </w:p>
          <w:p w14:paraId="709A68AD" w14:textId="77777777" w:rsidR="007374B6" w:rsidRDefault="00000000">
            <w:pPr>
              <w:pStyle w:val="TableParagraph"/>
              <w:spacing w:before="198"/>
              <w:ind w:left="367"/>
              <w:rPr>
                <w:b/>
                <w:sz w:val="18"/>
              </w:rPr>
            </w:pPr>
            <w:r>
              <w:rPr>
                <w:b/>
                <w:spacing w:val="-2"/>
                <w:sz w:val="18"/>
              </w:rPr>
              <w:t>800.000,00</w:t>
            </w:r>
          </w:p>
        </w:tc>
      </w:tr>
      <w:tr w:rsidR="007374B6" w14:paraId="1EC39AF6" w14:textId="77777777">
        <w:trPr>
          <w:trHeight w:val="686"/>
        </w:trPr>
        <w:tc>
          <w:tcPr>
            <w:tcW w:w="5983" w:type="dxa"/>
          </w:tcPr>
          <w:p w14:paraId="3CDDC2A5" w14:textId="77777777" w:rsidR="007374B6" w:rsidRDefault="00000000">
            <w:pPr>
              <w:pStyle w:val="TableParagraph"/>
              <w:spacing w:before="41" w:line="232" w:lineRule="auto"/>
              <w:ind w:left="510"/>
              <w:rPr>
                <w:b/>
                <w:sz w:val="18"/>
              </w:rPr>
            </w:pPr>
            <w:r>
              <w:rPr>
                <w:b/>
                <w:sz w:val="18"/>
              </w:rPr>
              <w:t>Izvor:</w:t>
            </w:r>
            <w:r>
              <w:rPr>
                <w:b/>
                <w:spacing w:val="-5"/>
                <w:sz w:val="18"/>
              </w:rPr>
              <w:t xml:space="preserve"> </w:t>
            </w:r>
            <w:r>
              <w:rPr>
                <w:b/>
                <w:sz w:val="18"/>
              </w:rPr>
              <w:t>71</w:t>
            </w:r>
            <w:r>
              <w:rPr>
                <w:b/>
                <w:spacing w:val="-5"/>
                <w:sz w:val="18"/>
              </w:rPr>
              <w:t xml:space="preserve"> </w:t>
            </w:r>
            <w:r>
              <w:rPr>
                <w:b/>
                <w:sz w:val="18"/>
              </w:rPr>
              <w:t>Prihodi</w:t>
            </w:r>
            <w:r>
              <w:rPr>
                <w:b/>
                <w:spacing w:val="-5"/>
                <w:sz w:val="18"/>
              </w:rPr>
              <w:t xml:space="preserve"> </w:t>
            </w:r>
            <w:r>
              <w:rPr>
                <w:b/>
                <w:sz w:val="18"/>
              </w:rPr>
              <w:t>od</w:t>
            </w:r>
            <w:r>
              <w:rPr>
                <w:b/>
                <w:spacing w:val="-5"/>
                <w:sz w:val="18"/>
              </w:rPr>
              <w:t xml:space="preserve"> </w:t>
            </w:r>
            <w:r>
              <w:rPr>
                <w:b/>
                <w:sz w:val="18"/>
              </w:rPr>
              <w:t>prodaje</w:t>
            </w:r>
            <w:r>
              <w:rPr>
                <w:b/>
                <w:spacing w:val="-5"/>
                <w:sz w:val="18"/>
              </w:rPr>
              <w:t xml:space="preserve"> </w:t>
            </w:r>
            <w:r>
              <w:rPr>
                <w:b/>
                <w:sz w:val="18"/>
              </w:rPr>
              <w:t>ili</w:t>
            </w:r>
            <w:r>
              <w:rPr>
                <w:b/>
                <w:spacing w:val="-5"/>
                <w:sz w:val="18"/>
              </w:rPr>
              <w:t xml:space="preserve"> </w:t>
            </w:r>
            <w:r>
              <w:rPr>
                <w:b/>
                <w:sz w:val="18"/>
              </w:rPr>
              <w:t>zamjene</w:t>
            </w:r>
            <w:r>
              <w:rPr>
                <w:b/>
                <w:spacing w:val="-5"/>
                <w:sz w:val="18"/>
              </w:rPr>
              <w:t xml:space="preserve"> </w:t>
            </w:r>
            <w:r>
              <w:rPr>
                <w:b/>
                <w:sz w:val="18"/>
              </w:rPr>
              <w:t>nefinancijske</w:t>
            </w:r>
            <w:r>
              <w:rPr>
                <w:b/>
                <w:spacing w:val="-5"/>
                <w:sz w:val="18"/>
              </w:rPr>
              <w:t xml:space="preserve"> </w:t>
            </w:r>
            <w:r>
              <w:rPr>
                <w:b/>
                <w:sz w:val="18"/>
              </w:rPr>
              <w:t>imovine</w:t>
            </w:r>
            <w:r>
              <w:rPr>
                <w:b/>
                <w:spacing w:val="-5"/>
                <w:sz w:val="18"/>
              </w:rPr>
              <w:t xml:space="preserve"> </w:t>
            </w:r>
            <w:r>
              <w:rPr>
                <w:b/>
                <w:sz w:val="18"/>
              </w:rPr>
              <w:t>i naknade s naslova osiguranja</w:t>
            </w:r>
          </w:p>
          <w:p w14:paraId="2280FB80" w14:textId="77777777" w:rsidR="007374B6" w:rsidRDefault="00000000">
            <w:pPr>
              <w:pStyle w:val="TableParagraph"/>
              <w:spacing w:before="0" w:line="213" w:lineRule="exact"/>
              <w:ind w:left="285"/>
              <w:rPr>
                <w:b/>
                <w:sz w:val="20"/>
              </w:rPr>
            </w:pPr>
            <w:r>
              <w:rPr>
                <w:b/>
                <w:color w:val="00009F"/>
                <w:sz w:val="20"/>
              </w:rPr>
              <w:t>1033</w:t>
            </w:r>
            <w:r>
              <w:rPr>
                <w:b/>
                <w:color w:val="00009F"/>
                <w:spacing w:val="-1"/>
                <w:sz w:val="20"/>
              </w:rPr>
              <w:t xml:space="preserve"> </w:t>
            </w:r>
            <w:r>
              <w:rPr>
                <w:b/>
                <w:color w:val="00009F"/>
                <w:sz w:val="20"/>
              </w:rPr>
              <w:t>GEODETSKE</w:t>
            </w:r>
            <w:r>
              <w:rPr>
                <w:b/>
                <w:color w:val="00009F"/>
                <w:spacing w:val="-1"/>
                <w:sz w:val="20"/>
              </w:rPr>
              <w:t xml:space="preserve"> </w:t>
            </w:r>
            <w:r>
              <w:rPr>
                <w:b/>
                <w:color w:val="00009F"/>
                <w:spacing w:val="-2"/>
                <w:sz w:val="20"/>
              </w:rPr>
              <w:t>PODLOGE</w:t>
            </w:r>
          </w:p>
        </w:tc>
        <w:tc>
          <w:tcPr>
            <w:tcW w:w="1396" w:type="dxa"/>
          </w:tcPr>
          <w:p w14:paraId="493D22E2" w14:textId="77777777" w:rsidR="007374B6" w:rsidRDefault="00000000">
            <w:pPr>
              <w:pStyle w:val="TableParagraph"/>
              <w:ind w:left="226"/>
              <w:rPr>
                <w:b/>
                <w:sz w:val="18"/>
              </w:rPr>
            </w:pPr>
            <w:r>
              <w:rPr>
                <w:b/>
                <w:spacing w:val="-2"/>
                <w:sz w:val="18"/>
              </w:rPr>
              <w:t>1.200.000,00</w:t>
            </w:r>
          </w:p>
          <w:p w14:paraId="49701995" w14:textId="77777777" w:rsidR="007374B6" w:rsidRDefault="00000000">
            <w:pPr>
              <w:pStyle w:val="TableParagraph"/>
              <w:spacing w:before="182"/>
              <w:ind w:left="276"/>
              <w:rPr>
                <w:b/>
                <w:sz w:val="20"/>
              </w:rPr>
            </w:pPr>
            <w:r>
              <w:rPr>
                <w:b/>
                <w:color w:val="00009F"/>
                <w:spacing w:val="-2"/>
                <w:sz w:val="20"/>
              </w:rPr>
              <w:t>100.000,00</w:t>
            </w:r>
          </w:p>
        </w:tc>
        <w:tc>
          <w:tcPr>
            <w:tcW w:w="1328" w:type="dxa"/>
          </w:tcPr>
          <w:p w14:paraId="6C924F07" w14:textId="77777777" w:rsidR="007374B6" w:rsidRDefault="00000000">
            <w:pPr>
              <w:pStyle w:val="TableParagraph"/>
              <w:ind w:right="94"/>
              <w:jc w:val="right"/>
              <w:rPr>
                <w:b/>
                <w:sz w:val="18"/>
              </w:rPr>
            </w:pPr>
            <w:r>
              <w:rPr>
                <w:b/>
                <w:sz w:val="18"/>
              </w:rPr>
              <w:t>-</w:t>
            </w:r>
            <w:r>
              <w:rPr>
                <w:b/>
                <w:spacing w:val="-2"/>
                <w:sz w:val="18"/>
              </w:rPr>
              <w:t>100.000,00</w:t>
            </w:r>
          </w:p>
        </w:tc>
        <w:tc>
          <w:tcPr>
            <w:tcW w:w="2163" w:type="dxa"/>
            <w:gridSpan w:val="2"/>
          </w:tcPr>
          <w:p w14:paraId="43EEC0F2" w14:textId="77777777" w:rsidR="007374B6" w:rsidRDefault="00000000">
            <w:pPr>
              <w:pStyle w:val="TableParagraph"/>
              <w:ind w:left="217"/>
              <w:rPr>
                <w:b/>
                <w:sz w:val="18"/>
              </w:rPr>
            </w:pPr>
            <w:r>
              <w:rPr>
                <w:b/>
                <w:sz w:val="18"/>
              </w:rPr>
              <w:t>1.100.000,00</w:t>
            </w:r>
            <w:r>
              <w:rPr>
                <w:b/>
                <w:spacing w:val="40"/>
                <w:sz w:val="18"/>
              </w:rPr>
              <w:t xml:space="preserve">  </w:t>
            </w:r>
            <w:r>
              <w:rPr>
                <w:b/>
                <w:spacing w:val="-2"/>
                <w:sz w:val="18"/>
              </w:rPr>
              <w:t>91,67%</w:t>
            </w:r>
          </w:p>
          <w:p w14:paraId="396CD211" w14:textId="77777777" w:rsidR="007374B6" w:rsidRDefault="00000000">
            <w:pPr>
              <w:pStyle w:val="TableParagraph"/>
              <w:spacing w:before="182"/>
              <w:ind w:left="267"/>
              <w:rPr>
                <w:b/>
                <w:sz w:val="20"/>
              </w:rPr>
            </w:pPr>
            <w:r>
              <w:rPr>
                <w:b/>
                <w:color w:val="00009F"/>
                <w:spacing w:val="-2"/>
                <w:sz w:val="20"/>
              </w:rPr>
              <w:t>100.000,00100,00%</w:t>
            </w:r>
          </w:p>
        </w:tc>
      </w:tr>
      <w:tr w:rsidR="007374B6" w14:paraId="3C416826" w14:textId="77777777">
        <w:trPr>
          <w:trHeight w:val="231"/>
        </w:trPr>
        <w:tc>
          <w:tcPr>
            <w:tcW w:w="5983" w:type="dxa"/>
          </w:tcPr>
          <w:p w14:paraId="511C9F77" w14:textId="77777777" w:rsidR="007374B6" w:rsidRDefault="00000000">
            <w:pPr>
              <w:pStyle w:val="TableParagraph"/>
              <w:spacing w:before="25" w:line="187" w:lineRule="exact"/>
              <w:ind w:left="330"/>
              <w:rPr>
                <w:b/>
                <w:sz w:val="18"/>
              </w:rPr>
            </w:pPr>
            <w:r>
              <w:rPr>
                <w:b/>
                <w:color w:val="00009F"/>
                <w:sz w:val="18"/>
              </w:rPr>
              <w:t>K103301</w:t>
            </w:r>
            <w:r>
              <w:rPr>
                <w:b/>
                <w:color w:val="00009F"/>
                <w:spacing w:val="-1"/>
                <w:sz w:val="18"/>
              </w:rPr>
              <w:t xml:space="preserve"> </w:t>
            </w:r>
            <w:r>
              <w:rPr>
                <w:b/>
                <w:color w:val="00009F"/>
                <w:sz w:val="18"/>
              </w:rPr>
              <w:t>Geodetske</w:t>
            </w:r>
            <w:r>
              <w:rPr>
                <w:b/>
                <w:color w:val="00009F"/>
                <w:spacing w:val="-1"/>
                <w:sz w:val="18"/>
              </w:rPr>
              <w:t xml:space="preserve"> </w:t>
            </w:r>
            <w:r>
              <w:rPr>
                <w:b/>
                <w:color w:val="00009F"/>
                <w:sz w:val="18"/>
              </w:rPr>
              <w:t>podloge</w:t>
            </w:r>
            <w:r>
              <w:rPr>
                <w:b/>
                <w:color w:val="00009F"/>
                <w:spacing w:val="-1"/>
                <w:sz w:val="18"/>
              </w:rPr>
              <w:t xml:space="preserve"> </w:t>
            </w:r>
            <w:r>
              <w:rPr>
                <w:b/>
                <w:color w:val="00009F"/>
                <w:sz w:val="18"/>
              </w:rPr>
              <w:t>-</w:t>
            </w:r>
            <w:r>
              <w:rPr>
                <w:b/>
                <w:color w:val="00009F"/>
                <w:spacing w:val="-1"/>
                <w:sz w:val="18"/>
              </w:rPr>
              <w:t xml:space="preserve"> </w:t>
            </w:r>
            <w:r>
              <w:rPr>
                <w:b/>
                <w:color w:val="00009F"/>
                <w:sz w:val="18"/>
              </w:rPr>
              <w:t>geodetske</w:t>
            </w:r>
            <w:r>
              <w:rPr>
                <w:b/>
                <w:color w:val="00009F"/>
                <w:spacing w:val="-1"/>
                <w:sz w:val="18"/>
              </w:rPr>
              <w:t xml:space="preserve"> </w:t>
            </w:r>
            <w:r>
              <w:rPr>
                <w:b/>
                <w:color w:val="00009F"/>
                <w:spacing w:val="-2"/>
                <w:sz w:val="18"/>
              </w:rPr>
              <w:t>snimke</w:t>
            </w:r>
          </w:p>
        </w:tc>
        <w:tc>
          <w:tcPr>
            <w:tcW w:w="1396" w:type="dxa"/>
          </w:tcPr>
          <w:p w14:paraId="521E78BD" w14:textId="77777777" w:rsidR="007374B6" w:rsidRDefault="00000000">
            <w:pPr>
              <w:pStyle w:val="TableParagraph"/>
              <w:spacing w:before="25" w:line="187" w:lineRule="exact"/>
              <w:ind w:right="116"/>
              <w:jc w:val="right"/>
              <w:rPr>
                <w:b/>
                <w:sz w:val="18"/>
              </w:rPr>
            </w:pPr>
            <w:r>
              <w:rPr>
                <w:b/>
                <w:color w:val="00009F"/>
                <w:spacing w:val="-2"/>
                <w:sz w:val="18"/>
              </w:rPr>
              <w:t>100.000,00</w:t>
            </w:r>
          </w:p>
        </w:tc>
        <w:tc>
          <w:tcPr>
            <w:tcW w:w="1328" w:type="dxa"/>
          </w:tcPr>
          <w:p w14:paraId="760AC2B3" w14:textId="77777777" w:rsidR="007374B6" w:rsidRDefault="007374B6">
            <w:pPr>
              <w:pStyle w:val="TableParagraph"/>
              <w:spacing w:before="0"/>
              <w:rPr>
                <w:rFonts w:ascii="Times New Roman"/>
                <w:sz w:val="16"/>
              </w:rPr>
            </w:pPr>
          </w:p>
        </w:tc>
        <w:tc>
          <w:tcPr>
            <w:tcW w:w="2163" w:type="dxa"/>
            <w:gridSpan w:val="2"/>
          </w:tcPr>
          <w:p w14:paraId="15DC3747" w14:textId="77777777" w:rsidR="007374B6" w:rsidRDefault="00000000">
            <w:pPr>
              <w:pStyle w:val="TableParagraph"/>
              <w:spacing w:before="25" w:line="187" w:lineRule="exact"/>
              <w:ind w:left="367"/>
              <w:rPr>
                <w:b/>
                <w:sz w:val="18"/>
              </w:rPr>
            </w:pPr>
            <w:r>
              <w:rPr>
                <w:b/>
                <w:color w:val="00009F"/>
                <w:sz w:val="18"/>
              </w:rPr>
              <w:t>100.000,00</w:t>
            </w:r>
            <w:r>
              <w:rPr>
                <w:b/>
                <w:color w:val="00009F"/>
                <w:spacing w:val="34"/>
                <w:sz w:val="18"/>
              </w:rPr>
              <w:t xml:space="preserve"> </w:t>
            </w:r>
            <w:r>
              <w:rPr>
                <w:b/>
                <w:color w:val="00009F"/>
                <w:spacing w:val="-2"/>
                <w:sz w:val="18"/>
              </w:rPr>
              <w:t>100,00%</w:t>
            </w:r>
          </w:p>
        </w:tc>
      </w:tr>
      <w:tr w:rsidR="007374B6" w14:paraId="3E904E16" w14:textId="77777777">
        <w:trPr>
          <w:trHeight w:val="326"/>
        </w:trPr>
        <w:tc>
          <w:tcPr>
            <w:tcW w:w="5983" w:type="dxa"/>
          </w:tcPr>
          <w:p w14:paraId="34454CFA" w14:textId="77777777" w:rsidR="007374B6" w:rsidRDefault="00000000">
            <w:pPr>
              <w:pStyle w:val="TableParagraph"/>
              <w:spacing w:before="78"/>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6" w:type="dxa"/>
          </w:tcPr>
          <w:p w14:paraId="61A6DE1F" w14:textId="77777777" w:rsidR="007374B6" w:rsidRDefault="00000000">
            <w:pPr>
              <w:pStyle w:val="TableParagraph"/>
              <w:spacing w:before="78"/>
              <w:ind w:right="116"/>
              <w:jc w:val="right"/>
              <w:rPr>
                <w:b/>
                <w:sz w:val="18"/>
              </w:rPr>
            </w:pPr>
            <w:r>
              <w:rPr>
                <w:b/>
                <w:spacing w:val="-2"/>
                <w:sz w:val="18"/>
              </w:rPr>
              <w:t>100.000,00</w:t>
            </w:r>
          </w:p>
        </w:tc>
        <w:tc>
          <w:tcPr>
            <w:tcW w:w="1328" w:type="dxa"/>
          </w:tcPr>
          <w:p w14:paraId="59A43A28" w14:textId="77777777" w:rsidR="007374B6" w:rsidRDefault="00000000">
            <w:pPr>
              <w:pStyle w:val="TableParagraph"/>
              <w:spacing w:before="78"/>
              <w:ind w:right="94"/>
              <w:jc w:val="right"/>
              <w:rPr>
                <w:b/>
                <w:sz w:val="18"/>
              </w:rPr>
            </w:pPr>
            <w:r>
              <w:rPr>
                <w:b/>
                <w:sz w:val="18"/>
              </w:rPr>
              <w:t>-</w:t>
            </w:r>
            <w:r>
              <w:rPr>
                <w:b/>
                <w:spacing w:val="-2"/>
                <w:sz w:val="18"/>
              </w:rPr>
              <w:t>1.000,00</w:t>
            </w:r>
          </w:p>
        </w:tc>
        <w:tc>
          <w:tcPr>
            <w:tcW w:w="1307" w:type="dxa"/>
          </w:tcPr>
          <w:p w14:paraId="0C57E3C8" w14:textId="77777777" w:rsidR="007374B6" w:rsidRDefault="00000000">
            <w:pPr>
              <w:pStyle w:val="TableParagraph"/>
              <w:spacing w:before="78"/>
              <w:ind w:right="36"/>
              <w:jc w:val="right"/>
              <w:rPr>
                <w:b/>
                <w:sz w:val="18"/>
              </w:rPr>
            </w:pPr>
            <w:r>
              <w:rPr>
                <w:b/>
                <w:spacing w:val="-2"/>
                <w:sz w:val="18"/>
              </w:rPr>
              <w:t>99.000,00</w:t>
            </w:r>
          </w:p>
        </w:tc>
        <w:tc>
          <w:tcPr>
            <w:tcW w:w="856" w:type="dxa"/>
          </w:tcPr>
          <w:p w14:paraId="22CA1B91" w14:textId="77777777" w:rsidR="007374B6" w:rsidRDefault="00000000">
            <w:pPr>
              <w:pStyle w:val="TableParagraph"/>
              <w:spacing w:before="78"/>
              <w:ind w:left="97" w:right="51"/>
              <w:jc w:val="center"/>
              <w:rPr>
                <w:b/>
                <w:sz w:val="18"/>
              </w:rPr>
            </w:pPr>
            <w:r>
              <w:rPr>
                <w:b/>
                <w:spacing w:val="-2"/>
                <w:sz w:val="18"/>
              </w:rPr>
              <w:t>99,00%</w:t>
            </w:r>
          </w:p>
        </w:tc>
      </w:tr>
      <w:tr w:rsidR="007374B6" w14:paraId="7B2D53F5" w14:textId="77777777">
        <w:trPr>
          <w:trHeight w:val="285"/>
        </w:trPr>
        <w:tc>
          <w:tcPr>
            <w:tcW w:w="5983" w:type="dxa"/>
          </w:tcPr>
          <w:p w14:paraId="4110759D"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96" w:type="dxa"/>
          </w:tcPr>
          <w:p w14:paraId="2F7CD6C9" w14:textId="77777777" w:rsidR="007374B6" w:rsidRDefault="00000000">
            <w:pPr>
              <w:pStyle w:val="TableParagraph"/>
              <w:ind w:right="116"/>
              <w:jc w:val="right"/>
              <w:rPr>
                <w:b/>
                <w:sz w:val="18"/>
              </w:rPr>
            </w:pPr>
            <w:r>
              <w:rPr>
                <w:b/>
                <w:spacing w:val="-2"/>
                <w:sz w:val="18"/>
              </w:rPr>
              <w:t>50.000,00</w:t>
            </w:r>
          </w:p>
        </w:tc>
        <w:tc>
          <w:tcPr>
            <w:tcW w:w="1328" w:type="dxa"/>
          </w:tcPr>
          <w:p w14:paraId="6348B32F" w14:textId="77777777" w:rsidR="007374B6" w:rsidRDefault="00000000">
            <w:pPr>
              <w:pStyle w:val="TableParagraph"/>
              <w:ind w:right="94"/>
              <w:jc w:val="right"/>
              <w:rPr>
                <w:b/>
                <w:sz w:val="18"/>
              </w:rPr>
            </w:pPr>
            <w:r>
              <w:rPr>
                <w:b/>
                <w:sz w:val="18"/>
              </w:rPr>
              <w:t>-</w:t>
            </w:r>
            <w:r>
              <w:rPr>
                <w:b/>
                <w:spacing w:val="-2"/>
                <w:sz w:val="18"/>
              </w:rPr>
              <w:t>1.000,00</w:t>
            </w:r>
          </w:p>
        </w:tc>
        <w:tc>
          <w:tcPr>
            <w:tcW w:w="1307" w:type="dxa"/>
          </w:tcPr>
          <w:p w14:paraId="770F0DED" w14:textId="77777777" w:rsidR="007374B6" w:rsidRDefault="00000000">
            <w:pPr>
              <w:pStyle w:val="TableParagraph"/>
              <w:ind w:right="36"/>
              <w:jc w:val="right"/>
              <w:rPr>
                <w:b/>
                <w:sz w:val="18"/>
              </w:rPr>
            </w:pPr>
            <w:r>
              <w:rPr>
                <w:b/>
                <w:spacing w:val="-2"/>
                <w:sz w:val="18"/>
              </w:rPr>
              <w:t>49.000,00</w:t>
            </w:r>
          </w:p>
        </w:tc>
        <w:tc>
          <w:tcPr>
            <w:tcW w:w="856" w:type="dxa"/>
          </w:tcPr>
          <w:p w14:paraId="179646F8" w14:textId="77777777" w:rsidR="007374B6" w:rsidRDefault="00000000">
            <w:pPr>
              <w:pStyle w:val="TableParagraph"/>
              <w:ind w:left="97" w:right="51"/>
              <w:jc w:val="center"/>
              <w:rPr>
                <w:b/>
                <w:sz w:val="18"/>
              </w:rPr>
            </w:pPr>
            <w:r>
              <w:rPr>
                <w:b/>
                <w:spacing w:val="-2"/>
                <w:sz w:val="18"/>
              </w:rPr>
              <w:t>98,00%</w:t>
            </w:r>
          </w:p>
        </w:tc>
      </w:tr>
      <w:tr w:rsidR="007374B6" w14:paraId="5E629D52" w14:textId="77777777">
        <w:trPr>
          <w:trHeight w:val="243"/>
        </w:trPr>
        <w:tc>
          <w:tcPr>
            <w:tcW w:w="5983" w:type="dxa"/>
          </w:tcPr>
          <w:p w14:paraId="14FAE33B" w14:textId="77777777" w:rsidR="007374B6" w:rsidRDefault="00000000">
            <w:pPr>
              <w:pStyle w:val="TableParagraph"/>
              <w:spacing w:line="187" w:lineRule="exact"/>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96" w:type="dxa"/>
          </w:tcPr>
          <w:p w14:paraId="77EC0068" w14:textId="77777777" w:rsidR="007374B6" w:rsidRDefault="00000000">
            <w:pPr>
              <w:pStyle w:val="TableParagraph"/>
              <w:spacing w:line="187" w:lineRule="exact"/>
              <w:ind w:right="116"/>
              <w:jc w:val="right"/>
              <w:rPr>
                <w:b/>
                <w:sz w:val="18"/>
              </w:rPr>
            </w:pPr>
            <w:r>
              <w:rPr>
                <w:b/>
                <w:spacing w:val="-2"/>
                <w:sz w:val="18"/>
              </w:rPr>
              <w:t>50.000,00</w:t>
            </w:r>
          </w:p>
        </w:tc>
        <w:tc>
          <w:tcPr>
            <w:tcW w:w="1328" w:type="dxa"/>
          </w:tcPr>
          <w:p w14:paraId="33D89BE7" w14:textId="77777777" w:rsidR="007374B6" w:rsidRDefault="00000000">
            <w:pPr>
              <w:pStyle w:val="TableParagraph"/>
              <w:spacing w:line="187" w:lineRule="exact"/>
              <w:ind w:right="94"/>
              <w:jc w:val="right"/>
              <w:rPr>
                <w:b/>
                <w:sz w:val="18"/>
              </w:rPr>
            </w:pPr>
            <w:r>
              <w:rPr>
                <w:b/>
                <w:sz w:val="18"/>
              </w:rPr>
              <w:t>-</w:t>
            </w:r>
            <w:r>
              <w:rPr>
                <w:b/>
                <w:spacing w:val="-2"/>
                <w:sz w:val="18"/>
              </w:rPr>
              <w:t>1.000,00</w:t>
            </w:r>
          </w:p>
        </w:tc>
        <w:tc>
          <w:tcPr>
            <w:tcW w:w="1307" w:type="dxa"/>
          </w:tcPr>
          <w:p w14:paraId="17E1CC28" w14:textId="77777777" w:rsidR="007374B6" w:rsidRDefault="00000000">
            <w:pPr>
              <w:pStyle w:val="TableParagraph"/>
              <w:spacing w:line="187" w:lineRule="exact"/>
              <w:ind w:right="36"/>
              <w:jc w:val="right"/>
              <w:rPr>
                <w:b/>
                <w:sz w:val="18"/>
              </w:rPr>
            </w:pPr>
            <w:r>
              <w:rPr>
                <w:b/>
                <w:spacing w:val="-2"/>
                <w:sz w:val="18"/>
              </w:rPr>
              <w:t>49.000,00</w:t>
            </w:r>
          </w:p>
        </w:tc>
        <w:tc>
          <w:tcPr>
            <w:tcW w:w="856" w:type="dxa"/>
          </w:tcPr>
          <w:p w14:paraId="4C61C8D6" w14:textId="77777777" w:rsidR="007374B6" w:rsidRDefault="00000000">
            <w:pPr>
              <w:pStyle w:val="TableParagraph"/>
              <w:spacing w:line="187" w:lineRule="exact"/>
              <w:ind w:left="97" w:right="51"/>
              <w:jc w:val="center"/>
              <w:rPr>
                <w:b/>
                <w:sz w:val="18"/>
              </w:rPr>
            </w:pPr>
            <w:r>
              <w:rPr>
                <w:b/>
                <w:spacing w:val="-2"/>
                <w:sz w:val="18"/>
              </w:rPr>
              <w:t>98,00%</w:t>
            </w:r>
          </w:p>
        </w:tc>
      </w:tr>
      <w:tr w:rsidR="007374B6" w14:paraId="0B33FBDD" w14:textId="77777777">
        <w:trPr>
          <w:trHeight w:val="326"/>
        </w:trPr>
        <w:tc>
          <w:tcPr>
            <w:tcW w:w="5983" w:type="dxa"/>
          </w:tcPr>
          <w:p w14:paraId="083A3BFE" w14:textId="77777777" w:rsidR="007374B6" w:rsidRDefault="00000000">
            <w:pPr>
              <w:pStyle w:val="TableParagraph"/>
              <w:spacing w:before="78"/>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96" w:type="dxa"/>
          </w:tcPr>
          <w:p w14:paraId="3D1C33A6" w14:textId="77777777" w:rsidR="007374B6" w:rsidRDefault="00000000">
            <w:pPr>
              <w:pStyle w:val="TableParagraph"/>
              <w:spacing w:before="78"/>
              <w:ind w:right="116"/>
              <w:jc w:val="right"/>
              <w:rPr>
                <w:b/>
                <w:sz w:val="18"/>
              </w:rPr>
            </w:pPr>
            <w:r>
              <w:rPr>
                <w:b/>
                <w:spacing w:val="-2"/>
                <w:sz w:val="18"/>
              </w:rPr>
              <w:t>50.000,00</w:t>
            </w:r>
          </w:p>
        </w:tc>
        <w:tc>
          <w:tcPr>
            <w:tcW w:w="1328" w:type="dxa"/>
          </w:tcPr>
          <w:p w14:paraId="7DF63FDE" w14:textId="77777777" w:rsidR="007374B6" w:rsidRDefault="007374B6">
            <w:pPr>
              <w:pStyle w:val="TableParagraph"/>
              <w:spacing w:before="0"/>
              <w:rPr>
                <w:rFonts w:ascii="Times New Roman"/>
                <w:sz w:val="18"/>
              </w:rPr>
            </w:pPr>
          </w:p>
        </w:tc>
        <w:tc>
          <w:tcPr>
            <w:tcW w:w="2163" w:type="dxa"/>
            <w:gridSpan w:val="2"/>
          </w:tcPr>
          <w:p w14:paraId="6AFD1C4F" w14:textId="77777777" w:rsidR="007374B6" w:rsidRDefault="00000000">
            <w:pPr>
              <w:pStyle w:val="TableParagraph"/>
              <w:spacing w:before="78"/>
              <w:ind w:left="467"/>
              <w:rPr>
                <w:b/>
                <w:sz w:val="18"/>
              </w:rPr>
            </w:pPr>
            <w:r>
              <w:rPr>
                <w:b/>
                <w:sz w:val="18"/>
              </w:rPr>
              <w:t>50.000,00</w:t>
            </w:r>
            <w:r>
              <w:rPr>
                <w:b/>
                <w:spacing w:val="34"/>
                <w:sz w:val="18"/>
              </w:rPr>
              <w:t xml:space="preserve"> </w:t>
            </w:r>
            <w:r>
              <w:rPr>
                <w:b/>
                <w:spacing w:val="-2"/>
                <w:sz w:val="18"/>
              </w:rPr>
              <w:t>100,00%</w:t>
            </w:r>
          </w:p>
        </w:tc>
      </w:tr>
      <w:tr w:rsidR="007374B6" w14:paraId="7FBA8F05" w14:textId="77777777">
        <w:trPr>
          <w:trHeight w:val="285"/>
        </w:trPr>
        <w:tc>
          <w:tcPr>
            <w:tcW w:w="5983" w:type="dxa"/>
          </w:tcPr>
          <w:p w14:paraId="6451F5D2"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37505D65" w14:textId="77777777" w:rsidR="007374B6" w:rsidRDefault="00000000">
            <w:pPr>
              <w:pStyle w:val="TableParagraph"/>
              <w:ind w:right="116"/>
              <w:jc w:val="right"/>
              <w:rPr>
                <w:b/>
                <w:sz w:val="18"/>
              </w:rPr>
            </w:pPr>
            <w:r>
              <w:rPr>
                <w:b/>
                <w:spacing w:val="-2"/>
                <w:sz w:val="18"/>
              </w:rPr>
              <w:t>50.000,00</w:t>
            </w:r>
          </w:p>
        </w:tc>
        <w:tc>
          <w:tcPr>
            <w:tcW w:w="1328" w:type="dxa"/>
          </w:tcPr>
          <w:p w14:paraId="211BB8F2" w14:textId="77777777" w:rsidR="007374B6" w:rsidRDefault="007374B6">
            <w:pPr>
              <w:pStyle w:val="TableParagraph"/>
              <w:spacing w:before="0"/>
              <w:rPr>
                <w:rFonts w:ascii="Times New Roman"/>
                <w:sz w:val="18"/>
              </w:rPr>
            </w:pPr>
          </w:p>
        </w:tc>
        <w:tc>
          <w:tcPr>
            <w:tcW w:w="2163" w:type="dxa"/>
            <w:gridSpan w:val="2"/>
          </w:tcPr>
          <w:p w14:paraId="3F92D9CE" w14:textId="77777777" w:rsidR="007374B6" w:rsidRDefault="00000000">
            <w:pPr>
              <w:pStyle w:val="TableParagraph"/>
              <w:ind w:left="467"/>
              <w:rPr>
                <w:b/>
                <w:sz w:val="18"/>
              </w:rPr>
            </w:pPr>
            <w:r>
              <w:rPr>
                <w:b/>
                <w:sz w:val="18"/>
              </w:rPr>
              <w:t>50.000,00</w:t>
            </w:r>
            <w:r>
              <w:rPr>
                <w:b/>
                <w:spacing w:val="34"/>
                <w:sz w:val="18"/>
              </w:rPr>
              <w:t xml:space="preserve"> </w:t>
            </w:r>
            <w:r>
              <w:rPr>
                <w:b/>
                <w:spacing w:val="-2"/>
                <w:sz w:val="18"/>
              </w:rPr>
              <w:t>100,00%</w:t>
            </w:r>
          </w:p>
        </w:tc>
      </w:tr>
      <w:tr w:rsidR="007374B6" w14:paraId="6CE2DE7A" w14:textId="77777777">
        <w:trPr>
          <w:trHeight w:val="285"/>
        </w:trPr>
        <w:tc>
          <w:tcPr>
            <w:tcW w:w="5983" w:type="dxa"/>
          </w:tcPr>
          <w:p w14:paraId="330DB531"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396" w:type="dxa"/>
          </w:tcPr>
          <w:p w14:paraId="2FECF4BD" w14:textId="77777777" w:rsidR="007374B6" w:rsidRDefault="007374B6">
            <w:pPr>
              <w:pStyle w:val="TableParagraph"/>
              <w:spacing w:before="0"/>
              <w:rPr>
                <w:rFonts w:ascii="Times New Roman"/>
                <w:sz w:val="18"/>
              </w:rPr>
            </w:pPr>
          </w:p>
        </w:tc>
        <w:tc>
          <w:tcPr>
            <w:tcW w:w="1328" w:type="dxa"/>
          </w:tcPr>
          <w:p w14:paraId="3075CBA1" w14:textId="77777777" w:rsidR="007374B6" w:rsidRDefault="00000000">
            <w:pPr>
              <w:pStyle w:val="TableParagraph"/>
              <w:ind w:right="94"/>
              <w:jc w:val="right"/>
              <w:rPr>
                <w:b/>
                <w:sz w:val="18"/>
              </w:rPr>
            </w:pPr>
            <w:r>
              <w:rPr>
                <w:b/>
                <w:spacing w:val="-2"/>
                <w:sz w:val="18"/>
              </w:rPr>
              <w:t>1.000,00</w:t>
            </w:r>
          </w:p>
        </w:tc>
        <w:tc>
          <w:tcPr>
            <w:tcW w:w="2163" w:type="dxa"/>
            <w:gridSpan w:val="2"/>
          </w:tcPr>
          <w:p w14:paraId="3211B894" w14:textId="77777777" w:rsidR="007374B6" w:rsidRDefault="00000000">
            <w:pPr>
              <w:pStyle w:val="TableParagraph"/>
              <w:ind w:left="567"/>
              <w:rPr>
                <w:b/>
                <w:sz w:val="18"/>
              </w:rPr>
            </w:pPr>
            <w:r>
              <w:rPr>
                <w:b/>
                <w:spacing w:val="-2"/>
                <w:sz w:val="18"/>
              </w:rPr>
              <w:t>1.000,00</w:t>
            </w:r>
          </w:p>
        </w:tc>
      </w:tr>
      <w:tr w:rsidR="007374B6" w14:paraId="6343301B" w14:textId="77777777">
        <w:trPr>
          <w:trHeight w:val="285"/>
        </w:trPr>
        <w:tc>
          <w:tcPr>
            <w:tcW w:w="5983" w:type="dxa"/>
          </w:tcPr>
          <w:p w14:paraId="567DF0EB"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96" w:type="dxa"/>
          </w:tcPr>
          <w:p w14:paraId="3890584A" w14:textId="77777777" w:rsidR="007374B6" w:rsidRDefault="007374B6">
            <w:pPr>
              <w:pStyle w:val="TableParagraph"/>
              <w:spacing w:before="0"/>
              <w:rPr>
                <w:rFonts w:ascii="Times New Roman"/>
                <w:sz w:val="18"/>
              </w:rPr>
            </w:pPr>
          </w:p>
        </w:tc>
        <w:tc>
          <w:tcPr>
            <w:tcW w:w="1328" w:type="dxa"/>
          </w:tcPr>
          <w:p w14:paraId="1497DE76" w14:textId="77777777" w:rsidR="007374B6" w:rsidRDefault="00000000">
            <w:pPr>
              <w:pStyle w:val="TableParagraph"/>
              <w:ind w:right="94"/>
              <w:jc w:val="right"/>
              <w:rPr>
                <w:b/>
                <w:sz w:val="18"/>
              </w:rPr>
            </w:pPr>
            <w:r>
              <w:rPr>
                <w:b/>
                <w:spacing w:val="-2"/>
                <w:sz w:val="18"/>
              </w:rPr>
              <w:t>1.000,00</w:t>
            </w:r>
          </w:p>
        </w:tc>
        <w:tc>
          <w:tcPr>
            <w:tcW w:w="2163" w:type="dxa"/>
            <w:gridSpan w:val="2"/>
          </w:tcPr>
          <w:p w14:paraId="213E0499" w14:textId="77777777" w:rsidR="007374B6" w:rsidRDefault="00000000">
            <w:pPr>
              <w:pStyle w:val="TableParagraph"/>
              <w:ind w:left="567"/>
              <w:rPr>
                <w:b/>
                <w:sz w:val="18"/>
              </w:rPr>
            </w:pPr>
            <w:r>
              <w:rPr>
                <w:b/>
                <w:spacing w:val="-2"/>
                <w:sz w:val="18"/>
              </w:rPr>
              <w:t>1.000,00</w:t>
            </w:r>
          </w:p>
        </w:tc>
      </w:tr>
      <w:tr w:rsidR="007374B6" w14:paraId="3D53D11E" w14:textId="77777777">
        <w:trPr>
          <w:trHeight w:val="277"/>
        </w:trPr>
        <w:tc>
          <w:tcPr>
            <w:tcW w:w="5983" w:type="dxa"/>
          </w:tcPr>
          <w:p w14:paraId="23996370"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96" w:type="dxa"/>
          </w:tcPr>
          <w:p w14:paraId="4E887B2E" w14:textId="77777777" w:rsidR="007374B6" w:rsidRDefault="007374B6">
            <w:pPr>
              <w:pStyle w:val="TableParagraph"/>
              <w:spacing w:before="0"/>
              <w:rPr>
                <w:rFonts w:ascii="Times New Roman"/>
                <w:sz w:val="18"/>
              </w:rPr>
            </w:pPr>
          </w:p>
        </w:tc>
        <w:tc>
          <w:tcPr>
            <w:tcW w:w="1328" w:type="dxa"/>
          </w:tcPr>
          <w:p w14:paraId="64EA7617" w14:textId="77777777" w:rsidR="007374B6" w:rsidRDefault="00000000">
            <w:pPr>
              <w:pStyle w:val="TableParagraph"/>
              <w:ind w:right="94"/>
              <w:jc w:val="right"/>
              <w:rPr>
                <w:b/>
                <w:sz w:val="18"/>
              </w:rPr>
            </w:pPr>
            <w:r>
              <w:rPr>
                <w:b/>
                <w:spacing w:val="-2"/>
                <w:sz w:val="18"/>
              </w:rPr>
              <w:t>1.000,00</w:t>
            </w:r>
          </w:p>
        </w:tc>
        <w:tc>
          <w:tcPr>
            <w:tcW w:w="2163" w:type="dxa"/>
            <w:gridSpan w:val="2"/>
          </w:tcPr>
          <w:p w14:paraId="11C13D28" w14:textId="77777777" w:rsidR="007374B6" w:rsidRDefault="00000000">
            <w:pPr>
              <w:pStyle w:val="TableParagraph"/>
              <w:ind w:left="567"/>
              <w:rPr>
                <w:b/>
                <w:sz w:val="18"/>
              </w:rPr>
            </w:pPr>
            <w:r>
              <w:rPr>
                <w:b/>
                <w:spacing w:val="-2"/>
                <w:sz w:val="18"/>
              </w:rPr>
              <w:t>1.000,00</w:t>
            </w:r>
          </w:p>
        </w:tc>
      </w:tr>
      <w:tr w:rsidR="007374B6" w14:paraId="15A90393" w14:textId="77777777">
        <w:trPr>
          <w:trHeight w:val="685"/>
        </w:trPr>
        <w:tc>
          <w:tcPr>
            <w:tcW w:w="5983" w:type="dxa"/>
          </w:tcPr>
          <w:p w14:paraId="538A3E78" w14:textId="77777777" w:rsidR="007374B6" w:rsidRDefault="00000000">
            <w:pPr>
              <w:pStyle w:val="TableParagraph"/>
              <w:spacing w:before="33" w:line="232" w:lineRule="auto"/>
              <w:ind w:left="285"/>
              <w:rPr>
                <w:b/>
                <w:sz w:val="20"/>
              </w:rPr>
            </w:pPr>
            <w:r>
              <w:rPr>
                <w:b/>
                <w:color w:val="00009F"/>
                <w:sz w:val="20"/>
              </w:rPr>
              <w:t>1044</w:t>
            </w:r>
            <w:r>
              <w:rPr>
                <w:b/>
                <w:color w:val="00009F"/>
                <w:spacing w:val="-7"/>
                <w:sz w:val="20"/>
              </w:rPr>
              <w:t xml:space="preserve"> </w:t>
            </w:r>
            <w:r>
              <w:rPr>
                <w:b/>
                <w:color w:val="00009F"/>
                <w:sz w:val="20"/>
              </w:rPr>
              <w:t>TEKUĆE</w:t>
            </w:r>
            <w:r>
              <w:rPr>
                <w:b/>
                <w:color w:val="00009F"/>
                <w:spacing w:val="-7"/>
                <w:sz w:val="20"/>
              </w:rPr>
              <w:t xml:space="preserve"> </w:t>
            </w:r>
            <w:r>
              <w:rPr>
                <w:b/>
                <w:color w:val="00009F"/>
                <w:sz w:val="20"/>
              </w:rPr>
              <w:t>I</w:t>
            </w:r>
            <w:r>
              <w:rPr>
                <w:b/>
                <w:color w:val="00009F"/>
                <w:spacing w:val="-7"/>
                <w:sz w:val="20"/>
              </w:rPr>
              <w:t xml:space="preserve"> </w:t>
            </w:r>
            <w:r>
              <w:rPr>
                <w:b/>
                <w:color w:val="00009F"/>
                <w:sz w:val="20"/>
              </w:rPr>
              <w:t>INVESTICIJSKO</w:t>
            </w:r>
            <w:r>
              <w:rPr>
                <w:b/>
                <w:color w:val="00009F"/>
                <w:spacing w:val="-7"/>
                <w:sz w:val="20"/>
              </w:rPr>
              <w:t xml:space="preserve"> </w:t>
            </w:r>
            <w:r>
              <w:rPr>
                <w:b/>
                <w:color w:val="00009F"/>
                <w:sz w:val="20"/>
              </w:rPr>
              <w:t>ODRŽAVANJE</w:t>
            </w:r>
            <w:r>
              <w:rPr>
                <w:b/>
                <w:color w:val="00009F"/>
                <w:spacing w:val="-7"/>
                <w:sz w:val="20"/>
              </w:rPr>
              <w:t xml:space="preserve"> </w:t>
            </w:r>
            <w:r>
              <w:rPr>
                <w:b/>
                <w:color w:val="00009F"/>
                <w:sz w:val="20"/>
              </w:rPr>
              <w:t>STANOVA</w:t>
            </w:r>
            <w:r>
              <w:rPr>
                <w:b/>
                <w:color w:val="00009F"/>
                <w:spacing w:val="-7"/>
                <w:sz w:val="20"/>
              </w:rPr>
              <w:t xml:space="preserve"> </w:t>
            </w:r>
            <w:r>
              <w:rPr>
                <w:b/>
                <w:color w:val="00009F"/>
                <w:sz w:val="20"/>
              </w:rPr>
              <w:t>I ZAJEDNIČKIH DIJELOVA ZGRADA</w:t>
            </w:r>
          </w:p>
          <w:p w14:paraId="798B61E0" w14:textId="77777777" w:rsidR="007374B6" w:rsidRDefault="00000000">
            <w:pPr>
              <w:pStyle w:val="TableParagraph"/>
              <w:spacing w:before="0" w:line="186" w:lineRule="exact"/>
              <w:ind w:left="330"/>
              <w:rPr>
                <w:b/>
                <w:sz w:val="18"/>
              </w:rPr>
            </w:pPr>
            <w:r>
              <w:rPr>
                <w:b/>
                <w:color w:val="00009F"/>
                <w:sz w:val="18"/>
              </w:rPr>
              <w:t>A104401</w:t>
            </w:r>
            <w:r>
              <w:rPr>
                <w:b/>
                <w:color w:val="00009F"/>
                <w:spacing w:val="-4"/>
                <w:sz w:val="18"/>
              </w:rPr>
              <w:t xml:space="preserve"> </w:t>
            </w:r>
            <w:r>
              <w:rPr>
                <w:b/>
                <w:color w:val="00009F"/>
                <w:sz w:val="18"/>
              </w:rPr>
              <w:t>Tekuće</w:t>
            </w:r>
            <w:r>
              <w:rPr>
                <w:b/>
                <w:color w:val="00009F"/>
                <w:spacing w:val="-1"/>
                <w:sz w:val="18"/>
              </w:rPr>
              <w:t xml:space="preserve"> </w:t>
            </w:r>
            <w:r>
              <w:rPr>
                <w:b/>
                <w:color w:val="00009F"/>
                <w:sz w:val="18"/>
              </w:rPr>
              <w:t>i</w:t>
            </w:r>
            <w:r>
              <w:rPr>
                <w:b/>
                <w:color w:val="00009F"/>
                <w:spacing w:val="-1"/>
                <w:sz w:val="18"/>
              </w:rPr>
              <w:t xml:space="preserve"> </w:t>
            </w:r>
            <w:r>
              <w:rPr>
                <w:b/>
                <w:color w:val="00009F"/>
                <w:sz w:val="18"/>
              </w:rPr>
              <w:t>investicijsko</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stanova</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zajedničkih</w:t>
            </w:r>
          </w:p>
        </w:tc>
        <w:tc>
          <w:tcPr>
            <w:tcW w:w="1396" w:type="dxa"/>
          </w:tcPr>
          <w:p w14:paraId="7336B7DF" w14:textId="77777777" w:rsidR="007374B6" w:rsidRDefault="00000000">
            <w:pPr>
              <w:pStyle w:val="TableParagraph"/>
              <w:spacing w:before="28"/>
              <w:ind w:left="387"/>
              <w:rPr>
                <w:b/>
                <w:sz w:val="20"/>
              </w:rPr>
            </w:pPr>
            <w:r>
              <w:rPr>
                <w:b/>
                <w:color w:val="00009F"/>
                <w:spacing w:val="-2"/>
                <w:sz w:val="20"/>
              </w:rPr>
              <w:t>45.000,00</w:t>
            </w:r>
          </w:p>
          <w:p w14:paraId="1538DCA0" w14:textId="77777777" w:rsidR="007374B6" w:rsidRDefault="00000000">
            <w:pPr>
              <w:pStyle w:val="TableParagraph"/>
              <w:spacing w:before="220" w:line="187" w:lineRule="exact"/>
              <w:ind w:left="476"/>
              <w:rPr>
                <w:b/>
                <w:sz w:val="18"/>
              </w:rPr>
            </w:pPr>
            <w:r>
              <w:rPr>
                <w:b/>
                <w:color w:val="00009F"/>
                <w:spacing w:val="-2"/>
                <w:sz w:val="18"/>
              </w:rPr>
              <w:t>45.000,00</w:t>
            </w:r>
          </w:p>
        </w:tc>
        <w:tc>
          <w:tcPr>
            <w:tcW w:w="1328" w:type="dxa"/>
          </w:tcPr>
          <w:p w14:paraId="4174AE48" w14:textId="77777777" w:rsidR="007374B6" w:rsidRDefault="007374B6">
            <w:pPr>
              <w:pStyle w:val="TableParagraph"/>
              <w:spacing w:before="0"/>
              <w:rPr>
                <w:rFonts w:ascii="Times New Roman"/>
                <w:sz w:val="18"/>
              </w:rPr>
            </w:pPr>
          </w:p>
        </w:tc>
        <w:tc>
          <w:tcPr>
            <w:tcW w:w="2163" w:type="dxa"/>
            <w:gridSpan w:val="2"/>
          </w:tcPr>
          <w:p w14:paraId="344ED6ED" w14:textId="77777777" w:rsidR="007374B6" w:rsidRDefault="00000000">
            <w:pPr>
              <w:pStyle w:val="TableParagraph"/>
              <w:spacing w:before="28"/>
              <w:ind w:left="378"/>
              <w:rPr>
                <w:b/>
                <w:sz w:val="20"/>
              </w:rPr>
            </w:pPr>
            <w:r>
              <w:rPr>
                <w:b/>
                <w:color w:val="00009F"/>
                <w:spacing w:val="-2"/>
                <w:sz w:val="20"/>
              </w:rPr>
              <w:t>45.000,00100,00%</w:t>
            </w:r>
          </w:p>
          <w:p w14:paraId="4F98029C" w14:textId="77777777" w:rsidR="007374B6" w:rsidRDefault="00000000">
            <w:pPr>
              <w:pStyle w:val="TableParagraph"/>
              <w:spacing w:before="220" w:line="187" w:lineRule="exact"/>
              <w:ind w:left="467"/>
              <w:rPr>
                <w:b/>
                <w:sz w:val="18"/>
              </w:rPr>
            </w:pPr>
            <w:r>
              <w:rPr>
                <w:b/>
                <w:color w:val="00009F"/>
                <w:sz w:val="18"/>
              </w:rPr>
              <w:t>45.000,00</w:t>
            </w:r>
            <w:r>
              <w:rPr>
                <w:b/>
                <w:color w:val="00009F"/>
                <w:spacing w:val="34"/>
                <w:sz w:val="18"/>
              </w:rPr>
              <w:t xml:space="preserve"> </w:t>
            </w:r>
            <w:r>
              <w:rPr>
                <w:b/>
                <w:color w:val="00009F"/>
                <w:spacing w:val="-2"/>
                <w:sz w:val="18"/>
              </w:rPr>
              <w:t>100,00%</w:t>
            </w:r>
          </w:p>
        </w:tc>
      </w:tr>
      <w:tr w:rsidR="007374B6" w14:paraId="1F573816" w14:textId="77777777">
        <w:trPr>
          <w:trHeight w:val="447"/>
        </w:trPr>
        <w:tc>
          <w:tcPr>
            <w:tcW w:w="5983" w:type="dxa"/>
          </w:tcPr>
          <w:p w14:paraId="0FFADD45" w14:textId="77777777" w:rsidR="007374B6" w:rsidRDefault="00000000">
            <w:pPr>
              <w:pStyle w:val="TableParagraph"/>
              <w:spacing w:before="0" w:line="200" w:lineRule="exact"/>
              <w:ind w:left="330"/>
              <w:rPr>
                <w:b/>
                <w:sz w:val="18"/>
              </w:rPr>
            </w:pPr>
            <w:r>
              <w:rPr>
                <w:b/>
                <w:color w:val="00009F"/>
                <w:sz w:val="18"/>
              </w:rPr>
              <w:t>dijelova</w:t>
            </w:r>
            <w:r>
              <w:rPr>
                <w:b/>
                <w:color w:val="00009F"/>
                <w:spacing w:val="-1"/>
                <w:sz w:val="18"/>
              </w:rPr>
              <w:t xml:space="preserve"> </w:t>
            </w:r>
            <w:r>
              <w:rPr>
                <w:b/>
                <w:color w:val="00009F"/>
                <w:spacing w:val="-2"/>
                <w:sz w:val="18"/>
              </w:rPr>
              <w:t>zgrada</w:t>
            </w:r>
          </w:p>
          <w:p w14:paraId="260762C1" w14:textId="77777777" w:rsidR="007374B6" w:rsidRDefault="00000000">
            <w:pPr>
              <w:pStyle w:val="TableParagraph"/>
              <w:spacing w:before="0" w:line="206"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6" w:type="dxa"/>
          </w:tcPr>
          <w:p w14:paraId="046452EB" w14:textId="77777777" w:rsidR="007374B6" w:rsidRDefault="00000000">
            <w:pPr>
              <w:pStyle w:val="TableParagraph"/>
              <w:spacing w:before="198"/>
              <w:ind w:right="116"/>
              <w:jc w:val="right"/>
              <w:rPr>
                <w:b/>
                <w:sz w:val="18"/>
              </w:rPr>
            </w:pPr>
            <w:r>
              <w:rPr>
                <w:b/>
                <w:spacing w:val="-2"/>
                <w:sz w:val="18"/>
              </w:rPr>
              <w:t>45.000,00</w:t>
            </w:r>
          </w:p>
        </w:tc>
        <w:tc>
          <w:tcPr>
            <w:tcW w:w="1328" w:type="dxa"/>
          </w:tcPr>
          <w:p w14:paraId="17CDBBD1" w14:textId="77777777" w:rsidR="007374B6" w:rsidRDefault="007374B6">
            <w:pPr>
              <w:pStyle w:val="TableParagraph"/>
              <w:spacing w:before="0"/>
              <w:rPr>
                <w:rFonts w:ascii="Times New Roman"/>
                <w:sz w:val="18"/>
              </w:rPr>
            </w:pPr>
          </w:p>
        </w:tc>
        <w:tc>
          <w:tcPr>
            <w:tcW w:w="2163" w:type="dxa"/>
            <w:gridSpan w:val="2"/>
          </w:tcPr>
          <w:p w14:paraId="4AAB0E7A" w14:textId="77777777" w:rsidR="007374B6" w:rsidRDefault="00000000">
            <w:pPr>
              <w:pStyle w:val="TableParagraph"/>
              <w:spacing w:before="198"/>
              <w:ind w:left="467"/>
              <w:rPr>
                <w:b/>
                <w:sz w:val="18"/>
              </w:rPr>
            </w:pPr>
            <w:r>
              <w:rPr>
                <w:b/>
                <w:sz w:val="18"/>
              </w:rPr>
              <w:t>45.000,00</w:t>
            </w:r>
            <w:r>
              <w:rPr>
                <w:b/>
                <w:spacing w:val="34"/>
                <w:sz w:val="18"/>
              </w:rPr>
              <w:t xml:space="preserve"> </w:t>
            </w:r>
            <w:r>
              <w:rPr>
                <w:b/>
                <w:spacing w:val="-2"/>
                <w:sz w:val="18"/>
              </w:rPr>
              <w:t>100,00%</w:t>
            </w:r>
          </w:p>
        </w:tc>
      </w:tr>
      <w:tr w:rsidR="007374B6" w14:paraId="3AD0CC0E" w14:textId="77777777">
        <w:trPr>
          <w:trHeight w:val="285"/>
        </w:trPr>
        <w:tc>
          <w:tcPr>
            <w:tcW w:w="5983" w:type="dxa"/>
          </w:tcPr>
          <w:p w14:paraId="700F6EB1"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96" w:type="dxa"/>
          </w:tcPr>
          <w:p w14:paraId="1B16802D" w14:textId="77777777" w:rsidR="007374B6" w:rsidRDefault="00000000">
            <w:pPr>
              <w:pStyle w:val="TableParagraph"/>
              <w:ind w:right="116"/>
              <w:jc w:val="right"/>
              <w:rPr>
                <w:b/>
                <w:sz w:val="18"/>
              </w:rPr>
            </w:pPr>
            <w:r>
              <w:rPr>
                <w:b/>
                <w:spacing w:val="-2"/>
                <w:sz w:val="18"/>
              </w:rPr>
              <w:t>45.000,00</w:t>
            </w:r>
          </w:p>
        </w:tc>
        <w:tc>
          <w:tcPr>
            <w:tcW w:w="1328" w:type="dxa"/>
          </w:tcPr>
          <w:p w14:paraId="49400C33" w14:textId="77777777" w:rsidR="007374B6" w:rsidRDefault="007374B6">
            <w:pPr>
              <w:pStyle w:val="TableParagraph"/>
              <w:spacing w:before="0"/>
              <w:rPr>
                <w:rFonts w:ascii="Times New Roman"/>
                <w:sz w:val="18"/>
              </w:rPr>
            </w:pPr>
          </w:p>
        </w:tc>
        <w:tc>
          <w:tcPr>
            <w:tcW w:w="2163" w:type="dxa"/>
            <w:gridSpan w:val="2"/>
          </w:tcPr>
          <w:p w14:paraId="3920CFCD" w14:textId="77777777" w:rsidR="007374B6" w:rsidRDefault="00000000">
            <w:pPr>
              <w:pStyle w:val="TableParagraph"/>
              <w:ind w:left="467"/>
              <w:rPr>
                <w:b/>
                <w:sz w:val="18"/>
              </w:rPr>
            </w:pPr>
            <w:r>
              <w:rPr>
                <w:b/>
                <w:sz w:val="18"/>
              </w:rPr>
              <w:t>45.000,00</w:t>
            </w:r>
            <w:r>
              <w:rPr>
                <w:b/>
                <w:spacing w:val="34"/>
                <w:sz w:val="18"/>
              </w:rPr>
              <w:t xml:space="preserve"> </w:t>
            </w:r>
            <w:r>
              <w:rPr>
                <w:b/>
                <w:spacing w:val="-2"/>
                <w:sz w:val="18"/>
              </w:rPr>
              <w:t>100,00%</w:t>
            </w:r>
          </w:p>
        </w:tc>
      </w:tr>
      <w:tr w:rsidR="007374B6" w14:paraId="70234F89" w14:textId="77777777">
        <w:trPr>
          <w:trHeight w:val="284"/>
        </w:trPr>
        <w:tc>
          <w:tcPr>
            <w:tcW w:w="5983" w:type="dxa"/>
          </w:tcPr>
          <w:p w14:paraId="77311418"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96" w:type="dxa"/>
          </w:tcPr>
          <w:p w14:paraId="30DCC2D9" w14:textId="77777777" w:rsidR="007374B6" w:rsidRDefault="00000000">
            <w:pPr>
              <w:pStyle w:val="TableParagraph"/>
              <w:ind w:right="116"/>
              <w:jc w:val="right"/>
              <w:rPr>
                <w:b/>
                <w:sz w:val="18"/>
              </w:rPr>
            </w:pPr>
            <w:r>
              <w:rPr>
                <w:b/>
                <w:spacing w:val="-2"/>
                <w:sz w:val="18"/>
              </w:rPr>
              <w:t>45.000,00</w:t>
            </w:r>
          </w:p>
        </w:tc>
        <w:tc>
          <w:tcPr>
            <w:tcW w:w="1328" w:type="dxa"/>
          </w:tcPr>
          <w:p w14:paraId="202BC87D" w14:textId="77777777" w:rsidR="007374B6" w:rsidRDefault="007374B6">
            <w:pPr>
              <w:pStyle w:val="TableParagraph"/>
              <w:spacing w:before="0"/>
              <w:rPr>
                <w:rFonts w:ascii="Times New Roman"/>
                <w:sz w:val="18"/>
              </w:rPr>
            </w:pPr>
          </w:p>
        </w:tc>
        <w:tc>
          <w:tcPr>
            <w:tcW w:w="2163" w:type="dxa"/>
            <w:gridSpan w:val="2"/>
          </w:tcPr>
          <w:p w14:paraId="4AB72C17" w14:textId="77777777" w:rsidR="007374B6" w:rsidRDefault="00000000">
            <w:pPr>
              <w:pStyle w:val="TableParagraph"/>
              <w:ind w:left="467"/>
              <w:rPr>
                <w:b/>
                <w:sz w:val="18"/>
              </w:rPr>
            </w:pPr>
            <w:r>
              <w:rPr>
                <w:b/>
                <w:sz w:val="18"/>
              </w:rPr>
              <w:t>45.000,00</w:t>
            </w:r>
            <w:r>
              <w:rPr>
                <w:b/>
                <w:spacing w:val="34"/>
                <w:sz w:val="18"/>
              </w:rPr>
              <w:t xml:space="preserve"> </w:t>
            </w:r>
            <w:r>
              <w:rPr>
                <w:b/>
                <w:spacing w:val="-2"/>
                <w:sz w:val="18"/>
              </w:rPr>
              <w:t>100,00%</w:t>
            </w:r>
          </w:p>
        </w:tc>
      </w:tr>
      <w:tr w:rsidR="007374B6" w14:paraId="1231DFDF" w14:textId="77777777">
        <w:trPr>
          <w:trHeight w:val="488"/>
        </w:trPr>
        <w:tc>
          <w:tcPr>
            <w:tcW w:w="5983" w:type="dxa"/>
          </w:tcPr>
          <w:p w14:paraId="15AF2B2A" w14:textId="77777777" w:rsidR="007374B6" w:rsidRDefault="00000000">
            <w:pPr>
              <w:pStyle w:val="TableParagraph"/>
              <w:spacing w:before="20" w:line="224" w:lineRule="exact"/>
              <w:ind w:left="285" w:right="112"/>
              <w:rPr>
                <w:b/>
                <w:sz w:val="20"/>
              </w:rPr>
            </w:pPr>
            <w:r>
              <w:rPr>
                <w:b/>
                <w:color w:val="00009F"/>
                <w:sz w:val="20"/>
              </w:rPr>
              <w:t>1043</w:t>
            </w:r>
            <w:r>
              <w:rPr>
                <w:b/>
                <w:color w:val="00009F"/>
                <w:spacing w:val="-10"/>
                <w:sz w:val="20"/>
              </w:rPr>
              <w:t xml:space="preserve"> </w:t>
            </w:r>
            <w:r>
              <w:rPr>
                <w:b/>
                <w:color w:val="00009F"/>
                <w:sz w:val="20"/>
              </w:rPr>
              <w:t>IZGRADNJA</w:t>
            </w:r>
            <w:r>
              <w:rPr>
                <w:b/>
                <w:color w:val="00009F"/>
                <w:spacing w:val="-10"/>
                <w:sz w:val="20"/>
              </w:rPr>
              <w:t xml:space="preserve"> </w:t>
            </w:r>
            <w:r>
              <w:rPr>
                <w:b/>
                <w:color w:val="00009F"/>
                <w:sz w:val="20"/>
              </w:rPr>
              <w:t>CENTRA</w:t>
            </w:r>
            <w:r>
              <w:rPr>
                <w:b/>
                <w:color w:val="00009F"/>
                <w:spacing w:val="-10"/>
                <w:sz w:val="20"/>
              </w:rPr>
              <w:t xml:space="preserve"> </w:t>
            </w:r>
            <w:r>
              <w:rPr>
                <w:b/>
                <w:color w:val="00009F"/>
                <w:sz w:val="20"/>
              </w:rPr>
              <w:t>ZA</w:t>
            </w:r>
            <w:r>
              <w:rPr>
                <w:b/>
                <w:color w:val="00009F"/>
                <w:spacing w:val="-10"/>
                <w:sz w:val="20"/>
              </w:rPr>
              <w:t xml:space="preserve"> </w:t>
            </w:r>
            <w:r>
              <w:rPr>
                <w:b/>
                <w:color w:val="00009F"/>
                <w:sz w:val="20"/>
              </w:rPr>
              <w:t>GOSPODARENJE OTPADOM BIKARAC</w:t>
            </w:r>
          </w:p>
        </w:tc>
        <w:tc>
          <w:tcPr>
            <w:tcW w:w="1396" w:type="dxa"/>
          </w:tcPr>
          <w:p w14:paraId="7C17AF6A" w14:textId="77777777" w:rsidR="007374B6" w:rsidRDefault="00000000">
            <w:pPr>
              <w:pStyle w:val="TableParagraph"/>
              <w:spacing w:before="35"/>
              <w:ind w:right="116"/>
              <w:jc w:val="right"/>
              <w:rPr>
                <w:b/>
                <w:sz w:val="20"/>
              </w:rPr>
            </w:pPr>
            <w:r>
              <w:rPr>
                <w:b/>
                <w:color w:val="00009F"/>
                <w:spacing w:val="-2"/>
                <w:sz w:val="20"/>
              </w:rPr>
              <w:t>5.257.000,00</w:t>
            </w:r>
          </w:p>
        </w:tc>
        <w:tc>
          <w:tcPr>
            <w:tcW w:w="1328" w:type="dxa"/>
          </w:tcPr>
          <w:p w14:paraId="33B16873" w14:textId="77777777" w:rsidR="007374B6" w:rsidRDefault="00000000">
            <w:pPr>
              <w:pStyle w:val="TableParagraph"/>
              <w:spacing w:before="35"/>
              <w:ind w:right="94"/>
              <w:jc w:val="right"/>
              <w:rPr>
                <w:b/>
                <w:sz w:val="20"/>
              </w:rPr>
            </w:pPr>
            <w:r>
              <w:rPr>
                <w:b/>
                <w:color w:val="00009F"/>
                <w:spacing w:val="-2"/>
                <w:sz w:val="20"/>
              </w:rPr>
              <w:t>100.000,00</w:t>
            </w:r>
          </w:p>
        </w:tc>
        <w:tc>
          <w:tcPr>
            <w:tcW w:w="2163" w:type="dxa"/>
            <w:gridSpan w:val="2"/>
          </w:tcPr>
          <w:p w14:paraId="3800CFD5" w14:textId="77777777" w:rsidR="007374B6" w:rsidRDefault="00000000">
            <w:pPr>
              <w:pStyle w:val="TableParagraph"/>
              <w:spacing w:before="35"/>
              <w:ind w:left="100"/>
              <w:rPr>
                <w:b/>
                <w:sz w:val="20"/>
              </w:rPr>
            </w:pPr>
            <w:r>
              <w:rPr>
                <w:b/>
                <w:color w:val="00009F"/>
                <w:spacing w:val="-2"/>
                <w:sz w:val="20"/>
              </w:rPr>
              <w:t>5.357.000,00101,90%</w:t>
            </w:r>
          </w:p>
        </w:tc>
      </w:tr>
      <w:tr w:rsidR="007374B6" w14:paraId="6021D384" w14:textId="77777777">
        <w:trPr>
          <w:trHeight w:val="246"/>
        </w:trPr>
        <w:tc>
          <w:tcPr>
            <w:tcW w:w="5983" w:type="dxa"/>
          </w:tcPr>
          <w:p w14:paraId="1E66180D" w14:textId="77777777" w:rsidR="007374B6" w:rsidRDefault="00000000">
            <w:pPr>
              <w:pStyle w:val="TableParagraph"/>
              <w:spacing w:before="0" w:line="201" w:lineRule="exact"/>
              <w:ind w:left="330"/>
              <w:rPr>
                <w:b/>
                <w:sz w:val="18"/>
              </w:rPr>
            </w:pPr>
            <w:r>
              <w:rPr>
                <w:b/>
                <w:color w:val="00009F"/>
                <w:sz w:val="18"/>
              </w:rPr>
              <w:t>K104302</w:t>
            </w:r>
            <w:r>
              <w:rPr>
                <w:b/>
                <w:color w:val="00009F"/>
                <w:spacing w:val="-1"/>
                <w:sz w:val="18"/>
              </w:rPr>
              <w:t xml:space="preserve"> </w:t>
            </w:r>
            <w:r>
              <w:rPr>
                <w:b/>
                <w:color w:val="00009F"/>
                <w:sz w:val="18"/>
              </w:rPr>
              <w:t>Razvoj</w:t>
            </w:r>
            <w:r>
              <w:rPr>
                <w:b/>
                <w:color w:val="00009F"/>
                <w:spacing w:val="-1"/>
                <w:sz w:val="18"/>
              </w:rPr>
              <w:t xml:space="preserve"> </w:t>
            </w:r>
            <w:r>
              <w:rPr>
                <w:b/>
                <w:color w:val="00009F"/>
                <w:sz w:val="18"/>
              </w:rPr>
              <w:t>projekta</w:t>
            </w:r>
            <w:r>
              <w:rPr>
                <w:b/>
                <w:color w:val="00009F"/>
                <w:spacing w:val="-1"/>
                <w:sz w:val="18"/>
              </w:rPr>
              <w:t xml:space="preserve"> </w:t>
            </w:r>
            <w:r>
              <w:rPr>
                <w:b/>
                <w:color w:val="00009F"/>
                <w:spacing w:val="-2"/>
                <w:sz w:val="18"/>
              </w:rPr>
              <w:t>Bikarac</w:t>
            </w:r>
          </w:p>
        </w:tc>
        <w:tc>
          <w:tcPr>
            <w:tcW w:w="1396" w:type="dxa"/>
          </w:tcPr>
          <w:p w14:paraId="4DB55A60" w14:textId="77777777" w:rsidR="007374B6" w:rsidRDefault="00000000">
            <w:pPr>
              <w:pStyle w:val="TableParagraph"/>
              <w:spacing w:before="0" w:line="201" w:lineRule="exact"/>
              <w:ind w:right="116"/>
              <w:jc w:val="right"/>
              <w:rPr>
                <w:b/>
                <w:sz w:val="18"/>
              </w:rPr>
            </w:pPr>
            <w:r>
              <w:rPr>
                <w:b/>
                <w:color w:val="00009F"/>
                <w:spacing w:val="-2"/>
                <w:sz w:val="18"/>
              </w:rPr>
              <w:t>827.000,00</w:t>
            </w:r>
          </w:p>
        </w:tc>
        <w:tc>
          <w:tcPr>
            <w:tcW w:w="1328" w:type="dxa"/>
          </w:tcPr>
          <w:p w14:paraId="415902CC" w14:textId="77777777" w:rsidR="007374B6" w:rsidRDefault="007374B6">
            <w:pPr>
              <w:pStyle w:val="TableParagraph"/>
              <w:spacing w:before="0"/>
              <w:rPr>
                <w:rFonts w:ascii="Times New Roman"/>
                <w:sz w:val="16"/>
              </w:rPr>
            </w:pPr>
          </w:p>
        </w:tc>
        <w:tc>
          <w:tcPr>
            <w:tcW w:w="1307" w:type="dxa"/>
          </w:tcPr>
          <w:p w14:paraId="0ECD117F" w14:textId="77777777" w:rsidR="007374B6" w:rsidRDefault="00000000">
            <w:pPr>
              <w:pStyle w:val="TableParagraph"/>
              <w:spacing w:before="0" w:line="201" w:lineRule="exact"/>
              <w:ind w:right="36"/>
              <w:jc w:val="right"/>
              <w:rPr>
                <w:b/>
                <w:sz w:val="18"/>
              </w:rPr>
            </w:pPr>
            <w:r>
              <w:rPr>
                <w:b/>
                <w:color w:val="00009F"/>
                <w:spacing w:val="-2"/>
                <w:sz w:val="18"/>
              </w:rPr>
              <w:t>827.000,00</w:t>
            </w:r>
          </w:p>
        </w:tc>
        <w:tc>
          <w:tcPr>
            <w:tcW w:w="856" w:type="dxa"/>
          </w:tcPr>
          <w:p w14:paraId="6C24F041" w14:textId="77777777" w:rsidR="007374B6" w:rsidRDefault="00000000">
            <w:pPr>
              <w:pStyle w:val="TableParagraph"/>
              <w:spacing w:before="0" w:line="201" w:lineRule="exact"/>
              <w:ind w:right="51"/>
              <w:jc w:val="center"/>
              <w:rPr>
                <w:b/>
                <w:sz w:val="18"/>
              </w:rPr>
            </w:pPr>
            <w:r>
              <w:rPr>
                <w:b/>
                <w:color w:val="00009F"/>
                <w:spacing w:val="-2"/>
                <w:sz w:val="18"/>
              </w:rPr>
              <w:t>100,00%</w:t>
            </w:r>
          </w:p>
        </w:tc>
      </w:tr>
      <w:tr w:rsidR="007374B6" w14:paraId="787EB271" w14:textId="77777777">
        <w:trPr>
          <w:trHeight w:val="285"/>
        </w:trPr>
        <w:tc>
          <w:tcPr>
            <w:tcW w:w="5983" w:type="dxa"/>
          </w:tcPr>
          <w:p w14:paraId="0CBC49FF"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6" w:type="dxa"/>
          </w:tcPr>
          <w:p w14:paraId="2E6F635A" w14:textId="77777777" w:rsidR="007374B6" w:rsidRDefault="00000000">
            <w:pPr>
              <w:pStyle w:val="TableParagraph"/>
              <w:ind w:right="116"/>
              <w:jc w:val="right"/>
              <w:rPr>
                <w:b/>
                <w:sz w:val="18"/>
              </w:rPr>
            </w:pPr>
            <w:r>
              <w:rPr>
                <w:b/>
                <w:spacing w:val="-2"/>
                <w:sz w:val="18"/>
              </w:rPr>
              <w:t>127.000,00</w:t>
            </w:r>
          </w:p>
        </w:tc>
        <w:tc>
          <w:tcPr>
            <w:tcW w:w="1328" w:type="dxa"/>
          </w:tcPr>
          <w:p w14:paraId="02433184" w14:textId="77777777" w:rsidR="007374B6" w:rsidRDefault="007374B6">
            <w:pPr>
              <w:pStyle w:val="TableParagraph"/>
              <w:spacing w:before="0"/>
              <w:rPr>
                <w:rFonts w:ascii="Times New Roman"/>
                <w:sz w:val="18"/>
              </w:rPr>
            </w:pPr>
          </w:p>
        </w:tc>
        <w:tc>
          <w:tcPr>
            <w:tcW w:w="1307" w:type="dxa"/>
          </w:tcPr>
          <w:p w14:paraId="66CF42CF" w14:textId="77777777" w:rsidR="007374B6" w:rsidRDefault="00000000">
            <w:pPr>
              <w:pStyle w:val="TableParagraph"/>
              <w:ind w:right="36"/>
              <w:jc w:val="right"/>
              <w:rPr>
                <w:b/>
                <w:sz w:val="18"/>
              </w:rPr>
            </w:pPr>
            <w:r>
              <w:rPr>
                <w:b/>
                <w:spacing w:val="-2"/>
                <w:sz w:val="18"/>
              </w:rPr>
              <w:t>127.000,00</w:t>
            </w:r>
          </w:p>
        </w:tc>
        <w:tc>
          <w:tcPr>
            <w:tcW w:w="856" w:type="dxa"/>
          </w:tcPr>
          <w:p w14:paraId="3842DF56" w14:textId="77777777" w:rsidR="007374B6" w:rsidRDefault="00000000">
            <w:pPr>
              <w:pStyle w:val="TableParagraph"/>
              <w:ind w:right="51"/>
              <w:jc w:val="center"/>
              <w:rPr>
                <w:b/>
                <w:sz w:val="18"/>
              </w:rPr>
            </w:pPr>
            <w:r>
              <w:rPr>
                <w:b/>
                <w:spacing w:val="-2"/>
                <w:sz w:val="18"/>
              </w:rPr>
              <w:t>100,00%</w:t>
            </w:r>
          </w:p>
        </w:tc>
      </w:tr>
      <w:tr w:rsidR="007374B6" w14:paraId="726D3E2F" w14:textId="77777777">
        <w:trPr>
          <w:trHeight w:val="277"/>
        </w:trPr>
        <w:tc>
          <w:tcPr>
            <w:tcW w:w="5983" w:type="dxa"/>
          </w:tcPr>
          <w:p w14:paraId="2F908ED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96" w:type="dxa"/>
          </w:tcPr>
          <w:p w14:paraId="57C49643" w14:textId="77777777" w:rsidR="007374B6" w:rsidRDefault="00000000">
            <w:pPr>
              <w:pStyle w:val="TableParagraph"/>
              <w:ind w:right="116"/>
              <w:jc w:val="right"/>
              <w:rPr>
                <w:b/>
                <w:sz w:val="18"/>
              </w:rPr>
            </w:pPr>
            <w:r>
              <w:rPr>
                <w:b/>
                <w:spacing w:val="-2"/>
                <w:sz w:val="18"/>
              </w:rPr>
              <w:t>127.000,00</w:t>
            </w:r>
          </w:p>
        </w:tc>
        <w:tc>
          <w:tcPr>
            <w:tcW w:w="1328" w:type="dxa"/>
          </w:tcPr>
          <w:p w14:paraId="2BC55F1C" w14:textId="77777777" w:rsidR="007374B6" w:rsidRDefault="007374B6">
            <w:pPr>
              <w:pStyle w:val="TableParagraph"/>
              <w:spacing w:before="0"/>
              <w:rPr>
                <w:rFonts w:ascii="Times New Roman"/>
                <w:sz w:val="18"/>
              </w:rPr>
            </w:pPr>
          </w:p>
        </w:tc>
        <w:tc>
          <w:tcPr>
            <w:tcW w:w="1307" w:type="dxa"/>
          </w:tcPr>
          <w:p w14:paraId="4DDE75AF" w14:textId="77777777" w:rsidR="007374B6" w:rsidRDefault="00000000">
            <w:pPr>
              <w:pStyle w:val="TableParagraph"/>
              <w:ind w:right="36"/>
              <w:jc w:val="right"/>
              <w:rPr>
                <w:b/>
                <w:sz w:val="18"/>
              </w:rPr>
            </w:pPr>
            <w:r>
              <w:rPr>
                <w:b/>
                <w:spacing w:val="-2"/>
                <w:sz w:val="18"/>
              </w:rPr>
              <w:t>127.000,00</w:t>
            </w:r>
          </w:p>
        </w:tc>
        <w:tc>
          <w:tcPr>
            <w:tcW w:w="856" w:type="dxa"/>
          </w:tcPr>
          <w:p w14:paraId="6A55A379" w14:textId="77777777" w:rsidR="007374B6" w:rsidRDefault="00000000">
            <w:pPr>
              <w:pStyle w:val="TableParagraph"/>
              <w:ind w:right="51"/>
              <w:jc w:val="center"/>
              <w:rPr>
                <w:b/>
                <w:sz w:val="18"/>
              </w:rPr>
            </w:pPr>
            <w:r>
              <w:rPr>
                <w:b/>
                <w:spacing w:val="-2"/>
                <w:sz w:val="18"/>
              </w:rPr>
              <w:t>100,00%</w:t>
            </w:r>
          </w:p>
        </w:tc>
      </w:tr>
      <w:tr w:rsidR="007374B6" w14:paraId="27528462" w14:textId="77777777">
        <w:trPr>
          <w:trHeight w:val="277"/>
        </w:trPr>
        <w:tc>
          <w:tcPr>
            <w:tcW w:w="5983" w:type="dxa"/>
          </w:tcPr>
          <w:p w14:paraId="63F77A1F"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96" w:type="dxa"/>
          </w:tcPr>
          <w:p w14:paraId="2814EA94" w14:textId="77777777" w:rsidR="007374B6" w:rsidRDefault="00000000">
            <w:pPr>
              <w:pStyle w:val="TableParagraph"/>
              <w:spacing w:before="28"/>
              <w:ind w:right="116"/>
              <w:jc w:val="right"/>
              <w:rPr>
                <w:b/>
                <w:sz w:val="18"/>
              </w:rPr>
            </w:pPr>
            <w:r>
              <w:rPr>
                <w:b/>
                <w:spacing w:val="-2"/>
                <w:sz w:val="18"/>
              </w:rPr>
              <w:t>27.000,00</w:t>
            </w:r>
          </w:p>
        </w:tc>
        <w:tc>
          <w:tcPr>
            <w:tcW w:w="1328" w:type="dxa"/>
          </w:tcPr>
          <w:p w14:paraId="4577F825" w14:textId="77777777" w:rsidR="007374B6" w:rsidRDefault="007374B6">
            <w:pPr>
              <w:pStyle w:val="TableParagraph"/>
              <w:spacing w:before="0"/>
              <w:rPr>
                <w:rFonts w:ascii="Times New Roman"/>
                <w:sz w:val="18"/>
              </w:rPr>
            </w:pPr>
          </w:p>
        </w:tc>
        <w:tc>
          <w:tcPr>
            <w:tcW w:w="1307" w:type="dxa"/>
          </w:tcPr>
          <w:p w14:paraId="26778F1E" w14:textId="77777777" w:rsidR="007374B6" w:rsidRDefault="00000000">
            <w:pPr>
              <w:pStyle w:val="TableParagraph"/>
              <w:spacing w:before="28"/>
              <w:ind w:right="36"/>
              <w:jc w:val="right"/>
              <w:rPr>
                <w:b/>
                <w:sz w:val="18"/>
              </w:rPr>
            </w:pPr>
            <w:r>
              <w:rPr>
                <w:b/>
                <w:spacing w:val="-2"/>
                <w:sz w:val="18"/>
              </w:rPr>
              <w:t>27.000,00</w:t>
            </w:r>
          </w:p>
        </w:tc>
        <w:tc>
          <w:tcPr>
            <w:tcW w:w="856" w:type="dxa"/>
          </w:tcPr>
          <w:p w14:paraId="53BA260C" w14:textId="77777777" w:rsidR="007374B6" w:rsidRDefault="00000000">
            <w:pPr>
              <w:pStyle w:val="TableParagraph"/>
              <w:spacing w:before="28"/>
              <w:ind w:right="51"/>
              <w:jc w:val="center"/>
              <w:rPr>
                <w:b/>
                <w:sz w:val="18"/>
              </w:rPr>
            </w:pPr>
            <w:r>
              <w:rPr>
                <w:b/>
                <w:spacing w:val="-2"/>
                <w:sz w:val="18"/>
              </w:rPr>
              <w:t>100,00%</w:t>
            </w:r>
          </w:p>
        </w:tc>
      </w:tr>
      <w:tr w:rsidR="007374B6" w14:paraId="10C2B8FE" w14:textId="77777777">
        <w:trPr>
          <w:trHeight w:val="690"/>
        </w:trPr>
        <w:tc>
          <w:tcPr>
            <w:tcW w:w="5983" w:type="dxa"/>
          </w:tcPr>
          <w:p w14:paraId="23AD7E44"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51D1C84D" w14:textId="77777777" w:rsidR="007374B6" w:rsidRDefault="00000000">
            <w:pPr>
              <w:pStyle w:val="TableParagraph"/>
              <w:spacing w:before="0" w:line="205" w:lineRule="exact"/>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396" w:type="dxa"/>
          </w:tcPr>
          <w:p w14:paraId="77FE0464" w14:textId="77777777" w:rsidR="007374B6" w:rsidRDefault="00000000">
            <w:pPr>
              <w:pStyle w:val="TableParagraph"/>
              <w:ind w:left="376"/>
              <w:rPr>
                <w:b/>
                <w:sz w:val="18"/>
              </w:rPr>
            </w:pPr>
            <w:r>
              <w:rPr>
                <w:b/>
                <w:spacing w:val="-2"/>
                <w:sz w:val="18"/>
              </w:rPr>
              <w:t>100.000,00</w:t>
            </w:r>
          </w:p>
          <w:p w14:paraId="66FB6909" w14:textId="77777777" w:rsidR="007374B6" w:rsidRDefault="00000000">
            <w:pPr>
              <w:pStyle w:val="TableParagraph"/>
              <w:spacing w:before="198"/>
              <w:ind w:left="376"/>
              <w:rPr>
                <w:b/>
                <w:sz w:val="18"/>
              </w:rPr>
            </w:pPr>
            <w:r>
              <w:rPr>
                <w:b/>
                <w:spacing w:val="-2"/>
                <w:sz w:val="18"/>
              </w:rPr>
              <w:t>700.000,00</w:t>
            </w:r>
          </w:p>
        </w:tc>
        <w:tc>
          <w:tcPr>
            <w:tcW w:w="1328" w:type="dxa"/>
          </w:tcPr>
          <w:p w14:paraId="55F97016" w14:textId="77777777" w:rsidR="007374B6" w:rsidRDefault="007374B6">
            <w:pPr>
              <w:pStyle w:val="TableParagraph"/>
              <w:spacing w:before="0"/>
              <w:rPr>
                <w:rFonts w:ascii="Times New Roman"/>
                <w:sz w:val="18"/>
              </w:rPr>
            </w:pPr>
          </w:p>
        </w:tc>
        <w:tc>
          <w:tcPr>
            <w:tcW w:w="1307" w:type="dxa"/>
          </w:tcPr>
          <w:p w14:paraId="5D4DD275" w14:textId="77777777" w:rsidR="007374B6" w:rsidRDefault="00000000">
            <w:pPr>
              <w:pStyle w:val="TableParagraph"/>
              <w:ind w:left="367"/>
              <w:rPr>
                <w:b/>
                <w:sz w:val="18"/>
              </w:rPr>
            </w:pPr>
            <w:r>
              <w:rPr>
                <w:b/>
                <w:spacing w:val="-2"/>
                <w:sz w:val="18"/>
              </w:rPr>
              <w:t>100.000,00</w:t>
            </w:r>
          </w:p>
          <w:p w14:paraId="0D8FC3E0" w14:textId="77777777" w:rsidR="007374B6" w:rsidRDefault="00000000">
            <w:pPr>
              <w:pStyle w:val="TableParagraph"/>
              <w:spacing w:before="198"/>
              <w:ind w:left="367"/>
              <w:rPr>
                <w:b/>
                <w:sz w:val="18"/>
              </w:rPr>
            </w:pPr>
            <w:r>
              <w:rPr>
                <w:b/>
                <w:spacing w:val="-2"/>
                <w:sz w:val="18"/>
              </w:rPr>
              <w:t>700.000,00</w:t>
            </w:r>
          </w:p>
        </w:tc>
        <w:tc>
          <w:tcPr>
            <w:tcW w:w="856" w:type="dxa"/>
          </w:tcPr>
          <w:p w14:paraId="5F5A1508" w14:textId="77777777" w:rsidR="007374B6" w:rsidRDefault="00000000">
            <w:pPr>
              <w:pStyle w:val="TableParagraph"/>
              <w:ind w:left="45"/>
              <w:rPr>
                <w:b/>
                <w:sz w:val="18"/>
              </w:rPr>
            </w:pPr>
            <w:r>
              <w:rPr>
                <w:b/>
                <w:spacing w:val="-2"/>
                <w:sz w:val="18"/>
              </w:rPr>
              <w:t>100,00%</w:t>
            </w:r>
          </w:p>
          <w:p w14:paraId="1DE5B7A3" w14:textId="77777777" w:rsidR="007374B6" w:rsidRDefault="00000000">
            <w:pPr>
              <w:pStyle w:val="TableParagraph"/>
              <w:spacing w:before="198"/>
              <w:ind w:left="45"/>
              <w:rPr>
                <w:b/>
                <w:sz w:val="18"/>
              </w:rPr>
            </w:pPr>
            <w:r>
              <w:rPr>
                <w:b/>
                <w:spacing w:val="-2"/>
                <w:sz w:val="18"/>
              </w:rPr>
              <w:t>100,00%</w:t>
            </w:r>
          </w:p>
        </w:tc>
      </w:tr>
      <w:tr w:rsidR="007374B6" w14:paraId="58FA88EC" w14:textId="77777777">
        <w:trPr>
          <w:trHeight w:val="285"/>
        </w:trPr>
        <w:tc>
          <w:tcPr>
            <w:tcW w:w="5983" w:type="dxa"/>
          </w:tcPr>
          <w:p w14:paraId="193F9469"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96" w:type="dxa"/>
          </w:tcPr>
          <w:p w14:paraId="372D3319" w14:textId="77777777" w:rsidR="007374B6" w:rsidRDefault="00000000">
            <w:pPr>
              <w:pStyle w:val="TableParagraph"/>
              <w:ind w:right="116"/>
              <w:jc w:val="right"/>
              <w:rPr>
                <w:b/>
                <w:sz w:val="18"/>
              </w:rPr>
            </w:pPr>
            <w:r>
              <w:rPr>
                <w:b/>
                <w:spacing w:val="-2"/>
                <w:sz w:val="18"/>
              </w:rPr>
              <w:t>700.000,00</w:t>
            </w:r>
          </w:p>
        </w:tc>
        <w:tc>
          <w:tcPr>
            <w:tcW w:w="1328" w:type="dxa"/>
          </w:tcPr>
          <w:p w14:paraId="5C0E0D56" w14:textId="77777777" w:rsidR="007374B6" w:rsidRDefault="007374B6">
            <w:pPr>
              <w:pStyle w:val="TableParagraph"/>
              <w:spacing w:before="0"/>
              <w:rPr>
                <w:rFonts w:ascii="Times New Roman"/>
                <w:sz w:val="18"/>
              </w:rPr>
            </w:pPr>
          </w:p>
        </w:tc>
        <w:tc>
          <w:tcPr>
            <w:tcW w:w="1307" w:type="dxa"/>
          </w:tcPr>
          <w:p w14:paraId="2222927B" w14:textId="77777777" w:rsidR="007374B6" w:rsidRDefault="00000000">
            <w:pPr>
              <w:pStyle w:val="TableParagraph"/>
              <w:ind w:right="36"/>
              <w:jc w:val="right"/>
              <w:rPr>
                <w:b/>
                <w:sz w:val="18"/>
              </w:rPr>
            </w:pPr>
            <w:r>
              <w:rPr>
                <w:b/>
                <w:spacing w:val="-2"/>
                <w:sz w:val="18"/>
              </w:rPr>
              <w:t>700.000,00</w:t>
            </w:r>
          </w:p>
        </w:tc>
        <w:tc>
          <w:tcPr>
            <w:tcW w:w="856" w:type="dxa"/>
          </w:tcPr>
          <w:p w14:paraId="235A444A" w14:textId="77777777" w:rsidR="007374B6" w:rsidRDefault="00000000">
            <w:pPr>
              <w:pStyle w:val="TableParagraph"/>
              <w:ind w:right="51"/>
              <w:jc w:val="center"/>
              <w:rPr>
                <w:b/>
                <w:sz w:val="18"/>
              </w:rPr>
            </w:pPr>
            <w:r>
              <w:rPr>
                <w:b/>
                <w:spacing w:val="-2"/>
                <w:sz w:val="18"/>
              </w:rPr>
              <w:t>100,00%</w:t>
            </w:r>
          </w:p>
        </w:tc>
      </w:tr>
      <w:tr w:rsidR="007374B6" w14:paraId="11745EE7" w14:textId="77777777">
        <w:trPr>
          <w:trHeight w:val="285"/>
        </w:trPr>
        <w:tc>
          <w:tcPr>
            <w:tcW w:w="5983" w:type="dxa"/>
          </w:tcPr>
          <w:p w14:paraId="1E63AEDC"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713801B0" w14:textId="77777777" w:rsidR="007374B6" w:rsidRDefault="00000000">
            <w:pPr>
              <w:pStyle w:val="TableParagraph"/>
              <w:ind w:right="116"/>
              <w:jc w:val="right"/>
              <w:rPr>
                <w:b/>
                <w:sz w:val="18"/>
              </w:rPr>
            </w:pPr>
            <w:r>
              <w:rPr>
                <w:b/>
                <w:spacing w:val="-2"/>
                <w:sz w:val="18"/>
              </w:rPr>
              <w:t>700.000,00</w:t>
            </w:r>
          </w:p>
        </w:tc>
        <w:tc>
          <w:tcPr>
            <w:tcW w:w="1328" w:type="dxa"/>
          </w:tcPr>
          <w:p w14:paraId="0CA5BFFE" w14:textId="77777777" w:rsidR="007374B6" w:rsidRDefault="007374B6">
            <w:pPr>
              <w:pStyle w:val="TableParagraph"/>
              <w:spacing w:before="0"/>
              <w:rPr>
                <w:rFonts w:ascii="Times New Roman"/>
                <w:sz w:val="18"/>
              </w:rPr>
            </w:pPr>
          </w:p>
        </w:tc>
        <w:tc>
          <w:tcPr>
            <w:tcW w:w="1307" w:type="dxa"/>
          </w:tcPr>
          <w:p w14:paraId="4DC31AE9" w14:textId="77777777" w:rsidR="007374B6" w:rsidRDefault="00000000">
            <w:pPr>
              <w:pStyle w:val="TableParagraph"/>
              <w:ind w:right="36"/>
              <w:jc w:val="right"/>
              <w:rPr>
                <w:b/>
                <w:sz w:val="18"/>
              </w:rPr>
            </w:pPr>
            <w:r>
              <w:rPr>
                <w:b/>
                <w:spacing w:val="-2"/>
                <w:sz w:val="18"/>
              </w:rPr>
              <w:t>700.000,00</w:t>
            </w:r>
          </w:p>
        </w:tc>
        <w:tc>
          <w:tcPr>
            <w:tcW w:w="856" w:type="dxa"/>
          </w:tcPr>
          <w:p w14:paraId="50EC39DB" w14:textId="77777777" w:rsidR="007374B6" w:rsidRDefault="00000000">
            <w:pPr>
              <w:pStyle w:val="TableParagraph"/>
              <w:ind w:right="51"/>
              <w:jc w:val="center"/>
              <w:rPr>
                <w:b/>
                <w:sz w:val="18"/>
              </w:rPr>
            </w:pPr>
            <w:r>
              <w:rPr>
                <w:b/>
                <w:spacing w:val="-2"/>
                <w:sz w:val="18"/>
              </w:rPr>
              <w:t>100,00%</w:t>
            </w:r>
          </w:p>
        </w:tc>
      </w:tr>
      <w:tr w:rsidR="007374B6" w14:paraId="2DE24F45" w14:textId="77777777">
        <w:trPr>
          <w:trHeight w:val="285"/>
        </w:trPr>
        <w:tc>
          <w:tcPr>
            <w:tcW w:w="5983" w:type="dxa"/>
          </w:tcPr>
          <w:p w14:paraId="38697D50" w14:textId="77777777" w:rsidR="007374B6" w:rsidRDefault="00000000">
            <w:pPr>
              <w:pStyle w:val="TableParagraph"/>
              <w:ind w:left="330"/>
              <w:rPr>
                <w:b/>
                <w:sz w:val="18"/>
              </w:rPr>
            </w:pPr>
            <w:r>
              <w:rPr>
                <w:b/>
                <w:color w:val="00009F"/>
                <w:sz w:val="18"/>
              </w:rPr>
              <w:t>K104303</w:t>
            </w:r>
            <w:r>
              <w:rPr>
                <w:b/>
                <w:color w:val="00009F"/>
                <w:spacing w:val="-4"/>
                <w:sz w:val="18"/>
              </w:rPr>
              <w:t xml:space="preserve"> </w:t>
            </w:r>
            <w:r>
              <w:rPr>
                <w:b/>
                <w:color w:val="00009F"/>
                <w:sz w:val="18"/>
              </w:rPr>
              <w:t>Zatvaranje</w:t>
            </w:r>
            <w:r>
              <w:rPr>
                <w:b/>
                <w:color w:val="00009F"/>
                <w:spacing w:val="-1"/>
                <w:sz w:val="18"/>
              </w:rPr>
              <w:t xml:space="preserve"> </w:t>
            </w:r>
            <w:r>
              <w:rPr>
                <w:b/>
                <w:color w:val="00009F"/>
                <w:sz w:val="18"/>
              </w:rPr>
              <w:t>odlagališne</w:t>
            </w:r>
            <w:r>
              <w:rPr>
                <w:b/>
                <w:color w:val="00009F"/>
                <w:spacing w:val="-1"/>
                <w:sz w:val="18"/>
              </w:rPr>
              <w:t xml:space="preserve"> </w:t>
            </w:r>
            <w:r>
              <w:rPr>
                <w:b/>
                <w:color w:val="00009F"/>
                <w:sz w:val="18"/>
              </w:rPr>
              <w:t>plohe</w:t>
            </w:r>
            <w:r>
              <w:rPr>
                <w:b/>
                <w:color w:val="00009F"/>
                <w:spacing w:val="-1"/>
                <w:sz w:val="18"/>
              </w:rPr>
              <w:t xml:space="preserve"> </w:t>
            </w:r>
            <w:r>
              <w:rPr>
                <w:b/>
                <w:color w:val="00009F"/>
                <w:spacing w:val="-10"/>
                <w:sz w:val="18"/>
              </w:rPr>
              <w:t>1</w:t>
            </w:r>
          </w:p>
        </w:tc>
        <w:tc>
          <w:tcPr>
            <w:tcW w:w="1396" w:type="dxa"/>
          </w:tcPr>
          <w:p w14:paraId="41F94526" w14:textId="77777777" w:rsidR="007374B6" w:rsidRDefault="00000000">
            <w:pPr>
              <w:pStyle w:val="TableParagraph"/>
              <w:ind w:right="116"/>
              <w:jc w:val="right"/>
              <w:rPr>
                <w:b/>
                <w:sz w:val="18"/>
              </w:rPr>
            </w:pPr>
            <w:r>
              <w:rPr>
                <w:b/>
                <w:color w:val="00009F"/>
                <w:spacing w:val="-2"/>
                <w:sz w:val="18"/>
              </w:rPr>
              <w:t>4.430.000,00</w:t>
            </w:r>
          </w:p>
        </w:tc>
        <w:tc>
          <w:tcPr>
            <w:tcW w:w="1328" w:type="dxa"/>
          </w:tcPr>
          <w:p w14:paraId="12DE898A" w14:textId="77777777" w:rsidR="007374B6" w:rsidRDefault="00000000">
            <w:pPr>
              <w:pStyle w:val="TableParagraph"/>
              <w:ind w:right="94"/>
              <w:jc w:val="right"/>
              <w:rPr>
                <w:b/>
                <w:sz w:val="18"/>
              </w:rPr>
            </w:pPr>
            <w:r>
              <w:rPr>
                <w:b/>
                <w:color w:val="00009F"/>
                <w:spacing w:val="-2"/>
                <w:sz w:val="18"/>
              </w:rPr>
              <w:t>100.000,00</w:t>
            </w:r>
          </w:p>
        </w:tc>
        <w:tc>
          <w:tcPr>
            <w:tcW w:w="1307" w:type="dxa"/>
          </w:tcPr>
          <w:p w14:paraId="7E4F3896" w14:textId="77777777" w:rsidR="007374B6" w:rsidRDefault="00000000">
            <w:pPr>
              <w:pStyle w:val="TableParagraph"/>
              <w:ind w:right="36"/>
              <w:jc w:val="right"/>
              <w:rPr>
                <w:b/>
                <w:sz w:val="18"/>
              </w:rPr>
            </w:pPr>
            <w:r>
              <w:rPr>
                <w:b/>
                <w:color w:val="00009F"/>
                <w:spacing w:val="-2"/>
                <w:sz w:val="18"/>
              </w:rPr>
              <w:t>4.530.000,00</w:t>
            </w:r>
          </w:p>
        </w:tc>
        <w:tc>
          <w:tcPr>
            <w:tcW w:w="856" w:type="dxa"/>
          </w:tcPr>
          <w:p w14:paraId="403AE14E" w14:textId="77777777" w:rsidR="007374B6" w:rsidRDefault="00000000">
            <w:pPr>
              <w:pStyle w:val="TableParagraph"/>
              <w:ind w:right="51"/>
              <w:jc w:val="center"/>
              <w:rPr>
                <w:b/>
                <w:sz w:val="18"/>
              </w:rPr>
            </w:pPr>
            <w:r>
              <w:rPr>
                <w:b/>
                <w:color w:val="00009F"/>
                <w:spacing w:val="-2"/>
                <w:sz w:val="18"/>
              </w:rPr>
              <w:t>102,26%</w:t>
            </w:r>
          </w:p>
        </w:tc>
      </w:tr>
      <w:tr w:rsidR="007374B6" w14:paraId="43E29C52" w14:textId="77777777">
        <w:trPr>
          <w:trHeight w:val="285"/>
        </w:trPr>
        <w:tc>
          <w:tcPr>
            <w:tcW w:w="5983" w:type="dxa"/>
          </w:tcPr>
          <w:p w14:paraId="5E07CD0D"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6" w:type="dxa"/>
          </w:tcPr>
          <w:p w14:paraId="6C525465" w14:textId="77777777" w:rsidR="007374B6" w:rsidRDefault="00000000">
            <w:pPr>
              <w:pStyle w:val="TableParagraph"/>
              <w:ind w:right="116"/>
              <w:jc w:val="right"/>
              <w:rPr>
                <w:b/>
                <w:sz w:val="18"/>
              </w:rPr>
            </w:pPr>
            <w:r>
              <w:rPr>
                <w:b/>
                <w:spacing w:val="-2"/>
                <w:sz w:val="18"/>
              </w:rPr>
              <w:t>210.000,00</w:t>
            </w:r>
          </w:p>
        </w:tc>
        <w:tc>
          <w:tcPr>
            <w:tcW w:w="1328" w:type="dxa"/>
          </w:tcPr>
          <w:p w14:paraId="2D7C9D61" w14:textId="77777777" w:rsidR="007374B6" w:rsidRDefault="00000000">
            <w:pPr>
              <w:pStyle w:val="TableParagraph"/>
              <w:ind w:right="94"/>
              <w:jc w:val="right"/>
              <w:rPr>
                <w:b/>
                <w:sz w:val="18"/>
              </w:rPr>
            </w:pPr>
            <w:r>
              <w:rPr>
                <w:b/>
                <w:spacing w:val="-2"/>
                <w:sz w:val="18"/>
              </w:rPr>
              <w:t>100.000,00</w:t>
            </w:r>
          </w:p>
        </w:tc>
        <w:tc>
          <w:tcPr>
            <w:tcW w:w="1307" w:type="dxa"/>
          </w:tcPr>
          <w:p w14:paraId="20AE614A" w14:textId="77777777" w:rsidR="007374B6" w:rsidRDefault="00000000">
            <w:pPr>
              <w:pStyle w:val="TableParagraph"/>
              <w:ind w:right="36"/>
              <w:jc w:val="right"/>
              <w:rPr>
                <w:b/>
                <w:sz w:val="18"/>
              </w:rPr>
            </w:pPr>
            <w:r>
              <w:rPr>
                <w:b/>
                <w:spacing w:val="-2"/>
                <w:sz w:val="18"/>
              </w:rPr>
              <w:t>310.000,00</w:t>
            </w:r>
          </w:p>
        </w:tc>
        <w:tc>
          <w:tcPr>
            <w:tcW w:w="856" w:type="dxa"/>
          </w:tcPr>
          <w:p w14:paraId="5CD71F8F" w14:textId="77777777" w:rsidR="007374B6" w:rsidRDefault="00000000">
            <w:pPr>
              <w:pStyle w:val="TableParagraph"/>
              <w:ind w:right="51"/>
              <w:jc w:val="center"/>
              <w:rPr>
                <w:b/>
                <w:sz w:val="18"/>
              </w:rPr>
            </w:pPr>
            <w:r>
              <w:rPr>
                <w:b/>
                <w:spacing w:val="-2"/>
                <w:sz w:val="18"/>
              </w:rPr>
              <w:t>147,62%</w:t>
            </w:r>
          </w:p>
        </w:tc>
      </w:tr>
      <w:tr w:rsidR="007374B6" w14:paraId="71A05A1D" w14:textId="77777777">
        <w:trPr>
          <w:trHeight w:val="285"/>
        </w:trPr>
        <w:tc>
          <w:tcPr>
            <w:tcW w:w="5983" w:type="dxa"/>
          </w:tcPr>
          <w:p w14:paraId="6793DACA"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96" w:type="dxa"/>
          </w:tcPr>
          <w:p w14:paraId="2E3D71E4" w14:textId="77777777" w:rsidR="007374B6" w:rsidRDefault="00000000">
            <w:pPr>
              <w:pStyle w:val="TableParagraph"/>
              <w:ind w:right="116"/>
              <w:jc w:val="right"/>
              <w:rPr>
                <w:b/>
                <w:sz w:val="18"/>
              </w:rPr>
            </w:pPr>
            <w:r>
              <w:rPr>
                <w:b/>
                <w:spacing w:val="-2"/>
                <w:sz w:val="18"/>
              </w:rPr>
              <w:t>210.000,00</w:t>
            </w:r>
          </w:p>
        </w:tc>
        <w:tc>
          <w:tcPr>
            <w:tcW w:w="1328" w:type="dxa"/>
          </w:tcPr>
          <w:p w14:paraId="064710FF" w14:textId="77777777" w:rsidR="007374B6" w:rsidRDefault="00000000">
            <w:pPr>
              <w:pStyle w:val="TableParagraph"/>
              <w:ind w:right="94"/>
              <w:jc w:val="right"/>
              <w:rPr>
                <w:b/>
                <w:sz w:val="18"/>
              </w:rPr>
            </w:pPr>
            <w:r>
              <w:rPr>
                <w:b/>
                <w:spacing w:val="-2"/>
                <w:sz w:val="18"/>
              </w:rPr>
              <w:t>100.000,00</w:t>
            </w:r>
          </w:p>
        </w:tc>
        <w:tc>
          <w:tcPr>
            <w:tcW w:w="1307" w:type="dxa"/>
          </w:tcPr>
          <w:p w14:paraId="6F63BFF4" w14:textId="77777777" w:rsidR="007374B6" w:rsidRDefault="00000000">
            <w:pPr>
              <w:pStyle w:val="TableParagraph"/>
              <w:ind w:right="36"/>
              <w:jc w:val="right"/>
              <w:rPr>
                <w:b/>
                <w:sz w:val="18"/>
              </w:rPr>
            </w:pPr>
            <w:r>
              <w:rPr>
                <w:b/>
                <w:spacing w:val="-2"/>
                <w:sz w:val="18"/>
              </w:rPr>
              <w:t>310.000,00</w:t>
            </w:r>
          </w:p>
        </w:tc>
        <w:tc>
          <w:tcPr>
            <w:tcW w:w="856" w:type="dxa"/>
          </w:tcPr>
          <w:p w14:paraId="60C7F21E" w14:textId="77777777" w:rsidR="007374B6" w:rsidRDefault="00000000">
            <w:pPr>
              <w:pStyle w:val="TableParagraph"/>
              <w:ind w:right="51"/>
              <w:jc w:val="center"/>
              <w:rPr>
                <w:b/>
                <w:sz w:val="18"/>
              </w:rPr>
            </w:pPr>
            <w:r>
              <w:rPr>
                <w:b/>
                <w:spacing w:val="-2"/>
                <w:sz w:val="18"/>
              </w:rPr>
              <w:t>147,62%</w:t>
            </w:r>
          </w:p>
        </w:tc>
      </w:tr>
      <w:tr w:rsidR="007374B6" w14:paraId="516FFBA1" w14:textId="77777777">
        <w:trPr>
          <w:trHeight w:val="277"/>
        </w:trPr>
        <w:tc>
          <w:tcPr>
            <w:tcW w:w="5983" w:type="dxa"/>
          </w:tcPr>
          <w:p w14:paraId="2FADF5FC" w14:textId="77777777" w:rsidR="007374B6" w:rsidRDefault="00000000">
            <w:pPr>
              <w:pStyle w:val="TableParagraph"/>
              <w:ind w:right="405"/>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3FC28A4E" w14:textId="77777777" w:rsidR="007374B6" w:rsidRDefault="007374B6">
            <w:pPr>
              <w:pStyle w:val="TableParagraph"/>
              <w:spacing w:before="0"/>
              <w:rPr>
                <w:rFonts w:ascii="Times New Roman"/>
                <w:sz w:val="18"/>
              </w:rPr>
            </w:pPr>
          </w:p>
        </w:tc>
        <w:tc>
          <w:tcPr>
            <w:tcW w:w="1328" w:type="dxa"/>
          </w:tcPr>
          <w:p w14:paraId="2540B04C" w14:textId="77777777" w:rsidR="007374B6" w:rsidRDefault="00000000">
            <w:pPr>
              <w:pStyle w:val="TableParagraph"/>
              <w:ind w:right="94"/>
              <w:jc w:val="right"/>
              <w:rPr>
                <w:b/>
                <w:sz w:val="18"/>
              </w:rPr>
            </w:pPr>
            <w:r>
              <w:rPr>
                <w:b/>
                <w:spacing w:val="-2"/>
                <w:sz w:val="18"/>
              </w:rPr>
              <w:t>310.000,00</w:t>
            </w:r>
          </w:p>
        </w:tc>
        <w:tc>
          <w:tcPr>
            <w:tcW w:w="1307" w:type="dxa"/>
          </w:tcPr>
          <w:p w14:paraId="3DB824E8" w14:textId="77777777" w:rsidR="007374B6" w:rsidRDefault="00000000">
            <w:pPr>
              <w:pStyle w:val="TableParagraph"/>
              <w:ind w:right="36"/>
              <w:jc w:val="right"/>
              <w:rPr>
                <w:b/>
                <w:sz w:val="18"/>
              </w:rPr>
            </w:pPr>
            <w:r>
              <w:rPr>
                <w:b/>
                <w:spacing w:val="-2"/>
                <w:sz w:val="18"/>
              </w:rPr>
              <w:t>310.000,00</w:t>
            </w:r>
          </w:p>
        </w:tc>
        <w:tc>
          <w:tcPr>
            <w:tcW w:w="856" w:type="dxa"/>
          </w:tcPr>
          <w:p w14:paraId="5C6CB531" w14:textId="77777777" w:rsidR="007374B6" w:rsidRDefault="007374B6">
            <w:pPr>
              <w:pStyle w:val="TableParagraph"/>
              <w:spacing w:before="0"/>
              <w:rPr>
                <w:rFonts w:ascii="Times New Roman"/>
                <w:sz w:val="18"/>
              </w:rPr>
            </w:pPr>
          </w:p>
        </w:tc>
      </w:tr>
      <w:tr w:rsidR="007374B6" w14:paraId="05D50CCD" w14:textId="77777777">
        <w:trPr>
          <w:trHeight w:val="277"/>
        </w:trPr>
        <w:tc>
          <w:tcPr>
            <w:tcW w:w="5983" w:type="dxa"/>
          </w:tcPr>
          <w:p w14:paraId="50153FBB" w14:textId="77777777" w:rsidR="007374B6" w:rsidRDefault="00000000">
            <w:pPr>
              <w:pStyle w:val="TableParagraph"/>
              <w:spacing w:before="28"/>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5A3AC685" w14:textId="77777777" w:rsidR="007374B6" w:rsidRDefault="00000000">
            <w:pPr>
              <w:pStyle w:val="TableParagraph"/>
              <w:spacing w:before="28"/>
              <w:ind w:right="116"/>
              <w:jc w:val="right"/>
              <w:rPr>
                <w:b/>
                <w:sz w:val="18"/>
              </w:rPr>
            </w:pPr>
            <w:r>
              <w:rPr>
                <w:b/>
                <w:spacing w:val="-2"/>
                <w:sz w:val="18"/>
              </w:rPr>
              <w:t>210.000,00</w:t>
            </w:r>
          </w:p>
        </w:tc>
        <w:tc>
          <w:tcPr>
            <w:tcW w:w="1328" w:type="dxa"/>
          </w:tcPr>
          <w:p w14:paraId="1BDEB123" w14:textId="77777777" w:rsidR="007374B6" w:rsidRDefault="00000000">
            <w:pPr>
              <w:pStyle w:val="TableParagraph"/>
              <w:spacing w:before="28"/>
              <w:ind w:right="94"/>
              <w:jc w:val="right"/>
              <w:rPr>
                <w:b/>
                <w:sz w:val="18"/>
              </w:rPr>
            </w:pPr>
            <w:r>
              <w:rPr>
                <w:b/>
                <w:sz w:val="18"/>
              </w:rPr>
              <w:t>-</w:t>
            </w:r>
            <w:r>
              <w:rPr>
                <w:b/>
                <w:spacing w:val="-2"/>
                <w:sz w:val="18"/>
              </w:rPr>
              <w:t>210.000,00</w:t>
            </w:r>
          </w:p>
        </w:tc>
        <w:tc>
          <w:tcPr>
            <w:tcW w:w="1307" w:type="dxa"/>
          </w:tcPr>
          <w:p w14:paraId="493E56DE" w14:textId="77777777" w:rsidR="007374B6" w:rsidRDefault="007374B6">
            <w:pPr>
              <w:pStyle w:val="TableParagraph"/>
              <w:spacing w:before="0"/>
              <w:rPr>
                <w:rFonts w:ascii="Times New Roman"/>
                <w:sz w:val="18"/>
              </w:rPr>
            </w:pPr>
          </w:p>
        </w:tc>
        <w:tc>
          <w:tcPr>
            <w:tcW w:w="856" w:type="dxa"/>
          </w:tcPr>
          <w:p w14:paraId="7797639A" w14:textId="77777777" w:rsidR="007374B6" w:rsidRDefault="007374B6">
            <w:pPr>
              <w:pStyle w:val="TableParagraph"/>
              <w:spacing w:before="0"/>
              <w:rPr>
                <w:rFonts w:ascii="Times New Roman"/>
                <w:sz w:val="18"/>
              </w:rPr>
            </w:pPr>
          </w:p>
        </w:tc>
      </w:tr>
      <w:tr w:rsidR="007374B6" w14:paraId="459CC543" w14:textId="77777777">
        <w:trPr>
          <w:trHeight w:val="285"/>
        </w:trPr>
        <w:tc>
          <w:tcPr>
            <w:tcW w:w="5983" w:type="dxa"/>
          </w:tcPr>
          <w:p w14:paraId="5958BFB4"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396" w:type="dxa"/>
          </w:tcPr>
          <w:p w14:paraId="3CBF552D" w14:textId="77777777" w:rsidR="007374B6" w:rsidRDefault="00000000">
            <w:pPr>
              <w:pStyle w:val="TableParagraph"/>
              <w:ind w:right="116"/>
              <w:jc w:val="right"/>
              <w:rPr>
                <w:b/>
                <w:sz w:val="18"/>
              </w:rPr>
            </w:pPr>
            <w:r>
              <w:rPr>
                <w:b/>
                <w:spacing w:val="-2"/>
                <w:sz w:val="18"/>
              </w:rPr>
              <w:t>420.000,00</w:t>
            </w:r>
          </w:p>
        </w:tc>
        <w:tc>
          <w:tcPr>
            <w:tcW w:w="1328" w:type="dxa"/>
          </w:tcPr>
          <w:p w14:paraId="133371B2" w14:textId="77777777" w:rsidR="007374B6" w:rsidRDefault="007374B6">
            <w:pPr>
              <w:pStyle w:val="TableParagraph"/>
              <w:spacing w:before="0"/>
              <w:rPr>
                <w:rFonts w:ascii="Times New Roman"/>
                <w:sz w:val="18"/>
              </w:rPr>
            </w:pPr>
          </w:p>
        </w:tc>
        <w:tc>
          <w:tcPr>
            <w:tcW w:w="1307" w:type="dxa"/>
          </w:tcPr>
          <w:p w14:paraId="379D850B" w14:textId="77777777" w:rsidR="007374B6" w:rsidRDefault="00000000">
            <w:pPr>
              <w:pStyle w:val="TableParagraph"/>
              <w:ind w:right="36"/>
              <w:jc w:val="right"/>
              <w:rPr>
                <w:b/>
                <w:sz w:val="18"/>
              </w:rPr>
            </w:pPr>
            <w:r>
              <w:rPr>
                <w:b/>
                <w:spacing w:val="-2"/>
                <w:sz w:val="18"/>
              </w:rPr>
              <w:t>420.000,00</w:t>
            </w:r>
          </w:p>
        </w:tc>
        <w:tc>
          <w:tcPr>
            <w:tcW w:w="856" w:type="dxa"/>
          </w:tcPr>
          <w:p w14:paraId="3105C67F" w14:textId="77777777" w:rsidR="007374B6" w:rsidRDefault="00000000">
            <w:pPr>
              <w:pStyle w:val="TableParagraph"/>
              <w:ind w:right="51"/>
              <w:jc w:val="center"/>
              <w:rPr>
                <w:b/>
                <w:sz w:val="18"/>
              </w:rPr>
            </w:pPr>
            <w:r>
              <w:rPr>
                <w:b/>
                <w:spacing w:val="-2"/>
                <w:sz w:val="18"/>
              </w:rPr>
              <w:t>100,00%</w:t>
            </w:r>
          </w:p>
        </w:tc>
      </w:tr>
      <w:tr w:rsidR="007374B6" w14:paraId="65692FF5" w14:textId="77777777">
        <w:trPr>
          <w:trHeight w:val="285"/>
        </w:trPr>
        <w:tc>
          <w:tcPr>
            <w:tcW w:w="5983" w:type="dxa"/>
          </w:tcPr>
          <w:p w14:paraId="2A486DFD"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96" w:type="dxa"/>
          </w:tcPr>
          <w:p w14:paraId="37B043CD" w14:textId="77777777" w:rsidR="007374B6" w:rsidRDefault="00000000">
            <w:pPr>
              <w:pStyle w:val="TableParagraph"/>
              <w:ind w:right="116"/>
              <w:jc w:val="right"/>
              <w:rPr>
                <w:b/>
                <w:sz w:val="18"/>
              </w:rPr>
            </w:pPr>
            <w:r>
              <w:rPr>
                <w:b/>
                <w:spacing w:val="-2"/>
                <w:sz w:val="18"/>
              </w:rPr>
              <w:t>420.000,00</w:t>
            </w:r>
          </w:p>
        </w:tc>
        <w:tc>
          <w:tcPr>
            <w:tcW w:w="1328" w:type="dxa"/>
          </w:tcPr>
          <w:p w14:paraId="0025CE7E" w14:textId="77777777" w:rsidR="007374B6" w:rsidRDefault="007374B6">
            <w:pPr>
              <w:pStyle w:val="TableParagraph"/>
              <w:spacing w:before="0"/>
              <w:rPr>
                <w:rFonts w:ascii="Times New Roman"/>
                <w:sz w:val="18"/>
              </w:rPr>
            </w:pPr>
          </w:p>
        </w:tc>
        <w:tc>
          <w:tcPr>
            <w:tcW w:w="1307" w:type="dxa"/>
          </w:tcPr>
          <w:p w14:paraId="456F6208" w14:textId="77777777" w:rsidR="007374B6" w:rsidRDefault="00000000">
            <w:pPr>
              <w:pStyle w:val="TableParagraph"/>
              <w:ind w:right="36"/>
              <w:jc w:val="right"/>
              <w:rPr>
                <w:b/>
                <w:sz w:val="18"/>
              </w:rPr>
            </w:pPr>
            <w:r>
              <w:rPr>
                <w:b/>
                <w:spacing w:val="-2"/>
                <w:sz w:val="18"/>
              </w:rPr>
              <w:t>420.000,00</w:t>
            </w:r>
          </w:p>
        </w:tc>
        <w:tc>
          <w:tcPr>
            <w:tcW w:w="856" w:type="dxa"/>
          </w:tcPr>
          <w:p w14:paraId="5D10B7D4" w14:textId="77777777" w:rsidR="007374B6" w:rsidRDefault="00000000">
            <w:pPr>
              <w:pStyle w:val="TableParagraph"/>
              <w:ind w:right="51"/>
              <w:jc w:val="center"/>
              <w:rPr>
                <w:b/>
                <w:sz w:val="18"/>
              </w:rPr>
            </w:pPr>
            <w:r>
              <w:rPr>
                <w:b/>
                <w:spacing w:val="-2"/>
                <w:sz w:val="18"/>
              </w:rPr>
              <w:t>100,00%</w:t>
            </w:r>
          </w:p>
        </w:tc>
      </w:tr>
      <w:tr w:rsidR="007374B6" w14:paraId="3FC8EC33" w14:textId="77777777">
        <w:trPr>
          <w:trHeight w:val="285"/>
        </w:trPr>
        <w:tc>
          <w:tcPr>
            <w:tcW w:w="5983" w:type="dxa"/>
          </w:tcPr>
          <w:p w14:paraId="0F61B215" w14:textId="77777777" w:rsidR="007374B6" w:rsidRDefault="00000000">
            <w:pPr>
              <w:pStyle w:val="TableParagraph"/>
              <w:ind w:right="405"/>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31F98E92" w14:textId="77777777" w:rsidR="007374B6" w:rsidRDefault="007374B6">
            <w:pPr>
              <w:pStyle w:val="TableParagraph"/>
              <w:spacing w:before="0"/>
              <w:rPr>
                <w:rFonts w:ascii="Times New Roman"/>
                <w:sz w:val="18"/>
              </w:rPr>
            </w:pPr>
          </w:p>
        </w:tc>
        <w:tc>
          <w:tcPr>
            <w:tcW w:w="1328" w:type="dxa"/>
          </w:tcPr>
          <w:p w14:paraId="4DDF40B1" w14:textId="77777777" w:rsidR="007374B6" w:rsidRDefault="00000000">
            <w:pPr>
              <w:pStyle w:val="TableParagraph"/>
              <w:ind w:right="94"/>
              <w:jc w:val="right"/>
              <w:rPr>
                <w:b/>
                <w:sz w:val="18"/>
              </w:rPr>
            </w:pPr>
            <w:r>
              <w:rPr>
                <w:b/>
                <w:spacing w:val="-2"/>
                <w:sz w:val="18"/>
              </w:rPr>
              <w:t>420.000,00</w:t>
            </w:r>
          </w:p>
        </w:tc>
        <w:tc>
          <w:tcPr>
            <w:tcW w:w="1307" w:type="dxa"/>
          </w:tcPr>
          <w:p w14:paraId="08C1B559" w14:textId="77777777" w:rsidR="007374B6" w:rsidRDefault="00000000">
            <w:pPr>
              <w:pStyle w:val="TableParagraph"/>
              <w:ind w:right="36"/>
              <w:jc w:val="right"/>
              <w:rPr>
                <w:b/>
                <w:sz w:val="18"/>
              </w:rPr>
            </w:pPr>
            <w:r>
              <w:rPr>
                <w:b/>
                <w:spacing w:val="-2"/>
                <w:sz w:val="18"/>
              </w:rPr>
              <w:t>420.000,00</w:t>
            </w:r>
          </w:p>
        </w:tc>
        <w:tc>
          <w:tcPr>
            <w:tcW w:w="856" w:type="dxa"/>
          </w:tcPr>
          <w:p w14:paraId="0A56D228" w14:textId="77777777" w:rsidR="007374B6" w:rsidRDefault="007374B6">
            <w:pPr>
              <w:pStyle w:val="TableParagraph"/>
              <w:spacing w:before="0"/>
              <w:rPr>
                <w:rFonts w:ascii="Times New Roman"/>
                <w:sz w:val="18"/>
              </w:rPr>
            </w:pPr>
          </w:p>
        </w:tc>
      </w:tr>
      <w:tr w:rsidR="007374B6" w14:paraId="346B4DBE" w14:textId="77777777">
        <w:trPr>
          <w:trHeight w:val="285"/>
        </w:trPr>
        <w:tc>
          <w:tcPr>
            <w:tcW w:w="5983" w:type="dxa"/>
          </w:tcPr>
          <w:p w14:paraId="1A1A25B0"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78249D83" w14:textId="77777777" w:rsidR="007374B6" w:rsidRDefault="00000000">
            <w:pPr>
              <w:pStyle w:val="TableParagraph"/>
              <w:ind w:right="116"/>
              <w:jc w:val="right"/>
              <w:rPr>
                <w:b/>
                <w:sz w:val="18"/>
              </w:rPr>
            </w:pPr>
            <w:r>
              <w:rPr>
                <w:b/>
                <w:spacing w:val="-2"/>
                <w:sz w:val="18"/>
              </w:rPr>
              <w:t>420.000,00</w:t>
            </w:r>
          </w:p>
        </w:tc>
        <w:tc>
          <w:tcPr>
            <w:tcW w:w="1328" w:type="dxa"/>
          </w:tcPr>
          <w:p w14:paraId="2FBB9CDB" w14:textId="77777777" w:rsidR="007374B6" w:rsidRDefault="00000000">
            <w:pPr>
              <w:pStyle w:val="TableParagraph"/>
              <w:ind w:right="94"/>
              <w:jc w:val="right"/>
              <w:rPr>
                <w:b/>
                <w:sz w:val="18"/>
              </w:rPr>
            </w:pPr>
            <w:r>
              <w:rPr>
                <w:b/>
                <w:sz w:val="18"/>
              </w:rPr>
              <w:t>-</w:t>
            </w:r>
            <w:r>
              <w:rPr>
                <w:b/>
                <w:spacing w:val="-2"/>
                <w:sz w:val="18"/>
              </w:rPr>
              <w:t>420.000,00</w:t>
            </w:r>
          </w:p>
        </w:tc>
        <w:tc>
          <w:tcPr>
            <w:tcW w:w="1307" w:type="dxa"/>
          </w:tcPr>
          <w:p w14:paraId="4B7D578C" w14:textId="77777777" w:rsidR="007374B6" w:rsidRDefault="007374B6">
            <w:pPr>
              <w:pStyle w:val="TableParagraph"/>
              <w:spacing w:before="0"/>
              <w:rPr>
                <w:rFonts w:ascii="Times New Roman"/>
                <w:sz w:val="18"/>
              </w:rPr>
            </w:pPr>
          </w:p>
        </w:tc>
        <w:tc>
          <w:tcPr>
            <w:tcW w:w="856" w:type="dxa"/>
          </w:tcPr>
          <w:p w14:paraId="22947578" w14:textId="77777777" w:rsidR="007374B6" w:rsidRDefault="007374B6">
            <w:pPr>
              <w:pStyle w:val="TableParagraph"/>
              <w:spacing w:before="0"/>
              <w:rPr>
                <w:rFonts w:ascii="Times New Roman"/>
                <w:sz w:val="18"/>
              </w:rPr>
            </w:pPr>
          </w:p>
        </w:tc>
      </w:tr>
      <w:tr w:rsidR="007374B6" w14:paraId="16CC972C" w14:textId="77777777">
        <w:trPr>
          <w:trHeight w:val="285"/>
        </w:trPr>
        <w:tc>
          <w:tcPr>
            <w:tcW w:w="5983" w:type="dxa"/>
          </w:tcPr>
          <w:p w14:paraId="13924100" w14:textId="77777777" w:rsidR="007374B6" w:rsidRDefault="00000000">
            <w:pPr>
              <w:pStyle w:val="TableParagraph"/>
              <w:ind w:left="51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396" w:type="dxa"/>
          </w:tcPr>
          <w:p w14:paraId="6CD461B5" w14:textId="77777777" w:rsidR="007374B6" w:rsidRDefault="00000000">
            <w:pPr>
              <w:pStyle w:val="TableParagraph"/>
              <w:ind w:right="116"/>
              <w:jc w:val="right"/>
              <w:rPr>
                <w:b/>
                <w:sz w:val="18"/>
              </w:rPr>
            </w:pPr>
            <w:r>
              <w:rPr>
                <w:b/>
                <w:spacing w:val="-2"/>
                <w:sz w:val="18"/>
              </w:rPr>
              <w:t>3.800.000,00</w:t>
            </w:r>
          </w:p>
        </w:tc>
        <w:tc>
          <w:tcPr>
            <w:tcW w:w="1328" w:type="dxa"/>
          </w:tcPr>
          <w:p w14:paraId="2AB54C40" w14:textId="77777777" w:rsidR="007374B6" w:rsidRDefault="007374B6">
            <w:pPr>
              <w:pStyle w:val="TableParagraph"/>
              <w:spacing w:before="0"/>
              <w:rPr>
                <w:rFonts w:ascii="Times New Roman"/>
                <w:sz w:val="18"/>
              </w:rPr>
            </w:pPr>
          </w:p>
        </w:tc>
        <w:tc>
          <w:tcPr>
            <w:tcW w:w="1307" w:type="dxa"/>
          </w:tcPr>
          <w:p w14:paraId="083AF185" w14:textId="77777777" w:rsidR="007374B6" w:rsidRDefault="00000000">
            <w:pPr>
              <w:pStyle w:val="TableParagraph"/>
              <w:ind w:right="36"/>
              <w:jc w:val="right"/>
              <w:rPr>
                <w:b/>
                <w:sz w:val="18"/>
              </w:rPr>
            </w:pPr>
            <w:r>
              <w:rPr>
                <w:b/>
                <w:spacing w:val="-2"/>
                <w:sz w:val="18"/>
              </w:rPr>
              <w:t>3.800.000,00</w:t>
            </w:r>
          </w:p>
        </w:tc>
        <w:tc>
          <w:tcPr>
            <w:tcW w:w="856" w:type="dxa"/>
          </w:tcPr>
          <w:p w14:paraId="58502C9E" w14:textId="77777777" w:rsidR="007374B6" w:rsidRDefault="00000000">
            <w:pPr>
              <w:pStyle w:val="TableParagraph"/>
              <w:ind w:right="51"/>
              <w:jc w:val="center"/>
              <w:rPr>
                <w:b/>
                <w:sz w:val="18"/>
              </w:rPr>
            </w:pPr>
            <w:r>
              <w:rPr>
                <w:b/>
                <w:spacing w:val="-2"/>
                <w:sz w:val="18"/>
              </w:rPr>
              <w:t>100,00%</w:t>
            </w:r>
          </w:p>
        </w:tc>
      </w:tr>
      <w:tr w:rsidR="007374B6" w14:paraId="3EAE294B" w14:textId="77777777">
        <w:trPr>
          <w:trHeight w:val="285"/>
        </w:trPr>
        <w:tc>
          <w:tcPr>
            <w:tcW w:w="5983" w:type="dxa"/>
          </w:tcPr>
          <w:p w14:paraId="41D02A6E"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96" w:type="dxa"/>
          </w:tcPr>
          <w:p w14:paraId="69F8A7AF" w14:textId="77777777" w:rsidR="007374B6" w:rsidRDefault="00000000">
            <w:pPr>
              <w:pStyle w:val="TableParagraph"/>
              <w:ind w:right="116"/>
              <w:jc w:val="right"/>
              <w:rPr>
                <w:b/>
                <w:sz w:val="18"/>
              </w:rPr>
            </w:pPr>
            <w:r>
              <w:rPr>
                <w:b/>
                <w:spacing w:val="-2"/>
                <w:sz w:val="18"/>
              </w:rPr>
              <w:t>3.800.000,00</w:t>
            </w:r>
          </w:p>
        </w:tc>
        <w:tc>
          <w:tcPr>
            <w:tcW w:w="1328" w:type="dxa"/>
          </w:tcPr>
          <w:p w14:paraId="0345C9BB" w14:textId="77777777" w:rsidR="007374B6" w:rsidRDefault="007374B6">
            <w:pPr>
              <w:pStyle w:val="TableParagraph"/>
              <w:spacing w:before="0"/>
              <w:rPr>
                <w:rFonts w:ascii="Times New Roman"/>
                <w:sz w:val="18"/>
              </w:rPr>
            </w:pPr>
          </w:p>
        </w:tc>
        <w:tc>
          <w:tcPr>
            <w:tcW w:w="1307" w:type="dxa"/>
          </w:tcPr>
          <w:p w14:paraId="2758C6A7" w14:textId="77777777" w:rsidR="007374B6" w:rsidRDefault="00000000">
            <w:pPr>
              <w:pStyle w:val="TableParagraph"/>
              <w:ind w:right="36"/>
              <w:jc w:val="right"/>
              <w:rPr>
                <w:b/>
                <w:sz w:val="18"/>
              </w:rPr>
            </w:pPr>
            <w:r>
              <w:rPr>
                <w:b/>
                <w:spacing w:val="-2"/>
                <w:sz w:val="18"/>
              </w:rPr>
              <w:t>3.800.000,00</w:t>
            </w:r>
          </w:p>
        </w:tc>
        <w:tc>
          <w:tcPr>
            <w:tcW w:w="856" w:type="dxa"/>
          </w:tcPr>
          <w:p w14:paraId="13C9C599" w14:textId="77777777" w:rsidR="007374B6" w:rsidRDefault="00000000">
            <w:pPr>
              <w:pStyle w:val="TableParagraph"/>
              <w:ind w:right="51"/>
              <w:jc w:val="center"/>
              <w:rPr>
                <w:b/>
                <w:sz w:val="18"/>
              </w:rPr>
            </w:pPr>
            <w:r>
              <w:rPr>
                <w:b/>
                <w:spacing w:val="-2"/>
                <w:sz w:val="18"/>
              </w:rPr>
              <w:t>100,00%</w:t>
            </w:r>
          </w:p>
        </w:tc>
      </w:tr>
      <w:tr w:rsidR="007374B6" w14:paraId="08D149A5" w14:textId="77777777">
        <w:trPr>
          <w:trHeight w:val="285"/>
        </w:trPr>
        <w:tc>
          <w:tcPr>
            <w:tcW w:w="5983" w:type="dxa"/>
          </w:tcPr>
          <w:p w14:paraId="3A72EA41" w14:textId="77777777" w:rsidR="007374B6" w:rsidRDefault="00000000">
            <w:pPr>
              <w:pStyle w:val="TableParagraph"/>
              <w:ind w:right="405"/>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65918871" w14:textId="77777777" w:rsidR="007374B6" w:rsidRDefault="007374B6">
            <w:pPr>
              <w:pStyle w:val="TableParagraph"/>
              <w:spacing w:before="0"/>
              <w:rPr>
                <w:rFonts w:ascii="Times New Roman"/>
                <w:sz w:val="18"/>
              </w:rPr>
            </w:pPr>
          </w:p>
        </w:tc>
        <w:tc>
          <w:tcPr>
            <w:tcW w:w="1328" w:type="dxa"/>
          </w:tcPr>
          <w:p w14:paraId="1B2C462C" w14:textId="77777777" w:rsidR="007374B6" w:rsidRDefault="00000000">
            <w:pPr>
              <w:pStyle w:val="TableParagraph"/>
              <w:ind w:right="94"/>
              <w:jc w:val="right"/>
              <w:rPr>
                <w:b/>
                <w:sz w:val="18"/>
              </w:rPr>
            </w:pPr>
            <w:r>
              <w:rPr>
                <w:b/>
                <w:spacing w:val="-2"/>
                <w:sz w:val="18"/>
              </w:rPr>
              <w:t>3.800.000,00</w:t>
            </w:r>
          </w:p>
        </w:tc>
        <w:tc>
          <w:tcPr>
            <w:tcW w:w="1307" w:type="dxa"/>
          </w:tcPr>
          <w:p w14:paraId="0C8CC7C6" w14:textId="77777777" w:rsidR="007374B6" w:rsidRDefault="00000000">
            <w:pPr>
              <w:pStyle w:val="TableParagraph"/>
              <w:ind w:right="36"/>
              <w:jc w:val="right"/>
              <w:rPr>
                <w:b/>
                <w:sz w:val="18"/>
              </w:rPr>
            </w:pPr>
            <w:r>
              <w:rPr>
                <w:b/>
                <w:spacing w:val="-2"/>
                <w:sz w:val="18"/>
              </w:rPr>
              <w:t>3.800.000,00</w:t>
            </w:r>
          </w:p>
        </w:tc>
        <w:tc>
          <w:tcPr>
            <w:tcW w:w="856" w:type="dxa"/>
          </w:tcPr>
          <w:p w14:paraId="0FD8BCD7" w14:textId="77777777" w:rsidR="007374B6" w:rsidRDefault="007374B6">
            <w:pPr>
              <w:pStyle w:val="TableParagraph"/>
              <w:spacing w:before="0"/>
              <w:rPr>
                <w:rFonts w:ascii="Times New Roman"/>
                <w:sz w:val="18"/>
              </w:rPr>
            </w:pPr>
          </w:p>
        </w:tc>
      </w:tr>
      <w:tr w:rsidR="007374B6" w14:paraId="005C6B1A" w14:textId="77777777">
        <w:trPr>
          <w:trHeight w:val="277"/>
        </w:trPr>
        <w:tc>
          <w:tcPr>
            <w:tcW w:w="5983" w:type="dxa"/>
          </w:tcPr>
          <w:p w14:paraId="6002E1A2"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6996E182" w14:textId="77777777" w:rsidR="007374B6" w:rsidRDefault="00000000">
            <w:pPr>
              <w:pStyle w:val="TableParagraph"/>
              <w:ind w:right="116"/>
              <w:jc w:val="right"/>
              <w:rPr>
                <w:b/>
                <w:sz w:val="18"/>
              </w:rPr>
            </w:pPr>
            <w:r>
              <w:rPr>
                <w:b/>
                <w:spacing w:val="-2"/>
                <w:sz w:val="18"/>
              </w:rPr>
              <w:t>3.800.000,00</w:t>
            </w:r>
          </w:p>
        </w:tc>
        <w:tc>
          <w:tcPr>
            <w:tcW w:w="1328" w:type="dxa"/>
          </w:tcPr>
          <w:p w14:paraId="5C563A60" w14:textId="77777777" w:rsidR="007374B6" w:rsidRDefault="00000000">
            <w:pPr>
              <w:pStyle w:val="TableParagraph"/>
              <w:ind w:right="94"/>
              <w:jc w:val="right"/>
              <w:rPr>
                <w:b/>
                <w:sz w:val="18"/>
              </w:rPr>
            </w:pPr>
            <w:r>
              <w:rPr>
                <w:b/>
                <w:sz w:val="18"/>
              </w:rPr>
              <w:t>-</w:t>
            </w:r>
            <w:r>
              <w:rPr>
                <w:b/>
                <w:spacing w:val="-2"/>
                <w:sz w:val="18"/>
              </w:rPr>
              <w:t>3.800.000,00</w:t>
            </w:r>
          </w:p>
        </w:tc>
        <w:tc>
          <w:tcPr>
            <w:tcW w:w="1307" w:type="dxa"/>
          </w:tcPr>
          <w:p w14:paraId="730A6244" w14:textId="77777777" w:rsidR="007374B6" w:rsidRDefault="007374B6">
            <w:pPr>
              <w:pStyle w:val="TableParagraph"/>
              <w:spacing w:before="0"/>
              <w:rPr>
                <w:rFonts w:ascii="Times New Roman"/>
                <w:sz w:val="18"/>
              </w:rPr>
            </w:pPr>
          </w:p>
        </w:tc>
        <w:tc>
          <w:tcPr>
            <w:tcW w:w="856" w:type="dxa"/>
          </w:tcPr>
          <w:p w14:paraId="7068D265" w14:textId="77777777" w:rsidR="007374B6" w:rsidRDefault="007374B6">
            <w:pPr>
              <w:pStyle w:val="TableParagraph"/>
              <w:spacing w:before="0"/>
              <w:rPr>
                <w:rFonts w:ascii="Times New Roman"/>
                <w:sz w:val="18"/>
              </w:rPr>
            </w:pPr>
          </w:p>
        </w:tc>
      </w:tr>
      <w:tr w:rsidR="007374B6" w14:paraId="13FD20BE" w14:textId="77777777">
        <w:trPr>
          <w:trHeight w:val="436"/>
        </w:trPr>
        <w:tc>
          <w:tcPr>
            <w:tcW w:w="5983" w:type="dxa"/>
          </w:tcPr>
          <w:p w14:paraId="7485620A" w14:textId="77777777" w:rsidR="007374B6" w:rsidRDefault="00000000">
            <w:pPr>
              <w:pStyle w:val="TableParagraph"/>
              <w:spacing w:before="16" w:line="200" w:lineRule="exact"/>
              <w:ind w:left="51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tc>
        <w:tc>
          <w:tcPr>
            <w:tcW w:w="1396" w:type="dxa"/>
          </w:tcPr>
          <w:p w14:paraId="3C0F102C" w14:textId="77777777" w:rsidR="007374B6" w:rsidRDefault="00000000">
            <w:pPr>
              <w:pStyle w:val="TableParagraph"/>
              <w:spacing w:before="28"/>
              <w:ind w:right="116"/>
              <w:jc w:val="right"/>
              <w:rPr>
                <w:b/>
                <w:sz w:val="18"/>
              </w:rPr>
            </w:pPr>
            <w:r>
              <w:rPr>
                <w:b/>
                <w:spacing w:val="-2"/>
                <w:sz w:val="18"/>
              </w:rPr>
              <w:t>3.800.000,00</w:t>
            </w:r>
          </w:p>
        </w:tc>
        <w:tc>
          <w:tcPr>
            <w:tcW w:w="1328" w:type="dxa"/>
          </w:tcPr>
          <w:p w14:paraId="28EC377C" w14:textId="77777777" w:rsidR="007374B6" w:rsidRDefault="007374B6">
            <w:pPr>
              <w:pStyle w:val="TableParagraph"/>
              <w:spacing w:before="0"/>
              <w:rPr>
                <w:rFonts w:ascii="Times New Roman"/>
                <w:sz w:val="18"/>
              </w:rPr>
            </w:pPr>
          </w:p>
        </w:tc>
        <w:tc>
          <w:tcPr>
            <w:tcW w:w="1307" w:type="dxa"/>
          </w:tcPr>
          <w:p w14:paraId="09195F2D" w14:textId="77777777" w:rsidR="007374B6" w:rsidRDefault="00000000">
            <w:pPr>
              <w:pStyle w:val="TableParagraph"/>
              <w:spacing w:before="28"/>
              <w:ind w:right="36"/>
              <w:jc w:val="right"/>
              <w:rPr>
                <w:b/>
                <w:sz w:val="18"/>
              </w:rPr>
            </w:pPr>
            <w:r>
              <w:rPr>
                <w:b/>
                <w:spacing w:val="-2"/>
                <w:sz w:val="18"/>
              </w:rPr>
              <w:t>3.800.000,00</w:t>
            </w:r>
          </w:p>
        </w:tc>
        <w:tc>
          <w:tcPr>
            <w:tcW w:w="856" w:type="dxa"/>
          </w:tcPr>
          <w:p w14:paraId="2D64EDA2" w14:textId="77777777" w:rsidR="007374B6" w:rsidRDefault="00000000">
            <w:pPr>
              <w:pStyle w:val="TableParagraph"/>
              <w:spacing w:before="28"/>
              <w:ind w:right="51"/>
              <w:jc w:val="center"/>
              <w:rPr>
                <w:b/>
                <w:sz w:val="18"/>
              </w:rPr>
            </w:pPr>
            <w:r>
              <w:rPr>
                <w:b/>
                <w:spacing w:val="-2"/>
                <w:sz w:val="18"/>
              </w:rPr>
              <w:t>100,00%</w:t>
            </w:r>
          </w:p>
        </w:tc>
      </w:tr>
    </w:tbl>
    <w:p w14:paraId="70DDD809" w14:textId="77777777" w:rsidR="007374B6" w:rsidRDefault="007374B6">
      <w:pPr>
        <w:pStyle w:val="TableParagraph"/>
        <w:jc w:val="center"/>
        <w:rPr>
          <w:b/>
          <w:sz w:val="18"/>
        </w:rPr>
        <w:sectPr w:rsidR="007374B6">
          <w:pgSz w:w="11900" w:h="16840"/>
          <w:pgMar w:top="1140" w:right="360" w:bottom="320" w:left="0" w:header="570" w:footer="127" w:gutter="0"/>
          <w:cols w:space="720"/>
        </w:sectPr>
      </w:pPr>
    </w:p>
    <w:p w14:paraId="09B5C842"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749"/>
        <w:gridCol w:w="1396"/>
        <w:gridCol w:w="1329"/>
        <w:gridCol w:w="1308"/>
        <w:gridCol w:w="802"/>
      </w:tblGrid>
      <w:tr w:rsidR="007374B6" w14:paraId="309F9889" w14:textId="77777777">
        <w:trPr>
          <w:trHeight w:val="243"/>
        </w:trPr>
        <w:tc>
          <w:tcPr>
            <w:tcW w:w="5749" w:type="dxa"/>
          </w:tcPr>
          <w:p w14:paraId="1DD0508A" w14:textId="77777777" w:rsidR="007374B6" w:rsidRDefault="00000000">
            <w:pPr>
              <w:pStyle w:val="TableParagraph"/>
              <w:spacing w:before="0" w:line="201"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96" w:type="dxa"/>
          </w:tcPr>
          <w:p w14:paraId="5BAE7953" w14:textId="77777777" w:rsidR="007374B6" w:rsidRDefault="00000000">
            <w:pPr>
              <w:pStyle w:val="TableParagraph"/>
              <w:spacing w:before="0" w:line="201" w:lineRule="exact"/>
              <w:ind w:right="117"/>
              <w:jc w:val="right"/>
              <w:rPr>
                <w:b/>
                <w:sz w:val="18"/>
              </w:rPr>
            </w:pPr>
            <w:r>
              <w:rPr>
                <w:b/>
                <w:spacing w:val="-2"/>
                <w:sz w:val="18"/>
              </w:rPr>
              <w:t>3.800.000,00</w:t>
            </w:r>
          </w:p>
        </w:tc>
        <w:tc>
          <w:tcPr>
            <w:tcW w:w="1329" w:type="dxa"/>
          </w:tcPr>
          <w:p w14:paraId="4F715206" w14:textId="77777777" w:rsidR="007374B6" w:rsidRDefault="007374B6">
            <w:pPr>
              <w:pStyle w:val="TableParagraph"/>
              <w:spacing w:before="0"/>
              <w:rPr>
                <w:rFonts w:ascii="Times New Roman"/>
                <w:sz w:val="16"/>
              </w:rPr>
            </w:pPr>
          </w:p>
        </w:tc>
        <w:tc>
          <w:tcPr>
            <w:tcW w:w="2110" w:type="dxa"/>
            <w:gridSpan w:val="2"/>
          </w:tcPr>
          <w:p w14:paraId="49648719" w14:textId="77777777" w:rsidR="007374B6" w:rsidRDefault="00000000">
            <w:pPr>
              <w:pStyle w:val="TableParagraph"/>
              <w:spacing w:before="0" w:line="201" w:lineRule="exact"/>
              <w:ind w:left="215"/>
              <w:rPr>
                <w:b/>
                <w:sz w:val="18"/>
              </w:rPr>
            </w:pPr>
            <w:r>
              <w:rPr>
                <w:b/>
                <w:sz w:val="18"/>
              </w:rPr>
              <w:t>3.800.000,00</w:t>
            </w:r>
            <w:r>
              <w:rPr>
                <w:b/>
                <w:spacing w:val="34"/>
                <w:sz w:val="18"/>
              </w:rPr>
              <w:t xml:space="preserve"> </w:t>
            </w:r>
            <w:r>
              <w:rPr>
                <w:b/>
                <w:spacing w:val="-2"/>
                <w:sz w:val="18"/>
              </w:rPr>
              <w:t>100,00%</w:t>
            </w:r>
          </w:p>
        </w:tc>
      </w:tr>
      <w:tr w:rsidR="007374B6" w14:paraId="657EB699" w14:textId="77777777">
        <w:trPr>
          <w:trHeight w:val="277"/>
        </w:trPr>
        <w:tc>
          <w:tcPr>
            <w:tcW w:w="5749" w:type="dxa"/>
          </w:tcPr>
          <w:p w14:paraId="75AB7A10" w14:textId="77777777" w:rsidR="007374B6" w:rsidRDefault="00000000">
            <w:pPr>
              <w:pStyle w:val="TableParagraph"/>
              <w:ind w:left="440"/>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4E769DCA" w14:textId="77777777" w:rsidR="007374B6" w:rsidRDefault="007374B6">
            <w:pPr>
              <w:pStyle w:val="TableParagraph"/>
              <w:spacing w:before="0"/>
              <w:rPr>
                <w:rFonts w:ascii="Times New Roman"/>
                <w:sz w:val="18"/>
              </w:rPr>
            </w:pPr>
          </w:p>
        </w:tc>
        <w:tc>
          <w:tcPr>
            <w:tcW w:w="1329" w:type="dxa"/>
          </w:tcPr>
          <w:p w14:paraId="37903077" w14:textId="77777777" w:rsidR="007374B6" w:rsidRDefault="00000000">
            <w:pPr>
              <w:pStyle w:val="TableParagraph"/>
              <w:ind w:right="96"/>
              <w:jc w:val="right"/>
              <w:rPr>
                <w:b/>
                <w:sz w:val="18"/>
              </w:rPr>
            </w:pPr>
            <w:r>
              <w:rPr>
                <w:b/>
                <w:spacing w:val="-2"/>
                <w:sz w:val="18"/>
              </w:rPr>
              <w:t>3.800.000,00</w:t>
            </w:r>
          </w:p>
        </w:tc>
        <w:tc>
          <w:tcPr>
            <w:tcW w:w="2110" w:type="dxa"/>
            <w:gridSpan w:val="2"/>
          </w:tcPr>
          <w:p w14:paraId="31A01627" w14:textId="77777777" w:rsidR="007374B6" w:rsidRDefault="00000000">
            <w:pPr>
              <w:pStyle w:val="TableParagraph"/>
              <w:ind w:left="215"/>
              <w:rPr>
                <w:b/>
                <w:sz w:val="18"/>
              </w:rPr>
            </w:pPr>
            <w:r>
              <w:rPr>
                <w:b/>
                <w:spacing w:val="-2"/>
                <w:sz w:val="18"/>
              </w:rPr>
              <w:t>3.800.000,00</w:t>
            </w:r>
          </w:p>
        </w:tc>
      </w:tr>
      <w:tr w:rsidR="007374B6" w14:paraId="63695E9F" w14:textId="77777777">
        <w:trPr>
          <w:trHeight w:val="277"/>
        </w:trPr>
        <w:tc>
          <w:tcPr>
            <w:tcW w:w="5749" w:type="dxa"/>
          </w:tcPr>
          <w:p w14:paraId="49300304" w14:textId="77777777" w:rsidR="007374B6" w:rsidRDefault="00000000">
            <w:pPr>
              <w:pStyle w:val="TableParagraph"/>
              <w:spacing w:before="28"/>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51F09ED2" w14:textId="77777777" w:rsidR="007374B6" w:rsidRDefault="00000000">
            <w:pPr>
              <w:pStyle w:val="TableParagraph"/>
              <w:spacing w:before="28"/>
              <w:ind w:right="117"/>
              <w:jc w:val="right"/>
              <w:rPr>
                <w:b/>
                <w:sz w:val="18"/>
              </w:rPr>
            </w:pPr>
            <w:r>
              <w:rPr>
                <w:b/>
                <w:spacing w:val="-2"/>
                <w:sz w:val="18"/>
              </w:rPr>
              <w:t>3.800.000,00</w:t>
            </w:r>
          </w:p>
        </w:tc>
        <w:tc>
          <w:tcPr>
            <w:tcW w:w="1329" w:type="dxa"/>
          </w:tcPr>
          <w:p w14:paraId="1709CD7C" w14:textId="77777777" w:rsidR="007374B6" w:rsidRDefault="00000000">
            <w:pPr>
              <w:pStyle w:val="TableParagraph"/>
              <w:spacing w:before="28"/>
              <w:ind w:right="96"/>
              <w:jc w:val="right"/>
              <w:rPr>
                <w:b/>
                <w:sz w:val="18"/>
              </w:rPr>
            </w:pPr>
            <w:r>
              <w:rPr>
                <w:b/>
                <w:sz w:val="18"/>
              </w:rPr>
              <w:t>-</w:t>
            </w:r>
            <w:r>
              <w:rPr>
                <w:b/>
                <w:spacing w:val="-2"/>
                <w:sz w:val="18"/>
              </w:rPr>
              <w:t>3.800.000,00</w:t>
            </w:r>
          </w:p>
        </w:tc>
        <w:tc>
          <w:tcPr>
            <w:tcW w:w="2110" w:type="dxa"/>
            <w:gridSpan w:val="2"/>
          </w:tcPr>
          <w:p w14:paraId="6E1CD6CD" w14:textId="77777777" w:rsidR="007374B6" w:rsidRDefault="007374B6">
            <w:pPr>
              <w:pStyle w:val="TableParagraph"/>
              <w:spacing w:before="0"/>
              <w:rPr>
                <w:rFonts w:ascii="Times New Roman"/>
                <w:sz w:val="18"/>
              </w:rPr>
            </w:pPr>
          </w:p>
        </w:tc>
      </w:tr>
      <w:tr w:rsidR="007374B6" w14:paraId="34C3A8F0" w14:textId="77777777">
        <w:trPr>
          <w:trHeight w:val="265"/>
        </w:trPr>
        <w:tc>
          <w:tcPr>
            <w:tcW w:w="5749" w:type="dxa"/>
          </w:tcPr>
          <w:p w14:paraId="5C5FE62E" w14:textId="77777777" w:rsidR="007374B6" w:rsidRDefault="00000000">
            <w:pPr>
              <w:pStyle w:val="TableParagraph"/>
              <w:spacing w:before="35" w:line="210" w:lineRule="exact"/>
              <w:ind w:left="50"/>
              <w:rPr>
                <w:b/>
                <w:sz w:val="20"/>
              </w:rPr>
            </w:pPr>
            <w:r>
              <w:rPr>
                <w:b/>
                <w:color w:val="00009F"/>
                <w:sz w:val="20"/>
              </w:rPr>
              <w:t>1056</w:t>
            </w:r>
            <w:r>
              <w:rPr>
                <w:b/>
                <w:color w:val="00009F"/>
                <w:spacing w:val="-1"/>
                <w:sz w:val="20"/>
              </w:rPr>
              <w:t xml:space="preserve"> </w:t>
            </w:r>
            <w:r>
              <w:rPr>
                <w:b/>
                <w:color w:val="00009F"/>
                <w:sz w:val="20"/>
              </w:rPr>
              <w:t>GOSPODARENJE</w:t>
            </w:r>
            <w:r>
              <w:rPr>
                <w:b/>
                <w:color w:val="00009F"/>
                <w:spacing w:val="-1"/>
                <w:sz w:val="20"/>
              </w:rPr>
              <w:t xml:space="preserve"> </w:t>
            </w:r>
            <w:r>
              <w:rPr>
                <w:b/>
                <w:color w:val="00009F"/>
                <w:sz w:val="20"/>
              </w:rPr>
              <w:t>GRADSKOM</w:t>
            </w:r>
            <w:r>
              <w:rPr>
                <w:b/>
                <w:color w:val="00009F"/>
                <w:spacing w:val="-1"/>
                <w:sz w:val="20"/>
              </w:rPr>
              <w:t xml:space="preserve"> </w:t>
            </w:r>
            <w:r>
              <w:rPr>
                <w:b/>
                <w:color w:val="00009F"/>
                <w:spacing w:val="-2"/>
                <w:sz w:val="20"/>
              </w:rPr>
              <w:t>IMOVINOM</w:t>
            </w:r>
          </w:p>
        </w:tc>
        <w:tc>
          <w:tcPr>
            <w:tcW w:w="1396" w:type="dxa"/>
          </w:tcPr>
          <w:p w14:paraId="660E6C8B" w14:textId="77777777" w:rsidR="007374B6" w:rsidRDefault="00000000">
            <w:pPr>
              <w:pStyle w:val="TableParagraph"/>
              <w:spacing w:before="35" w:line="210" w:lineRule="exact"/>
              <w:ind w:right="117"/>
              <w:jc w:val="right"/>
              <w:rPr>
                <w:b/>
                <w:sz w:val="20"/>
              </w:rPr>
            </w:pPr>
            <w:r>
              <w:rPr>
                <w:b/>
                <w:color w:val="00009F"/>
                <w:spacing w:val="-2"/>
                <w:sz w:val="20"/>
              </w:rPr>
              <w:t>2.165.661,00</w:t>
            </w:r>
          </w:p>
        </w:tc>
        <w:tc>
          <w:tcPr>
            <w:tcW w:w="1329" w:type="dxa"/>
          </w:tcPr>
          <w:p w14:paraId="5266F7AC" w14:textId="77777777" w:rsidR="007374B6" w:rsidRDefault="00000000">
            <w:pPr>
              <w:pStyle w:val="TableParagraph"/>
              <w:spacing w:before="35" w:line="210" w:lineRule="exact"/>
              <w:ind w:right="96"/>
              <w:jc w:val="right"/>
              <w:rPr>
                <w:b/>
                <w:sz w:val="20"/>
              </w:rPr>
            </w:pPr>
            <w:r>
              <w:rPr>
                <w:b/>
                <w:color w:val="00009F"/>
                <w:spacing w:val="-2"/>
                <w:sz w:val="20"/>
              </w:rPr>
              <w:t>810.000,00</w:t>
            </w:r>
          </w:p>
        </w:tc>
        <w:tc>
          <w:tcPr>
            <w:tcW w:w="2110" w:type="dxa"/>
            <w:gridSpan w:val="2"/>
          </w:tcPr>
          <w:p w14:paraId="53385FE5" w14:textId="77777777" w:rsidR="007374B6" w:rsidRDefault="00000000">
            <w:pPr>
              <w:pStyle w:val="TableParagraph"/>
              <w:spacing w:before="35" w:line="210" w:lineRule="exact"/>
              <w:ind w:left="98"/>
              <w:rPr>
                <w:b/>
                <w:sz w:val="20"/>
              </w:rPr>
            </w:pPr>
            <w:r>
              <w:rPr>
                <w:b/>
                <w:color w:val="00009F"/>
                <w:spacing w:val="-2"/>
                <w:sz w:val="20"/>
              </w:rPr>
              <w:t>2.975.661,00137,40%</w:t>
            </w:r>
          </w:p>
        </w:tc>
      </w:tr>
      <w:tr w:rsidR="007374B6" w14:paraId="68FA7C86" w14:textId="77777777">
        <w:trPr>
          <w:trHeight w:val="304"/>
        </w:trPr>
        <w:tc>
          <w:tcPr>
            <w:tcW w:w="5749" w:type="dxa"/>
          </w:tcPr>
          <w:p w14:paraId="5134C35F" w14:textId="77777777" w:rsidR="007374B6" w:rsidRDefault="00000000">
            <w:pPr>
              <w:pStyle w:val="TableParagraph"/>
              <w:spacing w:before="55"/>
              <w:ind w:left="95"/>
              <w:rPr>
                <w:b/>
                <w:sz w:val="18"/>
              </w:rPr>
            </w:pPr>
            <w:r>
              <w:rPr>
                <w:b/>
                <w:color w:val="00009F"/>
                <w:sz w:val="18"/>
              </w:rPr>
              <w:t>K105601</w:t>
            </w:r>
            <w:r>
              <w:rPr>
                <w:b/>
                <w:color w:val="00009F"/>
                <w:spacing w:val="-1"/>
                <w:sz w:val="18"/>
              </w:rPr>
              <w:t xml:space="preserve"> </w:t>
            </w:r>
            <w:r>
              <w:rPr>
                <w:b/>
                <w:color w:val="00009F"/>
                <w:spacing w:val="-2"/>
                <w:sz w:val="18"/>
              </w:rPr>
              <w:t>Zemljište</w:t>
            </w:r>
          </w:p>
        </w:tc>
        <w:tc>
          <w:tcPr>
            <w:tcW w:w="1396" w:type="dxa"/>
          </w:tcPr>
          <w:p w14:paraId="7037F896" w14:textId="77777777" w:rsidR="007374B6" w:rsidRDefault="00000000">
            <w:pPr>
              <w:pStyle w:val="TableParagraph"/>
              <w:spacing w:before="55"/>
              <w:ind w:right="117"/>
              <w:jc w:val="right"/>
              <w:rPr>
                <w:b/>
                <w:sz w:val="18"/>
              </w:rPr>
            </w:pPr>
            <w:r>
              <w:rPr>
                <w:b/>
                <w:color w:val="00009F"/>
                <w:spacing w:val="-2"/>
                <w:sz w:val="18"/>
              </w:rPr>
              <w:t>1.070.000,00</w:t>
            </w:r>
          </w:p>
        </w:tc>
        <w:tc>
          <w:tcPr>
            <w:tcW w:w="1329" w:type="dxa"/>
          </w:tcPr>
          <w:p w14:paraId="2E4893F8" w14:textId="77777777" w:rsidR="007374B6" w:rsidRDefault="00000000">
            <w:pPr>
              <w:pStyle w:val="TableParagraph"/>
              <w:spacing w:before="55"/>
              <w:ind w:right="96"/>
              <w:jc w:val="right"/>
              <w:rPr>
                <w:b/>
                <w:sz w:val="18"/>
              </w:rPr>
            </w:pPr>
            <w:r>
              <w:rPr>
                <w:b/>
                <w:color w:val="00009F"/>
                <w:spacing w:val="-2"/>
                <w:sz w:val="18"/>
              </w:rPr>
              <w:t>810.000,00</w:t>
            </w:r>
          </w:p>
        </w:tc>
        <w:tc>
          <w:tcPr>
            <w:tcW w:w="1308" w:type="dxa"/>
          </w:tcPr>
          <w:p w14:paraId="31616623" w14:textId="77777777" w:rsidR="007374B6" w:rsidRDefault="00000000">
            <w:pPr>
              <w:pStyle w:val="TableParagraph"/>
              <w:spacing w:before="55"/>
              <w:ind w:right="39"/>
              <w:jc w:val="right"/>
              <w:rPr>
                <w:b/>
                <w:sz w:val="18"/>
              </w:rPr>
            </w:pPr>
            <w:r>
              <w:rPr>
                <w:b/>
                <w:color w:val="00009F"/>
                <w:spacing w:val="-2"/>
                <w:sz w:val="18"/>
              </w:rPr>
              <w:t>1.880.000,00</w:t>
            </w:r>
          </w:p>
        </w:tc>
        <w:tc>
          <w:tcPr>
            <w:tcW w:w="802" w:type="dxa"/>
          </w:tcPr>
          <w:p w14:paraId="00982CC7" w14:textId="77777777" w:rsidR="007374B6" w:rsidRDefault="00000000">
            <w:pPr>
              <w:pStyle w:val="TableParagraph"/>
              <w:spacing w:before="55"/>
              <w:ind w:left="28" w:right="31"/>
              <w:jc w:val="center"/>
              <w:rPr>
                <w:b/>
                <w:sz w:val="18"/>
              </w:rPr>
            </w:pPr>
            <w:r>
              <w:rPr>
                <w:b/>
                <w:color w:val="00009F"/>
                <w:spacing w:val="-2"/>
                <w:sz w:val="18"/>
              </w:rPr>
              <w:t>175,70%</w:t>
            </w:r>
          </w:p>
        </w:tc>
      </w:tr>
      <w:tr w:rsidR="007374B6" w14:paraId="2B86F121" w14:textId="77777777">
        <w:trPr>
          <w:trHeight w:val="285"/>
        </w:trPr>
        <w:tc>
          <w:tcPr>
            <w:tcW w:w="5749" w:type="dxa"/>
          </w:tcPr>
          <w:p w14:paraId="6C87FD4A"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6" w:type="dxa"/>
          </w:tcPr>
          <w:p w14:paraId="380CF8AB" w14:textId="77777777" w:rsidR="007374B6" w:rsidRDefault="00000000">
            <w:pPr>
              <w:pStyle w:val="TableParagraph"/>
              <w:ind w:right="117"/>
              <w:jc w:val="right"/>
              <w:rPr>
                <w:b/>
                <w:sz w:val="18"/>
              </w:rPr>
            </w:pPr>
            <w:r>
              <w:rPr>
                <w:b/>
                <w:spacing w:val="-2"/>
                <w:sz w:val="18"/>
              </w:rPr>
              <w:t>370.000,00</w:t>
            </w:r>
          </w:p>
        </w:tc>
        <w:tc>
          <w:tcPr>
            <w:tcW w:w="1329" w:type="dxa"/>
          </w:tcPr>
          <w:p w14:paraId="64AC8A77" w14:textId="77777777" w:rsidR="007374B6" w:rsidRDefault="00000000">
            <w:pPr>
              <w:pStyle w:val="TableParagraph"/>
              <w:ind w:right="96"/>
              <w:jc w:val="right"/>
              <w:rPr>
                <w:b/>
                <w:sz w:val="18"/>
              </w:rPr>
            </w:pPr>
            <w:r>
              <w:rPr>
                <w:b/>
                <w:spacing w:val="-2"/>
                <w:sz w:val="18"/>
              </w:rPr>
              <w:t>10.000,00</w:t>
            </w:r>
          </w:p>
        </w:tc>
        <w:tc>
          <w:tcPr>
            <w:tcW w:w="1308" w:type="dxa"/>
          </w:tcPr>
          <w:p w14:paraId="4A48E8F9" w14:textId="77777777" w:rsidR="007374B6" w:rsidRDefault="00000000">
            <w:pPr>
              <w:pStyle w:val="TableParagraph"/>
              <w:ind w:right="39"/>
              <w:jc w:val="right"/>
              <w:rPr>
                <w:b/>
                <w:sz w:val="18"/>
              </w:rPr>
            </w:pPr>
            <w:r>
              <w:rPr>
                <w:b/>
                <w:spacing w:val="-2"/>
                <w:sz w:val="18"/>
              </w:rPr>
              <w:t>380.000,00</w:t>
            </w:r>
          </w:p>
        </w:tc>
        <w:tc>
          <w:tcPr>
            <w:tcW w:w="802" w:type="dxa"/>
          </w:tcPr>
          <w:p w14:paraId="6A1E67F4" w14:textId="77777777" w:rsidR="007374B6" w:rsidRDefault="00000000">
            <w:pPr>
              <w:pStyle w:val="TableParagraph"/>
              <w:ind w:left="28" w:right="31"/>
              <w:jc w:val="center"/>
              <w:rPr>
                <w:b/>
                <w:sz w:val="18"/>
              </w:rPr>
            </w:pPr>
            <w:r>
              <w:rPr>
                <w:b/>
                <w:spacing w:val="-2"/>
                <w:sz w:val="18"/>
              </w:rPr>
              <w:t>102,70%</w:t>
            </w:r>
          </w:p>
        </w:tc>
      </w:tr>
      <w:tr w:rsidR="007374B6" w14:paraId="55E02A79" w14:textId="77777777">
        <w:trPr>
          <w:trHeight w:val="285"/>
        </w:trPr>
        <w:tc>
          <w:tcPr>
            <w:tcW w:w="5749" w:type="dxa"/>
          </w:tcPr>
          <w:p w14:paraId="72DD51A2"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96" w:type="dxa"/>
          </w:tcPr>
          <w:p w14:paraId="2F919B1B" w14:textId="77777777" w:rsidR="007374B6" w:rsidRDefault="00000000">
            <w:pPr>
              <w:pStyle w:val="TableParagraph"/>
              <w:ind w:right="117"/>
              <w:jc w:val="right"/>
              <w:rPr>
                <w:b/>
                <w:sz w:val="18"/>
              </w:rPr>
            </w:pPr>
            <w:r>
              <w:rPr>
                <w:b/>
                <w:spacing w:val="-2"/>
                <w:sz w:val="18"/>
              </w:rPr>
              <w:t>370.000,00</w:t>
            </w:r>
          </w:p>
        </w:tc>
        <w:tc>
          <w:tcPr>
            <w:tcW w:w="1329" w:type="dxa"/>
          </w:tcPr>
          <w:p w14:paraId="7FF819F8" w14:textId="77777777" w:rsidR="007374B6" w:rsidRDefault="00000000">
            <w:pPr>
              <w:pStyle w:val="TableParagraph"/>
              <w:ind w:right="96"/>
              <w:jc w:val="right"/>
              <w:rPr>
                <w:b/>
                <w:sz w:val="18"/>
              </w:rPr>
            </w:pPr>
            <w:r>
              <w:rPr>
                <w:b/>
                <w:spacing w:val="-2"/>
                <w:sz w:val="18"/>
              </w:rPr>
              <w:t>10.000,00</w:t>
            </w:r>
          </w:p>
        </w:tc>
        <w:tc>
          <w:tcPr>
            <w:tcW w:w="1308" w:type="dxa"/>
          </w:tcPr>
          <w:p w14:paraId="6C094404" w14:textId="77777777" w:rsidR="007374B6" w:rsidRDefault="00000000">
            <w:pPr>
              <w:pStyle w:val="TableParagraph"/>
              <w:ind w:right="39"/>
              <w:jc w:val="right"/>
              <w:rPr>
                <w:b/>
                <w:sz w:val="18"/>
              </w:rPr>
            </w:pPr>
            <w:r>
              <w:rPr>
                <w:b/>
                <w:spacing w:val="-2"/>
                <w:sz w:val="18"/>
              </w:rPr>
              <w:t>380.000,00</w:t>
            </w:r>
          </w:p>
        </w:tc>
        <w:tc>
          <w:tcPr>
            <w:tcW w:w="802" w:type="dxa"/>
          </w:tcPr>
          <w:p w14:paraId="3A833049" w14:textId="77777777" w:rsidR="007374B6" w:rsidRDefault="00000000">
            <w:pPr>
              <w:pStyle w:val="TableParagraph"/>
              <w:ind w:left="28" w:right="31"/>
              <w:jc w:val="center"/>
              <w:rPr>
                <w:b/>
                <w:sz w:val="18"/>
              </w:rPr>
            </w:pPr>
            <w:r>
              <w:rPr>
                <w:b/>
                <w:spacing w:val="-2"/>
                <w:sz w:val="18"/>
              </w:rPr>
              <w:t>102,70%</w:t>
            </w:r>
          </w:p>
        </w:tc>
      </w:tr>
      <w:tr w:rsidR="007374B6" w14:paraId="72C05A7B" w14:textId="77777777">
        <w:trPr>
          <w:trHeight w:val="285"/>
        </w:trPr>
        <w:tc>
          <w:tcPr>
            <w:tcW w:w="5749" w:type="dxa"/>
          </w:tcPr>
          <w:p w14:paraId="13CA4884"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96" w:type="dxa"/>
          </w:tcPr>
          <w:p w14:paraId="524C9A49" w14:textId="77777777" w:rsidR="007374B6" w:rsidRDefault="00000000">
            <w:pPr>
              <w:pStyle w:val="TableParagraph"/>
              <w:ind w:right="117"/>
              <w:jc w:val="right"/>
              <w:rPr>
                <w:b/>
                <w:sz w:val="18"/>
              </w:rPr>
            </w:pPr>
            <w:r>
              <w:rPr>
                <w:b/>
                <w:spacing w:val="-2"/>
                <w:sz w:val="18"/>
              </w:rPr>
              <w:t>90.000,00</w:t>
            </w:r>
          </w:p>
        </w:tc>
        <w:tc>
          <w:tcPr>
            <w:tcW w:w="1329" w:type="dxa"/>
          </w:tcPr>
          <w:p w14:paraId="5FC7D469" w14:textId="77777777" w:rsidR="007374B6" w:rsidRDefault="00000000">
            <w:pPr>
              <w:pStyle w:val="TableParagraph"/>
              <w:ind w:right="96"/>
              <w:jc w:val="right"/>
              <w:rPr>
                <w:b/>
                <w:sz w:val="18"/>
              </w:rPr>
            </w:pPr>
            <w:r>
              <w:rPr>
                <w:b/>
                <w:spacing w:val="-2"/>
                <w:sz w:val="18"/>
              </w:rPr>
              <w:t>10.000,00</w:t>
            </w:r>
          </w:p>
        </w:tc>
        <w:tc>
          <w:tcPr>
            <w:tcW w:w="1308" w:type="dxa"/>
          </w:tcPr>
          <w:p w14:paraId="102C9D95" w14:textId="77777777" w:rsidR="007374B6" w:rsidRDefault="00000000">
            <w:pPr>
              <w:pStyle w:val="TableParagraph"/>
              <w:ind w:right="39"/>
              <w:jc w:val="right"/>
              <w:rPr>
                <w:b/>
                <w:sz w:val="18"/>
              </w:rPr>
            </w:pPr>
            <w:r>
              <w:rPr>
                <w:b/>
                <w:spacing w:val="-2"/>
                <w:sz w:val="18"/>
              </w:rPr>
              <w:t>100.000,00</w:t>
            </w:r>
          </w:p>
        </w:tc>
        <w:tc>
          <w:tcPr>
            <w:tcW w:w="802" w:type="dxa"/>
          </w:tcPr>
          <w:p w14:paraId="1AA62404" w14:textId="77777777" w:rsidR="007374B6" w:rsidRDefault="00000000">
            <w:pPr>
              <w:pStyle w:val="TableParagraph"/>
              <w:ind w:left="28" w:right="31"/>
              <w:jc w:val="center"/>
              <w:rPr>
                <w:b/>
                <w:sz w:val="18"/>
              </w:rPr>
            </w:pPr>
            <w:r>
              <w:rPr>
                <w:b/>
                <w:spacing w:val="-2"/>
                <w:sz w:val="18"/>
              </w:rPr>
              <w:t>111,11%</w:t>
            </w:r>
          </w:p>
        </w:tc>
      </w:tr>
      <w:tr w:rsidR="007374B6" w14:paraId="5A0B5234" w14:textId="77777777">
        <w:trPr>
          <w:trHeight w:val="285"/>
        </w:trPr>
        <w:tc>
          <w:tcPr>
            <w:tcW w:w="5749" w:type="dxa"/>
          </w:tcPr>
          <w:p w14:paraId="585C2741" w14:textId="77777777" w:rsidR="007374B6" w:rsidRDefault="00000000">
            <w:pPr>
              <w:pStyle w:val="TableParagraph"/>
              <w:ind w:left="440"/>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396" w:type="dxa"/>
          </w:tcPr>
          <w:p w14:paraId="625ACB24" w14:textId="77777777" w:rsidR="007374B6" w:rsidRDefault="00000000">
            <w:pPr>
              <w:pStyle w:val="TableParagraph"/>
              <w:ind w:right="117"/>
              <w:jc w:val="right"/>
              <w:rPr>
                <w:b/>
                <w:sz w:val="18"/>
              </w:rPr>
            </w:pPr>
            <w:r>
              <w:rPr>
                <w:b/>
                <w:spacing w:val="-2"/>
                <w:sz w:val="18"/>
              </w:rPr>
              <w:t>80.000,00</w:t>
            </w:r>
          </w:p>
        </w:tc>
        <w:tc>
          <w:tcPr>
            <w:tcW w:w="1329" w:type="dxa"/>
          </w:tcPr>
          <w:p w14:paraId="50301ECF" w14:textId="77777777" w:rsidR="007374B6" w:rsidRDefault="007374B6">
            <w:pPr>
              <w:pStyle w:val="TableParagraph"/>
              <w:spacing w:before="0"/>
              <w:rPr>
                <w:rFonts w:ascii="Times New Roman"/>
                <w:sz w:val="18"/>
              </w:rPr>
            </w:pPr>
          </w:p>
        </w:tc>
        <w:tc>
          <w:tcPr>
            <w:tcW w:w="1308" w:type="dxa"/>
          </w:tcPr>
          <w:p w14:paraId="611AD944" w14:textId="77777777" w:rsidR="007374B6" w:rsidRDefault="00000000">
            <w:pPr>
              <w:pStyle w:val="TableParagraph"/>
              <w:ind w:right="39"/>
              <w:jc w:val="right"/>
              <w:rPr>
                <w:b/>
                <w:sz w:val="18"/>
              </w:rPr>
            </w:pPr>
            <w:r>
              <w:rPr>
                <w:b/>
                <w:spacing w:val="-2"/>
                <w:sz w:val="18"/>
              </w:rPr>
              <w:t>80.000,00</w:t>
            </w:r>
          </w:p>
        </w:tc>
        <w:tc>
          <w:tcPr>
            <w:tcW w:w="802" w:type="dxa"/>
          </w:tcPr>
          <w:p w14:paraId="5E0DFF63" w14:textId="77777777" w:rsidR="007374B6" w:rsidRDefault="00000000">
            <w:pPr>
              <w:pStyle w:val="TableParagraph"/>
              <w:ind w:left="28" w:right="31"/>
              <w:jc w:val="center"/>
              <w:rPr>
                <w:b/>
                <w:sz w:val="18"/>
              </w:rPr>
            </w:pPr>
            <w:r>
              <w:rPr>
                <w:b/>
                <w:spacing w:val="-2"/>
                <w:sz w:val="18"/>
              </w:rPr>
              <w:t>100,00%</w:t>
            </w:r>
          </w:p>
        </w:tc>
      </w:tr>
      <w:tr w:rsidR="007374B6" w14:paraId="0C192881" w14:textId="77777777">
        <w:trPr>
          <w:trHeight w:val="682"/>
        </w:trPr>
        <w:tc>
          <w:tcPr>
            <w:tcW w:w="5749" w:type="dxa"/>
          </w:tcPr>
          <w:p w14:paraId="7F5D7B8A" w14:textId="77777777" w:rsidR="007374B6" w:rsidRDefault="00000000">
            <w:pPr>
              <w:pStyle w:val="TableParagraph"/>
              <w:spacing w:before="41" w:line="232" w:lineRule="auto"/>
              <w:ind w:left="440"/>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4059577E" w14:textId="77777777" w:rsidR="007374B6" w:rsidRDefault="00000000">
            <w:pPr>
              <w:pStyle w:val="TableParagraph"/>
              <w:spacing w:before="0" w:line="205" w:lineRule="exact"/>
              <w:ind w:left="275"/>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396" w:type="dxa"/>
          </w:tcPr>
          <w:p w14:paraId="3E7E4814" w14:textId="77777777" w:rsidR="007374B6" w:rsidRDefault="00000000">
            <w:pPr>
              <w:pStyle w:val="TableParagraph"/>
              <w:ind w:right="117"/>
              <w:jc w:val="right"/>
              <w:rPr>
                <w:b/>
                <w:sz w:val="18"/>
              </w:rPr>
            </w:pPr>
            <w:r>
              <w:rPr>
                <w:b/>
                <w:spacing w:val="-2"/>
                <w:sz w:val="18"/>
              </w:rPr>
              <w:t>200.000,00</w:t>
            </w:r>
          </w:p>
        </w:tc>
        <w:tc>
          <w:tcPr>
            <w:tcW w:w="1329" w:type="dxa"/>
          </w:tcPr>
          <w:p w14:paraId="0D9FEFCD" w14:textId="77777777" w:rsidR="007374B6" w:rsidRDefault="007374B6">
            <w:pPr>
              <w:pStyle w:val="TableParagraph"/>
              <w:spacing w:before="0"/>
              <w:rPr>
                <w:b/>
                <w:sz w:val="18"/>
              </w:rPr>
            </w:pPr>
          </w:p>
          <w:p w14:paraId="4BBF385B" w14:textId="77777777" w:rsidR="007374B6" w:rsidRDefault="007374B6">
            <w:pPr>
              <w:pStyle w:val="TableParagraph"/>
              <w:spacing w:before="27"/>
              <w:rPr>
                <w:b/>
                <w:sz w:val="18"/>
              </w:rPr>
            </w:pPr>
          </w:p>
          <w:p w14:paraId="01E1CD55" w14:textId="77777777" w:rsidR="007374B6" w:rsidRDefault="00000000">
            <w:pPr>
              <w:pStyle w:val="TableParagraph"/>
              <w:spacing w:before="0"/>
              <w:ind w:right="96"/>
              <w:jc w:val="right"/>
              <w:rPr>
                <w:b/>
                <w:sz w:val="18"/>
              </w:rPr>
            </w:pPr>
            <w:r>
              <w:rPr>
                <w:b/>
                <w:spacing w:val="-2"/>
                <w:sz w:val="18"/>
              </w:rPr>
              <w:t>800.000,00</w:t>
            </w:r>
          </w:p>
        </w:tc>
        <w:tc>
          <w:tcPr>
            <w:tcW w:w="1308" w:type="dxa"/>
          </w:tcPr>
          <w:p w14:paraId="4E8EFA4A" w14:textId="77777777" w:rsidR="007374B6" w:rsidRDefault="00000000">
            <w:pPr>
              <w:pStyle w:val="TableParagraph"/>
              <w:ind w:left="365"/>
              <w:rPr>
                <w:b/>
                <w:sz w:val="18"/>
              </w:rPr>
            </w:pPr>
            <w:r>
              <w:rPr>
                <w:b/>
                <w:spacing w:val="-2"/>
                <w:sz w:val="18"/>
              </w:rPr>
              <w:t>200.000,00</w:t>
            </w:r>
          </w:p>
          <w:p w14:paraId="5E24BC81" w14:textId="77777777" w:rsidR="007374B6" w:rsidRDefault="00000000">
            <w:pPr>
              <w:pStyle w:val="TableParagraph"/>
              <w:spacing w:before="198"/>
              <w:ind w:left="365"/>
              <w:rPr>
                <w:b/>
                <w:sz w:val="18"/>
              </w:rPr>
            </w:pPr>
            <w:r>
              <w:rPr>
                <w:b/>
                <w:spacing w:val="-2"/>
                <w:sz w:val="18"/>
              </w:rPr>
              <w:t>800.000,00</w:t>
            </w:r>
          </w:p>
        </w:tc>
        <w:tc>
          <w:tcPr>
            <w:tcW w:w="802" w:type="dxa"/>
          </w:tcPr>
          <w:p w14:paraId="4260869E" w14:textId="77777777" w:rsidR="007374B6" w:rsidRDefault="00000000">
            <w:pPr>
              <w:pStyle w:val="TableParagraph"/>
              <w:ind w:left="28" w:right="31"/>
              <w:jc w:val="center"/>
              <w:rPr>
                <w:b/>
                <w:sz w:val="18"/>
              </w:rPr>
            </w:pPr>
            <w:r>
              <w:rPr>
                <w:b/>
                <w:spacing w:val="-2"/>
                <w:sz w:val="18"/>
              </w:rPr>
              <w:t>100,00%</w:t>
            </w:r>
          </w:p>
        </w:tc>
      </w:tr>
      <w:tr w:rsidR="007374B6" w14:paraId="5E7430F1" w14:textId="77777777">
        <w:trPr>
          <w:trHeight w:val="277"/>
        </w:trPr>
        <w:tc>
          <w:tcPr>
            <w:tcW w:w="5749" w:type="dxa"/>
          </w:tcPr>
          <w:p w14:paraId="3C338CD1" w14:textId="77777777" w:rsidR="007374B6" w:rsidRDefault="00000000">
            <w:pPr>
              <w:pStyle w:val="TableParagraph"/>
              <w:spacing w:before="28"/>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96" w:type="dxa"/>
          </w:tcPr>
          <w:p w14:paraId="20AE115C" w14:textId="77777777" w:rsidR="007374B6" w:rsidRDefault="007374B6">
            <w:pPr>
              <w:pStyle w:val="TableParagraph"/>
              <w:spacing w:before="0"/>
              <w:rPr>
                <w:rFonts w:ascii="Times New Roman"/>
                <w:sz w:val="18"/>
              </w:rPr>
            </w:pPr>
          </w:p>
        </w:tc>
        <w:tc>
          <w:tcPr>
            <w:tcW w:w="1329" w:type="dxa"/>
          </w:tcPr>
          <w:p w14:paraId="50DCAB52" w14:textId="77777777" w:rsidR="007374B6" w:rsidRDefault="00000000">
            <w:pPr>
              <w:pStyle w:val="TableParagraph"/>
              <w:spacing w:before="28"/>
              <w:ind w:right="96"/>
              <w:jc w:val="right"/>
              <w:rPr>
                <w:b/>
                <w:sz w:val="18"/>
              </w:rPr>
            </w:pPr>
            <w:r>
              <w:rPr>
                <w:b/>
                <w:spacing w:val="-2"/>
                <w:sz w:val="18"/>
              </w:rPr>
              <w:t>800.000,00</w:t>
            </w:r>
          </w:p>
        </w:tc>
        <w:tc>
          <w:tcPr>
            <w:tcW w:w="1308" w:type="dxa"/>
          </w:tcPr>
          <w:p w14:paraId="3CA54BC5" w14:textId="77777777" w:rsidR="007374B6" w:rsidRDefault="00000000">
            <w:pPr>
              <w:pStyle w:val="TableParagraph"/>
              <w:spacing w:before="28"/>
              <w:ind w:right="39"/>
              <w:jc w:val="right"/>
              <w:rPr>
                <w:b/>
                <w:sz w:val="18"/>
              </w:rPr>
            </w:pPr>
            <w:r>
              <w:rPr>
                <w:b/>
                <w:spacing w:val="-2"/>
                <w:sz w:val="18"/>
              </w:rPr>
              <w:t>800.000,00</w:t>
            </w:r>
          </w:p>
        </w:tc>
        <w:tc>
          <w:tcPr>
            <w:tcW w:w="802" w:type="dxa"/>
          </w:tcPr>
          <w:p w14:paraId="2C589C62" w14:textId="77777777" w:rsidR="007374B6" w:rsidRDefault="007374B6">
            <w:pPr>
              <w:pStyle w:val="TableParagraph"/>
              <w:spacing w:before="0"/>
              <w:rPr>
                <w:rFonts w:ascii="Times New Roman"/>
                <w:sz w:val="18"/>
              </w:rPr>
            </w:pPr>
          </w:p>
        </w:tc>
      </w:tr>
      <w:tr w:rsidR="007374B6" w14:paraId="4770072A" w14:textId="77777777">
        <w:trPr>
          <w:trHeight w:val="285"/>
        </w:trPr>
        <w:tc>
          <w:tcPr>
            <w:tcW w:w="5749" w:type="dxa"/>
          </w:tcPr>
          <w:p w14:paraId="2A86897C" w14:textId="77777777" w:rsidR="007374B6" w:rsidRDefault="00000000">
            <w:pPr>
              <w:pStyle w:val="TableParagraph"/>
              <w:ind w:left="440"/>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06551E29" w14:textId="77777777" w:rsidR="007374B6" w:rsidRDefault="007374B6">
            <w:pPr>
              <w:pStyle w:val="TableParagraph"/>
              <w:spacing w:before="0"/>
              <w:rPr>
                <w:rFonts w:ascii="Times New Roman"/>
                <w:sz w:val="18"/>
              </w:rPr>
            </w:pPr>
          </w:p>
        </w:tc>
        <w:tc>
          <w:tcPr>
            <w:tcW w:w="1329" w:type="dxa"/>
          </w:tcPr>
          <w:p w14:paraId="0A72C2A5" w14:textId="77777777" w:rsidR="007374B6" w:rsidRDefault="00000000">
            <w:pPr>
              <w:pStyle w:val="TableParagraph"/>
              <w:ind w:right="96"/>
              <w:jc w:val="right"/>
              <w:rPr>
                <w:b/>
                <w:sz w:val="18"/>
              </w:rPr>
            </w:pPr>
            <w:r>
              <w:rPr>
                <w:b/>
                <w:spacing w:val="-2"/>
                <w:sz w:val="18"/>
              </w:rPr>
              <w:t>800.000,00</w:t>
            </w:r>
          </w:p>
        </w:tc>
        <w:tc>
          <w:tcPr>
            <w:tcW w:w="1308" w:type="dxa"/>
          </w:tcPr>
          <w:p w14:paraId="6FA1ECCF" w14:textId="77777777" w:rsidR="007374B6" w:rsidRDefault="00000000">
            <w:pPr>
              <w:pStyle w:val="TableParagraph"/>
              <w:ind w:right="39"/>
              <w:jc w:val="right"/>
              <w:rPr>
                <w:b/>
                <w:sz w:val="18"/>
              </w:rPr>
            </w:pPr>
            <w:r>
              <w:rPr>
                <w:b/>
                <w:spacing w:val="-2"/>
                <w:sz w:val="18"/>
              </w:rPr>
              <w:t>800.000,00</w:t>
            </w:r>
          </w:p>
        </w:tc>
        <w:tc>
          <w:tcPr>
            <w:tcW w:w="802" w:type="dxa"/>
          </w:tcPr>
          <w:p w14:paraId="3206BC3C" w14:textId="77777777" w:rsidR="007374B6" w:rsidRDefault="007374B6">
            <w:pPr>
              <w:pStyle w:val="TableParagraph"/>
              <w:spacing w:before="0"/>
              <w:rPr>
                <w:rFonts w:ascii="Times New Roman"/>
                <w:sz w:val="18"/>
              </w:rPr>
            </w:pPr>
          </w:p>
        </w:tc>
      </w:tr>
      <w:tr w:rsidR="007374B6" w14:paraId="564AD0B6" w14:textId="77777777">
        <w:trPr>
          <w:trHeight w:val="690"/>
        </w:trPr>
        <w:tc>
          <w:tcPr>
            <w:tcW w:w="5749" w:type="dxa"/>
          </w:tcPr>
          <w:p w14:paraId="2FCFA708" w14:textId="77777777" w:rsidR="007374B6" w:rsidRDefault="00000000">
            <w:pPr>
              <w:pStyle w:val="TableParagraph"/>
              <w:spacing w:before="41" w:line="232" w:lineRule="auto"/>
              <w:ind w:left="275"/>
              <w:rPr>
                <w:b/>
                <w:sz w:val="18"/>
              </w:rPr>
            </w:pPr>
            <w:r>
              <w:rPr>
                <w:b/>
                <w:sz w:val="18"/>
              </w:rPr>
              <w:t>Izvor:</w:t>
            </w:r>
            <w:r>
              <w:rPr>
                <w:b/>
                <w:spacing w:val="-5"/>
                <w:sz w:val="18"/>
              </w:rPr>
              <w:t xml:space="preserve"> </w:t>
            </w:r>
            <w:r>
              <w:rPr>
                <w:b/>
                <w:sz w:val="18"/>
              </w:rPr>
              <w:t>71</w:t>
            </w:r>
            <w:r>
              <w:rPr>
                <w:b/>
                <w:spacing w:val="-5"/>
                <w:sz w:val="18"/>
              </w:rPr>
              <w:t xml:space="preserve"> </w:t>
            </w:r>
            <w:r>
              <w:rPr>
                <w:b/>
                <w:sz w:val="18"/>
              </w:rPr>
              <w:t>Prihodi</w:t>
            </w:r>
            <w:r>
              <w:rPr>
                <w:b/>
                <w:spacing w:val="-5"/>
                <w:sz w:val="18"/>
              </w:rPr>
              <w:t xml:space="preserve"> </w:t>
            </w:r>
            <w:r>
              <w:rPr>
                <w:b/>
                <w:sz w:val="18"/>
              </w:rPr>
              <w:t>od</w:t>
            </w:r>
            <w:r>
              <w:rPr>
                <w:b/>
                <w:spacing w:val="-5"/>
                <w:sz w:val="18"/>
              </w:rPr>
              <w:t xml:space="preserve"> </w:t>
            </w:r>
            <w:r>
              <w:rPr>
                <w:b/>
                <w:sz w:val="18"/>
              </w:rPr>
              <w:t>prodaje</w:t>
            </w:r>
            <w:r>
              <w:rPr>
                <w:b/>
                <w:spacing w:val="-5"/>
                <w:sz w:val="18"/>
              </w:rPr>
              <w:t xml:space="preserve"> </w:t>
            </w:r>
            <w:r>
              <w:rPr>
                <w:b/>
                <w:sz w:val="18"/>
              </w:rPr>
              <w:t>ili</w:t>
            </w:r>
            <w:r>
              <w:rPr>
                <w:b/>
                <w:spacing w:val="-5"/>
                <w:sz w:val="18"/>
              </w:rPr>
              <w:t xml:space="preserve"> </w:t>
            </w:r>
            <w:r>
              <w:rPr>
                <w:b/>
                <w:sz w:val="18"/>
              </w:rPr>
              <w:t>zamjene</w:t>
            </w:r>
            <w:r>
              <w:rPr>
                <w:b/>
                <w:spacing w:val="-5"/>
                <w:sz w:val="18"/>
              </w:rPr>
              <w:t xml:space="preserve"> </w:t>
            </w:r>
            <w:r>
              <w:rPr>
                <w:b/>
                <w:sz w:val="18"/>
              </w:rPr>
              <w:t>nefinancijske</w:t>
            </w:r>
            <w:r>
              <w:rPr>
                <w:b/>
                <w:spacing w:val="-5"/>
                <w:sz w:val="18"/>
              </w:rPr>
              <w:t xml:space="preserve"> </w:t>
            </w:r>
            <w:r>
              <w:rPr>
                <w:b/>
                <w:sz w:val="18"/>
              </w:rPr>
              <w:t>imovine</w:t>
            </w:r>
            <w:r>
              <w:rPr>
                <w:b/>
                <w:spacing w:val="-5"/>
                <w:sz w:val="18"/>
              </w:rPr>
              <w:t xml:space="preserve"> </w:t>
            </w:r>
            <w:r>
              <w:rPr>
                <w:b/>
                <w:sz w:val="18"/>
              </w:rPr>
              <w:t>i naknade s naslova osiguranja</w:t>
            </w:r>
          </w:p>
          <w:p w14:paraId="4C47B067" w14:textId="77777777" w:rsidR="007374B6" w:rsidRDefault="00000000">
            <w:pPr>
              <w:pStyle w:val="TableParagraph"/>
              <w:spacing w:before="0" w:line="205"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96" w:type="dxa"/>
          </w:tcPr>
          <w:p w14:paraId="754738BB" w14:textId="77777777" w:rsidR="007374B6" w:rsidRDefault="00000000">
            <w:pPr>
              <w:pStyle w:val="TableParagraph"/>
              <w:ind w:left="375"/>
              <w:rPr>
                <w:b/>
                <w:sz w:val="18"/>
              </w:rPr>
            </w:pPr>
            <w:r>
              <w:rPr>
                <w:b/>
                <w:spacing w:val="-2"/>
                <w:sz w:val="18"/>
              </w:rPr>
              <w:t>700.000,00</w:t>
            </w:r>
          </w:p>
          <w:p w14:paraId="48584B8E" w14:textId="77777777" w:rsidR="007374B6" w:rsidRDefault="00000000">
            <w:pPr>
              <w:pStyle w:val="TableParagraph"/>
              <w:spacing w:before="198"/>
              <w:ind w:left="375"/>
              <w:rPr>
                <w:b/>
                <w:sz w:val="18"/>
              </w:rPr>
            </w:pPr>
            <w:r>
              <w:rPr>
                <w:b/>
                <w:spacing w:val="-2"/>
                <w:sz w:val="18"/>
              </w:rPr>
              <w:t>700.000,00</w:t>
            </w:r>
          </w:p>
        </w:tc>
        <w:tc>
          <w:tcPr>
            <w:tcW w:w="1329" w:type="dxa"/>
          </w:tcPr>
          <w:p w14:paraId="7E575688" w14:textId="77777777" w:rsidR="007374B6" w:rsidRDefault="007374B6">
            <w:pPr>
              <w:pStyle w:val="TableParagraph"/>
              <w:spacing w:before="0"/>
              <w:rPr>
                <w:rFonts w:ascii="Times New Roman"/>
                <w:sz w:val="18"/>
              </w:rPr>
            </w:pPr>
          </w:p>
        </w:tc>
        <w:tc>
          <w:tcPr>
            <w:tcW w:w="1308" w:type="dxa"/>
          </w:tcPr>
          <w:p w14:paraId="779F9856" w14:textId="77777777" w:rsidR="007374B6" w:rsidRDefault="00000000">
            <w:pPr>
              <w:pStyle w:val="TableParagraph"/>
              <w:ind w:left="365"/>
              <w:rPr>
                <w:b/>
                <w:sz w:val="18"/>
              </w:rPr>
            </w:pPr>
            <w:r>
              <w:rPr>
                <w:b/>
                <w:spacing w:val="-2"/>
                <w:sz w:val="18"/>
              </w:rPr>
              <w:t>700.000,00</w:t>
            </w:r>
          </w:p>
          <w:p w14:paraId="40A4220A" w14:textId="77777777" w:rsidR="007374B6" w:rsidRDefault="00000000">
            <w:pPr>
              <w:pStyle w:val="TableParagraph"/>
              <w:spacing w:before="198"/>
              <w:ind w:left="365"/>
              <w:rPr>
                <w:b/>
                <w:sz w:val="18"/>
              </w:rPr>
            </w:pPr>
            <w:r>
              <w:rPr>
                <w:b/>
                <w:spacing w:val="-2"/>
                <w:sz w:val="18"/>
              </w:rPr>
              <w:t>700.000,00</w:t>
            </w:r>
          </w:p>
        </w:tc>
        <w:tc>
          <w:tcPr>
            <w:tcW w:w="802" w:type="dxa"/>
          </w:tcPr>
          <w:p w14:paraId="73BAAAC7" w14:textId="77777777" w:rsidR="007374B6" w:rsidRDefault="00000000">
            <w:pPr>
              <w:pStyle w:val="TableParagraph"/>
              <w:ind w:left="42"/>
              <w:rPr>
                <w:b/>
                <w:sz w:val="18"/>
              </w:rPr>
            </w:pPr>
            <w:r>
              <w:rPr>
                <w:b/>
                <w:spacing w:val="-2"/>
                <w:sz w:val="18"/>
              </w:rPr>
              <w:t>100,00%</w:t>
            </w:r>
          </w:p>
          <w:p w14:paraId="5B3689A1" w14:textId="77777777" w:rsidR="007374B6" w:rsidRDefault="00000000">
            <w:pPr>
              <w:pStyle w:val="TableParagraph"/>
              <w:spacing w:before="198"/>
              <w:ind w:left="42"/>
              <w:rPr>
                <w:b/>
                <w:sz w:val="18"/>
              </w:rPr>
            </w:pPr>
            <w:r>
              <w:rPr>
                <w:b/>
                <w:spacing w:val="-2"/>
                <w:sz w:val="18"/>
              </w:rPr>
              <w:t>100,00%</w:t>
            </w:r>
          </w:p>
        </w:tc>
      </w:tr>
      <w:tr w:rsidR="007374B6" w14:paraId="36061B49" w14:textId="77777777">
        <w:trPr>
          <w:trHeight w:val="285"/>
        </w:trPr>
        <w:tc>
          <w:tcPr>
            <w:tcW w:w="5749" w:type="dxa"/>
          </w:tcPr>
          <w:p w14:paraId="0F35AD30" w14:textId="77777777" w:rsidR="007374B6" w:rsidRDefault="00000000">
            <w:pPr>
              <w:pStyle w:val="TableParagraph"/>
              <w:ind w:left="440"/>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1941C077" w14:textId="77777777" w:rsidR="007374B6" w:rsidRDefault="00000000">
            <w:pPr>
              <w:pStyle w:val="TableParagraph"/>
              <w:ind w:right="117"/>
              <w:jc w:val="right"/>
              <w:rPr>
                <w:b/>
                <w:sz w:val="18"/>
              </w:rPr>
            </w:pPr>
            <w:r>
              <w:rPr>
                <w:b/>
                <w:spacing w:val="-2"/>
                <w:sz w:val="18"/>
              </w:rPr>
              <w:t>700.000,00</w:t>
            </w:r>
          </w:p>
        </w:tc>
        <w:tc>
          <w:tcPr>
            <w:tcW w:w="1329" w:type="dxa"/>
          </w:tcPr>
          <w:p w14:paraId="0A814749" w14:textId="77777777" w:rsidR="007374B6" w:rsidRDefault="007374B6">
            <w:pPr>
              <w:pStyle w:val="TableParagraph"/>
              <w:spacing w:before="0"/>
              <w:rPr>
                <w:rFonts w:ascii="Times New Roman"/>
                <w:sz w:val="18"/>
              </w:rPr>
            </w:pPr>
          </w:p>
        </w:tc>
        <w:tc>
          <w:tcPr>
            <w:tcW w:w="1308" w:type="dxa"/>
          </w:tcPr>
          <w:p w14:paraId="1C987BE3" w14:textId="77777777" w:rsidR="007374B6" w:rsidRDefault="00000000">
            <w:pPr>
              <w:pStyle w:val="TableParagraph"/>
              <w:ind w:right="39"/>
              <w:jc w:val="right"/>
              <w:rPr>
                <w:b/>
                <w:sz w:val="18"/>
              </w:rPr>
            </w:pPr>
            <w:r>
              <w:rPr>
                <w:b/>
                <w:spacing w:val="-2"/>
                <w:sz w:val="18"/>
              </w:rPr>
              <w:t>700.000,00</w:t>
            </w:r>
          </w:p>
        </w:tc>
        <w:tc>
          <w:tcPr>
            <w:tcW w:w="802" w:type="dxa"/>
          </w:tcPr>
          <w:p w14:paraId="20D56811" w14:textId="77777777" w:rsidR="007374B6" w:rsidRDefault="00000000">
            <w:pPr>
              <w:pStyle w:val="TableParagraph"/>
              <w:ind w:left="28" w:right="31"/>
              <w:jc w:val="center"/>
              <w:rPr>
                <w:b/>
                <w:sz w:val="18"/>
              </w:rPr>
            </w:pPr>
            <w:r>
              <w:rPr>
                <w:b/>
                <w:spacing w:val="-2"/>
                <w:sz w:val="18"/>
              </w:rPr>
              <w:t>100,00%</w:t>
            </w:r>
          </w:p>
        </w:tc>
      </w:tr>
      <w:tr w:rsidR="007374B6" w14:paraId="5DA12005" w14:textId="77777777">
        <w:trPr>
          <w:trHeight w:val="285"/>
        </w:trPr>
        <w:tc>
          <w:tcPr>
            <w:tcW w:w="5749" w:type="dxa"/>
          </w:tcPr>
          <w:p w14:paraId="23518175" w14:textId="77777777" w:rsidR="007374B6" w:rsidRDefault="00000000">
            <w:pPr>
              <w:pStyle w:val="TableParagraph"/>
              <w:ind w:left="95"/>
              <w:rPr>
                <w:b/>
                <w:sz w:val="18"/>
              </w:rPr>
            </w:pPr>
            <w:r>
              <w:rPr>
                <w:b/>
                <w:color w:val="00009F"/>
                <w:sz w:val="18"/>
              </w:rPr>
              <w:t>K105602</w:t>
            </w:r>
            <w:r>
              <w:rPr>
                <w:b/>
                <w:color w:val="00009F"/>
                <w:spacing w:val="-1"/>
                <w:sz w:val="18"/>
              </w:rPr>
              <w:t xml:space="preserve"> </w:t>
            </w:r>
            <w:r>
              <w:rPr>
                <w:b/>
                <w:color w:val="00009F"/>
                <w:sz w:val="18"/>
              </w:rPr>
              <w:t>Ulaganje</w:t>
            </w:r>
            <w:r>
              <w:rPr>
                <w:b/>
                <w:color w:val="00009F"/>
                <w:spacing w:val="-1"/>
                <w:sz w:val="18"/>
              </w:rPr>
              <w:t xml:space="preserve"> </w:t>
            </w:r>
            <w:r>
              <w:rPr>
                <w:b/>
                <w:color w:val="00009F"/>
                <w:sz w:val="18"/>
              </w:rPr>
              <w:t>u</w:t>
            </w:r>
            <w:r>
              <w:rPr>
                <w:b/>
                <w:color w:val="00009F"/>
                <w:spacing w:val="-1"/>
                <w:sz w:val="18"/>
              </w:rPr>
              <w:t xml:space="preserve"> </w:t>
            </w:r>
            <w:r>
              <w:rPr>
                <w:b/>
                <w:color w:val="00009F"/>
                <w:sz w:val="18"/>
              </w:rPr>
              <w:t>gradsku</w:t>
            </w:r>
            <w:r>
              <w:rPr>
                <w:b/>
                <w:color w:val="00009F"/>
                <w:spacing w:val="-1"/>
                <w:sz w:val="18"/>
              </w:rPr>
              <w:t xml:space="preserve"> </w:t>
            </w:r>
            <w:r>
              <w:rPr>
                <w:b/>
                <w:color w:val="00009F"/>
                <w:spacing w:val="-2"/>
                <w:sz w:val="18"/>
              </w:rPr>
              <w:t>imovinu</w:t>
            </w:r>
          </w:p>
        </w:tc>
        <w:tc>
          <w:tcPr>
            <w:tcW w:w="1396" w:type="dxa"/>
          </w:tcPr>
          <w:p w14:paraId="08E0395A" w14:textId="77777777" w:rsidR="007374B6" w:rsidRDefault="00000000">
            <w:pPr>
              <w:pStyle w:val="TableParagraph"/>
              <w:ind w:right="117"/>
              <w:jc w:val="right"/>
              <w:rPr>
                <w:b/>
                <w:sz w:val="18"/>
              </w:rPr>
            </w:pPr>
            <w:r>
              <w:rPr>
                <w:b/>
                <w:color w:val="00009F"/>
                <w:spacing w:val="-2"/>
                <w:sz w:val="18"/>
              </w:rPr>
              <w:t>741.000,00</w:t>
            </w:r>
          </w:p>
        </w:tc>
        <w:tc>
          <w:tcPr>
            <w:tcW w:w="1329" w:type="dxa"/>
          </w:tcPr>
          <w:p w14:paraId="1D04EEFD" w14:textId="77777777" w:rsidR="007374B6" w:rsidRDefault="007374B6">
            <w:pPr>
              <w:pStyle w:val="TableParagraph"/>
              <w:spacing w:before="0"/>
              <w:rPr>
                <w:rFonts w:ascii="Times New Roman"/>
                <w:sz w:val="18"/>
              </w:rPr>
            </w:pPr>
          </w:p>
        </w:tc>
        <w:tc>
          <w:tcPr>
            <w:tcW w:w="1308" w:type="dxa"/>
          </w:tcPr>
          <w:p w14:paraId="615129B6" w14:textId="77777777" w:rsidR="007374B6" w:rsidRDefault="00000000">
            <w:pPr>
              <w:pStyle w:val="TableParagraph"/>
              <w:ind w:right="39"/>
              <w:jc w:val="right"/>
              <w:rPr>
                <w:b/>
                <w:sz w:val="18"/>
              </w:rPr>
            </w:pPr>
            <w:r>
              <w:rPr>
                <w:b/>
                <w:color w:val="00009F"/>
                <w:spacing w:val="-2"/>
                <w:sz w:val="18"/>
              </w:rPr>
              <w:t>741.000,00</w:t>
            </w:r>
          </w:p>
        </w:tc>
        <w:tc>
          <w:tcPr>
            <w:tcW w:w="802" w:type="dxa"/>
          </w:tcPr>
          <w:p w14:paraId="01BA281A" w14:textId="77777777" w:rsidR="007374B6" w:rsidRDefault="00000000">
            <w:pPr>
              <w:pStyle w:val="TableParagraph"/>
              <w:ind w:left="28" w:right="31"/>
              <w:jc w:val="center"/>
              <w:rPr>
                <w:b/>
                <w:sz w:val="18"/>
              </w:rPr>
            </w:pPr>
            <w:r>
              <w:rPr>
                <w:b/>
                <w:color w:val="00009F"/>
                <w:spacing w:val="-2"/>
                <w:sz w:val="18"/>
              </w:rPr>
              <w:t>100,00%</w:t>
            </w:r>
          </w:p>
        </w:tc>
      </w:tr>
      <w:tr w:rsidR="007374B6" w14:paraId="13D443B9" w14:textId="77777777">
        <w:trPr>
          <w:trHeight w:val="285"/>
        </w:trPr>
        <w:tc>
          <w:tcPr>
            <w:tcW w:w="5749" w:type="dxa"/>
          </w:tcPr>
          <w:p w14:paraId="095650F7"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6" w:type="dxa"/>
          </w:tcPr>
          <w:p w14:paraId="4F6CC27C" w14:textId="77777777" w:rsidR="007374B6" w:rsidRDefault="00000000">
            <w:pPr>
              <w:pStyle w:val="TableParagraph"/>
              <w:ind w:right="117"/>
              <w:jc w:val="right"/>
              <w:rPr>
                <w:b/>
                <w:sz w:val="18"/>
              </w:rPr>
            </w:pPr>
            <w:r>
              <w:rPr>
                <w:b/>
                <w:spacing w:val="-2"/>
                <w:sz w:val="18"/>
              </w:rPr>
              <w:t>441.000,00</w:t>
            </w:r>
          </w:p>
        </w:tc>
        <w:tc>
          <w:tcPr>
            <w:tcW w:w="1329" w:type="dxa"/>
          </w:tcPr>
          <w:p w14:paraId="1A6DF613" w14:textId="77777777" w:rsidR="007374B6" w:rsidRDefault="00000000">
            <w:pPr>
              <w:pStyle w:val="TableParagraph"/>
              <w:ind w:right="96"/>
              <w:jc w:val="right"/>
              <w:rPr>
                <w:b/>
                <w:sz w:val="18"/>
              </w:rPr>
            </w:pPr>
            <w:r>
              <w:rPr>
                <w:b/>
                <w:spacing w:val="-2"/>
                <w:sz w:val="18"/>
              </w:rPr>
              <w:t>100.000,00</w:t>
            </w:r>
          </w:p>
        </w:tc>
        <w:tc>
          <w:tcPr>
            <w:tcW w:w="1308" w:type="dxa"/>
          </w:tcPr>
          <w:p w14:paraId="07860761" w14:textId="77777777" w:rsidR="007374B6" w:rsidRDefault="00000000">
            <w:pPr>
              <w:pStyle w:val="TableParagraph"/>
              <w:ind w:right="39"/>
              <w:jc w:val="right"/>
              <w:rPr>
                <w:b/>
                <w:sz w:val="18"/>
              </w:rPr>
            </w:pPr>
            <w:r>
              <w:rPr>
                <w:b/>
                <w:spacing w:val="-2"/>
                <w:sz w:val="18"/>
              </w:rPr>
              <w:t>541.000,00</w:t>
            </w:r>
          </w:p>
        </w:tc>
        <w:tc>
          <w:tcPr>
            <w:tcW w:w="802" w:type="dxa"/>
          </w:tcPr>
          <w:p w14:paraId="3BD5CADD" w14:textId="77777777" w:rsidR="007374B6" w:rsidRDefault="00000000">
            <w:pPr>
              <w:pStyle w:val="TableParagraph"/>
              <w:ind w:left="28" w:right="31"/>
              <w:jc w:val="center"/>
              <w:rPr>
                <w:b/>
                <w:sz w:val="18"/>
              </w:rPr>
            </w:pPr>
            <w:r>
              <w:rPr>
                <w:b/>
                <w:spacing w:val="-2"/>
                <w:sz w:val="18"/>
              </w:rPr>
              <w:t>122,68%</w:t>
            </w:r>
          </w:p>
        </w:tc>
      </w:tr>
      <w:tr w:rsidR="007374B6" w14:paraId="362D6730" w14:textId="77777777">
        <w:trPr>
          <w:trHeight w:val="285"/>
        </w:trPr>
        <w:tc>
          <w:tcPr>
            <w:tcW w:w="5749" w:type="dxa"/>
          </w:tcPr>
          <w:p w14:paraId="5136D5F7"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96" w:type="dxa"/>
          </w:tcPr>
          <w:p w14:paraId="3FBB42B1" w14:textId="77777777" w:rsidR="007374B6" w:rsidRDefault="00000000">
            <w:pPr>
              <w:pStyle w:val="TableParagraph"/>
              <w:ind w:right="117"/>
              <w:jc w:val="right"/>
              <w:rPr>
                <w:b/>
                <w:sz w:val="18"/>
              </w:rPr>
            </w:pPr>
            <w:r>
              <w:rPr>
                <w:b/>
                <w:spacing w:val="-2"/>
                <w:sz w:val="18"/>
              </w:rPr>
              <w:t>157.000,00</w:t>
            </w:r>
          </w:p>
        </w:tc>
        <w:tc>
          <w:tcPr>
            <w:tcW w:w="1329" w:type="dxa"/>
          </w:tcPr>
          <w:p w14:paraId="0DFA519A" w14:textId="77777777" w:rsidR="007374B6" w:rsidRDefault="00000000">
            <w:pPr>
              <w:pStyle w:val="TableParagraph"/>
              <w:ind w:right="96"/>
              <w:jc w:val="right"/>
              <w:rPr>
                <w:b/>
                <w:sz w:val="18"/>
              </w:rPr>
            </w:pPr>
            <w:r>
              <w:rPr>
                <w:b/>
                <w:spacing w:val="-2"/>
                <w:sz w:val="18"/>
              </w:rPr>
              <w:t>100.000,00</w:t>
            </w:r>
          </w:p>
        </w:tc>
        <w:tc>
          <w:tcPr>
            <w:tcW w:w="1308" w:type="dxa"/>
          </w:tcPr>
          <w:p w14:paraId="5719377E" w14:textId="77777777" w:rsidR="007374B6" w:rsidRDefault="00000000">
            <w:pPr>
              <w:pStyle w:val="TableParagraph"/>
              <w:ind w:right="39"/>
              <w:jc w:val="right"/>
              <w:rPr>
                <w:b/>
                <w:sz w:val="18"/>
              </w:rPr>
            </w:pPr>
            <w:r>
              <w:rPr>
                <w:b/>
                <w:spacing w:val="-2"/>
                <w:sz w:val="18"/>
              </w:rPr>
              <w:t>257.000,00</w:t>
            </w:r>
          </w:p>
        </w:tc>
        <w:tc>
          <w:tcPr>
            <w:tcW w:w="802" w:type="dxa"/>
          </w:tcPr>
          <w:p w14:paraId="7D72BF9A" w14:textId="77777777" w:rsidR="007374B6" w:rsidRDefault="00000000">
            <w:pPr>
              <w:pStyle w:val="TableParagraph"/>
              <w:ind w:left="28" w:right="31"/>
              <w:jc w:val="center"/>
              <w:rPr>
                <w:b/>
                <w:sz w:val="18"/>
              </w:rPr>
            </w:pPr>
            <w:r>
              <w:rPr>
                <w:b/>
                <w:spacing w:val="-2"/>
                <w:sz w:val="18"/>
              </w:rPr>
              <w:t>163,69%</w:t>
            </w:r>
          </w:p>
        </w:tc>
      </w:tr>
      <w:tr w:rsidR="007374B6" w14:paraId="3E592FDF" w14:textId="77777777">
        <w:trPr>
          <w:trHeight w:val="285"/>
        </w:trPr>
        <w:tc>
          <w:tcPr>
            <w:tcW w:w="5749" w:type="dxa"/>
          </w:tcPr>
          <w:p w14:paraId="06DC7A2D"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96" w:type="dxa"/>
          </w:tcPr>
          <w:p w14:paraId="5347CCBD" w14:textId="77777777" w:rsidR="007374B6" w:rsidRDefault="00000000">
            <w:pPr>
              <w:pStyle w:val="TableParagraph"/>
              <w:ind w:right="117"/>
              <w:jc w:val="right"/>
              <w:rPr>
                <w:b/>
                <w:sz w:val="18"/>
              </w:rPr>
            </w:pPr>
            <w:r>
              <w:rPr>
                <w:b/>
                <w:spacing w:val="-2"/>
                <w:sz w:val="18"/>
              </w:rPr>
              <w:t>157.000,00</w:t>
            </w:r>
          </w:p>
        </w:tc>
        <w:tc>
          <w:tcPr>
            <w:tcW w:w="1329" w:type="dxa"/>
          </w:tcPr>
          <w:p w14:paraId="048657F0" w14:textId="77777777" w:rsidR="007374B6" w:rsidRDefault="00000000">
            <w:pPr>
              <w:pStyle w:val="TableParagraph"/>
              <w:ind w:right="96"/>
              <w:jc w:val="right"/>
              <w:rPr>
                <w:b/>
                <w:sz w:val="18"/>
              </w:rPr>
            </w:pPr>
            <w:r>
              <w:rPr>
                <w:b/>
                <w:spacing w:val="-2"/>
                <w:sz w:val="18"/>
              </w:rPr>
              <w:t>100.000,00</w:t>
            </w:r>
          </w:p>
        </w:tc>
        <w:tc>
          <w:tcPr>
            <w:tcW w:w="1308" w:type="dxa"/>
          </w:tcPr>
          <w:p w14:paraId="30E84D88" w14:textId="77777777" w:rsidR="007374B6" w:rsidRDefault="00000000">
            <w:pPr>
              <w:pStyle w:val="TableParagraph"/>
              <w:ind w:right="39"/>
              <w:jc w:val="right"/>
              <w:rPr>
                <w:b/>
                <w:sz w:val="18"/>
              </w:rPr>
            </w:pPr>
            <w:r>
              <w:rPr>
                <w:b/>
                <w:spacing w:val="-2"/>
                <w:sz w:val="18"/>
              </w:rPr>
              <w:t>257.000,00</w:t>
            </w:r>
          </w:p>
        </w:tc>
        <w:tc>
          <w:tcPr>
            <w:tcW w:w="802" w:type="dxa"/>
          </w:tcPr>
          <w:p w14:paraId="5AF32ED9" w14:textId="77777777" w:rsidR="007374B6" w:rsidRDefault="00000000">
            <w:pPr>
              <w:pStyle w:val="TableParagraph"/>
              <w:ind w:left="28" w:right="31"/>
              <w:jc w:val="center"/>
              <w:rPr>
                <w:b/>
                <w:sz w:val="18"/>
              </w:rPr>
            </w:pPr>
            <w:r>
              <w:rPr>
                <w:b/>
                <w:spacing w:val="-2"/>
                <w:sz w:val="18"/>
              </w:rPr>
              <w:t>163,69%</w:t>
            </w:r>
          </w:p>
        </w:tc>
      </w:tr>
      <w:tr w:rsidR="007374B6" w14:paraId="772004D9" w14:textId="77777777">
        <w:trPr>
          <w:trHeight w:val="277"/>
        </w:trPr>
        <w:tc>
          <w:tcPr>
            <w:tcW w:w="5749" w:type="dxa"/>
          </w:tcPr>
          <w:p w14:paraId="7E8E4D35"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96" w:type="dxa"/>
          </w:tcPr>
          <w:p w14:paraId="3434EA3C" w14:textId="77777777" w:rsidR="007374B6" w:rsidRDefault="00000000">
            <w:pPr>
              <w:pStyle w:val="TableParagraph"/>
              <w:ind w:right="117"/>
              <w:jc w:val="right"/>
              <w:rPr>
                <w:b/>
                <w:sz w:val="18"/>
              </w:rPr>
            </w:pPr>
            <w:r>
              <w:rPr>
                <w:b/>
                <w:spacing w:val="-2"/>
                <w:sz w:val="18"/>
              </w:rPr>
              <w:t>284.000,00</w:t>
            </w:r>
          </w:p>
        </w:tc>
        <w:tc>
          <w:tcPr>
            <w:tcW w:w="1329" w:type="dxa"/>
          </w:tcPr>
          <w:p w14:paraId="6D0ABC90" w14:textId="77777777" w:rsidR="007374B6" w:rsidRDefault="007374B6">
            <w:pPr>
              <w:pStyle w:val="TableParagraph"/>
              <w:spacing w:before="0"/>
              <w:rPr>
                <w:rFonts w:ascii="Times New Roman"/>
                <w:sz w:val="18"/>
              </w:rPr>
            </w:pPr>
          </w:p>
        </w:tc>
        <w:tc>
          <w:tcPr>
            <w:tcW w:w="1308" w:type="dxa"/>
          </w:tcPr>
          <w:p w14:paraId="4FF0C611" w14:textId="77777777" w:rsidR="007374B6" w:rsidRDefault="00000000">
            <w:pPr>
              <w:pStyle w:val="TableParagraph"/>
              <w:ind w:right="39"/>
              <w:jc w:val="right"/>
              <w:rPr>
                <w:b/>
                <w:sz w:val="18"/>
              </w:rPr>
            </w:pPr>
            <w:r>
              <w:rPr>
                <w:b/>
                <w:spacing w:val="-2"/>
                <w:sz w:val="18"/>
              </w:rPr>
              <w:t>284.000,00</w:t>
            </w:r>
          </w:p>
        </w:tc>
        <w:tc>
          <w:tcPr>
            <w:tcW w:w="802" w:type="dxa"/>
          </w:tcPr>
          <w:p w14:paraId="62EB476D" w14:textId="77777777" w:rsidR="007374B6" w:rsidRDefault="00000000">
            <w:pPr>
              <w:pStyle w:val="TableParagraph"/>
              <w:ind w:left="28" w:right="31"/>
              <w:jc w:val="center"/>
              <w:rPr>
                <w:b/>
                <w:sz w:val="18"/>
              </w:rPr>
            </w:pPr>
            <w:r>
              <w:rPr>
                <w:b/>
                <w:spacing w:val="-2"/>
                <w:sz w:val="18"/>
              </w:rPr>
              <w:t>100,00%</w:t>
            </w:r>
          </w:p>
        </w:tc>
      </w:tr>
      <w:tr w:rsidR="007374B6" w14:paraId="0082AA07" w14:textId="77777777">
        <w:trPr>
          <w:trHeight w:val="277"/>
        </w:trPr>
        <w:tc>
          <w:tcPr>
            <w:tcW w:w="5749" w:type="dxa"/>
          </w:tcPr>
          <w:p w14:paraId="2266FA63" w14:textId="77777777" w:rsidR="007374B6" w:rsidRDefault="00000000">
            <w:pPr>
              <w:pStyle w:val="TableParagraph"/>
              <w:spacing w:before="28"/>
              <w:ind w:left="440"/>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63A05DB0" w14:textId="77777777" w:rsidR="007374B6" w:rsidRDefault="00000000">
            <w:pPr>
              <w:pStyle w:val="TableParagraph"/>
              <w:spacing w:before="28"/>
              <w:ind w:right="117"/>
              <w:jc w:val="right"/>
              <w:rPr>
                <w:b/>
                <w:sz w:val="18"/>
              </w:rPr>
            </w:pPr>
            <w:r>
              <w:rPr>
                <w:b/>
                <w:spacing w:val="-2"/>
                <w:sz w:val="18"/>
              </w:rPr>
              <w:t>80.000,00</w:t>
            </w:r>
          </w:p>
        </w:tc>
        <w:tc>
          <w:tcPr>
            <w:tcW w:w="1329" w:type="dxa"/>
          </w:tcPr>
          <w:p w14:paraId="1A370BD8" w14:textId="77777777" w:rsidR="007374B6" w:rsidRDefault="007374B6">
            <w:pPr>
              <w:pStyle w:val="TableParagraph"/>
              <w:spacing w:before="0"/>
              <w:rPr>
                <w:rFonts w:ascii="Times New Roman"/>
                <w:sz w:val="18"/>
              </w:rPr>
            </w:pPr>
          </w:p>
        </w:tc>
        <w:tc>
          <w:tcPr>
            <w:tcW w:w="1308" w:type="dxa"/>
          </w:tcPr>
          <w:p w14:paraId="4CCE2E51" w14:textId="77777777" w:rsidR="007374B6" w:rsidRDefault="00000000">
            <w:pPr>
              <w:pStyle w:val="TableParagraph"/>
              <w:spacing w:before="28"/>
              <w:ind w:right="39"/>
              <w:jc w:val="right"/>
              <w:rPr>
                <w:b/>
                <w:sz w:val="18"/>
              </w:rPr>
            </w:pPr>
            <w:r>
              <w:rPr>
                <w:b/>
                <w:spacing w:val="-2"/>
                <w:sz w:val="18"/>
              </w:rPr>
              <w:t>80.000,00</w:t>
            </w:r>
          </w:p>
        </w:tc>
        <w:tc>
          <w:tcPr>
            <w:tcW w:w="802" w:type="dxa"/>
          </w:tcPr>
          <w:p w14:paraId="1CD3B2E5" w14:textId="77777777" w:rsidR="007374B6" w:rsidRDefault="00000000">
            <w:pPr>
              <w:pStyle w:val="TableParagraph"/>
              <w:spacing w:before="28"/>
              <w:ind w:left="28" w:right="31"/>
              <w:jc w:val="center"/>
              <w:rPr>
                <w:b/>
                <w:sz w:val="18"/>
              </w:rPr>
            </w:pPr>
            <w:r>
              <w:rPr>
                <w:b/>
                <w:spacing w:val="-2"/>
                <w:sz w:val="18"/>
              </w:rPr>
              <w:t>100,00%</w:t>
            </w:r>
          </w:p>
        </w:tc>
      </w:tr>
      <w:tr w:rsidR="007374B6" w14:paraId="54939474" w14:textId="77777777">
        <w:trPr>
          <w:trHeight w:val="285"/>
        </w:trPr>
        <w:tc>
          <w:tcPr>
            <w:tcW w:w="5749" w:type="dxa"/>
          </w:tcPr>
          <w:p w14:paraId="2FC16FD0"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2AEB4AEB" w14:textId="77777777" w:rsidR="007374B6" w:rsidRDefault="00000000">
            <w:pPr>
              <w:pStyle w:val="TableParagraph"/>
              <w:ind w:right="117"/>
              <w:jc w:val="right"/>
              <w:rPr>
                <w:b/>
                <w:sz w:val="18"/>
              </w:rPr>
            </w:pPr>
            <w:r>
              <w:rPr>
                <w:b/>
                <w:spacing w:val="-2"/>
                <w:sz w:val="18"/>
              </w:rPr>
              <w:t>204.000,00</w:t>
            </w:r>
          </w:p>
        </w:tc>
        <w:tc>
          <w:tcPr>
            <w:tcW w:w="1329" w:type="dxa"/>
          </w:tcPr>
          <w:p w14:paraId="1FA5DBDF" w14:textId="77777777" w:rsidR="007374B6" w:rsidRDefault="007374B6">
            <w:pPr>
              <w:pStyle w:val="TableParagraph"/>
              <w:spacing w:before="0"/>
              <w:rPr>
                <w:rFonts w:ascii="Times New Roman"/>
                <w:sz w:val="18"/>
              </w:rPr>
            </w:pPr>
          </w:p>
        </w:tc>
        <w:tc>
          <w:tcPr>
            <w:tcW w:w="1308" w:type="dxa"/>
          </w:tcPr>
          <w:p w14:paraId="38F0C893" w14:textId="77777777" w:rsidR="007374B6" w:rsidRDefault="00000000">
            <w:pPr>
              <w:pStyle w:val="TableParagraph"/>
              <w:ind w:right="39"/>
              <w:jc w:val="right"/>
              <w:rPr>
                <w:b/>
                <w:sz w:val="18"/>
              </w:rPr>
            </w:pPr>
            <w:r>
              <w:rPr>
                <w:b/>
                <w:spacing w:val="-2"/>
                <w:sz w:val="18"/>
              </w:rPr>
              <w:t>204.000,00</w:t>
            </w:r>
          </w:p>
        </w:tc>
        <w:tc>
          <w:tcPr>
            <w:tcW w:w="802" w:type="dxa"/>
          </w:tcPr>
          <w:p w14:paraId="084B8756" w14:textId="77777777" w:rsidR="007374B6" w:rsidRDefault="00000000">
            <w:pPr>
              <w:pStyle w:val="TableParagraph"/>
              <w:ind w:left="28" w:right="31"/>
              <w:jc w:val="center"/>
              <w:rPr>
                <w:b/>
                <w:sz w:val="18"/>
              </w:rPr>
            </w:pPr>
            <w:r>
              <w:rPr>
                <w:b/>
                <w:spacing w:val="-2"/>
                <w:sz w:val="18"/>
              </w:rPr>
              <w:t>100,00%</w:t>
            </w:r>
          </w:p>
        </w:tc>
      </w:tr>
      <w:tr w:rsidR="007374B6" w14:paraId="6CE8379D" w14:textId="77777777">
        <w:trPr>
          <w:trHeight w:val="242"/>
        </w:trPr>
        <w:tc>
          <w:tcPr>
            <w:tcW w:w="5749" w:type="dxa"/>
          </w:tcPr>
          <w:p w14:paraId="3CB31868" w14:textId="77777777" w:rsidR="007374B6" w:rsidRDefault="00000000">
            <w:pPr>
              <w:pStyle w:val="TableParagraph"/>
              <w:spacing w:line="187" w:lineRule="exact"/>
              <w:ind w:left="275"/>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z w:val="18"/>
              </w:rPr>
              <w:t>imovine</w:t>
            </w:r>
            <w:r>
              <w:rPr>
                <w:b/>
                <w:spacing w:val="-1"/>
                <w:sz w:val="18"/>
              </w:rPr>
              <w:t xml:space="preserve"> </w:t>
            </w:r>
            <w:r>
              <w:rPr>
                <w:b/>
                <w:spacing w:val="-10"/>
                <w:sz w:val="18"/>
              </w:rPr>
              <w:t>i</w:t>
            </w:r>
          </w:p>
        </w:tc>
        <w:tc>
          <w:tcPr>
            <w:tcW w:w="1396" w:type="dxa"/>
          </w:tcPr>
          <w:p w14:paraId="3DBC27B2" w14:textId="77777777" w:rsidR="007374B6" w:rsidRDefault="00000000">
            <w:pPr>
              <w:pStyle w:val="TableParagraph"/>
              <w:spacing w:line="187" w:lineRule="exact"/>
              <w:ind w:right="117"/>
              <w:jc w:val="right"/>
              <w:rPr>
                <w:b/>
                <w:sz w:val="18"/>
              </w:rPr>
            </w:pPr>
            <w:r>
              <w:rPr>
                <w:b/>
                <w:spacing w:val="-2"/>
                <w:sz w:val="18"/>
              </w:rPr>
              <w:t>300.000,00</w:t>
            </w:r>
          </w:p>
        </w:tc>
        <w:tc>
          <w:tcPr>
            <w:tcW w:w="1329" w:type="dxa"/>
          </w:tcPr>
          <w:p w14:paraId="764BB04D" w14:textId="77777777" w:rsidR="007374B6" w:rsidRDefault="00000000">
            <w:pPr>
              <w:pStyle w:val="TableParagraph"/>
              <w:spacing w:line="187" w:lineRule="exact"/>
              <w:ind w:right="96"/>
              <w:jc w:val="right"/>
              <w:rPr>
                <w:b/>
                <w:sz w:val="18"/>
              </w:rPr>
            </w:pPr>
            <w:r>
              <w:rPr>
                <w:b/>
                <w:sz w:val="18"/>
              </w:rPr>
              <w:t>-</w:t>
            </w:r>
            <w:r>
              <w:rPr>
                <w:b/>
                <w:spacing w:val="-2"/>
                <w:sz w:val="18"/>
              </w:rPr>
              <w:t>100.000,00</w:t>
            </w:r>
          </w:p>
        </w:tc>
        <w:tc>
          <w:tcPr>
            <w:tcW w:w="1308" w:type="dxa"/>
          </w:tcPr>
          <w:p w14:paraId="50B7759B" w14:textId="77777777" w:rsidR="007374B6" w:rsidRDefault="00000000">
            <w:pPr>
              <w:pStyle w:val="TableParagraph"/>
              <w:spacing w:line="187" w:lineRule="exact"/>
              <w:ind w:right="39"/>
              <w:jc w:val="right"/>
              <w:rPr>
                <w:b/>
                <w:sz w:val="18"/>
              </w:rPr>
            </w:pPr>
            <w:r>
              <w:rPr>
                <w:b/>
                <w:spacing w:val="-2"/>
                <w:sz w:val="18"/>
              </w:rPr>
              <w:t>200.000,00</w:t>
            </w:r>
          </w:p>
        </w:tc>
        <w:tc>
          <w:tcPr>
            <w:tcW w:w="802" w:type="dxa"/>
          </w:tcPr>
          <w:p w14:paraId="29278A0F" w14:textId="77777777" w:rsidR="007374B6" w:rsidRDefault="00000000">
            <w:pPr>
              <w:pStyle w:val="TableParagraph"/>
              <w:spacing w:line="187" w:lineRule="exact"/>
              <w:ind w:left="97" w:right="3"/>
              <w:jc w:val="center"/>
              <w:rPr>
                <w:b/>
                <w:sz w:val="18"/>
              </w:rPr>
            </w:pPr>
            <w:r>
              <w:rPr>
                <w:b/>
                <w:spacing w:val="-2"/>
                <w:sz w:val="18"/>
              </w:rPr>
              <w:t>66,67%</w:t>
            </w:r>
          </w:p>
        </w:tc>
      </w:tr>
      <w:tr w:rsidR="007374B6" w14:paraId="5CAF0A39" w14:textId="77777777">
        <w:trPr>
          <w:trHeight w:val="447"/>
        </w:trPr>
        <w:tc>
          <w:tcPr>
            <w:tcW w:w="5749" w:type="dxa"/>
          </w:tcPr>
          <w:p w14:paraId="23AA7DE5" w14:textId="77777777" w:rsidR="007374B6" w:rsidRDefault="00000000">
            <w:pPr>
              <w:pStyle w:val="TableParagraph"/>
              <w:spacing w:before="0" w:line="200" w:lineRule="exact"/>
              <w:ind w:left="275"/>
              <w:rPr>
                <w:b/>
                <w:sz w:val="18"/>
              </w:rPr>
            </w:pPr>
            <w:r>
              <w:rPr>
                <w:b/>
                <w:sz w:val="18"/>
              </w:rPr>
              <w:t>naknade</w:t>
            </w:r>
            <w:r>
              <w:rPr>
                <w:b/>
                <w:spacing w:val="-1"/>
                <w:sz w:val="18"/>
              </w:rPr>
              <w:t xml:space="preserve"> </w:t>
            </w:r>
            <w:r>
              <w:rPr>
                <w:b/>
                <w:sz w:val="18"/>
              </w:rPr>
              <w:t>s</w:t>
            </w:r>
            <w:r>
              <w:rPr>
                <w:b/>
                <w:spacing w:val="-1"/>
                <w:sz w:val="18"/>
              </w:rPr>
              <w:t xml:space="preserve"> </w:t>
            </w:r>
            <w:r>
              <w:rPr>
                <w:b/>
                <w:sz w:val="18"/>
              </w:rPr>
              <w:t>naslova</w:t>
            </w:r>
            <w:r>
              <w:rPr>
                <w:b/>
                <w:spacing w:val="-1"/>
                <w:sz w:val="18"/>
              </w:rPr>
              <w:t xml:space="preserve"> </w:t>
            </w:r>
            <w:r>
              <w:rPr>
                <w:b/>
                <w:spacing w:val="-2"/>
                <w:sz w:val="18"/>
              </w:rPr>
              <w:t>osiguranja</w:t>
            </w:r>
          </w:p>
          <w:p w14:paraId="5EAC7768" w14:textId="77777777" w:rsidR="007374B6" w:rsidRDefault="00000000">
            <w:pPr>
              <w:pStyle w:val="TableParagraph"/>
              <w:spacing w:before="0" w:line="206"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96" w:type="dxa"/>
          </w:tcPr>
          <w:p w14:paraId="196DB9FC" w14:textId="77777777" w:rsidR="007374B6" w:rsidRDefault="00000000">
            <w:pPr>
              <w:pStyle w:val="TableParagraph"/>
              <w:spacing w:before="198"/>
              <w:ind w:right="117"/>
              <w:jc w:val="right"/>
              <w:rPr>
                <w:b/>
                <w:sz w:val="18"/>
              </w:rPr>
            </w:pPr>
            <w:r>
              <w:rPr>
                <w:b/>
                <w:spacing w:val="-2"/>
                <w:sz w:val="18"/>
              </w:rPr>
              <w:t>300.000,00</w:t>
            </w:r>
          </w:p>
        </w:tc>
        <w:tc>
          <w:tcPr>
            <w:tcW w:w="1329" w:type="dxa"/>
          </w:tcPr>
          <w:p w14:paraId="2184ACED" w14:textId="77777777" w:rsidR="007374B6" w:rsidRDefault="00000000">
            <w:pPr>
              <w:pStyle w:val="TableParagraph"/>
              <w:spacing w:before="198"/>
              <w:ind w:right="96"/>
              <w:jc w:val="right"/>
              <w:rPr>
                <w:b/>
                <w:sz w:val="18"/>
              </w:rPr>
            </w:pPr>
            <w:r>
              <w:rPr>
                <w:b/>
                <w:sz w:val="18"/>
              </w:rPr>
              <w:t>-</w:t>
            </w:r>
            <w:r>
              <w:rPr>
                <w:b/>
                <w:spacing w:val="-2"/>
                <w:sz w:val="18"/>
              </w:rPr>
              <w:t>100.000,00</w:t>
            </w:r>
          </w:p>
        </w:tc>
        <w:tc>
          <w:tcPr>
            <w:tcW w:w="1308" w:type="dxa"/>
          </w:tcPr>
          <w:p w14:paraId="79EAB24C" w14:textId="77777777" w:rsidR="007374B6" w:rsidRDefault="00000000">
            <w:pPr>
              <w:pStyle w:val="TableParagraph"/>
              <w:spacing w:before="198"/>
              <w:ind w:right="39"/>
              <w:jc w:val="right"/>
              <w:rPr>
                <w:b/>
                <w:sz w:val="18"/>
              </w:rPr>
            </w:pPr>
            <w:r>
              <w:rPr>
                <w:b/>
                <w:spacing w:val="-2"/>
                <w:sz w:val="18"/>
              </w:rPr>
              <w:t>200.000,00</w:t>
            </w:r>
          </w:p>
        </w:tc>
        <w:tc>
          <w:tcPr>
            <w:tcW w:w="802" w:type="dxa"/>
          </w:tcPr>
          <w:p w14:paraId="3BC70246" w14:textId="77777777" w:rsidR="007374B6" w:rsidRDefault="00000000">
            <w:pPr>
              <w:pStyle w:val="TableParagraph"/>
              <w:spacing w:before="198"/>
              <w:ind w:left="97" w:right="3"/>
              <w:jc w:val="center"/>
              <w:rPr>
                <w:b/>
                <w:sz w:val="18"/>
              </w:rPr>
            </w:pPr>
            <w:r>
              <w:rPr>
                <w:b/>
                <w:spacing w:val="-2"/>
                <w:sz w:val="18"/>
              </w:rPr>
              <w:t>66,67%</w:t>
            </w:r>
          </w:p>
        </w:tc>
      </w:tr>
      <w:tr w:rsidR="007374B6" w14:paraId="3A2E3977" w14:textId="77777777">
        <w:trPr>
          <w:trHeight w:val="285"/>
        </w:trPr>
        <w:tc>
          <w:tcPr>
            <w:tcW w:w="5749" w:type="dxa"/>
          </w:tcPr>
          <w:p w14:paraId="422821E5" w14:textId="77777777" w:rsidR="007374B6" w:rsidRDefault="00000000">
            <w:pPr>
              <w:pStyle w:val="TableParagraph"/>
              <w:ind w:left="440"/>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396" w:type="dxa"/>
          </w:tcPr>
          <w:p w14:paraId="18A92B54" w14:textId="77777777" w:rsidR="007374B6" w:rsidRDefault="00000000">
            <w:pPr>
              <w:pStyle w:val="TableParagraph"/>
              <w:ind w:right="117"/>
              <w:jc w:val="right"/>
              <w:rPr>
                <w:b/>
                <w:sz w:val="18"/>
              </w:rPr>
            </w:pPr>
            <w:r>
              <w:rPr>
                <w:b/>
                <w:spacing w:val="-2"/>
                <w:sz w:val="18"/>
              </w:rPr>
              <w:t>300.000,00</w:t>
            </w:r>
          </w:p>
        </w:tc>
        <w:tc>
          <w:tcPr>
            <w:tcW w:w="1329" w:type="dxa"/>
          </w:tcPr>
          <w:p w14:paraId="2CF006E4" w14:textId="77777777" w:rsidR="007374B6" w:rsidRDefault="00000000">
            <w:pPr>
              <w:pStyle w:val="TableParagraph"/>
              <w:ind w:right="96"/>
              <w:jc w:val="right"/>
              <w:rPr>
                <w:b/>
                <w:sz w:val="18"/>
              </w:rPr>
            </w:pPr>
            <w:r>
              <w:rPr>
                <w:b/>
                <w:sz w:val="18"/>
              </w:rPr>
              <w:t>-</w:t>
            </w:r>
            <w:r>
              <w:rPr>
                <w:b/>
                <w:spacing w:val="-2"/>
                <w:sz w:val="18"/>
              </w:rPr>
              <w:t>100.000,00</w:t>
            </w:r>
          </w:p>
        </w:tc>
        <w:tc>
          <w:tcPr>
            <w:tcW w:w="1308" w:type="dxa"/>
          </w:tcPr>
          <w:p w14:paraId="0F451659" w14:textId="77777777" w:rsidR="007374B6" w:rsidRDefault="00000000">
            <w:pPr>
              <w:pStyle w:val="TableParagraph"/>
              <w:ind w:right="39"/>
              <w:jc w:val="right"/>
              <w:rPr>
                <w:b/>
                <w:sz w:val="18"/>
              </w:rPr>
            </w:pPr>
            <w:r>
              <w:rPr>
                <w:b/>
                <w:spacing w:val="-2"/>
                <w:sz w:val="18"/>
              </w:rPr>
              <w:t>200.000,00</w:t>
            </w:r>
          </w:p>
        </w:tc>
        <w:tc>
          <w:tcPr>
            <w:tcW w:w="802" w:type="dxa"/>
          </w:tcPr>
          <w:p w14:paraId="68770CAD" w14:textId="77777777" w:rsidR="007374B6" w:rsidRDefault="00000000">
            <w:pPr>
              <w:pStyle w:val="TableParagraph"/>
              <w:ind w:left="97" w:right="3"/>
              <w:jc w:val="center"/>
              <w:rPr>
                <w:b/>
                <w:sz w:val="18"/>
              </w:rPr>
            </w:pPr>
            <w:r>
              <w:rPr>
                <w:b/>
                <w:spacing w:val="-2"/>
                <w:sz w:val="18"/>
              </w:rPr>
              <w:t>66,67%</w:t>
            </w:r>
          </w:p>
        </w:tc>
      </w:tr>
      <w:tr w:rsidR="007374B6" w14:paraId="44979A63" w14:textId="77777777">
        <w:trPr>
          <w:trHeight w:val="285"/>
        </w:trPr>
        <w:tc>
          <w:tcPr>
            <w:tcW w:w="5749" w:type="dxa"/>
          </w:tcPr>
          <w:p w14:paraId="1A5F644C" w14:textId="77777777" w:rsidR="007374B6" w:rsidRDefault="00000000">
            <w:pPr>
              <w:pStyle w:val="TableParagraph"/>
              <w:ind w:left="95"/>
              <w:rPr>
                <w:b/>
                <w:sz w:val="18"/>
              </w:rPr>
            </w:pPr>
            <w:r>
              <w:rPr>
                <w:b/>
                <w:color w:val="00009F"/>
                <w:sz w:val="18"/>
              </w:rPr>
              <w:t>T105607</w:t>
            </w:r>
            <w:r>
              <w:rPr>
                <w:b/>
                <w:color w:val="00009F"/>
                <w:spacing w:val="-1"/>
                <w:sz w:val="18"/>
              </w:rPr>
              <w:t xml:space="preserve"> </w:t>
            </w:r>
            <w:r>
              <w:rPr>
                <w:b/>
                <w:color w:val="00009F"/>
                <w:sz w:val="18"/>
              </w:rPr>
              <w:t>Razvoj</w:t>
            </w:r>
            <w:r>
              <w:rPr>
                <w:b/>
                <w:color w:val="00009F"/>
                <w:spacing w:val="-1"/>
                <w:sz w:val="18"/>
              </w:rPr>
              <w:t xml:space="preserve"> </w:t>
            </w:r>
            <w:r>
              <w:rPr>
                <w:b/>
                <w:color w:val="00009F"/>
                <w:sz w:val="18"/>
              </w:rPr>
              <w:t>projekta</w:t>
            </w:r>
            <w:r>
              <w:rPr>
                <w:b/>
                <w:color w:val="00009F"/>
                <w:spacing w:val="-1"/>
                <w:sz w:val="18"/>
              </w:rPr>
              <w:t xml:space="preserve"> </w:t>
            </w:r>
            <w:r>
              <w:rPr>
                <w:b/>
                <w:color w:val="00009F"/>
                <w:spacing w:val="-2"/>
                <w:sz w:val="18"/>
              </w:rPr>
              <w:t>Batižele</w:t>
            </w:r>
          </w:p>
        </w:tc>
        <w:tc>
          <w:tcPr>
            <w:tcW w:w="1396" w:type="dxa"/>
          </w:tcPr>
          <w:p w14:paraId="589777D2" w14:textId="77777777" w:rsidR="007374B6" w:rsidRDefault="00000000">
            <w:pPr>
              <w:pStyle w:val="TableParagraph"/>
              <w:ind w:right="117"/>
              <w:jc w:val="right"/>
              <w:rPr>
                <w:b/>
                <w:sz w:val="18"/>
              </w:rPr>
            </w:pPr>
            <w:r>
              <w:rPr>
                <w:b/>
                <w:color w:val="00009F"/>
                <w:spacing w:val="-2"/>
                <w:sz w:val="18"/>
              </w:rPr>
              <w:t>84.661,00</w:t>
            </w:r>
          </w:p>
        </w:tc>
        <w:tc>
          <w:tcPr>
            <w:tcW w:w="1329" w:type="dxa"/>
          </w:tcPr>
          <w:p w14:paraId="45DCA6AE" w14:textId="77777777" w:rsidR="007374B6" w:rsidRDefault="007374B6">
            <w:pPr>
              <w:pStyle w:val="TableParagraph"/>
              <w:spacing w:before="0"/>
              <w:rPr>
                <w:rFonts w:ascii="Times New Roman"/>
                <w:sz w:val="18"/>
              </w:rPr>
            </w:pPr>
          </w:p>
        </w:tc>
        <w:tc>
          <w:tcPr>
            <w:tcW w:w="1308" w:type="dxa"/>
          </w:tcPr>
          <w:p w14:paraId="3CF3308F" w14:textId="77777777" w:rsidR="007374B6" w:rsidRDefault="00000000">
            <w:pPr>
              <w:pStyle w:val="TableParagraph"/>
              <w:ind w:right="39"/>
              <w:jc w:val="right"/>
              <w:rPr>
                <w:b/>
                <w:sz w:val="18"/>
              </w:rPr>
            </w:pPr>
            <w:r>
              <w:rPr>
                <w:b/>
                <w:color w:val="00009F"/>
                <w:spacing w:val="-2"/>
                <w:sz w:val="18"/>
              </w:rPr>
              <w:t>84.661,00</w:t>
            </w:r>
          </w:p>
        </w:tc>
        <w:tc>
          <w:tcPr>
            <w:tcW w:w="802" w:type="dxa"/>
          </w:tcPr>
          <w:p w14:paraId="589AC580" w14:textId="77777777" w:rsidR="007374B6" w:rsidRDefault="00000000">
            <w:pPr>
              <w:pStyle w:val="TableParagraph"/>
              <w:ind w:left="28" w:right="31"/>
              <w:jc w:val="center"/>
              <w:rPr>
                <w:b/>
                <w:sz w:val="18"/>
              </w:rPr>
            </w:pPr>
            <w:r>
              <w:rPr>
                <w:b/>
                <w:color w:val="00009F"/>
                <w:spacing w:val="-2"/>
                <w:sz w:val="18"/>
              </w:rPr>
              <w:t>100,00%</w:t>
            </w:r>
          </w:p>
        </w:tc>
      </w:tr>
      <w:tr w:rsidR="007374B6" w14:paraId="448D33E7" w14:textId="77777777">
        <w:trPr>
          <w:trHeight w:val="285"/>
        </w:trPr>
        <w:tc>
          <w:tcPr>
            <w:tcW w:w="5749" w:type="dxa"/>
          </w:tcPr>
          <w:p w14:paraId="070AAE78"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6" w:type="dxa"/>
          </w:tcPr>
          <w:p w14:paraId="3FD3F7A7" w14:textId="77777777" w:rsidR="007374B6" w:rsidRDefault="00000000">
            <w:pPr>
              <w:pStyle w:val="TableParagraph"/>
              <w:ind w:right="117"/>
              <w:jc w:val="right"/>
              <w:rPr>
                <w:b/>
                <w:sz w:val="18"/>
              </w:rPr>
            </w:pPr>
            <w:r>
              <w:rPr>
                <w:b/>
                <w:spacing w:val="-2"/>
                <w:sz w:val="18"/>
              </w:rPr>
              <w:t>84.661,00</w:t>
            </w:r>
          </w:p>
        </w:tc>
        <w:tc>
          <w:tcPr>
            <w:tcW w:w="1329" w:type="dxa"/>
          </w:tcPr>
          <w:p w14:paraId="41D09523" w14:textId="77777777" w:rsidR="007374B6" w:rsidRDefault="007374B6">
            <w:pPr>
              <w:pStyle w:val="TableParagraph"/>
              <w:spacing w:before="0"/>
              <w:rPr>
                <w:rFonts w:ascii="Times New Roman"/>
                <w:sz w:val="18"/>
              </w:rPr>
            </w:pPr>
          </w:p>
        </w:tc>
        <w:tc>
          <w:tcPr>
            <w:tcW w:w="1308" w:type="dxa"/>
          </w:tcPr>
          <w:p w14:paraId="79F646E3" w14:textId="77777777" w:rsidR="007374B6" w:rsidRDefault="00000000">
            <w:pPr>
              <w:pStyle w:val="TableParagraph"/>
              <w:ind w:right="39"/>
              <w:jc w:val="right"/>
              <w:rPr>
                <w:b/>
                <w:sz w:val="18"/>
              </w:rPr>
            </w:pPr>
            <w:r>
              <w:rPr>
                <w:b/>
                <w:spacing w:val="-2"/>
                <w:sz w:val="18"/>
              </w:rPr>
              <w:t>84.661,00</w:t>
            </w:r>
          </w:p>
        </w:tc>
        <w:tc>
          <w:tcPr>
            <w:tcW w:w="802" w:type="dxa"/>
          </w:tcPr>
          <w:p w14:paraId="780A773C" w14:textId="77777777" w:rsidR="007374B6" w:rsidRDefault="00000000">
            <w:pPr>
              <w:pStyle w:val="TableParagraph"/>
              <w:ind w:left="28" w:right="31"/>
              <w:jc w:val="center"/>
              <w:rPr>
                <w:b/>
                <w:sz w:val="18"/>
              </w:rPr>
            </w:pPr>
            <w:r>
              <w:rPr>
                <w:b/>
                <w:spacing w:val="-2"/>
                <w:sz w:val="18"/>
              </w:rPr>
              <w:t>100,00%</w:t>
            </w:r>
          </w:p>
        </w:tc>
      </w:tr>
      <w:tr w:rsidR="007374B6" w14:paraId="5669720E" w14:textId="77777777">
        <w:trPr>
          <w:trHeight w:val="285"/>
        </w:trPr>
        <w:tc>
          <w:tcPr>
            <w:tcW w:w="5749" w:type="dxa"/>
          </w:tcPr>
          <w:p w14:paraId="780D0F8A"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96" w:type="dxa"/>
          </w:tcPr>
          <w:p w14:paraId="281A0D2E" w14:textId="77777777" w:rsidR="007374B6" w:rsidRDefault="00000000">
            <w:pPr>
              <w:pStyle w:val="TableParagraph"/>
              <w:ind w:right="117"/>
              <w:jc w:val="right"/>
              <w:rPr>
                <w:b/>
                <w:sz w:val="18"/>
              </w:rPr>
            </w:pPr>
            <w:r>
              <w:rPr>
                <w:b/>
                <w:spacing w:val="-2"/>
                <w:sz w:val="18"/>
              </w:rPr>
              <w:t>84.661,00</w:t>
            </w:r>
          </w:p>
        </w:tc>
        <w:tc>
          <w:tcPr>
            <w:tcW w:w="1329" w:type="dxa"/>
          </w:tcPr>
          <w:p w14:paraId="0A7874DB" w14:textId="77777777" w:rsidR="007374B6" w:rsidRDefault="007374B6">
            <w:pPr>
              <w:pStyle w:val="TableParagraph"/>
              <w:spacing w:before="0"/>
              <w:rPr>
                <w:rFonts w:ascii="Times New Roman"/>
                <w:sz w:val="18"/>
              </w:rPr>
            </w:pPr>
          </w:p>
        </w:tc>
        <w:tc>
          <w:tcPr>
            <w:tcW w:w="1308" w:type="dxa"/>
          </w:tcPr>
          <w:p w14:paraId="4A27B28D" w14:textId="77777777" w:rsidR="007374B6" w:rsidRDefault="00000000">
            <w:pPr>
              <w:pStyle w:val="TableParagraph"/>
              <w:ind w:right="39"/>
              <w:jc w:val="right"/>
              <w:rPr>
                <w:b/>
                <w:sz w:val="18"/>
              </w:rPr>
            </w:pPr>
            <w:r>
              <w:rPr>
                <w:b/>
                <w:spacing w:val="-2"/>
                <w:sz w:val="18"/>
              </w:rPr>
              <w:t>84.661,00</w:t>
            </w:r>
          </w:p>
        </w:tc>
        <w:tc>
          <w:tcPr>
            <w:tcW w:w="802" w:type="dxa"/>
          </w:tcPr>
          <w:p w14:paraId="6FF99F84" w14:textId="77777777" w:rsidR="007374B6" w:rsidRDefault="00000000">
            <w:pPr>
              <w:pStyle w:val="TableParagraph"/>
              <w:ind w:left="28" w:right="31"/>
              <w:jc w:val="center"/>
              <w:rPr>
                <w:b/>
                <w:sz w:val="18"/>
              </w:rPr>
            </w:pPr>
            <w:r>
              <w:rPr>
                <w:b/>
                <w:spacing w:val="-2"/>
                <w:sz w:val="18"/>
              </w:rPr>
              <w:t>100,00%</w:t>
            </w:r>
          </w:p>
        </w:tc>
      </w:tr>
      <w:tr w:rsidR="007374B6" w14:paraId="78D2AB68" w14:textId="77777777">
        <w:trPr>
          <w:trHeight w:val="277"/>
        </w:trPr>
        <w:tc>
          <w:tcPr>
            <w:tcW w:w="5749" w:type="dxa"/>
          </w:tcPr>
          <w:p w14:paraId="26495A87"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96" w:type="dxa"/>
          </w:tcPr>
          <w:p w14:paraId="6722C5E8" w14:textId="77777777" w:rsidR="007374B6" w:rsidRDefault="00000000">
            <w:pPr>
              <w:pStyle w:val="TableParagraph"/>
              <w:ind w:right="117"/>
              <w:jc w:val="right"/>
              <w:rPr>
                <w:b/>
                <w:sz w:val="18"/>
              </w:rPr>
            </w:pPr>
            <w:r>
              <w:rPr>
                <w:b/>
                <w:spacing w:val="-2"/>
                <w:sz w:val="18"/>
              </w:rPr>
              <w:t>84.661,00</w:t>
            </w:r>
          </w:p>
        </w:tc>
        <w:tc>
          <w:tcPr>
            <w:tcW w:w="1329" w:type="dxa"/>
          </w:tcPr>
          <w:p w14:paraId="3C0F3F75" w14:textId="77777777" w:rsidR="007374B6" w:rsidRDefault="007374B6">
            <w:pPr>
              <w:pStyle w:val="TableParagraph"/>
              <w:spacing w:before="0"/>
              <w:rPr>
                <w:rFonts w:ascii="Times New Roman"/>
                <w:sz w:val="18"/>
              </w:rPr>
            </w:pPr>
          </w:p>
        </w:tc>
        <w:tc>
          <w:tcPr>
            <w:tcW w:w="1308" w:type="dxa"/>
          </w:tcPr>
          <w:p w14:paraId="30022DBE" w14:textId="77777777" w:rsidR="007374B6" w:rsidRDefault="00000000">
            <w:pPr>
              <w:pStyle w:val="TableParagraph"/>
              <w:ind w:right="39"/>
              <w:jc w:val="right"/>
              <w:rPr>
                <w:b/>
                <w:sz w:val="18"/>
              </w:rPr>
            </w:pPr>
            <w:r>
              <w:rPr>
                <w:b/>
                <w:spacing w:val="-2"/>
                <w:sz w:val="18"/>
              </w:rPr>
              <w:t>84.661,00</w:t>
            </w:r>
          </w:p>
        </w:tc>
        <w:tc>
          <w:tcPr>
            <w:tcW w:w="802" w:type="dxa"/>
          </w:tcPr>
          <w:p w14:paraId="5EA19B60" w14:textId="77777777" w:rsidR="007374B6" w:rsidRDefault="00000000">
            <w:pPr>
              <w:pStyle w:val="TableParagraph"/>
              <w:ind w:left="28" w:right="31"/>
              <w:jc w:val="center"/>
              <w:rPr>
                <w:b/>
                <w:sz w:val="18"/>
              </w:rPr>
            </w:pPr>
            <w:r>
              <w:rPr>
                <w:b/>
                <w:spacing w:val="-2"/>
                <w:sz w:val="18"/>
              </w:rPr>
              <w:t>100,00%</w:t>
            </w:r>
          </w:p>
        </w:tc>
      </w:tr>
      <w:tr w:rsidR="007374B6" w14:paraId="59E4B5D2" w14:textId="77777777">
        <w:trPr>
          <w:trHeight w:val="277"/>
        </w:trPr>
        <w:tc>
          <w:tcPr>
            <w:tcW w:w="5749" w:type="dxa"/>
          </w:tcPr>
          <w:p w14:paraId="4506A673" w14:textId="77777777" w:rsidR="007374B6" w:rsidRDefault="00000000">
            <w:pPr>
              <w:pStyle w:val="TableParagraph"/>
              <w:spacing w:before="28"/>
              <w:ind w:left="95"/>
              <w:rPr>
                <w:b/>
                <w:sz w:val="18"/>
              </w:rPr>
            </w:pPr>
            <w:r>
              <w:rPr>
                <w:b/>
                <w:color w:val="00009F"/>
                <w:sz w:val="18"/>
              </w:rPr>
              <w:t>T105608</w:t>
            </w:r>
            <w:r>
              <w:rPr>
                <w:b/>
                <w:color w:val="00009F"/>
                <w:spacing w:val="-1"/>
                <w:sz w:val="18"/>
              </w:rPr>
              <w:t xml:space="preserve"> </w:t>
            </w:r>
            <w:r>
              <w:rPr>
                <w:b/>
                <w:color w:val="00009F"/>
                <w:sz w:val="18"/>
              </w:rPr>
              <w:t>Legalizacija</w:t>
            </w:r>
            <w:r>
              <w:rPr>
                <w:b/>
                <w:color w:val="00009F"/>
                <w:spacing w:val="-1"/>
                <w:sz w:val="18"/>
              </w:rPr>
              <w:t xml:space="preserve"> </w:t>
            </w:r>
            <w:r>
              <w:rPr>
                <w:b/>
                <w:color w:val="00009F"/>
                <w:spacing w:val="-2"/>
                <w:sz w:val="18"/>
              </w:rPr>
              <w:t>objekata</w:t>
            </w:r>
          </w:p>
        </w:tc>
        <w:tc>
          <w:tcPr>
            <w:tcW w:w="1396" w:type="dxa"/>
          </w:tcPr>
          <w:p w14:paraId="2B2C5262" w14:textId="77777777" w:rsidR="007374B6" w:rsidRDefault="00000000">
            <w:pPr>
              <w:pStyle w:val="TableParagraph"/>
              <w:spacing w:before="28"/>
              <w:ind w:right="117"/>
              <w:jc w:val="right"/>
              <w:rPr>
                <w:b/>
                <w:sz w:val="18"/>
              </w:rPr>
            </w:pPr>
            <w:r>
              <w:rPr>
                <w:b/>
                <w:color w:val="00009F"/>
                <w:spacing w:val="-2"/>
                <w:sz w:val="18"/>
              </w:rPr>
              <w:t>20.000,00</w:t>
            </w:r>
          </w:p>
        </w:tc>
        <w:tc>
          <w:tcPr>
            <w:tcW w:w="1329" w:type="dxa"/>
          </w:tcPr>
          <w:p w14:paraId="5E6153D0" w14:textId="77777777" w:rsidR="007374B6" w:rsidRDefault="007374B6">
            <w:pPr>
              <w:pStyle w:val="TableParagraph"/>
              <w:spacing w:before="0"/>
              <w:rPr>
                <w:rFonts w:ascii="Times New Roman"/>
                <w:sz w:val="18"/>
              </w:rPr>
            </w:pPr>
          </w:p>
        </w:tc>
        <w:tc>
          <w:tcPr>
            <w:tcW w:w="1308" w:type="dxa"/>
          </w:tcPr>
          <w:p w14:paraId="56D94713" w14:textId="77777777" w:rsidR="007374B6" w:rsidRDefault="00000000">
            <w:pPr>
              <w:pStyle w:val="TableParagraph"/>
              <w:spacing w:before="28"/>
              <w:ind w:right="39"/>
              <w:jc w:val="right"/>
              <w:rPr>
                <w:b/>
                <w:sz w:val="18"/>
              </w:rPr>
            </w:pPr>
            <w:r>
              <w:rPr>
                <w:b/>
                <w:color w:val="00009F"/>
                <w:spacing w:val="-2"/>
                <w:sz w:val="18"/>
              </w:rPr>
              <w:t>20.000,00</w:t>
            </w:r>
          </w:p>
        </w:tc>
        <w:tc>
          <w:tcPr>
            <w:tcW w:w="802" w:type="dxa"/>
          </w:tcPr>
          <w:p w14:paraId="68888F0C" w14:textId="77777777" w:rsidR="007374B6" w:rsidRDefault="00000000">
            <w:pPr>
              <w:pStyle w:val="TableParagraph"/>
              <w:spacing w:before="28"/>
              <w:ind w:left="28" w:right="31"/>
              <w:jc w:val="center"/>
              <w:rPr>
                <w:b/>
                <w:sz w:val="18"/>
              </w:rPr>
            </w:pPr>
            <w:r>
              <w:rPr>
                <w:b/>
                <w:color w:val="00009F"/>
                <w:spacing w:val="-2"/>
                <w:sz w:val="18"/>
              </w:rPr>
              <w:t>100,00%</w:t>
            </w:r>
          </w:p>
        </w:tc>
      </w:tr>
      <w:tr w:rsidR="007374B6" w14:paraId="1415293B" w14:textId="77777777">
        <w:trPr>
          <w:trHeight w:val="285"/>
        </w:trPr>
        <w:tc>
          <w:tcPr>
            <w:tcW w:w="5749" w:type="dxa"/>
          </w:tcPr>
          <w:p w14:paraId="362019CC"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6" w:type="dxa"/>
          </w:tcPr>
          <w:p w14:paraId="088A7F27" w14:textId="77777777" w:rsidR="007374B6" w:rsidRDefault="00000000">
            <w:pPr>
              <w:pStyle w:val="TableParagraph"/>
              <w:ind w:right="117"/>
              <w:jc w:val="right"/>
              <w:rPr>
                <w:b/>
                <w:sz w:val="18"/>
              </w:rPr>
            </w:pPr>
            <w:r>
              <w:rPr>
                <w:b/>
                <w:spacing w:val="-2"/>
                <w:sz w:val="18"/>
              </w:rPr>
              <w:t>20.000,00</w:t>
            </w:r>
          </w:p>
        </w:tc>
        <w:tc>
          <w:tcPr>
            <w:tcW w:w="1329" w:type="dxa"/>
          </w:tcPr>
          <w:p w14:paraId="443CBF0E" w14:textId="77777777" w:rsidR="007374B6" w:rsidRDefault="007374B6">
            <w:pPr>
              <w:pStyle w:val="TableParagraph"/>
              <w:spacing w:before="0"/>
              <w:rPr>
                <w:rFonts w:ascii="Times New Roman"/>
                <w:sz w:val="18"/>
              </w:rPr>
            </w:pPr>
          </w:p>
        </w:tc>
        <w:tc>
          <w:tcPr>
            <w:tcW w:w="1308" w:type="dxa"/>
          </w:tcPr>
          <w:p w14:paraId="697A454A" w14:textId="77777777" w:rsidR="007374B6" w:rsidRDefault="00000000">
            <w:pPr>
              <w:pStyle w:val="TableParagraph"/>
              <w:ind w:right="39"/>
              <w:jc w:val="right"/>
              <w:rPr>
                <w:b/>
                <w:sz w:val="18"/>
              </w:rPr>
            </w:pPr>
            <w:r>
              <w:rPr>
                <w:b/>
                <w:spacing w:val="-2"/>
                <w:sz w:val="18"/>
              </w:rPr>
              <w:t>20.000,00</w:t>
            </w:r>
          </w:p>
        </w:tc>
        <w:tc>
          <w:tcPr>
            <w:tcW w:w="802" w:type="dxa"/>
          </w:tcPr>
          <w:p w14:paraId="12C1137C" w14:textId="77777777" w:rsidR="007374B6" w:rsidRDefault="00000000">
            <w:pPr>
              <w:pStyle w:val="TableParagraph"/>
              <w:ind w:left="28" w:right="31"/>
              <w:jc w:val="center"/>
              <w:rPr>
                <w:b/>
                <w:sz w:val="18"/>
              </w:rPr>
            </w:pPr>
            <w:r>
              <w:rPr>
                <w:b/>
                <w:spacing w:val="-2"/>
                <w:sz w:val="18"/>
              </w:rPr>
              <w:t>100,00%</w:t>
            </w:r>
          </w:p>
        </w:tc>
      </w:tr>
      <w:tr w:rsidR="007374B6" w14:paraId="6E507F5B" w14:textId="77777777">
        <w:trPr>
          <w:trHeight w:val="285"/>
        </w:trPr>
        <w:tc>
          <w:tcPr>
            <w:tcW w:w="5749" w:type="dxa"/>
          </w:tcPr>
          <w:p w14:paraId="0ADB8438"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96" w:type="dxa"/>
          </w:tcPr>
          <w:p w14:paraId="226C0C45" w14:textId="77777777" w:rsidR="007374B6" w:rsidRDefault="00000000">
            <w:pPr>
              <w:pStyle w:val="TableParagraph"/>
              <w:ind w:right="117"/>
              <w:jc w:val="right"/>
              <w:rPr>
                <w:b/>
                <w:sz w:val="18"/>
              </w:rPr>
            </w:pPr>
            <w:r>
              <w:rPr>
                <w:b/>
                <w:spacing w:val="-2"/>
                <w:sz w:val="18"/>
              </w:rPr>
              <w:t>20.000,00</w:t>
            </w:r>
          </w:p>
        </w:tc>
        <w:tc>
          <w:tcPr>
            <w:tcW w:w="1329" w:type="dxa"/>
          </w:tcPr>
          <w:p w14:paraId="261F8830" w14:textId="77777777" w:rsidR="007374B6" w:rsidRDefault="007374B6">
            <w:pPr>
              <w:pStyle w:val="TableParagraph"/>
              <w:spacing w:before="0"/>
              <w:rPr>
                <w:rFonts w:ascii="Times New Roman"/>
                <w:sz w:val="18"/>
              </w:rPr>
            </w:pPr>
          </w:p>
        </w:tc>
        <w:tc>
          <w:tcPr>
            <w:tcW w:w="1308" w:type="dxa"/>
          </w:tcPr>
          <w:p w14:paraId="22B85A1A" w14:textId="77777777" w:rsidR="007374B6" w:rsidRDefault="00000000">
            <w:pPr>
              <w:pStyle w:val="TableParagraph"/>
              <w:ind w:right="39"/>
              <w:jc w:val="right"/>
              <w:rPr>
                <w:b/>
                <w:sz w:val="18"/>
              </w:rPr>
            </w:pPr>
            <w:r>
              <w:rPr>
                <w:b/>
                <w:spacing w:val="-2"/>
                <w:sz w:val="18"/>
              </w:rPr>
              <w:t>20.000,00</w:t>
            </w:r>
          </w:p>
        </w:tc>
        <w:tc>
          <w:tcPr>
            <w:tcW w:w="802" w:type="dxa"/>
          </w:tcPr>
          <w:p w14:paraId="156567EC" w14:textId="77777777" w:rsidR="007374B6" w:rsidRDefault="00000000">
            <w:pPr>
              <w:pStyle w:val="TableParagraph"/>
              <w:ind w:left="28" w:right="31"/>
              <w:jc w:val="center"/>
              <w:rPr>
                <w:b/>
                <w:sz w:val="18"/>
              </w:rPr>
            </w:pPr>
            <w:r>
              <w:rPr>
                <w:b/>
                <w:spacing w:val="-2"/>
                <w:sz w:val="18"/>
              </w:rPr>
              <w:t>100,00%</w:t>
            </w:r>
          </w:p>
        </w:tc>
      </w:tr>
      <w:tr w:rsidR="007374B6" w14:paraId="18109002" w14:textId="77777777">
        <w:trPr>
          <w:trHeight w:val="285"/>
        </w:trPr>
        <w:tc>
          <w:tcPr>
            <w:tcW w:w="5749" w:type="dxa"/>
          </w:tcPr>
          <w:p w14:paraId="2132AFDC"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309150AE" w14:textId="77777777" w:rsidR="007374B6" w:rsidRDefault="00000000">
            <w:pPr>
              <w:pStyle w:val="TableParagraph"/>
              <w:ind w:right="117"/>
              <w:jc w:val="right"/>
              <w:rPr>
                <w:b/>
                <w:sz w:val="18"/>
              </w:rPr>
            </w:pPr>
            <w:r>
              <w:rPr>
                <w:b/>
                <w:spacing w:val="-2"/>
                <w:sz w:val="18"/>
              </w:rPr>
              <w:t>20.000,00</w:t>
            </w:r>
          </w:p>
        </w:tc>
        <w:tc>
          <w:tcPr>
            <w:tcW w:w="1329" w:type="dxa"/>
          </w:tcPr>
          <w:p w14:paraId="51D1012C" w14:textId="77777777" w:rsidR="007374B6" w:rsidRDefault="007374B6">
            <w:pPr>
              <w:pStyle w:val="TableParagraph"/>
              <w:spacing w:before="0"/>
              <w:rPr>
                <w:rFonts w:ascii="Times New Roman"/>
                <w:sz w:val="18"/>
              </w:rPr>
            </w:pPr>
          </w:p>
        </w:tc>
        <w:tc>
          <w:tcPr>
            <w:tcW w:w="1308" w:type="dxa"/>
          </w:tcPr>
          <w:p w14:paraId="5A26C648" w14:textId="77777777" w:rsidR="007374B6" w:rsidRDefault="00000000">
            <w:pPr>
              <w:pStyle w:val="TableParagraph"/>
              <w:ind w:right="39"/>
              <w:jc w:val="right"/>
              <w:rPr>
                <w:b/>
                <w:sz w:val="18"/>
              </w:rPr>
            </w:pPr>
            <w:r>
              <w:rPr>
                <w:b/>
                <w:spacing w:val="-2"/>
                <w:sz w:val="18"/>
              </w:rPr>
              <w:t>20.000,00</w:t>
            </w:r>
          </w:p>
        </w:tc>
        <w:tc>
          <w:tcPr>
            <w:tcW w:w="802" w:type="dxa"/>
          </w:tcPr>
          <w:p w14:paraId="1C919512" w14:textId="77777777" w:rsidR="007374B6" w:rsidRDefault="00000000">
            <w:pPr>
              <w:pStyle w:val="TableParagraph"/>
              <w:ind w:left="28" w:right="31"/>
              <w:jc w:val="center"/>
              <w:rPr>
                <w:b/>
                <w:sz w:val="18"/>
              </w:rPr>
            </w:pPr>
            <w:r>
              <w:rPr>
                <w:b/>
                <w:spacing w:val="-2"/>
                <w:sz w:val="18"/>
              </w:rPr>
              <w:t>100,00%</w:t>
            </w:r>
          </w:p>
        </w:tc>
      </w:tr>
      <w:tr w:rsidR="007374B6" w14:paraId="79F18A2B" w14:textId="77777777">
        <w:trPr>
          <w:trHeight w:val="285"/>
        </w:trPr>
        <w:tc>
          <w:tcPr>
            <w:tcW w:w="5749" w:type="dxa"/>
          </w:tcPr>
          <w:p w14:paraId="4E71669B" w14:textId="77777777" w:rsidR="007374B6" w:rsidRDefault="00000000">
            <w:pPr>
              <w:pStyle w:val="TableParagraph"/>
              <w:ind w:left="95"/>
              <w:rPr>
                <w:b/>
                <w:sz w:val="18"/>
              </w:rPr>
            </w:pPr>
            <w:r>
              <w:rPr>
                <w:b/>
                <w:color w:val="00009F"/>
                <w:sz w:val="18"/>
              </w:rPr>
              <w:t>A105610</w:t>
            </w:r>
            <w:r>
              <w:rPr>
                <w:b/>
                <w:color w:val="00009F"/>
                <w:spacing w:val="-1"/>
                <w:sz w:val="18"/>
              </w:rPr>
              <w:t xml:space="preserve"> </w:t>
            </w:r>
            <w:r>
              <w:rPr>
                <w:b/>
                <w:color w:val="00009F"/>
                <w:sz w:val="18"/>
              </w:rPr>
              <w:t>Komunalno</w:t>
            </w:r>
            <w:r>
              <w:rPr>
                <w:b/>
                <w:color w:val="00009F"/>
                <w:spacing w:val="-1"/>
                <w:sz w:val="18"/>
              </w:rPr>
              <w:t xml:space="preserve"> </w:t>
            </w:r>
            <w:r>
              <w:rPr>
                <w:b/>
                <w:color w:val="00009F"/>
                <w:sz w:val="18"/>
              </w:rPr>
              <w:t>opremanje</w:t>
            </w:r>
            <w:r>
              <w:rPr>
                <w:b/>
                <w:color w:val="00009F"/>
                <w:spacing w:val="-1"/>
                <w:sz w:val="18"/>
              </w:rPr>
              <w:t xml:space="preserve"> </w:t>
            </w:r>
            <w:r>
              <w:rPr>
                <w:b/>
                <w:color w:val="00009F"/>
                <w:sz w:val="18"/>
              </w:rPr>
              <w:t>za</w:t>
            </w:r>
            <w:r>
              <w:rPr>
                <w:b/>
                <w:color w:val="00009F"/>
                <w:spacing w:val="-1"/>
                <w:sz w:val="18"/>
              </w:rPr>
              <w:t xml:space="preserve"> </w:t>
            </w:r>
            <w:r>
              <w:rPr>
                <w:b/>
                <w:color w:val="00009F"/>
                <w:spacing w:val="-4"/>
                <w:sz w:val="18"/>
              </w:rPr>
              <w:t>HRVI</w:t>
            </w:r>
          </w:p>
        </w:tc>
        <w:tc>
          <w:tcPr>
            <w:tcW w:w="1396" w:type="dxa"/>
          </w:tcPr>
          <w:p w14:paraId="6F7A25E4" w14:textId="77777777" w:rsidR="007374B6" w:rsidRDefault="00000000">
            <w:pPr>
              <w:pStyle w:val="TableParagraph"/>
              <w:ind w:right="117"/>
              <w:jc w:val="right"/>
              <w:rPr>
                <w:b/>
                <w:sz w:val="18"/>
              </w:rPr>
            </w:pPr>
            <w:r>
              <w:rPr>
                <w:b/>
                <w:color w:val="00009F"/>
                <w:spacing w:val="-2"/>
                <w:sz w:val="18"/>
              </w:rPr>
              <w:t>50.000,00</w:t>
            </w:r>
          </w:p>
        </w:tc>
        <w:tc>
          <w:tcPr>
            <w:tcW w:w="1329" w:type="dxa"/>
          </w:tcPr>
          <w:p w14:paraId="3C0C9703" w14:textId="77777777" w:rsidR="007374B6" w:rsidRDefault="007374B6">
            <w:pPr>
              <w:pStyle w:val="TableParagraph"/>
              <w:spacing w:before="0"/>
              <w:rPr>
                <w:rFonts w:ascii="Times New Roman"/>
                <w:sz w:val="18"/>
              </w:rPr>
            </w:pPr>
          </w:p>
        </w:tc>
        <w:tc>
          <w:tcPr>
            <w:tcW w:w="1308" w:type="dxa"/>
          </w:tcPr>
          <w:p w14:paraId="4A0A193E" w14:textId="77777777" w:rsidR="007374B6" w:rsidRDefault="00000000">
            <w:pPr>
              <w:pStyle w:val="TableParagraph"/>
              <w:ind w:right="39"/>
              <w:jc w:val="right"/>
              <w:rPr>
                <w:b/>
                <w:sz w:val="18"/>
              </w:rPr>
            </w:pPr>
            <w:r>
              <w:rPr>
                <w:b/>
                <w:color w:val="00009F"/>
                <w:spacing w:val="-2"/>
                <w:sz w:val="18"/>
              </w:rPr>
              <w:t>50.000,00</w:t>
            </w:r>
          </w:p>
        </w:tc>
        <w:tc>
          <w:tcPr>
            <w:tcW w:w="802" w:type="dxa"/>
          </w:tcPr>
          <w:p w14:paraId="0077407C" w14:textId="77777777" w:rsidR="007374B6" w:rsidRDefault="00000000">
            <w:pPr>
              <w:pStyle w:val="TableParagraph"/>
              <w:ind w:left="28" w:right="31"/>
              <w:jc w:val="center"/>
              <w:rPr>
                <w:b/>
                <w:sz w:val="18"/>
              </w:rPr>
            </w:pPr>
            <w:r>
              <w:rPr>
                <w:b/>
                <w:color w:val="00009F"/>
                <w:spacing w:val="-2"/>
                <w:sz w:val="18"/>
              </w:rPr>
              <w:t>100,00%</w:t>
            </w:r>
          </w:p>
        </w:tc>
      </w:tr>
      <w:tr w:rsidR="007374B6" w14:paraId="197E6690" w14:textId="77777777">
        <w:trPr>
          <w:trHeight w:val="285"/>
        </w:trPr>
        <w:tc>
          <w:tcPr>
            <w:tcW w:w="5749" w:type="dxa"/>
          </w:tcPr>
          <w:p w14:paraId="424E8B82"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6" w:type="dxa"/>
          </w:tcPr>
          <w:p w14:paraId="5A4AD138" w14:textId="77777777" w:rsidR="007374B6" w:rsidRDefault="00000000">
            <w:pPr>
              <w:pStyle w:val="TableParagraph"/>
              <w:ind w:right="117"/>
              <w:jc w:val="right"/>
              <w:rPr>
                <w:b/>
                <w:sz w:val="18"/>
              </w:rPr>
            </w:pPr>
            <w:r>
              <w:rPr>
                <w:b/>
                <w:spacing w:val="-2"/>
                <w:sz w:val="18"/>
              </w:rPr>
              <w:t>50.000,00</w:t>
            </w:r>
          </w:p>
        </w:tc>
        <w:tc>
          <w:tcPr>
            <w:tcW w:w="1329" w:type="dxa"/>
          </w:tcPr>
          <w:p w14:paraId="034926C4" w14:textId="77777777" w:rsidR="007374B6" w:rsidRDefault="007374B6">
            <w:pPr>
              <w:pStyle w:val="TableParagraph"/>
              <w:spacing w:before="0"/>
              <w:rPr>
                <w:rFonts w:ascii="Times New Roman"/>
                <w:sz w:val="18"/>
              </w:rPr>
            </w:pPr>
          </w:p>
        </w:tc>
        <w:tc>
          <w:tcPr>
            <w:tcW w:w="1308" w:type="dxa"/>
          </w:tcPr>
          <w:p w14:paraId="2860E361" w14:textId="77777777" w:rsidR="007374B6" w:rsidRDefault="00000000">
            <w:pPr>
              <w:pStyle w:val="TableParagraph"/>
              <w:ind w:right="39"/>
              <w:jc w:val="right"/>
              <w:rPr>
                <w:b/>
                <w:sz w:val="18"/>
              </w:rPr>
            </w:pPr>
            <w:r>
              <w:rPr>
                <w:b/>
                <w:spacing w:val="-2"/>
                <w:sz w:val="18"/>
              </w:rPr>
              <w:t>50.000,00</w:t>
            </w:r>
          </w:p>
        </w:tc>
        <w:tc>
          <w:tcPr>
            <w:tcW w:w="802" w:type="dxa"/>
          </w:tcPr>
          <w:p w14:paraId="27FFC03B" w14:textId="77777777" w:rsidR="007374B6" w:rsidRDefault="00000000">
            <w:pPr>
              <w:pStyle w:val="TableParagraph"/>
              <w:ind w:left="28" w:right="31"/>
              <w:jc w:val="center"/>
              <w:rPr>
                <w:b/>
                <w:sz w:val="18"/>
              </w:rPr>
            </w:pPr>
            <w:r>
              <w:rPr>
                <w:b/>
                <w:spacing w:val="-2"/>
                <w:sz w:val="18"/>
              </w:rPr>
              <w:t>100,00%</w:t>
            </w:r>
          </w:p>
        </w:tc>
      </w:tr>
      <w:tr w:rsidR="007374B6" w14:paraId="3444EBD5" w14:textId="77777777">
        <w:trPr>
          <w:trHeight w:val="285"/>
        </w:trPr>
        <w:tc>
          <w:tcPr>
            <w:tcW w:w="5749" w:type="dxa"/>
          </w:tcPr>
          <w:p w14:paraId="21314E99"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96" w:type="dxa"/>
          </w:tcPr>
          <w:p w14:paraId="7BA10477" w14:textId="77777777" w:rsidR="007374B6" w:rsidRDefault="00000000">
            <w:pPr>
              <w:pStyle w:val="TableParagraph"/>
              <w:ind w:right="117"/>
              <w:jc w:val="right"/>
              <w:rPr>
                <w:b/>
                <w:sz w:val="18"/>
              </w:rPr>
            </w:pPr>
            <w:r>
              <w:rPr>
                <w:b/>
                <w:spacing w:val="-2"/>
                <w:sz w:val="18"/>
              </w:rPr>
              <w:t>50.000,00</w:t>
            </w:r>
          </w:p>
        </w:tc>
        <w:tc>
          <w:tcPr>
            <w:tcW w:w="1329" w:type="dxa"/>
          </w:tcPr>
          <w:p w14:paraId="6B3554F8" w14:textId="77777777" w:rsidR="007374B6" w:rsidRDefault="007374B6">
            <w:pPr>
              <w:pStyle w:val="TableParagraph"/>
              <w:spacing w:before="0"/>
              <w:rPr>
                <w:rFonts w:ascii="Times New Roman"/>
                <w:sz w:val="18"/>
              </w:rPr>
            </w:pPr>
          </w:p>
        </w:tc>
        <w:tc>
          <w:tcPr>
            <w:tcW w:w="1308" w:type="dxa"/>
          </w:tcPr>
          <w:p w14:paraId="7809A527" w14:textId="77777777" w:rsidR="007374B6" w:rsidRDefault="00000000">
            <w:pPr>
              <w:pStyle w:val="TableParagraph"/>
              <w:ind w:right="39"/>
              <w:jc w:val="right"/>
              <w:rPr>
                <w:b/>
                <w:sz w:val="18"/>
              </w:rPr>
            </w:pPr>
            <w:r>
              <w:rPr>
                <w:b/>
                <w:spacing w:val="-2"/>
                <w:sz w:val="18"/>
              </w:rPr>
              <w:t>50.000,00</w:t>
            </w:r>
          </w:p>
        </w:tc>
        <w:tc>
          <w:tcPr>
            <w:tcW w:w="802" w:type="dxa"/>
          </w:tcPr>
          <w:p w14:paraId="2511BB23" w14:textId="77777777" w:rsidR="007374B6" w:rsidRDefault="00000000">
            <w:pPr>
              <w:pStyle w:val="TableParagraph"/>
              <w:ind w:left="28" w:right="31"/>
              <w:jc w:val="center"/>
              <w:rPr>
                <w:b/>
                <w:sz w:val="18"/>
              </w:rPr>
            </w:pPr>
            <w:r>
              <w:rPr>
                <w:b/>
                <w:spacing w:val="-2"/>
                <w:sz w:val="18"/>
              </w:rPr>
              <w:t>100,00%</w:t>
            </w:r>
          </w:p>
        </w:tc>
      </w:tr>
      <w:tr w:rsidR="007374B6" w14:paraId="2C8A99C0" w14:textId="77777777">
        <w:trPr>
          <w:trHeight w:val="682"/>
        </w:trPr>
        <w:tc>
          <w:tcPr>
            <w:tcW w:w="5749" w:type="dxa"/>
          </w:tcPr>
          <w:p w14:paraId="5318141C" w14:textId="77777777" w:rsidR="007374B6" w:rsidRDefault="00000000">
            <w:pPr>
              <w:pStyle w:val="TableParagraph"/>
              <w:spacing w:before="41" w:line="232" w:lineRule="auto"/>
              <w:ind w:left="440"/>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p w14:paraId="5DC845D2" w14:textId="77777777" w:rsidR="007374B6" w:rsidRDefault="00000000">
            <w:pPr>
              <w:pStyle w:val="TableParagraph"/>
              <w:spacing w:before="0" w:line="205" w:lineRule="exact"/>
              <w:ind w:left="95"/>
              <w:rPr>
                <w:b/>
                <w:sz w:val="18"/>
              </w:rPr>
            </w:pPr>
            <w:r>
              <w:rPr>
                <w:b/>
                <w:color w:val="00009F"/>
                <w:sz w:val="18"/>
              </w:rPr>
              <w:t>K105611</w:t>
            </w:r>
            <w:r>
              <w:rPr>
                <w:b/>
                <w:color w:val="00009F"/>
                <w:spacing w:val="-4"/>
                <w:sz w:val="18"/>
              </w:rPr>
              <w:t xml:space="preserve"> </w:t>
            </w:r>
            <w:r>
              <w:rPr>
                <w:b/>
                <w:color w:val="00009F"/>
                <w:sz w:val="18"/>
              </w:rPr>
              <w:t>Prometno-logistički</w:t>
            </w:r>
            <w:r>
              <w:rPr>
                <w:b/>
                <w:color w:val="00009F"/>
                <w:spacing w:val="-1"/>
                <w:sz w:val="18"/>
              </w:rPr>
              <w:t xml:space="preserve"> </w:t>
            </w:r>
            <w:r>
              <w:rPr>
                <w:b/>
                <w:color w:val="00009F"/>
                <w:sz w:val="18"/>
              </w:rPr>
              <w:t>centar</w:t>
            </w:r>
            <w:r>
              <w:rPr>
                <w:b/>
                <w:color w:val="00009F"/>
                <w:spacing w:val="-1"/>
                <w:sz w:val="18"/>
              </w:rPr>
              <w:t xml:space="preserve"> </w:t>
            </w:r>
            <w:r>
              <w:rPr>
                <w:b/>
                <w:color w:val="00009F"/>
                <w:sz w:val="18"/>
              </w:rPr>
              <w:t>javnoga</w:t>
            </w:r>
            <w:r>
              <w:rPr>
                <w:b/>
                <w:color w:val="00009F"/>
                <w:spacing w:val="-1"/>
                <w:sz w:val="18"/>
              </w:rPr>
              <w:t xml:space="preserve"> </w:t>
            </w:r>
            <w:r>
              <w:rPr>
                <w:b/>
                <w:color w:val="00009F"/>
                <w:sz w:val="18"/>
              </w:rPr>
              <w:t>gradskog</w:t>
            </w:r>
            <w:r>
              <w:rPr>
                <w:b/>
                <w:color w:val="00009F"/>
                <w:spacing w:val="-1"/>
                <w:sz w:val="18"/>
              </w:rPr>
              <w:t xml:space="preserve"> </w:t>
            </w:r>
            <w:r>
              <w:rPr>
                <w:b/>
                <w:color w:val="00009F"/>
                <w:spacing w:val="-2"/>
                <w:sz w:val="18"/>
              </w:rPr>
              <w:t>prijevoza</w:t>
            </w:r>
          </w:p>
        </w:tc>
        <w:tc>
          <w:tcPr>
            <w:tcW w:w="1396" w:type="dxa"/>
          </w:tcPr>
          <w:p w14:paraId="672B6659" w14:textId="77777777" w:rsidR="007374B6" w:rsidRDefault="00000000">
            <w:pPr>
              <w:pStyle w:val="TableParagraph"/>
              <w:ind w:left="475"/>
              <w:rPr>
                <w:b/>
                <w:sz w:val="18"/>
              </w:rPr>
            </w:pPr>
            <w:r>
              <w:rPr>
                <w:b/>
                <w:spacing w:val="-2"/>
                <w:sz w:val="18"/>
              </w:rPr>
              <w:t>50.000,00</w:t>
            </w:r>
          </w:p>
          <w:p w14:paraId="0702551A" w14:textId="77777777" w:rsidR="007374B6" w:rsidRDefault="00000000">
            <w:pPr>
              <w:pStyle w:val="TableParagraph"/>
              <w:spacing w:before="198"/>
              <w:ind w:left="375"/>
              <w:rPr>
                <w:b/>
                <w:sz w:val="18"/>
              </w:rPr>
            </w:pPr>
            <w:r>
              <w:rPr>
                <w:b/>
                <w:color w:val="00009F"/>
                <w:spacing w:val="-2"/>
                <w:sz w:val="18"/>
              </w:rPr>
              <w:t>200.000,00</w:t>
            </w:r>
          </w:p>
        </w:tc>
        <w:tc>
          <w:tcPr>
            <w:tcW w:w="1329" w:type="dxa"/>
          </w:tcPr>
          <w:p w14:paraId="7F878814" w14:textId="77777777" w:rsidR="007374B6" w:rsidRDefault="007374B6">
            <w:pPr>
              <w:pStyle w:val="TableParagraph"/>
              <w:spacing w:before="0"/>
              <w:rPr>
                <w:rFonts w:ascii="Times New Roman"/>
                <w:sz w:val="18"/>
              </w:rPr>
            </w:pPr>
          </w:p>
        </w:tc>
        <w:tc>
          <w:tcPr>
            <w:tcW w:w="1308" w:type="dxa"/>
          </w:tcPr>
          <w:p w14:paraId="0D7C6BF8" w14:textId="77777777" w:rsidR="007374B6" w:rsidRDefault="00000000">
            <w:pPr>
              <w:pStyle w:val="TableParagraph"/>
              <w:ind w:left="465"/>
              <w:rPr>
                <w:b/>
                <w:sz w:val="18"/>
              </w:rPr>
            </w:pPr>
            <w:r>
              <w:rPr>
                <w:b/>
                <w:spacing w:val="-2"/>
                <w:sz w:val="18"/>
              </w:rPr>
              <w:t>50.000,00</w:t>
            </w:r>
          </w:p>
          <w:p w14:paraId="7946B094" w14:textId="77777777" w:rsidR="007374B6" w:rsidRDefault="00000000">
            <w:pPr>
              <w:pStyle w:val="TableParagraph"/>
              <w:spacing w:before="198"/>
              <w:ind w:left="365"/>
              <w:rPr>
                <w:b/>
                <w:sz w:val="18"/>
              </w:rPr>
            </w:pPr>
            <w:r>
              <w:rPr>
                <w:b/>
                <w:color w:val="00009F"/>
                <w:spacing w:val="-2"/>
                <w:sz w:val="18"/>
              </w:rPr>
              <w:t>200.000,00</w:t>
            </w:r>
          </w:p>
        </w:tc>
        <w:tc>
          <w:tcPr>
            <w:tcW w:w="802" w:type="dxa"/>
          </w:tcPr>
          <w:p w14:paraId="27F11368" w14:textId="77777777" w:rsidR="007374B6" w:rsidRDefault="00000000">
            <w:pPr>
              <w:pStyle w:val="TableParagraph"/>
              <w:ind w:left="42"/>
              <w:rPr>
                <w:b/>
                <w:sz w:val="18"/>
              </w:rPr>
            </w:pPr>
            <w:r>
              <w:rPr>
                <w:b/>
                <w:spacing w:val="-2"/>
                <w:sz w:val="18"/>
              </w:rPr>
              <w:t>100,00%</w:t>
            </w:r>
          </w:p>
          <w:p w14:paraId="66823726" w14:textId="77777777" w:rsidR="007374B6" w:rsidRDefault="00000000">
            <w:pPr>
              <w:pStyle w:val="TableParagraph"/>
              <w:spacing w:before="198"/>
              <w:ind w:left="42"/>
              <w:rPr>
                <w:b/>
                <w:sz w:val="18"/>
              </w:rPr>
            </w:pPr>
            <w:r>
              <w:rPr>
                <w:b/>
                <w:color w:val="00009F"/>
                <w:spacing w:val="-2"/>
                <w:sz w:val="18"/>
              </w:rPr>
              <w:t>100,00%</w:t>
            </w:r>
          </w:p>
        </w:tc>
      </w:tr>
      <w:tr w:rsidR="007374B6" w14:paraId="27CE2943" w14:textId="77777777">
        <w:trPr>
          <w:trHeight w:val="682"/>
        </w:trPr>
        <w:tc>
          <w:tcPr>
            <w:tcW w:w="5749" w:type="dxa"/>
          </w:tcPr>
          <w:p w14:paraId="5C3938A2" w14:textId="77777777" w:rsidR="007374B6" w:rsidRDefault="00000000">
            <w:pPr>
              <w:pStyle w:val="TableParagraph"/>
              <w:spacing w:before="33" w:line="232" w:lineRule="auto"/>
              <w:ind w:left="275"/>
              <w:rPr>
                <w:b/>
                <w:sz w:val="18"/>
              </w:rPr>
            </w:pPr>
            <w:r>
              <w:rPr>
                <w:b/>
                <w:sz w:val="18"/>
              </w:rPr>
              <w:t>Izvor:</w:t>
            </w:r>
            <w:r>
              <w:rPr>
                <w:b/>
                <w:spacing w:val="-5"/>
                <w:sz w:val="18"/>
              </w:rPr>
              <w:t xml:space="preserve"> </w:t>
            </w:r>
            <w:r>
              <w:rPr>
                <w:b/>
                <w:sz w:val="18"/>
              </w:rPr>
              <w:t>71</w:t>
            </w:r>
            <w:r>
              <w:rPr>
                <w:b/>
                <w:spacing w:val="-5"/>
                <w:sz w:val="18"/>
              </w:rPr>
              <w:t xml:space="preserve"> </w:t>
            </w:r>
            <w:r>
              <w:rPr>
                <w:b/>
                <w:sz w:val="18"/>
              </w:rPr>
              <w:t>Prihodi</w:t>
            </w:r>
            <w:r>
              <w:rPr>
                <w:b/>
                <w:spacing w:val="-5"/>
                <w:sz w:val="18"/>
              </w:rPr>
              <w:t xml:space="preserve"> </w:t>
            </w:r>
            <w:r>
              <w:rPr>
                <w:b/>
                <w:sz w:val="18"/>
              </w:rPr>
              <w:t>od</w:t>
            </w:r>
            <w:r>
              <w:rPr>
                <w:b/>
                <w:spacing w:val="-5"/>
                <w:sz w:val="18"/>
              </w:rPr>
              <w:t xml:space="preserve"> </w:t>
            </w:r>
            <w:r>
              <w:rPr>
                <w:b/>
                <w:sz w:val="18"/>
              </w:rPr>
              <w:t>prodaje</w:t>
            </w:r>
            <w:r>
              <w:rPr>
                <w:b/>
                <w:spacing w:val="-5"/>
                <w:sz w:val="18"/>
              </w:rPr>
              <w:t xml:space="preserve"> </w:t>
            </w:r>
            <w:r>
              <w:rPr>
                <w:b/>
                <w:sz w:val="18"/>
              </w:rPr>
              <w:t>ili</w:t>
            </w:r>
            <w:r>
              <w:rPr>
                <w:b/>
                <w:spacing w:val="-5"/>
                <w:sz w:val="18"/>
              </w:rPr>
              <w:t xml:space="preserve"> </w:t>
            </w:r>
            <w:r>
              <w:rPr>
                <w:b/>
                <w:sz w:val="18"/>
              </w:rPr>
              <w:t>zamjene</w:t>
            </w:r>
            <w:r>
              <w:rPr>
                <w:b/>
                <w:spacing w:val="-5"/>
                <w:sz w:val="18"/>
              </w:rPr>
              <w:t xml:space="preserve"> </w:t>
            </w:r>
            <w:r>
              <w:rPr>
                <w:b/>
                <w:sz w:val="18"/>
              </w:rPr>
              <w:t>nefinancijske</w:t>
            </w:r>
            <w:r>
              <w:rPr>
                <w:b/>
                <w:spacing w:val="-5"/>
                <w:sz w:val="18"/>
              </w:rPr>
              <w:t xml:space="preserve"> </w:t>
            </w:r>
            <w:r>
              <w:rPr>
                <w:b/>
                <w:sz w:val="18"/>
              </w:rPr>
              <w:t>imovine</w:t>
            </w:r>
            <w:r>
              <w:rPr>
                <w:b/>
                <w:spacing w:val="-5"/>
                <w:sz w:val="18"/>
              </w:rPr>
              <w:t xml:space="preserve"> </w:t>
            </w:r>
            <w:r>
              <w:rPr>
                <w:b/>
                <w:sz w:val="18"/>
              </w:rPr>
              <w:t>i naknade s naslova osiguranja</w:t>
            </w:r>
          </w:p>
          <w:p w14:paraId="1A3E8F8C" w14:textId="77777777" w:rsidR="007374B6" w:rsidRDefault="00000000">
            <w:pPr>
              <w:pStyle w:val="TableParagraph"/>
              <w:spacing w:before="0" w:line="205"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96" w:type="dxa"/>
          </w:tcPr>
          <w:p w14:paraId="6D15A887" w14:textId="77777777" w:rsidR="007374B6" w:rsidRDefault="00000000">
            <w:pPr>
              <w:pStyle w:val="TableParagraph"/>
              <w:spacing w:before="28"/>
              <w:ind w:left="375"/>
              <w:rPr>
                <w:b/>
                <w:sz w:val="18"/>
              </w:rPr>
            </w:pPr>
            <w:r>
              <w:rPr>
                <w:b/>
                <w:spacing w:val="-2"/>
                <w:sz w:val="18"/>
              </w:rPr>
              <w:t>200.000,00</w:t>
            </w:r>
          </w:p>
          <w:p w14:paraId="72EF257F" w14:textId="77777777" w:rsidR="007374B6" w:rsidRDefault="00000000">
            <w:pPr>
              <w:pStyle w:val="TableParagraph"/>
              <w:spacing w:before="198"/>
              <w:ind w:left="375"/>
              <w:rPr>
                <w:b/>
                <w:sz w:val="18"/>
              </w:rPr>
            </w:pPr>
            <w:r>
              <w:rPr>
                <w:b/>
                <w:spacing w:val="-2"/>
                <w:sz w:val="18"/>
              </w:rPr>
              <w:t>200.000,00</w:t>
            </w:r>
          </w:p>
        </w:tc>
        <w:tc>
          <w:tcPr>
            <w:tcW w:w="1329" w:type="dxa"/>
          </w:tcPr>
          <w:p w14:paraId="5B7E6D0D" w14:textId="77777777" w:rsidR="007374B6" w:rsidRDefault="007374B6">
            <w:pPr>
              <w:pStyle w:val="TableParagraph"/>
              <w:spacing w:before="0"/>
              <w:rPr>
                <w:rFonts w:ascii="Times New Roman"/>
                <w:sz w:val="18"/>
              </w:rPr>
            </w:pPr>
          </w:p>
        </w:tc>
        <w:tc>
          <w:tcPr>
            <w:tcW w:w="1308" w:type="dxa"/>
          </w:tcPr>
          <w:p w14:paraId="1C2A6590" w14:textId="77777777" w:rsidR="007374B6" w:rsidRDefault="00000000">
            <w:pPr>
              <w:pStyle w:val="TableParagraph"/>
              <w:spacing w:before="28"/>
              <w:ind w:left="365"/>
              <w:rPr>
                <w:b/>
                <w:sz w:val="18"/>
              </w:rPr>
            </w:pPr>
            <w:r>
              <w:rPr>
                <w:b/>
                <w:spacing w:val="-2"/>
                <w:sz w:val="18"/>
              </w:rPr>
              <w:t>200.000,00</w:t>
            </w:r>
          </w:p>
          <w:p w14:paraId="218716FD" w14:textId="77777777" w:rsidR="007374B6" w:rsidRDefault="00000000">
            <w:pPr>
              <w:pStyle w:val="TableParagraph"/>
              <w:spacing w:before="198"/>
              <w:ind w:left="365"/>
              <w:rPr>
                <w:b/>
                <w:sz w:val="18"/>
              </w:rPr>
            </w:pPr>
            <w:r>
              <w:rPr>
                <w:b/>
                <w:spacing w:val="-2"/>
                <w:sz w:val="18"/>
              </w:rPr>
              <w:t>200.000,00</w:t>
            </w:r>
          </w:p>
        </w:tc>
        <w:tc>
          <w:tcPr>
            <w:tcW w:w="802" w:type="dxa"/>
          </w:tcPr>
          <w:p w14:paraId="56899AEF" w14:textId="77777777" w:rsidR="007374B6" w:rsidRDefault="00000000">
            <w:pPr>
              <w:pStyle w:val="TableParagraph"/>
              <w:spacing w:before="28"/>
              <w:ind w:left="42"/>
              <w:rPr>
                <w:b/>
                <w:sz w:val="18"/>
              </w:rPr>
            </w:pPr>
            <w:r>
              <w:rPr>
                <w:b/>
                <w:spacing w:val="-2"/>
                <w:sz w:val="18"/>
              </w:rPr>
              <w:t>100,00%</w:t>
            </w:r>
          </w:p>
          <w:p w14:paraId="7809B769" w14:textId="77777777" w:rsidR="007374B6" w:rsidRDefault="00000000">
            <w:pPr>
              <w:pStyle w:val="TableParagraph"/>
              <w:spacing w:before="198"/>
              <w:ind w:left="42"/>
              <w:rPr>
                <w:b/>
                <w:sz w:val="18"/>
              </w:rPr>
            </w:pPr>
            <w:r>
              <w:rPr>
                <w:b/>
                <w:spacing w:val="-2"/>
                <w:sz w:val="18"/>
              </w:rPr>
              <w:t>100,00%</w:t>
            </w:r>
          </w:p>
        </w:tc>
      </w:tr>
      <w:tr w:rsidR="007374B6" w14:paraId="2E54E5CF" w14:textId="77777777">
        <w:trPr>
          <w:trHeight w:val="443"/>
        </w:trPr>
        <w:tc>
          <w:tcPr>
            <w:tcW w:w="5749" w:type="dxa"/>
          </w:tcPr>
          <w:p w14:paraId="2B11BB65" w14:textId="77777777" w:rsidR="007374B6" w:rsidRDefault="00000000">
            <w:pPr>
              <w:pStyle w:val="TableParagraph"/>
              <w:spacing w:before="24" w:line="200" w:lineRule="exact"/>
              <w:ind w:left="440"/>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tc>
        <w:tc>
          <w:tcPr>
            <w:tcW w:w="1396" w:type="dxa"/>
          </w:tcPr>
          <w:p w14:paraId="624ED32D" w14:textId="77777777" w:rsidR="007374B6" w:rsidRDefault="00000000">
            <w:pPr>
              <w:pStyle w:val="TableParagraph"/>
              <w:ind w:right="117"/>
              <w:jc w:val="right"/>
              <w:rPr>
                <w:b/>
                <w:sz w:val="18"/>
              </w:rPr>
            </w:pPr>
            <w:r>
              <w:rPr>
                <w:b/>
                <w:spacing w:val="-2"/>
                <w:sz w:val="18"/>
              </w:rPr>
              <w:t>200.000,00</w:t>
            </w:r>
          </w:p>
        </w:tc>
        <w:tc>
          <w:tcPr>
            <w:tcW w:w="1329" w:type="dxa"/>
          </w:tcPr>
          <w:p w14:paraId="05085C1D" w14:textId="77777777" w:rsidR="007374B6" w:rsidRDefault="007374B6">
            <w:pPr>
              <w:pStyle w:val="TableParagraph"/>
              <w:spacing w:before="0"/>
              <w:rPr>
                <w:rFonts w:ascii="Times New Roman"/>
                <w:sz w:val="18"/>
              </w:rPr>
            </w:pPr>
          </w:p>
        </w:tc>
        <w:tc>
          <w:tcPr>
            <w:tcW w:w="1308" w:type="dxa"/>
          </w:tcPr>
          <w:p w14:paraId="2CC27431" w14:textId="77777777" w:rsidR="007374B6" w:rsidRDefault="00000000">
            <w:pPr>
              <w:pStyle w:val="TableParagraph"/>
              <w:ind w:right="39"/>
              <w:jc w:val="right"/>
              <w:rPr>
                <w:b/>
                <w:sz w:val="18"/>
              </w:rPr>
            </w:pPr>
            <w:r>
              <w:rPr>
                <w:b/>
                <w:spacing w:val="-2"/>
                <w:sz w:val="18"/>
              </w:rPr>
              <w:t>200.000,00</w:t>
            </w:r>
          </w:p>
        </w:tc>
        <w:tc>
          <w:tcPr>
            <w:tcW w:w="802" w:type="dxa"/>
          </w:tcPr>
          <w:p w14:paraId="3AF0435C" w14:textId="77777777" w:rsidR="007374B6" w:rsidRDefault="00000000">
            <w:pPr>
              <w:pStyle w:val="TableParagraph"/>
              <w:ind w:left="28" w:right="31"/>
              <w:jc w:val="center"/>
              <w:rPr>
                <w:b/>
                <w:sz w:val="18"/>
              </w:rPr>
            </w:pPr>
            <w:r>
              <w:rPr>
                <w:b/>
                <w:spacing w:val="-2"/>
                <w:sz w:val="18"/>
              </w:rPr>
              <w:t>100,00%</w:t>
            </w:r>
          </w:p>
        </w:tc>
      </w:tr>
    </w:tbl>
    <w:p w14:paraId="0A00F152" w14:textId="77777777" w:rsidR="007374B6" w:rsidRDefault="007374B6">
      <w:pPr>
        <w:pStyle w:val="TableParagraph"/>
        <w:jc w:val="center"/>
        <w:rPr>
          <w:b/>
          <w:sz w:val="18"/>
        </w:rPr>
        <w:sectPr w:rsidR="007374B6">
          <w:pgSz w:w="11900" w:h="16840"/>
          <w:pgMar w:top="1140" w:right="360" w:bottom="320" w:left="0" w:header="570" w:footer="127" w:gutter="0"/>
          <w:cols w:space="720"/>
        </w:sectPr>
      </w:pPr>
    </w:p>
    <w:p w14:paraId="61369654" w14:textId="77777777" w:rsidR="007374B6" w:rsidRDefault="00000000">
      <w:pPr>
        <w:pStyle w:val="Naslov1"/>
        <w:spacing w:before="115"/>
        <w:ind w:left="723" w:right="363" w:firstLine="0"/>
        <w:jc w:val="center"/>
      </w:pPr>
      <w:r>
        <w:lastRenderedPageBreak/>
        <w:t>O B</w:t>
      </w:r>
      <w:r>
        <w:rPr>
          <w:spacing w:val="69"/>
        </w:rPr>
        <w:t xml:space="preserve"> </w:t>
      </w:r>
      <w:r>
        <w:t>R</w:t>
      </w:r>
      <w:r>
        <w:rPr>
          <w:spacing w:val="70"/>
        </w:rPr>
        <w:t xml:space="preserve"> </w:t>
      </w:r>
      <w:r>
        <w:t>A</w:t>
      </w:r>
      <w:r>
        <w:rPr>
          <w:spacing w:val="70"/>
        </w:rPr>
        <w:t xml:space="preserve"> </w:t>
      </w:r>
      <w:r>
        <w:t>Z</w:t>
      </w:r>
      <w:r>
        <w:rPr>
          <w:spacing w:val="69"/>
        </w:rPr>
        <w:t xml:space="preserve"> </w:t>
      </w:r>
      <w:r>
        <w:t>L</w:t>
      </w:r>
      <w:r>
        <w:rPr>
          <w:spacing w:val="69"/>
        </w:rPr>
        <w:t xml:space="preserve"> </w:t>
      </w:r>
      <w:r>
        <w:t>O</w:t>
      </w:r>
      <w:r>
        <w:rPr>
          <w:spacing w:val="69"/>
        </w:rPr>
        <w:t xml:space="preserve"> </w:t>
      </w:r>
      <w:r>
        <w:t>Ž</w:t>
      </w:r>
      <w:r>
        <w:rPr>
          <w:spacing w:val="69"/>
        </w:rPr>
        <w:t xml:space="preserve"> </w:t>
      </w:r>
      <w:r>
        <w:t>E</w:t>
      </w:r>
      <w:r>
        <w:rPr>
          <w:spacing w:val="69"/>
        </w:rPr>
        <w:t xml:space="preserve"> </w:t>
      </w:r>
      <w:r>
        <w:t>N</w:t>
      </w:r>
      <w:r>
        <w:rPr>
          <w:spacing w:val="70"/>
        </w:rPr>
        <w:t xml:space="preserve"> </w:t>
      </w:r>
      <w:r>
        <w:t>J</w:t>
      </w:r>
      <w:r>
        <w:rPr>
          <w:spacing w:val="70"/>
        </w:rPr>
        <w:t xml:space="preserve"> </w:t>
      </w:r>
      <w:r>
        <w:rPr>
          <w:spacing w:val="-10"/>
        </w:rPr>
        <w:t>E</w:t>
      </w:r>
    </w:p>
    <w:p w14:paraId="0631EF8F" w14:textId="77777777" w:rsidR="007374B6" w:rsidRDefault="00000000">
      <w:pPr>
        <w:spacing w:before="160" w:line="360" w:lineRule="auto"/>
        <w:ind w:left="715" w:right="363"/>
        <w:jc w:val="center"/>
        <w:rPr>
          <w:rFonts w:ascii="Times New Roman" w:hAnsi="Times New Roman"/>
          <w:b/>
          <w:sz w:val="28"/>
        </w:rPr>
      </w:pPr>
      <w:r>
        <w:rPr>
          <w:rFonts w:ascii="Times New Roman" w:hAnsi="Times New Roman"/>
          <w:b/>
          <w:sz w:val="28"/>
        </w:rPr>
        <w:t>PRIJEDLOGA</w:t>
      </w:r>
      <w:r>
        <w:rPr>
          <w:rFonts w:ascii="Times New Roman" w:hAnsi="Times New Roman"/>
          <w:b/>
          <w:spacing w:val="-6"/>
          <w:sz w:val="28"/>
        </w:rPr>
        <w:t xml:space="preserve"> </w:t>
      </w:r>
      <w:r>
        <w:rPr>
          <w:rFonts w:ascii="Times New Roman" w:hAnsi="Times New Roman"/>
          <w:b/>
          <w:sz w:val="28"/>
        </w:rPr>
        <w:t>IZMJENA</w:t>
      </w:r>
      <w:r>
        <w:rPr>
          <w:rFonts w:ascii="Times New Roman" w:hAnsi="Times New Roman"/>
          <w:b/>
          <w:spacing w:val="-10"/>
          <w:sz w:val="28"/>
        </w:rPr>
        <w:t xml:space="preserve"> </w:t>
      </w:r>
      <w:r>
        <w:rPr>
          <w:rFonts w:ascii="Times New Roman" w:hAnsi="Times New Roman"/>
          <w:b/>
          <w:sz w:val="28"/>
        </w:rPr>
        <w:t>I</w:t>
      </w:r>
      <w:r>
        <w:rPr>
          <w:rFonts w:ascii="Times New Roman" w:hAnsi="Times New Roman"/>
          <w:b/>
          <w:spacing w:val="-6"/>
          <w:sz w:val="28"/>
        </w:rPr>
        <w:t xml:space="preserve"> </w:t>
      </w:r>
      <w:r>
        <w:rPr>
          <w:rFonts w:ascii="Times New Roman" w:hAnsi="Times New Roman"/>
          <w:b/>
          <w:sz w:val="28"/>
        </w:rPr>
        <w:t>DOPUNA</w:t>
      </w:r>
      <w:r>
        <w:rPr>
          <w:rFonts w:ascii="Times New Roman" w:hAnsi="Times New Roman"/>
          <w:b/>
          <w:spacing w:val="-8"/>
          <w:sz w:val="28"/>
        </w:rPr>
        <w:t xml:space="preserve"> </w:t>
      </w:r>
      <w:r>
        <w:rPr>
          <w:rFonts w:ascii="Times New Roman" w:hAnsi="Times New Roman"/>
          <w:b/>
          <w:sz w:val="28"/>
        </w:rPr>
        <w:t>PRORAČUNA</w:t>
      </w:r>
      <w:r>
        <w:rPr>
          <w:rFonts w:ascii="Times New Roman" w:hAnsi="Times New Roman"/>
          <w:b/>
          <w:spacing w:val="-6"/>
          <w:sz w:val="28"/>
        </w:rPr>
        <w:t xml:space="preserve"> </w:t>
      </w:r>
      <w:r>
        <w:rPr>
          <w:rFonts w:ascii="Times New Roman" w:hAnsi="Times New Roman"/>
          <w:b/>
          <w:sz w:val="28"/>
        </w:rPr>
        <w:t>GRADA</w:t>
      </w:r>
      <w:r>
        <w:rPr>
          <w:rFonts w:ascii="Times New Roman" w:hAnsi="Times New Roman"/>
          <w:b/>
          <w:spacing w:val="-6"/>
          <w:sz w:val="28"/>
        </w:rPr>
        <w:t xml:space="preserve"> </w:t>
      </w:r>
      <w:r>
        <w:rPr>
          <w:rFonts w:ascii="Times New Roman" w:hAnsi="Times New Roman"/>
          <w:b/>
          <w:sz w:val="28"/>
        </w:rPr>
        <w:t>ŠIBENIKA ZA 2026. GODINU</w:t>
      </w:r>
    </w:p>
    <w:p w14:paraId="44BFE8A9" w14:textId="77777777" w:rsidR="007374B6" w:rsidRDefault="007374B6">
      <w:pPr>
        <w:pStyle w:val="Tijeloteksta"/>
        <w:rPr>
          <w:b/>
          <w:sz w:val="28"/>
        </w:rPr>
      </w:pPr>
    </w:p>
    <w:p w14:paraId="114D7F94" w14:textId="77777777" w:rsidR="007374B6" w:rsidRDefault="007374B6">
      <w:pPr>
        <w:pStyle w:val="Tijeloteksta"/>
        <w:spacing w:before="251"/>
        <w:rPr>
          <w:b/>
          <w:sz w:val="28"/>
        </w:rPr>
      </w:pPr>
    </w:p>
    <w:p w14:paraId="6523FE9F" w14:textId="77777777" w:rsidR="007374B6" w:rsidRDefault="00000000">
      <w:pPr>
        <w:pStyle w:val="Tijeloteksta"/>
        <w:spacing w:before="1" w:line="360" w:lineRule="auto"/>
        <w:ind w:left="696" w:right="336" w:firstLine="719"/>
        <w:jc w:val="both"/>
      </w:pPr>
      <w:r>
        <w:t>Člankom 10. Zakona o proračunu ("Narodne novine" broj 144/21) utvrđeno je, ako se tijekom proračunske godine zbog izvanrednih okolnosti smanje prihodi i primici, odnosno povećaju rashodi i izdaci, da se proračun mora uravnotežiti smanjenjem rashoda i izdataka, odnosno pronalaženjem novih prihoda i primitaka. Nadalje, Zakon propisuje da se uravnoteženje proračuna</w:t>
      </w:r>
      <w:r>
        <w:rPr>
          <w:spacing w:val="-7"/>
        </w:rPr>
        <w:t xml:space="preserve"> </w:t>
      </w:r>
      <w:r>
        <w:t>provodi</w:t>
      </w:r>
      <w:r>
        <w:rPr>
          <w:spacing w:val="-5"/>
        </w:rPr>
        <w:t xml:space="preserve"> </w:t>
      </w:r>
      <w:r>
        <w:t>tijekom</w:t>
      </w:r>
      <w:r>
        <w:rPr>
          <w:spacing w:val="-5"/>
        </w:rPr>
        <w:t xml:space="preserve"> </w:t>
      </w:r>
      <w:r>
        <w:t>proračunske</w:t>
      </w:r>
      <w:r>
        <w:rPr>
          <w:spacing w:val="-7"/>
        </w:rPr>
        <w:t xml:space="preserve"> </w:t>
      </w:r>
      <w:r>
        <w:t>godine</w:t>
      </w:r>
      <w:r>
        <w:rPr>
          <w:spacing w:val="-6"/>
        </w:rPr>
        <w:t xml:space="preserve"> </w:t>
      </w:r>
      <w:r>
        <w:t>izmjenama</w:t>
      </w:r>
      <w:r>
        <w:rPr>
          <w:spacing w:val="-6"/>
        </w:rPr>
        <w:t xml:space="preserve"> </w:t>
      </w:r>
      <w:r>
        <w:t>i</w:t>
      </w:r>
      <w:r>
        <w:rPr>
          <w:spacing w:val="-5"/>
        </w:rPr>
        <w:t xml:space="preserve"> </w:t>
      </w:r>
      <w:r>
        <w:t>dopunama</w:t>
      </w:r>
      <w:r>
        <w:rPr>
          <w:spacing w:val="-4"/>
        </w:rPr>
        <w:t xml:space="preserve"> </w:t>
      </w:r>
      <w:r>
        <w:t>proračuna</w:t>
      </w:r>
      <w:r>
        <w:rPr>
          <w:spacing w:val="-5"/>
        </w:rPr>
        <w:t xml:space="preserve"> </w:t>
      </w:r>
      <w:r>
        <w:t>prema</w:t>
      </w:r>
      <w:r>
        <w:rPr>
          <w:spacing w:val="-7"/>
        </w:rPr>
        <w:t xml:space="preserve"> </w:t>
      </w:r>
      <w:r>
        <w:t>postupku za donošenje proračuna. Stoga se na osnovi dosadašnje dinamike ostvarenja prihoda i rashoda te procjene njihova ostvarenja do kraja 2026. godine, predlažu Izmjene i dopune Proračuna Grada Šibenika za 2026. godinu.</w:t>
      </w:r>
    </w:p>
    <w:p w14:paraId="30EBF9E5" w14:textId="77777777" w:rsidR="007374B6" w:rsidRDefault="00000000">
      <w:pPr>
        <w:pStyle w:val="Tijeloteksta"/>
        <w:spacing w:line="360" w:lineRule="auto"/>
        <w:ind w:left="799" w:right="438" w:firstLine="767"/>
        <w:jc w:val="both"/>
      </w:pPr>
      <w:r>
        <w:t>U Proračunu Grada Šibenika za 2026. godinu i projekcijama za 2027. i 2028. godinu planirani su proračunski prihodi i rashodi te vlastiti i namjenski prihodi svih proračunskih korisnika</w:t>
      </w:r>
      <w:r>
        <w:rPr>
          <w:spacing w:val="-6"/>
        </w:rPr>
        <w:t xml:space="preserve"> </w:t>
      </w:r>
      <w:r>
        <w:t>Grada</w:t>
      </w:r>
      <w:r>
        <w:rPr>
          <w:spacing w:val="-7"/>
        </w:rPr>
        <w:t xml:space="preserve"> </w:t>
      </w:r>
      <w:r>
        <w:t>i</w:t>
      </w:r>
      <w:r>
        <w:rPr>
          <w:spacing w:val="-5"/>
        </w:rPr>
        <w:t xml:space="preserve"> </w:t>
      </w:r>
      <w:r>
        <w:t>rashodi</w:t>
      </w:r>
      <w:r>
        <w:rPr>
          <w:spacing w:val="-5"/>
        </w:rPr>
        <w:t xml:space="preserve"> </w:t>
      </w:r>
      <w:r>
        <w:t>koji</w:t>
      </w:r>
      <w:r>
        <w:rPr>
          <w:spacing w:val="-5"/>
        </w:rPr>
        <w:t xml:space="preserve"> </w:t>
      </w:r>
      <w:r>
        <w:t>se</w:t>
      </w:r>
      <w:r>
        <w:rPr>
          <w:spacing w:val="-7"/>
        </w:rPr>
        <w:t xml:space="preserve"> </w:t>
      </w:r>
      <w:r>
        <w:t>iz</w:t>
      </w:r>
      <w:r>
        <w:rPr>
          <w:spacing w:val="-6"/>
        </w:rPr>
        <w:t xml:space="preserve"> </w:t>
      </w:r>
      <w:r>
        <w:t>njih</w:t>
      </w:r>
      <w:r>
        <w:rPr>
          <w:spacing w:val="-6"/>
        </w:rPr>
        <w:t xml:space="preserve"> </w:t>
      </w:r>
      <w:r>
        <w:t>financiraju.</w:t>
      </w:r>
      <w:r>
        <w:rPr>
          <w:spacing w:val="-5"/>
        </w:rPr>
        <w:t xml:space="preserve"> </w:t>
      </w:r>
      <w:r>
        <w:t>Ukupni</w:t>
      </w:r>
      <w:r>
        <w:rPr>
          <w:spacing w:val="-6"/>
        </w:rPr>
        <w:t xml:space="preserve"> </w:t>
      </w:r>
      <w:r>
        <w:t>prihodi</w:t>
      </w:r>
      <w:r>
        <w:rPr>
          <w:spacing w:val="-6"/>
        </w:rPr>
        <w:t xml:space="preserve"> </w:t>
      </w:r>
      <w:r>
        <w:t>i</w:t>
      </w:r>
      <w:r>
        <w:rPr>
          <w:spacing w:val="-5"/>
        </w:rPr>
        <w:t xml:space="preserve"> </w:t>
      </w:r>
      <w:r>
        <w:t>primici</w:t>
      </w:r>
      <w:r>
        <w:rPr>
          <w:spacing w:val="-5"/>
        </w:rPr>
        <w:t xml:space="preserve"> </w:t>
      </w:r>
      <w:r>
        <w:t>u</w:t>
      </w:r>
      <w:r>
        <w:rPr>
          <w:spacing w:val="-6"/>
        </w:rPr>
        <w:t xml:space="preserve"> </w:t>
      </w:r>
      <w:r>
        <w:t>Proračunu</w:t>
      </w:r>
      <w:r>
        <w:rPr>
          <w:spacing w:val="-6"/>
        </w:rPr>
        <w:t xml:space="preserve"> </w:t>
      </w:r>
      <w:r>
        <w:t>Grada Šibenika za 2026. godinu su planirani u iznosu od 123.700.00,00 eura.</w:t>
      </w:r>
    </w:p>
    <w:p w14:paraId="67DEA1C0" w14:textId="77777777" w:rsidR="007374B6" w:rsidRDefault="00000000">
      <w:pPr>
        <w:pStyle w:val="Tijeloteksta"/>
        <w:spacing w:before="1" w:line="360" w:lineRule="auto"/>
        <w:ind w:left="696" w:right="335" w:firstLine="719"/>
        <w:jc w:val="both"/>
      </w:pPr>
      <w:r>
        <w:t>Ovim Izmjenama i dopunama Proračuna Grada Šibenika predlaže se smanjenje za 4.804.000,00 eura u odnosu na Proračun za 2026. godinu te iznosi ukupno 118.896.000,00 eura, uključujući</w:t>
      </w:r>
      <w:r>
        <w:rPr>
          <w:spacing w:val="-11"/>
        </w:rPr>
        <w:t xml:space="preserve"> </w:t>
      </w:r>
      <w:r>
        <w:t>sredstva</w:t>
      </w:r>
      <w:r>
        <w:rPr>
          <w:spacing w:val="-11"/>
        </w:rPr>
        <w:t xml:space="preserve"> </w:t>
      </w:r>
      <w:r>
        <w:t>prenesenog</w:t>
      </w:r>
      <w:r>
        <w:rPr>
          <w:spacing w:val="-11"/>
        </w:rPr>
        <w:t xml:space="preserve"> </w:t>
      </w:r>
      <w:r>
        <w:t>viška</w:t>
      </w:r>
      <w:r>
        <w:rPr>
          <w:spacing w:val="-11"/>
        </w:rPr>
        <w:t xml:space="preserve"> </w:t>
      </w:r>
      <w:r>
        <w:t>prihoda</w:t>
      </w:r>
      <w:r>
        <w:rPr>
          <w:spacing w:val="-12"/>
        </w:rPr>
        <w:t xml:space="preserve"> </w:t>
      </w:r>
      <w:r>
        <w:t>poslovanja</w:t>
      </w:r>
      <w:r>
        <w:rPr>
          <w:spacing w:val="-12"/>
        </w:rPr>
        <w:t xml:space="preserve"> </w:t>
      </w:r>
      <w:r>
        <w:t>proračunskih</w:t>
      </w:r>
      <w:r>
        <w:rPr>
          <w:spacing w:val="-11"/>
        </w:rPr>
        <w:t xml:space="preserve"> </w:t>
      </w:r>
      <w:r>
        <w:t>korisnika</w:t>
      </w:r>
      <w:r>
        <w:rPr>
          <w:spacing w:val="-11"/>
        </w:rPr>
        <w:t xml:space="preserve"> </w:t>
      </w:r>
      <w:r>
        <w:t>i</w:t>
      </w:r>
      <w:r>
        <w:rPr>
          <w:spacing w:val="-10"/>
        </w:rPr>
        <w:t xml:space="preserve"> </w:t>
      </w:r>
      <w:r>
        <w:t>Grada</w:t>
      </w:r>
      <w:r>
        <w:rPr>
          <w:spacing w:val="-10"/>
        </w:rPr>
        <w:t xml:space="preserve"> </w:t>
      </w:r>
      <w:r>
        <w:t>Šibenika iz 2025. godine u iznosu od 539.520,00 eura.</w:t>
      </w:r>
    </w:p>
    <w:p w14:paraId="62F0419A" w14:textId="77777777" w:rsidR="007374B6" w:rsidRDefault="00000000">
      <w:pPr>
        <w:pStyle w:val="Tijeloteksta"/>
        <w:spacing w:line="360" w:lineRule="auto"/>
        <w:ind w:left="696" w:right="337" w:firstLine="707"/>
        <w:jc w:val="both"/>
      </w:pPr>
      <w:r>
        <w:t>U nastavku slijedi obrazloženje općeg i posebnog dijela Proračuna odnosno ukupnih prihoda/primitaka i rashoda/izdataka koji se predlažu ovim Izmjenama i dopunama Proračuna Grada Šibenika za 2026. godinu.</w:t>
      </w:r>
    </w:p>
    <w:p w14:paraId="36119EA4" w14:textId="77777777" w:rsidR="007374B6" w:rsidRDefault="007374B6">
      <w:pPr>
        <w:pStyle w:val="Tijeloteksta"/>
        <w:spacing w:line="360" w:lineRule="auto"/>
        <w:jc w:val="both"/>
        <w:sectPr w:rsidR="007374B6">
          <w:headerReference w:type="default" r:id="rId20"/>
          <w:footerReference w:type="default" r:id="rId21"/>
          <w:pgSz w:w="12240" w:h="15840"/>
          <w:pgMar w:top="1820" w:right="1080" w:bottom="960" w:left="720" w:header="0" w:footer="772" w:gutter="0"/>
          <w:pgNumType w:start="1"/>
          <w:cols w:space="720"/>
        </w:sectPr>
      </w:pPr>
    </w:p>
    <w:p w14:paraId="5CFFD06B" w14:textId="77777777" w:rsidR="007374B6" w:rsidRDefault="00000000">
      <w:pPr>
        <w:pStyle w:val="Naslov1"/>
        <w:numPr>
          <w:ilvl w:val="0"/>
          <w:numId w:val="19"/>
        </w:numPr>
        <w:tabs>
          <w:tab w:val="left" w:pos="5110"/>
        </w:tabs>
        <w:jc w:val="left"/>
      </w:pPr>
      <w:r>
        <w:lastRenderedPageBreak/>
        <w:t>OPĆI</w:t>
      </w:r>
      <w:r>
        <w:rPr>
          <w:spacing w:val="-5"/>
        </w:rPr>
        <w:t xml:space="preserve"> DIO</w:t>
      </w:r>
    </w:p>
    <w:p w14:paraId="5CEB86B7" w14:textId="77777777" w:rsidR="007374B6" w:rsidRDefault="007374B6">
      <w:pPr>
        <w:pStyle w:val="Tijeloteksta"/>
        <w:rPr>
          <w:b/>
        </w:rPr>
      </w:pPr>
    </w:p>
    <w:p w14:paraId="529BFF42" w14:textId="77777777" w:rsidR="007374B6" w:rsidRDefault="007374B6">
      <w:pPr>
        <w:pStyle w:val="Tijeloteksta"/>
        <w:rPr>
          <w:b/>
        </w:rPr>
      </w:pPr>
    </w:p>
    <w:p w14:paraId="459C6C94" w14:textId="77777777" w:rsidR="007374B6" w:rsidRDefault="007374B6">
      <w:pPr>
        <w:pStyle w:val="Tijeloteksta"/>
        <w:spacing w:before="1"/>
        <w:rPr>
          <w:b/>
        </w:rPr>
      </w:pPr>
    </w:p>
    <w:p w14:paraId="1CFE4F4C" w14:textId="77777777" w:rsidR="007374B6" w:rsidRDefault="00000000">
      <w:pPr>
        <w:pStyle w:val="Naslov2"/>
        <w:rPr>
          <w:u w:val="none"/>
        </w:rPr>
      </w:pPr>
      <w:r>
        <w:rPr>
          <w:u w:val="none"/>
        </w:rPr>
        <w:t>PRIHODI</w:t>
      </w:r>
      <w:r>
        <w:rPr>
          <w:spacing w:val="-2"/>
          <w:u w:val="none"/>
        </w:rPr>
        <w:t xml:space="preserve"> </w:t>
      </w:r>
      <w:r>
        <w:rPr>
          <w:u w:val="none"/>
        </w:rPr>
        <w:t>I</w:t>
      </w:r>
      <w:r>
        <w:rPr>
          <w:spacing w:val="-2"/>
          <w:u w:val="none"/>
        </w:rPr>
        <w:t xml:space="preserve"> PRIMICI</w:t>
      </w:r>
    </w:p>
    <w:p w14:paraId="6334CECE" w14:textId="77777777" w:rsidR="007374B6" w:rsidRDefault="007374B6">
      <w:pPr>
        <w:pStyle w:val="Tijeloteksta"/>
        <w:spacing w:before="139"/>
        <w:rPr>
          <w:b/>
        </w:rPr>
      </w:pPr>
    </w:p>
    <w:p w14:paraId="7BEE9783" w14:textId="77777777" w:rsidR="007374B6" w:rsidRDefault="00000000">
      <w:pPr>
        <w:pStyle w:val="Tijeloteksta"/>
        <w:spacing w:line="360" w:lineRule="auto"/>
        <w:ind w:left="696" w:right="332" w:firstLine="719"/>
        <w:jc w:val="both"/>
      </w:pPr>
      <w:r>
        <w:t>Ukupna visina prihoda i primitaka ovim se Izmjenama i dopunama smanjuje za 5.343.520,00 eura najvećim dijelom zbog</w:t>
      </w:r>
      <w:r>
        <w:rPr>
          <w:spacing w:val="40"/>
        </w:rPr>
        <w:t xml:space="preserve"> </w:t>
      </w:r>
      <w:r>
        <w:t>prolongiranja realizacije pojedinih EU projekata što je pojašnjeno u obrazloženju Posebnog dijela. U općem dijelu proračuna planiran je preneseni višak prihoda poslovanja Grada i proračunskih korisnika za 539.520,00 eura te se na taj način postigla proračunska</w:t>
      </w:r>
      <w:r>
        <w:rPr>
          <w:spacing w:val="-1"/>
        </w:rPr>
        <w:t xml:space="preserve"> </w:t>
      </w:r>
      <w:r>
        <w:t>ravnoteža. Grad Šibenik nije mogao u 2025. godini sa</w:t>
      </w:r>
      <w:r>
        <w:rPr>
          <w:spacing w:val="-1"/>
        </w:rPr>
        <w:t xml:space="preserve"> </w:t>
      </w:r>
      <w:r>
        <w:t>sigurnošću predvidjeti da</w:t>
      </w:r>
      <w:r>
        <w:rPr>
          <w:spacing w:val="-1"/>
        </w:rPr>
        <w:t xml:space="preserve"> </w:t>
      </w:r>
      <w:r>
        <w:t>li će se svi planirani namjenski prihodi poslovanja utrošiti u potpunosti u planirane rashode te iz tog razloga nije ni planiran preneseni višak prihoda poslovanja Grada prilikom izrade Proračuna za 2026. godinu i projekcija za godinu 2027. i 2028. Međutim, kako su pojedini prihodi poslovanja ostvareni</w:t>
      </w:r>
      <w:r>
        <w:rPr>
          <w:spacing w:val="-3"/>
        </w:rPr>
        <w:t xml:space="preserve"> </w:t>
      </w:r>
      <w:r>
        <w:t>u</w:t>
      </w:r>
      <w:r>
        <w:rPr>
          <w:spacing w:val="-3"/>
        </w:rPr>
        <w:t xml:space="preserve"> </w:t>
      </w:r>
      <w:r>
        <w:t>iznosima</w:t>
      </w:r>
      <w:r>
        <w:rPr>
          <w:spacing w:val="-3"/>
        </w:rPr>
        <w:t xml:space="preserve"> </w:t>
      </w:r>
      <w:r>
        <w:t>i</w:t>
      </w:r>
      <w:r>
        <w:rPr>
          <w:spacing w:val="-3"/>
        </w:rPr>
        <w:t xml:space="preserve"> </w:t>
      </w:r>
      <w:r>
        <w:t>većim</w:t>
      </w:r>
      <w:r>
        <w:rPr>
          <w:spacing w:val="-3"/>
        </w:rPr>
        <w:t xml:space="preserve"> </w:t>
      </w:r>
      <w:r>
        <w:t>od</w:t>
      </w:r>
      <w:r>
        <w:rPr>
          <w:spacing w:val="-3"/>
        </w:rPr>
        <w:t xml:space="preserve"> </w:t>
      </w:r>
      <w:r>
        <w:t>planiranih,</w:t>
      </w:r>
      <w:r>
        <w:rPr>
          <w:spacing w:val="-3"/>
        </w:rPr>
        <w:t xml:space="preserve"> </w:t>
      </w:r>
      <w:r>
        <w:t>a</w:t>
      </w:r>
      <w:r>
        <w:rPr>
          <w:spacing w:val="-3"/>
        </w:rPr>
        <w:t xml:space="preserve"> </w:t>
      </w:r>
      <w:r>
        <w:t>pojedini</w:t>
      </w:r>
      <w:r>
        <w:rPr>
          <w:spacing w:val="-3"/>
        </w:rPr>
        <w:t xml:space="preserve"> </w:t>
      </w:r>
      <w:r>
        <w:t>rashodi</w:t>
      </w:r>
      <w:r>
        <w:rPr>
          <w:spacing w:val="-3"/>
        </w:rPr>
        <w:t xml:space="preserve"> </w:t>
      </w:r>
      <w:r>
        <w:t>se</w:t>
      </w:r>
      <w:r>
        <w:rPr>
          <w:spacing w:val="-4"/>
        </w:rPr>
        <w:t xml:space="preserve"> </w:t>
      </w:r>
      <w:r>
        <w:t>nisu</w:t>
      </w:r>
      <w:r>
        <w:rPr>
          <w:spacing w:val="-5"/>
        </w:rPr>
        <w:t xml:space="preserve"> </w:t>
      </w:r>
      <w:r>
        <w:t>izvršili</w:t>
      </w:r>
      <w:r>
        <w:rPr>
          <w:spacing w:val="-3"/>
        </w:rPr>
        <w:t xml:space="preserve"> </w:t>
      </w:r>
      <w:r>
        <w:t>u</w:t>
      </w:r>
      <w:r>
        <w:rPr>
          <w:spacing w:val="-3"/>
        </w:rPr>
        <w:t xml:space="preserve"> </w:t>
      </w:r>
      <w:r>
        <w:t>skladu</w:t>
      </w:r>
      <w:r>
        <w:rPr>
          <w:spacing w:val="-3"/>
        </w:rPr>
        <w:t xml:space="preserve"> </w:t>
      </w:r>
      <w:r>
        <w:t>s</w:t>
      </w:r>
      <w:r>
        <w:rPr>
          <w:spacing w:val="-6"/>
        </w:rPr>
        <w:t xml:space="preserve"> </w:t>
      </w:r>
      <w:r>
        <w:t>godišnjim planom,</w:t>
      </w:r>
      <w:r>
        <w:rPr>
          <w:spacing w:val="-8"/>
        </w:rPr>
        <w:t xml:space="preserve"> </w:t>
      </w:r>
      <w:r>
        <w:t>tako</w:t>
      </w:r>
      <w:r>
        <w:rPr>
          <w:spacing w:val="-9"/>
        </w:rPr>
        <w:t xml:space="preserve"> </w:t>
      </w:r>
      <w:r>
        <w:t>je</w:t>
      </w:r>
      <w:r>
        <w:rPr>
          <w:spacing w:val="-9"/>
        </w:rPr>
        <w:t xml:space="preserve"> </w:t>
      </w:r>
      <w:r>
        <w:t>proizašao</w:t>
      </w:r>
      <w:r>
        <w:rPr>
          <w:spacing w:val="-6"/>
        </w:rPr>
        <w:t xml:space="preserve"> </w:t>
      </w:r>
      <w:r>
        <w:t>višak</w:t>
      </w:r>
      <w:r>
        <w:rPr>
          <w:spacing w:val="-9"/>
        </w:rPr>
        <w:t xml:space="preserve"> </w:t>
      </w:r>
      <w:r>
        <w:t>prihoda</w:t>
      </w:r>
      <w:r>
        <w:rPr>
          <w:spacing w:val="-9"/>
        </w:rPr>
        <w:t xml:space="preserve"> </w:t>
      </w:r>
      <w:r>
        <w:t>poslovanja</w:t>
      </w:r>
      <w:r>
        <w:rPr>
          <w:spacing w:val="-9"/>
        </w:rPr>
        <w:t xml:space="preserve"> </w:t>
      </w:r>
      <w:r>
        <w:t>koji</w:t>
      </w:r>
      <w:r>
        <w:rPr>
          <w:spacing w:val="-8"/>
        </w:rPr>
        <w:t xml:space="preserve"> </w:t>
      </w:r>
      <w:r>
        <w:t>se</w:t>
      </w:r>
      <w:r>
        <w:rPr>
          <w:spacing w:val="-9"/>
        </w:rPr>
        <w:t xml:space="preserve"> </w:t>
      </w:r>
      <w:r>
        <w:t>planira</w:t>
      </w:r>
      <w:r>
        <w:rPr>
          <w:spacing w:val="-9"/>
        </w:rPr>
        <w:t xml:space="preserve"> </w:t>
      </w:r>
      <w:r>
        <w:t>utrošiti</w:t>
      </w:r>
      <w:r>
        <w:rPr>
          <w:spacing w:val="-8"/>
        </w:rPr>
        <w:t xml:space="preserve"> </w:t>
      </w:r>
      <w:r>
        <w:t>u</w:t>
      </w:r>
      <w:r>
        <w:rPr>
          <w:spacing w:val="-11"/>
        </w:rPr>
        <w:t xml:space="preserve"> </w:t>
      </w:r>
      <w:r>
        <w:t>ovoj</w:t>
      </w:r>
      <w:r>
        <w:rPr>
          <w:spacing w:val="-8"/>
        </w:rPr>
        <w:t xml:space="preserve"> </w:t>
      </w:r>
      <w:r>
        <w:t>godini.</w:t>
      </w:r>
      <w:r>
        <w:rPr>
          <w:spacing w:val="-6"/>
        </w:rPr>
        <w:t xml:space="preserve"> </w:t>
      </w:r>
      <w:r>
        <w:t>Preneseni višak prihoda poslovanja Grada i proračunskih korisnika iz 2025. godine je ostvaren iz nenamjenskih (opći prihodi i primici) i namjenskih prihoda poslovanja (pomoći, donacije, komunalna</w:t>
      </w:r>
      <w:r>
        <w:rPr>
          <w:spacing w:val="-1"/>
        </w:rPr>
        <w:t xml:space="preserve"> </w:t>
      </w:r>
      <w:r>
        <w:t>naknada, komunalni doprinos, vlastiti prihodi te</w:t>
      </w:r>
      <w:r>
        <w:rPr>
          <w:spacing w:val="-1"/>
        </w:rPr>
        <w:t xml:space="preserve"> </w:t>
      </w:r>
      <w:r>
        <w:t>ostali prihodi za</w:t>
      </w:r>
      <w:r>
        <w:rPr>
          <w:spacing w:val="-1"/>
        </w:rPr>
        <w:t xml:space="preserve"> </w:t>
      </w:r>
      <w:r>
        <w:t>posebne</w:t>
      </w:r>
      <w:r>
        <w:rPr>
          <w:spacing w:val="-1"/>
        </w:rPr>
        <w:t xml:space="preserve"> </w:t>
      </w:r>
      <w:r>
        <w:t>namjene)</w:t>
      </w:r>
      <w:r>
        <w:rPr>
          <w:spacing w:val="-1"/>
        </w:rPr>
        <w:t xml:space="preserve"> </w:t>
      </w:r>
      <w:r>
        <w:t>te se raspoređuje po aktivnostima i projektima unutar pojedinih razdjela u Posebnom dijelu ovih Izmjena i dopuna proračuna.</w:t>
      </w:r>
    </w:p>
    <w:p w14:paraId="0B378543" w14:textId="77777777" w:rsidR="007374B6" w:rsidRDefault="00000000">
      <w:pPr>
        <w:pStyle w:val="Tijeloteksta"/>
        <w:spacing w:line="360" w:lineRule="auto"/>
        <w:ind w:left="696" w:right="339" w:firstLine="719"/>
        <w:jc w:val="both"/>
      </w:pPr>
      <w:r>
        <w:t>Sva povećanja i smanjenja po pojedinim skupinama su rezultat dosadašnjeg ostvarenja te procjene ostvarenja istih do kraja proračunske godine.</w:t>
      </w:r>
    </w:p>
    <w:p w14:paraId="6C001ACD" w14:textId="77777777" w:rsidR="007374B6" w:rsidRDefault="00000000">
      <w:pPr>
        <w:pStyle w:val="Tijeloteksta"/>
        <w:spacing w:line="360" w:lineRule="auto"/>
        <w:ind w:left="696" w:right="337" w:firstLine="719"/>
        <w:jc w:val="both"/>
      </w:pPr>
      <w:r>
        <w:t>Ovim Izmjenama i dopunama Proračuna Grada Šibenika za 2026. godinu predlaže se smanjenje</w:t>
      </w:r>
      <w:r>
        <w:rPr>
          <w:spacing w:val="-5"/>
        </w:rPr>
        <w:t xml:space="preserve"> </w:t>
      </w:r>
      <w:r>
        <w:t>prihoda</w:t>
      </w:r>
      <w:r>
        <w:rPr>
          <w:spacing w:val="-6"/>
        </w:rPr>
        <w:t xml:space="preserve"> </w:t>
      </w:r>
      <w:r>
        <w:t>poslovanja</w:t>
      </w:r>
      <w:r>
        <w:rPr>
          <w:spacing w:val="-4"/>
        </w:rPr>
        <w:t xml:space="preserve"> </w:t>
      </w:r>
      <w:r>
        <w:t>za</w:t>
      </w:r>
      <w:r>
        <w:rPr>
          <w:spacing w:val="-5"/>
        </w:rPr>
        <w:t xml:space="preserve"> </w:t>
      </w:r>
      <w:r>
        <w:t>4.977.109,00</w:t>
      </w:r>
      <w:r>
        <w:rPr>
          <w:spacing w:val="-4"/>
        </w:rPr>
        <w:t xml:space="preserve"> </w:t>
      </w:r>
      <w:r>
        <w:t>eura</w:t>
      </w:r>
      <w:r>
        <w:rPr>
          <w:spacing w:val="-6"/>
        </w:rPr>
        <w:t xml:space="preserve"> </w:t>
      </w:r>
      <w:r>
        <w:t>te</w:t>
      </w:r>
      <w:r>
        <w:rPr>
          <w:spacing w:val="-4"/>
        </w:rPr>
        <w:t xml:space="preserve"> </w:t>
      </w:r>
      <w:r>
        <w:t>smanjenje</w:t>
      </w:r>
      <w:r>
        <w:rPr>
          <w:spacing w:val="-5"/>
        </w:rPr>
        <w:t xml:space="preserve"> </w:t>
      </w:r>
      <w:r>
        <w:t>prihoda</w:t>
      </w:r>
      <w:r>
        <w:rPr>
          <w:spacing w:val="-6"/>
        </w:rPr>
        <w:t xml:space="preserve"> </w:t>
      </w:r>
      <w:r>
        <w:t>od</w:t>
      </w:r>
      <w:r>
        <w:rPr>
          <w:spacing w:val="-4"/>
        </w:rPr>
        <w:t xml:space="preserve"> </w:t>
      </w:r>
      <w:r>
        <w:t>prodaje</w:t>
      </w:r>
      <w:r>
        <w:rPr>
          <w:spacing w:val="-4"/>
        </w:rPr>
        <w:t xml:space="preserve"> </w:t>
      </w:r>
      <w:r>
        <w:t>nefinancijske imovine za 366.411,00 eura.</w:t>
      </w:r>
    </w:p>
    <w:p w14:paraId="5B1124E7" w14:textId="77777777" w:rsidR="007374B6" w:rsidRDefault="00000000">
      <w:pPr>
        <w:pStyle w:val="Tijeloteksta"/>
        <w:spacing w:line="360" w:lineRule="auto"/>
        <w:ind w:left="696" w:right="337" w:firstLine="719"/>
        <w:jc w:val="both"/>
      </w:pPr>
      <w:r>
        <w:t>Najznačajnije povećanje plana u strukturi prihoda poslovanja u odnosu na početni plan bilježi skupina Prihodi od poreza i to za 3.944.153,00 eura, što je projekcija ostvarenja do kraja proračunske godine.</w:t>
      </w:r>
    </w:p>
    <w:p w14:paraId="3BC1AAA1" w14:textId="77777777" w:rsidR="007374B6" w:rsidRDefault="00000000">
      <w:pPr>
        <w:pStyle w:val="Tijeloteksta"/>
        <w:spacing w:before="1" w:line="360" w:lineRule="auto"/>
        <w:ind w:left="696" w:right="333" w:firstLine="719"/>
        <w:jc w:val="both"/>
      </w:pPr>
      <w:r>
        <w:t>Najznačajnije smanjenje planiranih sredstava bilježi skupina Prihodi od pomoći iz inozemstva i od subjekata unutar općeg proračuna i to za 9.896.951,00 eura što je u skladu s očekivanom realizacijom EU projekata u tijeku, kao i refundacije sredstava za projekte koji su prethodno predfinancirani iz izvora proračuna.</w:t>
      </w:r>
    </w:p>
    <w:p w14:paraId="0FBBADDF" w14:textId="77777777" w:rsidR="007374B6" w:rsidRDefault="007374B6">
      <w:pPr>
        <w:pStyle w:val="Tijeloteksta"/>
        <w:spacing w:line="360" w:lineRule="auto"/>
        <w:jc w:val="both"/>
        <w:sectPr w:rsidR="007374B6">
          <w:headerReference w:type="default" r:id="rId22"/>
          <w:footerReference w:type="default" r:id="rId23"/>
          <w:pgSz w:w="12240" w:h="15840"/>
          <w:pgMar w:top="1360" w:right="1080" w:bottom="960" w:left="720" w:header="0" w:footer="772" w:gutter="0"/>
          <w:cols w:space="720"/>
        </w:sectPr>
      </w:pPr>
    </w:p>
    <w:p w14:paraId="2E09ED26" w14:textId="77777777" w:rsidR="007374B6" w:rsidRDefault="00000000">
      <w:pPr>
        <w:pStyle w:val="Tijeloteksta"/>
        <w:spacing w:before="75" w:line="360" w:lineRule="auto"/>
        <w:ind w:left="696" w:right="338" w:firstLine="719"/>
        <w:jc w:val="both"/>
      </w:pPr>
      <w:r>
        <w:lastRenderedPageBreak/>
        <w:t>Prihodi</w:t>
      </w:r>
      <w:r>
        <w:rPr>
          <w:spacing w:val="-10"/>
        </w:rPr>
        <w:t xml:space="preserve"> </w:t>
      </w:r>
      <w:r>
        <w:t>od</w:t>
      </w:r>
      <w:r>
        <w:rPr>
          <w:spacing w:val="-11"/>
        </w:rPr>
        <w:t xml:space="preserve"> </w:t>
      </w:r>
      <w:r>
        <w:t>upravnih</w:t>
      </w:r>
      <w:r>
        <w:rPr>
          <w:spacing w:val="-10"/>
        </w:rPr>
        <w:t xml:space="preserve"> </w:t>
      </w:r>
      <w:r>
        <w:t>i</w:t>
      </w:r>
      <w:r>
        <w:rPr>
          <w:spacing w:val="-10"/>
        </w:rPr>
        <w:t xml:space="preserve"> </w:t>
      </w:r>
      <w:r>
        <w:t>administrativnih</w:t>
      </w:r>
      <w:r>
        <w:rPr>
          <w:spacing w:val="-10"/>
        </w:rPr>
        <w:t xml:space="preserve"> </w:t>
      </w:r>
      <w:r>
        <w:t>pristojbi,</w:t>
      </w:r>
      <w:r>
        <w:rPr>
          <w:spacing w:val="-10"/>
        </w:rPr>
        <w:t xml:space="preserve"> </w:t>
      </w:r>
      <w:r>
        <w:t>pristojbi</w:t>
      </w:r>
      <w:r>
        <w:rPr>
          <w:spacing w:val="-10"/>
        </w:rPr>
        <w:t xml:space="preserve"> </w:t>
      </w:r>
      <w:r>
        <w:t>po</w:t>
      </w:r>
      <w:r>
        <w:rPr>
          <w:spacing w:val="-11"/>
        </w:rPr>
        <w:t xml:space="preserve"> </w:t>
      </w:r>
      <w:r>
        <w:t>posebnim</w:t>
      </w:r>
      <w:r>
        <w:rPr>
          <w:spacing w:val="-10"/>
        </w:rPr>
        <w:t xml:space="preserve"> </w:t>
      </w:r>
      <w:r>
        <w:t>propisima</w:t>
      </w:r>
      <w:r>
        <w:rPr>
          <w:spacing w:val="-12"/>
        </w:rPr>
        <w:t xml:space="preserve"> </w:t>
      </w:r>
      <w:r>
        <w:t>i</w:t>
      </w:r>
      <w:r>
        <w:rPr>
          <w:spacing w:val="-10"/>
        </w:rPr>
        <w:t xml:space="preserve"> </w:t>
      </w:r>
      <w:r>
        <w:t>naknada se povećavaju ukupno za 274.303,00 eura, a najviše u dijelu prihoda proračunskih korisnika od sufinanciranja cijene usluge, participacije i slično.</w:t>
      </w:r>
    </w:p>
    <w:p w14:paraId="4DDB99EE" w14:textId="77777777" w:rsidR="007374B6" w:rsidRDefault="00000000">
      <w:pPr>
        <w:pStyle w:val="Tijeloteksta"/>
        <w:spacing w:before="2" w:line="360" w:lineRule="auto"/>
        <w:ind w:left="696" w:right="332" w:firstLine="719"/>
        <w:jc w:val="both"/>
      </w:pPr>
      <w:r>
        <w:t>Prihodi od prodaje proizvoda i robe te pruženih usluga, prihodi od donacija te povrati po protestiranim jamstvima se povećavaju za 696.342,00 eura zbog brojnih kapitalnih donacija građevinskog zemljišta Gradu Šibeniku doznačenih od strane pravnih i fizičkih osoba, a pretežito u svrhu izgradnje javnih prometnica.</w:t>
      </w:r>
    </w:p>
    <w:p w14:paraId="7CAD121A" w14:textId="77777777" w:rsidR="007374B6" w:rsidRDefault="00000000">
      <w:pPr>
        <w:pStyle w:val="Tijeloteksta"/>
        <w:spacing w:line="360" w:lineRule="auto"/>
        <w:ind w:left="696" w:right="332" w:firstLine="719"/>
        <w:jc w:val="both"/>
      </w:pPr>
      <w:r>
        <w:t>Prihodi od prodaje nefinancijske imovine bilježe smanjenje u iznosu od 366.411,00 eura i to</w:t>
      </w:r>
      <w:r>
        <w:rPr>
          <w:spacing w:val="-12"/>
        </w:rPr>
        <w:t xml:space="preserve"> </w:t>
      </w:r>
      <w:r>
        <w:t>najviše</w:t>
      </w:r>
      <w:r>
        <w:rPr>
          <w:spacing w:val="-13"/>
        </w:rPr>
        <w:t xml:space="preserve"> </w:t>
      </w:r>
      <w:r>
        <w:t>u</w:t>
      </w:r>
      <w:r>
        <w:rPr>
          <w:spacing w:val="-12"/>
        </w:rPr>
        <w:t xml:space="preserve"> </w:t>
      </w:r>
      <w:r>
        <w:t>dijelu</w:t>
      </w:r>
      <w:r>
        <w:rPr>
          <w:spacing w:val="-12"/>
        </w:rPr>
        <w:t xml:space="preserve"> </w:t>
      </w:r>
      <w:r>
        <w:t>prihoda</w:t>
      </w:r>
      <w:r>
        <w:rPr>
          <w:spacing w:val="-13"/>
        </w:rPr>
        <w:t xml:space="preserve"> </w:t>
      </w:r>
      <w:r>
        <w:t>od</w:t>
      </w:r>
      <w:r>
        <w:rPr>
          <w:spacing w:val="-12"/>
        </w:rPr>
        <w:t xml:space="preserve"> </w:t>
      </w:r>
      <w:r>
        <w:t>prodaje</w:t>
      </w:r>
      <w:r>
        <w:rPr>
          <w:spacing w:val="-13"/>
        </w:rPr>
        <w:t xml:space="preserve"> </w:t>
      </w:r>
      <w:r>
        <w:t>građevinskog</w:t>
      </w:r>
      <w:r>
        <w:rPr>
          <w:spacing w:val="-12"/>
        </w:rPr>
        <w:t xml:space="preserve"> </w:t>
      </w:r>
      <w:r>
        <w:t>zemljišta</w:t>
      </w:r>
      <w:r>
        <w:rPr>
          <w:spacing w:val="-12"/>
        </w:rPr>
        <w:t xml:space="preserve"> </w:t>
      </w:r>
      <w:r>
        <w:t>sukladno</w:t>
      </w:r>
      <w:r>
        <w:rPr>
          <w:spacing w:val="-12"/>
        </w:rPr>
        <w:t xml:space="preserve"> </w:t>
      </w:r>
      <w:r>
        <w:t>procjeni</w:t>
      </w:r>
      <w:r>
        <w:rPr>
          <w:spacing w:val="-12"/>
        </w:rPr>
        <w:t xml:space="preserve"> </w:t>
      </w:r>
      <w:r>
        <w:t>ostvarenja</w:t>
      </w:r>
      <w:r>
        <w:rPr>
          <w:spacing w:val="-13"/>
        </w:rPr>
        <w:t xml:space="preserve"> </w:t>
      </w:r>
      <w:r>
        <w:t>do</w:t>
      </w:r>
      <w:r>
        <w:rPr>
          <w:spacing w:val="-10"/>
        </w:rPr>
        <w:t xml:space="preserve"> </w:t>
      </w:r>
      <w:r>
        <w:t>kraja proračunske godine.</w:t>
      </w:r>
    </w:p>
    <w:p w14:paraId="169C7D10" w14:textId="77777777" w:rsidR="007374B6" w:rsidRDefault="00000000">
      <w:pPr>
        <w:pStyle w:val="Tijeloteksta"/>
        <w:spacing w:line="360" w:lineRule="auto"/>
        <w:ind w:left="696" w:right="337" w:firstLine="719"/>
        <w:jc w:val="both"/>
      </w:pPr>
      <w:r>
        <w:t xml:space="preserve">Primici od financijske imovine i zaduživanja ostaju na razini prethodno planiranih </w:t>
      </w:r>
      <w:r>
        <w:rPr>
          <w:spacing w:val="-2"/>
        </w:rPr>
        <w:t>sredstava.</w:t>
      </w:r>
    </w:p>
    <w:p w14:paraId="0C768DFB" w14:textId="77777777" w:rsidR="007374B6" w:rsidRDefault="007374B6">
      <w:pPr>
        <w:pStyle w:val="Tijeloteksta"/>
        <w:spacing w:before="138"/>
      </w:pPr>
    </w:p>
    <w:p w14:paraId="3B318E61" w14:textId="77777777" w:rsidR="007374B6" w:rsidRDefault="00000000">
      <w:pPr>
        <w:pStyle w:val="Naslov2"/>
        <w:rPr>
          <w:u w:val="none"/>
        </w:rPr>
      </w:pPr>
      <w:r>
        <w:rPr>
          <w:u w:val="none"/>
        </w:rPr>
        <w:t>RASHODI</w:t>
      </w:r>
      <w:r>
        <w:rPr>
          <w:spacing w:val="-3"/>
          <w:u w:val="none"/>
        </w:rPr>
        <w:t xml:space="preserve"> </w:t>
      </w:r>
      <w:r>
        <w:rPr>
          <w:u w:val="none"/>
        </w:rPr>
        <w:t>I</w:t>
      </w:r>
      <w:r>
        <w:rPr>
          <w:spacing w:val="-2"/>
          <w:u w:val="none"/>
        </w:rPr>
        <w:t xml:space="preserve"> IZDACI</w:t>
      </w:r>
    </w:p>
    <w:p w14:paraId="773001EA" w14:textId="77777777" w:rsidR="007374B6" w:rsidRDefault="007374B6">
      <w:pPr>
        <w:pStyle w:val="Tijeloteksta"/>
        <w:spacing w:before="137"/>
        <w:rPr>
          <w:b/>
        </w:rPr>
      </w:pPr>
    </w:p>
    <w:p w14:paraId="07C676AE" w14:textId="77777777" w:rsidR="007374B6" w:rsidRDefault="00000000">
      <w:pPr>
        <w:pStyle w:val="Tijeloteksta"/>
        <w:spacing w:line="360" w:lineRule="auto"/>
        <w:ind w:left="696" w:right="331" w:firstLine="719"/>
        <w:jc w:val="both"/>
      </w:pPr>
      <w:r>
        <w:t>U pojedinim upravnim odjelima bilo je potrebno preraspodijeliti sredstva na određenim stavkama te pojedine stavke smanjiti odnosno povećati sukladno novonastalim okolnostima koje se nisu mogli predvidjeti prilikom izrade Proračuna za 2026. godinu. U skladu s tim ovim se Izmjenama i dopuna Proračuna za 2026. godinu predlaže smanjenje iznosa ukupno planiranih rashoda i izdataka za 4.804.000,00 eura te iznose 118.896.000,00 eura.</w:t>
      </w:r>
    </w:p>
    <w:p w14:paraId="63C3B0AC" w14:textId="77777777" w:rsidR="007374B6" w:rsidRDefault="00000000">
      <w:pPr>
        <w:pStyle w:val="Tijeloteksta"/>
        <w:spacing w:before="2" w:line="360" w:lineRule="auto"/>
        <w:ind w:left="696" w:right="333" w:firstLine="719"/>
        <w:jc w:val="both"/>
      </w:pPr>
      <w:r>
        <w:t>Prijedlogom Izmjena i dopuna Proračuna Grada Šibenika za 2026. godinu rashodi poslovanja</w:t>
      </w:r>
      <w:r>
        <w:rPr>
          <w:spacing w:val="-10"/>
        </w:rPr>
        <w:t xml:space="preserve"> </w:t>
      </w:r>
      <w:r>
        <w:t>(3)</w:t>
      </w:r>
      <w:r>
        <w:rPr>
          <w:spacing w:val="-11"/>
        </w:rPr>
        <w:t xml:space="preserve"> </w:t>
      </w:r>
      <w:r>
        <w:t>se</w:t>
      </w:r>
      <w:r>
        <w:rPr>
          <w:spacing w:val="-10"/>
        </w:rPr>
        <w:t xml:space="preserve"> </w:t>
      </w:r>
      <w:r>
        <w:t>povećavaju</w:t>
      </w:r>
      <w:r>
        <w:rPr>
          <w:spacing w:val="-10"/>
        </w:rPr>
        <w:t xml:space="preserve"> </w:t>
      </w:r>
      <w:r>
        <w:t>za</w:t>
      </w:r>
      <w:r>
        <w:rPr>
          <w:spacing w:val="-11"/>
        </w:rPr>
        <w:t xml:space="preserve"> </w:t>
      </w:r>
      <w:r>
        <w:t>3.889.976,00</w:t>
      </w:r>
      <w:r>
        <w:rPr>
          <w:spacing w:val="-7"/>
        </w:rPr>
        <w:t xml:space="preserve"> </w:t>
      </w:r>
      <w:r>
        <w:t>eura,</w:t>
      </w:r>
      <w:r>
        <w:rPr>
          <w:spacing w:val="-10"/>
        </w:rPr>
        <w:t xml:space="preserve"> </w:t>
      </w:r>
      <w:r>
        <w:t>rashodi</w:t>
      </w:r>
      <w:r>
        <w:rPr>
          <w:spacing w:val="-10"/>
        </w:rPr>
        <w:t xml:space="preserve"> </w:t>
      </w:r>
      <w:r>
        <w:t>za</w:t>
      </w:r>
      <w:r>
        <w:rPr>
          <w:spacing w:val="-11"/>
        </w:rPr>
        <w:t xml:space="preserve"> </w:t>
      </w:r>
      <w:r>
        <w:t>nabavu</w:t>
      </w:r>
      <w:r>
        <w:rPr>
          <w:spacing w:val="-10"/>
        </w:rPr>
        <w:t xml:space="preserve"> </w:t>
      </w:r>
      <w:r>
        <w:t>nefinancijske</w:t>
      </w:r>
      <w:r>
        <w:rPr>
          <w:spacing w:val="-10"/>
        </w:rPr>
        <w:t xml:space="preserve"> </w:t>
      </w:r>
      <w:r>
        <w:t>imovine</w:t>
      </w:r>
      <w:r>
        <w:rPr>
          <w:spacing w:val="-9"/>
        </w:rPr>
        <w:t xml:space="preserve"> </w:t>
      </w:r>
      <w:r>
        <w:t>(4)</w:t>
      </w:r>
      <w:r>
        <w:rPr>
          <w:spacing w:val="-11"/>
        </w:rPr>
        <w:t xml:space="preserve"> </w:t>
      </w:r>
      <w:r>
        <w:t>se smanjuju za 8.783.976,00 eura, a izdaci (5) za financijsku imovinu se povećavaju za 90.000,00 eura. U nastavku se daje pojašnjenje najznačajnijih povećanja plana unutar pojedinih skupina rashoda i izdataka.</w:t>
      </w:r>
    </w:p>
    <w:p w14:paraId="655DB0EA" w14:textId="77777777" w:rsidR="007374B6" w:rsidRDefault="00000000">
      <w:pPr>
        <w:pStyle w:val="Tijeloteksta"/>
        <w:spacing w:line="360" w:lineRule="auto"/>
        <w:ind w:left="696" w:right="333" w:firstLine="719"/>
        <w:jc w:val="both"/>
      </w:pPr>
      <w:r>
        <w:t>Rashodi za zaposlene (31) bilježe povećanje plana za 1.404.276,00 eura dijelom zbog povećanja</w:t>
      </w:r>
      <w:r>
        <w:rPr>
          <w:spacing w:val="-12"/>
        </w:rPr>
        <w:t xml:space="preserve"> </w:t>
      </w:r>
      <w:r>
        <w:t>osnovice</w:t>
      </w:r>
      <w:r>
        <w:rPr>
          <w:spacing w:val="-12"/>
        </w:rPr>
        <w:t xml:space="preserve"> </w:t>
      </w:r>
      <w:r>
        <w:t>za</w:t>
      </w:r>
      <w:r>
        <w:rPr>
          <w:spacing w:val="-12"/>
        </w:rPr>
        <w:t xml:space="preserve"> </w:t>
      </w:r>
      <w:r>
        <w:t>obračun</w:t>
      </w:r>
      <w:r>
        <w:rPr>
          <w:spacing w:val="-12"/>
        </w:rPr>
        <w:t xml:space="preserve"> </w:t>
      </w:r>
      <w:r>
        <w:t>plaće</w:t>
      </w:r>
      <w:r>
        <w:rPr>
          <w:spacing w:val="-12"/>
        </w:rPr>
        <w:t xml:space="preserve"> </w:t>
      </w:r>
      <w:r>
        <w:t>službenika</w:t>
      </w:r>
      <w:r>
        <w:rPr>
          <w:spacing w:val="-12"/>
        </w:rPr>
        <w:t xml:space="preserve"> </w:t>
      </w:r>
      <w:r>
        <w:t>i</w:t>
      </w:r>
      <w:r>
        <w:rPr>
          <w:spacing w:val="-11"/>
        </w:rPr>
        <w:t xml:space="preserve"> </w:t>
      </w:r>
      <w:r>
        <w:t>namještenika</w:t>
      </w:r>
      <w:r>
        <w:rPr>
          <w:spacing w:val="-12"/>
        </w:rPr>
        <w:t xml:space="preserve"> </w:t>
      </w:r>
      <w:r>
        <w:t>Grada</w:t>
      </w:r>
      <w:r>
        <w:rPr>
          <w:spacing w:val="-12"/>
        </w:rPr>
        <w:t xml:space="preserve"> </w:t>
      </w:r>
      <w:r>
        <w:t>Šibenika</w:t>
      </w:r>
      <w:r>
        <w:rPr>
          <w:spacing w:val="-10"/>
        </w:rPr>
        <w:t xml:space="preserve"> </w:t>
      </w:r>
      <w:r>
        <w:t>i</w:t>
      </w:r>
      <w:r>
        <w:rPr>
          <w:spacing w:val="-11"/>
        </w:rPr>
        <w:t xml:space="preserve"> </w:t>
      </w:r>
      <w:r>
        <w:t>kod</w:t>
      </w:r>
      <w:r>
        <w:rPr>
          <w:spacing w:val="-12"/>
        </w:rPr>
        <w:t xml:space="preserve"> </w:t>
      </w:r>
      <w:r>
        <w:t>proračunskih korisnika u ovoj proračunskoj godini te zbog isplate plaća temeljem sudskih presuda kod Javne vatrogasne</w:t>
      </w:r>
      <w:r>
        <w:rPr>
          <w:spacing w:val="-9"/>
        </w:rPr>
        <w:t xml:space="preserve"> </w:t>
      </w:r>
      <w:r>
        <w:t>postrojbe.</w:t>
      </w:r>
      <w:r>
        <w:rPr>
          <w:spacing w:val="-11"/>
        </w:rPr>
        <w:t xml:space="preserve"> </w:t>
      </w:r>
      <w:r>
        <w:t>Najznačajnije</w:t>
      </w:r>
      <w:r>
        <w:rPr>
          <w:spacing w:val="-11"/>
        </w:rPr>
        <w:t xml:space="preserve"> </w:t>
      </w:r>
      <w:r>
        <w:t>povećanje</w:t>
      </w:r>
      <w:r>
        <w:rPr>
          <w:spacing w:val="-11"/>
        </w:rPr>
        <w:t xml:space="preserve"> </w:t>
      </w:r>
      <w:r>
        <w:t>planiranih</w:t>
      </w:r>
      <w:r>
        <w:rPr>
          <w:spacing w:val="-10"/>
        </w:rPr>
        <w:t xml:space="preserve"> </w:t>
      </w:r>
      <w:r>
        <w:t>sredstava</w:t>
      </w:r>
      <w:r>
        <w:rPr>
          <w:spacing w:val="-12"/>
        </w:rPr>
        <w:t xml:space="preserve"> </w:t>
      </w:r>
      <w:r>
        <w:t>u</w:t>
      </w:r>
      <w:r>
        <w:rPr>
          <w:spacing w:val="-11"/>
        </w:rPr>
        <w:t xml:space="preserve"> </w:t>
      </w:r>
      <w:r>
        <w:t>sklopu</w:t>
      </w:r>
      <w:r>
        <w:rPr>
          <w:spacing w:val="-11"/>
        </w:rPr>
        <w:t xml:space="preserve"> </w:t>
      </w:r>
      <w:r>
        <w:t>rashoda</w:t>
      </w:r>
      <w:r>
        <w:rPr>
          <w:spacing w:val="-9"/>
        </w:rPr>
        <w:t xml:space="preserve"> </w:t>
      </w:r>
      <w:r>
        <w:t>poslovanja</w:t>
      </w:r>
      <w:r>
        <w:rPr>
          <w:spacing w:val="-11"/>
        </w:rPr>
        <w:t xml:space="preserve"> </w:t>
      </w:r>
      <w:r>
        <w:t>je unutar skupine materijalnih rashoda (32) u iznosu od 1.606.407,00 eura i to za usluge telefona, interneta, pošte i prijevoza, usluge tekućeg i investicijskog održavanja, trošak energije, intelektualne</w:t>
      </w:r>
      <w:r>
        <w:rPr>
          <w:spacing w:val="-6"/>
        </w:rPr>
        <w:t xml:space="preserve"> </w:t>
      </w:r>
      <w:r>
        <w:t>i</w:t>
      </w:r>
      <w:r>
        <w:rPr>
          <w:spacing w:val="-2"/>
        </w:rPr>
        <w:t xml:space="preserve"> </w:t>
      </w:r>
      <w:r>
        <w:t>osobne</w:t>
      </w:r>
      <w:r>
        <w:rPr>
          <w:spacing w:val="-5"/>
        </w:rPr>
        <w:t xml:space="preserve"> </w:t>
      </w:r>
      <w:r>
        <w:t>usluge</w:t>
      </w:r>
      <w:r>
        <w:rPr>
          <w:spacing w:val="-4"/>
        </w:rPr>
        <w:t xml:space="preserve"> </w:t>
      </w:r>
      <w:r>
        <w:t>(za</w:t>
      </w:r>
      <w:r>
        <w:rPr>
          <w:spacing w:val="-5"/>
        </w:rPr>
        <w:t xml:space="preserve"> </w:t>
      </w:r>
      <w:r>
        <w:t>potrebe</w:t>
      </w:r>
      <w:r>
        <w:rPr>
          <w:spacing w:val="-4"/>
        </w:rPr>
        <w:t xml:space="preserve"> </w:t>
      </w:r>
      <w:r>
        <w:t>MDF-a</w:t>
      </w:r>
      <w:r>
        <w:rPr>
          <w:spacing w:val="-4"/>
        </w:rPr>
        <w:t xml:space="preserve"> </w:t>
      </w:r>
      <w:r>
        <w:t>u</w:t>
      </w:r>
      <w:r>
        <w:rPr>
          <w:spacing w:val="-2"/>
        </w:rPr>
        <w:t xml:space="preserve"> </w:t>
      </w:r>
      <w:r>
        <w:t>sklopu</w:t>
      </w:r>
      <w:r>
        <w:rPr>
          <w:spacing w:val="-3"/>
        </w:rPr>
        <w:t xml:space="preserve"> </w:t>
      </w:r>
      <w:r>
        <w:t>HNK</w:t>
      </w:r>
      <w:r>
        <w:rPr>
          <w:spacing w:val="-4"/>
        </w:rPr>
        <w:t xml:space="preserve"> </w:t>
      </w:r>
      <w:r>
        <w:t>te</w:t>
      </w:r>
      <w:r>
        <w:rPr>
          <w:spacing w:val="-3"/>
        </w:rPr>
        <w:t xml:space="preserve"> </w:t>
      </w:r>
      <w:r>
        <w:t>za</w:t>
      </w:r>
      <w:r>
        <w:rPr>
          <w:spacing w:val="-5"/>
        </w:rPr>
        <w:t xml:space="preserve"> </w:t>
      </w:r>
      <w:r>
        <w:t>provedbu</w:t>
      </w:r>
      <w:r>
        <w:rPr>
          <w:spacing w:val="-3"/>
        </w:rPr>
        <w:t xml:space="preserve"> </w:t>
      </w:r>
      <w:r>
        <w:t>projekata</w:t>
      </w:r>
      <w:r>
        <w:rPr>
          <w:spacing w:val="-3"/>
        </w:rPr>
        <w:t xml:space="preserve"> </w:t>
      </w:r>
      <w:r>
        <w:rPr>
          <w:spacing w:val="-2"/>
        </w:rPr>
        <w:t>Tvrđave</w:t>
      </w:r>
    </w:p>
    <w:p w14:paraId="5658F991" w14:textId="77777777" w:rsidR="007374B6" w:rsidRDefault="007374B6">
      <w:pPr>
        <w:pStyle w:val="Tijeloteksta"/>
        <w:spacing w:line="360" w:lineRule="auto"/>
        <w:jc w:val="both"/>
        <w:sectPr w:rsidR="007374B6">
          <w:headerReference w:type="default" r:id="rId24"/>
          <w:footerReference w:type="default" r:id="rId25"/>
          <w:pgSz w:w="12240" w:h="15840"/>
          <w:pgMar w:top="1340" w:right="1080" w:bottom="960" w:left="720" w:header="0" w:footer="772" w:gutter="0"/>
          <w:cols w:space="720"/>
        </w:sectPr>
      </w:pPr>
    </w:p>
    <w:p w14:paraId="2E6B137B" w14:textId="77777777" w:rsidR="007374B6" w:rsidRDefault="00000000">
      <w:pPr>
        <w:pStyle w:val="Tijeloteksta"/>
        <w:spacing w:before="75" w:line="360" w:lineRule="auto"/>
        <w:ind w:left="696" w:right="336"/>
        <w:jc w:val="both"/>
      </w:pPr>
      <w:r>
        <w:lastRenderedPageBreak/>
        <w:t>kulture Šibenik), pristojbe i naknade, troškove sudskih postupaka, a sve sukladno stvarnim potrebama Grada i proračunskih korisnika do kraja proračunske godine.</w:t>
      </w:r>
    </w:p>
    <w:p w14:paraId="5CD72D6C" w14:textId="77777777" w:rsidR="007374B6" w:rsidRDefault="00000000">
      <w:pPr>
        <w:pStyle w:val="Tijeloteksta"/>
        <w:spacing w:line="360" w:lineRule="auto"/>
        <w:ind w:left="696" w:right="336" w:firstLine="719"/>
        <w:jc w:val="both"/>
      </w:pPr>
      <w:r>
        <w:t>Pomoći</w:t>
      </w:r>
      <w:r>
        <w:rPr>
          <w:spacing w:val="-3"/>
        </w:rPr>
        <w:t xml:space="preserve"> </w:t>
      </w:r>
      <w:r>
        <w:t>dane</w:t>
      </w:r>
      <w:r>
        <w:rPr>
          <w:spacing w:val="-4"/>
        </w:rPr>
        <w:t xml:space="preserve"> </w:t>
      </w:r>
      <w:r>
        <w:t>u</w:t>
      </w:r>
      <w:r>
        <w:rPr>
          <w:spacing w:val="-3"/>
        </w:rPr>
        <w:t xml:space="preserve"> </w:t>
      </w:r>
      <w:r>
        <w:t>inozemstvo</w:t>
      </w:r>
      <w:r>
        <w:rPr>
          <w:spacing w:val="-3"/>
        </w:rPr>
        <w:t xml:space="preserve"> </w:t>
      </w:r>
      <w:r>
        <w:t>i</w:t>
      </w:r>
      <w:r>
        <w:rPr>
          <w:spacing w:val="-3"/>
        </w:rPr>
        <w:t xml:space="preserve"> </w:t>
      </w:r>
      <w:r>
        <w:t>unutar</w:t>
      </w:r>
      <w:r>
        <w:rPr>
          <w:spacing w:val="-3"/>
        </w:rPr>
        <w:t xml:space="preserve"> </w:t>
      </w:r>
      <w:r>
        <w:t>opće</w:t>
      </w:r>
      <w:r>
        <w:rPr>
          <w:spacing w:val="-4"/>
        </w:rPr>
        <w:t xml:space="preserve"> </w:t>
      </w:r>
      <w:r>
        <w:t>države</w:t>
      </w:r>
      <w:r>
        <w:rPr>
          <w:spacing w:val="-3"/>
        </w:rPr>
        <w:t xml:space="preserve"> </w:t>
      </w:r>
      <w:r>
        <w:t>(36)</w:t>
      </w:r>
      <w:r>
        <w:rPr>
          <w:spacing w:val="-4"/>
        </w:rPr>
        <w:t xml:space="preserve"> </w:t>
      </w:r>
      <w:r>
        <w:t>bilježe</w:t>
      </w:r>
      <w:r>
        <w:rPr>
          <w:spacing w:val="-4"/>
        </w:rPr>
        <w:t xml:space="preserve"> </w:t>
      </w:r>
      <w:r>
        <w:t>povećanje</w:t>
      </w:r>
      <w:r>
        <w:rPr>
          <w:spacing w:val="-2"/>
        </w:rPr>
        <w:t xml:space="preserve"> </w:t>
      </w:r>
      <w:r>
        <w:t>za</w:t>
      </w:r>
      <w:r>
        <w:rPr>
          <w:spacing w:val="-2"/>
        </w:rPr>
        <w:t xml:space="preserve"> </w:t>
      </w:r>
      <w:r>
        <w:t>119.293,00</w:t>
      </w:r>
      <w:r>
        <w:rPr>
          <w:spacing w:val="-3"/>
        </w:rPr>
        <w:t xml:space="preserve"> </w:t>
      </w:r>
      <w:r>
        <w:t>eura najvećim dijelom zbog prijenosa EU sredstava partnerima u sklopu Projekta Hot Chai kojeg provodi Tvrđava kulture Šibenik.</w:t>
      </w:r>
    </w:p>
    <w:p w14:paraId="45F67CF9" w14:textId="77777777" w:rsidR="007374B6" w:rsidRDefault="00000000">
      <w:pPr>
        <w:pStyle w:val="Tijeloteksta"/>
        <w:spacing w:before="2" w:line="360" w:lineRule="auto"/>
        <w:ind w:left="696" w:right="336" w:firstLine="719"/>
        <w:jc w:val="both"/>
      </w:pPr>
      <w:r>
        <w:t>Naknade građanima i kućanstvima na temelju osiguranja i druge naknade (37) bilježe povećanje plana za 125.500,00 eura zbog očekivanih većih troškova naknada za stanovanje, pomoći roditeljima za novorođeno dijete te troškova radnih bilježnica za potrebe učenika u osnovnim školama.</w:t>
      </w:r>
    </w:p>
    <w:p w14:paraId="1C253626" w14:textId="77777777" w:rsidR="007374B6" w:rsidRDefault="00000000">
      <w:pPr>
        <w:pStyle w:val="Tijeloteksta"/>
        <w:spacing w:line="360" w:lineRule="auto"/>
        <w:ind w:left="696" w:right="331" w:firstLine="719"/>
        <w:jc w:val="right"/>
      </w:pPr>
      <w:r>
        <w:t>Rashodi</w:t>
      </w:r>
      <w:r>
        <w:rPr>
          <w:spacing w:val="40"/>
        </w:rPr>
        <w:t xml:space="preserve"> </w:t>
      </w:r>
      <w:r>
        <w:t>za</w:t>
      </w:r>
      <w:r>
        <w:rPr>
          <w:spacing w:val="40"/>
        </w:rPr>
        <w:t xml:space="preserve"> </w:t>
      </w:r>
      <w:r>
        <w:t>donacije,</w:t>
      </w:r>
      <w:r>
        <w:rPr>
          <w:spacing w:val="40"/>
        </w:rPr>
        <w:t xml:space="preserve"> </w:t>
      </w:r>
      <w:r>
        <w:t>kazne,</w:t>
      </w:r>
      <w:r>
        <w:rPr>
          <w:spacing w:val="40"/>
        </w:rPr>
        <w:t xml:space="preserve"> </w:t>
      </w:r>
      <w:r>
        <w:t>naknade</w:t>
      </w:r>
      <w:r>
        <w:rPr>
          <w:spacing w:val="40"/>
        </w:rPr>
        <w:t xml:space="preserve"> </w:t>
      </w:r>
      <w:r>
        <w:t>šteta</w:t>
      </w:r>
      <w:r>
        <w:rPr>
          <w:spacing w:val="40"/>
        </w:rPr>
        <w:t xml:space="preserve"> </w:t>
      </w:r>
      <w:r>
        <w:t>i</w:t>
      </w:r>
      <w:r>
        <w:rPr>
          <w:spacing w:val="40"/>
        </w:rPr>
        <w:t xml:space="preserve"> </w:t>
      </w:r>
      <w:r>
        <w:t>kapitalne</w:t>
      </w:r>
      <w:r>
        <w:rPr>
          <w:spacing w:val="40"/>
        </w:rPr>
        <w:t xml:space="preserve"> </w:t>
      </w:r>
      <w:r>
        <w:t>pomoći</w:t>
      </w:r>
      <w:r>
        <w:rPr>
          <w:spacing w:val="40"/>
        </w:rPr>
        <w:t xml:space="preserve"> </w:t>
      </w:r>
      <w:r>
        <w:t>(38)</w:t>
      </w:r>
      <w:r>
        <w:rPr>
          <w:spacing w:val="40"/>
        </w:rPr>
        <w:t xml:space="preserve"> </w:t>
      </w:r>
      <w:r>
        <w:t>se</w:t>
      </w:r>
      <w:r>
        <w:rPr>
          <w:spacing w:val="40"/>
        </w:rPr>
        <w:t xml:space="preserve"> </w:t>
      </w:r>
      <w:r>
        <w:t>povećavaju</w:t>
      </w:r>
      <w:r>
        <w:rPr>
          <w:spacing w:val="40"/>
        </w:rPr>
        <w:t xml:space="preserve"> </w:t>
      </w:r>
      <w:r>
        <w:t>za 635.900,00</w:t>
      </w:r>
      <w:r>
        <w:rPr>
          <w:spacing w:val="40"/>
        </w:rPr>
        <w:t xml:space="preserve"> </w:t>
      </w:r>
      <w:r>
        <w:t>eura</w:t>
      </w:r>
      <w:r>
        <w:rPr>
          <w:spacing w:val="40"/>
        </w:rPr>
        <w:t xml:space="preserve"> </w:t>
      </w:r>
      <w:r>
        <w:t>i</w:t>
      </w:r>
      <w:r>
        <w:rPr>
          <w:spacing w:val="40"/>
        </w:rPr>
        <w:t xml:space="preserve"> </w:t>
      </w:r>
      <w:r>
        <w:t>to</w:t>
      </w:r>
      <w:r>
        <w:rPr>
          <w:spacing w:val="40"/>
        </w:rPr>
        <w:t xml:space="preserve"> </w:t>
      </w:r>
      <w:r>
        <w:t>za</w:t>
      </w:r>
      <w:r>
        <w:rPr>
          <w:spacing w:val="40"/>
        </w:rPr>
        <w:t xml:space="preserve"> </w:t>
      </w:r>
      <w:r>
        <w:t>plaće</w:t>
      </w:r>
      <w:r>
        <w:rPr>
          <w:spacing w:val="40"/>
        </w:rPr>
        <w:t xml:space="preserve"> </w:t>
      </w:r>
      <w:r>
        <w:t>sezonskih</w:t>
      </w:r>
      <w:r>
        <w:rPr>
          <w:spacing w:val="40"/>
        </w:rPr>
        <w:t xml:space="preserve"> </w:t>
      </w:r>
      <w:r>
        <w:t>vatrogasaca</w:t>
      </w:r>
      <w:r>
        <w:rPr>
          <w:spacing w:val="40"/>
        </w:rPr>
        <w:t xml:space="preserve"> </w:t>
      </w:r>
      <w:r>
        <w:t>zaposlenih</w:t>
      </w:r>
      <w:r>
        <w:rPr>
          <w:spacing w:val="40"/>
        </w:rPr>
        <w:t xml:space="preserve"> </w:t>
      </w:r>
      <w:r>
        <w:t>u</w:t>
      </w:r>
      <w:r>
        <w:rPr>
          <w:spacing w:val="40"/>
        </w:rPr>
        <w:t xml:space="preserve"> </w:t>
      </w:r>
      <w:r>
        <w:t>DVD-ima,</w:t>
      </w:r>
      <w:r>
        <w:rPr>
          <w:spacing w:val="40"/>
        </w:rPr>
        <w:t xml:space="preserve"> </w:t>
      </w:r>
      <w:r>
        <w:t>za</w:t>
      </w:r>
      <w:r>
        <w:rPr>
          <w:spacing w:val="40"/>
        </w:rPr>
        <w:t xml:space="preserve"> </w:t>
      </w:r>
      <w:r>
        <w:t>djelovanje</w:t>
      </w:r>
      <w:r>
        <w:rPr>
          <w:spacing w:val="80"/>
        </w:rPr>
        <w:t xml:space="preserve"> </w:t>
      </w:r>
      <w:r>
        <w:t>Vatrogasne</w:t>
      </w:r>
      <w:r>
        <w:rPr>
          <w:spacing w:val="29"/>
        </w:rPr>
        <w:t xml:space="preserve"> </w:t>
      </w:r>
      <w:r>
        <w:t>zajednice</w:t>
      </w:r>
      <w:r>
        <w:rPr>
          <w:spacing w:val="29"/>
        </w:rPr>
        <w:t xml:space="preserve"> </w:t>
      </w:r>
      <w:r>
        <w:t>grada</w:t>
      </w:r>
      <w:r>
        <w:rPr>
          <w:spacing w:val="27"/>
        </w:rPr>
        <w:t xml:space="preserve"> </w:t>
      </w:r>
      <w:r>
        <w:t>Šibenika,</w:t>
      </w:r>
      <w:r>
        <w:rPr>
          <w:spacing w:val="30"/>
        </w:rPr>
        <w:t xml:space="preserve"> </w:t>
      </w:r>
      <w:r>
        <w:t>sportskih</w:t>
      </w:r>
      <w:r>
        <w:rPr>
          <w:spacing w:val="30"/>
        </w:rPr>
        <w:t xml:space="preserve"> </w:t>
      </w:r>
      <w:r>
        <w:t>udruga</w:t>
      </w:r>
      <w:r>
        <w:rPr>
          <w:spacing w:val="27"/>
        </w:rPr>
        <w:t xml:space="preserve"> </w:t>
      </w:r>
      <w:r>
        <w:t>i</w:t>
      </w:r>
      <w:r>
        <w:rPr>
          <w:spacing w:val="30"/>
        </w:rPr>
        <w:t xml:space="preserve"> </w:t>
      </w:r>
      <w:r>
        <w:t>za</w:t>
      </w:r>
      <w:r>
        <w:rPr>
          <w:spacing w:val="29"/>
        </w:rPr>
        <w:t xml:space="preserve"> </w:t>
      </w:r>
      <w:r>
        <w:t>obilježavanje</w:t>
      </w:r>
      <w:r>
        <w:rPr>
          <w:spacing w:val="27"/>
        </w:rPr>
        <w:t xml:space="preserve"> </w:t>
      </w:r>
      <w:r>
        <w:t>tradicionalnih</w:t>
      </w:r>
      <w:r>
        <w:rPr>
          <w:spacing w:val="28"/>
        </w:rPr>
        <w:t xml:space="preserve"> </w:t>
      </w:r>
      <w:r>
        <w:t>dana</w:t>
      </w:r>
      <w:r>
        <w:rPr>
          <w:spacing w:val="27"/>
        </w:rPr>
        <w:t xml:space="preserve"> </w:t>
      </w:r>
      <w:r>
        <w:t>i obljetnica,</w:t>
      </w:r>
      <w:r>
        <w:rPr>
          <w:spacing w:val="-15"/>
        </w:rPr>
        <w:t xml:space="preserve"> </w:t>
      </w:r>
      <w:r>
        <w:t>a</w:t>
      </w:r>
      <w:r>
        <w:rPr>
          <w:spacing w:val="-15"/>
        </w:rPr>
        <w:t xml:space="preserve"> </w:t>
      </w:r>
      <w:r>
        <w:t>sukladno</w:t>
      </w:r>
      <w:r>
        <w:rPr>
          <w:spacing w:val="-15"/>
        </w:rPr>
        <w:t xml:space="preserve"> </w:t>
      </w:r>
      <w:r>
        <w:t>s</w:t>
      </w:r>
      <w:r>
        <w:rPr>
          <w:spacing w:val="-15"/>
        </w:rPr>
        <w:t xml:space="preserve"> </w:t>
      </w:r>
      <w:r>
        <w:t>planiranom</w:t>
      </w:r>
      <w:r>
        <w:rPr>
          <w:spacing w:val="-15"/>
        </w:rPr>
        <w:t xml:space="preserve"> </w:t>
      </w:r>
      <w:r>
        <w:t>realizacijom</w:t>
      </w:r>
      <w:r>
        <w:rPr>
          <w:spacing w:val="-15"/>
        </w:rPr>
        <w:t xml:space="preserve"> </w:t>
      </w:r>
      <w:r>
        <w:t>navedenih</w:t>
      </w:r>
      <w:r>
        <w:rPr>
          <w:spacing w:val="-15"/>
        </w:rPr>
        <w:t xml:space="preserve"> </w:t>
      </w:r>
      <w:r>
        <w:t>aktivnosti</w:t>
      </w:r>
      <w:r>
        <w:rPr>
          <w:spacing w:val="-15"/>
        </w:rPr>
        <w:t xml:space="preserve"> </w:t>
      </w:r>
      <w:r>
        <w:t>do</w:t>
      </w:r>
      <w:r>
        <w:rPr>
          <w:spacing w:val="-15"/>
        </w:rPr>
        <w:t xml:space="preserve"> </w:t>
      </w:r>
      <w:r>
        <w:t>kraja</w:t>
      </w:r>
      <w:r>
        <w:rPr>
          <w:spacing w:val="-15"/>
        </w:rPr>
        <w:t xml:space="preserve"> </w:t>
      </w:r>
      <w:r>
        <w:t>proračunske</w:t>
      </w:r>
      <w:r>
        <w:rPr>
          <w:spacing w:val="-15"/>
        </w:rPr>
        <w:t xml:space="preserve"> </w:t>
      </w:r>
      <w:r>
        <w:t>godine. U</w:t>
      </w:r>
      <w:r>
        <w:rPr>
          <w:spacing w:val="40"/>
        </w:rPr>
        <w:t xml:space="preserve"> </w:t>
      </w:r>
      <w:r>
        <w:t>okviru</w:t>
      </w:r>
      <w:r>
        <w:rPr>
          <w:spacing w:val="40"/>
        </w:rPr>
        <w:t xml:space="preserve"> </w:t>
      </w:r>
      <w:r>
        <w:t>skupine</w:t>
      </w:r>
      <w:r>
        <w:rPr>
          <w:spacing w:val="40"/>
        </w:rPr>
        <w:t xml:space="preserve"> </w:t>
      </w:r>
      <w:r>
        <w:t>rashoda</w:t>
      </w:r>
      <w:r>
        <w:rPr>
          <w:spacing w:val="40"/>
        </w:rPr>
        <w:t xml:space="preserve"> </w:t>
      </w:r>
      <w:r>
        <w:t>za</w:t>
      </w:r>
      <w:r>
        <w:rPr>
          <w:spacing w:val="40"/>
        </w:rPr>
        <w:t xml:space="preserve"> </w:t>
      </w:r>
      <w:r>
        <w:t>nabavu</w:t>
      </w:r>
      <w:r>
        <w:rPr>
          <w:spacing w:val="40"/>
        </w:rPr>
        <w:t xml:space="preserve"> </w:t>
      </w:r>
      <w:r>
        <w:t>nefinancijske</w:t>
      </w:r>
      <w:r>
        <w:rPr>
          <w:spacing w:val="40"/>
        </w:rPr>
        <w:t xml:space="preserve"> </w:t>
      </w:r>
      <w:r>
        <w:t>imovine</w:t>
      </w:r>
      <w:r>
        <w:rPr>
          <w:spacing w:val="40"/>
        </w:rPr>
        <w:t xml:space="preserve"> </w:t>
      </w:r>
      <w:r>
        <w:t>(4)</w:t>
      </w:r>
      <w:r>
        <w:rPr>
          <w:spacing w:val="40"/>
        </w:rPr>
        <w:t xml:space="preserve"> </w:t>
      </w:r>
      <w:r>
        <w:t>povećanje</w:t>
      </w:r>
      <w:r>
        <w:rPr>
          <w:spacing w:val="40"/>
        </w:rPr>
        <w:t xml:space="preserve"> </w:t>
      </w:r>
      <w:r>
        <w:t>planiranih</w:t>
      </w:r>
      <w:r>
        <w:rPr>
          <w:spacing w:val="40"/>
        </w:rPr>
        <w:t xml:space="preserve"> </w:t>
      </w:r>
      <w:r>
        <w:t>sredstava</w:t>
      </w:r>
      <w:r>
        <w:rPr>
          <w:spacing w:val="-11"/>
        </w:rPr>
        <w:t xml:space="preserve"> </w:t>
      </w:r>
      <w:r>
        <w:t>je</w:t>
      </w:r>
      <w:r>
        <w:rPr>
          <w:spacing w:val="-10"/>
        </w:rPr>
        <w:t xml:space="preserve"> </w:t>
      </w:r>
      <w:r>
        <w:t>unutar</w:t>
      </w:r>
      <w:r>
        <w:rPr>
          <w:spacing w:val="-11"/>
        </w:rPr>
        <w:t xml:space="preserve"> </w:t>
      </w:r>
      <w:r>
        <w:t>skupine</w:t>
      </w:r>
      <w:r>
        <w:rPr>
          <w:spacing w:val="-11"/>
        </w:rPr>
        <w:t xml:space="preserve"> </w:t>
      </w:r>
      <w:r>
        <w:t>Rashodi</w:t>
      </w:r>
      <w:r>
        <w:rPr>
          <w:spacing w:val="-9"/>
        </w:rPr>
        <w:t xml:space="preserve"> </w:t>
      </w:r>
      <w:r>
        <w:t>za</w:t>
      </w:r>
      <w:r>
        <w:rPr>
          <w:spacing w:val="-11"/>
        </w:rPr>
        <w:t xml:space="preserve"> </w:t>
      </w:r>
      <w:r>
        <w:t>nabavu</w:t>
      </w:r>
      <w:r>
        <w:rPr>
          <w:spacing w:val="-10"/>
        </w:rPr>
        <w:t xml:space="preserve"> </w:t>
      </w:r>
      <w:r>
        <w:t>neproizvedene</w:t>
      </w:r>
      <w:r>
        <w:rPr>
          <w:spacing w:val="-11"/>
        </w:rPr>
        <w:t xml:space="preserve"> </w:t>
      </w:r>
      <w:r>
        <w:t>dugotrajne</w:t>
      </w:r>
      <w:r>
        <w:rPr>
          <w:spacing w:val="-10"/>
        </w:rPr>
        <w:t xml:space="preserve"> </w:t>
      </w:r>
      <w:r>
        <w:t>imovine</w:t>
      </w:r>
      <w:r>
        <w:rPr>
          <w:spacing w:val="-11"/>
        </w:rPr>
        <w:t xml:space="preserve"> </w:t>
      </w:r>
      <w:r>
        <w:t>(41)</w:t>
      </w:r>
      <w:r>
        <w:rPr>
          <w:spacing w:val="-11"/>
        </w:rPr>
        <w:t xml:space="preserve"> </w:t>
      </w:r>
      <w:r>
        <w:t>u</w:t>
      </w:r>
      <w:r>
        <w:rPr>
          <w:spacing w:val="-10"/>
        </w:rPr>
        <w:t xml:space="preserve"> </w:t>
      </w:r>
      <w:r>
        <w:t>iznosu</w:t>
      </w:r>
      <w:r>
        <w:rPr>
          <w:spacing w:val="-10"/>
        </w:rPr>
        <w:t xml:space="preserve"> </w:t>
      </w:r>
      <w:r>
        <w:t>od 3.685.367,00</w:t>
      </w:r>
      <w:r>
        <w:rPr>
          <w:spacing w:val="40"/>
        </w:rPr>
        <w:t xml:space="preserve"> </w:t>
      </w:r>
      <w:r>
        <w:t>eura,</w:t>
      </w:r>
      <w:r>
        <w:rPr>
          <w:spacing w:val="40"/>
        </w:rPr>
        <w:t xml:space="preserve"> </w:t>
      </w:r>
      <w:r>
        <w:t>a</w:t>
      </w:r>
      <w:r>
        <w:rPr>
          <w:spacing w:val="40"/>
        </w:rPr>
        <w:t xml:space="preserve"> </w:t>
      </w:r>
      <w:r>
        <w:t>prvenstveno</w:t>
      </w:r>
      <w:r>
        <w:rPr>
          <w:spacing w:val="40"/>
        </w:rPr>
        <w:t xml:space="preserve"> </w:t>
      </w:r>
      <w:r>
        <w:t>zbog</w:t>
      </w:r>
      <w:r>
        <w:rPr>
          <w:spacing w:val="40"/>
        </w:rPr>
        <w:t xml:space="preserve"> </w:t>
      </w:r>
      <w:r>
        <w:t>promjene</w:t>
      </w:r>
      <w:r>
        <w:rPr>
          <w:spacing w:val="40"/>
        </w:rPr>
        <w:t xml:space="preserve"> </w:t>
      </w:r>
      <w:r>
        <w:t>ekonomske</w:t>
      </w:r>
      <w:r>
        <w:rPr>
          <w:spacing w:val="40"/>
        </w:rPr>
        <w:t xml:space="preserve"> </w:t>
      </w:r>
      <w:r>
        <w:t>klasifikacije</w:t>
      </w:r>
      <w:r>
        <w:rPr>
          <w:spacing w:val="40"/>
        </w:rPr>
        <w:t xml:space="preserve"> </w:t>
      </w:r>
      <w:r>
        <w:t>troškova</w:t>
      </w:r>
      <w:r>
        <w:rPr>
          <w:spacing w:val="40"/>
        </w:rPr>
        <w:t xml:space="preserve"> </w:t>
      </w:r>
      <w:r>
        <w:t>u</w:t>
      </w:r>
      <w:r>
        <w:rPr>
          <w:spacing w:val="40"/>
        </w:rPr>
        <w:t xml:space="preserve"> </w:t>
      </w:r>
      <w:r>
        <w:t>sklopu projekta</w:t>
      </w:r>
      <w:r>
        <w:rPr>
          <w:spacing w:val="-15"/>
        </w:rPr>
        <w:t xml:space="preserve"> </w:t>
      </w:r>
      <w:r>
        <w:t>zatvaranja</w:t>
      </w:r>
      <w:r>
        <w:rPr>
          <w:spacing w:val="-15"/>
        </w:rPr>
        <w:t xml:space="preserve"> </w:t>
      </w:r>
      <w:r>
        <w:t>odlagališne</w:t>
      </w:r>
      <w:r>
        <w:rPr>
          <w:spacing w:val="-15"/>
        </w:rPr>
        <w:t xml:space="preserve"> </w:t>
      </w:r>
      <w:r>
        <w:t>plohe</w:t>
      </w:r>
      <w:r>
        <w:rPr>
          <w:spacing w:val="-15"/>
        </w:rPr>
        <w:t xml:space="preserve"> </w:t>
      </w:r>
      <w:r>
        <w:t>1</w:t>
      </w:r>
      <w:r>
        <w:rPr>
          <w:spacing w:val="-12"/>
        </w:rPr>
        <w:t xml:space="preserve"> </w:t>
      </w:r>
      <w:r>
        <w:t>na</w:t>
      </w:r>
      <w:r>
        <w:rPr>
          <w:spacing w:val="-13"/>
        </w:rPr>
        <w:t xml:space="preserve"> </w:t>
      </w:r>
      <w:r>
        <w:t>Bikarcu,</w:t>
      </w:r>
      <w:r>
        <w:rPr>
          <w:spacing w:val="-12"/>
        </w:rPr>
        <w:t xml:space="preserve"> </w:t>
      </w:r>
      <w:r>
        <w:t>a</w:t>
      </w:r>
      <w:r>
        <w:rPr>
          <w:spacing w:val="-15"/>
        </w:rPr>
        <w:t xml:space="preserve"> </w:t>
      </w:r>
      <w:r>
        <w:t>koji</w:t>
      </w:r>
      <w:r>
        <w:rPr>
          <w:spacing w:val="-14"/>
        </w:rPr>
        <w:t xml:space="preserve"> </w:t>
      </w:r>
      <w:r>
        <w:t>su</w:t>
      </w:r>
      <w:r>
        <w:rPr>
          <w:spacing w:val="-12"/>
        </w:rPr>
        <w:t xml:space="preserve"> </w:t>
      </w:r>
      <w:r>
        <w:t>prvotno</w:t>
      </w:r>
      <w:r>
        <w:rPr>
          <w:spacing w:val="-15"/>
        </w:rPr>
        <w:t xml:space="preserve"> </w:t>
      </w:r>
      <w:r>
        <w:t>bili</w:t>
      </w:r>
      <w:r>
        <w:rPr>
          <w:spacing w:val="-14"/>
        </w:rPr>
        <w:t xml:space="preserve"> </w:t>
      </w:r>
      <w:r>
        <w:t>planirani</w:t>
      </w:r>
      <w:r>
        <w:rPr>
          <w:spacing w:val="-14"/>
        </w:rPr>
        <w:t xml:space="preserve"> </w:t>
      </w:r>
      <w:r>
        <w:t>u</w:t>
      </w:r>
      <w:r>
        <w:rPr>
          <w:spacing w:val="-14"/>
        </w:rPr>
        <w:t xml:space="preserve"> </w:t>
      </w:r>
      <w:r>
        <w:t>okviru</w:t>
      </w:r>
      <w:r>
        <w:rPr>
          <w:spacing w:val="-13"/>
        </w:rPr>
        <w:t xml:space="preserve"> </w:t>
      </w:r>
      <w:r>
        <w:t>skupine rashoda za nabavu proizvedene dugotrajne imovine (42). Značajno povećanje plana je u sklopu</w:t>
      </w:r>
      <w:r>
        <w:rPr>
          <w:spacing w:val="40"/>
        </w:rPr>
        <w:t xml:space="preserve"> </w:t>
      </w:r>
      <w:r>
        <w:t>aktivnosti Zemljište zbog kapitalnih donacija građevinskog zemljišta Gradu Šibeniku doznačenih od strane pravnih i fizičkih osoba koje se računovodstveno evidentiraju i kao prihod i kao rashod. Smanjenje planiranih sredstava unutar ove skupine se najvećim dijelom odnosi na projekt Centar za</w:t>
      </w:r>
      <w:r>
        <w:rPr>
          <w:spacing w:val="40"/>
        </w:rPr>
        <w:t xml:space="preserve"> </w:t>
      </w:r>
      <w:r>
        <w:t>mlade</w:t>
      </w:r>
      <w:r>
        <w:rPr>
          <w:spacing w:val="40"/>
        </w:rPr>
        <w:t xml:space="preserve"> </w:t>
      </w:r>
      <w:r>
        <w:t>planiran</w:t>
      </w:r>
      <w:r>
        <w:rPr>
          <w:spacing w:val="40"/>
        </w:rPr>
        <w:t xml:space="preserve"> </w:t>
      </w:r>
      <w:r>
        <w:t>u</w:t>
      </w:r>
      <w:r>
        <w:rPr>
          <w:spacing w:val="40"/>
        </w:rPr>
        <w:t xml:space="preserve"> </w:t>
      </w:r>
      <w:r>
        <w:t>sklopu</w:t>
      </w:r>
      <w:r>
        <w:rPr>
          <w:spacing w:val="40"/>
        </w:rPr>
        <w:t xml:space="preserve"> </w:t>
      </w:r>
      <w:r>
        <w:t>Programa</w:t>
      </w:r>
      <w:r>
        <w:rPr>
          <w:spacing w:val="40"/>
        </w:rPr>
        <w:t xml:space="preserve"> </w:t>
      </w:r>
      <w:r>
        <w:t>integriranih</w:t>
      </w:r>
      <w:r>
        <w:rPr>
          <w:spacing w:val="40"/>
        </w:rPr>
        <w:t xml:space="preserve"> </w:t>
      </w:r>
      <w:r>
        <w:t>teritorijalnih</w:t>
      </w:r>
      <w:r>
        <w:rPr>
          <w:spacing w:val="40"/>
        </w:rPr>
        <w:t xml:space="preserve"> </w:t>
      </w:r>
      <w:r>
        <w:t>ulaganja,</w:t>
      </w:r>
      <w:r>
        <w:rPr>
          <w:spacing w:val="40"/>
        </w:rPr>
        <w:t xml:space="preserve"> </w:t>
      </w:r>
      <w:r>
        <w:t>a</w:t>
      </w:r>
      <w:r>
        <w:rPr>
          <w:spacing w:val="40"/>
        </w:rPr>
        <w:t xml:space="preserve"> </w:t>
      </w:r>
      <w:r>
        <w:t>što</w:t>
      </w:r>
      <w:r>
        <w:rPr>
          <w:spacing w:val="40"/>
        </w:rPr>
        <w:t xml:space="preserve"> </w:t>
      </w:r>
      <w:r>
        <w:t>je</w:t>
      </w:r>
      <w:r>
        <w:rPr>
          <w:spacing w:val="40"/>
        </w:rPr>
        <w:t xml:space="preserve"> </w:t>
      </w:r>
      <w:r>
        <w:t>u</w:t>
      </w:r>
      <w:r>
        <w:rPr>
          <w:spacing w:val="40"/>
        </w:rPr>
        <w:t xml:space="preserve"> </w:t>
      </w:r>
      <w:r>
        <w:t>skladu</w:t>
      </w:r>
      <w:r>
        <w:rPr>
          <w:spacing w:val="40"/>
        </w:rPr>
        <w:t xml:space="preserve"> </w:t>
      </w:r>
      <w:r>
        <w:t>s očekivanom dinamikom realizacije projekta. Skupina rashoda za nabavu proizvedene dugotrajne imovine (42) bilježi smanjenje plana za 11.277.077,00 eura i to najvećim dijelom na projektima izgradnje</w:t>
      </w:r>
      <w:r>
        <w:rPr>
          <w:spacing w:val="64"/>
        </w:rPr>
        <w:t xml:space="preserve"> </w:t>
      </w:r>
      <w:r>
        <w:t>OŠ</w:t>
      </w:r>
      <w:r>
        <w:rPr>
          <w:spacing w:val="40"/>
        </w:rPr>
        <w:t xml:space="preserve"> </w:t>
      </w:r>
      <w:r>
        <w:t>Vrpolje</w:t>
      </w:r>
      <w:r>
        <w:rPr>
          <w:spacing w:val="40"/>
        </w:rPr>
        <w:t xml:space="preserve"> </w:t>
      </w:r>
      <w:r>
        <w:t>i</w:t>
      </w:r>
      <w:r>
        <w:rPr>
          <w:spacing w:val="64"/>
        </w:rPr>
        <w:t xml:space="preserve"> </w:t>
      </w:r>
      <w:r>
        <w:t>OŠ</w:t>
      </w:r>
      <w:r>
        <w:rPr>
          <w:spacing w:val="40"/>
        </w:rPr>
        <w:t xml:space="preserve"> </w:t>
      </w:r>
      <w:r>
        <w:t>Ražine</w:t>
      </w:r>
      <w:r>
        <w:rPr>
          <w:spacing w:val="64"/>
        </w:rPr>
        <w:t xml:space="preserve"> </w:t>
      </w:r>
      <w:r>
        <w:t>dok</w:t>
      </w:r>
      <w:r>
        <w:rPr>
          <w:spacing w:val="40"/>
        </w:rPr>
        <w:t xml:space="preserve"> </w:t>
      </w:r>
      <w:r>
        <w:t>su</w:t>
      </w:r>
      <w:r>
        <w:rPr>
          <w:spacing w:val="40"/>
        </w:rPr>
        <w:t xml:space="preserve"> </w:t>
      </w:r>
      <w:r>
        <w:t>sredstva</w:t>
      </w:r>
      <w:r>
        <w:rPr>
          <w:spacing w:val="40"/>
        </w:rPr>
        <w:t xml:space="preserve"> </w:t>
      </w:r>
      <w:r>
        <w:t>smanjena</w:t>
      </w:r>
      <w:r>
        <w:rPr>
          <w:spacing w:val="40"/>
        </w:rPr>
        <w:t xml:space="preserve"> </w:t>
      </w:r>
      <w:r>
        <w:t>u</w:t>
      </w:r>
      <w:r>
        <w:rPr>
          <w:spacing w:val="40"/>
        </w:rPr>
        <w:t xml:space="preserve"> </w:t>
      </w:r>
      <w:r>
        <w:t>sklopu</w:t>
      </w:r>
      <w:r>
        <w:rPr>
          <w:spacing w:val="40"/>
        </w:rPr>
        <w:t xml:space="preserve"> </w:t>
      </w:r>
      <w:r>
        <w:t>projekta</w:t>
      </w:r>
      <w:r>
        <w:rPr>
          <w:spacing w:val="64"/>
        </w:rPr>
        <w:t xml:space="preserve"> </w:t>
      </w:r>
      <w:r>
        <w:t>zatvaranja odlagališne</w:t>
      </w:r>
      <w:r>
        <w:rPr>
          <w:spacing w:val="32"/>
        </w:rPr>
        <w:t xml:space="preserve"> </w:t>
      </w:r>
      <w:r>
        <w:t>plohe</w:t>
      </w:r>
      <w:r>
        <w:rPr>
          <w:spacing w:val="32"/>
        </w:rPr>
        <w:t xml:space="preserve"> </w:t>
      </w:r>
      <w:r>
        <w:t>1</w:t>
      </w:r>
      <w:r>
        <w:rPr>
          <w:spacing w:val="32"/>
        </w:rPr>
        <w:t xml:space="preserve"> </w:t>
      </w:r>
      <w:r>
        <w:t>na</w:t>
      </w:r>
      <w:r>
        <w:rPr>
          <w:spacing w:val="31"/>
        </w:rPr>
        <w:t xml:space="preserve"> </w:t>
      </w:r>
      <w:r>
        <w:t>Bikarcu</w:t>
      </w:r>
      <w:r>
        <w:rPr>
          <w:spacing w:val="32"/>
        </w:rPr>
        <w:t xml:space="preserve"> </w:t>
      </w:r>
      <w:r>
        <w:t>posljedica</w:t>
      </w:r>
      <w:r>
        <w:rPr>
          <w:spacing w:val="31"/>
        </w:rPr>
        <w:t xml:space="preserve"> </w:t>
      </w:r>
      <w:r>
        <w:t>promjene</w:t>
      </w:r>
      <w:r>
        <w:rPr>
          <w:spacing w:val="31"/>
        </w:rPr>
        <w:t xml:space="preserve"> </w:t>
      </w:r>
      <w:r>
        <w:t>ekonomske</w:t>
      </w:r>
      <w:r>
        <w:rPr>
          <w:spacing w:val="31"/>
        </w:rPr>
        <w:t xml:space="preserve"> </w:t>
      </w:r>
      <w:r>
        <w:t>klasifikacije</w:t>
      </w:r>
      <w:r>
        <w:rPr>
          <w:spacing w:val="31"/>
        </w:rPr>
        <w:t xml:space="preserve"> </w:t>
      </w:r>
      <w:r>
        <w:t>troškova</w:t>
      </w:r>
      <w:r>
        <w:rPr>
          <w:spacing w:val="31"/>
        </w:rPr>
        <w:t xml:space="preserve"> </w:t>
      </w:r>
      <w:r>
        <w:t>u</w:t>
      </w:r>
      <w:r>
        <w:rPr>
          <w:spacing w:val="32"/>
        </w:rPr>
        <w:t xml:space="preserve"> </w:t>
      </w:r>
      <w:r>
        <w:t>svrhu ispravne</w:t>
      </w:r>
      <w:r>
        <w:rPr>
          <w:spacing w:val="-8"/>
        </w:rPr>
        <w:t xml:space="preserve"> </w:t>
      </w:r>
      <w:r>
        <w:t>računovodstvene</w:t>
      </w:r>
      <w:r>
        <w:rPr>
          <w:spacing w:val="-8"/>
        </w:rPr>
        <w:t xml:space="preserve"> </w:t>
      </w:r>
      <w:r>
        <w:t>evidencije</w:t>
      </w:r>
      <w:r>
        <w:rPr>
          <w:spacing w:val="-8"/>
        </w:rPr>
        <w:t xml:space="preserve"> </w:t>
      </w:r>
      <w:r>
        <w:t>u</w:t>
      </w:r>
      <w:r>
        <w:rPr>
          <w:spacing w:val="-7"/>
        </w:rPr>
        <w:t xml:space="preserve"> </w:t>
      </w:r>
      <w:r>
        <w:t>poslovnim</w:t>
      </w:r>
      <w:r>
        <w:rPr>
          <w:spacing w:val="-4"/>
        </w:rPr>
        <w:t xml:space="preserve"> </w:t>
      </w:r>
      <w:r>
        <w:t>knjigama</w:t>
      </w:r>
      <w:r>
        <w:rPr>
          <w:spacing w:val="-7"/>
        </w:rPr>
        <w:t xml:space="preserve"> </w:t>
      </w:r>
      <w:r>
        <w:t>Grada.</w:t>
      </w:r>
      <w:r>
        <w:rPr>
          <w:spacing w:val="-3"/>
        </w:rPr>
        <w:t xml:space="preserve"> </w:t>
      </w:r>
      <w:r>
        <w:t>Unutar</w:t>
      </w:r>
      <w:r>
        <w:rPr>
          <w:spacing w:val="-4"/>
        </w:rPr>
        <w:t xml:space="preserve"> </w:t>
      </w:r>
      <w:r>
        <w:t>ove</w:t>
      </w:r>
      <w:r>
        <w:rPr>
          <w:spacing w:val="-9"/>
        </w:rPr>
        <w:t xml:space="preserve"> </w:t>
      </w:r>
      <w:r>
        <w:t>skupine</w:t>
      </w:r>
      <w:r>
        <w:rPr>
          <w:spacing w:val="-7"/>
        </w:rPr>
        <w:t xml:space="preserve"> </w:t>
      </w:r>
      <w:r>
        <w:t>značajnija povećanja</w:t>
      </w:r>
      <w:r>
        <w:rPr>
          <w:spacing w:val="40"/>
        </w:rPr>
        <w:t xml:space="preserve"> </w:t>
      </w:r>
      <w:r>
        <w:t>su</w:t>
      </w:r>
      <w:r>
        <w:rPr>
          <w:spacing w:val="40"/>
        </w:rPr>
        <w:t xml:space="preserve"> </w:t>
      </w:r>
      <w:r>
        <w:t>za</w:t>
      </w:r>
      <w:r>
        <w:rPr>
          <w:spacing w:val="40"/>
        </w:rPr>
        <w:t xml:space="preserve"> </w:t>
      </w:r>
      <w:r>
        <w:t>nabavu</w:t>
      </w:r>
      <w:r>
        <w:rPr>
          <w:spacing w:val="40"/>
        </w:rPr>
        <w:t xml:space="preserve"> </w:t>
      </w:r>
      <w:r>
        <w:t>imovine</w:t>
      </w:r>
      <w:r>
        <w:rPr>
          <w:spacing w:val="40"/>
        </w:rPr>
        <w:t xml:space="preserve"> </w:t>
      </w:r>
      <w:r>
        <w:t>planirana</w:t>
      </w:r>
      <w:r>
        <w:rPr>
          <w:spacing w:val="40"/>
        </w:rPr>
        <w:t xml:space="preserve"> </w:t>
      </w:r>
      <w:r>
        <w:t>u</w:t>
      </w:r>
      <w:r>
        <w:rPr>
          <w:spacing w:val="40"/>
        </w:rPr>
        <w:t xml:space="preserve"> </w:t>
      </w:r>
      <w:r>
        <w:t>sklopu</w:t>
      </w:r>
      <w:r>
        <w:rPr>
          <w:spacing w:val="40"/>
        </w:rPr>
        <w:t xml:space="preserve"> </w:t>
      </w:r>
      <w:r>
        <w:t>predškolskih</w:t>
      </w:r>
      <w:r>
        <w:rPr>
          <w:spacing w:val="40"/>
        </w:rPr>
        <w:t xml:space="preserve"> </w:t>
      </w:r>
      <w:r>
        <w:t>ustanova,</w:t>
      </w:r>
      <w:r>
        <w:rPr>
          <w:spacing w:val="40"/>
        </w:rPr>
        <w:t xml:space="preserve"> </w:t>
      </w:r>
      <w:r>
        <w:t>za</w:t>
      </w:r>
      <w:r>
        <w:rPr>
          <w:spacing w:val="40"/>
        </w:rPr>
        <w:t xml:space="preserve"> </w:t>
      </w:r>
      <w:r>
        <w:t>održavanje</w:t>
      </w:r>
      <w:r>
        <w:rPr>
          <w:spacing w:val="40"/>
        </w:rPr>
        <w:t xml:space="preserve"> </w:t>
      </w:r>
      <w:r>
        <w:t>i izgradnju</w:t>
      </w:r>
      <w:r>
        <w:rPr>
          <w:spacing w:val="33"/>
        </w:rPr>
        <w:t xml:space="preserve"> </w:t>
      </w:r>
      <w:r>
        <w:t>sportskih</w:t>
      </w:r>
      <w:r>
        <w:rPr>
          <w:spacing w:val="32"/>
        </w:rPr>
        <w:t xml:space="preserve"> </w:t>
      </w:r>
      <w:r>
        <w:t>objekata,</w:t>
      </w:r>
      <w:r>
        <w:rPr>
          <w:spacing w:val="32"/>
        </w:rPr>
        <w:t xml:space="preserve"> </w:t>
      </w:r>
      <w:r>
        <w:t>za</w:t>
      </w:r>
      <w:r>
        <w:rPr>
          <w:spacing w:val="31"/>
        </w:rPr>
        <w:t xml:space="preserve"> </w:t>
      </w:r>
      <w:r>
        <w:t>Projekt</w:t>
      </w:r>
      <w:r>
        <w:rPr>
          <w:spacing w:val="33"/>
        </w:rPr>
        <w:t xml:space="preserve"> </w:t>
      </w:r>
      <w:r>
        <w:t>uređenja</w:t>
      </w:r>
      <w:r>
        <w:rPr>
          <w:spacing w:val="31"/>
        </w:rPr>
        <w:t xml:space="preserve"> </w:t>
      </w:r>
      <w:r>
        <w:t>lokacije</w:t>
      </w:r>
      <w:r>
        <w:rPr>
          <w:spacing w:val="34"/>
        </w:rPr>
        <w:t xml:space="preserve"> </w:t>
      </w:r>
      <w:r>
        <w:t>Vanjski,</w:t>
      </w:r>
      <w:r>
        <w:rPr>
          <w:spacing w:val="32"/>
        </w:rPr>
        <w:t xml:space="preserve"> </w:t>
      </w:r>
      <w:r>
        <w:t>za</w:t>
      </w:r>
      <w:r>
        <w:rPr>
          <w:spacing w:val="31"/>
        </w:rPr>
        <w:t xml:space="preserve"> </w:t>
      </w:r>
      <w:r>
        <w:t>rekonstrukciju</w:t>
      </w:r>
      <w:r>
        <w:rPr>
          <w:spacing w:val="32"/>
        </w:rPr>
        <w:t xml:space="preserve"> </w:t>
      </w:r>
      <w:r>
        <w:t>stepenica Jurja</w:t>
      </w:r>
      <w:r>
        <w:rPr>
          <w:spacing w:val="8"/>
        </w:rPr>
        <w:t xml:space="preserve"> </w:t>
      </w:r>
      <w:r>
        <w:t>Barakovića,</w:t>
      </w:r>
      <w:r>
        <w:rPr>
          <w:spacing w:val="10"/>
        </w:rPr>
        <w:t xml:space="preserve"> </w:t>
      </w:r>
      <w:r>
        <w:t>Projekt</w:t>
      </w:r>
      <w:r>
        <w:rPr>
          <w:spacing w:val="12"/>
        </w:rPr>
        <w:t xml:space="preserve"> </w:t>
      </w:r>
      <w:r>
        <w:t>FICHO,</w:t>
      </w:r>
      <w:r>
        <w:rPr>
          <w:spacing w:val="9"/>
        </w:rPr>
        <w:t xml:space="preserve"> </w:t>
      </w:r>
      <w:r>
        <w:t>sustav</w:t>
      </w:r>
      <w:r>
        <w:rPr>
          <w:spacing w:val="10"/>
        </w:rPr>
        <w:t xml:space="preserve"> </w:t>
      </w:r>
      <w:r>
        <w:t>javnih</w:t>
      </w:r>
      <w:r>
        <w:rPr>
          <w:spacing w:val="9"/>
        </w:rPr>
        <w:t xml:space="preserve"> </w:t>
      </w:r>
      <w:r>
        <w:t>bicikala,</w:t>
      </w:r>
      <w:r>
        <w:rPr>
          <w:spacing w:val="9"/>
        </w:rPr>
        <w:t xml:space="preserve"> </w:t>
      </w:r>
      <w:r>
        <w:t>poticanje</w:t>
      </w:r>
      <w:r>
        <w:rPr>
          <w:spacing w:val="10"/>
        </w:rPr>
        <w:t xml:space="preserve"> </w:t>
      </w:r>
      <w:r>
        <w:t>otočnog</w:t>
      </w:r>
      <w:r>
        <w:rPr>
          <w:spacing w:val="11"/>
        </w:rPr>
        <w:t xml:space="preserve"> </w:t>
      </w:r>
      <w:r>
        <w:t>razvoja</w:t>
      </w:r>
      <w:r>
        <w:rPr>
          <w:spacing w:val="9"/>
        </w:rPr>
        <w:t xml:space="preserve"> </w:t>
      </w:r>
      <w:r>
        <w:t>te</w:t>
      </w:r>
      <w:r>
        <w:rPr>
          <w:spacing w:val="9"/>
        </w:rPr>
        <w:t xml:space="preserve"> </w:t>
      </w:r>
      <w:r>
        <w:t>za</w:t>
      </w:r>
      <w:r>
        <w:rPr>
          <w:spacing w:val="9"/>
        </w:rPr>
        <w:t xml:space="preserve"> </w:t>
      </w:r>
      <w:r>
        <w:rPr>
          <w:spacing w:val="-2"/>
        </w:rPr>
        <w:t>Projekt</w:t>
      </w:r>
    </w:p>
    <w:p w14:paraId="5A9B138A" w14:textId="77777777" w:rsidR="007374B6" w:rsidRDefault="00000000">
      <w:pPr>
        <w:pStyle w:val="Tijeloteksta"/>
        <w:spacing w:before="1"/>
        <w:ind w:left="696"/>
        <w:jc w:val="both"/>
      </w:pPr>
      <w:r>
        <w:t>digitalizacije,</w:t>
      </w:r>
      <w:r>
        <w:rPr>
          <w:spacing w:val="-4"/>
        </w:rPr>
        <w:t xml:space="preserve"> </w:t>
      </w:r>
      <w:r>
        <w:t>optimizacije</w:t>
      </w:r>
      <w:r>
        <w:rPr>
          <w:spacing w:val="-3"/>
        </w:rPr>
        <w:t xml:space="preserve"> </w:t>
      </w:r>
      <w:r>
        <w:t>i</w:t>
      </w:r>
      <w:r>
        <w:rPr>
          <w:spacing w:val="-1"/>
        </w:rPr>
        <w:t xml:space="preserve"> </w:t>
      </w:r>
      <w:r>
        <w:t>unaprjeđenja</w:t>
      </w:r>
      <w:r>
        <w:rPr>
          <w:spacing w:val="-3"/>
        </w:rPr>
        <w:t xml:space="preserve"> </w:t>
      </w:r>
      <w:r>
        <w:t>javnog</w:t>
      </w:r>
      <w:r>
        <w:rPr>
          <w:spacing w:val="-2"/>
        </w:rPr>
        <w:t xml:space="preserve"> </w:t>
      </w:r>
      <w:r>
        <w:t>gradskog</w:t>
      </w:r>
      <w:r>
        <w:rPr>
          <w:spacing w:val="-1"/>
        </w:rPr>
        <w:t xml:space="preserve"> </w:t>
      </w:r>
      <w:r>
        <w:rPr>
          <w:spacing w:val="-2"/>
        </w:rPr>
        <w:t>prijevoza.</w:t>
      </w:r>
    </w:p>
    <w:p w14:paraId="0A4976C5" w14:textId="77777777" w:rsidR="007374B6" w:rsidRDefault="007374B6">
      <w:pPr>
        <w:pStyle w:val="Tijeloteksta"/>
        <w:jc w:val="both"/>
        <w:sectPr w:rsidR="007374B6">
          <w:headerReference w:type="default" r:id="rId26"/>
          <w:footerReference w:type="default" r:id="rId27"/>
          <w:pgSz w:w="12240" w:h="15840"/>
          <w:pgMar w:top="1340" w:right="1080" w:bottom="960" w:left="720" w:header="0" w:footer="772" w:gutter="0"/>
          <w:cols w:space="720"/>
        </w:sectPr>
      </w:pPr>
    </w:p>
    <w:p w14:paraId="3F5E0AAE" w14:textId="77777777" w:rsidR="007374B6" w:rsidRDefault="00000000">
      <w:pPr>
        <w:pStyle w:val="Tijeloteksta"/>
        <w:spacing w:before="75" w:line="360" w:lineRule="auto"/>
        <w:ind w:left="696" w:right="335" w:firstLine="719"/>
        <w:jc w:val="both"/>
      </w:pPr>
      <w:r>
        <w:lastRenderedPageBreak/>
        <w:t>Rashodi za dodatna ulaganja na nefinancijskoj imovini (45) se smanjuju za ukupno 1.192.336,00</w:t>
      </w:r>
      <w:r>
        <w:rPr>
          <w:spacing w:val="-14"/>
        </w:rPr>
        <w:t xml:space="preserve"> </w:t>
      </w:r>
      <w:r>
        <w:t>eura</w:t>
      </w:r>
      <w:r>
        <w:rPr>
          <w:spacing w:val="-15"/>
        </w:rPr>
        <w:t xml:space="preserve"> </w:t>
      </w:r>
      <w:r>
        <w:t>iz</w:t>
      </w:r>
      <w:r>
        <w:rPr>
          <w:spacing w:val="-13"/>
        </w:rPr>
        <w:t xml:space="preserve"> </w:t>
      </w:r>
      <w:r>
        <w:t>razloga</w:t>
      </w:r>
      <w:r>
        <w:rPr>
          <w:spacing w:val="-15"/>
        </w:rPr>
        <w:t xml:space="preserve"> </w:t>
      </w:r>
      <w:r>
        <w:t>što</w:t>
      </w:r>
      <w:r>
        <w:rPr>
          <w:spacing w:val="-14"/>
        </w:rPr>
        <w:t xml:space="preserve"> </w:t>
      </w:r>
      <w:r>
        <w:t>se</w:t>
      </w:r>
      <w:r>
        <w:rPr>
          <w:spacing w:val="-13"/>
        </w:rPr>
        <w:t xml:space="preserve"> </w:t>
      </w:r>
      <w:r>
        <w:t>neki</w:t>
      </w:r>
      <w:r>
        <w:rPr>
          <w:spacing w:val="-12"/>
        </w:rPr>
        <w:t xml:space="preserve"> </w:t>
      </w:r>
      <w:r>
        <w:t>projekti</w:t>
      </w:r>
      <w:r>
        <w:rPr>
          <w:spacing w:val="-14"/>
        </w:rPr>
        <w:t xml:space="preserve"> </w:t>
      </w:r>
      <w:r>
        <w:t>neće</w:t>
      </w:r>
      <w:r>
        <w:rPr>
          <w:spacing w:val="-13"/>
        </w:rPr>
        <w:t xml:space="preserve"> </w:t>
      </w:r>
      <w:r>
        <w:t>realizirati</w:t>
      </w:r>
      <w:r>
        <w:rPr>
          <w:spacing w:val="-14"/>
        </w:rPr>
        <w:t xml:space="preserve"> </w:t>
      </w:r>
      <w:r>
        <w:t>u</w:t>
      </w:r>
      <w:r>
        <w:rPr>
          <w:spacing w:val="-12"/>
        </w:rPr>
        <w:t xml:space="preserve"> </w:t>
      </w:r>
      <w:r>
        <w:t>ovoj</w:t>
      </w:r>
      <w:r>
        <w:rPr>
          <w:spacing w:val="-14"/>
        </w:rPr>
        <w:t xml:space="preserve"> </w:t>
      </w:r>
      <w:r>
        <w:t>godini,</w:t>
      </w:r>
      <w:r>
        <w:rPr>
          <w:spacing w:val="-14"/>
        </w:rPr>
        <w:t xml:space="preserve"> </w:t>
      </w:r>
      <w:r>
        <w:t>a</w:t>
      </w:r>
      <w:r>
        <w:rPr>
          <w:spacing w:val="-13"/>
        </w:rPr>
        <w:t xml:space="preserve"> </w:t>
      </w:r>
      <w:r>
        <w:t>za</w:t>
      </w:r>
      <w:r>
        <w:rPr>
          <w:spacing w:val="-15"/>
        </w:rPr>
        <w:t xml:space="preserve"> </w:t>
      </w:r>
      <w:r>
        <w:t>neke</w:t>
      </w:r>
      <w:r>
        <w:rPr>
          <w:spacing w:val="-13"/>
        </w:rPr>
        <w:t xml:space="preserve"> </w:t>
      </w:r>
      <w:r>
        <w:t>je</w:t>
      </w:r>
      <w:r>
        <w:rPr>
          <w:spacing w:val="-15"/>
        </w:rPr>
        <w:t xml:space="preserve"> </w:t>
      </w:r>
      <w:r>
        <w:t>potrebno povećati</w:t>
      </w:r>
      <w:r>
        <w:rPr>
          <w:spacing w:val="-4"/>
        </w:rPr>
        <w:t xml:space="preserve"> </w:t>
      </w:r>
      <w:r>
        <w:t>odnosno</w:t>
      </w:r>
      <w:r>
        <w:rPr>
          <w:spacing w:val="-4"/>
        </w:rPr>
        <w:t xml:space="preserve"> </w:t>
      </w:r>
      <w:r>
        <w:t>smanjiti</w:t>
      </w:r>
      <w:r>
        <w:rPr>
          <w:spacing w:val="-4"/>
        </w:rPr>
        <w:t xml:space="preserve"> </w:t>
      </w:r>
      <w:r>
        <w:t>planirana</w:t>
      </w:r>
      <w:r>
        <w:rPr>
          <w:spacing w:val="-5"/>
        </w:rPr>
        <w:t xml:space="preserve"> </w:t>
      </w:r>
      <w:r>
        <w:t>sredstva</w:t>
      </w:r>
      <w:r>
        <w:rPr>
          <w:spacing w:val="-4"/>
        </w:rPr>
        <w:t xml:space="preserve"> </w:t>
      </w:r>
      <w:r>
        <w:t>što</w:t>
      </w:r>
      <w:r>
        <w:rPr>
          <w:spacing w:val="-4"/>
        </w:rPr>
        <w:t xml:space="preserve"> </w:t>
      </w:r>
      <w:r>
        <w:t>je</w:t>
      </w:r>
      <w:r>
        <w:rPr>
          <w:spacing w:val="-3"/>
        </w:rPr>
        <w:t xml:space="preserve"> </w:t>
      </w:r>
      <w:r>
        <w:t>detaljnije</w:t>
      </w:r>
      <w:r>
        <w:rPr>
          <w:spacing w:val="-4"/>
        </w:rPr>
        <w:t xml:space="preserve"> </w:t>
      </w:r>
      <w:r>
        <w:t>pojašnjeno</w:t>
      </w:r>
      <w:r>
        <w:rPr>
          <w:spacing w:val="-4"/>
        </w:rPr>
        <w:t xml:space="preserve"> </w:t>
      </w:r>
      <w:r>
        <w:t>u</w:t>
      </w:r>
      <w:r>
        <w:rPr>
          <w:spacing w:val="-4"/>
        </w:rPr>
        <w:t xml:space="preserve"> </w:t>
      </w:r>
      <w:r>
        <w:t>obrazloženju</w:t>
      </w:r>
      <w:r>
        <w:rPr>
          <w:spacing w:val="-4"/>
        </w:rPr>
        <w:t xml:space="preserve"> </w:t>
      </w:r>
      <w:r>
        <w:t>posebnog dijela ovih Izmjena i dopuna proračuna.</w:t>
      </w:r>
    </w:p>
    <w:p w14:paraId="15CC8802" w14:textId="77777777" w:rsidR="007374B6" w:rsidRDefault="00000000">
      <w:pPr>
        <w:pStyle w:val="Tijeloteksta"/>
        <w:spacing w:line="360" w:lineRule="auto"/>
        <w:ind w:left="696" w:right="334" w:firstLine="719"/>
        <w:jc w:val="both"/>
      </w:pPr>
      <w:r>
        <w:t>Izdaci za financijsku imovinu i otplate zajmova (5) se povećavaju za 90.000,00 eura zbog troškova osnivačkog pologa za potrebe osnivanja novog trgovačkog društva u vlasništvu Grada u svrhu upravljanja pomorskim dobrom.</w:t>
      </w:r>
    </w:p>
    <w:p w14:paraId="628A838D" w14:textId="77777777" w:rsidR="007374B6" w:rsidRDefault="007374B6">
      <w:pPr>
        <w:pStyle w:val="Tijeloteksta"/>
        <w:spacing w:before="139"/>
      </w:pPr>
    </w:p>
    <w:p w14:paraId="76E5955B" w14:textId="77777777" w:rsidR="007374B6" w:rsidRDefault="00000000">
      <w:pPr>
        <w:pStyle w:val="Tijeloteksta"/>
        <w:ind w:left="1416"/>
      </w:pPr>
      <w:r>
        <w:t>U</w:t>
      </w:r>
      <w:r>
        <w:rPr>
          <w:spacing w:val="-14"/>
        </w:rPr>
        <w:t xml:space="preserve"> </w:t>
      </w:r>
      <w:r>
        <w:t>nastavku</w:t>
      </w:r>
      <w:r>
        <w:rPr>
          <w:spacing w:val="-14"/>
        </w:rPr>
        <w:t xml:space="preserve"> </w:t>
      </w:r>
      <w:r>
        <w:t>se</w:t>
      </w:r>
      <w:r>
        <w:rPr>
          <w:spacing w:val="-14"/>
        </w:rPr>
        <w:t xml:space="preserve"> </w:t>
      </w:r>
      <w:r>
        <w:t>daje</w:t>
      </w:r>
      <w:r>
        <w:rPr>
          <w:spacing w:val="-14"/>
        </w:rPr>
        <w:t xml:space="preserve"> </w:t>
      </w:r>
      <w:r>
        <w:t>pojašnjenje</w:t>
      </w:r>
      <w:r>
        <w:rPr>
          <w:spacing w:val="-13"/>
        </w:rPr>
        <w:t xml:space="preserve"> </w:t>
      </w:r>
      <w:r>
        <w:t>predloženih</w:t>
      </w:r>
      <w:r>
        <w:rPr>
          <w:spacing w:val="-11"/>
        </w:rPr>
        <w:t xml:space="preserve"> </w:t>
      </w:r>
      <w:r>
        <w:t>Izmjena</w:t>
      </w:r>
      <w:r>
        <w:rPr>
          <w:spacing w:val="-14"/>
        </w:rPr>
        <w:t xml:space="preserve"> </w:t>
      </w:r>
      <w:r>
        <w:t>i</w:t>
      </w:r>
      <w:r>
        <w:rPr>
          <w:spacing w:val="-13"/>
        </w:rPr>
        <w:t xml:space="preserve"> </w:t>
      </w:r>
      <w:r>
        <w:t>dopuna</w:t>
      </w:r>
      <w:r>
        <w:rPr>
          <w:spacing w:val="-13"/>
        </w:rPr>
        <w:t xml:space="preserve"> </w:t>
      </w:r>
      <w:r>
        <w:t>plana</w:t>
      </w:r>
      <w:r>
        <w:rPr>
          <w:spacing w:val="-15"/>
        </w:rPr>
        <w:t xml:space="preserve"> </w:t>
      </w:r>
      <w:r>
        <w:t>rashoda</w:t>
      </w:r>
      <w:r>
        <w:rPr>
          <w:spacing w:val="-14"/>
        </w:rPr>
        <w:t xml:space="preserve"> </w:t>
      </w:r>
      <w:r>
        <w:t>i</w:t>
      </w:r>
      <w:r>
        <w:rPr>
          <w:spacing w:val="-11"/>
        </w:rPr>
        <w:t xml:space="preserve"> </w:t>
      </w:r>
      <w:r>
        <w:t>izdataka</w:t>
      </w:r>
      <w:r>
        <w:rPr>
          <w:spacing w:val="-14"/>
        </w:rPr>
        <w:t xml:space="preserve"> </w:t>
      </w:r>
      <w:r>
        <w:rPr>
          <w:spacing w:val="-2"/>
        </w:rPr>
        <w:t>2026.</w:t>
      </w:r>
    </w:p>
    <w:p w14:paraId="609FBBCB" w14:textId="77777777" w:rsidR="007374B6" w:rsidRDefault="00000000">
      <w:pPr>
        <w:pStyle w:val="Tijeloteksta"/>
        <w:spacing w:before="139"/>
        <w:ind w:left="696"/>
      </w:pPr>
      <w:r>
        <w:t>godinu</w:t>
      </w:r>
      <w:r>
        <w:rPr>
          <w:spacing w:val="-1"/>
        </w:rPr>
        <w:t xml:space="preserve"> </w:t>
      </w:r>
      <w:r>
        <w:t xml:space="preserve">po pojedinim </w:t>
      </w:r>
      <w:r>
        <w:rPr>
          <w:spacing w:val="-2"/>
        </w:rPr>
        <w:t>razdjelima.</w:t>
      </w:r>
    </w:p>
    <w:p w14:paraId="6AF43EC6" w14:textId="77777777" w:rsidR="007374B6" w:rsidRDefault="007374B6">
      <w:pPr>
        <w:pStyle w:val="Tijeloteksta"/>
        <w:sectPr w:rsidR="007374B6">
          <w:headerReference w:type="default" r:id="rId28"/>
          <w:footerReference w:type="default" r:id="rId29"/>
          <w:pgSz w:w="12240" w:h="15840"/>
          <w:pgMar w:top="1340" w:right="1080" w:bottom="960" w:left="720" w:header="0" w:footer="772" w:gutter="0"/>
          <w:cols w:space="720"/>
        </w:sectPr>
      </w:pPr>
    </w:p>
    <w:p w14:paraId="37191E94" w14:textId="77777777" w:rsidR="007374B6" w:rsidRDefault="00000000">
      <w:pPr>
        <w:pStyle w:val="Naslov1"/>
        <w:numPr>
          <w:ilvl w:val="0"/>
          <w:numId w:val="19"/>
        </w:numPr>
        <w:tabs>
          <w:tab w:val="left" w:pos="4844"/>
        </w:tabs>
        <w:ind w:left="4844"/>
        <w:jc w:val="left"/>
      </w:pPr>
      <w:r>
        <w:lastRenderedPageBreak/>
        <w:t>POSEBNI</w:t>
      </w:r>
      <w:r>
        <w:rPr>
          <w:spacing w:val="-4"/>
        </w:rPr>
        <w:t xml:space="preserve"> </w:t>
      </w:r>
      <w:r>
        <w:rPr>
          <w:spacing w:val="-5"/>
        </w:rPr>
        <w:t>DIO</w:t>
      </w:r>
    </w:p>
    <w:p w14:paraId="59B6D5ED" w14:textId="77777777" w:rsidR="007374B6" w:rsidRDefault="00000000">
      <w:pPr>
        <w:spacing w:before="247" w:line="276" w:lineRule="auto"/>
        <w:ind w:left="3322" w:hanging="1772"/>
        <w:rPr>
          <w:rFonts w:ascii="Times New Roman" w:hAnsi="Times New Roman"/>
          <w:b/>
          <w:sz w:val="28"/>
        </w:rPr>
      </w:pPr>
      <w:r>
        <w:rPr>
          <w:rFonts w:ascii="Times New Roman" w:hAnsi="Times New Roman"/>
          <w:b/>
          <w:sz w:val="28"/>
        </w:rPr>
        <w:t>OBRAZLOŽENJE</w:t>
      </w:r>
      <w:r>
        <w:rPr>
          <w:rFonts w:ascii="Times New Roman" w:hAnsi="Times New Roman"/>
          <w:b/>
          <w:spacing w:val="-8"/>
          <w:sz w:val="28"/>
        </w:rPr>
        <w:t xml:space="preserve"> </w:t>
      </w:r>
      <w:r>
        <w:rPr>
          <w:rFonts w:ascii="Times New Roman" w:hAnsi="Times New Roman"/>
          <w:b/>
          <w:sz w:val="28"/>
        </w:rPr>
        <w:t>I.</w:t>
      </w:r>
      <w:r>
        <w:rPr>
          <w:rFonts w:ascii="Times New Roman" w:hAnsi="Times New Roman"/>
          <w:b/>
          <w:spacing w:val="-6"/>
          <w:sz w:val="28"/>
        </w:rPr>
        <w:t xml:space="preserve"> </w:t>
      </w:r>
      <w:r>
        <w:rPr>
          <w:rFonts w:ascii="Times New Roman" w:hAnsi="Times New Roman"/>
          <w:b/>
          <w:sz w:val="28"/>
        </w:rPr>
        <w:t>IZMJENA</w:t>
      </w:r>
      <w:r>
        <w:rPr>
          <w:rFonts w:ascii="Times New Roman" w:hAnsi="Times New Roman"/>
          <w:b/>
          <w:spacing w:val="-8"/>
          <w:sz w:val="28"/>
        </w:rPr>
        <w:t xml:space="preserve"> </w:t>
      </w:r>
      <w:r>
        <w:rPr>
          <w:rFonts w:ascii="Times New Roman" w:hAnsi="Times New Roman"/>
          <w:b/>
          <w:sz w:val="28"/>
        </w:rPr>
        <w:t>I</w:t>
      </w:r>
      <w:r>
        <w:rPr>
          <w:rFonts w:ascii="Times New Roman" w:hAnsi="Times New Roman"/>
          <w:b/>
          <w:spacing w:val="-5"/>
          <w:sz w:val="28"/>
        </w:rPr>
        <w:t xml:space="preserve"> </w:t>
      </w:r>
      <w:r>
        <w:rPr>
          <w:rFonts w:ascii="Times New Roman" w:hAnsi="Times New Roman"/>
          <w:b/>
          <w:sz w:val="28"/>
        </w:rPr>
        <w:t>DOPUNA</w:t>
      </w:r>
      <w:r>
        <w:rPr>
          <w:rFonts w:ascii="Times New Roman" w:hAnsi="Times New Roman"/>
          <w:b/>
          <w:spacing w:val="-8"/>
          <w:sz w:val="28"/>
        </w:rPr>
        <w:t xml:space="preserve"> </w:t>
      </w:r>
      <w:r>
        <w:rPr>
          <w:rFonts w:ascii="Times New Roman" w:hAnsi="Times New Roman"/>
          <w:b/>
          <w:sz w:val="28"/>
        </w:rPr>
        <w:t>PRORAČUNA</w:t>
      </w:r>
      <w:r>
        <w:rPr>
          <w:rFonts w:ascii="Times New Roman" w:hAnsi="Times New Roman"/>
          <w:b/>
          <w:spacing w:val="-5"/>
          <w:sz w:val="28"/>
        </w:rPr>
        <w:t xml:space="preserve"> </w:t>
      </w:r>
      <w:r>
        <w:rPr>
          <w:rFonts w:ascii="Times New Roman" w:hAnsi="Times New Roman"/>
          <w:b/>
          <w:sz w:val="28"/>
        </w:rPr>
        <w:t>PO PROGRAMIMA U 2026. GODINI</w:t>
      </w:r>
    </w:p>
    <w:p w14:paraId="5639CDD9" w14:textId="77777777" w:rsidR="007374B6" w:rsidRDefault="007374B6">
      <w:pPr>
        <w:pStyle w:val="Tijeloteksta"/>
        <w:spacing w:before="129"/>
        <w:rPr>
          <w:b/>
          <w:sz w:val="28"/>
        </w:rPr>
      </w:pPr>
    </w:p>
    <w:p w14:paraId="029AD521" w14:textId="77777777" w:rsidR="007374B6" w:rsidRDefault="00000000">
      <w:pPr>
        <w:pStyle w:val="Naslov2"/>
        <w:rPr>
          <w:u w:val="none"/>
        </w:rPr>
      </w:pPr>
      <w:r>
        <w:t>RAZDJEL:</w:t>
      </w:r>
      <w:r>
        <w:rPr>
          <w:spacing w:val="-4"/>
        </w:rPr>
        <w:t xml:space="preserve"> </w:t>
      </w:r>
      <w:r>
        <w:t>TAJNIŠTVO</w:t>
      </w:r>
      <w:r>
        <w:rPr>
          <w:spacing w:val="-3"/>
        </w:rPr>
        <w:t xml:space="preserve"> </w:t>
      </w:r>
      <w:r>
        <w:rPr>
          <w:spacing w:val="-2"/>
        </w:rPr>
        <w:t>GRADA</w:t>
      </w:r>
    </w:p>
    <w:p w14:paraId="08EEF78F" w14:textId="77777777" w:rsidR="007374B6" w:rsidRDefault="007374B6">
      <w:pPr>
        <w:pStyle w:val="Tijeloteksta"/>
        <w:spacing w:before="3"/>
        <w:rPr>
          <w:b/>
          <w:sz w:val="15"/>
        </w:rPr>
      </w:pPr>
    </w:p>
    <w:tbl>
      <w:tblPr>
        <w:tblStyle w:val="TableNormal"/>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6834"/>
      </w:tblGrid>
      <w:tr w:rsidR="007374B6" w14:paraId="3E53420F" w14:textId="77777777">
        <w:trPr>
          <w:trHeight w:val="606"/>
        </w:trPr>
        <w:tc>
          <w:tcPr>
            <w:tcW w:w="9499" w:type="dxa"/>
            <w:gridSpan w:val="2"/>
          </w:tcPr>
          <w:p w14:paraId="529BCEA4" w14:textId="77777777" w:rsidR="007374B6" w:rsidRDefault="00000000">
            <w:pPr>
              <w:pStyle w:val="TableParagraph"/>
              <w:spacing w:before="35" w:line="270" w:lineRule="atLeast"/>
              <w:ind w:left="107" w:right="5815"/>
              <w:rPr>
                <w:rFonts w:ascii="Times New Roman" w:hAnsi="Times New Roman"/>
                <w:sz w:val="24"/>
              </w:rPr>
            </w:pPr>
            <w:r>
              <w:rPr>
                <w:rFonts w:ascii="Times New Roman" w:hAnsi="Times New Roman"/>
                <w:sz w:val="24"/>
              </w:rPr>
              <w:t>Razdjel: 001 TAJNIŠTVO GRADA Glava:</w:t>
            </w:r>
            <w:r>
              <w:rPr>
                <w:rFonts w:ascii="Times New Roman" w:hAnsi="Times New Roman"/>
                <w:spacing w:val="-13"/>
                <w:sz w:val="24"/>
              </w:rPr>
              <w:t xml:space="preserve"> </w:t>
            </w:r>
            <w:r>
              <w:rPr>
                <w:rFonts w:ascii="Times New Roman" w:hAnsi="Times New Roman"/>
                <w:sz w:val="24"/>
              </w:rPr>
              <w:t>00101</w:t>
            </w:r>
            <w:r>
              <w:rPr>
                <w:rFonts w:ascii="Times New Roman" w:hAnsi="Times New Roman"/>
                <w:spacing w:val="-13"/>
                <w:sz w:val="24"/>
              </w:rPr>
              <w:t xml:space="preserve"> </w:t>
            </w:r>
            <w:r>
              <w:rPr>
                <w:rFonts w:ascii="Times New Roman" w:hAnsi="Times New Roman"/>
                <w:sz w:val="24"/>
              </w:rPr>
              <w:t>TAJNIŠTVO</w:t>
            </w:r>
            <w:r>
              <w:rPr>
                <w:rFonts w:ascii="Times New Roman" w:hAnsi="Times New Roman"/>
                <w:spacing w:val="-14"/>
                <w:sz w:val="24"/>
              </w:rPr>
              <w:t xml:space="preserve"> </w:t>
            </w:r>
            <w:r>
              <w:rPr>
                <w:rFonts w:ascii="Times New Roman" w:hAnsi="Times New Roman"/>
                <w:sz w:val="24"/>
              </w:rPr>
              <w:t>GRADA</w:t>
            </w:r>
          </w:p>
        </w:tc>
      </w:tr>
      <w:tr w:rsidR="007374B6" w14:paraId="7A888F4D" w14:textId="77777777">
        <w:trPr>
          <w:trHeight w:val="366"/>
        </w:trPr>
        <w:tc>
          <w:tcPr>
            <w:tcW w:w="2665" w:type="dxa"/>
          </w:tcPr>
          <w:p w14:paraId="1B1A17DD" w14:textId="77777777" w:rsidR="007374B6" w:rsidRDefault="00000000">
            <w:pPr>
              <w:pStyle w:val="TableParagraph"/>
              <w:spacing w:before="51"/>
              <w:ind w:left="107"/>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834" w:type="dxa"/>
          </w:tcPr>
          <w:p w14:paraId="531227AA" w14:textId="77777777" w:rsidR="007374B6" w:rsidRDefault="00000000">
            <w:pPr>
              <w:pStyle w:val="TableParagraph"/>
              <w:spacing w:before="51"/>
              <w:ind w:left="109"/>
              <w:rPr>
                <w:rFonts w:ascii="Times New Roman"/>
                <w:sz w:val="24"/>
              </w:rPr>
            </w:pPr>
            <w:r>
              <w:rPr>
                <w:rFonts w:ascii="Times New Roman"/>
                <w:sz w:val="24"/>
              </w:rPr>
              <w:t>1000</w:t>
            </w:r>
            <w:r>
              <w:rPr>
                <w:rFonts w:ascii="Times New Roman"/>
                <w:spacing w:val="-2"/>
                <w:sz w:val="24"/>
              </w:rPr>
              <w:t xml:space="preserve"> </w:t>
            </w:r>
            <w:r>
              <w:rPr>
                <w:rFonts w:ascii="Times New Roman"/>
                <w:sz w:val="24"/>
              </w:rPr>
              <w:t>JAVNA</w:t>
            </w:r>
            <w:r>
              <w:rPr>
                <w:rFonts w:ascii="Times New Roman"/>
                <w:spacing w:val="-2"/>
                <w:sz w:val="24"/>
              </w:rPr>
              <w:t xml:space="preserve"> </w:t>
            </w:r>
            <w:r>
              <w:rPr>
                <w:rFonts w:ascii="Times New Roman"/>
                <w:sz w:val="24"/>
              </w:rPr>
              <w:t>UPRAVA</w:t>
            </w:r>
            <w:r>
              <w:rPr>
                <w:rFonts w:ascii="Times New Roman"/>
                <w:spacing w:val="-1"/>
                <w:sz w:val="24"/>
              </w:rPr>
              <w:t xml:space="preserve"> </w:t>
            </w:r>
            <w:r>
              <w:rPr>
                <w:rFonts w:ascii="Times New Roman"/>
                <w:sz w:val="24"/>
              </w:rPr>
              <w:t>I</w:t>
            </w:r>
            <w:r>
              <w:rPr>
                <w:rFonts w:ascii="Times New Roman"/>
                <w:spacing w:val="-2"/>
                <w:sz w:val="24"/>
              </w:rPr>
              <w:t xml:space="preserve"> ADMINISTRACIJA</w:t>
            </w:r>
          </w:p>
        </w:tc>
      </w:tr>
      <w:tr w:rsidR="007374B6" w14:paraId="4156F9AD" w14:textId="77777777">
        <w:trPr>
          <w:trHeight w:val="604"/>
        </w:trPr>
        <w:tc>
          <w:tcPr>
            <w:tcW w:w="2665" w:type="dxa"/>
          </w:tcPr>
          <w:p w14:paraId="63EE886A" w14:textId="77777777" w:rsidR="007374B6" w:rsidRDefault="00000000">
            <w:pPr>
              <w:pStyle w:val="TableParagraph"/>
              <w:spacing w:before="51"/>
              <w:ind w:left="107"/>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834" w:type="dxa"/>
          </w:tcPr>
          <w:p w14:paraId="50F425B2" w14:textId="77777777" w:rsidR="007374B6" w:rsidRDefault="00000000">
            <w:pPr>
              <w:pStyle w:val="TableParagraph"/>
              <w:spacing w:before="51"/>
              <w:ind w:left="109"/>
              <w:rPr>
                <w:rFonts w:ascii="Times New Roman" w:hAnsi="Times New Roman"/>
                <w:sz w:val="24"/>
              </w:rPr>
            </w:pPr>
            <w:r>
              <w:rPr>
                <w:rFonts w:ascii="Times New Roman" w:hAnsi="Times New Roman"/>
                <w:sz w:val="24"/>
              </w:rPr>
              <w:t>0111</w:t>
            </w:r>
            <w:r>
              <w:rPr>
                <w:rFonts w:ascii="Times New Roman" w:hAnsi="Times New Roman"/>
                <w:spacing w:val="-1"/>
                <w:sz w:val="24"/>
              </w:rPr>
              <w:t xml:space="preserve"> </w:t>
            </w:r>
            <w:r>
              <w:rPr>
                <w:rFonts w:ascii="Times New Roman" w:hAnsi="Times New Roman"/>
                <w:sz w:val="24"/>
              </w:rPr>
              <w:t>Izvršna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zakonodavna</w:t>
            </w:r>
            <w:r>
              <w:rPr>
                <w:rFonts w:ascii="Times New Roman" w:hAnsi="Times New Roman"/>
                <w:spacing w:val="-1"/>
                <w:sz w:val="24"/>
              </w:rPr>
              <w:t xml:space="preserve"> </w:t>
            </w:r>
            <w:r>
              <w:rPr>
                <w:rFonts w:ascii="Times New Roman" w:hAnsi="Times New Roman"/>
                <w:spacing w:val="-2"/>
                <w:sz w:val="24"/>
              </w:rPr>
              <w:t>tijela</w:t>
            </w:r>
          </w:p>
        </w:tc>
      </w:tr>
      <w:tr w:rsidR="007374B6" w14:paraId="4236B695" w14:textId="77777777">
        <w:trPr>
          <w:trHeight w:val="3364"/>
        </w:trPr>
        <w:tc>
          <w:tcPr>
            <w:tcW w:w="2665" w:type="dxa"/>
          </w:tcPr>
          <w:p w14:paraId="40B53DC9" w14:textId="77777777" w:rsidR="007374B6" w:rsidRDefault="00000000">
            <w:pPr>
              <w:pStyle w:val="TableParagraph"/>
              <w:spacing w:before="54"/>
              <w:ind w:left="107"/>
              <w:rPr>
                <w:rFonts w:ascii="Times New Roman"/>
                <w:sz w:val="24"/>
              </w:rPr>
            </w:pPr>
            <w:r>
              <w:rPr>
                <w:rFonts w:ascii="Times New Roman"/>
                <w:sz w:val="24"/>
              </w:rPr>
              <w:t>Regulatorni</w:t>
            </w:r>
            <w:r>
              <w:rPr>
                <w:rFonts w:ascii="Times New Roman"/>
                <w:spacing w:val="-2"/>
                <w:sz w:val="24"/>
              </w:rPr>
              <w:t xml:space="preserve"> okvir</w:t>
            </w:r>
          </w:p>
        </w:tc>
        <w:tc>
          <w:tcPr>
            <w:tcW w:w="6834" w:type="dxa"/>
          </w:tcPr>
          <w:p w14:paraId="04101CFE" w14:textId="77777777" w:rsidR="007374B6" w:rsidRDefault="00000000">
            <w:pPr>
              <w:pStyle w:val="TableParagraph"/>
              <w:spacing w:before="54"/>
              <w:ind w:left="109"/>
              <w:jc w:val="both"/>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lokalnoj</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područnoj</w:t>
            </w:r>
            <w:r>
              <w:rPr>
                <w:rFonts w:ascii="Times New Roman" w:hAnsi="Times New Roman"/>
                <w:spacing w:val="-1"/>
                <w:sz w:val="24"/>
              </w:rPr>
              <w:t xml:space="preserve"> </w:t>
            </w:r>
            <w:r>
              <w:rPr>
                <w:rFonts w:ascii="Times New Roman" w:hAnsi="Times New Roman"/>
                <w:sz w:val="24"/>
              </w:rPr>
              <w:t>(regionalnoj)</w:t>
            </w:r>
            <w:r>
              <w:rPr>
                <w:rFonts w:ascii="Times New Roman" w:hAnsi="Times New Roman"/>
                <w:spacing w:val="-1"/>
                <w:sz w:val="24"/>
              </w:rPr>
              <w:t xml:space="preserve"> </w:t>
            </w:r>
            <w:r>
              <w:rPr>
                <w:rFonts w:ascii="Times New Roman" w:hAnsi="Times New Roman"/>
                <w:sz w:val="24"/>
              </w:rPr>
              <w:t>samoupravi -</w:t>
            </w:r>
            <w:r>
              <w:rPr>
                <w:rFonts w:ascii="Times New Roman" w:hAnsi="Times New Roman"/>
                <w:spacing w:val="-2"/>
                <w:sz w:val="24"/>
              </w:rPr>
              <w:t xml:space="preserve"> </w:t>
            </w:r>
            <w:r>
              <w:rPr>
                <w:rFonts w:ascii="Times New Roman" w:hAnsi="Times New Roman"/>
                <w:sz w:val="24"/>
              </w:rPr>
              <w:t xml:space="preserve">čl. </w:t>
            </w:r>
            <w:r>
              <w:rPr>
                <w:rFonts w:ascii="Times New Roman" w:hAnsi="Times New Roman"/>
                <w:spacing w:val="-5"/>
                <w:sz w:val="24"/>
              </w:rPr>
              <w:t>31.</w:t>
            </w:r>
          </w:p>
          <w:p w14:paraId="7934EEFF"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Odluka o naknadama članovima Gradskog vijeća Grada Šibenika i članovima radnih tijela Gradskog vijeća Grada Šibenika ("Službeni glasnik Grada Šibenika" br. 2/21)</w:t>
            </w:r>
          </w:p>
          <w:p w14:paraId="7EC1ABB6" w14:textId="77777777" w:rsidR="007374B6" w:rsidRDefault="00000000">
            <w:pPr>
              <w:pStyle w:val="TableParagraph"/>
              <w:spacing w:before="0" w:line="274" w:lineRule="exact"/>
              <w:ind w:left="109"/>
              <w:jc w:val="both"/>
              <w:rPr>
                <w:rFonts w:ascii="Times New Roman" w:hAnsi="Times New Roman"/>
                <w:sz w:val="24"/>
              </w:rPr>
            </w:pPr>
            <w:r>
              <w:rPr>
                <w:rFonts w:ascii="Times New Roman" w:hAnsi="Times New Roman"/>
                <w:sz w:val="24"/>
              </w:rPr>
              <w:t>Odluka</w:t>
            </w:r>
            <w:r>
              <w:rPr>
                <w:rFonts w:ascii="Times New Roman" w:hAnsi="Times New Roman"/>
                <w:spacing w:val="-2"/>
                <w:sz w:val="24"/>
              </w:rPr>
              <w:t xml:space="preserve"> </w:t>
            </w:r>
            <w:r>
              <w:rPr>
                <w:rFonts w:ascii="Times New Roman" w:hAnsi="Times New Roman"/>
                <w:sz w:val="24"/>
              </w:rPr>
              <w:t>o priznanjima</w:t>
            </w:r>
            <w:r>
              <w:rPr>
                <w:rFonts w:ascii="Times New Roman" w:hAnsi="Times New Roman"/>
                <w:spacing w:val="-1"/>
                <w:sz w:val="24"/>
              </w:rPr>
              <w:t xml:space="preserve"> </w:t>
            </w:r>
            <w:r>
              <w:rPr>
                <w:rFonts w:ascii="Times New Roman" w:hAnsi="Times New Roman"/>
                <w:sz w:val="24"/>
              </w:rPr>
              <w:t>Grada</w:t>
            </w:r>
            <w:r>
              <w:rPr>
                <w:rFonts w:ascii="Times New Roman" w:hAnsi="Times New Roman"/>
                <w:spacing w:val="-1"/>
                <w:sz w:val="24"/>
              </w:rPr>
              <w:t xml:space="preserve"> </w:t>
            </w:r>
            <w:r>
              <w:rPr>
                <w:rFonts w:ascii="Times New Roman" w:hAnsi="Times New Roman"/>
                <w:spacing w:val="-2"/>
                <w:sz w:val="24"/>
              </w:rPr>
              <w:t>Šibenika</w:t>
            </w:r>
          </w:p>
          <w:p w14:paraId="66E567B7"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 xml:space="preserve">Zakon o financiranju političkih aktivnosti, izborne promidžbe i </w:t>
            </w:r>
            <w:r>
              <w:rPr>
                <w:rFonts w:ascii="Times New Roman" w:hAnsi="Times New Roman"/>
                <w:spacing w:val="-2"/>
                <w:sz w:val="24"/>
              </w:rPr>
              <w:t>referenduma</w:t>
            </w:r>
          </w:p>
          <w:p w14:paraId="09C8C867" w14:textId="77777777" w:rsidR="007374B6" w:rsidRDefault="00000000">
            <w:pPr>
              <w:pStyle w:val="TableParagraph"/>
              <w:spacing w:before="0"/>
              <w:ind w:left="109" w:right="42"/>
              <w:jc w:val="both"/>
              <w:rPr>
                <w:rFonts w:ascii="Times New Roman" w:hAnsi="Times New Roman"/>
                <w:sz w:val="24"/>
              </w:rPr>
            </w:pPr>
            <w:r>
              <w:rPr>
                <w:rFonts w:ascii="Times New Roman" w:hAnsi="Times New Roman"/>
                <w:sz w:val="24"/>
              </w:rPr>
              <w:t>Odluka o financiranju političkih stranaka i nezavisnih članova u Gradskom</w:t>
            </w:r>
            <w:r>
              <w:rPr>
                <w:rFonts w:ascii="Times New Roman" w:hAnsi="Times New Roman"/>
                <w:spacing w:val="-6"/>
                <w:sz w:val="24"/>
              </w:rPr>
              <w:t xml:space="preserve"> </w:t>
            </w:r>
            <w:r>
              <w:rPr>
                <w:rFonts w:ascii="Times New Roman" w:hAnsi="Times New Roman"/>
                <w:sz w:val="24"/>
              </w:rPr>
              <w:t>vijeću</w:t>
            </w:r>
            <w:r>
              <w:rPr>
                <w:rFonts w:ascii="Times New Roman" w:hAnsi="Times New Roman"/>
                <w:spacing w:val="-4"/>
                <w:sz w:val="24"/>
              </w:rPr>
              <w:t xml:space="preserve"> </w:t>
            </w:r>
            <w:r>
              <w:rPr>
                <w:rFonts w:ascii="Times New Roman" w:hAnsi="Times New Roman"/>
                <w:sz w:val="24"/>
              </w:rPr>
              <w:t>Grada</w:t>
            </w:r>
            <w:r>
              <w:rPr>
                <w:rFonts w:ascii="Times New Roman" w:hAnsi="Times New Roman"/>
                <w:spacing w:val="-5"/>
                <w:sz w:val="24"/>
              </w:rPr>
              <w:t xml:space="preserve"> </w:t>
            </w:r>
            <w:r>
              <w:rPr>
                <w:rFonts w:ascii="Times New Roman" w:hAnsi="Times New Roman"/>
                <w:sz w:val="24"/>
              </w:rPr>
              <w:t>Šibenika</w:t>
            </w:r>
            <w:r>
              <w:rPr>
                <w:rFonts w:ascii="Times New Roman" w:hAnsi="Times New Roman"/>
                <w:spacing w:val="-7"/>
                <w:sz w:val="24"/>
              </w:rPr>
              <w:t xml:space="preserve"> </w:t>
            </w:r>
            <w:r>
              <w:rPr>
                <w:rFonts w:ascii="Times New Roman" w:hAnsi="Times New Roman"/>
                <w:sz w:val="24"/>
              </w:rPr>
              <w:t>("Službeni</w:t>
            </w:r>
            <w:r>
              <w:rPr>
                <w:rFonts w:ascii="Times New Roman" w:hAnsi="Times New Roman"/>
                <w:spacing w:val="-6"/>
                <w:sz w:val="24"/>
              </w:rPr>
              <w:t xml:space="preserve"> </w:t>
            </w:r>
            <w:r>
              <w:rPr>
                <w:rFonts w:ascii="Times New Roman" w:hAnsi="Times New Roman"/>
                <w:sz w:val="24"/>
              </w:rPr>
              <w:t>glasnik</w:t>
            </w:r>
            <w:r>
              <w:rPr>
                <w:rFonts w:ascii="Times New Roman" w:hAnsi="Times New Roman"/>
                <w:spacing w:val="-6"/>
                <w:sz w:val="24"/>
              </w:rPr>
              <w:t xml:space="preserve"> </w:t>
            </w:r>
            <w:r>
              <w:rPr>
                <w:rFonts w:ascii="Times New Roman" w:hAnsi="Times New Roman"/>
                <w:sz w:val="24"/>
              </w:rPr>
              <w:t>Grada</w:t>
            </w:r>
            <w:r>
              <w:rPr>
                <w:rFonts w:ascii="Times New Roman" w:hAnsi="Times New Roman"/>
                <w:spacing w:val="-5"/>
                <w:sz w:val="24"/>
              </w:rPr>
              <w:t xml:space="preserve"> </w:t>
            </w:r>
            <w:r>
              <w:rPr>
                <w:rFonts w:ascii="Times New Roman" w:hAnsi="Times New Roman"/>
                <w:sz w:val="24"/>
              </w:rPr>
              <w:t>Šibenika" br. 2/09)</w:t>
            </w:r>
          </w:p>
          <w:p w14:paraId="76BCC0A0" w14:textId="77777777" w:rsidR="007374B6" w:rsidRDefault="00000000">
            <w:pPr>
              <w:pStyle w:val="TableParagraph"/>
              <w:spacing w:before="0"/>
              <w:ind w:left="109"/>
              <w:jc w:val="both"/>
              <w:rPr>
                <w:rFonts w:ascii="Times New Roman" w:hAnsi="Times New Roman"/>
                <w:sz w:val="24"/>
              </w:rPr>
            </w:pPr>
            <w:r>
              <w:rPr>
                <w:rFonts w:ascii="Times New Roman" w:hAnsi="Times New Roman"/>
                <w:sz w:val="24"/>
              </w:rPr>
              <w:t>Ustavni</w:t>
            </w:r>
            <w:r>
              <w:rPr>
                <w:rFonts w:ascii="Times New Roman" w:hAnsi="Times New Roman"/>
                <w:spacing w:val="-1"/>
                <w:sz w:val="24"/>
              </w:rPr>
              <w:t xml:space="preserve"> </w:t>
            </w: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 pravima nacionalnih</w:t>
            </w:r>
            <w:r>
              <w:rPr>
                <w:rFonts w:ascii="Times New Roman" w:hAnsi="Times New Roman"/>
                <w:spacing w:val="-1"/>
                <w:sz w:val="24"/>
              </w:rPr>
              <w:t xml:space="preserve"> </w:t>
            </w:r>
            <w:r>
              <w:rPr>
                <w:rFonts w:ascii="Times New Roman" w:hAnsi="Times New Roman"/>
                <w:sz w:val="24"/>
              </w:rPr>
              <w:t>manjina –</w:t>
            </w:r>
            <w:r>
              <w:rPr>
                <w:rFonts w:ascii="Times New Roman" w:hAnsi="Times New Roman"/>
                <w:spacing w:val="-1"/>
                <w:sz w:val="24"/>
              </w:rPr>
              <w:t xml:space="preserve"> </w:t>
            </w:r>
            <w:r>
              <w:rPr>
                <w:rFonts w:ascii="Times New Roman" w:hAnsi="Times New Roman"/>
                <w:sz w:val="24"/>
              </w:rPr>
              <w:t xml:space="preserve">čl. </w:t>
            </w:r>
            <w:r>
              <w:rPr>
                <w:rFonts w:ascii="Times New Roman" w:hAnsi="Times New Roman"/>
                <w:spacing w:val="-5"/>
                <w:sz w:val="24"/>
              </w:rPr>
              <w:t>28</w:t>
            </w:r>
          </w:p>
        </w:tc>
      </w:tr>
      <w:tr w:rsidR="007374B6" w14:paraId="168C35A3" w14:textId="77777777">
        <w:trPr>
          <w:trHeight w:val="1986"/>
        </w:trPr>
        <w:tc>
          <w:tcPr>
            <w:tcW w:w="2665" w:type="dxa"/>
          </w:tcPr>
          <w:p w14:paraId="480740BB" w14:textId="77777777" w:rsidR="007374B6" w:rsidRDefault="00000000">
            <w:pPr>
              <w:pStyle w:val="TableParagraph"/>
              <w:spacing w:before="54"/>
              <w:ind w:left="107"/>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834" w:type="dxa"/>
          </w:tcPr>
          <w:p w14:paraId="594B0E2A" w14:textId="77777777" w:rsidR="007374B6" w:rsidRDefault="00000000">
            <w:pPr>
              <w:pStyle w:val="TableParagraph"/>
              <w:spacing w:before="54"/>
              <w:ind w:left="109" w:right="1254"/>
              <w:rPr>
                <w:rFonts w:ascii="Times New Roman" w:hAnsi="Times New Roman"/>
                <w:sz w:val="24"/>
              </w:rPr>
            </w:pPr>
            <w:r>
              <w:rPr>
                <w:rFonts w:ascii="Times New Roman" w:hAnsi="Times New Roman"/>
                <w:sz w:val="24"/>
              </w:rPr>
              <w:t>A100001</w:t>
            </w:r>
            <w:r>
              <w:rPr>
                <w:rFonts w:ascii="Times New Roman" w:hAnsi="Times New Roman"/>
                <w:spacing w:val="-7"/>
                <w:sz w:val="24"/>
              </w:rPr>
              <w:t xml:space="preserve"> </w:t>
            </w:r>
            <w:r>
              <w:rPr>
                <w:rFonts w:ascii="Times New Roman" w:hAnsi="Times New Roman"/>
                <w:sz w:val="24"/>
              </w:rPr>
              <w:t>Rad</w:t>
            </w:r>
            <w:r>
              <w:rPr>
                <w:rFonts w:ascii="Times New Roman" w:hAnsi="Times New Roman"/>
                <w:spacing w:val="-7"/>
                <w:sz w:val="24"/>
              </w:rPr>
              <w:t xml:space="preserve"> </w:t>
            </w:r>
            <w:r>
              <w:rPr>
                <w:rFonts w:ascii="Times New Roman" w:hAnsi="Times New Roman"/>
                <w:sz w:val="24"/>
              </w:rPr>
              <w:t>predstavničkih</w:t>
            </w:r>
            <w:r>
              <w:rPr>
                <w:rFonts w:ascii="Times New Roman" w:hAnsi="Times New Roman"/>
                <w:spacing w:val="-7"/>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izvršnih</w:t>
            </w:r>
            <w:r>
              <w:rPr>
                <w:rFonts w:ascii="Times New Roman" w:hAnsi="Times New Roman"/>
                <w:spacing w:val="-7"/>
                <w:sz w:val="24"/>
              </w:rPr>
              <w:t xml:space="preserve"> </w:t>
            </w:r>
            <w:r>
              <w:rPr>
                <w:rFonts w:ascii="Times New Roman" w:hAnsi="Times New Roman"/>
                <w:sz w:val="24"/>
              </w:rPr>
              <w:t>tijela</w:t>
            </w:r>
            <w:r>
              <w:rPr>
                <w:rFonts w:ascii="Times New Roman" w:hAnsi="Times New Roman"/>
                <w:spacing w:val="-7"/>
                <w:sz w:val="24"/>
              </w:rPr>
              <w:t xml:space="preserve"> </w:t>
            </w:r>
            <w:r>
              <w:rPr>
                <w:rFonts w:ascii="Times New Roman" w:hAnsi="Times New Roman"/>
                <w:sz w:val="24"/>
              </w:rPr>
              <w:t xml:space="preserve">Grada </w:t>
            </w:r>
            <w:r>
              <w:rPr>
                <w:rFonts w:ascii="Times New Roman" w:hAnsi="Times New Roman"/>
                <w:spacing w:val="-2"/>
                <w:sz w:val="24"/>
              </w:rPr>
              <w:t>Šibenika</w:t>
            </w:r>
          </w:p>
          <w:p w14:paraId="2F6B3EFF" w14:textId="77777777" w:rsidR="007374B6" w:rsidRDefault="00000000">
            <w:pPr>
              <w:pStyle w:val="TableParagraph"/>
              <w:spacing w:before="0"/>
              <w:ind w:left="109"/>
              <w:rPr>
                <w:rFonts w:ascii="Times New Roman"/>
                <w:sz w:val="24"/>
              </w:rPr>
            </w:pPr>
            <w:r>
              <w:rPr>
                <w:rFonts w:ascii="Times New Roman"/>
                <w:sz w:val="24"/>
              </w:rPr>
              <w:t>A100002</w:t>
            </w:r>
            <w:r>
              <w:rPr>
                <w:rFonts w:ascii="Times New Roman"/>
                <w:spacing w:val="-1"/>
                <w:sz w:val="24"/>
              </w:rPr>
              <w:t xml:space="preserve"> </w:t>
            </w:r>
            <w:r>
              <w:rPr>
                <w:rFonts w:ascii="Times New Roman"/>
                <w:sz w:val="24"/>
              </w:rPr>
              <w:t>Nagrade</w:t>
            </w:r>
            <w:r>
              <w:rPr>
                <w:rFonts w:ascii="Times New Roman"/>
                <w:spacing w:val="-2"/>
                <w:sz w:val="24"/>
              </w:rPr>
              <w:t xml:space="preserve"> </w:t>
            </w:r>
            <w:r>
              <w:rPr>
                <w:rFonts w:ascii="Times New Roman"/>
                <w:sz w:val="24"/>
              </w:rPr>
              <w:t xml:space="preserve">i </w:t>
            </w:r>
            <w:r>
              <w:rPr>
                <w:rFonts w:ascii="Times New Roman"/>
                <w:spacing w:val="-2"/>
                <w:sz w:val="24"/>
              </w:rPr>
              <w:t>priznanja</w:t>
            </w:r>
          </w:p>
          <w:p w14:paraId="405C7907" w14:textId="77777777" w:rsidR="007374B6" w:rsidRDefault="00000000">
            <w:pPr>
              <w:pStyle w:val="TableParagraph"/>
              <w:spacing w:before="0"/>
              <w:ind w:left="109" w:right="1254"/>
              <w:rPr>
                <w:rFonts w:ascii="Times New Roman" w:hAnsi="Times New Roman"/>
                <w:sz w:val="24"/>
              </w:rPr>
            </w:pPr>
            <w:r>
              <w:rPr>
                <w:rFonts w:ascii="Times New Roman" w:hAnsi="Times New Roman"/>
                <w:sz w:val="24"/>
              </w:rPr>
              <w:t>A100003</w:t>
            </w:r>
            <w:r>
              <w:rPr>
                <w:rFonts w:ascii="Times New Roman" w:hAnsi="Times New Roman"/>
                <w:spacing w:val="-9"/>
                <w:sz w:val="24"/>
              </w:rPr>
              <w:t xml:space="preserve"> </w:t>
            </w:r>
            <w:r>
              <w:rPr>
                <w:rFonts w:ascii="Times New Roman" w:hAnsi="Times New Roman"/>
                <w:sz w:val="24"/>
              </w:rPr>
              <w:t>Tekuće</w:t>
            </w:r>
            <w:r>
              <w:rPr>
                <w:rFonts w:ascii="Times New Roman" w:hAnsi="Times New Roman"/>
                <w:spacing w:val="-10"/>
                <w:sz w:val="24"/>
              </w:rPr>
              <w:t xml:space="preserve"> </w:t>
            </w:r>
            <w:r>
              <w:rPr>
                <w:rFonts w:ascii="Times New Roman" w:hAnsi="Times New Roman"/>
                <w:sz w:val="24"/>
              </w:rPr>
              <w:t>donacije</w:t>
            </w:r>
            <w:r>
              <w:rPr>
                <w:rFonts w:ascii="Times New Roman" w:hAnsi="Times New Roman"/>
                <w:spacing w:val="-10"/>
                <w:sz w:val="24"/>
              </w:rPr>
              <w:t xml:space="preserve"> </w:t>
            </w:r>
            <w:r>
              <w:rPr>
                <w:rFonts w:ascii="Times New Roman" w:hAnsi="Times New Roman"/>
                <w:sz w:val="24"/>
              </w:rPr>
              <w:t>političkim</w:t>
            </w:r>
            <w:r>
              <w:rPr>
                <w:rFonts w:ascii="Times New Roman" w:hAnsi="Times New Roman"/>
                <w:spacing w:val="-9"/>
                <w:sz w:val="24"/>
              </w:rPr>
              <w:t xml:space="preserve"> </w:t>
            </w:r>
            <w:r>
              <w:rPr>
                <w:rFonts w:ascii="Times New Roman" w:hAnsi="Times New Roman"/>
                <w:sz w:val="24"/>
              </w:rPr>
              <w:t>strankama A100004 Vijeća nacionalnih manjina</w:t>
            </w:r>
          </w:p>
          <w:p w14:paraId="369BEAD1" w14:textId="77777777" w:rsidR="007374B6" w:rsidRDefault="00000000">
            <w:pPr>
              <w:pStyle w:val="TableParagraph"/>
              <w:spacing w:before="0"/>
              <w:ind w:left="109"/>
              <w:rPr>
                <w:rFonts w:ascii="Times New Roman" w:hAnsi="Times New Roman"/>
                <w:sz w:val="24"/>
              </w:rPr>
            </w:pPr>
            <w:r>
              <w:rPr>
                <w:rFonts w:ascii="Times New Roman" w:hAnsi="Times New Roman"/>
                <w:sz w:val="24"/>
              </w:rPr>
              <w:t>A100005</w:t>
            </w:r>
            <w:r>
              <w:rPr>
                <w:rFonts w:ascii="Times New Roman" w:hAnsi="Times New Roman"/>
                <w:spacing w:val="-2"/>
                <w:sz w:val="24"/>
              </w:rPr>
              <w:t xml:space="preserve"> </w:t>
            </w:r>
            <w:r>
              <w:rPr>
                <w:rFonts w:ascii="Times New Roman" w:hAnsi="Times New Roman"/>
                <w:sz w:val="24"/>
              </w:rPr>
              <w:t>Pokroviteljstva</w:t>
            </w:r>
            <w:r>
              <w:rPr>
                <w:rFonts w:ascii="Times New Roman" w:hAnsi="Times New Roman"/>
                <w:spacing w:val="-1"/>
                <w:sz w:val="24"/>
              </w:rPr>
              <w:t xml:space="preserve"> </w:t>
            </w:r>
            <w:r>
              <w:rPr>
                <w:rFonts w:ascii="Times New Roman" w:hAnsi="Times New Roman"/>
                <w:sz w:val="24"/>
              </w:rPr>
              <w:t>Gradskog</w:t>
            </w:r>
            <w:r>
              <w:rPr>
                <w:rFonts w:ascii="Times New Roman" w:hAnsi="Times New Roman"/>
                <w:spacing w:val="-1"/>
                <w:sz w:val="24"/>
              </w:rPr>
              <w:t xml:space="preserve"> </w:t>
            </w:r>
            <w:r>
              <w:rPr>
                <w:rFonts w:ascii="Times New Roman" w:hAnsi="Times New Roman"/>
                <w:spacing w:val="-2"/>
                <w:sz w:val="24"/>
              </w:rPr>
              <w:t>vijeća</w:t>
            </w:r>
          </w:p>
        </w:tc>
      </w:tr>
      <w:tr w:rsidR="007374B6" w14:paraId="21A7DD76" w14:textId="77777777">
        <w:trPr>
          <w:trHeight w:val="3640"/>
        </w:trPr>
        <w:tc>
          <w:tcPr>
            <w:tcW w:w="2665" w:type="dxa"/>
          </w:tcPr>
          <w:p w14:paraId="1BF25C4C" w14:textId="77777777" w:rsidR="007374B6" w:rsidRDefault="00000000">
            <w:pPr>
              <w:pStyle w:val="TableParagraph"/>
              <w:spacing w:before="51"/>
              <w:ind w:left="107"/>
              <w:rPr>
                <w:rFonts w:ascii="Times New Roman"/>
                <w:sz w:val="24"/>
              </w:rPr>
            </w:pPr>
            <w:r>
              <w:rPr>
                <w:rFonts w:ascii="Times New Roman"/>
                <w:sz w:val="24"/>
              </w:rPr>
              <w:t xml:space="preserve">Ciljevi </w:t>
            </w:r>
            <w:r>
              <w:rPr>
                <w:rFonts w:ascii="Times New Roman"/>
                <w:spacing w:val="-2"/>
                <w:sz w:val="24"/>
              </w:rPr>
              <w:t>programa</w:t>
            </w:r>
          </w:p>
        </w:tc>
        <w:tc>
          <w:tcPr>
            <w:tcW w:w="6834" w:type="dxa"/>
          </w:tcPr>
          <w:p w14:paraId="3BCB9E49" w14:textId="77777777" w:rsidR="007374B6" w:rsidRDefault="00000000">
            <w:pPr>
              <w:pStyle w:val="TableParagraph"/>
              <w:spacing w:before="51"/>
              <w:ind w:left="109" w:right="92"/>
              <w:jc w:val="both"/>
              <w:rPr>
                <w:rFonts w:ascii="Times New Roman" w:hAnsi="Times New Roman"/>
                <w:sz w:val="24"/>
              </w:rPr>
            </w:pPr>
            <w:r>
              <w:rPr>
                <w:rFonts w:ascii="Times New Roman" w:hAnsi="Times New Roman"/>
                <w:sz w:val="24"/>
              </w:rPr>
              <w:t>Vijećnici Gradskog vijeća Grada Šibenika imaju pravo na mjesečnu naknadu u Gradskom vijeću. Nagrada za životno djelo Grada Šibenika sastoji se od diplome i novčanog iznosa u visini trostruke prosječne plaće ostvarene u prethodnom tromjesečju u Republici Hrvatskoj. Nagrada Grada Šibenika, kada se dodjeljuje građanima, sastoji</w:t>
            </w:r>
            <w:r>
              <w:rPr>
                <w:rFonts w:ascii="Times New Roman" w:hAnsi="Times New Roman"/>
                <w:spacing w:val="-12"/>
                <w:sz w:val="24"/>
              </w:rPr>
              <w:t xml:space="preserve"> </w:t>
            </w:r>
            <w:r>
              <w:rPr>
                <w:rFonts w:ascii="Times New Roman" w:hAnsi="Times New Roman"/>
                <w:sz w:val="24"/>
              </w:rPr>
              <w:t>se</w:t>
            </w:r>
            <w:r>
              <w:rPr>
                <w:rFonts w:ascii="Times New Roman" w:hAnsi="Times New Roman"/>
                <w:spacing w:val="-13"/>
                <w:sz w:val="24"/>
              </w:rPr>
              <w:t xml:space="preserve"> </w:t>
            </w:r>
            <w:r>
              <w:rPr>
                <w:rFonts w:ascii="Times New Roman" w:hAnsi="Times New Roman"/>
                <w:sz w:val="24"/>
              </w:rPr>
              <w:t>od</w:t>
            </w:r>
            <w:r>
              <w:rPr>
                <w:rFonts w:ascii="Times New Roman" w:hAnsi="Times New Roman"/>
                <w:spacing w:val="-12"/>
                <w:sz w:val="24"/>
              </w:rPr>
              <w:t xml:space="preserve"> </w:t>
            </w:r>
            <w:r>
              <w:rPr>
                <w:rFonts w:ascii="Times New Roman" w:hAnsi="Times New Roman"/>
                <w:sz w:val="24"/>
              </w:rPr>
              <w:t>diplome</w:t>
            </w:r>
            <w:r>
              <w:rPr>
                <w:rFonts w:ascii="Times New Roman" w:hAnsi="Times New Roman"/>
                <w:spacing w:val="-13"/>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novčanog</w:t>
            </w:r>
            <w:r>
              <w:rPr>
                <w:rFonts w:ascii="Times New Roman" w:hAnsi="Times New Roman"/>
                <w:spacing w:val="-12"/>
                <w:sz w:val="24"/>
              </w:rPr>
              <w:t xml:space="preserve"> </w:t>
            </w:r>
            <w:r>
              <w:rPr>
                <w:rFonts w:ascii="Times New Roman" w:hAnsi="Times New Roman"/>
                <w:sz w:val="24"/>
              </w:rPr>
              <w:t>iznosa</w:t>
            </w:r>
            <w:r>
              <w:rPr>
                <w:rFonts w:ascii="Times New Roman" w:hAnsi="Times New Roman"/>
                <w:spacing w:val="-13"/>
                <w:sz w:val="24"/>
              </w:rPr>
              <w:t xml:space="preserve"> </w:t>
            </w:r>
            <w:r>
              <w:rPr>
                <w:rFonts w:ascii="Times New Roman" w:hAnsi="Times New Roman"/>
                <w:sz w:val="24"/>
              </w:rPr>
              <w:t>u</w:t>
            </w:r>
            <w:r>
              <w:rPr>
                <w:rFonts w:ascii="Times New Roman" w:hAnsi="Times New Roman"/>
                <w:spacing w:val="-10"/>
                <w:sz w:val="24"/>
              </w:rPr>
              <w:t xml:space="preserve"> </w:t>
            </w:r>
            <w:r>
              <w:rPr>
                <w:rFonts w:ascii="Times New Roman" w:hAnsi="Times New Roman"/>
                <w:sz w:val="24"/>
              </w:rPr>
              <w:t>visini</w:t>
            </w:r>
            <w:r>
              <w:rPr>
                <w:rFonts w:ascii="Times New Roman" w:hAnsi="Times New Roman"/>
                <w:spacing w:val="-12"/>
                <w:sz w:val="24"/>
              </w:rPr>
              <w:t xml:space="preserve"> </w:t>
            </w:r>
            <w:r>
              <w:rPr>
                <w:rFonts w:ascii="Times New Roman" w:hAnsi="Times New Roman"/>
                <w:sz w:val="24"/>
              </w:rPr>
              <w:t>jedne</w:t>
            </w:r>
            <w:r>
              <w:rPr>
                <w:rFonts w:ascii="Times New Roman" w:hAnsi="Times New Roman"/>
                <w:spacing w:val="-13"/>
                <w:sz w:val="24"/>
              </w:rPr>
              <w:t xml:space="preserve"> </w:t>
            </w:r>
            <w:r>
              <w:rPr>
                <w:rFonts w:ascii="Times New Roman" w:hAnsi="Times New Roman"/>
                <w:sz w:val="24"/>
              </w:rPr>
              <w:t>prosječne</w:t>
            </w:r>
            <w:r>
              <w:rPr>
                <w:rFonts w:ascii="Times New Roman" w:hAnsi="Times New Roman"/>
                <w:spacing w:val="-13"/>
                <w:sz w:val="24"/>
              </w:rPr>
              <w:t xml:space="preserve"> </w:t>
            </w:r>
            <w:r>
              <w:rPr>
                <w:rFonts w:ascii="Times New Roman" w:hAnsi="Times New Roman"/>
                <w:sz w:val="24"/>
              </w:rPr>
              <w:t>plaće ostvarene</w:t>
            </w:r>
            <w:r>
              <w:rPr>
                <w:rFonts w:ascii="Times New Roman" w:hAnsi="Times New Roman"/>
                <w:spacing w:val="-4"/>
                <w:sz w:val="24"/>
              </w:rPr>
              <w:t xml:space="preserve"> </w:t>
            </w:r>
            <w:r>
              <w:rPr>
                <w:rFonts w:ascii="Times New Roman" w:hAnsi="Times New Roman"/>
                <w:sz w:val="24"/>
              </w:rPr>
              <w:t>u</w:t>
            </w:r>
            <w:r>
              <w:rPr>
                <w:rFonts w:ascii="Times New Roman" w:hAnsi="Times New Roman"/>
                <w:spacing w:val="-5"/>
                <w:sz w:val="24"/>
              </w:rPr>
              <w:t xml:space="preserve"> </w:t>
            </w:r>
            <w:r>
              <w:rPr>
                <w:rFonts w:ascii="Times New Roman" w:hAnsi="Times New Roman"/>
                <w:sz w:val="24"/>
              </w:rPr>
              <w:t>prethodnom</w:t>
            </w:r>
            <w:r>
              <w:rPr>
                <w:rFonts w:ascii="Times New Roman" w:hAnsi="Times New Roman"/>
                <w:spacing w:val="-5"/>
                <w:sz w:val="24"/>
              </w:rPr>
              <w:t xml:space="preserve"> </w:t>
            </w:r>
            <w:r>
              <w:rPr>
                <w:rFonts w:ascii="Times New Roman" w:hAnsi="Times New Roman"/>
                <w:sz w:val="24"/>
              </w:rPr>
              <w:t>tromjesečju</w:t>
            </w:r>
            <w:r>
              <w:rPr>
                <w:rFonts w:ascii="Times New Roman" w:hAnsi="Times New Roman"/>
                <w:spacing w:val="-5"/>
                <w:sz w:val="24"/>
              </w:rPr>
              <w:t xml:space="preserve"> </w:t>
            </w:r>
            <w:r>
              <w:rPr>
                <w:rFonts w:ascii="Times New Roman" w:hAnsi="Times New Roman"/>
                <w:sz w:val="24"/>
              </w:rPr>
              <w:t>u</w:t>
            </w:r>
            <w:r>
              <w:rPr>
                <w:rFonts w:ascii="Times New Roman" w:hAnsi="Times New Roman"/>
                <w:spacing w:val="-5"/>
                <w:sz w:val="24"/>
              </w:rPr>
              <w:t xml:space="preserve"> </w:t>
            </w:r>
            <w:r>
              <w:rPr>
                <w:rFonts w:ascii="Times New Roman" w:hAnsi="Times New Roman"/>
                <w:sz w:val="24"/>
              </w:rPr>
              <w:t>Republici</w:t>
            </w:r>
            <w:r>
              <w:rPr>
                <w:rFonts w:ascii="Times New Roman" w:hAnsi="Times New Roman"/>
                <w:spacing w:val="-3"/>
                <w:sz w:val="24"/>
              </w:rPr>
              <w:t xml:space="preserve"> </w:t>
            </w:r>
            <w:r>
              <w:rPr>
                <w:rFonts w:ascii="Times New Roman" w:hAnsi="Times New Roman"/>
                <w:sz w:val="24"/>
              </w:rPr>
              <w:t>Hrvatskoj.</w:t>
            </w:r>
            <w:r>
              <w:rPr>
                <w:rFonts w:ascii="Times New Roman" w:hAnsi="Times New Roman"/>
                <w:spacing w:val="-5"/>
                <w:sz w:val="24"/>
              </w:rPr>
              <w:t xml:space="preserve"> </w:t>
            </w:r>
            <w:r>
              <w:rPr>
                <w:rFonts w:ascii="Times New Roman" w:hAnsi="Times New Roman"/>
                <w:sz w:val="24"/>
              </w:rPr>
              <w:t>Nagrada Grada Šibenika, kada se dodjeljuje pravnim osobama, sastoji se od diplome. Priznanje počasnog građanina Grada Šibenika sastoji se od povelje i upisuje se u posebnu spomen knjigu Grada Šibenika.</w:t>
            </w:r>
          </w:p>
          <w:p w14:paraId="0D8425B9" w14:textId="77777777" w:rsidR="007374B6" w:rsidRDefault="00000000">
            <w:pPr>
              <w:pStyle w:val="TableParagraph"/>
              <w:spacing w:before="0" w:line="270" w:lineRule="atLeast"/>
              <w:ind w:left="109" w:right="95"/>
              <w:jc w:val="both"/>
              <w:rPr>
                <w:rFonts w:ascii="Times New Roman" w:hAnsi="Times New Roman"/>
                <w:sz w:val="24"/>
              </w:rPr>
            </w:pPr>
            <w:r>
              <w:rPr>
                <w:rFonts w:ascii="Times New Roman" w:hAnsi="Times New Roman"/>
                <w:sz w:val="24"/>
              </w:rPr>
              <w:t>Odredbe Zakona o financiranju političkih aktivnosti, izborne promidžbe i referenduma primjenjuju se na redovito godišnje financiranje</w:t>
            </w:r>
            <w:r>
              <w:rPr>
                <w:rFonts w:ascii="Times New Roman" w:hAnsi="Times New Roman"/>
                <w:spacing w:val="51"/>
                <w:sz w:val="24"/>
              </w:rPr>
              <w:t xml:space="preserve">  </w:t>
            </w:r>
            <w:r>
              <w:rPr>
                <w:rFonts w:ascii="Times New Roman" w:hAnsi="Times New Roman"/>
                <w:sz w:val="24"/>
              </w:rPr>
              <w:t>političkih</w:t>
            </w:r>
            <w:r>
              <w:rPr>
                <w:rFonts w:ascii="Times New Roman" w:hAnsi="Times New Roman"/>
                <w:spacing w:val="55"/>
                <w:sz w:val="24"/>
              </w:rPr>
              <w:t xml:space="preserve">  </w:t>
            </w:r>
            <w:r>
              <w:rPr>
                <w:rFonts w:ascii="Times New Roman" w:hAnsi="Times New Roman"/>
                <w:sz w:val="24"/>
              </w:rPr>
              <w:t>stranaka,</w:t>
            </w:r>
            <w:r>
              <w:rPr>
                <w:rFonts w:ascii="Times New Roman" w:hAnsi="Times New Roman"/>
                <w:spacing w:val="55"/>
                <w:sz w:val="24"/>
              </w:rPr>
              <w:t xml:space="preserve">  </w:t>
            </w:r>
            <w:r>
              <w:rPr>
                <w:rFonts w:ascii="Times New Roman" w:hAnsi="Times New Roman"/>
                <w:sz w:val="24"/>
              </w:rPr>
              <w:t>nezavisnih</w:t>
            </w:r>
            <w:r>
              <w:rPr>
                <w:rFonts w:ascii="Times New Roman" w:hAnsi="Times New Roman"/>
                <w:spacing w:val="54"/>
                <w:sz w:val="24"/>
              </w:rPr>
              <w:t xml:space="preserve">  </w:t>
            </w:r>
            <w:r>
              <w:rPr>
                <w:rFonts w:ascii="Times New Roman" w:hAnsi="Times New Roman"/>
                <w:sz w:val="24"/>
              </w:rPr>
              <w:t>vijećnika</w:t>
            </w:r>
            <w:r>
              <w:rPr>
                <w:rFonts w:ascii="Times New Roman" w:hAnsi="Times New Roman"/>
                <w:spacing w:val="54"/>
                <w:sz w:val="24"/>
              </w:rPr>
              <w:t xml:space="preserve">  </w:t>
            </w:r>
            <w:r>
              <w:rPr>
                <w:rFonts w:ascii="Times New Roman" w:hAnsi="Times New Roman"/>
                <w:sz w:val="24"/>
              </w:rPr>
              <w:t>te</w:t>
            </w:r>
            <w:r>
              <w:rPr>
                <w:rFonts w:ascii="Times New Roman" w:hAnsi="Times New Roman"/>
                <w:spacing w:val="54"/>
                <w:sz w:val="24"/>
              </w:rPr>
              <w:t xml:space="preserve">  </w:t>
            </w:r>
            <w:r>
              <w:rPr>
                <w:rFonts w:ascii="Times New Roman" w:hAnsi="Times New Roman"/>
                <w:spacing w:val="-5"/>
                <w:sz w:val="24"/>
              </w:rPr>
              <w:t>na</w:t>
            </w:r>
          </w:p>
        </w:tc>
      </w:tr>
    </w:tbl>
    <w:p w14:paraId="3FE7B4A2" w14:textId="77777777" w:rsidR="007374B6" w:rsidRDefault="007374B6">
      <w:pPr>
        <w:pStyle w:val="TableParagraph"/>
        <w:spacing w:line="270" w:lineRule="atLeast"/>
        <w:jc w:val="both"/>
        <w:rPr>
          <w:rFonts w:ascii="Times New Roman" w:hAnsi="Times New Roman"/>
          <w:sz w:val="24"/>
        </w:rPr>
        <w:sectPr w:rsidR="007374B6">
          <w:headerReference w:type="default" r:id="rId30"/>
          <w:footerReference w:type="default" r:id="rId31"/>
          <w:pgSz w:w="12240" w:h="15840"/>
          <w:pgMar w:top="1360" w:right="1080" w:bottom="960" w:left="720" w:header="0" w:footer="772" w:gutter="0"/>
          <w:cols w:space="720"/>
        </w:sectPr>
      </w:pPr>
    </w:p>
    <w:tbl>
      <w:tblPr>
        <w:tblStyle w:val="TableNormal"/>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6834"/>
      </w:tblGrid>
      <w:tr w:rsidR="007374B6" w14:paraId="0F4FEB4D" w14:textId="77777777">
        <w:trPr>
          <w:trHeight w:val="3367"/>
        </w:trPr>
        <w:tc>
          <w:tcPr>
            <w:tcW w:w="2665" w:type="dxa"/>
          </w:tcPr>
          <w:p w14:paraId="3709909B" w14:textId="77777777" w:rsidR="007374B6" w:rsidRDefault="007374B6">
            <w:pPr>
              <w:pStyle w:val="TableParagraph"/>
              <w:spacing w:before="0"/>
              <w:rPr>
                <w:rFonts w:ascii="Times New Roman"/>
                <w:sz w:val="24"/>
              </w:rPr>
            </w:pPr>
          </w:p>
        </w:tc>
        <w:tc>
          <w:tcPr>
            <w:tcW w:w="6834" w:type="dxa"/>
          </w:tcPr>
          <w:p w14:paraId="04FD576A" w14:textId="77777777" w:rsidR="007374B6" w:rsidRDefault="00000000">
            <w:pPr>
              <w:pStyle w:val="TableParagraph"/>
              <w:spacing w:before="54"/>
              <w:ind w:left="109" w:right="95"/>
              <w:jc w:val="both"/>
              <w:rPr>
                <w:rFonts w:ascii="Times New Roman" w:hAnsi="Times New Roman"/>
                <w:sz w:val="24"/>
              </w:rPr>
            </w:pPr>
            <w:r>
              <w:rPr>
                <w:rFonts w:ascii="Times New Roman" w:hAnsi="Times New Roman"/>
                <w:sz w:val="24"/>
              </w:rPr>
              <w:t>financiranje izborne promidžbe političkih stranaka, neovisnih lista odnosno</w:t>
            </w:r>
            <w:r>
              <w:rPr>
                <w:rFonts w:ascii="Times New Roman" w:hAnsi="Times New Roman"/>
                <w:spacing w:val="-7"/>
                <w:sz w:val="24"/>
              </w:rPr>
              <w:t xml:space="preserve"> </w:t>
            </w:r>
            <w:r>
              <w:rPr>
                <w:rFonts w:ascii="Times New Roman" w:hAnsi="Times New Roman"/>
                <w:sz w:val="24"/>
              </w:rPr>
              <w:t>lista</w:t>
            </w:r>
            <w:r>
              <w:rPr>
                <w:rFonts w:ascii="Times New Roman" w:hAnsi="Times New Roman"/>
                <w:spacing w:val="-7"/>
                <w:sz w:val="24"/>
              </w:rPr>
              <w:t xml:space="preserve"> </w:t>
            </w:r>
            <w:r>
              <w:rPr>
                <w:rFonts w:ascii="Times New Roman" w:hAnsi="Times New Roman"/>
                <w:sz w:val="24"/>
              </w:rPr>
              <w:t>grupe</w:t>
            </w:r>
            <w:r>
              <w:rPr>
                <w:rFonts w:ascii="Times New Roman" w:hAnsi="Times New Roman"/>
                <w:spacing w:val="-9"/>
                <w:sz w:val="24"/>
              </w:rPr>
              <w:t xml:space="preserve"> </w:t>
            </w:r>
            <w:r>
              <w:rPr>
                <w:rFonts w:ascii="Times New Roman" w:hAnsi="Times New Roman"/>
                <w:sz w:val="24"/>
              </w:rPr>
              <w:t>birača</w:t>
            </w:r>
            <w:r>
              <w:rPr>
                <w:rFonts w:ascii="Times New Roman" w:hAnsi="Times New Roman"/>
                <w:spacing w:val="-8"/>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z w:val="24"/>
              </w:rPr>
              <w:t>kandidata</w:t>
            </w:r>
            <w:r>
              <w:rPr>
                <w:rFonts w:ascii="Times New Roman" w:hAnsi="Times New Roman"/>
                <w:spacing w:val="-8"/>
                <w:sz w:val="24"/>
              </w:rPr>
              <w:t xml:space="preserve"> </w:t>
            </w:r>
            <w:r>
              <w:rPr>
                <w:rFonts w:ascii="Times New Roman" w:hAnsi="Times New Roman"/>
                <w:sz w:val="24"/>
              </w:rPr>
              <w:t>na</w:t>
            </w:r>
            <w:r>
              <w:rPr>
                <w:rFonts w:ascii="Times New Roman" w:hAnsi="Times New Roman"/>
                <w:spacing w:val="-8"/>
                <w:sz w:val="24"/>
              </w:rPr>
              <w:t xml:space="preserve"> </w:t>
            </w:r>
            <w:r>
              <w:rPr>
                <w:rFonts w:ascii="Times New Roman" w:hAnsi="Times New Roman"/>
                <w:sz w:val="24"/>
              </w:rPr>
              <w:t>izborima</w:t>
            </w:r>
            <w:r>
              <w:rPr>
                <w:rFonts w:ascii="Times New Roman" w:hAnsi="Times New Roman"/>
                <w:spacing w:val="-6"/>
                <w:sz w:val="24"/>
              </w:rPr>
              <w:t xml:space="preserve"> </w:t>
            </w:r>
            <w:r>
              <w:rPr>
                <w:rFonts w:ascii="Times New Roman" w:hAnsi="Times New Roman"/>
                <w:sz w:val="24"/>
              </w:rPr>
              <w:t>za</w:t>
            </w:r>
            <w:r>
              <w:rPr>
                <w:rFonts w:ascii="Times New Roman" w:hAnsi="Times New Roman"/>
                <w:spacing w:val="-8"/>
                <w:sz w:val="24"/>
              </w:rPr>
              <w:t xml:space="preserve"> </w:t>
            </w:r>
            <w:r>
              <w:rPr>
                <w:rFonts w:ascii="Times New Roman" w:hAnsi="Times New Roman"/>
                <w:sz w:val="24"/>
              </w:rPr>
              <w:t xml:space="preserve">gradonačelnika i njegovog zamjenike te za članove predstavničkih tijela jedinica </w:t>
            </w:r>
            <w:r>
              <w:rPr>
                <w:rFonts w:ascii="Times New Roman" w:hAnsi="Times New Roman"/>
                <w:spacing w:val="-2"/>
                <w:sz w:val="24"/>
              </w:rPr>
              <w:t>samouprave.</w:t>
            </w:r>
          </w:p>
          <w:p w14:paraId="060F2D77" w14:textId="77777777" w:rsidR="007374B6" w:rsidRDefault="00000000">
            <w:pPr>
              <w:pStyle w:val="TableParagraph"/>
              <w:spacing w:before="0" w:line="270" w:lineRule="atLeast"/>
              <w:ind w:left="109" w:right="93"/>
              <w:jc w:val="both"/>
              <w:rPr>
                <w:rFonts w:ascii="Times New Roman" w:hAnsi="Times New Roman"/>
                <w:sz w:val="24"/>
              </w:rPr>
            </w:pPr>
            <w:r>
              <w:rPr>
                <w:rFonts w:ascii="Times New Roman" w:hAnsi="Times New Roman"/>
                <w:sz w:val="24"/>
              </w:rPr>
              <w:t>Jedinice samouprave osiguravaju sredstva za rad vijeća nacionalnih manjina,</w:t>
            </w:r>
            <w:r>
              <w:rPr>
                <w:rFonts w:ascii="Times New Roman" w:hAnsi="Times New Roman"/>
                <w:spacing w:val="-2"/>
                <w:sz w:val="24"/>
              </w:rPr>
              <w:t xml:space="preserve"> </w:t>
            </w:r>
            <w:r>
              <w:rPr>
                <w:rFonts w:ascii="Times New Roman" w:hAnsi="Times New Roman"/>
                <w:sz w:val="24"/>
              </w:rPr>
              <w:t>uključujući</w:t>
            </w:r>
            <w:r>
              <w:rPr>
                <w:rFonts w:ascii="Times New Roman" w:hAnsi="Times New Roman"/>
                <w:spacing w:val="-2"/>
                <w:sz w:val="24"/>
              </w:rPr>
              <w:t xml:space="preserve"> </w:t>
            </w:r>
            <w:r>
              <w:rPr>
                <w:rFonts w:ascii="Times New Roman" w:hAnsi="Times New Roman"/>
                <w:sz w:val="24"/>
              </w:rPr>
              <w:t>sredstva</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3"/>
                <w:sz w:val="24"/>
              </w:rPr>
              <w:t xml:space="preserve"> </w:t>
            </w:r>
            <w:r>
              <w:rPr>
                <w:rFonts w:ascii="Times New Roman" w:hAnsi="Times New Roman"/>
                <w:sz w:val="24"/>
              </w:rPr>
              <w:t>obavljanje</w:t>
            </w:r>
            <w:r>
              <w:rPr>
                <w:rFonts w:ascii="Times New Roman" w:hAnsi="Times New Roman"/>
                <w:spacing w:val="-2"/>
                <w:sz w:val="24"/>
              </w:rPr>
              <w:t xml:space="preserve"> </w:t>
            </w:r>
            <w:r>
              <w:rPr>
                <w:rFonts w:ascii="Times New Roman" w:hAnsi="Times New Roman"/>
                <w:sz w:val="24"/>
              </w:rPr>
              <w:t>administrativnih</w:t>
            </w:r>
            <w:r>
              <w:rPr>
                <w:rFonts w:ascii="Times New Roman" w:hAnsi="Times New Roman"/>
                <w:spacing w:val="-1"/>
                <w:sz w:val="24"/>
              </w:rPr>
              <w:t xml:space="preserve"> </w:t>
            </w:r>
            <w:r>
              <w:rPr>
                <w:rFonts w:ascii="Times New Roman" w:hAnsi="Times New Roman"/>
                <w:sz w:val="24"/>
              </w:rPr>
              <w:t>poslova za njihove potrebe, a mogu osigurati i sredstva za provođenje određenih aktivnosti utvrđenih programom rada vijeća nacionalne manjine. Financijska potpora organizaciji i projektima različitih ustanova i institucija koje Grad ocijeni vrijednima i važnima za građane. Podizanje kvalitete života građana kroz ponudu kulturnih, zabavnih, edukativnih ili sportskih sadržaja.</w:t>
            </w:r>
          </w:p>
        </w:tc>
      </w:tr>
      <w:tr w:rsidR="007374B6" w14:paraId="1DE715B4" w14:textId="77777777">
        <w:trPr>
          <w:trHeight w:val="1433"/>
        </w:trPr>
        <w:tc>
          <w:tcPr>
            <w:tcW w:w="2665" w:type="dxa"/>
          </w:tcPr>
          <w:p w14:paraId="08029DE0" w14:textId="77777777" w:rsidR="007374B6" w:rsidRDefault="00000000">
            <w:pPr>
              <w:pStyle w:val="TableParagraph"/>
              <w:spacing w:before="52"/>
              <w:ind w:left="107"/>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834" w:type="dxa"/>
          </w:tcPr>
          <w:p w14:paraId="676F56FD" w14:textId="77777777" w:rsidR="007374B6" w:rsidRDefault="00000000">
            <w:pPr>
              <w:pStyle w:val="TableParagraph"/>
              <w:spacing w:before="52"/>
              <w:ind w:left="109"/>
              <w:jc w:val="both"/>
              <w:rPr>
                <w:rFonts w:ascii="Times New Roman" w:hAnsi="Times New Roman"/>
                <w:sz w:val="24"/>
              </w:rPr>
            </w:pPr>
            <w:r>
              <w:rPr>
                <w:rFonts w:ascii="Times New Roman" w:hAnsi="Times New Roman"/>
                <w:sz w:val="24"/>
              </w:rPr>
              <w:t>Izvršene</w:t>
            </w:r>
            <w:r>
              <w:rPr>
                <w:rFonts w:ascii="Times New Roman" w:hAnsi="Times New Roman"/>
                <w:spacing w:val="-2"/>
                <w:sz w:val="24"/>
              </w:rPr>
              <w:t xml:space="preserve"> </w:t>
            </w:r>
            <w:r>
              <w:rPr>
                <w:rFonts w:ascii="Times New Roman" w:hAnsi="Times New Roman"/>
                <w:sz w:val="24"/>
              </w:rPr>
              <w:t>odredbe</w:t>
            </w:r>
            <w:r>
              <w:rPr>
                <w:rFonts w:ascii="Times New Roman" w:hAnsi="Times New Roman"/>
                <w:spacing w:val="-2"/>
                <w:sz w:val="24"/>
              </w:rPr>
              <w:t xml:space="preserve"> </w:t>
            </w:r>
            <w:r>
              <w:rPr>
                <w:rFonts w:ascii="Times New Roman" w:hAnsi="Times New Roman"/>
                <w:sz w:val="24"/>
              </w:rPr>
              <w:t>Zakona</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odredbe</w:t>
            </w:r>
            <w:r>
              <w:rPr>
                <w:rFonts w:ascii="Times New Roman" w:hAnsi="Times New Roman"/>
                <w:spacing w:val="-1"/>
                <w:sz w:val="24"/>
              </w:rPr>
              <w:t xml:space="preserve"> </w:t>
            </w:r>
            <w:r>
              <w:rPr>
                <w:rFonts w:ascii="Times New Roman" w:hAnsi="Times New Roman"/>
                <w:sz w:val="24"/>
              </w:rPr>
              <w:t>gore</w:t>
            </w:r>
            <w:r>
              <w:rPr>
                <w:rFonts w:ascii="Times New Roman" w:hAnsi="Times New Roman"/>
                <w:spacing w:val="-2"/>
                <w:sz w:val="24"/>
              </w:rPr>
              <w:t xml:space="preserve"> </w:t>
            </w:r>
            <w:r>
              <w:rPr>
                <w:rFonts w:ascii="Times New Roman" w:hAnsi="Times New Roman"/>
                <w:sz w:val="24"/>
              </w:rPr>
              <w:t>navedene</w:t>
            </w:r>
            <w:r>
              <w:rPr>
                <w:rFonts w:ascii="Times New Roman" w:hAnsi="Times New Roman"/>
                <w:spacing w:val="1"/>
                <w:sz w:val="24"/>
              </w:rPr>
              <w:t xml:space="preserve"> </w:t>
            </w:r>
            <w:r>
              <w:rPr>
                <w:rFonts w:ascii="Times New Roman" w:hAnsi="Times New Roman"/>
                <w:spacing w:val="-2"/>
                <w:sz w:val="24"/>
              </w:rPr>
              <w:t>odluke.</w:t>
            </w:r>
          </w:p>
          <w:p w14:paraId="35692617" w14:textId="77777777" w:rsidR="007374B6" w:rsidRDefault="00000000">
            <w:pPr>
              <w:pStyle w:val="TableParagraph"/>
              <w:spacing w:before="0"/>
              <w:ind w:left="109" w:right="43"/>
              <w:jc w:val="both"/>
              <w:rPr>
                <w:rFonts w:ascii="Times New Roman" w:hAnsi="Times New Roman"/>
                <w:sz w:val="24"/>
              </w:rPr>
            </w:pPr>
            <w:r>
              <w:rPr>
                <w:rFonts w:ascii="Times New Roman" w:hAnsi="Times New Roman"/>
                <w:sz w:val="24"/>
              </w:rPr>
              <w:t xml:space="preserve">Uspješna realizacija projekata i manifestacija kojima će se poboljšati kvaliteta života građana te poboljšati kulturna i turistička promidžba </w:t>
            </w:r>
            <w:r>
              <w:rPr>
                <w:rFonts w:ascii="Times New Roman" w:hAnsi="Times New Roman"/>
                <w:spacing w:val="-2"/>
                <w:sz w:val="24"/>
              </w:rPr>
              <w:t>Grada.</w:t>
            </w:r>
          </w:p>
        </w:tc>
      </w:tr>
      <w:tr w:rsidR="007374B6" w14:paraId="4B903EE8" w14:textId="77777777">
        <w:trPr>
          <w:trHeight w:val="3916"/>
        </w:trPr>
        <w:tc>
          <w:tcPr>
            <w:tcW w:w="2665" w:type="dxa"/>
          </w:tcPr>
          <w:p w14:paraId="45384998" w14:textId="77777777" w:rsidR="007374B6" w:rsidRDefault="00000000">
            <w:pPr>
              <w:pStyle w:val="TableParagraph"/>
              <w:spacing w:before="51"/>
              <w:ind w:left="107"/>
              <w:rPr>
                <w:rFonts w:ascii="Times New Roman" w:hAnsi="Times New Roman"/>
                <w:sz w:val="24"/>
              </w:rPr>
            </w:pPr>
            <w:r>
              <w:rPr>
                <w:rFonts w:ascii="Times New Roman" w:hAnsi="Times New Roman"/>
                <w:spacing w:val="-2"/>
                <w:sz w:val="24"/>
              </w:rPr>
              <w:t>Obrazloženje</w:t>
            </w:r>
          </w:p>
        </w:tc>
        <w:tc>
          <w:tcPr>
            <w:tcW w:w="6834" w:type="dxa"/>
          </w:tcPr>
          <w:p w14:paraId="1B6C36B2" w14:textId="77777777" w:rsidR="007374B6" w:rsidRDefault="00000000">
            <w:pPr>
              <w:pStyle w:val="TableParagraph"/>
              <w:spacing w:before="51"/>
              <w:ind w:left="109" w:right="94"/>
              <w:jc w:val="both"/>
              <w:rPr>
                <w:rFonts w:ascii="Times New Roman" w:hAnsi="Times New Roman"/>
                <w:sz w:val="24"/>
              </w:rPr>
            </w:pPr>
            <w:r>
              <w:rPr>
                <w:rFonts w:ascii="Times New Roman" w:hAnsi="Times New Roman"/>
                <w:sz w:val="24"/>
              </w:rPr>
              <w:t>Član</w:t>
            </w:r>
            <w:r>
              <w:rPr>
                <w:rFonts w:ascii="Times New Roman" w:hAnsi="Times New Roman"/>
                <w:spacing w:val="-6"/>
                <w:sz w:val="24"/>
              </w:rPr>
              <w:t xml:space="preserve"> </w:t>
            </w:r>
            <w:r>
              <w:rPr>
                <w:rFonts w:ascii="Times New Roman" w:hAnsi="Times New Roman"/>
                <w:sz w:val="24"/>
              </w:rPr>
              <w:t>predstavničkog</w:t>
            </w:r>
            <w:r>
              <w:rPr>
                <w:rFonts w:ascii="Times New Roman" w:hAnsi="Times New Roman"/>
                <w:spacing w:val="-6"/>
                <w:sz w:val="24"/>
              </w:rPr>
              <w:t xml:space="preserve"> </w:t>
            </w:r>
            <w:r>
              <w:rPr>
                <w:rFonts w:ascii="Times New Roman" w:hAnsi="Times New Roman"/>
                <w:sz w:val="24"/>
              </w:rPr>
              <w:t>tijela</w:t>
            </w:r>
            <w:r>
              <w:rPr>
                <w:rFonts w:ascii="Times New Roman" w:hAnsi="Times New Roman"/>
                <w:spacing w:val="-7"/>
                <w:sz w:val="24"/>
              </w:rPr>
              <w:t xml:space="preserve"> </w:t>
            </w:r>
            <w:r>
              <w:rPr>
                <w:rFonts w:ascii="Times New Roman" w:hAnsi="Times New Roman"/>
                <w:sz w:val="24"/>
              </w:rPr>
              <w:t>ima</w:t>
            </w:r>
            <w:r>
              <w:rPr>
                <w:rFonts w:ascii="Times New Roman" w:hAnsi="Times New Roman"/>
                <w:spacing w:val="-7"/>
                <w:sz w:val="24"/>
              </w:rPr>
              <w:t xml:space="preserve"> </w:t>
            </w:r>
            <w:r>
              <w:rPr>
                <w:rFonts w:ascii="Times New Roman" w:hAnsi="Times New Roman"/>
                <w:sz w:val="24"/>
              </w:rPr>
              <w:t>pravo</w:t>
            </w:r>
            <w:r>
              <w:rPr>
                <w:rFonts w:ascii="Times New Roman" w:hAnsi="Times New Roman"/>
                <w:spacing w:val="-5"/>
                <w:sz w:val="24"/>
              </w:rPr>
              <w:t xml:space="preserve"> </w:t>
            </w:r>
            <w:r>
              <w:rPr>
                <w:rFonts w:ascii="Times New Roman" w:hAnsi="Times New Roman"/>
                <w:sz w:val="24"/>
              </w:rPr>
              <w:t>na</w:t>
            </w:r>
            <w:r>
              <w:rPr>
                <w:rFonts w:ascii="Times New Roman" w:hAnsi="Times New Roman"/>
                <w:spacing w:val="-7"/>
                <w:sz w:val="24"/>
              </w:rPr>
              <w:t xml:space="preserve"> </w:t>
            </w:r>
            <w:r>
              <w:rPr>
                <w:rFonts w:ascii="Times New Roman" w:hAnsi="Times New Roman"/>
                <w:sz w:val="24"/>
              </w:rPr>
              <w:t>naknadu</w:t>
            </w:r>
            <w:r>
              <w:rPr>
                <w:rFonts w:ascii="Times New Roman" w:hAnsi="Times New Roman"/>
                <w:spacing w:val="-4"/>
                <w:sz w:val="24"/>
              </w:rPr>
              <w:t xml:space="preserve"> </w:t>
            </w:r>
            <w:r>
              <w:rPr>
                <w:rFonts w:ascii="Times New Roman" w:hAnsi="Times New Roman"/>
                <w:sz w:val="24"/>
              </w:rPr>
              <w:t>u</w:t>
            </w:r>
            <w:r>
              <w:rPr>
                <w:rFonts w:ascii="Times New Roman" w:hAnsi="Times New Roman"/>
                <w:spacing w:val="-6"/>
                <w:sz w:val="24"/>
              </w:rPr>
              <w:t xml:space="preserve"> </w:t>
            </w:r>
            <w:r>
              <w:rPr>
                <w:rFonts w:ascii="Times New Roman" w:hAnsi="Times New Roman"/>
                <w:sz w:val="24"/>
              </w:rPr>
              <w:t>skladu</w:t>
            </w:r>
            <w:r>
              <w:rPr>
                <w:rFonts w:ascii="Times New Roman" w:hAnsi="Times New Roman"/>
                <w:spacing w:val="-6"/>
                <w:sz w:val="24"/>
              </w:rPr>
              <w:t xml:space="preserve"> </w:t>
            </w:r>
            <w:r>
              <w:rPr>
                <w:rFonts w:ascii="Times New Roman" w:hAnsi="Times New Roman"/>
                <w:sz w:val="24"/>
              </w:rPr>
              <w:t>s</w:t>
            </w:r>
            <w:r>
              <w:rPr>
                <w:rFonts w:ascii="Times New Roman" w:hAnsi="Times New Roman"/>
                <w:spacing w:val="-6"/>
                <w:sz w:val="24"/>
              </w:rPr>
              <w:t xml:space="preserve"> </w:t>
            </w:r>
            <w:r>
              <w:rPr>
                <w:rFonts w:ascii="Times New Roman" w:hAnsi="Times New Roman"/>
                <w:sz w:val="24"/>
              </w:rPr>
              <w:t>odlukom predstavničkog tijela.</w:t>
            </w:r>
          </w:p>
          <w:p w14:paraId="217B026A" w14:textId="77777777" w:rsidR="007374B6" w:rsidRDefault="00000000">
            <w:pPr>
              <w:pStyle w:val="TableParagraph"/>
              <w:spacing w:before="0"/>
              <w:ind w:left="109" w:right="90"/>
              <w:jc w:val="both"/>
              <w:rPr>
                <w:rFonts w:ascii="Times New Roman" w:hAnsi="Times New Roman"/>
                <w:sz w:val="24"/>
              </w:rPr>
            </w:pPr>
            <w:r>
              <w:rPr>
                <w:rFonts w:ascii="Times New Roman" w:hAnsi="Times New Roman"/>
                <w:sz w:val="24"/>
              </w:rPr>
              <w:t>Financiranjem političkog djelovanja se smatra stjecanje financijskih sredstava te primanje usluga ili primanje proizvoda bez obveze plaćanja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svrhu</w:t>
            </w:r>
            <w:r>
              <w:rPr>
                <w:rFonts w:ascii="Times New Roman" w:hAnsi="Times New Roman"/>
                <w:spacing w:val="-15"/>
                <w:sz w:val="24"/>
              </w:rPr>
              <w:t xml:space="preserve"> </w:t>
            </w:r>
            <w:r>
              <w:rPr>
                <w:rFonts w:ascii="Times New Roman" w:hAnsi="Times New Roman"/>
                <w:sz w:val="24"/>
              </w:rPr>
              <w:t>potpore</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promicanja</w:t>
            </w:r>
            <w:r>
              <w:rPr>
                <w:rFonts w:ascii="Times New Roman" w:hAnsi="Times New Roman"/>
                <w:spacing w:val="-15"/>
                <w:sz w:val="24"/>
              </w:rPr>
              <w:t xml:space="preserve"> </w:t>
            </w:r>
            <w:r>
              <w:rPr>
                <w:rFonts w:ascii="Times New Roman" w:hAnsi="Times New Roman"/>
                <w:sz w:val="24"/>
              </w:rPr>
              <w:t>političkog</w:t>
            </w:r>
            <w:r>
              <w:rPr>
                <w:rFonts w:ascii="Times New Roman" w:hAnsi="Times New Roman"/>
                <w:spacing w:val="-15"/>
                <w:sz w:val="24"/>
              </w:rPr>
              <w:t xml:space="preserve"> </w:t>
            </w:r>
            <w:r>
              <w:rPr>
                <w:rFonts w:ascii="Times New Roman" w:hAnsi="Times New Roman"/>
                <w:sz w:val="24"/>
              </w:rPr>
              <w:t>djelovanja</w:t>
            </w:r>
            <w:r>
              <w:rPr>
                <w:rFonts w:ascii="Times New Roman" w:hAnsi="Times New Roman"/>
                <w:spacing w:val="-15"/>
                <w:sz w:val="24"/>
              </w:rPr>
              <w:t xml:space="preserve"> </w:t>
            </w:r>
            <w:r>
              <w:rPr>
                <w:rFonts w:ascii="Times New Roman" w:hAnsi="Times New Roman"/>
                <w:sz w:val="24"/>
              </w:rPr>
              <w:t>političkih stranaka, nezavisnih vijećnika, neovisnih lista odnosno lista grupe birača i kandidata te trošenje financijskih sredstava odnosno korištenje</w:t>
            </w:r>
            <w:r>
              <w:rPr>
                <w:rFonts w:ascii="Times New Roman" w:hAnsi="Times New Roman"/>
                <w:spacing w:val="-2"/>
                <w:sz w:val="24"/>
              </w:rPr>
              <w:t xml:space="preserve"> </w:t>
            </w:r>
            <w:r>
              <w:rPr>
                <w:rFonts w:ascii="Times New Roman" w:hAnsi="Times New Roman"/>
                <w:sz w:val="24"/>
              </w:rPr>
              <w:t>proizvoda i</w:t>
            </w:r>
            <w:r>
              <w:rPr>
                <w:rFonts w:ascii="Times New Roman" w:hAnsi="Times New Roman"/>
                <w:spacing w:val="-1"/>
                <w:sz w:val="24"/>
              </w:rPr>
              <w:t xml:space="preserve"> </w:t>
            </w:r>
            <w:r>
              <w:rPr>
                <w:rFonts w:ascii="Times New Roman" w:hAnsi="Times New Roman"/>
                <w:sz w:val="24"/>
              </w:rPr>
              <w:t>usluga</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2"/>
                <w:sz w:val="24"/>
              </w:rPr>
              <w:t xml:space="preserve"> </w:t>
            </w:r>
            <w:r>
              <w:rPr>
                <w:rFonts w:ascii="Times New Roman" w:hAnsi="Times New Roman"/>
                <w:sz w:val="24"/>
              </w:rPr>
              <w:t>političko</w:t>
            </w:r>
            <w:r>
              <w:rPr>
                <w:rFonts w:ascii="Times New Roman" w:hAnsi="Times New Roman"/>
                <w:spacing w:val="-1"/>
                <w:sz w:val="24"/>
              </w:rPr>
              <w:t xml:space="preserve"> </w:t>
            </w:r>
            <w:r>
              <w:rPr>
                <w:rFonts w:ascii="Times New Roman" w:hAnsi="Times New Roman"/>
                <w:sz w:val="24"/>
              </w:rPr>
              <w:t>djelovanje,</w:t>
            </w:r>
            <w:r>
              <w:rPr>
                <w:rFonts w:ascii="Times New Roman" w:hAnsi="Times New Roman"/>
                <w:spacing w:val="-2"/>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skladu</w:t>
            </w:r>
            <w:r>
              <w:rPr>
                <w:rFonts w:ascii="Times New Roman" w:hAnsi="Times New Roman"/>
                <w:spacing w:val="-2"/>
                <w:sz w:val="24"/>
              </w:rPr>
              <w:t xml:space="preserve"> </w:t>
            </w:r>
            <w:r>
              <w:rPr>
                <w:rFonts w:ascii="Times New Roman" w:hAnsi="Times New Roman"/>
                <w:sz w:val="24"/>
              </w:rPr>
              <w:t>s</w:t>
            </w:r>
            <w:r>
              <w:rPr>
                <w:rFonts w:ascii="Times New Roman" w:hAnsi="Times New Roman"/>
                <w:spacing w:val="-1"/>
                <w:sz w:val="24"/>
              </w:rPr>
              <w:t xml:space="preserve"> </w:t>
            </w:r>
            <w:r>
              <w:rPr>
                <w:rFonts w:ascii="Times New Roman" w:hAnsi="Times New Roman"/>
                <w:sz w:val="24"/>
              </w:rPr>
              <w:t>gore navedenim Zakonom.</w:t>
            </w:r>
          </w:p>
          <w:p w14:paraId="07185562" w14:textId="77777777" w:rsidR="007374B6" w:rsidRDefault="00000000">
            <w:pPr>
              <w:pStyle w:val="TableParagraph"/>
              <w:spacing w:before="1"/>
              <w:ind w:left="109" w:right="96"/>
              <w:jc w:val="both"/>
              <w:rPr>
                <w:rFonts w:ascii="Times New Roman" w:hAnsi="Times New Roman"/>
                <w:sz w:val="24"/>
              </w:rPr>
            </w:pPr>
            <w:r>
              <w:rPr>
                <w:rFonts w:ascii="Times New Roman" w:hAnsi="Times New Roman"/>
                <w:sz w:val="24"/>
              </w:rPr>
              <w:t>Pod aktivnošću pokroviteljstva podrazumijevaju se različiti oblici financijske i nefinancijske pomoći u svrhu održavanja društvenih, znanstvenih,</w:t>
            </w:r>
            <w:r>
              <w:rPr>
                <w:rFonts w:ascii="Times New Roman" w:hAnsi="Times New Roman"/>
                <w:spacing w:val="-1"/>
                <w:sz w:val="24"/>
              </w:rPr>
              <w:t xml:space="preserve"> </w:t>
            </w:r>
            <w:r>
              <w:rPr>
                <w:rFonts w:ascii="Times New Roman" w:hAnsi="Times New Roman"/>
                <w:sz w:val="24"/>
              </w:rPr>
              <w:t>kulturnih,</w:t>
            </w:r>
            <w:r>
              <w:rPr>
                <w:rFonts w:ascii="Times New Roman" w:hAnsi="Times New Roman"/>
                <w:spacing w:val="-1"/>
                <w:sz w:val="24"/>
              </w:rPr>
              <w:t xml:space="preserve"> </w:t>
            </w:r>
            <w:r>
              <w:rPr>
                <w:rFonts w:ascii="Times New Roman" w:hAnsi="Times New Roman"/>
                <w:sz w:val="24"/>
              </w:rPr>
              <w:t>sportskih</w:t>
            </w:r>
            <w:r>
              <w:rPr>
                <w:rFonts w:ascii="Times New Roman" w:hAnsi="Times New Roman"/>
                <w:spacing w:val="-1"/>
                <w:sz w:val="24"/>
              </w:rPr>
              <w:t xml:space="preserve"> </w:t>
            </w:r>
            <w:r>
              <w:rPr>
                <w:rFonts w:ascii="Times New Roman" w:hAnsi="Times New Roman"/>
                <w:sz w:val="24"/>
              </w:rPr>
              <w:t>ili drugih</w:t>
            </w:r>
            <w:r>
              <w:rPr>
                <w:rFonts w:ascii="Times New Roman" w:hAnsi="Times New Roman"/>
                <w:spacing w:val="-1"/>
                <w:sz w:val="24"/>
              </w:rPr>
              <w:t xml:space="preserve"> </w:t>
            </w:r>
            <w:r>
              <w:rPr>
                <w:rFonts w:ascii="Times New Roman" w:hAnsi="Times New Roman"/>
                <w:sz w:val="24"/>
              </w:rPr>
              <w:t>manifestacija,</w:t>
            </w:r>
            <w:r>
              <w:rPr>
                <w:rFonts w:ascii="Times New Roman" w:hAnsi="Times New Roman"/>
                <w:spacing w:val="-1"/>
                <w:sz w:val="24"/>
              </w:rPr>
              <w:t xml:space="preserve"> </w:t>
            </w:r>
            <w:r>
              <w:rPr>
                <w:rFonts w:ascii="Times New Roman" w:hAnsi="Times New Roman"/>
                <w:sz w:val="24"/>
              </w:rPr>
              <w:t>priredaba</w:t>
            </w:r>
            <w:r>
              <w:rPr>
                <w:rFonts w:ascii="Times New Roman" w:hAnsi="Times New Roman"/>
                <w:spacing w:val="-2"/>
                <w:sz w:val="24"/>
              </w:rPr>
              <w:t xml:space="preserve"> </w:t>
            </w:r>
            <w:r>
              <w:rPr>
                <w:rFonts w:ascii="Times New Roman" w:hAnsi="Times New Roman"/>
                <w:sz w:val="24"/>
              </w:rPr>
              <w:t>i skupova koji su značajni za Grad Šibenik.</w:t>
            </w:r>
          </w:p>
        </w:tc>
      </w:tr>
      <w:tr w:rsidR="007374B6" w14:paraId="2E189200" w14:textId="77777777">
        <w:trPr>
          <w:trHeight w:val="398"/>
        </w:trPr>
        <w:tc>
          <w:tcPr>
            <w:tcW w:w="2665" w:type="dxa"/>
          </w:tcPr>
          <w:p w14:paraId="77CA2DDC" w14:textId="77777777" w:rsidR="007374B6" w:rsidRDefault="00000000">
            <w:pPr>
              <w:pStyle w:val="TableParagraph"/>
              <w:spacing w:before="51"/>
              <w:ind w:left="107"/>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834" w:type="dxa"/>
          </w:tcPr>
          <w:p w14:paraId="224E3A20" w14:textId="77777777" w:rsidR="007374B6" w:rsidRDefault="00000000">
            <w:pPr>
              <w:pStyle w:val="TableParagraph"/>
              <w:spacing w:before="51"/>
              <w:ind w:left="109"/>
              <w:rPr>
                <w:rFonts w:ascii="Times New Roman"/>
                <w:sz w:val="24"/>
              </w:rPr>
            </w:pPr>
            <w:r>
              <w:rPr>
                <w:rFonts w:ascii="Times New Roman"/>
                <w:sz w:val="24"/>
              </w:rPr>
              <w:t>1001</w:t>
            </w:r>
            <w:r>
              <w:rPr>
                <w:rFonts w:ascii="Times New Roman"/>
                <w:spacing w:val="-3"/>
                <w:sz w:val="24"/>
              </w:rPr>
              <w:t xml:space="preserve"> </w:t>
            </w:r>
            <w:r>
              <w:rPr>
                <w:rFonts w:ascii="Times New Roman"/>
                <w:sz w:val="24"/>
              </w:rPr>
              <w:t>MJESNA</w:t>
            </w:r>
            <w:r>
              <w:rPr>
                <w:rFonts w:ascii="Times New Roman"/>
                <w:spacing w:val="-2"/>
                <w:sz w:val="24"/>
              </w:rPr>
              <w:t xml:space="preserve"> SAMOUPRAVA</w:t>
            </w:r>
          </w:p>
        </w:tc>
      </w:tr>
      <w:tr w:rsidR="007374B6" w14:paraId="6606239D" w14:textId="77777777">
        <w:trPr>
          <w:trHeight w:val="328"/>
        </w:trPr>
        <w:tc>
          <w:tcPr>
            <w:tcW w:w="2665" w:type="dxa"/>
          </w:tcPr>
          <w:p w14:paraId="7FA5E290" w14:textId="77777777" w:rsidR="007374B6" w:rsidRDefault="00000000">
            <w:pPr>
              <w:pStyle w:val="TableParagraph"/>
              <w:spacing w:before="51" w:line="257" w:lineRule="exact"/>
              <w:ind w:left="107"/>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834" w:type="dxa"/>
          </w:tcPr>
          <w:p w14:paraId="19F1A2FA"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0111</w:t>
            </w:r>
            <w:r>
              <w:rPr>
                <w:rFonts w:ascii="Times New Roman" w:hAnsi="Times New Roman"/>
                <w:spacing w:val="-1"/>
                <w:sz w:val="24"/>
              </w:rPr>
              <w:t xml:space="preserve"> </w:t>
            </w:r>
            <w:r>
              <w:rPr>
                <w:rFonts w:ascii="Times New Roman" w:hAnsi="Times New Roman"/>
                <w:sz w:val="24"/>
              </w:rPr>
              <w:t>Izvršna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zakonodavna</w:t>
            </w:r>
            <w:r>
              <w:rPr>
                <w:rFonts w:ascii="Times New Roman" w:hAnsi="Times New Roman"/>
                <w:spacing w:val="-1"/>
                <w:sz w:val="24"/>
              </w:rPr>
              <w:t xml:space="preserve"> </w:t>
            </w:r>
            <w:r>
              <w:rPr>
                <w:rFonts w:ascii="Times New Roman" w:hAnsi="Times New Roman"/>
                <w:spacing w:val="-2"/>
                <w:sz w:val="24"/>
              </w:rPr>
              <w:t>tijela</w:t>
            </w:r>
          </w:p>
        </w:tc>
      </w:tr>
      <w:tr w:rsidR="007374B6" w14:paraId="04E5A5D8" w14:textId="77777777">
        <w:trPr>
          <w:trHeight w:val="671"/>
        </w:trPr>
        <w:tc>
          <w:tcPr>
            <w:tcW w:w="2665" w:type="dxa"/>
          </w:tcPr>
          <w:p w14:paraId="1491333A" w14:textId="77777777" w:rsidR="007374B6" w:rsidRDefault="00000000">
            <w:pPr>
              <w:pStyle w:val="TableParagraph"/>
              <w:spacing w:before="51"/>
              <w:ind w:left="107"/>
              <w:rPr>
                <w:rFonts w:ascii="Times New Roman"/>
                <w:sz w:val="24"/>
              </w:rPr>
            </w:pPr>
            <w:r>
              <w:rPr>
                <w:rFonts w:ascii="Times New Roman"/>
                <w:sz w:val="24"/>
              </w:rPr>
              <w:t>Regulatorni</w:t>
            </w:r>
            <w:r>
              <w:rPr>
                <w:rFonts w:ascii="Times New Roman"/>
                <w:spacing w:val="-2"/>
                <w:sz w:val="24"/>
              </w:rPr>
              <w:t xml:space="preserve"> okvir</w:t>
            </w:r>
          </w:p>
        </w:tc>
        <w:tc>
          <w:tcPr>
            <w:tcW w:w="6834" w:type="dxa"/>
          </w:tcPr>
          <w:p w14:paraId="2166EED8" w14:textId="77777777" w:rsidR="007374B6" w:rsidRDefault="00000000">
            <w:pPr>
              <w:pStyle w:val="TableParagraph"/>
              <w:spacing w:before="51"/>
              <w:ind w:left="109" w:right="1423"/>
              <w:rPr>
                <w:rFonts w:ascii="Times New Roman" w:hAnsi="Times New Roman"/>
                <w:sz w:val="24"/>
              </w:rPr>
            </w:pPr>
            <w:r>
              <w:rPr>
                <w:rFonts w:ascii="Times New Roman" w:hAnsi="Times New Roman"/>
                <w:sz w:val="24"/>
              </w:rPr>
              <w:t>Zakon</w:t>
            </w:r>
            <w:r>
              <w:rPr>
                <w:rFonts w:ascii="Times New Roman" w:hAnsi="Times New Roman"/>
                <w:spacing w:val="-7"/>
                <w:sz w:val="24"/>
              </w:rPr>
              <w:t xml:space="preserve"> </w:t>
            </w:r>
            <w:r>
              <w:rPr>
                <w:rFonts w:ascii="Times New Roman" w:hAnsi="Times New Roman"/>
                <w:sz w:val="24"/>
              </w:rPr>
              <w:t>o</w:t>
            </w:r>
            <w:r>
              <w:rPr>
                <w:rFonts w:ascii="Times New Roman" w:hAnsi="Times New Roman"/>
                <w:spacing w:val="-7"/>
                <w:sz w:val="24"/>
              </w:rPr>
              <w:t xml:space="preserve"> </w:t>
            </w:r>
            <w:r>
              <w:rPr>
                <w:rFonts w:ascii="Times New Roman" w:hAnsi="Times New Roman"/>
                <w:sz w:val="24"/>
              </w:rPr>
              <w:t>lokalnoj</w:t>
            </w:r>
            <w:r>
              <w:rPr>
                <w:rFonts w:ascii="Times New Roman" w:hAnsi="Times New Roman"/>
                <w:spacing w:val="-7"/>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područnoj</w:t>
            </w:r>
            <w:r>
              <w:rPr>
                <w:rFonts w:ascii="Times New Roman" w:hAnsi="Times New Roman"/>
                <w:spacing w:val="-7"/>
                <w:sz w:val="24"/>
              </w:rPr>
              <w:t xml:space="preserve"> </w:t>
            </w:r>
            <w:r>
              <w:rPr>
                <w:rFonts w:ascii="Times New Roman" w:hAnsi="Times New Roman"/>
                <w:sz w:val="24"/>
              </w:rPr>
              <w:t>(regionalnoj)</w:t>
            </w:r>
            <w:r>
              <w:rPr>
                <w:rFonts w:ascii="Times New Roman" w:hAnsi="Times New Roman"/>
                <w:spacing w:val="-7"/>
                <w:sz w:val="24"/>
              </w:rPr>
              <w:t xml:space="preserve"> </w:t>
            </w:r>
            <w:r>
              <w:rPr>
                <w:rFonts w:ascii="Times New Roman" w:hAnsi="Times New Roman"/>
                <w:sz w:val="24"/>
              </w:rPr>
              <w:t>samoupravi Statut Grada Šibenika</w:t>
            </w:r>
          </w:p>
        </w:tc>
      </w:tr>
      <w:tr w:rsidR="007374B6" w14:paraId="4944F43B" w14:textId="77777777">
        <w:trPr>
          <w:trHeight w:val="556"/>
        </w:trPr>
        <w:tc>
          <w:tcPr>
            <w:tcW w:w="2665" w:type="dxa"/>
          </w:tcPr>
          <w:p w14:paraId="79180CFB" w14:textId="77777777" w:rsidR="007374B6" w:rsidRDefault="00000000">
            <w:pPr>
              <w:pStyle w:val="TableParagraph"/>
              <w:spacing w:before="52"/>
              <w:ind w:left="107"/>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834" w:type="dxa"/>
          </w:tcPr>
          <w:p w14:paraId="2AB6FE42" w14:textId="77777777" w:rsidR="007374B6" w:rsidRDefault="00000000">
            <w:pPr>
              <w:pStyle w:val="TableParagraph"/>
              <w:spacing w:before="52"/>
              <w:ind w:left="109"/>
              <w:rPr>
                <w:rFonts w:ascii="Times New Roman"/>
                <w:sz w:val="24"/>
              </w:rPr>
            </w:pPr>
            <w:r>
              <w:rPr>
                <w:rFonts w:ascii="Times New Roman"/>
                <w:sz w:val="24"/>
              </w:rPr>
              <w:t>A100101</w:t>
            </w:r>
            <w:r>
              <w:rPr>
                <w:rFonts w:ascii="Times New Roman"/>
                <w:spacing w:val="-1"/>
                <w:sz w:val="24"/>
              </w:rPr>
              <w:t xml:space="preserve"> </w:t>
            </w:r>
            <w:r>
              <w:rPr>
                <w:rFonts w:ascii="Times New Roman"/>
                <w:sz w:val="24"/>
              </w:rPr>
              <w:t>Donacije</w:t>
            </w:r>
            <w:r>
              <w:rPr>
                <w:rFonts w:ascii="Times New Roman"/>
                <w:spacing w:val="-2"/>
                <w:sz w:val="24"/>
              </w:rPr>
              <w:t xml:space="preserve"> </w:t>
            </w:r>
            <w:r>
              <w:rPr>
                <w:rFonts w:ascii="Times New Roman"/>
                <w:sz w:val="24"/>
              </w:rPr>
              <w:t xml:space="preserve">mjesnim </w:t>
            </w:r>
            <w:r>
              <w:rPr>
                <w:rFonts w:ascii="Times New Roman"/>
                <w:spacing w:val="-2"/>
                <w:sz w:val="24"/>
              </w:rPr>
              <w:t>odborima</w:t>
            </w:r>
          </w:p>
        </w:tc>
      </w:tr>
      <w:tr w:rsidR="007374B6" w14:paraId="72C36C94" w14:textId="77777777">
        <w:trPr>
          <w:trHeight w:val="1708"/>
        </w:trPr>
        <w:tc>
          <w:tcPr>
            <w:tcW w:w="2665" w:type="dxa"/>
          </w:tcPr>
          <w:p w14:paraId="755A557F" w14:textId="77777777" w:rsidR="007374B6" w:rsidRDefault="00000000">
            <w:pPr>
              <w:pStyle w:val="TableParagraph"/>
              <w:spacing w:before="51"/>
              <w:ind w:left="107"/>
              <w:rPr>
                <w:rFonts w:ascii="Times New Roman"/>
                <w:sz w:val="24"/>
              </w:rPr>
            </w:pPr>
            <w:r>
              <w:rPr>
                <w:rFonts w:ascii="Times New Roman"/>
                <w:sz w:val="24"/>
              </w:rPr>
              <w:t xml:space="preserve">Ciljevi </w:t>
            </w:r>
            <w:r>
              <w:rPr>
                <w:rFonts w:ascii="Times New Roman"/>
                <w:spacing w:val="-2"/>
                <w:sz w:val="24"/>
              </w:rPr>
              <w:t>programa</w:t>
            </w:r>
          </w:p>
        </w:tc>
        <w:tc>
          <w:tcPr>
            <w:tcW w:w="6834" w:type="dxa"/>
          </w:tcPr>
          <w:p w14:paraId="258ECFB7" w14:textId="77777777" w:rsidR="007374B6" w:rsidRDefault="00000000">
            <w:pPr>
              <w:pStyle w:val="TableParagraph"/>
              <w:spacing w:before="32" w:line="270" w:lineRule="atLeast"/>
              <w:ind w:left="109" w:right="39"/>
              <w:jc w:val="both"/>
              <w:rPr>
                <w:rFonts w:ascii="Times New Roman" w:hAnsi="Times New Roman"/>
                <w:sz w:val="24"/>
              </w:rPr>
            </w:pPr>
            <w:r>
              <w:rPr>
                <w:rFonts w:ascii="Times New Roman" w:hAnsi="Times New Roman"/>
                <w:sz w:val="24"/>
              </w:rPr>
              <w:t>Cilj ovog programa je vođenje brige o uređenju područja mjesnog odbora</w:t>
            </w:r>
            <w:r>
              <w:rPr>
                <w:rFonts w:ascii="Times New Roman" w:hAnsi="Times New Roman"/>
                <w:spacing w:val="-2"/>
                <w:sz w:val="24"/>
              </w:rPr>
              <w:t xml:space="preserve"> </w:t>
            </w:r>
            <w:r>
              <w:rPr>
                <w:rFonts w:ascii="Times New Roman" w:hAnsi="Times New Roman"/>
                <w:sz w:val="24"/>
              </w:rPr>
              <w:t>provođenjem</w:t>
            </w:r>
            <w:r>
              <w:rPr>
                <w:rFonts w:ascii="Times New Roman" w:hAnsi="Times New Roman"/>
                <w:spacing w:val="-1"/>
                <w:sz w:val="24"/>
              </w:rPr>
              <w:t xml:space="preserve"> </w:t>
            </w:r>
            <w:r>
              <w:rPr>
                <w:rFonts w:ascii="Times New Roman" w:hAnsi="Times New Roman"/>
                <w:sz w:val="24"/>
              </w:rPr>
              <w:t>manjih</w:t>
            </w:r>
            <w:r>
              <w:rPr>
                <w:rFonts w:ascii="Times New Roman" w:hAnsi="Times New Roman"/>
                <w:spacing w:val="-1"/>
                <w:sz w:val="24"/>
              </w:rPr>
              <w:t xml:space="preserve"> </w:t>
            </w:r>
            <w:r>
              <w:rPr>
                <w:rFonts w:ascii="Times New Roman" w:hAnsi="Times New Roman"/>
                <w:sz w:val="24"/>
              </w:rPr>
              <w:t>komunalnih</w:t>
            </w:r>
            <w:r>
              <w:rPr>
                <w:rFonts w:ascii="Times New Roman" w:hAnsi="Times New Roman"/>
                <w:spacing w:val="-3"/>
                <w:sz w:val="24"/>
              </w:rPr>
              <w:t xml:space="preserve"> </w:t>
            </w:r>
            <w:r>
              <w:rPr>
                <w:rFonts w:ascii="Times New Roman" w:hAnsi="Times New Roman"/>
                <w:sz w:val="24"/>
              </w:rPr>
              <w:t>akcija</w:t>
            </w:r>
            <w:r>
              <w:rPr>
                <w:rFonts w:ascii="Times New Roman" w:hAnsi="Times New Roman"/>
                <w:spacing w:val="-2"/>
                <w:sz w:val="24"/>
              </w:rPr>
              <w:t xml:space="preserve"> </w:t>
            </w:r>
            <w:r>
              <w:rPr>
                <w:rFonts w:ascii="Times New Roman" w:hAnsi="Times New Roman"/>
                <w:sz w:val="24"/>
              </w:rPr>
              <w:t>kojima</w:t>
            </w:r>
            <w:r>
              <w:rPr>
                <w:rFonts w:ascii="Times New Roman" w:hAnsi="Times New Roman"/>
                <w:spacing w:val="-1"/>
                <w:sz w:val="24"/>
              </w:rPr>
              <w:t xml:space="preserve"> </w:t>
            </w:r>
            <w:r>
              <w:rPr>
                <w:rFonts w:ascii="Times New Roman" w:hAnsi="Times New Roman"/>
                <w:sz w:val="24"/>
              </w:rPr>
              <w:t>se</w:t>
            </w:r>
            <w:r>
              <w:rPr>
                <w:rFonts w:ascii="Times New Roman" w:hAnsi="Times New Roman"/>
                <w:spacing w:val="-2"/>
                <w:sz w:val="24"/>
              </w:rPr>
              <w:t xml:space="preserve"> </w:t>
            </w:r>
            <w:r>
              <w:rPr>
                <w:rFonts w:ascii="Times New Roman" w:hAnsi="Times New Roman"/>
                <w:sz w:val="24"/>
              </w:rPr>
              <w:t>poboljšava komunalni standard</w:t>
            </w:r>
            <w:r>
              <w:rPr>
                <w:rFonts w:ascii="Times New Roman" w:hAnsi="Times New Roman"/>
                <w:spacing w:val="-1"/>
                <w:sz w:val="24"/>
              </w:rPr>
              <w:t xml:space="preserve"> </w:t>
            </w:r>
            <w:r>
              <w:rPr>
                <w:rFonts w:ascii="Times New Roman" w:hAnsi="Times New Roman"/>
                <w:sz w:val="24"/>
              </w:rPr>
              <w:t>građana</w:t>
            </w:r>
            <w:r>
              <w:rPr>
                <w:rFonts w:ascii="Times New Roman" w:hAnsi="Times New Roman"/>
                <w:spacing w:val="-1"/>
                <w:sz w:val="24"/>
              </w:rPr>
              <w:t xml:space="preserve"> </w:t>
            </w:r>
            <w:r>
              <w:rPr>
                <w:rFonts w:ascii="Times New Roman" w:hAnsi="Times New Roman"/>
                <w:sz w:val="24"/>
              </w:rPr>
              <w:t>na</w:t>
            </w:r>
            <w:r>
              <w:rPr>
                <w:rFonts w:ascii="Times New Roman" w:hAnsi="Times New Roman"/>
                <w:spacing w:val="-1"/>
                <w:sz w:val="24"/>
              </w:rPr>
              <w:t xml:space="preserve"> </w:t>
            </w:r>
            <w:r>
              <w:rPr>
                <w:rFonts w:ascii="Times New Roman" w:hAnsi="Times New Roman"/>
                <w:sz w:val="24"/>
              </w:rPr>
              <w:t xml:space="preserve">području mjesnog odbora, te vođenje brige o poboljšavanju zadovoljavanja lokalnih potreba građana u oblasti zdravstva, socijalne skrbi, kulture, sporta i drugih lokalnih </w:t>
            </w:r>
            <w:r>
              <w:rPr>
                <w:rFonts w:ascii="Times New Roman" w:hAnsi="Times New Roman"/>
                <w:spacing w:val="-2"/>
                <w:sz w:val="24"/>
              </w:rPr>
              <w:t>potreba.</w:t>
            </w:r>
          </w:p>
        </w:tc>
      </w:tr>
      <w:tr w:rsidR="007374B6" w14:paraId="70AF67BB" w14:textId="77777777">
        <w:trPr>
          <w:trHeight w:val="359"/>
        </w:trPr>
        <w:tc>
          <w:tcPr>
            <w:tcW w:w="2665" w:type="dxa"/>
          </w:tcPr>
          <w:p w14:paraId="4E296672" w14:textId="77777777" w:rsidR="007374B6" w:rsidRDefault="00000000">
            <w:pPr>
              <w:pStyle w:val="TableParagraph"/>
              <w:spacing w:before="54"/>
              <w:ind w:left="107"/>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834" w:type="dxa"/>
          </w:tcPr>
          <w:p w14:paraId="254C06D9" w14:textId="77777777" w:rsidR="007374B6" w:rsidRDefault="00000000">
            <w:pPr>
              <w:pStyle w:val="TableParagraph"/>
              <w:spacing w:before="54"/>
              <w:ind w:left="109"/>
              <w:rPr>
                <w:rFonts w:ascii="Times New Roman"/>
                <w:sz w:val="24"/>
              </w:rPr>
            </w:pPr>
            <w:r>
              <w:rPr>
                <w:rFonts w:ascii="Times New Roman"/>
                <w:sz w:val="24"/>
              </w:rPr>
              <w:t>Rezultat</w:t>
            </w:r>
            <w:r>
              <w:rPr>
                <w:rFonts w:ascii="Times New Roman"/>
                <w:spacing w:val="-3"/>
                <w:sz w:val="24"/>
              </w:rPr>
              <w:t xml:space="preserve"> </w:t>
            </w:r>
            <w:r>
              <w:rPr>
                <w:rFonts w:ascii="Times New Roman"/>
                <w:sz w:val="24"/>
              </w:rPr>
              <w:t>zadanog cilja</w:t>
            </w:r>
            <w:r>
              <w:rPr>
                <w:rFonts w:ascii="Times New Roman"/>
                <w:spacing w:val="-1"/>
                <w:sz w:val="24"/>
              </w:rPr>
              <w:t xml:space="preserve"> </w:t>
            </w:r>
            <w:r>
              <w:rPr>
                <w:rFonts w:ascii="Times New Roman"/>
                <w:sz w:val="24"/>
              </w:rPr>
              <w:t>unutar</w:t>
            </w:r>
            <w:r>
              <w:rPr>
                <w:rFonts w:ascii="Times New Roman"/>
                <w:spacing w:val="-2"/>
                <w:sz w:val="24"/>
              </w:rPr>
              <w:t xml:space="preserve"> </w:t>
            </w:r>
            <w:r>
              <w:rPr>
                <w:rFonts w:ascii="Times New Roman"/>
                <w:sz w:val="24"/>
              </w:rPr>
              <w:t>ove</w:t>
            </w:r>
            <w:r>
              <w:rPr>
                <w:rFonts w:ascii="Times New Roman"/>
                <w:spacing w:val="-2"/>
                <w:sz w:val="24"/>
              </w:rPr>
              <w:t xml:space="preserve"> </w:t>
            </w:r>
            <w:r>
              <w:rPr>
                <w:rFonts w:ascii="Times New Roman"/>
                <w:sz w:val="24"/>
              </w:rPr>
              <w:t>aktivnosti</w:t>
            </w:r>
            <w:r>
              <w:rPr>
                <w:rFonts w:ascii="Times New Roman"/>
                <w:spacing w:val="-1"/>
                <w:sz w:val="24"/>
              </w:rPr>
              <w:t xml:space="preserve"> </w:t>
            </w:r>
            <w:r>
              <w:rPr>
                <w:rFonts w:ascii="Times New Roman"/>
                <w:sz w:val="24"/>
              </w:rPr>
              <w:t>ostvaren</w:t>
            </w:r>
            <w:r>
              <w:rPr>
                <w:rFonts w:ascii="Times New Roman"/>
                <w:spacing w:val="-1"/>
                <w:sz w:val="24"/>
              </w:rPr>
              <w:t xml:space="preserve"> </w:t>
            </w:r>
            <w:r>
              <w:rPr>
                <w:rFonts w:ascii="Times New Roman"/>
                <w:sz w:val="24"/>
              </w:rPr>
              <w:t>je</w:t>
            </w:r>
            <w:r>
              <w:rPr>
                <w:rFonts w:ascii="Times New Roman"/>
                <w:spacing w:val="-1"/>
                <w:sz w:val="24"/>
              </w:rPr>
              <w:t xml:space="preserve"> </w:t>
            </w:r>
            <w:r>
              <w:rPr>
                <w:rFonts w:ascii="Times New Roman"/>
                <w:sz w:val="24"/>
              </w:rPr>
              <w:t xml:space="preserve">kroz </w:t>
            </w:r>
            <w:r>
              <w:rPr>
                <w:rFonts w:ascii="Times New Roman"/>
                <w:spacing w:val="-2"/>
                <w:sz w:val="24"/>
              </w:rPr>
              <w:t>aktivnu</w:t>
            </w:r>
          </w:p>
        </w:tc>
      </w:tr>
    </w:tbl>
    <w:p w14:paraId="142B53EB" w14:textId="77777777" w:rsidR="007374B6" w:rsidRDefault="007374B6">
      <w:pPr>
        <w:pStyle w:val="TableParagraph"/>
        <w:rPr>
          <w:rFonts w:ascii="Times New Roman"/>
          <w:sz w:val="24"/>
        </w:rPr>
        <w:sectPr w:rsidR="007374B6">
          <w:headerReference w:type="default" r:id="rId32"/>
          <w:footerReference w:type="default" r:id="rId33"/>
          <w:pgSz w:w="12240" w:h="15840"/>
          <w:pgMar w:top="1400" w:right="1080" w:bottom="960" w:left="720" w:header="0" w:footer="772" w:gutter="0"/>
          <w:cols w:space="720"/>
        </w:sectPr>
      </w:pPr>
    </w:p>
    <w:tbl>
      <w:tblPr>
        <w:tblStyle w:val="TableNormal"/>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6834"/>
      </w:tblGrid>
      <w:tr w:rsidR="007374B6" w14:paraId="77470418" w14:textId="77777777">
        <w:trPr>
          <w:trHeight w:val="607"/>
        </w:trPr>
        <w:tc>
          <w:tcPr>
            <w:tcW w:w="2665" w:type="dxa"/>
          </w:tcPr>
          <w:p w14:paraId="5D3F0FE6" w14:textId="77777777" w:rsidR="007374B6" w:rsidRDefault="007374B6">
            <w:pPr>
              <w:pStyle w:val="TableParagraph"/>
              <w:spacing w:before="0"/>
              <w:rPr>
                <w:rFonts w:ascii="Times New Roman"/>
                <w:sz w:val="24"/>
              </w:rPr>
            </w:pPr>
          </w:p>
        </w:tc>
        <w:tc>
          <w:tcPr>
            <w:tcW w:w="6834" w:type="dxa"/>
          </w:tcPr>
          <w:p w14:paraId="5751C6DE" w14:textId="77777777" w:rsidR="007374B6" w:rsidRDefault="00000000">
            <w:pPr>
              <w:pStyle w:val="TableParagraph"/>
              <w:spacing w:before="54"/>
              <w:ind w:left="109"/>
              <w:rPr>
                <w:rFonts w:ascii="Times New Roman"/>
                <w:sz w:val="24"/>
              </w:rPr>
            </w:pPr>
            <w:r>
              <w:rPr>
                <w:rFonts w:ascii="Times New Roman"/>
                <w:sz w:val="24"/>
              </w:rPr>
              <w:t>suradnju</w:t>
            </w:r>
            <w:r>
              <w:rPr>
                <w:rFonts w:ascii="Times New Roman"/>
                <w:spacing w:val="-3"/>
                <w:sz w:val="24"/>
              </w:rPr>
              <w:t xml:space="preserve"> </w:t>
            </w:r>
            <w:r>
              <w:rPr>
                <w:rFonts w:ascii="Times New Roman"/>
                <w:sz w:val="24"/>
              </w:rPr>
              <w:t>gradskih</w:t>
            </w:r>
            <w:r>
              <w:rPr>
                <w:rFonts w:ascii="Times New Roman"/>
                <w:spacing w:val="-1"/>
                <w:sz w:val="24"/>
              </w:rPr>
              <w:t xml:space="preserve"> </w:t>
            </w:r>
            <w:r>
              <w:rPr>
                <w:rFonts w:ascii="Times New Roman"/>
                <w:sz w:val="24"/>
              </w:rPr>
              <w:t>upravnih tijela</w:t>
            </w:r>
            <w:r>
              <w:rPr>
                <w:rFonts w:ascii="Times New Roman"/>
                <w:spacing w:val="-1"/>
                <w:sz w:val="24"/>
              </w:rPr>
              <w:t xml:space="preserve"> </w:t>
            </w:r>
            <w:r>
              <w:rPr>
                <w:rFonts w:ascii="Times New Roman"/>
                <w:sz w:val="24"/>
              </w:rPr>
              <w:t>i</w:t>
            </w:r>
            <w:r>
              <w:rPr>
                <w:rFonts w:ascii="Times New Roman"/>
                <w:spacing w:val="-1"/>
                <w:sz w:val="24"/>
              </w:rPr>
              <w:t xml:space="preserve"> </w:t>
            </w:r>
            <w:r>
              <w:rPr>
                <w:rFonts w:ascii="Times New Roman"/>
                <w:sz w:val="24"/>
              </w:rPr>
              <w:t>mjesne</w:t>
            </w:r>
            <w:r>
              <w:rPr>
                <w:rFonts w:ascii="Times New Roman"/>
                <w:spacing w:val="-1"/>
                <w:sz w:val="24"/>
              </w:rPr>
              <w:t xml:space="preserve"> </w:t>
            </w:r>
            <w:r>
              <w:rPr>
                <w:rFonts w:ascii="Times New Roman"/>
                <w:spacing w:val="-2"/>
                <w:sz w:val="24"/>
              </w:rPr>
              <w:t>samouprave.</w:t>
            </w:r>
          </w:p>
        </w:tc>
      </w:tr>
      <w:tr w:rsidR="007374B6" w14:paraId="61FBCB25" w14:textId="77777777">
        <w:trPr>
          <w:trHeight w:val="928"/>
        </w:trPr>
        <w:tc>
          <w:tcPr>
            <w:tcW w:w="2665" w:type="dxa"/>
          </w:tcPr>
          <w:p w14:paraId="7A74F790" w14:textId="77777777" w:rsidR="007374B6" w:rsidRDefault="00000000">
            <w:pPr>
              <w:pStyle w:val="TableParagraph"/>
              <w:spacing w:before="51"/>
              <w:ind w:left="107"/>
              <w:rPr>
                <w:rFonts w:ascii="Times New Roman" w:hAnsi="Times New Roman"/>
                <w:sz w:val="24"/>
              </w:rPr>
            </w:pPr>
            <w:r>
              <w:rPr>
                <w:rFonts w:ascii="Times New Roman" w:hAnsi="Times New Roman"/>
                <w:spacing w:val="-2"/>
                <w:sz w:val="24"/>
              </w:rPr>
              <w:t>Obrazloženje</w:t>
            </w:r>
          </w:p>
        </w:tc>
        <w:tc>
          <w:tcPr>
            <w:tcW w:w="6834" w:type="dxa"/>
          </w:tcPr>
          <w:p w14:paraId="744A5069" w14:textId="77777777" w:rsidR="007374B6" w:rsidRDefault="00000000">
            <w:pPr>
              <w:pStyle w:val="TableParagraph"/>
              <w:spacing w:before="51"/>
              <w:ind w:left="109"/>
              <w:rPr>
                <w:rFonts w:ascii="Times New Roman" w:hAnsi="Times New Roman"/>
                <w:sz w:val="24"/>
              </w:rPr>
            </w:pPr>
            <w:r>
              <w:rPr>
                <w:rFonts w:ascii="Times New Roman" w:hAnsi="Times New Roman"/>
                <w:sz w:val="24"/>
              </w:rPr>
              <w:t>Odobrena</w:t>
            </w:r>
            <w:r>
              <w:rPr>
                <w:rFonts w:ascii="Times New Roman" w:hAnsi="Times New Roman"/>
                <w:spacing w:val="40"/>
                <w:sz w:val="24"/>
              </w:rPr>
              <w:t xml:space="preserve"> </w:t>
            </w:r>
            <w:r>
              <w:rPr>
                <w:rFonts w:ascii="Times New Roman" w:hAnsi="Times New Roman"/>
                <w:sz w:val="24"/>
              </w:rPr>
              <w:t>sredstva</w:t>
            </w:r>
            <w:r>
              <w:rPr>
                <w:rFonts w:ascii="Times New Roman" w:hAnsi="Times New Roman"/>
                <w:spacing w:val="40"/>
                <w:sz w:val="24"/>
              </w:rPr>
              <w:t xml:space="preserve"> </w:t>
            </w:r>
            <w:r>
              <w:rPr>
                <w:rFonts w:ascii="Times New Roman" w:hAnsi="Times New Roman"/>
                <w:sz w:val="24"/>
              </w:rPr>
              <w:t>raspoređuju</w:t>
            </w:r>
            <w:r>
              <w:rPr>
                <w:rFonts w:ascii="Times New Roman" w:hAnsi="Times New Roman"/>
                <w:spacing w:val="40"/>
                <w:sz w:val="24"/>
              </w:rPr>
              <w:t xml:space="preserve"> </w:t>
            </w:r>
            <w:r>
              <w:rPr>
                <w:rFonts w:ascii="Times New Roman" w:hAnsi="Times New Roman"/>
                <w:sz w:val="24"/>
              </w:rPr>
              <w:t>se</w:t>
            </w:r>
            <w:r>
              <w:rPr>
                <w:rFonts w:ascii="Times New Roman" w:hAnsi="Times New Roman"/>
                <w:spacing w:val="40"/>
                <w:sz w:val="24"/>
              </w:rPr>
              <w:t xml:space="preserve"> </w:t>
            </w:r>
            <w:r>
              <w:rPr>
                <w:rFonts w:ascii="Times New Roman" w:hAnsi="Times New Roman"/>
                <w:sz w:val="24"/>
              </w:rPr>
              <w:t>mjesnim</w:t>
            </w:r>
            <w:r>
              <w:rPr>
                <w:rFonts w:ascii="Times New Roman" w:hAnsi="Times New Roman"/>
                <w:spacing w:val="40"/>
                <w:sz w:val="24"/>
              </w:rPr>
              <w:t xml:space="preserve"> </w:t>
            </w:r>
            <w:r>
              <w:rPr>
                <w:rFonts w:ascii="Times New Roman" w:hAnsi="Times New Roman"/>
                <w:sz w:val="24"/>
              </w:rPr>
              <w:t>odborima</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gradskim četvrtima Grada Šibenika za rashode poslovanja u jednakom iznosu.</w:t>
            </w:r>
          </w:p>
        </w:tc>
      </w:tr>
    </w:tbl>
    <w:p w14:paraId="13AD4627" w14:textId="77777777" w:rsidR="007374B6" w:rsidRDefault="007374B6">
      <w:pPr>
        <w:pStyle w:val="Tijeloteksta"/>
        <w:rPr>
          <w:b/>
          <w:sz w:val="20"/>
        </w:rPr>
      </w:pPr>
    </w:p>
    <w:p w14:paraId="7968F55F" w14:textId="77777777" w:rsidR="007374B6" w:rsidRDefault="007374B6">
      <w:pPr>
        <w:pStyle w:val="Tijeloteksta"/>
        <w:rPr>
          <w:b/>
          <w:sz w:val="20"/>
        </w:rPr>
      </w:pPr>
    </w:p>
    <w:p w14:paraId="4A9A27FC" w14:textId="77777777" w:rsidR="007374B6" w:rsidRDefault="007374B6">
      <w:pPr>
        <w:pStyle w:val="Tijeloteksta"/>
        <w:rPr>
          <w:b/>
          <w:sz w:val="20"/>
        </w:rPr>
      </w:pPr>
    </w:p>
    <w:p w14:paraId="16FCCCBC" w14:textId="77777777" w:rsidR="007374B6" w:rsidRDefault="007374B6">
      <w:pPr>
        <w:pStyle w:val="Tijeloteksta"/>
        <w:spacing w:before="13"/>
        <w:rPr>
          <w:b/>
          <w:sz w:val="20"/>
        </w:rPr>
      </w:pP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9"/>
        <w:gridCol w:w="6793"/>
      </w:tblGrid>
      <w:tr w:rsidR="007374B6" w14:paraId="528DA95E" w14:textId="77777777">
        <w:trPr>
          <w:trHeight w:val="604"/>
        </w:trPr>
        <w:tc>
          <w:tcPr>
            <w:tcW w:w="9432" w:type="dxa"/>
            <w:gridSpan w:val="2"/>
          </w:tcPr>
          <w:p w14:paraId="7B470822" w14:textId="77777777" w:rsidR="007374B6" w:rsidRDefault="00000000">
            <w:pPr>
              <w:pStyle w:val="TableParagraph"/>
              <w:spacing w:before="51"/>
              <w:ind w:left="108"/>
              <w:rPr>
                <w:rFonts w:ascii="Times New Roman" w:hAnsi="Times New Roman"/>
                <w:sz w:val="24"/>
              </w:rPr>
            </w:pPr>
            <w:r>
              <w:rPr>
                <w:rFonts w:ascii="Times New Roman" w:hAnsi="Times New Roman"/>
                <w:sz w:val="24"/>
              </w:rPr>
              <w:t>Razdjel:</w:t>
            </w:r>
            <w:r>
              <w:rPr>
                <w:rFonts w:ascii="Times New Roman" w:hAnsi="Times New Roman"/>
                <w:spacing w:val="-3"/>
                <w:sz w:val="24"/>
              </w:rPr>
              <w:t xml:space="preserve"> </w:t>
            </w:r>
            <w:r>
              <w:rPr>
                <w:rFonts w:ascii="Times New Roman" w:hAnsi="Times New Roman"/>
                <w:sz w:val="24"/>
              </w:rPr>
              <w:t>001</w:t>
            </w:r>
            <w:r>
              <w:rPr>
                <w:rFonts w:ascii="Times New Roman" w:hAnsi="Times New Roman"/>
                <w:spacing w:val="-3"/>
                <w:sz w:val="24"/>
              </w:rPr>
              <w:t xml:space="preserve"> </w:t>
            </w:r>
            <w:r>
              <w:rPr>
                <w:rFonts w:ascii="Times New Roman" w:hAnsi="Times New Roman"/>
                <w:sz w:val="24"/>
              </w:rPr>
              <w:t>TAJNIŠTVO</w:t>
            </w:r>
            <w:r>
              <w:rPr>
                <w:rFonts w:ascii="Times New Roman" w:hAnsi="Times New Roman"/>
                <w:spacing w:val="-3"/>
                <w:sz w:val="24"/>
              </w:rPr>
              <w:t xml:space="preserve"> </w:t>
            </w:r>
            <w:r>
              <w:rPr>
                <w:rFonts w:ascii="Times New Roman" w:hAnsi="Times New Roman"/>
                <w:spacing w:val="-4"/>
                <w:sz w:val="24"/>
              </w:rPr>
              <w:t>GRADA</w:t>
            </w:r>
          </w:p>
          <w:p w14:paraId="6F0FF743" w14:textId="77777777" w:rsidR="007374B6" w:rsidRDefault="00000000">
            <w:pPr>
              <w:pStyle w:val="TableParagraph"/>
              <w:spacing w:before="0" w:line="257" w:lineRule="exact"/>
              <w:ind w:left="108"/>
              <w:rPr>
                <w:rFonts w:ascii="Times New Roman" w:hAnsi="Times New Roman"/>
                <w:sz w:val="24"/>
              </w:rPr>
            </w:pPr>
            <w:r>
              <w:rPr>
                <w:rFonts w:ascii="Times New Roman" w:hAnsi="Times New Roman"/>
                <w:sz w:val="24"/>
              </w:rPr>
              <w:t>Glava:</w:t>
            </w:r>
            <w:r>
              <w:rPr>
                <w:rFonts w:ascii="Times New Roman" w:hAnsi="Times New Roman"/>
                <w:spacing w:val="-1"/>
                <w:sz w:val="24"/>
              </w:rPr>
              <w:t xml:space="preserve"> </w:t>
            </w:r>
            <w:r>
              <w:rPr>
                <w:rFonts w:ascii="Times New Roman" w:hAnsi="Times New Roman"/>
                <w:sz w:val="24"/>
              </w:rPr>
              <w:t>00102</w:t>
            </w:r>
            <w:r>
              <w:rPr>
                <w:rFonts w:ascii="Times New Roman" w:hAnsi="Times New Roman"/>
                <w:spacing w:val="-2"/>
                <w:sz w:val="24"/>
              </w:rPr>
              <w:t xml:space="preserve"> </w:t>
            </w:r>
            <w:r>
              <w:rPr>
                <w:rFonts w:ascii="Times New Roman" w:hAnsi="Times New Roman"/>
                <w:sz w:val="24"/>
              </w:rPr>
              <w:t>URED</w:t>
            </w:r>
            <w:r>
              <w:rPr>
                <w:rFonts w:ascii="Times New Roman" w:hAnsi="Times New Roman"/>
                <w:spacing w:val="-1"/>
                <w:sz w:val="24"/>
              </w:rPr>
              <w:t xml:space="preserve"> </w:t>
            </w:r>
            <w:r>
              <w:rPr>
                <w:rFonts w:ascii="Times New Roman" w:hAnsi="Times New Roman"/>
                <w:spacing w:val="-2"/>
                <w:sz w:val="24"/>
              </w:rPr>
              <w:t>GRADONAČELNIKA</w:t>
            </w:r>
          </w:p>
        </w:tc>
      </w:tr>
      <w:tr w:rsidR="007374B6" w14:paraId="21084CF8" w14:textId="77777777">
        <w:trPr>
          <w:trHeight w:val="366"/>
        </w:trPr>
        <w:tc>
          <w:tcPr>
            <w:tcW w:w="2639" w:type="dxa"/>
          </w:tcPr>
          <w:p w14:paraId="1FA767DF" w14:textId="77777777" w:rsidR="007374B6" w:rsidRDefault="00000000">
            <w:pPr>
              <w:pStyle w:val="TableParagraph"/>
              <w:spacing w:before="51"/>
              <w:ind w:left="108"/>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793" w:type="dxa"/>
          </w:tcPr>
          <w:p w14:paraId="74489EFD" w14:textId="77777777" w:rsidR="007374B6" w:rsidRDefault="00000000">
            <w:pPr>
              <w:pStyle w:val="TableParagraph"/>
              <w:spacing w:before="51"/>
              <w:ind w:left="107"/>
              <w:rPr>
                <w:rFonts w:ascii="Times New Roman" w:hAnsi="Times New Roman"/>
                <w:sz w:val="24"/>
              </w:rPr>
            </w:pPr>
            <w:r>
              <w:rPr>
                <w:rFonts w:ascii="Times New Roman" w:hAnsi="Times New Roman"/>
                <w:sz w:val="24"/>
              </w:rPr>
              <w:t>1002</w:t>
            </w:r>
            <w:r>
              <w:rPr>
                <w:rFonts w:ascii="Times New Roman" w:hAnsi="Times New Roman"/>
                <w:spacing w:val="-4"/>
                <w:sz w:val="24"/>
              </w:rPr>
              <w:t xml:space="preserve"> </w:t>
            </w:r>
            <w:r>
              <w:rPr>
                <w:rFonts w:ascii="Times New Roman" w:hAnsi="Times New Roman"/>
                <w:sz w:val="24"/>
              </w:rPr>
              <w:t>MEĐUDRŽAVNA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8"/>
                <w:sz w:val="24"/>
              </w:rPr>
              <w:t xml:space="preserve"> </w:t>
            </w:r>
            <w:r>
              <w:rPr>
                <w:rFonts w:ascii="Times New Roman" w:hAnsi="Times New Roman"/>
                <w:sz w:val="24"/>
              </w:rPr>
              <w:t>MEĐUGRADSKA</w:t>
            </w:r>
            <w:r>
              <w:rPr>
                <w:rFonts w:ascii="Times New Roman" w:hAnsi="Times New Roman"/>
                <w:spacing w:val="-4"/>
                <w:sz w:val="24"/>
              </w:rPr>
              <w:t xml:space="preserve"> </w:t>
            </w:r>
            <w:r>
              <w:rPr>
                <w:rFonts w:ascii="Times New Roman" w:hAnsi="Times New Roman"/>
                <w:spacing w:val="-2"/>
                <w:sz w:val="24"/>
              </w:rPr>
              <w:t>SURADNJA</w:t>
            </w:r>
          </w:p>
        </w:tc>
      </w:tr>
      <w:tr w:rsidR="007374B6" w14:paraId="4195B58B" w14:textId="77777777">
        <w:trPr>
          <w:trHeight w:val="338"/>
        </w:trPr>
        <w:tc>
          <w:tcPr>
            <w:tcW w:w="2639" w:type="dxa"/>
          </w:tcPr>
          <w:p w14:paraId="567D7FB6" w14:textId="77777777" w:rsidR="007374B6" w:rsidRDefault="00000000">
            <w:pPr>
              <w:pStyle w:val="TableParagraph"/>
              <w:spacing w:before="54" w:line="264" w:lineRule="exact"/>
              <w:ind w:left="108"/>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793" w:type="dxa"/>
          </w:tcPr>
          <w:p w14:paraId="27995D1C" w14:textId="77777777" w:rsidR="007374B6" w:rsidRDefault="00000000">
            <w:pPr>
              <w:pStyle w:val="TableParagraph"/>
              <w:spacing w:before="54" w:line="264" w:lineRule="exact"/>
              <w:ind w:left="167"/>
              <w:rPr>
                <w:rFonts w:ascii="Times New Roman" w:hAnsi="Times New Roman"/>
                <w:sz w:val="24"/>
              </w:rPr>
            </w:pPr>
            <w:r>
              <w:rPr>
                <w:rFonts w:ascii="Times New Roman" w:hAnsi="Times New Roman"/>
                <w:sz w:val="24"/>
              </w:rPr>
              <w:t>0111</w:t>
            </w:r>
            <w:r>
              <w:rPr>
                <w:rFonts w:ascii="Times New Roman" w:hAnsi="Times New Roman"/>
                <w:spacing w:val="-1"/>
                <w:sz w:val="24"/>
              </w:rPr>
              <w:t xml:space="preserve"> </w:t>
            </w:r>
            <w:r>
              <w:rPr>
                <w:rFonts w:ascii="Times New Roman" w:hAnsi="Times New Roman"/>
                <w:sz w:val="24"/>
              </w:rPr>
              <w:t>Izvršna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zakonodavna</w:t>
            </w:r>
            <w:r>
              <w:rPr>
                <w:rFonts w:ascii="Times New Roman" w:hAnsi="Times New Roman"/>
                <w:spacing w:val="-1"/>
                <w:sz w:val="24"/>
              </w:rPr>
              <w:t xml:space="preserve"> </w:t>
            </w:r>
            <w:r>
              <w:rPr>
                <w:rFonts w:ascii="Times New Roman" w:hAnsi="Times New Roman"/>
                <w:spacing w:val="-2"/>
                <w:sz w:val="24"/>
              </w:rPr>
              <w:t>tijela</w:t>
            </w:r>
          </w:p>
        </w:tc>
      </w:tr>
      <w:tr w:rsidR="007374B6" w14:paraId="7E5A142A" w14:textId="77777777">
        <w:trPr>
          <w:trHeight w:val="1480"/>
        </w:trPr>
        <w:tc>
          <w:tcPr>
            <w:tcW w:w="2639" w:type="dxa"/>
          </w:tcPr>
          <w:p w14:paraId="27625C15" w14:textId="77777777" w:rsidR="007374B6" w:rsidRDefault="00000000">
            <w:pPr>
              <w:pStyle w:val="TableParagraph"/>
              <w:spacing w:before="54"/>
              <w:ind w:left="108"/>
              <w:rPr>
                <w:rFonts w:ascii="Times New Roman"/>
                <w:sz w:val="24"/>
              </w:rPr>
            </w:pPr>
            <w:r>
              <w:rPr>
                <w:rFonts w:ascii="Times New Roman"/>
                <w:sz w:val="24"/>
              </w:rPr>
              <w:t>Regulatorni</w:t>
            </w:r>
            <w:r>
              <w:rPr>
                <w:rFonts w:ascii="Times New Roman"/>
                <w:spacing w:val="-2"/>
                <w:sz w:val="24"/>
              </w:rPr>
              <w:t xml:space="preserve"> okvir</w:t>
            </w:r>
          </w:p>
        </w:tc>
        <w:tc>
          <w:tcPr>
            <w:tcW w:w="6793" w:type="dxa"/>
          </w:tcPr>
          <w:p w14:paraId="03734928" w14:textId="77777777" w:rsidR="007374B6" w:rsidRDefault="00000000">
            <w:pPr>
              <w:pStyle w:val="TableParagraph"/>
              <w:spacing w:before="54"/>
              <w:ind w:left="107" w:right="1364"/>
              <w:rPr>
                <w:rFonts w:ascii="Times New Roman" w:hAnsi="Times New Roman"/>
                <w:sz w:val="24"/>
              </w:rPr>
            </w:pPr>
            <w:r>
              <w:rPr>
                <w:rFonts w:ascii="Times New Roman" w:hAnsi="Times New Roman"/>
                <w:sz w:val="24"/>
              </w:rPr>
              <w:t>Zakon</w:t>
            </w:r>
            <w:r>
              <w:rPr>
                <w:rFonts w:ascii="Times New Roman" w:hAnsi="Times New Roman"/>
                <w:spacing w:val="-7"/>
                <w:sz w:val="24"/>
              </w:rPr>
              <w:t xml:space="preserve"> </w:t>
            </w:r>
            <w:r>
              <w:rPr>
                <w:rFonts w:ascii="Times New Roman" w:hAnsi="Times New Roman"/>
                <w:sz w:val="24"/>
              </w:rPr>
              <w:t>o</w:t>
            </w:r>
            <w:r>
              <w:rPr>
                <w:rFonts w:ascii="Times New Roman" w:hAnsi="Times New Roman"/>
                <w:spacing w:val="-7"/>
                <w:sz w:val="24"/>
              </w:rPr>
              <w:t xml:space="preserve"> </w:t>
            </w:r>
            <w:r>
              <w:rPr>
                <w:rFonts w:ascii="Times New Roman" w:hAnsi="Times New Roman"/>
                <w:sz w:val="24"/>
              </w:rPr>
              <w:t>lokalnoj</w:t>
            </w:r>
            <w:r>
              <w:rPr>
                <w:rFonts w:ascii="Times New Roman" w:hAnsi="Times New Roman"/>
                <w:spacing w:val="-7"/>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područnoj</w:t>
            </w:r>
            <w:r>
              <w:rPr>
                <w:rFonts w:ascii="Times New Roman" w:hAnsi="Times New Roman"/>
                <w:spacing w:val="-7"/>
                <w:sz w:val="24"/>
              </w:rPr>
              <w:t xml:space="preserve"> </w:t>
            </w:r>
            <w:r>
              <w:rPr>
                <w:rFonts w:ascii="Times New Roman" w:hAnsi="Times New Roman"/>
                <w:sz w:val="24"/>
              </w:rPr>
              <w:t>(regionalnoj)</w:t>
            </w:r>
            <w:r>
              <w:rPr>
                <w:rFonts w:ascii="Times New Roman" w:hAnsi="Times New Roman"/>
                <w:spacing w:val="-7"/>
                <w:sz w:val="24"/>
              </w:rPr>
              <w:t xml:space="preserve"> </w:t>
            </w:r>
            <w:r>
              <w:rPr>
                <w:rFonts w:ascii="Times New Roman" w:hAnsi="Times New Roman"/>
                <w:sz w:val="24"/>
              </w:rPr>
              <w:t>samoupravi Zakon o proračunu</w:t>
            </w:r>
          </w:p>
          <w:p w14:paraId="78CA277E" w14:textId="77777777" w:rsidR="007374B6" w:rsidRDefault="00000000">
            <w:pPr>
              <w:pStyle w:val="TableParagraph"/>
              <w:spacing w:before="0"/>
              <w:ind w:left="107"/>
              <w:rPr>
                <w:rFonts w:ascii="Times New Roman" w:hAnsi="Times New Roman"/>
                <w:sz w:val="24"/>
              </w:rPr>
            </w:pPr>
            <w:r>
              <w:rPr>
                <w:rFonts w:ascii="Times New Roman" w:hAnsi="Times New Roman"/>
                <w:sz w:val="24"/>
              </w:rPr>
              <w:t>Statut</w:t>
            </w:r>
            <w:r>
              <w:rPr>
                <w:rFonts w:ascii="Times New Roman" w:hAnsi="Times New Roman"/>
                <w:spacing w:val="29"/>
                <w:sz w:val="24"/>
              </w:rPr>
              <w:t xml:space="preserve"> </w:t>
            </w:r>
            <w:r>
              <w:rPr>
                <w:rFonts w:ascii="Times New Roman" w:hAnsi="Times New Roman"/>
                <w:sz w:val="24"/>
              </w:rPr>
              <w:t>Grada</w:t>
            </w:r>
            <w:r>
              <w:rPr>
                <w:rFonts w:ascii="Times New Roman" w:hAnsi="Times New Roman"/>
                <w:spacing w:val="28"/>
                <w:sz w:val="24"/>
              </w:rPr>
              <w:t xml:space="preserve"> </w:t>
            </w:r>
            <w:r>
              <w:rPr>
                <w:rFonts w:ascii="Times New Roman" w:hAnsi="Times New Roman"/>
                <w:sz w:val="24"/>
              </w:rPr>
              <w:t>Šibenika</w:t>
            </w:r>
            <w:r>
              <w:rPr>
                <w:rFonts w:ascii="Times New Roman" w:hAnsi="Times New Roman"/>
                <w:spacing w:val="80"/>
                <w:sz w:val="24"/>
              </w:rPr>
              <w:t xml:space="preserve"> </w:t>
            </w:r>
            <w:r>
              <w:rPr>
                <w:rFonts w:ascii="Times New Roman" w:hAnsi="Times New Roman"/>
                <w:sz w:val="24"/>
              </w:rPr>
              <w:t>-</w:t>
            </w:r>
            <w:r>
              <w:rPr>
                <w:rFonts w:ascii="Times New Roman" w:hAnsi="Times New Roman"/>
                <w:spacing w:val="29"/>
                <w:sz w:val="24"/>
              </w:rPr>
              <w:t xml:space="preserve"> </w:t>
            </w:r>
            <w:r>
              <w:rPr>
                <w:rFonts w:ascii="Times New Roman" w:hAnsi="Times New Roman"/>
                <w:sz w:val="24"/>
              </w:rPr>
              <w:t>članci</w:t>
            </w:r>
            <w:r>
              <w:rPr>
                <w:rFonts w:ascii="Times New Roman" w:hAnsi="Times New Roman"/>
                <w:spacing w:val="29"/>
                <w:sz w:val="24"/>
              </w:rPr>
              <w:t xml:space="preserve"> </w:t>
            </w:r>
            <w:r>
              <w:rPr>
                <w:rFonts w:ascii="Times New Roman" w:hAnsi="Times New Roman"/>
                <w:sz w:val="24"/>
              </w:rPr>
              <w:t>12.</w:t>
            </w:r>
            <w:r>
              <w:rPr>
                <w:rFonts w:ascii="Times New Roman" w:hAnsi="Times New Roman"/>
                <w:spacing w:val="29"/>
                <w:sz w:val="24"/>
              </w:rPr>
              <w:t xml:space="preserve"> </w:t>
            </w:r>
            <w:r>
              <w:rPr>
                <w:rFonts w:ascii="Times New Roman" w:hAnsi="Times New Roman"/>
                <w:sz w:val="24"/>
              </w:rPr>
              <w:t>i</w:t>
            </w:r>
            <w:r>
              <w:rPr>
                <w:rFonts w:ascii="Times New Roman" w:hAnsi="Times New Roman"/>
                <w:spacing w:val="29"/>
                <w:sz w:val="24"/>
              </w:rPr>
              <w:t xml:space="preserve"> </w:t>
            </w:r>
            <w:r>
              <w:rPr>
                <w:rFonts w:ascii="Times New Roman" w:hAnsi="Times New Roman"/>
                <w:sz w:val="24"/>
              </w:rPr>
              <w:t>13.</w:t>
            </w:r>
            <w:r>
              <w:rPr>
                <w:rFonts w:ascii="Times New Roman" w:hAnsi="Times New Roman"/>
                <w:spacing w:val="29"/>
                <w:sz w:val="24"/>
              </w:rPr>
              <w:t xml:space="preserve"> </w:t>
            </w:r>
            <w:r>
              <w:rPr>
                <w:rFonts w:ascii="Times New Roman" w:hAnsi="Times New Roman"/>
                <w:sz w:val="24"/>
              </w:rPr>
              <w:t>("Službeni</w:t>
            </w:r>
            <w:r>
              <w:rPr>
                <w:rFonts w:ascii="Times New Roman" w:hAnsi="Times New Roman"/>
                <w:spacing w:val="29"/>
                <w:sz w:val="24"/>
              </w:rPr>
              <w:t xml:space="preserve"> </w:t>
            </w:r>
            <w:r>
              <w:rPr>
                <w:rFonts w:ascii="Times New Roman" w:hAnsi="Times New Roman"/>
                <w:sz w:val="24"/>
              </w:rPr>
              <w:t>glasnik</w:t>
            </w:r>
            <w:r>
              <w:rPr>
                <w:rFonts w:ascii="Times New Roman" w:hAnsi="Times New Roman"/>
                <w:spacing w:val="29"/>
                <w:sz w:val="24"/>
              </w:rPr>
              <w:t xml:space="preserve"> </w:t>
            </w:r>
            <w:r>
              <w:rPr>
                <w:rFonts w:ascii="Times New Roman" w:hAnsi="Times New Roman"/>
                <w:sz w:val="24"/>
              </w:rPr>
              <w:t>Grada Šibenika" br. 8/10, 5/12, 2/13 i 2/18)</w:t>
            </w:r>
          </w:p>
        </w:tc>
      </w:tr>
      <w:tr w:rsidR="007374B6" w14:paraId="3D0829B6" w14:textId="77777777">
        <w:trPr>
          <w:trHeight w:val="604"/>
        </w:trPr>
        <w:tc>
          <w:tcPr>
            <w:tcW w:w="2639" w:type="dxa"/>
          </w:tcPr>
          <w:p w14:paraId="60C49826" w14:textId="77777777" w:rsidR="007374B6" w:rsidRDefault="00000000">
            <w:pPr>
              <w:pStyle w:val="TableParagraph"/>
              <w:spacing w:before="51"/>
              <w:ind w:left="108"/>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793" w:type="dxa"/>
          </w:tcPr>
          <w:p w14:paraId="710DE49C" w14:textId="77777777" w:rsidR="007374B6" w:rsidRDefault="00000000">
            <w:pPr>
              <w:pStyle w:val="TableParagraph"/>
              <w:spacing w:before="51"/>
              <w:ind w:left="107"/>
              <w:rPr>
                <w:rFonts w:ascii="Times New Roman" w:hAnsi="Times New Roman"/>
                <w:sz w:val="24"/>
              </w:rPr>
            </w:pPr>
            <w:r>
              <w:rPr>
                <w:rFonts w:ascii="Times New Roman" w:hAnsi="Times New Roman"/>
                <w:sz w:val="24"/>
              </w:rPr>
              <w:t>A100201</w:t>
            </w:r>
            <w:r>
              <w:rPr>
                <w:rFonts w:ascii="Times New Roman" w:hAnsi="Times New Roman"/>
                <w:spacing w:val="-3"/>
                <w:sz w:val="24"/>
              </w:rPr>
              <w:t xml:space="preserve"> </w:t>
            </w:r>
            <w:r>
              <w:rPr>
                <w:rFonts w:ascii="Times New Roman" w:hAnsi="Times New Roman"/>
                <w:sz w:val="24"/>
              </w:rPr>
              <w:t>Međugradska</w:t>
            </w:r>
            <w:r>
              <w:rPr>
                <w:rFonts w:ascii="Times New Roman" w:hAnsi="Times New Roman"/>
                <w:spacing w:val="-2"/>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međudržavna</w:t>
            </w:r>
            <w:r>
              <w:rPr>
                <w:rFonts w:ascii="Times New Roman" w:hAnsi="Times New Roman"/>
                <w:spacing w:val="-2"/>
                <w:sz w:val="24"/>
              </w:rPr>
              <w:t xml:space="preserve"> suradnja</w:t>
            </w:r>
          </w:p>
        </w:tc>
      </w:tr>
      <w:tr w:rsidR="007374B6" w14:paraId="766769B1" w14:textId="77777777">
        <w:trPr>
          <w:trHeight w:val="4192"/>
        </w:trPr>
        <w:tc>
          <w:tcPr>
            <w:tcW w:w="2639" w:type="dxa"/>
          </w:tcPr>
          <w:p w14:paraId="7D34FA76" w14:textId="77777777" w:rsidR="007374B6" w:rsidRDefault="00000000">
            <w:pPr>
              <w:pStyle w:val="TableParagraph"/>
              <w:spacing w:before="51"/>
              <w:ind w:left="108"/>
              <w:rPr>
                <w:rFonts w:ascii="Times New Roman"/>
                <w:sz w:val="24"/>
              </w:rPr>
            </w:pPr>
            <w:r>
              <w:rPr>
                <w:rFonts w:ascii="Times New Roman"/>
                <w:sz w:val="24"/>
              </w:rPr>
              <w:t xml:space="preserve">Ciljevi </w:t>
            </w:r>
            <w:r>
              <w:rPr>
                <w:rFonts w:ascii="Times New Roman"/>
                <w:spacing w:val="-2"/>
                <w:sz w:val="24"/>
              </w:rPr>
              <w:t>programa</w:t>
            </w:r>
          </w:p>
        </w:tc>
        <w:tc>
          <w:tcPr>
            <w:tcW w:w="6793" w:type="dxa"/>
          </w:tcPr>
          <w:p w14:paraId="74798EC7" w14:textId="77777777" w:rsidR="007374B6" w:rsidRDefault="00000000">
            <w:pPr>
              <w:pStyle w:val="TableParagraph"/>
              <w:spacing w:before="51"/>
              <w:ind w:left="107" w:right="97"/>
              <w:jc w:val="both"/>
              <w:rPr>
                <w:rFonts w:ascii="Times New Roman" w:hAnsi="Times New Roman"/>
                <w:sz w:val="24"/>
              </w:rPr>
            </w:pPr>
            <w:r>
              <w:rPr>
                <w:rFonts w:ascii="Times New Roman" w:hAnsi="Times New Roman"/>
                <w:sz w:val="24"/>
              </w:rPr>
              <w:t>Grad Šibenik je potpisnik sporazuma o prijateljstvu i suradnji sa osam</w:t>
            </w:r>
            <w:r>
              <w:rPr>
                <w:rFonts w:ascii="Times New Roman" w:hAnsi="Times New Roman"/>
                <w:spacing w:val="-10"/>
                <w:sz w:val="24"/>
              </w:rPr>
              <w:t xml:space="preserve"> </w:t>
            </w:r>
            <w:r>
              <w:rPr>
                <w:rFonts w:ascii="Times New Roman" w:hAnsi="Times New Roman"/>
                <w:sz w:val="24"/>
              </w:rPr>
              <w:t>inozemnih</w:t>
            </w:r>
            <w:r>
              <w:rPr>
                <w:rFonts w:ascii="Times New Roman" w:hAnsi="Times New Roman"/>
                <w:spacing w:val="-10"/>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tri</w:t>
            </w:r>
            <w:r>
              <w:rPr>
                <w:rFonts w:ascii="Times New Roman" w:hAnsi="Times New Roman"/>
                <w:spacing w:val="-10"/>
                <w:sz w:val="24"/>
              </w:rPr>
              <w:t xml:space="preserve"> </w:t>
            </w:r>
            <w:r>
              <w:rPr>
                <w:rFonts w:ascii="Times New Roman" w:hAnsi="Times New Roman"/>
                <w:sz w:val="24"/>
              </w:rPr>
              <w:t>hrvatska</w:t>
            </w:r>
            <w:r>
              <w:rPr>
                <w:rFonts w:ascii="Times New Roman" w:hAnsi="Times New Roman"/>
                <w:spacing w:val="-10"/>
                <w:sz w:val="24"/>
              </w:rPr>
              <w:t xml:space="preserve"> </w:t>
            </w:r>
            <w:r>
              <w:rPr>
                <w:rFonts w:ascii="Times New Roman" w:hAnsi="Times New Roman"/>
                <w:sz w:val="24"/>
              </w:rPr>
              <w:t>grada</w:t>
            </w:r>
            <w:r>
              <w:rPr>
                <w:rFonts w:ascii="Times New Roman" w:hAnsi="Times New Roman"/>
                <w:spacing w:val="-11"/>
                <w:sz w:val="24"/>
              </w:rPr>
              <w:t xml:space="preserve"> </w:t>
            </w:r>
            <w:r>
              <w:rPr>
                <w:rFonts w:ascii="Times New Roman" w:hAnsi="Times New Roman"/>
                <w:sz w:val="24"/>
              </w:rPr>
              <w:t>-</w:t>
            </w:r>
            <w:r>
              <w:rPr>
                <w:rFonts w:ascii="Times New Roman" w:hAnsi="Times New Roman"/>
                <w:spacing w:val="-11"/>
                <w:sz w:val="24"/>
              </w:rPr>
              <w:t xml:space="preserve"> </w:t>
            </w:r>
            <w:r>
              <w:rPr>
                <w:rFonts w:ascii="Times New Roman" w:hAnsi="Times New Roman"/>
                <w:sz w:val="24"/>
              </w:rPr>
              <w:t>francuskim</w:t>
            </w:r>
            <w:r>
              <w:rPr>
                <w:rFonts w:ascii="Times New Roman" w:hAnsi="Times New Roman"/>
                <w:spacing w:val="-10"/>
                <w:sz w:val="24"/>
              </w:rPr>
              <w:t xml:space="preserve"> </w:t>
            </w:r>
            <w:r>
              <w:rPr>
                <w:rFonts w:ascii="Times New Roman" w:hAnsi="Times New Roman"/>
                <w:sz w:val="24"/>
              </w:rPr>
              <w:t>gradom</w:t>
            </w:r>
            <w:r>
              <w:rPr>
                <w:rFonts w:ascii="Times New Roman" w:hAnsi="Times New Roman"/>
                <w:spacing w:val="-10"/>
                <w:sz w:val="24"/>
              </w:rPr>
              <w:t xml:space="preserve"> </w:t>
            </w:r>
            <w:r>
              <w:rPr>
                <w:rFonts w:ascii="Times New Roman" w:hAnsi="Times New Roman"/>
                <w:sz w:val="24"/>
              </w:rPr>
              <w:t>Voironom, njemačkim</w:t>
            </w:r>
            <w:r>
              <w:rPr>
                <w:rFonts w:ascii="Times New Roman" w:hAnsi="Times New Roman"/>
                <w:spacing w:val="-11"/>
                <w:sz w:val="24"/>
              </w:rPr>
              <w:t xml:space="preserve"> </w:t>
            </w:r>
            <w:r>
              <w:rPr>
                <w:rFonts w:ascii="Times New Roman" w:hAnsi="Times New Roman"/>
                <w:sz w:val="24"/>
              </w:rPr>
              <w:t>okrugom</w:t>
            </w:r>
            <w:r>
              <w:rPr>
                <w:rFonts w:ascii="Times New Roman" w:hAnsi="Times New Roman"/>
                <w:spacing w:val="-11"/>
                <w:sz w:val="24"/>
              </w:rPr>
              <w:t xml:space="preserve"> </w:t>
            </w:r>
            <w:r>
              <w:rPr>
                <w:rFonts w:ascii="Times New Roman" w:hAnsi="Times New Roman"/>
                <w:sz w:val="24"/>
              </w:rPr>
              <w:t>Herfordom,</w:t>
            </w:r>
            <w:r>
              <w:rPr>
                <w:rFonts w:ascii="Times New Roman" w:hAnsi="Times New Roman"/>
                <w:spacing w:val="-11"/>
                <w:sz w:val="24"/>
              </w:rPr>
              <w:t xml:space="preserve"> </w:t>
            </w:r>
            <w:r>
              <w:rPr>
                <w:rFonts w:ascii="Times New Roman" w:hAnsi="Times New Roman"/>
                <w:sz w:val="24"/>
              </w:rPr>
              <w:t>talijanskim</w:t>
            </w:r>
            <w:r>
              <w:rPr>
                <w:rFonts w:ascii="Times New Roman" w:hAnsi="Times New Roman"/>
                <w:spacing w:val="-11"/>
                <w:sz w:val="24"/>
              </w:rPr>
              <w:t xml:space="preserve"> </w:t>
            </w:r>
            <w:r>
              <w:rPr>
                <w:rFonts w:ascii="Times New Roman" w:hAnsi="Times New Roman"/>
                <w:sz w:val="24"/>
              </w:rPr>
              <w:t>gradovima</w:t>
            </w:r>
            <w:r>
              <w:rPr>
                <w:rFonts w:ascii="Times New Roman" w:hAnsi="Times New Roman"/>
                <w:spacing w:val="-12"/>
                <w:sz w:val="24"/>
              </w:rPr>
              <w:t xml:space="preserve"> </w:t>
            </w:r>
            <w:r>
              <w:rPr>
                <w:rFonts w:ascii="Times New Roman" w:hAnsi="Times New Roman"/>
                <w:sz w:val="24"/>
              </w:rPr>
              <w:t>Bassano</w:t>
            </w:r>
            <w:r>
              <w:rPr>
                <w:rFonts w:ascii="Times New Roman" w:hAnsi="Times New Roman"/>
                <w:spacing w:val="-12"/>
                <w:sz w:val="24"/>
              </w:rPr>
              <w:t xml:space="preserve"> </w:t>
            </w:r>
            <w:r>
              <w:rPr>
                <w:rFonts w:ascii="Times New Roman" w:hAnsi="Times New Roman"/>
                <w:sz w:val="24"/>
              </w:rPr>
              <w:t>del Grappa, San Benedetto del Tronto, Civitanova Marche, Muggia te slovačkim gradom Humenne. Cilj sporazuma o prijateljstvu i suradnji</w:t>
            </w:r>
            <w:r>
              <w:rPr>
                <w:rFonts w:ascii="Times New Roman" w:hAnsi="Times New Roman"/>
                <w:spacing w:val="-4"/>
                <w:sz w:val="24"/>
              </w:rPr>
              <w:t xml:space="preserve"> </w:t>
            </w:r>
            <w:r>
              <w:rPr>
                <w:rFonts w:ascii="Times New Roman" w:hAnsi="Times New Roman"/>
                <w:sz w:val="24"/>
              </w:rPr>
              <w:t>koji</w:t>
            </w:r>
            <w:r>
              <w:rPr>
                <w:rFonts w:ascii="Times New Roman" w:hAnsi="Times New Roman"/>
                <w:spacing w:val="-4"/>
                <w:sz w:val="24"/>
              </w:rPr>
              <w:t xml:space="preserve"> </w:t>
            </w:r>
            <w:r>
              <w:rPr>
                <w:rFonts w:ascii="Times New Roman" w:hAnsi="Times New Roman"/>
                <w:sz w:val="24"/>
              </w:rPr>
              <w:t>su</w:t>
            </w:r>
            <w:r>
              <w:rPr>
                <w:rFonts w:ascii="Times New Roman" w:hAnsi="Times New Roman"/>
                <w:spacing w:val="-4"/>
                <w:sz w:val="24"/>
              </w:rPr>
              <w:t xml:space="preserve"> </w:t>
            </w:r>
            <w:r>
              <w:rPr>
                <w:rFonts w:ascii="Times New Roman" w:hAnsi="Times New Roman"/>
                <w:sz w:val="24"/>
              </w:rPr>
              <w:t>sklopljeni</w:t>
            </w:r>
            <w:r>
              <w:rPr>
                <w:rFonts w:ascii="Times New Roman" w:hAnsi="Times New Roman"/>
                <w:spacing w:val="-4"/>
                <w:sz w:val="24"/>
              </w:rPr>
              <w:t xml:space="preserve"> </w:t>
            </w:r>
            <w:r>
              <w:rPr>
                <w:rFonts w:ascii="Times New Roman" w:hAnsi="Times New Roman"/>
                <w:sz w:val="24"/>
              </w:rPr>
              <w:t>između</w:t>
            </w:r>
            <w:r>
              <w:rPr>
                <w:rFonts w:ascii="Times New Roman" w:hAnsi="Times New Roman"/>
                <w:spacing w:val="-4"/>
                <w:sz w:val="24"/>
              </w:rPr>
              <w:t xml:space="preserve"> </w:t>
            </w:r>
            <w:r>
              <w:rPr>
                <w:rFonts w:ascii="Times New Roman" w:hAnsi="Times New Roman"/>
                <w:sz w:val="24"/>
              </w:rPr>
              <w:t>Grada</w:t>
            </w:r>
            <w:r>
              <w:rPr>
                <w:rFonts w:ascii="Times New Roman" w:hAnsi="Times New Roman"/>
                <w:spacing w:val="-3"/>
                <w:sz w:val="24"/>
              </w:rPr>
              <w:t xml:space="preserve"> </w:t>
            </w:r>
            <w:r>
              <w:rPr>
                <w:rFonts w:ascii="Times New Roman" w:hAnsi="Times New Roman"/>
                <w:sz w:val="24"/>
              </w:rPr>
              <w:t>Šibenika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4"/>
                <w:sz w:val="24"/>
              </w:rPr>
              <w:t xml:space="preserve"> </w:t>
            </w:r>
            <w:r>
              <w:rPr>
                <w:rFonts w:ascii="Times New Roman" w:hAnsi="Times New Roman"/>
                <w:sz w:val="24"/>
              </w:rPr>
              <w:t>drugih</w:t>
            </w:r>
            <w:r>
              <w:rPr>
                <w:rFonts w:ascii="Times New Roman" w:hAnsi="Times New Roman"/>
                <w:spacing w:val="-4"/>
                <w:sz w:val="24"/>
              </w:rPr>
              <w:t xml:space="preserve"> </w:t>
            </w:r>
            <w:r>
              <w:rPr>
                <w:rFonts w:ascii="Times New Roman" w:hAnsi="Times New Roman"/>
                <w:sz w:val="24"/>
              </w:rPr>
              <w:t>hrvatskih i inozemnih gradova je promicanje suradnje na području kulture, znanosti, IT tehnologije, sporta te širenja gospodarskih mogućnosti. Povelje o prijateljstvu potpisane su i sa hrvatskim gradovima – Vukovarom, Sinjom i Trogirom. Na poziv i inicijativu Veleposlanstva Republike Albanije u Hrvatskoj, Grad Šibenik je započeo proces ostvarenja</w:t>
            </w:r>
            <w:r>
              <w:rPr>
                <w:rFonts w:ascii="Times New Roman" w:hAnsi="Times New Roman"/>
                <w:spacing w:val="40"/>
                <w:sz w:val="24"/>
              </w:rPr>
              <w:t xml:space="preserve"> </w:t>
            </w:r>
            <w:r>
              <w:rPr>
                <w:rFonts w:ascii="Times New Roman" w:hAnsi="Times New Roman"/>
                <w:sz w:val="24"/>
              </w:rPr>
              <w:t xml:space="preserve">suradnje s albanskim Pogradecom. Također, uspostavljena je suradanja s ukrajinskim gradom Ivano – </w:t>
            </w:r>
            <w:r>
              <w:rPr>
                <w:rFonts w:ascii="Times New Roman" w:hAnsi="Times New Roman"/>
                <w:spacing w:val="-2"/>
                <w:sz w:val="24"/>
              </w:rPr>
              <w:t>Frankivsk</w:t>
            </w:r>
          </w:p>
        </w:tc>
      </w:tr>
      <w:tr w:rsidR="007374B6" w14:paraId="78CEC752" w14:textId="77777777">
        <w:trPr>
          <w:trHeight w:val="648"/>
        </w:trPr>
        <w:tc>
          <w:tcPr>
            <w:tcW w:w="2639" w:type="dxa"/>
          </w:tcPr>
          <w:p w14:paraId="784E9FD0" w14:textId="77777777" w:rsidR="007374B6" w:rsidRDefault="00000000">
            <w:pPr>
              <w:pStyle w:val="TableParagraph"/>
              <w:spacing w:before="52"/>
              <w:ind w:left="108"/>
              <w:rPr>
                <w:rFonts w:ascii="Times New Roman"/>
                <w:sz w:val="24"/>
              </w:rPr>
            </w:pPr>
            <w:r>
              <w:rPr>
                <w:rFonts w:ascii="Times New Roman"/>
                <w:sz w:val="24"/>
              </w:rPr>
              <w:t>Planirana</w:t>
            </w:r>
            <w:r>
              <w:rPr>
                <w:rFonts w:ascii="Times New Roman"/>
                <w:spacing w:val="-15"/>
                <w:sz w:val="24"/>
              </w:rPr>
              <w:t xml:space="preserve"> </w:t>
            </w:r>
            <w:r>
              <w:rPr>
                <w:rFonts w:ascii="Times New Roman"/>
                <w:sz w:val="24"/>
              </w:rPr>
              <w:t>sredstva</w:t>
            </w:r>
            <w:r>
              <w:rPr>
                <w:rFonts w:ascii="Times New Roman"/>
                <w:spacing w:val="-15"/>
                <w:sz w:val="24"/>
              </w:rPr>
              <w:t xml:space="preserve"> </w:t>
            </w:r>
            <w:r>
              <w:rPr>
                <w:rFonts w:ascii="Times New Roman"/>
                <w:sz w:val="24"/>
              </w:rPr>
              <w:t xml:space="preserve">za </w:t>
            </w:r>
            <w:r>
              <w:rPr>
                <w:rFonts w:ascii="Times New Roman"/>
                <w:spacing w:val="-2"/>
                <w:sz w:val="24"/>
              </w:rPr>
              <w:t>provedbu</w:t>
            </w:r>
          </w:p>
        </w:tc>
        <w:tc>
          <w:tcPr>
            <w:tcW w:w="6793" w:type="dxa"/>
          </w:tcPr>
          <w:p w14:paraId="7B55D9C8" w14:textId="77777777" w:rsidR="007374B6" w:rsidRDefault="007374B6">
            <w:pPr>
              <w:pStyle w:val="TableParagraph"/>
              <w:spacing w:before="52"/>
              <w:rPr>
                <w:rFonts w:ascii="Times New Roman"/>
                <w:b/>
                <w:sz w:val="24"/>
              </w:rPr>
            </w:pPr>
          </w:p>
          <w:p w14:paraId="2790CB2A" w14:textId="77777777" w:rsidR="007374B6" w:rsidRDefault="00000000">
            <w:pPr>
              <w:pStyle w:val="TableParagraph"/>
              <w:spacing w:before="0"/>
              <w:ind w:left="107"/>
              <w:rPr>
                <w:rFonts w:ascii="Times New Roman"/>
                <w:sz w:val="24"/>
              </w:rPr>
            </w:pPr>
            <w:r>
              <w:rPr>
                <w:rFonts w:ascii="Times New Roman"/>
                <w:sz w:val="24"/>
              </w:rPr>
              <w:t>22.500,00</w:t>
            </w:r>
            <w:r>
              <w:rPr>
                <w:rFonts w:ascii="Times New Roman"/>
                <w:spacing w:val="-2"/>
                <w:sz w:val="24"/>
              </w:rPr>
              <w:t xml:space="preserve"> </w:t>
            </w:r>
            <w:r>
              <w:rPr>
                <w:rFonts w:ascii="Times New Roman"/>
                <w:spacing w:val="-4"/>
                <w:sz w:val="24"/>
              </w:rPr>
              <w:t>eura</w:t>
            </w:r>
          </w:p>
        </w:tc>
      </w:tr>
      <w:tr w:rsidR="007374B6" w14:paraId="0E93A9F9" w14:textId="77777777">
        <w:trPr>
          <w:trHeight w:val="1158"/>
        </w:trPr>
        <w:tc>
          <w:tcPr>
            <w:tcW w:w="2639" w:type="dxa"/>
          </w:tcPr>
          <w:p w14:paraId="2FC1966B" w14:textId="77777777" w:rsidR="007374B6" w:rsidRDefault="00000000">
            <w:pPr>
              <w:pStyle w:val="TableParagraph"/>
              <w:spacing w:before="51"/>
              <w:ind w:left="108"/>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793" w:type="dxa"/>
          </w:tcPr>
          <w:p w14:paraId="30B443A4" w14:textId="77777777" w:rsidR="007374B6" w:rsidRDefault="00000000">
            <w:pPr>
              <w:pStyle w:val="TableParagraph"/>
              <w:spacing w:before="35" w:line="270" w:lineRule="atLeast"/>
              <w:ind w:left="107" w:right="47"/>
              <w:jc w:val="both"/>
              <w:rPr>
                <w:rFonts w:ascii="Times New Roman" w:hAnsi="Times New Roman"/>
                <w:sz w:val="24"/>
              </w:rPr>
            </w:pPr>
            <w:r>
              <w:rPr>
                <w:rFonts w:ascii="Times New Roman" w:hAnsi="Times New Roman"/>
                <w:sz w:val="24"/>
              </w:rPr>
              <w:t>Temeljem</w:t>
            </w:r>
            <w:r>
              <w:rPr>
                <w:rFonts w:ascii="Times New Roman" w:hAnsi="Times New Roman"/>
                <w:spacing w:val="40"/>
                <w:sz w:val="24"/>
              </w:rPr>
              <w:t xml:space="preserve"> </w:t>
            </w:r>
            <w:r>
              <w:rPr>
                <w:rFonts w:ascii="Times New Roman" w:hAnsi="Times New Roman"/>
                <w:sz w:val="24"/>
              </w:rPr>
              <w:t>suradnje s prijateljskim gradovima, a posredstvom sportskih, kulturnih i obrazovnih ustanova realiziraju se aktivnosti koje pozicioniraju Šibenik kao atraktivnu posjetiteljsku destinaciju, ali i grad edukacije te IT tehnologije, što je osobito blisko mladima.</w:t>
            </w:r>
          </w:p>
        </w:tc>
      </w:tr>
    </w:tbl>
    <w:p w14:paraId="51EC5C32" w14:textId="77777777" w:rsidR="007374B6" w:rsidRDefault="007374B6">
      <w:pPr>
        <w:pStyle w:val="TableParagraph"/>
        <w:spacing w:line="270" w:lineRule="atLeast"/>
        <w:jc w:val="both"/>
        <w:rPr>
          <w:rFonts w:ascii="Times New Roman" w:hAnsi="Times New Roman"/>
          <w:sz w:val="24"/>
        </w:rPr>
        <w:sectPr w:rsidR="007374B6">
          <w:headerReference w:type="default" r:id="rId34"/>
          <w:footerReference w:type="default" r:id="rId35"/>
          <w:pgSz w:w="12240" w:h="15840"/>
          <w:pgMar w:top="1400" w:right="1080" w:bottom="960" w:left="720" w:header="0" w:footer="772" w:gutter="0"/>
          <w:cols w:space="720"/>
        </w:sectPr>
      </w:pP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9"/>
        <w:gridCol w:w="6793"/>
      </w:tblGrid>
      <w:tr w:rsidR="007374B6" w14:paraId="6F21976B" w14:textId="77777777">
        <w:trPr>
          <w:trHeight w:val="5213"/>
        </w:trPr>
        <w:tc>
          <w:tcPr>
            <w:tcW w:w="2639" w:type="dxa"/>
          </w:tcPr>
          <w:p w14:paraId="7399C07B" w14:textId="77777777" w:rsidR="007374B6" w:rsidRDefault="00000000">
            <w:pPr>
              <w:pStyle w:val="TableParagraph"/>
              <w:spacing w:before="54"/>
              <w:ind w:left="108"/>
              <w:rPr>
                <w:rFonts w:ascii="Times New Roman" w:hAnsi="Times New Roman"/>
                <w:sz w:val="24"/>
              </w:rPr>
            </w:pPr>
            <w:r>
              <w:rPr>
                <w:rFonts w:ascii="Times New Roman" w:hAnsi="Times New Roman"/>
                <w:spacing w:val="-2"/>
                <w:sz w:val="24"/>
              </w:rPr>
              <w:lastRenderedPageBreak/>
              <w:t>Obrazloženje</w:t>
            </w:r>
          </w:p>
        </w:tc>
        <w:tc>
          <w:tcPr>
            <w:tcW w:w="6793" w:type="dxa"/>
          </w:tcPr>
          <w:p w14:paraId="6C7A121C" w14:textId="77777777" w:rsidR="007374B6" w:rsidRDefault="00000000">
            <w:pPr>
              <w:pStyle w:val="TableParagraph"/>
              <w:spacing w:before="54" w:line="259" w:lineRule="auto"/>
              <w:ind w:left="107" w:right="96" w:firstLine="60"/>
              <w:jc w:val="both"/>
              <w:rPr>
                <w:rFonts w:ascii="Times New Roman"/>
                <w:sz w:val="24"/>
              </w:rPr>
            </w:pPr>
            <w:r>
              <w:rPr>
                <w:rFonts w:ascii="Times New Roman"/>
                <w:sz w:val="24"/>
              </w:rPr>
              <w:t>U 2026. godini nastavlja se suradnja s prijateljskim gradovima Voiron</w:t>
            </w:r>
            <w:r>
              <w:rPr>
                <w:rFonts w:ascii="Times New Roman"/>
                <w:spacing w:val="-8"/>
                <w:sz w:val="24"/>
              </w:rPr>
              <w:t xml:space="preserve"> </w:t>
            </w:r>
            <w:r>
              <w:rPr>
                <w:rFonts w:ascii="Times New Roman"/>
                <w:sz w:val="24"/>
              </w:rPr>
              <w:t>i</w:t>
            </w:r>
            <w:r>
              <w:rPr>
                <w:rFonts w:ascii="Times New Roman"/>
                <w:spacing w:val="-8"/>
                <w:sz w:val="24"/>
              </w:rPr>
              <w:t xml:space="preserve"> </w:t>
            </w:r>
            <w:r>
              <w:rPr>
                <w:rFonts w:ascii="Times New Roman"/>
                <w:sz w:val="24"/>
              </w:rPr>
              <w:t>Herford</w:t>
            </w:r>
            <w:r>
              <w:rPr>
                <w:rFonts w:ascii="Times New Roman"/>
                <w:spacing w:val="-9"/>
                <w:sz w:val="24"/>
              </w:rPr>
              <w:t xml:space="preserve"> </w:t>
            </w:r>
            <w:r>
              <w:rPr>
                <w:rFonts w:ascii="Times New Roman"/>
                <w:sz w:val="24"/>
              </w:rPr>
              <w:t>te</w:t>
            </w:r>
            <w:r>
              <w:rPr>
                <w:rFonts w:ascii="Times New Roman"/>
                <w:spacing w:val="-9"/>
                <w:sz w:val="24"/>
              </w:rPr>
              <w:t xml:space="preserve"> </w:t>
            </w:r>
            <w:r>
              <w:rPr>
                <w:rFonts w:ascii="Times New Roman"/>
                <w:sz w:val="24"/>
              </w:rPr>
              <w:t>Civitanova,</w:t>
            </w:r>
            <w:r>
              <w:rPr>
                <w:rFonts w:ascii="Times New Roman"/>
                <w:spacing w:val="-8"/>
                <w:sz w:val="24"/>
              </w:rPr>
              <w:t xml:space="preserve"> </w:t>
            </w:r>
            <w:r>
              <w:rPr>
                <w:rFonts w:ascii="Times New Roman"/>
                <w:sz w:val="24"/>
              </w:rPr>
              <w:t>kroz</w:t>
            </w:r>
            <w:r>
              <w:rPr>
                <w:rFonts w:ascii="Times New Roman"/>
                <w:spacing w:val="-9"/>
                <w:sz w:val="24"/>
              </w:rPr>
              <w:t xml:space="preserve"> </w:t>
            </w:r>
            <w:r>
              <w:rPr>
                <w:rFonts w:ascii="Times New Roman"/>
                <w:sz w:val="24"/>
              </w:rPr>
              <w:t>sportske</w:t>
            </w:r>
            <w:r>
              <w:rPr>
                <w:rFonts w:ascii="Times New Roman"/>
                <w:spacing w:val="-7"/>
                <w:sz w:val="24"/>
              </w:rPr>
              <w:t xml:space="preserve"> </w:t>
            </w:r>
            <w:r>
              <w:rPr>
                <w:rFonts w:ascii="Times New Roman"/>
                <w:sz w:val="24"/>
              </w:rPr>
              <w:t>aktivnosti</w:t>
            </w:r>
            <w:r>
              <w:rPr>
                <w:rFonts w:ascii="Times New Roman"/>
                <w:spacing w:val="-8"/>
                <w:sz w:val="24"/>
              </w:rPr>
              <w:t xml:space="preserve"> </w:t>
            </w:r>
            <w:r>
              <w:rPr>
                <w:rFonts w:ascii="Times New Roman"/>
                <w:sz w:val="24"/>
              </w:rPr>
              <w:t>i</w:t>
            </w:r>
            <w:r>
              <w:rPr>
                <w:rFonts w:ascii="Times New Roman"/>
                <w:spacing w:val="-8"/>
                <w:sz w:val="24"/>
              </w:rPr>
              <w:t xml:space="preserve"> </w:t>
            </w:r>
            <w:r>
              <w:rPr>
                <w:rFonts w:ascii="Times New Roman"/>
                <w:sz w:val="24"/>
              </w:rPr>
              <w:t xml:space="preserve">gostovanja </w:t>
            </w:r>
            <w:r>
              <w:rPr>
                <w:rFonts w:ascii="Times New Roman"/>
                <w:spacing w:val="-2"/>
                <w:sz w:val="24"/>
              </w:rPr>
              <w:t>mladih.</w:t>
            </w:r>
          </w:p>
          <w:p w14:paraId="2215BDE0" w14:textId="77777777" w:rsidR="007374B6" w:rsidRDefault="00000000">
            <w:pPr>
              <w:pStyle w:val="TableParagraph"/>
              <w:spacing w:before="160" w:line="259" w:lineRule="auto"/>
              <w:ind w:left="107" w:right="99"/>
              <w:jc w:val="both"/>
              <w:rPr>
                <w:rFonts w:ascii="Times New Roman" w:hAnsi="Times New Roman"/>
                <w:sz w:val="24"/>
              </w:rPr>
            </w:pPr>
            <w:r>
              <w:rPr>
                <w:rFonts w:ascii="Times New Roman" w:hAnsi="Times New Roman"/>
                <w:sz w:val="24"/>
              </w:rPr>
              <w:t>Grad Šibenik će sudjelovati u projektu Ljetna škola Domovina koji okuplja</w:t>
            </w:r>
            <w:r>
              <w:rPr>
                <w:rFonts w:ascii="Times New Roman" w:hAnsi="Times New Roman"/>
                <w:spacing w:val="-8"/>
                <w:sz w:val="24"/>
              </w:rPr>
              <w:t xml:space="preserve"> </w:t>
            </w:r>
            <w:r>
              <w:rPr>
                <w:rFonts w:ascii="Times New Roman" w:hAnsi="Times New Roman"/>
                <w:sz w:val="24"/>
              </w:rPr>
              <w:t>potomke</w:t>
            </w:r>
            <w:r>
              <w:rPr>
                <w:rFonts w:ascii="Times New Roman" w:hAnsi="Times New Roman"/>
                <w:spacing w:val="-8"/>
                <w:sz w:val="24"/>
              </w:rPr>
              <w:t xml:space="preserve"> </w:t>
            </w:r>
            <w:r>
              <w:rPr>
                <w:rFonts w:ascii="Times New Roman" w:hAnsi="Times New Roman"/>
                <w:sz w:val="24"/>
              </w:rPr>
              <w:t>hrvatskih</w:t>
            </w:r>
            <w:r>
              <w:rPr>
                <w:rFonts w:ascii="Times New Roman" w:hAnsi="Times New Roman"/>
                <w:spacing w:val="-8"/>
                <w:sz w:val="24"/>
              </w:rPr>
              <w:t xml:space="preserve"> </w:t>
            </w:r>
            <w:r>
              <w:rPr>
                <w:rFonts w:ascii="Times New Roman" w:hAnsi="Times New Roman"/>
                <w:sz w:val="24"/>
              </w:rPr>
              <w:t>iseljeničkih</w:t>
            </w:r>
            <w:r>
              <w:rPr>
                <w:rFonts w:ascii="Times New Roman" w:hAnsi="Times New Roman"/>
                <w:spacing w:val="-7"/>
                <w:sz w:val="24"/>
              </w:rPr>
              <w:t xml:space="preserve"> </w:t>
            </w:r>
            <w:r>
              <w:rPr>
                <w:rFonts w:ascii="Times New Roman" w:hAnsi="Times New Roman"/>
                <w:sz w:val="24"/>
              </w:rPr>
              <w:t>obitelji</w:t>
            </w:r>
            <w:r>
              <w:rPr>
                <w:rFonts w:ascii="Times New Roman" w:hAnsi="Times New Roman"/>
                <w:spacing w:val="-7"/>
                <w:sz w:val="24"/>
              </w:rPr>
              <w:t xml:space="preserve"> </w:t>
            </w:r>
            <w:r>
              <w:rPr>
                <w:rFonts w:ascii="Times New Roman" w:hAnsi="Times New Roman"/>
                <w:sz w:val="24"/>
              </w:rPr>
              <w:t>iz</w:t>
            </w:r>
            <w:r>
              <w:rPr>
                <w:rFonts w:ascii="Times New Roman" w:hAnsi="Times New Roman"/>
                <w:spacing w:val="-8"/>
                <w:sz w:val="24"/>
              </w:rPr>
              <w:t xml:space="preserve"> </w:t>
            </w:r>
            <w:r>
              <w:rPr>
                <w:rFonts w:ascii="Times New Roman" w:hAnsi="Times New Roman"/>
                <w:sz w:val="24"/>
              </w:rPr>
              <w:t>cijelog</w:t>
            </w:r>
            <w:r>
              <w:rPr>
                <w:rFonts w:ascii="Times New Roman" w:hAnsi="Times New Roman"/>
                <w:spacing w:val="-7"/>
                <w:sz w:val="24"/>
              </w:rPr>
              <w:t xml:space="preserve"> </w:t>
            </w:r>
            <w:r>
              <w:rPr>
                <w:rFonts w:ascii="Times New Roman" w:hAnsi="Times New Roman"/>
                <w:sz w:val="24"/>
              </w:rPr>
              <w:t>svijeta.</w:t>
            </w:r>
            <w:r>
              <w:rPr>
                <w:rFonts w:ascii="Times New Roman" w:hAnsi="Times New Roman"/>
                <w:spacing w:val="-8"/>
                <w:sz w:val="24"/>
              </w:rPr>
              <w:t xml:space="preserve"> </w:t>
            </w:r>
            <w:r>
              <w:rPr>
                <w:rFonts w:ascii="Times New Roman" w:hAnsi="Times New Roman"/>
                <w:sz w:val="24"/>
              </w:rPr>
              <w:t>Cilj projekta je upoznavanje mladih s baštinom, običajima, ljepotama i vrednotama Hrvatske i njezinih regija i gradova. Projekt provodi Središnji</w:t>
            </w:r>
            <w:r>
              <w:rPr>
                <w:rFonts w:ascii="Times New Roman" w:hAnsi="Times New Roman"/>
                <w:spacing w:val="-15"/>
                <w:sz w:val="24"/>
              </w:rPr>
              <w:t xml:space="preserve"> </w:t>
            </w:r>
            <w:r>
              <w:rPr>
                <w:rFonts w:ascii="Times New Roman" w:hAnsi="Times New Roman"/>
                <w:sz w:val="24"/>
              </w:rPr>
              <w:t>državni</w:t>
            </w:r>
            <w:r>
              <w:rPr>
                <w:rFonts w:ascii="Times New Roman" w:hAnsi="Times New Roman"/>
                <w:spacing w:val="-15"/>
                <w:sz w:val="24"/>
              </w:rPr>
              <w:t xml:space="preserve"> </w:t>
            </w:r>
            <w:r>
              <w:rPr>
                <w:rFonts w:ascii="Times New Roman" w:hAnsi="Times New Roman"/>
                <w:sz w:val="24"/>
              </w:rPr>
              <w:t>ured</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Hrvate</w:t>
            </w:r>
            <w:r>
              <w:rPr>
                <w:rFonts w:ascii="Times New Roman" w:hAnsi="Times New Roman"/>
                <w:spacing w:val="-15"/>
                <w:sz w:val="24"/>
              </w:rPr>
              <w:t xml:space="preserve"> </w:t>
            </w:r>
            <w:r>
              <w:rPr>
                <w:rFonts w:ascii="Times New Roman" w:hAnsi="Times New Roman"/>
                <w:sz w:val="24"/>
              </w:rPr>
              <w:t>izvan</w:t>
            </w:r>
            <w:r>
              <w:rPr>
                <w:rFonts w:ascii="Times New Roman" w:hAnsi="Times New Roman"/>
                <w:spacing w:val="-15"/>
                <w:sz w:val="24"/>
              </w:rPr>
              <w:t xml:space="preserve"> </w:t>
            </w:r>
            <w:r>
              <w:rPr>
                <w:rFonts w:ascii="Times New Roman" w:hAnsi="Times New Roman"/>
                <w:sz w:val="24"/>
              </w:rPr>
              <w:t>RH.</w:t>
            </w:r>
            <w:r>
              <w:rPr>
                <w:rFonts w:ascii="Times New Roman" w:hAnsi="Times New Roman"/>
                <w:spacing w:val="-15"/>
                <w:sz w:val="24"/>
              </w:rPr>
              <w:t xml:space="preserve"> </w:t>
            </w:r>
            <w:r>
              <w:rPr>
                <w:rFonts w:ascii="Times New Roman" w:hAnsi="Times New Roman"/>
                <w:sz w:val="24"/>
              </w:rPr>
              <w:t>Realizirat</w:t>
            </w:r>
            <w:r>
              <w:rPr>
                <w:rFonts w:ascii="Times New Roman" w:hAnsi="Times New Roman"/>
                <w:spacing w:val="-15"/>
                <w:sz w:val="24"/>
              </w:rPr>
              <w:t xml:space="preserve"> </w:t>
            </w:r>
            <w:r>
              <w:rPr>
                <w:rFonts w:ascii="Times New Roman" w:hAnsi="Times New Roman"/>
                <w:sz w:val="24"/>
              </w:rPr>
              <w:t>će</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kroz</w:t>
            </w:r>
            <w:r>
              <w:rPr>
                <w:rFonts w:ascii="Times New Roman" w:hAnsi="Times New Roman"/>
                <w:spacing w:val="-15"/>
                <w:sz w:val="24"/>
              </w:rPr>
              <w:t xml:space="preserve"> </w:t>
            </w:r>
            <w:r>
              <w:rPr>
                <w:rFonts w:ascii="Times New Roman" w:hAnsi="Times New Roman"/>
                <w:sz w:val="24"/>
              </w:rPr>
              <w:t xml:space="preserve">ljetni </w:t>
            </w:r>
            <w:r>
              <w:rPr>
                <w:rFonts w:ascii="Times New Roman" w:hAnsi="Times New Roman"/>
                <w:spacing w:val="-2"/>
                <w:sz w:val="24"/>
              </w:rPr>
              <w:t>period.</w:t>
            </w:r>
          </w:p>
          <w:p w14:paraId="3721FE09" w14:textId="77777777" w:rsidR="007374B6" w:rsidRDefault="00000000">
            <w:pPr>
              <w:pStyle w:val="TableParagraph"/>
              <w:spacing w:before="158" w:line="259" w:lineRule="auto"/>
              <w:ind w:left="107" w:right="100"/>
              <w:jc w:val="both"/>
              <w:rPr>
                <w:rFonts w:ascii="Times New Roman" w:hAnsi="Times New Roman"/>
                <w:sz w:val="24"/>
              </w:rPr>
            </w:pPr>
            <w:r>
              <w:rPr>
                <w:rFonts w:ascii="Times New Roman" w:hAnsi="Times New Roman"/>
                <w:sz w:val="24"/>
              </w:rPr>
              <w:t xml:space="preserve">Na zamolbu Veleposlanstva Ukrajine u RH, Grad će ugostiti mlade iz Ivano – Frankivska. Suradnja će biti realizirana tijekom lipnja </w:t>
            </w:r>
            <w:r>
              <w:rPr>
                <w:rFonts w:ascii="Times New Roman" w:hAnsi="Times New Roman"/>
                <w:spacing w:val="-2"/>
                <w:sz w:val="24"/>
              </w:rPr>
              <w:t>2026.</w:t>
            </w:r>
          </w:p>
          <w:p w14:paraId="2E1B79EF" w14:textId="77777777" w:rsidR="007374B6" w:rsidRDefault="00000000">
            <w:pPr>
              <w:pStyle w:val="TableParagraph"/>
              <w:spacing w:before="160"/>
              <w:ind w:left="107" w:right="101"/>
              <w:jc w:val="both"/>
              <w:rPr>
                <w:rFonts w:ascii="Times New Roman" w:hAnsi="Times New Roman"/>
                <w:sz w:val="24"/>
              </w:rPr>
            </w:pPr>
            <w:r>
              <w:rPr>
                <w:rFonts w:ascii="Times New Roman" w:hAnsi="Times New Roman"/>
                <w:sz w:val="24"/>
              </w:rPr>
              <w:t>Prema potrebi i interesu organiziraju se primanja za veleposlanike stranih država u Republici Hrvatskoj s ciljem prezentacije grada i gradskih projekata.</w:t>
            </w:r>
          </w:p>
        </w:tc>
      </w:tr>
      <w:tr w:rsidR="007374B6" w14:paraId="6CE5B3B0" w14:textId="77777777">
        <w:trPr>
          <w:trHeight w:val="604"/>
        </w:trPr>
        <w:tc>
          <w:tcPr>
            <w:tcW w:w="2639" w:type="dxa"/>
          </w:tcPr>
          <w:p w14:paraId="76BADCA7" w14:textId="77777777" w:rsidR="007374B6" w:rsidRDefault="00000000">
            <w:pPr>
              <w:pStyle w:val="TableParagraph"/>
              <w:spacing w:before="51"/>
              <w:ind w:left="108"/>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793" w:type="dxa"/>
          </w:tcPr>
          <w:p w14:paraId="79AFEB60" w14:textId="77777777" w:rsidR="007374B6" w:rsidRDefault="00000000">
            <w:pPr>
              <w:pStyle w:val="TableParagraph"/>
              <w:spacing w:before="51"/>
              <w:ind w:left="107"/>
              <w:rPr>
                <w:rFonts w:ascii="Times New Roman" w:hAnsi="Times New Roman"/>
                <w:sz w:val="24"/>
              </w:rPr>
            </w:pPr>
            <w:r>
              <w:rPr>
                <w:rFonts w:ascii="Times New Roman" w:hAnsi="Times New Roman"/>
                <w:sz w:val="24"/>
              </w:rPr>
              <w:t>1003</w:t>
            </w:r>
            <w:r>
              <w:rPr>
                <w:rFonts w:ascii="Times New Roman" w:hAnsi="Times New Roman"/>
                <w:spacing w:val="-2"/>
                <w:sz w:val="24"/>
              </w:rPr>
              <w:t xml:space="preserve"> </w:t>
            </w:r>
            <w:r>
              <w:rPr>
                <w:rFonts w:ascii="Times New Roman" w:hAnsi="Times New Roman"/>
                <w:sz w:val="24"/>
              </w:rPr>
              <w:t>PROMIDŽBA</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2"/>
                <w:sz w:val="24"/>
              </w:rPr>
              <w:t xml:space="preserve"> INFORMIRANJE</w:t>
            </w:r>
          </w:p>
        </w:tc>
      </w:tr>
      <w:tr w:rsidR="007374B6" w14:paraId="51D2C8D2" w14:textId="77777777">
        <w:trPr>
          <w:trHeight w:val="328"/>
        </w:trPr>
        <w:tc>
          <w:tcPr>
            <w:tcW w:w="2639" w:type="dxa"/>
          </w:tcPr>
          <w:p w14:paraId="432B63D8" w14:textId="77777777" w:rsidR="007374B6" w:rsidRDefault="00000000">
            <w:pPr>
              <w:pStyle w:val="TableParagraph"/>
              <w:spacing w:before="51" w:line="257" w:lineRule="exact"/>
              <w:ind w:left="108"/>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793" w:type="dxa"/>
          </w:tcPr>
          <w:p w14:paraId="72A22783" w14:textId="77777777" w:rsidR="007374B6" w:rsidRDefault="00000000">
            <w:pPr>
              <w:pStyle w:val="TableParagraph"/>
              <w:spacing w:before="51" w:line="257" w:lineRule="exact"/>
              <w:ind w:left="107"/>
              <w:rPr>
                <w:rFonts w:ascii="Times New Roman" w:hAnsi="Times New Roman"/>
                <w:sz w:val="24"/>
              </w:rPr>
            </w:pPr>
            <w:r>
              <w:rPr>
                <w:rFonts w:ascii="Times New Roman" w:hAnsi="Times New Roman"/>
                <w:sz w:val="24"/>
              </w:rPr>
              <w:t>0111</w:t>
            </w:r>
            <w:r>
              <w:rPr>
                <w:rFonts w:ascii="Times New Roman" w:hAnsi="Times New Roman"/>
                <w:spacing w:val="-1"/>
                <w:sz w:val="24"/>
              </w:rPr>
              <w:t xml:space="preserve"> </w:t>
            </w:r>
            <w:r>
              <w:rPr>
                <w:rFonts w:ascii="Times New Roman" w:hAnsi="Times New Roman"/>
                <w:sz w:val="24"/>
              </w:rPr>
              <w:t>Izvršna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zakonodavna</w:t>
            </w:r>
            <w:r>
              <w:rPr>
                <w:rFonts w:ascii="Times New Roman" w:hAnsi="Times New Roman"/>
                <w:spacing w:val="-1"/>
                <w:sz w:val="24"/>
              </w:rPr>
              <w:t xml:space="preserve"> </w:t>
            </w:r>
            <w:r>
              <w:rPr>
                <w:rFonts w:ascii="Times New Roman" w:hAnsi="Times New Roman"/>
                <w:spacing w:val="-2"/>
                <w:sz w:val="24"/>
              </w:rPr>
              <w:t>tijela</w:t>
            </w:r>
          </w:p>
        </w:tc>
      </w:tr>
      <w:tr w:rsidR="007374B6" w14:paraId="6BFF3746" w14:textId="77777777">
        <w:trPr>
          <w:trHeight w:val="1236"/>
        </w:trPr>
        <w:tc>
          <w:tcPr>
            <w:tcW w:w="2639" w:type="dxa"/>
          </w:tcPr>
          <w:p w14:paraId="1E6F006D" w14:textId="77777777" w:rsidR="007374B6" w:rsidRDefault="00000000">
            <w:pPr>
              <w:pStyle w:val="TableParagraph"/>
              <w:spacing w:before="51"/>
              <w:ind w:left="108"/>
              <w:rPr>
                <w:rFonts w:ascii="Times New Roman"/>
                <w:sz w:val="24"/>
              </w:rPr>
            </w:pPr>
            <w:r>
              <w:rPr>
                <w:rFonts w:ascii="Times New Roman"/>
                <w:sz w:val="24"/>
              </w:rPr>
              <w:t>Regulatorni</w:t>
            </w:r>
            <w:r>
              <w:rPr>
                <w:rFonts w:ascii="Times New Roman"/>
                <w:spacing w:val="-2"/>
                <w:sz w:val="24"/>
              </w:rPr>
              <w:t xml:space="preserve"> okvir</w:t>
            </w:r>
          </w:p>
        </w:tc>
        <w:tc>
          <w:tcPr>
            <w:tcW w:w="6793" w:type="dxa"/>
          </w:tcPr>
          <w:p w14:paraId="23700ACC" w14:textId="77777777" w:rsidR="007374B6" w:rsidRDefault="00000000">
            <w:pPr>
              <w:pStyle w:val="TableParagraph"/>
              <w:spacing w:before="51"/>
              <w:ind w:left="107" w:right="1364"/>
              <w:rPr>
                <w:rFonts w:ascii="Times New Roman" w:hAnsi="Times New Roman"/>
                <w:sz w:val="24"/>
              </w:rPr>
            </w:pPr>
            <w:r>
              <w:rPr>
                <w:rFonts w:ascii="Times New Roman" w:hAnsi="Times New Roman"/>
                <w:sz w:val="24"/>
              </w:rPr>
              <w:t>Zakon</w:t>
            </w:r>
            <w:r>
              <w:rPr>
                <w:rFonts w:ascii="Times New Roman" w:hAnsi="Times New Roman"/>
                <w:spacing w:val="-7"/>
                <w:sz w:val="24"/>
              </w:rPr>
              <w:t xml:space="preserve"> </w:t>
            </w:r>
            <w:r>
              <w:rPr>
                <w:rFonts w:ascii="Times New Roman" w:hAnsi="Times New Roman"/>
                <w:sz w:val="24"/>
              </w:rPr>
              <w:t>o</w:t>
            </w:r>
            <w:r>
              <w:rPr>
                <w:rFonts w:ascii="Times New Roman" w:hAnsi="Times New Roman"/>
                <w:spacing w:val="-7"/>
                <w:sz w:val="24"/>
              </w:rPr>
              <w:t xml:space="preserve"> </w:t>
            </w:r>
            <w:r>
              <w:rPr>
                <w:rFonts w:ascii="Times New Roman" w:hAnsi="Times New Roman"/>
                <w:sz w:val="24"/>
              </w:rPr>
              <w:t>lokalnoj</w:t>
            </w:r>
            <w:r>
              <w:rPr>
                <w:rFonts w:ascii="Times New Roman" w:hAnsi="Times New Roman"/>
                <w:spacing w:val="-7"/>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područnoj</w:t>
            </w:r>
            <w:r>
              <w:rPr>
                <w:rFonts w:ascii="Times New Roman" w:hAnsi="Times New Roman"/>
                <w:spacing w:val="-7"/>
                <w:sz w:val="24"/>
              </w:rPr>
              <w:t xml:space="preserve"> </w:t>
            </w:r>
            <w:r>
              <w:rPr>
                <w:rFonts w:ascii="Times New Roman" w:hAnsi="Times New Roman"/>
                <w:sz w:val="24"/>
              </w:rPr>
              <w:t>(regionalnoj)</w:t>
            </w:r>
            <w:r>
              <w:rPr>
                <w:rFonts w:ascii="Times New Roman" w:hAnsi="Times New Roman"/>
                <w:spacing w:val="-7"/>
                <w:sz w:val="24"/>
              </w:rPr>
              <w:t xml:space="preserve"> </w:t>
            </w:r>
            <w:r>
              <w:rPr>
                <w:rFonts w:ascii="Times New Roman" w:hAnsi="Times New Roman"/>
                <w:sz w:val="24"/>
              </w:rPr>
              <w:t>samoupravi Statut Grada Šibenika</w:t>
            </w:r>
          </w:p>
          <w:p w14:paraId="1C5B0C9A" w14:textId="77777777" w:rsidR="007374B6" w:rsidRDefault="00000000">
            <w:pPr>
              <w:pStyle w:val="TableParagraph"/>
              <w:spacing w:before="1"/>
              <w:ind w:left="107"/>
              <w:rPr>
                <w:rFonts w:ascii="Times New Roman"/>
                <w:sz w:val="24"/>
              </w:rPr>
            </w:pPr>
            <w:r>
              <w:rPr>
                <w:rFonts w:ascii="Times New Roman"/>
                <w:sz w:val="24"/>
              </w:rPr>
              <w:t>Zakon</w:t>
            </w:r>
            <w:r>
              <w:rPr>
                <w:rFonts w:ascii="Times New Roman"/>
                <w:spacing w:val="-1"/>
                <w:sz w:val="24"/>
              </w:rPr>
              <w:t xml:space="preserve"> </w:t>
            </w:r>
            <w:r>
              <w:rPr>
                <w:rFonts w:ascii="Times New Roman"/>
                <w:sz w:val="24"/>
              </w:rPr>
              <w:t>o pravu</w:t>
            </w:r>
            <w:r>
              <w:rPr>
                <w:rFonts w:ascii="Times New Roman"/>
                <w:spacing w:val="-1"/>
                <w:sz w:val="24"/>
              </w:rPr>
              <w:t xml:space="preserve"> </w:t>
            </w:r>
            <w:r>
              <w:rPr>
                <w:rFonts w:ascii="Times New Roman"/>
                <w:sz w:val="24"/>
              </w:rPr>
              <w:t>na</w:t>
            </w:r>
            <w:r>
              <w:rPr>
                <w:rFonts w:ascii="Times New Roman"/>
                <w:spacing w:val="-1"/>
                <w:sz w:val="24"/>
              </w:rPr>
              <w:t xml:space="preserve"> </w:t>
            </w:r>
            <w:r>
              <w:rPr>
                <w:rFonts w:ascii="Times New Roman"/>
                <w:sz w:val="24"/>
              </w:rPr>
              <w:t xml:space="preserve">pristup </w:t>
            </w:r>
            <w:r>
              <w:rPr>
                <w:rFonts w:ascii="Times New Roman"/>
                <w:spacing w:val="-2"/>
                <w:sz w:val="24"/>
              </w:rPr>
              <w:t>informacijama</w:t>
            </w:r>
          </w:p>
        </w:tc>
      </w:tr>
      <w:tr w:rsidR="007374B6" w14:paraId="6ABFDDF6" w14:textId="77777777">
        <w:trPr>
          <w:trHeight w:val="1708"/>
        </w:trPr>
        <w:tc>
          <w:tcPr>
            <w:tcW w:w="2639" w:type="dxa"/>
          </w:tcPr>
          <w:p w14:paraId="38F875A3" w14:textId="77777777" w:rsidR="007374B6" w:rsidRDefault="00000000">
            <w:pPr>
              <w:pStyle w:val="TableParagraph"/>
              <w:spacing w:before="51"/>
              <w:ind w:left="108"/>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793" w:type="dxa"/>
          </w:tcPr>
          <w:p w14:paraId="2EC5B5C6" w14:textId="77777777" w:rsidR="007374B6" w:rsidRDefault="00000000">
            <w:pPr>
              <w:pStyle w:val="TableParagraph"/>
              <w:spacing w:before="51"/>
              <w:ind w:left="107"/>
              <w:rPr>
                <w:rFonts w:ascii="Times New Roman" w:hAnsi="Times New Roman"/>
                <w:sz w:val="24"/>
              </w:rPr>
            </w:pPr>
            <w:r>
              <w:rPr>
                <w:rFonts w:ascii="Times New Roman" w:hAnsi="Times New Roman"/>
                <w:sz w:val="24"/>
              </w:rPr>
              <w:t>A100301</w:t>
            </w:r>
            <w:r>
              <w:rPr>
                <w:rFonts w:ascii="Times New Roman" w:hAnsi="Times New Roman"/>
                <w:spacing w:val="57"/>
                <w:sz w:val="24"/>
              </w:rPr>
              <w:t xml:space="preserve"> </w:t>
            </w:r>
            <w:r>
              <w:rPr>
                <w:rFonts w:ascii="Times New Roman" w:hAnsi="Times New Roman"/>
                <w:sz w:val="24"/>
              </w:rPr>
              <w:t>Održavanje</w:t>
            </w:r>
            <w:r>
              <w:rPr>
                <w:rFonts w:ascii="Times New Roman" w:hAnsi="Times New Roman"/>
                <w:spacing w:val="-1"/>
                <w:sz w:val="24"/>
              </w:rPr>
              <w:t xml:space="preserve"> </w:t>
            </w:r>
            <w:r>
              <w:rPr>
                <w:rFonts w:ascii="Times New Roman" w:hAnsi="Times New Roman"/>
                <w:sz w:val="24"/>
              </w:rPr>
              <w:t>Internet</w:t>
            </w:r>
            <w:r>
              <w:rPr>
                <w:rFonts w:ascii="Times New Roman" w:hAnsi="Times New Roman"/>
                <w:spacing w:val="-2"/>
                <w:sz w:val="24"/>
              </w:rPr>
              <w:t xml:space="preserve"> </w:t>
            </w:r>
            <w:r>
              <w:rPr>
                <w:rFonts w:ascii="Times New Roman" w:hAnsi="Times New Roman"/>
                <w:sz w:val="24"/>
              </w:rPr>
              <w:t>stranice</w:t>
            </w:r>
            <w:r>
              <w:rPr>
                <w:rFonts w:ascii="Times New Roman" w:hAnsi="Times New Roman"/>
                <w:spacing w:val="-2"/>
                <w:sz w:val="24"/>
              </w:rPr>
              <w:t xml:space="preserve"> </w:t>
            </w:r>
            <w:r>
              <w:rPr>
                <w:rFonts w:ascii="Times New Roman" w:hAnsi="Times New Roman"/>
                <w:sz w:val="24"/>
              </w:rPr>
              <w:t>Grada</w:t>
            </w:r>
            <w:r>
              <w:rPr>
                <w:rFonts w:ascii="Times New Roman" w:hAnsi="Times New Roman"/>
                <w:spacing w:val="-2"/>
                <w:sz w:val="24"/>
              </w:rPr>
              <w:t xml:space="preserve"> Šibenika</w:t>
            </w:r>
          </w:p>
          <w:p w14:paraId="71DB3250" w14:textId="77777777" w:rsidR="007374B6" w:rsidRDefault="00000000">
            <w:pPr>
              <w:pStyle w:val="TableParagraph"/>
              <w:tabs>
                <w:tab w:val="left" w:pos="1225"/>
              </w:tabs>
              <w:spacing w:before="0"/>
              <w:ind w:left="107" w:right="50"/>
              <w:rPr>
                <w:rFonts w:ascii="Times New Roman" w:hAnsi="Times New Roman"/>
                <w:sz w:val="24"/>
              </w:rPr>
            </w:pPr>
            <w:r>
              <w:rPr>
                <w:rFonts w:ascii="Times New Roman" w:hAnsi="Times New Roman"/>
                <w:spacing w:val="-2"/>
                <w:sz w:val="24"/>
              </w:rPr>
              <w:t>A100302</w:t>
            </w:r>
            <w:r>
              <w:rPr>
                <w:rFonts w:ascii="Times New Roman" w:hAnsi="Times New Roman"/>
                <w:sz w:val="24"/>
              </w:rPr>
              <w:tab/>
              <w:t>Program</w:t>
            </w:r>
            <w:r>
              <w:rPr>
                <w:rFonts w:ascii="Times New Roman" w:hAnsi="Times New Roman"/>
                <w:spacing w:val="40"/>
                <w:sz w:val="24"/>
              </w:rPr>
              <w:t xml:space="preserve"> </w:t>
            </w:r>
            <w:r>
              <w:rPr>
                <w:rFonts w:ascii="Times New Roman" w:hAnsi="Times New Roman"/>
                <w:sz w:val="24"/>
              </w:rPr>
              <w:t>radiotelevizijskih</w:t>
            </w:r>
            <w:r>
              <w:rPr>
                <w:rFonts w:ascii="Times New Roman" w:hAnsi="Times New Roman"/>
                <w:spacing w:val="40"/>
                <w:sz w:val="24"/>
              </w:rPr>
              <w:t xml:space="preserve"> </w:t>
            </w:r>
            <w:r>
              <w:rPr>
                <w:rFonts w:ascii="Times New Roman" w:hAnsi="Times New Roman"/>
                <w:sz w:val="24"/>
              </w:rPr>
              <w:t>emitiranja</w:t>
            </w:r>
            <w:r>
              <w:rPr>
                <w:rFonts w:ascii="Times New Roman" w:hAnsi="Times New Roman"/>
                <w:spacing w:val="40"/>
                <w:sz w:val="24"/>
              </w:rPr>
              <w:t xml:space="preserve"> </w:t>
            </w:r>
            <w:r>
              <w:rPr>
                <w:rFonts w:ascii="Times New Roman" w:hAnsi="Times New Roman"/>
                <w:sz w:val="24"/>
              </w:rPr>
              <w:t>–</w:t>
            </w:r>
            <w:r>
              <w:rPr>
                <w:rFonts w:ascii="Times New Roman" w:hAnsi="Times New Roman"/>
                <w:spacing w:val="40"/>
                <w:sz w:val="24"/>
              </w:rPr>
              <w:t xml:space="preserve"> </w:t>
            </w:r>
            <w:r>
              <w:rPr>
                <w:rFonts w:ascii="Times New Roman" w:hAnsi="Times New Roman"/>
                <w:sz w:val="24"/>
              </w:rPr>
              <w:t>javni</w:t>
            </w:r>
            <w:r>
              <w:rPr>
                <w:rFonts w:ascii="Times New Roman" w:hAnsi="Times New Roman"/>
                <w:spacing w:val="40"/>
                <w:sz w:val="24"/>
              </w:rPr>
              <w:t xml:space="preserve"> </w:t>
            </w:r>
            <w:r>
              <w:rPr>
                <w:rFonts w:ascii="Times New Roman" w:hAnsi="Times New Roman"/>
                <w:sz w:val="24"/>
              </w:rPr>
              <w:t>interes</w:t>
            </w:r>
            <w:r>
              <w:rPr>
                <w:rFonts w:ascii="Times New Roman" w:hAnsi="Times New Roman"/>
                <w:spacing w:val="40"/>
                <w:sz w:val="24"/>
              </w:rPr>
              <w:t xml:space="preserve"> </w:t>
            </w:r>
            <w:r>
              <w:rPr>
                <w:rFonts w:ascii="Times New Roman" w:hAnsi="Times New Roman"/>
                <w:sz w:val="24"/>
              </w:rPr>
              <w:t xml:space="preserve">u </w:t>
            </w:r>
            <w:r>
              <w:rPr>
                <w:rFonts w:ascii="Times New Roman" w:hAnsi="Times New Roman"/>
                <w:spacing w:val="-2"/>
                <w:sz w:val="24"/>
              </w:rPr>
              <w:t>informiranju</w:t>
            </w:r>
          </w:p>
          <w:p w14:paraId="0126088C" w14:textId="77777777" w:rsidR="007374B6" w:rsidRDefault="00000000">
            <w:pPr>
              <w:pStyle w:val="TableParagraph"/>
              <w:spacing w:before="1"/>
              <w:ind w:left="107"/>
              <w:rPr>
                <w:rFonts w:ascii="Times New Roman" w:hAnsi="Times New Roman"/>
                <w:sz w:val="24"/>
              </w:rPr>
            </w:pPr>
            <w:r>
              <w:rPr>
                <w:rFonts w:ascii="Times New Roman" w:hAnsi="Times New Roman"/>
                <w:sz w:val="24"/>
              </w:rPr>
              <w:t>A</w:t>
            </w:r>
            <w:r>
              <w:rPr>
                <w:rFonts w:ascii="Times New Roman" w:hAnsi="Times New Roman"/>
                <w:spacing w:val="40"/>
                <w:sz w:val="24"/>
              </w:rPr>
              <w:t xml:space="preserve"> </w:t>
            </w:r>
            <w:r>
              <w:rPr>
                <w:rFonts w:ascii="Times New Roman" w:hAnsi="Times New Roman"/>
                <w:sz w:val="24"/>
              </w:rPr>
              <w:t>100303</w:t>
            </w:r>
            <w:r>
              <w:rPr>
                <w:rFonts w:ascii="Times New Roman" w:hAnsi="Times New Roman"/>
                <w:spacing w:val="40"/>
                <w:sz w:val="24"/>
              </w:rPr>
              <w:t xml:space="preserve"> </w:t>
            </w:r>
            <w:r>
              <w:rPr>
                <w:rFonts w:ascii="Times New Roman" w:hAnsi="Times New Roman"/>
                <w:sz w:val="24"/>
              </w:rPr>
              <w:t>Program</w:t>
            </w:r>
            <w:r>
              <w:rPr>
                <w:rFonts w:ascii="Times New Roman" w:hAnsi="Times New Roman"/>
                <w:spacing w:val="40"/>
                <w:sz w:val="24"/>
              </w:rPr>
              <w:t xml:space="preserve"> </w:t>
            </w:r>
            <w:r>
              <w:rPr>
                <w:rFonts w:ascii="Times New Roman" w:hAnsi="Times New Roman"/>
                <w:sz w:val="24"/>
              </w:rPr>
              <w:t>za</w:t>
            </w:r>
            <w:r>
              <w:rPr>
                <w:rFonts w:ascii="Times New Roman" w:hAnsi="Times New Roman"/>
                <w:spacing w:val="40"/>
                <w:sz w:val="24"/>
              </w:rPr>
              <w:t xml:space="preserve"> </w:t>
            </w:r>
            <w:r>
              <w:rPr>
                <w:rFonts w:ascii="Times New Roman" w:hAnsi="Times New Roman"/>
                <w:sz w:val="24"/>
              </w:rPr>
              <w:t>tiskovna</w:t>
            </w:r>
            <w:r>
              <w:rPr>
                <w:rFonts w:ascii="Times New Roman" w:hAnsi="Times New Roman"/>
                <w:spacing w:val="40"/>
                <w:sz w:val="24"/>
              </w:rPr>
              <w:t xml:space="preserve"> </w:t>
            </w:r>
            <w:r>
              <w:rPr>
                <w:rFonts w:ascii="Times New Roman" w:hAnsi="Times New Roman"/>
                <w:sz w:val="24"/>
              </w:rPr>
              <w:t>glasila</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portale</w:t>
            </w:r>
            <w:r>
              <w:rPr>
                <w:rFonts w:ascii="Times New Roman" w:hAnsi="Times New Roman"/>
                <w:spacing w:val="40"/>
                <w:sz w:val="24"/>
              </w:rPr>
              <w:t xml:space="preserve"> </w:t>
            </w:r>
            <w:r>
              <w:rPr>
                <w:rFonts w:ascii="Times New Roman" w:hAnsi="Times New Roman"/>
                <w:sz w:val="24"/>
              </w:rPr>
              <w:t>–</w:t>
            </w:r>
            <w:r>
              <w:rPr>
                <w:rFonts w:ascii="Times New Roman" w:hAnsi="Times New Roman"/>
                <w:spacing w:val="40"/>
                <w:sz w:val="24"/>
              </w:rPr>
              <w:t xml:space="preserve"> </w:t>
            </w:r>
            <w:r>
              <w:rPr>
                <w:rFonts w:ascii="Times New Roman" w:hAnsi="Times New Roman"/>
                <w:sz w:val="24"/>
              </w:rPr>
              <w:t>javni</w:t>
            </w:r>
            <w:r>
              <w:rPr>
                <w:rFonts w:ascii="Times New Roman" w:hAnsi="Times New Roman"/>
                <w:spacing w:val="40"/>
                <w:sz w:val="24"/>
              </w:rPr>
              <w:t xml:space="preserve"> </w:t>
            </w:r>
            <w:r>
              <w:rPr>
                <w:rFonts w:ascii="Times New Roman" w:hAnsi="Times New Roman"/>
                <w:sz w:val="24"/>
              </w:rPr>
              <w:t>interes</w:t>
            </w:r>
            <w:r>
              <w:rPr>
                <w:rFonts w:ascii="Times New Roman" w:hAnsi="Times New Roman"/>
                <w:spacing w:val="40"/>
                <w:sz w:val="24"/>
              </w:rPr>
              <w:t xml:space="preserve"> </w:t>
            </w:r>
            <w:r>
              <w:rPr>
                <w:rFonts w:ascii="Times New Roman" w:hAnsi="Times New Roman"/>
                <w:sz w:val="24"/>
              </w:rPr>
              <w:t xml:space="preserve">u </w:t>
            </w:r>
            <w:r>
              <w:rPr>
                <w:rFonts w:ascii="Times New Roman" w:hAnsi="Times New Roman"/>
                <w:spacing w:val="-2"/>
                <w:sz w:val="24"/>
              </w:rPr>
              <w:t>informiranju</w:t>
            </w:r>
          </w:p>
          <w:p w14:paraId="2B22A27A" w14:textId="77777777" w:rsidR="007374B6" w:rsidRDefault="00000000">
            <w:pPr>
              <w:pStyle w:val="TableParagraph"/>
              <w:spacing w:before="0" w:line="257" w:lineRule="exact"/>
              <w:ind w:left="107"/>
              <w:rPr>
                <w:rFonts w:ascii="Times New Roman" w:hAnsi="Times New Roman"/>
                <w:sz w:val="24"/>
              </w:rPr>
            </w:pPr>
            <w:r>
              <w:rPr>
                <w:rFonts w:ascii="Times New Roman" w:hAnsi="Times New Roman"/>
                <w:sz w:val="24"/>
              </w:rPr>
              <w:t>A</w:t>
            </w:r>
            <w:r>
              <w:rPr>
                <w:rFonts w:ascii="Times New Roman" w:hAnsi="Times New Roman"/>
                <w:spacing w:val="-2"/>
                <w:sz w:val="24"/>
              </w:rPr>
              <w:t xml:space="preserve"> </w:t>
            </w:r>
            <w:r>
              <w:rPr>
                <w:rFonts w:ascii="Times New Roman" w:hAnsi="Times New Roman"/>
                <w:sz w:val="24"/>
              </w:rPr>
              <w:t>100304 Pružanje usluga</w:t>
            </w:r>
            <w:r>
              <w:rPr>
                <w:rFonts w:ascii="Times New Roman" w:hAnsi="Times New Roman"/>
                <w:spacing w:val="-1"/>
                <w:sz w:val="24"/>
              </w:rPr>
              <w:t xml:space="preserve"> </w:t>
            </w:r>
            <w:r>
              <w:rPr>
                <w:rFonts w:ascii="Times New Roman" w:hAnsi="Times New Roman"/>
                <w:sz w:val="24"/>
              </w:rPr>
              <w:t>odnosa</w:t>
            </w:r>
            <w:r>
              <w:rPr>
                <w:rFonts w:ascii="Times New Roman" w:hAnsi="Times New Roman"/>
                <w:spacing w:val="-1"/>
                <w:sz w:val="24"/>
              </w:rPr>
              <w:t xml:space="preserve"> </w:t>
            </w:r>
            <w:r>
              <w:rPr>
                <w:rFonts w:ascii="Times New Roman" w:hAnsi="Times New Roman"/>
                <w:sz w:val="24"/>
              </w:rPr>
              <w:t>s</w:t>
            </w:r>
            <w:r>
              <w:rPr>
                <w:rFonts w:ascii="Times New Roman" w:hAnsi="Times New Roman"/>
                <w:spacing w:val="-1"/>
                <w:sz w:val="24"/>
              </w:rPr>
              <w:t xml:space="preserve"> </w:t>
            </w:r>
            <w:r>
              <w:rPr>
                <w:rFonts w:ascii="Times New Roman" w:hAnsi="Times New Roman"/>
                <w:spacing w:val="-2"/>
                <w:sz w:val="24"/>
              </w:rPr>
              <w:t>javnošću</w:t>
            </w:r>
          </w:p>
        </w:tc>
      </w:tr>
      <w:tr w:rsidR="007374B6" w14:paraId="7957ED88" w14:textId="77777777">
        <w:trPr>
          <w:trHeight w:val="3640"/>
        </w:trPr>
        <w:tc>
          <w:tcPr>
            <w:tcW w:w="2639" w:type="dxa"/>
          </w:tcPr>
          <w:p w14:paraId="5DB3222F" w14:textId="77777777" w:rsidR="007374B6" w:rsidRDefault="00000000">
            <w:pPr>
              <w:pStyle w:val="TableParagraph"/>
              <w:spacing w:before="51"/>
              <w:ind w:left="108"/>
              <w:rPr>
                <w:rFonts w:ascii="Times New Roman"/>
                <w:sz w:val="24"/>
              </w:rPr>
            </w:pPr>
            <w:r>
              <w:rPr>
                <w:rFonts w:ascii="Times New Roman"/>
                <w:sz w:val="24"/>
              </w:rPr>
              <w:t xml:space="preserve">Ciljevi </w:t>
            </w:r>
            <w:r>
              <w:rPr>
                <w:rFonts w:ascii="Times New Roman"/>
                <w:spacing w:val="-2"/>
                <w:sz w:val="24"/>
              </w:rPr>
              <w:t>programa</w:t>
            </w:r>
          </w:p>
        </w:tc>
        <w:tc>
          <w:tcPr>
            <w:tcW w:w="6793" w:type="dxa"/>
          </w:tcPr>
          <w:p w14:paraId="3C335851" w14:textId="77777777" w:rsidR="007374B6" w:rsidRDefault="00000000">
            <w:pPr>
              <w:pStyle w:val="TableParagraph"/>
              <w:spacing w:before="51"/>
              <w:ind w:left="107" w:right="45"/>
              <w:jc w:val="both"/>
              <w:rPr>
                <w:rFonts w:ascii="Times New Roman" w:hAnsi="Times New Roman"/>
                <w:sz w:val="24"/>
              </w:rPr>
            </w:pPr>
            <w:r>
              <w:rPr>
                <w:rFonts w:ascii="Times New Roman" w:hAnsi="Times New Roman"/>
                <w:sz w:val="24"/>
              </w:rPr>
              <w:t>Cilj</w:t>
            </w:r>
            <w:r>
              <w:rPr>
                <w:rFonts w:ascii="Times New Roman" w:hAnsi="Times New Roman"/>
                <w:spacing w:val="-6"/>
                <w:sz w:val="24"/>
              </w:rPr>
              <w:t xml:space="preserve"> </w:t>
            </w:r>
            <w:r>
              <w:rPr>
                <w:rFonts w:ascii="Times New Roman" w:hAnsi="Times New Roman"/>
                <w:sz w:val="24"/>
              </w:rPr>
              <w:t>ovog</w:t>
            </w:r>
            <w:r>
              <w:rPr>
                <w:rFonts w:ascii="Times New Roman" w:hAnsi="Times New Roman"/>
                <w:spacing w:val="-7"/>
                <w:sz w:val="24"/>
              </w:rPr>
              <w:t xml:space="preserve"> </w:t>
            </w:r>
            <w:r>
              <w:rPr>
                <w:rFonts w:ascii="Times New Roman" w:hAnsi="Times New Roman"/>
                <w:sz w:val="24"/>
              </w:rPr>
              <w:t>programa</w:t>
            </w:r>
            <w:r>
              <w:rPr>
                <w:rFonts w:ascii="Times New Roman" w:hAnsi="Times New Roman"/>
                <w:spacing w:val="-7"/>
                <w:sz w:val="24"/>
              </w:rPr>
              <w:t xml:space="preserve"> </w:t>
            </w:r>
            <w:r>
              <w:rPr>
                <w:rFonts w:ascii="Times New Roman" w:hAnsi="Times New Roman"/>
                <w:sz w:val="24"/>
              </w:rPr>
              <w:t>je</w:t>
            </w:r>
            <w:r>
              <w:rPr>
                <w:rFonts w:ascii="Times New Roman" w:hAnsi="Times New Roman"/>
                <w:spacing w:val="-5"/>
                <w:sz w:val="24"/>
              </w:rPr>
              <w:t xml:space="preserve"> </w:t>
            </w:r>
            <w:r>
              <w:rPr>
                <w:rFonts w:ascii="Times New Roman" w:hAnsi="Times New Roman"/>
                <w:sz w:val="24"/>
              </w:rPr>
              <w:t>upoznavanje</w:t>
            </w:r>
            <w:r>
              <w:rPr>
                <w:rFonts w:ascii="Times New Roman" w:hAnsi="Times New Roman"/>
                <w:spacing w:val="-5"/>
                <w:sz w:val="24"/>
              </w:rPr>
              <w:t xml:space="preserve"> </w:t>
            </w:r>
            <w:r>
              <w:rPr>
                <w:rFonts w:ascii="Times New Roman" w:hAnsi="Times New Roman"/>
                <w:sz w:val="24"/>
              </w:rPr>
              <w:t>građana</w:t>
            </w:r>
            <w:r>
              <w:rPr>
                <w:rFonts w:ascii="Times New Roman" w:hAnsi="Times New Roman"/>
                <w:spacing w:val="-8"/>
                <w:sz w:val="24"/>
              </w:rPr>
              <w:t xml:space="preserve"> </w:t>
            </w:r>
            <w:r>
              <w:rPr>
                <w:rFonts w:ascii="Times New Roman" w:hAnsi="Times New Roman"/>
                <w:sz w:val="24"/>
              </w:rPr>
              <w:t>s</w:t>
            </w:r>
            <w:r>
              <w:rPr>
                <w:rFonts w:ascii="Times New Roman" w:hAnsi="Times New Roman"/>
                <w:spacing w:val="-5"/>
                <w:sz w:val="24"/>
              </w:rPr>
              <w:t xml:space="preserve"> </w:t>
            </w:r>
            <w:r>
              <w:rPr>
                <w:rFonts w:ascii="Times New Roman" w:hAnsi="Times New Roman"/>
                <w:sz w:val="24"/>
              </w:rPr>
              <w:t>obavljanjem</w:t>
            </w:r>
            <w:r>
              <w:rPr>
                <w:rFonts w:ascii="Times New Roman" w:hAnsi="Times New Roman"/>
                <w:spacing w:val="-7"/>
                <w:sz w:val="24"/>
              </w:rPr>
              <w:t xml:space="preserve"> </w:t>
            </w:r>
            <w:r>
              <w:rPr>
                <w:rFonts w:ascii="Times New Roman" w:hAnsi="Times New Roman"/>
                <w:sz w:val="24"/>
              </w:rPr>
              <w:t>poslova</w:t>
            </w:r>
            <w:r>
              <w:rPr>
                <w:rFonts w:ascii="Times New Roman" w:hAnsi="Times New Roman"/>
                <w:spacing w:val="-8"/>
                <w:sz w:val="24"/>
              </w:rPr>
              <w:t xml:space="preserve"> </w:t>
            </w:r>
            <w:r>
              <w:rPr>
                <w:rFonts w:ascii="Times New Roman" w:hAnsi="Times New Roman"/>
                <w:sz w:val="24"/>
              </w:rPr>
              <w:t>iz samoupravnog djelokruga Grada, javnom djelatnosti gradske uprave te s najvažnijim projektima i programima Grada Šibenika koji se financiraju</w:t>
            </w:r>
            <w:r>
              <w:rPr>
                <w:rFonts w:ascii="Times New Roman" w:hAnsi="Times New Roman"/>
                <w:spacing w:val="-15"/>
                <w:sz w:val="24"/>
              </w:rPr>
              <w:t xml:space="preserve"> </w:t>
            </w:r>
            <w:r>
              <w:rPr>
                <w:rFonts w:ascii="Times New Roman" w:hAnsi="Times New Roman"/>
                <w:sz w:val="24"/>
              </w:rPr>
              <w:t>iz</w:t>
            </w:r>
            <w:r>
              <w:rPr>
                <w:rFonts w:ascii="Times New Roman" w:hAnsi="Times New Roman"/>
                <w:spacing w:val="-15"/>
                <w:sz w:val="24"/>
              </w:rPr>
              <w:t xml:space="preserve"> </w:t>
            </w:r>
            <w:r>
              <w:rPr>
                <w:rFonts w:ascii="Times New Roman" w:hAnsi="Times New Roman"/>
                <w:sz w:val="24"/>
              </w:rPr>
              <w:t>gradskog</w:t>
            </w:r>
            <w:r>
              <w:rPr>
                <w:rFonts w:ascii="Times New Roman" w:hAnsi="Times New Roman"/>
                <w:spacing w:val="-15"/>
                <w:sz w:val="24"/>
              </w:rPr>
              <w:t xml:space="preserve"> </w:t>
            </w:r>
            <w:r>
              <w:rPr>
                <w:rFonts w:ascii="Times New Roman" w:hAnsi="Times New Roman"/>
                <w:sz w:val="24"/>
              </w:rPr>
              <w:t>Proračuna.</w:t>
            </w:r>
            <w:r>
              <w:rPr>
                <w:rFonts w:ascii="Times New Roman" w:hAnsi="Times New Roman"/>
                <w:spacing w:val="-15"/>
                <w:sz w:val="24"/>
              </w:rPr>
              <w:t xml:space="preserve"> </w:t>
            </w:r>
            <w:r>
              <w:rPr>
                <w:rFonts w:ascii="Times New Roman" w:hAnsi="Times New Roman"/>
                <w:sz w:val="24"/>
              </w:rPr>
              <w:t>Posredstvom</w:t>
            </w:r>
            <w:r>
              <w:rPr>
                <w:rFonts w:ascii="Times New Roman" w:hAnsi="Times New Roman"/>
                <w:spacing w:val="21"/>
                <w:sz w:val="24"/>
              </w:rPr>
              <w:t xml:space="preserve"> </w:t>
            </w:r>
            <w:r>
              <w:rPr>
                <w:rFonts w:ascii="Times New Roman" w:hAnsi="Times New Roman"/>
                <w:sz w:val="24"/>
              </w:rPr>
              <w:t>elektroničkih</w:t>
            </w:r>
            <w:r>
              <w:rPr>
                <w:rFonts w:ascii="Times New Roman" w:hAnsi="Times New Roman"/>
                <w:spacing w:val="-15"/>
                <w:sz w:val="24"/>
              </w:rPr>
              <w:t xml:space="preserve"> </w:t>
            </w:r>
            <w:r>
              <w:rPr>
                <w:rFonts w:ascii="Times New Roman" w:hAnsi="Times New Roman"/>
                <w:sz w:val="24"/>
              </w:rPr>
              <w:t>medija i tiska te radija i televizije ostvaruju se mogućnosti informiranja građana</w:t>
            </w:r>
            <w:r>
              <w:rPr>
                <w:rFonts w:ascii="Times New Roman" w:hAnsi="Times New Roman"/>
                <w:spacing w:val="40"/>
                <w:sz w:val="24"/>
              </w:rPr>
              <w:t xml:space="preserve"> </w:t>
            </w:r>
            <w:r>
              <w:rPr>
                <w:rFonts w:ascii="Times New Roman" w:hAnsi="Times New Roman"/>
                <w:sz w:val="24"/>
              </w:rPr>
              <w:t>o radu</w:t>
            </w:r>
            <w:r>
              <w:rPr>
                <w:rFonts w:ascii="Times New Roman" w:hAnsi="Times New Roman"/>
                <w:spacing w:val="40"/>
                <w:sz w:val="24"/>
              </w:rPr>
              <w:t xml:space="preserve"> </w:t>
            </w:r>
            <w:r>
              <w:rPr>
                <w:rFonts w:ascii="Times New Roman" w:hAnsi="Times New Roman"/>
                <w:sz w:val="24"/>
              </w:rPr>
              <w:t>predstavničkog tijela, kao i</w:t>
            </w:r>
            <w:r>
              <w:rPr>
                <w:rFonts w:ascii="Times New Roman" w:hAnsi="Times New Roman"/>
                <w:spacing w:val="40"/>
                <w:sz w:val="24"/>
              </w:rPr>
              <w:t xml:space="preserve"> </w:t>
            </w:r>
            <w:r>
              <w:rPr>
                <w:rFonts w:ascii="Times New Roman" w:hAnsi="Times New Roman"/>
                <w:sz w:val="24"/>
              </w:rPr>
              <w:t>dužnosnika i stručnih službi Grada Šibenika.</w:t>
            </w:r>
          </w:p>
          <w:p w14:paraId="18CFDCD7" w14:textId="77777777" w:rsidR="007374B6" w:rsidRDefault="00000000">
            <w:pPr>
              <w:pStyle w:val="TableParagraph"/>
              <w:spacing w:before="0" w:line="270" w:lineRule="atLeast"/>
              <w:ind w:left="107" w:right="46"/>
              <w:jc w:val="both"/>
              <w:rPr>
                <w:rFonts w:ascii="Times New Roman" w:hAnsi="Times New Roman"/>
                <w:sz w:val="24"/>
              </w:rPr>
            </w:pPr>
            <w:r>
              <w:rPr>
                <w:rFonts w:ascii="Times New Roman" w:hAnsi="Times New Roman"/>
                <w:sz w:val="24"/>
              </w:rPr>
              <w:t>Informacije se objavljuju i na službenoj internetskoj stranici Grada Šibenika te se izrađuju</w:t>
            </w:r>
            <w:r>
              <w:rPr>
                <w:rFonts w:ascii="Times New Roman" w:hAnsi="Times New Roman"/>
                <w:spacing w:val="40"/>
                <w:sz w:val="24"/>
              </w:rPr>
              <w:t xml:space="preserve"> </w:t>
            </w:r>
            <w:r>
              <w:rPr>
                <w:rFonts w:ascii="Times New Roman" w:hAnsi="Times New Roman"/>
                <w:sz w:val="24"/>
              </w:rPr>
              <w:t>promotivni materijali o programima i manifestacijama koje se financiraju</w:t>
            </w:r>
            <w:r>
              <w:rPr>
                <w:rFonts w:ascii="Times New Roman" w:hAnsi="Times New Roman"/>
                <w:spacing w:val="40"/>
                <w:sz w:val="24"/>
              </w:rPr>
              <w:t xml:space="preserve"> </w:t>
            </w:r>
            <w:r>
              <w:rPr>
                <w:rFonts w:ascii="Times New Roman" w:hAnsi="Times New Roman"/>
                <w:sz w:val="24"/>
              </w:rPr>
              <w:t>proračunskim sredstvima. Aktivnostima ovog programa ispunjene su</w:t>
            </w:r>
            <w:r>
              <w:rPr>
                <w:rFonts w:ascii="Times New Roman" w:hAnsi="Times New Roman"/>
                <w:spacing w:val="40"/>
                <w:sz w:val="24"/>
              </w:rPr>
              <w:t xml:space="preserve"> </w:t>
            </w:r>
            <w:r>
              <w:rPr>
                <w:rFonts w:ascii="Times New Roman" w:hAnsi="Times New Roman"/>
                <w:sz w:val="24"/>
              </w:rPr>
              <w:t>i obveze Grada kao jedinice lokalne samouprave utvrđene Zakonom o pravu na pristup informacijama (“Narodne novine” broj 25/13 i 85/15).</w:t>
            </w:r>
          </w:p>
        </w:tc>
      </w:tr>
    </w:tbl>
    <w:p w14:paraId="3D407AE9" w14:textId="77777777" w:rsidR="007374B6" w:rsidRDefault="007374B6">
      <w:pPr>
        <w:pStyle w:val="TableParagraph"/>
        <w:spacing w:line="270" w:lineRule="atLeast"/>
        <w:jc w:val="both"/>
        <w:rPr>
          <w:rFonts w:ascii="Times New Roman" w:hAnsi="Times New Roman"/>
          <w:sz w:val="24"/>
        </w:rPr>
        <w:sectPr w:rsidR="007374B6">
          <w:headerReference w:type="default" r:id="rId36"/>
          <w:footerReference w:type="default" r:id="rId37"/>
          <w:pgSz w:w="12240" w:h="15840"/>
          <w:pgMar w:top="1400" w:right="1080" w:bottom="960" w:left="720" w:header="0" w:footer="772" w:gutter="0"/>
          <w:cols w:space="720"/>
        </w:sectPr>
      </w:pP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9"/>
        <w:gridCol w:w="6793"/>
      </w:tblGrid>
      <w:tr w:rsidR="007374B6" w14:paraId="72A29979" w14:textId="77777777">
        <w:trPr>
          <w:trHeight w:val="650"/>
        </w:trPr>
        <w:tc>
          <w:tcPr>
            <w:tcW w:w="2639" w:type="dxa"/>
          </w:tcPr>
          <w:p w14:paraId="6DB803E6" w14:textId="77777777" w:rsidR="007374B6" w:rsidRDefault="00000000">
            <w:pPr>
              <w:pStyle w:val="TableParagraph"/>
              <w:spacing w:before="54"/>
              <w:ind w:left="108"/>
              <w:rPr>
                <w:rFonts w:ascii="Times New Roman"/>
                <w:sz w:val="24"/>
              </w:rPr>
            </w:pPr>
            <w:r>
              <w:rPr>
                <w:rFonts w:ascii="Times New Roman"/>
                <w:sz w:val="24"/>
              </w:rPr>
              <w:lastRenderedPageBreak/>
              <w:t>Planirana</w:t>
            </w:r>
            <w:r>
              <w:rPr>
                <w:rFonts w:ascii="Times New Roman"/>
                <w:spacing w:val="-15"/>
                <w:sz w:val="24"/>
              </w:rPr>
              <w:t xml:space="preserve"> </w:t>
            </w:r>
            <w:r>
              <w:rPr>
                <w:rFonts w:ascii="Times New Roman"/>
                <w:sz w:val="24"/>
              </w:rPr>
              <w:t>sredstva</w:t>
            </w:r>
            <w:r>
              <w:rPr>
                <w:rFonts w:ascii="Times New Roman"/>
                <w:spacing w:val="-15"/>
                <w:sz w:val="24"/>
              </w:rPr>
              <w:t xml:space="preserve"> </w:t>
            </w:r>
            <w:r>
              <w:rPr>
                <w:rFonts w:ascii="Times New Roman"/>
                <w:sz w:val="24"/>
              </w:rPr>
              <w:t xml:space="preserve">za </w:t>
            </w:r>
            <w:r>
              <w:rPr>
                <w:rFonts w:ascii="Times New Roman"/>
                <w:spacing w:val="-2"/>
                <w:sz w:val="24"/>
              </w:rPr>
              <w:t>provedbu</w:t>
            </w:r>
          </w:p>
        </w:tc>
        <w:tc>
          <w:tcPr>
            <w:tcW w:w="6793" w:type="dxa"/>
          </w:tcPr>
          <w:p w14:paraId="477A84CB" w14:textId="77777777" w:rsidR="007374B6" w:rsidRDefault="007374B6">
            <w:pPr>
              <w:pStyle w:val="TableParagraph"/>
              <w:spacing w:before="54"/>
              <w:rPr>
                <w:rFonts w:ascii="Times New Roman"/>
                <w:b/>
                <w:sz w:val="24"/>
              </w:rPr>
            </w:pPr>
          </w:p>
          <w:p w14:paraId="42452B80" w14:textId="77777777" w:rsidR="007374B6" w:rsidRDefault="00000000">
            <w:pPr>
              <w:pStyle w:val="TableParagraph"/>
              <w:spacing w:before="0"/>
              <w:ind w:left="107"/>
              <w:rPr>
                <w:rFonts w:ascii="Times New Roman"/>
                <w:sz w:val="24"/>
              </w:rPr>
            </w:pPr>
            <w:r>
              <w:rPr>
                <w:rFonts w:ascii="Times New Roman"/>
                <w:sz w:val="24"/>
              </w:rPr>
              <w:t>65.500,00</w:t>
            </w:r>
            <w:r>
              <w:rPr>
                <w:rFonts w:ascii="Times New Roman"/>
                <w:spacing w:val="-2"/>
                <w:sz w:val="24"/>
              </w:rPr>
              <w:t xml:space="preserve"> </w:t>
            </w:r>
            <w:r>
              <w:rPr>
                <w:rFonts w:ascii="Times New Roman"/>
                <w:spacing w:val="-4"/>
                <w:sz w:val="24"/>
              </w:rPr>
              <w:t>eura</w:t>
            </w:r>
          </w:p>
        </w:tc>
      </w:tr>
      <w:tr w:rsidR="007374B6" w14:paraId="44A862A9" w14:textId="77777777">
        <w:trPr>
          <w:trHeight w:val="1156"/>
        </w:trPr>
        <w:tc>
          <w:tcPr>
            <w:tcW w:w="2639" w:type="dxa"/>
          </w:tcPr>
          <w:p w14:paraId="62E6BE33" w14:textId="77777777" w:rsidR="007374B6" w:rsidRDefault="00000000">
            <w:pPr>
              <w:pStyle w:val="TableParagraph"/>
              <w:spacing w:before="51"/>
              <w:ind w:left="108"/>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793" w:type="dxa"/>
          </w:tcPr>
          <w:p w14:paraId="491BA57C" w14:textId="77777777" w:rsidR="007374B6" w:rsidRDefault="00000000">
            <w:pPr>
              <w:pStyle w:val="TableParagraph"/>
              <w:spacing w:before="51"/>
              <w:ind w:left="107" w:right="46"/>
              <w:jc w:val="both"/>
              <w:rPr>
                <w:rFonts w:ascii="Times New Roman" w:hAnsi="Times New Roman"/>
                <w:sz w:val="24"/>
              </w:rPr>
            </w:pPr>
            <w:r>
              <w:rPr>
                <w:rFonts w:ascii="Times New Roman" w:hAnsi="Times New Roman"/>
                <w:sz w:val="24"/>
              </w:rPr>
              <w:t>Rezultati zadanog cilja unutar ove aktivnosti ostvaruju se kroz prisutnost informacija koje su javni interes na službenoj internetskoj stranici, na društvenim mrežama te u medijskom prostoru.</w:t>
            </w:r>
          </w:p>
        </w:tc>
      </w:tr>
      <w:tr w:rsidR="007374B6" w14:paraId="5E810A89" w14:textId="77777777">
        <w:trPr>
          <w:trHeight w:val="5275"/>
        </w:trPr>
        <w:tc>
          <w:tcPr>
            <w:tcW w:w="2639" w:type="dxa"/>
          </w:tcPr>
          <w:p w14:paraId="0ADDB45B" w14:textId="77777777" w:rsidR="007374B6" w:rsidRDefault="00000000">
            <w:pPr>
              <w:pStyle w:val="TableParagraph"/>
              <w:spacing w:before="51"/>
              <w:ind w:left="108"/>
              <w:rPr>
                <w:rFonts w:ascii="Times New Roman" w:hAnsi="Times New Roman"/>
                <w:sz w:val="24"/>
              </w:rPr>
            </w:pPr>
            <w:r>
              <w:rPr>
                <w:rFonts w:ascii="Times New Roman" w:hAnsi="Times New Roman"/>
                <w:spacing w:val="-2"/>
                <w:sz w:val="24"/>
              </w:rPr>
              <w:t>Obrazloženje</w:t>
            </w:r>
          </w:p>
        </w:tc>
        <w:tc>
          <w:tcPr>
            <w:tcW w:w="6793" w:type="dxa"/>
          </w:tcPr>
          <w:p w14:paraId="765CBB0E" w14:textId="77777777" w:rsidR="007374B6" w:rsidRDefault="00000000">
            <w:pPr>
              <w:pStyle w:val="TableParagraph"/>
              <w:spacing w:before="51" w:line="259" w:lineRule="auto"/>
              <w:ind w:left="107" w:right="99"/>
              <w:jc w:val="both"/>
              <w:rPr>
                <w:rFonts w:ascii="Times New Roman" w:hAnsi="Times New Roman"/>
                <w:sz w:val="24"/>
              </w:rPr>
            </w:pPr>
            <w:r>
              <w:rPr>
                <w:rFonts w:ascii="Times New Roman" w:hAnsi="Times New Roman"/>
                <w:sz w:val="24"/>
              </w:rPr>
              <w:t xml:space="preserve">Službena internetska stranica Grada Šibenika </w:t>
            </w:r>
            <w:hyperlink r:id="rId38">
              <w:r>
                <w:rPr>
                  <w:rFonts w:ascii="Times New Roman" w:hAnsi="Times New Roman"/>
                  <w:color w:val="0462C1"/>
                  <w:sz w:val="24"/>
                  <w:u w:val="single" w:color="0462C1"/>
                </w:rPr>
                <w:t>www.sibenik.hr</w:t>
              </w:r>
            </w:hyperlink>
            <w:r>
              <w:rPr>
                <w:rFonts w:ascii="Times New Roman" w:hAnsi="Times New Roman"/>
                <w:color w:val="0462C1"/>
                <w:sz w:val="24"/>
              </w:rPr>
              <w:t xml:space="preserve"> </w:t>
            </w:r>
            <w:r>
              <w:rPr>
                <w:rFonts w:ascii="Times New Roman" w:hAnsi="Times New Roman"/>
                <w:sz w:val="24"/>
              </w:rPr>
              <w:t>je platforma na kojoj su vidljivi svi važni podaci o samoupravnom djelokrugu</w:t>
            </w:r>
            <w:r>
              <w:rPr>
                <w:rFonts w:ascii="Times New Roman" w:hAnsi="Times New Roman"/>
                <w:spacing w:val="-9"/>
                <w:sz w:val="24"/>
              </w:rPr>
              <w:t xml:space="preserve"> </w:t>
            </w:r>
            <w:r>
              <w:rPr>
                <w:rFonts w:ascii="Times New Roman" w:hAnsi="Times New Roman"/>
                <w:sz w:val="24"/>
              </w:rPr>
              <w:t>Grada,</w:t>
            </w:r>
            <w:r>
              <w:rPr>
                <w:rFonts w:ascii="Times New Roman" w:hAnsi="Times New Roman"/>
                <w:spacing w:val="-9"/>
                <w:sz w:val="24"/>
              </w:rPr>
              <w:t xml:space="preserve"> </w:t>
            </w:r>
            <w:r>
              <w:rPr>
                <w:rFonts w:ascii="Times New Roman" w:hAnsi="Times New Roman"/>
                <w:sz w:val="24"/>
              </w:rPr>
              <w:t>rasporedu</w:t>
            </w:r>
            <w:r>
              <w:rPr>
                <w:rFonts w:ascii="Times New Roman" w:hAnsi="Times New Roman"/>
                <w:spacing w:val="-9"/>
                <w:sz w:val="24"/>
              </w:rPr>
              <w:t xml:space="preserve"> </w:t>
            </w:r>
            <w:r>
              <w:rPr>
                <w:rFonts w:ascii="Times New Roman" w:hAnsi="Times New Roman"/>
                <w:sz w:val="24"/>
              </w:rPr>
              <w:t>poslova</w:t>
            </w:r>
            <w:r>
              <w:rPr>
                <w:rFonts w:ascii="Times New Roman" w:hAnsi="Times New Roman"/>
                <w:spacing w:val="-10"/>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aktivnosti</w:t>
            </w:r>
            <w:r>
              <w:rPr>
                <w:rFonts w:ascii="Times New Roman" w:hAnsi="Times New Roman"/>
                <w:spacing w:val="-9"/>
                <w:sz w:val="24"/>
              </w:rPr>
              <w:t xml:space="preserve"> </w:t>
            </w:r>
            <w:r>
              <w:rPr>
                <w:rFonts w:ascii="Times New Roman" w:hAnsi="Times New Roman"/>
                <w:sz w:val="24"/>
              </w:rPr>
              <w:t>kroz</w:t>
            </w:r>
            <w:r>
              <w:rPr>
                <w:rFonts w:ascii="Times New Roman" w:hAnsi="Times New Roman"/>
                <w:spacing w:val="-11"/>
                <w:sz w:val="24"/>
              </w:rPr>
              <w:t xml:space="preserve"> </w:t>
            </w:r>
            <w:r>
              <w:rPr>
                <w:rFonts w:ascii="Times New Roman" w:hAnsi="Times New Roman"/>
                <w:sz w:val="24"/>
              </w:rPr>
              <w:t>upravna</w:t>
            </w:r>
            <w:r>
              <w:rPr>
                <w:rFonts w:ascii="Times New Roman" w:hAnsi="Times New Roman"/>
                <w:spacing w:val="-10"/>
                <w:sz w:val="24"/>
              </w:rPr>
              <w:t xml:space="preserve"> </w:t>
            </w:r>
            <w:r>
              <w:rPr>
                <w:rFonts w:ascii="Times New Roman" w:hAnsi="Times New Roman"/>
                <w:sz w:val="24"/>
              </w:rPr>
              <w:t>tijela, strateški i važni dokumenti, pravilnici, odluke, natječaji, kao i informacije o projektima i fazi njihove realizacije. Grad Šibenik je prisutan i na</w:t>
            </w:r>
            <w:r>
              <w:rPr>
                <w:rFonts w:ascii="Times New Roman" w:hAnsi="Times New Roman"/>
                <w:spacing w:val="40"/>
                <w:sz w:val="24"/>
              </w:rPr>
              <w:t xml:space="preserve"> </w:t>
            </w:r>
            <w:r>
              <w:rPr>
                <w:rFonts w:ascii="Times New Roman" w:hAnsi="Times New Roman"/>
                <w:sz w:val="24"/>
              </w:rPr>
              <w:t>društvenim mrežama - Facebooku, Instagramu, Twitteru i TikToku, dok se video zapisi objavljuju na Youtube kanalu. Za raspodjelu sredstava u kategorijama radiotelevizijskih informiranja te programa za tiskovna glasila i portale javni poziv je raspisan</w:t>
            </w:r>
            <w:r>
              <w:rPr>
                <w:rFonts w:ascii="Times New Roman" w:hAnsi="Times New Roman"/>
                <w:spacing w:val="-15"/>
                <w:sz w:val="24"/>
              </w:rPr>
              <w:t xml:space="preserve"> </w:t>
            </w:r>
            <w:r>
              <w:rPr>
                <w:rFonts w:ascii="Times New Roman" w:hAnsi="Times New Roman"/>
                <w:sz w:val="24"/>
              </w:rPr>
              <w:t>početkom</w:t>
            </w:r>
            <w:r>
              <w:rPr>
                <w:rFonts w:ascii="Times New Roman" w:hAnsi="Times New Roman"/>
                <w:spacing w:val="-15"/>
                <w:sz w:val="24"/>
              </w:rPr>
              <w:t xml:space="preserve"> </w:t>
            </w:r>
            <w:r>
              <w:rPr>
                <w:rFonts w:ascii="Times New Roman" w:hAnsi="Times New Roman"/>
                <w:sz w:val="24"/>
              </w:rPr>
              <w:t>2026.</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tekuću</w:t>
            </w:r>
            <w:r>
              <w:rPr>
                <w:rFonts w:ascii="Times New Roman" w:hAnsi="Times New Roman"/>
                <w:spacing w:val="-15"/>
                <w:sz w:val="24"/>
              </w:rPr>
              <w:t xml:space="preserve"> </w:t>
            </w:r>
            <w:r>
              <w:rPr>
                <w:rFonts w:ascii="Times New Roman" w:hAnsi="Times New Roman"/>
                <w:sz w:val="24"/>
              </w:rPr>
              <w:t>godinu.</w:t>
            </w:r>
            <w:r>
              <w:rPr>
                <w:rFonts w:ascii="Times New Roman" w:hAnsi="Times New Roman"/>
                <w:spacing w:val="-15"/>
                <w:sz w:val="24"/>
              </w:rPr>
              <w:t xml:space="preserve"> </w:t>
            </w:r>
            <w:r>
              <w:rPr>
                <w:rFonts w:ascii="Times New Roman" w:hAnsi="Times New Roman"/>
                <w:sz w:val="24"/>
              </w:rPr>
              <w:t>Po</w:t>
            </w:r>
            <w:r>
              <w:rPr>
                <w:rFonts w:ascii="Times New Roman" w:hAnsi="Times New Roman"/>
                <w:spacing w:val="-15"/>
                <w:sz w:val="24"/>
              </w:rPr>
              <w:t xml:space="preserve"> </w:t>
            </w:r>
            <w:r>
              <w:rPr>
                <w:rFonts w:ascii="Times New Roman" w:hAnsi="Times New Roman"/>
                <w:sz w:val="24"/>
              </w:rPr>
              <w:t>provedenim</w:t>
            </w:r>
            <w:r>
              <w:rPr>
                <w:rFonts w:ascii="Times New Roman" w:hAnsi="Times New Roman"/>
                <w:spacing w:val="-15"/>
                <w:sz w:val="24"/>
              </w:rPr>
              <w:t xml:space="preserve"> </w:t>
            </w:r>
            <w:r>
              <w:rPr>
                <w:rFonts w:ascii="Times New Roman" w:hAnsi="Times New Roman"/>
                <w:sz w:val="24"/>
              </w:rPr>
              <w:t>pozivima, Povjerenstvo</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raspodjelu</w:t>
            </w:r>
            <w:r>
              <w:rPr>
                <w:rFonts w:ascii="Times New Roman" w:hAnsi="Times New Roman"/>
                <w:spacing w:val="-15"/>
                <w:sz w:val="24"/>
              </w:rPr>
              <w:t xml:space="preserve"> </w:t>
            </w:r>
            <w:r>
              <w:rPr>
                <w:rFonts w:ascii="Times New Roman" w:hAnsi="Times New Roman"/>
                <w:sz w:val="24"/>
              </w:rPr>
              <w:t>sredstava</w:t>
            </w:r>
            <w:r>
              <w:rPr>
                <w:rFonts w:ascii="Times New Roman" w:hAnsi="Times New Roman"/>
                <w:spacing w:val="-15"/>
                <w:sz w:val="24"/>
              </w:rPr>
              <w:t xml:space="preserve"> </w:t>
            </w:r>
            <w:r>
              <w:rPr>
                <w:rFonts w:ascii="Times New Roman" w:hAnsi="Times New Roman"/>
                <w:sz w:val="24"/>
              </w:rPr>
              <w:t>medijima</w:t>
            </w:r>
            <w:r>
              <w:rPr>
                <w:rFonts w:ascii="Times New Roman" w:hAnsi="Times New Roman"/>
                <w:spacing w:val="-15"/>
                <w:sz w:val="24"/>
              </w:rPr>
              <w:t xml:space="preserve"> </w:t>
            </w:r>
            <w:r>
              <w:rPr>
                <w:rFonts w:ascii="Times New Roman" w:hAnsi="Times New Roman"/>
                <w:sz w:val="24"/>
              </w:rPr>
              <w:t>je</w:t>
            </w:r>
            <w:r>
              <w:rPr>
                <w:rFonts w:ascii="Times New Roman" w:hAnsi="Times New Roman"/>
                <w:spacing w:val="-15"/>
                <w:sz w:val="24"/>
              </w:rPr>
              <w:t xml:space="preserve"> </w:t>
            </w:r>
            <w:r>
              <w:rPr>
                <w:rFonts w:ascii="Times New Roman" w:hAnsi="Times New Roman"/>
                <w:sz w:val="24"/>
              </w:rPr>
              <w:t>valoriziralo</w:t>
            </w:r>
            <w:r>
              <w:rPr>
                <w:rFonts w:ascii="Times New Roman" w:hAnsi="Times New Roman"/>
                <w:spacing w:val="-15"/>
                <w:sz w:val="24"/>
              </w:rPr>
              <w:t xml:space="preserve"> </w:t>
            </w:r>
            <w:r>
              <w:rPr>
                <w:rFonts w:ascii="Times New Roman" w:hAnsi="Times New Roman"/>
                <w:sz w:val="24"/>
              </w:rPr>
              <w:t>ponude i izradilo prijedlog raspodjele sredstava. Temeljem Zaključka o raspodjeli sredstava, sklopljeni su ugovori te je realizirana medijska suradnja. Za navedenu namjenu nisu u cijelosti utrošena planirana sredstva,</w:t>
            </w:r>
            <w:r>
              <w:rPr>
                <w:rFonts w:ascii="Times New Roman" w:hAnsi="Times New Roman"/>
                <w:spacing w:val="-4"/>
                <w:sz w:val="24"/>
              </w:rPr>
              <w:t xml:space="preserve"> </w:t>
            </w:r>
            <w:r>
              <w:rPr>
                <w:rFonts w:ascii="Times New Roman" w:hAnsi="Times New Roman"/>
                <w:sz w:val="24"/>
              </w:rPr>
              <w:t>budući</w:t>
            </w:r>
            <w:r>
              <w:rPr>
                <w:rFonts w:ascii="Times New Roman" w:hAnsi="Times New Roman"/>
                <w:spacing w:val="-4"/>
                <w:sz w:val="24"/>
              </w:rPr>
              <w:t xml:space="preserve"> </w:t>
            </w:r>
            <w:r>
              <w:rPr>
                <w:rFonts w:ascii="Times New Roman" w:hAnsi="Times New Roman"/>
                <w:sz w:val="24"/>
              </w:rPr>
              <w:t>da</w:t>
            </w:r>
            <w:r>
              <w:rPr>
                <w:rFonts w:ascii="Times New Roman" w:hAnsi="Times New Roman"/>
                <w:spacing w:val="-4"/>
                <w:sz w:val="24"/>
              </w:rPr>
              <w:t xml:space="preserve"> </w:t>
            </w:r>
            <w:r>
              <w:rPr>
                <w:rFonts w:ascii="Times New Roman" w:hAnsi="Times New Roman"/>
                <w:sz w:val="24"/>
              </w:rPr>
              <w:t>su</w:t>
            </w:r>
            <w:r>
              <w:rPr>
                <w:rFonts w:ascii="Times New Roman" w:hAnsi="Times New Roman"/>
                <w:spacing w:val="-4"/>
                <w:sz w:val="24"/>
              </w:rPr>
              <w:t xml:space="preserve"> </w:t>
            </w:r>
            <w:r>
              <w:rPr>
                <w:rFonts w:ascii="Times New Roman" w:hAnsi="Times New Roman"/>
                <w:sz w:val="24"/>
              </w:rPr>
              <w:t>neki</w:t>
            </w:r>
            <w:r>
              <w:rPr>
                <w:rFonts w:ascii="Times New Roman" w:hAnsi="Times New Roman"/>
                <w:spacing w:val="-4"/>
                <w:sz w:val="24"/>
              </w:rPr>
              <w:t xml:space="preserve"> </w:t>
            </w:r>
            <w:r>
              <w:rPr>
                <w:rFonts w:ascii="Times New Roman" w:hAnsi="Times New Roman"/>
                <w:sz w:val="24"/>
              </w:rPr>
              <w:t>mediji</w:t>
            </w:r>
            <w:r>
              <w:rPr>
                <w:rFonts w:ascii="Times New Roman" w:hAnsi="Times New Roman"/>
                <w:spacing w:val="-4"/>
                <w:sz w:val="24"/>
              </w:rPr>
              <w:t xml:space="preserve"> </w:t>
            </w:r>
            <w:r>
              <w:rPr>
                <w:rFonts w:ascii="Times New Roman" w:hAnsi="Times New Roman"/>
                <w:sz w:val="24"/>
              </w:rPr>
              <w:t>prestali</w:t>
            </w:r>
            <w:r>
              <w:rPr>
                <w:rFonts w:ascii="Times New Roman" w:hAnsi="Times New Roman"/>
                <w:spacing w:val="-4"/>
                <w:sz w:val="24"/>
              </w:rPr>
              <w:t xml:space="preserve"> </w:t>
            </w:r>
            <w:r>
              <w:rPr>
                <w:rFonts w:ascii="Times New Roman" w:hAnsi="Times New Roman"/>
                <w:sz w:val="24"/>
              </w:rPr>
              <w:t>s</w:t>
            </w:r>
            <w:r>
              <w:rPr>
                <w:rFonts w:ascii="Times New Roman" w:hAnsi="Times New Roman"/>
                <w:spacing w:val="-4"/>
                <w:sz w:val="24"/>
              </w:rPr>
              <w:t xml:space="preserve"> </w:t>
            </w:r>
            <w:r>
              <w:rPr>
                <w:rFonts w:ascii="Times New Roman" w:hAnsi="Times New Roman"/>
                <w:sz w:val="24"/>
              </w:rPr>
              <w:t>lokalnim</w:t>
            </w:r>
            <w:r>
              <w:rPr>
                <w:rFonts w:ascii="Times New Roman" w:hAnsi="Times New Roman"/>
                <w:spacing w:val="-4"/>
                <w:sz w:val="24"/>
              </w:rPr>
              <w:t xml:space="preserve"> </w:t>
            </w:r>
            <w:r>
              <w:rPr>
                <w:rFonts w:ascii="Times New Roman" w:hAnsi="Times New Roman"/>
                <w:sz w:val="24"/>
              </w:rPr>
              <w:t>djelovanjem,</w:t>
            </w:r>
            <w:r>
              <w:rPr>
                <w:rFonts w:ascii="Times New Roman" w:hAnsi="Times New Roman"/>
                <w:spacing w:val="-4"/>
                <w:sz w:val="24"/>
              </w:rPr>
              <w:t xml:space="preserve"> </w:t>
            </w:r>
            <w:r>
              <w:rPr>
                <w:rFonts w:ascii="Times New Roman" w:hAnsi="Times New Roman"/>
                <w:sz w:val="24"/>
              </w:rPr>
              <w:t>a sredstava su preraspodijeljena</w:t>
            </w:r>
            <w:r>
              <w:rPr>
                <w:rFonts w:ascii="Times New Roman" w:hAnsi="Times New Roman"/>
                <w:spacing w:val="40"/>
                <w:sz w:val="24"/>
              </w:rPr>
              <w:t xml:space="preserve"> </w:t>
            </w:r>
            <w:r>
              <w:rPr>
                <w:rFonts w:ascii="Times New Roman" w:hAnsi="Times New Roman"/>
                <w:sz w:val="24"/>
              </w:rPr>
              <w:t>na stavku međunarodne i međugradske suradnje.</w:t>
            </w:r>
          </w:p>
        </w:tc>
      </w:tr>
    </w:tbl>
    <w:p w14:paraId="177E0CC1" w14:textId="77777777" w:rsidR="007374B6" w:rsidRDefault="007374B6">
      <w:pPr>
        <w:pStyle w:val="Tijeloteksta"/>
        <w:rPr>
          <w:b/>
        </w:rPr>
      </w:pPr>
    </w:p>
    <w:p w14:paraId="59BBF991" w14:textId="77777777" w:rsidR="007374B6" w:rsidRDefault="007374B6">
      <w:pPr>
        <w:pStyle w:val="Tijeloteksta"/>
        <w:rPr>
          <w:b/>
        </w:rPr>
      </w:pPr>
    </w:p>
    <w:p w14:paraId="1B620506" w14:textId="77777777" w:rsidR="007374B6" w:rsidRDefault="007374B6">
      <w:pPr>
        <w:pStyle w:val="Tijeloteksta"/>
        <w:rPr>
          <w:b/>
        </w:rPr>
      </w:pPr>
    </w:p>
    <w:p w14:paraId="1A676663" w14:textId="77777777" w:rsidR="007374B6" w:rsidRDefault="007374B6">
      <w:pPr>
        <w:pStyle w:val="Tijeloteksta"/>
        <w:spacing w:before="105"/>
        <w:rPr>
          <w:b/>
        </w:rPr>
      </w:pPr>
    </w:p>
    <w:p w14:paraId="0BCFA814" w14:textId="77777777" w:rsidR="007374B6" w:rsidRDefault="00000000">
      <w:pPr>
        <w:pStyle w:val="Naslov2"/>
        <w:rPr>
          <w:u w:val="none"/>
        </w:rPr>
      </w:pPr>
      <w:r>
        <w:t>RAZDJEL:</w:t>
      </w:r>
      <w:r>
        <w:rPr>
          <w:spacing w:val="-3"/>
        </w:rPr>
        <w:t xml:space="preserve"> </w:t>
      </w:r>
      <w:r>
        <w:t>UPRAVNI ODJEL</w:t>
      </w:r>
      <w:r>
        <w:rPr>
          <w:spacing w:val="-2"/>
        </w:rPr>
        <w:t xml:space="preserve"> </w:t>
      </w:r>
      <w:r>
        <w:t>ZA</w:t>
      </w:r>
      <w:r>
        <w:rPr>
          <w:spacing w:val="-2"/>
        </w:rPr>
        <w:t xml:space="preserve"> FINANCIJE</w:t>
      </w:r>
    </w:p>
    <w:p w14:paraId="386FBF03" w14:textId="77777777" w:rsidR="007374B6" w:rsidRDefault="007374B6">
      <w:pPr>
        <w:pStyle w:val="Tijeloteksta"/>
        <w:rPr>
          <w:b/>
          <w:sz w:val="20"/>
        </w:rPr>
      </w:pPr>
    </w:p>
    <w:p w14:paraId="31FFB553" w14:textId="77777777" w:rsidR="007374B6" w:rsidRDefault="007374B6">
      <w:pPr>
        <w:pStyle w:val="Tijeloteksta"/>
        <w:spacing w:before="177"/>
        <w:rPr>
          <w:b/>
          <w:sz w:val="20"/>
        </w:r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3"/>
        <w:gridCol w:w="7071"/>
      </w:tblGrid>
      <w:tr w:rsidR="007374B6" w14:paraId="48D82CDE" w14:textId="77777777">
        <w:trPr>
          <w:trHeight w:val="429"/>
        </w:trPr>
        <w:tc>
          <w:tcPr>
            <w:tcW w:w="9784" w:type="dxa"/>
            <w:gridSpan w:val="2"/>
          </w:tcPr>
          <w:p w14:paraId="39DC05D2" w14:textId="77777777" w:rsidR="007374B6" w:rsidRDefault="00000000">
            <w:pPr>
              <w:pStyle w:val="TableParagraph"/>
              <w:spacing w:before="51"/>
              <w:ind w:left="108"/>
              <w:rPr>
                <w:rFonts w:ascii="Times New Roman"/>
                <w:sz w:val="24"/>
              </w:rPr>
            </w:pPr>
            <w:r>
              <w:rPr>
                <w:rFonts w:ascii="Times New Roman"/>
                <w:sz w:val="24"/>
              </w:rPr>
              <w:t>Razdjel:</w:t>
            </w:r>
            <w:r>
              <w:rPr>
                <w:rFonts w:ascii="Times New Roman"/>
                <w:spacing w:val="-2"/>
                <w:sz w:val="24"/>
              </w:rPr>
              <w:t xml:space="preserve"> </w:t>
            </w:r>
            <w:r>
              <w:rPr>
                <w:rFonts w:ascii="Times New Roman"/>
                <w:sz w:val="24"/>
              </w:rPr>
              <w:t>002</w:t>
            </w:r>
            <w:r>
              <w:rPr>
                <w:rFonts w:ascii="Times New Roman"/>
                <w:spacing w:val="-1"/>
                <w:sz w:val="24"/>
              </w:rPr>
              <w:t xml:space="preserve"> </w:t>
            </w:r>
            <w:r>
              <w:rPr>
                <w:rFonts w:ascii="Times New Roman"/>
                <w:sz w:val="24"/>
              </w:rPr>
              <w:t>UPRAVNI</w:t>
            </w:r>
            <w:r>
              <w:rPr>
                <w:rFonts w:ascii="Times New Roman"/>
                <w:spacing w:val="-3"/>
                <w:sz w:val="24"/>
              </w:rPr>
              <w:t xml:space="preserve"> </w:t>
            </w:r>
            <w:r>
              <w:rPr>
                <w:rFonts w:ascii="Times New Roman"/>
                <w:sz w:val="24"/>
              </w:rPr>
              <w:t>ODJEL</w:t>
            </w:r>
            <w:r>
              <w:rPr>
                <w:rFonts w:ascii="Times New Roman"/>
                <w:spacing w:val="-1"/>
                <w:sz w:val="24"/>
              </w:rPr>
              <w:t xml:space="preserve"> </w:t>
            </w:r>
            <w:r>
              <w:rPr>
                <w:rFonts w:ascii="Times New Roman"/>
                <w:sz w:val="24"/>
              </w:rPr>
              <w:t>ZA</w:t>
            </w:r>
            <w:r>
              <w:rPr>
                <w:rFonts w:ascii="Times New Roman"/>
                <w:spacing w:val="-2"/>
                <w:sz w:val="24"/>
              </w:rPr>
              <w:t xml:space="preserve"> FINANCIJE</w:t>
            </w:r>
          </w:p>
        </w:tc>
      </w:tr>
      <w:tr w:rsidR="007374B6" w14:paraId="73D84491" w14:textId="77777777">
        <w:trPr>
          <w:trHeight w:val="366"/>
        </w:trPr>
        <w:tc>
          <w:tcPr>
            <w:tcW w:w="9784" w:type="dxa"/>
            <w:gridSpan w:val="2"/>
          </w:tcPr>
          <w:p w14:paraId="283E29D9" w14:textId="77777777" w:rsidR="007374B6" w:rsidRDefault="00000000">
            <w:pPr>
              <w:pStyle w:val="TableParagraph"/>
              <w:spacing w:before="51"/>
              <w:ind w:left="108"/>
              <w:rPr>
                <w:rFonts w:ascii="Times New Roman"/>
                <w:sz w:val="24"/>
              </w:rPr>
            </w:pPr>
            <w:r>
              <w:rPr>
                <w:rFonts w:ascii="Times New Roman"/>
                <w:sz w:val="24"/>
              </w:rPr>
              <w:t>Glava:</w:t>
            </w:r>
            <w:r>
              <w:rPr>
                <w:rFonts w:ascii="Times New Roman"/>
                <w:spacing w:val="-1"/>
                <w:sz w:val="24"/>
              </w:rPr>
              <w:t xml:space="preserve"> </w:t>
            </w:r>
            <w:r>
              <w:rPr>
                <w:rFonts w:ascii="Times New Roman"/>
                <w:sz w:val="24"/>
              </w:rPr>
              <w:t>00201</w:t>
            </w:r>
            <w:r>
              <w:rPr>
                <w:rFonts w:ascii="Times New Roman"/>
                <w:spacing w:val="-1"/>
                <w:sz w:val="24"/>
              </w:rPr>
              <w:t xml:space="preserve"> </w:t>
            </w:r>
            <w:r>
              <w:rPr>
                <w:rFonts w:ascii="Times New Roman"/>
                <w:spacing w:val="-2"/>
                <w:sz w:val="24"/>
              </w:rPr>
              <w:t>FINANCIJE</w:t>
            </w:r>
          </w:p>
        </w:tc>
      </w:tr>
      <w:tr w:rsidR="007374B6" w14:paraId="0CA27023" w14:textId="77777777">
        <w:trPr>
          <w:trHeight w:val="369"/>
        </w:trPr>
        <w:tc>
          <w:tcPr>
            <w:tcW w:w="2713" w:type="dxa"/>
          </w:tcPr>
          <w:p w14:paraId="4ACB6D9B" w14:textId="77777777" w:rsidR="007374B6" w:rsidRDefault="00000000">
            <w:pPr>
              <w:pStyle w:val="TableParagraph"/>
              <w:spacing w:before="54"/>
              <w:ind w:left="108"/>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7071" w:type="dxa"/>
          </w:tcPr>
          <w:p w14:paraId="7938A1C1" w14:textId="77777777" w:rsidR="007374B6" w:rsidRDefault="00000000">
            <w:pPr>
              <w:pStyle w:val="TableParagraph"/>
              <w:spacing w:before="54"/>
              <w:ind w:left="107"/>
              <w:rPr>
                <w:rFonts w:ascii="Times New Roman"/>
                <w:sz w:val="24"/>
              </w:rPr>
            </w:pPr>
            <w:r>
              <w:rPr>
                <w:rFonts w:ascii="Times New Roman"/>
                <w:sz w:val="24"/>
              </w:rPr>
              <w:t>1004</w:t>
            </w:r>
            <w:r>
              <w:rPr>
                <w:rFonts w:ascii="Times New Roman"/>
                <w:spacing w:val="-6"/>
                <w:sz w:val="24"/>
              </w:rPr>
              <w:t xml:space="preserve"> </w:t>
            </w:r>
            <w:r>
              <w:rPr>
                <w:rFonts w:ascii="Times New Roman"/>
                <w:sz w:val="24"/>
              </w:rPr>
              <w:t>POSLOVANJE</w:t>
            </w:r>
            <w:r>
              <w:rPr>
                <w:rFonts w:ascii="Times New Roman"/>
                <w:spacing w:val="-4"/>
                <w:sz w:val="24"/>
              </w:rPr>
              <w:t xml:space="preserve"> </w:t>
            </w:r>
            <w:r>
              <w:rPr>
                <w:rFonts w:ascii="Times New Roman"/>
                <w:sz w:val="24"/>
              </w:rPr>
              <w:t>GRADSKE</w:t>
            </w:r>
            <w:r>
              <w:rPr>
                <w:rFonts w:ascii="Times New Roman"/>
                <w:spacing w:val="-4"/>
                <w:sz w:val="24"/>
              </w:rPr>
              <w:t xml:space="preserve"> </w:t>
            </w:r>
            <w:r>
              <w:rPr>
                <w:rFonts w:ascii="Times New Roman"/>
                <w:spacing w:val="-2"/>
                <w:sz w:val="24"/>
              </w:rPr>
              <w:t>UPRAVE</w:t>
            </w:r>
          </w:p>
        </w:tc>
      </w:tr>
      <w:tr w:rsidR="007374B6" w14:paraId="1A10E86B" w14:textId="77777777">
        <w:trPr>
          <w:trHeight w:val="604"/>
        </w:trPr>
        <w:tc>
          <w:tcPr>
            <w:tcW w:w="2713" w:type="dxa"/>
          </w:tcPr>
          <w:p w14:paraId="4EB4AE7A" w14:textId="77777777" w:rsidR="007374B6" w:rsidRDefault="00000000">
            <w:pPr>
              <w:pStyle w:val="TableParagraph"/>
              <w:spacing w:before="51"/>
              <w:ind w:left="108"/>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7071" w:type="dxa"/>
          </w:tcPr>
          <w:p w14:paraId="04966E44" w14:textId="77777777" w:rsidR="007374B6" w:rsidRDefault="00000000">
            <w:pPr>
              <w:pStyle w:val="TableParagraph"/>
              <w:spacing w:before="32" w:line="270" w:lineRule="atLeast"/>
              <w:ind w:left="107" w:right="3380"/>
              <w:rPr>
                <w:rFonts w:ascii="Times New Roman"/>
                <w:sz w:val="24"/>
              </w:rPr>
            </w:pPr>
            <w:r>
              <w:rPr>
                <w:rFonts w:ascii="Times New Roman"/>
                <w:sz w:val="24"/>
              </w:rPr>
              <w:t>0112</w:t>
            </w:r>
            <w:r>
              <w:rPr>
                <w:rFonts w:ascii="Times New Roman"/>
                <w:spacing w:val="-10"/>
                <w:sz w:val="24"/>
              </w:rPr>
              <w:t xml:space="preserve"> </w:t>
            </w:r>
            <w:r>
              <w:rPr>
                <w:rFonts w:ascii="Times New Roman"/>
                <w:sz w:val="24"/>
              </w:rPr>
              <w:t>Financijski</w:t>
            </w:r>
            <w:r>
              <w:rPr>
                <w:rFonts w:ascii="Times New Roman"/>
                <w:spacing w:val="-10"/>
                <w:sz w:val="24"/>
              </w:rPr>
              <w:t xml:space="preserve"> </w:t>
            </w:r>
            <w:r>
              <w:rPr>
                <w:rFonts w:ascii="Times New Roman"/>
                <w:sz w:val="24"/>
              </w:rPr>
              <w:t>i</w:t>
            </w:r>
            <w:r>
              <w:rPr>
                <w:rFonts w:ascii="Times New Roman"/>
                <w:spacing w:val="-9"/>
                <w:sz w:val="24"/>
              </w:rPr>
              <w:t xml:space="preserve"> </w:t>
            </w:r>
            <w:r>
              <w:rPr>
                <w:rFonts w:ascii="Times New Roman"/>
                <w:sz w:val="24"/>
              </w:rPr>
              <w:t>fiskalni</w:t>
            </w:r>
            <w:r>
              <w:rPr>
                <w:rFonts w:ascii="Times New Roman"/>
                <w:spacing w:val="-10"/>
                <w:sz w:val="24"/>
              </w:rPr>
              <w:t xml:space="preserve"> </w:t>
            </w:r>
            <w:r>
              <w:rPr>
                <w:rFonts w:ascii="Times New Roman"/>
                <w:sz w:val="24"/>
              </w:rPr>
              <w:t>poslovi 0620 Razvoj zajednice</w:t>
            </w:r>
          </w:p>
        </w:tc>
      </w:tr>
      <w:tr w:rsidR="007374B6" w14:paraId="145961E4" w14:textId="77777777">
        <w:trPr>
          <w:trHeight w:val="1432"/>
        </w:trPr>
        <w:tc>
          <w:tcPr>
            <w:tcW w:w="2713" w:type="dxa"/>
          </w:tcPr>
          <w:p w14:paraId="15B10FD0" w14:textId="77777777" w:rsidR="007374B6" w:rsidRDefault="00000000">
            <w:pPr>
              <w:pStyle w:val="TableParagraph"/>
              <w:spacing w:before="51"/>
              <w:ind w:left="108"/>
              <w:rPr>
                <w:rFonts w:ascii="Times New Roman"/>
                <w:sz w:val="24"/>
              </w:rPr>
            </w:pPr>
            <w:r>
              <w:rPr>
                <w:rFonts w:ascii="Times New Roman"/>
                <w:sz w:val="24"/>
              </w:rPr>
              <w:t>Regulatorni</w:t>
            </w:r>
            <w:r>
              <w:rPr>
                <w:rFonts w:ascii="Times New Roman"/>
                <w:spacing w:val="-2"/>
                <w:sz w:val="24"/>
              </w:rPr>
              <w:t xml:space="preserve"> okvir</w:t>
            </w:r>
          </w:p>
        </w:tc>
        <w:tc>
          <w:tcPr>
            <w:tcW w:w="7071" w:type="dxa"/>
          </w:tcPr>
          <w:p w14:paraId="44B86838" w14:textId="77777777" w:rsidR="007374B6" w:rsidRDefault="00000000">
            <w:pPr>
              <w:pStyle w:val="TableParagraph"/>
              <w:spacing w:before="51"/>
              <w:ind w:left="107"/>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pacing w:val="-2"/>
                <w:sz w:val="24"/>
              </w:rPr>
              <w:t>proračunu</w:t>
            </w:r>
          </w:p>
          <w:p w14:paraId="7182F506" w14:textId="77777777" w:rsidR="007374B6" w:rsidRDefault="00000000">
            <w:pPr>
              <w:pStyle w:val="TableParagraph"/>
              <w:spacing w:before="0"/>
              <w:ind w:left="107" w:right="256"/>
              <w:rPr>
                <w:rFonts w:ascii="Times New Roman" w:hAnsi="Times New Roman"/>
                <w:sz w:val="24"/>
              </w:rPr>
            </w:pPr>
            <w:r>
              <w:rPr>
                <w:rFonts w:ascii="Times New Roman" w:hAnsi="Times New Roman"/>
                <w:sz w:val="24"/>
              </w:rPr>
              <w:t>Pravilnik</w:t>
            </w:r>
            <w:r>
              <w:rPr>
                <w:rFonts w:ascii="Times New Roman" w:hAnsi="Times New Roman"/>
                <w:spacing w:val="-7"/>
                <w:sz w:val="24"/>
              </w:rPr>
              <w:t xml:space="preserve"> </w:t>
            </w:r>
            <w:r>
              <w:rPr>
                <w:rFonts w:ascii="Times New Roman" w:hAnsi="Times New Roman"/>
                <w:sz w:val="24"/>
              </w:rPr>
              <w:t>o</w:t>
            </w:r>
            <w:r>
              <w:rPr>
                <w:rFonts w:ascii="Times New Roman" w:hAnsi="Times New Roman"/>
                <w:spacing w:val="-7"/>
                <w:sz w:val="24"/>
              </w:rPr>
              <w:t xml:space="preserve"> </w:t>
            </w:r>
            <w:r>
              <w:rPr>
                <w:rFonts w:ascii="Times New Roman" w:hAnsi="Times New Roman"/>
                <w:sz w:val="24"/>
              </w:rPr>
              <w:t>proračunskom</w:t>
            </w:r>
            <w:r>
              <w:rPr>
                <w:rFonts w:ascii="Times New Roman" w:hAnsi="Times New Roman"/>
                <w:spacing w:val="-7"/>
                <w:sz w:val="24"/>
              </w:rPr>
              <w:t xml:space="preserve"> </w:t>
            </w:r>
            <w:r>
              <w:rPr>
                <w:rFonts w:ascii="Times New Roman" w:hAnsi="Times New Roman"/>
                <w:sz w:val="24"/>
              </w:rPr>
              <w:t>računovodstvu</w:t>
            </w:r>
            <w:r>
              <w:rPr>
                <w:rFonts w:ascii="Times New Roman" w:hAnsi="Times New Roman"/>
                <w:spacing w:val="-7"/>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Računskom</w:t>
            </w:r>
            <w:r>
              <w:rPr>
                <w:rFonts w:ascii="Times New Roman" w:hAnsi="Times New Roman"/>
                <w:spacing w:val="-7"/>
                <w:sz w:val="24"/>
              </w:rPr>
              <w:t xml:space="preserve"> </w:t>
            </w:r>
            <w:r>
              <w:rPr>
                <w:rFonts w:ascii="Times New Roman" w:hAnsi="Times New Roman"/>
                <w:sz w:val="24"/>
              </w:rPr>
              <w:t>planu Pravilnik o proračunskim klasifikacijama</w:t>
            </w:r>
          </w:p>
          <w:p w14:paraId="47FEC85D" w14:textId="77777777" w:rsidR="007374B6" w:rsidRDefault="00000000">
            <w:pPr>
              <w:pStyle w:val="TableParagraph"/>
              <w:spacing w:before="0" w:line="270" w:lineRule="atLeast"/>
              <w:ind w:left="107" w:right="2793"/>
              <w:rPr>
                <w:rFonts w:ascii="Times New Roman"/>
                <w:sz w:val="24"/>
              </w:rPr>
            </w:pPr>
            <w:r>
              <w:rPr>
                <w:rFonts w:ascii="Times New Roman"/>
                <w:sz w:val="24"/>
              </w:rPr>
              <w:t>Zakon o porezu na dodanu vrijednost Pravilnik</w:t>
            </w:r>
            <w:r>
              <w:rPr>
                <w:rFonts w:ascii="Times New Roman"/>
                <w:spacing w:val="-8"/>
                <w:sz w:val="24"/>
              </w:rPr>
              <w:t xml:space="preserve"> </w:t>
            </w:r>
            <w:r>
              <w:rPr>
                <w:rFonts w:ascii="Times New Roman"/>
                <w:sz w:val="24"/>
              </w:rPr>
              <w:t>o</w:t>
            </w:r>
            <w:r>
              <w:rPr>
                <w:rFonts w:ascii="Times New Roman"/>
                <w:spacing w:val="-8"/>
                <w:sz w:val="24"/>
              </w:rPr>
              <w:t xml:space="preserve"> </w:t>
            </w:r>
            <w:r>
              <w:rPr>
                <w:rFonts w:ascii="Times New Roman"/>
                <w:sz w:val="24"/>
              </w:rPr>
              <w:t>porezu</w:t>
            </w:r>
            <w:r>
              <w:rPr>
                <w:rFonts w:ascii="Times New Roman"/>
                <w:spacing w:val="-8"/>
                <w:sz w:val="24"/>
              </w:rPr>
              <w:t xml:space="preserve"> </w:t>
            </w:r>
            <w:r>
              <w:rPr>
                <w:rFonts w:ascii="Times New Roman"/>
                <w:sz w:val="24"/>
              </w:rPr>
              <w:t>na</w:t>
            </w:r>
            <w:r>
              <w:rPr>
                <w:rFonts w:ascii="Times New Roman"/>
                <w:spacing w:val="-9"/>
                <w:sz w:val="24"/>
              </w:rPr>
              <w:t xml:space="preserve"> </w:t>
            </w:r>
            <w:r>
              <w:rPr>
                <w:rFonts w:ascii="Times New Roman"/>
                <w:sz w:val="24"/>
              </w:rPr>
              <w:t>odanu</w:t>
            </w:r>
            <w:r>
              <w:rPr>
                <w:rFonts w:ascii="Times New Roman"/>
                <w:spacing w:val="-8"/>
                <w:sz w:val="24"/>
              </w:rPr>
              <w:t xml:space="preserve"> </w:t>
            </w:r>
            <w:r>
              <w:rPr>
                <w:rFonts w:ascii="Times New Roman"/>
                <w:sz w:val="24"/>
              </w:rPr>
              <w:t>vrijednost</w:t>
            </w:r>
          </w:p>
        </w:tc>
      </w:tr>
    </w:tbl>
    <w:p w14:paraId="440D33F5" w14:textId="77777777" w:rsidR="007374B6" w:rsidRDefault="007374B6">
      <w:pPr>
        <w:pStyle w:val="TableParagraph"/>
        <w:spacing w:line="270" w:lineRule="atLeast"/>
        <w:rPr>
          <w:rFonts w:ascii="Times New Roman"/>
          <w:sz w:val="24"/>
        </w:rPr>
        <w:sectPr w:rsidR="007374B6">
          <w:headerReference w:type="default" r:id="rId39"/>
          <w:footerReference w:type="default" r:id="rId40"/>
          <w:pgSz w:w="12240" w:h="15840"/>
          <w:pgMar w:top="1400" w:right="1080" w:bottom="960" w:left="720" w:header="0" w:footer="772" w:gutter="0"/>
          <w:cols w:space="720"/>
        </w:sect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3"/>
        <w:gridCol w:w="7071"/>
      </w:tblGrid>
      <w:tr w:rsidR="007374B6" w14:paraId="1695B882" w14:textId="77777777">
        <w:trPr>
          <w:trHeight w:val="2539"/>
        </w:trPr>
        <w:tc>
          <w:tcPr>
            <w:tcW w:w="2713" w:type="dxa"/>
          </w:tcPr>
          <w:p w14:paraId="498F0676" w14:textId="77777777" w:rsidR="007374B6" w:rsidRDefault="007374B6">
            <w:pPr>
              <w:pStyle w:val="TableParagraph"/>
              <w:spacing w:before="0"/>
              <w:rPr>
                <w:rFonts w:ascii="Times New Roman"/>
                <w:sz w:val="24"/>
              </w:rPr>
            </w:pPr>
          </w:p>
        </w:tc>
        <w:tc>
          <w:tcPr>
            <w:tcW w:w="7071" w:type="dxa"/>
          </w:tcPr>
          <w:p w14:paraId="0EF7A926" w14:textId="77777777" w:rsidR="007374B6" w:rsidRDefault="00000000">
            <w:pPr>
              <w:pStyle w:val="TableParagraph"/>
              <w:tabs>
                <w:tab w:val="left" w:pos="921"/>
                <w:tab w:val="left" w:pos="1242"/>
                <w:tab w:val="left" w:pos="2604"/>
                <w:tab w:val="left" w:pos="4473"/>
                <w:tab w:val="left" w:pos="4744"/>
                <w:tab w:val="left" w:pos="5839"/>
              </w:tabs>
              <w:spacing w:before="54"/>
              <w:ind w:left="107" w:right="47"/>
              <w:rPr>
                <w:rFonts w:ascii="Times New Roman" w:hAnsi="Times New Roman"/>
                <w:sz w:val="24"/>
              </w:rPr>
            </w:pPr>
            <w:r>
              <w:rPr>
                <w:rFonts w:ascii="Times New Roman" w:hAnsi="Times New Roman"/>
                <w:spacing w:val="-4"/>
                <w:sz w:val="24"/>
              </w:rPr>
              <w:t>Zakon</w:t>
            </w:r>
            <w:r>
              <w:rPr>
                <w:rFonts w:ascii="Times New Roman" w:hAnsi="Times New Roman"/>
                <w:sz w:val="24"/>
              </w:rPr>
              <w:tab/>
            </w:r>
            <w:r>
              <w:rPr>
                <w:rFonts w:ascii="Times New Roman" w:hAnsi="Times New Roman"/>
                <w:spacing w:val="-10"/>
                <w:sz w:val="24"/>
              </w:rPr>
              <w:t>o</w:t>
            </w:r>
            <w:r>
              <w:rPr>
                <w:rFonts w:ascii="Times New Roman" w:hAnsi="Times New Roman"/>
                <w:sz w:val="24"/>
              </w:rPr>
              <w:tab/>
            </w:r>
            <w:r>
              <w:rPr>
                <w:rFonts w:ascii="Times New Roman" w:hAnsi="Times New Roman"/>
                <w:spacing w:val="-2"/>
                <w:sz w:val="24"/>
              </w:rPr>
              <w:t>financiranju</w:t>
            </w:r>
            <w:r>
              <w:rPr>
                <w:rFonts w:ascii="Times New Roman" w:hAnsi="Times New Roman"/>
                <w:sz w:val="24"/>
              </w:rPr>
              <w:tab/>
              <w:t>jedinica</w:t>
            </w:r>
            <w:r>
              <w:rPr>
                <w:rFonts w:ascii="Times New Roman" w:hAnsi="Times New Roman"/>
                <w:spacing w:val="80"/>
                <w:sz w:val="24"/>
              </w:rPr>
              <w:t xml:space="preserve"> </w:t>
            </w:r>
            <w:r>
              <w:rPr>
                <w:rFonts w:ascii="Times New Roman" w:hAnsi="Times New Roman"/>
                <w:sz w:val="24"/>
              </w:rPr>
              <w:t>lokalne</w:t>
            </w:r>
            <w:r>
              <w:rPr>
                <w:rFonts w:ascii="Times New Roman" w:hAnsi="Times New Roman"/>
                <w:sz w:val="24"/>
              </w:rPr>
              <w:tab/>
            </w:r>
            <w:r>
              <w:rPr>
                <w:rFonts w:ascii="Times New Roman" w:hAnsi="Times New Roman"/>
                <w:spacing w:val="-10"/>
                <w:sz w:val="24"/>
              </w:rPr>
              <w:t>i</w:t>
            </w:r>
            <w:r>
              <w:rPr>
                <w:rFonts w:ascii="Times New Roman" w:hAnsi="Times New Roman"/>
                <w:sz w:val="24"/>
              </w:rPr>
              <w:tab/>
            </w:r>
            <w:r>
              <w:rPr>
                <w:rFonts w:ascii="Times New Roman" w:hAnsi="Times New Roman"/>
                <w:spacing w:val="-2"/>
                <w:sz w:val="24"/>
              </w:rPr>
              <w:t>područne</w:t>
            </w:r>
            <w:r>
              <w:rPr>
                <w:rFonts w:ascii="Times New Roman" w:hAnsi="Times New Roman"/>
                <w:sz w:val="24"/>
              </w:rPr>
              <w:tab/>
            </w:r>
            <w:r>
              <w:rPr>
                <w:rFonts w:ascii="Times New Roman" w:hAnsi="Times New Roman"/>
                <w:spacing w:val="-2"/>
                <w:sz w:val="24"/>
              </w:rPr>
              <w:t>(regionalne) samouprave</w:t>
            </w:r>
          </w:p>
          <w:p w14:paraId="4E20C6D5" w14:textId="77777777" w:rsidR="007374B6" w:rsidRDefault="00000000">
            <w:pPr>
              <w:pStyle w:val="TableParagraph"/>
              <w:spacing w:before="0"/>
              <w:ind w:left="107" w:right="3722"/>
              <w:rPr>
                <w:rFonts w:ascii="Times New Roman"/>
                <w:sz w:val="24"/>
              </w:rPr>
            </w:pPr>
            <w:r>
              <w:rPr>
                <w:rFonts w:ascii="Times New Roman"/>
                <w:sz w:val="24"/>
              </w:rPr>
              <w:t>Zakon</w:t>
            </w:r>
            <w:r>
              <w:rPr>
                <w:rFonts w:ascii="Times New Roman"/>
                <w:spacing w:val="-10"/>
                <w:sz w:val="24"/>
              </w:rPr>
              <w:t xml:space="preserve"> </w:t>
            </w:r>
            <w:r>
              <w:rPr>
                <w:rFonts w:ascii="Times New Roman"/>
                <w:sz w:val="24"/>
              </w:rPr>
              <w:t>o</w:t>
            </w:r>
            <w:r>
              <w:rPr>
                <w:rFonts w:ascii="Times New Roman"/>
                <w:spacing w:val="-10"/>
                <w:sz w:val="24"/>
              </w:rPr>
              <w:t xml:space="preserve"> </w:t>
            </w:r>
            <w:r>
              <w:rPr>
                <w:rFonts w:ascii="Times New Roman"/>
                <w:sz w:val="24"/>
              </w:rPr>
              <w:t>porezu</w:t>
            </w:r>
            <w:r>
              <w:rPr>
                <w:rFonts w:ascii="Times New Roman"/>
                <w:spacing w:val="-10"/>
                <w:sz w:val="24"/>
              </w:rPr>
              <w:t xml:space="preserve"> </w:t>
            </w:r>
            <w:r>
              <w:rPr>
                <w:rFonts w:ascii="Times New Roman"/>
                <w:sz w:val="24"/>
              </w:rPr>
              <w:t>na</w:t>
            </w:r>
            <w:r>
              <w:rPr>
                <w:rFonts w:ascii="Times New Roman"/>
                <w:spacing w:val="-11"/>
                <w:sz w:val="24"/>
              </w:rPr>
              <w:t xml:space="preserve"> </w:t>
            </w:r>
            <w:r>
              <w:rPr>
                <w:rFonts w:ascii="Times New Roman"/>
                <w:sz w:val="24"/>
              </w:rPr>
              <w:t>dohodak Zakon</w:t>
            </w:r>
            <w:r>
              <w:rPr>
                <w:rFonts w:ascii="Times New Roman"/>
                <w:spacing w:val="-1"/>
                <w:sz w:val="24"/>
              </w:rPr>
              <w:t xml:space="preserve"> </w:t>
            </w:r>
            <w:r>
              <w:rPr>
                <w:rFonts w:ascii="Times New Roman"/>
                <w:sz w:val="24"/>
              </w:rPr>
              <w:t>o</w:t>
            </w:r>
            <w:r>
              <w:rPr>
                <w:rFonts w:ascii="Times New Roman"/>
                <w:spacing w:val="-1"/>
                <w:sz w:val="24"/>
              </w:rPr>
              <w:t xml:space="preserve"> </w:t>
            </w:r>
            <w:r>
              <w:rPr>
                <w:rFonts w:ascii="Times New Roman"/>
                <w:sz w:val="24"/>
              </w:rPr>
              <w:t xml:space="preserve">lokalnim </w:t>
            </w:r>
            <w:r>
              <w:rPr>
                <w:rFonts w:ascii="Times New Roman"/>
                <w:spacing w:val="-2"/>
                <w:sz w:val="24"/>
              </w:rPr>
              <w:t>porezima</w:t>
            </w:r>
          </w:p>
          <w:p w14:paraId="5A78C3C7" w14:textId="77777777" w:rsidR="007374B6" w:rsidRDefault="00000000">
            <w:pPr>
              <w:pStyle w:val="TableParagraph"/>
              <w:spacing w:before="0"/>
              <w:ind w:left="107" w:right="256"/>
              <w:rPr>
                <w:rFonts w:ascii="Times New Roman" w:hAnsi="Times New Roman"/>
                <w:sz w:val="24"/>
              </w:rPr>
            </w:pPr>
            <w:r>
              <w:rPr>
                <w:rFonts w:ascii="Times New Roman" w:hAnsi="Times New Roman"/>
                <w:sz w:val="24"/>
              </w:rPr>
              <w:t>Zakon</w:t>
            </w:r>
            <w:r>
              <w:rPr>
                <w:rFonts w:ascii="Times New Roman" w:hAnsi="Times New Roman"/>
                <w:spacing w:val="-5"/>
                <w:sz w:val="24"/>
              </w:rPr>
              <w:t xml:space="preserve"> </w:t>
            </w:r>
            <w:r>
              <w:rPr>
                <w:rFonts w:ascii="Times New Roman" w:hAnsi="Times New Roman"/>
                <w:sz w:val="24"/>
              </w:rPr>
              <w:t>o</w:t>
            </w:r>
            <w:r>
              <w:rPr>
                <w:rFonts w:ascii="Times New Roman" w:hAnsi="Times New Roman"/>
                <w:spacing w:val="-5"/>
                <w:sz w:val="24"/>
              </w:rPr>
              <w:t xml:space="preserve"> </w:t>
            </w:r>
            <w:r>
              <w:rPr>
                <w:rFonts w:ascii="Times New Roman" w:hAnsi="Times New Roman"/>
                <w:sz w:val="24"/>
              </w:rPr>
              <w:t>plaćama</w:t>
            </w:r>
            <w:r>
              <w:rPr>
                <w:rFonts w:ascii="Times New Roman" w:hAnsi="Times New Roman"/>
                <w:spacing w:val="-6"/>
                <w:sz w:val="24"/>
              </w:rPr>
              <w:t xml:space="preserve"> </w:t>
            </w:r>
            <w:r>
              <w:rPr>
                <w:rFonts w:ascii="Times New Roman" w:hAnsi="Times New Roman"/>
                <w:sz w:val="24"/>
              </w:rPr>
              <w:t>u</w:t>
            </w:r>
            <w:r>
              <w:rPr>
                <w:rFonts w:ascii="Times New Roman" w:hAnsi="Times New Roman"/>
                <w:spacing w:val="-5"/>
                <w:sz w:val="24"/>
              </w:rPr>
              <w:t xml:space="preserve"> </w:t>
            </w:r>
            <w:r>
              <w:rPr>
                <w:rFonts w:ascii="Times New Roman" w:hAnsi="Times New Roman"/>
                <w:sz w:val="24"/>
              </w:rPr>
              <w:t>lokalnoj</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područnoj</w:t>
            </w:r>
            <w:r>
              <w:rPr>
                <w:rFonts w:ascii="Times New Roman" w:hAnsi="Times New Roman"/>
                <w:spacing w:val="-5"/>
                <w:sz w:val="24"/>
              </w:rPr>
              <w:t xml:space="preserve"> </w:t>
            </w:r>
            <w:r>
              <w:rPr>
                <w:rFonts w:ascii="Times New Roman" w:hAnsi="Times New Roman"/>
                <w:sz w:val="24"/>
              </w:rPr>
              <w:t>(regionalnoj)</w:t>
            </w:r>
            <w:r>
              <w:rPr>
                <w:rFonts w:ascii="Times New Roman" w:hAnsi="Times New Roman"/>
                <w:spacing w:val="-5"/>
                <w:sz w:val="24"/>
              </w:rPr>
              <w:t xml:space="preserve"> </w:t>
            </w:r>
            <w:r>
              <w:rPr>
                <w:rFonts w:ascii="Times New Roman" w:hAnsi="Times New Roman"/>
                <w:sz w:val="24"/>
              </w:rPr>
              <w:t>samoupravi Zakon o lokalnoj i područnoj samoupravi</w:t>
            </w:r>
          </w:p>
          <w:p w14:paraId="65FB806F" w14:textId="77777777" w:rsidR="007374B6" w:rsidRDefault="00000000">
            <w:pPr>
              <w:pStyle w:val="TableParagraph"/>
              <w:spacing w:before="0"/>
              <w:ind w:left="107" w:right="3380"/>
              <w:rPr>
                <w:rFonts w:ascii="Times New Roman"/>
                <w:sz w:val="24"/>
              </w:rPr>
            </w:pPr>
            <w:r>
              <w:rPr>
                <w:rFonts w:ascii="Times New Roman"/>
                <w:sz w:val="24"/>
              </w:rPr>
              <w:t>Zakon</w:t>
            </w:r>
            <w:r>
              <w:rPr>
                <w:rFonts w:ascii="Times New Roman"/>
                <w:spacing w:val="-13"/>
                <w:sz w:val="24"/>
              </w:rPr>
              <w:t xml:space="preserve"> </w:t>
            </w:r>
            <w:r>
              <w:rPr>
                <w:rFonts w:ascii="Times New Roman"/>
                <w:sz w:val="24"/>
              </w:rPr>
              <w:t>o</w:t>
            </w:r>
            <w:r>
              <w:rPr>
                <w:rFonts w:ascii="Times New Roman"/>
                <w:spacing w:val="-13"/>
                <w:sz w:val="24"/>
              </w:rPr>
              <w:t xml:space="preserve"> </w:t>
            </w:r>
            <w:r>
              <w:rPr>
                <w:rFonts w:ascii="Times New Roman"/>
                <w:sz w:val="24"/>
              </w:rPr>
              <w:t>fiskalnoj</w:t>
            </w:r>
            <w:r>
              <w:rPr>
                <w:rFonts w:ascii="Times New Roman"/>
                <w:spacing w:val="-13"/>
                <w:sz w:val="24"/>
              </w:rPr>
              <w:t xml:space="preserve"> </w:t>
            </w:r>
            <w:r>
              <w:rPr>
                <w:rFonts w:ascii="Times New Roman"/>
                <w:sz w:val="24"/>
              </w:rPr>
              <w:t>odgovornosti Zakon o javnoj nabavi</w:t>
            </w:r>
          </w:p>
          <w:p w14:paraId="7C7B05AD" w14:textId="77777777" w:rsidR="007374B6" w:rsidRDefault="00000000">
            <w:pPr>
              <w:pStyle w:val="TableParagraph"/>
              <w:spacing w:before="0" w:line="257" w:lineRule="exact"/>
              <w:ind w:left="107"/>
              <w:rPr>
                <w:rFonts w:ascii="Times New Roman" w:hAnsi="Times New Roman"/>
                <w:sz w:val="24"/>
              </w:rPr>
            </w:pPr>
            <w:r>
              <w:rPr>
                <w:rFonts w:ascii="Times New Roman" w:hAnsi="Times New Roman"/>
                <w:sz w:val="24"/>
              </w:rPr>
              <w:t>Statut</w:t>
            </w:r>
            <w:r>
              <w:rPr>
                <w:rFonts w:ascii="Times New Roman" w:hAnsi="Times New Roman"/>
                <w:spacing w:val="-3"/>
                <w:sz w:val="24"/>
              </w:rPr>
              <w:t xml:space="preserve"> </w:t>
            </w:r>
            <w:r>
              <w:rPr>
                <w:rFonts w:ascii="Times New Roman" w:hAnsi="Times New Roman"/>
                <w:sz w:val="24"/>
              </w:rPr>
              <w:t>Grada</w:t>
            </w:r>
            <w:r>
              <w:rPr>
                <w:rFonts w:ascii="Times New Roman" w:hAnsi="Times New Roman"/>
                <w:spacing w:val="-2"/>
                <w:sz w:val="24"/>
              </w:rPr>
              <w:t xml:space="preserve"> Šibenika</w:t>
            </w:r>
          </w:p>
        </w:tc>
      </w:tr>
      <w:tr w:rsidR="007374B6" w14:paraId="5075F37B" w14:textId="77777777">
        <w:trPr>
          <w:trHeight w:val="2536"/>
        </w:trPr>
        <w:tc>
          <w:tcPr>
            <w:tcW w:w="2713" w:type="dxa"/>
          </w:tcPr>
          <w:p w14:paraId="08D4140B" w14:textId="77777777" w:rsidR="007374B6" w:rsidRDefault="00000000">
            <w:pPr>
              <w:pStyle w:val="TableParagraph"/>
              <w:spacing w:before="51"/>
              <w:ind w:left="108"/>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7071" w:type="dxa"/>
          </w:tcPr>
          <w:p w14:paraId="4B11A20B" w14:textId="77777777" w:rsidR="007374B6" w:rsidRDefault="00000000">
            <w:pPr>
              <w:pStyle w:val="TableParagraph"/>
              <w:spacing w:before="51"/>
              <w:ind w:left="107" w:right="2274"/>
              <w:rPr>
                <w:rFonts w:ascii="Times New Roman" w:hAnsi="Times New Roman"/>
                <w:sz w:val="24"/>
              </w:rPr>
            </w:pPr>
            <w:r>
              <w:rPr>
                <w:rFonts w:ascii="Times New Roman" w:hAnsi="Times New Roman"/>
                <w:sz w:val="24"/>
              </w:rPr>
              <w:t>A100401</w:t>
            </w:r>
            <w:r>
              <w:rPr>
                <w:rFonts w:ascii="Times New Roman" w:hAnsi="Times New Roman"/>
                <w:spacing w:val="-10"/>
                <w:sz w:val="24"/>
              </w:rPr>
              <w:t xml:space="preserve"> </w:t>
            </w:r>
            <w:r>
              <w:rPr>
                <w:rFonts w:ascii="Times New Roman" w:hAnsi="Times New Roman"/>
                <w:sz w:val="24"/>
              </w:rPr>
              <w:t>Redovno</w:t>
            </w:r>
            <w:r>
              <w:rPr>
                <w:rFonts w:ascii="Times New Roman" w:hAnsi="Times New Roman"/>
                <w:spacing w:val="-10"/>
                <w:sz w:val="24"/>
              </w:rPr>
              <w:t xml:space="preserve"> </w:t>
            </w:r>
            <w:r>
              <w:rPr>
                <w:rFonts w:ascii="Times New Roman" w:hAnsi="Times New Roman"/>
                <w:sz w:val="24"/>
              </w:rPr>
              <w:t>poslovanje</w:t>
            </w:r>
            <w:r>
              <w:rPr>
                <w:rFonts w:ascii="Times New Roman" w:hAnsi="Times New Roman"/>
                <w:spacing w:val="-10"/>
                <w:sz w:val="24"/>
              </w:rPr>
              <w:t xml:space="preserve"> </w:t>
            </w:r>
            <w:r>
              <w:rPr>
                <w:rFonts w:ascii="Times New Roman" w:hAnsi="Times New Roman"/>
                <w:sz w:val="24"/>
              </w:rPr>
              <w:t>gradske</w:t>
            </w:r>
            <w:r>
              <w:rPr>
                <w:rFonts w:ascii="Times New Roman" w:hAnsi="Times New Roman"/>
                <w:spacing w:val="-10"/>
                <w:sz w:val="24"/>
              </w:rPr>
              <w:t xml:space="preserve"> </w:t>
            </w:r>
            <w:r>
              <w:rPr>
                <w:rFonts w:ascii="Times New Roman" w:hAnsi="Times New Roman"/>
                <w:sz w:val="24"/>
              </w:rPr>
              <w:t>uprave A100404 Tekuća zaliha</w:t>
            </w:r>
          </w:p>
          <w:p w14:paraId="7E8254BD" w14:textId="77777777" w:rsidR="007374B6" w:rsidRDefault="00000000">
            <w:pPr>
              <w:pStyle w:val="TableParagraph"/>
              <w:spacing w:before="0"/>
              <w:ind w:left="107"/>
              <w:rPr>
                <w:rFonts w:ascii="Times New Roman"/>
                <w:sz w:val="24"/>
              </w:rPr>
            </w:pPr>
            <w:r>
              <w:rPr>
                <w:rFonts w:ascii="Times New Roman"/>
                <w:sz w:val="24"/>
              </w:rPr>
              <w:t>A100407</w:t>
            </w:r>
            <w:r>
              <w:rPr>
                <w:rFonts w:ascii="Times New Roman"/>
                <w:spacing w:val="-1"/>
                <w:sz w:val="24"/>
              </w:rPr>
              <w:t xml:space="preserve"> </w:t>
            </w:r>
            <w:r>
              <w:rPr>
                <w:rFonts w:ascii="Times New Roman"/>
                <w:sz w:val="24"/>
              </w:rPr>
              <w:t>Subvencija</w:t>
            </w:r>
            <w:r>
              <w:rPr>
                <w:rFonts w:ascii="Times New Roman"/>
                <w:spacing w:val="-1"/>
                <w:sz w:val="24"/>
              </w:rPr>
              <w:t xml:space="preserve"> </w:t>
            </w:r>
            <w:r>
              <w:rPr>
                <w:rFonts w:ascii="Times New Roman"/>
                <w:sz w:val="24"/>
              </w:rPr>
              <w:t xml:space="preserve">javnog </w:t>
            </w:r>
            <w:r>
              <w:rPr>
                <w:rFonts w:ascii="Times New Roman"/>
                <w:spacing w:val="-2"/>
                <w:sz w:val="24"/>
              </w:rPr>
              <w:t>prijevoza</w:t>
            </w:r>
          </w:p>
          <w:p w14:paraId="68F9C135" w14:textId="77777777" w:rsidR="007374B6" w:rsidRDefault="00000000">
            <w:pPr>
              <w:pStyle w:val="TableParagraph"/>
              <w:spacing w:before="1"/>
              <w:ind w:left="107" w:right="2274"/>
              <w:rPr>
                <w:rFonts w:ascii="Times New Roman" w:hAnsi="Times New Roman"/>
                <w:sz w:val="24"/>
              </w:rPr>
            </w:pPr>
            <w:r>
              <w:rPr>
                <w:rFonts w:ascii="Times New Roman" w:hAnsi="Times New Roman"/>
                <w:sz w:val="24"/>
              </w:rPr>
              <w:t>A100409</w:t>
            </w:r>
            <w:r>
              <w:rPr>
                <w:rFonts w:ascii="Times New Roman" w:hAnsi="Times New Roman"/>
                <w:spacing w:val="-8"/>
                <w:sz w:val="24"/>
              </w:rPr>
              <w:t xml:space="preserve"> </w:t>
            </w:r>
            <w:r>
              <w:rPr>
                <w:rFonts w:ascii="Times New Roman" w:hAnsi="Times New Roman"/>
                <w:sz w:val="24"/>
              </w:rPr>
              <w:t>Obveze</w:t>
            </w:r>
            <w:r>
              <w:rPr>
                <w:rFonts w:ascii="Times New Roman" w:hAnsi="Times New Roman"/>
                <w:spacing w:val="-9"/>
                <w:sz w:val="24"/>
              </w:rPr>
              <w:t xml:space="preserve"> </w:t>
            </w:r>
            <w:r>
              <w:rPr>
                <w:rFonts w:ascii="Times New Roman" w:hAnsi="Times New Roman"/>
                <w:sz w:val="24"/>
              </w:rPr>
              <w:t>prema</w:t>
            </w:r>
            <w:r>
              <w:rPr>
                <w:rFonts w:ascii="Times New Roman" w:hAnsi="Times New Roman"/>
                <w:spacing w:val="-7"/>
                <w:sz w:val="24"/>
              </w:rPr>
              <w:t xml:space="preserve"> </w:t>
            </w:r>
            <w:r>
              <w:rPr>
                <w:rFonts w:ascii="Times New Roman" w:hAnsi="Times New Roman"/>
                <w:sz w:val="24"/>
              </w:rPr>
              <w:t>Sporazumu</w:t>
            </w:r>
            <w:r>
              <w:rPr>
                <w:rFonts w:ascii="Times New Roman" w:hAnsi="Times New Roman"/>
                <w:spacing w:val="-8"/>
                <w:sz w:val="24"/>
              </w:rPr>
              <w:t xml:space="preserve"> </w:t>
            </w:r>
            <w:r>
              <w:rPr>
                <w:rFonts w:ascii="Times New Roman" w:hAnsi="Times New Roman"/>
                <w:sz w:val="24"/>
              </w:rPr>
              <w:t>sa</w:t>
            </w:r>
            <w:r>
              <w:rPr>
                <w:rFonts w:ascii="Times New Roman" w:hAnsi="Times New Roman"/>
                <w:spacing w:val="-9"/>
                <w:sz w:val="24"/>
              </w:rPr>
              <w:t xml:space="preserve"> </w:t>
            </w:r>
            <w:r>
              <w:rPr>
                <w:rFonts w:ascii="Times New Roman" w:hAnsi="Times New Roman"/>
                <w:sz w:val="24"/>
              </w:rPr>
              <w:t>SAB-om K100411 Ulaganja u računalne programe A100427 Sufinanciranje razvoja civilne zaštite K100435 Bežična gradska mreža i videonadzor T100441 Sufinanciranje lučke infrastrukture</w:t>
            </w:r>
          </w:p>
        </w:tc>
      </w:tr>
      <w:tr w:rsidR="007374B6" w14:paraId="4B900B6D" w14:textId="77777777">
        <w:trPr>
          <w:trHeight w:val="4468"/>
        </w:trPr>
        <w:tc>
          <w:tcPr>
            <w:tcW w:w="2713" w:type="dxa"/>
            <w:tcBorders>
              <w:bottom w:val="single" w:sz="8" w:space="0" w:color="000000"/>
            </w:tcBorders>
          </w:tcPr>
          <w:p w14:paraId="580A9EBB" w14:textId="77777777" w:rsidR="007374B6" w:rsidRDefault="00000000">
            <w:pPr>
              <w:pStyle w:val="TableParagraph"/>
              <w:spacing w:before="51"/>
              <w:ind w:left="108"/>
              <w:rPr>
                <w:rFonts w:ascii="Times New Roman"/>
                <w:sz w:val="24"/>
              </w:rPr>
            </w:pPr>
            <w:r>
              <w:rPr>
                <w:rFonts w:ascii="Times New Roman"/>
                <w:sz w:val="24"/>
              </w:rPr>
              <w:t xml:space="preserve">Ciljevi </w:t>
            </w:r>
            <w:r>
              <w:rPr>
                <w:rFonts w:ascii="Times New Roman"/>
                <w:spacing w:val="-2"/>
                <w:sz w:val="24"/>
              </w:rPr>
              <w:t>programa</w:t>
            </w:r>
          </w:p>
        </w:tc>
        <w:tc>
          <w:tcPr>
            <w:tcW w:w="7071" w:type="dxa"/>
            <w:tcBorders>
              <w:bottom w:val="single" w:sz="8" w:space="0" w:color="000000"/>
            </w:tcBorders>
          </w:tcPr>
          <w:p w14:paraId="2A785F1A" w14:textId="77777777" w:rsidR="007374B6" w:rsidRDefault="00000000">
            <w:pPr>
              <w:pStyle w:val="TableParagraph"/>
              <w:numPr>
                <w:ilvl w:val="0"/>
                <w:numId w:val="18"/>
              </w:numPr>
              <w:tabs>
                <w:tab w:val="left" w:pos="245"/>
              </w:tabs>
              <w:spacing w:before="51"/>
              <w:ind w:right="102" w:firstLine="0"/>
              <w:jc w:val="both"/>
              <w:rPr>
                <w:rFonts w:ascii="Times New Roman" w:hAnsi="Times New Roman"/>
                <w:sz w:val="24"/>
              </w:rPr>
            </w:pPr>
            <w:r>
              <w:rPr>
                <w:rFonts w:ascii="Times New Roman" w:hAnsi="Times New Roman"/>
                <w:sz w:val="24"/>
              </w:rPr>
              <w:t>pravovremeno</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z w:val="24"/>
              </w:rPr>
              <w:t>optimalno</w:t>
            </w:r>
            <w:r>
              <w:rPr>
                <w:rFonts w:ascii="Times New Roman" w:hAnsi="Times New Roman"/>
                <w:spacing w:val="-6"/>
                <w:sz w:val="24"/>
              </w:rPr>
              <w:t xml:space="preserve"> </w:t>
            </w:r>
            <w:r>
              <w:rPr>
                <w:rFonts w:ascii="Times New Roman" w:hAnsi="Times New Roman"/>
                <w:sz w:val="24"/>
              </w:rPr>
              <w:t>planiranje</w:t>
            </w:r>
            <w:r>
              <w:rPr>
                <w:rFonts w:ascii="Times New Roman" w:hAnsi="Times New Roman"/>
                <w:spacing w:val="-5"/>
                <w:sz w:val="24"/>
              </w:rPr>
              <w:t xml:space="preserve"> </w:t>
            </w:r>
            <w:r>
              <w:rPr>
                <w:rFonts w:ascii="Times New Roman" w:hAnsi="Times New Roman"/>
                <w:sz w:val="24"/>
              </w:rPr>
              <w:t>proračunskih</w:t>
            </w:r>
            <w:r>
              <w:rPr>
                <w:rFonts w:ascii="Times New Roman" w:hAnsi="Times New Roman"/>
                <w:spacing w:val="-6"/>
                <w:sz w:val="24"/>
              </w:rPr>
              <w:t xml:space="preserve"> </w:t>
            </w:r>
            <w:r>
              <w:rPr>
                <w:rFonts w:ascii="Times New Roman" w:hAnsi="Times New Roman"/>
                <w:sz w:val="24"/>
              </w:rPr>
              <w:t>sredstava</w:t>
            </w:r>
            <w:r>
              <w:rPr>
                <w:rFonts w:ascii="Times New Roman" w:hAnsi="Times New Roman"/>
                <w:spacing w:val="-5"/>
                <w:sz w:val="24"/>
              </w:rPr>
              <w:t xml:space="preserve"> </w:t>
            </w:r>
            <w:r>
              <w:rPr>
                <w:rFonts w:ascii="Times New Roman" w:hAnsi="Times New Roman"/>
                <w:sz w:val="24"/>
              </w:rPr>
              <w:t>(prihoda i primitaka, rashoda i izdataka) potrebnih za provedbu predviđenih programa, aktivnosti i projekata;</w:t>
            </w:r>
          </w:p>
          <w:p w14:paraId="66E522E3" w14:textId="77777777" w:rsidR="007374B6" w:rsidRDefault="00000000">
            <w:pPr>
              <w:pStyle w:val="TableParagraph"/>
              <w:numPr>
                <w:ilvl w:val="0"/>
                <w:numId w:val="18"/>
              </w:numPr>
              <w:tabs>
                <w:tab w:val="left" w:pos="329"/>
              </w:tabs>
              <w:spacing w:before="1"/>
              <w:ind w:right="102" w:firstLine="0"/>
              <w:jc w:val="both"/>
              <w:rPr>
                <w:rFonts w:ascii="Times New Roman" w:hAnsi="Times New Roman"/>
                <w:sz w:val="24"/>
              </w:rPr>
            </w:pPr>
            <w:r>
              <w:rPr>
                <w:rFonts w:ascii="Times New Roman" w:hAnsi="Times New Roman"/>
                <w:sz w:val="24"/>
              </w:rPr>
              <w:t>pravovremeno podmirivanje obveza Grada Šibenika u skladu s usvojenim Proračunom;</w:t>
            </w:r>
          </w:p>
          <w:p w14:paraId="7F785260" w14:textId="77777777" w:rsidR="007374B6" w:rsidRDefault="00000000">
            <w:pPr>
              <w:pStyle w:val="TableParagraph"/>
              <w:numPr>
                <w:ilvl w:val="0"/>
                <w:numId w:val="18"/>
              </w:numPr>
              <w:tabs>
                <w:tab w:val="left" w:pos="379"/>
              </w:tabs>
              <w:spacing w:before="0"/>
              <w:ind w:right="104" w:firstLine="0"/>
              <w:jc w:val="both"/>
              <w:rPr>
                <w:rFonts w:ascii="Times New Roman" w:hAnsi="Times New Roman"/>
                <w:sz w:val="24"/>
              </w:rPr>
            </w:pPr>
            <w:r>
              <w:rPr>
                <w:rFonts w:ascii="Times New Roman" w:hAnsi="Times New Roman"/>
                <w:sz w:val="24"/>
              </w:rPr>
              <w:t>osigurati sveobuhvatne, pravovremene i točne informacije o financijskom položaju i uspješnosti poslovanja Grada, izvorima i korištenju novca te dodatna objašnjenja informacija sadržanih u financijskim izvještajima kao i informacije potrebne za kvalitetno donošenje upravljačkih odluka;</w:t>
            </w:r>
          </w:p>
          <w:p w14:paraId="45FD2D01" w14:textId="77777777" w:rsidR="007374B6" w:rsidRDefault="00000000">
            <w:pPr>
              <w:pStyle w:val="TableParagraph"/>
              <w:numPr>
                <w:ilvl w:val="0"/>
                <w:numId w:val="18"/>
              </w:numPr>
              <w:tabs>
                <w:tab w:val="left" w:pos="245"/>
              </w:tabs>
              <w:spacing w:before="0"/>
              <w:ind w:left="245" w:hanging="138"/>
              <w:jc w:val="both"/>
              <w:rPr>
                <w:rFonts w:ascii="Times New Roman" w:hAnsi="Times New Roman"/>
                <w:sz w:val="24"/>
              </w:rPr>
            </w:pPr>
            <w:r>
              <w:rPr>
                <w:rFonts w:ascii="Times New Roman" w:hAnsi="Times New Roman"/>
                <w:sz w:val="24"/>
              </w:rPr>
              <w:t>brza</w:t>
            </w:r>
            <w:r>
              <w:rPr>
                <w:rFonts w:ascii="Times New Roman" w:hAnsi="Times New Roman"/>
                <w:spacing w:val="-2"/>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efikasna</w:t>
            </w:r>
            <w:r>
              <w:rPr>
                <w:rFonts w:ascii="Times New Roman" w:hAnsi="Times New Roman"/>
                <w:spacing w:val="-2"/>
                <w:sz w:val="24"/>
              </w:rPr>
              <w:t xml:space="preserve"> </w:t>
            </w:r>
            <w:r>
              <w:rPr>
                <w:rFonts w:ascii="Times New Roman" w:hAnsi="Times New Roman"/>
                <w:sz w:val="24"/>
              </w:rPr>
              <w:t>naplata prihoda</w:t>
            </w:r>
            <w:r>
              <w:rPr>
                <w:rFonts w:ascii="Times New Roman" w:hAnsi="Times New Roman"/>
                <w:spacing w:val="-2"/>
                <w:sz w:val="24"/>
              </w:rPr>
              <w:t xml:space="preserve"> Grada;</w:t>
            </w:r>
          </w:p>
          <w:p w14:paraId="1CB44A38" w14:textId="77777777" w:rsidR="007374B6" w:rsidRDefault="00000000">
            <w:pPr>
              <w:pStyle w:val="TableParagraph"/>
              <w:numPr>
                <w:ilvl w:val="0"/>
                <w:numId w:val="18"/>
              </w:numPr>
              <w:tabs>
                <w:tab w:val="left" w:pos="319"/>
              </w:tabs>
              <w:spacing w:before="0"/>
              <w:ind w:right="100" w:firstLine="0"/>
              <w:jc w:val="both"/>
              <w:rPr>
                <w:rFonts w:ascii="Times New Roman" w:hAnsi="Times New Roman"/>
                <w:sz w:val="24"/>
              </w:rPr>
            </w:pPr>
            <w:r>
              <w:rPr>
                <w:rFonts w:ascii="Times New Roman" w:hAnsi="Times New Roman"/>
                <w:sz w:val="24"/>
              </w:rPr>
              <w:t>racionalno, učinkovito i transparentno upravljanje i raspolaganje proračunskim sredstvima radi zadovoljenja stvarnih potreba korisnika te zakonitog, efikasnog, namjenskog i svrhovitog korištenja raspoloživih proračunskih sredstava.</w:t>
            </w:r>
          </w:p>
        </w:tc>
      </w:tr>
      <w:tr w:rsidR="007374B6" w14:paraId="124CCC5B" w14:textId="77777777">
        <w:trPr>
          <w:trHeight w:val="2299"/>
        </w:trPr>
        <w:tc>
          <w:tcPr>
            <w:tcW w:w="2713" w:type="dxa"/>
            <w:tcBorders>
              <w:top w:val="single" w:sz="8" w:space="0" w:color="000000"/>
            </w:tcBorders>
          </w:tcPr>
          <w:p w14:paraId="70134091" w14:textId="77777777" w:rsidR="007374B6" w:rsidRDefault="00000000">
            <w:pPr>
              <w:pStyle w:val="TableParagraph"/>
              <w:spacing w:before="51"/>
              <w:ind w:left="108"/>
              <w:rPr>
                <w:rFonts w:ascii="Times New Roman"/>
                <w:b/>
                <w:sz w:val="24"/>
              </w:rPr>
            </w:pPr>
            <w:r>
              <w:rPr>
                <w:rFonts w:ascii="Times New Roman"/>
                <w:b/>
                <w:sz w:val="24"/>
              </w:rPr>
              <w:t>Pokazatelj</w:t>
            </w:r>
            <w:r>
              <w:rPr>
                <w:rFonts w:ascii="Times New Roman"/>
                <w:b/>
                <w:spacing w:val="-5"/>
                <w:sz w:val="24"/>
              </w:rPr>
              <w:t xml:space="preserve"> </w:t>
            </w:r>
            <w:r>
              <w:rPr>
                <w:rFonts w:ascii="Times New Roman"/>
                <w:b/>
                <w:spacing w:val="-2"/>
                <w:sz w:val="24"/>
              </w:rPr>
              <w:t>rezultata</w:t>
            </w:r>
          </w:p>
        </w:tc>
        <w:tc>
          <w:tcPr>
            <w:tcW w:w="7071" w:type="dxa"/>
            <w:tcBorders>
              <w:top w:val="single" w:sz="8" w:space="0" w:color="000000"/>
            </w:tcBorders>
          </w:tcPr>
          <w:p w14:paraId="2DA0F110" w14:textId="77777777" w:rsidR="007374B6" w:rsidRDefault="00000000">
            <w:pPr>
              <w:pStyle w:val="TableParagraph"/>
              <w:spacing w:before="51" w:line="259" w:lineRule="auto"/>
              <w:ind w:left="90" w:right="44"/>
              <w:jc w:val="both"/>
              <w:rPr>
                <w:rFonts w:ascii="Times New Roman" w:hAnsi="Times New Roman"/>
                <w:sz w:val="24"/>
              </w:rPr>
            </w:pPr>
            <w:r>
              <w:rPr>
                <w:rFonts w:ascii="Times New Roman" w:hAnsi="Times New Roman"/>
                <w:sz w:val="24"/>
              </w:rPr>
              <w:t>Redovno podmirene financijske obveze prema zaposlenicima gradske uprave, dobavljačima te prema korisnicima proračuna, realizacija i praćenje</w:t>
            </w:r>
            <w:r>
              <w:rPr>
                <w:rFonts w:ascii="Times New Roman" w:hAnsi="Times New Roman"/>
                <w:spacing w:val="-5"/>
                <w:sz w:val="24"/>
              </w:rPr>
              <w:t xml:space="preserve"> </w:t>
            </w:r>
            <w:r>
              <w:rPr>
                <w:rFonts w:ascii="Times New Roman" w:hAnsi="Times New Roman"/>
                <w:sz w:val="24"/>
              </w:rPr>
              <w:t>rashoda</w:t>
            </w:r>
            <w:r>
              <w:rPr>
                <w:rFonts w:ascii="Times New Roman" w:hAnsi="Times New Roman"/>
                <w:spacing w:val="-5"/>
                <w:sz w:val="24"/>
              </w:rPr>
              <w:t xml:space="preserve"> </w:t>
            </w:r>
            <w:r>
              <w:rPr>
                <w:rFonts w:ascii="Times New Roman" w:hAnsi="Times New Roman"/>
                <w:sz w:val="24"/>
              </w:rPr>
              <w:t>u</w:t>
            </w:r>
            <w:r>
              <w:rPr>
                <w:rFonts w:ascii="Times New Roman" w:hAnsi="Times New Roman"/>
                <w:spacing w:val="-2"/>
                <w:sz w:val="24"/>
              </w:rPr>
              <w:t xml:space="preserve"> </w:t>
            </w:r>
            <w:r>
              <w:rPr>
                <w:rFonts w:ascii="Times New Roman" w:hAnsi="Times New Roman"/>
                <w:sz w:val="24"/>
              </w:rPr>
              <w:t>skladu</w:t>
            </w:r>
            <w:r>
              <w:rPr>
                <w:rFonts w:ascii="Times New Roman" w:hAnsi="Times New Roman"/>
                <w:spacing w:val="-4"/>
                <w:sz w:val="24"/>
              </w:rPr>
              <w:t xml:space="preserve"> </w:t>
            </w:r>
            <w:r>
              <w:rPr>
                <w:rFonts w:ascii="Times New Roman" w:hAnsi="Times New Roman"/>
                <w:sz w:val="24"/>
              </w:rPr>
              <w:t>s</w:t>
            </w:r>
            <w:r>
              <w:rPr>
                <w:rFonts w:ascii="Times New Roman" w:hAnsi="Times New Roman"/>
                <w:spacing w:val="-5"/>
                <w:sz w:val="24"/>
              </w:rPr>
              <w:t xml:space="preserve"> </w:t>
            </w:r>
            <w:r>
              <w:rPr>
                <w:rFonts w:ascii="Times New Roman" w:hAnsi="Times New Roman"/>
                <w:sz w:val="24"/>
              </w:rPr>
              <w:t>planiranim</w:t>
            </w:r>
            <w:r>
              <w:rPr>
                <w:rFonts w:ascii="Times New Roman" w:hAnsi="Times New Roman"/>
                <w:spacing w:val="-4"/>
                <w:sz w:val="24"/>
              </w:rPr>
              <w:t xml:space="preserve"> </w:t>
            </w:r>
            <w:r>
              <w:rPr>
                <w:rFonts w:ascii="Times New Roman" w:hAnsi="Times New Roman"/>
                <w:sz w:val="24"/>
              </w:rPr>
              <w:t>i</w:t>
            </w:r>
            <w:r>
              <w:rPr>
                <w:rFonts w:ascii="Times New Roman" w:hAnsi="Times New Roman"/>
                <w:spacing w:val="-2"/>
                <w:sz w:val="24"/>
              </w:rPr>
              <w:t xml:space="preserve"> </w:t>
            </w:r>
            <w:r>
              <w:rPr>
                <w:rFonts w:ascii="Times New Roman" w:hAnsi="Times New Roman"/>
                <w:sz w:val="24"/>
              </w:rPr>
              <w:t>realiziranim</w:t>
            </w:r>
            <w:r>
              <w:rPr>
                <w:rFonts w:ascii="Times New Roman" w:hAnsi="Times New Roman"/>
                <w:spacing w:val="-4"/>
                <w:sz w:val="24"/>
              </w:rPr>
              <w:t xml:space="preserve"> </w:t>
            </w:r>
            <w:r>
              <w:rPr>
                <w:rFonts w:ascii="Times New Roman" w:hAnsi="Times New Roman"/>
                <w:sz w:val="24"/>
              </w:rPr>
              <w:t>prihodima</w:t>
            </w:r>
            <w:r>
              <w:rPr>
                <w:rFonts w:ascii="Times New Roman" w:hAnsi="Times New Roman"/>
                <w:spacing w:val="-5"/>
                <w:sz w:val="24"/>
              </w:rPr>
              <w:t xml:space="preserve"> </w:t>
            </w:r>
            <w:r>
              <w:rPr>
                <w:rFonts w:ascii="Times New Roman" w:hAnsi="Times New Roman"/>
                <w:sz w:val="24"/>
              </w:rPr>
              <w:t>iz</w:t>
            </w:r>
            <w:r>
              <w:rPr>
                <w:rFonts w:ascii="Times New Roman" w:hAnsi="Times New Roman"/>
                <w:spacing w:val="-4"/>
                <w:sz w:val="24"/>
              </w:rPr>
              <w:t xml:space="preserve"> </w:t>
            </w:r>
            <w:r>
              <w:rPr>
                <w:rFonts w:ascii="Times New Roman" w:hAnsi="Times New Roman"/>
                <w:sz w:val="24"/>
              </w:rPr>
              <w:t>kojih se</w:t>
            </w:r>
            <w:r>
              <w:rPr>
                <w:rFonts w:ascii="Times New Roman" w:hAnsi="Times New Roman"/>
                <w:spacing w:val="-15"/>
                <w:sz w:val="24"/>
              </w:rPr>
              <w:t xml:space="preserve"> </w:t>
            </w:r>
            <w:r>
              <w:rPr>
                <w:rFonts w:ascii="Times New Roman" w:hAnsi="Times New Roman"/>
                <w:sz w:val="24"/>
              </w:rPr>
              <w:t>navedeni</w:t>
            </w:r>
            <w:r>
              <w:rPr>
                <w:rFonts w:ascii="Times New Roman" w:hAnsi="Times New Roman"/>
                <w:spacing w:val="-14"/>
                <w:sz w:val="24"/>
              </w:rPr>
              <w:t xml:space="preserve"> </w:t>
            </w:r>
            <w:r>
              <w:rPr>
                <w:rFonts w:ascii="Times New Roman" w:hAnsi="Times New Roman"/>
                <w:sz w:val="24"/>
              </w:rPr>
              <w:t>rashodi</w:t>
            </w:r>
            <w:r>
              <w:rPr>
                <w:rFonts w:ascii="Times New Roman" w:hAnsi="Times New Roman"/>
                <w:spacing w:val="-14"/>
                <w:sz w:val="24"/>
              </w:rPr>
              <w:t xml:space="preserve"> </w:t>
            </w:r>
            <w:r>
              <w:rPr>
                <w:rFonts w:ascii="Times New Roman" w:hAnsi="Times New Roman"/>
                <w:sz w:val="24"/>
              </w:rPr>
              <w:t>financiraju,</w:t>
            </w:r>
            <w:r>
              <w:rPr>
                <w:rFonts w:ascii="Times New Roman" w:hAnsi="Times New Roman"/>
                <w:spacing w:val="-14"/>
                <w:sz w:val="24"/>
              </w:rPr>
              <w:t xml:space="preserve"> </w:t>
            </w:r>
            <w:r>
              <w:rPr>
                <w:rFonts w:ascii="Times New Roman" w:hAnsi="Times New Roman"/>
                <w:sz w:val="24"/>
              </w:rPr>
              <w:t>uplate</w:t>
            </w:r>
            <w:r>
              <w:rPr>
                <w:rFonts w:ascii="Times New Roman" w:hAnsi="Times New Roman"/>
                <w:spacing w:val="-15"/>
                <w:sz w:val="24"/>
              </w:rPr>
              <w:t xml:space="preserve"> </w:t>
            </w:r>
            <w:r>
              <w:rPr>
                <w:rFonts w:ascii="Times New Roman" w:hAnsi="Times New Roman"/>
                <w:sz w:val="24"/>
              </w:rPr>
              <w:t>glavnice</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3"/>
                <w:sz w:val="24"/>
              </w:rPr>
              <w:t xml:space="preserve"> </w:t>
            </w:r>
            <w:r>
              <w:rPr>
                <w:rFonts w:ascii="Times New Roman" w:hAnsi="Times New Roman"/>
                <w:sz w:val="24"/>
              </w:rPr>
              <w:t>kamata</w:t>
            </w:r>
            <w:r>
              <w:rPr>
                <w:rFonts w:ascii="Times New Roman" w:hAnsi="Times New Roman"/>
                <w:spacing w:val="-15"/>
                <w:sz w:val="24"/>
              </w:rPr>
              <w:t xml:space="preserve"> </w:t>
            </w:r>
            <w:r>
              <w:rPr>
                <w:rFonts w:ascii="Times New Roman" w:hAnsi="Times New Roman"/>
                <w:sz w:val="24"/>
              </w:rPr>
              <w:t>prema</w:t>
            </w:r>
            <w:r>
              <w:rPr>
                <w:rFonts w:ascii="Times New Roman" w:hAnsi="Times New Roman"/>
                <w:spacing w:val="-15"/>
                <w:sz w:val="24"/>
              </w:rPr>
              <w:t xml:space="preserve"> </w:t>
            </w:r>
            <w:r>
              <w:rPr>
                <w:rFonts w:ascii="Times New Roman" w:hAnsi="Times New Roman"/>
                <w:sz w:val="24"/>
              </w:rPr>
              <w:t>dinamici ugovorenoj ugovorom o zaduživanju, objedinjena glavna knjiga i praćenje</w:t>
            </w:r>
            <w:r>
              <w:rPr>
                <w:rFonts w:ascii="Times New Roman" w:hAnsi="Times New Roman"/>
                <w:spacing w:val="-11"/>
                <w:sz w:val="24"/>
              </w:rPr>
              <w:t xml:space="preserve"> </w:t>
            </w:r>
            <w:r>
              <w:rPr>
                <w:rFonts w:ascii="Times New Roman" w:hAnsi="Times New Roman"/>
                <w:sz w:val="24"/>
              </w:rPr>
              <w:t>proračunskih</w:t>
            </w:r>
            <w:r>
              <w:rPr>
                <w:rFonts w:ascii="Times New Roman" w:hAnsi="Times New Roman"/>
                <w:spacing w:val="-10"/>
                <w:sz w:val="24"/>
              </w:rPr>
              <w:t xml:space="preserve"> </w:t>
            </w:r>
            <w:r>
              <w:rPr>
                <w:rFonts w:ascii="Times New Roman" w:hAnsi="Times New Roman"/>
                <w:sz w:val="24"/>
              </w:rPr>
              <w:t>prihoda,</w:t>
            </w:r>
            <w:r>
              <w:rPr>
                <w:rFonts w:ascii="Times New Roman" w:hAnsi="Times New Roman"/>
                <w:spacing w:val="-10"/>
                <w:sz w:val="24"/>
              </w:rPr>
              <w:t xml:space="preserve"> </w:t>
            </w:r>
            <w:r>
              <w:rPr>
                <w:rFonts w:ascii="Times New Roman" w:hAnsi="Times New Roman"/>
                <w:sz w:val="24"/>
              </w:rPr>
              <w:t>pravovremeno</w:t>
            </w:r>
            <w:r>
              <w:rPr>
                <w:rFonts w:ascii="Times New Roman" w:hAnsi="Times New Roman"/>
                <w:spacing w:val="-11"/>
                <w:sz w:val="24"/>
              </w:rPr>
              <w:t xml:space="preserve"> </w:t>
            </w:r>
            <w:r>
              <w:rPr>
                <w:rFonts w:ascii="Times New Roman" w:hAnsi="Times New Roman"/>
                <w:sz w:val="24"/>
              </w:rPr>
              <w:t>doneseni</w:t>
            </w:r>
            <w:r>
              <w:rPr>
                <w:rFonts w:ascii="Times New Roman" w:hAnsi="Times New Roman"/>
                <w:spacing w:val="-10"/>
                <w:sz w:val="24"/>
              </w:rPr>
              <w:t xml:space="preserve"> </w:t>
            </w:r>
            <w:r>
              <w:rPr>
                <w:rFonts w:ascii="Times New Roman" w:hAnsi="Times New Roman"/>
                <w:sz w:val="24"/>
              </w:rPr>
              <w:t>svi</w:t>
            </w:r>
            <w:r>
              <w:rPr>
                <w:rFonts w:ascii="Times New Roman" w:hAnsi="Times New Roman"/>
                <w:spacing w:val="-10"/>
                <w:sz w:val="24"/>
              </w:rPr>
              <w:t xml:space="preserve"> </w:t>
            </w:r>
            <w:r>
              <w:rPr>
                <w:rFonts w:ascii="Times New Roman" w:hAnsi="Times New Roman"/>
                <w:sz w:val="24"/>
              </w:rPr>
              <w:t>potrebni</w:t>
            </w:r>
            <w:r>
              <w:rPr>
                <w:rFonts w:ascii="Times New Roman" w:hAnsi="Times New Roman"/>
                <w:spacing w:val="-10"/>
                <w:sz w:val="24"/>
              </w:rPr>
              <w:t xml:space="preserve"> </w:t>
            </w:r>
            <w:r>
              <w:rPr>
                <w:rFonts w:ascii="Times New Roman" w:hAnsi="Times New Roman"/>
                <w:sz w:val="24"/>
              </w:rPr>
              <w:t>akti i izvještaji.</w:t>
            </w:r>
          </w:p>
        </w:tc>
      </w:tr>
      <w:tr w:rsidR="007374B6" w14:paraId="2603720D" w14:textId="77777777">
        <w:trPr>
          <w:trHeight w:val="880"/>
        </w:trPr>
        <w:tc>
          <w:tcPr>
            <w:tcW w:w="2713" w:type="dxa"/>
          </w:tcPr>
          <w:p w14:paraId="274874DC" w14:textId="77777777" w:rsidR="007374B6" w:rsidRDefault="00000000">
            <w:pPr>
              <w:pStyle w:val="TableParagraph"/>
              <w:spacing w:before="51"/>
              <w:ind w:left="108"/>
              <w:rPr>
                <w:rFonts w:ascii="Times New Roman" w:hAnsi="Times New Roman"/>
                <w:b/>
                <w:sz w:val="24"/>
              </w:rPr>
            </w:pPr>
            <w:r>
              <w:rPr>
                <w:rFonts w:ascii="Times New Roman" w:hAnsi="Times New Roman"/>
                <w:b/>
                <w:spacing w:val="-2"/>
                <w:sz w:val="24"/>
              </w:rPr>
              <w:t>Obrazloženje</w:t>
            </w:r>
          </w:p>
        </w:tc>
        <w:tc>
          <w:tcPr>
            <w:tcW w:w="7071" w:type="dxa"/>
          </w:tcPr>
          <w:p w14:paraId="21B7DF6F" w14:textId="77777777" w:rsidR="007374B6" w:rsidRDefault="00000000">
            <w:pPr>
              <w:pStyle w:val="TableParagraph"/>
              <w:spacing w:before="32" w:line="270" w:lineRule="atLeast"/>
              <w:ind w:left="90" w:right="44"/>
              <w:jc w:val="both"/>
              <w:rPr>
                <w:rFonts w:ascii="Times New Roman" w:hAnsi="Times New Roman"/>
                <w:sz w:val="24"/>
              </w:rPr>
            </w:pPr>
            <w:r>
              <w:rPr>
                <w:rFonts w:ascii="Times New Roman" w:hAnsi="Times New Roman"/>
                <w:sz w:val="24"/>
              </w:rPr>
              <w:t>U sklopu aktivnosti Redovno poslovanje gradske uprave planirani su troškovi za plaće službenika i namještenika Gradske uprave. Ostali rashodi</w:t>
            </w:r>
            <w:r>
              <w:rPr>
                <w:rFonts w:ascii="Times New Roman" w:hAnsi="Times New Roman"/>
                <w:spacing w:val="16"/>
                <w:sz w:val="24"/>
              </w:rPr>
              <w:t xml:space="preserve"> </w:t>
            </w:r>
            <w:r>
              <w:rPr>
                <w:rFonts w:ascii="Times New Roman" w:hAnsi="Times New Roman"/>
                <w:sz w:val="24"/>
              </w:rPr>
              <w:t>se</w:t>
            </w:r>
            <w:r>
              <w:rPr>
                <w:rFonts w:ascii="Times New Roman" w:hAnsi="Times New Roman"/>
                <w:spacing w:val="20"/>
                <w:sz w:val="24"/>
              </w:rPr>
              <w:t xml:space="preserve"> </w:t>
            </w:r>
            <w:r>
              <w:rPr>
                <w:rFonts w:ascii="Times New Roman" w:hAnsi="Times New Roman"/>
                <w:sz w:val="24"/>
              </w:rPr>
              <w:t>odnose</w:t>
            </w:r>
            <w:r>
              <w:rPr>
                <w:rFonts w:ascii="Times New Roman" w:hAnsi="Times New Roman"/>
                <w:spacing w:val="18"/>
                <w:sz w:val="24"/>
              </w:rPr>
              <w:t xml:space="preserve"> </w:t>
            </w:r>
            <w:r>
              <w:rPr>
                <w:rFonts w:ascii="Times New Roman" w:hAnsi="Times New Roman"/>
                <w:sz w:val="24"/>
              </w:rPr>
              <w:t>na:</w:t>
            </w:r>
            <w:r>
              <w:rPr>
                <w:rFonts w:ascii="Times New Roman" w:hAnsi="Times New Roman"/>
                <w:spacing w:val="19"/>
                <w:sz w:val="24"/>
              </w:rPr>
              <w:t xml:space="preserve"> </w:t>
            </w:r>
            <w:r>
              <w:rPr>
                <w:rFonts w:ascii="Times New Roman" w:hAnsi="Times New Roman"/>
                <w:sz w:val="24"/>
              </w:rPr>
              <w:t>jubilarne</w:t>
            </w:r>
            <w:r>
              <w:rPr>
                <w:rFonts w:ascii="Times New Roman" w:hAnsi="Times New Roman"/>
                <w:spacing w:val="17"/>
                <w:sz w:val="24"/>
              </w:rPr>
              <w:t xml:space="preserve"> </w:t>
            </w:r>
            <w:r>
              <w:rPr>
                <w:rFonts w:ascii="Times New Roman" w:hAnsi="Times New Roman"/>
                <w:sz w:val="24"/>
              </w:rPr>
              <w:t>nagrade,</w:t>
            </w:r>
            <w:r>
              <w:rPr>
                <w:rFonts w:ascii="Times New Roman" w:hAnsi="Times New Roman"/>
                <w:spacing w:val="18"/>
                <w:sz w:val="24"/>
              </w:rPr>
              <w:t xml:space="preserve"> </w:t>
            </w:r>
            <w:r>
              <w:rPr>
                <w:rFonts w:ascii="Times New Roman" w:hAnsi="Times New Roman"/>
                <w:sz w:val="24"/>
              </w:rPr>
              <w:t>naknade</w:t>
            </w:r>
            <w:r>
              <w:rPr>
                <w:rFonts w:ascii="Times New Roman" w:hAnsi="Times New Roman"/>
                <w:spacing w:val="20"/>
                <w:sz w:val="24"/>
              </w:rPr>
              <w:t xml:space="preserve"> </w:t>
            </w:r>
            <w:r>
              <w:rPr>
                <w:rFonts w:ascii="Times New Roman" w:hAnsi="Times New Roman"/>
                <w:sz w:val="24"/>
              </w:rPr>
              <w:t>za</w:t>
            </w:r>
            <w:r>
              <w:rPr>
                <w:rFonts w:ascii="Times New Roman" w:hAnsi="Times New Roman"/>
                <w:spacing w:val="20"/>
                <w:sz w:val="24"/>
              </w:rPr>
              <w:t xml:space="preserve"> </w:t>
            </w:r>
            <w:r>
              <w:rPr>
                <w:rFonts w:ascii="Times New Roman" w:hAnsi="Times New Roman"/>
                <w:sz w:val="24"/>
              </w:rPr>
              <w:t>bolest,</w:t>
            </w:r>
            <w:r>
              <w:rPr>
                <w:rFonts w:ascii="Times New Roman" w:hAnsi="Times New Roman"/>
                <w:spacing w:val="19"/>
                <w:sz w:val="24"/>
              </w:rPr>
              <w:t xml:space="preserve"> </w:t>
            </w:r>
            <w:r>
              <w:rPr>
                <w:rFonts w:ascii="Times New Roman" w:hAnsi="Times New Roman"/>
                <w:spacing w:val="-2"/>
                <w:sz w:val="24"/>
              </w:rPr>
              <w:t>doprinose,</w:t>
            </w:r>
          </w:p>
        </w:tc>
      </w:tr>
    </w:tbl>
    <w:p w14:paraId="6D3B368F" w14:textId="77777777" w:rsidR="007374B6" w:rsidRDefault="007374B6">
      <w:pPr>
        <w:pStyle w:val="TableParagraph"/>
        <w:spacing w:line="270" w:lineRule="atLeast"/>
        <w:jc w:val="both"/>
        <w:rPr>
          <w:rFonts w:ascii="Times New Roman" w:hAnsi="Times New Roman"/>
          <w:sz w:val="24"/>
        </w:rPr>
        <w:sectPr w:rsidR="007374B6">
          <w:headerReference w:type="default" r:id="rId41"/>
          <w:footerReference w:type="default" r:id="rId42"/>
          <w:pgSz w:w="12240" w:h="15840"/>
          <w:pgMar w:top="1400" w:right="1080" w:bottom="960" w:left="720" w:header="0" w:footer="772" w:gutter="0"/>
          <w:cols w:space="720"/>
        </w:sect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7091"/>
      </w:tblGrid>
      <w:tr w:rsidR="007374B6" w14:paraId="77D7657F" w14:textId="77777777">
        <w:trPr>
          <w:trHeight w:val="10006"/>
        </w:trPr>
        <w:tc>
          <w:tcPr>
            <w:tcW w:w="2694" w:type="dxa"/>
          </w:tcPr>
          <w:p w14:paraId="13A903FD" w14:textId="77777777" w:rsidR="007374B6" w:rsidRDefault="007374B6">
            <w:pPr>
              <w:pStyle w:val="TableParagraph"/>
              <w:spacing w:before="0"/>
              <w:rPr>
                <w:rFonts w:ascii="Times New Roman"/>
                <w:sz w:val="24"/>
              </w:rPr>
            </w:pPr>
          </w:p>
        </w:tc>
        <w:tc>
          <w:tcPr>
            <w:tcW w:w="7091" w:type="dxa"/>
          </w:tcPr>
          <w:p w14:paraId="560AB416" w14:textId="77777777" w:rsidR="007374B6" w:rsidRDefault="00000000">
            <w:pPr>
              <w:pStyle w:val="TableParagraph"/>
              <w:spacing w:before="54"/>
              <w:ind w:left="110" w:right="42"/>
              <w:jc w:val="both"/>
              <w:rPr>
                <w:rFonts w:ascii="Times New Roman" w:hAnsi="Times New Roman"/>
                <w:sz w:val="24"/>
              </w:rPr>
            </w:pPr>
            <w:r>
              <w:rPr>
                <w:rFonts w:ascii="Times New Roman" w:hAnsi="Times New Roman"/>
                <w:sz w:val="24"/>
              </w:rPr>
              <w:t>naknade</w:t>
            </w:r>
            <w:r>
              <w:rPr>
                <w:rFonts w:ascii="Times New Roman" w:hAnsi="Times New Roman"/>
                <w:spacing w:val="-4"/>
                <w:sz w:val="24"/>
              </w:rPr>
              <w:t xml:space="preserve"> </w:t>
            </w:r>
            <w:r>
              <w:rPr>
                <w:rFonts w:ascii="Times New Roman" w:hAnsi="Times New Roman"/>
                <w:sz w:val="24"/>
              </w:rPr>
              <w:t>za</w:t>
            </w:r>
            <w:r>
              <w:rPr>
                <w:rFonts w:ascii="Times New Roman" w:hAnsi="Times New Roman"/>
                <w:spacing w:val="-4"/>
                <w:sz w:val="24"/>
              </w:rPr>
              <w:t xml:space="preserve"> </w:t>
            </w:r>
            <w:r>
              <w:rPr>
                <w:rFonts w:ascii="Times New Roman" w:hAnsi="Times New Roman"/>
                <w:sz w:val="24"/>
              </w:rPr>
              <w:t>trošak</w:t>
            </w:r>
            <w:r>
              <w:rPr>
                <w:rFonts w:ascii="Times New Roman" w:hAnsi="Times New Roman"/>
                <w:spacing w:val="-3"/>
                <w:sz w:val="24"/>
              </w:rPr>
              <w:t xml:space="preserve"> </w:t>
            </w:r>
            <w:r>
              <w:rPr>
                <w:rFonts w:ascii="Times New Roman" w:hAnsi="Times New Roman"/>
                <w:sz w:val="24"/>
              </w:rPr>
              <w:t>prehrane,</w:t>
            </w:r>
            <w:r>
              <w:rPr>
                <w:rFonts w:ascii="Times New Roman" w:hAnsi="Times New Roman"/>
                <w:spacing w:val="-3"/>
                <w:sz w:val="24"/>
              </w:rPr>
              <w:t xml:space="preserve"> </w:t>
            </w:r>
            <w:r>
              <w:rPr>
                <w:rFonts w:ascii="Times New Roman" w:hAnsi="Times New Roman"/>
                <w:sz w:val="24"/>
              </w:rPr>
              <w:t>troškove</w:t>
            </w:r>
            <w:r>
              <w:rPr>
                <w:rFonts w:ascii="Times New Roman" w:hAnsi="Times New Roman"/>
                <w:spacing w:val="-4"/>
                <w:sz w:val="24"/>
              </w:rPr>
              <w:t xml:space="preserve"> </w:t>
            </w:r>
            <w:r>
              <w:rPr>
                <w:rFonts w:ascii="Times New Roman" w:hAnsi="Times New Roman"/>
                <w:sz w:val="24"/>
              </w:rPr>
              <w:t>službenih</w:t>
            </w:r>
            <w:r>
              <w:rPr>
                <w:rFonts w:ascii="Times New Roman" w:hAnsi="Times New Roman"/>
                <w:spacing w:val="-3"/>
                <w:sz w:val="24"/>
              </w:rPr>
              <w:t xml:space="preserve"> </w:t>
            </w:r>
            <w:r>
              <w:rPr>
                <w:rFonts w:ascii="Times New Roman" w:hAnsi="Times New Roman"/>
                <w:sz w:val="24"/>
              </w:rPr>
              <w:t>putovanja,</w:t>
            </w:r>
            <w:r>
              <w:rPr>
                <w:rFonts w:ascii="Times New Roman" w:hAnsi="Times New Roman"/>
                <w:spacing w:val="-3"/>
                <w:sz w:val="24"/>
              </w:rPr>
              <w:t xml:space="preserve"> </w:t>
            </w:r>
            <w:r>
              <w:rPr>
                <w:rFonts w:ascii="Times New Roman" w:hAnsi="Times New Roman"/>
                <w:sz w:val="24"/>
              </w:rPr>
              <w:t>intelektualne i</w:t>
            </w:r>
            <w:r>
              <w:rPr>
                <w:rFonts w:ascii="Times New Roman" w:hAnsi="Times New Roman"/>
                <w:spacing w:val="-2"/>
                <w:sz w:val="24"/>
              </w:rPr>
              <w:t xml:space="preserve"> </w:t>
            </w:r>
            <w:r>
              <w:rPr>
                <w:rFonts w:ascii="Times New Roman" w:hAnsi="Times New Roman"/>
                <w:sz w:val="24"/>
              </w:rPr>
              <w:t>osobne</w:t>
            </w:r>
            <w:r>
              <w:rPr>
                <w:rFonts w:ascii="Times New Roman" w:hAnsi="Times New Roman"/>
                <w:spacing w:val="-3"/>
                <w:sz w:val="24"/>
              </w:rPr>
              <w:t xml:space="preserve"> </w:t>
            </w:r>
            <w:r>
              <w:rPr>
                <w:rFonts w:ascii="Times New Roman" w:hAnsi="Times New Roman"/>
                <w:sz w:val="24"/>
              </w:rPr>
              <w:t>usluge,</w:t>
            </w:r>
            <w:r>
              <w:rPr>
                <w:rFonts w:ascii="Times New Roman" w:hAnsi="Times New Roman"/>
                <w:spacing w:val="-2"/>
                <w:sz w:val="24"/>
              </w:rPr>
              <w:t xml:space="preserve"> </w:t>
            </w:r>
            <w:r>
              <w:rPr>
                <w:rFonts w:ascii="Times New Roman" w:hAnsi="Times New Roman"/>
                <w:sz w:val="24"/>
              </w:rPr>
              <w:t>naknade</w:t>
            </w:r>
            <w:r>
              <w:rPr>
                <w:rFonts w:ascii="Times New Roman" w:hAnsi="Times New Roman"/>
                <w:spacing w:val="-3"/>
                <w:sz w:val="24"/>
              </w:rPr>
              <w:t xml:space="preserve"> </w:t>
            </w:r>
            <w:r>
              <w:rPr>
                <w:rFonts w:ascii="Times New Roman" w:hAnsi="Times New Roman"/>
                <w:sz w:val="24"/>
              </w:rPr>
              <w:t>Poreznoj</w:t>
            </w:r>
            <w:r>
              <w:rPr>
                <w:rFonts w:ascii="Times New Roman" w:hAnsi="Times New Roman"/>
                <w:spacing w:val="-2"/>
                <w:sz w:val="24"/>
              </w:rPr>
              <w:t xml:space="preserve"> </w:t>
            </w:r>
            <w:r>
              <w:rPr>
                <w:rFonts w:ascii="Times New Roman" w:hAnsi="Times New Roman"/>
                <w:sz w:val="24"/>
              </w:rPr>
              <w:t>upravi</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3"/>
                <w:sz w:val="24"/>
              </w:rPr>
              <w:t xml:space="preserve"> </w:t>
            </w:r>
            <w:r>
              <w:rPr>
                <w:rFonts w:ascii="Times New Roman" w:hAnsi="Times New Roman"/>
                <w:sz w:val="24"/>
              </w:rPr>
              <w:t>naplatu</w:t>
            </w:r>
            <w:r>
              <w:rPr>
                <w:rFonts w:ascii="Times New Roman" w:hAnsi="Times New Roman"/>
                <w:spacing w:val="-2"/>
                <w:sz w:val="24"/>
              </w:rPr>
              <w:t xml:space="preserve"> </w:t>
            </w:r>
            <w:r>
              <w:rPr>
                <w:rFonts w:ascii="Times New Roman" w:hAnsi="Times New Roman"/>
                <w:sz w:val="24"/>
              </w:rPr>
              <w:t>poreza</w:t>
            </w:r>
            <w:r>
              <w:rPr>
                <w:rFonts w:ascii="Times New Roman" w:hAnsi="Times New Roman"/>
                <w:spacing w:val="-3"/>
                <w:sz w:val="24"/>
              </w:rPr>
              <w:t xml:space="preserve"> </w:t>
            </w:r>
            <w:r>
              <w:rPr>
                <w:rFonts w:ascii="Times New Roman" w:hAnsi="Times New Roman"/>
                <w:sz w:val="24"/>
              </w:rPr>
              <w:t>na</w:t>
            </w:r>
            <w:r>
              <w:rPr>
                <w:rFonts w:ascii="Times New Roman" w:hAnsi="Times New Roman"/>
                <w:spacing w:val="-3"/>
                <w:sz w:val="24"/>
              </w:rPr>
              <w:t xml:space="preserve"> </w:t>
            </w:r>
            <w:r>
              <w:rPr>
                <w:rFonts w:ascii="Times New Roman" w:hAnsi="Times New Roman"/>
                <w:sz w:val="24"/>
              </w:rPr>
              <w:t>dohodak te poreza na potrošnju, materijalne rashode, bankarske usluge, zatezne kamate, kamate za primljene kredite i zajmove, otplata glavnice primljenih kredita i zajmova. Osim aktivnosti redovnog poslovanja Gradske uprave</w:t>
            </w:r>
            <w:r>
              <w:rPr>
                <w:rFonts w:ascii="Times New Roman" w:hAnsi="Times New Roman"/>
                <w:spacing w:val="40"/>
                <w:sz w:val="24"/>
              </w:rPr>
              <w:t xml:space="preserve"> </w:t>
            </w:r>
            <w:r>
              <w:rPr>
                <w:rFonts w:ascii="Times New Roman" w:hAnsi="Times New Roman"/>
                <w:sz w:val="24"/>
              </w:rPr>
              <w:t>planirana su sredstva za dodatne aktivnosti i projekte navedene u opisu programa.</w:t>
            </w:r>
          </w:p>
          <w:p w14:paraId="73AB8C27" w14:textId="77777777" w:rsidR="007374B6" w:rsidRDefault="00000000">
            <w:pPr>
              <w:pStyle w:val="TableParagraph"/>
              <w:spacing w:before="159"/>
              <w:ind w:left="110" w:right="43"/>
              <w:jc w:val="both"/>
              <w:rPr>
                <w:rFonts w:ascii="Times New Roman" w:hAnsi="Times New Roman"/>
                <w:sz w:val="24"/>
              </w:rPr>
            </w:pPr>
            <w:r>
              <w:rPr>
                <w:rFonts w:ascii="Times New Roman" w:hAnsi="Times New Roman"/>
                <w:sz w:val="24"/>
              </w:rPr>
              <w:t>Izmjenama i dopunama Proračuna 2026. godine planirano je povećanje rashoda za plaće sukladno Odluci o visini osnovnice za obračun plaće službenika i namještenika u upravnim odjelima i službama Grada Šibenika, kao i za iznos rashoda za plaće koji su prvotno planirani u sklopu Razdjela Upravni odjel za gospodarstvo, poduzetništvo i razvoj za</w:t>
            </w:r>
            <w:r>
              <w:rPr>
                <w:rFonts w:ascii="Times New Roman" w:hAnsi="Times New Roman"/>
                <w:spacing w:val="-15"/>
                <w:sz w:val="24"/>
              </w:rPr>
              <w:t xml:space="preserve"> </w:t>
            </w:r>
            <w:r>
              <w:rPr>
                <w:rFonts w:ascii="Times New Roman" w:hAnsi="Times New Roman"/>
                <w:sz w:val="24"/>
              </w:rPr>
              <w:t>iznos</w:t>
            </w:r>
            <w:r>
              <w:rPr>
                <w:rFonts w:ascii="Times New Roman" w:hAnsi="Times New Roman"/>
                <w:spacing w:val="-15"/>
                <w:sz w:val="24"/>
              </w:rPr>
              <w:t xml:space="preserve"> </w:t>
            </w:r>
            <w:r>
              <w:rPr>
                <w:rFonts w:ascii="Times New Roman" w:hAnsi="Times New Roman"/>
                <w:sz w:val="24"/>
              </w:rPr>
              <w:t>sufinanciranja</w:t>
            </w:r>
            <w:r>
              <w:rPr>
                <w:rFonts w:ascii="Times New Roman" w:hAnsi="Times New Roman"/>
                <w:spacing w:val="-15"/>
                <w:sz w:val="24"/>
              </w:rPr>
              <w:t xml:space="preserve"> </w:t>
            </w:r>
            <w:r>
              <w:rPr>
                <w:rFonts w:ascii="Times New Roman" w:hAnsi="Times New Roman"/>
                <w:sz w:val="24"/>
              </w:rPr>
              <w:t>plaća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ostalih</w:t>
            </w:r>
            <w:r>
              <w:rPr>
                <w:rFonts w:ascii="Times New Roman" w:hAnsi="Times New Roman"/>
                <w:spacing w:val="-15"/>
                <w:sz w:val="24"/>
              </w:rPr>
              <w:t xml:space="preserve"> </w:t>
            </w:r>
            <w:r>
              <w:rPr>
                <w:rFonts w:ascii="Times New Roman" w:hAnsi="Times New Roman"/>
                <w:sz w:val="24"/>
              </w:rPr>
              <w:t>rashoda</w:t>
            </w:r>
            <w:r>
              <w:rPr>
                <w:rFonts w:ascii="Times New Roman" w:hAnsi="Times New Roman"/>
                <w:spacing w:val="-15"/>
                <w:sz w:val="24"/>
              </w:rPr>
              <w:t xml:space="preserve"> </w:t>
            </w:r>
            <w:r>
              <w:rPr>
                <w:rFonts w:ascii="Times New Roman" w:hAnsi="Times New Roman"/>
                <w:sz w:val="24"/>
              </w:rPr>
              <w:t>iz</w:t>
            </w:r>
            <w:r>
              <w:rPr>
                <w:rFonts w:ascii="Times New Roman" w:hAnsi="Times New Roman"/>
                <w:spacing w:val="-15"/>
                <w:sz w:val="24"/>
              </w:rPr>
              <w:t xml:space="preserve"> </w:t>
            </w:r>
            <w:r>
              <w:rPr>
                <w:rFonts w:ascii="Times New Roman" w:hAnsi="Times New Roman"/>
                <w:sz w:val="24"/>
              </w:rPr>
              <w:t>EU</w:t>
            </w:r>
            <w:r>
              <w:rPr>
                <w:rFonts w:ascii="Times New Roman" w:hAnsi="Times New Roman"/>
                <w:spacing w:val="-15"/>
                <w:sz w:val="24"/>
              </w:rPr>
              <w:t xml:space="preserve"> </w:t>
            </w:r>
            <w:r>
              <w:rPr>
                <w:rFonts w:ascii="Times New Roman" w:hAnsi="Times New Roman"/>
                <w:sz w:val="24"/>
              </w:rPr>
              <w:t>sredstava.</w:t>
            </w:r>
            <w:r>
              <w:rPr>
                <w:rFonts w:ascii="Times New Roman" w:hAnsi="Times New Roman"/>
                <w:spacing w:val="-15"/>
                <w:sz w:val="24"/>
              </w:rPr>
              <w:t xml:space="preserve"> </w:t>
            </w:r>
            <w:r>
              <w:rPr>
                <w:rFonts w:ascii="Times New Roman" w:hAnsi="Times New Roman"/>
                <w:sz w:val="24"/>
              </w:rPr>
              <w:t>S</w:t>
            </w:r>
            <w:r>
              <w:rPr>
                <w:rFonts w:ascii="Times New Roman" w:hAnsi="Times New Roman"/>
                <w:spacing w:val="-15"/>
                <w:sz w:val="24"/>
              </w:rPr>
              <w:t xml:space="preserve"> </w:t>
            </w:r>
            <w:r>
              <w:rPr>
                <w:rFonts w:ascii="Times New Roman" w:hAnsi="Times New Roman"/>
                <w:sz w:val="24"/>
              </w:rPr>
              <w:t>obzirom da se za pojedine EU projekte plaća neće prijavljivati kao prihvatljiv trošak, sredstva se prebacuju pod Razdjel Upravni odjel za financije.</w:t>
            </w:r>
          </w:p>
          <w:p w14:paraId="172C9E0B" w14:textId="77777777" w:rsidR="007374B6" w:rsidRDefault="00000000">
            <w:pPr>
              <w:pStyle w:val="TableParagraph"/>
              <w:spacing w:before="161"/>
              <w:ind w:left="110" w:right="43"/>
              <w:jc w:val="both"/>
              <w:rPr>
                <w:rFonts w:ascii="Times New Roman" w:hAnsi="Times New Roman"/>
                <w:sz w:val="24"/>
              </w:rPr>
            </w:pPr>
            <w:r>
              <w:rPr>
                <w:rFonts w:ascii="Times New Roman" w:hAnsi="Times New Roman"/>
                <w:sz w:val="24"/>
              </w:rPr>
              <w:t>Materijalni i financijski rashodi se povećavaju zbog većih troškova pristojbi i naknada, usluga tekućeg i investicijskog održavanja, nabave uredske opreme, nabave radne i zaštitne odjeće i obuće za komunalne i prometne</w:t>
            </w:r>
            <w:r>
              <w:rPr>
                <w:rFonts w:ascii="Times New Roman" w:hAnsi="Times New Roman"/>
                <w:spacing w:val="-6"/>
                <w:sz w:val="24"/>
              </w:rPr>
              <w:t xml:space="preserve"> </w:t>
            </w:r>
            <w:r>
              <w:rPr>
                <w:rFonts w:ascii="Times New Roman" w:hAnsi="Times New Roman"/>
                <w:sz w:val="24"/>
              </w:rPr>
              <w:t>redare</w:t>
            </w:r>
            <w:r>
              <w:rPr>
                <w:rFonts w:ascii="Times New Roman" w:hAnsi="Times New Roman"/>
                <w:spacing w:val="-8"/>
                <w:sz w:val="24"/>
              </w:rPr>
              <w:t xml:space="preserve"> </w:t>
            </w:r>
            <w:r>
              <w:rPr>
                <w:rFonts w:ascii="Times New Roman" w:hAnsi="Times New Roman"/>
                <w:sz w:val="24"/>
              </w:rPr>
              <w:t>te</w:t>
            </w:r>
            <w:r>
              <w:rPr>
                <w:rFonts w:ascii="Times New Roman" w:hAnsi="Times New Roman"/>
                <w:spacing w:val="-7"/>
                <w:sz w:val="24"/>
              </w:rPr>
              <w:t xml:space="preserve"> </w:t>
            </w:r>
            <w:r>
              <w:rPr>
                <w:rFonts w:ascii="Times New Roman" w:hAnsi="Times New Roman"/>
                <w:sz w:val="24"/>
              </w:rPr>
              <w:t>motocikla</w:t>
            </w:r>
            <w:r>
              <w:rPr>
                <w:rFonts w:ascii="Times New Roman" w:hAnsi="Times New Roman"/>
                <w:spacing w:val="-7"/>
                <w:sz w:val="24"/>
              </w:rPr>
              <w:t xml:space="preserve"> </w:t>
            </w:r>
            <w:r>
              <w:rPr>
                <w:rFonts w:ascii="Times New Roman" w:hAnsi="Times New Roman"/>
                <w:sz w:val="24"/>
              </w:rPr>
              <w:t>za</w:t>
            </w:r>
            <w:r>
              <w:rPr>
                <w:rFonts w:ascii="Times New Roman" w:hAnsi="Times New Roman"/>
                <w:spacing w:val="-5"/>
                <w:sz w:val="24"/>
              </w:rPr>
              <w:t xml:space="preserve"> </w:t>
            </w:r>
            <w:r>
              <w:rPr>
                <w:rFonts w:ascii="Times New Roman" w:hAnsi="Times New Roman"/>
                <w:sz w:val="24"/>
              </w:rPr>
              <w:t>potrebe</w:t>
            </w:r>
            <w:r>
              <w:rPr>
                <w:rFonts w:ascii="Times New Roman" w:hAnsi="Times New Roman"/>
                <w:spacing w:val="-7"/>
                <w:sz w:val="24"/>
              </w:rPr>
              <w:t xml:space="preserve"> </w:t>
            </w:r>
            <w:r>
              <w:rPr>
                <w:rFonts w:ascii="Times New Roman" w:hAnsi="Times New Roman"/>
                <w:sz w:val="24"/>
              </w:rPr>
              <w:t>Upravnog</w:t>
            </w:r>
            <w:r>
              <w:rPr>
                <w:rFonts w:ascii="Times New Roman" w:hAnsi="Times New Roman"/>
                <w:spacing w:val="-4"/>
                <w:sz w:val="24"/>
              </w:rPr>
              <w:t xml:space="preserve"> </w:t>
            </w:r>
            <w:r>
              <w:rPr>
                <w:rFonts w:ascii="Times New Roman" w:hAnsi="Times New Roman"/>
                <w:sz w:val="24"/>
              </w:rPr>
              <w:t>odjela</w:t>
            </w:r>
            <w:r>
              <w:rPr>
                <w:rFonts w:ascii="Times New Roman" w:hAnsi="Times New Roman"/>
                <w:spacing w:val="-3"/>
                <w:sz w:val="24"/>
              </w:rPr>
              <w:t xml:space="preserve"> </w:t>
            </w:r>
            <w:r>
              <w:rPr>
                <w:rFonts w:ascii="Times New Roman" w:hAnsi="Times New Roman"/>
                <w:sz w:val="24"/>
              </w:rPr>
              <w:t>za</w:t>
            </w:r>
            <w:r>
              <w:rPr>
                <w:rFonts w:ascii="Times New Roman" w:hAnsi="Times New Roman"/>
                <w:spacing w:val="-5"/>
                <w:sz w:val="24"/>
              </w:rPr>
              <w:t xml:space="preserve"> </w:t>
            </w:r>
            <w:r>
              <w:rPr>
                <w:rFonts w:ascii="Times New Roman" w:hAnsi="Times New Roman"/>
                <w:sz w:val="24"/>
              </w:rPr>
              <w:t xml:space="preserve">komunalne </w:t>
            </w:r>
            <w:r>
              <w:rPr>
                <w:rFonts w:ascii="Times New Roman" w:hAnsi="Times New Roman"/>
                <w:spacing w:val="-2"/>
                <w:sz w:val="24"/>
              </w:rPr>
              <w:t>djelatnosti.</w:t>
            </w:r>
          </w:p>
          <w:p w14:paraId="25B7D8CD" w14:textId="77777777" w:rsidR="007374B6" w:rsidRDefault="00000000">
            <w:pPr>
              <w:pStyle w:val="TableParagraph"/>
              <w:spacing w:before="159"/>
              <w:ind w:left="110" w:right="40"/>
              <w:jc w:val="both"/>
              <w:rPr>
                <w:rFonts w:ascii="Times New Roman" w:hAnsi="Times New Roman"/>
                <w:sz w:val="24"/>
              </w:rPr>
            </w:pPr>
            <w:r>
              <w:rPr>
                <w:rFonts w:ascii="Times New Roman" w:hAnsi="Times New Roman"/>
                <w:sz w:val="24"/>
              </w:rPr>
              <w:t>Tekući prijenosi između proračunskih korisnika istog proračuna temeljem</w:t>
            </w:r>
            <w:r>
              <w:rPr>
                <w:rFonts w:ascii="Times New Roman" w:hAnsi="Times New Roman"/>
                <w:spacing w:val="-2"/>
                <w:sz w:val="24"/>
              </w:rPr>
              <w:t xml:space="preserve"> </w:t>
            </w:r>
            <w:r>
              <w:rPr>
                <w:rFonts w:ascii="Times New Roman" w:hAnsi="Times New Roman"/>
                <w:sz w:val="24"/>
              </w:rPr>
              <w:t>prijenosa</w:t>
            </w:r>
            <w:r>
              <w:rPr>
                <w:rFonts w:ascii="Times New Roman" w:hAnsi="Times New Roman"/>
                <w:spacing w:val="-3"/>
                <w:sz w:val="24"/>
              </w:rPr>
              <w:t xml:space="preserve"> </w:t>
            </w:r>
            <w:r>
              <w:rPr>
                <w:rFonts w:ascii="Times New Roman" w:hAnsi="Times New Roman"/>
                <w:sz w:val="24"/>
              </w:rPr>
              <w:t>EU</w:t>
            </w:r>
            <w:r>
              <w:rPr>
                <w:rFonts w:ascii="Times New Roman" w:hAnsi="Times New Roman"/>
                <w:spacing w:val="-3"/>
                <w:sz w:val="24"/>
              </w:rPr>
              <w:t xml:space="preserve"> </w:t>
            </w:r>
            <w:r>
              <w:rPr>
                <w:rFonts w:ascii="Times New Roman" w:hAnsi="Times New Roman"/>
                <w:sz w:val="24"/>
              </w:rPr>
              <w:t>sredstava</w:t>
            </w:r>
            <w:r>
              <w:rPr>
                <w:rFonts w:ascii="Times New Roman" w:hAnsi="Times New Roman"/>
                <w:spacing w:val="-3"/>
                <w:sz w:val="24"/>
              </w:rPr>
              <w:t xml:space="preserve"> </w:t>
            </w:r>
            <w:r>
              <w:rPr>
                <w:rFonts w:ascii="Times New Roman" w:hAnsi="Times New Roman"/>
                <w:sz w:val="24"/>
              </w:rPr>
              <w:t>odnose</w:t>
            </w:r>
            <w:r>
              <w:rPr>
                <w:rFonts w:ascii="Times New Roman" w:hAnsi="Times New Roman"/>
                <w:spacing w:val="-3"/>
                <w:sz w:val="24"/>
              </w:rPr>
              <w:t xml:space="preserve"> </w:t>
            </w:r>
            <w:r>
              <w:rPr>
                <w:rFonts w:ascii="Times New Roman" w:hAnsi="Times New Roman"/>
                <w:sz w:val="24"/>
              </w:rPr>
              <w:t>se</w:t>
            </w:r>
            <w:r>
              <w:rPr>
                <w:rFonts w:ascii="Times New Roman" w:hAnsi="Times New Roman"/>
                <w:spacing w:val="-3"/>
                <w:sz w:val="24"/>
              </w:rPr>
              <w:t xml:space="preserve"> </w:t>
            </w:r>
            <w:r>
              <w:rPr>
                <w:rFonts w:ascii="Times New Roman" w:hAnsi="Times New Roman"/>
                <w:sz w:val="24"/>
              </w:rPr>
              <w:t>na</w:t>
            </w:r>
            <w:r>
              <w:rPr>
                <w:rFonts w:ascii="Times New Roman" w:hAnsi="Times New Roman"/>
                <w:spacing w:val="-3"/>
                <w:sz w:val="24"/>
              </w:rPr>
              <w:t xml:space="preserve"> </w:t>
            </w:r>
            <w:r>
              <w:rPr>
                <w:rFonts w:ascii="Times New Roman" w:hAnsi="Times New Roman"/>
                <w:sz w:val="24"/>
              </w:rPr>
              <w:t>povećan</w:t>
            </w:r>
            <w:r>
              <w:rPr>
                <w:rFonts w:ascii="Times New Roman" w:hAnsi="Times New Roman"/>
                <w:spacing w:val="-2"/>
                <w:sz w:val="24"/>
              </w:rPr>
              <w:t xml:space="preserve"> </w:t>
            </w:r>
            <w:r>
              <w:rPr>
                <w:rFonts w:ascii="Times New Roman" w:hAnsi="Times New Roman"/>
                <w:sz w:val="24"/>
              </w:rPr>
              <w:t>iznos</w:t>
            </w:r>
            <w:r>
              <w:rPr>
                <w:rFonts w:ascii="Times New Roman" w:hAnsi="Times New Roman"/>
                <w:spacing w:val="-3"/>
                <w:sz w:val="24"/>
              </w:rPr>
              <w:t xml:space="preserve"> </w:t>
            </w:r>
            <w:r>
              <w:rPr>
                <w:rFonts w:ascii="Times New Roman" w:hAnsi="Times New Roman"/>
                <w:sz w:val="24"/>
              </w:rPr>
              <w:t>planiranih sredstva za prijenose EU sredstava u sklopu projekata Školska shema i Pomoćnici</w:t>
            </w:r>
            <w:r>
              <w:rPr>
                <w:rFonts w:ascii="Times New Roman" w:hAnsi="Times New Roman"/>
                <w:spacing w:val="-1"/>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nastavi</w:t>
            </w:r>
            <w:r>
              <w:rPr>
                <w:rFonts w:ascii="Times New Roman" w:hAnsi="Times New Roman"/>
                <w:spacing w:val="-1"/>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kojima</w:t>
            </w:r>
            <w:r>
              <w:rPr>
                <w:rFonts w:ascii="Times New Roman" w:hAnsi="Times New Roman"/>
                <w:spacing w:val="-2"/>
                <w:sz w:val="24"/>
              </w:rPr>
              <w:t xml:space="preserve"> </w:t>
            </w:r>
            <w:r>
              <w:rPr>
                <w:rFonts w:ascii="Times New Roman" w:hAnsi="Times New Roman"/>
                <w:sz w:val="24"/>
              </w:rPr>
              <w:t>osnovne</w:t>
            </w:r>
            <w:r>
              <w:rPr>
                <w:rFonts w:ascii="Times New Roman" w:hAnsi="Times New Roman"/>
                <w:spacing w:val="-2"/>
                <w:sz w:val="24"/>
              </w:rPr>
              <w:t xml:space="preserve"> </w:t>
            </w:r>
            <w:r>
              <w:rPr>
                <w:rFonts w:ascii="Times New Roman" w:hAnsi="Times New Roman"/>
                <w:sz w:val="24"/>
              </w:rPr>
              <w:t>škole</w:t>
            </w:r>
            <w:r>
              <w:rPr>
                <w:rFonts w:ascii="Times New Roman" w:hAnsi="Times New Roman"/>
                <w:spacing w:val="-2"/>
                <w:sz w:val="24"/>
              </w:rPr>
              <w:t xml:space="preserve"> </w:t>
            </w:r>
            <w:r>
              <w:rPr>
                <w:rFonts w:ascii="Times New Roman" w:hAnsi="Times New Roman"/>
                <w:sz w:val="24"/>
              </w:rPr>
              <w:t>sudjeluju kao</w:t>
            </w:r>
            <w:r>
              <w:rPr>
                <w:rFonts w:ascii="Times New Roman" w:hAnsi="Times New Roman"/>
                <w:spacing w:val="-1"/>
                <w:sz w:val="24"/>
              </w:rPr>
              <w:t xml:space="preserve"> </w:t>
            </w:r>
            <w:r>
              <w:rPr>
                <w:rFonts w:ascii="Times New Roman" w:hAnsi="Times New Roman"/>
                <w:sz w:val="24"/>
              </w:rPr>
              <w:t>partneri</w:t>
            </w:r>
            <w:r>
              <w:rPr>
                <w:rFonts w:ascii="Times New Roman" w:hAnsi="Times New Roman"/>
                <w:spacing w:val="-2"/>
                <w:sz w:val="24"/>
              </w:rPr>
              <w:t xml:space="preserve"> </w:t>
            </w:r>
            <w:r>
              <w:rPr>
                <w:rFonts w:ascii="Times New Roman" w:hAnsi="Times New Roman"/>
                <w:sz w:val="24"/>
              </w:rPr>
              <w:t>te</w:t>
            </w:r>
            <w:r>
              <w:rPr>
                <w:rFonts w:ascii="Times New Roman" w:hAnsi="Times New Roman"/>
                <w:spacing w:val="-2"/>
                <w:sz w:val="24"/>
              </w:rPr>
              <w:t xml:space="preserve"> </w:t>
            </w:r>
            <w:r>
              <w:rPr>
                <w:rFonts w:ascii="Times New Roman" w:hAnsi="Times New Roman"/>
                <w:sz w:val="24"/>
              </w:rPr>
              <w:t>je iznos</w:t>
            </w:r>
            <w:r>
              <w:rPr>
                <w:rFonts w:ascii="Times New Roman" w:hAnsi="Times New Roman"/>
                <w:spacing w:val="-14"/>
                <w:sz w:val="24"/>
              </w:rPr>
              <w:t xml:space="preserve"> </w:t>
            </w:r>
            <w:r>
              <w:rPr>
                <w:rFonts w:ascii="Times New Roman" w:hAnsi="Times New Roman"/>
                <w:sz w:val="24"/>
              </w:rPr>
              <w:t>plana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3"/>
                <w:sz w:val="24"/>
              </w:rPr>
              <w:t xml:space="preserve"> </w:t>
            </w:r>
            <w:r>
              <w:rPr>
                <w:rFonts w:ascii="Times New Roman" w:hAnsi="Times New Roman"/>
                <w:sz w:val="24"/>
              </w:rPr>
              <w:t>skladu</w:t>
            </w:r>
            <w:r>
              <w:rPr>
                <w:rFonts w:ascii="Times New Roman" w:hAnsi="Times New Roman"/>
                <w:spacing w:val="-14"/>
                <w:sz w:val="24"/>
              </w:rPr>
              <w:t xml:space="preserve"> </w:t>
            </w:r>
            <w:r>
              <w:rPr>
                <w:rFonts w:ascii="Times New Roman" w:hAnsi="Times New Roman"/>
                <w:sz w:val="24"/>
              </w:rPr>
              <w:t>s</w:t>
            </w:r>
            <w:r>
              <w:rPr>
                <w:rFonts w:ascii="Times New Roman" w:hAnsi="Times New Roman"/>
                <w:spacing w:val="-12"/>
                <w:sz w:val="24"/>
              </w:rPr>
              <w:t xml:space="preserve"> </w:t>
            </w:r>
            <w:r>
              <w:rPr>
                <w:rFonts w:ascii="Times New Roman" w:hAnsi="Times New Roman"/>
                <w:sz w:val="24"/>
              </w:rPr>
              <w:t>planiranim</w:t>
            </w:r>
            <w:r>
              <w:rPr>
                <w:rFonts w:ascii="Times New Roman" w:hAnsi="Times New Roman"/>
                <w:spacing w:val="-13"/>
                <w:sz w:val="24"/>
              </w:rPr>
              <w:t xml:space="preserve"> </w:t>
            </w:r>
            <w:r>
              <w:rPr>
                <w:rFonts w:ascii="Times New Roman" w:hAnsi="Times New Roman"/>
                <w:sz w:val="24"/>
              </w:rPr>
              <w:t>troškovima</w:t>
            </w:r>
            <w:r>
              <w:rPr>
                <w:rFonts w:ascii="Times New Roman" w:hAnsi="Times New Roman"/>
                <w:spacing w:val="-14"/>
                <w:sz w:val="24"/>
              </w:rPr>
              <w:t xml:space="preserve"> </w:t>
            </w:r>
            <w:r>
              <w:rPr>
                <w:rFonts w:ascii="Times New Roman" w:hAnsi="Times New Roman"/>
                <w:sz w:val="24"/>
              </w:rPr>
              <w:t>na</w:t>
            </w:r>
            <w:r>
              <w:rPr>
                <w:rFonts w:ascii="Times New Roman" w:hAnsi="Times New Roman"/>
                <w:spacing w:val="-14"/>
                <w:sz w:val="24"/>
              </w:rPr>
              <w:t xml:space="preserve"> </w:t>
            </w:r>
            <w:r>
              <w:rPr>
                <w:rFonts w:ascii="Times New Roman" w:hAnsi="Times New Roman"/>
                <w:sz w:val="24"/>
              </w:rPr>
              <w:t>spomenutim</w:t>
            </w:r>
            <w:r>
              <w:rPr>
                <w:rFonts w:ascii="Times New Roman" w:hAnsi="Times New Roman"/>
                <w:spacing w:val="-12"/>
                <w:sz w:val="24"/>
              </w:rPr>
              <w:t xml:space="preserve"> </w:t>
            </w:r>
            <w:r>
              <w:rPr>
                <w:rFonts w:ascii="Times New Roman" w:hAnsi="Times New Roman"/>
                <w:spacing w:val="-2"/>
                <w:sz w:val="24"/>
              </w:rPr>
              <w:t>projektima.</w:t>
            </w:r>
          </w:p>
          <w:p w14:paraId="1904EAEB" w14:textId="77777777" w:rsidR="007374B6" w:rsidRDefault="00000000">
            <w:pPr>
              <w:pStyle w:val="TableParagraph"/>
              <w:spacing w:before="161"/>
              <w:ind w:left="110" w:right="41"/>
              <w:jc w:val="both"/>
              <w:rPr>
                <w:rFonts w:ascii="Times New Roman" w:hAnsi="Times New Roman"/>
                <w:sz w:val="24"/>
              </w:rPr>
            </w:pPr>
            <w:r>
              <w:rPr>
                <w:rFonts w:ascii="Times New Roman" w:hAnsi="Times New Roman"/>
                <w:sz w:val="24"/>
              </w:rPr>
              <w:t>Izmjenama i dopunama proračuna planirana su sredstva za potrebe temeljnog</w:t>
            </w:r>
            <w:r>
              <w:rPr>
                <w:rFonts w:ascii="Times New Roman" w:hAnsi="Times New Roman"/>
                <w:spacing w:val="-10"/>
                <w:sz w:val="24"/>
              </w:rPr>
              <w:t xml:space="preserve"> </w:t>
            </w:r>
            <w:r>
              <w:rPr>
                <w:rFonts w:ascii="Times New Roman" w:hAnsi="Times New Roman"/>
                <w:sz w:val="24"/>
              </w:rPr>
              <w:t>kapitala</w:t>
            </w:r>
            <w:r>
              <w:rPr>
                <w:rFonts w:ascii="Times New Roman" w:hAnsi="Times New Roman"/>
                <w:spacing w:val="-11"/>
                <w:sz w:val="24"/>
              </w:rPr>
              <w:t xml:space="preserve"> </w:t>
            </w:r>
            <w:r>
              <w:rPr>
                <w:rFonts w:ascii="Times New Roman" w:hAnsi="Times New Roman"/>
                <w:sz w:val="24"/>
              </w:rPr>
              <w:t>novog</w:t>
            </w:r>
            <w:r>
              <w:rPr>
                <w:rFonts w:ascii="Times New Roman" w:hAnsi="Times New Roman"/>
                <w:spacing w:val="-10"/>
                <w:sz w:val="24"/>
              </w:rPr>
              <w:t xml:space="preserve"> </w:t>
            </w:r>
            <w:r>
              <w:rPr>
                <w:rFonts w:ascii="Times New Roman" w:hAnsi="Times New Roman"/>
                <w:sz w:val="24"/>
              </w:rPr>
              <w:t>trgovačkog</w:t>
            </w:r>
            <w:r>
              <w:rPr>
                <w:rFonts w:ascii="Times New Roman" w:hAnsi="Times New Roman"/>
                <w:spacing w:val="-10"/>
                <w:sz w:val="24"/>
              </w:rPr>
              <w:t xml:space="preserve"> </w:t>
            </w:r>
            <w:r>
              <w:rPr>
                <w:rFonts w:ascii="Times New Roman" w:hAnsi="Times New Roman"/>
                <w:sz w:val="24"/>
              </w:rPr>
              <w:t>društva</w:t>
            </w:r>
            <w:r>
              <w:rPr>
                <w:rFonts w:ascii="Times New Roman" w:hAnsi="Times New Roman"/>
                <w:spacing w:val="-11"/>
                <w:sz w:val="24"/>
              </w:rPr>
              <w:t xml:space="preserve"> </w:t>
            </w:r>
            <w:r>
              <w:rPr>
                <w:rFonts w:ascii="Times New Roman" w:hAnsi="Times New Roman"/>
                <w:sz w:val="24"/>
              </w:rPr>
              <w:t>u</w:t>
            </w:r>
            <w:r>
              <w:rPr>
                <w:rFonts w:ascii="Times New Roman" w:hAnsi="Times New Roman"/>
                <w:spacing w:val="-10"/>
                <w:sz w:val="24"/>
              </w:rPr>
              <w:t xml:space="preserve"> </w:t>
            </w:r>
            <w:r>
              <w:rPr>
                <w:rFonts w:ascii="Times New Roman" w:hAnsi="Times New Roman"/>
                <w:sz w:val="24"/>
              </w:rPr>
              <w:t>iznosu</w:t>
            </w:r>
            <w:r>
              <w:rPr>
                <w:rFonts w:ascii="Times New Roman" w:hAnsi="Times New Roman"/>
                <w:spacing w:val="-11"/>
                <w:sz w:val="24"/>
              </w:rPr>
              <w:t xml:space="preserve"> </w:t>
            </w:r>
            <w:r>
              <w:rPr>
                <w:rFonts w:ascii="Times New Roman" w:hAnsi="Times New Roman"/>
                <w:sz w:val="24"/>
              </w:rPr>
              <w:t>90.000,00</w:t>
            </w:r>
            <w:r>
              <w:rPr>
                <w:rFonts w:ascii="Times New Roman" w:hAnsi="Times New Roman"/>
                <w:spacing w:val="-10"/>
                <w:sz w:val="24"/>
              </w:rPr>
              <w:t xml:space="preserve"> </w:t>
            </w:r>
            <w:r>
              <w:rPr>
                <w:rFonts w:ascii="Times New Roman" w:hAnsi="Times New Roman"/>
                <w:sz w:val="24"/>
              </w:rPr>
              <w:t>eura</w:t>
            </w:r>
            <w:r>
              <w:rPr>
                <w:rFonts w:ascii="Times New Roman" w:hAnsi="Times New Roman"/>
                <w:spacing w:val="-12"/>
                <w:sz w:val="24"/>
              </w:rPr>
              <w:t xml:space="preserve"> </w:t>
            </w:r>
            <w:r>
              <w:rPr>
                <w:rFonts w:ascii="Times New Roman" w:hAnsi="Times New Roman"/>
                <w:sz w:val="24"/>
              </w:rPr>
              <w:t>za poslove održavanja pomorskog dobra na području grada Šibenika.</w:t>
            </w:r>
          </w:p>
          <w:p w14:paraId="6CB506EB" w14:textId="77777777" w:rsidR="007374B6" w:rsidRDefault="00000000">
            <w:pPr>
              <w:pStyle w:val="TableParagraph"/>
              <w:spacing w:before="161"/>
              <w:ind w:left="110" w:right="41"/>
              <w:jc w:val="both"/>
              <w:rPr>
                <w:rFonts w:ascii="Times New Roman" w:hAnsi="Times New Roman"/>
                <w:sz w:val="24"/>
              </w:rPr>
            </w:pPr>
            <w:r>
              <w:rPr>
                <w:rFonts w:ascii="Times New Roman" w:hAnsi="Times New Roman"/>
                <w:sz w:val="24"/>
              </w:rPr>
              <w:t>Dodatna</w:t>
            </w:r>
            <w:r>
              <w:rPr>
                <w:rFonts w:ascii="Times New Roman" w:hAnsi="Times New Roman"/>
                <w:spacing w:val="-3"/>
                <w:sz w:val="24"/>
              </w:rPr>
              <w:t xml:space="preserve"> </w:t>
            </w:r>
            <w:r>
              <w:rPr>
                <w:rFonts w:ascii="Times New Roman" w:hAnsi="Times New Roman"/>
                <w:sz w:val="24"/>
              </w:rPr>
              <w:t>sredstva</w:t>
            </w:r>
            <w:r>
              <w:rPr>
                <w:rFonts w:ascii="Times New Roman" w:hAnsi="Times New Roman"/>
                <w:spacing w:val="-3"/>
                <w:sz w:val="24"/>
              </w:rPr>
              <w:t xml:space="preserve"> </w:t>
            </w:r>
            <w:r>
              <w:rPr>
                <w:rFonts w:ascii="Times New Roman" w:hAnsi="Times New Roman"/>
                <w:sz w:val="24"/>
              </w:rPr>
              <w:t>planirana</w:t>
            </w:r>
            <w:r>
              <w:rPr>
                <w:rFonts w:ascii="Times New Roman" w:hAnsi="Times New Roman"/>
                <w:spacing w:val="-3"/>
                <w:sz w:val="24"/>
              </w:rPr>
              <w:t xml:space="preserve"> </w:t>
            </w:r>
            <w:r>
              <w:rPr>
                <w:rFonts w:ascii="Times New Roman" w:hAnsi="Times New Roman"/>
                <w:sz w:val="24"/>
              </w:rPr>
              <w:t>su</w:t>
            </w:r>
            <w:r>
              <w:rPr>
                <w:rFonts w:ascii="Times New Roman" w:hAnsi="Times New Roman"/>
                <w:spacing w:val="-2"/>
                <w:sz w:val="24"/>
              </w:rPr>
              <w:t xml:space="preserve"> </w:t>
            </w:r>
            <w:r>
              <w:rPr>
                <w:rFonts w:ascii="Times New Roman" w:hAnsi="Times New Roman"/>
                <w:sz w:val="24"/>
              </w:rPr>
              <w:t>i</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3"/>
                <w:sz w:val="24"/>
              </w:rPr>
              <w:t xml:space="preserve"> </w:t>
            </w:r>
            <w:r>
              <w:rPr>
                <w:rFonts w:ascii="Times New Roman" w:hAnsi="Times New Roman"/>
                <w:sz w:val="24"/>
              </w:rPr>
              <w:t>potrebe</w:t>
            </w:r>
            <w:r>
              <w:rPr>
                <w:rFonts w:ascii="Times New Roman" w:hAnsi="Times New Roman"/>
                <w:spacing w:val="-3"/>
                <w:sz w:val="24"/>
              </w:rPr>
              <w:t xml:space="preserve"> </w:t>
            </w:r>
            <w:r>
              <w:rPr>
                <w:rFonts w:ascii="Times New Roman" w:hAnsi="Times New Roman"/>
                <w:sz w:val="24"/>
              </w:rPr>
              <w:t>subvencije</w:t>
            </w:r>
            <w:r>
              <w:rPr>
                <w:rFonts w:ascii="Times New Roman" w:hAnsi="Times New Roman"/>
                <w:spacing w:val="-3"/>
                <w:sz w:val="24"/>
              </w:rPr>
              <w:t xml:space="preserve"> </w:t>
            </w:r>
            <w:r>
              <w:rPr>
                <w:rFonts w:ascii="Times New Roman" w:hAnsi="Times New Roman"/>
                <w:sz w:val="24"/>
              </w:rPr>
              <w:t>javnoga</w:t>
            </w:r>
            <w:r>
              <w:rPr>
                <w:rFonts w:ascii="Times New Roman" w:hAnsi="Times New Roman"/>
                <w:spacing w:val="-3"/>
                <w:sz w:val="24"/>
              </w:rPr>
              <w:t xml:space="preserve"> </w:t>
            </w:r>
            <w:r>
              <w:rPr>
                <w:rFonts w:ascii="Times New Roman" w:hAnsi="Times New Roman"/>
                <w:sz w:val="24"/>
              </w:rPr>
              <w:t>gradskog prijevoza temeljem stvarnih troškova javnoga gradskog prijevoza putnika s obzirom na nabavu novih električnih autobusa.</w:t>
            </w:r>
          </w:p>
        </w:tc>
      </w:tr>
    </w:tbl>
    <w:p w14:paraId="1D5DAA5B" w14:textId="77777777" w:rsidR="007374B6" w:rsidRDefault="007374B6">
      <w:pPr>
        <w:pStyle w:val="Tijeloteksta"/>
        <w:rPr>
          <w:b/>
          <w:sz w:val="20"/>
        </w:rPr>
      </w:pPr>
    </w:p>
    <w:p w14:paraId="2D5D2A38" w14:textId="77777777" w:rsidR="007374B6" w:rsidRDefault="007374B6">
      <w:pPr>
        <w:pStyle w:val="Tijeloteksta"/>
        <w:spacing w:before="15"/>
        <w:rPr>
          <w:b/>
          <w:sz w:val="20"/>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7267"/>
      </w:tblGrid>
      <w:tr w:rsidR="007374B6" w14:paraId="532A93A3" w14:textId="77777777">
        <w:trPr>
          <w:trHeight w:val="275"/>
        </w:trPr>
        <w:tc>
          <w:tcPr>
            <w:tcW w:w="9975" w:type="dxa"/>
            <w:gridSpan w:val="2"/>
          </w:tcPr>
          <w:p w14:paraId="6A2972EB" w14:textId="77777777" w:rsidR="007374B6" w:rsidRDefault="00000000">
            <w:pPr>
              <w:pStyle w:val="TableParagraph"/>
              <w:spacing w:before="0" w:line="256" w:lineRule="exact"/>
              <w:ind w:left="110"/>
              <w:rPr>
                <w:rFonts w:ascii="Times New Roman"/>
                <w:b/>
                <w:sz w:val="24"/>
              </w:rPr>
            </w:pPr>
            <w:r>
              <w:rPr>
                <w:rFonts w:ascii="Times New Roman"/>
                <w:b/>
                <w:sz w:val="24"/>
              </w:rPr>
              <w:t>Glava:</w:t>
            </w:r>
            <w:r>
              <w:rPr>
                <w:rFonts w:ascii="Times New Roman"/>
                <w:b/>
                <w:spacing w:val="-6"/>
                <w:sz w:val="24"/>
              </w:rPr>
              <w:t xml:space="preserve"> </w:t>
            </w:r>
            <w:r>
              <w:rPr>
                <w:rFonts w:ascii="Times New Roman"/>
                <w:b/>
                <w:sz w:val="24"/>
              </w:rPr>
              <w:t>00202-33706</w:t>
            </w:r>
            <w:r>
              <w:rPr>
                <w:rFonts w:ascii="Times New Roman"/>
                <w:b/>
                <w:spacing w:val="-2"/>
                <w:sz w:val="24"/>
              </w:rPr>
              <w:t xml:space="preserve"> </w:t>
            </w:r>
            <w:r>
              <w:rPr>
                <w:rFonts w:ascii="Times New Roman"/>
                <w:b/>
                <w:sz w:val="24"/>
              </w:rPr>
              <w:t>JAVNA</w:t>
            </w:r>
            <w:r>
              <w:rPr>
                <w:rFonts w:ascii="Times New Roman"/>
                <w:b/>
                <w:spacing w:val="-3"/>
                <w:sz w:val="24"/>
              </w:rPr>
              <w:t xml:space="preserve"> </w:t>
            </w:r>
            <w:r>
              <w:rPr>
                <w:rFonts w:ascii="Times New Roman"/>
                <w:b/>
                <w:sz w:val="24"/>
              </w:rPr>
              <w:t>VATROGASNA</w:t>
            </w:r>
            <w:r>
              <w:rPr>
                <w:rFonts w:ascii="Times New Roman"/>
                <w:b/>
                <w:spacing w:val="-2"/>
                <w:sz w:val="24"/>
              </w:rPr>
              <w:t xml:space="preserve"> </w:t>
            </w:r>
            <w:r>
              <w:rPr>
                <w:rFonts w:ascii="Times New Roman"/>
                <w:b/>
                <w:sz w:val="24"/>
              </w:rPr>
              <w:t>POSTROJBA</w:t>
            </w:r>
            <w:r>
              <w:rPr>
                <w:rFonts w:ascii="Times New Roman"/>
                <w:b/>
                <w:spacing w:val="-3"/>
                <w:sz w:val="24"/>
              </w:rPr>
              <w:t xml:space="preserve"> </w:t>
            </w:r>
            <w:r>
              <w:rPr>
                <w:rFonts w:ascii="Times New Roman"/>
                <w:b/>
                <w:sz w:val="24"/>
              </w:rPr>
              <w:t>I</w:t>
            </w:r>
            <w:r>
              <w:rPr>
                <w:rFonts w:ascii="Times New Roman"/>
                <w:b/>
                <w:spacing w:val="-3"/>
                <w:sz w:val="24"/>
              </w:rPr>
              <w:t xml:space="preserve"> </w:t>
            </w:r>
            <w:r>
              <w:rPr>
                <w:rFonts w:ascii="Times New Roman"/>
                <w:b/>
                <w:spacing w:val="-5"/>
                <w:sz w:val="24"/>
              </w:rPr>
              <w:t>DVD</w:t>
            </w:r>
          </w:p>
        </w:tc>
      </w:tr>
      <w:tr w:rsidR="007374B6" w14:paraId="681B00A0" w14:textId="77777777">
        <w:trPr>
          <w:trHeight w:val="275"/>
        </w:trPr>
        <w:tc>
          <w:tcPr>
            <w:tcW w:w="9975" w:type="dxa"/>
            <w:gridSpan w:val="2"/>
          </w:tcPr>
          <w:p w14:paraId="236EAE22" w14:textId="77777777" w:rsidR="007374B6" w:rsidRDefault="00000000">
            <w:pPr>
              <w:pStyle w:val="TableParagraph"/>
              <w:spacing w:before="0" w:line="256" w:lineRule="exact"/>
              <w:ind w:left="110"/>
              <w:rPr>
                <w:rFonts w:ascii="Times New Roman" w:hAnsi="Times New Roman"/>
                <w:b/>
                <w:sz w:val="24"/>
              </w:rPr>
            </w:pPr>
            <w:r>
              <w:rPr>
                <w:rFonts w:ascii="Times New Roman" w:hAnsi="Times New Roman"/>
                <w:b/>
                <w:sz w:val="24"/>
              </w:rPr>
              <w:t>Uprava:</w:t>
            </w:r>
            <w:r>
              <w:rPr>
                <w:rFonts w:ascii="Times New Roman" w:hAnsi="Times New Roman"/>
                <w:b/>
                <w:spacing w:val="-6"/>
                <w:sz w:val="24"/>
              </w:rPr>
              <w:t xml:space="preserve"> </w:t>
            </w:r>
            <w:r>
              <w:rPr>
                <w:rFonts w:ascii="Times New Roman" w:hAnsi="Times New Roman"/>
                <w:b/>
                <w:sz w:val="24"/>
              </w:rPr>
              <w:t>0001</w:t>
            </w:r>
            <w:r>
              <w:rPr>
                <w:rFonts w:ascii="Times New Roman" w:hAnsi="Times New Roman"/>
                <w:b/>
                <w:spacing w:val="-3"/>
                <w:sz w:val="24"/>
              </w:rPr>
              <w:t xml:space="preserve"> </w:t>
            </w:r>
            <w:r>
              <w:rPr>
                <w:rFonts w:ascii="Times New Roman" w:hAnsi="Times New Roman"/>
                <w:b/>
                <w:sz w:val="24"/>
              </w:rPr>
              <w:t>JAVNA</w:t>
            </w:r>
            <w:r>
              <w:rPr>
                <w:rFonts w:ascii="Times New Roman" w:hAnsi="Times New Roman"/>
                <w:b/>
                <w:spacing w:val="-2"/>
                <w:sz w:val="24"/>
              </w:rPr>
              <w:t xml:space="preserve"> </w:t>
            </w:r>
            <w:r>
              <w:rPr>
                <w:rFonts w:ascii="Times New Roman" w:hAnsi="Times New Roman"/>
                <w:b/>
                <w:sz w:val="24"/>
              </w:rPr>
              <w:t>VATROGASNA</w:t>
            </w:r>
            <w:r>
              <w:rPr>
                <w:rFonts w:ascii="Times New Roman" w:hAnsi="Times New Roman"/>
                <w:b/>
                <w:spacing w:val="-4"/>
                <w:sz w:val="24"/>
              </w:rPr>
              <w:t xml:space="preserve"> </w:t>
            </w:r>
            <w:r>
              <w:rPr>
                <w:rFonts w:ascii="Times New Roman" w:hAnsi="Times New Roman"/>
                <w:b/>
                <w:sz w:val="24"/>
              </w:rPr>
              <w:t>POSTROJBA</w:t>
            </w:r>
            <w:r>
              <w:rPr>
                <w:rFonts w:ascii="Times New Roman" w:hAnsi="Times New Roman"/>
                <w:b/>
                <w:spacing w:val="-4"/>
                <w:sz w:val="24"/>
              </w:rPr>
              <w:t xml:space="preserve"> </w:t>
            </w:r>
            <w:r>
              <w:rPr>
                <w:rFonts w:ascii="Times New Roman" w:hAnsi="Times New Roman"/>
                <w:b/>
                <w:sz w:val="24"/>
              </w:rPr>
              <w:t>GRADA</w:t>
            </w:r>
            <w:r>
              <w:rPr>
                <w:rFonts w:ascii="Times New Roman" w:hAnsi="Times New Roman"/>
                <w:b/>
                <w:spacing w:val="-4"/>
                <w:sz w:val="24"/>
              </w:rPr>
              <w:t xml:space="preserve"> </w:t>
            </w:r>
            <w:r>
              <w:rPr>
                <w:rFonts w:ascii="Times New Roman" w:hAnsi="Times New Roman"/>
                <w:b/>
                <w:spacing w:val="-2"/>
                <w:sz w:val="24"/>
              </w:rPr>
              <w:t>ŠIBENIKA</w:t>
            </w:r>
          </w:p>
        </w:tc>
      </w:tr>
      <w:tr w:rsidR="007374B6" w14:paraId="3518E193" w14:textId="77777777">
        <w:trPr>
          <w:trHeight w:val="275"/>
        </w:trPr>
        <w:tc>
          <w:tcPr>
            <w:tcW w:w="2708" w:type="dxa"/>
          </w:tcPr>
          <w:p w14:paraId="6EF3F5C1" w14:textId="77777777" w:rsidR="007374B6" w:rsidRDefault="00000000">
            <w:pPr>
              <w:pStyle w:val="TableParagraph"/>
              <w:spacing w:before="0" w:line="256" w:lineRule="exact"/>
              <w:ind w:left="110"/>
              <w:rPr>
                <w:rFonts w:ascii="Times New Roman"/>
                <w:b/>
                <w:sz w:val="24"/>
              </w:rPr>
            </w:pPr>
            <w:r>
              <w:rPr>
                <w:rFonts w:ascii="Times New Roman"/>
                <w:b/>
                <w:sz w:val="24"/>
              </w:rPr>
              <w:t>NAZIV</w:t>
            </w:r>
            <w:r>
              <w:rPr>
                <w:rFonts w:ascii="Times New Roman"/>
                <w:b/>
                <w:spacing w:val="-4"/>
                <w:sz w:val="24"/>
              </w:rPr>
              <w:t xml:space="preserve"> </w:t>
            </w:r>
            <w:r>
              <w:rPr>
                <w:rFonts w:ascii="Times New Roman"/>
                <w:b/>
                <w:spacing w:val="-2"/>
                <w:sz w:val="24"/>
              </w:rPr>
              <w:t>PROGRAMA</w:t>
            </w:r>
          </w:p>
        </w:tc>
        <w:tc>
          <w:tcPr>
            <w:tcW w:w="7267" w:type="dxa"/>
          </w:tcPr>
          <w:p w14:paraId="2027E214" w14:textId="77777777" w:rsidR="007374B6" w:rsidRDefault="00000000">
            <w:pPr>
              <w:pStyle w:val="TableParagraph"/>
              <w:spacing w:before="0" w:line="256" w:lineRule="exact"/>
              <w:ind w:left="107"/>
              <w:rPr>
                <w:rFonts w:ascii="Times New Roman" w:hAnsi="Times New Roman"/>
                <w:b/>
                <w:sz w:val="24"/>
              </w:rPr>
            </w:pPr>
            <w:r>
              <w:rPr>
                <w:rFonts w:ascii="Times New Roman" w:hAnsi="Times New Roman"/>
                <w:b/>
                <w:sz w:val="24"/>
              </w:rPr>
              <w:t>1005</w:t>
            </w:r>
            <w:r>
              <w:rPr>
                <w:rFonts w:ascii="Times New Roman" w:hAnsi="Times New Roman"/>
                <w:b/>
                <w:spacing w:val="-3"/>
                <w:sz w:val="24"/>
              </w:rPr>
              <w:t xml:space="preserve"> </w:t>
            </w:r>
            <w:r>
              <w:rPr>
                <w:rFonts w:ascii="Times New Roman" w:hAnsi="Times New Roman"/>
                <w:b/>
                <w:sz w:val="24"/>
              </w:rPr>
              <w:t>PROTUPOŽARNA</w:t>
            </w:r>
            <w:r>
              <w:rPr>
                <w:rFonts w:ascii="Times New Roman" w:hAnsi="Times New Roman"/>
                <w:b/>
                <w:spacing w:val="-3"/>
                <w:sz w:val="24"/>
              </w:rPr>
              <w:t xml:space="preserve"> </w:t>
            </w:r>
            <w:r>
              <w:rPr>
                <w:rFonts w:ascii="Times New Roman" w:hAnsi="Times New Roman"/>
                <w:b/>
                <w:sz w:val="24"/>
              </w:rPr>
              <w:t>ZAŠTITA</w:t>
            </w:r>
            <w:r>
              <w:rPr>
                <w:rFonts w:ascii="Times New Roman" w:hAnsi="Times New Roman"/>
                <w:b/>
                <w:spacing w:val="-3"/>
                <w:sz w:val="24"/>
              </w:rPr>
              <w:t xml:space="preserve"> </w:t>
            </w:r>
            <w:r>
              <w:rPr>
                <w:rFonts w:ascii="Times New Roman" w:hAnsi="Times New Roman"/>
                <w:b/>
                <w:sz w:val="24"/>
              </w:rPr>
              <w:t>LJUDI</w:t>
            </w:r>
            <w:r>
              <w:rPr>
                <w:rFonts w:ascii="Times New Roman" w:hAnsi="Times New Roman"/>
                <w:b/>
                <w:spacing w:val="-2"/>
                <w:sz w:val="24"/>
              </w:rPr>
              <w:t xml:space="preserve"> </w:t>
            </w:r>
            <w:r>
              <w:rPr>
                <w:rFonts w:ascii="Times New Roman" w:hAnsi="Times New Roman"/>
                <w:b/>
                <w:sz w:val="24"/>
              </w:rPr>
              <w:t>I</w:t>
            </w:r>
            <w:r>
              <w:rPr>
                <w:rFonts w:ascii="Times New Roman" w:hAnsi="Times New Roman"/>
                <w:b/>
                <w:spacing w:val="-3"/>
                <w:sz w:val="24"/>
              </w:rPr>
              <w:t xml:space="preserve"> </w:t>
            </w:r>
            <w:r>
              <w:rPr>
                <w:rFonts w:ascii="Times New Roman" w:hAnsi="Times New Roman"/>
                <w:b/>
                <w:spacing w:val="-2"/>
                <w:sz w:val="24"/>
              </w:rPr>
              <w:t>IMOVINE</w:t>
            </w:r>
          </w:p>
        </w:tc>
      </w:tr>
      <w:tr w:rsidR="007374B6" w14:paraId="7D16C3AD" w14:textId="77777777">
        <w:trPr>
          <w:trHeight w:val="278"/>
        </w:trPr>
        <w:tc>
          <w:tcPr>
            <w:tcW w:w="2708" w:type="dxa"/>
          </w:tcPr>
          <w:p w14:paraId="169282BF" w14:textId="77777777" w:rsidR="007374B6" w:rsidRDefault="00000000">
            <w:pPr>
              <w:pStyle w:val="TableParagraph"/>
              <w:spacing w:before="1" w:line="257" w:lineRule="exact"/>
              <w:ind w:left="110"/>
              <w:rPr>
                <w:rFonts w:ascii="Times New Roman"/>
                <w:b/>
                <w:sz w:val="24"/>
              </w:rPr>
            </w:pPr>
            <w:r>
              <w:rPr>
                <w:rFonts w:ascii="Times New Roman"/>
                <w:b/>
                <w:sz w:val="24"/>
              </w:rPr>
              <w:t>Funkcijska</w:t>
            </w:r>
            <w:r>
              <w:rPr>
                <w:rFonts w:ascii="Times New Roman"/>
                <w:b/>
                <w:spacing w:val="-4"/>
                <w:sz w:val="24"/>
              </w:rPr>
              <w:t xml:space="preserve"> </w:t>
            </w:r>
            <w:r>
              <w:rPr>
                <w:rFonts w:ascii="Times New Roman"/>
                <w:b/>
                <w:spacing w:val="-2"/>
                <w:sz w:val="24"/>
              </w:rPr>
              <w:t>oznaka</w:t>
            </w:r>
          </w:p>
        </w:tc>
        <w:tc>
          <w:tcPr>
            <w:tcW w:w="7267" w:type="dxa"/>
          </w:tcPr>
          <w:p w14:paraId="0DAE91A9" w14:textId="77777777" w:rsidR="007374B6" w:rsidRDefault="00000000">
            <w:pPr>
              <w:pStyle w:val="TableParagraph"/>
              <w:spacing w:before="1" w:line="257" w:lineRule="exact"/>
              <w:ind w:left="107"/>
              <w:rPr>
                <w:rFonts w:ascii="Times New Roman" w:hAnsi="Times New Roman"/>
                <w:b/>
                <w:sz w:val="24"/>
              </w:rPr>
            </w:pPr>
            <w:r>
              <w:rPr>
                <w:rFonts w:ascii="Times New Roman" w:hAnsi="Times New Roman"/>
                <w:b/>
                <w:sz w:val="24"/>
              </w:rPr>
              <w:t>0320</w:t>
            </w:r>
            <w:r>
              <w:rPr>
                <w:rFonts w:ascii="Times New Roman" w:hAnsi="Times New Roman"/>
                <w:b/>
                <w:spacing w:val="-4"/>
                <w:sz w:val="24"/>
              </w:rPr>
              <w:t xml:space="preserve"> </w:t>
            </w:r>
            <w:r>
              <w:rPr>
                <w:rFonts w:ascii="Times New Roman" w:hAnsi="Times New Roman"/>
                <w:b/>
                <w:sz w:val="24"/>
              </w:rPr>
              <w:t>Usluge</w:t>
            </w:r>
            <w:r>
              <w:rPr>
                <w:rFonts w:ascii="Times New Roman" w:hAnsi="Times New Roman"/>
                <w:b/>
                <w:spacing w:val="-4"/>
                <w:sz w:val="24"/>
              </w:rPr>
              <w:t xml:space="preserve"> </w:t>
            </w:r>
            <w:r>
              <w:rPr>
                <w:rFonts w:ascii="Times New Roman" w:hAnsi="Times New Roman"/>
                <w:b/>
                <w:sz w:val="24"/>
              </w:rPr>
              <w:t>protupožarne</w:t>
            </w:r>
            <w:r>
              <w:rPr>
                <w:rFonts w:ascii="Times New Roman" w:hAnsi="Times New Roman"/>
                <w:b/>
                <w:spacing w:val="-3"/>
                <w:sz w:val="24"/>
              </w:rPr>
              <w:t xml:space="preserve"> </w:t>
            </w:r>
            <w:r>
              <w:rPr>
                <w:rFonts w:ascii="Times New Roman" w:hAnsi="Times New Roman"/>
                <w:b/>
                <w:spacing w:val="-2"/>
                <w:sz w:val="24"/>
              </w:rPr>
              <w:t>zaštite</w:t>
            </w:r>
          </w:p>
        </w:tc>
      </w:tr>
      <w:tr w:rsidR="007374B6" w14:paraId="55E61DCE" w14:textId="77777777">
        <w:trPr>
          <w:trHeight w:val="1201"/>
        </w:trPr>
        <w:tc>
          <w:tcPr>
            <w:tcW w:w="2708" w:type="dxa"/>
          </w:tcPr>
          <w:p w14:paraId="6D5DC865" w14:textId="77777777" w:rsidR="007374B6" w:rsidRDefault="00000000">
            <w:pPr>
              <w:pStyle w:val="TableParagraph"/>
              <w:spacing w:before="0" w:line="275" w:lineRule="exact"/>
              <w:ind w:left="110"/>
              <w:rPr>
                <w:rFonts w:ascii="Times New Roman"/>
                <w:b/>
                <w:sz w:val="24"/>
              </w:rPr>
            </w:pPr>
            <w:r>
              <w:rPr>
                <w:rFonts w:ascii="Times New Roman"/>
                <w:b/>
                <w:sz w:val="24"/>
              </w:rPr>
              <w:t>Regulatorni</w:t>
            </w:r>
            <w:r>
              <w:rPr>
                <w:rFonts w:ascii="Times New Roman"/>
                <w:b/>
                <w:spacing w:val="-5"/>
                <w:sz w:val="24"/>
              </w:rPr>
              <w:t xml:space="preserve"> </w:t>
            </w:r>
            <w:r>
              <w:rPr>
                <w:rFonts w:ascii="Times New Roman"/>
                <w:b/>
                <w:spacing w:val="-4"/>
                <w:sz w:val="24"/>
              </w:rPr>
              <w:t>okvir</w:t>
            </w:r>
          </w:p>
        </w:tc>
        <w:tc>
          <w:tcPr>
            <w:tcW w:w="7267" w:type="dxa"/>
          </w:tcPr>
          <w:p w14:paraId="41DDB0F8" w14:textId="77777777" w:rsidR="007374B6" w:rsidRDefault="00000000">
            <w:pPr>
              <w:pStyle w:val="TableParagraph"/>
              <w:numPr>
                <w:ilvl w:val="0"/>
                <w:numId w:val="17"/>
              </w:numPr>
              <w:tabs>
                <w:tab w:val="left" w:pos="245"/>
              </w:tabs>
              <w:spacing w:before="0" w:line="275" w:lineRule="exact"/>
              <w:ind w:left="245" w:hanging="138"/>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 vatrogastvu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br. 125./19.,</w:t>
            </w:r>
            <w:r>
              <w:rPr>
                <w:rFonts w:ascii="Times New Roman" w:hAnsi="Times New Roman"/>
                <w:spacing w:val="-1"/>
                <w:sz w:val="24"/>
              </w:rPr>
              <w:t xml:space="preserve"> </w:t>
            </w:r>
            <w:r>
              <w:rPr>
                <w:rFonts w:ascii="Times New Roman" w:hAnsi="Times New Roman"/>
                <w:sz w:val="24"/>
              </w:rPr>
              <w:t xml:space="preserve">114./22., </w:t>
            </w:r>
            <w:r>
              <w:rPr>
                <w:rFonts w:ascii="Times New Roman" w:hAnsi="Times New Roman"/>
                <w:spacing w:val="-2"/>
                <w:sz w:val="24"/>
              </w:rPr>
              <w:t>155./23.)</w:t>
            </w:r>
          </w:p>
          <w:p w14:paraId="70DAF1AF" w14:textId="77777777" w:rsidR="007374B6" w:rsidRDefault="00000000">
            <w:pPr>
              <w:pStyle w:val="TableParagraph"/>
              <w:numPr>
                <w:ilvl w:val="0"/>
                <w:numId w:val="17"/>
              </w:numPr>
              <w:tabs>
                <w:tab w:val="left" w:pos="245"/>
              </w:tabs>
              <w:spacing w:before="0"/>
              <w:ind w:left="245" w:hanging="138"/>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 zaštiti od požara</w:t>
            </w:r>
            <w:r>
              <w:rPr>
                <w:rFonts w:ascii="Times New Roman" w:hAnsi="Times New Roman"/>
                <w:spacing w:val="-3"/>
                <w:sz w:val="24"/>
              </w:rPr>
              <w:t xml:space="preserve"> </w:t>
            </w:r>
            <w:r>
              <w:rPr>
                <w:rFonts w:ascii="Times New Roman" w:hAnsi="Times New Roman"/>
                <w:sz w:val="24"/>
              </w:rPr>
              <w:t>(Narodne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 xml:space="preserve">br. 92./10., </w:t>
            </w:r>
            <w:r>
              <w:rPr>
                <w:rFonts w:ascii="Times New Roman" w:hAnsi="Times New Roman"/>
                <w:spacing w:val="-2"/>
                <w:sz w:val="24"/>
              </w:rPr>
              <w:t>114./22.)</w:t>
            </w:r>
          </w:p>
          <w:p w14:paraId="1A76AD61" w14:textId="77777777" w:rsidR="007374B6" w:rsidRDefault="00000000">
            <w:pPr>
              <w:pStyle w:val="TableParagraph"/>
              <w:numPr>
                <w:ilvl w:val="0"/>
                <w:numId w:val="17"/>
              </w:numPr>
              <w:tabs>
                <w:tab w:val="left" w:pos="255"/>
              </w:tabs>
              <w:spacing w:before="0"/>
              <w:ind w:right="102" w:firstLine="0"/>
              <w:rPr>
                <w:rFonts w:ascii="Times New Roman" w:hAnsi="Times New Roman"/>
                <w:sz w:val="24"/>
              </w:rPr>
            </w:pPr>
            <w:r>
              <w:rPr>
                <w:rFonts w:ascii="Times New Roman" w:hAnsi="Times New Roman"/>
                <w:sz w:val="24"/>
              </w:rPr>
              <w:t>Zakon o zaštiti na radu (Narodne novine br. 71./14., 118./14., 154./14., 94./18., 96./18.)</w:t>
            </w:r>
          </w:p>
        </w:tc>
      </w:tr>
    </w:tbl>
    <w:p w14:paraId="7812512F" w14:textId="77777777" w:rsidR="007374B6" w:rsidRDefault="007374B6">
      <w:pPr>
        <w:pStyle w:val="TableParagraph"/>
        <w:rPr>
          <w:rFonts w:ascii="Times New Roman" w:hAnsi="Times New Roman"/>
          <w:sz w:val="24"/>
        </w:rPr>
        <w:sectPr w:rsidR="007374B6">
          <w:headerReference w:type="default" r:id="rId43"/>
          <w:footerReference w:type="default" r:id="rId44"/>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7267"/>
      </w:tblGrid>
      <w:tr w:rsidR="007374B6" w14:paraId="00C9F2F4" w14:textId="77777777">
        <w:trPr>
          <w:trHeight w:val="10765"/>
        </w:trPr>
        <w:tc>
          <w:tcPr>
            <w:tcW w:w="2708" w:type="dxa"/>
          </w:tcPr>
          <w:p w14:paraId="71C160BF" w14:textId="77777777" w:rsidR="007374B6" w:rsidRDefault="007374B6">
            <w:pPr>
              <w:pStyle w:val="TableParagraph"/>
              <w:spacing w:before="0"/>
              <w:rPr>
                <w:rFonts w:ascii="Times New Roman"/>
                <w:sz w:val="24"/>
              </w:rPr>
            </w:pPr>
          </w:p>
        </w:tc>
        <w:tc>
          <w:tcPr>
            <w:tcW w:w="7267" w:type="dxa"/>
          </w:tcPr>
          <w:p w14:paraId="22A97626" w14:textId="77777777" w:rsidR="007374B6" w:rsidRDefault="00000000">
            <w:pPr>
              <w:pStyle w:val="TableParagraph"/>
              <w:numPr>
                <w:ilvl w:val="0"/>
                <w:numId w:val="16"/>
              </w:numPr>
              <w:tabs>
                <w:tab w:val="left" w:pos="272"/>
              </w:tabs>
              <w:spacing w:before="1"/>
              <w:ind w:right="101" w:firstLine="0"/>
              <w:jc w:val="both"/>
              <w:rPr>
                <w:rFonts w:ascii="Times New Roman" w:hAnsi="Times New Roman"/>
                <w:sz w:val="24"/>
              </w:rPr>
            </w:pPr>
            <w:r>
              <w:rPr>
                <w:rFonts w:ascii="Times New Roman" w:hAnsi="Times New Roman"/>
                <w:sz w:val="24"/>
              </w:rPr>
              <w:t>Zakon o sustavu civilne zaštite (Narodne novine br. 82./15., 118./18., 31./20., 20./21., 114./22.)</w:t>
            </w:r>
          </w:p>
          <w:p w14:paraId="5A2665E5" w14:textId="77777777" w:rsidR="007374B6" w:rsidRDefault="00000000">
            <w:pPr>
              <w:pStyle w:val="TableParagraph"/>
              <w:numPr>
                <w:ilvl w:val="0"/>
                <w:numId w:val="16"/>
              </w:numPr>
              <w:tabs>
                <w:tab w:val="left" w:pos="332"/>
              </w:tabs>
              <w:spacing w:before="0"/>
              <w:ind w:right="97" w:firstLine="0"/>
              <w:jc w:val="both"/>
              <w:rPr>
                <w:rFonts w:ascii="Times New Roman" w:hAnsi="Times New Roman"/>
                <w:sz w:val="24"/>
              </w:rPr>
            </w:pPr>
            <w:r>
              <w:rPr>
                <w:rFonts w:ascii="Times New Roman" w:hAnsi="Times New Roman"/>
                <w:sz w:val="24"/>
              </w:rPr>
              <w:t>Pravilnik o klasifikaciji radnih mjesta profesionalnih vatrogasaca, mjerilima za njihovo utvrđivanje i koeficijentima složenosti poslova (Narodne novine br. 46./23.)</w:t>
            </w:r>
          </w:p>
          <w:p w14:paraId="0E1FF715" w14:textId="77777777" w:rsidR="007374B6" w:rsidRDefault="00000000">
            <w:pPr>
              <w:pStyle w:val="TableParagraph"/>
              <w:numPr>
                <w:ilvl w:val="0"/>
                <w:numId w:val="16"/>
              </w:numPr>
              <w:tabs>
                <w:tab w:val="left" w:pos="257"/>
              </w:tabs>
              <w:spacing w:before="1"/>
              <w:ind w:right="101" w:firstLine="0"/>
              <w:jc w:val="both"/>
              <w:rPr>
                <w:rFonts w:ascii="Times New Roman" w:hAnsi="Times New Roman"/>
                <w:sz w:val="24"/>
              </w:rPr>
            </w:pPr>
            <w:r>
              <w:rPr>
                <w:rFonts w:ascii="Times New Roman" w:hAnsi="Times New Roman"/>
                <w:sz w:val="24"/>
              </w:rPr>
              <w:t>Pravilnik o klasifikaciji postrojbi i koeficijentima složenosti poslova te radnih</w:t>
            </w:r>
            <w:r>
              <w:rPr>
                <w:rFonts w:ascii="Times New Roman" w:hAnsi="Times New Roman"/>
                <w:spacing w:val="-11"/>
                <w:sz w:val="24"/>
              </w:rPr>
              <w:t xml:space="preserve"> </w:t>
            </w:r>
            <w:r>
              <w:rPr>
                <w:rFonts w:ascii="Times New Roman" w:hAnsi="Times New Roman"/>
                <w:sz w:val="24"/>
              </w:rPr>
              <w:t>mjesta</w:t>
            </w:r>
            <w:r>
              <w:rPr>
                <w:rFonts w:ascii="Times New Roman" w:hAnsi="Times New Roman"/>
                <w:spacing w:val="-12"/>
                <w:sz w:val="24"/>
              </w:rPr>
              <w:t xml:space="preserve"> </w:t>
            </w:r>
            <w:r>
              <w:rPr>
                <w:rFonts w:ascii="Times New Roman" w:hAnsi="Times New Roman"/>
                <w:sz w:val="24"/>
              </w:rPr>
              <w:t>i</w:t>
            </w:r>
            <w:r>
              <w:rPr>
                <w:rFonts w:ascii="Times New Roman" w:hAnsi="Times New Roman"/>
                <w:spacing w:val="-11"/>
                <w:sz w:val="24"/>
              </w:rPr>
              <w:t xml:space="preserve"> </w:t>
            </w:r>
            <w:r>
              <w:rPr>
                <w:rFonts w:ascii="Times New Roman" w:hAnsi="Times New Roman"/>
                <w:sz w:val="24"/>
              </w:rPr>
              <w:t>mjerila</w:t>
            </w:r>
            <w:r>
              <w:rPr>
                <w:rFonts w:ascii="Times New Roman" w:hAnsi="Times New Roman"/>
                <w:spacing w:val="-12"/>
                <w:sz w:val="24"/>
              </w:rPr>
              <w:t xml:space="preserve"> </w:t>
            </w:r>
            <w:r>
              <w:rPr>
                <w:rFonts w:ascii="Times New Roman" w:hAnsi="Times New Roman"/>
                <w:sz w:val="24"/>
              </w:rPr>
              <w:t>za</w:t>
            </w:r>
            <w:r>
              <w:rPr>
                <w:rFonts w:ascii="Times New Roman" w:hAnsi="Times New Roman"/>
                <w:spacing w:val="-10"/>
                <w:sz w:val="24"/>
              </w:rPr>
              <w:t xml:space="preserve"> </w:t>
            </w:r>
            <w:r>
              <w:rPr>
                <w:rFonts w:ascii="Times New Roman" w:hAnsi="Times New Roman"/>
                <w:sz w:val="24"/>
              </w:rPr>
              <w:t>utvrđivanje</w:t>
            </w:r>
            <w:r>
              <w:rPr>
                <w:rFonts w:ascii="Times New Roman" w:hAnsi="Times New Roman"/>
                <w:spacing w:val="-13"/>
                <w:sz w:val="24"/>
              </w:rPr>
              <w:t xml:space="preserve"> </w:t>
            </w:r>
            <w:r>
              <w:rPr>
                <w:rFonts w:ascii="Times New Roman" w:hAnsi="Times New Roman"/>
                <w:sz w:val="24"/>
              </w:rPr>
              <w:t>radnih</w:t>
            </w:r>
            <w:r>
              <w:rPr>
                <w:rFonts w:ascii="Times New Roman" w:hAnsi="Times New Roman"/>
                <w:spacing w:val="-11"/>
                <w:sz w:val="24"/>
              </w:rPr>
              <w:t xml:space="preserve"> </w:t>
            </w:r>
            <w:r>
              <w:rPr>
                <w:rFonts w:ascii="Times New Roman" w:hAnsi="Times New Roman"/>
                <w:sz w:val="24"/>
              </w:rPr>
              <w:t>mjesta</w:t>
            </w:r>
            <w:r>
              <w:rPr>
                <w:rFonts w:ascii="Times New Roman" w:hAnsi="Times New Roman"/>
                <w:spacing w:val="-13"/>
                <w:sz w:val="24"/>
              </w:rPr>
              <w:t xml:space="preserve"> </w:t>
            </w:r>
            <w:r>
              <w:rPr>
                <w:rFonts w:ascii="Times New Roman" w:hAnsi="Times New Roman"/>
                <w:sz w:val="24"/>
              </w:rPr>
              <w:t>vatrogasaca</w:t>
            </w:r>
            <w:r>
              <w:rPr>
                <w:rFonts w:ascii="Times New Roman" w:hAnsi="Times New Roman"/>
                <w:spacing w:val="-10"/>
                <w:sz w:val="24"/>
              </w:rPr>
              <w:t xml:space="preserve"> </w:t>
            </w:r>
            <w:r>
              <w:rPr>
                <w:rFonts w:ascii="Times New Roman" w:hAnsi="Times New Roman"/>
                <w:sz w:val="24"/>
              </w:rPr>
              <w:t>(Narodne novine br. 85./24.) - Uredba o visini dodataka na osnovni koeficijent za radna mjesta profesionalnih vatrogasaca (Narodne novine br. 92./24.)</w:t>
            </w:r>
          </w:p>
          <w:p w14:paraId="7B56A1E3" w14:textId="77777777" w:rsidR="007374B6" w:rsidRDefault="00000000">
            <w:pPr>
              <w:pStyle w:val="TableParagraph"/>
              <w:numPr>
                <w:ilvl w:val="0"/>
                <w:numId w:val="16"/>
              </w:numPr>
              <w:tabs>
                <w:tab w:val="left" w:pos="238"/>
              </w:tabs>
              <w:spacing w:before="0"/>
              <w:ind w:right="100" w:firstLine="0"/>
              <w:jc w:val="both"/>
              <w:rPr>
                <w:rFonts w:ascii="Times New Roman" w:hAnsi="Times New Roman"/>
                <w:sz w:val="24"/>
              </w:rPr>
            </w:pPr>
            <w:r>
              <w:rPr>
                <w:rFonts w:ascii="Times New Roman" w:hAnsi="Times New Roman"/>
                <w:sz w:val="24"/>
              </w:rPr>
              <w:t>Pravilnik</w:t>
            </w:r>
            <w:r>
              <w:rPr>
                <w:rFonts w:ascii="Times New Roman" w:hAnsi="Times New Roman"/>
                <w:spacing w:val="-12"/>
                <w:sz w:val="24"/>
              </w:rPr>
              <w:t xml:space="preserve"> </w:t>
            </w:r>
            <w:r>
              <w:rPr>
                <w:rFonts w:ascii="Times New Roman" w:hAnsi="Times New Roman"/>
                <w:sz w:val="24"/>
              </w:rPr>
              <w:t>o</w:t>
            </w:r>
            <w:r>
              <w:rPr>
                <w:rFonts w:ascii="Times New Roman" w:hAnsi="Times New Roman"/>
                <w:spacing w:val="-13"/>
                <w:sz w:val="24"/>
              </w:rPr>
              <w:t xml:space="preserve"> </w:t>
            </w:r>
            <w:r>
              <w:rPr>
                <w:rFonts w:ascii="Times New Roman" w:hAnsi="Times New Roman"/>
                <w:sz w:val="24"/>
              </w:rPr>
              <w:t>uvjetima</w:t>
            </w:r>
            <w:r>
              <w:rPr>
                <w:rFonts w:ascii="Times New Roman" w:hAnsi="Times New Roman"/>
                <w:spacing w:val="-14"/>
                <w:sz w:val="24"/>
              </w:rPr>
              <w:t xml:space="preserve"> </w:t>
            </w:r>
            <w:r>
              <w:rPr>
                <w:rFonts w:ascii="Times New Roman" w:hAnsi="Times New Roman"/>
                <w:sz w:val="24"/>
              </w:rPr>
              <w:t>za</w:t>
            </w:r>
            <w:r>
              <w:rPr>
                <w:rFonts w:ascii="Times New Roman" w:hAnsi="Times New Roman"/>
                <w:spacing w:val="-14"/>
                <w:sz w:val="24"/>
              </w:rPr>
              <w:t xml:space="preserve"> </w:t>
            </w:r>
            <w:r>
              <w:rPr>
                <w:rFonts w:ascii="Times New Roman" w:hAnsi="Times New Roman"/>
                <w:sz w:val="24"/>
              </w:rPr>
              <w:t>stjecanje</w:t>
            </w:r>
            <w:r>
              <w:rPr>
                <w:rFonts w:ascii="Times New Roman" w:hAnsi="Times New Roman"/>
                <w:spacing w:val="-13"/>
                <w:sz w:val="24"/>
              </w:rPr>
              <w:t xml:space="preserve"> </w:t>
            </w:r>
            <w:r>
              <w:rPr>
                <w:rFonts w:ascii="Times New Roman" w:hAnsi="Times New Roman"/>
                <w:sz w:val="24"/>
              </w:rPr>
              <w:t>vatrogasnih</w:t>
            </w:r>
            <w:r>
              <w:rPr>
                <w:rFonts w:ascii="Times New Roman" w:hAnsi="Times New Roman"/>
                <w:spacing w:val="-12"/>
                <w:sz w:val="24"/>
              </w:rPr>
              <w:t xml:space="preserve"> </w:t>
            </w:r>
            <w:r>
              <w:rPr>
                <w:rFonts w:ascii="Times New Roman" w:hAnsi="Times New Roman"/>
                <w:sz w:val="24"/>
              </w:rPr>
              <w:t>zvanja,</w:t>
            </w:r>
            <w:r>
              <w:rPr>
                <w:rFonts w:ascii="Times New Roman" w:hAnsi="Times New Roman"/>
                <w:spacing w:val="-13"/>
                <w:sz w:val="24"/>
              </w:rPr>
              <w:t xml:space="preserve"> </w:t>
            </w:r>
            <w:r>
              <w:rPr>
                <w:rFonts w:ascii="Times New Roman" w:hAnsi="Times New Roman"/>
                <w:sz w:val="24"/>
              </w:rPr>
              <w:t>oznake</w:t>
            </w:r>
            <w:r>
              <w:rPr>
                <w:rFonts w:ascii="Times New Roman" w:hAnsi="Times New Roman"/>
                <w:spacing w:val="-14"/>
                <w:sz w:val="24"/>
              </w:rPr>
              <w:t xml:space="preserve"> </w:t>
            </w:r>
            <w:r>
              <w:rPr>
                <w:rFonts w:ascii="Times New Roman" w:hAnsi="Times New Roman"/>
                <w:sz w:val="24"/>
              </w:rPr>
              <w:t>vatrogasnih zvanja, funkcionalne oznake radnog mjesta, promaknuća i napredovanje kroz vatrogasna zvanja, uvjeti i način prevođenja stečenih vatrogasnih zvanja u nova vatrogasna zvanja (Narodne novine br. 89./24.)</w:t>
            </w:r>
          </w:p>
          <w:p w14:paraId="458D89AF" w14:textId="77777777" w:rsidR="007374B6" w:rsidRDefault="00000000">
            <w:pPr>
              <w:pStyle w:val="TableParagraph"/>
              <w:numPr>
                <w:ilvl w:val="0"/>
                <w:numId w:val="16"/>
              </w:numPr>
              <w:tabs>
                <w:tab w:val="left" w:pos="284"/>
              </w:tabs>
              <w:spacing w:before="0"/>
              <w:ind w:right="100" w:firstLine="0"/>
              <w:jc w:val="both"/>
              <w:rPr>
                <w:rFonts w:ascii="Times New Roman" w:hAnsi="Times New Roman"/>
                <w:sz w:val="24"/>
              </w:rPr>
            </w:pPr>
            <w:r>
              <w:rPr>
                <w:rFonts w:ascii="Times New Roman" w:hAnsi="Times New Roman"/>
                <w:sz w:val="24"/>
              </w:rPr>
              <w:t>Pravilnik o mjerilima za ustroj i razvrstavanje vatrogasnih postrojbi, kriteriji za određivanje broja i vrste vatrogasnih postrojbi na području jedinice</w:t>
            </w:r>
            <w:r>
              <w:rPr>
                <w:rFonts w:ascii="Times New Roman" w:hAnsi="Times New Roman"/>
                <w:spacing w:val="-15"/>
                <w:sz w:val="24"/>
              </w:rPr>
              <w:t xml:space="preserve"> </w:t>
            </w:r>
            <w:r>
              <w:rPr>
                <w:rFonts w:ascii="Times New Roman" w:hAnsi="Times New Roman"/>
                <w:sz w:val="24"/>
              </w:rPr>
              <w:t>lokalne</w:t>
            </w:r>
            <w:r>
              <w:rPr>
                <w:rFonts w:ascii="Times New Roman" w:hAnsi="Times New Roman"/>
                <w:spacing w:val="-13"/>
                <w:sz w:val="24"/>
              </w:rPr>
              <w:t xml:space="preserve"> </w:t>
            </w:r>
            <w:r>
              <w:rPr>
                <w:rFonts w:ascii="Times New Roman" w:hAnsi="Times New Roman"/>
                <w:sz w:val="24"/>
              </w:rPr>
              <w:t>samouprave</w:t>
            </w:r>
            <w:r>
              <w:rPr>
                <w:rFonts w:ascii="Times New Roman" w:hAnsi="Times New Roman"/>
                <w:spacing w:val="-15"/>
                <w:sz w:val="24"/>
              </w:rPr>
              <w:t xml:space="preserve"> </w:t>
            </w:r>
            <w:r>
              <w:rPr>
                <w:rFonts w:ascii="Times New Roman" w:hAnsi="Times New Roman"/>
                <w:sz w:val="24"/>
              </w:rPr>
              <w:t>te</w:t>
            </w:r>
            <w:r>
              <w:rPr>
                <w:rFonts w:ascii="Times New Roman" w:hAnsi="Times New Roman"/>
                <w:spacing w:val="-12"/>
                <w:sz w:val="24"/>
              </w:rPr>
              <w:t xml:space="preserve"> </w:t>
            </w:r>
            <w:r>
              <w:rPr>
                <w:rFonts w:ascii="Times New Roman" w:hAnsi="Times New Roman"/>
                <w:sz w:val="24"/>
              </w:rPr>
              <w:t>njihovo</w:t>
            </w:r>
            <w:r>
              <w:rPr>
                <w:rFonts w:ascii="Times New Roman" w:hAnsi="Times New Roman"/>
                <w:spacing w:val="-14"/>
                <w:sz w:val="24"/>
              </w:rPr>
              <w:t xml:space="preserve"> </w:t>
            </w:r>
            <w:r>
              <w:rPr>
                <w:rFonts w:ascii="Times New Roman" w:hAnsi="Times New Roman"/>
                <w:sz w:val="24"/>
              </w:rPr>
              <w:t>operativno</w:t>
            </w:r>
            <w:r>
              <w:rPr>
                <w:rFonts w:ascii="Times New Roman" w:hAnsi="Times New Roman"/>
                <w:spacing w:val="-14"/>
                <w:sz w:val="24"/>
              </w:rPr>
              <w:t xml:space="preserve"> </w:t>
            </w:r>
            <w:r>
              <w:rPr>
                <w:rFonts w:ascii="Times New Roman" w:hAnsi="Times New Roman"/>
                <w:sz w:val="24"/>
              </w:rPr>
              <w:t>djelovanje</w:t>
            </w:r>
            <w:r>
              <w:rPr>
                <w:rFonts w:ascii="Times New Roman" w:hAnsi="Times New Roman"/>
                <w:spacing w:val="-15"/>
                <w:sz w:val="24"/>
              </w:rPr>
              <w:t xml:space="preserve"> </w:t>
            </w:r>
            <w:r>
              <w:rPr>
                <w:rFonts w:ascii="Times New Roman" w:hAnsi="Times New Roman"/>
                <w:sz w:val="24"/>
              </w:rPr>
              <w:t>na</w:t>
            </w:r>
            <w:r>
              <w:rPr>
                <w:rFonts w:ascii="Times New Roman" w:hAnsi="Times New Roman"/>
                <w:spacing w:val="-15"/>
                <w:sz w:val="24"/>
              </w:rPr>
              <w:t xml:space="preserve"> </w:t>
            </w:r>
            <w:r>
              <w:rPr>
                <w:rFonts w:ascii="Times New Roman" w:hAnsi="Times New Roman"/>
                <w:sz w:val="24"/>
              </w:rPr>
              <w:t>području za koje su osnovane (Narodne novine br. 86./24.)</w:t>
            </w:r>
          </w:p>
          <w:p w14:paraId="61E7E11A" w14:textId="77777777" w:rsidR="007374B6" w:rsidRDefault="00000000">
            <w:pPr>
              <w:pStyle w:val="TableParagraph"/>
              <w:numPr>
                <w:ilvl w:val="0"/>
                <w:numId w:val="16"/>
              </w:numPr>
              <w:tabs>
                <w:tab w:val="left" w:pos="245"/>
              </w:tabs>
              <w:spacing w:before="0"/>
              <w:ind w:left="245" w:hanging="138"/>
              <w:jc w:val="both"/>
              <w:rPr>
                <w:rFonts w:ascii="Times New Roman" w:hAnsi="Times New Roman"/>
                <w:sz w:val="24"/>
              </w:rPr>
            </w:pPr>
            <w:r>
              <w:rPr>
                <w:rFonts w:ascii="Times New Roman" w:hAnsi="Times New Roman"/>
                <w:sz w:val="24"/>
              </w:rPr>
              <w:t>Statut</w:t>
            </w:r>
            <w:r>
              <w:rPr>
                <w:rFonts w:ascii="Times New Roman" w:hAnsi="Times New Roman"/>
                <w:spacing w:val="-1"/>
                <w:sz w:val="24"/>
              </w:rPr>
              <w:t xml:space="preserve"> </w:t>
            </w:r>
            <w:r>
              <w:rPr>
                <w:rFonts w:ascii="Times New Roman" w:hAnsi="Times New Roman"/>
                <w:sz w:val="24"/>
              </w:rPr>
              <w:t>Javne</w:t>
            </w:r>
            <w:r>
              <w:rPr>
                <w:rFonts w:ascii="Times New Roman" w:hAnsi="Times New Roman"/>
                <w:spacing w:val="-2"/>
                <w:sz w:val="24"/>
              </w:rPr>
              <w:t xml:space="preserve"> </w:t>
            </w:r>
            <w:r>
              <w:rPr>
                <w:rFonts w:ascii="Times New Roman" w:hAnsi="Times New Roman"/>
                <w:sz w:val="24"/>
              </w:rPr>
              <w:t>vatrogasne postrojbe</w:t>
            </w:r>
            <w:r>
              <w:rPr>
                <w:rFonts w:ascii="Times New Roman" w:hAnsi="Times New Roman"/>
                <w:spacing w:val="-3"/>
                <w:sz w:val="24"/>
              </w:rPr>
              <w:t xml:space="preserve"> </w:t>
            </w:r>
            <w:r>
              <w:rPr>
                <w:rFonts w:ascii="Times New Roman" w:hAnsi="Times New Roman"/>
                <w:sz w:val="24"/>
              </w:rPr>
              <w:t>grada</w:t>
            </w:r>
            <w:r>
              <w:rPr>
                <w:rFonts w:ascii="Times New Roman" w:hAnsi="Times New Roman"/>
                <w:spacing w:val="-1"/>
                <w:sz w:val="24"/>
              </w:rPr>
              <w:t xml:space="preserve"> </w:t>
            </w:r>
            <w:r>
              <w:rPr>
                <w:rFonts w:ascii="Times New Roman" w:hAnsi="Times New Roman"/>
                <w:spacing w:val="-2"/>
                <w:sz w:val="24"/>
              </w:rPr>
              <w:t>Šibenika</w:t>
            </w:r>
          </w:p>
          <w:p w14:paraId="17B39D2E" w14:textId="77777777" w:rsidR="007374B6" w:rsidRDefault="00000000">
            <w:pPr>
              <w:pStyle w:val="TableParagraph"/>
              <w:numPr>
                <w:ilvl w:val="0"/>
                <w:numId w:val="16"/>
              </w:numPr>
              <w:tabs>
                <w:tab w:val="left" w:pos="310"/>
              </w:tabs>
              <w:spacing w:before="0"/>
              <w:ind w:right="103" w:firstLine="0"/>
              <w:jc w:val="both"/>
              <w:rPr>
                <w:rFonts w:ascii="Times New Roman" w:hAnsi="Times New Roman"/>
                <w:sz w:val="24"/>
              </w:rPr>
            </w:pPr>
            <w:r>
              <w:rPr>
                <w:rFonts w:ascii="Times New Roman" w:hAnsi="Times New Roman"/>
                <w:sz w:val="24"/>
              </w:rPr>
              <w:t xml:space="preserve">Plan zaštite od požara i tehnoloških eksplozija za područje Grada </w:t>
            </w:r>
            <w:r>
              <w:rPr>
                <w:rFonts w:ascii="Times New Roman" w:hAnsi="Times New Roman"/>
                <w:spacing w:val="-2"/>
                <w:sz w:val="24"/>
              </w:rPr>
              <w:t>Šibenika</w:t>
            </w:r>
          </w:p>
          <w:p w14:paraId="60A1B56A" w14:textId="77777777" w:rsidR="007374B6" w:rsidRDefault="00000000">
            <w:pPr>
              <w:pStyle w:val="TableParagraph"/>
              <w:numPr>
                <w:ilvl w:val="0"/>
                <w:numId w:val="16"/>
              </w:numPr>
              <w:tabs>
                <w:tab w:val="left" w:pos="245"/>
              </w:tabs>
              <w:spacing w:before="0"/>
              <w:ind w:left="245" w:hanging="138"/>
              <w:rPr>
                <w:rFonts w:ascii="Times New Roman" w:hAnsi="Times New Roman"/>
                <w:sz w:val="24"/>
              </w:rPr>
            </w:pPr>
            <w:r>
              <w:rPr>
                <w:rFonts w:ascii="Times New Roman" w:hAnsi="Times New Roman"/>
                <w:sz w:val="24"/>
              </w:rPr>
              <w:t>Plan</w:t>
            </w:r>
            <w:r>
              <w:rPr>
                <w:rFonts w:ascii="Times New Roman" w:hAnsi="Times New Roman"/>
                <w:spacing w:val="-1"/>
                <w:sz w:val="24"/>
              </w:rPr>
              <w:t xml:space="preserve"> </w:t>
            </w:r>
            <w:r>
              <w:rPr>
                <w:rFonts w:ascii="Times New Roman" w:hAnsi="Times New Roman"/>
                <w:sz w:val="24"/>
              </w:rPr>
              <w:t>djelovanja</w:t>
            </w:r>
            <w:r>
              <w:rPr>
                <w:rFonts w:ascii="Times New Roman" w:hAnsi="Times New Roman"/>
                <w:spacing w:val="-1"/>
                <w:sz w:val="24"/>
              </w:rPr>
              <w:t xml:space="preserve"> </w:t>
            </w:r>
            <w:r>
              <w:rPr>
                <w:rFonts w:ascii="Times New Roman" w:hAnsi="Times New Roman"/>
                <w:sz w:val="24"/>
              </w:rPr>
              <w:t xml:space="preserve">u području prirodnih </w:t>
            </w:r>
            <w:r>
              <w:rPr>
                <w:rFonts w:ascii="Times New Roman" w:hAnsi="Times New Roman"/>
                <w:spacing w:val="-2"/>
                <w:sz w:val="24"/>
              </w:rPr>
              <w:t>nepogoda</w:t>
            </w:r>
          </w:p>
          <w:p w14:paraId="36B99D31" w14:textId="77777777" w:rsidR="007374B6" w:rsidRDefault="00000000">
            <w:pPr>
              <w:pStyle w:val="TableParagraph"/>
              <w:numPr>
                <w:ilvl w:val="0"/>
                <w:numId w:val="16"/>
              </w:numPr>
              <w:tabs>
                <w:tab w:val="left" w:pos="245"/>
              </w:tabs>
              <w:spacing w:before="0"/>
              <w:ind w:left="245" w:hanging="138"/>
              <w:rPr>
                <w:rFonts w:ascii="Times New Roman" w:hAnsi="Times New Roman"/>
                <w:sz w:val="24"/>
              </w:rPr>
            </w:pPr>
            <w:r>
              <w:rPr>
                <w:rFonts w:ascii="Times New Roman" w:hAnsi="Times New Roman"/>
                <w:sz w:val="24"/>
              </w:rPr>
              <w:t>Zakon</w:t>
            </w:r>
            <w:r>
              <w:rPr>
                <w:rFonts w:ascii="Times New Roman" w:hAnsi="Times New Roman"/>
                <w:spacing w:val="-2"/>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proračunu (Narodne</w:t>
            </w:r>
            <w:r>
              <w:rPr>
                <w:rFonts w:ascii="Times New Roman" w:hAnsi="Times New Roman"/>
                <w:spacing w:val="-3"/>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br.</w:t>
            </w:r>
            <w:r>
              <w:rPr>
                <w:rFonts w:ascii="Times New Roman" w:hAnsi="Times New Roman"/>
                <w:spacing w:val="-1"/>
                <w:sz w:val="24"/>
              </w:rPr>
              <w:t xml:space="preserve"> </w:t>
            </w:r>
            <w:r>
              <w:rPr>
                <w:rFonts w:ascii="Times New Roman" w:hAnsi="Times New Roman"/>
                <w:spacing w:val="-2"/>
                <w:sz w:val="24"/>
              </w:rPr>
              <w:t>144./21.)</w:t>
            </w:r>
          </w:p>
          <w:p w14:paraId="09D03A0B" w14:textId="77777777" w:rsidR="007374B6" w:rsidRDefault="00000000">
            <w:pPr>
              <w:pStyle w:val="TableParagraph"/>
              <w:spacing w:before="0"/>
              <w:ind w:left="107"/>
              <w:rPr>
                <w:rFonts w:ascii="Times New Roman"/>
                <w:sz w:val="24"/>
              </w:rPr>
            </w:pPr>
            <w:r>
              <w:rPr>
                <w:rFonts w:ascii="Times New Roman"/>
                <w:sz w:val="24"/>
              </w:rPr>
              <w:t>-</w:t>
            </w:r>
            <w:r>
              <w:rPr>
                <w:rFonts w:ascii="Times New Roman"/>
                <w:spacing w:val="40"/>
                <w:sz w:val="24"/>
              </w:rPr>
              <w:t xml:space="preserve"> </w:t>
            </w:r>
            <w:r>
              <w:rPr>
                <w:rFonts w:ascii="Times New Roman"/>
                <w:sz w:val="24"/>
              </w:rPr>
              <w:t>Zakon</w:t>
            </w:r>
            <w:r>
              <w:rPr>
                <w:rFonts w:ascii="Times New Roman"/>
                <w:spacing w:val="40"/>
                <w:sz w:val="24"/>
              </w:rPr>
              <w:t xml:space="preserve"> </w:t>
            </w:r>
            <w:r>
              <w:rPr>
                <w:rFonts w:ascii="Times New Roman"/>
                <w:sz w:val="24"/>
              </w:rPr>
              <w:t>o</w:t>
            </w:r>
            <w:r>
              <w:rPr>
                <w:rFonts w:ascii="Times New Roman"/>
                <w:spacing w:val="40"/>
                <w:sz w:val="24"/>
              </w:rPr>
              <w:t xml:space="preserve"> </w:t>
            </w:r>
            <w:r>
              <w:rPr>
                <w:rFonts w:ascii="Times New Roman"/>
                <w:sz w:val="24"/>
              </w:rPr>
              <w:t>radu</w:t>
            </w:r>
            <w:r>
              <w:rPr>
                <w:rFonts w:ascii="Times New Roman"/>
                <w:spacing w:val="40"/>
                <w:sz w:val="24"/>
              </w:rPr>
              <w:t xml:space="preserve"> </w:t>
            </w:r>
            <w:r>
              <w:rPr>
                <w:rFonts w:ascii="Times New Roman"/>
                <w:sz w:val="24"/>
              </w:rPr>
              <w:t>(Narodne</w:t>
            </w:r>
            <w:r>
              <w:rPr>
                <w:rFonts w:ascii="Times New Roman"/>
                <w:spacing w:val="40"/>
                <w:sz w:val="24"/>
              </w:rPr>
              <w:t xml:space="preserve"> </w:t>
            </w:r>
            <w:r>
              <w:rPr>
                <w:rFonts w:ascii="Times New Roman"/>
                <w:sz w:val="24"/>
              </w:rPr>
              <w:t>novine</w:t>
            </w:r>
            <w:r>
              <w:rPr>
                <w:rFonts w:ascii="Times New Roman"/>
                <w:spacing w:val="40"/>
                <w:sz w:val="24"/>
              </w:rPr>
              <w:t xml:space="preserve"> </w:t>
            </w:r>
            <w:r>
              <w:rPr>
                <w:rFonts w:ascii="Times New Roman"/>
                <w:sz w:val="24"/>
              </w:rPr>
              <w:t>93./14.,</w:t>
            </w:r>
            <w:r>
              <w:rPr>
                <w:rFonts w:ascii="Times New Roman"/>
                <w:spacing w:val="40"/>
                <w:sz w:val="24"/>
              </w:rPr>
              <w:t xml:space="preserve"> </w:t>
            </w:r>
            <w:r>
              <w:rPr>
                <w:rFonts w:ascii="Times New Roman"/>
                <w:sz w:val="24"/>
              </w:rPr>
              <w:t>128./17.,</w:t>
            </w:r>
            <w:r>
              <w:rPr>
                <w:rFonts w:ascii="Times New Roman"/>
                <w:spacing w:val="40"/>
                <w:sz w:val="24"/>
              </w:rPr>
              <w:t xml:space="preserve"> </w:t>
            </w:r>
            <w:r>
              <w:rPr>
                <w:rFonts w:ascii="Times New Roman"/>
                <w:sz w:val="24"/>
              </w:rPr>
              <w:t>98./19.,</w:t>
            </w:r>
            <w:r>
              <w:rPr>
                <w:rFonts w:ascii="Times New Roman"/>
                <w:spacing w:val="40"/>
                <w:sz w:val="24"/>
              </w:rPr>
              <w:t xml:space="preserve"> </w:t>
            </w:r>
            <w:r>
              <w:rPr>
                <w:rFonts w:ascii="Times New Roman"/>
                <w:sz w:val="24"/>
              </w:rPr>
              <w:t xml:space="preserve">151./22., </w:t>
            </w:r>
            <w:r>
              <w:rPr>
                <w:rFonts w:ascii="Times New Roman"/>
                <w:spacing w:val="-2"/>
                <w:sz w:val="24"/>
              </w:rPr>
              <w:t>64./23.)</w:t>
            </w:r>
          </w:p>
          <w:p w14:paraId="144F784A" w14:textId="77777777" w:rsidR="007374B6" w:rsidRDefault="00000000">
            <w:pPr>
              <w:pStyle w:val="TableParagraph"/>
              <w:numPr>
                <w:ilvl w:val="0"/>
                <w:numId w:val="16"/>
              </w:numPr>
              <w:tabs>
                <w:tab w:val="left" w:pos="245"/>
              </w:tabs>
              <w:spacing w:before="0"/>
              <w:ind w:left="245" w:hanging="138"/>
              <w:rPr>
                <w:rFonts w:ascii="Times New Roman" w:hAnsi="Times New Roman"/>
                <w:sz w:val="24"/>
              </w:rPr>
            </w:pPr>
            <w:r>
              <w:rPr>
                <w:rFonts w:ascii="Times New Roman" w:hAnsi="Times New Roman"/>
                <w:sz w:val="24"/>
              </w:rPr>
              <w:t>Pravilnik</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uporabi</w:t>
            </w:r>
            <w:r>
              <w:rPr>
                <w:rFonts w:ascii="Times New Roman" w:hAnsi="Times New Roman"/>
                <w:spacing w:val="-2"/>
                <w:sz w:val="24"/>
              </w:rPr>
              <w:t xml:space="preserve"> </w:t>
            </w:r>
            <w:r>
              <w:rPr>
                <w:rFonts w:ascii="Times New Roman" w:hAnsi="Times New Roman"/>
                <w:sz w:val="24"/>
              </w:rPr>
              <w:t>osobne</w:t>
            </w:r>
            <w:r>
              <w:rPr>
                <w:rFonts w:ascii="Times New Roman" w:hAnsi="Times New Roman"/>
                <w:spacing w:val="-1"/>
                <w:sz w:val="24"/>
              </w:rPr>
              <w:t xml:space="preserve"> </w:t>
            </w:r>
            <w:r>
              <w:rPr>
                <w:rFonts w:ascii="Times New Roman" w:hAnsi="Times New Roman"/>
                <w:sz w:val="24"/>
              </w:rPr>
              <w:t>zaštitne</w:t>
            </w:r>
            <w:r>
              <w:rPr>
                <w:rFonts w:ascii="Times New Roman" w:hAnsi="Times New Roman"/>
                <w:spacing w:val="-1"/>
                <w:sz w:val="24"/>
              </w:rPr>
              <w:t xml:space="preserve"> </w:t>
            </w:r>
            <w:r>
              <w:rPr>
                <w:rFonts w:ascii="Times New Roman" w:hAnsi="Times New Roman"/>
                <w:sz w:val="24"/>
              </w:rPr>
              <w:t>opreme</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br.</w:t>
            </w:r>
            <w:r>
              <w:rPr>
                <w:rFonts w:ascii="Times New Roman" w:hAnsi="Times New Roman"/>
                <w:spacing w:val="-1"/>
                <w:sz w:val="24"/>
              </w:rPr>
              <w:t xml:space="preserve"> </w:t>
            </w:r>
            <w:r>
              <w:rPr>
                <w:rFonts w:ascii="Times New Roman" w:hAnsi="Times New Roman"/>
                <w:spacing w:val="-2"/>
                <w:sz w:val="24"/>
              </w:rPr>
              <w:t>5./21.)</w:t>
            </w:r>
          </w:p>
          <w:p w14:paraId="47C65C84" w14:textId="77777777" w:rsidR="007374B6" w:rsidRDefault="00000000">
            <w:pPr>
              <w:pStyle w:val="TableParagraph"/>
              <w:numPr>
                <w:ilvl w:val="0"/>
                <w:numId w:val="16"/>
              </w:numPr>
              <w:tabs>
                <w:tab w:val="left" w:pos="305"/>
              </w:tabs>
              <w:spacing w:before="0"/>
              <w:ind w:right="101" w:firstLine="0"/>
              <w:jc w:val="both"/>
              <w:rPr>
                <w:rFonts w:ascii="Times New Roman" w:hAnsi="Times New Roman"/>
                <w:sz w:val="24"/>
              </w:rPr>
            </w:pPr>
            <w:r>
              <w:rPr>
                <w:rFonts w:ascii="Times New Roman" w:hAnsi="Times New Roman"/>
                <w:sz w:val="24"/>
              </w:rPr>
              <w:t>Pravilnik o tehničkim zahtjevima za zaštitnu i drugu opremu koju pripadnici</w:t>
            </w:r>
            <w:r>
              <w:rPr>
                <w:rFonts w:ascii="Times New Roman" w:hAnsi="Times New Roman"/>
                <w:spacing w:val="-5"/>
                <w:sz w:val="24"/>
              </w:rPr>
              <w:t xml:space="preserve"> </w:t>
            </w:r>
            <w:r>
              <w:rPr>
                <w:rFonts w:ascii="Times New Roman" w:hAnsi="Times New Roman"/>
                <w:sz w:val="24"/>
              </w:rPr>
              <w:t>vatrogasnih</w:t>
            </w:r>
            <w:r>
              <w:rPr>
                <w:rFonts w:ascii="Times New Roman" w:hAnsi="Times New Roman"/>
                <w:spacing w:val="-5"/>
                <w:sz w:val="24"/>
              </w:rPr>
              <w:t xml:space="preserve"> </w:t>
            </w:r>
            <w:r>
              <w:rPr>
                <w:rFonts w:ascii="Times New Roman" w:hAnsi="Times New Roman"/>
                <w:sz w:val="24"/>
              </w:rPr>
              <w:t>postrojbi</w:t>
            </w:r>
            <w:r>
              <w:rPr>
                <w:rFonts w:ascii="Times New Roman" w:hAnsi="Times New Roman"/>
                <w:spacing w:val="-5"/>
                <w:sz w:val="24"/>
              </w:rPr>
              <w:t xml:space="preserve"> </w:t>
            </w:r>
            <w:r>
              <w:rPr>
                <w:rFonts w:ascii="Times New Roman" w:hAnsi="Times New Roman"/>
                <w:sz w:val="24"/>
              </w:rPr>
              <w:t>koriste</w:t>
            </w:r>
            <w:r>
              <w:rPr>
                <w:rFonts w:ascii="Times New Roman" w:hAnsi="Times New Roman"/>
                <w:spacing w:val="-6"/>
                <w:sz w:val="24"/>
              </w:rPr>
              <w:t xml:space="preserve"> </w:t>
            </w:r>
            <w:r>
              <w:rPr>
                <w:rFonts w:ascii="Times New Roman" w:hAnsi="Times New Roman"/>
                <w:sz w:val="24"/>
              </w:rPr>
              <w:t>prilikom</w:t>
            </w:r>
            <w:r>
              <w:rPr>
                <w:rFonts w:ascii="Times New Roman" w:hAnsi="Times New Roman"/>
                <w:spacing w:val="-7"/>
                <w:sz w:val="24"/>
              </w:rPr>
              <w:t xml:space="preserve"> </w:t>
            </w:r>
            <w:r>
              <w:rPr>
                <w:rFonts w:ascii="Times New Roman" w:hAnsi="Times New Roman"/>
                <w:sz w:val="24"/>
              </w:rPr>
              <w:t>vatrogasnih</w:t>
            </w:r>
            <w:r>
              <w:rPr>
                <w:rFonts w:ascii="Times New Roman" w:hAnsi="Times New Roman"/>
                <w:spacing w:val="-5"/>
                <w:sz w:val="24"/>
              </w:rPr>
              <w:t xml:space="preserve"> </w:t>
            </w:r>
            <w:r>
              <w:rPr>
                <w:rFonts w:ascii="Times New Roman" w:hAnsi="Times New Roman"/>
                <w:sz w:val="24"/>
              </w:rPr>
              <w:t>intervencija (Narodne novine br. 31./11.)</w:t>
            </w:r>
          </w:p>
          <w:p w14:paraId="1FD7FF2F" w14:textId="77777777" w:rsidR="007374B6" w:rsidRDefault="00000000">
            <w:pPr>
              <w:pStyle w:val="TableParagraph"/>
              <w:numPr>
                <w:ilvl w:val="0"/>
                <w:numId w:val="16"/>
              </w:numPr>
              <w:tabs>
                <w:tab w:val="left" w:pos="245"/>
              </w:tabs>
              <w:spacing w:before="0"/>
              <w:ind w:left="245" w:hanging="138"/>
              <w:jc w:val="both"/>
              <w:rPr>
                <w:rFonts w:ascii="Times New Roman" w:hAnsi="Times New Roman"/>
                <w:sz w:val="24"/>
              </w:rPr>
            </w:pPr>
            <w:r>
              <w:rPr>
                <w:rFonts w:ascii="Times New Roman" w:hAnsi="Times New Roman"/>
                <w:sz w:val="24"/>
              </w:rPr>
              <w:t>Pravilnik</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vatrogasnoj tehnici</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1"/>
                <w:sz w:val="24"/>
              </w:rPr>
              <w:t xml:space="preserve"> </w:t>
            </w:r>
            <w:r>
              <w:rPr>
                <w:rFonts w:ascii="Times New Roman" w:hAnsi="Times New Roman"/>
                <w:sz w:val="24"/>
              </w:rPr>
              <w:t>novine br.</w:t>
            </w:r>
            <w:r>
              <w:rPr>
                <w:rFonts w:ascii="Times New Roman" w:hAnsi="Times New Roman"/>
                <w:spacing w:val="-1"/>
                <w:sz w:val="24"/>
              </w:rPr>
              <w:t xml:space="preserve"> </w:t>
            </w:r>
            <w:r>
              <w:rPr>
                <w:rFonts w:ascii="Times New Roman" w:hAnsi="Times New Roman"/>
                <w:spacing w:val="-2"/>
                <w:sz w:val="24"/>
              </w:rPr>
              <w:t>5./21.)</w:t>
            </w:r>
          </w:p>
          <w:p w14:paraId="3C656FA3" w14:textId="77777777" w:rsidR="007374B6" w:rsidRDefault="00000000">
            <w:pPr>
              <w:pStyle w:val="TableParagraph"/>
              <w:numPr>
                <w:ilvl w:val="0"/>
                <w:numId w:val="16"/>
              </w:numPr>
              <w:tabs>
                <w:tab w:val="left" w:pos="272"/>
              </w:tabs>
              <w:spacing w:before="0"/>
              <w:ind w:right="103" w:firstLine="0"/>
              <w:jc w:val="both"/>
              <w:rPr>
                <w:rFonts w:ascii="Times New Roman" w:hAnsi="Times New Roman"/>
                <w:sz w:val="24"/>
              </w:rPr>
            </w:pPr>
            <w:r>
              <w:rPr>
                <w:rFonts w:ascii="Times New Roman" w:hAnsi="Times New Roman"/>
                <w:sz w:val="24"/>
              </w:rPr>
              <w:t xml:space="preserve">Pravilnik o poslovima s posebnim uvjetima rada (Narodne novine br. </w:t>
            </w:r>
            <w:r>
              <w:rPr>
                <w:rFonts w:ascii="Times New Roman" w:hAnsi="Times New Roman"/>
                <w:spacing w:val="-2"/>
                <w:sz w:val="24"/>
              </w:rPr>
              <w:t>5./84.)</w:t>
            </w:r>
          </w:p>
          <w:p w14:paraId="1A789795" w14:textId="77777777" w:rsidR="007374B6" w:rsidRDefault="00000000">
            <w:pPr>
              <w:pStyle w:val="TableParagraph"/>
              <w:numPr>
                <w:ilvl w:val="0"/>
                <w:numId w:val="16"/>
              </w:numPr>
              <w:tabs>
                <w:tab w:val="left" w:pos="250"/>
              </w:tabs>
              <w:spacing w:before="0"/>
              <w:ind w:right="104" w:firstLine="0"/>
              <w:jc w:val="both"/>
              <w:rPr>
                <w:rFonts w:ascii="Times New Roman" w:hAnsi="Times New Roman"/>
                <w:sz w:val="24"/>
              </w:rPr>
            </w:pPr>
            <w:r>
              <w:rPr>
                <w:rFonts w:ascii="Times New Roman" w:hAnsi="Times New Roman"/>
                <w:sz w:val="24"/>
              </w:rPr>
              <w:t>Pravilnik o programu i načinu polaganja stručnog ispita za</w:t>
            </w:r>
            <w:r>
              <w:rPr>
                <w:rFonts w:ascii="Times New Roman" w:hAnsi="Times New Roman"/>
                <w:spacing w:val="-1"/>
                <w:sz w:val="24"/>
              </w:rPr>
              <w:t xml:space="preserve"> </w:t>
            </w:r>
            <w:r>
              <w:rPr>
                <w:rFonts w:ascii="Times New Roman" w:hAnsi="Times New Roman"/>
                <w:sz w:val="24"/>
              </w:rPr>
              <w:t>vatrogasce s posebnim ovlastima i odgovornostima (Narodne novine br. 110./20.)</w:t>
            </w:r>
          </w:p>
          <w:p w14:paraId="1F5C0107" w14:textId="77777777" w:rsidR="007374B6" w:rsidRDefault="00000000">
            <w:pPr>
              <w:pStyle w:val="TableParagraph"/>
              <w:numPr>
                <w:ilvl w:val="0"/>
                <w:numId w:val="16"/>
              </w:numPr>
              <w:tabs>
                <w:tab w:val="left" w:pos="301"/>
              </w:tabs>
              <w:spacing w:before="0"/>
              <w:ind w:right="100" w:firstLine="0"/>
              <w:jc w:val="both"/>
              <w:rPr>
                <w:rFonts w:ascii="Times New Roman" w:hAnsi="Times New Roman"/>
                <w:sz w:val="24"/>
              </w:rPr>
            </w:pPr>
            <w:r>
              <w:rPr>
                <w:rFonts w:ascii="Times New Roman" w:hAnsi="Times New Roman"/>
                <w:sz w:val="24"/>
              </w:rPr>
              <w:t>Zakon o porezu na dodanu vrijednost (Narodne novine br. 73./13., 99./13.,</w:t>
            </w:r>
            <w:r>
              <w:rPr>
                <w:rFonts w:ascii="Times New Roman" w:hAnsi="Times New Roman"/>
                <w:spacing w:val="-7"/>
                <w:sz w:val="24"/>
              </w:rPr>
              <w:t xml:space="preserve"> </w:t>
            </w:r>
            <w:r>
              <w:rPr>
                <w:rFonts w:ascii="Times New Roman" w:hAnsi="Times New Roman"/>
                <w:sz w:val="24"/>
              </w:rPr>
              <w:t>148./13.,</w:t>
            </w:r>
            <w:r>
              <w:rPr>
                <w:rFonts w:ascii="Times New Roman" w:hAnsi="Times New Roman"/>
                <w:spacing w:val="-5"/>
                <w:sz w:val="24"/>
              </w:rPr>
              <w:t xml:space="preserve"> </w:t>
            </w:r>
            <w:r>
              <w:rPr>
                <w:rFonts w:ascii="Times New Roman" w:hAnsi="Times New Roman"/>
                <w:sz w:val="24"/>
              </w:rPr>
              <w:t>153./13.,</w:t>
            </w:r>
            <w:r>
              <w:rPr>
                <w:rFonts w:ascii="Times New Roman" w:hAnsi="Times New Roman"/>
                <w:spacing w:val="-5"/>
                <w:sz w:val="24"/>
              </w:rPr>
              <w:t xml:space="preserve"> </w:t>
            </w:r>
            <w:r>
              <w:rPr>
                <w:rFonts w:ascii="Times New Roman" w:hAnsi="Times New Roman"/>
                <w:sz w:val="24"/>
              </w:rPr>
              <w:t>143./14.,</w:t>
            </w:r>
            <w:r>
              <w:rPr>
                <w:rFonts w:ascii="Times New Roman" w:hAnsi="Times New Roman"/>
                <w:spacing w:val="-4"/>
                <w:sz w:val="24"/>
              </w:rPr>
              <w:t xml:space="preserve"> </w:t>
            </w:r>
            <w:r>
              <w:rPr>
                <w:rFonts w:ascii="Times New Roman" w:hAnsi="Times New Roman"/>
                <w:sz w:val="24"/>
              </w:rPr>
              <w:t>115./16.,</w:t>
            </w:r>
            <w:r>
              <w:rPr>
                <w:rFonts w:ascii="Times New Roman" w:hAnsi="Times New Roman"/>
                <w:spacing w:val="-5"/>
                <w:sz w:val="24"/>
              </w:rPr>
              <w:t xml:space="preserve"> </w:t>
            </w:r>
            <w:r>
              <w:rPr>
                <w:rFonts w:ascii="Times New Roman" w:hAnsi="Times New Roman"/>
                <w:sz w:val="24"/>
              </w:rPr>
              <w:t>106./18.,</w:t>
            </w:r>
            <w:r>
              <w:rPr>
                <w:rFonts w:ascii="Times New Roman" w:hAnsi="Times New Roman"/>
                <w:spacing w:val="-5"/>
                <w:sz w:val="24"/>
              </w:rPr>
              <w:t xml:space="preserve"> </w:t>
            </w:r>
            <w:r>
              <w:rPr>
                <w:rFonts w:ascii="Times New Roman" w:hAnsi="Times New Roman"/>
                <w:sz w:val="24"/>
              </w:rPr>
              <w:t>121./19.,</w:t>
            </w:r>
            <w:r>
              <w:rPr>
                <w:rFonts w:ascii="Times New Roman" w:hAnsi="Times New Roman"/>
                <w:spacing w:val="-4"/>
                <w:sz w:val="24"/>
              </w:rPr>
              <w:t xml:space="preserve"> </w:t>
            </w:r>
            <w:r>
              <w:rPr>
                <w:rFonts w:ascii="Times New Roman" w:hAnsi="Times New Roman"/>
                <w:spacing w:val="-2"/>
                <w:sz w:val="24"/>
              </w:rPr>
              <w:t>138./20.,</w:t>
            </w:r>
          </w:p>
          <w:p w14:paraId="27A0317A" w14:textId="77777777" w:rsidR="007374B6" w:rsidRDefault="00000000">
            <w:pPr>
              <w:pStyle w:val="TableParagraph"/>
              <w:spacing w:before="0"/>
              <w:ind w:left="107"/>
              <w:jc w:val="both"/>
              <w:rPr>
                <w:rFonts w:ascii="Times New Roman"/>
                <w:sz w:val="24"/>
              </w:rPr>
            </w:pPr>
            <w:r>
              <w:rPr>
                <w:rFonts w:ascii="Times New Roman"/>
                <w:sz w:val="24"/>
              </w:rPr>
              <w:t>39./22., 113./22., 33./23.,</w:t>
            </w:r>
            <w:r>
              <w:rPr>
                <w:rFonts w:ascii="Times New Roman"/>
                <w:spacing w:val="-2"/>
                <w:sz w:val="24"/>
              </w:rPr>
              <w:t xml:space="preserve"> </w:t>
            </w:r>
            <w:r>
              <w:rPr>
                <w:rFonts w:ascii="Times New Roman"/>
                <w:sz w:val="24"/>
              </w:rPr>
              <w:t xml:space="preserve">114./23., </w:t>
            </w:r>
            <w:r>
              <w:rPr>
                <w:rFonts w:ascii="Times New Roman"/>
                <w:spacing w:val="-2"/>
                <w:sz w:val="24"/>
              </w:rPr>
              <w:t>35./24.)</w:t>
            </w:r>
          </w:p>
          <w:p w14:paraId="4796D72F" w14:textId="77777777" w:rsidR="007374B6" w:rsidRDefault="00000000">
            <w:pPr>
              <w:pStyle w:val="TableParagraph"/>
              <w:numPr>
                <w:ilvl w:val="0"/>
                <w:numId w:val="16"/>
              </w:numPr>
              <w:tabs>
                <w:tab w:val="left" w:pos="257"/>
              </w:tabs>
              <w:spacing w:before="0"/>
              <w:ind w:right="102" w:firstLine="0"/>
              <w:jc w:val="both"/>
              <w:rPr>
                <w:rFonts w:ascii="Times New Roman" w:hAnsi="Times New Roman"/>
                <w:sz w:val="24"/>
              </w:rPr>
            </w:pPr>
            <w:r>
              <w:rPr>
                <w:rFonts w:ascii="Times New Roman" w:hAnsi="Times New Roman"/>
                <w:sz w:val="24"/>
              </w:rPr>
              <w:t>Zakon o zakupu i kupoprodaji poslovnog prostora (Narodne novine br. 125./11., 64./15., 112./18.)</w:t>
            </w:r>
          </w:p>
        </w:tc>
      </w:tr>
      <w:tr w:rsidR="007374B6" w14:paraId="747BA41C" w14:textId="77777777">
        <w:trPr>
          <w:trHeight w:val="827"/>
        </w:trPr>
        <w:tc>
          <w:tcPr>
            <w:tcW w:w="2708" w:type="dxa"/>
          </w:tcPr>
          <w:p w14:paraId="5E7A3C0D" w14:textId="77777777" w:rsidR="007374B6" w:rsidRDefault="00000000">
            <w:pPr>
              <w:pStyle w:val="TableParagraph"/>
              <w:spacing w:before="0" w:line="275" w:lineRule="exact"/>
              <w:ind w:left="110"/>
              <w:rPr>
                <w:rFonts w:ascii="Times New Roman"/>
                <w:b/>
                <w:sz w:val="24"/>
              </w:rPr>
            </w:pPr>
            <w:r>
              <w:rPr>
                <w:rFonts w:ascii="Times New Roman"/>
                <w:b/>
                <w:sz w:val="24"/>
              </w:rPr>
              <w:t>Opis</w:t>
            </w:r>
            <w:r>
              <w:rPr>
                <w:rFonts w:ascii="Times New Roman"/>
                <w:b/>
                <w:spacing w:val="-2"/>
                <w:sz w:val="24"/>
              </w:rPr>
              <w:t xml:space="preserve"> programa</w:t>
            </w:r>
          </w:p>
        </w:tc>
        <w:tc>
          <w:tcPr>
            <w:tcW w:w="7267" w:type="dxa"/>
          </w:tcPr>
          <w:p w14:paraId="125EAE85" w14:textId="77777777" w:rsidR="007374B6" w:rsidRDefault="00000000">
            <w:pPr>
              <w:pStyle w:val="TableParagraph"/>
              <w:spacing w:before="0"/>
              <w:ind w:left="107" w:right="701"/>
              <w:rPr>
                <w:rFonts w:ascii="Times New Roman" w:hAnsi="Times New Roman"/>
                <w:b/>
                <w:sz w:val="24"/>
              </w:rPr>
            </w:pPr>
            <w:r>
              <w:rPr>
                <w:rFonts w:ascii="Times New Roman" w:hAnsi="Times New Roman"/>
                <w:b/>
                <w:sz w:val="24"/>
              </w:rPr>
              <w:t>A100501</w:t>
            </w:r>
            <w:r>
              <w:rPr>
                <w:rFonts w:ascii="Times New Roman" w:hAnsi="Times New Roman"/>
                <w:b/>
                <w:spacing w:val="-6"/>
                <w:sz w:val="24"/>
              </w:rPr>
              <w:t xml:space="preserve"> </w:t>
            </w:r>
            <w:r>
              <w:rPr>
                <w:rFonts w:ascii="Times New Roman" w:hAnsi="Times New Roman"/>
                <w:b/>
                <w:sz w:val="24"/>
              </w:rPr>
              <w:t>Provedba</w:t>
            </w:r>
            <w:r>
              <w:rPr>
                <w:rFonts w:ascii="Times New Roman" w:hAnsi="Times New Roman"/>
                <w:b/>
                <w:spacing w:val="-6"/>
                <w:sz w:val="24"/>
              </w:rPr>
              <w:t xml:space="preserve"> </w:t>
            </w:r>
            <w:r>
              <w:rPr>
                <w:rFonts w:ascii="Times New Roman" w:hAnsi="Times New Roman"/>
                <w:b/>
                <w:sz w:val="24"/>
              </w:rPr>
              <w:t>mjera</w:t>
            </w:r>
            <w:r>
              <w:rPr>
                <w:rFonts w:ascii="Times New Roman" w:hAnsi="Times New Roman"/>
                <w:b/>
                <w:spacing w:val="-6"/>
                <w:sz w:val="24"/>
              </w:rPr>
              <w:t xml:space="preserve"> </w:t>
            </w:r>
            <w:r>
              <w:rPr>
                <w:rFonts w:ascii="Times New Roman" w:hAnsi="Times New Roman"/>
                <w:b/>
                <w:sz w:val="24"/>
              </w:rPr>
              <w:t>zaštite</w:t>
            </w:r>
            <w:r>
              <w:rPr>
                <w:rFonts w:ascii="Times New Roman" w:hAnsi="Times New Roman"/>
                <w:b/>
                <w:spacing w:val="-8"/>
                <w:sz w:val="24"/>
              </w:rPr>
              <w:t xml:space="preserve"> </w:t>
            </w:r>
            <w:r>
              <w:rPr>
                <w:rFonts w:ascii="Times New Roman" w:hAnsi="Times New Roman"/>
                <w:b/>
                <w:sz w:val="24"/>
              </w:rPr>
              <w:t>od</w:t>
            </w:r>
            <w:r>
              <w:rPr>
                <w:rFonts w:ascii="Times New Roman" w:hAnsi="Times New Roman"/>
                <w:b/>
                <w:spacing w:val="-6"/>
                <w:sz w:val="24"/>
              </w:rPr>
              <w:t xml:space="preserve"> </w:t>
            </w:r>
            <w:r>
              <w:rPr>
                <w:rFonts w:ascii="Times New Roman" w:hAnsi="Times New Roman"/>
                <w:b/>
                <w:sz w:val="24"/>
              </w:rPr>
              <w:t>požara</w:t>
            </w:r>
            <w:r>
              <w:rPr>
                <w:rFonts w:ascii="Times New Roman" w:hAnsi="Times New Roman"/>
                <w:b/>
                <w:spacing w:val="-6"/>
                <w:sz w:val="24"/>
              </w:rPr>
              <w:t xml:space="preserve"> </w:t>
            </w:r>
            <w:r>
              <w:rPr>
                <w:rFonts w:ascii="Times New Roman" w:hAnsi="Times New Roman"/>
                <w:b/>
                <w:sz w:val="24"/>
              </w:rPr>
              <w:t>i</w:t>
            </w:r>
            <w:r>
              <w:rPr>
                <w:rFonts w:ascii="Times New Roman" w:hAnsi="Times New Roman"/>
                <w:b/>
                <w:spacing w:val="-6"/>
                <w:sz w:val="24"/>
              </w:rPr>
              <w:t xml:space="preserve"> </w:t>
            </w:r>
            <w:r>
              <w:rPr>
                <w:rFonts w:ascii="Times New Roman" w:hAnsi="Times New Roman"/>
                <w:b/>
                <w:sz w:val="24"/>
              </w:rPr>
              <w:t>eksplozija A100503 Tekuće donacije – DVD</w:t>
            </w:r>
          </w:p>
          <w:p w14:paraId="5559E38E" w14:textId="77777777" w:rsidR="007374B6" w:rsidRDefault="00000000">
            <w:pPr>
              <w:pStyle w:val="TableParagraph"/>
              <w:spacing w:before="0" w:line="257" w:lineRule="exact"/>
              <w:ind w:left="107"/>
              <w:rPr>
                <w:rFonts w:ascii="Times New Roman" w:hAnsi="Times New Roman"/>
                <w:b/>
                <w:sz w:val="24"/>
              </w:rPr>
            </w:pPr>
            <w:r>
              <w:rPr>
                <w:rFonts w:ascii="Times New Roman" w:hAnsi="Times New Roman"/>
                <w:b/>
                <w:sz w:val="24"/>
              </w:rPr>
              <w:t>A100507</w:t>
            </w:r>
            <w:r>
              <w:rPr>
                <w:rFonts w:ascii="Times New Roman" w:hAnsi="Times New Roman"/>
                <w:b/>
                <w:spacing w:val="-3"/>
                <w:sz w:val="24"/>
              </w:rPr>
              <w:t xml:space="preserve"> </w:t>
            </w:r>
            <w:r>
              <w:rPr>
                <w:rFonts w:ascii="Times New Roman" w:hAnsi="Times New Roman"/>
                <w:b/>
                <w:sz w:val="24"/>
              </w:rPr>
              <w:t>Vatrogasna</w:t>
            </w:r>
            <w:r>
              <w:rPr>
                <w:rFonts w:ascii="Times New Roman" w:hAnsi="Times New Roman"/>
                <w:b/>
                <w:spacing w:val="-3"/>
                <w:sz w:val="24"/>
              </w:rPr>
              <w:t xml:space="preserve"> </w:t>
            </w:r>
            <w:r>
              <w:rPr>
                <w:rFonts w:ascii="Times New Roman" w:hAnsi="Times New Roman"/>
                <w:b/>
                <w:sz w:val="24"/>
              </w:rPr>
              <w:t>zajednica</w:t>
            </w:r>
            <w:r>
              <w:rPr>
                <w:rFonts w:ascii="Times New Roman" w:hAnsi="Times New Roman"/>
                <w:b/>
                <w:spacing w:val="-3"/>
                <w:sz w:val="24"/>
              </w:rPr>
              <w:t xml:space="preserve"> </w:t>
            </w:r>
            <w:r>
              <w:rPr>
                <w:rFonts w:ascii="Times New Roman" w:hAnsi="Times New Roman"/>
                <w:b/>
                <w:sz w:val="24"/>
              </w:rPr>
              <w:t>grada</w:t>
            </w:r>
            <w:r>
              <w:rPr>
                <w:rFonts w:ascii="Times New Roman" w:hAnsi="Times New Roman"/>
                <w:b/>
                <w:spacing w:val="-2"/>
                <w:sz w:val="24"/>
              </w:rPr>
              <w:t xml:space="preserve"> Šibenika</w:t>
            </w:r>
          </w:p>
        </w:tc>
      </w:tr>
      <w:tr w:rsidR="007374B6" w14:paraId="6C09FD19" w14:textId="77777777">
        <w:trPr>
          <w:trHeight w:val="829"/>
        </w:trPr>
        <w:tc>
          <w:tcPr>
            <w:tcW w:w="2708" w:type="dxa"/>
          </w:tcPr>
          <w:p w14:paraId="4653CB18" w14:textId="77777777" w:rsidR="007374B6" w:rsidRDefault="00000000">
            <w:pPr>
              <w:pStyle w:val="TableParagraph"/>
              <w:spacing w:before="0" w:line="275" w:lineRule="exact"/>
              <w:ind w:left="110"/>
              <w:rPr>
                <w:rFonts w:ascii="Times New Roman"/>
                <w:b/>
                <w:sz w:val="24"/>
              </w:rPr>
            </w:pPr>
            <w:r>
              <w:rPr>
                <w:rFonts w:ascii="Times New Roman"/>
                <w:b/>
                <w:sz w:val="24"/>
              </w:rPr>
              <w:t>Ciljevi</w:t>
            </w:r>
            <w:r>
              <w:rPr>
                <w:rFonts w:ascii="Times New Roman"/>
                <w:b/>
                <w:spacing w:val="-2"/>
                <w:sz w:val="24"/>
              </w:rPr>
              <w:t xml:space="preserve"> programa</w:t>
            </w:r>
          </w:p>
        </w:tc>
        <w:tc>
          <w:tcPr>
            <w:tcW w:w="7267" w:type="dxa"/>
          </w:tcPr>
          <w:p w14:paraId="17A33A8D" w14:textId="77777777" w:rsidR="007374B6" w:rsidRDefault="00000000">
            <w:pPr>
              <w:pStyle w:val="TableParagraph"/>
              <w:spacing w:before="0"/>
              <w:ind w:left="107"/>
              <w:rPr>
                <w:rFonts w:ascii="Times New Roman" w:hAnsi="Times New Roman"/>
                <w:sz w:val="24"/>
              </w:rPr>
            </w:pPr>
            <w:r>
              <w:rPr>
                <w:rFonts w:ascii="Times New Roman" w:hAnsi="Times New Roman"/>
                <w:sz w:val="24"/>
              </w:rPr>
              <w:t>Protupožarna zaštita ljudi i imovine kroz zaštitu opće sigurnosti ljudi i</w:t>
            </w:r>
            <w:r>
              <w:rPr>
                <w:rFonts w:ascii="Times New Roman" w:hAnsi="Times New Roman"/>
                <w:spacing w:val="80"/>
                <w:sz w:val="24"/>
              </w:rPr>
              <w:t xml:space="preserve"> </w:t>
            </w:r>
            <w:r>
              <w:rPr>
                <w:rFonts w:ascii="Times New Roman" w:hAnsi="Times New Roman"/>
                <w:sz w:val="24"/>
              </w:rPr>
              <w:t>imovine te preventivno djelovanje na području zaštite od požara</w:t>
            </w:r>
          </w:p>
        </w:tc>
      </w:tr>
    </w:tbl>
    <w:p w14:paraId="563FAC08" w14:textId="77777777" w:rsidR="007374B6" w:rsidRDefault="007374B6">
      <w:pPr>
        <w:pStyle w:val="TableParagraph"/>
        <w:rPr>
          <w:rFonts w:ascii="Times New Roman" w:hAnsi="Times New Roman"/>
          <w:sz w:val="24"/>
        </w:rPr>
        <w:sectPr w:rsidR="007374B6">
          <w:headerReference w:type="default" r:id="rId45"/>
          <w:footerReference w:type="default" r:id="rId46"/>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7267"/>
      </w:tblGrid>
      <w:tr w:rsidR="007374B6" w14:paraId="743DA10D" w14:textId="77777777">
        <w:trPr>
          <w:trHeight w:val="1382"/>
        </w:trPr>
        <w:tc>
          <w:tcPr>
            <w:tcW w:w="2708" w:type="dxa"/>
          </w:tcPr>
          <w:p w14:paraId="63B783CC" w14:textId="77777777" w:rsidR="007374B6" w:rsidRDefault="00000000">
            <w:pPr>
              <w:pStyle w:val="TableParagraph"/>
              <w:spacing w:before="1"/>
              <w:ind w:left="110"/>
              <w:rPr>
                <w:rFonts w:ascii="Times New Roman"/>
                <w:b/>
                <w:sz w:val="24"/>
              </w:rPr>
            </w:pPr>
            <w:r>
              <w:rPr>
                <w:rFonts w:ascii="Times New Roman"/>
                <w:b/>
                <w:sz w:val="24"/>
              </w:rPr>
              <w:lastRenderedPageBreak/>
              <w:t>Pokazatelj</w:t>
            </w:r>
            <w:r>
              <w:rPr>
                <w:rFonts w:ascii="Times New Roman"/>
                <w:b/>
                <w:spacing w:val="-5"/>
                <w:sz w:val="24"/>
              </w:rPr>
              <w:t xml:space="preserve"> </w:t>
            </w:r>
            <w:r>
              <w:rPr>
                <w:rFonts w:ascii="Times New Roman"/>
                <w:b/>
                <w:spacing w:val="-2"/>
                <w:sz w:val="24"/>
              </w:rPr>
              <w:t>rezultata</w:t>
            </w:r>
          </w:p>
        </w:tc>
        <w:tc>
          <w:tcPr>
            <w:tcW w:w="7267" w:type="dxa"/>
          </w:tcPr>
          <w:p w14:paraId="12482199" w14:textId="77777777" w:rsidR="007374B6" w:rsidRDefault="00000000">
            <w:pPr>
              <w:pStyle w:val="TableParagraph"/>
              <w:spacing w:before="1"/>
              <w:ind w:left="107" w:right="99"/>
              <w:jc w:val="both"/>
              <w:rPr>
                <w:rFonts w:ascii="Times New Roman" w:hAnsi="Times New Roman"/>
                <w:sz w:val="24"/>
              </w:rPr>
            </w:pPr>
            <w:r>
              <w:rPr>
                <w:rFonts w:ascii="Times New Roman" w:hAnsi="Times New Roman"/>
                <w:sz w:val="24"/>
              </w:rPr>
              <w:t>Smanjenje opožarenih površina, povećanje broja izdanih odobrenja za loženje</w:t>
            </w:r>
            <w:r>
              <w:rPr>
                <w:rFonts w:ascii="Times New Roman" w:hAnsi="Times New Roman"/>
                <w:spacing w:val="-1"/>
                <w:sz w:val="24"/>
              </w:rPr>
              <w:t xml:space="preserve"> </w:t>
            </w:r>
            <w:r>
              <w:rPr>
                <w:rFonts w:ascii="Times New Roman" w:hAnsi="Times New Roman"/>
                <w:sz w:val="24"/>
              </w:rPr>
              <w:t>vatre</w:t>
            </w:r>
            <w:r>
              <w:rPr>
                <w:rFonts w:ascii="Times New Roman" w:hAnsi="Times New Roman"/>
                <w:spacing w:val="-2"/>
                <w:sz w:val="24"/>
              </w:rPr>
              <w:t xml:space="preserve"> </w:t>
            </w:r>
            <w:r>
              <w:rPr>
                <w:rFonts w:ascii="Times New Roman" w:hAnsi="Times New Roman"/>
                <w:sz w:val="24"/>
              </w:rPr>
              <w:t>na</w:t>
            </w:r>
            <w:r>
              <w:rPr>
                <w:rFonts w:ascii="Times New Roman" w:hAnsi="Times New Roman"/>
                <w:spacing w:val="-2"/>
                <w:sz w:val="24"/>
              </w:rPr>
              <w:t xml:space="preserve"> </w:t>
            </w:r>
            <w:r>
              <w:rPr>
                <w:rFonts w:ascii="Times New Roman" w:hAnsi="Times New Roman"/>
                <w:sz w:val="24"/>
              </w:rPr>
              <w:t>otvorenom, smanjenje</w:t>
            </w:r>
            <w:r>
              <w:rPr>
                <w:rFonts w:ascii="Times New Roman" w:hAnsi="Times New Roman"/>
                <w:spacing w:val="-1"/>
                <w:sz w:val="24"/>
              </w:rPr>
              <w:t xml:space="preserve"> </w:t>
            </w:r>
            <w:r>
              <w:rPr>
                <w:rFonts w:ascii="Times New Roman" w:hAnsi="Times New Roman"/>
                <w:sz w:val="24"/>
              </w:rPr>
              <w:t>požara</w:t>
            </w:r>
            <w:r>
              <w:rPr>
                <w:rFonts w:ascii="Times New Roman" w:hAnsi="Times New Roman"/>
                <w:spacing w:val="-2"/>
                <w:sz w:val="24"/>
              </w:rPr>
              <w:t xml:space="preserve"> </w:t>
            </w:r>
            <w:r>
              <w:rPr>
                <w:rFonts w:ascii="Times New Roman" w:hAnsi="Times New Roman"/>
                <w:sz w:val="24"/>
              </w:rPr>
              <w:t>dimnjaka, povećanje</w:t>
            </w:r>
            <w:r>
              <w:rPr>
                <w:rFonts w:ascii="Times New Roman" w:hAnsi="Times New Roman"/>
                <w:spacing w:val="-1"/>
                <w:sz w:val="24"/>
              </w:rPr>
              <w:t xml:space="preserve"> </w:t>
            </w:r>
            <w:r>
              <w:rPr>
                <w:rFonts w:ascii="Times New Roman" w:hAnsi="Times New Roman"/>
                <w:sz w:val="24"/>
              </w:rPr>
              <w:t>broja vatrodojavnih priključaka, povećanje broja posjeta dječjim vrtićima i školama, organizacija Dana otvorenih vrata</w:t>
            </w:r>
          </w:p>
        </w:tc>
      </w:tr>
      <w:tr w:rsidR="007374B6" w14:paraId="272527BF" w14:textId="77777777">
        <w:trPr>
          <w:trHeight w:val="10486"/>
        </w:trPr>
        <w:tc>
          <w:tcPr>
            <w:tcW w:w="2708" w:type="dxa"/>
          </w:tcPr>
          <w:p w14:paraId="7B5871F2" w14:textId="77777777" w:rsidR="007374B6" w:rsidRDefault="00000000">
            <w:pPr>
              <w:pStyle w:val="TableParagraph"/>
              <w:spacing w:before="0" w:line="275" w:lineRule="exact"/>
              <w:ind w:left="110"/>
              <w:rPr>
                <w:rFonts w:ascii="Times New Roman" w:hAnsi="Times New Roman"/>
                <w:b/>
                <w:sz w:val="24"/>
              </w:rPr>
            </w:pPr>
            <w:r>
              <w:rPr>
                <w:rFonts w:ascii="Times New Roman" w:hAnsi="Times New Roman"/>
                <w:b/>
                <w:spacing w:val="-2"/>
                <w:sz w:val="24"/>
              </w:rPr>
              <w:t>Obrazloženje</w:t>
            </w:r>
          </w:p>
        </w:tc>
        <w:tc>
          <w:tcPr>
            <w:tcW w:w="7267" w:type="dxa"/>
          </w:tcPr>
          <w:p w14:paraId="0B18456E" w14:textId="77777777" w:rsidR="007374B6" w:rsidRDefault="00000000">
            <w:pPr>
              <w:pStyle w:val="TableParagraph"/>
              <w:spacing w:before="0"/>
              <w:ind w:left="107" w:right="100"/>
              <w:jc w:val="both"/>
              <w:rPr>
                <w:rFonts w:ascii="Times New Roman" w:hAnsi="Times New Roman"/>
                <w:sz w:val="24"/>
              </w:rPr>
            </w:pPr>
            <w:r>
              <w:rPr>
                <w:rFonts w:ascii="Times New Roman" w:hAnsi="Times New Roman"/>
                <w:sz w:val="24"/>
              </w:rPr>
              <w:t>Javna vatrogasna postrojba grada Šibenika javna je ustanova osnovana s ciljem skrbi o potrebama i interesima svih građana te kroz svoje preventivne aktivnosti u tijeku cijele godine nastoji podizati svijest građana. Realizacijom programa postiže se učinak na opće dobro i sigurnost svih fizičkih i pravnih osoba s područja Grada Šibenika, ali i susjednih jedinica lokalne samouprave.</w:t>
            </w:r>
          </w:p>
          <w:p w14:paraId="3D2C51D2" w14:textId="77777777" w:rsidR="007374B6" w:rsidRDefault="00000000">
            <w:pPr>
              <w:pStyle w:val="TableParagraph"/>
              <w:spacing w:before="0"/>
              <w:ind w:left="107" w:right="99"/>
              <w:jc w:val="both"/>
              <w:rPr>
                <w:rFonts w:ascii="Times New Roman" w:hAnsi="Times New Roman"/>
                <w:sz w:val="24"/>
              </w:rPr>
            </w:pPr>
            <w:r>
              <w:rPr>
                <w:rFonts w:ascii="Times New Roman" w:hAnsi="Times New Roman"/>
                <w:sz w:val="24"/>
              </w:rPr>
              <w:t>Preventivnim djelovanjem i podizanjem svijesti građana dugoročno se može</w:t>
            </w:r>
            <w:r>
              <w:rPr>
                <w:rFonts w:ascii="Times New Roman" w:hAnsi="Times New Roman"/>
                <w:spacing w:val="-5"/>
                <w:sz w:val="24"/>
              </w:rPr>
              <w:t xml:space="preserve"> </w:t>
            </w:r>
            <w:r>
              <w:rPr>
                <w:rFonts w:ascii="Times New Roman" w:hAnsi="Times New Roman"/>
                <w:sz w:val="24"/>
              </w:rPr>
              <w:t>djelovati</w:t>
            </w:r>
            <w:r>
              <w:rPr>
                <w:rFonts w:ascii="Times New Roman" w:hAnsi="Times New Roman"/>
                <w:spacing w:val="-3"/>
                <w:sz w:val="24"/>
              </w:rPr>
              <w:t xml:space="preserve"> </w:t>
            </w:r>
            <w:r>
              <w:rPr>
                <w:rFonts w:ascii="Times New Roman" w:hAnsi="Times New Roman"/>
                <w:sz w:val="24"/>
              </w:rPr>
              <w:t>na</w:t>
            </w:r>
            <w:r>
              <w:rPr>
                <w:rFonts w:ascii="Times New Roman" w:hAnsi="Times New Roman"/>
                <w:spacing w:val="-4"/>
                <w:sz w:val="24"/>
              </w:rPr>
              <w:t xml:space="preserve"> </w:t>
            </w:r>
            <w:r>
              <w:rPr>
                <w:rFonts w:ascii="Times New Roman" w:hAnsi="Times New Roman"/>
                <w:sz w:val="24"/>
              </w:rPr>
              <w:t>podizanju</w:t>
            </w:r>
            <w:r>
              <w:rPr>
                <w:rFonts w:ascii="Times New Roman" w:hAnsi="Times New Roman"/>
                <w:spacing w:val="-3"/>
                <w:sz w:val="24"/>
              </w:rPr>
              <w:t xml:space="preserve"> </w:t>
            </w:r>
            <w:r>
              <w:rPr>
                <w:rFonts w:ascii="Times New Roman" w:hAnsi="Times New Roman"/>
                <w:sz w:val="24"/>
              </w:rPr>
              <w:t>stupnja</w:t>
            </w:r>
            <w:r>
              <w:rPr>
                <w:rFonts w:ascii="Times New Roman" w:hAnsi="Times New Roman"/>
                <w:spacing w:val="-3"/>
                <w:sz w:val="24"/>
              </w:rPr>
              <w:t xml:space="preserve"> </w:t>
            </w:r>
            <w:r>
              <w:rPr>
                <w:rFonts w:ascii="Times New Roman" w:hAnsi="Times New Roman"/>
                <w:sz w:val="24"/>
              </w:rPr>
              <w:t>sigurnosti</w:t>
            </w:r>
            <w:r>
              <w:rPr>
                <w:rFonts w:ascii="Times New Roman" w:hAnsi="Times New Roman"/>
                <w:spacing w:val="-3"/>
                <w:sz w:val="24"/>
              </w:rPr>
              <w:t xml:space="preserve"> </w:t>
            </w:r>
            <w:r>
              <w:rPr>
                <w:rFonts w:ascii="Times New Roman" w:hAnsi="Times New Roman"/>
                <w:sz w:val="24"/>
              </w:rPr>
              <w:t>imovine</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3"/>
                <w:sz w:val="24"/>
              </w:rPr>
              <w:t xml:space="preserve"> </w:t>
            </w:r>
            <w:r>
              <w:rPr>
                <w:rFonts w:ascii="Times New Roman" w:hAnsi="Times New Roman"/>
                <w:sz w:val="24"/>
              </w:rPr>
              <w:t>zdravlja</w:t>
            </w:r>
            <w:r>
              <w:rPr>
                <w:rFonts w:ascii="Times New Roman" w:hAnsi="Times New Roman"/>
                <w:spacing w:val="-4"/>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svom okruženju, ali i načinu postupanja u opasnim situacijama prije dolaska vatrogasaca.</w:t>
            </w:r>
            <w:r>
              <w:rPr>
                <w:rFonts w:ascii="Times New Roman" w:hAnsi="Times New Roman"/>
                <w:spacing w:val="-9"/>
                <w:sz w:val="24"/>
              </w:rPr>
              <w:t xml:space="preserve"> </w:t>
            </w:r>
            <w:r>
              <w:rPr>
                <w:rFonts w:ascii="Times New Roman" w:hAnsi="Times New Roman"/>
                <w:sz w:val="24"/>
              </w:rPr>
              <w:t>Izostanak</w:t>
            </w:r>
            <w:r>
              <w:rPr>
                <w:rFonts w:ascii="Times New Roman" w:hAnsi="Times New Roman"/>
                <w:spacing w:val="-9"/>
                <w:sz w:val="24"/>
              </w:rPr>
              <w:t xml:space="preserve"> </w:t>
            </w:r>
            <w:r>
              <w:rPr>
                <w:rFonts w:ascii="Times New Roman" w:hAnsi="Times New Roman"/>
                <w:sz w:val="24"/>
              </w:rPr>
              <w:t>provedbe</w:t>
            </w:r>
            <w:r>
              <w:rPr>
                <w:rFonts w:ascii="Times New Roman" w:hAnsi="Times New Roman"/>
                <w:spacing w:val="-12"/>
                <w:sz w:val="24"/>
              </w:rPr>
              <w:t xml:space="preserve"> </w:t>
            </w:r>
            <w:r>
              <w:rPr>
                <w:rFonts w:ascii="Times New Roman" w:hAnsi="Times New Roman"/>
                <w:sz w:val="24"/>
              </w:rPr>
              <w:t>programa</w:t>
            </w:r>
            <w:r>
              <w:rPr>
                <w:rFonts w:ascii="Times New Roman" w:hAnsi="Times New Roman"/>
                <w:spacing w:val="-10"/>
                <w:sz w:val="24"/>
              </w:rPr>
              <w:t xml:space="preserve"> </w:t>
            </w:r>
            <w:r>
              <w:rPr>
                <w:rFonts w:ascii="Times New Roman" w:hAnsi="Times New Roman"/>
                <w:sz w:val="24"/>
              </w:rPr>
              <w:t>imao</w:t>
            </w:r>
            <w:r>
              <w:rPr>
                <w:rFonts w:ascii="Times New Roman" w:hAnsi="Times New Roman"/>
                <w:spacing w:val="-11"/>
                <w:sz w:val="24"/>
              </w:rPr>
              <w:t xml:space="preserve"> </w:t>
            </w:r>
            <w:r>
              <w:rPr>
                <w:rFonts w:ascii="Times New Roman" w:hAnsi="Times New Roman"/>
                <w:sz w:val="24"/>
              </w:rPr>
              <w:t>bi</w:t>
            </w:r>
            <w:r>
              <w:rPr>
                <w:rFonts w:ascii="Times New Roman" w:hAnsi="Times New Roman"/>
                <w:spacing w:val="-9"/>
                <w:sz w:val="24"/>
              </w:rPr>
              <w:t xml:space="preserve"> </w:t>
            </w:r>
            <w:r>
              <w:rPr>
                <w:rFonts w:ascii="Times New Roman" w:hAnsi="Times New Roman"/>
                <w:sz w:val="24"/>
              </w:rPr>
              <w:t>nemjerljive</w:t>
            </w:r>
            <w:r>
              <w:rPr>
                <w:rFonts w:ascii="Times New Roman" w:hAnsi="Times New Roman"/>
                <w:spacing w:val="-11"/>
                <w:sz w:val="24"/>
              </w:rPr>
              <w:t xml:space="preserve"> </w:t>
            </w:r>
            <w:r>
              <w:rPr>
                <w:rFonts w:ascii="Times New Roman" w:hAnsi="Times New Roman"/>
                <w:sz w:val="24"/>
              </w:rPr>
              <w:t>posljedice za sigurnost ljudi i imovine na području grada Šibenika. Posljedica neprovođenja</w:t>
            </w:r>
            <w:r>
              <w:rPr>
                <w:rFonts w:ascii="Times New Roman" w:hAnsi="Times New Roman"/>
                <w:spacing w:val="-9"/>
                <w:sz w:val="24"/>
              </w:rPr>
              <w:t xml:space="preserve"> </w:t>
            </w:r>
            <w:r>
              <w:rPr>
                <w:rFonts w:ascii="Times New Roman" w:hAnsi="Times New Roman"/>
                <w:sz w:val="24"/>
              </w:rPr>
              <w:t>programa</w:t>
            </w:r>
            <w:r>
              <w:rPr>
                <w:rFonts w:ascii="Times New Roman" w:hAnsi="Times New Roman"/>
                <w:spacing w:val="-11"/>
                <w:sz w:val="24"/>
              </w:rPr>
              <w:t xml:space="preserve"> </w:t>
            </w:r>
            <w:r>
              <w:rPr>
                <w:rFonts w:ascii="Times New Roman" w:hAnsi="Times New Roman"/>
                <w:sz w:val="24"/>
              </w:rPr>
              <w:t>dovela</w:t>
            </w:r>
            <w:r>
              <w:rPr>
                <w:rFonts w:ascii="Times New Roman" w:hAnsi="Times New Roman"/>
                <w:spacing w:val="-11"/>
                <w:sz w:val="24"/>
              </w:rPr>
              <w:t xml:space="preserve"> </w:t>
            </w:r>
            <w:r>
              <w:rPr>
                <w:rFonts w:ascii="Times New Roman" w:hAnsi="Times New Roman"/>
                <w:sz w:val="24"/>
              </w:rPr>
              <w:t>bi</w:t>
            </w:r>
            <w:r>
              <w:rPr>
                <w:rFonts w:ascii="Times New Roman" w:hAnsi="Times New Roman"/>
                <w:spacing w:val="-10"/>
                <w:sz w:val="24"/>
              </w:rPr>
              <w:t xml:space="preserve"> </w:t>
            </w:r>
            <w:r>
              <w:rPr>
                <w:rFonts w:ascii="Times New Roman" w:hAnsi="Times New Roman"/>
                <w:sz w:val="24"/>
              </w:rPr>
              <w:t>do</w:t>
            </w:r>
            <w:r>
              <w:rPr>
                <w:rFonts w:ascii="Times New Roman" w:hAnsi="Times New Roman"/>
                <w:spacing w:val="-9"/>
                <w:sz w:val="24"/>
              </w:rPr>
              <w:t xml:space="preserve"> </w:t>
            </w:r>
            <w:r>
              <w:rPr>
                <w:rFonts w:ascii="Times New Roman" w:hAnsi="Times New Roman"/>
                <w:sz w:val="24"/>
              </w:rPr>
              <w:t>negativnih</w:t>
            </w:r>
            <w:r>
              <w:rPr>
                <w:rFonts w:ascii="Times New Roman" w:hAnsi="Times New Roman"/>
                <w:spacing w:val="-10"/>
                <w:sz w:val="24"/>
              </w:rPr>
              <w:t xml:space="preserve"> </w:t>
            </w:r>
            <w:r>
              <w:rPr>
                <w:rFonts w:ascii="Times New Roman" w:hAnsi="Times New Roman"/>
                <w:sz w:val="24"/>
              </w:rPr>
              <w:t>učinaka</w:t>
            </w:r>
            <w:r>
              <w:rPr>
                <w:rFonts w:ascii="Times New Roman" w:hAnsi="Times New Roman"/>
                <w:spacing w:val="-12"/>
                <w:sz w:val="24"/>
              </w:rPr>
              <w:t xml:space="preserve"> </w:t>
            </w:r>
            <w:r>
              <w:rPr>
                <w:rFonts w:ascii="Times New Roman" w:hAnsi="Times New Roman"/>
                <w:sz w:val="24"/>
              </w:rPr>
              <w:t>za</w:t>
            </w:r>
            <w:r>
              <w:rPr>
                <w:rFonts w:ascii="Times New Roman" w:hAnsi="Times New Roman"/>
                <w:spacing w:val="-12"/>
                <w:sz w:val="24"/>
              </w:rPr>
              <w:t xml:space="preserve"> </w:t>
            </w:r>
            <w:r>
              <w:rPr>
                <w:rFonts w:ascii="Times New Roman" w:hAnsi="Times New Roman"/>
                <w:sz w:val="24"/>
              </w:rPr>
              <w:t>turizam,</w:t>
            </w:r>
            <w:r>
              <w:rPr>
                <w:rFonts w:ascii="Times New Roman" w:hAnsi="Times New Roman"/>
                <w:spacing w:val="-10"/>
                <w:sz w:val="24"/>
              </w:rPr>
              <w:t xml:space="preserve"> </w:t>
            </w:r>
            <w:r>
              <w:rPr>
                <w:rFonts w:ascii="Times New Roman" w:hAnsi="Times New Roman"/>
                <w:sz w:val="24"/>
              </w:rPr>
              <w:t>stoga je zajedničkim aktivnostima Javne vatrogasne postrojbe grada Šibenika i Grada Šibenika potrebno raditi na podizanju odobrenih financijskih sredstava u godinama ispred nas, kako bi se dosadašnje preventivne aktivnosti još unaprijedile.</w:t>
            </w:r>
          </w:p>
          <w:p w14:paraId="684BBC5B" w14:textId="77777777" w:rsidR="007374B6" w:rsidRDefault="00000000">
            <w:pPr>
              <w:pStyle w:val="TableParagraph"/>
              <w:spacing w:before="0"/>
              <w:ind w:left="107" w:right="99"/>
              <w:jc w:val="both"/>
              <w:rPr>
                <w:rFonts w:ascii="Times New Roman" w:hAnsi="Times New Roman"/>
                <w:sz w:val="24"/>
              </w:rPr>
            </w:pPr>
            <w:r>
              <w:rPr>
                <w:rFonts w:ascii="Times New Roman" w:hAnsi="Times New Roman"/>
                <w:sz w:val="24"/>
              </w:rPr>
              <w:t>Početkom</w:t>
            </w:r>
            <w:r>
              <w:rPr>
                <w:rFonts w:ascii="Times New Roman" w:hAnsi="Times New Roman"/>
                <w:spacing w:val="-15"/>
                <w:sz w:val="24"/>
              </w:rPr>
              <w:t xml:space="preserve"> </w:t>
            </w:r>
            <w:r>
              <w:rPr>
                <w:rFonts w:ascii="Times New Roman" w:hAnsi="Times New Roman"/>
                <w:sz w:val="24"/>
              </w:rPr>
              <w:t>2026.</w:t>
            </w:r>
            <w:r>
              <w:rPr>
                <w:rFonts w:ascii="Times New Roman" w:hAnsi="Times New Roman"/>
                <w:spacing w:val="-15"/>
                <w:sz w:val="24"/>
              </w:rPr>
              <w:t xml:space="preserve"> </w:t>
            </w:r>
            <w:r>
              <w:rPr>
                <w:rFonts w:ascii="Times New Roman" w:hAnsi="Times New Roman"/>
                <w:sz w:val="24"/>
              </w:rPr>
              <w:t>godine</w:t>
            </w:r>
            <w:r>
              <w:rPr>
                <w:rFonts w:ascii="Times New Roman" w:hAnsi="Times New Roman"/>
                <w:spacing w:val="-15"/>
                <w:sz w:val="24"/>
              </w:rPr>
              <w:t xml:space="preserve"> </w:t>
            </w:r>
            <w:r>
              <w:rPr>
                <w:rFonts w:ascii="Times New Roman" w:hAnsi="Times New Roman"/>
                <w:sz w:val="24"/>
              </w:rPr>
              <w:t>donesen</w:t>
            </w:r>
            <w:r>
              <w:rPr>
                <w:rFonts w:ascii="Times New Roman" w:hAnsi="Times New Roman"/>
                <w:spacing w:val="-15"/>
                <w:sz w:val="24"/>
              </w:rPr>
              <w:t xml:space="preserve"> </w:t>
            </w:r>
            <w:r>
              <w:rPr>
                <w:rFonts w:ascii="Times New Roman" w:hAnsi="Times New Roman"/>
                <w:sz w:val="24"/>
              </w:rPr>
              <w:t>je</w:t>
            </w:r>
            <w:r>
              <w:rPr>
                <w:rFonts w:ascii="Times New Roman" w:hAnsi="Times New Roman"/>
                <w:spacing w:val="-15"/>
                <w:sz w:val="24"/>
              </w:rPr>
              <w:t xml:space="preserve"> </w:t>
            </w:r>
            <w:r>
              <w:rPr>
                <w:rFonts w:ascii="Times New Roman" w:hAnsi="Times New Roman"/>
                <w:sz w:val="24"/>
              </w:rPr>
              <w:t>Pravilnik</w:t>
            </w:r>
            <w:r>
              <w:rPr>
                <w:rFonts w:ascii="Times New Roman" w:hAnsi="Times New Roman"/>
                <w:spacing w:val="-15"/>
                <w:sz w:val="24"/>
              </w:rPr>
              <w:t xml:space="preserve"> </w:t>
            </w:r>
            <w:r>
              <w:rPr>
                <w:rFonts w:ascii="Times New Roman" w:hAnsi="Times New Roman"/>
                <w:sz w:val="24"/>
              </w:rPr>
              <w:t>o</w:t>
            </w:r>
            <w:r>
              <w:rPr>
                <w:rFonts w:ascii="Times New Roman" w:hAnsi="Times New Roman"/>
                <w:spacing w:val="-15"/>
                <w:sz w:val="24"/>
              </w:rPr>
              <w:t xml:space="preserve"> </w:t>
            </w:r>
            <w:r>
              <w:rPr>
                <w:rFonts w:ascii="Times New Roman" w:hAnsi="Times New Roman"/>
                <w:sz w:val="24"/>
              </w:rPr>
              <w:t>vatrogasnim</w:t>
            </w:r>
            <w:r>
              <w:rPr>
                <w:rFonts w:ascii="Times New Roman" w:hAnsi="Times New Roman"/>
                <w:spacing w:val="-15"/>
                <w:sz w:val="24"/>
              </w:rPr>
              <w:t xml:space="preserve"> </w:t>
            </w:r>
            <w:r>
              <w:rPr>
                <w:rFonts w:ascii="Times New Roman" w:hAnsi="Times New Roman"/>
                <w:sz w:val="24"/>
              </w:rPr>
              <w:t>zvanjima</w:t>
            </w:r>
            <w:r>
              <w:rPr>
                <w:rFonts w:ascii="Times New Roman" w:hAnsi="Times New Roman"/>
                <w:spacing w:val="-15"/>
                <w:sz w:val="24"/>
              </w:rPr>
              <w:t xml:space="preserve"> </w:t>
            </w:r>
            <w:r>
              <w:rPr>
                <w:rFonts w:ascii="Times New Roman" w:hAnsi="Times New Roman"/>
                <w:sz w:val="24"/>
              </w:rPr>
              <w:t>(NN 21/26) kojim se prevodi vatrogasno zvanje te će sukladno tome doći do povećanja koeficijenata na plaću. U predloženim I. izmjenama i dopunama</w:t>
            </w:r>
            <w:r>
              <w:rPr>
                <w:rFonts w:ascii="Times New Roman" w:hAnsi="Times New Roman"/>
                <w:spacing w:val="-15"/>
                <w:sz w:val="24"/>
              </w:rPr>
              <w:t xml:space="preserve"> </w:t>
            </w:r>
            <w:r>
              <w:rPr>
                <w:rFonts w:ascii="Times New Roman" w:hAnsi="Times New Roman"/>
                <w:sz w:val="24"/>
              </w:rPr>
              <w:t>financijskog</w:t>
            </w:r>
            <w:r>
              <w:rPr>
                <w:rFonts w:ascii="Times New Roman" w:hAnsi="Times New Roman"/>
                <w:spacing w:val="-14"/>
                <w:sz w:val="24"/>
              </w:rPr>
              <w:t xml:space="preserve"> </w:t>
            </w:r>
            <w:r>
              <w:rPr>
                <w:rFonts w:ascii="Times New Roman" w:hAnsi="Times New Roman"/>
                <w:sz w:val="24"/>
              </w:rPr>
              <w:t>plana</w:t>
            </w:r>
            <w:r>
              <w:rPr>
                <w:rFonts w:ascii="Times New Roman" w:hAnsi="Times New Roman"/>
                <w:spacing w:val="-15"/>
                <w:sz w:val="24"/>
              </w:rPr>
              <w:t xml:space="preserve"> </w:t>
            </w:r>
            <w:r>
              <w:rPr>
                <w:rFonts w:ascii="Times New Roman" w:hAnsi="Times New Roman"/>
                <w:sz w:val="24"/>
              </w:rPr>
              <w:t>najveća</w:t>
            </w:r>
            <w:r>
              <w:rPr>
                <w:rFonts w:ascii="Times New Roman" w:hAnsi="Times New Roman"/>
                <w:spacing w:val="-13"/>
                <w:sz w:val="24"/>
              </w:rPr>
              <w:t xml:space="preserve"> </w:t>
            </w:r>
            <w:r>
              <w:rPr>
                <w:rFonts w:ascii="Times New Roman" w:hAnsi="Times New Roman"/>
                <w:sz w:val="24"/>
              </w:rPr>
              <w:t>je</w:t>
            </w:r>
            <w:r>
              <w:rPr>
                <w:rFonts w:ascii="Times New Roman" w:hAnsi="Times New Roman"/>
                <w:spacing w:val="-12"/>
                <w:sz w:val="24"/>
              </w:rPr>
              <w:t xml:space="preserve"> </w:t>
            </w:r>
            <w:r>
              <w:rPr>
                <w:rFonts w:ascii="Times New Roman" w:hAnsi="Times New Roman"/>
                <w:sz w:val="24"/>
              </w:rPr>
              <w:t>stavka</w:t>
            </w:r>
            <w:r>
              <w:rPr>
                <w:rFonts w:ascii="Times New Roman" w:hAnsi="Times New Roman"/>
                <w:spacing w:val="-13"/>
                <w:sz w:val="24"/>
              </w:rPr>
              <w:t xml:space="preserve"> </w:t>
            </w:r>
            <w:r>
              <w:rPr>
                <w:rFonts w:ascii="Times New Roman" w:hAnsi="Times New Roman"/>
                <w:sz w:val="24"/>
              </w:rPr>
              <w:t>izmjena</w:t>
            </w:r>
            <w:r>
              <w:rPr>
                <w:rFonts w:ascii="Times New Roman" w:hAnsi="Times New Roman"/>
                <w:spacing w:val="-12"/>
                <w:sz w:val="24"/>
              </w:rPr>
              <w:t xml:space="preserve"> </w:t>
            </w:r>
            <w:r>
              <w:rPr>
                <w:rFonts w:ascii="Times New Roman" w:hAnsi="Times New Roman"/>
                <w:sz w:val="24"/>
              </w:rPr>
              <w:t>na</w:t>
            </w:r>
            <w:r>
              <w:rPr>
                <w:rFonts w:ascii="Times New Roman" w:hAnsi="Times New Roman"/>
                <w:spacing w:val="-13"/>
                <w:sz w:val="24"/>
              </w:rPr>
              <w:t xml:space="preserve"> </w:t>
            </w:r>
            <w:r>
              <w:rPr>
                <w:rFonts w:ascii="Times New Roman" w:hAnsi="Times New Roman"/>
                <w:sz w:val="24"/>
              </w:rPr>
              <w:t>razini</w:t>
            </w:r>
            <w:r>
              <w:rPr>
                <w:rFonts w:ascii="Times New Roman" w:hAnsi="Times New Roman"/>
                <w:spacing w:val="-13"/>
                <w:sz w:val="24"/>
              </w:rPr>
              <w:t xml:space="preserve"> </w:t>
            </w:r>
            <w:r>
              <w:rPr>
                <w:rFonts w:ascii="Times New Roman" w:hAnsi="Times New Roman"/>
                <w:sz w:val="24"/>
              </w:rPr>
              <w:t>Rashoda za</w:t>
            </w:r>
            <w:r>
              <w:rPr>
                <w:rFonts w:ascii="Times New Roman" w:hAnsi="Times New Roman"/>
                <w:spacing w:val="-15"/>
                <w:sz w:val="24"/>
              </w:rPr>
              <w:t xml:space="preserve"> </w:t>
            </w:r>
            <w:r>
              <w:rPr>
                <w:rFonts w:ascii="Times New Roman" w:hAnsi="Times New Roman"/>
                <w:sz w:val="24"/>
              </w:rPr>
              <w:t>zaposlene</w:t>
            </w:r>
            <w:r>
              <w:rPr>
                <w:rFonts w:ascii="Times New Roman" w:hAnsi="Times New Roman"/>
                <w:spacing w:val="-15"/>
                <w:sz w:val="24"/>
              </w:rPr>
              <w:t xml:space="preserve"> </w:t>
            </w:r>
            <w:r>
              <w:rPr>
                <w:rFonts w:ascii="Times New Roman" w:hAnsi="Times New Roman"/>
                <w:sz w:val="24"/>
              </w:rPr>
              <w:t>upravo</w:t>
            </w:r>
            <w:r>
              <w:rPr>
                <w:rFonts w:ascii="Times New Roman" w:hAnsi="Times New Roman"/>
                <w:spacing w:val="-15"/>
                <w:sz w:val="24"/>
              </w:rPr>
              <w:t xml:space="preserve"> </w:t>
            </w:r>
            <w:r>
              <w:rPr>
                <w:rFonts w:ascii="Times New Roman" w:hAnsi="Times New Roman"/>
                <w:sz w:val="24"/>
              </w:rPr>
              <w:t>zbog</w:t>
            </w:r>
            <w:r>
              <w:rPr>
                <w:rFonts w:ascii="Times New Roman" w:hAnsi="Times New Roman"/>
                <w:spacing w:val="-14"/>
                <w:sz w:val="24"/>
              </w:rPr>
              <w:t xml:space="preserve"> </w:t>
            </w:r>
            <w:r>
              <w:rPr>
                <w:rFonts w:ascii="Times New Roman" w:hAnsi="Times New Roman"/>
                <w:sz w:val="24"/>
              </w:rPr>
              <w:t>novog</w:t>
            </w:r>
            <w:r>
              <w:rPr>
                <w:rFonts w:ascii="Times New Roman" w:hAnsi="Times New Roman"/>
                <w:spacing w:val="-15"/>
                <w:sz w:val="24"/>
              </w:rPr>
              <w:t xml:space="preserve"> </w:t>
            </w:r>
            <w:r>
              <w:rPr>
                <w:rFonts w:ascii="Times New Roman" w:hAnsi="Times New Roman"/>
                <w:sz w:val="24"/>
              </w:rPr>
              <w:t>pravilnika</w:t>
            </w:r>
            <w:r>
              <w:rPr>
                <w:rFonts w:ascii="Times New Roman" w:hAnsi="Times New Roman"/>
                <w:spacing w:val="-15"/>
                <w:sz w:val="24"/>
              </w:rPr>
              <w:t xml:space="preserve"> </w:t>
            </w:r>
            <w:r>
              <w:rPr>
                <w:rFonts w:ascii="Times New Roman" w:hAnsi="Times New Roman"/>
                <w:sz w:val="24"/>
              </w:rPr>
              <w:t>-</w:t>
            </w:r>
            <w:r>
              <w:rPr>
                <w:rFonts w:ascii="Times New Roman" w:hAnsi="Times New Roman"/>
                <w:spacing w:val="-14"/>
                <w:sz w:val="24"/>
              </w:rPr>
              <w:t xml:space="preserve"> </w:t>
            </w:r>
            <w:r>
              <w:rPr>
                <w:rFonts w:ascii="Times New Roman" w:hAnsi="Times New Roman"/>
                <w:sz w:val="24"/>
              </w:rPr>
              <w:t>povećanja</w:t>
            </w:r>
            <w:r>
              <w:rPr>
                <w:rFonts w:ascii="Times New Roman" w:hAnsi="Times New Roman"/>
                <w:spacing w:val="-15"/>
                <w:sz w:val="24"/>
              </w:rPr>
              <w:t xml:space="preserve"> </w:t>
            </w:r>
            <w:r>
              <w:rPr>
                <w:rFonts w:ascii="Times New Roman" w:hAnsi="Times New Roman"/>
                <w:sz w:val="24"/>
              </w:rPr>
              <w:t>osnovice</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javnim službama i planiranih isplata plaća po sudskim presudama.</w:t>
            </w:r>
          </w:p>
          <w:p w14:paraId="3C85CB72" w14:textId="77777777" w:rsidR="007374B6" w:rsidRDefault="00000000">
            <w:pPr>
              <w:pStyle w:val="TableParagraph"/>
              <w:spacing w:before="0"/>
              <w:ind w:left="107" w:right="97"/>
              <w:rPr>
                <w:rFonts w:ascii="Times New Roman" w:hAnsi="Times New Roman"/>
                <w:sz w:val="24"/>
              </w:rPr>
            </w:pPr>
            <w:r>
              <w:rPr>
                <w:rFonts w:ascii="Times New Roman" w:hAnsi="Times New Roman"/>
                <w:sz w:val="24"/>
              </w:rPr>
              <w:t>Materijalni</w:t>
            </w:r>
            <w:r>
              <w:rPr>
                <w:rFonts w:ascii="Times New Roman" w:hAnsi="Times New Roman"/>
                <w:spacing w:val="-9"/>
                <w:sz w:val="24"/>
              </w:rPr>
              <w:t xml:space="preserve"> </w:t>
            </w:r>
            <w:r>
              <w:rPr>
                <w:rFonts w:ascii="Times New Roman" w:hAnsi="Times New Roman"/>
                <w:sz w:val="24"/>
              </w:rPr>
              <w:t>rashodi</w:t>
            </w:r>
            <w:r>
              <w:rPr>
                <w:rFonts w:ascii="Times New Roman" w:hAnsi="Times New Roman"/>
                <w:spacing w:val="-9"/>
                <w:sz w:val="24"/>
              </w:rPr>
              <w:t xml:space="preserve"> </w:t>
            </w:r>
            <w:r>
              <w:rPr>
                <w:rFonts w:ascii="Times New Roman" w:hAnsi="Times New Roman"/>
                <w:sz w:val="24"/>
              </w:rPr>
              <w:t>predloženi</w:t>
            </w:r>
            <w:r>
              <w:rPr>
                <w:rFonts w:ascii="Times New Roman" w:hAnsi="Times New Roman"/>
                <w:spacing w:val="-9"/>
                <w:sz w:val="24"/>
              </w:rPr>
              <w:t xml:space="preserve"> </w:t>
            </w:r>
            <w:r>
              <w:rPr>
                <w:rFonts w:ascii="Times New Roman" w:hAnsi="Times New Roman"/>
                <w:sz w:val="24"/>
              </w:rPr>
              <w:t>su</w:t>
            </w:r>
            <w:r>
              <w:rPr>
                <w:rFonts w:ascii="Times New Roman" w:hAnsi="Times New Roman"/>
                <w:spacing w:val="-9"/>
                <w:sz w:val="24"/>
              </w:rPr>
              <w:t xml:space="preserve"> </w:t>
            </w:r>
            <w:r>
              <w:rPr>
                <w:rFonts w:ascii="Times New Roman" w:hAnsi="Times New Roman"/>
                <w:sz w:val="24"/>
              </w:rPr>
              <w:t>u</w:t>
            </w:r>
            <w:r>
              <w:rPr>
                <w:rFonts w:ascii="Times New Roman" w:hAnsi="Times New Roman"/>
                <w:spacing w:val="-9"/>
                <w:sz w:val="24"/>
              </w:rPr>
              <w:t xml:space="preserve"> </w:t>
            </w:r>
            <w:r>
              <w:rPr>
                <w:rFonts w:ascii="Times New Roman" w:hAnsi="Times New Roman"/>
                <w:sz w:val="24"/>
              </w:rPr>
              <w:t>višem</w:t>
            </w:r>
            <w:r>
              <w:rPr>
                <w:rFonts w:ascii="Times New Roman" w:hAnsi="Times New Roman"/>
                <w:spacing w:val="-9"/>
                <w:sz w:val="24"/>
              </w:rPr>
              <w:t xml:space="preserve"> </w:t>
            </w:r>
            <w:r>
              <w:rPr>
                <w:rFonts w:ascii="Times New Roman" w:hAnsi="Times New Roman"/>
                <w:sz w:val="24"/>
              </w:rPr>
              <w:t>iznosu</w:t>
            </w:r>
            <w:r>
              <w:rPr>
                <w:rFonts w:ascii="Times New Roman" w:hAnsi="Times New Roman"/>
                <w:spacing w:val="-10"/>
                <w:sz w:val="24"/>
              </w:rPr>
              <w:t xml:space="preserve"> </w:t>
            </w:r>
            <w:r>
              <w:rPr>
                <w:rFonts w:ascii="Times New Roman" w:hAnsi="Times New Roman"/>
                <w:sz w:val="24"/>
              </w:rPr>
              <w:t>za</w:t>
            </w:r>
            <w:r>
              <w:rPr>
                <w:rFonts w:ascii="Times New Roman" w:hAnsi="Times New Roman"/>
                <w:spacing w:val="-10"/>
                <w:sz w:val="24"/>
              </w:rPr>
              <w:t xml:space="preserve"> </w:t>
            </w:r>
            <w:r>
              <w:rPr>
                <w:rFonts w:ascii="Times New Roman" w:hAnsi="Times New Roman"/>
                <w:sz w:val="24"/>
              </w:rPr>
              <w:t>112.850,00</w:t>
            </w:r>
            <w:r>
              <w:rPr>
                <w:rFonts w:ascii="Times New Roman" w:hAnsi="Times New Roman"/>
                <w:spacing w:val="-9"/>
                <w:sz w:val="24"/>
              </w:rPr>
              <w:t xml:space="preserve"> </w:t>
            </w:r>
            <w:r>
              <w:rPr>
                <w:rFonts w:ascii="Times New Roman" w:hAnsi="Times New Roman"/>
                <w:sz w:val="24"/>
              </w:rPr>
              <w:t>eura,</w:t>
            </w:r>
            <w:r>
              <w:rPr>
                <w:rFonts w:ascii="Times New Roman" w:hAnsi="Times New Roman"/>
                <w:spacing w:val="-9"/>
                <w:sz w:val="24"/>
              </w:rPr>
              <w:t xml:space="preserve"> </w:t>
            </w:r>
            <w:r>
              <w:rPr>
                <w:rFonts w:ascii="Times New Roman" w:hAnsi="Times New Roman"/>
                <w:sz w:val="24"/>
              </w:rPr>
              <w:t>gdje najveće</w:t>
            </w:r>
            <w:r>
              <w:rPr>
                <w:rFonts w:ascii="Times New Roman" w:hAnsi="Times New Roman"/>
                <w:spacing w:val="40"/>
                <w:sz w:val="24"/>
              </w:rPr>
              <w:t xml:space="preserve"> </w:t>
            </w:r>
            <w:r>
              <w:rPr>
                <w:rFonts w:ascii="Times New Roman" w:hAnsi="Times New Roman"/>
                <w:sz w:val="24"/>
              </w:rPr>
              <w:t>povećanje</w:t>
            </w:r>
            <w:r>
              <w:rPr>
                <w:rFonts w:ascii="Times New Roman" w:hAnsi="Times New Roman"/>
                <w:spacing w:val="40"/>
                <w:sz w:val="24"/>
              </w:rPr>
              <w:t xml:space="preserve"> </w:t>
            </w:r>
            <w:r>
              <w:rPr>
                <w:rFonts w:ascii="Times New Roman" w:hAnsi="Times New Roman"/>
                <w:sz w:val="24"/>
              </w:rPr>
              <w:t>čine</w:t>
            </w:r>
            <w:r>
              <w:rPr>
                <w:rFonts w:ascii="Times New Roman" w:hAnsi="Times New Roman"/>
                <w:spacing w:val="40"/>
                <w:sz w:val="24"/>
              </w:rPr>
              <w:t xml:space="preserve"> </w:t>
            </w:r>
            <w:r>
              <w:rPr>
                <w:rFonts w:ascii="Times New Roman" w:hAnsi="Times New Roman"/>
                <w:sz w:val="24"/>
              </w:rPr>
              <w:t>trošak</w:t>
            </w:r>
            <w:r>
              <w:rPr>
                <w:rFonts w:ascii="Times New Roman" w:hAnsi="Times New Roman"/>
                <w:spacing w:val="40"/>
                <w:sz w:val="24"/>
              </w:rPr>
              <w:t xml:space="preserve"> </w:t>
            </w:r>
            <w:r>
              <w:rPr>
                <w:rFonts w:ascii="Times New Roman" w:hAnsi="Times New Roman"/>
                <w:sz w:val="24"/>
              </w:rPr>
              <w:t>sudskih</w:t>
            </w:r>
            <w:r>
              <w:rPr>
                <w:rFonts w:ascii="Times New Roman" w:hAnsi="Times New Roman"/>
                <w:spacing w:val="40"/>
                <w:sz w:val="24"/>
              </w:rPr>
              <w:t xml:space="preserve"> </w:t>
            </w:r>
            <w:r>
              <w:rPr>
                <w:rFonts w:ascii="Times New Roman" w:hAnsi="Times New Roman"/>
                <w:sz w:val="24"/>
              </w:rPr>
              <w:t>postupaka</w:t>
            </w:r>
            <w:r>
              <w:rPr>
                <w:rFonts w:ascii="Times New Roman" w:hAnsi="Times New Roman"/>
                <w:spacing w:val="40"/>
                <w:sz w:val="24"/>
              </w:rPr>
              <w:t xml:space="preserve"> </w:t>
            </w:r>
            <w:r>
              <w:rPr>
                <w:rFonts w:ascii="Times New Roman" w:hAnsi="Times New Roman"/>
                <w:sz w:val="24"/>
              </w:rPr>
              <w:t>te</w:t>
            </w:r>
            <w:r>
              <w:rPr>
                <w:rFonts w:ascii="Times New Roman" w:hAnsi="Times New Roman"/>
                <w:spacing w:val="40"/>
                <w:sz w:val="24"/>
              </w:rPr>
              <w:t xml:space="preserve"> </w:t>
            </w:r>
            <w:r>
              <w:rPr>
                <w:rFonts w:ascii="Times New Roman" w:hAnsi="Times New Roman"/>
                <w:sz w:val="24"/>
              </w:rPr>
              <w:t>trošak</w:t>
            </w:r>
            <w:r>
              <w:rPr>
                <w:rFonts w:ascii="Times New Roman" w:hAnsi="Times New Roman"/>
                <w:spacing w:val="40"/>
                <w:sz w:val="24"/>
              </w:rPr>
              <w:t xml:space="preserve"> </w:t>
            </w:r>
            <w:r>
              <w:rPr>
                <w:rFonts w:ascii="Times New Roman" w:hAnsi="Times New Roman"/>
                <w:sz w:val="24"/>
              </w:rPr>
              <w:t>pristojbi</w:t>
            </w:r>
            <w:r>
              <w:rPr>
                <w:rFonts w:ascii="Times New Roman" w:hAnsi="Times New Roman"/>
                <w:spacing w:val="40"/>
                <w:sz w:val="24"/>
              </w:rPr>
              <w:t xml:space="preserve"> </w:t>
            </w:r>
            <w:r>
              <w:rPr>
                <w:rFonts w:ascii="Times New Roman" w:hAnsi="Times New Roman"/>
                <w:sz w:val="24"/>
              </w:rPr>
              <w:t>i naknada zbog isplate plaća po sudskih presudama. Također, predlaže se povećanje</w:t>
            </w:r>
            <w:r>
              <w:rPr>
                <w:rFonts w:ascii="Times New Roman" w:hAnsi="Times New Roman"/>
                <w:spacing w:val="40"/>
                <w:sz w:val="24"/>
              </w:rPr>
              <w:t xml:space="preserve"> </w:t>
            </w:r>
            <w:r>
              <w:rPr>
                <w:rFonts w:ascii="Times New Roman" w:hAnsi="Times New Roman"/>
                <w:sz w:val="24"/>
              </w:rPr>
              <w:t>troškova</w:t>
            </w:r>
            <w:r>
              <w:rPr>
                <w:rFonts w:ascii="Times New Roman" w:hAnsi="Times New Roman"/>
                <w:spacing w:val="40"/>
                <w:sz w:val="24"/>
              </w:rPr>
              <w:t xml:space="preserve"> </w:t>
            </w:r>
            <w:r>
              <w:rPr>
                <w:rFonts w:ascii="Times New Roman" w:hAnsi="Times New Roman"/>
                <w:sz w:val="24"/>
              </w:rPr>
              <w:t>za</w:t>
            </w:r>
            <w:r>
              <w:rPr>
                <w:rFonts w:ascii="Times New Roman" w:hAnsi="Times New Roman"/>
                <w:spacing w:val="40"/>
                <w:sz w:val="24"/>
              </w:rPr>
              <w:t xml:space="preserve"> </w:t>
            </w:r>
            <w:r>
              <w:rPr>
                <w:rFonts w:ascii="Times New Roman" w:hAnsi="Times New Roman"/>
                <w:sz w:val="24"/>
              </w:rPr>
              <w:t>popravke</w:t>
            </w:r>
            <w:r>
              <w:rPr>
                <w:rFonts w:ascii="Times New Roman" w:hAnsi="Times New Roman"/>
                <w:spacing w:val="40"/>
                <w:sz w:val="24"/>
              </w:rPr>
              <w:t xml:space="preserve"> </w:t>
            </w:r>
            <w:r>
              <w:rPr>
                <w:rFonts w:ascii="Times New Roman" w:hAnsi="Times New Roman"/>
                <w:sz w:val="24"/>
              </w:rPr>
              <w:t>više</w:t>
            </w:r>
            <w:r>
              <w:rPr>
                <w:rFonts w:ascii="Times New Roman" w:hAnsi="Times New Roman"/>
                <w:spacing w:val="40"/>
                <w:sz w:val="24"/>
              </w:rPr>
              <w:t xml:space="preserve"> </w:t>
            </w:r>
            <w:r>
              <w:rPr>
                <w:rFonts w:ascii="Times New Roman" w:hAnsi="Times New Roman"/>
                <w:sz w:val="24"/>
              </w:rPr>
              <w:t>vatrogasnih</w:t>
            </w:r>
            <w:r>
              <w:rPr>
                <w:rFonts w:ascii="Times New Roman" w:hAnsi="Times New Roman"/>
                <w:spacing w:val="40"/>
                <w:sz w:val="24"/>
              </w:rPr>
              <w:t xml:space="preserve"> </w:t>
            </w:r>
            <w:r>
              <w:rPr>
                <w:rFonts w:ascii="Times New Roman" w:hAnsi="Times New Roman"/>
                <w:sz w:val="24"/>
              </w:rPr>
              <w:t>vozila</w:t>
            </w:r>
            <w:r>
              <w:rPr>
                <w:rFonts w:ascii="Times New Roman" w:hAnsi="Times New Roman"/>
                <w:spacing w:val="40"/>
                <w:sz w:val="24"/>
              </w:rPr>
              <w:t xml:space="preserve"> </w:t>
            </w:r>
            <w:r>
              <w:rPr>
                <w:rFonts w:ascii="Times New Roman" w:hAnsi="Times New Roman"/>
                <w:sz w:val="24"/>
              </w:rPr>
              <w:t>kako</w:t>
            </w:r>
            <w:r>
              <w:rPr>
                <w:rFonts w:ascii="Times New Roman" w:hAnsi="Times New Roman"/>
                <w:spacing w:val="40"/>
                <w:sz w:val="24"/>
              </w:rPr>
              <w:t xml:space="preserve"> </w:t>
            </w:r>
            <w:r>
              <w:rPr>
                <w:rFonts w:ascii="Times New Roman" w:hAnsi="Times New Roman"/>
                <w:sz w:val="24"/>
              </w:rPr>
              <w:t>bi</w:t>
            </w:r>
            <w:r>
              <w:rPr>
                <w:rFonts w:ascii="Times New Roman" w:hAnsi="Times New Roman"/>
                <w:spacing w:val="40"/>
                <w:sz w:val="24"/>
              </w:rPr>
              <w:t xml:space="preserve"> </w:t>
            </w:r>
            <w:r>
              <w:rPr>
                <w:rFonts w:ascii="Times New Roman" w:hAnsi="Times New Roman"/>
                <w:sz w:val="24"/>
              </w:rPr>
              <w:t>se</w:t>
            </w:r>
            <w:r>
              <w:rPr>
                <w:rFonts w:ascii="Times New Roman" w:hAnsi="Times New Roman"/>
                <w:spacing w:val="80"/>
                <w:sz w:val="24"/>
              </w:rPr>
              <w:t xml:space="preserve"> </w:t>
            </w:r>
            <w:r>
              <w:rPr>
                <w:rFonts w:ascii="Times New Roman" w:hAnsi="Times New Roman"/>
                <w:sz w:val="24"/>
              </w:rPr>
              <w:t>zadržala ista razina operativne</w:t>
            </w:r>
            <w:r>
              <w:rPr>
                <w:rFonts w:ascii="Times New Roman" w:hAnsi="Times New Roman"/>
                <w:spacing w:val="-1"/>
                <w:sz w:val="24"/>
              </w:rPr>
              <w:t xml:space="preserve"> </w:t>
            </w:r>
            <w:r>
              <w:rPr>
                <w:rFonts w:ascii="Times New Roman" w:hAnsi="Times New Roman"/>
                <w:sz w:val="24"/>
              </w:rPr>
              <w:t>spremnosti, nabave novih šumskih odijela i</w:t>
            </w:r>
            <w:r>
              <w:rPr>
                <w:rFonts w:ascii="Times New Roman" w:hAnsi="Times New Roman"/>
                <w:spacing w:val="80"/>
                <w:sz w:val="24"/>
              </w:rPr>
              <w:t xml:space="preserve"> </w:t>
            </w:r>
            <w:r>
              <w:rPr>
                <w:rFonts w:ascii="Times New Roman" w:hAnsi="Times New Roman"/>
                <w:sz w:val="24"/>
              </w:rPr>
              <w:t>povećanje</w:t>
            </w:r>
            <w:r>
              <w:rPr>
                <w:rFonts w:ascii="Times New Roman" w:hAnsi="Times New Roman"/>
                <w:spacing w:val="80"/>
                <w:sz w:val="24"/>
              </w:rPr>
              <w:t xml:space="preserve"> </w:t>
            </w:r>
            <w:r>
              <w:rPr>
                <w:rFonts w:ascii="Times New Roman" w:hAnsi="Times New Roman"/>
                <w:sz w:val="24"/>
              </w:rPr>
              <w:t>intelektualnih</w:t>
            </w:r>
            <w:r>
              <w:rPr>
                <w:rFonts w:ascii="Times New Roman" w:hAnsi="Times New Roman"/>
                <w:spacing w:val="80"/>
                <w:sz w:val="24"/>
              </w:rPr>
              <w:t xml:space="preserve"> </w:t>
            </w:r>
            <w:r>
              <w:rPr>
                <w:rFonts w:ascii="Times New Roman" w:hAnsi="Times New Roman"/>
                <w:sz w:val="24"/>
              </w:rPr>
              <w:t>usluga</w:t>
            </w:r>
            <w:r>
              <w:rPr>
                <w:rFonts w:ascii="Times New Roman" w:hAnsi="Times New Roman"/>
                <w:spacing w:val="80"/>
                <w:sz w:val="24"/>
              </w:rPr>
              <w:t xml:space="preserve"> </w:t>
            </w:r>
            <w:r>
              <w:rPr>
                <w:rFonts w:ascii="Times New Roman" w:hAnsi="Times New Roman"/>
                <w:sz w:val="24"/>
              </w:rPr>
              <w:t>za</w:t>
            </w:r>
            <w:r>
              <w:rPr>
                <w:rFonts w:ascii="Times New Roman" w:hAnsi="Times New Roman"/>
                <w:spacing w:val="80"/>
                <w:sz w:val="24"/>
              </w:rPr>
              <w:t xml:space="preserve"> </w:t>
            </w:r>
            <w:r>
              <w:rPr>
                <w:rFonts w:ascii="Times New Roman" w:hAnsi="Times New Roman"/>
                <w:sz w:val="24"/>
              </w:rPr>
              <w:t>trošak</w:t>
            </w:r>
            <w:r>
              <w:rPr>
                <w:rFonts w:ascii="Times New Roman" w:hAnsi="Times New Roman"/>
                <w:spacing w:val="80"/>
                <w:sz w:val="24"/>
              </w:rPr>
              <w:t xml:space="preserve"> </w:t>
            </w:r>
            <w:r>
              <w:rPr>
                <w:rFonts w:ascii="Times New Roman" w:hAnsi="Times New Roman"/>
                <w:sz w:val="24"/>
              </w:rPr>
              <w:t>vanjskog</w:t>
            </w:r>
            <w:r>
              <w:rPr>
                <w:rFonts w:ascii="Times New Roman" w:hAnsi="Times New Roman"/>
                <w:spacing w:val="80"/>
                <w:sz w:val="24"/>
              </w:rPr>
              <w:t xml:space="preserve"> </w:t>
            </w:r>
            <w:r>
              <w:rPr>
                <w:rFonts w:ascii="Times New Roman" w:hAnsi="Times New Roman"/>
                <w:sz w:val="24"/>
              </w:rPr>
              <w:t>knjigovodstva vezano uz izradu godišnjeg financijskog izvještaja i popratnih izvještaja. Od financijskih rashoda, predloženo je povećanje zateznih kamata zbog isplate</w:t>
            </w:r>
            <w:r>
              <w:rPr>
                <w:rFonts w:ascii="Times New Roman" w:hAnsi="Times New Roman"/>
                <w:spacing w:val="80"/>
                <w:sz w:val="24"/>
              </w:rPr>
              <w:t xml:space="preserve"> </w:t>
            </w:r>
            <w:r>
              <w:rPr>
                <w:rFonts w:ascii="Times New Roman" w:hAnsi="Times New Roman"/>
                <w:sz w:val="24"/>
              </w:rPr>
              <w:t>zakonskih</w:t>
            </w:r>
            <w:r>
              <w:rPr>
                <w:rFonts w:ascii="Times New Roman" w:hAnsi="Times New Roman"/>
                <w:spacing w:val="80"/>
                <w:sz w:val="24"/>
              </w:rPr>
              <w:t xml:space="preserve"> </w:t>
            </w:r>
            <w:r>
              <w:rPr>
                <w:rFonts w:ascii="Times New Roman" w:hAnsi="Times New Roman"/>
                <w:sz w:val="24"/>
              </w:rPr>
              <w:t>zateznih</w:t>
            </w:r>
            <w:r>
              <w:rPr>
                <w:rFonts w:ascii="Times New Roman" w:hAnsi="Times New Roman"/>
                <w:spacing w:val="80"/>
                <w:sz w:val="24"/>
              </w:rPr>
              <w:t xml:space="preserve"> </w:t>
            </w:r>
            <w:r>
              <w:rPr>
                <w:rFonts w:ascii="Times New Roman" w:hAnsi="Times New Roman"/>
                <w:sz w:val="24"/>
              </w:rPr>
              <w:t>kamata</w:t>
            </w:r>
            <w:r>
              <w:rPr>
                <w:rFonts w:ascii="Times New Roman" w:hAnsi="Times New Roman"/>
                <w:spacing w:val="80"/>
                <w:sz w:val="24"/>
              </w:rPr>
              <w:t xml:space="preserve"> </w:t>
            </w:r>
            <w:r>
              <w:rPr>
                <w:rFonts w:ascii="Times New Roman" w:hAnsi="Times New Roman"/>
                <w:sz w:val="24"/>
              </w:rPr>
              <w:t>kod</w:t>
            </w:r>
            <w:r>
              <w:rPr>
                <w:rFonts w:ascii="Times New Roman" w:hAnsi="Times New Roman"/>
                <w:spacing w:val="80"/>
                <w:sz w:val="24"/>
              </w:rPr>
              <w:t xml:space="preserve"> </w:t>
            </w:r>
            <w:r>
              <w:rPr>
                <w:rFonts w:ascii="Times New Roman" w:hAnsi="Times New Roman"/>
                <w:sz w:val="24"/>
              </w:rPr>
              <w:t>isplate</w:t>
            </w:r>
            <w:r>
              <w:rPr>
                <w:rFonts w:ascii="Times New Roman" w:hAnsi="Times New Roman"/>
                <w:spacing w:val="80"/>
                <w:sz w:val="24"/>
              </w:rPr>
              <w:t xml:space="preserve"> </w:t>
            </w:r>
            <w:r>
              <w:rPr>
                <w:rFonts w:ascii="Times New Roman" w:hAnsi="Times New Roman"/>
                <w:sz w:val="24"/>
              </w:rPr>
              <w:t>plaća</w:t>
            </w:r>
            <w:r>
              <w:rPr>
                <w:rFonts w:ascii="Times New Roman" w:hAnsi="Times New Roman"/>
                <w:spacing w:val="80"/>
                <w:sz w:val="24"/>
              </w:rPr>
              <w:t xml:space="preserve"> </w:t>
            </w:r>
            <w:r>
              <w:rPr>
                <w:rFonts w:ascii="Times New Roman" w:hAnsi="Times New Roman"/>
                <w:sz w:val="24"/>
              </w:rPr>
              <w:t>po</w:t>
            </w:r>
            <w:r>
              <w:rPr>
                <w:rFonts w:ascii="Times New Roman" w:hAnsi="Times New Roman"/>
                <w:spacing w:val="80"/>
                <w:sz w:val="24"/>
              </w:rPr>
              <w:t xml:space="preserve"> </w:t>
            </w:r>
            <w:r>
              <w:rPr>
                <w:rFonts w:ascii="Times New Roman" w:hAnsi="Times New Roman"/>
                <w:sz w:val="24"/>
              </w:rPr>
              <w:t>sudskim</w:t>
            </w:r>
            <w:r>
              <w:rPr>
                <w:rFonts w:ascii="Times New Roman" w:hAnsi="Times New Roman"/>
                <w:spacing w:val="80"/>
                <w:sz w:val="24"/>
              </w:rPr>
              <w:t xml:space="preserve"> </w:t>
            </w:r>
            <w:r>
              <w:rPr>
                <w:rFonts w:ascii="Times New Roman" w:hAnsi="Times New Roman"/>
                <w:spacing w:val="-2"/>
                <w:sz w:val="24"/>
              </w:rPr>
              <w:t>presudama.</w:t>
            </w:r>
          </w:p>
          <w:p w14:paraId="73DAACD4" w14:textId="77777777" w:rsidR="007374B6" w:rsidRDefault="00000000">
            <w:pPr>
              <w:pStyle w:val="TableParagraph"/>
              <w:spacing w:before="275"/>
              <w:ind w:left="107" w:right="101"/>
              <w:jc w:val="both"/>
              <w:rPr>
                <w:rFonts w:ascii="Times New Roman" w:hAnsi="Times New Roman"/>
                <w:sz w:val="24"/>
              </w:rPr>
            </w:pPr>
            <w:r>
              <w:rPr>
                <w:rFonts w:ascii="Times New Roman" w:hAnsi="Times New Roman"/>
                <w:sz w:val="24"/>
              </w:rPr>
              <w:t>I. izmjenama i dopunama Proračuna za 2026. godinu povećava se iznos tekućih</w:t>
            </w:r>
            <w:r>
              <w:rPr>
                <w:rFonts w:ascii="Times New Roman" w:hAnsi="Times New Roman"/>
                <w:spacing w:val="-7"/>
                <w:sz w:val="24"/>
              </w:rPr>
              <w:t xml:space="preserve"> </w:t>
            </w:r>
            <w:r>
              <w:rPr>
                <w:rFonts w:ascii="Times New Roman" w:hAnsi="Times New Roman"/>
                <w:sz w:val="24"/>
              </w:rPr>
              <w:t>donacija</w:t>
            </w:r>
            <w:r>
              <w:rPr>
                <w:rFonts w:ascii="Times New Roman" w:hAnsi="Times New Roman"/>
                <w:spacing w:val="-9"/>
                <w:sz w:val="24"/>
              </w:rPr>
              <w:t xml:space="preserve"> </w:t>
            </w:r>
            <w:r>
              <w:rPr>
                <w:rFonts w:ascii="Times New Roman" w:hAnsi="Times New Roman"/>
                <w:sz w:val="24"/>
              </w:rPr>
              <w:t>Dobrovoljnim</w:t>
            </w:r>
            <w:r>
              <w:rPr>
                <w:rFonts w:ascii="Times New Roman" w:hAnsi="Times New Roman"/>
                <w:spacing w:val="-7"/>
                <w:sz w:val="24"/>
              </w:rPr>
              <w:t xml:space="preserve"> </w:t>
            </w:r>
            <w:r>
              <w:rPr>
                <w:rFonts w:ascii="Times New Roman" w:hAnsi="Times New Roman"/>
                <w:sz w:val="24"/>
              </w:rPr>
              <w:t>vatrogasnim</w:t>
            </w:r>
            <w:r>
              <w:rPr>
                <w:rFonts w:ascii="Times New Roman" w:hAnsi="Times New Roman"/>
                <w:spacing w:val="-7"/>
                <w:sz w:val="24"/>
              </w:rPr>
              <w:t xml:space="preserve"> </w:t>
            </w:r>
            <w:r>
              <w:rPr>
                <w:rFonts w:ascii="Times New Roman" w:hAnsi="Times New Roman"/>
                <w:sz w:val="24"/>
              </w:rPr>
              <w:t>društvima</w:t>
            </w:r>
            <w:r>
              <w:rPr>
                <w:rFonts w:ascii="Times New Roman" w:hAnsi="Times New Roman"/>
                <w:spacing w:val="-9"/>
                <w:sz w:val="24"/>
              </w:rPr>
              <w:t xml:space="preserve"> </w:t>
            </w:r>
            <w:r>
              <w:rPr>
                <w:rFonts w:ascii="Times New Roman" w:hAnsi="Times New Roman"/>
                <w:sz w:val="24"/>
              </w:rPr>
              <w:t>na</w:t>
            </w:r>
            <w:r>
              <w:rPr>
                <w:rFonts w:ascii="Times New Roman" w:hAnsi="Times New Roman"/>
                <w:spacing w:val="-9"/>
                <w:sz w:val="24"/>
              </w:rPr>
              <w:t xml:space="preserve"> </w:t>
            </w:r>
            <w:r>
              <w:rPr>
                <w:rFonts w:ascii="Times New Roman" w:hAnsi="Times New Roman"/>
                <w:sz w:val="24"/>
              </w:rPr>
              <w:t>području</w:t>
            </w:r>
            <w:r>
              <w:rPr>
                <w:rFonts w:ascii="Times New Roman" w:hAnsi="Times New Roman"/>
                <w:spacing w:val="-7"/>
                <w:sz w:val="24"/>
              </w:rPr>
              <w:t xml:space="preserve"> </w:t>
            </w:r>
            <w:r>
              <w:rPr>
                <w:rFonts w:ascii="Times New Roman" w:hAnsi="Times New Roman"/>
                <w:sz w:val="24"/>
              </w:rPr>
              <w:t>grada Šibenika u iznosu 107.000,00 eura za potrebe isplata naknada sezonskim vatrogascima i redovnog poslovanja.</w:t>
            </w:r>
          </w:p>
        </w:tc>
      </w:tr>
    </w:tbl>
    <w:p w14:paraId="57727F0F" w14:textId="77777777" w:rsidR="007374B6" w:rsidRDefault="007374B6">
      <w:pPr>
        <w:pStyle w:val="TableParagraph"/>
        <w:jc w:val="both"/>
        <w:rPr>
          <w:rFonts w:ascii="Times New Roman" w:hAnsi="Times New Roman"/>
          <w:sz w:val="24"/>
        </w:rPr>
        <w:sectPr w:rsidR="007374B6">
          <w:headerReference w:type="default" r:id="rId47"/>
          <w:footerReference w:type="default" r:id="rId48"/>
          <w:pgSz w:w="12240" w:h="15840"/>
          <w:pgMar w:top="1400" w:right="1080" w:bottom="960" w:left="720" w:header="0" w:footer="772" w:gutter="0"/>
          <w:cols w:space="720"/>
        </w:sectPr>
      </w:pPr>
    </w:p>
    <w:p w14:paraId="5E8156E3" w14:textId="77777777" w:rsidR="007374B6" w:rsidRDefault="00000000">
      <w:pPr>
        <w:pStyle w:val="Naslov2"/>
        <w:spacing w:before="71"/>
        <w:rPr>
          <w:u w:val="none"/>
        </w:rPr>
      </w:pPr>
      <w:r>
        <w:lastRenderedPageBreak/>
        <w:t>RAZDJEL:</w:t>
      </w:r>
      <w:r>
        <w:rPr>
          <w:spacing w:val="-3"/>
        </w:rPr>
        <w:t xml:space="preserve"> </w:t>
      </w:r>
      <w:r>
        <w:t>UPRAVNI</w:t>
      </w:r>
      <w:r>
        <w:rPr>
          <w:spacing w:val="-3"/>
        </w:rPr>
        <w:t xml:space="preserve"> </w:t>
      </w:r>
      <w:r>
        <w:t>ODJEL</w:t>
      </w:r>
      <w:r>
        <w:rPr>
          <w:spacing w:val="-3"/>
        </w:rPr>
        <w:t xml:space="preserve"> </w:t>
      </w:r>
      <w:r>
        <w:t>ZA</w:t>
      </w:r>
      <w:r>
        <w:rPr>
          <w:spacing w:val="-3"/>
        </w:rPr>
        <w:t xml:space="preserve"> </w:t>
      </w:r>
      <w:r>
        <w:t>DRUŠTVENE</w:t>
      </w:r>
      <w:r>
        <w:rPr>
          <w:spacing w:val="-3"/>
        </w:rPr>
        <w:t xml:space="preserve"> </w:t>
      </w:r>
      <w:r>
        <w:rPr>
          <w:spacing w:val="-2"/>
        </w:rPr>
        <w:t>DJELATNOSTI</w:t>
      </w:r>
    </w:p>
    <w:p w14:paraId="22EF26A5" w14:textId="77777777" w:rsidR="007374B6" w:rsidRDefault="007374B6">
      <w:pPr>
        <w:pStyle w:val="Tijeloteksta"/>
        <w:spacing w:before="225"/>
        <w:rPr>
          <w:b/>
          <w:sz w:val="20"/>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619E7107" w14:textId="77777777">
        <w:trPr>
          <w:trHeight w:val="604"/>
        </w:trPr>
        <w:tc>
          <w:tcPr>
            <w:tcW w:w="9929" w:type="dxa"/>
            <w:gridSpan w:val="2"/>
          </w:tcPr>
          <w:p w14:paraId="4BAA5C29" w14:textId="77777777" w:rsidR="007374B6" w:rsidRDefault="00000000">
            <w:pPr>
              <w:pStyle w:val="TableParagraph"/>
              <w:spacing w:before="51"/>
              <w:ind w:left="110"/>
              <w:rPr>
                <w:rFonts w:ascii="Times New Roman" w:hAnsi="Times New Roman"/>
                <w:sz w:val="24"/>
              </w:rPr>
            </w:pPr>
            <w:r>
              <w:rPr>
                <w:rFonts w:ascii="Times New Roman" w:hAnsi="Times New Roman"/>
                <w:sz w:val="24"/>
              </w:rPr>
              <w:t>Razdjel:</w:t>
            </w:r>
            <w:r>
              <w:rPr>
                <w:rFonts w:ascii="Times New Roman" w:hAnsi="Times New Roman"/>
                <w:spacing w:val="-3"/>
                <w:sz w:val="24"/>
              </w:rPr>
              <w:t xml:space="preserve"> </w:t>
            </w:r>
            <w:r>
              <w:rPr>
                <w:rFonts w:ascii="Times New Roman" w:hAnsi="Times New Roman"/>
                <w:sz w:val="24"/>
              </w:rPr>
              <w:t>003</w:t>
            </w:r>
            <w:r>
              <w:rPr>
                <w:rFonts w:ascii="Times New Roman" w:hAnsi="Times New Roman"/>
                <w:spacing w:val="-2"/>
                <w:sz w:val="24"/>
              </w:rPr>
              <w:t xml:space="preserve"> </w:t>
            </w:r>
            <w:r>
              <w:rPr>
                <w:rFonts w:ascii="Times New Roman" w:hAnsi="Times New Roman"/>
                <w:sz w:val="24"/>
              </w:rPr>
              <w:t>UPRAVNI</w:t>
            </w:r>
            <w:r>
              <w:rPr>
                <w:rFonts w:ascii="Times New Roman" w:hAnsi="Times New Roman"/>
                <w:spacing w:val="-3"/>
                <w:sz w:val="24"/>
              </w:rPr>
              <w:t xml:space="preserve"> </w:t>
            </w:r>
            <w:r>
              <w:rPr>
                <w:rFonts w:ascii="Times New Roman" w:hAnsi="Times New Roman"/>
                <w:sz w:val="24"/>
              </w:rPr>
              <w:t>ODJEL</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3"/>
                <w:sz w:val="24"/>
              </w:rPr>
              <w:t xml:space="preserve"> </w:t>
            </w:r>
            <w:r>
              <w:rPr>
                <w:rFonts w:ascii="Times New Roman" w:hAnsi="Times New Roman"/>
                <w:sz w:val="24"/>
              </w:rPr>
              <w:t>DRUŠTVENE</w:t>
            </w:r>
            <w:r>
              <w:rPr>
                <w:rFonts w:ascii="Times New Roman" w:hAnsi="Times New Roman"/>
                <w:spacing w:val="-2"/>
                <w:sz w:val="24"/>
              </w:rPr>
              <w:t xml:space="preserve"> DJELATNOSTI</w:t>
            </w:r>
          </w:p>
        </w:tc>
      </w:tr>
      <w:tr w:rsidR="007374B6" w14:paraId="6D61E54C" w14:textId="77777777">
        <w:trPr>
          <w:trHeight w:val="369"/>
        </w:trPr>
        <w:tc>
          <w:tcPr>
            <w:tcW w:w="9929" w:type="dxa"/>
            <w:gridSpan w:val="2"/>
          </w:tcPr>
          <w:p w14:paraId="1662F51C" w14:textId="77777777" w:rsidR="007374B6" w:rsidRDefault="00000000">
            <w:pPr>
              <w:pStyle w:val="TableParagraph"/>
              <w:spacing w:before="54"/>
              <w:ind w:left="110"/>
              <w:rPr>
                <w:rFonts w:ascii="Times New Roman" w:hAnsi="Times New Roman"/>
                <w:sz w:val="24"/>
              </w:rPr>
            </w:pPr>
            <w:r>
              <w:rPr>
                <w:rFonts w:ascii="Times New Roman" w:hAnsi="Times New Roman"/>
                <w:sz w:val="24"/>
              </w:rPr>
              <w:t>Glava:</w:t>
            </w:r>
            <w:r>
              <w:rPr>
                <w:rFonts w:ascii="Times New Roman" w:hAnsi="Times New Roman"/>
                <w:spacing w:val="-2"/>
                <w:sz w:val="24"/>
              </w:rPr>
              <w:t xml:space="preserve"> </w:t>
            </w:r>
            <w:r>
              <w:rPr>
                <w:rFonts w:ascii="Times New Roman" w:hAnsi="Times New Roman"/>
                <w:sz w:val="24"/>
              </w:rPr>
              <w:t>00301</w:t>
            </w:r>
            <w:r>
              <w:rPr>
                <w:rFonts w:ascii="Times New Roman" w:hAnsi="Times New Roman"/>
                <w:spacing w:val="-2"/>
                <w:sz w:val="24"/>
              </w:rPr>
              <w:t xml:space="preserve"> </w:t>
            </w:r>
            <w:r>
              <w:rPr>
                <w:rFonts w:ascii="Times New Roman" w:hAnsi="Times New Roman"/>
                <w:sz w:val="24"/>
              </w:rPr>
              <w:t>DRUŠTVENE</w:t>
            </w:r>
            <w:r>
              <w:rPr>
                <w:rFonts w:ascii="Times New Roman" w:hAnsi="Times New Roman"/>
                <w:spacing w:val="-2"/>
                <w:sz w:val="24"/>
              </w:rPr>
              <w:t xml:space="preserve"> DJELATNOSTI</w:t>
            </w:r>
          </w:p>
        </w:tc>
      </w:tr>
      <w:tr w:rsidR="007374B6" w14:paraId="1CBCC932" w14:textId="77777777">
        <w:trPr>
          <w:trHeight w:val="366"/>
        </w:trPr>
        <w:tc>
          <w:tcPr>
            <w:tcW w:w="3503" w:type="dxa"/>
          </w:tcPr>
          <w:p w14:paraId="5FA6824E" w14:textId="77777777" w:rsidR="007374B6" w:rsidRDefault="00000000">
            <w:pPr>
              <w:pStyle w:val="TableParagraph"/>
              <w:spacing w:before="51"/>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11E1C12E" w14:textId="77777777" w:rsidR="007374B6" w:rsidRDefault="00000000">
            <w:pPr>
              <w:pStyle w:val="TableParagraph"/>
              <w:spacing w:before="51"/>
              <w:ind w:left="109"/>
              <w:rPr>
                <w:rFonts w:ascii="Times New Roman" w:hAnsi="Times New Roman"/>
                <w:sz w:val="24"/>
              </w:rPr>
            </w:pPr>
            <w:r>
              <w:rPr>
                <w:rFonts w:ascii="Times New Roman" w:hAnsi="Times New Roman"/>
                <w:sz w:val="24"/>
              </w:rPr>
              <w:t>1006</w:t>
            </w:r>
            <w:r>
              <w:rPr>
                <w:rFonts w:ascii="Times New Roman" w:hAnsi="Times New Roman"/>
                <w:spacing w:val="-4"/>
                <w:sz w:val="24"/>
              </w:rPr>
              <w:t xml:space="preserve"> </w:t>
            </w:r>
            <w:r>
              <w:rPr>
                <w:rFonts w:ascii="Times New Roman" w:hAnsi="Times New Roman"/>
                <w:sz w:val="24"/>
              </w:rPr>
              <w:t>ŠIBENSKO</w:t>
            </w:r>
            <w:r>
              <w:rPr>
                <w:rFonts w:ascii="Times New Roman" w:hAnsi="Times New Roman"/>
                <w:spacing w:val="-4"/>
                <w:sz w:val="24"/>
              </w:rPr>
              <w:t xml:space="preserve"> </w:t>
            </w:r>
            <w:r>
              <w:rPr>
                <w:rFonts w:ascii="Times New Roman" w:hAnsi="Times New Roman"/>
                <w:sz w:val="24"/>
              </w:rPr>
              <w:t>KULTURNO</w:t>
            </w:r>
            <w:r>
              <w:rPr>
                <w:rFonts w:ascii="Times New Roman" w:hAnsi="Times New Roman"/>
                <w:spacing w:val="-3"/>
                <w:sz w:val="24"/>
              </w:rPr>
              <w:t xml:space="preserve"> </w:t>
            </w:r>
            <w:r>
              <w:rPr>
                <w:rFonts w:ascii="Times New Roman" w:hAnsi="Times New Roman"/>
                <w:spacing w:val="-2"/>
                <w:sz w:val="24"/>
              </w:rPr>
              <w:t>LJETO</w:t>
            </w:r>
          </w:p>
        </w:tc>
      </w:tr>
      <w:tr w:rsidR="007374B6" w14:paraId="5A91EBAD" w14:textId="77777777">
        <w:trPr>
          <w:trHeight w:val="369"/>
        </w:trPr>
        <w:tc>
          <w:tcPr>
            <w:tcW w:w="3503" w:type="dxa"/>
          </w:tcPr>
          <w:p w14:paraId="117F4195" w14:textId="77777777" w:rsidR="007374B6" w:rsidRDefault="00000000">
            <w:pPr>
              <w:pStyle w:val="TableParagraph"/>
              <w:spacing w:before="54"/>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5A03B05E" w14:textId="77777777" w:rsidR="007374B6" w:rsidRDefault="00000000">
            <w:pPr>
              <w:pStyle w:val="TableParagraph"/>
              <w:spacing w:before="54"/>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r w:rsidR="007374B6" w14:paraId="0525900E" w14:textId="77777777">
        <w:trPr>
          <w:trHeight w:val="1984"/>
        </w:trPr>
        <w:tc>
          <w:tcPr>
            <w:tcW w:w="3503" w:type="dxa"/>
          </w:tcPr>
          <w:p w14:paraId="2B0B2A69"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6666BA76" w14:textId="77777777" w:rsidR="007374B6" w:rsidRDefault="00000000">
            <w:pPr>
              <w:pStyle w:val="TableParagraph"/>
              <w:spacing w:before="51"/>
              <w:ind w:left="109"/>
              <w:rPr>
                <w:rFonts w:ascii="Times New Roman" w:hAnsi="Times New Roman"/>
                <w:sz w:val="24"/>
              </w:rPr>
            </w:pPr>
            <w:r>
              <w:rPr>
                <w:rFonts w:ascii="Times New Roman" w:hAnsi="Times New Roman"/>
                <w:sz w:val="24"/>
              </w:rPr>
              <w:t>Zakon</w:t>
            </w:r>
            <w:r>
              <w:rPr>
                <w:rFonts w:ascii="Times New Roman" w:hAnsi="Times New Roman"/>
                <w:spacing w:val="-14"/>
                <w:sz w:val="24"/>
              </w:rPr>
              <w:t xml:space="preserve"> </w:t>
            </w:r>
            <w:r>
              <w:rPr>
                <w:rFonts w:ascii="Times New Roman" w:hAnsi="Times New Roman"/>
                <w:sz w:val="24"/>
              </w:rPr>
              <w:t>o</w:t>
            </w:r>
            <w:r>
              <w:rPr>
                <w:rFonts w:ascii="Times New Roman" w:hAnsi="Times New Roman"/>
                <w:spacing w:val="-14"/>
                <w:sz w:val="24"/>
              </w:rPr>
              <w:t xml:space="preserve"> </w:t>
            </w:r>
            <w:r>
              <w:rPr>
                <w:rFonts w:ascii="Times New Roman" w:hAnsi="Times New Roman"/>
                <w:sz w:val="24"/>
              </w:rPr>
              <w:t>kulturnim</w:t>
            </w:r>
            <w:r>
              <w:rPr>
                <w:rFonts w:ascii="Times New Roman" w:hAnsi="Times New Roman"/>
                <w:spacing w:val="-14"/>
                <w:sz w:val="24"/>
              </w:rPr>
              <w:t xml:space="preserve"> </w:t>
            </w:r>
            <w:r>
              <w:rPr>
                <w:rFonts w:ascii="Times New Roman" w:hAnsi="Times New Roman"/>
                <w:sz w:val="24"/>
              </w:rPr>
              <w:t>vijećima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4"/>
                <w:sz w:val="24"/>
              </w:rPr>
              <w:t xml:space="preserve"> </w:t>
            </w:r>
            <w:r>
              <w:rPr>
                <w:rFonts w:ascii="Times New Roman" w:hAnsi="Times New Roman"/>
                <w:sz w:val="24"/>
              </w:rPr>
              <w:t>financiranju</w:t>
            </w:r>
            <w:r>
              <w:rPr>
                <w:rFonts w:ascii="Times New Roman" w:hAnsi="Times New Roman"/>
                <w:spacing w:val="-14"/>
                <w:sz w:val="24"/>
              </w:rPr>
              <w:t xml:space="preserve"> </w:t>
            </w:r>
            <w:r>
              <w:rPr>
                <w:rFonts w:ascii="Times New Roman" w:hAnsi="Times New Roman"/>
                <w:sz w:val="24"/>
              </w:rPr>
              <w:t>javnih</w:t>
            </w:r>
            <w:r>
              <w:rPr>
                <w:rFonts w:ascii="Times New Roman" w:hAnsi="Times New Roman"/>
                <w:spacing w:val="-14"/>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kulturi ("Narodne novine", broj 83/22)</w:t>
            </w:r>
          </w:p>
          <w:p w14:paraId="0E0C232D" w14:textId="77777777" w:rsidR="007374B6" w:rsidRDefault="00000000">
            <w:pPr>
              <w:pStyle w:val="TableParagraph"/>
              <w:spacing w:before="1"/>
              <w:ind w:left="109" w:right="46"/>
              <w:rPr>
                <w:rFonts w:ascii="Times New Roman" w:hAnsi="Times New Roman"/>
                <w:sz w:val="24"/>
              </w:rPr>
            </w:pPr>
            <w:r>
              <w:rPr>
                <w:rFonts w:ascii="Times New Roman" w:hAnsi="Times New Roman"/>
                <w:sz w:val="24"/>
              </w:rPr>
              <w:t>Zakon o udrugama (“Narodne novine“, broj 74/14, 70/17 i 98/19 i 151/22) čl. 32. i 33.</w:t>
            </w:r>
          </w:p>
          <w:p w14:paraId="02AE34D1" w14:textId="77777777" w:rsidR="007374B6" w:rsidRDefault="00000000">
            <w:pPr>
              <w:pStyle w:val="TableParagraph"/>
              <w:spacing w:before="0"/>
              <w:ind w:left="109"/>
              <w:rPr>
                <w:rFonts w:ascii="Times New Roman" w:hAnsi="Times New Roman"/>
                <w:sz w:val="24"/>
              </w:rPr>
            </w:pPr>
            <w:r>
              <w:rPr>
                <w:rFonts w:ascii="Times New Roman" w:hAnsi="Times New Roman"/>
                <w:sz w:val="24"/>
              </w:rPr>
              <w:t>Statut Grada Šibenika („Službeni glasnik Grada Šibenika“, broj 2/21)</w:t>
            </w:r>
            <w:r>
              <w:rPr>
                <w:rFonts w:ascii="Times New Roman" w:hAnsi="Times New Roman"/>
                <w:spacing w:val="40"/>
                <w:sz w:val="24"/>
              </w:rPr>
              <w:t xml:space="preserve"> </w:t>
            </w:r>
            <w:r>
              <w:rPr>
                <w:rFonts w:ascii="Times New Roman" w:hAnsi="Times New Roman"/>
                <w:sz w:val="24"/>
              </w:rPr>
              <w:t>čl. 37.</w:t>
            </w:r>
          </w:p>
          <w:p w14:paraId="702CE3A1" w14:textId="77777777" w:rsidR="007374B6" w:rsidRDefault="00000000">
            <w:pPr>
              <w:pStyle w:val="TableParagraph"/>
              <w:spacing w:before="0" w:line="257" w:lineRule="exact"/>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proračunu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1"/>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 xml:space="preserve">broj </w:t>
            </w:r>
            <w:r>
              <w:rPr>
                <w:rFonts w:ascii="Times New Roman" w:hAnsi="Times New Roman"/>
                <w:spacing w:val="-2"/>
                <w:sz w:val="24"/>
              </w:rPr>
              <w:t>144/21)</w:t>
            </w:r>
          </w:p>
        </w:tc>
      </w:tr>
      <w:tr w:rsidR="007374B6" w14:paraId="0F5781D0" w14:textId="77777777">
        <w:trPr>
          <w:trHeight w:val="604"/>
        </w:trPr>
        <w:tc>
          <w:tcPr>
            <w:tcW w:w="3503" w:type="dxa"/>
          </w:tcPr>
          <w:p w14:paraId="0D14172C"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56C99B4B" w14:textId="77777777" w:rsidR="007374B6" w:rsidRDefault="00000000">
            <w:pPr>
              <w:pStyle w:val="TableParagraph"/>
              <w:spacing w:before="51"/>
              <w:ind w:left="109"/>
              <w:rPr>
                <w:rFonts w:ascii="Times New Roman" w:hAnsi="Times New Roman"/>
                <w:sz w:val="24"/>
              </w:rPr>
            </w:pPr>
            <w:r>
              <w:rPr>
                <w:rFonts w:ascii="Times New Roman" w:hAnsi="Times New Roman"/>
                <w:sz w:val="24"/>
              </w:rPr>
              <w:t>A100601</w:t>
            </w:r>
            <w:r>
              <w:rPr>
                <w:rFonts w:ascii="Times New Roman" w:hAnsi="Times New Roman"/>
                <w:spacing w:val="-1"/>
                <w:sz w:val="24"/>
              </w:rPr>
              <w:t xml:space="preserve"> </w:t>
            </w:r>
            <w:r>
              <w:rPr>
                <w:rFonts w:ascii="Times New Roman" w:hAnsi="Times New Roman"/>
                <w:sz w:val="24"/>
              </w:rPr>
              <w:t xml:space="preserve">Šibensko kulturno </w:t>
            </w:r>
            <w:r>
              <w:rPr>
                <w:rFonts w:ascii="Times New Roman" w:hAnsi="Times New Roman"/>
                <w:spacing w:val="-4"/>
                <w:sz w:val="24"/>
              </w:rPr>
              <w:t>ljeto</w:t>
            </w:r>
          </w:p>
        </w:tc>
      </w:tr>
      <w:tr w:rsidR="007374B6" w14:paraId="5B11550D" w14:textId="77777777">
        <w:trPr>
          <w:trHeight w:val="1156"/>
        </w:trPr>
        <w:tc>
          <w:tcPr>
            <w:tcW w:w="3503" w:type="dxa"/>
          </w:tcPr>
          <w:p w14:paraId="2B1BBBD1"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6200FDB1" w14:textId="77777777" w:rsidR="007374B6" w:rsidRDefault="00000000">
            <w:pPr>
              <w:pStyle w:val="TableParagraph"/>
              <w:spacing w:before="51"/>
              <w:ind w:left="109" w:right="46"/>
              <w:jc w:val="both"/>
              <w:rPr>
                <w:rFonts w:ascii="Times New Roman" w:hAnsi="Times New Roman"/>
                <w:sz w:val="24"/>
              </w:rPr>
            </w:pPr>
            <w:r>
              <w:rPr>
                <w:rFonts w:ascii="Times New Roman" w:hAnsi="Times New Roman"/>
                <w:sz w:val="24"/>
              </w:rPr>
              <w:t>Promicanje kulture suvremenog i tradicionalnog izričaja renomiranih umjetnika na atraktivnim lokacijama u gradu te obogaćivanje kulturne i turističke ponude grada.</w:t>
            </w:r>
          </w:p>
        </w:tc>
      </w:tr>
      <w:tr w:rsidR="007374B6" w14:paraId="23B9998C" w14:textId="77777777">
        <w:trPr>
          <w:trHeight w:val="883"/>
        </w:trPr>
        <w:tc>
          <w:tcPr>
            <w:tcW w:w="3503" w:type="dxa"/>
          </w:tcPr>
          <w:p w14:paraId="42F8C730" w14:textId="77777777" w:rsidR="007374B6" w:rsidRDefault="00000000">
            <w:pPr>
              <w:pStyle w:val="TableParagraph"/>
              <w:spacing w:before="54"/>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5CFE52C1" w14:textId="77777777" w:rsidR="007374B6" w:rsidRDefault="00000000">
            <w:pPr>
              <w:pStyle w:val="TableParagraph"/>
              <w:spacing w:before="54"/>
              <w:ind w:left="109"/>
              <w:rPr>
                <w:rFonts w:ascii="Times New Roman" w:hAnsi="Times New Roman"/>
                <w:sz w:val="24"/>
              </w:rPr>
            </w:pPr>
            <w:r>
              <w:rPr>
                <w:rFonts w:ascii="Times New Roman" w:hAnsi="Times New Roman"/>
                <w:sz w:val="24"/>
              </w:rPr>
              <w:t>Broj sufinanciranih programa i manifestacija u okviru programa Šibensko kulturno ljeto</w:t>
            </w:r>
          </w:p>
        </w:tc>
      </w:tr>
      <w:tr w:rsidR="007374B6" w14:paraId="1CA9B023" w14:textId="77777777">
        <w:trPr>
          <w:trHeight w:val="5296"/>
        </w:trPr>
        <w:tc>
          <w:tcPr>
            <w:tcW w:w="3503" w:type="dxa"/>
          </w:tcPr>
          <w:p w14:paraId="224444C3" w14:textId="77777777" w:rsidR="007374B6" w:rsidRDefault="007374B6">
            <w:pPr>
              <w:pStyle w:val="TableParagraph"/>
              <w:spacing w:before="0"/>
              <w:rPr>
                <w:rFonts w:ascii="Times New Roman"/>
                <w:sz w:val="24"/>
              </w:rPr>
            </w:pPr>
          </w:p>
        </w:tc>
        <w:tc>
          <w:tcPr>
            <w:tcW w:w="6426" w:type="dxa"/>
          </w:tcPr>
          <w:p w14:paraId="300EA975" w14:textId="77777777" w:rsidR="007374B6" w:rsidRDefault="00000000">
            <w:pPr>
              <w:pStyle w:val="TableParagraph"/>
              <w:spacing w:before="51"/>
              <w:ind w:left="109" w:right="42"/>
              <w:jc w:val="both"/>
              <w:rPr>
                <w:rFonts w:ascii="Times New Roman" w:hAnsi="Times New Roman"/>
                <w:sz w:val="24"/>
              </w:rPr>
            </w:pPr>
            <w:r>
              <w:rPr>
                <w:rFonts w:ascii="Times New Roman" w:hAnsi="Times New Roman"/>
                <w:sz w:val="24"/>
              </w:rPr>
              <w:t>Navedenim programom želi se podignuti kvaliteta i razvoj programa/projekata</w:t>
            </w:r>
            <w:r>
              <w:rPr>
                <w:rFonts w:ascii="Times New Roman" w:hAnsi="Times New Roman"/>
                <w:spacing w:val="-5"/>
                <w:sz w:val="24"/>
              </w:rPr>
              <w:t xml:space="preserve"> </w:t>
            </w:r>
            <w:r>
              <w:rPr>
                <w:rFonts w:ascii="Times New Roman" w:hAnsi="Times New Roman"/>
                <w:sz w:val="24"/>
              </w:rPr>
              <w:t>u</w:t>
            </w:r>
            <w:r>
              <w:rPr>
                <w:rFonts w:ascii="Times New Roman" w:hAnsi="Times New Roman"/>
                <w:spacing w:val="-5"/>
                <w:sz w:val="24"/>
              </w:rPr>
              <w:t xml:space="preserve"> </w:t>
            </w:r>
            <w:r>
              <w:rPr>
                <w:rFonts w:ascii="Times New Roman" w:hAnsi="Times New Roman"/>
                <w:sz w:val="24"/>
              </w:rPr>
              <w:t>kulturi,</w:t>
            </w:r>
            <w:r>
              <w:rPr>
                <w:rFonts w:ascii="Times New Roman" w:hAnsi="Times New Roman"/>
                <w:spacing w:val="-5"/>
                <w:sz w:val="24"/>
              </w:rPr>
              <w:t xml:space="preserve"> </w:t>
            </w:r>
            <w:r>
              <w:rPr>
                <w:rFonts w:ascii="Times New Roman" w:hAnsi="Times New Roman"/>
                <w:sz w:val="24"/>
              </w:rPr>
              <w:t>a</w:t>
            </w:r>
            <w:r>
              <w:rPr>
                <w:rFonts w:ascii="Times New Roman" w:hAnsi="Times New Roman"/>
                <w:spacing w:val="-6"/>
                <w:sz w:val="24"/>
              </w:rPr>
              <w:t xml:space="preserve"> </w:t>
            </w:r>
            <w:r>
              <w:rPr>
                <w:rFonts w:ascii="Times New Roman" w:hAnsi="Times New Roman"/>
                <w:sz w:val="24"/>
              </w:rPr>
              <w:t>time</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veća</w:t>
            </w:r>
            <w:r>
              <w:rPr>
                <w:rFonts w:ascii="Times New Roman" w:hAnsi="Times New Roman"/>
                <w:spacing w:val="-6"/>
                <w:sz w:val="24"/>
              </w:rPr>
              <w:t xml:space="preserve"> </w:t>
            </w:r>
            <w:r>
              <w:rPr>
                <w:rFonts w:ascii="Times New Roman" w:hAnsi="Times New Roman"/>
                <w:sz w:val="24"/>
              </w:rPr>
              <w:t>uključenost</w:t>
            </w:r>
            <w:r>
              <w:rPr>
                <w:rFonts w:ascii="Times New Roman" w:hAnsi="Times New Roman"/>
                <w:spacing w:val="-5"/>
                <w:sz w:val="24"/>
              </w:rPr>
              <w:t xml:space="preserve"> </w:t>
            </w:r>
            <w:r>
              <w:rPr>
                <w:rFonts w:ascii="Times New Roman" w:hAnsi="Times New Roman"/>
                <w:sz w:val="24"/>
              </w:rPr>
              <w:t>građana</w:t>
            </w:r>
            <w:r>
              <w:rPr>
                <w:rFonts w:ascii="Times New Roman" w:hAnsi="Times New Roman"/>
                <w:spacing w:val="-6"/>
                <w:sz w:val="24"/>
              </w:rPr>
              <w:t xml:space="preserve"> </w:t>
            </w:r>
            <w:r>
              <w:rPr>
                <w:rFonts w:ascii="Times New Roman" w:hAnsi="Times New Roman"/>
                <w:sz w:val="24"/>
              </w:rPr>
              <w:t>u aktivnosti</w:t>
            </w:r>
            <w:r>
              <w:rPr>
                <w:rFonts w:ascii="Times New Roman" w:hAnsi="Times New Roman"/>
                <w:spacing w:val="-15"/>
                <w:sz w:val="24"/>
              </w:rPr>
              <w:t xml:space="preserve"> </w:t>
            </w:r>
            <w:r>
              <w:rPr>
                <w:rFonts w:ascii="Times New Roman" w:hAnsi="Times New Roman"/>
                <w:sz w:val="24"/>
              </w:rPr>
              <w:t>programa,</w:t>
            </w:r>
            <w:r>
              <w:rPr>
                <w:rFonts w:ascii="Times New Roman" w:hAnsi="Times New Roman"/>
                <w:spacing w:val="-15"/>
                <w:sz w:val="24"/>
              </w:rPr>
              <w:t xml:space="preserve"> </w:t>
            </w:r>
            <w:r>
              <w:rPr>
                <w:rFonts w:ascii="Times New Roman" w:hAnsi="Times New Roman"/>
                <w:sz w:val="24"/>
              </w:rPr>
              <w:t>individualno</w:t>
            </w:r>
            <w:r>
              <w:rPr>
                <w:rFonts w:ascii="Times New Roman" w:hAnsi="Times New Roman"/>
                <w:spacing w:val="-15"/>
                <w:sz w:val="24"/>
              </w:rPr>
              <w:t xml:space="preserve"> </w:t>
            </w:r>
            <w:r>
              <w:rPr>
                <w:rFonts w:ascii="Times New Roman" w:hAnsi="Times New Roman"/>
                <w:sz w:val="24"/>
              </w:rPr>
              <w:t>ili</w:t>
            </w:r>
            <w:r>
              <w:rPr>
                <w:rFonts w:ascii="Times New Roman" w:hAnsi="Times New Roman"/>
                <w:spacing w:val="-15"/>
                <w:sz w:val="24"/>
              </w:rPr>
              <w:t xml:space="preserve"> </w:t>
            </w:r>
            <w:r>
              <w:rPr>
                <w:rFonts w:ascii="Times New Roman" w:hAnsi="Times New Roman"/>
                <w:sz w:val="24"/>
              </w:rPr>
              <w:t>organizirano,</w:t>
            </w:r>
            <w:r>
              <w:rPr>
                <w:rFonts w:ascii="Times New Roman" w:hAnsi="Times New Roman"/>
                <w:spacing w:val="-15"/>
                <w:sz w:val="24"/>
              </w:rPr>
              <w:t xml:space="preserve"> </w:t>
            </w:r>
            <w:r>
              <w:rPr>
                <w:rFonts w:ascii="Times New Roman" w:hAnsi="Times New Roman"/>
                <w:sz w:val="24"/>
              </w:rPr>
              <w:t>kroz</w:t>
            </w:r>
            <w:r>
              <w:rPr>
                <w:rFonts w:ascii="Times New Roman" w:hAnsi="Times New Roman"/>
                <w:spacing w:val="-15"/>
                <w:sz w:val="24"/>
              </w:rPr>
              <w:t xml:space="preserve"> </w:t>
            </w:r>
            <w:r>
              <w:rPr>
                <w:rFonts w:ascii="Times New Roman" w:hAnsi="Times New Roman"/>
                <w:sz w:val="24"/>
              </w:rPr>
              <w:t>djelatnost udruga u kulturi. Sukladno navedenom, programi i projekti u kulturi financiraju se</w:t>
            </w:r>
            <w:r>
              <w:rPr>
                <w:rFonts w:ascii="Times New Roman" w:hAnsi="Times New Roman"/>
                <w:spacing w:val="40"/>
                <w:sz w:val="24"/>
              </w:rPr>
              <w:t xml:space="preserve"> </w:t>
            </w:r>
            <w:r>
              <w:rPr>
                <w:rFonts w:ascii="Times New Roman" w:hAnsi="Times New Roman"/>
                <w:sz w:val="24"/>
              </w:rPr>
              <w:t>temeljem</w:t>
            </w:r>
            <w:r>
              <w:rPr>
                <w:rFonts w:ascii="Times New Roman" w:hAnsi="Times New Roman"/>
                <w:spacing w:val="40"/>
                <w:sz w:val="24"/>
              </w:rPr>
              <w:t xml:space="preserve"> </w:t>
            </w:r>
            <w:r>
              <w:rPr>
                <w:rFonts w:ascii="Times New Roman" w:hAnsi="Times New Roman"/>
                <w:sz w:val="24"/>
              </w:rPr>
              <w:t>Javnog pozivu za financiranje programa</w:t>
            </w:r>
            <w:r>
              <w:rPr>
                <w:rFonts w:ascii="Times New Roman" w:hAnsi="Times New Roman"/>
                <w:spacing w:val="-14"/>
                <w:sz w:val="24"/>
              </w:rPr>
              <w:t xml:space="preserve"> </w:t>
            </w:r>
            <w:r>
              <w:rPr>
                <w:rFonts w:ascii="Times New Roman" w:hAnsi="Times New Roman"/>
                <w:sz w:val="24"/>
              </w:rPr>
              <w:t>javnih</w:t>
            </w:r>
            <w:r>
              <w:rPr>
                <w:rFonts w:ascii="Times New Roman" w:hAnsi="Times New Roman"/>
                <w:spacing w:val="-15"/>
                <w:sz w:val="24"/>
              </w:rPr>
              <w:t xml:space="preserve"> </w:t>
            </w:r>
            <w:r>
              <w:rPr>
                <w:rFonts w:ascii="Times New Roman" w:hAnsi="Times New Roman"/>
                <w:sz w:val="24"/>
              </w:rPr>
              <w:t>potreba</w:t>
            </w:r>
            <w:r>
              <w:rPr>
                <w:rFonts w:ascii="Times New Roman" w:hAnsi="Times New Roman"/>
                <w:spacing w:val="-14"/>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kulturi</w:t>
            </w:r>
            <w:r>
              <w:rPr>
                <w:rFonts w:ascii="Times New Roman" w:hAnsi="Times New Roman"/>
                <w:spacing w:val="30"/>
                <w:sz w:val="24"/>
              </w:rPr>
              <w:t xml:space="preserve"> </w:t>
            </w:r>
            <w:r>
              <w:rPr>
                <w:rFonts w:ascii="Times New Roman" w:hAnsi="Times New Roman"/>
                <w:sz w:val="24"/>
              </w:rPr>
              <w:t>koji</w:t>
            </w:r>
            <w:r>
              <w:rPr>
                <w:rFonts w:ascii="Times New Roman" w:hAnsi="Times New Roman"/>
                <w:spacing w:val="-15"/>
                <w:sz w:val="24"/>
              </w:rPr>
              <w:t xml:space="preserve"> </w:t>
            </w:r>
            <w:r>
              <w:rPr>
                <w:rFonts w:ascii="Times New Roman" w:hAnsi="Times New Roman"/>
                <w:sz w:val="24"/>
              </w:rPr>
              <w:t>je</w:t>
            </w:r>
            <w:r>
              <w:rPr>
                <w:rFonts w:ascii="Times New Roman" w:hAnsi="Times New Roman"/>
                <w:spacing w:val="-14"/>
                <w:sz w:val="24"/>
              </w:rPr>
              <w:t xml:space="preserve"> </w:t>
            </w:r>
            <w:r>
              <w:rPr>
                <w:rFonts w:ascii="Times New Roman" w:hAnsi="Times New Roman"/>
                <w:sz w:val="24"/>
              </w:rPr>
              <w:t>bio</w:t>
            </w:r>
            <w:r>
              <w:rPr>
                <w:rFonts w:ascii="Times New Roman" w:hAnsi="Times New Roman"/>
                <w:spacing w:val="-15"/>
                <w:sz w:val="24"/>
              </w:rPr>
              <w:t xml:space="preserve"> </w:t>
            </w:r>
            <w:r>
              <w:rPr>
                <w:rFonts w:ascii="Times New Roman" w:hAnsi="Times New Roman"/>
                <w:sz w:val="24"/>
              </w:rPr>
              <w:t>raspisan</w:t>
            </w:r>
            <w:r>
              <w:rPr>
                <w:rFonts w:ascii="Times New Roman" w:hAnsi="Times New Roman"/>
                <w:spacing w:val="-15"/>
                <w:sz w:val="24"/>
              </w:rPr>
              <w:t xml:space="preserve"> </w:t>
            </w:r>
            <w:r>
              <w:rPr>
                <w:rFonts w:ascii="Times New Roman" w:hAnsi="Times New Roman"/>
                <w:sz w:val="24"/>
              </w:rPr>
              <w:t>od</w:t>
            </w:r>
            <w:r>
              <w:rPr>
                <w:rFonts w:ascii="Times New Roman" w:hAnsi="Times New Roman"/>
                <w:spacing w:val="-15"/>
                <w:sz w:val="24"/>
              </w:rPr>
              <w:t xml:space="preserve"> </w:t>
            </w:r>
            <w:r>
              <w:rPr>
                <w:rFonts w:ascii="Times New Roman" w:hAnsi="Times New Roman"/>
                <w:sz w:val="24"/>
              </w:rPr>
              <w:t>22.</w:t>
            </w:r>
            <w:r>
              <w:rPr>
                <w:rFonts w:ascii="Times New Roman" w:hAnsi="Times New Roman"/>
                <w:spacing w:val="-13"/>
                <w:sz w:val="24"/>
              </w:rPr>
              <w:t xml:space="preserve"> </w:t>
            </w:r>
            <w:r>
              <w:rPr>
                <w:rFonts w:ascii="Times New Roman" w:hAnsi="Times New Roman"/>
                <w:sz w:val="24"/>
              </w:rPr>
              <w:t>rujna do 22. listopada 2025. godine. Javne potrebe u kulturi za koje se sredstva osiguravaju u Proračunu Grada Šibenika odnose se na kulturne</w:t>
            </w:r>
            <w:r>
              <w:rPr>
                <w:rFonts w:ascii="Times New Roman" w:hAnsi="Times New Roman"/>
                <w:spacing w:val="-10"/>
                <w:sz w:val="24"/>
              </w:rPr>
              <w:t xml:space="preserve"> </w:t>
            </w:r>
            <w:r>
              <w:rPr>
                <w:rFonts w:ascii="Times New Roman" w:hAnsi="Times New Roman"/>
                <w:sz w:val="24"/>
              </w:rPr>
              <w:t>djelatnosti,</w:t>
            </w:r>
            <w:r>
              <w:rPr>
                <w:rFonts w:ascii="Times New Roman" w:hAnsi="Times New Roman"/>
                <w:spacing w:val="-9"/>
                <w:sz w:val="24"/>
              </w:rPr>
              <w:t xml:space="preserve"> </w:t>
            </w:r>
            <w:r>
              <w:rPr>
                <w:rFonts w:ascii="Times New Roman" w:hAnsi="Times New Roman"/>
                <w:sz w:val="24"/>
              </w:rPr>
              <w:t>akcije</w:t>
            </w:r>
            <w:r>
              <w:rPr>
                <w:rFonts w:ascii="Times New Roman" w:hAnsi="Times New Roman"/>
                <w:spacing w:val="-9"/>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manifestacije</w:t>
            </w:r>
            <w:r>
              <w:rPr>
                <w:rFonts w:ascii="Times New Roman" w:hAnsi="Times New Roman"/>
                <w:spacing w:val="-8"/>
                <w:sz w:val="24"/>
              </w:rPr>
              <w:t xml:space="preserve"> </w:t>
            </w:r>
            <w:r>
              <w:rPr>
                <w:rFonts w:ascii="Times New Roman" w:hAnsi="Times New Roman"/>
                <w:sz w:val="24"/>
              </w:rPr>
              <w:t>koje</w:t>
            </w:r>
            <w:r>
              <w:rPr>
                <w:rFonts w:ascii="Times New Roman" w:hAnsi="Times New Roman"/>
                <w:spacing w:val="-9"/>
                <w:sz w:val="24"/>
              </w:rPr>
              <w:t xml:space="preserve"> </w:t>
            </w:r>
            <w:r>
              <w:rPr>
                <w:rFonts w:ascii="Times New Roman" w:hAnsi="Times New Roman"/>
                <w:sz w:val="24"/>
              </w:rPr>
              <w:t>provode</w:t>
            </w:r>
            <w:r>
              <w:rPr>
                <w:rFonts w:ascii="Times New Roman" w:hAnsi="Times New Roman"/>
                <w:spacing w:val="-10"/>
                <w:sz w:val="24"/>
              </w:rPr>
              <w:t xml:space="preserve"> </w:t>
            </w:r>
            <w:r>
              <w:rPr>
                <w:rFonts w:ascii="Times New Roman" w:hAnsi="Times New Roman"/>
                <w:sz w:val="24"/>
              </w:rPr>
              <w:t>udruge,</w:t>
            </w:r>
            <w:r>
              <w:rPr>
                <w:rFonts w:ascii="Times New Roman" w:hAnsi="Times New Roman"/>
                <w:spacing w:val="-7"/>
                <w:sz w:val="24"/>
              </w:rPr>
              <w:t xml:space="preserve"> </w:t>
            </w:r>
            <w:r>
              <w:rPr>
                <w:rFonts w:ascii="Times New Roman" w:hAnsi="Times New Roman"/>
                <w:sz w:val="24"/>
              </w:rPr>
              <w:t>a koje su od interesa za Grad Šibenik. U skladu sa Zakonom o financiranju javnih potreba u kulturi i objektivnim proračunskim mogućnostima</w:t>
            </w:r>
            <w:r>
              <w:rPr>
                <w:rFonts w:ascii="Times New Roman" w:hAnsi="Times New Roman"/>
                <w:spacing w:val="-15"/>
                <w:sz w:val="24"/>
              </w:rPr>
              <w:t xml:space="preserve"> </w:t>
            </w:r>
            <w:r>
              <w:rPr>
                <w:rFonts w:ascii="Times New Roman" w:hAnsi="Times New Roman"/>
                <w:sz w:val="24"/>
              </w:rPr>
              <w:t>Grad</w:t>
            </w:r>
            <w:r>
              <w:rPr>
                <w:rFonts w:ascii="Times New Roman" w:hAnsi="Times New Roman"/>
                <w:spacing w:val="-15"/>
                <w:sz w:val="24"/>
              </w:rPr>
              <w:t xml:space="preserve"> </w:t>
            </w:r>
            <w:r>
              <w:rPr>
                <w:rFonts w:ascii="Times New Roman" w:hAnsi="Times New Roman"/>
                <w:sz w:val="24"/>
              </w:rPr>
              <w:t>Šibenik</w:t>
            </w:r>
            <w:r>
              <w:rPr>
                <w:rFonts w:ascii="Times New Roman" w:hAnsi="Times New Roman"/>
                <w:spacing w:val="-15"/>
                <w:sz w:val="24"/>
              </w:rPr>
              <w:t xml:space="preserve"> </w:t>
            </w:r>
            <w:r>
              <w:rPr>
                <w:rFonts w:ascii="Times New Roman" w:hAnsi="Times New Roman"/>
                <w:sz w:val="24"/>
              </w:rPr>
              <w:t>je</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Program</w:t>
            </w:r>
            <w:r>
              <w:rPr>
                <w:rFonts w:ascii="Times New Roman" w:hAnsi="Times New Roman"/>
                <w:spacing w:val="-15"/>
                <w:sz w:val="24"/>
              </w:rPr>
              <w:t xml:space="preserve"> </w:t>
            </w:r>
            <w:r>
              <w:rPr>
                <w:rFonts w:ascii="Times New Roman" w:hAnsi="Times New Roman"/>
                <w:sz w:val="24"/>
              </w:rPr>
              <w:t>javnih</w:t>
            </w:r>
            <w:r>
              <w:rPr>
                <w:rFonts w:ascii="Times New Roman" w:hAnsi="Times New Roman"/>
                <w:spacing w:val="-15"/>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kulturi za 2026. godinu uvrstio financiranje kulturnih programa iz slijedećih područja kulturnih djelatnosti: kulturne akcije i manifestacije, zaštita kulturne baštine, kulturno-umjetnički amaterizam, vizualna umjetnost, arhivska i izdavačka djelatnost, književne</w:t>
            </w:r>
            <w:r>
              <w:rPr>
                <w:rFonts w:ascii="Times New Roman" w:hAnsi="Times New Roman"/>
                <w:spacing w:val="-1"/>
                <w:sz w:val="24"/>
              </w:rPr>
              <w:t xml:space="preserve"> </w:t>
            </w:r>
            <w:r>
              <w:rPr>
                <w:rFonts w:ascii="Times New Roman" w:hAnsi="Times New Roman"/>
                <w:sz w:val="24"/>
              </w:rPr>
              <w:t>manifestacije, likovna</w:t>
            </w:r>
            <w:r>
              <w:rPr>
                <w:rFonts w:ascii="Times New Roman" w:hAnsi="Times New Roman"/>
                <w:spacing w:val="-1"/>
                <w:sz w:val="24"/>
              </w:rPr>
              <w:t xml:space="preserve"> </w:t>
            </w:r>
            <w:r>
              <w:rPr>
                <w:rFonts w:ascii="Times New Roman" w:hAnsi="Times New Roman"/>
                <w:sz w:val="24"/>
              </w:rPr>
              <w:t>umjetnost,</w:t>
            </w:r>
            <w:r>
              <w:rPr>
                <w:rFonts w:ascii="Times New Roman" w:hAnsi="Times New Roman"/>
                <w:spacing w:val="-1"/>
                <w:sz w:val="24"/>
              </w:rPr>
              <w:t xml:space="preserve"> </w:t>
            </w:r>
            <w:r>
              <w:rPr>
                <w:rFonts w:ascii="Times New Roman" w:hAnsi="Times New Roman"/>
                <w:sz w:val="24"/>
              </w:rPr>
              <w:t>glazbena</w:t>
            </w:r>
            <w:r>
              <w:rPr>
                <w:rFonts w:ascii="Times New Roman" w:hAnsi="Times New Roman"/>
                <w:spacing w:val="-1"/>
                <w:sz w:val="24"/>
              </w:rPr>
              <w:t xml:space="preserve"> </w:t>
            </w:r>
            <w:r>
              <w:rPr>
                <w:rFonts w:ascii="Times New Roman" w:hAnsi="Times New Roman"/>
                <w:sz w:val="24"/>
              </w:rPr>
              <w:t>i glazbeno-scenska</w:t>
            </w:r>
            <w:r>
              <w:rPr>
                <w:rFonts w:ascii="Times New Roman" w:hAnsi="Times New Roman"/>
                <w:spacing w:val="44"/>
                <w:sz w:val="24"/>
              </w:rPr>
              <w:t xml:space="preserve"> </w:t>
            </w:r>
            <w:r>
              <w:rPr>
                <w:rFonts w:ascii="Times New Roman" w:hAnsi="Times New Roman"/>
                <w:sz w:val="24"/>
              </w:rPr>
              <w:t>umjetnost,</w:t>
            </w:r>
            <w:r>
              <w:rPr>
                <w:rFonts w:ascii="Times New Roman" w:hAnsi="Times New Roman"/>
                <w:spacing w:val="46"/>
                <w:sz w:val="24"/>
              </w:rPr>
              <w:t xml:space="preserve"> </w:t>
            </w:r>
            <w:r>
              <w:rPr>
                <w:rFonts w:ascii="Times New Roman" w:hAnsi="Times New Roman"/>
                <w:sz w:val="24"/>
              </w:rPr>
              <w:t>dramska</w:t>
            </w:r>
            <w:r>
              <w:rPr>
                <w:rFonts w:ascii="Times New Roman" w:hAnsi="Times New Roman"/>
                <w:spacing w:val="46"/>
                <w:sz w:val="24"/>
              </w:rPr>
              <w:t xml:space="preserve"> </w:t>
            </w:r>
            <w:r>
              <w:rPr>
                <w:rFonts w:ascii="Times New Roman" w:hAnsi="Times New Roman"/>
                <w:sz w:val="24"/>
              </w:rPr>
              <w:t>i</w:t>
            </w:r>
            <w:r>
              <w:rPr>
                <w:rFonts w:ascii="Times New Roman" w:hAnsi="Times New Roman"/>
                <w:spacing w:val="48"/>
                <w:sz w:val="24"/>
              </w:rPr>
              <w:t xml:space="preserve"> </w:t>
            </w:r>
            <w:r>
              <w:rPr>
                <w:rFonts w:ascii="Times New Roman" w:hAnsi="Times New Roman"/>
                <w:sz w:val="24"/>
              </w:rPr>
              <w:t>plesna</w:t>
            </w:r>
            <w:r>
              <w:rPr>
                <w:rFonts w:ascii="Times New Roman" w:hAnsi="Times New Roman"/>
                <w:spacing w:val="45"/>
                <w:sz w:val="24"/>
              </w:rPr>
              <w:t xml:space="preserve"> </w:t>
            </w:r>
            <w:r>
              <w:rPr>
                <w:rFonts w:ascii="Times New Roman" w:hAnsi="Times New Roman"/>
                <w:sz w:val="24"/>
              </w:rPr>
              <w:t>umjetnost,</w:t>
            </w:r>
            <w:r>
              <w:rPr>
                <w:rFonts w:ascii="Times New Roman" w:hAnsi="Times New Roman"/>
                <w:spacing w:val="46"/>
                <w:sz w:val="24"/>
              </w:rPr>
              <w:t xml:space="preserve"> </w:t>
            </w:r>
            <w:r>
              <w:rPr>
                <w:rFonts w:ascii="Times New Roman" w:hAnsi="Times New Roman"/>
                <w:sz w:val="24"/>
              </w:rPr>
              <w:t>programi</w:t>
            </w:r>
            <w:r>
              <w:rPr>
                <w:rFonts w:ascii="Times New Roman" w:hAnsi="Times New Roman"/>
                <w:spacing w:val="48"/>
                <w:sz w:val="24"/>
              </w:rPr>
              <w:t xml:space="preserve"> </w:t>
            </w:r>
            <w:r>
              <w:rPr>
                <w:rFonts w:ascii="Times New Roman" w:hAnsi="Times New Roman"/>
                <w:spacing w:val="-4"/>
                <w:sz w:val="24"/>
              </w:rPr>
              <w:t>koji</w:t>
            </w:r>
          </w:p>
          <w:p w14:paraId="3D87C552" w14:textId="77777777" w:rsidR="007374B6" w:rsidRDefault="00000000">
            <w:pPr>
              <w:pStyle w:val="TableParagraph"/>
              <w:spacing w:before="1" w:line="257" w:lineRule="exact"/>
              <w:ind w:left="109"/>
              <w:jc w:val="both"/>
              <w:rPr>
                <w:rFonts w:ascii="Times New Roman" w:hAnsi="Times New Roman"/>
                <w:sz w:val="24"/>
              </w:rPr>
            </w:pPr>
            <w:r>
              <w:rPr>
                <w:rFonts w:ascii="Times New Roman" w:hAnsi="Times New Roman"/>
                <w:sz w:val="24"/>
              </w:rPr>
              <w:t>potiču</w:t>
            </w:r>
            <w:r>
              <w:rPr>
                <w:rFonts w:ascii="Times New Roman" w:hAnsi="Times New Roman"/>
                <w:spacing w:val="-1"/>
                <w:sz w:val="24"/>
              </w:rPr>
              <w:t xml:space="preserve"> </w:t>
            </w:r>
            <w:r>
              <w:rPr>
                <w:rFonts w:ascii="Times New Roman" w:hAnsi="Times New Roman"/>
                <w:sz w:val="24"/>
              </w:rPr>
              <w:t xml:space="preserve">kulturu </w:t>
            </w:r>
            <w:r>
              <w:rPr>
                <w:rFonts w:ascii="Times New Roman" w:hAnsi="Times New Roman"/>
                <w:spacing w:val="-2"/>
                <w:sz w:val="24"/>
              </w:rPr>
              <w:t>mladih.</w:t>
            </w:r>
          </w:p>
        </w:tc>
      </w:tr>
    </w:tbl>
    <w:p w14:paraId="34D6DDEC" w14:textId="77777777" w:rsidR="007374B6" w:rsidRDefault="007374B6">
      <w:pPr>
        <w:pStyle w:val="TableParagraph"/>
        <w:spacing w:line="257" w:lineRule="exact"/>
        <w:jc w:val="both"/>
        <w:rPr>
          <w:rFonts w:ascii="Times New Roman" w:hAnsi="Times New Roman"/>
          <w:sz w:val="24"/>
        </w:rPr>
        <w:sectPr w:rsidR="007374B6">
          <w:headerReference w:type="default" r:id="rId49"/>
          <w:footerReference w:type="default" r:id="rId50"/>
          <w:pgSz w:w="12240" w:h="15840"/>
          <w:pgMar w:top="18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3D7B1300" w14:textId="77777777">
        <w:trPr>
          <w:trHeight w:val="1159"/>
        </w:trPr>
        <w:tc>
          <w:tcPr>
            <w:tcW w:w="3503" w:type="dxa"/>
          </w:tcPr>
          <w:p w14:paraId="320C6AD8" w14:textId="77777777" w:rsidR="007374B6" w:rsidRDefault="007374B6">
            <w:pPr>
              <w:pStyle w:val="TableParagraph"/>
              <w:spacing w:before="0"/>
              <w:rPr>
                <w:rFonts w:ascii="Times New Roman"/>
                <w:sz w:val="24"/>
              </w:rPr>
            </w:pPr>
          </w:p>
        </w:tc>
        <w:tc>
          <w:tcPr>
            <w:tcW w:w="6426" w:type="dxa"/>
          </w:tcPr>
          <w:p w14:paraId="216BBE95" w14:textId="77777777" w:rsidR="007374B6" w:rsidRDefault="00000000">
            <w:pPr>
              <w:pStyle w:val="TableParagraph"/>
              <w:spacing w:before="54"/>
              <w:ind w:left="109" w:right="44"/>
              <w:jc w:val="both"/>
              <w:rPr>
                <w:rFonts w:ascii="Times New Roman" w:hAnsi="Times New Roman"/>
                <w:sz w:val="24"/>
              </w:rPr>
            </w:pPr>
            <w:r>
              <w:rPr>
                <w:rFonts w:ascii="Times New Roman" w:hAnsi="Times New Roman"/>
                <w:sz w:val="24"/>
              </w:rPr>
              <w:t>Stavka se smanjuje za 40.000,00 eura na poziciji Ostale usluge sukladno očekivanju realizacije navedene aktivnosti do kraja 2026. godine.</w:t>
            </w:r>
          </w:p>
        </w:tc>
      </w:tr>
      <w:tr w:rsidR="007374B6" w14:paraId="146D263B" w14:textId="77777777">
        <w:trPr>
          <w:trHeight w:val="366"/>
        </w:trPr>
        <w:tc>
          <w:tcPr>
            <w:tcW w:w="3503" w:type="dxa"/>
          </w:tcPr>
          <w:p w14:paraId="3594BBAC" w14:textId="77777777" w:rsidR="007374B6" w:rsidRDefault="00000000">
            <w:pPr>
              <w:pStyle w:val="TableParagraph"/>
              <w:spacing w:before="51"/>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25F072B4" w14:textId="77777777" w:rsidR="007374B6" w:rsidRDefault="00000000">
            <w:pPr>
              <w:pStyle w:val="TableParagraph"/>
              <w:spacing w:before="51"/>
              <w:ind w:left="109"/>
              <w:rPr>
                <w:rFonts w:ascii="Times New Roman"/>
                <w:sz w:val="24"/>
              </w:rPr>
            </w:pPr>
            <w:r>
              <w:rPr>
                <w:rFonts w:ascii="Times New Roman"/>
                <w:sz w:val="24"/>
              </w:rPr>
              <w:t>1007</w:t>
            </w:r>
            <w:r>
              <w:rPr>
                <w:rFonts w:ascii="Times New Roman"/>
                <w:spacing w:val="-3"/>
                <w:sz w:val="24"/>
              </w:rPr>
              <w:t xml:space="preserve"> </w:t>
            </w:r>
            <w:r>
              <w:rPr>
                <w:rFonts w:ascii="Times New Roman"/>
                <w:sz w:val="24"/>
              </w:rPr>
              <w:t>TRADICIONALNI</w:t>
            </w:r>
            <w:r>
              <w:rPr>
                <w:rFonts w:ascii="Times New Roman"/>
                <w:spacing w:val="-3"/>
                <w:sz w:val="24"/>
              </w:rPr>
              <w:t xml:space="preserve"> </w:t>
            </w:r>
            <w:r>
              <w:rPr>
                <w:rFonts w:ascii="Times New Roman"/>
                <w:sz w:val="24"/>
              </w:rPr>
              <w:t>DANI</w:t>
            </w:r>
            <w:r>
              <w:rPr>
                <w:rFonts w:ascii="Times New Roman"/>
                <w:spacing w:val="-3"/>
                <w:sz w:val="24"/>
              </w:rPr>
              <w:t xml:space="preserve"> </w:t>
            </w:r>
            <w:r>
              <w:rPr>
                <w:rFonts w:ascii="Times New Roman"/>
                <w:sz w:val="24"/>
              </w:rPr>
              <w:t>I</w:t>
            </w:r>
            <w:r>
              <w:rPr>
                <w:rFonts w:ascii="Times New Roman"/>
                <w:spacing w:val="-3"/>
                <w:sz w:val="24"/>
              </w:rPr>
              <w:t xml:space="preserve"> </w:t>
            </w:r>
            <w:r>
              <w:rPr>
                <w:rFonts w:ascii="Times New Roman"/>
                <w:spacing w:val="-2"/>
                <w:sz w:val="24"/>
              </w:rPr>
              <w:t>OBLJETNICE</w:t>
            </w:r>
          </w:p>
        </w:tc>
      </w:tr>
      <w:tr w:rsidR="007374B6" w14:paraId="5B425780" w14:textId="77777777">
        <w:trPr>
          <w:trHeight w:val="369"/>
        </w:trPr>
        <w:tc>
          <w:tcPr>
            <w:tcW w:w="3503" w:type="dxa"/>
          </w:tcPr>
          <w:p w14:paraId="3A6059CF" w14:textId="77777777" w:rsidR="007374B6" w:rsidRDefault="00000000">
            <w:pPr>
              <w:pStyle w:val="TableParagraph"/>
              <w:spacing w:before="51"/>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1D6232C4" w14:textId="77777777" w:rsidR="007374B6" w:rsidRDefault="00000000">
            <w:pPr>
              <w:pStyle w:val="TableParagraph"/>
              <w:spacing w:before="51"/>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r w:rsidR="007374B6" w14:paraId="34030C89" w14:textId="77777777">
        <w:trPr>
          <w:trHeight w:val="1985"/>
        </w:trPr>
        <w:tc>
          <w:tcPr>
            <w:tcW w:w="3503" w:type="dxa"/>
          </w:tcPr>
          <w:p w14:paraId="1B23C296"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45ECBC59" w14:textId="77777777" w:rsidR="007374B6" w:rsidRDefault="00000000">
            <w:pPr>
              <w:pStyle w:val="TableParagraph"/>
              <w:spacing w:before="51"/>
              <w:ind w:left="109"/>
              <w:rPr>
                <w:rFonts w:ascii="Times New Roman" w:hAnsi="Times New Roman"/>
                <w:sz w:val="24"/>
              </w:rPr>
            </w:pPr>
            <w:r>
              <w:rPr>
                <w:rFonts w:ascii="Times New Roman" w:hAnsi="Times New Roman"/>
                <w:sz w:val="24"/>
              </w:rPr>
              <w:t>Zakon</w:t>
            </w:r>
            <w:r>
              <w:rPr>
                <w:rFonts w:ascii="Times New Roman" w:hAnsi="Times New Roman"/>
                <w:spacing w:val="-14"/>
                <w:sz w:val="24"/>
              </w:rPr>
              <w:t xml:space="preserve"> </w:t>
            </w:r>
            <w:r>
              <w:rPr>
                <w:rFonts w:ascii="Times New Roman" w:hAnsi="Times New Roman"/>
                <w:sz w:val="24"/>
              </w:rPr>
              <w:t>o</w:t>
            </w:r>
            <w:r>
              <w:rPr>
                <w:rFonts w:ascii="Times New Roman" w:hAnsi="Times New Roman"/>
                <w:spacing w:val="-14"/>
                <w:sz w:val="24"/>
              </w:rPr>
              <w:t xml:space="preserve"> </w:t>
            </w:r>
            <w:r>
              <w:rPr>
                <w:rFonts w:ascii="Times New Roman" w:hAnsi="Times New Roman"/>
                <w:sz w:val="24"/>
              </w:rPr>
              <w:t>kulturnim</w:t>
            </w:r>
            <w:r>
              <w:rPr>
                <w:rFonts w:ascii="Times New Roman" w:hAnsi="Times New Roman"/>
                <w:spacing w:val="-14"/>
                <w:sz w:val="24"/>
              </w:rPr>
              <w:t xml:space="preserve"> </w:t>
            </w:r>
            <w:r>
              <w:rPr>
                <w:rFonts w:ascii="Times New Roman" w:hAnsi="Times New Roman"/>
                <w:sz w:val="24"/>
              </w:rPr>
              <w:t>vijećima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4"/>
                <w:sz w:val="24"/>
              </w:rPr>
              <w:t xml:space="preserve"> </w:t>
            </w:r>
            <w:r>
              <w:rPr>
                <w:rFonts w:ascii="Times New Roman" w:hAnsi="Times New Roman"/>
                <w:sz w:val="24"/>
              </w:rPr>
              <w:t>financiranju</w:t>
            </w:r>
            <w:r>
              <w:rPr>
                <w:rFonts w:ascii="Times New Roman" w:hAnsi="Times New Roman"/>
                <w:spacing w:val="-14"/>
                <w:sz w:val="24"/>
              </w:rPr>
              <w:t xml:space="preserve"> </w:t>
            </w:r>
            <w:r>
              <w:rPr>
                <w:rFonts w:ascii="Times New Roman" w:hAnsi="Times New Roman"/>
                <w:sz w:val="24"/>
              </w:rPr>
              <w:t>javnih</w:t>
            </w:r>
            <w:r>
              <w:rPr>
                <w:rFonts w:ascii="Times New Roman" w:hAnsi="Times New Roman"/>
                <w:spacing w:val="-14"/>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kulturi ("Narodne novine", broj 83/22)</w:t>
            </w:r>
          </w:p>
          <w:p w14:paraId="26028397" w14:textId="77777777" w:rsidR="007374B6" w:rsidRDefault="00000000">
            <w:pPr>
              <w:pStyle w:val="TableParagraph"/>
              <w:spacing w:before="0"/>
              <w:ind w:left="109" w:right="46"/>
              <w:rPr>
                <w:rFonts w:ascii="Times New Roman" w:hAnsi="Times New Roman"/>
                <w:sz w:val="24"/>
              </w:rPr>
            </w:pPr>
            <w:r>
              <w:rPr>
                <w:rFonts w:ascii="Times New Roman" w:hAnsi="Times New Roman"/>
                <w:sz w:val="24"/>
              </w:rPr>
              <w:t>Zakon o udrugama (“Narodne novine“, broj 74/14, 70/17 i 98/19 i 151/22) čl. 32. i 33.</w:t>
            </w:r>
          </w:p>
          <w:p w14:paraId="497F08DA" w14:textId="77777777" w:rsidR="007374B6" w:rsidRDefault="00000000">
            <w:pPr>
              <w:pStyle w:val="TableParagraph"/>
              <w:spacing w:before="1"/>
              <w:ind w:left="109"/>
              <w:rPr>
                <w:rFonts w:ascii="Times New Roman" w:hAnsi="Times New Roman"/>
                <w:sz w:val="24"/>
              </w:rPr>
            </w:pPr>
            <w:r>
              <w:rPr>
                <w:rFonts w:ascii="Times New Roman" w:hAnsi="Times New Roman"/>
                <w:sz w:val="24"/>
              </w:rPr>
              <w:t>Statut Grada Šibenika („Službeni glasnik Grada Šibenika“, broj 2/21)</w:t>
            </w:r>
            <w:r>
              <w:rPr>
                <w:rFonts w:ascii="Times New Roman" w:hAnsi="Times New Roman"/>
                <w:spacing w:val="40"/>
                <w:sz w:val="24"/>
              </w:rPr>
              <w:t xml:space="preserve"> </w:t>
            </w:r>
            <w:r>
              <w:rPr>
                <w:rFonts w:ascii="Times New Roman" w:hAnsi="Times New Roman"/>
                <w:sz w:val="24"/>
              </w:rPr>
              <w:t>čl. 37.</w:t>
            </w:r>
          </w:p>
          <w:p w14:paraId="29837A99" w14:textId="77777777" w:rsidR="007374B6" w:rsidRDefault="00000000">
            <w:pPr>
              <w:pStyle w:val="TableParagraph"/>
              <w:spacing w:before="0" w:line="257" w:lineRule="exact"/>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 proračunu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1"/>
                <w:sz w:val="24"/>
              </w:rPr>
              <w:t xml:space="preserve"> </w:t>
            </w:r>
            <w:r>
              <w:rPr>
                <w:rFonts w:ascii="Times New Roman" w:hAnsi="Times New Roman"/>
                <w:sz w:val="24"/>
              </w:rPr>
              <w:t>novine“</w:t>
            </w:r>
            <w:r>
              <w:rPr>
                <w:rFonts w:ascii="Times New Roman" w:hAnsi="Times New Roman"/>
                <w:spacing w:val="-2"/>
                <w:sz w:val="24"/>
              </w:rPr>
              <w:t xml:space="preserve"> </w:t>
            </w:r>
            <w:r>
              <w:rPr>
                <w:rFonts w:ascii="Times New Roman" w:hAnsi="Times New Roman"/>
                <w:sz w:val="24"/>
              </w:rPr>
              <w:t xml:space="preserve">broj </w:t>
            </w:r>
            <w:r>
              <w:rPr>
                <w:rFonts w:ascii="Times New Roman" w:hAnsi="Times New Roman"/>
                <w:spacing w:val="-2"/>
                <w:sz w:val="24"/>
              </w:rPr>
              <w:t>144/21)</w:t>
            </w:r>
          </w:p>
        </w:tc>
      </w:tr>
      <w:tr w:rsidR="007374B6" w14:paraId="47E223D8" w14:textId="77777777">
        <w:trPr>
          <w:trHeight w:val="1156"/>
        </w:trPr>
        <w:tc>
          <w:tcPr>
            <w:tcW w:w="3503" w:type="dxa"/>
          </w:tcPr>
          <w:p w14:paraId="7404AC26"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724D1979" w14:textId="77777777" w:rsidR="007374B6" w:rsidRDefault="00000000">
            <w:pPr>
              <w:pStyle w:val="TableParagraph"/>
              <w:spacing w:before="51"/>
              <w:ind w:left="109" w:right="2134"/>
              <w:rPr>
                <w:rFonts w:ascii="Times New Roman"/>
                <w:sz w:val="24"/>
              </w:rPr>
            </w:pPr>
            <w:r>
              <w:rPr>
                <w:rFonts w:ascii="Times New Roman"/>
                <w:sz w:val="24"/>
              </w:rPr>
              <w:t>A100701</w:t>
            </w:r>
            <w:r>
              <w:rPr>
                <w:rFonts w:ascii="Times New Roman"/>
                <w:spacing w:val="-10"/>
                <w:sz w:val="24"/>
              </w:rPr>
              <w:t xml:space="preserve"> </w:t>
            </w:r>
            <w:r>
              <w:rPr>
                <w:rFonts w:ascii="Times New Roman"/>
                <w:sz w:val="24"/>
              </w:rPr>
              <w:t>Tradicionalni</w:t>
            </w:r>
            <w:r>
              <w:rPr>
                <w:rFonts w:ascii="Times New Roman"/>
                <w:spacing w:val="-10"/>
                <w:sz w:val="24"/>
              </w:rPr>
              <w:t xml:space="preserve"> </w:t>
            </w:r>
            <w:r>
              <w:rPr>
                <w:rFonts w:ascii="Times New Roman"/>
                <w:sz w:val="24"/>
              </w:rPr>
              <w:t>dani</w:t>
            </w:r>
            <w:r>
              <w:rPr>
                <w:rFonts w:ascii="Times New Roman"/>
                <w:spacing w:val="-10"/>
                <w:sz w:val="24"/>
              </w:rPr>
              <w:t xml:space="preserve"> </w:t>
            </w:r>
            <w:r>
              <w:rPr>
                <w:rFonts w:ascii="Times New Roman"/>
                <w:sz w:val="24"/>
              </w:rPr>
              <w:t>i</w:t>
            </w:r>
            <w:r>
              <w:rPr>
                <w:rFonts w:ascii="Times New Roman"/>
                <w:spacing w:val="-10"/>
                <w:sz w:val="24"/>
              </w:rPr>
              <w:t xml:space="preserve"> </w:t>
            </w:r>
            <w:r>
              <w:rPr>
                <w:rFonts w:ascii="Times New Roman"/>
                <w:sz w:val="24"/>
              </w:rPr>
              <w:t>obljetnice A100707 Ostali programi</w:t>
            </w:r>
          </w:p>
          <w:p w14:paraId="12D737E9" w14:textId="77777777" w:rsidR="007374B6" w:rsidRDefault="00000000">
            <w:pPr>
              <w:pStyle w:val="TableParagraph"/>
              <w:spacing w:before="0"/>
              <w:ind w:left="109"/>
              <w:rPr>
                <w:rFonts w:ascii="Times New Roman"/>
                <w:sz w:val="24"/>
              </w:rPr>
            </w:pPr>
            <w:r>
              <w:rPr>
                <w:rFonts w:ascii="Times New Roman"/>
                <w:sz w:val="24"/>
              </w:rPr>
              <w:t>A</w:t>
            </w:r>
            <w:r>
              <w:rPr>
                <w:rFonts w:ascii="Times New Roman"/>
                <w:spacing w:val="-1"/>
                <w:sz w:val="24"/>
              </w:rPr>
              <w:t xml:space="preserve"> </w:t>
            </w:r>
            <w:r>
              <w:rPr>
                <w:rFonts w:ascii="Times New Roman"/>
                <w:sz w:val="24"/>
              </w:rPr>
              <w:t>100708 Projekt Light is</w:t>
            </w:r>
            <w:r>
              <w:rPr>
                <w:rFonts w:ascii="Times New Roman"/>
                <w:spacing w:val="-1"/>
                <w:sz w:val="24"/>
              </w:rPr>
              <w:t xml:space="preserve"> </w:t>
            </w:r>
            <w:r>
              <w:rPr>
                <w:rFonts w:ascii="Times New Roman"/>
                <w:spacing w:val="-4"/>
                <w:sz w:val="24"/>
              </w:rPr>
              <w:t>life</w:t>
            </w:r>
          </w:p>
          <w:p w14:paraId="6588B059" w14:textId="77777777" w:rsidR="007374B6" w:rsidRDefault="00000000">
            <w:pPr>
              <w:pStyle w:val="TableParagraph"/>
              <w:spacing w:before="1" w:line="257" w:lineRule="exact"/>
              <w:ind w:left="109"/>
              <w:rPr>
                <w:rFonts w:ascii="Times New Roman" w:hAnsi="Times New Roman"/>
                <w:sz w:val="24"/>
              </w:rPr>
            </w:pPr>
            <w:r>
              <w:rPr>
                <w:rFonts w:ascii="Times New Roman" w:hAnsi="Times New Roman"/>
                <w:sz w:val="24"/>
              </w:rPr>
              <w:t>A</w:t>
            </w:r>
            <w:r>
              <w:rPr>
                <w:rFonts w:ascii="Times New Roman" w:hAnsi="Times New Roman"/>
                <w:spacing w:val="-3"/>
                <w:sz w:val="24"/>
              </w:rPr>
              <w:t xml:space="preserve"> </w:t>
            </w:r>
            <w:r>
              <w:rPr>
                <w:rFonts w:ascii="Times New Roman" w:hAnsi="Times New Roman"/>
                <w:sz w:val="24"/>
              </w:rPr>
              <w:t>100711Blagdanske</w:t>
            </w:r>
            <w:r>
              <w:rPr>
                <w:rFonts w:ascii="Times New Roman" w:hAnsi="Times New Roman"/>
                <w:spacing w:val="-2"/>
                <w:sz w:val="24"/>
              </w:rPr>
              <w:t xml:space="preserve"> </w:t>
            </w:r>
            <w:r>
              <w:rPr>
                <w:rFonts w:ascii="Times New Roman" w:hAnsi="Times New Roman"/>
                <w:sz w:val="24"/>
              </w:rPr>
              <w:t>dekoracije</w:t>
            </w:r>
            <w:r>
              <w:rPr>
                <w:rFonts w:ascii="Times New Roman" w:hAnsi="Times New Roman"/>
                <w:spacing w:val="-2"/>
                <w:sz w:val="24"/>
              </w:rPr>
              <w:t xml:space="preserve"> </w:t>
            </w:r>
            <w:r>
              <w:rPr>
                <w:rFonts w:ascii="Times New Roman" w:hAnsi="Times New Roman"/>
                <w:sz w:val="24"/>
              </w:rPr>
              <w:t>Grada</w:t>
            </w:r>
            <w:r>
              <w:rPr>
                <w:rFonts w:ascii="Times New Roman" w:hAnsi="Times New Roman"/>
                <w:spacing w:val="-2"/>
                <w:sz w:val="24"/>
              </w:rPr>
              <w:t xml:space="preserve"> Šibenika</w:t>
            </w:r>
          </w:p>
        </w:tc>
      </w:tr>
      <w:tr w:rsidR="007374B6" w14:paraId="1C999666" w14:textId="77777777">
        <w:trPr>
          <w:trHeight w:val="3364"/>
        </w:trPr>
        <w:tc>
          <w:tcPr>
            <w:tcW w:w="3503" w:type="dxa"/>
          </w:tcPr>
          <w:p w14:paraId="4985E352"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306E9011" w14:textId="77777777" w:rsidR="007374B6" w:rsidRDefault="00000000">
            <w:pPr>
              <w:pStyle w:val="TableParagraph"/>
              <w:spacing w:before="51"/>
              <w:ind w:left="109" w:right="43"/>
              <w:jc w:val="both"/>
              <w:rPr>
                <w:rFonts w:ascii="Times New Roman" w:hAnsi="Times New Roman"/>
                <w:sz w:val="24"/>
              </w:rPr>
            </w:pPr>
            <w:r>
              <w:rPr>
                <w:rFonts w:ascii="Times New Roman" w:hAnsi="Times New Roman"/>
                <w:sz w:val="24"/>
              </w:rPr>
              <w:t>Ciljevi programa su; očuvanje tradicije, obilježavanje značajnih datuma iz povijesti grada, njegovanje uspomene na zaslužne i povijesne ličnosti, podržavanje</w:t>
            </w:r>
            <w:r>
              <w:rPr>
                <w:rFonts w:ascii="Times New Roman" w:hAnsi="Times New Roman"/>
                <w:spacing w:val="40"/>
                <w:sz w:val="24"/>
              </w:rPr>
              <w:t xml:space="preserve"> </w:t>
            </w:r>
            <w:r>
              <w:rPr>
                <w:rFonts w:ascii="Times New Roman" w:hAnsi="Times New Roman"/>
                <w:sz w:val="24"/>
              </w:rPr>
              <w:t>organiziranog djelovanja građana, stvaranje blagdanskog i obljetničkog ugođaja i raspoloženja,</w:t>
            </w:r>
            <w:r>
              <w:rPr>
                <w:rFonts w:ascii="Times New Roman" w:hAnsi="Times New Roman"/>
                <w:spacing w:val="-3"/>
                <w:sz w:val="24"/>
              </w:rPr>
              <w:t xml:space="preserve"> </w:t>
            </w:r>
            <w:r>
              <w:rPr>
                <w:rFonts w:ascii="Times New Roman" w:hAnsi="Times New Roman"/>
                <w:sz w:val="24"/>
              </w:rPr>
              <w:t>isticanje</w:t>
            </w:r>
            <w:r>
              <w:rPr>
                <w:rFonts w:ascii="Times New Roman" w:hAnsi="Times New Roman"/>
                <w:spacing w:val="-5"/>
                <w:sz w:val="24"/>
              </w:rPr>
              <w:t xml:space="preserve"> </w:t>
            </w:r>
            <w:r>
              <w:rPr>
                <w:rFonts w:ascii="Times New Roman" w:hAnsi="Times New Roman"/>
                <w:sz w:val="24"/>
              </w:rPr>
              <w:t>stvaralačke</w:t>
            </w:r>
            <w:r>
              <w:rPr>
                <w:rFonts w:ascii="Times New Roman" w:hAnsi="Times New Roman"/>
                <w:spacing w:val="-5"/>
                <w:sz w:val="24"/>
              </w:rPr>
              <w:t xml:space="preserve"> </w:t>
            </w:r>
            <w:r>
              <w:rPr>
                <w:rFonts w:ascii="Times New Roman" w:hAnsi="Times New Roman"/>
                <w:sz w:val="24"/>
              </w:rPr>
              <w:t>motivacije</w:t>
            </w:r>
            <w:r>
              <w:rPr>
                <w:rFonts w:ascii="Times New Roman" w:hAnsi="Times New Roman"/>
                <w:spacing w:val="-3"/>
                <w:sz w:val="24"/>
              </w:rPr>
              <w:t xml:space="preserve"> </w:t>
            </w:r>
            <w:r>
              <w:rPr>
                <w:rFonts w:ascii="Times New Roman" w:hAnsi="Times New Roman"/>
                <w:sz w:val="24"/>
              </w:rPr>
              <w:t>za</w:t>
            </w:r>
            <w:r>
              <w:rPr>
                <w:rFonts w:ascii="Times New Roman" w:hAnsi="Times New Roman"/>
                <w:spacing w:val="-5"/>
                <w:sz w:val="24"/>
              </w:rPr>
              <w:t xml:space="preserve"> </w:t>
            </w:r>
            <w:r>
              <w:rPr>
                <w:rFonts w:ascii="Times New Roman" w:hAnsi="Times New Roman"/>
                <w:sz w:val="24"/>
              </w:rPr>
              <w:t>status</w:t>
            </w:r>
            <w:r>
              <w:rPr>
                <w:rFonts w:ascii="Times New Roman" w:hAnsi="Times New Roman"/>
                <w:spacing w:val="-4"/>
                <w:sz w:val="24"/>
              </w:rPr>
              <w:t xml:space="preserve"> </w:t>
            </w:r>
            <w:r>
              <w:rPr>
                <w:rFonts w:ascii="Times New Roman" w:hAnsi="Times New Roman"/>
                <w:sz w:val="24"/>
              </w:rPr>
              <w:t>uspješnog i</w:t>
            </w:r>
            <w:r>
              <w:rPr>
                <w:rFonts w:ascii="Times New Roman" w:hAnsi="Times New Roman"/>
                <w:spacing w:val="-7"/>
                <w:sz w:val="24"/>
              </w:rPr>
              <w:t xml:space="preserve"> </w:t>
            </w:r>
            <w:r>
              <w:rPr>
                <w:rFonts w:ascii="Times New Roman" w:hAnsi="Times New Roman"/>
                <w:sz w:val="24"/>
              </w:rPr>
              <w:t>zaslužnog</w:t>
            </w:r>
            <w:r>
              <w:rPr>
                <w:rFonts w:ascii="Times New Roman" w:hAnsi="Times New Roman"/>
                <w:spacing w:val="-8"/>
                <w:sz w:val="24"/>
              </w:rPr>
              <w:t xml:space="preserve"> </w:t>
            </w:r>
            <w:r>
              <w:rPr>
                <w:rFonts w:ascii="Times New Roman" w:hAnsi="Times New Roman"/>
                <w:sz w:val="24"/>
              </w:rPr>
              <w:t>građanina</w:t>
            </w:r>
            <w:r>
              <w:rPr>
                <w:rFonts w:ascii="Times New Roman" w:hAnsi="Times New Roman"/>
                <w:spacing w:val="-8"/>
                <w:sz w:val="24"/>
              </w:rPr>
              <w:t xml:space="preserve"> </w:t>
            </w:r>
            <w:r>
              <w:rPr>
                <w:rFonts w:ascii="Times New Roman" w:hAnsi="Times New Roman"/>
                <w:sz w:val="24"/>
              </w:rPr>
              <w:t>grada.</w:t>
            </w:r>
            <w:r>
              <w:rPr>
                <w:rFonts w:ascii="Times New Roman" w:hAnsi="Times New Roman"/>
                <w:spacing w:val="-8"/>
                <w:sz w:val="24"/>
              </w:rPr>
              <w:t xml:space="preserve"> </w:t>
            </w:r>
            <w:r>
              <w:rPr>
                <w:rFonts w:ascii="Times New Roman" w:hAnsi="Times New Roman"/>
                <w:sz w:val="24"/>
              </w:rPr>
              <w:t>Sukladno</w:t>
            </w:r>
            <w:r>
              <w:rPr>
                <w:rFonts w:ascii="Times New Roman" w:hAnsi="Times New Roman"/>
                <w:spacing w:val="-8"/>
                <w:sz w:val="24"/>
              </w:rPr>
              <w:t xml:space="preserve"> </w:t>
            </w:r>
            <w:r>
              <w:rPr>
                <w:rFonts w:ascii="Times New Roman" w:hAnsi="Times New Roman"/>
                <w:sz w:val="24"/>
              </w:rPr>
              <w:t>navedenom,</w:t>
            </w:r>
            <w:r>
              <w:rPr>
                <w:rFonts w:ascii="Times New Roman" w:hAnsi="Times New Roman"/>
                <w:spacing w:val="-8"/>
                <w:sz w:val="24"/>
              </w:rPr>
              <w:t xml:space="preserve"> </w:t>
            </w:r>
            <w:r>
              <w:rPr>
                <w:rFonts w:ascii="Times New Roman" w:hAnsi="Times New Roman"/>
                <w:sz w:val="24"/>
              </w:rPr>
              <w:t>Grad</w:t>
            </w:r>
            <w:r>
              <w:rPr>
                <w:rFonts w:ascii="Times New Roman" w:hAnsi="Times New Roman"/>
                <w:spacing w:val="-6"/>
                <w:sz w:val="24"/>
              </w:rPr>
              <w:t xml:space="preserve"> </w:t>
            </w:r>
            <w:r>
              <w:rPr>
                <w:rFonts w:ascii="Times New Roman" w:hAnsi="Times New Roman"/>
                <w:sz w:val="24"/>
              </w:rPr>
              <w:t>Šibenik obilježava:</w:t>
            </w:r>
            <w:r>
              <w:rPr>
                <w:rFonts w:ascii="Times New Roman" w:hAnsi="Times New Roman"/>
                <w:spacing w:val="-15"/>
                <w:sz w:val="24"/>
              </w:rPr>
              <w:t xml:space="preserve"> </w:t>
            </w:r>
            <w:r>
              <w:rPr>
                <w:rFonts w:ascii="Times New Roman" w:hAnsi="Times New Roman"/>
                <w:sz w:val="24"/>
              </w:rPr>
              <w:t>Dan</w:t>
            </w:r>
            <w:r>
              <w:rPr>
                <w:rFonts w:ascii="Times New Roman" w:hAnsi="Times New Roman"/>
                <w:spacing w:val="-15"/>
                <w:sz w:val="24"/>
              </w:rPr>
              <w:t xml:space="preserve"> </w:t>
            </w:r>
            <w:r>
              <w:rPr>
                <w:rFonts w:ascii="Times New Roman" w:hAnsi="Times New Roman"/>
                <w:sz w:val="24"/>
              </w:rPr>
              <w:t>Grada,</w:t>
            </w:r>
            <w:r>
              <w:rPr>
                <w:rFonts w:ascii="Times New Roman" w:hAnsi="Times New Roman"/>
                <w:spacing w:val="-15"/>
                <w:sz w:val="24"/>
              </w:rPr>
              <w:t xml:space="preserve"> </w:t>
            </w:r>
            <w:r>
              <w:rPr>
                <w:rFonts w:ascii="Times New Roman" w:hAnsi="Times New Roman"/>
                <w:sz w:val="24"/>
              </w:rPr>
              <w:t>Rujanski</w:t>
            </w:r>
            <w:r>
              <w:rPr>
                <w:rFonts w:ascii="Times New Roman" w:hAnsi="Times New Roman"/>
                <w:spacing w:val="-15"/>
                <w:sz w:val="24"/>
              </w:rPr>
              <w:t xml:space="preserve"> </w:t>
            </w:r>
            <w:r>
              <w:rPr>
                <w:rFonts w:ascii="Times New Roman" w:hAnsi="Times New Roman"/>
                <w:sz w:val="24"/>
              </w:rPr>
              <w:t>ratni</w:t>
            </w:r>
            <w:r>
              <w:rPr>
                <w:rFonts w:ascii="Times New Roman" w:hAnsi="Times New Roman"/>
                <w:spacing w:val="-15"/>
                <w:sz w:val="24"/>
              </w:rPr>
              <w:t xml:space="preserve"> </w:t>
            </w:r>
            <w:r>
              <w:rPr>
                <w:rFonts w:ascii="Times New Roman" w:hAnsi="Times New Roman"/>
                <w:sz w:val="24"/>
              </w:rPr>
              <w:t>podvig,</w:t>
            </w:r>
            <w:r>
              <w:rPr>
                <w:rFonts w:ascii="Times New Roman" w:hAnsi="Times New Roman"/>
                <w:spacing w:val="-15"/>
                <w:sz w:val="24"/>
              </w:rPr>
              <w:t xml:space="preserve"> </w:t>
            </w:r>
            <w:r>
              <w:rPr>
                <w:rFonts w:ascii="Times New Roman" w:hAnsi="Times New Roman"/>
                <w:sz w:val="24"/>
              </w:rPr>
              <w:t>manifestaciju</w:t>
            </w:r>
            <w:r>
              <w:rPr>
                <w:rFonts w:ascii="Times New Roman" w:hAnsi="Times New Roman"/>
                <w:spacing w:val="-15"/>
                <w:sz w:val="24"/>
              </w:rPr>
              <w:t xml:space="preserve"> </w:t>
            </w:r>
            <w:r>
              <w:rPr>
                <w:rFonts w:ascii="Times New Roman" w:hAnsi="Times New Roman"/>
                <w:sz w:val="24"/>
              </w:rPr>
              <w:t>Light is</w:t>
            </w:r>
            <w:r>
              <w:rPr>
                <w:rFonts w:ascii="Times New Roman" w:hAnsi="Times New Roman"/>
                <w:spacing w:val="-11"/>
                <w:sz w:val="24"/>
              </w:rPr>
              <w:t xml:space="preserve"> </w:t>
            </w:r>
            <w:r>
              <w:rPr>
                <w:rFonts w:ascii="Times New Roman" w:hAnsi="Times New Roman"/>
                <w:sz w:val="24"/>
              </w:rPr>
              <w:t>Life,</w:t>
            </w:r>
            <w:r>
              <w:rPr>
                <w:rFonts w:ascii="Times New Roman" w:hAnsi="Times New Roman"/>
                <w:spacing w:val="-12"/>
                <w:sz w:val="24"/>
              </w:rPr>
              <w:t xml:space="preserve"> </w:t>
            </w:r>
            <w:r>
              <w:rPr>
                <w:rFonts w:ascii="Times New Roman" w:hAnsi="Times New Roman"/>
                <w:sz w:val="24"/>
              </w:rPr>
              <w:t>adventska</w:t>
            </w:r>
            <w:r>
              <w:rPr>
                <w:rFonts w:ascii="Times New Roman" w:hAnsi="Times New Roman"/>
                <w:spacing w:val="-12"/>
                <w:sz w:val="24"/>
              </w:rPr>
              <w:t xml:space="preserve"> </w:t>
            </w:r>
            <w:r>
              <w:rPr>
                <w:rFonts w:ascii="Times New Roman" w:hAnsi="Times New Roman"/>
                <w:sz w:val="24"/>
              </w:rPr>
              <w:t>događanja</w:t>
            </w:r>
            <w:r>
              <w:rPr>
                <w:rFonts w:ascii="Times New Roman" w:hAnsi="Times New Roman"/>
                <w:spacing w:val="-11"/>
                <w:sz w:val="24"/>
              </w:rPr>
              <w:t xml:space="preserve"> </w:t>
            </w:r>
            <w:r>
              <w:rPr>
                <w:rFonts w:ascii="Times New Roman" w:hAnsi="Times New Roman"/>
                <w:sz w:val="24"/>
              </w:rPr>
              <w:t>–</w:t>
            </w:r>
            <w:r>
              <w:rPr>
                <w:rFonts w:ascii="Times New Roman" w:hAnsi="Times New Roman"/>
                <w:spacing w:val="-12"/>
                <w:sz w:val="24"/>
              </w:rPr>
              <w:t xml:space="preserve"> </w:t>
            </w:r>
            <w:r>
              <w:rPr>
                <w:rFonts w:ascii="Times New Roman" w:hAnsi="Times New Roman"/>
                <w:sz w:val="24"/>
              </w:rPr>
              <w:t>„Adventura“</w:t>
            </w:r>
            <w:r>
              <w:rPr>
                <w:rFonts w:ascii="Times New Roman" w:hAnsi="Times New Roman"/>
                <w:spacing w:val="-13"/>
                <w:sz w:val="24"/>
              </w:rPr>
              <w:t xml:space="preserve"> </w:t>
            </w:r>
            <w:r>
              <w:rPr>
                <w:rFonts w:ascii="Times New Roman" w:hAnsi="Times New Roman"/>
                <w:sz w:val="24"/>
              </w:rPr>
              <w:t>i</w:t>
            </w:r>
            <w:r>
              <w:rPr>
                <w:rFonts w:ascii="Times New Roman" w:hAnsi="Times New Roman"/>
                <w:spacing w:val="-11"/>
                <w:sz w:val="24"/>
              </w:rPr>
              <w:t xml:space="preserve"> </w:t>
            </w:r>
            <w:r>
              <w:rPr>
                <w:rFonts w:ascii="Times New Roman" w:hAnsi="Times New Roman"/>
                <w:sz w:val="24"/>
              </w:rPr>
              <w:t>doček</w:t>
            </w:r>
            <w:r>
              <w:rPr>
                <w:rFonts w:ascii="Times New Roman" w:hAnsi="Times New Roman"/>
                <w:spacing w:val="-12"/>
                <w:sz w:val="24"/>
              </w:rPr>
              <w:t xml:space="preserve"> </w:t>
            </w:r>
            <w:r>
              <w:rPr>
                <w:rFonts w:ascii="Times New Roman" w:hAnsi="Times New Roman"/>
                <w:sz w:val="24"/>
              </w:rPr>
              <w:t>Nove</w:t>
            </w:r>
            <w:r>
              <w:rPr>
                <w:rFonts w:ascii="Times New Roman" w:hAnsi="Times New Roman"/>
                <w:spacing w:val="-13"/>
                <w:sz w:val="24"/>
              </w:rPr>
              <w:t xml:space="preserve"> </w:t>
            </w:r>
            <w:r>
              <w:rPr>
                <w:rFonts w:ascii="Times New Roman" w:hAnsi="Times New Roman"/>
                <w:sz w:val="24"/>
              </w:rPr>
              <w:t>godine, manifestacije Noć muzeja,</w:t>
            </w:r>
            <w:r>
              <w:rPr>
                <w:rFonts w:ascii="Times New Roman" w:hAnsi="Times New Roman"/>
                <w:spacing w:val="40"/>
                <w:sz w:val="24"/>
              </w:rPr>
              <w:t xml:space="preserve"> </w:t>
            </w:r>
            <w:r>
              <w:rPr>
                <w:rFonts w:ascii="Times New Roman" w:hAnsi="Times New Roman"/>
                <w:sz w:val="24"/>
              </w:rPr>
              <w:t>Noć knjige i Međunarodni dan muzeja, Šibensko kulturno ljeto i druge prigodne obljetnice, te nabava blagdanskih dekoracija.</w:t>
            </w:r>
          </w:p>
        </w:tc>
      </w:tr>
      <w:tr w:rsidR="007374B6" w14:paraId="40E0B41C" w14:textId="77777777">
        <w:trPr>
          <w:trHeight w:val="880"/>
        </w:trPr>
        <w:tc>
          <w:tcPr>
            <w:tcW w:w="3503" w:type="dxa"/>
          </w:tcPr>
          <w:p w14:paraId="4B2B7FB3"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5ECEDC27" w14:textId="77777777" w:rsidR="007374B6" w:rsidRDefault="00000000">
            <w:pPr>
              <w:pStyle w:val="TableParagraph"/>
              <w:spacing w:before="51"/>
              <w:ind w:left="109"/>
              <w:rPr>
                <w:rFonts w:ascii="Times New Roman"/>
                <w:sz w:val="24"/>
              </w:rPr>
            </w:pPr>
            <w:r>
              <w:rPr>
                <w:rFonts w:ascii="Times New Roman"/>
                <w:sz w:val="24"/>
              </w:rPr>
              <w:t>Broj sufinanciranih programa i manifestacija u okviru programa Tradicionalni dani i obljetnice</w:t>
            </w:r>
          </w:p>
        </w:tc>
      </w:tr>
      <w:tr w:rsidR="007374B6" w14:paraId="36984D75" w14:textId="77777777">
        <w:trPr>
          <w:trHeight w:val="369"/>
        </w:trPr>
        <w:tc>
          <w:tcPr>
            <w:tcW w:w="3503" w:type="dxa"/>
          </w:tcPr>
          <w:p w14:paraId="076A7E40" w14:textId="77777777" w:rsidR="007374B6" w:rsidRDefault="00000000">
            <w:pPr>
              <w:pStyle w:val="TableParagraph"/>
              <w:spacing w:before="54"/>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1B7A1C31" w14:textId="77777777" w:rsidR="007374B6" w:rsidRDefault="00000000">
            <w:pPr>
              <w:pStyle w:val="TableParagraph"/>
              <w:spacing w:before="54"/>
              <w:ind w:left="109"/>
              <w:rPr>
                <w:rFonts w:ascii="Times New Roman"/>
                <w:sz w:val="24"/>
              </w:rPr>
            </w:pPr>
            <w:r>
              <w:rPr>
                <w:rFonts w:ascii="Times New Roman"/>
                <w:sz w:val="24"/>
              </w:rPr>
              <w:t>1008</w:t>
            </w:r>
            <w:r>
              <w:rPr>
                <w:rFonts w:ascii="Times New Roman"/>
                <w:spacing w:val="-1"/>
                <w:sz w:val="24"/>
              </w:rPr>
              <w:t xml:space="preserve"> </w:t>
            </w:r>
            <w:r>
              <w:rPr>
                <w:rFonts w:ascii="Times New Roman"/>
                <w:sz w:val="24"/>
              </w:rPr>
              <w:t>OSTALI</w:t>
            </w:r>
            <w:r>
              <w:rPr>
                <w:rFonts w:ascii="Times New Roman"/>
                <w:spacing w:val="-4"/>
                <w:sz w:val="24"/>
              </w:rPr>
              <w:t xml:space="preserve"> </w:t>
            </w:r>
            <w:r>
              <w:rPr>
                <w:rFonts w:ascii="Times New Roman"/>
                <w:sz w:val="24"/>
              </w:rPr>
              <w:t>KULTURNI</w:t>
            </w:r>
            <w:r>
              <w:rPr>
                <w:rFonts w:ascii="Times New Roman"/>
                <w:spacing w:val="-4"/>
                <w:sz w:val="24"/>
              </w:rPr>
              <w:t xml:space="preserve"> </w:t>
            </w:r>
            <w:r>
              <w:rPr>
                <w:rFonts w:ascii="Times New Roman"/>
                <w:spacing w:val="-2"/>
                <w:sz w:val="24"/>
              </w:rPr>
              <w:t>PROGRAMI</w:t>
            </w:r>
          </w:p>
        </w:tc>
      </w:tr>
      <w:tr w:rsidR="007374B6" w14:paraId="06178402" w14:textId="77777777">
        <w:trPr>
          <w:trHeight w:val="366"/>
        </w:trPr>
        <w:tc>
          <w:tcPr>
            <w:tcW w:w="3503" w:type="dxa"/>
          </w:tcPr>
          <w:p w14:paraId="0BE04A30" w14:textId="77777777" w:rsidR="007374B6" w:rsidRDefault="00000000">
            <w:pPr>
              <w:pStyle w:val="TableParagraph"/>
              <w:spacing w:before="51"/>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368ACE42" w14:textId="77777777" w:rsidR="007374B6" w:rsidRDefault="00000000">
            <w:pPr>
              <w:pStyle w:val="TableParagraph"/>
              <w:spacing w:before="51"/>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r w:rsidR="007374B6" w14:paraId="53DCCE3C" w14:textId="77777777">
        <w:trPr>
          <w:trHeight w:val="2263"/>
        </w:trPr>
        <w:tc>
          <w:tcPr>
            <w:tcW w:w="3503" w:type="dxa"/>
          </w:tcPr>
          <w:p w14:paraId="4F3005E3" w14:textId="77777777" w:rsidR="007374B6" w:rsidRDefault="00000000">
            <w:pPr>
              <w:pStyle w:val="TableParagraph"/>
              <w:spacing w:before="54"/>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005EA20C" w14:textId="77777777" w:rsidR="007374B6" w:rsidRDefault="00000000">
            <w:pPr>
              <w:pStyle w:val="TableParagraph"/>
              <w:spacing w:before="54"/>
              <w:ind w:left="109"/>
              <w:rPr>
                <w:rFonts w:ascii="Times New Roman" w:hAnsi="Times New Roman"/>
                <w:sz w:val="24"/>
              </w:rPr>
            </w:pPr>
            <w:r>
              <w:rPr>
                <w:rFonts w:ascii="Times New Roman" w:hAnsi="Times New Roman"/>
                <w:sz w:val="24"/>
              </w:rPr>
              <w:t>Zakon</w:t>
            </w:r>
            <w:r>
              <w:rPr>
                <w:rFonts w:ascii="Times New Roman" w:hAnsi="Times New Roman"/>
                <w:spacing w:val="-14"/>
                <w:sz w:val="24"/>
              </w:rPr>
              <w:t xml:space="preserve"> </w:t>
            </w:r>
            <w:r>
              <w:rPr>
                <w:rFonts w:ascii="Times New Roman" w:hAnsi="Times New Roman"/>
                <w:sz w:val="24"/>
              </w:rPr>
              <w:t>o</w:t>
            </w:r>
            <w:r>
              <w:rPr>
                <w:rFonts w:ascii="Times New Roman" w:hAnsi="Times New Roman"/>
                <w:spacing w:val="-14"/>
                <w:sz w:val="24"/>
              </w:rPr>
              <w:t xml:space="preserve"> </w:t>
            </w:r>
            <w:r>
              <w:rPr>
                <w:rFonts w:ascii="Times New Roman" w:hAnsi="Times New Roman"/>
                <w:sz w:val="24"/>
              </w:rPr>
              <w:t>kulturnim</w:t>
            </w:r>
            <w:r>
              <w:rPr>
                <w:rFonts w:ascii="Times New Roman" w:hAnsi="Times New Roman"/>
                <w:spacing w:val="-14"/>
                <w:sz w:val="24"/>
              </w:rPr>
              <w:t xml:space="preserve"> </w:t>
            </w:r>
            <w:r>
              <w:rPr>
                <w:rFonts w:ascii="Times New Roman" w:hAnsi="Times New Roman"/>
                <w:sz w:val="24"/>
              </w:rPr>
              <w:t>vijećima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4"/>
                <w:sz w:val="24"/>
              </w:rPr>
              <w:t xml:space="preserve"> </w:t>
            </w:r>
            <w:r>
              <w:rPr>
                <w:rFonts w:ascii="Times New Roman" w:hAnsi="Times New Roman"/>
                <w:sz w:val="24"/>
              </w:rPr>
              <w:t>financiranju</w:t>
            </w:r>
            <w:r>
              <w:rPr>
                <w:rFonts w:ascii="Times New Roman" w:hAnsi="Times New Roman"/>
                <w:spacing w:val="-14"/>
                <w:sz w:val="24"/>
              </w:rPr>
              <w:t xml:space="preserve"> </w:t>
            </w:r>
            <w:r>
              <w:rPr>
                <w:rFonts w:ascii="Times New Roman" w:hAnsi="Times New Roman"/>
                <w:sz w:val="24"/>
              </w:rPr>
              <w:t>javnih</w:t>
            </w:r>
            <w:r>
              <w:rPr>
                <w:rFonts w:ascii="Times New Roman" w:hAnsi="Times New Roman"/>
                <w:spacing w:val="-14"/>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kulturi ("Narodne novine", br. 83/22)</w:t>
            </w:r>
          </w:p>
          <w:p w14:paraId="497B4BE6" w14:textId="77777777" w:rsidR="007374B6" w:rsidRDefault="00000000">
            <w:pPr>
              <w:pStyle w:val="TableParagraph"/>
              <w:spacing w:before="0"/>
              <w:ind w:left="109" w:right="46"/>
              <w:rPr>
                <w:rFonts w:ascii="Times New Roman" w:hAnsi="Times New Roman"/>
                <w:sz w:val="24"/>
              </w:rPr>
            </w:pPr>
            <w:r>
              <w:rPr>
                <w:rFonts w:ascii="Times New Roman" w:hAnsi="Times New Roman"/>
                <w:sz w:val="24"/>
              </w:rPr>
              <w:t>Zakon o udrugama (“Narodne</w:t>
            </w:r>
            <w:r>
              <w:rPr>
                <w:rFonts w:ascii="Times New Roman" w:hAnsi="Times New Roman"/>
                <w:spacing w:val="-1"/>
                <w:sz w:val="24"/>
              </w:rPr>
              <w:t xml:space="preserve"> </w:t>
            </w:r>
            <w:r>
              <w:rPr>
                <w:rFonts w:ascii="Times New Roman" w:hAnsi="Times New Roman"/>
                <w:sz w:val="24"/>
              </w:rPr>
              <w:t>Novine“ broj 74/14, 70/17 i 98/19 i 151/22 čl. 32. i 33.</w:t>
            </w:r>
          </w:p>
          <w:p w14:paraId="1A1B9079" w14:textId="77777777" w:rsidR="007374B6" w:rsidRDefault="00000000">
            <w:pPr>
              <w:pStyle w:val="TableParagraph"/>
              <w:spacing w:before="1"/>
              <w:ind w:left="109"/>
              <w:rPr>
                <w:rFonts w:ascii="Times New Roman" w:hAnsi="Times New Roman"/>
                <w:sz w:val="24"/>
              </w:rPr>
            </w:pPr>
            <w:r>
              <w:rPr>
                <w:rFonts w:ascii="Times New Roman" w:hAnsi="Times New Roman"/>
                <w:sz w:val="24"/>
              </w:rPr>
              <w:t>Statut Grada Šibenika („Službeni glasnik Grada Šibenika“ broj 2/21)</w:t>
            </w:r>
            <w:r>
              <w:rPr>
                <w:rFonts w:ascii="Times New Roman" w:hAnsi="Times New Roman"/>
                <w:spacing w:val="80"/>
                <w:sz w:val="24"/>
              </w:rPr>
              <w:t xml:space="preserve"> </w:t>
            </w:r>
            <w:r>
              <w:rPr>
                <w:rFonts w:ascii="Times New Roman" w:hAnsi="Times New Roman"/>
                <w:sz w:val="24"/>
              </w:rPr>
              <w:t>čl. 37.</w:t>
            </w:r>
          </w:p>
          <w:p w14:paraId="2E82329F"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 proračunu („Narodne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 xml:space="preserve">broj </w:t>
            </w:r>
            <w:r>
              <w:rPr>
                <w:rFonts w:ascii="Times New Roman" w:hAnsi="Times New Roman"/>
                <w:spacing w:val="-2"/>
                <w:sz w:val="24"/>
              </w:rPr>
              <w:t>144/21)</w:t>
            </w:r>
          </w:p>
        </w:tc>
      </w:tr>
      <w:tr w:rsidR="007374B6" w14:paraId="6616204C" w14:textId="77777777">
        <w:trPr>
          <w:trHeight w:val="604"/>
        </w:trPr>
        <w:tc>
          <w:tcPr>
            <w:tcW w:w="3503" w:type="dxa"/>
          </w:tcPr>
          <w:p w14:paraId="58E0B0C8"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3EEAD275" w14:textId="77777777" w:rsidR="007374B6" w:rsidRDefault="00000000">
            <w:pPr>
              <w:pStyle w:val="TableParagraph"/>
              <w:spacing w:before="51"/>
              <w:ind w:left="109"/>
              <w:rPr>
                <w:rFonts w:ascii="Times New Roman"/>
                <w:sz w:val="24"/>
              </w:rPr>
            </w:pPr>
            <w:r>
              <w:rPr>
                <w:rFonts w:ascii="Times New Roman"/>
                <w:sz w:val="24"/>
              </w:rPr>
              <w:t>A</w:t>
            </w:r>
            <w:r>
              <w:rPr>
                <w:rFonts w:ascii="Times New Roman"/>
                <w:spacing w:val="-2"/>
                <w:sz w:val="24"/>
              </w:rPr>
              <w:t xml:space="preserve"> </w:t>
            </w:r>
            <w:r>
              <w:rPr>
                <w:rFonts w:ascii="Times New Roman"/>
                <w:sz w:val="24"/>
              </w:rPr>
              <w:t>100801 Izdaci za</w:t>
            </w:r>
            <w:r>
              <w:rPr>
                <w:rFonts w:ascii="Times New Roman"/>
                <w:spacing w:val="-3"/>
                <w:sz w:val="24"/>
              </w:rPr>
              <w:t xml:space="preserve"> </w:t>
            </w:r>
            <w:r>
              <w:rPr>
                <w:rFonts w:ascii="Times New Roman"/>
                <w:sz w:val="24"/>
              </w:rPr>
              <w:t>kulturne</w:t>
            </w:r>
            <w:r>
              <w:rPr>
                <w:rFonts w:ascii="Times New Roman"/>
                <w:spacing w:val="-2"/>
                <w:sz w:val="24"/>
              </w:rPr>
              <w:t xml:space="preserve"> udruge</w:t>
            </w:r>
          </w:p>
          <w:p w14:paraId="51989843" w14:textId="77777777" w:rsidR="007374B6" w:rsidRDefault="00000000">
            <w:pPr>
              <w:pStyle w:val="TableParagraph"/>
              <w:spacing w:before="0" w:line="257" w:lineRule="exact"/>
              <w:ind w:left="109"/>
              <w:rPr>
                <w:rFonts w:ascii="Times New Roman" w:hAnsi="Times New Roman"/>
                <w:sz w:val="24"/>
              </w:rPr>
            </w:pPr>
            <w:r>
              <w:rPr>
                <w:rFonts w:ascii="Times New Roman" w:hAnsi="Times New Roman"/>
                <w:sz w:val="24"/>
              </w:rPr>
              <w:t>T</w:t>
            </w:r>
            <w:r>
              <w:rPr>
                <w:rFonts w:ascii="Times New Roman" w:hAnsi="Times New Roman"/>
                <w:spacing w:val="-1"/>
                <w:sz w:val="24"/>
              </w:rPr>
              <w:t xml:space="preserve"> </w:t>
            </w:r>
            <w:r>
              <w:rPr>
                <w:rFonts w:ascii="Times New Roman" w:hAnsi="Times New Roman"/>
                <w:sz w:val="24"/>
              </w:rPr>
              <w:t>100808 Kulturna</w:t>
            </w:r>
            <w:r>
              <w:rPr>
                <w:rFonts w:ascii="Times New Roman" w:hAnsi="Times New Roman"/>
                <w:spacing w:val="-2"/>
                <w:sz w:val="24"/>
              </w:rPr>
              <w:t xml:space="preserve"> </w:t>
            </w:r>
            <w:r>
              <w:rPr>
                <w:rFonts w:ascii="Times New Roman" w:hAnsi="Times New Roman"/>
                <w:sz w:val="24"/>
              </w:rPr>
              <w:t>strategija</w:t>
            </w:r>
            <w:r>
              <w:rPr>
                <w:rFonts w:ascii="Times New Roman" w:hAnsi="Times New Roman"/>
                <w:spacing w:val="-1"/>
                <w:sz w:val="24"/>
              </w:rPr>
              <w:t xml:space="preserve"> </w:t>
            </w:r>
            <w:r>
              <w:rPr>
                <w:rFonts w:ascii="Times New Roman" w:hAnsi="Times New Roman"/>
                <w:spacing w:val="-2"/>
                <w:sz w:val="24"/>
              </w:rPr>
              <w:t>Šibenika</w:t>
            </w:r>
          </w:p>
        </w:tc>
      </w:tr>
    </w:tbl>
    <w:p w14:paraId="79E1FB44" w14:textId="77777777" w:rsidR="007374B6" w:rsidRDefault="007374B6">
      <w:pPr>
        <w:pStyle w:val="TableParagraph"/>
        <w:spacing w:line="257" w:lineRule="exact"/>
        <w:rPr>
          <w:rFonts w:ascii="Times New Roman" w:hAnsi="Times New Roman"/>
          <w:sz w:val="24"/>
        </w:rPr>
        <w:sectPr w:rsidR="007374B6">
          <w:headerReference w:type="default" r:id="rId51"/>
          <w:footerReference w:type="default" r:id="rId52"/>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370617A0" w14:textId="77777777">
        <w:trPr>
          <w:trHeight w:val="369"/>
        </w:trPr>
        <w:tc>
          <w:tcPr>
            <w:tcW w:w="3503" w:type="dxa"/>
          </w:tcPr>
          <w:p w14:paraId="6D7162FA" w14:textId="77777777" w:rsidR="007374B6" w:rsidRDefault="007374B6">
            <w:pPr>
              <w:pStyle w:val="TableParagraph"/>
              <w:spacing w:before="0"/>
              <w:rPr>
                <w:rFonts w:ascii="Times New Roman"/>
                <w:sz w:val="24"/>
              </w:rPr>
            </w:pPr>
          </w:p>
        </w:tc>
        <w:tc>
          <w:tcPr>
            <w:tcW w:w="6426" w:type="dxa"/>
          </w:tcPr>
          <w:p w14:paraId="31EEF3A7" w14:textId="77777777" w:rsidR="007374B6" w:rsidRDefault="00000000">
            <w:pPr>
              <w:pStyle w:val="TableParagraph"/>
              <w:spacing w:before="54"/>
              <w:ind w:left="109"/>
              <w:rPr>
                <w:rFonts w:ascii="Times New Roman"/>
                <w:sz w:val="24"/>
              </w:rPr>
            </w:pPr>
            <w:r>
              <w:rPr>
                <w:rFonts w:ascii="Times New Roman"/>
                <w:sz w:val="24"/>
              </w:rPr>
              <w:t>T</w:t>
            </w:r>
            <w:r>
              <w:rPr>
                <w:rFonts w:ascii="Times New Roman"/>
                <w:spacing w:val="-3"/>
                <w:sz w:val="24"/>
              </w:rPr>
              <w:t xml:space="preserve"> </w:t>
            </w:r>
            <w:r>
              <w:rPr>
                <w:rFonts w:ascii="Times New Roman"/>
                <w:sz w:val="24"/>
              </w:rPr>
              <w:t>100811</w:t>
            </w:r>
            <w:r>
              <w:rPr>
                <w:rFonts w:ascii="Times New Roman"/>
                <w:spacing w:val="-2"/>
                <w:sz w:val="24"/>
              </w:rPr>
              <w:t xml:space="preserve"> </w:t>
            </w:r>
            <w:r>
              <w:rPr>
                <w:rFonts w:ascii="Times New Roman"/>
                <w:sz w:val="24"/>
              </w:rPr>
              <w:t>Interpretacijski</w:t>
            </w:r>
            <w:r>
              <w:rPr>
                <w:rFonts w:ascii="Times New Roman"/>
                <w:spacing w:val="-2"/>
                <w:sz w:val="24"/>
              </w:rPr>
              <w:t xml:space="preserve"> </w:t>
            </w:r>
            <w:r>
              <w:rPr>
                <w:rFonts w:ascii="Times New Roman"/>
                <w:sz w:val="24"/>
              </w:rPr>
              <w:t>centar</w:t>
            </w:r>
            <w:r>
              <w:rPr>
                <w:rFonts w:ascii="Times New Roman"/>
                <w:spacing w:val="-3"/>
                <w:sz w:val="24"/>
              </w:rPr>
              <w:t xml:space="preserve"> </w:t>
            </w:r>
            <w:r>
              <w:rPr>
                <w:rFonts w:ascii="Times New Roman"/>
                <w:spacing w:val="-2"/>
                <w:sz w:val="24"/>
              </w:rPr>
              <w:t>Danilo</w:t>
            </w:r>
          </w:p>
        </w:tc>
      </w:tr>
      <w:tr w:rsidR="007374B6" w14:paraId="251D263B" w14:textId="77777777">
        <w:trPr>
          <w:trHeight w:val="3365"/>
        </w:trPr>
        <w:tc>
          <w:tcPr>
            <w:tcW w:w="3503" w:type="dxa"/>
          </w:tcPr>
          <w:p w14:paraId="7FC51350"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4682DB20" w14:textId="77777777" w:rsidR="007374B6" w:rsidRDefault="00000000">
            <w:pPr>
              <w:pStyle w:val="TableParagraph"/>
              <w:spacing w:before="51"/>
              <w:ind w:left="109" w:right="42"/>
              <w:jc w:val="both"/>
              <w:rPr>
                <w:rFonts w:ascii="Times New Roman" w:hAnsi="Times New Roman"/>
                <w:sz w:val="24"/>
              </w:rPr>
            </w:pPr>
            <w:r>
              <w:rPr>
                <w:rFonts w:ascii="Times New Roman" w:hAnsi="Times New Roman"/>
                <w:sz w:val="24"/>
              </w:rPr>
              <w:t>Ciljevi</w:t>
            </w:r>
            <w:r>
              <w:rPr>
                <w:rFonts w:ascii="Times New Roman" w:hAnsi="Times New Roman"/>
                <w:spacing w:val="-15"/>
                <w:sz w:val="24"/>
              </w:rPr>
              <w:t xml:space="preserve"> </w:t>
            </w:r>
            <w:r>
              <w:rPr>
                <w:rFonts w:ascii="Times New Roman" w:hAnsi="Times New Roman"/>
                <w:sz w:val="24"/>
              </w:rPr>
              <w:t>programa</w:t>
            </w:r>
            <w:r>
              <w:rPr>
                <w:rFonts w:ascii="Times New Roman" w:hAnsi="Times New Roman"/>
                <w:spacing w:val="-15"/>
                <w:sz w:val="24"/>
              </w:rPr>
              <w:t xml:space="preserve"> </w:t>
            </w:r>
            <w:r>
              <w:rPr>
                <w:rFonts w:ascii="Times New Roman" w:hAnsi="Times New Roman"/>
                <w:sz w:val="24"/>
              </w:rPr>
              <w:t>su:</w:t>
            </w:r>
            <w:r>
              <w:rPr>
                <w:rFonts w:ascii="Times New Roman" w:hAnsi="Times New Roman"/>
                <w:spacing w:val="-15"/>
                <w:sz w:val="24"/>
              </w:rPr>
              <w:t xml:space="preserve"> </w:t>
            </w:r>
            <w:r>
              <w:rPr>
                <w:rFonts w:ascii="Times New Roman" w:hAnsi="Times New Roman"/>
                <w:sz w:val="24"/>
              </w:rPr>
              <w:t>razvijanje</w:t>
            </w:r>
            <w:r>
              <w:rPr>
                <w:rFonts w:ascii="Times New Roman" w:hAnsi="Times New Roman"/>
                <w:spacing w:val="-15"/>
                <w:sz w:val="24"/>
              </w:rPr>
              <w:t xml:space="preserve"> </w:t>
            </w:r>
            <w:r>
              <w:rPr>
                <w:rFonts w:ascii="Times New Roman" w:hAnsi="Times New Roman"/>
                <w:sz w:val="24"/>
              </w:rPr>
              <w:t>kulturnog</w:t>
            </w:r>
            <w:r>
              <w:rPr>
                <w:rFonts w:ascii="Times New Roman" w:hAnsi="Times New Roman"/>
                <w:spacing w:val="-15"/>
                <w:sz w:val="24"/>
              </w:rPr>
              <w:t xml:space="preserve"> </w:t>
            </w:r>
            <w:r>
              <w:rPr>
                <w:rFonts w:ascii="Times New Roman" w:hAnsi="Times New Roman"/>
                <w:sz w:val="24"/>
              </w:rPr>
              <w:t>amaterskog</w:t>
            </w:r>
            <w:r>
              <w:rPr>
                <w:rFonts w:ascii="Times New Roman" w:hAnsi="Times New Roman"/>
                <w:spacing w:val="-15"/>
                <w:sz w:val="24"/>
              </w:rPr>
              <w:t xml:space="preserve"> </w:t>
            </w:r>
            <w:r>
              <w:rPr>
                <w:rFonts w:ascii="Times New Roman" w:hAnsi="Times New Roman"/>
                <w:sz w:val="24"/>
              </w:rPr>
              <w:t>stvaralaštva kod mladih i starijih osoba; njegovanja nacionalne kulturne i glazbene baštine i upoznavanja s kulturnim postignućima drugih naroda,</w:t>
            </w:r>
            <w:r>
              <w:rPr>
                <w:rFonts w:ascii="Times New Roman" w:hAnsi="Times New Roman"/>
                <w:spacing w:val="-15"/>
                <w:sz w:val="24"/>
              </w:rPr>
              <w:t xml:space="preserve"> </w:t>
            </w:r>
            <w:r>
              <w:rPr>
                <w:rFonts w:ascii="Times New Roman" w:hAnsi="Times New Roman"/>
                <w:sz w:val="24"/>
              </w:rPr>
              <w:t>te</w:t>
            </w:r>
            <w:r>
              <w:rPr>
                <w:rFonts w:ascii="Times New Roman" w:hAnsi="Times New Roman"/>
                <w:spacing w:val="-15"/>
                <w:sz w:val="24"/>
              </w:rPr>
              <w:t xml:space="preserve"> </w:t>
            </w:r>
            <w:r>
              <w:rPr>
                <w:rFonts w:ascii="Times New Roman" w:hAnsi="Times New Roman"/>
                <w:sz w:val="24"/>
              </w:rPr>
              <w:t>poticanje</w:t>
            </w:r>
            <w:r>
              <w:rPr>
                <w:rFonts w:ascii="Times New Roman" w:hAnsi="Times New Roman"/>
                <w:spacing w:val="-15"/>
                <w:sz w:val="24"/>
              </w:rPr>
              <w:t xml:space="preserve"> </w:t>
            </w:r>
            <w:r>
              <w:rPr>
                <w:rFonts w:ascii="Times New Roman" w:hAnsi="Times New Roman"/>
                <w:sz w:val="24"/>
              </w:rPr>
              <w:t>udruživanja</w:t>
            </w:r>
            <w:r>
              <w:rPr>
                <w:rFonts w:ascii="Times New Roman" w:hAnsi="Times New Roman"/>
                <w:spacing w:val="-15"/>
                <w:sz w:val="24"/>
              </w:rPr>
              <w:t xml:space="preserve"> </w:t>
            </w:r>
            <w:r>
              <w:rPr>
                <w:rFonts w:ascii="Times New Roman" w:hAnsi="Times New Roman"/>
                <w:sz w:val="24"/>
              </w:rPr>
              <w:t>građana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njihovog</w:t>
            </w:r>
            <w:r>
              <w:rPr>
                <w:rFonts w:ascii="Times New Roman" w:hAnsi="Times New Roman"/>
                <w:spacing w:val="-15"/>
                <w:sz w:val="24"/>
              </w:rPr>
              <w:t xml:space="preserve"> </w:t>
            </w:r>
            <w:r>
              <w:rPr>
                <w:rFonts w:ascii="Times New Roman" w:hAnsi="Times New Roman"/>
                <w:sz w:val="24"/>
              </w:rPr>
              <w:t>organiziranog djelovanja u područjima kulture. Na temelju prijava na javni poziv za predlaganje programa javnih potreba u kulturi, Grad Šibenik osigurava sredstva za različite programe u kulturi, aktivnosti građana u udrugama u području kulture i umjetnosti (glazbe, orkestri, zborsko pjevanje, festivali, plesno-scenske aktivnosti, izložbe, revije i tribine, filmska djelatnost i slične kulturne manifestacije, strategija kulturnog razvoja i sl.).</w:t>
            </w:r>
          </w:p>
        </w:tc>
      </w:tr>
      <w:tr w:rsidR="007374B6" w14:paraId="402DB366" w14:textId="77777777">
        <w:trPr>
          <w:trHeight w:val="1432"/>
        </w:trPr>
        <w:tc>
          <w:tcPr>
            <w:tcW w:w="3503" w:type="dxa"/>
          </w:tcPr>
          <w:p w14:paraId="6A506379"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29050215" w14:textId="77777777" w:rsidR="007374B6" w:rsidRDefault="00000000">
            <w:pPr>
              <w:pStyle w:val="TableParagraph"/>
              <w:spacing w:before="51"/>
              <w:ind w:left="109" w:right="45"/>
              <w:jc w:val="both"/>
              <w:rPr>
                <w:rFonts w:ascii="Times New Roman" w:hAnsi="Times New Roman"/>
                <w:sz w:val="24"/>
              </w:rPr>
            </w:pPr>
            <w:r>
              <w:rPr>
                <w:rFonts w:ascii="Times New Roman" w:hAnsi="Times New Roman"/>
                <w:sz w:val="24"/>
              </w:rPr>
              <w:t>Pozitivno funkcioniranje i održivost u provođenju kulturno promotivne djelatnosti, broj potpisanih ugovora i dodijeljenih financijskih potpora udrugama iz područja kulture te broj realiziranih programa.</w:t>
            </w:r>
          </w:p>
        </w:tc>
      </w:tr>
      <w:tr w:rsidR="007374B6" w14:paraId="7D63DCC6" w14:textId="77777777">
        <w:trPr>
          <w:trHeight w:val="6953"/>
        </w:trPr>
        <w:tc>
          <w:tcPr>
            <w:tcW w:w="3503" w:type="dxa"/>
          </w:tcPr>
          <w:p w14:paraId="34482CBE"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4FE942F3" w14:textId="77777777" w:rsidR="007374B6" w:rsidRDefault="00000000">
            <w:pPr>
              <w:pStyle w:val="TableParagraph"/>
              <w:spacing w:before="51"/>
              <w:ind w:left="109" w:right="42"/>
              <w:jc w:val="both"/>
              <w:rPr>
                <w:rFonts w:ascii="Times New Roman" w:hAnsi="Times New Roman"/>
                <w:sz w:val="24"/>
              </w:rPr>
            </w:pPr>
            <w:r>
              <w:rPr>
                <w:rFonts w:ascii="Times New Roman" w:hAnsi="Times New Roman"/>
                <w:sz w:val="24"/>
              </w:rPr>
              <w:t>Navedenim programom želi se podignuti</w:t>
            </w:r>
            <w:r>
              <w:rPr>
                <w:rFonts w:ascii="Times New Roman" w:hAnsi="Times New Roman"/>
                <w:spacing w:val="40"/>
                <w:sz w:val="24"/>
              </w:rPr>
              <w:t xml:space="preserve"> </w:t>
            </w:r>
            <w:r>
              <w:rPr>
                <w:rFonts w:ascii="Times New Roman" w:hAnsi="Times New Roman"/>
                <w:sz w:val="24"/>
              </w:rPr>
              <w:t>kvaliteta i razvoj programa/projekata</w:t>
            </w:r>
            <w:r>
              <w:rPr>
                <w:rFonts w:ascii="Times New Roman" w:hAnsi="Times New Roman"/>
                <w:spacing w:val="-5"/>
                <w:sz w:val="24"/>
              </w:rPr>
              <w:t xml:space="preserve"> </w:t>
            </w:r>
            <w:r>
              <w:rPr>
                <w:rFonts w:ascii="Times New Roman" w:hAnsi="Times New Roman"/>
                <w:sz w:val="24"/>
              </w:rPr>
              <w:t>u</w:t>
            </w:r>
            <w:r>
              <w:rPr>
                <w:rFonts w:ascii="Times New Roman" w:hAnsi="Times New Roman"/>
                <w:spacing w:val="-5"/>
                <w:sz w:val="24"/>
              </w:rPr>
              <w:t xml:space="preserve"> </w:t>
            </w:r>
            <w:r>
              <w:rPr>
                <w:rFonts w:ascii="Times New Roman" w:hAnsi="Times New Roman"/>
                <w:sz w:val="24"/>
              </w:rPr>
              <w:t>kulturi,</w:t>
            </w:r>
            <w:r>
              <w:rPr>
                <w:rFonts w:ascii="Times New Roman" w:hAnsi="Times New Roman"/>
                <w:spacing w:val="-5"/>
                <w:sz w:val="24"/>
              </w:rPr>
              <w:t xml:space="preserve"> </w:t>
            </w:r>
            <w:r>
              <w:rPr>
                <w:rFonts w:ascii="Times New Roman" w:hAnsi="Times New Roman"/>
                <w:sz w:val="24"/>
              </w:rPr>
              <w:t>a</w:t>
            </w:r>
            <w:r>
              <w:rPr>
                <w:rFonts w:ascii="Times New Roman" w:hAnsi="Times New Roman"/>
                <w:spacing w:val="-6"/>
                <w:sz w:val="24"/>
              </w:rPr>
              <w:t xml:space="preserve"> </w:t>
            </w:r>
            <w:r>
              <w:rPr>
                <w:rFonts w:ascii="Times New Roman" w:hAnsi="Times New Roman"/>
                <w:sz w:val="24"/>
              </w:rPr>
              <w:t>time</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veća</w:t>
            </w:r>
            <w:r>
              <w:rPr>
                <w:rFonts w:ascii="Times New Roman" w:hAnsi="Times New Roman"/>
                <w:spacing w:val="-6"/>
                <w:sz w:val="24"/>
              </w:rPr>
              <w:t xml:space="preserve"> </w:t>
            </w:r>
            <w:r>
              <w:rPr>
                <w:rFonts w:ascii="Times New Roman" w:hAnsi="Times New Roman"/>
                <w:sz w:val="24"/>
              </w:rPr>
              <w:t>uključenost</w:t>
            </w:r>
            <w:r>
              <w:rPr>
                <w:rFonts w:ascii="Times New Roman" w:hAnsi="Times New Roman"/>
                <w:spacing w:val="-5"/>
                <w:sz w:val="24"/>
              </w:rPr>
              <w:t xml:space="preserve"> </w:t>
            </w:r>
            <w:r>
              <w:rPr>
                <w:rFonts w:ascii="Times New Roman" w:hAnsi="Times New Roman"/>
                <w:sz w:val="24"/>
              </w:rPr>
              <w:t>građana</w:t>
            </w:r>
            <w:r>
              <w:rPr>
                <w:rFonts w:ascii="Times New Roman" w:hAnsi="Times New Roman"/>
                <w:spacing w:val="-6"/>
                <w:sz w:val="24"/>
              </w:rPr>
              <w:t xml:space="preserve"> </w:t>
            </w:r>
            <w:r>
              <w:rPr>
                <w:rFonts w:ascii="Times New Roman" w:hAnsi="Times New Roman"/>
                <w:sz w:val="24"/>
              </w:rPr>
              <w:t>u aktivnosti</w:t>
            </w:r>
            <w:r>
              <w:rPr>
                <w:rFonts w:ascii="Times New Roman" w:hAnsi="Times New Roman"/>
                <w:spacing w:val="-8"/>
                <w:sz w:val="24"/>
              </w:rPr>
              <w:t xml:space="preserve"> </w:t>
            </w:r>
            <w:r>
              <w:rPr>
                <w:rFonts w:ascii="Times New Roman" w:hAnsi="Times New Roman"/>
                <w:sz w:val="24"/>
              </w:rPr>
              <w:t>programa,</w:t>
            </w:r>
            <w:r>
              <w:rPr>
                <w:rFonts w:ascii="Times New Roman" w:hAnsi="Times New Roman"/>
                <w:spacing w:val="-9"/>
                <w:sz w:val="24"/>
              </w:rPr>
              <w:t xml:space="preserve"> </w:t>
            </w:r>
            <w:r>
              <w:rPr>
                <w:rFonts w:ascii="Times New Roman" w:hAnsi="Times New Roman"/>
                <w:sz w:val="24"/>
              </w:rPr>
              <w:t>individualno</w:t>
            </w:r>
            <w:r>
              <w:rPr>
                <w:rFonts w:ascii="Times New Roman" w:hAnsi="Times New Roman"/>
                <w:spacing w:val="-9"/>
                <w:sz w:val="24"/>
              </w:rPr>
              <w:t xml:space="preserve"> </w:t>
            </w:r>
            <w:r>
              <w:rPr>
                <w:rFonts w:ascii="Times New Roman" w:hAnsi="Times New Roman"/>
                <w:sz w:val="24"/>
              </w:rPr>
              <w:t>ili</w:t>
            </w:r>
            <w:r>
              <w:rPr>
                <w:rFonts w:ascii="Times New Roman" w:hAnsi="Times New Roman"/>
                <w:spacing w:val="-8"/>
                <w:sz w:val="24"/>
              </w:rPr>
              <w:t xml:space="preserve"> </w:t>
            </w:r>
            <w:r>
              <w:rPr>
                <w:rFonts w:ascii="Times New Roman" w:hAnsi="Times New Roman"/>
                <w:sz w:val="24"/>
              </w:rPr>
              <w:t>organizirano</w:t>
            </w:r>
            <w:r>
              <w:rPr>
                <w:rFonts w:ascii="Times New Roman" w:hAnsi="Times New Roman"/>
                <w:spacing w:val="-6"/>
                <w:sz w:val="24"/>
              </w:rPr>
              <w:t xml:space="preserve"> </w:t>
            </w:r>
            <w:r>
              <w:rPr>
                <w:rFonts w:ascii="Times New Roman" w:hAnsi="Times New Roman"/>
                <w:sz w:val="24"/>
              </w:rPr>
              <w:t>kroz</w:t>
            </w:r>
            <w:r>
              <w:rPr>
                <w:rFonts w:ascii="Times New Roman" w:hAnsi="Times New Roman"/>
                <w:spacing w:val="-10"/>
                <w:sz w:val="24"/>
              </w:rPr>
              <w:t xml:space="preserve"> </w:t>
            </w:r>
            <w:r>
              <w:rPr>
                <w:rFonts w:ascii="Times New Roman" w:hAnsi="Times New Roman"/>
                <w:sz w:val="24"/>
              </w:rPr>
              <w:t>djelatnost udruga u kulturi.</w:t>
            </w:r>
            <w:r>
              <w:rPr>
                <w:rFonts w:ascii="Times New Roman" w:hAnsi="Times New Roman"/>
                <w:spacing w:val="40"/>
                <w:sz w:val="24"/>
              </w:rPr>
              <w:t xml:space="preserve"> </w:t>
            </w:r>
            <w:r>
              <w:rPr>
                <w:rFonts w:ascii="Times New Roman" w:hAnsi="Times New Roman"/>
                <w:sz w:val="24"/>
              </w:rPr>
              <w:t>Sukladno navedenom, programi i projekti u kulturi financiraju se</w:t>
            </w:r>
            <w:r>
              <w:rPr>
                <w:rFonts w:ascii="Times New Roman" w:hAnsi="Times New Roman"/>
                <w:spacing w:val="40"/>
                <w:sz w:val="24"/>
              </w:rPr>
              <w:t xml:space="preserve"> </w:t>
            </w:r>
            <w:r>
              <w:rPr>
                <w:rFonts w:ascii="Times New Roman" w:hAnsi="Times New Roman"/>
                <w:sz w:val="24"/>
              </w:rPr>
              <w:t>temeljem</w:t>
            </w:r>
            <w:r>
              <w:rPr>
                <w:rFonts w:ascii="Times New Roman" w:hAnsi="Times New Roman"/>
                <w:spacing w:val="40"/>
                <w:sz w:val="24"/>
              </w:rPr>
              <w:t xml:space="preserve"> </w:t>
            </w:r>
            <w:r>
              <w:rPr>
                <w:rFonts w:ascii="Times New Roman" w:hAnsi="Times New Roman"/>
                <w:sz w:val="24"/>
              </w:rPr>
              <w:t>Javnog poziva za financiranje programa</w:t>
            </w:r>
            <w:r>
              <w:rPr>
                <w:rFonts w:ascii="Times New Roman" w:hAnsi="Times New Roman"/>
                <w:spacing w:val="-15"/>
                <w:sz w:val="24"/>
              </w:rPr>
              <w:t xml:space="preserve"> </w:t>
            </w:r>
            <w:r>
              <w:rPr>
                <w:rFonts w:ascii="Times New Roman" w:hAnsi="Times New Roman"/>
                <w:sz w:val="24"/>
              </w:rPr>
              <w:t>javnih</w:t>
            </w:r>
            <w:r>
              <w:rPr>
                <w:rFonts w:ascii="Times New Roman" w:hAnsi="Times New Roman"/>
                <w:spacing w:val="-15"/>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kulturi</w:t>
            </w:r>
            <w:r>
              <w:rPr>
                <w:rFonts w:ascii="Times New Roman" w:hAnsi="Times New Roman"/>
                <w:spacing w:val="42"/>
                <w:sz w:val="24"/>
              </w:rPr>
              <w:t xml:space="preserve"> </w:t>
            </w:r>
            <w:r>
              <w:rPr>
                <w:rFonts w:ascii="Times New Roman" w:hAnsi="Times New Roman"/>
                <w:sz w:val="24"/>
              </w:rPr>
              <w:t>koji</w:t>
            </w:r>
            <w:r>
              <w:rPr>
                <w:rFonts w:ascii="Times New Roman" w:hAnsi="Times New Roman"/>
                <w:spacing w:val="-15"/>
                <w:sz w:val="24"/>
              </w:rPr>
              <w:t xml:space="preserve"> </w:t>
            </w:r>
            <w:r>
              <w:rPr>
                <w:rFonts w:ascii="Times New Roman" w:hAnsi="Times New Roman"/>
                <w:sz w:val="24"/>
              </w:rPr>
              <w:t>je</w:t>
            </w:r>
            <w:r>
              <w:rPr>
                <w:rFonts w:ascii="Times New Roman" w:hAnsi="Times New Roman"/>
                <w:spacing w:val="-15"/>
                <w:sz w:val="24"/>
              </w:rPr>
              <w:t xml:space="preserve"> </w:t>
            </w:r>
            <w:r>
              <w:rPr>
                <w:rFonts w:ascii="Times New Roman" w:hAnsi="Times New Roman"/>
                <w:sz w:val="24"/>
              </w:rPr>
              <w:t>bio</w:t>
            </w:r>
            <w:r>
              <w:rPr>
                <w:rFonts w:ascii="Times New Roman" w:hAnsi="Times New Roman"/>
                <w:spacing w:val="-15"/>
                <w:sz w:val="24"/>
              </w:rPr>
              <w:t xml:space="preserve"> </w:t>
            </w:r>
            <w:r>
              <w:rPr>
                <w:rFonts w:ascii="Times New Roman" w:hAnsi="Times New Roman"/>
                <w:sz w:val="24"/>
              </w:rPr>
              <w:t>raspisan</w:t>
            </w:r>
            <w:r>
              <w:rPr>
                <w:rFonts w:ascii="Times New Roman" w:hAnsi="Times New Roman"/>
                <w:spacing w:val="-15"/>
                <w:sz w:val="24"/>
              </w:rPr>
              <w:t xml:space="preserve"> </w:t>
            </w:r>
            <w:r>
              <w:rPr>
                <w:rFonts w:ascii="Times New Roman" w:hAnsi="Times New Roman"/>
                <w:sz w:val="24"/>
              </w:rPr>
              <w:t>od</w:t>
            </w:r>
            <w:r>
              <w:rPr>
                <w:rFonts w:ascii="Times New Roman" w:hAnsi="Times New Roman"/>
                <w:spacing w:val="-15"/>
                <w:sz w:val="24"/>
              </w:rPr>
              <w:t xml:space="preserve"> </w:t>
            </w:r>
            <w:r>
              <w:rPr>
                <w:rFonts w:ascii="Times New Roman" w:hAnsi="Times New Roman"/>
                <w:sz w:val="24"/>
              </w:rPr>
              <w:t>22.</w:t>
            </w:r>
            <w:r>
              <w:rPr>
                <w:rFonts w:ascii="Times New Roman" w:hAnsi="Times New Roman"/>
                <w:spacing w:val="-15"/>
                <w:sz w:val="24"/>
              </w:rPr>
              <w:t xml:space="preserve"> </w:t>
            </w:r>
            <w:r>
              <w:rPr>
                <w:rFonts w:ascii="Times New Roman" w:hAnsi="Times New Roman"/>
                <w:sz w:val="24"/>
              </w:rPr>
              <w:t>rujna do 22. listopada 2025. godine. Javne potrebe u kulturi za koje se sredstva osiguravaju u Proračunu Grada Šibenika odnose se na kulturne</w:t>
            </w:r>
            <w:r>
              <w:rPr>
                <w:rFonts w:ascii="Times New Roman" w:hAnsi="Times New Roman"/>
                <w:spacing w:val="-10"/>
                <w:sz w:val="24"/>
              </w:rPr>
              <w:t xml:space="preserve"> </w:t>
            </w:r>
            <w:r>
              <w:rPr>
                <w:rFonts w:ascii="Times New Roman" w:hAnsi="Times New Roman"/>
                <w:sz w:val="24"/>
              </w:rPr>
              <w:t>djelatnosti,</w:t>
            </w:r>
            <w:r>
              <w:rPr>
                <w:rFonts w:ascii="Times New Roman" w:hAnsi="Times New Roman"/>
                <w:spacing w:val="-9"/>
                <w:sz w:val="24"/>
              </w:rPr>
              <w:t xml:space="preserve"> </w:t>
            </w:r>
            <w:r>
              <w:rPr>
                <w:rFonts w:ascii="Times New Roman" w:hAnsi="Times New Roman"/>
                <w:sz w:val="24"/>
              </w:rPr>
              <w:t>akcije</w:t>
            </w:r>
            <w:r>
              <w:rPr>
                <w:rFonts w:ascii="Times New Roman" w:hAnsi="Times New Roman"/>
                <w:spacing w:val="-9"/>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manifestacije</w:t>
            </w:r>
            <w:r>
              <w:rPr>
                <w:rFonts w:ascii="Times New Roman" w:hAnsi="Times New Roman"/>
                <w:spacing w:val="-8"/>
                <w:sz w:val="24"/>
              </w:rPr>
              <w:t xml:space="preserve"> </w:t>
            </w:r>
            <w:r>
              <w:rPr>
                <w:rFonts w:ascii="Times New Roman" w:hAnsi="Times New Roman"/>
                <w:sz w:val="24"/>
              </w:rPr>
              <w:t>koje</w:t>
            </w:r>
            <w:r>
              <w:rPr>
                <w:rFonts w:ascii="Times New Roman" w:hAnsi="Times New Roman"/>
                <w:spacing w:val="-9"/>
                <w:sz w:val="24"/>
              </w:rPr>
              <w:t xml:space="preserve"> </w:t>
            </w:r>
            <w:r>
              <w:rPr>
                <w:rFonts w:ascii="Times New Roman" w:hAnsi="Times New Roman"/>
                <w:sz w:val="24"/>
              </w:rPr>
              <w:t>provode</w:t>
            </w:r>
            <w:r>
              <w:rPr>
                <w:rFonts w:ascii="Times New Roman" w:hAnsi="Times New Roman"/>
                <w:spacing w:val="-10"/>
                <w:sz w:val="24"/>
              </w:rPr>
              <w:t xml:space="preserve"> </w:t>
            </w:r>
            <w:r>
              <w:rPr>
                <w:rFonts w:ascii="Times New Roman" w:hAnsi="Times New Roman"/>
                <w:sz w:val="24"/>
              </w:rPr>
              <w:t>udruge,</w:t>
            </w:r>
            <w:r>
              <w:rPr>
                <w:rFonts w:ascii="Times New Roman" w:hAnsi="Times New Roman"/>
                <w:spacing w:val="-7"/>
                <w:sz w:val="24"/>
              </w:rPr>
              <w:t xml:space="preserve"> </w:t>
            </w:r>
            <w:r>
              <w:rPr>
                <w:rFonts w:ascii="Times New Roman" w:hAnsi="Times New Roman"/>
                <w:sz w:val="24"/>
              </w:rPr>
              <w:t>a koje su od interesa za Grad Šibenik. U skladu sa Zakonom o financiranju javnih potreba u kulturi i objektivnim proračunskim mogućnostima</w:t>
            </w:r>
            <w:r>
              <w:rPr>
                <w:rFonts w:ascii="Times New Roman" w:hAnsi="Times New Roman"/>
                <w:spacing w:val="-15"/>
                <w:sz w:val="24"/>
              </w:rPr>
              <w:t xml:space="preserve"> </w:t>
            </w:r>
            <w:r>
              <w:rPr>
                <w:rFonts w:ascii="Times New Roman" w:hAnsi="Times New Roman"/>
                <w:sz w:val="24"/>
              </w:rPr>
              <w:t>Grad</w:t>
            </w:r>
            <w:r>
              <w:rPr>
                <w:rFonts w:ascii="Times New Roman" w:hAnsi="Times New Roman"/>
                <w:spacing w:val="-15"/>
                <w:sz w:val="24"/>
              </w:rPr>
              <w:t xml:space="preserve"> </w:t>
            </w:r>
            <w:r>
              <w:rPr>
                <w:rFonts w:ascii="Times New Roman" w:hAnsi="Times New Roman"/>
                <w:sz w:val="24"/>
              </w:rPr>
              <w:t>Šibenik</w:t>
            </w:r>
            <w:r>
              <w:rPr>
                <w:rFonts w:ascii="Times New Roman" w:hAnsi="Times New Roman"/>
                <w:spacing w:val="-15"/>
                <w:sz w:val="24"/>
              </w:rPr>
              <w:t xml:space="preserve"> </w:t>
            </w:r>
            <w:r>
              <w:rPr>
                <w:rFonts w:ascii="Times New Roman" w:hAnsi="Times New Roman"/>
                <w:sz w:val="24"/>
              </w:rPr>
              <w:t>je</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Program</w:t>
            </w:r>
            <w:r>
              <w:rPr>
                <w:rFonts w:ascii="Times New Roman" w:hAnsi="Times New Roman"/>
                <w:spacing w:val="-15"/>
                <w:sz w:val="24"/>
              </w:rPr>
              <w:t xml:space="preserve"> </w:t>
            </w:r>
            <w:r>
              <w:rPr>
                <w:rFonts w:ascii="Times New Roman" w:hAnsi="Times New Roman"/>
                <w:sz w:val="24"/>
              </w:rPr>
              <w:t>javnih</w:t>
            </w:r>
            <w:r>
              <w:rPr>
                <w:rFonts w:ascii="Times New Roman" w:hAnsi="Times New Roman"/>
                <w:spacing w:val="-15"/>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kulturi za 2026. godinu uvrstio financiranje kulturnih programa iz slijedećih područja kulturnih djelatnosti: kulturne akcije i manifestacije, zaštita kulturne baštine , kulturno-umjetnički amaterizam, vizualna umjetnost, arhivska i izdavačka djelatnost, književne</w:t>
            </w:r>
            <w:r>
              <w:rPr>
                <w:rFonts w:ascii="Times New Roman" w:hAnsi="Times New Roman"/>
                <w:spacing w:val="-1"/>
                <w:sz w:val="24"/>
              </w:rPr>
              <w:t xml:space="preserve"> </w:t>
            </w:r>
            <w:r>
              <w:rPr>
                <w:rFonts w:ascii="Times New Roman" w:hAnsi="Times New Roman"/>
                <w:sz w:val="24"/>
              </w:rPr>
              <w:t>manifestacije, likovna</w:t>
            </w:r>
            <w:r>
              <w:rPr>
                <w:rFonts w:ascii="Times New Roman" w:hAnsi="Times New Roman"/>
                <w:spacing w:val="-1"/>
                <w:sz w:val="24"/>
              </w:rPr>
              <w:t xml:space="preserve"> </w:t>
            </w:r>
            <w:r>
              <w:rPr>
                <w:rFonts w:ascii="Times New Roman" w:hAnsi="Times New Roman"/>
                <w:sz w:val="24"/>
              </w:rPr>
              <w:t>umjetnost,</w:t>
            </w:r>
            <w:r>
              <w:rPr>
                <w:rFonts w:ascii="Times New Roman" w:hAnsi="Times New Roman"/>
                <w:spacing w:val="-1"/>
                <w:sz w:val="24"/>
              </w:rPr>
              <w:t xml:space="preserve"> </w:t>
            </w:r>
            <w:r>
              <w:rPr>
                <w:rFonts w:ascii="Times New Roman" w:hAnsi="Times New Roman"/>
                <w:sz w:val="24"/>
              </w:rPr>
              <w:t>glazbena</w:t>
            </w:r>
            <w:r>
              <w:rPr>
                <w:rFonts w:ascii="Times New Roman" w:hAnsi="Times New Roman"/>
                <w:spacing w:val="-1"/>
                <w:sz w:val="24"/>
              </w:rPr>
              <w:t xml:space="preserve"> </w:t>
            </w:r>
            <w:r>
              <w:rPr>
                <w:rFonts w:ascii="Times New Roman" w:hAnsi="Times New Roman"/>
                <w:sz w:val="24"/>
              </w:rPr>
              <w:t>i glazbeno-scenska umjetnost, dramska i plesna umjetnost, programi koji potiču</w:t>
            </w:r>
            <w:r>
              <w:rPr>
                <w:rFonts w:ascii="Times New Roman" w:hAnsi="Times New Roman"/>
                <w:spacing w:val="-2"/>
                <w:sz w:val="24"/>
              </w:rPr>
              <w:t xml:space="preserve"> </w:t>
            </w:r>
            <w:r>
              <w:rPr>
                <w:rFonts w:ascii="Times New Roman" w:hAnsi="Times New Roman"/>
                <w:sz w:val="24"/>
              </w:rPr>
              <w:t>kulturu</w:t>
            </w:r>
            <w:r>
              <w:rPr>
                <w:rFonts w:ascii="Times New Roman" w:hAnsi="Times New Roman"/>
                <w:spacing w:val="-3"/>
                <w:sz w:val="24"/>
              </w:rPr>
              <w:t xml:space="preserve"> </w:t>
            </w:r>
            <w:r>
              <w:rPr>
                <w:rFonts w:ascii="Times New Roman" w:hAnsi="Times New Roman"/>
                <w:sz w:val="24"/>
              </w:rPr>
              <w:t>mladih.</w:t>
            </w:r>
            <w:r>
              <w:rPr>
                <w:rFonts w:ascii="Times New Roman" w:hAnsi="Times New Roman"/>
                <w:spacing w:val="-2"/>
                <w:sz w:val="24"/>
              </w:rPr>
              <w:t xml:space="preserve"> </w:t>
            </w:r>
            <w:r>
              <w:rPr>
                <w:rFonts w:ascii="Times New Roman" w:hAnsi="Times New Roman"/>
                <w:sz w:val="24"/>
              </w:rPr>
              <w:t>Nadalje,</w:t>
            </w:r>
            <w:r>
              <w:rPr>
                <w:rFonts w:ascii="Times New Roman" w:hAnsi="Times New Roman"/>
                <w:spacing w:val="-2"/>
                <w:sz w:val="24"/>
              </w:rPr>
              <w:t xml:space="preserve"> </w:t>
            </w:r>
            <w:r>
              <w:rPr>
                <w:rFonts w:ascii="Times New Roman" w:hAnsi="Times New Roman"/>
                <w:sz w:val="24"/>
              </w:rPr>
              <w:t>tvrtka</w:t>
            </w:r>
            <w:r>
              <w:rPr>
                <w:rFonts w:ascii="Times New Roman" w:hAnsi="Times New Roman"/>
                <w:spacing w:val="-1"/>
                <w:sz w:val="24"/>
              </w:rPr>
              <w:t xml:space="preserve"> </w:t>
            </w:r>
            <w:r>
              <w:rPr>
                <w:rFonts w:ascii="Times New Roman" w:hAnsi="Times New Roman"/>
                <w:sz w:val="24"/>
              </w:rPr>
              <w:t>Urbanex</w:t>
            </w:r>
            <w:r>
              <w:rPr>
                <w:rFonts w:ascii="Times New Roman" w:hAnsi="Times New Roman"/>
                <w:spacing w:val="-1"/>
                <w:sz w:val="24"/>
              </w:rPr>
              <w:t xml:space="preserve"> </w:t>
            </w:r>
            <w:r>
              <w:rPr>
                <w:rFonts w:ascii="Times New Roman" w:hAnsi="Times New Roman"/>
                <w:sz w:val="24"/>
              </w:rPr>
              <w:t>d.o.o.</w:t>
            </w:r>
            <w:r>
              <w:rPr>
                <w:rFonts w:ascii="Times New Roman" w:hAnsi="Times New Roman"/>
                <w:spacing w:val="-2"/>
                <w:sz w:val="24"/>
              </w:rPr>
              <w:t xml:space="preserve"> </w:t>
            </w:r>
            <w:r>
              <w:rPr>
                <w:rFonts w:ascii="Times New Roman" w:hAnsi="Times New Roman"/>
                <w:sz w:val="24"/>
              </w:rPr>
              <w:t>će</w:t>
            </w:r>
            <w:r>
              <w:rPr>
                <w:rFonts w:ascii="Times New Roman" w:hAnsi="Times New Roman"/>
                <w:spacing w:val="40"/>
                <w:sz w:val="24"/>
              </w:rPr>
              <w:t xml:space="preserve"> </w:t>
            </w:r>
            <w:r>
              <w:rPr>
                <w:rFonts w:ascii="Times New Roman" w:hAnsi="Times New Roman"/>
                <w:sz w:val="24"/>
              </w:rPr>
              <w:t>tijekom 2026. godine dovršiti izradu Kulturne strategije Šibenika.</w:t>
            </w:r>
          </w:p>
          <w:p w14:paraId="42BA3A85" w14:textId="77777777" w:rsidR="007374B6" w:rsidRDefault="00000000">
            <w:pPr>
              <w:pStyle w:val="TableParagraph"/>
              <w:spacing w:before="2"/>
              <w:ind w:left="169" w:right="44"/>
              <w:jc w:val="both"/>
              <w:rPr>
                <w:rFonts w:ascii="Times New Roman" w:hAnsi="Times New Roman"/>
                <w:sz w:val="24"/>
              </w:rPr>
            </w:pP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okviru</w:t>
            </w:r>
            <w:r>
              <w:rPr>
                <w:rFonts w:ascii="Times New Roman" w:hAnsi="Times New Roman"/>
                <w:spacing w:val="-14"/>
                <w:sz w:val="24"/>
              </w:rPr>
              <w:t xml:space="preserve"> </w:t>
            </w:r>
            <w:r>
              <w:rPr>
                <w:rFonts w:ascii="Times New Roman" w:hAnsi="Times New Roman"/>
                <w:sz w:val="24"/>
              </w:rPr>
              <w:t>nastavka</w:t>
            </w:r>
            <w:r>
              <w:rPr>
                <w:rFonts w:ascii="Times New Roman" w:hAnsi="Times New Roman"/>
                <w:spacing w:val="-15"/>
                <w:sz w:val="24"/>
              </w:rPr>
              <w:t xml:space="preserve"> </w:t>
            </w:r>
            <w:r>
              <w:rPr>
                <w:rFonts w:ascii="Times New Roman" w:hAnsi="Times New Roman"/>
                <w:sz w:val="24"/>
              </w:rPr>
              <w:t>priprema</w:t>
            </w:r>
            <w:r>
              <w:rPr>
                <w:rFonts w:ascii="Times New Roman" w:hAnsi="Times New Roman"/>
                <w:spacing w:val="-14"/>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izgradnju</w:t>
            </w:r>
            <w:r>
              <w:rPr>
                <w:rFonts w:ascii="Times New Roman" w:hAnsi="Times New Roman"/>
                <w:spacing w:val="-12"/>
                <w:sz w:val="24"/>
              </w:rPr>
              <w:t xml:space="preserve"> </w:t>
            </w:r>
            <w:r>
              <w:rPr>
                <w:rFonts w:ascii="Times New Roman" w:hAnsi="Times New Roman"/>
                <w:sz w:val="24"/>
              </w:rPr>
              <w:t>Interpretacijskog</w:t>
            </w:r>
            <w:r>
              <w:rPr>
                <w:rFonts w:ascii="Times New Roman" w:hAnsi="Times New Roman"/>
                <w:spacing w:val="-13"/>
                <w:sz w:val="24"/>
              </w:rPr>
              <w:t xml:space="preserve"> </w:t>
            </w:r>
            <w:r>
              <w:rPr>
                <w:rFonts w:ascii="Times New Roman" w:hAnsi="Times New Roman"/>
                <w:sz w:val="24"/>
              </w:rPr>
              <w:t>centra Danilo u 2026. godini planira se dovršenje izrade potrebne dokumentacije za pripremu radova te se stavka povećava za 4.250,00 eura.</w:t>
            </w:r>
          </w:p>
        </w:tc>
      </w:tr>
      <w:tr w:rsidR="007374B6" w14:paraId="6DF9956C" w14:textId="77777777">
        <w:trPr>
          <w:trHeight w:val="369"/>
        </w:trPr>
        <w:tc>
          <w:tcPr>
            <w:tcW w:w="3503" w:type="dxa"/>
          </w:tcPr>
          <w:p w14:paraId="7B199DAC" w14:textId="77777777" w:rsidR="007374B6" w:rsidRDefault="00000000">
            <w:pPr>
              <w:pStyle w:val="TableParagraph"/>
              <w:spacing w:before="51"/>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20C2D888" w14:textId="77777777" w:rsidR="007374B6" w:rsidRDefault="00000000">
            <w:pPr>
              <w:pStyle w:val="TableParagraph"/>
              <w:spacing w:before="51"/>
              <w:ind w:left="109"/>
              <w:rPr>
                <w:rFonts w:ascii="Times New Roman" w:hAnsi="Times New Roman"/>
                <w:sz w:val="24"/>
              </w:rPr>
            </w:pPr>
            <w:r>
              <w:rPr>
                <w:rFonts w:ascii="Times New Roman" w:hAnsi="Times New Roman"/>
                <w:sz w:val="24"/>
              </w:rPr>
              <w:t>1009</w:t>
            </w:r>
            <w:r>
              <w:rPr>
                <w:rFonts w:ascii="Times New Roman" w:hAnsi="Times New Roman"/>
                <w:spacing w:val="-7"/>
                <w:sz w:val="24"/>
              </w:rPr>
              <w:t xml:space="preserve"> </w:t>
            </w:r>
            <w:r>
              <w:rPr>
                <w:rFonts w:ascii="Times New Roman" w:hAnsi="Times New Roman"/>
                <w:sz w:val="24"/>
              </w:rPr>
              <w:t>ODRŽAVANJE</w:t>
            </w:r>
            <w:r>
              <w:rPr>
                <w:rFonts w:ascii="Times New Roman" w:hAnsi="Times New Roman"/>
                <w:spacing w:val="-4"/>
                <w:sz w:val="24"/>
              </w:rPr>
              <w:t xml:space="preserve"> </w:t>
            </w:r>
            <w:r>
              <w:rPr>
                <w:rFonts w:ascii="Times New Roman" w:hAnsi="Times New Roman"/>
                <w:sz w:val="24"/>
              </w:rPr>
              <w:t>SPOMENIKA</w:t>
            </w:r>
            <w:r>
              <w:rPr>
                <w:rFonts w:ascii="Times New Roman" w:hAnsi="Times New Roman"/>
                <w:spacing w:val="-5"/>
                <w:sz w:val="24"/>
              </w:rPr>
              <w:t xml:space="preserve"> </w:t>
            </w:r>
            <w:r>
              <w:rPr>
                <w:rFonts w:ascii="Times New Roman" w:hAnsi="Times New Roman"/>
                <w:spacing w:val="-2"/>
                <w:sz w:val="24"/>
              </w:rPr>
              <w:t>KULTURE</w:t>
            </w:r>
          </w:p>
        </w:tc>
      </w:tr>
      <w:tr w:rsidR="007374B6" w14:paraId="205F4322" w14:textId="77777777">
        <w:trPr>
          <w:trHeight w:val="366"/>
        </w:trPr>
        <w:tc>
          <w:tcPr>
            <w:tcW w:w="3503" w:type="dxa"/>
          </w:tcPr>
          <w:p w14:paraId="1AE63D08" w14:textId="77777777" w:rsidR="007374B6" w:rsidRDefault="00000000">
            <w:pPr>
              <w:pStyle w:val="TableParagraph"/>
              <w:spacing w:before="51"/>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0DC02BDC" w14:textId="77777777" w:rsidR="007374B6" w:rsidRDefault="00000000">
            <w:pPr>
              <w:pStyle w:val="TableParagraph"/>
              <w:spacing w:before="51"/>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bl>
    <w:p w14:paraId="019F2946" w14:textId="77777777" w:rsidR="007374B6" w:rsidRDefault="007374B6">
      <w:pPr>
        <w:pStyle w:val="TableParagraph"/>
        <w:rPr>
          <w:rFonts w:ascii="Times New Roman" w:hAnsi="Times New Roman"/>
          <w:sz w:val="24"/>
        </w:rPr>
        <w:sectPr w:rsidR="007374B6">
          <w:headerReference w:type="default" r:id="rId53"/>
          <w:footerReference w:type="default" r:id="rId54"/>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7A67EAFE" w14:textId="77777777">
        <w:trPr>
          <w:trHeight w:val="1987"/>
        </w:trPr>
        <w:tc>
          <w:tcPr>
            <w:tcW w:w="3503" w:type="dxa"/>
          </w:tcPr>
          <w:p w14:paraId="51FF2591" w14:textId="77777777" w:rsidR="007374B6" w:rsidRDefault="00000000">
            <w:pPr>
              <w:pStyle w:val="TableParagraph"/>
              <w:spacing w:before="54"/>
              <w:ind w:left="110"/>
              <w:rPr>
                <w:rFonts w:ascii="Times New Roman"/>
                <w:sz w:val="24"/>
              </w:rPr>
            </w:pPr>
            <w:r>
              <w:rPr>
                <w:rFonts w:ascii="Times New Roman"/>
                <w:sz w:val="24"/>
              </w:rPr>
              <w:lastRenderedPageBreak/>
              <w:t>Regulatorni</w:t>
            </w:r>
            <w:r>
              <w:rPr>
                <w:rFonts w:ascii="Times New Roman"/>
                <w:spacing w:val="-2"/>
                <w:sz w:val="24"/>
              </w:rPr>
              <w:t xml:space="preserve"> okvir</w:t>
            </w:r>
          </w:p>
        </w:tc>
        <w:tc>
          <w:tcPr>
            <w:tcW w:w="6426" w:type="dxa"/>
          </w:tcPr>
          <w:p w14:paraId="4450FBED" w14:textId="77777777" w:rsidR="007374B6" w:rsidRDefault="00000000">
            <w:pPr>
              <w:pStyle w:val="TableParagraph"/>
              <w:spacing w:before="54"/>
              <w:ind w:left="109"/>
              <w:rPr>
                <w:rFonts w:ascii="Times New Roman" w:hAnsi="Times New Roman"/>
                <w:sz w:val="24"/>
              </w:rPr>
            </w:pPr>
            <w:r>
              <w:rPr>
                <w:rFonts w:ascii="Times New Roman" w:hAnsi="Times New Roman"/>
                <w:sz w:val="24"/>
              </w:rPr>
              <w:t>Zakon</w:t>
            </w:r>
            <w:r>
              <w:rPr>
                <w:rFonts w:ascii="Times New Roman" w:hAnsi="Times New Roman"/>
                <w:spacing w:val="-14"/>
                <w:sz w:val="24"/>
              </w:rPr>
              <w:t xml:space="preserve"> </w:t>
            </w:r>
            <w:r>
              <w:rPr>
                <w:rFonts w:ascii="Times New Roman" w:hAnsi="Times New Roman"/>
                <w:sz w:val="24"/>
              </w:rPr>
              <w:t>o</w:t>
            </w:r>
            <w:r>
              <w:rPr>
                <w:rFonts w:ascii="Times New Roman" w:hAnsi="Times New Roman"/>
                <w:spacing w:val="-14"/>
                <w:sz w:val="24"/>
              </w:rPr>
              <w:t xml:space="preserve"> </w:t>
            </w:r>
            <w:r>
              <w:rPr>
                <w:rFonts w:ascii="Times New Roman" w:hAnsi="Times New Roman"/>
                <w:sz w:val="24"/>
              </w:rPr>
              <w:t>kulturnim</w:t>
            </w:r>
            <w:r>
              <w:rPr>
                <w:rFonts w:ascii="Times New Roman" w:hAnsi="Times New Roman"/>
                <w:spacing w:val="-14"/>
                <w:sz w:val="24"/>
              </w:rPr>
              <w:t xml:space="preserve"> </w:t>
            </w:r>
            <w:r>
              <w:rPr>
                <w:rFonts w:ascii="Times New Roman" w:hAnsi="Times New Roman"/>
                <w:sz w:val="24"/>
              </w:rPr>
              <w:t>vijećima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4"/>
                <w:sz w:val="24"/>
              </w:rPr>
              <w:t xml:space="preserve"> </w:t>
            </w:r>
            <w:r>
              <w:rPr>
                <w:rFonts w:ascii="Times New Roman" w:hAnsi="Times New Roman"/>
                <w:sz w:val="24"/>
              </w:rPr>
              <w:t>financiranju</w:t>
            </w:r>
            <w:r>
              <w:rPr>
                <w:rFonts w:ascii="Times New Roman" w:hAnsi="Times New Roman"/>
                <w:spacing w:val="-14"/>
                <w:sz w:val="24"/>
              </w:rPr>
              <w:t xml:space="preserve"> </w:t>
            </w:r>
            <w:r>
              <w:rPr>
                <w:rFonts w:ascii="Times New Roman" w:hAnsi="Times New Roman"/>
                <w:sz w:val="24"/>
              </w:rPr>
              <w:t>javnih</w:t>
            </w:r>
            <w:r>
              <w:rPr>
                <w:rFonts w:ascii="Times New Roman" w:hAnsi="Times New Roman"/>
                <w:spacing w:val="-14"/>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kulturi ("Narodne novine", br. 83/22)</w:t>
            </w:r>
          </w:p>
          <w:p w14:paraId="71DD86A4" w14:textId="77777777" w:rsidR="007374B6" w:rsidRDefault="00000000">
            <w:pPr>
              <w:pStyle w:val="TableParagraph"/>
              <w:spacing w:before="0"/>
              <w:ind w:left="109" w:right="103"/>
              <w:rPr>
                <w:rFonts w:ascii="Times New Roman" w:hAnsi="Times New Roman"/>
                <w:sz w:val="24"/>
              </w:rPr>
            </w:pPr>
            <w:r>
              <w:rPr>
                <w:rFonts w:ascii="Times New Roman" w:hAnsi="Times New Roman"/>
                <w:sz w:val="24"/>
              </w:rPr>
              <w:t>Zakon o udrugama (“Narodne novine“ broj 74/14, 70/17 i 98/19</w:t>
            </w:r>
            <w:r>
              <w:rPr>
                <w:rFonts w:ascii="Times New Roman" w:hAnsi="Times New Roman"/>
                <w:spacing w:val="40"/>
                <w:sz w:val="24"/>
              </w:rPr>
              <w:t xml:space="preserve"> </w:t>
            </w:r>
            <w:r>
              <w:rPr>
                <w:rFonts w:ascii="Times New Roman" w:hAnsi="Times New Roman"/>
                <w:sz w:val="24"/>
              </w:rPr>
              <w:t>i 151/22) čl. 32 i 33.</w:t>
            </w:r>
          </w:p>
          <w:p w14:paraId="5A832FB9" w14:textId="77777777" w:rsidR="007374B6" w:rsidRDefault="00000000">
            <w:pPr>
              <w:pStyle w:val="TableParagraph"/>
              <w:spacing w:before="0"/>
              <w:ind w:left="109"/>
              <w:rPr>
                <w:rFonts w:ascii="Times New Roman" w:hAnsi="Times New Roman"/>
                <w:sz w:val="24"/>
              </w:rPr>
            </w:pPr>
            <w:r>
              <w:rPr>
                <w:rFonts w:ascii="Times New Roman" w:hAnsi="Times New Roman"/>
                <w:sz w:val="24"/>
              </w:rPr>
              <w:t xml:space="preserve">Statut Grada Šibenika („Službeni glasnik Grada Šibenika“ broj </w:t>
            </w:r>
            <w:r>
              <w:rPr>
                <w:rFonts w:ascii="Times New Roman" w:hAnsi="Times New Roman"/>
                <w:spacing w:val="-2"/>
                <w:sz w:val="24"/>
              </w:rPr>
              <w:t>2/21)</w:t>
            </w:r>
          </w:p>
          <w:p w14:paraId="75CAA6A4" w14:textId="77777777" w:rsidR="007374B6" w:rsidRDefault="00000000">
            <w:pPr>
              <w:pStyle w:val="TableParagraph"/>
              <w:spacing w:before="0" w:line="257" w:lineRule="exact"/>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proračunu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1"/>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 xml:space="preserve">broj </w:t>
            </w:r>
            <w:r>
              <w:rPr>
                <w:rFonts w:ascii="Times New Roman" w:hAnsi="Times New Roman"/>
                <w:spacing w:val="-2"/>
                <w:sz w:val="24"/>
              </w:rPr>
              <w:t>144/21)</w:t>
            </w:r>
          </w:p>
        </w:tc>
      </w:tr>
      <w:tr w:rsidR="007374B6" w14:paraId="7F40495A" w14:textId="77777777">
        <w:trPr>
          <w:trHeight w:val="1708"/>
        </w:trPr>
        <w:tc>
          <w:tcPr>
            <w:tcW w:w="3503" w:type="dxa"/>
          </w:tcPr>
          <w:p w14:paraId="7FAF1791"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7B281B45" w14:textId="77777777" w:rsidR="007374B6" w:rsidRDefault="00000000">
            <w:pPr>
              <w:pStyle w:val="TableParagraph"/>
              <w:spacing w:before="51"/>
              <w:ind w:left="109" w:right="2636"/>
              <w:jc w:val="both"/>
              <w:rPr>
                <w:rFonts w:ascii="Times New Roman" w:hAnsi="Times New Roman"/>
                <w:sz w:val="24"/>
              </w:rPr>
            </w:pPr>
            <w:r>
              <w:rPr>
                <w:rFonts w:ascii="Times New Roman" w:hAnsi="Times New Roman"/>
                <w:sz w:val="24"/>
              </w:rPr>
              <w:t>T</w:t>
            </w:r>
            <w:r>
              <w:rPr>
                <w:rFonts w:ascii="Times New Roman" w:hAnsi="Times New Roman"/>
                <w:spacing w:val="-2"/>
                <w:sz w:val="24"/>
              </w:rPr>
              <w:t xml:space="preserve"> </w:t>
            </w:r>
            <w:r>
              <w:rPr>
                <w:rFonts w:ascii="Times New Roman" w:hAnsi="Times New Roman"/>
                <w:sz w:val="24"/>
              </w:rPr>
              <w:t>100909</w:t>
            </w:r>
            <w:r>
              <w:rPr>
                <w:rFonts w:ascii="Times New Roman" w:hAnsi="Times New Roman"/>
                <w:spacing w:val="-2"/>
                <w:sz w:val="24"/>
              </w:rPr>
              <w:t xml:space="preserve"> </w:t>
            </w:r>
            <w:r>
              <w:rPr>
                <w:rFonts w:ascii="Times New Roman" w:hAnsi="Times New Roman"/>
                <w:sz w:val="24"/>
              </w:rPr>
              <w:t>Sanacija</w:t>
            </w:r>
            <w:r>
              <w:rPr>
                <w:rFonts w:ascii="Times New Roman" w:hAnsi="Times New Roman"/>
                <w:spacing w:val="-3"/>
                <w:sz w:val="24"/>
              </w:rPr>
              <w:t xml:space="preserve"> </w:t>
            </w:r>
            <w:r>
              <w:rPr>
                <w:rFonts w:ascii="Times New Roman" w:hAnsi="Times New Roman"/>
                <w:sz w:val="24"/>
              </w:rPr>
              <w:t>spomenika</w:t>
            </w:r>
            <w:r>
              <w:rPr>
                <w:rFonts w:ascii="Times New Roman" w:hAnsi="Times New Roman"/>
                <w:spacing w:val="-2"/>
                <w:sz w:val="24"/>
              </w:rPr>
              <w:t xml:space="preserve"> </w:t>
            </w:r>
            <w:r>
              <w:rPr>
                <w:rFonts w:ascii="Times New Roman" w:hAnsi="Times New Roman"/>
                <w:sz w:val="24"/>
              </w:rPr>
              <w:t>kulture K100910</w:t>
            </w:r>
            <w:r>
              <w:rPr>
                <w:rFonts w:ascii="Times New Roman" w:hAnsi="Times New Roman"/>
                <w:spacing w:val="40"/>
                <w:sz w:val="24"/>
              </w:rPr>
              <w:t xml:space="preserve"> </w:t>
            </w:r>
            <w:r>
              <w:rPr>
                <w:rFonts w:ascii="Times New Roman" w:hAnsi="Times New Roman"/>
                <w:sz w:val="24"/>
              </w:rPr>
              <w:t>Pomoć</w:t>
            </w:r>
            <w:r>
              <w:rPr>
                <w:rFonts w:ascii="Times New Roman" w:hAnsi="Times New Roman"/>
                <w:spacing w:val="-10"/>
                <w:sz w:val="24"/>
              </w:rPr>
              <w:t xml:space="preserve"> </w:t>
            </w:r>
            <w:r>
              <w:rPr>
                <w:rFonts w:ascii="Times New Roman" w:hAnsi="Times New Roman"/>
                <w:sz w:val="24"/>
              </w:rPr>
              <w:t>crkvenim</w:t>
            </w:r>
            <w:r>
              <w:rPr>
                <w:rFonts w:ascii="Times New Roman" w:hAnsi="Times New Roman"/>
                <w:spacing w:val="-9"/>
                <w:sz w:val="24"/>
              </w:rPr>
              <w:t xml:space="preserve"> </w:t>
            </w:r>
            <w:r>
              <w:rPr>
                <w:rFonts w:ascii="Times New Roman" w:hAnsi="Times New Roman"/>
                <w:sz w:val="24"/>
              </w:rPr>
              <w:t>objektima K 100916 Sanacija Dolačkog bedema</w:t>
            </w:r>
          </w:p>
          <w:p w14:paraId="4CAB212C" w14:textId="77777777" w:rsidR="007374B6" w:rsidRDefault="00000000">
            <w:pPr>
              <w:pStyle w:val="TableParagraph"/>
              <w:spacing w:before="1"/>
              <w:ind w:left="109"/>
              <w:jc w:val="both"/>
              <w:rPr>
                <w:rFonts w:ascii="Times New Roman" w:hAnsi="Times New Roman"/>
                <w:sz w:val="24"/>
              </w:rPr>
            </w:pPr>
            <w:r>
              <w:rPr>
                <w:rFonts w:ascii="Times New Roman" w:hAnsi="Times New Roman"/>
                <w:sz w:val="24"/>
              </w:rPr>
              <w:t>T</w:t>
            </w:r>
            <w:r>
              <w:rPr>
                <w:rFonts w:ascii="Times New Roman" w:hAnsi="Times New Roman"/>
                <w:spacing w:val="-1"/>
                <w:sz w:val="24"/>
              </w:rPr>
              <w:t xml:space="preserve"> </w:t>
            </w:r>
            <w:r>
              <w:rPr>
                <w:rFonts w:ascii="Times New Roman" w:hAnsi="Times New Roman"/>
                <w:sz w:val="24"/>
              </w:rPr>
              <w:t>100920</w:t>
            </w:r>
            <w:r>
              <w:rPr>
                <w:rFonts w:ascii="Times New Roman" w:hAnsi="Times New Roman"/>
                <w:spacing w:val="58"/>
                <w:sz w:val="24"/>
              </w:rPr>
              <w:t xml:space="preserve"> </w:t>
            </w:r>
            <w:r>
              <w:rPr>
                <w:rFonts w:ascii="Times New Roman" w:hAnsi="Times New Roman"/>
                <w:sz w:val="24"/>
              </w:rPr>
              <w:t>Zaštita i</w:t>
            </w:r>
            <w:r>
              <w:rPr>
                <w:rFonts w:ascii="Times New Roman" w:hAnsi="Times New Roman"/>
                <w:spacing w:val="-1"/>
                <w:sz w:val="24"/>
              </w:rPr>
              <w:t xml:space="preserve"> </w:t>
            </w:r>
            <w:r>
              <w:rPr>
                <w:rFonts w:ascii="Times New Roman" w:hAnsi="Times New Roman"/>
                <w:sz w:val="24"/>
              </w:rPr>
              <w:t>revitalizacija</w:t>
            </w:r>
            <w:r>
              <w:rPr>
                <w:rFonts w:ascii="Times New Roman" w:hAnsi="Times New Roman"/>
                <w:spacing w:val="-2"/>
                <w:sz w:val="24"/>
              </w:rPr>
              <w:t xml:space="preserve"> </w:t>
            </w:r>
            <w:r>
              <w:rPr>
                <w:rFonts w:ascii="Times New Roman" w:hAnsi="Times New Roman"/>
                <w:sz w:val="24"/>
              </w:rPr>
              <w:t xml:space="preserve">Dvojnog </w:t>
            </w:r>
            <w:r>
              <w:rPr>
                <w:rFonts w:ascii="Times New Roman" w:hAnsi="Times New Roman"/>
                <w:spacing w:val="-2"/>
                <w:sz w:val="24"/>
              </w:rPr>
              <w:t>bedema</w:t>
            </w:r>
          </w:p>
          <w:p w14:paraId="5C247F9B" w14:textId="77777777" w:rsidR="007374B6" w:rsidRDefault="00000000">
            <w:pPr>
              <w:pStyle w:val="TableParagraph"/>
              <w:spacing w:before="0" w:line="276" w:lineRule="exact"/>
              <w:ind w:left="109" w:right="45"/>
              <w:jc w:val="both"/>
              <w:rPr>
                <w:rFonts w:ascii="Times New Roman" w:hAnsi="Times New Roman"/>
                <w:sz w:val="24"/>
              </w:rPr>
            </w:pPr>
            <w:r>
              <w:rPr>
                <w:rFonts w:ascii="Times New Roman" w:hAnsi="Times New Roman"/>
                <w:sz w:val="24"/>
              </w:rPr>
              <w:t>T 100921 Konzervatorsko-restauratorski radovi na bedemu Knjižnice „Juraj Šižgorić“ Šibenik</w:t>
            </w:r>
          </w:p>
        </w:tc>
      </w:tr>
      <w:tr w:rsidR="007374B6" w14:paraId="5B49007C" w14:textId="77777777">
        <w:trPr>
          <w:trHeight w:val="1432"/>
        </w:trPr>
        <w:tc>
          <w:tcPr>
            <w:tcW w:w="3503" w:type="dxa"/>
          </w:tcPr>
          <w:p w14:paraId="604AFF0C"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38276B37" w14:textId="77777777" w:rsidR="007374B6" w:rsidRDefault="00000000">
            <w:pPr>
              <w:pStyle w:val="TableParagraph"/>
              <w:spacing w:before="51"/>
              <w:ind w:left="109" w:right="46"/>
              <w:jc w:val="both"/>
              <w:rPr>
                <w:rFonts w:ascii="Times New Roman" w:hAnsi="Times New Roman"/>
                <w:sz w:val="24"/>
              </w:rPr>
            </w:pPr>
            <w:r>
              <w:rPr>
                <w:rFonts w:ascii="Times New Roman" w:hAnsi="Times New Roman"/>
                <w:sz w:val="24"/>
              </w:rPr>
              <w:t>Cilj programa je zaštita i očuvanje kulturnih dobara, stvaranje povoljnih uvjeta za njihov opstanak, poduzimanje mjera potrebnih za njihovo redovito održavanje, prezentaciju te prenošenje kulturnih dobara budućim naraštajima.</w:t>
            </w:r>
          </w:p>
        </w:tc>
      </w:tr>
      <w:tr w:rsidR="007374B6" w14:paraId="0FF887DD" w14:textId="77777777">
        <w:trPr>
          <w:trHeight w:val="1432"/>
        </w:trPr>
        <w:tc>
          <w:tcPr>
            <w:tcW w:w="3503" w:type="dxa"/>
          </w:tcPr>
          <w:p w14:paraId="1AA47748"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3280BDA7" w14:textId="77777777" w:rsidR="007374B6" w:rsidRDefault="00000000">
            <w:pPr>
              <w:pStyle w:val="TableParagraph"/>
              <w:spacing w:before="51"/>
              <w:ind w:left="109" w:right="42"/>
              <w:jc w:val="both"/>
              <w:rPr>
                <w:rFonts w:ascii="Times New Roman" w:hAnsi="Times New Roman"/>
                <w:sz w:val="24"/>
              </w:rPr>
            </w:pPr>
            <w:r>
              <w:rPr>
                <w:rFonts w:ascii="Times New Roman" w:hAnsi="Times New Roman"/>
                <w:sz w:val="24"/>
              </w:rPr>
              <w:t>Izrada projektne dokumentacije za sanaciju i revitalizaciju objekata kulturne baštine, dobivanje najkvalitetnijeg projektantskog rješenja te zaštićeni, sanirani i obnovljeni objekti kulturne baštine.</w:t>
            </w:r>
          </w:p>
        </w:tc>
      </w:tr>
      <w:tr w:rsidR="007374B6" w14:paraId="69B020A6" w14:textId="77777777">
        <w:trPr>
          <w:trHeight w:val="5573"/>
        </w:trPr>
        <w:tc>
          <w:tcPr>
            <w:tcW w:w="3503" w:type="dxa"/>
          </w:tcPr>
          <w:p w14:paraId="4C80D4BE" w14:textId="77777777" w:rsidR="007374B6" w:rsidRDefault="00000000">
            <w:pPr>
              <w:pStyle w:val="TableParagraph"/>
              <w:spacing w:before="52"/>
              <w:ind w:left="110"/>
              <w:rPr>
                <w:rFonts w:ascii="Times New Roman" w:hAnsi="Times New Roman"/>
                <w:sz w:val="24"/>
              </w:rPr>
            </w:pPr>
            <w:r>
              <w:rPr>
                <w:rFonts w:ascii="Times New Roman" w:hAnsi="Times New Roman"/>
                <w:spacing w:val="-2"/>
                <w:sz w:val="24"/>
              </w:rPr>
              <w:t>Obrazloženje</w:t>
            </w:r>
          </w:p>
        </w:tc>
        <w:tc>
          <w:tcPr>
            <w:tcW w:w="6426" w:type="dxa"/>
          </w:tcPr>
          <w:p w14:paraId="056E645A" w14:textId="77777777" w:rsidR="007374B6" w:rsidRDefault="00000000">
            <w:pPr>
              <w:pStyle w:val="TableParagraph"/>
              <w:spacing w:before="52"/>
              <w:ind w:left="109" w:right="42"/>
              <w:jc w:val="both"/>
              <w:rPr>
                <w:rFonts w:ascii="Times New Roman" w:hAnsi="Times New Roman"/>
                <w:sz w:val="24"/>
              </w:rPr>
            </w:pPr>
            <w:r>
              <w:rPr>
                <w:rFonts w:ascii="Times New Roman" w:hAnsi="Times New Roman"/>
                <w:sz w:val="24"/>
              </w:rPr>
              <w:t>U proračunskom razdoblju realiziraju se programi: Sanacija spomenika</w:t>
            </w:r>
            <w:r>
              <w:rPr>
                <w:rFonts w:ascii="Times New Roman" w:hAnsi="Times New Roman"/>
                <w:spacing w:val="-6"/>
                <w:sz w:val="24"/>
              </w:rPr>
              <w:t xml:space="preserve"> </w:t>
            </w:r>
            <w:r>
              <w:rPr>
                <w:rFonts w:ascii="Times New Roman" w:hAnsi="Times New Roman"/>
                <w:sz w:val="24"/>
              </w:rPr>
              <w:t>kulture</w:t>
            </w:r>
            <w:r>
              <w:rPr>
                <w:rFonts w:ascii="Times New Roman" w:hAnsi="Times New Roman"/>
                <w:spacing w:val="-8"/>
                <w:sz w:val="24"/>
              </w:rPr>
              <w:t xml:space="preserve"> </w:t>
            </w:r>
            <w:r>
              <w:rPr>
                <w:rFonts w:ascii="Times New Roman" w:hAnsi="Times New Roman"/>
                <w:sz w:val="24"/>
              </w:rPr>
              <w:t>u</w:t>
            </w:r>
            <w:r>
              <w:rPr>
                <w:rFonts w:ascii="Times New Roman" w:hAnsi="Times New Roman"/>
                <w:spacing w:val="-6"/>
                <w:sz w:val="24"/>
              </w:rPr>
              <w:t xml:space="preserve"> </w:t>
            </w:r>
            <w:r>
              <w:rPr>
                <w:rFonts w:ascii="Times New Roman" w:hAnsi="Times New Roman"/>
                <w:sz w:val="24"/>
              </w:rPr>
              <w:t>okviru</w:t>
            </w:r>
            <w:r>
              <w:rPr>
                <w:rFonts w:ascii="Times New Roman" w:hAnsi="Times New Roman"/>
                <w:spacing w:val="-7"/>
                <w:sz w:val="24"/>
              </w:rPr>
              <w:t xml:space="preserve"> </w:t>
            </w:r>
            <w:r>
              <w:rPr>
                <w:rFonts w:ascii="Times New Roman" w:hAnsi="Times New Roman"/>
                <w:sz w:val="24"/>
              </w:rPr>
              <w:t>kojeg</w:t>
            </w:r>
            <w:r>
              <w:rPr>
                <w:rFonts w:ascii="Times New Roman" w:hAnsi="Times New Roman"/>
                <w:spacing w:val="-6"/>
                <w:sz w:val="24"/>
              </w:rPr>
              <w:t xml:space="preserve"> </w:t>
            </w:r>
            <w:r>
              <w:rPr>
                <w:rFonts w:ascii="Times New Roman" w:hAnsi="Times New Roman"/>
                <w:sz w:val="24"/>
              </w:rPr>
              <w:t>se</w:t>
            </w:r>
            <w:r>
              <w:rPr>
                <w:rFonts w:ascii="Times New Roman" w:hAnsi="Times New Roman"/>
                <w:spacing w:val="-4"/>
                <w:sz w:val="24"/>
              </w:rPr>
              <w:t xml:space="preserve"> </w:t>
            </w:r>
            <w:r>
              <w:rPr>
                <w:rFonts w:ascii="Times New Roman" w:hAnsi="Times New Roman"/>
                <w:sz w:val="24"/>
              </w:rPr>
              <w:t>planira</w:t>
            </w:r>
            <w:r>
              <w:rPr>
                <w:rFonts w:ascii="Times New Roman" w:hAnsi="Times New Roman"/>
                <w:spacing w:val="-5"/>
                <w:sz w:val="24"/>
              </w:rPr>
              <w:t xml:space="preserve"> </w:t>
            </w:r>
            <w:r>
              <w:rPr>
                <w:rFonts w:ascii="Times New Roman" w:hAnsi="Times New Roman"/>
                <w:sz w:val="24"/>
              </w:rPr>
              <w:t>izvođenje</w:t>
            </w:r>
            <w:r>
              <w:rPr>
                <w:rFonts w:ascii="Times New Roman" w:hAnsi="Times New Roman"/>
                <w:spacing w:val="40"/>
                <w:sz w:val="24"/>
              </w:rPr>
              <w:t xml:space="preserve"> </w:t>
            </w:r>
            <w:r>
              <w:rPr>
                <w:rFonts w:ascii="Times New Roman" w:hAnsi="Times New Roman"/>
                <w:sz w:val="24"/>
              </w:rPr>
              <w:t>radova</w:t>
            </w:r>
            <w:r>
              <w:rPr>
                <w:rFonts w:ascii="Times New Roman" w:hAnsi="Times New Roman"/>
                <w:spacing w:val="-5"/>
                <w:sz w:val="24"/>
              </w:rPr>
              <w:t xml:space="preserve"> </w:t>
            </w:r>
            <w:r>
              <w:rPr>
                <w:rFonts w:ascii="Times New Roman" w:hAnsi="Times New Roman"/>
                <w:sz w:val="24"/>
              </w:rPr>
              <w:t>na zaštićenim kulturnim dobrima; Pomoć crkvenim objektima; Sanacija Dolačkog bedema; Zaštita i revitalizacija Dvojnog bedema, te novi program pod nazivom</w:t>
            </w:r>
            <w:r>
              <w:rPr>
                <w:rFonts w:ascii="Times New Roman" w:hAnsi="Times New Roman"/>
                <w:spacing w:val="40"/>
                <w:sz w:val="24"/>
              </w:rPr>
              <w:t xml:space="preserve"> </w:t>
            </w:r>
            <w:r>
              <w:rPr>
                <w:rFonts w:ascii="Times New Roman" w:hAnsi="Times New Roman"/>
                <w:sz w:val="24"/>
              </w:rPr>
              <w:t>Konzervatorsko-restauratorski radovi na bedemu Knjižnice „Juraj Šižgorić“ Šibenik za koje se planiraju izrade glavnih izvedbenih projekata, te restauratorsko-konzervatorski radovi.</w:t>
            </w:r>
          </w:p>
          <w:p w14:paraId="770C96AD" w14:textId="77777777" w:rsidR="007374B6" w:rsidRDefault="00000000">
            <w:pPr>
              <w:pStyle w:val="TableParagraph"/>
              <w:spacing w:before="0"/>
              <w:ind w:left="109"/>
              <w:jc w:val="both"/>
              <w:rPr>
                <w:rFonts w:ascii="Times New Roman" w:hAnsi="Times New Roman"/>
                <w:sz w:val="24"/>
              </w:rPr>
            </w:pPr>
            <w:r>
              <w:rPr>
                <w:rFonts w:ascii="Times New Roman" w:hAnsi="Times New Roman"/>
                <w:sz w:val="24"/>
              </w:rPr>
              <w:t>Izmjene</w:t>
            </w:r>
            <w:r>
              <w:rPr>
                <w:rFonts w:ascii="Times New Roman" w:hAnsi="Times New Roman"/>
                <w:spacing w:val="-4"/>
                <w:sz w:val="24"/>
              </w:rPr>
              <w:t xml:space="preserve"> </w:t>
            </w:r>
            <w:r>
              <w:rPr>
                <w:rFonts w:ascii="Times New Roman" w:hAnsi="Times New Roman"/>
                <w:sz w:val="24"/>
              </w:rPr>
              <w:t>stavki odnose</w:t>
            </w:r>
            <w:r>
              <w:rPr>
                <w:rFonts w:ascii="Times New Roman" w:hAnsi="Times New Roman"/>
                <w:spacing w:val="-1"/>
                <w:sz w:val="24"/>
              </w:rPr>
              <w:t xml:space="preserve"> </w:t>
            </w:r>
            <w:r>
              <w:rPr>
                <w:rFonts w:ascii="Times New Roman" w:hAnsi="Times New Roman"/>
                <w:sz w:val="24"/>
              </w:rPr>
              <w:t>se</w:t>
            </w:r>
            <w:r>
              <w:rPr>
                <w:rFonts w:ascii="Times New Roman" w:hAnsi="Times New Roman"/>
                <w:spacing w:val="1"/>
                <w:sz w:val="24"/>
              </w:rPr>
              <w:t xml:space="preserve"> </w:t>
            </w:r>
            <w:r>
              <w:rPr>
                <w:rFonts w:ascii="Times New Roman" w:hAnsi="Times New Roman"/>
                <w:sz w:val="24"/>
              </w:rPr>
              <w:t>na</w:t>
            </w:r>
            <w:r>
              <w:rPr>
                <w:rFonts w:ascii="Times New Roman" w:hAnsi="Times New Roman"/>
                <w:spacing w:val="-1"/>
                <w:sz w:val="24"/>
              </w:rPr>
              <w:t xml:space="preserve"> </w:t>
            </w:r>
            <w:r>
              <w:rPr>
                <w:rFonts w:ascii="Times New Roman" w:hAnsi="Times New Roman"/>
                <w:spacing w:val="-2"/>
                <w:sz w:val="24"/>
              </w:rPr>
              <w:t>točku</w:t>
            </w:r>
          </w:p>
          <w:p w14:paraId="38FD5DB7" w14:textId="77777777" w:rsidR="007374B6" w:rsidRDefault="00000000">
            <w:pPr>
              <w:pStyle w:val="TableParagraph"/>
              <w:numPr>
                <w:ilvl w:val="0"/>
                <w:numId w:val="1"/>
              </w:numPr>
              <w:tabs>
                <w:tab w:val="left" w:pos="259"/>
              </w:tabs>
              <w:spacing w:before="0"/>
              <w:ind w:right="46" w:firstLine="0"/>
              <w:jc w:val="both"/>
              <w:rPr>
                <w:rFonts w:ascii="Times New Roman" w:hAnsi="Times New Roman"/>
                <w:sz w:val="24"/>
              </w:rPr>
            </w:pPr>
            <w:r>
              <w:rPr>
                <w:rFonts w:ascii="Times New Roman" w:hAnsi="Times New Roman"/>
                <w:sz w:val="24"/>
              </w:rPr>
              <w:t>Sanacija spomenika kulture-iznos 20.000,00 EUR mijenja se u iznos 21.000,00 EUR, sukladno troškovniku za izvedbu konzervatorsko-restauratorskih radova na</w:t>
            </w:r>
            <w:r>
              <w:rPr>
                <w:rFonts w:ascii="Times New Roman" w:hAnsi="Times New Roman"/>
                <w:spacing w:val="40"/>
                <w:sz w:val="24"/>
              </w:rPr>
              <w:t xml:space="preserve"> </w:t>
            </w:r>
            <w:r>
              <w:rPr>
                <w:rFonts w:ascii="Times New Roman" w:hAnsi="Times New Roman"/>
                <w:sz w:val="24"/>
              </w:rPr>
              <w:t>loži gradske straže.</w:t>
            </w:r>
          </w:p>
          <w:p w14:paraId="6B00FA7D" w14:textId="77777777" w:rsidR="007374B6" w:rsidRDefault="00000000">
            <w:pPr>
              <w:pStyle w:val="TableParagraph"/>
              <w:numPr>
                <w:ilvl w:val="0"/>
                <w:numId w:val="1"/>
              </w:numPr>
              <w:tabs>
                <w:tab w:val="left" w:pos="261"/>
              </w:tabs>
              <w:spacing w:before="1"/>
              <w:ind w:right="46" w:firstLine="0"/>
              <w:jc w:val="both"/>
              <w:rPr>
                <w:rFonts w:ascii="Times New Roman" w:hAnsi="Times New Roman"/>
                <w:sz w:val="24"/>
              </w:rPr>
            </w:pPr>
            <w:r>
              <w:rPr>
                <w:rFonts w:ascii="Times New Roman" w:hAnsi="Times New Roman"/>
                <w:sz w:val="24"/>
              </w:rPr>
              <w:t>Pomoć crkvenim objektima - stavka se povećava za 20.000,00 EUR, sukladno planu pomoći u održavanju objekata;</w:t>
            </w:r>
          </w:p>
          <w:p w14:paraId="1F96726A" w14:textId="77777777" w:rsidR="007374B6" w:rsidRDefault="00000000">
            <w:pPr>
              <w:pStyle w:val="TableParagraph"/>
              <w:numPr>
                <w:ilvl w:val="0"/>
                <w:numId w:val="1"/>
              </w:numPr>
              <w:tabs>
                <w:tab w:val="left" w:pos="343"/>
              </w:tabs>
              <w:spacing w:before="0"/>
              <w:ind w:right="41" w:firstLine="0"/>
              <w:jc w:val="both"/>
              <w:rPr>
                <w:rFonts w:ascii="Times New Roman" w:hAnsi="Times New Roman"/>
                <w:sz w:val="24"/>
              </w:rPr>
            </w:pPr>
            <w:r>
              <w:rPr>
                <w:rFonts w:ascii="Times New Roman" w:hAnsi="Times New Roman"/>
                <w:sz w:val="24"/>
              </w:rPr>
              <w:t>Za novi program Konzervatorsko-restauratorski radovi na bedemu Knjižnice „Juraj Šižgorić“ Šibenik planiraju se sredstva u ukupnom iznosu od 78.000,00 EUR, od čega su sredstva Ministarstva kulture i medija RH 36.000,00 EUR, a 42.000,00 EUR osigurava Grad Šibenik.</w:t>
            </w:r>
          </w:p>
        </w:tc>
      </w:tr>
      <w:tr w:rsidR="007374B6" w14:paraId="5146B3ED" w14:textId="77777777">
        <w:trPr>
          <w:trHeight w:val="369"/>
        </w:trPr>
        <w:tc>
          <w:tcPr>
            <w:tcW w:w="3503" w:type="dxa"/>
          </w:tcPr>
          <w:p w14:paraId="24E17FD6" w14:textId="77777777" w:rsidR="007374B6" w:rsidRDefault="00000000">
            <w:pPr>
              <w:pStyle w:val="TableParagraph"/>
              <w:spacing w:before="51"/>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79F1EE0F" w14:textId="77777777" w:rsidR="007374B6" w:rsidRDefault="00000000">
            <w:pPr>
              <w:pStyle w:val="TableParagraph"/>
              <w:spacing w:before="51"/>
              <w:ind w:left="109"/>
              <w:rPr>
                <w:rFonts w:ascii="Times New Roman" w:hAnsi="Times New Roman"/>
                <w:sz w:val="24"/>
              </w:rPr>
            </w:pPr>
            <w:r>
              <w:rPr>
                <w:rFonts w:ascii="Times New Roman" w:hAnsi="Times New Roman"/>
                <w:sz w:val="24"/>
              </w:rPr>
              <w:t>1010</w:t>
            </w:r>
            <w:r>
              <w:rPr>
                <w:rFonts w:ascii="Times New Roman" w:hAnsi="Times New Roman"/>
                <w:spacing w:val="-4"/>
                <w:sz w:val="24"/>
              </w:rPr>
              <w:t xml:space="preserve"> </w:t>
            </w:r>
            <w:r>
              <w:rPr>
                <w:rFonts w:ascii="Times New Roman" w:hAnsi="Times New Roman"/>
                <w:sz w:val="24"/>
              </w:rPr>
              <w:t>PROGRAM</w:t>
            </w:r>
            <w:r>
              <w:rPr>
                <w:rFonts w:ascii="Times New Roman" w:hAnsi="Times New Roman"/>
                <w:spacing w:val="-5"/>
                <w:sz w:val="24"/>
              </w:rPr>
              <w:t xml:space="preserve"> </w:t>
            </w:r>
            <w:r>
              <w:rPr>
                <w:rFonts w:ascii="Times New Roman" w:hAnsi="Times New Roman"/>
                <w:sz w:val="24"/>
              </w:rPr>
              <w:t>SOCIJALNE</w:t>
            </w:r>
            <w:r>
              <w:rPr>
                <w:rFonts w:ascii="Times New Roman" w:hAnsi="Times New Roman"/>
                <w:spacing w:val="-3"/>
                <w:sz w:val="24"/>
              </w:rPr>
              <w:t xml:space="preserve"> </w:t>
            </w:r>
            <w:r>
              <w:rPr>
                <w:rFonts w:ascii="Times New Roman" w:hAnsi="Times New Roman"/>
                <w:spacing w:val="-2"/>
                <w:sz w:val="24"/>
              </w:rPr>
              <w:t>POMOĆI</w:t>
            </w:r>
          </w:p>
        </w:tc>
      </w:tr>
      <w:tr w:rsidR="007374B6" w14:paraId="6B430B32" w14:textId="77777777">
        <w:trPr>
          <w:trHeight w:val="337"/>
        </w:trPr>
        <w:tc>
          <w:tcPr>
            <w:tcW w:w="3503" w:type="dxa"/>
          </w:tcPr>
          <w:p w14:paraId="20717C51" w14:textId="77777777" w:rsidR="007374B6" w:rsidRDefault="00000000">
            <w:pPr>
              <w:pStyle w:val="TableParagraph"/>
              <w:spacing w:before="51" w:line="266"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3CBAF483" w14:textId="77777777" w:rsidR="007374B6" w:rsidRDefault="00000000">
            <w:pPr>
              <w:pStyle w:val="TableParagraph"/>
              <w:spacing w:before="51" w:line="266" w:lineRule="exact"/>
              <w:ind w:left="109"/>
              <w:rPr>
                <w:rFonts w:ascii="Times New Roman" w:hAnsi="Times New Roman"/>
                <w:sz w:val="24"/>
              </w:rPr>
            </w:pPr>
            <w:r>
              <w:rPr>
                <w:rFonts w:ascii="Times New Roman" w:hAnsi="Times New Roman"/>
                <w:sz w:val="24"/>
              </w:rPr>
              <w:t>1090</w:t>
            </w:r>
            <w:r>
              <w:rPr>
                <w:rFonts w:ascii="Times New Roman" w:hAnsi="Times New Roman"/>
                <w:spacing w:val="-4"/>
                <w:sz w:val="24"/>
              </w:rPr>
              <w:t xml:space="preserve"> </w:t>
            </w:r>
            <w:r>
              <w:rPr>
                <w:rFonts w:ascii="Times New Roman" w:hAnsi="Times New Roman"/>
                <w:sz w:val="24"/>
              </w:rPr>
              <w:t>Aktivnosti</w:t>
            </w:r>
            <w:r>
              <w:rPr>
                <w:rFonts w:ascii="Times New Roman" w:hAnsi="Times New Roman"/>
                <w:spacing w:val="-2"/>
                <w:sz w:val="24"/>
              </w:rPr>
              <w:t xml:space="preserve"> </w:t>
            </w:r>
            <w:r>
              <w:rPr>
                <w:rFonts w:ascii="Times New Roman" w:hAnsi="Times New Roman"/>
                <w:sz w:val="24"/>
              </w:rPr>
              <w:t>socijalne</w:t>
            </w:r>
            <w:r>
              <w:rPr>
                <w:rFonts w:ascii="Times New Roman" w:hAnsi="Times New Roman"/>
                <w:spacing w:val="-2"/>
                <w:sz w:val="24"/>
              </w:rPr>
              <w:t xml:space="preserve"> </w:t>
            </w:r>
            <w:r>
              <w:rPr>
                <w:rFonts w:ascii="Times New Roman" w:hAnsi="Times New Roman"/>
                <w:sz w:val="24"/>
              </w:rPr>
              <w:t>zaštite</w:t>
            </w:r>
            <w:r>
              <w:rPr>
                <w:rFonts w:ascii="Times New Roman" w:hAnsi="Times New Roman"/>
                <w:spacing w:val="-2"/>
                <w:sz w:val="24"/>
              </w:rPr>
              <w:t xml:space="preserve"> </w:t>
            </w:r>
            <w:r>
              <w:rPr>
                <w:rFonts w:ascii="Times New Roman" w:hAnsi="Times New Roman"/>
                <w:sz w:val="24"/>
              </w:rPr>
              <w:t>koje</w:t>
            </w:r>
            <w:r>
              <w:rPr>
                <w:rFonts w:ascii="Times New Roman" w:hAnsi="Times New Roman"/>
                <w:spacing w:val="-2"/>
                <w:sz w:val="24"/>
              </w:rPr>
              <w:t xml:space="preserve"> </w:t>
            </w:r>
            <w:r>
              <w:rPr>
                <w:rFonts w:ascii="Times New Roman" w:hAnsi="Times New Roman"/>
                <w:sz w:val="24"/>
              </w:rPr>
              <w:t>nisu</w:t>
            </w:r>
            <w:r>
              <w:rPr>
                <w:rFonts w:ascii="Times New Roman" w:hAnsi="Times New Roman"/>
                <w:spacing w:val="-2"/>
                <w:sz w:val="24"/>
              </w:rPr>
              <w:t xml:space="preserve"> </w:t>
            </w:r>
            <w:r>
              <w:rPr>
                <w:rFonts w:ascii="Times New Roman" w:hAnsi="Times New Roman"/>
                <w:sz w:val="24"/>
              </w:rPr>
              <w:t>drugdje</w:t>
            </w:r>
            <w:r>
              <w:rPr>
                <w:rFonts w:ascii="Times New Roman" w:hAnsi="Times New Roman"/>
                <w:spacing w:val="-2"/>
                <w:sz w:val="24"/>
              </w:rPr>
              <w:t xml:space="preserve"> svrstane</w:t>
            </w:r>
          </w:p>
        </w:tc>
      </w:tr>
    </w:tbl>
    <w:p w14:paraId="0611738E" w14:textId="77777777" w:rsidR="007374B6" w:rsidRDefault="007374B6">
      <w:pPr>
        <w:pStyle w:val="TableParagraph"/>
        <w:spacing w:line="266" w:lineRule="exact"/>
        <w:rPr>
          <w:rFonts w:ascii="Times New Roman" w:hAnsi="Times New Roman"/>
          <w:sz w:val="24"/>
        </w:rPr>
        <w:sectPr w:rsidR="007374B6">
          <w:headerReference w:type="default" r:id="rId55"/>
          <w:footerReference w:type="default" r:id="rId56"/>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5DFAF885" w14:textId="77777777">
        <w:trPr>
          <w:trHeight w:val="3919"/>
        </w:trPr>
        <w:tc>
          <w:tcPr>
            <w:tcW w:w="3503" w:type="dxa"/>
          </w:tcPr>
          <w:p w14:paraId="668AC1C3" w14:textId="77777777" w:rsidR="007374B6" w:rsidRDefault="00000000">
            <w:pPr>
              <w:pStyle w:val="TableParagraph"/>
              <w:spacing w:before="54"/>
              <w:ind w:left="110"/>
              <w:rPr>
                <w:rFonts w:ascii="Times New Roman"/>
                <w:sz w:val="24"/>
              </w:rPr>
            </w:pPr>
            <w:r>
              <w:rPr>
                <w:rFonts w:ascii="Times New Roman"/>
                <w:sz w:val="24"/>
              </w:rPr>
              <w:lastRenderedPageBreak/>
              <w:t>Regulatorni</w:t>
            </w:r>
            <w:r>
              <w:rPr>
                <w:rFonts w:ascii="Times New Roman"/>
                <w:spacing w:val="-2"/>
                <w:sz w:val="24"/>
              </w:rPr>
              <w:t xml:space="preserve"> okvir</w:t>
            </w:r>
          </w:p>
        </w:tc>
        <w:tc>
          <w:tcPr>
            <w:tcW w:w="6426" w:type="dxa"/>
          </w:tcPr>
          <w:p w14:paraId="74383200" w14:textId="77777777" w:rsidR="007374B6" w:rsidRDefault="00000000">
            <w:pPr>
              <w:pStyle w:val="TableParagraph"/>
              <w:spacing w:before="54"/>
              <w:ind w:left="109"/>
              <w:rPr>
                <w:rFonts w:ascii="Times New Roman" w:hAnsi="Times New Roman"/>
                <w:sz w:val="24"/>
              </w:rPr>
            </w:pPr>
            <w:r>
              <w:rPr>
                <w:rFonts w:ascii="Times New Roman" w:hAnsi="Times New Roman"/>
                <w:spacing w:val="-2"/>
                <w:sz w:val="24"/>
              </w:rPr>
              <w:t>Zakon</w:t>
            </w:r>
            <w:r>
              <w:rPr>
                <w:rFonts w:ascii="Times New Roman" w:hAnsi="Times New Roman"/>
                <w:spacing w:val="-5"/>
                <w:sz w:val="24"/>
              </w:rPr>
              <w:t xml:space="preserve"> </w:t>
            </w:r>
            <w:r>
              <w:rPr>
                <w:rFonts w:ascii="Times New Roman" w:hAnsi="Times New Roman"/>
                <w:spacing w:val="-2"/>
                <w:sz w:val="24"/>
              </w:rPr>
              <w:t>o</w:t>
            </w:r>
            <w:r>
              <w:rPr>
                <w:rFonts w:ascii="Times New Roman" w:hAnsi="Times New Roman"/>
                <w:spacing w:val="-5"/>
                <w:sz w:val="24"/>
              </w:rPr>
              <w:t xml:space="preserve"> </w:t>
            </w:r>
            <w:r>
              <w:rPr>
                <w:rFonts w:ascii="Times New Roman" w:hAnsi="Times New Roman"/>
                <w:spacing w:val="-2"/>
                <w:sz w:val="24"/>
              </w:rPr>
              <w:t>lokalnoj</w:t>
            </w:r>
            <w:r>
              <w:rPr>
                <w:rFonts w:ascii="Times New Roman" w:hAnsi="Times New Roman"/>
                <w:spacing w:val="-4"/>
                <w:sz w:val="24"/>
              </w:rPr>
              <w:t xml:space="preserve"> </w:t>
            </w:r>
            <w:r>
              <w:rPr>
                <w:rFonts w:ascii="Times New Roman" w:hAnsi="Times New Roman"/>
                <w:spacing w:val="-2"/>
                <w:sz w:val="24"/>
              </w:rPr>
              <w:t>i</w:t>
            </w:r>
            <w:r>
              <w:rPr>
                <w:rFonts w:ascii="Times New Roman" w:hAnsi="Times New Roman"/>
                <w:spacing w:val="-4"/>
                <w:sz w:val="24"/>
              </w:rPr>
              <w:t xml:space="preserve"> </w:t>
            </w:r>
            <w:r>
              <w:rPr>
                <w:rFonts w:ascii="Times New Roman" w:hAnsi="Times New Roman"/>
                <w:spacing w:val="-2"/>
                <w:sz w:val="24"/>
              </w:rPr>
              <w:t>područnoj</w:t>
            </w:r>
            <w:r>
              <w:rPr>
                <w:rFonts w:ascii="Times New Roman" w:hAnsi="Times New Roman"/>
                <w:spacing w:val="-4"/>
                <w:sz w:val="24"/>
              </w:rPr>
              <w:t xml:space="preserve"> </w:t>
            </w:r>
            <w:r>
              <w:rPr>
                <w:rFonts w:ascii="Times New Roman" w:hAnsi="Times New Roman"/>
                <w:spacing w:val="-2"/>
                <w:sz w:val="24"/>
              </w:rPr>
              <w:t>(regionalnoj)</w:t>
            </w:r>
            <w:r>
              <w:rPr>
                <w:rFonts w:ascii="Times New Roman" w:hAnsi="Times New Roman"/>
                <w:spacing w:val="-5"/>
                <w:sz w:val="24"/>
              </w:rPr>
              <w:t xml:space="preserve"> </w:t>
            </w:r>
            <w:r>
              <w:rPr>
                <w:rFonts w:ascii="Times New Roman" w:hAnsi="Times New Roman"/>
                <w:spacing w:val="-2"/>
                <w:sz w:val="24"/>
              </w:rPr>
              <w:t>samoupravi</w:t>
            </w:r>
            <w:r>
              <w:rPr>
                <w:rFonts w:ascii="Times New Roman" w:hAnsi="Times New Roman"/>
                <w:spacing w:val="-4"/>
                <w:sz w:val="24"/>
              </w:rPr>
              <w:t xml:space="preserve"> </w:t>
            </w:r>
            <w:r>
              <w:rPr>
                <w:rFonts w:ascii="Times New Roman" w:hAnsi="Times New Roman"/>
                <w:spacing w:val="-2"/>
                <w:sz w:val="24"/>
              </w:rPr>
              <w:t xml:space="preserve">(„Narodne </w:t>
            </w:r>
            <w:r>
              <w:rPr>
                <w:rFonts w:ascii="Times New Roman" w:hAnsi="Times New Roman"/>
                <w:sz w:val="24"/>
              </w:rPr>
              <w:t>novine“,</w:t>
            </w:r>
            <w:r>
              <w:rPr>
                <w:rFonts w:ascii="Times New Roman" w:hAnsi="Times New Roman"/>
                <w:spacing w:val="36"/>
                <w:sz w:val="24"/>
              </w:rPr>
              <w:t xml:space="preserve"> </w:t>
            </w:r>
            <w:r>
              <w:rPr>
                <w:rFonts w:ascii="Times New Roman" w:hAnsi="Times New Roman"/>
                <w:sz w:val="24"/>
              </w:rPr>
              <w:t>broj</w:t>
            </w:r>
            <w:r>
              <w:rPr>
                <w:rFonts w:ascii="Times New Roman" w:hAnsi="Times New Roman"/>
                <w:spacing w:val="38"/>
                <w:sz w:val="24"/>
              </w:rPr>
              <w:t xml:space="preserve"> </w:t>
            </w:r>
            <w:r>
              <w:rPr>
                <w:rFonts w:ascii="Times New Roman" w:hAnsi="Times New Roman"/>
                <w:sz w:val="24"/>
              </w:rPr>
              <w:t>33/01.,</w:t>
            </w:r>
            <w:r>
              <w:rPr>
                <w:rFonts w:ascii="Times New Roman" w:hAnsi="Times New Roman"/>
                <w:spacing w:val="40"/>
                <w:sz w:val="24"/>
              </w:rPr>
              <w:t xml:space="preserve"> </w:t>
            </w:r>
            <w:r>
              <w:rPr>
                <w:rFonts w:ascii="Times New Roman" w:hAnsi="Times New Roman"/>
                <w:sz w:val="24"/>
              </w:rPr>
              <w:t>60/01.,</w:t>
            </w:r>
            <w:r>
              <w:rPr>
                <w:rFonts w:ascii="Times New Roman" w:hAnsi="Times New Roman"/>
                <w:spacing w:val="38"/>
                <w:sz w:val="24"/>
              </w:rPr>
              <w:t xml:space="preserve"> </w:t>
            </w:r>
            <w:r>
              <w:rPr>
                <w:rFonts w:ascii="Times New Roman" w:hAnsi="Times New Roman"/>
                <w:sz w:val="24"/>
              </w:rPr>
              <w:t>129/05.,</w:t>
            </w:r>
            <w:r>
              <w:rPr>
                <w:rFonts w:ascii="Times New Roman" w:hAnsi="Times New Roman"/>
                <w:spacing w:val="38"/>
                <w:sz w:val="24"/>
              </w:rPr>
              <w:t xml:space="preserve"> </w:t>
            </w:r>
            <w:r>
              <w:rPr>
                <w:rFonts w:ascii="Times New Roman" w:hAnsi="Times New Roman"/>
                <w:sz w:val="24"/>
              </w:rPr>
              <w:t>109/07.,</w:t>
            </w:r>
            <w:r>
              <w:rPr>
                <w:rFonts w:ascii="Times New Roman" w:hAnsi="Times New Roman"/>
                <w:spacing w:val="38"/>
                <w:sz w:val="24"/>
              </w:rPr>
              <w:t xml:space="preserve"> </w:t>
            </w:r>
            <w:r>
              <w:rPr>
                <w:rFonts w:ascii="Times New Roman" w:hAnsi="Times New Roman"/>
                <w:sz w:val="24"/>
              </w:rPr>
              <w:t>125/08.,</w:t>
            </w:r>
            <w:r>
              <w:rPr>
                <w:rFonts w:ascii="Times New Roman" w:hAnsi="Times New Roman"/>
                <w:spacing w:val="38"/>
                <w:sz w:val="24"/>
              </w:rPr>
              <w:t xml:space="preserve"> </w:t>
            </w:r>
            <w:r>
              <w:rPr>
                <w:rFonts w:ascii="Times New Roman" w:hAnsi="Times New Roman"/>
                <w:spacing w:val="-2"/>
                <w:sz w:val="24"/>
              </w:rPr>
              <w:t>36/09.,</w:t>
            </w:r>
          </w:p>
          <w:p w14:paraId="2AE313E0" w14:textId="77777777" w:rsidR="007374B6" w:rsidRDefault="00000000">
            <w:pPr>
              <w:pStyle w:val="TableParagraph"/>
              <w:spacing w:before="0"/>
              <w:ind w:left="109"/>
              <w:rPr>
                <w:rFonts w:ascii="Times New Roman" w:hAnsi="Times New Roman"/>
                <w:sz w:val="24"/>
              </w:rPr>
            </w:pPr>
            <w:r>
              <w:rPr>
                <w:rFonts w:ascii="Times New Roman" w:hAnsi="Times New Roman"/>
                <w:sz w:val="24"/>
              </w:rPr>
              <w:t>150/11.,</w:t>
            </w:r>
            <w:r>
              <w:rPr>
                <w:rFonts w:ascii="Times New Roman" w:hAnsi="Times New Roman"/>
                <w:spacing w:val="28"/>
                <w:sz w:val="24"/>
              </w:rPr>
              <w:t xml:space="preserve"> </w:t>
            </w:r>
            <w:r>
              <w:rPr>
                <w:rFonts w:ascii="Times New Roman" w:hAnsi="Times New Roman"/>
                <w:sz w:val="24"/>
              </w:rPr>
              <w:t>144/12.,</w:t>
            </w:r>
            <w:r>
              <w:rPr>
                <w:rFonts w:ascii="Times New Roman" w:hAnsi="Times New Roman"/>
                <w:spacing w:val="28"/>
                <w:sz w:val="24"/>
              </w:rPr>
              <w:t xml:space="preserve"> </w:t>
            </w:r>
            <w:r>
              <w:rPr>
                <w:rFonts w:ascii="Times New Roman" w:hAnsi="Times New Roman"/>
                <w:sz w:val="24"/>
              </w:rPr>
              <w:t>19/13. –</w:t>
            </w:r>
            <w:r>
              <w:rPr>
                <w:rFonts w:ascii="Times New Roman" w:hAnsi="Times New Roman"/>
                <w:spacing w:val="28"/>
                <w:sz w:val="24"/>
              </w:rPr>
              <w:t xml:space="preserve"> </w:t>
            </w:r>
            <w:r>
              <w:rPr>
                <w:rFonts w:ascii="Times New Roman" w:hAnsi="Times New Roman"/>
                <w:sz w:val="24"/>
              </w:rPr>
              <w:t>pročišćeni</w:t>
            </w:r>
            <w:r>
              <w:rPr>
                <w:rFonts w:ascii="Times New Roman" w:hAnsi="Times New Roman"/>
                <w:spacing w:val="28"/>
                <w:sz w:val="24"/>
              </w:rPr>
              <w:t xml:space="preserve"> </w:t>
            </w:r>
            <w:r>
              <w:rPr>
                <w:rFonts w:ascii="Times New Roman" w:hAnsi="Times New Roman"/>
                <w:sz w:val="24"/>
              </w:rPr>
              <w:t>tekst,</w:t>
            </w:r>
            <w:r>
              <w:rPr>
                <w:rFonts w:ascii="Times New Roman" w:hAnsi="Times New Roman"/>
                <w:spacing w:val="28"/>
                <w:sz w:val="24"/>
              </w:rPr>
              <w:t xml:space="preserve"> </w:t>
            </w:r>
            <w:r>
              <w:rPr>
                <w:rFonts w:ascii="Times New Roman" w:hAnsi="Times New Roman"/>
                <w:sz w:val="24"/>
              </w:rPr>
              <w:t>137/15.</w:t>
            </w:r>
            <w:r>
              <w:rPr>
                <w:rFonts w:ascii="Times New Roman" w:hAnsi="Times New Roman"/>
                <w:spacing w:val="29"/>
                <w:sz w:val="24"/>
              </w:rPr>
              <w:t xml:space="preserve"> </w:t>
            </w:r>
            <w:r>
              <w:rPr>
                <w:rFonts w:ascii="Times New Roman" w:hAnsi="Times New Roman"/>
                <w:sz w:val="24"/>
              </w:rPr>
              <w:t>–</w:t>
            </w:r>
            <w:r>
              <w:rPr>
                <w:rFonts w:ascii="Times New Roman" w:hAnsi="Times New Roman"/>
                <w:spacing w:val="28"/>
                <w:sz w:val="24"/>
              </w:rPr>
              <w:t xml:space="preserve"> </w:t>
            </w:r>
            <w:r>
              <w:rPr>
                <w:rFonts w:ascii="Times New Roman" w:hAnsi="Times New Roman"/>
                <w:sz w:val="24"/>
              </w:rPr>
              <w:t>ispravak, 123/17 i 98/19 i 144/20) čl. 19.a</w:t>
            </w:r>
          </w:p>
          <w:p w14:paraId="647E452D"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 o socijalnoj skrbi ("Narodne novine“ , broj 18/22, 46/22, 119/22, 71/23, 156/23 i 61/25)</w:t>
            </w:r>
          </w:p>
          <w:p w14:paraId="5B30B027" w14:textId="77777777" w:rsidR="007374B6" w:rsidRDefault="00000000">
            <w:pPr>
              <w:pStyle w:val="TableParagraph"/>
              <w:spacing w:before="0"/>
              <w:ind w:left="109" w:right="46"/>
              <w:rPr>
                <w:rFonts w:ascii="Times New Roman" w:hAnsi="Times New Roman"/>
                <w:sz w:val="24"/>
              </w:rPr>
            </w:pPr>
            <w:r>
              <w:rPr>
                <w:rFonts w:ascii="Times New Roman" w:hAnsi="Times New Roman"/>
                <w:sz w:val="24"/>
              </w:rPr>
              <w:t>Zakona</w:t>
            </w:r>
            <w:r>
              <w:rPr>
                <w:rFonts w:ascii="Times New Roman" w:hAnsi="Times New Roman"/>
                <w:spacing w:val="-6"/>
                <w:sz w:val="24"/>
              </w:rPr>
              <w:t xml:space="preserve"> </w:t>
            </w:r>
            <w:r>
              <w:rPr>
                <w:rFonts w:ascii="Times New Roman" w:hAnsi="Times New Roman"/>
                <w:sz w:val="24"/>
              </w:rPr>
              <w:t>o</w:t>
            </w:r>
            <w:r>
              <w:rPr>
                <w:rFonts w:ascii="Times New Roman" w:hAnsi="Times New Roman"/>
                <w:spacing w:val="-5"/>
                <w:sz w:val="24"/>
              </w:rPr>
              <w:t xml:space="preserve"> </w:t>
            </w:r>
            <w:r>
              <w:rPr>
                <w:rFonts w:ascii="Times New Roman" w:hAnsi="Times New Roman"/>
                <w:sz w:val="24"/>
              </w:rPr>
              <w:t>udrugama</w:t>
            </w:r>
            <w:r>
              <w:rPr>
                <w:rFonts w:ascii="Times New Roman" w:hAnsi="Times New Roman"/>
                <w:spacing w:val="-5"/>
                <w:sz w:val="24"/>
              </w:rPr>
              <w:t xml:space="preserve"> </w:t>
            </w:r>
            <w:r>
              <w:rPr>
                <w:rFonts w:ascii="Times New Roman" w:hAnsi="Times New Roman"/>
                <w:sz w:val="24"/>
              </w:rPr>
              <w:t>(“Narodne</w:t>
            </w:r>
            <w:r>
              <w:rPr>
                <w:rFonts w:ascii="Times New Roman" w:hAnsi="Times New Roman"/>
                <w:spacing w:val="-6"/>
                <w:sz w:val="24"/>
              </w:rPr>
              <w:t xml:space="preserve"> </w:t>
            </w:r>
            <w:r>
              <w:rPr>
                <w:rFonts w:ascii="Times New Roman" w:hAnsi="Times New Roman"/>
                <w:sz w:val="24"/>
              </w:rPr>
              <w:t>novine”,</w:t>
            </w:r>
            <w:r>
              <w:rPr>
                <w:rFonts w:ascii="Times New Roman" w:hAnsi="Times New Roman"/>
                <w:spacing w:val="-3"/>
                <w:sz w:val="24"/>
              </w:rPr>
              <w:t xml:space="preserve"> </w:t>
            </w:r>
            <w:r>
              <w:rPr>
                <w:rFonts w:ascii="Times New Roman" w:hAnsi="Times New Roman"/>
                <w:sz w:val="24"/>
              </w:rPr>
              <w:t>broj</w:t>
            </w:r>
            <w:r>
              <w:rPr>
                <w:rFonts w:ascii="Times New Roman" w:hAnsi="Times New Roman"/>
                <w:spacing w:val="-5"/>
                <w:sz w:val="24"/>
              </w:rPr>
              <w:t xml:space="preserve"> </w:t>
            </w:r>
            <w:r>
              <w:rPr>
                <w:rFonts w:ascii="Times New Roman" w:hAnsi="Times New Roman"/>
                <w:sz w:val="24"/>
              </w:rPr>
              <w:t>74/14,</w:t>
            </w:r>
            <w:r>
              <w:rPr>
                <w:rFonts w:ascii="Times New Roman" w:hAnsi="Times New Roman"/>
                <w:spacing w:val="-5"/>
                <w:sz w:val="24"/>
              </w:rPr>
              <w:t xml:space="preserve"> </w:t>
            </w:r>
            <w:r>
              <w:rPr>
                <w:rFonts w:ascii="Times New Roman" w:hAnsi="Times New Roman"/>
                <w:sz w:val="24"/>
              </w:rPr>
              <w:t>70/17,</w:t>
            </w:r>
            <w:r>
              <w:rPr>
                <w:rFonts w:ascii="Times New Roman" w:hAnsi="Times New Roman"/>
                <w:spacing w:val="-5"/>
                <w:sz w:val="24"/>
              </w:rPr>
              <w:t xml:space="preserve"> </w:t>
            </w:r>
            <w:r>
              <w:rPr>
                <w:rFonts w:ascii="Times New Roman" w:hAnsi="Times New Roman"/>
                <w:sz w:val="24"/>
              </w:rPr>
              <w:t>98/19 i 151/22)</w:t>
            </w:r>
          </w:p>
          <w:p w14:paraId="75E2BC14" w14:textId="77777777" w:rsidR="007374B6" w:rsidRDefault="00000000">
            <w:pPr>
              <w:pStyle w:val="TableParagraph"/>
              <w:spacing w:before="0"/>
              <w:ind w:left="109"/>
              <w:rPr>
                <w:rFonts w:ascii="Times New Roman" w:hAnsi="Times New Roman"/>
                <w:sz w:val="24"/>
              </w:rPr>
            </w:pPr>
            <w:r>
              <w:rPr>
                <w:rFonts w:ascii="Times New Roman" w:hAnsi="Times New Roman"/>
                <w:sz w:val="24"/>
              </w:rPr>
              <w:t>Statut Grada Šibenika (“Službeni glasnik Grada Šibenika” broj 2/21) čl. 53.</w:t>
            </w:r>
          </w:p>
          <w:p w14:paraId="16564B65"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proračunu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59"/>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 xml:space="preserve">broj </w:t>
            </w:r>
            <w:r>
              <w:rPr>
                <w:rFonts w:ascii="Times New Roman" w:hAnsi="Times New Roman"/>
                <w:spacing w:val="-2"/>
                <w:sz w:val="24"/>
              </w:rPr>
              <w:t>144/21)</w:t>
            </w:r>
          </w:p>
          <w:p w14:paraId="07972C8C" w14:textId="77777777" w:rsidR="007374B6" w:rsidRDefault="00000000">
            <w:pPr>
              <w:pStyle w:val="TableParagraph"/>
              <w:spacing w:before="0"/>
              <w:ind w:left="109"/>
              <w:rPr>
                <w:rFonts w:ascii="Times New Roman" w:hAnsi="Times New Roman"/>
                <w:sz w:val="24"/>
              </w:rPr>
            </w:pPr>
            <w:r>
              <w:rPr>
                <w:rFonts w:ascii="Times New Roman" w:hAnsi="Times New Roman"/>
                <w:sz w:val="24"/>
              </w:rPr>
              <w:t>Odluka</w:t>
            </w:r>
            <w:r>
              <w:rPr>
                <w:rFonts w:ascii="Times New Roman" w:hAnsi="Times New Roman"/>
                <w:spacing w:val="24"/>
                <w:sz w:val="24"/>
              </w:rPr>
              <w:t xml:space="preserve"> </w:t>
            </w:r>
            <w:r>
              <w:rPr>
                <w:rFonts w:ascii="Times New Roman" w:hAnsi="Times New Roman"/>
                <w:sz w:val="24"/>
              </w:rPr>
              <w:t>o</w:t>
            </w:r>
            <w:r>
              <w:rPr>
                <w:rFonts w:ascii="Times New Roman" w:hAnsi="Times New Roman"/>
                <w:spacing w:val="28"/>
                <w:sz w:val="24"/>
              </w:rPr>
              <w:t xml:space="preserve"> </w:t>
            </w:r>
            <w:r>
              <w:rPr>
                <w:rFonts w:ascii="Times New Roman" w:hAnsi="Times New Roman"/>
                <w:sz w:val="24"/>
              </w:rPr>
              <w:t>socijalnoj</w:t>
            </w:r>
            <w:r>
              <w:rPr>
                <w:rFonts w:ascii="Times New Roman" w:hAnsi="Times New Roman"/>
                <w:spacing w:val="28"/>
                <w:sz w:val="24"/>
              </w:rPr>
              <w:t xml:space="preserve"> </w:t>
            </w:r>
            <w:r>
              <w:rPr>
                <w:rFonts w:ascii="Times New Roman" w:hAnsi="Times New Roman"/>
                <w:sz w:val="24"/>
              </w:rPr>
              <w:t>skrbi</w:t>
            </w:r>
            <w:r>
              <w:rPr>
                <w:rFonts w:ascii="Times New Roman" w:hAnsi="Times New Roman"/>
                <w:spacing w:val="29"/>
                <w:sz w:val="24"/>
              </w:rPr>
              <w:t xml:space="preserve"> </w:t>
            </w:r>
            <w:r>
              <w:rPr>
                <w:rFonts w:ascii="Times New Roman" w:hAnsi="Times New Roman"/>
                <w:sz w:val="24"/>
              </w:rPr>
              <w:t>i</w:t>
            </w:r>
            <w:r>
              <w:rPr>
                <w:rFonts w:ascii="Times New Roman" w:hAnsi="Times New Roman"/>
                <w:spacing w:val="29"/>
                <w:sz w:val="24"/>
              </w:rPr>
              <w:t xml:space="preserve"> </w:t>
            </w:r>
            <w:r>
              <w:rPr>
                <w:rFonts w:ascii="Times New Roman" w:hAnsi="Times New Roman"/>
                <w:sz w:val="24"/>
              </w:rPr>
              <w:t>drugim</w:t>
            </w:r>
            <w:r>
              <w:rPr>
                <w:rFonts w:ascii="Times New Roman" w:hAnsi="Times New Roman"/>
                <w:spacing w:val="27"/>
                <w:sz w:val="24"/>
              </w:rPr>
              <w:t xml:space="preserve"> </w:t>
            </w:r>
            <w:r>
              <w:rPr>
                <w:rFonts w:ascii="Times New Roman" w:hAnsi="Times New Roman"/>
                <w:sz w:val="24"/>
              </w:rPr>
              <w:t>socijalnim</w:t>
            </w:r>
            <w:r>
              <w:rPr>
                <w:rFonts w:ascii="Times New Roman" w:hAnsi="Times New Roman"/>
                <w:spacing w:val="29"/>
                <w:sz w:val="24"/>
              </w:rPr>
              <w:t xml:space="preserve"> </w:t>
            </w:r>
            <w:r>
              <w:rPr>
                <w:rFonts w:ascii="Times New Roman" w:hAnsi="Times New Roman"/>
                <w:sz w:val="24"/>
              </w:rPr>
              <w:t>pravima</w:t>
            </w:r>
            <w:r>
              <w:rPr>
                <w:rFonts w:ascii="Times New Roman" w:hAnsi="Times New Roman"/>
                <w:spacing w:val="27"/>
                <w:sz w:val="24"/>
              </w:rPr>
              <w:t xml:space="preserve"> </w:t>
            </w:r>
            <w:r>
              <w:rPr>
                <w:rFonts w:ascii="Times New Roman" w:hAnsi="Times New Roman"/>
                <w:spacing w:val="-2"/>
                <w:sz w:val="24"/>
              </w:rPr>
              <w:t>građana</w:t>
            </w:r>
          </w:p>
          <w:p w14:paraId="4D94BBF1" w14:textId="77777777" w:rsidR="007374B6" w:rsidRDefault="00000000">
            <w:pPr>
              <w:pStyle w:val="TableParagraph"/>
              <w:spacing w:before="0" w:line="270" w:lineRule="atLeast"/>
              <w:ind w:left="109"/>
              <w:rPr>
                <w:rFonts w:ascii="Times New Roman" w:hAnsi="Times New Roman"/>
                <w:sz w:val="24"/>
              </w:rPr>
            </w:pPr>
            <w:r>
              <w:rPr>
                <w:rFonts w:ascii="Times New Roman" w:hAnsi="Times New Roman"/>
                <w:sz w:val="24"/>
              </w:rPr>
              <w:t>Grada Šibenika („Službeni</w:t>
            </w:r>
            <w:r>
              <w:rPr>
                <w:rFonts w:ascii="Times New Roman" w:hAnsi="Times New Roman"/>
                <w:spacing w:val="27"/>
                <w:sz w:val="24"/>
              </w:rPr>
              <w:t xml:space="preserve"> </w:t>
            </w:r>
            <w:r>
              <w:rPr>
                <w:rFonts w:ascii="Times New Roman" w:hAnsi="Times New Roman"/>
                <w:sz w:val="24"/>
              </w:rPr>
              <w:t>glasnik</w:t>
            </w:r>
            <w:r>
              <w:rPr>
                <w:rFonts w:ascii="Times New Roman" w:hAnsi="Times New Roman"/>
                <w:spacing w:val="27"/>
                <w:sz w:val="24"/>
              </w:rPr>
              <w:t xml:space="preserve"> </w:t>
            </w:r>
            <w:r>
              <w:rPr>
                <w:rFonts w:ascii="Times New Roman" w:hAnsi="Times New Roman"/>
                <w:sz w:val="24"/>
              </w:rPr>
              <w:t>Grada Šibenika“,</w:t>
            </w:r>
            <w:r>
              <w:rPr>
                <w:rFonts w:ascii="Times New Roman" w:hAnsi="Times New Roman"/>
                <w:spacing w:val="27"/>
                <w:sz w:val="24"/>
              </w:rPr>
              <w:t xml:space="preserve"> </w:t>
            </w:r>
            <w:r>
              <w:rPr>
                <w:rFonts w:ascii="Times New Roman" w:hAnsi="Times New Roman"/>
                <w:sz w:val="24"/>
              </w:rPr>
              <w:t>broj</w:t>
            </w:r>
            <w:r>
              <w:rPr>
                <w:rFonts w:ascii="Times New Roman" w:hAnsi="Times New Roman"/>
                <w:spacing w:val="27"/>
                <w:sz w:val="24"/>
              </w:rPr>
              <w:t xml:space="preserve"> </w:t>
            </w:r>
            <w:r>
              <w:rPr>
                <w:rFonts w:ascii="Times New Roman" w:hAnsi="Times New Roman"/>
                <w:sz w:val="24"/>
              </w:rPr>
              <w:t>6/23, 8/24, 5/25 i 9/25)</w:t>
            </w:r>
          </w:p>
        </w:tc>
      </w:tr>
      <w:tr w:rsidR="007374B6" w14:paraId="24E5D866" w14:textId="77777777">
        <w:trPr>
          <w:trHeight w:val="2260"/>
        </w:trPr>
        <w:tc>
          <w:tcPr>
            <w:tcW w:w="3503" w:type="dxa"/>
          </w:tcPr>
          <w:p w14:paraId="001CFCB5"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73175EED" w14:textId="77777777" w:rsidR="007374B6" w:rsidRDefault="00000000">
            <w:pPr>
              <w:pStyle w:val="TableParagraph"/>
              <w:spacing w:before="51"/>
              <w:ind w:left="109" w:right="2134"/>
              <w:rPr>
                <w:rFonts w:ascii="Times New Roman" w:hAnsi="Times New Roman"/>
                <w:sz w:val="24"/>
              </w:rPr>
            </w:pPr>
            <w:r>
              <w:rPr>
                <w:rFonts w:ascii="Times New Roman" w:hAnsi="Times New Roman"/>
                <w:sz w:val="24"/>
              </w:rPr>
              <w:t>A</w:t>
            </w:r>
            <w:r>
              <w:rPr>
                <w:rFonts w:ascii="Times New Roman" w:hAnsi="Times New Roman"/>
                <w:spacing w:val="-7"/>
                <w:sz w:val="24"/>
              </w:rPr>
              <w:t xml:space="preserve"> </w:t>
            </w:r>
            <w:r>
              <w:rPr>
                <w:rFonts w:ascii="Times New Roman" w:hAnsi="Times New Roman"/>
                <w:sz w:val="24"/>
              </w:rPr>
              <w:t>101005</w:t>
            </w:r>
            <w:r>
              <w:rPr>
                <w:rFonts w:ascii="Times New Roman" w:hAnsi="Times New Roman"/>
                <w:spacing w:val="40"/>
                <w:sz w:val="24"/>
              </w:rPr>
              <w:t xml:space="preserve"> </w:t>
            </w:r>
            <w:r>
              <w:rPr>
                <w:rFonts w:ascii="Times New Roman" w:hAnsi="Times New Roman"/>
                <w:sz w:val="24"/>
              </w:rPr>
              <w:t>Naknada</w:t>
            </w:r>
            <w:r>
              <w:rPr>
                <w:rFonts w:ascii="Times New Roman" w:hAnsi="Times New Roman"/>
                <w:spacing w:val="-7"/>
                <w:sz w:val="24"/>
              </w:rPr>
              <w:t xml:space="preserve"> </w:t>
            </w:r>
            <w:r>
              <w:rPr>
                <w:rFonts w:ascii="Times New Roman" w:hAnsi="Times New Roman"/>
                <w:sz w:val="24"/>
              </w:rPr>
              <w:t>za</w:t>
            </w:r>
            <w:r>
              <w:rPr>
                <w:rFonts w:ascii="Times New Roman" w:hAnsi="Times New Roman"/>
                <w:spacing w:val="-7"/>
                <w:sz w:val="24"/>
              </w:rPr>
              <w:t xml:space="preserve"> </w:t>
            </w:r>
            <w:r>
              <w:rPr>
                <w:rFonts w:ascii="Times New Roman" w:hAnsi="Times New Roman"/>
                <w:sz w:val="24"/>
              </w:rPr>
              <w:t>troškove</w:t>
            </w:r>
            <w:r>
              <w:rPr>
                <w:rFonts w:ascii="Times New Roman" w:hAnsi="Times New Roman"/>
                <w:spacing w:val="-7"/>
                <w:sz w:val="24"/>
              </w:rPr>
              <w:t xml:space="preserve"> </w:t>
            </w:r>
            <w:r>
              <w:rPr>
                <w:rFonts w:ascii="Times New Roman" w:hAnsi="Times New Roman"/>
                <w:sz w:val="24"/>
              </w:rPr>
              <w:t>stanovanja A 101006 Jednokratna novčana pomoć</w:t>
            </w:r>
          </w:p>
          <w:p w14:paraId="62A1AC9F" w14:textId="77777777" w:rsidR="007374B6" w:rsidRDefault="00000000">
            <w:pPr>
              <w:pStyle w:val="TableParagraph"/>
              <w:spacing w:before="0"/>
              <w:ind w:left="109" w:right="434"/>
              <w:rPr>
                <w:rFonts w:ascii="Times New Roman" w:hAnsi="Times New Roman"/>
                <w:sz w:val="24"/>
              </w:rPr>
            </w:pPr>
            <w:r>
              <w:rPr>
                <w:rFonts w:ascii="Times New Roman" w:hAnsi="Times New Roman"/>
                <w:sz w:val="24"/>
              </w:rPr>
              <w:t>A</w:t>
            </w:r>
            <w:r>
              <w:rPr>
                <w:rFonts w:ascii="Times New Roman" w:hAnsi="Times New Roman"/>
                <w:spacing w:val="-7"/>
                <w:sz w:val="24"/>
              </w:rPr>
              <w:t xml:space="preserve"> </w:t>
            </w:r>
            <w:r>
              <w:rPr>
                <w:rFonts w:ascii="Times New Roman" w:hAnsi="Times New Roman"/>
                <w:sz w:val="24"/>
              </w:rPr>
              <w:t>101007</w:t>
            </w:r>
            <w:r>
              <w:rPr>
                <w:rFonts w:ascii="Times New Roman" w:hAnsi="Times New Roman"/>
                <w:spacing w:val="-6"/>
                <w:sz w:val="24"/>
              </w:rPr>
              <w:t xml:space="preserve"> </w:t>
            </w:r>
            <w:r>
              <w:rPr>
                <w:rFonts w:ascii="Times New Roman" w:hAnsi="Times New Roman"/>
                <w:sz w:val="24"/>
              </w:rPr>
              <w:t>Novčana</w:t>
            </w:r>
            <w:r>
              <w:rPr>
                <w:rFonts w:ascii="Times New Roman" w:hAnsi="Times New Roman"/>
                <w:spacing w:val="-7"/>
                <w:sz w:val="24"/>
              </w:rPr>
              <w:t xml:space="preserve"> </w:t>
            </w:r>
            <w:r>
              <w:rPr>
                <w:rFonts w:ascii="Times New Roman" w:hAnsi="Times New Roman"/>
                <w:sz w:val="24"/>
              </w:rPr>
              <w:t>pomoć</w:t>
            </w:r>
            <w:r>
              <w:rPr>
                <w:rFonts w:ascii="Times New Roman" w:hAnsi="Times New Roman"/>
                <w:spacing w:val="-6"/>
                <w:sz w:val="24"/>
              </w:rPr>
              <w:t xml:space="preserve"> </w:t>
            </w:r>
            <w:r>
              <w:rPr>
                <w:rFonts w:ascii="Times New Roman" w:hAnsi="Times New Roman"/>
                <w:sz w:val="24"/>
              </w:rPr>
              <w:t>roditeljima</w:t>
            </w:r>
            <w:r>
              <w:rPr>
                <w:rFonts w:ascii="Times New Roman" w:hAnsi="Times New Roman"/>
                <w:spacing w:val="-7"/>
                <w:sz w:val="24"/>
              </w:rPr>
              <w:t xml:space="preserve"> </w:t>
            </w:r>
            <w:r>
              <w:rPr>
                <w:rFonts w:ascii="Times New Roman" w:hAnsi="Times New Roman"/>
                <w:sz w:val="24"/>
              </w:rPr>
              <w:t>za</w:t>
            </w:r>
            <w:r>
              <w:rPr>
                <w:rFonts w:ascii="Times New Roman" w:hAnsi="Times New Roman"/>
                <w:spacing w:val="-7"/>
                <w:sz w:val="24"/>
              </w:rPr>
              <w:t xml:space="preserve"> </w:t>
            </w:r>
            <w:r>
              <w:rPr>
                <w:rFonts w:ascii="Times New Roman" w:hAnsi="Times New Roman"/>
                <w:sz w:val="24"/>
              </w:rPr>
              <w:t>novorođeno</w:t>
            </w:r>
            <w:r>
              <w:rPr>
                <w:rFonts w:ascii="Times New Roman" w:hAnsi="Times New Roman"/>
                <w:spacing w:val="-6"/>
                <w:sz w:val="24"/>
              </w:rPr>
              <w:t xml:space="preserve"> </w:t>
            </w:r>
            <w:r>
              <w:rPr>
                <w:rFonts w:ascii="Times New Roman" w:hAnsi="Times New Roman"/>
                <w:sz w:val="24"/>
              </w:rPr>
              <w:t>dijete A 101008 Socijalne usluge pri CARITAS-u</w:t>
            </w:r>
          </w:p>
          <w:p w14:paraId="6F684805" w14:textId="77777777" w:rsidR="007374B6" w:rsidRDefault="00000000">
            <w:pPr>
              <w:pStyle w:val="TableParagraph"/>
              <w:spacing w:before="1"/>
              <w:ind w:left="109"/>
              <w:rPr>
                <w:rFonts w:ascii="Times New Roman"/>
                <w:sz w:val="24"/>
              </w:rPr>
            </w:pPr>
            <w:r>
              <w:rPr>
                <w:rFonts w:ascii="Times New Roman"/>
                <w:sz w:val="24"/>
              </w:rPr>
              <w:t>A</w:t>
            </w:r>
            <w:r>
              <w:rPr>
                <w:rFonts w:ascii="Times New Roman"/>
                <w:spacing w:val="-2"/>
                <w:sz w:val="24"/>
              </w:rPr>
              <w:t xml:space="preserve"> </w:t>
            </w:r>
            <w:r>
              <w:rPr>
                <w:rFonts w:ascii="Times New Roman"/>
                <w:sz w:val="24"/>
              </w:rPr>
              <w:t>101009</w:t>
            </w:r>
            <w:r>
              <w:rPr>
                <w:rFonts w:ascii="Times New Roman"/>
                <w:spacing w:val="-1"/>
                <w:sz w:val="24"/>
              </w:rPr>
              <w:t xml:space="preserve"> </w:t>
            </w:r>
            <w:r>
              <w:rPr>
                <w:rFonts w:ascii="Times New Roman"/>
                <w:sz w:val="24"/>
              </w:rPr>
              <w:t>Ostali programi</w:t>
            </w:r>
            <w:r>
              <w:rPr>
                <w:rFonts w:ascii="Times New Roman"/>
                <w:spacing w:val="-1"/>
                <w:sz w:val="24"/>
              </w:rPr>
              <w:t xml:space="preserve"> </w:t>
            </w:r>
            <w:r>
              <w:rPr>
                <w:rFonts w:ascii="Times New Roman"/>
                <w:sz w:val="24"/>
              </w:rPr>
              <w:t xml:space="preserve">socijalne </w:t>
            </w:r>
            <w:r>
              <w:rPr>
                <w:rFonts w:ascii="Times New Roman"/>
                <w:spacing w:val="-4"/>
                <w:sz w:val="24"/>
              </w:rPr>
              <w:t>skrbi</w:t>
            </w:r>
          </w:p>
          <w:p w14:paraId="0E9FD61D" w14:textId="77777777" w:rsidR="007374B6" w:rsidRDefault="00000000">
            <w:pPr>
              <w:pStyle w:val="TableParagraph"/>
              <w:spacing w:before="0"/>
              <w:ind w:left="109" w:right="1189"/>
              <w:rPr>
                <w:rFonts w:ascii="Times New Roman" w:hAnsi="Times New Roman"/>
                <w:sz w:val="24"/>
              </w:rPr>
            </w:pPr>
            <w:r>
              <w:rPr>
                <w:rFonts w:ascii="Times New Roman" w:hAnsi="Times New Roman"/>
                <w:sz w:val="24"/>
              </w:rPr>
              <w:t>A</w:t>
            </w:r>
            <w:r>
              <w:rPr>
                <w:rFonts w:ascii="Times New Roman" w:hAnsi="Times New Roman"/>
                <w:spacing w:val="-6"/>
                <w:sz w:val="24"/>
              </w:rPr>
              <w:t xml:space="preserve"> </w:t>
            </w:r>
            <w:r>
              <w:rPr>
                <w:rFonts w:ascii="Times New Roman" w:hAnsi="Times New Roman"/>
                <w:sz w:val="24"/>
              </w:rPr>
              <w:t>101010</w:t>
            </w:r>
            <w:r>
              <w:rPr>
                <w:rFonts w:ascii="Times New Roman" w:hAnsi="Times New Roman"/>
                <w:spacing w:val="-5"/>
                <w:sz w:val="24"/>
              </w:rPr>
              <w:t xml:space="preserve"> </w:t>
            </w:r>
            <w:r>
              <w:rPr>
                <w:rFonts w:ascii="Times New Roman" w:hAnsi="Times New Roman"/>
                <w:sz w:val="24"/>
              </w:rPr>
              <w:t>Pilot</w:t>
            </w:r>
            <w:r>
              <w:rPr>
                <w:rFonts w:ascii="Times New Roman" w:hAnsi="Times New Roman"/>
                <w:spacing w:val="-5"/>
                <w:sz w:val="24"/>
              </w:rPr>
              <w:t xml:space="preserve"> </w:t>
            </w:r>
            <w:r>
              <w:rPr>
                <w:rFonts w:ascii="Times New Roman" w:hAnsi="Times New Roman"/>
                <w:sz w:val="24"/>
              </w:rPr>
              <w:t>program</w:t>
            </w:r>
            <w:r>
              <w:rPr>
                <w:rFonts w:ascii="Times New Roman" w:hAnsi="Times New Roman"/>
                <w:spacing w:val="-5"/>
                <w:sz w:val="24"/>
              </w:rPr>
              <w:t xml:space="preserve"> </w:t>
            </w:r>
            <w:r>
              <w:rPr>
                <w:rFonts w:ascii="Times New Roman" w:hAnsi="Times New Roman"/>
                <w:sz w:val="24"/>
              </w:rPr>
              <w:t>"Siguran</w:t>
            </w:r>
            <w:r>
              <w:rPr>
                <w:rFonts w:ascii="Times New Roman" w:hAnsi="Times New Roman"/>
                <w:spacing w:val="-5"/>
                <w:sz w:val="24"/>
              </w:rPr>
              <w:t xml:space="preserve"> </w:t>
            </w:r>
            <w:r>
              <w:rPr>
                <w:rFonts w:ascii="Times New Roman" w:hAnsi="Times New Roman"/>
                <w:sz w:val="24"/>
              </w:rPr>
              <w:t>prijevoz</w:t>
            </w:r>
            <w:r>
              <w:rPr>
                <w:rFonts w:ascii="Times New Roman" w:hAnsi="Times New Roman"/>
                <w:spacing w:val="-7"/>
                <w:sz w:val="24"/>
              </w:rPr>
              <w:t xml:space="preserve"> </w:t>
            </w:r>
            <w:r>
              <w:rPr>
                <w:rFonts w:ascii="Times New Roman" w:hAnsi="Times New Roman"/>
                <w:sz w:val="24"/>
              </w:rPr>
              <w:t>za</w:t>
            </w:r>
            <w:r>
              <w:rPr>
                <w:rFonts w:ascii="Times New Roman" w:hAnsi="Times New Roman"/>
                <w:spacing w:val="-4"/>
                <w:sz w:val="24"/>
              </w:rPr>
              <w:t xml:space="preserve"> </w:t>
            </w:r>
            <w:r>
              <w:rPr>
                <w:rFonts w:ascii="Times New Roman" w:hAnsi="Times New Roman"/>
                <w:sz w:val="24"/>
              </w:rPr>
              <w:t>život" A</w:t>
            </w:r>
            <w:r>
              <w:rPr>
                <w:rFonts w:ascii="Times New Roman" w:hAnsi="Times New Roman"/>
                <w:spacing w:val="-3"/>
                <w:sz w:val="24"/>
              </w:rPr>
              <w:t xml:space="preserve"> </w:t>
            </w:r>
            <w:r>
              <w:rPr>
                <w:rFonts w:ascii="Times New Roman" w:hAnsi="Times New Roman"/>
                <w:sz w:val="24"/>
              </w:rPr>
              <w:t>101011</w:t>
            </w:r>
            <w:r>
              <w:rPr>
                <w:rFonts w:ascii="Times New Roman" w:hAnsi="Times New Roman"/>
                <w:spacing w:val="-1"/>
                <w:sz w:val="24"/>
              </w:rPr>
              <w:t xml:space="preserve"> </w:t>
            </w:r>
            <w:r>
              <w:rPr>
                <w:rFonts w:ascii="Times New Roman" w:hAnsi="Times New Roman"/>
                <w:sz w:val="24"/>
              </w:rPr>
              <w:t>Pilot</w:t>
            </w:r>
            <w:r>
              <w:rPr>
                <w:rFonts w:ascii="Times New Roman" w:hAnsi="Times New Roman"/>
                <w:spacing w:val="-1"/>
                <w:sz w:val="24"/>
              </w:rPr>
              <w:t xml:space="preserve"> </w:t>
            </w:r>
            <w:r>
              <w:rPr>
                <w:rFonts w:ascii="Times New Roman" w:hAnsi="Times New Roman"/>
                <w:sz w:val="24"/>
              </w:rPr>
              <w:t>program</w:t>
            </w:r>
            <w:r>
              <w:rPr>
                <w:rFonts w:ascii="Times New Roman" w:hAnsi="Times New Roman"/>
                <w:spacing w:val="-1"/>
                <w:sz w:val="24"/>
              </w:rPr>
              <w:t xml:space="preserve"> </w:t>
            </w:r>
            <w:r>
              <w:rPr>
                <w:rFonts w:ascii="Times New Roman" w:hAnsi="Times New Roman"/>
                <w:sz w:val="24"/>
              </w:rPr>
              <w:t>"Silver</w:t>
            </w:r>
            <w:r>
              <w:rPr>
                <w:rFonts w:ascii="Times New Roman" w:hAnsi="Times New Roman"/>
                <w:spacing w:val="-1"/>
                <w:sz w:val="24"/>
              </w:rPr>
              <w:t xml:space="preserve"> </w:t>
            </w:r>
            <w:r>
              <w:rPr>
                <w:rFonts w:ascii="Times New Roman" w:hAnsi="Times New Roman"/>
                <w:sz w:val="24"/>
              </w:rPr>
              <w:t>kartica</w:t>
            </w:r>
            <w:r>
              <w:rPr>
                <w:rFonts w:ascii="Times New Roman" w:hAnsi="Times New Roman"/>
                <w:spacing w:val="-2"/>
                <w:sz w:val="24"/>
              </w:rPr>
              <w:t xml:space="preserve"> pogodnosti"</w:t>
            </w:r>
          </w:p>
        </w:tc>
      </w:tr>
      <w:tr w:rsidR="007374B6" w14:paraId="3231AC97" w14:textId="77777777">
        <w:trPr>
          <w:trHeight w:val="1893"/>
        </w:trPr>
        <w:tc>
          <w:tcPr>
            <w:tcW w:w="3503" w:type="dxa"/>
          </w:tcPr>
          <w:p w14:paraId="20AB8DEF"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7070CB3C" w14:textId="77777777" w:rsidR="007374B6" w:rsidRDefault="00000000">
            <w:pPr>
              <w:pStyle w:val="TableParagraph"/>
              <w:spacing w:before="51"/>
              <w:ind w:left="109" w:right="43"/>
              <w:jc w:val="both"/>
              <w:rPr>
                <w:rFonts w:ascii="Times New Roman" w:hAnsi="Times New Roman"/>
                <w:sz w:val="24"/>
              </w:rPr>
            </w:pPr>
            <w:r>
              <w:rPr>
                <w:rFonts w:ascii="Times New Roman" w:hAnsi="Times New Roman"/>
                <w:sz w:val="24"/>
              </w:rPr>
              <w:t>Utvrđivanje prava, načina financiranja i raspodjele pomoći socijalno ugroženim,</w:t>
            </w:r>
            <w:r>
              <w:rPr>
                <w:rFonts w:ascii="Times New Roman" w:hAnsi="Times New Roman"/>
                <w:spacing w:val="-1"/>
                <w:sz w:val="24"/>
              </w:rPr>
              <w:t xml:space="preserve"> </w:t>
            </w:r>
            <w:r>
              <w:rPr>
                <w:rFonts w:ascii="Times New Roman" w:hAnsi="Times New Roman"/>
                <w:sz w:val="24"/>
              </w:rPr>
              <w:t>starijim i nemoćnim osobama,</w:t>
            </w:r>
            <w:r>
              <w:rPr>
                <w:rFonts w:ascii="Times New Roman" w:hAnsi="Times New Roman"/>
                <w:spacing w:val="-1"/>
                <w:sz w:val="24"/>
              </w:rPr>
              <w:t xml:space="preserve"> </w:t>
            </w:r>
            <w:r>
              <w:rPr>
                <w:rFonts w:ascii="Times New Roman" w:hAnsi="Times New Roman"/>
                <w:sz w:val="24"/>
              </w:rPr>
              <w:t>uključivanje humanitarnih organizacija i udruga građana za brigu o socijalno ugroženima,</w:t>
            </w:r>
            <w:r>
              <w:rPr>
                <w:rFonts w:ascii="Times New Roman" w:hAnsi="Times New Roman"/>
                <w:spacing w:val="-15"/>
                <w:sz w:val="24"/>
              </w:rPr>
              <w:t xml:space="preserve"> </w:t>
            </w:r>
            <w:r>
              <w:rPr>
                <w:rFonts w:ascii="Times New Roman" w:hAnsi="Times New Roman"/>
                <w:sz w:val="24"/>
              </w:rPr>
              <w:t>te</w:t>
            </w:r>
            <w:r>
              <w:rPr>
                <w:rFonts w:ascii="Times New Roman" w:hAnsi="Times New Roman"/>
                <w:spacing w:val="27"/>
                <w:sz w:val="24"/>
              </w:rPr>
              <w:t xml:space="preserve"> </w:t>
            </w:r>
            <w:r>
              <w:rPr>
                <w:rFonts w:ascii="Times New Roman" w:hAnsi="Times New Roman"/>
                <w:sz w:val="24"/>
              </w:rPr>
              <w:t>ublažavanje</w:t>
            </w:r>
            <w:r>
              <w:rPr>
                <w:rFonts w:ascii="Times New Roman" w:hAnsi="Times New Roman"/>
                <w:spacing w:val="-15"/>
                <w:sz w:val="24"/>
              </w:rPr>
              <w:t xml:space="preserve"> </w:t>
            </w:r>
            <w:r>
              <w:rPr>
                <w:rFonts w:ascii="Times New Roman" w:hAnsi="Times New Roman"/>
                <w:sz w:val="24"/>
              </w:rPr>
              <w:t>poteškoća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rješavanju</w:t>
            </w:r>
            <w:r>
              <w:rPr>
                <w:rFonts w:ascii="Times New Roman" w:hAnsi="Times New Roman"/>
                <w:spacing w:val="-15"/>
                <w:sz w:val="24"/>
              </w:rPr>
              <w:t xml:space="preserve"> </w:t>
            </w:r>
            <w:r>
              <w:rPr>
                <w:rFonts w:ascii="Times New Roman" w:hAnsi="Times New Roman"/>
                <w:sz w:val="24"/>
              </w:rPr>
              <w:t>svakodnevnih osnovnih životnih potreba osnovni su ciljevi ovog programa.</w:t>
            </w:r>
          </w:p>
        </w:tc>
      </w:tr>
      <w:tr w:rsidR="007374B6" w14:paraId="21855032" w14:textId="77777777">
        <w:trPr>
          <w:trHeight w:val="1432"/>
        </w:trPr>
        <w:tc>
          <w:tcPr>
            <w:tcW w:w="3503" w:type="dxa"/>
          </w:tcPr>
          <w:p w14:paraId="36B6F6FF"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242E5BD2" w14:textId="77777777" w:rsidR="007374B6" w:rsidRDefault="00000000">
            <w:pPr>
              <w:pStyle w:val="TableParagraph"/>
              <w:spacing w:before="51"/>
              <w:ind w:left="109" w:right="46"/>
              <w:jc w:val="both"/>
              <w:rPr>
                <w:rFonts w:ascii="Times New Roman" w:hAnsi="Times New Roman"/>
                <w:sz w:val="24"/>
              </w:rPr>
            </w:pPr>
            <w:r>
              <w:rPr>
                <w:rFonts w:ascii="Times New Roman" w:hAnsi="Times New Roman"/>
                <w:sz w:val="24"/>
              </w:rPr>
              <w:t>Izvršene odredbe</w:t>
            </w:r>
            <w:r>
              <w:rPr>
                <w:rFonts w:ascii="Times New Roman" w:hAnsi="Times New Roman"/>
                <w:spacing w:val="40"/>
                <w:sz w:val="24"/>
              </w:rPr>
              <w:t xml:space="preserve"> </w:t>
            </w:r>
            <w:r>
              <w:rPr>
                <w:rFonts w:ascii="Times New Roman" w:hAnsi="Times New Roman"/>
                <w:sz w:val="24"/>
              </w:rPr>
              <w:t xml:space="preserve">navedenih Zakona i odluka, broj korisnika obuhvaćenih socijalnim programom, broj sufinanciranih programa i projekata u području socijalno humanitarne </w:t>
            </w:r>
            <w:r>
              <w:rPr>
                <w:rFonts w:ascii="Times New Roman" w:hAnsi="Times New Roman"/>
                <w:spacing w:val="-2"/>
                <w:sz w:val="24"/>
              </w:rPr>
              <w:t>djelatnosti.</w:t>
            </w:r>
          </w:p>
        </w:tc>
      </w:tr>
      <w:tr w:rsidR="007374B6" w14:paraId="6A97B18F" w14:textId="77777777">
        <w:trPr>
          <w:trHeight w:val="3367"/>
        </w:trPr>
        <w:tc>
          <w:tcPr>
            <w:tcW w:w="3503" w:type="dxa"/>
          </w:tcPr>
          <w:p w14:paraId="12625DE4"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62B8B17E" w14:textId="77777777" w:rsidR="007374B6" w:rsidRDefault="00000000">
            <w:pPr>
              <w:pStyle w:val="TableParagraph"/>
              <w:spacing w:before="51"/>
              <w:ind w:left="109" w:right="45"/>
              <w:jc w:val="both"/>
              <w:rPr>
                <w:rFonts w:ascii="Times New Roman" w:hAnsi="Times New Roman"/>
                <w:sz w:val="24"/>
              </w:rPr>
            </w:pPr>
            <w:r>
              <w:rPr>
                <w:rFonts w:ascii="Times New Roman" w:hAnsi="Times New Roman"/>
                <w:sz w:val="24"/>
              </w:rPr>
              <w:t>Prijedlogom I. izmjena i dopuna Proračuna za 2026. godinu izvršene su izmjene na stavkama aktivnosti sukladno njihovoj dosadašnjoj realizaciji:</w:t>
            </w:r>
          </w:p>
          <w:p w14:paraId="627E1B6B" w14:textId="77777777" w:rsidR="007374B6" w:rsidRDefault="00000000">
            <w:pPr>
              <w:pStyle w:val="TableParagraph"/>
              <w:spacing w:before="1"/>
              <w:ind w:left="109" w:right="44"/>
              <w:jc w:val="both"/>
              <w:rPr>
                <w:rFonts w:ascii="Times New Roman" w:hAnsi="Times New Roman"/>
                <w:sz w:val="24"/>
              </w:rPr>
            </w:pPr>
            <w:r>
              <w:rPr>
                <w:rFonts w:ascii="Times New Roman" w:hAnsi="Times New Roman"/>
                <w:sz w:val="24"/>
              </w:rPr>
              <w:t>Aktivnost:</w:t>
            </w:r>
            <w:r>
              <w:rPr>
                <w:rFonts w:ascii="Times New Roman" w:hAnsi="Times New Roman"/>
                <w:spacing w:val="-15"/>
                <w:sz w:val="24"/>
              </w:rPr>
              <w:t xml:space="preserve"> </w:t>
            </w:r>
            <w:r>
              <w:rPr>
                <w:rFonts w:ascii="Times New Roman" w:hAnsi="Times New Roman"/>
                <w:sz w:val="24"/>
              </w:rPr>
              <w:t>Naknada</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podmirenje</w:t>
            </w:r>
            <w:r>
              <w:rPr>
                <w:rFonts w:ascii="Times New Roman" w:hAnsi="Times New Roman"/>
                <w:spacing w:val="-15"/>
                <w:sz w:val="24"/>
              </w:rPr>
              <w:t xml:space="preserve"> </w:t>
            </w:r>
            <w:r>
              <w:rPr>
                <w:rFonts w:ascii="Times New Roman" w:hAnsi="Times New Roman"/>
                <w:sz w:val="24"/>
              </w:rPr>
              <w:t>troškova</w:t>
            </w:r>
            <w:r>
              <w:rPr>
                <w:rFonts w:ascii="Times New Roman" w:hAnsi="Times New Roman"/>
                <w:spacing w:val="-15"/>
                <w:sz w:val="24"/>
              </w:rPr>
              <w:t xml:space="preserve"> </w:t>
            </w:r>
            <w:r>
              <w:rPr>
                <w:rFonts w:ascii="Times New Roman" w:hAnsi="Times New Roman"/>
                <w:sz w:val="24"/>
              </w:rPr>
              <w:t>stanovanja</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koju</w:t>
            </w:r>
            <w:r>
              <w:rPr>
                <w:rFonts w:ascii="Times New Roman" w:hAnsi="Times New Roman"/>
                <w:spacing w:val="-15"/>
                <w:sz w:val="24"/>
              </w:rPr>
              <w:t xml:space="preserve"> </w:t>
            </w:r>
            <w:r>
              <w:rPr>
                <w:rFonts w:ascii="Times New Roman" w:hAnsi="Times New Roman"/>
                <w:sz w:val="24"/>
              </w:rPr>
              <w:t>se ukupna planirana sredstva podižu za 40.000,00 eura te novi plan iznosi 250.000,00 eura.</w:t>
            </w:r>
          </w:p>
          <w:p w14:paraId="1AEEC040" w14:textId="77777777" w:rsidR="007374B6" w:rsidRDefault="00000000">
            <w:pPr>
              <w:pStyle w:val="TableParagraph"/>
              <w:spacing w:before="0"/>
              <w:ind w:left="109"/>
              <w:jc w:val="both"/>
              <w:rPr>
                <w:rFonts w:ascii="Times New Roman"/>
                <w:sz w:val="24"/>
              </w:rPr>
            </w:pPr>
            <w:r>
              <w:rPr>
                <w:rFonts w:ascii="Times New Roman"/>
                <w:sz w:val="24"/>
              </w:rPr>
              <w:t>Aktivnost</w:t>
            </w:r>
            <w:r>
              <w:rPr>
                <w:rFonts w:ascii="Times New Roman"/>
                <w:spacing w:val="-3"/>
                <w:sz w:val="24"/>
              </w:rPr>
              <w:t xml:space="preserve"> </w:t>
            </w:r>
            <w:r>
              <w:rPr>
                <w:rFonts w:ascii="Times New Roman"/>
                <w:sz w:val="24"/>
              </w:rPr>
              <w:t>se</w:t>
            </w:r>
            <w:r>
              <w:rPr>
                <w:rFonts w:ascii="Times New Roman"/>
                <w:spacing w:val="-2"/>
                <w:sz w:val="24"/>
              </w:rPr>
              <w:t xml:space="preserve"> </w:t>
            </w:r>
            <w:r>
              <w:rPr>
                <w:rFonts w:ascii="Times New Roman"/>
                <w:sz w:val="24"/>
              </w:rPr>
              <w:t>odnosi</w:t>
            </w:r>
            <w:r>
              <w:rPr>
                <w:rFonts w:ascii="Times New Roman"/>
                <w:spacing w:val="-2"/>
                <w:sz w:val="24"/>
              </w:rPr>
              <w:t xml:space="preserve"> </w:t>
            </w:r>
            <w:r>
              <w:rPr>
                <w:rFonts w:ascii="Times New Roman"/>
                <w:spacing w:val="-5"/>
                <w:sz w:val="24"/>
              </w:rPr>
              <w:t>na:</w:t>
            </w:r>
          </w:p>
          <w:p w14:paraId="54520BB3" w14:textId="77777777" w:rsidR="007374B6" w:rsidRDefault="00000000">
            <w:pPr>
              <w:pStyle w:val="TableParagraph"/>
              <w:spacing w:before="0" w:line="270" w:lineRule="atLeast"/>
              <w:ind w:left="109" w:right="44"/>
              <w:jc w:val="both"/>
              <w:rPr>
                <w:rFonts w:ascii="Times New Roman" w:hAnsi="Times New Roman"/>
                <w:sz w:val="24"/>
              </w:rPr>
            </w:pPr>
            <w:r>
              <w:rPr>
                <w:rFonts w:ascii="Times New Roman" w:hAnsi="Times New Roman"/>
                <w:sz w:val="24"/>
              </w:rPr>
              <w:t>- naknadu za troškove stanovanja: sukladno članku 41. stavku 3. Zakona o socijalnoj skrbi, jedinice lokalne samouprave dužne su korisnicima prava na zajamčenu minimalnu naknadu priznati pravo</w:t>
            </w:r>
            <w:r>
              <w:rPr>
                <w:rFonts w:ascii="Times New Roman" w:hAnsi="Times New Roman"/>
                <w:spacing w:val="-8"/>
                <w:sz w:val="24"/>
              </w:rPr>
              <w:t xml:space="preserve"> </w:t>
            </w:r>
            <w:r>
              <w:rPr>
                <w:rFonts w:ascii="Times New Roman" w:hAnsi="Times New Roman"/>
                <w:sz w:val="24"/>
              </w:rPr>
              <w:t>na</w:t>
            </w:r>
            <w:r>
              <w:rPr>
                <w:rFonts w:ascii="Times New Roman" w:hAnsi="Times New Roman"/>
                <w:spacing w:val="-9"/>
                <w:sz w:val="24"/>
              </w:rPr>
              <w:t xml:space="preserve"> </w:t>
            </w:r>
            <w:r>
              <w:rPr>
                <w:rFonts w:ascii="Times New Roman" w:hAnsi="Times New Roman"/>
                <w:sz w:val="24"/>
              </w:rPr>
              <w:t>troškove</w:t>
            </w:r>
            <w:r>
              <w:rPr>
                <w:rFonts w:ascii="Times New Roman" w:hAnsi="Times New Roman"/>
                <w:spacing w:val="-9"/>
                <w:sz w:val="24"/>
              </w:rPr>
              <w:t xml:space="preserve"> </w:t>
            </w:r>
            <w:r>
              <w:rPr>
                <w:rFonts w:ascii="Times New Roman" w:hAnsi="Times New Roman"/>
                <w:sz w:val="24"/>
              </w:rPr>
              <w:t>stanovanja.</w:t>
            </w:r>
            <w:r>
              <w:rPr>
                <w:rFonts w:ascii="Times New Roman" w:hAnsi="Times New Roman"/>
                <w:spacing w:val="-8"/>
                <w:sz w:val="24"/>
              </w:rPr>
              <w:t xml:space="preserve"> </w:t>
            </w:r>
            <w:r>
              <w:rPr>
                <w:rFonts w:ascii="Times New Roman" w:hAnsi="Times New Roman"/>
                <w:sz w:val="24"/>
              </w:rPr>
              <w:t>Troškovi</w:t>
            </w:r>
            <w:r>
              <w:rPr>
                <w:rFonts w:ascii="Times New Roman" w:hAnsi="Times New Roman"/>
                <w:spacing w:val="-7"/>
                <w:sz w:val="24"/>
              </w:rPr>
              <w:t xml:space="preserve"> </w:t>
            </w:r>
            <w:r>
              <w:rPr>
                <w:rFonts w:ascii="Times New Roman" w:hAnsi="Times New Roman"/>
                <w:sz w:val="24"/>
              </w:rPr>
              <w:t>se</w:t>
            </w:r>
            <w:r>
              <w:rPr>
                <w:rFonts w:ascii="Times New Roman" w:hAnsi="Times New Roman"/>
                <w:spacing w:val="-9"/>
                <w:sz w:val="24"/>
              </w:rPr>
              <w:t xml:space="preserve"> </w:t>
            </w:r>
            <w:r>
              <w:rPr>
                <w:rFonts w:ascii="Times New Roman" w:hAnsi="Times New Roman"/>
                <w:sz w:val="24"/>
              </w:rPr>
              <w:t>odnose</w:t>
            </w:r>
            <w:r>
              <w:rPr>
                <w:rFonts w:ascii="Times New Roman" w:hAnsi="Times New Roman"/>
                <w:spacing w:val="-6"/>
                <w:sz w:val="24"/>
              </w:rPr>
              <w:t xml:space="preserve"> </w:t>
            </w:r>
            <w:r>
              <w:rPr>
                <w:rFonts w:ascii="Times New Roman" w:hAnsi="Times New Roman"/>
                <w:sz w:val="24"/>
              </w:rPr>
              <w:t>na:</w:t>
            </w:r>
            <w:r>
              <w:rPr>
                <w:rFonts w:ascii="Times New Roman" w:hAnsi="Times New Roman"/>
                <w:spacing w:val="-7"/>
                <w:sz w:val="24"/>
              </w:rPr>
              <w:t xml:space="preserve"> </w:t>
            </w:r>
            <w:r>
              <w:rPr>
                <w:rFonts w:ascii="Times New Roman" w:hAnsi="Times New Roman"/>
                <w:sz w:val="24"/>
              </w:rPr>
              <w:t>najamninu, komunalnu</w:t>
            </w:r>
            <w:r>
              <w:rPr>
                <w:rFonts w:ascii="Times New Roman" w:hAnsi="Times New Roman"/>
                <w:spacing w:val="5"/>
                <w:sz w:val="24"/>
              </w:rPr>
              <w:t xml:space="preserve"> </w:t>
            </w:r>
            <w:r>
              <w:rPr>
                <w:rFonts w:ascii="Times New Roman" w:hAnsi="Times New Roman"/>
                <w:sz w:val="24"/>
              </w:rPr>
              <w:t>naknadu,</w:t>
            </w:r>
            <w:r>
              <w:rPr>
                <w:rFonts w:ascii="Times New Roman" w:hAnsi="Times New Roman"/>
                <w:spacing w:val="6"/>
                <w:sz w:val="24"/>
              </w:rPr>
              <w:t xml:space="preserve"> </w:t>
            </w:r>
            <w:r>
              <w:rPr>
                <w:rFonts w:ascii="Times New Roman" w:hAnsi="Times New Roman"/>
                <w:sz w:val="24"/>
              </w:rPr>
              <w:t>troškove</w:t>
            </w:r>
            <w:r>
              <w:rPr>
                <w:rFonts w:ascii="Times New Roman" w:hAnsi="Times New Roman"/>
                <w:spacing w:val="5"/>
                <w:sz w:val="24"/>
              </w:rPr>
              <w:t xml:space="preserve"> </w:t>
            </w:r>
            <w:r>
              <w:rPr>
                <w:rFonts w:ascii="Times New Roman" w:hAnsi="Times New Roman"/>
                <w:sz w:val="24"/>
              </w:rPr>
              <w:t>grijanja,</w:t>
            </w:r>
            <w:r>
              <w:rPr>
                <w:rFonts w:ascii="Times New Roman" w:hAnsi="Times New Roman"/>
                <w:spacing w:val="7"/>
                <w:sz w:val="24"/>
              </w:rPr>
              <w:t xml:space="preserve"> </w:t>
            </w:r>
            <w:r>
              <w:rPr>
                <w:rFonts w:ascii="Times New Roman" w:hAnsi="Times New Roman"/>
                <w:sz w:val="24"/>
              </w:rPr>
              <w:t>vodne</w:t>
            </w:r>
            <w:r>
              <w:rPr>
                <w:rFonts w:ascii="Times New Roman" w:hAnsi="Times New Roman"/>
                <w:spacing w:val="6"/>
                <w:sz w:val="24"/>
              </w:rPr>
              <w:t xml:space="preserve"> </w:t>
            </w:r>
            <w:r>
              <w:rPr>
                <w:rFonts w:ascii="Times New Roman" w:hAnsi="Times New Roman"/>
                <w:sz w:val="24"/>
              </w:rPr>
              <w:t>usluga</w:t>
            </w:r>
            <w:r>
              <w:rPr>
                <w:rFonts w:ascii="Times New Roman" w:hAnsi="Times New Roman"/>
                <w:spacing w:val="6"/>
                <w:sz w:val="24"/>
              </w:rPr>
              <w:t xml:space="preserve"> </w:t>
            </w:r>
            <w:r>
              <w:rPr>
                <w:rFonts w:ascii="Times New Roman" w:hAnsi="Times New Roman"/>
                <w:sz w:val="24"/>
              </w:rPr>
              <w:t>te</w:t>
            </w:r>
            <w:r>
              <w:rPr>
                <w:rFonts w:ascii="Times New Roman" w:hAnsi="Times New Roman"/>
                <w:spacing w:val="7"/>
                <w:sz w:val="24"/>
              </w:rPr>
              <w:t xml:space="preserve"> </w:t>
            </w:r>
            <w:r>
              <w:rPr>
                <w:rFonts w:ascii="Times New Roman" w:hAnsi="Times New Roman"/>
                <w:spacing w:val="-2"/>
                <w:sz w:val="24"/>
              </w:rPr>
              <w:t>troškova</w:t>
            </w:r>
          </w:p>
        </w:tc>
      </w:tr>
    </w:tbl>
    <w:p w14:paraId="5883AB7E" w14:textId="77777777" w:rsidR="007374B6" w:rsidRDefault="007374B6">
      <w:pPr>
        <w:pStyle w:val="TableParagraph"/>
        <w:spacing w:line="270" w:lineRule="atLeast"/>
        <w:jc w:val="both"/>
        <w:rPr>
          <w:rFonts w:ascii="Times New Roman" w:hAnsi="Times New Roman"/>
          <w:sz w:val="24"/>
        </w:rPr>
        <w:sectPr w:rsidR="007374B6">
          <w:headerReference w:type="default" r:id="rId57"/>
          <w:footerReference w:type="default" r:id="rId58"/>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0E8314C0" w14:textId="77777777">
        <w:trPr>
          <w:trHeight w:val="12750"/>
        </w:trPr>
        <w:tc>
          <w:tcPr>
            <w:tcW w:w="3503" w:type="dxa"/>
          </w:tcPr>
          <w:p w14:paraId="4E56D3DE" w14:textId="77777777" w:rsidR="007374B6" w:rsidRDefault="007374B6">
            <w:pPr>
              <w:pStyle w:val="TableParagraph"/>
              <w:spacing w:before="0"/>
              <w:rPr>
                <w:rFonts w:ascii="Times New Roman"/>
                <w:sz w:val="24"/>
              </w:rPr>
            </w:pPr>
          </w:p>
        </w:tc>
        <w:tc>
          <w:tcPr>
            <w:tcW w:w="6426" w:type="dxa"/>
          </w:tcPr>
          <w:p w14:paraId="740AD658" w14:textId="77777777" w:rsidR="007374B6" w:rsidRDefault="00000000">
            <w:pPr>
              <w:pStyle w:val="TableParagraph"/>
              <w:spacing w:before="54"/>
              <w:ind w:left="109" w:right="41"/>
              <w:jc w:val="both"/>
              <w:rPr>
                <w:rFonts w:ascii="Times New Roman" w:hAnsi="Times New Roman"/>
                <w:sz w:val="24"/>
              </w:rPr>
            </w:pPr>
            <w:r>
              <w:rPr>
                <w:rFonts w:ascii="Times New Roman" w:hAnsi="Times New Roman"/>
                <w:sz w:val="24"/>
              </w:rPr>
              <w:t>koji</w:t>
            </w:r>
            <w:r>
              <w:rPr>
                <w:rFonts w:ascii="Times New Roman" w:hAnsi="Times New Roman"/>
                <w:spacing w:val="-10"/>
                <w:sz w:val="24"/>
              </w:rPr>
              <w:t xml:space="preserve"> </w:t>
            </w:r>
            <w:r>
              <w:rPr>
                <w:rFonts w:ascii="Times New Roman" w:hAnsi="Times New Roman"/>
                <w:sz w:val="24"/>
              </w:rPr>
              <w:t>su</w:t>
            </w:r>
            <w:r>
              <w:rPr>
                <w:rFonts w:ascii="Times New Roman" w:hAnsi="Times New Roman"/>
                <w:spacing w:val="-10"/>
                <w:sz w:val="24"/>
              </w:rPr>
              <w:t xml:space="preserve"> </w:t>
            </w:r>
            <w:r>
              <w:rPr>
                <w:rFonts w:ascii="Times New Roman" w:hAnsi="Times New Roman"/>
                <w:sz w:val="24"/>
              </w:rPr>
              <w:t>nastali</w:t>
            </w:r>
            <w:r>
              <w:rPr>
                <w:rFonts w:ascii="Times New Roman" w:hAnsi="Times New Roman"/>
                <w:spacing w:val="-10"/>
                <w:sz w:val="24"/>
              </w:rPr>
              <w:t xml:space="preserve"> </w:t>
            </w:r>
            <w:r>
              <w:rPr>
                <w:rFonts w:ascii="Times New Roman" w:hAnsi="Times New Roman"/>
                <w:sz w:val="24"/>
              </w:rPr>
              <w:t>zbog</w:t>
            </w:r>
            <w:r>
              <w:rPr>
                <w:rFonts w:ascii="Times New Roman" w:hAnsi="Times New Roman"/>
                <w:spacing w:val="-10"/>
                <w:sz w:val="24"/>
              </w:rPr>
              <w:t xml:space="preserve"> </w:t>
            </w:r>
            <w:r>
              <w:rPr>
                <w:rFonts w:ascii="Times New Roman" w:hAnsi="Times New Roman"/>
                <w:sz w:val="24"/>
              </w:rPr>
              <w:t>radova</w:t>
            </w:r>
            <w:r>
              <w:rPr>
                <w:rFonts w:ascii="Times New Roman" w:hAnsi="Times New Roman"/>
                <w:spacing w:val="-11"/>
                <w:sz w:val="24"/>
              </w:rPr>
              <w:t xml:space="preserve"> </w:t>
            </w:r>
            <w:r>
              <w:rPr>
                <w:rFonts w:ascii="Times New Roman" w:hAnsi="Times New Roman"/>
                <w:sz w:val="24"/>
              </w:rPr>
              <w:t>na</w:t>
            </w:r>
            <w:r>
              <w:rPr>
                <w:rFonts w:ascii="Times New Roman" w:hAnsi="Times New Roman"/>
                <w:spacing w:val="-11"/>
                <w:sz w:val="24"/>
              </w:rPr>
              <w:t xml:space="preserve"> </w:t>
            </w:r>
            <w:r>
              <w:rPr>
                <w:rFonts w:ascii="Times New Roman" w:hAnsi="Times New Roman"/>
                <w:sz w:val="24"/>
              </w:rPr>
              <w:t>povećanju</w:t>
            </w:r>
            <w:r>
              <w:rPr>
                <w:rFonts w:ascii="Times New Roman" w:hAnsi="Times New Roman"/>
                <w:spacing w:val="-10"/>
                <w:sz w:val="24"/>
              </w:rPr>
              <w:t xml:space="preserve"> </w:t>
            </w:r>
            <w:r>
              <w:rPr>
                <w:rFonts w:ascii="Times New Roman" w:hAnsi="Times New Roman"/>
                <w:sz w:val="24"/>
              </w:rPr>
              <w:t>energetske</w:t>
            </w:r>
            <w:r>
              <w:rPr>
                <w:rFonts w:ascii="Times New Roman" w:hAnsi="Times New Roman"/>
                <w:spacing w:val="-11"/>
                <w:sz w:val="24"/>
              </w:rPr>
              <w:t xml:space="preserve"> </w:t>
            </w:r>
            <w:r>
              <w:rPr>
                <w:rFonts w:ascii="Times New Roman" w:hAnsi="Times New Roman"/>
                <w:sz w:val="24"/>
              </w:rPr>
              <w:t>učinkovitosti zgrade. JLS dužna je pravo na naknadu za troškove stanovanja priznati u visini od najmanje 30% iznosa zajamčene minimalne naknade priznate samcu odnosno kućanstvu.</w:t>
            </w:r>
          </w:p>
          <w:p w14:paraId="5ECDE0FB" w14:textId="77777777" w:rsidR="007374B6" w:rsidRDefault="00000000">
            <w:pPr>
              <w:pStyle w:val="TableParagraph"/>
              <w:spacing w:before="0"/>
              <w:ind w:left="109" w:right="41"/>
              <w:jc w:val="both"/>
              <w:rPr>
                <w:rFonts w:ascii="Times New Roman" w:hAnsi="Times New Roman"/>
                <w:sz w:val="24"/>
              </w:rPr>
            </w:pPr>
            <w:r>
              <w:rPr>
                <w:rFonts w:ascii="Times New Roman" w:hAnsi="Times New Roman"/>
                <w:sz w:val="24"/>
              </w:rPr>
              <w:t>Vlada</w:t>
            </w:r>
            <w:r>
              <w:rPr>
                <w:rFonts w:ascii="Times New Roman" w:hAnsi="Times New Roman"/>
                <w:spacing w:val="-13"/>
                <w:sz w:val="24"/>
              </w:rPr>
              <w:t xml:space="preserve"> </w:t>
            </w:r>
            <w:r>
              <w:rPr>
                <w:rFonts w:ascii="Times New Roman" w:hAnsi="Times New Roman"/>
                <w:sz w:val="24"/>
              </w:rPr>
              <w:t>RH</w:t>
            </w:r>
            <w:r>
              <w:rPr>
                <w:rFonts w:ascii="Times New Roman" w:hAnsi="Times New Roman"/>
                <w:spacing w:val="-12"/>
                <w:sz w:val="24"/>
              </w:rPr>
              <w:t xml:space="preserve"> </w:t>
            </w:r>
            <w:r>
              <w:rPr>
                <w:rFonts w:ascii="Times New Roman" w:hAnsi="Times New Roman"/>
                <w:sz w:val="24"/>
              </w:rPr>
              <w:t>je</w:t>
            </w:r>
            <w:r>
              <w:rPr>
                <w:rFonts w:ascii="Times New Roman" w:hAnsi="Times New Roman"/>
                <w:spacing w:val="-12"/>
                <w:sz w:val="24"/>
              </w:rPr>
              <w:t xml:space="preserve"> </w:t>
            </w:r>
            <w:r>
              <w:rPr>
                <w:rFonts w:ascii="Times New Roman" w:hAnsi="Times New Roman"/>
                <w:sz w:val="24"/>
              </w:rPr>
              <w:t>na</w:t>
            </w:r>
            <w:r>
              <w:rPr>
                <w:rFonts w:ascii="Times New Roman" w:hAnsi="Times New Roman"/>
                <w:spacing w:val="-13"/>
                <w:sz w:val="24"/>
              </w:rPr>
              <w:t xml:space="preserve"> </w:t>
            </w:r>
            <w:r>
              <w:rPr>
                <w:rFonts w:ascii="Times New Roman" w:hAnsi="Times New Roman"/>
                <w:sz w:val="24"/>
              </w:rPr>
              <w:t>sjednici</w:t>
            </w:r>
            <w:r>
              <w:rPr>
                <w:rFonts w:ascii="Times New Roman" w:hAnsi="Times New Roman"/>
                <w:spacing w:val="-12"/>
                <w:sz w:val="24"/>
              </w:rPr>
              <w:t xml:space="preserve"> </w:t>
            </w:r>
            <w:r>
              <w:rPr>
                <w:rFonts w:ascii="Times New Roman" w:hAnsi="Times New Roman"/>
                <w:sz w:val="24"/>
              </w:rPr>
              <w:t>održanoj</w:t>
            </w:r>
            <w:r>
              <w:rPr>
                <w:rFonts w:ascii="Times New Roman" w:hAnsi="Times New Roman"/>
                <w:spacing w:val="-12"/>
                <w:sz w:val="24"/>
              </w:rPr>
              <w:t xml:space="preserve"> </w:t>
            </w:r>
            <w:r>
              <w:rPr>
                <w:rFonts w:ascii="Times New Roman" w:hAnsi="Times New Roman"/>
                <w:sz w:val="24"/>
              </w:rPr>
              <w:t>dana</w:t>
            </w:r>
            <w:r>
              <w:rPr>
                <w:rFonts w:ascii="Times New Roman" w:hAnsi="Times New Roman"/>
                <w:spacing w:val="-13"/>
                <w:sz w:val="24"/>
              </w:rPr>
              <w:t xml:space="preserve"> </w:t>
            </w:r>
            <w:r>
              <w:rPr>
                <w:rFonts w:ascii="Times New Roman" w:hAnsi="Times New Roman"/>
                <w:sz w:val="24"/>
              </w:rPr>
              <w:t>14.1.2026.</w:t>
            </w:r>
            <w:r>
              <w:rPr>
                <w:rFonts w:ascii="Times New Roman" w:hAnsi="Times New Roman"/>
                <w:spacing w:val="-10"/>
                <w:sz w:val="24"/>
              </w:rPr>
              <w:t xml:space="preserve"> </w:t>
            </w:r>
            <w:r>
              <w:rPr>
                <w:rFonts w:ascii="Times New Roman" w:hAnsi="Times New Roman"/>
                <w:sz w:val="24"/>
              </w:rPr>
              <w:t>godine</w:t>
            </w:r>
            <w:r>
              <w:rPr>
                <w:rFonts w:ascii="Times New Roman" w:hAnsi="Times New Roman"/>
                <w:spacing w:val="-12"/>
                <w:sz w:val="24"/>
              </w:rPr>
              <w:t xml:space="preserve"> </w:t>
            </w:r>
            <w:r>
              <w:rPr>
                <w:rFonts w:ascii="Times New Roman" w:hAnsi="Times New Roman"/>
                <w:sz w:val="24"/>
              </w:rPr>
              <w:t>donijela dvije nove Odluke koje posljedično utječu na visinu naknade za troškove stanovanja. Odlukom o osnovici za izračun iznosa zajamčene</w:t>
            </w:r>
            <w:r>
              <w:rPr>
                <w:rFonts w:ascii="Times New Roman" w:hAnsi="Times New Roman"/>
                <w:spacing w:val="-8"/>
                <w:sz w:val="24"/>
              </w:rPr>
              <w:t xml:space="preserve"> </w:t>
            </w:r>
            <w:r>
              <w:rPr>
                <w:rFonts w:ascii="Times New Roman" w:hAnsi="Times New Roman"/>
                <w:sz w:val="24"/>
              </w:rPr>
              <w:t>minimalne</w:t>
            </w:r>
            <w:r>
              <w:rPr>
                <w:rFonts w:ascii="Times New Roman" w:hAnsi="Times New Roman"/>
                <w:spacing w:val="-5"/>
                <w:sz w:val="24"/>
              </w:rPr>
              <w:t xml:space="preserve"> </w:t>
            </w:r>
            <w:r>
              <w:rPr>
                <w:rFonts w:ascii="Times New Roman" w:hAnsi="Times New Roman"/>
                <w:sz w:val="24"/>
              </w:rPr>
              <w:t>naknade</w:t>
            </w:r>
            <w:r>
              <w:rPr>
                <w:rFonts w:ascii="Times New Roman" w:hAnsi="Times New Roman"/>
                <w:spacing w:val="-5"/>
                <w:sz w:val="24"/>
              </w:rPr>
              <w:t xml:space="preserve"> </w:t>
            </w:r>
            <w:r>
              <w:rPr>
                <w:rFonts w:ascii="Times New Roman" w:hAnsi="Times New Roman"/>
                <w:sz w:val="24"/>
              </w:rPr>
              <w:t>za</w:t>
            </w:r>
            <w:r>
              <w:rPr>
                <w:rFonts w:ascii="Times New Roman" w:hAnsi="Times New Roman"/>
                <w:spacing w:val="-8"/>
                <w:sz w:val="24"/>
              </w:rPr>
              <w:t xml:space="preserve"> </w:t>
            </w:r>
            <w:r>
              <w:rPr>
                <w:rFonts w:ascii="Times New Roman" w:hAnsi="Times New Roman"/>
                <w:sz w:val="24"/>
              </w:rPr>
              <w:t>2026.</w:t>
            </w:r>
            <w:r>
              <w:rPr>
                <w:rFonts w:ascii="Times New Roman" w:hAnsi="Times New Roman"/>
                <w:spacing w:val="-7"/>
                <w:sz w:val="24"/>
              </w:rPr>
              <w:t xml:space="preserve"> </w:t>
            </w:r>
            <w:r>
              <w:rPr>
                <w:rFonts w:ascii="Times New Roman" w:hAnsi="Times New Roman"/>
                <w:sz w:val="24"/>
              </w:rPr>
              <w:t>godinu</w:t>
            </w:r>
            <w:r>
              <w:rPr>
                <w:rFonts w:ascii="Times New Roman" w:hAnsi="Times New Roman"/>
                <w:spacing w:val="-6"/>
                <w:sz w:val="24"/>
              </w:rPr>
              <w:t xml:space="preserve"> </w:t>
            </w:r>
            <w:r>
              <w:rPr>
                <w:rFonts w:ascii="Times New Roman" w:hAnsi="Times New Roman"/>
                <w:sz w:val="24"/>
              </w:rPr>
              <w:t>podignut</w:t>
            </w:r>
            <w:r>
              <w:rPr>
                <w:rFonts w:ascii="Times New Roman" w:hAnsi="Times New Roman"/>
                <w:spacing w:val="-6"/>
                <w:sz w:val="24"/>
              </w:rPr>
              <w:t xml:space="preserve"> </w:t>
            </w:r>
            <w:r>
              <w:rPr>
                <w:rFonts w:ascii="Times New Roman" w:hAnsi="Times New Roman"/>
                <w:sz w:val="24"/>
              </w:rPr>
              <w:t>je</w:t>
            </w:r>
            <w:r>
              <w:rPr>
                <w:rFonts w:ascii="Times New Roman" w:hAnsi="Times New Roman"/>
                <w:spacing w:val="-7"/>
                <w:sz w:val="24"/>
              </w:rPr>
              <w:t xml:space="preserve"> </w:t>
            </w:r>
            <w:r>
              <w:rPr>
                <w:rFonts w:ascii="Times New Roman" w:hAnsi="Times New Roman"/>
                <w:sz w:val="24"/>
              </w:rPr>
              <w:t>iznos osnovice s dosadašnjih 160,00 eura na 170,00 eura, dok je Odlukom o kriterijima i mjerilima za financiranje troškova stanovanja te iznosu sredstava za pojedinu jedinicu lokalne samouprave za 2026. godinu iznos podignut sa 160,00 eura na 161,00 euro. Spomenute Odluke, iako su trebale biti donešene tijekom</w:t>
            </w:r>
            <w:r>
              <w:rPr>
                <w:rFonts w:ascii="Times New Roman" w:hAnsi="Times New Roman"/>
                <w:spacing w:val="-8"/>
                <w:sz w:val="24"/>
              </w:rPr>
              <w:t xml:space="preserve"> </w:t>
            </w:r>
            <w:r>
              <w:rPr>
                <w:rFonts w:ascii="Times New Roman" w:hAnsi="Times New Roman"/>
                <w:sz w:val="24"/>
              </w:rPr>
              <w:t>prosinca</w:t>
            </w:r>
            <w:r>
              <w:rPr>
                <w:rFonts w:ascii="Times New Roman" w:hAnsi="Times New Roman"/>
                <w:spacing w:val="-7"/>
                <w:sz w:val="24"/>
              </w:rPr>
              <w:t xml:space="preserve"> </w:t>
            </w:r>
            <w:r>
              <w:rPr>
                <w:rFonts w:ascii="Times New Roman" w:hAnsi="Times New Roman"/>
                <w:sz w:val="24"/>
              </w:rPr>
              <w:t>2025.</w:t>
            </w:r>
            <w:r>
              <w:rPr>
                <w:rFonts w:ascii="Times New Roman" w:hAnsi="Times New Roman"/>
                <w:spacing w:val="-6"/>
                <w:sz w:val="24"/>
              </w:rPr>
              <w:t xml:space="preserve"> </w:t>
            </w:r>
            <w:r>
              <w:rPr>
                <w:rFonts w:ascii="Times New Roman" w:hAnsi="Times New Roman"/>
                <w:sz w:val="24"/>
              </w:rPr>
              <w:t>godine,</w:t>
            </w:r>
            <w:r>
              <w:rPr>
                <w:rFonts w:ascii="Times New Roman" w:hAnsi="Times New Roman"/>
                <w:spacing w:val="-6"/>
                <w:sz w:val="24"/>
              </w:rPr>
              <w:t xml:space="preserve"> </w:t>
            </w:r>
            <w:r>
              <w:rPr>
                <w:rFonts w:ascii="Times New Roman" w:hAnsi="Times New Roman"/>
                <w:sz w:val="24"/>
              </w:rPr>
              <w:t>bile</w:t>
            </w:r>
            <w:r>
              <w:rPr>
                <w:rFonts w:ascii="Times New Roman" w:hAnsi="Times New Roman"/>
                <w:spacing w:val="-7"/>
                <w:sz w:val="24"/>
              </w:rPr>
              <w:t xml:space="preserve"> </w:t>
            </w:r>
            <w:r>
              <w:rPr>
                <w:rFonts w:ascii="Times New Roman" w:hAnsi="Times New Roman"/>
                <w:sz w:val="24"/>
              </w:rPr>
              <w:t>su</w:t>
            </w:r>
            <w:r>
              <w:rPr>
                <w:rFonts w:ascii="Times New Roman" w:hAnsi="Times New Roman"/>
                <w:spacing w:val="-6"/>
                <w:sz w:val="24"/>
              </w:rPr>
              <w:t xml:space="preserve"> </w:t>
            </w:r>
            <w:r>
              <w:rPr>
                <w:rFonts w:ascii="Times New Roman" w:hAnsi="Times New Roman"/>
                <w:sz w:val="24"/>
              </w:rPr>
              <w:t>na</w:t>
            </w:r>
            <w:r>
              <w:rPr>
                <w:rFonts w:ascii="Times New Roman" w:hAnsi="Times New Roman"/>
                <w:spacing w:val="-6"/>
                <w:sz w:val="24"/>
              </w:rPr>
              <w:t xml:space="preserve"> </w:t>
            </w:r>
            <w:r>
              <w:rPr>
                <w:rFonts w:ascii="Times New Roman" w:hAnsi="Times New Roman"/>
                <w:sz w:val="24"/>
              </w:rPr>
              <w:t>javnom</w:t>
            </w:r>
            <w:r>
              <w:rPr>
                <w:rFonts w:ascii="Times New Roman" w:hAnsi="Times New Roman"/>
                <w:spacing w:val="-9"/>
                <w:sz w:val="24"/>
              </w:rPr>
              <w:t xml:space="preserve"> </w:t>
            </w:r>
            <w:r>
              <w:rPr>
                <w:rFonts w:ascii="Times New Roman" w:hAnsi="Times New Roman"/>
                <w:sz w:val="24"/>
              </w:rPr>
              <w:t>savjetovanju</w:t>
            </w:r>
            <w:r>
              <w:rPr>
                <w:rFonts w:ascii="Times New Roman" w:hAnsi="Times New Roman"/>
                <w:spacing w:val="-5"/>
                <w:sz w:val="24"/>
              </w:rPr>
              <w:t xml:space="preserve"> od</w:t>
            </w:r>
          </w:p>
          <w:p w14:paraId="1B3CF67F" w14:textId="77777777" w:rsidR="007374B6" w:rsidRDefault="00000000">
            <w:pPr>
              <w:pStyle w:val="TableParagraph"/>
              <w:spacing w:before="1"/>
              <w:ind w:left="109" w:right="38"/>
              <w:rPr>
                <w:rFonts w:ascii="Times New Roman" w:hAnsi="Times New Roman"/>
                <w:sz w:val="24"/>
              </w:rPr>
            </w:pPr>
            <w:r>
              <w:rPr>
                <w:rFonts w:ascii="Times New Roman" w:hAnsi="Times New Roman"/>
                <w:sz w:val="24"/>
              </w:rPr>
              <w:t>9.</w:t>
            </w:r>
            <w:r>
              <w:rPr>
                <w:rFonts w:ascii="Times New Roman" w:hAnsi="Times New Roman"/>
                <w:spacing w:val="-15"/>
                <w:sz w:val="24"/>
              </w:rPr>
              <w:t xml:space="preserve"> </w:t>
            </w:r>
            <w:r>
              <w:rPr>
                <w:rFonts w:ascii="Times New Roman" w:hAnsi="Times New Roman"/>
                <w:sz w:val="24"/>
              </w:rPr>
              <w:t>do</w:t>
            </w:r>
            <w:r>
              <w:rPr>
                <w:rFonts w:ascii="Times New Roman" w:hAnsi="Times New Roman"/>
                <w:spacing w:val="-15"/>
                <w:sz w:val="24"/>
              </w:rPr>
              <w:t xml:space="preserve"> </w:t>
            </w:r>
            <w:r>
              <w:rPr>
                <w:rFonts w:ascii="Times New Roman" w:hAnsi="Times New Roman"/>
                <w:sz w:val="24"/>
              </w:rPr>
              <w:t>11.</w:t>
            </w:r>
            <w:r>
              <w:rPr>
                <w:rFonts w:ascii="Times New Roman" w:hAnsi="Times New Roman"/>
                <w:spacing w:val="-15"/>
                <w:sz w:val="24"/>
              </w:rPr>
              <w:t xml:space="preserve"> </w:t>
            </w:r>
            <w:r>
              <w:rPr>
                <w:rFonts w:ascii="Times New Roman" w:hAnsi="Times New Roman"/>
                <w:sz w:val="24"/>
              </w:rPr>
              <w:t>siječnja</w:t>
            </w:r>
            <w:r>
              <w:rPr>
                <w:rFonts w:ascii="Times New Roman" w:hAnsi="Times New Roman"/>
                <w:spacing w:val="-15"/>
                <w:sz w:val="24"/>
              </w:rPr>
              <w:t xml:space="preserve"> </w:t>
            </w:r>
            <w:r>
              <w:rPr>
                <w:rFonts w:ascii="Times New Roman" w:hAnsi="Times New Roman"/>
                <w:sz w:val="24"/>
              </w:rPr>
              <w:t>2026.</w:t>
            </w:r>
            <w:r>
              <w:rPr>
                <w:rFonts w:ascii="Times New Roman" w:hAnsi="Times New Roman"/>
                <w:spacing w:val="-15"/>
                <w:sz w:val="24"/>
              </w:rPr>
              <w:t xml:space="preserve"> </w:t>
            </w:r>
            <w:r>
              <w:rPr>
                <w:rFonts w:ascii="Times New Roman" w:hAnsi="Times New Roman"/>
                <w:sz w:val="24"/>
              </w:rPr>
              <w:t>godine.</w:t>
            </w:r>
            <w:r>
              <w:rPr>
                <w:rFonts w:ascii="Times New Roman" w:hAnsi="Times New Roman"/>
                <w:spacing w:val="-15"/>
                <w:sz w:val="24"/>
              </w:rPr>
              <w:t xml:space="preserve"> </w:t>
            </w:r>
            <w:r>
              <w:rPr>
                <w:rFonts w:ascii="Times New Roman" w:hAnsi="Times New Roman"/>
                <w:sz w:val="24"/>
              </w:rPr>
              <w:t>Budući</w:t>
            </w:r>
            <w:r>
              <w:rPr>
                <w:rFonts w:ascii="Times New Roman" w:hAnsi="Times New Roman"/>
                <w:spacing w:val="-15"/>
                <w:sz w:val="24"/>
              </w:rPr>
              <w:t xml:space="preserve"> </w:t>
            </w:r>
            <w:r>
              <w:rPr>
                <w:rFonts w:ascii="Times New Roman" w:hAnsi="Times New Roman"/>
                <w:sz w:val="24"/>
              </w:rPr>
              <w:t>da</w:t>
            </w:r>
            <w:r>
              <w:rPr>
                <w:rFonts w:ascii="Times New Roman" w:hAnsi="Times New Roman"/>
                <w:spacing w:val="-14"/>
                <w:sz w:val="24"/>
              </w:rPr>
              <w:t xml:space="preserve"> </w:t>
            </w:r>
            <w:r>
              <w:rPr>
                <w:rFonts w:ascii="Times New Roman" w:hAnsi="Times New Roman"/>
                <w:sz w:val="24"/>
              </w:rPr>
              <w:t>je</w:t>
            </w:r>
            <w:r>
              <w:rPr>
                <w:rFonts w:ascii="Times New Roman" w:hAnsi="Times New Roman"/>
                <w:spacing w:val="-15"/>
                <w:sz w:val="24"/>
              </w:rPr>
              <w:t xml:space="preserve"> </w:t>
            </w:r>
            <w:r>
              <w:rPr>
                <w:rFonts w:ascii="Times New Roman" w:hAnsi="Times New Roman"/>
                <w:sz w:val="24"/>
              </w:rPr>
              <w:t>Program</w:t>
            </w:r>
            <w:r>
              <w:rPr>
                <w:rFonts w:ascii="Times New Roman" w:hAnsi="Times New Roman"/>
                <w:spacing w:val="-14"/>
                <w:sz w:val="24"/>
              </w:rPr>
              <w:t xml:space="preserve"> </w:t>
            </w:r>
            <w:r>
              <w:rPr>
                <w:rFonts w:ascii="Times New Roman" w:hAnsi="Times New Roman"/>
                <w:sz w:val="24"/>
              </w:rPr>
              <w:t>zdravstvene zaštite</w:t>
            </w:r>
            <w:r>
              <w:rPr>
                <w:rFonts w:ascii="Times New Roman" w:hAnsi="Times New Roman"/>
                <w:spacing w:val="80"/>
                <w:sz w:val="24"/>
              </w:rPr>
              <w:t xml:space="preserve"> </w:t>
            </w:r>
            <w:r>
              <w:rPr>
                <w:rFonts w:ascii="Times New Roman" w:hAnsi="Times New Roman"/>
                <w:sz w:val="24"/>
              </w:rPr>
              <w:t>i</w:t>
            </w:r>
            <w:r>
              <w:rPr>
                <w:rFonts w:ascii="Times New Roman" w:hAnsi="Times New Roman"/>
                <w:spacing w:val="80"/>
                <w:sz w:val="24"/>
              </w:rPr>
              <w:t xml:space="preserve"> </w:t>
            </w:r>
            <w:r>
              <w:rPr>
                <w:rFonts w:ascii="Times New Roman" w:hAnsi="Times New Roman"/>
                <w:sz w:val="24"/>
              </w:rPr>
              <w:t>pomoći</w:t>
            </w:r>
            <w:r>
              <w:rPr>
                <w:rFonts w:ascii="Times New Roman" w:hAnsi="Times New Roman"/>
                <w:spacing w:val="80"/>
                <w:sz w:val="24"/>
              </w:rPr>
              <w:t xml:space="preserve"> </w:t>
            </w:r>
            <w:r>
              <w:rPr>
                <w:rFonts w:ascii="Times New Roman" w:hAnsi="Times New Roman"/>
                <w:sz w:val="24"/>
              </w:rPr>
              <w:t>socijalnih</w:t>
            </w:r>
            <w:r>
              <w:rPr>
                <w:rFonts w:ascii="Times New Roman" w:hAnsi="Times New Roman"/>
                <w:spacing w:val="80"/>
                <w:sz w:val="24"/>
              </w:rPr>
              <w:t xml:space="preserve"> </w:t>
            </w:r>
            <w:r>
              <w:rPr>
                <w:rFonts w:ascii="Times New Roman" w:hAnsi="Times New Roman"/>
                <w:sz w:val="24"/>
              </w:rPr>
              <w:t>ugroženim,</w:t>
            </w:r>
            <w:r>
              <w:rPr>
                <w:rFonts w:ascii="Times New Roman" w:hAnsi="Times New Roman"/>
                <w:spacing w:val="80"/>
                <w:sz w:val="24"/>
              </w:rPr>
              <w:t xml:space="preserve"> </w:t>
            </w:r>
            <w:r>
              <w:rPr>
                <w:rFonts w:ascii="Times New Roman" w:hAnsi="Times New Roman"/>
                <w:sz w:val="24"/>
              </w:rPr>
              <w:t>nemoćnim</w:t>
            </w:r>
            <w:r>
              <w:rPr>
                <w:rFonts w:ascii="Times New Roman" w:hAnsi="Times New Roman"/>
                <w:spacing w:val="80"/>
                <w:sz w:val="24"/>
              </w:rPr>
              <w:t xml:space="preserve"> </w:t>
            </w:r>
            <w:r>
              <w:rPr>
                <w:rFonts w:ascii="Times New Roman" w:hAnsi="Times New Roman"/>
                <w:sz w:val="24"/>
              </w:rPr>
              <w:t>i</w:t>
            </w:r>
            <w:r>
              <w:rPr>
                <w:rFonts w:ascii="Times New Roman" w:hAnsi="Times New Roman"/>
                <w:spacing w:val="80"/>
                <w:sz w:val="24"/>
              </w:rPr>
              <w:t xml:space="preserve"> </w:t>
            </w:r>
            <w:r>
              <w:rPr>
                <w:rFonts w:ascii="Times New Roman" w:hAnsi="Times New Roman"/>
                <w:sz w:val="24"/>
              </w:rPr>
              <w:t>drugim osobama</w:t>
            </w:r>
            <w:r>
              <w:rPr>
                <w:rFonts w:ascii="Times New Roman" w:hAnsi="Times New Roman"/>
                <w:spacing w:val="40"/>
                <w:sz w:val="24"/>
              </w:rPr>
              <w:t xml:space="preserve"> </w:t>
            </w:r>
            <w:r>
              <w:rPr>
                <w:rFonts w:ascii="Times New Roman" w:hAnsi="Times New Roman"/>
                <w:sz w:val="24"/>
              </w:rPr>
              <w:t>Grada</w:t>
            </w:r>
            <w:r>
              <w:rPr>
                <w:rFonts w:ascii="Times New Roman" w:hAnsi="Times New Roman"/>
                <w:spacing w:val="40"/>
                <w:sz w:val="24"/>
              </w:rPr>
              <w:t xml:space="preserve"> </w:t>
            </w:r>
            <w:r>
              <w:rPr>
                <w:rFonts w:ascii="Times New Roman" w:hAnsi="Times New Roman"/>
                <w:sz w:val="24"/>
              </w:rPr>
              <w:t>Šibenika</w:t>
            </w:r>
            <w:r>
              <w:rPr>
                <w:rFonts w:ascii="Times New Roman" w:hAnsi="Times New Roman"/>
                <w:spacing w:val="40"/>
                <w:sz w:val="24"/>
              </w:rPr>
              <w:t xml:space="preserve"> </w:t>
            </w:r>
            <w:r>
              <w:rPr>
                <w:rFonts w:ascii="Times New Roman" w:hAnsi="Times New Roman"/>
                <w:sz w:val="24"/>
              </w:rPr>
              <w:t>za</w:t>
            </w:r>
            <w:r>
              <w:rPr>
                <w:rFonts w:ascii="Times New Roman" w:hAnsi="Times New Roman"/>
                <w:spacing w:val="40"/>
                <w:sz w:val="24"/>
              </w:rPr>
              <w:t xml:space="preserve"> </w:t>
            </w:r>
            <w:r>
              <w:rPr>
                <w:rFonts w:ascii="Times New Roman" w:hAnsi="Times New Roman"/>
                <w:sz w:val="24"/>
              </w:rPr>
              <w:t>2026.</w:t>
            </w:r>
            <w:r>
              <w:rPr>
                <w:rFonts w:ascii="Times New Roman" w:hAnsi="Times New Roman"/>
                <w:spacing w:val="40"/>
                <w:sz w:val="24"/>
              </w:rPr>
              <w:t xml:space="preserve"> </w:t>
            </w:r>
            <w:r>
              <w:rPr>
                <w:rFonts w:ascii="Times New Roman" w:hAnsi="Times New Roman"/>
                <w:sz w:val="24"/>
              </w:rPr>
              <w:t>godinu</w:t>
            </w:r>
            <w:r>
              <w:rPr>
                <w:rFonts w:ascii="Times New Roman" w:hAnsi="Times New Roman"/>
                <w:spacing w:val="40"/>
                <w:sz w:val="24"/>
              </w:rPr>
              <w:t xml:space="preserve"> </w:t>
            </w:r>
            <w:r>
              <w:rPr>
                <w:rFonts w:ascii="Times New Roman" w:hAnsi="Times New Roman"/>
                <w:sz w:val="24"/>
              </w:rPr>
              <w:t>usvojen</w:t>
            </w:r>
            <w:r>
              <w:rPr>
                <w:rFonts w:ascii="Times New Roman" w:hAnsi="Times New Roman"/>
                <w:spacing w:val="40"/>
                <w:sz w:val="24"/>
              </w:rPr>
              <w:t xml:space="preserve"> </w:t>
            </w:r>
            <w:r>
              <w:rPr>
                <w:rFonts w:ascii="Times New Roman" w:hAnsi="Times New Roman"/>
                <w:sz w:val="24"/>
              </w:rPr>
              <w:t>na</w:t>
            </w:r>
            <w:r>
              <w:rPr>
                <w:rFonts w:ascii="Times New Roman" w:hAnsi="Times New Roman"/>
                <w:spacing w:val="40"/>
                <w:sz w:val="24"/>
              </w:rPr>
              <w:t xml:space="preserve"> </w:t>
            </w:r>
            <w:r>
              <w:rPr>
                <w:rFonts w:ascii="Times New Roman" w:hAnsi="Times New Roman"/>
                <w:sz w:val="24"/>
              </w:rPr>
              <w:t>sjednici Gradskog vijeća dana 19.12.2025. godine, spomenute zakonske promjene nisu mogle biti integrirane lokalnim programom. Sukladno</w:t>
            </w:r>
            <w:r>
              <w:rPr>
                <w:rFonts w:ascii="Times New Roman" w:hAnsi="Times New Roman"/>
                <w:spacing w:val="40"/>
                <w:sz w:val="24"/>
              </w:rPr>
              <w:t xml:space="preserve"> </w:t>
            </w:r>
            <w:r>
              <w:rPr>
                <w:rFonts w:ascii="Times New Roman" w:hAnsi="Times New Roman"/>
                <w:sz w:val="24"/>
              </w:rPr>
              <w:t>članku</w:t>
            </w:r>
            <w:r>
              <w:rPr>
                <w:rFonts w:ascii="Times New Roman" w:hAnsi="Times New Roman"/>
                <w:spacing w:val="40"/>
                <w:sz w:val="24"/>
              </w:rPr>
              <w:t xml:space="preserve"> </w:t>
            </w:r>
            <w:r>
              <w:rPr>
                <w:rFonts w:ascii="Times New Roman" w:hAnsi="Times New Roman"/>
                <w:sz w:val="24"/>
              </w:rPr>
              <w:t>289.</w:t>
            </w:r>
            <w:r>
              <w:rPr>
                <w:rFonts w:ascii="Times New Roman" w:hAnsi="Times New Roman"/>
                <w:spacing w:val="40"/>
                <w:sz w:val="24"/>
              </w:rPr>
              <w:t xml:space="preserve"> </w:t>
            </w:r>
            <w:r>
              <w:rPr>
                <w:rFonts w:ascii="Times New Roman" w:hAnsi="Times New Roman"/>
                <w:sz w:val="24"/>
              </w:rPr>
              <w:t>st.</w:t>
            </w:r>
            <w:r>
              <w:rPr>
                <w:rFonts w:ascii="Times New Roman" w:hAnsi="Times New Roman"/>
                <w:spacing w:val="40"/>
                <w:sz w:val="24"/>
              </w:rPr>
              <w:t xml:space="preserve"> </w:t>
            </w:r>
            <w:r>
              <w:rPr>
                <w:rFonts w:ascii="Times New Roman" w:hAnsi="Times New Roman"/>
                <w:sz w:val="24"/>
              </w:rPr>
              <w:t>7.</w:t>
            </w:r>
            <w:r>
              <w:rPr>
                <w:rFonts w:ascii="Times New Roman" w:hAnsi="Times New Roman"/>
                <w:spacing w:val="40"/>
                <w:sz w:val="24"/>
              </w:rPr>
              <w:t xml:space="preserve"> </w:t>
            </w:r>
            <w:r>
              <w:rPr>
                <w:rFonts w:ascii="Times New Roman" w:hAnsi="Times New Roman"/>
                <w:sz w:val="24"/>
              </w:rPr>
              <w:t>Zakona</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socijalnoj</w:t>
            </w:r>
            <w:r>
              <w:rPr>
                <w:rFonts w:ascii="Times New Roman" w:hAnsi="Times New Roman"/>
                <w:spacing w:val="40"/>
                <w:sz w:val="24"/>
              </w:rPr>
              <w:t xml:space="preserve"> </w:t>
            </w:r>
            <w:r>
              <w:rPr>
                <w:rFonts w:ascii="Times New Roman" w:hAnsi="Times New Roman"/>
                <w:sz w:val="24"/>
              </w:rPr>
              <w:t>skrbi,</w:t>
            </w:r>
            <w:r>
              <w:rPr>
                <w:rFonts w:ascii="Times New Roman" w:hAnsi="Times New Roman"/>
                <w:spacing w:val="40"/>
                <w:sz w:val="24"/>
              </w:rPr>
              <w:t xml:space="preserve"> </w:t>
            </w:r>
            <w:r>
              <w:rPr>
                <w:rFonts w:ascii="Times New Roman" w:hAnsi="Times New Roman"/>
                <w:sz w:val="24"/>
              </w:rPr>
              <w:t>Grad Šibenik je svojom Odlukom osigurao veći opseg prava nego što je to normirano Zakonom. Ta prava su:</w:t>
            </w:r>
          </w:p>
          <w:p w14:paraId="0CC91C8A" w14:textId="77777777" w:rsidR="007374B6" w:rsidRDefault="00000000">
            <w:pPr>
              <w:pStyle w:val="TableParagraph"/>
              <w:numPr>
                <w:ilvl w:val="0"/>
                <w:numId w:val="15"/>
              </w:numPr>
              <w:tabs>
                <w:tab w:val="left" w:pos="247"/>
              </w:tabs>
              <w:spacing w:before="0" w:line="274" w:lineRule="exact"/>
              <w:ind w:left="247" w:hanging="138"/>
              <w:rPr>
                <w:rFonts w:ascii="Times New Roman" w:hAnsi="Times New Roman"/>
                <w:sz w:val="24"/>
              </w:rPr>
            </w:pPr>
            <w:r>
              <w:rPr>
                <w:rFonts w:ascii="Times New Roman" w:hAnsi="Times New Roman"/>
                <w:sz w:val="24"/>
              </w:rPr>
              <w:t>pomoć</w:t>
            </w:r>
            <w:r>
              <w:rPr>
                <w:rFonts w:ascii="Times New Roman" w:hAnsi="Times New Roman"/>
                <w:spacing w:val="-3"/>
                <w:sz w:val="24"/>
              </w:rPr>
              <w:t xml:space="preserve"> </w:t>
            </w:r>
            <w:r>
              <w:rPr>
                <w:rFonts w:ascii="Times New Roman" w:hAnsi="Times New Roman"/>
                <w:sz w:val="24"/>
              </w:rPr>
              <w:t>za</w:t>
            </w:r>
            <w:r>
              <w:rPr>
                <w:rFonts w:ascii="Times New Roman" w:hAnsi="Times New Roman"/>
                <w:spacing w:val="-1"/>
                <w:sz w:val="24"/>
              </w:rPr>
              <w:t xml:space="preserve"> </w:t>
            </w:r>
            <w:r>
              <w:rPr>
                <w:rFonts w:ascii="Times New Roman" w:hAnsi="Times New Roman"/>
                <w:sz w:val="24"/>
              </w:rPr>
              <w:t>podmirenje</w:t>
            </w:r>
            <w:r>
              <w:rPr>
                <w:rFonts w:ascii="Times New Roman" w:hAnsi="Times New Roman"/>
                <w:spacing w:val="-1"/>
                <w:sz w:val="24"/>
              </w:rPr>
              <w:t xml:space="preserve"> </w:t>
            </w:r>
            <w:r>
              <w:rPr>
                <w:rFonts w:ascii="Times New Roman" w:hAnsi="Times New Roman"/>
                <w:sz w:val="24"/>
              </w:rPr>
              <w:t>troškova</w:t>
            </w:r>
            <w:r>
              <w:rPr>
                <w:rFonts w:ascii="Times New Roman" w:hAnsi="Times New Roman"/>
                <w:spacing w:val="-1"/>
                <w:sz w:val="24"/>
              </w:rPr>
              <w:t xml:space="preserve"> </w:t>
            </w:r>
            <w:r>
              <w:rPr>
                <w:rFonts w:ascii="Times New Roman" w:hAnsi="Times New Roman"/>
                <w:sz w:val="24"/>
              </w:rPr>
              <w:t>slobodno</w:t>
            </w:r>
            <w:r>
              <w:rPr>
                <w:rFonts w:ascii="Times New Roman" w:hAnsi="Times New Roman"/>
                <w:spacing w:val="-1"/>
                <w:sz w:val="24"/>
              </w:rPr>
              <w:t xml:space="preserve"> </w:t>
            </w:r>
            <w:r>
              <w:rPr>
                <w:rFonts w:ascii="Times New Roman" w:hAnsi="Times New Roman"/>
                <w:sz w:val="24"/>
              </w:rPr>
              <w:t>ugovorene</w:t>
            </w:r>
            <w:r>
              <w:rPr>
                <w:rFonts w:ascii="Times New Roman" w:hAnsi="Times New Roman"/>
                <w:spacing w:val="-1"/>
                <w:sz w:val="24"/>
              </w:rPr>
              <w:t xml:space="preserve"> </w:t>
            </w:r>
            <w:r>
              <w:rPr>
                <w:rFonts w:ascii="Times New Roman" w:hAnsi="Times New Roman"/>
                <w:spacing w:val="-2"/>
                <w:sz w:val="24"/>
              </w:rPr>
              <w:t>najamnine,</w:t>
            </w:r>
          </w:p>
          <w:p w14:paraId="1A5888AA" w14:textId="77777777" w:rsidR="007374B6" w:rsidRDefault="00000000">
            <w:pPr>
              <w:pStyle w:val="TableParagraph"/>
              <w:numPr>
                <w:ilvl w:val="0"/>
                <w:numId w:val="15"/>
              </w:numPr>
              <w:tabs>
                <w:tab w:val="left" w:pos="331"/>
              </w:tabs>
              <w:spacing w:before="0"/>
              <w:ind w:right="46" w:firstLine="0"/>
              <w:jc w:val="both"/>
              <w:rPr>
                <w:rFonts w:ascii="Times New Roman" w:hAnsi="Times New Roman"/>
                <w:sz w:val="24"/>
              </w:rPr>
            </w:pPr>
            <w:r>
              <w:rPr>
                <w:rFonts w:ascii="Times New Roman" w:hAnsi="Times New Roman"/>
                <w:sz w:val="24"/>
              </w:rPr>
              <w:t>naknada za troškove stanovanja korisnicima novčane naknade za</w:t>
            </w:r>
            <w:r>
              <w:rPr>
                <w:rFonts w:ascii="Times New Roman" w:hAnsi="Times New Roman"/>
                <w:spacing w:val="-11"/>
                <w:sz w:val="24"/>
              </w:rPr>
              <w:t xml:space="preserve"> </w:t>
            </w:r>
            <w:r>
              <w:rPr>
                <w:rFonts w:ascii="Times New Roman" w:hAnsi="Times New Roman"/>
                <w:sz w:val="24"/>
              </w:rPr>
              <w:t>nezaposlene</w:t>
            </w:r>
            <w:r>
              <w:rPr>
                <w:rFonts w:ascii="Times New Roman" w:hAnsi="Times New Roman"/>
                <w:spacing w:val="-11"/>
                <w:sz w:val="24"/>
              </w:rPr>
              <w:t xml:space="preserve"> </w:t>
            </w:r>
            <w:r>
              <w:rPr>
                <w:rFonts w:ascii="Times New Roman" w:hAnsi="Times New Roman"/>
                <w:sz w:val="24"/>
              </w:rPr>
              <w:t>hrvatske</w:t>
            </w:r>
            <w:r>
              <w:rPr>
                <w:rFonts w:ascii="Times New Roman" w:hAnsi="Times New Roman"/>
                <w:spacing w:val="-6"/>
                <w:sz w:val="24"/>
              </w:rPr>
              <w:t xml:space="preserve"> </w:t>
            </w:r>
            <w:r>
              <w:rPr>
                <w:rFonts w:ascii="Times New Roman" w:hAnsi="Times New Roman"/>
                <w:sz w:val="24"/>
              </w:rPr>
              <w:t>branitelje</w:t>
            </w:r>
            <w:r>
              <w:rPr>
                <w:rFonts w:ascii="Times New Roman" w:hAnsi="Times New Roman"/>
                <w:spacing w:val="-11"/>
                <w:sz w:val="24"/>
              </w:rPr>
              <w:t xml:space="preserve"> </w:t>
            </w:r>
            <w:r>
              <w:rPr>
                <w:rFonts w:ascii="Times New Roman" w:hAnsi="Times New Roman"/>
                <w:sz w:val="24"/>
              </w:rPr>
              <w:t>iz</w:t>
            </w:r>
            <w:r>
              <w:rPr>
                <w:rFonts w:ascii="Times New Roman" w:hAnsi="Times New Roman"/>
                <w:spacing w:val="-9"/>
                <w:sz w:val="24"/>
              </w:rPr>
              <w:t xml:space="preserve"> </w:t>
            </w:r>
            <w:r>
              <w:rPr>
                <w:rFonts w:ascii="Times New Roman" w:hAnsi="Times New Roman"/>
                <w:sz w:val="24"/>
              </w:rPr>
              <w:t>Domovinskog</w:t>
            </w:r>
            <w:r>
              <w:rPr>
                <w:rFonts w:ascii="Times New Roman" w:hAnsi="Times New Roman"/>
                <w:spacing w:val="-10"/>
                <w:sz w:val="24"/>
              </w:rPr>
              <w:t xml:space="preserve"> </w:t>
            </w:r>
            <w:r>
              <w:rPr>
                <w:rFonts w:ascii="Times New Roman" w:hAnsi="Times New Roman"/>
                <w:sz w:val="24"/>
              </w:rPr>
              <w:t>rata</w:t>
            </w:r>
            <w:r>
              <w:rPr>
                <w:rFonts w:ascii="Times New Roman" w:hAnsi="Times New Roman"/>
                <w:spacing w:val="-9"/>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članove njihovih obitelji.</w:t>
            </w:r>
          </w:p>
          <w:p w14:paraId="517FB3E1" w14:textId="77777777" w:rsidR="007374B6" w:rsidRDefault="007374B6">
            <w:pPr>
              <w:pStyle w:val="TableParagraph"/>
              <w:spacing w:before="0"/>
              <w:rPr>
                <w:rFonts w:ascii="Times New Roman"/>
                <w:b/>
                <w:sz w:val="24"/>
              </w:rPr>
            </w:pPr>
          </w:p>
          <w:p w14:paraId="2B249B93" w14:textId="77777777" w:rsidR="007374B6" w:rsidRDefault="00000000">
            <w:pPr>
              <w:pStyle w:val="TableParagraph"/>
              <w:spacing w:before="1"/>
              <w:ind w:left="109" w:right="42"/>
              <w:jc w:val="both"/>
              <w:rPr>
                <w:rFonts w:ascii="Times New Roman" w:hAnsi="Times New Roman"/>
                <w:sz w:val="24"/>
              </w:rPr>
            </w:pPr>
            <w:r>
              <w:rPr>
                <w:rFonts w:ascii="Times New Roman" w:hAnsi="Times New Roman"/>
                <w:sz w:val="24"/>
              </w:rPr>
              <w:t>Aktivnost: Novčana pomoć roditeljima za novorođeno dijete se dodjeljuje roditeljima s područja grada Šibenika, a prema kriterijima iz Odluke o ostvarivanju prava na novčanu pomoć roditeljima za novorođeno dijete („Službeni glasnik Grada Šibenika“ broj 2/14, 8/15, 9/18, 6/20, 8/21). Za provedbu navedene aktivnosti do kraja 2026. godine potrebno je podignuti stavku za 20.000,00 EUR te novi plan iznosi 390.000,00 EUR sukladno izvršenju stavke u 2025. godini.</w:t>
            </w:r>
          </w:p>
          <w:p w14:paraId="36713244" w14:textId="77777777" w:rsidR="007374B6" w:rsidRDefault="007374B6">
            <w:pPr>
              <w:pStyle w:val="TableParagraph"/>
              <w:spacing w:before="0"/>
              <w:rPr>
                <w:rFonts w:ascii="Times New Roman"/>
                <w:b/>
                <w:sz w:val="24"/>
              </w:rPr>
            </w:pPr>
          </w:p>
          <w:p w14:paraId="2FA228B4" w14:textId="77777777" w:rsidR="007374B6" w:rsidRDefault="00000000">
            <w:pPr>
              <w:pStyle w:val="TableParagraph"/>
              <w:spacing w:before="0"/>
              <w:ind w:left="109"/>
              <w:jc w:val="both"/>
              <w:rPr>
                <w:rFonts w:ascii="Times New Roman"/>
                <w:sz w:val="24"/>
              </w:rPr>
            </w:pPr>
            <w:r>
              <w:rPr>
                <w:rFonts w:ascii="Times New Roman"/>
                <w:sz w:val="24"/>
              </w:rPr>
              <w:t>Aktivnost:</w:t>
            </w:r>
            <w:r>
              <w:rPr>
                <w:rFonts w:ascii="Times New Roman"/>
                <w:spacing w:val="-5"/>
                <w:sz w:val="24"/>
              </w:rPr>
              <w:t xml:space="preserve"> </w:t>
            </w:r>
            <w:r>
              <w:rPr>
                <w:rFonts w:ascii="Times New Roman"/>
                <w:sz w:val="24"/>
              </w:rPr>
              <w:t>Potencijali</w:t>
            </w:r>
            <w:r>
              <w:rPr>
                <w:rFonts w:ascii="Times New Roman"/>
                <w:spacing w:val="-5"/>
                <w:sz w:val="24"/>
              </w:rPr>
              <w:t xml:space="preserve"> </w:t>
            </w:r>
            <w:r>
              <w:rPr>
                <w:rFonts w:ascii="Times New Roman"/>
                <w:spacing w:val="-2"/>
                <w:sz w:val="24"/>
              </w:rPr>
              <w:t>zajednice</w:t>
            </w:r>
          </w:p>
          <w:p w14:paraId="7B005E99" w14:textId="77777777" w:rsidR="007374B6" w:rsidRDefault="00000000">
            <w:pPr>
              <w:pStyle w:val="TableParagraph"/>
              <w:spacing w:before="1"/>
              <w:ind w:left="109" w:right="42"/>
              <w:jc w:val="both"/>
              <w:rPr>
                <w:rFonts w:ascii="Times New Roman" w:hAnsi="Times New Roman"/>
                <w:sz w:val="24"/>
              </w:rPr>
            </w:pPr>
            <w:r>
              <w:rPr>
                <w:rFonts w:ascii="Times New Roman" w:hAnsi="Times New Roman"/>
                <w:sz w:val="24"/>
              </w:rPr>
              <w:t>Program</w:t>
            </w:r>
            <w:r>
              <w:rPr>
                <w:rFonts w:ascii="Times New Roman" w:hAnsi="Times New Roman"/>
                <w:spacing w:val="-3"/>
                <w:sz w:val="24"/>
              </w:rPr>
              <w:t xml:space="preserve"> </w:t>
            </w:r>
            <w:r>
              <w:rPr>
                <w:rFonts w:ascii="Times New Roman" w:hAnsi="Times New Roman"/>
                <w:sz w:val="24"/>
              </w:rPr>
              <w:t>„Potencijali</w:t>
            </w:r>
            <w:r>
              <w:rPr>
                <w:rFonts w:ascii="Times New Roman" w:hAnsi="Times New Roman"/>
                <w:spacing w:val="-4"/>
                <w:sz w:val="24"/>
              </w:rPr>
              <w:t xml:space="preserve"> </w:t>
            </w:r>
            <w:r>
              <w:rPr>
                <w:rFonts w:ascii="Times New Roman" w:hAnsi="Times New Roman"/>
                <w:sz w:val="24"/>
              </w:rPr>
              <w:t>zajednice“</w:t>
            </w:r>
            <w:r>
              <w:rPr>
                <w:rFonts w:ascii="Times New Roman" w:hAnsi="Times New Roman"/>
                <w:spacing w:val="-3"/>
                <w:sz w:val="24"/>
              </w:rPr>
              <w:t xml:space="preserve"> </w:t>
            </w:r>
            <w:r>
              <w:rPr>
                <w:rFonts w:ascii="Times New Roman" w:hAnsi="Times New Roman"/>
                <w:sz w:val="24"/>
              </w:rPr>
              <w:t>Grad</w:t>
            </w:r>
            <w:r>
              <w:rPr>
                <w:rFonts w:ascii="Times New Roman" w:hAnsi="Times New Roman"/>
                <w:spacing w:val="-3"/>
                <w:sz w:val="24"/>
              </w:rPr>
              <w:t xml:space="preserve"> </w:t>
            </w:r>
            <w:r>
              <w:rPr>
                <w:rFonts w:ascii="Times New Roman" w:hAnsi="Times New Roman"/>
                <w:sz w:val="24"/>
              </w:rPr>
              <w:t>Šibenik</w:t>
            </w:r>
            <w:r>
              <w:rPr>
                <w:rFonts w:ascii="Times New Roman" w:hAnsi="Times New Roman"/>
                <w:spacing w:val="-4"/>
                <w:sz w:val="24"/>
              </w:rPr>
              <w:t xml:space="preserve"> </w:t>
            </w:r>
            <w:r>
              <w:rPr>
                <w:rFonts w:ascii="Times New Roman" w:hAnsi="Times New Roman"/>
                <w:sz w:val="24"/>
              </w:rPr>
              <w:t>provodi</w:t>
            </w:r>
            <w:r>
              <w:rPr>
                <w:rFonts w:ascii="Times New Roman" w:hAnsi="Times New Roman"/>
                <w:spacing w:val="-3"/>
                <w:sz w:val="24"/>
              </w:rPr>
              <w:t xml:space="preserve"> </w:t>
            </w:r>
            <w:r>
              <w:rPr>
                <w:rFonts w:ascii="Times New Roman" w:hAnsi="Times New Roman"/>
                <w:sz w:val="24"/>
              </w:rPr>
              <w:t>u</w:t>
            </w:r>
            <w:r>
              <w:rPr>
                <w:rFonts w:ascii="Times New Roman" w:hAnsi="Times New Roman"/>
                <w:spacing w:val="-4"/>
                <w:sz w:val="24"/>
              </w:rPr>
              <w:t xml:space="preserve"> </w:t>
            </w:r>
            <w:r>
              <w:rPr>
                <w:rFonts w:ascii="Times New Roman" w:hAnsi="Times New Roman"/>
                <w:sz w:val="24"/>
              </w:rPr>
              <w:t>suradnji s Nacionalnom zakladom za razvoj civilnoga društva s ciljem uključivanja osoba starije životne dobi u provedbu aktivnosti i inicijativa od interesa za lokalnu zajednicu te unapređenja kvalitete života građana. U okviru petogodišnjeg programa angažirano je šest osoba starije životne dobi koje aktivno sudjeluju u pripremi i provedbi aktivnosti na području grada.</w:t>
            </w:r>
          </w:p>
          <w:p w14:paraId="583A1249" w14:textId="77777777" w:rsidR="007374B6" w:rsidRDefault="00000000">
            <w:pPr>
              <w:pStyle w:val="TableParagraph"/>
              <w:spacing w:before="0"/>
              <w:ind w:left="109"/>
              <w:jc w:val="both"/>
              <w:rPr>
                <w:rFonts w:ascii="Times New Roman"/>
                <w:sz w:val="24"/>
              </w:rPr>
            </w:pPr>
            <w:r>
              <w:rPr>
                <w:rFonts w:ascii="Times New Roman"/>
                <w:sz w:val="24"/>
              </w:rPr>
              <w:t>Sredstva</w:t>
            </w:r>
            <w:r>
              <w:rPr>
                <w:rFonts w:ascii="Times New Roman"/>
                <w:spacing w:val="79"/>
                <w:sz w:val="24"/>
              </w:rPr>
              <w:t xml:space="preserve"> </w:t>
            </w:r>
            <w:r>
              <w:rPr>
                <w:rFonts w:ascii="Times New Roman"/>
                <w:sz w:val="24"/>
              </w:rPr>
              <w:t>su</w:t>
            </w:r>
            <w:r>
              <w:rPr>
                <w:rFonts w:ascii="Times New Roman"/>
                <w:spacing w:val="50"/>
                <w:w w:val="150"/>
                <w:sz w:val="24"/>
              </w:rPr>
              <w:t xml:space="preserve"> </w:t>
            </w:r>
            <w:r>
              <w:rPr>
                <w:rFonts w:ascii="Times New Roman"/>
                <w:sz w:val="24"/>
              </w:rPr>
              <w:t>planirana</w:t>
            </w:r>
            <w:r>
              <w:rPr>
                <w:rFonts w:ascii="Times New Roman"/>
                <w:spacing w:val="51"/>
                <w:w w:val="150"/>
                <w:sz w:val="24"/>
              </w:rPr>
              <w:t xml:space="preserve"> </w:t>
            </w:r>
            <w:r>
              <w:rPr>
                <w:rFonts w:ascii="Times New Roman"/>
                <w:sz w:val="24"/>
              </w:rPr>
              <w:t>za</w:t>
            </w:r>
            <w:r>
              <w:rPr>
                <w:rFonts w:ascii="Times New Roman"/>
                <w:spacing w:val="79"/>
                <w:sz w:val="24"/>
              </w:rPr>
              <w:t xml:space="preserve"> </w:t>
            </w:r>
            <w:r>
              <w:rPr>
                <w:rFonts w:ascii="Times New Roman"/>
                <w:sz w:val="24"/>
              </w:rPr>
              <w:t>provedbu</w:t>
            </w:r>
            <w:r>
              <w:rPr>
                <w:rFonts w:ascii="Times New Roman"/>
                <w:spacing w:val="52"/>
                <w:w w:val="150"/>
                <w:sz w:val="24"/>
              </w:rPr>
              <w:t xml:space="preserve"> </w:t>
            </w:r>
            <w:r>
              <w:rPr>
                <w:rFonts w:ascii="Times New Roman"/>
                <w:sz w:val="24"/>
              </w:rPr>
              <w:t>aktivnosti</w:t>
            </w:r>
            <w:r>
              <w:rPr>
                <w:rFonts w:ascii="Times New Roman"/>
                <w:spacing w:val="50"/>
                <w:w w:val="150"/>
                <w:sz w:val="24"/>
              </w:rPr>
              <w:t xml:space="preserve"> </w:t>
            </w:r>
            <w:r>
              <w:rPr>
                <w:rFonts w:ascii="Times New Roman"/>
                <w:sz w:val="24"/>
              </w:rPr>
              <w:t>tijekom</w:t>
            </w:r>
            <w:r>
              <w:rPr>
                <w:rFonts w:ascii="Times New Roman"/>
                <w:spacing w:val="50"/>
                <w:w w:val="150"/>
                <w:sz w:val="24"/>
              </w:rPr>
              <w:t xml:space="preserve"> </w:t>
            </w:r>
            <w:r>
              <w:rPr>
                <w:rFonts w:ascii="Times New Roman"/>
                <w:spacing w:val="-2"/>
                <w:sz w:val="24"/>
              </w:rPr>
              <w:t>2026.</w:t>
            </w:r>
          </w:p>
          <w:p w14:paraId="46DC5A5A" w14:textId="77777777" w:rsidR="007374B6" w:rsidRDefault="00000000">
            <w:pPr>
              <w:pStyle w:val="TableParagraph"/>
              <w:spacing w:before="0" w:line="257" w:lineRule="exact"/>
              <w:ind w:left="109"/>
              <w:jc w:val="both"/>
              <w:rPr>
                <w:rFonts w:ascii="Times New Roman" w:hAnsi="Times New Roman"/>
                <w:sz w:val="24"/>
              </w:rPr>
            </w:pPr>
            <w:r>
              <w:rPr>
                <w:rFonts w:ascii="Times New Roman" w:hAnsi="Times New Roman"/>
                <w:sz w:val="24"/>
              </w:rPr>
              <w:t>godine</w:t>
            </w:r>
            <w:r>
              <w:rPr>
                <w:rFonts w:ascii="Times New Roman" w:hAnsi="Times New Roman"/>
                <w:spacing w:val="-7"/>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z w:val="24"/>
              </w:rPr>
              <w:t>to</w:t>
            </w:r>
            <w:r>
              <w:rPr>
                <w:rFonts w:ascii="Times New Roman" w:hAnsi="Times New Roman"/>
                <w:spacing w:val="-6"/>
                <w:sz w:val="24"/>
              </w:rPr>
              <w:t xml:space="preserve"> </w:t>
            </w:r>
            <w:r>
              <w:rPr>
                <w:rFonts w:ascii="Times New Roman" w:hAnsi="Times New Roman"/>
                <w:sz w:val="24"/>
              </w:rPr>
              <w:t>za:</w:t>
            </w:r>
            <w:r>
              <w:rPr>
                <w:rFonts w:ascii="Times New Roman" w:hAnsi="Times New Roman"/>
                <w:spacing w:val="-6"/>
                <w:sz w:val="24"/>
              </w:rPr>
              <w:t xml:space="preserve"> </w:t>
            </w:r>
            <w:r>
              <w:rPr>
                <w:rFonts w:ascii="Times New Roman" w:hAnsi="Times New Roman"/>
                <w:sz w:val="24"/>
              </w:rPr>
              <w:t>čišćenje</w:t>
            </w:r>
            <w:r>
              <w:rPr>
                <w:rFonts w:ascii="Times New Roman" w:hAnsi="Times New Roman"/>
                <w:spacing w:val="-7"/>
                <w:sz w:val="24"/>
              </w:rPr>
              <w:t xml:space="preserve"> </w:t>
            </w:r>
            <w:r>
              <w:rPr>
                <w:rFonts w:ascii="Times New Roman" w:hAnsi="Times New Roman"/>
                <w:sz w:val="24"/>
              </w:rPr>
              <w:t>podmorja,</w:t>
            </w:r>
            <w:r>
              <w:rPr>
                <w:rFonts w:ascii="Times New Roman" w:hAnsi="Times New Roman"/>
                <w:spacing w:val="-6"/>
                <w:sz w:val="24"/>
              </w:rPr>
              <w:t xml:space="preserve"> </w:t>
            </w:r>
            <w:r>
              <w:rPr>
                <w:rFonts w:ascii="Times New Roman" w:hAnsi="Times New Roman"/>
                <w:sz w:val="24"/>
              </w:rPr>
              <w:t>oslikavanje</w:t>
            </w:r>
            <w:r>
              <w:rPr>
                <w:rFonts w:ascii="Times New Roman" w:hAnsi="Times New Roman"/>
                <w:spacing w:val="-7"/>
                <w:sz w:val="24"/>
              </w:rPr>
              <w:t xml:space="preserve"> </w:t>
            </w:r>
            <w:r>
              <w:rPr>
                <w:rFonts w:ascii="Times New Roman" w:hAnsi="Times New Roman"/>
                <w:sz w:val="24"/>
              </w:rPr>
              <w:t>dvorišta</w:t>
            </w:r>
            <w:r>
              <w:rPr>
                <w:rFonts w:ascii="Times New Roman" w:hAnsi="Times New Roman"/>
                <w:spacing w:val="-7"/>
                <w:sz w:val="24"/>
              </w:rPr>
              <w:t xml:space="preserve"> </w:t>
            </w:r>
            <w:r>
              <w:rPr>
                <w:rFonts w:ascii="Times New Roman" w:hAnsi="Times New Roman"/>
                <w:sz w:val="24"/>
              </w:rPr>
              <w:t>OŠ</w:t>
            </w:r>
            <w:r>
              <w:rPr>
                <w:rFonts w:ascii="Times New Roman" w:hAnsi="Times New Roman"/>
                <w:spacing w:val="-5"/>
                <w:sz w:val="24"/>
              </w:rPr>
              <w:t xml:space="preserve"> </w:t>
            </w:r>
            <w:r>
              <w:rPr>
                <w:rFonts w:ascii="Times New Roman" w:hAnsi="Times New Roman"/>
                <w:spacing w:val="-2"/>
                <w:sz w:val="24"/>
              </w:rPr>
              <w:t>Vidici,</w:t>
            </w:r>
          </w:p>
        </w:tc>
      </w:tr>
    </w:tbl>
    <w:p w14:paraId="55BFCC5C" w14:textId="77777777" w:rsidR="007374B6" w:rsidRDefault="007374B6">
      <w:pPr>
        <w:pStyle w:val="TableParagraph"/>
        <w:spacing w:line="257" w:lineRule="exact"/>
        <w:jc w:val="both"/>
        <w:rPr>
          <w:rFonts w:ascii="Times New Roman" w:hAnsi="Times New Roman"/>
          <w:sz w:val="24"/>
        </w:rPr>
        <w:sectPr w:rsidR="007374B6">
          <w:headerReference w:type="default" r:id="rId59"/>
          <w:footerReference w:type="default" r:id="rId60"/>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2BC10937" w14:textId="77777777">
        <w:trPr>
          <w:trHeight w:val="9161"/>
        </w:trPr>
        <w:tc>
          <w:tcPr>
            <w:tcW w:w="3503" w:type="dxa"/>
          </w:tcPr>
          <w:p w14:paraId="3A0FD19E" w14:textId="77777777" w:rsidR="007374B6" w:rsidRDefault="007374B6">
            <w:pPr>
              <w:pStyle w:val="TableParagraph"/>
              <w:spacing w:before="0"/>
              <w:rPr>
                <w:rFonts w:ascii="Times New Roman"/>
                <w:sz w:val="24"/>
              </w:rPr>
            </w:pPr>
          </w:p>
        </w:tc>
        <w:tc>
          <w:tcPr>
            <w:tcW w:w="6426" w:type="dxa"/>
          </w:tcPr>
          <w:p w14:paraId="0BE97F55" w14:textId="77777777" w:rsidR="007374B6" w:rsidRDefault="00000000">
            <w:pPr>
              <w:pStyle w:val="TableParagraph"/>
              <w:spacing w:before="54"/>
              <w:ind w:left="109" w:right="45"/>
              <w:jc w:val="both"/>
              <w:rPr>
                <w:rFonts w:ascii="Times New Roman" w:hAnsi="Times New Roman"/>
                <w:sz w:val="24"/>
              </w:rPr>
            </w:pPr>
            <w:r>
              <w:rPr>
                <w:rFonts w:ascii="Times New Roman" w:hAnsi="Times New Roman"/>
                <w:sz w:val="24"/>
              </w:rPr>
              <w:t>uređenje okoliša OŠ Tina Ujevića, organizaciju Ljetnog kina na Baldekinu te uređenje dječjeg igrališta na Baldekinu. Navedene aktivnosti</w:t>
            </w:r>
            <w:r>
              <w:rPr>
                <w:rFonts w:ascii="Times New Roman" w:hAnsi="Times New Roman"/>
                <w:spacing w:val="-1"/>
                <w:sz w:val="24"/>
              </w:rPr>
              <w:t xml:space="preserve"> </w:t>
            </w:r>
            <w:r>
              <w:rPr>
                <w:rFonts w:ascii="Times New Roman" w:hAnsi="Times New Roman"/>
                <w:sz w:val="24"/>
              </w:rPr>
              <w:t>usmjerene</w:t>
            </w:r>
            <w:r>
              <w:rPr>
                <w:rFonts w:ascii="Times New Roman" w:hAnsi="Times New Roman"/>
                <w:spacing w:val="-3"/>
                <w:sz w:val="24"/>
              </w:rPr>
              <w:t xml:space="preserve"> </w:t>
            </w:r>
            <w:r>
              <w:rPr>
                <w:rFonts w:ascii="Times New Roman" w:hAnsi="Times New Roman"/>
                <w:sz w:val="24"/>
              </w:rPr>
              <w:t>su</w:t>
            </w:r>
            <w:r>
              <w:rPr>
                <w:rFonts w:ascii="Times New Roman" w:hAnsi="Times New Roman"/>
                <w:spacing w:val="-2"/>
                <w:sz w:val="24"/>
              </w:rPr>
              <w:t xml:space="preserve"> </w:t>
            </w:r>
            <w:r>
              <w:rPr>
                <w:rFonts w:ascii="Times New Roman" w:hAnsi="Times New Roman"/>
                <w:sz w:val="24"/>
              </w:rPr>
              <w:t>na</w:t>
            </w:r>
            <w:r>
              <w:rPr>
                <w:rFonts w:ascii="Times New Roman" w:hAnsi="Times New Roman"/>
                <w:spacing w:val="-3"/>
                <w:sz w:val="24"/>
              </w:rPr>
              <w:t xml:space="preserve"> </w:t>
            </w:r>
            <w:r>
              <w:rPr>
                <w:rFonts w:ascii="Times New Roman" w:hAnsi="Times New Roman"/>
                <w:sz w:val="24"/>
              </w:rPr>
              <w:t>unapređenje</w:t>
            </w:r>
            <w:r>
              <w:rPr>
                <w:rFonts w:ascii="Times New Roman" w:hAnsi="Times New Roman"/>
                <w:spacing w:val="-2"/>
                <w:sz w:val="24"/>
              </w:rPr>
              <w:t xml:space="preserve"> </w:t>
            </w:r>
            <w:r>
              <w:rPr>
                <w:rFonts w:ascii="Times New Roman" w:hAnsi="Times New Roman"/>
                <w:sz w:val="24"/>
              </w:rPr>
              <w:t>komunalnog,</w:t>
            </w:r>
            <w:r>
              <w:rPr>
                <w:rFonts w:ascii="Times New Roman" w:hAnsi="Times New Roman"/>
                <w:spacing w:val="-2"/>
                <w:sz w:val="24"/>
              </w:rPr>
              <w:t xml:space="preserve"> </w:t>
            </w:r>
            <w:r>
              <w:rPr>
                <w:rFonts w:ascii="Times New Roman" w:hAnsi="Times New Roman"/>
                <w:sz w:val="24"/>
              </w:rPr>
              <w:t>društvenog i okolišnog standarda te jačanje međugeneracijske solidarnosti i uključivosti u lokalnoj zajednici.</w:t>
            </w:r>
          </w:p>
          <w:p w14:paraId="17C686B2" w14:textId="77777777" w:rsidR="007374B6" w:rsidRDefault="00000000">
            <w:pPr>
              <w:pStyle w:val="TableParagraph"/>
              <w:spacing w:before="0"/>
              <w:ind w:left="109" w:right="42"/>
              <w:jc w:val="both"/>
              <w:rPr>
                <w:rFonts w:ascii="Times New Roman" w:hAnsi="Times New Roman"/>
                <w:sz w:val="24"/>
              </w:rPr>
            </w:pPr>
            <w:r>
              <w:rPr>
                <w:rFonts w:ascii="Times New Roman" w:hAnsi="Times New Roman"/>
                <w:sz w:val="24"/>
              </w:rPr>
              <w:t>Za provedbu programa osigurana su sredstva u ukupnom iznosu od</w:t>
            </w:r>
            <w:r>
              <w:rPr>
                <w:rFonts w:ascii="Times New Roman" w:hAnsi="Times New Roman"/>
                <w:spacing w:val="-4"/>
                <w:sz w:val="24"/>
              </w:rPr>
              <w:t xml:space="preserve"> </w:t>
            </w:r>
            <w:r>
              <w:rPr>
                <w:rFonts w:ascii="Times New Roman" w:hAnsi="Times New Roman"/>
                <w:sz w:val="24"/>
              </w:rPr>
              <w:t>46.000,00</w:t>
            </w:r>
            <w:r>
              <w:rPr>
                <w:rFonts w:ascii="Times New Roman" w:hAnsi="Times New Roman"/>
                <w:spacing w:val="-4"/>
                <w:sz w:val="24"/>
              </w:rPr>
              <w:t xml:space="preserve"> </w:t>
            </w:r>
            <w:r>
              <w:rPr>
                <w:rFonts w:ascii="Times New Roman" w:hAnsi="Times New Roman"/>
                <w:sz w:val="24"/>
              </w:rPr>
              <w:t>EUR</w:t>
            </w:r>
            <w:r>
              <w:rPr>
                <w:rFonts w:ascii="Times New Roman" w:hAnsi="Times New Roman"/>
                <w:spacing w:val="-4"/>
                <w:sz w:val="24"/>
              </w:rPr>
              <w:t xml:space="preserve"> </w:t>
            </w:r>
            <w:r>
              <w:rPr>
                <w:rFonts w:ascii="Times New Roman" w:hAnsi="Times New Roman"/>
                <w:sz w:val="24"/>
              </w:rPr>
              <w:t>koja</w:t>
            </w:r>
            <w:r>
              <w:rPr>
                <w:rFonts w:ascii="Times New Roman" w:hAnsi="Times New Roman"/>
                <w:spacing w:val="-4"/>
                <w:sz w:val="24"/>
              </w:rPr>
              <w:t xml:space="preserve"> </w:t>
            </w:r>
            <w:r>
              <w:rPr>
                <w:rFonts w:ascii="Times New Roman" w:hAnsi="Times New Roman"/>
                <w:sz w:val="24"/>
              </w:rPr>
              <w:t>će</w:t>
            </w:r>
            <w:r>
              <w:rPr>
                <w:rFonts w:ascii="Times New Roman" w:hAnsi="Times New Roman"/>
                <w:spacing w:val="-5"/>
                <w:sz w:val="24"/>
              </w:rPr>
              <w:t xml:space="preserve"> </w:t>
            </w:r>
            <w:r>
              <w:rPr>
                <w:rFonts w:ascii="Times New Roman" w:hAnsi="Times New Roman"/>
                <w:sz w:val="24"/>
              </w:rPr>
              <w:t>biti</w:t>
            </w:r>
            <w:r>
              <w:rPr>
                <w:rFonts w:ascii="Times New Roman" w:hAnsi="Times New Roman"/>
                <w:spacing w:val="-4"/>
                <w:sz w:val="24"/>
              </w:rPr>
              <w:t xml:space="preserve"> </w:t>
            </w:r>
            <w:r>
              <w:rPr>
                <w:rFonts w:ascii="Times New Roman" w:hAnsi="Times New Roman"/>
                <w:sz w:val="24"/>
              </w:rPr>
              <w:t>realizirana</w:t>
            </w:r>
            <w:r>
              <w:rPr>
                <w:rFonts w:ascii="Times New Roman" w:hAnsi="Times New Roman"/>
                <w:spacing w:val="-5"/>
                <w:sz w:val="24"/>
              </w:rPr>
              <w:t xml:space="preserve"> </w:t>
            </w:r>
            <w:r>
              <w:rPr>
                <w:rFonts w:ascii="Times New Roman" w:hAnsi="Times New Roman"/>
                <w:sz w:val="24"/>
              </w:rPr>
              <w:t>u</w:t>
            </w:r>
            <w:r>
              <w:rPr>
                <w:rFonts w:ascii="Times New Roman" w:hAnsi="Times New Roman"/>
                <w:spacing w:val="-4"/>
                <w:sz w:val="24"/>
              </w:rPr>
              <w:t xml:space="preserve"> </w:t>
            </w:r>
            <w:r>
              <w:rPr>
                <w:rFonts w:ascii="Times New Roman" w:hAnsi="Times New Roman"/>
                <w:sz w:val="24"/>
              </w:rPr>
              <w:t>navedenom</w:t>
            </w:r>
            <w:r>
              <w:rPr>
                <w:rFonts w:ascii="Times New Roman" w:hAnsi="Times New Roman"/>
                <w:spacing w:val="-4"/>
                <w:sz w:val="24"/>
              </w:rPr>
              <w:t xml:space="preserve"> </w:t>
            </w:r>
            <w:r>
              <w:rPr>
                <w:rFonts w:ascii="Times New Roman" w:hAnsi="Times New Roman"/>
                <w:sz w:val="24"/>
              </w:rPr>
              <w:t>iznosu,</w:t>
            </w:r>
            <w:r>
              <w:rPr>
                <w:rFonts w:ascii="Times New Roman" w:hAnsi="Times New Roman"/>
                <w:spacing w:val="-4"/>
                <w:sz w:val="24"/>
              </w:rPr>
              <w:t xml:space="preserve"> </w:t>
            </w:r>
            <w:r>
              <w:rPr>
                <w:rFonts w:ascii="Times New Roman" w:hAnsi="Times New Roman"/>
                <w:sz w:val="24"/>
              </w:rPr>
              <w:t>a ovim</w:t>
            </w:r>
            <w:r>
              <w:rPr>
                <w:rFonts w:ascii="Times New Roman" w:hAnsi="Times New Roman"/>
                <w:spacing w:val="-10"/>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izmjenama</w:t>
            </w:r>
            <w:r>
              <w:rPr>
                <w:rFonts w:ascii="Times New Roman" w:hAnsi="Times New Roman"/>
                <w:spacing w:val="-11"/>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dopunama</w:t>
            </w:r>
            <w:r>
              <w:rPr>
                <w:rFonts w:ascii="Times New Roman" w:hAnsi="Times New Roman"/>
                <w:spacing w:val="-11"/>
                <w:sz w:val="24"/>
              </w:rPr>
              <w:t xml:space="preserve"> </w:t>
            </w:r>
            <w:r>
              <w:rPr>
                <w:rFonts w:ascii="Times New Roman" w:hAnsi="Times New Roman"/>
                <w:sz w:val="24"/>
              </w:rPr>
              <w:t>proračuna</w:t>
            </w:r>
            <w:r>
              <w:rPr>
                <w:rFonts w:ascii="Times New Roman" w:hAnsi="Times New Roman"/>
                <w:spacing w:val="-11"/>
                <w:sz w:val="24"/>
              </w:rPr>
              <w:t xml:space="preserve"> </w:t>
            </w:r>
            <w:r>
              <w:rPr>
                <w:rFonts w:ascii="Times New Roman" w:hAnsi="Times New Roman"/>
                <w:sz w:val="24"/>
              </w:rPr>
              <w:t>za</w:t>
            </w:r>
            <w:r>
              <w:rPr>
                <w:rFonts w:ascii="Times New Roman" w:hAnsi="Times New Roman"/>
                <w:spacing w:val="-11"/>
                <w:sz w:val="24"/>
              </w:rPr>
              <w:t xml:space="preserve"> </w:t>
            </w:r>
            <w:r>
              <w:rPr>
                <w:rFonts w:ascii="Times New Roman" w:hAnsi="Times New Roman"/>
                <w:sz w:val="24"/>
              </w:rPr>
              <w:t>2026.</w:t>
            </w:r>
            <w:r>
              <w:rPr>
                <w:rFonts w:ascii="Times New Roman" w:hAnsi="Times New Roman"/>
                <w:spacing w:val="-8"/>
                <w:sz w:val="24"/>
              </w:rPr>
              <w:t xml:space="preserve"> </w:t>
            </w:r>
            <w:r>
              <w:rPr>
                <w:rFonts w:ascii="Times New Roman" w:hAnsi="Times New Roman"/>
                <w:sz w:val="24"/>
              </w:rPr>
              <w:t>godinu</w:t>
            </w:r>
            <w:r>
              <w:rPr>
                <w:rFonts w:ascii="Times New Roman" w:hAnsi="Times New Roman"/>
                <w:spacing w:val="-10"/>
                <w:sz w:val="24"/>
              </w:rPr>
              <w:t xml:space="preserve"> </w:t>
            </w:r>
            <w:r>
              <w:rPr>
                <w:rFonts w:ascii="Times New Roman" w:hAnsi="Times New Roman"/>
                <w:sz w:val="24"/>
              </w:rPr>
              <w:t>dodale su se nove stavke knjiženja i preraspodjela sredstava unutar planiranog financijskog okvira sukladno realizaciji aktivnosti do kraja 2026. godine, od čega Nacionalna zaklada za razvoj civilnoga društva sudjeluje s iznosom od 35.000,00 EUR, dok je Grad Šibenik osigurao 11.000,00 EUR vlastitih sredstava.</w:t>
            </w:r>
          </w:p>
          <w:p w14:paraId="362A1196" w14:textId="77777777" w:rsidR="007374B6" w:rsidRDefault="007374B6">
            <w:pPr>
              <w:pStyle w:val="TableParagraph"/>
              <w:spacing w:before="1"/>
              <w:rPr>
                <w:rFonts w:ascii="Times New Roman"/>
                <w:b/>
                <w:sz w:val="24"/>
              </w:rPr>
            </w:pPr>
          </w:p>
          <w:p w14:paraId="06F186CE" w14:textId="77777777" w:rsidR="007374B6" w:rsidRDefault="00000000">
            <w:pPr>
              <w:pStyle w:val="TableParagraph"/>
              <w:spacing w:before="0"/>
              <w:ind w:left="109" w:right="43"/>
              <w:jc w:val="both"/>
              <w:rPr>
                <w:rFonts w:ascii="Times New Roman"/>
                <w:sz w:val="24"/>
              </w:rPr>
            </w:pPr>
            <w:r>
              <w:rPr>
                <w:rFonts w:ascii="Times New Roman"/>
                <w:sz w:val="24"/>
              </w:rPr>
              <w:t>Aktivnost:</w:t>
            </w:r>
            <w:r>
              <w:rPr>
                <w:rFonts w:ascii="Times New Roman"/>
                <w:spacing w:val="40"/>
                <w:sz w:val="24"/>
              </w:rPr>
              <w:t xml:space="preserve"> </w:t>
            </w:r>
            <w:r>
              <w:rPr>
                <w:rFonts w:ascii="Times New Roman"/>
                <w:sz w:val="24"/>
              </w:rPr>
              <w:t>Ostali</w:t>
            </w:r>
            <w:r>
              <w:rPr>
                <w:rFonts w:ascii="Times New Roman"/>
                <w:spacing w:val="-9"/>
                <w:sz w:val="24"/>
              </w:rPr>
              <w:t xml:space="preserve"> </w:t>
            </w:r>
            <w:r>
              <w:rPr>
                <w:rFonts w:ascii="Times New Roman"/>
                <w:sz w:val="24"/>
              </w:rPr>
              <w:t>programi</w:t>
            </w:r>
            <w:r>
              <w:rPr>
                <w:rFonts w:ascii="Times New Roman"/>
                <w:spacing w:val="-9"/>
                <w:sz w:val="24"/>
              </w:rPr>
              <w:t xml:space="preserve"> </w:t>
            </w:r>
            <w:r>
              <w:rPr>
                <w:rFonts w:ascii="Times New Roman"/>
                <w:sz w:val="24"/>
              </w:rPr>
              <w:t>socijalne</w:t>
            </w:r>
            <w:r>
              <w:rPr>
                <w:rFonts w:ascii="Times New Roman"/>
                <w:spacing w:val="-10"/>
                <w:sz w:val="24"/>
              </w:rPr>
              <w:t xml:space="preserve"> </w:t>
            </w:r>
            <w:r>
              <w:rPr>
                <w:rFonts w:ascii="Times New Roman"/>
                <w:sz w:val="24"/>
              </w:rPr>
              <w:t>skrbi</w:t>
            </w:r>
            <w:r>
              <w:rPr>
                <w:rFonts w:ascii="Times New Roman"/>
                <w:spacing w:val="-8"/>
                <w:sz w:val="24"/>
              </w:rPr>
              <w:t xml:space="preserve"> </w:t>
            </w:r>
            <w:r>
              <w:rPr>
                <w:rFonts w:ascii="Times New Roman"/>
                <w:sz w:val="24"/>
              </w:rPr>
              <w:t>-</w:t>
            </w:r>
            <w:r>
              <w:rPr>
                <w:rFonts w:ascii="Times New Roman"/>
                <w:spacing w:val="-10"/>
                <w:sz w:val="24"/>
              </w:rPr>
              <w:t xml:space="preserve"> </w:t>
            </w:r>
            <w:r>
              <w:rPr>
                <w:rFonts w:ascii="Times New Roman"/>
                <w:sz w:val="24"/>
              </w:rPr>
              <w:t>iznos</w:t>
            </w:r>
            <w:r>
              <w:rPr>
                <w:rFonts w:ascii="Times New Roman"/>
                <w:spacing w:val="-7"/>
                <w:sz w:val="24"/>
              </w:rPr>
              <w:t xml:space="preserve"> </w:t>
            </w:r>
            <w:r>
              <w:rPr>
                <w:rFonts w:ascii="Times New Roman"/>
                <w:sz w:val="24"/>
              </w:rPr>
              <w:t>20.000,00</w:t>
            </w:r>
            <w:r>
              <w:rPr>
                <w:rFonts w:ascii="Times New Roman"/>
                <w:spacing w:val="-9"/>
                <w:sz w:val="24"/>
              </w:rPr>
              <w:t xml:space="preserve"> </w:t>
            </w:r>
            <w:r>
              <w:rPr>
                <w:rFonts w:ascii="Times New Roman"/>
                <w:sz w:val="24"/>
              </w:rPr>
              <w:t>eura se mijenja u iznos 40.000,00 eura</w:t>
            </w:r>
          </w:p>
          <w:p w14:paraId="7ACD421B" w14:textId="77777777" w:rsidR="007374B6" w:rsidRDefault="00000000">
            <w:pPr>
              <w:pStyle w:val="TableParagraph"/>
              <w:spacing w:before="0"/>
              <w:ind w:left="109" w:right="44"/>
              <w:jc w:val="both"/>
              <w:rPr>
                <w:rFonts w:ascii="Times New Roman" w:hAnsi="Times New Roman"/>
                <w:sz w:val="24"/>
              </w:rPr>
            </w:pPr>
            <w:r>
              <w:rPr>
                <w:rFonts w:ascii="Times New Roman" w:hAnsi="Times New Roman"/>
                <w:sz w:val="24"/>
              </w:rPr>
              <w:t xml:space="preserve">U okviru ove aktivnosti provodi se program Pomoć osobama s intelektualnim teškoćama i izvaninstitucionalno zbrinjavanje djece i mladih: u okviru navedene aktivnosti Grad pruža potporu projektima u svrhu poboljšavanja usluga socijalne skrbi na </w:t>
            </w:r>
            <w:r>
              <w:rPr>
                <w:rFonts w:ascii="Times New Roman" w:hAnsi="Times New Roman"/>
                <w:spacing w:val="-2"/>
                <w:sz w:val="24"/>
              </w:rPr>
              <w:t>području grada Šibenika kroz</w:t>
            </w:r>
            <w:r>
              <w:rPr>
                <w:rFonts w:ascii="Times New Roman" w:hAnsi="Times New Roman"/>
                <w:spacing w:val="-3"/>
                <w:sz w:val="24"/>
              </w:rPr>
              <w:t xml:space="preserve"> </w:t>
            </w:r>
            <w:r>
              <w:rPr>
                <w:rFonts w:ascii="Times New Roman" w:hAnsi="Times New Roman"/>
                <w:spacing w:val="-2"/>
                <w:sz w:val="24"/>
              </w:rPr>
              <w:t xml:space="preserve">deinstitucionalizaciju i reintegraciju </w:t>
            </w:r>
            <w:r>
              <w:rPr>
                <w:rFonts w:ascii="Times New Roman" w:hAnsi="Times New Roman"/>
                <w:sz w:val="24"/>
              </w:rPr>
              <w:t>u obitelj i lokalnu zajednicu osoba s posebnim potrebama za što je planirano u 2026. godini 20.000,00 EUR.</w:t>
            </w:r>
          </w:p>
          <w:p w14:paraId="2F6E0BA2" w14:textId="77777777" w:rsidR="007374B6" w:rsidRDefault="00000000">
            <w:pPr>
              <w:pStyle w:val="TableParagraph"/>
              <w:spacing w:before="0"/>
              <w:ind w:left="109" w:right="41"/>
              <w:jc w:val="both"/>
              <w:rPr>
                <w:rFonts w:ascii="Times New Roman" w:hAnsi="Times New Roman"/>
                <w:sz w:val="24"/>
              </w:rPr>
            </w:pPr>
            <w:r>
              <w:rPr>
                <w:rFonts w:ascii="Times New Roman" w:hAnsi="Times New Roman"/>
                <w:spacing w:val="-2"/>
                <w:sz w:val="24"/>
              </w:rPr>
              <w:t>Ovim</w:t>
            </w:r>
            <w:r>
              <w:rPr>
                <w:rFonts w:ascii="Times New Roman" w:hAnsi="Times New Roman"/>
                <w:spacing w:val="-6"/>
                <w:sz w:val="24"/>
              </w:rPr>
              <w:t xml:space="preserve"> </w:t>
            </w:r>
            <w:r>
              <w:rPr>
                <w:rFonts w:ascii="Times New Roman" w:hAnsi="Times New Roman"/>
                <w:spacing w:val="-2"/>
                <w:sz w:val="24"/>
              </w:rPr>
              <w:t>I.</w:t>
            </w:r>
            <w:r>
              <w:rPr>
                <w:rFonts w:ascii="Times New Roman" w:hAnsi="Times New Roman"/>
                <w:spacing w:val="-8"/>
                <w:sz w:val="24"/>
              </w:rPr>
              <w:t xml:space="preserve"> </w:t>
            </w:r>
            <w:r>
              <w:rPr>
                <w:rFonts w:ascii="Times New Roman" w:hAnsi="Times New Roman"/>
                <w:spacing w:val="-2"/>
                <w:sz w:val="24"/>
              </w:rPr>
              <w:t>izmjenama</w:t>
            </w:r>
            <w:r>
              <w:rPr>
                <w:rFonts w:ascii="Times New Roman" w:hAnsi="Times New Roman"/>
                <w:spacing w:val="-8"/>
                <w:sz w:val="24"/>
              </w:rPr>
              <w:t xml:space="preserve"> </w:t>
            </w:r>
            <w:r>
              <w:rPr>
                <w:rFonts w:ascii="Times New Roman" w:hAnsi="Times New Roman"/>
                <w:spacing w:val="-2"/>
                <w:sz w:val="24"/>
              </w:rPr>
              <w:t>i</w:t>
            </w:r>
            <w:r>
              <w:rPr>
                <w:rFonts w:ascii="Times New Roman" w:hAnsi="Times New Roman"/>
                <w:spacing w:val="-6"/>
                <w:sz w:val="24"/>
              </w:rPr>
              <w:t xml:space="preserve"> </w:t>
            </w:r>
            <w:r>
              <w:rPr>
                <w:rFonts w:ascii="Times New Roman" w:hAnsi="Times New Roman"/>
                <w:spacing w:val="-2"/>
                <w:sz w:val="24"/>
              </w:rPr>
              <w:t>dopunama</w:t>
            </w:r>
            <w:r>
              <w:rPr>
                <w:rFonts w:ascii="Times New Roman" w:hAnsi="Times New Roman"/>
                <w:spacing w:val="-8"/>
                <w:sz w:val="24"/>
              </w:rPr>
              <w:t xml:space="preserve"> </w:t>
            </w:r>
            <w:r>
              <w:rPr>
                <w:rFonts w:ascii="Times New Roman" w:hAnsi="Times New Roman"/>
                <w:spacing w:val="-2"/>
                <w:sz w:val="24"/>
              </w:rPr>
              <w:t>proračuna</w:t>
            </w:r>
            <w:r>
              <w:rPr>
                <w:rFonts w:ascii="Times New Roman" w:hAnsi="Times New Roman"/>
                <w:spacing w:val="-5"/>
                <w:sz w:val="24"/>
              </w:rPr>
              <w:t xml:space="preserve"> </w:t>
            </w:r>
            <w:r>
              <w:rPr>
                <w:rFonts w:ascii="Times New Roman" w:hAnsi="Times New Roman"/>
                <w:spacing w:val="-2"/>
                <w:sz w:val="24"/>
              </w:rPr>
              <w:t>za</w:t>
            </w:r>
            <w:r>
              <w:rPr>
                <w:rFonts w:ascii="Times New Roman" w:hAnsi="Times New Roman"/>
                <w:spacing w:val="-9"/>
                <w:sz w:val="24"/>
              </w:rPr>
              <w:t xml:space="preserve"> </w:t>
            </w:r>
            <w:r>
              <w:rPr>
                <w:rFonts w:ascii="Times New Roman" w:hAnsi="Times New Roman"/>
                <w:spacing w:val="-2"/>
                <w:sz w:val="24"/>
              </w:rPr>
              <w:t>2026.</w:t>
            </w:r>
            <w:r>
              <w:rPr>
                <w:rFonts w:ascii="Times New Roman" w:hAnsi="Times New Roman"/>
                <w:spacing w:val="-8"/>
                <w:sz w:val="24"/>
              </w:rPr>
              <w:t xml:space="preserve"> </w:t>
            </w:r>
            <w:r>
              <w:rPr>
                <w:rFonts w:ascii="Times New Roman" w:hAnsi="Times New Roman"/>
                <w:spacing w:val="-2"/>
                <w:sz w:val="24"/>
              </w:rPr>
              <w:t>godinu</w:t>
            </w:r>
            <w:r>
              <w:rPr>
                <w:rFonts w:ascii="Times New Roman" w:hAnsi="Times New Roman"/>
                <w:spacing w:val="-6"/>
                <w:sz w:val="24"/>
              </w:rPr>
              <w:t xml:space="preserve"> </w:t>
            </w:r>
            <w:r>
              <w:rPr>
                <w:rFonts w:ascii="Times New Roman" w:hAnsi="Times New Roman"/>
                <w:spacing w:val="-2"/>
                <w:sz w:val="24"/>
              </w:rPr>
              <w:t xml:space="preserve">planira </w:t>
            </w:r>
            <w:r>
              <w:rPr>
                <w:rFonts w:ascii="Times New Roman" w:hAnsi="Times New Roman"/>
                <w:sz w:val="24"/>
              </w:rPr>
              <w:t>se povećanje stavke za 20.000,00 eura u svrhu raspisivanja natječaja</w:t>
            </w:r>
            <w:r>
              <w:rPr>
                <w:rFonts w:ascii="Times New Roman" w:hAnsi="Times New Roman"/>
                <w:spacing w:val="-14"/>
                <w:sz w:val="24"/>
              </w:rPr>
              <w:t xml:space="preserve"> </w:t>
            </w:r>
            <w:r>
              <w:rPr>
                <w:rFonts w:ascii="Times New Roman" w:hAnsi="Times New Roman"/>
                <w:sz w:val="24"/>
              </w:rPr>
              <w:t>za</w:t>
            </w:r>
            <w:r>
              <w:rPr>
                <w:rFonts w:ascii="Times New Roman" w:hAnsi="Times New Roman"/>
                <w:spacing w:val="-14"/>
                <w:sz w:val="24"/>
              </w:rPr>
              <w:t xml:space="preserve"> </w:t>
            </w:r>
            <w:r>
              <w:rPr>
                <w:rFonts w:ascii="Times New Roman" w:hAnsi="Times New Roman"/>
                <w:sz w:val="24"/>
              </w:rPr>
              <w:t>izradu</w:t>
            </w:r>
            <w:r>
              <w:rPr>
                <w:rFonts w:ascii="Times New Roman" w:hAnsi="Times New Roman"/>
                <w:spacing w:val="-13"/>
                <w:sz w:val="24"/>
              </w:rPr>
              <w:t xml:space="preserve"> </w:t>
            </w:r>
            <w:r>
              <w:rPr>
                <w:rFonts w:ascii="Times New Roman" w:hAnsi="Times New Roman"/>
                <w:sz w:val="24"/>
              </w:rPr>
              <w:t>Strategije</w:t>
            </w:r>
            <w:r>
              <w:rPr>
                <w:rFonts w:ascii="Times New Roman" w:hAnsi="Times New Roman"/>
                <w:spacing w:val="-15"/>
                <w:sz w:val="24"/>
              </w:rPr>
              <w:t xml:space="preserve"> </w:t>
            </w:r>
            <w:r>
              <w:rPr>
                <w:rFonts w:ascii="Times New Roman" w:hAnsi="Times New Roman"/>
                <w:sz w:val="24"/>
              </w:rPr>
              <w:t>izjednačavanja</w:t>
            </w:r>
            <w:r>
              <w:rPr>
                <w:rFonts w:ascii="Times New Roman" w:hAnsi="Times New Roman"/>
                <w:spacing w:val="-13"/>
                <w:sz w:val="24"/>
              </w:rPr>
              <w:t xml:space="preserve"> </w:t>
            </w:r>
            <w:r>
              <w:rPr>
                <w:rFonts w:ascii="Times New Roman" w:hAnsi="Times New Roman"/>
                <w:sz w:val="24"/>
              </w:rPr>
              <w:t>mogućnosti</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osobe s</w:t>
            </w:r>
            <w:r>
              <w:rPr>
                <w:rFonts w:ascii="Times New Roman" w:hAnsi="Times New Roman"/>
                <w:spacing w:val="-8"/>
                <w:sz w:val="24"/>
              </w:rPr>
              <w:t xml:space="preserve"> </w:t>
            </w:r>
            <w:r>
              <w:rPr>
                <w:rFonts w:ascii="Times New Roman" w:hAnsi="Times New Roman"/>
                <w:sz w:val="24"/>
              </w:rPr>
              <w:t>invaliditetom</w:t>
            </w:r>
            <w:r>
              <w:rPr>
                <w:rFonts w:ascii="Times New Roman" w:hAnsi="Times New Roman"/>
                <w:spacing w:val="-7"/>
                <w:sz w:val="24"/>
              </w:rPr>
              <w:t xml:space="preserve"> </w:t>
            </w:r>
            <w:r>
              <w:rPr>
                <w:rFonts w:ascii="Times New Roman" w:hAnsi="Times New Roman"/>
                <w:sz w:val="24"/>
              </w:rPr>
              <w:t>za</w:t>
            </w:r>
            <w:r>
              <w:rPr>
                <w:rFonts w:ascii="Times New Roman" w:hAnsi="Times New Roman"/>
                <w:spacing w:val="-9"/>
                <w:sz w:val="24"/>
              </w:rPr>
              <w:t xml:space="preserve"> </w:t>
            </w:r>
            <w:r>
              <w:rPr>
                <w:rFonts w:ascii="Times New Roman" w:hAnsi="Times New Roman"/>
                <w:sz w:val="24"/>
              </w:rPr>
              <w:t>razdoblje</w:t>
            </w:r>
            <w:r>
              <w:rPr>
                <w:rFonts w:ascii="Times New Roman" w:hAnsi="Times New Roman"/>
                <w:spacing w:val="-9"/>
                <w:sz w:val="24"/>
              </w:rPr>
              <w:t xml:space="preserve"> </w:t>
            </w:r>
            <w:r>
              <w:rPr>
                <w:rFonts w:ascii="Times New Roman" w:hAnsi="Times New Roman"/>
                <w:sz w:val="24"/>
              </w:rPr>
              <w:t>2026.-2030.</w:t>
            </w:r>
            <w:r>
              <w:rPr>
                <w:rFonts w:ascii="Times New Roman" w:hAnsi="Times New Roman"/>
                <w:spacing w:val="-8"/>
                <w:sz w:val="24"/>
              </w:rPr>
              <w:t xml:space="preserve"> </w:t>
            </w:r>
            <w:r>
              <w:rPr>
                <w:rFonts w:ascii="Times New Roman" w:hAnsi="Times New Roman"/>
                <w:sz w:val="24"/>
              </w:rPr>
              <w:t>godine.</w:t>
            </w:r>
            <w:r>
              <w:rPr>
                <w:rFonts w:ascii="Times New Roman" w:hAnsi="Times New Roman"/>
                <w:spacing w:val="-8"/>
                <w:sz w:val="24"/>
              </w:rPr>
              <w:t xml:space="preserve"> </w:t>
            </w:r>
            <w:r>
              <w:rPr>
                <w:rFonts w:ascii="Times New Roman" w:hAnsi="Times New Roman"/>
                <w:sz w:val="24"/>
              </w:rPr>
              <w:t>Cilj</w:t>
            </w:r>
            <w:r>
              <w:rPr>
                <w:rFonts w:ascii="Times New Roman" w:hAnsi="Times New Roman"/>
                <w:spacing w:val="-7"/>
                <w:sz w:val="24"/>
              </w:rPr>
              <w:t xml:space="preserve"> </w:t>
            </w:r>
            <w:r>
              <w:rPr>
                <w:rFonts w:ascii="Times New Roman" w:hAnsi="Times New Roman"/>
                <w:sz w:val="24"/>
              </w:rPr>
              <w:t>Strategije</w:t>
            </w:r>
            <w:r>
              <w:rPr>
                <w:rFonts w:ascii="Times New Roman" w:hAnsi="Times New Roman"/>
                <w:spacing w:val="-8"/>
                <w:sz w:val="24"/>
              </w:rPr>
              <w:t xml:space="preserve"> </w:t>
            </w:r>
            <w:r>
              <w:rPr>
                <w:rFonts w:ascii="Times New Roman" w:hAnsi="Times New Roman"/>
                <w:sz w:val="24"/>
              </w:rPr>
              <w:t>je integracija osoba s invaliditetom s fokusom na pristupačnost, socijalnu zaštitu, obrazovanje, zapošljavanje i prilagodbu infrastrukture grada Šibenika te pružanje izravne pomoći kroz financiranje udruga OSI, omogućavanje osobnih asistenata i raznih socijalnih naknada.</w:t>
            </w:r>
          </w:p>
        </w:tc>
      </w:tr>
      <w:tr w:rsidR="007374B6" w14:paraId="1F2A253B" w14:textId="77777777">
        <w:trPr>
          <w:trHeight w:val="397"/>
        </w:trPr>
        <w:tc>
          <w:tcPr>
            <w:tcW w:w="3503" w:type="dxa"/>
          </w:tcPr>
          <w:p w14:paraId="278B41C6" w14:textId="77777777" w:rsidR="007374B6" w:rsidRDefault="00000000">
            <w:pPr>
              <w:pStyle w:val="TableParagraph"/>
              <w:spacing w:before="54"/>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246704A6" w14:textId="77777777" w:rsidR="007374B6" w:rsidRDefault="00000000">
            <w:pPr>
              <w:pStyle w:val="TableParagraph"/>
              <w:spacing w:before="54"/>
              <w:ind w:left="109"/>
              <w:rPr>
                <w:rFonts w:ascii="Times New Roman" w:hAnsi="Times New Roman"/>
                <w:sz w:val="24"/>
              </w:rPr>
            </w:pPr>
            <w:r>
              <w:rPr>
                <w:rFonts w:ascii="Times New Roman" w:hAnsi="Times New Roman"/>
                <w:sz w:val="24"/>
              </w:rPr>
              <w:t>1011</w:t>
            </w:r>
            <w:r>
              <w:rPr>
                <w:rFonts w:ascii="Times New Roman" w:hAnsi="Times New Roman"/>
                <w:spacing w:val="-4"/>
                <w:sz w:val="24"/>
              </w:rPr>
              <w:t xml:space="preserve"> </w:t>
            </w:r>
            <w:r>
              <w:rPr>
                <w:rFonts w:ascii="Times New Roman" w:hAnsi="Times New Roman"/>
                <w:sz w:val="24"/>
              </w:rPr>
              <w:t>ZDRAVSTVENA</w:t>
            </w:r>
            <w:r>
              <w:rPr>
                <w:rFonts w:ascii="Times New Roman" w:hAnsi="Times New Roman"/>
                <w:spacing w:val="-3"/>
                <w:sz w:val="24"/>
              </w:rPr>
              <w:t xml:space="preserve"> </w:t>
            </w:r>
            <w:r>
              <w:rPr>
                <w:rFonts w:ascii="Times New Roman" w:hAnsi="Times New Roman"/>
                <w:spacing w:val="-2"/>
                <w:sz w:val="24"/>
              </w:rPr>
              <w:t>ZAŠTITA</w:t>
            </w:r>
          </w:p>
        </w:tc>
      </w:tr>
      <w:tr w:rsidR="007374B6" w14:paraId="2212C232" w14:textId="77777777">
        <w:trPr>
          <w:trHeight w:val="330"/>
        </w:trPr>
        <w:tc>
          <w:tcPr>
            <w:tcW w:w="3503" w:type="dxa"/>
          </w:tcPr>
          <w:p w14:paraId="2EE30281" w14:textId="77777777" w:rsidR="007374B6" w:rsidRDefault="00000000">
            <w:pPr>
              <w:pStyle w:val="TableParagraph"/>
              <w:spacing w:before="54"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55E3DFEF" w14:textId="77777777" w:rsidR="007374B6" w:rsidRDefault="00000000">
            <w:pPr>
              <w:pStyle w:val="TableParagraph"/>
              <w:spacing w:before="54" w:line="257" w:lineRule="exact"/>
              <w:ind w:left="109"/>
              <w:rPr>
                <w:rFonts w:ascii="Times New Roman" w:hAnsi="Times New Roman"/>
                <w:sz w:val="24"/>
              </w:rPr>
            </w:pPr>
            <w:r>
              <w:rPr>
                <w:rFonts w:ascii="Times New Roman" w:hAnsi="Times New Roman"/>
                <w:sz w:val="24"/>
              </w:rPr>
              <w:t>0721</w:t>
            </w:r>
            <w:r>
              <w:rPr>
                <w:rFonts w:ascii="Times New Roman" w:hAnsi="Times New Roman"/>
                <w:spacing w:val="-1"/>
                <w:sz w:val="24"/>
              </w:rPr>
              <w:t xml:space="preserve"> </w:t>
            </w:r>
            <w:r>
              <w:rPr>
                <w:rFonts w:ascii="Times New Roman" w:hAnsi="Times New Roman"/>
                <w:sz w:val="24"/>
              </w:rPr>
              <w:t>Opće</w:t>
            </w:r>
            <w:r>
              <w:rPr>
                <w:rFonts w:ascii="Times New Roman" w:hAnsi="Times New Roman"/>
                <w:spacing w:val="-2"/>
                <w:sz w:val="24"/>
              </w:rPr>
              <w:t xml:space="preserve"> </w:t>
            </w:r>
            <w:r>
              <w:rPr>
                <w:rFonts w:ascii="Times New Roman" w:hAnsi="Times New Roman"/>
                <w:sz w:val="24"/>
              </w:rPr>
              <w:t>medicinske</w:t>
            </w:r>
            <w:r>
              <w:rPr>
                <w:rFonts w:ascii="Times New Roman" w:hAnsi="Times New Roman"/>
                <w:spacing w:val="-1"/>
                <w:sz w:val="24"/>
              </w:rPr>
              <w:t xml:space="preserve"> </w:t>
            </w:r>
            <w:r>
              <w:rPr>
                <w:rFonts w:ascii="Times New Roman" w:hAnsi="Times New Roman"/>
                <w:spacing w:val="-2"/>
                <w:sz w:val="24"/>
              </w:rPr>
              <w:t>usluge</w:t>
            </w:r>
          </w:p>
        </w:tc>
      </w:tr>
      <w:tr w:rsidR="007374B6" w14:paraId="27D960F2" w14:textId="77777777">
        <w:trPr>
          <w:trHeight w:val="2812"/>
        </w:trPr>
        <w:tc>
          <w:tcPr>
            <w:tcW w:w="3503" w:type="dxa"/>
          </w:tcPr>
          <w:p w14:paraId="44B0C0FF" w14:textId="77777777" w:rsidR="007374B6" w:rsidRDefault="00000000">
            <w:pPr>
              <w:pStyle w:val="TableParagraph"/>
              <w:spacing w:before="52"/>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4BE8BF64" w14:textId="77777777" w:rsidR="007374B6" w:rsidRDefault="00000000">
            <w:pPr>
              <w:pStyle w:val="TableParagraph"/>
              <w:spacing w:before="52"/>
              <w:ind w:left="109"/>
              <w:rPr>
                <w:rFonts w:ascii="Times New Roman" w:hAnsi="Times New Roman"/>
                <w:sz w:val="24"/>
              </w:rPr>
            </w:pPr>
            <w:r>
              <w:rPr>
                <w:rFonts w:ascii="Times New Roman" w:hAnsi="Times New Roman"/>
                <w:spacing w:val="-2"/>
                <w:sz w:val="24"/>
              </w:rPr>
              <w:t>Zakon</w:t>
            </w:r>
            <w:r>
              <w:rPr>
                <w:rFonts w:ascii="Times New Roman" w:hAnsi="Times New Roman"/>
                <w:spacing w:val="-5"/>
                <w:sz w:val="24"/>
              </w:rPr>
              <w:t xml:space="preserve"> </w:t>
            </w:r>
            <w:r>
              <w:rPr>
                <w:rFonts w:ascii="Times New Roman" w:hAnsi="Times New Roman"/>
                <w:spacing w:val="-2"/>
                <w:sz w:val="24"/>
              </w:rPr>
              <w:t>o</w:t>
            </w:r>
            <w:r>
              <w:rPr>
                <w:rFonts w:ascii="Times New Roman" w:hAnsi="Times New Roman"/>
                <w:spacing w:val="-5"/>
                <w:sz w:val="24"/>
              </w:rPr>
              <w:t xml:space="preserve"> </w:t>
            </w:r>
            <w:r>
              <w:rPr>
                <w:rFonts w:ascii="Times New Roman" w:hAnsi="Times New Roman"/>
                <w:spacing w:val="-2"/>
                <w:sz w:val="24"/>
              </w:rPr>
              <w:t>lokalnoj</w:t>
            </w:r>
            <w:r>
              <w:rPr>
                <w:rFonts w:ascii="Times New Roman" w:hAnsi="Times New Roman"/>
                <w:spacing w:val="-4"/>
                <w:sz w:val="24"/>
              </w:rPr>
              <w:t xml:space="preserve"> </w:t>
            </w:r>
            <w:r>
              <w:rPr>
                <w:rFonts w:ascii="Times New Roman" w:hAnsi="Times New Roman"/>
                <w:spacing w:val="-2"/>
                <w:sz w:val="24"/>
              </w:rPr>
              <w:t>i</w:t>
            </w:r>
            <w:r>
              <w:rPr>
                <w:rFonts w:ascii="Times New Roman" w:hAnsi="Times New Roman"/>
                <w:spacing w:val="-4"/>
                <w:sz w:val="24"/>
              </w:rPr>
              <w:t xml:space="preserve"> </w:t>
            </w:r>
            <w:r>
              <w:rPr>
                <w:rFonts w:ascii="Times New Roman" w:hAnsi="Times New Roman"/>
                <w:spacing w:val="-2"/>
                <w:sz w:val="24"/>
              </w:rPr>
              <w:t>područnoj</w:t>
            </w:r>
            <w:r>
              <w:rPr>
                <w:rFonts w:ascii="Times New Roman" w:hAnsi="Times New Roman"/>
                <w:spacing w:val="-4"/>
                <w:sz w:val="24"/>
              </w:rPr>
              <w:t xml:space="preserve"> </w:t>
            </w:r>
            <w:r>
              <w:rPr>
                <w:rFonts w:ascii="Times New Roman" w:hAnsi="Times New Roman"/>
                <w:spacing w:val="-2"/>
                <w:sz w:val="24"/>
              </w:rPr>
              <w:t>(regionalnoj)</w:t>
            </w:r>
            <w:r>
              <w:rPr>
                <w:rFonts w:ascii="Times New Roman" w:hAnsi="Times New Roman"/>
                <w:spacing w:val="-5"/>
                <w:sz w:val="24"/>
              </w:rPr>
              <w:t xml:space="preserve"> </w:t>
            </w:r>
            <w:r>
              <w:rPr>
                <w:rFonts w:ascii="Times New Roman" w:hAnsi="Times New Roman"/>
                <w:spacing w:val="-2"/>
                <w:sz w:val="24"/>
              </w:rPr>
              <w:t>samoupravi</w:t>
            </w:r>
            <w:r>
              <w:rPr>
                <w:rFonts w:ascii="Times New Roman" w:hAnsi="Times New Roman"/>
                <w:spacing w:val="-4"/>
                <w:sz w:val="24"/>
              </w:rPr>
              <w:t xml:space="preserve"> </w:t>
            </w:r>
            <w:r>
              <w:rPr>
                <w:rFonts w:ascii="Times New Roman" w:hAnsi="Times New Roman"/>
                <w:spacing w:val="-2"/>
                <w:sz w:val="24"/>
              </w:rPr>
              <w:t xml:space="preserve">(„Narodne </w:t>
            </w:r>
            <w:r>
              <w:rPr>
                <w:rFonts w:ascii="Times New Roman" w:hAnsi="Times New Roman"/>
                <w:sz w:val="24"/>
              </w:rPr>
              <w:t>novine</w:t>
            </w:r>
            <w:r>
              <w:rPr>
                <w:rFonts w:ascii="Times New Roman" w:hAnsi="Times New Roman"/>
                <w:spacing w:val="32"/>
                <w:sz w:val="24"/>
              </w:rPr>
              <w:t xml:space="preserve"> </w:t>
            </w:r>
            <w:r>
              <w:rPr>
                <w:rFonts w:ascii="Times New Roman" w:hAnsi="Times New Roman"/>
                <w:sz w:val="24"/>
              </w:rPr>
              <w:t>“</w:t>
            </w:r>
            <w:r>
              <w:rPr>
                <w:rFonts w:ascii="Times New Roman" w:hAnsi="Times New Roman"/>
                <w:spacing w:val="32"/>
                <w:sz w:val="24"/>
              </w:rPr>
              <w:t xml:space="preserve"> </w:t>
            </w:r>
            <w:r>
              <w:rPr>
                <w:rFonts w:ascii="Times New Roman" w:hAnsi="Times New Roman"/>
                <w:sz w:val="24"/>
              </w:rPr>
              <w:t>broj</w:t>
            </w:r>
            <w:r>
              <w:rPr>
                <w:rFonts w:ascii="Times New Roman" w:hAnsi="Times New Roman"/>
                <w:spacing w:val="36"/>
                <w:sz w:val="24"/>
              </w:rPr>
              <w:t xml:space="preserve"> </w:t>
            </w:r>
            <w:r>
              <w:rPr>
                <w:rFonts w:ascii="Times New Roman" w:hAnsi="Times New Roman"/>
                <w:sz w:val="24"/>
              </w:rPr>
              <w:t>33/01.,</w:t>
            </w:r>
            <w:r>
              <w:rPr>
                <w:rFonts w:ascii="Times New Roman" w:hAnsi="Times New Roman"/>
                <w:spacing w:val="34"/>
                <w:sz w:val="24"/>
              </w:rPr>
              <w:t xml:space="preserve"> </w:t>
            </w:r>
            <w:r>
              <w:rPr>
                <w:rFonts w:ascii="Times New Roman" w:hAnsi="Times New Roman"/>
                <w:sz w:val="24"/>
              </w:rPr>
              <w:t>60/01.,</w:t>
            </w:r>
            <w:r>
              <w:rPr>
                <w:rFonts w:ascii="Times New Roman" w:hAnsi="Times New Roman"/>
                <w:spacing w:val="33"/>
                <w:sz w:val="24"/>
              </w:rPr>
              <w:t xml:space="preserve"> </w:t>
            </w:r>
            <w:r>
              <w:rPr>
                <w:rFonts w:ascii="Times New Roman" w:hAnsi="Times New Roman"/>
                <w:sz w:val="24"/>
              </w:rPr>
              <w:t>129/05.,</w:t>
            </w:r>
            <w:r>
              <w:rPr>
                <w:rFonts w:ascii="Times New Roman" w:hAnsi="Times New Roman"/>
                <w:spacing w:val="33"/>
                <w:sz w:val="24"/>
              </w:rPr>
              <w:t xml:space="preserve"> </w:t>
            </w:r>
            <w:r>
              <w:rPr>
                <w:rFonts w:ascii="Times New Roman" w:hAnsi="Times New Roman"/>
                <w:sz w:val="24"/>
              </w:rPr>
              <w:t>109/07.,</w:t>
            </w:r>
            <w:r>
              <w:rPr>
                <w:rFonts w:ascii="Times New Roman" w:hAnsi="Times New Roman"/>
                <w:spacing w:val="33"/>
                <w:sz w:val="24"/>
              </w:rPr>
              <w:t xml:space="preserve"> </w:t>
            </w:r>
            <w:r>
              <w:rPr>
                <w:rFonts w:ascii="Times New Roman" w:hAnsi="Times New Roman"/>
                <w:sz w:val="24"/>
              </w:rPr>
              <w:t>125/08.,</w:t>
            </w:r>
            <w:r>
              <w:rPr>
                <w:rFonts w:ascii="Times New Roman" w:hAnsi="Times New Roman"/>
                <w:spacing w:val="34"/>
                <w:sz w:val="24"/>
              </w:rPr>
              <w:t xml:space="preserve"> </w:t>
            </w:r>
            <w:r>
              <w:rPr>
                <w:rFonts w:ascii="Times New Roman" w:hAnsi="Times New Roman"/>
                <w:spacing w:val="-2"/>
                <w:sz w:val="24"/>
              </w:rPr>
              <w:t>36/09.,</w:t>
            </w:r>
          </w:p>
          <w:p w14:paraId="3B03477B" w14:textId="77777777" w:rsidR="007374B6" w:rsidRDefault="00000000">
            <w:pPr>
              <w:pStyle w:val="TableParagraph"/>
              <w:spacing w:before="0"/>
              <w:ind w:left="109"/>
              <w:rPr>
                <w:rFonts w:ascii="Times New Roman" w:hAnsi="Times New Roman"/>
                <w:sz w:val="24"/>
              </w:rPr>
            </w:pPr>
            <w:r>
              <w:rPr>
                <w:rFonts w:ascii="Times New Roman" w:hAnsi="Times New Roman"/>
                <w:sz w:val="24"/>
              </w:rPr>
              <w:t>150/11.,</w:t>
            </w:r>
            <w:r>
              <w:rPr>
                <w:rFonts w:ascii="Times New Roman" w:hAnsi="Times New Roman"/>
                <w:spacing w:val="28"/>
                <w:sz w:val="24"/>
              </w:rPr>
              <w:t xml:space="preserve"> </w:t>
            </w:r>
            <w:r>
              <w:rPr>
                <w:rFonts w:ascii="Times New Roman" w:hAnsi="Times New Roman"/>
                <w:sz w:val="24"/>
              </w:rPr>
              <w:t>144/12.,</w:t>
            </w:r>
            <w:r>
              <w:rPr>
                <w:rFonts w:ascii="Times New Roman" w:hAnsi="Times New Roman"/>
                <w:spacing w:val="28"/>
                <w:sz w:val="24"/>
              </w:rPr>
              <w:t xml:space="preserve"> </w:t>
            </w:r>
            <w:r>
              <w:rPr>
                <w:rFonts w:ascii="Times New Roman" w:hAnsi="Times New Roman"/>
                <w:sz w:val="24"/>
              </w:rPr>
              <w:t>19/13. –</w:t>
            </w:r>
            <w:r>
              <w:rPr>
                <w:rFonts w:ascii="Times New Roman" w:hAnsi="Times New Roman"/>
                <w:spacing w:val="28"/>
                <w:sz w:val="24"/>
              </w:rPr>
              <w:t xml:space="preserve"> </w:t>
            </w:r>
            <w:r>
              <w:rPr>
                <w:rFonts w:ascii="Times New Roman" w:hAnsi="Times New Roman"/>
                <w:sz w:val="24"/>
              </w:rPr>
              <w:t>pročišćeni</w:t>
            </w:r>
            <w:r>
              <w:rPr>
                <w:rFonts w:ascii="Times New Roman" w:hAnsi="Times New Roman"/>
                <w:spacing w:val="28"/>
                <w:sz w:val="24"/>
              </w:rPr>
              <w:t xml:space="preserve"> </w:t>
            </w:r>
            <w:r>
              <w:rPr>
                <w:rFonts w:ascii="Times New Roman" w:hAnsi="Times New Roman"/>
                <w:sz w:val="24"/>
              </w:rPr>
              <w:t>tekst,</w:t>
            </w:r>
            <w:r>
              <w:rPr>
                <w:rFonts w:ascii="Times New Roman" w:hAnsi="Times New Roman"/>
                <w:spacing w:val="28"/>
                <w:sz w:val="24"/>
              </w:rPr>
              <w:t xml:space="preserve"> </w:t>
            </w:r>
            <w:r>
              <w:rPr>
                <w:rFonts w:ascii="Times New Roman" w:hAnsi="Times New Roman"/>
                <w:sz w:val="24"/>
              </w:rPr>
              <w:t>137/15.</w:t>
            </w:r>
            <w:r>
              <w:rPr>
                <w:rFonts w:ascii="Times New Roman" w:hAnsi="Times New Roman"/>
                <w:spacing w:val="29"/>
                <w:sz w:val="24"/>
              </w:rPr>
              <w:t xml:space="preserve"> </w:t>
            </w:r>
            <w:r>
              <w:rPr>
                <w:rFonts w:ascii="Times New Roman" w:hAnsi="Times New Roman"/>
                <w:sz w:val="24"/>
              </w:rPr>
              <w:t>–</w:t>
            </w:r>
            <w:r>
              <w:rPr>
                <w:rFonts w:ascii="Times New Roman" w:hAnsi="Times New Roman"/>
                <w:spacing w:val="28"/>
                <w:sz w:val="24"/>
              </w:rPr>
              <w:t xml:space="preserve"> </w:t>
            </w:r>
            <w:r>
              <w:rPr>
                <w:rFonts w:ascii="Times New Roman" w:hAnsi="Times New Roman"/>
                <w:sz w:val="24"/>
              </w:rPr>
              <w:t>ispravak, 123/17 i 98/19 i 144/20) čl. 19.a</w:t>
            </w:r>
          </w:p>
          <w:p w14:paraId="07D9FF98"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zdravstvenoj</w:t>
            </w:r>
            <w:r>
              <w:rPr>
                <w:rFonts w:ascii="Times New Roman" w:hAnsi="Times New Roman"/>
                <w:spacing w:val="40"/>
                <w:sz w:val="24"/>
              </w:rPr>
              <w:t xml:space="preserve"> </w:t>
            </w:r>
            <w:r>
              <w:rPr>
                <w:rFonts w:ascii="Times New Roman" w:hAnsi="Times New Roman"/>
                <w:sz w:val="24"/>
              </w:rPr>
              <w:t>zaštiti</w:t>
            </w:r>
            <w:r>
              <w:rPr>
                <w:rFonts w:ascii="Times New Roman" w:hAnsi="Times New Roman"/>
                <w:spacing w:val="40"/>
                <w:sz w:val="24"/>
              </w:rPr>
              <w:t xml:space="preserve"> </w:t>
            </w:r>
            <w:r>
              <w:rPr>
                <w:rFonts w:ascii="Times New Roman" w:hAnsi="Times New Roman"/>
                <w:sz w:val="24"/>
              </w:rPr>
              <w:t>(„Narodne</w:t>
            </w:r>
            <w:r>
              <w:rPr>
                <w:rFonts w:ascii="Times New Roman" w:hAnsi="Times New Roman"/>
                <w:spacing w:val="40"/>
                <w:sz w:val="24"/>
              </w:rPr>
              <w:t xml:space="preserve"> </w:t>
            </w:r>
            <w:r>
              <w:rPr>
                <w:rFonts w:ascii="Times New Roman" w:hAnsi="Times New Roman"/>
                <w:sz w:val="24"/>
              </w:rPr>
              <w:t>novine“,</w:t>
            </w:r>
            <w:r>
              <w:rPr>
                <w:rFonts w:ascii="Times New Roman" w:hAnsi="Times New Roman"/>
                <w:spacing w:val="40"/>
                <w:sz w:val="24"/>
              </w:rPr>
              <w:t xml:space="preserve"> </w:t>
            </w:r>
            <w:r>
              <w:rPr>
                <w:rFonts w:ascii="Times New Roman" w:hAnsi="Times New Roman"/>
                <w:sz w:val="24"/>
              </w:rPr>
              <w:t>broj</w:t>
            </w:r>
            <w:r>
              <w:rPr>
                <w:rFonts w:ascii="Times New Roman" w:hAnsi="Times New Roman"/>
                <w:spacing w:val="40"/>
                <w:sz w:val="24"/>
              </w:rPr>
              <w:t xml:space="preserve"> </w:t>
            </w:r>
            <w:r>
              <w:rPr>
                <w:rFonts w:ascii="Times New Roman" w:hAnsi="Times New Roman"/>
                <w:sz w:val="24"/>
              </w:rPr>
              <w:t>100/18, 125/19, 147/20 i 119/22, i 156/22) članka 4. i 9.</w:t>
            </w:r>
          </w:p>
          <w:p w14:paraId="512F2FC0" w14:textId="77777777" w:rsidR="007374B6" w:rsidRDefault="00000000">
            <w:pPr>
              <w:pStyle w:val="TableParagraph"/>
              <w:tabs>
                <w:tab w:val="left" w:pos="3462"/>
                <w:tab w:val="left" w:pos="4933"/>
              </w:tabs>
              <w:spacing w:before="0"/>
              <w:ind w:left="109"/>
              <w:rPr>
                <w:rFonts w:ascii="Times New Roman" w:hAnsi="Times New Roman"/>
                <w:sz w:val="24"/>
              </w:rPr>
            </w:pPr>
            <w:r>
              <w:rPr>
                <w:rFonts w:ascii="Times New Roman" w:hAnsi="Times New Roman"/>
                <w:sz w:val="24"/>
              </w:rPr>
              <w:t>Zakona</w:t>
            </w:r>
            <w:r>
              <w:rPr>
                <w:rFonts w:ascii="Times New Roman" w:hAnsi="Times New Roman"/>
                <w:spacing w:val="45"/>
                <w:sz w:val="24"/>
              </w:rPr>
              <w:t xml:space="preserve"> </w:t>
            </w:r>
            <w:r>
              <w:rPr>
                <w:rFonts w:ascii="Times New Roman" w:hAnsi="Times New Roman"/>
                <w:sz w:val="24"/>
              </w:rPr>
              <w:t>o</w:t>
            </w:r>
            <w:r>
              <w:rPr>
                <w:rFonts w:ascii="Times New Roman" w:hAnsi="Times New Roman"/>
                <w:spacing w:val="46"/>
                <w:sz w:val="24"/>
              </w:rPr>
              <w:t xml:space="preserve"> </w:t>
            </w:r>
            <w:r>
              <w:rPr>
                <w:rFonts w:ascii="Times New Roman" w:hAnsi="Times New Roman"/>
                <w:sz w:val="24"/>
              </w:rPr>
              <w:t>udrugama</w:t>
            </w:r>
            <w:r>
              <w:rPr>
                <w:rFonts w:ascii="Times New Roman" w:hAnsi="Times New Roman"/>
                <w:spacing w:val="47"/>
                <w:sz w:val="24"/>
              </w:rPr>
              <w:t xml:space="preserve"> </w:t>
            </w:r>
            <w:r>
              <w:rPr>
                <w:rFonts w:ascii="Times New Roman" w:hAnsi="Times New Roman"/>
                <w:spacing w:val="-2"/>
                <w:sz w:val="24"/>
              </w:rPr>
              <w:t>(“Narodne</w:t>
            </w:r>
            <w:r>
              <w:rPr>
                <w:rFonts w:ascii="Times New Roman" w:hAnsi="Times New Roman"/>
                <w:sz w:val="24"/>
              </w:rPr>
              <w:tab/>
              <w:t>novine“</w:t>
            </w:r>
            <w:r>
              <w:rPr>
                <w:rFonts w:ascii="Times New Roman" w:hAnsi="Times New Roman"/>
                <w:spacing w:val="46"/>
                <w:sz w:val="24"/>
              </w:rPr>
              <w:t xml:space="preserve"> </w:t>
            </w:r>
            <w:r>
              <w:rPr>
                <w:rFonts w:ascii="Times New Roman" w:hAnsi="Times New Roman"/>
                <w:spacing w:val="-4"/>
                <w:sz w:val="24"/>
              </w:rPr>
              <w:t>broj</w:t>
            </w:r>
            <w:r>
              <w:rPr>
                <w:rFonts w:ascii="Times New Roman" w:hAnsi="Times New Roman"/>
                <w:sz w:val="24"/>
              </w:rPr>
              <w:tab/>
              <w:t>74/14,</w:t>
            </w:r>
            <w:r>
              <w:rPr>
                <w:rFonts w:ascii="Times New Roman" w:hAnsi="Times New Roman"/>
                <w:spacing w:val="46"/>
                <w:sz w:val="24"/>
              </w:rPr>
              <w:t xml:space="preserve"> </w:t>
            </w:r>
            <w:r>
              <w:rPr>
                <w:rFonts w:ascii="Times New Roman" w:hAnsi="Times New Roman"/>
                <w:sz w:val="24"/>
              </w:rPr>
              <w:t>70/17</w:t>
            </w:r>
            <w:r>
              <w:rPr>
                <w:rFonts w:ascii="Times New Roman" w:hAnsi="Times New Roman"/>
                <w:spacing w:val="48"/>
                <w:sz w:val="24"/>
              </w:rPr>
              <w:t xml:space="preserve"> </w:t>
            </w:r>
            <w:r>
              <w:rPr>
                <w:rFonts w:ascii="Times New Roman" w:hAnsi="Times New Roman"/>
                <w:spacing w:val="-10"/>
                <w:sz w:val="24"/>
              </w:rPr>
              <w:t>i</w:t>
            </w:r>
          </w:p>
          <w:p w14:paraId="1A47C82C" w14:textId="77777777" w:rsidR="007374B6" w:rsidRDefault="00000000">
            <w:pPr>
              <w:pStyle w:val="TableParagraph"/>
              <w:spacing w:before="0"/>
              <w:ind w:left="109"/>
              <w:rPr>
                <w:rFonts w:ascii="Times New Roman"/>
                <w:sz w:val="24"/>
              </w:rPr>
            </w:pPr>
            <w:r>
              <w:rPr>
                <w:rFonts w:ascii="Times New Roman"/>
                <w:spacing w:val="-2"/>
                <w:sz w:val="24"/>
              </w:rPr>
              <w:t>98/19)</w:t>
            </w:r>
          </w:p>
          <w:p w14:paraId="4ED6F748" w14:textId="77777777" w:rsidR="007374B6" w:rsidRDefault="00000000">
            <w:pPr>
              <w:pStyle w:val="TableParagraph"/>
              <w:spacing w:before="0" w:line="270" w:lineRule="atLeast"/>
              <w:ind w:left="109"/>
              <w:rPr>
                <w:rFonts w:ascii="Times New Roman" w:hAnsi="Times New Roman"/>
                <w:sz w:val="24"/>
              </w:rPr>
            </w:pPr>
            <w:r>
              <w:rPr>
                <w:rFonts w:ascii="Times New Roman" w:hAnsi="Times New Roman"/>
                <w:sz w:val="24"/>
              </w:rPr>
              <w:t>Statut Grada Šibenika („Službeni glasnik Grada Šibenika“ broj 2/21) čl. 53.</w:t>
            </w:r>
          </w:p>
        </w:tc>
      </w:tr>
    </w:tbl>
    <w:p w14:paraId="5968EAF2" w14:textId="77777777" w:rsidR="007374B6" w:rsidRDefault="007374B6">
      <w:pPr>
        <w:pStyle w:val="TableParagraph"/>
        <w:spacing w:line="270" w:lineRule="atLeast"/>
        <w:rPr>
          <w:rFonts w:ascii="Times New Roman" w:hAnsi="Times New Roman"/>
          <w:sz w:val="24"/>
        </w:rPr>
        <w:sectPr w:rsidR="007374B6">
          <w:headerReference w:type="default" r:id="rId61"/>
          <w:footerReference w:type="default" r:id="rId62"/>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11B9557A" w14:textId="77777777">
        <w:trPr>
          <w:trHeight w:val="566"/>
        </w:trPr>
        <w:tc>
          <w:tcPr>
            <w:tcW w:w="3503" w:type="dxa"/>
          </w:tcPr>
          <w:p w14:paraId="290A273F" w14:textId="77777777" w:rsidR="007374B6" w:rsidRDefault="007374B6">
            <w:pPr>
              <w:pStyle w:val="TableParagraph"/>
              <w:spacing w:before="0"/>
              <w:rPr>
                <w:rFonts w:ascii="Times New Roman"/>
                <w:sz w:val="24"/>
              </w:rPr>
            </w:pPr>
          </w:p>
        </w:tc>
        <w:tc>
          <w:tcPr>
            <w:tcW w:w="6426" w:type="dxa"/>
          </w:tcPr>
          <w:p w14:paraId="059073DB" w14:textId="77777777" w:rsidR="007374B6" w:rsidRDefault="00000000">
            <w:pPr>
              <w:pStyle w:val="TableParagraph"/>
              <w:spacing w:before="54"/>
              <w:ind w:left="109"/>
              <w:rPr>
                <w:rFonts w:ascii="Times New Roman" w:hAnsi="Times New Roman"/>
                <w:sz w:val="24"/>
              </w:rPr>
            </w:pPr>
            <w:r>
              <w:rPr>
                <w:rFonts w:ascii="Times New Roman" w:hAnsi="Times New Roman"/>
                <w:sz w:val="24"/>
              </w:rPr>
              <w:t>Zakon</w:t>
            </w:r>
            <w:r>
              <w:rPr>
                <w:rFonts w:ascii="Times New Roman" w:hAnsi="Times New Roman"/>
                <w:spacing w:val="-3"/>
                <w:sz w:val="24"/>
              </w:rPr>
              <w:t xml:space="preserve"> </w:t>
            </w:r>
            <w:r>
              <w:rPr>
                <w:rFonts w:ascii="Times New Roman" w:hAnsi="Times New Roman"/>
                <w:sz w:val="24"/>
              </w:rPr>
              <w:t>o proračunu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1"/>
                <w:sz w:val="24"/>
              </w:rPr>
              <w:t xml:space="preserve"> </w:t>
            </w:r>
            <w:r>
              <w:rPr>
                <w:rFonts w:ascii="Times New Roman" w:hAnsi="Times New Roman"/>
                <w:sz w:val="24"/>
              </w:rPr>
              <w:t>Novine“</w:t>
            </w:r>
            <w:r>
              <w:rPr>
                <w:rFonts w:ascii="Times New Roman" w:hAnsi="Times New Roman"/>
                <w:spacing w:val="-2"/>
                <w:sz w:val="24"/>
              </w:rPr>
              <w:t xml:space="preserve"> </w:t>
            </w:r>
            <w:r>
              <w:rPr>
                <w:rFonts w:ascii="Times New Roman" w:hAnsi="Times New Roman"/>
                <w:sz w:val="24"/>
              </w:rPr>
              <w:t>broj</w:t>
            </w:r>
            <w:r>
              <w:rPr>
                <w:rFonts w:ascii="Times New Roman" w:hAnsi="Times New Roman"/>
                <w:spacing w:val="60"/>
                <w:sz w:val="24"/>
              </w:rPr>
              <w:t xml:space="preserve"> </w:t>
            </w:r>
            <w:r>
              <w:rPr>
                <w:rFonts w:ascii="Times New Roman" w:hAnsi="Times New Roman"/>
                <w:spacing w:val="-2"/>
                <w:sz w:val="24"/>
              </w:rPr>
              <w:t>144/21)</w:t>
            </w:r>
          </w:p>
        </w:tc>
      </w:tr>
      <w:tr w:rsidR="007374B6" w14:paraId="292D3954" w14:textId="77777777">
        <w:trPr>
          <w:trHeight w:val="606"/>
        </w:trPr>
        <w:tc>
          <w:tcPr>
            <w:tcW w:w="3503" w:type="dxa"/>
          </w:tcPr>
          <w:p w14:paraId="0E10F6A6" w14:textId="77777777" w:rsidR="007374B6" w:rsidRDefault="00000000">
            <w:pPr>
              <w:pStyle w:val="TableParagraph"/>
              <w:spacing w:before="54"/>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3BD3032A" w14:textId="77777777" w:rsidR="007374B6" w:rsidRDefault="00000000">
            <w:pPr>
              <w:pStyle w:val="TableParagraph"/>
              <w:spacing w:before="35" w:line="270" w:lineRule="atLeast"/>
              <w:ind w:left="109" w:right="2134"/>
              <w:rPr>
                <w:rFonts w:ascii="Times New Roman"/>
                <w:sz w:val="24"/>
              </w:rPr>
            </w:pPr>
            <w:r>
              <w:rPr>
                <w:rFonts w:ascii="Times New Roman"/>
                <w:sz w:val="24"/>
              </w:rPr>
              <w:t>A101101</w:t>
            </w:r>
            <w:r>
              <w:rPr>
                <w:rFonts w:ascii="Times New Roman"/>
                <w:spacing w:val="-10"/>
                <w:sz w:val="24"/>
              </w:rPr>
              <w:t xml:space="preserve"> </w:t>
            </w:r>
            <w:r>
              <w:rPr>
                <w:rFonts w:ascii="Times New Roman"/>
                <w:sz w:val="24"/>
              </w:rPr>
              <w:t>Donacije</w:t>
            </w:r>
            <w:r>
              <w:rPr>
                <w:rFonts w:ascii="Times New Roman"/>
                <w:spacing w:val="-9"/>
                <w:sz w:val="24"/>
              </w:rPr>
              <w:t xml:space="preserve"> </w:t>
            </w:r>
            <w:r>
              <w:rPr>
                <w:rFonts w:ascii="Times New Roman"/>
                <w:sz w:val="24"/>
              </w:rPr>
              <w:t>za</w:t>
            </w:r>
            <w:r>
              <w:rPr>
                <w:rFonts w:ascii="Times New Roman"/>
                <w:spacing w:val="-11"/>
                <w:sz w:val="24"/>
              </w:rPr>
              <w:t xml:space="preserve"> </w:t>
            </w:r>
            <w:r>
              <w:rPr>
                <w:rFonts w:ascii="Times New Roman"/>
                <w:sz w:val="24"/>
              </w:rPr>
              <w:t>Dom</w:t>
            </w:r>
            <w:r>
              <w:rPr>
                <w:rFonts w:ascii="Times New Roman"/>
                <w:spacing w:val="-10"/>
                <w:sz w:val="24"/>
              </w:rPr>
              <w:t xml:space="preserve"> </w:t>
            </w:r>
            <w:r>
              <w:rPr>
                <w:rFonts w:ascii="Times New Roman"/>
                <w:sz w:val="24"/>
              </w:rPr>
              <w:t>zdravlja T101103 Grad prijatelj djece</w:t>
            </w:r>
          </w:p>
        </w:tc>
      </w:tr>
      <w:tr w:rsidR="007374B6" w14:paraId="35965896" w14:textId="77777777">
        <w:trPr>
          <w:trHeight w:val="1432"/>
        </w:trPr>
        <w:tc>
          <w:tcPr>
            <w:tcW w:w="3503" w:type="dxa"/>
          </w:tcPr>
          <w:p w14:paraId="46FD018A"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7330E38C" w14:textId="77777777" w:rsidR="007374B6" w:rsidRDefault="00000000">
            <w:pPr>
              <w:pStyle w:val="TableParagraph"/>
              <w:spacing w:before="32" w:line="270" w:lineRule="atLeast"/>
              <w:ind w:left="109" w:right="46"/>
              <w:jc w:val="both"/>
              <w:rPr>
                <w:rFonts w:ascii="Times New Roman" w:hAnsi="Times New Roman"/>
                <w:sz w:val="24"/>
              </w:rPr>
            </w:pPr>
            <w:r>
              <w:rPr>
                <w:rFonts w:ascii="Times New Roman" w:hAnsi="Times New Roman"/>
                <w:sz w:val="24"/>
              </w:rPr>
              <w:t>S ciljem bolje zdravstvene zaštite stanovnika na širem području Grada, naročito za vrijeme turističke sezone, i primarne zdravstvene zaštite, područnim osiguranicima financira se zdravstvena zaštita i</w:t>
            </w:r>
            <w:r>
              <w:rPr>
                <w:rFonts w:ascii="Times New Roman" w:hAnsi="Times New Roman"/>
                <w:spacing w:val="40"/>
                <w:sz w:val="24"/>
              </w:rPr>
              <w:t xml:space="preserve"> </w:t>
            </w:r>
            <w:r>
              <w:rPr>
                <w:rFonts w:ascii="Times New Roman" w:hAnsi="Times New Roman"/>
                <w:sz w:val="24"/>
              </w:rPr>
              <w:t>aktivnosti u okviru pojedinih nacionalnih projekata u području zdravstva.</w:t>
            </w:r>
          </w:p>
        </w:tc>
      </w:tr>
      <w:tr w:rsidR="007374B6" w14:paraId="3B55DADD" w14:textId="77777777">
        <w:trPr>
          <w:trHeight w:val="1432"/>
        </w:trPr>
        <w:tc>
          <w:tcPr>
            <w:tcW w:w="3503" w:type="dxa"/>
          </w:tcPr>
          <w:p w14:paraId="63D14D87"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6F98287B" w14:textId="77777777" w:rsidR="007374B6" w:rsidRDefault="00000000">
            <w:pPr>
              <w:pStyle w:val="TableParagraph"/>
              <w:spacing w:before="51"/>
              <w:ind w:left="109" w:right="46"/>
              <w:jc w:val="both"/>
              <w:rPr>
                <w:rFonts w:ascii="Times New Roman" w:hAnsi="Times New Roman"/>
                <w:sz w:val="24"/>
              </w:rPr>
            </w:pPr>
            <w:r>
              <w:rPr>
                <w:rFonts w:ascii="Times New Roman" w:hAnsi="Times New Roman"/>
                <w:sz w:val="24"/>
              </w:rPr>
              <w:t>Učinkovito pružanje hitne medicinske pomoći i primarne zdravstvene zaštite područnim osiguranicima, te</w:t>
            </w:r>
            <w:r>
              <w:rPr>
                <w:rFonts w:ascii="Times New Roman" w:hAnsi="Times New Roman"/>
                <w:spacing w:val="40"/>
                <w:sz w:val="24"/>
              </w:rPr>
              <w:t xml:space="preserve"> </w:t>
            </w:r>
            <w:r>
              <w:rPr>
                <w:rFonts w:ascii="Times New Roman" w:hAnsi="Times New Roman"/>
                <w:sz w:val="24"/>
              </w:rPr>
              <w:t>udovoljavanje sve zahtjevnijih potreba zdravstvene zaštite, naročito za vrijeme turističke sezone.</w:t>
            </w:r>
          </w:p>
        </w:tc>
      </w:tr>
      <w:tr w:rsidR="007374B6" w14:paraId="659EA416" w14:textId="77777777">
        <w:trPr>
          <w:trHeight w:val="333"/>
        </w:trPr>
        <w:tc>
          <w:tcPr>
            <w:tcW w:w="3503" w:type="dxa"/>
          </w:tcPr>
          <w:p w14:paraId="67BA2494" w14:textId="77777777" w:rsidR="007374B6" w:rsidRDefault="00000000">
            <w:pPr>
              <w:pStyle w:val="TableParagraph"/>
              <w:spacing w:before="51" w:line="261" w:lineRule="exact"/>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6B1A28DD" w14:textId="77777777" w:rsidR="007374B6" w:rsidRDefault="00000000">
            <w:pPr>
              <w:pStyle w:val="TableParagraph"/>
              <w:spacing w:before="51" w:line="261" w:lineRule="exact"/>
              <w:ind w:left="109"/>
              <w:rPr>
                <w:rFonts w:ascii="Times New Roman" w:hAnsi="Times New Roman"/>
                <w:sz w:val="24"/>
              </w:rPr>
            </w:pPr>
            <w:r>
              <w:rPr>
                <w:rFonts w:ascii="Times New Roman" w:hAnsi="Times New Roman"/>
                <w:sz w:val="24"/>
              </w:rPr>
              <w:t>1012</w:t>
            </w:r>
            <w:r>
              <w:rPr>
                <w:rFonts w:ascii="Times New Roman" w:hAnsi="Times New Roman"/>
                <w:spacing w:val="-4"/>
                <w:sz w:val="24"/>
              </w:rPr>
              <w:t xml:space="preserve"> </w:t>
            </w:r>
            <w:r>
              <w:rPr>
                <w:rFonts w:ascii="Times New Roman" w:hAnsi="Times New Roman"/>
                <w:sz w:val="24"/>
              </w:rPr>
              <w:t>PROGRAM</w:t>
            </w:r>
            <w:r>
              <w:rPr>
                <w:rFonts w:ascii="Times New Roman" w:hAnsi="Times New Roman"/>
                <w:spacing w:val="-4"/>
                <w:sz w:val="24"/>
              </w:rPr>
              <w:t xml:space="preserve"> </w:t>
            </w:r>
            <w:r>
              <w:rPr>
                <w:rFonts w:ascii="Times New Roman" w:hAnsi="Times New Roman"/>
                <w:sz w:val="24"/>
              </w:rPr>
              <w:t>TEHNIČKE</w:t>
            </w:r>
            <w:r>
              <w:rPr>
                <w:rFonts w:ascii="Times New Roman" w:hAnsi="Times New Roman"/>
                <w:spacing w:val="-2"/>
                <w:sz w:val="24"/>
              </w:rPr>
              <w:t xml:space="preserve"> </w:t>
            </w:r>
            <w:r>
              <w:rPr>
                <w:rFonts w:ascii="Times New Roman" w:hAnsi="Times New Roman"/>
                <w:sz w:val="24"/>
              </w:rPr>
              <w:t>KULTURE</w:t>
            </w:r>
            <w:r>
              <w:rPr>
                <w:rFonts w:ascii="Times New Roman" w:hAnsi="Times New Roman"/>
                <w:spacing w:val="-2"/>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pacing w:val="-2"/>
                <w:sz w:val="24"/>
              </w:rPr>
              <w:t>ZNANOSTI</w:t>
            </w:r>
          </w:p>
        </w:tc>
      </w:tr>
      <w:tr w:rsidR="007374B6" w14:paraId="5E1B8771" w14:textId="77777777">
        <w:trPr>
          <w:trHeight w:val="328"/>
        </w:trPr>
        <w:tc>
          <w:tcPr>
            <w:tcW w:w="3503" w:type="dxa"/>
          </w:tcPr>
          <w:p w14:paraId="1209DF4C"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1FC83164" w14:textId="77777777" w:rsidR="007374B6" w:rsidRDefault="00000000">
            <w:pPr>
              <w:pStyle w:val="TableParagraph"/>
              <w:spacing w:before="51" w:line="257" w:lineRule="exact"/>
              <w:ind w:left="109"/>
              <w:rPr>
                <w:rFonts w:ascii="Times New Roman"/>
                <w:sz w:val="24"/>
              </w:rPr>
            </w:pPr>
            <w:r>
              <w:rPr>
                <w:rFonts w:ascii="Times New Roman"/>
                <w:sz w:val="24"/>
              </w:rPr>
              <w:t>0941</w:t>
            </w:r>
            <w:r>
              <w:rPr>
                <w:rFonts w:ascii="Times New Roman"/>
                <w:spacing w:val="-1"/>
                <w:sz w:val="24"/>
              </w:rPr>
              <w:t xml:space="preserve"> </w:t>
            </w:r>
            <w:r>
              <w:rPr>
                <w:rFonts w:ascii="Times New Roman"/>
                <w:sz w:val="24"/>
              </w:rPr>
              <w:t>Prvi stupanj</w:t>
            </w:r>
            <w:r>
              <w:rPr>
                <w:rFonts w:ascii="Times New Roman"/>
                <w:spacing w:val="-1"/>
                <w:sz w:val="24"/>
              </w:rPr>
              <w:t xml:space="preserve"> </w:t>
            </w:r>
            <w:r>
              <w:rPr>
                <w:rFonts w:ascii="Times New Roman"/>
                <w:sz w:val="24"/>
              </w:rPr>
              <w:t>visoke</w:t>
            </w:r>
            <w:r>
              <w:rPr>
                <w:rFonts w:ascii="Times New Roman"/>
                <w:spacing w:val="-1"/>
                <w:sz w:val="24"/>
              </w:rPr>
              <w:t xml:space="preserve"> </w:t>
            </w:r>
            <w:r>
              <w:rPr>
                <w:rFonts w:ascii="Times New Roman"/>
                <w:spacing w:val="-2"/>
                <w:sz w:val="24"/>
              </w:rPr>
              <w:t>naobrazbe</w:t>
            </w:r>
          </w:p>
        </w:tc>
      </w:tr>
      <w:tr w:rsidR="007374B6" w14:paraId="76723CAB" w14:textId="77777777">
        <w:trPr>
          <w:trHeight w:val="1984"/>
        </w:trPr>
        <w:tc>
          <w:tcPr>
            <w:tcW w:w="3503" w:type="dxa"/>
          </w:tcPr>
          <w:p w14:paraId="6127EA24"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534E5D17" w14:textId="77777777" w:rsidR="007374B6" w:rsidRDefault="00000000">
            <w:pPr>
              <w:pStyle w:val="TableParagraph"/>
              <w:spacing w:before="51"/>
              <w:ind w:left="109"/>
              <w:rPr>
                <w:rFonts w:ascii="Times New Roman" w:hAnsi="Times New Roman"/>
                <w:sz w:val="24"/>
              </w:rPr>
            </w:pPr>
            <w:r>
              <w:rPr>
                <w:rFonts w:ascii="Times New Roman" w:hAnsi="Times New Roman"/>
                <w:sz w:val="24"/>
              </w:rPr>
              <w:t>Zakon</w:t>
            </w:r>
            <w:r>
              <w:rPr>
                <w:rFonts w:ascii="Times New Roman" w:hAnsi="Times New Roman"/>
                <w:spacing w:val="-14"/>
                <w:sz w:val="24"/>
              </w:rPr>
              <w:t xml:space="preserve"> </w:t>
            </w:r>
            <w:r>
              <w:rPr>
                <w:rFonts w:ascii="Times New Roman" w:hAnsi="Times New Roman"/>
                <w:sz w:val="24"/>
              </w:rPr>
              <w:t>o</w:t>
            </w:r>
            <w:r>
              <w:rPr>
                <w:rFonts w:ascii="Times New Roman" w:hAnsi="Times New Roman"/>
                <w:spacing w:val="-14"/>
                <w:sz w:val="24"/>
              </w:rPr>
              <w:t xml:space="preserve"> </w:t>
            </w:r>
            <w:r>
              <w:rPr>
                <w:rFonts w:ascii="Times New Roman" w:hAnsi="Times New Roman"/>
                <w:sz w:val="24"/>
              </w:rPr>
              <w:t>kulturnim</w:t>
            </w:r>
            <w:r>
              <w:rPr>
                <w:rFonts w:ascii="Times New Roman" w:hAnsi="Times New Roman"/>
                <w:spacing w:val="-14"/>
                <w:sz w:val="24"/>
              </w:rPr>
              <w:t xml:space="preserve"> </w:t>
            </w:r>
            <w:r>
              <w:rPr>
                <w:rFonts w:ascii="Times New Roman" w:hAnsi="Times New Roman"/>
                <w:sz w:val="24"/>
              </w:rPr>
              <w:t>vijećima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4"/>
                <w:sz w:val="24"/>
              </w:rPr>
              <w:t xml:space="preserve"> </w:t>
            </w:r>
            <w:r>
              <w:rPr>
                <w:rFonts w:ascii="Times New Roman" w:hAnsi="Times New Roman"/>
                <w:sz w:val="24"/>
              </w:rPr>
              <w:t>financiranju</w:t>
            </w:r>
            <w:r>
              <w:rPr>
                <w:rFonts w:ascii="Times New Roman" w:hAnsi="Times New Roman"/>
                <w:spacing w:val="-14"/>
                <w:sz w:val="24"/>
              </w:rPr>
              <w:t xml:space="preserve"> </w:t>
            </w:r>
            <w:r>
              <w:rPr>
                <w:rFonts w:ascii="Times New Roman" w:hAnsi="Times New Roman"/>
                <w:sz w:val="24"/>
              </w:rPr>
              <w:t>javnih</w:t>
            </w:r>
            <w:r>
              <w:rPr>
                <w:rFonts w:ascii="Times New Roman" w:hAnsi="Times New Roman"/>
                <w:spacing w:val="-14"/>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kulturi ("Narodne novine", br. 83/22)</w:t>
            </w:r>
          </w:p>
          <w:p w14:paraId="0056186C" w14:textId="77777777" w:rsidR="007374B6" w:rsidRDefault="00000000">
            <w:pPr>
              <w:pStyle w:val="TableParagraph"/>
              <w:spacing w:before="0"/>
              <w:ind w:left="109" w:right="46"/>
              <w:rPr>
                <w:rFonts w:ascii="Times New Roman" w:hAnsi="Times New Roman"/>
                <w:sz w:val="24"/>
              </w:rPr>
            </w:pPr>
            <w:r>
              <w:rPr>
                <w:rFonts w:ascii="Times New Roman" w:hAnsi="Times New Roman"/>
                <w:sz w:val="24"/>
              </w:rPr>
              <w:t>Zakon o udrugama (“Narodne novine“, broj 74/14, 70/17 i 98/19 i 151/22) članak 32. i 33.</w:t>
            </w:r>
          </w:p>
          <w:p w14:paraId="01F38B47" w14:textId="77777777" w:rsidR="007374B6" w:rsidRDefault="00000000">
            <w:pPr>
              <w:pStyle w:val="TableParagraph"/>
              <w:spacing w:before="1"/>
              <w:ind w:left="109"/>
              <w:rPr>
                <w:rFonts w:ascii="Times New Roman" w:hAnsi="Times New Roman"/>
                <w:sz w:val="24"/>
              </w:rPr>
            </w:pPr>
            <w:r>
              <w:rPr>
                <w:rFonts w:ascii="Times New Roman" w:hAnsi="Times New Roman"/>
                <w:sz w:val="24"/>
              </w:rPr>
              <w:t xml:space="preserve">Statut Grada Šibenika („Službeni glasnik Grada Šibenika“ broj </w:t>
            </w:r>
            <w:r>
              <w:rPr>
                <w:rFonts w:ascii="Times New Roman" w:hAnsi="Times New Roman"/>
                <w:spacing w:val="-2"/>
                <w:sz w:val="24"/>
              </w:rPr>
              <w:t>2/21)</w:t>
            </w:r>
          </w:p>
          <w:p w14:paraId="7732E46E" w14:textId="77777777" w:rsidR="007374B6" w:rsidRDefault="00000000">
            <w:pPr>
              <w:pStyle w:val="TableParagraph"/>
              <w:spacing w:before="0" w:line="257" w:lineRule="exact"/>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proračunu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1"/>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 xml:space="preserve">broj </w:t>
            </w:r>
            <w:r>
              <w:rPr>
                <w:rFonts w:ascii="Times New Roman" w:hAnsi="Times New Roman"/>
                <w:spacing w:val="-2"/>
                <w:sz w:val="24"/>
              </w:rPr>
              <w:t>144/21)</w:t>
            </w:r>
          </w:p>
        </w:tc>
      </w:tr>
      <w:tr w:rsidR="007374B6" w14:paraId="352003FC" w14:textId="77777777">
        <w:trPr>
          <w:trHeight w:val="1708"/>
        </w:trPr>
        <w:tc>
          <w:tcPr>
            <w:tcW w:w="3503" w:type="dxa"/>
          </w:tcPr>
          <w:p w14:paraId="178E5BB1" w14:textId="77777777" w:rsidR="007374B6" w:rsidRDefault="00000000">
            <w:pPr>
              <w:pStyle w:val="TableParagraph"/>
              <w:spacing w:before="52"/>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4B605A9C" w14:textId="77777777" w:rsidR="007374B6" w:rsidRDefault="00000000">
            <w:pPr>
              <w:pStyle w:val="TableParagraph"/>
              <w:spacing w:before="52"/>
              <w:ind w:left="109"/>
              <w:rPr>
                <w:rFonts w:ascii="Times New Roman"/>
                <w:sz w:val="24"/>
              </w:rPr>
            </w:pPr>
            <w:r>
              <w:rPr>
                <w:rFonts w:ascii="Times New Roman"/>
                <w:sz w:val="24"/>
              </w:rPr>
              <w:t>A</w:t>
            </w:r>
            <w:r>
              <w:rPr>
                <w:rFonts w:ascii="Times New Roman"/>
                <w:spacing w:val="-2"/>
                <w:sz w:val="24"/>
              </w:rPr>
              <w:t xml:space="preserve"> </w:t>
            </w:r>
            <w:r>
              <w:rPr>
                <w:rFonts w:ascii="Times New Roman"/>
                <w:sz w:val="24"/>
              </w:rPr>
              <w:t xml:space="preserve">101201 Studentske </w:t>
            </w:r>
            <w:r>
              <w:rPr>
                <w:rFonts w:ascii="Times New Roman"/>
                <w:spacing w:val="-2"/>
                <w:sz w:val="24"/>
              </w:rPr>
              <w:t>stipendije</w:t>
            </w:r>
          </w:p>
          <w:p w14:paraId="4A80ED2F" w14:textId="77777777" w:rsidR="007374B6" w:rsidRDefault="00000000">
            <w:pPr>
              <w:pStyle w:val="TableParagraph"/>
              <w:spacing w:before="0"/>
              <w:ind w:left="109" w:right="1729"/>
              <w:rPr>
                <w:rFonts w:ascii="Times New Roman" w:hAnsi="Times New Roman"/>
                <w:sz w:val="24"/>
              </w:rPr>
            </w:pPr>
            <w:r>
              <w:rPr>
                <w:rFonts w:ascii="Times New Roman" w:hAnsi="Times New Roman"/>
                <w:sz w:val="24"/>
              </w:rPr>
              <w:t>A</w:t>
            </w:r>
            <w:r>
              <w:rPr>
                <w:rFonts w:ascii="Times New Roman" w:hAnsi="Times New Roman"/>
                <w:spacing w:val="-7"/>
                <w:sz w:val="24"/>
              </w:rPr>
              <w:t xml:space="preserve"> </w:t>
            </w:r>
            <w:r>
              <w:rPr>
                <w:rFonts w:ascii="Times New Roman" w:hAnsi="Times New Roman"/>
                <w:sz w:val="24"/>
              </w:rPr>
              <w:t>101202</w:t>
            </w:r>
            <w:r>
              <w:rPr>
                <w:rFonts w:ascii="Times New Roman" w:hAnsi="Times New Roman"/>
                <w:spacing w:val="-6"/>
                <w:sz w:val="24"/>
              </w:rPr>
              <w:t xml:space="preserve"> </w:t>
            </w:r>
            <w:r>
              <w:rPr>
                <w:rFonts w:ascii="Times New Roman" w:hAnsi="Times New Roman"/>
                <w:sz w:val="24"/>
              </w:rPr>
              <w:t>Tehnička</w:t>
            </w:r>
            <w:r>
              <w:rPr>
                <w:rFonts w:ascii="Times New Roman" w:hAnsi="Times New Roman"/>
                <w:spacing w:val="-8"/>
                <w:sz w:val="24"/>
              </w:rPr>
              <w:t xml:space="preserve"> </w:t>
            </w:r>
            <w:r>
              <w:rPr>
                <w:rFonts w:ascii="Times New Roman" w:hAnsi="Times New Roman"/>
                <w:sz w:val="24"/>
              </w:rPr>
              <w:t>kultura</w:t>
            </w:r>
            <w:r>
              <w:rPr>
                <w:rFonts w:ascii="Times New Roman" w:hAnsi="Times New Roman"/>
                <w:spacing w:val="-8"/>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z w:val="24"/>
              </w:rPr>
              <w:t>znanost</w:t>
            </w:r>
            <w:r>
              <w:rPr>
                <w:rFonts w:ascii="Times New Roman" w:hAnsi="Times New Roman"/>
                <w:spacing w:val="-6"/>
                <w:sz w:val="24"/>
              </w:rPr>
              <w:t xml:space="preserve"> </w:t>
            </w:r>
            <w:r>
              <w:rPr>
                <w:rFonts w:ascii="Times New Roman" w:hAnsi="Times New Roman"/>
                <w:sz w:val="24"/>
              </w:rPr>
              <w:t>mladima A 101203 Pučko otvoreno učilište</w:t>
            </w:r>
          </w:p>
          <w:p w14:paraId="4F180E19" w14:textId="77777777" w:rsidR="007374B6" w:rsidRDefault="00000000">
            <w:pPr>
              <w:pStyle w:val="TableParagraph"/>
              <w:spacing w:before="0"/>
              <w:ind w:left="109"/>
              <w:rPr>
                <w:rFonts w:ascii="Times New Roman"/>
                <w:sz w:val="24"/>
              </w:rPr>
            </w:pPr>
            <w:r>
              <w:rPr>
                <w:rFonts w:ascii="Times New Roman"/>
                <w:sz w:val="24"/>
              </w:rPr>
              <w:t>A</w:t>
            </w:r>
            <w:r>
              <w:rPr>
                <w:rFonts w:ascii="Times New Roman"/>
                <w:spacing w:val="-2"/>
                <w:sz w:val="24"/>
              </w:rPr>
              <w:t xml:space="preserve"> </w:t>
            </w:r>
            <w:r>
              <w:rPr>
                <w:rFonts w:ascii="Times New Roman"/>
                <w:sz w:val="24"/>
              </w:rPr>
              <w:t>101205</w:t>
            </w:r>
            <w:r>
              <w:rPr>
                <w:rFonts w:ascii="Times New Roman"/>
                <w:spacing w:val="-1"/>
                <w:sz w:val="24"/>
              </w:rPr>
              <w:t xml:space="preserve"> </w:t>
            </w:r>
            <w:r>
              <w:rPr>
                <w:rFonts w:ascii="Times New Roman"/>
                <w:sz w:val="24"/>
              </w:rPr>
              <w:t>Lokalni</w:t>
            </w:r>
            <w:r>
              <w:rPr>
                <w:rFonts w:ascii="Times New Roman"/>
                <w:spacing w:val="-1"/>
                <w:sz w:val="24"/>
              </w:rPr>
              <w:t xml:space="preserve"> </w:t>
            </w:r>
            <w:r>
              <w:rPr>
                <w:rFonts w:ascii="Times New Roman"/>
                <w:sz w:val="24"/>
              </w:rPr>
              <w:t>programi</w:t>
            </w:r>
            <w:r>
              <w:rPr>
                <w:rFonts w:ascii="Times New Roman"/>
                <w:spacing w:val="-1"/>
                <w:sz w:val="24"/>
              </w:rPr>
              <w:t xml:space="preserve"> </w:t>
            </w:r>
            <w:r>
              <w:rPr>
                <w:rFonts w:ascii="Times New Roman"/>
                <w:sz w:val="24"/>
              </w:rPr>
              <w:t>za</w:t>
            </w:r>
            <w:r>
              <w:rPr>
                <w:rFonts w:ascii="Times New Roman"/>
                <w:spacing w:val="-1"/>
                <w:sz w:val="24"/>
              </w:rPr>
              <w:t xml:space="preserve"> </w:t>
            </w:r>
            <w:r>
              <w:rPr>
                <w:rFonts w:ascii="Times New Roman"/>
                <w:spacing w:val="-4"/>
                <w:sz w:val="24"/>
              </w:rPr>
              <w:t>mlade</w:t>
            </w:r>
          </w:p>
          <w:p w14:paraId="68E1AFBE" w14:textId="77777777" w:rsidR="007374B6" w:rsidRDefault="00000000">
            <w:pPr>
              <w:pStyle w:val="TableParagraph"/>
              <w:spacing w:before="0"/>
              <w:ind w:left="109"/>
              <w:rPr>
                <w:rFonts w:ascii="Times New Roman"/>
                <w:sz w:val="24"/>
              </w:rPr>
            </w:pPr>
            <w:r>
              <w:rPr>
                <w:rFonts w:ascii="Times New Roman"/>
                <w:sz w:val="24"/>
              </w:rPr>
              <w:t>T</w:t>
            </w:r>
            <w:r>
              <w:rPr>
                <w:rFonts w:ascii="Times New Roman"/>
                <w:spacing w:val="-1"/>
                <w:sz w:val="24"/>
              </w:rPr>
              <w:t xml:space="preserve"> </w:t>
            </w:r>
            <w:r>
              <w:rPr>
                <w:rFonts w:ascii="Times New Roman"/>
                <w:sz w:val="24"/>
              </w:rPr>
              <w:t>101206</w:t>
            </w:r>
            <w:r>
              <w:rPr>
                <w:rFonts w:ascii="Times New Roman"/>
                <w:spacing w:val="-1"/>
                <w:sz w:val="24"/>
              </w:rPr>
              <w:t xml:space="preserve"> </w:t>
            </w:r>
            <w:r>
              <w:rPr>
                <w:rFonts w:ascii="Times New Roman"/>
                <w:sz w:val="24"/>
              </w:rPr>
              <w:t>Neformalne akcije</w:t>
            </w:r>
            <w:r>
              <w:rPr>
                <w:rFonts w:ascii="Times New Roman"/>
                <w:spacing w:val="-2"/>
                <w:sz w:val="24"/>
              </w:rPr>
              <w:t xml:space="preserve"> </w:t>
            </w:r>
            <w:r>
              <w:rPr>
                <w:rFonts w:ascii="Times New Roman"/>
                <w:sz w:val="24"/>
              </w:rPr>
              <w:t>i</w:t>
            </w:r>
            <w:r>
              <w:rPr>
                <w:rFonts w:ascii="Times New Roman"/>
                <w:spacing w:val="-1"/>
                <w:sz w:val="24"/>
              </w:rPr>
              <w:t xml:space="preserve"> </w:t>
            </w:r>
            <w:r>
              <w:rPr>
                <w:rFonts w:ascii="Times New Roman"/>
                <w:sz w:val="24"/>
              </w:rPr>
              <w:t xml:space="preserve">inicijative </w:t>
            </w:r>
            <w:r>
              <w:rPr>
                <w:rFonts w:ascii="Times New Roman"/>
                <w:spacing w:val="-2"/>
                <w:sz w:val="24"/>
              </w:rPr>
              <w:t>mladih</w:t>
            </w:r>
          </w:p>
        </w:tc>
      </w:tr>
      <w:tr w:rsidR="007374B6" w14:paraId="4A5E526E" w14:textId="77777777">
        <w:trPr>
          <w:trHeight w:val="2812"/>
        </w:trPr>
        <w:tc>
          <w:tcPr>
            <w:tcW w:w="3503" w:type="dxa"/>
          </w:tcPr>
          <w:p w14:paraId="2845ACF8"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14097871" w14:textId="77777777" w:rsidR="007374B6" w:rsidRDefault="00000000">
            <w:pPr>
              <w:pStyle w:val="TableParagraph"/>
              <w:spacing w:before="51"/>
              <w:ind w:left="109" w:right="45"/>
              <w:jc w:val="both"/>
              <w:rPr>
                <w:rFonts w:ascii="Times New Roman" w:hAnsi="Times New Roman"/>
                <w:sz w:val="24"/>
              </w:rPr>
            </w:pPr>
            <w:r>
              <w:rPr>
                <w:rFonts w:ascii="Times New Roman" w:hAnsi="Times New Roman"/>
                <w:sz w:val="24"/>
              </w:rPr>
              <w:t>Razvoj tehničke kulture i znanosti kroz financiranje projekata i aktivnosti udruga iz područja tehničke kulture, te poticanje cjeloživotnog učenja u okviru kojih se financira: stipendiranje redovitih studenata preddiplomskih i diplomskih studija s prebivalištem na području Grada Šibenika, potpore nadarenim učenicima osnovnih i srednjih škola u pojedinim projektima i aktivnostima, obrazovni programi Pučkog otvorenog učilišta i aktivnosti Savjeta mladih Grada Šibenika kroz realizaciju Programa „Lokalni programi za mlade“.</w:t>
            </w:r>
          </w:p>
        </w:tc>
      </w:tr>
      <w:tr w:rsidR="007374B6" w14:paraId="151AC8EC" w14:textId="77777777">
        <w:trPr>
          <w:trHeight w:val="1158"/>
        </w:trPr>
        <w:tc>
          <w:tcPr>
            <w:tcW w:w="3503" w:type="dxa"/>
          </w:tcPr>
          <w:p w14:paraId="1F8D1576" w14:textId="77777777" w:rsidR="007374B6" w:rsidRDefault="00000000">
            <w:pPr>
              <w:pStyle w:val="TableParagraph"/>
              <w:spacing w:before="54"/>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027D1EFF" w14:textId="77777777" w:rsidR="007374B6" w:rsidRDefault="00000000">
            <w:pPr>
              <w:pStyle w:val="TableParagraph"/>
              <w:spacing w:before="35" w:line="270" w:lineRule="atLeast"/>
              <w:ind w:left="109" w:right="42"/>
              <w:jc w:val="both"/>
              <w:rPr>
                <w:rFonts w:ascii="Times New Roman" w:hAnsi="Times New Roman"/>
                <w:sz w:val="24"/>
              </w:rPr>
            </w:pPr>
            <w:r>
              <w:rPr>
                <w:rFonts w:ascii="Times New Roman" w:hAnsi="Times New Roman"/>
                <w:sz w:val="24"/>
              </w:rPr>
              <w:t>Realizacija programa u tehničkoj kulturi i broj korisnika/sudionika programa,</w:t>
            </w:r>
            <w:r>
              <w:rPr>
                <w:rFonts w:ascii="Times New Roman" w:hAnsi="Times New Roman"/>
                <w:spacing w:val="40"/>
                <w:sz w:val="24"/>
              </w:rPr>
              <w:t xml:space="preserve"> </w:t>
            </w:r>
            <w:r>
              <w:rPr>
                <w:rFonts w:ascii="Times New Roman" w:hAnsi="Times New Roman"/>
                <w:sz w:val="24"/>
              </w:rPr>
              <w:t>broj dodijeljenih stipendija i realizacija lokalnog programa za mlade Savjeta mladih grada Šibenika.</w:t>
            </w:r>
            <w:r>
              <w:rPr>
                <w:rFonts w:ascii="Times New Roman" w:hAnsi="Times New Roman"/>
                <w:spacing w:val="35"/>
                <w:sz w:val="24"/>
              </w:rPr>
              <w:t xml:space="preserve"> </w:t>
            </w:r>
            <w:r>
              <w:rPr>
                <w:rFonts w:ascii="Times New Roman" w:hAnsi="Times New Roman"/>
                <w:sz w:val="24"/>
              </w:rPr>
              <w:t>Postizanje</w:t>
            </w:r>
            <w:r>
              <w:rPr>
                <w:rFonts w:ascii="Times New Roman" w:hAnsi="Times New Roman"/>
                <w:spacing w:val="36"/>
                <w:sz w:val="24"/>
              </w:rPr>
              <w:t xml:space="preserve"> </w:t>
            </w:r>
            <w:r>
              <w:rPr>
                <w:rFonts w:ascii="Times New Roman" w:hAnsi="Times New Roman"/>
                <w:sz w:val="24"/>
              </w:rPr>
              <w:t>dodatne</w:t>
            </w:r>
            <w:r>
              <w:rPr>
                <w:rFonts w:ascii="Times New Roman" w:hAnsi="Times New Roman"/>
                <w:spacing w:val="37"/>
                <w:sz w:val="24"/>
              </w:rPr>
              <w:t xml:space="preserve"> </w:t>
            </w:r>
            <w:r>
              <w:rPr>
                <w:rFonts w:ascii="Times New Roman" w:hAnsi="Times New Roman"/>
                <w:sz w:val="24"/>
              </w:rPr>
              <w:t>kvalitete</w:t>
            </w:r>
            <w:r>
              <w:rPr>
                <w:rFonts w:ascii="Times New Roman" w:hAnsi="Times New Roman"/>
                <w:spacing w:val="38"/>
                <w:sz w:val="24"/>
              </w:rPr>
              <w:t xml:space="preserve"> </w:t>
            </w:r>
            <w:r>
              <w:rPr>
                <w:rFonts w:ascii="Times New Roman" w:hAnsi="Times New Roman"/>
                <w:sz w:val="24"/>
              </w:rPr>
              <w:t>i</w:t>
            </w:r>
            <w:r>
              <w:rPr>
                <w:rFonts w:ascii="Times New Roman" w:hAnsi="Times New Roman"/>
                <w:spacing w:val="38"/>
                <w:sz w:val="24"/>
              </w:rPr>
              <w:t xml:space="preserve"> </w:t>
            </w:r>
            <w:r>
              <w:rPr>
                <w:rFonts w:ascii="Times New Roman" w:hAnsi="Times New Roman"/>
                <w:sz w:val="24"/>
              </w:rPr>
              <w:t>daljnji</w:t>
            </w:r>
            <w:r>
              <w:rPr>
                <w:rFonts w:ascii="Times New Roman" w:hAnsi="Times New Roman"/>
                <w:spacing w:val="37"/>
                <w:sz w:val="24"/>
              </w:rPr>
              <w:t xml:space="preserve"> </w:t>
            </w:r>
            <w:r>
              <w:rPr>
                <w:rFonts w:ascii="Times New Roman" w:hAnsi="Times New Roman"/>
                <w:sz w:val="24"/>
              </w:rPr>
              <w:t>razvoj</w:t>
            </w:r>
            <w:r>
              <w:rPr>
                <w:rFonts w:ascii="Times New Roman" w:hAnsi="Times New Roman"/>
                <w:spacing w:val="38"/>
                <w:sz w:val="24"/>
              </w:rPr>
              <w:t xml:space="preserve"> </w:t>
            </w:r>
            <w:r>
              <w:rPr>
                <w:rFonts w:ascii="Times New Roman" w:hAnsi="Times New Roman"/>
                <w:spacing w:val="-2"/>
                <w:sz w:val="24"/>
              </w:rPr>
              <w:t>tehničke</w:t>
            </w:r>
          </w:p>
        </w:tc>
      </w:tr>
    </w:tbl>
    <w:p w14:paraId="3F9AC6A0" w14:textId="77777777" w:rsidR="007374B6" w:rsidRDefault="007374B6">
      <w:pPr>
        <w:pStyle w:val="TableParagraph"/>
        <w:spacing w:line="270" w:lineRule="atLeast"/>
        <w:jc w:val="both"/>
        <w:rPr>
          <w:rFonts w:ascii="Times New Roman" w:hAnsi="Times New Roman"/>
          <w:sz w:val="24"/>
        </w:rPr>
        <w:sectPr w:rsidR="007374B6">
          <w:headerReference w:type="default" r:id="rId63"/>
          <w:footerReference w:type="default" r:id="rId64"/>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31341A63" w14:textId="77777777">
        <w:trPr>
          <w:trHeight w:val="607"/>
        </w:trPr>
        <w:tc>
          <w:tcPr>
            <w:tcW w:w="3503" w:type="dxa"/>
          </w:tcPr>
          <w:p w14:paraId="2FC2BE25" w14:textId="77777777" w:rsidR="007374B6" w:rsidRDefault="007374B6">
            <w:pPr>
              <w:pStyle w:val="TableParagraph"/>
              <w:spacing w:before="0"/>
              <w:rPr>
                <w:rFonts w:ascii="Times New Roman"/>
                <w:sz w:val="24"/>
              </w:rPr>
            </w:pPr>
          </w:p>
        </w:tc>
        <w:tc>
          <w:tcPr>
            <w:tcW w:w="6426" w:type="dxa"/>
          </w:tcPr>
          <w:p w14:paraId="5D0558FF" w14:textId="77777777" w:rsidR="007374B6" w:rsidRDefault="00000000">
            <w:pPr>
              <w:pStyle w:val="TableParagraph"/>
              <w:spacing w:before="35" w:line="270" w:lineRule="atLeast"/>
              <w:ind w:left="109"/>
              <w:rPr>
                <w:rFonts w:ascii="Times New Roman" w:hAnsi="Times New Roman"/>
                <w:sz w:val="24"/>
              </w:rPr>
            </w:pPr>
            <w:r>
              <w:rPr>
                <w:rFonts w:ascii="Times New Roman" w:hAnsi="Times New Roman"/>
                <w:sz w:val="24"/>
              </w:rPr>
              <w:t xml:space="preserve">kulture kao i veća uključenost u tehničku kulturu djece, mladih i </w:t>
            </w:r>
            <w:r>
              <w:rPr>
                <w:rFonts w:ascii="Times New Roman" w:hAnsi="Times New Roman"/>
                <w:spacing w:val="-2"/>
                <w:sz w:val="24"/>
              </w:rPr>
              <w:t>građana.</w:t>
            </w:r>
          </w:p>
        </w:tc>
      </w:tr>
      <w:tr w:rsidR="007374B6" w14:paraId="3E0F92D5" w14:textId="77777777">
        <w:trPr>
          <w:trHeight w:val="4468"/>
        </w:trPr>
        <w:tc>
          <w:tcPr>
            <w:tcW w:w="3503" w:type="dxa"/>
          </w:tcPr>
          <w:p w14:paraId="36E50316"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0AB42289" w14:textId="77777777" w:rsidR="007374B6" w:rsidRDefault="00000000">
            <w:pPr>
              <w:pStyle w:val="TableParagraph"/>
              <w:spacing w:before="51"/>
              <w:ind w:left="109" w:right="43"/>
              <w:jc w:val="both"/>
              <w:rPr>
                <w:rFonts w:ascii="Times New Roman" w:hAnsi="Times New Roman"/>
                <w:sz w:val="24"/>
              </w:rPr>
            </w:pPr>
            <w:r>
              <w:rPr>
                <w:rFonts w:ascii="Times New Roman" w:hAnsi="Times New Roman"/>
                <w:sz w:val="24"/>
              </w:rPr>
              <w:t>Navedenim programom želi se podignuti kvaliteta i razvoj programa</w:t>
            </w:r>
            <w:r>
              <w:rPr>
                <w:rFonts w:ascii="Times New Roman" w:hAnsi="Times New Roman"/>
                <w:spacing w:val="-5"/>
                <w:sz w:val="24"/>
              </w:rPr>
              <w:t xml:space="preserve"> </w:t>
            </w:r>
            <w:r>
              <w:rPr>
                <w:rFonts w:ascii="Times New Roman" w:hAnsi="Times New Roman"/>
                <w:sz w:val="24"/>
              </w:rPr>
              <w:t>tehničke</w:t>
            </w:r>
            <w:r>
              <w:rPr>
                <w:rFonts w:ascii="Times New Roman" w:hAnsi="Times New Roman"/>
                <w:spacing w:val="-7"/>
                <w:sz w:val="24"/>
              </w:rPr>
              <w:t xml:space="preserve"> </w:t>
            </w:r>
            <w:r>
              <w:rPr>
                <w:rFonts w:ascii="Times New Roman" w:hAnsi="Times New Roman"/>
                <w:sz w:val="24"/>
              </w:rPr>
              <w:t>kulture,</w:t>
            </w:r>
            <w:r>
              <w:rPr>
                <w:rFonts w:ascii="Times New Roman" w:hAnsi="Times New Roman"/>
                <w:spacing w:val="-5"/>
                <w:sz w:val="24"/>
              </w:rPr>
              <w:t xml:space="preserve"> </w:t>
            </w:r>
            <w:r>
              <w:rPr>
                <w:rFonts w:ascii="Times New Roman" w:hAnsi="Times New Roman"/>
                <w:sz w:val="24"/>
              </w:rPr>
              <w:t>kao</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veća</w:t>
            </w:r>
            <w:r>
              <w:rPr>
                <w:rFonts w:ascii="Times New Roman" w:hAnsi="Times New Roman"/>
                <w:spacing w:val="-6"/>
                <w:sz w:val="24"/>
              </w:rPr>
              <w:t xml:space="preserve"> </w:t>
            </w:r>
            <w:r>
              <w:rPr>
                <w:rFonts w:ascii="Times New Roman" w:hAnsi="Times New Roman"/>
                <w:sz w:val="24"/>
              </w:rPr>
              <w:t>uključenost</w:t>
            </w:r>
            <w:r>
              <w:rPr>
                <w:rFonts w:ascii="Times New Roman" w:hAnsi="Times New Roman"/>
                <w:spacing w:val="-7"/>
                <w:sz w:val="24"/>
              </w:rPr>
              <w:t xml:space="preserve"> </w:t>
            </w:r>
            <w:r>
              <w:rPr>
                <w:rFonts w:ascii="Times New Roman" w:hAnsi="Times New Roman"/>
                <w:sz w:val="24"/>
              </w:rPr>
              <w:t>djece,</w:t>
            </w:r>
            <w:r>
              <w:rPr>
                <w:rFonts w:ascii="Times New Roman" w:hAnsi="Times New Roman"/>
                <w:spacing w:val="-5"/>
                <w:sz w:val="24"/>
              </w:rPr>
              <w:t xml:space="preserve"> </w:t>
            </w:r>
            <w:r>
              <w:rPr>
                <w:rFonts w:ascii="Times New Roman" w:hAnsi="Times New Roman"/>
                <w:sz w:val="24"/>
              </w:rPr>
              <w:t>mladih</w:t>
            </w:r>
            <w:r>
              <w:rPr>
                <w:rFonts w:ascii="Times New Roman" w:hAnsi="Times New Roman"/>
                <w:spacing w:val="-5"/>
                <w:sz w:val="24"/>
              </w:rPr>
              <w:t xml:space="preserve"> </w:t>
            </w:r>
            <w:r>
              <w:rPr>
                <w:rFonts w:ascii="Times New Roman" w:hAnsi="Times New Roman"/>
                <w:sz w:val="24"/>
              </w:rPr>
              <w:t>i građana u aktivnosti programa tehničke kulture. U okviru programa provode se aktivnosti:</w:t>
            </w:r>
          </w:p>
          <w:p w14:paraId="3B9D9672" w14:textId="77777777" w:rsidR="007374B6" w:rsidRDefault="00000000">
            <w:pPr>
              <w:pStyle w:val="TableParagraph"/>
              <w:numPr>
                <w:ilvl w:val="0"/>
                <w:numId w:val="14"/>
              </w:numPr>
              <w:tabs>
                <w:tab w:val="left" w:pos="247"/>
              </w:tabs>
              <w:spacing w:before="1"/>
              <w:ind w:left="247" w:hanging="138"/>
              <w:jc w:val="both"/>
              <w:rPr>
                <w:rFonts w:ascii="Times New Roman" w:hAnsi="Times New Roman"/>
                <w:sz w:val="24"/>
              </w:rPr>
            </w:pPr>
            <w:r>
              <w:rPr>
                <w:rFonts w:ascii="Times New Roman" w:hAnsi="Times New Roman"/>
                <w:sz w:val="24"/>
              </w:rPr>
              <w:t>aktivnost</w:t>
            </w:r>
            <w:r>
              <w:rPr>
                <w:rFonts w:ascii="Times New Roman" w:hAnsi="Times New Roman"/>
                <w:spacing w:val="-1"/>
                <w:sz w:val="24"/>
              </w:rPr>
              <w:t xml:space="preserve"> </w:t>
            </w:r>
            <w:r>
              <w:rPr>
                <w:rFonts w:ascii="Times New Roman" w:hAnsi="Times New Roman"/>
                <w:sz w:val="24"/>
              </w:rPr>
              <w:t>dodjele</w:t>
            </w:r>
            <w:r>
              <w:rPr>
                <w:rFonts w:ascii="Times New Roman" w:hAnsi="Times New Roman"/>
                <w:spacing w:val="-1"/>
                <w:sz w:val="24"/>
              </w:rPr>
              <w:t xml:space="preserve"> </w:t>
            </w:r>
            <w:r>
              <w:rPr>
                <w:rFonts w:ascii="Times New Roman" w:hAnsi="Times New Roman"/>
                <w:sz w:val="24"/>
              </w:rPr>
              <w:t xml:space="preserve">studentskih </w:t>
            </w:r>
            <w:r>
              <w:rPr>
                <w:rFonts w:ascii="Times New Roman" w:hAnsi="Times New Roman"/>
                <w:spacing w:val="-2"/>
                <w:sz w:val="24"/>
              </w:rPr>
              <w:t>stipendija</w:t>
            </w:r>
          </w:p>
          <w:p w14:paraId="27A1617E" w14:textId="77777777" w:rsidR="007374B6" w:rsidRDefault="00000000">
            <w:pPr>
              <w:pStyle w:val="TableParagraph"/>
              <w:numPr>
                <w:ilvl w:val="0"/>
                <w:numId w:val="14"/>
              </w:numPr>
              <w:tabs>
                <w:tab w:val="left" w:pos="338"/>
              </w:tabs>
              <w:spacing w:before="0"/>
              <w:ind w:right="42" w:firstLine="0"/>
              <w:jc w:val="both"/>
              <w:rPr>
                <w:rFonts w:ascii="Times New Roman" w:hAnsi="Times New Roman"/>
                <w:sz w:val="24"/>
              </w:rPr>
            </w:pPr>
            <w:r>
              <w:rPr>
                <w:rFonts w:ascii="Times New Roman" w:hAnsi="Times New Roman"/>
                <w:sz w:val="24"/>
              </w:rPr>
              <w:t>u okviru aktivnosti Tehnička kultura i znanost mladima, temeljem provedenog Javnog natječaja koji je bio objavljen u siječnju 2026. godine za financiranje programa/projekata javnih potreba Grada Šibenika za 2026. godinu, Grad Šibenik će financirati programe i aktivnosti udruga građana iz područja tehničke kulture</w:t>
            </w:r>
          </w:p>
          <w:p w14:paraId="7525DC96" w14:textId="77777777" w:rsidR="007374B6" w:rsidRDefault="00000000">
            <w:pPr>
              <w:pStyle w:val="TableParagraph"/>
              <w:numPr>
                <w:ilvl w:val="0"/>
                <w:numId w:val="14"/>
              </w:numPr>
              <w:tabs>
                <w:tab w:val="left" w:pos="247"/>
              </w:tabs>
              <w:spacing w:before="0"/>
              <w:ind w:left="247" w:hanging="138"/>
              <w:rPr>
                <w:rFonts w:ascii="Times New Roman" w:hAnsi="Times New Roman"/>
                <w:sz w:val="24"/>
              </w:rPr>
            </w:pPr>
            <w:r>
              <w:rPr>
                <w:rFonts w:ascii="Times New Roman" w:hAnsi="Times New Roman"/>
                <w:sz w:val="24"/>
              </w:rPr>
              <w:t>aktivnost</w:t>
            </w:r>
            <w:r>
              <w:rPr>
                <w:rFonts w:ascii="Times New Roman" w:hAnsi="Times New Roman"/>
                <w:spacing w:val="-1"/>
                <w:sz w:val="24"/>
              </w:rPr>
              <w:t xml:space="preserve"> </w:t>
            </w:r>
            <w:r>
              <w:rPr>
                <w:rFonts w:ascii="Times New Roman" w:hAnsi="Times New Roman"/>
                <w:sz w:val="24"/>
              </w:rPr>
              <w:t>djelovanja</w:t>
            </w:r>
            <w:r>
              <w:rPr>
                <w:rFonts w:ascii="Times New Roman" w:hAnsi="Times New Roman"/>
                <w:spacing w:val="-1"/>
                <w:sz w:val="24"/>
              </w:rPr>
              <w:t xml:space="preserve"> </w:t>
            </w:r>
            <w:r>
              <w:rPr>
                <w:rFonts w:ascii="Times New Roman" w:hAnsi="Times New Roman"/>
                <w:sz w:val="24"/>
              </w:rPr>
              <w:t>Pučkog</w:t>
            </w:r>
            <w:r>
              <w:rPr>
                <w:rFonts w:ascii="Times New Roman" w:hAnsi="Times New Roman"/>
                <w:spacing w:val="-1"/>
                <w:sz w:val="24"/>
              </w:rPr>
              <w:t xml:space="preserve"> </w:t>
            </w:r>
            <w:r>
              <w:rPr>
                <w:rFonts w:ascii="Times New Roman" w:hAnsi="Times New Roman"/>
                <w:sz w:val="24"/>
              </w:rPr>
              <w:t>otvorenog</w:t>
            </w:r>
            <w:r>
              <w:rPr>
                <w:rFonts w:ascii="Times New Roman" w:hAnsi="Times New Roman"/>
                <w:spacing w:val="-1"/>
                <w:sz w:val="24"/>
              </w:rPr>
              <w:t xml:space="preserve"> </w:t>
            </w:r>
            <w:r>
              <w:rPr>
                <w:rFonts w:ascii="Times New Roman" w:hAnsi="Times New Roman"/>
                <w:spacing w:val="-2"/>
                <w:sz w:val="24"/>
              </w:rPr>
              <w:t>učilišta</w:t>
            </w:r>
          </w:p>
          <w:p w14:paraId="488C6113" w14:textId="77777777" w:rsidR="007374B6" w:rsidRDefault="00000000">
            <w:pPr>
              <w:pStyle w:val="TableParagraph"/>
              <w:numPr>
                <w:ilvl w:val="0"/>
                <w:numId w:val="14"/>
              </w:numPr>
              <w:tabs>
                <w:tab w:val="left" w:pos="247"/>
              </w:tabs>
              <w:spacing w:before="0"/>
              <w:ind w:left="247" w:hanging="138"/>
              <w:rPr>
                <w:rFonts w:ascii="Times New Roman" w:hAnsi="Times New Roman"/>
                <w:sz w:val="24"/>
              </w:rPr>
            </w:pPr>
            <w:r>
              <w:rPr>
                <w:rFonts w:ascii="Times New Roman" w:hAnsi="Times New Roman"/>
                <w:sz w:val="24"/>
              </w:rPr>
              <w:t>aktivnost</w:t>
            </w:r>
            <w:r>
              <w:rPr>
                <w:rFonts w:ascii="Times New Roman" w:hAnsi="Times New Roman"/>
                <w:spacing w:val="-4"/>
                <w:sz w:val="24"/>
              </w:rPr>
              <w:t xml:space="preserve"> </w:t>
            </w:r>
            <w:r>
              <w:rPr>
                <w:rFonts w:ascii="Times New Roman" w:hAnsi="Times New Roman"/>
                <w:sz w:val="24"/>
              </w:rPr>
              <w:t>Lokalni</w:t>
            </w:r>
            <w:r>
              <w:rPr>
                <w:rFonts w:ascii="Times New Roman" w:hAnsi="Times New Roman"/>
                <w:spacing w:val="-1"/>
                <w:sz w:val="24"/>
              </w:rPr>
              <w:t xml:space="preserve"> </w:t>
            </w:r>
            <w:r>
              <w:rPr>
                <w:rFonts w:ascii="Times New Roman" w:hAnsi="Times New Roman"/>
                <w:sz w:val="24"/>
              </w:rPr>
              <w:t>programi</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2"/>
                <w:sz w:val="24"/>
              </w:rPr>
              <w:t xml:space="preserve"> </w:t>
            </w:r>
            <w:r>
              <w:rPr>
                <w:rFonts w:ascii="Times New Roman" w:hAnsi="Times New Roman"/>
                <w:sz w:val="24"/>
              </w:rPr>
              <w:t>mlade,</w:t>
            </w:r>
            <w:r>
              <w:rPr>
                <w:rFonts w:ascii="Times New Roman" w:hAnsi="Times New Roman"/>
                <w:spacing w:val="-1"/>
                <w:sz w:val="24"/>
              </w:rPr>
              <w:t xml:space="preserve"> </w:t>
            </w:r>
            <w:r>
              <w:rPr>
                <w:rFonts w:ascii="Times New Roman" w:hAnsi="Times New Roman"/>
                <w:spacing w:val="-5"/>
                <w:sz w:val="24"/>
              </w:rPr>
              <w:t>te</w:t>
            </w:r>
          </w:p>
          <w:p w14:paraId="4C74F609" w14:textId="77777777" w:rsidR="007374B6" w:rsidRDefault="00000000">
            <w:pPr>
              <w:pStyle w:val="TableParagraph"/>
              <w:numPr>
                <w:ilvl w:val="0"/>
                <w:numId w:val="14"/>
              </w:numPr>
              <w:tabs>
                <w:tab w:val="left" w:pos="247"/>
              </w:tabs>
              <w:spacing w:before="0"/>
              <w:ind w:right="1572" w:firstLine="0"/>
              <w:rPr>
                <w:rFonts w:ascii="Times New Roman" w:hAnsi="Times New Roman"/>
                <w:sz w:val="24"/>
              </w:rPr>
            </w:pPr>
            <w:r>
              <w:rPr>
                <w:rFonts w:ascii="Times New Roman" w:hAnsi="Times New Roman"/>
                <w:sz w:val="24"/>
              </w:rPr>
              <w:t>aktivnost</w:t>
            </w:r>
            <w:r>
              <w:rPr>
                <w:rFonts w:ascii="Times New Roman" w:hAnsi="Times New Roman"/>
                <w:spacing w:val="-7"/>
                <w:sz w:val="24"/>
              </w:rPr>
              <w:t xml:space="preserve"> </w:t>
            </w:r>
            <w:r>
              <w:rPr>
                <w:rFonts w:ascii="Times New Roman" w:hAnsi="Times New Roman"/>
                <w:sz w:val="24"/>
              </w:rPr>
              <w:t>Neformalne</w:t>
            </w:r>
            <w:r>
              <w:rPr>
                <w:rFonts w:ascii="Times New Roman" w:hAnsi="Times New Roman"/>
                <w:spacing w:val="-8"/>
                <w:sz w:val="24"/>
              </w:rPr>
              <w:t xml:space="preserve"> </w:t>
            </w:r>
            <w:r>
              <w:rPr>
                <w:rFonts w:ascii="Times New Roman" w:hAnsi="Times New Roman"/>
                <w:sz w:val="24"/>
              </w:rPr>
              <w:t>akcije</w:t>
            </w:r>
            <w:r>
              <w:rPr>
                <w:rFonts w:ascii="Times New Roman" w:hAnsi="Times New Roman"/>
                <w:spacing w:val="-8"/>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inicijative</w:t>
            </w:r>
            <w:r>
              <w:rPr>
                <w:rFonts w:ascii="Times New Roman" w:hAnsi="Times New Roman"/>
                <w:spacing w:val="-7"/>
                <w:sz w:val="24"/>
              </w:rPr>
              <w:t xml:space="preserve"> </w:t>
            </w:r>
            <w:r>
              <w:rPr>
                <w:rFonts w:ascii="Times New Roman" w:hAnsi="Times New Roman"/>
                <w:sz w:val="24"/>
              </w:rPr>
              <w:t>mladih Planirana stavka ostaje nepromijenjena.</w:t>
            </w:r>
          </w:p>
        </w:tc>
      </w:tr>
      <w:tr w:rsidR="007374B6" w14:paraId="6BC825CF" w14:textId="77777777">
        <w:trPr>
          <w:trHeight w:val="328"/>
        </w:trPr>
        <w:tc>
          <w:tcPr>
            <w:tcW w:w="3503" w:type="dxa"/>
          </w:tcPr>
          <w:p w14:paraId="7680CDDE" w14:textId="77777777" w:rsidR="007374B6" w:rsidRDefault="00000000">
            <w:pPr>
              <w:pStyle w:val="TableParagraph"/>
              <w:spacing w:before="51" w:line="257" w:lineRule="exact"/>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4666AB58"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1055</w:t>
            </w:r>
            <w:r>
              <w:rPr>
                <w:rFonts w:ascii="Times New Roman" w:hAnsi="Times New Roman"/>
                <w:spacing w:val="-2"/>
                <w:sz w:val="24"/>
              </w:rPr>
              <w:t xml:space="preserve"> </w:t>
            </w:r>
            <w:r>
              <w:rPr>
                <w:rFonts w:ascii="Times New Roman" w:hAnsi="Times New Roman"/>
                <w:sz w:val="24"/>
              </w:rPr>
              <w:t>UDRUGE</w:t>
            </w:r>
            <w:r>
              <w:rPr>
                <w:rFonts w:ascii="Times New Roman" w:hAnsi="Times New Roman"/>
                <w:spacing w:val="-2"/>
                <w:sz w:val="24"/>
              </w:rPr>
              <w:t xml:space="preserve"> GRAĐANA</w:t>
            </w:r>
          </w:p>
        </w:tc>
      </w:tr>
      <w:tr w:rsidR="007374B6" w14:paraId="23ADF75A" w14:textId="77777777">
        <w:trPr>
          <w:trHeight w:val="328"/>
        </w:trPr>
        <w:tc>
          <w:tcPr>
            <w:tcW w:w="3503" w:type="dxa"/>
          </w:tcPr>
          <w:p w14:paraId="785F640A"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7E8DDEEC" w14:textId="77777777" w:rsidR="007374B6" w:rsidRDefault="00000000">
            <w:pPr>
              <w:pStyle w:val="TableParagraph"/>
              <w:spacing w:before="51" w:line="257" w:lineRule="exact"/>
              <w:ind w:left="109"/>
              <w:rPr>
                <w:rFonts w:ascii="Times New Roman"/>
                <w:sz w:val="24"/>
              </w:rPr>
            </w:pPr>
            <w:r>
              <w:rPr>
                <w:rFonts w:ascii="Times New Roman"/>
                <w:sz w:val="24"/>
              </w:rPr>
              <w:t>0620</w:t>
            </w:r>
            <w:r>
              <w:rPr>
                <w:rFonts w:ascii="Times New Roman"/>
                <w:spacing w:val="-1"/>
                <w:sz w:val="24"/>
              </w:rPr>
              <w:t xml:space="preserve"> </w:t>
            </w:r>
            <w:r>
              <w:rPr>
                <w:rFonts w:ascii="Times New Roman"/>
                <w:sz w:val="24"/>
              </w:rPr>
              <w:t>Razvoj</w:t>
            </w:r>
            <w:r>
              <w:rPr>
                <w:rFonts w:ascii="Times New Roman"/>
                <w:spacing w:val="-1"/>
                <w:sz w:val="24"/>
              </w:rPr>
              <w:t xml:space="preserve"> </w:t>
            </w:r>
            <w:r>
              <w:rPr>
                <w:rFonts w:ascii="Times New Roman"/>
                <w:spacing w:val="-2"/>
                <w:sz w:val="24"/>
              </w:rPr>
              <w:t>zajednice</w:t>
            </w:r>
          </w:p>
        </w:tc>
      </w:tr>
      <w:tr w:rsidR="007374B6" w14:paraId="597C93A4" w14:textId="77777777">
        <w:trPr>
          <w:trHeight w:val="1984"/>
        </w:trPr>
        <w:tc>
          <w:tcPr>
            <w:tcW w:w="3503" w:type="dxa"/>
          </w:tcPr>
          <w:p w14:paraId="63F6F5A9"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143B368E" w14:textId="77777777" w:rsidR="007374B6" w:rsidRDefault="00000000">
            <w:pPr>
              <w:pStyle w:val="TableParagraph"/>
              <w:spacing w:before="51"/>
              <w:ind w:left="109"/>
              <w:rPr>
                <w:rFonts w:ascii="Times New Roman" w:hAnsi="Times New Roman"/>
                <w:sz w:val="24"/>
              </w:rPr>
            </w:pPr>
            <w:r>
              <w:rPr>
                <w:rFonts w:ascii="Times New Roman" w:hAnsi="Times New Roman"/>
                <w:sz w:val="24"/>
              </w:rPr>
              <w:t>Zakon</w:t>
            </w:r>
            <w:r>
              <w:rPr>
                <w:rFonts w:ascii="Times New Roman" w:hAnsi="Times New Roman"/>
                <w:spacing w:val="-14"/>
                <w:sz w:val="24"/>
              </w:rPr>
              <w:t xml:space="preserve"> </w:t>
            </w:r>
            <w:r>
              <w:rPr>
                <w:rFonts w:ascii="Times New Roman" w:hAnsi="Times New Roman"/>
                <w:sz w:val="24"/>
              </w:rPr>
              <w:t>o</w:t>
            </w:r>
            <w:r>
              <w:rPr>
                <w:rFonts w:ascii="Times New Roman" w:hAnsi="Times New Roman"/>
                <w:spacing w:val="-14"/>
                <w:sz w:val="24"/>
              </w:rPr>
              <w:t xml:space="preserve"> </w:t>
            </w:r>
            <w:r>
              <w:rPr>
                <w:rFonts w:ascii="Times New Roman" w:hAnsi="Times New Roman"/>
                <w:sz w:val="24"/>
              </w:rPr>
              <w:t>kulturnim</w:t>
            </w:r>
            <w:r>
              <w:rPr>
                <w:rFonts w:ascii="Times New Roman" w:hAnsi="Times New Roman"/>
                <w:spacing w:val="-14"/>
                <w:sz w:val="24"/>
              </w:rPr>
              <w:t xml:space="preserve"> </w:t>
            </w:r>
            <w:r>
              <w:rPr>
                <w:rFonts w:ascii="Times New Roman" w:hAnsi="Times New Roman"/>
                <w:sz w:val="24"/>
              </w:rPr>
              <w:t>vijećima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4"/>
                <w:sz w:val="24"/>
              </w:rPr>
              <w:t xml:space="preserve"> </w:t>
            </w:r>
            <w:r>
              <w:rPr>
                <w:rFonts w:ascii="Times New Roman" w:hAnsi="Times New Roman"/>
                <w:sz w:val="24"/>
              </w:rPr>
              <w:t>financiranju</w:t>
            </w:r>
            <w:r>
              <w:rPr>
                <w:rFonts w:ascii="Times New Roman" w:hAnsi="Times New Roman"/>
                <w:spacing w:val="-14"/>
                <w:sz w:val="24"/>
              </w:rPr>
              <w:t xml:space="preserve"> </w:t>
            </w:r>
            <w:r>
              <w:rPr>
                <w:rFonts w:ascii="Times New Roman" w:hAnsi="Times New Roman"/>
                <w:sz w:val="24"/>
              </w:rPr>
              <w:t>javnih</w:t>
            </w:r>
            <w:r>
              <w:rPr>
                <w:rFonts w:ascii="Times New Roman" w:hAnsi="Times New Roman"/>
                <w:spacing w:val="-14"/>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kulturi ("Narodne novine" br. 83/22)</w:t>
            </w:r>
          </w:p>
          <w:p w14:paraId="3EA8971D" w14:textId="77777777" w:rsidR="007374B6" w:rsidRDefault="00000000">
            <w:pPr>
              <w:pStyle w:val="TableParagraph"/>
              <w:spacing w:before="0"/>
              <w:ind w:left="109" w:right="103"/>
              <w:rPr>
                <w:rFonts w:ascii="Times New Roman" w:hAnsi="Times New Roman"/>
                <w:sz w:val="24"/>
              </w:rPr>
            </w:pPr>
            <w:r>
              <w:rPr>
                <w:rFonts w:ascii="Times New Roman" w:hAnsi="Times New Roman"/>
                <w:sz w:val="24"/>
              </w:rPr>
              <w:t>Zakon o udrugama (“Narodne novine“ broj 74/14, 70/17 i 98/19</w:t>
            </w:r>
            <w:r>
              <w:rPr>
                <w:rFonts w:ascii="Times New Roman" w:hAnsi="Times New Roman"/>
                <w:spacing w:val="40"/>
                <w:sz w:val="24"/>
              </w:rPr>
              <w:t xml:space="preserve"> </w:t>
            </w:r>
            <w:r>
              <w:rPr>
                <w:rFonts w:ascii="Times New Roman" w:hAnsi="Times New Roman"/>
                <w:sz w:val="24"/>
              </w:rPr>
              <w:t>i 151/22) čl. 32. i 33.</w:t>
            </w:r>
          </w:p>
          <w:p w14:paraId="64BA0FD8" w14:textId="77777777" w:rsidR="007374B6" w:rsidRDefault="00000000">
            <w:pPr>
              <w:pStyle w:val="TableParagraph"/>
              <w:spacing w:before="1"/>
              <w:ind w:left="109"/>
              <w:rPr>
                <w:rFonts w:ascii="Times New Roman" w:hAnsi="Times New Roman"/>
                <w:sz w:val="24"/>
              </w:rPr>
            </w:pPr>
            <w:r>
              <w:rPr>
                <w:rFonts w:ascii="Times New Roman" w:hAnsi="Times New Roman"/>
                <w:sz w:val="24"/>
              </w:rPr>
              <w:t xml:space="preserve">Statut Grada Šibenika („Službeni glasnik Grada Šibenika“ broj </w:t>
            </w:r>
            <w:r>
              <w:rPr>
                <w:rFonts w:ascii="Times New Roman" w:hAnsi="Times New Roman"/>
                <w:spacing w:val="-2"/>
                <w:sz w:val="24"/>
              </w:rPr>
              <w:t>2/21)</w:t>
            </w:r>
          </w:p>
          <w:p w14:paraId="50FEC947" w14:textId="77777777" w:rsidR="007374B6" w:rsidRDefault="00000000">
            <w:pPr>
              <w:pStyle w:val="TableParagraph"/>
              <w:spacing w:before="0" w:line="257" w:lineRule="exact"/>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 proračunu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1"/>
                <w:sz w:val="24"/>
              </w:rPr>
              <w:t xml:space="preserve"> </w:t>
            </w:r>
            <w:r>
              <w:rPr>
                <w:rFonts w:ascii="Times New Roman" w:hAnsi="Times New Roman"/>
                <w:sz w:val="24"/>
              </w:rPr>
              <w:t>novine“</w:t>
            </w:r>
            <w:r>
              <w:rPr>
                <w:rFonts w:ascii="Times New Roman" w:hAnsi="Times New Roman"/>
                <w:spacing w:val="-2"/>
                <w:sz w:val="24"/>
              </w:rPr>
              <w:t xml:space="preserve"> </w:t>
            </w:r>
            <w:r>
              <w:rPr>
                <w:rFonts w:ascii="Times New Roman" w:hAnsi="Times New Roman"/>
                <w:sz w:val="24"/>
              </w:rPr>
              <w:t xml:space="preserve">broj </w:t>
            </w:r>
            <w:r>
              <w:rPr>
                <w:rFonts w:ascii="Times New Roman" w:hAnsi="Times New Roman"/>
                <w:spacing w:val="-2"/>
                <w:sz w:val="24"/>
              </w:rPr>
              <w:t>144/21)</w:t>
            </w:r>
          </w:p>
        </w:tc>
      </w:tr>
      <w:tr w:rsidR="007374B6" w14:paraId="0BDB76CC" w14:textId="77777777">
        <w:trPr>
          <w:trHeight w:val="330"/>
        </w:trPr>
        <w:tc>
          <w:tcPr>
            <w:tcW w:w="3503" w:type="dxa"/>
          </w:tcPr>
          <w:p w14:paraId="1B38D52B" w14:textId="77777777" w:rsidR="007374B6" w:rsidRDefault="00000000">
            <w:pPr>
              <w:pStyle w:val="TableParagraph"/>
              <w:spacing w:before="54" w:line="257" w:lineRule="exact"/>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6E569D3F" w14:textId="77777777" w:rsidR="007374B6" w:rsidRDefault="00000000">
            <w:pPr>
              <w:pStyle w:val="TableParagraph"/>
              <w:spacing w:before="54" w:line="257" w:lineRule="exact"/>
              <w:ind w:left="109"/>
              <w:rPr>
                <w:rFonts w:ascii="Times New Roman" w:hAnsi="Times New Roman"/>
                <w:sz w:val="24"/>
              </w:rPr>
            </w:pPr>
            <w:r>
              <w:rPr>
                <w:rFonts w:ascii="Times New Roman" w:hAnsi="Times New Roman"/>
                <w:sz w:val="24"/>
              </w:rPr>
              <w:t>A105501</w:t>
            </w:r>
            <w:r>
              <w:rPr>
                <w:rFonts w:ascii="Times New Roman" w:hAnsi="Times New Roman"/>
                <w:spacing w:val="-4"/>
                <w:sz w:val="24"/>
              </w:rPr>
              <w:t xml:space="preserve"> </w:t>
            </w:r>
            <w:r>
              <w:rPr>
                <w:rFonts w:ascii="Times New Roman" w:hAnsi="Times New Roman"/>
                <w:sz w:val="24"/>
              </w:rPr>
              <w:t>Sufinanciranje programa</w:t>
            </w:r>
            <w:r>
              <w:rPr>
                <w:rFonts w:ascii="Times New Roman" w:hAnsi="Times New Roman"/>
                <w:spacing w:val="-2"/>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projekata</w:t>
            </w:r>
            <w:r>
              <w:rPr>
                <w:rFonts w:ascii="Times New Roman" w:hAnsi="Times New Roman"/>
                <w:spacing w:val="-1"/>
                <w:sz w:val="24"/>
              </w:rPr>
              <w:t xml:space="preserve"> </w:t>
            </w:r>
            <w:r>
              <w:rPr>
                <w:rFonts w:ascii="Times New Roman" w:hAnsi="Times New Roman"/>
                <w:sz w:val="24"/>
              </w:rPr>
              <w:t>udruga</w:t>
            </w:r>
            <w:r>
              <w:rPr>
                <w:rFonts w:ascii="Times New Roman" w:hAnsi="Times New Roman"/>
                <w:spacing w:val="-2"/>
                <w:sz w:val="24"/>
              </w:rPr>
              <w:t xml:space="preserve"> građana</w:t>
            </w:r>
          </w:p>
        </w:tc>
      </w:tr>
      <w:tr w:rsidR="007374B6" w14:paraId="1AF6372C" w14:textId="77777777">
        <w:trPr>
          <w:trHeight w:val="1432"/>
        </w:trPr>
        <w:tc>
          <w:tcPr>
            <w:tcW w:w="3503" w:type="dxa"/>
          </w:tcPr>
          <w:p w14:paraId="7D691BCA"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445C109D" w14:textId="77777777" w:rsidR="007374B6" w:rsidRDefault="00000000">
            <w:pPr>
              <w:pStyle w:val="TableParagraph"/>
              <w:spacing w:before="32" w:line="270" w:lineRule="atLeast"/>
              <w:ind w:left="109" w:right="44"/>
              <w:jc w:val="both"/>
              <w:rPr>
                <w:rFonts w:ascii="Times New Roman" w:hAnsi="Times New Roman"/>
                <w:sz w:val="24"/>
              </w:rPr>
            </w:pPr>
            <w:r>
              <w:rPr>
                <w:rFonts w:ascii="Times New Roman" w:hAnsi="Times New Roman"/>
                <w:sz w:val="24"/>
              </w:rPr>
              <w:t>U svrhu osiguranja uvjeta za ostvarivanje javnih potreba udruga građana kao i razvoja zajednice ostvarivanjem programa i projekata udruga građana Grad Šibenik financira rad</w:t>
            </w:r>
            <w:r>
              <w:rPr>
                <w:rFonts w:ascii="Times New Roman" w:hAnsi="Times New Roman"/>
                <w:spacing w:val="40"/>
                <w:sz w:val="24"/>
              </w:rPr>
              <w:t xml:space="preserve"> </w:t>
            </w:r>
            <w:r>
              <w:rPr>
                <w:rFonts w:ascii="Times New Roman" w:hAnsi="Times New Roman"/>
                <w:sz w:val="24"/>
              </w:rPr>
              <w:t>udruga na temelju</w:t>
            </w:r>
            <w:r>
              <w:rPr>
                <w:rFonts w:ascii="Times New Roman" w:hAnsi="Times New Roman"/>
                <w:spacing w:val="-12"/>
                <w:sz w:val="24"/>
              </w:rPr>
              <w:t xml:space="preserve"> </w:t>
            </w:r>
            <w:r>
              <w:rPr>
                <w:rFonts w:ascii="Times New Roman" w:hAnsi="Times New Roman"/>
                <w:sz w:val="24"/>
              </w:rPr>
              <w:t>prijava</w:t>
            </w:r>
            <w:r>
              <w:rPr>
                <w:rFonts w:ascii="Times New Roman" w:hAnsi="Times New Roman"/>
                <w:spacing w:val="-13"/>
                <w:sz w:val="24"/>
              </w:rPr>
              <w:t xml:space="preserve"> </w:t>
            </w:r>
            <w:r>
              <w:rPr>
                <w:rFonts w:ascii="Times New Roman" w:hAnsi="Times New Roman"/>
                <w:sz w:val="24"/>
              </w:rPr>
              <w:t>na</w:t>
            </w:r>
            <w:r>
              <w:rPr>
                <w:rFonts w:ascii="Times New Roman" w:hAnsi="Times New Roman"/>
                <w:spacing w:val="-13"/>
                <w:sz w:val="24"/>
              </w:rPr>
              <w:t xml:space="preserve"> </w:t>
            </w:r>
            <w:r>
              <w:rPr>
                <w:rFonts w:ascii="Times New Roman" w:hAnsi="Times New Roman"/>
                <w:sz w:val="24"/>
              </w:rPr>
              <w:t>javni</w:t>
            </w:r>
            <w:r>
              <w:rPr>
                <w:rFonts w:ascii="Times New Roman" w:hAnsi="Times New Roman"/>
                <w:spacing w:val="-12"/>
                <w:sz w:val="24"/>
              </w:rPr>
              <w:t xml:space="preserve"> </w:t>
            </w:r>
            <w:r>
              <w:rPr>
                <w:rFonts w:ascii="Times New Roman" w:hAnsi="Times New Roman"/>
                <w:sz w:val="24"/>
              </w:rPr>
              <w:t>poziv</w:t>
            </w:r>
            <w:r>
              <w:rPr>
                <w:rFonts w:ascii="Times New Roman" w:hAnsi="Times New Roman"/>
                <w:spacing w:val="-12"/>
                <w:sz w:val="24"/>
              </w:rPr>
              <w:t xml:space="preserve"> </w:t>
            </w:r>
            <w:r>
              <w:rPr>
                <w:rFonts w:ascii="Times New Roman" w:hAnsi="Times New Roman"/>
                <w:sz w:val="24"/>
              </w:rPr>
              <w:t>za</w:t>
            </w:r>
            <w:r>
              <w:rPr>
                <w:rFonts w:ascii="Times New Roman" w:hAnsi="Times New Roman"/>
                <w:spacing w:val="-13"/>
                <w:sz w:val="24"/>
              </w:rPr>
              <w:t xml:space="preserve"> </w:t>
            </w:r>
            <w:r>
              <w:rPr>
                <w:rFonts w:ascii="Times New Roman" w:hAnsi="Times New Roman"/>
                <w:sz w:val="24"/>
              </w:rPr>
              <w:t>programe</w:t>
            </w:r>
            <w:r>
              <w:rPr>
                <w:rFonts w:ascii="Times New Roman" w:hAnsi="Times New Roman"/>
                <w:spacing w:val="-12"/>
                <w:sz w:val="24"/>
              </w:rPr>
              <w:t xml:space="preserve"> </w:t>
            </w:r>
            <w:r>
              <w:rPr>
                <w:rFonts w:ascii="Times New Roman" w:hAnsi="Times New Roman"/>
                <w:sz w:val="24"/>
              </w:rPr>
              <w:t>javnih</w:t>
            </w:r>
            <w:r>
              <w:rPr>
                <w:rFonts w:ascii="Times New Roman" w:hAnsi="Times New Roman"/>
                <w:spacing w:val="-12"/>
                <w:sz w:val="24"/>
              </w:rPr>
              <w:t xml:space="preserve"> </w:t>
            </w:r>
            <w:r>
              <w:rPr>
                <w:rFonts w:ascii="Times New Roman" w:hAnsi="Times New Roman"/>
                <w:sz w:val="24"/>
              </w:rPr>
              <w:t>potreba</w:t>
            </w:r>
            <w:r>
              <w:rPr>
                <w:rFonts w:ascii="Times New Roman" w:hAnsi="Times New Roman"/>
                <w:spacing w:val="36"/>
                <w:sz w:val="24"/>
              </w:rPr>
              <w:t xml:space="preserve"> </w:t>
            </w:r>
            <w:r>
              <w:rPr>
                <w:rFonts w:ascii="Times New Roman" w:hAnsi="Times New Roman"/>
                <w:sz w:val="24"/>
              </w:rPr>
              <w:t>udruga civilnog društva.</w:t>
            </w:r>
          </w:p>
        </w:tc>
      </w:tr>
      <w:tr w:rsidR="007374B6" w14:paraId="10D58116" w14:textId="77777777">
        <w:trPr>
          <w:trHeight w:val="604"/>
        </w:trPr>
        <w:tc>
          <w:tcPr>
            <w:tcW w:w="3503" w:type="dxa"/>
          </w:tcPr>
          <w:p w14:paraId="72AF482E"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49710B90" w14:textId="77777777" w:rsidR="007374B6" w:rsidRDefault="00000000">
            <w:pPr>
              <w:pStyle w:val="TableParagraph"/>
              <w:spacing w:before="32" w:line="270" w:lineRule="atLeast"/>
              <w:ind w:left="109"/>
              <w:rPr>
                <w:rFonts w:ascii="Times New Roman"/>
                <w:sz w:val="24"/>
              </w:rPr>
            </w:pPr>
            <w:r>
              <w:rPr>
                <w:rFonts w:ascii="Times New Roman"/>
                <w:sz w:val="24"/>
              </w:rPr>
              <w:t>Broj</w:t>
            </w:r>
            <w:r>
              <w:rPr>
                <w:rFonts w:ascii="Times New Roman"/>
                <w:spacing w:val="80"/>
                <w:sz w:val="24"/>
              </w:rPr>
              <w:t xml:space="preserve"> </w:t>
            </w:r>
            <w:r>
              <w:rPr>
                <w:rFonts w:ascii="Times New Roman"/>
                <w:sz w:val="24"/>
              </w:rPr>
              <w:t>potpisanih</w:t>
            </w:r>
            <w:r>
              <w:rPr>
                <w:rFonts w:ascii="Times New Roman"/>
                <w:spacing w:val="80"/>
                <w:sz w:val="24"/>
              </w:rPr>
              <w:t xml:space="preserve"> </w:t>
            </w:r>
            <w:r>
              <w:rPr>
                <w:rFonts w:ascii="Times New Roman"/>
                <w:sz w:val="24"/>
              </w:rPr>
              <w:t>ugovora</w:t>
            </w:r>
            <w:r>
              <w:rPr>
                <w:rFonts w:ascii="Times New Roman"/>
                <w:spacing w:val="80"/>
                <w:sz w:val="24"/>
              </w:rPr>
              <w:t xml:space="preserve"> </w:t>
            </w:r>
            <w:r>
              <w:rPr>
                <w:rFonts w:ascii="Times New Roman"/>
                <w:sz w:val="24"/>
              </w:rPr>
              <w:t>i</w:t>
            </w:r>
            <w:r>
              <w:rPr>
                <w:rFonts w:ascii="Times New Roman"/>
                <w:spacing w:val="80"/>
                <w:sz w:val="24"/>
              </w:rPr>
              <w:t xml:space="preserve"> </w:t>
            </w:r>
            <w:r>
              <w:rPr>
                <w:rFonts w:ascii="Times New Roman"/>
                <w:sz w:val="24"/>
              </w:rPr>
              <w:t>dodijeljenih</w:t>
            </w:r>
            <w:r>
              <w:rPr>
                <w:rFonts w:ascii="Times New Roman"/>
                <w:spacing w:val="80"/>
                <w:sz w:val="24"/>
              </w:rPr>
              <w:t xml:space="preserve"> </w:t>
            </w:r>
            <w:r>
              <w:rPr>
                <w:rFonts w:ascii="Times New Roman"/>
                <w:sz w:val="24"/>
              </w:rPr>
              <w:t>financijskih</w:t>
            </w:r>
            <w:r>
              <w:rPr>
                <w:rFonts w:ascii="Times New Roman"/>
                <w:spacing w:val="80"/>
                <w:sz w:val="24"/>
              </w:rPr>
              <w:t xml:space="preserve"> </w:t>
            </w:r>
            <w:r>
              <w:rPr>
                <w:rFonts w:ascii="Times New Roman"/>
                <w:sz w:val="24"/>
              </w:rPr>
              <w:t>potpora udrugama i vjerskim zajednicama.</w:t>
            </w:r>
          </w:p>
        </w:tc>
      </w:tr>
      <w:tr w:rsidR="007374B6" w14:paraId="00FCE4B2" w14:textId="77777777">
        <w:trPr>
          <w:trHeight w:val="2536"/>
        </w:trPr>
        <w:tc>
          <w:tcPr>
            <w:tcW w:w="3503" w:type="dxa"/>
          </w:tcPr>
          <w:p w14:paraId="69C5E070" w14:textId="77777777" w:rsidR="007374B6" w:rsidRDefault="00000000">
            <w:pPr>
              <w:pStyle w:val="TableParagraph"/>
              <w:spacing w:before="52"/>
              <w:ind w:left="110"/>
              <w:rPr>
                <w:rFonts w:ascii="Times New Roman" w:hAnsi="Times New Roman"/>
                <w:sz w:val="24"/>
              </w:rPr>
            </w:pPr>
            <w:r>
              <w:rPr>
                <w:rFonts w:ascii="Times New Roman" w:hAnsi="Times New Roman"/>
                <w:spacing w:val="-2"/>
                <w:sz w:val="24"/>
              </w:rPr>
              <w:t>Obrazloženje</w:t>
            </w:r>
          </w:p>
        </w:tc>
        <w:tc>
          <w:tcPr>
            <w:tcW w:w="6426" w:type="dxa"/>
          </w:tcPr>
          <w:p w14:paraId="67401269" w14:textId="77777777" w:rsidR="007374B6" w:rsidRDefault="00000000">
            <w:pPr>
              <w:pStyle w:val="TableParagraph"/>
              <w:spacing w:before="52"/>
              <w:ind w:left="109" w:right="44"/>
              <w:jc w:val="both"/>
              <w:rPr>
                <w:rFonts w:ascii="Times New Roman" w:hAnsi="Times New Roman"/>
                <w:sz w:val="24"/>
              </w:rPr>
            </w:pPr>
            <w:r>
              <w:rPr>
                <w:rFonts w:ascii="Times New Roman" w:hAnsi="Times New Roman"/>
                <w:sz w:val="24"/>
              </w:rPr>
              <w:t>Financiranje javnih potreba udruga građana kao i razvoja zajednice</w:t>
            </w:r>
            <w:r>
              <w:rPr>
                <w:rFonts w:ascii="Times New Roman" w:hAnsi="Times New Roman"/>
                <w:spacing w:val="-2"/>
                <w:sz w:val="24"/>
              </w:rPr>
              <w:t xml:space="preserve"> </w:t>
            </w:r>
            <w:r>
              <w:rPr>
                <w:rFonts w:ascii="Times New Roman" w:hAnsi="Times New Roman"/>
                <w:sz w:val="24"/>
              </w:rPr>
              <w:t>ostvarivanjem programa</w:t>
            </w:r>
            <w:r>
              <w:rPr>
                <w:rFonts w:ascii="Times New Roman" w:hAnsi="Times New Roman"/>
                <w:spacing w:val="-1"/>
                <w:sz w:val="24"/>
              </w:rPr>
              <w:t xml:space="preserve"> </w:t>
            </w:r>
            <w:r>
              <w:rPr>
                <w:rFonts w:ascii="Times New Roman" w:hAnsi="Times New Roman"/>
                <w:sz w:val="24"/>
              </w:rPr>
              <w:t>i projekata udruga</w:t>
            </w:r>
            <w:r>
              <w:rPr>
                <w:rFonts w:ascii="Times New Roman" w:hAnsi="Times New Roman"/>
                <w:spacing w:val="-2"/>
                <w:sz w:val="24"/>
              </w:rPr>
              <w:t xml:space="preserve"> </w:t>
            </w:r>
            <w:r>
              <w:rPr>
                <w:rFonts w:ascii="Times New Roman" w:hAnsi="Times New Roman"/>
                <w:sz w:val="24"/>
              </w:rPr>
              <w:t>građana,</w:t>
            </w:r>
            <w:r>
              <w:rPr>
                <w:rFonts w:ascii="Times New Roman" w:hAnsi="Times New Roman"/>
                <w:spacing w:val="-1"/>
                <w:sz w:val="24"/>
              </w:rPr>
              <w:t xml:space="preserve"> </w:t>
            </w:r>
            <w:r>
              <w:rPr>
                <w:rFonts w:ascii="Times New Roman" w:hAnsi="Times New Roman"/>
                <w:sz w:val="24"/>
              </w:rPr>
              <w:t>te financiranje Gradskog društva Crvenog križa Šibenik osnova je navedenog programa.</w:t>
            </w:r>
          </w:p>
          <w:p w14:paraId="200F2B4D" w14:textId="77777777" w:rsidR="007374B6" w:rsidRDefault="00000000">
            <w:pPr>
              <w:pStyle w:val="TableParagraph"/>
              <w:spacing w:before="0" w:line="270" w:lineRule="atLeast"/>
              <w:ind w:left="109" w:right="43"/>
              <w:jc w:val="both"/>
              <w:rPr>
                <w:rFonts w:ascii="Times New Roman" w:hAnsi="Times New Roman"/>
                <w:sz w:val="24"/>
              </w:rPr>
            </w:pPr>
            <w:r>
              <w:rPr>
                <w:rFonts w:ascii="Times New Roman" w:hAnsi="Times New Roman"/>
                <w:sz w:val="24"/>
              </w:rPr>
              <w:t>Ovim I. izmjenama i dopunama proračuna za 2026. godinu planirana stavka će se smanjiti za iznos od 1.639,00 eura zbog usklađivanja godišnjeg iznosa financiranja Gradskog društva Crvenog</w:t>
            </w:r>
            <w:r>
              <w:rPr>
                <w:rFonts w:ascii="Times New Roman" w:hAnsi="Times New Roman"/>
                <w:spacing w:val="-15"/>
                <w:sz w:val="24"/>
              </w:rPr>
              <w:t xml:space="preserve"> </w:t>
            </w:r>
            <w:r>
              <w:rPr>
                <w:rFonts w:ascii="Times New Roman" w:hAnsi="Times New Roman"/>
                <w:sz w:val="24"/>
              </w:rPr>
              <w:t>križa</w:t>
            </w:r>
            <w:r>
              <w:rPr>
                <w:rFonts w:ascii="Times New Roman" w:hAnsi="Times New Roman"/>
                <w:spacing w:val="-15"/>
                <w:sz w:val="24"/>
              </w:rPr>
              <w:t xml:space="preserve"> </w:t>
            </w:r>
            <w:r>
              <w:rPr>
                <w:rFonts w:ascii="Times New Roman" w:hAnsi="Times New Roman"/>
                <w:sz w:val="24"/>
              </w:rPr>
              <w:t>Šibenik,</w:t>
            </w:r>
            <w:r>
              <w:rPr>
                <w:rFonts w:ascii="Times New Roman" w:hAnsi="Times New Roman"/>
                <w:spacing w:val="-15"/>
                <w:sz w:val="24"/>
              </w:rPr>
              <w:t xml:space="preserve"> </w:t>
            </w:r>
            <w:r>
              <w:rPr>
                <w:rFonts w:ascii="Times New Roman" w:hAnsi="Times New Roman"/>
                <w:sz w:val="24"/>
              </w:rPr>
              <w:t>a</w:t>
            </w:r>
            <w:r>
              <w:rPr>
                <w:rFonts w:ascii="Times New Roman" w:hAnsi="Times New Roman"/>
                <w:spacing w:val="-15"/>
                <w:sz w:val="24"/>
              </w:rPr>
              <w:t xml:space="preserve"> </w:t>
            </w:r>
            <w:r>
              <w:rPr>
                <w:rFonts w:ascii="Times New Roman" w:hAnsi="Times New Roman"/>
                <w:sz w:val="24"/>
              </w:rPr>
              <w:t>sukladno</w:t>
            </w:r>
            <w:r>
              <w:rPr>
                <w:rFonts w:ascii="Times New Roman" w:hAnsi="Times New Roman"/>
                <w:spacing w:val="-15"/>
                <w:sz w:val="24"/>
              </w:rPr>
              <w:t xml:space="preserve"> </w:t>
            </w:r>
            <w:r>
              <w:rPr>
                <w:rFonts w:ascii="Times New Roman" w:hAnsi="Times New Roman"/>
                <w:sz w:val="24"/>
              </w:rPr>
              <w:t>Pravilniku</w:t>
            </w:r>
            <w:r>
              <w:rPr>
                <w:rFonts w:ascii="Times New Roman" w:hAnsi="Times New Roman"/>
                <w:spacing w:val="-15"/>
                <w:sz w:val="24"/>
              </w:rPr>
              <w:t xml:space="preserve"> </w:t>
            </w:r>
            <w:r>
              <w:rPr>
                <w:rFonts w:ascii="Times New Roman" w:hAnsi="Times New Roman"/>
                <w:sz w:val="24"/>
              </w:rPr>
              <w:t>o</w:t>
            </w:r>
            <w:r>
              <w:rPr>
                <w:rFonts w:ascii="Times New Roman" w:hAnsi="Times New Roman"/>
                <w:spacing w:val="-15"/>
                <w:sz w:val="24"/>
              </w:rPr>
              <w:t xml:space="preserve"> </w:t>
            </w:r>
            <w:r>
              <w:rPr>
                <w:rFonts w:ascii="Times New Roman" w:hAnsi="Times New Roman"/>
                <w:sz w:val="24"/>
              </w:rPr>
              <w:t>načinu</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rokovima plaćanja</w:t>
            </w:r>
            <w:r>
              <w:rPr>
                <w:rFonts w:ascii="Times New Roman" w:hAnsi="Times New Roman"/>
                <w:spacing w:val="27"/>
                <w:sz w:val="24"/>
              </w:rPr>
              <w:t xml:space="preserve">  </w:t>
            </w:r>
            <w:r>
              <w:rPr>
                <w:rFonts w:ascii="Times New Roman" w:hAnsi="Times New Roman"/>
                <w:sz w:val="24"/>
              </w:rPr>
              <w:t>sredstava</w:t>
            </w:r>
            <w:r>
              <w:rPr>
                <w:rFonts w:ascii="Times New Roman" w:hAnsi="Times New Roman"/>
                <w:spacing w:val="28"/>
                <w:sz w:val="24"/>
              </w:rPr>
              <w:t xml:space="preserve">  </w:t>
            </w:r>
            <w:r>
              <w:rPr>
                <w:rFonts w:ascii="Times New Roman" w:hAnsi="Times New Roman"/>
                <w:sz w:val="24"/>
              </w:rPr>
              <w:t>iz</w:t>
            </w:r>
            <w:r>
              <w:rPr>
                <w:rFonts w:ascii="Times New Roman" w:hAnsi="Times New Roman"/>
                <w:spacing w:val="28"/>
                <w:sz w:val="24"/>
              </w:rPr>
              <w:t xml:space="preserve">  </w:t>
            </w:r>
            <w:r>
              <w:rPr>
                <w:rFonts w:ascii="Times New Roman" w:hAnsi="Times New Roman"/>
                <w:sz w:val="24"/>
              </w:rPr>
              <w:t>prihoda</w:t>
            </w:r>
            <w:r>
              <w:rPr>
                <w:rFonts w:ascii="Times New Roman" w:hAnsi="Times New Roman"/>
                <w:spacing w:val="27"/>
                <w:sz w:val="24"/>
              </w:rPr>
              <w:t xml:space="preserve">  </w:t>
            </w:r>
            <w:r>
              <w:rPr>
                <w:rFonts w:ascii="Times New Roman" w:hAnsi="Times New Roman"/>
                <w:sz w:val="24"/>
              </w:rPr>
              <w:t>jedinica</w:t>
            </w:r>
            <w:r>
              <w:rPr>
                <w:rFonts w:ascii="Times New Roman" w:hAnsi="Times New Roman"/>
                <w:spacing w:val="28"/>
                <w:sz w:val="24"/>
              </w:rPr>
              <w:t xml:space="preserve">  </w:t>
            </w:r>
            <w:r>
              <w:rPr>
                <w:rFonts w:ascii="Times New Roman" w:hAnsi="Times New Roman"/>
                <w:sz w:val="24"/>
              </w:rPr>
              <w:t>lokalne</w:t>
            </w:r>
            <w:r>
              <w:rPr>
                <w:rFonts w:ascii="Times New Roman" w:hAnsi="Times New Roman"/>
                <w:spacing w:val="27"/>
                <w:sz w:val="24"/>
              </w:rPr>
              <w:t xml:space="preserve">  </w:t>
            </w:r>
            <w:r>
              <w:rPr>
                <w:rFonts w:ascii="Times New Roman" w:hAnsi="Times New Roman"/>
                <w:sz w:val="24"/>
              </w:rPr>
              <w:t>i</w:t>
            </w:r>
            <w:r>
              <w:rPr>
                <w:rFonts w:ascii="Times New Roman" w:hAnsi="Times New Roman"/>
                <w:spacing w:val="29"/>
                <w:sz w:val="24"/>
              </w:rPr>
              <w:t xml:space="preserve">  </w:t>
            </w:r>
            <w:r>
              <w:rPr>
                <w:rFonts w:ascii="Times New Roman" w:hAnsi="Times New Roman"/>
                <w:spacing w:val="-2"/>
                <w:sz w:val="24"/>
              </w:rPr>
              <w:t>područne</w:t>
            </w:r>
          </w:p>
        </w:tc>
      </w:tr>
    </w:tbl>
    <w:p w14:paraId="00DE2B3A" w14:textId="77777777" w:rsidR="007374B6" w:rsidRDefault="007374B6">
      <w:pPr>
        <w:pStyle w:val="TableParagraph"/>
        <w:spacing w:line="270" w:lineRule="atLeast"/>
        <w:jc w:val="both"/>
        <w:rPr>
          <w:rFonts w:ascii="Times New Roman" w:hAnsi="Times New Roman"/>
          <w:sz w:val="24"/>
        </w:rPr>
        <w:sectPr w:rsidR="007374B6">
          <w:headerReference w:type="default" r:id="rId65"/>
          <w:footerReference w:type="default" r:id="rId66"/>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162C3D5C" w14:textId="77777777">
        <w:trPr>
          <w:trHeight w:val="883"/>
        </w:trPr>
        <w:tc>
          <w:tcPr>
            <w:tcW w:w="3503" w:type="dxa"/>
          </w:tcPr>
          <w:p w14:paraId="662D0A24" w14:textId="77777777" w:rsidR="007374B6" w:rsidRDefault="007374B6">
            <w:pPr>
              <w:pStyle w:val="TableParagraph"/>
              <w:spacing w:before="0"/>
              <w:rPr>
                <w:rFonts w:ascii="Times New Roman"/>
                <w:sz w:val="24"/>
              </w:rPr>
            </w:pPr>
          </w:p>
        </w:tc>
        <w:tc>
          <w:tcPr>
            <w:tcW w:w="6426" w:type="dxa"/>
          </w:tcPr>
          <w:p w14:paraId="68EAE3A6" w14:textId="77777777" w:rsidR="007374B6" w:rsidRDefault="00000000">
            <w:pPr>
              <w:pStyle w:val="TableParagraph"/>
              <w:spacing w:before="54"/>
              <w:ind w:left="109"/>
              <w:rPr>
                <w:rFonts w:ascii="Times New Roman" w:hAnsi="Times New Roman"/>
                <w:sz w:val="24"/>
              </w:rPr>
            </w:pPr>
            <w:r>
              <w:rPr>
                <w:rFonts w:ascii="Times New Roman" w:hAnsi="Times New Roman"/>
                <w:sz w:val="24"/>
              </w:rPr>
              <w:t>(regionalne)</w:t>
            </w:r>
            <w:r>
              <w:rPr>
                <w:rFonts w:ascii="Times New Roman" w:hAnsi="Times New Roman"/>
                <w:spacing w:val="27"/>
                <w:sz w:val="24"/>
              </w:rPr>
              <w:t xml:space="preserve"> </w:t>
            </w:r>
            <w:r>
              <w:rPr>
                <w:rFonts w:ascii="Times New Roman" w:hAnsi="Times New Roman"/>
                <w:sz w:val="24"/>
              </w:rPr>
              <w:t>samouprave</w:t>
            </w:r>
            <w:r>
              <w:rPr>
                <w:rFonts w:ascii="Times New Roman" w:hAnsi="Times New Roman"/>
                <w:spacing w:val="29"/>
                <w:sz w:val="24"/>
              </w:rPr>
              <w:t xml:space="preserve"> </w:t>
            </w:r>
            <w:r>
              <w:rPr>
                <w:rFonts w:ascii="Times New Roman" w:hAnsi="Times New Roman"/>
                <w:sz w:val="24"/>
              </w:rPr>
              <w:t>za</w:t>
            </w:r>
            <w:r>
              <w:rPr>
                <w:rFonts w:ascii="Times New Roman" w:hAnsi="Times New Roman"/>
                <w:spacing w:val="26"/>
                <w:sz w:val="24"/>
              </w:rPr>
              <w:t xml:space="preserve"> </w:t>
            </w:r>
            <w:r>
              <w:rPr>
                <w:rFonts w:ascii="Times New Roman" w:hAnsi="Times New Roman"/>
                <w:sz w:val="24"/>
              </w:rPr>
              <w:t>rad</w:t>
            </w:r>
            <w:r>
              <w:rPr>
                <w:rFonts w:ascii="Times New Roman" w:hAnsi="Times New Roman"/>
                <w:spacing w:val="27"/>
                <w:sz w:val="24"/>
              </w:rPr>
              <w:t xml:space="preserve"> </w:t>
            </w:r>
            <w:r>
              <w:rPr>
                <w:rFonts w:ascii="Times New Roman" w:hAnsi="Times New Roman"/>
                <w:sz w:val="24"/>
              </w:rPr>
              <w:t>ustrojstvenih</w:t>
            </w:r>
            <w:r>
              <w:rPr>
                <w:rFonts w:ascii="Times New Roman" w:hAnsi="Times New Roman"/>
                <w:spacing w:val="27"/>
                <w:sz w:val="24"/>
              </w:rPr>
              <w:t xml:space="preserve"> </w:t>
            </w:r>
            <w:r>
              <w:rPr>
                <w:rFonts w:ascii="Times New Roman" w:hAnsi="Times New Roman"/>
                <w:sz w:val="24"/>
              </w:rPr>
              <w:t>oblika</w:t>
            </w:r>
            <w:r>
              <w:rPr>
                <w:rFonts w:ascii="Times New Roman" w:hAnsi="Times New Roman"/>
                <w:spacing w:val="27"/>
                <w:sz w:val="24"/>
              </w:rPr>
              <w:t xml:space="preserve"> </w:t>
            </w:r>
            <w:r>
              <w:rPr>
                <w:rFonts w:ascii="Times New Roman" w:hAnsi="Times New Roman"/>
                <w:sz w:val="24"/>
              </w:rPr>
              <w:t>Hrvatskog Crvenog križa („Narodne Novine“ broj 18/11).</w:t>
            </w:r>
          </w:p>
        </w:tc>
      </w:tr>
      <w:tr w:rsidR="007374B6" w14:paraId="22852A60" w14:textId="77777777">
        <w:trPr>
          <w:trHeight w:val="328"/>
        </w:trPr>
        <w:tc>
          <w:tcPr>
            <w:tcW w:w="3503" w:type="dxa"/>
          </w:tcPr>
          <w:p w14:paraId="3A3AB509" w14:textId="77777777" w:rsidR="007374B6" w:rsidRDefault="00000000">
            <w:pPr>
              <w:pStyle w:val="TableParagraph"/>
              <w:spacing w:before="51" w:line="257" w:lineRule="exact"/>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793FE019" w14:textId="77777777" w:rsidR="007374B6" w:rsidRDefault="00000000">
            <w:pPr>
              <w:pStyle w:val="TableParagraph"/>
              <w:spacing w:before="51" w:line="257" w:lineRule="exact"/>
              <w:ind w:left="100"/>
              <w:rPr>
                <w:rFonts w:ascii="Times New Roman" w:hAnsi="Times New Roman"/>
                <w:sz w:val="24"/>
              </w:rPr>
            </w:pPr>
            <w:r>
              <w:rPr>
                <w:rFonts w:ascii="Times New Roman" w:hAnsi="Times New Roman"/>
                <w:sz w:val="24"/>
              </w:rPr>
              <w:t>00302</w:t>
            </w:r>
            <w:r>
              <w:rPr>
                <w:rFonts w:ascii="Times New Roman" w:hAnsi="Times New Roman"/>
                <w:spacing w:val="-4"/>
                <w:sz w:val="24"/>
              </w:rPr>
              <w:t xml:space="preserve"> </w:t>
            </w:r>
            <w:r>
              <w:rPr>
                <w:rFonts w:ascii="Times New Roman" w:hAnsi="Times New Roman"/>
                <w:sz w:val="24"/>
              </w:rPr>
              <w:t>OSNOVNO</w:t>
            </w:r>
            <w:r>
              <w:rPr>
                <w:rFonts w:ascii="Times New Roman" w:hAnsi="Times New Roman"/>
                <w:spacing w:val="-3"/>
                <w:sz w:val="24"/>
              </w:rPr>
              <w:t xml:space="preserve"> </w:t>
            </w:r>
            <w:r>
              <w:rPr>
                <w:rFonts w:ascii="Times New Roman" w:hAnsi="Times New Roman"/>
                <w:spacing w:val="-2"/>
                <w:sz w:val="24"/>
              </w:rPr>
              <w:t>ŠKOLSTVO</w:t>
            </w:r>
          </w:p>
        </w:tc>
      </w:tr>
      <w:tr w:rsidR="007374B6" w14:paraId="0EC7A7EE" w14:textId="77777777">
        <w:trPr>
          <w:trHeight w:val="328"/>
        </w:trPr>
        <w:tc>
          <w:tcPr>
            <w:tcW w:w="3503" w:type="dxa"/>
          </w:tcPr>
          <w:p w14:paraId="69B77220"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3DA219E1" w14:textId="77777777" w:rsidR="007374B6" w:rsidRDefault="00000000">
            <w:pPr>
              <w:pStyle w:val="TableParagraph"/>
              <w:spacing w:before="51" w:line="257" w:lineRule="exact"/>
              <w:ind w:left="109"/>
              <w:rPr>
                <w:rFonts w:ascii="Times New Roman"/>
                <w:sz w:val="24"/>
              </w:rPr>
            </w:pPr>
            <w:r>
              <w:rPr>
                <w:rFonts w:ascii="Times New Roman"/>
                <w:sz w:val="24"/>
              </w:rPr>
              <w:t xml:space="preserve">0912 Osnovno </w:t>
            </w:r>
            <w:r>
              <w:rPr>
                <w:rFonts w:ascii="Times New Roman"/>
                <w:spacing w:val="-2"/>
                <w:sz w:val="24"/>
              </w:rPr>
              <w:t>obrazovanje</w:t>
            </w:r>
          </w:p>
        </w:tc>
      </w:tr>
      <w:tr w:rsidR="007374B6" w14:paraId="3A239004" w14:textId="77777777">
        <w:trPr>
          <w:trHeight w:val="6401"/>
        </w:trPr>
        <w:tc>
          <w:tcPr>
            <w:tcW w:w="3503" w:type="dxa"/>
          </w:tcPr>
          <w:p w14:paraId="1C820B1D"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43F10D1C" w14:textId="77777777" w:rsidR="007374B6" w:rsidRDefault="00000000">
            <w:pPr>
              <w:pStyle w:val="TableParagraph"/>
              <w:spacing w:before="51"/>
              <w:ind w:left="109" w:right="43"/>
              <w:jc w:val="both"/>
              <w:rPr>
                <w:rFonts w:ascii="Times New Roman" w:hAnsi="Times New Roman"/>
                <w:sz w:val="24"/>
              </w:rPr>
            </w:pPr>
            <w:r>
              <w:rPr>
                <w:rFonts w:ascii="Times New Roman" w:hAnsi="Times New Roman"/>
                <w:sz w:val="24"/>
              </w:rPr>
              <w:t>Zakon o odgoju i obrazovanju u osnovnoj i srednjoj školi („Narodne</w:t>
            </w:r>
            <w:r>
              <w:rPr>
                <w:rFonts w:ascii="Times New Roman" w:hAnsi="Times New Roman"/>
                <w:spacing w:val="-15"/>
                <w:sz w:val="24"/>
              </w:rPr>
              <w:t xml:space="preserve"> </w:t>
            </w:r>
            <w:r>
              <w:rPr>
                <w:rFonts w:ascii="Times New Roman" w:hAnsi="Times New Roman"/>
                <w:sz w:val="24"/>
              </w:rPr>
              <w:t>novine“,</w:t>
            </w:r>
            <w:r>
              <w:rPr>
                <w:rFonts w:ascii="Times New Roman" w:hAnsi="Times New Roman"/>
                <w:spacing w:val="-15"/>
                <w:sz w:val="24"/>
              </w:rPr>
              <w:t xml:space="preserve"> </w:t>
            </w:r>
            <w:r>
              <w:rPr>
                <w:rFonts w:ascii="Times New Roman" w:hAnsi="Times New Roman"/>
                <w:sz w:val="24"/>
              </w:rPr>
              <w:t>broj</w:t>
            </w:r>
            <w:r>
              <w:rPr>
                <w:rFonts w:ascii="Times New Roman" w:hAnsi="Times New Roman"/>
                <w:spacing w:val="-15"/>
                <w:sz w:val="24"/>
              </w:rPr>
              <w:t xml:space="preserve"> </w:t>
            </w:r>
            <w:r>
              <w:rPr>
                <w:rFonts w:ascii="Times New Roman" w:hAnsi="Times New Roman"/>
                <w:sz w:val="24"/>
              </w:rPr>
              <w:t>87/08,</w:t>
            </w:r>
            <w:r>
              <w:rPr>
                <w:rFonts w:ascii="Times New Roman" w:hAnsi="Times New Roman"/>
                <w:spacing w:val="-14"/>
                <w:sz w:val="24"/>
              </w:rPr>
              <w:t xml:space="preserve"> </w:t>
            </w:r>
            <w:r>
              <w:rPr>
                <w:rFonts w:ascii="Times New Roman" w:hAnsi="Times New Roman"/>
                <w:sz w:val="24"/>
              </w:rPr>
              <w:t>86/09,</w:t>
            </w:r>
            <w:r>
              <w:rPr>
                <w:rFonts w:ascii="Times New Roman" w:hAnsi="Times New Roman"/>
                <w:spacing w:val="-15"/>
                <w:sz w:val="24"/>
              </w:rPr>
              <w:t xml:space="preserve"> </w:t>
            </w:r>
            <w:r>
              <w:rPr>
                <w:rFonts w:ascii="Times New Roman" w:hAnsi="Times New Roman"/>
                <w:sz w:val="24"/>
              </w:rPr>
              <w:t>92/10,</w:t>
            </w:r>
            <w:r>
              <w:rPr>
                <w:rFonts w:ascii="Times New Roman" w:hAnsi="Times New Roman"/>
                <w:spacing w:val="-14"/>
                <w:sz w:val="24"/>
              </w:rPr>
              <w:t xml:space="preserve"> </w:t>
            </w:r>
            <w:r>
              <w:rPr>
                <w:rFonts w:ascii="Times New Roman" w:hAnsi="Times New Roman"/>
                <w:sz w:val="24"/>
              </w:rPr>
              <w:t>105/10,</w:t>
            </w:r>
            <w:r>
              <w:rPr>
                <w:rFonts w:ascii="Times New Roman" w:hAnsi="Times New Roman"/>
                <w:spacing w:val="-15"/>
                <w:sz w:val="24"/>
              </w:rPr>
              <w:t xml:space="preserve"> </w:t>
            </w:r>
            <w:r>
              <w:rPr>
                <w:rFonts w:ascii="Times New Roman" w:hAnsi="Times New Roman"/>
                <w:sz w:val="24"/>
              </w:rPr>
              <w:t>90/11,</w:t>
            </w:r>
            <w:r>
              <w:rPr>
                <w:rFonts w:ascii="Times New Roman" w:hAnsi="Times New Roman"/>
                <w:spacing w:val="-14"/>
                <w:sz w:val="24"/>
              </w:rPr>
              <w:t xml:space="preserve"> </w:t>
            </w:r>
            <w:r>
              <w:rPr>
                <w:rFonts w:ascii="Times New Roman" w:hAnsi="Times New Roman"/>
                <w:sz w:val="24"/>
              </w:rPr>
              <w:t>5/12, 16/12,</w:t>
            </w:r>
            <w:r>
              <w:rPr>
                <w:rFonts w:ascii="Times New Roman" w:hAnsi="Times New Roman"/>
                <w:spacing w:val="9"/>
                <w:sz w:val="24"/>
              </w:rPr>
              <w:t xml:space="preserve"> </w:t>
            </w:r>
            <w:r>
              <w:rPr>
                <w:rFonts w:ascii="Times New Roman" w:hAnsi="Times New Roman"/>
                <w:sz w:val="24"/>
              </w:rPr>
              <w:t>86/12,</w:t>
            </w:r>
            <w:r>
              <w:rPr>
                <w:rFonts w:ascii="Times New Roman" w:hAnsi="Times New Roman"/>
                <w:spacing w:val="9"/>
                <w:sz w:val="24"/>
              </w:rPr>
              <w:t xml:space="preserve"> </w:t>
            </w:r>
            <w:r>
              <w:rPr>
                <w:rFonts w:ascii="Times New Roman" w:hAnsi="Times New Roman"/>
                <w:sz w:val="24"/>
              </w:rPr>
              <w:t>126/12,</w:t>
            </w:r>
            <w:r>
              <w:rPr>
                <w:rFonts w:ascii="Times New Roman" w:hAnsi="Times New Roman"/>
                <w:spacing w:val="9"/>
                <w:sz w:val="24"/>
              </w:rPr>
              <w:t xml:space="preserve"> </w:t>
            </w:r>
            <w:r>
              <w:rPr>
                <w:rFonts w:ascii="Times New Roman" w:hAnsi="Times New Roman"/>
                <w:sz w:val="24"/>
              </w:rPr>
              <w:t>94/13,</w:t>
            </w:r>
            <w:r>
              <w:rPr>
                <w:rFonts w:ascii="Times New Roman" w:hAnsi="Times New Roman"/>
                <w:spacing w:val="9"/>
                <w:sz w:val="24"/>
              </w:rPr>
              <w:t xml:space="preserve"> </w:t>
            </w:r>
            <w:r>
              <w:rPr>
                <w:rFonts w:ascii="Times New Roman" w:hAnsi="Times New Roman"/>
                <w:sz w:val="24"/>
              </w:rPr>
              <w:t>152/14,</w:t>
            </w:r>
            <w:r>
              <w:rPr>
                <w:rFonts w:ascii="Times New Roman" w:hAnsi="Times New Roman"/>
                <w:spacing w:val="9"/>
                <w:sz w:val="24"/>
              </w:rPr>
              <w:t xml:space="preserve"> </w:t>
            </w:r>
            <w:r>
              <w:rPr>
                <w:rFonts w:ascii="Times New Roman" w:hAnsi="Times New Roman"/>
                <w:sz w:val="24"/>
              </w:rPr>
              <w:t>07/17,</w:t>
            </w:r>
            <w:r>
              <w:rPr>
                <w:rFonts w:ascii="Times New Roman" w:hAnsi="Times New Roman"/>
                <w:spacing w:val="9"/>
                <w:sz w:val="24"/>
              </w:rPr>
              <w:t xml:space="preserve"> </w:t>
            </w:r>
            <w:r>
              <w:rPr>
                <w:rFonts w:ascii="Times New Roman" w:hAnsi="Times New Roman"/>
                <w:sz w:val="24"/>
              </w:rPr>
              <w:t>68/18,</w:t>
            </w:r>
            <w:r>
              <w:rPr>
                <w:rFonts w:ascii="Times New Roman" w:hAnsi="Times New Roman"/>
                <w:spacing w:val="9"/>
                <w:sz w:val="24"/>
              </w:rPr>
              <w:t xml:space="preserve"> </w:t>
            </w:r>
            <w:r>
              <w:rPr>
                <w:rFonts w:ascii="Times New Roman" w:hAnsi="Times New Roman"/>
                <w:sz w:val="24"/>
              </w:rPr>
              <w:t>98/19,</w:t>
            </w:r>
            <w:r>
              <w:rPr>
                <w:rFonts w:ascii="Times New Roman" w:hAnsi="Times New Roman"/>
                <w:spacing w:val="9"/>
                <w:sz w:val="24"/>
              </w:rPr>
              <w:t xml:space="preserve"> </w:t>
            </w:r>
            <w:r>
              <w:rPr>
                <w:rFonts w:ascii="Times New Roman" w:hAnsi="Times New Roman"/>
                <w:spacing w:val="-2"/>
                <w:sz w:val="24"/>
              </w:rPr>
              <w:t>64/20,</w:t>
            </w:r>
          </w:p>
          <w:p w14:paraId="1190C025" w14:textId="77777777" w:rsidR="007374B6" w:rsidRDefault="00000000">
            <w:pPr>
              <w:pStyle w:val="TableParagraph"/>
              <w:spacing w:before="1"/>
              <w:ind w:left="109"/>
              <w:jc w:val="both"/>
              <w:rPr>
                <w:rFonts w:ascii="Times New Roman"/>
                <w:sz w:val="24"/>
              </w:rPr>
            </w:pPr>
            <w:r>
              <w:rPr>
                <w:rFonts w:ascii="Times New Roman"/>
                <w:sz w:val="24"/>
              </w:rPr>
              <w:t xml:space="preserve">151/22, 155/23 i </w:t>
            </w:r>
            <w:r>
              <w:rPr>
                <w:rFonts w:ascii="Times New Roman"/>
                <w:spacing w:val="-2"/>
                <w:sz w:val="24"/>
              </w:rPr>
              <w:t>156/23);</w:t>
            </w:r>
          </w:p>
          <w:p w14:paraId="7927FE2A" w14:textId="77777777" w:rsidR="007374B6" w:rsidRDefault="00000000">
            <w:pPr>
              <w:pStyle w:val="TableParagraph"/>
              <w:spacing w:before="0"/>
              <w:ind w:left="109" w:right="44"/>
              <w:jc w:val="both"/>
              <w:rPr>
                <w:rFonts w:ascii="Times New Roman" w:hAnsi="Times New Roman"/>
                <w:sz w:val="24"/>
              </w:rPr>
            </w:pPr>
            <w:r>
              <w:rPr>
                <w:rFonts w:ascii="Times New Roman" w:hAnsi="Times New Roman"/>
                <w:sz w:val="24"/>
              </w:rPr>
              <w:t>Pravilnik o provedbi Nacionalne strategije za provedbu školske sheme voća i povrća te mlijeka i mliječnih proizvoda od školske godine 2023./2024. do 2028./2029. („Narodne novine“, broj 81/2023 i 40/24);</w:t>
            </w:r>
          </w:p>
          <w:p w14:paraId="0E4E9057" w14:textId="77777777" w:rsidR="007374B6" w:rsidRDefault="00000000">
            <w:pPr>
              <w:pStyle w:val="TableParagraph"/>
              <w:spacing w:before="0"/>
              <w:ind w:left="109"/>
              <w:rPr>
                <w:rFonts w:ascii="Times New Roman" w:hAnsi="Times New Roman"/>
                <w:sz w:val="24"/>
              </w:rPr>
            </w:pPr>
            <w:r>
              <w:rPr>
                <w:rFonts w:ascii="Times New Roman" w:hAnsi="Times New Roman"/>
                <w:sz w:val="24"/>
              </w:rPr>
              <w:t>Pravilnik</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provedbi</w:t>
            </w:r>
            <w:r>
              <w:rPr>
                <w:rFonts w:ascii="Times New Roman" w:hAnsi="Times New Roman"/>
                <w:spacing w:val="40"/>
                <w:sz w:val="24"/>
              </w:rPr>
              <w:t xml:space="preserve"> </w:t>
            </w:r>
            <w:r>
              <w:rPr>
                <w:rFonts w:ascii="Times New Roman" w:hAnsi="Times New Roman"/>
                <w:sz w:val="24"/>
              </w:rPr>
              <w:t>Programa</w:t>
            </w:r>
            <w:r>
              <w:rPr>
                <w:rFonts w:ascii="Times New Roman" w:hAnsi="Times New Roman"/>
                <w:spacing w:val="40"/>
                <w:sz w:val="24"/>
              </w:rPr>
              <w:t xml:space="preserve"> </w:t>
            </w:r>
            <w:r>
              <w:rPr>
                <w:rFonts w:ascii="Times New Roman" w:hAnsi="Times New Roman"/>
                <w:sz w:val="24"/>
              </w:rPr>
              <w:t>školski</w:t>
            </w:r>
            <w:r>
              <w:rPr>
                <w:rFonts w:ascii="Times New Roman" w:hAnsi="Times New Roman"/>
                <w:spacing w:val="40"/>
                <w:sz w:val="24"/>
              </w:rPr>
              <w:t xml:space="preserve"> </w:t>
            </w:r>
            <w:r>
              <w:rPr>
                <w:rFonts w:ascii="Times New Roman" w:hAnsi="Times New Roman"/>
                <w:sz w:val="24"/>
              </w:rPr>
              <w:t>medni</w:t>
            </w:r>
            <w:r>
              <w:rPr>
                <w:rFonts w:ascii="Times New Roman" w:hAnsi="Times New Roman"/>
                <w:spacing w:val="40"/>
                <w:sz w:val="24"/>
              </w:rPr>
              <w:t xml:space="preserve"> </w:t>
            </w:r>
            <w:r>
              <w:rPr>
                <w:rFonts w:ascii="Times New Roman" w:hAnsi="Times New Roman"/>
                <w:sz w:val="24"/>
              </w:rPr>
              <w:t>dan</w:t>
            </w:r>
            <w:r>
              <w:rPr>
                <w:rFonts w:ascii="Times New Roman" w:hAnsi="Times New Roman"/>
                <w:spacing w:val="40"/>
                <w:sz w:val="24"/>
              </w:rPr>
              <w:t xml:space="preserve"> </w:t>
            </w:r>
            <w:r>
              <w:rPr>
                <w:rFonts w:ascii="Times New Roman" w:hAnsi="Times New Roman"/>
                <w:sz w:val="24"/>
              </w:rPr>
              <w:t>s</w:t>
            </w:r>
            <w:r>
              <w:rPr>
                <w:rFonts w:ascii="Times New Roman" w:hAnsi="Times New Roman"/>
                <w:spacing w:val="40"/>
                <w:sz w:val="24"/>
              </w:rPr>
              <w:t xml:space="preserve"> </w:t>
            </w:r>
            <w:r>
              <w:rPr>
                <w:rFonts w:ascii="Times New Roman" w:hAnsi="Times New Roman"/>
                <w:sz w:val="24"/>
              </w:rPr>
              <w:t>hrvatskih pčelinjaka za 2025. godinu („Narodne novine“, broj 109/25); Proračun Grada Šibenika za 2026. godinu i projekcija za 2027. i 2028. godinu („Službeni glasnik Grada Šibenika“, broj 13/25);</w:t>
            </w:r>
          </w:p>
          <w:p w14:paraId="77040F7A"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Odluka</w:t>
            </w:r>
            <w:r>
              <w:rPr>
                <w:rFonts w:ascii="Times New Roman" w:hAnsi="Times New Roman"/>
                <w:spacing w:val="-12"/>
                <w:sz w:val="24"/>
              </w:rPr>
              <w:t xml:space="preserve"> </w:t>
            </w:r>
            <w:r>
              <w:rPr>
                <w:rFonts w:ascii="Times New Roman" w:hAnsi="Times New Roman"/>
                <w:sz w:val="24"/>
              </w:rPr>
              <w:t>o</w:t>
            </w:r>
            <w:r>
              <w:rPr>
                <w:rFonts w:ascii="Times New Roman" w:hAnsi="Times New Roman"/>
                <w:spacing w:val="-11"/>
                <w:sz w:val="24"/>
              </w:rPr>
              <w:t xml:space="preserve"> </w:t>
            </w:r>
            <w:r>
              <w:rPr>
                <w:rFonts w:ascii="Times New Roman" w:hAnsi="Times New Roman"/>
                <w:sz w:val="24"/>
              </w:rPr>
              <w:t>kriterijima</w:t>
            </w:r>
            <w:r>
              <w:rPr>
                <w:rFonts w:ascii="Times New Roman" w:hAnsi="Times New Roman"/>
                <w:spacing w:val="-12"/>
                <w:sz w:val="24"/>
              </w:rPr>
              <w:t xml:space="preserve"> </w:t>
            </w:r>
            <w:r>
              <w:rPr>
                <w:rFonts w:ascii="Times New Roman" w:hAnsi="Times New Roman"/>
                <w:sz w:val="24"/>
              </w:rPr>
              <w:t>i</w:t>
            </w:r>
            <w:r>
              <w:rPr>
                <w:rFonts w:ascii="Times New Roman" w:hAnsi="Times New Roman"/>
                <w:spacing w:val="-11"/>
                <w:sz w:val="24"/>
              </w:rPr>
              <w:t xml:space="preserve"> </w:t>
            </w:r>
            <w:r>
              <w:rPr>
                <w:rFonts w:ascii="Times New Roman" w:hAnsi="Times New Roman"/>
                <w:sz w:val="24"/>
              </w:rPr>
              <w:t>mjerilima</w:t>
            </w:r>
            <w:r>
              <w:rPr>
                <w:rFonts w:ascii="Times New Roman" w:hAnsi="Times New Roman"/>
                <w:spacing w:val="-12"/>
                <w:sz w:val="24"/>
              </w:rPr>
              <w:t xml:space="preserve"> </w:t>
            </w:r>
            <w:r>
              <w:rPr>
                <w:rFonts w:ascii="Times New Roman" w:hAnsi="Times New Roman"/>
                <w:sz w:val="24"/>
              </w:rPr>
              <w:t>za</w:t>
            </w:r>
            <w:r>
              <w:rPr>
                <w:rFonts w:ascii="Times New Roman" w:hAnsi="Times New Roman"/>
                <w:spacing w:val="-12"/>
                <w:sz w:val="24"/>
              </w:rPr>
              <w:t xml:space="preserve"> </w:t>
            </w:r>
            <w:r>
              <w:rPr>
                <w:rFonts w:ascii="Times New Roman" w:hAnsi="Times New Roman"/>
                <w:sz w:val="24"/>
              </w:rPr>
              <w:t>utvrđivanje</w:t>
            </w:r>
            <w:r>
              <w:rPr>
                <w:rFonts w:ascii="Times New Roman" w:hAnsi="Times New Roman"/>
                <w:spacing w:val="-12"/>
                <w:sz w:val="24"/>
              </w:rPr>
              <w:t xml:space="preserve"> </w:t>
            </w:r>
            <w:r>
              <w:rPr>
                <w:rFonts w:ascii="Times New Roman" w:hAnsi="Times New Roman"/>
                <w:sz w:val="24"/>
              </w:rPr>
              <w:t>bilančnih</w:t>
            </w:r>
            <w:r>
              <w:rPr>
                <w:rFonts w:ascii="Times New Roman" w:hAnsi="Times New Roman"/>
                <w:spacing w:val="-11"/>
                <w:sz w:val="24"/>
              </w:rPr>
              <w:t xml:space="preserve"> </w:t>
            </w:r>
            <w:r>
              <w:rPr>
                <w:rFonts w:ascii="Times New Roman" w:hAnsi="Times New Roman"/>
                <w:sz w:val="24"/>
              </w:rPr>
              <w:t>prava</w:t>
            </w:r>
            <w:r>
              <w:rPr>
                <w:rFonts w:ascii="Times New Roman" w:hAnsi="Times New Roman"/>
                <w:spacing w:val="-12"/>
                <w:sz w:val="24"/>
              </w:rPr>
              <w:t xml:space="preserve"> </w:t>
            </w:r>
            <w:r>
              <w:rPr>
                <w:rFonts w:ascii="Times New Roman" w:hAnsi="Times New Roman"/>
                <w:sz w:val="24"/>
              </w:rPr>
              <w:t xml:space="preserve">za financiranje minimalnog financijskog standarda javnih potreba osnovnog školstva u 2026. godini („Narodne novine“, broj </w:t>
            </w:r>
            <w:r>
              <w:rPr>
                <w:rFonts w:ascii="Times New Roman" w:hAnsi="Times New Roman"/>
                <w:spacing w:val="-2"/>
                <w:sz w:val="24"/>
              </w:rPr>
              <w:t>13/26);</w:t>
            </w:r>
          </w:p>
          <w:p w14:paraId="71D2AC29" w14:textId="77777777" w:rsidR="007374B6" w:rsidRDefault="00000000">
            <w:pPr>
              <w:pStyle w:val="TableParagraph"/>
              <w:spacing w:before="0"/>
              <w:ind w:left="109"/>
              <w:rPr>
                <w:rFonts w:ascii="Times New Roman" w:hAnsi="Times New Roman"/>
                <w:sz w:val="24"/>
              </w:rPr>
            </w:pPr>
            <w:r>
              <w:rPr>
                <w:rFonts w:ascii="Times New Roman" w:hAnsi="Times New Roman"/>
                <w:sz w:val="24"/>
              </w:rPr>
              <w:t>Program javnih potreba u osnovnom školstvu Grada Šibenika za 2026. godinu („Službeni glasnik Grada Šibenika“, broj 13/25); Pravilnik o provedbi Nacionalne strategije za provedbu školske sheme voća i povrća te mlijeka i mliječnih proizvoda od školske godine</w:t>
            </w:r>
            <w:r>
              <w:rPr>
                <w:rFonts w:ascii="Times New Roman" w:hAnsi="Times New Roman"/>
                <w:spacing w:val="40"/>
                <w:sz w:val="24"/>
              </w:rPr>
              <w:t xml:space="preserve"> </w:t>
            </w:r>
            <w:r>
              <w:rPr>
                <w:rFonts w:ascii="Times New Roman" w:hAnsi="Times New Roman"/>
                <w:sz w:val="24"/>
              </w:rPr>
              <w:t>2023./2024.</w:t>
            </w:r>
            <w:r>
              <w:rPr>
                <w:rFonts w:ascii="Times New Roman" w:hAnsi="Times New Roman"/>
                <w:spacing w:val="40"/>
                <w:sz w:val="24"/>
              </w:rPr>
              <w:t xml:space="preserve"> </w:t>
            </w:r>
            <w:r>
              <w:rPr>
                <w:rFonts w:ascii="Times New Roman" w:hAnsi="Times New Roman"/>
                <w:sz w:val="24"/>
              </w:rPr>
              <w:t>do</w:t>
            </w:r>
            <w:r>
              <w:rPr>
                <w:rFonts w:ascii="Times New Roman" w:hAnsi="Times New Roman"/>
                <w:spacing w:val="40"/>
                <w:sz w:val="24"/>
              </w:rPr>
              <w:t xml:space="preserve"> </w:t>
            </w:r>
            <w:r>
              <w:rPr>
                <w:rFonts w:ascii="Times New Roman" w:hAnsi="Times New Roman"/>
                <w:sz w:val="24"/>
              </w:rPr>
              <w:t>2028./2029.</w:t>
            </w:r>
            <w:r>
              <w:rPr>
                <w:rFonts w:ascii="Times New Roman" w:hAnsi="Times New Roman"/>
                <w:spacing w:val="40"/>
                <w:sz w:val="24"/>
              </w:rPr>
              <w:t xml:space="preserve"> </w:t>
            </w:r>
            <w:r>
              <w:rPr>
                <w:rFonts w:ascii="Times New Roman" w:hAnsi="Times New Roman"/>
                <w:sz w:val="24"/>
              </w:rPr>
              <w:t>(„Narodne</w:t>
            </w:r>
            <w:r>
              <w:rPr>
                <w:rFonts w:ascii="Times New Roman" w:hAnsi="Times New Roman"/>
                <w:spacing w:val="40"/>
                <w:sz w:val="24"/>
              </w:rPr>
              <w:t xml:space="preserve"> </w:t>
            </w:r>
            <w:r>
              <w:rPr>
                <w:rFonts w:ascii="Times New Roman" w:hAnsi="Times New Roman"/>
                <w:sz w:val="24"/>
              </w:rPr>
              <w:t>novine“,</w:t>
            </w:r>
            <w:r>
              <w:rPr>
                <w:rFonts w:ascii="Times New Roman" w:hAnsi="Times New Roman"/>
                <w:spacing w:val="40"/>
                <w:sz w:val="24"/>
              </w:rPr>
              <w:t xml:space="preserve"> </w:t>
            </w:r>
            <w:r>
              <w:rPr>
                <w:rFonts w:ascii="Times New Roman" w:hAnsi="Times New Roman"/>
                <w:sz w:val="24"/>
              </w:rPr>
              <w:t>broj</w:t>
            </w:r>
            <w:r>
              <w:rPr>
                <w:rFonts w:ascii="Times New Roman" w:hAnsi="Times New Roman"/>
                <w:spacing w:val="40"/>
                <w:sz w:val="24"/>
              </w:rPr>
              <w:t xml:space="preserve"> </w:t>
            </w:r>
            <w:r>
              <w:rPr>
                <w:rFonts w:ascii="Times New Roman" w:hAnsi="Times New Roman"/>
                <w:sz w:val="24"/>
              </w:rPr>
              <w:t>81/2023, 40/24 i 101/25)</w:t>
            </w:r>
          </w:p>
        </w:tc>
      </w:tr>
      <w:tr w:rsidR="007374B6" w14:paraId="7C2F7CA5" w14:textId="77777777">
        <w:trPr>
          <w:trHeight w:val="2537"/>
        </w:trPr>
        <w:tc>
          <w:tcPr>
            <w:tcW w:w="3503" w:type="dxa"/>
          </w:tcPr>
          <w:p w14:paraId="0158AB52"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41B10F4D" w14:textId="77777777" w:rsidR="007374B6" w:rsidRDefault="00000000">
            <w:pPr>
              <w:pStyle w:val="TableParagraph"/>
              <w:spacing w:before="51"/>
              <w:ind w:left="109" w:right="1189"/>
              <w:rPr>
                <w:rFonts w:ascii="Times New Roman" w:hAnsi="Times New Roman"/>
                <w:sz w:val="24"/>
              </w:rPr>
            </w:pPr>
            <w:r>
              <w:rPr>
                <w:rFonts w:ascii="Times New Roman" w:hAnsi="Times New Roman"/>
                <w:sz w:val="24"/>
              </w:rPr>
              <w:t>A101401</w:t>
            </w:r>
            <w:r>
              <w:rPr>
                <w:rFonts w:ascii="Times New Roman" w:hAnsi="Times New Roman"/>
                <w:spacing w:val="-9"/>
                <w:sz w:val="24"/>
              </w:rPr>
              <w:t xml:space="preserve"> </w:t>
            </w:r>
            <w:r>
              <w:rPr>
                <w:rFonts w:ascii="Times New Roman" w:hAnsi="Times New Roman"/>
                <w:sz w:val="24"/>
              </w:rPr>
              <w:t>Redovna</w:t>
            </w:r>
            <w:r>
              <w:rPr>
                <w:rFonts w:ascii="Times New Roman" w:hAnsi="Times New Roman"/>
                <w:spacing w:val="-10"/>
                <w:sz w:val="24"/>
              </w:rPr>
              <w:t xml:space="preserve"> </w:t>
            </w:r>
            <w:r>
              <w:rPr>
                <w:rFonts w:ascii="Times New Roman" w:hAnsi="Times New Roman"/>
                <w:sz w:val="24"/>
              </w:rPr>
              <w:t>djelatnost</w:t>
            </w:r>
            <w:r>
              <w:rPr>
                <w:rFonts w:ascii="Times New Roman" w:hAnsi="Times New Roman"/>
                <w:spacing w:val="-9"/>
                <w:sz w:val="24"/>
              </w:rPr>
              <w:t xml:space="preserve"> </w:t>
            </w:r>
            <w:r>
              <w:rPr>
                <w:rFonts w:ascii="Times New Roman" w:hAnsi="Times New Roman"/>
                <w:sz w:val="24"/>
              </w:rPr>
              <w:t>osnovnog</w:t>
            </w:r>
            <w:r>
              <w:rPr>
                <w:rFonts w:ascii="Times New Roman" w:hAnsi="Times New Roman"/>
                <w:spacing w:val="-9"/>
                <w:sz w:val="24"/>
              </w:rPr>
              <w:t xml:space="preserve"> </w:t>
            </w:r>
            <w:r>
              <w:rPr>
                <w:rFonts w:ascii="Times New Roman" w:hAnsi="Times New Roman"/>
                <w:sz w:val="24"/>
              </w:rPr>
              <w:t>školstva T101406 Erasmus+</w:t>
            </w:r>
          </w:p>
          <w:p w14:paraId="40A4E4C0" w14:textId="77777777" w:rsidR="007374B6" w:rsidRDefault="00000000">
            <w:pPr>
              <w:pStyle w:val="TableParagraph"/>
              <w:spacing w:before="0"/>
              <w:ind w:left="109" w:right="2134"/>
              <w:rPr>
                <w:rFonts w:ascii="Times New Roman" w:hAnsi="Times New Roman"/>
                <w:sz w:val="24"/>
              </w:rPr>
            </w:pPr>
            <w:r>
              <w:rPr>
                <w:rFonts w:ascii="Times New Roman" w:hAnsi="Times New Roman"/>
                <w:sz w:val="24"/>
              </w:rPr>
              <w:t>T101407 Projekt „Školska shema“ T101408</w:t>
            </w:r>
            <w:r>
              <w:rPr>
                <w:rFonts w:ascii="Times New Roman" w:hAnsi="Times New Roman"/>
                <w:spacing w:val="-9"/>
                <w:sz w:val="24"/>
              </w:rPr>
              <w:t xml:space="preserve"> </w:t>
            </w:r>
            <w:r>
              <w:rPr>
                <w:rFonts w:ascii="Times New Roman" w:hAnsi="Times New Roman"/>
                <w:sz w:val="24"/>
              </w:rPr>
              <w:t>Projekt</w:t>
            </w:r>
            <w:r>
              <w:rPr>
                <w:rFonts w:ascii="Times New Roman" w:hAnsi="Times New Roman"/>
                <w:spacing w:val="-9"/>
                <w:sz w:val="24"/>
              </w:rPr>
              <w:t xml:space="preserve"> </w:t>
            </w:r>
            <w:r>
              <w:rPr>
                <w:rFonts w:ascii="Times New Roman" w:hAnsi="Times New Roman"/>
                <w:sz w:val="24"/>
              </w:rPr>
              <w:t>„Školski</w:t>
            </w:r>
            <w:r>
              <w:rPr>
                <w:rFonts w:ascii="Times New Roman" w:hAnsi="Times New Roman"/>
                <w:spacing w:val="-9"/>
                <w:sz w:val="24"/>
              </w:rPr>
              <w:t xml:space="preserve"> </w:t>
            </w:r>
            <w:r>
              <w:rPr>
                <w:rFonts w:ascii="Times New Roman" w:hAnsi="Times New Roman"/>
                <w:sz w:val="24"/>
              </w:rPr>
              <w:t>medni</w:t>
            </w:r>
            <w:r>
              <w:rPr>
                <w:rFonts w:ascii="Times New Roman" w:hAnsi="Times New Roman"/>
                <w:spacing w:val="-9"/>
                <w:sz w:val="24"/>
              </w:rPr>
              <w:t xml:space="preserve"> </w:t>
            </w:r>
            <w:r>
              <w:rPr>
                <w:rFonts w:ascii="Times New Roman" w:hAnsi="Times New Roman"/>
                <w:sz w:val="24"/>
              </w:rPr>
              <w:t>dan“ T101414</w:t>
            </w:r>
            <w:r>
              <w:rPr>
                <w:rFonts w:ascii="Times New Roman" w:hAnsi="Times New Roman"/>
                <w:spacing w:val="40"/>
                <w:sz w:val="24"/>
              </w:rPr>
              <w:t xml:space="preserve"> </w:t>
            </w:r>
            <w:r>
              <w:rPr>
                <w:rFonts w:ascii="Times New Roman" w:hAnsi="Times New Roman"/>
                <w:sz w:val="24"/>
              </w:rPr>
              <w:t>Državna prehrana</w:t>
            </w:r>
          </w:p>
          <w:p w14:paraId="10E86EA6" w14:textId="77777777" w:rsidR="007374B6" w:rsidRDefault="00000000">
            <w:pPr>
              <w:pStyle w:val="TableParagraph"/>
              <w:spacing w:before="1"/>
              <w:ind w:left="109"/>
              <w:rPr>
                <w:rFonts w:ascii="Times New Roman" w:hAnsi="Times New Roman"/>
                <w:sz w:val="24"/>
              </w:rPr>
            </w:pPr>
            <w:r>
              <w:rPr>
                <w:rFonts w:ascii="Times New Roman" w:hAnsi="Times New Roman"/>
                <w:sz w:val="24"/>
              </w:rPr>
              <w:t>T101415</w:t>
            </w:r>
            <w:r>
              <w:rPr>
                <w:rFonts w:ascii="Times New Roman" w:hAnsi="Times New Roman"/>
                <w:spacing w:val="-1"/>
                <w:sz w:val="24"/>
              </w:rPr>
              <w:t xml:space="preserve"> </w:t>
            </w:r>
            <w:r>
              <w:rPr>
                <w:rFonts w:ascii="Times New Roman" w:hAnsi="Times New Roman"/>
                <w:sz w:val="24"/>
              </w:rPr>
              <w:t>Projekt</w:t>
            </w:r>
            <w:r>
              <w:rPr>
                <w:rFonts w:ascii="Times New Roman" w:hAnsi="Times New Roman"/>
                <w:spacing w:val="-1"/>
                <w:sz w:val="24"/>
              </w:rPr>
              <w:t xml:space="preserve"> </w:t>
            </w:r>
            <w:r>
              <w:rPr>
                <w:rFonts w:ascii="Times New Roman" w:hAnsi="Times New Roman"/>
                <w:sz w:val="24"/>
              </w:rPr>
              <w:t>pomoćnika</w:t>
            </w:r>
            <w:r>
              <w:rPr>
                <w:rFonts w:ascii="Times New Roman" w:hAnsi="Times New Roman"/>
                <w:spacing w:val="-1"/>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nastavi</w:t>
            </w:r>
            <w:r>
              <w:rPr>
                <w:rFonts w:ascii="Times New Roman" w:hAnsi="Times New Roman"/>
                <w:spacing w:val="-1"/>
                <w:sz w:val="24"/>
              </w:rPr>
              <w:t xml:space="preserve"> </w:t>
            </w:r>
            <w:r>
              <w:rPr>
                <w:rFonts w:ascii="Times New Roman" w:hAnsi="Times New Roman"/>
                <w:spacing w:val="-10"/>
                <w:sz w:val="24"/>
              </w:rPr>
              <w:t>6</w:t>
            </w:r>
          </w:p>
          <w:p w14:paraId="3FE98210" w14:textId="77777777" w:rsidR="007374B6" w:rsidRDefault="00000000">
            <w:pPr>
              <w:pStyle w:val="TableParagraph"/>
              <w:spacing w:before="0"/>
              <w:ind w:left="109"/>
              <w:rPr>
                <w:rFonts w:ascii="Times New Roman" w:hAnsi="Times New Roman"/>
                <w:sz w:val="24"/>
              </w:rPr>
            </w:pPr>
            <w:r>
              <w:rPr>
                <w:rFonts w:ascii="Times New Roman" w:hAnsi="Times New Roman"/>
                <w:sz w:val="24"/>
              </w:rPr>
              <w:t>T101416</w:t>
            </w:r>
            <w:r>
              <w:rPr>
                <w:rFonts w:ascii="Times New Roman" w:hAnsi="Times New Roman"/>
                <w:spacing w:val="-8"/>
                <w:sz w:val="24"/>
              </w:rPr>
              <w:t xml:space="preserve"> </w:t>
            </w:r>
            <w:r>
              <w:rPr>
                <w:rFonts w:ascii="Times New Roman" w:hAnsi="Times New Roman"/>
                <w:sz w:val="24"/>
              </w:rPr>
              <w:t>Program</w:t>
            </w:r>
            <w:r>
              <w:rPr>
                <w:rFonts w:ascii="Times New Roman" w:hAnsi="Times New Roman"/>
                <w:spacing w:val="-8"/>
                <w:sz w:val="24"/>
              </w:rPr>
              <w:t xml:space="preserve"> </w:t>
            </w:r>
            <w:r>
              <w:rPr>
                <w:rFonts w:ascii="Times New Roman" w:hAnsi="Times New Roman"/>
                <w:sz w:val="24"/>
              </w:rPr>
              <w:t>provedbe</w:t>
            </w:r>
            <w:r>
              <w:rPr>
                <w:rFonts w:ascii="Times New Roman" w:hAnsi="Times New Roman"/>
                <w:spacing w:val="-9"/>
                <w:sz w:val="24"/>
              </w:rPr>
              <w:t xml:space="preserve"> </w:t>
            </w:r>
            <w:r>
              <w:rPr>
                <w:rFonts w:ascii="Times New Roman" w:hAnsi="Times New Roman"/>
                <w:sz w:val="24"/>
              </w:rPr>
              <w:t>izvanučioničnih</w:t>
            </w:r>
            <w:r>
              <w:rPr>
                <w:rFonts w:ascii="Times New Roman" w:hAnsi="Times New Roman"/>
                <w:spacing w:val="-7"/>
                <w:sz w:val="24"/>
              </w:rPr>
              <w:t xml:space="preserve"> </w:t>
            </w:r>
            <w:r>
              <w:rPr>
                <w:rFonts w:ascii="Times New Roman" w:hAnsi="Times New Roman"/>
                <w:sz w:val="24"/>
              </w:rPr>
              <w:t>aktivnosti</w:t>
            </w:r>
            <w:r>
              <w:rPr>
                <w:rFonts w:ascii="Times New Roman" w:hAnsi="Times New Roman"/>
                <w:spacing w:val="-8"/>
                <w:sz w:val="24"/>
              </w:rPr>
              <w:t xml:space="preserve"> </w:t>
            </w:r>
            <w:r>
              <w:rPr>
                <w:rFonts w:ascii="Times New Roman" w:hAnsi="Times New Roman"/>
                <w:sz w:val="24"/>
              </w:rPr>
              <w:t>djece K1015 Kapitalna ulaganja u škole</w:t>
            </w:r>
          </w:p>
        </w:tc>
      </w:tr>
      <w:tr w:rsidR="007374B6" w14:paraId="1FBB4D5A" w14:textId="77777777">
        <w:trPr>
          <w:trHeight w:val="2262"/>
        </w:trPr>
        <w:tc>
          <w:tcPr>
            <w:tcW w:w="3503" w:type="dxa"/>
          </w:tcPr>
          <w:p w14:paraId="44CDC82B" w14:textId="77777777" w:rsidR="007374B6" w:rsidRDefault="00000000">
            <w:pPr>
              <w:pStyle w:val="TableParagraph"/>
              <w:spacing w:before="54"/>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2584E7C6" w14:textId="77777777" w:rsidR="007374B6" w:rsidRDefault="00000000">
            <w:pPr>
              <w:pStyle w:val="TableParagraph"/>
              <w:spacing w:before="54"/>
              <w:ind w:left="109" w:right="98"/>
              <w:jc w:val="both"/>
              <w:rPr>
                <w:rFonts w:ascii="Times New Roman" w:hAnsi="Times New Roman"/>
                <w:sz w:val="24"/>
              </w:rPr>
            </w:pPr>
            <w:r>
              <w:rPr>
                <w:rFonts w:ascii="Times New Roman" w:hAnsi="Times New Roman"/>
                <w:sz w:val="24"/>
              </w:rPr>
              <w:t>Ostvarivanje</w:t>
            </w:r>
            <w:r>
              <w:rPr>
                <w:rFonts w:ascii="Times New Roman" w:hAnsi="Times New Roman"/>
                <w:spacing w:val="-10"/>
                <w:sz w:val="24"/>
              </w:rPr>
              <w:t xml:space="preserve"> </w:t>
            </w:r>
            <w:r>
              <w:rPr>
                <w:rFonts w:ascii="Times New Roman" w:hAnsi="Times New Roman"/>
                <w:sz w:val="24"/>
              </w:rPr>
              <w:t>odgojno-obrazovnih</w:t>
            </w:r>
            <w:r>
              <w:rPr>
                <w:rFonts w:ascii="Times New Roman" w:hAnsi="Times New Roman"/>
                <w:spacing w:val="-9"/>
                <w:sz w:val="24"/>
              </w:rPr>
              <w:t xml:space="preserve"> </w:t>
            </w:r>
            <w:r>
              <w:rPr>
                <w:rFonts w:ascii="Times New Roman" w:hAnsi="Times New Roman"/>
                <w:sz w:val="24"/>
              </w:rPr>
              <w:t>sadržaja,</w:t>
            </w:r>
            <w:r>
              <w:rPr>
                <w:rFonts w:ascii="Times New Roman" w:hAnsi="Times New Roman"/>
                <w:spacing w:val="-10"/>
                <w:sz w:val="24"/>
              </w:rPr>
              <w:t xml:space="preserve"> </w:t>
            </w:r>
            <w:r>
              <w:rPr>
                <w:rFonts w:ascii="Times New Roman" w:hAnsi="Times New Roman"/>
                <w:sz w:val="24"/>
              </w:rPr>
              <w:t>oblika</w:t>
            </w:r>
            <w:r>
              <w:rPr>
                <w:rFonts w:ascii="Times New Roman" w:hAnsi="Times New Roman"/>
                <w:spacing w:val="-9"/>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metoda</w:t>
            </w:r>
            <w:r>
              <w:rPr>
                <w:rFonts w:ascii="Times New Roman" w:hAnsi="Times New Roman"/>
                <w:spacing w:val="-11"/>
                <w:sz w:val="24"/>
              </w:rPr>
              <w:t xml:space="preserve"> </w:t>
            </w:r>
            <w:r>
              <w:rPr>
                <w:rFonts w:ascii="Times New Roman" w:hAnsi="Times New Roman"/>
                <w:sz w:val="24"/>
              </w:rPr>
              <w:t>rada, te zadovoljavanje različitih potreba i interesa učenika.</w:t>
            </w:r>
          </w:p>
          <w:p w14:paraId="76BC5BB6" w14:textId="77777777" w:rsidR="007374B6" w:rsidRDefault="00000000">
            <w:pPr>
              <w:pStyle w:val="TableParagraph"/>
              <w:spacing w:before="0"/>
              <w:ind w:left="109" w:right="42"/>
              <w:jc w:val="both"/>
              <w:rPr>
                <w:rFonts w:ascii="Times New Roman" w:hAnsi="Times New Roman"/>
                <w:sz w:val="24"/>
              </w:rPr>
            </w:pPr>
            <w:r>
              <w:rPr>
                <w:rFonts w:ascii="Times New Roman" w:hAnsi="Times New Roman"/>
                <w:sz w:val="24"/>
              </w:rPr>
              <w:t>Ovim programom se osiguravaju sredstva minimalnog financijskog standarda koji se odnose na materijalne rashode, financijske rashode, materijal i dijelove i usluge za tekuće održavanje, te rashode za nabavu</w:t>
            </w:r>
            <w:r>
              <w:rPr>
                <w:rFonts w:ascii="Times New Roman" w:hAnsi="Times New Roman"/>
                <w:spacing w:val="40"/>
                <w:sz w:val="24"/>
              </w:rPr>
              <w:t xml:space="preserve"> </w:t>
            </w:r>
            <w:r>
              <w:rPr>
                <w:rFonts w:ascii="Times New Roman" w:hAnsi="Times New Roman"/>
                <w:sz w:val="24"/>
              </w:rPr>
              <w:t>proizvedene dugotrajne imovine</w:t>
            </w:r>
            <w:r>
              <w:rPr>
                <w:rFonts w:ascii="Times New Roman" w:hAnsi="Times New Roman"/>
                <w:spacing w:val="-4"/>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dodatnih</w:t>
            </w:r>
            <w:r>
              <w:rPr>
                <w:rFonts w:ascii="Times New Roman" w:hAnsi="Times New Roman"/>
                <w:spacing w:val="-2"/>
                <w:sz w:val="24"/>
              </w:rPr>
              <w:t xml:space="preserve"> </w:t>
            </w:r>
            <w:r>
              <w:rPr>
                <w:rFonts w:ascii="Times New Roman" w:hAnsi="Times New Roman"/>
                <w:sz w:val="24"/>
              </w:rPr>
              <w:t>ulaganja</w:t>
            </w:r>
            <w:r>
              <w:rPr>
                <w:rFonts w:ascii="Times New Roman" w:hAnsi="Times New Roman"/>
                <w:spacing w:val="-2"/>
                <w:sz w:val="24"/>
              </w:rPr>
              <w:t xml:space="preserve"> </w:t>
            </w:r>
            <w:r>
              <w:rPr>
                <w:rFonts w:ascii="Times New Roman" w:hAnsi="Times New Roman"/>
                <w:sz w:val="24"/>
              </w:rPr>
              <w:t>na</w:t>
            </w:r>
            <w:r>
              <w:rPr>
                <w:rFonts w:ascii="Times New Roman" w:hAnsi="Times New Roman"/>
                <w:spacing w:val="-2"/>
                <w:sz w:val="24"/>
              </w:rPr>
              <w:t xml:space="preserve"> </w:t>
            </w:r>
            <w:r>
              <w:rPr>
                <w:rFonts w:ascii="Times New Roman" w:hAnsi="Times New Roman"/>
                <w:sz w:val="24"/>
              </w:rPr>
              <w:t>nefinancijskog</w:t>
            </w:r>
            <w:r>
              <w:rPr>
                <w:rFonts w:ascii="Times New Roman" w:hAnsi="Times New Roman"/>
                <w:spacing w:val="-2"/>
                <w:sz w:val="24"/>
              </w:rPr>
              <w:t xml:space="preserve"> </w:t>
            </w:r>
            <w:r>
              <w:rPr>
                <w:rFonts w:ascii="Times New Roman" w:hAnsi="Times New Roman"/>
                <w:sz w:val="24"/>
              </w:rPr>
              <w:t>imovini.</w:t>
            </w:r>
            <w:r>
              <w:rPr>
                <w:rFonts w:ascii="Times New Roman" w:hAnsi="Times New Roman"/>
                <w:spacing w:val="-1"/>
                <w:sz w:val="24"/>
              </w:rPr>
              <w:t xml:space="preserve"> </w:t>
            </w:r>
            <w:r>
              <w:rPr>
                <w:rFonts w:ascii="Times New Roman" w:hAnsi="Times New Roman"/>
                <w:sz w:val="24"/>
              </w:rPr>
              <w:t>Isto</w:t>
            </w:r>
            <w:r>
              <w:rPr>
                <w:rFonts w:ascii="Times New Roman" w:hAnsi="Times New Roman"/>
                <w:spacing w:val="-1"/>
                <w:sz w:val="24"/>
              </w:rPr>
              <w:t xml:space="preserve"> </w:t>
            </w:r>
            <w:r>
              <w:rPr>
                <w:rFonts w:ascii="Times New Roman" w:hAnsi="Times New Roman"/>
                <w:spacing w:val="-2"/>
                <w:sz w:val="24"/>
              </w:rPr>
              <w:t>tako,</w:t>
            </w:r>
          </w:p>
          <w:p w14:paraId="33174B94" w14:textId="77777777" w:rsidR="007374B6" w:rsidRDefault="00000000">
            <w:pPr>
              <w:pStyle w:val="TableParagraph"/>
              <w:spacing w:before="0" w:line="257" w:lineRule="exact"/>
              <w:ind w:left="109"/>
              <w:jc w:val="both"/>
              <w:rPr>
                <w:rFonts w:ascii="Times New Roman" w:hAnsi="Times New Roman"/>
                <w:sz w:val="24"/>
              </w:rPr>
            </w:pPr>
            <w:r>
              <w:rPr>
                <w:rFonts w:ascii="Times New Roman" w:hAnsi="Times New Roman"/>
                <w:sz w:val="24"/>
              </w:rPr>
              <w:t>programom</w:t>
            </w:r>
            <w:r>
              <w:rPr>
                <w:rFonts w:ascii="Times New Roman" w:hAnsi="Times New Roman"/>
                <w:spacing w:val="-8"/>
                <w:sz w:val="24"/>
              </w:rPr>
              <w:t xml:space="preserve"> </w:t>
            </w:r>
            <w:r>
              <w:rPr>
                <w:rFonts w:ascii="Times New Roman" w:hAnsi="Times New Roman"/>
                <w:sz w:val="24"/>
              </w:rPr>
              <w:t>se</w:t>
            </w:r>
            <w:r>
              <w:rPr>
                <w:rFonts w:ascii="Times New Roman" w:hAnsi="Times New Roman"/>
                <w:spacing w:val="-6"/>
                <w:sz w:val="24"/>
              </w:rPr>
              <w:t xml:space="preserve"> </w:t>
            </w:r>
            <w:r>
              <w:rPr>
                <w:rFonts w:ascii="Times New Roman" w:hAnsi="Times New Roman"/>
                <w:sz w:val="24"/>
              </w:rPr>
              <w:t>osiguravaju</w:t>
            </w:r>
            <w:r>
              <w:rPr>
                <w:rFonts w:ascii="Times New Roman" w:hAnsi="Times New Roman"/>
                <w:spacing w:val="-6"/>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sredstva</w:t>
            </w:r>
            <w:r>
              <w:rPr>
                <w:rFonts w:ascii="Times New Roman" w:hAnsi="Times New Roman"/>
                <w:spacing w:val="-4"/>
                <w:sz w:val="24"/>
              </w:rPr>
              <w:t xml:space="preserve"> </w:t>
            </w:r>
            <w:r>
              <w:rPr>
                <w:rFonts w:ascii="Times New Roman" w:hAnsi="Times New Roman"/>
                <w:sz w:val="24"/>
              </w:rPr>
              <w:t>za</w:t>
            </w:r>
            <w:r>
              <w:rPr>
                <w:rFonts w:ascii="Times New Roman" w:hAnsi="Times New Roman"/>
                <w:spacing w:val="-6"/>
                <w:sz w:val="24"/>
              </w:rPr>
              <w:t xml:space="preserve"> </w:t>
            </w:r>
            <w:r>
              <w:rPr>
                <w:rFonts w:ascii="Times New Roman" w:hAnsi="Times New Roman"/>
                <w:sz w:val="24"/>
              </w:rPr>
              <w:t>šire</w:t>
            </w:r>
            <w:r>
              <w:rPr>
                <w:rFonts w:ascii="Times New Roman" w:hAnsi="Times New Roman"/>
                <w:spacing w:val="-7"/>
                <w:sz w:val="24"/>
              </w:rPr>
              <w:t xml:space="preserve"> </w:t>
            </w:r>
            <w:r>
              <w:rPr>
                <w:rFonts w:ascii="Times New Roman" w:hAnsi="Times New Roman"/>
                <w:sz w:val="24"/>
              </w:rPr>
              <w:t>javne</w:t>
            </w:r>
            <w:r>
              <w:rPr>
                <w:rFonts w:ascii="Times New Roman" w:hAnsi="Times New Roman"/>
                <w:spacing w:val="-4"/>
                <w:sz w:val="24"/>
              </w:rPr>
              <w:t xml:space="preserve"> </w:t>
            </w:r>
            <w:r>
              <w:rPr>
                <w:rFonts w:ascii="Times New Roman" w:hAnsi="Times New Roman"/>
                <w:sz w:val="24"/>
              </w:rPr>
              <w:t>potrebe</w:t>
            </w:r>
            <w:r>
              <w:rPr>
                <w:rFonts w:ascii="Times New Roman" w:hAnsi="Times New Roman"/>
                <w:spacing w:val="-6"/>
                <w:sz w:val="24"/>
              </w:rPr>
              <w:t xml:space="preserve"> </w:t>
            </w:r>
            <w:r>
              <w:rPr>
                <w:rFonts w:ascii="Times New Roman" w:hAnsi="Times New Roman"/>
                <w:spacing w:val="-2"/>
                <w:sz w:val="24"/>
              </w:rPr>
              <w:t>kojima</w:t>
            </w:r>
          </w:p>
        </w:tc>
      </w:tr>
    </w:tbl>
    <w:p w14:paraId="6F932E57" w14:textId="77777777" w:rsidR="007374B6" w:rsidRDefault="007374B6">
      <w:pPr>
        <w:pStyle w:val="TableParagraph"/>
        <w:spacing w:line="257" w:lineRule="exact"/>
        <w:jc w:val="both"/>
        <w:rPr>
          <w:rFonts w:ascii="Times New Roman" w:hAnsi="Times New Roman"/>
          <w:sz w:val="24"/>
        </w:rPr>
        <w:sectPr w:rsidR="007374B6">
          <w:headerReference w:type="default" r:id="rId67"/>
          <w:footerReference w:type="default" r:id="rId68"/>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5F0FE765" w14:textId="77777777">
        <w:trPr>
          <w:trHeight w:val="1159"/>
        </w:trPr>
        <w:tc>
          <w:tcPr>
            <w:tcW w:w="3503" w:type="dxa"/>
          </w:tcPr>
          <w:p w14:paraId="7C65A5BB" w14:textId="77777777" w:rsidR="007374B6" w:rsidRDefault="007374B6">
            <w:pPr>
              <w:pStyle w:val="TableParagraph"/>
              <w:spacing w:before="0"/>
              <w:rPr>
                <w:rFonts w:ascii="Times New Roman"/>
                <w:sz w:val="24"/>
              </w:rPr>
            </w:pPr>
          </w:p>
        </w:tc>
        <w:tc>
          <w:tcPr>
            <w:tcW w:w="6426" w:type="dxa"/>
          </w:tcPr>
          <w:p w14:paraId="6293E6F3" w14:textId="77777777" w:rsidR="007374B6" w:rsidRDefault="00000000">
            <w:pPr>
              <w:pStyle w:val="TableParagraph"/>
              <w:spacing w:before="54"/>
              <w:ind w:left="109" w:right="44"/>
              <w:jc w:val="both"/>
              <w:rPr>
                <w:rFonts w:ascii="Times New Roman" w:hAnsi="Times New Roman"/>
                <w:sz w:val="24"/>
              </w:rPr>
            </w:pPr>
            <w:r>
              <w:rPr>
                <w:rFonts w:ascii="Times New Roman" w:hAnsi="Times New Roman"/>
                <w:sz w:val="24"/>
              </w:rPr>
              <w:t>se podiže standard osnovnog obrazovanja, odnosno njegovo obogaćivanje novim sadržajima, programima i projektima s ciljem uključivanja što većeg broja osnovnoškolske djece.</w:t>
            </w:r>
          </w:p>
        </w:tc>
      </w:tr>
      <w:tr w:rsidR="007374B6" w14:paraId="4D06BFC6" w14:textId="77777777">
        <w:trPr>
          <w:trHeight w:val="880"/>
        </w:trPr>
        <w:tc>
          <w:tcPr>
            <w:tcW w:w="3503" w:type="dxa"/>
          </w:tcPr>
          <w:p w14:paraId="002CF5D9"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57E02560" w14:textId="77777777" w:rsidR="007374B6" w:rsidRDefault="00000000">
            <w:pPr>
              <w:pStyle w:val="TableParagraph"/>
              <w:spacing w:before="32" w:line="270" w:lineRule="atLeast"/>
              <w:ind w:left="109" w:right="43"/>
              <w:jc w:val="both"/>
              <w:rPr>
                <w:rFonts w:ascii="Times New Roman" w:hAnsi="Times New Roman"/>
                <w:sz w:val="24"/>
              </w:rPr>
            </w:pPr>
            <w:r>
              <w:rPr>
                <w:rFonts w:ascii="Times New Roman" w:hAnsi="Times New Roman"/>
                <w:sz w:val="24"/>
              </w:rPr>
              <w:t>Nesmetano funkcioniranje školskih ustanova i provođenje utvrđenih obrazovnih programa, te zadovoljavanje različitih potreba i interesa učenika</w:t>
            </w:r>
          </w:p>
        </w:tc>
      </w:tr>
      <w:tr w:rsidR="007374B6" w14:paraId="4AA57307" w14:textId="77777777">
        <w:trPr>
          <w:trHeight w:val="10904"/>
        </w:trPr>
        <w:tc>
          <w:tcPr>
            <w:tcW w:w="3503" w:type="dxa"/>
          </w:tcPr>
          <w:p w14:paraId="16F7E660"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3F4DA361" w14:textId="77777777" w:rsidR="007374B6" w:rsidRDefault="00000000">
            <w:pPr>
              <w:pStyle w:val="TableParagraph"/>
              <w:spacing w:before="51"/>
              <w:ind w:left="109" w:right="43"/>
              <w:jc w:val="both"/>
              <w:rPr>
                <w:rFonts w:ascii="Times New Roman" w:hAnsi="Times New Roman"/>
                <w:sz w:val="24"/>
              </w:rPr>
            </w:pPr>
            <w:r>
              <w:rPr>
                <w:rFonts w:ascii="Times New Roman" w:hAnsi="Times New Roman"/>
                <w:sz w:val="24"/>
              </w:rPr>
              <w:t>Ovim prijedlogom predložena povećana sredstva u Programu osnovnog školstva</w:t>
            </w:r>
            <w:r>
              <w:rPr>
                <w:rFonts w:ascii="Times New Roman" w:hAnsi="Times New Roman"/>
                <w:spacing w:val="40"/>
                <w:sz w:val="24"/>
              </w:rPr>
              <w:t xml:space="preserve"> </w:t>
            </w:r>
            <w:r>
              <w:rPr>
                <w:rFonts w:ascii="Times New Roman" w:hAnsi="Times New Roman"/>
                <w:sz w:val="24"/>
              </w:rPr>
              <w:t>najvećim dijelom iskazana su u aktivnostima redovne djelatnosti osnovnih škola koje su izvršile korekciju sredstava</w:t>
            </w:r>
            <w:r>
              <w:rPr>
                <w:rFonts w:ascii="Times New Roman" w:hAnsi="Times New Roman"/>
                <w:spacing w:val="-15"/>
                <w:sz w:val="24"/>
              </w:rPr>
              <w:t xml:space="preserve"> </w:t>
            </w:r>
            <w:r>
              <w:rPr>
                <w:rFonts w:ascii="Times New Roman" w:hAnsi="Times New Roman"/>
                <w:sz w:val="24"/>
              </w:rPr>
              <w:t>iz</w:t>
            </w:r>
            <w:r>
              <w:rPr>
                <w:rFonts w:ascii="Times New Roman" w:hAnsi="Times New Roman"/>
                <w:spacing w:val="-13"/>
                <w:sz w:val="24"/>
              </w:rPr>
              <w:t xml:space="preserve"> </w:t>
            </w:r>
            <w:r>
              <w:rPr>
                <w:rFonts w:ascii="Times New Roman" w:hAnsi="Times New Roman"/>
                <w:sz w:val="24"/>
              </w:rPr>
              <w:t>pojedinih</w:t>
            </w:r>
            <w:r>
              <w:rPr>
                <w:rFonts w:ascii="Times New Roman" w:hAnsi="Times New Roman"/>
                <w:spacing w:val="-12"/>
                <w:sz w:val="24"/>
              </w:rPr>
              <w:t xml:space="preserve"> </w:t>
            </w:r>
            <w:r>
              <w:rPr>
                <w:rFonts w:ascii="Times New Roman" w:hAnsi="Times New Roman"/>
                <w:sz w:val="24"/>
              </w:rPr>
              <w:t>izvora</w:t>
            </w:r>
            <w:r>
              <w:rPr>
                <w:rFonts w:ascii="Times New Roman" w:hAnsi="Times New Roman"/>
                <w:spacing w:val="-14"/>
                <w:sz w:val="24"/>
              </w:rPr>
              <w:t xml:space="preserve"> </w:t>
            </w:r>
            <w:r>
              <w:rPr>
                <w:rFonts w:ascii="Times New Roman" w:hAnsi="Times New Roman"/>
                <w:sz w:val="24"/>
              </w:rPr>
              <w:t>financiranja.</w:t>
            </w:r>
            <w:r>
              <w:rPr>
                <w:rFonts w:ascii="Times New Roman" w:hAnsi="Times New Roman"/>
                <w:spacing w:val="-13"/>
                <w:sz w:val="24"/>
              </w:rPr>
              <w:t xml:space="preserve"> </w:t>
            </w:r>
            <w:r>
              <w:rPr>
                <w:rFonts w:ascii="Times New Roman" w:hAnsi="Times New Roman"/>
                <w:sz w:val="24"/>
              </w:rPr>
              <w:t>Promjene</w:t>
            </w:r>
            <w:r>
              <w:rPr>
                <w:rFonts w:ascii="Times New Roman" w:hAnsi="Times New Roman"/>
                <w:spacing w:val="-13"/>
                <w:sz w:val="24"/>
              </w:rPr>
              <w:t xml:space="preserve"> </w:t>
            </w:r>
            <w:r>
              <w:rPr>
                <w:rFonts w:ascii="Times New Roman" w:hAnsi="Times New Roman"/>
                <w:sz w:val="24"/>
              </w:rPr>
              <w:t>se</w:t>
            </w:r>
            <w:r>
              <w:rPr>
                <w:rFonts w:ascii="Times New Roman" w:hAnsi="Times New Roman"/>
                <w:spacing w:val="-13"/>
                <w:sz w:val="24"/>
              </w:rPr>
              <w:t xml:space="preserve"> </w:t>
            </w:r>
            <w:r>
              <w:rPr>
                <w:rFonts w:ascii="Times New Roman" w:hAnsi="Times New Roman"/>
                <w:sz w:val="24"/>
              </w:rPr>
              <w:t>odnose</w:t>
            </w:r>
            <w:r>
              <w:rPr>
                <w:rFonts w:ascii="Times New Roman" w:hAnsi="Times New Roman"/>
                <w:spacing w:val="-13"/>
                <w:sz w:val="24"/>
              </w:rPr>
              <w:t xml:space="preserve"> </w:t>
            </w:r>
            <w:r>
              <w:rPr>
                <w:rFonts w:ascii="Times New Roman" w:hAnsi="Times New Roman"/>
                <w:spacing w:val="-5"/>
                <w:sz w:val="24"/>
              </w:rPr>
              <w:t>na:</w:t>
            </w:r>
          </w:p>
          <w:p w14:paraId="2081840D" w14:textId="77777777" w:rsidR="007374B6" w:rsidRDefault="00000000">
            <w:pPr>
              <w:pStyle w:val="TableParagraph"/>
              <w:numPr>
                <w:ilvl w:val="0"/>
                <w:numId w:val="13"/>
              </w:numPr>
              <w:tabs>
                <w:tab w:val="left" w:pos="261"/>
              </w:tabs>
              <w:spacing w:before="1"/>
              <w:ind w:right="43" w:firstLine="0"/>
              <w:jc w:val="both"/>
              <w:rPr>
                <w:rFonts w:ascii="Times New Roman" w:hAnsi="Times New Roman"/>
                <w:sz w:val="24"/>
              </w:rPr>
            </w:pPr>
            <w:r>
              <w:rPr>
                <w:rFonts w:ascii="Times New Roman" w:hAnsi="Times New Roman"/>
                <w:sz w:val="24"/>
              </w:rPr>
              <w:t>OŠ Brodarica – planirano je povećanje sredstava od 24.520,00 EUR sukladno odobrenim sredstvima MZO za darovite učenike, troškove predavanja, preventivne programe koji nisu bili planirani, te je izvršena preraspodjela rashoda koji se financiraju iz DEC sredstava;</w:t>
            </w:r>
          </w:p>
          <w:p w14:paraId="23B3A8F6" w14:textId="77777777" w:rsidR="007374B6" w:rsidRDefault="00000000">
            <w:pPr>
              <w:pStyle w:val="TableParagraph"/>
              <w:numPr>
                <w:ilvl w:val="0"/>
                <w:numId w:val="13"/>
              </w:numPr>
              <w:tabs>
                <w:tab w:val="left" w:pos="307"/>
              </w:tabs>
              <w:spacing w:before="0"/>
              <w:ind w:right="45" w:firstLine="0"/>
              <w:jc w:val="both"/>
              <w:rPr>
                <w:rFonts w:ascii="Times New Roman" w:hAnsi="Times New Roman"/>
                <w:sz w:val="24"/>
              </w:rPr>
            </w:pPr>
            <w:r>
              <w:rPr>
                <w:rFonts w:ascii="Times New Roman" w:hAnsi="Times New Roman"/>
                <w:sz w:val="24"/>
              </w:rPr>
              <w:t>OŠ Fausta Vrančića – planirano je povećanje sredstava od 27.712,00 EUR, najvećim dijelom za troškove energije i usluga tekućeg i investicijskog održavanja te je izvršena preraspodjela rashoda koji se financiraju iz DEC sredstava;</w:t>
            </w:r>
          </w:p>
          <w:p w14:paraId="3E65AEB9" w14:textId="77777777" w:rsidR="007374B6" w:rsidRDefault="00000000">
            <w:pPr>
              <w:pStyle w:val="TableParagraph"/>
              <w:numPr>
                <w:ilvl w:val="0"/>
                <w:numId w:val="13"/>
              </w:numPr>
              <w:tabs>
                <w:tab w:val="left" w:pos="290"/>
              </w:tabs>
              <w:spacing w:before="0"/>
              <w:ind w:right="39" w:firstLine="0"/>
              <w:jc w:val="both"/>
              <w:rPr>
                <w:rFonts w:ascii="Times New Roman" w:hAnsi="Times New Roman"/>
                <w:sz w:val="24"/>
              </w:rPr>
            </w:pPr>
            <w:r>
              <w:rPr>
                <w:rFonts w:ascii="Times New Roman" w:hAnsi="Times New Roman"/>
                <w:sz w:val="24"/>
              </w:rPr>
              <w:t>OŠ Jurja Dalmatinca – planirano je povećanje od 75.262,79 EUR. Iskazano povećanje odnosi se na povećane troškove za isplate</w:t>
            </w:r>
            <w:r>
              <w:rPr>
                <w:rFonts w:ascii="Times New Roman" w:hAnsi="Times New Roman"/>
                <w:spacing w:val="-7"/>
                <w:sz w:val="24"/>
              </w:rPr>
              <w:t xml:space="preserve"> </w:t>
            </w:r>
            <w:r>
              <w:rPr>
                <w:rFonts w:ascii="Times New Roman" w:hAnsi="Times New Roman"/>
                <w:sz w:val="24"/>
              </w:rPr>
              <w:t>plaća</w:t>
            </w:r>
            <w:r>
              <w:rPr>
                <w:rFonts w:ascii="Times New Roman" w:hAnsi="Times New Roman"/>
                <w:spacing w:val="-5"/>
                <w:sz w:val="24"/>
              </w:rPr>
              <w:t xml:space="preserve"> </w:t>
            </w:r>
            <w:r>
              <w:rPr>
                <w:rFonts w:ascii="Times New Roman" w:hAnsi="Times New Roman"/>
                <w:sz w:val="24"/>
              </w:rPr>
              <w:t>zaposlenih</w:t>
            </w:r>
            <w:r>
              <w:rPr>
                <w:rFonts w:ascii="Times New Roman" w:hAnsi="Times New Roman"/>
                <w:spacing w:val="-6"/>
                <w:sz w:val="24"/>
              </w:rPr>
              <w:t xml:space="preserve"> </w:t>
            </w:r>
            <w:r>
              <w:rPr>
                <w:rFonts w:ascii="Times New Roman" w:hAnsi="Times New Roman"/>
                <w:sz w:val="24"/>
              </w:rPr>
              <w:t>koji</w:t>
            </w:r>
            <w:r>
              <w:rPr>
                <w:rFonts w:ascii="Times New Roman" w:hAnsi="Times New Roman"/>
                <w:spacing w:val="-6"/>
                <w:sz w:val="24"/>
              </w:rPr>
              <w:t xml:space="preserve"> </w:t>
            </w:r>
            <w:r>
              <w:rPr>
                <w:rFonts w:ascii="Times New Roman" w:hAnsi="Times New Roman"/>
                <w:sz w:val="24"/>
              </w:rPr>
              <w:t>se</w:t>
            </w:r>
            <w:r>
              <w:rPr>
                <w:rFonts w:ascii="Times New Roman" w:hAnsi="Times New Roman"/>
                <w:spacing w:val="-8"/>
                <w:sz w:val="24"/>
              </w:rPr>
              <w:t xml:space="preserve"> </w:t>
            </w:r>
            <w:r>
              <w:rPr>
                <w:rFonts w:ascii="Times New Roman" w:hAnsi="Times New Roman"/>
                <w:sz w:val="24"/>
              </w:rPr>
              <w:t>financiraju</w:t>
            </w:r>
            <w:r>
              <w:rPr>
                <w:rFonts w:ascii="Times New Roman" w:hAnsi="Times New Roman"/>
                <w:spacing w:val="-6"/>
                <w:sz w:val="24"/>
              </w:rPr>
              <w:t xml:space="preserve"> </w:t>
            </w:r>
            <w:r>
              <w:rPr>
                <w:rFonts w:ascii="Times New Roman" w:hAnsi="Times New Roman"/>
                <w:sz w:val="24"/>
              </w:rPr>
              <w:t>iz</w:t>
            </w:r>
            <w:r>
              <w:rPr>
                <w:rFonts w:ascii="Times New Roman" w:hAnsi="Times New Roman"/>
                <w:spacing w:val="-7"/>
                <w:sz w:val="24"/>
              </w:rPr>
              <w:t xml:space="preserve"> </w:t>
            </w:r>
            <w:r>
              <w:rPr>
                <w:rFonts w:ascii="Times New Roman" w:hAnsi="Times New Roman"/>
                <w:sz w:val="24"/>
              </w:rPr>
              <w:t>državnog</w:t>
            </w:r>
            <w:r>
              <w:rPr>
                <w:rFonts w:ascii="Times New Roman" w:hAnsi="Times New Roman"/>
                <w:spacing w:val="-7"/>
                <w:sz w:val="24"/>
              </w:rPr>
              <w:t xml:space="preserve"> </w:t>
            </w:r>
            <w:r>
              <w:rPr>
                <w:rFonts w:ascii="Times New Roman" w:hAnsi="Times New Roman"/>
                <w:sz w:val="24"/>
              </w:rPr>
              <w:t>proračuna i</w:t>
            </w:r>
            <w:r>
              <w:rPr>
                <w:rFonts w:ascii="Times New Roman" w:hAnsi="Times New Roman"/>
                <w:spacing w:val="-5"/>
                <w:sz w:val="24"/>
              </w:rPr>
              <w:t xml:space="preserve"> </w:t>
            </w:r>
            <w:r>
              <w:rPr>
                <w:rFonts w:ascii="Times New Roman" w:hAnsi="Times New Roman"/>
                <w:sz w:val="24"/>
              </w:rPr>
              <w:t>isplate</w:t>
            </w:r>
            <w:r>
              <w:rPr>
                <w:rFonts w:ascii="Times New Roman" w:hAnsi="Times New Roman"/>
                <w:spacing w:val="-6"/>
                <w:sz w:val="24"/>
              </w:rPr>
              <w:t xml:space="preserve"> </w:t>
            </w:r>
            <w:r>
              <w:rPr>
                <w:rFonts w:ascii="Times New Roman" w:hAnsi="Times New Roman"/>
                <w:sz w:val="24"/>
              </w:rPr>
              <w:t>plaća</w:t>
            </w:r>
            <w:r>
              <w:rPr>
                <w:rFonts w:ascii="Times New Roman" w:hAnsi="Times New Roman"/>
                <w:spacing w:val="-6"/>
                <w:sz w:val="24"/>
              </w:rPr>
              <w:t xml:space="preserve"> </w:t>
            </w:r>
            <w:r>
              <w:rPr>
                <w:rFonts w:ascii="Times New Roman" w:hAnsi="Times New Roman"/>
                <w:sz w:val="24"/>
              </w:rPr>
              <w:t>zaposlenih</w:t>
            </w:r>
            <w:r>
              <w:rPr>
                <w:rFonts w:ascii="Times New Roman" w:hAnsi="Times New Roman"/>
                <w:spacing w:val="-3"/>
                <w:sz w:val="24"/>
              </w:rPr>
              <w:t xml:space="preserve"> </w:t>
            </w:r>
            <w:r>
              <w:rPr>
                <w:rFonts w:ascii="Times New Roman" w:hAnsi="Times New Roman"/>
                <w:sz w:val="24"/>
              </w:rPr>
              <w:t>u</w:t>
            </w:r>
            <w:r>
              <w:rPr>
                <w:rFonts w:ascii="Times New Roman" w:hAnsi="Times New Roman"/>
                <w:spacing w:val="-5"/>
                <w:sz w:val="24"/>
              </w:rPr>
              <w:t xml:space="preserve"> </w:t>
            </w:r>
            <w:r>
              <w:rPr>
                <w:rFonts w:ascii="Times New Roman" w:hAnsi="Times New Roman"/>
                <w:sz w:val="24"/>
              </w:rPr>
              <w:t>programu</w:t>
            </w:r>
            <w:r>
              <w:rPr>
                <w:rFonts w:ascii="Times New Roman" w:hAnsi="Times New Roman"/>
                <w:spacing w:val="-5"/>
                <w:sz w:val="24"/>
              </w:rPr>
              <w:t xml:space="preserve"> </w:t>
            </w:r>
            <w:r>
              <w:rPr>
                <w:rFonts w:ascii="Times New Roman" w:hAnsi="Times New Roman"/>
                <w:sz w:val="24"/>
              </w:rPr>
              <w:t>produženog</w:t>
            </w:r>
            <w:r>
              <w:rPr>
                <w:rFonts w:ascii="Times New Roman" w:hAnsi="Times New Roman"/>
                <w:spacing w:val="-3"/>
                <w:sz w:val="24"/>
              </w:rPr>
              <w:t xml:space="preserve"> </w:t>
            </w:r>
            <w:r>
              <w:rPr>
                <w:rFonts w:ascii="Times New Roman" w:hAnsi="Times New Roman"/>
                <w:sz w:val="24"/>
              </w:rPr>
              <w:t>boravka,</w:t>
            </w:r>
            <w:r>
              <w:rPr>
                <w:rFonts w:ascii="Times New Roman" w:hAnsi="Times New Roman"/>
                <w:spacing w:val="-5"/>
                <w:sz w:val="24"/>
              </w:rPr>
              <w:t xml:space="preserve"> </w:t>
            </w:r>
            <w:r>
              <w:rPr>
                <w:rFonts w:ascii="Times New Roman" w:hAnsi="Times New Roman"/>
                <w:sz w:val="24"/>
              </w:rPr>
              <w:t>a</w:t>
            </w:r>
            <w:r>
              <w:rPr>
                <w:rFonts w:ascii="Times New Roman" w:hAnsi="Times New Roman"/>
                <w:spacing w:val="-6"/>
                <w:sz w:val="24"/>
              </w:rPr>
              <w:t xml:space="preserve"> </w:t>
            </w:r>
            <w:r>
              <w:rPr>
                <w:rFonts w:ascii="Times New Roman" w:hAnsi="Times New Roman"/>
                <w:sz w:val="24"/>
              </w:rPr>
              <w:t>koji se financiraju iz gradskog proračuna. Rebalansom su planirana uvećana</w:t>
            </w:r>
            <w:r>
              <w:rPr>
                <w:rFonts w:ascii="Times New Roman" w:hAnsi="Times New Roman"/>
                <w:spacing w:val="-6"/>
                <w:sz w:val="24"/>
              </w:rPr>
              <w:t xml:space="preserve"> </w:t>
            </w:r>
            <w:r>
              <w:rPr>
                <w:rFonts w:ascii="Times New Roman" w:hAnsi="Times New Roman"/>
                <w:sz w:val="24"/>
              </w:rPr>
              <w:t>sredstva</w:t>
            </w:r>
            <w:r>
              <w:rPr>
                <w:rFonts w:ascii="Times New Roman" w:hAnsi="Times New Roman"/>
                <w:spacing w:val="-5"/>
                <w:sz w:val="24"/>
              </w:rPr>
              <w:t xml:space="preserve"> </w:t>
            </w:r>
            <w:r>
              <w:rPr>
                <w:rFonts w:ascii="Times New Roman" w:hAnsi="Times New Roman"/>
                <w:sz w:val="24"/>
              </w:rPr>
              <w:t>za</w:t>
            </w:r>
            <w:r>
              <w:rPr>
                <w:rFonts w:ascii="Times New Roman" w:hAnsi="Times New Roman"/>
                <w:spacing w:val="-6"/>
                <w:sz w:val="24"/>
              </w:rPr>
              <w:t xml:space="preserve"> </w:t>
            </w:r>
            <w:r>
              <w:rPr>
                <w:rFonts w:ascii="Times New Roman" w:hAnsi="Times New Roman"/>
                <w:sz w:val="24"/>
              </w:rPr>
              <w:t>prehranu</w:t>
            </w:r>
            <w:r>
              <w:rPr>
                <w:rFonts w:ascii="Times New Roman" w:hAnsi="Times New Roman"/>
                <w:spacing w:val="-5"/>
                <w:sz w:val="24"/>
              </w:rPr>
              <w:t xml:space="preserve"> </w:t>
            </w:r>
            <w:r>
              <w:rPr>
                <w:rFonts w:ascii="Times New Roman" w:hAnsi="Times New Roman"/>
                <w:sz w:val="24"/>
              </w:rPr>
              <w:t>u</w:t>
            </w:r>
            <w:r>
              <w:rPr>
                <w:rFonts w:ascii="Times New Roman" w:hAnsi="Times New Roman"/>
                <w:spacing w:val="-5"/>
                <w:sz w:val="24"/>
              </w:rPr>
              <w:t xml:space="preserve"> </w:t>
            </w:r>
            <w:r>
              <w:rPr>
                <w:rFonts w:ascii="Times New Roman" w:hAnsi="Times New Roman"/>
                <w:sz w:val="24"/>
              </w:rPr>
              <w:t>produženom</w:t>
            </w:r>
            <w:r>
              <w:rPr>
                <w:rFonts w:ascii="Times New Roman" w:hAnsi="Times New Roman"/>
                <w:spacing w:val="-5"/>
                <w:sz w:val="24"/>
              </w:rPr>
              <w:t xml:space="preserve"> </w:t>
            </w:r>
            <w:r>
              <w:rPr>
                <w:rFonts w:ascii="Times New Roman" w:hAnsi="Times New Roman"/>
                <w:sz w:val="24"/>
              </w:rPr>
              <w:t>boravku</w:t>
            </w:r>
            <w:r>
              <w:rPr>
                <w:rFonts w:ascii="Times New Roman" w:hAnsi="Times New Roman"/>
                <w:spacing w:val="-5"/>
                <w:sz w:val="24"/>
              </w:rPr>
              <w:t xml:space="preserve"> </w:t>
            </w:r>
            <w:r>
              <w:rPr>
                <w:rFonts w:ascii="Times New Roman" w:hAnsi="Times New Roman"/>
                <w:sz w:val="24"/>
              </w:rPr>
              <w:t>u</w:t>
            </w:r>
            <w:r>
              <w:rPr>
                <w:rFonts w:ascii="Times New Roman" w:hAnsi="Times New Roman"/>
                <w:spacing w:val="-5"/>
                <w:sz w:val="24"/>
              </w:rPr>
              <w:t xml:space="preserve"> </w:t>
            </w:r>
            <w:r>
              <w:rPr>
                <w:rFonts w:ascii="Times New Roman" w:hAnsi="Times New Roman"/>
                <w:sz w:val="24"/>
              </w:rPr>
              <w:t>iznosu</w:t>
            </w:r>
            <w:r>
              <w:rPr>
                <w:rFonts w:ascii="Times New Roman" w:hAnsi="Times New Roman"/>
                <w:spacing w:val="-5"/>
                <w:sz w:val="24"/>
              </w:rPr>
              <w:t xml:space="preserve"> </w:t>
            </w:r>
            <w:r>
              <w:rPr>
                <w:rFonts w:ascii="Times New Roman" w:hAnsi="Times New Roman"/>
                <w:sz w:val="24"/>
              </w:rPr>
              <w:t>od 1.000,00 EUR prema predloženoj mjeri u Odluci o socijalnoj skrbi i pravu na umanjenje mjesečne cijene prehrane učenika u produženom</w:t>
            </w:r>
            <w:r>
              <w:rPr>
                <w:rFonts w:ascii="Times New Roman" w:hAnsi="Times New Roman"/>
                <w:spacing w:val="-9"/>
                <w:sz w:val="24"/>
              </w:rPr>
              <w:t xml:space="preserve"> </w:t>
            </w:r>
            <w:r>
              <w:rPr>
                <w:rFonts w:ascii="Times New Roman" w:hAnsi="Times New Roman"/>
                <w:sz w:val="24"/>
              </w:rPr>
              <w:t>boravku</w:t>
            </w:r>
            <w:r>
              <w:rPr>
                <w:rFonts w:ascii="Times New Roman" w:hAnsi="Times New Roman"/>
                <w:spacing w:val="-9"/>
                <w:sz w:val="24"/>
              </w:rPr>
              <w:t xml:space="preserve"> </w:t>
            </w:r>
            <w:r>
              <w:rPr>
                <w:rFonts w:ascii="Times New Roman" w:hAnsi="Times New Roman"/>
                <w:sz w:val="24"/>
              </w:rPr>
              <w:t>za</w:t>
            </w:r>
            <w:r>
              <w:rPr>
                <w:rFonts w:ascii="Times New Roman" w:hAnsi="Times New Roman"/>
                <w:spacing w:val="-10"/>
                <w:sz w:val="24"/>
              </w:rPr>
              <w:t xml:space="preserve"> </w:t>
            </w:r>
            <w:r>
              <w:rPr>
                <w:rFonts w:ascii="Times New Roman" w:hAnsi="Times New Roman"/>
                <w:sz w:val="24"/>
              </w:rPr>
              <w:t>roditelje/skrbnike</w:t>
            </w:r>
            <w:r>
              <w:rPr>
                <w:rFonts w:ascii="Times New Roman" w:hAnsi="Times New Roman"/>
                <w:spacing w:val="-10"/>
                <w:sz w:val="24"/>
              </w:rPr>
              <w:t xml:space="preserve"> </w:t>
            </w:r>
            <w:r>
              <w:rPr>
                <w:rFonts w:ascii="Times New Roman" w:hAnsi="Times New Roman"/>
                <w:sz w:val="24"/>
              </w:rPr>
              <w:t>za</w:t>
            </w:r>
            <w:r>
              <w:rPr>
                <w:rFonts w:ascii="Times New Roman" w:hAnsi="Times New Roman"/>
                <w:spacing w:val="-10"/>
                <w:sz w:val="24"/>
              </w:rPr>
              <w:t xml:space="preserve"> </w:t>
            </w:r>
            <w:r>
              <w:rPr>
                <w:rFonts w:ascii="Times New Roman" w:hAnsi="Times New Roman"/>
                <w:sz w:val="24"/>
              </w:rPr>
              <w:t>drugo,</w:t>
            </w:r>
            <w:r>
              <w:rPr>
                <w:rFonts w:ascii="Times New Roman" w:hAnsi="Times New Roman"/>
                <w:spacing w:val="-9"/>
                <w:sz w:val="24"/>
              </w:rPr>
              <w:t xml:space="preserve"> </w:t>
            </w:r>
            <w:r>
              <w:rPr>
                <w:rFonts w:ascii="Times New Roman" w:hAnsi="Times New Roman"/>
                <w:sz w:val="24"/>
              </w:rPr>
              <w:t>treće</w:t>
            </w:r>
            <w:r>
              <w:rPr>
                <w:rFonts w:ascii="Times New Roman" w:hAnsi="Times New Roman"/>
                <w:spacing w:val="-10"/>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svako sljedeće dijete (</w:t>
            </w:r>
            <w:r>
              <w:rPr>
                <w:rFonts w:ascii="Times New Roman" w:hAnsi="Times New Roman"/>
                <w:color w:val="212121"/>
                <w:sz w:val="24"/>
              </w:rPr>
              <w:t>pod uvjetom da sva djeca koriste uslugu produženog boravka u osnovnoj školi i da su članovi istog kućanstva). Planirana je i preraspodjela rashoda za stručno usavršavanje</w:t>
            </w:r>
            <w:r>
              <w:rPr>
                <w:rFonts w:ascii="Times New Roman" w:hAnsi="Times New Roman"/>
                <w:color w:val="212121"/>
                <w:spacing w:val="-5"/>
                <w:sz w:val="24"/>
              </w:rPr>
              <w:t xml:space="preserve"> </w:t>
            </w:r>
            <w:r>
              <w:rPr>
                <w:rFonts w:ascii="Times New Roman" w:hAnsi="Times New Roman"/>
                <w:color w:val="212121"/>
                <w:sz w:val="24"/>
              </w:rPr>
              <w:t>zaposlenika,</w:t>
            </w:r>
            <w:r>
              <w:rPr>
                <w:rFonts w:ascii="Times New Roman" w:hAnsi="Times New Roman"/>
                <w:color w:val="212121"/>
                <w:spacing w:val="-8"/>
                <w:sz w:val="24"/>
              </w:rPr>
              <w:t xml:space="preserve"> </w:t>
            </w:r>
            <w:r>
              <w:rPr>
                <w:rFonts w:ascii="Times New Roman" w:hAnsi="Times New Roman"/>
                <w:color w:val="212121"/>
                <w:sz w:val="24"/>
              </w:rPr>
              <w:t>sitni</w:t>
            </w:r>
            <w:r>
              <w:rPr>
                <w:rFonts w:ascii="Times New Roman" w:hAnsi="Times New Roman"/>
                <w:color w:val="212121"/>
                <w:spacing w:val="-7"/>
                <w:sz w:val="24"/>
              </w:rPr>
              <w:t xml:space="preserve"> </w:t>
            </w:r>
            <w:r>
              <w:rPr>
                <w:rFonts w:ascii="Times New Roman" w:hAnsi="Times New Roman"/>
                <w:color w:val="212121"/>
                <w:sz w:val="24"/>
              </w:rPr>
              <w:t>inventar,</w:t>
            </w:r>
            <w:r>
              <w:rPr>
                <w:rFonts w:ascii="Times New Roman" w:hAnsi="Times New Roman"/>
                <w:color w:val="212121"/>
                <w:spacing w:val="-9"/>
                <w:sz w:val="24"/>
              </w:rPr>
              <w:t xml:space="preserve"> </w:t>
            </w:r>
            <w:r>
              <w:rPr>
                <w:rFonts w:ascii="Times New Roman" w:hAnsi="Times New Roman"/>
                <w:color w:val="212121"/>
                <w:sz w:val="24"/>
              </w:rPr>
              <w:t>službenu</w:t>
            </w:r>
            <w:r>
              <w:rPr>
                <w:rFonts w:ascii="Times New Roman" w:hAnsi="Times New Roman"/>
                <w:color w:val="212121"/>
                <w:spacing w:val="-8"/>
                <w:sz w:val="24"/>
              </w:rPr>
              <w:t xml:space="preserve"> </w:t>
            </w:r>
            <w:r>
              <w:rPr>
                <w:rFonts w:ascii="Times New Roman" w:hAnsi="Times New Roman"/>
                <w:color w:val="212121"/>
                <w:sz w:val="24"/>
              </w:rPr>
              <w:t>i</w:t>
            </w:r>
            <w:r>
              <w:rPr>
                <w:rFonts w:ascii="Times New Roman" w:hAnsi="Times New Roman"/>
                <w:color w:val="212121"/>
                <w:spacing w:val="-7"/>
                <w:sz w:val="24"/>
              </w:rPr>
              <w:t xml:space="preserve"> </w:t>
            </w:r>
            <w:r>
              <w:rPr>
                <w:rFonts w:ascii="Times New Roman" w:hAnsi="Times New Roman"/>
                <w:color w:val="212121"/>
                <w:sz w:val="24"/>
              </w:rPr>
              <w:t>radnu</w:t>
            </w:r>
            <w:r>
              <w:rPr>
                <w:rFonts w:ascii="Times New Roman" w:hAnsi="Times New Roman"/>
                <w:color w:val="212121"/>
                <w:spacing w:val="-8"/>
                <w:sz w:val="24"/>
              </w:rPr>
              <w:t xml:space="preserve"> </w:t>
            </w:r>
            <w:r>
              <w:rPr>
                <w:rFonts w:ascii="Times New Roman" w:hAnsi="Times New Roman"/>
                <w:color w:val="212121"/>
                <w:sz w:val="24"/>
              </w:rPr>
              <w:t>odjeću, komunalne usluge, zdravstvene i veterinarske usluge, računalne usluge s izvora DEC sredstava na izvor 11 – Opći prihodi i primici. Također, iz istog izvora planirani su i rashodi plaća pomoćnika u nastavi sukladno očekivanim troškovima do kraja 2026.</w:t>
            </w:r>
            <w:r>
              <w:rPr>
                <w:rFonts w:ascii="Times New Roman" w:hAnsi="Times New Roman"/>
                <w:color w:val="212121"/>
                <w:spacing w:val="-10"/>
                <w:sz w:val="24"/>
              </w:rPr>
              <w:t xml:space="preserve"> </w:t>
            </w:r>
            <w:r>
              <w:rPr>
                <w:rFonts w:ascii="Times New Roman" w:hAnsi="Times New Roman"/>
                <w:color w:val="212121"/>
                <w:sz w:val="24"/>
              </w:rPr>
              <w:t>godine.</w:t>
            </w:r>
            <w:r>
              <w:rPr>
                <w:rFonts w:ascii="Times New Roman" w:hAnsi="Times New Roman"/>
                <w:color w:val="212121"/>
                <w:spacing w:val="-11"/>
                <w:sz w:val="24"/>
              </w:rPr>
              <w:t xml:space="preserve"> </w:t>
            </w:r>
            <w:r>
              <w:rPr>
                <w:rFonts w:ascii="Times New Roman" w:hAnsi="Times New Roman"/>
                <w:color w:val="212121"/>
                <w:sz w:val="24"/>
              </w:rPr>
              <w:t>Iskazano</w:t>
            </w:r>
            <w:r>
              <w:rPr>
                <w:rFonts w:ascii="Times New Roman" w:hAnsi="Times New Roman"/>
                <w:color w:val="212121"/>
                <w:spacing w:val="-10"/>
                <w:sz w:val="24"/>
              </w:rPr>
              <w:t xml:space="preserve"> </w:t>
            </w:r>
            <w:r>
              <w:rPr>
                <w:rFonts w:ascii="Times New Roman" w:hAnsi="Times New Roman"/>
                <w:color w:val="212121"/>
                <w:sz w:val="24"/>
              </w:rPr>
              <w:t>je</w:t>
            </w:r>
            <w:r>
              <w:rPr>
                <w:rFonts w:ascii="Times New Roman" w:hAnsi="Times New Roman"/>
                <w:color w:val="212121"/>
                <w:spacing w:val="-9"/>
                <w:sz w:val="24"/>
              </w:rPr>
              <w:t xml:space="preserve"> </w:t>
            </w:r>
            <w:r>
              <w:rPr>
                <w:rFonts w:ascii="Times New Roman" w:hAnsi="Times New Roman"/>
                <w:color w:val="212121"/>
                <w:sz w:val="24"/>
              </w:rPr>
              <w:t>i</w:t>
            </w:r>
            <w:r>
              <w:rPr>
                <w:rFonts w:ascii="Times New Roman" w:hAnsi="Times New Roman"/>
                <w:color w:val="212121"/>
                <w:spacing w:val="-10"/>
                <w:sz w:val="24"/>
              </w:rPr>
              <w:t xml:space="preserve"> </w:t>
            </w:r>
            <w:r>
              <w:rPr>
                <w:rFonts w:ascii="Times New Roman" w:hAnsi="Times New Roman"/>
                <w:color w:val="212121"/>
                <w:sz w:val="24"/>
              </w:rPr>
              <w:t>povećanje</w:t>
            </w:r>
            <w:r>
              <w:rPr>
                <w:rFonts w:ascii="Times New Roman" w:hAnsi="Times New Roman"/>
                <w:color w:val="212121"/>
                <w:spacing w:val="-11"/>
                <w:sz w:val="24"/>
              </w:rPr>
              <w:t xml:space="preserve"> </w:t>
            </w:r>
            <w:r>
              <w:rPr>
                <w:rFonts w:ascii="Times New Roman" w:hAnsi="Times New Roman"/>
                <w:color w:val="212121"/>
                <w:sz w:val="24"/>
              </w:rPr>
              <w:t>sredstava</w:t>
            </w:r>
            <w:r>
              <w:rPr>
                <w:rFonts w:ascii="Times New Roman" w:hAnsi="Times New Roman"/>
                <w:color w:val="212121"/>
                <w:spacing w:val="-11"/>
                <w:sz w:val="24"/>
              </w:rPr>
              <w:t xml:space="preserve"> </w:t>
            </w:r>
            <w:r>
              <w:rPr>
                <w:rFonts w:ascii="Times New Roman" w:hAnsi="Times New Roman"/>
                <w:color w:val="212121"/>
                <w:sz w:val="24"/>
              </w:rPr>
              <w:t>od</w:t>
            </w:r>
            <w:r>
              <w:rPr>
                <w:rFonts w:ascii="Times New Roman" w:hAnsi="Times New Roman"/>
                <w:color w:val="212121"/>
                <w:spacing w:val="-8"/>
                <w:sz w:val="24"/>
              </w:rPr>
              <w:t xml:space="preserve"> </w:t>
            </w:r>
            <w:r>
              <w:rPr>
                <w:rFonts w:ascii="Times New Roman" w:hAnsi="Times New Roman"/>
                <w:color w:val="212121"/>
                <w:sz w:val="24"/>
              </w:rPr>
              <w:t>8.500,00</w:t>
            </w:r>
            <w:r>
              <w:rPr>
                <w:rFonts w:ascii="Times New Roman" w:hAnsi="Times New Roman"/>
                <w:color w:val="212121"/>
                <w:spacing w:val="-10"/>
                <w:sz w:val="24"/>
              </w:rPr>
              <w:t xml:space="preserve"> </w:t>
            </w:r>
            <w:r>
              <w:rPr>
                <w:rFonts w:ascii="Times New Roman" w:hAnsi="Times New Roman"/>
                <w:color w:val="212121"/>
                <w:sz w:val="24"/>
              </w:rPr>
              <w:t>EUR više od planiranog za rad Baletne škole zbog očekivanih povećanih</w:t>
            </w:r>
            <w:r>
              <w:rPr>
                <w:rFonts w:ascii="Times New Roman" w:hAnsi="Times New Roman"/>
                <w:color w:val="212121"/>
                <w:spacing w:val="-4"/>
                <w:sz w:val="24"/>
              </w:rPr>
              <w:t xml:space="preserve"> </w:t>
            </w:r>
            <w:r>
              <w:rPr>
                <w:rFonts w:ascii="Times New Roman" w:hAnsi="Times New Roman"/>
                <w:color w:val="212121"/>
                <w:sz w:val="24"/>
              </w:rPr>
              <w:t>troškova</w:t>
            </w:r>
            <w:r>
              <w:rPr>
                <w:rFonts w:ascii="Times New Roman" w:hAnsi="Times New Roman"/>
                <w:color w:val="212121"/>
                <w:spacing w:val="-5"/>
                <w:sz w:val="24"/>
              </w:rPr>
              <w:t xml:space="preserve"> </w:t>
            </w:r>
            <w:r>
              <w:rPr>
                <w:rFonts w:ascii="Times New Roman" w:hAnsi="Times New Roman"/>
                <w:color w:val="212121"/>
                <w:sz w:val="24"/>
              </w:rPr>
              <w:t>godišnje</w:t>
            </w:r>
            <w:r>
              <w:rPr>
                <w:rFonts w:ascii="Times New Roman" w:hAnsi="Times New Roman"/>
                <w:color w:val="212121"/>
                <w:spacing w:val="-4"/>
                <w:sz w:val="24"/>
              </w:rPr>
              <w:t xml:space="preserve"> </w:t>
            </w:r>
            <w:r>
              <w:rPr>
                <w:rFonts w:ascii="Times New Roman" w:hAnsi="Times New Roman"/>
                <w:color w:val="212121"/>
                <w:sz w:val="24"/>
              </w:rPr>
              <w:t>produkcije</w:t>
            </w:r>
            <w:r>
              <w:rPr>
                <w:rFonts w:ascii="Times New Roman" w:hAnsi="Times New Roman"/>
                <w:color w:val="212121"/>
                <w:spacing w:val="-5"/>
                <w:sz w:val="24"/>
              </w:rPr>
              <w:t xml:space="preserve"> </w:t>
            </w:r>
            <w:r>
              <w:rPr>
                <w:rFonts w:ascii="Times New Roman" w:hAnsi="Times New Roman"/>
                <w:color w:val="212121"/>
                <w:sz w:val="24"/>
              </w:rPr>
              <w:t>baletne</w:t>
            </w:r>
            <w:r>
              <w:rPr>
                <w:rFonts w:ascii="Times New Roman" w:hAnsi="Times New Roman"/>
                <w:color w:val="212121"/>
                <w:spacing w:val="-5"/>
                <w:sz w:val="24"/>
              </w:rPr>
              <w:t xml:space="preserve"> </w:t>
            </w:r>
            <w:r>
              <w:rPr>
                <w:rFonts w:ascii="Times New Roman" w:hAnsi="Times New Roman"/>
                <w:color w:val="212121"/>
                <w:sz w:val="24"/>
              </w:rPr>
              <w:t>škole</w:t>
            </w:r>
            <w:r>
              <w:rPr>
                <w:rFonts w:ascii="Times New Roman" w:hAnsi="Times New Roman"/>
                <w:color w:val="212121"/>
                <w:spacing w:val="-4"/>
                <w:sz w:val="24"/>
              </w:rPr>
              <w:t xml:space="preserve"> </w:t>
            </w:r>
            <w:r>
              <w:rPr>
                <w:rFonts w:ascii="Times New Roman" w:hAnsi="Times New Roman"/>
                <w:color w:val="212121"/>
                <w:sz w:val="24"/>
              </w:rPr>
              <w:t>na</w:t>
            </w:r>
            <w:r>
              <w:rPr>
                <w:rFonts w:ascii="Times New Roman" w:hAnsi="Times New Roman"/>
                <w:color w:val="212121"/>
                <w:spacing w:val="-6"/>
                <w:sz w:val="24"/>
              </w:rPr>
              <w:t xml:space="preserve"> </w:t>
            </w:r>
            <w:r>
              <w:rPr>
                <w:rFonts w:ascii="Times New Roman" w:hAnsi="Times New Roman"/>
                <w:color w:val="212121"/>
                <w:sz w:val="24"/>
              </w:rPr>
              <w:t xml:space="preserve">Tvrđavi sv. Mihovila </w:t>
            </w:r>
            <w:r>
              <w:rPr>
                <w:rFonts w:ascii="Times New Roman" w:hAnsi="Times New Roman"/>
                <w:sz w:val="24"/>
              </w:rPr>
              <w:t>te je izvršena preraspodjela rashoda koji se financiraju iz DEC sredstava;</w:t>
            </w:r>
          </w:p>
          <w:p w14:paraId="5DECC260" w14:textId="77777777" w:rsidR="007374B6" w:rsidRDefault="00000000">
            <w:pPr>
              <w:pStyle w:val="TableParagraph"/>
              <w:numPr>
                <w:ilvl w:val="0"/>
                <w:numId w:val="13"/>
              </w:numPr>
              <w:tabs>
                <w:tab w:val="left" w:pos="288"/>
              </w:tabs>
              <w:spacing w:before="2" w:line="259" w:lineRule="auto"/>
              <w:ind w:left="150" w:right="43" w:firstLine="0"/>
              <w:jc w:val="both"/>
              <w:rPr>
                <w:rFonts w:ascii="Times New Roman" w:hAnsi="Times New Roman"/>
                <w:sz w:val="24"/>
              </w:rPr>
            </w:pPr>
            <w:r>
              <w:rPr>
                <w:rFonts w:ascii="Times New Roman" w:hAnsi="Times New Roman"/>
                <w:sz w:val="24"/>
              </w:rPr>
              <w:t>OŠ</w:t>
            </w:r>
            <w:r>
              <w:rPr>
                <w:rFonts w:ascii="Times New Roman" w:hAnsi="Times New Roman"/>
                <w:spacing w:val="-5"/>
                <w:sz w:val="24"/>
              </w:rPr>
              <w:t xml:space="preserve"> </w:t>
            </w:r>
            <w:r>
              <w:rPr>
                <w:rFonts w:ascii="Times New Roman" w:hAnsi="Times New Roman"/>
                <w:sz w:val="24"/>
              </w:rPr>
              <w:t>Jurja</w:t>
            </w:r>
            <w:r>
              <w:rPr>
                <w:rFonts w:ascii="Times New Roman" w:hAnsi="Times New Roman"/>
                <w:spacing w:val="-3"/>
                <w:sz w:val="24"/>
              </w:rPr>
              <w:t xml:space="preserve"> </w:t>
            </w:r>
            <w:r>
              <w:rPr>
                <w:rFonts w:ascii="Times New Roman" w:hAnsi="Times New Roman"/>
                <w:sz w:val="24"/>
              </w:rPr>
              <w:t>Šižgorića</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4"/>
                <w:sz w:val="24"/>
              </w:rPr>
              <w:t xml:space="preserve"> </w:t>
            </w:r>
            <w:r>
              <w:rPr>
                <w:rFonts w:ascii="Times New Roman" w:hAnsi="Times New Roman"/>
                <w:sz w:val="24"/>
              </w:rPr>
              <w:t>planirano</w:t>
            </w:r>
            <w:r>
              <w:rPr>
                <w:rFonts w:ascii="Times New Roman" w:hAnsi="Times New Roman"/>
                <w:spacing w:val="-4"/>
                <w:sz w:val="24"/>
              </w:rPr>
              <w:t xml:space="preserve"> </w:t>
            </w:r>
            <w:r>
              <w:rPr>
                <w:rFonts w:ascii="Times New Roman" w:hAnsi="Times New Roman"/>
                <w:sz w:val="24"/>
              </w:rPr>
              <w:t>je</w:t>
            </w:r>
            <w:r>
              <w:rPr>
                <w:rFonts w:ascii="Times New Roman" w:hAnsi="Times New Roman"/>
                <w:spacing w:val="-3"/>
                <w:sz w:val="24"/>
              </w:rPr>
              <w:t xml:space="preserve"> </w:t>
            </w:r>
            <w:r>
              <w:rPr>
                <w:rFonts w:ascii="Times New Roman" w:hAnsi="Times New Roman"/>
                <w:sz w:val="24"/>
              </w:rPr>
              <w:t>povećanje</w:t>
            </w:r>
            <w:r>
              <w:rPr>
                <w:rFonts w:ascii="Times New Roman" w:hAnsi="Times New Roman"/>
                <w:spacing w:val="-3"/>
                <w:sz w:val="24"/>
              </w:rPr>
              <w:t xml:space="preserve"> </w:t>
            </w:r>
            <w:r>
              <w:rPr>
                <w:rFonts w:ascii="Times New Roman" w:hAnsi="Times New Roman"/>
                <w:sz w:val="24"/>
              </w:rPr>
              <w:t>od</w:t>
            </w:r>
            <w:r>
              <w:rPr>
                <w:rFonts w:ascii="Times New Roman" w:hAnsi="Times New Roman"/>
                <w:spacing w:val="-2"/>
                <w:sz w:val="24"/>
              </w:rPr>
              <w:t xml:space="preserve"> </w:t>
            </w:r>
            <w:r>
              <w:rPr>
                <w:rFonts w:ascii="Times New Roman" w:hAnsi="Times New Roman"/>
                <w:sz w:val="24"/>
              </w:rPr>
              <w:t>61.200,00</w:t>
            </w:r>
            <w:r>
              <w:rPr>
                <w:rFonts w:ascii="Times New Roman" w:hAnsi="Times New Roman"/>
                <w:spacing w:val="-4"/>
                <w:sz w:val="24"/>
              </w:rPr>
              <w:t xml:space="preserve"> </w:t>
            </w:r>
            <w:r>
              <w:rPr>
                <w:rFonts w:ascii="Times New Roman" w:hAnsi="Times New Roman"/>
                <w:sz w:val="24"/>
              </w:rPr>
              <w:t>EUR koje</w:t>
            </w:r>
            <w:r>
              <w:rPr>
                <w:rFonts w:ascii="Times New Roman" w:hAnsi="Times New Roman"/>
                <w:spacing w:val="-10"/>
                <w:sz w:val="24"/>
              </w:rPr>
              <w:t xml:space="preserve"> </w:t>
            </w:r>
            <w:r>
              <w:rPr>
                <w:rFonts w:ascii="Times New Roman" w:hAnsi="Times New Roman"/>
                <w:sz w:val="24"/>
              </w:rPr>
              <w:t>se</w:t>
            </w:r>
            <w:r>
              <w:rPr>
                <w:rFonts w:ascii="Times New Roman" w:hAnsi="Times New Roman"/>
                <w:spacing w:val="-10"/>
                <w:sz w:val="24"/>
              </w:rPr>
              <w:t xml:space="preserve"> </w:t>
            </w:r>
            <w:r>
              <w:rPr>
                <w:rFonts w:ascii="Times New Roman" w:hAnsi="Times New Roman"/>
                <w:sz w:val="24"/>
              </w:rPr>
              <w:t>najvećim</w:t>
            </w:r>
            <w:r>
              <w:rPr>
                <w:rFonts w:ascii="Times New Roman" w:hAnsi="Times New Roman"/>
                <w:spacing w:val="-9"/>
                <w:sz w:val="24"/>
              </w:rPr>
              <w:t xml:space="preserve"> </w:t>
            </w:r>
            <w:r>
              <w:rPr>
                <w:rFonts w:ascii="Times New Roman" w:hAnsi="Times New Roman"/>
                <w:sz w:val="24"/>
              </w:rPr>
              <w:t>dijelom</w:t>
            </w:r>
            <w:r>
              <w:rPr>
                <w:rFonts w:ascii="Times New Roman" w:hAnsi="Times New Roman"/>
                <w:spacing w:val="-6"/>
                <w:sz w:val="24"/>
              </w:rPr>
              <w:t xml:space="preserve"> </w:t>
            </w:r>
            <w:r>
              <w:rPr>
                <w:rFonts w:ascii="Times New Roman" w:hAnsi="Times New Roman"/>
                <w:sz w:val="24"/>
              </w:rPr>
              <w:t>odnosi</w:t>
            </w:r>
            <w:r>
              <w:rPr>
                <w:rFonts w:ascii="Times New Roman" w:hAnsi="Times New Roman"/>
                <w:spacing w:val="-9"/>
                <w:sz w:val="24"/>
              </w:rPr>
              <w:t xml:space="preserve"> </w:t>
            </w:r>
            <w:r>
              <w:rPr>
                <w:rFonts w:ascii="Times New Roman" w:hAnsi="Times New Roman"/>
                <w:sz w:val="24"/>
              </w:rPr>
              <w:t>na</w:t>
            </w:r>
            <w:r>
              <w:rPr>
                <w:rFonts w:ascii="Times New Roman" w:hAnsi="Times New Roman"/>
                <w:spacing w:val="-10"/>
                <w:sz w:val="24"/>
              </w:rPr>
              <w:t xml:space="preserve"> </w:t>
            </w:r>
            <w:r>
              <w:rPr>
                <w:rFonts w:ascii="Times New Roman" w:hAnsi="Times New Roman"/>
                <w:sz w:val="24"/>
              </w:rPr>
              <w:t>povećanje</w:t>
            </w:r>
            <w:r>
              <w:rPr>
                <w:rFonts w:ascii="Times New Roman" w:hAnsi="Times New Roman"/>
                <w:spacing w:val="-10"/>
                <w:sz w:val="24"/>
              </w:rPr>
              <w:t xml:space="preserve"> </w:t>
            </w:r>
            <w:r>
              <w:rPr>
                <w:rFonts w:ascii="Times New Roman" w:hAnsi="Times New Roman"/>
                <w:sz w:val="24"/>
              </w:rPr>
              <w:t>plaća</w:t>
            </w:r>
            <w:r>
              <w:rPr>
                <w:rFonts w:ascii="Times New Roman" w:hAnsi="Times New Roman"/>
                <w:spacing w:val="-10"/>
                <w:sz w:val="24"/>
              </w:rPr>
              <w:t xml:space="preserve"> </w:t>
            </w:r>
            <w:r>
              <w:rPr>
                <w:rFonts w:ascii="Times New Roman" w:hAnsi="Times New Roman"/>
                <w:sz w:val="24"/>
              </w:rPr>
              <w:t>zaposlenih</w:t>
            </w:r>
            <w:r>
              <w:rPr>
                <w:rFonts w:ascii="Times New Roman" w:hAnsi="Times New Roman"/>
                <w:spacing w:val="-9"/>
                <w:sz w:val="24"/>
              </w:rPr>
              <w:t xml:space="preserve"> </w:t>
            </w:r>
            <w:r>
              <w:rPr>
                <w:rFonts w:ascii="Times New Roman" w:hAnsi="Times New Roman"/>
                <w:sz w:val="24"/>
              </w:rPr>
              <w:t>u produženom</w:t>
            </w:r>
            <w:r>
              <w:rPr>
                <w:rFonts w:ascii="Times New Roman" w:hAnsi="Times New Roman"/>
                <w:spacing w:val="74"/>
                <w:sz w:val="24"/>
              </w:rPr>
              <w:t xml:space="preserve"> </w:t>
            </w:r>
            <w:r>
              <w:rPr>
                <w:rFonts w:ascii="Times New Roman" w:hAnsi="Times New Roman"/>
                <w:sz w:val="24"/>
              </w:rPr>
              <w:t>boravku</w:t>
            </w:r>
            <w:r>
              <w:rPr>
                <w:rFonts w:ascii="Times New Roman" w:hAnsi="Times New Roman"/>
                <w:spacing w:val="75"/>
                <w:sz w:val="24"/>
              </w:rPr>
              <w:t xml:space="preserve"> </w:t>
            </w:r>
            <w:r>
              <w:rPr>
                <w:rFonts w:ascii="Times New Roman" w:hAnsi="Times New Roman"/>
                <w:sz w:val="24"/>
              </w:rPr>
              <w:t>(23.900,00</w:t>
            </w:r>
            <w:r>
              <w:rPr>
                <w:rFonts w:ascii="Times New Roman" w:hAnsi="Times New Roman"/>
                <w:spacing w:val="76"/>
                <w:sz w:val="24"/>
              </w:rPr>
              <w:t xml:space="preserve"> </w:t>
            </w:r>
            <w:r>
              <w:rPr>
                <w:rFonts w:ascii="Times New Roman" w:hAnsi="Times New Roman"/>
                <w:sz w:val="24"/>
              </w:rPr>
              <w:t>EUR</w:t>
            </w:r>
            <w:r>
              <w:rPr>
                <w:rFonts w:ascii="Times New Roman" w:hAnsi="Times New Roman"/>
                <w:spacing w:val="76"/>
                <w:sz w:val="24"/>
              </w:rPr>
              <w:t xml:space="preserve"> </w:t>
            </w:r>
            <w:r>
              <w:rPr>
                <w:rFonts w:ascii="Times New Roman" w:hAnsi="Times New Roman"/>
                <w:sz w:val="24"/>
              </w:rPr>
              <w:t>više)</w:t>
            </w:r>
            <w:r>
              <w:rPr>
                <w:rFonts w:ascii="Times New Roman" w:hAnsi="Times New Roman"/>
                <w:spacing w:val="74"/>
                <w:sz w:val="24"/>
              </w:rPr>
              <w:t xml:space="preserve"> </w:t>
            </w:r>
            <w:r>
              <w:rPr>
                <w:rFonts w:ascii="Times New Roman" w:hAnsi="Times New Roman"/>
                <w:sz w:val="24"/>
              </w:rPr>
              <w:t>i</w:t>
            </w:r>
            <w:r>
              <w:rPr>
                <w:rFonts w:ascii="Times New Roman" w:hAnsi="Times New Roman"/>
                <w:spacing w:val="79"/>
                <w:sz w:val="24"/>
              </w:rPr>
              <w:t xml:space="preserve"> </w:t>
            </w:r>
            <w:r>
              <w:rPr>
                <w:rFonts w:ascii="Times New Roman" w:hAnsi="Times New Roman"/>
                <w:spacing w:val="-2"/>
                <w:sz w:val="24"/>
              </w:rPr>
              <w:t>sufinanciranje</w:t>
            </w:r>
          </w:p>
          <w:p w14:paraId="5EE9CE8A" w14:textId="77777777" w:rsidR="007374B6" w:rsidRDefault="00000000">
            <w:pPr>
              <w:pStyle w:val="TableParagraph"/>
              <w:spacing w:before="0" w:line="275" w:lineRule="exact"/>
              <w:ind w:left="150"/>
              <w:jc w:val="both"/>
              <w:rPr>
                <w:rFonts w:ascii="Times New Roman" w:hAnsi="Times New Roman"/>
                <w:sz w:val="24"/>
              </w:rPr>
            </w:pPr>
            <w:r>
              <w:rPr>
                <w:rFonts w:ascii="Times New Roman" w:hAnsi="Times New Roman"/>
                <w:sz w:val="24"/>
              </w:rPr>
              <w:t>troškova</w:t>
            </w:r>
            <w:r>
              <w:rPr>
                <w:rFonts w:ascii="Times New Roman" w:hAnsi="Times New Roman"/>
                <w:spacing w:val="77"/>
                <w:sz w:val="24"/>
              </w:rPr>
              <w:t xml:space="preserve"> </w:t>
            </w:r>
            <w:r>
              <w:rPr>
                <w:rFonts w:ascii="Times New Roman" w:hAnsi="Times New Roman"/>
                <w:sz w:val="24"/>
              </w:rPr>
              <w:t>prehrane</w:t>
            </w:r>
            <w:r>
              <w:rPr>
                <w:rFonts w:ascii="Times New Roman" w:hAnsi="Times New Roman"/>
                <w:spacing w:val="78"/>
                <w:sz w:val="24"/>
              </w:rPr>
              <w:t xml:space="preserve"> </w:t>
            </w:r>
            <w:r>
              <w:rPr>
                <w:rFonts w:ascii="Times New Roman" w:hAnsi="Times New Roman"/>
                <w:sz w:val="24"/>
              </w:rPr>
              <w:t>učenika</w:t>
            </w:r>
            <w:r>
              <w:rPr>
                <w:rFonts w:ascii="Times New Roman" w:hAnsi="Times New Roman"/>
                <w:spacing w:val="78"/>
                <w:sz w:val="24"/>
              </w:rPr>
              <w:t xml:space="preserve"> </w:t>
            </w:r>
            <w:r>
              <w:rPr>
                <w:rFonts w:ascii="Times New Roman" w:hAnsi="Times New Roman"/>
                <w:sz w:val="24"/>
              </w:rPr>
              <w:t>u</w:t>
            </w:r>
            <w:r>
              <w:rPr>
                <w:rFonts w:ascii="Times New Roman" w:hAnsi="Times New Roman"/>
                <w:spacing w:val="50"/>
                <w:w w:val="150"/>
                <w:sz w:val="24"/>
              </w:rPr>
              <w:t xml:space="preserve"> </w:t>
            </w:r>
            <w:r>
              <w:rPr>
                <w:rFonts w:ascii="Times New Roman" w:hAnsi="Times New Roman"/>
                <w:sz w:val="24"/>
              </w:rPr>
              <w:t>produženom</w:t>
            </w:r>
            <w:r>
              <w:rPr>
                <w:rFonts w:ascii="Times New Roman" w:hAnsi="Times New Roman"/>
                <w:spacing w:val="79"/>
                <w:sz w:val="24"/>
              </w:rPr>
              <w:t xml:space="preserve"> </w:t>
            </w:r>
            <w:r>
              <w:rPr>
                <w:rFonts w:ascii="Times New Roman" w:hAnsi="Times New Roman"/>
                <w:sz w:val="24"/>
              </w:rPr>
              <w:t>boravku</w:t>
            </w:r>
            <w:r>
              <w:rPr>
                <w:rFonts w:ascii="Times New Roman" w:hAnsi="Times New Roman"/>
                <w:spacing w:val="50"/>
                <w:w w:val="150"/>
                <w:sz w:val="24"/>
              </w:rPr>
              <w:t xml:space="preserve"> </w:t>
            </w:r>
            <w:r>
              <w:rPr>
                <w:rFonts w:ascii="Times New Roman" w:hAnsi="Times New Roman"/>
                <w:spacing w:val="-2"/>
                <w:sz w:val="24"/>
              </w:rPr>
              <w:t>sukladno</w:t>
            </w:r>
          </w:p>
        </w:tc>
      </w:tr>
    </w:tbl>
    <w:p w14:paraId="483AA6CA" w14:textId="77777777" w:rsidR="007374B6" w:rsidRDefault="007374B6">
      <w:pPr>
        <w:pStyle w:val="TableParagraph"/>
        <w:spacing w:line="275" w:lineRule="exact"/>
        <w:jc w:val="both"/>
        <w:rPr>
          <w:rFonts w:ascii="Times New Roman" w:hAnsi="Times New Roman"/>
          <w:sz w:val="24"/>
        </w:rPr>
        <w:sectPr w:rsidR="007374B6">
          <w:headerReference w:type="default" r:id="rId69"/>
          <w:footerReference w:type="default" r:id="rId70"/>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66277CF9" w14:textId="77777777">
        <w:trPr>
          <w:trHeight w:val="12692"/>
        </w:trPr>
        <w:tc>
          <w:tcPr>
            <w:tcW w:w="3503" w:type="dxa"/>
          </w:tcPr>
          <w:p w14:paraId="0D1D65A8" w14:textId="77777777" w:rsidR="007374B6" w:rsidRDefault="007374B6">
            <w:pPr>
              <w:pStyle w:val="TableParagraph"/>
              <w:spacing w:before="0"/>
              <w:rPr>
                <w:rFonts w:ascii="Times New Roman"/>
                <w:sz w:val="24"/>
              </w:rPr>
            </w:pPr>
          </w:p>
        </w:tc>
        <w:tc>
          <w:tcPr>
            <w:tcW w:w="6426" w:type="dxa"/>
          </w:tcPr>
          <w:p w14:paraId="3BD1A271" w14:textId="77777777" w:rsidR="007374B6" w:rsidRDefault="00000000">
            <w:pPr>
              <w:pStyle w:val="TableParagraph"/>
              <w:spacing w:before="54" w:line="259" w:lineRule="auto"/>
              <w:ind w:left="150" w:right="43"/>
              <w:jc w:val="both"/>
              <w:rPr>
                <w:rFonts w:ascii="Times New Roman" w:hAnsi="Times New Roman"/>
                <w:sz w:val="24"/>
              </w:rPr>
            </w:pPr>
            <w:r>
              <w:rPr>
                <w:rFonts w:ascii="Times New Roman" w:hAnsi="Times New Roman"/>
                <w:sz w:val="24"/>
              </w:rPr>
              <w:t>predloženoj Odluci o socijalnoj skrbi; zatim za povećanje plaća angažiranih u projektu pomoćnika u nastavi 6 (13.800,00 EUR više). Povećanje od 8.000,00 EUR iskazano je i u dijelu kapitalnih ulaganja, a odnosi se na preneseni višak sredstava iz prethodne godine koji se planira za nabavu uredske opreme i opreme za održavanje i zaštitu, strojeve i opremu, nabavu materijala</w:t>
            </w:r>
            <w:r>
              <w:rPr>
                <w:rFonts w:ascii="Times New Roman" w:hAnsi="Times New Roman"/>
                <w:spacing w:val="-14"/>
                <w:sz w:val="24"/>
              </w:rPr>
              <w:t xml:space="preserve"> </w:t>
            </w:r>
            <w:r>
              <w:rPr>
                <w:rFonts w:ascii="Times New Roman" w:hAnsi="Times New Roman"/>
                <w:sz w:val="24"/>
              </w:rPr>
              <w:t>za</w:t>
            </w:r>
            <w:r>
              <w:rPr>
                <w:rFonts w:ascii="Times New Roman" w:hAnsi="Times New Roman"/>
                <w:spacing w:val="-14"/>
                <w:sz w:val="24"/>
              </w:rPr>
              <w:t xml:space="preserve"> </w:t>
            </w:r>
            <w:r>
              <w:rPr>
                <w:rFonts w:ascii="Times New Roman" w:hAnsi="Times New Roman"/>
                <w:sz w:val="24"/>
              </w:rPr>
              <w:t>psihodijagnostiku,</w:t>
            </w:r>
            <w:r>
              <w:rPr>
                <w:rFonts w:ascii="Times New Roman" w:hAnsi="Times New Roman"/>
                <w:spacing w:val="-13"/>
                <w:sz w:val="24"/>
              </w:rPr>
              <w:t xml:space="preserve"> </w:t>
            </w:r>
            <w:r>
              <w:rPr>
                <w:rFonts w:ascii="Times New Roman" w:hAnsi="Times New Roman"/>
                <w:sz w:val="24"/>
              </w:rPr>
              <w:t>grupu</w:t>
            </w:r>
            <w:r>
              <w:rPr>
                <w:rFonts w:ascii="Times New Roman" w:hAnsi="Times New Roman"/>
                <w:spacing w:val="-14"/>
                <w:sz w:val="24"/>
              </w:rPr>
              <w:t xml:space="preserve"> </w:t>
            </w:r>
            <w:r>
              <w:rPr>
                <w:rFonts w:ascii="Times New Roman" w:hAnsi="Times New Roman"/>
                <w:sz w:val="24"/>
              </w:rPr>
              <w:t>veliki</w:t>
            </w:r>
            <w:r>
              <w:rPr>
                <w:rFonts w:ascii="Times New Roman" w:hAnsi="Times New Roman"/>
                <w:spacing w:val="-13"/>
                <w:sz w:val="24"/>
              </w:rPr>
              <w:t xml:space="preserve"> </w:t>
            </w:r>
            <w:r>
              <w:rPr>
                <w:rFonts w:ascii="Times New Roman" w:hAnsi="Times New Roman"/>
                <w:sz w:val="24"/>
              </w:rPr>
              <w:t>i</w:t>
            </w:r>
            <w:r>
              <w:rPr>
                <w:rFonts w:ascii="Times New Roman" w:hAnsi="Times New Roman"/>
                <w:spacing w:val="-13"/>
                <w:sz w:val="24"/>
              </w:rPr>
              <w:t xml:space="preserve"> </w:t>
            </w:r>
            <w:r>
              <w:rPr>
                <w:rFonts w:ascii="Times New Roman" w:hAnsi="Times New Roman"/>
                <w:sz w:val="24"/>
              </w:rPr>
              <w:t>mali</w:t>
            </w:r>
            <w:r>
              <w:rPr>
                <w:rFonts w:ascii="Times New Roman" w:hAnsi="Times New Roman"/>
                <w:spacing w:val="-13"/>
                <w:sz w:val="24"/>
              </w:rPr>
              <w:t xml:space="preserve"> </w:t>
            </w:r>
            <w:r>
              <w:rPr>
                <w:rFonts w:ascii="Times New Roman" w:hAnsi="Times New Roman"/>
                <w:sz w:val="24"/>
              </w:rPr>
              <w:t>matematičari, povećanje za filmsku</w:t>
            </w:r>
            <w:r>
              <w:rPr>
                <w:rFonts w:ascii="Times New Roman" w:hAnsi="Times New Roman"/>
                <w:spacing w:val="40"/>
                <w:sz w:val="24"/>
              </w:rPr>
              <w:t xml:space="preserve"> </w:t>
            </w:r>
            <w:r>
              <w:rPr>
                <w:rFonts w:ascii="Times New Roman" w:hAnsi="Times New Roman"/>
                <w:sz w:val="24"/>
              </w:rPr>
              <w:t>grupu od 1.700,00 EUR iz sredstava donacija te je izvršena preraspodjela rashoda koji se financiraju iz DEC sredstava;</w:t>
            </w:r>
          </w:p>
          <w:p w14:paraId="74519CAB" w14:textId="77777777" w:rsidR="007374B6" w:rsidRDefault="00000000">
            <w:pPr>
              <w:pStyle w:val="TableParagraph"/>
              <w:numPr>
                <w:ilvl w:val="0"/>
                <w:numId w:val="12"/>
              </w:numPr>
              <w:tabs>
                <w:tab w:val="left" w:pos="256"/>
              </w:tabs>
              <w:spacing w:before="0"/>
              <w:ind w:right="43" w:firstLine="0"/>
              <w:jc w:val="both"/>
              <w:rPr>
                <w:rFonts w:ascii="Times New Roman" w:hAnsi="Times New Roman"/>
                <w:sz w:val="24"/>
              </w:rPr>
            </w:pPr>
            <w:r>
              <w:rPr>
                <w:rFonts w:ascii="Times New Roman" w:hAnsi="Times New Roman"/>
                <w:sz w:val="24"/>
              </w:rPr>
              <w:t>OŠ Meterize – planirano je povećanje od 18.456,00 EUR zbog povećanih troškova komunalnih usluga, računalnih usluga, neplanirane nabave i zamjene školskih ormara zbog oštećenja, troškova</w:t>
            </w:r>
            <w:r>
              <w:rPr>
                <w:rFonts w:ascii="Times New Roman" w:hAnsi="Times New Roman"/>
                <w:spacing w:val="-4"/>
                <w:sz w:val="24"/>
              </w:rPr>
              <w:t xml:space="preserve"> </w:t>
            </w:r>
            <w:r>
              <w:rPr>
                <w:rFonts w:ascii="Times New Roman" w:hAnsi="Times New Roman"/>
                <w:sz w:val="24"/>
              </w:rPr>
              <w:t>sufinanciranja</w:t>
            </w:r>
            <w:r>
              <w:rPr>
                <w:rFonts w:ascii="Times New Roman" w:hAnsi="Times New Roman"/>
                <w:spacing w:val="-3"/>
                <w:sz w:val="24"/>
              </w:rPr>
              <w:t xml:space="preserve"> </w:t>
            </w:r>
            <w:r>
              <w:rPr>
                <w:rFonts w:ascii="Times New Roman" w:hAnsi="Times New Roman"/>
                <w:sz w:val="24"/>
              </w:rPr>
              <w:t>prehrane</w:t>
            </w:r>
            <w:r>
              <w:rPr>
                <w:rFonts w:ascii="Times New Roman" w:hAnsi="Times New Roman"/>
                <w:spacing w:val="-4"/>
                <w:sz w:val="24"/>
              </w:rPr>
              <w:t xml:space="preserve"> </w:t>
            </w:r>
            <w:r>
              <w:rPr>
                <w:rFonts w:ascii="Times New Roman" w:hAnsi="Times New Roman"/>
                <w:sz w:val="24"/>
              </w:rPr>
              <w:t>učenika</w:t>
            </w:r>
            <w:r>
              <w:rPr>
                <w:rFonts w:ascii="Times New Roman" w:hAnsi="Times New Roman"/>
                <w:spacing w:val="-3"/>
                <w:sz w:val="24"/>
              </w:rPr>
              <w:t xml:space="preserve"> </w:t>
            </w:r>
            <w:r>
              <w:rPr>
                <w:rFonts w:ascii="Times New Roman" w:hAnsi="Times New Roman"/>
                <w:sz w:val="24"/>
              </w:rPr>
              <w:t>u</w:t>
            </w:r>
            <w:r>
              <w:rPr>
                <w:rFonts w:ascii="Times New Roman" w:hAnsi="Times New Roman"/>
                <w:spacing w:val="-3"/>
                <w:sz w:val="24"/>
              </w:rPr>
              <w:t xml:space="preserve"> </w:t>
            </w:r>
            <w:r>
              <w:rPr>
                <w:rFonts w:ascii="Times New Roman" w:hAnsi="Times New Roman"/>
                <w:sz w:val="24"/>
              </w:rPr>
              <w:t>produženom</w:t>
            </w:r>
            <w:r>
              <w:rPr>
                <w:rFonts w:ascii="Times New Roman" w:hAnsi="Times New Roman"/>
                <w:spacing w:val="-2"/>
                <w:sz w:val="24"/>
              </w:rPr>
              <w:t xml:space="preserve"> </w:t>
            </w:r>
            <w:r>
              <w:rPr>
                <w:rFonts w:ascii="Times New Roman" w:hAnsi="Times New Roman"/>
                <w:sz w:val="24"/>
              </w:rPr>
              <w:t>boravku prema predloženoj Odluci o socijalnoj skrbi te je izvršena preraspodjela rashoda koji se financiraju iz DEC sredstava;</w:t>
            </w:r>
          </w:p>
          <w:p w14:paraId="79F4413B" w14:textId="77777777" w:rsidR="007374B6" w:rsidRDefault="00000000">
            <w:pPr>
              <w:pStyle w:val="TableParagraph"/>
              <w:numPr>
                <w:ilvl w:val="0"/>
                <w:numId w:val="12"/>
              </w:numPr>
              <w:tabs>
                <w:tab w:val="left" w:pos="309"/>
              </w:tabs>
              <w:spacing w:before="275"/>
              <w:ind w:left="150" w:right="43" w:firstLine="0"/>
              <w:jc w:val="both"/>
              <w:rPr>
                <w:rFonts w:ascii="Times New Roman" w:hAnsi="Times New Roman"/>
                <w:sz w:val="24"/>
              </w:rPr>
            </w:pPr>
            <w:r>
              <w:rPr>
                <w:rFonts w:ascii="Times New Roman" w:hAnsi="Times New Roman"/>
                <w:sz w:val="24"/>
              </w:rPr>
              <w:t>OŠ Petra Krešimira IV – planirano je povećanje sredstava od 3.530,00 EUR koje se najvećim dijelom odnosi na kontu ostalih rashoda zbog dodijeljenih sredstava državnog proračuna za realizaciju</w:t>
            </w:r>
            <w:r>
              <w:rPr>
                <w:rFonts w:ascii="Times New Roman" w:hAnsi="Times New Roman"/>
                <w:spacing w:val="-7"/>
                <w:sz w:val="24"/>
              </w:rPr>
              <w:t xml:space="preserve"> </w:t>
            </w:r>
            <w:r>
              <w:rPr>
                <w:rFonts w:ascii="Times New Roman" w:hAnsi="Times New Roman"/>
                <w:sz w:val="24"/>
              </w:rPr>
              <w:t>tri</w:t>
            </w:r>
            <w:r>
              <w:rPr>
                <w:rFonts w:ascii="Times New Roman" w:hAnsi="Times New Roman"/>
                <w:spacing w:val="-7"/>
                <w:sz w:val="24"/>
              </w:rPr>
              <w:t xml:space="preserve"> </w:t>
            </w:r>
            <w:r>
              <w:rPr>
                <w:rFonts w:ascii="Times New Roman" w:hAnsi="Times New Roman"/>
                <w:sz w:val="24"/>
              </w:rPr>
              <w:t>projekta</w:t>
            </w:r>
            <w:r>
              <w:rPr>
                <w:rFonts w:ascii="Times New Roman" w:hAnsi="Times New Roman"/>
                <w:spacing w:val="-7"/>
                <w:sz w:val="24"/>
              </w:rPr>
              <w:t xml:space="preserve"> </w:t>
            </w:r>
            <w:r>
              <w:rPr>
                <w:rFonts w:ascii="Times New Roman" w:hAnsi="Times New Roman"/>
                <w:sz w:val="24"/>
              </w:rPr>
              <w:t>koje</w:t>
            </w:r>
            <w:r>
              <w:rPr>
                <w:rFonts w:ascii="Times New Roman" w:hAnsi="Times New Roman"/>
                <w:spacing w:val="-7"/>
                <w:sz w:val="24"/>
              </w:rPr>
              <w:t xml:space="preserve"> </w:t>
            </w:r>
            <w:r>
              <w:rPr>
                <w:rFonts w:ascii="Times New Roman" w:hAnsi="Times New Roman"/>
                <w:sz w:val="24"/>
              </w:rPr>
              <w:t>škola</w:t>
            </w:r>
            <w:r>
              <w:rPr>
                <w:rFonts w:ascii="Times New Roman" w:hAnsi="Times New Roman"/>
                <w:spacing w:val="-8"/>
                <w:sz w:val="24"/>
              </w:rPr>
              <w:t xml:space="preserve"> </w:t>
            </w:r>
            <w:r>
              <w:rPr>
                <w:rFonts w:ascii="Times New Roman" w:hAnsi="Times New Roman"/>
                <w:sz w:val="24"/>
              </w:rPr>
              <w:t>provodi</w:t>
            </w:r>
            <w:r>
              <w:rPr>
                <w:rFonts w:ascii="Times New Roman" w:hAnsi="Times New Roman"/>
                <w:spacing w:val="-6"/>
                <w:sz w:val="24"/>
              </w:rPr>
              <w:t xml:space="preserve"> </w:t>
            </w:r>
            <w:r>
              <w:rPr>
                <w:rFonts w:ascii="Times New Roman" w:hAnsi="Times New Roman"/>
                <w:sz w:val="24"/>
              </w:rPr>
              <w:t>te</w:t>
            </w:r>
            <w:r>
              <w:rPr>
                <w:rFonts w:ascii="Times New Roman" w:hAnsi="Times New Roman"/>
                <w:spacing w:val="-7"/>
                <w:sz w:val="24"/>
              </w:rPr>
              <w:t xml:space="preserve"> </w:t>
            </w:r>
            <w:r>
              <w:rPr>
                <w:rFonts w:ascii="Times New Roman" w:hAnsi="Times New Roman"/>
                <w:sz w:val="24"/>
              </w:rPr>
              <w:t>je</w:t>
            </w:r>
            <w:r>
              <w:rPr>
                <w:rFonts w:ascii="Times New Roman" w:hAnsi="Times New Roman"/>
                <w:spacing w:val="-7"/>
                <w:sz w:val="24"/>
              </w:rPr>
              <w:t xml:space="preserve"> </w:t>
            </w:r>
            <w:r>
              <w:rPr>
                <w:rFonts w:ascii="Times New Roman" w:hAnsi="Times New Roman"/>
                <w:sz w:val="24"/>
              </w:rPr>
              <w:t>izvršena</w:t>
            </w:r>
            <w:r>
              <w:rPr>
                <w:rFonts w:ascii="Times New Roman" w:hAnsi="Times New Roman"/>
                <w:spacing w:val="-8"/>
                <w:sz w:val="24"/>
              </w:rPr>
              <w:t xml:space="preserve"> </w:t>
            </w:r>
            <w:r>
              <w:rPr>
                <w:rFonts w:ascii="Times New Roman" w:hAnsi="Times New Roman"/>
                <w:sz w:val="24"/>
              </w:rPr>
              <w:t>korekcija sredstava na kontima nabave knjiga za školsku knjižnicu (iz izvora DEC),</w:t>
            </w:r>
            <w:r>
              <w:rPr>
                <w:rFonts w:ascii="Times New Roman" w:hAnsi="Times New Roman"/>
                <w:spacing w:val="40"/>
                <w:sz w:val="24"/>
              </w:rPr>
              <w:t xml:space="preserve"> </w:t>
            </w:r>
            <w:r>
              <w:rPr>
                <w:rFonts w:ascii="Times New Roman" w:hAnsi="Times New Roman"/>
                <w:sz w:val="24"/>
              </w:rPr>
              <w:t>kontima premije osiguranja i reprezentacije;</w:t>
            </w:r>
          </w:p>
          <w:p w14:paraId="2A77710A" w14:textId="77777777" w:rsidR="007374B6" w:rsidRDefault="00000000">
            <w:pPr>
              <w:pStyle w:val="TableParagraph"/>
              <w:numPr>
                <w:ilvl w:val="0"/>
                <w:numId w:val="12"/>
              </w:numPr>
              <w:tabs>
                <w:tab w:val="left" w:pos="340"/>
              </w:tabs>
              <w:spacing w:before="0"/>
              <w:ind w:right="41" w:firstLine="0"/>
              <w:jc w:val="both"/>
              <w:rPr>
                <w:rFonts w:ascii="Times New Roman" w:hAnsi="Times New Roman"/>
                <w:sz w:val="24"/>
              </w:rPr>
            </w:pPr>
            <w:r>
              <w:rPr>
                <w:rFonts w:ascii="Times New Roman" w:hAnsi="Times New Roman"/>
                <w:sz w:val="24"/>
              </w:rPr>
              <w:t>OŠ Tina Ujevića – planirano je povećanje sredstava od 14.300,00 EUR koje se najvećim dijelom odnosi na povećanje troškova plaća za zaposlene u produženom boravku zbog povećanja</w:t>
            </w:r>
            <w:r>
              <w:rPr>
                <w:rFonts w:ascii="Times New Roman" w:hAnsi="Times New Roman"/>
                <w:spacing w:val="-5"/>
                <w:sz w:val="24"/>
              </w:rPr>
              <w:t xml:space="preserve"> </w:t>
            </w:r>
            <w:r>
              <w:rPr>
                <w:rFonts w:ascii="Times New Roman" w:hAnsi="Times New Roman"/>
                <w:sz w:val="24"/>
              </w:rPr>
              <w:t>osnovice</w:t>
            </w:r>
            <w:r>
              <w:rPr>
                <w:rFonts w:ascii="Times New Roman" w:hAnsi="Times New Roman"/>
                <w:spacing w:val="-6"/>
                <w:sz w:val="24"/>
              </w:rPr>
              <w:t xml:space="preserve"> </w:t>
            </w:r>
            <w:r>
              <w:rPr>
                <w:rFonts w:ascii="Times New Roman" w:hAnsi="Times New Roman"/>
                <w:sz w:val="24"/>
              </w:rPr>
              <w:t>za</w:t>
            </w:r>
            <w:r>
              <w:rPr>
                <w:rFonts w:ascii="Times New Roman" w:hAnsi="Times New Roman"/>
                <w:spacing w:val="-6"/>
                <w:sz w:val="24"/>
              </w:rPr>
              <w:t xml:space="preserve"> </w:t>
            </w:r>
            <w:r>
              <w:rPr>
                <w:rFonts w:ascii="Times New Roman" w:hAnsi="Times New Roman"/>
                <w:sz w:val="24"/>
              </w:rPr>
              <w:t>obračun</w:t>
            </w:r>
            <w:r>
              <w:rPr>
                <w:rFonts w:ascii="Times New Roman" w:hAnsi="Times New Roman"/>
                <w:spacing w:val="-5"/>
                <w:sz w:val="24"/>
              </w:rPr>
              <w:t xml:space="preserve"> </w:t>
            </w:r>
            <w:r>
              <w:rPr>
                <w:rFonts w:ascii="Times New Roman" w:hAnsi="Times New Roman"/>
                <w:sz w:val="24"/>
              </w:rPr>
              <w:t>plaća</w:t>
            </w:r>
            <w:r>
              <w:rPr>
                <w:rFonts w:ascii="Times New Roman" w:hAnsi="Times New Roman"/>
                <w:spacing w:val="-6"/>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za</w:t>
            </w:r>
            <w:r>
              <w:rPr>
                <w:rFonts w:ascii="Times New Roman" w:hAnsi="Times New Roman"/>
                <w:spacing w:val="-7"/>
                <w:sz w:val="24"/>
              </w:rPr>
              <w:t xml:space="preserve"> </w:t>
            </w:r>
            <w:r>
              <w:rPr>
                <w:rFonts w:ascii="Times New Roman" w:hAnsi="Times New Roman"/>
                <w:sz w:val="24"/>
              </w:rPr>
              <w:t>sufinanciranje</w:t>
            </w:r>
            <w:r>
              <w:rPr>
                <w:rFonts w:ascii="Times New Roman" w:hAnsi="Times New Roman"/>
                <w:spacing w:val="-5"/>
                <w:sz w:val="24"/>
              </w:rPr>
              <w:t xml:space="preserve"> </w:t>
            </w:r>
            <w:r>
              <w:rPr>
                <w:rFonts w:ascii="Times New Roman" w:hAnsi="Times New Roman"/>
                <w:sz w:val="24"/>
              </w:rPr>
              <w:t>troškova prehrane</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produženom</w:t>
            </w:r>
            <w:r>
              <w:rPr>
                <w:rFonts w:ascii="Times New Roman" w:hAnsi="Times New Roman"/>
                <w:spacing w:val="-15"/>
                <w:sz w:val="24"/>
              </w:rPr>
              <w:t xml:space="preserve"> </w:t>
            </w:r>
            <w:r>
              <w:rPr>
                <w:rFonts w:ascii="Times New Roman" w:hAnsi="Times New Roman"/>
                <w:sz w:val="24"/>
              </w:rPr>
              <w:t>boravku</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učenike</w:t>
            </w:r>
            <w:r>
              <w:rPr>
                <w:rFonts w:ascii="Times New Roman" w:hAnsi="Times New Roman"/>
                <w:spacing w:val="-15"/>
                <w:sz w:val="24"/>
              </w:rPr>
              <w:t xml:space="preserve"> </w:t>
            </w:r>
            <w:r>
              <w:rPr>
                <w:rFonts w:ascii="Times New Roman" w:hAnsi="Times New Roman"/>
                <w:sz w:val="24"/>
              </w:rPr>
              <w:t>korisnike</w:t>
            </w:r>
            <w:r>
              <w:rPr>
                <w:rFonts w:ascii="Times New Roman" w:hAnsi="Times New Roman"/>
                <w:spacing w:val="-15"/>
                <w:sz w:val="24"/>
              </w:rPr>
              <w:t xml:space="preserve"> </w:t>
            </w:r>
            <w:r>
              <w:rPr>
                <w:rFonts w:ascii="Times New Roman" w:hAnsi="Times New Roman"/>
                <w:sz w:val="24"/>
              </w:rPr>
              <w:t>produženog boravka iz iste obitelji sukladno predloženoj Odluci o socijalnoj skrbi. U Prijedlogu rebalansa planiran je preneseni višak iz prethodne godine u iznosu od 1.100,00 EUR koji se odnosi na sredstva za nabavu materijala za psihodijagnostiku uplaćena krajem</w:t>
            </w:r>
            <w:r>
              <w:rPr>
                <w:rFonts w:ascii="Times New Roman" w:hAnsi="Times New Roman"/>
                <w:spacing w:val="-13"/>
                <w:sz w:val="24"/>
              </w:rPr>
              <w:t xml:space="preserve"> </w:t>
            </w:r>
            <w:r>
              <w:rPr>
                <w:rFonts w:ascii="Times New Roman" w:hAnsi="Times New Roman"/>
                <w:sz w:val="24"/>
              </w:rPr>
              <w:t>prošle</w:t>
            </w:r>
            <w:r>
              <w:rPr>
                <w:rFonts w:ascii="Times New Roman" w:hAnsi="Times New Roman"/>
                <w:spacing w:val="-14"/>
                <w:sz w:val="24"/>
              </w:rPr>
              <w:t xml:space="preserve"> </w:t>
            </w:r>
            <w:r>
              <w:rPr>
                <w:rFonts w:ascii="Times New Roman" w:hAnsi="Times New Roman"/>
                <w:sz w:val="24"/>
              </w:rPr>
              <w:t>godine,</w:t>
            </w:r>
            <w:r>
              <w:rPr>
                <w:rFonts w:ascii="Times New Roman" w:hAnsi="Times New Roman"/>
                <w:spacing w:val="-13"/>
                <w:sz w:val="24"/>
              </w:rPr>
              <w:t xml:space="preserve"> </w:t>
            </w:r>
            <w:r>
              <w:rPr>
                <w:rFonts w:ascii="Times New Roman" w:hAnsi="Times New Roman"/>
                <w:sz w:val="24"/>
              </w:rPr>
              <w:t>iznos</w:t>
            </w:r>
            <w:r>
              <w:rPr>
                <w:rFonts w:ascii="Times New Roman" w:hAnsi="Times New Roman"/>
                <w:spacing w:val="-13"/>
                <w:sz w:val="24"/>
              </w:rPr>
              <w:t xml:space="preserve"> </w:t>
            </w:r>
            <w:r>
              <w:rPr>
                <w:rFonts w:ascii="Times New Roman" w:hAnsi="Times New Roman"/>
                <w:sz w:val="24"/>
              </w:rPr>
              <w:t>2.300,00</w:t>
            </w:r>
            <w:r>
              <w:rPr>
                <w:rFonts w:ascii="Times New Roman" w:hAnsi="Times New Roman"/>
                <w:spacing w:val="-13"/>
                <w:sz w:val="24"/>
              </w:rPr>
              <w:t xml:space="preserve"> </w:t>
            </w:r>
            <w:r>
              <w:rPr>
                <w:rFonts w:ascii="Times New Roman" w:hAnsi="Times New Roman"/>
                <w:sz w:val="24"/>
              </w:rPr>
              <w:t>EUR</w:t>
            </w:r>
            <w:r>
              <w:rPr>
                <w:rFonts w:ascii="Times New Roman" w:hAnsi="Times New Roman"/>
                <w:spacing w:val="-15"/>
                <w:sz w:val="24"/>
              </w:rPr>
              <w:t xml:space="preserve"> </w:t>
            </w:r>
            <w:r>
              <w:rPr>
                <w:rFonts w:ascii="Times New Roman" w:hAnsi="Times New Roman"/>
                <w:sz w:val="24"/>
              </w:rPr>
              <w:t>iz</w:t>
            </w:r>
            <w:r>
              <w:rPr>
                <w:rFonts w:ascii="Times New Roman" w:hAnsi="Times New Roman"/>
                <w:spacing w:val="-13"/>
                <w:sz w:val="24"/>
              </w:rPr>
              <w:t xml:space="preserve"> </w:t>
            </w:r>
            <w:r>
              <w:rPr>
                <w:rFonts w:ascii="Times New Roman" w:hAnsi="Times New Roman"/>
                <w:sz w:val="24"/>
              </w:rPr>
              <w:t>programa</w:t>
            </w:r>
            <w:r>
              <w:rPr>
                <w:rFonts w:ascii="Times New Roman" w:hAnsi="Times New Roman"/>
                <w:spacing w:val="-13"/>
                <w:sz w:val="24"/>
              </w:rPr>
              <w:t xml:space="preserve"> </w:t>
            </w:r>
            <w:r>
              <w:rPr>
                <w:rFonts w:ascii="Times New Roman" w:hAnsi="Times New Roman"/>
                <w:sz w:val="24"/>
              </w:rPr>
              <w:t>Erasmus+ i 200,00 EUR za nabavu knjiga za školsku knjižnicu, a sredstva će biti utrošena u ovoj proračunskoj godini te je izvršena preraspodjela rashoda koji se financiraju iz DEC sredstava;</w:t>
            </w:r>
          </w:p>
          <w:p w14:paraId="4338692B" w14:textId="77777777" w:rsidR="007374B6" w:rsidRDefault="00000000">
            <w:pPr>
              <w:pStyle w:val="TableParagraph"/>
              <w:numPr>
                <w:ilvl w:val="0"/>
                <w:numId w:val="12"/>
              </w:numPr>
              <w:tabs>
                <w:tab w:val="left" w:pos="288"/>
              </w:tabs>
              <w:spacing w:before="0" w:line="270" w:lineRule="atLeast"/>
              <w:ind w:right="43" w:firstLine="0"/>
              <w:jc w:val="both"/>
              <w:rPr>
                <w:rFonts w:ascii="Times New Roman" w:hAnsi="Times New Roman"/>
                <w:sz w:val="24"/>
              </w:rPr>
            </w:pPr>
            <w:r>
              <w:rPr>
                <w:rFonts w:ascii="Times New Roman" w:hAnsi="Times New Roman"/>
                <w:sz w:val="24"/>
              </w:rPr>
              <w:t>OŠ Vrpolje - planirano je povećanje sredstava od 11.505,00 EUR</w:t>
            </w:r>
            <w:r>
              <w:rPr>
                <w:rFonts w:ascii="Times New Roman" w:hAnsi="Times New Roman"/>
                <w:spacing w:val="-5"/>
                <w:sz w:val="24"/>
              </w:rPr>
              <w:t xml:space="preserve"> </w:t>
            </w:r>
            <w:r>
              <w:rPr>
                <w:rFonts w:ascii="Times New Roman" w:hAnsi="Times New Roman"/>
                <w:sz w:val="24"/>
              </w:rPr>
              <w:t>te</w:t>
            </w:r>
            <w:r>
              <w:rPr>
                <w:rFonts w:ascii="Times New Roman" w:hAnsi="Times New Roman"/>
                <w:spacing w:val="-5"/>
                <w:sz w:val="24"/>
              </w:rPr>
              <w:t xml:space="preserve"> </w:t>
            </w:r>
            <w:r>
              <w:rPr>
                <w:rFonts w:ascii="Times New Roman" w:hAnsi="Times New Roman"/>
                <w:sz w:val="24"/>
              </w:rPr>
              <w:t>je</w:t>
            </w:r>
            <w:r>
              <w:rPr>
                <w:rFonts w:ascii="Times New Roman" w:hAnsi="Times New Roman"/>
                <w:spacing w:val="-6"/>
                <w:sz w:val="24"/>
              </w:rPr>
              <w:t xml:space="preserve"> </w:t>
            </w:r>
            <w:r>
              <w:rPr>
                <w:rFonts w:ascii="Times New Roman" w:hAnsi="Times New Roman"/>
                <w:sz w:val="24"/>
              </w:rPr>
              <w:t>izvršena</w:t>
            </w:r>
            <w:r>
              <w:rPr>
                <w:rFonts w:ascii="Times New Roman" w:hAnsi="Times New Roman"/>
                <w:spacing w:val="-6"/>
                <w:sz w:val="24"/>
              </w:rPr>
              <w:t xml:space="preserve"> </w:t>
            </w:r>
            <w:r>
              <w:rPr>
                <w:rFonts w:ascii="Times New Roman" w:hAnsi="Times New Roman"/>
                <w:sz w:val="24"/>
              </w:rPr>
              <w:t>preraspodjela</w:t>
            </w:r>
            <w:r>
              <w:rPr>
                <w:rFonts w:ascii="Times New Roman" w:hAnsi="Times New Roman"/>
                <w:spacing w:val="-6"/>
                <w:sz w:val="24"/>
              </w:rPr>
              <w:t xml:space="preserve"> </w:t>
            </w:r>
            <w:r>
              <w:rPr>
                <w:rFonts w:ascii="Times New Roman" w:hAnsi="Times New Roman"/>
                <w:sz w:val="24"/>
              </w:rPr>
              <w:t>po</w:t>
            </w:r>
            <w:r>
              <w:rPr>
                <w:rFonts w:ascii="Times New Roman" w:hAnsi="Times New Roman"/>
                <w:spacing w:val="-5"/>
                <w:sz w:val="24"/>
              </w:rPr>
              <w:t xml:space="preserve"> </w:t>
            </w:r>
            <w:r>
              <w:rPr>
                <w:rFonts w:ascii="Times New Roman" w:hAnsi="Times New Roman"/>
                <w:sz w:val="24"/>
              </w:rPr>
              <w:t>pojedinim</w:t>
            </w:r>
            <w:r>
              <w:rPr>
                <w:rFonts w:ascii="Times New Roman" w:hAnsi="Times New Roman"/>
                <w:spacing w:val="-5"/>
                <w:sz w:val="24"/>
              </w:rPr>
              <w:t xml:space="preserve"> </w:t>
            </w:r>
            <w:r>
              <w:rPr>
                <w:rFonts w:ascii="Times New Roman" w:hAnsi="Times New Roman"/>
                <w:sz w:val="24"/>
              </w:rPr>
              <w:t>kontima</w:t>
            </w:r>
            <w:r>
              <w:rPr>
                <w:rFonts w:ascii="Times New Roman" w:hAnsi="Times New Roman"/>
                <w:spacing w:val="-5"/>
                <w:sz w:val="24"/>
              </w:rPr>
              <w:t xml:space="preserve"> </w:t>
            </w:r>
            <w:r>
              <w:rPr>
                <w:rFonts w:ascii="Times New Roman" w:hAnsi="Times New Roman"/>
                <w:sz w:val="24"/>
              </w:rPr>
              <w:t>sukladno očekivanim rashodima i prihodima do kraja proračunske godine. Povećanje sredstava bilježi se na kontu sitnog inventara zbog potrebe nabave i ugradnje klima uređaja, kontu službenih putovanja, troškovima organizacije školskih natjecanja, naknada troškova</w:t>
            </w:r>
            <w:r>
              <w:rPr>
                <w:rFonts w:ascii="Times New Roman" w:hAnsi="Times New Roman"/>
                <w:spacing w:val="-1"/>
                <w:sz w:val="24"/>
              </w:rPr>
              <w:t xml:space="preserve"> </w:t>
            </w:r>
            <w:r>
              <w:rPr>
                <w:rFonts w:ascii="Times New Roman" w:hAnsi="Times New Roman"/>
                <w:sz w:val="24"/>
              </w:rPr>
              <w:t>prijevoza</w:t>
            </w:r>
            <w:r>
              <w:rPr>
                <w:rFonts w:ascii="Times New Roman" w:hAnsi="Times New Roman"/>
                <w:spacing w:val="-1"/>
                <w:sz w:val="24"/>
              </w:rPr>
              <w:t xml:space="preserve"> </w:t>
            </w:r>
            <w:r>
              <w:rPr>
                <w:rFonts w:ascii="Times New Roman" w:hAnsi="Times New Roman"/>
                <w:sz w:val="24"/>
              </w:rPr>
              <w:t>i zdravstvenih usluga</w:t>
            </w:r>
            <w:r>
              <w:rPr>
                <w:rFonts w:ascii="Times New Roman" w:hAnsi="Times New Roman"/>
                <w:spacing w:val="-1"/>
                <w:sz w:val="24"/>
              </w:rPr>
              <w:t xml:space="preserve"> </w:t>
            </w:r>
            <w:r>
              <w:rPr>
                <w:rFonts w:ascii="Times New Roman" w:hAnsi="Times New Roman"/>
                <w:sz w:val="24"/>
              </w:rPr>
              <w:t>u projektu pomoćnika</w:t>
            </w:r>
            <w:r>
              <w:rPr>
                <w:rFonts w:ascii="Times New Roman" w:hAnsi="Times New Roman"/>
                <w:spacing w:val="-1"/>
                <w:sz w:val="24"/>
              </w:rPr>
              <w:t xml:space="preserve"> </w:t>
            </w:r>
            <w:r>
              <w:rPr>
                <w:rFonts w:ascii="Times New Roman" w:hAnsi="Times New Roman"/>
                <w:sz w:val="24"/>
              </w:rPr>
              <w:t>u nastavi te je izvršena preraspodjela rashoda koji se financiraju iz DEC sredstava;</w:t>
            </w:r>
          </w:p>
        </w:tc>
      </w:tr>
    </w:tbl>
    <w:p w14:paraId="13F23AF2" w14:textId="77777777" w:rsidR="007374B6" w:rsidRDefault="007374B6">
      <w:pPr>
        <w:pStyle w:val="TableParagraph"/>
        <w:spacing w:line="270" w:lineRule="atLeast"/>
        <w:jc w:val="both"/>
        <w:rPr>
          <w:rFonts w:ascii="Times New Roman" w:hAnsi="Times New Roman"/>
          <w:sz w:val="24"/>
        </w:rPr>
        <w:sectPr w:rsidR="007374B6">
          <w:headerReference w:type="default" r:id="rId71"/>
          <w:footerReference w:type="default" r:id="rId72"/>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70E43D90" w14:textId="77777777">
        <w:trPr>
          <w:trHeight w:val="6401"/>
        </w:trPr>
        <w:tc>
          <w:tcPr>
            <w:tcW w:w="3503" w:type="dxa"/>
          </w:tcPr>
          <w:p w14:paraId="4ECC0B43" w14:textId="77777777" w:rsidR="007374B6" w:rsidRDefault="007374B6">
            <w:pPr>
              <w:pStyle w:val="TableParagraph"/>
              <w:spacing w:before="0"/>
              <w:rPr>
                <w:rFonts w:ascii="Times New Roman"/>
                <w:sz w:val="24"/>
              </w:rPr>
            </w:pPr>
          </w:p>
        </w:tc>
        <w:tc>
          <w:tcPr>
            <w:tcW w:w="6426" w:type="dxa"/>
          </w:tcPr>
          <w:p w14:paraId="04D8EFC5" w14:textId="77777777" w:rsidR="007374B6" w:rsidRDefault="00000000">
            <w:pPr>
              <w:pStyle w:val="TableParagraph"/>
              <w:spacing w:before="54"/>
              <w:ind w:left="109" w:right="42"/>
              <w:jc w:val="both"/>
              <w:rPr>
                <w:rFonts w:ascii="Times New Roman" w:hAnsi="Times New Roman"/>
                <w:sz w:val="24"/>
              </w:rPr>
            </w:pPr>
            <w:r>
              <w:rPr>
                <w:rFonts w:ascii="Times New Roman" w:hAnsi="Times New Roman"/>
                <w:sz w:val="24"/>
              </w:rPr>
              <w:t>-</w:t>
            </w:r>
            <w:r>
              <w:rPr>
                <w:rFonts w:ascii="Times New Roman" w:hAnsi="Times New Roman"/>
                <w:spacing w:val="-14"/>
                <w:sz w:val="24"/>
              </w:rPr>
              <w:t xml:space="preserve"> </w:t>
            </w:r>
            <w:r>
              <w:rPr>
                <w:rFonts w:ascii="Times New Roman" w:hAnsi="Times New Roman"/>
                <w:sz w:val="24"/>
              </w:rPr>
              <w:t>OŠ</w:t>
            </w:r>
            <w:r>
              <w:rPr>
                <w:rFonts w:ascii="Times New Roman" w:hAnsi="Times New Roman"/>
                <w:spacing w:val="-13"/>
                <w:sz w:val="24"/>
              </w:rPr>
              <w:t xml:space="preserve"> </w:t>
            </w:r>
            <w:r>
              <w:rPr>
                <w:rFonts w:ascii="Times New Roman" w:hAnsi="Times New Roman"/>
                <w:sz w:val="24"/>
              </w:rPr>
              <w:t>Vidici</w:t>
            </w:r>
            <w:r>
              <w:rPr>
                <w:rFonts w:ascii="Times New Roman" w:hAnsi="Times New Roman"/>
                <w:spacing w:val="-13"/>
                <w:sz w:val="24"/>
              </w:rPr>
              <w:t xml:space="preserve"> </w:t>
            </w:r>
            <w:r>
              <w:rPr>
                <w:rFonts w:ascii="Times New Roman" w:hAnsi="Times New Roman"/>
                <w:sz w:val="24"/>
              </w:rPr>
              <w:t>-</w:t>
            </w:r>
            <w:r>
              <w:rPr>
                <w:rFonts w:ascii="Times New Roman" w:hAnsi="Times New Roman"/>
                <w:spacing w:val="-14"/>
                <w:sz w:val="24"/>
              </w:rPr>
              <w:t xml:space="preserve"> </w:t>
            </w:r>
            <w:r>
              <w:rPr>
                <w:rFonts w:ascii="Times New Roman" w:hAnsi="Times New Roman"/>
                <w:sz w:val="24"/>
              </w:rPr>
              <w:t>planirano</w:t>
            </w:r>
            <w:r>
              <w:rPr>
                <w:rFonts w:ascii="Times New Roman" w:hAnsi="Times New Roman"/>
                <w:spacing w:val="-13"/>
                <w:sz w:val="24"/>
              </w:rPr>
              <w:t xml:space="preserve"> </w:t>
            </w:r>
            <w:r>
              <w:rPr>
                <w:rFonts w:ascii="Times New Roman" w:hAnsi="Times New Roman"/>
                <w:sz w:val="24"/>
              </w:rPr>
              <w:t>je</w:t>
            </w:r>
            <w:r>
              <w:rPr>
                <w:rFonts w:ascii="Times New Roman" w:hAnsi="Times New Roman"/>
                <w:spacing w:val="-10"/>
                <w:sz w:val="24"/>
              </w:rPr>
              <w:t xml:space="preserve"> </w:t>
            </w:r>
            <w:r>
              <w:rPr>
                <w:rFonts w:ascii="Times New Roman" w:hAnsi="Times New Roman"/>
                <w:sz w:val="24"/>
              </w:rPr>
              <w:t>povećanje</w:t>
            </w:r>
            <w:r>
              <w:rPr>
                <w:rFonts w:ascii="Times New Roman" w:hAnsi="Times New Roman"/>
                <w:spacing w:val="-12"/>
                <w:sz w:val="24"/>
              </w:rPr>
              <w:t xml:space="preserve"> </w:t>
            </w:r>
            <w:r>
              <w:rPr>
                <w:rFonts w:ascii="Times New Roman" w:hAnsi="Times New Roman"/>
                <w:sz w:val="24"/>
              </w:rPr>
              <w:t>sredstava</w:t>
            </w:r>
            <w:r>
              <w:rPr>
                <w:rFonts w:ascii="Times New Roman" w:hAnsi="Times New Roman"/>
                <w:spacing w:val="-14"/>
                <w:sz w:val="24"/>
              </w:rPr>
              <w:t xml:space="preserve"> </w:t>
            </w:r>
            <w:r>
              <w:rPr>
                <w:rFonts w:ascii="Times New Roman" w:hAnsi="Times New Roman"/>
                <w:sz w:val="24"/>
              </w:rPr>
              <w:t>od</w:t>
            </w:r>
            <w:r>
              <w:rPr>
                <w:rFonts w:ascii="Times New Roman" w:hAnsi="Times New Roman"/>
                <w:spacing w:val="-13"/>
                <w:sz w:val="24"/>
              </w:rPr>
              <w:t xml:space="preserve"> </w:t>
            </w:r>
            <w:r>
              <w:rPr>
                <w:rFonts w:ascii="Times New Roman" w:hAnsi="Times New Roman"/>
                <w:sz w:val="24"/>
              </w:rPr>
              <w:t>41.700,00</w:t>
            </w:r>
            <w:r>
              <w:rPr>
                <w:rFonts w:ascii="Times New Roman" w:hAnsi="Times New Roman"/>
                <w:spacing w:val="-13"/>
                <w:sz w:val="24"/>
              </w:rPr>
              <w:t xml:space="preserve"> </w:t>
            </w:r>
            <w:r>
              <w:rPr>
                <w:rFonts w:ascii="Times New Roman" w:hAnsi="Times New Roman"/>
                <w:sz w:val="24"/>
              </w:rPr>
              <w:t>EUR, a koje se najvećim dijelom odnosi na troškove zdravstvenih pregleda zaposlenika (3.000,00 EUR više), te nabave školskih ormara (7.000,00 EUR više). Ostala odstupanja su na kontima prijevoza</w:t>
            </w:r>
            <w:r>
              <w:rPr>
                <w:rFonts w:ascii="Times New Roman" w:hAnsi="Times New Roman"/>
                <w:spacing w:val="-15"/>
                <w:sz w:val="24"/>
              </w:rPr>
              <w:t xml:space="preserve"> </w:t>
            </w:r>
            <w:r>
              <w:rPr>
                <w:rFonts w:ascii="Times New Roman" w:hAnsi="Times New Roman"/>
                <w:sz w:val="24"/>
              </w:rPr>
              <w:t>učenika</w:t>
            </w:r>
            <w:r>
              <w:rPr>
                <w:rFonts w:ascii="Times New Roman" w:hAnsi="Times New Roman"/>
                <w:spacing w:val="-15"/>
                <w:sz w:val="24"/>
              </w:rPr>
              <w:t xml:space="preserve"> </w:t>
            </w:r>
            <w:r>
              <w:rPr>
                <w:rFonts w:ascii="Times New Roman" w:hAnsi="Times New Roman"/>
                <w:sz w:val="24"/>
              </w:rPr>
              <w:t>s</w:t>
            </w:r>
            <w:r>
              <w:rPr>
                <w:rFonts w:ascii="Times New Roman" w:hAnsi="Times New Roman"/>
                <w:spacing w:val="-15"/>
                <w:sz w:val="24"/>
              </w:rPr>
              <w:t xml:space="preserve"> </w:t>
            </w:r>
            <w:r>
              <w:rPr>
                <w:rFonts w:ascii="Times New Roman" w:hAnsi="Times New Roman"/>
                <w:sz w:val="24"/>
              </w:rPr>
              <w:t>teškoćama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razvoju</w:t>
            </w:r>
            <w:r>
              <w:rPr>
                <w:rFonts w:ascii="Times New Roman" w:hAnsi="Times New Roman"/>
                <w:spacing w:val="-15"/>
                <w:sz w:val="24"/>
              </w:rPr>
              <w:t xml:space="preserve"> </w:t>
            </w:r>
            <w:r>
              <w:rPr>
                <w:rFonts w:ascii="Times New Roman" w:hAnsi="Times New Roman"/>
                <w:sz w:val="24"/>
              </w:rPr>
              <w:t>koji</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financira</w:t>
            </w:r>
            <w:r>
              <w:rPr>
                <w:rFonts w:ascii="Times New Roman" w:hAnsi="Times New Roman"/>
                <w:spacing w:val="-15"/>
                <w:sz w:val="24"/>
              </w:rPr>
              <w:t xml:space="preserve"> </w:t>
            </w:r>
            <w:r>
              <w:rPr>
                <w:rFonts w:ascii="Times New Roman" w:hAnsi="Times New Roman"/>
                <w:sz w:val="24"/>
              </w:rPr>
              <w:t>iz</w:t>
            </w:r>
            <w:r>
              <w:rPr>
                <w:rFonts w:ascii="Times New Roman" w:hAnsi="Times New Roman"/>
                <w:spacing w:val="-15"/>
                <w:sz w:val="24"/>
              </w:rPr>
              <w:t xml:space="preserve"> </w:t>
            </w:r>
            <w:r>
              <w:rPr>
                <w:rFonts w:ascii="Times New Roman" w:hAnsi="Times New Roman"/>
                <w:sz w:val="24"/>
              </w:rPr>
              <w:t>izvora državnog proračuna, usluge tekućeg i investicijskog održavanja koja se planiraju iz sredstva osiguranja, kontu ostalih nespomenutih rashoda koja se planiraju ostvariti iz gradskog proračuna</w:t>
            </w:r>
            <w:r>
              <w:rPr>
                <w:rFonts w:ascii="Times New Roman" w:hAnsi="Times New Roman"/>
                <w:spacing w:val="-2"/>
                <w:sz w:val="24"/>
              </w:rPr>
              <w:t xml:space="preserve"> </w:t>
            </w:r>
            <w:r>
              <w:rPr>
                <w:rFonts w:ascii="Times New Roman" w:hAnsi="Times New Roman"/>
                <w:sz w:val="24"/>
              </w:rPr>
              <w:t>te</w:t>
            </w:r>
            <w:r>
              <w:rPr>
                <w:rFonts w:ascii="Times New Roman" w:hAnsi="Times New Roman"/>
                <w:spacing w:val="-2"/>
                <w:sz w:val="24"/>
              </w:rPr>
              <w:t xml:space="preserve"> </w:t>
            </w:r>
            <w:r>
              <w:rPr>
                <w:rFonts w:ascii="Times New Roman" w:hAnsi="Times New Roman"/>
                <w:sz w:val="24"/>
              </w:rPr>
              <w:t>je</w:t>
            </w:r>
            <w:r>
              <w:rPr>
                <w:rFonts w:ascii="Times New Roman" w:hAnsi="Times New Roman"/>
                <w:spacing w:val="-2"/>
                <w:sz w:val="24"/>
              </w:rPr>
              <w:t xml:space="preserve"> </w:t>
            </w:r>
            <w:r>
              <w:rPr>
                <w:rFonts w:ascii="Times New Roman" w:hAnsi="Times New Roman"/>
                <w:sz w:val="24"/>
              </w:rPr>
              <w:t>izvršena preraspodjela</w:t>
            </w:r>
            <w:r>
              <w:rPr>
                <w:rFonts w:ascii="Times New Roman" w:hAnsi="Times New Roman"/>
                <w:spacing w:val="-2"/>
                <w:sz w:val="24"/>
              </w:rPr>
              <w:t xml:space="preserve"> </w:t>
            </w:r>
            <w:r>
              <w:rPr>
                <w:rFonts w:ascii="Times New Roman" w:hAnsi="Times New Roman"/>
                <w:sz w:val="24"/>
              </w:rPr>
              <w:t>rashoda</w:t>
            </w:r>
            <w:r>
              <w:rPr>
                <w:rFonts w:ascii="Times New Roman" w:hAnsi="Times New Roman"/>
                <w:spacing w:val="-2"/>
                <w:sz w:val="24"/>
              </w:rPr>
              <w:t xml:space="preserve"> </w:t>
            </w:r>
            <w:r>
              <w:rPr>
                <w:rFonts w:ascii="Times New Roman" w:hAnsi="Times New Roman"/>
                <w:sz w:val="24"/>
              </w:rPr>
              <w:t>koji</w:t>
            </w:r>
            <w:r>
              <w:rPr>
                <w:rFonts w:ascii="Times New Roman" w:hAnsi="Times New Roman"/>
                <w:spacing w:val="-1"/>
                <w:sz w:val="24"/>
              </w:rPr>
              <w:t xml:space="preserve"> </w:t>
            </w:r>
            <w:r>
              <w:rPr>
                <w:rFonts w:ascii="Times New Roman" w:hAnsi="Times New Roman"/>
                <w:sz w:val="24"/>
              </w:rPr>
              <w:t>se</w:t>
            </w:r>
            <w:r>
              <w:rPr>
                <w:rFonts w:ascii="Times New Roman" w:hAnsi="Times New Roman"/>
                <w:spacing w:val="-2"/>
                <w:sz w:val="24"/>
              </w:rPr>
              <w:t xml:space="preserve"> </w:t>
            </w:r>
            <w:r>
              <w:rPr>
                <w:rFonts w:ascii="Times New Roman" w:hAnsi="Times New Roman"/>
                <w:sz w:val="24"/>
              </w:rPr>
              <w:t>financiraju iz DEC sredstava;</w:t>
            </w:r>
          </w:p>
          <w:p w14:paraId="117317A9" w14:textId="77777777" w:rsidR="007374B6" w:rsidRDefault="00000000">
            <w:pPr>
              <w:pStyle w:val="TableParagraph"/>
              <w:spacing w:before="0"/>
              <w:ind w:left="109" w:right="40"/>
              <w:jc w:val="both"/>
              <w:rPr>
                <w:rFonts w:ascii="Times New Roman" w:hAnsi="Times New Roman"/>
                <w:sz w:val="24"/>
              </w:rPr>
            </w:pPr>
            <w:r>
              <w:rPr>
                <w:rFonts w:ascii="Times New Roman" w:hAnsi="Times New Roman"/>
                <w:sz w:val="24"/>
              </w:rPr>
              <w:t>Također, predloženim izmjenama i dopunama izvršeno je usklađenje planiranih iznosa iz decentraliziranih izvora financiranja osnovnog školstva koji su uvodno spomenutom Odlukom Vlade Republike Hrvatske utvrđena u sveukupnom iznosu</w:t>
            </w:r>
            <w:r>
              <w:rPr>
                <w:rFonts w:ascii="Times New Roman" w:hAnsi="Times New Roman"/>
                <w:spacing w:val="-13"/>
                <w:sz w:val="24"/>
              </w:rPr>
              <w:t xml:space="preserve"> </w:t>
            </w:r>
            <w:r>
              <w:rPr>
                <w:rFonts w:ascii="Times New Roman" w:hAnsi="Times New Roman"/>
                <w:sz w:val="24"/>
              </w:rPr>
              <w:t>od</w:t>
            </w:r>
            <w:r>
              <w:rPr>
                <w:rFonts w:ascii="Times New Roman" w:hAnsi="Times New Roman"/>
                <w:spacing w:val="-13"/>
                <w:sz w:val="24"/>
              </w:rPr>
              <w:t xml:space="preserve"> </w:t>
            </w:r>
            <w:r>
              <w:rPr>
                <w:rFonts w:ascii="Times New Roman" w:hAnsi="Times New Roman"/>
                <w:sz w:val="24"/>
              </w:rPr>
              <w:t>1.190.814,00</w:t>
            </w:r>
            <w:r>
              <w:rPr>
                <w:rFonts w:ascii="Times New Roman" w:hAnsi="Times New Roman"/>
                <w:spacing w:val="-13"/>
                <w:sz w:val="24"/>
              </w:rPr>
              <w:t xml:space="preserve"> </w:t>
            </w:r>
            <w:r>
              <w:rPr>
                <w:rFonts w:ascii="Times New Roman" w:hAnsi="Times New Roman"/>
                <w:sz w:val="24"/>
              </w:rPr>
              <w:t>EUR,</w:t>
            </w:r>
            <w:r>
              <w:rPr>
                <w:rFonts w:ascii="Times New Roman" w:hAnsi="Times New Roman"/>
                <w:spacing w:val="-13"/>
                <w:sz w:val="24"/>
              </w:rPr>
              <w:t xml:space="preserve"> </w:t>
            </w:r>
            <w:r>
              <w:rPr>
                <w:rFonts w:ascii="Times New Roman" w:hAnsi="Times New Roman"/>
                <w:sz w:val="24"/>
              </w:rPr>
              <w:t>od</w:t>
            </w:r>
            <w:r>
              <w:rPr>
                <w:rFonts w:ascii="Times New Roman" w:hAnsi="Times New Roman"/>
                <w:spacing w:val="-13"/>
                <w:sz w:val="24"/>
              </w:rPr>
              <w:t xml:space="preserve"> </w:t>
            </w:r>
            <w:r>
              <w:rPr>
                <w:rFonts w:ascii="Times New Roman" w:hAnsi="Times New Roman"/>
                <w:sz w:val="24"/>
              </w:rPr>
              <w:t>kojih</w:t>
            </w:r>
            <w:r>
              <w:rPr>
                <w:rFonts w:ascii="Times New Roman" w:hAnsi="Times New Roman"/>
                <w:spacing w:val="-13"/>
                <w:sz w:val="24"/>
              </w:rPr>
              <w:t xml:space="preserve"> </w:t>
            </w:r>
            <w:r>
              <w:rPr>
                <w:rFonts w:ascii="Times New Roman" w:hAnsi="Times New Roman"/>
                <w:sz w:val="24"/>
              </w:rPr>
              <w:t>se</w:t>
            </w:r>
            <w:r>
              <w:rPr>
                <w:rFonts w:ascii="Times New Roman" w:hAnsi="Times New Roman"/>
                <w:spacing w:val="-14"/>
                <w:sz w:val="24"/>
              </w:rPr>
              <w:t xml:space="preserve"> </w:t>
            </w:r>
            <w:r>
              <w:rPr>
                <w:rFonts w:ascii="Times New Roman" w:hAnsi="Times New Roman"/>
                <w:sz w:val="24"/>
              </w:rPr>
              <w:t>985.270,00</w:t>
            </w:r>
            <w:r>
              <w:rPr>
                <w:rFonts w:ascii="Times New Roman" w:hAnsi="Times New Roman"/>
                <w:spacing w:val="-13"/>
                <w:sz w:val="24"/>
              </w:rPr>
              <w:t xml:space="preserve"> </w:t>
            </w:r>
            <w:r>
              <w:rPr>
                <w:rFonts w:ascii="Times New Roman" w:hAnsi="Times New Roman"/>
                <w:sz w:val="24"/>
              </w:rPr>
              <w:t>EUR</w:t>
            </w:r>
            <w:r>
              <w:rPr>
                <w:rFonts w:ascii="Times New Roman" w:hAnsi="Times New Roman"/>
                <w:spacing w:val="-13"/>
                <w:sz w:val="24"/>
              </w:rPr>
              <w:t xml:space="preserve"> </w:t>
            </w:r>
            <w:r>
              <w:rPr>
                <w:rFonts w:ascii="Times New Roman" w:hAnsi="Times New Roman"/>
                <w:sz w:val="24"/>
              </w:rPr>
              <w:t>odnosi na materijalne i financijske rashode i rashode za tekuće i investicijsko održavanje, a 205.544,00 EUR odnosi na nabavu proizvedene dugotrajne imovine i dodatna ulaganja na nefinancijskoj</w:t>
            </w:r>
            <w:r>
              <w:rPr>
                <w:rFonts w:ascii="Times New Roman" w:hAnsi="Times New Roman"/>
                <w:spacing w:val="-15"/>
                <w:sz w:val="24"/>
              </w:rPr>
              <w:t xml:space="preserve"> </w:t>
            </w:r>
            <w:r>
              <w:rPr>
                <w:rFonts w:ascii="Times New Roman" w:hAnsi="Times New Roman"/>
                <w:sz w:val="24"/>
              </w:rPr>
              <w:t>imovini</w:t>
            </w:r>
            <w:r>
              <w:rPr>
                <w:rFonts w:ascii="Times New Roman" w:hAnsi="Times New Roman"/>
                <w:spacing w:val="-15"/>
                <w:sz w:val="24"/>
              </w:rPr>
              <w:t xml:space="preserve"> </w:t>
            </w:r>
            <w:r>
              <w:rPr>
                <w:rFonts w:ascii="Times New Roman" w:hAnsi="Times New Roman"/>
                <w:sz w:val="24"/>
              </w:rPr>
              <w:t>te</w:t>
            </w:r>
            <w:r>
              <w:rPr>
                <w:rFonts w:ascii="Times New Roman" w:hAnsi="Times New Roman"/>
                <w:spacing w:val="-15"/>
                <w:sz w:val="24"/>
              </w:rPr>
              <w:t xml:space="preserve"> </w:t>
            </w:r>
            <w:r>
              <w:rPr>
                <w:rFonts w:ascii="Times New Roman" w:hAnsi="Times New Roman"/>
                <w:sz w:val="24"/>
              </w:rPr>
              <w:t>je</w:t>
            </w:r>
            <w:r>
              <w:rPr>
                <w:rFonts w:ascii="Times New Roman" w:hAnsi="Times New Roman"/>
                <w:spacing w:val="-15"/>
                <w:sz w:val="24"/>
              </w:rPr>
              <w:t xml:space="preserve"> </w:t>
            </w:r>
            <w:r>
              <w:rPr>
                <w:rFonts w:ascii="Times New Roman" w:hAnsi="Times New Roman"/>
                <w:sz w:val="24"/>
              </w:rPr>
              <w:t>izvršena</w:t>
            </w:r>
            <w:r>
              <w:rPr>
                <w:rFonts w:ascii="Times New Roman" w:hAnsi="Times New Roman"/>
                <w:spacing w:val="-15"/>
                <w:sz w:val="24"/>
              </w:rPr>
              <w:t xml:space="preserve"> </w:t>
            </w:r>
            <w:r>
              <w:rPr>
                <w:rFonts w:ascii="Times New Roman" w:hAnsi="Times New Roman"/>
                <w:sz w:val="24"/>
              </w:rPr>
              <w:t>preraspodjela</w:t>
            </w:r>
            <w:r>
              <w:rPr>
                <w:rFonts w:ascii="Times New Roman" w:hAnsi="Times New Roman"/>
                <w:spacing w:val="-15"/>
                <w:sz w:val="24"/>
              </w:rPr>
              <w:t xml:space="preserve"> </w:t>
            </w:r>
            <w:r>
              <w:rPr>
                <w:rFonts w:ascii="Times New Roman" w:hAnsi="Times New Roman"/>
                <w:sz w:val="24"/>
              </w:rPr>
              <w:t>rashoda</w:t>
            </w:r>
            <w:r>
              <w:rPr>
                <w:rFonts w:ascii="Times New Roman" w:hAnsi="Times New Roman"/>
                <w:spacing w:val="-15"/>
                <w:sz w:val="24"/>
              </w:rPr>
              <w:t xml:space="preserve"> </w:t>
            </w:r>
            <w:r>
              <w:rPr>
                <w:rFonts w:ascii="Times New Roman" w:hAnsi="Times New Roman"/>
                <w:sz w:val="24"/>
              </w:rPr>
              <w:t>koji</w:t>
            </w:r>
            <w:r>
              <w:rPr>
                <w:rFonts w:ascii="Times New Roman" w:hAnsi="Times New Roman"/>
                <w:spacing w:val="-13"/>
                <w:sz w:val="24"/>
              </w:rPr>
              <w:t xml:space="preserve"> </w:t>
            </w:r>
            <w:r>
              <w:rPr>
                <w:rFonts w:ascii="Times New Roman" w:hAnsi="Times New Roman"/>
                <w:sz w:val="24"/>
              </w:rPr>
              <w:t>se financiraju iz DEC sredstava;</w:t>
            </w:r>
          </w:p>
          <w:p w14:paraId="075F5FA0" w14:textId="77777777" w:rsidR="007374B6" w:rsidRDefault="00000000">
            <w:pPr>
              <w:pStyle w:val="TableParagraph"/>
              <w:spacing w:before="0"/>
              <w:ind w:left="109" w:right="45"/>
              <w:jc w:val="both"/>
              <w:rPr>
                <w:rFonts w:ascii="Times New Roman"/>
                <w:sz w:val="24"/>
              </w:rPr>
            </w:pPr>
            <w:r>
              <w:rPr>
                <w:rFonts w:ascii="Times New Roman"/>
                <w:sz w:val="24"/>
              </w:rPr>
              <w:t xml:space="preserve">Sredstva za ostale aktivnosti ovog Programa ostala su </w:t>
            </w:r>
            <w:r>
              <w:rPr>
                <w:rFonts w:ascii="Times New Roman"/>
                <w:spacing w:val="-2"/>
                <w:sz w:val="24"/>
              </w:rPr>
              <w:t>nepromijenjena.</w:t>
            </w:r>
          </w:p>
        </w:tc>
      </w:tr>
      <w:tr w:rsidR="007374B6" w14:paraId="521D91A2" w14:textId="77777777">
        <w:trPr>
          <w:trHeight w:val="763"/>
        </w:trPr>
        <w:tc>
          <w:tcPr>
            <w:tcW w:w="3503" w:type="dxa"/>
          </w:tcPr>
          <w:p w14:paraId="7F1A9F3E" w14:textId="77777777" w:rsidR="007374B6" w:rsidRDefault="00000000">
            <w:pPr>
              <w:pStyle w:val="TableParagraph"/>
              <w:spacing w:before="54"/>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3B5BF6F3" w14:textId="77777777" w:rsidR="007374B6" w:rsidRDefault="00000000">
            <w:pPr>
              <w:pStyle w:val="TableParagraph"/>
              <w:spacing w:before="54"/>
              <w:ind w:left="109"/>
              <w:rPr>
                <w:rFonts w:ascii="Times New Roman" w:hAnsi="Times New Roman"/>
                <w:sz w:val="24"/>
              </w:rPr>
            </w:pPr>
            <w:r>
              <w:rPr>
                <w:rFonts w:ascii="Times New Roman" w:hAnsi="Times New Roman"/>
                <w:sz w:val="24"/>
              </w:rPr>
              <w:t>1014</w:t>
            </w:r>
            <w:r>
              <w:rPr>
                <w:rFonts w:ascii="Times New Roman" w:hAnsi="Times New Roman"/>
                <w:spacing w:val="-3"/>
                <w:sz w:val="24"/>
              </w:rPr>
              <w:t xml:space="preserve"> </w:t>
            </w:r>
            <w:r>
              <w:rPr>
                <w:rFonts w:ascii="Times New Roman" w:hAnsi="Times New Roman"/>
                <w:sz w:val="24"/>
              </w:rPr>
              <w:t>REDOVNA</w:t>
            </w:r>
            <w:r>
              <w:rPr>
                <w:rFonts w:ascii="Times New Roman" w:hAnsi="Times New Roman"/>
                <w:spacing w:val="-4"/>
                <w:sz w:val="24"/>
              </w:rPr>
              <w:t xml:space="preserve"> </w:t>
            </w:r>
            <w:r>
              <w:rPr>
                <w:rFonts w:ascii="Times New Roman" w:hAnsi="Times New Roman"/>
                <w:sz w:val="24"/>
              </w:rPr>
              <w:t>DJELATNOST</w:t>
            </w:r>
            <w:r>
              <w:rPr>
                <w:rFonts w:ascii="Times New Roman" w:hAnsi="Times New Roman"/>
                <w:spacing w:val="-3"/>
                <w:sz w:val="24"/>
              </w:rPr>
              <w:t xml:space="preserve"> </w:t>
            </w:r>
            <w:r>
              <w:rPr>
                <w:rFonts w:ascii="Times New Roman" w:hAnsi="Times New Roman"/>
                <w:sz w:val="24"/>
              </w:rPr>
              <w:t>OSNOVNOG</w:t>
            </w:r>
            <w:r>
              <w:rPr>
                <w:rFonts w:ascii="Times New Roman" w:hAnsi="Times New Roman"/>
                <w:spacing w:val="-1"/>
                <w:sz w:val="24"/>
              </w:rPr>
              <w:t xml:space="preserve"> </w:t>
            </w:r>
            <w:r>
              <w:rPr>
                <w:rFonts w:ascii="Times New Roman" w:hAnsi="Times New Roman"/>
                <w:spacing w:val="-2"/>
                <w:sz w:val="24"/>
              </w:rPr>
              <w:t>ŠKOLSTVA</w:t>
            </w:r>
          </w:p>
        </w:tc>
      </w:tr>
      <w:tr w:rsidR="007374B6" w14:paraId="488DE994" w14:textId="77777777">
        <w:trPr>
          <w:trHeight w:val="328"/>
        </w:trPr>
        <w:tc>
          <w:tcPr>
            <w:tcW w:w="3503" w:type="dxa"/>
          </w:tcPr>
          <w:p w14:paraId="5368C705"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75A7FC7B" w14:textId="77777777" w:rsidR="007374B6" w:rsidRDefault="00000000">
            <w:pPr>
              <w:pStyle w:val="TableParagraph"/>
              <w:spacing w:before="51" w:line="257" w:lineRule="exact"/>
              <w:ind w:left="109"/>
              <w:rPr>
                <w:rFonts w:ascii="Times New Roman"/>
                <w:sz w:val="24"/>
              </w:rPr>
            </w:pPr>
            <w:r>
              <w:rPr>
                <w:rFonts w:ascii="Times New Roman"/>
                <w:sz w:val="24"/>
              </w:rPr>
              <w:t xml:space="preserve">0912 Osnovno </w:t>
            </w:r>
            <w:r>
              <w:rPr>
                <w:rFonts w:ascii="Times New Roman"/>
                <w:spacing w:val="-2"/>
                <w:sz w:val="24"/>
              </w:rPr>
              <w:t>obrazovanje</w:t>
            </w:r>
          </w:p>
        </w:tc>
      </w:tr>
      <w:tr w:rsidR="007374B6" w14:paraId="20311B32" w14:textId="77777777">
        <w:trPr>
          <w:trHeight w:val="328"/>
        </w:trPr>
        <w:tc>
          <w:tcPr>
            <w:tcW w:w="3503" w:type="dxa"/>
          </w:tcPr>
          <w:p w14:paraId="0746A604" w14:textId="77777777" w:rsidR="007374B6" w:rsidRDefault="00000000">
            <w:pPr>
              <w:pStyle w:val="TableParagraph"/>
              <w:spacing w:before="51" w:line="257" w:lineRule="exact"/>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3C5B935D"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T101418</w:t>
            </w:r>
            <w:r>
              <w:rPr>
                <w:rFonts w:ascii="Times New Roman" w:hAnsi="Times New Roman"/>
                <w:spacing w:val="-4"/>
                <w:sz w:val="24"/>
              </w:rPr>
              <w:t xml:space="preserve"> </w:t>
            </w:r>
            <w:r>
              <w:rPr>
                <w:rFonts w:ascii="Times New Roman" w:hAnsi="Times New Roman"/>
                <w:sz w:val="24"/>
              </w:rPr>
              <w:t>Program</w:t>
            </w:r>
            <w:r>
              <w:rPr>
                <w:rFonts w:ascii="Times New Roman" w:hAnsi="Times New Roman"/>
                <w:spacing w:val="-1"/>
                <w:sz w:val="24"/>
              </w:rPr>
              <w:t xml:space="preserve"> </w:t>
            </w:r>
            <w:r>
              <w:rPr>
                <w:rFonts w:ascii="Times New Roman" w:hAnsi="Times New Roman"/>
                <w:sz w:val="24"/>
              </w:rPr>
              <w:t>provedbe</w:t>
            </w:r>
            <w:r>
              <w:rPr>
                <w:rFonts w:ascii="Times New Roman" w:hAnsi="Times New Roman"/>
                <w:spacing w:val="-3"/>
                <w:sz w:val="24"/>
              </w:rPr>
              <w:t xml:space="preserve"> </w:t>
            </w:r>
            <w:r>
              <w:rPr>
                <w:rFonts w:ascii="Times New Roman" w:hAnsi="Times New Roman"/>
                <w:sz w:val="24"/>
              </w:rPr>
              <w:t>izvanučioničnih</w:t>
            </w:r>
            <w:r>
              <w:rPr>
                <w:rFonts w:ascii="Times New Roman" w:hAnsi="Times New Roman"/>
                <w:spacing w:val="1"/>
                <w:sz w:val="24"/>
              </w:rPr>
              <w:t xml:space="preserve"> </w:t>
            </w:r>
            <w:r>
              <w:rPr>
                <w:rFonts w:ascii="Times New Roman" w:hAnsi="Times New Roman"/>
                <w:sz w:val="24"/>
              </w:rPr>
              <w:t>aktivnosti</w:t>
            </w:r>
            <w:r>
              <w:rPr>
                <w:rFonts w:ascii="Times New Roman" w:hAnsi="Times New Roman"/>
                <w:spacing w:val="-1"/>
                <w:sz w:val="24"/>
              </w:rPr>
              <w:t xml:space="preserve"> </w:t>
            </w:r>
            <w:r>
              <w:rPr>
                <w:rFonts w:ascii="Times New Roman" w:hAnsi="Times New Roman"/>
                <w:spacing w:val="-2"/>
                <w:sz w:val="24"/>
              </w:rPr>
              <w:t>djece</w:t>
            </w:r>
          </w:p>
        </w:tc>
      </w:tr>
      <w:tr w:rsidR="007374B6" w14:paraId="49BE94BC" w14:textId="77777777">
        <w:trPr>
          <w:trHeight w:val="2812"/>
        </w:trPr>
        <w:tc>
          <w:tcPr>
            <w:tcW w:w="3503" w:type="dxa"/>
          </w:tcPr>
          <w:p w14:paraId="16ED20C9"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220F8DC5" w14:textId="77777777" w:rsidR="007374B6" w:rsidRDefault="00000000">
            <w:pPr>
              <w:pStyle w:val="TableParagraph"/>
              <w:spacing w:before="51"/>
              <w:ind w:left="109" w:right="39"/>
              <w:jc w:val="both"/>
              <w:rPr>
                <w:rFonts w:ascii="Times New Roman" w:hAnsi="Times New Roman"/>
                <w:sz w:val="24"/>
              </w:rPr>
            </w:pPr>
            <w:r>
              <w:rPr>
                <w:rFonts w:ascii="Times New Roman" w:hAnsi="Times New Roman"/>
                <w:sz w:val="24"/>
              </w:rPr>
              <w:t>Unaprjeđenje standarda i dostupnosti izvanučioničnih aktivnosti za</w:t>
            </w:r>
            <w:r>
              <w:rPr>
                <w:rFonts w:ascii="Times New Roman" w:hAnsi="Times New Roman"/>
                <w:spacing w:val="-2"/>
                <w:sz w:val="24"/>
              </w:rPr>
              <w:t xml:space="preserve"> </w:t>
            </w:r>
            <w:r>
              <w:rPr>
                <w:rFonts w:ascii="Times New Roman" w:hAnsi="Times New Roman"/>
                <w:sz w:val="24"/>
              </w:rPr>
              <w:t>učenike</w:t>
            </w:r>
            <w:r>
              <w:rPr>
                <w:rFonts w:ascii="Times New Roman" w:hAnsi="Times New Roman"/>
                <w:spacing w:val="-1"/>
                <w:sz w:val="24"/>
              </w:rPr>
              <w:t xml:space="preserve"> </w:t>
            </w:r>
            <w:r>
              <w:rPr>
                <w:rFonts w:ascii="Times New Roman" w:hAnsi="Times New Roman"/>
                <w:sz w:val="24"/>
              </w:rPr>
              <w:t>osnovnoškolskog</w:t>
            </w:r>
            <w:r>
              <w:rPr>
                <w:rFonts w:ascii="Times New Roman" w:hAnsi="Times New Roman"/>
                <w:spacing w:val="-1"/>
                <w:sz w:val="24"/>
              </w:rPr>
              <w:t xml:space="preserve"> </w:t>
            </w:r>
            <w:r>
              <w:rPr>
                <w:rFonts w:ascii="Times New Roman" w:hAnsi="Times New Roman"/>
                <w:sz w:val="24"/>
              </w:rPr>
              <w:t>uzrasta</w:t>
            </w:r>
            <w:r>
              <w:rPr>
                <w:rFonts w:ascii="Times New Roman" w:hAnsi="Times New Roman"/>
                <w:spacing w:val="-1"/>
                <w:sz w:val="24"/>
              </w:rPr>
              <w:t xml:space="preserve"> </w:t>
            </w:r>
            <w:r>
              <w:rPr>
                <w:rFonts w:ascii="Times New Roman" w:hAnsi="Times New Roman"/>
                <w:sz w:val="24"/>
              </w:rPr>
              <w:t>na</w:t>
            </w:r>
            <w:r>
              <w:rPr>
                <w:rFonts w:ascii="Times New Roman" w:hAnsi="Times New Roman"/>
                <w:spacing w:val="-2"/>
                <w:sz w:val="24"/>
              </w:rPr>
              <w:t xml:space="preserve"> </w:t>
            </w:r>
            <w:r>
              <w:rPr>
                <w:rFonts w:ascii="Times New Roman" w:hAnsi="Times New Roman"/>
                <w:sz w:val="24"/>
              </w:rPr>
              <w:t>području Grada</w:t>
            </w:r>
            <w:r>
              <w:rPr>
                <w:rFonts w:ascii="Times New Roman" w:hAnsi="Times New Roman"/>
                <w:spacing w:val="-2"/>
                <w:sz w:val="24"/>
              </w:rPr>
              <w:t xml:space="preserve"> </w:t>
            </w:r>
            <w:r>
              <w:rPr>
                <w:rFonts w:ascii="Times New Roman" w:hAnsi="Times New Roman"/>
                <w:sz w:val="24"/>
              </w:rPr>
              <w:t>Šibenika kroz organizaciju i financiranje edukativnih, kulturnih i društvenih</w:t>
            </w:r>
            <w:r>
              <w:rPr>
                <w:rFonts w:ascii="Times New Roman" w:hAnsi="Times New Roman"/>
                <w:spacing w:val="-3"/>
                <w:sz w:val="24"/>
              </w:rPr>
              <w:t xml:space="preserve"> </w:t>
            </w:r>
            <w:r>
              <w:rPr>
                <w:rFonts w:ascii="Times New Roman" w:hAnsi="Times New Roman"/>
                <w:sz w:val="24"/>
              </w:rPr>
              <w:t>sadržaja</w:t>
            </w:r>
            <w:r>
              <w:rPr>
                <w:rFonts w:ascii="Times New Roman" w:hAnsi="Times New Roman"/>
                <w:spacing w:val="-4"/>
                <w:sz w:val="24"/>
              </w:rPr>
              <w:t xml:space="preserve"> </w:t>
            </w:r>
            <w:r>
              <w:rPr>
                <w:rFonts w:ascii="Times New Roman" w:hAnsi="Times New Roman"/>
                <w:sz w:val="24"/>
              </w:rPr>
              <w:t>u</w:t>
            </w:r>
            <w:r>
              <w:rPr>
                <w:rFonts w:ascii="Times New Roman" w:hAnsi="Times New Roman"/>
                <w:spacing w:val="-3"/>
                <w:sz w:val="24"/>
              </w:rPr>
              <w:t xml:space="preserve"> </w:t>
            </w:r>
            <w:r>
              <w:rPr>
                <w:rFonts w:ascii="Times New Roman" w:hAnsi="Times New Roman"/>
                <w:sz w:val="24"/>
              </w:rPr>
              <w:t>redovitom</w:t>
            </w:r>
            <w:r>
              <w:rPr>
                <w:rFonts w:ascii="Times New Roman" w:hAnsi="Times New Roman"/>
                <w:spacing w:val="-3"/>
                <w:sz w:val="24"/>
              </w:rPr>
              <w:t xml:space="preserve"> </w:t>
            </w:r>
            <w:r>
              <w:rPr>
                <w:rFonts w:ascii="Times New Roman" w:hAnsi="Times New Roman"/>
                <w:sz w:val="24"/>
              </w:rPr>
              <w:t>nastavnom</w:t>
            </w:r>
            <w:r>
              <w:rPr>
                <w:rFonts w:ascii="Times New Roman" w:hAnsi="Times New Roman"/>
                <w:spacing w:val="-3"/>
                <w:sz w:val="24"/>
              </w:rPr>
              <w:t xml:space="preserve"> </w:t>
            </w:r>
            <w:r>
              <w:rPr>
                <w:rFonts w:ascii="Times New Roman" w:hAnsi="Times New Roman"/>
                <w:sz w:val="24"/>
              </w:rPr>
              <w:t>procesu.</w:t>
            </w:r>
            <w:r>
              <w:rPr>
                <w:rFonts w:ascii="Times New Roman" w:hAnsi="Times New Roman"/>
                <w:spacing w:val="-3"/>
                <w:sz w:val="24"/>
              </w:rPr>
              <w:t xml:space="preserve"> </w:t>
            </w:r>
            <w:r>
              <w:rPr>
                <w:rFonts w:ascii="Times New Roman" w:hAnsi="Times New Roman"/>
                <w:sz w:val="24"/>
              </w:rPr>
              <w:t>Programom se nastoji osigurati jednak pristup sadržajima poput posjeta muzejima, kulturnim ustanovama, izložbama i drugim oblicima terenske</w:t>
            </w:r>
            <w:r>
              <w:rPr>
                <w:rFonts w:ascii="Times New Roman" w:hAnsi="Times New Roman"/>
                <w:spacing w:val="-5"/>
                <w:sz w:val="24"/>
              </w:rPr>
              <w:t xml:space="preserve"> </w:t>
            </w:r>
            <w:r>
              <w:rPr>
                <w:rFonts w:ascii="Times New Roman" w:hAnsi="Times New Roman"/>
                <w:sz w:val="24"/>
              </w:rPr>
              <w:t>nastave,</w:t>
            </w:r>
            <w:r>
              <w:rPr>
                <w:rFonts w:ascii="Times New Roman" w:hAnsi="Times New Roman"/>
                <w:spacing w:val="-4"/>
                <w:sz w:val="24"/>
              </w:rPr>
              <w:t xml:space="preserve"> </w:t>
            </w:r>
            <w:r>
              <w:rPr>
                <w:rFonts w:ascii="Times New Roman" w:hAnsi="Times New Roman"/>
                <w:sz w:val="24"/>
              </w:rPr>
              <w:t>neovisno</w:t>
            </w:r>
            <w:r>
              <w:rPr>
                <w:rFonts w:ascii="Times New Roman" w:hAnsi="Times New Roman"/>
                <w:spacing w:val="-4"/>
                <w:sz w:val="24"/>
              </w:rPr>
              <w:t xml:space="preserve"> </w:t>
            </w:r>
            <w:r>
              <w:rPr>
                <w:rFonts w:ascii="Times New Roman" w:hAnsi="Times New Roman"/>
                <w:sz w:val="24"/>
              </w:rPr>
              <w:t>o</w:t>
            </w:r>
            <w:r>
              <w:rPr>
                <w:rFonts w:ascii="Times New Roman" w:hAnsi="Times New Roman"/>
                <w:spacing w:val="-4"/>
                <w:sz w:val="24"/>
              </w:rPr>
              <w:t xml:space="preserve"> </w:t>
            </w:r>
            <w:r>
              <w:rPr>
                <w:rFonts w:ascii="Times New Roman" w:hAnsi="Times New Roman"/>
                <w:sz w:val="24"/>
              </w:rPr>
              <w:t>socioekonomskom</w:t>
            </w:r>
            <w:r>
              <w:rPr>
                <w:rFonts w:ascii="Times New Roman" w:hAnsi="Times New Roman"/>
                <w:spacing w:val="-4"/>
                <w:sz w:val="24"/>
              </w:rPr>
              <w:t xml:space="preserve"> </w:t>
            </w:r>
            <w:r>
              <w:rPr>
                <w:rFonts w:ascii="Times New Roman" w:hAnsi="Times New Roman"/>
                <w:sz w:val="24"/>
              </w:rPr>
              <w:t>statusu</w:t>
            </w:r>
            <w:r>
              <w:rPr>
                <w:rFonts w:ascii="Times New Roman" w:hAnsi="Times New Roman"/>
                <w:spacing w:val="-4"/>
                <w:sz w:val="24"/>
              </w:rPr>
              <w:t xml:space="preserve"> </w:t>
            </w:r>
            <w:r>
              <w:rPr>
                <w:rFonts w:ascii="Times New Roman" w:hAnsi="Times New Roman"/>
                <w:sz w:val="24"/>
              </w:rPr>
              <w:t>roditelja, te potaknuti razvoj znanja, socijalnih vještina i aktivnog sudjelovanja djece u društvenom i kulturnom životu zajednice.</w:t>
            </w:r>
          </w:p>
        </w:tc>
      </w:tr>
      <w:tr w:rsidR="007374B6" w14:paraId="0A141BB3" w14:textId="77777777">
        <w:trPr>
          <w:trHeight w:val="1710"/>
        </w:trPr>
        <w:tc>
          <w:tcPr>
            <w:tcW w:w="3503" w:type="dxa"/>
          </w:tcPr>
          <w:p w14:paraId="2F5CC5CB" w14:textId="77777777" w:rsidR="007374B6" w:rsidRDefault="00000000">
            <w:pPr>
              <w:pStyle w:val="TableParagraph"/>
              <w:spacing w:before="54"/>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151CB9E4" w14:textId="77777777" w:rsidR="007374B6" w:rsidRDefault="00000000">
            <w:pPr>
              <w:pStyle w:val="TableParagraph"/>
              <w:spacing w:before="54"/>
              <w:ind w:left="109" w:right="46"/>
              <w:jc w:val="both"/>
              <w:rPr>
                <w:rFonts w:ascii="Times New Roman" w:hAnsi="Times New Roman"/>
                <w:sz w:val="24"/>
              </w:rPr>
            </w:pPr>
            <w:r>
              <w:rPr>
                <w:rFonts w:ascii="Times New Roman" w:hAnsi="Times New Roman"/>
                <w:sz w:val="24"/>
              </w:rPr>
              <w:t>Provedba programa pratit će se kroz broj i vrstu realiziranih aktivnosti</w:t>
            </w:r>
            <w:r>
              <w:rPr>
                <w:rFonts w:ascii="Times New Roman" w:hAnsi="Times New Roman"/>
                <w:spacing w:val="-4"/>
                <w:sz w:val="24"/>
              </w:rPr>
              <w:t xml:space="preserve"> </w:t>
            </w:r>
            <w:r>
              <w:rPr>
                <w:rFonts w:ascii="Times New Roman" w:hAnsi="Times New Roman"/>
                <w:sz w:val="24"/>
              </w:rPr>
              <w:t>sukladno</w:t>
            </w:r>
            <w:r>
              <w:rPr>
                <w:rFonts w:ascii="Times New Roman" w:hAnsi="Times New Roman"/>
                <w:spacing w:val="-4"/>
                <w:sz w:val="24"/>
              </w:rPr>
              <w:t xml:space="preserve"> </w:t>
            </w:r>
            <w:r>
              <w:rPr>
                <w:rFonts w:ascii="Times New Roman" w:hAnsi="Times New Roman"/>
                <w:sz w:val="24"/>
              </w:rPr>
              <w:t>planovima</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4"/>
                <w:sz w:val="24"/>
              </w:rPr>
              <w:t xml:space="preserve"> </w:t>
            </w:r>
            <w:r>
              <w:rPr>
                <w:rFonts w:ascii="Times New Roman" w:hAnsi="Times New Roman"/>
                <w:sz w:val="24"/>
              </w:rPr>
              <w:t>potrebama</w:t>
            </w:r>
            <w:r>
              <w:rPr>
                <w:rFonts w:ascii="Times New Roman" w:hAnsi="Times New Roman"/>
                <w:spacing w:val="-4"/>
                <w:sz w:val="24"/>
              </w:rPr>
              <w:t xml:space="preserve"> </w:t>
            </w:r>
            <w:r>
              <w:rPr>
                <w:rFonts w:ascii="Times New Roman" w:hAnsi="Times New Roman"/>
                <w:sz w:val="24"/>
              </w:rPr>
              <w:t>osnovnih</w:t>
            </w:r>
            <w:r>
              <w:rPr>
                <w:rFonts w:ascii="Times New Roman" w:hAnsi="Times New Roman"/>
                <w:spacing w:val="-4"/>
                <w:sz w:val="24"/>
              </w:rPr>
              <w:t xml:space="preserve"> </w:t>
            </w:r>
            <w:r>
              <w:rPr>
                <w:rFonts w:ascii="Times New Roman" w:hAnsi="Times New Roman"/>
                <w:sz w:val="24"/>
              </w:rPr>
              <w:t>škola</w:t>
            </w:r>
            <w:r>
              <w:rPr>
                <w:rFonts w:ascii="Times New Roman" w:hAnsi="Times New Roman"/>
                <w:spacing w:val="-4"/>
                <w:sz w:val="24"/>
              </w:rPr>
              <w:t xml:space="preserve"> </w:t>
            </w:r>
            <w:r>
              <w:rPr>
                <w:rFonts w:ascii="Times New Roman" w:hAnsi="Times New Roman"/>
                <w:sz w:val="24"/>
              </w:rPr>
              <w:t>čiji</w:t>
            </w:r>
            <w:r>
              <w:rPr>
                <w:rFonts w:ascii="Times New Roman" w:hAnsi="Times New Roman"/>
                <w:spacing w:val="-4"/>
                <w:sz w:val="24"/>
              </w:rPr>
              <w:t xml:space="preserve"> </w:t>
            </w:r>
            <w:r>
              <w:rPr>
                <w:rFonts w:ascii="Times New Roman" w:hAnsi="Times New Roman"/>
                <w:sz w:val="24"/>
              </w:rPr>
              <w:t>je osnivač Grad Šibenik, kao i kroz broj učenika uključenih u organizirane izvanučionične aktivnosti i programe terenske nastave tijekom školske godine 2026./2027.</w:t>
            </w:r>
          </w:p>
        </w:tc>
      </w:tr>
    </w:tbl>
    <w:p w14:paraId="40775A86" w14:textId="77777777" w:rsidR="007374B6" w:rsidRDefault="007374B6">
      <w:pPr>
        <w:pStyle w:val="TableParagraph"/>
        <w:jc w:val="both"/>
        <w:rPr>
          <w:rFonts w:ascii="Times New Roman" w:hAnsi="Times New Roman"/>
          <w:sz w:val="24"/>
        </w:rPr>
        <w:sectPr w:rsidR="007374B6">
          <w:headerReference w:type="default" r:id="rId73"/>
          <w:footerReference w:type="default" r:id="rId74"/>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359AACB5" w14:textId="77777777">
        <w:trPr>
          <w:trHeight w:val="1987"/>
        </w:trPr>
        <w:tc>
          <w:tcPr>
            <w:tcW w:w="3503" w:type="dxa"/>
          </w:tcPr>
          <w:p w14:paraId="3DD89EDF" w14:textId="77777777" w:rsidR="007374B6" w:rsidRDefault="00000000">
            <w:pPr>
              <w:pStyle w:val="TableParagraph"/>
              <w:spacing w:before="54"/>
              <w:ind w:left="110"/>
              <w:rPr>
                <w:rFonts w:ascii="Times New Roman" w:hAnsi="Times New Roman"/>
                <w:sz w:val="24"/>
              </w:rPr>
            </w:pPr>
            <w:r>
              <w:rPr>
                <w:rFonts w:ascii="Times New Roman" w:hAnsi="Times New Roman"/>
                <w:spacing w:val="-2"/>
                <w:sz w:val="24"/>
              </w:rPr>
              <w:lastRenderedPageBreak/>
              <w:t>Obrazloženje</w:t>
            </w:r>
          </w:p>
        </w:tc>
        <w:tc>
          <w:tcPr>
            <w:tcW w:w="6426" w:type="dxa"/>
          </w:tcPr>
          <w:p w14:paraId="3A53A2D6" w14:textId="77777777" w:rsidR="007374B6" w:rsidRDefault="00000000">
            <w:pPr>
              <w:pStyle w:val="TableParagraph"/>
              <w:spacing w:before="54"/>
              <w:ind w:left="109" w:right="45"/>
              <w:jc w:val="both"/>
              <w:rPr>
                <w:rFonts w:ascii="Times New Roman" w:hAnsi="Times New Roman"/>
                <w:sz w:val="24"/>
              </w:rPr>
            </w:pPr>
            <w:r>
              <w:rPr>
                <w:rFonts w:ascii="Times New Roman" w:hAnsi="Times New Roman"/>
                <w:sz w:val="24"/>
              </w:rPr>
              <w:t>Provedbom programa omogućit će se učenicima sudjelovanje u dodatnim edukativnim i kulturnim sadržajima bez financijskog opterećenja za roditelje, čime se doprinosi stvaranju jednakih mogućnosti za svu djecu te poticanju njihovog osobnog, društvenog i obrazovnog razvoja. Program će započeti s provedbom u školskoj godini 2026./2027.</w:t>
            </w:r>
          </w:p>
        </w:tc>
      </w:tr>
      <w:tr w:rsidR="007374B6" w14:paraId="5B667C31" w14:textId="77777777">
        <w:trPr>
          <w:trHeight w:val="604"/>
        </w:trPr>
        <w:tc>
          <w:tcPr>
            <w:tcW w:w="3503" w:type="dxa"/>
          </w:tcPr>
          <w:p w14:paraId="09E061BE" w14:textId="77777777" w:rsidR="007374B6" w:rsidRDefault="00000000">
            <w:pPr>
              <w:pStyle w:val="TableParagraph"/>
              <w:spacing w:before="51"/>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00125C2B" w14:textId="77777777" w:rsidR="007374B6" w:rsidRDefault="00000000">
            <w:pPr>
              <w:pStyle w:val="TableParagraph"/>
              <w:spacing w:before="51"/>
              <w:ind w:left="109"/>
              <w:rPr>
                <w:rFonts w:ascii="Times New Roman"/>
                <w:sz w:val="24"/>
              </w:rPr>
            </w:pPr>
            <w:r>
              <w:rPr>
                <w:rFonts w:ascii="Times New Roman"/>
                <w:sz w:val="24"/>
              </w:rPr>
              <w:t>1025</w:t>
            </w:r>
            <w:r>
              <w:rPr>
                <w:rFonts w:ascii="Times New Roman"/>
                <w:spacing w:val="-4"/>
                <w:sz w:val="24"/>
              </w:rPr>
              <w:t xml:space="preserve"> </w:t>
            </w:r>
            <w:r>
              <w:rPr>
                <w:rFonts w:ascii="Times New Roman"/>
                <w:sz w:val="24"/>
              </w:rPr>
              <w:t>PROGRAM</w:t>
            </w:r>
            <w:r>
              <w:rPr>
                <w:rFonts w:ascii="Times New Roman"/>
                <w:spacing w:val="-3"/>
                <w:sz w:val="24"/>
              </w:rPr>
              <w:t xml:space="preserve"> </w:t>
            </w:r>
            <w:r>
              <w:rPr>
                <w:rFonts w:ascii="Times New Roman"/>
                <w:sz w:val="24"/>
              </w:rPr>
              <w:t>JAVNIH</w:t>
            </w:r>
            <w:r>
              <w:rPr>
                <w:rFonts w:ascii="Times New Roman"/>
                <w:spacing w:val="-2"/>
                <w:sz w:val="24"/>
              </w:rPr>
              <w:t xml:space="preserve"> </w:t>
            </w:r>
            <w:r>
              <w:rPr>
                <w:rFonts w:ascii="Times New Roman"/>
                <w:sz w:val="24"/>
              </w:rPr>
              <w:t>POTREBA</w:t>
            </w:r>
            <w:r>
              <w:rPr>
                <w:rFonts w:ascii="Times New Roman"/>
                <w:spacing w:val="-3"/>
                <w:sz w:val="24"/>
              </w:rPr>
              <w:t xml:space="preserve"> </w:t>
            </w:r>
            <w:r>
              <w:rPr>
                <w:rFonts w:ascii="Times New Roman"/>
                <w:sz w:val="24"/>
              </w:rPr>
              <w:t>U</w:t>
            </w:r>
            <w:r>
              <w:rPr>
                <w:rFonts w:ascii="Times New Roman"/>
                <w:spacing w:val="-2"/>
                <w:sz w:val="24"/>
              </w:rPr>
              <w:t xml:space="preserve"> SPORTU</w:t>
            </w:r>
          </w:p>
        </w:tc>
      </w:tr>
      <w:tr w:rsidR="007374B6" w14:paraId="6E0458FA" w14:textId="77777777">
        <w:trPr>
          <w:trHeight w:val="328"/>
        </w:trPr>
        <w:tc>
          <w:tcPr>
            <w:tcW w:w="3503" w:type="dxa"/>
          </w:tcPr>
          <w:p w14:paraId="05B741D7"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626594A5"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0810</w:t>
            </w:r>
            <w:r>
              <w:rPr>
                <w:rFonts w:ascii="Times New Roman" w:hAnsi="Times New Roman"/>
                <w:spacing w:val="-1"/>
                <w:sz w:val="24"/>
              </w:rPr>
              <w:t xml:space="preserve"> </w:t>
            </w:r>
            <w:r>
              <w:rPr>
                <w:rFonts w:ascii="Times New Roman" w:hAnsi="Times New Roman"/>
                <w:sz w:val="24"/>
              </w:rPr>
              <w:t>Službe</w:t>
            </w:r>
            <w:r>
              <w:rPr>
                <w:rFonts w:ascii="Times New Roman" w:hAnsi="Times New Roman"/>
                <w:spacing w:val="-3"/>
                <w:sz w:val="24"/>
              </w:rPr>
              <w:t xml:space="preserve"> </w:t>
            </w:r>
            <w:r>
              <w:rPr>
                <w:rFonts w:ascii="Times New Roman" w:hAnsi="Times New Roman"/>
                <w:sz w:val="24"/>
              </w:rPr>
              <w:t>rekreacije</w:t>
            </w:r>
            <w:r>
              <w:rPr>
                <w:rFonts w:ascii="Times New Roman" w:hAnsi="Times New Roman"/>
                <w:spacing w:val="-2"/>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pacing w:val="-2"/>
                <w:sz w:val="24"/>
              </w:rPr>
              <w:t>sporta</w:t>
            </w:r>
          </w:p>
        </w:tc>
      </w:tr>
      <w:tr w:rsidR="007374B6" w14:paraId="01569649" w14:textId="77777777">
        <w:trPr>
          <w:trHeight w:val="3820"/>
        </w:trPr>
        <w:tc>
          <w:tcPr>
            <w:tcW w:w="3503" w:type="dxa"/>
          </w:tcPr>
          <w:p w14:paraId="37D66342"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36AABF4E" w14:textId="77777777" w:rsidR="007374B6" w:rsidRDefault="00000000">
            <w:pPr>
              <w:pStyle w:val="TableParagraph"/>
              <w:spacing w:before="51"/>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sportu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 xml:space="preserve">broj </w:t>
            </w:r>
            <w:r>
              <w:rPr>
                <w:rFonts w:ascii="Times New Roman" w:hAnsi="Times New Roman"/>
                <w:spacing w:val="-2"/>
                <w:sz w:val="24"/>
              </w:rPr>
              <w:t>141/22);</w:t>
            </w:r>
          </w:p>
          <w:p w14:paraId="4F79F57E" w14:textId="77777777" w:rsidR="007374B6" w:rsidRDefault="00000000">
            <w:pPr>
              <w:pStyle w:val="TableParagraph"/>
              <w:spacing w:before="44" w:line="276" w:lineRule="auto"/>
              <w:ind w:left="109"/>
              <w:rPr>
                <w:rFonts w:ascii="Times New Roman" w:hAnsi="Times New Roman"/>
                <w:sz w:val="24"/>
              </w:rPr>
            </w:pPr>
            <w:r>
              <w:rPr>
                <w:rFonts w:ascii="Times New Roman" w:hAnsi="Times New Roman"/>
                <w:sz w:val="24"/>
              </w:rPr>
              <w:t>Zakon</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financijskom</w:t>
            </w:r>
            <w:r>
              <w:rPr>
                <w:rFonts w:ascii="Times New Roman" w:hAnsi="Times New Roman"/>
                <w:spacing w:val="40"/>
                <w:sz w:val="24"/>
              </w:rPr>
              <w:t xml:space="preserve"> </w:t>
            </w:r>
            <w:r>
              <w:rPr>
                <w:rFonts w:ascii="Times New Roman" w:hAnsi="Times New Roman"/>
                <w:sz w:val="24"/>
              </w:rPr>
              <w:t>poslovanju</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računovodstvu</w:t>
            </w:r>
            <w:r>
              <w:rPr>
                <w:rFonts w:ascii="Times New Roman" w:hAnsi="Times New Roman"/>
                <w:spacing w:val="40"/>
                <w:sz w:val="24"/>
              </w:rPr>
              <w:t xml:space="preserve"> </w:t>
            </w:r>
            <w:r>
              <w:rPr>
                <w:rFonts w:ascii="Times New Roman" w:hAnsi="Times New Roman"/>
                <w:sz w:val="24"/>
              </w:rPr>
              <w:t>neprofitnih organizacija („Narodne novine“, broj 121/14 i 114/22);</w:t>
            </w:r>
          </w:p>
          <w:p w14:paraId="14CBBAAB" w14:textId="77777777" w:rsidR="007374B6" w:rsidRDefault="00000000">
            <w:pPr>
              <w:pStyle w:val="TableParagraph"/>
              <w:spacing w:before="0" w:line="276" w:lineRule="auto"/>
              <w:ind w:left="109" w:right="1189"/>
              <w:rPr>
                <w:rFonts w:ascii="Times New Roman" w:hAnsi="Times New Roman"/>
                <w:sz w:val="24"/>
              </w:rPr>
            </w:pPr>
            <w:r>
              <w:rPr>
                <w:rFonts w:ascii="Times New Roman" w:hAnsi="Times New Roman"/>
                <w:sz w:val="24"/>
              </w:rPr>
              <w:t>Zakon</w:t>
            </w:r>
            <w:r>
              <w:rPr>
                <w:rFonts w:ascii="Times New Roman" w:hAnsi="Times New Roman"/>
                <w:spacing w:val="-6"/>
                <w:sz w:val="24"/>
              </w:rPr>
              <w:t xml:space="preserve"> </w:t>
            </w:r>
            <w:r>
              <w:rPr>
                <w:rFonts w:ascii="Times New Roman" w:hAnsi="Times New Roman"/>
                <w:sz w:val="24"/>
              </w:rPr>
              <w:t>o</w:t>
            </w:r>
            <w:r>
              <w:rPr>
                <w:rFonts w:ascii="Times New Roman" w:hAnsi="Times New Roman"/>
                <w:spacing w:val="-6"/>
                <w:sz w:val="24"/>
              </w:rPr>
              <w:t xml:space="preserve"> </w:t>
            </w:r>
            <w:r>
              <w:rPr>
                <w:rFonts w:ascii="Times New Roman" w:hAnsi="Times New Roman"/>
                <w:sz w:val="24"/>
              </w:rPr>
              <w:t>proračunu</w:t>
            </w:r>
            <w:r>
              <w:rPr>
                <w:rFonts w:ascii="Times New Roman" w:hAnsi="Times New Roman"/>
                <w:spacing w:val="-6"/>
                <w:sz w:val="24"/>
              </w:rPr>
              <w:t xml:space="preserve"> </w:t>
            </w:r>
            <w:r>
              <w:rPr>
                <w:rFonts w:ascii="Times New Roman" w:hAnsi="Times New Roman"/>
                <w:sz w:val="24"/>
              </w:rPr>
              <w:t>(„Narodne</w:t>
            </w:r>
            <w:r>
              <w:rPr>
                <w:rFonts w:ascii="Times New Roman" w:hAnsi="Times New Roman"/>
                <w:spacing w:val="-7"/>
                <w:sz w:val="24"/>
              </w:rPr>
              <w:t xml:space="preserve"> </w:t>
            </w:r>
            <w:r>
              <w:rPr>
                <w:rFonts w:ascii="Times New Roman" w:hAnsi="Times New Roman"/>
                <w:sz w:val="24"/>
              </w:rPr>
              <w:t>novine“,</w:t>
            </w:r>
            <w:r>
              <w:rPr>
                <w:rFonts w:ascii="Times New Roman" w:hAnsi="Times New Roman"/>
                <w:spacing w:val="-6"/>
                <w:sz w:val="24"/>
              </w:rPr>
              <w:t xml:space="preserve"> </w:t>
            </w:r>
            <w:r>
              <w:rPr>
                <w:rFonts w:ascii="Times New Roman" w:hAnsi="Times New Roman"/>
                <w:sz w:val="24"/>
              </w:rPr>
              <w:t>broj</w:t>
            </w:r>
            <w:r>
              <w:rPr>
                <w:rFonts w:ascii="Times New Roman" w:hAnsi="Times New Roman"/>
                <w:spacing w:val="-6"/>
                <w:sz w:val="24"/>
              </w:rPr>
              <w:t xml:space="preserve"> </w:t>
            </w:r>
            <w:r>
              <w:rPr>
                <w:rFonts w:ascii="Times New Roman" w:hAnsi="Times New Roman"/>
                <w:sz w:val="24"/>
              </w:rPr>
              <w:t>144/21); Statut Zajednice sportova Grada Šibenika;</w:t>
            </w:r>
          </w:p>
          <w:p w14:paraId="66C4E811" w14:textId="77777777" w:rsidR="007374B6" w:rsidRDefault="00000000">
            <w:pPr>
              <w:pStyle w:val="TableParagraph"/>
              <w:spacing w:before="0" w:line="276" w:lineRule="auto"/>
              <w:ind w:left="109" w:right="434"/>
              <w:rPr>
                <w:rFonts w:ascii="Times New Roman" w:hAnsi="Times New Roman"/>
                <w:sz w:val="24"/>
              </w:rPr>
            </w:pPr>
            <w:r>
              <w:rPr>
                <w:rFonts w:ascii="Times New Roman" w:hAnsi="Times New Roman"/>
                <w:sz w:val="24"/>
              </w:rPr>
              <w:t>Proračun Grada Šibenika za 2026. i projekcija za 2027. i 2028.</w:t>
            </w:r>
            <w:r>
              <w:rPr>
                <w:rFonts w:ascii="Times New Roman" w:hAnsi="Times New Roman"/>
                <w:spacing w:val="-6"/>
                <w:sz w:val="24"/>
              </w:rPr>
              <w:t xml:space="preserve"> </w:t>
            </w:r>
            <w:r>
              <w:rPr>
                <w:rFonts w:ascii="Times New Roman" w:hAnsi="Times New Roman"/>
                <w:sz w:val="24"/>
              </w:rPr>
              <w:t>godinu</w:t>
            </w:r>
            <w:r>
              <w:rPr>
                <w:rFonts w:ascii="Times New Roman" w:hAnsi="Times New Roman"/>
                <w:spacing w:val="-6"/>
                <w:sz w:val="24"/>
              </w:rPr>
              <w:t xml:space="preserve"> </w:t>
            </w:r>
            <w:r>
              <w:rPr>
                <w:rFonts w:ascii="Times New Roman" w:hAnsi="Times New Roman"/>
                <w:sz w:val="24"/>
              </w:rPr>
              <w:t>(Službeni</w:t>
            </w:r>
            <w:r>
              <w:rPr>
                <w:rFonts w:ascii="Times New Roman" w:hAnsi="Times New Roman"/>
                <w:spacing w:val="-6"/>
                <w:sz w:val="24"/>
              </w:rPr>
              <w:t xml:space="preserve"> </w:t>
            </w:r>
            <w:r>
              <w:rPr>
                <w:rFonts w:ascii="Times New Roman" w:hAnsi="Times New Roman"/>
                <w:sz w:val="24"/>
              </w:rPr>
              <w:t>glasnik</w:t>
            </w:r>
            <w:r>
              <w:rPr>
                <w:rFonts w:ascii="Times New Roman" w:hAnsi="Times New Roman"/>
                <w:spacing w:val="-6"/>
                <w:sz w:val="24"/>
              </w:rPr>
              <w:t xml:space="preserve"> </w:t>
            </w:r>
            <w:r>
              <w:rPr>
                <w:rFonts w:ascii="Times New Roman" w:hAnsi="Times New Roman"/>
                <w:sz w:val="24"/>
              </w:rPr>
              <w:t>Grada</w:t>
            </w:r>
            <w:r>
              <w:rPr>
                <w:rFonts w:ascii="Times New Roman" w:hAnsi="Times New Roman"/>
                <w:spacing w:val="-7"/>
                <w:sz w:val="24"/>
              </w:rPr>
              <w:t xml:space="preserve"> </w:t>
            </w:r>
            <w:r>
              <w:rPr>
                <w:rFonts w:ascii="Times New Roman" w:hAnsi="Times New Roman"/>
                <w:sz w:val="24"/>
              </w:rPr>
              <w:t>Šibenika,</w:t>
            </w:r>
            <w:r>
              <w:rPr>
                <w:rFonts w:ascii="Times New Roman" w:hAnsi="Times New Roman"/>
                <w:spacing w:val="-6"/>
                <w:sz w:val="24"/>
              </w:rPr>
              <w:t xml:space="preserve"> </w:t>
            </w:r>
            <w:r>
              <w:rPr>
                <w:rFonts w:ascii="Times New Roman" w:hAnsi="Times New Roman"/>
                <w:sz w:val="24"/>
              </w:rPr>
              <w:t>broj</w:t>
            </w:r>
            <w:r>
              <w:rPr>
                <w:rFonts w:ascii="Times New Roman" w:hAnsi="Times New Roman"/>
                <w:spacing w:val="-6"/>
                <w:sz w:val="24"/>
              </w:rPr>
              <w:t xml:space="preserve"> </w:t>
            </w:r>
            <w:r>
              <w:rPr>
                <w:rFonts w:ascii="Times New Roman" w:hAnsi="Times New Roman"/>
                <w:sz w:val="24"/>
              </w:rPr>
              <w:t>13/25);</w:t>
            </w:r>
          </w:p>
          <w:p w14:paraId="2B07CBFD" w14:textId="77777777" w:rsidR="007374B6" w:rsidRDefault="00000000">
            <w:pPr>
              <w:pStyle w:val="TableParagraph"/>
              <w:spacing w:before="0" w:line="276" w:lineRule="auto"/>
              <w:ind w:left="109"/>
              <w:rPr>
                <w:rFonts w:ascii="Times New Roman" w:hAnsi="Times New Roman"/>
                <w:sz w:val="24"/>
              </w:rPr>
            </w:pPr>
            <w:r>
              <w:rPr>
                <w:rFonts w:ascii="Times New Roman" w:hAnsi="Times New Roman"/>
                <w:sz w:val="24"/>
              </w:rPr>
              <w:t>Program</w:t>
            </w:r>
            <w:r>
              <w:rPr>
                <w:rFonts w:ascii="Times New Roman" w:hAnsi="Times New Roman"/>
                <w:spacing w:val="-4"/>
                <w:sz w:val="24"/>
              </w:rPr>
              <w:t xml:space="preserve"> </w:t>
            </w:r>
            <w:r>
              <w:rPr>
                <w:rFonts w:ascii="Times New Roman" w:hAnsi="Times New Roman"/>
                <w:sz w:val="24"/>
              </w:rPr>
              <w:t>javnih</w:t>
            </w:r>
            <w:r>
              <w:rPr>
                <w:rFonts w:ascii="Times New Roman" w:hAnsi="Times New Roman"/>
                <w:spacing w:val="-4"/>
                <w:sz w:val="24"/>
              </w:rPr>
              <w:t xml:space="preserve"> </w:t>
            </w:r>
            <w:r>
              <w:rPr>
                <w:rFonts w:ascii="Times New Roman" w:hAnsi="Times New Roman"/>
                <w:sz w:val="24"/>
              </w:rPr>
              <w:t>potreba</w:t>
            </w:r>
            <w:r>
              <w:rPr>
                <w:rFonts w:ascii="Times New Roman" w:hAnsi="Times New Roman"/>
                <w:spacing w:val="-3"/>
                <w:sz w:val="24"/>
              </w:rPr>
              <w:t xml:space="preserve"> </w:t>
            </w:r>
            <w:r>
              <w:rPr>
                <w:rFonts w:ascii="Times New Roman" w:hAnsi="Times New Roman"/>
                <w:sz w:val="24"/>
              </w:rPr>
              <w:t>u</w:t>
            </w:r>
            <w:r>
              <w:rPr>
                <w:rFonts w:ascii="Times New Roman" w:hAnsi="Times New Roman"/>
                <w:spacing w:val="-2"/>
                <w:sz w:val="24"/>
              </w:rPr>
              <w:t xml:space="preserve"> </w:t>
            </w:r>
            <w:r>
              <w:rPr>
                <w:rFonts w:ascii="Times New Roman" w:hAnsi="Times New Roman"/>
                <w:sz w:val="24"/>
              </w:rPr>
              <w:t>sportu</w:t>
            </w:r>
            <w:r>
              <w:rPr>
                <w:rFonts w:ascii="Times New Roman" w:hAnsi="Times New Roman"/>
                <w:spacing w:val="-4"/>
                <w:sz w:val="24"/>
              </w:rPr>
              <w:t xml:space="preserve"> </w:t>
            </w:r>
            <w:r>
              <w:rPr>
                <w:rFonts w:ascii="Times New Roman" w:hAnsi="Times New Roman"/>
                <w:sz w:val="24"/>
              </w:rPr>
              <w:t>Grada</w:t>
            </w:r>
            <w:r>
              <w:rPr>
                <w:rFonts w:ascii="Times New Roman" w:hAnsi="Times New Roman"/>
                <w:spacing w:val="-3"/>
                <w:sz w:val="24"/>
              </w:rPr>
              <w:t xml:space="preserve"> </w:t>
            </w:r>
            <w:r>
              <w:rPr>
                <w:rFonts w:ascii="Times New Roman" w:hAnsi="Times New Roman"/>
                <w:sz w:val="24"/>
              </w:rPr>
              <w:t>Šibenika</w:t>
            </w:r>
            <w:r>
              <w:rPr>
                <w:rFonts w:ascii="Times New Roman" w:hAnsi="Times New Roman"/>
                <w:spacing w:val="-5"/>
                <w:sz w:val="24"/>
              </w:rPr>
              <w:t xml:space="preserve"> </w:t>
            </w:r>
            <w:r>
              <w:rPr>
                <w:rFonts w:ascii="Times New Roman" w:hAnsi="Times New Roman"/>
                <w:sz w:val="24"/>
              </w:rPr>
              <w:t>za</w:t>
            </w:r>
            <w:r>
              <w:rPr>
                <w:rFonts w:ascii="Times New Roman" w:hAnsi="Times New Roman"/>
                <w:spacing w:val="-5"/>
                <w:sz w:val="24"/>
              </w:rPr>
              <w:t xml:space="preserve"> </w:t>
            </w:r>
            <w:r>
              <w:rPr>
                <w:rFonts w:ascii="Times New Roman" w:hAnsi="Times New Roman"/>
                <w:sz w:val="24"/>
              </w:rPr>
              <w:t>2026.</w:t>
            </w:r>
            <w:r>
              <w:rPr>
                <w:rFonts w:ascii="Times New Roman" w:hAnsi="Times New Roman"/>
                <w:spacing w:val="-4"/>
                <w:sz w:val="24"/>
              </w:rPr>
              <w:t xml:space="preserve"> </w:t>
            </w:r>
            <w:r>
              <w:rPr>
                <w:rFonts w:ascii="Times New Roman" w:hAnsi="Times New Roman"/>
                <w:sz w:val="24"/>
              </w:rPr>
              <w:t>godinu (Službeni glasnik Grada Šibenika, broj 13/25);</w:t>
            </w:r>
          </w:p>
          <w:p w14:paraId="65296D65" w14:textId="77777777" w:rsidR="007374B6" w:rsidRDefault="00000000">
            <w:pPr>
              <w:pStyle w:val="TableParagraph"/>
              <w:spacing w:before="0" w:line="278" w:lineRule="auto"/>
              <w:ind w:left="109"/>
              <w:rPr>
                <w:rFonts w:ascii="Times New Roman" w:hAnsi="Times New Roman"/>
                <w:sz w:val="24"/>
              </w:rPr>
            </w:pPr>
            <w:r>
              <w:rPr>
                <w:rFonts w:ascii="Times New Roman" w:hAnsi="Times New Roman"/>
                <w:sz w:val="24"/>
              </w:rPr>
              <w:t>Odluka</w:t>
            </w:r>
            <w:r>
              <w:rPr>
                <w:rFonts w:ascii="Times New Roman" w:hAnsi="Times New Roman"/>
                <w:spacing w:val="-2"/>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izvršavanju Proračuna</w:t>
            </w:r>
            <w:r>
              <w:rPr>
                <w:rFonts w:ascii="Times New Roman" w:hAnsi="Times New Roman"/>
                <w:spacing w:val="-2"/>
                <w:sz w:val="24"/>
              </w:rPr>
              <w:t xml:space="preserve"> </w:t>
            </w:r>
            <w:r>
              <w:rPr>
                <w:rFonts w:ascii="Times New Roman" w:hAnsi="Times New Roman"/>
                <w:sz w:val="24"/>
              </w:rPr>
              <w:t>Grada</w:t>
            </w:r>
            <w:r>
              <w:rPr>
                <w:rFonts w:ascii="Times New Roman" w:hAnsi="Times New Roman"/>
                <w:spacing w:val="-2"/>
                <w:sz w:val="24"/>
              </w:rPr>
              <w:t xml:space="preserve"> </w:t>
            </w:r>
            <w:r>
              <w:rPr>
                <w:rFonts w:ascii="Times New Roman" w:hAnsi="Times New Roman"/>
                <w:sz w:val="24"/>
              </w:rPr>
              <w:t>Šibenika</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2"/>
                <w:sz w:val="24"/>
              </w:rPr>
              <w:t xml:space="preserve"> </w:t>
            </w:r>
            <w:r>
              <w:rPr>
                <w:rFonts w:ascii="Times New Roman" w:hAnsi="Times New Roman"/>
                <w:sz w:val="24"/>
              </w:rPr>
              <w:t>2026.</w:t>
            </w:r>
            <w:r>
              <w:rPr>
                <w:rFonts w:ascii="Times New Roman" w:hAnsi="Times New Roman"/>
                <w:spacing w:val="-1"/>
                <w:sz w:val="24"/>
              </w:rPr>
              <w:t xml:space="preserve"> </w:t>
            </w:r>
            <w:r>
              <w:rPr>
                <w:rFonts w:ascii="Times New Roman" w:hAnsi="Times New Roman"/>
                <w:sz w:val="24"/>
              </w:rPr>
              <w:t>godinu (Službeni glasnik Grada Šibenika, broj 13/25)</w:t>
            </w:r>
          </w:p>
        </w:tc>
      </w:tr>
      <w:tr w:rsidR="007374B6" w14:paraId="41C394E6" w14:textId="77777777">
        <w:trPr>
          <w:trHeight w:val="604"/>
        </w:trPr>
        <w:tc>
          <w:tcPr>
            <w:tcW w:w="3503" w:type="dxa"/>
          </w:tcPr>
          <w:p w14:paraId="71D012C8" w14:textId="77777777" w:rsidR="007374B6" w:rsidRDefault="00000000">
            <w:pPr>
              <w:pStyle w:val="TableParagraph"/>
              <w:spacing w:before="52"/>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566D7F90" w14:textId="77777777" w:rsidR="007374B6" w:rsidRDefault="00000000">
            <w:pPr>
              <w:pStyle w:val="TableParagraph"/>
              <w:spacing w:before="52"/>
              <w:ind w:left="109"/>
              <w:rPr>
                <w:rFonts w:ascii="Times New Roman"/>
                <w:sz w:val="24"/>
              </w:rPr>
            </w:pPr>
            <w:r>
              <w:rPr>
                <w:rFonts w:ascii="Times New Roman"/>
                <w:sz w:val="24"/>
              </w:rPr>
              <w:t>A102502</w:t>
            </w:r>
            <w:r>
              <w:rPr>
                <w:rFonts w:ascii="Times New Roman"/>
                <w:spacing w:val="-1"/>
                <w:sz w:val="24"/>
              </w:rPr>
              <w:t xml:space="preserve"> </w:t>
            </w:r>
            <w:r>
              <w:rPr>
                <w:rFonts w:ascii="Times New Roman"/>
                <w:sz w:val="24"/>
              </w:rPr>
              <w:t xml:space="preserve">Djelovanje sportskih </w:t>
            </w:r>
            <w:r>
              <w:rPr>
                <w:rFonts w:ascii="Times New Roman"/>
                <w:spacing w:val="-2"/>
                <w:sz w:val="24"/>
              </w:rPr>
              <w:t>udruga</w:t>
            </w:r>
          </w:p>
        </w:tc>
      </w:tr>
      <w:tr w:rsidR="007374B6" w14:paraId="2C2E9124" w14:textId="77777777">
        <w:trPr>
          <w:trHeight w:val="3364"/>
        </w:trPr>
        <w:tc>
          <w:tcPr>
            <w:tcW w:w="3503" w:type="dxa"/>
          </w:tcPr>
          <w:p w14:paraId="07341061"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7364FE06" w14:textId="77777777" w:rsidR="007374B6" w:rsidRDefault="00000000">
            <w:pPr>
              <w:pStyle w:val="TableParagraph"/>
              <w:spacing w:before="51"/>
              <w:ind w:left="109" w:right="43"/>
              <w:jc w:val="both"/>
              <w:rPr>
                <w:rFonts w:ascii="Times New Roman" w:hAnsi="Times New Roman"/>
                <w:sz w:val="24"/>
              </w:rPr>
            </w:pPr>
            <w:r>
              <w:rPr>
                <w:rFonts w:ascii="Times New Roman" w:hAnsi="Times New Roman"/>
                <w:sz w:val="24"/>
              </w:rPr>
              <w:t>Djelovanje sportskih udruga obuhvaća sufinanciranje programskih aktivnosti i djelatnosti sportskih udruga-punopravnih članica Zajednice sportova Grada Šibenika s ciljem razvoja, unaprjeđenja i povećanja kvalitete određenog sporta.</w:t>
            </w:r>
          </w:p>
          <w:p w14:paraId="04723381" w14:textId="77777777" w:rsidR="007374B6" w:rsidRDefault="00000000">
            <w:pPr>
              <w:pStyle w:val="TableParagraph"/>
              <w:spacing w:before="1"/>
              <w:ind w:left="109" w:right="42"/>
              <w:jc w:val="both"/>
              <w:rPr>
                <w:rFonts w:ascii="Times New Roman" w:hAnsi="Times New Roman"/>
                <w:sz w:val="24"/>
              </w:rPr>
            </w:pPr>
            <w:r>
              <w:rPr>
                <w:rFonts w:ascii="Times New Roman" w:hAnsi="Times New Roman"/>
                <w:sz w:val="24"/>
              </w:rPr>
              <w:t>Osnovni cilj ove aktivnosti je poticanje provođenja sportskih aktivnosti, djece i mladeži, sudjelovanje sportskih udruga u natjecanjima, sportska priprema, domaća i međunarodna natjecanja</w:t>
            </w:r>
            <w:r>
              <w:rPr>
                <w:rFonts w:ascii="Times New Roman" w:hAnsi="Times New Roman"/>
                <w:spacing w:val="-9"/>
                <w:sz w:val="24"/>
              </w:rPr>
              <w:t xml:space="preserve"> </w:t>
            </w:r>
            <w:r>
              <w:rPr>
                <w:rFonts w:ascii="Times New Roman" w:hAnsi="Times New Roman"/>
                <w:sz w:val="24"/>
              </w:rPr>
              <w:t>zapošljavanje</w:t>
            </w:r>
            <w:r>
              <w:rPr>
                <w:rFonts w:ascii="Times New Roman" w:hAnsi="Times New Roman"/>
                <w:spacing w:val="-9"/>
                <w:sz w:val="24"/>
              </w:rPr>
              <w:t xml:space="preserve"> </w:t>
            </w:r>
            <w:r>
              <w:rPr>
                <w:rFonts w:ascii="Times New Roman" w:hAnsi="Times New Roman"/>
                <w:sz w:val="24"/>
              </w:rPr>
              <w:t>osoba</w:t>
            </w:r>
            <w:r>
              <w:rPr>
                <w:rFonts w:ascii="Times New Roman" w:hAnsi="Times New Roman"/>
                <w:spacing w:val="-12"/>
                <w:sz w:val="24"/>
              </w:rPr>
              <w:t xml:space="preserve"> </w:t>
            </w:r>
            <w:r>
              <w:rPr>
                <w:rFonts w:ascii="Times New Roman" w:hAnsi="Times New Roman"/>
                <w:sz w:val="24"/>
              </w:rPr>
              <w:t>za</w:t>
            </w:r>
            <w:r>
              <w:rPr>
                <w:rFonts w:ascii="Times New Roman" w:hAnsi="Times New Roman"/>
                <w:spacing w:val="-12"/>
                <w:sz w:val="24"/>
              </w:rPr>
              <w:t xml:space="preserve"> </w:t>
            </w:r>
            <w:r>
              <w:rPr>
                <w:rFonts w:ascii="Times New Roman" w:hAnsi="Times New Roman"/>
                <w:sz w:val="24"/>
              </w:rPr>
              <w:t>objedinjenje</w:t>
            </w:r>
            <w:r>
              <w:rPr>
                <w:rFonts w:ascii="Times New Roman" w:hAnsi="Times New Roman"/>
                <w:spacing w:val="-12"/>
                <w:sz w:val="24"/>
              </w:rPr>
              <w:t xml:space="preserve"> </w:t>
            </w:r>
            <w:r>
              <w:rPr>
                <w:rFonts w:ascii="Times New Roman" w:hAnsi="Times New Roman"/>
                <w:sz w:val="24"/>
              </w:rPr>
              <w:t>stručnih</w:t>
            </w:r>
            <w:r>
              <w:rPr>
                <w:rFonts w:ascii="Times New Roman" w:hAnsi="Times New Roman"/>
                <w:spacing w:val="-11"/>
                <w:sz w:val="24"/>
              </w:rPr>
              <w:t xml:space="preserve"> </w:t>
            </w:r>
            <w:r>
              <w:rPr>
                <w:rFonts w:ascii="Times New Roman" w:hAnsi="Times New Roman"/>
                <w:sz w:val="24"/>
              </w:rPr>
              <w:t>poslova</w:t>
            </w:r>
            <w:r>
              <w:rPr>
                <w:rFonts w:ascii="Times New Roman" w:hAnsi="Times New Roman"/>
                <w:spacing w:val="-12"/>
                <w:sz w:val="24"/>
              </w:rPr>
              <w:t xml:space="preserve"> </w:t>
            </w:r>
            <w:r>
              <w:rPr>
                <w:rFonts w:ascii="Times New Roman" w:hAnsi="Times New Roman"/>
                <w:sz w:val="24"/>
              </w:rPr>
              <w:t>u sportu, sportsko rekreacijske aktivnosti građana, sportske aktivnosti</w:t>
            </w:r>
            <w:r>
              <w:rPr>
                <w:rFonts w:ascii="Times New Roman" w:hAnsi="Times New Roman"/>
                <w:spacing w:val="-1"/>
                <w:sz w:val="24"/>
              </w:rPr>
              <w:t xml:space="preserve"> </w:t>
            </w:r>
            <w:r>
              <w:rPr>
                <w:rFonts w:ascii="Times New Roman" w:hAnsi="Times New Roman"/>
                <w:sz w:val="24"/>
              </w:rPr>
              <w:t>osoba</w:t>
            </w:r>
            <w:r>
              <w:rPr>
                <w:rFonts w:ascii="Times New Roman" w:hAnsi="Times New Roman"/>
                <w:spacing w:val="-2"/>
                <w:sz w:val="24"/>
              </w:rPr>
              <w:t xml:space="preserve"> </w:t>
            </w:r>
            <w:r>
              <w:rPr>
                <w:rFonts w:ascii="Times New Roman" w:hAnsi="Times New Roman"/>
                <w:sz w:val="24"/>
              </w:rPr>
              <w:t>s</w:t>
            </w:r>
            <w:r>
              <w:rPr>
                <w:rFonts w:ascii="Times New Roman" w:hAnsi="Times New Roman"/>
                <w:spacing w:val="-1"/>
                <w:sz w:val="24"/>
              </w:rPr>
              <w:t xml:space="preserve"> </w:t>
            </w:r>
            <w:r>
              <w:rPr>
                <w:rFonts w:ascii="Times New Roman" w:hAnsi="Times New Roman"/>
                <w:sz w:val="24"/>
              </w:rPr>
              <w:t>teškoćama</w:t>
            </w:r>
            <w:r>
              <w:rPr>
                <w:rFonts w:ascii="Times New Roman" w:hAnsi="Times New Roman"/>
                <w:spacing w:val="-2"/>
                <w:sz w:val="24"/>
              </w:rPr>
              <w:t xml:space="preserve"> </w:t>
            </w:r>
            <w:r>
              <w:rPr>
                <w:rFonts w:ascii="Times New Roman" w:hAnsi="Times New Roman"/>
                <w:sz w:val="24"/>
              </w:rPr>
              <w:t>u razvoju</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osoba s</w:t>
            </w:r>
            <w:r>
              <w:rPr>
                <w:rFonts w:ascii="Times New Roman" w:hAnsi="Times New Roman"/>
                <w:spacing w:val="-1"/>
                <w:sz w:val="24"/>
              </w:rPr>
              <w:t xml:space="preserve"> </w:t>
            </w:r>
            <w:r>
              <w:rPr>
                <w:rFonts w:ascii="Times New Roman" w:hAnsi="Times New Roman"/>
                <w:sz w:val="24"/>
              </w:rPr>
              <w:t>invaliditetom</w:t>
            </w:r>
            <w:r>
              <w:rPr>
                <w:rFonts w:ascii="Times New Roman" w:hAnsi="Times New Roman"/>
                <w:spacing w:val="-1"/>
                <w:sz w:val="24"/>
              </w:rPr>
              <w:t xml:space="preserve"> </w:t>
            </w:r>
            <w:r>
              <w:rPr>
                <w:rFonts w:ascii="Times New Roman" w:hAnsi="Times New Roman"/>
                <w:sz w:val="24"/>
              </w:rPr>
              <w:t>te ostali projekti u funkciji razvoja sporta.</w:t>
            </w:r>
          </w:p>
        </w:tc>
      </w:tr>
      <w:tr w:rsidR="007374B6" w14:paraId="1AEE852B" w14:textId="77777777">
        <w:trPr>
          <w:trHeight w:val="606"/>
        </w:trPr>
        <w:tc>
          <w:tcPr>
            <w:tcW w:w="3503" w:type="dxa"/>
          </w:tcPr>
          <w:p w14:paraId="1182CB2D" w14:textId="77777777" w:rsidR="007374B6" w:rsidRDefault="00000000">
            <w:pPr>
              <w:pStyle w:val="TableParagraph"/>
              <w:spacing w:before="54"/>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61B9408E" w14:textId="77777777" w:rsidR="007374B6" w:rsidRDefault="00000000">
            <w:pPr>
              <w:pStyle w:val="TableParagraph"/>
              <w:tabs>
                <w:tab w:val="left" w:pos="1594"/>
                <w:tab w:val="left" w:pos="4151"/>
                <w:tab w:val="left" w:pos="5492"/>
                <w:tab w:val="left" w:pos="5981"/>
              </w:tabs>
              <w:spacing w:before="35" w:line="270" w:lineRule="atLeast"/>
              <w:ind w:left="109" w:right="45"/>
              <w:rPr>
                <w:rFonts w:ascii="Times New Roman"/>
                <w:sz w:val="24"/>
              </w:rPr>
            </w:pPr>
            <w:r>
              <w:rPr>
                <w:rFonts w:ascii="Times New Roman"/>
                <w:spacing w:val="-2"/>
                <w:sz w:val="24"/>
              </w:rPr>
              <w:t>Realizacija</w:t>
            </w:r>
            <w:r>
              <w:rPr>
                <w:rFonts w:ascii="Times New Roman"/>
                <w:sz w:val="24"/>
              </w:rPr>
              <w:tab/>
            </w:r>
            <w:r>
              <w:rPr>
                <w:rFonts w:ascii="Times New Roman"/>
                <w:spacing w:val="-2"/>
                <w:sz w:val="24"/>
              </w:rPr>
              <w:t>sportsko-rekreacijskih</w:t>
            </w:r>
            <w:r>
              <w:rPr>
                <w:rFonts w:ascii="Times New Roman"/>
                <w:sz w:val="24"/>
              </w:rPr>
              <w:tab/>
            </w:r>
            <w:r>
              <w:rPr>
                <w:rFonts w:ascii="Times New Roman"/>
                <w:spacing w:val="-2"/>
                <w:sz w:val="24"/>
              </w:rPr>
              <w:t>programa</w:t>
            </w:r>
            <w:r>
              <w:rPr>
                <w:rFonts w:ascii="Times New Roman"/>
                <w:sz w:val="24"/>
              </w:rPr>
              <w:tab/>
            </w:r>
            <w:r>
              <w:rPr>
                <w:rFonts w:ascii="Times New Roman"/>
                <w:spacing w:val="-10"/>
                <w:sz w:val="24"/>
              </w:rPr>
              <w:t>i</w:t>
            </w:r>
            <w:r>
              <w:rPr>
                <w:rFonts w:ascii="Times New Roman"/>
                <w:sz w:val="24"/>
              </w:rPr>
              <w:tab/>
            </w:r>
            <w:r>
              <w:rPr>
                <w:rFonts w:ascii="Times New Roman"/>
                <w:spacing w:val="-4"/>
                <w:sz w:val="24"/>
              </w:rPr>
              <w:t xml:space="preserve">broj </w:t>
            </w:r>
            <w:r>
              <w:rPr>
                <w:rFonts w:ascii="Times New Roman"/>
                <w:spacing w:val="-2"/>
                <w:sz w:val="24"/>
              </w:rPr>
              <w:t>korisnika/sudionika</w:t>
            </w:r>
          </w:p>
        </w:tc>
      </w:tr>
      <w:tr w:rsidR="007374B6" w14:paraId="26FABB73" w14:textId="77777777">
        <w:trPr>
          <w:trHeight w:val="1432"/>
        </w:trPr>
        <w:tc>
          <w:tcPr>
            <w:tcW w:w="3503" w:type="dxa"/>
          </w:tcPr>
          <w:p w14:paraId="4B778695"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4372D24D" w14:textId="77777777" w:rsidR="007374B6" w:rsidRDefault="00000000">
            <w:pPr>
              <w:pStyle w:val="TableParagraph"/>
              <w:spacing w:before="32" w:line="270" w:lineRule="atLeast"/>
              <w:ind w:left="109" w:right="45"/>
              <w:jc w:val="both"/>
              <w:rPr>
                <w:rFonts w:ascii="Times New Roman" w:hAnsi="Times New Roman"/>
                <w:sz w:val="24"/>
              </w:rPr>
            </w:pPr>
            <w:r>
              <w:rPr>
                <w:rFonts w:ascii="Times New Roman" w:hAnsi="Times New Roman"/>
                <w:color w:val="221F1F"/>
                <w:sz w:val="24"/>
              </w:rPr>
              <w:t>Zajednica svojim stručnim radom, kvalitetom i odgovornim djelovanjem kontinuirano ulaže u sportski razvoj djece i mladih te aktivno sudjeluje u procesima izrade idejnih projekata i planskih dokumenata Grada Šibenika. Istodobno pruža potporu unapređenju</w:t>
            </w:r>
            <w:r>
              <w:rPr>
                <w:rFonts w:ascii="Times New Roman" w:hAnsi="Times New Roman"/>
                <w:color w:val="221F1F"/>
                <w:spacing w:val="39"/>
                <w:sz w:val="24"/>
              </w:rPr>
              <w:t xml:space="preserve"> </w:t>
            </w:r>
            <w:r>
              <w:rPr>
                <w:rFonts w:ascii="Times New Roman" w:hAnsi="Times New Roman"/>
                <w:color w:val="221F1F"/>
                <w:sz w:val="24"/>
              </w:rPr>
              <w:t>aktivnosti,</w:t>
            </w:r>
            <w:r>
              <w:rPr>
                <w:rFonts w:ascii="Times New Roman" w:hAnsi="Times New Roman"/>
                <w:color w:val="221F1F"/>
                <w:spacing w:val="38"/>
                <w:sz w:val="24"/>
              </w:rPr>
              <w:t xml:space="preserve"> </w:t>
            </w:r>
            <w:r>
              <w:rPr>
                <w:rFonts w:ascii="Times New Roman" w:hAnsi="Times New Roman"/>
                <w:color w:val="221F1F"/>
                <w:sz w:val="24"/>
              </w:rPr>
              <w:t>poslova</w:t>
            </w:r>
            <w:r>
              <w:rPr>
                <w:rFonts w:ascii="Times New Roman" w:hAnsi="Times New Roman"/>
                <w:color w:val="221F1F"/>
                <w:spacing w:val="37"/>
                <w:sz w:val="24"/>
              </w:rPr>
              <w:t xml:space="preserve"> </w:t>
            </w:r>
            <w:r>
              <w:rPr>
                <w:rFonts w:ascii="Times New Roman" w:hAnsi="Times New Roman"/>
                <w:color w:val="221F1F"/>
                <w:sz w:val="24"/>
              </w:rPr>
              <w:t>i</w:t>
            </w:r>
            <w:r>
              <w:rPr>
                <w:rFonts w:ascii="Times New Roman" w:hAnsi="Times New Roman"/>
                <w:color w:val="221F1F"/>
                <w:spacing w:val="39"/>
                <w:sz w:val="24"/>
              </w:rPr>
              <w:t xml:space="preserve"> </w:t>
            </w:r>
            <w:r>
              <w:rPr>
                <w:rFonts w:ascii="Times New Roman" w:hAnsi="Times New Roman"/>
                <w:color w:val="221F1F"/>
                <w:sz w:val="24"/>
              </w:rPr>
              <w:t>djelatnosti</w:t>
            </w:r>
            <w:r>
              <w:rPr>
                <w:rFonts w:ascii="Times New Roman" w:hAnsi="Times New Roman"/>
                <w:color w:val="221F1F"/>
                <w:spacing w:val="39"/>
                <w:sz w:val="24"/>
              </w:rPr>
              <w:t xml:space="preserve"> </w:t>
            </w:r>
            <w:r>
              <w:rPr>
                <w:rFonts w:ascii="Times New Roman" w:hAnsi="Times New Roman"/>
                <w:color w:val="221F1F"/>
                <w:sz w:val="24"/>
              </w:rPr>
              <w:t>koje</w:t>
            </w:r>
            <w:r>
              <w:rPr>
                <w:rFonts w:ascii="Times New Roman" w:hAnsi="Times New Roman"/>
                <w:color w:val="221F1F"/>
                <w:spacing w:val="38"/>
                <w:sz w:val="24"/>
              </w:rPr>
              <w:t xml:space="preserve"> </w:t>
            </w:r>
            <w:r>
              <w:rPr>
                <w:rFonts w:ascii="Times New Roman" w:hAnsi="Times New Roman"/>
                <w:color w:val="221F1F"/>
                <w:spacing w:val="-2"/>
                <w:sz w:val="24"/>
              </w:rPr>
              <w:t>predstavljaju</w:t>
            </w:r>
          </w:p>
        </w:tc>
      </w:tr>
    </w:tbl>
    <w:p w14:paraId="7BF5FEB2" w14:textId="77777777" w:rsidR="007374B6" w:rsidRDefault="007374B6">
      <w:pPr>
        <w:pStyle w:val="TableParagraph"/>
        <w:spacing w:line="270" w:lineRule="atLeast"/>
        <w:jc w:val="both"/>
        <w:rPr>
          <w:rFonts w:ascii="Times New Roman" w:hAnsi="Times New Roman"/>
          <w:sz w:val="24"/>
        </w:rPr>
        <w:sectPr w:rsidR="007374B6">
          <w:headerReference w:type="default" r:id="rId75"/>
          <w:footerReference w:type="default" r:id="rId76"/>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38A3EDDF" w14:textId="77777777">
        <w:trPr>
          <w:trHeight w:val="5297"/>
        </w:trPr>
        <w:tc>
          <w:tcPr>
            <w:tcW w:w="3503" w:type="dxa"/>
          </w:tcPr>
          <w:p w14:paraId="2738DD4A" w14:textId="77777777" w:rsidR="007374B6" w:rsidRDefault="007374B6">
            <w:pPr>
              <w:pStyle w:val="TableParagraph"/>
              <w:spacing w:before="0"/>
              <w:rPr>
                <w:rFonts w:ascii="Times New Roman"/>
                <w:sz w:val="24"/>
              </w:rPr>
            </w:pPr>
          </w:p>
        </w:tc>
        <w:tc>
          <w:tcPr>
            <w:tcW w:w="6426" w:type="dxa"/>
          </w:tcPr>
          <w:p w14:paraId="4B8E25A4" w14:textId="77777777" w:rsidR="007374B6" w:rsidRDefault="00000000">
            <w:pPr>
              <w:pStyle w:val="TableParagraph"/>
              <w:spacing w:before="54"/>
              <w:ind w:left="109" w:right="44"/>
              <w:jc w:val="both"/>
              <w:rPr>
                <w:rFonts w:ascii="Times New Roman" w:hAnsi="Times New Roman"/>
                <w:sz w:val="24"/>
              </w:rPr>
            </w:pPr>
            <w:r>
              <w:rPr>
                <w:rFonts w:ascii="Times New Roman" w:hAnsi="Times New Roman"/>
                <w:color w:val="221F1F"/>
                <w:sz w:val="24"/>
              </w:rPr>
              <w:t xml:space="preserve">javne potrebe u sportu i koje su od posebnog značaja za jedinicu lokalne samouprave. Na taj način Zajednica izravno doprinosi unapređenju kvalitete života lokalnog stanovništva, promicanju zdravih životnih navika te jačanju društvene uključenosti kroz </w:t>
            </w:r>
            <w:r>
              <w:rPr>
                <w:rFonts w:ascii="Times New Roman" w:hAnsi="Times New Roman"/>
                <w:color w:val="221F1F"/>
                <w:spacing w:val="-2"/>
                <w:sz w:val="24"/>
              </w:rPr>
              <w:t>sport.</w:t>
            </w:r>
          </w:p>
          <w:p w14:paraId="2746E28A"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color w:val="221F1F"/>
                <w:sz w:val="24"/>
              </w:rPr>
              <w:t>S obzirom na</w:t>
            </w:r>
            <w:r>
              <w:rPr>
                <w:rFonts w:ascii="Times New Roman" w:hAnsi="Times New Roman"/>
                <w:color w:val="221F1F"/>
                <w:spacing w:val="-1"/>
                <w:sz w:val="24"/>
              </w:rPr>
              <w:t xml:space="preserve"> </w:t>
            </w:r>
            <w:r>
              <w:rPr>
                <w:rFonts w:ascii="Times New Roman" w:hAnsi="Times New Roman"/>
                <w:color w:val="221F1F"/>
                <w:sz w:val="24"/>
              </w:rPr>
              <w:t>to da</w:t>
            </w:r>
            <w:r>
              <w:rPr>
                <w:rFonts w:ascii="Times New Roman" w:hAnsi="Times New Roman"/>
                <w:color w:val="221F1F"/>
                <w:spacing w:val="-1"/>
                <w:sz w:val="24"/>
              </w:rPr>
              <w:t xml:space="preserve"> </w:t>
            </w:r>
            <w:r>
              <w:rPr>
                <w:rFonts w:ascii="Times New Roman" w:hAnsi="Times New Roman"/>
                <w:color w:val="221F1F"/>
                <w:sz w:val="24"/>
              </w:rPr>
              <w:t>većina</w:t>
            </w:r>
            <w:r>
              <w:rPr>
                <w:rFonts w:ascii="Times New Roman" w:hAnsi="Times New Roman"/>
                <w:color w:val="221F1F"/>
                <w:spacing w:val="-1"/>
                <w:sz w:val="24"/>
              </w:rPr>
              <w:t xml:space="preserve"> </w:t>
            </w:r>
            <w:r>
              <w:rPr>
                <w:rFonts w:ascii="Times New Roman" w:hAnsi="Times New Roman"/>
                <w:color w:val="221F1F"/>
                <w:sz w:val="24"/>
              </w:rPr>
              <w:t>sportskih udruga</w:t>
            </w:r>
            <w:r>
              <w:rPr>
                <w:rFonts w:ascii="Times New Roman" w:hAnsi="Times New Roman"/>
                <w:color w:val="221F1F"/>
                <w:spacing w:val="-1"/>
                <w:sz w:val="24"/>
              </w:rPr>
              <w:t xml:space="preserve"> </w:t>
            </w:r>
            <w:r>
              <w:rPr>
                <w:rFonts w:ascii="Times New Roman" w:hAnsi="Times New Roman"/>
                <w:color w:val="221F1F"/>
                <w:sz w:val="24"/>
              </w:rPr>
              <w:t xml:space="preserve">ostvaruje ograničene vlastite prihode, sredstva iz javnih izvora od ključne su važnosti za stabilno i kontinuirano provođenje sportskih programa, </w:t>
            </w:r>
            <w:r>
              <w:rPr>
                <w:rFonts w:ascii="Times New Roman" w:hAnsi="Times New Roman"/>
                <w:color w:val="221F1F"/>
                <w:spacing w:val="-2"/>
                <w:sz w:val="24"/>
              </w:rPr>
              <w:t>očuvanje</w:t>
            </w:r>
            <w:r>
              <w:rPr>
                <w:rFonts w:ascii="Times New Roman" w:hAnsi="Times New Roman"/>
                <w:color w:val="221F1F"/>
                <w:spacing w:val="-4"/>
                <w:sz w:val="24"/>
              </w:rPr>
              <w:t xml:space="preserve"> </w:t>
            </w:r>
            <w:r>
              <w:rPr>
                <w:rFonts w:ascii="Times New Roman" w:hAnsi="Times New Roman"/>
                <w:color w:val="221F1F"/>
                <w:spacing w:val="-2"/>
                <w:sz w:val="24"/>
              </w:rPr>
              <w:t>postojećeg</w:t>
            </w:r>
            <w:r>
              <w:rPr>
                <w:rFonts w:ascii="Times New Roman" w:hAnsi="Times New Roman"/>
                <w:color w:val="221F1F"/>
                <w:spacing w:val="-4"/>
                <w:sz w:val="24"/>
              </w:rPr>
              <w:t xml:space="preserve"> </w:t>
            </w:r>
            <w:r>
              <w:rPr>
                <w:rFonts w:ascii="Times New Roman" w:hAnsi="Times New Roman"/>
                <w:color w:val="221F1F"/>
                <w:spacing w:val="-2"/>
                <w:sz w:val="24"/>
              </w:rPr>
              <w:t>standarda</w:t>
            </w:r>
            <w:r>
              <w:rPr>
                <w:rFonts w:ascii="Times New Roman" w:hAnsi="Times New Roman"/>
                <w:color w:val="221F1F"/>
                <w:spacing w:val="-6"/>
                <w:sz w:val="24"/>
              </w:rPr>
              <w:t xml:space="preserve"> </w:t>
            </w:r>
            <w:r>
              <w:rPr>
                <w:rFonts w:ascii="Times New Roman" w:hAnsi="Times New Roman"/>
                <w:color w:val="221F1F"/>
                <w:spacing w:val="-2"/>
                <w:sz w:val="24"/>
              </w:rPr>
              <w:t>sportske</w:t>
            </w:r>
            <w:r>
              <w:rPr>
                <w:rFonts w:ascii="Times New Roman" w:hAnsi="Times New Roman"/>
                <w:color w:val="221F1F"/>
                <w:spacing w:val="-5"/>
                <w:sz w:val="24"/>
              </w:rPr>
              <w:t xml:space="preserve"> </w:t>
            </w:r>
            <w:r>
              <w:rPr>
                <w:rFonts w:ascii="Times New Roman" w:hAnsi="Times New Roman"/>
                <w:color w:val="221F1F"/>
                <w:spacing w:val="-2"/>
                <w:sz w:val="24"/>
              </w:rPr>
              <w:t>aktivnosti te</w:t>
            </w:r>
            <w:r>
              <w:rPr>
                <w:rFonts w:ascii="Times New Roman" w:hAnsi="Times New Roman"/>
                <w:color w:val="221F1F"/>
                <w:spacing w:val="-4"/>
                <w:sz w:val="24"/>
              </w:rPr>
              <w:t xml:space="preserve"> </w:t>
            </w:r>
            <w:r>
              <w:rPr>
                <w:rFonts w:ascii="Times New Roman" w:hAnsi="Times New Roman"/>
                <w:color w:val="221F1F"/>
                <w:spacing w:val="-2"/>
                <w:sz w:val="24"/>
              </w:rPr>
              <w:t xml:space="preserve">daljnji razvoj </w:t>
            </w:r>
            <w:r>
              <w:rPr>
                <w:rFonts w:ascii="Times New Roman" w:hAnsi="Times New Roman"/>
                <w:color w:val="221F1F"/>
                <w:sz w:val="24"/>
              </w:rPr>
              <w:t>sporta na području Grada.</w:t>
            </w:r>
          </w:p>
          <w:p w14:paraId="656D996E" w14:textId="77777777" w:rsidR="007374B6" w:rsidRDefault="00000000">
            <w:pPr>
              <w:pStyle w:val="TableParagraph"/>
              <w:spacing w:before="0"/>
              <w:ind w:left="109" w:right="42"/>
              <w:jc w:val="both"/>
              <w:rPr>
                <w:rFonts w:ascii="Times New Roman" w:hAnsi="Times New Roman"/>
                <w:sz w:val="24"/>
              </w:rPr>
            </w:pPr>
            <w:r>
              <w:rPr>
                <w:rFonts w:ascii="Times New Roman" w:hAnsi="Times New Roman"/>
                <w:color w:val="221F1F"/>
                <w:sz w:val="24"/>
              </w:rPr>
              <w:t>Iskazano povećanje sredstava na ovoj stavci u iznosu od 220.000,00 EUR odnosi se na osiguravanje uvjeta za provedbu povećanog opsega aktivnosti, kao i na prilagodbu njihova financiranja gospodarskim i inflatornim kretanjima te neizvjesnostima u realnom ekonomskom okruženju. Navedene okolnosti prvenstveno su posljedica kontinuiranog rasta cijena sirovina, proizvoda i usluga, što značajno utječe na troškove organizacije i provedbe sportskih aktivnosti.</w:t>
            </w:r>
          </w:p>
        </w:tc>
      </w:tr>
      <w:tr w:rsidR="007374B6" w14:paraId="5981F930" w14:textId="77777777">
        <w:trPr>
          <w:trHeight w:val="882"/>
        </w:trPr>
        <w:tc>
          <w:tcPr>
            <w:tcW w:w="3503" w:type="dxa"/>
          </w:tcPr>
          <w:p w14:paraId="03E966D9" w14:textId="77777777" w:rsidR="007374B6" w:rsidRDefault="00000000">
            <w:pPr>
              <w:pStyle w:val="TableParagraph"/>
              <w:spacing w:before="54"/>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2C1B3659" w14:textId="77777777" w:rsidR="007374B6" w:rsidRDefault="00000000">
            <w:pPr>
              <w:pStyle w:val="TableParagraph"/>
              <w:spacing w:before="54"/>
              <w:ind w:left="109" w:right="103"/>
              <w:rPr>
                <w:rFonts w:ascii="Times New Roman" w:hAnsi="Times New Roman"/>
                <w:sz w:val="24"/>
              </w:rPr>
            </w:pPr>
            <w:r>
              <w:rPr>
                <w:rFonts w:ascii="Times New Roman" w:hAnsi="Times New Roman"/>
                <w:sz w:val="24"/>
              </w:rPr>
              <w:t>1026</w:t>
            </w:r>
            <w:r>
              <w:rPr>
                <w:rFonts w:ascii="Times New Roman" w:hAnsi="Times New Roman"/>
                <w:spacing w:val="-10"/>
                <w:sz w:val="24"/>
              </w:rPr>
              <w:t xml:space="preserve"> </w:t>
            </w:r>
            <w:r>
              <w:rPr>
                <w:rFonts w:ascii="Times New Roman" w:hAnsi="Times New Roman"/>
                <w:sz w:val="24"/>
              </w:rPr>
              <w:t>ODRŽAVANJE</w:t>
            </w:r>
            <w:r>
              <w:rPr>
                <w:rFonts w:ascii="Times New Roman" w:hAnsi="Times New Roman"/>
                <w:spacing w:val="-9"/>
                <w:sz w:val="24"/>
              </w:rPr>
              <w:t xml:space="preserve"> </w:t>
            </w:r>
            <w:r>
              <w:rPr>
                <w:rFonts w:ascii="Times New Roman" w:hAnsi="Times New Roman"/>
                <w:sz w:val="24"/>
              </w:rPr>
              <w:t>I</w:t>
            </w:r>
            <w:r>
              <w:rPr>
                <w:rFonts w:ascii="Times New Roman" w:hAnsi="Times New Roman"/>
                <w:spacing w:val="-11"/>
                <w:sz w:val="24"/>
              </w:rPr>
              <w:t xml:space="preserve"> </w:t>
            </w:r>
            <w:r>
              <w:rPr>
                <w:rFonts w:ascii="Times New Roman" w:hAnsi="Times New Roman"/>
                <w:sz w:val="24"/>
              </w:rPr>
              <w:t>IZGRADNJA</w:t>
            </w:r>
            <w:r>
              <w:rPr>
                <w:rFonts w:ascii="Times New Roman" w:hAnsi="Times New Roman"/>
                <w:spacing w:val="-11"/>
                <w:sz w:val="24"/>
              </w:rPr>
              <w:t xml:space="preserve"> </w:t>
            </w:r>
            <w:r>
              <w:rPr>
                <w:rFonts w:ascii="Times New Roman" w:hAnsi="Times New Roman"/>
                <w:sz w:val="24"/>
              </w:rPr>
              <w:t xml:space="preserve">SPORTSKIH </w:t>
            </w:r>
            <w:r>
              <w:rPr>
                <w:rFonts w:ascii="Times New Roman" w:hAnsi="Times New Roman"/>
                <w:spacing w:val="-2"/>
                <w:sz w:val="24"/>
              </w:rPr>
              <w:t>OBJEKATA</w:t>
            </w:r>
          </w:p>
          <w:p w14:paraId="2B00D1EB" w14:textId="77777777" w:rsidR="007374B6" w:rsidRDefault="00000000">
            <w:pPr>
              <w:pStyle w:val="TableParagraph"/>
              <w:spacing w:before="0" w:line="257" w:lineRule="exact"/>
              <w:ind w:left="109"/>
              <w:rPr>
                <w:rFonts w:ascii="Times New Roman" w:hAnsi="Times New Roman"/>
                <w:sz w:val="24"/>
              </w:rPr>
            </w:pPr>
            <w:r>
              <w:rPr>
                <w:rFonts w:ascii="Times New Roman" w:hAnsi="Times New Roman"/>
                <w:sz w:val="24"/>
              </w:rPr>
              <w:t>UPRAVA:</w:t>
            </w:r>
            <w:r>
              <w:rPr>
                <w:rFonts w:ascii="Times New Roman" w:hAnsi="Times New Roman"/>
                <w:spacing w:val="-2"/>
                <w:sz w:val="24"/>
              </w:rPr>
              <w:t xml:space="preserve"> </w:t>
            </w:r>
            <w:r>
              <w:rPr>
                <w:rFonts w:ascii="Times New Roman" w:hAnsi="Times New Roman"/>
                <w:sz w:val="24"/>
              </w:rPr>
              <w:t>0000</w:t>
            </w:r>
            <w:r>
              <w:rPr>
                <w:rFonts w:ascii="Times New Roman" w:hAnsi="Times New Roman"/>
                <w:spacing w:val="-2"/>
                <w:sz w:val="24"/>
              </w:rPr>
              <w:t xml:space="preserve"> </w:t>
            </w:r>
            <w:r>
              <w:rPr>
                <w:rFonts w:ascii="Times New Roman" w:hAnsi="Times New Roman"/>
                <w:sz w:val="24"/>
              </w:rPr>
              <w:t>GRAD</w:t>
            </w:r>
            <w:r>
              <w:rPr>
                <w:rFonts w:ascii="Times New Roman" w:hAnsi="Times New Roman"/>
                <w:spacing w:val="-2"/>
                <w:sz w:val="24"/>
              </w:rPr>
              <w:t xml:space="preserve"> ŠIBENIK</w:t>
            </w:r>
          </w:p>
        </w:tc>
      </w:tr>
      <w:tr w:rsidR="007374B6" w14:paraId="55DA6512" w14:textId="77777777">
        <w:trPr>
          <w:trHeight w:val="328"/>
        </w:trPr>
        <w:tc>
          <w:tcPr>
            <w:tcW w:w="3503" w:type="dxa"/>
          </w:tcPr>
          <w:p w14:paraId="6A4197F4"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716F4C98"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0810</w:t>
            </w:r>
            <w:r>
              <w:rPr>
                <w:rFonts w:ascii="Times New Roman" w:hAnsi="Times New Roman"/>
                <w:spacing w:val="-1"/>
                <w:sz w:val="24"/>
              </w:rPr>
              <w:t xml:space="preserve"> </w:t>
            </w:r>
            <w:r>
              <w:rPr>
                <w:rFonts w:ascii="Times New Roman" w:hAnsi="Times New Roman"/>
                <w:sz w:val="24"/>
              </w:rPr>
              <w:t>Službe</w:t>
            </w:r>
            <w:r>
              <w:rPr>
                <w:rFonts w:ascii="Times New Roman" w:hAnsi="Times New Roman"/>
                <w:spacing w:val="-3"/>
                <w:sz w:val="24"/>
              </w:rPr>
              <w:t xml:space="preserve"> </w:t>
            </w:r>
            <w:r>
              <w:rPr>
                <w:rFonts w:ascii="Times New Roman" w:hAnsi="Times New Roman"/>
                <w:sz w:val="24"/>
              </w:rPr>
              <w:t>rekreacije</w:t>
            </w:r>
            <w:r>
              <w:rPr>
                <w:rFonts w:ascii="Times New Roman" w:hAnsi="Times New Roman"/>
                <w:spacing w:val="-2"/>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pacing w:val="-2"/>
                <w:sz w:val="24"/>
              </w:rPr>
              <w:t>sporta</w:t>
            </w:r>
          </w:p>
        </w:tc>
      </w:tr>
      <w:tr w:rsidR="007374B6" w14:paraId="59F6DB0F" w14:textId="77777777">
        <w:trPr>
          <w:trHeight w:val="604"/>
        </w:trPr>
        <w:tc>
          <w:tcPr>
            <w:tcW w:w="3503" w:type="dxa"/>
          </w:tcPr>
          <w:p w14:paraId="36643523"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3D575223" w14:textId="77777777" w:rsidR="007374B6" w:rsidRDefault="00000000">
            <w:pPr>
              <w:pStyle w:val="TableParagraph"/>
              <w:spacing w:before="51"/>
              <w:ind w:left="109"/>
              <w:rPr>
                <w:rFonts w:ascii="Times New Roman"/>
                <w:sz w:val="24"/>
              </w:rPr>
            </w:pPr>
            <w:r>
              <w:rPr>
                <w:rFonts w:ascii="Times New Roman"/>
                <w:sz w:val="24"/>
              </w:rPr>
              <w:t>K102604</w:t>
            </w:r>
            <w:r>
              <w:rPr>
                <w:rFonts w:ascii="Times New Roman"/>
                <w:spacing w:val="-4"/>
                <w:sz w:val="24"/>
              </w:rPr>
              <w:t xml:space="preserve"> </w:t>
            </w:r>
            <w:r>
              <w:rPr>
                <w:rFonts w:ascii="Times New Roman"/>
                <w:sz w:val="24"/>
              </w:rPr>
              <w:t>Sportsko-rekreacijska</w:t>
            </w:r>
            <w:r>
              <w:rPr>
                <w:rFonts w:ascii="Times New Roman"/>
                <w:spacing w:val="-2"/>
                <w:sz w:val="24"/>
              </w:rPr>
              <w:t xml:space="preserve"> </w:t>
            </w:r>
            <w:r>
              <w:rPr>
                <w:rFonts w:ascii="Times New Roman"/>
                <w:sz w:val="24"/>
              </w:rPr>
              <w:t>zona</w:t>
            </w:r>
            <w:r>
              <w:rPr>
                <w:rFonts w:ascii="Times New Roman"/>
                <w:spacing w:val="-2"/>
                <w:sz w:val="24"/>
              </w:rPr>
              <w:t xml:space="preserve"> Jamnjak</w:t>
            </w:r>
          </w:p>
        </w:tc>
      </w:tr>
      <w:tr w:rsidR="007374B6" w14:paraId="1239442D" w14:textId="77777777">
        <w:trPr>
          <w:trHeight w:val="1708"/>
        </w:trPr>
        <w:tc>
          <w:tcPr>
            <w:tcW w:w="3503" w:type="dxa"/>
          </w:tcPr>
          <w:p w14:paraId="6E3EC030"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785FE74C" w14:textId="77777777" w:rsidR="007374B6" w:rsidRDefault="00000000">
            <w:pPr>
              <w:pStyle w:val="TableParagraph"/>
              <w:spacing w:before="51"/>
              <w:ind w:left="109" w:right="42"/>
              <w:jc w:val="both"/>
              <w:rPr>
                <w:rFonts w:ascii="Times New Roman" w:hAnsi="Times New Roman"/>
                <w:sz w:val="24"/>
              </w:rPr>
            </w:pPr>
            <w:r>
              <w:rPr>
                <w:rFonts w:ascii="Times New Roman" w:hAnsi="Times New Roman"/>
                <w:sz w:val="24"/>
              </w:rPr>
              <w:t>Izgradnja i osiguravanje sportske infrastrukture usmjerenih razvoju većeg broja sportskih sadržaja, poticanje na vježbanje i bavljenje</w:t>
            </w:r>
            <w:r>
              <w:rPr>
                <w:rFonts w:ascii="Times New Roman" w:hAnsi="Times New Roman"/>
                <w:spacing w:val="-14"/>
                <w:sz w:val="24"/>
              </w:rPr>
              <w:t xml:space="preserve"> </w:t>
            </w:r>
            <w:r>
              <w:rPr>
                <w:rFonts w:ascii="Times New Roman" w:hAnsi="Times New Roman"/>
                <w:sz w:val="24"/>
              </w:rPr>
              <w:t>sportskim</w:t>
            </w:r>
            <w:r>
              <w:rPr>
                <w:rFonts w:ascii="Times New Roman" w:hAnsi="Times New Roman"/>
                <w:spacing w:val="-13"/>
                <w:sz w:val="24"/>
              </w:rPr>
              <w:t xml:space="preserve"> </w:t>
            </w:r>
            <w:r>
              <w:rPr>
                <w:rFonts w:ascii="Times New Roman" w:hAnsi="Times New Roman"/>
                <w:sz w:val="24"/>
              </w:rPr>
              <w:t>aktivnostima</w:t>
            </w:r>
            <w:r>
              <w:rPr>
                <w:rFonts w:ascii="Times New Roman" w:hAnsi="Times New Roman"/>
                <w:spacing w:val="-15"/>
                <w:sz w:val="24"/>
              </w:rPr>
              <w:t xml:space="preserve"> </w:t>
            </w:r>
            <w:r>
              <w:rPr>
                <w:rFonts w:ascii="Times New Roman" w:hAnsi="Times New Roman"/>
                <w:sz w:val="24"/>
              </w:rPr>
              <w:t>većeg</w:t>
            </w:r>
            <w:r>
              <w:rPr>
                <w:rFonts w:ascii="Times New Roman" w:hAnsi="Times New Roman"/>
                <w:spacing w:val="-14"/>
                <w:sz w:val="24"/>
              </w:rPr>
              <w:t xml:space="preserve"> </w:t>
            </w:r>
            <w:r>
              <w:rPr>
                <w:rFonts w:ascii="Times New Roman" w:hAnsi="Times New Roman"/>
                <w:sz w:val="24"/>
              </w:rPr>
              <w:t>broja</w:t>
            </w:r>
            <w:r>
              <w:rPr>
                <w:rFonts w:ascii="Times New Roman" w:hAnsi="Times New Roman"/>
                <w:spacing w:val="-15"/>
                <w:sz w:val="24"/>
              </w:rPr>
              <w:t xml:space="preserve"> </w:t>
            </w:r>
            <w:r>
              <w:rPr>
                <w:rFonts w:ascii="Times New Roman" w:hAnsi="Times New Roman"/>
                <w:sz w:val="24"/>
              </w:rPr>
              <w:t>korisnika;</w:t>
            </w:r>
            <w:r>
              <w:rPr>
                <w:rFonts w:ascii="Times New Roman" w:hAnsi="Times New Roman"/>
                <w:spacing w:val="-14"/>
                <w:sz w:val="24"/>
              </w:rPr>
              <w:t xml:space="preserve"> </w:t>
            </w:r>
            <w:r>
              <w:rPr>
                <w:rFonts w:ascii="Times New Roman" w:hAnsi="Times New Roman"/>
                <w:sz w:val="24"/>
              </w:rPr>
              <w:t>stvaranje kvalitetnijih uvjeta za održavanje sportskih i rekreativnih aktivnosti,</w:t>
            </w:r>
            <w:r>
              <w:rPr>
                <w:rFonts w:ascii="Times New Roman" w:hAnsi="Times New Roman"/>
                <w:spacing w:val="-15"/>
                <w:sz w:val="24"/>
              </w:rPr>
              <w:t xml:space="preserve"> </w:t>
            </w:r>
            <w:r>
              <w:rPr>
                <w:rFonts w:ascii="Times New Roman" w:hAnsi="Times New Roman"/>
                <w:sz w:val="24"/>
              </w:rPr>
              <w:t>podizanje</w:t>
            </w:r>
            <w:r>
              <w:rPr>
                <w:rFonts w:ascii="Times New Roman" w:hAnsi="Times New Roman"/>
                <w:spacing w:val="-14"/>
                <w:sz w:val="24"/>
              </w:rPr>
              <w:t xml:space="preserve"> </w:t>
            </w:r>
            <w:r>
              <w:rPr>
                <w:rFonts w:ascii="Times New Roman" w:hAnsi="Times New Roman"/>
                <w:sz w:val="24"/>
              </w:rPr>
              <w:t>standarda</w:t>
            </w:r>
            <w:r>
              <w:rPr>
                <w:rFonts w:ascii="Times New Roman" w:hAnsi="Times New Roman"/>
                <w:spacing w:val="-14"/>
                <w:sz w:val="24"/>
              </w:rPr>
              <w:t xml:space="preserve"> </w:t>
            </w:r>
            <w:r>
              <w:rPr>
                <w:rFonts w:ascii="Times New Roman" w:hAnsi="Times New Roman"/>
                <w:sz w:val="24"/>
              </w:rPr>
              <w:t>za</w:t>
            </w:r>
            <w:r>
              <w:rPr>
                <w:rFonts w:ascii="Times New Roman" w:hAnsi="Times New Roman"/>
                <w:spacing w:val="-14"/>
                <w:sz w:val="24"/>
              </w:rPr>
              <w:t xml:space="preserve"> </w:t>
            </w:r>
            <w:r>
              <w:rPr>
                <w:rFonts w:ascii="Times New Roman" w:hAnsi="Times New Roman"/>
                <w:sz w:val="24"/>
              </w:rPr>
              <w:t>održavanje</w:t>
            </w:r>
            <w:r>
              <w:rPr>
                <w:rFonts w:ascii="Times New Roman" w:hAnsi="Times New Roman"/>
                <w:spacing w:val="-14"/>
                <w:sz w:val="24"/>
              </w:rPr>
              <w:t xml:space="preserve"> </w:t>
            </w:r>
            <w:r>
              <w:rPr>
                <w:rFonts w:ascii="Times New Roman" w:hAnsi="Times New Roman"/>
                <w:sz w:val="24"/>
              </w:rPr>
              <w:t>sportskih</w:t>
            </w:r>
            <w:r>
              <w:rPr>
                <w:rFonts w:ascii="Times New Roman" w:hAnsi="Times New Roman"/>
                <w:spacing w:val="-12"/>
                <w:sz w:val="24"/>
              </w:rPr>
              <w:t xml:space="preserve"> </w:t>
            </w:r>
            <w:r>
              <w:rPr>
                <w:rFonts w:ascii="Times New Roman" w:hAnsi="Times New Roman"/>
                <w:spacing w:val="-2"/>
                <w:sz w:val="24"/>
              </w:rPr>
              <w:t>natjecanja</w:t>
            </w:r>
          </w:p>
        </w:tc>
      </w:tr>
      <w:tr w:rsidR="007374B6" w14:paraId="464032C3" w14:textId="77777777">
        <w:trPr>
          <w:trHeight w:val="606"/>
        </w:trPr>
        <w:tc>
          <w:tcPr>
            <w:tcW w:w="3503" w:type="dxa"/>
          </w:tcPr>
          <w:p w14:paraId="39F925AD" w14:textId="77777777" w:rsidR="007374B6" w:rsidRDefault="00000000">
            <w:pPr>
              <w:pStyle w:val="TableParagraph"/>
              <w:spacing w:before="54"/>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26272196" w14:textId="77777777" w:rsidR="007374B6" w:rsidRDefault="00000000">
            <w:pPr>
              <w:pStyle w:val="TableParagraph"/>
              <w:spacing w:before="35" w:line="270" w:lineRule="atLeast"/>
              <w:ind w:left="109"/>
              <w:rPr>
                <w:rFonts w:ascii="Times New Roman" w:hAnsi="Times New Roman"/>
                <w:sz w:val="24"/>
              </w:rPr>
            </w:pPr>
            <w:r>
              <w:rPr>
                <w:rFonts w:ascii="Times New Roman" w:hAnsi="Times New Roman"/>
                <w:sz w:val="24"/>
              </w:rPr>
              <w:t>Razvoj sportske infrastrukture, povećanje broja korisnika novih sportskih sadržaja</w:t>
            </w:r>
          </w:p>
        </w:tc>
      </w:tr>
      <w:tr w:rsidR="007374B6" w14:paraId="38686788" w14:textId="77777777">
        <w:trPr>
          <w:trHeight w:val="1156"/>
        </w:trPr>
        <w:tc>
          <w:tcPr>
            <w:tcW w:w="3503" w:type="dxa"/>
          </w:tcPr>
          <w:p w14:paraId="27E83051"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1192663A" w14:textId="77777777" w:rsidR="007374B6" w:rsidRDefault="00000000">
            <w:pPr>
              <w:pStyle w:val="TableParagraph"/>
              <w:spacing w:before="51"/>
              <w:ind w:left="109" w:right="44"/>
              <w:jc w:val="both"/>
              <w:rPr>
                <w:rFonts w:ascii="Times New Roman" w:hAnsi="Times New Roman"/>
                <w:sz w:val="24"/>
              </w:rPr>
            </w:pPr>
            <w:r>
              <w:rPr>
                <w:rFonts w:ascii="Times New Roman" w:hAnsi="Times New Roman"/>
                <w:sz w:val="24"/>
              </w:rPr>
              <w:t>U ovoj aktivnosti iskazano je smanjenje iznosa za 400.000,00 EUR zbog tehničke pogreške prilikom planiranja godišnjeg iznosa ove stavke.</w:t>
            </w:r>
          </w:p>
        </w:tc>
      </w:tr>
      <w:tr w:rsidR="007374B6" w14:paraId="1E46CA88" w14:textId="77777777">
        <w:trPr>
          <w:trHeight w:val="1156"/>
        </w:trPr>
        <w:tc>
          <w:tcPr>
            <w:tcW w:w="3503" w:type="dxa"/>
          </w:tcPr>
          <w:p w14:paraId="1858A98B" w14:textId="77777777" w:rsidR="007374B6" w:rsidRDefault="00000000">
            <w:pPr>
              <w:pStyle w:val="TableParagraph"/>
              <w:spacing w:before="51"/>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1C6D0ADF" w14:textId="77777777" w:rsidR="007374B6" w:rsidRDefault="00000000">
            <w:pPr>
              <w:pStyle w:val="TableParagraph"/>
              <w:spacing w:before="51"/>
              <w:ind w:left="109" w:right="1189"/>
              <w:rPr>
                <w:rFonts w:ascii="Times New Roman" w:hAnsi="Times New Roman"/>
                <w:sz w:val="24"/>
              </w:rPr>
            </w:pPr>
            <w:r>
              <w:rPr>
                <w:rFonts w:ascii="Times New Roman" w:hAnsi="Times New Roman"/>
                <w:sz w:val="24"/>
              </w:rPr>
              <w:t>Uprava: 0006 JU ŠPORTSKI OBJEKTI ŠIBENIK 1026</w:t>
            </w:r>
            <w:r>
              <w:rPr>
                <w:rFonts w:ascii="Times New Roman" w:hAnsi="Times New Roman"/>
                <w:spacing w:val="-10"/>
                <w:sz w:val="24"/>
              </w:rPr>
              <w:t xml:space="preserve"> </w:t>
            </w:r>
            <w:r>
              <w:rPr>
                <w:rFonts w:ascii="Times New Roman" w:hAnsi="Times New Roman"/>
                <w:sz w:val="24"/>
              </w:rPr>
              <w:t>ODRŽAVANJE</w:t>
            </w:r>
            <w:r>
              <w:rPr>
                <w:rFonts w:ascii="Times New Roman" w:hAnsi="Times New Roman"/>
                <w:spacing w:val="-9"/>
                <w:sz w:val="24"/>
              </w:rPr>
              <w:t xml:space="preserve"> </w:t>
            </w:r>
            <w:r>
              <w:rPr>
                <w:rFonts w:ascii="Times New Roman" w:hAnsi="Times New Roman"/>
                <w:sz w:val="24"/>
              </w:rPr>
              <w:t>I</w:t>
            </w:r>
            <w:r>
              <w:rPr>
                <w:rFonts w:ascii="Times New Roman" w:hAnsi="Times New Roman"/>
                <w:spacing w:val="-11"/>
                <w:sz w:val="24"/>
              </w:rPr>
              <w:t xml:space="preserve"> </w:t>
            </w:r>
            <w:r>
              <w:rPr>
                <w:rFonts w:ascii="Times New Roman" w:hAnsi="Times New Roman"/>
                <w:sz w:val="24"/>
              </w:rPr>
              <w:t>IZGRADNJA</w:t>
            </w:r>
            <w:r>
              <w:rPr>
                <w:rFonts w:ascii="Times New Roman" w:hAnsi="Times New Roman"/>
                <w:spacing w:val="-11"/>
                <w:sz w:val="24"/>
              </w:rPr>
              <w:t xml:space="preserve"> </w:t>
            </w:r>
            <w:r>
              <w:rPr>
                <w:rFonts w:ascii="Times New Roman" w:hAnsi="Times New Roman"/>
                <w:sz w:val="24"/>
              </w:rPr>
              <w:t xml:space="preserve">SPORTSKIH </w:t>
            </w:r>
            <w:r>
              <w:rPr>
                <w:rFonts w:ascii="Times New Roman" w:hAnsi="Times New Roman"/>
                <w:spacing w:val="-2"/>
                <w:sz w:val="24"/>
              </w:rPr>
              <w:t>OBJEKATA</w:t>
            </w:r>
          </w:p>
        </w:tc>
      </w:tr>
      <w:tr w:rsidR="007374B6" w14:paraId="70E9A136" w14:textId="77777777">
        <w:trPr>
          <w:trHeight w:val="328"/>
        </w:trPr>
        <w:tc>
          <w:tcPr>
            <w:tcW w:w="3503" w:type="dxa"/>
          </w:tcPr>
          <w:p w14:paraId="1CD47BC1"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1E9C655F"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0810</w:t>
            </w:r>
            <w:r>
              <w:rPr>
                <w:rFonts w:ascii="Times New Roman" w:hAnsi="Times New Roman"/>
                <w:spacing w:val="-1"/>
                <w:sz w:val="24"/>
              </w:rPr>
              <w:t xml:space="preserve"> </w:t>
            </w:r>
            <w:r>
              <w:rPr>
                <w:rFonts w:ascii="Times New Roman" w:hAnsi="Times New Roman"/>
                <w:sz w:val="24"/>
              </w:rPr>
              <w:t>Službe</w:t>
            </w:r>
            <w:r>
              <w:rPr>
                <w:rFonts w:ascii="Times New Roman" w:hAnsi="Times New Roman"/>
                <w:spacing w:val="-3"/>
                <w:sz w:val="24"/>
              </w:rPr>
              <w:t xml:space="preserve"> </w:t>
            </w:r>
            <w:r>
              <w:rPr>
                <w:rFonts w:ascii="Times New Roman" w:hAnsi="Times New Roman"/>
                <w:sz w:val="24"/>
              </w:rPr>
              <w:t>rekreacije</w:t>
            </w:r>
            <w:r>
              <w:rPr>
                <w:rFonts w:ascii="Times New Roman" w:hAnsi="Times New Roman"/>
                <w:spacing w:val="-2"/>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pacing w:val="-2"/>
                <w:sz w:val="24"/>
              </w:rPr>
              <w:t>sporta</w:t>
            </w:r>
          </w:p>
        </w:tc>
      </w:tr>
      <w:tr w:rsidR="007374B6" w14:paraId="271F7840" w14:textId="77777777">
        <w:trPr>
          <w:trHeight w:val="688"/>
        </w:trPr>
        <w:tc>
          <w:tcPr>
            <w:tcW w:w="3503" w:type="dxa"/>
          </w:tcPr>
          <w:p w14:paraId="4DDA7B32"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51B4FA44" w14:textId="77777777" w:rsidR="007374B6" w:rsidRDefault="00000000">
            <w:pPr>
              <w:pStyle w:val="TableParagraph"/>
              <w:spacing w:before="51"/>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sportu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 xml:space="preserve">broj </w:t>
            </w:r>
            <w:r>
              <w:rPr>
                <w:rFonts w:ascii="Times New Roman" w:hAnsi="Times New Roman"/>
                <w:spacing w:val="-2"/>
                <w:sz w:val="24"/>
              </w:rPr>
              <w:t>141/22);</w:t>
            </w:r>
          </w:p>
          <w:p w14:paraId="26F1D906" w14:textId="77777777" w:rsidR="007374B6" w:rsidRDefault="00000000">
            <w:pPr>
              <w:pStyle w:val="TableParagraph"/>
              <w:spacing w:before="44"/>
              <w:ind w:left="109"/>
              <w:rPr>
                <w:rFonts w:ascii="Times New Roman" w:hAnsi="Times New Roman"/>
                <w:sz w:val="24"/>
              </w:rPr>
            </w:pPr>
            <w:r>
              <w:rPr>
                <w:rFonts w:ascii="Times New Roman" w:hAnsi="Times New Roman"/>
                <w:sz w:val="24"/>
              </w:rPr>
              <w:t>Zakon</w:t>
            </w:r>
            <w:r>
              <w:rPr>
                <w:rFonts w:ascii="Times New Roman" w:hAnsi="Times New Roman"/>
                <w:spacing w:val="-3"/>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proračunu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 xml:space="preserve">broj </w:t>
            </w:r>
            <w:r>
              <w:rPr>
                <w:rFonts w:ascii="Times New Roman" w:hAnsi="Times New Roman"/>
                <w:spacing w:val="-2"/>
                <w:sz w:val="24"/>
              </w:rPr>
              <w:t>144/21);</w:t>
            </w:r>
          </w:p>
        </w:tc>
      </w:tr>
    </w:tbl>
    <w:p w14:paraId="7D54E425" w14:textId="77777777" w:rsidR="007374B6" w:rsidRDefault="007374B6">
      <w:pPr>
        <w:pStyle w:val="TableParagraph"/>
        <w:rPr>
          <w:rFonts w:ascii="Times New Roman" w:hAnsi="Times New Roman"/>
          <w:sz w:val="24"/>
        </w:rPr>
        <w:sectPr w:rsidR="007374B6">
          <w:headerReference w:type="default" r:id="rId77"/>
          <w:footerReference w:type="default" r:id="rId78"/>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72C1BAB2" w14:textId="77777777">
        <w:trPr>
          <w:trHeight w:val="2152"/>
        </w:trPr>
        <w:tc>
          <w:tcPr>
            <w:tcW w:w="3503" w:type="dxa"/>
          </w:tcPr>
          <w:p w14:paraId="3CC168C9" w14:textId="77777777" w:rsidR="007374B6" w:rsidRDefault="007374B6">
            <w:pPr>
              <w:pStyle w:val="TableParagraph"/>
              <w:spacing w:before="0"/>
              <w:rPr>
                <w:rFonts w:ascii="Times New Roman"/>
                <w:sz w:val="24"/>
              </w:rPr>
            </w:pPr>
          </w:p>
        </w:tc>
        <w:tc>
          <w:tcPr>
            <w:tcW w:w="6426" w:type="dxa"/>
          </w:tcPr>
          <w:p w14:paraId="62DDBEE9" w14:textId="77777777" w:rsidR="007374B6" w:rsidRDefault="00000000">
            <w:pPr>
              <w:pStyle w:val="TableParagraph"/>
              <w:spacing w:before="54"/>
              <w:ind w:left="109" w:right="46"/>
              <w:rPr>
                <w:rFonts w:ascii="Times New Roman" w:hAnsi="Times New Roman"/>
                <w:sz w:val="24"/>
              </w:rPr>
            </w:pPr>
            <w:r>
              <w:rPr>
                <w:rFonts w:ascii="Times New Roman" w:hAnsi="Times New Roman"/>
                <w:sz w:val="24"/>
              </w:rPr>
              <w:t>Zakon</w:t>
            </w:r>
            <w:r>
              <w:rPr>
                <w:rFonts w:ascii="Times New Roman" w:hAnsi="Times New Roman"/>
                <w:spacing w:val="-5"/>
                <w:sz w:val="24"/>
              </w:rPr>
              <w:t xml:space="preserve"> </w:t>
            </w:r>
            <w:r>
              <w:rPr>
                <w:rFonts w:ascii="Times New Roman" w:hAnsi="Times New Roman"/>
                <w:sz w:val="24"/>
              </w:rPr>
              <w:t>o</w:t>
            </w:r>
            <w:r>
              <w:rPr>
                <w:rFonts w:ascii="Times New Roman" w:hAnsi="Times New Roman"/>
                <w:spacing w:val="-5"/>
                <w:sz w:val="24"/>
              </w:rPr>
              <w:t xml:space="preserve"> </w:t>
            </w:r>
            <w:r>
              <w:rPr>
                <w:rFonts w:ascii="Times New Roman" w:hAnsi="Times New Roman"/>
                <w:sz w:val="24"/>
              </w:rPr>
              <w:t>ustanovama</w:t>
            </w:r>
            <w:r>
              <w:rPr>
                <w:rFonts w:ascii="Times New Roman" w:hAnsi="Times New Roman"/>
                <w:spacing w:val="-5"/>
                <w:sz w:val="24"/>
              </w:rPr>
              <w:t xml:space="preserve"> </w:t>
            </w:r>
            <w:r>
              <w:rPr>
                <w:rFonts w:ascii="Times New Roman" w:hAnsi="Times New Roman"/>
                <w:sz w:val="24"/>
              </w:rPr>
              <w:t>(„Narodne</w:t>
            </w:r>
            <w:r>
              <w:rPr>
                <w:rFonts w:ascii="Times New Roman" w:hAnsi="Times New Roman"/>
                <w:spacing w:val="-7"/>
                <w:sz w:val="24"/>
              </w:rPr>
              <w:t xml:space="preserve"> </w:t>
            </w:r>
            <w:r>
              <w:rPr>
                <w:rFonts w:ascii="Times New Roman" w:hAnsi="Times New Roman"/>
                <w:sz w:val="24"/>
              </w:rPr>
              <w:t>novine“,</w:t>
            </w:r>
            <w:r>
              <w:rPr>
                <w:rFonts w:ascii="Times New Roman" w:hAnsi="Times New Roman"/>
                <w:spacing w:val="-5"/>
                <w:sz w:val="24"/>
              </w:rPr>
              <w:t xml:space="preserve"> </w:t>
            </w:r>
            <w:r>
              <w:rPr>
                <w:rFonts w:ascii="Times New Roman" w:hAnsi="Times New Roman"/>
                <w:sz w:val="24"/>
              </w:rPr>
              <w:t>broj</w:t>
            </w:r>
            <w:r>
              <w:rPr>
                <w:rFonts w:ascii="Times New Roman" w:hAnsi="Times New Roman"/>
                <w:spacing w:val="-5"/>
                <w:sz w:val="24"/>
              </w:rPr>
              <w:t xml:space="preserve"> </w:t>
            </w:r>
            <w:r>
              <w:rPr>
                <w:rFonts w:ascii="Times New Roman" w:hAnsi="Times New Roman"/>
                <w:sz w:val="24"/>
              </w:rPr>
              <w:t>76/93,</w:t>
            </w:r>
            <w:r>
              <w:rPr>
                <w:rFonts w:ascii="Times New Roman" w:hAnsi="Times New Roman"/>
                <w:spacing w:val="-5"/>
                <w:sz w:val="24"/>
              </w:rPr>
              <w:t xml:space="preserve"> </w:t>
            </w:r>
            <w:r>
              <w:rPr>
                <w:rFonts w:ascii="Times New Roman" w:hAnsi="Times New Roman"/>
                <w:sz w:val="24"/>
              </w:rPr>
              <w:t>29/97, 47/99, 35/08, 127/19 i 151/22);</w:t>
            </w:r>
          </w:p>
          <w:p w14:paraId="6FF1CCF4" w14:textId="77777777" w:rsidR="007374B6" w:rsidRDefault="00000000">
            <w:pPr>
              <w:pStyle w:val="TableParagraph"/>
              <w:spacing w:before="0" w:line="276" w:lineRule="auto"/>
              <w:ind w:left="109" w:right="434"/>
              <w:rPr>
                <w:rFonts w:ascii="Times New Roman" w:hAnsi="Times New Roman"/>
                <w:sz w:val="24"/>
              </w:rPr>
            </w:pPr>
            <w:r>
              <w:rPr>
                <w:rFonts w:ascii="Times New Roman" w:hAnsi="Times New Roman"/>
                <w:sz w:val="24"/>
              </w:rPr>
              <w:t>Proračun Grada Šibenika za 2026. i projekcija za 2027. i 2028.</w:t>
            </w:r>
            <w:r>
              <w:rPr>
                <w:rFonts w:ascii="Times New Roman" w:hAnsi="Times New Roman"/>
                <w:spacing w:val="-6"/>
                <w:sz w:val="24"/>
              </w:rPr>
              <w:t xml:space="preserve"> </w:t>
            </w:r>
            <w:r>
              <w:rPr>
                <w:rFonts w:ascii="Times New Roman" w:hAnsi="Times New Roman"/>
                <w:sz w:val="24"/>
              </w:rPr>
              <w:t>godinu</w:t>
            </w:r>
            <w:r>
              <w:rPr>
                <w:rFonts w:ascii="Times New Roman" w:hAnsi="Times New Roman"/>
                <w:spacing w:val="-6"/>
                <w:sz w:val="24"/>
              </w:rPr>
              <w:t xml:space="preserve"> </w:t>
            </w:r>
            <w:r>
              <w:rPr>
                <w:rFonts w:ascii="Times New Roman" w:hAnsi="Times New Roman"/>
                <w:sz w:val="24"/>
              </w:rPr>
              <w:t>(Službeni</w:t>
            </w:r>
            <w:r>
              <w:rPr>
                <w:rFonts w:ascii="Times New Roman" w:hAnsi="Times New Roman"/>
                <w:spacing w:val="-6"/>
                <w:sz w:val="24"/>
              </w:rPr>
              <w:t xml:space="preserve"> </w:t>
            </w:r>
            <w:r>
              <w:rPr>
                <w:rFonts w:ascii="Times New Roman" w:hAnsi="Times New Roman"/>
                <w:sz w:val="24"/>
              </w:rPr>
              <w:t>glasnik</w:t>
            </w:r>
            <w:r>
              <w:rPr>
                <w:rFonts w:ascii="Times New Roman" w:hAnsi="Times New Roman"/>
                <w:spacing w:val="-6"/>
                <w:sz w:val="24"/>
              </w:rPr>
              <w:t xml:space="preserve"> </w:t>
            </w:r>
            <w:r>
              <w:rPr>
                <w:rFonts w:ascii="Times New Roman" w:hAnsi="Times New Roman"/>
                <w:sz w:val="24"/>
              </w:rPr>
              <w:t>Grada</w:t>
            </w:r>
            <w:r>
              <w:rPr>
                <w:rFonts w:ascii="Times New Roman" w:hAnsi="Times New Roman"/>
                <w:spacing w:val="-7"/>
                <w:sz w:val="24"/>
              </w:rPr>
              <w:t xml:space="preserve"> </w:t>
            </w:r>
            <w:r>
              <w:rPr>
                <w:rFonts w:ascii="Times New Roman" w:hAnsi="Times New Roman"/>
                <w:sz w:val="24"/>
              </w:rPr>
              <w:t>Šibenika,</w:t>
            </w:r>
            <w:r>
              <w:rPr>
                <w:rFonts w:ascii="Times New Roman" w:hAnsi="Times New Roman"/>
                <w:spacing w:val="-6"/>
                <w:sz w:val="24"/>
              </w:rPr>
              <w:t xml:space="preserve"> </w:t>
            </w:r>
            <w:r>
              <w:rPr>
                <w:rFonts w:ascii="Times New Roman" w:hAnsi="Times New Roman"/>
                <w:sz w:val="24"/>
              </w:rPr>
              <w:t>broj</w:t>
            </w:r>
            <w:r>
              <w:rPr>
                <w:rFonts w:ascii="Times New Roman" w:hAnsi="Times New Roman"/>
                <w:spacing w:val="-6"/>
                <w:sz w:val="24"/>
              </w:rPr>
              <w:t xml:space="preserve"> </w:t>
            </w:r>
            <w:r>
              <w:rPr>
                <w:rFonts w:ascii="Times New Roman" w:hAnsi="Times New Roman"/>
                <w:sz w:val="24"/>
              </w:rPr>
              <w:t>13/25);</w:t>
            </w:r>
          </w:p>
          <w:p w14:paraId="2A50A474" w14:textId="77777777" w:rsidR="007374B6" w:rsidRDefault="00000000">
            <w:pPr>
              <w:pStyle w:val="TableParagraph"/>
              <w:spacing w:before="0" w:line="276" w:lineRule="auto"/>
              <w:ind w:left="109"/>
              <w:rPr>
                <w:rFonts w:ascii="Times New Roman" w:hAnsi="Times New Roman"/>
                <w:sz w:val="24"/>
              </w:rPr>
            </w:pPr>
            <w:r>
              <w:rPr>
                <w:rFonts w:ascii="Times New Roman" w:hAnsi="Times New Roman"/>
                <w:sz w:val="24"/>
              </w:rPr>
              <w:t>Program</w:t>
            </w:r>
            <w:r>
              <w:rPr>
                <w:rFonts w:ascii="Times New Roman" w:hAnsi="Times New Roman"/>
                <w:spacing w:val="-5"/>
                <w:sz w:val="24"/>
              </w:rPr>
              <w:t xml:space="preserve"> </w:t>
            </w:r>
            <w:r>
              <w:rPr>
                <w:rFonts w:ascii="Times New Roman" w:hAnsi="Times New Roman"/>
                <w:sz w:val="24"/>
              </w:rPr>
              <w:t>javnih</w:t>
            </w:r>
            <w:r>
              <w:rPr>
                <w:rFonts w:ascii="Times New Roman" w:hAnsi="Times New Roman"/>
                <w:spacing w:val="-5"/>
                <w:sz w:val="24"/>
              </w:rPr>
              <w:t xml:space="preserve"> </w:t>
            </w:r>
            <w:r>
              <w:rPr>
                <w:rFonts w:ascii="Times New Roman" w:hAnsi="Times New Roman"/>
                <w:sz w:val="24"/>
              </w:rPr>
              <w:t>potreba</w:t>
            </w:r>
            <w:r>
              <w:rPr>
                <w:rFonts w:ascii="Times New Roman" w:hAnsi="Times New Roman"/>
                <w:spacing w:val="-6"/>
                <w:sz w:val="24"/>
              </w:rPr>
              <w:t xml:space="preserve"> </w:t>
            </w:r>
            <w:r>
              <w:rPr>
                <w:rFonts w:ascii="Times New Roman" w:hAnsi="Times New Roman"/>
                <w:sz w:val="24"/>
              </w:rPr>
              <w:t>u</w:t>
            </w:r>
            <w:r>
              <w:rPr>
                <w:rFonts w:ascii="Times New Roman" w:hAnsi="Times New Roman"/>
                <w:spacing w:val="-3"/>
                <w:sz w:val="24"/>
              </w:rPr>
              <w:t xml:space="preserve"> </w:t>
            </w:r>
            <w:r>
              <w:rPr>
                <w:rFonts w:ascii="Times New Roman" w:hAnsi="Times New Roman"/>
                <w:sz w:val="24"/>
              </w:rPr>
              <w:t>sportu</w:t>
            </w:r>
            <w:r>
              <w:rPr>
                <w:rFonts w:ascii="Times New Roman" w:hAnsi="Times New Roman"/>
                <w:spacing w:val="-5"/>
                <w:sz w:val="24"/>
              </w:rPr>
              <w:t xml:space="preserve"> </w:t>
            </w:r>
            <w:r>
              <w:rPr>
                <w:rFonts w:ascii="Times New Roman" w:hAnsi="Times New Roman"/>
                <w:sz w:val="24"/>
              </w:rPr>
              <w:t>Grada</w:t>
            </w:r>
            <w:r>
              <w:rPr>
                <w:rFonts w:ascii="Times New Roman" w:hAnsi="Times New Roman"/>
                <w:spacing w:val="-6"/>
                <w:sz w:val="24"/>
              </w:rPr>
              <w:t xml:space="preserve"> </w:t>
            </w:r>
            <w:r>
              <w:rPr>
                <w:rFonts w:ascii="Times New Roman" w:hAnsi="Times New Roman"/>
                <w:sz w:val="24"/>
              </w:rPr>
              <w:t>Šibenika</w:t>
            </w:r>
            <w:r>
              <w:rPr>
                <w:rFonts w:ascii="Times New Roman" w:hAnsi="Times New Roman"/>
                <w:spacing w:val="-4"/>
                <w:sz w:val="24"/>
              </w:rPr>
              <w:t xml:space="preserve"> </w:t>
            </w:r>
            <w:r>
              <w:rPr>
                <w:rFonts w:ascii="Times New Roman" w:hAnsi="Times New Roman"/>
                <w:sz w:val="24"/>
              </w:rPr>
              <w:t>za</w:t>
            </w:r>
            <w:r>
              <w:rPr>
                <w:rFonts w:ascii="Times New Roman" w:hAnsi="Times New Roman"/>
                <w:spacing w:val="-6"/>
                <w:sz w:val="24"/>
              </w:rPr>
              <w:t xml:space="preserve"> </w:t>
            </w:r>
            <w:r>
              <w:rPr>
                <w:rFonts w:ascii="Times New Roman" w:hAnsi="Times New Roman"/>
                <w:sz w:val="24"/>
              </w:rPr>
              <w:t>2026.</w:t>
            </w:r>
            <w:r>
              <w:rPr>
                <w:rFonts w:ascii="Times New Roman" w:hAnsi="Times New Roman"/>
                <w:spacing w:val="-5"/>
                <w:sz w:val="24"/>
              </w:rPr>
              <w:t xml:space="preserve"> </w:t>
            </w:r>
            <w:r>
              <w:rPr>
                <w:rFonts w:ascii="Times New Roman" w:hAnsi="Times New Roman"/>
                <w:sz w:val="24"/>
              </w:rPr>
              <w:t>godinu (Službeni glasnik Grada Šibenika, broj 13/25)</w:t>
            </w:r>
          </w:p>
        </w:tc>
      </w:tr>
      <w:tr w:rsidR="007374B6" w14:paraId="05B029A9" w14:textId="77777777">
        <w:trPr>
          <w:trHeight w:val="604"/>
        </w:trPr>
        <w:tc>
          <w:tcPr>
            <w:tcW w:w="3503" w:type="dxa"/>
          </w:tcPr>
          <w:p w14:paraId="0D244696"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43B4AF26" w14:textId="77777777" w:rsidR="007374B6" w:rsidRDefault="00000000">
            <w:pPr>
              <w:pStyle w:val="TableParagraph"/>
              <w:spacing w:before="51"/>
              <w:ind w:left="109"/>
              <w:rPr>
                <w:rFonts w:ascii="Times New Roman" w:hAnsi="Times New Roman"/>
                <w:sz w:val="24"/>
              </w:rPr>
            </w:pPr>
            <w:r>
              <w:rPr>
                <w:rFonts w:ascii="Times New Roman" w:hAnsi="Times New Roman"/>
                <w:sz w:val="24"/>
              </w:rPr>
              <w:t>A102601</w:t>
            </w:r>
            <w:r>
              <w:rPr>
                <w:rFonts w:ascii="Times New Roman" w:hAnsi="Times New Roman"/>
                <w:spacing w:val="-1"/>
                <w:sz w:val="24"/>
              </w:rPr>
              <w:t xml:space="preserve"> </w:t>
            </w:r>
            <w:r>
              <w:rPr>
                <w:rFonts w:ascii="Times New Roman" w:hAnsi="Times New Roman"/>
                <w:sz w:val="24"/>
              </w:rPr>
              <w:t>Održavanje</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izgradnja</w:t>
            </w:r>
            <w:r>
              <w:rPr>
                <w:rFonts w:ascii="Times New Roman" w:hAnsi="Times New Roman"/>
                <w:spacing w:val="-1"/>
                <w:sz w:val="24"/>
              </w:rPr>
              <w:t xml:space="preserve"> </w:t>
            </w:r>
            <w:r>
              <w:rPr>
                <w:rFonts w:ascii="Times New Roman" w:hAnsi="Times New Roman"/>
                <w:sz w:val="24"/>
              </w:rPr>
              <w:t xml:space="preserve">sportskih </w:t>
            </w:r>
            <w:r>
              <w:rPr>
                <w:rFonts w:ascii="Times New Roman" w:hAnsi="Times New Roman"/>
                <w:spacing w:val="-2"/>
                <w:sz w:val="24"/>
              </w:rPr>
              <w:t>objekata</w:t>
            </w:r>
          </w:p>
        </w:tc>
      </w:tr>
      <w:tr w:rsidR="007374B6" w14:paraId="6D5FCAA1" w14:textId="77777777">
        <w:trPr>
          <w:trHeight w:val="2813"/>
        </w:trPr>
        <w:tc>
          <w:tcPr>
            <w:tcW w:w="3503" w:type="dxa"/>
          </w:tcPr>
          <w:p w14:paraId="523AFE9A"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3C463B5A" w14:textId="77777777" w:rsidR="007374B6" w:rsidRDefault="00000000">
            <w:pPr>
              <w:pStyle w:val="TableParagraph"/>
              <w:spacing w:before="51"/>
              <w:ind w:left="109" w:right="44"/>
              <w:jc w:val="both"/>
              <w:rPr>
                <w:rFonts w:ascii="Times New Roman" w:hAnsi="Times New Roman"/>
                <w:sz w:val="24"/>
              </w:rPr>
            </w:pPr>
            <w:r>
              <w:rPr>
                <w:rFonts w:ascii="Times New Roman" w:hAnsi="Times New Roman"/>
                <w:sz w:val="24"/>
              </w:rPr>
              <w:t>Održavanje i izgradnja sportskih objekata temeljem javnih potreba u sportu grada Šibenika i stvaranje uvjeta za korištenje sportskih objekata, igrališta i dvorana za sportske aktivnosti, održavanje sportskih natjecanja, sportsku rekreaciju građana, održavanje školske nastave, organizaciju sportskih priprema sa ciljem</w:t>
            </w:r>
            <w:r>
              <w:rPr>
                <w:rFonts w:ascii="Times New Roman" w:hAnsi="Times New Roman"/>
                <w:spacing w:val="40"/>
                <w:sz w:val="24"/>
              </w:rPr>
              <w:t xml:space="preserve"> </w:t>
            </w:r>
            <w:r>
              <w:rPr>
                <w:rFonts w:ascii="Times New Roman" w:hAnsi="Times New Roman"/>
                <w:sz w:val="24"/>
              </w:rPr>
              <w:t>zadržavanja i unaprjeđenja postojećih</w:t>
            </w:r>
            <w:r>
              <w:rPr>
                <w:rFonts w:ascii="Times New Roman" w:hAnsi="Times New Roman"/>
                <w:spacing w:val="40"/>
                <w:sz w:val="24"/>
              </w:rPr>
              <w:t xml:space="preserve"> </w:t>
            </w:r>
            <w:r>
              <w:rPr>
                <w:rFonts w:ascii="Times New Roman" w:hAnsi="Times New Roman"/>
                <w:sz w:val="24"/>
              </w:rPr>
              <w:t>uvjeta uz zadovoljavanje propisanih natjecateljskih standarda te osiguravanje</w:t>
            </w:r>
            <w:r>
              <w:rPr>
                <w:rFonts w:ascii="Times New Roman" w:hAnsi="Times New Roman"/>
                <w:spacing w:val="-13"/>
                <w:sz w:val="24"/>
              </w:rPr>
              <w:t xml:space="preserve"> </w:t>
            </w:r>
            <w:r>
              <w:rPr>
                <w:rFonts w:ascii="Times New Roman" w:hAnsi="Times New Roman"/>
                <w:sz w:val="24"/>
              </w:rPr>
              <w:t>preduvjeta</w:t>
            </w:r>
            <w:r>
              <w:rPr>
                <w:rFonts w:ascii="Times New Roman" w:hAnsi="Times New Roman"/>
                <w:spacing w:val="-14"/>
                <w:sz w:val="24"/>
              </w:rPr>
              <w:t xml:space="preserve"> </w:t>
            </w:r>
            <w:r>
              <w:rPr>
                <w:rFonts w:ascii="Times New Roman" w:hAnsi="Times New Roman"/>
                <w:sz w:val="24"/>
              </w:rPr>
              <w:t>za</w:t>
            </w:r>
            <w:r>
              <w:rPr>
                <w:rFonts w:ascii="Times New Roman" w:hAnsi="Times New Roman"/>
                <w:spacing w:val="-14"/>
                <w:sz w:val="24"/>
              </w:rPr>
              <w:t xml:space="preserve"> </w:t>
            </w:r>
            <w:r>
              <w:rPr>
                <w:rFonts w:ascii="Times New Roman" w:hAnsi="Times New Roman"/>
                <w:sz w:val="24"/>
              </w:rPr>
              <w:t>masovnije</w:t>
            </w:r>
            <w:r>
              <w:rPr>
                <w:rFonts w:ascii="Times New Roman" w:hAnsi="Times New Roman"/>
                <w:spacing w:val="-14"/>
                <w:sz w:val="24"/>
              </w:rPr>
              <w:t xml:space="preserve"> </w:t>
            </w:r>
            <w:r>
              <w:rPr>
                <w:rFonts w:ascii="Times New Roman" w:hAnsi="Times New Roman"/>
                <w:sz w:val="24"/>
              </w:rPr>
              <w:t>sudjelovanje</w:t>
            </w:r>
            <w:r>
              <w:rPr>
                <w:rFonts w:ascii="Times New Roman" w:hAnsi="Times New Roman"/>
                <w:spacing w:val="-11"/>
                <w:sz w:val="24"/>
              </w:rPr>
              <w:t xml:space="preserve"> </w:t>
            </w:r>
            <w:r>
              <w:rPr>
                <w:rFonts w:ascii="Times New Roman" w:hAnsi="Times New Roman"/>
                <w:sz w:val="24"/>
              </w:rPr>
              <w:t>djece</w:t>
            </w:r>
            <w:r>
              <w:rPr>
                <w:rFonts w:ascii="Times New Roman" w:hAnsi="Times New Roman"/>
                <w:spacing w:val="-14"/>
                <w:sz w:val="24"/>
              </w:rPr>
              <w:t xml:space="preserve"> </w:t>
            </w:r>
            <w:r>
              <w:rPr>
                <w:rFonts w:ascii="Times New Roman" w:hAnsi="Times New Roman"/>
                <w:sz w:val="24"/>
              </w:rPr>
              <w:t>i</w:t>
            </w:r>
            <w:r>
              <w:rPr>
                <w:rFonts w:ascii="Times New Roman" w:hAnsi="Times New Roman"/>
                <w:spacing w:val="-12"/>
                <w:sz w:val="24"/>
              </w:rPr>
              <w:t xml:space="preserve"> </w:t>
            </w:r>
            <w:r>
              <w:rPr>
                <w:rFonts w:ascii="Times New Roman" w:hAnsi="Times New Roman"/>
                <w:sz w:val="24"/>
              </w:rPr>
              <w:t>mladih u sportskim aktivnostima.</w:t>
            </w:r>
          </w:p>
        </w:tc>
      </w:tr>
      <w:tr w:rsidR="007374B6" w14:paraId="67952CCE" w14:textId="77777777">
        <w:trPr>
          <w:trHeight w:val="1156"/>
        </w:trPr>
        <w:tc>
          <w:tcPr>
            <w:tcW w:w="3503" w:type="dxa"/>
          </w:tcPr>
          <w:p w14:paraId="0EED61A7"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43C7EB28" w14:textId="77777777" w:rsidR="007374B6" w:rsidRDefault="00000000">
            <w:pPr>
              <w:pStyle w:val="TableParagraph"/>
              <w:spacing w:before="51"/>
              <w:ind w:left="109" w:right="43"/>
              <w:jc w:val="both"/>
              <w:rPr>
                <w:rFonts w:ascii="Times New Roman" w:hAnsi="Times New Roman"/>
                <w:sz w:val="24"/>
              </w:rPr>
            </w:pPr>
            <w:r>
              <w:rPr>
                <w:rFonts w:ascii="Times New Roman" w:hAnsi="Times New Roman"/>
                <w:sz w:val="24"/>
              </w:rPr>
              <w:t>Realizacija sportsko-rekreacijskih programa, odigravanje prvenstvenih utakmica, održavanje sportskih priprema reprezentacije i broj korisnika i sudionika u njima.</w:t>
            </w:r>
          </w:p>
        </w:tc>
      </w:tr>
      <w:tr w:rsidR="007374B6" w14:paraId="38692226" w14:textId="77777777">
        <w:trPr>
          <w:trHeight w:val="6084"/>
        </w:trPr>
        <w:tc>
          <w:tcPr>
            <w:tcW w:w="3503" w:type="dxa"/>
          </w:tcPr>
          <w:p w14:paraId="60E4BB6B" w14:textId="77777777" w:rsidR="007374B6" w:rsidRDefault="00000000">
            <w:pPr>
              <w:pStyle w:val="TableParagraph"/>
              <w:spacing w:before="52"/>
              <w:ind w:left="110"/>
              <w:rPr>
                <w:rFonts w:ascii="Times New Roman" w:hAnsi="Times New Roman"/>
                <w:sz w:val="24"/>
              </w:rPr>
            </w:pPr>
            <w:r>
              <w:rPr>
                <w:rFonts w:ascii="Times New Roman" w:hAnsi="Times New Roman"/>
                <w:spacing w:val="-2"/>
                <w:sz w:val="24"/>
              </w:rPr>
              <w:t>Obrazloženje</w:t>
            </w:r>
          </w:p>
        </w:tc>
        <w:tc>
          <w:tcPr>
            <w:tcW w:w="6426" w:type="dxa"/>
          </w:tcPr>
          <w:p w14:paraId="41F6D6E1" w14:textId="77777777" w:rsidR="007374B6" w:rsidRDefault="00000000">
            <w:pPr>
              <w:pStyle w:val="TableParagraph"/>
              <w:spacing w:before="52" w:line="276" w:lineRule="auto"/>
              <w:ind w:left="109" w:right="44"/>
              <w:jc w:val="both"/>
              <w:rPr>
                <w:rFonts w:ascii="Times New Roman" w:hAnsi="Times New Roman"/>
                <w:sz w:val="24"/>
              </w:rPr>
            </w:pPr>
            <w:r>
              <w:rPr>
                <w:rFonts w:ascii="Times New Roman" w:hAnsi="Times New Roman"/>
                <w:sz w:val="24"/>
              </w:rPr>
              <w:t>Planirana</w:t>
            </w:r>
            <w:r>
              <w:rPr>
                <w:rFonts w:ascii="Times New Roman" w:hAnsi="Times New Roman"/>
                <w:spacing w:val="-10"/>
                <w:sz w:val="24"/>
              </w:rPr>
              <w:t xml:space="preserve"> </w:t>
            </w:r>
            <w:r>
              <w:rPr>
                <w:rFonts w:ascii="Times New Roman" w:hAnsi="Times New Roman"/>
                <w:sz w:val="24"/>
              </w:rPr>
              <w:t>sredstva</w:t>
            </w:r>
            <w:r>
              <w:rPr>
                <w:rFonts w:ascii="Times New Roman" w:hAnsi="Times New Roman"/>
                <w:spacing w:val="-7"/>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izmjena</w:t>
            </w:r>
            <w:r>
              <w:rPr>
                <w:rFonts w:ascii="Times New Roman" w:hAnsi="Times New Roman"/>
                <w:spacing w:val="-11"/>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dopuna</w:t>
            </w:r>
            <w:r>
              <w:rPr>
                <w:rFonts w:ascii="Times New Roman" w:hAnsi="Times New Roman"/>
                <w:spacing w:val="-10"/>
                <w:sz w:val="24"/>
              </w:rPr>
              <w:t xml:space="preserve"> </w:t>
            </w:r>
            <w:r>
              <w:rPr>
                <w:rFonts w:ascii="Times New Roman" w:hAnsi="Times New Roman"/>
                <w:sz w:val="24"/>
              </w:rPr>
              <w:t>Proračuna</w:t>
            </w:r>
            <w:r>
              <w:rPr>
                <w:rFonts w:ascii="Times New Roman" w:hAnsi="Times New Roman"/>
                <w:spacing w:val="-8"/>
                <w:sz w:val="24"/>
              </w:rPr>
              <w:t xml:space="preserve"> </w:t>
            </w:r>
            <w:r>
              <w:rPr>
                <w:rFonts w:ascii="Times New Roman" w:hAnsi="Times New Roman"/>
                <w:sz w:val="24"/>
              </w:rPr>
              <w:t>za</w:t>
            </w:r>
            <w:r>
              <w:rPr>
                <w:rFonts w:ascii="Times New Roman" w:hAnsi="Times New Roman"/>
                <w:spacing w:val="-10"/>
                <w:sz w:val="24"/>
              </w:rPr>
              <w:t xml:space="preserve"> </w:t>
            </w:r>
            <w:r>
              <w:rPr>
                <w:rFonts w:ascii="Times New Roman" w:hAnsi="Times New Roman"/>
                <w:sz w:val="24"/>
              </w:rPr>
              <w:t>2026.</w:t>
            </w:r>
            <w:r>
              <w:rPr>
                <w:rFonts w:ascii="Times New Roman" w:hAnsi="Times New Roman"/>
                <w:spacing w:val="-9"/>
                <w:sz w:val="24"/>
              </w:rPr>
              <w:t xml:space="preserve"> </w:t>
            </w:r>
            <w:r>
              <w:rPr>
                <w:rFonts w:ascii="Times New Roman" w:hAnsi="Times New Roman"/>
                <w:sz w:val="24"/>
              </w:rPr>
              <w:t>godinu uvećana su za 456.551,00 EUR. Povećanje planiranih sredstava odnosi se na povećane troškove plaća i pripadajućih materijalnih prava djelatnika ustanove zbog povećanja broja djelatnika (pomoćni radnici održavanja nogometnog igrališta Zablaće, Rasadnika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GČ</w:t>
            </w:r>
            <w:r>
              <w:rPr>
                <w:rFonts w:ascii="Times New Roman" w:hAnsi="Times New Roman"/>
                <w:spacing w:val="-14"/>
                <w:sz w:val="24"/>
              </w:rPr>
              <w:t xml:space="preserve"> </w:t>
            </w:r>
            <w:r>
              <w:rPr>
                <w:rFonts w:ascii="Times New Roman" w:hAnsi="Times New Roman"/>
                <w:sz w:val="24"/>
              </w:rPr>
              <w:t>Vidici</w:t>
            </w:r>
            <w:r>
              <w:rPr>
                <w:rFonts w:ascii="Times New Roman" w:hAnsi="Times New Roman"/>
                <w:spacing w:val="-14"/>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športsko</w:t>
            </w:r>
            <w:r>
              <w:rPr>
                <w:rFonts w:ascii="Times New Roman" w:hAnsi="Times New Roman"/>
                <w:spacing w:val="-14"/>
                <w:sz w:val="24"/>
              </w:rPr>
              <w:t xml:space="preserve"> </w:t>
            </w:r>
            <w:r>
              <w:rPr>
                <w:rFonts w:ascii="Times New Roman" w:hAnsi="Times New Roman"/>
                <w:sz w:val="24"/>
              </w:rPr>
              <w:t>rekreativnog</w:t>
            </w:r>
            <w:r>
              <w:rPr>
                <w:rFonts w:ascii="Times New Roman" w:hAnsi="Times New Roman"/>
                <w:spacing w:val="-14"/>
                <w:sz w:val="24"/>
              </w:rPr>
              <w:t xml:space="preserve"> </w:t>
            </w:r>
            <w:r>
              <w:rPr>
                <w:rFonts w:ascii="Times New Roman" w:hAnsi="Times New Roman"/>
                <w:sz w:val="24"/>
              </w:rPr>
              <w:t>centra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Ražinama te</w:t>
            </w:r>
            <w:r>
              <w:rPr>
                <w:rFonts w:ascii="Times New Roman" w:hAnsi="Times New Roman"/>
                <w:spacing w:val="-10"/>
                <w:sz w:val="24"/>
              </w:rPr>
              <w:t xml:space="preserve"> </w:t>
            </w:r>
            <w:r>
              <w:rPr>
                <w:rFonts w:ascii="Times New Roman" w:hAnsi="Times New Roman"/>
                <w:sz w:val="24"/>
              </w:rPr>
              <w:t>povećanja</w:t>
            </w:r>
            <w:r>
              <w:rPr>
                <w:rFonts w:ascii="Times New Roman" w:hAnsi="Times New Roman"/>
                <w:spacing w:val="-10"/>
                <w:sz w:val="24"/>
              </w:rPr>
              <w:t xml:space="preserve"> </w:t>
            </w:r>
            <w:r>
              <w:rPr>
                <w:rFonts w:ascii="Times New Roman" w:hAnsi="Times New Roman"/>
                <w:sz w:val="24"/>
              </w:rPr>
              <w:t>osnovice</w:t>
            </w:r>
            <w:r>
              <w:rPr>
                <w:rFonts w:ascii="Times New Roman" w:hAnsi="Times New Roman"/>
                <w:spacing w:val="-10"/>
                <w:sz w:val="24"/>
              </w:rPr>
              <w:t xml:space="preserve"> </w:t>
            </w:r>
            <w:r>
              <w:rPr>
                <w:rFonts w:ascii="Times New Roman" w:hAnsi="Times New Roman"/>
                <w:sz w:val="24"/>
              </w:rPr>
              <w:t>za</w:t>
            </w:r>
            <w:r>
              <w:rPr>
                <w:rFonts w:ascii="Times New Roman" w:hAnsi="Times New Roman"/>
                <w:spacing w:val="-8"/>
                <w:sz w:val="24"/>
              </w:rPr>
              <w:t xml:space="preserve"> </w:t>
            </w:r>
            <w:r>
              <w:rPr>
                <w:rFonts w:ascii="Times New Roman" w:hAnsi="Times New Roman"/>
                <w:sz w:val="24"/>
              </w:rPr>
              <w:t>obračun</w:t>
            </w:r>
            <w:r>
              <w:rPr>
                <w:rFonts w:ascii="Times New Roman" w:hAnsi="Times New Roman"/>
                <w:spacing w:val="-9"/>
                <w:sz w:val="24"/>
              </w:rPr>
              <w:t xml:space="preserve"> </w:t>
            </w:r>
            <w:r>
              <w:rPr>
                <w:rFonts w:ascii="Times New Roman" w:hAnsi="Times New Roman"/>
                <w:sz w:val="24"/>
              </w:rPr>
              <w:t>plaća).</w:t>
            </w:r>
            <w:r>
              <w:rPr>
                <w:rFonts w:ascii="Times New Roman" w:hAnsi="Times New Roman"/>
                <w:spacing w:val="-10"/>
                <w:sz w:val="24"/>
              </w:rPr>
              <w:t xml:space="preserve"> </w:t>
            </w:r>
            <w:r>
              <w:rPr>
                <w:rFonts w:ascii="Times New Roman" w:hAnsi="Times New Roman"/>
                <w:sz w:val="24"/>
              </w:rPr>
              <w:t>Povećanje</w:t>
            </w:r>
            <w:r>
              <w:rPr>
                <w:rFonts w:ascii="Times New Roman" w:hAnsi="Times New Roman"/>
                <w:spacing w:val="-10"/>
                <w:sz w:val="24"/>
              </w:rPr>
              <w:t xml:space="preserve"> </w:t>
            </w:r>
            <w:r>
              <w:rPr>
                <w:rFonts w:ascii="Times New Roman" w:hAnsi="Times New Roman"/>
                <w:sz w:val="24"/>
              </w:rPr>
              <w:t>je</w:t>
            </w:r>
            <w:r>
              <w:rPr>
                <w:rFonts w:ascii="Times New Roman" w:hAnsi="Times New Roman"/>
                <w:spacing w:val="-10"/>
                <w:sz w:val="24"/>
              </w:rPr>
              <w:t xml:space="preserve"> </w:t>
            </w:r>
            <w:r>
              <w:rPr>
                <w:rFonts w:ascii="Times New Roman" w:hAnsi="Times New Roman"/>
                <w:sz w:val="24"/>
              </w:rPr>
              <w:t>planirano</w:t>
            </w:r>
            <w:r>
              <w:rPr>
                <w:rFonts w:ascii="Times New Roman" w:hAnsi="Times New Roman"/>
                <w:spacing w:val="-9"/>
                <w:sz w:val="24"/>
              </w:rPr>
              <w:t xml:space="preserve"> </w:t>
            </w:r>
            <w:r>
              <w:rPr>
                <w:rFonts w:ascii="Times New Roman" w:hAnsi="Times New Roman"/>
                <w:sz w:val="24"/>
              </w:rPr>
              <w:t>i na</w:t>
            </w:r>
            <w:r>
              <w:rPr>
                <w:rFonts w:ascii="Times New Roman" w:hAnsi="Times New Roman"/>
                <w:spacing w:val="-6"/>
                <w:sz w:val="24"/>
              </w:rPr>
              <w:t xml:space="preserve"> </w:t>
            </w:r>
            <w:r>
              <w:rPr>
                <w:rFonts w:ascii="Times New Roman" w:hAnsi="Times New Roman"/>
                <w:sz w:val="24"/>
              </w:rPr>
              <w:t>kontima</w:t>
            </w:r>
            <w:r>
              <w:rPr>
                <w:rFonts w:ascii="Times New Roman" w:hAnsi="Times New Roman"/>
                <w:spacing w:val="-6"/>
                <w:sz w:val="24"/>
              </w:rPr>
              <w:t xml:space="preserve"> </w:t>
            </w:r>
            <w:r>
              <w:rPr>
                <w:rFonts w:ascii="Times New Roman" w:hAnsi="Times New Roman"/>
                <w:sz w:val="24"/>
              </w:rPr>
              <w:t>ostalih</w:t>
            </w:r>
            <w:r>
              <w:rPr>
                <w:rFonts w:ascii="Times New Roman" w:hAnsi="Times New Roman"/>
                <w:spacing w:val="-6"/>
                <w:sz w:val="24"/>
              </w:rPr>
              <w:t xml:space="preserve"> </w:t>
            </w:r>
            <w:r>
              <w:rPr>
                <w:rFonts w:ascii="Times New Roman" w:hAnsi="Times New Roman"/>
                <w:sz w:val="24"/>
              </w:rPr>
              <w:t>usluga</w:t>
            </w:r>
            <w:r>
              <w:rPr>
                <w:rFonts w:ascii="Times New Roman" w:hAnsi="Times New Roman"/>
                <w:spacing w:val="-6"/>
                <w:sz w:val="24"/>
              </w:rPr>
              <w:t xml:space="preserve"> </w:t>
            </w:r>
            <w:r>
              <w:rPr>
                <w:rFonts w:ascii="Times New Roman" w:hAnsi="Times New Roman"/>
                <w:sz w:val="24"/>
              </w:rPr>
              <w:t>zbog</w:t>
            </w:r>
            <w:r>
              <w:rPr>
                <w:rFonts w:ascii="Times New Roman" w:hAnsi="Times New Roman"/>
                <w:spacing w:val="-6"/>
                <w:sz w:val="24"/>
              </w:rPr>
              <w:t xml:space="preserve"> </w:t>
            </w:r>
            <w:r>
              <w:rPr>
                <w:rFonts w:ascii="Times New Roman" w:hAnsi="Times New Roman"/>
                <w:sz w:val="24"/>
              </w:rPr>
              <w:t>angažiranja</w:t>
            </w:r>
            <w:r>
              <w:rPr>
                <w:rFonts w:ascii="Times New Roman" w:hAnsi="Times New Roman"/>
                <w:spacing w:val="-6"/>
                <w:sz w:val="24"/>
              </w:rPr>
              <w:t xml:space="preserve"> </w:t>
            </w:r>
            <w:r>
              <w:rPr>
                <w:rFonts w:ascii="Times New Roman" w:hAnsi="Times New Roman"/>
                <w:sz w:val="24"/>
              </w:rPr>
              <w:t>zaštitarskih</w:t>
            </w:r>
            <w:r>
              <w:rPr>
                <w:rFonts w:ascii="Times New Roman" w:hAnsi="Times New Roman"/>
                <w:spacing w:val="-6"/>
                <w:sz w:val="24"/>
              </w:rPr>
              <w:t xml:space="preserve"> </w:t>
            </w:r>
            <w:r>
              <w:rPr>
                <w:rFonts w:ascii="Times New Roman" w:hAnsi="Times New Roman"/>
                <w:sz w:val="24"/>
              </w:rPr>
              <w:t>usluga</w:t>
            </w:r>
            <w:r>
              <w:rPr>
                <w:rFonts w:ascii="Times New Roman" w:hAnsi="Times New Roman"/>
                <w:spacing w:val="-6"/>
                <w:sz w:val="24"/>
              </w:rPr>
              <w:t xml:space="preserve"> </w:t>
            </w:r>
            <w:r>
              <w:rPr>
                <w:rFonts w:ascii="Times New Roman" w:hAnsi="Times New Roman"/>
                <w:sz w:val="24"/>
              </w:rPr>
              <w:t>za čuvanje gradilišta Športskog centra Ljubica (radovi energetske obnove) do okončanja radova; kontu pristojbi i naknada za fakturirane</w:t>
            </w:r>
            <w:r>
              <w:rPr>
                <w:rFonts w:ascii="Times New Roman" w:hAnsi="Times New Roman"/>
                <w:spacing w:val="-3"/>
                <w:sz w:val="24"/>
              </w:rPr>
              <w:t xml:space="preserve"> </w:t>
            </w:r>
            <w:r>
              <w:rPr>
                <w:rFonts w:ascii="Times New Roman" w:hAnsi="Times New Roman"/>
                <w:sz w:val="24"/>
              </w:rPr>
              <w:t>pristojbe;</w:t>
            </w:r>
            <w:r>
              <w:rPr>
                <w:rFonts w:ascii="Times New Roman" w:hAnsi="Times New Roman"/>
                <w:spacing w:val="-2"/>
                <w:sz w:val="24"/>
              </w:rPr>
              <w:t xml:space="preserve"> </w:t>
            </w:r>
            <w:r>
              <w:rPr>
                <w:rFonts w:ascii="Times New Roman" w:hAnsi="Times New Roman"/>
                <w:sz w:val="24"/>
              </w:rPr>
              <w:t>kontu</w:t>
            </w:r>
            <w:r>
              <w:rPr>
                <w:rFonts w:ascii="Times New Roman" w:hAnsi="Times New Roman"/>
                <w:spacing w:val="-2"/>
                <w:sz w:val="24"/>
              </w:rPr>
              <w:t xml:space="preserve"> </w:t>
            </w:r>
            <w:r>
              <w:rPr>
                <w:rFonts w:ascii="Times New Roman" w:hAnsi="Times New Roman"/>
                <w:sz w:val="24"/>
              </w:rPr>
              <w:t>ostalih</w:t>
            </w:r>
            <w:r>
              <w:rPr>
                <w:rFonts w:ascii="Times New Roman" w:hAnsi="Times New Roman"/>
                <w:spacing w:val="-2"/>
                <w:sz w:val="24"/>
              </w:rPr>
              <w:t xml:space="preserve"> </w:t>
            </w:r>
            <w:r>
              <w:rPr>
                <w:rFonts w:ascii="Times New Roman" w:hAnsi="Times New Roman"/>
                <w:sz w:val="24"/>
              </w:rPr>
              <w:t>prava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2"/>
                <w:sz w:val="24"/>
              </w:rPr>
              <w:t xml:space="preserve"> </w:t>
            </w:r>
            <w:r>
              <w:rPr>
                <w:rFonts w:ascii="Times New Roman" w:hAnsi="Times New Roman"/>
                <w:sz w:val="24"/>
              </w:rPr>
              <w:t>kontu</w:t>
            </w:r>
            <w:r>
              <w:rPr>
                <w:rFonts w:ascii="Times New Roman" w:hAnsi="Times New Roman"/>
                <w:spacing w:val="-2"/>
                <w:sz w:val="24"/>
              </w:rPr>
              <w:t xml:space="preserve"> </w:t>
            </w:r>
            <w:r>
              <w:rPr>
                <w:rFonts w:ascii="Times New Roman" w:hAnsi="Times New Roman"/>
                <w:sz w:val="24"/>
              </w:rPr>
              <w:t>uredske</w:t>
            </w:r>
            <w:r>
              <w:rPr>
                <w:rFonts w:ascii="Times New Roman" w:hAnsi="Times New Roman"/>
                <w:spacing w:val="-3"/>
                <w:sz w:val="24"/>
              </w:rPr>
              <w:t xml:space="preserve"> </w:t>
            </w:r>
            <w:r>
              <w:rPr>
                <w:rFonts w:ascii="Times New Roman" w:hAnsi="Times New Roman"/>
                <w:sz w:val="24"/>
              </w:rPr>
              <w:t>opreme i namještaja zbog radova prenamjene i sanacije, te nabave namještaja</w:t>
            </w:r>
            <w:r>
              <w:rPr>
                <w:rFonts w:ascii="Times New Roman" w:hAnsi="Times New Roman"/>
                <w:spacing w:val="-5"/>
                <w:sz w:val="24"/>
              </w:rPr>
              <w:t xml:space="preserve"> </w:t>
            </w:r>
            <w:r>
              <w:rPr>
                <w:rFonts w:ascii="Times New Roman" w:hAnsi="Times New Roman"/>
                <w:sz w:val="24"/>
              </w:rPr>
              <w:t>za</w:t>
            </w:r>
            <w:r>
              <w:rPr>
                <w:rFonts w:ascii="Times New Roman" w:hAnsi="Times New Roman"/>
                <w:spacing w:val="-5"/>
                <w:sz w:val="24"/>
              </w:rPr>
              <w:t xml:space="preserve"> </w:t>
            </w:r>
            <w:r>
              <w:rPr>
                <w:rFonts w:ascii="Times New Roman" w:hAnsi="Times New Roman"/>
                <w:sz w:val="24"/>
              </w:rPr>
              <w:t>prostor</w:t>
            </w:r>
            <w:r>
              <w:rPr>
                <w:rFonts w:ascii="Times New Roman" w:hAnsi="Times New Roman"/>
                <w:spacing w:val="-4"/>
                <w:sz w:val="24"/>
              </w:rPr>
              <w:t xml:space="preserve"> </w:t>
            </w:r>
            <w:r>
              <w:rPr>
                <w:rFonts w:ascii="Times New Roman" w:hAnsi="Times New Roman"/>
                <w:sz w:val="24"/>
              </w:rPr>
              <w:t>u</w:t>
            </w:r>
            <w:r>
              <w:rPr>
                <w:rFonts w:ascii="Times New Roman" w:hAnsi="Times New Roman"/>
                <w:spacing w:val="-4"/>
                <w:sz w:val="24"/>
              </w:rPr>
              <w:t xml:space="preserve"> </w:t>
            </w:r>
            <w:r>
              <w:rPr>
                <w:rFonts w:ascii="Times New Roman" w:hAnsi="Times New Roman"/>
                <w:sz w:val="24"/>
              </w:rPr>
              <w:t>Zablaću</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3"/>
                <w:sz w:val="24"/>
              </w:rPr>
              <w:t xml:space="preserve"> </w:t>
            </w:r>
            <w:r>
              <w:rPr>
                <w:rFonts w:ascii="Times New Roman" w:hAnsi="Times New Roman"/>
                <w:sz w:val="24"/>
              </w:rPr>
              <w:t>potrebe</w:t>
            </w:r>
            <w:r>
              <w:rPr>
                <w:rFonts w:ascii="Times New Roman" w:hAnsi="Times New Roman"/>
                <w:spacing w:val="-3"/>
                <w:sz w:val="24"/>
              </w:rPr>
              <w:t xml:space="preserve"> </w:t>
            </w:r>
            <w:r>
              <w:rPr>
                <w:rFonts w:ascii="Times New Roman" w:hAnsi="Times New Roman"/>
                <w:sz w:val="24"/>
              </w:rPr>
              <w:t>Škole</w:t>
            </w:r>
            <w:r>
              <w:rPr>
                <w:rFonts w:ascii="Times New Roman" w:hAnsi="Times New Roman"/>
                <w:spacing w:val="-3"/>
                <w:sz w:val="24"/>
              </w:rPr>
              <w:t xml:space="preserve"> </w:t>
            </w:r>
            <w:r>
              <w:rPr>
                <w:rFonts w:ascii="Times New Roman" w:hAnsi="Times New Roman"/>
                <w:sz w:val="24"/>
              </w:rPr>
              <w:t>nogometa</w:t>
            </w:r>
            <w:r>
              <w:rPr>
                <w:rFonts w:ascii="Times New Roman" w:hAnsi="Times New Roman"/>
                <w:spacing w:val="-5"/>
                <w:sz w:val="24"/>
              </w:rPr>
              <w:t xml:space="preserve"> </w:t>
            </w:r>
            <w:r>
              <w:rPr>
                <w:rFonts w:ascii="Times New Roman" w:hAnsi="Times New Roman"/>
                <w:sz w:val="24"/>
              </w:rPr>
              <w:t>kao</w:t>
            </w:r>
            <w:r>
              <w:rPr>
                <w:rFonts w:ascii="Times New Roman" w:hAnsi="Times New Roman"/>
                <w:spacing w:val="-2"/>
                <w:sz w:val="24"/>
              </w:rPr>
              <w:t xml:space="preserve"> </w:t>
            </w:r>
            <w:r>
              <w:rPr>
                <w:rFonts w:ascii="Times New Roman" w:hAnsi="Times New Roman"/>
                <w:sz w:val="24"/>
              </w:rPr>
              <w:t>i na kontu opreme za održavanje i zaštitu za nabavu dva klima uređaja istog prostora. Planirana su povećana sredstva i na</w:t>
            </w:r>
            <w:r>
              <w:rPr>
                <w:rFonts w:ascii="Times New Roman" w:hAnsi="Times New Roman"/>
                <w:spacing w:val="-1"/>
                <w:sz w:val="24"/>
              </w:rPr>
              <w:t xml:space="preserve"> </w:t>
            </w:r>
            <w:r>
              <w:rPr>
                <w:rFonts w:ascii="Times New Roman" w:hAnsi="Times New Roman"/>
                <w:sz w:val="24"/>
              </w:rPr>
              <w:t xml:space="preserve">kontu instrumenti i uređaji za nabavu 5 nadzornih kamera na stadionu </w:t>
            </w:r>
            <w:r>
              <w:rPr>
                <w:rFonts w:ascii="Times New Roman" w:hAnsi="Times New Roman"/>
                <w:spacing w:val="-2"/>
                <w:sz w:val="24"/>
              </w:rPr>
              <w:t>Šubićevac.</w:t>
            </w:r>
          </w:p>
          <w:p w14:paraId="359E5BDE" w14:textId="77777777" w:rsidR="007374B6" w:rsidRDefault="00000000">
            <w:pPr>
              <w:pStyle w:val="TableParagraph"/>
              <w:spacing w:before="0"/>
              <w:ind w:left="109"/>
              <w:jc w:val="both"/>
              <w:rPr>
                <w:rFonts w:ascii="Times New Roman" w:hAnsi="Times New Roman"/>
                <w:sz w:val="24"/>
              </w:rPr>
            </w:pPr>
            <w:r>
              <w:rPr>
                <w:rFonts w:ascii="Times New Roman" w:hAnsi="Times New Roman"/>
                <w:sz w:val="24"/>
              </w:rPr>
              <w:t>Ustanova</w:t>
            </w:r>
            <w:r>
              <w:rPr>
                <w:rFonts w:ascii="Times New Roman" w:hAnsi="Times New Roman"/>
                <w:spacing w:val="24"/>
                <w:sz w:val="24"/>
              </w:rPr>
              <w:t xml:space="preserve"> </w:t>
            </w:r>
            <w:r>
              <w:rPr>
                <w:rFonts w:ascii="Times New Roman" w:hAnsi="Times New Roman"/>
                <w:sz w:val="24"/>
              </w:rPr>
              <w:t>je</w:t>
            </w:r>
            <w:r>
              <w:rPr>
                <w:rFonts w:ascii="Times New Roman" w:hAnsi="Times New Roman"/>
                <w:spacing w:val="27"/>
                <w:sz w:val="24"/>
              </w:rPr>
              <w:t xml:space="preserve"> </w:t>
            </w:r>
            <w:r>
              <w:rPr>
                <w:rFonts w:ascii="Times New Roman" w:hAnsi="Times New Roman"/>
                <w:sz w:val="24"/>
              </w:rPr>
              <w:t>predložila</w:t>
            </w:r>
            <w:r>
              <w:rPr>
                <w:rFonts w:ascii="Times New Roman" w:hAnsi="Times New Roman"/>
                <w:spacing w:val="27"/>
                <w:sz w:val="24"/>
              </w:rPr>
              <w:t xml:space="preserve"> </w:t>
            </w:r>
            <w:r>
              <w:rPr>
                <w:rFonts w:ascii="Times New Roman" w:hAnsi="Times New Roman"/>
                <w:sz w:val="24"/>
              </w:rPr>
              <w:t>i</w:t>
            </w:r>
            <w:r>
              <w:rPr>
                <w:rFonts w:ascii="Times New Roman" w:hAnsi="Times New Roman"/>
                <w:spacing w:val="29"/>
                <w:sz w:val="24"/>
              </w:rPr>
              <w:t xml:space="preserve"> </w:t>
            </w:r>
            <w:r>
              <w:rPr>
                <w:rFonts w:ascii="Times New Roman" w:hAnsi="Times New Roman"/>
                <w:sz w:val="24"/>
              </w:rPr>
              <w:t>nove</w:t>
            </w:r>
            <w:r>
              <w:rPr>
                <w:rFonts w:ascii="Times New Roman" w:hAnsi="Times New Roman"/>
                <w:spacing w:val="26"/>
                <w:sz w:val="24"/>
              </w:rPr>
              <w:t xml:space="preserve"> </w:t>
            </w:r>
            <w:r>
              <w:rPr>
                <w:rFonts w:ascii="Times New Roman" w:hAnsi="Times New Roman"/>
                <w:sz w:val="24"/>
              </w:rPr>
              <w:t>stavke</w:t>
            </w:r>
            <w:r>
              <w:rPr>
                <w:rFonts w:ascii="Times New Roman" w:hAnsi="Times New Roman"/>
                <w:spacing w:val="26"/>
                <w:sz w:val="24"/>
              </w:rPr>
              <w:t xml:space="preserve"> </w:t>
            </w:r>
            <w:r>
              <w:rPr>
                <w:rFonts w:ascii="Times New Roman" w:hAnsi="Times New Roman"/>
                <w:sz w:val="24"/>
              </w:rPr>
              <w:t>koje</w:t>
            </w:r>
            <w:r>
              <w:rPr>
                <w:rFonts w:ascii="Times New Roman" w:hAnsi="Times New Roman"/>
                <w:spacing w:val="28"/>
                <w:sz w:val="24"/>
              </w:rPr>
              <w:t xml:space="preserve"> </w:t>
            </w:r>
            <w:r>
              <w:rPr>
                <w:rFonts w:ascii="Times New Roman" w:hAnsi="Times New Roman"/>
                <w:sz w:val="24"/>
              </w:rPr>
              <w:t>se</w:t>
            </w:r>
            <w:r>
              <w:rPr>
                <w:rFonts w:ascii="Times New Roman" w:hAnsi="Times New Roman"/>
                <w:spacing w:val="26"/>
                <w:sz w:val="24"/>
              </w:rPr>
              <w:t xml:space="preserve"> </w:t>
            </w:r>
            <w:r>
              <w:rPr>
                <w:rFonts w:ascii="Times New Roman" w:hAnsi="Times New Roman"/>
                <w:sz w:val="24"/>
              </w:rPr>
              <w:t>odnose</w:t>
            </w:r>
            <w:r>
              <w:rPr>
                <w:rFonts w:ascii="Times New Roman" w:hAnsi="Times New Roman"/>
                <w:spacing w:val="26"/>
                <w:sz w:val="24"/>
              </w:rPr>
              <w:t xml:space="preserve"> </w:t>
            </w:r>
            <w:r>
              <w:rPr>
                <w:rFonts w:ascii="Times New Roman" w:hAnsi="Times New Roman"/>
                <w:sz w:val="24"/>
              </w:rPr>
              <w:t>za</w:t>
            </w:r>
            <w:r>
              <w:rPr>
                <w:rFonts w:ascii="Times New Roman" w:hAnsi="Times New Roman"/>
                <w:spacing w:val="27"/>
                <w:sz w:val="24"/>
              </w:rPr>
              <w:t xml:space="preserve"> </w:t>
            </w:r>
            <w:r>
              <w:rPr>
                <w:rFonts w:ascii="Times New Roman" w:hAnsi="Times New Roman"/>
                <w:spacing w:val="-2"/>
                <w:sz w:val="24"/>
              </w:rPr>
              <w:t>nabavu</w:t>
            </w:r>
          </w:p>
          <w:p w14:paraId="17371D3B" w14:textId="77777777" w:rsidR="007374B6" w:rsidRDefault="00000000">
            <w:pPr>
              <w:pStyle w:val="TableParagraph"/>
              <w:spacing w:before="43"/>
              <w:ind w:left="109"/>
              <w:jc w:val="both"/>
              <w:rPr>
                <w:rFonts w:ascii="Times New Roman" w:hAnsi="Times New Roman"/>
                <w:sz w:val="24"/>
              </w:rPr>
            </w:pPr>
            <w:r>
              <w:rPr>
                <w:rFonts w:ascii="Times New Roman" w:hAnsi="Times New Roman"/>
                <w:sz w:val="24"/>
              </w:rPr>
              <w:t>sportskih</w:t>
            </w:r>
            <w:r>
              <w:rPr>
                <w:rFonts w:ascii="Times New Roman" w:hAnsi="Times New Roman"/>
                <w:spacing w:val="15"/>
                <w:sz w:val="24"/>
              </w:rPr>
              <w:t xml:space="preserve"> </w:t>
            </w:r>
            <w:r>
              <w:rPr>
                <w:rFonts w:ascii="Times New Roman" w:hAnsi="Times New Roman"/>
                <w:sz w:val="24"/>
              </w:rPr>
              <w:t>sprava</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4"/>
                <w:sz w:val="24"/>
              </w:rPr>
              <w:t xml:space="preserve"> </w:t>
            </w:r>
            <w:r>
              <w:rPr>
                <w:rFonts w:ascii="Times New Roman" w:hAnsi="Times New Roman"/>
                <w:sz w:val="24"/>
              </w:rPr>
              <w:t>work</w:t>
            </w:r>
            <w:r>
              <w:rPr>
                <w:rFonts w:ascii="Times New Roman" w:hAnsi="Times New Roman"/>
                <w:spacing w:val="18"/>
                <w:sz w:val="24"/>
              </w:rPr>
              <w:t xml:space="preserve"> </w:t>
            </w:r>
            <w:r>
              <w:rPr>
                <w:rFonts w:ascii="Times New Roman" w:hAnsi="Times New Roman"/>
                <w:sz w:val="24"/>
              </w:rPr>
              <w:t>up</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7"/>
                <w:sz w:val="24"/>
              </w:rPr>
              <w:t xml:space="preserve"> </w:t>
            </w:r>
            <w:r>
              <w:rPr>
                <w:rFonts w:ascii="Times New Roman" w:hAnsi="Times New Roman"/>
                <w:sz w:val="24"/>
              </w:rPr>
              <w:t>nabavu</w:t>
            </w:r>
            <w:r>
              <w:rPr>
                <w:rFonts w:ascii="Times New Roman" w:hAnsi="Times New Roman"/>
                <w:spacing w:val="15"/>
                <w:sz w:val="24"/>
              </w:rPr>
              <w:t xml:space="preserve"> </w:t>
            </w:r>
            <w:r>
              <w:rPr>
                <w:rFonts w:ascii="Times New Roman" w:hAnsi="Times New Roman"/>
                <w:sz w:val="24"/>
              </w:rPr>
              <w:t>dječjih</w:t>
            </w:r>
            <w:r>
              <w:rPr>
                <w:rFonts w:ascii="Times New Roman" w:hAnsi="Times New Roman"/>
                <w:spacing w:val="16"/>
                <w:sz w:val="24"/>
              </w:rPr>
              <w:t xml:space="preserve"> </w:t>
            </w:r>
            <w:r>
              <w:rPr>
                <w:rFonts w:ascii="Times New Roman" w:hAnsi="Times New Roman"/>
                <w:sz w:val="24"/>
              </w:rPr>
              <w:t>igrala</w:t>
            </w:r>
            <w:r>
              <w:rPr>
                <w:rFonts w:ascii="Times New Roman" w:hAnsi="Times New Roman"/>
                <w:spacing w:val="15"/>
                <w:sz w:val="24"/>
              </w:rPr>
              <w:t xml:space="preserve"> </w:t>
            </w:r>
            <w:r>
              <w:rPr>
                <w:rFonts w:ascii="Times New Roman" w:hAnsi="Times New Roman"/>
                <w:sz w:val="24"/>
              </w:rPr>
              <w:t>na</w:t>
            </w:r>
            <w:r>
              <w:rPr>
                <w:rFonts w:ascii="Times New Roman" w:hAnsi="Times New Roman"/>
                <w:spacing w:val="15"/>
                <w:sz w:val="24"/>
              </w:rPr>
              <w:t xml:space="preserve"> </w:t>
            </w:r>
            <w:r>
              <w:rPr>
                <w:rFonts w:ascii="Times New Roman" w:hAnsi="Times New Roman"/>
                <w:spacing w:val="-2"/>
                <w:sz w:val="24"/>
              </w:rPr>
              <w:t>području</w:t>
            </w:r>
          </w:p>
        </w:tc>
      </w:tr>
    </w:tbl>
    <w:p w14:paraId="344FCABF" w14:textId="77777777" w:rsidR="007374B6" w:rsidRDefault="007374B6">
      <w:pPr>
        <w:pStyle w:val="TableParagraph"/>
        <w:jc w:val="both"/>
        <w:rPr>
          <w:rFonts w:ascii="Times New Roman" w:hAnsi="Times New Roman"/>
          <w:sz w:val="24"/>
        </w:rPr>
        <w:sectPr w:rsidR="007374B6">
          <w:headerReference w:type="default" r:id="rId79"/>
          <w:footerReference w:type="default" r:id="rId80"/>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2E8BE7AE" w14:textId="77777777">
        <w:trPr>
          <w:trHeight w:val="2109"/>
        </w:trPr>
        <w:tc>
          <w:tcPr>
            <w:tcW w:w="3503" w:type="dxa"/>
          </w:tcPr>
          <w:p w14:paraId="7421CB0A" w14:textId="77777777" w:rsidR="007374B6" w:rsidRDefault="007374B6">
            <w:pPr>
              <w:pStyle w:val="TableParagraph"/>
              <w:spacing w:before="0"/>
              <w:rPr>
                <w:rFonts w:ascii="Times New Roman"/>
                <w:sz w:val="24"/>
              </w:rPr>
            </w:pPr>
          </w:p>
        </w:tc>
        <w:tc>
          <w:tcPr>
            <w:tcW w:w="6426" w:type="dxa"/>
          </w:tcPr>
          <w:p w14:paraId="4F772DAD" w14:textId="77777777" w:rsidR="007374B6" w:rsidRDefault="00000000">
            <w:pPr>
              <w:pStyle w:val="TableParagraph"/>
              <w:spacing w:before="54" w:line="276" w:lineRule="auto"/>
              <w:ind w:left="109" w:right="46"/>
              <w:jc w:val="both"/>
              <w:rPr>
                <w:rFonts w:ascii="Times New Roman" w:hAnsi="Times New Roman"/>
                <w:sz w:val="24"/>
              </w:rPr>
            </w:pPr>
            <w:r>
              <w:rPr>
                <w:rFonts w:ascii="Times New Roman" w:hAnsi="Times New Roman"/>
                <w:sz w:val="24"/>
              </w:rPr>
              <w:t>teniskih terena te za nabavu kosilice za nogometno igralište Ljubica, 3 motorna puhača, rotacijske kosilice i kontejnera za teniske terene na Šubićevcu.</w:t>
            </w:r>
          </w:p>
          <w:p w14:paraId="2A20272E"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Također, iskazana su i prenesena sredstva za kapitalni projekt energetske</w:t>
            </w:r>
            <w:r>
              <w:rPr>
                <w:rFonts w:ascii="Times New Roman" w:hAnsi="Times New Roman"/>
                <w:spacing w:val="-8"/>
                <w:sz w:val="24"/>
              </w:rPr>
              <w:t xml:space="preserve"> </w:t>
            </w:r>
            <w:r>
              <w:rPr>
                <w:rFonts w:ascii="Times New Roman" w:hAnsi="Times New Roman"/>
                <w:sz w:val="24"/>
              </w:rPr>
              <w:t>obnove</w:t>
            </w:r>
            <w:r>
              <w:rPr>
                <w:rFonts w:ascii="Times New Roman" w:hAnsi="Times New Roman"/>
                <w:spacing w:val="-8"/>
                <w:sz w:val="24"/>
              </w:rPr>
              <w:t xml:space="preserve"> </w:t>
            </w:r>
            <w:r>
              <w:rPr>
                <w:rFonts w:ascii="Times New Roman" w:hAnsi="Times New Roman"/>
                <w:sz w:val="24"/>
              </w:rPr>
              <w:t>Športskog</w:t>
            </w:r>
            <w:r>
              <w:rPr>
                <w:rFonts w:ascii="Times New Roman" w:hAnsi="Times New Roman"/>
                <w:spacing w:val="-7"/>
                <w:sz w:val="24"/>
              </w:rPr>
              <w:t xml:space="preserve"> </w:t>
            </w:r>
            <w:r>
              <w:rPr>
                <w:rFonts w:ascii="Times New Roman" w:hAnsi="Times New Roman"/>
                <w:sz w:val="24"/>
              </w:rPr>
              <w:t>centra</w:t>
            </w:r>
            <w:r>
              <w:rPr>
                <w:rFonts w:ascii="Times New Roman" w:hAnsi="Times New Roman"/>
                <w:spacing w:val="-6"/>
                <w:sz w:val="24"/>
              </w:rPr>
              <w:t xml:space="preserve"> </w:t>
            </w:r>
            <w:r>
              <w:rPr>
                <w:rFonts w:ascii="Times New Roman" w:hAnsi="Times New Roman"/>
                <w:sz w:val="24"/>
              </w:rPr>
              <w:t>Ljubica</w:t>
            </w:r>
            <w:r>
              <w:rPr>
                <w:rFonts w:ascii="Times New Roman" w:hAnsi="Times New Roman"/>
                <w:spacing w:val="-8"/>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z w:val="24"/>
              </w:rPr>
              <w:t>dovršetak</w:t>
            </w:r>
            <w:r>
              <w:rPr>
                <w:rFonts w:ascii="Times New Roman" w:hAnsi="Times New Roman"/>
                <w:spacing w:val="-7"/>
                <w:sz w:val="24"/>
              </w:rPr>
              <w:t xml:space="preserve"> </w:t>
            </w:r>
            <w:r>
              <w:rPr>
                <w:rFonts w:ascii="Times New Roman" w:hAnsi="Times New Roman"/>
                <w:sz w:val="24"/>
              </w:rPr>
              <w:t>radova</w:t>
            </w:r>
            <w:r>
              <w:rPr>
                <w:rFonts w:ascii="Times New Roman" w:hAnsi="Times New Roman"/>
                <w:spacing w:val="-8"/>
                <w:sz w:val="24"/>
              </w:rPr>
              <w:t xml:space="preserve"> </w:t>
            </w:r>
            <w:r>
              <w:rPr>
                <w:rFonts w:ascii="Times New Roman" w:hAnsi="Times New Roman"/>
                <w:sz w:val="24"/>
              </w:rPr>
              <w:t>u sveukupnom iznosu od</w:t>
            </w:r>
            <w:r>
              <w:rPr>
                <w:rFonts w:ascii="Times New Roman" w:hAnsi="Times New Roman"/>
                <w:spacing w:val="40"/>
                <w:sz w:val="24"/>
              </w:rPr>
              <w:t xml:space="preserve"> </w:t>
            </w:r>
            <w:r>
              <w:rPr>
                <w:rFonts w:ascii="Times New Roman" w:hAnsi="Times New Roman"/>
                <w:sz w:val="24"/>
              </w:rPr>
              <w:t>105.451,00 EUR.</w:t>
            </w:r>
          </w:p>
        </w:tc>
      </w:tr>
      <w:tr w:rsidR="007374B6" w14:paraId="56221E49" w14:textId="77777777">
        <w:trPr>
          <w:trHeight w:val="330"/>
        </w:trPr>
        <w:tc>
          <w:tcPr>
            <w:tcW w:w="3503" w:type="dxa"/>
          </w:tcPr>
          <w:p w14:paraId="4843BB21" w14:textId="77777777" w:rsidR="007374B6" w:rsidRDefault="00000000">
            <w:pPr>
              <w:pStyle w:val="TableParagraph"/>
              <w:spacing w:before="54" w:line="257" w:lineRule="exact"/>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696EAE50" w14:textId="77777777" w:rsidR="007374B6" w:rsidRDefault="00000000">
            <w:pPr>
              <w:pStyle w:val="TableParagraph"/>
              <w:spacing w:before="54" w:line="257" w:lineRule="exact"/>
              <w:ind w:left="109"/>
              <w:rPr>
                <w:rFonts w:ascii="Times New Roman" w:hAnsi="Times New Roman"/>
                <w:sz w:val="24"/>
              </w:rPr>
            </w:pPr>
            <w:r>
              <w:rPr>
                <w:rFonts w:ascii="Times New Roman" w:hAnsi="Times New Roman"/>
                <w:sz w:val="24"/>
              </w:rPr>
              <w:t>00303</w:t>
            </w:r>
            <w:r>
              <w:rPr>
                <w:rFonts w:ascii="Times New Roman" w:hAnsi="Times New Roman"/>
                <w:spacing w:val="-5"/>
                <w:sz w:val="24"/>
              </w:rPr>
              <w:t xml:space="preserve"> </w:t>
            </w:r>
            <w:r>
              <w:rPr>
                <w:rFonts w:ascii="Times New Roman" w:hAnsi="Times New Roman"/>
                <w:sz w:val="24"/>
              </w:rPr>
              <w:t>PREDŠKOLSKI</w:t>
            </w:r>
            <w:r>
              <w:rPr>
                <w:rFonts w:ascii="Times New Roman" w:hAnsi="Times New Roman"/>
                <w:spacing w:val="-6"/>
                <w:sz w:val="24"/>
              </w:rPr>
              <w:t xml:space="preserve"> </w:t>
            </w:r>
            <w:r>
              <w:rPr>
                <w:rFonts w:ascii="Times New Roman" w:hAnsi="Times New Roman"/>
                <w:sz w:val="24"/>
              </w:rPr>
              <w:t>ODGOJ</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VRTIĆI</w:t>
            </w:r>
            <w:r>
              <w:rPr>
                <w:rFonts w:ascii="Times New Roman" w:hAnsi="Times New Roman"/>
                <w:spacing w:val="-6"/>
                <w:sz w:val="24"/>
              </w:rPr>
              <w:t xml:space="preserve"> </w:t>
            </w:r>
            <w:r>
              <w:rPr>
                <w:rFonts w:ascii="Times New Roman" w:hAnsi="Times New Roman"/>
                <w:sz w:val="24"/>
              </w:rPr>
              <w:t>GRADA</w:t>
            </w:r>
            <w:r>
              <w:rPr>
                <w:rFonts w:ascii="Times New Roman" w:hAnsi="Times New Roman"/>
                <w:spacing w:val="-3"/>
                <w:sz w:val="24"/>
              </w:rPr>
              <w:t xml:space="preserve"> </w:t>
            </w:r>
            <w:r>
              <w:rPr>
                <w:rFonts w:ascii="Times New Roman" w:hAnsi="Times New Roman"/>
                <w:spacing w:val="-2"/>
                <w:sz w:val="24"/>
              </w:rPr>
              <w:t>ŠIBENIKA</w:t>
            </w:r>
          </w:p>
        </w:tc>
      </w:tr>
      <w:tr w:rsidR="007374B6" w14:paraId="1279A33B" w14:textId="77777777">
        <w:trPr>
          <w:trHeight w:val="328"/>
        </w:trPr>
        <w:tc>
          <w:tcPr>
            <w:tcW w:w="3503" w:type="dxa"/>
          </w:tcPr>
          <w:p w14:paraId="75F0AD95"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2D402FE1"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0911</w:t>
            </w:r>
            <w:r>
              <w:rPr>
                <w:rFonts w:ascii="Times New Roman" w:hAnsi="Times New Roman"/>
                <w:spacing w:val="-1"/>
                <w:sz w:val="24"/>
              </w:rPr>
              <w:t xml:space="preserve"> </w:t>
            </w:r>
            <w:r>
              <w:rPr>
                <w:rFonts w:ascii="Times New Roman" w:hAnsi="Times New Roman"/>
                <w:sz w:val="24"/>
              </w:rPr>
              <w:t>Predškolsko</w:t>
            </w:r>
            <w:r>
              <w:rPr>
                <w:rFonts w:ascii="Times New Roman" w:hAnsi="Times New Roman"/>
                <w:spacing w:val="-1"/>
                <w:sz w:val="24"/>
              </w:rPr>
              <w:t xml:space="preserve"> </w:t>
            </w:r>
            <w:r>
              <w:rPr>
                <w:rFonts w:ascii="Times New Roman" w:hAnsi="Times New Roman"/>
                <w:spacing w:val="-2"/>
                <w:sz w:val="24"/>
              </w:rPr>
              <w:t>obrazovanje</w:t>
            </w:r>
          </w:p>
        </w:tc>
      </w:tr>
      <w:tr w:rsidR="007374B6" w14:paraId="15BF6ED8" w14:textId="77777777">
        <w:trPr>
          <w:trHeight w:val="328"/>
        </w:trPr>
        <w:tc>
          <w:tcPr>
            <w:tcW w:w="3503" w:type="dxa"/>
          </w:tcPr>
          <w:p w14:paraId="5F77D5C4" w14:textId="77777777" w:rsidR="007374B6" w:rsidRDefault="00000000">
            <w:pPr>
              <w:pStyle w:val="TableParagraph"/>
              <w:spacing w:before="51" w:line="257" w:lineRule="exact"/>
              <w:ind w:left="110"/>
              <w:rPr>
                <w:rFonts w:ascii="Times New Roman" w:hAnsi="Times New Roman"/>
                <w:sz w:val="24"/>
              </w:rPr>
            </w:pPr>
            <w:r>
              <w:rPr>
                <w:rFonts w:ascii="Times New Roman" w:hAnsi="Times New Roman"/>
                <w:sz w:val="24"/>
              </w:rPr>
              <w:t>Proračunski</w:t>
            </w:r>
            <w:r>
              <w:rPr>
                <w:rFonts w:ascii="Times New Roman" w:hAnsi="Times New Roman"/>
                <w:spacing w:val="-6"/>
                <w:sz w:val="24"/>
              </w:rPr>
              <w:t xml:space="preserve"> </w:t>
            </w:r>
            <w:r>
              <w:rPr>
                <w:rFonts w:ascii="Times New Roman" w:hAnsi="Times New Roman"/>
                <w:spacing w:val="-2"/>
                <w:sz w:val="24"/>
              </w:rPr>
              <w:t>korisnik</w:t>
            </w:r>
          </w:p>
        </w:tc>
        <w:tc>
          <w:tcPr>
            <w:tcW w:w="6426" w:type="dxa"/>
          </w:tcPr>
          <w:p w14:paraId="1350970C"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DJEČJI</w:t>
            </w:r>
            <w:r>
              <w:rPr>
                <w:rFonts w:ascii="Times New Roman" w:hAnsi="Times New Roman"/>
                <w:spacing w:val="-4"/>
                <w:sz w:val="24"/>
              </w:rPr>
              <w:t xml:space="preserve"> </w:t>
            </w:r>
            <w:r>
              <w:rPr>
                <w:rFonts w:ascii="Times New Roman" w:hAnsi="Times New Roman"/>
                <w:sz w:val="24"/>
              </w:rPr>
              <w:t>VRTIĆ</w:t>
            </w:r>
            <w:r>
              <w:rPr>
                <w:rFonts w:ascii="Times New Roman" w:hAnsi="Times New Roman"/>
                <w:spacing w:val="-1"/>
                <w:sz w:val="24"/>
              </w:rPr>
              <w:t xml:space="preserve"> </w:t>
            </w:r>
            <w:r>
              <w:rPr>
                <w:rFonts w:ascii="Times New Roman" w:hAnsi="Times New Roman"/>
                <w:sz w:val="24"/>
              </w:rPr>
              <w:t>ŠIBENSKA</w:t>
            </w:r>
            <w:r>
              <w:rPr>
                <w:rFonts w:ascii="Times New Roman" w:hAnsi="Times New Roman"/>
                <w:spacing w:val="-2"/>
                <w:sz w:val="24"/>
              </w:rPr>
              <w:t xml:space="preserve"> MASLINA</w:t>
            </w:r>
          </w:p>
        </w:tc>
      </w:tr>
      <w:tr w:rsidR="007374B6" w14:paraId="1E9A30EF" w14:textId="77777777">
        <w:trPr>
          <w:trHeight w:val="5297"/>
        </w:trPr>
        <w:tc>
          <w:tcPr>
            <w:tcW w:w="3503" w:type="dxa"/>
          </w:tcPr>
          <w:p w14:paraId="6C0C12E2"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263D4DB5" w14:textId="77777777" w:rsidR="007374B6" w:rsidRDefault="00000000">
            <w:pPr>
              <w:pStyle w:val="TableParagraph"/>
              <w:spacing w:before="51"/>
              <w:ind w:left="109" w:right="42"/>
              <w:jc w:val="both"/>
              <w:rPr>
                <w:rFonts w:ascii="Times New Roman" w:hAnsi="Times New Roman"/>
                <w:sz w:val="24"/>
              </w:rPr>
            </w:pPr>
            <w:r>
              <w:rPr>
                <w:rFonts w:ascii="Times New Roman" w:hAnsi="Times New Roman"/>
                <w:sz w:val="24"/>
              </w:rPr>
              <w:t>Zakon</w:t>
            </w:r>
            <w:r>
              <w:rPr>
                <w:rFonts w:ascii="Times New Roman" w:hAnsi="Times New Roman"/>
                <w:spacing w:val="-4"/>
                <w:sz w:val="24"/>
              </w:rPr>
              <w:t xml:space="preserve"> </w:t>
            </w:r>
            <w:r>
              <w:rPr>
                <w:rFonts w:ascii="Times New Roman" w:hAnsi="Times New Roman"/>
                <w:sz w:val="24"/>
              </w:rPr>
              <w:t>o</w:t>
            </w:r>
            <w:r>
              <w:rPr>
                <w:rFonts w:ascii="Times New Roman" w:hAnsi="Times New Roman"/>
                <w:spacing w:val="-4"/>
                <w:sz w:val="24"/>
              </w:rPr>
              <w:t xml:space="preserve"> </w:t>
            </w:r>
            <w:r>
              <w:rPr>
                <w:rFonts w:ascii="Times New Roman" w:hAnsi="Times New Roman"/>
                <w:sz w:val="24"/>
              </w:rPr>
              <w:t>predškolskom</w:t>
            </w:r>
            <w:r>
              <w:rPr>
                <w:rFonts w:ascii="Times New Roman" w:hAnsi="Times New Roman"/>
                <w:spacing w:val="-4"/>
                <w:sz w:val="24"/>
              </w:rPr>
              <w:t xml:space="preserve"> </w:t>
            </w:r>
            <w:r>
              <w:rPr>
                <w:rFonts w:ascii="Times New Roman" w:hAnsi="Times New Roman"/>
                <w:sz w:val="24"/>
              </w:rPr>
              <w:t>odgoju</w:t>
            </w:r>
            <w:r>
              <w:rPr>
                <w:rFonts w:ascii="Times New Roman" w:hAnsi="Times New Roman"/>
                <w:spacing w:val="-4"/>
                <w:sz w:val="24"/>
              </w:rPr>
              <w:t xml:space="preserve"> </w:t>
            </w:r>
            <w:r>
              <w:rPr>
                <w:rFonts w:ascii="Times New Roman" w:hAnsi="Times New Roman"/>
                <w:sz w:val="24"/>
              </w:rPr>
              <w:t>i</w:t>
            </w:r>
            <w:r>
              <w:rPr>
                <w:rFonts w:ascii="Times New Roman" w:hAnsi="Times New Roman"/>
                <w:spacing w:val="-4"/>
                <w:sz w:val="24"/>
              </w:rPr>
              <w:t xml:space="preserve"> </w:t>
            </w:r>
            <w:r>
              <w:rPr>
                <w:rFonts w:ascii="Times New Roman" w:hAnsi="Times New Roman"/>
                <w:sz w:val="24"/>
              </w:rPr>
              <w:t>obrazovanju</w:t>
            </w:r>
            <w:r>
              <w:rPr>
                <w:rFonts w:ascii="Times New Roman" w:hAnsi="Times New Roman"/>
                <w:spacing w:val="-4"/>
                <w:sz w:val="24"/>
              </w:rPr>
              <w:t xml:space="preserve"> </w:t>
            </w:r>
            <w:r>
              <w:rPr>
                <w:rFonts w:ascii="Times New Roman" w:hAnsi="Times New Roman"/>
                <w:sz w:val="24"/>
              </w:rPr>
              <w:t>(„Narodne</w:t>
            </w:r>
            <w:r>
              <w:rPr>
                <w:rFonts w:ascii="Times New Roman" w:hAnsi="Times New Roman"/>
                <w:spacing w:val="-4"/>
                <w:sz w:val="24"/>
              </w:rPr>
              <w:t xml:space="preserve"> </w:t>
            </w:r>
            <w:r>
              <w:rPr>
                <w:rFonts w:ascii="Times New Roman" w:hAnsi="Times New Roman"/>
                <w:sz w:val="24"/>
              </w:rPr>
              <w:t xml:space="preserve">novine“, br. 10/97, 107/07, 94/13, 98/19, 57/22, 101/23, 145/24, 146/25 i </w:t>
            </w:r>
            <w:r>
              <w:rPr>
                <w:rFonts w:ascii="Times New Roman" w:hAnsi="Times New Roman"/>
                <w:spacing w:val="-2"/>
                <w:sz w:val="24"/>
              </w:rPr>
              <w:t>22/26)</w:t>
            </w:r>
          </w:p>
          <w:p w14:paraId="18DAD7EC" w14:textId="77777777" w:rsidR="007374B6" w:rsidRDefault="00000000">
            <w:pPr>
              <w:pStyle w:val="TableParagraph"/>
              <w:spacing w:before="1"/>
              <w:ind w:left="109" w:right="41"/>
              <w:jc w:val="both"/>
              <w:rPr>
                <w:rFonts w:ascii="Times New Roman" w:hAnsi="Times New Roman"/>
                <w:sz w:val="24"/>
              </w:rPr>
            </w:pPr>
            <w:r>
              <w:rPr>
                <w:rFonts w:ascii="Times New Roman" w:hAnsi="Times New Roman"/>
                <w:sz w:val="24"/>
              </w:rPr>
              <w:t>Državni pedagoški standard predškolskog odgoja i obrazovanja („Narodne novine“, broj 63/08 i 90/10). Pravilnik o sadržaju i trajanju programa predškole („Narodne novine“, broj 107/14). Pravilnik o vrsti stručne spreme stručnih djelatnika te vrsti i stupnju stručne spreme ostalih djelatnika u dječjem vrtiću („Narodne novine“, broj 133/97). Pravilnik o načinu i uvjetima napredovanja</w:t>
            </w:r>
            <w:r>
              <w:rPr>
                <w:rFonts w:ascii="Times New Roman" w:hAnsi="Times New Roman"/>
                <w:spacing w:val="-10"/>
                <w:sz w:val="24"/>
              </w:rPr>
              <w:t xml:space="preserve"> </w:t>
            </w:r>
            <w:r>
              <w:rPr>
                <w:rFonts w:ascii="Times New Roman" w:hAnsi="Times New Roman"/>
                <w:sz w:val="24"/>
              </w:rPr>
              <w:t>u</w:t>
            </w:r>
            <w:r>
              <w:rPr>
                <w:rFonts w:ascii="Times New Roman" w:hAnsi="Times New Roman"/>
                <w:spacing w:val="-7"/>
                <w:sz w:val="24"/>
              </w:rPr>
              <w:t xml:space="preserve"> </w:t>
            </w:r>
            <w:r>
              <w:rPr>
                <w:rFonts w:ascii="Times New Roman" w:hAnsi="Times New Roman"/>
                <w:sz w:val="24"/>
              </w:rPr>
              <w:t>struci</w:t>
            </w:r>
            <w:r>
              <w:rPr>
                <w:rFonts w:ascii="Times New Roman" w:hAnsi="Times New Roman"/>
                <w:spacing w:val="-9"/>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promicanju</w:t>
            </w:r>
            <w:r>
              <w:rPr>
                <w:rFonts w:ascii="Times New Roman" w:hAnsi="Times New Roman"/>
                <w:spacing w:val="-9"/>
                <w:sz w:val="24"/>
              </w:rPr>
              <w:t xml:space="preserve"> </w:t>
            </w:r>
            <w:r>
              <w:rPr>
                <w:rFonts w:ascii="Times New Roman" w:hAnsi="Times New Roman"/>
                <w:sz w:val="24"/>
              </w:rPr>
              <w:t>u</w:t>
            </w:r>
            <w:r>
              <w:rPr>
                <w:rFonts w:ascii="Times New Roman" w:hAnsi="Times New Roman"/>
                <w:spacing w:val="-9"/>
                <w:sz w:val="24"/>
              </w:rPr>
              <w:t xml:space="preserve"> </w:t>
            </w:r>
            <w:r>
              <w:rPr>
                <w:rFonts w:ascii="Times New Roman" w:hAnsi="Times New Roman"/>
                <w:sz w:val="24"/>
              </w:rPr>
              <w:t>položajna</w:t>
            </w:r>
            <w:r>
              <w:rPr>
                <w:rFonts w:ascii="Times New Roman" w:hAnsi="Times New Roman"/>
                <w:spacing w:val="-7"/>
                <w:sz w:val="24"/>
              </w:rPr>
              <w:t xml:space="preserve"> </w:t>
            </w:r>
            <w:r>
              <w:rPr>
                <w:rFonts w:ascii="Times New Roman" w:hAnsi="Times New Roman"/>
                <w:sz w:val="24"/>
              </w:rPr>
              <w:t>zvanja</w:t>
            </w:r>
            <w:r>
              <w:rPr>
                <w:rFonts w:ascii="Times New Roman" w:hAnsi="Times New Roman"/>
                <w:spacing w:val="-10"/>
                <w:sz w:val="24"/>
              </w:rPr>
              <w:t xml:space="preserve"> </w:t>
            </w:r>
            <w:r>
              <w:rPr>
                <w:rFonts w:ascii="Times New Roman" w:hAnsi="Times New Roman"/>
                <w:sz w:val="24"/>
              </w:rPr>
              <w:t>odgojitelja i stručnih suradnika u dječjim vrtićima („Narodne novine“, broj 133/97</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20/05).</w:t>
            </w:r>
            <w:r>
              <w:rPr>
                <w:rFonts w:ascii="Times New Roman" w:hAnsi="Times New Roman"/>
                <w:spacing w:val="-5"/>
                <w:sz w:val="24"/>
              </w:rPr>
              <w:t xml:space="preserve"> </w:t>
            </w:r>
            <w:r>
              <w:rPr>
                <w:rFonts w:ascii="Times New Roman" w:hAnsi="Times New Roman"/>
                <w:sz w:val="24"/>
              </w:rPr>
              <w:t>Pravilnik</w:t>
            </w:r>
            <w:r>
              <w:rPr>
                <w:rFonts w:ascii="Times New Roman" w:hAnsi="Times New Roman"/>
                <w:spacing w:val="-5"/>
                <w:sz w:val="24"/>
              </w:rPr>
              <w:t xml:space="preserve"> </w:t>
            </w:r>
            <w:r>
              <w:rPr>
                <w:rFonts w:ascii="Times New Roman" w:hAnsi="Times New Roman"/>
                <w:sz w:val="24"/>
              </w:rPr>
              <w:t>o</w:t>
            </w:r>
            <w:r>
              <w:rPr>
                <w:rFonts w:ascii="Times New Roman" w:hAnsi="Times New Roman"/>
                <w:spacing w:val="-5"/>
                <w:sz w:val="24"/>
              </w:rPr>
              <w:t xml:space="preserve"> </w:t>
            </w:r>
            <w:r>
              <w:rPr>
                <w:rFonts w:ascii="Times New Roman" w:hAnsi="Times New Roman"/>
                <w:sz w:val="24"/>
              </w:rPr>
              <w:t>načinu</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uvjetima</w:t>
            </w:r>
            <w:r>
              <w:rPr>
                <w:rFonts w:ascii="Times New Roman" w:hAnsi="Times New Roman"/>
                <w:spacing w:val="-6"/>
                <w:sz w:val="24"/>
              </w:rPr>
              <w:t xml:space="preserve"> </w:t>
            </w:r>
            <w:r>
              <w:rPr>
                <w:rFonts w:ascii="Times New Roman" w:hAnsi="Times New Roman"/>
                <w:sz w:val="24"/>
              </w:rPr>
              <w:t>polaganja</w:t>
            </w:r>
            <w:r>
              <w:rPr>
                <w:rFonts w:ascii="Times New Roman" w:hAnsi="Times New Roman"/>
                <w:spacing w:val="-5"/>
                <w:sz w:val="24"/>
              </w:rPr>
              <w:t xml:space="preserve"> </w:t>
            </w:r>
            <w:r>
              <w:rPr>
                <w:rFonts w:ascii="Times New Roman" w:hAnsi="Times New Roman"/>
                <w:sz w:val="24"/>
              </w:rPr>
              <w:t>stručnog ispita</w:t>
            </w:r>
            <w:r>
              <w:rPr>
                <w:rFonts w:ascii="Times New Roman" w:hAnsi="Times New Roman"/>
                <w:spacing w:val="-4"/>
                <w:sz w:val="24"/>
              </w:rPr>
              <w:t xml:space="preserve"> </w:t>
            </w:r>
            <w:r>
              <w:rPr>
                <w:rFonts w:ascii="Times New Roman" w:hAnsi="Times New Roman"/>
                <w:sz w:val="24"/>
              </w:rPr>
              <w:t>odgojitelja</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4"/>
                <w:sz w:val="24"/>
              </w:rPr>
              <w:t xml:space="preserve"> </w:t>
            </w:r>
            <w:r>
              <w:rPr>
                <w:rFonts w:ascii="Times New Roman" w:hAnsi="Times New Roman"/>
                <w:sz w:val="24"/>
              </w:rPr>
              <w:t>stručnih</w:t>
            </w:r>
            <w:r>
              <w:rPr>
                <w:rFonts w:ascii="Times New Roman" w:hAnsi="Times New Roman"/>
                <w:spacing w:val="-4"/>
                <w:sz w:val="24"/>
              </w:rPr>
              <w:t xml:space="preserve"> </w:t>
            </w:r>
            <w:r>
              <w:rPr>
                <w:rFonts w:ascii="Times New Roman" w:hAnsi="Times New Roman"/>
                <w:sz w:val="24"/>
              </w:rPr>
              <w:t>suradnika</w:t>
            </w:r>
            <w:r>
              <w:rPr>
                <w:rFonts w:ascii="Times New Roman" w:hAnsi="Times New Roman"/>
                <w:spacing w:val="-3"/>
                <w:sz w:val="24"/>
              </w:rPr>
              <w:t xml:space="preserve"> </w:t>
            </w:r>
            <w:r>
              <w:rPr>
                <w:rFonts w:ascii="Times New Roman" w:hAnsi="Times New Roman"/>
                <w:sz w:val="24"/>
              </w:rPr>
              <w:t>u</w:t>
            </w:r>
            <w:r>
              <w:rPr>
                <w:rFonts w:ascii="Times New Roman" w:hAnsi="Times New Roman"/>
                <w:spacing w:val="-4"/>
                <w:sz w:val="24"/>
              </w:rPr>
              <w:t xml:space="preserve"> </w:t>
            </w:r>
            <w:r>
              <w:rPr>
                <w:rFonts w:ascii="Times New Roman" w:hAnsi="Times New Roman"/>
                <w:sz w:val="24"/>
              </w:rPr>
              <w:t>dječjem</w:t>
            </w:r>
            <w:r>
              <w:rPr>
                <w:rFonts w:ascii="Times New Roman" w:hAnsi="Times New Roman"/>
                <w:spacing w:val="-4"/>
                <w:sz w:val="24"/>
              </w:rPr>
              <w:t xml:space="preserve"> </w:t>
            </w:r>
            <w:r>
              <w:rPr>
                <w:rFonts w:ascii="Times New Roman" w:hAnsi="Times New Roman"/>
                <w:sz w:val="24"/>
              </w:rPr>
              <w:t>vrtiću</w:t>
            </w:r>
            <w:r>
              <w:rPr>
                <w:rFonts w:ascii="Times New Roman" w:hAnsi="Times New Roman"/>
                <w:spacing w:val="-4"/>
                <w:sz w:val="24"/>
              </w:rPr>
              <w:t xml:space="preserve"> </w:t>
            </w:r>
            <w:r>
              <w:rPr>
                <w:rFonts w:ascii="Times New Roman" w:hAnsi="Times New Roman"/>
                <w:sz w:val="24"/>
              </w:rPr>
              <w:t>(„Narodne novine“, broj 133/97). Pravilnik o radu i načinu rada Dječjeg vrtića Šibenska maslina (Internet stranica Ustanove). Godišnji plan</w:t>
            </w:r>
            <w:r>
              <w:rPr>
                <w:rFonts w:ascii="Times New Roman" w:hAnsi="Times New Roman"/>
                <w:spacing w:val="-4"/>
                <w:sz w:val="24"/>
              </w:rPr>
              <w:t xml:space="preserve"> </w:t>
            </w:r>
            <w:r>
              <w:rPr>
                <w:rFonts w:ascii="Times New Roman" w:hAnsi="Times New Roman"/>
                <w:sz w:val="24"/>
              </w:rPr>
              <w:t>i</w:t>
            </w:r>
            <w:r>
              <w:rPr>
                <w:rFonts w:ascii="Times New Roman" w:hAnsi="Times New Roman"/>
                <w:spacing w:val="-3"/>
                <w:sz w:val="24"/>
              </w:rPr>
              <w:t xml:space="preserve"> </w:t>
            </w:r>
            <w:r>
              <w:rPr>
                <w:rFonts w:ascii="Times New Roman" w:hAnsi="Times New Roman"/>
                <w:sz w:val="24"/>
              </w:rPr>
              <w:t>program</w:t>
            </w:r>
            <w:r>
              <w:rPr>
                <w:rFonts w:ascii="Times New Roman" w:hAnsi="Times New Roman"/>
                <w:spacing w:val="-3"/>
                <w:sz w:val="24"/>
              </w:rPr>
              <w:t xml:space="preserve"> </w:t>
            </w:r>
            <w:r>
              <w:rPr>
                <w:rFonts w:ascii="Times New Roman" w:hAnsi="Times New Roman"/>
                <w:sz w:val="24"/>
              </w:rPr>
              <w:t>Dječjeg</w:t>
            </w:r>
            <w:r>
              <w:rPr>
                <w:rFonts w:ascii="Times New Roman" w:hAnsi="Times New Roman"/>
                <w:spacing w:val="-4"/>
                <w:sz w:val="24"/>
              </w:rPr>
              <w:t xml:space="preserve"> </w:t>
            </w:r>
            <w:r>
              <w:rPr>
                <w:rFonts w:ascii="Times New Roman" w:hAnsi="Times New Roman"/>
                <w:sz w:val="24"/>
              </w:rPr>
              <w:t>vrtića</w:t>
            </w:r>
            <w:r>
              <w:rPr>
                <w:rFonts w:ascii="Times New Roman" w:hAnsi="Times New Roman"/>
                <w:spacing w:val="-4"/>
                <w:sz w:val="24"/>
              </w:rPr>
              <w:t xml:space="preserve"> </w:t>
            </w:r>
            <w:r>
              <w:rPr>
                <w:rFonts w:ascii="Times New Roman" w:hAnsi="Times New Roman"/>
                <w:sz w:val="24"/>
              </w:rPr>
              <w:t>Šibenska</w:t>
            </w:r>
            <w:r>
              <w:rPr>
                <w:rFonts w:ascii="Times New Roman" w:hAnsi="Times New Roman"/>
                <w:spacing w:val="-4"/>
                <w:sz w:val="24"/>
              </w:rPr>
              <w:t xml:space="preserve"> </w:t>
            </w:r>
            <w:r>
              <w:rPr>
                <w:rFonts w:ascii="Times New Roman" w:hAnsi="Times New Roman"/>
                <w:sz w:val="24"/>
              </w:rPr>
              <w:t>maslina</w:t>
            </w:r>
            <w:r>
              <w:rPr>
                <w:rFonts w:ascii="Times New Roman" w:hAnsi="Times New Roman"/>
                <w:spacing w:val="-4"/>
                <w:sz w:val="24"/>
              </w:rPr>
              <w:t xml:space="preserve"> </w:t>
            </w:r>
            <w:r>
              <w:rPr>
                <w:rFonts w:ascii="Times New Roman" w:hAnsi="Times New Roman"/>
                <w:sz w:val="24"/>
              </w:rPr>
              <w:t>(Internet</w:t>
            </w:r>
            <w:r>
              <w:rPr>
                <w:rFonts w:ascii="Times New Roman" w:hAnsi="Times New Roman"/>
                <w:spacing w:val="-3"/>
                <w:sz w:val="24"/>
              </w:rPr>
              <w:t xml:space="preserve"> </w:t>
            </w:r>
            <w:r>
              <w:rPr>
                <w:rFonts w:ascii="Times New Roman" w:hAnsi="Times New Roman"/>
                <w:sz w:val="24"/>
              </w:rPr>
              <w:t>stranica Ustanove).</w:t>
            </w:r>
            <w:r>
              <w:rPr>
                <w:rFonts w:ascii="Times New Roman" w:hAnsi="Times New Roman"/>
                <w:spacing w:val="-3"/>
                <w:sz w:val="24"/>
              </w:rPr>
              <w:t xml:space="preserve"> </w:t>
            </w:r>
            <w:r>
              <w:rPr>
                <w:rFonts w:ascii="Times New Roman" w:hAnsi="Times New Roman"/>
                <w:sz w:val="24"/>
              </w:rPr>
              <w:t>Zakon</w:t>
            </w:r>
            <w:r>
              <w:rPr>
                <w:rFonts w:ascii="Times New Roman" w:hAnsi="Times New Roman"/>
                <w:spacing w:val="-2"/>
                <w:sz w:val="24"/>
              </w:rPr>
              <w:t xml:space="preserve"> </w:t>
            </w:r>
            <w:r>
              <w:rPr>
                <w:rFonts w:ascii="Times New Roman" w:hAnsi="Times New Roman"/>
                <w:sz w:val="24"/>
              </w:rPr>
              <w:t>o</w:t>
            </w:r>
            <w:r>
              <w:rPr>
                <w:rFonts w:ascii="Times New Roman" w:hAnsi="Times New Roman"/>
                <w:spacing w:val="-2"/>
                <w:sz w:val="24"/>
              </w:rPr>
              <w:t xml:space="preserve"> </w:t>
            </w:r>
            <w:r>
              <w:rPr>
                <w:rFonts w:ascii="Times New Roman" w:hAnsi="Times New Roman"/>
                <w:sz w:val="24"/>
              </w:rPr>
              <w:t>radu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2"/>
                <w:sz w:val="24"/>
              </w:rPr>
              <w:t xml:space="preserve"> </w:t>
            </w:r>
            <w:r>
              <w:rPr>
                <w:rFonts w:ascii="Times New Roman" w:hAnsi="Times New Roman"/>
                <w:sz w:val="24"/>
              </w:rPr>
              <w:t>broj</w:t>
            </w:r>
            <w:r>
              <w:rPr>
                <w:rFonts w:ascii="Times New Roman" w:hAnsi="Times New Roman"/>
                <w:spacing w:val="40"/>
                <w:sz w:val="24"/>
              </w:rPr>
              <w:t xml:space="preserve"> </w:t>
            </w:r>
            <w:r>
              <w:rPr>
                <w:rFonts w:ascii="Times New Roman" w:hAnsi="Times New Roman"/>
                <w:sz w:val="24"/>
              </w:rPr>
              <w:t>93/14,127/17, 98/19, 151/22 i 64/23)</w:t>
            </w:r>
          </w:p>
        </w:tc>
      </w:tr>
      <w:tr w:rsidR="007374B6" w14:paraId="77512107" w14:textId="77777777">
        <w:trPr>
          <w:trHeight w:val="604"/>
        </w:trPr>
        <w:tc>
          <w:tcPr>
            <w:tcW w:w="3503" w:type="dxa"/>
          </w:tcPr>
          <w:p w14:paraId="1C53FD25"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5D233062" w14:textId="77777777" w:rsidR="007374B6" w:rsidRDefault="00000000">
            <w:pPr>
              <w:pStyle w:val="TableParagraph"/>
              <w:spacing w:before="51"/>
              <w:ind w:left="109"/>
              <w:rPr>
                <w:rFonts w:ascii="Times New Roman"/>
                <w:sz w:val="24"/>
              </w:rPr>
            </w:pPr>
            <w:r>
              <w:rPr>
                <w:rFonts w:ascii="Times New Roman"/>
                <w:sz w:val="24"/>
              </w:rPr>
              <w:t>A101601</w:t>
            </w:r>
            <w:r>
              <w:rPr>
                <w:rFonts w:ascii="Times New Roman"/>
                <w:spacing w:val="-1"/>
                <w:sz w:val="24"/>
              </w:rPr>
              <w:t xml:space="preserve"> </w:t>
            </w:r>
            <w:r>
              <w:rPr>
                <w:rFonts w:ascii="Times New Roman"/>
                <w:sz w:val="24"/>
              </w:rPr>
              <w:t>Odgojno</w:t>
            </w:r>
            <w:r>
              <w:rPr>
                <w:rFonts w:ascii="Times New Roman"/>
                <w:spacing w:val="-1"/>
                <w:sz w:val="24"/>
              </w:rPr>
              <w:t xml:space="preserve"> </w:t>
            </w:r>
            <w:r>
              <w:rPr>
                <w:rFonts w:ascii="Times New Roman"/>
                <w:sz w:val="24"/>
              </w:rPr>
              <w:t>i</w:t>
            </w:r>
            <w:r>
              <w:rPr>
                <w:rFonts w:ascii="Times New Roman"/>
                <w:spacing w:val="-1"/>
                <w:sz w:val="24"/>
              </w:rPr>
              <w:t xml:space="preserve"> </w:t>
            </w:r>
            <w:r>
              <w:rPr>
                <w:rFonts w:ascii="Times New Roman"/>
                <w:sz w:val="24"/>
              </w:rPr>
              <w:t xml:space="preserve">administrativno </w:t>
            </w:r>
            <w:r>
              <w:rPr>
                <w:rFonts w:ascii="Times New Roman"/>
                <w:spacing w:val="-2"/>
                <w:sz w:val="24"/>
              </w:rPr>
              <w:t>osoblje</w:t>
            </w:r>
          </w:p>
          <w:p w14:paraId="2A04056E" w14:textId="77777777" w:rsidR="007374B6" w:rsidRDefault="00000000">
            <w:pPr>
              <w:pStyle w:val="TableParagraph"/>
              <w:spacing w:before="0" w:line="257" w:lineRule="exact"/>
              <w:ind w:left="109"/>
              <w:rPr>
                <w:rFonts w:ascii="Times New Roman"/>
                <w:sz w:val="24"/>
              </w:rPr>
            </w:pPr>
            <w:r>
              <w:rPr>
                <w:rFonts w:ascii="Times New Roman"/>
                <w:sz w:val="24"/>
              </w:rPr>
              <w:t>A101602</w:t>
            </w:r>
            <w:r>
              <w:rPr>
                <w:rFonts w:ascii="Times New Roman"/>
                <w:spacing w:val="-1"/>
                <w:sz w:val="24"/>
              </w:rPr>
              <w:t xml:space="preserve"> </w:t>
            </w:r>
            <w:r>
              <w:rPr>
                <w:rFonts w:ascii="Times New Roman"/>
                <w:sz w:val="24"/>
              </w:rPr>
              <w:t>Sufinanciranje boravka</w:t>
            </w:r>
            <w:r>
              <w:rPr>
                <w:rFonts w:ascii="Times New Roman"/>
                <w:spacing w:val="-2"/>
                <w:sz w:val="24"/>
              </w:rPr>
              <w:t xml:space="preserve"> </w:t>
            </w:r>
            <w:r>
              <w:rPr>
                <w:rFonts w:ascii="Times New Roman"/>
                <w:sz w:val="24"/>
              </w:rPr>
              <w:t>djece</w:t>
            </w:r>
            <w:r>
              <w:rPr>
                <w:rFonts w:ascii="Times New Roman"/>
                <w:spacing w:val="-1"/>
                <w:sz w:val="24"/>
              </w:rPr>
              <w:t xml:space="preserve"> </w:t>
            </w:r>
            <w:r>
              <w:rPr>
                <w:rFonts w:ascii="Times New Roman"/>
                <w:sz w:val="24"/>
              </w:rPr>
              <w:t>s</w:t>
            </w:r>
            <w:r>
              <w:rPr>
                <w:rFonts w:ascii="Times New Roman"/>
                <w:spacing w:val="-2"/>
                <w:sz w:val="24"/>
              </w:rPr>
              <w:t xml:space="preserve"> </w:t>
            </w:r>
            <w:r>
              <w:rPr>
                <w:rFonts w:ascii="Times New Roman"/>
                <w:sz w:val="24"/>
              </w:rPr>
              <w:t xml:space="preserve">posebnim </w:t>
            </w:r>
            <w:r>
              <w:rPr>
                <w:rFonts w:ascii="Times New Roman"/>
                <w:spacing w:val="-2"/>
                <w:sz w:val="24"/>
              </w:rPr>
              <w:t>potrebama</w:t>
            </w:r>
          </w:p>
        </w:tc>
      </w:tr>
      <w:tr w:rsidR="007374B6" w14:paraId="2A18E5F0" w14:textId="77777777">
        <w:trPr>
          <w:trHeight w:val="2815"/>
        </w:trPr>
        <w:tc>
          <w:tcPr>
            <w:tcW w:w="3503" w:type="dxa"/>
          </w:tcPr>
          <w:p w14:paraId="7E6D0219" w14:textId="77777777" w:rsidR="007374B6" w:rsidRDefault="00000000">
            <w:pPr>
              <w:pStyle w:val="TableParagraph"/>
              <w:spacing w:before="54"/>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36F68353" w14:textId="77777777" w:rsidR="007374B6" w:rsidRDefault="00000000">
            <w:pPr>
              <w:pStyle w:val="TableParagraph"/>
              <w:spacing w:before="54"/>
              <w:ind w:left="109" w:right="43"/>
              <w:jc w:val="both"/>
              <w:rPr>
                <w:rFonts w:ascii="Times New Roman" w:hAnsi="Times New Roman"/>
                <w:sz w:val="24"/>
              </w:rPr>
            </w:pPr>
            <w:r>
              <w:rPr>
                <w:rFonts w:ascii="Times New Roman" w:hAnsi="Times New Roman"/>
                <w:sz w:val="24"/>
              </w:rPr>
              <w:t>Poticanje cjelovitog razvoja i integriranog učenja djece predškolske dobi, razvoj dječjih kompetencija, poštivanje različitosti provođenjem redovitih i ostalih programa: 1.Posebni programi – program ranog učenja engleskog jezika i njemačkog jezika; dramsko-scenski program, program katoličkog vjerskog odgoja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sportski</w:t>
            </w:r>
            <w:r>
              <w:rPr>
                <w:rFonts w:ascii="Times New Roman" w:hAnsi="Times New Roman"/>
                <w:spacing w:val="-15"/>
                <w:sz w:val="24"/>
              </w:rPr>
              <w:t xml:space="preserve"> </w:t>
            </w:r>
            <w:r>
              <w:rPr>
                <w:rFonts w:ascii="Times New Roman" w:hAnsi="Times New Roman"/>
                <w:sz w:val="24"/>
              </w:rPr>
              <w:t>program;</w:t>
            </w:r>
            <w:r>
              <w:rPr>
                <w:rFonts w:ascii="Times New Roman" w:hAnsi="Times New Roman"/>
                <w:spacing w:val="-14"/>
                <w:sz w:val="24"/>
              </w:rPr>
              <w:t xml:space="preserve"> </w:t>
            </w:r>
            <w:r>
              <w:rPr>
                <w:rFonts w:ascii="Times New Roman" w:hAnsi="Times New Roman"/>
                <w:sz w:val="24"/>
              </w:rPr>
              <w:t>2.Program</w:t>
            </w:r>
            <w:r>
              <w:rPr>
                <w:rFonts w:ascii="Times New Roman" w:hAnsi="Times New Roman"/>
                <w:spacing w:val="-15"/>
                <w:sz w:val="24"/>
              </w:rPr>
              <w:t xml:space="preserve"> </w:t>
            </w:r>
            <w:r>
              <w:rPr>
                <w:rFonts w:ascii="Times New Roman" w:hAnsi="Times New Roman"/>
                <w:sz w:val="24"/>
              </w:rPr>
              <w:t>javnih</w:t>
            </w:r>
            <w:r>
              <w:rPr>
                <w:rFonts w:ascii="Times New Roman" w:hAnsi="Times New Roman"/>
                <w:spacing w:val="-15"/>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programi</w:t>
            </w:r>
            <w:r>
              <w:rPr>
                <w:rFonts w:ascii="Times New Roman" w:hAnsi="Times New Roman"/>
                <w:spacing w:val="-14"/>
                <w:sz w:val="24"/>
              </w:rPr>
              <w:t xml:space="preserve"> </w:t>
            </w:r>
            <w:r>
              <w:rPr>
                <w:rFonts w:ascii="Times New Roman" w:hAnsi="Times New Roman"/>
                <w:sz w:val="24"/>
              </w:rPr>
              <w:t>za djecu-etno igraonica- Balarin; 3.Kraći program- dječji zbor Cvrčak, program zdravstvenog odgoja-program zimovanja, predškolski CAP program primarne prevencije zlostavljanja</w:t>
            </w:r>
          </w:p>
        </w:tc>
      </w:tr>
      <w:tr w:rsidR="007374B6" w14:paraId="4B76BDF1" w14:textId="77777777">
        <w:trPr>
          <w:trHeight w:val="880"/>
        </w:trPr>
        <w:tc>
          <w:tcPr>
            <w:tcW w:w="3503" w:type="dxa"/>
          </w:tcPr>
          <w:p w14:paraId="1839F96A"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03220717" w14:textId="77777777" w:rsidR="007374B6" w:rsidRDefault="00000000">
            <w:pPr>
              <w:pStyle w:val="TableParagraph"/>
              <w:spacing w:before="32" w:line="270" w:lineRule="atLeast"/>
              <w:ind w:left="109" w:right="44"/>
              <w:jc w:val="both"/>
              <w:rPr>
                <w:rFonts w:ascii="Times New Roman" w:hAnsi="Times New Roman"/>
                <w:sz w:val="24"/>
              </w:rPr>
            </w:pPr>
            <w:r>
              <w:rPr>
                <w:rFonts w:ascii="Times New Roman" w:hAnsi="Times New Roman"/>
                <w:sz w:val="24"/>
              </w:rPr>
              <w:t>Potpuna usklađenost s Državnim pedagoškim standardima; osiguran</w:t>
            </w:r>
            <w:r>
              <w:rPr>
                <w:rFonts w:ascii="Times New Roman" w:hAnsi="Times New Roman"/>
                <w:spacing w:val="-7"/>
                <w:sz w:val="24"/>
              </w:rPr>
              <w:t xml:space="preserve"> </w:t>
            </w:r>
            <w:r>
              <w:rPr>
                <w:rFonts w:ascii="Times New Roman" w:hAnsi="Times New Roman"/>
                <w:sz w:val="24"/>
              </w:rPr>
              <w:t>je</w:t>
            </w:r>
            <w:r>
              <w:rPr>
                <w:rFonts w:ascii="Times New Roman" w:hAnsi="Times New Roman"/>
                <w:spacing w:val="-7"/>
                <w:sz w:val="24"/>
              </w:rPr>
              <w:t xml:space="preserve"> </w:t>
            </w:r>
            <w:r>
              <w:rPr>
                <w:rFonts w:ascii="Times New Roman" w:hAnsi="Times New Roman"/>
                <w:sz w:val="24"/>
              </w:rPr>
              <w:t>redovan</w:t>
            </w:r>
            <w:r>
              <w:rPr>
                <w:rFonts w:ascii="Times New Roman" w:hAnsi="Times New Roman"/>
                <w:spacing w:val="-4"/>
                <w:sz w:val="24"/>
              </w:rPr>
              <w:t xml:space="preserve"> </w:t>
            </w:r>
            <w:r>
              <w:rPr>
                <w:rFonts w:ascii="Times New Roman" w:hAnsi="Times New Roman"/>
                <w:sz w:val="24"/>
              </w:rPr>
              <w:t>rad</w:t>
            </w:r>
            <w:r>
              <w:rPr>
                <w:rFonts w:ascii="Times New Roman" w:hAnsi="Times New Roman"/>
                <w:spacing w:val="-7"/>
                <w:sz w:val="24"/>
              </w:rPr>
              <w:t xml:space="preserve"> </w:t>
            </w:r>
            <w:r>
              <w:rPr>
                <w:rFonts w:ascii="Times New Roman" w:hAnsi="Times New Roman"/>
                <w:sz w:val="24"/>
              </w:rPr>
              <w:t>dječjeg</w:t>
            </w:r>
            <w:r>
              <w:rPr>
                <w:rFonts w:ascii="Times New Roman" w:hAnsi="Times New Roman"/>
                <w:spacing w:val="-7"/>
                <w:sz w:val="24"/>
              </w:rPr>
              <w:t xml:space="preserve"> </w:t>
            </w:r>
            <w:r>
              <w:rPr>
                <w:rFonts w:ascii="Times New Roman" w:hAnsi="Times New Roman"/>
                <w:sz w:val="24"/>
              </w:rPr>
              <w:t>vrtića</w:t>
            </w:r>
            <w:r>
              <w:rPr>
                <w:rFonts w:ascii="Times New Roman" w:hAnsi="Times New Roman"/>
                <w:spacing w:val="-8"/>
                <w:sz w:val="24"/>
              </w:rPr>
              <w:t xml:space="preserve"> </w:t>
            </w:r>
            <w:r>
              <w:rPr>
                <w:rFonts w:ascii="Times New Roman" w:hAnsi="Times New Roman"/>
                <w:sz w:val="24"/>
              </w:rPr>
              <w:t>uz</w:t>
            </w:r>
            <w:r>
              <w:rPr>
                <w:rFonts w:ascii="Times New Roman" w:hAnsi="Times New Roman"/>
                <w:spacing w:val="-8"/>
                <w:sz w:val="24"/>
              </w:rPr>
              <w:t xml:space="preserve"> </w:t>
            </w:r>
            <w:r>
              <w:rPr>
                <w:rFonts w:ascii="Times New Roman" w:hAnsi="Times New Roman"/>
                <w:sz w:val="24"/>
              </w:rPr>
              <w:t>odgovorno,</w:t>
            </w:r>
            <w:r>
              <w:rPr>
                <w:rFonts w:ascii="Times New Roman" w:hAnsi="Times New Roman"/>
                <w:spacing w:val="-7"/>
                <w:sz w:val="24"/>
              </w:rPr>
              <w:t xml:space="preserve"> </w:t>
            </w:r>
            <w:r>
              <w:rPr>
                <w:rFonts w:ascii="Times New Roman" w:hAnsi="Times New Roman"/>
                <w:sz w:val="24"/>
              </w:rPr>
              <w:t>učinkovito</w:t>
            </w:r>
            <w:r>
              <w:rPr>
                <w:rFonts w:ascii="Times New Roman" w:hAnsi="Times New Roman"/>
                <w:spacing w:val="-6"/>
                <w:sz w:val="24"/>
              </w:rPr>
              <w:t xml:space="preserve"> </w:t>
            </w:r>
            <w:r>
              <w:rPr>
                <w:rFonts w:ascii="Times New Roman" w:hAnsi="Times New Roman"/>
                <w:sz w:val="24"/>
              </w:rPr>
              <w:t>i racionalno</w:t>
            </w:r>
            <w:r>
              <w:rPr>
                <w:rFonts w:ascii="Times New Roman" w:hAnsi="Times New Roman"/>
                <w:spacing w:val="-17"/>
                <w:sz w:val="24"/>
              </w:rPr>
              <w:t xml:space="preserve"> </w:t>
            </w:r>
            <w:r>
              <w:rPr>
                <w:rFonts w:ascii="Times New Roman" w:hAnsi="Times New Roman"/>
                <w:sz w:val="24"/>
              </w:rPr>
              <w:t>poslovanje;</w:t>
            </w:r>
            <w:r>
              <w:rPr>
                <w:rFonts w:ascii="Times New Roman" w:hAnsi="Times New Roman"/>
                <w:spacing w:val="-15"/>
                <w:sz w:val="24"/>
              </w:rPr>
              <w:t xml:space="preserve"> </w:t>
            </w:r>
            <w:r>
              <w:rPr>
                <w:rFonts w:ascii="Times New Roman" w:hAnsi="Times New Roman"/>
                <w:sz w:val="24"/>
              </w:rPr>
              <w:t>Uspješna</w:t>
            </w:r>
            <w:r>
              <w:rPr>
                <w:rFonts w:ascii="Times New Roman" w:hAnsi="Times New Roman"/>
                <w:spacing w:val="-16"/>
                <w:sz w:val="24"/>
              </w:rPr>
              <w:t xml:space="preserve"> </w:t>
            </w:r>
            <w:r>
              <w:rPr>
                <w:rFonts w:ascii="Times New Roman" w:hAnsi="Times New Roman"/>
                <w:sz w:val="24"/>
              </w:rPr>
              <w:t>suradnja</w:t>
            </w:r>
            <w:r>
              <w:rPr>
                <w:rFonts w:ascii="Times New Roman" w:hAnsi="Times New Roman"/>
                <w:spacing w:val="-14"/>
                <w:sz w:val="24"/>
              </w:rPr>
              <w:t xml:space="preserve"> </w:t>
            </w:r>
            <w:r>
              <w:rPr>
                <w:rFonts w:ascii="Times New Roman" w:hAnsi="Times New Roman"/>
                <w:sz w:val="24"/>
              </w:rPr>
              <w:t>s</w:t>
            </w:r>
            <w:r>
              <w:rPr>
                <w:rFonts w:ascii="Times New Roman" w:hAnsi="Times New Roman"/>
                <w:spacing w:val="-15"/>
                <w:sz w:val="24"/>
              </w:rPr>
              <w:t xml:space="preserve"> </w:t>
            </w:r>
            <w:r>
              <w:rPr>
                <w:rFonts w:ascii="Times New Roman" w:hAnsi="Times New Roman"/>
                <w:sz w:val="24"/>
              </w:rPr>
              <w:t>lokalnom</w:t>
            </w:r>
            <w:r>
              <w:rPr>
                <w:rFonts w:ascii="Times New Roman" w:hAnsi="Times New Roman"/>
                <w:spacing w:val="-14"/>
                <w:sz w:val="24"/>
              </w:rPr>
              <w:t xml:space="preserve"> </w:t>
            </w:r>
            <w:r>
              <w:rPr>
                <w:rFonts w:ascii="Times New Roman" w:hAnsi="Times New Roman"/>
                <w:spacing w:val="-2"/>
                <w:sz w:val="24"/>
              </w:rPr>
              <w:t>zajednicom;</w:t>
            </w:r>
          </w:p>
        </w:tc>
      </w:tr>
    </w:tbl>
    <w:p w14:paraId="2561B66C" w14:textId="77777777" w:rsidR="007374B6" w:rsidRDefault="007374B6">
      <w:pPr>
        <w:pStyle w:val="TableParagraph"/>
        <w:spacing w:line="270" w:lineRule="atLeast"/>
        <w:jc w:val="both"/>
        <w:rPr>
          <w:rFonts w:ascii="Times New Roman" w:hAnsi="Times New Roman"/>
          <w:sz w:val="24"/>
        </w:rPr>
        <w:sectPr w:rsidR="007374B6">
          <w:headerReference w:type="default" r:id="rId81"/>
          <w:footerReference w:type="default" r:id="rId82"/>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40E4959A" w14:textId="77777777">
        <w:trPr>
          <w:trHeight w:val="1159"/>
        </w:trPr>
        <w:tc>
          <w:tcPr>
            <w:tcW w:w="3503" w:type="dxa"/>
          </w:tcPr>
          <w:p w14:paraId="30A01EFB" w14:textId="77777777" w:rsidR="007374B6" w:rsidRDefault="007374B6">
            <w:pPr>
              <w:pStyle w:val="TableParagraph"/>
              <w:spacing w:before="0"/>
              <w:rPr>
                <w:rFonts w:ascii="Times New Roman"/>
                <w:sz w:val="24"/>
              </w:rPr>
            </w:pPr>
          </w:p>
        </w:tc>
        <w:tc>
          <w:tcPr>
            <w:tcW w:w="6426" w:type="dxa"/>
          </w:tcPr>
          <w:p w14:paraId="09D1638C" w14:textId="77777777" w:rsidR="007374B6" w:rsidRDefault="00000000">
            <w:pPr>
              <w:pStyle w:val="TableParagraph"/>
              <w:spacing w:before="54"/>
              <w:ind w:left="109" w:right="46"/>
              <w:jc w:val="both"/>
              <w:rPr>
                <w:rFonts w:ascii="Times New Roman" w:hAnsi="Times New Roman"/>
                <w:sz w:val="24"/>
              </w:rPr>
            </w:pPr>
            <w:r>
              <w:rPr>
                <w:rFonts w:ascii="Times New Roman" w:hAnsi="Times New Roman"/>
                <w:sz w:val="24"/>
              </w:rPr>
              <w:t>Povezivanje vrtića sa drugim odgojno obrazovnim ustanovama, kulturno umjetničkim i sportskim ustanovama radi obogaćivanja programa; Unapređenje suradnje s roditeljima u svim vidovima.</w:t>
            </w:r>
          </w:p>
        </w:tc>
      </w:tr>
      <w:tr w:rsidR="007374B6" w14:paraId="2D054B45" w14:textId="77777777">
        <w:trPr>
          <w:trHeight w:val="6125"/>
        </w:trPr>
        <w:tc>
          <w:tcPr>
            <w:tcW w:w="3503" w:type="dxa"/>
          </w:tcPr>
          <w:p w14:paraId="1C4C0113"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2AD1FE5C" w14:textId="77777777" w:rsidR="007374B6" w:rsidRDefault="00000000">
            <w:pPr>
              <w:pStyle w:val="TableParagraph"/>
              <w:spacing w:before="51"/>
              <w:ind w:left="109" w:right="45"/>
              <w:jc w:val="both"/>
              <w:rPr>
                <w:rFonts w:ascii="Times New Roman" w:hAnsi="Times New Roman"/>
                <w:sz w:val="24"/>
              </w:rPr>
            </w:pPr>
            <w:r>
              <w:rPr>
                <w:rFonts w:ascii="Times New Roman" w:hAnsi="Times New Roman"/>
                <w:sz w:val="24"/>
              </w:rPr>
              <w:t>Rad</w:t>
            </w:r>
            <w:r>
              <w:rPr>
                <w:rFonts w:ascii="Times New Roman" w:hAnsi="Times New Roman"/>
                <w:spacing w:val="-15"/>
                <w:sz w:val="24"/>
              </w:rPr>
              <w:t xml:space="preserve"> </w:t>
            </w:r>
            <w:r>
              <w:rPr>
                <w:rFonts w:ascii="Times New Roman" w:hAnsi="Times New Roman"/>
                <w:sz w:val="24"/>
              </w:rPr>
              <w:t>DV</w:t>
            </w:r>
            <w:r>
              <w:rPr>
                <w:rFonts w:ascii="Times New Roman" w:hAnsi="Times New Roman"/>
                <w:spacing w:val="-15"/>
                <w:sz w:val="24"/>
              </w:rPr>
              <w:t xml:space="preserve"> </w:t>
            </w:r>
            <w:r>
              <w:rPr>
                <w:rFonts w:ascii="Times New Roman" w:hAnsi="Times New Roman"/>
                <w:sz w:val="24"/>
              </w:rPr>
              <w:t>Šibenska</w:t>
            </w:r>
            <w:r>
              <w:rPr>
                <w:rFonts w:ascii="Times New Roman" w:hAnsi="Times New Roman"/>
                <w:spacing w:val="-15"/>
                <w:sz w:val="24"/>
              </w:rPr>
              <w:t xml:space="preserve"> </w:t>
            </w:r>
            <w:r>
              <w:rPr>
                <w:rFonts w:ascii="Times New Roman" w:hAnsi="Times New Roman"/>
                <w:sz w:val="24"/>
              </w:rPr>
              <w:t>maslina</w:t>
            </w:r>
            <w:r>
              <w:rPr>
                <w:rFonts w:ascii="Times New Roman" w:hAnsi="Times New Roman"/>
                <w:spacing w:val="-15"/>
                <w:sz w:val="24"/>
              </w:rPr>
              <w:t xml:space="preserve"> </w:t>
            </w:r>
            <w:r>
              <w:rPr>
                <w:rFonts w:ascii="Times New Roman" w:hAnsi="Times New Roman"/>
                <w:sz w:val="24"/>
              </w:rPr>
              <w:t>provodi</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7</w:t>
            </w:r>
            <w:r>
              <w:rPr>
                <w:rFonts w:ascii="Times New Roman" w:hAnsi="Times New Roman"/>
                <w:spacing w:val="-15"/>
                <w:sz w:val="24"/>
              </w:rPr>
              <w:t xml:space="preserve"> </w:t>
            </w:r>
            <w:r>
              <w:rPr>
                <w:rFonts w:ascii="Times New Roman" w:hAnsi="Times New Roman"/>
                <w:sz w:val="24"/>
              </w:rPr>
              <w:t>organizacijskih</w:t>
            </w:r>
            <w:r>
              <w:rPr>
                <w:rFonts w:ascii="Times New Roman" w:hAnsi="Times New Roman"/>
                <w:spacing w:val="-15"/>
                <w:sz w:val="24"/>
              </w:rPr>
              <w:t xml:space="preserve"> </w:t>
            </w:r>
            <w:r>
              <w:rPr>
                <w:rFonts w:ascii="Times New Roman" w:hAnsi="Times New Roman"/>
                <w:sz w:val="24"/>
              </w:rPr>
              <w:t>jedinica, raspoređenih u 21 vrtićkih i 11 jasličkih odgojnih skupina, te u jednoj odgojnoj skupini u posebnom programu za djecu s teškoćama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razvoju.</w:t>
            </w:r>
            <w:r>
              <w:rPr>
                <w:rFonts w:ascii="Times New Roman" w:hAnsi="Times New Roman"/>
                <w:spacing w:val="-15"/>
                <w:sz w:val="24"/>
              </w:rPr>
              <w:t xml:space="preserve"> </w:t>
            </w:r>
            <w:r>
              <w:rPr>
                <w:rFonts w:ascii="Times New Roman" w:hAnsi="Times New Roman"/>
                <w:sz w:val="24"/>
              </w:rPr>
              <w:t>Broj</w:t>
            </w:r>
            <w:r>
              <w:rPr>
                <w:rFonts w:ascii="Times New Roman" w:hAnsi="Times New Roman"/>
                <w:spacing w:val="-15"/>
                <w:sz w:val="24"/>
              </w:rPr>
              <w:t xml:space="preserve"> </w:t>
            </w:r>
            <w:r>
              <w:rPr>
                <w:rFonts w:ascii="Times New Roman" w:hAnsi="Times New Roman"/>
                <w:sz w:val="24"/>
              </w:rPr>
              <w:t>upisane</w:t>
            </w:r>
            <w:r>
              <w:rPr>
                <w:rFonts w:ascii="Times New Roman" w:hAnsi="Times New Roman"/>
                <w:spacing w:val="-15"/>
                <w:sz w:val="24"/>
              </w:rPr>
              <w:t xml:space="preserve"> </w:t>
            </w:r>
            <w:r>
              <w:rPr>
                <w:rFonts w:ascii="Times New Roman" w:hAnsi="Times New Roman"/>
                <w:sz w:val="24"/>
              </w:rPr>
              <w:t>djece</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pedagoškoj</w:t>
            </w:r>
            <w:r>
              <w:rPr>
                <w:rFonts w:ascii="Times New Roman" w:hAnsi="Times New Roman"/>
                <w:spacing w:val="28"/>
                <w:sz w:val="24"/>
              </w:rPr>
              <w:t xml:space="preserve"> </w:t>
            </w:r>
            <w:r>
              <w:rPr>
                <w:rFonts w:ascii="Times New Roman" w:hAnsi="Times New Roman"/>
                <w:sz w:val="24"/>
              </w:rPr>
              <w:t>2025/2026 godini je 602, a programe realizira 146 djelatnika za što je potrebno</w:t>
            </w:r>
            <w:r>
              <w:rPr>
                <w:rFonts w:ascii="Times New Roman" w:hAnsi="Times New Roman"/>
                <w:spacing w:val="-8"/>
                <w:sz w:val="24"/>
              </w:rPr>
              <w:t xml:space="preserve"> </w:t>
            </w:r>
            <w:r>
              <w:rPr>
                <w:rFonts w:ascii="Times New Roman" w:hAnsi="Times New Roman"/>
                <w:sz w:val="24"/>
              </w:rPr>
              <w:t>osigurati</w:t>
            </w:r>
            <w:r>
              <w:rPr>
                <w:rFonts w:ascii="Times New Roman" w:hAnsi="Times New Roman"/>
                <w:spacing w:val="-7"/>
                <w:sz w:val="24"/>
              </w:rPr>
              <w:t xml:space="preserve"> </w:t>
            </w:r>
            <w:r>
              <w:rPr>
                <w:rFonts w:ascii="Times New Roman" w:hAnsi="Times New Roman"/>
                <w:sz w:val="24"/>
              </w:rPr>
              <w:t>sredstva</w:t>
            </w:r>
            <w:r>
              <w:rPr>
                <w:rFonts w:ascii="Times New Roman" w:hAnsi="Times New Roman"/>
                <w:spacing w:val="-9"/>
                <w:sz w:val="24"/>
              </w:rPr>
              <w:t xml:space="preserve"> </w:t>
            </w:r>
            <w:r>
              <w:rPr>
                <w:rFonts w:ascii="Times New Roman" w:hAnsi="Times New Roman"/>
                <w:sz w:val="24"/>
              </w:rPr>
              <w:t>za</w:t>
            </w:r>
            <w:r>
              <w:rPr>
                <w:rFonts w:ascii="Times New Roman" w:hAnsi="Times New Roman"/>
                <w:spacing w:val="-9"/>
                <w:sz w:val="24"/>
              </w:rPr>
              <w:t xml:space="preserve"> </w:t>
            </w:r>
            <w:r>
              <w:rPr>
                <w:rFonts w:ascii="Times New Roman" w:hAnsi="Times New Roman"/>
                <w:sz w:val="24"/>
              </w:rPr>
              <w:t>izdatke</w:t>
            </w:r>
            <w:r>
              <w:rPr>
                <w:rFonts w:ascii="Times New Roman" w:hAnsi="Times New Roman"/>
                <w:spacing w:val="-5"/>
                <w:sz w:val="24"/>
              </w:rPr>
              <w:t xml:space="preserve"> </w:t>
            </w:r>
            <w:r>
              <w:rPr>
                <w:rFonts w:ascii="Times New Roman" w:hAnsi="Times New Roman"/>
                <w:sz w:val="24"/>
              </w:rPr>
              <w:t>za</w:t>
            </w:r>
            <w:r>
              <w:rPr>
                <w:rFonts w:ascii="Times New Roman" w:hAnsi="Times New Roman"/>
                <w:spacing w:val="-6"/>
                <w:sz w:val="24"/>
              </w:rPr>
              <w:t xml:space="preserve"> </w:t>
            </w:r>
            <w:r>
              <w:rPr>
                <w:rFonts w:ascii="Times New Roman" w:hAnsi="Times New Roman"/>
                <w:sz w:val="24"/>
              </w:rPr>
              <w:t>zaposlene</w:t>
            </w:r>
            <w:r>
              <w:rPr>
                <w:rFonts w:ascii="Times New Roman" w:hAnsi="Times New Roman"/>
                <w:spacing w:val="-9"/>
                <w:sz w:val="24"/>
              </w:rPr>
              <w:t xml:space="preserve"> </w:t>
            </w:r>
            <w:r>
              <w:rPr>
                <w:rFonts w:ascii="Times New Roman" w:hAnsi="Times New Roman"/>
                <w:sz w:val="24"/>
              </w:rPr>
              <w:t>te</w:t>
            </w:r>
            <w:r>
              <w:rPr>
                <w:rFonts w:ascii="Times New Roman" w:hAnsi="Times New Roman"/>
                <w:spacing w:val="-8"/>
                <w:sz w:val="24"/>
              </w:rPr>
              <w:t xml:space="preserve"> </w:t>
            </w:r>
            <w:r>
              <w:rPr>
                <w:rFonts w:ascii="Times New Roman" w:hAnsi="Times New Roman"/>
                <w:sz w:val="24"/>
              </w:rPr>
              <w:t>materijalne i financijske rashode za potrebe djelatnosti. Od 1. rujna 2026. godine se očekuje pripajanje ustanovi i vrtić u Mandalini.</w:t>
            </w:r>
          </w:p>
          <w:p w14:paraId="5517DBB3" w14:textId="77777777" w:rsidR="007374B6" w:rsidRDefault="00000000">
            <w:pPr>
              <w:pStyle w:val="TableParagraph"/>
              <w:spacing w:before="1"/>
              <w:ind w:left="109" w:right="40"/>
              <w:jc w:val="both"/>
              <w:rPr>
                <w:rFonts w:ascii="Times New Roman" w:hAnsi="Times New Roman"/>
                <w:sz w:val="24"/>
              </w:rPr>
            </w:pPr>
            <w:r>
              <w:rPr>
                <w:rFonts w:ascii="Times New Roman" w:hAnsi="Times New Roman"/>
                <w:sz w:val="24"/>
              </w:rPr>
              <w:t>Ovim I. izmjenama i dopunama proračuna za 2026.</w:t>
            </w:r>
            <w:r>
              <w:rPr>
                <w:rFonts w:ascii="Times New Roman" w:hAnsi="Times New Roman"/>
                <w:spacing w:val="40"/>
                <w:sz w:val="24"/>
              </w:rPr>
              <w:t xml:space="preserve"> </w:t>
            </w:r>
            <w:r>
              <w:rPr>
                <w:rFonts w:ascii="Times New Roman" w:hAnsi="Times New Roman"/>
                <w:sz w:val="24"/>
              </w:rPr>
              <w:t>potražuje se s</w:t>
            </w:r>
            <w:r>
              <w:rPr>
                <w:rFonts w:ascii="Times New Roman" w:hAnsi="Times New Roman"/>
                <w:spacing w:val="-7"/>
                <w:sz w:val="24"/>
              </w:rPr>
              <w:t xml:space="preserve"> </w:t>
            </w:r>
            <w:r>
              <w:rPr>
                <w:rFonts w:ascii="Times New Roman" w:hAnsi="Times New Roman"/>
                <w:sz w:val="24"/>
              </w:rPr>
              <w:t>izvora</w:t>
            </w:r>
            <w:r>
              <w:rPr>
                <w:rFonts w:ascii="Times New Roman" w:hAnsi="Times New Roman"/>
                <w:spacing w:val="-8"/>
                <w:sz w:val="24"/>
              </w:rPr>
              <w:t xml:space="preserve"> </w:t>
            </w:r>
            <w:r>
              <w:rPr>
                <w:rFonts w:ascii="Times New Roman" w:hAnsi="Times New Roman"/>
                <w:sz w:val="24"/>
              </w:rPr>
              <w:t>11</w:t>
            </w:r>
            <w:r>
              <w:rPr>
                <w:rFonts w:ascii="Times New Roman" w:hAnsi="Times New Roman"/>
                <w:spacing w:val="-7"/>
                <w:sz w:val="24"/>
              </w:rPr>
              <w:t xml:space="preserve"> </w:t>
            </w:r>
            <w:r>
              <w:rPr>
                <w:rFonts w:ascii="Times New Roman" w:hAnsi="Times New Roman"/>
                <w:sz w:val="24"/>
              </w:rPr>
              <w:t>(Prihodi</w:t>
            </w:r>
            <w:r>
              <w:rPr>
                <w:rFonts w:ascii="Times New Roman" w:hAnsi="Times New Roman"/>
                <w:spacing w:val="-6"/>
                <w:sz w:val="24"/>
              </w:rPr>
              <w:t xml:space="preserve"> </w:t>
            </w:r>
            <w:r>
              <w:rPr>
                <w:rFonts w:ascii="Times New Roman" w:hAnsi="Times New Roman"/>
                <w:sz w:val="24"/>
              </w:rPr>
              <w:t>od</w:t>
            </w:r>
            <w:r>
              <w:rPr>
                <w:rFonts w:ascii="Times New Roman" w:hAnsi="Times New Roman"/>
                <w:spacing w:val="-7"/>
                <w:sz w:val="24"/>
              </w:rPr>
              <w:t xml:space="preserve"> </w:t>
            </w:r>
            <w:r>
              <w:rPr>
                <w:rFonts w:ascii="Times New Roman" w:hAnsi="Times New Roman"/>
                <w:sz w:val="24"/>
              </w:rPr>
              <w:t>nadležnog</w:t>
            </w:r>
            <w:r>
              <w:rPr>
                <w:rFonts w:ascii="Times New Roman" w:hAnsi="Times New Roman"/>
                <w:spacing w:val="-7"/>
                <w:sz w:val="24"/>
              </w:rPr>
              <w:t xml:space="preserve"> </w:t>
            </w:r>
            <w:r>
              <w:rPr>
                <w:rFonts w:ascii="Times New Roman" w:hAnsi="Times New Roman"/>
                <w:sz w:val="24"/>
              </w:rPr>
              <w:t>proračuna)</w:t>
            </w:r>
            <w:r>
              <w:rPr>
                <w:rFonts w:ascii="Times New Roman" w:hAnsi="Times New Roman"/>
                <w:spacing w:val="-8"/>
                <w:sz w:val="24"/>
              </w:rPr>
              <w:t xml:space="preserve"> </w:t>
            </w:r>
            <w:r>
              <w:rPr>
                <w:rFonts w:ascii="Times New Roman" w:hAnsi="Times New Roman"/>
                <w:sz w:val="24"/>
              </w:rPr>
              <w:t>iznos</w:t>
            </w:r>
            <w:r>
              <w:rPr>
                <w:rFonts w:ascii="Times New Roman" w:hAnsi="Times New Roman"/>
                <w:spacing w:val="-7"/>
                <w:sz w:val="24"/>
              </w:rPr>
              <w:t xml:space="preserve"> </w:t>
            </w:r>
            <w:r>
              <w:rPr>
                <w:rFonts w:ascii="Times New Roman" w:hAnsi="Times New Roman"/>
                <w:sz w:val="24"/>
              </w:rPr>
              <w:t>od</w:t>
            </w:r>
            <w:r>
              <w:rPr>
                <w:rFonts w:ascii="Times New Roman" w:hAnsi="Times New Roman"/>
                <w:spacing w:val="40"/>
                <w:sz w:val="24"/>
              </w:rPr>
              <w:t xml:space="preserve"> </w:t>
            </w:r>
            <w:r>
              <w:rPr>
                <w:rFonts w:ascii="Times New Roman" w:hAnsi="Times New Roman"/>
                <w:sz w:val="24"/>
              </w:rPr>
              <w:t>43.000,00 eura za ostale rashode za zaposlene zbog velikog broja otpremnina i naknada za dugotrajno bolovanje; iznos od 17.000,00 eura za novi konvektomat u centralnoj kuhinji zbog dotrajalosti postojećeg te iznos od 30.000,00 eura za opremanje vrtića u Mandalini.</w:t>
            </w:r>
          </w:p>
          <w:p w14:paraId="0F54386C" w14:textId="77777777" w:rsidR="007374B6" w:rsidRDefault="00000000">
            <w:pPr>
              <w:pStyle w:val="TableParagraph"/>
              <w:spacing w:before="0"/>
              <w:ind w:left="109" w:right="42"/>
              <w:jc w:val="both"/>
              <w:rPr>
                <w:rFonts w:ascii="Times New Roman" w:hAnsi="Times New Roman"/>
                <w:sz w:val="24"/>
              </w:rPr>
            </w:pPr>
            <w:r>
              <w:rPr>
                <w:rFonts w:ascii="Times New Roman" w:hAnsi="Times New Roman"/>
                <w:sz w:val="24"/>
              </w:rPr>
              <w:t>S izvora 11 potražuje se i iznos od 7.265,00 eura za otkup dostavnog vozila nakon isteka operativnog leasinga. Ostala potraživanja za materijalne rashode s izvora 11 su neophodna za pravovremeno</w:t>
            </w:r>
            <w:r>
              <w:rPr>
                <w:rFonts w:ascii="Times New Roman" w:hAnsi="Times New Roman"/>
                <w:spacing w:val="-15"/>
                <w:sz w:val="24"/>
              </w:rPr>
              <w:t xml:space="preserve"> </w:t>
            </w:r>
            <w:r>
              <w:rPr>
                <w:rFonts w:ascii="Times New Roman" w:hAnsi="Times New Roman"/>
                <w:sz w:val="24"/>
              </w:rPr>
              <w:t>plaćanje</w:t>
            </w:r>
            <w:r>
              <w:rPr>
                <w:rFonts w:ascii="Times New Roman" w:hAnsi="Times New Roman"/>
                <w:spacing w:val="-15"/>
                <w:sz w:val="24"/>
              </w:rPr>
              <w:t xml:space="preserve"> </w:t>
            </w:r>
            <w:r>
              <w:rPr>
                <w:rFonts w:ascii="Times New Roman" w:hAnsi="Times New Roman"/>
                <w:sz w:val="24"/>
              </w:rPr>
              <w:t>računa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funkcioniranje</w:t>
            </w:r>
            <w:r>
              <w:rPr>
                <w:rFonts w:ascii="Times New Roman" w:hAnsi="Times New Roman"/>
                <w:spacing w:val="-15"/>
                <w:sz w:val="24"/>
              </w:rPr>
              <w:t xml:space="preserve"> </w:t>
            </w:r>
            <w:r>
              <w:rPr>
                <w:rFonts w:ascii="Times New Roman" w:hAnsi="Times New Roman"/>
                <w:sz w:val="24"/>
              </w:rPr>
              <w:t>Ustanove</w:t>
            </w:r>
            <w:r>
              <w:rPr>
                <w:rFonts w:ascii="Times New Roman" w:hAnsi="Times New Roman"/>
                <w:spacing w:val="-15"/>
                <w:sz w:val="24"/>
              </w:rPr>
              <w:t xml:space="preserve"> </w:t>
            </w:r>
            <w:r>
              <w:rPr>
                <w:rFonts w:ascii="Times New Roman" w:hAnsi="Times New Roman"/>
                <w:sz w:val="24"/>
              </w:rPr>
              <w:t>(rashodi za</w:t>
            </w:r>
            <w:r>
              <w:rPr>
                <w:rFonts w:ascii="Times New Roman" w:hAnsi="Times New Roman"/>
                <w:spacing w:val="-12"/>
                <w:sz w:val="24"/>
              </w:rPr>
              <w:t xml:space="preserve"> </w:t>
            </w:r>
            <w:r>
              <w:rPr>
                <w:rFonts w:ascii="Times New Roman" w:hAnsi="Times New Roman"/>
                <w:sz w:val="24"/>
              </w:rPr>
              <w:t>namirnice</w:t>
            </w:r>
            <w:r>
              <w:rPr>
                <w:rFonts w:ascii="Times New Roman" w:hAnsi="Times New Roman"/>
                <w:spacing w:val="-12"/>
                <w:sz w:val="24"/>
              </w:rPr>
              <w:t xml:space="preserve"> </w:t>
            </w:r>
            <w:r>
              <w:rPr>
                <w:rFonts w:ascii="Times New Roman" w:hAnsi="Times New Roman"/>
                <w:sz w:val="24"/>
              </w:rPr>
              <w:t>te</w:t>
            </w:r>
            <w:r>
              <w:rPr>
                <w:rFonts w:ascii="Times New Roman" w:hAnsi="Times New Roman"/>
                <w:spacing w:val="-11"/>
                <w:sz w:val="24"/>
              </w:rPr>
              <w:t xml:space="preserve"> </w:t>
            </w:r>
            <w:r>
              <w:rPr>
                <w:rFonts w:ascii="Times New Roman" w:hAnsi="Times New Roman"/>
                <w:sz w:val="24"/>
              </w:rPr>
              <w:t>komunalije</w:t>
            </w:r>
            <w:r>
              <w:rPr>
                <w:rFonts w:ascii="Times New Roman" w:hAnsi="Times New Roman"/>
                <w:spacing w:val="-11"/>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rashodi</w:t>
            </w:r>
            <w:r>
              <w:rPr>
                <w:rFonts w:ascii="Times New Roman" w:hAnsi="Times New Roman"/>
                <w:spacing w:val="-10"/>
                <w:sz w:val="24"/>
              </w:rPr>
              <w:t xml:space="preserve"> </w:t>
            </w:r>
            <w:r>
              <w:rPr>
                <w:rFonts w:ascii="Times New Roman" w:hAnsi="Times New Roman"/>
                <w:sz w:val="24"/>
              </w:rPr>
              <w:t>za</w:t>
            </w:r>
            <w:r>
              <w:rPr>
                <w:rFonts w:ascii="Times New Roman" w:hAnsi="Times New Roman"/>
                <w:spacing w:val="-12"/>
                <w:sz w:val="24"/>
              </w:rPr>
              <w:t xml:space="preserve"> </w:t>
            </w:r>
            <w:r>
              <w:rPr>
                <w:rFonts w:ascii="Times New Roman" w:hAnsi="Times New Roman"/>
                <w:sz w:val="24"/>
              </w:rPr>
              <w:t>usluge</w:t>
            </w:r>
            <w:r>
              <w:rPr>
                <w:rFonts w:ascii="Times New Roman" w:hAnsi="Times New Roman"/>
                <w:spacing w:val="-12"/>
                <w:sz w:val="24"/>
              </w:rPr>
              <w:t xml:space="preserve"> </w:t>
            </w:r>
            <w:r>
              <w:rPr>
                <w:rFonts w:ascii="Times New Roman" w:hAnsi="Times New Roman"/>
                <w:sz w:val="24"/>
              </w:rPr>
              <w:t>interneta</w:t>
            </w:r>
            <w:r>
              <w:rPr>
                <w:rFonts w:ascii="Times New Roman" w:hAnsi="Times New Roman"/>
                <w:spacing w:val="-11"/>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 xml:space="preserve">mobilne </w:t>
            </w:r>
            <w:r>
              <w:rPr>
                <w:rFonts w:ascii="Times New Roman" w:hAnsi="Times New Roman"/>
                <w:spacing w:val="-2"/>
                <w:sz w:val="24"/>
              </w:rPr>
              <w:t>telefonije).</w:t>
            </w:r>
          </w:p>
        </w:tc>
      </w:tr>
      <w:tr w:rsidR="007374B6" w14:paraId="1208CDF8" w14:textId="77777777">
        <w:trPr>
          <w:trHeight w:val="604"/>
        </w:trPr>
        <w:tc>
          <w:tcPr>
            <w:tcW w:w="3503" w:type="dxa"/>
          </w:tcPr>
          <w:p w14:paraId="3F256D35" w14:textId="77777777" w:rsidR="007374B6" w:rsidRDefault="00000000">
            <w:pPr>
              <w:pStyle w:val="TableParagraph"/>
              <w:spacing w:before="51"/>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19DB6D9D" w14:textId="77777777" w:rsidR="007374B6" w:rsidRDefault="00000000">
            <w:pPr>
              <w:pStyle w:val="TableParagraph"/>
              <w:spacing w:before="32" w:line="270" w:lineRule="atLeast"/>
              <w:ind w:left="109"/>
              <w:rPr>
                <w:rFonts w:ascii="Times New Roman" w:hAnsi="Times New Roman"/>
                <w:sz w:val="24"/>
              </w:rPr>
            </w:pPr>
            <w:r>
              <w:rPr>
                <w:rFonts w:ascii="Times New Roman" w:hAnsi="Times New Roman"/>
                <w:sz w:val="24"/>
              </w:rPr>
              <w:t>1016</w:t>
            </w:r>
            <w:r>
              <w:rPr>
                <w:rFonts w:ascii="Times New Roman" w:hAnsi="Times New Roman"/>
                <w:spacing w:val="40"/>
                <w:sz w:val="24"/>
              </w:rPr>
              <w:t xml:space="preserve"> </w:t>
            </w:r>
            <w:r>
              <w:rPr>
                <w:rFonts w:ascii="Times New Roman" w:hAnsi="Times New Roman"/>
                <w:sz w:val="24"/>
              </w:rPr>
              <w:t>ODGOJ,</w:t>
            </w:r>
            <w:r>
              <w:rPr>
                <w:rFonts w:ascii="Times New Roman" w:hAnsi="Times New Roman"/>
                <w:spacing w:val="40"/>
                <w:sz w:val="24"/>
              </w:rPr>
              <w:t xml:space="preserve"> </w:t>
            </w:r>
            <w:r>
              <w:rPr>
                <w:rFonts w:ascii="Times New Roman" w:hAnsi="Times New Roman"/>
                <w:sz w:val="24"/>
              </w:rPr>
              <w:t>NAOBRAZDA</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SKRB</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 xml:space="preserve">PREDŠKOLSKOJ </w:t>
            </w:r>
            <w:r>
              <w:rPr>
                <w:rFonts w:ascii="Times New Roman" w:hAnsi="Times New Roman"/>
                <w:spacing w:val="-2"/>
                <w:sz w:val="24"/>
              </w:rPr>
              <w:t>DJECI</w:t>
            </w:r>
          </w:p>
        </w:tc>
      </w:tr>
      <w:tr w:rsidR="007374B6" w14:paraId="1A81863B" w14:textId="77777777">
        <w:trPr>
          <w:trHeight w:val="328"/>
        </w:trPr>
        <w:tc>
          <w:tcPr>
            <w:tcW w:w="3503" w:type="dxa"/>
          </w:tcPr>
          <w:p w14:paraId="76D263D4"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004CB9D3"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0911</w:t>
            </w:r>
            <w:r>
              <w:rPr>
                <w:rFonts w:ascii="Times New Roman" w:hAnsi="Times New Roman"/>
                <w:spacing w:val="-1"/>
                <w:sz w:val="24"/>
              </w:rPr>
              <w:t xml:space="preserve"> </w:t>
            </w:r>
            <w:r>
              <w:rPr>
                <w:rFonts w:ascii="Times New Roman" w:hAnsi="Times New Roman"/>
                <w:sz w:val="24"/>
              </w:rPr>
              <w:t>Predškolsko</w:t>
            </w:r>
            <w:r>
              <w:rPr>
                <w:rFonts w:ascii="Times New Roman" w:hAnsi="Times New Roman"/>
                <w:spacing w:val="-1"/>
                <w:sz w:val="24"/>
              </w:rPr>
              <w:t xml:space="preserve"> </w:t>
            </w:r>
            <w:r>
              <w:rPr>
                <w:rFonts w:ascii="Times New Roman" w:hAnsi="Times New Roman"/>
                <w:spacing w:val="-2"/>
                <w:sz w:val="24"/>
              </w:rPr>
              <w:t>obrazovanje</w:t>
            </w:r>
          </w:p>
        </w:tc>
      </w:tr>
      <w:tr w:rsidR="007374B6" w14:paraId="530D1408" w14:textId="77777777">
        <w:trPr>
          <w:trHeight w:val="328"/>
        </w:trPr>
        <w:tc>
          <w:tcPr>
            <w:tcW w:w="3503" w:type="dxa"/>
          </w:tcPr>
          <w:p w14:paraId="76075036" w14:textId="77777777" w:rsidR="007374B6" w:rsidRDefault="00000000">
            <w:pPr>
              <w:pStyle w:val="TableParagraph"/>
              <w:spacing w:before="51" w:line="257" w:lineRule="exact"/>
              <w:ind w:left="110"/>
              <w:rPr>
                <w:rFonts w:ascii="Times New Roman" w:hAnsi="Times New Roman"/>
                <w:sz w:val="24"/>
              </w:rPr>
            </w:pPr>
            <w:r>
              <w:rPr>
                <w:rFonts w:ascii="Times New Roman" w:hAnsi="Times New Roman"/>
                <w:sz w:val="24"/>
              </w:rPr>
              <w:t>Proračunski</w:t>
            </w:r>
            <w:r>
              <w:rPr>
                <w:rFonts w:ascii="Times New Roman" w:hAnsi="Times New Roman"/>
                <w:spacing w:val="-6"/>
                <w:sz w:val="24"/>
              </w:rPr>
              <w:t xml:space="preserve"> </w:t>
            </w:r>
            <w:r>
              <w:rPr>
                <w:rFonts w:ascii="Times New Roman" w:hAnsi="Times New Roman"/>
                <w:spacing w:val="-2"/>
                <w:sz w:val="24"/>
              </w:rPr>
              <w:t>korisnik</w:t>
            </w:r>
          </w:p>
        </w:tc>
        <w:tc>
          <w:tcPr>
            <w:tcW w:w="6426" w:type="dxa"/>
          </w:tcPr>
          <w:p w14:paraId="119D1A77"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DJEČJI</w:t>
            </w:r>
            <w:r>
              <w:rPr>
                <w:rFonts w:ascii="Times New Roman" w:hAnsi="Times New Roman"/>
                <w:spacing w:val="-4"/>
                <w:sz w:val="24"/>
              </w:rPr>
              <w:t xml:space="preserve"> </w:t>
            </w:r>
            <w:r>
              <w:rPr>
                <w:rFonts w:ascii="Times New Roman" w:hAnsi="Times New Roman"/>
                <w:sz w:val="24"/>
              </w:rPr>
              <w:t>VRTIĆ</w:t>
            </w:r>
            <w:r>
              <w:rPr>
                <w:rFonts w:ascii="Times New Roman" w:hAnsi="Times New Roman"/>
                <w:spacing w:val="-1"/>
                <w:sz w:val="24"/>
              </w:rPr>
              <w:t xml:space="preserve"> </w:t>
            </w:r>
            <w:r>
              <w:rPr>
                <w:rFonts w:ascii="Times New Roman" w:hAnsi="Times New Roman"/>
                <w:spacing w:val="-2"/>
                <w:sz w:val="24"/>
              </w:rPr>
              <w:t>SMILJE</w:t>
            </w:r>
          </w:p>
        </w:tc>
      </w:tr>
      <w:tr w:rsidR="007374B6" w14:paraId="630B2FBE" w14:textId="77777777">
        <w:trPr>
          <w:trHeight w:val="4195"/>
        </w:trPr>
        <w:tc>
          <w:tcPr>
            <w:tcW w:w="3503" w:type="dxa"/>
          </w:tcPr>
          <w:p w14:paraId="37C657B7" w14:textId="77777777" w:rsidR="007374B6" w:rsidRDefault="00000000">
            <w:pPr>
              <w:pStyle w:val="TableParagraph"/>
              <w:spacing w:before="54"/>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4F1FD508" w14:textId="77777777" w:rsidR="007374B6" w:rsidRDefault="00000000">
            <w:pPr>
              <w:pStyle w:val="TableParagraph"/>
              <w:spacing w:before="54"/>
              <w:ind w:left="109" w:right="43"/>
              <w:jc w:val="both"/>
              <w:rPr>
                <w:rFonts w:ascii="Times New Roman" w:hAnsi="Times New Roman"/>
                <w:sz w:val="24"/>
              </w:rPr>
            </w:pPr>
            <w:r>
              <w:rPr>
                <w:rFonts w:ascii="Times New Roman" w:hAnsi="Times New Roman"/>
                <w:sz w:val="24"/>
              </w:rPr>
              <w:t>Zakon</w:t>
            </w:r>
            <w:r>
              <w:rPr>
                <w:rFonts w:ascii="Times New Roman" w:hAnsi="Times New Roman"/>
                <w:spacing w:val="-5"/>
                <w:sz w:val="24"/>
              </w:rPr>
              <w:t xml:space="preserve"> </w:t>
            </w:r>
            <w:r>
              <w:rPr>
                <w:rFonts w:ascii="Times New Roman" w:hAnsi="Times New Roman"/>
                <w:sz w:val="24"/>
              </w:rPr>
              <w:t>o</w:t>
            </w:r>
            <w:r>
              <w:rPr>
                <w:rFonts w:ascii="Times New Roman" w:hAnsi="Times New Roman"/>
                <w:spacing w:val="-5"/>
                <w:sz w:val="24"/>
              </w:rPr>
              <w:t xml:space="preserve"> </w:t>
            </w:r>
            <w:r>
              <w:rPr>
                <w:rFonts w:ascii="Times New Roman" w:hAnsi="Times New Roman"/>
                <w:sz w:val="24"/>
              </w:rPr>
              <w:t>predškolskom</w:t>
            </w:r>
            <w:r>
              <w:rPr>
                <w:rFonts w:ascii="Times New Roman" w:hAnsi="Times New Roman"/>
                <w:spacing w:val="-5"/>
                <w:sz w:val="24"/>
              </w:rPr>
              <w:t xml:space="preserve"> </w:t>
            </w:r>
            <w:r>
              <w:rPr>
                <w:rFonts w:ascii="Times New Roman" w:hAnsi="Times New Roman"/>
                <w:sz w:val="24"/>
              </w:rPr>
              <w:t>odgoju</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obrazovanju</w:t>
            </w:r>
            <w:r>
              <w:rPr>
                <w:rFonts w:ascii="Times New Roman" w:hAnsi="Times New Roman"/>
                <w:spacing w:val="-5"/>
                <w:sz w:val="24"/>
              </w:rPr>
              <w:t xml:space="preserve"> </w:t>
            </w:r>
            <w:r>
              <w:rPr>
                <w:rFonts w:ascii="Times New Roman" w:hAnsi="Times New Roman"/>
                <w:sz w:val="24"/>
              </w:rPr>
              <w:t>(„Narodne</w:t>
            </w:r>
            <w:r>
              <w:rPr>
                <w:rFonts w:ascii="Times New Roman" w:hAnsi="Times New Roman"/>
                <w:spacing w:val="-4"/>
                <w:sz w:val="24"/>
              </w:rPr>
              <w:t xml:space="preserve"> </w:t>
            </w:r>
            <w:r>
              <w:rPr>
                <w:rFonts w:ascii="Times New Roman" w:hAnsi="Times New Roman"/>
                <w:sz w:val="24"/>
              </w:rPr>
              <w:t>novine“, broj</w:t>
            </w:r>
            <w:r>
              <w:rPr>
                <w:rFonts w:ascii="Times New Roman" w:hAnsi="Times New Roman"/>
                <w:spacing w:val="40"/>
                <w:sz w:val="24"/>
              </w:rPr>
              <w:t xml:space="preserve"> </w:t>
            </w:r>
            <w:r>
              <w:rPr>
                <w:rFonts w:ascii="Times New Roman" w:hAnsi="Times New Roman"/>
                <w:sz w:val="24"/>
              </w:rPr>
              <w:t>10/97, 107/07, 94/13, 98/19, 57/22 i 101/23).</w:t>
            </w:r>
          </w:p>
          <w:p w14:paraId="133C6DAC"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Državni pedagoški standard predškolskog odgoja i obrazovanja („Narodne novine“, broj 63/08 i 90/10).</w:t>
            </w:r>
          </w:p>
          <w:p w14:paraId="10482A31" w14:textId="77777777" w:rsidR="007374B6" w:rsidRDefault="00000000">
            <w:pPr>
              <w:pStyle w:val="TableParagraph"/>
              <w:spacing w:before="0"/>
              <w:ind w:left="109" w:right="47"/>
              <w:jc w:val="both"/>
              <w:rPr>
                <w:rFonts w:ascii="Times New Roman" w:hAnsi="Times New Roman"/>
                <w:sz w:val="24"/>
              </w:rPr>
            </w:pPr>
            <w:r>
              <w:rPr>
                <w:rFonts w:ascii="Times New Roman" w:hAnsi="Times New Roman"/>
                <w:sz w:val="24"/>
              </w:rPr>
              <w:t>Pravilnik o sadržaju i trajanju programa predškole („Narodne novine“, broj 107/14).</w:t>
            </w:r>
          </w:p>
          <w:p w14:paraId="3B8750F3" w14:textId="77777777" w:rsidR="007374B6" w:rsidRDefault="00000000">
            <w:pPr>
              <w:pStyle w:val="TableParagraph"/>
              <w:spacing w:before="1"/>
              <w:ind w:left="109" w:right="47"/>
              <w:jc w:val="both"/>
              <w:rPr>
                <w:rFonts w:ascii="Times New Roman" w:hAnsi="Times New Roman"/>
                <w:sz w:val="24"/>
              </w:rPr>
            </w:pPr>
            <w:r>
              <w:rPr>
                <w:rFonts w:ascii="Times New Roman" w:hAnsi="Times New Roman"/>
                <w:sz w:val="24"/>
              </w:rPr>
              <w:t>Pravilnik o vrsti stručne spreme stručnih djelatnika te vrsti i stupnju stručne spreme ostalih djelatnika u dječjem vrtiću („Narodne novine“, broj 133/97).</w:t>
            </w:r>
          </w:p>
          <w:p w14:paraId="51394821"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Pravilnik o načinu i uvjetima napredovanja u struci i promicanju u položajna zvanja odgojitelja i stručnih suradnika u dječjim vrtićima („Narodne novine“, broj 133/97 i 20/05).</w:t>
            </w:r>
          </w:p>
          <w:p w14:paraId="1D90E944" w14:textId="77777777" w:rsidR="007374B6" w:rsidRDefault="00000000">
            <w:pPr>
              <w:pStyle w:val="TableParagraph"/>
              <w:spacing w:before="0"/>
              <w:ind w:left="109" w:right="49"/>
              <w:jc w:val="both"/>
              <w:rPr>
                <w:rFonts w:ascii="Times New Roman" w:hAnsi="Times New Roman"/>
                <w:sz w:val="24"/>
              </w:rPr>
            </w:pPr>
            <w:r>
              <w:rPr>
                <w:rFonts w:ascii="Times New Roman" w:hAnsi="Times New Roman"/>
                <w:sz w:val="24"/>
              </w:rPr>
              <w:t>Pravilnik o radu i načinu rada Dječjeg vrtića Smilje (Internet stranica Ustanove).</w:t>
            </w:r>
          </w:p>
          <w:p w14:paraId="5B518FEC" w14:textId="77777777" w:rsidR="007374B6" w:rsidRDefault="00000000">
            <w:pPr>
              <w:pStyle w:val="TableParagraph"/>
              <w:spacing w:before="0" w:line="259" w:lineRule="exact"/>
              <w:ind w:left="109"/>
              <w:jc w:val="both"/>
              <w:rPr>
                <w:rFonts w:ascii="Times New Roman"/>
                <w:sz w:val="24"/>
              </w:rPr>
            </w:pPr>
            <w:r>
              <w:rPr>
                <w:rFonts w:ascii="Times New Roman"/>
                <w:sz w:val="24"/>
              </w:rPr>
              <w:t>Statut</w:t>
            </w:r>
            <w:r>
              <w:rPr>
                <w:rFonts w:ascii="Times New Roman"/>
                <w:spacing w:val="-2"/>
                <w:sz w:val="24"/>
              </w:rPr>
              <w:t xml:space="preserve"> </w:t>
            </w:r>
            <w:r>
              <w:rPr>
                <w:rFonts w:ascii="Times New Roman"/>
                <w:sz w:val="24"/>
              </w:rPr>
              <w:t>DV</w:t>
            </w:r>
            <w:r>
              <w:rPr>
                <w:rFonts w:ascii="Times New Roman"/>
                <w:spacing w:val="-3"/>
                <w:sz w:val="24"/>
              </w:rPr>
              <w:t xml:space="preserve"> </w:t>
            </w:r>
            <w:r>
              <w:rPr>
                <w:rFonts w:ascii="Times New Roman"/>
                <w:sz w:val="24"/>
              </w:rPr>
              <w:t>Smilje</w:t>
            </w:r>
            <w:r>
              <w:rPr>
                <w:rFonts w:ascii="Times New Roman"/>
                <w:spacing w:val="-2"/>
                <w:sz w:val="24"/>
              </w:rPr>
              <w:t xml:space="preserve"> </w:t>
            </w:r>
            <w:r>
              <w:rPr>
                <w:rFonts w:ascii="Times New Roman"/>
                <w:sz w:val="24"/>
              </w:rPr>
              <w:t>(Internet</w:t>
            </w:r>
            <w:r>
              <w:rPr>
                <w:rFonts w:ascii="Times New Roman"/>
                <w:spacing w:val="-2"/>
                <w:sz w:val="24"/>
              </w:rPr>
              <w:t xml:space="preserve"> </w:t>
            </w:r>
            <w:r>
              <w:rPr>
                <w:rFonts w:ascii="Times New Roman"/>
                <w:sz w:val="24"/>
              </w:rPr>
              <w:t>stranica</w:t>
            </w:r>
            <w:r>
              <w:rPr>
                <w:rFonts w:ascii="Times New Roman"/>
                <w:spacing w:val="-3"/>
                <w:sz w:val="24"/>
              </w:rPr>
              <w:t xml:space="preserve"> </w:t>
            </w:r>
            <w:r>
              <w:rPr>
                <w:rFonts w:ascii="Times New Roman"/>
                <w:spacing w:val="-2"/>
                <w:sz w:val="24"/>
              </w:rPr>
              <w:t>Ustanove).</w:t>
            </w:r>
          </w:p>
        </w:tc>
      </w:tr>
    </w:tbl>
    <w:p w14:paraId="3F337227" w14:textId="77777777" w:rsidR="007374B6" w:rsidRDefault="007374B6">
      <w:pPr>
        <w:pStyle w:val="TableParagraph"/>
        <w:spacing w:line="259" w:lineRule="exact"/>
        <w:jc w:val="both"/>
        <w:rPr>
          <w:rFonts w:ascii="Times New Roman"/>
          <w:sz w:val="24"/>
        </w:rPr>
        <w:sectPr w:rsidR="007374B6">
          <w:headerReference w:type="default" r:id="rId83"/>
          <w:footerReference w:type="default" r:id="rId84"/>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08705BA5" w14:textId="77777777">
        <w:trPr>
          <w:trHeight w:val="1435"/>
        </w:trPr>
        <w:tc>
          <w:tcPr>
            <w:tcW w:w="3503" w:type="dxa"/>
          </w:tcPr>
          <w:p w14:paraId="33AF0BC0" w14:textId="77777777" w:rsidR="007374B6" w:rsidRDefault="007374B6">
            <w:pPr>
              <w:pStyle w:val="TableParagraph"/>
              <w:spacing w:before="0"/>
              <w:rPr>
                <w:rFonts w:ascii="Times New Roman"/>
                <w:sz w:val="24"/>
              </w:rPr>
            </w:pPr>
          </w:p>
        </w:tc>
        <w:tc>
          <w:tcPr>
            <w:tcW w:w="6426" w:type="dxa"/>
          </w:tcPr>
          <w:p w14:paraId="5D628676" w14:textId="77777777" w:rsidR="007374B6" w:rsidRDefault="00000000">
            <w:pPr>
              <w:pStyle w:val="TableParagraph"/>
              <w:spacing w:before="54"/>
              <w:ind w:left="109" w:right="42"/>
              <w:jc w:val="both"/>
              <w:rPr>
                <w:rFonts w:ascii="Times New Roman" w:hAnsi="Times New Roman"/>
                <w:sz w:val="24"/>
              </w:rPr>
            </w:pPr>
            <w:r>
              <w:rPr>
                <w:rFonts w:ascii="Times New Roman" w:hAnsi="Times New Roman"/>
                <w:sz w:val="24"/>
              </w:rPr>
              <w:t>Godišnji plan i program Dječjeg vrtića Smilje (Internet stranica Ustanove).</w:t>
            </w:r>
            <w:r>
              <w:rPr>
                <w:rFonts w:ascii="Times New Roman" w:hAnsi="Times New Roman"/>
                <w:spacing w:val="-10"/>
                <w:sz w:val="24"/>
              </w:rPr>
              <w:t xml:space="preserve"> </w:t>
            </w:r>
            <w:r>
              <w:rPr>
                <w:rFonts w:ascii="Times New Roman" w:hAnsi="Times New Roman"/>
                <w:sz w:val="24"/>
              </w:rPr>
              <w:t>Zakon</w:t>
            </w:r>
            <w:r>
              <w:rPr>
                <w:rFonts w:ascii="Times New Roman" w:hAnsi="Times New Roman"/>
                <w:spacing w:val="-9"/>
                <w:sz w:val="24"/>
              </w:rPr>
              <w:t xml:space="preserve"> </w:t>
            </w:r>
            <w:r>
              <w:rPr>
                <w:rFonts w:ascii="Times New Roman" w:hAnsi="Times New Roman"/>
                <w:sz w:val="24"/>
              </w:rPr>
              <w:t>o</w:t>
            </w:r>
            <w:r>
              <w:rPr>
                <w:rFonts w:ascii="Times New Roman" w:hAnsi="Times New Roman"/>
                <w:spacing w:val="-7"/>
                <w:sz w:val="24"/>
              </w:rPr>
              <w:t xml:space="preserve"> </w:t>
            </w:r>
            <w:r>
              <w:rPr>
                <w:rFonts w:ascii="Times New Roman" w:hAnsi="Times New Roman"/>
                <w:sz w:val="24"/>
              </w:rPr>
              <w:t>radu</w:t>
            </w:r>
            <w:r>
              <w:rPr>
                <w:rFonts w:ascii="Times New Roman" w:hAnsi="Times New Roman"/>
                <w:spacing w:val="-7"/>
                <w:sz w:val="24"/>
              </w:rPr>
              <w:t xml:space="preserve"> </w:t>
            </w:r>
            <w:r>
              <w:rPr>
                <w:rFonts w:ascii="Times New Roman" w:hAnsi="Times New Roman"/>
                <w:sz w:val="24"/>
              </w:rPr>
              <w:t>(„Narodne</w:t>
            </w:r>
            <w:r>
              <w:rPr>
                <w:rFonts w:ascii="Times New Roman" w:hAnsi="Times New Roman"/>
                <w:spacing w:val="-11"/>
                <w:sz w:val="24"/>
              </w:rPr>
              <w:t xml:space="preserve"> </w:t>
            </w:r>
            <w:r>
              <w:rPr>
                <w:rFonts w:ascii="Times New Roman" w:hAnsi="Times New Roman"/>
                <w:sz w:val="24"/>
              </w:rPr>
              <w:t>novine“,</w:t>
            </w:r>
            <w:r>
              <w:rPr>
                <w:rFonts w:ascii="Times New Roman" w:hAnsi="Times New Roman"/>
                <w:spacing w:val="-9"/>
                <w:sz w:val="24"/>
              </w:rPr>
              <w:t xml:space="preserve"> </w:t>
            </w:r>
            <w:r>
              <w:rPr>
                <w:rFonts w:ascii="Times New Roman" w:hAnsi="Times New Roman"/>
                <w:sz w:val="24"/>
              </w:rPr>
              <w:t>broj</w:t>
            </w:r>
            <w:r>
              <w:rPr>
                <w:rFonts w:ascii="Times New Roman" w:hAnsi="Times New Roman"/>
                <w:spacing w:val="40"/>
                <w:sz w:val="24"/>
              </w:rPr>
              <w:t xml:space="preserve"> </w:t>
            </w:r>
            <w:r>
              <w:rPr>
                <w:rFonts w:ascii="Times New Roman" w:hAnsi="Times New Roman"/>
                <w:sz w:val="24"/>
              </w:rPr>
              <w:t>93/14,</w:t>
            </w:r>
            <w:r>
              <w:rPr>
                <w:rFonts w:ascii="Times New Roman" w:hAnsi="Times New Roman"/>
                <w:spacing w:val="-9"/>
                <w:sz w:val="24"/>
              </w:rPr>
              <w:t xml:space="preserve"> </w:t>
            </w:r>
            <w:r>
              <w:rPr>
                <w:rFonts w:ascii="Times New Roman" w:hAnsi="Times New Roman"/>
                <w:sz w:val="24"/>
              </w:rPr>
              <w:t>127/17, 98/19, 151/22 i 64/23).</w:t>
            </w:r>
          </w:p>
          <w:p w14:paraId="27CD422C" w14:textId="77777777" w:rsidR="007374B6" w:rsidRDefault="00000000">
            <w:pPr>
              <w:pStyle w:val="TableParagraph"/>
              <w:spacing w:before="0"/>
              <w:ind w:left="109"/>
              <w:jc w:val="both"/>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proračunu</w:t>
            </w:r>
            <w:r>
              <w:rPr>
                <w:rFonts w:ascii="Times New Roman" w:hAnsi="Times New Roman"/>
                <w:spacing w:val="-1"/>
                <w:sz w:val="24"/>
              </w:rPr>
              <w:t xml:space="preserve"> </w:t>
            </w:r>
            <w:r>
              <w:rPr>
                <w:rFonts w:ascii="Times New Roman" w:hAnsi="Times New Roman"/>
                <w:sz w:val="24"/>
              </w:rPr>
              <w:t>(„Narodne novine“,</w:t>
            </w:r>
            <w:r>
              <w:rPr>
                <w:rFonts w:ascii="Times New Roman" w:hAnsi="Times New Roman"/>
                <w:spacing w:val="-1"/>
                <w:sz w:val="24"/>
              </w:rPr>
              <w:t xml:space="preserve"> </w:t>
            </w:r>
            <w:r>
              <w:rPr>
                <w:rFonts w:ascii="Times New Roman" w:hAnsi="Times New Roman"/>
                <w:sz w:val="24"/>
              </w:rPr>
              <w:t>broj</w:t>
            </w:r>
            <w:r>
              <w:rPr>
                <w:rFonts w:ascii="Times New Roman" w:hAnsi="Times New Roman"/>
                <w:spacing w:val="59"/>
                <w:sz w:val="24"/>
              </w:rPr>
              <w:t xml:space="preserve"> </w:t>
            </w:r>
            <w:r>
              <w:rPr>
                <w:rFonts w:ascii="Times New Roman" w:hAnsi="Times New Roman"/>
                <w:spacing w:val="-2"/>
                <w:sz w:val="24"/>
              </w:rPr>
              <w:t>144/21).</w:t>
            </w:r>
          </w:p>
        </w:tc>
      </w:tr>
      <w:tr w:rsidR="007374B6" w14:paraId="4F2182EC" w14:textId="77777777">
        <w:trPr>
          <w:trHeight w:val="328"/>
        </w:trPr>
        <w:tc>
          <w:tcPr>
            <w:tcW w:w="3503" w:type="dxa"/>
          </w:tcPr>
          <w:p w14:paraId="59786B42" w14:textId="77777777" w:rsidR="007374B6" w:rsidRDefault="00000000">
            <w:pPr>
              <w:pStyle w:val="TableParagraph"/>
              <w:spacing w:before="51" w:line="257" w:lineRule="exact"/>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7BB7A428" w14:textId="77777777" w:rsidR="007374B6" w:rsidRDefault="00000000">
            <w:pPr>
              <w:pStyle w:val="TableParagraph"/>
              <w:spacing w:before="51" w:line="257" w:lineRule="exact"/>
              <w:ind w:left="109"/>
              <w:rPr>
                <w:rFonts w:ascii="Times New Roman"/>
                <w:sz w:val="24"/>
              </w:rPr>
            </w:pPr>
            <w:r>
              <w:rPr>
                <w:rFonts w:ascii="Times New Roman"/>
                <w:sz w:val="24"/>
              </w:rPr>
              <w:t>A101601</w:t>
            </w:r>
            <w:r>
              <w:rPr>
                <w:rFonts w:ascii="Times New Roman"/>
                <w:spacing w:val="-1"/>
                <w:sz w:val="24"/>
              </w:rPr>
              <w:t xml:space="preserve"> </w:t>
            </w:r>
            <w:r>
              <w:rPr>
                <w:rFonts w:ascii="Times New Roman"/>
                <w:sz w:val="24"/>
              </w:rPr>
              <w:t>Odgojno</w:t>
            </w:r>
            <w:r>
              <w:rPr>
                <w:rFonts w:ascii="Times New Roman"/>
                <w:spacing w:val="-1"/>
                <w:sz w:val="24"/>
              </w:rPr>
              <w:t xml:space="preserve"> </w:t>
            </w:r>
            <w:r>
              <w:rPr>
                <w:rFonts w:ascii="Times New Roman"/>
                <w:sz w:val="24"/>
              </w:rPr>
              <w:t>i</w:t>
            </w:r>
            <w:r>
              <w:rPr>
                <w:rFonts w:ascii="Times New Roman"/>
                <w:spacing w:val="-1"/>
                <w:sz w:val="24"/>
              </w:rPr>
              <w:t xml:space="preserve"> </w:t>
            </w:r>
            <w:r>
              <w:rPr>
                <w:rFonts w:ascii="Times New Roman"/>
                <w:sz w:val="24"/>
              </w:rPr>
              <w:t xml:space="preserve">administrativno </w:t>
            </w:r>
            <w:r>
              <w:rPr>
                <w:rFonts w:ascii="Times New Roman"/>
                <w:spacing w:val="-2"/>
                <w:sz w:val="24"/>
              </w:rPr>
              <w:t>osoblje</w:t>
            </w:r>
          </w:p>
        </w:tc>
      </w:tr>
      <w:tr w:rsidR="007374B6" w14:paraId="1BB53B54" w14:textId="77777777">
        <w:trPr>
          <w:trHeight w:val="3641"/>
        </w:trPr>
        <w:tc>
          <w:tcPr>
            <w:tcW w:w="3503" w:type="dxa"/>
          </w:tcPr>
          <w:p w14:paraId="53A88341"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02C0478F" w14:textId="77777777" w:rsidR="007374B6" w:rsidRDefault="00000000">
            <w:pPr>
              <w:pStyle w:val="TableParagraph"/>
              <w:spacing w:before="51"/>
              <w:ind w:left="109" w:right="43"/>
              <w:jc w:val="both"/>
              <w:rPr>
                <w:rFonts w:ascii="Times New Roman" w:hAnsi="Times New Roman"/>
                <w:sz w:val="24"/>
              </w:rPr>
            </w:pPr>
            <w:r>
              <w:rPr>
                <w:rFonts w:ascii="Times New Roman" w:hAnsi="Times New Roman"/>
                <w:sz w:val="24"/>
              </w:rPr>
              <w:t xml:space="preserve">Osnovni cilj programa je osiguranje materijalnih i financijskih uvjeta za obavljanje redovne djelatnosti vrtića u skladu s obvezujućim zakonima i na temelju njih donesenim ostalim </w:t>
            </w:r>
            <w:r>
              <w:rPr>
                <w:rFonts w:ascii="Times New Roman" w:hAnsi="Times New Roman"/>
                <w:spacing w:val="-2"/>
                <w:sz w:val="24"/>
              </w:rPr>
              <w:t>propisima.</w:t>
            </w:r>
          </w:p>
          <w:p w14:paraId="2585DE7E" w14:textId="77777777" w:rsidR="007374B6" w:rsidRDefault="00000000">
            <w:pPr>
              <w:pStyle w:val="TableParagraph"/>
              <w:spacing w:before="1"/>
              <w:ind w:left="109" w:right="44"/>
              <w:jc w:val="both"/>
              <w:rPr>
                <w:rFonts w:ascii="Times New Roman" w:hAnsi="Times New Roman"/>
                <w:sz w:val="24"/>
              </w:rPr>
            </w:pPr>
            <w:r>
              <w:rPr>
                <w:rFonts w:ascii="Times New Roman" w:hAnsi="Times New Roman"/>
                <w:sz w:val="24"/>
              </w:rPr>
              <w:t>Poseban cilj je</w:t>
            </w:r>
            <w:r>
              <w:rPr>
                <w:rFonts w:ascii="Times New Roman" w:hAnsi="Times New Roman"/>
                <w:spacing w:val="40"/>
                <w:sz w:val="24"/>
              </w:rPr>
              <w:t xml:space="preserve"> </w:t>
            </w:r>
            <w:r>
              <w:rPr>
                <w:rFonts w:ascii="Times New Roman" w:hAnsi="Times New Roman"/>
                <w:sz w:val="24"/>
              </w:rPr>
              <w:t>povećati obuhvat djece rane i predškolske dobi programima predškolskog odgoja i obrazovanja; osigurati za to prostorno-materijalne</w:t>
            </w:r>
            <w:r>
              <w:rPr>
                <w:rFonts w:ascii="Times New Roman" w:hAnsi="Times New Roman"/>
                <w:spacing w:val="-7"/>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druge</w:t>
            </w:r>
            <w:r>
              <w:rPr>
                <w:rFonts w:ascii="Times New Roman" w:hAnsi="Times New Roman"/>
                <w:spacing w:val="-9"/>
                <w:sz w:val="24"/>
              </w:rPr>
              <w:t xml:space="preserve"> </w:t>
            </w:r>
            <w:r>
              <w:rPr>
                <w:rFonts w:ascii="Times New Roman" w:hAnsi="Times New Roman"/>
                <w:sz w:val="24"/>
              </w:rPr>
              <w:t>financijske</w:t>
            </w:r>
            <w:r>
              <w:rPr>
                <w:rFonts w:ascii="Times New Roman" w:hAnsi="Times New Roman"/>
                <w:spacing w:val="40"/>
                <w:sz w:val="24"/>
              </w:rPr>
              <w:t xml:space="preserve"> </w:t>
            </w:r>
            <w:r>
              <w:rPr>
                <w:rFonts w:ascii="Times New Roman" w:hAnsi="Times New Roman"/>
                <w:sz w:val="24"/>
              </w:rPr>
              <w:t>uvjete</w:t>
            </w:r>
            <w:r>
              <w:rPr>
                <w:rFonts w:ascii="Times New Roman" w:hAnsi="Times New Roman"/>
                <w:spacing w:val="-8"/>
                <w:sz w:val="24"/>
              </w:rPr>
              <w:t xml:space="preserve"> </w:t>
            </w:r>
            <w:r>
              <w:rPr>
                <w:rFonts w:ascii="Times New Roman" w:hAnsi="Times New Roman"/>
                <w:sz w:val="24"/>
              </w:rPr>
              <w:t>(zapošljavanjem odgojitelja i drugih suradnika) sukladno propisanom Državnom pedagoškom standardu RH, poticanje cjelovitog razvoja i integriranog učenja djece predškolske dobi, razvoj dječjih kompetencija, poštivanje različitosti provođenjem redovitih i ostalih programa.</w:t>
            </w:r>
          </w:p>
        </w:tc>
      </w:tr>
      <w:tr w:rsidR="007374B6" w14:paraId="0E7EB07D" w14:textId="77777777">
        <w:trPr>
          <w:trHeight w:val="2812"/>
        </w:trPr>
        <w:tc>
          <w:tcPr>
            <w:tcW w:w="3503" w:type="dxa"/>
          </w:tcPr>
          <w:p w14:paraId="12B1CECC"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4A573450" w14:textId="77777777" w:rsidR="007374B6" w:rsidRDefault="00000000">
            <w:pPr>
              <w:pStyle w:val="TableParagraph"/>
              <w:spacing w:before="51"/>
              <w:ind w:left="109" w:right="44"/>
              <w:jc w:val="both"/>
              <w:rPr>
                <w:rFonts w:ascii="Times New Roman" w:hAnsi="Times New Roman"/>
                <w:sz w:val="24"/>
              </w:rPr>
            </w:pPr>
            <w:r>
              <w:rPr>
                <w:rFonts w:ascii="Times New Roman" w:hAnsi="Times New Roman"/>
                <w:sz w:val="24"/>
              </w:rPr>
              <w:t>Provedba Godišnjeg plana i programa te kurikuluma Dječjeg vrtića Smilje uz učinkovito, odgovorno i racionalno izvršenje financijskog plana, stručno usavršavanje odgojitelja i stručnih suradnika, suradnja sa lokalnom zajednicom - sudjelovanje u projektima, povezivanje vrtića sa drugim institucijama, ulaganje u</w:t>
            </w:r>
            <w:r>
              <w:rPr>
                <w:rFonts w:ascii="Times New Roman" w:hAnsi="Times New Roman"/>
                <w:spacing w:val="-15"/>
                <w:sz w:val="24"/>
              </w:rPr>
              <w:t xml:space="preserve"> </w:t>
            </w:r>
            <w:r>
              <w:rPr>
                <w:rFonts w:ascii="Times New Roman" w:hAnsi="Times New Roman"/>
                <w:sz w:val="24"/>
              </w:rPr>
              <w:t>opremu</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didaktiku,</w:t>
            </w:r>
            <w:r>
              <w:rPr>
                <w:rFonts w:ascii="Times New Roman" w:hAnsi="Times New Roman"/>
                <w:spacing w:val="-15"/>
                <w:sz w:val="24"/>
              </w:rPr>
              <w:t xml:space="preserve"> </w:t>
            </w:r>
            <w:r>
              <w:rPr>
                <w:rFonts w:ascii="Times New Roman" w:hAnsi="Times New Roman"/>
                <w:sz w:val="24"/>
              </w:rPr>
              <w:t>sanacija</w:t>
            </w:r>
            <w:r>
              <w:rPr>
                <w:rFonts w:ascii="Times New Roman" w:hAnsi="Times New Roman"/>
                <w:spacing w:val="-15"/>
                <w:sz w:val="24"/>
              </w:rPr>
              <w:t xml:space="preserve"> </w:t>
            </w:r>
            <w:r>
              <w:rPr>
                <w:rFonts w:ascii="Times New Roman" w:hAnsi="Times New Roman"/>
                <w:sz w:val="24"/>
              </w:rPr>
              <w:t>objekata,</w:t>
            </w:r>
            <w:r>
              <w:rPr>
                <w:rFonts w:ascii="Times New Roman" w:hAnsi="Times New Roman"/>
                <w:spacing w:val="-15"/>
                <w:sz w:val="24"/>
              </w:rPr>
              <w:t xml:space="preserve"> </w:t>
            </w:r>
            <w:r>
              <w:rPr>
                <w:rFonts w:ascii="Times New Roman" w:hAnsi="Times New Roman"/>
                <w:sz w:val="24"/>
              </w:rPr>
              <w:t>uspješna</w:t>
            </w:r>
            <w:r>
              <w:rPr>
                <w:rFonts w:ascii="Times New Roman" w:hAnsi="Times New Roman"/>
                <w:spacing w:val="-15"/>
                <w:sz w:val="24"/>
              </w:rPr>
              <w:t xml:space="preserve"> </w:t>
            </w:r>
            <w:r>
              <w:rPr>
                <w:rFonts w:ascii="Times New Roman" w:hAnsi="Times New Roman"/>
                <w:sz w:val="24"/>
              </w:rPr>
              <w:t>integracija</w:t>
            </w:r>
            <w:r>
              <w:rPr>
                <w:rFonts w:ascii="Times New Roman" w:hAnsi="Times New Roman"/>
                <w:spacing w:val="-15"/>
                <w:sz w:val="24"/>
              </w:rPr>
              <w:t xml:space="preserve"> </w:t>
            </w:r>
            <w:r>
              <w:rPr>
                <w:rFonts w:ascii="Times New Roman" w:hAnsi="Times New Roman"/>
                <w:sz w:val="24"/>
              </w:rPr>
              <w:t>djece s teškoćama u razvoju, usklađenost s Državnim pedagoškim standardima, broj djece obuhvaćene programima predškolskog odgoja i obrazovanja.</w:t>
            </w:r>
          </w:p>
        </w:tc>
      </w:tr>
      <w:tr w:rsidR="007374B6" w14:paraId="67CDA355" w14:textId="77777777">
        <w:trPr>
          <w:trHeight w:val="4468"/>
        </w:trPr>
        <w:tc>
          <w:tcPr>
            <w:tcW w:w="3503" w:type="dxa"/>
          </w:tcPr>
          <w:p w14:paraId="2D457391"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5C6F5871" w14:textId="77777777" w:rsidR="007374B6" w:rsidRDefault="00000000">
            <w:pPr>
              <w:pStyle w:val="TableParagraph"/>
              <w:spacing w:before="51"/>
              <w:ind w:left="109" w:right="94"/>
              <w:jc w:val="both"/>
              <w:rPr>
                <w:rFonts w:ascii="Times New Roman" w:hAnsi="Times New Roman"/>
                <w:sz w:val="24"/>
              </w:rPr>
            </w:pPr>
            <w:r>
              <w:rPr>
                <w:rFonts w:ascii="Times New Roman" w:hAnsi="Times New Roman"/>
                <w:sz w:val="24"/>
              </w:rPr>
              <w:t>Rad Dječjeg vrtića Smilje odvija se u 9 organizacijskih jedinica koje osiguravaju rad za 32 odgojno – obrazovnih skupina. Broj upisane djece za pedagošku godinu 2025/2026. je 620, što je u skladu</w:t>
            </w:r>
            <w:r>
              <w:rPr>
                <w:rFonts w:ascii="Times New Roman" w:hAnsi="Times New Roman"/>
                <w:spacing w:val="-14"/>
                <w:sz w:val="24"/>
              </w:rPr>
              <w:t xml:space="preserve"> </w:t>
            </w:r>
            <w:r>
              <w:rPr>
                <w:rFonts w:ascii="Times New Roman" w:hAnsi="Times New Roman"/>
                <w:sz w:val="24"/>
              </w:rPr>
              <w:t>s</w:t>
            </w:r>
            <w:r>
              <w:rPr>
                <w:rFonts w:ascii="Times New Roman" w:hAnsi="Times New Roman"/>
                <w:spacing w:val="-14"/>
                <w:sz w:val="24"/>
              </w:rPr>
              <w:t xml:space="preserve"> </w:t>
            </w:r>
            <w:r>
              <w:rPr>
                <w:rFonts w:ascii="Times New Roman" w:hAnsi="Times New Roman"/>
                <w:sz w:val="24"/>
              </w:rPr>
              <w:t>Planom</w:t>
            </w:r>
            <w:r>
              <w:rPr>
                <w:rFonts w:ascii="Times New Roman" w:hAnsi="Times New Roman"/>
                <w:spacing w:val="-14"/>
                <w:sz w:val="24"/>
              </w:rPr>
              <w:t xml:space="preserve"> </w:t>
            </w:r>
            <w:r>
              <w:rPr>
                <w:rFonts w:ascii="Times New Roman" w:hAnsi="Times New Roman"/>
                <w:sz w:val="24"/>
              </w:rPr>
              <w:t>mreže</w:t>
            </w:r>
            <w:r>
              <w:rPr>
                <w:rFonts w:ascii="Times New Roman" w:hAnsi="Times New Roman"/>
                <w:spacing w:val="-13"/>
                <w:sz w:val="24"/>
              </w:rPr>
              <w:t xml:space="preserve"> </w:t>
            </w:r>
            <w:r>
              <w:rPr>
                <w:rFonts w:ascii="Times New Roman" w:hAnsi="Times New Roman"/>
                <w:sz w:val="24"/>
              </w:rPr>
              <w:t>dječjih</w:t>
            </w:r>
            <w:r>
              <w:rPr>
                <w:rFonts w:ascii="Times New Roman" w:hAnsi="Times New Roman"/>
                <w:spacing w:val="-14"/>
                <w:sz w:val="24"/>
              </w:rPr>
              <w:t xml:space="preserve"> </w:t>
            </w:r>
            <w:r>
              <w:rPr>
                <w:rFonts w:ascii="Times New Roman" w:hAnsi="Times New Roman"/>
                <w:sz w:val="24"/>
              </w:rPr>
              <w:t>vrtića</w:t>
            </w:r>
            <w:r>
              <w:rPr>
                <w:rFonts w:ascii="Times New Roman" w:hAnsi="Times New Roman"/>
                <w:spacing w:val="-13"/>
                <w:sz w:val="24"/>
              </w:rPr>
              <w:t xml:space="preserve"> </w:t>
            </w:r>
            <w:r>
              <w:rPr>
                <w:rFonts w:ascii="Times New Roman" w:hAnsi="Times New Roman"/>
                <w:sz w:val="24"/>
              </w:rPr>
              <w:t>na</w:t>
            </w:r>
            <w:r>
              <w:rPr>
                <w:rFonts w:ascii="Times New Roman" w:hAnsi="Times New Roman"/>
                <w:spacing w:val="-13"/>
                <w:sz w:val="24"/>
              </w:rPr>
              <w:t xml:space="preserve"> </w:t>
            </w:r>
            <w:r>
              <w:rPr>
                <w:rFonts w:ascii="Times New Roman" w:hAnsi="Times New Roman"/>
                <w:sz w:val="24"/>
              </w:rPr>
              <w:t>području</w:t>
            </w:r>
            <w:r>
              <w:rPr>
                <w:rFonts w:ascii="Times New Roman" w:hAnsi="Times New Roman"/>
                <w:spacing w:val="-11"/>
                <w:sz w:val="24"/>
              </w:rPr>
              <w:t xml:space="preserve"> </w:t>
            </w:r>
            <w:r>
              <w:rPr>
                <w:rFonts w:ascii="Times New Roman" w:hAnsi="Times New Roman"/>
                <w:sz w:val="24"/>
              </w:rPr>
              <w:t>Grada</w:t>
            </w:r>
            <w:r>
              <w:rPr>
                <w:rFonts w:ascii="Times New Roman" w:hAnsi="Times New Roman"/>
                <w:spacing w:val="-13"/>
                <w:sz w:val="24"/>
              </w:rPr>
              <w:t xml:space="preserve"> </w:t>
            </w:r>
            <w:r>
              <w:rPr>
                <w:rFonts w:ascii="Times New Roman" w:hAnsi="Times New Roman"/>
                <w:sz w:val="24"/>
              </w:rPr>
              <w:t>Šibenika i Državnim pedagoškim standardom. Rad ustanove i odgojno – obrazovne programe realizira ukupno 144 djelatnika.</w:t>
            </w:r>
          </w:p>
          <w:p w14:paraId="36A0CDEE" w14:textId="77777777" w:rsidR="007374B6" w:rsidRDefault="007374B6">
            <w:pPr>
              <w:pStyle w:val="TableParagraph"/>
              <w:spacing w:before="1"/>
              <w:rPr>
                <w:rFonts w:ascii="Times New Roman"/>
                <w:b/>
                <w:sz w:val="24"/>
              </w:rPr>
            </w:pPr>
          </w:p>
          <w:p w14:paraId="5208E5FF" w14:textId="77777777" w:rsidR="007374B6" w:rsidRDefault="00000000">
            <w:pPr>
              <w:pStyle w:val="TableParagraph"/>
              <w:spacing w:before="0"/>
              <w:ind w:left="109"/>
              <w:jc w:val="both"/>
              <w:rPr>
                <w:rFonts w:ascii="Times New Roman"/>
                <w:sz w:val="24"/>
              </w:rPr>
            </w:pPr>
            <w:r>
              <w:rPr>
                <w:rFonts w:ascii="Times New Roman"/>
                <w:sz w:val="24"/>
              </w:rPr>
              <w:t>A101601</w:t>
            </w:r>
            <w:r>
              <w:rPr>
                <w:rFonts w:ascii="Times New Roman"/>
                <w:spacing w:val="-1"/>
                <w:sz w:val="24"/>
              </w:rPr>
              <w:t xml:space="preserve"> </w:t>
            </w:r>
            <w:r>
              <w:rPr>
                <w:rFonts w:ascii="Times New Roman"/>
                <w:sz w:val="24"/>
              </w:rPr>
              <w:t>Odgojno</w:t>
            </w:r>
            <w:r>
              <w:rPr>
                <w:rFonts w:ascii="Times New Roman"/>
                <w:spacing w:val="-1"/>
                <w:sz w:val="24"/>
              </w:rPr>
              <w:t xml:space="preserve"> </w:t>
            </w:r>
            <w:r>
              <w:rPr>
                <w:rFonts w:ascii="Times New Roman"/>
                <w:sz w:val="24"/>
              </w:rPr>
              <w:t>i</w:t>
            </w:r>
            <w:r>
              <w:rPr>
                <w:rFonts w:ascii="Times New Roman"/>
                <w:spacing w:val="-1"/>
                <w:sz w:val="24"/>
              </w:rPr>
              <w:t xml:space="preserve"> </w:t>
            </w:r>
            <w:r>
              <w:rPr>
                <w:rFonts w:ascii="Times New Roman"/>
                <w:sz w:val="24"/>
              </w:rPr>
              <w:t xml:space="preserve">administrativno </w:t>
            </w:r>
            <w:r>
              <w:rPr>
                <w:rFonts w:ascii="Times New Roman"/>
                <w:spacing w:val="-2"/>
                <w:sz w:val="24"/>
              </w:rPr>
              <w:t>osoblje</w:t>
            </w:r>
          </w:p>
          <w:p w14:paraId="3A6C4CDE" w14:textId="77777777" w:rsidR="007374B6" w:rsidRDefault="00000000">
            <w:pPr>
              <w:pStyle w:val="TableParagraph"/>
              <w:spacing w:before="257" w:line="270" w:lineRule="atLeast"/>
              <w:ind w:left="109" w:right="91"/>
              <w:jc w:val="both"/>
              <w:rPr>
                <w:rFonts w:ascii="Times New Roman" w:hAnsi="Times New Roman"/>
                <w:sz w:val="24"/>
              </w:rPr>
            </w:pPr>
            <w:r>
              <w:rPr>
                <w:rFonts w:ascii="Times New Roman" w:hAnsi="Times New Roman"/>
                <w:sz w:val="24"/>
              </w:rPr>
              <w:t>Prijedlogom I. Izmjena i dopuna financijskog plana planirano je povećanje ostalih rashoda za zaposlene sukladno procjeni izdataka za jubilarne nagrade i ostalih rashoda za zaposlene do kraja godine te povećanje plaća za redovan rad prema Odluci Vlade RH o visini osnovice za obračun plaće zaposlenicima u javnim službama (NN 11/26). Podmirenje troškova planirano je iz</w:t>
            </w:r>
            <w:r>
              <w:rPr>
                <w:rFonts w:ascii="Times New Roman" w:hAnsi="Times New Roman"/>
                <w:spacing w:val="10"/>
                <w:sz w:val="24"/>
              </w:rPr>
              <w:t xml:space="preserve"> </w:t>
            </w:r>
            <w:r>
              <w:rPr>
                <w:rFonts w:ascii="Times New Roman" w:hAnsi="Times New Roman"/>
                <w:sz w:val="24"/>
              </w:rPr>
              <w:t>sredstava</w:t>
            </w:r>
            <w:r>
              <w:rPr>
                <w:rFonts w:ascii="Times New Roman" w:hAnsi="Times New Roman"/>
                <w:spacing w:val="12"/>
                <w:sz w:val="24"/>
              </w:rPr>
              <w:t xml:space="preserve"> </w:t>
            </w:r>
            <w:r>
              <w:rPr>
                <w:rFonts w:ascii="Times New Roman" w:hAnsi="Times New Roman"/>
                <w:sz w:val="24"/>
              </w:rPr>
              <w:t>nadležnog</w:t>
            </w:r>
            <w:r>
              <w:rPr>
                <w:rFonts w:ascii="Times New Roman" w:hAnsi="Times New Roman"/>
                <w:spacing w:val="13"/>
                <w:sz w:val="24"/>
              </w:rPr>
              <w:t xml:space="preserve"> </w:t>
            </w:r>
            <w:r>
              <w:rPr>
                <w:rFonts w:ascii="Times New Roman" w:hAnsi="Times New Roman"/>
                <w:sz w:val="24"/>
              </w:rPr>
              <w:t>proračuna.</w:t>
            </w:r>
            <w:r>
              <w:rPr>
                <w:rFonts w:ascii="Times New Roman" w:hAnsi="Times New Roman"/>
                <w:spacing w:val="13"/>
                <w:sz w:val="24"/>
              </w:rPr>
              <w:t xml:space="preserve"> </w:t>
            </w:r>
            <w:r>
              <w:rPr>
                <w:rFonts w:ascii="Times New Roman" w:hAnsi="Times New Roman"/>
                <w:sz w:val="24"/>
              </w:rPr>
              <w:t>U</w:t>
            </w:r>
            <w:r>
              <w:rPr>
                <w:rFonts w:ascii="Times New Roman" w:hAnsi="Times New Roman"/>
                <w:spacing w:val="12"/>
                <w:sz w:val="24"/>
              </w:rPr>
              <w:t xml:space="preserve"> </w:t>
            </w:r>
            <w:r>
              <w:rPr>
                <w:rFonts w:ascii="Times New Roman" w:hAnsi="Times New Roman"/>
                <w:sz w:val="24"/>
              </w:rPr>
              <w:t>okviru</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6"/>
                <w:sz w:val="24"/>
              </w:rPr>
              <w:t xml:space="preserve"> </w:t>
            </w:r>
            <w:r>
              <w:rPr>
                <w:rFonts w:ascii="Times New Roman" w:hAnsi="Times New Roman"/>
                <w:sz w:val="24"/>
              </w:rPr>
              <w:t>izmjena</w:t>
            </w:r>
            <w:r>
              <w:rPr>
                <w:rFonts w:ascii="Times New Roman" w:hAnsi="Times New Roman"/>
                <w:spacing w:val="12"/>
                <w:sz w:val="24"/>
              </w:rPr>
              <w:t xml:space="preserve"> </w:t>
            </w:r>
            <w:r>
              <w:rPr>
                <w:rFonts w:ascii="Times New Roman" w:hAnsi="Times New Roman"/>
                <w:sz w:val="24"/>
              </w:rPr>
              <w:t>i</w:t>
            </w:r>
            <w:r>
              <w:rPr>
                <w:rFonts w:ascii="Times New Roman" w:hAnsi="Times New Roman"/>
                <w:spacing w:val="14"/>
                <w:sz w:val="24"/>
              </w:rPr>
              <w:t xml:space="preserve"> </w:t>
            </w:r>
            <w:r>
              <w:rPr>
                <w:rFonts w:ascii="Times New Roman" w:hAnsi="Times New Roman"/>
                <w:spacing w:val="-2"/>
                <w:sz w:val="24"/>
              </w:rPr>
              <w:t>dopuna</w:t>
            </w:r>
          </w:p>
        </w:tc>
      </w:tr>
    </w:tbl>
    <w:p w14:paraId="56FFE70B" w14:textId="77777777" w:rsidR="007374B6" w:rsidRDefault="007374B6">
      <w:pPr>
        <w:pStyle w:val="TableParagraph"/>
        <w:spacing w:line="270" w:lineRule="atLeast"/>
        <w:jc w:val="both"/>
        <w:rPr>
          <w:rFonts w:ascii="Times New Roman" w:hAnsi="Times New Roman"/>
          <w:sz w:val="24"/>
        </w:rPr>
        <w:sectPr w:rsidR="007374B6">
          <w:headerReference w:type="default" r:id="rId85"/>
          <w:footerReference w:type="default" r:id="rId86"/>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264CA4A4" w14:textId="77777777">
        <w:trPr>
          <w:trHeight w:val="3367"/>
        </w:trPr>
        <w:tc>
          <w:tcPr>
            <w:tcW w:w="3503" w:type="dxa"/>
          </w:tcPr>
          <w:p w14:paraId="324F71CE" w14:textId="77777777" w:rsidR="007374B6" w:rsidRDefault="007374B6">
            <w:pPr>
              <w:pStyle w:val="TableParagraph"/>
              <w:spacing w:before="0"/>
              <w:rPr>
                <w:rFonts w:ascii="Times New Roman"/>
                <w:sz w:val="24"/>
              </w:rPr>
            </w:pPr>
          </w:p>
        </w:tc>
        <w:tc>
          <w:tcPr>
            <w:tcW w:w="6426" w:type="dxa"/>
          </w:tcPr>
          <w:p w14:paraId="2CCDB963" w14:textId="77777777" w:rsidR="007374B6" w:rsidRDefault="00000000">
            <w:pPr>
              <w:pStyle w:val="TableParagraph"/>
              <w:spacing w:before="54"/>
              <w:ind w:left="109" w:right="95"/>
              <w:jc w:val="both"/>
              <w:rPr>
                <w:rFonts w:ascii="Times New Roman" w:hAnsi="Times New Roman"/>
                <w:sz w:val="24"/>
              </w:rPr>
            </w:pPr>
            <w:r>
              <w:rPr>
                <w:rFonts w:ascii="Times New Roman" w:hAnsi="Times New Roman"/>
                <w:sz w:val="24"/>
              </w:rPr>
              <w:t>financijskog plana planirana su dodatna sredstva nadležnog proračuna za</w:t>
            </w:r>
            <w:r>
              <w:rPr>
                <w:rFonts w:ascii="Times New Roman" w:hAnsi="Times New Roman"/>
                <w:spacing w:val="-1"/>
                <w:sz w:val="24"/>
              </w:rPr>
              <w:t xml:space="preserve"> </w:t>
            </w:r>
            <w:r>
              <w:rPr>
                <w:rFonts w:ascii="Times New Roman" w:hAnsi="Times New Roman"/>
                <w:sz w:val="24"/>
              </w:rPr>
              <w:t>nabavu proizvedene</w:t>
            </w:r>
            <w:r>
              <w:rPr>
                <w:rFonts w:ascii="Times New Roman" w:hAnsi="Times New Roman"/>
                <w:spacing w:val="-1"/>
                <w:sz w:val="24"/>
              </w:rPr>
              <w:t xml:space="preserve"> </w:t>
            </w:r>
            <w:r>
              <w:rPr>
                <w:rFonts w:ascii="Times New Roman" w:hAnsi="Times New Roman"/>
                <w:sz w:val="24"/>
              </w:rPr>
              <w:t>dugotrajne</w:t>
            </w:r>
            <w:r>
              <w:rPr>
                <w:rFonts w:ascii="Times New Roman" w:hAnsi="Times New Roman"/>
                <w:spacing w:val="-1"/>
                <w:sz w:val="24"/>
              </w:rPr>
              <w:t xml:space="preserve"> </w:t>
            </w:r>
            <w:r>
              <w:rPr>
                <w:rFonts w:ascii="Times New Roman" w:hAnsi="Times New Roman"/>
                <w:sz w:val="24"/>
              </w:rPr>
              <w:t>imovine. Radi se o nabavi opreme za rekonstrukciju i uređenje vanjskog dvorišnog prostora (igrališta) u sklopu objekta DV Građa. Nadalje, planirana je nabava dva službena vozila radi osiguravanja nesmetanog</w:t>
            </w:r>
            <w:r>
              <w:rPr>
                <w:rFonts w:ascii="Times New Roman" w:hAnsi="Times New Roman"/>
                <w:spacing w:val="-7"/>
                <w:sz w:val="24"/>
              </w:rPr>
              <w:t xml:space="preserve"> </w:t>
            </w:r>
            <w:r>
              <w:rPr>
                <w:rFonts w:ascii="Times New Roman" w:hAnsi="Times New Roman"/>
                <w:sz w:val="24"/>
              </w:rPr>
              <w:t>obavljanja</w:t>
            </w:r>
            <w:r>
              <w:rPr>
                <w:rFonts w:ascii="Times New Roman" w:hAnsi="Times New Roman"/>
                <w:spacing w:val="-5"/>
                <w:sz w:val="24"/>
              </w:rPr>
              <w:t xml:space="preserve"> </w:t>
            </w:r>
            <w:r>
              <w:rPr>
                <w:rFonts w:ascii="Times New Roman" w:hAnsi="Times New Roman"/>
                <w:sz w:val="24"/>
              </w:rPr>
              <w:t>djelatnosti</w:t>
            </w:r>
            <w:r>
              <w:rPr>
                <w:rFonts w:ascii="Times New Roman" w:hAnsi="Times New Roman"/>
                <w:spacing w:val="-6"/>
                <w:sz w:val="24"/>
              </w:rPr>
              <w:t xml:space="preserve"> </w:t>
            </w:r>
            <w:r>
              <w:rPr>
                <w:rFonts w:ascii="Times New Roman" w:hAnsi="Times New Roman"/>
                <w:sz w:val="24"/>
              </w:rPr>
              <w:t>ustanove</w:t>
            </w:r>
            <w:r>
              <w:rPr>
                <w:rFonts w:ascii="Times New Roman" w:hAnsi="Times New Roman"/>
                <w:spacing w:val="-8"/>
                <w:sz w:val="24"/>
              </w:rPr>
              <w:t xml:space="preserve"> </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vozilo</w:t>
            </w:r>
            <w:r>
              <w:rPr>
                <w:rFonts w:ascii="Times New Roman" w:hAnsi="Times New Roman"/>
                <w:spacing w:val="-7"/>
                <w:sz w:val="24"/>
              </w:rPr>
              <w:t xml:space="preserve"> </w:t>
            </w:r>
            <w:r>
              <w:rPr>
                <w:rFonts w:ascii="Times New Roman" w:hAnsi="Times New Roman"/>
                <w:sz w:val="24"/>
              </w:rPr>
              <w:t>za</w:t>
            </w:r>
            <w:r>
              <w:rPr>
                <w:rFonts w:ascii="Times New Roman" w:hAnsi="Times New Roman"/>
                <w:spacing w:val="-8"/>
                <w:sz w:val="24"/>
              </w:rPr>
              <w:t xml:space="preserve"> </w:t>
            </w:r>
            <w:r>
              <w:rPr>
                <w:rFonts w:ascii="Times New Roman" w:hAnsi="Times New Roman"/>
                <w:sz w:val="24"/>
              </w:rPr>
              <w:t>prijevoz</w:t>
            </w:r>
            <w:r>
              <w:rPr>
                <w:rFonts w:ascii="Times New Roman" w:hAnsi="Times New Roman"/>
                <w:spacing w:val="-8"/>
                <w:sz w:val="24"/>
              </w:rPr>
              <w:t xml:space="preserve"> </w:t>
            </w:r>
            <w:r>
              <w:rPr>
                <w:rFonts w:ascii="Times New Roman" w:hAnsi="Times New Roman"/>
                <w:sz w:val="24"/>
              </w:rPr>
              <w:t>i distribuciju obroka i vozilo za potrebe stručnih službi.</w:t>
            </w:r>
          </w:p>
          <w:p w14:paraId="6B4DE4BA" w14:textId="77777777" w:rsidR="007374B6" w:rsidRDefault="00000000">
            <w:pPr>
              <w:pStyle w:val="TableParagraph"/>
              <w:spacing w:before="0"/>
              <w:ind w:left="109" w:right="43"/>
              <w:jc w:val="both"/>
              <w:rPr>
                <w:rFonts w:ascii="Times New Roman" w:hAnsi="Times New Roman"/>
                <w:sz w:val="24"/>
              </w:rPr>
            </w:pPr>
            <w:r>
              <w:rPr>
                <w:rFonts w:ascii="Times New Roman" w:hAnsi="Times New Roman"/>
                <w:sz w:val="24"/>
              </w:rPr>
              <w:t>Prijedlogom I. izmjena i dopuna financijskog plana prihodi za posebne</w:t>
            </w:r>
            <w:r>
              <w:rPr>
                <w:rFonts w:ascii="Times New Roman" w:hAnsi="Times New Roman"/>
                <w:spacing w:val="-13"/>
                <w:sz w:val="24"/>
              </w:rPr>
              <w:t xml:space="preserve"> </w:t>
            </w:r>
            <w:r>
              <w:rPr>
                <w:rFonts w:ascii="Times New Roman" w:hAnsi="Times New Roman"/>
                <w:sz w:val="24"/>
              </w:rPr>
              <w:t>namjene</w:t>
            </w:r>
            <w:r>
              <w:rPr>
                <w:rFonts w:ascii="Times New Roman" w:hAnsi="Times New Roman"/>
                <w:spacing w:val="-13"/>
                <w:sz w:val="24"/>
              </w:rPr>
              <w:t xml:space="preserve"> </w:t>
            </w:r>
            <w:r>
              <w:rPr>
                <w:rFonts w:ascii="Times New Roman" w:hAnsi="Times New Roman"/>
                <w:sz w:val="24"/>
              </w:rPr>
              <w:t>(sufinanciranje</w:t>
            </w:r>
            <w:r>
              <w:rPr>
                <w:rFonts w:ascii="Times New Roman" w:hAnsi="Times New Roman"/>
                <w:spacing w:val="-12"/>
                <w:sz w:val="24"/>
              </w:rPr>
              <w:t xml:space="preserve"> </w:t>
            </w:r>
            <w:r>
              <w:rPr>
                <w:rFonts w:ascii="Times New Roman" w:hAnsi="Times New Roman"/>
                <w:sz w:val="24"/>
              </w:rPr>
              <w:t>od</w:t>
            </w:r>
            <w:r>
              <w:rPr>
                <w:rFonts w:ascii="Times New Roman" w:hAnsi="Times New Roman"/>
                <w:spacing w:val="-12"/>
                <w:sz w:val="24"/>
              </w:rPr>
              <w:t xml:space="preserve"> </w:t>
            </w:r>
            <w:r>
              <w:rPr>
                <w:rFonts w:ascii="Times New Roman" w:hAnsi="Times New Roman"/>
                <w:sz w:val="24"/>
              </w:rPr>
              <w:t>strane</w:t>
            </w:r>
            <w:r>
              <w:rPr>
                <w:rFonts w:ascii="Times New Roman" w:hAnsi="Times New Roman"/>
                <w:spacing w:val="-13"/>
                <w:sz w:val="24"/>
              </w:rPr>
              <w:t xml:space="preserve"> </w:t>
            </w:r>
            <w:r>
              <w:rPr>
                <w:rFonts w:ascii="Times New Roman" w:hAnsi="Times New Roman"/>
                <w:sz w:val="24"/>
              </w:rPr>
              <w:t>roditelja)</w:t>
            </w:r>
            <w:r>
              <w:rPr>
                <w:rFonts w:ascii="Times New Roman" w:hAnsi="Times New Roman"/>
                <w:spacing w:val="-12"/>
                <w:sz w:val="24"/>
              </w:rPr>
              <w:t xml:space="preserve"> </w:t>
            </w:r>
            <w:r>
              <w:rPr>
                <w:rFonts w:ascii="Times New Roman" w:hAnsi="Times New Roman"/>
                <w:sz w:val="24"/>
              </w:rPr>
              <w:t>te</w:t>
            </w:r>
            <w:r>
              <w:rPr>
                <w:rFonts w:ascii="Times New Roman" w:hAnsi="Times New Roman"/>
                <w:spacing w:val="-12"/>
                <w:sz w:val="24"/>
              </w:rPr>
              <w:t xml:space="preserve"> </w:t>
            </w:r>
            <w:r>
              <w:rPr>
                <w:rFonts w:ascii="Times New Roman" w:hAnsi="Times New Roman"/>
                <w:sz w:val="24"/>
              </w:rPr>
              <w:t>prihodi</w:t>
            </w:r>
            <w:r>
              <w:rPr>
                <w:rFonts w:ascii="Times New Roman" w:hAnsi="Times New Roman"/>
                <w:spacing w:val="-11"/>
                <w:sz w:val="24"/>
              </w:rPr>
              <w:t xml:space="preserve"> </w:t>
            </w:r>
            <w:r>
              <w:rPr>
                <w:rFonts w:ascii="Times New Roman" w:hAnsi="Times New Roman"/>
                <w:sz w:val="24"/>
              </w:rPr>
              <w:t>od nenadležnih</w:t>
            </w:r>
            <w:r>
              <w:rPr>
                <w:rFonts w:ascii="Times New Roman" w:hAnsi="Times New Roman"/>
                <w:spacing w:val="-8"/>
                <w:sz w:val="24"/>
              </w:rPr>
              <w:t xml:space="preserve"> </w:t>
            </w:r>
            <w:r>
              <w:rPr>
                <w:rFonts w:ascii="Times New Roman" w:hAnsi="Times New Roman"/>
                <w:sz w:val="24"/>
              </w:rPr>
              <w:t>proračuna</w:t>
            </w:r>
            <w:r>
              <w:rPr>
                <w:rFonts w:ascii="Times New Roman" w:hAnsi="Times New Roman"/>
                <w:spacing w:val="-10"/>
                <w:sz w:val="24"/>
              </w:rPr>
              <w:t xml:space="preserve"> </w:t>
            </w:r>
            <w:r>
              <w:rPr>
                <w:rFonts w:ascii="Times New Roman" w:hAnsi="Times New Roman"/>
                <w:sz w:val="24"/>
              </w:rPr>
              <w:t>ostaju</w:t>
            </w:r>
            <w:r>
              <w:rPr>
                <w:rFonts w:ascii="Times New Roman" w:hAnsi="Times New Roman"/>
                <w:spacing w:val="-9"/>
                <w:sz w:val="24"/>
              </w:rPr>
              <w:t xml:space="preserve"> </w:t>
            </w:r>
            <w:r>
              <w:rPr>
                <w:rFonts w:ascii="Times New Roman" w:hAnsi="Times New Roman"/>
                <w:sz w:val="24"/>
              </w:rPr>
              <w:t>nepromijenjeni</w:t>
            </w:r>
            <w:r>
              <w:rPr>
                <w:rFonts w:ascii="Times New Roman" w:hAnsi="Times New Roman"/>
                <w:spacing w:val="-9"/>
                <w:sz w:val="24"/>
              </w:rPr>
              <w:t xml:space="preserve"> </w:t>
            </w:r>
            <w:r>
              <w:rPr>
                <w:rFonts w:ascii="Times New Roman" w:hAnsi="Times New Roman"/>
                <w:sz w:val="24"/>
              </w:rPr>
              <w:t>u</w:t>
            </w:r>
            <w:r>
              <w:rPr>
                <w:rFonts w:ascii="Times New Roman" w:hAnsi="Times New Roman"/>
                <w:spacing w:val="-9"/>
                <w:sz w:val="24"/>
              </w:rPr>
              <w:t xml:space="preserve"> </w:t>
            </w:r>
            <w:r>
              <w:rPr>
                <w:rFonts w:ascii="Times New Roman" w:hAnsi="Times New Roman"/>
                <w:sz w:val="24"/>
              </w:rPr>
              <w:t>odnosu</w:t>
            </w:r>
            <w:r>
              <w:rPr>
                <w:rFonts w:ascii="Times New Roman" w:hAnsi="Times New Roman"/>
                <w:spacing w:val="-9"/>
                <w:sz w:val="24"/>
              </w:rPr>
              <w:t xml:space="preserve"> </w:t>
            </w:r>
            <w:r>
              <w:rPr>
                <w:rFonts w:ascii="Times New Roman" w:hAnsi="Times New Roman"/>
                <w:sz w:val="24"/>
              </w:rPr>
              <w:t>na</w:t>
            </w:r>
            <w:r>
              <w:rPr>
                <w:rFonts w:ascii="Times New Roman" w:hAnsi="Times New Roman"/>
                <w:spacing w:val="-10"/>
                <w:sz w:val="24"/>
              </w:rPr>
              <w:t xml:space="preserve"> </w:t>
            </w:r>
            <w:r>
              <w:rPr>
                <w:rFonts w:ascii="Times New Roman" w:hAnsi="Times New Roman"/>
                <w:sz w:val="24"/>
              </w:rPr>
              <w:t>izvorni plan obzirom da je ostvarenje u skladu s financijskim planom.</w:t>
            </w:r>
          </w:p>
        </w:tc>
      </w:tr>
      <w:tr w:rsidR="007374B6" w14:paraId="03F4334C" w14:textId="77777777">
        <w:trPr>
          <w:trHeight w:val="604"/>
        </w:trPr>
        <w:tc>
          <w:tcPr>
            <w:tcW w:w="9929" w:type="dxa"/>
            <w:gridSpan w:val="2"/>
          </w:tcPr>
          <w:p w14:paraId="6554DECC" w14:textId="77777777" w:rsidR="007374B6" w:rsidRDefault="00000000">
            <w:pPr>
              <w:pStyle w:val="TableParagraph"/>
              <w:spacing w:before="52"/>
              <w:ind w:left="110"/>
              <w:rPr>
                <w:rFonts w:ascii="Times New Roman" w:hAnsi="Times New Roman"/>
                <w:sz w:val="24"/>
              </w:rPr>
            </w:pPr>
            <w:r>
              <w:rPr>
                <w:rFonts w:ascii="Times New Roman" w:hAnsi="Times New Roman"/>
                <w:sz w:val="24"/>
              </w:rPr>
              <w:t>Glava:</w:t>
            </w:r>
            <w:r>
              <w:rPr>
                <w:rFonts w:ascii="Times New Roman" w:hAnsi="Times New Roman"/>
                <w:spacing w:val="-3"/>
                <w:sz w:val="24"/>
              </w:rPr>
              <w:t xml:space="preserve"> </w:t>
            </w:r>
            <w:r>
              <w:rPr>
                <w:rFonts w:ascii="Times New Roman" w:hAnsi="Times New Roman"/>
                <w:sz w:val="24"/>
              </w:rPr>
              <w:t>00304-33771</w:t>
            </w:r>
            <w:r>
              <w:rPr>
                <w:rFonts w:ascii="Times New Roman" w:hAnsi="Times New Roman"/>
                <w:spacing w:val="-2"/>
                <w:sz w:val="24"/>
              </w:rPr>
              <w:t xml:space="preserve"> </w:t>
            </w:r>
            <w:r>
              <w:rPr>
                <w:rFonts w:ascii="Times New Roman" w:hAnsi="Times New Roman"/>
                <w:sz w:val="24"/>
              </w:rPr>
              <w:t>MUZEJ</w:t>
            </w:r>
            <w:r>
              <w:rPr>
                <w:rFonts w:ascii="Times New Roman" w:hAnsi="Times New Roman"/>
                <w:spacing w:val="-3"/>
                <w:sz w:val="24"/>
              </w:rPr>
              <w:t xml:space="preserve"> </w:t>
            </w:r>
            <w:r>
              <w:rPr>
                <w:rFonts w:ascii="Times New Roman" w:hAnsi="Times New Roman"/>
                <w:sz w:val="24"/>
              </w:rPr>
              <w:t>GRADA</w:t>
            </w:r>
            <w:r>
              <w:rPr>
                <w:rFonts w:ascii="Times New Roman" w:hAnsi="Times New Roman"/>
                <w:spacing w:val="-2"/>
                <w:sz w:val="24"/>
              </w:rPr>
              <w:t xml:space="preserve"> ŠIBENIKA</w:t>
            </w:r>
          </w:p>
        </w:tc>
      </w:tr>
      <w:tr w:rsidR="007374B6" w14:paraId="02E7D795" w14:textId="77777777">
        <w:trPr>
          <w:trHeight w:val="328"/>
        </w:trPr>
        <w:tc>
          <w:tcPr>
            <w:tcW w:w="3503" w:type="dxa"/>
          </w:tcPr>
          <w:p w14:paraId="4A608F66" w14:textId="77777777" w:rsidR="007374B6" w:rsidRDefault="00000000">
            <w:pPr>
              <w:pStyle w:val="TableParagraph"/>
              <w:spacing w:before="51" w:line="257" w:lineRule="exact"/>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756A1D02" w14:textId="77777777" w:rsidR="007374B6" w:rsidRDefault="00000000">
            <w:pPr>
              <w:pStyle w:val="TableParagraph"/>
              <w:spacing w:before="51" w:line="257" w:lineRule="exact"/>
              <w:ind w:left="109"/>
              <w:rPr>
                <w:rFonts w:ascii="Times New Roman"/>
                <w:sz w:val="24"/>
              </w:rPr>
            </w:pPr>
            <w:r>
              <w:rPr>
                <w:rFonts w:ascii="Times New Roman"/>
                <w:sz w:val="24"/>
              </w:rPr>
              <w:t>152001</w:t>
            </w:r>
            <w:r>
              <w:rPr>
                <w:rFonts w:ascii="Times New Roman"/>
                <w:spacing w:val="-2"/>
                <w:sz w:val="24"/>
              </w:rPr>
              <w:t xml:space="preserve"> </w:t>
            </w:r>
            <w:r>
              <w:rPr>
                <w:rFonts w:ascii="Times New Roman"/>
                <w:sz w:val="24"/>
              </w:rPr>
              <w:t>MUZEJSKA</w:t>
            </w:r>
            <w:r>
              <w:rPr>
                <w:rFonts w:ascii="Times New Roman"/>
                <w:spacing w:val="-2"/>
                <w:sz w:val="24"/>
              </w:rPr>
              <w:t xml:space="preserve"> DJELATNOST</w:t>
            </w:r>
          </w:p>
        </w:tc>
      </w:tr>
      <w:tr w:rsidR="007374B6" w14:paraId="35D5BE9B" w14:textId="77777777">
        <w:trPr>
          <w:trHeight w:val="328"/>
        </w:trPr>
        <w:tc>
          <w:tcPr>
            <w:tcW w:w="3503" w:type="dxa"/>
          </w:tcPr>
          <w:p w14:paraId="13461A5E"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036E3436"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r w:rsidR="007374B6" w14:paraId="136F188C" w14:textId="77777777">
        <w:trPr>
          <w:trHeight w:val="3640"/>
        </w:trPr>
        <w:tc>
          <w:tcPr>
            <w:tcW w:w="3503" w:type="dxa"/>
          </w:tcPr>
          <w:p w14:paraId="63FE029E"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22B75E16" w14:textId="77777777" w:rsidR="007374B6" w:rsidRDefault="00000000">
            <w:pPr>
              <w:pStyle w:val="TableParagraph"/>
              <w:spacing w:before="51"/>
              <w:ind w:left="109" w:right="38"/>
              <w:rPr>
                <w:rFonts w:ascii="Times New Roman" w:hAnsi="Times New Roman"/>
                <w:sz w:val="24"/>
              </w:rPr>
            </w:pPr>
            <w:r>
              <w:rPr>
                <w:rFonts w:ascii="Times New Roman" w:hAnsi="Times New Roman"/>
                <w:spacing w:val="-2"/>
                <w:sz w:val="24"/>
              </w:rPr>
              <w:t>Zakon</w:t>
            </w:r>
            <w:r>
              <w:rPr>
                <w:rFonts w:ascii="Times New Roman" w:hAnsi="Times New Roman"/>
                <w:spacing w:val="-6"/>
                <w:sz w:val="24"/>
              </w:rPr>
              <w:t xml:space="preserve"> </w:t>
            </w:r>
            <w:r>
              <w:rPr>
                <w:rFonts w:ascii="Times New Roman" w:hAnsi="Times New Roman"/>
                <w:spacing w:val="-2"/>
                <w:sz w:val="24"/>
              </w:rPr>
              <w:t>o</w:t>
            </w:r>
            <w:r>
              <w:rPr>
                <w:rFonts w:ascii="Times New Roman" w:hAnsi="Times New Roman"/>
                <w:spacing w:val="-6"/>
                <w:sz w:val="24"/>
              </w:rPr>
              <w:t xml:space="preserve"> </w:t>
            </w:r>
            <w:r>
              <w:rPr>
                <w:rFonts w:ascii="Times New Roman" w:hAnsi="Times New Roman"/>
                <w:spacing w:val="-2"/>
                <w:sz w:val="24"/>
              </w:rPr>
              <w:t>muzejima</w:t>
            </w:r>
            <w:r>
              <w:rPr>
                <w:rFonts w:ascii="Times New Roman" w:hAnsi="Times New Roman"/>
                <w:spacing w:val="-6"/>
                <w:sz w:val="24"/>
              </w:rPr>
              <w:t xml:space="preserve"> </w:t>
            </w:r>
            <w:r>
              <w:rPr>
                <w:rFonts w:ascii="Times New Roman" w:hAnsi="Times New Roman"/>
                <w:spacing w:val="-2"/>
                <w:sz w:val="24"/>
              </w:rPr>
              <w:t>(„Narodne</w:t>
            </w:r>
            <w:r>
              <w:rPr>
                <w:rFonts w:ascii="Times New Roman" w:hAnsi="Times New Roman"/>
                <w:spacing w:val="-6"/>
                <w:sz w:val="24"/>
              </w:rPr>
              <w:t xml:space="preserve"> </w:t>
            </w:r>
            <w:r>
              <w:rPr>
                <w:rFonts w:ascii="Times New Roman" w:hAnsi="Times New Roman"/>
                <w:spacing w:val="-2"/>
                <w:sz w:val="24"/>
              </w:rPr>
              <w:t>novine“,</w:t>
            </w:r>
            <w:r>
              <w:rPr>
                <w:rFonts w:ascii="Times New Roman" w:hAnsi="Times New Roman"/>
                <w:spacing w:val="-6"/>
                <w:sz w:val="24"/>
              </w:rPr>
              <w:t xml:space="preserve"> </w:t>
            </w:r>
            <w:r>
              <w:rPr>
                <w:rFonts w:ascii="Times New Roman" w:hAnsi="Times New Roman"/>
                <w:spacing w:val="-2"/>
                <w:sz w:val="24"/>
              </w:rPr>
              <w:t>broj</w:t>
            </w:r>
            <w:r>
              <w:rPr>
                <w:rFonts w:ascii="Times New Roman" w:hAnsi="Times New Roman"/>
                <w:spacing w:val="-6"/>
                <w:sz w:val="24"/>
              </w:rPr>
              <w:t xml:space="preserve"> </w:t>
            </w:r>
            <w:r>
              <w:rPr>
                <w:rFonts w:ascii="Times New Roman" w:hAnsi="Times New Roman"/>
                <w:spacing w:val="-2"/>
                <w:sz w:val="24"/>
              </w:rPr>
              <w:t>61/18.,</w:t>
            </w:r>
            <w:r>
              <w:rPr>
                <w:rFonts w:ascii="Times New Roman" w:hAnsi="Times New Roman"/>
                <w:spacing w:val="-6"/>
                <w:sz w:val="24"/>
              </w:rPr>
              <w:t xml:space="preserve"> </w:t>
            </w:r>
            <w:r>
              <w:rPr>
                <w:rFonts w:ascii="Times New Roman" w:hAnsi="Times New Roman"/>
                <w:spacing w:val="-2"/>
                <w:sz w:val="24"/>
              </w:rPr>
              <w:t>98/19.</w:t>
            </w:r>
            <w:r>
              <w:rPr>
                <w:rFonts w:ascii="Times New Roman" w:hAnsi="Times New Roman"/>
                <w:spacing w:val="-5"/>
                <w:sz w:val="24"/>
              </w:rPr>
              <w:t xml:space="preserve"> </w:t>
            </w:r>
            <w:r>
              <w:rPr>
                <w:rFonts w:ascii="Times New Roman" w:hAnsi="Times New Roman"/>
                <w:spacing w:val="-2"/>
                <w:sz w:val="24"/>
              </w:rPr>
              <w:t xml:space="preserve">114/22. </w:t>
            </w:r>
            <w:r>
              <w:rPr>
                <w:rFonts w:ascii="Times New Roman" w:hAnsi="Times New Roman"/>
                <w:sz w:val="24"/>
              </w:rPr>
              <w:t>i 36/24.)</w:t>
            </w:r>
          </w:p>
          <w:p w14:paraId="6FA1410A"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ustanovama</w:t>
            </w:r>
            <w:r>
              <w:rPr>
                <w:rFonts w:ascii="Times New Roman" w:hAnsi="Times New Roman"/>
                <w:spacing w:val="40"/>
                <w:sz w:val="24"/>
              </w:rPr>
              <w:t xml:space="preserve"> </w:t>
            </w:r>
            <w:r>
              <w:rPr>
                <w:rFonts w:ascii="Times New Roman" w:hAnsi="Times New Roman"/>
                <w:sz w:val="24"/>
              </w:rPr>
              <w:t>(„Narodne</w:t>
            </w:r>
            <w:r>
              <w:rPr>
                <w:rFonts w:ascii="Times New Roman" w:hAnsi="Times New Roman"/>
                <w:spacing w:val="40"/>
                <w:sz w:val="24"/>
              </w:rPr>
              <w:t xml:space="preserve"> </w:t>
            </w:r>
            <w:r>
              <w:rPr>
                <w:rFonts w:ascii="Times New Roman" w:hAnsi="Times New Roman"/>
                <w:sz w:val="24"/>
              </w:rPr>
              <w:t>novine“,</w:t>
            </w:r>
            <w:r>
              <w:rPr>
                <w:rFonts w:ascii="Times New Roman" w:hAnsi="Times New Roman"/>
                <w:spacing w:val="40"/>
                <w:sz w:val="24"/>
              </w:rPr>
              <w:t xml:space="preserve"> </w:t>
            </w:r>
            <w:r>
              <w:rPr>
                <w:rFonts w:ascii="Times New Roman" w:hAnsi="Times New Roman"/>
                <w:sz w:val="24"/>
              </w:rPr>
              <w:t>broj</w:t>
            </w:r>
            <w:r>
              <w:rPr>
                <w:rFonts w:ascii="Times New Roman" w:hAnsi="Times New Roman"/>
                <w:spacing w:val="40"/>
                <w:sz w:val="24"/>
              </w:rPr>
              <w:t xml:space="preserve"> </w:t>
            </w:r>
            <w:r>
              <w:rPr>
                <w:rFonts w:ascii="Times New Roman" w:hAnsi="Times New Roman"/>
                <w:sz w:val="24"/>
              </w:rPr>
              <w:t>76/93.,</w:t>
            </w:r>
            <w:r>
              <w:rPr>
                <w:rFonts w:ascii="Times New Roman" w:hAnsi="Times New Roman"/>
                <w:spacing w:val="40"/>
                <w:sz w:val="24"/>
              </w:rPr>
              <w:t xml:space="preserve"> </w:t>
            </w:r>
            <w:r>
              <w:rPr>
                <w:rFonts w:ascii="Times New Roman" w:hAnsi="Times New Roman"/>
                <w:sz w:val="24"/>
              </w:rPr>
              <w:t>29/97., 47/99., 35/08., 127/19. i 151/22.)</w:t>
            </w:r>
          </w:p>
          <w:p w14:paraId="18490EAD" w14:textId="77777777" w:rsidR="007374B6" w:rsidRDefault="00000000">
            <w:pPr>
              <w:pStyle w:val="TableParagraph"/>
              <w:spacing w:before="1"/>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proračunu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1"/>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 xml:space="preserve">broj </w:t>
            </w:r>
            <w:r>
              <w:rPr>
                <w:rFonts w:ascii="Times New Roman" w:hAnsi="Times New Roman"/>
                <w:spacing w:val="-2"/>
                <w:sz w:val="24"/>
              </w:rPr>
              <w:t>144/21.)</w:t>
            </w:r>
          </w:p>
          <w:p w14:paraId="45C4C802"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upravljanju</w:t>
            </w:r>
            <w:r>
              <w:rPr>
                <w:rFonts w:ascii="Times New Roman" w:hAnsi="Times New Roman"/>
                <w:spacing w:val="40"/>
                <w:sz w:val="24"/>
              </w:rPr>
              <w:t xml:space="preserve"> </w:t>
            </w:r>
            <w:r>
              <w:rPr>
                <w:rFonts w:ascii="Times New Roman" w:hAnsi="Times New Roman"/>
                <w:sz w:val="24"/>
              </w:rPr>
              <w:t>javnim</w:t>
            </w:r>
            <w:r>
              <w:rPr>
                <w:rFonts w:ascii="Times New Roman" w:hAnsi="Times New Roman"/>
                <w:spacing w:val="40"/>
                <w:sz w:val="24"/>
              </w:rPr>
              <w:t xml:space="preserve"> </w:t>
            </w:r>
            <w:r>
              <w:rPr>
                <w:rFonts w:ascii="Times New Roman" w:hAnsi="Times New Roman"/>
                <w:sz w:val="24"/>
              </w:rPr>
              <w:t>ustanovama</w:t>
            </w:r>
            <w:r>
              <w:rPr>
                <w:rFonts w:ascii="Times New Roman" w:hAnsi="Times New Roman"/>
                <w:spacing w:val="40"/>
                <w:sz w:val="24"/>
              </w:rPr>
              <w:t xml:space="preserve"> </w:t>
            </w:r>
            <w:r>
              <w:rPr>
                <w:rFonts w:ascii="Times New Roman" w:hAnsi="Times New Roman"/>
                <w:sz w:val="24"/>
              </w:rPr>
              <w:t>u</w:t>
            </w:r>
            <w:r>
              <w:rPr>
                <w:rFonts w:ascii="Times New Roman" w:hAnsi="Times New Roman"/>
                <w:spacing w:val="40"/>
                <w:sz w:val="24"/>
              </w:rPr>
              <w:t xml:space="preserve"> </w:t>
            </w:r>
            <w:r>
              <w:rPr>
                <w:rFonts w:ascii="Times New Roman" w:hAnsi="Times New Roman"/>
                <w:sz w:val="24"/>
              </w:rPr>
              <w:t>kulturi</w:t>
            </w:r>
            <w:r>
              <w:rPr>
                <w:rFonts w:ascii="Times New Roman" w:hAnsi="Times New Roman"/>
                <w:spacing w:val="40"/>
                <w:sz w:val="24"/>
              </w:rPr>
              <w:t xml:space="preserve"> </w:t>
            </w:r>
            <w:r>
              <w:rPr>
                <w:rFonts w:ascii="Times New Roman" w:hAnsi="Times New Roman"/>
                <w:sz w:val="24"/>
              </w:rPr>
              <w:t>(„Narodne novine“, broj 96/01. i 98/19.)</w:t>
            </w:r>
          </w:p>
          <w:p w14:paraId="2939C14E"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8"/>
                <w:sz w:val="24"/>
              </w:rPr>
              <w:t xml:space="preserve"> </w:t>
            </w:r>
            <w:r>
              <w:rPr>
                <w:rFonts w:ascii="Times New Roman" w:hAnsi="Times New Roman"/>
                <w:sz w:val="24"/>
              </w:rPr>
              <w:t>o</w:t>
            </w:r>
            <w:r>
              <w:rPr>
                <w:rFonts w:ascii="Times New Roman" w:hAnsi="Times New Roman"/>
                <w:spacing w:val="-8"/>
                <w:sz w:val="24"/>
              </w:rPr>
              <w:t xml:space="preserve"> </w:t>
            </w:r>
            <w:r>
              <w:rPr>
                <w:rFonts w:ascii="Times New Roman" w:hAnsi="Times New Roman"/>
                <w:sz w:val="24"/>
              </w:rPr>
              <w:t>financiranju</w:t>
            </w:r>
            <w:r>
              <w:rPr>
                <w:rFonts w:ascii="Times New Roman" w:hAnsi="Times New Roman"/>
                <w:spacing w:val="-7"/>
                <w:sz w:val="24"/>
              </w:rPr>
              <w:t xml:space="preserve"> </w:t>
            </w:r>
            <w:r>
              <w:rPr>
                <w:rFonts w:ascii="Times New Roman" w:hAnsi="Times New Roman"/>
                <w:sz w:val="24"/>
              </w:rPr>
              <w:t>javnih</w:t>
            </w:r>
            <w:r>
              <w:rPr>
                <w:rFonts w:ascii="Times New Roman" w:hAnsi="Times New Roman"/>
                <w:spacing w:val="-7"/>
                <w:sz w:val="24"/>
              </w:rPr>
              <w:t xml:space="preserve"> </w:t>
            </w:r>
            <w:r>
              <w:rPr>
                <w:rFonts w:ascii="Times New Roman" w:hAnsi="Times New Roman"/>
                <w:sz w:val="24"/>
              </w:rPr>
              <w:t>potreba</w:t>
            </w:r>
            <w:r>
              <w:rPr>
                <w:rFonts w:ascii="Times New Roman" w:hAnsi="Times New Roman"/>
                <w:spacing w:val="-9"/>
                <w:sz w:val="24"/>
              </w:rPr>
              <w:t xml:space="preserve"> </w:t>
            </w:r>
            <w:r>
              <w:rPr>
                <w:rFonts w:ascii="Times New Roman" w:hAnsi="Times New Roman"/>
                <w:sz w:val="24"/>
              </w:rPr>
              <w:t>u</w:t>
            </w:r>
            <w:r>
              <w:rPr>
                <w:rFonts w:ascii="Times New Roman" w:hAnsi="Times New Roman"/>
                <w:spacing w:val="-8"/>
                <w:sz w:val="24"/>
              </w:rPr>
              <w:t xml:space="preserve"> </w:t>
            </w:r>
            <w:r>
              <w:rPr>
                <w:rFonts w:ascii="Times New Roman" w:hAnsi="Times New Roman"/>
                <w:sz w:val="24"/>
              </w:rPr>
              <w:t>kulturi</w:t>
            </w:r>
            <w:r>
              <w:rPr>
                <w:rFonts w:ascii="Times New Roman" w:hAnsi="Times New Roman"/>
                <w:spacing w:val="-8"/>
                <w:sz w:val="24"/>
              </w:rPr>
              <w:t xml:space="preserve"> </w:t>
            </w:r>
            <w:r>
              <w:rPr>
                <w:rFonts w:ascii="Times New Roman" w:hAnsi="Times New Roman"/>
                <w:sz w:val="24"/>
              </w:rPr>
              <w:t>(„Narodne</w:t>
            </w:r>
            <w:r>
              <w:rPr>
                <w:rFonts w:ascii="Times New Roman" w:hAnsi="Times New Roman"/>
                <w:spacing w:val="-9"/>
                <w:sz w:val="24"/>
              </w:rPr>
              <w:t xml:space="preserve"> </w:t>
            </w:r>
            <w:r>
              <w:rPr>
                <w:rFonts w:ascii="Times New Roman" w:hAnsi="Times New Roman"/>
                <w:sz w:val="24"/>
              </w:rPr>
              <w:t>novine“, broj 47/90.,27/93. i 38/09.)</w:t>
            </w:r>
          </w:p>
          <w:p w14:paraId="27B9993D"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14"/>
                <w:sz w:val="24"/>
              </w:rPr>
              <w:t xml:space="preserve"> </w:t>
            </w:r>
            <w:r>
              <w:rPr>
                <w:rFonts w:ascii="Times New Roman" w:hAnsi="Times New Roman"/>
                <w:sz w:val="24"/>
              </w:rPr>
              <w:t>o</w:t>
            </w:r>
            <w:r>
              <w:rPr>
                <w:rFonts w:ascii="Times New Roman" w:hAnsi="Times New Roman"/>
                <w:spacing w:val="-14"/>
                <w:sz w:val="24"/>
              </w:rPr>
              <w:t xml:space="preserve"> </w:t>
            </w:r>
            <w:r>
              <w:rPr>
                <w:rFonts w:ascii="Times New Roman" w:hAnsi="Times New Roman"/>
                <w:sz w:val="24"/>
              </w:rPr>
              <w:t>kulturnim</w:t>
            </w:r>
            <w:r>
              <w:rPr>
                <w:rFonts w:ascii="Times New Roman" w:hAnsi="Times New Roman"/>
                <w:spacing w:val="-14"/>
                <w:sz w:val="24"/>
              </w:rPr>
              <w:t xml:space="preserve"> </w:t>
            </w:r>
            <w:r>
              <w:rPr>
                <w:rFonts w:ascii="Times New Roman" w:hAnsi="Times New Roman"/>
                <w:sz w:val="24"/>
              </w:rPr>
              <w:t>vijećima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4"/>
                <w:sz w:val="24"/>
              </w:rPr>
              <w:t xml:space="preserve"> </w:t>
            </w:r>
            <w:r>
              <w:rPr>
                <w:rFonts w:ascii="Times New Roman" w:hAnsi="Times New Roman"/>
                <w:sz w:val="24"/>
              </w:rPr>
              <w:t>financiranju</w:t>
            </w:r>
            <w:r>
              <w:rPr>
                <w:rFonts w:ascii="Times New Roman" w:hAnsi="Times New Roman"/>
                <w:spacing w:val="-14"/>
                <w:sz w:val="24"/>
              </w:rPr>
              <w:t xml:space="preserve"> </w:t>
            </w:r>
            <w:r>
              <w:rPr>
                <w:rFonts w:ascii="Times New Roman" w:hAnsi="Times New Roman"/>
                <w:sz w:val="24"/>
              </w:rPr>
              <w:t>javnih</w:t>
            </w:r>
            <w:r>
              <w:rPr>
                <w:rFonts w:ascii="Times New Roman" w:hAnsi="Times New Roman"/>
                <w:spacing w:val="-14"/>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kulturi ("Narodne novine" broj 83/22.)</w:t>
            </w:r>
          </w:p>
          <w:p w14:paraId="16389314" w14:textId="77777777" w:rsidR="007374B6" w:rsidRDefault="00000000">
            <w:pPr>
              <w:pStyle w:val="TableParagraph"/>
              <w:spacing w:before="0" w:line="270" w:lineRule="atLeast"/>
              <w:ind w:left="109"/>
              <w:rPr>
                <w:rFonts w:ascii="Times New Roman" w:hAnsi="Times New Roman"/>
                <w:sz w:val="24"/>
              </w:rPr>
            </w:pPr>
            <w:r>
              <w:rPr>
                <w:rFonts w:ascii="Times New Roman" w:hAnsi="Times New Roman"/>
                <w:sz w:val="24"/>
              </w:rPr>
              <w:t>Zakon</w:t>
            </w:r>
            <w:r>
              <w:rPr>
                <w:rFonts w:ascii="Times New Roman" w:hAnsi="Times New Roman"/>
                <w:spacing w:val="37"/>
                <w:sz w:val="24"/>
              </w:rPr>
              <w:t xml:space="preserve"> </w:t>
            </w:r>
            <w:r>
              <w:rPr>
                <w:rFonts w:ascii="Times New Roman" w:hAnsi="Times New Roman"/>
                <w:sz w:val="24"/>
              </w:rPr>
              <w:t>o</w:t>
            </w:r>
            <w:r>
              <w:rPr>
                <w:rFonts w:ascii="Times New Roman" w:hAnsi="Times New Roman"/>
                <w:spacing w:val="37"/>
                <w:sz w:val="24"/>
              </w:rPr>
              <w:t xml:space="preserve"> </w:t>
            </w:r>
            <w:r>
              <w:rPr>
                <w:rFonts w:ascii="Times New Roman" w:hAnsi="Times New Roman"/>
                <w:sz w:val="24"/>
              </w:rPr>
              <w:t>radu</w:t>
            </w:r>
            <w:r>
              <w:rPr>
                <w:rFonts w:ascii="Times New Roman" w:hAnsi="Times New Roman"/>
                <w:spacing w:val="37"/>
                <w:sz w:val="24"/>
              </w:rPr>
              <w:t xml:space="preserve"> </w:t>
            </w:r>
            <w:r>
              <w:rPr>
                <w:rFonts w:ascii="Times New Roman" w:hAnsi="Times New Roman"/>
                <w:sz w:val="24"/>
              </w:rPr>
              <w:t>(„Narodne</w:t>
            </w:r>
            <w:r>
              <w:rPr>
                <w:rFonts w:ascii="Times New Roman" w:hAnsi="Times New Roman"/>
                <w:spacing w:val="38"/>
                <w:sz w:val="24"/>
              </w:rPr>
              <w:t xml:space="preserve"> </w:t>
            </w:r>
            <w:r>
              <w:rPr>
                <w:rFonts w:ascii="Times New Roman" w:hAnsi="Times New Roman"/>
                <w:sz w:val="24"/>
              </w:rPr>
              <w:t>novine“,</w:t>
            </w:r>
            <w:r>
              <w:rPr>
                <w:rFonts w:ascii="Times New Roman" w:hAnsi="Times New Roman"/>
                <w:spacing w:val="37"/>
                <w:sz w:val="24"/>
              </w:rPr>
              <w:t xml:space="preserve"> </w:t>
            </w:r>
            <w:r>
              <w:rPr>
                <w:rFonts w:ascii="Times New Roman" w:hAnsi="Times New Roman"/>
                <w:sz w:val="24"/>
              </w:rPr>
              <w:t>broj</w:t>
            </w:r>
            <w:r>
              <w:rPr>
                <w:rFonts w:ascii="Times New Roman" w:hAnsi="Times New Roman"/>
                <w:spacing w:val="37"/>
                <w:sz w:val="24"/>
              </w:rPr>
              <w:t xml:space="preserve"> </w:t>
            </w:r>
            <w:r>
              <w:rPr>
                <w:rFonts w:ascii="Times New Roman" w:hAnsi="Times New Roman"/>
                <w:sz w:val="24"/>
              </w:rPr>
              <w:t>93/14.,</w:t>
            </w:r>
            <w:r>
              <w:rPr>
                <w:rFonts w:ascii="Times New Roman" w:hAnsi="Times New Roman"/>
                <w:spacing w:val="38"/>
                <w:sz w:val="24"/>
              </w:rPr>
              <w:t xml:space="preserve"> </w:t>
            </w:r>
            <w:r>
              <w:rPr>
                <w:rFonts w:ascii="Times New Roman" w:hAnsi="Times New Roman"/>
                <w:sz w:val="24"/>
              </w:rPr>
              <w:t>127/17.,</w:t>
            </w:r>
            <w:r>
              <w:rPr>
                <w:rFonts w:ascii="Times New Roman" w:hAnsi="Times New Roman"/>
                <w:spacing w:val="38"/>
                <w:sz w:val="24"/>
              </w:rPr>
              <w:t xml:space="preserve"> </w:t>
            </w:r>
            <w:r>
              <w:rPr>
                <w:rFonts w:ascii="Times New Roman" w:hAnsi="Times New Roman"/>
                <w:sz w:val="24"/>
              </w:rPr>
              <w:t>98/19. 151/22. i 64/23.)</w:t>
            </w:r>
          </w:p>
        </w:tc>
      </w:tr>
      <w:tr w:rsidR="007374B6" w14:paraId="6E4A2910" w14:textId="77777777">
        <w:trPr>
          <w:trHeight w:val="330"/>
        </w:trPr>
        <w:tc>
          <w:tcPr>
            <w:tcW w:w="3503" w:type="dxa"/>
          </w:tcPr>
          <w:p w14:paraId="280D61C4" w14:textId="77777777" w:rsidR="007374B6" w:rsidRDefault="00000000">
            <w:pPr>
              <w:pStyle w:val="TableParagraph"/>
              <w:spacing w:before="54" w:line="257" w:lineRule="exact"/>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246C6ACE" w14:textId="77777777" w:rsidR="007374B6" w:rsidRDefault="00000000">
            <w:pPr>
              <w:pStyle w:val="TableParagraph"/>
              <w:spacing w:before="54" w:line="257" w:lineRule="exact"/>
              <w:ind w:left="109"/>
              <w:rPr>
                <w:rFonts w:ascii="Times New Roman"/>
                <w:sz w:val="24"/>
              </w:rPr>
            </w:pPr>
            <w:r>
              <w:rPr>
                <w:rFonts w:ascii="Times New Roman"/>
                <w:sz w:val="24"/>
              </w:rPr>
              <w:t>A101701 Redovna</w:t>
            </w:r>
            <w:r>
              <w:rPr>
                <w:rFonts w:ascii="Times New Roman"/>
                <w:spacing w:val="-1"/>
                <w:sz w:val="24"/>
              </w:rPr>
              <w:t xml:space="preserve"> </w:t>
            </w:r>
            <w:r>
              <w:rPr>
                <w:rFonts w:ascii="Times New Roman"/>
                <w:sz w:val="24"/>
              </w:rPr>
              <w:t xml:space="preserve">djelatnost </w:t>
            </w:r>
            <w:r>
              <w:rPr>
                <w:rFonts w:ascii="Times New Roman"/>
                <w:spacing w:val="-2"/>
                <w:sz w:val="24"/>
              </w:rPr>
              <w:t>Muzeja</w:t>
            </w:r>
          </w:p>
        </w:tc>
      </w:tr>
      <w:tr w:rsidR="007374B6" w14:paraId="6D03C932" w14:textId="77777777">
        <w:trPr>
          <w:trHeight w:val="1709"/>
        </w:trPr>
        <w:tc>
          <w:tcPr>
            <w:tcW w:w="3503" w:type="dxa"/>
          </w:tcPr>
          <w:p w14:paraId="2E164EEA"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28DE237A" w14:textId="77777777" w:rsidR="007374B6" w:rsidRDefault="00000000">
            <w:pPr>
              <w:pStyle w:val="TableParagraph"/>
              <w:spacing w:before="51"/>
              <w:ind w:left="109" w:right="43"/>
              <w:jc w:val="both"/>
              <w:rPr>
                <w:rFonts w:ascii="Times New Roman" w:hAnsi="Times New Roman"/>
                <w:sz w:val="24"/>
              </w:rPr>
            </w:pPr>
            <w:r>
              <w:rPr>
                <w:rFonts w:ascii="Times New Roman" w:hAnsi="Times New Roman"/>
                <w:sz w:val="24"/>
              </w:rPr>
              <w:t>Zadobivanje veće pažnje sadašnje i buduće publike Muzeja organiziranjem povremenih izložbi, umjetničkih i kulturnih događanja, osiguravanjem dostupnosti zbirki u obrazovne, stručne i znanstvene svrhe, osiguravanjem prihvatljivog okruženja za javnost.</w:t>
            </w:r>
          </w:p>
        </w:tc>
      </w:tr>
      <w:tr w:rsidR="007374B6" w14:paraId="667AC117" w14:textId="77777777">
        <w:trPr>
          <w:trHeight w:val="2260"/>
        </w:trPr>
        <w:tc>
          <w:tcPr>
            <w:tcW w:w="3503" w:type="dxa"/>
          </w:tcPr>
          <w:p w14:paraId="454A871D"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572E386E" w14:textId="77777777" w:rsidR="007374B6" w:rsidRDefault="00000000">
            <w:pPr>
              <w:pStyle w:val="TableParagraph"/>
              <w:numPr>
                <w:ilvl w:val="0"/>
                <w:numId w:val="11"/>
              </w:numPr>
              <w:tabs>
                <w:tab w:val="left" w:pos="287"/>
              </w:tabs>
              <w:spacing w:before="51"/>
              <w:ind w:right="44" w:firstLine="0"/>
              <w:jc w:val="both"/>
              <w:rPr>
                <w:rFonts w:ascii="Times New Roman" w:hAnsi="Times New Roman"/>
                <w:sz w:val="24"/>
              </w:rPr>
            </w:pPr>
            <w:r>
              <w:rPr>
                <w:rFonts w:ascii="Times New Roman" w:hAnsi="Times New Roman"/>
                <w:sz w:val="24"/>
              </w:rPr>
              <w:t>Povećanje broja inventarnih muzejskih predmeta. Muzejski predmeti upisom u inventarnu knjigu Muzeja stječu status kulturnog dobra, a inventarna knjiga Muzeja sastavni je dio Registra kulturnih dobara Republike Hrvatske.</w:t>
            </w:r>
          </w:p>
          <w:p w14:paraId="2337A616" w14:textId="77777777" w:rsidR="007374B6" w:rsidRDefault="00000000">
            <w:pPr>
              <w:pStyle w:val="TableParagraph"/>
              <w:numPr>
                <w:ilvl w:val="0"/>
                <w:numId w:val="11"/>
              </w:numPr>
              <w:tabs>
                <w:tab w:val="left" w:pos="287"/>
              </w:tabs>
              <w:spacing w:before="1"/>
              <w:ind w:right="45" w:firstLine="0"/>
              <w:jc w:val="both"/>
              <w:rPr>
                <w:rFonts w:ascii="Times New Roman" w:hAnsi="Times New Roman"/>
                <w:sz w:val="24"/>
              </w:rPr>
            </w:pPr>
            <w:r>
              <w:rPr>
                <w:rFonts w:ascii="Times New Roman" w:hAnsi="Times New Roman"/>
                <w:sz w:val="24"/>
              </w:rPr>
              <w:t xml:space="preserve">Stručno usavršavanje na seminarima, savjetovanjima i </w:t>
            </w:r>
            <w:r>
              <w:rPr>
                <w:rFonts w:ascii="Times New Roman" w:hAnsi="Times New Roman"/>
                <w:spacing w:val="-2"/>
                <w:sz w:val="24"/>
              </w:rPr>
              <w:t>simpozijima.</w:t>
            </w:r>
          </w:p>
          <w:p w14:paraId="28EB5077" w14:textId="77777777" w:rsidR="007374B6" w:rsidRDefault="00000000">
            <w:pPr>
              <w:pStyle w:val="TableParagraph"/>
              <w:spacing w:before="0"/>
              <w:ind w:left="109"/>
              <w:jc w:val="both"/>
              <w:rPr>
                <w:rFonts w:ascii="Times New Roman" w:hAnsi="Times New Roman"/>
                <w:sz w:val="24"/>
              </w:rPr>
            </w:pPr>
            <w:r>
              <w:rPr>
                <w:rFonts w:ascii="Times New Roman" w:hAnsi="Times New Roman"/>
                <w:sz w:val="24"/>
              </w:rPr>
              <w:t>Poticanje</w:t>
            </w:r>
            <w:r>
              <w:rPr>
                <w:rFonts w:ascii="Times New Roman" w:hAnsi="Times New Roman"/>
                <w:spacing w:val="-1"/>
                <w:sz w:val="24"/>
              </w:rPr>
              <w:t xml:space="preserve"> </w:t>
            </w:r>
            <w:r>
              <w:rPr>
                <w:rFonts w:ascii="Times New Roman" w:hAnsi="Times New Roman"/>
                <w:sz w:val="24"/>
              </w:rPr>
              <w:t>djelatnika</w:t>
            </w:r>
            <w:r>
              <w:rPr>
                <w:rFonts w:ascii="Times New Roman" w:hAnsi="Times New Roman"/>
                <w:spacing w:val="-1"/>
                <w:sz w:val="24"/>
              </w:rPr>
              <w:t xml:space="preserve"> </w:t>
            </w:r>
            <w:r>
              <w:rPr>
                <w:rFonts w:ascii="Times New Roman" w:hAnsi="Times New Roman"/>
                <w:sz w:val="24"/>
              </w:rPr>
              <w:t>na</w:t>
            </w:r>
            <w:r>
              <w:rPr>
                <w:rFonts w:ascii="Times New Roman" w:hAnsi="Times New Roman"/>
                <w:spacing w:val="-3"/>
                <w:sz w:val="24"/>
              </w:rPr>
              <w:t xml:space="preserve"> </w:t>
            </w:r>
            <w:r>
              <w:rPr>
                <w:rFonts w:ascii="Times New Roman" w:hAnsi="Times New Roman"/>
                <w:sz w:val="24"/>
              </w:rPr>
              <w:t>edukaciju</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 xml:space="preserve">stručno </w:t>
            </w:r>
            <w:r>
              <w:rPr>
                <w:rFonts w:ascii="Times New Roman" w:hAnsi="Times New Roman"/>
                <w:spacing w:val="-2"/>
                <w:sz w:val="24"/>
              </w:rPr>
              <w:t>usavršavanje.</w:t>
            </w:r>
          </w:p>
        </w:tc>
      </w:tr>
    </w:tbl>
    <w:p w14:paraId="0E4E83B9" w14:textId="77777777" w:rsidR="007374B6" w:rsidRDefault="007374B6">
      <w:pPr>
        <w:pStyle w:val="TableParagraph"/>
        <w:jc w:val="both"/>
        <w:rPr>
          <w:rFonts w:ascii="Times New Roman" w:hAnsi="Times New Roman"/>
          <w:sz w:val="24"/>
        </w:rPr>
        <w:sectPr w:rsidR="007374B6">
          <w:headerReference w:type="default" r:id="rId87"/>
          <w:footerReference w:type="default" r:id="rId88"/>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7457FF03" w14:textId="77777777">
        <w:trPr>
          <w:trHeight w:val="1987"/>
        </w:trPr>
        <w:tc>
          <w:tcPr>
            <w:tcW w:w="3503" w:type="dxa"/>
          </w:tcPr>
          <w:p w14:paraId="7520070D" w14:textId="77777777" w:rsidR="007374B6" w:rsidRDefault="00000000">
            <w:pPr>
              <w:pStyle w:val="TableParagraph"/>
              <w:spacing w:before="54"/>
              <w:ind w:left="110"/>
              <w:rPr>
                <w:rFonts w:ascii="Times New Roman" w:hAnsi="Times New Roman"/>
                <w:sz w:val="24"/>
              </w:rPr>
            </w:pPr>
            <w:r>
              <w:rPr>
                <w:rFonts w:ascii="Times New Roman" w:hAnsi="Times New Roman"/>
                <w:spacing w:val="-2"/>
                <w:sz w:val="24"/>
              </w:rPr>
              <w:lastRenderedPageBreak/>
              <w:t>Obrazloženje</w:t>
            </w:r>
          </w:p>
        </w:tc>
        <w:tc>
          <w:tcPr>
            <w:tcW w:w="6426" w:type="dxa"/>
          </w:tcPr>
          <w:p w14:paraId="68BB7C6D" w14:textId="77777777" w:rsidR="007374B6" w:rsidRDefault="00000000">
            <w:pPr>
              <w:pStyle w:val="TableParagraph"/>
              <w:spacing w:before="54"/>
              <w:ind w:left="109" w:right="43"/>
              <w:jc w:val="both"/>
              <w:rPr>
                <w:rFonts w:ascii="Times New Roman" w:hAnsi="Times New Roman"/>
                <w:sz w:val="24"/>
              </w:rPr>
            </w:pPr>
            <w:r>
              <w:rPr>
                <w:rFonts w:ascii="Times New Roman" w:hAnsi="Times New Roman"/>
                <w:sz w:val="24"/>
              </w:rPr>
              <w:t>Povećanje rashoda za 6.000,00 eura na Redovnoj djelatnosti odnosi se na rashode za zaposlene zbog primjene nove osnovice za obračun plaće.</w:t>
            </w:r>
          </w:p>
          <w:p w14:paraId="7BA1416D"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Svi</w:t>
            </w:r>
            <w:r>
              <w:rPr>
                <w:rFonts w:ascii="Times New Roman" w:hAnsi="Times New Roman"/>
                <w:spacing w:val="-15"/>
                <w:sz w:val="24"/>
              </w:rPr>
              <w:t xml:space="preserve"> </w:t>
            </w:r>
            <w:r>
              <w:rPr>
                <w:rFonts w:ascii="Times New Roman" w:hAnsi="Times New Roman"/>
                <w:sz w:val="24"/>
              </w:rPr>
              <w:t>planirani</w:t>
            </w:r>
            <w:r>
              <w:rPr>
                <w:rFonts w:ascii="Times New Roman" w:hAnsi="Times New Roman"/>
                <w:spacing w:val="-15"/>
                <w:sz w:val="24"/>
              </w:rPr>
              <w:t xml:space="preserve"> </w:t>
            </w:r>
            <w:r>
              <w:rPr>
                <w:rFonts w:ascii="Times New Roman" w:hAnsi="Times New Roman"/>
                <w:sz w:val="24"/>
              </w:rPr>
              <w:t>rashodi</w:t>
            </w:r>
            <w:r>
              <w:rPr>
                <w:rFonts w:ascii="Times New Roman" w:hAnsi="Times New Roman"/>
                <w:spacing w:val="-15"/>
                <w:sz w:val="24"/>
              </w:rPr>
              <w:t xml:space="preserve"> </w:t>
            </w:r>
            <w:r>
              <w:rPr>
                <w:rFonts w:ascii="Times New Roman" w:hAnsi="Times New Roman"/>
                <w:sz w:val="24"/>
              </w:rPr>
              <w:t>odnose</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na</w:t>
            </w:r>
            <w:r>
              <w:rPr>
                <w:rFonts w:ascii="Times New Roman" w:hAnsi="Times New Roman"/>
                <w:spacing w:val="-15"/>
                <w:sz w:val="24"/>
              </w:rPr>
              <w:t xml:space="preserve"> </w:t>
            </w:r>
            <w:r>
              <w:rPr>
                <w:rFonts w:ascii="Times New Roman" w:hAnsi="Times New Roman"/>
                <w:sz w:val="24"/>
              </w:rPr>
              <w:t>redovno</w:t>
            </w:r>
            <w:r>
              <w:rPr>
                <w:rFonts w:ascii="Times New Roman" w:hAnsi="Times New Roman"/>
                <w:spacing w:val="-15"/>
                <w:sz w:val="24"/>
              </w:rPr>
              <w:t xml:space="preserve"> </w:t>
            </w:r>
            <w:r>
              <w:rPr>
                <w:rFonts w:ascii="Times New Roman" w:hAnsi="Times New Roman"/>
                <w:sz w:val="24"/>
              </w:rPr>
              <w:t>funkcioniranje</w:t>
            </w:r>
            <w:r>
              <w:rPr>
                <w:rFonts w:ascii="Times New Roman" w:hAnsi="Times New Roman"/>
                <w:spacing w:val="-15"/>
                <w:sz w:val="24"/>
              </w:rPr>
              <w:t xml:space="preserve"> </w:t>
            </w:r>
            <w:r>
              <w:rPr>
                <w:rFonts w:ascii="Times New Roman" w:hAnsi="Times New Roman"/>
                <w:sz w:val="24"/>
              </w:rPr>
              <w:t>Muzeja kao javne ustanove u kulturi te kao proračunskog korisnika koji se u cijelosti financira iz nadležnog proračuna.</w:t>
            </w:r>
          </w:p>
        </w:tc>
      </w:tr>
      <w:tr w:rsidR="007374B6" w14:paraId="02B2E663" w14:textId="77777777">
        <w:trPr>
          <w:trHeight w:val="328"/>
        </w:trPr>
        <w:tc>
          <w:tcPr>
            <w:tcW w:w="3503" w:type="dxa"/>
          </w:tcPr>
          <w:p w14:paraId="6EDEFF36" w14:textId="77777777" w:rsidR="007374B6" w:rsidRDefault="00000000">
            <w:pPr>
              <w:pStyle w:val="TableParagraph"/>
              <w:spacing w:before="51" w:line="257" w:lineRule="exact"/>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7BF1B4D2"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1018</w:t>
            </w:r>
            <w:r>
              <w:rPr>
                <w:rFonts w:ascii="Times New Roman" w:hAnsi="Times New Roman"/>
                <w:spacing w:val="-4"/>
                <w:sz w:val="24"/>
              </w:rPr>
              <w:t xml:space="preserve"> </w:t>
            </w:r>
            <w:r>
              <w:rPr>
                <w:rFonts w:ascii="Times New Roman" w:hAnsi="Times New Roman"/>
                <w:sz w:val="24"/>
              </w:rPr>
              <w:t>ZAŠTITA</w:t>
            </w:r>
            <w:r>
              <w:rPr>
                <w:rFonts w:ascii="Times New Roman" w:hAnsi="Times New Roman"/>
                <w:spacing w:val="-5"/>
                <w:sz w:val="24"/>
              </w:rPr>
              <w:t xml:space="preserve"> </w:t>
            </w:r>
            <w:r>
              <w:rPr>
                <w:rFonts w:ascii="Times New Roman" w:hAnsi="Times New Roman"/>
                <w:sz w:val="24"/>
              </w:rPr>
              <w:t>KULTURNO</w:t>
            </w:r>
            <w:r>
              <w:rPr>
                <w:rFonts w:ascii="Times New Roman" w:hAnsi="Times New Roman"/>
                <w:spacing w:val="-4"/>
                <w:sz w:val="24"/>
              </w:rPr>
              <w:t xml:space="preserve"> </w:t>
            </w:r>
            <w:r>
              <w:rPr>
                <w:rFonts w:ascii="Times New Roman" w:hAnsi="Times New Roman"/>
                <w:sz w:val="24"/>
              </w:rPr>
              <w:t>POVIJESNE</w:t>
            </w:r>
            <w:r>
              <w:rPr>
                <w:rFonts w:ascii="Times New Roman" w:hAnsi="Times New Roman"/>
                <w:spacing w:val="-4"/>
                <w:sz w:val="24"/>
              </w:rPr>
              <w:t xml:space="preserve"> </w:t>
            </w:r>
            <w:r>
              <w:rPr>
                <w:rFonts w:ascii="Times New Roman" w:hAnsi="Times New Roman"/>
                <w:spacing w:val="-2"/>
                <w:sz w:val="24"/>
              </w:rPr>
              <w:t>BAŠTINE</w:t>
            </w:r>
          </w:p>
        </w:tc>
      </w:tr>
      <w:tr w:rsidR="007374B6" w14:paraId="6567D5B8" w14:textId="77777777">
        <w:trPr>
          <w:trHeight w:val="328"/>
        </w:trPr>
        <w:tc>
          <w:tcPr>
            <w:tcW w:w="3503" w:type="dxa"/>
          </w:tcPr>
          <w:p w14:paraId="243D0E74"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55602B3E"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r w:rsidR="007374B6" w14:paraId="3EE1A190" w14:textId="77777777">
        <w:trPr>
          <w:trHeight w:val="3640"/>
        </w:trPr>
        <w:tc>
          <w:tcPr>
            <w:tcW w:w="3503" w:type="dxa"/>
          </w:tcPr>
          <w:p w14:paraId="5B7ED8C5"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2C4EF11B" w14:textId="77777777" w:rsidR="007374B6" w:rsidRDefault="00000000">
            <w:pPr>
              <w:pStyle w:val="TableParagraph"/>
              <w:spacing w:before="51"/>
              <w:ind w:left="109" w:right="38"/>
              <w:rPr>
                <w:rFonts w:ascii="Times New Roman" w:hAnsi="Times New Roman"/>
                <w:sz w:val="24"/>
              </w:rPr>
            </w:pPr>
            <w:r>
              <w:rPr>
                <w:rFonts w:ascii="Times New Roman" w:hAnsi="Times New Roman"/>
                <w:spacing w:val="-2"/>
                <w:sz w:val="24"/>
              </w:rPr>
              <w:t>Zakon</w:t>
            </w:r>
            <w:r>
              <w:rPr>
                <w:rFonts w:ascii="Times New Roman" w:hAnsi="Times New Roman"/>
                <w:spacing w:val="-6"/>
                <w:sz w:val="24"/>
              </w:rPr>
              <w:t xml:space="preserve"> </w:t>
            </w:r>
            <w:r>
              <w:rPr>
                <w:rFonts w:ascii="Times New Roman" w:hAnsi="Times New Roman"/>
                <w:spacing w:val="-2"/>
                <w:sz w:val="24"/>
              </w:rPr>
              <w:t>o</w:t>
            </w:r>
            <w:r>
              <w:rPr>
                <w:rFonts w:ascii="Times New Roman" w:hAnsi="Times New Roman"/>
                <w:spacing w:val="-6"/>
                <w:sz w:val="24"/>
              </w:rPr>
              <w:t xml:space="preserve"> </w:t>
            </w:r>
            <w:r>
              <w:rPr>
                <w:rFonts w:ascii="Times New Roman" w:hAnsi="Times New Roman"/>
                <w:spacing w:val="-2"/>
                <w:sz w:val="24"/>
              </w:rPr>
              <w:t>muzejima</w:t>
            </w:r>
            <w:r>
              <w:rPr>
                <w:rFonts w:ascii="Times New Roman" w:hAnsi="Times New Roman"/>
                <w:spacing w:val="-6"/>
                <w:sz w:val="24"/>
              </w:rPr>
              <w:t xml:space="preserve"> </w:t>
            </w:r>
            <w:r>
              <w:rPr>
                <w:rFonts w:ascii="Times New Roman" w:hAnsi="Times New Roman"/>
                <w:spacing w:val="-2"/>
                <w:sz w:val="24"/>
              </w:rPr>
              <w:t>(„Narodne</w:t>
            </w:r>
            <w:r>
              <w:rPr>
                <w:rFonts w:ascii="Times New Roman" w:hAnsi="Times New Roman"/>
                <w:spacing w:val="-6"/>
                <w:sz w:val="24"/>
              </w:rPr>
              <w:t xml:space="preserve"> </w:t>
            </w:r>
            <w:r>
              <w:rPr>
                <w:rFonts w:ascii="Times New Roman" w:hAnsi="Times New Roman"/>
                <w:spacing w:val="-2"/>
                <w:sz w:val="24"/>
              </w:rPr>
              <w:t>novine“,</w:t>
            </w:r>
            <w:r>
              <w:rPr>
                <w:rFonts w:ascii="Times New Roman" w:hAnsi="Times New Roman"/>
                <w:spacing w:val="-6"/>
                <w:sz w:val="24"/>
              </w:rPr>
              <w:t xml:space="preserve"> </w:t>
            </w:r>
            <w:r>
              <w:rPr>
                <w:rFonts w:ascii="Times New Roman" w:hAnsi="Times New Roman"/>
                <w:spacing w:val="-2"/>
                <w:sz w:val="24"/>
              </w:rPr>
              <w:t>broj</w:t>
            </w:r>
            <w:r>
              <w:rPr>
                <w:rFonts w:ascii="Times New Roman" w:hAnsi="Times New Roman"/>
                <w:spacing w:val="-6"/>
                <w:sz w:val="24"/>
              </w:rPr>
              <w:t xml:space="preserve"> </w:t>
            </w:r>
            <w:r>
              <w:rPr>
                <w:rFonts w:ascii="Times New Roman" w:hAnsi="Times New Roman"/>
                <w:spacing w:val="-2"/>
                <w:sz w:val="24"/>
              </w:rPr>
              <w:t>61/18.,</w:t>
            </w:r>
            <w:r>
              <w:rPr>
                <w:rFonts w:ascii="Times New Roman" w:hAnsi="Times New Roman"/>
                <w:spacing w:val="-6"/>
                <w:sz w:val="24"/>
              </w:rPr>
              <w:t xml:space="preserve"> </w:t>
            </w:r>
            <w:r>
              <w:rPr>
                <w:rFonts w:ascii="Times New Roman" w:hAnsi="Times New Roman"/>
                <w:spacing w:val="-2"/>
                <w:sz w:val="24"/>
              </w:rPr>
              <w:t>98/19.</w:t>
            </w:r>
            <w:r>
              <w:rPr>
                <w:rFonts w:ascii="Times New Roman" w:hAnsi="Times New Roman"/>
                <w:spacing w:val="-5"/>
                <w:sz w:val="24"/>
              </w:rPr>
              <w:t xml:space="preserve"> </w:t>
            </w:r>
            <w:r>
              <w:rPr>
                <w:rFonts w:ascii="Times New Roman" w:hAnsi="Times New Roman"/>
                <w:spacing w:val="-2"/>
                <w:sz w:val="24"/>
              </w:rPr>
              <w:t xml:space="preserve">114/22. </w:t>
            </w:r>
            <w:r>
              <w:rPr>
                <w:rFonts w:ascii="Times New Roman" w:hAnsi="Times New Roman"/>
                <w:sz w:val="24"/>
              </w:rPr>
              <w:t>i 36/24.)</w:t>
            </w:r>
          </w:p>
          <w:p w14:paraId="6B847618" w14:textId="77777777" w:rsidR="007374B6" w:rsidRDefault="00000000">
            <w:pPr>
              <w:pStyle w:val="TableParagraph"/>
              <w:spacing w:before="1"/>
              <w:ind w:left="109"/>
              <w:rPr>
                <w:rFonts w:ascii="Times New Roman" w:hAnsi="Times New Roman"/>
                <w:sz w:val="24"/>
              </w:rPr>
            </w:pPr>
            <w:r>
              <w:rPr>
                <w:rFonts w:ascii="Times New Roman" w:hAnsi="Times New Roman"/>
                <w:sz w:val="24"/>
              </w:rPr>
              <w:t>Zakon</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ustanovama</w:t>
            </w:r>
            <w:r>
              <w:rPr>
                <w:rFonts w:ascii="Times New Roman" w:hAnsi="Times New Roman"/>
                <w:spacing w:val="40"/>
                <w:sz w:val="24"/>
              </w:rPr>
              <w:t xml:space="preserve"> </w:t>
            </w:r>
            <w:r>
              <w:rPr>
                <w:rFonts w:ascii="Times New Roman" w:hAnsi="Times New Roman"/>
                <w:sz w:val="24"/>
              </w:rPr>
              <w:t>(„Narodne</w:t>
            </w:r>
            <w:r>
              <w:rPr>
                <w:rFonts w:ascii="Times New Roman" w:hAnsi="Times New Roman"/>
                <w:spacing w:val="40"/>
                <w:sz w:val="24"/>
              </w:rPr>
              <w:t xml:space="preserve"> </w:t>
            </w:r>
            <w:r>
              <w:rPr>
                <w:rFonts w:ascii="Times New Roman" w:hAnsi="Times New Roman"/>
                <w:sz w:val="24"/>
              </w:rPr>
              <w:t>novine“,</w:t>
            </w:r>
            <w:r>
              <w:rPr>
                <w:rFonts w:ascii="Times New Roman" w:hAnsi="Times New Roman"/>
                <w:spacing w:val="40"/>
                <w:sz w:val="24"/>
              </w:rPr>
              <w:t xml:space="preserve"> </w:t>
            </w:r>
            <w:r>
              <w:rPr>
                <w:rFonts w:ascii="Times New Roman" w:hAnsi="Times New Roman"/>
                <w:sz w:val="24"/>
              </w:rPr>
              <w:t>broj</w:t>
            </w:r>
            <w:r>
              <w:rPr>
                <w:rFonts w:ascii="Times New Roman" w:hAnsi="Times New Roman"/>
                <w:spacing w:val="40"/>
                <w:sz w:val="24"/>
              </w:rPr>
              <w:t xml:space="preserve"> </w:t>
            </w:r>
            <w:r>
              <w:rPr>
                <w:rFonts w:ascii="Times New Roman" w:hAnsi="Times New Roman"/>
                <w:sz w:val="24"/>
              </w:rPr>
              <w:t>76/93.,</w:t>
            </w:r>
            <w:r>
              <w:rPr>
                <w:rFonts w:ascii="Times New Roman" w:hAnsi="Times New Roman"/>
                <w:spacing w:val="40"/>
                <w:sz w:val="24"/>
              </w:rPr>
              <w:t xml:space="preserve"> </w:t>
            </w:r>
            <w:r>
              <w:rPr>
                <w:rFonts w:ascii="Times New Roman" w:hAnsi="Times New Roman"/>
                <w:sz w:val="24"/>
              </w:rPr>
              <w:t>29/97., 47/99., 35/08., 127/19. i 151/22.)</w:t>
            </w:r>
          </w:p>
          <w:p w14:paraId="53B35607"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proračunu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1"/>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 xml:space="preserve">broj </w:t>
            </w:r>
            <w:r>
              <w:rPr>
                <w:rFonts w:ascii="Times New Roman" w:hAnsi="Times New Roman"/>
                <w:spacing w:val="-2"/>
                <w:sz w:val="24"/>
              </w:rPr>
              <w:t>144/21.)</w:t>
            </w:r>
          </w:p>
          <w:p w14:paraId="21F8262F"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upravljanju</w:t>
            </w:r>
            <w:r>
              <w:rPr>
                <w:rFonts w:ascii="Times New Roman" w:hAnsi="Times New Roman"/>
                <w:spacing w:val="40"/>
                <w:sz w:val="24"/>
              </w:rPr>
              <w:t xml:space="preserve"> </w:t>
            </w:r>
            <w:r>
              <w:rPr>
                <w:rFonts w:ascii="Times New Roman" w:hAnsi="Times New Roman"/>
                <w:sz w:val="24"/>
              </w:rPr>
              <w:t>javnim</w:t>
            </w:r>
            <w:r>
              <w:rPr>
                <w:rFonts w:ascii="Times New Roman" w:hAnsi="Times New Roman"/>
                <w:spacing w:val="40"/>
                <w:sz w:val="24"/>
              </w:rPr>
              <w:t xml:space="preserve"> </w:t>
            </w:r>
            <w:r>
              <w:rPr>
                <w:rFonts w:ascii="Times New Roman" w:hAnsi="Times New Roman"/>
                <w:sz w:val="24"/>
              </w:rPr>
              <w:t>ustanovama</w:t>
            </w:r>
            <w:r>
              <w:rPr>
                <w:rFonts w:ascii="Times New Roman" w:hAnsi="Times New Roman"/>
                <w:spacing w:val="40"/>
                <w:sz w:val="24"/>
              </w:rPr>
              <w:t xml:space="preserve"> </w:t>
            </w:r>
            <w:r>
              <w:rPr>
                <w:rFonts w:ascii="Times New Roman" w:hAnsi="Times New Roman"/>
                <w:sz w:val="24"/>
              </w:rPr>
              <w:t>u</w:t>
            </w:r>
            <w:r>
              <w:rPr>
                <w:rFonts w:ascii="Times New Roman" w:hAnsi="Times New Roman"/>
                <w:spacing w:val="40"/>
                <w:sz w:val="24"/>
              </w:rPr>
              <w:t xml:space="preserve"> </w:t>
            </w:r>
            <w:r>
              <w:rPr>
                <w:rFonts w:ascii="Times New Roman" w:hAnsi="Times New Roman"/>
                <w:sz w:val="24"/>
              </w:rPr>
              <w:t>kulturi</w:t>
            </w:r>
            <w:r>
              <w:rPr>
                <w:rFonts w:ascii="Times New Roman" w:hAnsi="Times New Roman"/>
                <w:spacing w:val="40"/>
                <w:sz w:val="24"/>
              </w:rPr>
              <w:t xml:space="preserve"> </w:t>
            </w:r>
            <w:r>
              <w:rPr>
                <w:rFonts w:ascii="Times New Roman" w:hAnsi="Times New Roman"/>
                <w:sz w:val="24"/>
              </w:rPr>
              <w:t>(„Narodne novine“, broj 96/01. i 98/19.)</w:t>
            </w:r>
          </w:p>
          <w:p w14:paraId="47DD922B"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8"/>
                <w:sz w:val="24"/>
              </w:rPr>
              <w:t xml:space="preserve"> </w:t>
            </w:r>
            <w:r>
              <w:rPr>
                <w:rFonts w:ascii="Times New Roman" w:hAnsi="Times New Roman"/>
                <w:sz w:val="24"/>
              </w:rPr>
              <w:t>o</w:t>
            </w:r>
            <w:r>
              <w:rPr>
                <w:rFonts w:ascii="Times New Roman" w:hAnsi="Times New Roman"/>
                <w:spacing w:val="-8"/>
                <w:sz w:val="24"/>
              </w:rPr>
              <w:t xml:space="preserve"> </w:t>
            </w:r>
            <w:r>
              <w:rPr>
                <w:rFonts w:ascii="Times New Roman" w:hAnsi="Times New Roman"/>
                <w:sz w:val="24"/>
              </w:rPr>
              <w:t>financiranju</w:t>
            </w:r>
            <w:r>
              <w:rPr>
                <w:rFonts w:ascii="Times New Roman" w:hAnsi="Times New Roman"/>
                <w:spacing w:val="-7"/>
                <w:sz w:val="24"/>
              </w:rPr>
              <w:t xml:space="preserve"> </w:t>
            </w:r>
            <w:r>
              <w:rPr>
                <w:rFonts w:ascii="Times New Roman" w:hAnsi="Times New Roman"/>
                <w:sz w:val="24"/>
              </w:rPr>
              <w:t>javnih</w:t>
            </w:r>
            <w:r>
              <w:rPr>
                <w:rFonts w:ascii="Times New Roman" w:hAnsi="Times New Roman"/>
                <w:spacing w:val="-7"/>
                <w:sz w:val="24"/>
              </w:rPr>
              <w:t xml:space="preserve"> </w:t>
            </w:r>
            <w:r>
              <w:rPr>
                <w:rFonts w:ascii="Times New Roman" w:hAnsi="Times New Roman"/>
                <w:sz w:val="24"/>
              </w:rPr>
              <w:t>potreba</w:t>
            </w:r>
            <w:r>
              <w:rPr>
                <w:rFonts w:ascii="Times New Roman" w:hAnsi="Times New Roman"/>
                <w:spacing w:val="-9"/>
                <w:sz w:val="24"/>
              </w:rPr>
              <w:t xml:space="preserve"> </w:t>
            </w:r>
            <w:r>
              <w:rPr>
                <w:rFonts w:ascii="Times New Roman" w:hAnsi="Times New Roman"/>
                <w:sz w:val="24"/>
              </w:rPr>
              <w:t>u</w:t>
            </w:r>
            <w:r>
              <w:rPr>
                <w:rFonts w:ascii="Times New Roman" w:hAnsi="Times New Roman"/>
                <w:spacing w:val="-8"/>
                <w:sz w:val="24"/>
              </w:rPr>
              <w:t xml:space="preserve"> </w:t>
            </w:r>
            <w:r>
              <w:rPr>
                <w:rFonts w:ascii="Times New Roman" w:hAnsi="Times New Roman"/>
                <w:sz w:val="24"/>
              </w:rPr>
              <w:t>kulturi</w:t>
            </w:r>
            <w:r>
              <w:rPr>
                <w:rFonts w:ascii="Times New Roman" w:hAnsi="Times New Roman"/>
                <w:spacing w:val="-8"/>
                <w:sz w:val="24"/>
              </w:rPr>
              <w:t xml:space="preserve"> </w:t>
            </w:r>
            <w:r>
              <w:rPr>
                <w:rFonts w:ascii="Times New Roman" w:hAnsi="Times New Roman"/>
                <w:sz w:val="24"/>
              </w:rPr>
              <w:t>(„Narodne</w:t>
            </w:r>
            <w:r>
              <w:rPr>
                <w:rFonts w:ascii="Times New Roman" w:hAnsi="Times New Roman"/>
                <w:spacing w:val="-9"/>
                <w:sz w:val="24"/>
              </w:rPr>
              <w:t xml:space="preserve"> </w:t>
            </w:r>
            <w:r>
              <w:rPr>
                <w:rFonts w:ascii="Times New Roman" w:hAnsi="Times New Roman"/>
                <w:sz w:val="24"/>
              </w:rPr>
              <w:t>novine“, broj 47/90.,27/93. i 38/09.)</w:t>
            </w:r>
          </w:p>
          <w:p w14:paraId="1A3D6533"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14"/>
                <w:sz w:val="24"/>
              </w:rPr>
              <w:t xml:space="preserve"> </w:t>
            </w:r>
            <w:r>
              <w:rPr>
                <w:rFonts w:ascii="Times New Roman" w:hAnsi="Times New Roman"/>
                <w:sz w:val="24"/>
              </w:rPr>
              <w:t>o</w:t>
            </w:r>
            <w:r>
              <w:rPr>
                <w:rFonts w:ascii="Times New Roman" w:hAnsi="Times New Roman"/>
                <w:spacing w:val="-14"/>
                <w:sz w:val="24"/>
              </w:rPr>
              <w:t xml:space="preserve"> </w:t>
            </w:r>
            <w:r>
              <w:rPr>
                <w:rFonts w:ascii="Times New Roman" w:hAnsi="Times New Roman"/>
                <w:sz w:val="24"/>
              </w:rPr>
              <w:t>kulturnim</w:t>
            </w:r>
            <w:r>
              <w:rPr>
                <w:rFonts w:ascii="Times New Roman" w:hAnsi="Times New Roman"/>
                <w:spacing w:val="-14"/>
                <w:sz w:val="24"/>
              </w:rPr>
              <w:t xml:space="preserve"> </w:t>
            </w:r>
            <w:r>
              <w:rPr>
                <w:rFonts w:ascii="Times New Roman" w:hAnsi="Times New Roman"/>
                <w:sz w:val="24"/>
              </w:rPr>
              <w:t>vijećima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4"/>
                <w:sz w:val="24"/>
              </w:rPr>
              <w:t xml:space="preserve"> </w:t>
            </w:r>
            <w:r>
              <w:rPr>
                <w:rFonts w:ascii="Times New Roman" w:hAnsi="Times New Roman"/>
                <w:sz w:val="24"/>
              </w:rPr>
              <w:t>financiranju</w:t>
            </w:r>
            <w:r>
              <w:rPr>
                <w:rFonts w:ascii="Times New Roman" w:hAnsi="Times New Roman"/>
                <w:spacing w:val="-14"/>
                <w:sz w:val="24"/>
              </w:rPr>
              <w:t xml:space="preserve"> </w:t>
            </w:r>
            <w:r>
              <w:rPr>
                <w:rFonts w:ascii="Times New Roman" w:hAnsi="Times New Roman"/>
                <w:sz w:val="24"/>
              </w:rPr>
              <w:t>javnih</w:t>
            </w:r>
            <w:r>
              <w:rPr>
                <w:rFonts w:ascii="Times New Roman" w:hAnsi="Times New Roman"/>
                <w:spacing w:val="-14"/>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kulturi ("Narodne novine" broj 83/22.)</w:t>
            </w:r>
          </w:p>
          <w:p w14:paraId="40600662" w14:textId="77777777" w:rsidR="007374B6" w:rsidRDefault="00000000">
            <w:pPr>
              <w:pStyle w:val="TableParagraph"/>
              <w:spacing w:before="0" w:line="270" w:lineRule="atLeast"/>
              <w:ind w:left="109"/>
              <w:rPr>
                <w:rFonts w:ascii="Times New Roman" w:hAnsi="Times New Roman"/>
                <w:sz w:val="24"/>
              </w:rPr>
            </w:pPr>
            <w:r>
              <w:rPr>
                <w:rFonts w:ascii="Times New Roman" w:hAnsi="Times New Roman"/>
                <w:sz w:val="24"/>
              </w:rPr>
              <w:t>Zakon o zaštiti i očuvanju kulturnih dobara („Narodne</w:t>
            </w:r>
            <w:r>
              <w:rPr>
                <w:rFonts w:ascii="Times New Roman" w:hAnsi="Times New Roman"/>
                <w:spacing w:val="40"/>
                <w:sz w:val="24"/>
              </w:rPr>
              <w:t xml:space="preserve"> </w:t>
            </w:r>
            <w:r>
              <w:rPr>
                <w:rFonts w:ascii="Times New Roman" w:hAnsi="Times New Roman"/>
                <w:sz w:val="24"/>
              </w:rPr>
              <w:t>novine“, broj</w:t>
            </w:r>
            <w:r>
              <w:rPr>
                <w:rFonts w:ascii="Times New Roman" w:hAnsi="Times New Roman"/>
                <w:spacing w:val="40"/>
                <w:sz w:val="24"/>
              </w:rPr>
              <w:t xml:space="preserve"> </w:t>
            </w:r>
            <w:r>
              <w:rPr>
                <w:rFonts w:ascii="Times New Roman" w:hAnsi="Times New Roman"/>
                <w:sz w:val="24"/>
              </w:rPr>
              <w:t>62/20. i 117/21.)</w:t>
            </w:r>
          </w:p>
        </w:tc>
      </w:tr>
      <w:tr w:rsidR="007374B6" w14:paraId="1E86D464" w14:textId="77777777">
        <w:trPr>
          <w:trHeight w:val="5573"/>
        </w:trPr>
        <w:tc>
          <w:tcPr>
            <w:tcW w:w="3503" w:type="dxa"/>
          </w:tcPr>
          <w:p w14:paraId="70FFE17C"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237A3986" w14:textId="77777777" w:rsidR="007374B6" w:rsidRDefault="00000000">
            <w:pPr>
              <w:pStyle w:val="TableParagraph"/>
              <w:spacing w:before="51"/>
              <w:ind w:left="109" w:right="42"/>
              <w:jc w:val="both"/>
              <w:rPr>
                <w:rFonts w:ascii="Times New Roman" w:hAnsi="Times New Roman"/>
                <w:sz w:val="24"/>
              </w:rPr>
            </w:pPr>
            <w:r>
              <w:rPr>
                <w:rFonts w:ascii="Times New Roman" w:hAnsi="Times New Roman"/>
                <w:sz w:val="24"/>
              </w:rPr>
              <w:t>A101801 Zaštita kulturno povijesne baštine - Kontinuirana briga za muzejski fundus kroz planiranu sakupljačku politiku te utvrđivanje prioriteta obrade i zaštite muzejskih predmeta, međumuzejska suradnja, sakupljane muzejske građe i njena obrada te izrada muzejskih suvenira.</w:t>
            </w:r>
          </w:p>
          <w:p w14:paraId="22FD9DAD" w14:textId="77777777" w:rsidR="007374B6" w:rsidRDefault="00000000">
            <w:pPr>
              <w:pStyle w:val="TableParagraph"/>
              <w:spacing w:before="1"/>
              <w:ind w:left="109" w:right="45"/>
              <w:jc w:val="both"/>
              <w:rPr>
                <w:rFonts w:ascii="Times New Roman" w:hAnsi="Times New Roman"/>
                <w:sz w:val="24"/>
              </w:rPr>
            </w:pPr>
            <w:r>
              <w:rPr>
                <w:rFonts w:ascii="Times New Roman" w:hAnsi="Times New Roman"/>
                <w:sz w:val="24"/>
              </w:rPr>
              <w:t>K101803 – Stalni postav Muzeja – dovršetak projekta stalnog muzejskog postava na III. katu Kneževe palače.</w:t>
            </w:r>
          </w:p>
          <w:p w14:paraId="7696C113" w14:textId="77777777" w:rsidR="007374B6" w:rsidRDefault="00000000">
            <w:pPr>
              <w:pStyle w:val="TableParagraph"/>
              <w:spacing w:before="0"/>
              <w:ind w:left="109" w:right="43"/>
              <w:jc w:val="both"/>
              <w:rPr>
                <w:rFonts w:ascii="Times New Roman" w:hAnsi="Times New Roman"/>
                <w:sz w:val="24"/>
              </w:rPr>
            </w:pPr>
            <w:r>
              <w:rPr>
                <w:rFonts w:ascii="Times New Roman" w:hAnsi="Times New Roman"/>
                <w:sz w:val="24"/>
              </w:rPr>
              <w:t>A101815 Muzejsko-galerijska djelatnost - populariziranje Muzeja</w:t>
            </w:r>
            <w:r>
              <w:rPr>
                <w:rFonts w:ascii="Times New Roman" w:hAnsi="Times New Roman"/>
                <w:spacing w:val="-15"/>
                <w:sz w:val="24"/>
              </w:rPr>
              <w:t xml:space="preserve"> </w:t>
            </w:r>
            <w:r>
              <w:rPr>
                <w:rFonts w:ascii="Times New Roman" w:hAnsi="Times New Roman"/>
                <w:sz w:val="24"/>
              </w:rPr>
              <w:t>osmišljavanjem</w:t>
            </w:r>
            <w:r>
              <w:rPr>
                <w:rFonts w:ascii="Times New Roman" w:hAnsi="Times New Roman"/>
                <w:spacing w:val="-15"/>
                <w:sz w:val="24"/>
              </w:rPr>
              <w:t xml:space="preserve"> </w:t>
            </w:r>
            <w:r>
              <w:rPr>
                <w:rFonts w:ascii="Times New Roman" w:hAnsi="Times New Roman"/>
                <w:sz w:val="24"/>
              </w:rPr>
              <w:t>atraktivnih</w:t>
            </w:r>
            <w:r>
              <w:rPr>
                <w:rFonts w:ascii="Times New Roman" w:hAnsi="Times New Roman"/>
                <w:spacing w:val="-15"/>
                <w:sz w:val="24"/>
              </w:rPr>
              <w:t xml:space="preserve"> </w:t>
            </w:r>
            <w:r>
              <w:rPr>
                <w:rFonts w:ascii="Times New Roman" w:hAnsi="Times New Roman"/>
                <w:sz w:val="24"/>
              </w:rPr>
              <w:t>interdisciplinarnih</w:t>
            </w:r>
            <w:r>
              <w:rPr>
                <w:rFonts w:ascii="Times New Roman" w:hAnsi="Times New Roman"/>
                <w:spacing w:val="-15"/>
                <w:sz w:val="24"/>
              </w:rPr>
              <w:t xml:space="preserve"> </w:t>
            </w:r>
            <w:r>
              <w:rPr>
                <w:rFonts w:ascii="Times New Roman" w:hAnsi="Times New Roman"/>
                <w:sz w:val="24"/>
              </w:rPr>
              <w:t>izložbi</w:t>
            </w:r>
            <w:r>
              <w:rPr>
                <w:rFonts w:ascii="Times New Roman" w:hAnsi="Times New Roman"/>
                <w:spacing w:val="-15"/>
                <w:sz w:val="24"/>
              </w:rPr>
              <w:t xml:space="preserve"> </w:t>
            </w:r>
            <w:r>
              <w:rPr>
                <w:rFonts w:ascii="Times New Roman" w:hAnsi="Times New Roman"/>
                <w:sz w:val="24"/>
              </w:rPr>
              <w:t>kao i edukacijom mladih putem radionica i igraonica te povećavanje interesa lokalne zajednice za šibensku baštinu.</w:t>
            </w:r>
          </w:p>
          <w:p w14:paraId="1079DDD5"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A101816</w:t>
            </w:r>
            <w:r>
              <w:rPr>
                <w:rFonts w:ascii="Times New Roman" w:hAnsi="Times New Roman"/>
                <w:spacing w:val="-8"/>
                <w:sz w:val="24"/>
              </w:rPr>
              <w:t xml:space="preserve"> </w:t>
            </w:r>
            <w:r>
              <w:rPr>
                <w:rFonts w:ascii="Times New Roman" w:hAnsi="Times New Roman"/>
                <w:sz w:val="24"/>
              </w:rPr>
              <w:t>Arheološki</w:t>
            </w:r>
            <w:r>
              <w:rPr>
                <w:rFonts w:ascii="Times New Roman" w:hAnsi="Times New Roman"/>
                <w:spacing w:val="-7"/>
                <w:sz w:val="24"/>
              </w:rPr>
              <w:t xml:space="preserve"> </w:t>
            </w:r>
            <w:r>
              <w:rPr>
                <w:rFonts w:ascii="Times New Roman" w:hAnsi="Times New Roman"/>
                <w:sz w:val="24"/>
              </w:rPr>
              <w:t>lokaliteti</w:t>
            </w:r>
            <w:r>
              <w:rPr>
                <w:rFonts w:ascii="Times New Roman" w:hAnsi="Times New Roman"/>
                <w:spacing w:val="-6"/>
                <w:sz w:val="24"/>
              </w:rPr>
              <w:t xml:space="preserve"> </w:t>
            </w:r>
            <w:r>
              <w:rPr>
                <w:rFonts w:ascii="Times New Roman" w:hAnsi="Times New Roman"/>
                <w:sz w:val="24"/>
              </w:rPr>
              <w:t>-</w:t>
            </w:r>
            <w:r>
              <w:rPr>
                <w:rFonts w:ascii="Times New Roman" w:hAnsi="Times New Roman"/>
                <w:spacing w:val="-9"/>
                <w:sz w:val="24"/>
              </w:rPr>
              <w:t xml:space="preserve"> </w:t>
            </w:r>
            <w:r>
              <w:rPr>
                <w:rFonts w:ascii="Times New Roman" w:hAnsi="Times New Roman"/>
                <w:sz w:val="24"/>
              </w:rPr>
              <w:t>kontinuirana</w:t>
            </w:r>
            <w:r>
              <w:rPr>
                <w:rFonts w:ascii="Times New Roman" w:hAnsi="Times New Roman"/>
                <w:spacing w:val="-9"/>
                <w:sz w:val="24"/>
              </w:rPr>
              <w:t xml:space="preserve"> </w:t>
            </w:r>
            <w:r>
              <w:rPr>
                <w:rFonts w:ascii="Times New Roman" w:hAnsi="Times New Roman"/>
                <w:sz w:val="24"/>
              </w:rPr>
              <w:t>terenska</w:t>
            </w:r>
            <w:r>
              <w:rPr>
                <w:rFonts w:ascii="Times New Roman" w:hAnsi="Times New Roman"/>
                <w:spacing w:val="-9"/>
                <w:sz w:val="24"/>
              </w:rPr>
              <w:t xml:space="preserve"> </w:t>
            </w:r>
            <w:r>
              <w:rPr>
                <w:rFonts w:ascii="Times New Roman" w:hAnsi="Times New Roman"/>
                <w:sz w:val="24"/>
              </w:rPr>
              <w:t>aktivnost</w:t>
            </w:r>
            <w:r>
              <w:rPr>
                <w:rFonts w:ascii="Times New Roman" w:hAnsi="Times New Roman"/>
                <w:spacing w:val="-7"/>
                <w:sz w:val="24"/>
              </w:rPr>
              <w:t xml:space="preserve"> </w:t>
            </w:r>
            <w:r>
              <w:rPr>
                <w:rFonts w:ascii="Times New Roman" w:hAnsi="Times New Roman"/>
                <w:sz w:val="24"/>
              </w:rPr>
              <w:t>i suradnja s drugim ustanovama u usavršavanju stručnjaka.</w:t>
            </w:r>
          </w:p>
          <w:p w14:paraId="2E3FE575" w14:textId="77777777" w:rsidR="007374B6" w:rsidRDefault="00000000">
            <w:pPr>
              <w:pStyle w:val="TableParagraph"/>
              <w:spacing w:before="1"/>
              <w:ind w:left="109" w:right="44"/>
              <w:jc w:val="both"/>
              <w:rPr>
                <w:rFonts w:ascii="Times New Roman" w:hAnsi="Times New Roman"/>
                <w:sz w:val="24"/>
              </w:rPr>
            </w:pPr>
            <w:r>
              <w:rPr>
                <w:rFonts w:ascii="Times New Roman" w:hAnsi="Times New Roman"/>
                <w:sz w:val="24"/>
              </w:rPr>
              <w:t>A101817 Muzejsko izdavaštvo - vlastitim izdanjima popularizirati i promicati muzejsku djelatnost.</w:t>
            </w:r>
          </w:p>
          <w:p w14:paraId="6452925E" w14:textId="77777777" w:rsidR="007374B6" w:rsidRDefault="00000000">
            <w:pPr>
              <w:pStyle w:val="TableParagraph"/>
              <w:spacing w:before="0"/>
              <w:ind w:left="109" w:right="44"/>
              <w:jc w:val="both"/>
              <w:rPr>
                <w:rFonts w:ascii="Times New Roman" w:hAnsi="Times New Roman"/>
                <w:sz w:val="24"/>
              </w:rPr>
            </w:pPr>
            <w:r>
              <w:rPr>
                <w:rFonts w:ascii="Times New Roman" w:hAnsi="Times New Roman"/>
                <w:sz w:val="24"/>
              </w:rPr>
              <w:t>T101821 Energetska obnova Muzeja Grada Šibenika - temeljem Odluke o financiranju</w:t>
            </w:r>
            <w:r>
              <w:rPr>
                <w:rFonts w:ascii="Times New Roman" w:hAnsi="Times New Roman"/>
                <w:spacing w:val="40"/>
                <w:sz w:val="24"/>
              </w:rPr>
              <w:t xml:space="preserve"> </w:t>
            </w:r>
            <w:r>
              <w:rPr>
                <w:rFonts w:ascii="Times New Roman" w:hAnsi="Times New Roman"/>
                <w:sz w:val="24"/>
              </w:rPr>
              <w:t>Ministarstva kulture i medija.</w:t>
            </w:r>
          </w:p>
          <w:p w14:paraId="4EC60A52" w14:textId="77777777" w:rsidR="007374B6" w:rsidRDefault="00000000">
            <w:pPr>
              <w:pStyle w:val="TableParagraph"/>
              <w:spacing w:before="0"/>
              <w:ind w:left="109" w:right="40"/>
              <w:jc w:val="both"/>
              <w:rPr>
                <w:rFonts w:ascii="Times New Roman" w:hAnsi="Times New Roman"/>
                <w:sz w:val="24"/>
              </w:rPr>
            </w:pPr>
            <w:r>
              <w:rPr>
                <w:rFonts w:ascii="Times New Roman" w:hAnsi="Times New Roman"/>
                <w:sz w:val="24"/>
              </w:rPr>
              <w:t>T101822 100 godina Muzeja grada Šibenika – i u 2026. godini Muzej obilježava 100 godina od osnutka.</w:t>
            </w:r>
          </w:p>
        </w:tc>
      </w:tr>
      <w:tr w:rsidR="007374B6" w14:paraId="32A197B1" w14:textId="77777777">
        <w:trPr>
          <w:trHeight w:val="882"/>
        </w:trPr>
        <w:tc>
          <w:tcPr>
            <w:tcW w:w="3503" w:type="dxa"/>
          </w:tcPr>
          <w:p w14:paraId="358EC9AF"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41DC11BF" w14:textId="77777777" w:rsidR="007374B6" w:rsidRDefault="00000000">
            <w:pPr>
              <w:pStyle w:val="TableParagraph"/>
              <w:spacing w:before="34" w:line="270" w:lineRule="atLeast"/>
              <w:ind w:left="109" w:right="42"/>
              <w:jc w:val="both"/>
              <w:rPr>
                <w:rFonts w:ascii="Times New Roman" w:hAnsi="Times New Roman"/>
                <w:sz w:val="24"/>
              </w:rPr>
            </w:pPr>
            <w:r>
              <w:rPr>
                <w:rFonts w:ascii="Times New Roman" w:hAnsi="Times New Roman"/>
                <w:sz w:val="24"/>
              </w:rPr>
              <w:t>Zaštita i očuvanje kulturne baštine i njezine dostupnosti javnosti kroz nabavu muzejske građe, istraživanja, stručne i znanstvene obrade</w:t>
            </w:r>
            <w:r>
              <w:rPr>
                <w:rFonts w:ascii="Times New Roman" w:hAnsi="Times New Roman"/>
                <w:spacing w:val="-3"/>
                <w:sz w:val="24"/>
              </w:rPr>
              <w:t xml:space="preserve"> </w:t>
            </w:r>
            <w:r>
              <w:rPr>
                <w:rFonts w:ascii="Times New Roman" w:hAnsi="Times New Roman"/>
                <w:sz w:val="24"/>
              </w:rPr>
              <w:t>te njezine sistematizacije</w:t>
            </w:r>
            <w:r>
              <w:rPr>
                <w:rFonts w:ascii="Times New Roman" w:hAnsi="Times New Roman"/>
                <w:spacing w:val="-2"/>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zbirke,</w:t>
            </w:r>
            <w:r>
              <w:rPr>
                <w:rFonts w:ascii="Times New Roman" w:hAnsi="Times New Roman"/>
                <w:spacing w:val="-1"/>
                <w:sz w:val="24"/>
              </w:rPr>
              <w:t xml:space="preserve"> </w:t>
            </w:r>
            <w:r>
              <w:rPr>
                <w:rFonts w:ascii="Times New Roman" w:hAnsi="Times New Roman"/>
                <w:sz w:val="24"/>
              </w:rPr>
              <w:t>trajne</w:t>
            </w:r>
            <w:r>
              <w:rPr>
                <w:rFonts w:ascii="Times New Roman" w:hAnsi="Times New Roman"/>
                <w:spacing w:val="-1"/>
                <w:sz w:val="24"/>
              </w:rPr>
              <w:t xml:space="preserve"> </w:t>
            </w:r>
            <w:r>
              <w:rPr>
                <w:rFonts w:ascii="Times New Roman" w:hAnsi="Times New Roman"/>
                <w:sz w:val="24"/>
              </w:rPr>
              <w:t>zaštite</w:t>
            </w:r>
            <w:r>
              <w:rPr>
                <w:rFonts w:ascii="Times New Roman" w:hAnsi="Times New Roman"/>
                <w:spacing w:val="-1"/>
                <w:sz w:val="24"/>
              </w:rPr>
              <w:t xml:space="preserve"> </w:t>
            </w:r>
            <w:r>
              <w:rPr>
                <w:rFonts w:ascii="Times New Roman" w:hAnsi="Times New Roman"/>
                <w:spacing w:val="-2"/>
                <w:sz w:val="24"/>
              </w:rPr>
              <w:t>muzejske</w:t>
            </w:r>
          </w:p>
        </w:tc>
      </w:tr>
    </w:tbl>
    <w:p w14:paraId="7C4529D4" w14:textId="77777777" w:rsidR="007374B6" w:rsidRDefault="007374B6">
      <w:pPr>
        <w:pStyle w:val="TableParagraph"/>
        <w:spacing w:line="270" w:lineRule="atLeast"/>
        <w:jc w:val="both"/>
        <w:rPr>
          <w:rFonts w:ascii="Times New Roman" w:hAnsi="Times New Roman"/>
          <w:sz w:val="24"/>
        </w:rPr>
        <w:sectPr w:rsidR="007374B6">
          <w:headerReference w:type="default" r:id="rId89"/>
          <w:footerReference w:type="default" r:id="rId90"/>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6F3E8273" w14:textId="77777777">
        <w:trPr>
          <w:trHeight w:val="5573"/>
        </w:trPr>
        <w:tc>
          <w:tcPr>
            <w:tcW w:w="3503" w:type="dxa"/>
          </w:tcPr>
          <w:p w14:paraId="0462A3A1" w14:textId="77777777" w:rsidR="007374B6" w:rsidRDefault="007374B6">
            <w:pPr>
              <w:pStyle w:val="TableParagraph"/>
              <w:spacing w:before="0"/>
              <w:rPr>
                <w:rFonts w:ascii="Times New Roman"/>
                <w:sz w:val="24"/>
              </w:rPr>
            </w:pPr>
          </w:p>
        </w:tc>
        <w:tc>
          <w:tcPr>
            <w:tcW w:w="6426" w:type="dxa"/>
          </w:tcPr>
          <w:p w14:paraId="572C0378" w14:textId="77777777" w:rsidR="007374B6" w:rsidRDefault="00000000">
            <w:pPr>
              <w:pStyle w:val="TableParagraph"/>
              <w:spacing w:before="54"/>
              <w:ind w:left="109" w:right="42"/>
              <w:jc w:val="both"/>
              <w:rPr>
                <w:rFonts w:ascii="Times New Roman" w:hAnsi="Times New Roman"/>
                <w:sz w:val="24"/>
              </w:rPr>
            </w:pPr>
            <w:r>
              <w:rPr>
                <w:rFonts w:ascii="Times New Roman" w:hAnsi="Times New Roman"/>
                <w:sz w:val="24"/>
              </w:rPr>
              <w:t>građe,</w:t>
            </w:r>
            <w:r>
              <w:rPr>
                <w:rFonts w:ascii="Times New Roman" w:hAnsi="Times New Roman"/>
                <w:spacing w:val="-14"/>
                <w:sz w:val="24"/>
              </w:rPr>
              <w:t xml:space="preserve"> </w:t>
            </w:r>
            <w:r>
              <w:rPr>
                <w:rFonts w:ascii="Times New Roman" w:hAnsi="Times New Roman"/>
                <w:sz w:val="24"/>
              </w:rPr>
              <w:t>muzejske</w:t>
            </w:r>
            <w:r>
              <w:rPr>
                <w:rFonts w:ascii="Times New Roman" w:hAnsi="Times New Roman"/>
                <w:spacing w:val="-14"/>
                <w:sz w:val="24"/>
              </w:rPr>
              <w:t xml:space="preserve"> </w:t>
            </w:r>
            <w:r>
              <w:rPr>
                <w:rFonts w:ascii="Times New Roman" w:hAnsi="Times New Roman"/>
                <w:sz w:val="24"/>
              </w:rPr>
              <w:t>dokumentacije</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3"/>
                <w:sz w:val="24"/>
              </w:rPr>
              <w:t xml:space="preserve"> </w:t>
            </w:r>
            <w:r>
              <w:rPr>
                <w:rFonts w:ascii="Times New Roman" w:hAnsi="Times New Roman"/>
                <w:sz w:val="24"/>
              </w:rPr>
              <w:t>arheoloških</w:t>
            </w:r>
            <w:r>
              <w:rPr>
                <w:rFonts w:ascii="Times New Roman" w:hAnsi="Times New Roman"/>
                <w:spacing w:val="-13"/>
                <w:sz w:val="24"/>
              </w:rPr>
              <w:t xml:space="preserve"> </w:t>
            </w:r>
            <w:r>
              <w:rPr>
                <w:rFonts w:ascii="Times New Roman" w:hAnsi="Times New Roman"/>
                <w:sz w:val="24"/>
              </w:rPr>
              <w:t>lokaliteta</w:t>
            </w:r>
            <w:r>
              <w:rPr>
                <w:rFonts w:ascii="Times New Roman" w:hAnsi="Times New Roman"/>
                <w:spacing w:val="-14"/>
                <w:sz w:val="24"/>
              </w:rPr>
              <w:t xml:space="preserve"> </w:t>
            </w:r>
            <w:r>
              <w:rPr>
                <w:rFonts w:ascii="Times New Roman" w:hAnsi="Times New Roman"/>
                <w:sz w:val="24"/>
              </w:rPr>
              <w:t>i</w:t>
            </w:r>
            <w:r>
              <w:rPr>
                <w:rFonts w:ascii="Times New Roman" w:hAnsi="Times New Roman"/>
                <w:spacing w:val="-13"/>
                <w:sz w:val="24"/>
              </w:rPr>
              <w:t xml:space="preserve"> </w:t>
            </w:r>
            <w:r>
              <w:rPr>
                <w:rFonts w:ascii="Times New Roman" w:hAnsi="Times New Roman"/>
                <w:sz w:val="24"/>
              </w:rPr>
              <w:t>nalazišta u</w:t>
            </w:r>
            <w:r>
              <w:rPr>
                <w:rFonts w:ascii="Times New Roman" w:hAnsi="Times New Roman"/>
                <w:spacing w:val="-15"/>
                <w:sz w:val="24"/>
              </w:rPr>
              <w:t xml:space="preserve"> </w:t>
            </w:r>
            <w:r>
              <w:rPr>
                <w:rFonts w:ascii="Times New Roman" w:hAnsi="Times New Roman"/>
                <w:sz w:val="24"/>
              </w:rPr>
              <w:t>svrhu</w:t>
            </w:r>
            <w:r>
              <w:rPr>
                <w:rFonts w:ascii="Times New Roman" w:hAnsi="Times New Roman"/>
                <w:spacing w:val="-15"/>
                <w:sz w:val="24"/>
              </w:rPr>
              <w:t xml:space="preserve"> </w:t>
            </w:r>
            <w:r>
              <w:rPr>
                <w:rFonts w:ascii="Times New Roman" w:hAnsi="Times New Roman"/>
                <w:sz w:val="24"/>
              </w:rPr>
              <w:t>osiguranja</w:t>
            </w:r>
            <w:r>
              <w:rPr>
                <w:rFonts w:ascii="Times New Roman" w:hAnsi="Times New Roman"/>
                <w:spacing w:val="-15"/>
                <w:sz w:val="24"/>
              </w:rPr>
              <w:t xml:space="preserve"> </w:t>
            </w:r>
            <w:r>
              <w:rPr>
                <w:rFonts w:ascii="Times New Roman" w:hAnsi="Times New Roman"/>
                <w:sz w:val="24"/>
              </w:rPr>
              <w:t>dostupnosti,</w:t>
            </w:r>
            <w:r>
              <w:rPr>
                <w:rFonts w:ascii="Times New Roman" w:hAnsi="Times New Roman"/>
                <w:spacing w:val="-15"/>
                <w:sz w:val="24"/>
              </w:rPr>
              <w:t xml:space="preserve"> </w:t>
            </w:r>
            <w:r>
              <w:rPr>
                <w:rFonts w:ascii="Times New Roman" w:hAnsi="Times New Roman"/>
                <w:sz w:val="24"/>
              </w:rPr>
              <w:t>obrazovanja,</w:t>
            </w:r>
            <w:r>
              <w:rPr>
                <w:rFonts w:ascii="Times New Roman" w:hAnsi="Times New Roman"/>
                <w:spacing w:val="-15"/>
                <w:sz w:val="24"/>
              </w:rPr>
              <w:t xml:space="preserve"> </w:t>
            </w:r>
            <w:r>
              <w:rPr>
                <w:rFonts w:ascii="Times New Roman" w:hAnsi="Times New Roman"/>
                <w:sz w:val="24"/>
              </w:rPr>
              <w:t>tumačenja,</w:t>
            </w:r>
            <w:r>
              <w:rPr>
                <w:rFonts w:ascii="Times New Roman" w:hAnsi="Times New Roman"/>
                <w:spacing w:val="-15"/>
                <w:sz w:val="24"/>
              </w:rPr>
              <w:t xml:space="preserve"> </w:t>
            </w:r>
            <w:r>
              <w:rPr>
                <w:rFonts w:ascii="Times New Roman" w:hAnsi="Times New Roman"/>
                <w:sz w:val="24"/>
              </w:rPr>
              <w:t>uživanja, predstavljanja</w:t>
            </w:r>
            <w:r>
              <w:rPr>
                <w:rFonts w:ascii="Times New Roman" w:hAnsi="Times New Roman"/>
                <w:spacing w:val="-1"/>
                <w:sz w:val="24"/>
              </w:rPr>
              <w:t xml:space="preserve"> </w:t>
            </w:r>
            <w:r>
              <w:rPr>
                <w:rFonts w:ascii="Times New Roman" w:hAnsi="Times New Roman"/>
                <w:sz w:val="24"/>
              </w:rPr>
              <w:t>i prezentiranja</w:t>
            </w:r>
            <w:r>
              <w:rPr>
                <w:rFonts w:ascii="Times New Roman" w:hAnsi="Times New Roman"/>
                <w:spacing w:val="-1"/>
                <w:sz w:val="24"/>
              </w:rPr>
              <w:t xml:space="preserve"> </w:t>
            </w:r>
            <w:r>
              <w:rPr>
                <w:rFonts w:ascii="Times New Roman" w:hAnsi="Times New Roman"/>
                <w:sz w:val="24"/>
              </w:rPr>
              <w:t>javnosti muzejske</w:t>
            </w:r>
            <w:r>
              <w:rPr>
                <w:rFonts w:ascii="Times New Roman" w:hAnsi="Times New Roman"/>
                <w:spacing w:val="-1"/>
                <w:sz w:val="24"/>
              </w:rPr>
              <w:t xml:space="preserve"> </w:t>
            </w:r>
            <w:r>
              <w:rPr>
                <w:rFonts w:ascii="Times New Roman" w:hAnsi="Times New Roman"/>
                <w:sz w:val="24"/>
              </w:rPr>
              <w:t>građe</w:t>
            </w:r>
            <w:r>
              <w:rPr>
                <w:rFonts w:ascii="Times New Roman" w:hAnsi="Times New Roman"/>
                <w:spacing w:val="-2"/>
                <w:sz w:val="24"/>
              </w:rPr>
              <w:t xml:space="preserve"> </w:t>
            </w:r>
            <w:r>
              <w:rPr>
                <w:rFonts w:ascii="Times New Roman" w:hAnsi="Times New Roman"/>
                <w:sz w:val="24"/>
              </w:rPr>
              <w:t>kroz</w:t>
            </w:r>
            <w:r>
              <w:rPr>
                <w:rFonts w:ascii="Times New Roman" w:hAnsi="Times New Roman"/>
                <w:spacing w:val="-2"/>
                <w:sz w:val="24"/>
              </w:rPr>
              <w:t xml:space="preserve"> </w:t>
            </w:r>
            <w:r>
              <w:rPr>
                <w:rFonts w:ascii="Times New Roman" w:hAnsi="Times New Roman"/>
                <w:sz w:val="24"/>
              </w:rPr>
              <w:t>stalni postav,</w:t>
            </w:r>
            <w:r>
              <w:rPr>
                <w:rFonts w:ascii="Times New Roman" w:hAnsi="Times New Roman"/>
                <w:spacing w:val="-15"/>
                <w:sz w:val="24"/>
              </w:rPr>
              <w:t xml:space="preserve"> </w:t>
            </w:r>
            <w:r>
              <w:rPr>
                <w:rFonts w:ascii="Times New Roman" w:hAnsi="Times New Roman"/>
                <w:sz w:val="24"/>
              </w:rPr>
              <w:t>povremene</w:t>
            </w:r>
            <w:r>
              <w:rPr>
                <w:rFonts w:ascii="Times New Roman" w:hAnsi="Times New Roman"/>
                <w:spacing w:val="-15"/>
                <w:sz w:val="24"/>
              </w:rPr>
              <w:t xml:space="preserve"> </w:t>
            </w:r>
            <w:r>
              <w:rPr>
                <w:rFonts w:ascii="Times New Roman" w:hAnsi="Times New Roman"/>
                <w:sz w:val="24"/>
              </w:rPr>
              <w:t>izložbe,</w:t>
            </w:r>
            <w:r>
              <w:rPr>
                <w:rFonts w:ascii="Times New Roman" w:hAnsi="Times New Roman"/>
                <w:spacing w:val="-15"/>
                <w:sz w:val="24"/>
              </w:rPr>
              <w:t xml:space="preserve"> </w:t>
            </w:r>
            <w:r>
              <w:rPr>
                <w:rFonts w:ascii="Times New Roman" w:hAnsi="Times New Roman"/>
                <w:sz w:val="24"/>
              </w:rPr>
              <w:t>istraživanja,</w:t>
            </w:r>
            <w:r>
              <w:rPr>
                <w:rFonts w:ascii="Times New Roman" w:hAnsi="Times New Roman"/>
                <w:spacing w:val="-15"/>
                <w:sz w:val="24"/>
              </w:rPr>
              <w:t xml:space="preserve"> </w:t>
            </w:r>
            <w:r>
              <w:rPr>
                <w:rFonts w:ascii="Times New Roman" w:hAnsi="Times New Roman"/>
                <w:sz w:val="24"/>
              </w:rPr>
              <w:t>izdavaštvo,</w:t>
            </w:r>
            <w:r>
              <w:rPr>
                <w:rFonts w:ascii="Times New Roman" w:hAnsi="Times New Roman"/>
                <w:spacing w:val="-15"/>
                <w:sz w:val="24"/>
              </w:rPr>
              <w:t xml:space="preserve"> </w:t>
            </w:r>
            <w:r>
              <w:rPr>
                <w:rFonts w:ascii="Times New Roman" w:hAnsi="Times New Roman"/>
                <w:sz w:val="24"/>
              </w:rPr>
              <w:t xml:space="preserve">digitalizaciju muzejske građe, predavanja, konferencije i stručne skupove, edukativne aktivnosti i radionice zainteresiranom, u najvećem broju, domicilnom stanovništvu te stranim posjetiteljima i </w:t>
            </w:r>
            <w:r>
              <w:rPr>
                <w:rFonts w:ascii="Times New Roman" w:hAnsi="Times New Roman"/>
                <w:spacing w:val="-2"/>
                <w:sz w:val="24"/>
              </w:rPr>
              <w:t>gostima.</w:t>
            </w:r>
          </w:p>
          <w:p w14:paraId="4E8E0456" w14:textId="77777777" w:rsidR="007374B6" w:rsidRDefault="00000000">
            <w:pPr>
              <w:pStyle w:val="TableParagraph"/>
              <w:spacing w:before="0"/>
              <w:ind w:left="109" w:right="42"/>
              <w:jc w:val="both"/>
              <w:rPr>
                <w:rFonts w:ascii="Times New Roman" w:hAnsi="Times New Roman"/>
                <w:sz w:val="24"/>
              </w:rPr>
            </w:pPr>
            <w:r>
              <w:rPr>
                <w:rFonts w:ascii="Times New Roman" w:hAnsi="Times New Roman"/>
                <w:sz w:val="24"/>
              </w:rPr>
              <w:t>Organiziranje i omogućavanje izvršenja planiranih poslova muzejske</w:t>
            </w:r>
            <w:r>
              <w:rPr>
                <w:rFonts w:ascii="Times New Roman" w:hAnsi="Times New Roman"/>
                <w:spacing w:val="-15"/>
                <w:sz w:val="24"/>
              </w:rPr>
              <w:t xml:space="preserve"> </w:t>
            </w:r>
            <w:r>
              <w:rPr>
                <w:rFonts w:ascii="Times New Roman" w:hAnsi="Times New Roman"/>
                <w:sz w:val="24"/>
              </w:rPr>
              <w:t>djelatnosti</w:t>
            </w:r>
            <w:r>
              <w:rPr>
                <w:rFonts w:ascii="Times New Roman" w:hAnsi="Times New Roman"/>
                <w:spacing w:val="-15"/>
                <w:sz w:val="24"/>
              </w:rPr>
              <w:t xml:space="preserve"> </w:t>
            </w:r>
            <w:r>
              <w:rPr>
                <w:rFonts w:ascii="Times New Roman" w:hAnsi="Times New Roman"/>
                <w:sz w:val="24"/>
              </w:rPr>
              <w:t>kao</w:t>
            </w:r>
            <w:r>
              <w:rPr>
                <w:rFonts w:ascii="Times New Roman" w:hAnsi="Times New Roman"/>
                <w:spacing w:val="-15"/>
                <w:sz w:val="24"/>
              </w:rPr>
              <w:t xml:space="preserve"> </w:t>
            </w:r>
            <w:r>
              <w:rPr>
                <w:rFonts w:ascii="Times New Roman" w:hAnsi="Times New Roman"/>
                <w:sz w:val="24"/>
              </w:rPr>
              <w:t>što</w:t>
            </w:r>
            <w:r>
              <w:rPr>
                <w:rFonts w:ascii="Times New Roman" w:hAnsi="Times New Roman"/>
                <w:spacing w:val="-15"/>
                <w:sz w:val="24"/>
              </w:rPr>
              <w:t xml:space="preserve"> </w:t>
            </w:r>
            <w:r>
              <w:rPr>
                <w:rFonts w:ascii="Times New Roman" w:hAnsi="Times New Roman"/>
                <w:sz w:val="24"/>
              </w:rPr>
              <w:t>su:</w:t>
            </w:r>
            <w:r>
              <w:rPr>
                <w:rFonts w:ascii="Times New Roman" w:hAnsi="Times New Roman"/>
                <w:spacing w:val="-15"/>
                <w:sz w:val="24"/>
              </w:rPr>
              <w:t xml:space="preserve"> </w:t>
            </w:r>
            <w:r>
              <w:rPr>
                <w:rFonts w:ascii="Times New Roman" w:hAnsi="Times New Roman"/>
                <w:sz w:val="24"/>
              </w:rPr>
              <w:t>organiziranje</w:t>
            </w:r>
            <w:r>
              <w:rPr>
                <w:rFonts w:ascii="Times New Roman" w:hAnsi="Times New Roman"/>
                <w:spacing w:val="-15"/>
                <w:sz w:val="24"/>
              </w:rPr>
              <w:t xml:space="preserve"> </w:t>
            </w:r>
            <w:r>
              <w:rPr>
                <w:rFonts w:ascii="Times New Roman" w:hAnsi="Times New Roman"/>
                <w:sz w:val="24"/>
              </w:rPr>
              <w:t>povremenih</w:t>
            </w:r>
            <w:r>
              <w:rPr>
                <w:rFonts w:ascii="Times New Roman" w:hAnsi="Times New Roman"/>
                <w:spacing w:val="-15"/>
                <w:sz w:val="24"/>
              </w:rPr>
              <w:t xml:space="preserve"> </w:t>
            </w:r>
            <w:r>
              <w:rPr>
                <w:rFonts w:ascii="Times New Roman" w:hAnsi="Times New Roman"/>
                <w:sz w:val="24"/>
              </w:rPr>
              <w:t>izložbi, umjetničkih i kulturnih događanja, osiguravanje dostupnosti zbirki u obrazovne, stručne i znanstvene svrhe, osiguravanje prihvatljivog okruženja za javnost i dostupnost građe.</w:t>
            </w:r>
          </w:p>
          <w:p w14:paraId="394926BE" w14:textId="77777777" w:rsidR="007374B6" w:rsidRDefault="00000000">
            <w:pPr>
              <w:pStyle w:val="TableParagraph"/>
              <w:spacing w:before="1"/>
              <w:ind w:left="109" w:right="45"/>
              <w:jc w:val="both"/>
              <w:rPr>
                <w:rFonts w:ascii="Times New Roman" w:hAnsi="Times New Roman"/>
                <w:sz w:val="24"/>
              </w:rPr>
            </w:pPr>
            <w:r>
              <w:rPr>
                <w:rFonts w:ascii="Times New Roman" w:hAnsi="Times New Roman"/>
                <w:sz w:val="24"/>
              </w:rPr>
              <w:t>Energetskom</w:t>
            </w:r>
            <w:r>
              <w:rPr>
                <w:rFonts w:ascii="Times New Roman" w:hAnsi="Times New Roman"/>
                <w:spacing w:val="-15"/>
                <w:sz w:val="24"/>
              </w:rPr>
              <w:t xml:space="preserve"> </w:t>
            </w:r>
            <w:r>
              <w:rPr>
                <w:rFonts w:ascii="Times New Roman" w:hAnsi="Times New Roman"/>
                <w:sz w:val="24"/>
              </w:rPr>
              <w:t>obnovom</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poboljšavaju</w:t>
            </w:r>
            <w:r>
              <w:rPr>
                <w:rFonts w:ascii="Times New Roman" w:hAnsi="Times New Roman"/>
                <w:spacing w:val="-15"/>
                <w:sz w:val="24"/>
              </w:rPr>
              <w:t xml:space="preserve"> </w:t>
            </w:r>
            <w:r>
              <w:rPr>
                <w:rFonts w:ascii="Times New Roman" w:hAnsi="Times New Roman"/>
                <w:sz w:val="24"/>
              </w:rPr>
              <w:t>uvjeti</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rad</w:t>
            </w:r>
            <w:r>
              <w:rPr>
                <w:rFonts w:ascii="Times New Roman" w:hAnsi="Times New Roman"/>
                <w:spacing w:val="-15"/>
                <w:sz w:val="24"/>
              </w:rPr>
              <w:t xml:space="preserve"> </w:t>
            </w:r>
            <w:r>
              <w:rPr>
                <w:rFonts w:ascii="Times New Roman" w:hAnsi="Times New Roman"/>
                <w:sz w:val="24"/>
              </w:rPr>
              <w:t>te</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boravak posjetitelja, smanjenje potrošnje energenata, smanjenje emisije CO2 te poboljšanje energetskih svojstava zgrade.</w:t>
            </w:r>
          </w:p>
          <w:p w14:paraId="46601626" w14:textId="77777777" w:rsidR="007374B6" w:rsidRDefault="00000000">
            <w:pPr>
              <w:pStyle w:val="TableParagraph"/>
              <w:spacing w:before="0"/>
              <w:ind w:left="109" w:right="44"/>
              <w:jc w:val="both"/>
              <w:rPr>
                <w:rFonts w:ascii="Times New Roman" w:hAnsi="Times New Roman"/>
                <w:sz w:val="24"/>
              </w:rPr>
            </w:pPr>
            <w:r>
              <w:rPr>
                <w:rFonts w:ascii="Times New Roman" w:hAnsi="Times New Roman"/>
                <w:sz w:val="24"/>
              </w:rPr>
              <w:t>I u 2026. godini obilježavamo 100 godina od osnutka Muzeja te smo ju planirali obilježiti znanstvenim skupom, izložbama, predavanjima, radionicama i novim izdanjima.</w:t>
            </w:r>
          </w:p>
        </w:tc>
      </w:tr>
      <w:tr w:rsidR="007374B6" w14:paraId="50558019" w14:textId="77777777">
        <w:trPr>
          <w:trHeight w:val="1435"/>
        </w:trPr>
        <w:tc>
          <w:tcPr>
            <w:tcW w:w="3503" w:type="dxa"/>
          </w:tcPr>
          <w:p w14:paraId="4C1F5D07" w14:textId="77777777" w:rsidR="007374B6" w:rsidRDefault="00000000">
            <w:pPr>
              <w:pStyle w:val="TableParagraph"/>
              <w:spacing w:before="54"/>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6A40BB12" w14:textId="77777777" w:rsidR="007374B6" w:rsidRDefault="00000000">
            <w:pPr>
              <w:pStyle w:val="TableParagraph"/>
              <w:spacing w:before="54"/>
              <w:ind w:left="109" w:right="43"/>
              <w:jc w:val="both"/>
              <w:rPr>
                <w:rFonts w:ascii="Times New Roman" w:hAnsi="Times New Roman"/>
                <w:sz w:val="24"/>
              </w:rPr>
            </w:pPr>
            <w:r>
              <w:rPr>
                <w:rFonts w:ascii="Times New Roman" w:hAnsi="Times New Roman"/>
                <w:sz w:val="24"/>
              </w:rPr>
              <w:t>Otkup muzejske građe, konzervacija i restauracija muzejskih predmeta, sudjelovanje na stručnim i znanstvenim kongresima, izložbe, manifestacije, predavanja, radionice, igraonice, arheološka iskopavanja, izdavaštvo.</w:t>
            </w:r>
          </w:p>
        </w:tc>
      </w:tr>
      <w:tr w:rsidR="007374B6" w14:paraId="24C32B96" w14:textId="77777777">
        <w:trPr>
          <w:trHeight w:val="5848"/>
        </w:trPr>
        <w:tc>
          <w:tcPr>
            <w:tcW w:w="3503" w:type="dxa"/>
          </w:tcPr>
          <w:p w14:paraId="7B2021C2"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1ABC1826" w14:textId="77777777" w:rsidR="007374B6" w:rsidRDefault="00000000">
            <w:pPr>
              <w:pStyle w:val="TableParagraph"/>
              <w:spacing w:before="51"/>
              <w:ind w:left="109" w:right="47"/>
              <w:jc w:val="both"/>
              <w:rPr>
                <w:rFonts w:ascii="Times New Roman" w:hAnsi="Times New Roman"/>
                <w:sz w:val="24"/>
              </w:rPr>
            </w:pPr>
            <w:r>
              <w:rPr>
                <w:rFonts w:ascii="Times New Roman" w:hAnsi="Times New Roman"/>
                <w:sz w:val="24"/>
              </w:rPr>
              <w:t>Ovim</w:t>
            </w:r>
            <w:r>
              <w:rPr>
                <w:rFonts w:ascii="Times New Roman" w:hAnsi="Times New Roman"/>
                <w:spacing w:val="-2"/>
                <w:sz w:val="24"/>
              </w:rPr>
              <w:t xml:space="preserve"> </w:t>
            </w:r>
            <w:r>
              <w:rPr>
                <w:rFonts w:ascii="Times New Roman" w:hAnsi="Times New Roman"/>
                <w:sz w:val="24"/>
              </w:rPr>
              <w:t>Izmjenama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2"/>
                <w:sz w:val="24"/>
              </w:rPr>
              <w:t xml:space="preserve"> </w:t>
            </w:r>
            <w:r>
              <w:rPr>
                <w:rFonts w:ascii="Times New Roman" w:hAnsi="Times New Roman"/>
                <w:sz w:val="24"/>
              </w:rPr>
              <w:t>dopunama</w:t>
            </w:r>
            <w:r>
              <w:rPr>
                <w:rFonts w:ascii="Times New Roman" w:hAnsi="Times New Roman"/>
                <w:spacing w:val="-3"/>
                <w:sz w:val="24"/>
              </w:rPr>
              <w:t xml:space="preserve"> </w:t>
            </w:r>
            <w:r>
              <w:rPr>
                <w:rFonts w:ascii="Times New Roman" w:hAnsi="Times New Roman"/>
                <w:sz w:val="24"/>
              </w:rPr>
              <w:t>rashodi</w:t>
            </w:r>
            <w:r>
              <w:rPr>
                <w:rFonts w:ascii="Times New Roman" w:hAnsi="Times New Roman"/>
                <w:spacing w:val="-2"/>
                <w:sz w:val="24"/>
              </w:rPr>
              <w:t xml:space="preserve"> </w:t>
            </w:r>
            <w:r>
              <w:rPr>
                <w:rFonts w:ascii="Times New Roman" w:hAnsi="Times New Roman"/>
                <w:sz w:val="24"/>
              </w:rPr>
              <w:t>su</w:t>
            </w:r>
            <w:r>
              <w:rPr>
                <w:rFonts w:ascii="Times New Roman" w:hAnsi="Times New Roman"/>
                <w:spacing w:val="-2"/>
                <w:sz w:val="24"/>
              </w:rPr>
              <w:t xml:space="preserve"> </w:t>
            </w:r>
            <w:r>
              <w:rPr>
                <w:rFonts w:ascii="Times New Roman" w:hAnsi="Times New Roman"/>
                <w:sz w:val="24"/>
              </w:rPr>
              <w:t>povećani</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3"/>
                <w:sz w:val="24"/>
              </w:rPr>
              <w:t xml:space="preserve"> </w:t>
            </w:r>
            <w:r>
              <w:rPr>
                <w:rFonts w:ascii="Times New Roman" w:hAnsi="Times New Roman"/>
                <w:sz w:val="24"/>
              </w:rPr>
              <w:t xml:space="preserve">562.696,00 </w:t>
            </w:r>
            <w:r>
              <w:rPr>
                <w:rFonts w:ascii="Times New Roman" w:hAnsi="Times New Roman"/>
                <w:spacing w:val="-2"/>
                <w:sz w:val="24"/>
              </w:rPr>
              <w:t>eura.</w:t>
            </w:r>
          </w:p>
          <w:p w14:paraId="3CF72945" w14:textId="77777777" w:rsidR="007374B6" w:rsidRDefault="007374B6">
            <w:pPr>
              <w:pStyle w:val="TableParagraph"/>
              <w:spacing w:before="0"/>
              <w:rPr>
                <w:rFonts w:ascii="Times New Roman"/>
                <w:b/>
                <w:sz w:val="24"/>
              </w:rPr>
            </w:pPr>
          </w:p>
          <w:p w14:paraId="70F71022" w14:textId="77777777" w:rsidR="007374B6" w:rsidRDefault="00000000">
            <w:pPr>
              <w:pStyle w:val="TableParagraph"/>
              <w:spacing w:before="1"/>
              <w:ind w:left="109" w:right="41"/>
              <w:jc w:val="both"/>
              <w:rPr>
                <w:rFonts w:ascii="Times New Roman" w:hAnsi="Times New Roman"/>
                <w:sz w:val="24"/>
              </w:rPr>
            </w:pPr>
            <w:r>
              <w:rPr>
                <w:rFonts w:ascii="Times New Roman" w:hAnsi="Times New Roman"/>
                <w:sz w:val="24"/>
              </w:rPr>
              <w:t>Povećanje se najvećim dijelom odnosi na rashode za nabavu nefinancijske imovine za projekt Energetska obnova Muzeja grada Šibenika. Iz sredstava Mehanizma za oporavak i otpornost rashodi su povećani za 458.835,00 eura, a iz Općih prihoda i primitaka rashodi su povećani za 108.000,00 eura. Povećanje rashoda iz Općih prihoda i primitaka se odnosi na vantroškovničke radove i to je projekcija potrebnih sredstava budući da od izvođača nismo dobili podatak za tu stavku.</w:t>
            </w:r>
          </w:p>
          <w:p w14:paraId="5132E0E9" w14:textId="77777777" w:rsidR="007374B6" w:rsidRDefault="007374B6">
            <w:pPr>
              <w:pStyle w:val="TableParagraph"/>
              <w:spacing w:before="0"/>
              <w:rPr>
                <w:rFonts w:ascii="Times New Roman"/>
                <w:b/>
                <w:sz w:val="24"/>
              </w:rPr>
            </w:pPr>
          </w:p>
          <w:p w14:paraId="27EB2E87"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Na aktivnosti Zaštita kulturno povijesne baštine povećani su rashodi za 22.957,00 eura zbog učestale potrebe za prijevozom muzejske</w:t>
            </w:r>
            <w:r>
              <w:rPr>
                <w:rFonts w:ascii="Times New Roman" w:hAnsi="Times New Roman"/>
                <w:spacing w:val="-2"/>
                <w:sz w:val="24"/>
              </w:rPr>
              <w:t xml:space="preserve"> </w:t>
            </w:r>
            <w:r>
              <w:rPr>
                <w:rFonts w:ascii="Times New Roman" w:hAnsi="Times New Roman"/>
                <w:sz w:val="24"/>
              </w:rPr>
              <w:t>građe iz</w:t>
            </w:r>
            <w:r>
              <w:rPr>
                <w:rFonts w:ascii="Times New Roman" w:hAnsi="Times New Roman"/>
                <w:spacing w:val="-2"/>
                <w:sz w:val="24"/>
              </w:rPr>
              <w:t xml:space="preserve"> </w:t>
            </w:r>
            <w:r>
              <w:rPr>
                <w:rFonts w:ascii="Times New Roman" w:hAnsi="Times New Roman"/>
                <w:sz w:val="24"/>
              </w:rPr>
              <w:t>Muzeja</w:t>
            </w:r>
            <w:r>
              <w:rPr>
                <w:rFonts w:ascii="Times New Roman" w:hAnsi="Times New Roman"/>
                <w:spacing w:val="-2"/>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depo</w:t>
            </w:r>
            <w:r>
              <w:rPr>
                <w:rFonts w:ascii="Times New Roman" w:hAnsi="Times New Roman"/>
                <w:spacing w:val="-1"/>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Mandalini</w:t>
            </w:r>
            <w:r>
              <w:rPr>
                <w:rFonts w:ascii="Times New Roman" w:hAnsi="Times New Roman"/>
                <w:spacing w:val="-1"/>
                <w:sz w:val="24"/>
              </w:rPr>
              <w:t xml:space="preserve"> </w:t>
            </w:r>
            <w:r>
              <w:rPr>
                <w:rFonts w:ascii="Times New Roman" w:hAnsi="Times New Roman"/>
                <w:sz w:val="24"/>
              </w:rPr>
              <w:t>uslijed</w:t>
            </w:r>
            <w:r>
              <w:rPr>
                <w:rFonts w:ascii="Times New Roman" w:hAnsi="Times New Roman"/>
                <w:spacing w:val="-2"/>
                <w:sz w:val="24"/>
              </w:rPr>
              <w:t xml:space="preserve"> </w:t>
            </w:r>
            <w:r>
              <w:rPr>
                <w:rFonts w:ascii="Times New Roman" w:hAnsi="Times New Roman"/>
                <w:sz w:val="24"/>
              </w:rPr>
              <w:t>energetske obnove</w:t>
            </w:r>
            <w:r>
              <w:rPr>
                <w:rFonts w:ascii="Times New Roman" w:hAnsi="Times New Roman"/>
                <w:spacing w:val="-14"/>
                <w:sz w:val="24"/>
              </w:rPr>
              <w:t xml:space="preserve"> </w:t>
            </w:r>
            <w:r>
              <w:rPr>
                <w:rFonts w:ascii="Times New Roman" w:hAnsi="Times New Roman"/>
                <w:sz w:val="24"/>
              </w:rPr>
              <w:t>Muzeja.</w:t>
            </w:r>
            <w:r>
              <w:rPr>
                <w:rFonts w:ascii="Times New Roman" w:hAnsi="Times New Roman"/>
                <w:spacing w:val="-13"/>
                <w:sz w:val="24"/>
              </w:rPr>
              <w:t xml:space="preserve"> </w:t>
            </w:r>
            <w:r>
              <w:rPr>
                <w:rFonts w:ascii="Times New Roman" w:hAnsi="Times New Roman"/>
                <w:sz w:val="24"/>
              </w:rPr>
              <w:t>Rashodi</w:t>
            </w:r>
            <w:r>
              <w:rPr>
                <w:rFonts w:ascii="Times New Roman" w:hAnsi="Times New Roman"/>
                <w:spacing w:val="-12"/>
                <w:sz w:val="24"/>
              </w:rPr>
              <w:t xml:space="preserve"> </w:t>
            </w:r>
            <w:r>
              <w:rPr>
                <w:rFonts w:ascii="Times New Roman" w:hAnsi="Times New Roman"/>
                <w:sz w:val="24"/>
              </w:rPr>
              <w:t>iz</w:t>
            </w:r>
            <w:r>
              <w:rPr>
                <w:rFonts w:ascii="Times New Roman" w:hAnsi="Times New Roman"/>
                <w:spacing w:val="-13"/>
                <w:sz w:val="24"/>
              </w:rPr>
              <w:t xml:space="preserve"> </w:t>
            </w:r>
            <w:r>
              <w:rPr>
                <w:rFonts w:ascii="Times New Roman" w:hAnsi="Times New Roman"/>
                <w:sz w:val="24"/>
              </w:rPr>
              <w:t>Općih</w:t>
            </w:r>
            <w:r>
              <w:rPr>
                <w:rFonts w:ascii="Times New Roman" w:hAnsi="Times New Roman"/>
                <w:spacing w:val="-12"/>
                <w:sz w:val="24"/>
              </w:rPr>
              <w:t xml:space="preserve"> </w:t>
            </w:r>
            <w:r>
              <w:rPr>
                <w:rFonts w:ascii="Times New Roman" w:hAnsi="Times New Roman"/>
                <w:sz w:val="24"/>
              </w:rPr>
              <w:t>prihoda</w:t>
            </w:r>
            <w:r>
              <w:rPr>
                <w:rFonts w:ascii="Times New Roman" w:hAnsi="Times New Roman"/>
                <w:spacing w:val="-14"/>
                <w:sz w:val="24"/>
              </w:rPr>
              <w:t xml:space="preserve"> </w:t>
            </w:r>
            <w:r>
              <w:rPr>
                <w:rFonts w:ascii="Times New Roman" w:hAnsi="Times New Roman"/>
                <w:sz w:val="24"/>
              </w:rPr>
              <w:t>i</w:t>
            </w:r>
            <w:r>
              <w:rPr>
                <w:rFonts w:ascii="Times New Roman" w:hAnsi="Times New Roman"/>
                <w:spacing w:val="-12"/>
                <w:sz w:val="24"/>
              </w:rPr>
              <w:t xml:space="preserve"> </w:t>
            </w:r>
            <w:r>
              <w:rPr>
                <w:rFonts w:ascii="Times New Roman" w:hAnsi="Times New Roman"/>
                <w:sz w:val="24"/>
              </w:rPr>
              <w:t>primitaka</w:t>
            </w:r>
            <w:r>
              <w:rPr>
                <w:rFonts w:ascii="Times New Roman" w:hAnsi="Times New Roman"/>
                <w:spacing w:val="-14"/>
                <w:sz w:val="24"/>
              </w:rPr>
              <w:t xml:space="preserve"> </w:t>
            </w:r>
            <w:r>
              <w:rPr>
                <w:rFonts w:ascii="Times New Roman" w:hAnsi="Times New Roman"/>
                <w:sz w:val="24"/>
              </w:rPr>
              <w:t>povećavaju se</w:t>
            </w:r>
            <w:r>
              <w:rPr>
                <w:rFonts w:ascii="Times New Roman" w:hAnsi="Times New Roman"/>
                <w:spacing w:val="-7"/>
                <w:sz w:val="24"/>
              </w:rPr>
              <w:t xml:space="preserve"> </w:t>
            </w:r>
            <w:r>
              <w:rPr>
                <w:rFonts w:ascii="Times New Roman" w:hAnsi="Times New Roman"/>
                <w:sz w:val="24"/>
              </w:rPr>
              <w:t>za</w:t>
            </w:r>
            <w:r>
              <w:rPr>
                <w:rFonts w:ascii="Times New Roman" w:hAnsi="Times New Roman"/>
                <w:spacing w:val="-7"/>
                <w:sz w:val="24"/>
              </w:rPr>
              <w:t xml:space="preserve"> </w:t>
            </w:r>
            <w:r>
              <w:rPr>
                <w:rFonts w:ascii="Times New Roman" w:hAnsi="Times New Roman"/>
                <w:sz w:val="24"/>
              </w:rPr>
              <w:t>15.000,00</w:t>
            </w:r>
            <w:r>
              <w:rPr>
                <w:rFonts w:ascii="Times New Roman" w:hAnsi="Times New Roman"/>
                <w:spacing w:val="-4"/>
                <w:sz w:val="24"/>
              </w:rPr>
              <w:t xml:space="preserve"> </w:t>
            </w:r>
            <w:r>
              <w:rPr>
                <w:rFonts w:ascii="Times New Roman" w:hAnsi="Times New Roman"/>
                <w:sz w:val="24"/>
              </w:rPr>
              <w:t>eura,</w:t>
            </w:r>
            <w:r>
              <w:rPr>
                <w:rFonts w:ascii="Times New Roman" w:hAnsi="Times New Roman"/>
                <w:spacing w:val="-6"/>
                <w:sz w:val="24"/>
              </w:rPr>
              <w:t xml:space="preserve"> </w:t>
            </w:r>
            <w:r>
              <w:rPr>
                <w:rFonts w:ascii="Times New Roman" w:hAnsi="Times New Roman"/>
                <w:sz w:val="24"/>
              </w:rPr>
              <w:t>a</w:t>
            </w:r>
            <w:r>
              <w:rPr>
                <w:rFonts w:ascii="Times New Roman" w:hAnsi="Times New Roman"/>
                <w:spacing w:val="-5"/>
                <w:sz w:val="24"/>
              </w:rPr>
              <w:t xml:space="preserve"> </w:t>
            </w:r>
            <w:r>
              <w:rPr>
                <w:rFonts w:ascii="Times New Roman" w:hAnsi="Times New Roman"/>
                <w:sz w:val="24"/>
              </w:rPr>
              <w:t>dio</w:t>
            </w:r>
            <w:r>
              <w:rPr>
                <w:rFonts w:ascii="Times New Roman" w:hAnsi="Times New Roman"/>
                <w:spacing w:val="-5"/>
                <w:sz w:val="24"/>
              </w:rPr>
              <w:t xml:space="preserve"> </w:t>
            </w:r>
            <w:r>
              <w:rPr>
                <w:rFonts w:ascii="Times New Roman" w:hAnsi="Times New Roman"/>
                <w:sz w:val="24"/>
              </w:rPr>
              <w:t>rashoda</w:t>
            </w:r>
            <w:r>
              <w:rPr>
                <w:rFonts w:ascii="Times New Roman" w:hAnsi="Times New Roman"/>
                <w:spacing w:val="-7"/>
                <w:sz w:val="24"/>
              </w:rPr>
              <w:t xml:space="preserve"> </w:t>
            </w:r>
            <w:r>
              <w:rPr>
                <w:rFonts w:ascii="Times New Roman" w:hAnsi="Times New Roman"/>
                <w:sz w:val="24"/>
              </w:rPr>
              <w:t>je</w:t>
            </w:r>
            <w:r>
              <w:rPr>
                <w:rFonts w:ascii="Times New Roman" w:hAnsi="Times New Roman"/>
                <w:spacing w:val="-7"/>
                <w:sz w:val="24"/>
              </w:rPr>
              <w:t xml:space="preserve"> </w:t>
            </w:r>
            <w:r>
              <w:rPr>
                <w:rFonts w:ascii="Times New Roman" w:hAnsi="Times New Roman"/>
                <w:sz w:val="24"/>
              </w:rPr>
              <w:t>povećan</w:t>
            </w:r>
            <w:r>
              <w:rPr>
                <w:rFonts w:ascii="Times New Roman" w:hAnsi="Times New Roman"/>
                <w:spacing w:val="-6"/>
                <w:sz w:val="24"/>
              </w:rPr>
              <w:t xml:space="preserve"> </w:t>
            </w:r>
            <w:r>
              <w:rPr>
                <w:rFonts w:ascii="Times New Roman" w:hAnsi="Times New Roman"/>
                <w:sz w:val="24"/>
              </w:rPr>
              <w:t>iz</w:t>
            </w:r>
            <w:r>
              <w:rPr>
                <w:rFonts w:ascii="Times New Roman" w:hAnsi="Times New Roman"/>
                <w:spacing w:val="-6"/>
                <w:sz w:val="24"/>
              </w:rPr>
              <w:t xml:space="preserve"> </w:t>
            </w:r>
            <w:r>
              <w:rPr>
                <w:rFonts w:ascii="Times New Roman" w:hAnsi="Times New Roman"/>
                <w:sz w:val="24"/>
              </w:rPr>
              <w:t>viška</w:t>
            </w:r>
            <w:r>
              <w:rPr>
                <w:rFonts w:ascii="Times New Roman" w:hAnsi="Times New Roman"/>
                <w:spacing w:val="-6"/>
                <w:sz w:val="24"/>
              </w:rPr>
              <w:t xml:space="preserve"> </w:t>
            </w:r>
            <w:r>
              <w:rPr>
                <w:rFonts w:ascii="Times New Roman" w:hAnsi="Times New Roman"/>
                <w:sz w:val="24"/>
              </w:rPr>
              <w:t>prihoda</w:t>
            </w:r>
            <w:r>
              <w:rPr>
                <w:rFonts w:ascii="Times New Roman" w:hAnsi="Times New Roman"/>
                <w:spacing w:val="-7"/>
                <w:sz w:val="24"/>
              </w:rPr>
              <w:t xml:space="preserve"> </w:t>
            </w:r>
            <w:r>
              <w:rPr>
                <w:rFonts w:ascii="Times New Roman" w:hAnsi="Times New Roman"/>
                <w:sz w:val="24"/>
              </w:rPr>
              <w:t>iz prethodne godine.</w:t>
            </w:r>
          </w:p>
          <w:p w14:paraId="0464A965" w14:textId="77777777" w:rsidR="007374B6" w:rsidRDefault="00000000">
            <w:pPr>
              <w:pStyle w:val="TableParagraph"/>
              <w:spacing w:before="257" w:line="270" w:lineRule="atLeast"/>
              <w:ind w:left="109" w:right="44"/>
              <w:jc w:val="both"/>
              <w:rPr>
                <w:rFonts w:ascii="Times New Roman" w:hAnsi="Times New Roman"/>
                <w:sz w:val="24"/>
              </w:rPr>
            </w:pPr>
            <w:r>
              <w:rPr>
                <w:rFonts w:ascii="Times New Roman" w:hAnsi="Times New Roman"/>
                <w:sz w:val="24"/>
              </w:rPr>
              <w:t>Na aktivnostima Muzejsko-galerijska djelatnost, Arheološki lokaliteti</w:t>
            </w:r>
            <w:r>
              <w:rPr>
                <w:rFonts w:ascii="Times New Roman" w:hAnsi="Times New Roman"/>
                <w:spacing w:val="71"/>
                <w:sz w:val="24"/>
              </w:rPr>
              <w:t xml:space="preserve"> </w:t>
            </w:r>
            <w:r>
              <w:rPr>
                <w:rFonts w:ascii="Times New Roman" w:hAnsi="Times New Roman"/>
                <w:sz w:val="24"/>
              </w:rPr>
              <w:t>i</w:t>
            </w:r>
            <w:r>
              <w:rPr>
                <w:rFonts w:ascii="Times New Roman" w:hAnsi="Times New Roman"/>
                <w:spacing w:val="73"/>
                <w:sz w:val="24"/>
              </w:rPr>
              <w:t xml:space="preserve"> </w:t>
            </w:r>
            <w:r>
              <w:rPr>
                <w:rFonts w:ascii="Times New Roman" w:hAnsi="Times New Roman"/>
                <w:sz w:val="24"/>
              </w:rPr>
              <w:t>Muzejsko</w:t>
            </w:r>
            <w:r>
              <w:rPr>
                <w:rFonts w:ascii="Times New Roman" w:hAnsi="Times New Roman"/>
                <w:spacing w:val="73"/>
                <w:sz w:val="24"/>
              </w:rPr>
              <w:t xml:space="preserve"> </w:t>
            </w:r>
            <w:r>
              <w:rPr>
                <w:rFonts w:ascii="Times New Roman" w:hAnsi="Times New Roman"/>
                <w:sz w:val="24"/>
              </w:rPr>
              <w:t>izdavaštvo</w:t>
            </w:r>
            <w:r>
              <w:rPr>
                <w:rFonts w:ascii="Times New Roman" w:hAnsi="Times New Roman"/>
                <w:spacing w:val="73"/>
                <w:sz w:val="24"/>
              </w:rPr>
              <w:t xml:space="preserve"> </w:t>
            </w:r>
            <w:r>
              <w:rPr>
                <w:rFonts w:ascii="Times New Roman" w:hAnsi="Times New Roman"/>
                <w:sz w:val="24"/>
              </w:rPr>
              <w:t>smanjeni</w:t>
            </w:r>
            <w:r>
              <w:rPr>
                <w:rFonts w:ascii="Times New Roman" w:hAnsi="Times New Roman"/>
                <w:spacing w:val="73"/>
                <w:sz w:val="24"/>
              </w:rPr>
              <w:t xml:space="preserve"> </w:t>
            </w:r>
            <w:r>
              <w:rPr>
                <w:rFonts w:ascii="Times New Roman" w:hAnsi="Times New Roman"/>
                <w:sz w:val="24"/>
              </w:rPr>
              <w:t>su</w:t>
            </w:r>
            <w:r>
              <w:rPr>
                <w:rFonts w:ascii="Times New Roman" w:hAnsi="Times New Roman"/>
                <w:spacing w:val="73"/>
                <w:sz w:val="24"/>
              </w:rPr>
              <w:t xml:space="preserve"> </w:t>
            </w:r>
            <w:r>
              <w:rPr>
                <w:rFonts w:ascii="Times New Roman" w:hAnsi="Times New Roman"/>
                <w:sz w:val="24"/>
              </w:rPr>
              <w:t>rashodi</w:t>
            </w:r>
            <w:r>
              <w:rPr>
                <w:rFonts w:ascii="Times New Roman" w:hAnsi="Times New Roman"/>
                <w:spacing w:val="73"/>
                <w:sz w:val="24"/>
              </w:rPr>
              <w:t xml:space="preserve"> </w:t>
            </w:r>
            <w:r>
              <w:rPr>
                <w:rFonts w:ascii="Times New Roman" w:hAnsi="Times New Roman"/>
                <w:spacing w:val="-2"/>
                <w:sz w:val="24"/>
              </w:rPr>
              <w:t>uslijed</w:t>
            </w:r>
          </w:p>
        </w:tc>
      </w:tr>
    </w:tbl>
    <w:p w14:paraId="6E6BCD31" w14:textId="77777777" w:rsidR="007374B6" w:rsidRDefault="007374B6">
      <w:pPr>
        <w:pStyle w:val="TableParagraph"/>
        <w:spacing w:line="270" w:lineRule="atLeast"/>
        <w:jc w:val="both"/>
        <w:rPr>
          <w:rFonts w:ascii="Times New Roman" w:hAnsi="Times New Roman"/>
          <w:sz w:val="24"/>
        </w:rPr>
        <w:sectPr w:rsidR="007374B6">
          <w:headerReference w:type="default" r:id="rId91"/>
          <w:footerReference w:type="default" r:id="rId92"/>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0A9DE66F" w14:textId="77777777">
        <w:trPr>
          <w:trHeight w:val="3091"/>
        </w:trPr>
        <w:tc>
          <w:tcPr>
            <w:tcW w:w="3503" w:type="dxa"/>
          </w:tcPr>
          <w:p w14:paraId="38ABB761" w14:textId="77777777" w:rsidR="007374B6" w:rsidRDefault="007374B6">
            <w:pPr>
              <w:pStyle w:val="TableParagraph"/>
              <w:spacing w:before="0"/>
              <w:rPr>
                <w:rFonts w:ascii="Times New Roman"/>
                <w:sz w:val="24"/>
              </w:rPr>
            </w:pPr>
          </w:p>
        </w:tc>
        <w:tc>
          <w:tcPr>
            <w:tcW w:w="6426" w:type="dxa"/>
          </w:tcPr>
          <w:p w14:paraId="2EA6D157" w14:textId="77777777" w:rsidR="007374B6" w:rsidRDefault="00000000">
            <w:pPr>
              <w:pStyle w:val="TableParagraph"/>
              <w:spacing w:before="54"/>
              <w:ind w:left="109" w:right="47"/>
              <w:jc w:val="both"/>
              <w:rPr>
                <w:rFonts w:ascii="Times New Roman"/>
                <w:sz w:val="24"/>
              </w:rPr>
            </w:pPr>
            <w:r>
              <w:rPr>
                <w:rFonts w:ascii="Times New Roman"/>
                <w:sz w:val="24"/>
              </w:rPr>
              <w:t>manje odobrenih programa i sredstava od strane Ministarstva kulture i medija.</w:t>
            </w:r>
          </w:p>
          <w:p w14:paraId="50B9CCEC" w14:textId="77777777" w:rsidR="007374B6" w:rsidRDefault="007374B6">
            <w:pPr>
              <w:pStyle w:val="TableParagraph"/>
              <w:spacing w:before="0"/>
              <w:rPr>
                <w:rFonts w:ascii="Times New Roman"/>
                <w:b/>
                <w:sz w:val="24"/>
              </w:rPr>
            </w:pPr>
          </w:p>
          <w:p w14:paraId="02F75D2B" w14:textId="77777777" w:rsidR="007374B6" w:rsidRDefault="00000000">
            <w:pPr>
              <w:pStyle w:val="TableParagraph"/>
              <w:spacing w:before="0"/>
              <w:ind w:left="109" w:right="43"/>
              <w:jc w:val="both"/>
              <w:rPr>
                <w:rFonts w:ascii="Times New Roman" w:hAnsi="Times New Roman"/>
                <w:sz w:val="24"/>
              </w:rPr>
            </w:pPr>
            <w:r>
              <w:rPr>
                <w:rFonts w:ascii="Times New Roman" w:hAnsi="Times New Roman"/>
                <w:sz w:val="24"/>
              </w:rPr>
              <w:t>Na</w:t>
            </w:r>
            <w:r>
              <w:rPr>
                <w:rFonts w:ascii="Times New Roman" w:hAnsi="Times New Roman"/>
                <w:spacing w:val="-7"/>
                <w:sz w:val="24"/>
              </w:rPr>
              <w:t xml:space="preserve"> </w:t>
            </w:r>
            <w:r>
              <w:rPr>
                <w:rFonts w:ascii="Times New Roman" w:hAnsi="Times New Roman"/>
                <w:sz w:val="24"/>
              </w:rPr>
              <w:t>Tekućem</w:t>
            </w:r>
            <w:r>
              <w:rPr>
                <w:rFonts w:ascii="Times New Roman" w:hAnsi="Times New Roman"/>
                <w:spacing w:val="-5"/>
                <w:sz w:val="24"/>
              </w:rPr>
              <w:t xml:space="preserve"> </w:t>
            </w:r>
            <w:r>
              <w:rPr>
                <w:rFonts w:ascii="Times New Roman" w:hAnsi="Times New Roman"/>
                <w:sz w:val="24"/>
              </w:rPr>
              <w:t>projektu</w:t>
            </w:r>
            <w:r>
              <w:rPr>
                <w:rFonts w:ascii="Times New Roman" w:hAnsi="Times New Roman"/>
                <w:spacing w:val="-5"/>
                <w:sz w:val="24"/>
              </w:rPr>
              <w:t xml:space="preserve"> </w:t>
            </w:r>
            <w:r>
              <w:rPr>
                <w:rFonts w:ascii="Times New Roman" w:hAnsi="Times New Roman"/>
                <w:sz w:val="24"/>
              </w:rPr>
              <w:t>100</w:t>
            </w:r>
            <w:r>
              <w:rPr>
                <w:rFonts w:ascii="Times New Roman" w:hAnsi="Times New Roman"/>
                <w:spacing w:val="-5"/>
                <w:sz w:val="24"/>
              </w:rPr>
              <w:t xml:space="preserve"> </w:t>
            </w:r>
            <w:r>
              <w:rPr>
                <w:rFonts w:ascii="Times New Roman" w:hAnsi="Times New Roman"/>
                <w:sz w:val="24"/>
              </w:rPr>
              <w:t>godina</w:t>
            </w:r>
            <w:r>
              <w:rPr>
                <w:rFonts w:ascii="Times New Roman" w:hAnsi="Times New Roman"/>
                <w:spacing w:val="-6"/>
                <w:sz w:val="24"/>
              </w:rPr>
              <w:t xml:space="preserve"> </w:t>
            </w:r>
            <w:r>
              <w:rPr>
                <w:rFonts w:ascii="Times New Roman" w:hAnsi="Times New Roman"/>
                <w:sz w:val="24"/>
              </w:rPr>
              <w:t>Muzeja</w:t>
            </w:r>
            <w:r>
              <w:rPr>
                <w:rFonts w:ascii="Times New Roman" w:hAnsi="Times New Roman"/>
                <w:spacing w:val="-5"/>
                <w:sz w:val="24"/>
              </w:rPr>
              <w:t xml:space="preserve"> </w:t>
            </w:r>
            <w:r>
              <w:rPr>
                <w:rFonts w:ascii="Times New Roman" w:hAnsi="Times New Roman"/>
                <w:sz w:val="24"/>
              </w:rPr>
              <w:t>grada</w:t>
            </w:r>
            <w:r>
              <w:rPr>
                <w:rFonts w:ascii="Times New Roman" w:hAnsi="Times New Roman"/>
                <w:spacing w:val="-6"/>
                <w:sz w:val="24"/>
              </w:rPr>
              <w:t xml:space="preserve"> </w:t>
            </w:r>
            <w:r>
              <w:rPr>
                <w:rFonts w:ascii="Times New Roman" w:hAnsi="Times New Roman"/>
                <w:sz w:val="24"/>
              </w:rPr>
              <w:t>Šibenika</w:t>
            </w:r>
            <w:r>
              <w:rPr>
                <w:rFonts w:ascii="Times New Roman" w:hAnsi="Times New Roman"/>
                <w:spacing w:val="-6"/>
                <w:sz w:val="24"/>
              </w:rPr>
              <w:t xml:space="preserve"> </w:t>
            </w:r>
            <w:r>
              <w:rPr>
                <w:rFonts w:ascii="Times New Roman" w:hAnsi="Times New Roman"/>
                <w:sz w:val="24"/>
              </w:rPr>
              <w:t>rashodi su povećani za 31.800,00 eura iz odobrenih sredstava Ministarstva</w:t>
            </w:r>
            <w:r>
              <w:rPr>
                <w:rFonts w:ascii="Times New Roman" w:hAnsi="Times New Roman"/>
                <w:spacing w:val="-13"/>
                <w:sz w:val="24"/>
              </w:rPr>
              <w:t xml:space="preserve"> </w:t>
            </w:r>
            <w:r>
              <w:rPr>
                <w:rFonts w:ascii="Times New Roman" w:hAnsi="Times New Roman"/>
                <w:sz w:val="24"/>
              </w:rPr>
              <w:t>kulture</w:t>
            </w:r>
            <w:r>
              <w:rPr>
                <w:rFonts w:ascii="Times New Roman" w:hAnsi="Times New Roman"/>
                <w:spacing w:val="-14"/>
                <w:sz w:val="24"/>
              </w:rPr>
              <w:t xml:space="preserve"> </w:t>
            </w:r>
            <w:r>
              <w:rPr>
                <w:rFonts w:ascii="Times New Roman" w:hAnsi="Times New Roman"/>
                <w:sz w:val="24"/>
              </w:rPr>
              <w:t>i</w:t>
            </w:r>
            <w:r>
              <w:rPr>
                <w:rFonts w:ascii="Times New Roman" w:hAnsi="Times New Roman"/>
                <w:spacing w:val="-12"/>
                <w:sz w:val="24"/>
              </w:rPr>
              <w:t xml:space="preserve"> </w:t>
            </w:r>
            <w:r>
              <w:rPr>
                <w:rFonts w:ascii="Times New Roman" w:hAnsi="Times New Roman"/>
                <w:sz w:val="24"/>
              </w:rPr>
              <w:t>medija,</w:t>
            </w:r>
            <w:r>
              <w:rPr>
                <w:rFonts w:ascii="Times New Roman" w:hAnsi="Times New Roman"/>
                <w:spacing w:val="-12"/>
                <w:sz w:val="24"/>
              </w:rPr>
              <w:t xml:space="preserve"> </w:t>
            </w:r>
            <w:r>
              <w:rPr>
                <w:rFonts w:ascii="Times New Roman" w:hAnsi="Times New Roman"/>
                <w:sz w:val="24"/>
              </w:rPr>
              <w:t>ostalih</w:t>
            </w:r>
            <w:r>
              <w:rPr>
                <w:rFonts w:ascii="Times New Roman" w:hAnsi="Times New Roman"/>
                <w:spacing w:val="-12"/>
                <w:sz w:val="24"/>
              </w:rPr>
              <w:t xml:space="preserve"> </w:t>
            </w:r>
            <w:r>
              <w:rPr>
                <w:rFonts w:ascii="Times New Roman" w:hAnsi="Times New Roman"/>
                <w:sz w:val="24"/>
              </w:rPr>
              <w:t>prihoda</w:t>
            </w:r>
            <w:r>
              <w:rPr>
                <w:rFonts w:ascii="Times New Roman" w:hAnsi="Times New Roman"/>
                <w:spacing w:val="-14"/>
                <w:sz w:val="24"/>
              </w:rPr>
              <w:t xml:space="preserve"> </w:t>
            </w:r>
            <w:r>
              <w:rPr>
                <w:rFonts w:ascii="Times New Roman" w:hAnsi="Times New Roman"/>
                <w:sz w:val="24"/>
              </w:rPr>
              <w:t>za</w:t>
            </w:r>
            <w:r>
              <w:rPr>
                <w:rFonts w:ascii="Times New Roman" w:hAnsi="Times New Roman"/>
                <w:spacing w:val="-14"/>
                <w:sz w:val="24"/>
              </w:rPr>
              <w:t xml:space="preserve"> </w:t>
            </w:r>
            <w:r>
              <w:rPr>
                <w:rFonts w:ascii="Times New Roman" w:hAnsi="Times New Roman"/>
                <w:sz w:val="24"/>
              </w:rPr>
              <w:t>posebne</w:t>
            </w:r>
            <w:r>
              <w:rPr>
                <w:rFonts w:ascii="Times New Roman" w:hAnsi="Times New Roman"/>
                <w:spacing w:val="-14"/>
                <w:sz w:val="24"/>
              </w:rPr>
              <w:t xml:space="preserve"> </w:t>
            </w:r>
            <w:r>
              <w:rPr>
                <w:rFonts w:ascii="Times New Roman" w:hAnsi="Times New Roman"/>
                <w:sz w:val="24"/>
              </w:rPr>
              <w:t>namjene te iz viška prihoda iz prethodne godine.</w:t>
            </w:r>
          </w:p>
          <w:p w14:paraId="66BDEF85" w14:textId="77777777" w:rsidR="007374B6" w:rsidRDefault="007374B6">
            <w:pPr>
              <w:pStyle w:val="TableParagraph"/>
              <w:spacing w:before="0"/>
              <w:rPr>
                <w:rFonts w:ascii="Times New Roman"/>
                <w:b/>
                <w:sz w:val="24"/>
              </w:rPr>
            </w:pPr>
          </w:p>
          <w:p w14:paraId="1F9AA44D" w14:textId="77777777" w:rsidR="007374B6" w:rsidRDefault="00000000">
            <w:pPr>
              <w:pStyle w:val="TableParagraph"/>
              <w:spacing w:before="0"/>
              <w:ind w:left="11" w:right="41" w:firstLine="38"/>
              <w:jc w:val="both"/>
              <w:rPr>
                <w:rFonts w:ascii="Times New Roman" w:hAnsi="Times New Roman"/>
                <w:sz w:val="24"/>
              </w:rPr>
            </w:pPr>
            <w:r>
              <w:rPr>
                <w:rFonts w:ascii="Times New Roman" w:hAnsi="Times New Roman"/>
                <w:sz w:val="24"/>
              </w:rPr>
              <w:t>Izvori</w:t>
            </w:r>
            <w:r>
              <w:rPr>
                <w:rFonts w:ascii="Times New Roman" w:hAnsi="Times New Roman"/>
                <w:spacing w:val="-1"/>
                <w:sz w:val="24"/>
              </w:rPr>
              <w:t xml:space="preserve"> </w:t>
            </w:r>
            <w:r>
              <w:rPr>
                <w:rFonts w:ascii="Times New Roman" w:hAnsi="Times New Roman"/>
                <w:sz w:val="24"/>
              </w:rPr>
              <w:t>financiranja:</w:t>
            </w:r>
            <w:r>
              <w:rPr>
                <w:rFonts w:ascii="Times New Roman" w:hAnsi="Times New Roman"/>
                <w:spacing w:val="-1"/>
                <w:sz w:val="24"/>
              </w:rPr>
              <w:t xml:space="preserve"> </w:t>
            </w:r>
            <w:r>
              <w:rPr>
                <w:rFonts w:ascii="Times New Roman" w:hAnsi="Times New Roman"/>
                <w:sz w:val="24"/>
              </w:rPr>
              <w:t>opći prihodi</w:t>
            </w:r>
            <w:r>
              <w:rPr>
                <w:rFonts w:ascii="Times New Roman" w:hAnsi="Times New Roman"/>
                <w:spacing w:val="-1"/>
                <w:sz w:val="24"/>
              </w:rPr>
              <w:t xml:space="preserve"> </w:t>
            </w:r>
            <w:r>
              <w:rPr>
                <w:rFonts w:ascii="Times New Roman" w:hAnsi="Times New Roman"/>
                <w:sz w:val="24"/>
              </w:rPr>
              <w:t>i primici,</w:t>
            </w:r>
            <w:r>
              <w:rPr>
                <w:rFonts w:ascii="Times New Roman" w:hAnsi="Times New Roman"/>
                <w:spacing w:val="-1"/>
                <w:sz w:val="24"/>
              </w:rPr>
              <w:t xml:space="preserve"> </w:t>
            </w:r>
            <w:r>
              <w:rPr>
                <w:rFonts w:ascii="Times New Roman" w:hAnsi="Times New Roman"/>
                <w:sz w:val="24"/>
              </w:rPr>
              <w:t>vlastiti</w:t>
            </w:r>
            <w:r>
              <w:rPr>
                <w:rFonts w:ascii="Times New Roman" w:hAnsi="Times New Roman"/>
                <w:spacing w:val="-3"/>
                <w:sz w:val="24"/>
              </w:rPr>
              <w:t xml:space="preserve"> </w:t>
            </w:r>
            <w:r>
              <w:rPr>
                <w:rFonts w:ascii="Times New Roman" w:hAnsi="Times New Roman"/>
                <w:sz w:val="24"/>
              </w:rPr>
              <w:t>prihodi,</w:t>
            </w:r>
            <w:r>
              <w:rPr>
                <w:rFonts w:ascii="Times New Roman" w:hAnsi="Times New Roman"/>
                <w:spacing w:val="-1"/>
                <w:sz w:val="24"/>
              </w:rPr>
              <w:t xml:space="preserve"> </w:t>
            </w:r>
            <w:r>
              <w:rPr>
                <w:rFonts w:ascii="Times New Roman" w:hAnsi="Times New Roman"/>
                <w:sz w:val="24"/>
              </w:rPr>
              <w:t>prihodi a posebne namjene, pomoći i preneseni višak.</w:t>
            </w:r>
          </w:p>
        </w:tc>
      </w:tr>
      <w:tr w:rsidR="007374B6" w14:paraId="5030B88D" w14:textId="77777777">
        <w:trPr>
          <w:trHeight w:val="328"/>
        </w:trPr>
        <w:tc>
          <w:tcPr>
            <w:tcW w:w="9929" w:type="dxa"/>
            <w:gridSpan w:val="2"/>
          </w:tcPr>
          <w:p w14:paraId="669DD63C" w14:textId="77777777" w:rsidR="007374B6" w:rsidRDefault="00000000">
            <w:pPr>
              <w:pStyle w:val="TableParagraph"/>
              <w:spacing w:before="51" w:line="257" w:lineRule="exact"/>
              <w:ind w:left="110"/>
              <w:rPr>
                <w:rFonts w:ascii="Times New Roman" w:hAnsi="Times New Roman"/>
                <w:sz w:val="24"/>
              </w:rPr>
            </w:pPr>
            <w:r>
              <w:rPr>
                <w:rFonts w:ascii="Times New Roman" w:hAnsi="Times New Roman"/>
                <w:sz w:val="24"/>
              </w:rPr>
              <w:t>Glava:</w:t>
            </w:r>
            <w:r>
              <w:rPr>
                <w:rFonts w:ascii="Times New Roman" w:hAnsi="Times New Roman"/>
                <w:spacing w:val="-2"/>
                <w:sz w:val="24"/>
              </w:rPr>
              <w:t xml:space="preserve"> </w:t>
            </w:r>
            <w:r>
              <w:rPr>
                <w:rFonts w:ascii="Times New Roman" w:hAnsi="Times New Roman"/>
                <w:sz w:val="24"/>
              </w:rPr>
              <w:t>00305-33675</w:t>
            </w:r>
            <w:r>
              <w:rPr>
                <w:rFonts w:ascii="Times New Roman" w:hAnsi="Times New Roman"/>
                <w:spacing w:val="-1"/>
                <w:sz w:val="24"/>
              </w:rPr>
              <w:t xml:space="preserve"> </w:t>
            </w:r>
            <w:r>
              <w:rPr>
                <w:rFonts w:ascii="Times New Roman" w:hAnsi="Times New Roman"/>
                <w:sz w:val="24"/>
              </w:rPr>
              <w:t>GRADSKA</w:t>
            </w:r>
            <w:r>
              <w:rPr>
                <w:rFonts w:ascii="Times New Roman" w:hAnsi="Times New Roman"/>
                <w:spacing w:val="-2"/>
                <w:sz w:val="24"/>
              </w:rPr>
              <w:t xml:space="preserve"> KNJIŽNICA</w:t>
            </w:r>
          </w:p>
        </w:tc>
      </w:tr>
      <w:tr w:rsidR="007374B6" w14:paraId="564A7E59" w14:textId="77777777">
        <w:trPr>
          <w:trHeight w:val="1157"/>
        </w:trPr>
        <w:tc>
          <w:tcPr>
            <w:tcW w:w="3503" w:type="dxa"/>
          </w:tcPr>
          <w:p w14:paraId="7824E39E" w14:textId="77777777" w:rsidR="007374B6" w:rsidRDefault="00000000">
            <w:pPr>
              <w:pStyle w:val="TableParagraph"/>
              <w:spacing w:before="52"/>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3A3D21E7" w14:textId="77777777" w:rsidR="007374B6" w:rsidRDefault="00000000">
            <w:pPr>
              <w:pStyle w:val="TableParagraph"/>
              <w:spacing w:before="33" w:line="270" w:lineRule="atLeast"/>
              <w:ind w:left="109" w:right="42"/>
              <w:jc w:val="both"/>
              <w:rPr>
                <w:rFonts w:ascii="Times New Roman" w:hAnsi="Times New Roman"/>
                <w:sz w:val="24"/>
              </w:rPr>
            </w:pPr>
            <w:r>
              <w:rPr>
                <w:rFonts w:ascii="Times New Roman" w:hAnsi="Times New Roman"/>
                <w:sz w:val="24"/>
              </w:rPr>
              <w:t>Redovito, ustaljeno funkcioniranje ustanove, broj upisanih članova knjižnice, broj održanih programa, projekata, manifestacija i radionica, broj novih naslova (knjiga, periodike i audiovizualne građe).</w:t>
            </w:r>
          </w:p>
        </w:tc>
      </w:tr>
      <w:tr w:rsidR="007374B6" w14:paraId="2AE72D59" w14:textId="77777777">
        <w:trPr>
          <w:trHeight w:val="328"/>
        </w:trPr>
        <w:tc>
          <w:tcPr>
            <w:tcW w:w="3503" w:type="dxa"/>
          </w:tcPr>
          <w:p w14:paraId="02DDF799" w14:textId="77777777" w:rsidR="007374B6" w:rsidRDefault="00000000">
            <w:pPr>
              <w:pStyle w:val="TableParagraph"/>
              <w:spacing w:before="51" w:line="257" w:lineRule="exact"/>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18706534"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1019</w:t>
            </w:r>
            <w:r>
              <w:rPr>
                <w:rFonts w:ascii="Times New Roman" w:hAnsi="Times New Roman"/>
                <w:spacing w:val="-4"/>
                <w:sz w:val="24"/>
              </w:rPr>
              <w:t xml:space="preserve"> </w:t>
            </w:r>
            <w:r>
              <w:rPr>
                <w:rFonts w:ascii="Times New Roman" w:hAnsi="Times New Roman"/>
                <w:sz w:val="24"/>
              </w:rPr>
              <w:t>KNJIŽNA</w:t>
            </w:r>
            <w:r>
              <w:rPr>
                <w:rFonts w:ascii="Times New Roman" w:hAnsi="Times New Roman"/>
                <w:spacing w:val="-3"/>
                <w:sz w:val="24"/>
              </w:rPr>
              <w:t xml:space="preserve"> </w:t>
            </w:r>
            <w:r>
              <w:rPr>
                <w:rFonts w:ascii="Times New Roman" w:hAnsi="Times New Roman"/>
                <w:spacing w:val="-2"/>
                <w:sz w:val="24"/>
              </w:rPr>
              <w:t>DJELATNOST</w:t>
            </w:r>
          </w:p>
        </w:tc>
      </w:tr>
      <w:tr w:rsidR="007374B6" w14:paraId="21911F66" w14:textId="77777777">
        <w:trPr>
          <w:trHeight w:val="328"/>
        </w:trPr>
        <w:tc>
          <w:tcPr>
            <w:tcW w:w="3503" w:type="dxa"/>
          </w:tcPr>
          <w:p w14:paraId="01C37552"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427870EE"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r w:rsidR="007374B6" w14:paraId="37F747AD" w14:textId="77777777">
        <w:trPr>
          <w:trHeight w:val="1711"/>
        </w:trPr>
        <w:tc>
          <w:tcPr>
            <w:tcW w:w="3503" w:type="dxa"/>
          </w:tcPr>
          <w:p w14:paraId="576E5ABA" w14:textId="77777777" w:rsidR="007374B6" w:rsidRDefault="00000000">
            <w:pPr>
              <w:pStyle w:val="TableParagraph"/>
              <w:spacing w:before="54"/>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3F9B8722" w14:textId="77777777" w:rsidR="007374B6" w:rsidRDefault="00000000">
            <w:pPr>
              <w:pStyle w:val="TableParagraph"/>
              <w:spacing w:before="54"/>
              <w:ind w:left="109"/>
              <w:rPr>
                <w:rFonts w:ascii="Times New Roman" w:hAnsi="Times New Roman"/>
                <w:sz w:val="24"/>
              </w:rPr>
            </w:pPr>
            <w:r>
              <w:rPr>
                <w:rFonts w:ascii="Times New Roman" w:hAnsi="Times New Roman"/>
                <w:sz w:val="24"/>
              </w:rPr>
              <w:t>Zakon</w:t>
            </w:r>
            <w:r>
              <w:rPr>
                <w:rFonts w:ascii="Times New Roman" w:hAnsi="Times New Roman"/>
                <w:spacing w:val="-12"/>
                <w:sz w:val="24"/>
              </w:rPr>
              <w:t xml:space="preserve"> </w:t>
            </w:r>
            <w:r>
              <w:rPr>
                <w:rFonts w:ascii="Times New Roman" w:hAnsi="Times New Roman"/>
                <w:sz w:val="24"/>
              </w:rPr>
              <w:t>o</w:t>
            </w:r>
            <w:r>
              <w:rPr>
                <w:rFonts w:ascii="Times New Roman" w:hAnsi="Times New Roman"/>
                <w:spacing w:val="-12"/>
                <w:sz w:val="24"/>
              </w:rPr>
              <w:t xml:space="preserve"> </w:t>
            </w:r>
            <w:r>
              <w:rPr>
                <w:rFonts w:ascii="Times New Roman" w:hAnsi="Times New Roman"/>
                <w:sz w:val="24"/>
              </w:rPr>
              <w:t>knjižnicama</w:t>
            </w:r>
            <w:r>
              <w:rPr>
                <w:rFonts w:ascii="Times New Roman" w:hAnsi="Times New Roman"/>
                <w:spacing w:val="-12"/>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knjižničnoj</w:t>
            </w:r>
            <w:r>
              <w:rPr>
                <w:rFonts w:ascii="Times New Roman" w:hAnsi="Times New Roman"/>
                <w:spacing w:val="-12"/>
                <w:sz w:val="24"/>
              </w:rPr>
              <w:t xml:space="preserve"> </w:t>
            </w:r>
            <w:r>
              <w:rPr>
                <w:rFonts w:ascii="Times New Roman" w:hAnsi="Times New Roman"/>
                <w:sz w:val="24"/>
              </w:rPr>
              <w:t>djelatnosti</w:t>
            </w:r>
            <w:r>
              <w:rPr>
                <w:rFonts w:ascii="Times New Roman" w:hAnsi="Times New Roman"/>
                <w:spacing w:val="-11"/>
                <w:sz w:val="24"/>
              </w:rPr>
              <w:t xml:space="preserve"> </w:t>
            </w:r>
            <w:r>
              <w:rPr>
                <w:rFonts w:ascii="Times New Roman" w:hAnsi="Times New Roman"/>
                <w:sz w:val="24"/>
              </w:rPr>
              <w:t>(„Narodne</w:t>
            </w:r>
            <w:r>
              <w:rPr>
                <w:rFonts w:ascii="Times New Roman" w:hAnsi="Times New Roman"/>
                <w:spacing w:val="-12"/>
                <w:sz w:val="24"/>
              </w:rPr>
              <w:t xml:space="preserve"> </w:t>
            </w:r>
            <w:r>
              <w:rPr>
                <w:rFonts w:ascii="Times New Roman" w:hAnsi="Times New Roman"/>
                <w:sz w:val="24"/>
              </w:rPr>
              <w:t>novine“, broj 17/19, 98/19, 114/22 i 36/24)</w:t>
            </w:r>
          </w:p>
          <w:p w14:paraId="4C9BFCF7"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upravljanju</w:t>
            </w:r>
            <w:r>
              <w:rPr>
                <w:rFonts w:ascii="Times New Roman" w:hAnsi="Times New Roman"/>
                <w:spacing w:val="40"/>
                <w:sz w:val="24"/>
              </w:rPr>
              <w:t xml:space="preserve"> </w:t>
            </w:r>
            <w:r>
              <w:rPr>
                <w:rFonts w:ascii="Times New Roman" w:hAnsi="Times New Roman"/>
                <w:sz w:val="24"/>
              </w:rPr>
              <w:t>javnim</w:t>
            </w:r>
            <w:r>
              <w:rPr>
                <w:rFonts w:ascii="Times New Roman" w:hAnsi="Times New Roman"/>
                <w:spacing w:val="40"/>
                <w:sz w:val="24"/>
              </w:rPr>
              <w:t xml:space="preserve"> </w:t>
            </w:r>
            <w:r>
              <w:rPr>
                <w:rFonts w:ascii="Times New Roman" w:hAnsi="Times New Roman"/>
                <w:sz w:val="24"/>
              </w:rPr>
              <w:t>ustanovama</w:t>
            </w:r>
            <w:r>
              <w:rPr>
                <w:rFonts w:ascii="Times New Roman" w:hAnsi="Times New Roman"/>
                <w:spacing w:val="40"/>
                <w:sz w:val="24"/>
              </w:rPr>
              <w:t xml:space="preserve"> </w:t>
            </w:r>
            <w:r>
              <w:rPr>
                <w:rFonts w:ascii="Times New Roman" w:hAnsi="Times New Roman"/>
                <w:sz w:val="24"/>
              </w:rPr>
              <w:t>u</w:t>
            </w:r>
            <w:r>
              <w:rPr>
                <w:rFonts w:ascii="Times New Roman" w:hAnsi="Times New Roman"/>
                <w:spacing w:val="40"/>
                <w:sz w:val="24"/>
              </w:rPr>
              <w:t xml:space="preserve"> </w:t>
            </w:r>
            <w:r>
              <w:rPr>
                <w:rFonts w:ascii="Times New Roman" w:hAnsi="Times New Roman"/>
                <w:sz w:val="24"/>
              </w:rPr>
              <w:t>kulturi</w:t>
            </w:r>
            <w:r>
              <w:rPr>
                <w:rFonts w:ascii="Times New Roman" w:hAnsi="Times New Roman"/>
                <w:spacing w:val="40"/>
                <w:sz w:val="24"/>
              </w:rPr>
              <w:t xml:space="preserve"> </w:t>
            </w:r>
            <w:r>
              <w:rPr>
                <w:rFonts w:ascii="Times New Roman" w:hAnsi="Times New Roman"/>
                <w:sz w:val="24"/>
              </w:rPr>
              <w:t>(„Narodne novine“ broj 96/01, 98/19)</w:t>
            </w:r>
          </w:p>
          <w:p w14:paraId="174472DD" w14:textId="77777777" w:rsidR="007374B6" w:rsidRDefault="00000000">
            <w:pPr>
              <w:pStyle w:val="TableParagraph"/>
              <w:spacing w:before="0" w:line="276" w:lineRule="exact"/>
              <w:ind w:left="109"/>
              <w:rPr>
                <w:rFonts w:ascii="Times New Roman" w:hAnsi="Times New Roman"/>
                <w:sz w:val="24"/>
              </w:rPr>
            </w:pPr>
            <w:r>
              <w:rPr>
                <w:rFonts w:ascii="Times New Roman" w:hAnsi="Times New Roman"/>
                <w:sz w:val="24"/>
              </w:rPr>
              <w:t>Statut</w:t>
            </w:r>
            <w:r>
              <w:rPr>
                <w:rFonts w:ascii="Times New Roman" w:hAnsi="Times New Roman"/>
                <w:spacing w:val="40"/>
                <w:sz w:val="24"/>
              </w:rPr>
              <w:t xml:space="preserve"> </w:t>
            </w:r>
            <w:r>
              <w:rPr>
                <w:rFonts w:ascii="Times New Roman" w:hAnsi="Times New Roman"/>
                <w:sz w:val="24"/>
              </w:rPr>
              <w:t>Gradske</w:t>
            </w:r>
            <w:r>
              <w:rPr>
                <w:rFonts w:ascii="Times New Roman" w:hAnsi="Times New Roman"/>
                <w:spacing w:val="40"/>
                <w:sz w:val="24"/>
              </w:rPr>
              <w:t xml:space="preserve"> </w:t>
            </w:r>
            <w:r>
              <w:rPr>
                <w:rFonts w:ascii="Times New Roman" w:hAnsi="Times New Roman"/>
                <w:sz w:val="24"/>
              </w:rPr>
              <w:t>knjižnice</w:t>
            </w:r>
            <w:r>
              <w:rPr>
                <w:rFonts w:ascii="Times New Roman" w:hAnsi="Times New Roman"/>
                <w:spacing w:val="40"/>
                <w:sz w:val="24"/>
              </w:rPr>
              <w:t xml:space="preserve"> </w:t>
            </w:r>
            <w:r>
              <w:rPr>
                <w:rFonts w:ascii="Times New Roman" w:hAnsi="Times New Roman"/>
                <w:sz w:val="24"/>
              </w:rPr>
              <w:t>„Juraj</w:t>
            </w:r>
            <w:r>
              <w:rPr>
                <w:rFonts w:ascii="Times New Roman" w:hAnsi="Times New Roman"/>
                <w:spacing w:val="40"/>
                <w:sz w:val="24"/>
              </w:rPr>
              <w:t xml:space="preserve"> </w:t>
            </w:r>
            <w:r>
              <w:rPr>
                <w:rFonts w:ascii="Times New Roman" w:hAnsi="Times New Roman"/>
                <w:sz w:val="24"/>
              </w:rPr>
              <w:t>Šižgorić“</w:t>
            </w:r>
            <w:r>
              <w:rPr>
                <w:rFonts w:ascii="Times New Roman" w:hAnsi="Times New Roman"/>
                <w:spacing w:val="40"/>
                <w:sz w:val="24"/>
              </w:rPr>
              <w:t xml:space="preserve"> </w:t>
            </w:r>
            <w:r>
              <w:rPr>
                <w:rFonts w:ascii="Times New Roman" w:hAnsi="Times New Roman"/>
                <w:sz w:val="24"/>
              </w:rPr>
              <w:t>Šibenik</w:t>
            </w:r>
            <w:r>
              <w:rPr>
                <w:rFonts w:ascii="Times New Roman" w:hAnsi="Times New Roman"/>
                <w:spacing w:val="40"/>
                <w:sz w:val="24"/>
              </w:rPr>
              <w:t xml:space="preserve"> </w:t>
            </w:r>
            <w:r>
              <w:rPr>
                <w:rFonts w:ascii="Times New Roman" w:hAnsi="Times New Roman"/>
                <w:sz w:val="24"/>
              </w:rPr>
              <w:t>(„Službeni glasnik Grada Šibenika“ broj 10/22, 8/24 i 9/24)</w:t>
            </w:r>
          </w:p>
        </w:tc>
      </w:tr>
      <w:tr w:rsidR="007374B6" w14:paraId="61774AA1" w14:textId="77777777">
        <w:trPr>
          <w:trHeight w:val="3088"/>
        </w:trPr>
        <w:tc>
          <w:tcPr>
            <w:tcW w:w="3503" w:type="dxa"/>
          </w:tcPr>
          <w:p w14:paraId="248584F3"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314A3499" w14:textId="77777777" w:rsidR="007374B6" w:rsidRDefault="00000000">
            <w:pPr>
              <w:pStyle w:val="TableParagraph"/>
              <w:spacing w:before="51"/>
              <w:ind w:left="109"/>
              <w:rPr>
                <w:rFonts w:ascii="Times New Roman" w:hAnsi="Times New Roman"/>
                <w:sz w:val="24"/>
              </w:rPr>
            </w:pPr>
            <w:r>
              <w:rPr>
                <w:rFonts w:ascii="Times New Roman" w:hAnsi="Times New Roman"/>
                <w:sz w:val="24"/>
              </w:rPr>
              <w:t>A101901</w:t>
            </w:r>
            <w:r>
              <w:rPr>
                <w:rFonts w:ascii="Times New Roman" w:hAnsi="Times New Roman"/>
                <w:spacing w:val="40"/>
                <w:sz w:val="24"/>
              </w:rPr>
              <w:t xml:space="preserve"> </w:t>
            </w:r>
            <w:r>
              <w:rPr>
                <w:rFonts w:ascii="Times New Roman" w:hAnsi="Times New Roman"/>
                <w:sz w:val="24"/>
              </w:rPr>
              <w:t>Nabava,</w:t>
            </w:r>
            <w:r>
              <w:rPr>
                <w:rFonts w:ascii="Times New Roman" w:hAnsi="Times New Roman"/>
                <w:spacing w:val="40"/>
                <w:sz w:val="24"/>
              </w:rPr>
              <w:t xml:space="preserve"> </w:t>
            </w:r>
            <w:r>
              <w:rPr>
                <w:rFonts w:ascii="Times New Roman" w:hAnsi="Times New Roman"/>
                <w:sz w:val="24"/>
              </w:rPr>
              <w:t>stručna</w:t>
            </w:r>
            <w:r>
              <w:rPr>
                <w:rFonts w:ascii="Times New Roman" w:hAnsi="Times New Roman"/>
                <w:spacing w:val="40"/>
                <w:sz w:val="24"/>
              </w:rPr>
              <w:t xml:space="preserve"> </w:t>
            </w:r>
            <w:r>
              <w:rPr>
                <w:rFonts w:ascii="Times New Roman" w:hAnsi="Times New Roman"/>
                <w:sz w:val="24"/>
              </w:rPr>
              <w:t>obrada,</w:t>
            </w:r>
            <w:r>
              <w:rPr>
                <w:rFonts w:ascii="Times New Roman" w:hAnsi="Times New Roman"/>
                <w:spacing w:val="40"/>
                <w:sz w:val="24"/>
              </w:rPr>
              <w:t xml:space="preserve"> </w:t>
            </w:r>
            <w:r>
              <w:rPr>
                <w:rFonts w:ascii="Times New Roman" w:hAnsi="Times New Roman"/>
                <w:sz w:val="24"/>
              </w:rPr>
              <w:t>čuvanje</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zaštita</w:t>
            </w:r>
            <w:r>
              <w:rPr>
                <w:rFonts w:ascii="Times New Roman" w:hAnsi="Times New Roman"/>
                <w:spacing w:val="40"/>
                <w:sz w:val="24"/>
              </w:rPr>
              <w:t xml:space="preserve"> </w:t>
            </w:r>
            <w:r>
              <w:rPr>
                <w:rFonts w:ascii="Times New Roman" w:hAnsi="Times New Roman"/>
                <w:sz w:val="24"/>
              </w:rPr>
              <w:t>knjižne</w:t>
            </w:r>
            <w:r>
              <w:rPr>
                <w:rFonts w:ascii="Times New Roman" w:hAnsi="Times New Roman"/>
                <w:spacing w:val="40"/>
                <w:sz w:val="24"/>
              </w:rPr>
              <w:t xml:space="preserve"> </w:t>
            </w:r>
            <w:r>
              <w:rPr>
                <w:rFonts w:ascii="Times New Roman" w:hAnsi="Times New Roman"/>
                <w:sz w:val="24"/>
              </w:rPr>
              <w:t>i neknjižne građe</w:t>
            </w:r>
          </w:p>
          <w:p w14:paraId="06D08EA7" w14:textId="77777777" w:rsidR="007374B6" w:rsidRDefault="00000000">
            <w:pPr>
              <w:pStyle w:val="TableParagraph"/>
              <w:spacing w:before="0"/>
              <w:ind w:left="109"/>
              <w:rPr>
                <w:rFonts w:ascii="Times New Roman" w:hAnsi="Times New Roman"/>
                <w:sz w:val="24"/>
              </w:rPr>
            </w:pPr>
            <w:r>
              <w:rPr>
                <w:rFonts w:ascii="Times New Roman" w:hAnsi="Times New Roman"/>
                <w:sz w:val="24"/>
              </w:rPr>
              <w:t>T101907</w:t>
            </w:r>
            <w:r>
              <w:rPr>
                <w:rFonts w:ascii="Times New Roman" w:hAnsi="Times New Roman"/>
                <w:spacing w:val="-4"/>
                <w:sz w:val="24"/>
              </w:rPr>
              <w:t xml:space="preserve"> </w:t>
            </w:r>
            <w:r>
              <w:rPr>
                <w:rFonts w:ascii="Times New Roman" w:hAnsi="Times New Roman"/>
                <w:sz w:val="24"/>
              </w:rPr>
              <w:t>Erasmus+</w:t>
            </w:r>
            <w:r>
              <w:rPr>
                <w:rFonts w:ascii="Times New Roman" w:hAnsi="Times New Roman"/>
                <w:spacing w:val="-2"/>
                <w:sz w:val="24"/>
              </w:rPr>
              <w:t xml:space="preserve"> </w:t>
            </w:r>
            <w:r>
              <w:rPr>
                <w:rFonts w:ascii="Times New Roman" w:hAnsi="Times New Roman"/>
                <w:sz w:val="24"/>
              </w:rPr>
              <w:t>Knjižnica</w:t>
            </w:r>
            <w:r>
              <w:rPr>
                <w:rFonts w:ascii="Times New Roman" w:hAnsi="Times New Roman"/>
                <w:spacing w:val="-3"/>
                <w:sz w:val="24"/>
              </w:rPr>
              <w:t xml:space="preserve"> </w:t>
            </w:r>
            <w:r>
              <w:rPr>
                <w:rFonts w:ascii="Times New Roman" w:hAnsi="Times New Roman"/>
                <w:sz w:val="24"/>
              </w:rPr>
              <w:t>mijenja</w:t>
            </w:r>
            <w:r>
              <w:rPr>
                <w:rFonts w:ascii="Times New Roman" w:hAnsi="Times New Roman"/>
                <w:spacing w:val="-2"/>
                <w:sz w:val="24"/>
              </w:rPr>
              <w:t xml:space="preserve"> svijet</w:t>
            </w:r>
          </w:p>
          <w:p w14:paraId="09FD5192" w14:textId="77777777" w:rsidR="007374B6" w:rsidRDefault="00000000">
            <w:pPr>
              <w:pStyle w:val="TableParagraph"/>
              <w:spacing w:before="1"/>
              <w:ind w:left="109"/>
              <w:rPr>
                <w:rFonts w:ascii="Times New Roman" w:hAnsi="Times New Roman"/>
                <w:sz w:val="24"/>
              </w:rPr>
            </w:pPr>
            <w:r>
              <w:rPr>
                <w:rFonts w:ascii="Times New Roman" w:hAnsi="Times New Roman"/>
                <w:sz w:val="24"/>
              </w:rPr>
              <w:t xml:space="preserve">K101908 Energetska obnova Gradske knjižnice „Juraj Šižgorić“ </w:t>
            </w:r>
            <w:r>
              <w:rPr>
                <w:rFonts w:ascii="Times New Roman" w:hAnsi="Times New Roman"/>
                <w:spacing w:val="-2"/>
                <w:sz w:val="24"/>
              </w:rPr>
              <w:t>Šibenik</w:t>
            </w:r>
          </w:p>
          <w:p w14:paraId="562F0AA8" w14:textId="77777777" w:rsidR="007374B6" w:rsidRDefault="00000000">
            <w:pPr>
              <w:pStyle w:val="TableParagraph"/>
              <w:spacing w:before="0"/>
              <w:ind w:left="109"/>
              <w:rPr>
                <w:rFonts w:ascii="Times New Roman" w:hAnsi="Times New Roman"/>
                <w:sz w:val="24"/>
              </w:rPr>
            </w:pPr>
            <w:r>
              <w:rPr>
                <w:rFonts w:ascii="Times New Roman" w:hAnsi="Times New Roman"/>
                <w:sz w:val="24"/>
              </w:rPr>
              <w:t>T101909</w:t>
            </w:r>
            <w:r>
              <w:rPr>
                <w:rFonts w:ascii="Times New Roman" w:hAnsi="Times New Roman"/>
                <w:spacing w:val="-1"/>
                <w:sz w:val="24"/>
              </w:rPr>
              <w:t xml:space="preserve"> </w:t>
            </w:r>
            <w:r>
              <w:rPr>
                <w:rFonts w:ascii="Times New Roman" w:hAnsi="Times New Roman"/>
                <w:sz w:val="24"/>
              </w:rPr>
              <w:t>Unaprjeđenje</w:t>
            </w:r>
            <w:r>
              <w:rPr>
                <w:rFonts w:ascii="Times New Roman" w:hAnsi="Times New Roman"/>
                <w:spacing w:val="-1"/>
                <w:sz w:val="24"/>
              </w:rPr>
              <w:t xml:space="preserve"> </w:t>
            </w:r>
            <w:r>
              <w:rPr>
                <w:rFonts w:ascii="Times New Roman" w:hAnsi="Times New Roman"/>
                <w:sz w:val="24"/>
              </w:rPr>
              <w:t>informatičkog</w:t>
            </w:r>
            <w:r>
              <w:rPr>
                <w:rFonts w:ascii="Times New Roman" w:hAnsi="Times New Roman"/>
                <w:spacing w:val="-1"/>
                <w:sz w:val="24"/>
              </w:rPr>
              <w:t xml:space="preserve"> </w:t>
            </w:r>
            <w:r>
              <w:rPr>
                <w:rFonts w:ascii="Times New Roman" w:hAnsi="Times New Roman"/>
                <w:spacing w:val="-2"/>
                <w:sz w:val="24"/>
              </w:rPr>
              <w:t>sustava</w:t>
            </w:r>
          </w:p>
          <w:p w14:paraId="65B8A6D8" w14:textId="77777777" w:rsidR="007374B6" w:rsidRDefault="00000000">
            <w:pPr>
              <w:pStyle w:val="TableParagraph"/>
              <w:spacing w:before="0"/>
              <w:ind w:left="109"/>
              <w:rPr>
                <w:rFonts w:ascii="Times New Roman" w:hAnsi="Times New Roman"/>
                <w:sz w:val="24"/>
              </w:rPr>
            </w:pPr>
            <w:r>
              <w:rPr>
                <w:rFonts w:ascii="Times New Roman" w:hAnsi="Times New Roman"/>
                <w:sz w:val="24"/>
              </w:rPr>
              <w:t xml:space="preserve">T101910 Erasmus+ Unaprjeđenje vještina za izazove digitalnog </w:t>
            </w:r>
            <w:r>
              <w:rPr>
                <w:rFonts w:ascii="Times New Roman" w:hAnsi="Times New Roman"/>
                <w:spacing w:val="-2"/>
                <w:sz w:val="24"/>
              </w:rPr>
              <w:t>društva</w:t>
            </w:r>
          </w:p>
          <w:p w14:paraId="77E5A82C" w14:textId="77777777" w:rsidR="007374B6" w:rsidRDefault="00000000">
            <w:pPr>
              <w:pStyle w:val="TableParagraph"/>
              <w:spacing w:before="0"/>
              <w:ind w:left="109"/>
              <w:rPr>
                <w:rFonts w:ascii="Times New Roman" w:hAnsi="Times New Roman"/>
                <w:sz w:val="24"/>
              </w:rPr>
            </w:pPr>
            <w:r>
              <w:rPr>
                <w:rFonts w:ascii="Times New Roman" w:hAnsi="Times New Roman"/>
                <w:sz w:val="24"/>
              </w:rPr>
              <w:t>K101911</w:t>
            </w:r>
            <w:r>
              <w:rPr>
                <w:rFonts w:ascii="Times New Roman" w:hAnsi="Times New Roman"/>
                <w:spacing w:val="29"/>
                <w:sz w:val="24"/>
              </w:rPr>
              <w:t xml:space="preserve">  </w:t>
            </w:r>
            <w:r>
              <w:rPr>
                <w:rFonts w:ascii="Times New Roman" w:hAnsi="Times New Roman"/>
                <w:sz w:val="24"/>
              </w:rPr>
              <w:t>Izmjena</w:t>
            </w:r>
            <w:r>
              <w:rPr>
                <w:rFonts w:ascii="Times New Roman" w:hAnsi="Times New Roman"/>
                <w:spacing w:val="-2"/>
                <w:sz w:val="24"/>
              </w:rPr>
              <w:t xml:space="preserve"> </w:t>
            </w:r>
            <w:r>
              <w:rPr>
                <w:rFonts w:ascii="Times New Roman" w:hAnsi="Times New Roman"/>
                <w:sz w:val="24"/>
              </w:rPr>
              <w:t>poda u</w:t>
            </w:r>
            <w:r>
              <w:rPr>
                <w:rFonts w:ascii="Times New Roman" w:hAnsi="Times New Roman"/>
                <w:spacing w:val="-1"/>
                <w:sz w:val="24"/>
              </w:rPr>
              <w:t xml:space="preserve"> </w:t>
            </w:r>
            <w:r>
              <w:rPr>
                <w:rFonts w:ascii="Times New Roman" w:hAnsi="Times New Roman"/>
                <w:sz w:val="24"/>
              </w:rPr>
              <w:t>zgradi</w:t>
            </w:r>
            <w:r>
              <w:rPr>
                <w:rFonts w:ascii="Times New Roman" w:hAnsi="Times New Roman"/>
                <w:spacing w:val="-1"/>
                <w:sz w:val="24"/>
              </w:rPr>
              <w:t xml:space="preserve"> </w:t>
            </w:r>
            <w:r>
              <w:rPr>
                <w:rFonts w:ascii="Times New Roman" w:hAnsi="Times New Roman"/>
                <w:sz w:val="24"/>
              </w:rPr>
              <w:t>Gradske</w:t>
            </w:r>
            <w:r>
              <w:rPr>
                <w:rFonts w:ascii="Times New Roman" w:hAnsi="Times New Roman"/>
                <w:spacing w:val="-1"/>
                <w:sz w:val="24"/>
              </w:rPr>
              <w:t xml:space="preserve"> </w:t>
            </w:r>
            <w:r>
              <w:rPr>
                <w:rFonts w:ascii="Times New Roman" w:hAnsi="Times New Roman"/>
                <w:spacing w:val="-2"/>
                <w:sz w:val="24"/>
              </w:rPr>
              <w:t>knjižnice</w:t>
            </w:r>
          </w:p>
          <w:p w14:paraId="40719BEB" w14:textId="77777777" w:rsidR="007374B6" w:rsidRDefault="00000000">
            <w:pPr>
              <w:pStyle w:val="TableParagraph"/>
              <w:tabs>
                <w:tab w:val="left" w:pos="1203"/>
                <w:tab w:val="left" w:pos="2393"/>
                <w:tab w:val="left" w:pos="3804"/>
                <w:tab w:val="left" w:pos="5327"/>
                <w:tab w:val="left" w:pos="5769"/>
              </w:tabs>
              <w:spacing w:before="0" w:line="270" w:lineRule="atLeast"/>
              <w:ind w:left="109" w:right="47"/>
              <w:rPr>
                <w:rFonts w:ascii="Times New Roman" w:hAnsi="Times New Roman"/>
                <w:sz w:val="24"/>
              </w:rPr>
            </w:pPr>
            <w:r>
              <w:rPr>
                <w:rFonts w:ascii="Times New Roman" w:hAnsi="Times New Roman"/>
                <w:spacing w:val="-2"/>
                <w:sz w:val="24"/>
              </w:rPr>
              <w:t>T101911</w:t>
            </w:r>
            <w:r>
              <w:rPr>
                <w:rFonts w:ascii="Times New Roman" w:hAnsi="Times New Roman"/>
                <w:sz w:val="24"/>
              </w:rPr>
              <w:tab/>
            </w:r>
            <w:r>
              <w:rPr>
                <w:rFonts w:ascii="Times New Roman" w:hAnsi="Times New Roman"/>
                <w:spacing w:val="-2"/>
                <w:sz w:val="24"/>
              </w:rPr>
              <w:t>Erasmus+</w:t>
            </w:r>
            <w:r>
              <w:rPr>
                <w:rFonts w:ascii="Times New Roman" w:hAnsi="Times New Roman"/>
                <w:sz w:val="24"/>
              </w:rPr>
              <w:tab/>
            </w:r>
            <w:r>
              <w:rPr>
                <w:rFonts w:ascii="Times New Roman" w:hAnsi="Times New Roman"/>
                <w:spacing w:val="-2"/>
                <w:sz w:val="24"/>
              </w:rPr>
              <w:t>Osnaživanje</w:t>
            </w:r>
            <w:r>
              <w:rPr>
                <w:rFonts w:ascii="Times New Roman" w:hAnsi="Times New Roman"/>
                <w:sz w:val="24"/>
              </w:rPr>
              <w:tab/>
            </w:r>
            <w:r>
              <w:rPr>
                <w:rFonts w:ascii="Times New Roman" w:hAnsi="Times New Roman"/>
                <w:spacing w:val="-2"/>
                <w:sz w:val="24"/>
              </w:rPr>
              <w:t>kompetencija</w:t>
            </w:r>
            <w:r>
              <w:rPr>
                <w:rFonts w:ascii="Times New Roman" w:hAnsi="Times New Roman"/>
                <w:sz w:val="24"/>
              </w:rPr>
              <w:tab/>
            </w:r>
            <w:r>
              <w:rPr>
                <w:rFonts w:ascii="Times New Roman" w:hAnsi="Times New Roman"/>
                <w:spacing w:val="-6"/>
                <w:sz w:val="24"/>
              </w:rPr>
              <w:t>za</w:t>
            </w:r>
            <w:r>
              <w:rPr>
                <w:rFonts w:ascii="Times New Roman" w:hAnsi="Times New Roman"/>
                <w:sz w:val="24"/>
              </w:rPr>
              <w:tab/>
            </w:r>
            <w:r>
              <w:rPr>
                <w:rFonts w:ascii="Times New Roman" w:hAnsi="Times New Roman"/>
                <w:spacing w:val="-2"/>
                <w:sz w:val="24"/>
              </w:rPr>
              <w:t xml:space="preserve">razvoj </w:t>
            </w:r>
            <w:r>
              <w:rPr>
                <w:rFonts w:ascii="Times New Roman" w:hAnsi="Times New Roman"/>
                <w:sz w:val="24"/>
              </w:rPr>
              <w:t>čitateljskih klubova</w:t>
            </w:r>
          </w:p>
        </w:tc>
      </w:tr>
      <w:tr w:rsidR="007374B6" w14:paraId="1F541243" w14:textId="77777777">
        <w:trPr>
          <w:trHeight w:val="1433"/>
        </w:trPr>
        <w:tc>
          <w:tcPr>
            <w:tcW w:w="3503" w:type="dxa"/>
          </w:tcPr>
          <w:p w14:paraId="3876EE89" w14:textId="77777777" w:rsidR="007374B6" w:rsidRDefault="00000000">
            <w:pPr>
              <w:pStyle w:val="TableParagraph"/>
              <w:spacing w:before="52"/>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45A9D4C3" w14:textId="77777777" w:rsidR="007374B6" w:rsidRDefault="00000000">
            <w:pPr>
              <w:pStyle w:val="TableParagraph"/>
              <w:spacing w:before="52"/>
              <w:ind w:left="109" w:right="43"/>
              <w:jc w:val="both"/>
              <w:rPr>
                <w:rFonts w:ascii="Times New Roman" w:hAnsi="Times New Roman"/>
                <w:sz w:val="24"/>
              </w:rPr>
            </w:pPr>
            <w:r>
              <w:rPr>
                <w:rFonts w:ascii="Times New Roman" w:hAnsi="Times New Roman"/>
                <w:sz w:val="24"/>
              </w:rPr>
              <w:t>Cilj ove aktivnosti je da Knjižnica kao kulturno i informacijsko središte omogući pristupačnost knjižne građe, odnosno njezino korištenje i posudbu te da osigura protok informacija i potakne kulturu čitanja kod svih kategorija stanovništva.</w:t>
            </w:r>
          </w:p>
        </w:tc>
      </w:tr>
      <w:tr w:rsidR="007374B6" w14:paraId="3B5D2130" w14:textId="77777777">
        <w:trPr>
          <w:trHeight w:val="880"/>
        </w:trPr>
        <w:tc>
          <w:tcPr>
            <w:tcW w:w="3503" w:type="dxa"/>
          </w:tcPr>
          <w:p w14:paraId="774D4A83"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6B3069F1" w14:textId="77777777" w:rsidR="007374B6" w:rsidRDefault="00000000">
            <w:pPr>
              <w:pStyle w:val="TableParagraph"/>
              <w:spacing w:before="32" w:line="270" w:lineRule="atLeast"/>
              <w:ind w:left="109" w:right="42"/>
              <w:jc w:val="both"/>
              <w:rPr>
                <w:rFonts w:ascii="Times New Roman" w:hAnsi="Times New Roman"/>
                <w:sz w:val="24"/>
              </w:rPr>
            </w:pPr>
            <w:r>
              <w:rPr>
                <w:rFonts w:ascii="Times New Roman" w:hAnsi="Times New Roman"/>
                <w:sz w:val="24"/>
              </w:rPr>
              <w:t>Redovito, ustaljeno funkcioniranje ustanove, broj upisanih članova knjižnice, broj održanih programa, projekata, manifestacija i radionica.</w:t>
            </w:r>
          </w:p>
        </w:tc>
      </w:tr>
    </w:tbl>
    <w:p w14:paraId="7ECEF1CB" w14:textId="77777777" w:rsidR="007374B6" w:rsidRDefault="007374B6">
      <w:pPr>
        <w:pStyle w:val="TableParagraph"/>
        <w:spacing w:line="270" w:lineRule="atLeast"/>
        <w:jc w:val="both"/>
        <w:rPr>
          <w:rFonts w:ascii="Times New Roman" w:hAnsi="Times New Roman"/>
          <w:sz w:val="24"/>
        </w:rPr>
        <w:sectPr w:rsidR="007374B6">
          <w:headerReference w:type="default" r:id="rId93"/>
          <w:footerReference w:type="default" r:id="rId94"/>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40361630" w14:textId="77777777">
        <w:trPr>
          <w:trHeight w:val="9989"/>
        </w:trPr>
        <w:tc>
          <w:tcPr>
            <w:tcW w:w="3503" w:type="dxa"/>
          </w:tcPr>
          <w:p w14:paraId="641F0443" w14:textId="77777777" w:rsidR="007374B6" w:rsidRDefault="00000000">
            <w:pPr>
              <w:pStyle w:val="TableParagraph"/>
              <w:spacing w:before="54"/>
              <w:ind w:left="110"/>
              <w:rPr>
                <w:rFonts w:ascii="Times New Roman" w:hAnsi="Times New Roman"/>
                <w:sz w:val="24"/>
              </w:rPr>
            </w:pPr>
            <w:r>
              <w:rPr>
                <w:rFonts w:ascii="Times New Roman" w:hAnsi="Times New Roman"/>
                <w:spacing w:val="-2"/>
                <w:sz w:val="24"/>
              </w:rPr>
              <w:t>Obrazloženje</w:t>
            </w:r>
          </w:p>
        </w:tc>
        <w:tc>
          <w:tcPr>
            <w:tcW w:w="6426" w:type="dxa"/>
          </w:tcPr>
          <w:p w14:paraId="14F36093" w14:textId="77777777" w:rsidR="007374B6" w:rsidRDefault="00000000">
            <w:pPr>
              <w:pStyle w:val="TableParagraph"/>
              <w:spacing w:before="54"/>
              <w:ind w:left="109" w:right="41"/>
              <w:jc w:val="both"/>
              <w:rPr>
                <w:rFonts w:ascii="Times New Roman" w:hAnsi="Times New Roman"/>
                <w:sz w:val="24"/>
              </w:rPr>
            </w:pPr>
            <w:r>
              <w:rPr>
                <w:rFonts w:ascii="Times New Roman" w:hAnsi="Times New Roman"/>
                <w:sz w:val="24"/>
              </w:rPr>
              <w:t>Predloženim I. izmjenama i dopunama Financijskog plana za 2026. godinu predlaže se povećanje rashoda za 131.308,00 eura. Opći prihodi i primici smanjuju se ukupno za 156.800,00 eura. Stavka plaće za redovan rad se povećava za 59.000,00 eura i stavka</w:t>
            </w:r>
            <w:r>
              <w:rPr>
                <w:rFonts w:ascii="Times New Roman" w:hAnsi="Times New Roman"/>
                <w:spacing w:val="-8"/>
                <w:sz w:val="24"/>
              </w:rPr>
              <w:t xml:space="preserve"> </w:t>
            </w:r>
            <w:r>
              <w:rPr>
                <w:rFonts w:ascii="Times New Roman" w:hAnsi="Times New Roman"/>
                <w:sz w:val="24"/>
              </w:rPr>
              <w:t>doprinosa</w:t>
            </w:r>
            <w:r>
              <w:rPr>
                <w:rFonts w:ascii="Times New Roman" w:hAnsi="Times New Roman"/>
                <w:spacing w:val="-6"/>
                <w:sz w:val="24"/>
              </w:rPr>
              <w:t xml:space="preserve"> </w:t>
            </w:r>
            <w:r>
              <w:rPr>
                <w:rFonts w:ascii="Times New Roman" w:hAnsi="Times New Roman"/>
                <w:sz w:val="24"/>
              </w:rPr>
              <w:t>za</w:t>
            </w:r>
            <w:r>
              <w:rPr>
                <w:rFonts w:ascii="Times New Roman" w:hAnsi="Times New Roman"/>
                <w:spacing w:val="-6"/>
                <w:sz w:val="24"/>
              </w:rPr>
              <w:t xml:space="preserve"> </w:t>
            </w:r>
            <w:r>
              <w:rPr>
                <w:rFonts w:ascii="Times New Roman" w:hAnsi="Times New Roman"/>
                <w:sz w:val="24"/>
              </w:rPr>
              <w:t>obvezno</w:t>
            </w:r>
            <w:r>
              <w:rPr>
                <w:rFonts w:ascii="Times New Roman" w:hAnsi="Times New Roman"/>
                <w:spacing w:val="-7"/>
                <w:sz w:val="24"/>
              </w:rPr>
              <w:t xml:space="preserve"> </w:t>
            </w:r>
            <w:r>
              <w:rPr>
                <w:rFonts w:ascii="Times New Roman" w:hAnsi="Times New Roman"/>
                <w:sz w:val="24"/>
              </w:rPr>
              <w:t>zdravstveno</w:t>
            </w:r>
            <w:r>
              <w:rPr>
                <w:rFonts w:ascii="Times New Roman" w:hAnsi="Times New Roman"/>
                <w:spacing w:val="-7"/>
                <w:sz w:val="24"/>
              </w:rPr>
              <w:t xml:space="preserve"> </w:t>
            </w:r>
            <w:r>
              <w:rPr>
                <w:rFonts w:ascii="Times New Roman" w:hAnsi="Times New Roman"/>
                <w:sz w:val="24"/>
              </w:rPr>
              <w:t>osiguranje</w:t>
            </w:r>
            <w:r>
              <w:rPr>
                <w:rFonts w:ascii="Times New Roman" w:hAnsi="Times New Roman"/>
                <w:spacing w:val="-7"/>
                <w:sz w:val="24"/>
              </w:rPr>
              <w:t xml:space="preserve"> </w:t>
            </w:r>
            <w:r>
              <w:rPr>
                <w:rFonts w:ascii="Times New Roman" w:hAnsi="Times New Roman"/>
                <w:sz w:val="24"/>
              </w:rPr>
              <w:t>povećava</w:t>
            </w:r>
            <w:r>
              <w:rPr>
                <w:rFonts w:ascii="Times New Roman" w:hAnsi="Times New Roman"/>
                <w:spacing w:val="-6"/>
                <w:sz w:val="24"/>
              </w:rPr>
              <w:t xml:space="preserve"> </w:t>
            </w:r>
            <w:r>
              <w:rPr>
                <w:rFonts w:ascii="Times New Roman" w:hAnsi="Times New Roman"/>
                <w:sz w:val="24"/>
              </w:rPr>
              <w:t>se za 9.600,00 eura zbog povećanja osnovice za obračun plaće. Povećava se stavka ostali prihodi za zaposlene za 9.000,00 eura zbog</w:t>
            </w:r>
            <w:r>
              <w:rPr>
                <w:rFonts w:ascii="Times New Roman" w:hAnsi="Times New Roman"/>
                <w:spacing w:val="-7"/>
                <w:sz w:val="24"/>
              </w:rPr>
              <w:t xml:space="preserve"> </w:t>
            </w:r>
            <w:r>
              <w:rPr>
                <w:rFonts w:ascii="Times New Roman" w:hAnsi="Times New Roman"/>
                <w:sz w:val="24"/>
              </w:rPr>
              <w:t>manje</w:t>
            </w:r>
            <w:r>
              <w:rPr>
                <w:rFonts w:ascii="Times New Roman" w:hAnsi="Times New Roman"/>
                <w:spacing w:val="-8"/>
                <w:sz w:val="24"/>
              </w:rPr>
              <w:t xml:space="preserve"> </w:t>
            </w:r>
            <w:r>
              <w:rPr>
                <w:rFonts w:ascii="Times New Roman" w:hAnsi="Times New Roman"/>
                <w:sz w:val="24"/>
              </w:rPr>
              <w:t>planiranih</w:t>
            </w:r>
            <w:r>
              <w:rPr>
                <w:rFonts w:ascii="Times New Roman" w:hAnsi="Times New Roman"/>
                <w:spacing w:val="-6"/>
                <w:sz w:val="24"/>
              </w:rPr>
              <w:t xml:space="preserve"> </w:t>
            </w:r>
            <w:r>
              <w:rPr>
                <w:rFonts w:ascii="Times New Roman" w:hAnsi="Times New Roman"/>
                <w:sz w:val="24"/>
              </w:rPr>
              <w:t>sredstava</w:t>
            </w:r>
            <w:r>
              <w:rPr>
                <w:rFonts w:ascii="Times New Roman" w:hAnsi="Times New Roman"/>
                <w:spacing w:val="-8"/>
                <w:sz w:val="24"/>
              </w:rPr>
              <w:t xml:space="preserve"> </w:t>
            </w:r>
            <w:r>
              <w:rPr>
                <w:rFonts w:ascii="Times New Roman" w:hAnsi="Times New Roman"/>
                <w:sz w:val="24"/>
              </w:rPr>
              <w:t>za</w:t>
            </w:r>
            <w:r>
              <w:rPr>
                <w:rFonts w:ascii="Times New Roman" w:hAnsi="Times New Roman"/>
                <w:spacing w:val="-8"/>
                <w:sz w:val="24"/>
              </w:rPr>
              <w:t xml:space="preserve"> </w:t>
            </w:r>
            <w:r>
              <w:rPr>
                <w:rFonts w:ascii="Times New Roman" w:hAnsi="Times New Roman"/>
                <w:sz w:val="24"/>
              </w:rPr>
              <w:t>isplatu</w:t>
            </w:r>
            <w:r>
              <w:rPr>
                <w:rFonts w:ascii="Times New Roman" w:hAnsi="Times New Roman"/>
                <w:spacing w:val="-6"/>
                <w:sz w:val="24"/>
              </w:rPr>
              <w:t xml:space="preserve"> </w:t>
            </w:r>
            <w:r>
              <w:rPr>
                <w:rFonts w:ascii="Times New Roman" w:hAnsi="Times New Roman"/>
                <w:sz w:val="24"/>
              </w:rPr>
              <w:t>jubilarnih</w:t>
            </w:r>
            <w:r>
              <w:rPr>
                <w:rFonts w:ascii="Times New Roman" w:hAnsi="Times New Roman"/>
                <w:spacing w:val="-6"/>
                <w:sz w:val="24"/>
              </w:rPr>
              <w:t xml:space="preserve"> </w:t>
            </w:r>
            <w:r>
              <w:rPr>
                <w:rFonts w:ascii="Times New Roman" w:hAnsi="Times New Roman"/>
                <w:sz w:val="24"/>
              </w:rPr>
              <w:t>nagrada</w:t>
            </w:r>
            <w:r>
              <w:rPr>
                <w:rFonts w:ascii="Times New Roman" w:hAnsi="Times New Roman"/>
                <w:spacing w:val="-8"/>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z w:val="24"/>
              </w:rPr>
              <w:t>za isplatu</w:t>
            </w:r>
            <w:r>
              <w:rPr>
                <w:rFonts w:ascii="Times New Roman" w:hAnsi="Times New Roman"/>
                <w:spacing w:val="-2"/>
                <w:sz w:val="24"/>
              </w:rPr>
              <w:t xml:space="preserve"> </w:t>
            </w:r>
            <w:r>
              <w:rPr>
                <w:rFonts w:ascii="Times New Roman" w:hAnsi="Times New Roman"/>
                <w:sz w:val="24"/>
              </w:rPr>
              <w:t>pomoći</w:t>
            </w:r>
            <w:r>
              <w:rPr>
                <w:rFonts w:ascii="Times New Roman" w:hAnsi="Times New Roman"/>
                <w:spacing w:val="-2"/>
                <w:sz w:val="24"/>
              </w:rPr>
              <w:t xml:space="preserve"> </w:t>
            </w:r>
            <w:r>
              <w:rPr>
                <w:rFonts w:ascii="Times New Roman" w:hAnsi="Times New Roman"/>
                <w:sz w:val="24"/>
              </w:rPr>
              <w:t>u</w:t>
            </w:r>
            <w:r>
              <w:rPr>
                <w:rFonts w:ascii="Times New Roman" w:hAnsi="Times New Roman"/>
                <w:spacing w:val="-2"/>
                <w:sz w:val="24"/>
              </w:rPr>
              <w:t xml:space="preserve"> </w:t>
            </w:r>
            <w:r>
              <w:rPr>
                <w:rFonts w:ascii="Times New Roman" w:hAnsi="Times New Roman"/>
                <w:sz w:val="24"/>
              </w:rPr>
              <w:t>slučaju</w:t>
            </w:r>
            <w:r>
              <w:rPr>
                <w:rFonts w:ascii="Times New Roman" w:hAnsi="Times New Roman"/>
                <w:spacing w:val="-4"/>
                <w:sz w:val="24"/>
              </w:rPr>
              <w:t xml:space="preserve"> </w:t>
            </w:r>
            <w:r>
              <w:rPr>
                <w:rFonts w:ascii="Times New Roman" w:hAnsi="Times New Roman"/>
                <w:sz w:val="24"/>
              </w:rPr>
              <w:t>smrti</w:t>
            </w:r>
            <w:r>
              <w:rPr>
                <w:rFonts w:ascii="Times New Roman" w:hAnsi="Times New Roman"/>
                <w:spacing w:val="-2"/>
                <w:sz w:val="24"/>
              </w:rPr>
              <w:t xml:space="preserve"> </w:t>
            </w:r>
            <w:r>
              <w:rPr>
                <w:rFonts w:ascii="Times New Roman" w:hAnsi="Times New Roman"/>
                <w:sz w:val="24"/>
              </w:rPr>
              <w:t>roditelja</w:t>
            </w:r>
            <w:r>
              <w:rPr>
                <w:rFonts w:ascii="Times New Roman" w:hAnsi="Times New Roman"/>
                <w:spacing w:val="-3"/>
                <w:sz w:val="24"/>
              </w:rPr>
              <w:t xml:space="preserve"> </w:t>
            </w:r>
            <w:r>
              <w:rPr>
                <w:rFonts w:ascii="Times New Roman" w:hAnsi="Times New Roman"/>
                <w:sz w:val="24"/>
              </w:rPr>
              <w:t>zaposlenika.</w:t>
            </w:r>
            <w:r>
              <w:rPr>
                <w:rFonts w:ascii="Times New Roman" w:hAnsi="Times New Roman"/>
                <w:spacing w:val="-3"/>
                <w:sz w:val="24"/>
              </w:rPr>
              <w:t xml:space="preserve"> </w:t>
            </w:r>
            <w:r>
              <w:rPr>
                <w:rFonts w:ascii="Times New Roman" w:hAnsi="Times New Roman"/>
                <w:sz w:val="24"/>
              </w:rPr>
              <w:t>Povećava</w:t>
            </w:r>
            <w:r>
              <w:rPr>
                <w:rFonts w:ascii="Times New Roman" w:hAnsi="Times New Roman"/>
                <w:spacing w:val="-3"/>
                <w:sz w:val="24"/>
              </w:rPr>
              <w:t xml:space="preserve"> </w:t>
            </w:r>
            <w:r>
              <w:rPr>
                <w:rFonts w:ascii="Times New Roman" w:hAnsi="Times New Roman"/>
                <w:sz w:val="24"/>
              </w:rPr>
              <w:t>se stavka usluge tekućeg i investicijskog održavanja za 11.500,00 eura za elektromontažne radove odnosno izmjenu elektroinstalacija i izvedbe konzervatorsko-restauratorskih radova</w:t>
            </w:r>
            <w:r>
              <w:rPr>
                <w:rFonts w:ascii="Times New Roman" w:hAnsi="Times New Roman"/>
                <w:spacing w:val="-15"/>
                <w:sz w:val="24"/>
              </w:rPr>
              <w:t xml:space="preserve"> </w:t>
            </w:r>
            <w:r>
              <w:rPr>
                <w:rFonts w:ascii="Times New Roman" w:hAnsi="Times New Roman"/>
                <w:sz w:val="24"/>
              </w:rPr>
              <w:t>na</w:t>
            </w:r>
            <w:r>
              <w:rPr>
                <w:rFonts w:ascii="Times New Roman" w:hAnsi="Times New Roman"/>
                <w:spacing w:val="-15"/>
                <w:sz w:val="24"/>
              </w:rPr>
              <w:t xml:space="preserve"> </w:t>
            </w:r>
            <w:r>
              <w:rPr>
                <w:rFonts w:ascii="Times New Roman" w:hAnsi="Times New Roman"/>
                <w:sz w:val="24"/>
              </w:rPr>
              <w:t>kamenom</w:t>
            </w:r>
            <w:r>
              <w:rPr>
                <w:rFonts w:ascii="Times New Roman" w:hAnsi="Times New Roman"/>
                <w:spacing w:val="-14"/>
                <w:sz w:val="24"/>
              </w:rPr>
              <w:t xml:space="preserve"> </w:t>
            </w:r>
            <w:r>
              <w:rPr>
                <w:rFonts w:ascii="Times New Roman" w:hAnsi="Times New Roman"/>
                <w:sz w:val="24"/>
              </w:rPr>
              <w:t>opločenju</w:t>
            </w:r>
            <w:r>
              <w:rPr>
                <w:rFonts w:ascii="Times New Roman" w:hAnsi="Times New Roman"/>
                <w:spacing w:val="-14"/>
                <w:sz w:val="24"/>
              </w:rPr>
              <w:t xml:space="preserve"> </w:t>
            </w:r>
            <w:r>
              <w:rPr>
                <w:rFonts w:ascii="Times New Roman" w:hAnsi="Times New Roman"/>
                <w:sz w:val="24"/>
              </w:rPr>
              <w:t>ulaza</w:t>
            </w:r>
            <w:r>
              <w:rPr>
                <w:rFonts w:ascii="Times New Roman" w:hAnsi="Times New Roman"/>
                <w:spacing w:val="-15"/>
                <w:sz w:val="24"/>
              </w:rPr>
              <w:t xml:space="preserve"> </w:t>
            </w:r>
            <w:r>
              <w:rPr>
                <w:rFonts w:ascii="Times New Roman" w:hAnsi="Times New Roman"/>
                <w:sz w:val="24"/>
              </w:rPr>
              <w:t>Knjižnice.</w:t>
            </w:r>
            <w:r>
              <w:rPr>
                <w:rFonts w:ascii="Times New Roman" w:hAnsi="Times New Roman"/>
                <w:spacing w:val="-14"/>
                <w:sz w:val="24"/>
              </w:rPr>
              <w:t xml:space="preserve"> </w:t>
            </w:r>
            <w:r>
              <w:rPr>
                <w:rFonts w:ascii="Times New Roman" w:hAnsi="Times New Roman"/>
                <w:sz w:val="24"/>
              </w:rPr>
              <w:t>Stavka</w:t>
            </w:r>
            <w:r>
              <w:rPr>
                <w:rFonts w:ascii="Times New Roman" w:hAnsi="Times New Roman"/>
                <w:spacing w:val="-15"/>
                <w:sz w:val="24"/>
              </w:rPr>
              <w:t xml:space="preserve"> </w:t>
            </w:r>
            <w:r>
              <w:rPr>
                <w:rFonts w:ascii="Times New Roman" w:hAnsi="Times New Roman"/>
                <w:sz w:val="24"/>
              </w:rPr>
              <w:t>oprema</w:t>
            </w:r>
            <w:r>
              <w:rPr>
                <w:rFonts w:ascii="Times New Roman" w:hAnsi="Times New Roman"/>
                <w:spacing w:val="-15"/>
                <w:sz w:val="24"/>
              </w:rPr>
              <w:t xml:space="preserve"> </w:t>
            </w:r>
            <w:r>
              <w:rPr>
                <w:rFonts w:ascii="Times New Roman" w:hAnsi="Times New Roman"/>
                <w:sz w:val="24"/>
              </w:rPr>
              <w:t>za održavanje i zaštitu se ukupno povećava za 11.300,00 eura za realizaciju izmjene sustava protuprovale u zgradi Knjižnice.</w:t>
            </w:r>
          </w:p>
          <w:p w14:paraId="57CC9FE6" w14:textId="77777777" w:rsidR="007374B6" w:rsidRDefault="00000000">
            <w:pPr>
              <w:pStyle w:val="TableParagraph"/>
              <w:spacing w:before="1"/>
              <w:ind w:left="109" w:right="44"/>
              <w:jc w:val="both"/>
              <w:rPr>
                <w:rFonts w:ascii="Times New Roman" w:hAnsi="Times New Roman"/>
                <w:sz w:val="24"/>
              </w:rPr>
            </w:pPr>
            <w:r>
              <w:rPr>
                <w:rFonts w:ascii="Times New Roman" w:hAnsi="Times New Roman"/>
                <w:sz w:val="24"/>
              </w:rPr>
              <w:t xml:space="preserve">Za projekt izmjene poda zgrade Knjižnice iz općih prihoda i primitaka stavka ostala prava se povećava za 20.000,00 eura jer se ukazala potreba za izmjenom veće površine poda u zgradi Knjižnice od planirane prilikom precizne izmjere za potrebe izrade troškovnika potrebnog za narudžbu radova na izmjeni </w:t>
            </w:r>
            <w:r>
              <w:rPr>
                <w:rFonts w:ascii="Times New Roman" w:hAnsi="Times New Roman"/>
                <w:spacing w:val="-2"/>
                <w:sz w:val="24"/>
              </w:rPr>
              <w:t>poda.</w:t>
            </w:r>
          </w:p>
          <w:p w14:paraId="601F12BE"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Za realizaciju projekta Unaprjeđenje informatičkog sustava iz izvora</w:t>
            </w:r>
            <w:r>
              <w:rPr>
                <w:rFonts w:ascii="Times New Roman" w:hAnsi="Times New Roman"/>
                <w:spacing w:val="-8"/>
                <w:sz w:val="24"/>
              </w:rPr>
              <w:t xml:space="preserve"> </w:t>
            </w:r>
            <w:r>
              <w:rPr>
                <w:rFonts w:ascii="Times New Roman" w:hAnsi="Times New Roman"/>
                <w:sz w:val="24"/>
              </w:rPr>
              <w:t>općih</w:t>
            </w:r>
            <w:r>
              <w:rPr>
                <w:rFonts w:ascii="Times New Roman" w:hAnsi="Times New Roman"/>
                <w:spacing w:val="-6"/>
                <w:sz w:val="24"/>
              </w:rPr>
              <w:t xml:space="preserve"> </w:t>
            </w:r>
            <w:r>
              <w:rPr>
                <w:rFonts w:ascii="Times New Roman" w:hAnsi="Times New Roman"/>
                <w:sz w:val="24"/>
              </w:rPr>
              <w:t>prihoda</w:t>
            </w:r>
            <w:r>
              <w:rPr>
                <w:rFonts w:ascii="Times New Roman" w:hAnsi="Times New Roman"/>
                <w:spacing w:val="-8"/>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z w:val="24"/>
              </w:rPr>
              <w:t>primitaka</w:t>
            </w:r>
            <w:r>
              <w:rPr>
                <w:rFonts w:ascii="Times New Roman" w:hAnsi="Times New Roman"/>
                <w:spacing w:val="-8"/>
                <w:sz w:val="24"/>
              </w:rPr>
              <w:t xml:space="preserve"> </w:t>
            </w:r>
            <w:r>
              <w:rPr>
                <w:rFonts w:ascii="Times New Roman" w:hAnsi="Times New Roman"/>
                <w:sz w:val="24"/>
              </w:rPr>
              <w:t>stavka</w:t>
            </w:r>
            <w:r>
              <w:rPr>
                <w:rFonts w:ascii="Times New Roman" w:hAnsi="Times New Roman"/>
                <w:spacing w:val="-8"/>
                <w:sz w:val="24"/>
              </w:rPr>
              <w:t xml:space="preserve"> </w:t>
            </w:r>
            <w:r>
              <w:rPr>
                <w:rFonts w:ascii="Times New Roman" w:hAnsi="Times New Roman"/>
                <w:sz w:val="24"/>
              </w:rPr>
              <w:t>se</w:t>
            </w:r>
            <w:r>
              <w:rPr>
                <w:rFonts w:ascii="Times New Roman" w:hAnsi="Times New Roman"/>
                <w:spacing w:val="-8"/>
                <w:sz w:val="24"/>
              </w:rPr>
              <w:t xml:space="preserve"> </w:t>
            </w:r>
            <w:r>
              <w:rPr>
                <w:rFonts w:ascii="Times New Roman" w:hAnsi="Times New Roman"/>
                <w:sz w:val="24"/>
              </w:rPr>
              <w:t>povećava</w:t>
            </w:r>
            <w:r>
              <w:rPr>
                <w:rFonts w:ascii="Times New Roman" w:hAnsi="Times New Roman"/>
                <w:spacing w:val="-8"/>
                <w:sz w:val="24"/>
              </w:rPr>
              <w:t xml:space="preserve"> </w:t>
            </w:r>
            <w:r>
              <w:rPr>
                <w:rFonts w:ascii="Times New Roman" w:hAnsi="Times New Roman"/>
                <w:sz w:val="24"/>
              </w:rPr>
              <w:t>za</w:t>
            </w:r>
            <w:r>
              <w:rPr>
                <w:rFonts w:ascii="Times New Roman" w:hAnsi="Times New Roman"/>
                <w:spacing w:val="-8"/>
                <w:sz w:val="24"/>
              </w:rPr>
              <w:t xml:space="preserve"> </w:t>
            </w:r>
            <w:r>
              <w:rPr>
                <w:rFonts w:ascii="Times New Roman" w:hAnsi="Times New Roman"/>
                <w:sz w:val="24"/>
              </w:rPr>
              <w:t xml:space="preserve">36.400,00 </w:t>
            </w:r>
            <w:r>
              <w:rPr>
                <w:rFonts w:ascii="Times New Roman" w:hAnsi="Times New Roman"/>
                <w:spacing w:val="-2"/>
                <w:sz w:val="24"/>
              </w:rPr>
              <w:t>eura.</w:t>
            </w:r>
          </w:p>
          <w:p w14:paraId="231EFB36" w14:textId="77777777" w:rsidR="007374B6" w:rsidRDefault="00000000">
            <w:pPr>
              <w:pStyle w:val="TableParagraph"/>
              <w:spacing w:before="0"/>
              <w:ind w:left="109" w:right="44"/>
              <w:jc w:val="both"/>
              <w:rPr>
                <w:rFonts w:ascii="Times New Roman" w:hAnsi="Times New Roman"/>
                <w:sz w:val="24"/>
              </w:rPr>
            </w:pPr>
            <w:r>
              <w:rPr>
                <w:rFonts w:ascii="Times New Roman" w:hAnsi="Times New Roman"/>
                <w:sz w:val="24"/>
              </w:rPr>
              <w:t>Za</w:t>
            </w:r>
            <w:r>
              <w:rPr>
                <w:rFonts w:ascii="Times New Roman" w:hAnsi="Times New Roman"/>
                <w:spacing w:val="-9"/>
                <w:sz w:val="24"/>
              </w:rPr>
              <w:t xml:space="preserve"> </w:t>
            </w:r>
            <w:r>
              <w:rPr>
                <w:rFonts w:ascii="Times New Roman" w:hAnsi="Times New Roman"/>
                <w:sz w:val="24"/>
              </w:rPr>
              <w:t>Erasmus+</w:t>
            </w:r>
            <w:r>
              <w:rPr>
                <w:rFonts w:ascii="Times New Roman" w:hAnsi="Times New Roman"/>
                <w:spacing w:val="-9"/>
                <w:sz w:val="24"/>
              </w:rPr>
              <w:t xml:space="preserve"> </w:t>
            </w:r>
            <w:r>
              <w:rPr>
                <w:rFonts w:ascii="Times New Roman" w:hAnsi="Times New Roman"/>
                <w:sz w:val="24"/>
              </w:rPr>
              <w:t>projekt</w:t>
            </w:r>
            <w:r>
              <w:rPr>
                <w:rFonts w:ascii="Times New Roman" w:hAnsi="Times New Roman"/>
                <w:spacing w:val="-5"/>
                <w:sz w:val="24"/>
              </w:rPr>
              <w:t xml:space="preserve"> </w:t>
            </w:r>
            <w:r>
              <w:rPr>
                <w:rFonts w:ascii="Times New Roman" w:hAnsi="Times New Roman"/>
                <w:sz w:val="24"/>
              </w:rPr>
              <w:t>Unaprjeđenje</w:t>
            </w:r>
            <w:r>
              <w:rPr>
                <w:rFonts w:ascii="Times New Roman" w:hAnsi="Times New Roman"/>
                <w:spacing w:val="-6"/>
                <w:sz w:val="24"/>
              </w:rPr>
              <w:t xml:space="preserve"> </w:t>
            </w:r>
            <w:r>
              <w:rPr>
                <w:rFonts w:ascii="Times New Roman" w:hAnsi="Times New Roman"/>
                <w:sz w:val="24"/>
              </w:rPr>
              <w:t>vještina</w:t>
            </w:r>
            <w:r>
              <w:rPr>
                <w:rFonts w:ascii="Times New Roman" w:hAnsi="Times New Roman"/>
                <w:spacing w:val="-8"/>
                <w:sz w:val="24"/>
              </w:rPr>
              <w:t xml:space="preserve"> </w:t>
            </w:r>
            <w:r>
              <w:rPr>
                <w:rFonts w:ascii="Times New Roman" w:hAnsi="Times New Roman"/>
                <w:sz w:val="24"/>
              </w:rPr>
              <w:t>za</w:t>
            </w:r>
            <w:r>
              <w:rPr>
                <w:rFonts w:ascii="Times New Roman" w:hAnsi="Times New Roman"/>
                <w:spacing w:val="-9"/>
                <w:sz w:val="24"/>
              </w:rPr>
              <w:t xml:space="preserve"> </w:t>
            </w:r>
            <w:r>
              <w:rPr>
                <w:rFonts w:ascii="Times New Roman" w:hAnsi="Times New Roman"/>
                <w:sz w:val="24"/>
              </w:rPr>
              <w:t>izazove</w:t>
            </w:r>
            <w:r>
              <w:rPr>
                <w:rFonts w:ascii="Times New Roman" w:hAnsi="Times New Roman"/>
                <w:spacing w:val="-9"/>
                <w:sz w:val="24"/>
              </w:rPr>
              <w:t xml:space="preserve"> </w:t>
            </w:r>
            <w:r>
              <w:rPr>
                <w:rFonts w:ascii="Times New Roman" w:hAnsi="Times New Roman"/>
                <w:sz w:val="24"/>
              </w:rPr>
              <w:t>digitalnog društva iz sredstava programi Unije stavka se ukupno povećava za 2.182,00 eura.</w:t>
            </w:r>
          </w:p>
          <w:p w14:paraId="76980794" w14:textId="77777777" w:rsidR="007374B6" w:rsidRDefault="00000000">
            <w:pPr>
              <w:pStyle w:val="TableParagraph"/>
              <w:spacing w:before="0"/>
              <w:ind w:left="109" w:right="41"/>
              <w:jc w:val="both"/>
              <w:rPr>
                <w:rFonts w:ascii="Times New Roman" w:hAnsi="Times New Roman"/>
                <w:sz w:val="24"/>
              </w:rPr>
            </w:pPr>
            <w:r>
              <w:rPr>
                <w:rFonts w:ascii="Times New Roman" w:hAnsi="Times New Roman"/>
                <w:sz w:val="24"/>
              </w:rPr>
              <w:t>Za Erasmus+ projekt Osnaživanje kompetencija za razvoj čitateljskih</w:t>
            </w:r>
            <w:r>
              <w:rPr>
                <w:rFonts w:ascii="Times New Roman" w:hAnsi="Times New Roman"/>
                <w:spacing w:val="-8"/>
                <w:sz w:val="24"/>
              </w:rPr>
              <w:t xml:space="preserve"> </w:t>
            </w:r>
            <w:r>
              <w:rPr>
                <w:rFonts w:ascii="Times New Roman" w:hAnsi="Times New Roman"/>
                <w:sz w:val="24"/>
              </w:rPr>
              <w:t>klubova</w:t>
            </w:r>
            <w:r>
              <w:rPr>
                <w:rFonts w:ascii="Times New Roman" w:hAnsi="Times New Roman"/>
                <w:spacing w:val="-9"/>
                <w:sz w:val="24"/>
              </w:rPr>
              <w:t xml:space="preserve"> </w:t>
            </w:r>
            <w:r>
              <w:rPr>
                <w:rFonts w:ascii="Times New Roman" w:hAnsi="Times New Roman"/>
                <w:sz w:val="24"/>
              </w:rPr>
              <w:t>iz</w:t>
            </w:r>
            <w:r>
              <w:rPr>
                <w:rFonts w:ascii="Times New Roman" w:hAnsi="Times New Roman"/>
                <w:spacing w:val="-9"/>
                <w:sz w:val="24"/>
              </w:rPr>
              <w:t xml:space="preserve"> </w:t>
            </w:r>
            <w:r>
              <w:rPr>
                <w:rFonts w:ascii="Times New Roman" w:hAnsi="Times New Roman"/>
                <w:sz w:val="24"/>
              </w:rPr>
              <w:t>sredstava</w:t>
            </w:r>
            <w:r>
              <w:rPr>
                <w:rFonts w:ascii="Times New Roman" w:hAnsi="Times New Roman"/>
                <w:spacing w:val="-9"/>
                <w:sz w:val="24"/>
              </w:rPr>
              <w:t xml:space="preserve"> </w:t>
            </w:r>
            <w:r>
              <w:rPr>
                <w:rFonts w:ascii="Times New Roman" w:hAnsi="Times New Roman"/>
                <w:sz w:val="24"/>
              </w:rPr>
              <w:t>program</w:t>
            </w:r>
            <w:r>
              <w:rPr>
                <w:rFonts w:ascii="Times New Roman" w:hAnsi="Times New Roman"/>
                <w:spacing w:val="-8"/>
                <w:sz w:val="24"/>
              </w:rPr>
              <w:t xml:space="preserve"> </w:t>
            </w:r>
            <w:r>
              <w:rPr>
                <w:rFonts w:ascii="Times New Roman" w:hAnsi="Times New Roman"/>
                <w:sz w:val="24"/>
              </w:rPr>
              <w:t>Unije</w:t>
            </w:r>
            <w:r>
              <w:rPr>
                <w:rFonts w:ascii="Times New Roman" w:hAnsi="Times New Roman"/>
                <w:spacing w:val="-7"/>
                <w:sz w:val="24"/>
              </w:rPr>
              <w:t xml:space="preserve"> </w:t>
            </w:r>
            <w:r>
              <w:rPr>
                <w:rFonts w:ascii="Times New Roman" w:hAnsi="Times New Roman"/>
                <w:sz w:val="24"/>
              </w:rPr>
              <w:t>Stavka</w:t>
            </w:r>
            <w:r>
              <w:rPr>
                <w:rFonts w:ascii="Times New Roman" w:hAnsi="Times New Roman"/>
                <w:spacing w:val="-10"/>
                <w:sz w:val="24"/>
              </w:rPr>
              <w:t xml:space="preserve"> </w:t>
            </w:r>
            <w:r>
              <w:rPr>
                <w:rFonts w:ascii="Times New Roman" w:hAnsi="Times New Roman"/>
                <w:sz w:val="24"/>
              </w:rPr>
              <w:t>se</w:t>
            </w:r>
            <w:r>
              <w:rPr>
                <w:rFonts w:ascii="Times New Roman" w:hAnsi="Times New Roman"/>
                <w:spacing w:val="-7"/>
                <w:sz w:val="24"/>
              </w:rPr>
              <w:t xml:space="preserve"> </w:t>
            </w:r>
            <w:r>
              <w:rPr>
                <w:rFonts w:ascii="Times New Roman" w:hAnsi="Times New Roman"/>
                <w:sz w:val="24"/>
              </w:rPr>
              <w:t>ukupno povećava za 17.000,00 eura zbog neplaniranih, a dobivenih sredstava za projekt Erasmus+, Osnaživanje kompetencija za razvoj čitateljskih klubova.</w:t>
            </w:r>
          </w:p>
          <w:p w14:paraId="4167A51D" w14:textId="77777777" w:rsidR="007374B6" w:rsidRDefault="00000000">
            <w:pPr>
              <w:pStyle w:val="TableParagraph"/>
              <w:spacing w:before="0"/>
              <w:ind w:left="109" w:right="42"/>
              <w:jc w:val="both"/>
              <w:rPr>
                <w:rFonts w:ascii="Times New Roman" w:hAnsi="Times New Roman"/>
                <w:sz w:val="24"/>
              </w:rPr>
            </w:pPr>
            <w:r>
              <w:rPr>
                <w:rFonts w:ascii="Times New Roman" w:hAnsi="Times New Roman"/>
                <w:sz w:val="24"/>
              </w:rPr>
              <w:t>Pomoći iz državnog proračuna kroz opće prihode i primitke smanjuju se ukupno za 44.499,00 eura zbog zatraženih, a nedobivenih sredstava za razne programe.</w:t>
            </w:r>
          </w:p>
        </w:tc>
      </w:tr>
      <w:tr w:rsidR="007374B6" w14:paraId="4687C8DD" w14:textId="77777777">
        <w:trPr>
          <w:trHeight w:val="398"/>
        </w:trPr>
        <w:tc>
          <w:tcPr>
            <w:tcW w:w="3503" w:type="dxa"/>
          </w:tcPr>
          <w:p w14:paraId="75FE024E" w14:textId="77777777" w:rsidR="007374B6" w:rsidRDefault="00000000">
            <w:pPr>
              <w:pStyle w:val="TableParagraph"/>
              <w:spacing w:before="54"/>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2CAB667E" w14:textId="77777777" w:rsidR="007374B6" w:rsidRDefault="00000000">
            <w:pPr>
              <w:pStyle w:val="TableParagraph"/>
              <w:spacing w:before="54"/>
              <w:ind w:left="109"/>
              <w:rPr>
                <w:rFonts w:ascii="Times New Roman" w:hAnsi="Times New Roman"/>
                <w:sz w:val="24"/>
              </w:rPr>
            </w:pPr>
            <w:r>
              <w:rPr>
                <w:rFonts w:ascii="Times New Roman" w:hAnsi="Times New Roman"/>
                <w:sz w:val="24"/>
              </w:rPr>
              <w:t>1020</w:t>
            </w:r>
            <w:r>
              <w:rPr>
                <w:rFonts w:ascii="Times New Roman" w:hAnsi="Times New Roman"/>
                <w:spacing w:val="-4"/>
                <w:sz w:val="24"/>
              </w:rPr>
              <w:t xml:space="preserve"> </w:t>
            </w:r>
            <w:r>
              <w:rPr>
                <w:rFonts w:ascii="Times New Roman" w:hAnsi="Times New Roman"/>
                <w:sz w:val="24"/>
              </w:rPr>
              <w:t>IZDAVAČKA</w:t>
            </w:r>
            <w:r>
              <w:rPr>
                <w:rFonts w:ascii="Times New Roman" w:hAnsi="Times New Roman"/>
                <w:spacing w:val="-3"/>
                <w:sz w:val="24"/>
              </w:rPr>
              <w:t xml:space="preserve"> </w:t>
            </w:r>
            <w:r>
              <w:rPr>
                <w:rFonts w:ascii="Times New Roman" w:hAnsi="Times New Roman"/>
                <w:spacing w:val="-2"/>
                <w:sz w:val="24"/>
              </w:rPr>
              <w:t>DJELATNOST</w:t>
            </w:r>
          </w:p>
        </w:tc>
      </w:tr>
      <w:tr w:rsidR="007374B6" w14:paraId="33C2B1A4" w14:textId="77777777">
        <w:trPr>
          <w:trHeight w:val="330"/>
        </w:trPr>
        <w:tc>
          <w:tcPr>
            <w:tcW w:w="3503" w:type="dxa"/>
          </w:tcPr>
          <w:p w14:paraId="62319F00" w14:textId="77777777" w:rsidR="007374B6" w:rsidRDefault="00000000">
            <w:pPr>
              <w:pStyle w:val="TableParagraph"/>
              <w:spacing w:before="54"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24AD9F3D" w14:textId="77777777" w:rsidR="007374B6" w:rsidRDefault="00000000">
            <w:pPr>
              <w:pStyle w:val="TableParagraph"/>
              <w:spacing w:before="54" w:line="257" w:lineRule="exact"/>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r w:rsidR="007374B6" w14:paraId="0283EE22" w14:textId="77777777">
        <w:trPr>
          <w:trHeight w:val="1708"/>
        </w:trPr>
        <w:tc>
          <w:tcPr>
            <w:tcW w:w="3503" w:type="dxa"/>
          </w:tcPr>
          <w:p w14:paraId="4F25A92F"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72D84A49" w14:textId="77777777" w:rsidR="007374B6" w:rsidRDefault="00000000">
            <w:pPr>
              <w:pStyle w:val="TableParagraph"/>
              <w:spacing w:before="51"/>
              <w:ind w:left="109"/>
              <w:rPr>
                <w:rFonts w:ascii="Times New Roman" w:hAnsi="Times New Roman"/>
                <w:sz w:val="24"/>
              </w:rPr>
            </w:pPr>
            <w:r>
              <w:rPr>
                <w:rFonts w:ascii="Times New Roman" w:hAnsi="Times New Roman"/>
                <w:sz w:val="24"/>
              </w:rPr>
              <w:t>Zakon</w:t>
            </w:r>
            <w:r>
              <w:rPr>
                <w:rFonts w:ascii="Times New Roman" w:hAnsi="Times New Roman"/>
                <w:spacing w:val="-12"/>
                <w:sz w:val="24"/>
              </w:rPr>
              <w:t xml:space="preserve"> </w:t>
            </w:r>
            <w:r>
              <w:rPr>
                <w:rFonts w:ascii="Times New Roman" w:hAnsi="Times New Roman"/>
                <w:sz w:val="24"/>
              </w:rPr>
              <w:t>o</w:t>
            </w:r>
            <w:r>
              <w:rPr>
                <w:rFonts w:ascii="Times New Roman" w:hAnsi="Times New Roman"/>
                <w:spacing w:val="-12"/>
                <w:sz w:val="24"/>
              </w:rPr>
              <w:t xml:space="preserve"> </w:t>
            </w:r>
            <w:r>
              <w:rPr>
                <w:rFonts w:ascii="Times New Roman" w:hAnsi="Times New Roman"/>
                <w:sz w:val="24"/>
              </w:rPr>
              <w:t>knjižnicama</w:t>
            </w:r>
            <w:r>
              <w:rPr>
                <w:rFonts w:ascii="Times New Roman" w:hAnsi="Times New Roman"/>
                <w:spacing w:val="-12"/>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knjižničnoj</w:t>
            </w:r>
            <w:r>
              <w:rPr>
                <w:rFonts w:ascii="Times New Roman" w:hAnsi="Times New Roman"/>
                <w:spacing w:val="-12"/>
                <w:sz w:val="24"/>
              </w:rPr>
              <w:t xml:space="preserve"> </w:t>
            </w:r>
            <w:r>
              <w:rPr>
                <w:rFonts w:ascii="Times New Roman" w:hAnsi="Times New Roman"/>
                <w:sz w:val="24"/>
              </w:rPr>
              <w:t>djelatnosti</w:t>
            </w:r>
            <w:r>
              <w:rPr>
                <w:rFonts w:ascii="Times New Roman" w:hAnsi="Times New Roman"/>
                <w:spacing w:val="-11"/>
                <w:sz w:val="24"/>
              </w:rPr>
              <w:t xml:space="preserve"> </w:t>
            </w:r>
            <w:r>
              <w:rPr>
                <w:rFonts w:ascii="Times New Roman" w:hAnsi="Times New Roman"/>
                <w:sz w:val="24"/>
              </w:rPr>
              <w:t>(„Narodne</w:t>
            </w:r>
            <w:r>
              <w:rPr>
                <w:rFonts w:ascii="Times New Roman" w:hAnsi="Times New Roman"/>
                <w:spacing w:val="-12"/>
                <w:sz w:val="24"/>
              </w:rPr>
              <w:t xml:space="preserve"> </w:t>
            </w:r>
            <w:r>
              <w:rPr>
                <w:rFonts w:ascii="Times New Roman" w:hAnsi="Times New Roman"/>
                <w:sz w:val="24"/>
              </w:rPr>
              <w:t>novine“, broj 17/19, 98/19, 114/22 i 36/24)</w:t>
            </w:r>
          </w:p>
          <w:p w14:paraId="6EA6C708"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upravljanju</w:t>
            </w:r>
            <w:r>
              <w:rPr>
                <w:rFonts w:ascii="Times New Roman" w:hAnsi="Times New Roman"/>
                <w:spacing w:val="40"/>
                <w:sz w:val="24"/>
              </w:rPr>
              <w:t xml:space="preserve"> </w:t>
            </w:r>
            <w:r>
              <w:rPr>
                <w:rFonts w:ascii="Times New Roman" w:hAnsi="Times New Roman"/>
                <w:sz w:val="24"/>
              </w:rPr>
              <w:t>javnim</w:t>
            </w:r>
            <w:r>
              <w:rPr>
                <w:rFonts w:ascii="Times New Roman" w:hAnsi="Times New Roman"/>
                <w:spacing w:val="40"/>
                <w:sz w:val="24"/>
              </w:rPr>
              <w:t xml:space="preserve"> </w:t>
            </w:r>
            <w:r>
              <w:rPr>
                <w:rFonts w:ascii="Times New Roman" w:hAnsi="Times New Roman"/>
                <w:sz w:val="24"/>
              </w:rPr>
              <w:t>ustanovama</w:t>
            </w:r>
            <w:r>
              <w:rPr>
                <w:rFonts w:ascii="Times New Roman" w:hAnsi="Times New Roman"/>
                <w:spacing w:val="40"/>
                <w:sz w:val="24"/>
              </w:rPr>
              <w:t xml:space="preserve"> </w:t>
            </w:r>
            <w:r>
              <w:rPr>
                <w:rFonts w:ascii="Times New Roman" w:hAnsi="Times New Roman"/>
                <w:sz w:val="24"/>
              </w:rPr>
              <w:t>u</w:t>
            </w:r>
            <w:r>
              <w:rPr>
                <w:rFonts w:ascii="Times New Roman" w:hAnsi="Times New Roman"/>
                <w:spacing w:val="40"/>
                <w:sz w:val="24"/>
              </w:rPr>
              <w:t xml:space="preserve"> </w:t>
            </w:r>
            <w:r>
              <w:rPr>
                <w:rFonts w:ascii="Times New Roman" w:hAnsi="Times New Roman"/>
                <w:sz w:val="24"/>
              </w:rPr>
              <w:t>kulturi</w:t>
            </w:r>
            <w:r>
              <w:rPr>
                <w:rFonts w:ascii="Times New Roman" w:hAnsi="Times New Roman"/>
                <w:spacing w:val="40"/>
                <w:sz w:val="24"/>
              </w:rPr>
              <w:t xml:space="preserve"> </w:t>
            </w:r>
            <w:r>
              <w:rPr>
                <w:rFonts w:ascii="Times New Roman" w:hAnsi="Times New Roman"/>
                <w:sz w:val="24"/>
              </w:rPr>
              <w:t>(„Narodne novine“, broj 96/01 i 98/19)</w:t>
            </w:r>
          </w:p>
          <w:p w14:paraId="0F2E6922" w14:textId="77777777" w:rsidR="007374B6" w:rsidRDefault="00000000">
            <w:pPr>
              <w:pStyle w:val="TableParagraph"/>
              <w:spacing w:before="0" w:line="270" w:lineRule="atLeast"/>
              <w:ind w:left="109"/>
              <w:rPr>
                <w:rFonts w:ascii="Times New Roman" w:hAnsi="Times New Roman"/>
                <w:sz w:val="24"/>
              </w:rPr>
            </w:pPr>
            <w:r>
              <w:rPr>
                <w:rFonts w:ascii="Times New Roman" w:hAnsi="Times New Roman"/>
                <w:sz w:val="24"/>
              </w:rPr>
              <w:t>Statut</w:t>
            </w:r>
            <w:r>
              <w:rPr>
                <w:rFonts w:ascii="Times New Roman" w:hAnsi="Times New Roman"/>
                <w:spacing w:val="40"/>
                <w:sz w:val="24"/>
              </w:rPr>
              <w:t xml:space="preserve"> </w:t>
            </w:r>
            <w:r>
              <w:rPr>
                <w:rFonts w:ascii="Times New Roman" w:hAnsi="Times New Roman"/>
                <w:sz w:val="24"/>
              </w:rPr>
              <w:t>Gradske</w:t>
            </w:r>
            <w:r>
              <w:rPr>
                <w:rFonts w:ascii="Times New Roman" w:hAnsi="Times New Roman"/>
                <w:spacing w:val="40"/>
                <w:sz w:val="24"/>
              </w:rPr>
              <w:t xml:space="preserve"> </w:t>
            </w:r>
            <w:r>
              <w:rPr>
                <w:rFonts w:ascii="Times New Roman" w:hAnsi="Times New Roman"/>
                <w:sz w:val="24"/>
              </w:rPr>
              <w:t>knjižnice</w:t>
            </w:r>
            <w:r>
              <w:rPr>
                <w:rFonts w:ascii="Times New Roman" w:hAnsi="Times New Roman"/>
                <w:spacing w:val="40"/>
                <w:sz w:val="24"/>
              </w:rPr>
              <w:t xml:space="preserve"> </w:t>
            </w:r>
            <w:r>
              <w:rPr>
                <w:rFonts w:ascii="Times New Roman" w:hAnsi="Times New Roman"/>
                <w:sz w:val="24"/>
              </w:rPr>
              <w:t>„Juraj</w:t>
            </w:r>
            <w:r>
              <w:rPr>
                <w:rFonts w:ascii="Times New Roman" w:hAnsi="Times New Roman"/>
                <w:spacing w:val="40"/>
                <w:sz w:val="24"/>
              </w:rPr>
              <w:t xml:space="preserve"> </w:t>
            </w:r>
            <w:r>
              <w:rPr>
                <w:rFonts w:ascii="Times New Roman" w:hAnsi="Times New Roman"/>
                <w:sz w:val="24"/>
              </w:rPr>
              <w:t>Šižgorić“</w:t>
            </w:r>
            <w:r>
              <w:rPr>
                <w:rFonts w:ascii="Times New Roman" w:hAnsi="Times New Roman"/>
                <w:spacing w:val="40"/>
                <w:sz w:val="24"/>
              </w:rPr>
              <w:t xml:space="preserve"> </w:t>
            </w:r>
            <w:r>
              <w:rPr>
                <w:rFonts w:ascii="Times New Roman" w:hAnsi="Times New Roman"/>
                <w:sz w:val="24"/>
              </w:rPr>
              <w:t>Šibenik</w:t>
            </w:r>
            <w:r>
              <w:rPr>
                <w:rFonts w:ascii="Times New Roman" w:hAnsi="Times New Roman"/>
                <w:spacing w:val="40"/>
                <w:sz w:val="24"/>
              </w:rPr>
              <w:t xml:space="preserve"> </w:t>
            </w:r>
            <w:r>
              <w:rPr>
                <w:rFonts w:ascii="Times New Roman" w:hAnsi="Times New Roman"/>
                <w:sz w:val="24"/>
              </w:rPr>
              <w:t>(„Službeni glasnik Grada Šibenika“ broj</w:t>
            </w:r>
            <w:r>
              <w:rPr>
                <w:rFonts w:ascii="Times New Roman" w:hAnsi="Times New Roman"/>
                <w:spacing w:val="40"/>
                <w:sz w:val="24"/>
              </w:rPr>
              <w:t xml:space="preserve"> </w:t>
            </w:r>
            <w:r>
              <w:rPr>
                <w:rFonts w:ascii="Times New Roman" w:hAnsi="Times New Roman"/>
                <w:sz w:val="24"/>
              </w:rPr>
              <w:t>10/22, 8/24 i 9/24)</w:t>
            </w:r>
          </w:p>
        </w:tc>
      </w:tr>
    </w:tbl>
    <w:p w14:paraId="1A534B59" w14:textId="77777777" w:rsidR="007374B6" w:rsidRDefault="007374B6">
      <w:pPr>
        <w:pStyle w:val="TableParagraph"/>
        <w:spacing w:line="270" w:lineRule="atLeast"/>
        <w:rPr>
          <w:rFonts w:ascii="Times New Roman" w:hAnsi="Times New Roman"/>
          <w:sz w:val="24"/>
        </w:rPr>
        <w:sectPr w:rsidR="007374B6">
          <w:headerReference w:type="default" r:id="rId95"/>
          <w:footerReference w:type="default" r:id="rId96"/>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3D4566CA" w14:textId="77777777">
        <w:trPr>
          <w:trHeight w:val="607"/>
        </w:trPr>
        <w:tc>
          <w:tcPr>
            <w:tcW w:w="3503" w:type="dxa"/>
          </w:tcPr>
          <w:p w14:paraId="087E4345" w14:textId="77777777" w:rsidR="007374B6" w:rsidRDefault="00000000">
            <w:pPr>
              <w:pStyle w:val="TableParagraph"/>
              <w:spacing w:before="54"/>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6EE75F71" w14:textId="77777777" w:rsidR="007374B6" w:rsidRDefault="00000000">
            <w:pPr>
              <w:pStyle w:val="TableParagraph"/>
              <w:tabs>
                <w:tab w:val="left" w:pos="1211"/>
                <w:tab w:val="left" w:pos="2350"/>
                <w:tab w:val="left" w:pos="3219"/>
                <w:tab w:val="left" w:pos="4205"/>
                <w:tab w:val="left" w:pos="5453"/>
                <w:tab w:val="left" w:pos="5728"/>
              </w:tabs>
              <w:spacing w:before="35" w:line="270" w:lineRule="atLeast"/>
              <w:ind w:left="109" w:right="44"/>
              <w:rPr>
                <w:rFonts w:ascii="Times New Roman" w:hAnsi="Times New Roman"/>
                <w:sz w:val="24"/>
              </w:rPr>
            </w:pPr>
            <w:r>
              <w:rPr>
                <w:rFonts w:ascii="Times New Roman" w:hAnsi="Times New Roman"/>
                <w:spacing w:val="-2"/>
                <w:sz w:val="24"/>
              </w:rPr>
              <w:t>A102001</w:t>
            </w:r>
            <w:r>
              <w:rPr>
                <w:rFonts w:ascii="Times New Roman" w:hAnsi="Times New Roman"/>
                <w:sz w:val="24"/>
              </w:rPr>
              <w:tab/>
            </w:r>
            <w:r>
              <w:rPr>
                <w:rFonts w:ascii="Times New Roman" w:hAnsi="Times New Roman"/>
                <w:spacing w:val="-2"/>
                <w:sz w:val="24"/>
              </w:rPr>
              <w:t>Izdavanje</w:t>
            </w:r>
            <w:r>
              <w:rPr>
                <w:rFonts w:ascii="Times New Roman" w:hAnsi="Times New Roman"/>
                <w:sz w:val="24"/>
              </w:rPr>
              <w:tab/>
            </w:r>
            <w:r>
              <w:rPr>
                <w:rFonts w:ascii="Times New Roman" w:hAnsi="Times New Roman"/>
                <w:spacing w:val="-2"/>
                <w:sz w:val="24"/>
              </w:rPr>
              <w:t>knjiga,</w:t>
            </w:r>
            <w:r>
              <w:rPr>
                <w:rFonts w:ascii="Times New Roman" w:hAnsi="Times New Roman"/>
                <w:sz w:val="24"/>
              </w:rPr>
              <w:tab/>
            </w:r>
            <w:r>
              <w:rPr>
                <w:rFonts w:ascii="Times New Roman" w:hAnsi="Times New Roman"/>
                <w:spacing w:val="-2"/>
                <w:sz w:val="24"/>
              </w:rPr>
              <w:t>brošura,</w:t>
            </w:r>
            <w:r>
              <w:rPr>
                <w:rFonts w:ascii="Times New Roman" w:hAnsi="Times New Roman"/>
                <w:sz w:val="24"/>
              </w:rPr>
              <w:tab/>
            </w:r>
            <w:r>
              <w:rPr>
                <w:rFonts w:ascii="Times New Roman" w:hAnsi="Times New Roman"/>
                <w:spacing w:val="-2"/>
                <w:sz w:val="24"/>
              </w:rPr>
              <w:t>prospekata</w:t>
            </w:r>
            <w:r>
              <w:rPr>
                <w:rFonts w:ascii="Times New Roman" w:hAnsi="Times New Roman"/>
                <w:sz w:val="24"/>
              </w:rPr>
              <w:tab/>
            </w:r>
            <w:r>
              <w:rPr>
                <w:rFonts w:ascii="Times New Roman" w:hAnsi="Times New Roman"/>
                <w:spacing w:val="-10"/>
                <w:sz w:val="24"/>
              </w:rPr>
              <w:t>i</w:t>
            </w:r>
            <w:r>
              <w:rPr>
                <w:rFonts w:ascii="Times New Roman" w:hAnsi="Times New Roman"/>
                <w:sz w:val="24"/>
              </w:rPr>
              <w:tab/>
            </w:r>
            <w:r>
              <w:rPr>
                <w:rFonts w:ascii="Times New Roman" w:hAnsi="Times New Roman"/>
                <w:spacing w:val="-2"/>
                <w:sz w:val="24"/>
              </w:rPr>
              <w:t>sličnih publikacija</w:t>
            </w:r>
          </w:p>
        </w:tc>
      </w:tr>
      <w:tr w:rsidR="007374B6" w14:paraId="654F23A0" w14:textId="77777777">
        <w:trPr>
          <w:trHeight w:val="604"/>
        </w:trPr>
        <w:tc>
          <w:tcPr>
            <w:tcW w:w="3503" w:type="dxa"/>
          </w:tcPr>
          <w:p w14:paraId="2A852D39"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5224B561" w14:textId="77777777" w:rsidR="007374B6" w:rsidRDefault="00000000">
            <w:pPr>
              <w:pStyle w:val="TableParagraph"/>
              <w:tabs>
                <w:tab w:val="left" w:pos="689"/>
                <w:tab w:val="left" w:pos="1253"/>
                <w:tab w:val="left" w:pos="2419"/>
                <w:tab w:val="left" w:pos="2810"/>
                <w:tab w:val="left" w:pos="3909"/>
                <w:tab w:val="left" w:pos="5300"/>
              </w:tabs>
              <w:spacing w:before="32" w:line="270" w:lineRule="atLeast"/>
              <w:ind w:left="109" w:right="47"/>
              <w:rPr>
                <w:rFonts w:ascii="Times New Roman" w:hAnsi="Times New Roman"/>
                <w:sz w:val="24"/>
              </w:rPr>
            </w:pPr>
            <w:r>
              <w:rPr>
                <w:rFonts w:ascii="Times New Roman" w:hAnsi="Times New Roman"/>
                <w:spacing w:val="-4"/>
                <w:sz w:val="24"/>
              </w:rPr>
              <w:t>Cilj</w:t>
            </w:r>
            <w:r>
              <w:rPr>
                <w:rFonts w:ascii="Times New Roman" w:hAnsi="Times New Roman"/>
                <w:sz w:val="24"/>
              </w:rPr>
              <w:tab/>
            </w:r>
            <w:r>
              <w:rPr>
                <w:rFonts w:ascii="Times New Roman" w:hAnsi="Times New Roman"/>
                <w:spacing w:val="-4"/>
                <w:sz w:val="24"/>
              </w:rPr>
              <w:t>ove</w:t>
            </w:r>
            <w:r>
              <w:rPr>
                <w:rFonts w:ascii="Times New Roman" w:hAnsi="Times New Roman"/>
                <w:sz w:val="24"/>
              </w:rPr>
              <w:tab/>
            </w:r>
            <w:r>
              <w:rPr>
                <w:rFonts w:ascii="Times New Roman" w:hAnsi="Times New Roman"/>
                <w:spacing w:val="-2"/>
                <w:sz w:val="24"/>
              </w:rPr>
              <w:t>aktivnosti</w:t>
            </w:r>
            <w:r>
              <w:rPr>
                <w:rFonts w:ascii="Times New Roman" w:hAnsi="Times New Roman"/>
                <w:sz w:val="24"/>
              </w:rPr>
              <w:tab/>
            </w:r>
            <w:r>
              <w:rPr>
                <w:rFonts w:ascii="Times New Roman" w:hAnsi="Times New Roman"/>
                <w:spacing w:val="-6"/>
                <w:sz w:val="24"/>
              </w:rPr>
              <w:t>je</w:t>
            </w:r>
            <w:r>
              <w:rPr>
                <w:rFonts w:ascii="Times New Roman" w:hAnsi="Times New Roman"/>
                <w:sz w:val="24"/>
              </w:rPr>
              <w:tab/>
            </w:r>
            <w:r>
              <w:rPr>
                <w:rFonts w:ascii="Times New Roman" w:hAnsi="Times New Roman"/>
                <w:spacing w:val="-2"/>
                <w:sz w:val="24"/>
              </w:rPr>
              <w:t>poticanje</w:t>
            </w:r>
            <w:r>
              <w:rPr>
                <w:rFonts w:ascii="Times New Roman" w:hAnsi="Times New Roman"/>
                <w:sz w:val="24"/>
              </w:rPr>
              <w:tab/>
            </w:r>
            <w:r>
              <w:rPr>
                <w:rFonts w:ascii="Times New Roman" w:hAnsi="Times New Roman"/>
                <w:spacing w:val="-2"/>
                <w:sz w:val="24"/>
              </w:rPr>
              <w:t>suvremenog</w:t>
            </w:r>
            <w:r>
              <w:rPr>
                <w:rFonts w:ascii="Times New Roman" w:hAnsi="Times New Roman"/>
                <w:sz w:val="24"/>
              </w:rPr>
              <w:tab/>
            </w:r>
            <w:r>
              <w:rPr>
                <w:rFonts w:ascii="Times New Roman" w:hAnsi="Times New Roman"/>
                <w:spacing w:val="-2"/>
                <w:sz w:val="24"/>
              </w:rPr>
              <w:t xml:space="preserve">književnog </w:t>
            </w:r>
            <w:r>
              <w:rPr>
                <w:rFonts w:ascii="Times New Roman" w:hAnsi="Times New Roman"/>
                <w:sz w:val="24"/>
              </w:rPr>
              <w:t>stvaralaštava i istraživanje zavičajne književne baštine.</w:t>
            </w:r>
          </w:p>
        </w:tc>
      </w:tr>
      <w:tr w:rsidR="007374B6" w14:paraId="3D9AAEC6" w14:textId="77777777">
        <w:trPr>
          <w:trHeight w:val="357"/>
        </w:trPr>
        <w:tc>
          <w:tcPr>
            <w:tcW w:w="3503" w:type="dxa"/>
          </w:tcPr>
          <w:p w14:paraId="2816A5B7"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07E0293D" w14:textId="77777777" w:rsidR="007374B6" w:rsidRDefault="00000000">
            <w:pPr>
              <w:pStyle w:val="TableParagraph"/>
              <w:spacing w:before="51"/>
              <w:ind w:left="109"/>
              <w:rPr>
                <w:rFonts w:ascii="Times New Roman" w:hAnsi="Times New Roman"/>
                <w:sz w:val="24"/>
              </w:rPr>
            </w:pPr>
            <w:r>
              <w:rPr>
                <w:rFonts w:ascii="Times New Roman" w:hAnsi="Times New Roman"/>
                <w:sz w:val="24"/>
              </w:rPr>
              <w:t>Povećanje</w:t>
            </w:r>
            <w:r>
              <w:rPr>
                <w:rFonts w:ascii="Times New Roman" w:hAnsi="Times New Roman"/>
                <w:spacing w:val="-3"/>
                <w:sz w:val="24"/>
              </w:rPr>
              <w:t xml:space="preserve"> </w:t>
            </w:r>
            <w:r>
              <w:rPr>
                <w:rFonts w:ascii="Times New Roman" w:hAnsi="Times New Roman"/>
                <w:sz w:val="24"/>
              </w:rPr>
              <w:t>broja</w:t>
            </w:r>
            <w:r>
              <w:rPr>
                <w:rFonts w:ascii="Times New Roman" w:hAnsi="Times New Roman"/>
                <w:spacing w:val="-1"/>
                <w:sz w:val="24"/>
              </w:rPr>
              <w:t xml:space="preserve"> </w:t>
            </w:r>
            <w:r>
              <w:rPr>
                <w:rFonts w:ascii="Times New Roman" w:hAnsi="Times New Roman"/>
                <w:sz w:val="24"/>
              </w:rPr>
              <w:t>vlastitih</w:t>
            </w:r>
            <w:r>
              <w:rPr>
                <w:rFonts w:ascii="Times New Roman" w:hAnsi="Times New Roman"/>
                <w:spacing w:val="-1"/>
                <w:sz w:val="24"/>
              </w:rPr>
              <w:t xml:space="preserve"> </w:t>
            </w:r>
            <w:r>
              <w:rPr>
                <w:rFonts w:ascii="Times New Roman" w:hAnsi="Times New Roman"/>
                <w:spacing w:val="-2"/>
                <w:sz w:val="24"/>
              </w:rPr>
              <w:t>izdanja</w:t>
            </w:r>
          </w:p>
        </w:tc>
      </w:tr>
      <w:tr w:rsidR="007374B6" w14:paraId="11324183" w14:textId="77777777">
        <w:trPr>
          <w:trHeight w:val="1985"/>
        </w:trPr>
        <w:tc>
          <w:tcPr>
            <w:tcW w:w="3503" w:type="dxa"/>
          </w:tcPr>
          <w:p w14:paraId="722FC2CF"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2D517A15" w14:textId="77777777" w:rsidR="007374B6" w:rsidRDefault="00000000">
            <w:pPr>
              <w:pStyle w:val="TableParagraph"/>
              <w:spacing w:before="51"/>
              <w:ind w:left="109" w:right="43"/>
              <w:jc w:val="both"/>
              <w:rPr>
                <w:rFonts w:ascii="Times New Roman" w:hAnsi="Times New Roman"/>
                <w:sz w:val="24"/>
              </w:rPr>
            </w:pPr>
            <w:r>
              <w:rPr>
                <w:rFonts w:ascii="Times New Roman" w:hAnsi="Times New Roman"/>
                <w:sz w:val="24"/>
              </w:rPr>
              <w:t>I. izmjenama i dopunama Financijskog plana predlaže se smanjenje rashoda u ukupnom iznosu od 14.081,00 eura Pomoći iz državnog proračuna kroz opće prihode i primitke jer Ministarstvo kulture i medija nije odobrilo sredstva za izdavanje znanstvene knjige Privatni život zlatnog doba Šibenika. Analiza inventara</w:t>
            </w:r>
            <w:r>
              <w:rPr>
                <w:rFonts w:ascii="Times New Roman" w:hAnsi="Times New Roman"/>
                <w:spacing w:val="-1"/>
                <w:sz w:val="24"/>
              </w:rPr>
              <w:t xml:space="preserve"> </w:t>
            </w:r>
            <w:r>
              <w:rPr>
                <w:rFonts w:ascii="Times New Roman" w:hAnsi="Times New Roman"/>
                <w:sz w:val="24"/>
              </w:rPr>
              <w:t>dobara iz notarske</w:t>
            </w:r>
            <w:r>
              <w:rPr>
                <w:rFonts w:ascii="Times New Roman" w:hAnsi="Times New Roman"/>
                <w:spacing w:val="1"/>
                <w:sz w:val="24"/>
              </w:rPr>
              <w:t xml:space="preserve"> </w:t>
            </w:r>
            <w:r>
              <w:rPr>
                <w:rFonts w:ascii="Times New Roman" w:hAnsi="Times New Roman"/>
                <w:sz w:val="24"/>
              </w:rPr>
              <w:t>bilježnice</w:t>
            </w:r>
            <w:r>
              <w:rPr>
                <w:rFonts w:ascii="Times New Roman" w:hAnsi="Times New Roman"/>
                <w:spacing w:val="-1"/>
                <w:sz w:val="24"/>
              </w:rPr>
              <w:t xml:space="preserve"> </w:t>
            </w:r>
            <w:r>
              <w:rPr>
                <w:rFonts w:ascii="Times New Roman" w:hAnsi="Times New Roman"/>
                <w:sz w:val="24"/>
              </w:rPr>
              <w:t>Karotusa</w:t>
            </w:r>
            <w:r>
              <w:rPr>
                <w:rFonts w:ascii="Times New Roman" w:hAnsi="Times New Roman"/>
                <w:spacing w:val="3"/>
                <w:sz w:val="24"/>
              </w:rPr>
              <w:t xml:space="preserve"> </w:t>
            </w:r>
            <w:r>
              <w:rPr>
                <w:rFonts w:ascii="Times New Roman" w:hAnsi="Times New Roman"/>
                <w:sz w:val="24"/>
              </w:rPr>
              <w:t>Vitalea (1451.</w:t>
            </w:r>
            <w:r>
              <w:rPr>
                <w:rFonts w:ascii="Times New Roman" w:hAnsi="Times New Roman"/>
                <w:spacing w:val="5"/>
                <w:sz w:val="24"/>
              </w:rPr>
              <w:t xml:space="preserve"> </w:t>
            </w:r>
            <w:r>
              <w:rPr>
                <w:rFonts w:ascii="Times New Roman" w:hAnsi="Times New Roman"/>
                <w:spacing w:val="-10"/>
                <w:sz w:val="24"/>
              </w:rPr>
              <w:t>–</w:t>
            </w:r>
          </w:p>
          <w:p w14:paraId="29C54D46" w14:textId="77777777" w:rsidR="007374B6" w:rsidRDefault="00000000">
            <w:pPr>
              <w:pStyle w:val="TableParagraph"/>
              <w:spacing w:before="1" w:line="257" w:lineRule="exact"/>
              <w:ind w:left="109"/>
              <w:jc w:val="both"/>
              <w:rPr>
                <w:rFonts w:ascii="Times New Roman" w:hAnsi="Times New Roman"/>
                <w:sz w:val="24"/>
              </w:rPr>
            </w:pPr>
            <w:r>
              <w:rPr>
                <w:rFonts w:ascii="Times New Roman" w:hAnsi="Times New Roman"/>
                <w:sz w:val="24"/>
              </w:rPr>
              <w:t>1467.)</w:t>
            </w:r>
            <w:r>
              <w:rPr>
                <w:rFonts w:ascii="Times New Roman" w:hAnsi="Times New Roman"/>
                <w:spacing w:val="-2"/>
                <w:sz w:val="24"/>
              </w:rPr>
              <w:t xml:space="preserve"> </w:t>
            </w:r>
            <w:r>
              <w:rPr>
                <w:rFonts w:ascii="Times New Roman" w:hAnsi="Times New Roman"/>
                <w:sz w:val="24"/>
              </w:rPr>
              <w:t>Gorana</w:t>
            </w:r>
            <w:r>
              <w:rPr>
                <w:rFonts w:ascii="Times New Roman" w:hAnsi="Times New Roman"/>
                <w:spacing w:val="-1"/>
                <w:sz w:val="24"/>
              </w:rPr>
              <w:t xml:space="preserve"> </w:t>
            </w:r>
            <w:r>
              <w:rPr>
                <w:rFonts w:ascii="Times New Roman" w:hAnsi="Times New Roman"/>
                <w:spacing w:val="-2"/>
                <w:sz w:val="24"/>
              </w:rPr>
              <w:t>Budeča.</w:t>
            </w:r>
          </w:p>
        </w:tc>
      </w:tr>
      <w:tr w:rsidR="007374B6" w14:paraId="5BE40796" w14:textId="77777777">
        <w:trPr>
          <w:trHeight w:val="354"/>
        </w:trPr>
        <w:tc>
          <w:tcPr>
            <w:tcW w:w="9929" w:type="dxa"/>
            <w:gridSpan w:val="2"/>
          </w:tcPr>
          <w:p w14:paraId="5007F237" w14:textId="77777777" w:rsidR="007374B6" w:rsidRDefault="00000000">
            <w:pPr>
              <w:pStyle w:val="TableParagraph"/>
              <w:spacing w:before="54"/>
              <w:ind w:left="110"/>
              <w:rPr>
                <w:rFonts w:ascii="Times New Roman" w:hAnsi="Times New Roman"/>
                <w:sz w:val="24"/>
              </w:rPr>
            </w:pPr>
            <w:r>
              <w:rPr>
                <w:rFonts w:ascii="Times New Roman" w:hAnsi="Times New Roman"/>
                <w:sz w:val="24"/>
              </w:rPr>
              <w:t>Glava:</w:t>
            </w:r>
            <w:r>
              <w:rPr>
                <w:rFonts w:ascii="Times New Roman" w:hAnsi="Times New Roman"/>
                <w:spacing w:val="24"/>
                <w:sz w:val="24"/>
              </w:rPr>
              <w:t xml:space="preserve">  </w:t>
            </w:r>
            <w:r>
              <w:rPr>
                <w:rFonts w:ascii="Times New Roman" w:hAnsi="Times New Roman"/>
                <w:sz w:val="24"/>
              </w:rPr>
              <w:t>00306-33667</w:t>
            </w:r>
            <w:r>
              <w:rPr>
                <w:rFonts w:ascii="Times New Roman" w:hAnsi="Times New Roman"/>
                <w:spacing w:val="-2"/>
                <w:sz w:val="24"/>
              </w:rPr>
              <w:t xml:space="preserve"> </w:t>
            </w:r>
            <w:r>
              <w:rPr>
                <w:rFonts w:ascii="Times New Roman" w:hAnsi="Times New Roman"/>
                <w:sz w:val="24"/>
              </w:rPr>
              <w:t>HRVATSKO</w:t>
            </w:r>
            <w:r>
              <w:rPr>
                <w:rFonts w:ascii="Times New Roman" w:hAnsi="Times New Roman"/>
                <w:spacing w:val="-3"/>
                <w:sz w:val="24"/>
              </w:rPr>
              <w:t xml:space="preserve"> </w:t>
            </w:r>
            <w:r>
              <w:rPr>
                <w:rFonts w:ascii="Times New Roman" w:hAnsi="Times New Roman"/>
                <w:sz w:val="24"/>
              </w:rPr>
              <w:t>NARODNO</w:t>
            </w:r>
            <w:r>
              <w:rPr>
                <w:rFonts w:ascii="Times New Roman" w:hAnsi="Times New Roman"/>
                <w:spacing w:val="-1"/>
                <w:sz w:val="24"/>
              </w:rPr>
              <w:t xml:space="preserve"> </w:t>
            </w:r>
            <w:r>
              <w:rPr>
                <w:rFonts w:ascii="Times New Roman" w:hAnsi="Times New Roman"/>
                <w:sz w:val="24"/>
              </w:rPr>
              <w:t>KAZALIŠTE</w:t>
            </w:r>
            <w:r>
              <w:rPr>
                <w:rFonts w:ascii="Times New Roman" w:hAnsi="Times New Roman"/>
                <w:spacing w:val="-2"/>
                <w:sz w:val="24"/>
              </w:rPr>
              <w:t xml:space="preserve"> </w:t>
            </w:r>
            <w:r>
              <w:rPr>
                <w:rFonts w:ascii="Times New Roman" w:hAnsi="Times New Roman"/>
                <w:sz w:val="24"/>
              </w:rPr>
              <w:t>U</w:t>
            </w:r>
            <w:r>
              <w:rPr>
                <w:rFonts w:ascii="Times New Roman" w:hAnsi="Times New Roman"/>
                <w:spacing w:val="-3"/>
                <w:sz w:val="24"/>
              </w:rPr>
              <w:t xml:space="preserve"> </w:t>
            </w:r>
            <w:r>
              <w:rPr>
                <w:rFonts w:ascii="Times New Roman" w:hAnsi="Times New Roman"/>
                <w:spacing w:val="-2"/>
                <w:sz w:val="24"/>
              </w:rPr>
              <w:t>ŠIBENIKU</w:t>
            </w:r>
          </w:p>
        </w:tc>
      </w:tr>
      <w:tr w:rsidR="007374B6" w14:paraId="19177451" w14:textId="77777777">
        <w:trPr>
          <w:trHeight w:val="369"/>
        </w:trPr>
        <w:tc>
          <w:tcPr>
            <w:tcW w:w="3503" w:type="dxa"/>
          </w:tcPr>
          <w:p w14:paraId="5603FD00" w14:textId="77777777" w:rsidR="007374B6" w:rsidRDefault="00000000">
            <w:pPr>
              <w:pStyle w:val="TableParagraph"/>
              <w:spacing w:before="54"/>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720DDE56" w14:textId="77777777" w:rsidR="007374B6" w:rsidRDefault="00000000">
            <w:pPr>
              <w:pStyle w:val="TableParagraph"/>
              <w:spacing w:before="54"/>
              <w:ind w:left="109"/>
              <w:rPr>
                <w:rFonts w:ascii="Times New Roman"/>
                <w:sz w:val="24"/>
              </w:rPr>
            </w:pPr>
            <w:r>
              <w:rPr>
                <w:rFonts w:ascii="Times New Roman"/>
                <w:sz w:val="24"/>
              </w:rPr>
              <w:t>1021</w:t>
            </w:r>
            <w:r>
              <w:rPr>
                <w:rFonts w:ascii="Times New Roman"/>
                <w:spacing w:val="-2"/>
                <w:sz w:val="24"/>
              </w:rPr>
              <w:t xml:space="preserve"> </w:t>
            </w:r>
            <w:r>
              <w:rPr>
                <w:rFonts w:ascii="Times New Roman"/>
                <w:sz w:val="24"/>
              </w:rPr>
              <w:t>PROGRAMI</w:t>
            </w:r>
            <w:r>
              <w:rPr>
                <w:rFonts w:ascii="Times New Roman"/>
                <w:spacing w:val="-4"/>
                <w:sz w:val="24"/>
              </w:rPr>
              <w:t xml:space="preserve"> </w:t>
            </w:r>
            <w:r>
              <w:rPr>
                <w:rFonts w:ascii="Times New Roman"/>
                <w:spacing w:val="-2"/>
                <w:sz w:val="24"/>
              </w:rPr>
              <w:t>KULTURE</w:t>
            </w:r>
          </w:p>
        </w:tc>
      </w:tr>
      <w:tr w:rsidR="007374B6" w14:paraId="24300B8A" w14:textId="77777777">
        <w:trPr>
          <w:trHeight w:val="338"/>
        </w:trPr>
        <w:tc>
          <w:tcPr>
            <w:tcW w:w="3503" w:type="dxa"/>
          </w:tcPr>
          <w:p w14:paraId="33D610A2" w14:textId="77777777" w:rsidR="007374B6" w:rsidRDefault="00000000">
            <w:pPr>
              <w:pStyle w:val="TableParagraph"/>
              <w:spacing w:before="51" w:line="266"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3648DC16" w14:textId="77777777" w:rsidR="007374B6" w:rsidRDefault="00000000">
            <w:pPr>
              <w:pStyle w:val="TableParagraph"/>
              <w:spacing w:before="51" w:line="266" w:lineRule="exact"/>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r w:rsidR="007374B6" w14:paraId="1D2CEF0F" w14:textId="77777777">
        <w:trPr>
          <w:trHeight w:val="1708"/>
        </w:trPr>
        <w:tc>
          <w:tcPr>
            <w:tcW w:w="3503" w:type="dxa"/>
          </w:tcPr>
          <w:p w14:paraId="623774EA"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048D0F4D" w14:textId="77777777" w:rsidR="007374B6" w:rsidRDefault="00000000">
            <w:pPr>
              <w:pStyle w:val="TableParagraph"/>
              <w:spacing w:before="51"/>
              <w:ind w:left="109" w:right="41"/>
              <w:jc w:val="both"/>
              <w:rPr>
                <w:rFonts w:ascii="Times New Roman" w:hAnsi="Times New Roman"/>
                <w:sz w:val="24"/>
              </w:rPr>
            </w:pPr>
            <w:r>
              <w:rPr>
                <w:rFonts w:ascii="Times New Roman" w:hAnsi="Times New Roman"/>
                <w:sz w:val="24"/>
              </w:rPr>
              <w:t>Odluka o osnivanju kazališta – Hrvatsko narodno kazalište u Šibeniku</w:t>
            </w:r>
            <w:r>
              <w:rPr>
                <w:rFonts w:ascii="Times New Roman" w:hAnsi="Times New Roman"/>
                <w:spacing w:val="-15"/>
                <w:sz w:val="24"/>
              </w:rPr>
              <w:t xml:space="preserve"> </w:t>
            </w:r>
            <w:r>
              <w:rPr>
                <w:rFonts w:ascii="Times New Roman" w:hAnsi="Times New Roman"/>
                <w:sz w:val="24"/>
              </w:rPr>
              <w:t>("Službeni</w:t>
            </w:r>
            <w:r>
              <w:rPr>
                <w:rFonts w:ascii="Times New Roman" w:hAnsi="Times New Roman"/>
                <w:spacing w:val="-15"/>
                <w:sz w:val="24"/>
              </w:rPr>
              <w:t xml:space="preserve"> </w:t>
            </w:r>
            <w:r>
              <w:rPr>
                <w:rFonts w:ascii="Times New Roman" w:hAnsi="Times New Roman"/>
                <w:sz w:val="24"/>
              </w:rPr>
              <w:t>glasnik</w:t>
            </w:r>
            <w:r>
              <w:rPr>
                <w:rFonts w:ascii="Times New Roman" w:hAnsi="Times New Roman"/>
                <w:spacing w:val="-15"/>
                <w:sz w:val="24"/>
              </w:rPr>
              <w:t xml:space="preserve"> </w:t>
            </w:r>
            <w:r>
              <w:rPr>
                <w:rFonts w:ascii="Times New Roman" w:hAnsi="Times New Roman"/>
                <w:sz w:val="24"/>
              </w:rPr>
              <w:t>Grada</w:t>
            </w:r>
            <w:r>
              <w:rPr>
                <w:rFonts w:ascii="Times New Roman" w:hAnsi="Times New Roman"/>
                <w:spacing w:val="-15"/>
                <w:sz w:val="24"/>
              </w:rPr>
              <w:t xml:space="preserve"> </w:t>
            </w:r>
            <w:r>
              <w:rPr>
                <w:rFonts w:ascii="Times New Roman" w:hAnsi="Times New Roman"/>
                <w:sz w:val="24"/>
              </w:rPr>
              <w:t>Šibenika"</w:t>
            </w:r>
            <w:r>
              <w:rPr>
                <w:rFonts w:ascii="Times New Roman" w:hAnsi="Times New Roman"/>
                <w:spacing w:val="-14"/>
                <w:sz w:val="24"/>
              </w:rPr>
              <w:t xml:space="preserve"> </w:t>
            </w:r>
            <w:r>
              <w:rPr>
                <w:rFonts w:ascii="Times New Roman" w:hAnsi="Times New Roman"/>
                <w:sz w:val="24"/>
              </w:rPr>
              <w:t>br:</w:t>
            </w:r>
            <w:r>
              <w:rPr>
                <w:rFonts w:ascii="Times New Roman" w:hAnsi="Times New Roman"/>
                <w:spacing w:val="-15"/>
                <w:sz w:val="24"/>
              </w:rPr>
              <w:t xml:space="preserve"> </w:t>
            </w:r>
            <w:r>
              <w:rPr>
                <w:rFonts w:ascii="Times New Roman" w:hAnsi="Times New Roman"/>
                <w:sz w:val="24"/>
              </w:rPr>
              <w:t>5/10,</w:t>
            </w:r>
            <w:r>
              <w:rPr>
                <w:rFonts w:ascii="Times New Roman" w:hAnsi="Times New Roman"/>
                <w:spacing w:val="-15"/>
                <w:sz w:val="24"/>
              </w:rPr>
              <w:t xml:space="preserve"> </w:t>
            </w:r>
            <w:r>
              <w:rPr>
                <w:rFonts w:ascii="Times New Roman" w:hAnsi="Times New Roman"/>
                <w:sz w:val="24"/>
              </w:rPr>
              <w:t>8/11</w:t>
            </w:r>
            <w:r>
              <w:rPr>
                <w:rFonts w:ascii="Times New Roman" w:hAnsi="Times New Roman"/>
                <w:spacing w:val="-15"/>
                <w:sz w:val="24"/>
              </w:rPr>
              <w:t xml:space="preserve"> </w:t>
            </w:r>
            <w:r>
              <w:rPr>
                <w:rFonts w:ascii="Times New Roman" w:hAnsi="Times New Roman"/>
                <w:sz w:val="24"/>
              </w:rPr>
              <w:t>,</w:t>
            </w:r>
            <w:r>
              <w:rPr>
                <w:rFonts w:ascii="Times New Roman" w:hAnsi="Times New Roman"/>
                <w:spacing w:val="-14"/>
                <w:sz w:val="24"/>
              </w:rPr>
              <w:t xml:space="preserve"> </w:t>
            </w:r>
            <w:r>
              <w:rPr>
                <w:rFonts w:ascii="Times New Roman" w:hAnsi="Times New Roman"/>
                <w:sz w:val="24"/>
              </w:rPr>
              <w:t>9/13, 4/19, 6/20 i 6/23)</w:t>
            </w:r>
          </w:p>
          <w:p w14:paraId="3290ABBB" w14:textId="77777777" w:rsidR="007374B6" w:rsidRDefault="00000000">
            <w:pPr>
              <w:pStyle w:val="TableParagraph"/>
              <w:spacing w:before="1"/>
              <w:ind w:left="109"/>
              <w:jc w:val="both"/>
              <w:rPr>
                <w:rFonts w:ascii="Times New Roman" w:hAnsi="Times New Roman"/>
                <w:sz w:val="24"/>
              </w:rPr>
            </w:pPr>
            <w:r>
              <w:rPr>
                <w:rFonts w:ascii="Times New Roman" w:hAnsi="Times New Roman"/>
                <w:sz w:val="24"/>
              </w:rPr>
              <w:t>Zakon</w:t>
            </w:r>
            <w:r>
              <w:rPr>
                <w:rFonts w:ascii="Times New Roman" w:hAnsi="Times New Roman"/>
                <w:spacing w:val="-3"/>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kazalištima</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3"/>
                <w:sz w:val="24"/>
              </w:rPr>
              <w:t xml:space="preserve"> </w:t>
            </w:r>
            <w:r>
              <w:rPr>
                <w:rFonts w:ascii="Times New Roman" w:hAnsi="Times New Roman"/>
                <w:sz w:val="24"/>
              </w:rPr>
              <w:t xml:space="preserve">broj </w:t>
            </w:r>
            <w:r>
              <w:rPr>
                <w:rFonts w:ascii="Times New Roman" w:hAnsi="Times New Roman"/>
                <w:spacing w:val="-2"/>
                <w:sz w:val="24"/>
              </w:rPr>
              <w:t>23/23)</w:t>
            </w:r>
          </w:p>
          <w:p w14:paraId="7318E598" w14:textId="77777777" w:rsidR="007374B6" w:rsidRDefault="00000000">
            <w:pPr>
              <w:pStyle w:val="TableParagraph"/>
              <w:spacing w:before="0" w:line="270" w:lineRule="atLeast"/>
              <w:ind w:left="109" w:right="45"/>
              <w:jc w:val="both"/>
              <w:rPr>
                <w:rFonts w:ascii="Times New Roman" w:hAnsi="Times New Roman"/>
                <w:sz w:val="24"/>
              </w:rPr>
            </w:pPr>
            <w:r>
              <w:rPr>
                <w:rFonts w:ascii="Times New Roman" w:hAnsi="Times New Roman"/>
                <w:sz w:val="24"/>
              </w:rPr>
              <w:t>Zakon o ustanovama („Narodne novine“ br. 76/93., 29/97., 47/99., 35/08., 127/19. i 151./22.)</w:t>
            </w:r>
          </w:p>
        </w:tc>
      </w:tr>
      <w:tr w:rsidR="007374B6" w14:paraId="1B702026" w14:textId="77777777">
        <w:trPr>
          <w:trHeight w:val="628"/>
        </w:trPr>
        <w:tc>
          <w:tcPr>
            <w:tcW w:w="3503" w:type="dxa"/>
          </w:tcPr>
          <w:p w14:paraId="5FDBC938"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0DC36115" w14:textId="77777777" w:rsidR="007374B6" w:rsidRDefault="00000000">
            <w:pPr>
              <w:pStyle w:val="TableParagraph"/>
              <w:spacing w:before="51"/>
              <w:ind w:left="109"/>
              <w:rPr>
                <w:rFonts w:ascii="Times New Roman" w:hAnsi="Times New Roman"/>
                <w:sz w:val="24"/>
              </w:rPr>
            </w:pPr>
            <w:r>
              <w:rPr>
                <w:rFonts w:ascii="Times New Roman" w:hAnsi="Times New Roman"/>
                <w:sz w:val="24"/>
              </w:rPr>
              <w:t>A102101</w:t>
            </w:r>
            <w:r>
              <w:rPr>
                <w:rFonts w:ascii="Times New Roman" w:hAnsi="Times New Roman"/>
                <w:spacing w:val="-1"/>
                <w:sz w:val="24"/>
              </w:rPr>
              <w:t xml:space="preserve"> </w:t>
            </w:r>
            <w:r>
              <w:rPr>
                <w:rFonts w:ascii="Times New Roman" w:hAnsi="Times New Roman"/>
                <w:sz w:val="24"/>
              </w:rPr>
              <w:t>Kazališna</w:t>
            </w:r>
            <w:r>
              <w:rPr>
                <w:rFonts w:ascii="Times New Roman" w:hAnsi="Times New Roman"/>
                <w:spacing w:val="-2"/>
                <w:sz w:val="24"/>
              </w:rPr>
              <w:t xml:space="preserve"> direkcija</w:t>
            </w:r>
          </w:p>
        </w:tc>
      </w:tr>
      <w:tr w:rsidR="007374B6" w14:paraId="70CBF32F" w14:textId="77777777">
        <w:trPr>
          <w:trHeight w:val="882"/>
        </w:trPr>
        <w:tc>
          <w:tcPr>
            <w:tcW w:w="3503" w:type="dxa"/>
          </w:tcPr>
          <w:p w14:paraId="378E0A27" w14:textId="77777777" w:rsidR="007374B6" w:rsidRDefault="00000000">
            <w:pPr>
              <w:pStyle w:val="TableParagraph"/>
              <w:spacing w:before="54"/>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5F28446C" w14:textId="77777777" w:rsidR="007374B6" w:rsidRDefault="00000000">
            <w:pPr>
              <w:pStyle w:val="TableParagraph"/>
              <w:tabs>
                <w:tab w:val="left" w:pos="1489"/>
              </w:tabs>
              <w:spacing w:before="54"/>
              <w:ind w:left="109"/>
              <w:rPr>
                <w:rFonts w:ascii="Times New Roman" w:hAnsi="Times New Roman"/>
                <w:sz w:val="24"/>
              </w:rPr>
            </w:pPr>
            <w:r>
              <w:rPr>
                <w:rFonts w:ascii="Times New Roman" w:hAnsi="Times New Roman"/>
                <w:sz w:val="24"/>
              </w:rPr>
              <w:t>Opći</w:t>
            </w:r>
            <w:r>
              <w:rPr>
                <w:rFonts w:ascii="Times New Roman" w:hAnsi="Times New Roman"/>
                <w:spacing w:val="-2"/>
                <w:sz w:val="24"/>
              </w:rPr>
              <w:t xml:space="preserve"> cilj:</w:t>
            </w:r>
            <w:r>
              <w:rPr>
                <w:rFonts w:ascii="Times New Roman" w:hAnsi="Times New Roman"/>
                <w:sz w:val="24"/>
              </w:rPr>
              <w:tab/>
              <w:t>Promicanje</w:t>
            </w:r>
            <w:r>
              <w:rPr>
                <w:rFonts w:ascii="Times New Roman" w:hAnsi="Times New Roman"/>
                <w:spacing w:val="-3"/>
                <w:sz w:val="24"/>
              </w:rPr>
              <w:t xml:space="preserve"> </w:t>
            </w:r>
            <w:r>
              <w:rPr>
                <w:rFonts w:ascii="Times New Roman" w:hAnsi="Times New Roman"/>
                <w:sz w:val="24"/>
              </w:rPr>
              <w:t>kulture</w:t>
            </w:r>
            <w:r>
              <w:rPr>
                <w:rFonts w:ascii="Times New Roman" w:hAnsi="Times New Roman"/>
                <w:spacing w:val="-2"/>
                <w:sz w:val="24"/>
              </w:rPr>
              <w:t xml:space="preserve"> </w:t>
            </w:r>
            <w:r>
              <w:rPr>
                <w:rFonts w:ascii="Times New Roman" w:hAnsi="Times New Roman"/>
                <w:sz w:val="24"/>
              </w:rPr>
              <w:t>na</w:t>
            </w:r>
            <w:r>
              <w:rPr>
                <w:rFonts w:ascii="Times New Roman" w:hAnsi="Times New Roman"/>
                <w:spacing w:val="-1"/>
                <w:sz w:val="24"/>
              </w:rPr>
              <w:t xml:space="preserve"> </w:t>
            </w:r>
            <w:r>
              <w:rPr>
                <w:rFonts w:ascii="Times New Roman" w:hAnsi="Times New Roman"/>
                <w:sz w:val="24"/>
              </w:rPr>
              <w:t xml:space="preserve">području </w:t>
            </w:r>
            <w:r>
              <w:rPr>
                <w:rFonts w:ascii="Times New Roman" w:hAnsi="Times New Roman"/>
                <w:spacing w:val="-2"/>
                <w:sz w:val="24"/>
              </w:rPr>
              <w:t>grada</w:t>
            </w:r>
          </w:p>
          <w:p w14:paraId="26D5BD4D" w14:textId="77777777" w:rsidR="007374B6" w:rsidRDefault="00000000">
            <w:pPr>
              <w:pStyle w:val="TableParagraph"/>
              <w:spacing w:before="0" w:line="270" w:lineRule="atLeast"/>
              <w:ind w:left="109"/>
              <w:rPr>
                <w:rFonts w:ascii="Times New Roman" w:hAnsi="Times New Roman"/>
                <w:sz w:val="24"/>
              </w:rPr>
            </w:pPr>
            <w:r>
              <w:rPr>
                <w:rFonts w:ascii="Times New Roman" w:hAnsi="Times New Roman"/>
                <w:sz w:val="24"/>
              </w:rPr>
              <w:t>Poseban</w:t>
            </w:r>
            <w:r>
              <w:rPr>
                <w:rFonts w:ascii="Times New Roman" w:hAnsi="Times New Roman"/>
                <w:spacing w:val="40"/>
                <w:sz w:val="24"/>
              </w:rPr>
              <w:t xml:space="preserve"> </w:t>
            </w:r>
            <w:r>
              <w:rPr>
                <w:rFonts w:ascii="Times New Roman" w:hAnsi="Times New Roman"/>
                <w:sz w:val="24"/>
              </w:rPr>
              <w:t>cilj:</w:t>
            </w:r>
            <w:r>
              <w:rPr>
                <w:rFonts w:ascii="Times New Roman" w:hAnsi="Times New Roman"/>
                <w:spacing w:val="40"/>
                <w:sz w:val="24"/>
              </w:rPr>
              <w:t xml:space="preserve"> </w:t>
            </w:r>
            <w:r>
              <w:rPr>
                <w:rFonts w:ascii="Times New Roman" w:hAnsi="Times New Roman"/>
                <w:sz w:val="24"/>
              </w:rPr>
              <w:t>Pravodobno</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kvalitetno</w:t>
            </w:r>
            <w:r>
              <w:rPr>
                <w:rFonts w:ascii="Times New Roman" w:hAnsi="Times New Roman"/>
                <w:spacing w:val="40"/>
                <w:sz w:val="24"/>
              </w:rPr>
              <w:t xml:space="preserve"> </w:t>
            </w:r>
            <w:r>
              <w:rPr>
                <w:rFonts w:ascii="Times New Roman" w:hAnsi="Times New Roman"/>
                <w:sz w:val="24"/>
              </w:rPr>
              <w:t>organiziranje</w:t>
            </w:r>
            <w:r>
              <w:rPr>
                <w:rFonts w:ascii="Times New Roman" w:hAnsi="Times New Roman"/>
                <w:spacing w:val="40"/>
                <w:sz w:val="24"/>
              </w:rPr>
              <w:t xml:space="preserve"> </w:t>
            </w:r>
            <w:r>
              <w:rPr>
                <w:rFonts w:ascii="Times New Roman" w:hAnsi="Times New Roman"/>
                <w:sz w:val="24"/>
              </w:rPr>
              <w:t xml:space="preserve">kulturnih </w:t>
            </w:r>
            <w:r>
              <w:rPr>
                <w:rFonts w:ascii="Times New Roman" w:hAnsi="Times New Roman"/>
                <w:spacing w:val="-2"/>
                <w:sz w:val="24"/>
              </w:rPr>
              <w:t>događanja</w:t>
            </w:r>
          </w:p>
        </w:tc>
      </w:tr>
      <w:tr w:rsidR="007374B6" w14:paraId="5BA8D651" w14:textId="77777777">
        <w:trPr>
          <w:trHeight w:val="1432"/>
        </w:trPr>
        <w:tc>
          <w:tcPr>
            <w:tcW w:w="3503" w:type="dxa"/>
          </w:tcPr>
          <w:p w14:paraId="5B3D4576"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589EB594" w14:textId="77777777" w:rsidR="007374B6" w:rsidRDefault="00000000">
            <w:pPr>
              <w:pStyle w:val="TableParagraph"/>
              <w:spacing w:before="51"/>
              <w:ind w:left="109" w:right="42"/>
              <w:jc w:val="both"/>
              <w:rPr>
                <w:rFonts w:ascii="Times New Roman" w:hAnsi="Times New Roman"/>
                <w:sz w:val="24"/>
              </w:rPr>
            </w:pPr>
            <w:r>
              <w:rPr>
                <w:rFonts w:ascii="Times New Roman" w:hAnsi="Times New Roman"/>
                <w:sz w:val="24"/>
              </w:rPr>
              <w:t>Pružanje tehničke ispomoći i organizacije na događajima bitnim za</w:t>
            </w:r>
            <w:r>
              <w:rPr>
                <w:rFonts w:ascii="Times New Roman" w:hAnsi="Times New Roman"/>
                <w:spacing w:val="-8"/>
                <w:sz w:val="24"/>
              </w:rPr>
              <w:t xml:space="preserve"> </w:t>
            </w:r>
            <w:r>
              <w:rPr>
                <w:rFonts w:ascii="Times New Roman" w:hAnsi="Times New Roman"/>
                <w:sz w:val="24"/>
              </w:rPr>
              <w:t>lokalnu</w:t>
            </w:r>
            <w:r>
              <w:rPr>
                <w:rFonts w:ascii="Times New Roman" w:hAnsi="Times New Roman"/>
                <w:spacing w:val="-7"/>
                <w:sz w:val="24"/>
              </w:rPr>
              <w:t xml:space="preserve"> </w:t>
            </w:r>
            <w:r>
              <w:rPr>
                <w:rFonts w:ascii="Times New Roman" w:hAnsi="Times New Roman"/>
                <w:sz w:val="24"/>
              </w:rPr>
              <w:t>zajednicu</w:t>
            </w:r>
            <w:r>
              <w:rPr>
                <w:rFonts w:ascii="Times New Roman" w:hAnsi="Times New Roman"/>
                <w:spacing w:val="-7"/>
                <w:sz w:val="24"/>
              </w:rPr>
              <w:t xml:space="preserve"> </w:t>
            </w:r>
            <w:r>
              <w:rPr>
                <w:rFonts w:ascii="Times New Roman" w:hAnsi="Times New Roman"/>
                <w:sz w:val="24"/>
              </w:rPr>
              <w:t>s</w:t>
            </w:r>
            <w:r>
              <w:rPr>
                <w:rFonts w:ascii="Times New Roman" w:hAnsi="Times New Roman"/>
                <w:spacing w:val="-7"/>
                <w:sz w:val="24"/>
              </w:rPr>
              <w:t xml:space="preserve"> </w:t>
            </w:r>
            <w:r>
              <w:rPr>
                <w:rFonts w:ascii="Times New Roman" w:hAnsi="Times New Roman"/>
                <w:sz w:val="24"/>
              </w:rPr>
              <w:t>ciljem</w:t>
            </w:r>
            <w:r>
              <w:rPr>
                <w:rFonts w:ascii="Times New Roman" w:hAnsi="Times New Roman"/>
                <w:spacing w:val="-7"/>
                <w:sz w:val="24"/>
              </w:rPr>
              <w:t xml:space="preserve"> </w:t>
            </w:r>
            <w:r>
              <w:rPr>
                <w:rFonts w:ascii="Times New Roman" w:hAnsi="Times New Roman"/>
                <w:sz w:val="24"/>
              </w:rPr>
              <w:t>lakše</w:t>
            </w:r>
            <w:r>
              <w:rPr>
                <w:rFonts w:ascii="Times New Roman" w:hAnsi="Times New Roman"/>
                <w:spacing w:val="-8"/>
                <w:sz w:val="24"/>
              </w:rPr>
              <w:t xml:space="preserve"> </w:t>
            </w:r>
            <w:r>
              <w:rPr>
                <w:rFonts w:ascii="Times New Roman" w:hAnsi="Times New Roman"/>
                <w:sz w:val="24"/>
              </w:rPr>
              <w:t>organizacije</w:t>
            </w:r>
            <w:r>
              <w:rPr>
                <w:rFonts w:ascii="Times New Roman" w:hAnsi="Times New Roman"/>
                <w:spacing w:val="-8"/>
                <w:sz w:val="24"/>
              </w:rPr>
              <w:t xml:space="preserve"> </w:t>
            </w:r>
            <w:r>
              <w:rPr>
                <w:rFonts w:ascii="Times New Roman" w:hAnsi="Times New Roman"/>
                <w:sz w:val="24"/>
              </w:rPr>
              <w:t>na</w:t>
            </w:r>
            <w:r>
              <w:rPr>
                <w:rFonts w:ascii="Times New Roman" w:hAnsi="Times New Roman"/>
                <w:spacing w:val="-6"/>
                <w:sz w:val="24"/>
              </w:rPr>
              <w:t xml:space="preserve"> </w:t>
            </w:r>
            <w:r>
              <w:rPr>
                <w:rFonts w:ascii="Times New Roman" w:hAnsi="Times New Roman"/>
                <w:sz w:val="24"/>
              </w:rPr>
              <w:t>nivou</w:t>
            </w:r>
            <w:r>
              <w:rPr>
                <w:rFonts w:ascii="Times New Roman" w:hAnsi="Times New Roman"/>
                <w:spacing w:val="-6"/>
                <w:sz w:val="24"/>
              </w:rPr>
              <w:t xml:space="preserve"> </w:t>
            </w:r>
            <w:r>
              <w:rPr>
                <w:rFonts w:ascii="Times New Roman" w:hAnsi="Times New Roman"/>
                <w:sz w:val="24"/>
              </w:rPr>
              <w:t>grada</w:t>
            </w:r>
            <w:r>
              <w:rPr>
                <w:rFonts w:ascii="Times New Roman" w:hAnsi="Times New Roman"/>
                <w:spacing w:val="-8"/>
                <w:sz w:val="24"/>
              </w:rPr>
              <w:t xml:space="preserve"> </w:t>
            </w:r>
            <w:r>
              <w:rPr>
                <w:rFonts w:ascii="Times New Roman" w:hAnsi="Times New Roman"/>
                <w:sz w:val="24"/>
              </w:rPr>
              <w:t>te pružanje</w:t>
            </w:r>
            <w:r>
              <w:rPr>
                <w:rFonts w:ascii="Times New Roman" w:hAnsi="Times New Roman"/>
                <w:spacing w:val="-7"/>
                <w:sz w:val="24"/>
              </w:rPr>
              <w:t xml:space="preserve"> </w:t>
            </w:r>
            <w:r>
              <w:rPr>
                <w:rFonts w:ascii="Times New Roman" w:hAnsi="Times New Roman"/>
                <w:sz w:val="24"/>
              </w:rPr>
              <w:t>mogućnosti</w:t>
            </w:r>
            <w:r>
              <w:rPr>
                <w:rFonts w:ascii="Times New Roman" w:hAnsi="Times New Roman"/>
                <w:spacing w:val="-7"/>
                <w:sz w:val="24"/>
              </w:rPr>
              <w:t xml:space="preserve"> </w:t>
            </w:r>
            <w:r>
              <w:rPr>
                <w:rFonts w:ascii="Times New Roman" w:hAnsi="Times New Roman"/>
                <w:sz w:val="24"/>
              </w:rPr>
              <w:t>najma</w:t>
            </w:r>
            <w:r>
              <w:rPr>
                <w:rFonts w:ascii="Times New Roman" w:hAnsi="Times New Roman"/>
                <w:spacing w:val="-7"/>
                <w:sz w:val="24"/>
              </w:rPr>
              <w:t xml:space="preserve"> </w:t>
            </w:r>
            <w:r>
              <w:rPr>
                <w:rFonts w:ascii="Times New Roman" w:hAnsi="Times New Roman"/>
                <w:sz w:val="24"/>
              </w:rPr>
              <w:t>kazališta</w:t>
            </w:r>
            <w:r>
              <w:rPr>
                <w:rFonts w:ascii="Times New Roman" w:hAnsi="Times New Roman"/>
                <w:spacing w:val="-7"/>
                <w:sz w:val="24"/>
              </w:rPr>
              <w:t xml:space="preserve"> </w:t>
            </w:r>
            <w:r>
              <w:rPr>
                <w:rFonts w:ascii="Times New Roman" w:hAnsi="Times New Roman"/>
                <w:sz w:val="24"/>
              </w:rPr>
              <w:t>zbog</w:t>
            </w:r>
            <w:r>
              <w:rPr>
                <w:rFonts w:ascii="Times New Roman" w:hAnsi="Times New Roman"/>
                <w:spacing w:val="-7"/>
                <w:sz w:val="24"/>
              </w:rPr>
              <w:t xml:space="preserve"> </w:t>
            </w:r>
            <w:r>
              <w:rPr>
                <w:rFonts w:ascii="Times New Roman" w:hAnsi="Times New Roman"/>
                <w:sz w:val="24"/>
              </w:rPr>
              <w:t>obogaćivanja</w:t>
            </w:r>
            <w:r>
              <w:rPr>
                <w:rFonts w:ascii="Times New Roman" w:hAnsi="Times New Roman"/>
                <w:spacing w:val="-8"/>
                <w:sz w:val="24"/>
              </w:rPr>
              <w:t xml:space="preserve"> </w:t>
            </w:r>
            <w:r>
              <w:rPr>
                <w:rFonts w:ascii="Times New Roman" w:hAnsi="Times New Roman"/>
                <w:sz w:val="24"/>
              </w:rPr>
              <w:t>sadržaja za javnost.</w:t>
            </w:r>
          </w:p>
        </w:tc>
      </w:tr>
      <w:tr w:rsidR="007374B6" w14:paraId="03B066D9" w14:textId="77777777">
        <w:trPr>
          <w:trHeight w:val="3364"/>
        </w:trPr>
        <w:tc>
          <w:tcPr>
            <w:tcW w:w="3503" w:type="dxa"/>
          </w:tcPr>
          <w:p w14:paraId="7732BC50"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706F2F90" w14:textId="77777777" w:rsidR="007374B6" w:rsidRDefault="00000000">
            <w:pPr>
              <w:pStyle w:val="TableParagraph"/>
              <w:spacing w:before="51"/>
              <w:ind w:left="109" w:right="41"/>
              <w:jc w:val="both"/>
              <w:rPr>
                <w:rFonts w:ascii="Times New Roman" w:hAnsi="Times New Roman"/>
                <w:sz w:val="24"/>
              </w:rPr>
            </w:pPr>
            <w:r>
              <w:rPr>
                <w:rFonts w:ascii="Times New Roman" w:hAnsi="Times New Roman"/>
                <w:sz w:val="24"/>
              </w:rPr>
              <w:t>Hrvatsko narodno kazalište u 2025. godini provelo je energetsku obnovu</w:t>
            </w:r>
            <w:r>
              <w:rPr>
                <w:rFonts w:ascii="Times New Roman" w:hAnsi="Times New Roman"/>
                <w:spacing w:val="-13"/>
                <w:sz w:val="24"/>
              </w:rPr>
              <w:t xml:space="preserve"> </w:t>
            </w:r>
            <w:r>
              <w:rPr>
                <w:rFonts w:ascii="Times New Roman" w:hAnsi="Times New Roman"/>
                <w:sz w:val="24"/>
              </w:rPr>
              <w:t>kazališne</w:t>
            </w:r>
            <w:r>
              <w:rPr>
                <w:rFonts w:ascii="Times New Roman" w:hAnsi="Times New Roman"/>
                <w:spacing w:val="-14"/>
                <w:sz w:val="24"/>
              </w:rPr>
              <w:t xml:space="preserve"> </w:t>
            </w:r>
            <w:r>
              <w:rPr>
                <w:rFonts w:ascii="Times New Roman" w:hAnsi="Times New Roman"/>
                <w:sz w:val="24"/>
              </w:rPr>
              <w:t>zgrade</w:t>
            </w:r>
            <w:r>
              <w:rPr>
                <w:rFonts w:ascii="Times New Roman" w:hAnsi="Times New Roman"/>
                <w:spacing w:val="-12"/>
                <w:sz w:val="24"/>
              </w:rPr>
              <w:t xml:space="preserve"> </w:t>
            </w:r>
            <w:r>
              <w:rPr>
                <w:rFonts w:ascii="Times New Roman" w:hAnsi="Times New Roman"/>
                <w:sz w:val="24"/>
              </w:rPr>
              <w:t>koja</w:t>
            </w:r>
            <w:r>
              <w:rPr>
                <w:rFonts w:ascii="Times New Roman" w:hAnsi="Times New Roman"/>
                <w:spacing w:val="-14"/>
                <w:sz w:val="24"/>
              </w:rPr>
              <w:t xml:space="preserve"> </w:t>
            </w:r>
            <w:r>
              <w:rPr>
                <w:rFonts w:ascii="Times New Roman" w:hAnsi="Times New Roman"/>
                <w:sz w:val="24"/>
              </w:rPr>
              <w:t>je</w:t>
            </w:r>
            <w:r>
              <w:rPr>
                <w:rFonts w:ascii="Times New Roman" w:hAnsi="Times New Roman"/>
                <w:spacing w:val="-14"/>
                <w:sz w:val="24"/>
              </w:rPr>
              <w:t xml:space="preserve"> </w:t>
            </w:r>
            <w:r>
              <w:rPr>
                <w:rFonts w:ascii="Times New Roman" w:hAnsi="Times New Roman"/>
                <w:sz w:val="24"/>
              </w:rPr>
              <w:t>značajno</w:t>
            </w:r>
            <w:r>
              <w:rPr>
                <w:rFonts w:ascii="Times New Roman" w:hAnsi="Times New Roman"/>
                <w:spacing w:val="-13"/>
                <w:sz w:val="24"/>
              </w:rPr>
              <w:t xml:space="preserve"> </w:t>
            </w:r>
            <w:r>
              <w:rPr>
                <w:rFonts w:ascii="Times New Roman" w:hAnsi="Times New Roman"/>
                <w:sz w:val="24"/>
              </w:rPr>
              <w:t>utjecala</w:t>
            </w:r>
            <w:r>
              <w:rPr>
                <w:rFonts w:ascii="Times New Roman" w:hAnsi="Times New Roman"/>
                <w:spacing w:val="-14"/>
                <w:sz w:val="24"/>
              </w:rPr>
              <w:t xml:space="preserve"> </w:t>
            </w:r>
            <w:r>
              <w:rPr>
                <w:rFonts w:ascii="Times New Roman" w:hAnsi="Times New Roman"/>
                <w:sz w:val="24"/>
              </w:rPr>
              <w:t>i</w:t>
            </w:r>
            <w:r>
              <w:rPr>
                <w:rFonts w:ascii="Times New Roman" w:hAnsi="Times New Roman"/>
                <w:spacing w:val="-13"/>
                <w:sz w:val="24"/>
              </w:rPr>
              <w:t xml:space="preserve"> </w:t>
            </w:r>
            <w:r>
              <w:rPr>
                <w:rFonts w:ascii="Times New Roman" w:hAnsi="Times New Roman"/>
                <w:sz w:val="24"/>
              </w:rPr>
              <w:t>na</w:t>
            </w:r>
            <w:r>
              <w:rPr>
                <w:rFonts w:ascii="Times New Roman" w:hAnsi="Times New Roman"/>
                <w:spacing w:val="-14"/>
                <w:sz w:val="24"/>
              </w:rPr>
              <w:t xml:space="preserve"> </w:t>
            </w:r>
            <w:r>
              <w:rPr>
                <w:rFonts w:ascii="Times New Roman" w:hAnsi="Times New Roman"/>
                <w:sz w:val="24"/>
              </w:rPr>
              <w:t>stavke</w:t>
            </w:r>
            <w:r>
              <w:rPr>
                <w:rFonts w:ascii="Times New Roman" w:hAnsi="Times New Roman"/>
                <w:spacing w:val="-14"/>
                <w:sz w:val="24"/>
              </w:rPr>
              <w:t xml:space="preserve"> </w:t>
            </w:r>
            <w:r>
              <w:rPr>
                <w:rFonts w:ascii="Times New Roman" w:hAnsi="Times New Roman"/>
                <w:sz w:val="24"/>
              </w:rPr>
              <w:t>koje se</w:t>
            </w:r>
            <w:r>
              <w:rPr>
                <w:rFonts w:ascii="Times New Roman" w:hAnsi="Times New Roman"/>
                <w:spacing w:val="-7"/>
                <w:sz w:val="24"/>
              </w:rPr>
              <w:t xml:space="preserve"> </w:t>
            </w:r>
            <w:r>
              <w:rPr>
                <w:rFonts w:ascii="Times New Roman" w:hAnsi="Times New Roman"/>
                <w:sz w:val="24"/>
              </w:rPr>
              <w:t>odnose</w:t>
            </w:r>
            <w:r>
              <w:rPr>
                <w:rFonts w:ascii="Times New Roman" w:hAnsi="Times New Roman"/>
                <w:spacing w:val="-7"/>
                <w:sz w:val="24"/>
              </w:rPr>
              <w:t xml:space="preserve"> </w:t>
            </w:r>
            <w:r>
              <w:rPr>
                <w:rFonts w:ascii="Times New Roman" w:hAnsi="Times New Roman"/>
                <w:sz w:val="24"/>
              </w:rPr>
              <w:t>na</w:t>
            </w:r>
            <w:r>
              <w:rPr>
                <w:rFonts w:ascii="Times New Roman" w:hAnsi="Times New Roman"/>
                <w:spacing w:val="-5"/>
                <w:sz w:val="24"/>
              </w:rPr>
              <w:t xml:space="preserve"> </w:t>
            </w:r>
            <w:r>
              <w:rPr>
                <w:rFonts w:ascii="Times New Roman" w:hAnsi="Times New Roman"/>
                <w:sz w:val="24"/>
              </w:rPr>
              <w:t>program</w:t>
            </w:r>
            <w:r>
              <w:rPr>
                <w:rFonts w:ascii="Times New Roman" w:hAnsi="Times New Roman"/>
                <w:spacing w:val="-5"/>
                <w:sz w:val="24"/>
              </w:rPr>
              <w:t xml:space="preserve"> </w:t>
            </w:r>
            <w:r>
              <w:rPr>
                <w:rFonts w:ascii="Times New Roman" w:hAnsi="Times New Roman"/>
                <w:sz w:val="24"/>
              </w:rPr>
              <w:t>Kazališne</w:t>
            </w:r>
            <w:r>
              <w:rPr>
                <w:rFonts w:ascii="Times New Roman" w:hAnsi="Times New Roman"/>
                <w:spacing w:val="-7"/>
                <w:sz w:val="24"/>
              </w:rPr>
              <w:t xml:space="preserve"> </w:t>
            </w:r>
            <w:r>
              <w:rPr>
                <w:rFonts w:ascii="Times New Roman" w:hAnsi="Times New Roman"/>
                <w:sz w:val="24"/>
              </w:rPr>
              <w:t>direkcije</w:t>
            </w:r>
            <w:r>
              <w:rPr>
                <w:rFonts w:ascii="Times New Roman" w:hAnsi="Times New Roman"/>
                <w:spacing w:val="-7"/>
                <w:sz w:val="24"/>
              </w:rPr>
              <w:t xml:space="preserve"> </w:t>
            </w:r>
            <w:r>
              <w:rPr>
                <w:rFonts w:ascii="Times New Roman" w:hAnsi="Times New Roman"/>
                <w:sz w:val="24"/>
              </w:rPr>
              <w:t>u</w:t>
            </w:r>
            <w:r>
              <w:rPr>
                <w:rFonts w:ascii="Times New Roman" w:hAnsi="Times New Roman"/>
                <w:spacing w:val="-6"/>
                <w:sz w:val="24"/>
              </w:rPr>
              <w:t xml:space="preserve"> </w:t>
            </w:r>
            <w:r>
              <w:rPr>
                <w:rFonts w:ascii="Times New Roman" w:hAnsi="Times New Roman"/>
                <w:sz w:val="24"/>
              </w:rPr>
              <w:t>2026.</w:t>
            </w:r>
            <w:r>
              <w:rPr>
                <w:rFonts w:ascii="Times New Roman" w:hAnsi="Times New Roman"/>
                <w:spacing w:val="-4"/>
                <w:sz w:val="24"/>
              </w:rPr>
              <w:t xml:space="preserve"> </w:t>
            </w:r>
            <w:r>
              <w:rPr>
                <w:rFonts w:ascii="Times New Roman" w:hAnsi="Times New Roman"/>
                <w:sz w:val="24"/>
              </w:rPr>
              <w:t>godini.</w:t>
            </w:r>
            <w:r>
              <w:rPr>
                <w:rFonts w:ascii="Times New Roman" w:hAnsi="Times New Roman"/>
                <w:spacing w:val="-6"/>
                <w:sz w:val="24"/>
              </w:rPr>
              <w:t xml:space="preserve"> </w:t>
            </w:r>
            <w:r>
              <w:rPr>
                <w:rFonts w:ascii="Times New Roman" w:hAnsi="Times New Roman"/>
                <w:sz w:val="24"/>
              </w:rPr>
              <w:t>Naime, adaptacija obnove rezultat je veće potrošnje energije, odnosno kWh</w:t>
            </w:r>
            <w:r>
              <w:rPr>
                <w:rFonts w:ascii="Times New Roman" w:hAnsi="Times New Roman"/>
                <w:spacing w:val="-4"/>
                <w:sz w:val="24"/>
              </w:rPr>
              <w:t xml:space="preserve"> </w:t>
            </w:r>
            <w:r>
              <w:rPr>
                <w:rFonts w:ascii="Times New Roman" w:hAnsi="Times New Roman"/>
                <w:sz w:val="24"/>
              </w:rPr>
              <w:t>koji</w:t>
            </w:r>
            <w:r>
              <w:rPr>
                <w:rFonts w:ascii="Times New Roman" w:hAnsi="Times New Roman"/>
                <w:spacing w:val="-4"/>
                <w:sz w:val="24"/>
              </w:rPr>
              <w:t xml:space="preserve"> </w:t>
            </w:r>
            <w:r>
              <w:rPr>
                <w:rFonts w:ascii="Times New Roman" w:hAnsi="Times New Roman"/>
                <w:sz w:val="24"/>
              </w:rPr>
              <w:t>je</w:t>
            </w:r>
            <w:r>
              <w:rPr>
                <w:rFonts w:ascii="Times New Roman" w:hAnsi="Times New Roman"/>
                <w:spacing w:val="-4"/>
                <w:sz w:val="24"/>
              </w:rPr>
              <w:t xml:space="preserve"> </w:t>
            </w:r>
            <w:r>
              <w:rPr>
                <w:rFonts w:ascii="Times New Roman" w:hAnsi="Times New Roman"/>
                <w:sz w:val="24"/>
              </w:rPr>
              <w:t>svaki</w:t>
            </w:r>
            <w:r>
              <w:rPr>
                <w:rFonts w:ascii="Times New Roman" w:hAnsi="Times New Roman"/>
                <w:spacing w:val="-4"/>
                <w:sz w:val="24"/>
              </w:rPr>
              <w:t xml:space="preserve"> </w:t>
            </w:r>
            <w:r>
              <w:rPr>
                <w:rFonts w:ascii="Times New Roman" w:hAnsi="Times New Roman"/>
                <w:sz w:val="24"/>
              </w:rPr>
              <w:t>mjesec</w:t>
            </w:r>
            <w:r>
              <w:rPr>
                <w:rFonts w:ascii="Times New Roman" w:hAnsi="Times New Roman"/>
                <w:spacing w:val="-5"/>
                <w:sz w:val="24"/>
              </w:rPr>
              <w:t xml:space="preserve"> </w:t>
            </w:r>
            <w:r>
              <w:rPr>
                <w:rFonts w:ascii="Times New Roman" w:hAnsi="Times New Roman"/>
                <w:sz w:val="24"/>
              </w:rPr>
              <w:t>vidljiv</w:t>
            </w:r>
            <w:r>
              <w:rPr>
                <w:rFonts w:ascii="Times New Roman" w:hAnsi="Times New Roman"/>
                <w:spacing w:val="-4"/>
                <w:sz w:val="24"/>
              </w:rPr>
              <w:t xml:space="preserve"> </w:t>
            </w:r>
            <w:r>
              <w:rPr>
                <w:rFonts w:ascii="Times New Roman" w:hAnsi="Times New Roman"/>
                <w:sz w:val="24"/>
              </w:rPr>
              <w:t>na</w:t>
            </w:r>
            <w:r>
              <w:rPr>
                <w:rFonts w:ascii="Times New Roman" w:hAnsi="Times New Roman"/>
                <w:spacing w:val="-5"/>
                <w:sz w:val="24"/>
              </w:rPr>
              <w:t xml:space="preserve"> </w:t>
            </w:r>
            <w:r>
              <w:rPr>
                <w:rFonts w:ascii="Times New Roman" w:hAnsi="Times New Roman"/>
                <w:sz w:val="24"/>
              </w:rPr>
              <w:t>fakturama</w:t>
            </w:r>
            <w:r>
              <w:rPr>
                <w:rFonts w:ascii="Times New Roman" w:hAnsi="Times New Roman"/>
                <w:spacing w:val="-4"/>
                <w:sz w:val="24"/>
              </w:rPr>
              <w:t xml:space="preserve"> </w:t>
            </w:r>
            <w:r>
              <w:rPr>
                <w:rFonts w:ascii="Times New Roman" w:hAnsi="Times New Roman"/>
                <w:sz w:val="24"/>
              </w:rPr>
              <w:t>HEP</w:t>
            </w:r>
            <w:r>
              <w:rPr>
                <w:rFonts w:ascii="Times New Roman" w:hAnsi="Times New Roman"/>
                <w:spacing w:val="-4"/>
                <w:sz w:val="24"/>
              </w:rPr>
              <w:t xml:space="preserve"> </w:t>
            </w:r>
            <w:r>
              <w:rPr>
                <w:rFonts w:ascii="Times New Roman" w:hAnsi="Times New Roman"/>
                <w:sz w:val="24"/>
              </w:rPr>
              <w:t>grupe.</w:t>
            </w:r>
            <w:r>
              <w:rPr>
                <w:rFonts w:ascii="Times New Roman" w:hAnsi="Times New Roman"/>
                <w:spacing w:val="-4"/>
                <w:sz w:val="24"/>
              </w:rPr>
              <w:t xml:space="preserve"> </w:t>
            </w:r>
            <w:r>
              <w:rPr>
                <w:rFonts w:ascii="Times New Roman" w:hAnsi="Times New Roman"/>
                <w:sz w:val="24"/>
              </w:rPr>
              <w:t>Isto</w:t>
            </w:r>
            <w:r>
              <w:rPr>
                <w:rFonts w:ascii="Times New Roman" w:hAnsi="Times New Roman"/>
                <w:spacing w:val="-4"/>
                <w:sz w:val="24"/>
              </w:rPr>
              <w:t xml:space="preserve"> </w:t>
            </w:r>
            <w:r>
              <w:rPr>
                <w:rFonts w:ascii="Times New Roman" w:hAnsi="Times New Roman"/>
                <w:sz w:val="24"/>
              </w:rPr>
              <w:t>je imalo najveći utjecaj na povećanje rashoda na direkciji, odnosno kontu</w:t>
            </w:r>
            <w:r>
              <w:rPr>
                <w:rFonts w:ascii="Times New Roman" w:hAnsi="Times New Roman"/>
                <w:spacing w:val="-1"/>
                <w:sz w:val="24"/>
              </w:rPr>
              <w:t xml:space="preserve"> </w:t>
            </w:r>
            <w:r>
              <w:rPr>
                <w:rFonts w:ascii="Times New Roman" w:hAnsi="Times New Roman"/>
                <w:sz w:val="24"/>
              </w:rPr>
              <w:t>energije i</w:t>
            </w:r>
            <w:r>
              <w:rPr>
                <w:rFonts w:ascii="Times New Roman" w:hAnsi="Times New Roman"/>
                <w:spacing w:val="-1"/>
                <w:sz w:val="24"/>
              </w:rPr>
              <w:t xml:space="preserve"> </w:t>
            </w:r>
            <w:r>
              <w:rPr>
                <w:rFonts w:ascii="Times New Roman" w:hAnsi="Times New Roman"/>
                <w:sz w:val="24"/>
              </w:rPr>
              <w:t>struje na skupini</w:t>
            </w:r>
            <w:r>
              <w:rPr>
                <w:rFonts w:ascii="Times New Roman" w:hAnsi="Times New Roman"/>
                <w:spacing w:val="-1"/>
                <w:sz w:val="24"/>
              </w:rPr>
              <w:t xml:space="preserve"> </w:t>
            </w:r>
            <w:r>
              <w:rPr>
                <w:rFonts w:ascii="Times New Roman" w:hAnsi="Times New Roman"/>
                <w:sz w:val="24"/>
              </w:rPr>
              <w:t>32</w:t>
            </w:r>
            <w:r>
              <w:rPr>
                <w:rFonts w:ascii="Times New Roman" w:hAnsi="Times New Roman"/>
                <w:spacing w:val="-1"/>
                <w:sz w:val="24"/>
              </w:rPr>
              <w:t xml:space="preserve"> </w:t>
            </w:r>
            <w:r>
              <w:rPr>
                <w:rFonts w:ascii="Times New Roman" w:hAnsi="Times New Roman"/>
                <w:sz w:val="24"/>
              </w:rPr>
              <w:t>gdje bilježimo</w:t>
            </w:r>
            <w:r>
              <w:rPr>
                <w:rFonts w:ascii="Times New Roman" w:hAnsi="Times New Roman"/>
                <w:spacing w:val="-1"/>
                <w:sz w:val="24"/>
              </w:rPr>
              <w:t xml:space="preserve"> </w:t>
            </w:r>
            <w:r>
              <w:rPr>
                <w:rFonts w:ascii="Times New Roman" w:hAnsi="Times New Roman"/>
                <w:sz w:val="24"/>
              </w:rPr>
              <w:t>povećanje</w:t>
            </w:r>
            <w:r>
              <w:rPr>
                <w:rFonts w:ascii="Times New Roman" w:hAnsi="Times New Roman"/>
                <w:spacing w:val="-2"/>
                <w:sz w:val="24"/>
              </w:rPr>
              <w:t xml:space="preserve"> </w:t>
            </w:r>
            <w:r>
              <w:rPr>
                <w:rFonts w:ascii="Times New Roman" w:hAnsi="Times New Roman"/>
                <w:sz w:val="24"/>
              </w:rPr>
              <w:t>od 134.700,00 eura.</w:t>
            </w:r>
          </w:p>
          <w:p w14:paraId="748093BB" w14:textId="77777777" w:rsidR="007374B6" w:rsidRDefault="00000000">
            <w:pPr>
              <w:pStyle w:val="TableParagraph"/>
              <w:spacing w:before="0" w:line="270" w:lineRule="atLeast"/>
              <w:ind w:left="109" w:right="43"/>
              <w:jc w:val="both"/>
              <w:rPr>
                <w:rFonts w:ascii="Times New Roman" w:hAnsi="Times New Roman"/>
                <w:sz w:val="24"/>
              </w:rPr>
            </w:pPr>
            <w:r>
              <w:rPr>
                <w:rFonts w:ascii="Times New Roman" w:hAnsi="Times New Roman"/>
                <w:sz w:val="24"/>
              </w:rPr>
              <w:t>Povećanje</w:t>
            </w:r>
            <w:r>
              <w:rPr>
                <w:rFonts w:ascii="Times New Roman" w:hAnsi="Times New Roman"/>
                <w:spacing w:val="-7"/>
                <w:sz w:val="24"/>
              </w:rPr>
              <w:t xml:space="preserve"> </w:t>
            </w:r>
            <w:r>
              <w:rPr>
                <w:rFonts w:ascii="Times New Roman" w:hAnsi="Times New Roman"/>
                <w:sz w:val="24"/>
              </w:rPr>
              <w:t>rashoda</w:t>
            </w:r>
            <w:r>
              <w:rPr>
                <w:rFonts w:ascii="Times New Roman" w:hAnsi="Times New Roman"/>
                <w:spacing w:val="-8"/>
                <w:sz w:val="24"/>
              </w:rPr>
              <w:t xml:space="preserve"> </w:t>
            </w:r>
            <w:r>
              <w:rPr>
                <w:rFonts w:ascii="Times New Roman" w:hAnsi="Times New Roman"/>
                <w:sz w:val="24"/>
              </w:rPr>
              <w:t>za</w:t>
            </w:r>
            <w:r>
              <w:rPr>
                <w:rFonts w:ascii="Times New Roman" w:hAnsi="Times New Roman"/>
                <w:spacing w:val="-10"/>
                <w:sz w:val="24"/>
              </w:rPr>
              <w:t xml:space="preserve"> </w:t>
            </w:r>
            <w:r>
              <w:rPr>
                <w:rFonts w:ascii="Times New Roman" w:hAnsi="Times New Roman"/>
                <w:sz w:val="24"/>
              </w:rPr>
              <w:t>nabavu</w:t>
            </w:r>
            <w:r>
              <w:rPr>
                <w:rFonts w:ascii="Times New Roman" w:hAnsi="Times New Roman"/>
                <w:spacing w:val="-9"/>
                <w:sz w:val="24"/>
              </w:rPr>
              <w:t xml:space="preserve"> </w:t>
            </w:r>
            <w:r>
              <w:rPr>
                <w:rFonts w:ascii="Times New Roman" w:hAnsi="Times New Roman"/>
                <w:sz w:val="24"/>
              </w:rPr>
              <w:t>nefinancijske</w:t>
            </w:r>
            <w:r>
              <w:rPr>
                <w:rFonts w:ascii="Times New Roman" w:hAnsi="Times New Roman"/>
                <w:spacing w:val="-10"/>
                <w:sz w:val="24"/>
              </w:rPr>
              <w:t xml:space="preserve"> </w:t>
            </w:r>
            <w:r>
              <w:rPr>
                <w:rFonts w:ascii="Times New Roman" w:hAnsi="Times New Roman"/>
                <w:sz w:val="24"/>
              </w:rPr>
              <w:t>imovine</w:t>
            </w:r>
            <w:r>
              <w:rPr>
                <w:rFonts w:ascii="Times New Roman" w:hAnsi="Times New Roman"/>
                <w:spacing w:val="-10"/>
                <w:sz w:val="24"/>
              </w:rPr>
              <w:t xml:space="preserve"> </w:t>
            </w:r>
            <w:r>
              <w:rPr>
                <w:rFonts w:ascii="Times New Roman" w:hAnsi="Times New Roman"/>
                <w:sz w:val="24"/>
              </w:rPr>
              <w:t>odnose</w:t>
            </w:r>
            <w:r>
              <w:rPr>
                <w:rFonts w:ascii="Times New Roman" w:hAnsi="Times New Roman"/>
                <w:spacing w:val="-8"/>
                <w:sz w:val="24"/>
              </w:rPr>
              <w:t xml:space="preserve"> </w:t>
            </w:r>
            <w:r>
              <w:rPr>
                <w:rFonts w:ascii="Times New Roman" w:hAnsi="Times New Roman"/>
                <w:sz w:val="24"/>
              </w:rPr>
              <w:t>se</w:t>
            </w:r>
            <w:r>
              <w:rPr>
                <w:rFonts w:ascii="Times New Roman" w:hAnsi="Times New Roman"/>
                <w:spacing w:val="-10"/>
                <w:sz w:val="24"/>
              </w:rPr>
              <w:t xml:space="preserve"> </w:t>
            </w:r>
            <w:r>
              <w:rPr>
                <w:rFonts w:ascii="Times New Roman" w:hAnsi="Times New Roman"/>
                <w:sz w:val="24"/>
              </w:rPr>
              <w:t>na nabavku nužnog brodskog kontejnera koji je prijeko potreban u infrastrukturi skladištenja kazališne scenografije, kao i potrebne opreme za</w:t>
            </w:r>
            <w:r>
              <w:rPr>
                <w:rFonts w:ascii="Times New Roman" w:hAnsi="Times New Roman"/>
                <w:spacing w:val="40"/>
                <w:sz w:val="24"/>
              </w:rPr>
              <w:t xml:space="preserve"> </w:t>
            </w:r>
            <w:r>
              <w:rPr>
                <w:rFonts w:ascii="Times New Roman" w:hAnsi="Times New Roman"/>
                <w:sz w:val="24"/>
              </w:rPr>
              <w:t>funkcioniranje i rad na kazališnoj sezoni.</w:t>
            </w:r>
          </w:p>
        </w:tc>
      </w:tr>
    </w:tbl>
    <w:p w14:paraId="21663454" w14:textId="77777777" w:rsidR="007374B6" w:rsidRDefault="007374B6">
      <w:pPr>
        <w:pStyle w:val="TableParagraph"/>
        <w:spacing w:line="270" w:lineRule="atLeast"/>
        <w:jc w:val="both"/>
        <w:rPr>
          <w:rFonts w:ascii="Times New Roman" w:hAnsi="Times New Roman"/>
          <w:sz w:val="24"/>
        </w:rPr>
        <w:sectPr w:rsidR="007374B6">
          <w:headerReference w:type="default" r:id="rId97"/>
          <w:footerReference w:type="default" r:id="rId98"/>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73AC227A" w14:textId="77777777">
        <w:trPr>
          <w:trHeight w:val="398"/>
        </w:trPr>
        <w:tc>
          <w:tcPr>
            <w:tcW w:w="3503" w:type="dxa"/>
          </w:tcPr>
          <w:p w14:paraId="68F23568" w14:textId="77777777" w:rsidR="007374B6" w:rsidRDefault="00000000">
            <w:pPr>
              <w:pStyle w:val="TableParagraph"/>
              <w:spacing w:before="54"/>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2EF7CE25" w14:textId="77777777" w:rsidR="007374B6" w:rsidRDefault="00000000">
            <w:pPr>
              <w:pStyle w:val="TableParagraph"/>
              <w:spacing w:before="54"/>
              <w:ind w:left="109"/>
              <w:rPr>
                <w:rFonts w:ascii="Times New Roman" w:hAnsi="Times New Roman"/>
                <w:sz w:val="24"/>
              </w:rPr>
            </w:pPr>
            <w:r>
              <w:rPr>
                <w:rFonts w:ascii="Times New Roman" w:hAnsi="Times New Roman"/>
                <w:sz w:val="24"/>
              </w:rPr>
              <w:t>1022</w:t>
            </w:r>
            <w:r>
              <w:rPr>
                <w:rFonts w:ascii="Times New Roman" w:hAnsi="Times New Roman"/>
                <w:spacing w:val="-4"/>
                <w:sz w:val="24"/>
              </w:rPr>
              <w:t xml:space="preserve"> </w:t>
            </w:r>
            <w:r>
              <w:rPr>
                <w:rFonts w:ascii="Times New Roman" w:hAnsi="Times New Roman"/>
                <w:sz w:val="24"/>
              </w:rPr>
              <w:t>KAZALIŠNI</w:t>
            </w:r>
            <w:r>
              <w:rPr>
                <w:rFonts w:ascii="Times New Roman" w:hAnsi="Times New Roman"/>
                <w:spacing w:val="-6"/>
                <w:sz w:val="24"/>
              </w:rPr>
              <w:t xml:space="preserve"> </w:t>
            </w:r>
            <w:r>
              <w:rPr>
                <w:rFonts w:ascii="Times New Roman" w:hAnsi="Times New Roman"/>
                <w:spacing w:val="-2"/>
                <w:sz w:val="24"/>
              </w:rPr>
              <w:t>PROGRAMI</w:t>
            </w:r>
          </w:p>
        </w:tc>
      </w:tr>
      <w:tr w:rsidR="007374B6" w14:paraId="1F89D0C4" w14:textId="77777777">
        <w:trPr>
          <w:trHeight w:val="330"/>
        </w:trPr>
        <w:tc>
          <w:tcPr>
            <w:tcW w:w="3503" w:type="dxa"/>
          </w:tcPr>
          <w:p w14:paraId="2DB395A3" w14:textId="77777777" w:rsidR="007374B6" w:rsidRDefault="00000000">
            <w:pPr>
              <w:pStyle w:val="TableParagraph"/>
              <w:spacing w:before="54"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5D8056AB" w14:textId="77777777" w:rsidR="007374B6" w:rsidRDefault="00000000">
            <w:pPr>
              <w:pStyle w:val="TableParagraph"/>
              <w:spacing w:before="54" w:line="257" w:lineRule="exact"/>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r w:rsidR="007374B6" w14:paraId="7703B684" w14:textId="77777777">
        <w:trPr>
          <w:trHeight w:val="637"/>
        </w:trPr>
        <w:tc>
          <w:tcPr>
            <w:tcW w:w="3503" w:type="dxa"/>
          </w:tcPr>
          <w:p w14:paraId="051A9F3C"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695B84D4" w14:textId="77777777" w:rsidR="007374B6" w:rsidRDefault="00000000">
            <w:pPr>
              <w:pStyle w:val="TableParagraph"/>
              <w:spacing w:before="51"/>
              <w:ind w:left="109"/>
              <w:rPr>
                <w:rFonts w:ascii="Times New Roman" w:hAnsi="Times New Roman"/>
                <w:sz w:val="24"/>
              </w:rPr>
            </w:pPr>
            <w:r>
              <w:rPr>
                <w:rFonts w:ascii="Times New Roman" w:hAnsi="Times New Roman"/>
                <w:sz w:val="24"/>
              </w:rPr>
              <w:t>Zakon</w:t>
            </w:r>
            <w:r>
              <w:rPr>
                <w:rFonts w:ascii="Times New Roman" w:hAnsi="Times New Roman"/>
                <w:spacing w:val="-3"/>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kazalištima</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3"/>
                <w:sz w:val="24"/>
              </w:rPr>
              <w:t xml:space="preserve"> </w:t>
            </w:r>
            <w:r>
              <w:rPr>
                <w:rFonts w:ascii="Times New Roman" w:hAnsi="Times New Roman"/>
                <w:sz w:val="24"/>
              </w:rPr>
              <w:t xml:space="preserve">broj </w:t>
            </w:r>
            <w:r>
              <w:rPr>
                <w:rFonts w:ascii="Times New Roman" w:hAnsi="Times New Roman"/>
                <w:spacing w:val="-2"/>
                <w:sz w:val="24"/>
              </w:rPr>
              <w:t>23/23)</w:t>
            </w:r>
          </w:p>
        </w:tc>
      </w:tr>
      <w:tr w:rsidR="007374B6" w14:paraId="3AD297EA" w14:textId="77777777">
        <w:trPr>
          <w:trHeight w:val="880"/>
        </w:trPr>
        <w:tc>
          <w:tcPr>
            <w:tcW w:w="3503" w:type="dxa"/>
          </w:tcPr>
          <w:p w14:paraId="647DEFAB"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4E606DEE" w14:textId="77777777" w:rsidR="007374B6" w:rsidRDefault="00000000">
            <w:pPr>
              <w:pStyle w:val="TableParagraph"/>
              <w:spacing w:before="51"/>
              <w:ind w:left="109"/>
              <w:rPr>
                <w:rFonts w:ascii="Times New Roman" w:hAnsi="Times New Roman"/>
                <w:sz w:val="24"/>
              </w:rPr>
            </w:pPr>
            <w:r>
              <w:rPr>
                <w:rFonts w:ascii="Times New Roman" w:hAnsi="Times New Roman"/>
                <w:sz w:val="24"/>
              </w:rPr>
              <w:t>A102201</w:t>
            </w:r>
            <w:r>
              <w:rPr>
                <w:rFonts w:ascii="Times New Roman" w:hAnsi="Times New Roman"/>
                <w:spacing w:val="-1"/>
                <w:sz w:val="24"/>
              </w:rPr>
              <w:t xml:space="preserve"> </w:t>
            </w:r>
            <w:r>
              <w:rPr>
                <w:rFonts w:ascii="Times New Roman" w:hAnsi="Times New Roman"/>
                <w:sz w:val="24"/>
              </w:rPr>
              <w:t>Kazališni</w:t>
            </w:r>
            <w:r>
              <w:rPr>
                <w:rFonts w:ascii="Times New Roman" w:hAnsi="Times New Roman"/>
                <w:spacing w:val="-1"/>
                <w:sz w:val="24"/>
              </w:rPr>
              <w:t xml:space="preserve"> </w:t>
            </w:r>
            <w:r>
              <w:rPr>
                <w:rFonts w:ascii="Times New Roman" w:hAnsi="Times New Roman"/>
                <w:spacing w:val="-2"/>
                <w:sz w:val="24"/>
              </w:rPr>
              <w:t>programi</w:t>
            </w:r>
          </w:p>
          <w:p w14:paraId="64661222" w14:textId="77777777" w:rsidR="007374B6" w:rsidRDefault="00000000">
            <w:pPr>
              <w:pStyle w:val="TableParagraph"/>
              <w:spacing w:before="0"/>
              <w:ind w:left="109"/>
              <w:rPr>
                <w:rFonts w:ascii="Times New Roman"/>
                <w:sz w:val="24"/>
              </w:rPr>
            </w:pPr>
            <w:r>
              <w:rPr>
                <w:rFonts w:ascii="Times New Roman"/>
                <w:sz w:val="24"/>
              </w:rPr>
              <w:t>A102202</w:t>
            </w:r>
            <w:r>
              <w:rPr>
                <w:rFonts w:ascii="Times New Roman"/>
                <w:spacing w:val="-1"/>
                <w:sz w:val="24"/>
              </w:rPr>
              <w:t xml:space="preserve"> </w:t>
            </w:r>
            <w:r>
              <w:rPr>
                <w:rFonts w:ascii="Times New Roman"/>
                <w:sz w:val="24"/>
              </w:rPr>
              <w:t>Programi</w:t>
            </w:r>
            <w:r>
              <w:rPr>
                <w:rFonts w:ascii="Times New Roman"/>
                <w:spacing w:val="-1"/>
                <w:sz w:val="24"/>
              </w:rPr>
              <w:t xml:space="preserve"> </w:t>
            </w:r>
            <w:r>
              <w:rPr>
                <w:rFonts w:ascii="Times New Roman"/>
                <w:sz w:val="24"/>
              </w:rPr>
              <w:t xml:space="preserve">dramskih </w:t>
            </w:r>
            <w:r>
              <w:rPr>
                <w:rFonts w:ascii="Times New Roman"/>
                <w:spacing w:val="-2"/>
                <w:sz w:val="24"/>
              </w:rPr>
              <w:t>gostovanja</w:t>
            </w:r>
          </w:p>
        </w:tc>
      </w:tr>
      <w:tr w:rsidR="007374B6" w14:paraId="213AB03B" w14:textId="77777777">
        <w:trPr>
          <w:trHeight w:val="930"/>
        </w:trPr>
        <w:tc>
          <w:tcPr>
            <w:tcW w:w="3503" w:type="dxa"/>
          </w:tcPr>
          <w:p w14:paraId="3C1AC59F" w14:textId="77777777" w:rsidR="007374B6" w:rsidRDefault="00000000">
            <w:pPr>
              <w:pStyle w:val="TableParagraph"/>
              <w:spacing w:before="54"/>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6A1C47E4" w14:textId="77777777" w:rsidR="007374B6" w:rsidRDefault="00000000">
            <w:pPr>
              <w:pStyle w:val="TableParagraph"/>
              <w:spacing w:before="54"/>
              <w:ind w:left="109"/>
              <w:rPr>
                <w:rFonts w:ascii="Times New Roman" w:hAnsi="Times New Roman"/>
                <w:sz w:val="24"/>
              </w:rPr>
            </w:pPr>
            <w:r>
              <w:rPr>
                <w:rFonts w:ascii="Times New Roman" w:hAnsi="Times New Roman"/>
                <w:sz w:val="24"/>
              </w:rPr>
              <w:t>Opći</w:t>
            </w:r>
            <w:r>
              <w:rPr>
                <w:rFonts w:ascii="Times New Roman" w:hAnsi="Times New Roman"/>
                <w:spacing w:val="-2"/>
                <w:sz w:val="24"/>
              </w:rPr>
              <w:t xml:space="preserve"> </w:t>
            </w:r>
            <w:r>
              <w:rPr>
                <w:rFonts w:ascii="Times New Roman" w:hAnsi="Times New Roman"/>
                <w:sz w:val="24"/>
              </w:rPr>
              <w:t>cilj:</w:t>
            </w:r>
            <w:r>
              <w:rPr>
                <w:rFonts w:ascii="Times New Roman" w:hAnsi="Times New Roman"/>
                <w:spacing w:val="-2"/>
                <w:sz w:val="24"/>
              </w:rPr>
              <w:t xml:space="preserve"> </w:t>
            </w:r>
            <w:r>
              <w:rPr>
                <w:rFonts w:ascii="Times New Roman" w:hAnsi="Times New Roman"/>
                <w:sz w:val="24"/>
              </w:rPr>
              <w:t>Organizacija</w:t>
            </w:r>
            <w:r>
              <w:rPr>
                <w:rFonts w:ascii="Times New Roman" w:hAnsi="Times New Roman"/>
                <w:spacing w:val="-2"/>
                <w:sz w:val="24"/>
              </w:rPr>
              <w:t xml:space="preserve"> </w:t>
            </w:r>
            <w:r>
              <w:rPr>
                <w:rFonts w:ascii="Times New Roman" w:hAnsi="Times New Roman"/>
                <w:sz w:val="24"/>
              </w:rPr>
              <w:t>kazališne</w:t>
            </w:r>
            <w:r>
              <w:rPr>
                <w:rFonts w:ascii="Times New Roman" w:hAnsi="Times New Roman"/>
                <w:spacing w:val="-2"/>
                <w:sz w:val="24"/>
              </w:rPr>
              <w:t xml:space="preserve"> sezone</w:t>
            </w:r>
          </w:p>
          <w:p w14:paraId="59FEDB94" w14:textId="77777777" w:rsidR="007374B6" w:rsidRDefault="00000000">
            <w:pPr>
              <w:pStyle w:val="TableParagraph"/>
              <w:spacing w:before="0"/>
              <w:ind w:left="109"/>
              <w:rPr>
                <w:rFonts w:ascii="Times New Roman" w:hAnsi="Times New Roman"/>
                <w:sz w:val="24"/>
              </w:rPr>
            </w:pPr>
            <w:r>
              <w:rPr>
                <w:rFonts w:ascii="Times New Roman" w:hAnsi="Times New Roman"/>
                <w:sz w:val="24"/>
              </w:rPr>
              <w:t>Poseban</w:t>
            </w:r>
            <w:r>
              <w:rPr>
                <w:rFonts w:ascii="Times New Roman" w:hAnsi="Times New Roman"/>
                <w:spacing w:val="-15"/>
                <w:sz w:val="24"/>
              </w:rPr>
              <w:t xml:space="preserve"> </w:t>
            </w:r>
            <w:r>
              <w:rPr>
                <w:rFonts w:ascii="Times New Roman" w:hAnsi="Times New Roman"/>
                <w:sz w:val="24"/>
              </w:rPr>
              <w:t>cilj:</w:t>
            </w:r>
            <w:r>
              <w:rPr>
                <w:rFonts w:ascii="Times New Roman" w:hAnsi="Times New Roman"/>
                <w:spacing w:val="-15"/>
                <w:sz w:val="24"/>
              </w:rPr>
              <w:t xml:space="preserve"> </w:t>
            </w:r>
            <w:r>
              <w:rPr>
                <w:rFonts w:ascii="Times New Roman" w:hAnsi="Times New Roman"/>
                <w:sz w:val="24"/>
              </w:rPr>
              <w:t>Organizacija</w:t>
            </w:r>
            <w:r>
              <w:rPr>
                <w:rFonts w:ascii="Times New Roman" w:hAnsi="Times New Roman"/>
                <w:spacing w:val="-15"/>
                <w:sz w:val="24"/>
              </w:rPr>
              <w:t xml:space="preserve"> </w:t>
            </w:r>
            <w:r>
              <w:rPr>
                <w:rFonts w:ascii="Times New Roman" w:hAnsi="Times New Roman"/>
                <w:sz w:val="24"/>
              </w:rPr>
              <w:t>vlastite</w:t>
            </w:r>
            <w:r>
              <w:rPr>
                <w:rFonts w:ascii="Times New Roman" w:hAnsi="Times New Roman"/>
                <w:spacing w:val="-15"/>
                <w:sz w:val="24"/>
              </w:rPr>
              <w:t xml:space="preserve"> </w:t>
            </w:r>
            <w:r>
              <w:rPr>
                <w:rFonts w:ascii="Times New Roman" w:hAnsi="Times New Roman"/>
                <w:sz w:val="24"/>
              </w:rPr>
              <w:t>dramske</w:t>
            </w:r>
            <w:r>
              <w:rPr>
                <w:rFonts w:ascii="Times New Roman" w:hAnsi="Times New Roman"/>
                <w:spacing w:val="-15"/>
                <w:sz w:val="24"/>
              </w:rPr>
              <w:t xml:space="preserve"> </w:t>
            </w:r>
            <w:r>
              <w:rPr>
                <w:rFonts w:ascii="Times New Roman" w:hAnsi="Times New Roman"/>
                <w:sz w:val="24"/>
              </w:rPr>
              <w:t>produkcije,</w:t>
            </w:r>
            <w:r>
              <w:rPr>
                <w:rFonts w:ascii="Times New Roman" w:hAnsi="Times New Roman"/>
                <w:spacing w:val="-15"/>
                <w:sz w:val="24"/>
              </w:rPr>
              <w:t xml:space="preserve"> </w:t>
            </w:r>
            <w:r>
              <w:rPr>
                <w:rFonts w:ascii="Times New Roman" w:hAnsi="Times New Roman"/>
                <w:sz w:val="24"/>
              </w:rPr>
              <w:t>kazališnih gostovanja, koncerata i raznih radionica</w:t>
            </w:r>
          </w:p>
        </w:tc>
      </w:tr>
      <w:tr w:rsidR="007374B6" w14:paraId="0FAF69FA" w14:textId="77777777">
        <w:trPr>
          <w:trHeight w:val="604"/>
        </w:trPr>
        <w:tc>
          <w:tcPr>
            <w:tcW w:w="3503" w:type="dxa"/>
          </w:tcPr>
          <w:p w14:paraId="63879DC0" w14:textId="77777777" w:rsidR="007374B6" w:rsidRDefault="00000000">
            <w:pPr>
              <w:pStyle w:val="TableParagraph"/>
              <w:spacing w:before="52"/>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64BBB22E" w14:textId="77777777" w:rsidR="007374B6" w:rsidRDefault="00000000">
            <w:pPr>
              <w:pStyle w:val="TableParagraph"/>
              <w:spacing w:before="33" w:line="270" w:lineRule="atLeast"/>
              <w:ind w:left="109"/>
              <w:rPr>
                <w:rFonts w:ascii="Times New Roman"/>
                <w:sz w:val="24"/>
              </w:rPr>
            </w:pPr>
            <w:r>
              <w:rPr>
                <w:rFonts w:ascii="Times New Roman"/>
                <w:sz w:val="24"/>
              </w:rPr>
              <w:t>Broj</w:t>
            </w:r>
            <w:r>
              <w:rPr>
                <w:rFonts w:ascii="Times New Roman"/>
                <w:spacing w:val="80"/>
                <w:sz w:val="24"/>
              </w:rPr>
              <w:t xml:space="preserve"> </w:t>
            </w:r>
            <w:r>
              <w:rPr>
                <w:rFonts w:ascii="Times New Roman"/>
                <w:sz w:val="24"/>
              </w:rPr>
              <w:t>premijernih</w:t>
            </w:r>
            <w:r>
              <w:rPr>
                <w:rFonts w:ascii="Times New Roman"/>
                <w:spacing w:val="80"/>
                <w:sz w:val="24"/>
              </w:rPr>
              <w:t xml:space="preserve"> </w:t>
            </w:r>
            <w:r>
              <w:rPr>
                <w:rFonts w:ascii="Times New Roman"/>
                <w:sz w:val="24"/>
              </w:rPr>
              <w:t>produkcija,</w:t>
            </w:r>
            <w:r>
              <w:rPr>
                <w:rFonts w:ascii="Times New Roman"/>
                <w:spacing w:val="80"/>
                <w:sz w:val="24"/>
              </w:rPr>
              <w:t xml:space="preserve"> </w:t>
            </w:r>
            <w:r>
              <w:rPr>
                <w:rFonts w:ascii="Times New Roman"/>
                <w:sz w:val="24"/>
              </w:rPr>
              <w:t>izvedbi</w:t>
            </w:r>
            <w:r>
              <w:rPr>
                <w:rFonts w:ascii="Times New Roman"/>
                <w:spacing w:val="80"/>
                <w:sz w:val="24"/>
              </w:rPr>
              <w:t xml:space="preserve"> </w:t>
            </w:r>
            <w:r>
              <w:rPr>
                <w:rFonts w:ascii="Times New Roman"/>
                <w:sz w:val="24"/>
              </w:rPr>
              <w:t>i</w:t>
            </w:r>
            <w:r>
              <w:rPr>
                <w:rFonts w:ascii="Times New Roman"/>
                <w:spacing w:val="80"/>
                <w:sz w:val="24"/>
              </w:rPr>
              <w:t xml:space="preserve"> </w:t>
            </w:r>
            <w:r>
              <w:rPr>
                <w:rFonts w:ascii="Times New Roman"/>
                <w:sz w:val="24"/>
              </w:rPr>
              <w:t>prodanih</w:t>
            </w:r>
            <w:r>
              <w:rPr>
                <w:rFonts w:ascii="Times New Roman"/>
                <w:spacing w:val="80"/>
                <w:sz w:val="24"/>
              </w:rPr>
              <w:t xml:space="preserve"> </w:t>
            </w:r>
            <w:r>
              <w:rPr>
                <w:rFonts w:ascii="Times New Roman"/>
                <w:sz w:val="24"/>
              </w:rPr>
              <w:t>ulaznica,</w:t>
            </w:r>
            <w:r>
              <w:rPr>
                <w:rFonts w:ascii="Times New Roman"/>
                <w:spacing w:val="80"/>
                <w:sz w:val="24"/>
              </w:rPr>
              <w:t xml:space="preserve"> </w:t>
            </w:r>
            <w:r>
              <w:rPr>
                <w:rFonts w:ascii="Times New Roman"/>
                <w:sz w:val="24"/>
              </w:rPr>
              <w:t>organiziranih grupnih posjeta</w:t>
            </w:r>
          </w:p>
        </w:tc>
      </w:tr>
      <w:tr w:rsidR="007374B6" w14:paraId="35296235" w14:textId="77777777">
        <w:trPr>
          <w:trHeight w:val="1984"/>
        </w:trPr>
        <w:tc>
          <w:tcPr>
            <w:tcW w:w="3503" w:type="dxa"/>
          </w:tcPr>
          <w:p w14:paraId="57815870"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182A9882" w14:textId="77777777" w:rsidR="007374B6" w:rsidRDefault="00000000">
            <w:pPr>
              <w:pStyle w:val="TableParagraph"/>
              <w:spacing w:before="51"/>
              <w:ind w:left="109" w:right="44"/>
              <w:jc w:val="both"/>
              <w:rPr>
                <w:rFonts w:ascii="Times New Roman" w:hAnsi="Times New Roman"/>
                <w:sz w:val="24"/>
              </w:rPr>
            </w:pPr>
            <w:r>
              <w:rPr>
                <w:rFonts w:ascii="Times New Roman" w:hAnsi="Times New Roman"/>
                <w:sz w:val="24"/>
              </w:rPr>
              <w:t>Kazališni program bilježi povećanje na programu dramskih gostovanja od 15.000,00 eura na skupini 32. Naime, veći broj gostovanja i bogatija dramska sezona od planirane utjecala je na povećanje rashoda reprezentacije i smještaja vanjskih suradnika, odnosno kazališta koja su gostovala u Šibeniku, ali i povećanje vlastitih prihoda.</w:t>
            </w:r>
          </w:p>
        </w:tc>
      </w:tr>
      <w:tr w:rsidR="007374B6" w14:paraId="08B210F4" w14:textId="77777777">
        <w:trPr>
          <w:trHeight w:val="398"/>
        </w:trPr>
        <w:tc>
          <w:tcPr>
            <w:tcW w:w="3503" w:type="dxa"/>
          </w:tcPr>
          <w:p w14:paraId="0FA960D3" w14:textId="77777777" w:rsidR="007374B6" w:rsidRDefault="00000000">
            <w:pPr>
              <w:pStyle w:val="TableParagraph"/>
              <w:spacing w:before="54"/>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6FF442C2" w14:textId="77777777" w:rsidR="007374B6" w:rsidRDefault="00000000">
            <w:pPr>
              <w:pStyle w:val="TableParagraph"/>
              <w:spacing w:before="54"/>
              <w:ind w:left="109"/>
              <w:rPr>
                <w:rFonts w:ascii="Times New Roman"/>
                <w:sz w:val="24"/>
              </w:rPr>
            </w:pPr>
            <w:r>
              <w:rPr>
                <w:rFonts w:ascii="Times New Roman"/>
                <w:sz w:val="24"/>
              </w:rPr>
              <w:t>1023</w:t>
            </w:r>
            <w:r>
              <w:rPr>
                <w:rFonts w:ascii="Times New Roman"/>
                <w:spacing w:val="-3"/>
                <w:sz w:val="24"/>
              </w:rPr>
              <w:t xml:space="preserve"> </w:t>
            </w:r>
            <w:r>
              <w:rPr>
                <w:rFonts w:ascii="Times New Roman"/>
                <w:sz w:val="24"/>
              </w:rPr>
              <w:t>GLAZBENO-SCENSKI</w:t>
            </w:r>
            <w:r>
              <w:rPr>
                <w:rFonts w:ascii="Times New Roman"/>
                <w:spacing w:val="-5"/>
                <w:sz w:val="24"/>
              </w:rPr>
              <w:t xml:space="preserve"> </w:t>
            </w:r>
            <w:r>
              <w:rPr>
                <w:rFonts w:ascii="Times New Roman"/>
                <w:spacing w:val="-2"/>
                <w:sz w:val="24"/>
              </w:rPr>
              <w:t>PROGRAMI</w:t>
            </w:r>
          </w:p>
        </w:tc>
      </w:tr>
      <w:tr w:rsidR="007374B6" w14:paraId="72F7468E" w14:textId="77777777">
        <w:trPr>
          <w:trHeight w:val="330"/>
        </w:trPr>
        <w:tc>
          <w:tcPr>
            <w:tcW w:w="3503" w:type="dxa"/>
          </w:tcPr>
          <w:p w14:paraId="32411983" w14:textId="77777777" w:rsidR="007374B6" w:rsidRDefault="00000000">
            <w:pPr>
              <w:pStyle w:val="TableParagraph"/>
              <w:spacing w:before="54"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067C8B43" w14:textId="77777777" w:rsidR="007374B6" w:rsidRDefault="00000000">
            <w:pPr>
              <w:pStyle w:val="TableParagraph"/>
              <w:spacing w:before="54" w:line="257" w:lineRule="exact"/>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r w:rsidR="007374B6" w14:paraId="55886E0A" w14:textId="77777777">
        <w:trPr>
          <w:trHeight w:val="803"/>
        </w:trPr>
        <w:tc>
          <w:tcPr>
            <w:tcW w:w="3503" w:type="dxa"/>
          </w:tcPr>
          <w:p w14:paraId="135A9ECA" w14:textId="77777777" w:rsidR="007374B6" w:rsidRDefault="00000000">
            <w:pPr>
              <w:pStyle w:val="TableParagraph"/>
              <w:spacing w:before="52"/>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168A5FC3" w14:textId="77777777" w:rsidR="007374B6" w:rsidRDefault="00000000">
            <w:pPr>
              <w:pStyle w:val="TableParagraph"/>
              <w:spacing w:before="52"/>
              <w:ind w:left="109"/>
              <w:rPr>
                <w:rFonts w:ascii="Times New Roman" w:hAnsi="Times New Roman"/>
                <w:sz w:val="24"/>
              </w:rPr>
            </w:pPr>
            <w:r>
              <w:rPr>
                <w:rFonts w:ascii="Times New Roman" w:hAnsi="Times New Roman"/>
                <w:sz w:val="24"/>
              </w:rPr>
              <w:t>Zakon</w:t>
            </w:r>
            <w:r>
              <w:rPr>
                <w:rFonts w:ascii="Times New Roman" w:hAnsi="Times New Roman"/>
                <w:spacing w:val="-3"/>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kazalištima</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3"/>
                <w:sz w:val="24"/>
              </w:rPr>
              <w:t xml:space="preserve"> </w:t>
            </w:r>
            <w:r>
              <w:rPr>
                <w:rFonts w:ascii="Times New Roman" w:hAnsi="Times New Roman"/>
                <w:sz w:val="24"/>
              </w:rPr>
              <w:t xml:space="preserve">broj </w:t>
            </w:r>
            <w:r>
              <w:rPr>
                <w:rFonts w:ascii="Times New Roman" w:hAnsi="Times New Roman"/>
                <w:spacing w:val="-2"/>
                <w:sz w:val="24"/>
              </w:rPr>
              <w:t>23/23)</w:t>
            </w:r>
          </w:p>
        </w:tc>
      </w:tr>
      <w:tr w:rsidR="007374B6" w14:paraId="6C805CBC" w14:textId="77777777">
        <w:trPr>
          <w:trHeight w:val="604"/>
        </w:trPr>
        <w:tc>
          <w:tcPr>
            <w:tcW w:w="3503" w:type="dxa"/>
          </w:tcPr>
          <w:p w14:paraId="6DF26A4B"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07E4B855" w14:textId="77777777" w:rsidR="007374B6" w:rsidRDefault="00000000">
            <w:pPr>
              <w:pStyle w:val="TableParagraph"/>
              <w:spacing w:before="51"/>
              <w:ind w:left="109"/>
              <w:rPr>
                <w:rFonts w:ascii="Times New Roman"/>
                <w:sz w:val="24"/>
              </w:rPr>
            </w:pPr>
            <w:r>
              <w:rPr>
                <w:rFonts w:ascii="Times New Roman"/>
                <w:sz w:val="24"/>
              </w:rPr>
              <w:t>A102301</w:t>
            </w:r>
            <w:r>
              <w:rPr>
                <w:rFonts w:ascii="Times New Roman"/>
                <w:spacing w:val="-2"/>
                <w:sz w:val="24"/>
              </w:rPr>
              <w:t xml:space="preserve"> </w:t>
            </w:r>
            <w:r>
              <w:rPr>
                <w:rFonts w:ascii="Times New Roman"/>
                <w:sz w:val="24"/>
              </w:rPr>
              <w:t>Glazbeno-scenski</w:t>
            </w:r>
            <w:r>
              <w:rPr>
                <w:rFonts w:ascii="Times New Roman"/>
                <w:spacing w:val="-1"/>
                <w:sz w:val="24"/>
              </w:rPr>
              <w:t xml:space="preserve"> </w:t>
            </w:r>
            <w:r>
              <w:rPr>
                <w:rFonts w:ascii="Times New Roman"/>
                <w:spacing w:val="-2"/>
                <w:sz w:val="24"/>
              </w:rPr>
              <w:t>programi</w:t>
            </w:r>
          </w:p>
        </w:tc>
      </w:tr>
      <w:tr w:rsidR="007374B6" w14:paraId="7A7DA623" w14:textId="77777777">
        <w:trPr>
          <w:trHeight w:val="1434"/>
        </w:trPr>
        <w:tc>
          <w:tcPr>
            <w:tcW w:w="3503" w:type="dxa"/>
          </w:tcPr>
          <w:p w14:paraId="1372798F" w14:textId="77777777" w:rsidR="007374B6" w:rsidRDefault="00000000">
            <w:pPr>
              <w:pStyle w:val="TableParagraph"/>
              <w:spacing w:before="54"/>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29AE0DBC" w14:textId="77777777" w:rsidR="007374B6" w:rsidRDefault="00000000">
            <w:pPr>
              <w:pStyle w:val="TableParagraph"/>
              <w:spacing w:before="54"/>
              <w:ind w:left="109"/>
              <w:jc w:val="both"/>
              <w:rPr>
                <w:rFonts w:ascii="Times New Roman" w:hAnsi="Times New Roman"/>
                <w:sz w:val="24"/>
              </w:rPr>
            </w:pPr>
            <w:r>
              <w:rPr>
                <w:rFonts w:ascii="Times New Roman" w:hAnsi="Times New Roman"/>
                <w:sz w:val="24"/>
              </w:rPr>
              <w:t>Opći</w:t>
            </w:r>
            <w:r>
              <w:rPr>
                <w:rFonts w:ascii="Times New Roman" w:hAnsi="Times New Roman"/>
                <w:spacing w:val="-4"/>
                <w:sz w:val="24"/>
              </w:rPr>
              <w:t xml:space="preserve"> </w:t>
            </w:r>
            <w:r>
              <w:rPr>
                <w:rFonts w:ascii="Times New Roman" w:hAnsi="Times New Roman"/>
                <w:sz w:val="24"/>
              </w:rPr>
              <w:t>cilj:</w:t>
            </w:r>
            <w:r>
              <w:rPr>
                <w:rFonts w:ascii="Times New Roman" w:hAnsi="Times New Roman"/>
                <w:spacing w:val="-1"/>
                <w:sz w:val="24"/>
              </w:rPr>
              <w:t xml:space="preserve"> </w:t>
            </w:r>
            <w:r>
              <w:rPr>
                <w:rFonts w:ascii="Times New Roman" w:hAnsi="Times New Roman"/>
                <w:sz w:val="24"/>
              </w:rPr>
              <w:t>Organizacija</w:t>
            </w:r>
            <w:r>
              <w:rPr>
                <w:rFonts w:ascii="Times New Roman" w:hAnsi="Times New Roman"/>
                <w:spacing w:val="-2"/>
                <w:sz w:val="24"/>
              </w:rPr>
              <w:t xml:space="preserve"> </w:t>
            </w:r>
            <w:r>
              <w:rPr>
                <w:rFonts w:ascii="Times New Roman" w:hAnsi="Times New Roman"/>
                <w:sz w:val="24"/>
              </w:rPr>
              <w:t>glazbene-scenske</w:t>
            </w:r>
            <w:r>
              <w:rPr>
                <w:rFonts w:ascii="Times New Roman" w:hAnsi="Times New Roman"/>
                <w:spacing w:val="-2"/>
                <w:sz w:val="24"/>
              </w:rPr>
              <w:t xml:space="preserve"> sezone</w:t>
            </w:r>
          </w:p>
          <w:p w14:paraId="1551B446" w14:textId="77777777" w:rsidR="007374B6" w:rsidRDefault="00000000">
            <w:pPr>
              <w:pStyle w:val="TableParagraph"/>
              <w:spacing w:before="257" w:line="270" w:lineRule="atLeast"/>
              <w:ind w:left="109" w:right="42"/>
              <w:jc w:val="both"/>
              <w:rPr>
                <w:rFonts w:ascii="Times New Roman" w:hAnsi="Times New Roman"/>
                <w:sz w:val="24"/>
              </w:rPr>
            </w:pPr>
            <w:r>
              <w:rPr>
                <w:rFonts w:ascii="Times New Roman" w:hAnsi="Times New Roman"/>
                <w:sz w:val="24"/>
              </w:rPr>
              <w:t>Poseban cilj: Organizacija vlastite glazbeno-scenske sezone, vlastitih i gostujućih koncerata u zgradi kazališta i drugim prostorima u gradu Šibeniku</w:t>
            </w:r>
          </w:p>
        </w:tc>
      </w:tr>
      <w:tr w:rsidR="007374B6" w14:paraId="68BE72C4" w14:textId="77777777">
        <w:trPr>
          <w:trHeight w:val="604"/>
        </w:trPr>
        <w:tc>
          <w:tcPr>
            <w:tcW w:w="3503" w:type="dxa"/>
          </w:tcPr>
          <w:p w14:paraId="415B7C35"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6DB8E1E1" w14:textId="77777777" w:rsidR="007374B6" w:rsidRDefault="00000000">
            <w:pPr>
              <w:pStyle w:val="TableParagraph"/>
              <w:spacing w:before="32" w:line="270" w:lineRule="atLeast"/>
              <w:ind w:left="109"/>
              <w:rPr>
                <w:rFonts w:ascii="Times New Roman" w:hAnsi="Times New Roman"/>
                <w:sz w:val="24"/>
              </w:rPr>
            </w:pPr>
            <w:r>
              <w:rPr>
                <w:rFonts w:ascii="Times New Roman" w:hAnsi="Times New Roman"/>
                <w:sz w:val="24"/>
              </w:rPr>
              <w:t>Broj</w:t>
            </w:r>
            <w:r>
              <w:rPr>
                <w:rFonts w:ascii="Times New Roman" w:hAnsi="Times New Roman"/>
                <w:spacing w:val="40"/>
                <w:sz w:val="24"/>
              </w:rPr>
              <w:t xml:space="preserve"> </w:t>
            </w:r>
            <w:r>
              <w:rPr>
                <w:rFonts w:ascii="Times New Roman" w:hAnsi="Times New Roman"/>
                <w:sz w:val="24"/>
              </w:rPr>
              <w:t>organiziranih</w:t>
            </w:r>
            <w:r>
              <w:rPr>
                <w:rFonts w:ascii="Times New Roman" w:hAnsi="Times New Roman"/>
                <w:spacing w:val="40"/>
                <w:sz w:val="24"/>
              </w:rPr>
              <w:t xml:space="preserve"> </w:t>
            </w:r>
            <w:r>
              <w:rPr>
                <w:rFonts w:ascii="Times New Roman" w:hAnsi="Times New Roman"/>
                <w:sz w:val="24"/>
              </w:rPr>
              <w:t>koncerata</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posjećenost</w:t>
            </w:r>
            <w:r>
              <w:rPr>
                <w:rFonts w:ascii="Times New Roman" w:hAnsi="Times New Roman"/>
                <w:spacing w:val="40"/>
                <w:sz w:val="24"/>
              </w:rPr>
              <w:t xml:space="preserve"> </w:t>
            </w:r>
            <w:r>
              <w:rPr>
                <w:rFonts w:ascii="Times New Roman" w:hAnsi="Times New Roman"/>
                <w:sz w:val="24"/>
              </w:rPr>
              <w:t>glazbeno-scenskog programa Arsenov feral</w:t>
            </w:r>
          </w:p>
        </w:tc>
      </w:tr>
      <w:tr w:rsidR="007374B6" w14:paraId="58CC8A5B" w14:textId="77777777">
        <w:trPr>
          <w:trHeight w:val="2812"/>
        </w:trPr>
        <w:tc>
          <w:tcPr>
            <w:tcW w:w="3503" w:type="dxa"/>
          </w:tcPr>
          <w:p w14:paraId="6D45B71F" w14:textId="77777777" w:rsidR="007374B6" w:rsidRDefault="00000000">
            <w:pPr>
              <w:pStyle w:val="TableParagraph"/>
              <w:spacing w:before="52"/>
              <w:ind w:left="110"/>
              <w:rPr>
                <w:rFonts w:ascii="Times New Roman" w:hAnsi="Times New Roman"/>
                <w:sz w:val="24"/>
              </w:rPr>
            </w:pPr>
            <w:r>
              <w:rPr>
                <w:rFonts w:ascii="Times New Roman" w:hAnsi="Times New Roman"/>
                <w:spacing w:val="-2"/>
                <w:sz w:val="24"/>
              </w:rPr>
              <w:t>Obrazloženje</w:t>
            </w:r>
          </w:p>
        </w:tc>
        <w:tc>
          <w:tcPr>
            <w:tcW w:w="6426" w:type="dxa"/>
          </w:tcPr>
          <w:p w14:paraId="268F0C03" w14:textId="77777777" w:rsidR="007374B6" w:rsidRDefault="00000000">
            <w:pPr>
              <w:pStyle w:val="TableParagraph"/>
              <w:spacing w:before="52"/>
              <w:ind w:left="109" w:right="44"/>
              <w:jc w:val="both"/>
              <w:rPr>
                <w:rFonts w:ascii="Times New Roman" w:hAnsi="Times New Roman"/>
                <w:sz w:val="24"/>
              </w:rPr>
            </w:pPr>
            <w:r>
              <w:rPr>
                <w:rFonts w:ascii="Times New Roman" w:hAnsi="Times New Roman"/>
                <w:sz w:val="24"/>
              </w:rPr>
              <w:t>Glazbeno-scenski</w:t>
            </w:r>
            <w:r>
              <w:rPr>
                <w:rFonts w:ascii="Times New Roman" w:hAnsi="Times New Roman"/>
                <w:spacing w:val="-15"/>
                <w:sz w:val="24"/>
              </w:rPr>
              <w:t xml:space="preserve"> </w:t>
            </w:r>
            <w:r>
              <w:rPr>
                <w:rFonts w:ascii="Times New Roman" w:hAnsi="Times New Roman"/>
                <w:sz w:val="24"/>
              </w:rPr>
              <w:t>programi</w:t>
            </w:r>
            <w:r>
              <w:rPr>
                <w:rFonts w:ascii="Times New Roman" w:hAnsi="Times New Roman"/>
                <w:spacing w:val="-15"/>
                <w:sz w:val="24"/>
              </w:rPr>
              <w:t xml:space="preserve"> </w:t>
            </w:r>
            <w:r>
              <w:rPr>
                <w:rFonts w:ascii="Times New Roman" w:hAnsi="Times New Roman"/>
                <w:sz w:val="24"/>
              </w:rPr>
              <w:t>održani</w:t>
            </w:r>
            <w:r>
              <w:rPr>
                <w:rFonts w:ascii="Times New Roman" w:hAnsi="Times New Roman"/>
                <w:spacing w:val="-15"/>
                <w:sz w:val="24"/>
              </w:rPr>
              <w:t xml:space="preserve"> </w:t>
            </w:r>
            <w:r>
              <w:rPr>
                <w:rFonts w:ascii="Times New Roman" w:hAnsi="Times New Roman"/>
                <w:sz w:val="24"/>
              </w:rPr>
              <w:t>su</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manjem</w:t>
            </w:r>
            <w:r>
              <w:rPr>
                <w:rFonts w:ascii="Times New Roman" w:hAnsi="Times New Roman"/>
                <w:spacing w:val="-15"/>
                <w:sz w:val="24"/>
              </w:rPr>
              <w:t xml:space="preserve"> </w:t>
            </w:r>
            <w:r>
              <w:rPr>
                <w:rFonts w:ascii="Times New Roman" w:hAnsi="Times New Roman"/>
                <w:sz w:val="24"/>
              </w:rPr>
              <w:t>opsegu</w:t>
            </w:r>
            <w:r>
              <w:rPr>
                <w:rFonts w:ascii="Times New Roman" w:hAnsi="Times New Roman"/>
                <w:spacing w:val="-15"/>
                <w:sz w:val="24"/>
              </w:rPr>
              <w:t xml:space="preserve"> </w:t>
            </w:r>
            <w:r>
              <w:rPr>
                <w:rFonts w:ascii="Times New Roman" w:hAnsi="Times New Roman"/>
                <w:sz w:val="24"/>
              </w:rPr>
              <w:t>zbog</w:t>
            </w:r>
            <w:r>
              <w:rPr>
                <w:rFonts w:ascii="Times New Roman" w:hAnsi="Times New Roman"/>
                <w:spacing w:val="-15"/>
                <w:sz w:val="24"/>
              </w:rPr>
              <w:t xml:space="preserve"> </w:t>
            </w:r>
            <w:r>
              <w:rPr>
                <w:rFonts w:ascii="Times New Roman" w:hAnsi="Times New Roman"/>
                <w:sz w:val="24"/>
              </w:rPr>
              <w:t>već ranije prostorno-tehničkih uvjeta koji su nastali zbog radova na energetskoj obnovi kazališta, ali je realizirano nekoliko gostovanja zaposlene umjetnice i time značajno podignut prihod od glazbene djelatnosti. Ukupan iznos od 7.300,00 eura ipak je manji nego je prvotno planirano zbog smanjenog broja izvedbi u samom kazalištu, ali je nakon otvaranja kazališne zgrade glazbeno-scenski program realiziran u skladu s planovima za zadnji dio godine.</w:t>
            </w:r>
          </w:p>
        </w:tc>
      </w:tr>
    </w:tbl>
    <w:p w14:paraId="39E4B8E6" w14:textId="77777777" w:rsidR="007374B6" w:rsidRDefault="007374B6">
      <w:pPr>
        <w:pStyle w:val="TableParagraph"/>
        <w:jc w:val="both"/>
        <w:rPr>
          <w:rFonts w:ascii="Times New Roman" w:hAnsi="Times New Roman"/>
          <w:sz w:val="24"/>
        </w:rPr>
        <w:sectPr w:rsidR="007374B6">
          <w:headerReference w:type="default" r:id="rId99"/>
          <w:footerReference w:type="default" r:id="rId100"/>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4BCABC74" w14:textId="77777777">
        <w:trPr>
          <w:trHeight w:val="398"/>
        </w:trPr>
        <w:tc>
          <w:tcPr>
            <w:tcW w:w="3503" w:type="dxa"/>
          </w:tcPr>
          <w:p w14:paraId="1696225A" w14:textId="77777777" w:rsidR="007374B6" w:rsidRDefault="00000000">
            <w:pPr>
              <w:pStyle w:val="TableParagraph"/>
              <w:spacing w:before="54"/>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18B0A586" w14:textId="77777777" w:rsidR="007374B6" w:rsidRDefault="00000000">
            <w:pPr>
              <w:pStyle w:val="TableParagraph"/>
              <w:spacing w:before="54"/>
              <w:ind w:left="109"/>
              <w:rPr>
                <w:rFonts w:ascii="Times New Roman" w:hAnsi="Times New Roman"/>
                <w:sz w:val="24"/>
              </w:rPr>
            </w:pPr>
            <w:r>
              <w:rPr>
                <w:rFonts w:ascii="Times New Roman" w:hAnsi="Times New Roman"/>
                <w:sz w:val="24"/>
              </w:rPr>
              <w:t>1024</w:t>
            </w:r>
            <w:r>
              <w:rPr>
                <w:rFonts w:ascii="Times New Roman" w:hAnsi="Times New Roman"/>
                <w:spacing w:val="-3"/>
                <w:sz w:val="24"/>
              </w:rPr>
              <w:t xml:space="preserve"> </w:t>
            </w:r>
            <w:r>
              <w:rPr>
                <w:rFonts w:ascii="Times New Roman" w:hAnsi="Times New Roman"/>
                <w:sz w:val="24"/>
              </w:rPr>
              <w:t>MEĐUNARODNI</w:t>
            </w:r>
            <w:r>
              <w:rPr>
                <w:rFonts w:ascii="Times New Roman" w:hAnsi="Times New Roman"/>
                <w:spacing w:val="-1"/>
                <w:sz w:val="24"/>
              </w:rPr>
              <w:t xml:space="preserve"> </w:t>
            </w:r>
            <w:r>
              <w:rPr>
                <w:rFonts w:ascii="Times New Roman" w:hAnsi="Times New Roman"/>
                <w:sz w:val="24"/>
              </w:rPr>
              <w:t>DJEČJI</w:t>
            </w:r>
            <w:r>
              <w:rPr>
                <w:rFonts w:ascii="Times New Roman" w:hAnsi="Times New Roman"/>
                <w:spacing w:val="-3"/>
                <w:sz w:val="24"/>
              </w:rPr>
              <w:t xml:space="preserve"> </w:t>
            </w:r>
            <w:r>
              <w:rPr>
                <w:rFonts w:ascii="Times New Roman" w:hAnsi="Times New Roman"/>
                <w:spacing w:val="-2"/>
                <w:sz w:val="24"/>
              </w:rPr>
              <w:t>FESTIVAL</w:t>
            </w:r>
          </w:p>
        </w:tc>
      </w:tr>
      <w:tr w:rsidR="007374B6" w14:paraId="3EDFE24E" w14:textId="77777777">
        <w:trPr>
          <w:trHeight w:val="330"/>
        </w:trPr>
        <w:tc>
          <w:tcPr>
            <w:tcW w:w="3503" w:type="dxa"/>
          </w:tcPr>
          <w:p w14:paraId="3BAC7F83" w14:textId="77777777" w:rsidR="007374B6" w:rsidRDefault="00000000">
            <w:pPr>
              <w:pStyle w:val="TableParagraph"/>
              <w:spacing w:before="54"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63A4A878" w14:textId="77777777" w:rsidR="007374B6" w:rsidRDefault="00000000">
            <w:pPr>
              <w:pStyle w:val="TableParagraph"/>
              <w:spacing w:before="54" w:line="257" w:lineRule="exact"/>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r w:rsidR="007374B6" w14:paraId="0BA275B1" w14:textId="77777777">
        <w:trPr>
          <w:trHeight w:val="1984"/>
        </w:trPr>
        <w:tc>
          <w:tcPr>
            <w:tcW w:w="3503" w:type="dxa"/>
          </w:tcPr>
          <w:p w14:paraId="2DF99497"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5AC63EEB" w14:textId="77777777" w:rsidR="007374B6" w:rsidRDefault="00000000">
            <w:pPr>
              <w:pStyle w:val="TableParagraph"/>
              <w:spacing w:before="51"/>
              <w:ind w:left="109" w:right="43"/>
              <w:jc w:val="both"/>
              <w:rPr>
                <w:rFonts w:ascii="Times New Roman" w:hAnsi="Times New Roman"/>
                <w:sz w:val="24"/>
              </w:rPr>
            </w:pPr>
            <w:r>
              <w:rPr>
                <w:rFonts w:ascii="Times New Roman" w:hAnsi="Times New Roman"/>
                <w:sz w:val="24"/>
              </w:rPr>
              <w:t>Odluka o osnivanju kazališta – Hrvatsko narodno kazalište u Šibeniku ("Službeni glasnik Grada Šibenika" broj 5/10, 8/11, 9/13, 4/19, 6/20 i 6/23)</w:t>
            </w:r>
          </w:p>
          <w:p w14:paraId="0268A3F4" w14:textId="77777777" w:rsidR="007374B6" w:rsidRDefault="00000000">
            <w:pPr>
              <w:pStyle w:val="TableParagraph"/>
              <w:spacing w:before="1"/>
              <w:ind w:left="109"/>
              <w:jc w:val="both"/>
              <w:rPr>
                <w:rFonts w:ascii="Times New Roman" w:hAnsi="Times New Roman"/>
                <w:sz w:val="24"/>
              </w:rPr>
            </w:pPr>
            <w:r>
              <w:rPr>
                <w:rFonts w:ascii="Times New Roman" w:hAnsi="Times New Roman"/>
                <w:sz w:val="24"/>
              </w:rPr>
              <w:t>Zakon</w:t>
            </w:r>
            <w:r>
              <w:rPr>
                <w:rFonts w:ascii="Times New Roman" w:hAnsi="Times New Roman"/>
                <w:spacing w:val="-3"/>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kazalištima</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3"/>
                <w:sz w:val="24"/>
              </w:rPr>
              <w:t xml:space="preserve"> </w:t>
            </w:r>
            <w:r>
              <w:rPr>
                <w:rFonts w:ascii="Times New Roman" w:hAnsi="Times New Roman"/>
                <w:sz w:val="24"/>
              </w:rPr>
              <w:t xml:space="preserve">broj </w:t>
            </w:r>
            <w:r>
              <w:rPr>
                <w:rFonts w:ascii="Times New Roman" w:hAnsi="Times New Roman"/>
                <w:spacing w:val="-2"/>
                <w:sz w:val="24"/>
              </w:rPr>
              <w:t>23/23)</w:t>
            </w:r>
          </w:p>
          <w:p w14:paraId="03666E4F" w14:textId="77777777" w:rsidR="007374B6" w:rsidRDefault="00000000">
            <w:pPr>
              <w:pStyle w:val="TableParagraph"/>
              <w:spacing w:before="0" w:line="270" w:lineRule="atLeast"/>
              <w:ind w:left="109" w:right="44"/>
              <w:jc w:val="both"/>
              <w:rPr>
                <w:rFonts w:ascii="Times New Roman" w:hAnsi="Times New Roman"/>
                <w:sz w:val="24"/>
              </w:rPr>
            </w:pPr>
            <w:r>
              <w:rPr>
                <w:rFonts w:ascii="Times New Roman" w:hAnsi="Times New Roman"/>
                <w:sz w:val="24"/>
              </w:rPr>
              <w:t>Pravilnik o statusu, financiranju i donošenju programa Međunarodnog dječjeg festivala Šibenik – Hrvatska (˝Narodne novine ˝ broj 104/19 i 110/19)</w:t>
            </w:r>
          </w:p>
        </w:tc>
      </w:tr>
      <w:tr w:rsidR="007374B6" w14:paraId="28803760" w14:textId="77777777">
        <w:trPr>
          <w:trHeight w:val="604"/>
        </w:trPr>
        <w:tc>
          <w:tcPr>
            <w:tcW w:w="3503" w:type="dxa"/>
          </w:tcPr>
          <w:p w14:paraId="7289B91E"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288F9CD4" w14:textId="77777777" w:rsidR="007374B6" w:rsidRDefault="00000000">
            <w:pPr>
              <w:pStyle w:val="TableParagraph"/>
              <w:spacing w:before="51"/>
              <w:ind w:left="109"/>
              <w:rPr>
                <w:rFonts w:ascii="Times New Roman" w:hAnsi="Times New Roman"/>
                <w:sz w:val="24"/>
              </w:rPr>
            </w:pPr>
            <w:r>
              <w:rPr>
                <w:rFonts w:ascii="Times New Roman" w:hAnsi="Times New Roman"/>
                <w:sz w:val="24"/>
              </w:rPr>
              <w:t>A102401</w:t>
            </w:r>
            <w:r>
              <w:rPr>
                <w:rFonts w:ascii="Times New Roman" w:hAnsi="Times New Roman"/>
                <w:spacing w:val="-2"/>
                <w:sz w:val="24"/>
              </w:rPr>
              <w:t xml:space="preserve"> </w:t>
            </w:r>
            <w:r>
              <w:rPr>
                <w:rFonts w:ascii="Times New Roman" w:hAnsi="Times New Roman"/>
                <w:sz w:val="24"/>
              </w:rPr>
              <w:t>Međunarodni</w:t>
            </w:r>
            <w:r>
              <w:rPr>
                <w:rFonts w:ascii="Times New Roman" w:hAnsi="Times New Roman"/>
                <w:spacing w:val="-1"/>
                <w:sz w:val="24"/>
              </w:rPr>
              <w:t xml:space="preserve"> </w:t>
            </w:r>
            <w:r>
              <w:rPr>
                <w:rFonts w:ascii="Times New Roman" w:hAnsi="Times New Roman"/>
                <w:sz w:val="24"/>
              </w:rPr>
              <w:t>dječji</w:t>
            </w:r>
            <w:r>
              <w:rPr>
                <w:rFonts w:ascii="Times New Roman" w:hAnsi="Times New Roman"/>
                <w:spacing w:val="-1"/>
                <w:sz w:val="24"/>
              </w:rPr>
              <w:t xml:space="preserve"> </w:t>
            </w:r>
            <w:r>
              <w:rPr>
                <w:rFonts w:ascii="Times New Roman" w:hAnsi="Times New Roman"/>
                <w:spacing w:val="-2"/>
                <w:sz w:val="24"/>
              </w:rPr>
              <w:t>festival</w:t>
            </w:r>
          </w:p>
        </w:tc>
      </w:tr>
      <w:tr w:rsidR="007374B6" w14:paraId="78295528" w14:textId="77777777">
        <w:trPr>
          <w:trHeight w:val="1433"/>
        </w:trPr>
        <w:tc>
          <w:tcPr>
            <w:tcW w:w="3503" w:type="dxa"/>
          </w:tcPr>
          <w:p w14:paraId="59D926DB" w14:textId="77777777" w:rsidR="007374B6" w:rsidRDefault="00000000">
            <w:pPr>
              <w:pStyle w:val="TableParagraph"/>
              <w:spacing w:before="52"/>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7AB4763F" w14:textId="77777777" w:rsidR="007374B6" w:rsidRDefault="00000000">
            <w:pPr>
              <w:pStyle w:val="TableParagraph"/>
              <w:spacing w:before="52"/>
              <w:ind w:left="109"/>
              <w:rPr>
                <w:rFonts w:ascii="Times New Roman" w:hAnsi="Times New Roman"/>
                <w:sz w:val="24"/>
              </w:rPr>
            </w:pPr>
            <w:r>
              <w:rPr>
                <w:rFonts w:ascii="Times New Roman" w:hAnsi="Times New Roman"/>
                <w:sz w:val="24"/>
              </w:rPr>
              <w:t>Opći cilj: Promicanje stvaralaštva za djecu i dječjeg stvaralaštva Poseban</w:t>
            </w:r>
            <w:r>
              <w:rPr>
                <w:rFonts w:ascii="Times New Roman" w:hAnsi="Times New Roman"/>
                <w:spacing w:val="40"/>
                <w:sz w:val="24"/>
              </w:rPr>
              <w:t xml:space="preserve"> </w:t>
            </w:r>
            <w:r>
              <w:rPr>
                <w:rFonts w:ascii="Times New Roman" w:hAnsi="Times New Roman"/>
                <w:sz w:val="24"/>
              </w:rPr>
              <w:t>cilj:</w:t>
            </w:r>
            <w:r>
              <w:rPr>
                <w:rFonts w:ascii="Times New Roman" w:hAnsi="Times New Roman"/>
                <w:spacing w:val="40"/>
                <w:sz w:val="24"/>
              </w:rPr>
              <w:t xml:space="preserve"> </w:t>
            </w:r>
            <w:r>
              <w:rPr>
                <w:rFonts w:ascii="Times New Roman" w:hAnsi="Times New Roman"/>
                <w:sz w:val="24"/>
              </w:rPr>
              <w:t>Organizacija</w:t>
            </w:r>
            <w:r>
              <w:rPr>
                <w:rFonts w:ascii="Times New Roman" w:hAnsi="Times New Roman"/>
                <w:spacing w:val="40"/>
                <w:sz w:val="24"/>
              </w:rPr>
              <w:t xml:space="preserve"> </w:t>
            </w:r>
            <w:r>
              <w:rPr>
                <w:rFonts w:ascii="Times New Roman" w:hAnsi="Times New Roman"/>
                <w:sz w:val="24"/>
              </w:rPr>
              <w:t>MDF-a,</w:t>
            </w:r>
            <w:r>
              <w:rPr>
                <w:rFonts w:ascii="Times New Roman" w:hAnsi="Times New Roman"/>
                <w:spacing w:val="40"/>
                <w:sz w:val="24"/>
              </w:rPr>
              <w:t xml:space="preserve"> </w:t>
            </w:r>
            <w:r>
              <w:rPr>
                <w:rFonts w:ascii="Times New Roman" w:hAnsi="Times New Roman"/>
                <w:sz w:val="24"/>
              </w:rPr>
              <w:t>okupljanje</w:t>
            </w:r>
            <w:r>
              <w:rPr>
                <w:rFonts w:ascii="Times New Roman" w:hAnsi="Times New Roman"/>
                <w:spacing w:val="40"/>
                <w:sz w:val="24"/>
              </w:rPr>
              <w:t xml:space="preserve"> </w:t>
            </w:r>
            <w:r>
              <w:rPr>
                <w:rFonts w:ascii="Times New Roman" w:hAnsi="Times New Roman"/>
                <w:sz w:val="24"/>
              </w:rPr>
              <w:t>velikog</w:t>
            </w:r>
            <w:r>
              <w:rPr>
                <w:rFonts w:ascii="Times New Roman" w:hAnsi="Times New Roman"/>
                <w:spacing w:val="40"/>
                <w:sz w:val="24"/>
              </w:rPr>
              <w:t xml:space="preserve"> </w:t>
            </w:r>
            <w:r>
              <w:rPr>
                <w:rFonts w:ascii="Times New Roman" w:hAnsi="Times New Roman"/>
                <w:sz w:val="24"/>
              </w:rPr>
              <w:t>broja</w:t>
            </w:r>
            <w:r>
              <w:rPr>
                <w:rFonts w:ascii="Times New Roman" w:hAnsi="Times New Roman"/>
                <w:spacing w:val="40"/>
                <w:sz w:val="24"/>
              </w:rPr>
              <w:t xml:space="preserve"> </w:t>
            </w:r>
            <w:r>
              <w:rPr>
                <w:rFonts w:ascii="Times New Roman" w:hAnsi="Times New Roman"/>
                <w:sz w:val="24"/>
              </w:rPr>
              <w:t>umjetnika</w:t>
            </w:r>
            <w:r>
              <w:rPr>
                <w:rFonts w:ascii="Times New Roman" w:hAnsi="Times New Roman"/>
                <w:spacing w:val="35"/>
                <w:sz w:val="24"/>
              </w:rPr>
              <w:t xml:space="preserve"> </w:t>
            </w:r>
            <w:r>
              <w:rPr>
                <w:rFonts w:ascii="Times New Roman" w:hAnsi="Times New Roman"/>
                <w:sz w:val="24"/>
              </w:rPr>
              <w:t>iz</w:t>
            </w:r>
            <w:r>
              <w:rPr>
                <w:rFonts w:ascii="Times New Roman" w:hAnsi="Times New Roman"/>
                <w:spacing w:val="36"/>
                <w:sz w:val="24"/>
              </w:rPr>
              <w:t xml:space="preserve"> </w:t>
            </w:r>
            <w:r>
              <w:rPr>
                <w:rFonts w:ascii="Times New Roman" w:hAnsi="Times New Roman"/>
                <w:sz w:val="24"/>
              </w:rPr>
              <w:t>različitih</w:t>
            </w:r>
            <w:r>
              <w:rPr>
                <w:rFonts w:ascii="Times New Roman" w:hAnsi="Times New Roman"/>
                <w:spacing w:val="37"/>
                <w:sz w:val="24"/>
              </w:rPr>
              <w:t xml:space="preserve"> </w:t>
            </w:r>
            <w:r>
              <w:rPr>
                <w:rFonts w:ascii="Times New Roman" w:hAnsi="Times New Roman"/>
                <w:sz w:val="24"/>
              </w:rPr>
              <w:t>segmenata</w:t>
            </w:r>
            <w:r>
              <w:rPr>
                <w:rFonts w:ascii="Times New Roman" w:hAnsi="Times New Roman"/>
                <w:spacing w:val="36"/>
                <w:sz w:val="24"/>
              </w:rPr>
              <w:t xml:space="preserve"> </w:t>
            </w:r>
            <w:r>
              <w:rPr>
                <w:rFonts w:ascii="Times New Roman" w:hAnsi="Times New Roman"/>
                <w:sz w:val="24"/>
              </w:rPr>
              <w:t>s</w:t>
            </w:r>
            <w:r>
              <w:rPr>
                <w:rFonts w:ascii="Times New Roman" w:hAnsi="Times New Roman"/>
                <w:spacing w:val="39"/>
                <w:sz w:val="24"/>
              </w:rPr>
              <w:t xml:space="preserve"> </w:t>
            </w:r>
            <w:r>
              <w:rPr>
                <w:rFonts w:ascii="Times New Roman" w:hAnsi="Times New Roman"/>
                <w:sz w:val="24"/>
              </w:rPr>
              <w:t>ciljem</w:t>
            </w:r>
            <w:r>
              <w:rPr>
                <w:rFonts w:ascii="Times New Roman" w:hAnsi="Times New Roman"/>
                <w:spacing w:val="36"/>
                <w:sz w:val="24"/>
              </w:rPr>
              <w:t xml:space="preserve"> </w:t>
            </w:r>
            <w:r>
              <w:rPr>
                <w:rFonts w:ascii="Times New Roman" w:hAnsi="Times New Roman"/>
                <w:sz w:val="24"/>
              </w:rPr>
              <w:t>razvijanja</w:t>
            </w:r>
            <w:r>
              <w:rPr>
                <w:rFonts w:ascii="Times New Roman" w:hAnsi="Times New Roman"/>
                <w:spacing w:val="36"/>
                <w:sz w:val="24"/>
              </w:rPr>
              <w:t xml:space="preserve"> </w:t>
            </w:r>
            <w:r>
              <w:rPr>
                <w:rFonts w:ascii="Times New Roman" w:hAnsi="Times New Roman"/>
                <w:sz w:val="24"/>
              </w:rPr>
              <w:t>domaće</w:t>
            </w:r>
            <w:r>
              <w:rPr>
                <w:rFonts w:ascii="Times New Roman" w:hAnsi="Times New Roman"/>
                <w:spacing w:val="35"/>
                <w:sz w:val="24"/>
              </w:rPr>
              <w:t xml:space="preserve"> </w:t>
            </w:r>
            <w:r>
              <w:rPr>
                <w:rFonts w:ascii="Times New Roman" w:hAnsi="Times New Roman"/>
                <w:sz w:val="24"/>
              </w:rPr>
              <w:t>i međunarodne kulturne suradnje</w:t>
            </w:r>
          </w:p>
        </w:tc>
      </w:tr>
      <w:tr w:rsidR="007374B6" w14:paraId="75F88CEB" w14:textId="77777777">
        <w:trPr>
          <w:trHeight w:val="1984"/>
        </w:trPr>
        <w:tc>
          <w:tcPr>
            <w:tcW w:w="3503" w:type="dxa"/>
          </w:tcPr>
          <w:p w14:paraId="64B4CC8D" w14:textId="77777777" w:rsidR="007374B6" w:rsidRDefault="00000000">
            <w:pPr>
              <w:pStyle w:val="TableParagraph"/>
              <w:spacing w:before="54"/>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07182228" w14:textId="77777777" w:rsidR="007374B6" w:rsidRDefault="00000000">
            <w:pPr>
              <w:pStyle w:val="TableParagraph"/>
              <w:spacing w:before="54"/>
              <w:ind w:left="109" w:right="43"/>
              <w:jc w:val="both"/>
              <w:rPr>
                <w:rFonts w:ascii="Times New Roman" w:hAnsi="Times New Roman"/>
                <w:sz w:val="24"/>
              </w:rPr>
            </w:pPr>
            <w:r>
              <w:rPr>
                <w:rFonts w:ascii="Times New Roman" w:hAnsi="Times New Roman"/>
                <w:sz w:val="24"/>
              </w:rPr>
              <w:t xml:space="preserve">Broj održanih programa – likovnih izložbi, interaktivnih programa na ulicama i trgovima, broj sudionika na javno organiziranim čitanjima literarnih djela hrvatskih i inozemnih </w:t>
            </w:r>
            <w:r>
              <w:rPr>
                <w:rFonts w:ascii="Times New Roman" w:hAnsi="Times New Roman"/>
                <w:spacing w:val="-2"/>
                <w:sz w:val="24"/>
              </w:rPr>
              <w:t>autora</w:t>
            </w:r>
          </w:p>
          <w:p w14:paraId="43E2FF58" w14:textId="77777777" w:rsidR="007374B6" w:rsidRDefault="00000000">
            <w:pPr>
              <w:pStyle w:val="TableParagraph"/>
              <w:spacing w:before="0" w:line="274" w:lineRule="exact"/>
              <w:ind w:left="109"/>
              <w:jc w:val="both"/>
              <w:rPr>
                <w:rFonts w:ascii="Times New Roman"/>
                <w:sz w:val="24"/>
              </w:rPr>
            </w:pPr>
            <w:r>
              <w:rPr>
                <w:rFonts w:ascii="Times New Roman"/>
                <w:sz w:val="24"/>
              </w:rPr>
              <w:t>Navedena</w:t>
            </w:r>
            <w:r>
              <w:rPr>
                <w:rFonts w:ascii="Times New Roman"/>
                <w:spacing w:val="51"/>
                <w:w w:val="150"/>
                <w:sz w:val="24"/>
              </w:rPr>
              <w:t xml:space="preserve">  </w:t>
            </w:r>
            <w:r>
              <w:rPr>
                <w:rFonts w:ascii="Times New Roman"/>
                <w:sz w:val="24"/>
              </w:rPr>
              <w:t>sredstva</w:t>
            </w:r>
            <w:r>
              <w:rPr>
                <w:rFonts w:ascii="Times New Roman"/>
                <w:spacing w:val="52"/>
                <w:w w:val="150"/>
                <w:sz w:val="24"/>
              </w:rPr>
              <w:t xml:space="preserve">  </w:t>
            </w:r>
            <w:r>
              <w:rPr>
                <w:rFonts w:ascii="Times New Roman"/>
                <w:sz w:val="24"/>
              </w:rPr>
              <w:t>planirana</w:t>
            </w:r>
            <w:r>
              <w:rPr>
                <w:rFonts w:ascii="Times New Roman"/>
                <w:spacing w:val="51"/>
                <w:w w:val="150"/>
                <w:sz w:val="24"/>
              </w:rPr>
              <w:t xml:space="preserve">  </w:t>
            </w:r>
            <w:r>
              <w:rPr>
                <w:rFonts w:ascii="Times New Roman"/>
                <w:sz w:val="24"/>
              </w:rPr>
              <w:t>su</w:t>
            </w:r>
            <w:r>
              <w:rPr>
                <w:rFonts w:ascii="Times New Roman"/>
                <w:spacing w:val="52"/>
                <w:w w:val="150"/>
                <w:sz w:val="24"/>
              </w:rPr>
              <w:t xml:space="preserve">  </w:t>
            </w:r>
            <w:r>
              <w:rPr>
                <w:rFonts w:ascii="Times New Roman"/>
                <w:sz w:val="24"/>
              </w:rPr>
              <w:t>za</w:t>
            </w:r>
            <w:r>
              <w:rPr>
                <w:rFonts w:ascii="Times New Roman"/>
                <w:spacing w:val="51"/>
                <w:w w:val="150"/>
                <w:sz w:val="24"/>
              </w:rPr>
              <w:t xml:space="preserve">  </w:t>
            </w:r>
            <w:r>
              <w:rPr>
                <w:rFonts w:ascii="Times New Roman"/>
                <w:sz w:val="24"/>
              </w:rPr>
              <w:t>organizaciju</w:t>
            </w:r>
            <w:r>
              <w:rPr>
                <w:rFonts w:ascii="Times New Roman"/>
                <w:spacing w:val="52"/>
                <w:w w:val="150"/>
                <w:sz w:val="24"/>
              </w:rPr>
              <w:t xml:space="preserve">  </w:t>
            </w:r>
            <w:r>
              <w:rPr>
                <w:rFonts w:ascii="Times New Roman"/>
                <w:spacing w:val="-5"/>
                <w:sz w:val="24"/>
              </w:rPr>
              <w:t>66.</w:t>
            </w:r>
          </w:p>
          <w:p w14:paraId="766AB040" w14:textId="77777777" w:rsidR="007374B6" w:rsidRDefault="00000000">
            <w:pPr>
              <w:pStyle w:val="TableParagraph"/>
              <w:spacing w:before="0"/>
              <w:ind w:left="109"/>
              <w:jc w:val="both"/>
              <w:rPr>
                <w:rFonts w:ascii="Times New Roman" w:hAnsi="Times New Roman"/>
                <w:sz w:val="24"/>
              </w:rPr>
            </w:pPr>
            <w:r>
              <w:rPr>
                <w:rFonts w:ascii="Times New Roman" w:hAnsi="Times New Roman"/>
                <w:sz w:val="24"/>
              </w:rPr>
              <w:t>Međunarodnog</w:t>
            </w:r>
            <w:r>
              <w:rPr>
                <w:rFonts w:ascii="Times New Roman" w:hAnsi="Times New Roman"/>
                <w:spacing w:val="-2"/>
                <w:sz w:val="24"/>
              </w:rPr>
              <w:t xml:space="preserve"> </w:t>
            </w:r>
            <w:r>
              <w:rPr>
                <w:rFonts w:ascii="Times New Roman" w:hAnsi="Times New Roman"/>
                <w:sz w:val="24"/>
              </w:rPr>
              <w:t>dječjeg</w:t>
            </w:r>
            <w:r>
              <w:rPr>
                <w:rFonts w:ascii="Times New Roman" w:hAnsi="Times New Roman"/>
                <w:spacing w:val="-1"/>
                <w:sz w:val="24"/>
              </w:rPr>
              <w:t xml:space="preserve"> </w:t>
            </w:r>
            <w:r>
              <w:rPr>
                <w:rFonts w:ascii="Times New Roman" w:hAnsi="Times New Roman"/>
                <w:spacing w:val="-2"/>
                <w:sz w:val="24"/>
              </w:rPr>
              <w:t>festivala.</w:t>
            </w:r>
          </w:p>
        </w:tc>
      </w:tr>
      <w:tr w:rsidR="007374B6" w14:paraId="533C3F8A" w14:textId="77777777">
        <w:trPr>
          <w:trHeight w:val="4471"/>
        </w:trPr>
        <w:tc>
          <w:tcPr>
            <w:tcW w:w="3503" w:type="dxa"/>
          </w:tcPr>
          <w:p w14:paraId="5B43155F" w14:textId="77777777" w:rsidR="007374B6" w:rsidRDefault="00000000">
            <w:pPr>
              <w:pStyle w:val="TableParagraph"/>
              <w:spacing w:before="54"/>
              <w:ind w:left="110"/>
              <w:rPr>
                <w:rFonts w:ascii="Times New Roman" w:hAnsi="Times New Roman"/>
                <w:sz w:val="24"/>
              </w:rPr>
            </w:pPr>
            <w:r>
              <w:rPr>
                <w:rFonts w:ascii="Times New Roman" w:hAnsi="Times New Roman"/>
                <w:spacing w:val="-2"/>
                <w:sz w:val="24"/>
              </w:rPr>
              <w:t>Obrazloženje</w:t>
            </w:r>
          </w:p>
        </w:tc>
        <w:tc>
          <w:tcPr>
            <w:tcW w:w="6426" w:type="dxa"/>
          </w:tcPr>
          <w:p w14:paraId="3797BD0C" w14:textId="77777777" w:rsidR="007374B6" w:rsidRDefault="00000000">
            <w:pPr>
              <w:pStyle w:val="TableParagraph"/>
              <w:spacing w:before="54"/>
              <w:ind w:left="109" w:right="40"/>
              <w:jc w:val="both"/>
              <w:rPr>
                <w:rFonts w:ascii="Times New Roman" w:hAnsi="Times New Roman"/>
                <w:sz w:val="24"/>
              </w:rPr>
            </w:pPr>
            <w:r>
              <w:rPr>
                <w:rFonts w:ascii="Times New Roman" w:hAnsi="Times New Roman"/>
                <w:sz w:val="24"/>
              </w:rPr>
              <w:t>Ovogodišnji 66. Međunarodni dječji festival Šibenik – Hrvatska bit će realiziran u razdoblju od 13. do 27. lipnja 2026. godine. Međunarodni</w:t>
            </w:r>
            <w:r>
              <w:rPr>
                <w:rFonts w:ascii="Times New Roman" w:hAnsi="Times New Roman"/>
                <w:spacing w:val="-7"/>
                <w:sz w:val="24"/>
              </w:rPr>
              <w:t xml:space="preserve"> </w:t>
            </w:r>
            <w:r>
              <w:rPr>
                <w:rFonts w:ascii="Times New Roman" w:hAnsi="Times New Roman"/>
                <w:sz w:val="24"/>
              </w:rPr>
              <w:t>društveno</w:t>
            </w:r>
            <w:r>
              <w:rPr>
                <w:rFonts w:ascii="Times New Roman" w:hAnsi="Times New Roman"/>
                <w:spacing w:val="-6"/>
                <w:sz w:val="24"/>
              </w:rPr>
              <w:t xml:space="preserve"> </w:t>
            </w:r>
            <w:r>
              <w:rPr>
                <w:rFonts w:ascii="Times New Roman" w:hAnsi="Times New Roman"/>
                <w:sz w:val="24"/>
              </w:rPr>
              <w:t>politički</w:t>
            </w:r>
            <w:r>
              <w:rPr>
                <w:rFonts w:ascii="Times New Roman" w:hAnsi="Times New Roman"/>
                <w:spacing w:val="-7"/>
                <w:sz w:val="24"/>
              </w:rPr>
              <w:t xml:space="preserve"> </w:t>
            </w:r>
            <w:r>
              <w:rPr>
                <w:rFonts w:ascii="Times New Roman" w:hAnsi="Times New Roman"/>
                <w:sz w:val="24"/>
              </w:rPr>
              <w:t>čimbenici</w:t>
            </w:r>
            <w:r>
              <w:rPr>
                <w:rFonts w:ascii="Times New Roman" w:hAnsi="Times New Roman"/>
                <w:spacing w:val="-7"/>
                <w:sz w:val="24"/>
              </w:rPr>
              <w:t xml:space="preserve"> </w:t>
            </w:r>
            <w:r>
              <w:rPr>
                <w:rFonts w:ascii="Times New Roman" w:hAnsi="Times New Roman"/>
                <w:sz w:val="24"/>
              </w:rPr>
              <w:t>posljedično</w:t>
            </w:r>
            <w:r>
              <w:rPr>
                <w:rFonts w:ascii="Times New Roman" w:hAnsi="Times New Roman"/>
                <w:spacing w:val="-7"/>
                <w:sz w:val="24"/>
              </w:rPr>
              <w:t xml:space="preserve"> </w:t>
            </w:r>
            <w:r>
              <w:rPr>
                <w:rFonts w:ascii="Times New Roman" w:hAnsi="Times New Roman"/>
                <w:sz w:val="24"/>
              </w:rPr>
              <w:t>su</w:t>
            </w:r>
            <w:r>
              <w:rPr>
                <w:rFonts w:ascii="Times New Roman" w:hAnsi="Times New Roman"/>
                <w:spacing w:val="-7"/>
                <w:sz w:val="24"/>
              </w:rPr>
              <w:t xml:space="preserve"> </w:t>
            </w:r>
            <w:r>
              <w:rPr>
                <w:rFonts w:ascii="Times New Roman" w:hAnsi="Times New Roman"/>
                <w:sz w:val="24"/>
              </w:rPr>
              <w:t>doveli do ekonomske krize koja je uzrokovala da je veliki dio vanjskih izvora</w:t>
            </w:r>
            <w:r>
              <w:rPr>
                <w:rFonts w:ascii="Times New Roman" w:hAnsi="Times New Roman"/>
                <w:spacing w:val="-11"/>
                <w:sz w:val="24"/>
              </w:rPr>
              <w:t xml:space="preserve"> </w:t>
            </w:r>
            <w:r>
              <w:rPr>
                <w:rFonts w:ascii="Times New Roman" w:hAnsi="Times New Roman"/>
                <w:sz w:val="24"/>
              </w:rPr>
              <w:t>financiranja</w:t>
            </w:r>
            <w:r>
              <w:rPr>
                <w:rFonts w:ascii="Times New Roman" w:hAnsi="Times New Roman"/>
                <w:spacing w:val="-13"/>
                <w:sz w:val="24"/>
              </w:rPr>
              <w:t xml:space="preserve"> </w:t>
            </w:r>
            <w:r>
              <w:rPr>
                <w:rFonts w:ascii="Times New Roman" w:hAnsi="Times New Roman"/>
                <w:sz w:val="24"/>
              </w:rPr>
              <w:t>smanjio</w:t>
            </w:r>
            <w:r>
              <w:rPr>
                <w:rFonts w:ascii="Times New Roman" w:hAnsi="Times New Roman"/>
                <w:spacing w:val="-12"/>
                <w:sz w:val="24"/>
              </w:rPr>
              <w:t xml:space="preserve"> </w:t>
            </w:r>
            <w:r>
              <w:rPr>
                <w:rFonts w:ascii="Times New Roman" w:hAnsi="Times New Roman"/>
                <w:sz w:val="24"/>
              </w:rPr>
              <w:t>mogućnosti</w:t>
            </w:r>
            <w:r>
              <w:rPr>
                <w:rFonts w:ascii="Times New Roman" w:hAnsi="Times New Roman"/>
                <w:spacing w:val="-12"/>
                <w:sz w:val="24"/>
              </w:rPr>
              <w:t xml:space="preserve"> </w:t>
            </w:r>
            <w:r>
              <w:rPr>
                <w:rFonts w:ascii="Times New Roman" w:hAnsi="Times New Roman"/>
                <w:sz w:val="24"/>
              </w:rPr>
              <w:t>donacija</w:t>
            </w:r>
            <w:r>
              <w:rPr>
                <w:rFonts w:ascii="Times New Roman" w:hAnsi="Times New Roman"/>
                <w:spacing w:val="-14"/>
                <w:sz w:val="24"/>
              </w:rPr>
              <w:t xml:space="preserve"> </w:t>
            </w:r>
            <w:r>
              <w:rPr>
                <w:rFonts w:ascii="Times New Roman" w:hAnsi="Times New Roman"/>
                <w:sz w:val="24"/>
              </w:rPr>
              <w:t>i</w:t>
            </w:r>
            <w:r>
              <w:rPr>
                <w:rFonts w:ascii="Times New Roman" w:hAnsi="Times New Roman"/>
                <w:spacing w:val="-8"/>
                <w:sz w:val="24"/>
              </w:rPr>
              <w:t xml:space="preserve"> </w:t>
            </w:r>
            <w:r>
              <w:rPr>
                <w:rFonts w:ascii="Times New Roman" w:hAnsi="Times New Roman"/>
                <w:sz w:val="24"/>
              </w:rPr>
              <w:t>sponzorstva.</w:t>
            </w:r>
            <w:r>
              <w:rPr>
                <w:rFonts w:ascii="Times New Roman" w:hAnsi="Times New Roman"/>
                <w:spacing w:val="-13"/>
                <w:sz w:val="24"/>
              </w:rPr>
              <w:t xml:space="preserve"> </w:t>
            </w:r>
            <w:r>
              <w:rPr>
                <w:rFonts w:ascii="Times New Roman" w:hAnsi="Times New Roman"/>
                <w:sz w:val="24"/>
              </w:rPr>
              <w:t>U trenutku izrade tehničkog rebalansa potvrđeni iznosi donacija i sponzorstva su za nekih 56% manji nego u prošloj godini. Obzirom da se sponzori i donatori s kojima se još uvijek pregovara</w:t>
            </w:r>
            <w:r>
              <w:rPr>
                <w:rFonts w:ascii="Times New Roman" w:hAnsi="Times New Roman"/>
                <w:spacing w:val="-15"/>
                <w:sz w:val="24"/>
              </w:rPr>
              <w:t xml:space="preserve"> </w:t>
            </w:r>
            <w:r>
              <w:rPr>
                <w:rFonts w:ascii="Times New Roman" w:hAnsi="Times New Roman"/>
                <w:sz w:val="24"/>
              </w:rPr>
              <w:t>nisu</w:t>
            </w:r>
            <w:r>
              <w:rPr>
                <w:rFonts w:ascii="Times New Roman" w:hAnsi="Times New Roman"/>
                <w:spacing w:val="-15"/>
                <w:sz w:val="24"/>
              </w:rPr>
              <w:t xml:space="preserve"> </w:t>
            </w:r>
            <w:r>
              <w:rPr>
                <w:rFonts w:ascii="Times New Roman" w:hAnsi="Times New Roman"/>
                <w:sz w:val="24"/>
              </w:rPr>
              <w:t>još</w:t>
            </w:r>
            <w:r>
              <w:rPr>
                <w:rFonts w:ascii="Times New Roman" w:hAnsi="Times New Roman"/>
                <w:spacing w:val="-15"/>
                <w:sz w:val="24"/>
              </w:rPr>
              <w:t xml:space="preserve"> </w:t>
            </w:r>
            <w:r>
              <w:rPr>
                <w:rFonts w:ascii="Times New Roman" w:hAnsi="Times New Roman"/>
                <w:sz w:val="24"/>
              </w:rPr>
              <w:t>uvijek</w:t>
            </w:r>
            <w:r>
              <w:rPr>
                <w:rFonts w:ascii="Times New Roman" w:hAnsi="Times New Roman"/>
                <w:spacing w:val="-15"/>
                <w:sz w:val="24"/>
              </w:rPr>
              <w:t xml:space="preserve"> </w:t>
            </w:r>
            <w:r>
              <w:rPr>
                <w:rFonts w:ascii="Times New Roman" w:hAnsi="Times New Roman"/>
                <w:sz w:val="24"/>
              </w:rPr>
              <w:t>izjasnili</w:t>
            </w:r>
            <w:r>
              <w:rPr>
                <w:rFonts w:ascii="Times New Roman" w:hAnsi="Times New Roman"/>
                <w:spacing w:val="-15"/>
                <w:sz w:val="24"/>
              </w:rPr>
              <w:t xml:space="preserve"> </w:t>
            </w:r>
            <w:r>
              <w:rPr>
                <w:rFonts w:ascii="Times New Roman" w:hAnsi="Times New Roman"/>
                <w:sz w:val="24"/>
              </w:rPr>
              <w:t>o</w:t>
            </w:r>
            <w:r>
              <w:rPr>
                <w:rFonts w:ascii="Times New Roman" w:hAnsi="Times New Roman"/>
                <w:spacing w:val="-15"/>
                <w:sz w:val="24"/>
              </w:rPr>
              <w:t xml:space="preserve"> </w:t>
            </w:r>
            <w:r>
              <w:rPr>
                <w:rFonts w:ascii="Times New Roman" w:hAnsi="Times New Roman"/>
                <w:sz w:val="24"/>
              </w:rPr>
              <w:t>iznosu</w:t>
            </w:r>
            <w:r>
              <w:rPr>
                <w:rFonts w:ascii="Times New Roman" w:hAnsi="Times New Roman"/>
                <w:spacing w:val="-15"/>
                <w:sz w:val="24"/>
              </w:rPr>
              <w:t xml:space="preserve"> </w:t>
            </w:r>
            <w:r>
              <w:rPr>
                <w:rFonts w:ascii="Times New Roman" w:hAnsi="Times New Roman"/>
                <w:sz w:val="24"/>
              </w:rPr>
              <w:t>sponzorstva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donacija, festivalsko je vijeće na protekloj sjednici zauzelo stav da prije konačnog</w:t>
            </w:r>
            <w:r>
              <w:rPr>
                <w:rFonts w:ascii="Times New Roman" w:hAnsi="Times New Roman"/>
                <w:spacing w:val="-15"/>
                <w:sz w:val="24"/>
              </w:rPr>
              <w:t xml:space="preserve"> </w:t>
            </w:r>
            <w:r>
              <w:rPr>
                <w:rFonts w:ascii="Times New Roman" w:hAnsi="Times New Roman"/>
                <w:sz w:val="24"/>
              </w:rPr>
              <w:t>puštanja</w:t>
            </w:r>
            <w:r>
              <w:rPr>
                <w:rFonts w:ascii="Times New Roman" w:hAnsi="Times New Roman"/>
                <w:spacing w:val="-15"/>
                <w:sz w:val="24"/>
              </w:rPr>
              <w:t xml:space="preserve"> </w:t>
            </w:r>
            <w:r>
              <w:rPr>
                <w:rFonts w:ascii="Times New Roman" w:hAnsi="Times New Roman"/>
                <w:sz w:val="24"/>
              </w:rPr>
              <w:t>programa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javnost</w:t>
            </w:r>
            <w:r>
              <w:rPr>
                <w:rFonts w:ascii="Times New Roman" w:hAnsi="Times New Roman"/>
                <w:spacing w:val="-15"/>
                <w:sz w:val="24"/>
              </w:rPr>
              <w:t xml:space="preserve"> </w:t>
            </w:r>
            <w:r>
              <w:rPr>
                <w:rFonts w:ascii="Times New Roman" w:hAnsi="Times New Roman"/>
                <w:sz w:val="24"/>
              </w:rPr>
              <w:t>će</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isti</w:t>
            </w:r>
            <w:r>
              <w:rPr>
                <w:rFonts w:ascii="Times New Roman" w:hAnsi="Times New Roman"/>
                <w:spacing w:val="-15"/>
                <w:sz w:val="24"/>
              </w:rPr>
              <w:t xml:space="preserve"> </w:t>
            </w:r>
            <w:r>
              <w:rPr>
                <w:rFonts w:ascii="Times New Roman" w:hAnsi="Times New Roman"/>
                <w:sz w:val="24"/>
              </w:rPr>
              <w:t>reducirati</w:t>
            </w:r>
            <w:r>
              <w:rPr>
                <w:rFonts w:ascii="Times New Roman" w:hAnsi="Times New Roman"/>
                <w:spacing w:val="-15"/>
                <w:sz w:val="24"/>
              </w:rPr>
              <w:t xml:space="preserve"> </w:t>
            </w:r>
            <w:r>
              <w:rPr>
                <w:rFonts w:ascii="Times New Roman" w:hAnsi="Times New Roman"/>
                <w:sz w:val="24"/>
              </w:rPr>
              <w:t>ukoliko sponzorski paketi ne zadovolje planirane programske aktivnosti. Zbog navedenog, ovim I. izmjenama i dopunama Proračuna za 2026.godinu</w:t>
            </w:r>
            <w:r>
              <w:rPr>
                <w:rFonts w:ascii="Times New Roman" w:hAnsi="Times New Roman"/>
                <w:spacing w:val="40"/>
                <w:sz w:val="24"/>
              </w:rPr>
              <w:t xml:space="preserve"> </w:t>
            </w:r>
            <w:r>
              <w:rPr>
                <w:rFonts w:ascii="Times New Roman" w:hAnsi="Times New Roman"/>
                <w:sz w:val="24"/>
              </w:rPr>
              <w:t>predlaže</w:t>
            </w:r>
            <w:r>
              <w:rPr>
                <w:rFonts w:ascii="Times New Roman" w:hAnsi="Times New Roman"/>
                <w:spacing w:val="-2"/>
                <w:sz w:val="24"/>
              </w:rPr>
              <w:t xml:space="preserve"> </w:t>
            </w:r>
            <w:r>
              <w:rPr>
                <w:rFonts w:ascii="Times New Roman" w:hAnsi="Times New Roman"/>
                <w:sz w:val="24"/>
              </w:rPr>
              <w:t>se smanjenje</w:t>
            </w:r>
            <w:r>
              <w:rPr>
                <w:rFonts w:ascii="Times New Roman" w:hAnsi="Times New Roman"/>
                <w:spacing w:val="-1"/>
                <w:sz w:val="24"/>
              </w:rPr>
              <w:t xml:space="preserve"> </w:t>
            </w:r>
            <w:r>
              <w:rPr>
                <w:rFonts w:ascii="Times New Roman" w:hAnsi="Times New Roman"/>
                <w:sz w:val="24"/>
              </w:rPr>
              <w:t>planirane stavke</w:t>
            </w:r>
            <w:r>
              <w:rPr>
                <w:rFonts w:ascii="Times New Roman" w:hAnsi="Times New Roman"/>
                <w:spacing w:val="-2"/>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iznosu</w:t>
            </w:r>
            <w:r>
              <w:rPr>
                <w:rFonts w:ascii="Times New Roman" w:hAnsi="Times New Roman"/>
                <w:spacing w:val="-1"/>
                <w:sz w:val="24"/>
              </w:rPr>
              <w:t xml:space="preserve"> </w:t>
            </w:r>
            <w:r>
              <w:rPr>
                <w:rFonts w:ascii="Times New Roman" w:hAnsi="Times New Roman"/>
                <w:sz w:val="24"/>
              </w:rPr>
              <w:t>od 23.000,00 eura.</w:t>
            </w:r>
          </w:p>
        </w:tc>
      </w:tr>
      <w:tr w:rsidR="007374B6" w14:paraId="4537EFC5" w14:textId="77777777">
        <w:trPr>
          <w:trHeight w:val="604"/>
        </w:trPr>
        <w:tc>
          <w:tcPr>
            <w:tcW w:w="9929" w:type="dxa"/>
            <w:gridSpan w:val="2"/>
          </w:tcPr>
          <w:p w14:paraId="495E643A" w14:textId="77777777" w:rsidR="007374B6" w:rsidRDefault="00000000">
            <w:pPr>
              <w:pStyle w:val="TableParagraph"/>
              <w:spacing w:before="51"/>
              <w:ind w:left="110"/>
              <w:rPr>
                <w:rFonts w:ascii="Times New Roman" w:hAnsi="Times New Roman"/>
                <w:sz w:val="24"/>
              </w:rPr>
            </w:pPr>
            <w:r>
              <w:rPr>
                <w:rFonts w:ascii="Times New Roman" w:hAnsi="Times New Roman"/>
                <w:sz w:val="24"/>
              </w:rPr>
              <w:t>Glava:</w:t>
            </w:r>
            <w:r>
              <w:rPr>
                <w:rFonts w:ascii="Times New Roman" w:hAnsi="Times New Roman"/>
                <w:spacing w:val="-2"/>
                <w:sz w:val="24"/>
              </w:rPr>
              <w:t xml:space="preserve"> </w:t>
            </w:r>
            <w:r>
              <w:rPr>
                <w:rFonts w:ascii="Times New Roman" w:hAnsi="Times New Roman"/>
                <w:sz w:val="24"/>
              </w:rPr>
              <w:t>00308-34081</w:t>
            </w:r>
            <w:r>
              <w:rPr>
                <w:rFonts w:ascii="Times New Roman" w:hAnsi="Times New Roman"/>
                <w:spacing w:val="-2"/>
                <w:sz w:val="24"/>
              </w:rPr>
              <w:t xml:space="preserve"> </w:t>
            </w:r>
            <w:r>
              <w:rPr>
                <w:rFonts w:ascii="Times New Roman" w:hAnsi="Times New Roman"/>
                <w:sz w:val="24"/>
              </w:rPr>
              <w:t>GALERIJA</w:t>
            </w:r>
            <w:r>
              <w:rPr>
                <w:rFonts w:ascii="Times New Roman" w:hAnsi="Times New Roman"/>
                <w:spacing w:val="-3"/>
                <w:sz w:val="24"/>
              </w:rPr>
              <w:t xml:space="preserve"> </w:t>
            </w:r>
            <w:r>
              <w:rPr>
                <w:rFonts w:ascii="Times New Roman" w:hAnsi="Times New Roman"/>
                <w:sz w:val="24"/>
              </w:rPr>
              <w:t>SVETOG</w:t>
            </w:r>
            <w:r>
              <w:rPr>
                <w:rFonts w:ascii="Times New Roman" w:hAnsi="Times New Roman"/>
                <w:spacing w:val="-2"/>
                <w:sz w:val="24"/>
              </w:rPr>
              <w:t xml:space="preserve"> KRŠEVANA</w:t>
            </w:r>
          </w:p>
        </w:tc>
      </w:tr>
      <w:tr w:rsidR="007374B6" w14:paraId="62881BC6" w14:textId="77777777">
        <w:trPr>
          <w:trHeight w:val="328"/>
        </w:trPr>
        <w:tc>
          <w:tcPr>
            <w:tcW w:w="3503" w:type="dxa"/>
          </w:tcPr>
          <w:p w14:paraId="0DF62539" w14:textId="77777777" w:rsidR="007374B6" w:rsidRDefault="00000000">
            <w:pPr>
              <w:pStyle w:val="TableParagraph"/>
              <w:spacing w:before="51" w:line="257" w:lineRule="exact"/>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36FEA837" w14:textId="77777777" w:rsidR="007374B6" w:rsidRDefault="00000000">
            <w:pPr>
              <w:pStyle w:val="TableParagraph"/>
              <w:spacing w:before="51" w:line="257" w:lineRule="exact"/>
              <w:ind w:left="109"/>
              <w:rPr>
                <w:rFonts w:ascii="Times New Roman"/>
                <w:sz w:val="24"/>
              </w:rPr>
            </w:pPr>
            <w:r>
              <w:rPr>
                <w:rFonts w:ascii="Times New Roman"/>
                <w:sz w:val="24"/>
              </w:rPr>
              <w:t>1058</w:t>
            </w:r>
            <w:r>
              <w:rPr>
                <w:rFonts w:ascii="Times New Roman"/>
                <w:spacing w:val="-4"/>
                <w:sz w:val="24"/>
              </w:rPr>
              <w:t xml:space="preserve"> </w:t>
            </w:r>
            <w:r>
              <w:rPr>
                <w:rFonts w:ascii="Times New Roman"/>
                <w:sz w:val="24"/>
              </w:rPr>
              <w:t>GALERIJSKA</w:t>
            </w:r>
            <w:r>
              <w:rPr>
                <w:rFonts w:ascii="Times New Roman"/>
                <w:spacing w:val="-3"/>
                <w:sz w:val="24"/>
              </w:rPr>
              <w:t xml:space="preserve"> </w:t>
            </w:r>
            <w:r>
              <w:rPr>
                <w:rFonts w:ascii="Times New Roman"/>
                <w:spacing w:val="-2"/>
                <w:sz w:val="24"/>
              </w:rPr>
              <w:t>DJELATNOST</w:t>
            </w:r>
          </w:p>
        </w:tc>
      </w:tr>
      <w:tr w:rsidR="007374B6" w14:paraId="7BAEFFC0" w14:textId="77777777">
        <w:trPr>
          <w:trHeight w:val="328"/>
        </w:trPr>
        <w:tc>
          <w:tcPr>
            <w:tcW w:w="3503" w:type="dxa"/>
          </w:tcPr>
          <w:p w14:paraId="1A9E53F2"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47073CA9"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bl>
    <w:p w14:paraId="03965939" w14:textId="77777777" w:rsidR="007374B6" w:rsidRDefault="007374B6">
      <w:pPr>
        <w:pStyle w:val="TableParagraph"/>
        <w:spacing w:line="257" w:lineRule="exact"/>
        <w:rPr>
          <w:rFonts w:ascii="Times New Roman" w:hAnsi="Times New Roman"/>
          <w:sz w:val="24"/>
        </w:rPr>
        <w:sectPr w:rsidR="007374B6">
          <w:headerReference w:type="default" r:id="rId101"/>
          <w:footerReference w:type="default" r:id="rId102"/>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2339DA0F" w14:textId="77777777">
        <w:trPr>
          <w:trHeight w:val="4747"/>
        </w:trPr>
        <w:tc>
          <w:tcPr>
            <w:tcW w:w="3503" w:type="dxa"/>
          </w:tcPr>
          <w:p w14:paraId="39E9858C" w14:textId="77777777" w:rsidR="007374B6" w:rsidRDefault="00000000">
            <w:pPr>
              <w:pStyle w:val="TableParagraph"/>
              <w:spacing w:before="54"/>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4EB51B48" w14:textId="77777777" w:rsidR="007374B6" w:rsidRDefault="00000000">
            <w:pPr>
              <w:pStyle w:val="TableParagraph"/>
              <w:spacing w:before="54"/>
              <w:ind w:left="109" w:right="43"/>
              <w:jc w:val="both"/>
              <w:rPr>
                <w:rFonts w:ascii="Times New Roman" w:hAnsi="Times New Roman"/>
                <w:sz w:val="24"/>
              </w:rPr>
            </w:pPr>
            <w:r>
              <w:rPr>
                <w:rFonts w:ascii="Times New Roman" w:hAnsi="Times New Roman"/>
                <w:sz w:val="24"/>
              </w:rPr>
              <w:t>Zakon</w:t>
            </w:r>
            <w:r>
              <w:rPr>
                <w:rFonts w:ascii="Times New Roman" w:hAnsi="Times New Roman"/>
                <w:spacing w:val="-2"/>
                <w:sz w:val="24"/>
              </w:rPr>
              <w:t xml:space="preserve"> </w:t>
            </w:r>
            <w:r>
              <w:rPr>
                <w:rFonts w:ascii="Times New Roman" w:hAnsi="Times New Roman"/>
                <w:sz w:val="24"/>
              </w:rPr>
              <w:t>o</w:t>
            </w:r>
            <w:r>
              <w:rPr>
                <w:rFonts w:ascii="Times New Roman" w:hAnsi="Times New Roman"/>
                <w:spacing w:val="-2"/>
                <w:sz w:val="24"/>
              </w:rPr>
              <w:t xml:space="preserve"> </w:t>
            </w:r>
            <w:r>
              <w:rPr>
                <w:rFonts w:ascii="Times New Roman" w:hAnsi="Times New Roman"/>
                <w:sz w:val="24"/>
              </w:rPr>
              <w:t>muzejima („Narodne</w:t>
            </w:r>
            <w:r>
              <w:rPr>
                <w:rFonts w:ascii="Times New Roman" w:hAnsi="Times New Roman"/>
                <w:spacing w:val="-3"/>
                <w:sz w:val="24"/>
              </w:rPr>
              <w:t xml:space="preserve"> </w:t>
            </w:r>
            <w:r>
              <w:rPr>
                <w:rFonts w:ascii="Times New Roman" w:hAnsi="Times New Roman"/>
                <w:sz w:val="24"/>
              </w:rPr>
              <w:t>novine˝</w:t>
            </w:r>
            <w:r>
              <w:rPr>
                <w:rFonts w:ascii="Times New Roman" w:hAnsi="Times New Roman"/>
                <w:spacing w:val="-4"/>
                <w:sz w:val="24"/>
              </w:rPr>
              <w:t xml:space="preserve"> </w:t>
            </w:r>
            <w:r>
              <w:rPr>
                <w:rFonts w:ascii="Times New Roman" w:hAnsi="Times New Roman"/>
                <w:sz w:val="24"/>
              </w:rPr>
              <w:t>broj</w:t>
            </w:r>
            <w:r>
              <w:rPr>
                <w:rFonts w:ascii="Times New Roman" w:hAnsi="Times New Roman"/>
                <w:spacing w:val="-1"/>
                <w:sz w:val="24"/>
              </w:rPr>
              <w:t xml:space="preserve"> </w:t>
            </w:r>
            <w:r>
              <w:rPr>
                <w:rFonts w:ascii="Times New Roman" w:hAnsi="Times New Roman"/>
                <w:sz w:val="24"/>
              </w:rPr>
              <w:t>61/18</w:t>
            </w:r>
            <w:r>
              <w:rPr>
                <w:rFonts w:ascii="Times New Roman" w:hAnsi="Times New Roman"/>
                <w:spacing w:val="-2"/>
                <w:sz w:val="24"/>
              </w:rPr>
              <w:t xml:space="preserve"> </w:t>
            </w:r>
            <w:r>
              <w:rPr>
                <w:rFonts w:ascii="Times New Roman" w:hAnsi="Times New Roman"/>
                <w:sz w:val="24"/>
              </w:rPr>
              <w:t>,98/19,114/22</w:t>
            </w:r>
            <w:r>
              <w:rPr>
                <w:rFonts w:ascii="Times New Roman" w:hAnsi="Times New Roman"/>
                <w:spacing w:val="-2"/>
                <w:sz w:val="24"/>
              </w:rPr>
              <w:t xml:space="preserve"> </w:t>
            </w:r>
            <w:r>
              <w:rPr>
                <w:rFonts w:ascii="Times New Roman" w:hAnsi="Times New Roman"/>
                <w:sz w:val="24"/>
              </w:rPr>
              <w:t xml:space="preserve">i </w:t>
            </w:r>
            <w:r>
              <w:rPr>
                <w:rFonts w:ascii="Times New Roman" w:hAnsi="Times New Roman"/>
                <w:spacing w:val="-2"/>
                <w:sz w:val="24"/>
              </w:rPr>
              <w:t>36/24)</w:t>
            </w:r>
          </w:p>
          <w:p w14:paraId="14E487AE" w14:textId="77777777" w:rsidR="007374B6" w:rsidRDefault="00000000">
            <w:pPr>
              <w:pStyle w:val="TableParagraph"/>
              <w:spacing w:before="0"/>
              <w:ind w:left="109" w:right="43"/>
              <w:jc w:val="both"/>
              <w:rPr>
                <w:rFonts w:ascii="Times New Roman" w:hAnsi="Times New Roman"/>
                <w:sz w:val="24"/>
              </w:rPr>
            </w:pPr>
            <w:r>
              <w:rPr>
                <w:rFonts w:ascii="Times New Roman" w:hAnsi="Times New Roman"/>
                <w:sz w:val="24"/>
              </w:rPr>
              <w:t>Zakon</w:t>
            </w:r>
            <w:r>
              <w:rPr>
                <w:rFonts w:ascii="Times New Roman" w:hAnsi="Times New Roman"/>
                <w:spacing w:val="-12"/>
                <w:sz w:val="24"/>
              </w:rPr>
              <w:t xml:space="preserve"> </w:t>
            </w:r>
            <w:r>
              <w:rPr>
                <w:rFonts w:ascii="Times New Roman" w:hAnsi="Times New Roman"/>
                <w:sz w:val="24"/>
              </w:rPr>
              <w:t>o</w:t>
            </w:r>
            <w:r>
              <w:rPr>
                <w:rFonts w:ascii="Times New Roman" w:hAnsi="Times New Roman"/>
                <w:spacing w:val="-12"/>
                <w:sz w:val="24"/>
              </w:rPr>
              <w:t xml:space="preserve"> </w:t>
            </w:r>
            <w:r>
              <w:rPr>
                <w:rFonts w:ascii="Times New Roman" w:hAnsi="Times New Roman"/>
                <w:sz w:val="24"/>
              </w:rPr>
              <w:t>ustanovama</w:t>
            </w:r>
            <w:r>
              <w:rPr>
                <w:rFonts w:ascii="Times New Roman" w:hAnsi="Times New Roman"/>
                <w:spacing w:val="-10"/>
                <w:sz w:val="24"/>
              </w:rPr>
              <w:t xml:space="preserve"> </w:t>
            </w:r>
            <w:r>
              <w:rPr>
                <w:rFonts w:ascii="Times New Roman" w:hAnsi="Times New Roman"/>
                <w:sz w:val="24"/>
              </w:rPr>
              <w:t>(„Narodne</w:t>
            </w:r>
            <w:r>
              <w:rPr>
                <w:rFonts w:ascii="Times New Roman" w:hAnsi="Times New Roman"/>
                <w:spacing w:val="-13"/>
                <w:sz w:val="24"/>
              </w:rPr>
              <w:t xml:space="preserve"> </w:t>
            </w:r>
            <w:r>
              <w:rPr>
                <w:rFonts w:ascii="Times New Roman" w:hAnsi="Times New Roman"/>
                <w:sz w:val="24"/>
              </w:rPr>
              <w:t>novine˝</w:t>
            </w:r>
            <w:r>
              <w:rPr>
                <w:rFonts w:ascii="Times New Roman" w:hAnsi="Times New Roman"/>
                <w:spacing w:val="-12"/>
                <w:sz w:val="24"/>
              </w:rPr>
              <w:t xml:space="preserve"> </w:t>
            </w:r>
            <w:r>
              <w:rPr>
                <w:rFonts w:ascii="Times New Roman" w:hAnsi="Times New Roman"/>
                <w:sz w:val="24"/>
              </w:rPr>
              <w:t>broj</w:t>
            </w:r>
            <w:r>
              <w:rPr>
                <w:rFonts w:ascii="Times New Roman" w:hAnsi="Times New Roman"/>
                <w:spacing w:val="-11"/>
                <w:sz w:val="24"/>
              </w:rPr>
              <w:t xml:space="preserve"> </w:t>
            </w:r>
            <w:r>
              <w:rPr>
                <w:rFonts w:ascii="Times New Roman" w:hAnsi="Times New Roman"/>
                <w:sz w:val="24"/>
              </w:rPr>
              <w:t>76/93,</w:t>
            </w:r>
            <w:r>
              <w:rPr>
                <w:rFonts w:ascii="Times New Roman" w:hAnsi="Times New Roman"/>
                <w:spacing w:val="-12"/>
                <w:sz w:val="24"/>
              </w:rPr>
              <w:t xml:space="preserve"> </w:t>
            </w:r>
            <w:r>
              <w:rPr>
                <w:rFonts w:ascii="Times New Roman" w:hAnsi="Times New Roman"/>
                <w:sz w:val="24"/>
              </w:rPr>
              <w:t>29/97,</w:t>
            </w:r>
            <w:r>
              <w:rPr>
                <w:rFonts w:ascii="Times New Roman" w:hAnsi="Times New Roman"/>
                <w:spacing w:val="-11"/>
                <w:sz w:val="24"/>
              </w:rPr>
              <w:t xml:space="preserve"> </w:t>
            </w:r>
            <w:r>
              <w:rPr>
                <w:rFonts w:ascii="Times New Roman" w:hAnsi="Times New Roman"/>
                <w:sz w:val="24"/>
              </w:rPr>
              <w:t>47/99, 35/08, 127/19 i 151/22)</w:t>
            </w:r>
          </w:p>
          <w:p w14:paraId="1E35CE9E" w14:textId="77777777" w:rsidR="007374B6" w:rsidRDefault="00000000">
            <w:pPr>
              <w:pStyle w:val="TableParagraph"/>
              <w:spacing w:before="0"/>
              <w:ind w:left="109" w:right="46"/>
              <w:jc w:val="both"/>
              <w:rPr>
                <w:rFonts w:ascii="Times New Roman" w:hAnsi="Times New Roman"/>
                <w:sz w:val="24"/>
              </w:rPr>
            </w:pPr>
            <w:r>
              <w:rPr>
                <w:rFonts w:ascii="Times New Roman" w:hAnsi="Times New Roman"/>
                <w:sz w:val="24"/>
              </w:rPr>
              <w:t>Statut Galerije sv. Krševana („Službeni glasnik grada Šibenika“ broj 4/19)</w:t>
            </w:r>
          </w:p>
          <w:p w14:paraId="114443EA" w14:textId="77777777" w:rsidR="007374B6" w:rsidRDefault="00000000">
            <w:pPr>
              <w:pStyle w:val="TableParagraph"/>
              <w:spacing w:before="0"/>
              <w:ind w:left="109"/>
              <w:jc w:val="both"/>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 proračunu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1"/>
                <w:sz w:val="24"/>
              </w:rPr>
              <w:t xml:space="preserve"> </w:t>
            </w:r>
            <w:r>
              <w:rPr>
                <w:rFonts w:ascii="Times New Roman" w:hAnsi="Times New Roman"/>
                <w:sz w:val="24"/>
              </w:rPr>
              <w:t>novine˝</w:t>
            </w:r>
            <w:r>
              <w:rPr>
                <w:rFonts w:ascii="Times New Roman" w:hAnsi="Times New Roman"/>
                <w:spacing w:val="-3"/>
                <w:sz w:val="24"/>
              </w:rPr>
              <w:t xml:space="preserve"> </w:t>
            </w:r>
            <w:r>
              <w:rPr>
                <w:rFonts w:ascii="Times New Roman" w:hAnsi="Times New Roman"/>
                <w:sz w:val="24"/>
              </w:rPr>
              <w:t>broj</w:t>
            </w:r>
            <w:r>
              <w:rPr>
                <w:rFonts w:ascii="Times New Roman" w:hAnsi="Times New Roman"/>
                <w:spacing w:val="60"/>
                <w:sz w:val="24"/>
              </w:rPr>
              <w:t xml:space="preserve"> </w:t>
            </w:r>
            <w:r>
              <w:rPr>
                <w:rFonts w:ascii="Times New Roman" w:hAnsi="Times New Roman"/>
                <w:spacing w:val="-2"/>
                <w:sz w:val="24"/>
              </w:rPr>
              <w:t>144/21)</w:t>
            </w:r>
          </w:p>
          <w:p w14:paraId="02EE2A8C" w14:textId="77777777" w:rsidR="007374B6" w:rsidRDefault="00000000">
            <w:pPr>
              <w:pStyle w:val="TableParagraph"/>
              <w:spacing w:before="0"/>
              <w:ind w:left="109" w:right="42"/>
              <w:jc w:val="both"/>
              <w:rPr>
                <w:rFonts w:ascii="Times New Roman" w:hAnsi="Times New Roman"/>
                <w:sz w:val="24"/>
              </w:rPr>
            </w:pPr>
            <w:r>
              <w:rPr>
                <w:rFonts w:ascii="Times New Roman" w:hAnsi="Times New Roman"/>
                <w:sz w:val="24"/>
              </w:rPr>
              <w:t>Pravilnik</w:t>
            </w:r>
            <w:r>
              <w:rPr>
                <w:rFonts w:ascii="Times New Roman" w:hAnsi="Times New Roman"/>
                <w:spacing w:val="-9"/>
                <w:sz w:val="24"/>
              </w:rPr>
              <w:t xml:space="preserve"> </w:t>
            </w:r>
            <w:r>
              <w:rPr>
                <w:rFonts w:ascii="Times New Roman" w:hAnsi="Times New Roman"/>
                <w:sz w:val="24"/>
              </w:rPr>
              <w:t>o</w:t>
            </w:r>
            <w:r>
              <w:rPr>
                <w:rFonts w:ascii="Times New Roman" w:hAnsi="Times New Roman"/>
                <w:spacing w:val="-10"/>
                <w:sz w:val="24"/>
              </w:rPr>
              <w:t xml:space="preserve"> </w:t>
            </w:r>
            <w:r>
              <w:rPr>
                <w:rFonts w:ascii="Times New Roman" w:hAnsi="Times New Roman"/>
                <w:sz w:val="24"/>
              </w:rPr>
              <w:t>proračunskom</w:t>
            </w:r>
            <w:r>
              <w:rPr>
                <w:rFonts w:ascii="Times New Roman" w:hAnsi="Times New Roman"/>
                <w:spacing w:val="-9"/>
                <w:sz w:val="24"/>
              </w:rPr>
              <w:t xml:space="preserve"> </w:t>
            </w:r>
            <w:r>
              <w:rPr>
                <w:rFonts w:ascii="Times New Roman" w:hAnsi="Times New Roman"/>
                <w:sz w:val="24"/>
              </w:rPr>
              <w:t>računovodstvu</w:t>
            </w:r>
            <w:r>
              <w:rPr>
                <w:rFonts w:ascii="Times New Roman" w:hAnsi="Times New Roman"/>
                <w:spacing w:val="-10"/>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računskom</w:t>
            </w:r>
            <w:r>
              <w:rPr>
                <w:rFonts w:ascii="Times New Roman" w:hAnsi="Times New Roman"/>
                <w:spacing w:val="-9"/>
                <w:sz w:val="24"/>
              </w:rPr>
              <w:t xml:space="preserve"> </w:t>
            </w:r>
            <w:r>
              <w:rPr>
                <w:rFonts w:ascii="Times New Roman" w:hAnsi="Times New Roman"/>
                <w:sz w:val="24"/>
              </w:rPr>
              <w:t>planu</w:t>
            </w:r>
            <w:r>
              <w:rPr>
                <w:rFonts w:ascii="Times New Roman" w:hAnsi="Times New Roman"/>
                <w:spacing w:val="-10"/>
                <w:sz w:val="24"/>
              </w:rPr>
              <w:t xml:space="preserve"> </w:t>
            </w:r>
            <w:r>
              <w:rPr>
                <w:rFonts w:ascii="Times New Roman" w:hAnsi="Times New Roman"/>
                <w:sz w:val="24"/>
              </w:rPr>
              <w:t>(NN br. 158/23)</w:t>
            </w:r>
          </w:p>
          <w:p w14:paraId="05E2FBBA" w14:textId="77777777" w:rsidR="007374B6" w:rsidRDefault="00000000">
            <w:pPr>
              <w:pStyle w:val="TableParagraph"/>
              <w:spacing w:before="0"/>
              <w:ind w:left="109" w:right="40"/>
              <w:jc w:val="both"/>
              <w:rPr>
                <w:rFonts w:ascii="Times New Roman" w:hAnsi="Times New Roman"/>
                <w:sz w:val="24"/>
              </w:rPr>
            </w:pPr>
            <w:r>
              <w:rPr>
                <w:rFonts w:ascii="Times New Roman" w:hAnsi="Times New Roman"/>
                <w:sz w:val="24"/>
              </w:rPr>
              <w:t>Zakon o radu („Narodne novine˝ broj</w:t>
            </w:r>
            <w:r>
              <w:rPr>
                <w:rFonts w:ascii="Times New Roman" w:hAnsi="Times New Roman"/>
                <w:spacing w:val="40"/>
                <w:sz w:val="24"/>
              </w:rPr>
              <w:t xml:space="preserve"> </w:t>
            </w:r>
            <w:r>
              <w:rPr>
                <w:rFonts w:ascii="Times New Roman" w:hAnsi="Times New Roman"/>
                <w:sz w:val="24"/>
              </w:rPr>
              <w:t>93/14, 127/17, 98/19, 151/22 i 64/23)</w:t>
            </w:r>
          </w:p>
          <w:p w14:paraId="6FDFD142" w14:textId="77777777" w:rsidR="007374B6" w:rsidRDefault="00000000">
            <w:pPr>
              <w:pStyle w:val="TableParagraph"/>
              <w:spacing w:before="0"/>
              <w:ind w:left="109"/>
              <w:jc w:val="both"/>
              <w:rPr>
                <w:rFonts w:ascii="Times New Roman" w:hAnsi="Times New Roman"/>
                <w:sz w:val="24"/>
              </w:rPr>
            </w:pPr>
            <w:r>
              <w:rPr>
                <w:rFonts w:ascii="Times New Roman" w:hAnsi="Times New Roman"/>
                <w:sz w:val="24"/>
              </w:rPr>
              <w:t>Godišnji</w:t>
            </w:r>
            <w:r>
              <w:rPr>
                <w:rFonts w:ascii="Times New Roman" w:hAnsi="Times New Roman"/>
                <w:spacing w:val="-1"/>
                <w:sz w:val="24"/>
              </w:rPr>
              <w:t xml:space="preserve"> </w:t>
            </w:r>
            <w:r>
              <w:rPr>
                <w:rFonts w:ascii="Times New Roman" w:hAnsi="Times New Roman"/>
                <w:sz w:val="24"/>
              </w:rPr>
              <w:t>plan</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 xml:space="preserve">program </w:t>
            </w:r>
            <w:r>
              <w:rPr>
                <w:rFonts w:ascii="Times New Roman" w:hAnsi="Times New Roman"/>
                <w:spacing w:val="-2"/>
                <w:sz w:val="24"/>
              </w:rPr>
              <w:t>ustanove</w:t>
            </w:r>
          </w:p>
          <w:p w14:paraId="786BB4C5" w14:textId="77777777" w:rsidR="007374B6" w:rsidRDefault="00000000">
            <w:pPr>
              <w:pStyle w:val="TableParagraph"/>
              <w:spacing w:before="1"/>
              <w:ind w:left="109" w:right="42"/>
              <w:jc w:val="both"/>
              <w:rPr>
                <w:rFonts w:ascii="Times New Roman" w:hAnsi="Times New Roman"/>
                <w:sz w:val="24"/>
              </w:rPr>
            </w:pPr>
            <w:r>
              <w:rPr>
                <w:rFonts w:ascii="Times New Roman" w:hAnsi="Times New Roman"/>
                <w:sz w:val="24"/>
              </w:rPr>
              <w:t xml:space="preserve">Zakon o fiskalnoj odgovornosti („Narodne novine˝ broj </w:t>
            </w:r>
            <w:r>
              <w:rPr>
                <w:rFonts w:ascii="Times New Roman" w:hAnsi="Times New Roman"/>
                <w:spacing w:val="-2"/>
                <w:sz w:val="24"/>
              </w:rPr>
              <w:t>139/10,19/14,111/18)</w:t>
            </w:r>
          </w:p>
          <w:p w14:paraId="5702D889" w14:textId="77777777" w:rsidR="007374B6" w:rsidRDefault="00000000">
            <w:pPr>
              <w:pStyle w:val="TableParagraph"/>
              <w:spacing w:before="0" w:line="270" w:lineRule="atLeast"/>
              <w:ind w:left="109" w:right="42" w:firstLine="60"/>
              <w:jc w:val="both"/>
              <w:rPr>
                <w:rFonts w:ascii="Times New Roman" w:hAnsi="Times New Roman"/>
                <w:sz w:val="24"/>
              </w:rPr>
            </w:pPr>
            <w:r>
              <w:rPr>
                <w:rFonts w:ascii="Times New Roman" w:hAnsi="Times New Roman"/>
                <w:sz w:val="24"/>
              </w:rPr>
              <w:t xml:space="preserve">Uredbe o sastavljanju i predaji izjave o fiskalnoj odgovornosti i izvještaje o primjeni fiskalnih prava („Narodne novine˝ broj </w:t>
            </w:r>
            <w:r>
              <w:rPr>
                <w:rFonts w:ascii="Times New Roman" w:hAnsi="Times New Roman"/>
                <w:spacing w:val="-2"/>
                <w:sz w:val="24"/>
              </w:rPr>
              <w:t>78/11,106/12,130/13,19/15,119/15,95/2019).</w:t>
            </w:r>
          </w:p>
        </w:tc>
      </w:tr>
      <w:tr w:rsidR="007374B6" w14:paraId="77AE3CEF" w14:textId="77777777">
        <w:trPr>
          <w:trHeight w:val="604"/>
        </w:trPr>
        <w:tc>
          <w:tcPr>
            <w:tcW w:w="3503" w:type="dxa"/>
          </w:tcPr>
          <w:p w14:paraId="7D6F4690"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30F30FB4" w14:textId="77777777" w:rsidR="007374B6" w:rsidRDefault="00000000">
            <w:pPr>
              <w:pStyle w:val="TableParagraph"/>
              <w:spacing w:before="32" w:line="270" w:lineRule="atLeast"/>
              <w:ind w:left="109" w:right="3114"/>
              <w:rPr>
                <w:rFonts w:ascii="Times New Roman" w:hAnsi="Times New Roman"/>
                <w:sz w:val="24"/>
              </w:rPr>
            </w:pPr>
            <w:r>
              <w:rPr>
                <w:rFonts w:ascii="Times New Roman" w:hAnsi="Times New Roman"/>
                <w:sz w:val="24"/>
              </w:rPr>
              <w:t>A 105801 -</w:t>
            </w:r>
            <w:r>
              <w:rPr>
                <w:rFonts w:ascii="Times New Roman" w:hAnsi="Times New Roman"/>
                <w:spacing w:val="40"/>
                <w:sz w:val="24"/>
              </w:rPr>
              <w:t xml:space="preserve"> </w:t>
            </w:r>
            <w:r>
              <w:rPr>
                <w:rFonts w:ascii="Times New Roman" w:hAnsi="Times New Roman"/>
                <w:sz w:val="24"/>
              </w:rPr>
              <w:t>Redovna djelatnost A</w:t>
            </w:r>
            <w:r>
              <w:rPr>
                <w:rFonts w:ascii="Times New Roman" w:hAnsi="Times New Roman"/>
                <w:spacing w:val="-2"/>
                <w:sz w:val="24"/>
              </w:rPr>
              <w:t xml:space="preserve"> </w:t>
            </w:r>
            <w:r>
              <w:rPr>
                <w:rFonts w:ascii="Times New Roman" w:hAnsi="Times New Roman"/>
                <w:sz w:val="24"/>
              </w:rPr>
              <w:t>105802</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59"/>
                <w:sz w:val="24"/>
              </w:rPr>
              <w:t xml:space="preserve"> </w:t>
            </w:r>
            <w:r>
              <w:rPr>
                <w:rFonts w:ascii="Times New Roman" w:hAnsi="Times New Roman"/>
                <w:sz w:val="24"/>
              </w:rPr>
              <w:t>Izlagačka</w:t>
            </w:r>
            <w:r>
              <w:rPr>
                <w:rFonts w:ascii="Times New Roman" w:hAnsi="Times New Roman"/>
                <w:spacing w:val="-1"/>
                <w:sz w:val="24"/>
              </w:rPr>
              <w:t xml:space="preserve"> </w:t>
            </w:r>
            <w:r>
              <w:rPr>
                <w:rFonts w:ascii="Times New Roman" w:hAnsi="Times New Roman"/>
                <w:spacing w:val="-2"/>
                <w:sz w:val="24"/>
              </w:rPr>
              <w:t>djelatnost</w:t>
            </w:r>
          </w:p>
        </w:tc>
      </w:tr>
      <w:tr w:rsidR="007374B6" w14:paraId="3FB6EF86" w14:textId="77777777">
        <w:trPr>
          <w:trHeight w:val="4192"/>
        </w:trPr>
        <w:tc>
          <w:tcPr>
            <w:tcW w:w="3503" w:type="dxa"/>
          </w:tcPr>
          <w:p w14:paraId="7264A724"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1A6CF5E9" w14:textId="77777777" w:rsidR="007374B6" w:rsidRDefault="00000000">
            <w:pPr>
              <w:pStyle w:val="TableParagraph"/>
              <w:spacing w:before="51"/>
              <w:ind w:left="109" w:right="44"/>
              <w:jc w:val="both"/>
              <w:rPr>
                <w:rFonts w:ascii="Times New Roman" w:hAnsi="Times New Roman"/>
                <w:sz w:val="24"/>
              </w:rPr>
            </w:pPr>
            <w:r>
              <w:rPr>
                <w:rFonts w:ascii="Times New Roman" w:hAnsi="Times New Roman"/>
                <w:sz w:val="24"/>
              </w:rPr>
              <w:t xml:space="preserve">Približiti javnosti suvremenu likovnu scenu kroz izložbe, radionice i predavanja. Približiti građanima rad i djela umjetnika koji djeluju na našem području kao i različite oblike suvremene umjetničke prakse te razvijanje međunarodnih suradnji. </w:t>
            </w:r>
            <w:r>
              <w:rPr>
                <w:rFonts w:ascii="Times New Roman" w:hAnsi="Times New Roman"/>
                <w:spacing w:val="-2"/>
                <w:sz w:val="24"/>
              </w:rPr>
              <w:t>Uspostaviti</w:t>
            </w:r>
            <w:r>
              <w:rPr>
                <w:rFonts w:ascii="Times New Roman" w:hAnsi="Times New Roman"/>
                <w:spacing w:val="-3"/>
                <w:sz w:val="24"/>
              </w:rPr>
              <w:t xml:space="preserve"> </w:t>
            </w:r>
            <w:r>
              <w:rPr>
                <w:rFonts w:ascii="Times New Roman" w:hAnsi="Times New Roman"/>
                <w:spacing w:val="-2"/>
                <w:sz w:val="24"/>
              </w:rPr>
              <w:t>što</w:t>
            </w:r>
            <w:r>
              <w:rPr>
                <w:rFonts w:ascii="Times New Roman" w:hAnsi="Times New Roman"/>
                <w:spacing w:val="-3"/>
                <w:sz w:val="24"/>
              </w:rPr>
              <w:t xml:space="preserve"> </w:t>
            </w:r>
            <w:r>
              <w:rPr>
                <w:rFonts w:ascii="Times New Roman" w:hAnsi="Times New Roman"/>
                <w:spacing w:val="-2"/>
                <w:sz w:val="24"/>
              </w:rPr>
              <w:t>kvalitetniju</w:t>
            </w:r>
            <w:r>
              <w:rPr>
                <w:rFonts w:ascii="Times New Roman" w:hAnsi="Times New Roman"/>
                <w:spacing w:val="-5"/>
                <w:sz w:val="24"/>
              </w:rPr>
              <w:t xml:space="preserve"> </w:t>
            </w:r>
            <w:r>
              <w:rPr>
                <w:rFonts w:ascii="Times New Roman" w:hAnsi="Times New Roman"/>
                <w:spacing w:val="-2"/>
                <w:sz w:val="24"/>
              </w:rPr>
              <w:t>suradnju</w:t>
            </w:r>
            <w:r>
              <w:rPr>
                <w:rFonts w:ascii="Times New Roman" w:hAnsi="Times New Roman"/>
                <w:spacing w:val="-3"/>
                <w:sz w:val="24"/>
              </w:rPr>
              <w:t xml:space="preserve"> </w:t>
            </w:r>
            <w:r>
              <w:rPr>
                <w:rFonts w:ascii="Times New Roman" w:hAnsi="Times New Roman"/>
                <w:spacing w:val="-2"/>
                <w:sz w:val="24"/>
              </w:rPr>
              <w:t>s</w:t>
            </w:r>
            <w:r>
              <w:rPr>
                <w:rFonts w:ascii="Times New Roman" w:hAnsi="Times New Roman"/>
                <w:spacing w:val="-5"/>
                <w:sz w:val="24"/>
              </w:rPr>
              <w:t xml:space="preserve"> </w:t>
            </w:r>
            <w:r>
              <w:rPr>
                <w:rFonts w:ascii="Times New Roman" w:hAnsi="Times New Roman"/>
                <w:spacing w:val="-2"/>
                <w:sz w:val="24"/>
              </w:rPr>
              <w:t>građanima</w:t>
            </w:r>
            <w:r>
              <w:rPr>
                <w:rFonts w:ascii="Times New Roman" w:hAnsi="Times New Roman"/>
                <w:spacing w:val="-6"/>
                <w:sz w:val="24"/>
              </w:rPr>
              <w:t xml:space="preserve"> </w:t>
            </w:r>
            <w:r>
              <w:rPr>
                <w:rFonts w:ascii="Times New Roman" w:hAnsi="Times New Roman"/>
                <w:spacing w:val="-2"/>
                <w:sz w:val="24"/>
              </w:rPr>
              <w:t>(usmjerenu</w:t>
            </w:r>
            <w:r>
              <w:rPr>
                <w:rFonts w:ascii="Times New Roman" w:hAnsi="Times New Roman"/>
                <w:spacing w:val="-5"/>
                <w:sz w:val="24"/>
              </w:rPr>
              <w:t xml:space="preserve"> </w:t>
            </w:r>
            <w:r>
              <w:rPr>
                <w:rFonts w:ascii="Times New Roman" w:hAnsi="Times New Roman"/>
                <w:spacing w:val="-2"/>
                <w:sz w:val="24"/>
              </w:rPr>
              <w:t xml:space="preserve">svim </w:t>
            </w:r>
            <w:r>
              <w:rPr>
                <w:rFonts w:ascii="Times New Roman" w:hAnsi="Times New Roman"/>
                <w:sz w:val="24"/>
              </w:rPr>
              <w:t>dobnim skupinama) kao i obrazovnim institucijama na području grada Šibenika te što veću vidljivost galerijskih programa u lokalnom i državnom kontekstu.</w:t>
            </w:r>
          </w:p>
          <w:p w14:paraId="6122996D" w14:textId="77777777" w:rsidR="007374B6" w:rsidRDefault="00000000">
            <w:pPr>
              <w:pStyle w:val="TableParagraph"/>
              <w:spacing w:before="1"/>
              <w:ind w:left="109" w:right="45"/>
              <w:jc w:val="both"/>
              <w:rPr>
                <w:rFonts w:ascii="Times New Roman" w:hAnsi="Times New Roman"/>
                <w:sz w:val="24"/>
              </w:rPr>
            </w:pPr>
            <w:r>
              <w:rPr>
                <w:rFonts w:ascii="Times New Roman" w:hAnsi="Times New Roman"/>
                <w:sz w:val="24"/>
              </w:rPr>
              <w:t>Ovim</w:t>
            </w:r>
            <w:r>
              <w:rPr>
                <w:rFonts w:ascii="Times New Roman" w:hAnsi="Times New Roman"/>
                <w:spacing w:val="-10"/>
                <w:sz w:val="24"/>
              </w:rPr>
              <w:t xml:space="preserve"> </w:t>
            </w:r>
            <w:r>
              <w:rPr>
                <w:rFonts w:ascii="Times New Roman" w:hAnsi="Times New Roman"/>
                <w:sz w:val="24"/>
              </w:rPr>
              <w:t>programom</w:t>
            </w:r>
            <w:r>
              <w:rPr>
                <w:rFonts w:ascii="Times New Roman" w:hAnsi="Times New Roman"/>
                <w:spacing w:val="-10"/>
                <w:sz w:val="24"/>
              </w:rPr>
              <w:t xml:space="preserve"> </w:t>
            </w:r>
            <w:r>
              <w:rPr>
                <w:rFonts w:ascii="Times New Roman" w:hAnsi="Times New Roman"/>
                <w:sz w:val="24"/>
              </w:rPr>
              <w:t>se</w:t>
            </w:r>
            <w:r>
              <w:rPr>
                <w:rFonts w:ascii="Times New Roman" w:hAnsi="Times New Roman"/>
                <w:spacing w:val="-11"/>
                <w:sz w:val="24"/>
              </w:rPr>
              <w:t xml:space="preserve"> </w:t>
            </w:r>
            <w:r>
              <w:rPr>
                <w:rFonts w:ascii="Times New Roman" w:hAnsi="Times New Roman"/>
                <w:sz w:val="24"/>
              </w:rPr>
              <w:t>osiguravaju</w:t>
            </w:r>
            <w:r>
              <w:rPr>
                <w:rFonts w:ascii="Times New Roman" w:hAnsi="Times New Roman"/>
                <w:spacing w:val="-10"/>
                <w:sz w:val="24"/>
              </w:rPr>
              <w:t xml:space="preserve"> </w:t>
            </w:r>
            <w:r>
              <w:rPr>
                <w:rFonts w:ascii="Times New Roman" w:hAnsi="Times New Roman"/>
                <w:sz w:val="24"/>
              </w:rPr>
              <w:t>sredstva</w:t>
            </w:r>
            <w:r>
              <w:rPr>
                <w:rFonts w:ascii="Times New Roman" w:hAnsi="Times New Roman"/>
                <w:spacing w:val="-10"/>
                <w:sz w:val="24"/>
              </w:rPr>
              <w:t xml:space="preserve"> </w:t>
            </w:r>
            <w:r>
              <w:rPr>
                <w:rFonts w:ascii="Times New Roman" w:hAnsi="Times New Roman"/>
                <w:sz w:val="24"/>
              </w:rPr>
              <w:t>za</w:t>
            </w:r>
            <w:r>
              <w:rPr>
                <w:rFonts w:ascii="Times New Roman" w:hAnsi="Times New Roman"/>
                <w:spacing w:val="-11"/>
                <w:sz w:val="24"/>
              </w:rPr>
              <w:t xml:space="preserve"> </w:t>
            </w:r>
            <w:r>
              <w:rPr>
                <w:rFonts w:ascii="Times New Roman" w:hAnsi="Times New Roman"/>
                <w:sz w:val="24"/>
              </w:rPr>
              <w:t>materijalne</w:t>
            </w:r>
            <w:r>
              <w:rPr>
                <w:rFonts w:ascii="Times New Roman" w:hAnsi="Times New Roman"/>
                <w:spacing w:val="-11"/>
                <w:sz w:val="24"/>
              </w:rPr>
              <w:t xml:space="preserve"> </w:t>
            </w:r>
            <w:r>
              <w:rPr>
                <w:rFonts w:ascii="Times New Roman" w:hAnsi="Times New Roman"/>
                <w:sz w:val="24"/>
              </w:rPr>
              <w:t xml:space="preserve">rashode, rashode za usluge, materijali tekuće održavanje te rashode za </w:t>
            </w:r>
            <w:r>
              <w:rPr>
                <w:rFonts w:ascii="Times New Roman" w:hAnsi="Times New Roman"/>
                <w:spacing w:val="-2"/>
                <w:sz w:val="24"/>
              </w:rPr>
              <w:t>zaposlene.</w:t>
            </w:r>
          </w:p>
          <w:p w14:paraId="0764C3C4" w14:textId="77777777" w:rsidR="007374B6" w:rsidRDefault="00000000">
            <w:pPr>
              <w:pStyle w:val="TableParagraph"/>
              <w:spacing w:before="0"/>
              <w:ind w:left="109" w:right="43"/>
              <w:jc w:val="both"/>
              <w:rPr>
                <w:rFonts w:ascii="Times New Roman" w:hAnsi="Times New Roman"/>
                <w:sz w:val="24"/>
              </w:rPr>
            </w:pPr>
            <w:r>
              <w:rPr>
                <w:rFonts w:ascii="Times New Roman" w:hAnsi="Times New Roman"/>
                <w:sz w:val="24"/>
              </w:rPr>
              <w:t>Prijedlogom</w:t>
            </w:r>
            <w:r>
              <w:rPr>
                <w:rFonts w:ascii="Times New Roman" w:hAnsi="Times New Roman"/>
                <w:spacing w:val="-8"/>
                <w:sz w:val="24"/>
              </w:rPr>
              <w:t xml:space="preserve"> </w:t>
            </w:r>
            <w:r>
              <w:rPr>
                <w:rFonts w:ascii="Times New Roman" w:hAnsi="Times New Roman"/>
                <w:sz w:val="24"/>
              </w:rPr>
              <w:t>I.</w:t>
            </w:r>
            <w:r>
              <w:rPr>
                <w:rFonts w:ascii="Times New Roman" w:hAnsi="Times New Roman"/>
                <w:spacing w:val="-8"/>
                <w:sz w:val="24"/>
              </w:rPr>
              <w:t xml:space="preserve"> </w:t>
            </w:r>
            <w:r>
              <w:rPr>
                <w:rFonts w:ascii="Times New Roman" w:hAnsi="Times New Roman"/>
                <w:sz w:val="24"/>
              </w:rPr>
              <w:t>izmjena</w:t>
            </w:r>
            <w:r>
              <w:rPr>
                <w:rFonts w:ascii="Times New Roman" w:hAnsi="Times New Roman"/>
                <w:spacing w:val="-8"/>
                <w:sz w:val="24"/>
              </w:rPr>
              <w:t xml:space="preserve"> </w:t>
            </w:r>
            <w:r>
              <w:rPr>
                <w:rFonts w:ascii="Times New Roman" w:hAnsi="Times New Roman"/>
                <w:sz w:val="24"/>
              </w:rPr>
              <w:t>i</w:t>
            </w:r>
            <w:r>
              <w:rPr>
                <w:rFonts w:ascii="Times New Roman" w:hAnsi="Times New Roman"/>
                <w:spacing w:val="-8"/>
                <w:sz w:val="24"/>
              </w:rPr>
              <w:t xml:space="preserve"> </w:t>
            </w:r>
            <w:r>
              <w:rPr>
                <w:rFonts w:ascii="Times New Roman" w:hAnsi="Times New Roman"/>
                <w:sz w:val="24"/>
              </w:rPr>
              <w:t>dopuna</w:t>
            </w:r>
            <w:r>
              <w:rPr>
                <w:rFonts w:ascii="Times New Roman" w:hAnsi="Times New Roman"/>
                <w:spacing w:val="40"/>
                <w:sz w:val="24"/>
              </w:rPr>
              <w:t xml:space="preserve"> </w:t>
            </w:r>
            <w:r>
              <w:rPr>
                <w:rFonts w:ascii="Times New Roman" w:hAnsi="Times New Roman"/>
                <w:sz w:val="24"/>
              </w:rPr>
              <w:t>Proračuna</w:t>
            </w:r>
            <w:r>
              <w:rPr>
                <w:rFonts w:ascii="Times New Roman" w:hAnsi="Times New Roman"/>
                <w:spacing w:val="40"/>
                <w:sz w:val="24"/>
              </w:rPr>
              <w:t xml:space="preserve"> </w:t>
            </w:r>
            <w:r>
              <w:rPr>
                <w:rFonts w:ascii="Times New Roman" w:hAnsi="Times New Roman"/>
                <w:sz w:val="24"/>
              </w:rPr>
              <w:t>za</w:t>
            </w:r>
            <w:r>
              <w:rPr>
                <w:rFonts w:ascii="Times New Roman" w:hAnsi="Times New Roman"/>
                <w:spacing w:val="-9"/>
                <w:sz w:val="24"/>
              </w:rPr>
              <w:t xml:space="preserve"> </w:t>
            </w:r>
            <w:r>
              <w:rPr>
                <w:rFonts w:ascii="Times New Roman" w:hAnsi="Times New Roman"/>
                <w:sz w:val="24"/>
              </w:rPr>
              <w:t>2026.</w:t>
            </w:r>
            <w:r>
              <w:rPr>
                <w:rFonts w:ascii="Times New Roman" w:hAnsi="Times New Roman"/>
                <w:spacing w:val="-8"/>
                <w:sz w:val="24"/>
              </w:rPr>
              <w:t xml:space="preserve"> </w:t>
            </w:r>
            <w:r>
              <w:rPr>
                <w:rFonts w:ascii="Times New Roman" w:hAnsi="Times New Roman"/>
                <w:sz w:val="24"/>
              </w:rPr>
              <w:t>planirani</w:t>
            </w:r>
            <w:r>
              <w:rPr>
                <w:rFonts w:ascii="Times New Roman" w:hAnsi="Times New Roman"/>
                <w:spacing w:val="-8"/>
                <w:sz w:val="24"/>
              </w:rPr>
              <w:t xml:space="preserve"> </w:t>
            </w:r>
            <w:r>
              <w:rPr>
                <w:rFonts w:ascii="Times New Roman" w:hAnsi="Times New Roman"/>
                <w:sz w:val="24"/>
              </w:rPr>
              <w:t>su veći rashodi za zaposlene slijedom usklađenja koeficijenta odlukom Grada.</w:t>
            </w:r>
          </w:p>
        </w:tc>
      </w:tr>
      <w:tr w:rsidR="007374B6" w14:paraId="19D4BAAF" w14:textId="77777777">
        <w:trPr>
          <w:trHeight w:val="2537"/>
        </w:trPr>
        <w:tc>
          <w:tcPr>
            <w:tcW w:w="3503" w:type="dxa"/>
          </w:tcPr>
          <w:p w14:paraId="680FBFCB"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3F3DBFF7" w14:textId="77777777" w:rsidR="007374B6" w:rsidRDefault="00000000">
            <w:pPr>
              <w:pStyle w:val="TableParagraph"/>
              <w:spacing w:before="51"/>
              <w:ind w:left="109" w:right="45"/>
              <w:jc w:val="both"/>
              <w:rPr>
                <w:rFonts w:ascii="Times New Roman" w:hAnsi="Times New Roman"/>
                <w:sz w:val="24"/>
              </w:rPr>
            </w:pPr>
            <w:r>
              <w:rPr>
                <w:rFonts w:ascii="Times New Roman" w:hAnsi="Times New Roman"/>
                <w:sz w:val="24"/>
              </w:rPr>
              <w:t xml:space="preserve">Redovno funkcioniranje ustanove i provođenje galerijskih </w:t>
            </w:r>
            <w:r>
              <w:rPr>
                <w:rFonts w:ascii="Times New Roman" w:hAnsi="Times New Roman"/>
                <w:spacing w:val="-2"/>
                <w:sz w:val="24"/>
              </w:rPr>
              <w:t>programa.</w:t>
            </w:r>
          </w:p>
          <w:p w14:paraId="3EFA2BD1" w14:textId="77777777" w:rsidR="007374B6" w:rsidRDefault="00000000">
            <w:pPr>
              <w:pStyle w:val="TableParagraph"/>
              <w:spacing w:before="1"/>
              <w:ind w:left="109" w:right="43"/>
              <w:jc w:val="both"/>
              <w:rPr>
                <w:rFonts w:ascii="Times New Roman" w:hAnsi="Times New Roman"/>
                <w:sz w:val="24"/>
              </w:rPr>
            </w:pPr>
            <w:r>
              <w:rPr>
                <w:rFonts w:ascii="Times New Roman" w:hAnsi="Times New Roman"/>
                <w:sz w:val="24"/>
              </w:rPr>
              <w:t>Uređenje izložbenog i radnog prostora galerije. Uspostavljanje uspješne suradnje s umjetnicima na lokalnoj, državnoj i međunarodnoj razini.</w:t>
            </w:r>
          </w:p>
          <w:p w14:paraId="1E6FB689" w14:textId="77777777" w:rsidR="007374B6" w:rsidRDefault="00000000">
            <w:pPr>
              <w:pStyle w:val="TableParagraph"/>
              <w:spacing w:before="0"/>
              <w:ind w:left="109" w:right="43"/>
              <w:jc w:val="both"/>
              <w:rPr>
                <w:rFonts w:ascii="Times New Roman"/>
                <w:sz w:val="24"/>
              </w:rPr>
            </w:pPr>
            <w:r>
              <w:rPr>
                <w:rFonts w:ascii="Times New Roman"/>
                <w:sz w:val="24"/>
              </w:rPr>
              <w:t>Suradnja</w:t>
            </w:r>
            <w:r>
              <w:rPr>
                <w:rFonts w:ascii="Times New Roman"/>
                <w:spacing w:val="-6"/>
                <w:sz w:val="24"/>
              </w:rPr>
              <w:t xml:space="preserve"> </w:t>
            </w:r>
            <w:r>
              <w:rPr>
                <w:rFonts w:ascii="Times New Roman"/>
                <w:sz w:val="24"/>
              </w:rPr>
              <w:t>s</w:t>
            </w:r>
            <w:r>
              <w:rPr>
                <w:rFonts w:ascii="Times New Roman"/>
                <w:spacing w:val="-5"/>
                <w:sz w:val="24"/>
              </w:rPr>
              <w:t xml:space="preserve"> </w:t>
            </w:r>
            <w:r>
              <w:rPr>
                <w:rFonts w:ascii="Times New Roman"/>
                <w:sz w:val="24"/>
              </w:rPr>
              <w:t>kulturno-obrazovnim</w:t>
            </w:r>
            <w:r>
              <w:rPr>
                <w:rFonts w:ascii="Times New Roman"/>
                <w:spacing w:val="-5"/>
                <w:sz w:val="24"/>
              </w:rPr>
              <w:t xml:space="preserve"> </w:t>
            </w:r>
            <w:r>
              <w:rPr>
                <w:rFonts w:ascii="Times New Roman"/>
                <w:sz w:val="24"/>
              </w:rPr>
              <w:t>ustanovama</w:t>
            </w:r>
            <w:r>
              <w:rPr>
                <w:rFonts w:ascii="Times New Roman"/>
                <w:spacing w:val="-6"/>
                <w:sz w:val="24"/>
              </w:rPr>
              <w:t xml:space="preserve"> </w:t>
            </w:r>
            <w:r>
              <w:rPr>
                <w:rFonts w:ascii="Times New Roman"/>
                <w:sz w:val="24"/>
              </w:rPr>
              <w:t>i</w:t>
            </w:r>
            <w:r>
              <w:rPr>
                <w:rFonts w:ascii="Times New Roman"/>
                <w:spacing w:val="-5"/>
                <w:sz w:val="24"/>
              </w:rPr>
              <w:t xml:space="preserve"> </w:t>
            </w:r>
            <w:r>
              <w:rPr>
                <w:rFonts w:ascii="Times New Roman"/>
                <w:sz w:val="24"/>
              </w:rPr>
              <w:t>manifestacijama</w:t>
            </w:r>
            <w:r>
              <w:rPr>
                <w:rFonts w:ascii="Times New Roman"/>
                <w:spacing w:val="-6"/>
                <w:sz w:val="24"/>
              </w:rPr>
              <w:t xml:space="preserve"> </w:t>
            </w:r>
            <w:r>
              <w:rPr>
                <w:rFonts w:ascii="Times New Roman"/>
                <w:sz w:val="24"/>
              </w:rPr>
              <w:t xml:space="preserve">u </w:t>
            </w:r>
            <w:r>
              <w:rPr>
                <w:rFonts w:ascii="Times New Roman"/>
                <w:spacing w:val="-2"/>
                <w:sz w:val="24"/>
              </w:rPr>
              <w:t>kulturi.</w:t>
            </w:r>
          </w:p>
          <w:p w14:paraId="3EBA75CB" w14:textId="77777777" w:rsidR="007374B6" w:rsidRDefault="00000000">
            <w:pPr>
              <w:pStyle w:val="TableParagraph"/>
              <w:spacing w:before="0"/>
              <w:ind w:left="109"/>
              <w:jc w:val="both"/>
              <w:rPr>
                <w:rFonts w:ascii="Times New Roman" w:hAnsi="Times New Roman"/>
                <w:sz w:val="24"/>
              </w:rPr>
            </w:pPr>
            <w:r>
              <w:rPr>
                <w:rFonts w:ascii="Times New Roman" w:hAnsi="Times New Roman"/>
                <w:sz w:val="24"/>
              </w:rPr>
              <w:t>Broj</w:t>
            </w:r>
            <w:r>
              <w:rPr>
                <w:rFonts w:ascii="Times New Roman" w:hAnsi="Times New Roman"/>
                <w:spacing w:val="-1"/>
                <w:sz w:val="24"/>
              </w:rPr>
              <w:t xml:space="preserve"> </w:t>
            </w:r>
            <w:r>
              <w:rPr>
                <w:rFonts w:ascii="Times New Roman" w:hAnsi="Times New Roman"/>
                <w:sz w:val="24"/>
              </w:rPr>
              <w:t xml:space="preserve">postavljenih izložbi i broj </w:t>
            </w:r>
            <w:r>
              <w:rPr>
                <w:rFonts w:ascii="Times New Roman" w:hAnsi="Times New Roman"/>
                <w:spacing w:val="-2"/>
                <w:sz w:val="24"/>
              </w:rPr>
              <w:t>posjetitelja.</w:t>
            </w:r>
          </w:p>
          <w:p w14:paraId="1245C64A" w14:textId="77777777" w:rsidR="007374B6" w:rsidRDefault="00000000">
            <w:pPr>
              <w:pStyle w:val="TableParagraph"/>
              <w:spacing w:before="0" w:line="257" w:lineRule="exact"/>
              <w:ind w:left="109"/>
              <w:jc w:val="both"/>
              <w:rPr>
                <w:rFonts w:ascii="Times New Roman" w:hAnsi="Times New Roman"/>
                <w:sz w:val="24"/>
              </w:rPr>
            </w:pPr>
            <w:r>
              <w:rPr>
                <w:rFonts w:ascii="Times New Roman" w:hAnsi="Times New Roman"/>
                <w:sz w:val="24"/>
              </w:rPr>
              <w:t>Unapređenje</w:t>
            </w:r>
            <w:r>
              <w:rPr>
                <w:rFonts w:ascii="Times New Roman" w:hAnsi="Times New Roman"/>
                <w:spacing w:val="-2"/>
                <w:sz w:val="24"/>
              </w:rPr>
              <w:t xml:space="preserve"> </w:t>
            </w:r>
            <w:r>
              <w:rPr>
                <w:rFonts w:ascii="Times New Roman" w:hAnsi="Times New Roman"/>
                <w:sz w:val="24"/>
              </w:rPr>
              <w:t>prostornih</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2"/>
                <w:sz w:val="24"/>
              </w:rPr>
              <w:t xml:space="preserve"> </w:t>
            </w:r>
            <w:r>
              <w:rPr>
                <w:rFonts w:ascii="Times New Roman" w:hAnsi="Times New Roman"/>
                <w:sz w:val="24"/>
              </w:rPr>
              <w:t>materijalnih</w:t>
            </w:r>
            <w:r>
              <w:rPr>
                <w:rFonts w:ascii="Times New Roman" w:hAnsi="Times New Roman"/>
                <w:spacing w:val="-1"/>
                <w:sz w:val="24"/>
              </w:rPr>
              <w:t xml:space="preserve"> </w:t>
            </w:r>
            <w:r>
              <w:rPr>
                <w:rFonts w:ascii="Times New Roman" w:hAnsi="Times New Roman"/>
                <w:sz w:val="24"/>
              </w:rPr>
              <w:t>uvjeta</w:t>
            </w:r>
            <w:r>
              <w:rPr>
                <w:rFonts w:ascii="Times New Roman" w:hAnsi="Times New Roman"/>
                <w:spacing w:val="-2"/>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pacing w:val="-2"/>
                <w:sz w:val="24"/>
              </w:rPr>
              <w:t>Galeriji.</w:t>
            </w:r>
          </w:p>
        </w:tc>
      </w:tr>
      <w:tr w:rsidR="007374B6" w14:paraId="7425EA3E" w14:textId="77777777">
        <w:trPr>
          <w:trHeight w:val="604"/>
        </w:trPr>
        <w:tc>
          <w:tcPr>
            <w:tcW w:w="3503" w:type="dxa"/>
          </w:tcPr>
          <w:p w14:paraId="110A8F16"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5D200BB8" w14:textId="77777777" w:rsidR="007374B6" w:rsidRDefault="007374B6">
            <w:pPr>
              <w:pStyle w:val="TableParagraph"/>
              <w:spacing w:before="51"/>
              <w:rPr>
                <w:rFonts w:ascii="Times New Roman"/>
                <w:b/>
                <w:sz w:val="24"/>
              </w:rPr>
            </w:pPr>
          </w:p>
          <w:p w14:paraId="316E6BAF" w14:textId="77777777" w:rsidR="007374B6" w:rsidRDefault="00000000">
            <w:pPr>
              <w:pStyle w:val="TableParagraph"/>
              <w:spacing w:before="0" w:line="257" w:lineRule="exact"/>
              <w:ind w:left="109"/>
              <w:rPr>
                <w:rFonts w:ascii="Times New Roman" w:hAnsi="Times New Roman"/>
                <w:sz w:val="24"/>
              </w:rPr>
            </w:pPr>
            <w:r>
              <w:rPr>
                <w:rFonts w:ascii="Times New Roman" w:hAnsi="Times New Roman"/>
                <w:sz w:val="24"/>
              </w:rPr>
              <w:t>U</w:t>
            </w:r>
            <w:r>
              <w:rPr>
                <w:rFonts w:ascii="Times New Roman" w:hAnsi="Times New Roman"/>
                <w:spacing w:val="-2"/>
                <w:sz w:val="24"/>
              </w:rPr>
              <w:t xml:space="preserve"> </w:t>
            </w:r>
            <w:r>
              <w:rPr>
                <w:rFonts w:ascii="Times New Roman" w:hAnsi="Times New Roman"/>
                <w:sz w:val="24"/>
              </w:rPr>
              <w:t>Proračunu</w:t>
            </w:r>
            <w:r>
              <w:rPr>
                <w:rFonts w:ascii="Times New Roman" w:hAnsi="Times New Roman"/>
                <w:spacing w:val="1"/>
                <w:sz w:val="24"/>
              </w:rPr>
              <w:t xml:space="preserve"> </w:t>
            </w:r>
            <w:r>
              <w:rPr>
                <w:rFonts w:ascii="Times New Roman" w:hAnsi="Times New Roman"/>
                <w:sz w:val="24"/>
              </w:rPr>
              <w:t>za</w:t>
            </w:r>
            <w:r>
              <w:rPr>
                <w:rFonts w:ascii="Times New Roman" w:hAnsi="Times New Roman"/>
                <w:spacing w:val="-1"/>
                <w:sz w:val="24"/>
              </w:rPr>
              <w:t xml:space="preserve"> </w:t>
            </w:r>
            <w:r>
              <w:rPr>
                <w:rFonts w:ascii="Times New Roman" w:hAnsi="Times New Roman"/>
                <w:sz w:val="24"/>
              </w:rPr>
              <w:t>2026.</w:t>
            </w:r>
            <w:r>
              <w:rPr>
                <w:rFonts w:ascii="Times New Roman" w:hAnsi="Times New Roman"/>
                <w:spacing w:val="-1"/>
                <w:sz w:val="24"/>
              </w:rPr>
              <w:t xml:space="preserve"> </w:t>
            </w:r>
            <w:r>
              <w:rPr>
                <w:rFonts w:ascii="Times New Roman" w:hAnsi="Times New Roman"/>
                <w:sz w:val="24"/>
              </w:rPr>
              <w:t>godinu</w:t>
            </w:r>
            <w:r>
              <w:rPr>
                <w:rFonts w:ascii="Times New Roman" w:hAnsi="Times New Roman"/>
                <w:spacing w:val="-1"/>
                <w:sz w:val="24"/>
              </w:rPr>
              <w:t xml:space="preserve"> </w:t>
            </w:r>
            <w:r>
              <w:rPr>
                <w:rFonts w:ascii="Times New Roman" w:hAnsi="Times New Roman"/>
                <w:sz w:val="24"/>
              </w:rPr>
              <w:t>za</w:t>
            </w:r>
            <w:r>
              <w:rPr>
                <w:rFonts w:ascii="Times New Roman" w:hAnsi="Times New Roman"/>
                <w:spacing w:val="-2"/>
                <w:sz w:val="24"/>
              </w:rPr>
              <w:t xml:space="preserve"> </w:t>
            </w:r>
            <w:r>
              <w:rPr>
                <w:rFonts w:ascii="Times New Roman" w:hAnsi="Times New Roman"/>
                <w:sz w:val="24"/>
              </w:rPr>
              <w:t>rad</w:t>
            </w:r>
            <w:r>
              <w:rPr>
                <w:rFonts w:ascii="Times New Roman" w:hAnsi="Times New Roman"/>
                <w:spacing w:val="-1"/>
                <w:sz w:val="24"/>
              </w:rPr>
              <w:t xml:space="preserve"> </w:t>
            </w:r>
            <w:r>
              <w:rPr>
                <w:rFonts w:ascii="Times New Roman" w:hAnsi="Times New Roman"/>
                <w:sz w:val="24"/>
              </w:rPr>
              <w:t>Galerije</w:t>
            </w:r>
            <w:r>
              <w:rPr>
                <w:rFonts w:ascii="Times New Roman" w:hAnsi="Times New Roman"/>
                <w:spacing w:val="-2"/>
                <w:sz w:val="24"/>
              </w:rPr>
              <w:t xml:space="preserve"> </w:t>
            </w:r>
            <w:r>
              <w:rPr>
                <w:rFonts w:ascii="Times New Roman" w:hAnsi="Times New Roman"/>
                <w:sz w:val="24"/>
              </w:rPr>
              <w:t>sv.</w:t>
            </w:r>
            <w:r>
              <w:rPr>
                <w:rFonts w:ascii="Times New Roman" w:hAnsi="Times New Roman"/>
                <w:spacing w:val="2"/>
                <w:sz w:val="24"/>
              </w:rPr>
              <w:t xml:space="preserve"> </w:t>
            </w:r>
            <w:r>
              <w:rPr>
                <w:rFonts w:ascii="Times New Roman" w:hAnsi="Times New Roman"/>
                <w:spacing w:val="-2"/>
                <w:sz w:val="24"/>
              </w:rPr>
              <w:t>Krševana</w:t>
            </w:r>
          </w:p>
        </w:tc>
      </w:tr>
    </w:tbl>
    <w:p w14:paraId="6D984C46" w14:textId="77777777" w:rsidR="007374B6" w:rsidRDefault="007374B6">
      <w:pPr>
        <w:pStyle w:val="TableParagraph"/>
        <w:spacing w:line="257" w:lineRule="exact"/>
        <w:rPr>
          <w:rFonts w:ascii="Times New Roman" w:hAnsi="Times New Roman"/>
          <w:sz w:val="24"/>
        </w:rPr>
        <w:sectPr w:rsidR="007374B6">
          <w:headerReference w:type="default" r:id="rId103"/>
          <w:footerReference w:type="default" r:id="rId104"/>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3074EA3A" w14:textId="77777777">
        <w:trPr>
          <w:trHeight w:val="9989"/>
        </w:trPr>
        <w:tc>
          <w:tcPr>
            <w:tcW w:w="3503" w:type="dxa"/>
          </w:tcPr>
          <w:p w14:paraId="06B30E19" w14:textId="77777777" w:rsidR="007374B6" w:rsidRDefault="007374B6">
            <w:pPr>
              <w:pStyle w:val="TableParagraph"/>
              <w:spacing w:before="0"/>
              <w:rPr>
                <w:rFonts w:ascii="Times New Roman"/>
                <w:sz w:val="24"/>
              </w:rPr>
            </w:pPr>
          </w:p>
        </w:tc>
        <w:tc>
          <w:tcPr>
            <w:tcW w:w="6426" w:type="dxa"/>
          </w:tcPr>
          <w:p w14:paraId="1E308184" w14:textId="77777777" w:rsidR="007374B6" w:rsidRDefault="00000000">
            <w:pPr>
              <w:pStyle w:val="TableParagraph"/>
              <w:spacing w:before="54"/>
              <w:ind w:left="109" w:right="45"/>
              <w:jc w:val="both"/>
              <w:rPr>
                <w:rFonts w:ascii="Times New Roman" w:hAnsi="Times New Roman"/>
                <w:sz w:val="24"/>
              </w:rPr>
            </w:pPr>
            <w:r>
              <w:rPr>
                <w:rFonts w:ascii="Times New Roman" w:hAnsi="Times New Roman"/>
                <w:sz w:val="24"/>
              </w:rPr>
              <w:t>planiran</w:t>
            </w:r>
            <w:r>
              <w:rPr>
                <w:rFonts w:ascii="Times New Roman" w:hAnsi="Times New Roman"/>
                <w:spacing w:val="-11"/>
                <w:sz w:val="24"/>
              </w:rPr>
              <w:t xml:space="preserve"> </w:t>
            </w:r>
            <w:r>
              <w:rPr>
                <w:rFonts w:ascii="Times New Roman" w:hAnsi="Times New Roman"/>
                <w:sz w:val="24"/>
              </w:rPr>
              <w:t>je</w:t>
            </w:r>
            <w:r>
              <w:rPr>
                <w:rFonts w:ascii="Times New Roman" w:hAnsi="Times New Roman"/>
                <w:spacing w:val="-11"/>
                <w:sz w:val="24"/>
              </w:rPr>
              <w:t xml:space="preserve"> </w:t>
            </w:r>
            <w:r>
              <w:rPr>
                <w:rFonts w:ascii="Times New Roman" w:hAnsi="Times New Roman"/>
                <w:sz w:val="24"/>
              </w:rPr>
              <w:t>iznos</w:t>
            </w:r>
            <w:r>
              <w:rPr>
                <w:rFonts w:ascii="Times New Roman" w:hAnsi="Times New Roman"/>
                <w:spacing w:val="-11"/>
                <w:sz w:val="24"/>
              </w:rPr>
              <w:t xml:space="preserve"> </w:t>
            </w:r>
            <w:r>
              <w:rPr>
                <w:rFonts w:ascii="Times New Roman" w:hAnsi="Times New Roman"/>
                <w:sz w:val="24"/>
              </w:rPr>
              <w:t>od</w:t>
            </w:r>
            <w:r>
              <w:rPr>
                <w:rFonts w:ascii="Times New Roman" w:hAnsi="Times New Roman"/>
                <w:spacing w:val="39"/>
                <w:sz w:val="24"/>
              </w:rPr>
              <w:t xml:space="preserve"> </w:t>
            </w:r>
            <w:r>
              <w:rPr>
                <w:rFonts w:ascii="Times New Roman" w:hAnsi="Times New Roman"/>
                <w:sz w:val="24"/>
              </w:rPr>
              <w:t>99.200</w:t>
            </w:r>
            <w:r>
              <w:rPr>
                <w:rFonts w:ascii="Times New Roman" w:hAnsi="Times New Roman"/>
                <w:spacing w:val="-11"/>
                <w:sz w:val="24"/>
              </w:rPr>
              <w:t xml:space="preserve"> </w:t>
            </w:r>
            <w:r>
              <w:rPr>
                <w:rFonts w:ascii="Times New Roman" w:hAnsi="Times New Roman"/>
                <w:sz w:val="24"/>
              </w:rPr>
              <w:t>eura</w:t>
            </w:r>
            <w:r>
              <w:rPr>
                <w:rFonts w:ascii="Times New Roman" w:hAnsi="Times New Roman"/>
                <w:spacing w:val="-12"/>
                <w:sz w:val="24"/>
              </w:rPr>
              <w:t xml:space="preserve"> </w:t>
            </w:r>
            <w:r>
              <w:rPr>
                <w:rFonts w:ascii="Times New Roman" w:hAnsi="Times New Roman"/>
                <w:sz w:val="24"/>
              </w:rPr>
              <w:t>koji</w:t>
            </w:r>
            <w:r>
              <w:rPr>
                <w:rFonts w:ascii="Times New Roman" w:hAnsi="Times New Roman"/>
                <w:spacing w:val="-10"/>
                <w:sz w:val="24"/>
              </w:rPr>
              <w:t xml:space="preserve"> </w:t>
            </w:r>
            <w:r>
              <w:rPr>
                <w:rFonts w:ascii="Times New Roman" w:hAnsi="Times New Roman"/>
                <w:sz w:val="24"/>
              </w:rPr>
              <w:t>će</w:t>
            </w:r>
            <w:r>
              <w:rPr>
                <w:rFonts w:ascii="Times New Roman" w:hAnsi="Times New Roman"/>
                <w:spacing w:val="-9"/>
                <w:sz w:val="24"/>
              </w:rPr>
              <w:t xml:space="preserve"> </w:t>
            </w:r>
            <w:r>
              <w:rPr>
                <w:rFonts w:ascii="Times New Roman" w:hAnsi="Times New Roman"/>
                <w:sz w:val="24"/>
              </w:rPr>
              <w:t>I.</w:t>
            </w:r>
            <w:r>
              <w:rPr>
                <w:rFonts w:ascii="Times New Roman" w:hAnsi="Times New Roman"/>
                <w:spacing w:val="-11"/>
                <w:sz w:val="24"/>
              </w:rPr>
              <w:t xml:space="preserve"> </w:t>
            </w:r>
            <w:r>
              <w:rPr>
                <w:rFonts w:ascii="Times New Roman" w:hAnsi="Times New Roman"/>
                <w:sz w:val="24"/>
              </w:rPr>
              <w:t>izmjenama</w:t>
            </w:r>
            <w:r>
              <w:rPr>
                <w:rFonts w:ascii="Times New Roman" w:hAnsi="Times New Roman"/>
                <w:spacing w:val="-11"/>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dopunama Proračuna 2026. biti realiziran u iznosu od 101.400,00 eura.</w:t>
            </w:r>
          </w:p>
          <w:p w14:paraId="45E573C7" w14:textId="77777777" w:rsidR="007374B6" w:rsidRDefault="007374B6">
            <w:pPr>
              <w:pStyle w:val="TableParagraph"/>
              <w:spacing w:before="0"/>
              <w:rPr>
                <w:rFonts w:ascii="Times New Roman"/>
                <w:b/>
                <w:sz w:val="24"/>
              </w:rPr>
            </w:pPr>
          </w:p>
          <w:p w14:paraId="0E97766F" w14:textId="77777777" w:rsidR="007374B6" w:rsidRDefault="00000000">
            <w:pPr>
              <w:pStyle w:val="TableParagraph"/>
              <w:spacing w:before="0"/>
              <w:ind w:left="109" w:right="42"/>
              <w:jc w:val="both"/>
              <w:rPr>
                <w:rFonts w:ascii="Times New Roman" w:hAnsi="Times New Roman"/>
                <w:sz w:val="24"/>
              </w:rPr>
            </w:pPr>
            <w:r>
              <w:rPr>
                <w:rFonts w:ascii="Times New Roman" w:hAnsi="Times New Roman"/>
                <w:sz w:val="24"/>
              </w:rPr>
              <w:t>Galerija Sv. Krševana je planirala program i očekivanim sredstvima Ministarstva kulture. Prihodi iz navedenog izvora ostvareni su u iznosu od 1.600 eura do 21.4.2026. godine, a navedeni</w:t>
            </w:r>
            <w:r>
              <w:rPr>
                <w:rFonts w:ascii="Times New Roman" w:hAnsi="Times New Roman"/>
                <w:spacing w:val="-8"/>
                <w:sz w:val="24"/>
              </w:rPr>
              <w:t xml:space="preserve"> </w:t>
            </w:r>
            <w:r>
              <w:rPr>
                <w:rFonts w:ascii="Times New Roman" w:hAnsi="Times New Roman"/>
                <w:sz w:val="24"/>
              </w:rPr>
              <w:t>prihodi</w:t>
            </w:r>
            <w:r>
              <w:rPr>
                <w:rFonts w:ascii="Times New Roman" w:hAnsi="Times New Roman"/>
                <w:spacing w:val="-8"/>
                <w:sz w:val="24"/>
              </w:rPr>
              <w:t xml:space="preserve"> </w:t>
            </w:r>
            <w:r>
              <w:rPr>
                <w:rFonts w:ascii="Times New Roman" w:hAnsi="Times New Roman"/>
                <w:sz w:val="24"/>
              </w:rPr>
              <w:t>od</w:t>
            </w:r>
            <w:r>
              <w:rPr>
                <w:rFonts w:ascii="Times New Roman" w:hAnsi="Times New Roman"/>
                <w:spacing w:val="-8"/>
                <w:sz w:val="24"/>
              </w:rPr>
              <w:t xml:space="preserve"> </w:t>
            </w:r>
            <w:r>
              <w:rPr>
                <w:rFonts w:ascii="Times New Roman" w:hAnsi="Times New Roman"/>
                <w:sz w:val="24"/>
              </w:rPr>
              <w:t>Ministarstva</w:t>
            </w:r>
            <w:r>
              <w:rPr>
                <w:rFonts w:ascii="Times New Roman" w:hAnsi="Times New Roman"/>
                <w:spacing w:val="-8"/>
                <w:sz w:val="24"/>
              </w:rPr>
              <w:t xml:space="preserve"> </w:t>
            </w:r>
            <w:r>
              <w:rPr>
                <w:rFonts w:ascii="Times New Roman" w:hAnsi="Times New Roman"/>
                <w:sz w:val="24"/>
              </w:rPr>
              <w:t>kulture</w:t>
            </w:r>
            <w:r>
              <w:rPr>
                <w:rFonts w:ascii="Times New Roman" w:hAnsi="Times New Roman"/>
                <w:spacing w:val="-10"/>
                <w:sz w:val="24"/>
              </w:rPr>
              <w:t xml:space="preserve"> </w:t>
            </w:r>
            <w:r>
              <w:rPr>
                <w:rFonts w:ascii="Times New Roman" w:hAnsi="Times New Roman"/>
                <w:sz w:val="24"/>
              </w:rPr>
              <w:t>i</w:t>
            </w:r>
            <w:r>
              <w:rPr>
                <w:rFonts w:ascii="Times New Roman" w:hAnsi="Times New Roman"/>
                <w:spacing w:val="-8"/>
                <w:sz w:val="24"/>
              </w:rPr>
              <w:t xml:space="preserve"> </w:t>
            </w:r>
            <w:r>
              <w:rPr>
                <w:rFonts w:ascii="Times New Roman" w:hAnsi="Times New Roman"/>
                <w:sz w:val="24"/>
              </w:rPr>
              <w:t>medija</w:t>
            </w:r>
            <w:r>
              <w:rPr>
                <w:rFonts w:ascii="Times New Roman" w:hAnsi="Times New Roman"/>
                <w:spacing w:val="40"/>
                <w:sz w:val="24"/>
              </w:rPr>
              <w:t xml:space="preserve"> </w:t>
            </w:r>
            <w:r>
              <w:rPr>
                <w:rFonts w:ascii="Times New Roman" w:hAnsi="Times New Roman"/>
                <w:sz w:val="24"/>
              </w:rPr>
              <w:t>za</w:t>
            </w:r>
            <w:r>
              <w:rPr>
                <w:rFonts w:ascii="Times New Roman" w:hAnsi="Times New Roman"/>
                <w:spacing w:val="-9"/>
                <w:sz w:val="24"/>
              </w:rPr>
              <w:t xml:space="preserve"> </w:t>
            </w:r>
            <w:r>
              <w:rPr>
                <w:rFonts w:ascii="Times New Roman" w:hAnsi="Times New Roman"/>
                <w:sz w:val="24"/>
              </w:rPr>
              <w:t>financiranje rashoda poslovanja utrošeni su za tiskarske i grafičke usluge.</w:t>
            </w:r>
          </w:p>
          <w:p w14:paraId="63A72B55" w14:textId="77777777" w:rsidR="007374B6" w:rsidRDefault="00000000">
            <w:pPr>
              <w:pStyle w:val="TableParagraph"/>
              <w:spacing w:before="0"/>
              <w:ind w:left="109"/>
              <w:jc w:val="both"/>
              <w:rPr>
                <w:rFonts w:ascii="Times New Roman" w:hAnsi="Times New Roman"/>
                <w:sz w:val="24"/>
              </w:rPr>
            </w:pPr>
            <w:r>
              <w:rPr>
                <w:rFonts w:ascii="Times New Roman" w:hAnsi="Times New Roman"/>
                <w:sz w:val="24"/>
              </w:rPr>
              <w:t>Izmjene</w:t>
            </w:r>
            <w:r>
              <w:rPr>
                <w:rFonts w:ascii="Times New Roman" w:hAnsi="Times New Roman"/>
                <w:spacing w:val="-2"/>
                <w:sz w:val="24"/>
              </w:rPr>
              <w:t xml:space="preserve"> </w:t>
            </w:r>
            <w:r>
              <w:rPr>
                <w:rFonts w:ascii="Times New Roman" w:hAnsi="Times New Roman"/>
                <w:sz w:val="24"/>
              </w:rPr>
              <w:t>se</w:t>
            </w:r>
            <w:r>
              <w:rPr>
                <w:rFonts w:ascii="Times New Roman" w:hAnsi="Times New Roman"/>
                <w:spacing w:val="-2"/>
                <w:sz w:val="24"/>
              </w:rPr>
              <w:t xml:space="preserve"> </w:t>
            </w:r>
            <w:r>
              <w:rPr>
                <w:rFonts w:ascii="Times New Roman" w:hAnsi="Times New Roman"/>
                <w:sz w:val="24"/>
              </w:rPr>
              <w:t>predlažu</w:t>
            </w:r>
            <w:r>
              <w:rPr>
                <w:rFonts w:ascii="Times New Roman" w:hAnsi="Times New Roman"/>
                <w:spacing w:val="-1"/>
                <w:sz w:val="24"/>
              </w:rPr>
              <w:t xml:space="preserve"> </w:t>
            </w:r>
            <w:r>
              <w:rPr>
                <w:rFonts w:ascii="Times New Roman" w:hAnsi="Times New Roman"/>
                <w:sz w:val="24"/>
              </w:rPr>
              <w:t>na</w:t>
            </w:r>
            <w:r>
              <w:rPr>
                <w:rFonts w:ascii="Times New Roman" w:hAnsi="Times New Roman"/>
                <w:spacing w:val="-1"/>
                <w:sz w:val="24"/>
              </w:rPr>
              <w:t xml:space="preserve"> </w:t>
            </w:r>
            <w:r>
              <w:rPr>
                <w:rFonts w:ascii="Times New Roman" w:hAnsi="Times New Roman"/>
                <w:spacing w:val="-2"/>
                <w:sz w:val="24"/>
              </w:rPr>
              <w:t>stavkama:</w:t>
            </w:r>
          </w:p>
          <w:p w14:paraId="1F363FC3" w14:textId="77777777" w:rsidR="007374B6" w:rsidRDefault="00000000">
            <w:pPr>
              <w:pStyle w:val="TableParagraph"/>
              <w:spacing w:before="0"/>
              <w:ind w:left="109"/>
              <w:jc w:val="both"/>
              <w:rPr>
                <w:rFonts w:ascii="Times New Roman" w:hAnsi="Times New Roman"/>
                <w:sz w:val="24"/>
              </w:rPr>
            </w:pPr>
            <w:r>
              <w:rPr>
                <w:rFonts w:ascii="Times New Roman" w:hAnsi="Times New Roman"/>
                <w:sz w:val="24"/>
              </w:rPr>
              <w:t>Opći</w:t>
            </w:r>
            <w:r>
              <w:rPr>
                <w:rFonts w:ascii="Times New Roman" w:hAnsi="Times New Roman"/>
                <w:spacing w:val="-1"/>
                <w:sz w:val="24"/>
              </w:rPr>
              <w:t xml:space="preserve"> </w:t>
            </w:r>
            <w:r>
              <w:rPr>
                <w:rFonts w:ascii="Times New Roman" w:hAnsi="Times New Roman"/>
                <w:sz w:val="24"/>
              </w:rPr>
              <w:t>prihodi</w:t>
            </w:r>
            <w:r>
              <w:rPr>
                <w:rFonts w:ascii="Times New Roman" w:hAnsi="Times New Roman"/>
                <w:spacing w:val="-1"/>
                <w:sz w:val="24"/>
              </w:rPr>
              <w:t xml:space="preserve"> </w:t>
            </w:r>
            <w:r>
              <w:rPr>
                <w:rFonts w:ascii="Times New Roman" w:hAnsi="Times New Roman"/>
                <w:sz w:val="24"/>
              </w:rPr>
              <w:t xml:space="preserve">i </w:t>
            </w:r>
            <w:r>
              <w:rPr>
                <w:rFonts w:ascii="Times New Roman" w:hAnsi="Times New Roman"/>
                <w:spacing w:val="-2"/>
                <w:sz w:val="24"/>
              </w:rPr>
              <w:t>primici</w:t>
            </w:r>
          </w:p>
          <w:p w14:paraId="7F38D42F" w14:textId="77777777" w:rsidR="007374B6" w:rsidRDefault="00000000">
            <w:pPr>
              <w:pStyle w:val="TableParagraph"/>
              <w:spacing w:before="0"/>
              <w:ind w:left="109" w:right="2944"/>
              <w:jc w:val="both"/>
              <w:rPr>
                <w:rFonts w:ascii="Times New Roman" w:hAnsi="Times New Roman"/>
                <w:sz w:val="24"/>
              </w:rPr>
            </w:pPr>
            <w:r>
              <w:rPr>
                <w:rFonts w:ascii="Times New Roman" w:hAnsi="Times New Roman"/>
                <w:sz w:val="24"/>
              </w:rPr>
              <w:t>IZVOR 11- konto prihoda</w:t>
            </w:r>
            <w:r>
              <w:rPr>
                <w:rFonts w:ascii="Times New Roman" w:hAnsi="Times New Roman"/>
                <w:spacing w:val="40"/>
                <w:sz w:val="24"/>
              </w:rPr>
              <w:t xml:space="preserve"> </w:t>
            </w:r>
            <w:r>
              <w:rPr>
                <w:rFonts w:ascii="Times New Roman" w:hAnsi="Times New Roman"/>
                <w:sz w:val="24"/>
              </w:rPr>
              <w:t>6711 311</w:t>
            </w:r>
            <w:r>
              <w:rPr>
                <w:rFonts w:ascii="Times New Roman" w:hAnsi="Times New Roman"/>
                <w:spacing w:val="-4"/>
                <w:sz w:val="24"/>
              </w:rPr>
              <w:t xml:space="preserve"> </w:t>
            </w:r>
            <w:r>
              <w:rPr>
                <w:rFonts w:ascii="Times New Roman" w:hAnsi="Times New Roman"/>
                <w:sz w:val="24"/>
              </w:rPr>
              <w:t>PLAĆE</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2"/>
                <w:sz w:val="24"/>
              </w:rPr>
              <w:t xml:space="preserve"> </w:t>
            </w:r>
            <w:r>
              <w:rPr>
                <w:rFonts w:ascii="Times New Roman" w:hAnsi="Times New Roman"/>
                <w:sz w:val="24"/>
              </w:rPr>
              <w:t>REDOVAN</w:t>
            </w:r>
            <w:r>
              <w:rPr>
                <w:rFonts w:ascii="Times New Roman" w:hAnsi="Times New Roman"/>
                <w:spacing w:val="-2"/>
                <w:sz w:val="24"/>
              </w:rPr>
              <w:t xml:space="preserve"> </w:t>
            </w:r>
            <w:r>
              <w:rPr>
                <w:rFonts w:ascii="Times New Roman" w:hAnsi="Times New Roman"/>
                <w:spacing w:val="-5"/>
                <w:sz w:val="24"/>
              </w:rPr>
              <w:t>RAD</w:t>
            </w:r>
          </w:p>
          <w:p w14:paraId="4230FFB1" w14:textId="77777777" w:rsidR="007374B6" w:rsidRDefault="00000000">
            <w:pPr>
              <w:pStyle w:val="TableParagraph"/>
              <w:spacing w:before="1"/>
              <w:ind w:left="109" w:right="42"/>
              <w:jc w:val="both"/>
              <w:rPr>
                <w:rFonts w:ascii="Times New Roman" w:hAnsi="Times New Roman"/>
                <w:sz w:val="24"/>
              </w:rPr>
            </w:pPr>
            <w:r>
              <w:rPr>
                <w:rFonts w:ascii="Times New Roman" w:hAnsi="Times New Roman"/>
                <w:sz w:val="24"/>
              </w:rPr>
              <w:t>-3111 plaće za redovan rad za zaposlene, povećanje</w:t>
            </w:r>
            <w:r>
              <w:rPr>
                <w:rFonts w:ascii="Times New Roman" w:hAnsi="Times New Roman"/>
                <w:spacing w:val="40"/>
                <w:sz w:val="24"/>
              </w:rPr>
              <w:t xml:space="preserve"> </w:t>
            </w:r>
            <w:r>
              <w:rPr>
                <w:rFonts w:ascii="Times New Roman" w:hAnsi="Times New Roman"/>
                <w:sz w:val="24"/>
              </w:rPr>
              <w:t>osnovice za ravnatelja i pripravnika kustosa za redovan rad u iznosu od 2.200,00 eura.</w:t>
            </w:r>
          </w:p>
          <w:p w14:paraId="6CCE0370" w14:textId="77777777" w:rsidR="007374B6" w:rsidRDefault="00000000">
            <w:pPr>
              <w:pStyle w:val="TableParagraph"/>
              <w:spacing w:before="0"/>
              <w:ind w:left="109"/>
              <w:rPr>
                <w:rFonts w:ascii="Times New Roman"/>
                <w:sz w:val="24"/>
              </w:rPr>
            </w:pPr>
            <w:r>
              <w:rPr>
                <w:rFonts w:ascii="Times New Roman"/>
                <w:sz w:val="24"/>
              </w:rPr>
              <w:t>312-OSTALI</w:t>
            </w:r>
            <w:r>
              <w:rPr>
                <w:rFonts w:ascii="Times New Roman"/>
                <w:spacing w:val="-8"/>
                <w:sz w:val="24"/>
              </w:rPr>
              <w:t xml:space="preserve"> </w:t>
            </w:r>
            <w:r>
              <w:rPr>
                <w:rFonts w:ascii="Times New Roman"/>
                <w:sz w:val="24"/>
              </w:rPr>
              <w:t>RASHODI</w:t>
            </w:r>
            <w:r>
              <w:rPr>
                <w:rFonts w:ascii="Times New Roman"/>
                <w:spacing w:val="-1"/>
                <w:sz w:val="24"/>
              </w:rPr>
              <w:t xml:space="preserve"> </w:t>
            </w:r>
            <w:r>
              <w:rPr>
                <w:rFonts w:ascii="Times New Roman"/>
                <w:sz w:val="24"/>
              </w:rPr>
              <w:t>ZA</w:t>
            </w:r>
            <w:r>
              <w:rPr>
                <w:rFonts w:ascii="Times New Roman"/>
                <w:spacing w:val="-2"/>
                <w:sz w:val="24"/>
              </w:rPr>
              <w:t xml:space="preserve"> ZAPOSLENE</w:t>
            </w:r>
          </w:p>
          <w:p w14:paraId="3666CD3C" w14:textId="77777777" w:rsidR="007374B6" w:rsidRDefault="00000000">
            <w:pPr>
              <w:pStyle w:val="TableParagraph"/>
              <w:spacing w:before="0"/>
              <w:ind w:left="109" w:right="42"/>
              <w:jc w:val="both"/>
              <w:rPr>
                <w:rFonts w:ascii="Times New Roman" w:hAnsi="Times New Roman"/>
                <w:sz w:val="24"/>
              </w:rPr>
            </w:pPr>
            <w:r>
              <w:rPr>
                <w:rFonts w:ascii="Times New Roman" w:hAnsi="Times New Roman"/>
                <w:sz w:val="24"/>
              </w:rPr>
              <w:t>3121</w:t>
            </w:r>
            <w:r>
              <w:rPr>
                <w:rFonts w:ascii="Times New Roman" w:hAnsi="Times New Roman"/>
                <w:spacing w:val="-4"/>
                <w:sz w:val="24"/>
              </w:rPr>
              <w:t xml:space="preserve"> </w:t>
            </w:r>
            <w:r>
              <w:rPr>
                <w:rFonts w:ascii="Times New Roman" w:hAnsi="Times New Roman"/>
                <w:sz w:val="24"/>
              </w:rPr>
              <w:t>Ostali</w:t>
            </w:r>
            <w:r>
              <w:rPr>
                <w:rFonts w:ascii="Times New Roman" w:hAnsi="Times New Roman"/>
                <w:spacing w:val="-4"/>
                <w:sz w:val="24"/>
              </w:rPr>
              <w:t xml:space="preserve"> </w:t>
            </w:r>
            <w:r>
              <w:rPr>
                <w:rFonts w:ascii="Times New Roman" w:hAnsi="Times New Roman"/>
                <w:sz w:val="24"/>
              </w:rPr>
              <w:t>rashodi</w:t>
            </w:r>
            <w:r>
              <w:rPr>
                <w:rFonts w:ascii="Times New Roman" w:hAnsi="Times New Roman"/>
                <w:spacing w:val="-4"/>
                <w:sz w:val="24"/>
              </w:rPr>
              <w:t xml:space="preserve"> </w:t>
            </w:r>
            <w:r>
              <w:rPr>
                <w:rFonts w:ascii="Times New Roman" w:hAnsi="Times New Roman"/>
                <w:sz w:val="24"/>
              </w:rPr>
              <w:t>za</w:t>
            </w:r>
            <w:r>
              <w:rPr>
                <w:rFonts w:ascii="Times New Roman" w:hAnsi="Times New Roman"/>
                <w:spacing w:val="-4"/>
                <w:sz w:val="24"/>
              </w:rPr>
              <w:t xml:space="preserve"> </w:t>
            </w:r>
            <w:r>
              <w:rPr>
                <w:rFonts w:ascii="Times New Roman" w:hAnsi="Times New Roman"/>
                <w:sz w:val="24"/>
              </w:rPr>
              <w:t>zaposlene</w:t>
            </w:r>
            <w:r>
              <w:rPr>
                <w:rFonts w:ascii="Times New Roman" w:hAnsi="Times New Roman"/>
                <w:spacing w:val="40"/>
                <w:sz w:val="24"/>
              </w:rPr>
              <w:t xml:space="preserve"> </w:t>
            </w:r>
            <w:r>
              <w:rPr>
                <w:rFonts w:ascii="Times New Roman" w:hAnsi="Times New Roman"/>
                <w:sz w:val="24"/>
              </w:rPr>
              <w:t>-</w:t>
            </w:r>
            <w:r>
              <w:rPr>
                <w:rFonts w:ascii="Times New Roman" w:hAnsi="Times New Roman"/>
                <w:spacing w:val="-4"/>
                <w:sz w:val="24"/>
              </w:rPr>
              <w:t xml:space="preserve"> </w:t>
            </w:r>
            <w:r>
              <w:rPr>
                <w:rFonts w:ascii="Times New Roman" w:hAnsi="Times New Roman"/>
                <w:sz w:val="24"/>
              </w:rPr>
              <w:t>do</w:t>
            </w:r>
            <w:r>
              <w:rPr>
                <w:rFonts w:ascii="Times New Roman" w:hAnsi="Times New Roman"/>
                <w:spacing w:val="-4"/>
                <w:sz w:val="24"/>
              </w:rPr>
              <w:t xml:space="preserve"> </w:t>
            </w:r>
            <w:r>
              <w:rPr>
                <w:rFonts w:ascii="Times New Roman" w:hAnsi="Times New Roman"/>
                <w:sz w:val="24"/>
              </w:rPr>
              <w:t>povećanja</w:t>
            </w:r>
            <w:r>
              <w:rPr>
                <w:rFonts w:ascii="Times New Roman" w:hAnsi="Times New Roman"/>
                <w:spacing w:val="-4"/>
                <w:sz w:val="24"/>
              </w:rPr>
              <w:t xml:space="preserve"> </w:t>
            </w:r>
            <w:r>
              <w:rPr>
                <w:rFonts w:ascii="Times New Roman" w:hAnsi="Times New Roman"/>
                <w:sz w:val="24"/>
              </w:rPr>
              <w:t>je</w:t>
            </w:r>
            <w:r>
              <w:rPr>
                <w:rFonts w:ascii="Times New Roman" w:hAnsi="Times New Roman"/>
                <w:spacing w:val="-4"/>
                <w:sz w:val="24"/>
              </w:rPr>
              <w:t xml:space="preserve"> </w:t>
            </w:r>
            <w:r>
              <w:rPr>
                <w:rFonts w:ascii="Times New Roman" w:hAnsi="Times New Roman"/>
                <w:sz w:val="24"/>
              </w:rPr>
              <w:t>došlo</w:t>
            </w:r>
            <w:r>
              <w:rPr>
                <w:rFonts w:ascii="Times New Roman" w:hAnsi="Times New Roman"/>
                <w:spacing w:val="40"/>
                <w:sz w:val="24"/>
              </w:rPr>
              <w:t xml:space="preserve"> </w:t>
            </w:r>
            <w:r>
              <w:rPr>
                <w:rFonts w:ascii="Times New Roman" w:hAnsi="Times New Roman"/>
                <w:sz w:val="24"/>
              </w:rPr>
              <w:t xml:space="preserve">uslijed povećanja materijalnih prava zaposlenika u iznosu od 200,00 </w:t>
            </w:r>
            <w:r>
              <w:rPr>
                <w:rFonts w:ascii="Times New Roman" w:hAnsi="Times New Roman"/>
                <w:spacing w:val="-2"/>
                <w:sz w:val="24"/>
              </w:rPr>
              <w:t>eura.</w:t>
            </w:r>
          </w:p>
          <w:p w14:paraId="20DC3FDB" w14:textId="77777777" w:rsidR="007374B6" w:rsidRDefault="00000000">
            <w:pPr>
              <w:pStyle w:val="TableParagraph"/>
              <w:spacing w:before="0" w:line="274" w:lineRule="exact"/>
              <w:ind w:left="109"/>
              <w:rPr>
                <w:rFonts w:ascii="Times New Roman"/>
                <w:sz w:val="24"/>
              </w:rPr>
            </w:pPr>
            <w:r>
              <w:rPr>
                <w:rFonts w:ascii="Times New Roman"/>
                <w:sz w:val="24"/>
              </w:rPr>
              <w:t>313-</w:t>
            </w:r>
            <w:r>
              <w:rPr>
                <w:rFonts w:ascii="Times New Roman"/>
                <w:spacing w:val="-5"/>
                <w:sz w:val="24"/>
              </w:rPr>
              <w:t xml:space="preserve"> </w:t>
            </w:r>
            <w:r>
              <w:rPr>
                <w:rFonts w:ascii="Times New Roman"/>
                <w:sz w:val="24"/>
              </w:rPr>
              <w:t>DOPRINOS</w:t>
            </w:r>
            <w:r>
              <w:rPr>
                <w:rFonts w:ascii="Times New Roman"/>
                <w:spacing w:val="-4"/>
                <w:sz w:val="24"/>
              </w:rPr>
              <w:t xml:space="preserve"> </w:t>
            </w:r>
            <w:r>
              <w:rPr>
                <w:rFonts w:ascii="Times New Roman"/>
                <w:sz w:val="24"/>
              </w:rPr>
              <w:t>ZA</w:t>
            </w:r>
            <w:r>
              <w:rPr>
                <w:rFonts w:ascii="Times New Roman"/>
                <w:spacing w:val="-5"/>
                <w:sz w:val="24"/>
              </w:rPr>
              <w:t xml:space="preserve"> </w:t>
            </w:r>
            <w:r>
              <w:rPr>
                <w:rFonts w:ascii="Times New Roman"/>
                <w:sz w:val="24"/>
              </w:rPr>
              <w:t>ZDRAVSTVENO</w:t>
            </w:r>
            <w:r>
              <w:rPr>
                <w:rFonts w:ascii="Times New Roman"/>
                <w:spacing w:val="-4"/>
                <w:sz w:val="24"/>
              </w:rPr>
              <w:t xml:space="preserve"> </w:t>
            </w:r>
            <w:r>
              <w:rPr>
                <w:rFonts w:ascii="Times New Roman"/>
                <w:spacing w:val="-2"/>
                <w:sz w:val="24"/>
              </w:rPr>
              <w:t>OSIGURANJE</w:t>
            </w:r>
          </w:p>
          <w:p w14:paraId="3C8A6BDB" w14:textId="77777777" w:rsidR="007374B6" w:rsidRDefault="00000000">
            <w:pPr>
              <w:pStyle w:val="TableParagraph"/>
              <w:spacing w:before="0"/>
              <w:ind w:left="109" w:right="46"/>
              <w:jc w:val="both"/>
              <w:rPr>
                <w:rFonts w:ascii="Times New Roman" w:hAnsi="Times New Roman"/>
                <w:sz w:val="24"/>
              </w:rPr>
            </w:pPr>
            <w:r>
              <w:rPr>
                <w:rFonts w:ascii="Times New Roman" w:hAnsi="Times New Roman"/>
                <w:sz w:val="24"/>
              </w:rPr>
              <w:t>3132 Doprinos za obvezno zdravstveno osiguranje za povećanje osnovice u iznosu od 400,00 eura.</w:t>
            </w:r>
          </w:p>
          <w:p w14:paraId="25588C59" w14:textId="77777777" w:rsidR="007374B6" w:rsidRDefault="00000000">
            <w:pPr>
              <w:pStyle w:val="TableParagraph"/>
              <w:spacing w:before="0"/>
              <w:ind w:left="109"/>
              <w:rPr>
                <w:rFonts w:ascii="Times New Roman" w:hAnsi="Times New Roman"/>
                <w:sz w:val="24"/>
              </w:rPr>
            </w:pPr>
            <w:r>
              <w:rPr>
                <w:rFonts w:ascii="Times New Roman" w:hAnsi="Times New Roman"/>
                <w:sz w:val="24"/>
              </w:rPr>
              <w:t>321-</w:t>
            </w:r>
            <w:r>
              <w:rPr>
                <w:rFonts w:ascii="Times New Roman" w:hAnsi="Times New Roman"/>
                <w:spacing w:val="-4"/>
                <w:sz w:val="24"/>
              </w:rPr>
              <w:t xml:space="preserve"> </w:t>
            </w:r>
            <w:r>
              <w:rPr>
                <w:rFonts w:ascii="Times New Roman" w:hAnsi="Times New Roman"/>
                <w:sz w:val="24"/>
              </w:rPr>
              <w:t>NAKNADA</w:t>
            </w:r>
            <w:r>
              <w:rPr>
                <w:rFonts w:ascii="Times New Roman" w:hAnsi="Times New Roman"/>
                <w:spacing w:val="-3"/>
                <w:sz w:val="24"/>
              </w:rPr>
              <w:t xml:space="preserve"> </w:t>
            </w:r>
            <w:r>
              <w:rPr>
                <w:rFonts w:ascii="Times New Roman" w:hAnsi="Times New Roman"/>
                <w:sz w:val="24"/>
              </w:rPr>
              <w:t>TROŠKOVA</w:t>
            </w:r>
            <w:r>
              <w:rPr>
                <w:rFonts w:ascii="Times New Roman" w:hAnsi="Times New Roman"/>
                <w:spacing w:val="-3"/>
                <w:sz w:val="24"/>
              </w:rPr>
              <w:t xml:space="preserve"> </w:t>
            </w:r>
            <w:r>
              <w:rPr>
                <w:rFonts w:ascii="Times New Roman" w:hAnsi="Times New Roman"/>
                <w:spacing w:val="-2"/>
                <w:sz w:val="24"/>
              </w:rPr>
              <w:t>ZAPOSLENIKA</w:t>
            </w:r>
          </w:p>
          <w:p w14:paraId="510CF95D" w14:textId="77777777" w:rsidR="007374B6" w:rsidRDefault="00000000">
            <w:pPr>
              <w:pStyle w:val="TableParagraph"/>
              <w:spacing w:before="0"/>
              <w:ind w:left="109" w:right="47"/>
              <w:jc w:val="both"/>
              <w:rPr>
                <w:rFonts w:ascii="Times New Roman" w:hAnsi="Times New Roman"/>
                <w:sz w:val="24"/>
              </w:rPr>
            </w:pPr>
            <w:r>
              <w:rPr>
                <w:rFonts w:ascii="Times New Roman" w:hAnsi="Times New Roman"/>
                <w:sz w:val="24"/>
              </w:rPr>
              <w:t>3212 Povećanje se odnosi na naknadu za prijevoz na posao u iznosu od 100,00 eura.</w:t>
            </w:r>
          </w:p>
          <w:p w14:paraId="79C7461D" w14:textId="77777777" w:rsidR="007374B6" w:rsidRDefault="00000000">
            <w:pPr>
              <w:pStyle w:val="TableParagraph"/>
              <w:numPr>
                <w:ilvl w:val="0"/>
                <w:numId w:val="10"/>
              </w:numPr>
              <w:tabs>
                <w:tab w:val="left" w:pos="529"/>
              </w:tabs>
              <w:spacing w:before="1"/>
              <w:rPr>
                <w:rFonts w:ascii="Times New Roman"/>
                <w:sz w:val="24"/>
              </w:rPr>
            </w:pPr>
            <w:r>
              <w:rPr>
                <w:rFonts w:ascii="Times New Roman"/>
                <w:sz w:val="24"/>
              </w:rPr>
              <w:t>RASHODI</w:t>
            </w:r>
            <w:r>
              <w:rPr>
                <w:rFonts w:ascii="Times New Roman"/>
                <w:spacing w:val="-6"/>
                <w:sz w:val="24"/>
              </w:rPr>
              <w:t xml:space="preserve"> </w:t>
            </w:r>
            <w:r>
              <w:rPr>
                <w:rFonts w:ascii="Times New Roman"/>
                <w:sz w:val="24"/>
              </w:rPr>
              <w:t>ZA</w:t>
            </w:r>
            <w:r>
              <w:rPr>
                <w:rFonts w:ascii="Times New Roman"/>
                <w:spacing w:val="-3"/>
                <w:sz w:val="24"/>
              </w:rPr>
              <w:t xml:space="preserve"> </w:t>
            </w:r>
            <w:r>
              <w:rPr>
                <w:rFonts w:ascii="Times New Roman"/>
                <w:sz w:val="24"/>
              </w:rPr>
              <w:t>MATERIJAL</w:t>
            </w:r>
            <w:r>
              <w:rPr>
                <w:rFonts w:ascii="Times New Roman"/>
                <w:spacing w:val="-1"/>
                <w:sz w:val="24"/>
              </w:rPr>
              <w:t xml:space="preserve"> </w:t>
            </w:r>
            <w:r>
              <w:rPr>
                <w:rFonts w:ascii="Times New Roman"/>
                <w:sz w:val="24"/>
              </w:rPr>
              <w:t>I</w:t>
            </w:r>
            <w:r>
              <w:rPr>
                <w:rFonts w:ascii="Times New Roman"/>
                <w:spacing w:val="-1"/>
                <w:sz w:val="24"/>
              </w:rPr>
              <w:t xml:space="preserve"> </w:t>
            </w:r>
            <w:r>
              <w:rPr>
                <w:rFonts w:ascii="Times New Roman"/>
                <w:spacing w:val="-2"/>
                <w:sz w:val="24"/>
              </w:rPr>
              <w:t>ENERGIJU</w:t>
            </w:r>
          </w:p>
          <w:p w14:paraId="6CD9C4DD" w14:textId="77777777" w:rsidR="007374B6" w:rsidRDefault="00000000">
            <w:pPr>
              <w:pStyle w:val="TableParagraph"/>
              <w:tabs>
                <w:tab w:val="left" w:pos="2774"/>
              </w:tabs>
              <w:spacing w:before="0"/>
              <w:ind w:left="109"/>
              <w:rPr>
                <w:rFonts w:ascii="Times New Roman" w:hAnsi="Times New Roman"/>
                <w:sz w:val="24"/>
              </w:rPr>
            </w:pPr>
            <w:r>
              <w:rPr>
                <w:rFonts w:ascii="Times New Roman" w:hAnsi="Times New Roman"/>
                <w:sz w:val="24"/>
              </w:rPr>
              <w:t>3223</w:t>
            </w:r>
            <w:r>
              <w:rPr>
                <w:rFonts w:ascii="Times New Roman" w:hAnsi="Times New Roman"/>
                <w:spacing w:val="44"/>
                <w:sz w:val="24"/>
              </w:rPr>
              <w:t xml:space="preserve"> </w:t>
            </w:r>
            <w:r>
              <w:rPr>
                <w:rFonts w:ascii="Times New Roman" w:hAnsi="Times New Roman"/>
                <w:sz w:val="24"/>
              </w:rPr>
              <w:t>Električna</w:t>
            </w:r>
            <w:r>
              <w:rPr>
                <w:rFonts w:ascii="Times New Roman" w:hAnsi="Times New Roman"/>
                <w:spacing w:val="45"/>
                <w:sz w:val="24"/>
              </w:rPr>
              <w:t xml:space="preserve"> </w:t>
            </w:r>
            <w:r>
              <w:rPr>
                <w:rFonts w:ascii="Times New Roman" w:hAnsi="Times New Roman"/>
                <w:spacing w:val="-2"/>
                <w:sz w:val="24"/>
              </w:rPr>
              <w:t>energija</w:t>
            </w:r>
            <w:r>
              <w:rPr>
                <w:rFonts w:ascii="Times New Roman" w:hAnsi="Times New Roman"/>
                <w:sz w:val="24"/>
              </w:rPr>
              <w:tab/>
              <w:t>-</w:t>
            </w:r>
            <w:r>
              <w:rPr>
                <w:rFonts w:ascii="Times New Roman" w:hAnsi="Times New Roman"/>
                <w:spacing w:val="43"/>
                <w:sz w:val="24"/>
              </w:rPr>
              <w:t xml:space="preserve"> </w:t>
            </w:r>
            <w:r>
              <w:rPr>
                <w:rFonts w:ascii="Times New Roman" w:hAnsi="Times New Roman"/>
                <w:sz w:val="24"/>
              </w:rPr>
              <w:t>stavka</w:t>
            </w:r>
            <w:r>
              <w:rPr>
                <w:rFonts w:ascii="Times New Roman" w:hAnsi="Times New Roman"/>
                <w:spacing w:val="44"/>
                <w:sz w:val="24"/>
              </w:rPr>
              <w:t xml:space="preserve"> </w:t>
            </w:r>
            <w:r>
              <w:rPr>
                <w:rFonts w:ascii="Times New Roman" w:hAnsi="Times New Roman"/>
                <w:sz w:val="24"/>
              </w:rPr>
              <w:t>se</w:t>
            </w:r>
            <w:r>
              <w:rPr>
                <w:rFonts w:ascii="Times New Roman" w:hAnsi="Times New Roman"/>
                <w:spacing w:val="46"/>
                <w:sz w:val="24"/>
              </w:rPr>
              <w:t xml:space="preserve"> </w:t>
            </w:r>
            <w:r>
              <w:rPr>
                <w:rFonts w:ascii="Times New Roman" w:hAnsi="Times New Roman"/>
                <w:sz w:val="24"/>
              </w:rPr>
              <w:t>povećava</w:t>
            </w:r>
            <w:r>
              <w:rPr>
                <w:rFonts w:ascii="Times New Roman" w:hAnsi="Times New Roman"/>
                <w:spacing w:val="49"/>
                <w:sz w:val="24"/>
              </w:rPr>
              <w:t xml:space="preserve"> </w:t>
            </w:r>
            <w:r>
              <w:rPr>
                <w:rFonts w:ascii="Times New Roman" w:hAnsi="Times New Roman"/>
                <w:sz w:val="24"/>
              </w:rPr>
              <w:t>za</w:t>
            </w:r>
            <w:r>
              <w:rPr>
                <w:rFonts w:ascii="Times New Roman" w:hAnsi="Times New Roman"/>
                <w:spacing w:val="44"/>
                <w:sz w:val="24"/>
              </w:rPr>
              <w:t xml:space="preserve"> </w:t>
            </w:r>
            <w:r>
              <w:rPr>
                <w:rFonts w:ascii="Times New Roman" w:hAnsi="Times New Roman"/>
                <w:sz w:val="24"/>
              </w:rPr>
              <w:t>300</w:t>
            </w:r>
            <w:r>
              <w:rPr>
                <w:rFonts w:ascii="Times New Roman" w:hAnsi="Times New Roman"/>
                <w:spacing w:val="47"/>
                <w:sz w:val="24"/>
              </w:rPr>
              <w:t xml:space="preserve"> </w:t>
            </w:r>
            <w:r>
              <w:rPr>
                <w:rFonts w:ascii="Times New Roman" w:hAnsi="Times New Roman"/>
                <w:sz w:val="24"/>
              </w:rPr>
              <w:t>eura</w:t>
            </w:r>
            <w:r>
              <w:rPr>
                <w:rFonts w:ascii="Times New Roman" w:hAnsi="Times New Roman"/>
                <w:spacing w:val="44"/>
                <w:sz w:val="24"/>
              </w:rPr>
              <w:t xml:space="preserve"> </w:t>
            </w:r>
            <w:r>
              <w:rPr>
                <w:rFonts w:ascii="Times New Roman" w:hAnsi="Times New Roman"/>
                <w:spacing w:val="-10"/>
                <w:sz w:val="24"/>
              </w:rPr>
              <w:t>i</w:t>
            </w:r>
          </w:p>
          <w:p w14:paraId="796235B6" w14:textId="77777777" w:rsidR="007374B6" w:rsidRDefault="00000000">
            <w:pPr>
              <w:pStyle w:val="TableParagraph"/>
              <w:spacing w:before="0"/>
              <w:ind w:left="109" w:right="3085"/>
              <w:rPr>
                <w:rFonts w:ascii="Times New Roman"/>
                <w:sz w:val="24"/>
              </w:rPr>
            </w:pPr>
            <w:r>
              <w:rPr>
                <w:rFonts w:ascii="Times New Roman"/>
                <w:sz w:val="24"/>
              </w:rPr>
              <w:t>odnosi</w:t>
            </w:r>
            <w:r>
              <w:rPr>
                <w:rFonts w:ascii="Times New Roman"/>
                <w:spacing w:val="-9"/>
                <w:sz w:val="24"/>
              </w:rPr>
              <w:t xml:space="preserve"> </w:t>
            </w:r>
            <w:r>
              <w:rPr>
                <w:rFonts w:ascii="Times New Roman"/>
                <w:sz w:val="24"/>
              </w:rPr>
              <w:t>se</w:t>
            </w:r>
            <w:r>
              <w:rPr>
                <w:rFonts w:ascii="Times New Roman"/>
                <w:spacing w:val="-10"/>
                <w:sz w:val="24"/>
              </w:rPr>
              <w:t xml:space="preserve"> </w:t>
            </w:r>
            <w:r>
              <w:rPr>
                <w:rFonts w:ascii="Times New Roman"/>
                <w:sz w:val="24"/>
              </w:rPr>
              <w:t>na</w:t>
            </w:r>
            <w:r>
              <w:rPr>
                <w:rFonts w:ascii="Times New Roman"/>
                <w:spacing w:val="-10"/>
                <w:sz w:val="24"/>
              </w:rPr>
              <w:t xml:space="preserve"> </w:t>
            </w:r>
            <w:r>
              <w:rPr>
                <w:rFonts w:ascii="Times New Roman"/>
                <w:sz w:val="24"/>
              </w:rPr>
              <w:t>poskupljenje</w:t>
            </w:r>
            <w:r>
              <w:rPr>
                <w:rFonts w:ascii="Times New Roman"/>
                <w:spacing w:val="-10"/>
                <w:sz w:val="24"/>
              </w:rPr>
              <w:t xml:space="preserve"> </w:t>
            </w:r>
            <w:r>
              <w:rPr>
                <w:rFonts w:ascii="Times New Roman"/>
                <w:sz w:val="24"/>
              </w:rPr>
              <w:t>usluge. 323-RASHODI ZA USLUGE</w:t>
            </w:r>
          </w:p>
          <w:p w14:paraId="47B388D1" w14:textId="77777777" w:rsidR="007374B6" w:rsidRDefault="00000000">
            <w:pPr>
              <w:pStyle w:val="TableParagraph"/>
              <w:spacing w:before="0"/>
              <w:ind w:left="109" w:right="44"/>
              <w:jc w:val="both"/>
              <w:rPr>
                <w:rFonts w:ascii="Times New Roman" w:hAnsi="Times New Roman"/>
                <w:sz w:val="24"/>
              </w:rPr>
            </w:pPr>
            <w:r>
              <w:rPr>
                <w:rFonts w:ascii="Times New Roman" w:hAnsi="Times New Roman"/>
                <w:sz w:val="24"/>
              </w:rPr>
              <w:t>3232</w:t>
            </w:r>
            <w:r>
              <w:rPr>
                <w:rFonts w:ascii="Times New Roman" w:hAnsi="Times New Roman"/>
                <w:spacing w:val="-15"/>
                <w:sz w:val="24"/>
              </w:rPr>
              <w:t xml:space="preserve"> </w:t>
            </w:r>
            <w:r>
              <w:rPr>
                <w:rFonts w:ascii="Times New Roman" w:hAnsi="Times New Roman"/>
                <w:sz w:val="24"/>
              </w:rPr>
              <w:t>Usluge</w:t>
            </w:r>
            <w:r>
              <w:rPr>
                <w:rFonts w:ascii="Times New Roman" w:hAnsi="Times New Roman"/>
                <w:spacing w:val="-15"/>
                <w:sz w:val="24"/>
              </w:rPr>
              <w:t xml:space="preserve"> </w:t>
            </w:r>
            <w:r>
              <w:rPr>
                <w:rFonts w:ascii="Times New Roman" w:hAnsi="Times New Roman"/>
                <w:sz w:val="24"/>
              </w:rPr>
              <w:t>tekućeg</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investicijskog</w:t>
            </w:r>
            <w:r>
              <w:rPr>
                <w:rFonts w:ascii="Times New Roman" w:hAnsi="Times New Roman"/>
                <w:spacing w:val="-15"/>
                <w:sz w:val="24"/>
              </w:rPr>
              <w:t xml:space="preserve"> </w:t>
            </w:r>
            <w:r>
              <w:rPr>
                <w:rFonts w:ascii="Times New Roman" w:hAnsi="Times New Roman"/>
                <w:sz w:val="24"/>
              </w:rPr>
              <w:t>održavanja</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povećavaju</w:t>
            </w:r>
            <w:r>
              <w:rPr>
                <w:rFonts w:ascii="Times New Roman" w:hAnsi="Times New Roman"/>
                <w:spacing w:val="-15"/>
                <w:sz w:val="24"/>
              </w:rPr>
              <w:t xml:space="preserve"> </w:t>
            </w:r>
            <w:r>
              <w:rPr>
                <w:rFonts w:ascii="Times New Roman" w:hAnsi="Times New Roman"/>
                <w:sz w:val="24"/>
              </w:rPr>
              <w:t>za 1.000,00 eura zbog zamjene baroknih vrata na zgradi Galerije.</w:t>
            </w:r>
          </w:p>
          <w:p w14:paraId="4D94A3F3" w14:textId="77777777" w:rsidR="007374B6" w:rsidRDefault="00000000">
            <w:pPr>
              <w:pStyle w:val="TableParagraph"/>
              <w:spacing w:before="0"/>
              <w:ind w:left="109"/>
              <w:rPr>
                <w:rFonts w:ascii="Times New Roman" w:hAnsi="Times New Roman"/>
                <w:sz w:val="24"/>
              </w:rPr>
            </w:pPr>
            <w:r>
              <w:rPr>
                <w:rFonts w:ascii="Times New Roman" w:hAnsi="Times New Roman"/>
                <w:sz w:val="24"/>
              </w:rPr>
              <w:t>IZLAGAČKA</w:t>
            </w:r>
            <w:r>
              <w:rPr>
                <w:rFonts w:ascii="Times New Roman" w:hAnsi="Times New Roman"/>
                <w:spacing w:val="-7"/>
                <w:sz w:val="24"/>
              </w:rPr>
              <w:t xml:space="preserve"> </w:t>
            </w:r>
            <w:r>
              <w:rPr>
                <w:rFonts w:ascii="Times New Roman" w:hAnsi="Times New Roman"/>
                <w:spacing w:val="-2"/>
                <w:sz w:val="24"/>
              </w:rPr>
              <w:t>DJELATNOST</w:t>
            </w:r>
          </w:p>
          <w:p w14:paraId="5A627BF0" w14:textId="77777777" w:rsidR="007374B6" w:rsidRDefault="00000000">
            <w:pPr>
              <w:pStyle w:val="TableParagraph"/>
              <w:numPr>
                <w:ilvl w:val="0"/>
                <w:numId w:val="10"/>
              </w:numPr>
              <w:tabs>
                <w:tab w:val="left" w:pos="529"/>
              </w:tabs>
              <w:spacing w:before="0"/>
              <w:rPr>
                <w:rFonts w:ascii="Times New Roman"/>
                <w:sz w:val="24"/>
              </w:rPr>
            </w:pPr>
            <w:r>
              <w:rPr>
                <w:rFonts w:ascii="Times New Roman"/>
                <w:sz w:val="24"/>
              </w:rPr>
              <w:t>RASHODI</w:t>
            </w:r>
            <w:r>
              <w:rPr>
                <w:rFonts w:ascii="Times New Roman"/>
                <w:spacing w:val="-6"/>
                <w:sz w:val="24"/>
              </w:rPr>
              <w:t xml:space="preserve"> </w:t>
            </w:r>
            <w:r>
              <w:rPr>
                <w:rFonts w:ascii="Times New Roman"/>
                <w:sz w:val="24"/>
              </w:rPr>
              <w:t>ZA</w:t>
            </w:r>
            <w:r>
              <w:rPr>
                <w:rFonts w:ascii="Times New Roman"/>
                <w:spacing w:val="-3"/>
                <w:sz w:val="24"/>
              </w:rPr>
              <w:t xml:space="preserve"> </w:t>
            </w:r>
            <w:r>
              <w:rPr>
                <w:rFonts w:ascii="Times New Roman"/>
                <w:spacing w:val="-2"/>
                <w:sz w:val="24"/>
              </w:rPr>
              <w:t>USLUGE</w:t>
            </w:r>
          </w:p>
          <w:p w14:paraId="0F399E27"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3239 Ostale usluge – stavka se povisuje zbog troškova grafičke pripreme i tiskarskih usluga u iznosu od 2.000,00 eura.</w:t>
            </w:r>
          </w:p>
        </w:tc>
      </w:tr>
      <w:tr w:rsidR="007374B6" w14:paraId="15ED2540" w14:textId="77777777">
        <w:trPr>
          <w:trHeight w:val="607"/>
        </w:trPr>
        <w:tc>
          <w:tcPr>
            <w:tcW w:w="9929" w:type="dxa"/>
            <w:gridSpan w:val="2"/>
          </w:tcPr>
          <w:p w14:paraId="104A856B" w14:textId="77777777" w:rsidR="007374B6" w:rsidRDefault="00000000">
            <w:pPr>
              <w:pStyle w:val="TableParagraph"/>
              <w:spacing w:before="54"/>
              <w:ind w:left="110"/>
              <w:rPr>
                <w:rFonts w:ascii="Times New Roman" w:hAnsi="Times New Roman"/>
                <w:sz w:val="24"/>
              </w:rPr>
            </w:pPr>
            <w:r>
              <w:rPr>
                <w:rFonts w:ascii="Times New Roman" w:hAnsi="Times New Roman"/>
                <w:sz w:val="24"/>
              </w:rPr>
              <w:t>Glava:</w:t>
            </w:r>
            <w:r>
              <w:rPr>
                <w:rFonts w:ascii="Times New Roman" w:hAnsi="Times New Roman"/>
                <w:spacing w:val="-3"/>
                <w:sz w:val="24"/>
              </w:rPr>
              <w:t xml:space="preserve"> </w:t>
            </w:r>
            <w:r>
              <w:rPr>
                <w:rFonts w:ascii="Times New Roman" w:hAnsi="Times New Roman"/>
                <w:sz w:val="24"/>
              </w:rPr>
              <w:t>00309-</w:t>
            </w:r>
            <w:r>
              <w:rPr>
                <w:rFonts w:ascii="Times New Roman" w:hAnsi="Times New Roman"/>
                <w:spacing w:val="-2"/>
                <w:sz w:val="24"/>
              </w:rPr>
              <w:t xml:space="preserve"> </w:t>
            </w:r>
            <w:r>
              <w:rPr>
                <w:rFonts w:ascii="Times New Roman" w:hAnsi="Times New Roman"/>
                <w:sz w:val="24"/>
              </w:rPr>
              <w:t>49489</w:t>
            </w:r>
            <w:r>
              <w:rPr>
                <w:rFonts w:ascii="Times New Roman" w:hAnsi="Times New Roman"/>
                <w:spacing w:val="-2"/>
                <w:sz w:val="24"/>
              </w:rPr>
              <w:t xml:space="preserve"> </w:t>
            </w:r>
            <w:r>
              <w:rPr>
                <w:rFonts w:ascii="Times New Roman" w:hAnsi="Times New Roman"/>
                <w:sz w:val="24"/>
              </w:rPr>
              <w:t>TVRĐAVA</w:t>
            </w:r>
            <w:r>
              <w:rPr>
                <w:rFonts w:ascii="Times New Roman" w:hAnsi="Times New Roman"/>
                <w:spacing w:val="-3"/>
                <w:sz w:val="24"/>
              </w:rPr>
              <w:t xml:space="preserve"> </w:t>
            </w:r>
            <w:r>
              <w:rPr>
                <w:rFonts w:ascii="Times New Roman" w:hAnsi="Times New Roman"/>
                <w:sz w:val="24"/>
              </w:rPr>
              <w:t>KULTURE</w:t>
            </w:r>
            <w:r>
              <w:rPr>
                <w:rFonts w:ascii="Times New Roman" w:hAnsi="Times New Roman"/>
                <w:spacing w:val="-2"/>
                <w:sz w:val="24"/>
              </w:rPr>
              <w:t xml:space="preserve"> ŠIBENIK</w:t>
            </w:r>
          </w:p>
        </w:tc>
      </w:tr>
      <w:tr w:rsidR="007374B6" w14:paraId="3EAEF705" w14:textId="77777777">
        <w:trPr>
          <w:trHeight w:val="328"/>
        </w:trPr>
        <w:tc>
          <w:tcPr>
            <w:tcW w:w="3503" w:type="dxa"/>
          </w:tcPr>
          <w:p w14:paraId="45BAD7C0" w14:textId="77777777" w:rsidR="007374B6" w:rsidRDefault="00000000">
            <w:pPr>
              <w:pStyle w:val="TableParagraph"/>
              <w:spacing w:before="51" w:line="257" w:lineRule="exact"/>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2BF3AFE0"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1059</w:t>
            </w:r>
            <w:r>
              <w:rPr>
                <w:rFonts w:ascii="Times New Roman" w:hAnsi="Times New Roman"/>
                <w:spacing w:val="-4"/>
                <w:sz w:val="24"/>
              </w:rPr>
              <w:t xml:space="preserve"> </w:t>
            </w:r>
            <w:r>
              <w:rPr>
                <w:rFonts w:ascii="Times New Roman" w:hAnsi="Times New Roman"/>
                <w:sz w:val="24"/>
              </w:rPr>
              <w:t>DJELATNOST</w:t>
            </w:r>
            <w:r>
              <w:rPr>
                <w:rFonts w:ascii="Times New Roman" w:hAnsi="Times New Roman"/>
                <w:spacing w:val="-4"/>
                <w:sz w:val="24"/>
              </w:rPr>
              <w:t xml:space="preserve"> </w:t>
            </w:r>
            <w:r>
              <w:rPr>
                <w:rFonts w:ascii="Times New Roman" w:hAnsi="Times New Roman"/>
                <w:sz w:val="24"/>
              </w:rPr>
              <w:t>TVRĐAVE</w:t>
            </w:r>
            <w:r>
              <w:rPr>
                <w:rFonts w:ascii="Times New Roman" w:hAnsi="Times New Roman"/>
                <w:spacing w:val="-5"/>
                <w:sz w:val="24"/>
              </w:rPr>
              <w:t xml:space="preserve"> </w:t>
            </w:r>
            <w:r>
              <w:rPr>
                <w:rFonts w:ascii="Times New Roman" w:hAnsi="Times New Roman"/>
                <w:sz w:val="24"/>
              </w:rPr>
              <w:t>KULTURE</w:t>
            </w:r>
            <w:r>
              <w:rPr>
                <w:rFonts w:ascii="Times New Roman" w:hAnsi="Times New Roman"/>
                <w:spacing w:val="-3"/>
                <w:sz w:val="24"/>
              </w:rPr>
              <w:t xml:space="preserve"> </w:t>
            </w:r>
            <w:r>
              <w:rPr>
                <w:rFonts w:ascii="Times New Roman" w:hAnsi="Times New Roman"/>
                <w:spacing w:val="-2"/>
                <w:sz w:val="24"/>
              </w:rPr>
              <w:t>ŠIBENIK</w:t>
            </w:r>
          </w:p>
        </w:tc>
      </w:tr>
      <w:tr w:rsidR="007374B6" w14:paraId="24EA1736" w14:textId="77777777">
        <w:trPr>
          <w:trHeight w:val="328"/>
        </w:trPr>
        <w:tc>
          <w:tcPr>
            <w:tcW w:w="3503" w:type="dxa"/>
          </w:tcPr>
          <w:p w14:paraId="59476211"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228A0B8E"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0820</w:t>
            </w:r>
            <w:r>
              <w:rPr>
                <w:rFonts w:ascii="Times New Roman" w:hAnsi="Times New Roman"/>
                <w:spacing w:val="-3"/>
                <w:sz w:val="24"/>
              </w:rPr>
              <w:t xml:space="preserve"> </w:t>
            </w:r>
            <w:r>
              <w:rPr>
                <w:rFonts w:ascii="Times New Roman" w:hAnsi="Times New Roman"/>
                <w:sz w:val="24"/>
              </w:rPr>
              <w:t>SLUŽBA</w:t>
            </w:r>
            <w:r>
              <w:rPr>
                <w:rFonts w:ascii="Times New Roman" w:hAnsi="Times New Roman"/>
                <w:spacing w:val="-2"/>
                <w:sz w:val="24"/>
              </w:rPr>
              <w:t xml:space="preserve"> KULTURE</w:t>
            </w:r>
          </w:p>
        </w:tc>
      </w:tr>
      <w:tr w:rsidR="007374B6" w14:paraId="435D284D" w14:textId="77777777">
        <w:trPr>
          <w:trHeight w:val="1156"/>
        </w:trPr>
        <w:tc>
          <w:tcPr>
            <w:tcW w:w="3503" w:type="dxa"/>
          </w:tcPr>
          <w:p w14:paraId="4389372D"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02169AE9" w14:textId="77777777" w:rsidR="007374B6" w:rsidRDefault="00000000">
            <w:pPr>
              <w:pStyle w:val="TableParagraph"/>
              <w:spacing w:before="51"/>
              <w:ind w:left="109"/>
              <w:rPr>
                <w:rFonts w:ascii="Times New Roman" w:hAnsi="Times New Roman"/>
                <w:sz w:val="24"/>
              </w:rPr>
            </w:pPr>
            <w:r>
              <w:rPr>
                <w:rFonts w:ascii="Times New Roman" w:hAnsi="Times New Roman"/>
                <w:sz w:val="24"/>
              </w:rPr>
              <w:t>Zakon</w:t>
            </w:r>
            <w:r>
              <w:rPr>
                <w:rFonts w:ascii="Times New Roman" w:hAnsi="Times New Roman"/>
                <w:spacing w:val="-15"/>
                <w:sz w:val="24"/>
              </w:rPr>
              <w:t xml:space="preserve"> </w:t>
            </w:r>
            <w:r>
              <w:rPr>
                <w:rFonts w:ascii="Times New Roman" w:hAnsi="Times New Roman"/>
                <w:sz w:val="24"/>
              </w:rPr>
              <w:t>o</w:t>
            </w:r>
            <w:r>
              <w:rPr>
                <w:rFonts w:ascii="Times New Roman" w:hAnsi="Times New Roman"/>
                <w:spacing w:val="-14"/>
                <w:sz w:val="24"/>
              </w:rPr>
              <w:t xml:space="preserve"> </w:t>
            </w:r>
            <w:r>
              <w:rPr>
                <w:rFonts w:ascii="Times New Roman" w:hAnsi="Times New Roman"/>
                <w:sz w:val="24"/>
              </w:rPr>
              <w:t>ustanovama</w:t>
            </w:r>
            <w:r>
              <w:rPr>
                <w:rFonts w:ascii="Times New Roman" w:hAnsi="Times New Roman"/>
                <w:spacing w:val="-15"/>
                <w:sz w:val="24"/>
              </w:rPr>
              <w:t xml:space="preserve"> </w:t>
            </w:r>
            <w:r>
              <w:rPr>
                <w:rFonts w:ascii="Times New Roman" w:hAnsi="Times New Roman"/>
                <w:sz w:val="24"/>
              </w:rPr>
              <w:t>(“Narodne</w:t>
            </w:r>
            <w:r>
              <w:rPr>
                <w:rFonts w:ascii="Times New Roman" w:hAnsi="Times New Roman"/>
                <w:spacing w:val="-15"/>
                <w:sz w:val="24"/>
              </w:rPr>
              <w:t xml:space="preserve"> </w:t>
            </w:r>
            <w:r>
              <w:rPr>
                <w:rFonts w:ascii="Times New Roman" w:hAnsi="Times New Roman"/>
                <w:sz w:val="24"/>
              </w:rPr>
              <w:t>novine”</w:t>
            </w:r>
            <w:r>
              <w:rPr>
                <w:rFonts w:ascii="Times New Roman" w:hAnsi="Times New Roman"/>
                <w:spacing w:val="-15"/>
                <w:sz w:val="24"/>
              </w:rPr>
              <w:t xml:space="preserve"> </w:t>
            </w:r>
            <w:r>
              <w:rPr>
                <w:rFonts w:ascii="Times New Roman" w:hAnsi="Times New Roman"/>
                <w:sz w:val="24"/>
              </w:rPr>
              <w:t>broj</w:t>
            </w:r>
            <w:r>
              <w:rPr>
                <w:rFonts w:ascii="Times New Roman" w:hAnsi="Times New Roman"/>
                <w:spacing w:val="-14"/>
                <w:sz w:val="24"/>
              </w:rPr>
              <w:t xml:space="preserve"> </w:t>
            </w:r>
            <w:r>
              <w:rPr>
                <w:rFonts w:ascii="Times New Roman" w:hAnsi="Times New Roman"/>
                <w:sz w:val="24"/>
              </w:rPr>
              <w:t>76/93,</w:t>
            </w:r>
            <w:r>
              <w:rPr>
                <w:rFonts w:ascii="Times New Roman" w:hAnsi="Times New Roman"/>
                <w:spacing w:val="-14"/>
                <w:sz w:val="24"/>
              </w:rPr>
              <w:t xml:space="preserve"> </w:t>
            </w:r>
            <w:r>
              <w:rPr>
                <w:rFonts w:ascii="Times New Roman" w:hAnsi="Times New Roman"/>
                <w:sz w:val="24"/>
              </w:rPr>
              <w:t>29/97,</w:t>
            </w:r>
            <w:r>
              <w:rPr>
                <w:rFonts w:ascii="Times New Roman" w:hAnsi="Times New Roman"/>
                <w:spacing w:val="-14"/>
                <w:sz w:val="24"/>
              </w:rPr>
              <w:t xml:space="preserve"> </w:t>
            </w:r>
            <w:r>
              <w:rPr>
                <w:rFonts w:ascii="Times New Roman" w:hAnsi="Times New Roman"/>
                <w:sz w:val="24"/>
              </w:rPr>
              <w:t>47/99, 35/08, 127/19 i 151/22)</w:t>
            </w:r>
          </w:p>
          <w:p w14:paraId="38417CCA" w14:textId="77777777" w:rsidR="007374B6" w:rsidRDefault="00000000">
            <w:pPr>
              <w:pStyle w:val="TableParagraph"/>
              <w:spacing w:before="0" w:line="270" w:lineRule="atLeast"/>
              <w:ind w:left="109"/>
              <w:rPr>
                <w:rFonts w:ascii="Times New Roman" w:hAnsi="Times New Roman"/>
                <w:sz w:val="24"/>
              </w:rPr>
            </w:pPr>
            <w:r>
              <w:rPr>
                <w:rFonts w:ascii="Times New Roman" w:hAnsi="Times New Roman"/>
                <w:sz w:val="24"/>
              </w:rPr>
              <w:t>Zakon</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upravljanju</w:t>
            </w:r>
            <w:r>
              <w:rPr>
                <w:rFonts w:ascii="Times New Roman" w:hAnsi="Times New Roman"/>
                <w:spacing w:val="40"/>
                <w:sz w:val="24"/>
              </w:rPr>
              <w:t xml:space="preserve"> </w:t>
            </w:r>
            <w:r>
              <w:rPr>
                <w:rFonts w:ascii="Times New Roman" w:hAnsi="Times New Roman"/>
                <w:sz w:val="24"/>
              </w:rPr>
              <w:t>javnim</w:t>
            </w:r>
            <w:r>
              <w:rPr>
                <w:rFonts w:ascii="Times New Roman" w:hAnsi="Times New Roman"/>
                <w:spacing w:val="40"/>
                <w:sz w:val="24"/>
              </w:rPr>
              <w:t xml:space="preserve"> </w:t>
            </w:r>
            <w:r>
              <w:rPr>
                <w:rFonts w:ascii="Times New Roman" w:hAnsi="Times New Roman"/>
                <w:sz w:val="24"/>
              </w:rPr>
              <w:t>ustanovama</w:t>
            </w:r>
            <w:r>
              <w:rPr>
                <w:rFonts w:ascii="Times New Roman" w:hAnsi="Times New Roman"/>
                <w:spacing w:val="40"/>
                <w:sz w:val="24"/>
              </w:rPr>
              <w:t xml:space="preserve"> </w:t>
            </w:r>
            <w:r>
              <w:rPr>
                <w:rFonts w:ascii="Times New Roman" w:hAnsi="Times New Roman"/>
                <w:sz w:val="24"/>
              </w:rPr>
              <w:t>u</w:t>
            </w:r>
            <w:r>
              <w:rPr>
                <w:rFonts w:ascii="Times New Roman" w:hAnsi="Times New Roman"/>
                <w:spacing w:val="40"/>
                <w:sz w:val="24"/>
              </w:rPr>
              <w:t xml:space="preserve"> </w:t>
            </w:r>
            <w:r>
              <w:rPr>
                <w:rFonts w:ascii="Times New Roman" w:hAnsi="Times New Roman"/>
                <w:sz w:val="24"/>
              </w:rPr>
              <w:t>kulturi</w:t>
            </w:r>
            <w:r>
              <w:rPr>
                <w:rFonts w:ascii="Times New Roman" w:hAnsi="Times New Roman"/>
                <w:spacing w:val="40"/>
                <w:sz w:val="24"/>
              </w:rPr>
              <w:t xml:space="preserve"> </w:t>
            </w:r>
            <w:r>
              <w:rPr>
                <w:rFonts w:ascii="Times New Roman" w:hAnsi="Times New Roman"/>
                <w:sz w:val="24"/>
              </w:rPr>
              <w:t>(“Narodne novine” broj 96/01 i 98/19)</w:t>
            </w:r>
          </w:p>
        </w:tc>
      </w:tr>
    </w:tbl>
    <w:p w14:paraId="67DFF76C" w14:textId="77777777" w:rsidR="007374B6" w:rsidRDefault="007374B6">
      <w:pPr>
        <w:pStyle w:val="TableParagraph"/>
        <w:spacing w:line="270" w:lineRule="atLeast"/>
        <w:rPr>
          <w:rFonts w:ascii="Times New Roman" w:hAnsi="Times New Roman"/>
          <w:sz w:val="24"/>
        </w:rPr>
        <w:sectPr w:rsidR="007374B6">
          <w:headerReference w:type="default" r:id="rId105"/>
          <w:footerReference w:type="default" r:id="rId106"/>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6B66E9C7" w14:textId="77777777">
        <w:trPr>
          <w:trHeight w:val="1159"/>
        </w:trPr>
        <w:tc>
          <w:tcPr>
            <w:tcW w:w="3503" w:type="dxa"/>
          </w:tcPr>
          <w:p w14:paraId="1623E831" w14:textId="77777777" w:rsidR="007374B6" w:rsidRDefault="007374B6">
            <w:pPr>
              <w:pStyle w:val="TableParagraph"/>
              <w:spacing w:before="0"/>
              <w:rPr>
                <w:rFonts w:ascii="Times New Roman"/>
                <w:sz w:val="24"/>
              </w:rPr>
            </w:pPr>
          </w:p>
        </w:tc>
        <w:tc>
          <w:tcPr>
            <w:tcW w:w="6426" w:type="dxa"/>
          </w:tcPr>
          <w:p w14:paraId="7A8F603C" w14:textId="77777777" w:rsidR="007374B6" w:rsidRDefault="00000000">
            <w:pPr>
              <w:pStyle w:val="TableParagraph"/>
              <w:spacing w:before="54"/>
              <w:ind w:left="109"/>
              <w:rPr>
                <w:rFonts w:ascii="Times New Roman" w:hAnsi="Times New Roman"/>
                <w:sz w:val="24"/>
              </w:rPr>
            </w:pPr>
            <w:r>
              <w:rPr>
                <w:rFonts w:ascii="Times New Roman" w:hAnsi="Times New Roman"/>
                <w:sz w:val="24"/>
              </w:rPr>
              <w:t>Zakon o zaštiti i očuvanju kulturnih dobara (“Narodne novine“ broj 62/20, 117/21, 114/22)</w:t>
            </w:r>
          </w:p>
          <w:p w14:paraId="696BE617" w14:textId="77777777" w:rsidR="007374B6" w:rsidRDefault="00000000">
            <w:pPr>
              <w:pStyle w:val="TableParagraph"/>
              <w:spacing w:before="0" w:line="270" w:lineRule="atLeast"/>
              <w:ind w:left="109"/>
              <w:rPr>
                <w:rFonts w:ascii="Times New Roman" w:hAnsi="Times New Roman"/>
                <w:sz w:val="24"/>
              </w:rPr>
            </w:pPr>
            <w:r>
              <w:rPr>
                <w:rFonts w:ascii="Times New Roman" w:hAnsi="Times New Roman"/>
                <w:sz w:val="24"/>
              </w:rPr>
              <w:t>Zakon</w:t>
            </w:r>
            <w:r>
              <w:rPr>
                <w:rFonts w:ascii="Times New Roman" w:hAnsi="Times New Roman"/>
                <w:spacing w:val="-14"/>
                <w:sz w:val="24"/>
              </w:rPr>
              <w:t xml:space="preserve"> </w:t>
            </w:r>
            <w:r>
              <w:rPr>
                <w:rFonts w:ascii="Times New Roman" w:hAnsi="Times New Roman"/>
                <w:sz w:val="24"/>
              </w:rPr>
              <w:t>o</w:t>
            </w:r>
            <w:r>
              <w:rPr>
                <w:rFonts w:ascii="Times New Roman" w:hAnsi="Times New Roman"/>
                <w:spacing w:val="-14"/>
                <w:sz w:val="24"/>
              </w:rPr>
              <w:t xml:space="preserve"> </w:t>
            </w:r>
            <w:r>
              <w:rPr>
                <w:rFonts w:ascii="Times New Roman" w:hAnsi="Times New Roman"/>
                <w:sz w:val="24"/>
              </w:rPr>
              <w:t>kulturnim</w:t>
            </w:r>
            <w:r>
              <w:rPr>
                <w:rFonts w:ascii="Times New Roman" w:hAnsi="Times New Roman"/>
                <w:spacing w:val="-14"/>
                <w:sz w:val="24"/>
              </w:rPr>
              <w:t xml:space="preserve"> </w:t>
            </w:r>
            <w:r>
              <w:rPr>
                <w:rFonts w:ascii="Times New Roman" w:hAnsi="Times New Roman"/>
                <w:sz w:val="24"/>
              </w:rPr>
              <w:t>vijećima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4"/>
                <w:sz w:val="24"/>
              </w:rPr>
              <w:t xml:space="preserve"> </w:t>
            </w:r>
            <w:r>
              <w:rPr>
                <w:rFonts w:ascii="Times New Roman" w:hAnsi="Times New Roman"/>
                <w:sz w:val="24"/>
              </w:rPr>
              <w:t>financiranju</w:t>
            </w:r>
            <w:r>
              <w:rPr>
                <w:rFonts w:ascii="Times New Roman" w:hAnsi="Times New Roman"/>
                <w:spacing w:val="-14"/>
                <w:sz w:val="24"/>
              </w:rPr>
              <w:t xml:space="preserve"> </w:t>
            </w:r>
            <w:r>
              <w:rPr>
                <w:rFonts w:ascii="Times New Roman" w:hAnsi="Times New Roman"/>
                <w:sz w:val="24"/>
              </w:rPr>
              <w:t>javnih</w:t>
            </w:r>
            <w:r>
              <w:rPr>
                <w:rFonts w:ascii="Times New Roman" w:hAnsi="Times New Roman"/>
                <w:spacing w:val="-14"/>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kulturi (“Narodne novine” broj 83/22)</w:t>
            </w:r>
          </w:p>
        </w:tc>
      </w:tr>
      <w:tr w:rsidR="007374B6" w14:paraId="56A8E6A5" w14:textId="77777777">
        <w:trPr>
          <w:trHeight w:val="3364"/>
        </w:trPr>
        <w:tc>
          <w:tcPr>
            <w:tcW w:w="3503" w:type="dxa"/>
          </w:tcPr>
          <w:p w14:paraId="662366EF"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7730D189" w14:textId="77777777" w:rsidR="007374B6" w:rsidRDefault="00000000">
            <w:pPr>
              <w:pStyle w:val="TableParagraph"/>
              <w:spacing w:before="51"/>
              <w:ind w:left="109" w:right="3114"/>
              <w:rPr>
                <w:rFonts w:ascii="Times New Roman"/>
                <w:sz w:val="24"/>
              </w:rPr>
            </w:pPr>
            <w:r>
              <w:rPr>
                <w:rFonts w:ascii="Times New Roman"/>
                <w:sz w:val="24"/>
              </w:rPr>
              <w:t>A105901</w:t>
            </w:r>
            <w:r>
              <w:rPr>
                <w:rFonts w:ascii="Times New Roman"/>
                <w:spacing w:val="80"/>
                <w:sz w:val="24"/>
              </w:rPr>
              <w:t xml:space="preserve"> </w:t>
            </w:r>
            <w:r>
              <w:rPr>
                <w:rFonts w:ascii="Times New Roman"/>
                <w:sz w:val="24"/>
              </w:rPr>
              <w:t>Redovna</w:t>
            </w:r>
            <w:r>
              <w:rPr>
                <w:rFonts w:ascii="Times New Roman"/>
                <w:spacing w:val="-11"/>
                <w:sz w:val="24"/>
              </w:rPr>
              <w:t xml:space="preserve"> </w:t>
            </w:r>
            <w:r>
              <w:rPr>
                <w:rFonts w:ascii="Times New Roman"/>
                <w:sz w:val="24"/>
              </w:rPr>
              <w:t>djelatnost A105906</w:t>
            </w:r>
            <w:r>
              <w:rPr>
                <w:rFonts w:ascii="Times New Roman"/>
                <w:spacing w:val="80"/>
                <w:sz w:val="24"/>
              </w:rPr>
              <w:t xml:space="preserve"> </w:t>
            </w:r>
            <w:r>
              <w:rPr>
                <w:rFonts w:ascii="Times New Roman"/>
                <w:sz w:val="24"/>
              </w:rPr>
              <w:t>Adventura</w:t>
            </w:r>
          </w:p>
          <w:p w14:paraId="26E3787F" w14:textId="77777777" w:rsidR="007374B6" w:rsidRDefault="00000000">
            <w:pPr>
              <w:pStyle w:val="TableParagraph"/>
              <w:spacing w:before="0"/>
              <w:ind w:left="109" w:right="3114"/>
              <w:rPr>
                <w:rFonts w:ascii="Times New Roman"/>
                <w:sz w:val="24"/>
              </w:rPr>
            </w:pPr>
            <w:r>
              <w:rPr>
                <w:rFonts w:ascii="Times New Roman"/>
                <w:sz w:val="24"/>
              </w:rPr>
              <w:t>T105910</w:t>
            </w:r>
            <w:r>
              <w:rPr>
                <w:rFonts w:ascii="Times New Roman"/>
                <w:spacing w:val="80"/>
                <w:sz w:val="24"/>
              </w:rPr>
              <w:t xml:space="preserve"> </w:t>
            </w:r>
            <w:r>
              <w:rPr>
                <w:rFonts w:ascii="Times New Roman"/>
                <w:sz w:val="24"/>
              </w:rPr>
              <w:t>EU</w:t>
            </w:r>
            <w:r>
              <w:rPr>
                <w:rFonts w:ascii="Times New Roman"/>
                <w:spacing w:val="-9"/>
                <w:sz w:val="24"/>
              </w:rPr>
              <w:t xml:space="preserve"> </w:t>
            </w:r>
            <w:r>
              <w:rPr>
                <w:rFonts w:ascii="Times New Roman"/>
                <w:sz w:val="24"/>
              </w:rPr>
              <w:t>Projekt</w:t>
            </w:r>
            <w:r>
              <w:rPr>
                <w:rFonts w:ascii="Times New Roman"/>
                <w:spacing w:val="-8"/>
                <w:sz w:val="24"/>
              </w:rPr>
              <w:t xml:space="preserve"> </w:t>
            </w:r>
            <w:r>
              <w:rPr>
                <w:rFonts w:ascii="Times New Roman"/>
                <w:sz w:val="24"/>
              </w:rPr>
              <w:t>GIFTSnet T105911</w:t>
            </w:r>
            <w:r>
              <w:rPr>
                <w:rFonts w:ascii="Times New Roman"/>
                <w:spacing w:val="80"/>
                <w:sz w:val="24"/>
              </w:rPr>
              <w:t xml:space="preserve"> </w:t>
            </w:r>
            <w:r>
              <w:rPr>
                <w:rFonts w:ascii="Times New Roman"/>
                <w:sz w:val="24"/>
              </w:rPr>
              <w:t>EU Projekt FORTIC</w:t>
            </w:r>
          </w:p>
          <w:p w14:paraId="7F926032" w14:textId="77777777" w:rsidR="007374B6" w:rsidRDefault="00000000">
            <w:pPr>
              <w:pStyle w:val="TableParagraph"/>
              <w:spacing w:before="1"/>
              <w:ind w:left="109" w:right="434"/>
              <w:rPr>
                <w:rFonts w:ascii="Times New Roman"/>
                <w:sz w:val="24"/>
              </w:rPr>
            </w:pPr>
            <w:r>
              <w:rPr>
                <w:rFonts w:ascii="Times New Roman"/>
                <w:sz w:val="24"/>
              </w:rPr>
              <w:t>T105909</w:t>
            </w:r>
            <w:r>
              <w:rPr>
                <w:rFonts w:ascii="Times New Roman"/>
                <w:spacing w:val="80"/>
                <w:sz w:val="24"/>
              </w:rPr>
              <w:t xml:space="preserve"> </w:t>
            </w:r>
            <w:r>
              <w:rPr>
                <w:rFonts w:ascii="Times New Roman"/>
                <w:sz w:val="24"/>
              </w:rPr>
              <w:t>EU</w:t>
            </w:r>
            <w:r>
              <w:rPr>
                <w:rFonts w:ascii="Times New Roman"/>
                <w:spacing w:val="-7"/>
                <w:sz w:val="24"/>
              </w:rPr>
              <w:t xml:space="preserve"> </w:t>
            </w:r>
            <w:r>
              <w:rPr>
                <w:rFonts w:ascii="Times New Roman"/>
                <w:sz w:val="24"/>
              </w:rPr>
              <w:t>Projekt</w:t>
            </w:r>
            <w:r>
              <w:rPr>
                <w:rFonts w:ascii="Times New Roman"/>
                <w:spacing w:val="-6"/>
                <w:sz w:val="24"/>
              </w:rPr>
              <w:t xml:space="preserve"> </w:t>
            </w:r>
            <w:r>
              <w:rPr>
                <w:rFonts w:ascii="Times New Roman"/>
                <w:sz w:val="24"/>
              </w:rPr>
              <w:t>ERASMUS+</w:t>
            </w:r>
            <w:r>
              <w:rPr>
                <w:rFonts w:ascii="Times New Roman"/>
                <w:spacing w:val="-7"/>
                <w:sz w:val="24"/>
              </w:rPr>
              <w:t xml:space="preserve"> </w:t>
            </w:r>
            <w:r>
              <w:rPr>
                <w:rFonts w:ascii="Times New Roman"/>
                <w:sz w:val="24"/>
              </w:rPr>
              <w:t>Sustainable</w:t>
            </w:r>
            <w:r>
              <w:rPr>
                <w:rFonts w:ascii="Times New Roman"/>
                <w:spacing w:val="-6"/>
                <w:sz w:val="24"/>
              </w:rPr>
              <w:t xml:space="preserve"> </w:t>
            </w:r>
            <w:r>
              <w:rPr>
                <w:rFonts w:ascii="Times New Roman"/>
                <w:sz w:val="24"/>
              </w:rPr>
              <w:t>Islands T105912</w:t>
            </w:r>
            <w:r>
              <w:rPr>
                <w:rFonts w:ascii="Times New Roman"/>
                <w:spacing w:val="80"/>
                <w:sz w:val="24"/>
              </w:rPr>
              <w:t xml:space="preserve"> </w:t>
            </w:r>
            <w:r>
              <w:rPr>
                <w:rFonts w:ascii="Times New Roman"/>
                <w:sz w:val="24"/>
              </w:rPr>
              <w:t>Projekt Potencijali zajednice</w:t>
            </w:r>
          </w:p>
          <w:p w14:paraId="2D8169FB" w14:textId="77777777" w:rsidR="007374B6" w:rsidRDefault="00000000">
            <w:pPr>
              <w:pStyle w:val="TableParagraph"/>
              <w:spacing w:before="0"/>
              <w:ind w:left="109"/>
              <w:rPr>
                <w:rFonts w:ascii="Times New Roman"/>
                <w:sz w:val="24"/>
              </w:rPr>
            </w:pPr>
            <w:r>
              <w:rPr>
                <w:rFonts w:ascii="Times New Roman"/>
                <w:sz w:val="24"/>
              </w:rPr>
              <w:t>K105941</w:t>
            </w:r>
            <w:r>
              <w:rPr>
                <w:rFonts w:ascii="Times New Roman"/>
                <w:spacing w:val="29"/>
                <w:sz w:val="24"/>
              </w:rPr>
              <w:t xml:space="preserve">  </w:t>
            </w:r>
            <w:r>
              <w:rPr>
                <w:rFonts w:ascii="Times New Roman"/>
                <w:sz w:val="24"/>
              </w:rPr>
              <w:t>EU</w:t>
            </w:r>
            <w:r>
              <w:rPr>
                <w:rFonts w:ascii="Times New Roman"/>
                <w:spacing w:val="-3"/>
                <w:sz w:val="24"/>
              </w:rPr>
              <w:t xml:space="preserve"> </w:t>
            </w:r>
            <w:r>
              <w:rPr>
                <w:rFonts w:ascii="Times New Roman"/>
                <w:sz w:val="24"/>
              </w:rPr>
              <w:t xml:space="preserve">Projekt </w:t>
            </w:r>
            <w:r>
              <w:rPr>
                <w:rFonts w:ascii="Times New Roman"/>
                <w:spacing w:val="-2"/>
                <w:sz w:val="24"/>
              </w:rPr>
              <w:t>Hephaestus</w:t>
            </w:r>
          </w:p>
          <w:p w14:paraId="58CB99EC" w14:textId="77777777" w:rsidR="007374B6" w:rsidRDefault="00000000">
            <w:pPr>
              <w:pStyle w:val="TableParagraph"/>
              <w:spacing w:before="0"/>
              <w:ind w:left="1129" w:hanging="1020"/>
              <w:rPr>
                <w:rFonts w:ascii="Times New Roman" w:hAnsi="Times New Roman"/>
                <w:sz w:val="24"/>
              </w:rPr>
            </w:pPr>
            <w:r>
              <w:rPr>
                <w:rFonts w:ascii="Times New Roman" w:hAnsi="Times New Roman"/>
                <w:sz w:val="24"/>
              </w:rPr>
              <w:t>K105913</w:t>
            </w:r>
            <w:r>
              <w:rPr>
                <w:rFonts w:ascii="Times New Roman" w:hAnsi="Times New Roman"/>
                <w:spacing w:val="40"/>
                <w:sz w:val="24"/>
              </w:rPr>
              <w:t xml:space="preserve"> </w:t>
            </w:r>
            <w:r>
              <w:rPr>
                <w:rFonts w:ascii="Times New Roman" w:hAnsi="Times New Roman"/>
                <w:sz w:val="24"/>
              </w:rPr>
              <w:t>Investicijski</w:t>
            </w:r>
            <w:r>
              <w:rPr>
                <w:rFonts w:ascii="Times New Roman" w:hAnsi="Times New Roman"/>
                <w:spacing w:val="-7"/>
                <w:sz w:val="24"/>
              </w:rPr>
              <w:t xml:space="preserve"> </w:t>
            </w:r>
            <w:r>
              <w:rPr>
                <w:rFonts w:ascii="Times New Roman" w:hAnsi="Times New Roman"/>
                <w:sz w:val="24"/>
              </w:rPr>
              <w:t>projekt</w:t>
            </w:r>
            <w:r>
              <w:rPr>
                <w:rFonts w:ascii="Times New Roman" w:hAnsi="Times New Roman"/>
                <w:spacing w:val="-7"/>
                <w:sz w:val="24"/>
              </w:rPr>
              <w:t xml:space="preserve"> </w:t>
            </w:r>
            <w:r>
              <w:rPr>
                <w:rFonts w:ascii="Times New Roman" w:hAnsi="Times New Roman"/>
                <w:sz w:val="24"/>
              </w:rPr>
              <w:t>Opremanje</w:t>
            </w:r>
            <w:r>
              <w:rPr>
                <w:rFonts w:ascii="Times New Roman" w:hAnsi="Times New Roman"/>
                <w:spacing w:val="-8"/>
                <w:sz w:val="24"/>
              </w:rPr>
              <w:t xml:space="preserve"> </w:t>
            </w:r>
            <w:r>
              <w:rPr>
                <w:rFonts w:ascii="Times New Roman" w:hAnsi="Times New Roman"/>
                <w:sz w:val="24"/>
              </w:rPr>
              <w:t>ljetne</w:t>
            </w:r>
            <w:r>
              <w:rPr>
                <w:rFonts w:ascii="Times New Roman" w:hAnsi="Times New Roman"/>
                <w:spacing w:val="-7"/>
                <w:sz w:val="24"/>
              </w:rPr>
              <w:t xml:space="preserve"> </w:t>
            </w:r>
            <w:r>
              <w:rPr>
                <w:rFonts w:ascii="Times New Roman" w:hAnsi="Times New Roman"/>
                <w:sz w:val="24"/>
              </w:rPr>
              <w:t>pozornice Tvrđave Barone</w:t>
            </w:r>
          </w:p>
          <w:p w14:paraId="15DCE77A" w14:textId="77777777" w:rsidR="007374B6" w:rsidRDefault="00000000">
            <w:pPr>
              <w:pStyle w:val="TableParagraph"/>
              <w:spacing w:before="0" w:line="270" w:lineRule="atLeast"/>
              <w:ind w:left="109" w:right="2880"/>
              <w:rPr>
                <w:rFonts w:ascii="Times New Roman"/>
                <w:sz w:val="24"/>
              </w:rPr>
            </w:pPr>
            <w:r>
              <w:rPr>
                <w:rFonts w:ascii="Times New Roman"/>
                <w:sz w:val="24"/>
              </w:rPr>
              <w:t>K105916</w:t>
            </w:r>
            <w:r>
              <w:rPr>
                <w:rFonts w:ascii="Times New Roman"/>
                <w:spacing w:val="-2"/>
                <w:sz w:val="24"/>
              </w:rPr>
              <w:t xml:space="preserve"> </w:t>
            </w:r>
            <w:r>
              <w:rPr>
                <w:rFonts w:ascii="Times New Roman"/>
                <w:sz w:val="24"/>
              </w:rPr>
              <w:t>Projekt</w:t>
            </w:r>
            <w:r>
              <w:rPr>
                <w:rFonts w:ascii="Times New Roman"/>
                <w:spacing w:val="-2"/>
                <w:sz w:val="24"/>
              </w:rPr>
              <w:t xml:space="preserve"> </w:t>
            </w:r>
            <w:r>
              <w:rPr>
                <w:rFonts w:ascii="Times New Roman"/>
                <w:sz w:val="24"/>
              </w:rPr>
              <w:t>Europa</w:t>
            </w:r>
            <w:r>
              <w:rPr>
                <w:rFonts w:ascii="Times New Roman"/>
                <w:spacing w:val="-1"/>
                <w:sz w:val="24"/>
              </w:rPr>
              <w:t xml:space="preserve"> </w:t>
            </w:r>
            <w:r>
              <w:rPr>
                <w:rFonts w:ascii="Times New Roman"/>
                <w:sz w:val="24"/>
              </w:rPr>
              <w:t>Cinemas K105917 Projekt Hot Chai T105913</w:t>
            </w:r>
            <w:r>
              <w:rPr>
                <w:rFonts w:ascii="Times New Roman"/>
                <w:spacing w:val="40"/>
                <w:sz w:val="24"/>
              </w:rPr>
              <w:t xml:space="preserve"> </w:t>
            </w:r>
            <w:r>
              <w:rPr>
                <w:rFonts w:ascii="Times New Roman"/>
                <w:sz w:val="24"/>
              </w:rPr>
              <w:t>Projekt</w:t>
            </w:r>
            <w:r>
              <w:rPr>
                <w:rFonts w:ascii="Times New Roman"/>
                <w:spacing w:val="-10"/>
                <w:sz w:val="24"/>
              </w:rPr>
              <w:t xml:space="preserve"> </w:t>
            </w:r>
            <w:r>
              <w:rPr>
                <w:rFonts w:ascii="Times New Roman"/>
                <w:sz w:val="24"/>
              </w:rPr>
              <w:t>Europa</w:t>
            </w:r>
            <w:r>
              <w:rPr>
                <w:rFonts w:ascii="Times New Roman"/>
                <w:spacing w:val="-10"/>
                <w:sz w:val="24"/>
              </w:rPr>
              <w:t xml:space="preserve"> </w:t>
            </w:r>
            <w:r>
              <w:rPr>
                <w:rFonts w:ascii="Times New Roman"/>
                <w:sz w:val="24"/>
              </w:rPr>
              <w:t>Cinemas</w:t>
            </w:r>
          </w:p>
        </w:tc>
      </w:tr>
      <w:tr w:rsidR="007374B6" w14:paraId="4345AD47" w14:textId="77777777">
        <w:trPr>
          <w:trHeight w:val="7728"/>
        </w:trPr>
        <w:tc>
          <w:tcPr>
            <w:tcW w:w="3503" w:type="dxa"/>
          </w:tcPr>
          <w:p w14:paraId="28A5320B"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647D8B43" w14:textId="77777777" w:rsidR="007374B6" w:rsidRDefault="00000000">
            <w:pPr>
              <w:pStyle w:val="TableParagraph"/>
              <w:numPr>
                <w:ilvl w:val="0"/>
                <w:numId w:val="9"/>
              </w:numPr>
              <w:tabs>
                <w:tab w:val="left" w:pos="702"/>
              </w:tabs>
              <w:spacing w:before="51"/>
              <w:ind w:right="43"/>
              <w:rPr>
                <w:rFonts w:ascii="Times New Roman" w:hAnsi="Times New Roman"/>
                <w:sz w:val="24"/>
              </w:rPr>
            </w:pPr>
            <w:r>
              <w:rPr>
                <w:rFonts w:ascii="Times New Roman" w:hAnsi="Times New Roman"/>
                <w:sz w:val="24"/>
              </w:rPr>
              <w:t>Upravljanje</w:t>
            </w:r>
            <w:r>
              <w:rPr>
                <w:rFonts w:ascii="Times New Roman" w:hAnsi="Times New Roman"/>
                <w:spacing w:val="80"/>
                <w:sz w:val="24"/>
              </w:rPr>
              <w:t xml:space="preserve"> </w:t>
            </w:r>
            <w:r>
              <w:rPr>
                <w:rFonts w:ascii="Times New Roman" w:hAnsi="Times New Roman"/>
                <w:sz w:val="24"/>
              </w:rPr>
              <w:t>fortifikacijskim</w:t>
            </w:r>
            <w:r>
              <w:rPr>
                <w:rFonts w:ascii="Times New Roman" w:hAnsi="Times New Roman"/>
                <w:spacing w:val="80"/>
                <w:sz w:val="24"/>
              </w:rPr>
              <w:t xml:space="preserve"> </w:t>
            </w:r>
            <w:r>
              <w:rPr>
                <w:rFonts w:ascii="Times New Roman" w:hAnsi="Times New Roman"/>
                <w:sz w:val="24"/>
              </w:rPr>
              <w:t>sustavom</w:t>
            </w:r>
            <w:r>
              <w:rPr>
                <w:rFonts w:ascii="Times New Roman" w:hAnsi="Times New Roman"/>
                <w:spacing w:val="80"/>
                <w:sz w:val="24"/>
              </w:rPr>
              <w:t xml:space="preserve"> </w:t>
            </w:r>
            <w:r>
              <w:rPr>
                <w:rFonts w:ascii="Times New Roman" w:hAnsi="Times New Roman"/>
                <w:sz w:val="24"/>
              </w:rPr>
              <w:t>grada</w:t>
            </w:r>
            <w:r>
              <w:rPr>
                <w:rFonts w:ascii="Times New Roman" w:hAnsi="Times New Roman"/>
                <w:spacing w:val="80"/>
                <w:sz w:val="24"/>
              </w:rPr>
              <w:t xml:space="preserve"> </w:t>
            </w:r>
            <w:r>
              <w:rPr>
                <w:rFonts w:ascii="Times New Roman" w:hAnsi="Times New Roman"/>
                <w:sz w:val="24"/>
              </w:rPr>
              <w:t>Šibenika (Tvrđavama sv. Mihovila, Barone i sv. Ivana)</w:t>
            </w:r>
          </w:p>
          <w:p w14:paraId="3F547D2E" w14:textId="77777777" w:rsidR="007374B6" w:rsidRDefault="00000000">
            <w:pPr>
              <w:pStyle w:val="TableParagraph"/>
              <w:numPr>
                <w:ilvl w:val="0"/>
                <w:numId w:val="9"/>
              </w:numPr>
              <w:tabs>
                <w:tab w:val="left" w:pos="702"/>
              </w:tabs>
              <w:spacing w:before="0" w:line="292" w:lineRule="exact"/>
              <w:rPr>
                <w:rFonts w:ascii="Times New Roman" w:hAnsi="Times New Roman"/>
                <w:sz w:val="24"/>
              </w:rPr>
            </w:pPr>
            <w:r>
              <w:rPr>
                <w:rFonts w:ascii="Times New Roman" w:hAnsi="Times New Roman"/>
                <w:sz w:val="24"/>
              </w:rPr>
              <w:t>Upravljanje</w:t>
            </w:r>
            <w:r>
              <w:rPr>
                <w:rFonts w:ascii="Times New Roman" w:hAnsi="Times New Roman"/>
                <w:spacing w:val="-2"/>
                <w:sz w:val="24"/>
              </w:rPr>
              <w:t xml:space="preserve"> </w:t>
            </w:r>
            <w:r>
              <w:rPr>
                <w:rFonts w:ascii="Times New Roman" w:hAnsi="Times New Roman"/>
                <w:sz w:val="24"/>
              </w:rPr>
              <w:t>Kućom</w:t>
            </w:r>
            <w:r>
              <w:rPr>
                <w:rFonts w:ascii="Times New Roman" w:hAnsi="Times New Roman"/>
                <w:spacing w:val="-1"/>
                <w:sz w:val="24"/>
              </w:rPr>
              <w:t xml:space="preserve"> </w:t>
            </w:r>
            <w:r>
              <w:rPr>
                <w:rFonts w:ascii="Times New Roman" w:hAnsi="Times New Roman"/>
                <w:sz w:val="24"/>
              </w:rPr>
              <w:t>umjetnosti</w:t>
            </w:r>
            <w:r>
              <w:rPr>
                <w:rFonts w:ascii="Times New Roman" w:hAnsi="Times New Roman"/>
                <w:spacing w:val="-1"/>
                <w:sz w:val="24"/>
              </w:rPr>
              <w:t xml:space="preserve"> </w:t>
            </w:r>
            <w:r>
              <w:rPr>
                <w:rFonts w:ascii="Times New Roman" w:hAnsi="Times New Roman"/>
                <w:spacing w:val="-2"/>
                <w:sz w:val="24"/>
              </w:rPr>
              <w:t>Arsen</w:t>
            </w:r>
          </w:p>
          <w:p w14:paraId="27532082" w14:textId="77777777" w:rsidR="007374B6" w:rsidRDefault="00000000">
            <w:pPr>
              <w:pStyle w:val="TableParagraph"/>
              <w:numPr>
                <w:ilvl w:val="0"/>
                <w:numId w:val="9"/>
              </w:numPr>
              <w:tabs>
                <w:tab w:val="left" w:pos="702"/>
              </w:tabs>
              <w:spacing w:before="0" w:line="293" w:lineRule="exact"/>
              <w:rPr>
                <w:rFonts w:ascii="Times New Roman" w:hAnsi="Times New Roman"/>
                <w:sz w:val="24"/>
              </w:rPr>
            </w:pPr>
            <w:r>
              <w:rPr>
                <w:rFonts w:ascii="Times New Roman" w:hAnsi="Times New Roman"/>
                <w:sz w:val="24"/>
              </w:rPr>
              <w:t>Upravljanje</w:t>
            </w:r>
            <w:r>
              <w:rPr>
                <w:rFonts w:ascii="Times New Roman" w:hAnsi="Times New Roman"/>
                <w:spacing w:val="-2"/>
                <w:sz w:val="24"/>
              </w:rPr>
              <w:t xml:space="preserve"> </w:t>
            </w:r>
            <w:r>
              <w:rPr>
                <w:rFonts w:ascii="Times New Roman" w:hAnsi="Times New Roman"/>
                <w:sz w:val="24"/>
              </w:rPr>
              <w:t>Hrvatskim</w:t>
            </w:r>
            <w:r>
              <w:rPr>
                <w:rFonts w:ascii="Times New Roman" w:hAnsi="Times New Roman"/>
                <w:spacing w:val="-2"/>
                <w:sz w:val="24"/>
              </w:rPr>
              <w:t xml:space="preserve"> </w:t>
            </w:r>
            <w:r>
              <w:rPr>
                <w:rFonts w:ascii="Times New Roman" w:hAnsi="Times New Roman"/>
                <w:sz w:val="24"/>
              </w:rPr>
              <w:t>centrom</w:t>
            </w:r>
            <w:r>
              <w:rPr>
                <w:rFonts w:ascii="Times New Roman" w:hAnsi="Times New Roman"/>
                <w:spacing w:val="-1"/>
                <w:sz w:val="24"/>
              </w:rPr>
              <w:t xml:space="preserve"> </w:t>
            </w:r>
            <w:r>
              <w:rPr>
                <w:rFonts w:ascii="Times New Roman" w:hAnsi="Times New Roman"/>
                <w:sz w:val="24"/>
              </w:rPr>
              <w:t>koralja</w:t>
            </w:r>
            <w:r>
              <w:rPr>
                <w:rFonts w:ascii="Times New Roman" w:hAnsi="Times New Roman"/>
                <w:spacing w:val="-2"/>
                <w:sz w:val="24"/>
              </w:rPr>
              <w:t xml:space="preserve"> Zlarin</w:t>
            </w:r>
          </w:p>
          <w:p w14:paraId="3B12EA0D" w14:textId="77777777" w:rsidR="007374B6" w:rsidRDefault="00000000">
            <w:pPr>
              <w:pStyle w:val="TableParagraph"/>
              <w:numPr>
                <w:ilvl w:val="0"/>
                <w:numId w:val="9"/>
              </w:numPr>
              <w:tabs>
                <w:tab w:val="left" w:pos="702"/>
                <w:tab w:val="left" w:pos="2257"/>
                <w:tab w:val="left" w:pos="2600"/>
                <w:tab w:val="left" w:pos="3716"/>
                <w:tab w:val="left" w:pos="5160"/>
                <w:tab w:val="left" w:pos="5506"/>
              </w:tabs>
              <w:spacing w:before="1"/>
              <w:ind w:right="42"/>
              <w:rPr>
                <w:rFonts w:ascii="Times New Roman" w:hAnsi="Times New Roman"/>
                <w:sz w:val="24"/>
              </w:rPr>
            </w:pPr>
            <w:r>
              <w:rPr>
                <w:rFonts w:ascii="Times New Roman" w:hAnsi="Times New Roman"/>
                <w:spacing w:val="-2"/>
                <w:sz w:val="24"/>
              </w:rPr>
              <w:t>Kontinuirano</w:t>
            </w:r>
            <w:r>
              <w:rPr>
                <w:rFonts w:ascii="Times New Roman" w:hAnsi="Times New Roman"/>
                <w:sz w:val="24"/>
              </w:rPr>
              <w:tab/>
            </w:r>
            <w:r>
              <w:rPr>
                <w:rFonts w:ascii="Times New Roman" w:hAnsi="Times New Roman"/>
                <w:spacing w:val="-10"/>
                <w:sz w:val="24"/>
              </w:rPr>
              <w:t>i</w:t>
            </w:r>
            <w:r>
              <w:rPr>
                <w:rFonts w:ascii="Times New Roman" w:hAnsi="Times New Roman"/>
                <w:sz w:val="24"/>
              </w:rPr>
              <w:tab/>
            </w:r>
            <w:r>
              <w:rPr>
                <w:rFonts w:ascii="Times New Roman" w:hAnsi="Times New Roman"/>
                <w:spacing w:val="-2"/>
                <w:sz w:val="24"/>
              </w:rPr>
              <w:t>sustavno</w:t>
            </w:r>
            <w:r>
              <w:rPr>
                <w:rFonts w:ascii="Times New Roman" w:hAnsi="Times New Roman"/>
                <w:sz w:val="24"/>
              </w:rPr>
              <w:tab/>
            </w:r>
            <w:r>
              <w:rPr>
                <w:rFonts w:ascii="Times New Roman" w:hAnsi="Times New Roman"/>
                <w:spacing w:val="-2"/>
                <w:sz w:val="24"/>
              </w:rPr>
              <w:t>proučavanje</w:t>
            </w:r>
            <w:r>
              <w:rPr>
                <w:rFonts w:ascii="Times New Roman" w:hAnsi="Times New Roman"/>
                <w:sz w:val="24"/>
              </w:rPr>
              <w:tab/>
            </w:r>
            <w:r>
              <w:rPr>
                <w:rFonts w:ascii="Times New Roman" w:hAnsi="Times New Roman"/>
                <w:spacing w:val="-10"/>
                <w:sz w:val="24"/>
              </w:rPr>
              <w:t>i</w:t>
            </w:r>
            <w:r>
              <w:rPr>
                <w:rFonts w:ascii="Times New Roman" w:hAnsi="Times New Roman"/>
                <w:sz w:val="24"/>
              </w:rPr>
              <w:tab/>
            </w:r>
            <w:r>
              <w:rPr>
                <w:rFonts w:ascii="Times New Roman" w:hAnsi="Times New Roman"/>
                <w:spacing w:val="-2"/>
                <w:sz w:val="24"/>
              </w:rPr>
              <w:t xml:space="preserve">očuvanje </w:t>
            </w:r>
            <w:r>
              <w:rPr>
                <w:rFonts w:ascii="Times New Roman" w:hAnsi="Times New Roman"/>
                <w:sz w:val="24"/>
              </w:rPr>
              <w:t>fortifikacijske baštine grada Šibenika</w:t>
            </w:r>
          </w:p>
          <w:p w14:paraId="5FA9D1DB" w14:textId="77777777" w:rsidR="007374B6" w:rsidRDefault="00000000">
            <w:pPr>
              <w:pStyle w:val="TableParagraph"/>
              <w:numPr>
                <w:ilvl w:val="0"/>
                <w:numId w:val="9"/>
              </w:numPr>
              <w:tabs>
                <w:tab w:val="left" w:pos="702"/>
              </w:tabs>
              <w:spacing w:before="0"/>
              <w:ind w:right="39"/>
              <w:rPr>
                <w:rFonts w:ascii="Times New Roman" w:hAnsi="Times New Roman"/>
                <w:sz w:val="24"/>
              </w:rPr>
            </w:pPr>
            <w:r>
              <w:rPr>
                <w:rFonts w:ascii="Times New Roman" w:hAnsi="Times New Roman"/>
                <w:sz w:val="24"/>
              </w:rPr>
              <w:t>Poticanje</w:t>
            </w:r>
            <w:r>
              <w:rPr>
                <w:rFonts w:ascii="Times New Roman" w:hAnsi="Times New Roman"/>
                <w:spacing w:val="28"/>
                <w:sz w:val="24"/>
              </w:rPr>
              <w:t xml:space="preserve"> </w:t>
            </w:r>
            <w:r>
              <w:rPr>
                <w:rFonts w:ascii="Times New Roman" w:hAnsi="Times New Roman"/>
                <w:sz w:val="24"/>
              </w:rPr>
              <w:t>interesa</w:t>
            </w:r>
            <w:r>
              <w:rPr>
                <w:rFonts w:ascii="Times New Roman" w:hAnsi="Times New Roman"/>
                <w:spacing w:val="28"/>
                <w:sz w:val="24"/>
              </w:rPr>
              <w:t xml:space="preserve"> </w:t>
            </w:r>
            <w:r>
              <w:rPr>
                <w:rFonts w:ascii="Times New Roman" w:hAnsi="Times New Roman"/>
                <w:sz w:val="24"/>
              </w:rPr>
              <w:t>javnosti</w:t>
            </w:r>
            <w:r>
              <w:rPr>
                <w:rFonts w:ascii="Times New Roman" w:hAnsi="Times New Roman"/>
                <w:spacing w:val="29"/>
                <w:sz w:val="24"/>
              </w:rPr>
              <w:t xml:space="preserve"> </w:t>
            </w:r>
            <w:r>
              <w:rPr>
                <w:rFonts w:ascii="Times New Roman" w:hAnsi="Times New Roman"/>
                <w:sz w:val="24"/>
              </w:rPr>
              <w:t>za</w:t>
            </w:r>
            <w:r>
              <w:rPr>
                <w:rFonts w:ascii="Times New Roman" w:hAnsi="Times New Roman"/>
                <w:spacing w:val="27"/>
                <w:sz w:val="24"/>
              </w:rPr>
              <w:t xml:space="preserve"> </w:t>
            </w:r>
            <w:r>
              <w:rPr>
                <w:rFonts w:ascii="Times New Roman" w:hAnsi="Times New Roman"/>
                <w:sz w:val="24"/>
              </w:rPr>
              <w:t>kulturno-povijesnu</w:t>
            </w:r>
            <w:r>
              <w:rPr>
                <w:rFonts w:ascii="Times New Roman" w:hAnsi="Times New Roman"/>
                <w:spacing w:val="29"/>
                <w:sz w:val="24"/>
              </w:rPr>
              <w:t xml:space="preserve"> </w:t>
            </w:r>
            <w:r>
              <w:rPr>
                <w:rFonts w:ascii="Times New Roman" w:hAnsi="Times New Roman"/>
                <w:sz w:val="24"/>
              </w:rPr>
              <w:t>baštinu, njene sadržaje i programe</w:t>
            </w:r>
          </w:p>
          <w:p w14:paraId="10E4B64C" w14:textId="77777777" w:rsidR="007374B6" w:rsidRDefault="00000000">
            <w:pPr>
              <w:pStyle w:val="TableParagraph"/>
              <w:numPr>
                <w:ilvl w:val="0"/>
                <w:numId w:val="9"/>
              </w:numPr>
              <w:tabs>
                <w:tab w:val="left" w:pos="702"/>
              </w:tabs>
              <w:spacing w:before="0"/>
              <w:ind w:right="45"/>
              <w:rPr>
                <w:rFonts w:ascii="Times New Roman" w:hAnsi="Times New Roman"/>
                <w:sz w:val="24"/>
              </w:rPr>
            </w:pPr>
            <w:r>
              <w:rPr>
                <w:rFonts w:ascii="Times New Roman" w:hAnsi="Times New Roman"/>
                <w:sz w:val="24"/>
              </w:rPr>
              <w:t>Produkcija</w:t>
            </w:r>
            <w:r>
              <w:rPr>
                <w:rFonts w:ascii="Times New Roman" w:hAnsi="Times New Roman"/>
                <w:spacing w:val="28"/>
                <w:sz w:val="24"/>
              </w:rPr>
              <w:t xml:space="preserve"> </w:t>
            </w:r>
            <w:r>
              <w:rPr>
                <w:rFonts w:ascii="Times New Roman" w:hAnsi="Times New Roman"/>
                <w:sz w:val="24"/>
              </w:rPr>
              <w:t>kulturnih</w:t>
            </w:r>
            <w:r>
              <w:rPr>
                <w:rFonts w:ascii="Times New Roman" w:hAnsi="Times New Roman"/>
                <w:spacing w:val="29"/>
                <w:sz w:val="24"/>
              </w:rPr>
              <w:t xml:space="preserve"> </w:t>
            </w:r>
            <w:r>
              <w:rPr>
                <w:rFonts w:ascii="Times New Roman" w:hAnsi="Times New Roman"/>
                <w:sz w:val="24"/>
              </w:rPr>
              <w:t>programa</w:t>
            </w:r>
            <w:r>
              <w:rPr>
                <w:rFonts w:ascii="Times New Roman" w:hAnsi="Times New Roman"/>
                <w:spacing w:val="29"/>
                <w:sz w:val="24"/>
              </w:rPr>
              <w:t xml:space="preserve"> </w:t>
            </w:r>
            <w:r>
              <w:rPr>
                <w:rFonts w:ascii="Times New Roman" w:hAnsi="Times New Roman"/>
                <w:sz w:val="24"/>
              </w:rPr>
              <w:t>za</w:t>
            </w:r>
            <w:r>
              <w:rPr>
                <w:rFonts w:ascii="Times New Roman" w:hAnsi="Times New Roman"/>
                <w:spacing w:val="28"/>
                <w:sz w:val="24"/>
              </w:rPr>
              <w:t xml:space="preserve"> </w:t>
            </w:r>
            <w:r>
              <w:rPr>
                <w:rFonts w:ascii="Times New Roman" w:hAnsi="Times New Roman"/>
                <w:sz w:val="24"/>
              </w:rPr>
              <w:t>sve</w:t>
            </w:r>
            <w:r>
              <w:rPr>
                <w:rFonts w:ascii="Times New Roman" w:hAnsi="Times New Roman"/>
                <w:spacing w:val="29"/>
                <w:sz w:val="24"/>
              </w:rPr>
              <w:t xml:space="preserve"> </w:t>
            </w:r>
            <w:r>
              <w:rPr>
                <w:rFonts w:ascii="Times New Roman" w:hAnsi="Times New Roman"/>
                <w:sz w:val="24"/>
              </w:rPr>
              <w:t>generacije</w:t>
            </w:r>
            <w:r>
              <w:rPr>
                <w:rFonts w:ascii="Times New Roman" w:hAnsi="Times New Roman"/>
                <w:spacing w:val="31"/>
                <w:sz w:val="24"/>
              </w:rPr>
              <w:t xml:space="preserve"> </w:t>
            </w:r>
            <w:r>
              <w:rPr>
                <w:rFonts w:ascii="Times New Roman" w:hAnsi="Times New Roman"/>
                <w:sz w:val="24"/>
              </w:rPr>
              <w:t>tijekom cijele godine</w:t>
            </w:r>
          </w:p>
          <w:p w14:paraId="31323F20" w14:textId="77777777" w:rsidR="007374B6" w:rsidRDefault="00000000">
            <w:pPr>
              <w:pStyle w:val="TableParagraph"/>
              <w:numPr>
                <w:ilvl w:val="0"/>
                <w:numId w:val="9"/>
              </w:numPr>
              <w:tabs>
                <w:tab w:val="left" w:pos="702"/>
              </w:tabs>
              <w:spacing w:before="0" w:line="292" w:lineRule="exact"/>
              <w:rPr>
                <w:rFonts w:ascii="Times New Roman" w:hAnsi="Times New Roman"/>
                <w:sz w:val="24"/>
              </w:rPr>
            </w:pPr>
            <w:r>
              <w:rPr>
                <w:rFonts w:ascii="Times New Roman" w:hAnsi="Times New Roman"/>
                <w:sz w:val="24"/>
              </w:rPr>
              <w:t>Poticanje</w:t>
            </w:r>
            <w:r>
              <w:rPr>
                <w:rFonts w:ascii="Times New Roman" w:hAnsi="Times New Roman"/>
                <w:spacing w:val="-2"/>
                <w:sz w:val="24"/>
              </w:rPr>
              <w:t xml:space="preserve"> </w:t>
            </w:r>
            <w:r>
              <w:rPr>
                <w:rFonts w:ascii="Times New Roman" w:hAnsi="Times New Roman"/>
                <w:sz w:val="24"/>
              </w:rPr>
              <w:t>razvoja</w:t>
            </w:r>
            <w:r>
              <w:rPr>
                <w:rFonts w:ascii="Times New Roman" w:hAnsi="Times New Roman"/>
                <w:spacing w:val="-2"/>
                <w:sz w:val="24"/>
              </w:rPr>
              <w:t xml:space="preserve"> </w:t>
            </w:r>
            <w:r>
              <w:rPr>
                <w:rFonts w:ascii="Times New Roman" w:hAnsi="Times New Roman"/>
                <w:sz w:val="24"/>
              </w:rPr>
              <w:t>kulturnog</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2"/>
                <w:sz w:val="24"/>
              </w:rPr>
              <w:t xml:space="preserve"> </w:t>
            </w:r>
            <w:r>
              <w:rPr>
                <w:rFonts w:ascii="Times New Roman" w:hAnsi="Times New Roman"/>
                <w:sz w:val="24"/>
              </w:rPr>
              <w:t>kreativnog</w:t>
            </w:r>
            <w:r>
              <w:rPr>
                <w:rFonts w:ascii="Times New Roman" w:hAnsi="Times New Roman"/>
                <w:spacing w:val="-1"/>
                <w:sz w:val="24"/>
              </w:rPr>
              <w:t xml:space="preserve"> </w:t>
            </w:r>
            <w:r>
              <w:rPr>
                <w:rFonts w:ascii="Times New Roman" w:hAnsi="Times New Roman"/>
                <w:spacing w:val="-2"/>
                <w:sz w:val="24"/>
              </w:rPr>
              <w:t>sektora</w:t>
            </w:r>
          </w:p>
          <w:p w14:paraId="6FAC8D55" w14:textId="77777777" w:rsidR="007374B6" w:rsidRDefault="00000000">
            <w:pPr>
              <w:pStyle w:val="TableParagraph"/>
              <w:numPr>
                <w:ilvl w:val="0"/>
                <w:numId w:val="9"/>
              </w:numPr>
              <w:tabs>
                <w:tab w:val="left" w:pos="702"/>
              </w:tabs>
              <w:spacing w:before="0"/>
              <w:ind w:right="47"/>
              <w:jc w:val="both"/>
              <w:rPr>
                <w:rFonts w:ascii="Times New Roman" w:hAnsi="Times New Roman"/>
                <w:sz w:val="24"/>
              </w:rPr>
            </w:pPr>
            <w:r>
              <w:rPr>
                <w:rFonts w:ascii="Times New Roman" w:hAnsi="Times New Roman"/>
                <w:sz w:val="24"/>
              </w:rPr>
              <w:t>Razvoj multilateralnih partnerstva s povezanim institucijama i organizacijama na europskoj razini</w:t>
            </w:r>
          </w:p>
          <w:p w14:paraId="49B6E67F" w14:textId="77777777" w:rsidR="007374B6" w:rsidRDefault="00000000">
            <w:pPr>
              <w:pStyle w:val="TableParagraph"/>
              <w:numPr>
                <w:ilvl w:val="0"/>
                <w:numId w:val="9"/>
              </w:numPr>
              <w:tabs>
                <w:tab w:val="left" w:pos="702"/>
              </w:tabs>
              <w:spacing w:before="0"/>
              <w:ind w:right="44"/>
              <w:jc w:val="both"/>
              <w:rPr>
                <w:rFonts w:ascii="Times New Roman" w:hAnsi="Times New Roman"/>
                <w:sz w:val="24"/>
              </w:rPr>
            </w:pPr>
            <w:r>
              <w:rPr>
                <w:rFonts w:ascii="Times New Roman" w:hAnsi="Times New Roman"/>
                <w:sz w:val="24"/>
              </w:rPr>
              <w:t>Organiziranje zimskog božićnog sajma i novogodišnjeg programa Adventura u Parku Roberta Visianija, te koprodukcija programa dočeka Nove Godine</w:t>
            </w:r>
          </w:p>
          <w:p w14:paraId="08B57047" w14:textId="77777777" w:rsidR="007374B6" w:rsidRDefault="00000000">
            <w:pPr>
              <w:pStyle w:val="TableParagraph"/>
              <w:numPr>
                <w:ilvl w:val="0"/>
                <w:numId w:val="9"/>
              </w:numPr>
              <w:tabs>
                <w:tab w:val="left" w:pos="702"/>
              </w:tabs>
              <w:spacing w:before="0"/>
              <w:ind w:right="45"/>
              <w:jc w:val="both"/>
              <w:rPr>
                <w:rFonts w:ascii="Times New Roman" w:hAnsi="Times New Roman"/>
                <w:sz w:val="24"/>
              </w:rPr>
            </w:pPr>
            <w:r>
              <w:rPr>
                <w:rFonts w:ascii="Times New Roman" w:hAnsi="Times New Roman"/>
                <w:sz w:val="24"/>
              </w:rPr>
              <w:t>EU</w:t>
            </w:r>
            <w:r>
              <w:rPr>
                <w:rFonts w:ascii="Times New Roman" w:hAnsi="Times New Roman"/>
                <w:spacing w:val="-4"/>
                <w:sz w:val="24"/>
              </w:rPr>
              <w:t xml:space="preserve"> </w:t>
            </w:r>
            <w:r>
              <w:rPr>
                <w:rFonts w:ascii="Times New Roman" w:hAnsi="Times New Roman"/>
                <w:sz w:val="24"/>
              </w:rPr>
              <w:t>Projekt</w:t>
            </w:r>
            <w:r>
              <w:rPr>
                <w:rFonts w:ascii="Times New Roman" w:hAnsi="Times New Roman"/>
                <w:spacing w:val="-3"/>
                <w:sz w:val="24"/>
              </w:rPr>
              <w:t xml:space="preserve"> </w:t>
            </w:r>
            <w:r>
              <w:rPr>
                <w:rFonts w:ascii="Times New Roman" w:hAnsi="Times New Roman"/>
                <w:sz w:val="24"/>
              </w:rPr>
              <w:t>GIFTSnet -</w:t>
            </w:r>
            <w:r>
              <w:rPr>
                <w:rFonts w:ascii="Times New Roman" w:hAnsi="Times New Roman"/>
                <w:spacing w:val="-4"/>
                <w:sz w:val="24"/>
              </w:rPr>
              <w:t xml:space="preserve"> </w:t>
            </w:r>
            <w:r>
              <w:rPr>
                <w:rFonts w:ascii="Times New Roman" w:hAnsi="Times New Roman"/>
                <w:sz w:val="24"/>
              </w:rPr>
              <w:t>program</w:t>
            </w:r>
            <w:r>
              <w:rPr>
                <w:rFonts w:ascii="Times New Roman" w:hAnsi="Times New Roman"/>
                <w:spacing w:val="-3"/>
                <w:sz w:val="24"/>
              </w:rPr>
              <w:t xml:space="preserve"> </w:t>
            </w:r>
            <w:r>
              <w:rPr>
                <w:rFonts w:ascii="Times New Roman" w:hAnsi="Times New Roman"/>
                <w:sz w:val="24"/>
              </w:rPr>
              <w:t>iz</w:t>
            </w:r>
            <w:r>
              <w:rPr>
                <w:rFonts w:ascii="Times New Roman" w:hAnsi="Times New Roman"/>
                <w:spacing w:val="-2"/>
                <w:sz w:val="24"/>
              </w:rPr>
              <w:t xml:space="preserve"> </w:t>
            </w:r>
            <w:r>
              <w:rPr>
                <w:rFonts w:ascii="Times New Roman" w:hAnsi="Times New Roman"/>
                <w:sz w:val="24"/>
              </w:rPr>
              <w:t>prekogranične</w:t>
            </w:r>
            <w:r>
              <w:rPr>
                <w:rFonts w:ascii="Times New Roman" w:hAnsi="Times New Roman"/>
                <w:spacing w:val="-2"/>
                <w:sz w:val="24"/>
              </w:rPr>
              <w:t xml:space="preserve"> </w:t>
            </w:r>
            <w:r>
              <w:rPr>
                <w:rFonts w:ascii="Times New Roman" w:hAnsi="Times New Roman"/>
                <w:sz w:val="24"/>
              </w:rPr>
              <w:t>suradnje HR-BA-ME u cilju provođenja digitalne i zelene transformacije/održivosti fortifikacijskih sustava</w:t>
            </w:r>
          </w:p>
          <w:p w14:paraId="33A11AFA" w14:textId="77777777" w:rsidR="007374B6" w:rsidRDefault="00000000">
            <w:pPr>
              <w:pStyle w:val="TableParagraph"/>
              <w:numPr>
                <w:ilvl w:val="0"/>
                <w:numId w:val="9"/>
              </w:numPr>
              <w:tabs>
                <w:tab w:val="left" w:pos="702"/>
              </w:tabs>
              <w:spacing w:before="0"/>
              <w:ind w:right="42"/>
              <w:jc w:val="both"/>
              <w:rPr>
                <w:rFonts w:ascii="Times New Roman" w:hAnsi="Times New Roman"/>
                <w:sz w:val="24"/>
              </w:rPr>
            </w:pPr>
            <w:r>
              <w:rPr>
                <w:rFonts w:ascii="Times New Roman" w:hAnsi="Times New Roman"/>
                <w:sz w:val="24"/>
              </w:rPr>
              <w:t>EU projekt FORTIC - razvijanje prekogranične suradnje HR-IT</w:t>
            </w:r>
            <w:r>
              <w:rPr>
                <w:rFonts w:ascii="Times New Roman" w:hAnsi="Times New Roman"/>
                <w:spacing w:val="-15"/>
                <w:sz w:val="24"/>
              </w:rPr>
              <w:t xml:space="preserve"> </w:t>
            </w:r>
            <w:r>
              <w:rPr>
                <w:rFonts w:ascii="Times New Roman" w:hAnsi="Times New Roman"/>
                <w:sz w:val="24"/>
              </w:rPr>
              <w:t>te</w:t>
            </w:r>
            <w:r>
              <w:rPr>
                <w:rFonts w:ascii="Times New Roman" w:hAnsi="Times New Roman"/>
                <w:spacing w:val="-15"/>
                <w:sz w:val="24"/>
              </w:rPr>
              <w:t xml:space="preserve"> </w:t>
            </w:r>
            <w:r>
              <w:rPr>
                <w:rFonts w:ascii="Times New Roman" w:hAnsi="Times New Roman"/>
                <w:sz w:val="24"/>
              </w:rPr>
              <w:t>unaprijeđene</w:t>
            </w:r>
            <w:r>
              <w:rPr>
                <w:rFonts w:ascii="Times New Roman" w:hAnsi="Times New Roman"/>
                <w:spacing w:val="-15"/>
                <w:sz w:val="24"/>
              </w:rPr>
              <w:t xml:space="preserve"> </w:t>
            </w:r>
            <w:r>
              <w:rPr>
                <w:rFonts w:ascii="Times New Roman" w:hAnsi="Times New Roman"/>
                <w:sz w:val="24"/>
              </w:rPr>
              <w:t>održivih</w:t>
            </w:r>
            <w:r>
              <w:rPr>
                <w:rFonts w:ascii="Times New Roman" w:hAnsi="Times New Roman"/>
                <w:spacing w:val="-15"/>
                <w:sz w:val="24"/>
              </w:rPr>
              <w:t xml:space="preserve"> </w:t>
            </w:r>
            <w:r>
              <w:rPr>
                <w:rFonts w:ascii="Times New Roman" w:hAnsi="Times New Roman"/>
                <w:sz w:val="24"/>
              </w:rPr>
              <w:t>rješenja</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razvoj</w:t>
            </w:r>
            <w:r>
              <w:rPr>
                <w:rFonts w:ascii="Times New Roman" w:hAnsi="Times New Roman"/>
                <w:spacing w:val="-15"/>
                <w:sz w:val="24"/>
              </w:rPr>
              <w:t xml:space="preserve"> </w:t>
            </w:r>
            <w:r>
              <w:rPr>
                <w:rFonts w:ascii="Times New Roman" w:hAnsi="Times New Roman"/>
                <w:sz w:val="24"/>
              </w:rPr>
              <w:t>kulturnog turizma na fortifikacijskim spomenicima</w:t>
            </w:r>
          </w:p>
          <w:p w14:paraId="4694B1BA" w14:textId="77777777" w:rsidR="007374B6" w:rsidRDefault="00000000">
            <w:pPr>
              <w:pStyle w:val="TableParagraph"/>
              <w:numPr>
                <w:ilvl w:val="0"/>
                <w:numId w:val="9"/>
              </w:numPr>
              <w:tabs>
                <w:tab w:val="left" w:pos="702"/>
              </w:tabs>
              <w:spacing w:before="0"/>
              <w:ind w:right="42"/>
              <w:jc w:val="both"/>
              <w:rPr>
                <w:rFonts w:ascii="Times New Roman" w:hAnsi="Times New Roman"/>
                <w:sz w:val="24"/>
              </w:rPr>
            </w:pPr>
            <w:r>
              <w:rPr>
                <w:rFonts w:ascii="Times New Roman" w:hAnsi="Times New Roman"/>
                <w:sz w:val="24"/>
              </w:rPr>
              <w:t>Razvoj partnerstva s Nacionalnom zakladom civilnog društva kroz projekt Potencijali zajednice</w:t>
            </w:r>
          </w:p>
          <w:p w14:paraId="5172FC4B" w14:textId="77777777" w:rsidR="007374B6" w:rsidRDefault="00000000">
            <w:pPr>
              <w:pStyle w:val="TableParagraph"/>
              <w:numPr>
                <w:ilvl w:val="0"/>
                <w:numId w:val="9"/>
              </w:numPr>
              <w:tabs>
                <w:tab w:val="left" w:pos="702"/>
              </w:tabs>
              <w:spacing w:before="0" w:line="276" w:lineRule="exact"/>
              <w:ind w:right="40"/>
              <w:jc w:val="both"/>
              <w:rPr>
                <w:rFonts w:ascii="Times New Roman" w:hAnsi="Times New Roman"/>
                <w:sz w:val="24"/>
              </w:rPr>
            </w:pPr>
            <w:r>
              <w:rPr>
                <w:rFonts w:ascii="Times New Roman" w:hAnsi="Times New Roman"/>
                <w:sz w:val="24"/>
              </w:rPr>
              <w:t xml:space="preserve">Erasmus + Sustainable Islands - Hrvatski centar koralja </w:t>
            </w:r>
            <w:r>
              <w:rPr>
                <w:rFonts w:ascii="Times New Roman" w:hAnsi="Times New Roman"/>
                <w:spacing w:val="-2"/>
                <w:sz w:val="24"/>
              </w:rPr>
              <w:t>Zlarin</w:t>
            </w:r>
            <w:r>
              <w:rPr>
                <w:rFonts w:ascii="Times New Roman" w:hAnsi="Times New Roman"/>
                <w:spacing w:val="-6"/>
                <w:sz w:val="24"/>
              </w:rPr>
              <w:t xml:space="preserve"> </w:t>
            </w:r>
            <w:r>
              <w:rPr>
                <w:rFonts w:ascii="Times New Roman" w:hAnsi="Times New Roman"/>
                <w:spacing w:val="-2"/>
                <w:sz w:val="24"/>
              </w:rPr>
              <w:t>djeluje</w:t>
            </w:r>
            <w:r>
              <w:rPr>
                <w:rFonts w:ascii="Times New Roman" w:hAnsi="Times New Roman"/>
                <w:spacing w:val="-6"/>
                <w:sz w:val="24"/>
              </w:rPr>
              <w:t xml:space="preserve"> </w:t>
            </w:r>
            <w:r>
              <w:rPr>
                <w:rFonts w:ascii="Times New Roman" w:hAnsi="Times New Roman"/>
                <w:spacing w:val="-2"/>
                <w:sz w:val="24"/>
              </w:rPr>
              <w:t>kao</w:t>
            </w:r>
            <w:r>
              <w:rPr>
                <w:rFonts w:ascii="Times New Roman" w:hAnsi="Times New Roman"/>
                <w:spacing w:val="-6"/>
                <w:sz w:val="24"/>
              </w:rPr>
              <w:t xml:space="preserve"> </w:t>
            </w:r>
            <w:r>
              <w:rPr>
                <w:rFonts w:ascii="Times New Roman" w:hAnsi="Times New Roman"/>
                <w:spacing w:val="-2"/>
                <w:sz w:val="24"/>
              </w:rPr>
              <w:t>su-trener</w:t>
            </w:r>
            <w:r>
              <w:rPr>
                <w:rFonts w:ascii="Times New Roman" w:hAnsi="Times New Roman"/>
                <w:spacing w:val="-7"/>
                <w:sz w:val="24"/>
              </w:rPr>
              <w:t xml:space="preserve"> </w:t>
            </w:r>
            <w:r>
              <w:rPr>
                <w:rFonts w:ascii="Times New Roman" w:hAnsi="Times New Roman"/>
                <w:spacing w:val="-2"/>
                <w:sz w:val="24"/>
              </w:rPr>
              <w:t>u</w:t>
            </w:r>
            <w:r>
              <w:rPr>
                <w:rFonts w:ascii="Times New Roman" w:hAnsi="Times New Roman"/>
                <w:spacing w:val="-6"/>
                <w:sz w:val="24"/>
              </w:rPr>
              <w:t xml:space="preserve"> </w:t>
            </w:r>
            <w:r>
              <w:rPr>
                <w:rFonts w:ascii="Times New Roman" w:hAnsi="Times New Roman"/>
                <w:spacing w:val="-2"/>
                <w:sz w:val="24"/>
              </w:rPr>
              <w:t>procesu</w:t>
            </w:r>
            <w:r>
              <w:rPr>
                <w:rFonts w:ascii="Times New Roman" w:hAnsi="Times New Roman"/>
                <w:spacing w:val="-6"/>
                <w:sz w:val="24"/>
              </w:rPr>
              <w:t xml:space="preserve"> </w:t>
            </w:r>
            <w:r>
              <w:rPr>
                <w:rFonts w:ascii="Times New Roman" w:hAnsi="Times New Roman"/>
                <w:spacing w:val="-2"/>
                <w:sz w:val="24"/>
              </w:rPr>
              <w:t>edukacije</w:t>
            </w:r>
            <w:r>
              <w:rPr>
                <w:rFonts w:ascii="Times New Roman" w:hAnsi="Times New Roman"/>
                <w:spacing w:val="-7"/>
                <w:sz w:val="24"/>
              </w:rPr>
              <w:t xml:space="preserve"> </w:t>
            </w:r>
            <w:r>
              <w:rPr>
                <w:rFonts w:ascii="Times New Roman" w:hAnsi="Times New Roman"/>
                <w:spacing w:val="-2"/>
                <w:sz w:val="24"/>
              </w:rPr>
              <w:t>novih</w:t>
            </w:r>
            <w:r>
              <w:rPr>
                <w:rFonts w:ascii="Times New Roman" w:hAnsi="Times New Roman"/>
                <w:spacing w:val="-5"/>
                <w:sz w:val="24"/>
              </w:rPr>
              <w:t xml:space="preserve"> </w:t>
            </w:r>
            <w:r>
              <w:rPr>
                <w:rFonts w:ascii="Times New Roman" w:hAnsi="Times New Roman"/>
                <w:spacing w:val="-2"/>
                <w:sz w:val="24"/>
              </w:rPr>
              <w:t xml:space="preserve">otoka </w:t>
            </w:r>
            <w:r>
              <w:rPr>
                <w:rFonts w:ascii="Times New Roman" w:hAnsi="Times New Roman"/>
                <w:sz w:val="24"/>
              </w:rPr>
              <w:t>uključenih u SMILO program</w:t>
            </w:r>
          </w:p>
        </w:tc>
      </w:tr>
    </w:tbl>
    <w:p w14:paraId="63154313" w14:textId="77777777" w:rsidR="007374B6" w:rsidRDefault="007374B6">
      <w:pPr>
        <w:pStyle w:val="TableParagraph"/>
        <w:spacing w:line="276" w:lineRule="exact"/>
        <w:jc w:val="both"/>
        <w:rPr>
          <w:rFonts w:ascii="Times New Roman" w:hAnsi="Times New Roman"/>
          <w:sz w:val="24"/>
        </w:rPr>
        <w:sectPr w:rsidR="007374B6">
          <w:headerReference w:type="default" r:id="rId107"/>
          <w:footerReference w:type="default" r:id="rId108"/>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4D4E35C1" w14:textId="77777777">
        <w:trPr>
          <w:trHeight w:val="3991"/>
        </w:trPr>
        <w:tc>
          <w:tcPr>
            <w:tcW w:w="3503" w:type="dxa"/>
          </w:tcPr>
          <w:p w14:paraId="41BB1847" w14:textId="77777777" w:rsidR="007374B6" w:rsidRDefault="007374B6">
            <w:pPr>
              <w:pStyle w:val="TableParagraph"/>
              <w:spacing w:before="0"/>
              <w:rPr>
                <w:rFonts w:ascii="Times New Roman"/>
                <w:sz w:val="24"/>
              </w:rPr>
            </w:pPr>
          </w:p>
        </w:tc>
        <w:tc>
          <w:tcPr>
            <w:tcW w:w="6426" w:type="dxa"/>
          </w:tcPr>
          <w:p w14:paraId="419F369B" w14:textId="77777777" w:rsidR="007374B6" w:rsidRDefault="00000000">
            <w:pPr>
              <w:pStyle w:val="TableParagraph"/>
              <w:numPr>
                <w:ilvl w:val="0"/>
                <w:numId w:val="8"/>
              </w:numPr>
              <w:tabs>
                <w:tab w:val="left" w:pos="702"/>
              </w:tabs>
              <w:spacing w:before="54"/>
              <w:ind w:right="41"/>
              <w:jc w:val="both"/>
              <w:rPr>
                <w:rFonts w:ascii="Times New Roman" w:hAnsi="Times New Roman"/>
                <w:sz w:val="24"/>
              </w:rPr>
            </w:pPr>
            <w:r>
              <w:rPr>
                <w:rFonts w:ascii="Times New Roman" w:hAnsi="Times New Roman"/>
                <w:sz w:val="24"/>
              </w:rPr>
              <w:t>EU Projekt Hephaestus - razvoj digitalnih informacijskih modela i pouzdane 3D baze podataka za rute kulturne baštine (CHRs) na europskim prekograničnim teritorijima</w:t>
            </w:r>
          </w:p>
          <w:p w14:paraId="13FEB7D8" w14:textId="77777777" w:rsidR="007374B6" w:rsidRDefault="00000000">
            <w:pPr>
              <w:pStyle w:val="TableParagraph"/>
              <w:numPr>
                <w:ilvl w:val="0"/>
                <w:numId w:val="8"/>
              </w:numPr>
              <w:tabs>
                <w:tab w:val="left" w:pos="702"/>
              </w:tabs>
              <w:spacing w:before="0"/>
              <w:ind w:right="47"/>
              <w:jc w:val="both"/>
              <w:rPr>
                <w:rFonts w:ascii="Times New Roman" w:hAnsi="Times New Roman"/>
                <w:sz w:val="24"/>
              </w:rPr>
            </w:pPr>
            <w:r>
              <w:rPr>
                <w:rFonts w:ascii="Times New Roman" w:hAnsi="Times New Roman"/>
                <w:sz w:val="24"/>
              </w:rPr>
              <w:t>Ulaganje u sadržaje i interpretaciju spomeničke baštine preko javnih poziva Ministarstva kulture i medija</w:t>
            </w:r>
          </w:p>
          <w:p w14:paraId="2DDFA3A6" w14:textId="77777777" w:rsidR="007374B6" w:rsidRDefault="00000000">
            <w:pPr>
              <w:pStyle w:val="TableParagraph"/>
              <w:numPr>
                <w:ilvl w:val="0"/>
                <w:numId w:val="8"/>
              </w:numPr>
              <w:tabs>
                <w:tab w:val="left" w:pos="702"/>
              </w:tabs>
              <w:spacing w:before="0"/>
              <w:ind w:right="44"/>
              <w:jc w:val="both"/>
              <w:rPr>
                <w:rFonts w:ascii="Times New Roman" w:hAnsi="Times New Roman"/>
                <w:sz w:val="24"/>
              </w:rPr>
            </w:pPr>
            <w:r>
              <w:rPr>
                <w:rFonts w:ascii="Times New Roman" w:hAnsi="Times New Roman"/>
                <w:sz w:val="24"/>
              </w:rPr>
              <w:t>Europa Cinemas- distribucija suvremenog, nezavisnog i europskog filma, te razvoj kino-prikazivačke mreže.</w:t>
            </w:r>
          </w:p>
          <w:p w14:paraId="7795EA66" w14:textId="77777777" w:rsidR="007374B6" w:rsidRDefault="00000000">
            <w:pPr>
              <w:pStyle w:val="TableParagraph"/>
              <w:numPr>
                <w:ilvl w:val="0"/>
                <w:numId w:val="8"/>
              </w:numPr>
              <w:tabs>
                <w:tab w:val="left" w:pos="702"/>
              </w:tabs>
              <w:spacing w:before="0"/>
              <w:ind w:right="40"/>
              <w:jc w:val="both"/>
              <w:rPr>
                <w:rFonts w:ascii="Times New Roman" w:hAnsi="Times New Roman"/>
                <w:sz w:val="24"/>
              </w:rPr>
            </w:pPr>
            <w:r>
              <w:rPr>
                <w:rFonts w:ascii="Times New Roman" w:hAnsi="Times New Roman"/>
                <w:sz w:val="24"/>
              </w:rPr>
              <w:t>EU Projekt HOT CHAI - EU Projekt HOT CHAI - EU projekt</w:t>
            </w:r>
            <w:r>
              <w:rPr>
                <w:rFonts w:ascii="Times New Roman" w:hAnsi="Times New Roman"/>
                <w:spacing w:val="-5"/>
                <w:sz w:val="24"/>
              </w:rPr>
              <w:t xml:space="preserve"> </w:t>
            </w:r>
            <w:r>
              <w:rPr>
                <w:rFonts w:ascii="Times New Roman" w:hAnsi="Times New Roman"/>
                <w:sz w:val="24"/>
              </w:rPr>
              <w:t>u</w:t>
            </w:r>
            <w:r>
              <w:rPr>
                <w:rFonts w:ascii="Times New Roman" w:hAnsi="Times New Roman"/>
                <w:spacing w:val="-6"/>
                <w:sz w:val="24"/>
              </w:rPr>
              <w:t xml:space="preserve"> </w:t>
            </w:r>
            <w:r>
              <w:rPr>
                <w:rFonts w:ascii="Times New Roman" w:hAnsi="Times New Roman"/>
                <w:sz w:val="24"/>
              </w:rPr>
              <w:t>suradnji</w:t>
            </w:r>
            <w:r>
              <w:rPr>
                <w:rFonts w:ascii="Times New Roman" w:hAnsi="Times New Roman"/>
                <w:spacing w:val="-5"/>
                <w:sz w:val="24"/>
              </w:rPr>
              <w:t xml:space="preserve"> </w:t>
            </w:r>
            <w:r>
              <w:rPr>
                <w:rFonts w:ascii="Times New Roman" w:hAnsi="Times New Roman"/>
                <w:sz w:val="24"/>
              </w:rPr>
              <w:t>s</w:t>
            </w:r>
            <w:r>
              <w:rPr>
                <w:rFonts w:ascii="Times New Roman" w:hAnsi="Times New Roman"/>
                <w:spacing w:val="-6"/>
                <w:sz w:val="24"/>
              </w:rPr>
              <w:t xml:space="preserve"> </w:t>
            </w:r>
            <w:r>
              <w:rPr>
                <w:rFonts w:ascii="Times New Roman" w:hAnsi="Times New Roman"/>
                <w:sz w:val="24"/>
              </w:rPr>
              <w:t>gradovima</w:t>
            </w:r>
            <w:r>
              <w:rPr>
                <w:rFonts w:ascii="Times New Roman" w:hAnsi="Times New Roman"/>
                <w:spacing w:val="-7"/>
                <w:sz w:val="24"/>
              </w:rPr>
              <w:t xml:space="preserve"> </w:t>
            </w:r>
            <w:r>
              <w:rPr>
                <w:rFonts w:ascii="Times New Roman" w:hAnsi="Times New Roman"/>
                <w:sz w:val="24"/>
              </w:rPr>
              <w:t>Jajce,</w:t>
            </w:r>
            <w:r>
              <w:rPr>
                <w:rFonts w:ascii="Times New Roman" w:hAnsi="Times New Roman"/>
                <w:spacing w:val="-3"/>
                <w:sz w:val="24"/>
              </w:rPr>
              <w:t xml:space="preserve"> </w:t>
            </w:r>
            <w:r>
              <w:rPr>
                <w:rFonts w:ascii="Times New Roman" w:hAnsi="Times New Roman"/>
                <w:sz w:val="24"/>
              </w:rPr>
              <w:t>Tivat</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Vrlika;</w:t>
            </w:r>
            <w:r>
              <w:rPr>
                <w:rFonts w:ascii="Times New Roman" w:hAnsi="Times New Roman"/>
                <w:spacing w:val="40"/>
                <w:sz w:val="24"/>
              </w:rPr>
              <w:t xml:space="preserve"> </w:t>
            </w:r>
            <w:r>
              <w:rPr>
                <w:rFonts w:ascii="Times New Roman" w:hAnsi="Times New Roman"/>
                <w:sz w:val="24"/>
              </w:rPr>
              <w:t>izvršit će</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ulaganja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sanaciju</w:t>
            </w:r>
            <w:r>
              <w:rPr>
                <w:rFonts w:ascii="Times New Roman" w:hAnsi="Times New Roman"/>
                <w:spacing w:val="-14"/>
                <w:sz w:val="24"/>
              </w:rPr>
              <w:t xml:space="preserve"> </w:t>
            </w:r>
            <w:r>
              <w:rPr>
                <w:rFonts w:ascii="Times New Roman" w:hAnsi="Times New Roman"/>
                <w:sz w:val="24"/>
              </w:rPr>
              <w:t>pristupnih</w:t>
            </w:r>
            <w:r>
              <w:rPr>
                <w:rFonts w:ascii="Times New Roman" w:hAnsi="Times New Roman"/>
                <w:spacing w:val="-14"/>
                <w:sz w:val="24"/>
              </w:rPr>
              <w:t xml:space="preserve"> </w:t>
            </w:r>
            <w:r>
              <w:rPr>
                <w:rFonts w:ascii="Times New Roman" w:hAnsi="Times New Roman"/>
                <w:sz w:val="24"/>
              </w:rPr>
              <w:t>zona</w:t>
            </w:r>
            <w:r>
              <w:rPr>
                <w:rFonts w:ascii="Times New Roman" w:hAnsi="Times New Roman"/>
                <w:spacing w:val="-15"/>
                <w:sz w:val="24"/>
              </w:rPr>
              <w:t xml:space="preserve"> </w:t>
            </w:r>
            <w:r>
              <w:rPr>
                <w:rFonts w:ascii="Times New Roman" w:hAnsi="Times New Roman"/>
                <w:sz w:val="24"/>
              </w:rPr>
              <w:t>Tvrđave</w:t>
            </w:r>
            <w:r>
              <w:rPr>
                <w:rFonts w:ascii="Times New Roman" w:hAnsi="Times New Roman"/>
                <w:spacing w:val="-15"/>
                <w:sz w:val="24"/>
              </w:rPr>
              <w:t xml:space="preserve"> </w:t>
            </w:r>
            <w:r>
              <w:rPr>
                <w:rFonts w:ascii="Times New Roman" w:hAnsi="Times New Roman"/>
                <w:sz w:val="24"/>
              </w:rPr>
              <w:t>sv.</w:t>
            </w:r>
            <w:r>
              <w:rPr>
                <w:rFonts w:ascii="Times New Roman" w:hAnsi="Times New Roman"/>
                <w:spacing w:val="-15"/>
                <w:sz w:val="24"/>
              </w:rPr>
              <w:t xml:space="preserve"> </w:t>
            </w:r>
            <w:r>
              <w:rPr>
                <w:rFonts w:ascii="Times New Roman" w:hAnsi="Times New Roman"/>
                <w:sz w:val="24"/>
              </w:rPr>
              <w:t>Ivana, tj. stubišta i ulazi, obnova promenade koja vodi do ulaza s rekonstrukcijom i otvaranjem sjeverozapadne poligonalne kule te zida koji je povezuje s unutrašnjošću tvrđave.</w:t>
            </w:r>
          </w:p>
        </w:tc>
      </w:tr>
      <w:tr w:rsidR="007374B6" w14:paraId="7C19228D" w14:textId="77777777">
        <w:trPr>
          <w:trHeight w:val="8695"/>
        </w:trPr>
        <w:tc>
          <w:tcPr>
            <w:tcW w:w="3503" w:type="dxa"/>
          </w:tcPr>
          <w:p w14:paraId="4C70F9C4"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252AA713" w14:textId="77777777" w:rsidR="007374B6" w:rsidRDefault="00000000">
            <w:pPr>
              <w:pStyle w:val="TableParagraph"/>
              <w:numPr>
                <w:ilvl w:val="0"/>
                <w:numId w:val="7"/>
              </w:numPr>
              <w:tabs>
                <w:tab w:val="left" w:pos="611"/>
              </w:tabs>
              <w:spacing w:before="51"/>
              <w:ind w:right="45"/>
              <w:jc w:val="both"/>
              <w:rPr>
                <w:rFonts w:ascii="Times New Roman" w:hAnsi="Times New Roman"/>
                <w:sz w:val="24"/>
              </w:rPr>
            </w:pPr>
            <w:r>
              <w:rPr>
                <w:rFonts w:ascii="Times New Roman" w:hAnsi="Times New Roman"/>
                <w:sz w:val="24"/>
              </w:rPr>
              <w:t>Prihodi od prodaje koncertnih i kulturnih programa te dnevnih ulaznica za lokacije kojima Ustanova upravlja, tj. prihoda iz gospodarske djelatnosti (ustupanje prostora, koncesija, zakup, prodaja suvenira)</w:t>
            </w:r>
          </w:p>
          <w:p w14:paraId="705859B1" w14:textId="77777777" w:rsidR="007374B6" w:rsidRDefault="00000000">
            <w:pPr>
              <w:pStyle w:val="TableParagraph"/>
              <w:numPr>
                <w:ilvl w:val="0"/>
                <w:numId w:val="7"/>
              </w:numPr>
              <w:tabs>
                <w:tab w:val="left" w:pos="611"/>
              </w:tabs>
              <w:spacing w:before="0"/>
              <w:ind w:right="44"/>
              <w:jc w:val="both"/>
              <w:rPr>
                <w:rFonts w:ascii="Times New Roman" w:hAnsi="Times New Roman"/>
                <w:sz w:val="24"/>
              </w:rPr>
            </w:pPr>
            <w:r>
              <w:rPr>
                <w:rFonts w:ascii="Times New Roman" w:hAnsi="Times New Roman"/>
                <w:sz w:val="24"/>
              </w:rPr>
              <w:t xml:space="preserve">Sufinanciranje EU projekata GIFTSnet i FORTIC iz sredstava državnog proračuna (GIFTSnet 7,5%, FORTIC </w:t>
            </w:r>
            <w:r>
              <w:rPr>
                <w:rFonts w:ascii="Times New Roman" w:hAnsi="Times New Roman"/>
                <w:spacing w:val="-4"/>
                <w:sz w:val="24"/>
              </w:rPr>
              <w:t>10%)</w:t>
            </w:r>
          </w:p>
          <w:p w14:paraId="0875DAAF" w14:textId="77777777" w:rsidR="007374B6" w:rsidRDefault="00000000">
            <w:pPr>
              <w:pStyle w:val="TableParagraph"/>
              <w:numPr>
                <w:ilvl w:val="0"/>
                <w:numId w:val="7"/>
              </w:numPr>
              <w:tabs>
                <w:tab w:val="left" w:pos="611"/>
              </w:tabs>
              <w:spacing w:before="0" w:line="293" w:lineRule="exact"/>
              <w:rPr>
                <w:rFonts w:ascii="Times New Roman" w:hAnsi="Times New Roman"/>
                <w:sz w:val="24"/>
              </w:rPr>
            </w:pPr>
            <w:r>
              <w:rPr>
                <w:rFonts w:ascii="Times New Roman" w:hAnsi="Times New Roman"/>
                <w:sz w:val="24"/>
              </w:rPr>
              <w:t>Produkcija</w:t>
            </w:r>
            <w:r>
              <w:rPr>
                <w:rFonts w:ascii="Times New Roman" w:hAnsi="Times New Roman"/>
                <w:spacing w:val="-3"/>
                <w:sz w:val="24"/>
              </w:rPr>
              <w:t xml:space="preserve"> </w:t>
            </w:r>
            <w:r>
              <w:rPr>
                <w:rFonts w:ascii="Times New Roman" w:hAnsi="Times New Roman"/>
                <w:sz w:val="24"/>
              </w:rPr>
              <w:t>programa</w:t>
            </w:r>
            <w:r>
              <w:rPr>
                <w:rFonts w:ascii="Times New Roman" w:hAnsi="Times New Roman"/>
                <w:spacing w:val="-1"/>
                <w:sz w:val="24"/>
              </w:rPr>
              <w:t xml:space="preserve"> </w:t>
            </w:r>
            <w:r>
              <w:rPr>
                <w:rFonts w:ascii="Times New Roman" w:hAnsi="Times New Roman"/>
                <w:sz w:val="24"/>
              </w:rPr>
              <w:t>na Tvrđavi</w:t>
            </w:r>
            <w:r>
              <w:rPr>
                <w:rFonts w:ascii="Times New Roman" w:hAnsi="Times New Roman"/>
                <w:spacing w:val="-1"/>
                <w:sz w:val="24"/>
              </w:rPr>
              <w:t xml:space="preserve"> </w:t>
            </w:r>
            <w:r>
              <w:rPr>
                <w:rFonts w:ascii="Times New Roman" w:hAnsi="Times New Roman"/>
                <w:sz w:val="24"/>
              </w:rPr>
              <w:t>sv.</w:t>
            </w:r>
            <w:r>
              <w:rPr>
                <w:rFonts w:ascii="Times New Roman" w:hAnsi="Times New Roman"/>
                <w:spacing w:val="-1"/>
                <w:sz w:val="24"/>
              </w:rPr>
              <w:t xml:space="preserve"> </w:t>
            </w:r>
            <w:r>
              <w:rPr>
                <w:rFonts w:ascii="Times New Roman" w:hAnsi="Times New Roman"/>
                <w:spacing w:val="-2"/>
                <w:sz w:val="24"/>
              </w:rPr>
              <w:t>Mihovila</w:t>
            </w:r>
          </w:p>
          <w:p w14:paraId="2C5316F6" w14:textId="77777777" w:rsidR="007374B6" w:rsidRDefault="00000000">
            <w:pPr>
              <w:pStyle w:val="TableParagraph"/>
              <w:numPr>
                <w:ilvl w:val="0"/>
                <w:numId w:val="7"/>
              </w:numPr>
              <w:tabs>
                <w:tab w:val="left" w:pos="611"/>
              </w:tabs>
              <w:spacing w:before="0" w:line="294" w:lineRule="exact"/>
              <w:rPr>
                <w:rFonts w:ascii="Times New Roman" w:hAnsi="Times New Roman"/>
                <w:sz w:val="24"/>
              </w:rPr>
            </w:pPr>
            <w:r>
              <w:rPr>
                <w:rFonts w:ascii="Times New Roman" w:hAnsi="Times New Roman"/>
                <w:sz w:val="24"/>
              </w:rPr>
              <w:t>Produkcija</w:t>
            </w:r>
            <w:r>
              <w:rPr>
                <w:rFonts w:ascii="Times New Roman" w:hAnsi="Times New Roman"/>
                <w:spacing w:val="-2"/>
                <w:sz w:val="24"/>
              </w:rPr>
              <w:t xml:space="preserve"> </w:t>
            </w:r>
            <w:r>
              <w:rPr>
                <w:rFonts w:ascii="Times New Roman" w:hAnsi="Times New Roman"/>
                <w:sz w:val="24"/>
              </w:rPr>
              <w:t>Barone</w:t>
            </w:r>
            <w:r>
              <w:rPr>
                <w:rFonts w:ascii="Times New Roman" w:hAnsi="Times New Roman"/>
                <w:spacing w:val="-2"/>
                <w:sz w:val="24"/>
              </w:rPr>
              <w:t xml:space="preserve"> </w:t>
            </w:r>
            <w:r>
              <w:rPr>
                <w:rFonts w:ascii="Times New Roman" w:hAnsi="Times New Roman"/>
                <w:sz w:val="24"/>
              </w:rPr>
              <w:t>Jazz</w:t>
            </w:r>
            <w:r>
              <w:rPr>
                <w:rFonts w:ascii="Times New Roman" w:hAnsi="Times New Roman"/>
                <w:spacing w:val="-2"/>
                <w:sz w:val="24"/>
              </w:rPr>
              <w:t xml:space="preserve"> </w:t>
            </w:r>
            <w:r>
              <w:rPr>
                <w:rFonts w:ascii="Times New Roman" w:hAnsi="Times New Roman"/>
                <w:sz w:val="24"/>
              </w:rPr>
              <w:t>festivala na</w:t>
            </w:r>
            <w:r>
              <w:rPr>
                <w:rFonts w:ascii="Times New Roman" w:hAnsi="Times New Roman"/>
                <w:spacing w:val="-3"/>
                <w:sz w:val="24"/>
              </w:rPr>
              <w:t xml:space="preserve"> </w:t>
            </w:r>
            <w:r>
              <w:rPr>
                <w:rFonts w:ascii="Times New Roman" w:hAnsi="Times New Roman"/>
                <w:sz w:val="24"/>
              </w:rPr>
              <w:t xml:space="preserve">Tvrđavi </w:t>
            </w:r>
            <w:r>
              <w:rPr>
                <w:rFonts w:ascii="Times New Roman" w:hAnsi="Times New Roman"/>
                <w:spacing w:val="-2"/>
                <w:sz w:val="24"/>
              </w:rPr>
              <w:t>Barone</w:t>
            </w:r>
          </w:p>
          <w:p w14:paraId="0AA4955E" w14:textId="77777777" w:rsidR="007374B6" w:rsidRDefault="00000000">
            <w:pPr>
              <w:pStyle w:val="TableParagraph"/>
              <w:numPr>
                <w:ilvl w:val="0"/>
                <w:numId w:val="7"/>
              </w:numPr>
              <w:tabs>
                <w:tab w:val="left" w:pos="611"/>
              </w:tabs>
              <w:spacing w:before="0" w:line="293" w:lineRule="exact"/>
              <w:rPr>
                <w:rFonts w:ascii="Times New Roman" w:hAnsi="Times New Roman"/>
                <w:sz w:val="24"/>
              </w:rPr>
            </w:pPr>
            <w:r>
              <w:rPr>
                <w:rFonts w:ascii="Times New Roman" w:hAnsi="Times New Roman"/>
                <w:sz w:val="24"/>
              </w:rPr>
              <w:t>Filmski program</w:t>
            </w:r>
            <w:r>
              <w:rPr>
                <w:rFonts w:ascii="Times New Roman" w:hAnsi="Times New Roman"/>
                <w:spacing w:val="-1"/>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Ljetnom</w:t>
            </w:r>
            <w:r>
              <w:rPr>
                <w:rFonts w:ascii="Times New Roman" w:hAnsi="Times New Roman"/>
                <w:spacing w:val="-1"/>
                <w:sz w:val="24"/>
              </w:rPr>
              <w:t xml:space="preserve"> </w:t>
            </w:r>
            <w:r>
              <w:rPr>
                <w:rFonts w:ascii="Times New Roman" w:hAnsi="Times New Roman"/>
                <w:sz w:val="24"/>
              </w:rPr>
              <w:t xml:space="preserve">kinu </w:t>
            </w:r>
            <w:r>
              <w:rPr>
                <w:rFonts w:ascii="Times New Roman" w:hAnsi="Times New Roman"/>
                <w:spacing w:val="-2"/>
                <w:sz w:val="24"/>
              </w:rPr>
              <w:t>Barone</w:t>
            </w:r>
          </w:p>
          <w:p w14:paraId="6702DAE3" w14:textId="77777777" w:rsidR="007374B6" w:rsidRDefault="00000000">
            <w:pPr>
              <w:pStyle w:val="TableParagraph"/>
              <w:numPr>
                <w:ilvl w:val="0"/>
                <w:numId w:val="7"/>
              </w:numPr>
              <w:tabs>
                <w:tab w:val="left" w:pos="611"/>
              </w:tabs>
              <w:spacing w:before="0" w:line="293" w:lineRule="exact"/>
              <w:rPr>
                <w:rFonts w:ascii="Times New Roman" w:hAnsi="Times New Roman"/>
                <w:sz w:val="24"/>
              </w:rPr>
            </w:pPr>
            <w:r>
              <w:rPr>
                <w:rFonts w:ascii="Times New Roman" w:hAnsi="Times New Roman"/>
                <w:sz w:val="24"/>
              </w:rPr>
              <w:t>Produkcija</w:t>
            </w:r>
            <w:r>
              <w:rPr>
                <w:rFonts w:ascii="Times New Roman" w:hAnsi="Times New Roman"/>
                <w:spacing w:val="-3"/>
                <w:sz w:val="24"/>
              </w:rPr>
              <w:t xml:space="preserve"> </w:t>
            </w:r>
            <w:r>
              <w:rPr>
                <w:rFonts w:ascii="Times New Roman" w:hAnsi="Times New Roman"/>
                <w:sz w:val="24"/>
              </w:rPr>
              <w:t>programa</w:t>
            </w:r>
            <w:r>
              <w:rPr>
                <w:rFonts w:ascii="Times New Roman" w:hAnsi="Times New Roman"/>
                <w:spacing w:val="-1"/>
                <w:sz w:val="24"/>
              </w:rPr>
              <w:t xml:space="preserve"> </w:t>
            </w:r>
            <w:r>
              <w:rPr>
                <w:rFonts w:ascii="Times New Roman" w:hAnsi="Times New Roman"/>
                <w:sz w:val="24"/>
              </w:rPr>
              <w:t>u Hrvatskom</w:t>
            </w:r>
            <w:r>
              <w:rPr>
                <w:rFonts w:ascii="Times New Roman" w:hAnsi="Times New Roman"/>
                <w:spacing w:val="-1"/>
                <w:sz w:val="24"/>
              </w:rPr>
              <w:t xml:space="preserve"> </w:t>
            </w:r>
            <w:r>
              <w:rPr>
                <w:rFonts w:ascii="Times New Roman" w:hAnsi="Times New Roman"/>
                <w:sz w:val="24"/>
              </w:rPr>
              <w:t>centru</w:t>
            </w:r>
            <w:r>
              <w:rPr>
                <w:rFonts w:ascii="Times New Roman" w:hAnsi="Times New Roman"/>
                <w:spacing w:val="-1"/>
                <w:sz w:val="24"/>
              </w:rPr>
              <w:t xml:space="preserve"> </w:t>
            </w:r>
            <w:r>
              <w:rPr>
                <w:rFonts w:ascii="Times New Roman" w:hAnsi="Times New Roman"/>
                <w:sz w:val="24"/>
              </w:rPr>
              <w:t xml:space="preserve">koralja </w:t>
            </w:r>
            <w:r>
              <w:rPr>
                <w:rFonts w:ascii="Times New Roman" w:hAnsi="Times New Roman"/>
                <w:spacing w:val="-2"/>
                <w:sz w:val="24"/>
              </w:rPr>
              <w:t>Zlarin</w:t>
            </w:r>
          </w:p>
          <w:p w14:paraId="739428F4" w14:textId="77777777" w:rsidR="007374B6" w:rsidRDefault="00000000">
            <w:pPr>
              <w:pStyle w:val="TableParagraph"/>
              <w:numPr>
                <w:ilvl w:val="0"/>
                <w:numId w:val="7"/>
              </w:numPr>
              <w:tabs>
                <w:tab w:val="left" w:pos="611"/>
              </w:tabs>
              <w:spacing w:before="0" w:line="293" w:lineRule="exact"/>
              <w:rPr>
                <w:rFonts w:ascii="Times New Roman" w:hAnsi="Times New Roman"/>
                <w:sz w:val="24"/>
              </w:rPr>
            </w:pPr>
            <w:r>
              <w:rPr>
                <w:rFonts w:ascii="Times New Roman" w:hAnsi="Times New Roman"/>
                <w:sz w:val="24"/>
              </w:rPr>
              <w:t>Produkcija</w:t>
            </w:r>
            <w:r>
              <w:rPr>
                <w:rFonts w:ascii="Times New Roman" w:hAnsi="Times New Roman"/>
                <w:spacing w:val="-2"/>
                <w:sz w:val="24"/>
              </w:rPr>
              <w:t xml:space="preserve"> </w:t>
            </w:r>
            <w:r>
              <w:rPr>
                <w:rFonts w:ascii="Times New Roman" w:hAnsi="Times New Roman"/>
                <w:sz w:val="24"/>
              </w:rPr>
              <w:t>programa</w:t>
            </w:r>
            <w:r>
              <w:rPr>
                <w:rFonts w:ascii="Times New Roman" w:hAnsi="Times New Roman"/>
                <w:spacing w:val="-1"/>
                <w:sz w:val="24"/>
              </w:rPr>
              <w:t xml:space="preserve"> </w:t>
            </w:r>
            <w:r>
              <w:rPr>
                <w:rFonts w:ascii="Times New Roman" w:hAnsi="Times New Roman"/>
                <w:sz w:val="24"/>
              </w:rPr>
              <w:t>u Kući</w:t>
            </w:r>
            <w:r>
              <w:rPr>
                <w:rFonts w:ascii="Times New Roman" w:hAnsi="Times New Roman"/>
                <w:spacing w:val="-1"/>
                <w:sz w:val="24"/>
              </w:rPr>
              <w:t xml:space="preserve"> </w:t>
            </w:r>
            <w:r>
              <w:rPr>
                <w:rFonts w:ascii="Times New Roman" w:hAnsi="Times New Roman"/>
                <w:sz w:val="24"/>
              </w:rPr>
              <w:t>umjetnosti</w:t>
            </w:r>
            <w:r>
              <w:rPr>
                <w:rFonts w:ascii="Times New Roman" w:hAnsi="Times New Roman"/>
                <w:spacing w:val="-1"/>
                <w:sz w:val="24"/>
              </w:rPr>
              <w:t xml:space="preserve"> </w:t>
            </w:r>
            <w:r>
              <w:rPr>
                <w:rFonts w:ascii="Times New Roman" w:hAnsi="Times New Roman"/>
                <w:spacing w:val="-2"/>
                <w:sz w:val="24"/>
              </w:rPr>
              <w:t>Arsen:</w:t>
            </w:r>
          </w:p>
          <w:p w14:paraId="15F40776" w14:textId="77777777" w:rsidR="007374B6" w:rsidRDefault="00000000">
            <w:pPr>
              <w:pStyle w:val="TableParagraph"/>
              <w:numPr>
                <w:ilvl w:val="0"/>
                <w:numId w:val="7"/>
              </w:numPr>
              <w:tabs>
                <w:tab w:val="left" w:pos="611"/>
              </w:tabs>
              <w:spacing w:before="0" w:line="293" w:lineRule="exact"/>
              <w:rPr>
                <w:rFonts w:ascii="Times New Roman" w:hAnsi="Times New Roman"/>
                <w:sz w:val="24"/>
              </w:rPr>
            </w:pPr>
            <w:r>
              <w:rPr>
                <w:rFonts w:ascii="Times New Roman" w:hAnsi="Times New Roman"/>
                <w:spacing w:val="-2"/>
                <w:sz w:val="24"/>
              </w:rPr>
              <w:t>Bubamarac</w:t>
            </w:r>
          </w:p>
          <w:p w14:paraId="4DCF0638" w14:textId="77777777" w:rsidR="007374B6" w:rsidRDefault="00000000">
            <w:pPr>
              <w:pStyle w:val="TableParagraph"/>
              <w:numPr>
                <w:ilvl w:val="0"/>
                <w:numId w:val="7"/>
              </w:numPr>
              <w:tabs>
                <w:tab w:val="left" w:pos="611"/>
              </w:tabs>
              <w:spacing w:before="0" w:line="293" w:lineRule="exact"/>
              <w:rPr>
                <w:rFonts w:ascii="Times New Roman" w:hAnsi="Times New Roman"/>
                <w:sz w:val="24"/>
              </w:rPr>
            </w:pPr>
            <w:r>
              <w:rPr>
                <w:rFonts w:ascii="Times New Roman" w:hAnsi="Times New Roman"/>
                <w:sz w:val="24"/>
              </w:rPr>
              <w:t>Filmski</w:t>
            </w:r>
            <w:r>
              <w:rPr>
                <w:rFonts w:ascii="Times New Roman" w:hAnsi="Times New Roman"/>
                <w:spacing w:val="-1"/>
                <w:sz w:val="24"/>
              </w:rPr>
              <w:t xml:space="preserve"> </w:t>
            </w:r>
            <w:r>
              <w:rPr>
                <w:rFonts w:ascii="Times New Roman" w:hAnsi="Times New Roman"/>
                <w:spacing w:val="-2"/>
                <w:sz w:val="24"/>
              </w:rPr>
              <w:t>kukuriku</w:t>
            </w:r>
          </w:p>
          <w:p w14:paraId="1A2E6FB5" w14:textId="77777777" w:rsidR="007374B6" w:rsidRDefault="00000000">
            <w:pPr>
              <w:pStyle w:val="TableParagraph"/>
              <w:numPr>
                <w:ilvl w:val="0"/>
                <w:numId w:val="7"/>
              </w:numPr>
              <w:tabs>
                <w:tab w:val="left" w:pos="611"/>
              </w:tabs>
              <w:spacing w:before="1" w:line="293" w:lineRule="exact"/>
              <w:rPr>
                <w:rFonts w:ascii="Times New Roman" w:hAnsi="Times New Roman"/>
                <w:sz w:val="24"/>
              </w:rPr>
            </w:pPr>
            <w:r>
              <w:rPr>
                <w:rFonts w:ascii="Times New Roman" w:hAnsi="Times New Roman"/>
                <w:sz w:val="24"/>
              </w:rPr>
              <w:t>Art</w:t>
            </w:r>
            <w:r>
              <w:rPr>
                <w:rFonts w:ascii="Times New Roman" w:hAnsi="Times New Roman"/>
                <w:spacing w:val="-1"/>
                <w:sz w:val="24"/>
              </w:rPr>
              <w:t xml:space="preserve"> </w:t>
            </w:r>
            <w:r>
              <w:rPr>
                <w:rFonts w:ascii="Times New Roman" w:hAnsi="Times New Roman"/>
                <w:sz w:val="24"/>
              </w:rPr>
              <w:t>kino</w:t>
            </w:r>
            <w:r>
              <w:rPr>
                <w:rFonts w:ascii="Times New Roman" w:hAnsi="Times New Roman"/>
                <w:spacing w:val="-1"/>
                <w:sz w:val="24"/>
              </w:rPr>
              <w:t xml:space="preserve"> </w:t>
            </w:r>
            <w:r>
              <w:rPr>
                <w:rFonts w:ascii="Times New Roman" w:hAnsi="Times New Roman"/>
                <w:spacing w:val="-2"/>
                <w:sz w:val="24"/>
              </w:rPr>
              <w:t>Arsen</w:t>
            </w:r>
          </w:p>
          <w:p w14:paraId="028032AC" w14:textId="77777777" w:rsidR="007374B6" w:rsidRDefault="00000000">
            <w:pPr>
              <w:pStyle w:val="TableParagraph"/>
              <w:numPr>
                <w:ilvl w:val="0"/>
                <w:numId w:val="7"/>
              </w:numPr>
              <w:tabs>
                <w:tab w:val="left" w:pos="611"/>
              </w:tabs>
              <w:spacing w:before="0" w:line="293" w:lineRule="exact"/>
              <w:rPr>
                <w:rFonts w:ascii="Times New Roman" w:hAnsi="Times New Roman"/>
                <w:sz w:val="24"/>
              </w:rPr>
            </w:pPr>
            <w:r>
              <w:rPr>
                <w:rFonts w:ascii="Times New Roman" w:hAnsi="Times New Roman"/>
                <w:sz w:val="24"/>
              </w:rPr>
              <w:t>Arsen</w:t>
            </w:r>
            <w:r>
              <w:rPr>
                <w:rFonts w:ascii="Times New Roman" w:hAnsi="Times New Roman"/>
                <w:spacing w:val="-5"/>
                <w:sz w:val="24"/>
              </w:rPr>
              <w:t xml:space="preserve"> </w:t>
            </w:r>
            <w:r>
              <w:rPr>
                <w:rFonts w:ascii="Times New Roman" w:hAnsi="Times New Roman"/>
                <w:spacing w:val="-4"/>
                <w:sz w:val="24"/>
              </w:rPr>
              <w:t>Jazz</w:t>
            </w:r>
          </w:p>
          <w:p w14:paraId="0B24A1A4" w14:textId="77777777" w:rsidR="007374B6" w:rsidRDefault="00000000">
            <w:pPr>
              <w:pStyle w:val="TableParagraph"/>
              <w:numPr>
                <w:ilvl w:val="0"/>
                <w:numId w:val="7"/>
              </w:numPr>
              <w:tabs>
                <w:tab w:val="left" w:pos="611"/>
              </w:tabs>
              <w:spacing w:before="0" w:line="293" w:lineRule="exact"/>
              <w:rPr>
                <w:rFonts w:ascii="Times New Roman" w:hAnsi="Times New Roman"/>
                <w:sz w:val="24"/>
              </w:rPr>
            </w:pPr>
            <w:r>
              <w:rPr>
                <w:rFonts w:ascii="Times New Roman" w:hAnsi="Times New Roman"/>
                <w:sz w:val="24"/>
              </w:rPr>
              <w:t>Ostali</w:t>
            </w:r>
            <w:r>
              <w:rPr>
                <w:rFonts w:ascii="Times New Roman" w:hAnsi="Times New Roman"/>
                <w:spacing w:val="-1"/>
                <w:sz w:val="24"/>
              </w:rPr>
              <w:t xml:space="preserve"> </w:t>
            </w:r>
            <w:r>
              <w:rPr>
                <w:rFonts w:ascii="Times New Roman" w:hAnsi="Times New Roman"/>
                <w:sz w:val="24"/>
              </w:rPr>
              <w:t>programi</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društvena</w:t>
            </w:r>
            <w:r>
              <w:rPr>
                <w:rFonts w:ascii="Times New Roman" w:hAnsi="Times New Roman"/>
                <w:spacing w:val="-1"/>
                <w:sz w:val="24"/>
              </w:rPr>
              <w:t xml:space="preserve"> </w:t>
            </w:r>
            <w:r>
              <w:rPr>
                <w:rFonts w:ascii="Times New Roman" w:hAnsi="Times New Roman"/>
                <w:spacing w:val="-2"/>
                <w:sz w:val="24"/>
              </w:rPr>
              <w:t>događanja</w:t>
            </w:r>
          </w:p>
          <w:p w14:paraId="1759CA0E" w14:textId="77777777" w:rsidR="007374B6" w:rsidRDefault="00000000">
            <w:pPr>
              <w:pStyle w:val="TableParagraph"/>
              <w:numPr>
                <w:ilvl w:val="0"/>
                <w:numId w:val="7"/>
              </w:numPr>
              <w:tabs>
                <w:tab w:val="left" w:pos="611"/>
              </w:tabs>
              <w:spacing w:before="0"/>
              <w:ind w:right="43"/>
              <w:rPr>
                <w:rFonts w:ascii="Times New Roman" w:hAnsi="Times New Roman"/>
                <w:sz w:val="24"/>
              </w:rPr>
            </w:pPr>
            <w:r>
              <w:rPr>
                <w:rFonts w:ascii="Times New Roman" w:hAnsi="Times New Roman"/>
                <w:sz w:val="24"/>
              </w:rPr>
              <w:t>Program Adventure (organiziranje i produciranje božićno-novogodišnje manifestacije Grada Šibenika)</w:t>
            </w:r>
          </w:p>
          <w:p w14:paraId="6AA92B67" w14:textId="77777777" w:rsidR="007374B6" w:rsidRDefault="00000000">
            <w:pPr>
              <w:pStyle w:val="TableParagraph"/>
              <w:numPr>
                <w:ilvl w:val="0"/>
                <w:numId w:val="7"/>
              </w:numPr>
              <w:tabs>
                <w:tab w:val="left" w:pos="611"/>
              </w:tabs>
              <w:spacing w:before="0"/>
              <w:ind w:right="45"/>
              <w:rPr>
                <w:rFonts w:ascii="Times New Roman" w:hAnsi="Times New Roman"/>
                <w:sz w:val="24"/>
              </w:rPr>
            </w:pPr>
            <w:r>
              <w:rPr>
                <w:rFonts w:ascii="Times New Roman" w:hAnsi="Times New Roman"/>
                <w:sz w:val="24"/>
              </w:rPr>
              <w:t>Organizacija</w:t>
            </w:r>
            <w:r>
              <w:rPr>
                <w:rFonts w:ascii="Times New Roman" w:hAnsi="Times New Roman"/>
                <w:spacing w:val="40"/>
                <w:sz w:val="24"/>
              </w:rPr>
              <w:t xml:space="preserve"> </w:t>
            </w:r>
            <w:r>
              <w:rPr>
                <w:rFonts w:ascii="Times New Roman" w:hAnsi="Times New Roman"/>
                <w:sz w:val="24"/>
              </w:rPr>
              <w:t>Noći</w:t>
            </w:r>
            <w:r>
              <w:rPr>
                <w:rFonts w:ascii="Times New Roman" w:hAnsi="Times New Roman"/>
                <w:spacing w:val="40"/>
                <w:sz w:val="24"/>
              </w:rPr>
              <w:t xml:space="preserve"> </w:t>
            </w:r>
            <w:r>
              <w:rPr>
                <w:rFonts w:ascii="Times New Roman" w:hAnsi="Times New Roman"/>
                <w:sz w:val="24"/>
              </w:rPr>
              <w:t>Tvrđava</w:t>
            </w:r>
            <w:r>
              <w:rPr>
                <w:rFonts w:ascii="Times New Roman" w:hAnsi="Times New Roman"/>
                <w:spacing w:val="40"/>
                <w:sz w:val="24"/>
              </w:rPr>
              <w:t xml:space="preserve"> </w:t>
            </w:r>
            <w:r>
              <w:rPr>
                <w:rFonts w:ascii="Times New Roman" w:hAnsi="Times New Roman"/>
                <w:sz w:val="24"/>
              </w:rPr>
              <w:t>-</w:t>
            </w:r>
            <w:r>
              <w:rPr>
                <w:rFonts w:ascii="Times New Roman" w:hAnsi="Times New Roman"/>
                <w:spacing w:val="40"/>
                <w:sz w:val="24"/>
              </w:rPr>
              <w:t xml:space="preserve"> </w:t>
            </w:r>
            <w:r>
              <w:rPr>
                <w:rFonts w:ascii="Times New Roman" w:hAnsi="Times New Roman"/>
                <w:sz w:val="24"/>
              </w:rPr>
              <w:t>povezivanje</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promoviranje programa u europskim zemljama</w:t>
            </w:r>
          </w:p>
          <w:p w14:paraId="76F30570" w14:textId="77777777" w:rsidR="007374B6" w:rsidRDefault="00000000">
            <w:pPr>
              <w:pStyle w:val="TableParagraph"/>
              <w:numPr>
                <w:ilvl w:val="0"/>
                <w:numId w:val="7"/>
              </w:numPr>
              <w:tabs>
                <w:tab w:val="left" w:pos="611"/>
              </w:tabs>
              <w:spacing w:before="0" w:line="293" w:lineRule="exact"/>
              <w:rPr>
                <w:rFonts w:ascii="Times New Roman" w:hAnsi="Times New Roman"/>
                <w:sz w:val="24"/>
              </w:rPr>
            </w:pPr>
            <w:r>
              <w:rPr>
                <w:rFonts w:ascii="Times New Roman" w:hAnsi="Times New Roman"/>
                <w:sz w:val="24"/>
              </w:rPr>
              <w:t>Redovni</w:t>
            </w:r>
            <w:r>
              <w:rPr>
                <w:rFonts w:ascii="Times New Roman" w:hAnsi="Times New Roman"/>
                <w:spacing w:val="-2"/>
                <w:sz w:val="24"/>
              </w:rPr>
              <w:t xml:space="preserve"> </w:t>
            </w:r>
            <w:r>
              <w:rPr>
                <w:rFonts w:ascii="Times New Roman" w:hAnsi="Times New Roman"/>
                <w:sz w:val="24"/>
              </w:rPr>
              <w:t>godišnji</w:t>
            </w:r>
            <w:r>
              <w:rPr>
                <w:rFonts w:ascii="Times New Roman" w:hAnsi="Times New Roman"/>
                <w:spacing w:val="-1"/>
                <w:sz w:val="24"/>
              </w:rPr>
              <w:t xml:space="preserve"> </w:t>
            </w:r>
            <w:r>
              <w:rPr>
                <w:rFonts w:ascii="Times New Roman" w:hAnsi="Times New Roman"/>
                <w:sz w:val="24"/>
              </w:rPr>
              <w:t>radovi</w:t>
            </w:r>
            <w:r>
              <w:rPr>
                <w:rFonts w:ascii="Times New Roman" w:hAnsi="Times New Roman"/>
                <w:spacing w:val="-1"/>
                <w:sz w:val="24"/>
              </w:rPr>
              <w:t xml:space="preserve"> </w:t>
            </w:r>
            <w:r>
              <w:rPr>
                <w:rFonts w:ascii="Times New Roman" w:hAnsi="Times New Roman"/>
                <w:sz w:val="24"/>
              </w:rPr>
              <w:t>tekućeg</w:t>
            </w:r>
            <w:r>
              <w:rPr>
                <w:rFonts w:ascii="Times New Roman" w:hAnsi="Times New Roman"/>
                <w:spacing w:val="-2"/>
                <w:sz w:val="24"/>
              </w:rPr>
              <w:t xml:space="preserve"> </w:t>
            </w:r>
            <w:r>
              <w:rPr>
                <w:rFonts w:ascii="Times New Roman" w:hAnsi="Times New Roman"/>
                <w:sz w:val="24"/>
              </w:rPr>
              <w:t>održavanja</w:t>
            </w:r>
            <w:r>
              <w:rPr>
                <w:rFonts w:ascii="Times New Roman" w:hAnsi="Times New Roman"/>
                <w:spacing w:val="-1"/>
                <w:sz w:val="24"/>
              </w:rPr>
              <w:t xml:space="preserve"> </w:t>
            </w:r>
            <w:r>
              <w:rPr>
                <w:rFonts w:ascii="Times New Roman" w:hAnsi="Times New Roman"/>
                <w:spacing w:val="-2"/>
                <w:sz w:val="24"/>
              </w:rPr>
              <w:t>infrastrukture</w:t>
            </w:r>
          </w:p>
          <w:p w14:paraId="64249B50" w14:textId="77777777" w:rsidR="007374B6" w:rsidRDefault="00000000">
            <w:pPr>
              <w:pStyle w:val="TableParagraph"/>
              <w:numPr>
                <w:ilvl w:val="0"/>
                <w:numId w:val="7"/>
              </w:numPr>
              <w:tabs>
                <w:tab w:val="left" w:pos="611"/>
              </w:tabs>
              <w:spacing w:before="0"/>
              <w:ind w:right="43"/>
              <w:rPr>
                <w:rFonts w:ascii="Times New Roman" w:hAnsi="Times New Roman"/>
                <w:sz w:val="24"/>
              </w:rPr>
            </w:pPr>
            <w:r>
              <w:rPr>
                <w:rFonts w:ascii="Times New Roman" w:hAnsi="Times New Roman"/>
                <w:sz w:val="24"/>
              </w:rPr>
              <w:t>Ostvarena sredstva iz Programa javnih poziva Ministarstva kulture i medija RH iz kojih se financira:</w:t>
            </w:r>
          </w:p>
          <w:p w14:paraId="6B672F31" w14:textId="77777777" w:rsidR="007374B6" w:rsidRDefault="00000000">
            <w:pPr>
              <w:pStyle w:val="TableParagraph"/>
              <w:numPr>
                <w:ilvl w:val="0"/>
                <w:numId w:val="7"/>
              </w:numPr>
              <w:tabs>
                <w:tab w:val="left" w:pos="611"/>
                <w:tab w:val="left" w:pos="1882"/>
                <w:tab w:val="left" w:pos="3226"/>
                <w:tab w:val="left" w:pos="3686"/>
                <w:tab w:val="left" w:pos="4680"/>
                <w:tab w:val="left" w:pos="5191"/>
                <w:tab w:val="left" w:pos="6306"/>
              </w:tabs>
              <w:spacing w:before="0"/>
              <w:ind w:right="40"/>
              <w:rPr>
                <w:rFonts w:ascii="Times New Roman" w:hAnsi="Times New Roman"/>
                <w:sz w:val="24"/>
              </w:rPr>
            </w:pPr>
            <w:r>
              <w:rPr>
                <w:rFonts w:ascii="Times New Roman" w:hAnsi="Times New Roman"/>
                <w:spacing w:val="-2"/>
                <w:sz w:val="24"/>
              </w:rPr>
              <w:t>arheološka</w:t>
            </w:r>
            <w:r>
              <w:rPr>
                <w:rFonts w:ascii="Times New Roman" w:hAnsi="Times New Roman"/>
                <w:sz w:val="24"/>
              </w:rPr>
              <w:tab/>
            </w:r>
            <w:r>
              <w:rPr>
                <w:rFonts w:ascii="Times New Roman" w:hAnsi="Times New Roman"/>
                <w:spacing w:val="-2"/>
                <w:sz w:val="24"/>
              </w:rPr>
              <w:t>istraživanja</w:t>
            </w:r>
            <w:r>
              <w:rPr>
                <w:rFonts w:ascii="Times New Roman" w:hAnsi="Times New Roman"/>
                <w:sz w:val="24"/>
              </w:rPr>
              <w:tab/>
            </w:r>
            <w:r>
              <w:rPr>
                <w:rFonts w:ascii="Times New Roman" w:hAnsi="Times New Roman"/>
                <w:spacing w:val="-6"/>
                <w:sz w:val="24"/>
              </w:rPr>
              <w:t>na</w:t>
            </w:r>
            <w:r>
              <w:rPr>
                <w:rFonts w:ascii="Times New Roman" w:hAnsi="Times New Roman"/>
                <w:sz w:val="24"/>
              </w:rPr>
              <w:tab/>
            </w:r>
            <w:r>
              <w:rPr>
                <w:rFonts w:ascii="Times New Roman" w:hAnsi="Times New Roman"/>
                <w:spacing w:val="-2"/>
                <w:sz w:val="24"/>
              </w:rPr>
              <w:t>Tvrđavi</w:t>
            </w:r>
            <w:r>
              <w:rPr>
                <w:rFonts w:ascii="Times New Roman" w:hAnsi="Times New Roman"/>
                <w:sz w:val="24"/>
              </w:rPr>
              <w:tab/>
            </w:r>
            <w:r>
              <w:rPr>
                <w:rFonts w:ascii="Times New Roman" w:hAnsi="Times New Roman"/>
                <w:spacing w:val="-4"/>
                <w:sz w:val="24"/>
              </w:rPr>
              <w:t>sv.</w:t>
            </w:r>
            <w:r>
              <w:rPr>
                <w:rFonts w:ascii="Times New Roman" w:hAnsi="Times New Roman"/>
                <w:sz w:val="24"/>
              </w:rPr>
              <w:tab/>
            </w:r>
            <w:r>
              <w:rPr>
                <w:rFonts w:ascii="Times New Roman" w:hAnsi="Times New Roman"/>
                <w:spacing w:val="-2"/>
                <w:sz w:val="24"/>
              </w:rPr>
              <w:t>Mihovila</w:t>
            </w:r>
            <w:r>
              <w:rPr>
                <w:rFonts w:ascii="Times New Roman" w:hAnsi="Times New Roman"/>
                <w:sz w:val="24"/>
              </w:rPr>
              <w:tab/>
            </w:r>
            <w:r>
              <w:rPr>
                <w:rFonts w:ascii="Times New Roman" w:hAnsi="Times New Roman"/>
                <w:spacing w:val="-10"/>
                <w:sz w:val="24"/>
              </w:rPr>
              <w:t xml:space="preserve">i </w:t>
            </w:r>
            <w:r>
              <w:rPr>
                <w:rFonts w:ascii="Times New Roman" w:hAnsi="Times New Roman"/>
                <w:sz w:val="24"/>
              </w:rPr>
              <w:t>građevinska sanacija falsbarge na Tvrđavi sv. Mihovila</w:t>
            </w:r>
          </w:p>
          <w:p w14:paraId="708A508D" w14:textId="77777777" w:rsidR="007374B6" w:rsidRDefault="00000000">
            <w:pPr>
              <w:pStyle w:val="TableParagraph"/>
              <w:numPr>
                <w:ilvl w:val="0"/>
                <w:numId w:val="7"/>
              </w:numPr>
              <w:tabs>
                <w:tab w:val="left" w:pos="611"/>
              </w:tabs>
              <w:spacing w:before="0" w:line="292" w:lineRule="exact"/>
              <w:rPr>
                <w:rFonts w:ascii="Times New Roman" w:hAnsi="Times New Roman"/>
                <w:sz w:val="24"/>
              </w:rPr>
            </w:pPr>
            <w:r>
              <w:rPr>
                <w:rFonts w:ascii="Times New Roman" w:hAnsi="Times New Roman"/>
                <w:sz w:val="24"/>
              </w:rPr>
              <w:t>sanacija</w:t>
            </w:r>
            <w:r>
              <w:rPr>
                <w:rFonts w:ascii="Times New Roman" w:hAnsi="Times New Roman"/>
                <w:spacing w:val="-2"/>
                <w:sz w:val="24"/>
              </w:rPr>
              <w:t xml:space="preserve"> </w:t>
            </w:r>
            <w:r>
              <w:rPr>
                <w:rFonts w:ascii="Times New Roman" w:hAnsi="Times New Roman"/>
                <w:sz w:val="24"/>
              </w:rPr>
              <w:t>bedema na</w:t>
            </w:r>
            <w:r>
              <w:rPr>
                <w:rFonts w:ascii="Times New Roman" w:hAnsi="Times New Roman"/>
                <w:spacing w:val="-3"/>
                <w:sz w:val="24"/>
              </w:rPr>
              <w:t xml:space="preserve"> </w:t>
            </w:r>
            <w:r>
              <w:rPr>
                <w:rFonts w:ascii="Times New Roman" w:hAnsi="Times New Roman"/>
                <w:sz w:val="24"/>
              </w:rPr>
              <w:t>poluotoku Oštrica</w:t>
            </w:r>
            <w:r>
              <w:rPr>
                <w:rFonts w:ascii="Times New Roman" w:hAnsi="Times New Roman"/>
                <w:spacing w:val="-2"/>
                <w:sz w:val="24"/>
              </w:rPr>
              <w:t xml:space="preserve"> </w:t>
            </w:r>
            <w:r>
              <w:rPr>
                <w:rFonts w:ascii="Times New Roman" w:hAnsi="Times New Roman"/>
                <w:sz w:val="24"/>
              </w:rPr>
              <w:t xml:space="preserve">u </w:t>
            </w:r>
            <w:r>
              <w:rPr>
                <w:rFonts w:ascii="Times New Roman" w:hAnsi="Times New Roman"/>
                <w:spacing w:val="-2"/>
                <w:sz w:val="24"/>
              </w:rPr>
              <w:t>Grebaštici</w:t>
            </w:r>
          </w:p>
          <w:p w14:paraId="054124D7" w14:textId="77777777" w:rsidR="007374B6" w:rsidRDefault="00000000">
            <w:pPr>
              <w:pStyle w:val="TableParagraph"/>
              <w:numPr>
                <w:ilvl w:val="0"/>
                <w:numId w:val="7"/>
              </w:numPr>
              <w:tabs>
                <w:tab w:val="left" w:pos="611"/>
              </w:tabs>
              <w:spacing w:before="0" w:line="293" w:lineRule="exact"/>
              <w:rPr>
                <w:rFonts w:ascii="Times New Roman" w:hAnsi="Times New Roman"/>
                <w:sz w:val="24"/>
              </w:rPr>
            </w:pPr>
            <w:r>
              <w:rPr>
                <w:rFonts w:ascii="Times New Roman" w:hAnsi="Times New Roman"/>
                <w:sz w:val="24"/>
              </w:rPr>
              <w:t>nastavak</w:t>
            </w:r>
            <w:r>
              <w:rPr>
                <w:rFonts w:ascii="Times New Roman" w:hAnsi="Times New Roman"/>
                <w:spacing w:val="-1"/>
                <w:sz w:val="24"/>
              </w:rPr>
              <w:t xml:space="preserve"> </w:t>
            </w:r>
            <w:r>
              <w:rPr>
                <w:rFonts w:ascii="Times New Roman" w:hAnsi="Times New Roman"/>
                <w:sz w:val="24"/>
              </w:rPr>
              <w:t>istraživanja</w:t>
            </w:r>
            <w:r>
              <w:rPr>
                <w:rFonts w:ascii="Times New Roman" w:hAnsi="Times New Roman"/>
                <w:spacing w:val="-1"/>
                <w:sz w:val="24"/>
              </w:rPr>
              <w:t xml:space="preserve"> </w:t>
            </w:r>
            <w:r>
              <w:rPr>
                <w:rFonts w:ascii="Times New Roman" w:hAnsi="Times New Roman"/>
                <w:sz w:val="24"/>
              </w:rPr>
              <w:t>na</w:t>
            </w:r>
            <w:r>
              <w:rPr>
                <w:rFonts w:ascii="Times New Roman" w:hAnsi="Times New Roman"/>
                <w:spacing w:val="-3"/>
                <w:sz w:val="24"/>
              </w:rPr>
              <w:t xml:space="preserve"> </w:t>
            </w:r>
            <w:r>
              <w:rPr>
                <w:rFonts w:ascii="Times New Roman" w:hAnsi="Times New Roman"/>
                <w:sz w:val="24"/>
              </w:rPr>
              <w:t>lokalitetu</w:t>
            </w:r>
            <w:r>
              <w:rPr>
                <w:rFonts w:ascii="Times New Roman" w:hAnsi="Times New Roman"/>
                <w:spacing w:val="-1"/>
                <w:sz w:val="24"/>
              </w:rPr>
              <w:t xml:space="preserve"> </w:t>
            </w:r>
            <w:r>
              <w:rPr>
                <w:rFonts w:ascii="Times New Roman" w:hAnsi="Times New Roman"/>
                <w:sz w:val="24"/>
              </w:rPr>
              <w:t>Sv.</w:t>
            </w:r>
            <w:r>
              <w:rPr>
                <w:rFonts w:ascii="Times New Roman" w:hAnsi="Times New Roman"/>
                <w:spacing w:val="-1"/>
                <w:sz w:val="24"/>
              </w:rPr>
              <w:t xml:space="preserve"> </w:t>
            </w:r>
            <w:r>
              <w:rPr>
                <w:rFonts w:ascii="Times New Roman" w:hAnsi="Times New Roman"/>
                <w:sz w:val="24"/>
              </w:rPr>
              <w:t>Ivan</w:t>
            </w:r>
            <w:r>
              <w:rPr>
                <w:rFonts w:ascii="Times New Roman" w:hAnsi="Times New Roman"/>
                <w:spacing w:val="-1"/>
                <w:sz w:val="24"/>
              </w:rPr>
              <w:t xml:space="preserve"> </w:t>
            </w:r>
            <w:r>
              <w:rPr>
                <w:rFonts w:ascii="Times New Roman" w:hAnsi="Times New Roman"/>
                <w:sz w:val="24"/>
              </w:rPr>
              <w:t>del</w:t>
            </w:r>
            <w:r>
              <w:rPr>
                <w:rFonts w:ascii="Times New Roman" w:hAnsi="Times New Roman"/>
                <w:spacing w:val="-1"/>
                <w:sz w:val="24"/>
              </w:rPr>
              <w:t xml:space="preserve"> </w:t>
            </w:r>
            <w:r>
              <w:rPr>
                <w:rFonts w:ascii="Times New Roman" w:hAnsi="Times New Roman"/>
                <w:spacing w:val="-4"/>
                <w:sz w:val="24"/>
              </w:rPr>
              <w:t>Tyro</w:t>
            </w:r>
          </w:p>
          <w:p w14:paraId="2F2F0A13" w14:textId="77777777" w:rsidR="007374B6" w:rsidRDefault="00000000">
            <w:pPr>
              <w:pStyle w:val="TableParagraph"/>
              <w:numPr>
                <w:ilvl w:val="0"/>
                <w:numId w:val="7"/>
              </w:numPr>
              <w:tabs>
                <w:tab w:val="left" w:pos="611"/>
              </w:tabs>
              <w:spacing w:before="0" w:line="293" w:lineRule="exact"/>
              <w:rPr>
                <w:rFonts w:ascii="Times New Roman" w:hAnsi="Times New Roman"/>
                <w:sz w:val="24"/>
              </w:rPr>
            </w:pPr>
            <w:r>
              <w:rPr>
                <w:rFonts w:ascii="Times New Roman" w:hAnsi="Times New Roman"/>
                <w:sz w:val="24"/>
              </w:rPr>
              <w:t>tisak</w:t>
            </w:r>
            <w:r>
              <w:rPr>
                <w:rFonts w:ascii="Times New Roman" w:hAnsi="Times New Roman"/>
                <w:spacing w:val="-1"/>
                <w:sz w:val="24"/>
              </w:rPr>
              <w:t xml:space="preserve"> </w:t>
            </w:r>
            <w:r>
              <w:rPr>
                <w:rFonts w:ascii="Times New Roman" w:hAnsi="Times New Roman"/>
                <w:sz w:val="24"/>
              </w:rPr>
              <w:t>knjige</w:t>
            </w:r>
            <w:r>
              <w:rPr>
                <w:rFonts w:ascii="Times New Roman" w:hAnsi="Times New Roman"/>
                <w:spacing w:val="-2"/>
                <w:sz w:val="24"/>
              </w:rPr>
              <w:t xml:space="preserve"> </w:t>
            </w:r>
            <w:r>
              <w:rPr>
                <w:rFonts w:ascii="Times New Roman" w:hAnsi="Times New Roman"/>
                <w:sz w:val="24"/>
              </w:rPr>
              <w:t>Opsada</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 xml:space="preserve">oslobođenje </w:t>
            </w:r>
            <w:r>
              <w:rPr>
                <w:rFonts w:ascii="Times New Roman" w:hAnsi="Times New Roman"/>
                <w:spacing w:val="-2"/>
                <w:sz w:val="24"/>
              </w:rPr>
              <w:t>Šibenika</w:t>
            </w:r>
          </w:p>
          <w:p w14:paraId="3AA236B2" w14:textId="77777777" w:rsidR="007374B6" w:rsidRDefault="00000000">
            <w:pPr>
              <w:pStyle w:val="TableParagraph"/>
              <w:numPr>
                <w:ilvl w:val="0"/>
                <w:numId w:val="7"/>
              </w:numPr>
              <w:tabs>
                <w:tab w:val="left" w:pos="611"/>
              </w:tabs>
              <w:spacing w:before="0" w:line="276" w:lineRule="exact"/>
              <w:rPr>
                <w:rFonts w:ascii="Times New Roman" w:hAnsi="Times New Roman"/>
                <w:sz w:val="24"/>
              </w:rPr>
            </w:pPr>
            <w:r>
              <w:rPr>
                <w:rFonts w:ascii="Times New Roman" w:hAnsi="Times New Roman"/>
                <w:sz w:val="24"/>
              </w:rPr>
              <w:t>digitalizacija</w:t>
            </w:r>
            <w:r>
              <w:rPr>
                <w:rFonts w:ascii="Times New Roman" w:hAnsi="Times New Roman"/>
                <w:spacing w:val="-3"/>
                <w:sz w:val="24"/>
              </w:rPr>
              <w:t xml:space="preserve"> </w:t>
            </w:r>
            <w:r>
              <w:rPr>
                <w:rFonts w:ascii="Times New Roman" w:hAnsi="Times New Roman"/>
                <w:sz w:val="24"/>
              </w:rPr>
              <w:t>fortifikacija</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2"/>
                <w:sz w:val="24"/>
              </w:rPr>
              <w:t xml:space="preserve"> </w:t>
            </w:r>
            <w:r>
              <w:rPr>
                <w:rFonts w:ascii="Times New Roman" w:hAnsi="Times New Roman"/>
                <w:sz w:val="24"/>
              </w:rPr>
              <w:t>šibenskog</w:t>
            </w:r>
            <w:r>
              <w:rPr>
                <w:rFonts w:ascii="Times New Roman" w:hAnsi="Times New Roman"/>
                <w:spacing w:val="-2"/>
                <w:sz w:val="24"/>
              </w:rPr>
              <w:t xml:space="preserve"> krajolika</w:t>
            </w:r>
          </w:p>
        </w:tc>
      </w:tr>
    </w:tbl>
    <w:p w14:paraId="6B4F7DE5" w14:textId="77777777" w:rsidR="007374B6" w:rsidRDefault="007374B6">
      <w:pPr>
        <w:pStyle w:val="TableParagraph"/>
        <w:spacing w:line="276" w:lineRule="exact"/>
        <w:rPr>
          <w:rFonts w:ascii="Times New Roman" w:hAnsi="Times New Roman"/>
          <w:sz w:val="24"/>
        </w:rPr>
        <w:sectPr w:rsidR="007374B6">
          <w:headerReference w:type="default" r:id="rId109"/>
          <w:footerReference w:type="default" r:id="rId110"/>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0E2A0D5E" w14:textId="77777777">
        <w:trPr>
          <w:trHeight w:val="11456"/>
        </w:trPr>
        <w:tc>
          <w:tcPr>
            <w:tcW w:w="3503" w:type="dxa"/>
          </w:tcPr>
          <w:p w14:paraId="639DB200" w14:textId="77777777" w:rsidR="007374B6" w:rsidRDefault="007374B6">
            <w:pPr>
              <w:pStyle w:val="TableParagraph"/>
              <w:spacing w:before="0"/>
              <w:rPr>
                <w:rFonts w:ascii="Times New Roman"/>
                <w:sz w:val="24"/>
              </w:rPr>
            </w:pPr>
          </w:p>
        </w:tc>
        <w:tc>
          <w:tcPr>
            <w:tcW w:w="6426" w:type="dxa"/>
          </w:tcPr>
          <w:p w14:paraId="33C294EC" w14:textId="77777777" w:rsidR="007374B6" w:rsidRDefault="00000000">
            <w:pPr>
              <w:pStyle w:val="TableParagraph"/>
              <w:numPr>
                <w:ilvl w:val="0"/>
                <w:numId w:val="6"/>
              </w:numPr>
              <w:tabs>
                <w:tab w:val="left" w:pos="611"/>
              </w:tabs>
              <w:spacing w:before="54" w:line="293" w:lineRule="exact"/>
              <w:rPr>
                <w:rFonts w:ascii="Times New Roman" w:hAnsi="Times New Roman"/>
                <w:sz w:val="24"/>
              </w:rPr>
            </w:pPr>
            <w:r>
              <w:rPr>
                <w:rFonts w:ascii="Times New Roman" w:hAnsi="Times New Roman"/>
                <w:sz w:val="24"/>
              </w:rPr>
              <w:t>održavanje</w:t>
            </w:r>
            <w:r>
              <w:rPr>
                <w:rFonts w:ascii="Times New Roman" w:hAnsi="Times New Roman"/>
                <w:spacing w:val="-2"/>
                <w:sz w:val="24"/>
              </w:rPr>
              <w:t xml:space="preserve"> </w:t>
            </w:r>
            <w:r>
              <w:rPr>
                <w:rFonts w:ascii="Times New Roman" w:hAnsi="Times New Roman"/>
                <w:sz w:val="24"/>
              </w:rPr>
              <w:t>Barone</w:t>
            </w:r>
            <w:r>
              <w:rPr>
                <w:rFonts w:ascii="Times New Roman" w:hAnsi="Times New Roman"/>
                <w:spacing w:val="-2"/>
                <w:sz w:val="24"/>
              </w:rPr>
              <w:t xml:space="preserve"> </w:t>
            </w:r>
            <w:r>
              <w:rPr>
                <w:rFonts w:ascii="Times New Roman" w:hAnsi="Times New Roman"/>
                <w:sz w:val="24"/>
              </w:rPr>
              <w:t>Jazz</w:t>
            </w:r>
            <w:r>
              <w:rPr>
                <w:rFonts w:ascii="Times New Roman" w:hAnsi="Times New Roman"/>
                <w:spacing w:val="1"/>
                <w:sz w:val="24"/>
              </w:rPr>
              <w:t xml:space="preserve"> </w:t>
            </w:r>
            <w:r>
              <w:rPr>
                <w:rFonts w:ascii="Times New Roman" w:hAnsi="Times New Roman"/>
                <w:spacing w:val="-2"/>
                <w:sz w:val="24"/>
              </w:rPr>
              <w:t>Festivala</w:t>
            </w:r>
          </w:p>
          <w:p w14:paraId="4AD8034A" w14:textId="77777777" w:rsidR="007374B6" w:rsidRDefault="00000000">
            <w:pPr>
              <w:pStyle w:val="TableParagraph"/>
              <w:numPr>
                <w:ilvl w:val="0"/>
                <w:numId w:val="6"/>
              </w:numPr>
              <w:tabs>
                <w:tab w:val="left" w:pos="611"/>
              </w:tabs>
              <w:spacing w:before="0" w:line="293" w:lineRule="exact"/>
              <w:rPr>
                <w:rFonts w:ascii="Times New Roman" w:hAnsi="Times New Roman"/>
                <w:sz w:val="24"/>
              </w:rPr>
            </w:pPr>
            <w:r>
              <w:rPr>
                <w:rFonts w:ascii="Times New Roman" w:hAnsi="Times New Roman"/>
                <w:sz w:val="24"/>
              </w:rPr>
              <w:t>glazbeni program Kuće</w:t>
            </w:r>
            <w:r>
              <w:rPr>
                <w:rFonts w:ascii="Times New Roman" w:hAnsi="Times New Roman"/>
                <w:spacing w:val="-1"/>
                <w:sz w:val="24"/>
              </w:rPr>
              <w:t xml:space="preserve"> </w:t>
            </w:r>
            <w:r>
              <w:rPr>
                <w:rFonts w:ascii="Times New Roman" w:hAnsi="Times New Roman"/>
                <w:sz w:val="24"/>
              </w:rPr>
              <w:t xml:space="preserve">umjetnosti </w:t>
            </w:r>
            <w:r>
              <w:rPr>
                <w:rFonts w:ascii="Times New Roman" w:hAnsi="Times New Roman"/>
                <w:spacing w:val="-2"/>
                <w:sz w:val="24"/>
              </w:rPr>
              <w:t>Arsen</w:t>
            </w:r>
          </w:p>
          <w:p w14:paraId="5C031AC1" w14:textId="77777777" w:rsidR="007374B6" w:rsidRDefault="00000000">
            <w:pPr>
              <w:pStyle w:val="TableParagraph"/>
              <w:numPr>
                <w:ilvl w:val="0"/>
                <w:numId w:val="6"/>
              </w:numPr>
              <w:tabs>
                <w:tab w:val="left" w:pos="611"/>
                <w:tab w:val="left" w:pos="1787"/>
                <w:tab w:val="left" w:pos="2326"/>
                <w:tab w:val="left" w:pos="3785"/>
                <w:tab w:val="left" w:pos="5364"/>
                <w:tab w:val="left" w:pos="6250"/>
              </w:tabs>
              <w:spacing w:before="0"/>
              <w:ind w:right="43"/>
              <w:rPr>
                <w:rFonts w:ascii="Times New Roman" w:hAnsi="Times New Roman"/>
                <w:sz w:val="24"/>
              </w:rPr>
            </w:pPr>
            <w:r>
              <w:rPr>
                <w:rFonts w:ascii="Times New Roman" w:hAnsi="Times New Roman"/>
                <w:spacing w:val="-2"/>
                <w:sz w:val="24"/>
              </w:rPr>
              <w:t>izlaganje</w:t>
            </w:r>
            <w:r>
              <w:rPr>
                <w:rFonts w:ascii="Times New Roman" w:hAnsi="Times New Roman"/>
                <w:sz w:val="24"/>
              </w:rPr>
              <w:tab/>
            </w:r>
            <w:r>
              <w:rPr>
                <w:rFonts w:ascii="Times New Roman" w:hAnsi="Times New Roman"/>
                <w:spacing w:val="-6"/>
                <w:sz w:val="24"/>
              </w:rPr>
              <w:t>na</w:t>
            </w:r>
            <w:r>
              <w:rPr>
                <w:rFonts w:ascii="Times New Roman" w:hAnsi="Times New Roman"/>
                <w:sz w:val="24"/>
              </w:rPr>
              <w:tab/>
            </w:r>
            <w:r>
              <w:rPr>
                <w:rFonts w:ascii="Times New Roman" w:hAnsi="Times New Roman"/>
                <w:spacing w:val="-2"/>
                <w:sz w:val="24"/>
              </w:rPr>
              <w:t>FORTMED</w:t>
            </w:r>
            <w:r>
              <w:rPr>
                <w:rFonts w:ascii="Times New Roman" w:hAnsi="Times New Roman"/>
                <w:sz w:val="24"/>
              </w:rPr>
              <w:tab/>
            </w:r>
            <w:r>
              <w:rPr>
                <w:rFonts w:ascii="Times New Roman" w:hAnsi="Times New Roman"/>
                <w:spacing w:val="-2"/>
                <w:sz w:val="24"/>
              </w:rPr>
              <w:t>znanstvenom</w:t>
            </w:r>
            <w:r>
              <w:rPr>
                <w:rFonts w:ascii="Times New Roman" w:hAnsi="Times New Roman"/>
                <w:sz w:val="24"/>
              </w:rPr>
              <w:tab/>
            </w:r>
            <w:r>
              <w:rPr>
                <w:rFonts w:ascii="Times New Roman" w:hAnsi="Times New Roman"/>
                <w:spacing w:val="-2"/>
                <w:sz w:val="24"/>
              </w:rPr>
              <w:t>skupu</w:t>
            </w:r>
            <w:r>
              <w:rPr>
                <w:rFonts w:ascii="Times New Roman" w:hAnsi="Times New Roman"/>
                <w:sz w:val="24"/>
              </w:rPr>
              <w:tab/>
            </w:r>
            <w:r>
              <w:rPr>
                <w:rFonts w:ascii="Times New Roman" w:hAnsi="Times New Roman"/>
                <w:spacing w:val="-10"/>
                <w:sz w:val="24"/>
              </w:rPr>
              <w:t xml:space="preserve">o </w:t>
            </w:r>
            <w:r>
              <w:rPr>
                <w:rFonts w:ascii="Times New Roman" w:hAnsi="Times New Roman"/>
                <w:sz w:val="24"/>
              </w:rPr>
              <w:t>fortifikacijskoj baštini</w:t>
            </w:r>
          </w:p>
          <w:p w14:paraId="7E263507" w14:textId="77777777" w:rsidR="007374B6" w:rsidRDefault="00000000">
            <w:pPr>
              <w:pStyle w:val="TableParagraph"/>
              <w:numPr>
                <w:ilvl w:val="0"/>
                <w:numId w:val="6"/>
              </w:numPr>
              <w:tabs>
                <w:tab w:val="left" w:pos="611"/>
              </w:tabs>
              <w:spacing w:before="0" w:line="292" w:lineRule="exact"/>
              <w:rPr>
                <w:rFonts w:ascii="Times New Roman" w:hAnsi="Times New Roman"/>
                <w:sz w:val="24"/>
              </w:rPr>
            </w:pPr>
            <w:r>
              <w:rPr>
                <w:rFonts w:ascii="Times New Roman" w:hAnsi="Times New Roman"/>
                <w:sz w:val="24"/>
              </w:rPr>
              <w:t>Ulaganje</w:t>
            </w:r>
            <w:r>
              <w:rPr>
                <w:rFonts w:ascii="Times New Roman" w:hAnsi="Times New Roman"/>
                <w:spacing w:val="-1"/>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 xml:space="preserve">ljudske </w:t>
            </w:r>
            <w:r>
              <w:rPr>
                <w:rFonts w:ascii="Times New Roman" w:hAnsi="Times New Roman"/>
                <w:spacing w:val="-2"/>
                <w:sz w:val="24"/>
              </w:rPr>
              <w:t>resurse</w:t>
            </w:r>
          </w:p>
          <w:p w14:paraId="1ACD425C" w14:textId="77777777" w:rsidR="007374B6" w:rsidRDefault="00000000">
            <w:pPr>
              <w:pStyle w:val="TableParagraph"/>
              <w:numPr>
                <w:ilvl w:val="0"/>
                <w:numId w:val="6"/>
              </w:numPr>
              <w:tabs>
                <w:tab w:val="left" w:pos="611"/>
              </w:tabs>
              <w:spacing w:before="0"/>
              <w:ind w:right="45"/>
              <w:rPr>
                <w:rFonts w:ascii="Times New Roman" w:hAnsi="Times New Roman"/>
                <w:sz w:val="24"/>
              </w:rPr>
            </w:pPr>
            <w:r>
              <w:rPr>
                <w:rFonts w:ascii="Times New Roman" w:hAnsi="Times New Roman"/>
                <w:sz w:val="24"/>
              </w:rPr>
              <w:t>Jačanje</w:t>
            </w:r>
            <w:r>
              <w:rPr>
                <w:rFonts w:ascii="Times New Roman" w:hAnsi="Times New Roman"/>
                <w:spacing w:val="-13"/>
                <w:sz w:val="24"/>
              </w:rPr>
              <w:t xml:space="preserve"> </w:t>
            </w:r>
            <w:r>
              <w:rPr>
                <w:rFonts w:ascii="Times New Roman" w:hAnsi="Times New Roman"/>
                <w:sz w:val="24"/>
              </w:rPr>
              <w:t>inkluzije</w:t>
            </w:r>
            <w:r>
              <w:rPr>
                <w:rFonts w:ascii="Times New Roman" w:hAnsi="Times New Roman"/>
                <w:spacing w:val="-13"/>
                <w:sz w:val="24"/>
              </w:rPr>
              <w:t xml:space="preserve"> </w:t>
            </w:r>
            <w:r>
              <w:rPr>
                <w:rFonts w:ascii="Times New Roman" w:hAnsi="Times New Roman"/>
                <w:sz w:val="24"/>
              </w:rPr>
              <w:t>kroz</w:t>
            </w:r>
            <w:r>
              <w:rPr>
                <w:rFonts w:ascii="Times New Roman" w:hAnsi="Times New Roman"/>
                <w:spacing w:val="-14"/>
                <w:sz w:val="24"/>
              </w:rPr>
              <w:t xml:space="preserve"> </w:t>
            </w:r>
            <w:r>
              <w:rPr>
                <w:rFonts w:ascii="Times New Roman" w:hAnsi="Times New Roman"/>
                <w:sz w:val="24"/>
              </w:rPr>
              <w:t>organizaciju</w:t>
            </w:r>
            <w:r>
              <w:rPr>
                <w:rFonts w:ascii="Times New Roman" w:hAnsi="Times New Roman"/>
                <w:spacing w:val="-10"/>
                <w:sz w:val="24"/>
              </w:rPr>
              <w:t xml:space="preserve"> </w:t>
            </w:r>
            <w:r>
              <w:rPr>
                <w:rFonts w:ascii="Times New Roman" w:hAnsi="Times New Roman"/>
                <w:sz w:val="24"/>
              </w:rPr>
              <w:t>Inkluzivne</w:t>
            </w:r>
            <w:r>
              <w:rPr>
                <w:rFonts w:ascii="Times New Roman" w:hAnsi="Times New Roman"/>
                <w:spacing w:val="-13"/>
                <w:sz w:val="24"/>
              </w:rPr>
              <w:t xml:space="preserve"> </w:t>
            </w:r>
            <w:r>
              <w:rPr>
                <w:rFonts w:ascii="Times New Roman" w:hAnsi="Times New Roman"/>
                <w:sz w:val="24"/>
              </w:rPr>
              <w:t>Noći</w:t>
            </w:r>
            <w:r>
              <w:rPr>
                <w:rFonts w:ascii="Times New Roman" w:hAnsi="Times New Roman"/>
                <w:spacing w:val="-12"/>
                <w:sz w:val="24"/>
              </w:rPr>
              <w:t xml:space="preserve"> </w:t>
            </w:r>
            <w:r>
              <w:rPr>
                <w:rFonts w:ascii="Times New Roman" w:hAnsi="Times New Roman"/>
                <w:sz w:val="24"/>
              </w:rPr>
              <w:t>tvrđava, te kroz programe EU</w:t>
            </w:r>
          </w:p>
          <w:p w14:paraId="4F777DCA" w14:textId="77777777" w:rsidR="007374B6" w:rsidRDefault="00000000">
            <w:pPr>
              <w:pStyle w:val="TableParagraph"/>
              <w:numPr>
                <w:ilvl w:val="0"/>
                <w:numId w:val="6"/>
              </w:numPr>
              <w:tabs>
                <w:tab w:val="left" w:pos="611"/>
              </w:tabs>
              <w:spacing w:before="0" w:line="293" w:lineRule="exact"/>
              <w:rPr>
                <w:rFonts w:ascii="Times New Roman" w:hAnsi="Times New Roman"/>
                <w:sz w:val="24"/>
              </w:rPr>
            </w:pPr>
            <w:r>
              <w:rPr>
                <w:rFonts w:ascii="Times New Roman" w:hAnsi="Times New Roman"/>
                <w:sz w:val="24"/>
              </w:rPr>
              <w:t>EU</w:t>
            </w:r>
            <w:r>
              <w:rPr>
                <w:rFonts w:ascii="Times New Roman" w:hAnsi="Times New Roman"/>
                <w:spacing w:val="-3"/>
                <w:sz w:val="24"/>
              </w:rPr>
              <w:t xml:space="preserve"> </w:t>
            </w:r>
            <w:r>
              <w:rPr>
                <w:rFonts w:ascii="Times New Roman" w:hAnsi="Times New Roman"/>
                <w:sz w:val="24"/>
              </w:rPr>
              <w:t>Projekt</w:t>
            </w:r>
            <w:r>
              <w:rPr>
                <w:rFonts w:ascii="Times New Roman" w:hAnsi="Times New Roman"/>
                <w:spacing w:val="-1"/>
                <w:sz w:val="24"/>
              </w:rPr>
              <w:t xml:space="preserve"> </w:t>
            </w:r>
            <w:r>
              <w:rPr>
                <w:rFonts w:ascii="Times New Roman" w:hAnsi="Times New Roman"/>
                <w:spacing w:val="-2"/>
                <w:sz w:val="24"/>
              </w:rPr>
              <w:t>GIFTSnet:</w:t>
            </w:r>
          </w:p>
          <w:p w14:paraId="36219B54" w14:textId="77777777" w:rsidR="007374B6" w:rsidRDefault="00000000">
            <w:pPr>
              <w:pStyle w:val="TableParagraph"/>
              <w:numPr>
                <w:ilvl w:val="0"/>
                <w:numId w:val="6"/>
              </w:numPr>
              <w:tabs>
                <w:tab w:val="left" w:pos="611"/>
              </w:tabs>
              <w:spacing w:before="0" w:line="293" w:lineRule="exact"/>
              <w:rPr>
                <w:rFonts w:ascii="Times New Roman" w:hAnsi="Times New Roman"/>
                <w:sz w:val="24"/>
              </w:rPr>
            </w:pPr>
            <w:r>
              <w:rPr>
                <w:rFonts w:ascii="Times New Roman" w:hAnsi="Times New Roman"/>
                <w:sz w:val="24"/>
              </w:rPr>
              <w:t>organiziranje</w:t>
            </w:r>
            <w:r>
              <w:rPr>
                <w:rFonts w:ascii="Times New Roman" w:hAnsi="Times New Roman"/>
                <w:spacing w:val="-3"/>
                <w:sz w:val="24"/>
              </w:rPr>
              <w:t xml:space="preserve"> </w:t>
            </w:r>
            <w:r>
              <w:rPr>
                <w:rFonts w:ascii="Times New Roman" w:hAnsi="Times New Roman"/>
                <w:sz w:val="24"/>
              </w:rPr>
              <w:t>Noći</w:t>
            </w:r>
            <w:r>
              <w:rPr>
                <w:rFonts w:ascii="Times New Roman" w:hAnsi="Times New Roman"/>
                <w:spacing w:val="-2"/>
                <w:sz w:val="24"/>
              </w:rPr>
              <w:t xml:space="preserve"> tvrđava,</w:t>
            </w:r>
          </w:p>
          <w:p w14:paraId="4250C367" w14:textId="77777777" w:rsidR="007374B6" w:rsidRDefault="00000000">
            <w:pPr>
              <w:pStyle w:val="TableParagraph"/>
              <w:numPr>
                <w:ilvl w:val="0"/>
                <w:numId w:val="6"/>
              </w:numPr>
              <w:tabs>
                <w:tab w:val="left" w:pos="611"/>
              </w:tabs>
              <w:spacing w:before="0" w:line="293" w:lineRule="exact"/>
              <w:rPr>
                <w:rFonts w:ascii="Times New Roman" w:hAnsi="Times New Roman"/>
                <w:sz w:val="24"/>
              </w:rPr>
            </w:pPr>
            <w:r>
              <w:rPr>
                <w:rFonts w:ascii="Times New Roman" w:hAnsi="Times New Roman"/>
                <w:sz w:val="24"/>
              </w:rPr>
              <w:t>sadnja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ozelenjavanje</w:t>
            </w:r>
            <w:r>
              <w:rPr>
                <w:rFonts w:ascii="Times New Roman" w:hAnsi="Times New Roman"/>
                <w:spacing w:val="-1"/>
                <w:sz w:val="24"/>
              </w:rPr>
              <w:t xml:space="preserve"> </w:t>
            </w:r>
            <w:r>
              <w:rPr>
                <w:rFonts w:ascii="Times New Roman" w:hAnsi="Times New Roman"/>
                <w:sz w:val="24"/>
              </w:rPr>
              <w:t>Tvrđave</w:t>
            </w:r>
            <w:r>
              <w:rPr>
                <w:rFonts w:ascii="Times New Roman" w:hAnsi="Times New Roman"/>
                <w:spacing w:val="-2"/>
                <w:sz w:val="24"/>
              </w:rPr>
              <w:t xml:space="preserve"> </w:t>
            </w:r>
            <w:r>
              <w:rPr>
                <w:rFonts w:ascii="Times New Roman" w:hAnsi="Times New Roman"/>
                <w:sz w:val="24"/>
              </w:rPr>
              <w:t>sv.</w:t>
            </w:r>
            <w:r>
              <w:rPr>
                <w:rFonts w:ascii="Times New Roman" w:hAnsi="Times New Roman"/>
                <w:spacing w:val="3"/>
                <w:sz w:val="24"/>
              </w:rPr>
              <w:t xml:space="preserve"> </w:t>
            </w:r>
            <w:r>
              <w:rPr>
                <w:rFonts w:ascii="Times New Roman" w:hAnsi="Times New Roman"/>
                <w:spacing w:val="-4"/>
                <w:sz w:val="24"/>
              </w:rPr>
              <w:t>Ivana</w:t>
            </w:r>
          </w:p>
          <w:p w14:paraId="2F6510C0" w14:textId="77777777" w:rsidR="007374B6" w:rsidRDefault="00000000">
            <w:pPr>
              <w:pStyle w:val="TableParagraph"/>
              <w:numPr>
                <w:ilvl w:val="0"/>
                <w:numId w:val="6"/>
              </w:numPr>
              <w:tabs>
                <w:tab w:val="left" w:pos="611"/>
              </w:tabs>
              <w:spacing w:before="0" w:line="293" w:lineRule="exact"/>
              <w:rPr>
                <w:rFonts w:ascii="Times New Roman" w:hAnsi="Times New Roman"/>
                <w:sz w:val="24"/>
              </w:rPr>
            </w:pPr>
            <w:r>
              <w:rPr>
                <w:rFonts w:ascii="Times New Roman" w:hAnsi="Times New Roman"/>
                <w:sz w:val="24"/>
              </w:rPr>
              <w:t>uređenje</w:t>
            </w:r>
            <w:r>
              <w:rPr>
                <w:rFonts w:ascii="Times New Roman" w:hAnsi="Times New Roman"/>
                <w:spacing w:val="-1"/>
                <w:sz w:val="24"/>
              </w:rPr>
              <w:t xml:space="preserve"> </w:t>
            </w:r>
            <w:r>
              <w:rPr>
                <w:rFonts w:ascii="Times New Roman" w:hAnsi="Times New Roman"/>
                <w:sz w:val="24"/>
              </w:rPr>
              <w:t>i opremanje</w:t>
            </w:r>
            <w:r>
              <w:rPr>
                <w:rFonts w:ascii="Times New Roman" w:hAnsi="Times New Roman"/>
                <w:spacing w:val="-1"/>
                <w:sz w:val="24"/>
              </w:rPr>
              <w:t xml:space="preserve"> </w:t>
            </w:r>
            <w:r>
              <w:rPr>
                <w:rFonts w:ascii="Times New Roman" w:hAnsi="Times New Roman"/>
                <w:sz w:val="24"/>
              </w:rPr>
              <w:t>tunela</w:t>
            </w:r>
            <w:r>
              <w:rPr>
                <w:rFonts w:ascii="Times New Roman" w:hAnsi="Times New Roman"/>
                <w:spacing w:val="-1"/>
                <w:sz w:val="24"/>
              </w:rPr>
              <w:t xml:space="preserve"> </w:t>
            </w:r>
            <w:r>
              <w:rPr>
                <w:rFonts w:ascii="Times New Roman" w:hAnsi="Times New Roman"/>
                <w:sz w:val="24"/>
              </w:rPr>
              <w:t>na</w:t>
            </w:r>
            <w:r>
              <w:rPr>
                <w:rFonts w:ascii="Times New Roman" w:hAnsi="Times New Roman"/>
                <w:spacing w:val="-2"/>
                <w:sz w:val="24"/>
              </w:rPr>
              <w:t xml:space="preserve"> </w:t>
            </w:r>
            <w:r>
              <w:rPr>
                <w:rFonts w:ascii="Times New Roman" w:hAnsi="Times New Roman"/>
                <w:sz w:val="24"/>
              </w:rPr>
              <w:t>Tvrđavi sv.</w:t>
            </w:r>
            <w:r>
              <w:rPr>
                <w:rFonts w:ascii="Times New Roman" w:hAnsi="Times New Roman"/>
                <w:spacing w:val="2"/>
                <w:sz w:val="24"/>
              </w:rPr>
              <w:t xml:space="preserve"> </w:t>
            </w:r>
            <w:r>
              <w:rPr>
                <w:rFonts w:ascii="Times New Roman" w:hAnsi="Times New Roman"/>
                <w:spacing w:val="-2"/>
                <w:sz w:val="24"/>
              </w:rPr>
              <w:t>Ivana,</w:t>
            </w:r>
          </w:p>
          <w:p w14:paraId="5340506B" w14:textId="77777777" w:rsidR="007374B6" w:rsidRDefault="00000000">
            <w:pPr>
              <w:pStyle w:val="TableParagraph"/>
              <w:numPr>
                <w:ilvl w:val="0"/>
                <w:numId w:val="6"/>
              </w:numPr>
              <w:tabs>
                <w:tab w:val="left" w:pos="611"/>
              </w:tabs>
              <w:spacing w:before="0"/>
              <w:ind w:right="45"/>
              <w:jc w:val="both"/>
              <w:rPr>
                <w:rFonts w:ascii="Times New Roman" w:hAnsi="Times New Roman"/>
                <w:sz w:val="24"/>
              </w:rPr>
            </w:pPr>
            <w:r>
              <w:rPr>
                <w:rFonts w:ascii="Times New Roman" w:hAnsi="Times New Roman"/>
                <w:sz w:val="24"/>
              </w:rPr>
              <w:t xml:space="preserve">organizacija radionice o mjerama energetske učinkovitosti, odnosno ugljičnog otiska i njegove redukcije u baštinskim </w:t>
            </w:r>
            <w:r>
              <w:rPr>
                <w:rFonts w:ascii="Times New Roman" w:hAnsi="Times New Roman"/>
                <w:spacing w:val="-2"/>
                <w:sz w:val="24"/>
              </w:rPr>
              <w:t>građevinama.</w:t>
            </w:r>
          </w:p>
          <w:p w14:paraId="6559FB53" w14:textId="77777777" w:rsidR="007374B6" w:rsidRDefault="00000000">
            <w:pPr>
              <w:pStyle w:val="TableParagraph"/>
              <w:numPr>
                <w:ilvl w:val="0"/>
                <w:numId w:val="6"/>
              </w:numPr>
              <w:tabs>
                <w:tab w:val="left" w:pos="611"/>
              </w:tabs>
              <w:spacing w:before="0" w:line="293" w:lineRule="exact"/>
              <w:rPr>
                <w:rFonts w:ascii="Times New Roman" w:hAnsi="Times New Roman"/>
                <w:sz w:val="24"/>
              </w:rPr>
            </w:pPr>
            <w:r>
              <w:rPr>
                <w:rFonts w:ascii="Times New Roman" w:hAnsi="Times New Roman"/>
                <w:sz w:val="24"/>
              </w:rPr>
              <w:t>EU</w:t>
            </w:r>
            <w:r>
              <w:rPr>
                <w:rFonts w:ascii="Times New Roman" w:hAnsi="Times New Roman"/>
                <w:spacing w:val="-3"/>
                <w:sz w:val="24"/>
              </w:rPr>
              <w:t xml:space="preserve"> </w:t>
            </w:r>
            <w:r>
              <w:rPr>
                <w:rFonts w:ascii="Times New Roman" w:hAnsi="Times New Roman"/>
                <w:sz w:val="24"/>
              </w:rPr>
              <w:t>Projekt</w:t>
            </w:r>
            <w:r>
              <w:rPr>
                <w:rFonts w:ascii="Times New Roman" w:hAnsi="Times New Roman"/>
                <w:spacing w:val="-1"/>
                <w:sz w:val="24"/>
              </w:rPr>
              <w:t xml:space="preserve"> </w:t>
            </w:r>
            <w:r>
              <w:rPr>
                <w:rFonts w:ascii="Times New Roman" w:hAnsi="Times New Roman"/>
                <w:spacing w:val="-2"/>
                <w:sz w:val="24"/>
              </w:rPr>
              <w:t>FORTIC:</w:t>
            </w:r>
          </w:p>
          <w:p w14:paraId="480B92EB" w14:textId="77777777" w:rsidR="007374B6" w:rsidRDefault="00000000">
            <w:pPr>
              <w:pStyle w:val="TableParagraph"/>
              <w:numPr>
                <w:ilvl w:val="0"/>
                <w:numId w:val="6"/>
              </w:numPr>
              <w:tabs>
                <w:tab w:val="left" w:pos="611"/>
              </w:tabs>
              <w:spacing w:before="0"/>
              <w:ind w:right="45"/>
              <w:rPr>
                <w:rFonts w:ascii="Times New Roman" w:hAnsi="Times New Roman"/>
                <w:sz w:val="24"/>
              </w:rPr>
            </w:pPr>
            <w:r>
              <w:rPr>
                <w:rFonts w:ascii="Times New Roman" w:hAnsi="Times New Roman"/>
                <w:sz w:val="24"/>
              </w:rPr>
              <w:t>izrade</w:t>
            </w:r>
            <w:r>
              <w:rPr>
                <w:rFonts w:ascii="Times New Roman" w:hAnsi="Times New Roman"/>
                <w:spacing w:val="80"/>
                <w:sz w:val="24"/>
              </w:rPr>
              <w:t xml:space="preserve"> </w:t>
            </w:r>
            <w:r>
              <w:rPr>
                <w:rFonts w:ascii="Times New Roman" w:hAnsi="Times New Roman"/>
                <w:sz w:val="24"/>
              </w:rPr>
              <w:t>plana</w:t>
            </w:r>
            <w:r>
              <w:rPr>
                <w:rFonts w:ascii="Times New Roman" w:hAnsi="Times New Roman"/>
                <w:spacing w:val="80"/>
                <w:sz w:val="24"/>
              </w:rPr>
              <w:t xml:space="preserve"> </w:t>
            </w:r>
            <w:r>
              <w:rPr>
                <w:rFonts w:ascii="Times New Roman" w:hAnsi="Times New Roman"/>
                <w:sz w:val="24"/>
              </w:rPr>
              <w:t>upravljanja</w:t>
            </w:r>
            <w:r>
              <w:rPr>
                <w:rFonts w:ascii="Times New Roman" w:hAnsi="Times New Roman"/>
                <w:spacing w:val="80"/>
                <w:sz w:val="24"/>
              </w:rPr>
              <w:t xml:space="preserve"> </w:t>
            </w:r>
            <w:r>
              <w:rPr>
                <w:rFonts w:ascii="Times New Roman" w:hAnsi="Times New Roman"/>
                <w:sz w:val="24"/>
              </w:rPr>
              <w:t>Tvrđavom</w:t>
            </w:r>
            <w:r>
              <w:rPr>
                <w:rFonts w:ascii="Times New Roman" w:hAnsi="Times New Roman"/>
                <w:spacing w:val="80"/>
                <w:sz w:val="24"/>
              </w:rPr>
              <w:t xml:space="preserve"> </w:t>
            </w:r>
            <w:r>
              <w:rPr>
                <w:rFonts w:ascii="Times New Roman" w:hAnsi="Times New Roman"/>
                <w:sz w:val="24"/>
              </w:rPr>
              <w:t>kulture</w:t>
            </w:r>
            <w:r>
              <w:rPr>
                <w:rFonts w:ascii="Times New Roman" w:hAnsi="Times New Roman"/>
                <w:spacing w:val="80"/>
                <w:sz w:val="24"/>
              </w:rPr>
              <w:t xml:space="preserve"> </w:t>
            </w:r>
            <w:r>
              <w:rPr>
                <w:rFonts w:ascii="Times New Roman" w:hAnsi="Times New Roman"/>
                <w:sz w:val="24"/>
              </w:rPr>
              <w:t>Šibenik</w:t>
            </w:r>
            <w:r>
              <w:rPr>
                <w:rFonts w:ascii="Times New Roman" w:hAnsi="Times New Roman"/>
                <w:spacing w:val="80"/>
                <w:sz w:val="24"/>
              </w:rPr>
              <w:t xml:space="preserve"> </w:t>
            </w:r>
            <w:r>
              <w:rPr>
                <w:rFonts w:ascii="Times New Roman" w:hAnsi="Times New Roman"/>
                <w:sz w:val="24"/>
              </w:rPr>
              <w:t>u razdoblju 2027.-2030.</w:t>
            </w:r>
          </w:p>
          <w:p w14:paraId="7F100D32" w14:textId="77777777" w:rsidR="007374B6" w:rsidRDefault="00000000">
            <w:pPr>
              <w:pStyle w:val="TableParagraph"/>
              <w:numPr>
                <w:ilvl w:val="0"/>
                <w:numId w:val="6"/>
              </w:numPr>
              <w:tabs>
                <w:tab w:val="left" w:pos="611"/>
              </w:tabs>
              <w:spacing w:before="0" w:line="293" w:lineRule="exact"/>
              <w:rPr>
                <w:rFonts w:ascii="Times New Roman" w:hAnsi="Times New Roman"/>
                <w:sz w:val="24"/>
              </w:rPr>
            </w:pPr>
            <w:r>
              <w:rPr>
                <w:rFonts w:ascii="Times New Roman" w:hAnsi="Times New Roman"/>
                <w:sz w:val="24"/>
              </w:rPr>
              <w:t>arheološko</w:t>
            </w:r>
            <w:r>
              <w:rPr>
                <w:rFonts w:ascii="Times New Roman" w:hAnsi="Times New Roman"/>
                <w:spacing w:val="-2"/>
                <w:sz w:val="24"/>
              </w:rPr>
              <w:t xml:space="preserve"> </w:t>
            </w:r>
            <w:r>
              <w:rPr>
                <w:rFonts w:ascii="Times New Roman" w:hAnsi="Times New Roman"/>
                <w:sz w:val="24"/>
              </w:rPr>
              <w:t>istraživanje</w:t>
            </w:r>
            <w:r>
              <w:rPr>
                <w:rFonts w:ascii="Times New Roman" w:hAnsi="Times New Roman"/>
                <w:spacing w:val="-1"/>
                <w:sz w:val="24"/>
              </w:rPr>
              <w:t xml:space="preserve"> </w:t>
            </w:r>
            <w:r>
              <w:rPr>
                <w:rFonts w:ascii="Times New Roman" w:hAnsi="Times New Roman"/>
                <w:sz w:val="24"/>
              </w:rPr>
              <w:t>Tvrđave</w:t>
            </w:r>
            <w:r>
              <w:rPr>
                <w:rFonts w:ascii="Times New Roman" w:hAnsi="Times New Roman"/>
                <w:spacing w:val="-2"/>
                <w:sz w:val="24"/>
              </w:rPr>
              <w:t xml:space="preserve"> </w:t>
            </w:r>
            <w:r>
              <w:rPr>
                <w:rFonts w:ascii="Times New Roman" w:hAnsi="Times New Roman"/>
                <w:sz w:val="24"/>
              </w:rPr>
              <w:t>sv.</w:t>
            </w:r>
            <w:r>
              <w:rPr>
                <w:rFonts w:ascii="Times New Roman" w:hAnsi="Times New Roman"/>
                <w:spacing w:val="-1"/>
                <w:sz w:val="24"/>
              </w:rPr>
              <w:t xml:space="preserve"> </w:t>
            </w:r>
            <w:r>
              <w:rPr>
                <w:rFonts w:ascii="Times New Roman" w:hAnsi="Times New Roman"/>
                <w:spacing w:val="-2"/>
                <w:sz w:val="24"/>
              </w:rPr>
              <w:t>Mihovila</w:t>
            </w:r>
          </w:p>
          <w:p w14:paraId="25D7307A" w14:textId="77777777" w:rsidR="007374B6" w:rsidRDefault="00000000">
            <w:pPr>
              <w:pStyle w:val="TableParagraph"/>
              <w:numPr>
                <w:ilvl w:val="0"/>
                <w:numId w:val="6"/>
              </w:numPr>
              <w:tabs>
                <w:tab w:val="left" w:pos="611"/>
              </w:tabs>
              <w:spacing w:before="0" w:line="293" w:lineRule="exact"/>
              <w:rPr>
                <w:rFonts w:ascii="Times New Roman" w:hAnsi="Times New Roman"/>
                <w:sz w:val="24"/>
              </w:rPr>
            </w:pPr>
            <w:r>
              <w:rPr>
                <w:rFonts w:ascii="Times New Roman" w:hAnsi="Times New Roman"/>
                <w:sz w:val="24"/>
              </w:rPr>
              <w:t>digitalno</w:t>
            </w:r>
            <w:r>
              <w:rPr>
                <w:rFonts w:ascii="Times New Roman" w:hAnsi="Times New Roman"/>
                <w:spacing w:val="29"/>
                <w:sz w:val="24"/>
              </w:rPr>
              <w:t xml:space="preserve"> </w:t>
            </w:r>
            <w:r>
              <w:rPr>
                <w:rFonts w:ascii="Times New Roman" w:hAnsi="Times New Roman"/>
                <w:sz w:val="24"/>
              </w:rPr>
              <w:t>opremanje</w:t>
            </w:r>
            <w:r>
              <w:rPr>
                <w:rFonts w:ascii="Times New Roman" w:hAnsi="Times New Roman"/>
                <w:spacing w:val="29"/>
                <w:sz w:val="24"/>
              </w:rPr>
              <w:t xml:space="preserve"> </w:t>
            </w:r>
            <w:r>
              <w:rPr>
                <w:rFonts w:ascii="Times New Roman" w:hAnsi="Times New Roman"/>
                <w:sz w:val="24"/>
              </w:rPr>
              <w:t>produkcijskom</w:t>
            </w:r>
            <w:r>
              <w:rPr>
                <w:rFonts w:ascii="Times New Roman" w:hAnsi="Times New Roman"/>
                <w:spacing w:val="31"/>
                <w:sz w:val="24"/>
              </w:rPr>
              <w:t xml:space="preserve"> </w:t>
            </w:r>
            <w:r>
              <w:rPr>
                <w:rFonts w:ascii="Times New Roman" w:hAnsi="Times New Roman"/>
                <w:sz w:val="24"/>
              </w:rPr>
              <w:t>opremom</w:t>
            </w:r>
            <w:r>
              <w:rPr>
                <w:rFonts w:ascii="Times New Roman" w:hAnsi="Times New Roman"/>
                <w:spacing w:val="30"/>
                <w:sz w:val="24"/>
              </w:rPr>
              <w:t xml:space="preserve"> </w:t>
            </w:r>
            <w:r>
              <w:rPr>
                <w:rFonts w:ascii="Times New Roman" w:hAnsi="Times New Roman"/>
                <w:sz w:val="24"/>
              </w:rPr>
              <w:t>Tvrđave</w:t>
            </w:r>
            <w:r>
              <w:rPr>
                <w:rFonts w:ascii="Times New Roman" w:hAnsi="Times New Roman"/>
                <w:spacing w:val="30"/>
                <w:sz w:val="24"/>
              </w:rPr>
              <w:t xml:space="preserve"> </w:t>
            </w:r>
            <w:r>
              <w:rPr>
                <w:rFonts w:ascii="Times New Roman" w:hAnsi="Times New Roman"/>
                <w:spacing w:val="-5"/>
                <w:sz w:val="24"/>
              </w:rPr>
              <w:t>sv.</w:t>
            </w:r>
          </w:p>
          <w:p w14:paraId="4B6B6ECB" w14:textId="77777777" w:rsidR="007374B6" w:rsidRDefault="00000000">
            <w:pPr>
              <w:pStyle w:val="TableParagraph"/>
              <w:spacing w:before="0" w:line="275" w:lineRule="exact"/>
              <w:ind w:left="611"/>
              <w:rPr>
                <w:rFonts w:ascii="Times New Roman"/>
                <w:sz w:val="24"/>
              </w:rPr>
            </w:pPr>
            <w:r>
              <w:rPr>
                <w:rFonts w:ascii="Times New Roman"/>
                <w:spacing w:val="-2"/>
                <w:sz w:val="24"/>
              </w:rPr>
              <w:t>Ivana</w:t>
            </w:r>
          </w:p>
          <w:p w14:paraId="73863D9B" w14:textId="77777777" w:rsidR="007374B6" w:rsidRDefault="00000000">
            <w:pPr>
              <w:pStyle w:val="TableParagraph"/>
              <w:numPr>
                <w:ilvl w:val="0"/>
                <w:numId w:val="6"/>
              </w:numPr>
              <w:tabs>
                <w:tab w:val="left" w:pos="611"/>
              </w:tabs>
              <w:spacing w:before="0" w:line="293" w:lineRule="exact"/>
              <w:rPr>
                <w:rFonts w:ascii="Times New Roman" w:hAnsi="Times New Roman"/>
                <w:sz w:val="24"/>
              </w:rPr>
            </w:pPr>
            <w:r>
              <w:rPr>
                <w:rFonts w:ascii="Times New Roman" w:hAnsi="Times New Roman"/>
                <w:sz w:val="24"/>
              </w:rPr>
              <w:t>organizacija</w:t>
            </w:r>
            <w:r>
              <w:rPr>
                <w:rFonts w:ascii="Times New Roman" w:hAnsi="Times New Roman"/>
                <w:spacing w:val="37"/>
                <w:sz w:val="24"/>
              </w:rPr>
              <w:t xml:space="preserve"> </w:t>
            </w:r>
            <w:r>
              <w:rPr>
                <w:rFonts w:ascii="Times New Roman" w:hAnsi="Times New Roman"/>
                <w:sz w:val="24"/>
              </w:rPr>
              <w:t>ljetne</w:t>
            </w:r>
            <w:r>
              <w:rPr>
                <w:rFonts w:ascii="Times New Roman" w:hAnsi="Times New Roman"/>
                <w:spacing w:val="39"/>
                <w:sz w:val="24"/>
              </w:rPr>
              <w:t xml:space="preserve"> </w:t>
            </w:r>
            <w:r>
              <w:rPr>
                <w:rFonts w:ascii="Times New Roman" w:hAnsi="Times New Roman"/>
                <w:sz w:val="24"/>
              </w:rPr>
              <w:t>škole</w:t>
            </w:r>
            <w:r>
              <w:rPr>
                <w:rFonts w:ascii="Times New Roman" w:hAnsi="Times New Roman"/>
                <w:spacing w:val="38"/>
                <w:sz w:val="24"/>
              </w:rPr>
              <w:t xml:space="preserve"> </w:t>
            </w:r>
            <w:r>
              <w:rPr>
                <w:rFonts w:ascii="Times New Roman" w:hAnsi="Times New Roman"/>
                <w:sz w:val="24"/>
              </w:rPr>
              <w:t>održivog</w:t>
            </w:r>
            <w:r>
              <w:rPr>
                <w:rFonts w:ascii="Times New Roman" w:hAnsi="Times New Roman"/>
                <w:spacing w:val="39"/>
                <w:sz w:val="24"/>
              </w:rPr>
              <w:t xml:space="preserve"> </w:t>
            </w:r>
            <w:r>
              <w:rPr>
                <w:rFonts w:ascii="Times New Roman" w:hAnsi="Times New Roman"/>
                <w:sz w:val="24"/>
              </w:rPr>
              <w:t>turizma</w:t>
            </w:r>
            <w:r>
              <w:rPr>
                <w:rFonts w:ascii="Times New Roman" w:hAnsi="Times New Roman"/>
                <w:spacing w:val="39"/>
                <w:sz w:val="24"/>
              </w:rPr>
              <w:t xml:space="preserve"> </w:t>
            </w:r>
            <w:r>
              <w:rPr>
                <w:rFonts w:ascii="Times New Roman" w:hAnsi="Times New Roman"/>
                <w:sz w:val="24"/>
              </w:rPr>
              <w:t>na</w:t>
            </w:r>
            <w:r>
              <w:rPr>
                <w:rFonts w:ascii="Times New Roman" w:hAnsi="Times New Roman"/>
                <w:spacing w:val="38"/>
                <w:sz w:val="24"/>
              </w:rPr>
              <w:t xml:space="preserve"> </w:t>
            </w:r>
            <w:r>
              <w:rPr>
                <w:rFonts w:ascii="Times New Roman" w:hAnsi="Times New Roman"/>
                <w:sz w:val="24"/>
              </w:rPr>
              <w:t>Tvrđavi</w:t>
            </w:r>
            <w:r>
              <w:rPr>
                <w:rFonts w:ascii="Times New Roman" w:hAnsi="Times New Roman"/>
                <w:spacing w:val="40"/>
                <w:sz w:val="24"/>
              </w:rPr>
              <w:t xml:space="preserve"> </w:t>
            </w:r>
            <w:r>
              <w:rPr>
                <w:rFonts w:ascii="Times New Roman" w:hAnsi="Times New Roman"/>
                <w:spacing w:val="-5"/>
                <w:sz w:val="24"/>
              </w:rPr>
              <w:t>sv.</w:t>
            </w:r>
          </w:p>
          <w:p w14:paraId="7FF657AB" w14:textId="77777777" w:rsidR="007374B6" w:rsidRDefault="00000000">
            <w:pPr>
              <w:pStyle w:val="TableParagraph"/>
              <w:spacing w:before="0" w:line="275" w:lineRule="exact"/>
              <w:ind w:left="611"/>
              <w:rPr>
                <w:rFonts w:ascii="Times New Roman"/>
                <w:sz w:val="24"/>
              </w:rPr>
            </w:pPr>
            <w:r>
              <w:rPr>
                <w:rFonts w:ascii="Times New Roman"/>
                <w:spacing w:val="-2"/>
                <w:sz w:val="24"/>
              </w:rPr>
              <w:t>Ivana</w:t>
            </w:r>
          </w:p>
          <w:p w14:paraId="288E3EC6" w14:textId="77777777" w:rsidR="007374B6" w:rsidRDefault="00000000">
            <w:pPr>
              <w:pStyle w:val="TableParagraph"/>
              <w:numPr>
                <w:ilvl w:val="0"/>
                <w:numId w:val="6"/>
              </w:numPr>
              <w:tabs>
                <w:tab w:val="left" w:pos="611"/>
              </w:tabs>
              <w:spacing w:before="0" w:line="293" w:lineRule="exact"/>
              <w:rPr>
                <w:rFonts w:ascii="Times New Roman" w:hAnsi="Times New Roman"/>
                <w:sz w:val="24"/>
              </w:rPr>
            </w:pPr>
            <w:r>
              <w:rPr>
                <w:rFonts w:ascii="Times New Roman" w:hAnsi="Times New Roman"/>
                <w:sz w:val="24"/>
              </w:rPr>
              <w:t>izrada</w:t>
            </w:r>
            <w:r>
              <w:rPr>
                <w:rFonts w:ascii="Times New Roman" w:hAnsi="Times New Roman"/>
                <w:spacing w:val="-2"/>
                <w:sz w:val="24"/>
              </w:rPr>
              <w:t xml:space="preserve"> </w:t>
            </w:r>
            <w:r>
              <w:rPr>
                <w:rFonts w:ascii="Times New Roman" w:hAnsi="Times New Roman"/>
                <w:sz w:val="24"/>
              </w:rPr>
              <w:t>podcasta</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virtualne</w:t>
            </w:r>
            <w:r>
              <w:rPr>
                <w:rFonts w:ascii="Times New Roman" w:hAnsi="Times New Roman"/>
                <w:spacing w:val="-1"/>
                <w:sz w:val="24"/>
              </w:rPr>
              <w:t xml:space="preserve"> </w:t>
            </w:r>
            <w:r>
              <w:rPr>
                <w:rFonts w:ascii="Times New Roman" w:hAnsi="Times New Roman"/>
                <w:spacing w:val="-4"/>
                <w:sz w:val="24"/>
              </w:rPr>
              <w:t>ture</w:t>
            </w:r>
          </w:p>
          <w:p w14:paraId="740AEAF3" w14:textId="77777777" w:rsidR="007374B6" w:rsidRDefault="00000000">
            <w:pPr>
              <w:pStyle w:val="TableParagraph"/>
              <w:numPr>
                <w:ilvl w:val="0"/>
                <w:numId w:val="6"/>
              </w:numPr>
              <w:tabs>
                <w:tab w:val="left" w:pos="611"/>
              </w:tabs>
              <w:spacing w:before="0"/>
              <w:ind w:right="44"/>
              <w:rPr>
                <w:rFonts w:ascii="Times New Roman" w:hAnsi="Times New Roman"/>
                <w:sz w:val="24"/>
              </w:rPr>
            </w:pPr>
            <w:r>
              <w:rPr>
                <w:rFonts w:ascii="Times New Roman" w:hAnsi="Times New Roman"/>
                <w:sz w:val="24"/>
              </w:rPr>
              <w:t>Nastavak</w:t>
            </w:r>
            <w:r>
              <w:rPr>
                <w:rFonts w:ascii="Times New Roman" w:hAnsi="Times New Roman"/>
                <w:spacing w:val="-15"/>
                <w:sz w:val="24"/>
              </w:rPr>
              <w:t xml:space="preserve"> </w:t>
            </w:r>
            <w:r>
              <w:rPr>
                <w:rFonts w:ascii="Times New Roman" w:hAnsi="Times New Roman"/>
                <w:sz w:val="24"/>
              </w:rPr>
              <w:t>strateškog</w:t>
            </w:r>
            <w:r>
              <w:rPr>
                <w:rFonts w:ascii="Times New Roman" w:hAnsi="Times New Roman"/>
                <w:spacing w:val="-15"/>
                <w:sz w:val="24"/>
              </w:rPr>
              <w:t xml:space="preserve"> </w:t>
            </w:r>
            <w:r>
              <w:rPr>
                <w:rFonts w:ascii="Times New Roman" w:hAnsi="Times New Roman"/>
                <w:sz w:val="24"/>
              </w:rPr>
              <w:t>partnerstva</w:t>
            </w:r>
            <w:r>
              <w:rPr>
                <w:rFonts w:ascii="Times New Roman" w:hAnsi="Times New Roman"/>
                <w:spacing w:val="-15"/>
                <w:sz w:val="24"/>
              </w:rPr>
              <w:t xml:space="preserve"> </w:t>
            </w:r>
            <w:r>
              <w:rPr>
                <w:rFonts w:ascii="Times New Roman" w:hAnsi="Times New Roman"/>
                <w:sz w:val="24"/>
              </w:rPr>
              <w:t>s</w:t>
            </w:r>
            <w:r>
              <w:rPr>
                <w:rFonts w:ascii="Times New Roman" w:hAnsi="Times New Roman"/>
                <w:spacing w:val="-15"/>
                <w:sz w:val="24"/>
              </w:rPr>
              <w:t xml:space="preserve"> </w:t>
            </w:r>
            <w:r>
              <w:rPr>
                <w:rFonts w:ascii="Times New Roman" w:hAnsi="Times New Roman"/>
                <w:sz w:val="24"/>
              </w:rPr>
              <w:t>Nacionalnom</w:t>
            </w:r>
            <w:r>
              <w:rPr>
                <w:rFonts w:ascii="Times New Roman" w:hAnsi="Times New Roman"/>
                <w:spacing w:val="-15"/>
                <w:sz w:val="24"/>
              </w:rPr>
              <w:t xml:space="preserve"> </w:t>
            </w:r>
            <w:r>
              <w:rPr>
                <w:rFonts w:ascii="Times New Roman" w:hAnsi="Times New Roman"/>
                <w:sz w:val="24"/>
              </w:rPr>
              <w:t>zakladom</w:t>
            </w:r>
            <w:r>
              <w:rPr>
                <w:rFonts w:ascii="Times New Roman" w:hAnsi="Times New Roman"/>
                <w:spacing w:val="-15"/>
                <w:sz w:val="24"/>
              </w:rPr>
              <w:t xml:space="preserve"> </w:t>
            </w:r>
            <w:r>
              <w:rPr>
                <w:rFonts w:ascii="Times New Roman" w:hAnsi="Times New Roman"/>
                <w:sz w:val="24"/>
              </w:rPr>
              <w:t>za razvoj civilnog društva kroz projekt Potencijali zajednice</w:t>
            </w:r>
          </w:p>
          <w:p w14:paraId="61E44EE2" w14:textId="77777777" w:rsidR="007374B6" w:rsidRDefault="00000000">
            <w:pPr>
              <w:pStyle w:val="TableParagraph"/>
              <w:numPr>
                <w:ilvl w:val="0"/>
                <w:numId w:val="6"/>
              </w:numPr>
              <w:tabs>
                <w:tab w:val="left" w:pos="611"/>
              </w:tabs>
              <w:spacing w:before="0" w:line="293" w:lineRule="exact"/>
              <w:rPr>
                <w:rFonts w:ascii="Times New Roman" w:hAnsi="Times New Roman"/>
                <w:sz w:val="24"/>
              </w:rPr>
            </w:pPr>
            <w:r>
              <w:rPr>
                <w:rFonts w:ascii="Times New Roman" w:hAnsi="Times New Roman"/>
                <w:sz w:val="24"/>
              </w:rPr>
              <w:t>Erasmus</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3"/>
                <w:sz w:val="24"/>
              </w:rPr>
              <w:t xml:space="preserve"> </w:t>
            </w:r>
            <w:r>
              <w:rPr>
                <w:rFonts w:ascii="Times New Roman" w:hAnsi="Times New Roman"/>
                <w:sz w:val="24"/>
              </w:rPr>
              <w:t>Sustainable</w:t>
            </w:r>
            <w:r>
              <w:rPr>
                <w:rFonts w:ascii="Times New Roman" w:hAnsi="Times New Roman"/>
                <w:spacing w:val="-1"/>
                <w:sz w:val="24"/>
              </w:rPr>
              <w:t xml:space="preserve"> </w:t>
            </w:r>
            <w:r>
              <w:rPr>
                <w:rFonts w:ascii="Times New Roman" w:hAnsi="Times New Roman"/>
                <w:sz w:val="24"/>
              </w:rPr>
              <w:t>Islands</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3"/>
                <w:sz w:val="24"/>
              </w:rPr>
              <w:t xml:space="preserve"> </w:t>
            </w:r>
            <w:r>
              <w:rPr>
                <w:rFonts w:ascii="Times New Roman" w:hAnsi="Times New Roman"/>
                <w:sz w:val="24"/>
              </w:rPr>
              <w:t>završni</w:t>
            </w:r>
            <w:r>
              <w:rPr>
                <w:rFonts w:ascii="Times New Roman" w:hAnsi="Times New Roman"/>
                <w:spacing w:val="-2"/>
                <w:sz w:val="24"/>
              </w:rPr>
              <w:t xml:space="preserve"> </w:t>
            </w:r>
            <w:r>
              <w:rPr>
                <w:rFonts w:ascii="Times New Roman" w:hAnsi="Times New Roman"/>
                <w:sz w:val="24"/>
              </w:rPr>
              <w:t>izvještaj</w:t>
            </w:r>
            <w:r>
              <w:rPr>
                <w:rFonts w:ascii="Times New Roman" w:hAnsi="Times New Roman"/>
                <w:spacing w:val="-1"/>
                <w:sz w:val="24"/>
              </w:rPr>
              <w:t xml:space="preserve"> </w:t>
            </w:r>
            <w:r>
              <w:rPr>
                <w:rFonts w:ascii="Times New Roman" w:hAnsi="Times New Roman"/>
                <w:spacing w:val="-2"/>
                <w:sz w:val="24"/>
              </w:rPr>
              <w:t>projekta</w:t>
            </w:r>
          </w:p>
          <w:p w14:paraId="0EB30F71" w14:textId="77777777" w:rsidR="007374B6" w:rsidRDefault="00000000">
            <w:pPr>
              <w:pStyle w:val="TableParagraph"/>
              <w:numPr>
                <w:ilvl w:val="0"/>
                <w:numId w:val="6"/>
              </w:numPr>
              <w:tabs>
                <w:tab w:val="left" w:pos="611"/>
              </w:tabs>
              <w:spacing w:before="1"/>
              <w:ind w:right="43"/>
              <w:jc w:val="both"/>
              <w:rPr>
                <w:rFonts w:ascii="Times New Roman" w:hAnsi="Times New Roman"/>
                <w:sz w:val="24"/>
              </w:rPr>
            </w:pPr>
            <w:r>
              <w:rPr>
                <w:rFonts w:ascii="Times New Roman" w:hAnsi="Times New Roman"/>
                <w:sz w:val="24"/>
              </w:rPr>
              <w:t>EU Projekt Hephaestus: razmjena osoblja i sudjelovanje na radionicama na temu dokumentiranja, zaštite i promocije fortifikacijskih lokaliteta.</w:t>
            </w:r>
          </w:p>
          <w:p w14:paraId="066425A4" w14:textId="77777777" w:rsidR="007374B6" w:rsidRDefault="00000000">
            <w:pPr>
              <w:pStyle w:val="TableParagraph"/>
              <w:numPr>
                <w:ilvl w:val="0"/>
                <w:numId w:val="6"/>
              </w:numPr>
              <w:tabs>
                <w:tab w:val="left" w:pos="611"/>
              </w:tabs>
              <w:spacing w:before="0"/>
              <w:ind w:right="43"/>
              <w:jc w:val="both"/>
              <w:rPr>
                <w:rFonts w:ascii="Times New Roman" w:hAnsi="Times New Roman"/>
                <w:sz w:val="24"/>
              </w:rPr>
            </w:pPr>
            <w:r>
              <w:rPr>
                <w:rFonts w:ascii="Times New Roman" w:hAnsi="Times New Roman"/>
                <w:sz w:val="24"/>
              </w:rPr>
              <w:t>Projekt</w:t>
            </w:r>
            <w:r>
              <w:rPr>
                <w:rFonts w:ascii="Times New Roman" w:hAnsi="Times New Roman"/>
                <w:spacing w:val="-3"/>
                <w:sz w:val="24"/>
              </w:rPr>
              <w:t xml:space="preserve"> </w:t>
            </w:r>
            <w:r>
              <w:rPr>
                <w:rFonts w:ascii="Times New Roman" w:hAnsi="Times New Roman"/>
                <w:sz w:val="24"/>
              </w:rPr>
              <w:t>Europa</w:t>
            </w:r>
            <w:r>
              <w:rPr>
                <w:rFonts w:ascii="Times New Roman" w:hAnsi="Times New Roman"/>
                <w:spacing w:val="-4"/>
                <w:sz w:val="24"/>
              </w:rPr>
              <w:t xml:space="preserve"> </w:t>
            </w:r>
            <w:r>
              <w:rPr>
                <w:rFonts w:ascii="Times New Roman" w:hAnsi="Times New Roman"/>
                <w:sz w:val="24"/>
              </w:rPr>
              <w:t>Cinemas-</w:t>
            </w:r>
            <w:r>
              <w:rPr>
                <w:rFonts w:ascii="Times New Roman" w:hAnsi="Times New Roman"/>
                <w:spacing w:val="-1"/>
                <w:sz w:val="24"/>
              </w:rPr>
              <w:t xml:space="preserve"> </w:t>
            </w:r>
            <w:r>
              <w:rPr>
                <w:rFonts w:ascii="Times New Roman" w:hAnsi="Times New Roman"/>
                <w:sz w:val="24"/>
              </w:rPr>
              <w:t>Art</w:t>
            </w:r>
            <w:r>
              <w:rPr>
                <w:rFonts w:ascii="Times New Roman" w:hAnsi="Times New Roman"/>
                <w:spacing w:val="-3"/>
                <w:sz w:val="24"/>
              </w:rPr>
              <w:t xml:space="preserve"> </w:t>
            </w:r>
            <w:r>
              <w:rPr>
                <w:rFonts w:ascii="Times New Roman" w:hAnsi="Times New Roman"/>
                <w:sz w:val="24"/>
              </w:rPr>
              <w:t>kino</w:t>
            </w:r>
            <w:r>
              <w:rPr>
                <w:rFonts w:ascii="Times New Roman" w:hAnsi="Times New Roman"/>
                <w:spacing w:val="-3"/>
                <w:sz w:val="24"/>
              </w:rPr>
              <w:t xml:space="preserve"> </w:t>
            </w:r>
            <w:r>
              <w:rPr>
                <w:rFonts w:ascii="Times New Roman" w:hAnsi="Times New Roman"/>
                <w:sz w:val="24"/>
              </w:rPr>
              <w:t>Arsen,</w:t>
            </w:r>
            <w:r>
              <w:rPr>
                <w:rFonts w:ascii="Times New Roman" w:hAnsi="Times New Roman"/>
                <w:spacing w:val="-1"/>
                <w:sz w:val="24"/>
              </w:rPr>
              <w:t xml:space="preserve"> </w:t>
            </w:r>
            <w:r>
              <w:rPr>
                <w:rFonts w:ascii="Times New Roman" w:hAnsi="Times New Roman"/>
                <w:sz w:val="24"/>
              </w:rPr>
              <w:t>zajedno</w:t>
            </w:r>
            <w:r>
              <w:rPr>
                <w:rFonts w:ascii="Times New Roman" w:hAnsi="Times New Roman"/>
                <w:spacing w:val="-1"/>
                <w:sz w:val="24"/>
              </w:rPr>
              <w:t xml:space="preserve"> </w:t>
            </w:r>
            <w:r>
              <w:rPr>
                <w:rFonts w:ascii="Times New Roman" w:hAnsi="Times New Roman"/>
                <w:sz w:val="24"/>
              </w:rPr>
              <w:t>s</w:t>
            </w:r>
            <w:r>
              <w:rPr>
                <w:rFonts w:ascii="Times New Roman" w:hAnsi="Times New Roman"/>
                <w:spacing w:val="-3"/>
                <w:sz w:val="24"/>
              </w:rPr>
              <w:t xml:space="preserve"> </w:t>
            </w:r>
            <w:r>
              <w:rPr>
                <w:rFonts w:ascii="Times New Roman" w:hAnsi="Times New Roman"/>
                <w:sz w:val="24"/>
              </w:rPr>
              <w:t>ljetnom pozornicom</w:t>
            </w:r>
            <w:r>
              <w:rPr>
                <w:rFonts w:ascii="Times New Roman" w:hAnsi="Times New Roman"/>
                <w:spacing w:val="-8"/>
                <w:sz w:val="24"/>
              </w:rPr>
              <w:t xml:space="preserve"> </w:t>
            </w:r>
            <w:r>
              <w:rPr>
                <w:rFonts w:ascii="Times New Roman" w:hAnsi="Times New Roman"/>
                <w:sz w:val="24"/>
              </w:rPr>
              <w:t>na</w:t>
            </w:r>
            <w:r>
              <w:rPr>
                <w:rFonts w:ascii="Times New Roman" w:hAnsi="Times New Roman"/>
                <w:spacing w:val="-8"/>
                <w:sz w:val="24"/>
              </w:rPr>
              <w:t xml:space="preserve"> </w:t>
            </w:r>
            <w:r>
              <w:rPr>
                <w:rFonts w:ascii="Times New Roman" w:hAnsi="Times New Roman"/>
                <w:sz w:val="24"/>
              </w:rPr>
              <w:t>Tvrđavi</w:t>
            </w:r>
            <w:r>
              <w:rPr>
                <w:rFonts w:ascii="Times New Roman" w:hAnsi="Times New Roman"/>
                <w:spacing w:val="-6"/>
                <w:sz w:val="24"/>
              </w:rPr>
              <w:t xml:space="preserve"> </w:t>
            </w:r>
            <w:r>
              <w:rPr>
                <w:rFonts w:ascii="Times New Roman" w:hAnsi="Times New Roman"/>
                <w:sz w:val="24"/>
              </w:rPr>
              <w:t>Barone,</w:t>
            </w:r>
            <w:r>
              <w:rPr>
                <w:rFonts w:ascii="Times New Roman" w:hAnsi="Times New Roman"/>
                <w:spacing w:val="-9"/>
                <w:sz w:val="24"/>
              </w:rPr>
              <w:t xml:space="preserve"> </w:t>
            </w:r>
            <w:r>
              <w:rPr>
                <w:rFonts w:ascii="Times New Roman" w:hAnsi="Times New Roman"/>
                <w:sz w:val="24"/>
              </w:rPr>
              <w:t>postalo</w:t>
            </w:r>
            <w:r>
              <w:rPr>
                <w:rFonts w:ascii="Times New Roman" w:hAnsi="Times New Roman"/>
                <w:spacing w:val="-8"/>
                <w:sz w:val="24"/>
              </w:rPr>
              <w:t xml:space="preserve"> </w:t>
            </w:r>
            <w:r>
              <w:rPr>
                <w:rFonts w:ascii="Times New Roman" w:hAnsi="Times New Roman"/>
                <w:sz w:val="24"/>
              </w:rPr>
              <w:t>je</w:t>
            </w:r>
            <w:r>
              <w:rPr>
                <w:rFonts w:ascii="Times New Roman" w:hAnsi="Times New Roman"/>
                <w:spacing w:val="-7"/>
                <w:sz w:val="24"/>
              </w:rPr>
              <w:t xml:space="preserve"> </w:t>
            </w:r>
            <w:r>
              <w:rPr>
                <w:rFonts w:ascii="Times New Roman" w:hAnsi="Times New Roman"/>
                <w:sz w:val="24"/>
              </w:rPr>
              <w:t>dio</w:t>
            </w:r>
            <w:r>
              <w:rPr>
                <w:rFonts w:ascii="Times New Roman" w:hAnsi="Times New Roman"/>
                <w:spacing w:val="-8"/>
                <w:sz w:val="24"/>
              </w:rPr>
              <w:t xml:space="preserve"> </w:t>
            </w:r>
            <w:r>
              <w:rPr>
                <w:rFonts w:ascii="Times New Roman" w:hAnsi="Times New Roman"/>
                <w:sz w:val="24"/>
              </w:rPr>
              <w:t>najprestižnije europske mreže neovisnih kino prikazivača čime se promovira distribucija europskog i nezavisnog filma.</w:t>
            </w:r>
          </w:p>
          <w:p w14:paraId="4B04B1E9" w14:textId="77777777" w:rsidR="007374B6" w:rsidRDefault="00000000">
            <w:pPr>
              <w:pStyle w:val="TableParagraph"/>
              <w:numPr>
                <w:ilvl w:val="0"/>
                <w:numId w:val="6"/>
              </w:numPr>
              <w:tabs>
                <w:tab w:val="left" w:pos="611"/>
              </w:tabs>
              <w:spacing w:before="0"/>
              <w:ind w:left="251" w:right="43" w:firstLine="0"/>
              <w:rPr>
                <w:rFonts w:ascii="Times New Roman" w:hAnsi="Times New Roman"/>
                <w:sz w:val="24"/>
              </w:rPr>
            </w:pPr>
            <w:r>
              <w:rPr>
                <w:rFonts w:ascii="Times New Roman" w:hAnsi="Times New Roman"/>
                <w:sz w:val="24"/>
              </w:rPr>
              <w:t>Projekt HOT CHAI- novi EU projekt ukupne vrijednosti 2.241.828,85 eura u suradnji s gradovima Jajce, Tivat i Vrlika; izvršit</w:t>
            </w:r>
            <w:r>
              <w:rPr>
                <w:rFonts w:ascii="Times New Roman" w:hAnsi="Times New Roman"/>
                <w:spacing w:val="35"/>
                <w:sz w:val="24"/>
              </w:rPr>
              <w:t xml:space="preserve"> </w:t>
            </w:r>
            <w:r>
              <w:rPr>
                <w:rFonts w:ascii="Times New Roman" w:hAnsi="Times New Roman"/>
                <w:sz w:val="24"/>
              </w:rPr>
              <w:t>će</w:t>
            </w:r>
            <w:r>
              <w:rPr>
                <w:rFonts w:ascii="Times New Roman" w:hAnsi="Times New Roman"/>
                <w:spacing w:val="33"/>
                <w:sz w:val="24"/>
              </w:rPr>
              <w:t xml:space="preserve"> </w:t>
            </w:r>
            <w:r>
              <w:rPr>
                <w:rFonts w:ascii="Times New Roman" w:hAnsi="Times New Roman"/>
                <w:sz w:val="24"/>
              </w:rPr>
              <w:t>se</w:t>
            </w:r>
            <w:r>
              <w:rPr>
                <w:rFonts w:ascii="Times New Roman" w:hAnsi="Times New Roman"/>
                <w:spacing w:val="33"/>
                <w:sz w:val="24"/>
              </w:rPr>
              <w:t xml:space="preserve"> </w:t>
            </w:r>
            <w:r>
              <w:rPr>
                <w:rFonts w:ascii="Times New Roman" w:hAnsi="Times New Roman"/>
                <w:sz w:val="24"/>
              </w:rPr>
              <w:t>ulaganja</w:t>
            </w:r>
            <w:r>
              <w:rPr>
                <w:rFonts w:ascii="Times New Roman" w:hAnsi="Times New Roman"/>
                <w:spacing w:val="33"/>
                <w:sz w:val="24"/>
              </w:rPr>
              <w:t xml:space="preserve"> </w:t>
            </w:r>
            <w:r>
              <w:rPr>
                <w:rFonts w:ascii="Times New Roman" w:hAnsi="Times New Roman"/>
                <w:sz w:val="24"/>
              </w:rPr>
              <w:t>u</w:t>
            </w:r>
            <w:r>
              <w:rPr>
                <w:rFonts w:ascii="Times New Roman" w:hAnsi="Times New Roman"/>
                <w:spacing w:val="36"/>
                <w:sz w:val="24"/>
              </w:rPr>
              <w:t xml:space="preserve"> </w:t>
            </w:r>
            <w:r>
              <w:rPr>
                <w:rFonts w:ascii="Times New Roman" w:hAnsi="Times New Roman"/>
                <w:sz w:val="24"/>
              </w:rPr>
              <w:t>sanaciju</w:t>
            </w:r>
            <w:r>
              <w:rPr>
                <w:rFonts w:ascii="Times New Roman" w:hAnsi="Times New Roman"/>
                <w:spacing w:val="34"/>
                <w:sz w:val="24"/>
              </w:rPr>
              <w:t xml:space="preserve"> </w:t>
            </w:r>
            <w:r>
              <w:rPr>
                <w:rFonts w:ascii="Times New Roman" w:hAnsi="Times New Roman"/>
                <w:sz w:val="24"/>
              </w:rPr>
              <w:t>pristupnih</w:t>
            </w:r>
            <w:r>
              <w:rPr>
                <w:rFonts w:ascii="Times New Roman" w:hAnsi="Times New Roman"/>
                <w:spacing w:val="34"/>
                <w:sz w:val="24"/>
              </w:rPr>
              <w:t xml:space="preserve"> </w:t>
            </w:r>
            <w:r>
              <w:rPr>
                <w:rFonts w:ascii="Times New Roman" w:hAnsi="Times New Roman"/>
                <w:sz w:val="24"/>
              </w:rPr>
              <w:t>zona</w:t>
            </w:r>
            <w:r>
              <w:rPr>
                <w:rFonts w:ascii="Times New Roman" w:hAnsi="Times New Roman"/>
                <w:spacing w:val="35"/>
                <w:sz w:val="24"/>
              </w:rPr>
              <w:t xml:space="preserve"> </w:t>
            </w:r>
            <w:r>
              <w:rPr>
                <w:rFonts w:ascii="Times New Roman" w:hAnsi="Times New Roman"/>
                <w:sz w:val="24"/>
              </w:rPr>
              <w:t>Tvrđave</w:t>
            </w:r>
            <w:r>
              <w:rPr>
                <w:rFonts w:ascii="Times New Roman" w:hAnsi="Times New Roman"/>
                <w:spacing w:val="33"/>
                <w:sz w:val="24"/>
              </w:rPr>
              <w:t xml:space="preserve"> </w:t>
            </w:r>
            <w:r>
              <w:rPr>
                <w:rFonts w:ascii="Times New Roman" w:hAnsi="Times New Roman"/>
                <w:sz w:val="24"/>
              </w:rPr>
              <w:t>sv. Ivana,</w:t>
            </w:r>
            <w:r>
              <w:rPr>
                <w:rFonts w:ascii="Times New Roman" w:hAnsi="Times New Roman"/>
                <w:spacing w:val="-5"/>
                <w:sz w:val="24"/>
              </w:rPr>
              <w:t xml:space="preserve"> </w:t>
            </w:r>
            <w:r>
              <w:rPr>
                <w:rFonts w:ascii="Times New Roman" w:hAnsi="Times New Roman"/>
                <w:sz w:val="24"/>
              </w:rPr>
              <w:t>tj.</w:t>
            </w:r>
            <w:r>
              <w:rPr>
                <w:rFonts w:ascii="Times New Roman" w:hAnsi="Times New Roman"/>
                <w:spacing w:val="-6"/>
                <w:sz w:val="24"/>
              </w:rPr>
              <w:t xml:space="preserve"> </w:t>
            </w:r>
            <w:r>
              <w:rPr>
                <w:rFonts w:ascii="Times New Roman" w:hAnsi="Times New Roman"/>
                <w:sz w:val="24"/>
              </w:rPr>
              <w:t>stubišta</w:t>
            </w:r>
            <w:r>
              <w:rPr>
                <w:rFonts w:ascii="Times New Roman" w:hAnsi="Times New Roman"/>
                <w:spacing w:val="-6"/>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ulazi,</w:t>
            </w:r>
            <w:r>
              <w:rPr>
                <w:rFonts w:ascii="Times New Roman" w:hAnsi="Times New Roman"/>
                <w:spacing w:val="-4"/>
                <w:sz w:val="24"/>
              </w:rPr>
              <w:t xml:space="preserve"> </w:t>
            </w:r>
            <w:r>
              <w:rPr>
                <w:rFonts w:ascii="Times New Roman" w:hAnsi="Times New Roman"/>
                <w:sz w:val="24"/>
              </w:rPr>
              <w:t>obnova</w:t>
            </w:r>
            <w:r>
              <w:rPr>
                <w:rFonts w:ascii="Times New Roman" w:hAnsi="Times New Roman"/>
                <w:spacing w:val="-6"/>
                <w:sz w:val="24"/>
              </w:rPr>
              <w:t xml:space="preserve"> </w:t>
            </w:r>
            <w:r>
              <w:rPr>
                <w:rFonts w:ascii="Times New Roman" w:hAnsi="Times New Roman"/>
                <w:sz w:val="24"/>
              </w:rPr>
              <w:t>promenade</w:t>
            </w:r>
            <w:r>
              <w:rPr>
                <w:rFonts w:ascii="Times New Roman" w:hAnsi="Times New Roman"/>
                <w:spacing w:val="-5"/>
                <w:sz w:val="24"/>
              </w:rPr>
              <w:t xml:space="preserve"> </w:t>
            </w:r>
            <w:r>
              <w:rPr>
                <w:rFonts w:ascii="Times New Roman" w:hAnsi="Times New Roman"/>
                <w:sz w:val="24"/>
              </w:rPr>
              <w:t>koja</w:t>
            </w:r>
            <w:r>
              <w:rPr>
                <w:rFonts w:ascii="Times New Roman" w:hAnsi="Times New Roman"/>
                <w:spacing w:val="-4"/>
                <w:sz w:val="24"/>
              </w:rPr>
              <w:t xml:space="preserve"> </w:t>
            </w:r>
            <w:r>
              <w:rPr>
                <w:rFonts w:ascii="Times New Roman" w:hAnsi="Times New Roman"/>
                <w:sz w:val="24"/>
              </w:rPr>
              <w:t>vodi</w:t>
            </w:r>
            <w:r>
              <w:rPr>
                <w:rFonts w:ascii="Times New Roman" w:hAnsi="Times New Roman"/>
                <w:spacing w:val="-6"/>
                <w:sz w:val="24"/>
              </w:rPr>
              <w:t xml:space="preserve"> </w:t>
            </w:r>
            <w:r>
              <w:rPr>
                <w:rFonts w:ascii="Times New Roman" w:hAnsi="Times New Roman"/>
                <w:sz w:val="24"/>
              </w:rPr>
              <w:t>do</w:t>
            </w:r>
            <w:r>
              <w:rPr>
                <w:rFonts w:ascii="Times New Roman" w:hAnsi="Times New Roman"/>
                <w:spacing w:val="-6"/>
                <w:sz w:val="24"/>
              </w:rPr>
              <w:t xml:space="preserve"> </w:t>
            </w:r>
            <w:r>
              <w:rPr>
                <w:rFonts w:ascii="Times New Roman" w:hAnsi="Times New Roman"/>
                <w:sz w:val="24"/>
              </w:rPr>
              <w:t>ulaza, zatim</w:t>
            </w:r>
            <w:r>
              <w:rPr>
                <w:rFonts w:ascii="Times New Roman" w:hAnsi="Times New Roman"/>
                <w:spacing w:val="40"/>
                <w:sz w:val="24"/>
              </w:rPr>
              <w:t xml:space="preserve"> </w:t>
            </w:r>
            <w:r>
              <w:rPr>
                <w:rFonts w:ascii="Times New Roman" w:hAnsi="Times New Roman"/>
                <w:sz w:val="24"/>
              </w:rPr>
              <w:t>rekonstrukcija</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otvaranje</w:t>
            </w:r>
            <w:r>
              <w:rPr>
                <w:rFonts w:ascii="Times New Roman" w:hAnsi="Times New Roman"/>
                <w:spacing w:val="40"/>
                <w:sz w:val="24"/>
              </w:rPr>
              <w:t xml:space="preserve"> </w:t>
            </w:r>
            <w:r>
              <w:rPr>
                <w:rFonts w:ascii="Times New Roman" w:hAnsi="Times New Roman"/>
                <w:sz w:val="24"/>
              </w:rPr>
              <w:t>sjeverozapadne</w:t>
            </w:r>
            <w:r>
              <w:rPr>
                <w:rFonts w:ascii="Times New Roman" w:hAnsi="Times New Roman"/>
                <w:spacing w:val="40"/>
                <w:sz w:val="24"/>
              </w:rPr>
              <w:t xml:space="preserve"> </w:t>
            </w:r>
            <w:r>
              <w:rPr>
                <w:rFonts w:ascii="Times New Roman" w:hAnsi="Times New Roman"/>
                <w:sz w:val="24"/>
              </w:rPr>
              <w:t>poligonalne kule te zida koji je povezuje s unutrašnjošću tvrđave.</w:t>
            </w:r>
          </w:p>
        </w:tc>
      </w:tr>
      <w:tr w:rsidR="007374B6" w14:paraId="7E773804" w14:textId="77777777">
        <w:trPr>
          <w:trHeight w:val="1432"/>
        </w:trPr>
        <w:tc>
          <w:tcPr>
            <w:tcW w:w="3503" w:type="dxa"/>
          </w:tcPr>
          <w:p w14:paraId="7E4F7AD4"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4A28133F" w14:textId="77777777" w:rsidR="007374B6" w:rsidRDefault="00000000">
            <w:pPr>
              <w:pStyle w:val="TableParagraph"/>
              <w:spacing w:before="32" w:line="270" w:lineRule="atLeast"/>
              <w:ind w:left="109" w:right="40"/>
              <w:jc w:val="both"/>
              <w:rPr>
                <w:rFonts w:ascii="Times New Roman" w:hAnsi="Times New Roman"/>
                <w:sz w:val="24"/>
              </w:rPr>
            </w:pPr>
            <w:r>
              <w:rPr>
                <w:rFonts w:ascii="Times New Roman" w:hAnsi="Times New Roman"/>
                <w:sz w:val="24"/>
              </w:rPr>
              <w:t>Osim</w:t>
            </w:r>
            <w:r>
              <w:rPr>
                <w:rFonts w:ascii="Times New Roman" w:hAnsi="Times New Roman"/>
                <w:spacing w:val="-1"/>
                <w:sz w:val="24"/>
              </w:rPr>
              <w:t xml:space="preserve"> </w:t>
            </w:r>
            <w:r>
              <w:rPr>
                <w:rFonts w:ascii="Times New Roman" w:hAnsi="Times New Roman"/>
                <w:sz w:val="24"/>
              </w:rPr>
              <w:t>redovne djelatnosti koja obuhvaća osmišljavanje programa na lokacijama kojima Ustanova upravlja te godišnje održavanje njihove komunalne infrastrukture, u realizaciji poslovnog plana 2026. godine sadržani su projekti financirani iz vanjskih izvora (prvenstveno</w:t>
            </w:r>
            <w:r>
              <w:rPr>
                <w:rFonts w:ascii="Times New Roman" w:hAnsi="Times New Roman"/>
                <w:spacing w:val="66"/>
                <w:sz w:val="24"/>
              </w:rPr>
              <w:t xml:space="preserve"> </w:t>
            </w:r>
            <w:r>
              <w:rPr>
                <w:rFonts w:ascii="Times New Roman" w:hAnsi="Times New Roman"/>
                <w:sz w:val="24"/>
              </w:rPr>
              <w:t>iz</w:t>
            </w:r>
            <w:r>
              <w:rPr>
                <w:rFonts w:ascii="Times New Roman" w:hAnsi="Times New Roman"/>
                <w:spacing w:val="68"/>
                <w:sz w:val="24"/>
              </w:rPr>
              <w:t xml:space="preserve"> </w:t>
            </w:r>
            <w:r>
              <w:rPr>
                <w:rFonts w:ascii="Times New Roman" w:hAnsi="Times New Roman"/>
                <w:sz w:val="24"/>
              </w:rPr>
              <w:t>EU</w:t>
            </w:r>
            <w:r>
              <w:rPr>
                <w:rFonts w:ascii="Times New Roman" w:hAnsi="Times New Roman"/>
                <w:spacing w:val="69"/>
                <w:sz w:val="24"/>
              </w:rPr>
              <w:t xml:space="preserve"> </w:t>
            </w:r>
            <w:r>
              <w:rPr>
                <w:rFonts w:ascii="Times New Roman" w:hAnsi="Times New Roman"/>
                <w:sz w:val="24"/>
              </w:rPr>
              <w:t>i</w:t>
            </w:r>
            <w:r>
              <w:rPr>
                <w:rFonts w:ascii="Times New Roman" w:hAnsi="Times New Roman"/>
                <w:spacing w:val="69"/>
                <w:sz w:val="24"/>
              </w:rPr>
              <w:t xml:space="preserve"> </w:t>
            </w:r>
            <w:r>
              <w:rPr>
                <w:rFonts w:ascii="Times New Roman" w:hAnsi="Times New Roman"/>
                <w:sz w:val="24"/>
              </w:rPr>
              <w:t>nacionalnih</w:t>
            </w:r>
            <w:r>
              <w:rPr>
                <w:rFonts w:ascii="Times New Roman" w:hAnsi="Times New Roman"/>
                <w:spacing w:val="69"/>
                <w:sz w:val="24"/>
              </w:rPr>
              <w:t xml:space="preserve"> </w:t>
            </w:r>
            <w:r>
              <w:rPr>
                <w:rFonts w:ascii="Times New Roman" w:hAnsi="Times New Roman"/>
                <w:sz w:val="24"/>
              </w:rPr>
              <w:t>sredstava),</w:t>
            </w:r>
            <w:r>
              <w:rPr>
                <w:rFonts w:ascii="Times New Roman" w:hAnsi="Times New Roman"/>
                <w:spacing w:val="69"/>
                <w:sz w:val="24"/>
              </w:rPr>
              <w:t xml:space="preserve"> </w:t>
            </w:r>
            <w:r>
              <w:rPr>
                <w:rFonts w:ascii="Times New Roman" w:hAnsi="Times New Roman"/>
                <w:sz w:val="24"/>
              </w:rPr>
              <w:t>kao</w:t>
            </w:r>
            <w:r>
              <w:rPr>
                <w:rFonts w:ascii="Times New Roman" w:hAnsi="Times New Roman"/>
                <w:spacing w:val="69"/>
                <w:sz w:val="24"/>
              </w:rPr>
              <w:t xml:space="preserve"> </w:t>
            </w:r>
            <w:r>
              <w:rPr>
                <w:rFonts w:ascii="Times New Roman" w:hAnsi="Times New Roman"/>
                <w:sz w:val="24"/>
              </w:rPr>
              <w:t>i</w:t>
            </w:r>
            <w:r>
              <w:rPr>
                <w:rFonts w:ascii="Times New Roman" w:hAnsi="Times New Roman"/>
                <w:spacing w:val="69"/>
                <w:sz w:val="24"/>
              </w:rPr>
              <w:t xml:space="preserve"> </w:t>
            </w:r>
            <w:r>
              <w:rPr>
                <w:rFonts w:ascii="Times New Roman" w:hAnsi="Times New Roman"/>
                <w:spacing w:val="-2"/>
                <w:sz w:val="24"/>
              </w:rPr>
              <w:t>božićno-</w:t>
            </w:r>
          </w:p>
        </w:tc>
      </w:tr>
    </w:tbl>
    <w:p w14:paraId="3EACF361" w14:textId="77777777" w:rsidR="007374B6" w:rsidRDefault="007374B6">
      <w:pPr>
        <w:pStyle w:val="TableParagraph"/>
        <w:spacing w:line="270" w:lineRule="atLeast"/>
        <w:jc w:val="both"/>
        <w:rPr>
          <w:rFonts w:ascii="Times New Roman" w:hAnsi="Times New Roman"/>
          <w:sz w:val="24"/>
        </w:rPr>
        <w:sectPr w:rsidR="007374B6">
          <w:headerReference w:type="default" r:id="rId111"/>
          <w:footerReference w:type="default" r:id="rId112"/>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14ED154F" w14:textId="77777777">
        <w:trPr>
          <w:trHeight w:val="10818"/>
        </w:trPr>
        <w:tc>
          <w:tcPr>
            <w:tcW w:w="3503" w:type="dxa"/>
          </w:tcPr>
          <w:p w14:paraId="0C01A8E2" w14:textId="77777777" w:rsidR="007374B6" w:rsidRDefault="007374B6">
            <w:pPr>
              <w:pStyle w:val="TableParagraph"/>
              <w:spacing w:before="0"/>
              <w:rPr>
                <w:rFonts w:ascii="Times New Roman"/>
                <w:sz w:val="24"/>
              </w:rPr>
            </w:pPr>
          </w:p>
        </w:tc>
        <w:tc>
          <w:tcPr>
            <w:tcW w:w="6426" w:type="dxa"/>
          </w:tcPr>
          <w:p w14:paraId="36B89502" w14:textId="77777777" w:rsidR="007374B6" w:rsidRDefault="00000000">
            <w:pPr>
              <w:pStyle w:val="TableParagraph"/>
              <w:spacing w:before="54"/>
              <w:ind w:left="109" w:right="43"/>
              <w:jc w:val="both"/>
              <w:rPr>
                <w:rFonts w:ascii="Times New Roman" w:hAnsi="Times New Roman"/>
                <w:sz w:val="24"/>
              </w:rPr>
            </w:pPr>
            <w:r>
              <w:rPr>
                <w:rFonts w:ascii="Times New Roman" w:hAnsi="Times New Roman"/>
                <w:sz w:val="24"/>
              </w:rPr>
              <w:t>novogodišnja manifestacija Adventura koja je planirana u suradnji s Gradom Šibenikom i Turističkom zajednicom Grada Šibenika. Kroz ciljeve i pokazatelje ostvarenja rezultata prethodno navedene izravno se doprinosi poboljšanju kvalitete života u lokalnoj zajednici te se reinvestira u fortifikacijsku i kulturnu baštinu Grada Šibenika.</w:t>
            </w:r>
          </w:p>
          <w:p w14:paraId="62393C53" w14:textId="77777777" w:rsidR="007374B6" w:rsidRDefault="007374B6">
            <w:pPr>
              <w:pStyle w:val="TableParagraph"/>
              <w:spacing w:before="0"/>
              <w:rPr>
                <w:rFonts w:ascii="Times New Roman"/>
                <w:b/>
                <w:sz w:val="24"/>
              </w:rPr>
            </w:pPr>
          </w:p>
          <w:p w14:paraId="48CC2ABF"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Prvim</w:t>
            </w:r>
            <w:r>
              <w:rPr>
                <w:rFonts w:ascii="Times New Roman" w:hAnsi="Times New Roman"/>
                <w:spacing w:val="-15"/>
                <w:sz w:val="24"/>
              </w:rPr>
              <w:t xml:space="preserve"> </w:t>
            </w:r>
            <w:r>
              <w:rPr>
                <w:rFonts w:ascii="Times New Roman" w:hAnsi="Times New Roman"/>
                <w:sz w:val="24"/>
              </w:rPr>
              <w:t>izmjenama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dopunama</w:t>
            </w:r>
            <w:r>
              <w:rPr>
                <w:rFonts w:ascii="Times New Roman" w:hAnsi="Times New Roman"/>
                <w:spacing w:val="-15"/>
                <w:sz w:val="24"/>
              </w:rPr>
              <w:t xml:space="preserve"> </w:t>
            </w:r>
            <w:r>
              <w:rPr>
                <w:rFonts w:ascii="Times New Roman" w:hAnsi="Times New Roman"/>
                <w:sz w:val="24"/>
              </w:rPr>
              <w:t>financijski</w:t>
            </w:r>
            <w:r>
              <w:rPr>
                <w:rFonts w:ascii="Times New Roman" w:hAnsi="Times New Roman"/>
                <w:spacing w:val="-15"/>
                <w:sz w:val="24"/>
              </w:rPr>
              <w:t xml:space="preserve"> </w:t>
            </w:r>
            <w:r>
              <w:rPr>
                <w:rFonts w:ascii="Times New Roman" w:hAnsi="Times New Roman"/>
                <w:sz w:val="24"/>
              </w:rPr>
              <w:t>plan</w:t>
            </w:r>
            <w:r>
              <w:rPr>
                <w:rFonts w:ascii="Times New Roman" w:hAnsi="Times New Roman"/>
                <w:spacing w:val="-15"/>
                <w:sz w:val="24"/>
              </w:rPr>
              <w:t xml:space="preserve"> </w:t>
            </w:r>
            <w:r>
              <w:rPr>
                <w:rFonts w:ascii="Times New Roman" w:hAnsi="Times New Roman"/>
                <w:sz w:val="24"/>
              </w:rPr>
              <w:t>2025.</w:t>
            </w:r>
            <w:r>
              <w:rPr>
                <w:rFonts w:ascii="Times New Roman" w:hAnsi="Times New Roman"/>
                <w:spacing w:val="-15"/>
                <w:sz w:val="24"/>
              </w:rPr>
              <w:t xml:space="preserve"> </w:t>
            </w:r>
            <w:r>
              <w:rPr>
                <w:rFonts w:ascii="Times New Roman" w:hAnsi="Times New Roman"/>
                <w:sz w:val="24"/>
              </w:rPr>
              <w:t>veći</w:t>
            </w:r>
            <w:r>
              <w:rPr>
                <w:rFonts w:ascii="Times New Roman" w:hAnsi="Times New Roman"/>
                <w:spacing w:val="-15"/>
                <w:sz w:val="24"/>
              </w:rPr>
              <w:t xml:space="preserve"> </w:t>
            </w:r>
            <w:r>
              <w:rPr>
                <w:rFonts w:ascii="Times New Roman" w:hAnsi="Times New Roman"/>
                <w:sz w:val="24"/>
              </w:rPr>
              <w:t>je</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9% u odnosu na tekući plan 2026., te je vođen smjernicama:</w:t>
            </w:r>
          </w:p>
          <w:p w14:paraId="5B90BF1F" w14:textId="77777777" w:rsidR="007374B6" w:rsidRDefault="007374B6">
            <w:pPr>
              <w:pStyle w:val="TableParagraph"/>
              <w:spacing w:before="0"/>
              <w:rPr>
                <w:rFonts w:ascii="Times New Roman"/>
                <w:b/>
                <w:sz w:val="24"/>
              </w:rPr>
            </w:pPr>
          </w:p>
          <w:p w14:paraId="5B00EB04" w14:textId="77777777" w:rsidR="007374B6" w:rsidRDefault="00000000">
            <w:pPr>
              <w:pStyle w:val="TableParagraph"/>
              <w:numPr>
                <w:ilvl w:val="0"/>
                <w:numId w:val="5"/>
              </w:numPr>
              <w:tabs>
                <w:tab w:val="left" w:pos="331"/>
              </w:tabs>
              <w:spacing w:before="0"/>
              <w:ind w:right="41" w:firstLine="0"/>
              <w:jc w:val="both"/>
              <w:rPr>
                <w:rFonts w:ascii="Times New Roman" w:hAnsi="Times New Roman"/>
                <w:sz w:val="24"/>
              </w:rPr>
            </w:pPr>
            <w:r>
              <w:rPr>
                <w:rFonts w:ascii="Times New Roman" w:hAnsi="Times New Roman"/>
                <w:sz w:val="24"/>
              </w:rPr>
              <w:t>Dinamikom provođenja EU projekata; završna i ujedno i financijski najznačajnija faza projektnih aktivnosti na EU projektima Giftsnet i Fortic</w:t>
            </w:r>
          </w:p>
          <w:p w14:paraId="4D44E1BA" w14:textId="77777777" w:rsidR="007374B6" w:rsidRDefault="00000000">
            <w:pPr>
              <w:pStyle w:val="TableParagraph"/>
              <w:numPr>
                <w:ilvl w:val="0"/>
                <w:numId w:val="5"/>
              </w:numPr>
              <w:tabs>
                <w:tab w:val="left" w:pos="300"/>
              </w:tabs>
              <w:spacing w:before="1"/>
              <w:ind w:right="41" w:firstLine="0"/>
              <w:jc w:val="both"/>
              <w:rPr>
                <w:rFonts w:ascii="Times New Roman" w:hAnsi="Times New Roman"/>
                <w:sz w:val="24"/>
              </w:rPr>
            </w:pPr>
            <w:r>
              <w:rPr>
                <w:rFonts w:ascii="Times New Roman" w:hAnsi="Times New Roman"/>
                <w:sz w:val="24"/>
              </w:rPr>
              <w:t>Dinamikom provođenja projekta Giftsnet od strane partnera (utjecaj</w:t>
            </w:r>
            <w:r>
              <w:rPr>
                <w:rFonts w:ascii="Times New Roman" w:hAnsi="Times New Roman"/>
                <w:spacing w:val="-10"/>
                <w:sz w:val="24"/>
              </w:rPr>
              <w:t xml:space="preserve"> </w:t>
            </w:r>
            <w:r>
              <w:rPr>
                <w:rFonts w:ascii="Times New Roman" w:hAnsi="Times New Roman"/>
                <w:sz w:val="24"/>
              </w:rPr>
              <w:t>na</w:t>
            </w:r>
            <w:r>
              <w:rPr>
                <w:rFonts w:ascii="Times New Roman" w:hAnsi="Times New Roman"/>
                <w:spacing w:val="-10"/>
                <w:sz w:val="24"/>
              </w:rPr>
              <w:t xml:space="preserve"> </w:t>
            </w:r>
            <w:r>
              <w:rPr>
                <w:rFonts w:ascii="Times New Roman" w:hAnsi="Times New Roman"/>
                <w:sz w:val="24"/>
              </w:rPr>
              <w:t>rashode</w:t>
            </w:r>
            <w:r>
              <w:rPr>
                <w:rFonts w:ascii="Times New Roman" w:hAnsi="Times New Roman"/>
                <w:spacing w:val="-10"/>
                <w:sz w:val="24"/>
              </w:rPr>
              <w:t xml:space="preserve"> </w:t>
            </w:r>
            <w:r>
              <w:rPr>
                <w:rFonts w:ascii="Times New Roman" w:hAnsi="Times New Roman"/>
                <w:sz w:val="24"/>
              </w:rPr>
              <w:t>za</w:t>
            </w:r>
            <w:r>
              <w:rPr>
                <w:rFonts w:ascii="Times New Roman" w:hAnsi="Times New Roman"/>
                <w:spacing w:val="-10"/>
                <w:sz w:val="24"/>
              </w:rPr>
              <w:t xml:space="preserve"> </w:t>
            </w:r>
            <w:r>
              <w:rPr>
                <w:rFonts w:ascii="Times New Roman" w:hAnsi="Times New Roman"/>
                <w:sz w:val="24"/>
              </w:rPr>
              <w:t>pomoći</w:t>
            </w:r>
            <w:r>
              <w:rPr>
                <w:rFonts w:ascii="Times New Roman" w:hAnsi="Times New Roman"/>
                <w:spacing w:val="-10"/>
                <w:sz w:val="24"/>
              </w:rPr>
              <w:t xml:space="preserve"> </w:t>
            </w:r>
            <w:r>
              <w:rPr>
                <w:rFonts w:ascii="Times New Roman" w:hAnsi="Times New Roman"/>
                <w:sz w:val="24"/>
              </w:rPr>
              <w:t>partnerima</w:t>
            </w:r>
            <w:r>
              <w:rPr>
                <w:rFonts w:ascii="Times New Roman" w:hAnsi="Times New Roman"/>
                <w:spacing w:val="-10"/>
                <w:sz w:val="24"/>
              </w:rPr>
              <w:t xml:space="preserve"> </w:t>
            </w:r>
            <w:r>
              <w:rPr>
                <w:rFonts w:ascii="Times New Roman" w:hAnsi="Times New Roman"/>
                <w:sz w:val="24"/>
              </w:rPr>
              <w:t>obzirom</w:t>
            </w:r>
            <w:r>
              <w:rPr>
                <w:rFonts w:ascii="Times New Roman" w:hAnsi="Times New Roman"/>
                <w:spacing w:val="-8"/>
                <w:sz w:val="24"/>
              </w:rPr>
              <w:t xml:space="preserve"> </w:t>
            </w:r>
            <w:r>
              <w:rPr>
                <w:rFonts w:ascii="Times New Roman" w:hAnsi="Times New Roman"/>
                <w:sz w:val="24"/>
              </w:rPr>
              <w:t>da</w:t>
            </w:r>
            <w:r>
              <w:rPr>
                <w:rFonts w:ascii="Times New Roman" w:hAnsi="Times New Roman"/>
                <w:spacing w:val="-10"/>
                <w:sz w:val="24"/>
              </w:rPr>
              <w:t xml:space="preserve"> </w:t>
            </w:r>
            <w:r>
              <w:rPr>
                <w:rFonts w:ascii="Times New Roman" w:hAnsi="Times New Roman"/>
                <w:sz w:val="24"/>
              </w:rPr>
              <w:t>je</w:t>
            </w:r>
            <w:r>
              <w:rPr>
                <w:rFonts w:ascii="Times New Roman" w:hAnsi="Times New Roman"/>
                <w:spacing w:val="-10"/>
                <w:sz w:val="24"/>
              </w:rPr>
              <w:t xml:space="preserve"> </w:t>
            </w:r>
            <w:r>
              <w:rPr>
                <w:rFonts w:ascii="Times New Roman" w:hAnsi="Times New Roman"/>
                <w:sz w:val="24"/>
              </w:rPr>
              <w:t>Ustanova glavni partner)</w:t>
            </w:r>
          </w:p>
          <w:p w14:paraId="66947E46" w14:textId="77777777" w:rsidR="007374B6" w:rsidRDefault="00000000">
            <w:pPr>
              <w:pStyle w:val="TableParagraph"/>
              <w:numPr>
                <w:ilvl w:val="0"/>
                <w:numId w:val="5"/>
              </w:numPr>
              <w:tabs>
                <w:tab w:val="left" w:pos="264"/>
              </w:tabs>
              <w:spacing w:before="2" w:line="237" w:lineRule="auto"/>
              <w:ind w:right="47" w:firstLine="0"/>
              <w:jc w:val="both"/>
              <w:rPr>
                <w:rFonts w:ascii="Times New Roman" w:hAnsi="Times New Roman"/>
                <w:sz w:val="24"/>
              </w:rPr>
            </w:pPr>
            <w:r>
              <w:rPr>
                <w:rFonts w:ascii="Times New Roman" w:hAnsi="Times New Roman"/>
                <w:sz w:val="24"/>
              </w:rPr>
              <w:t>Sufinanciranjem projekata GIFTSnet i FORTIC putem Javnog poziva MRRFEU</w:t>
            </w:r>
          </w:p>
          <w:p w14:paraId="69BD3E3C" w14:textId="77777777" w:rsidR="007374B6" w:rsidRDefault="00000000">
            <w:pPr>
              <w:pStyle w:val="TableParagraph"/>
              <w:spacing w:before="1"/>
              <w:ind w:left="109" w:right="45"/>
              <w:jc w:val="both"/>
              <w:rPr>
                <w:rFonts w:ascii="Times New Roman" w:hAnsi="Times New Roman"/>
                <w:sz w:val="24"/>
              </w:rPr>
            </w:pPr>
            <w:r>
              <w:rPr>
                <w:rFonts w:ascii="Times New Roman" w:hAnsi="Times New Roman"/>
                <w:sz w:val="24"/>
              </w:rPr>
              <w:t>Planovi trošenja vlastitih prihoda i prihoda za posebne namjene prilagođeni su makroekonomskim projekcijama u kulturnom i turističkom</w:t>
            </w:r>
            <w:r>
              <w:rPr>
                <w:rFonts w:ascii="Times New Roman" w:hAnsi="Times New Roman"/>
                <w:spacing w:val="-15"/>
                <w:sz w:val="24"/>
              </w:rPr>
              <w:t xml:space="preserve"> </w:t>
            </w:r>
            <w:r>
              <w:rPr>
                <w:rFonts w:ascii="Times New Roman" w:hAnsi="Times New Roman"/>
                <w:sz w:val="24"/>
              </w:rPr>
              <w:t>sektoru,</w:t>
            </w:r>
            <w:r>
              <w:rPr>
                <w:rFonts w:ascii="Times New Roman" w:hAnsi="Times New Roman"/>
                <w:spacing w:val="-15"/>
                <w:sz w:val="24"/>
              </w:rPr>
              <w:t xml:space="preserve"> </w:t>
            </w:r>
            <w:r>
              <w:rPr>
                <w:rFonts w:ascii="Times New Roman" w:hAnsi="Times New Roman"/>
                <w:sz w:val="24"/>
              </w:rPr>
              <w:t>te</w:t>
            </w:r>
            <w:r>
              <w:rPr>
                <w:rFonts w:ascii="Times New Roman" w:hAnsi="Times New Roman"/>
                <w:spacing w:val="-15"/>
                <w:sz w:val="24"/>
              </w:rPr>
              <w:t xml:space="preserve"> </w:t>
            </w:r>
            <w:r>
              <w:rPr>
                <w:rFonts w:ascii="Times New Roman" w:hAnsi="Times New Roman"/>
                <w:sz w:val="24"/>
              </w:rPr>
              <w:t>ostvarenju</w:t>
            </w:r>
            <w:r>
              <w:rPr>
                <w:rFonts w:ascii="Times New Roman" w:hAnsi="Times New Roman"/>
                <w:spacing w:val="-15"/>
                <w:sz w:val="24"/>
              </w:rPr>
              <w:t xml:space="preserve"> </w:t>
            </w:r>
            <w:r>
              <w:rPr>
                <w:rFonts w:ascii="Times New Roman" w:hAnsi="Times New Roman"/>
                <w:sz w:val="24"/>
              </w:rPr>
              <w:t>prihoda</w:t>
            </w:r>
            <w:r>
              <w:rPr>
                <w:rFonts w:ascii="Times New Roman" w:hAnsi="Times New Roman"/>
                <w:spacing w:val="-15"/>
                <w:sz w:val="24"/>
              </w:rPr>
              <w:t xml:space="preserve"> </w:t>
            </w:r>
            <w:r>
              <w:rPr>
                <w:rFonts w:ascii="Times New Roman" w:hAnsi="Times New Roman"/>
                <w:sz w:val="24"/>
              </w:rPr>
              <w:t>od</w:t>
            </w:r>
            <w:r>
              <w:rPr>
                <w:rFonts w:ascii="Times New Roman" w:hAnsi="Times New Roman"/>
                <w:spacing w:val="-15"/>
                <w:sz w:val="24"/>
              </w:rPr>
              <w:t xml:space="preserve"> </w:t>
            </w:r>
            <w:r>
              <w:rPr>
                <w:rFonts w:ascii="Times New Roman" w:hAnsi="Times New Roman"/>
                <w:sz w:val="24"/>
              </w:rPr>
              <w:t>prodanih</w:t>
            </w:r>
            <w:r>
              <w:rPr>
                <w:rFonts w:ascii="Times New Roman" w:hAnsi="Times New Roman"/>
                <w:spacing w:val="-15"/>
                <w:sz w:val="24"/>
              </w:rPr>
              <w:t xml:space="preserve"> </w:t>
            </w:r>
            <w:r>
              <w:rPr>
                <w:rFonts w:ascii="Times New Roman" w:hAnsi="Times New Roman"/>
                <w:sz w:val="24"/>
              </w:rPr>
              <w:t>ulaznica</w:t>
            </w:r>
            <w:r>
              <w:rPr>
                <w:rFonts w:ascii="Times New Roman" w:hAnsi="Times New Roman"/>
                <w:spacing w:val="-15"/>
                <w:sz w:val="24"/>
              </w:rPr>
              <w:t xml:space="preserve"> </w:t>
            </w:r>
            <w:r>
              <w:rPr>
                <w:rFonts w:ascii="Times New Roman" w:hAnsi="Times New Roman"/>
                <w:sz w:val="24"/>
              </w:rPr>
              <w:t>za kulturna događanja na ljetnoj pozornici Tvrđave sv. Mihovila</w:t>
            </w:r>
          </w:p>
          <w:p w14:paraId="1C0978D6" w14:textId="77777777" w:rsidR="007374B6" w:rsidRDefault="00000000">
            <w:pPr>
              <w:pStyle w:val="TableParagraph"/>
              <w:numPr>
                <w:ilvl w:val="0"/>
                <w:numId w:val="5"/>
              </w:numPr>
              <w:tabs>
                <w:tab w:val="left" w:pos="290"/>
              </w:tabs>
              <w:spacing w:before="0"/>
              <w:ind w:right="43" w:firstLine="0"/>
              <w:jc w:val="both"/>
              <w:rPr>
                <w:rFonts w:ascii="Times New Roman" w:hAnsi="Times New Roman"/>
                <w:sz w:val="24"/>
              </w:rPr>
            </w:pPr>
            <w:r>
              <w:rPr>
                <w:rFonts w:ascii="Times New Roman" w:hAnsi="Times New Roman"/>
                <w:sz w:val="24"/>
              </w:rPr>
              <w:t>Ulaganjem u istraživanje i interpretaciju kulturne baštine, tj. razvoj programskih sadržaja financirat će se sredstvima Ministarstva kulture i medija.</w:t>
            </w:r>
          </w:p>
          <w:p w14:paraId="326D78F1" w14:textId="77777777" w:rsidR="007374B6" w:rsidRDefault="00000000">
            <w:pPr>
              <w:pStyle w:val="TableParagraph"/>
              <w:numPr>
                <w:ilvl w:val="0"/>
                <w:numId w:val="5"/>
              </w:numPr>
              <w:tabs>
                <w:tab w:val="left" w:pos="247"/>
              </w:tabs>
              <w:spacing w:before="1"/>
              <w:ind w:left="247" w:hanging="138"/>
              <w:jc w:val="both"/>
              <w:rPr>
                <w:rFonts w:ascii="Times New Roman" w:hAnsi="Times New Roman"/>
                <w:sz w:val="24"/>
              </w:rPr>
            </w:pPr>
            <w:r>
              <w:rPr>
                <w:rFonts w:ascii="Times New Roman" w:hAnsi="Times New Roman"/>
                <w:sz w:val="24"/>
              </w:rPr>
              <w:t>Ostvarenjem</w:t>
            </w:r>
            <w:r>
              <w:rPr>
                <w:rFonts w:ascii="Times New Roman" w:hAnsi="Times New Roman"/>
                <w:spacing w:val="-1"/>
                <w:sz w:val="24"/>
              </w:rPr>
              <w:t xml:space="preserve"> </w:t>
            </w:r>
            <w:r>
              <w:rPr>
                <w:rFonts w:ascii="Times New Roman" w:hAnsi="Times New Roman"/>
                <w:sz w:val="24"/>
              </w:rPr>
              <w:t>sredstava</w:t>
            </w:r>
            <w:r>
              <w:rPr>
                <w:rFonts w:ascii="Times New Roman" w:hAnsi="Times New Roman"/>
                <w:spacing w:val="-3"/>
                <w:sz w:val="24"/>
              </w:rPr>
              <w:t xml:space="preserve"> </w:t>
            </w:r>
            <w:r>
              <w:rPr>
                <w:rFonts w:ascii="Times New Roman" w:hAnsi="Times New Roman"/>
                <w:sz w:val="24"/>
              </w:rPr>
              <w:t>iz</w:t>
            </w:r>
            <w:r>
              <w:rPr>
                <w:rFonts w:ascii="Times New Roman" w:hAnsi="Times New Roman"/>
                <w:spacing w:val="-1"/>
                <w:sz w:val="24"/>
              </w:rPr>
              <w:t xml:space="preserve"> </w:t>
            </w:r>
            <w:r>
              <w:rPr>
                <w:rFonts w:ascii="Times New Roman" w:hAnsi="Times New Roman"/>
                <w:sz w:val="24"/>
              </w:rPr>
              <w:t>projekta</w:t>
            </w:r>
            <w:r>
              <w:rPr>
                <w:rFonts w:ascii="Times New Roman" w:hAnsi="Times New Roman"/>
                <w:spacing w:val="-1"/>
                <w:sz w:val="24"/>
              </w:rPr>
              <w:t xml:space="preserve"> </w:t>
            </w:r>
            <w:r>
              <w:rPr>
                <w:rFonts w:ascii="Times New Roman" w:hAnsi="Times New Roman"/>
                <w:sz w:val="24"/>
              </w:rPr>
              <w:t>Europa</w:t>
            </w:r>
            <w:r>
              <w:rPr>
                <w:rFonts w:ascii="Times New Roman" w:hAnsi="Times New Roman"/>
                <w:spacing w:val="-1"/>
                <w:sz w:val="24"/>
              </w:rPr>
              <w:t xml:space="preserve"> </w:t>
            </w:r>
            <w:r>
              <w:rPr>
                <w:rFonts w:ascii="Times New Roman" w:hAnsi="Times New Roman"/>
                <w:spacing w:val="-2"/>
                <w:sz w:val="24"/>
              </w:rPr>
              <w:t>Cinemas</w:t>
            </w:r>
          </w:p>
          <w:p w14:paraId="2CC58F2B" w14:textId="77777777" w:rsidR="007374B6" w:rsidRDefault="00000000">
            <w:pPr>
              <w:pStyle w:val="TableParagraph"/>
              <w:numPr>
                <w:ilvl w:val="0"/>
                <w:numId w:val="5"/>
              </w:numPr>
              <w:tabs>
                <w:tab w:val="left" w:pos="393"/>
              </w:tabs>
              <w:spacing w:before="0"/>
              <w:ind w:right="47" w:firstLine="0"/>
              <w:jc w:val="both"/>
              <w:rPr>
                <w:rFonts w:ascii="Times New Roman" w:hAnsi="Times New Roman"/>
                <w:sz w:val="24"/>
              </w:rPr>
            </w:pPr>
            <w:r>
              <w:rPr>
                <w:rFonts w:ascii="Times New Roman" w:hAnsi="Times New Roman"/>
                <w:sz w:val="24"/>
              </w:rPr>
              <w:t>Raspodjelom rashoda među partnerima na organizaciji Adventure (Grad Šibenik i Turistička zajednica Grada Šibenika)</w:t>
            </w:r>
          </w:p>
          <w:p w14:paraId="32122164" w14:textId="77777777" w:rsidR="007374B6" w:rsidRDefault="00000000">
            <w:pPr>
              <w:pStyle w:val="TableParagraph"/>
              <w:numPr>
                <w:ilvl w:val="0"/>
                <w:numId w:val="5"/>
              </w:numPr>
              <w:tabs>
                <w:tab w:val="left" w:pos="249"/>
              </w:tabs>
              <w:spacing w:before="0"/>
              <w:ind w:right="47" w:firstLine="0"/>
              <w:rPr>
                <w:rFonts w:ascii="Times New Roman" w:hAnsi="Times New Roman"/>
                <w:sz w:val="24"/>
              </w:rPr>
            </w:pPr>
            <w:r>
              <w:rPr>
                <w:rFonts w:ascii="Times New Roman" w:hAnsi="Times New Roman"/>
                <w:sz w:val="24"/>
              </w:rPr>
              <w:t>Odobrenjem</w:t>
            </w:r>
            <w:r>
              <w:rPr>
                <w:rFonts w:ascii="Times New Roman" w:hAnsi="Times New Roman"/>
                <w:spacing w:val="-4"/>
                <w:sz w:val="24"/>
              </w:rPr>
              <w:t xml:space="preserve"> </w:t>
            </w:r>
            <w:r>
              <w:rPr>
                <w:rFonts w:ascii="Times New Roman" w:hAnsi="Times New Roman"/>
                <w:sz w:val="24"/>
              </w:rPr>
              <w:t>novog,</w:t>
            </w:r>
            <w:r>
              <w:rPr>
                <w:rFonts w:ascii="Times New Roman" w:hAnsi="Times New Roman"/>
                <w:spacing w:val="-4"/>
                <w:sz w:val="24"/>
              </w:rPr>
              <w:t xml:space="preserve"> </w:t>
            </w:r>
            <w:r>
              <w:rPr>
                <w:rFonts w:ascii="Times New Roman" w:hAnsi="Times New Roman"/>
                <w:sz w:val="24"/>
              </w:rPr>
              <w:t>infrastrukturno</w:t>
            </w:r>
            <w:r>
              <w:rPr>
                <w:rFonts w:ascii="Times New Roman" w:hAnsi="Times New Roman"/>
                <w:spacing w:val="-2"/>
                <w:sz w:val="24"/>
              </w:rPr>
              <w:t xml:space="preserve"> </w:t>
            </w:r>
            <w:r>
              <w:rPr>
                <w:rFonts w:ascii="Times New Roman" w:hAnsi="Times New Roman"/>
                <w:sz w:val="24"/>
              </w:rPr>
              <w:t>značajnog</w:t>
            </w:r>
            <w:r>
              <w:rPr>
                <w:rFonts w:ascii="Times New Roman" w:hAnsi="Times New Roman"/>
                <w:spacing w:val="-4"/>
                <w:sz w:val="24"/>
              </w:rPr>
              <w:t xml:space="preserve"> </w:t>
            </w:r>
            <w:r>
              <w:rPr>
                <w:rFonts w:ascii="Times New Roman" w:hAnsi="Times New Roman"/>
                <w:sz w:val="24"/>
              </w:rPr>
              <w:t>EU</w:t>
            </w:r>
            <w:r>
              <w:rPr>
                <w:rFonts w:ascii="Times New Roman" w:hAnsi="Times New Roman"/>
                <w:spacing w:val="-5"/>
                <w:sz w:val="24"/>
              </w:rPr>
              <w:t xml:space="preserve"> </w:t>
            </w:r>
            <w:r>
              <w:rPr>
                <w:rFonts w:ascii="Times New Roman" w:hAnsi="Times New Roman"/>
                <w:sz w:val="24"/>
              </w:rPr>
              <w:t>projekta</w:t>
            </w:r>
            <w:r>
              <w:rPr>
                <w:rFonts w:ascii="Times New Roman" w:hAnsi="Times New Roman"/>
                <w:spacing w:val="-3"/>
                <w:sz w:val="24"/>
              </w:rPr>
              <w:t xml:space="preserve"> </w:t>
            </w:r>
            <w:r>
              <w:rPr>
                <w:rFonts w:ascii="Times New Roman" w:hAnsi="Times New Roman"/>
                <w:sz w:val="24"/>
              </w:rPr>
              <w:t xml:space="preserve">Hot </w:t>
            </w:r>
            <w:r>
              <w:rPr>
                <w:rFonts w:ascii="Times New Roman" w:hAnsi="Times New Roman"/>
                <w:spacing w:val="-4"/>
                <w:sz w:val="24"/>
              </w:rPr>
              <w:t>Chai</w:t>
            </w:r>
          </w:p>
          <w:p w14:paraId="7C97B8B7" w14:textId="77777777" w:rsidR="007374B6" w:rsidRDefault="00000000">
            <w:pPr>
              <w:pStyle w:val="TableParagraph"/>
              <w:numPr>
                <w:ilvl w:val="0"/>
                <w:numId w:val="5"/>
              </w:numPr>
              <w:tabs>
                <w:tab w:val="left" w:pos="247"/>
                <w:tab w:val="left" w:pos="1628"/>
                <w:tab w:val="left" w:pos="2923"/>
                <w:tab w:val="left" w:pos="4058"/>
                <w:tab w:val="left" w:pos="5179"/>
                <w:tab w:val="left" w:pos="5606"/>
              </w:tabs>
              <w:spacing w:before="0"/>
              <w:ind w:right="47" w:firstLine="0"/>
              <w:rPr>
                <w:rFonts w:ascii="Times New Roman" w:hAnsi="Times New Roman"/>
                <w:sz w:val="24"/>
              </w:rPr>
            </w:pPr>
            <w:r>
              <w:rPr>
                <w:rFonts w:ascii="Times New Roman" w:hAnsi="Times New Roman"/>
                <w:sz w:val="24"/>
              </w:rPr>
              <w:t xml:space="preserve">Porastom osnovice za plaće (odluka osnivača, Grada Šibenika) </w:t>
            </w:r>
            <w:r>
              <w:rPr>
                <w:rFonts w:ascii="Times New Roman" w:hAnsi="Times New Roman"/>
                <w:spacing w:val="-2"/>
                <w:sz w:val="24"/>
              </w:rPr>
              <w:t>Organizcijom</w:t>
            </w:r>
            <w:r>
              <w:rPr>
                <w:rFonts w:ascii="Times New Roman" w:hAnsi="Times New Roman"/>
                <w:sz w:val="24"/>
              </w:rPr>
              <w:tab/>
            </w:r>
            <w:r>
              <w:rPr>
                <w:rFonts w:ascii="Times New Roman" w:hAnsi="Times New Roman"/>
                <w:spacing w:val="-2"/>
                <w:sz w:val="24"/>
              </w:rPr>
              <w:t>značajnijeg</w:t>
            </w:r>
            <w:r>
              <w:rPr>
                <w:rFonts w:ascii="Times New Roman" w:hAnsi="Times New Roman"/>
                <w:sz w:val="24"/>
              </w:rPr>
              <w:tab/>
            </w:r>
            <w:r>
              <w:rPr>
                <w:rFonts w:ascii="Times New Roman" w:hAnsi="Times New Roman"/>
                <w:spacing w:val="-2"/>
                <w:sz w:val="24"/>
              </w:rPr>
              <w:t>kulturnog</w:t>
            </w:r>
            <w:r>
              <w:rPr>
                <w:rFonts w:ascii="Times New Roman" w:hAnsi="Times New Roman"/>
                <w:sz w:val="24"/>
              </w:rPr>
              <w:tab/>
            </w:r>
            <w:r>
              <w:rPr>
                <w:rFonts w:ascii="Times New Roman" w:hAnsi="Times New Roman"/>
                <w:spacing w:val="-2"/>
                <w:sz w:val="24"/>
              </w:rPr>
              <w:t>programa</w:t>
            </w:r>
            <w:r>
              <w:rPr>
                <w:rFonts w:ascii="Times New Roman" w:hAnsi="Times New Roman"/>
                <w:sz w:val="24"/>
              </w:rPr>
              <w:tab/>
            </w:r>
            <w:r>
              <w:rPr>
                <w:rFonts w:ascii="Times New Roman" w:hAnsi="Times New Roman"/>
                <w:spacing w:val="-6"/>
                <w:sz w:val="24"/>
              </w:rPr>
              <w:t>na</w:t>
            </w:r>
            <w:r>
              <w:rPr>
                <w:rFonts w:ascii="Times New Roman" w:hAnsi="Times New Roman"/>
                <w:sz w:val="24"/>
              </w:rPr>
              <w:tab/>
            </w:r>
            <w:r>
              <w:rPr>
                <w:rFonts w:ascii="Times New Roman" w:hAnsi="Times New Roman"/>
                <w:spacing w:val="-2"/>
                <w:sz w:val="24"/>
              </w:rPr>
              <w:t>Tvrđavi sv.Mihovila</w:t>
            </w:r>
          </w:p>
          <w:p w14:paraId="639637F1" w14:textId="77777777" w:rsidR="007374B6" w:rsidRDefault="00000000">
            <w:pPr>
              <w:pStyle w:val="TableParagraph"/>
              <w:numPr>
                <w:ilvl w:val="0"/>
                <w:numId w:val="5"/>
              </w:numPr>
              <w:tabs>
                <w:tab w:val="left" w:pos="247"/>
              </w:tabs>
              <w:spacing w:before="0"/>
              <w:ind w:right="46" w:firstLine="0"/>
              <w:rPr>
                <w:rFonts w:ascii="Times New Roman" w:hAnsi="Times New Roman"/>
                <w:sz w:val="24"/>
              </w:rPr>
            </w:pPr>
            <w:r>
              <w:rPr>
                <w:rFonts w:ascii="Times New Roman" w:hAnsi="Times New Roman"/>
                <w:sz w:val="24"/>
              </w:rPr>
              <w:t>Metodologijom računovodstvenog evidentiranja EU sredstava. Financijski</w:t>
            </w:r>
            <w:r>
              <w:rPr>
                <w:rFonts w:ascii="Times New Roman" w:hAnsi="Times New Roman"/>
                <w:spacing w:val="40"/>
                <w:sz w:val="24"/>
              </w:rPr>
              <w:t xml:space="preserve"> </w:t>
            </w:r>
            <w:r>
              <w:rPr>
                <w:rFonts w:ascii="Times New Roman" w:hAnsi="Times New Roman"/>
                <w:sz w:val="24"/>
              </w:rPr>
              <w:t>plan</w:t>
            </w:r>
            <w:r>
              <w:rPr>
                <w:rFonts w:ascii="Times New Roman" w:hAnsi="Times New Roman"/>
                <w:spacing w:val="40"/>
                <w:sz w:val="24"/>
              </w:rPr>
              <w:t xml:space="preserve"> </w:t>
            </w:r>
            <w:r>
              <w:rPr>
                <w:rFonts w:ascii="Times New Roman" w:hAnsi="Times New Roman"/>
                <w:sz w:val="24"/>
              </w:rPr>
              <w:t>Ustanove</w:t>
            </w:r>
            <w:r>
              <w:rPr>
                <w:rFonts w:ascii="Times New Roman" w:hAnsi="Times New Roman"/>
                <w:spacing w:val="40"/>
                <w:sz w:val="24"/>
              </w:rPr>
              <w:t xml:space="preserve"> </w:t>
            </w:r>
            <w:r>
              <w:rPr>
                <w:rFonts w:ascii="Times New Roman" w:hAnsi="Times New Roman"/>
                <w:sz w:val="24"/>
              </w:rPr>
              <w:t>za</w:t>
            </w:r>
            <w:r>
              <w:rPr>
                <w:rFonts w:ascii="Times New Roman" w:hAnsi="Times New Roman"/>
                <w:spacing w:val="40"/>
                <w:sz w:val="24"/>
              </w:rPr>
              <w:t xml:space="preserve"> </w:t>
            </w:r>
            <w:r>
              <w:rPr>
                <w:rFonts w:ascii="Times New Roman" w:hAnsi="Times New Roman"/>
                <w:sz w:val="24"/>
              </w:rPr>
              <w:t>2026.</w:t>
            </w:r>
            <w:r>
              <w:rPr>
                <w:rFonts w:ascii="Times New Roman" w:hAnsi="Times New Roman"/>
                <w:spacing w:val="40"/>
                <w:sz w:val="24"/>
              </w:rPr>
              <w:t xml:space="preserve"> </w:t>
            </w:r>
            <w:r>
              <w:rPr>
                <w:rFonts w:ascii="Times New Roman" w:hAnsi="Times New Roman"/>
                <w:sz w:val="24"/>
              </w:rPr>
              <w:t>pokrit</w:t>
            </w:r>
            <w:r>
              <w:rPr>
                <w:rFonts w:ascii="Times New Roman" w:hAnsi="Times New Roman"/>
                <w:spacing w:val="40"/>
                <w:sz w:val="24"/>
              </w:rPr>
              <w:t xml:space="preserve"> </w:t>
            </w:r>
            <w:r>
              <w:rPr>
                <w:rFonts w:ascii="Times New Roman" w:hAnsi="Times New Roman"/>
                <w:sz w:val="24"/>
              </w:rPr>
              <w:t>će</w:t>
            </w:r>
            <w:r>
              <w:rPr>
                <w:rFonts w:ascii="Times New Roman" w:hAnsi="Times New Roman"/>
                <w:spacing w:val="40"/>
                <w:sz w:val="24"/>
              </w:rPr>
              <w:t xml:space="preserve"> </w:t>
            </w:r>
            <w:r>
              <w:rPr>
                <w:rFonts w:ascii="Times New Roman" w:hAnsi="Times New Roman"/>
                <w:sz w:val="24"/>
              </w:rPr>
              <w:t>se</w:t>
            </w:r>
            <w:r>
              <w:rPr>
                <w:rFonts w:ascii="Times New Roman" w:hAnsi="Times New Roman"/>
                <w:spacing w:val="40"/>
                <w:sz w:val="24"/>
              </w:rPr>
              <w:t xml:space="preserve"> </w:t>
            </w:r>
            <w:r>
              <w:rPr>
                <w:rFonts w:ascii="Times New Roman" w:hAnsi="Times New Roman"/>
                <w:sz w:val="24"/>
              </w:rPr>
              <w:t>sredstvima</w:t>
            </w:r>
            <w:r>
              <w:rPr>
                <w:rFonts w:ascii="Times New Roman" w:hAnsi="Times New Roman"/>
                <w:spacing w:val="80"/>
                <w:sz w:val="24"/>
              </w:rPr>
              <w:t xml:space="preserve"> </w:t>
            </w:r>
            <w:r>
              <w:rPr>
                <w:rFonts w:ascii="Times New Roman" w:hAnsi="Times New Roman"/>
                <w:sz w:val="24"/>
              </w:rPr>
              <w:t>nadležnog proračuna</w:t>
            </w:r>
            <w:r>
              <w:rPr>
                <w:rFonts w:ascii="Times New Roman" w:hAnsi="Times New Roman"/>
                <w:spacing w:val="-1"/>
                <w:sz w:val="24"/>
              </w:rPr>
              <w:t xml:space="preserve"> </w:t>
            </w:r>
            <w:r>
              <w:rPr>
                <w:rFonts w:ascii="Times New Roman" w:hAnsi="Times New Roman"/>
                <w:sz w:val="24"/>
              </w:rPr>
              <w:t>s 40%, vlastitim sredstvima 35 %</w:t>
            </w:r>
            <w:r>
              <w:rPr>
                <w:rFonts w:ascii="Times New Roman" w:hAnsi="Times New Roman"/>
                <w:spacing w:val="-1"/>
                <w:sz w:val="24"/>
              </w:rPr>
              <w:t xml:space="preserve"> </w:t>
            </w:r>
            <w:r>
              <w:rPr>
                <w:rFonts w:ascii="Times New Roman" w:hAnsi="Times New Roman"/>
                <w:sz w:val="24"/>
              </w:rPr>
              <w:t>(ulaznice i</w:t>
            </w:r>
            <w:r>
              <w:rPr>
                <w:rFonts w:ascii="Times New Roman" w:hAnsi="Times New Roman"/>
                <w:spacing w:val="40"/>
                <w:sz w:val="24"/>
              </w:rPr>
              <w:t xml:space="preserve"> </w:t>
            </w:r>
            <w:r>
              <w:rPr>
                <w:rFonts w:ascii="Times New Roman" w:hAnsi="Times New Roman"/>
                <w:sz w:val="24"/>
              </w:rPr>
              <w:t>gospodarska</w:t>
            </w:r>
            <w:r>
              <w:rPr>
                <w:rFonts w:ascii="Times New Roman" w:hAnsi="Times New Roman"/>
                <w:spacing w:val="40"/>
                <w:sz w:val="24"/>
              </w:rPr>
              <w:t xml:space="preserve"> </w:t>
            </w:r>
            <w:r>
              <w:rPr>
                <w:rFonts w:ascii="Times New Roman" w:hAnsi="Times New Roman"/>
                <w:sz w:val="24"/>
              </w:rPr>
              <w:t>djelatnost),</w:t>
            </w:r>
            <w:r>
              <w:rPr>
                <w:rFonts w:ascii="Times New Roman" w:hAnsi="Times New Roman"/>
                <w:spacing w:val="40"/>
                <w:sz w:val="24"/>
              </w:rPr>
              <w:t xml:space="preserve"> </w:t>
            </w:r>
            <w:r>
              <w:rPr>
                <w:rFonts w:ascii="Times New Roman" w:hAnsi="Times New Roman"/>
                <w:sz w:val="24"/>
              </w:rPr>
              <w:t>te</w:t>
            </w:r>
            <w:r>
              <w:rPr>
                <w:rFonts w:ascii="Times New Roman" w:hAnsi="Times New Roman"/>
                <w:spacing w:val="40"/>
                <w:sz w:val="24"/>
              </w:rPr>
              <w:t xml:space="preserve"> </w:t>
            </w:r>
            <w:r>
              <w:rPr>
                <w:rFonts w:ascii="Times New Roman" w:hAnsi="Times New Roman"/>
                <w:sz w:val="24"/>
              </w:rPr>
              <w:t>iz</w:t>
            </w:r>
            <w:r>
              <w:rPr>
                <w:rFonts w:ascii="Times New Roman" w:hAnsi="Times New Roman"/>
                <w:spacing w:val="40"/>
                <w:sz w:val="24"/>
              </w:rPr>
              <w:t xml:space="preserve"> </w:t>
            </w:r>
            <w:r>
              <w:rPr>
                <w:rFonts w:ascii="Times New Roman" w:hAnsi="Times New Roman"/>
                <w:sz w:val="24"/>
              </w:rPr>
              <w:t>vanjskih</w:t>
            </w:r>
            <w:r>
              <w:rPr>
                <w:rFonts w:ascii="Times New Roman" w:hAnsi="Times New Roman"/>
                <w:spacing w:val="40"/>
                <w:sz w:val="24"/>
              </w:rPr>
              <w:t xml:space="preserve"> </w:t>
            </w:r>
            <w:r>
              <w:rPr>
                <w:rFonts w:ascii="Times New Roman" w:hAnsi="Times New Roman"/>
                <w:sz w:val="24"/>
              </w:rPr>
              <w:t>izvora</w:t>
            </w:r>
            <w:r>
              <w:rPr>
                <w:rFonts w:ascii="Times New Roman" w:hAnsi="Times New Roman"/>
                <w:spacing w:val="40"/>
                <w:sz w:val="24"/>
              </w:rPr>
              <w:t xml:space="preserve"> </w:t>
            </w:r>
            <w:r>
              <w:rPr>
                <w:rFonts w:ascii="Times New Roman" w:hAnsi="Times New Roman"/>
                <w:sz w:val="24"/>
              </w:rPr>
              <w:t>(EU</w:t>
            </w:r>
            <w:r>
              <w:rPr>
                <w:rFonts w:ascii="Times New Roman" w:hAnsi="Times New Roman"/>
                <w:spacing w:val="40"/>
                <w:sz w:val="24"/>
              </w:rPr>
              <w:t xml:space="preserve"> </w:t>
            </w:r>
            <w:r>
              <w:rPr>
                <w:rFonts w:ascii="Times New Roman" w:hAnsi="Times New Roman"/>
                <w:sz w:val="24"/>
              </w:rPr>
              <w:t>sredstva, nacionalna sredstva, donacije) 25%.</w:t>
            </w:r>
          </w:p>
        </w:tc>
      </w:tr>
      <w:tr w:rsidR="007374B6" w14:paraId="3B9B7270" w14:textId="77777777">
        <w:trPr>
          <w:trHeight w:val="606"/>
        </w:trPr>
        <w:tc>
          <w:tcPr>
            <w:tcW w:w="9929" w:type="dxa"/>
            <w:gridSpan w:val="2"/>
          </w:tcPr>
          <w:p w14:paraId="66573BBB" w14:textId="77777777" w:rsidR="007374B6" w:rsidRDefault="00000000">
            <w:pPr>
              <w:pStyle w:val="TableParagraph"/>
              <w:spacing w:before="54"/>
              <w:ind w:left="110"/>
              <w:rPr>
                <w:rFonts w:ascii="Times New Roman" w:hAnsi="Times New Roman"/>
                <w:sz w:val="24"/>
              </w:rPr>
            </w:pPr>
            <w:r>
              <w:rPr>
                <w:rFonts w:ascii="Times New Roman" w:hAnsi="Times New Roman"/>
                <w:sz w:val="24"/>
              </w:rPr>
              <w:t>Glava:</w:t>
            </w:r>
            <w:r>
              <w:rPr>
                <w:rFonts w:ascii="Times New Roman" w:hAnsi="Times New Roman"/>
                <w:spacing w:val="-5"/>
                <w:sz w:val="24"/>
              </w:rPr>
              <w:t xml:space="preserve"> </w:t>
            </w:r>
            <w:r>
              <w:rPr>
                <w:rFonts w:ascii="Times New Roman" w:hAnsi="Times New Roman"/>
                <w:sz w:val="24"/>
              </w:rPr>
              <w:t>00310</w:t>
            </w:r>
            <w:r>
              <w:rPr>
                <w:rFonts w:ascii="Times New Roman" w:hAnsi="Times New Roman"/>
                <w:spacing w:val="-2"/>
                <w:sz w:val="24"/>
              </w:rPr>
              <w:t xml:space="preserve"> </w:t>
            </w:r>
            <w:r>
              <w:rPr>
                <w:rFonts w:ascii="Times New Roman" w:hAnsi="Times New Roman"/>
                <w:sz w:val="24"/>
              </w:rPr>
              <w:t>CENTAR</w:t>
            </w:r>
            <w:r>
              <w:rPr>
                <w:rFonts w:ascii="Times New Roman" w:hAnsi="Times New Roman"/>
                <w:spacing w:val="-1"/>
                <w:sz w:val="24"/>
              </w:rPr>
              <w:t xml:space="preserve"> </w:t>
            </w:r>
            <w:r>
              <w:rPr>
                <w:rFonts w:ascii="Times New Roman" w:hAnsi="Times New Roman"/>
                <w:sz w:val="24"/>
              </w:rPr>
              <w:t>ZA</w:t>
            </w:r>
            <w:r>
              <w:rPr>
                <w:rFonts w:ascii="Times New Roman" w:hAnsi="Times New Roman"/>
                <w:spacing w:val="-3"/>
                <w:sz w:val="24"/>
              </w:rPr>
              <w:t xml:space="preserve"> </w:t>
            </w:r>
            <w:r>
              <w:rPr>
                <w:rFonts w:ascii="Times New Roman" w:hAnsi="Times New Roman"/>
                <w:sz w:val="24"/>
              </w:rPr>
              <w:t>PRUŽANJE</w:t>
            </w:r>
            <w:r>
              <w:rPr>
                <w:rFonts w:ascii="Times New Roman" w:hAnsi="Times New Roman"/>
                <w:spacing w:val="-2"/>
                <w:sz w:val="24"/>
              </w:rPr>
              <w:t xml:space="preserve"> </w:t>
            </w:r>
            <w:r>
              <w:rPr>
                <w:rFonts w:ascii="Times New Roman" w:hAnsi="Times New Roman"/>
                <w:sz w:val="24"/>
              </w:rPr>
              <w:t>USLUGA</w:t>
            </w:r>
            <w:r>
              <w:rPr>
                <w:rFonts w:ascii="Times New Roman" w:hAnsi="Times New Roman"/>
                <w:spacing w:val="-4"/>
                <w:sz w:val="24"/>
              </w:rPr>
              <w:t xml:space="preserve"> </w:t>
            </w:r>
            <w:r>
              <w:rPr>
                <w:rFonts w:ascii="Times New Roman" w:hAnsi="Times New Roman"/>
                <w:sz w:val="24"/>
              </w:rPr>
              <w:t>U</w:t>
            </w:r>
            <w:r>
              <w:rPr>
                <w:rFonts w:ascii="Times New Roman" w:hAnsi="Times New Roman"/>
                <w:spacing w:val="-3"/>
                <w:sz w:val="24"/>
              </w:rPr>
              <w:t xml:space="preserve"> </w:t>
            </w:r>
            <w:r>
              <w:rPr>
                <w:rFonts w:ascii="Times New Roman" w:hAnsi="Times New Roman"/>
                <w:sz w:val="24"/>
              </w:rPr>
              <w:t>ZAJEDNICI</w:t>
            </w:r>
            <w:r>
              <w:rPr>
                <w:rFonts w:ascii="Times New Roman" w:hAnsi="Times New Roman"/>
                <w:spacing w:val="-2"/>
                <w:sz w:val="24"/>
              </w:rPr>
              <w:t xml:space="preserve"> </w:t>
            </w:r>
            <w:r>
              <w:rPr>
                <w:rFonts w:ascii="Times New Roman" w:hAnsi="Times New Roman"/>
                <w:sz w:val="24"/>
              </w:rPr>
              <w:t>GRADA</w:t>
            </w:r>
            <w:r>
              <w:rPr>
                <w:rFonts w:ascii="Times New Roman" w:hAnsi="Times New Roman"/>
                <w:spacing w:val="-3"/>
                <w:sz w:val="24"/>
              </w:rPr>
              <w:t xml:space="preserve"> </w:t>
            </w:r>
            <w:r>
              <w:rPr>
                <w:rFonts w:ascii="Times New Roman" w:hAnsi="Times New Roman"/>
                <w:spacing w:val="-2"/>
                <w:sz w:val="24"/>
              </w:rPr>
              <w:t>ŠIBENIKA</w:t>
            </w:r>
          </w:p>
        </w:tc>
      </w:tr>
      <w:tr w:rsidR="007374B6" w14:paraId="2CD795FC" w14:textId="77777777">
        <w:trPr>
          <w:trHeight w:val="604"/>
        </w:trPr>
        <w:tc>
          <w:tcPr>
            <w:tcW w:w="3503" w:type="dxa"/>
          </w:tcPr>
          <w:p w14:paraId="5582160B" w14:textId="77777777" w:rsidR="007374B6" w:rsidRDefault="00000000">
            <w:pPr>
              <w:pStyle w:val="TableParagraph"/>
              <w:spacing w:before="51"/>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7A94784A" w14:textId="77777777" w:rsidR="007374B6" w:rsidRDefault="00000000">
            <w:pPr>
              <w:pStyle w:val="TableParagraph"/>
              <w:spacing w:before="32" w:line="270" w:lineRule="atLeast"/>
              <w:ind w:left="109"/>
              <w:rPr>
                <w:rFonts w:ascii="Times New Roman" w:hAnsi="Times New Roman"/>
                <w:sz w:val="24"/>
              </w:rPr>
            </w:pPr>
            <w:r>
              <w:rPr>
                <w:rFonts w:ascii="Times New Roman" w:hAnsi="Times New Roman"/>
                <w:sz w:val="24"/>
              </w:rPr>
              <w:t>1060</w:t>
            </w:r>
            <w:r>
              <w:rPr>
                <w:rFonts w:ascii="Times New Roman" w:hAnsi="Times New Roman"/>
                <w:spacing w:val="40"/>
                <w:sz w:val="24"/>
              </w:rPr>
              <w:t xml:space="preserve"> </w:t>
            </w:r>
            <w:r>
              <w:rPr>
                <w:rFonts w:ascii="Times New Roman" w:hAnsi="Times New Roman"/>
                <w:sz w:val="24"/>
              </w:rPr>
              <w:t>DJELATNOST</w:t>
            </w:r>
            <w:r>
              <w:rPr>
                <w:rFonts w:ascii="Times New Roman" w:hAnsi="Times New Roman"/>
                <w:spacing w:val="40"/>
                <w:sz w:val="24"/>
              </w:rPr>
              <w:t xml:space="preserve"> </w:t>
            </w:r>
            <w:r>
              <w:rPr>
                <w:rFonts w:ascii="Times New Roman" w:hAnsi="Times New Roman"/>
                <w:sz w:val="24"/>
              </w:rPr>
              <w:t>CENTRA</w:t>
            </w:r>
            <w:r>
              <w:rPr>
                <w:rFonts w:ascii="Times New Roman" w:hAnsi="Times New Roman"/>
                <w:spacing w:val="40"/>
                <w:sz w:val="24"/>
              </w:rPr>
              <w:t xml:space="preserve"> </w:t>
            </w:r>
            <w:r>
              <w:rPr>
                <w:rFonts w:ascii="Times New Roman" w:hAnsi="Times New Roman"/>
                <w:sz w:val="24"/>
              </w:rPr>
              <w:t>ZA</w:t>
            </w:r>
            <w:r>
              <w:rPr>
                <w:rFonts w:ascii="Times New Roman" w:hAnsi="Times New Roman"/>
                <w:spacing w:val="40"/>
                <w:sz w:val="24"/>
              </w:rPr>
              <w:t xml:space="preserve"> </w:t>
            </w:r>
            <w:r>
              <w:rPr>
                <w:rFonts w:ascii="Times New Roman" w:hAnsi="Times New Roman"/>
                <w:sz w:val="24"/>
              </w:rPr>
              <w:t>PRUŽANJE</w:t>
            </w:r>
            <w:r>
              <w:rPr>
                <w:rFonts w:ascii="Times New Roman" w:hAnsi="Times New Roman"/>
                <w:spacing w:val="40"/>
                <w:sz w:val="24"/>
              </w:rPr>
              <w:t xml:space="preserve"> </w:t>
            </w:r>
            <w:r>
              <w:rPr>
                <w:rFonts w:ascii="Times New Roman" w:hAnsi="Times New Roman"/>
                <w:sz w:val="24"/>
              </w:rPr>
              <w:t>USLUGA</w:t>
            </w:r>
            <w:r>
              <w:rPr>
                <w:rFonts w:ascii="Times New Roman" w:hAnsi="Times New Roman"/>
                <w:spacing w:val="40"/>
                <w:sz w:val="24"/>
              </w:rPr>
              <w:t xml:space="preserve"> </w:t>
            </w:r>
            <w:r>
              <w:rPr>
                <w:rFonts w:ascii="Times New Roman" w:hAnsi="Times New Roman"/>
                <w:sz w:val="24"/>
              </w:rPr>
              <w:t xml:space="preserve">U </w:t>
            </w:r>
            <w:r>
              <w:rPr>
                <w:rFonts w:ascii="Times New Roman" w:hAnsi="Times New Roman"/>
                <w:spacing w:val="-2"/>
                <w:sz w:val="24"/>
              </w:rPr>
              <w:t>ZAJEDNICI</w:t>
            </w:r>
          </w:p>
        </w:tc>
      </w:tr>
      <w:tr w:rsidR="007374B6" w14:paraId="3D71E31B" w14:textId="77777777">
        <w:trPr>
          <w:trHeight w:val="328"/>
        </w:trPr>
        <w:tc>
          <w:tcPr>
            <w:tcW w:w="3503" w:type="dxa"/>
          </w:tcPr>
          <w:p w14:paraId="65A1BBFC"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08B5B1C7"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1090</w:t>
            </w:r>
            <w:r>
              <w:rPr>
                <w:rFonts w:ascii="Times New Roman" w:hAnsi="Times New Roman"/>
                <w:spacing w:val="-4"/>
                <w:sz w:val="24"/>
              </w:rPr>
              <w:t xml:space="preserve"> </w:t>
            </w:r>
            <w:r>
              <w:rPr>
                <w:rFonts w:ascii="Times New Roman" w:hAnsi="Times New Roman"/>
                <w:sz w:val="24"/>
              </w:rPr>
              <w:t>Aktivnosti</w:t>
            </w:r>
            <w:r>
              <w:rPr>
                <w:rFonts w:ascii="Times New Roman" w:hAnsi="Times New Roman"/>
                <w:spacing w:val="-2"/>
                <w:sz w:val="24"/>
              </w:rPr>
              <w:t xml:space="preserve"> </w:t>
            </w:r>
            <w:r>
              <w:rPr>
                <w:rFonts w:ascii="Times New Roman" w:hAnsi="Times New Roman"/>
                <w:sz w:val="24"/>
              </w:rPr>
              <w:t>socijalne</w:t>
            </w:r>
            <w:r>
              <w:rPr>
                <w:rFonts w:ascii="Times New Roman" w:hAnsi="Times New Roman"/>
                <w:spacing w:val="-2"/>
                <w:sz w:val="24"/>
              </w:rPr>
              <w:t xml:space="preserve"> </w:t>
            </w:r>
            <w:r>
              <w:rPr>
                <w:rFonts w:ascii="Times New Roman" w:hAnsi="Times New Roman"/>
                <w:sz w:val="24"/>
              </w:rPr>
              <w:t>zaštite</w:t>
            </w:r>
            <w:r>
              <w:rPr>
                <w:rFonts w:ascii="Times New Roman" w:hAnsi="Times New Roman"/>
                <w:spacing w:val="-2"/>
                <w:sz w:val="24"/>
              </w:rPr>
              <w:t xml:space="preserve"> </w:t>
            </w:r>
            <w:r>
              <w:rPr>
                <w:rFonts w:ascii="Times New Roman" w:hAnsi="Times New Roman"/>
                <w:sz w:val="24"/>
              </w:rPr>
              <w:t>koje</w:t>
            </w:r>
            <w:r>
              <w:rPr>
                <w:rFonts w:ascii="Times New Roman" w:hAnsi="Times New Roman"/>
                <w:spacing w:val="-2"/>
                <w:sz w:val="24"/>
              </w:rPr>
              <w:t xml:space="preserve"> </w:t>
            </w:r>
            <w:r>
              <w:rPr>
                <w:rFonts w:ascii="Times New Roman" w:hAnsi="Times New Roman"/>
                <w:sz w:val="24"/>
              </w:rPr>
              <w:t>nisu</w:t>
            </w:r>
            <w:r>
              <w:rPr>
                <w:rFonts w:ascii="Times New Roman" w:hAnsi="Times New Roman"/>
                <w:spacing w:val="-2"/>
                <w:sz w:val="24"/>
              </w:rPr>
              <w:t xml:space="preserve"> </w:t>
            </w:r>
            <w:r>
              <w:rPr>
                <w:rFonts w:ascii="Times New Roman" w:hAnsi="Times New Roman"/>
                <w:sz w:val="24"/>
              </w:rPr>
              <w:t>drugdje</w:t>
            </w:r>
            <w:r>
              <w:rPr>
                <w:rFonts w:ascii="Times New Roman" w:hAnsi="Times New Roman"/>
                <w:spacing w:val="-2"/>
                <w:sz w:val="24"/>
              </w:rPr>
              <w:t xml:space="preserve"> svrstane</w:t>
            </w:r>
          </w:p>
        </w:tc>
      </w:tr>
    </w:tbl>
    <w:p w14:paraId="5522450B" w14:textId="77777777" w:rsidR="007374B6" w:rsidRDefault="007374B6">
      <w:pPr>
        <w:pStyle w:val="TableParagraph"/>
        <w:spacing w:line="257" w:lineRule="exact"/>
        <w:rPr>
          <w:rFonts w:ascii="Times New Roman" w:hAnsi="Times New Roman"/>
          <w:sz w:val="24"/>
        </w:rPr>
        <w:sectPr w:rsidR="007374B6">
          <w:headerReference w:type="default" r:id="rId113"/>
          <w:footerReference w:type="default" r:id="rId114"/>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6E260AF8" w14:textId="77777777">
        <w:trPr>
          <w:trHeight w:val="607"/>
        </w:trPr>
        <w:tc>
          <w:tcPr>
            <w:tcW w:w="3503" w:type="dxa"/>
          </w:tcPr>
          <w:p w14:paraId="1EBFA6B7" w14:textId="77777777" w:rsidR="007374B6" w:rsidRDefault="00000000">
            <w:pPr>
              <w:pStyle w:val="TableParagraph"/>
              <w:spacing w:before="54"/>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396B8DA7" w14:textId="77777777" w:rsidR="007374B6" w:rsidRDefault="00000000">
            <w:pPr>
              <w:pStyle w:val="TableParagraph"/>
              <w:spacing w:before="35" w:line="270" w:lineRule="atLeast"/>
              <w:ind w:left="109"/>
              <w:rPr>
                <w:rFonts w:ascii="Times New Roman" w:hAnsi="Times New Roman"/>
                <w:sz w:val="24"/>
              </w:rPr>
            </w:pPr>
            <w:r>
              <w:rPr>
                <w:rFonts w:ascii="Times New Roman" w:hAnsi="Times New Roman"/>
                <w:sz w:val="24"/>
              </w:rPr>
              <w:t>Zakon</w:t>
            </w:r>
            <w:r>
              <w:rPr>
                <w:rFonts w:ascii="Times New Roman" w:hAnsi="Times New Roman"/>
                <w:spacing w:val="80"/>
                <w:sz w:val="24"/>
              </w:rPr>
              <w:t xml:space="preserve"> </w:t>
            </w:r>
            <w:r>
              <w:rPr>
                <w:rFonts w:ascii="Times New Roman" w:hAnsi="Times New Roman"/>
                <w:sz w:val="24"/>
              </w:rPr>
              <w:t>o socijalnoj skrbi („Narodne novine“ broj 18/22, 46/22, 119/22, 71/23, 156/23)</w:t>
            </w:r>
          </w:p>
        </w:tc>
      </w:tr>
      <w:tr w:rsidR="007374B6" w14:paraId="5F2A83CD" w14:textId="77777777">
        <w:trPr>
          <w:trHeight w:val="328"/>
        </w:trPr>
        <w:tc>
          <w:tcPr>
            <w:tcW w:w="3503" w:type="dxa"/>
          </w:tcPr>
          <w:p w14:paraId="447FBAFD" w14:textId="77777777" w:rsidR="007374B6" w:rsidRDefault="00000000">
            <w:pPr>
              <w:pStyle w:val="TableParagraph"/>
              <w:spacing w:before="51" w:line="257" w:lineRule="exact"/>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73354F27" w14:textId="77777777" w:rsidR="007374B6" w:rsidRDefault="00000000">
            <w:pPr>
              <w:pStyle w:val="TableParagraph"/>
              <w:spacing w:before="51" w:line="257" w:lineRule="exact"/>
              <w:ind w:left="109"/>
              <w:rPr>
                <w:rFonts w:ascii="Times New Roman"/>
                <w:sz w:val="24"/>
              </w:rPr>
            </w:pPr>
            <w:r>
              <w:rPr>
                <w:rFonts w:ascii="Times New Roman"/>
                <w:sz w:val="24"/>
              </w:rPr>
              <w:t>A156001</w:t>
            </w:r>
            <w:r>
              <w:rPr>
                <w:rFonts w:ascii="Times New Roman"/>
                <w:spacing w:val="-1"/>
                <w:sz w:val="24"/>
              </w:rPr>
              <w:t xml:space="preserve"> </w:t>
            </w:r>
            <w:r>
              <w:rPr>
                <w:rFonts w:ascii="Times New Roman"/>
                <w:sz w:val="24"/>
              </w:rPr>
              <w:t>Redovna</w:t>
            </w:r>
            <w:r>
              <w:rPr>
                <w:rFonts w:ascii="Times New Roman"/>
                <w:spacing w:val="-1"/>
                <w:sz w:val="24"/>
              </w:rPr>
              <w:t xml:space="preserve"> </w:t>
            </w:r>
            <w:r>
              <w:rPr>
                <w:rFonts w:ascii="Times New Roman"/>
                <w:spacing w:val="-2"/>
                <w:sz w:val="24"/>
              </w:rPr>
              <w:t>djelatnost</w:t>
            </w:r>
          </w:p>
        </w:tc>
      </w:tr>
      <w:tr w:rsidR="007374B6" w14:paraId="51A25BE8" w14:textId="77777777">
        <w:trPr>
          <w:trHeight w:val="2537"/>
        </w:trPr>
        <w:tc>
          <w:tcPr>
            <w:tcW w:w="3503" w:type="dxa"/>
          </w:tcPr>
          <w:p w14:paraId="7D0F3A64"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4C40163F" w14:textId="77777777" w:rsidR="007374B6" w:rsidRDefault="00000000">
            <w:pPr>
              <w:pStyle w:val="TableParagraph"/>
              <w:spacing w:before="51"/>
              <w:ind w:left="109" w:right="42"/>
              <w:jc w:val="both"/>
              <w:rPr>
                <w:rFonts w:ascii="Times New Roman" w:hAnsi="Times New Roman"/>
                <w:sz w:val="24"/>
              </w:rPr>
            </w:pPr>
            <w:r>
              <w:rPr>
                <w:rFonts w:ascii="Times New Roman" w:hAnsi="Times New Roman"/>
                <w:sz w:val="24"/>
              </w:rPr>
              <w:t>Smanjivanje socijalne isključenosti starijih osoba, odraslih invalidnih</w:t>
            </w:r>
            <w:r>
              <w:rPr>
                <w:rFonts w:ascii="Times New Roman" w:hAnsi="Times New Roman"/>
                <w:spacing w:val="-11"/>
                <w:sz w:val="24"/>
              </w:rPr>
              <w:t xml:space="preserve"> </w:t>
            </w:r>
            <w:r>
              <w:rPr>
                <w:rFonts w:ascii="Times New Roman" w:hAnsi="Times New Roman"/>
                <w:sz w:val="24"/>
              </w:rPr>
              <w:t>i</w:t>
            </w:r>
            <w:r>
              <w:rPr>
                <w:rFonts w:ascii="Times New Roman" w:hAnsi="Times New Roman"/>
                <w:spacing w:val="-11"/>
                <w:sz w:val="24"/>
              </w:rPr>
              <w:t xml:space="preserve"> </w:t>
            </w:r>
            <w:r>
              <w:rPr>
                <w:rFonts w:ascii="Times New Roman" w:hAnsi="Times New Roman"/>
                <w:sz w:val="24"/>
              </w:rPr>
              <w:t>teško</w:t>
            </w:r>
            <w:r>
              <w:rPr>
                <w:rFonts w:ascii="Times New Roman" w:hAnsi="Times New Roman"/>
                <w:spacing w:val="-12"/>
                <w:sz w:val="24"/>
              </w:rPr>
              <w:t xml:space="preserve"> </w:t>
            </w:r>
            <w:r>
              <w:rPr>
                <w:rFonts w:ascii="Times New Roman" w:hAnsi="Times New Roman"/>
                <w:sz w:val="24"/>
              </w:rPr>
              <w:t>bolesnih</w:t>
            </w:r>
            <w:r>
              <w:rPr>
                <w:rFonts w:ascii="Times New Roman" w:hAnsi="Times New Roman"/>
                <w:spacing w:val="-11"/>
                <w:sz w:val="24"/>
              </w:rPr>
              <w:t xml:space="preserve"> </w:t>
            </w:r>
            <w:r>
              <w:rPr>
                <w:rFonts w:ascii="Times New Roman" w:hAnsi="Times New Roman"/>
                <w:sz w:val="24"/>
              </w:rPr>
              <w:t>osoba</w:t>
            </w:r>
            <w:r>
              <w:rPr>
                <w:rFonts w:ascii="Times New Roman" w:hAnsi="Times New Roman"/>
                <w:spacing w:val="-12"/>
                <w:sz w:val="24"/>
              </w:rPr>
              <w:t xml:space="preserve"> </w:t>
            </w:r>
            <w:r>
              <w:rPr>
                <w:rFonts w:ascii="Times New Roman" w:hAnsi="Times New Roman"/>
                <w:sz w:val="24"/>
              </w:rPr>
              <w:t>osiguranjem</w:t>
            </w:r>
            <w:r>
              <w:rPr>
                <w:rFonts w:ascii="Times New Roman" w:hAnsi="Times New Roman"/>
                <w:spacing w:val="-11"/>
                <w:sz w:val="24"/>
              </w:rPr>
              <w:t xml:space="preserve"> </w:t>
            </w:r>
            <w:r>
              <w:rPr>
                <w:rFonts w:ascii="Times New Roman" w:hAnsi="Times New Roman"/>
                <w:sz w:val="24"/>
              </w:rPr>
              <w:t>pristupa</w:t>
            </w:r>
            <w:r>
              <w:rPr>
                <w:rFonts w:ascii="Times New Roman" w:hAnsi="Times New Roman"/>
                <w:spacing w:val="-12"/>
                <w:sz w:val="24"/>
              </w:rPr>
              <w:t xml:space="preserve"> </w:t>
            </w:r>
            <w:r>
              <w:rPr>
                <w:rFonts w:ascii="Times New Roman" w:hAnsi="Times New Roman"/>
                <w:sz w:val="24"/>
              </w:rPr>
              <w:t>socijalnim uslugama, posebno pomoći u kući i organizirane dnevne aktivnosti;</w:t>
            </w:r>
            <w:r>
              <w:rPr>
                <w:rFonts w:ascii="Times New Roman" w:hAnsi="Times New Roman"/>
                <w:spacing w:val="-2"/>
                <w:sz w:val="24"/>
              </w:rPr>
              <w:t xml:space="preserve"> </w:t>
            </w:r>
            <w:r>
              <w:rPr>
                <w:rFonts w:ascii="Times New Roman" w:hAnsi="Times New Roman"/>
                <w:sz w:val="24"/>
              </w:rPr>
              <w:t>razvoj</w:t>
            </w:r>
            <w:r>
              <w:rPr>
                <w:rFonts w:ascii="Times New Roman" w:hAnsi="Times New Roman"/>
                <w:spacing w:val="-2"/>
                <w:sz w:val="24"/>
              </w:rPr>
              <w:t xml:space="preserve"> </w:t>
            </w:r>
            <w:r>
              <w:rPr>
                <w:rFonts w:ascii="Times New Roman" w:hAnsi="Times New Roman"/>
                <w:sz w:val="24"/>
              </w:rPr>
              <w:t>kvalitetnih</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stalnih</w:t>
            </w:r>
            <w:r>
              <w:rPr>
                <w:rFonts w:ascii="Times New Roman" w:hAnsi="Times New Roman"/>
                <w:spacing w:val="-2"/>
                <w:sz w:val="24"/>
              </w:rPr>
              <w:t xml:space="preserve"> </w:t>
            </w:r>
            <w:r>
              <w:rPr>
                <w:rFonts w:ascii="Times New Roman" w:hAnsi="Times New Roman"/>
                <w:sz w:val="24"/>
              </w:rPr>
              <w:t>oblika</w:t>
            </w:r>
            <w:r>
              <w:rPr>
                <w:rFonts w:ascii="Times New Roman" w:hAnsi="Times New Roman"/>
                <w:spacing w:val="-4"/>
                <w:sz w:val="24"/>
              </w:rPr>
              <w:t xml:space="preserve"> </w:t>
            </w:r>
            <w:r>
              <w:rPr>
                <w:rFonts w:ascii="Times New Roman" w:hAnsi="Times New Roman"/>
                <w:sz w:val="24"/>
              </w:rPr>
              <w:t>izvaninstitucionalne socijalne skrbi s ciljem što dužeg ostanka u vlastitom domu, uz primjenu kombiniranog modela socijalne politike (usluge putem Uputnice Zavoda za socijalni rad, Područna služba Šibenik, o pravu na uslugu i/ili ugovorni odnos s korisnikom usluga).</w:t>
            </w:r>
          </w:p>
        </w:tc>
      </w:tr>
      <w:tr w:rsidR="007374B6" w14:paraId="2CC82B25" w14:textId="77777777">
        <w:trPr>
          <w:trHeight w:val="4468"/>
        </w:trPr>
        <w:tc>
          <w:tcPr>
            <w:tcW w:w="3503" w:type="dxa"/>
          </w:tcPr>
          <w:p w14:paraId="5CACB822"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6920DCEC" w14:textId="77777777" w:rsidR="007374B6" w:rsidRDefault="00000000">
            <w:pPr>
              <w:pStyle w:val="TableParagraph"/>
              <w:spacing w:before="51"/>
              <w:ind w:left="109" w:right="42"/>
              <w:jc w:val="both"/>
              <w:rPr>
                <w:rFonts w:ascii="Times New Roman" w:hAnsi="Times New Roman"/>
                <w:sz w:val="24"/>
              </w:rPr>
            </w:pPr>
            <w:r>
              <w:rPr>
                <w:rFonts w:ascii="Times New Roman" w:hAnsi="Times New Roman"/>
                <w:sz w:val="24"/>
              </w:rPr>
              <w:t>Provedba</w:t>
            </w:r>
            <w:r>
              <w:rPr>
                <w:rFonts w:ascii="Times New Roman" w:hAnsi="Times New Roman"/>
                <w:spacing w:val="-10"/>
                <w:sz w:val="24"/>
              </w:rPr>
              <w:t xml:space="preserve"> </w:t>
            </w:r>
            <w:r>
              <w:rPr>
                <w:rFonts w:ascii="Times New Roman" w:hAnsi="Times New Roman"/>
                <w:sz w:val="24"/>
              </w:rPr>
              <w:t>Godišnjeg</w:t>
            </w:r>
            <w:r>
              <w:rPr>
                <w:rFonts w:ascii="Times New Roman" w:hAnsi="Times New Roman"/>
                <w:spacing w:val="-9"/>
                <w:sz w:val="24"/>
              </w:rPr>
              <w:t xml:space="preserve"> </w:t>
            </w:r>
            <w:r>
              <w:rPr>
                <w:rFonts w:ascii="Times New Roman" w:hAnsi="Times New Roman"/>
                <w:sz w:val="24"/>
              </w:rPr>
              <w:t>plana</w:t>
            </w:r>
            <w:r>
              <w:rPr>
                <w:rFonts w:ascii="Times New Roman" w:hAnsi="Times New Roman"/>
                <w:spacing w:val="-10"/>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programa</w:t>
            </w:r>
            <w:r>
              <w:rPr>
                <w:rFonts w:ascii="Times New Roman" w:hAnsi="Times New Roman"/>
                <w:spacing w:val="-10"/>
                <w:sz w:val="24"/>
              </w:rPr>
              <w:t xml:space="preserve"> </w:t>
            </w:r>
            <w:r>
              <w:rPr>
                <w:rFonts w:ascii="Times New Roman" w:hAnsi="Times New Roman"/>
                <w:sz w:val="24"/>
              </w:rPr>
              <w:t>uz</w:t>
            </w:r>
            <w:r>
              <w:rPr>
                <w:rFonts w:ascii="Times New Roman" w:hAnsi="Times New Roman"/>
                <w:spacing w:val="-10"/>
                <w:sz w:val="24"/>
              </w:rPr>
              <w:t xml:space="preserve"> </w:t>
            </w:r>
            <w:r>
              <w:rPr>
                <w:rFonts w:ascii="Times New Roman" w:hAnsi="Times New Roman"/>
                <w:sz w:val="24"/>
              </w:rPr>
              <w:t>učinkovito,</w:t>
            </w:r>
            <w:r>
              <w:rPr>
                <w:rFonts w:ascii="Times New Roman" w:hAnsi="Times New Roman"/>
                <w:spacing w:val="-9"/>
                <w:sz w:val="24"/>
              </w:rPr>
              <w:t xml:space="preserve"> </w:t>
            </w:r>
            <w:r>
              <w:rPr>
                <w:rFonts w:ascii="Times New Roman" w:hAnsi="Times New Roman"/>
                <w:sz w:val="24"/>
              </w:rPr>
              <w:t>odgovorno</w:t>
            </w:r>
            <w:r>
              <w:rPr>
                <w:rFonts w:ascii="Times New Roman" w:hAnsi="Times New Roman"/>
                <w:spacing w:val="-9"/>
                <w:sz w:val="24"/>
              </w:rPr>
              <w:t xml:space="preserve"> </w:t>
            </w:r>
            <w:r>
              <w:rPr>
                <w:rFonts w:ascii="Times New Roman" w:hAnsi="Times New Roman"/>
                <w:sz w:val="24"/>
              </w:rPr>
              <w:t>i racionalno izvršenje Financijskog plana, te suradnju s regionalnom-područnom samoupravom, uz ostvarenje dogovorenih aktivnosti (zdravstveno-preventivne aktivnosti, radionice,</w:t>
            </w:r>
            <w:r>
              <w:rPr>
                <w:rFonts w:ascii="Times New Roman" w:hAnsi="Times New Roman"/>
                <w:spacing w:val="-14"/>
                <w:sz w:val="24"/>
              </w:rPr>
              <w:t xml:space="preserve"> </w:t>
            </w:r>
            <w:r>
              <w:rPr>
                <w:rFonts w:ascii="Times New Roman" w:hAnsi="Times New Roman"/>
                <w:sz w:val="24"/>
              </w:rPr>
              <w:t>organizirani</w:t>
            </w:r>
            <w:r>
              <w:rPr>
                <w:rFonts w:ascii="Times New Roman" w:hAnsi="Times New Roman"/>
                <w:spacing w:val="-14"/>
                <w:sz w:val="24"/>
              </w:rPr>
              <w:t xml:space="preserve"> </w:t>
            </w:r>
            <w:r>
              <w:rPr>
                <w:rFonts w:ascii="Times New Roman" w:hAnsi="Times New Roman"/>
                <w:sz w:val="24"/>
              </w:rPr>
              <w:t>izleti).</w:t>
            </w:r>
            <w:r>
              <w:rPr>
                <w:rFonts w:ascii="Times New Roman" w:hAnsi="Times New Roman"/>
                <w:spacing w:val="-14"/>
                <w:sz w:val="24"/>
              </w:rPr>
              <w:t xml:space="preserve"> </w:t>
            </w:r>
            <w:r>
              <w:rPr>
                <w:rFonts w:ascii="Times New Roman" w:hAnsi="Times New Roman"/>
                <w:sz w:val="24"/>
              </w:rPr>
              <w:t>Ustanova</w:t>
            </w:r>
            <w:r>
              <w:rPr>
                <w:rFonts w:ascii="Times New Roman" w:hAnsi="Times New Roman"/>
                <w:spacing w:val="-13"/>
                <w:sz w:val="24"/>
              </w:rPr>
              <w:t xml:space="preserve"> </w:t>
            </w:r>
            <w:r>
              <w:rPr>
                <w:rFonts w:ascii="Times New Roman" w:hAnsi="Times New Roman"/>
                <w:sz w:val="24"/>
              </w:rPr>
              <w:t>je</w:t>
            </w:r>
            <w:r>
              <w:rPr>
                <w:rFonts w:ascii="Times New Roman" w:hAnsi="Times New Roman"/>
                <w:spacing w:val="34"/>
                <w:sz w:val="24"/>
              </w:rPr>
              <w:t xml:space="preserve"> </w:t>
            </w:r>
            <w:r>
              <w:rPr>
                <w:rFonts w:ascii="Times New Roman" w:hAnsi="Times New Roman"/>
                <w:sz w:val="24"/>
              </w:rPr>
              <w:t>usmjerena</w:t>
            </w:r>
            <w:r>
              <w:rPr>
                <w:rFonts w:ascii="Times New Roman" w:hAnsi="Times New Roman"/>
                <w:spacing w:val="-15"/>
                <w:sz w:val="24"/>
              </w:rPr>
              <w:t xml:space="preserve"> </w:t>
            </w:r>
            <w:r>
              <w:rPr>
                <w:rFonts w:ascii="Times New Roman" w:hAnsi="Times New Roman"/>
                <w:sz w:val="24"/>
              </w:rPr>
              <w:t>na</w:t>
            </w:r>
            <w:r>
              <w:rPr>
                <w:rFonts w:ascii="Times New Roman" w:hAnsi="Times New Roman"/>
                <w:spacing w:val="-13"/>
                <w:sz w:val="24"/>
              </w:rPr>
              <w:t xml:space="preserve"> </w:t>
            </w:r>
            <w:r>
              <w:rPr>
                <w:rFonts w:ascii="Times New Roman" w:hAnsi="Times New Roman"/>
                <w:sz w:val="24"/>
              </w:rPr>
              <w:t>pružanje socijalne</w:t>
            </w:r>
            <w:r>
              <w:rPr>
                <w:rFonts w:ascii="Times New Roman" w:hAnsi="Times New Roman"/>
                <w:spacing w:val="-15"/>
                <w:sz w:val="24"/>
              </w:rPr>
              <w:t xml:space="preserve"> </w:t>
            </w:r>
            <w:r>
              <w:rPr>
                <w:rFonts w:ascii="Times New Roman" w:hAnsi="Times New Roman"/>
                <w:sz w:val="24"/>
              </w:rPr>
              <w:t>usluge</w:t>
            </w:r>
            <w:r>
              <w:rPr>
                <w:rFonts w:ascii="Times New Roman" w:hAnsi="Times New Roman"/>
                <w:spacing w:val="-15"/>
                <w:sz w:val="24"/>
              </w:rPr>
              <w:t xml:space="preserve"> </w:t>
            </w:r>
            <w:r>
              <w:rPr>
                <w:rFonts w:ascii="Times New Roman" w:hAnsi="Times New Roman"/>
                <w:sz w:val="24"/>
              </w:rPr>
              <w:t>pomoć</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kući</w:t>
            </w:r>
            <w:r>
              <w:rPr>
                <w:rFonts w:ascii="Times New Roman" w:hAnsi="Times New Roman"/>
                <w:spacing w:val="-15"/>
                <w:sz w:val="24"/>
              </w:rPr>
              <w:t xml:space="preserve"> </w:t>
            </w:r>
            <w:r>
              <w:rPr>
                <w:rFonts w:ascii="Times New Roman" w:hAnsi="Times New Roman"/>
                <w:sz w:val="24"/>
              </w:rPr>
              <w:t>s</w:t>
            </w:r>
            <w:r>
              <w:rPr>
                <w:rFonts w:ascii="Times New Roman" w:hAnsi="Times New Roman"/>
                <w:spacing w:val="-15"/>
                <w:sz w:val="24"/>
              </w:rPr>
              <w:t xml:space="preserve"> </w:t>
            </w:r>
            <w:r>
              <w:rPr>
                <w:rFonts w:ascii="Times New Roman" w:hAnsi="Times New Roman"/>
                <w:sz w:val="24"/>
              </w:rPr>
              <w:t>pripadajućim</w:t>
            </w:r>
            <w:r>
              <w:rPr>
                <w:rFonts w:ascii="Times New Roman" w:hAnsi="Times New Roman"/>
                <w:spacing w:val="-15"/>
                <w:sz w:val="24"/>
              </w:rPr>
              <w:t xml:space="preserve"> </w:t>
            </w:r>
            <w:r>
              <w:rPr>
                <w:rFonts w:ascii="Times New Roman" w:hAnsi="Times New Roman"/>
                <w:sz w:val="24"/>
              </w:rPr>
              <w:t>aktivnostima</w:t>
            </w:r>
            <w:r>
              <w:rPr>
                <w:rFonts w:ascii="Times New Roman" w:hAnsi="Times New Roman"/>
                <w:spacing w:val="-15"/>
                <w:sz w:val="24"/>
              </w:rPr>
              <w:t xml:space="preserve"> </w:t>
            </w:r>
            <w:r>
              <w:rPr>
                <w:rFonts w:ascii="Times New Roman" w:hAnsi="Times New Roman"/>
                <w:sz w:val="24"/>
              </w:rPr>
              <w:t>unutar predviđene socijalne usluge, te organiziranje dnevnih</w:t>
            </w:r>
            <w:r>
              <w:rPr>
                <w:rFonts w:ascii="Times New Roman" w:hAnsi="Times New Roman"/>
                <w:spacing w:val="40"/>
                <w:sz w:val="24"/>
              </w:rPr>
              <w:t xml:space="preserve"> </w:t>
            </w:r>
            <w:r>
              <w:rPr>
                <w:rFonts w:ascii="Times New Roman" w:hAnsi="Times New Roman"/>
                <w:sz w:val="24"/>
              </w:rPr>
              <w:t>aktivnosti u sklopu usluge poludnevnog boravka, u</w:t>
            </w:r>
            <w:r>
              <w:rPr>
                <w:rFonts w:ascii="Times New Roman" w:hAnsi="Times New Roman"/>
                <w:spacing w:val="40"/>
                <w:sz w:val="24"/>
              </w:rPr>
              <w:t xml:space="preserve"> </w:t>
            </w:r>
            <w:r>
              <w:rPr>
                <w:rFonts w:ascii="Times New Roman" w:hAnsi="Times New Roman"/>
                <w:sz w:val="24"/>
              </w:rPr>
              <w:t>prostorijama ustanove. Socijalnu usluga pomoći u kući koristi približno 90 korisnika (uključujući</w:t>
            </w:r>
            <w:r>
              <w:rPr>
                <w:rFonts w:ascii="Times New Roman" w:hAnsi="Times New Roman"/>
                <w:spacing w:val="-11"/>
                <w:sz w:val="24"/>
              </w:rPr>
              <w:t xml:space="preserve"> </w:t>
            </w:r>
            <w:r>
              <w:rPr>
                <w:rFonts w:ascii="Times New Roman" w:hAnsi="Times New Roman"/>
                <w:sz w:val="24"/>
              </w:rPr>
              <w:t>dostavu</w:t>
            </w:r>
            <w:r>
              <w:rPr>
                <w:rFonts w:ascii="Times New Roman" w:hAnsi="Times New Roman"/>
                <w:spacing w:val="-11"/>
                <w:sz w:val="24"/>
              </w:rPr>
              <w:t xml:space="preserve"> </w:t>
            </w:r>
            <w:r>
              <w:rPr>
                <w:rFonts w:ascii="Times New Roman" w:hAnsi="Times New Roman"/>
                <w:sz w:val="24"/>
              </w:rPr>
              <w:t>gotovih</w:t>
            </w:r>
            <w:r>
              <w:rPr>
                <w:rFonts w:ascii="Times New Roman" w:hAnsi="Times New Roman"/>
                <w:spacing w:val="-11"/>
                <w:sz w:val="24"/>
              </w:rPr>
              <w:t xml:space="preserve"> </w:t>
            </w:r>
            <w:r>
              <w:rPr>
                <w:rFonts w:ascii="Times New Roman" w:hAnsi="Times New Roman"/>
                <w:sz w:val="24"/>
              </w:rPr>
              <w:t>obroka,</w:t>
            </w:r>
            <w:r>
              <w:rPr>
                <w:rFonts w:ascii="Times New Roman" w:hAnsi="Times New Roman"/>
                <w:spacing w:val="-11"/>
                <w:sz w:val="24"/>
              </w:rPr>
              <w:t xml:space="preserve"> </w:t>
            </w:r>
            <w:r>
              <w:rPr>
                <w:rFonts w:ascii="Times New Roman" w:hAnsi="Times New Roman"/>
                <w:sz w:val="24"/>
              </w:rPr>
              <w:t>održavanje</w:t>
            </w:r>
            <w:r>
              <w:rPr>
                <w:rFonts w:ascii="Times New Roman" w:hAnsi="Times New Roman"/>
                <w:spacing w:val="-12"/>
                <w:sz w:val="24"/>
              </w:rPr>
              <w:t xml:space="preserve"> </w:t>
            </w:r>
            <w:r>
              <w:rPr>
                <w:rFonts w:ascii="Times New Roman" w:hAnsi="Times New Roman"/>
                <w:sz w:val="24"/>
              </w:rPr>
              <w:t>osobne</w:t>
            </w:r>
            <w:r>
              <w:rPr>
                <w:rFonts w:ascii="Times New Roman" w:hAnsi="Times New Roman"/>
                <w:spacing w:val="-12"/>
                <w:sz w:val="24"/>
              </w:rPr>
              <w:t xml:space="preserve"> </w:t>
            </w:r>
            <w:r>
              <w:rPr>
                <w:rFonts w:ascii="Times New Roman" w:hAnsi="Times New Roman"/>
                <w:sz w:val="24"/>
              </w:rPr>
              <w:t>higijene, te zadovoljavanje drugih svakodnevnih potreba), dok u aktivnostima u sklopu Dnevnog boravka sudjeluje približno 85 korisnika. Centar na godišnjoj razini svojim korisnicima pruži više od 11.000 raznih usluga unutar aktivnosti socijalne usluge pomoć u kući.</w:t>
            </w:r>
          </w:p>
        </w:tc>
      </w:tr>
      <w:tr w:rsidR="007374B6" w14:paraId="5E073DA5" w14:textId="77777777">
        <w:trPr>
          <w:trHeight w:val="4192"/>
        </w:trPr>
        <w:tc>
          <w:tcPr>
            <w:tcW w:w="3503" w:type="dxa"/>
          </w:tcPr>
          <w:p w14:paraId="162BE304"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2CB0C940" w14:textId="77777777" w:rsidR="007374B6" w:rsidRDefault="00000000">
            <w:pPr>
              <w:pStyle w:val="TableParagraph"/>
              <w:spacing w:before="51"/>
              <w:ind w:left="109" w:right="42"/>
              <w:jc w:val="both"/>
              <w:rPr>
                <w:rFonts w:ascii="Times New Roman" w:hAnsi="Times New Roman"/>
                <w:sz w:val="24"/>
              </w:rPr>
            </w:pPr>
            <w:r>
              <w:rPr>
                <w:rFonts w:ascii="Times New Roman" w:hAnsi="Times New Roman"/>
                <w:sz w:val="24"/>
              </w:rPr>
              <w:t>Osnovna djelatnost u ustanovi su programi iz sustava socijalne skrbi, pružanje izvan institucijskih socijalnih usluga, pomoć u kući</w:t>
            </w:r>
            <w:r>
              <w:rPr>
                <w:rFonts w:ascii="Times New Roman" w:hAnsi="Times New Roman"/>
                <w:spacing w:val="-7"/>
                <w:sz w:val="24"/>
              </w:rPr>
              <w:t xml:space="preserve"> </w:t>
            </w:r>
            <w:r>
              <w:rPr>
                <w:rFonts w:ascii="Times New Roman" w:hAnsi="Times New Roman"/>
                <w:sz w:val="24"/>
              </w:rPr>
              <w:t>(registrirani</w:t>
            </w:r>
            <w:r>
              <w:rPr>
                <w:rFonts w:ascii="Times New Roman" w:hAnsi="Times New Roman"/>
                <w:spacing w:val="-7"/>
                <w:sz w:val="24"/>
              </w:rPr>
              <w:t xml:space="preserve"> </w:t>
            </w:r>
            <w:r>
              <w:rPr>
                <w:rFonts w:ascii="Times New Roman" w:hAnsi="Times New Roman"/>
                <w:sz w:val="24"/>
              </w:rPr>
              <w:t>korisnici</w:t>
            </w:r>
            <w:r>
              <w:rPr>
                <w:rFonts w:ascii="Times New Roman" w:hAnsi="Times New Roman"/>
                <w:spacing w:val="-7"/>
                <w:sz w:val="24"/>
              </w:rPr>
              <w:t xml:space="preserve"> </w:t>
            </w:r>
            <w:r>
              <w:rPr>
                <w:rFonts w:ascii="Times New Roman" w:hAnsi="Times New Roman"/>
                <w:sz w:val="24"/>
              </w:rPr>
              <w:t>starije</w:t>
            </w:r>
            <w:r>
              <w:rPr>
                <w:rFonts w:ascii="Times New Roman" w:hAnsi="Times New Roman"/>
                <w:spacing w:val="-9"/>
                <w:sz w:val="24"/>
              </w:rPr>
              <w:t xml:space="preserve"> </w:t>
            </w:r>
            <w:r>
              <w:rPr>
                <w:rFonts w:ascii="Times New Roman" w:hAnsi="Times New Roman"/>
                <w:sz w:val="24"/>
              </w:rPr>
              <w:t>osobe,</w:t>
            </w:r>
            <w:r>
              <w:rPr>
                <w:rFonts w:ascii="Times New Roman" w:hAnsi="Times New Roman"/>
                <w:spacing w:val="-8"/>
                <w:sz w:val="24"/>
              </w:rPr>
              <w:t xml:space="preserve"> </w:t>
            </w:r>
            <w:r>
              <w:rPr>
                <w:rFonts w:ascii="Times New Roman" w:hAnsi="Times New Roman"/>
                <w:sz w:val="24"/>
              </w:rPr>
              <w:t>odrasle</w:t>
            </w:r>
            <w:r>
              <w:rPr>
                <w:rFonts w:ascii="Times New Roman" w:hAnsi="Times New Roman"/>
                <w:spacing w:val="-8"/>
                <w:sz w:val="24"/>
              </w:rPr>
              <w:t xml:space="preserve"> </w:t>
            </w:r>
            <w:r>
              <w:rPr>
                <w:rFonts w:ascii="Times New Roman" w:hAnsi="Times New Roman"/>
                <w:sz w:val="24"/>
              </w:rPr>
              <w:t>invalidne</w:t>
            </w:r>
            <w:r>
              <w:rPr>
                <w:rFonts w:ascii="Times New Roman" w:hAnsi="Times New Roman"/>
                <w:spacing w:val="-8"/>
                <w:sz w:val="24"/>
              </w:rPr>
              <w:t xml:space="preserve"> </w:t>
            </w:r>
            <w:r>
              <w:rPr>
                <w:rFonts w:ascii="Times New Roman" w:hAnsi="Times New Roman"/>
                <w:sz w:val="24"/>
              </w:rPr>
              <w:t>osobe</w:t>
            </w:r>
            <w:r>
              <w:rPr>
                <w:rFonts w:ascii="Times New Roman" w:hAnsi="Times New Roman"/>
                <w:spacing w:val="-9"/>
                <w:sz w:val="24"/>
              </w:rPr>
              <w:t xml:space="preserve"> </w:t>
            </w:r>
            <w:r>
              <w:rPr>
                <w:rFonts w:ascii="Times New Roman" w:hAnsi="Times New Roman"/>
                <w:sz w:val="24"/>
              </w:rPr>
              <w:t>i odrasle teško bolesne osobe) i usluga poludnevnog boravka/organiziranih dnevnih aktivnosti za, funkcionalno sposobne starije osobe. Usluge se pružaju na osnovi licence o radu, Ugovora o pružanju usluga sa Ministarstvom rada, mirovinskog sustava, obitelji i socijalne politike te</w:t>
            </w:r>
            <w:r>
              <w:rPr>
                <w:rFonts w:ascii="Times New Roman" w:hAnsi="Times New Roman"/>
                <w:spacing w:val="40"/>
                <w:sz w:val="24"/>
              </w:rPr>
              <w:t xml:space="preserve"> </w:t>
            </w:r>
            <w:r>
              <w:rPr>
                <w:rFonts w:ascii="Times New Roman" w:hAnsi="Times New Roman"/>
                <w:sz w:val="24"/>
              </w:rPr>
              <w:t xml:space="preserve">Ugovora o pružanju usluga s korisnicima koji sami plaćaju ugovorenu vrstu </w:t>
            </w:r>
            <w:r>
              <w:rPr>
                <w:rFonts w:ascii="Times New Roman" w:hAnsi="Times New Roman"/>
                <w:spacing w:val="-2"/>
                <w:sz w:val="24"/>
              </w:rPr>
              <w:t>usluge.</w:t>
            </w:r>
          </w:p>
          <w:p w14:paraId="152569F4" w14:textId="77777777" w:rsidR="007374B6" w:rsidRDefault="00000000">
            <w:pPr>
              <w:pStyle w:val="TableParagraph"/>
              <w:spacing w:before="1"/>
              <w:ind w:left="109" w:right="47"/>
              <w:jc w:val="both"/>
              <w:rPr>
                <w:rFonts w:ascii="Times New Roman"/>
                <w:sz w:val="24"/>
              </w:rPr>
            </w:pPr>
            <w:r>
              <w:rPr>
                <w:rFonts w:ascii="Times New Roman"/>
                <w:sz w:val="24"/>
              </w:rPr>
              <w:t>Centar svoju registriranu djelatnost obavlja prema planu rada za svakog korisnika posebno, u odnosu na njegove potrebe.</w:t>
            </w:r>
          </w:p>
          <w:p w14:paraId="575E76FA" w14:textId="77777777" w:rsidR="007374B6" w:rsidRDefault="00000000">
            <w:pPr>
              <w:pStyle w:val="TableParagraph"/>
              <w:spacing w:before="0" w:line="270" w:lineRule="atLeast"/>
              <w:ind w:left="109" w:right="42"/>
              <w:jc w:val="both"/>
              <w:rPr>
                <w:rFonts w:ascii="Times New Roman" w:hAnsi="Times New Roman"/>
                <w:sz w:val="24"/>
              </w:rPr>
            </w:pPr>
            <w:r>
              <w:rPr>
                <w:rFonts w:ascii="Times New Roman" w:hAnsi="Times New Roman"/>
                <w:sz w:val="24"/>
              </w:rPr>
              <w:t>Broj korisnika i različitost njihovih potreba, kao i vrsta, broj, opseg i učestalost pružanja usluga usklađuje se s brojem zaposlenih</w:t>
            </w:r>
            <w:r>
              <w:rPr>
                <w:rFonts w:ascii="Times New Roman" w:hAnsi="Times New Roman"/>
                <w:spacing w:val="-3"/>
                <w:sz w:val="24"/>
              </w:rPr>
              <w:t xml:space="preserve"> </w:t>
            </w:r>
            <w:r>
              <w:rPr>
                <w:rFonts w:ascii="Times New Roman" w:hAnsi="Times New Roman"/>
                <w:sz w:val="24"/>
              </w:rPr>
              <w:t>radnika</w:t>
            </w:r>
            <w:r>
              <w:rPr>
                <w:rFonts w:ascii="Times New Roman" w:hAnsi="Times New Roman"/>
                <w:spacing w:val="-2"/>
                <w:sz w:val="24"/>
              </w:rPr>
              <w:t xml:space="preserve"> </w:t>
            </w:r>
            <w:r>
              <w:rPr>
                <w:rFonts w:ascii="Times New Roman" w:hAnsi="Times New Roman"/>
                <w:sz w:val="24"/>
              </w:rPr>
              <w:t>i visinom sredstava</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2"/>
                <w:sz w:val="24"/>
              </w:rPr>
              <w:t xml:space="preserve"> </w:t>
            </w:r>
            <w:r>
              <w:rPr>
                <w:rFonts w:ascii="Times New Roman" w:hAnsi="Times New Roman"/>
                <w:sz w:val="24"/>
              </w:rPr>
              <w:t xml:space="preserve">provođenje </w:t>
            </w:r>
            <w:r>
              <w:rPr>
                <w:rFonts w:ascii="Times New Roman" w:hAnsi="Times New Roman"/>
                <w:spacing w:val="-2"/>
                <w:sz w:val="24"/>
              </w:rPr>
              <w:t>djelatnosti.</w:t>
            </w:r>
          </w:p>
        </w:tc>
      </w:tr>
    </w:tbl>
    <w:p w14:paraId="56D4C133" w14:textId="77777777" w:rsidR="007374B6" w:rsidRDefault="007374B6">
      <w:pPr>
        <w:pStyle w:val="TableParagraph"/>
        <w:spacing w:line="270" w:lineRule="atLeast"/>
        <w:jc w:val="both"/>
        <w:rPr>
          <w:rFonts w:ascii="Times New Roman" w:hAnsi="Times New Roman"/>
          <w:sz w:val="24"/>
        </w:rPr>
        <w:sectPr w:rsidR="007374B6">
          <w:headerReference w:type="default" r:id="rId115"/>
          <w:footerReference w:type="default" r:id="rId116"/>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600888C0" w14:textId="77777777">
        <w:trPr>
          <w:trHeight w:val="3091"/>
        </w:trPr>
        <w:tc>
          <w:tcPr>
            <w:tcW w:w="3503" w:type="dxa"/>
          </w:tcPr>
          <w:p w14:paraId="3B04AEB3" w14:textId="77777777" w:rsidR="007374B6" w:rsidRDefault="007374B6">
            <w:pPr>
              <w:pStyle w:val="TableParagraph"/>
              <w:spacing w:before="0"/>
              <w:rPr>
                <w:rFonts w:ascii="Times New Roman"/>
                <w:sz w:val="24"/>
              </w:rPr>
            </w:pPr>
          </w:p>
        </w:tc>
        <w:tc>
          <w:tcPr>
            <w:tcW w:w="6426" w:type="dxa"/>
          </w:tcPr>
          <w:p w14:paraId="3DAED574" w14:textId="77777777" w:rsidR="007374B6" w:rsidRDefault="00000000">
            <w:pPr>
              <w:pStyle w:val="TableParagraph"/>
              <w:spacing w:before="54"/>
              <w:ind w:left="109" w:right="45"/>
              <w:jc w:val="both"/>
              <w:rPr>
                <w:rFonts w:ascii="Times New Roman" w:hAnsi="Times New Roman"/>
                <w:sz w:val="24"/>
              </w:rPr>
            </w:pPr>
            <w:r>
              <w:rPr>
                <w:rFonts w:ascii="Times New Roman" w:hAnsi="Times New Roman"/>
                <w:sz w:val="24"/>
              </w:rPr>
              <w:t>Ovim I. izmjenama</w:t>
            </w:r>
            <w:r>
              <w:rPr>
                <w:rFonts w:ascii="Times New Roman" w:hAnsi="Times New Roman"/>
                <w:spacing w:val="40"/>
                <w:sz w:val="24"/>
              </w:rPr>
              <w:t xml:space="preserve"> </w:t>
            </w:r>
            <w:r>
              <w:rPr>
                <w:rFonts w:ascii="Times New Roman" w:hAnsi="Times New Roman"/>
                <w:sz w:val="24"/>
              </w:rPr>
              <w:t xml:space="preserve">i dopunama Proračuna za 2026. godinu ukupna stavka od 299.000,00 EUR povećava se na 331.600,00 </w:t>
            </w:r>
            <w:r>
              <w:rPr>
                <w:rFonts w:ascii="Times New Roman" w:hAnsi="Times New Roman"/>
                <w:spacing w:val="-4"/>
                <w:sz w:val="24"/>
              </w:rPr>
              <w:t>EUR.</w:t>
            </w:r>
          </w:p>
          <w:p w14:paraId="773FA777" w14:textId="77777777" w:rsidR="007374B6" w:rsidRDefault="00000000">
            <w:pPr>
              <w:pStyle w:val="TableParagraph"/>
              <w:spacing w:before="0"/>
              <w:ind w:left="109" w:right="44"/>
              <w:jc w:val="both"/>
              <w:rPr>
                <w:rFonts w:ascii="Times New Roman" w:hAnsi="Times New Roman"/>
                <w:sz w:val="24"/>
              </w:rPr>
            </w:pPr>
            <w:r>
              <w:rPr>
                <w:rFonts w:ascii="Times New Roman" w:hAnsi="Times New Roman"/>
                <w:sz w:val="24"/>
              </w:rPr>
              <w:t>Povećanje sredstava nastalo je na računima plaće, doprinosa i naknade</w:t>
            </w:r>
            <w:r>
              <w:rPr>
                <w:rFonts w:ascii="Times New Roman" w:hAnsi="Times New Roman"/>
                <w:spacing w:val="-8"/>
                <w:sz w:val="24"/>
              </w:rPr>
              <w:t xml:space="preserve"> </w:t>
            </w:r>
            <w:r>
              <w:rPr>
                <w:rFonts w:ascii="Times New Roman" w:hAnsi="Times New Roman"/>
                <w:sz w:val="24"/>
              </w:rPr>
              <w:t>za</w:t>
            </w:r>
            <w:r>
              <w:rPr>
                <w:rFonts w:ascii="Times New Roman" w:hAnsi="Times New Roman"/>
                <w:spacing w:val="-8"/>
                <w:sz w:val="24"/>
              </w:rPr>
              <w:t xml:space="preserve"> </w:t>
            </w:r>
            <w:r>
              <w:rPr>
                <w:rFonts w:ascii="Times New Roman" w:hAnsi="Times New Roman"/>
                <w:sz w:val="24"/>
              </w:rPr>
              <w:t>prijevoz,</w:t>
            </w:r>
            <w:r>
              <w:rPr>
                <w:rFonts w:ascii="Times New Roman" w:hAnsi="Times New Roman"/>
                <w:spacing w:val="-7"/>
                <w:sz w:val="24"/>
              </w:rPr>
              <w:t xml:space="preserve"> </w:t>
            </w:r>
            <w:r>
              <w:rPr>
                <w:rFonts w:ascii="Times New Roman" w:hAnsi="Times New Roman"/>
                <w:sz w:val="24"/>
              </w:rPr>
              <w:t>a</w:t>
            </w:r>
            <w:r>
              <w:rPr>
                <w:rFonts w:ascii="Times New Roman" w:hAnsi="Times New Roman"/>
                <w:spacing w:val="-8"/>
                <w:sz w:val="24"/>
              </w:rPr>
              <w:t xml:space="preserve"> </w:t>
            </w:r>
            <w:r>
              <w:rPr>
                <w:rFonts w:ascii="Times New Roman" w:hAnsi="Times New Roman"/>
                <w:sz w:val="24"/>
              </w:rPr>
              <w:t>zbog</w:t>
            </w:r>
            <w:r>
              <w:rPr>
                <w:rFonts w:ascii="Times New Roman" w:hAnsi="Times New Roman"/>
                <w:spacing w:val="-7"/>
                <w:sz w:val="24"/>
              </w:rPr>
              <w:t xml:space="preserve"> </w:t>
            </w:r>
            <w:r>
              <w:rPr>
                <w:rFonts w:ascii="Times New Roman" w:hAnsi="Times New Roman"/>
                <w:sz w:val="24"/>
              </w:rPr>
              <w:t>povećanja</w:t>
            </w:r>
            <w:r>
              <w:rPr>
                <w:rFonts w:ascii="Times New Roman" w:hAnsi="Times New Roman"/>
                <w:spacing w:val="-7"/>
                <w:sz w:val="24"/>
              </w:rPr>
              <w:t xml:space="preserve"> </w:t>
            </w:r>
            <w:r>
              <w:rPr>
                <w:rFonts w:ascii="Times New Roman" w:hAnsi="Times New Roman"/>
                <w:sz w:val="24"/>
              </w:rPr>
              <w:t>osnovice</w:t>
            </w:r>
            <w:r>
              <w:rPr>
                <w:rFonts w:ascii="Times New Roman" w:hAnsi="Times New Roman"/>
                <w:spacing w:val="-8"/>
                <w:sz w:val="24"/>
              </w:rPr>
              <w:t xml:space="preserve"> </w:t>
            </w:r>
            <w:r>
              <w:rPr>
                <w:rFonts w:ascii="Times New Roman" w:hAnsi="Times New Roman"/>
                <w:sz w:val="24"/>
              </w:rPr>
              <w:t>do</w:t>
            </w:r>
            <w:r>
              <w:rPr>
                <w:rFonts w:ascii="Times New Roman" w:hAnsi="Times New Roman"/>
                <w:spacing w:val="-7"/>
                <w:sz w:val="24"/>
              </w:rPr>
              <w:t xml:space="preserve"> </w:t>
            </w:r>
            <w:r>
              <w:rPr>
                <w:rFonts w:ascii="Times New Roman" w:hAnsi="Times New Roman"/>
                <w:sz w:val="24"/>
              </w:rPr>
              <w:t>kraja</w:t>
            </w:r>
            <w:r>
              <w:rPr>
                <w:rFonts w:ascii="Times New Roman" w:hAnsi="Times New Roman"/>
                <w:spacing w:val="-7"/>
                <w:sz w:val="24"/>
              </w:rPr>
              <w:t xml:space="preserve"> </w:t>
            </w:r>
            <w:r>
              <w:rPr>
                <w:rFonts w:ascii="Times New Roman" w:hAnsi="Times New Roman"/>
                <w:sz w:val="24"/>
              </w:rPr>
              <w:t>2026,</w:t>
            </w:r>
            <w:r>
              <w:rPr>
                <w:rFonts w:ascii="Times New Roman" w:hAnsi="Times New Roman"/>
                <w:spacing w:val="-7"/>
                <w:sz w:val="24"/>
              </w:rPr>
              <w:t xml:space="preserve"> </w:t>
            </w:r>
            <w:r>
              <w:rPr>
                <w:rFonts w:ascii="Times New Roman" w:hAnsi="Times New Roman"/>
                <w:sz w:val="24"/>
              </w:rPr>
              <w:t>te dodatnog zapošljavanja gerontodomaćice na poslovima dostave gotovih obroka, te na</w:t>
            </w:r>
            <w:r>
              <w:rPr>
                <w:rFonts w:ascii="Times New Roman" w:hAnsi="Times New Roman"/>
                <w:spacing w:val="40"/>
                <w:sz w:val="24"/>
              </w:rPr>
              <w:t xml:space="preserve"> </w:t>
            </w:r>
            <w:r>
              <w:rPr>
                <w:rFonts w:ascii="Times New Roman" w:hAnsi="Times New Roman"/>
                <w:sz w:val="24"/>
              </w:rPr>
              <w:t>računu za intelektualne usluge jer je Ugovorom</w:t>
            </w:r>
            <w:r>
              <w:rPr>
                <w:rFonts w:ascii="Times New Roman" w:hAnsi="Times New Roman"/>
                <w:spacing w:val="-15"/>
                <w:sz w:val="24"/>
              </w:rPr>
              <w:t xml:space="preserve"> </w:t>
            </w:r>
            <w:r>
              <w:rPr>
                <w:rFonts w:ascii="Times New Roman" w:hAnsi="Times New Roman"/>
                <w:sz w:val="24"/>
              </w:rPr>
              <w:t>o</w:t>
            </w:r>
            <w:r>
              <w:rPr>
                <w:rFonts w:ascii="Times New Roman" w:hAnsi="Times New Roman"/>
                <w:spacing w:val="-15"/>
                <w:sz w:val="24"/>
              </w:rPr>
              <w:t xml:space="preserve"> </w:t>
            </w:r>
            <w:r>
              <w:rPr>
                <w:rFonts w:ascii="Times New Roman" w:hAnsi="Times New Roman"/>
                <w:sz w:val="24"/>
              </w:rPr>
              <w:t>djelu</w:t>
            </w:r>
            <w:r>
              <w:rPr>
                <w:rFonts w:ascii="Times New Roman" w:hAnsi="Times New Roman"/>
                <w:spacing w:val="-15"/>
                <w:sz w:val="24"/>
              </w:rPr>
              <w:t xml:space="preserve"> </w:t>
            </w:r>
            <w:r>
              <w:rPr>
                <w:rFonts w:ascii="Times New Roman" w:hAnsi="Times New Roman"/>
                <w:sz w:val="24"/>
              </w:rPr>
              <w:t>podmirena</w:t>
            </w:r>
            <w:r>
              <w:rPr>
                <w:rFonts w:ascii="Times New Roman" w:hAnsi="Times New Roman"/>
                <w:spacing w:val="-15"/>
                <w:sz w:val="24"/>
              </w:rPr>
              <w:t xml:space="preserve"> </w:t>
            </w:r>
            <w:r>
              <w:rPr>
                <w:rFonts w:ascii="Times New Roman" w:hAnsi="Times New Roman"/>
                <w:sz w:val="24"/>
              </w:rPr>
              <w:t>izrada</w:t>
            </w:r>
            <w:r>
              <w:rPr>
                <w:rFonts w:ascii="Times New Roman" w:hAnsi="Times New Roman"/>
                <w:spacing w:val="-15"/>
                <w:sz w:val="24"/>
              </w:rPr>
              <w:t xml:space="preserve"> </w:t>
            </w:r>
            <w:r>
              <w:rPr>
                <w:rFonts w:ascii="Times New Roman" w:hAnsi="Times New Roman"/>
                <w:sz w:val="24"/>
              </w:rPr>
              <w:t>službene</w:t>
            </w:r>
            <w:r>
              <w:rPr>
                <w:rFonts w:ascii="Times New Roman" w:hAnsi="Times New Roman"/>
                <w:spacing w:val="-15"/>
                <w:sz w:val="24"/>
              </w:rPr>
              <w:t xml:space="preserve"> </w:t>
            </w:r>
            <w:r>
              <w:rPr>
                <w:rFonts w:ascii="Times New Roman" w:hAnsi="Times New Roman"/>
                <w:sz w:val="24"/>
              </w:rPr>
              <w:t>stranice</w:t>
            </w:r>
            <w:r>
              <w:rPr>
                <w:rFonts w:ascii="Times New Roman" w:hAnsi="Times New Roman"/>
                <w:spacing w:val="-15"/>
                <w:sz w:val="24"/>
              </w:rPr>
              <w:t xml:space="preserve"> </w:t>
            </w:r>
            <w:r>
              <w:rPr>
                <w:rFonts w:ascii="Times New Roman" w:hAnsi="Times New Roman"/>
                <w:sz w:val="24"/>
              </w:rPr>
              <w:t>Centra,</w:t>
            </w:r>
            <w:r>
              <w:rPr>
                <w:rFonts w:ascii="Times New Roman" w:hAnsi="Times New Roman"/>
                <w:spacing w:val="-15"/>
                <w:sz w:val="24"/>
              </w:rPr>
              <w:t xml:space="preserve"> </w:t>
            </w:r>
            <w:r>
              <w:rPr>
                <w:rFonts w:ascii="Times New Roman" w:hAnsi="Times New Roman"/>
                <w:sz w:val="24"/>
              </w:rPr>
              <w:t>kao i isplata naknade suradnicima koji provode razne dnevne aktivnosti u radu s korisnicima Ustanove.</w:t>
            </w:r>
          </w:p>
        </w:tc>
      </w:tr>
    </w:tbl>
    <w:p w14:paraId="427305CA" w14:textId="77777777" w:rsidR="007374B6" w:rsidRDefault="007374B6">
      <w:pPr>
        <w:pStyle w:val="Tijeloteksta"/>
        <w:rPr>
          <w:b/>
        </w:rPr>
      </w:pPr>
    </w:p>
    <w:p w14:paraId="51B200A1" w14:textId="77777777" w:rsidR="007374B6" w:rsidRDefault="007374B6">
      <w:pPr>
        <w:pStyle w:val="Tijeloteksta"/>
        <w:rPr>
          <w:b/>
        </w:rPr>
      </w:pPr>
    </w:p>
    <w:p w14:paraId="34CF100F" w14:textId="77777777" w:rsidR="007374B6" w:rsidRDefault="007374B6">
      <w:pPr>
        <w:pStyle w:val="Tijeloteksta"/>
        <w:spacing w:before="241"/>
        <w:rPr>
          <w:b/>
        </w:rPr>
      </w:pPr>
    </w:p>
    <w:p w14:paraId="06A7D4B0" w14:textId="77777777" w:rsidR="007374B6" w:rsidRDefault="00000000">
      <w:pPr>
        <w:pStyle w:val="Naslov2"/>
        <w:rPr>
          <w:u w:val="none"/>
        </w:rPr>
      </w:pPr>
      <w:r>
        <w:t>RAZDJEL:</w:t>
      </w:r>
      <w:r>
        <w:rPr>
          <w:spacing w:val="-6"/>
        </w:rPr>
        <w:t xml:space="preserve"> </w:t>
      </w:r>
      <w:r>
        <w:t>UPRAVNI</w:t>
      </w:r>
      <w:r>
        <w:rPr>
          <w:spacing w:val="-2"/>
        </w:rPr>
        <w:t xml:space="preserve"> </w:t>
      </w:r>
      <w:r>
        <w:t>ODJEL</w:t>
      </w:r>
      <w:r>
        <w:rPr>
          <w:spacing w:val="-3"/>
        </w:rPr>
        <w:t xml:space="preserve"> </w:t>
      </w:r>
      <w:r>
        <w:t>ZA</w:t>
      </w:r>
      <w:r>
        <w:rPr>
          <w:spacing w:val="-4"/>
        </w:rPr>
        <w:t xml:space="preserve"> </w:t>
      </w:r>
      <w:r>
        <w:t>PROSTORNO</w:t>
      </w:r>
      <w:r>
        <w:rPr>
          <w:spacing w:val="-3"/>
        </w:rPr>
        <w:t xml:space="preserve"> </w:t>
      </w:r>
      <w:r>
        <w:t>PLANIRANJE</w:t>
      </w:r>
      <w:r>
        <w:rPr>
          <w:spacing w:val="-3"/>
        </w:rPr>
        <w:t xml:space="preserve"> </w:t>
      </w:r>
      <w:r>
        <w:t>I</w:t>
      </w:r>
      <w:r>
        <w:rPr>
          <w:spacing w:val="-4"/>
        </w:rPr>
        <w:t xml:space="preserve"> </w:t>
      </w:r>
      <w:r>
        <w:t>ZAŠTITU</w:t>
      </w:r>
      <w:r>
        <w:rPr>
          <w:spacing w:val="-3"/>
        </w:rPr>
        <w:t xml:space="preserve"> </w:t>
      </w:r>
      <w:r>
        <w:rPr>
          <w:spacing w:val="-2"/>
        </w:rPr>
        <w:t>OKOLIŠA</w:t>
      </w:r>
    </w:p>
    <w:p w14:paraId="6F97111E" w14:textId="77777777" w:rsidR="007374B6" w:rsidRDefault="007374B6">
      <w:pPr>
        <w:pStyle w:val="Tijeloteksta"/>
        <w:spacing w:before="227"/>
        <w:rPr>
          <w:b/>
          <w:sz w:val="20"/>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7840"/>
      </w:tblGrid>
      <w:tr w:rsidR="007374B6" w14:paraId="5ABA726F" w14:textId="77777777">
        <w:trPr>
          <w:trHeight w:val="553"/>
        </w:trPr>
        <w:tc>
          <w:tcPr>
            <w:tcW w:w="10068" w:type="dxa"/>
            <w:gridSpan w:val="2"/>
          </w:tcPr>
          <w:p w14:paraId="11789A0C" w14:textId="77777777" w:rsidR="007374B6" w:rsidRDefault="00000000">
            <w:pPr>
              <w:pStyle w:val="TableParagraph"/>
              <w:spacing w:before="1"/>
              <w:ind w:left="107"/>
              <w:rPr>
                <w:rFonts w:ascii="Times New Roman" w:hAnsi="Times New Roman"/>
                <w:b/>
                <w:sz w:val="24"/>
              </w:rPr>
            </w:pPr>
            <w:r>
              <w:rPr>
                <w:rFonts w:ascii="Times New Roman" w:hAnsi="Times New Roman"/>
                <w:b/>
                <w:sz w:val="24"/>
              </w:rPr>
              <w:t>RAZDJEL</w:t>
            </w:r>
            <w:r>
              <w:rPr>
                <w:rFonts w:ascii="Times New Roman" w:hAnsi="Times New Roman"/>
                <w:b/>
                <w:spacing w:val="-2"/>
                <w:sz w:val="24"/>
              </w:rPr>
              <w:t xml:space="preserve"> </w:t>
            </w:r>
            <w:r>
              <w:rPr>
                <w:rFonts w:ascii="Times New Roman" w:hAnsi="Times New Roman"/>
                <w:b/>
                <w:sz w:val="24"/>
              </w:rPr>
              <w:t>004</w:t>
            </w:r>
            <w:r>
              <w:rPr>
                <w:rFonts w:ascii="Times New Roman" w:hAnsi="Times New Roman"/>
                <w:b/>
                <w:spacing w:val="-3"/>
                <w:sz w:val="24"/>
              </w:rPr>
              <w:t xml:space="preserve"> </w:t>
            </w:r>
            <w:r>
              <w:rPr>
                <w:rFonts w:ascii="Times New Roman" w:hAnsi="Times New Roman"/>
                <w:b/>
                <w:sz w:val="24"/>
              </w:rPr>
              <w:t>UPRAVNI</w:t>
            </w:r>
            <w:r>
              <w:rPr>
                <w:rFonts w:ascii="Times New Roman" w:hAnsi="Times New Roman"/>
                <w:b/>
                <w:spacing w:val="-2"/>
                <w:sz w:val="24"/>
              </w:rPr>
              <w:t xml:space="preserve"> </w:t>
            </w:r>
            <w:r>
              <w:rPr>
                <w:rFonts w:ascii="Times New Roman" w:hAnsi="Times New Roman"/>
                <w:b/>
                <w:sz w:val="24"/>
              </w:rPr>
              <w:t>ODJEL</w:t>
            </w:r>
            <w:r>
              <w:rPr>
                <w:rFonts w:ascii="Times New Roman" w:hAnsi="Times New Roman"/>
                <w:b/>
                <w:spacing w:val="-2"/>
                <w:sz w:val="24"/>
              </w:rPr>
              <w:t xml:space="preserve"> </w:t>
            </w:r>
            <w:r>
              <w:rPr>
                <w:rFonts w:ascii="Times New Roman" w:hAnsi="Times New Roman"/>
                <w:b/>
                <w:sz w:val="24"/>
              </w:rPr>
              <w:t>ZA</w:t>
            </w:r>
            <w:r>
              <w:rPr>
                <w:rFonts w:ascii="Times New Roman" w:hAnsi="Times New Roman"/>
                <w:b/>
                <w:spacing w:val="-3"/>
                <w:sz w:val="24"/>
              </w:rPr>
              <w:t xml:space="preserve"> </w:t>
            </w:r>
            <w:r>
              <w:rPr>
                <w:rFonts w:ascii="Times New Roman" w:hAnsi="Times New Roman"/>
                <w:b/>
                <w:sz w:val="24"/>
              </w:rPr>
              <w:t>PROSTORNO</w:t>
            </w:r>
            <w:r>
              <w:rPr>
                <w:rFonts w:ascii="Times New Roman" w:hAnsi="Times New Roman"/>
                <w:b/>
                <w:spacing w:val="-2"/>
                <w:sz w:val="24"/>
              </w:rPr>
              <w:t xml:space="preserve"> </w:t>
            </w:r>
            <w:r>
              <w:rPr>
                <w:rFonts w:ascii="Times New Roman" w:hAnsi="Times New Roman"/>
                <w:b/>
                <w:sz w:val="24"/>
              </w:rPr>
              <w:t>PLANIRANJE</w:t>
            </w:r>
            <w:r>
              <w:rPr>
                <w:rFonts w:ascii="Times New Roman" w:hAnsi="Times New Roman"/>
                <w:b/>
                <w:spacing w:val="-1"/>
                <w:sz w:val="24"/>
              </w:rPr>
              <w:t xml:space="preserve"> </w:t>
            </w:r>
            <w:r>
              <w:rPr>
                <w:rFonts w:ascii="Times New Roman" w:hAnsi="Times New Roman"/>
                <w:b/>
                <w:sz w:val="24"/>
              </w:rPr>
              <w:t>I</w:t>
            </w:r>
            <w:r>
              <w:rPr>
                <w:rFonts w:ascii="Times New Roman" w:hAnsi="Times New Roman"/>
                <w:b/>
                <w:spacing w:val="-3"/>
                <w:sz w:val="24"/>
              </w:rPr>
              <w:t xml:space="preserve"> </w:t>
            </w:r>
            <w:r>
              <w:rPr>
                <w:rFonts w:ascii="Times New Roman" w:hAnsi="Times New Roman"/>
                <w:b/>
                <w:sz w:val="24"/>
              </w:rPr>
              <w:t>ZAŠTITU</w:t>
            </w:r>
            <w:r>
              <w:rPr>
                <w:rFonts w:ascii="Times New Roman" w:hAnsi="Times New Roman"/>
                <w:b/>
                <w:spacing w:val="-2"/>
                <w:sz w:val="24"/>
              </w:rPr>
              <w:t xml:space="preserve"> OKOLIŠA</w:t>
            </w:r>
          </w:p>
        </w:tc>
      </w:tr>
      <w:tr w:rsidR="007374B6" w14:paraId="47203B06" w14:textId="77777777">
        <w:trPr>
          <w:trHeight w:val="275"/>
        </w:trPr>
        <w:tc>
          <w:tcPr>
            <w:tcW w:w="10068" w:type="dxa"/>
            <w:gridSpan w:val="2"/>
          </w:tcPr>
          <w:p w14:paraId="3DC4EF61" w14:textId="77777777" w:rsidR="007374B6" w:rsidRDefault="00000000">
            <w:pPr>
              <w:pStyle w:val="TableParagraph"/>
              <w:spacing w:before="0" w:line="256" w:lineRule="exact"/>
              <w:ind w:left="107"/>
              <w:rPr>
                <w:rFonts w:ascii="Times New Roman" w:hAnsi="Times New Roman"/>
                <w:b/>
                <w:sz w:val="24"/>
              </w:rPr>
            </w:pPr>
            <w:r>
              <w:rPr>
                <w:rFonts w:ascii="Times New Roman" w:hAnsi="Times New Roman"/>
                <w:b/>
                <w:sz w:val="24"/>
              </w:rPr>
              <w:t>GLAVA</w:t>
            </w:r>
            <w:r>
              <w:rPr>
                <w:rFonts w:ascii="Times New Roman" w:hAnsi="Times New Roman"/>
                <w:b/>
                <w:spacing w:val="-6"/>
                <w:sz w:val="24"/>
              </w:rPr>
              <w:t xml:space="preserve"> </w:t>
            </w:r>
            <w:r>
              <w:rPr>
                <w:rFonts w:ascii="Times New Roman" w:hAnsi="Times New Roman"/>
                <w:b/>
                <w:sz w:val="24"/>
              </w:rPr>
              <w:t>00401</w:t>
            </w:r>
            <w:r>
              <w:rPr>
                <w:rFonts w:ascii="Times New Roman" w:hAnsi="Times New Roman"/>
                <w:b/>
                <w:spacing w:val="-2"/>
                <w:sz w:val="24"/>
              </w:rPr>
              <w:t xml:space="preserve"> </w:t>
            </w:r>
            <w:r>
              <w:rPr>
                <w:rFonts w:ascii="Times New Roman" w:hAnsi="Times New Roman"/>
                <w:b/>
                <w:sz w:val="24"/>
              </w:rPr>
              <w:t>PROSTORNO</w:t>
            </w:r>
            <w:r>
              <w:rPr>
                <w:rFonts w:ascii="Times New Roman" w:hAnsi="Times New Roman"/>
                <w:b/>
                <w:spacing w:val="-2"/>
                <w:sz w:val="24"/>
              </w:rPr>
              <w:t xml:space="preserve"> </w:t>
            </w:r>
            <w:r>
              <w:rPr>
                <w:rFonts w:ascii="Times New Roman" w:hAnsi="Times New Roman"/>
                <w:b/>
                <w:sz w:val="24"/>
              </w:rPr>
              <w:t>PLANIRANJE I</w:t>
            </w:r>
            <w:r>
              <w:rPr>
                <w:rFonts w:ascii="Times New Roman" w:hAnsi="Times New Roman"/>
                <w:b/>
                <w:spacing w:val="-3"/>
                <w:sz w:val="24"/>
              </w:rPr>
              <w:t xml:space="preserve"> </w:t>
            </w:r>
            <w:r>
              <w:rPr>
                <w:rFonts w:ascii="Times New Roman" w:hAnsi="Times New Roman"/>
                <w:b/>
                <w:sz w:val="24"/>
              </w:rPr>
              <w:t>ZAŠTITA</w:t>
            </w:r>
            <w:r>
              <w:rPr>
                <w:rFonts w:ascii="Times New Roman" w:hAnsi="Times New Roman"/>
                <w:b/>
                <w:spacing w:val="-3"/>
                <w:sz w:val="24"/>
              </w:rPr>
              <w:t xml:space="preserve"> </w:t>
            </w:r>
            <w:r>
              <w:rPr>
                <w:rFonts w:ascii="Times New Roman" w:hAnsi="Times New Roman"/>
                <w:b/>
                <w:spacing w:val="-2"/>
                <w:sz w:val="24"/>
              </w:rPr>
              <w:t>OKOLIŠA</w:t>
            </w:r>
          </w:p>
        </w:tc>
      </w:tr>
      <w:tr w:rsidR="007374B6" w14:paraId="211F135D" w14:textId="77777777">
        <w:trPr>
          <w:trHeight w:val="275"/>
        </w:trPr>
        <w:tc>
          <w:tcPr>
            <w:tcW w:w="10068" w:type="dxa"/>
            <w:gridSpan w:val="2"/>
          </w:tcPr>
          <w:p w14:paraId="3A852667" w14:textId="77777777" w:rsidR="007374B6" w:rsidRDefault="007374B6">
            <w:pPr>
              <w:pStyle w:val="TableParagraph"/>
              <w:spacing w:before="0"/>
              <w:rPr>
                <w:rFonts w:ascii="Times New Roman"/>
                <w:sz w:val="20"/>
              </w:rPr>
            </w:pPr>
          </w:p>
        </w:tc>
      </w:tr>
      <w:tr w:rsidR="007374B6" w14:paraId="5DD9F558" w14:textId="77777777">
        <w:trPr>
          <w:trHeight w:val="551"/>
        </w:trPr>
        <w:tc>
          <w:tcPr>
            <w:tcW w:w="2228" w:type="dxa"/>
          </w:tcPr>
          <w:p w14:paraId="40369760" w14:textId="77777777" w:rsidR="007374B6" w:rsidRDefault="00000000">
            <w:pPr>
              <w:pStyle w:val="TableParagraph"/>
              <w:spacing w:before="0" w:line="276" w:lineRule="exact"/>
              <w:ind w:left="107" w:right="667"/>
              <w:rPr>
                <w:rFonts w:ascii="Times New Roman"/>
                <w:b/>
                <w:sz w:val="24"/>
              </w:rPr>
            </w:pPr>
            <w:r>
              <w:rPr>
                <w:rFonts w:ascii="Times New Roman"/>
                <w:b/>
                <w:spacing w:val="-2"/>
                <w:sz w:val="24"/>
              </w:rPr>
              <w:t>NAZIV PROGRAMA</w:t>
            </w:r>
          </w:p>
        </w:tc>
        <w:tc>
          <w:tcPr>
            <w:tcW w:w="7840" w:type="dxa"/>
          </w:tcPr>
          <w:p w14:paraId="095A0762" w14:textId="77777777" w:rsidR="007374B6" w:rsidRDefault="00000000">
            <w:pPr>
              <w:pStyle w:val="TableParagraph"/>
              <w:spacing w:before="0" w:line="275" w:lineRule="exact"/>
              <w:ind w:left="109"/>
              <w:rPr>
                <w:rFonts w:ascii="Times New Roman" w:hAnsi="Times New Roman"/>
                <w:b/>
                <w:sz w:val="24"/>
              </w:rPr>
            </w:pPr>
            <w:r>
              <w:rPr>
                <w:rFonts w:ascii="Times New Roman" w:hAnsi="Times New Roman"/>
                <w:b/>
                <w:sz w:val="24"/>
              </w:rPr>
              <w:t>1029</w:t>
            </w:r>
            <w:r>
              <w:rPr>
                <w:rFonts w:ascii="Times New Roman" w:hAnsi="Times New Roman"/>
                <w:b/>
                <w:spacing w:val="-3"/>
                <w:sz w:val="24"/>
              </w:rPr>
              <w:t xml:space="preserve"> </w:t>
            </w:r>
            <w:r>
              <w:rPr>
                <w:rFonts w:ascii="Times New Roman" w:hAnsi="Times New Roman"/>
                <w:b/>
                <w:sz w:val="24"/>
              </w:rPr>
              <w:t>PLANOVI</w:t>
            </w:r>
            <w:r>
              <w:rPr>
                <w:rFonts w:ascii="Times New Roman" w:hAnsi="Times New Roman"/>
                <w:b/>
                <w:spacing w:val="-4"/>
                <w:sz w:val="24"/>
              </w:rPr>
              <w:t xml:space="preserve"> </w:t>
            </w:r>
            <w:r>
              <w:rPr>
                <w:rFonts w:ascii="Times New Roman" w:hAnsi="Times New Roman"/>
                <w:b/>
                <w:sz w:val="24"/>
              </w:rPr>
              <w:t>VIŠEG</w:t>
            </w:r>
            <w:r>
              <w:rPr>
                <w:rFonts w:ascii="Times New Roman" w:hAnsi="Times New Roman"/>
                <w:b/>
                <w:spacing w:val="-4"/>
                <w:sz w:val="24"/>
              </w:rPr>
              <w:t xml:space="preserve"> </w:t>
            </w:r>
            <w:r>
              <w:rPr>
                <w:rFonts w:ascii="Times New Roman" w:hAnsi="Times New Roman"/>
                <w:b/>
                <w:sz w:val="24"/>
              </w:rPr>
              <w:t>REDA</w:t>
            </w:r>
            <w:r>
              <w:rPr>
                <w:rFonts w:ascii="Times New Roman" w:hAnsi="Times New Roman"/>
                <w:b/>
                <w:spacing w:val="-3"/>
                <w:sz w:val="24"/>
              </w:rPr>
              <w:t xml:space="preserve"> </w:t>
            </w:r>
            <w:r>
              <w:rPr>
                <w:rFonts w:ascii="Times New Roman" w:hAnsi="Times New Roman"/>
                <w:b/>
                <w:sz w:val="24"/>
              </w:rPr>
              <w:t>–</w:t>
            </w:r>
            <w:r>
              <w:rPr>
                <w:rFonts w:ascii="Times New Roman" w:hAnsi="Times New Roman"/>
                <w:b/>
                <w:spacing w:val="-3"/>
                <w:sz w:val="24"/>
              </w:rPr>
              <w:t xml:space="preserve"> </w:t>
            </w:r>
            <w:r>
              <w:rPr>
                <w:rFonts w:ascii="Times New Roman" w:hAnsi="Times New Roman"/>
                <w:b/>
                <w:sz w:val="24"/>
              </w:rPr>
              <w:t>PROSTORNI</w:t>
            </w:r>
            <w:r>
              <w:rPr>
                <w:rFonts w:ascii="Times New Roman" w:hAnsi="Times New Roman"/>
                <w:b/>
                <w:spacing w:val="-3"/>
                <w:sz w:val="24"/>
              </w:rPr>
              <w:t xml:space="preserve"> </w:t>
            </w:r>
            <w:r>
              <w:rPr>
                <w:rFonts w:ascii="Times New Roman" w:hAnsi="Times New Roman"/>
                <w:b/>
                <w:spacing w:val="-2"/>
                <w:sz w:val="24"/>
              </w:rPr>
              <w:t>PLANOVI</w:t>
            </w:r>
          </w:p>
        </w:tc>
      </w:tr>
      <w:tr w:rsidR="007374B6" w14:paraId="57D4E5A8" w14:textId="77777777">
        <w:trPr>
          <w:trHeight w:val="275"/>
        </w:trPr>
        <w:tc>
          <w:tcPr>
            <w:tcW w:w="2228" w:type="dxa"/>
          </w:tcPr>
          <w:p w14:paraId="0DA61A65" w14:textId="77777777" w:rsidR="007374B6" w:rsidRDefault="00000000">
            <w:pPr>
              <w:pStyle w:val="TableParagraph"/>
              <w:spacing w:before="0" w:line="256" w:lineRule="exact"/>
              <w:ind w:left="107"/>
              <w:rPr>
                <w:rFonts w:ascii="Times New Roman"/>
                <w:b/>
                <w:sz w:val="24"/>
              </w:rPr>
            </w:pPr>
            <w:r>
              <w:rPr>
                <w:rFonts w:ascii="Times New Roman"/>
                <w:b/>
                <w:sz w:val="24"/>
              </w:rPr>
              <w:t>Regulatorni</w:t>
            </w:r>
            <w:r>
              <w:rPr>
                <w:rFonts w:ascii="Times New Roman"/>
                <w:b/>
                <w:spacing w:val="-5"/>
                <w:sz w:val="24"/>
              </w:rPr>
              <w:t xml:space="preserve"> </w:t>
            </w:r>
            <w:r>
              <w:rPr>
                <w:rFonts w:ascii="Times New Roman"/>
                <w:b/>
                <w:spacing w:val="-4"/>
                <w:sz w:val="24"/>
              </w:rPr>
              <w:t>okvir</w:t>
            </w:r>
          </w:p>
        </w:tc>
        <w:tc>
          <w:tcPr>
            <w:tcW w:w="7840" w:type="dxa"/>
          </w:tcPr>
          <w:p w14:paraId="384F5DF9"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prostornom</w:t>
            </w:r>
            <w:r>
              <w:rPr>
                <w:rFonts w:ascii="Times New Roman" w:hAnsi="Times New Roman"/>
                <w:spacing w:val="-1"/>
                <w:sz w:val="24"/>
              </w:rPr>
              <w:t xml:space="preserve"> </w:t>
            </w:r>
            <w:r>
              <w:rPr>
                <w:rFonts w:ascii="Times New Roman" w:hAnsi="Times New Roman"/>
                <w:sz w:val="24"/>
              </w:rPr>
              <w:t>uređenju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3"/>
                <w:sz w:val="24"/>
              </w:rPr>
              <w:t xml:space="preserve"> </w:t>
            </w:r>
            <w:r>
              <w:rPr>
                <w:rFonts w:ascii="Times New Roman" w:hAnsi="Times New Roman"/>
                <w:sz w:val="24"/>
              </w:rPr>
              <w:t xml:space="preserve">novine” br. </w:t>
            </w:r>
            <w:r>
              <w:rPr>
                <w:rFonts w:ascii="Times New Roman" w:hAnsi="Times New Roman"/>
                <w:spacing w:val="-2"/>
                <w:sz w:val="24"/>
              </w:rPr>
              <w:t>155/26)</w:t>
            </w:r>
          </w:p>
        </w:tc>
      </w:tr>
      <w:tr w:rsidR="007374B6" w14:paraId="2ACC572F" w14:textId="77777777">
        <w:trPr>
          <w:trHeight w:val="275"/>
        </w:trPr>
        <w:tc>
          <w:tcPr>
            <w:tcW w:w="2228" w:type="dxa"/>
          </w:tcPr>
          <w:p w14:paraId="1D7B53D2"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1F4B6773"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K102901</w:t>
            </w:r>
            <w:r>
              <w:rPr>
                <w:rFonts w:ascii="Times New Roman" w:hAnsi="Times New Roman"/>
                <w:b/>
                <w:spacing w:val="-4"/>
                <w:sz w:val="24"/>
              </w:rPr>
              <w:t xml:space="preserve"> </w:t>
            </w:r>
            <w:r>
              <w:rPr>
                <w:rFonts w:ascii="Times New Roman" w:hAnsi="Times New Roman"/>
                <w:b/>
                <w:sz w:val="24"/>
              </w:rPr>
              <w:t>Izmjene</w:t>
            </w:r>
            <w:r>
              <w:rPr>
                <w:rFonts w:ascii="Times New Roman" w:hAnsi="Times New Roman"/>
                <w:b/>
                <w:spacing w:val="-3"/>
                <w:sz w:val="24"/>
              </w:rPr>
              <w:t xml:space="preserve"> </w:t>
            </w:r>
            <w:r>
              <w:rPr>
                <w:rFonts w:ascii="Times New Roman" w:hAnsi="Times New Roman"/>
                <w:b/>
                <w:sz w:val="24"/>
              </w:rPr>
              <w:t>i</w:t>
            </w:r>
            <w:r>
              <w:rPr>
                <w:rFonts w:ascii="Times New Roman" w:hAnsi="Times New Roman"/>
                <w:b/>
                <w:spacing w:val="-2"/>
                <w:sz w:val="24"/>
              </w:rPr>
              <w:t xml:space="preserve"> </w:t>
            </w:r>
            <w:r>
              <w:rPr>
                <w:rFonts w:ascii="Times New Roman" w:hAnsi="Times New Roman"/>
                <w:b/>
                <w:sz w:val="24"/>
              </w:rPr>
              <w:t>dopune</w:t>
            </w:r>
            <w:r>
              <w:rPr>
                <w:rFonts w:ascii="Times New Roman" w:hAnsi="Times New Roman"/>
                <w:b/>
                <w:spacing w:val="-3"/>
                <w:sz w:val="24"/>
              </w:rPr>
              <w:t xml:space="preserve"> </w:t>
            </w:r>
            <w:r>
              <w:rPr>
                <w:rFonts w:ascii="Times New Roman" w:hAnsi="Times New Roman"/>
                <w:b/>
                <w:sz w:val="24"/>
              </w:rPr>
              <w:t>Prostornog</w:t>
            </w:r>
            <w:r>
              <w:rPr>
                <w:rFonts w:ascii="Times New Roman" w:hAnsi="Times New Roman"/>
                <w:b/>
                <w:spacing w:val="-2"/>
                <w:sz w:val="24"/>
              </w:rPr>
              <w:t xml:space="preserve"> </w:t>
            </w:r>
            <w:r>
              <w:rPr>
                <w:rFonts w:ascii="Times New Roman" w:hAnsi="Times New Roman"/>
                <w:b/>
                <w:sz w:val="24"/>
              </w:rPr>
              <w:t>plana</w:t>
            </w:r>
            <w:r>
              <w:rPr>
                <w:rFonts w:ascii="Times New Roman" w:hAnsi="Times New Roman"/>
                <w:b/>
                <w:spacing w:val="-2"/>
                <w:sz w:val="24"/>
              </w:rPr>
              <w:t xml:space="preserve"> </w:t>
            </w:r>
            <w:r>
              <w:rPr>
                <w:rFonts w:ascii="Times New Roman" w:hAnsi="Times New Roman"/>
                <w:b/>
                <w:sz w:val="24"/>
              </w:rPr>
              <w:t>uređenja</w:t>
            </w:r>
            <w:r>
              <w:rPr>
                <w:rFonts w:ascii="Times New Roman" w:hAnsi="Times New Roman"/>
                <w:b/>
                <w:spacing w:val="-2"/>
                <w:sz w:val="24"/>
              </w:rPr>
              <w:t xml:space="preserve"> </w:t>
            </w:r>
            <w:r>
              <w:rPr>
                <w:rFonts w:ascii="Times New Roman" w:hAnsi="Times New Roman"/>
                <w:b/>
                <w:sz w:val="24"/>
              </w:rPr>
              <w:t>Grada</w:t>
            </w:r>
            <w:r>
              <w:rPr>
                <w:rFonts w:ascii="Times New Roman" w:hAnsi="Times New Roman"/>
                <w:b/>
                <w:spacing w:val="-2"/>
                <w:sz w:val="24"/>
              </w:rPr>
              <w:t xml:space="preserve"> Šibenika</w:t>
            </w:r>
          </w:p>
        </w:tc>
      </w:tr>
      <w:tr w:rsidR="007374B6" w14:paraId="3B07EE8F" w14:textId="77777777">
        <w:trPr>
          <w:trHeight w:val="278"/>
        </w:trPr>
        <w:tc>
          <w:tcPr>
            <w:tcW w:w="2228" w:type="dxa"/>
          </w:tcPr>
          <w:p w14:paraId="7C396696" w14:textId="77777777" w:rsidR="007374B6" w:rsidRDefault="00000000">
            <w:pPr>
              <w:pStyle w:val="TableParagraph"/>
              <w:spacing w:before="1" w:line="257"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41217164" w14:textId="77777777" w:rsidR="007374B6" w:rsidRDefault="00000000">
            <w:pPr>
              <w:pStyle w:val="TableParagraph"/>
              <w:spacing w:before="1" w:line="257" w:lineRule="exact"/>
              <w:ind w:left="109"/>
              <w:rPr>
                <w:rFonts w:ascii="Times New Roman" w:hAnsi="Times New Roman"/>
                <w:sz w:val="24"/>
              </w:rPr>
            </w:pPr>
            <w:r>
              <w:rPr>
                <w:rFonts w:ascii="Times New Roman" w:hAnsi="Times New Roman"/>
                <w:sz w:val="24"/>
              </w:rPr>
              <w:t>Planiranje</w:t>
            </w:r>
            <w:r>
              <w:rPr>
                <w:rFonts w:ascii="Times New Roman" w:hAnsi="Times New Roman"/>
                <w:spacing w:val="-3"/>
                <w:sz w:val="24"/>
              </w:rPr>
              <w:t xml:space="preserve"> </w:t>
            </w:r>
            <w:r>
              <w:rPr>
                <w:rFonts w:ascii="Times New Roman" w:hAnsi="Times New Roman"/>
                <w:sz w:val="24"/>
              </w:rPr>
              <w:t>i uređenje</w:t>
            </w:r>
            <w:r>
              <w:rPr>
                <w:rFonts w:ascii="Times New Roman" w:hAnsi="Times New Roman"/>
                <w:spacing w:val="-2"/>
                <w:sz w:val="24"/>
              </w:rPr>
              <w:t xml:space="preserve"> </w:t>
            </w:r>
            <w:r>
              <w:rPr>
                <w:rFonts w:ascii="Times New Roman" w:hAnsi="Times New Roman"/>
                <w:sz w:val="24"/>
              </w:rPr>
              <w:t>prostora</w:t>
            </w:r>
            <w:r>
              <w:rPr>
                <w:rFonts w:ascii="Times New Roman" w:hAnsi="Times New Roman"/>
                <w:spacing w:val="-1"/>
                <w:sz w:val="24"/>
              </w:rPr>
              <w:t xml:space="preserve"> </w:t>
            </w:r>
            <w:r>
              <w:rPr>
                <w:rFonts w:ascii="Times New Roman" w:hAnsi="Times New Roman"/>
                <w:spacing w:val="-4"/>
                <w:sz w:val="24"/>
              </w:rPr>
              <w:t>grada</w:t>
            </w:r>
          </w:p>
        </w:tc>
      </w:tr>
      <w:tr w:rsidR="007374B6" w14:paraId="5C8EE242" w14:textId="77777777">
        <w:trPr>
          <w:trHeight w:val="827"/>
        </w:trPr>
        <w:tc>
          <w:tcPr>
            <w:tcW w:w="2228" w:type="dxa"/>
          </w:tcPr>
          <w:p w14:paraId="3A57A6A3" w14:textId="77777777" w:rsidR="007374B6" w:rsidRDefault="00000000">
            <w:pPr>
              <w:pStyle w:val="TableParagraph"/>
              <w:spacing w:before="0" w:line="276" w:lineRule="exact"/>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4FA08804"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Donošenje</w:t>
            </w:r>
            <w:r>
              <w:rPr>
                <w:rFonts w:ascii="Times New Roman" w:hAnsi="Times New Roman"/>
                <w:spacing w:val="-2"/>
                <w:sz w:val="24"/>
              </w:rPr>
              <w:t xml:space="preserve"> </w:t>
            </w:r>
            <w:r>
              <w:rPr>
                <w:rFonts w:ascii="Times New Roman" w:hAnsi="Times New Roman"/>
                <w:sz w:val="24"/>
              </w:rPr>
              <w:t>prostornog</w:t>
            </w:r>
            <w:r>
              <w:rPr>
                <w:rFonts w:ascii="Times New Roman" w:hAnsi="Times New Roman"/>
                <w:spacing w:val="-2"/>
                <w:sz w:val="24"/>
              </w:rPr>
              <w:t xml:space="preserve"> plana</w:t>
            </w:r>
          </w:p>
        </w:tc>
      </w:tr>
      <w:tr w:rsidR="007374B6" w14:paraId="35D43F13" w14:textId="77777777">
        <w:trPr>
          <w:trHeight w:val="551"/>
        </w:trPr>
        <w:tc>
          <w:tcPr>
            <w:tcW w:w="2228" w:type="dxa"/>
          </w:tcPr>
          <w:p w14:paraId="708AF1E3"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1D6E9198" w14:textId="77777777" w:rsidR="007374B6" w:rsidRDefault="00000000">
            <w:pPr>
              <w:pStyle w:val="TableParagraph"/>
              <w:spacing w:before="0" w:line="276" w:lineRule="exact"/>
              <w:ind w:left="109"/>
              <w:rPr>
                <w:rFonts w:ascii="Times New Roman" w:hAnsi="Times New Roman"/>
                <w:sz w:val="24"/>
              </w:rPr>
            </w:pPr>
            <w:r>
              <w:rPr>
                <w:rFonts w:ascii="Times New Roman" w:hAnsi="Times New Roman"/>
                <w:sz w:val="24"/>
              </w:rPr>
              <w:t>Planirana</w:t>
            </w:r>
            <w:r>
              <w:rPr>
                <w:rFonts w:ascii="Times New Roman" w:hAnsi="Times New Roman"/>
                <w:spacing w:val="40"/>
                <w:sz w:val="24"/>
              </w:rPr>
              <w:t xml:space="preserve"> </w:t>
            </w:r>
            <w:r>
              <w:rPr>
                <w:rFonts w:ascii="Times New Roman" w:hAnsi="Times New Roman"/>
                <w:sz w:val="24"/>
              </w:rPr>
              <w:t>su</w:t>
            </w:r>
            <w:r>
              <w:rPr>
                <w:rFonts w:ascii="Times New Roman" w:hAnsi="Times New Roman"/>
                <w:spacing w:val="40"/>
                <w:sz w:val="24"/>
              </w:rPr>
              <w:t xml:space="preserve"> </w:t>
            </w:r>
            <w:r>
              <w:rPr>
                <w:rFonts w:ascii="Times New Roman" w:hAnsi="Times New Roman"/>
                <w:sz w:val="24"/>
              </w:rPr>
              <w:t>sredstva</w:t>
            </w:r>
            <w:r>
              <w:rPr>
                <w:rFonts w:ascii="Times New Roman" w:hAnsi="Times New Roman"/>
                <w:spacing w:val="40"/>
                <w:sz w:val="24"/>
              </w:rPr>
              <w:t xml:space="preserve"> </w:t>
            </w:r>
            <w:r>
              <w:rPr>
                <w:rFonts w:ascii="Times New Roman" w:hAnsi="Times New Roman"/>
                <w:sz w:val="24"/>
              </w:rPr>
              <w:t>za</w:t>
            </w:r>
            <w:r>
              <w:rPr>
                <w:rFonts w:ascii="Times New Roman" w:hAnsi="Times New Roman"/>
                <w:spacing w:val="40"/>
                <w:sz w:val="24"/>
              </w:rPr>
              <w:t xml:space="preserve"> </w:t>
            </w:r>
            <w:r>
              <w:rPr>
                <w:rFonts w:ascii="Times New Roman" w:hAnsi="Times New Roman"/>
                <w:sz w:val="24"/>
              </w:rPr>
              <w:t>transformaciju</w:t>
            </w:r>
            <w:r>
              <w:rPr>
                <w:rFonts w:ascii="Times New Roman" w:hAnsi="Times New Roman"/>
                <w:spacing w:val="40"/>
                <w:sz w:val="24"/>
              </w:rPr>
              <w:t xml:space="preserve"> </w:t>
            </w:r>
            <w:r>
              <w:rPr>
                <w:rFonts w:ascii="Times New Roman" w:hAnsi="Times New Roman"/>
                <w:sz w:val="24"/>
              </w:rPr>
              <w:t>Prostornog</w:t>
            </w:r>
            <w:r>
              <w:rPr>
                <w:rFonts w:ascii="Times New Roman" w:hAnsi="Times New Roman"/>
                <w:spacing w:val="40"/>
                <w:sz w:val="24"/>
              </w:rPr>
              <w:t xml:space="preserve"> </w:t>
            </w:r>
            <w:r>
              <w:rPr>
                <w:rFonts w:ascii="Times New Roman" w:hAnsi="Times New Roman"/>
                <w:sz w:val="24"/>
              </w:rPr>
              <w:t>plana</w:t>
            </w:r>
            <w:r>
              <w:rPr>
                <w:rFonts w:ascii="Times New Roman" w:hAnsi="Times New Roman"/>
                <w:spacing w:val="40"/>
                <w:sz w:val="24"/>
              </w:rPr>
              <w:t xml:space="preserve"> </w:t>
            </w:r>
            <w:r>
              <w:rPr>
                <w:rFonts w:ascii="Times New Roman" w:hAnsi="Times New Roman"/>
                <w:sz w:val="24"/>
              </w:rPr>
              <w:t>uređenja</w:t>
            </w:r>
            <w:r>
              <w:rPr>
                <w:rFonts w:ascii="Times New Roman" w:hAnsi="Times New Roman"/>
                <w:spacing w:val="40"/>
                <w:sz w:val="24"/>
              </w:rPr>
              <w:t xml:space="preserve"> </w:t>
            </w:r>
            <w:r>
              <w:rPr>
                <w:rFonts w:ascii="Times New Roman" w:hAnsi="Times New Roman"/>
                <w:sz w:val="24"/>
              </w:rPr>
              <w:t>Grada</w:t>
            </w:r>
            <w:r>
              <w:rPr>
                <w:rFonts w:ascii="Times New Roman" w:hAnsi="Times New Roman"/>
                <w:spacing w:val="80"/>
                <w:w w:val="150"/>
                <w:sz w:val="24"/>
              </w:rPr>
              <w:t xml:space="preserve"> </w:t>
            </w:r>
            <w:r>
              <w:rPr>
                <w:rFonts w:ascii="Times New Roman" w:hAnsi="Times New Roman"/>
                <w:spacing w:val="-2"/>
                <w:sz w:val="24"/>
              </w:rPr>
              <w:t>Šibenika.</w:t>
            </w:r>
          </w:p>
        </w:tc>
      </w:tr>
      <w:tr w:rsidR="007374B6" w14:paraId="370CD157" w14:textId="77777777">
        <w:trPr>
          <w:trHeight w:val="274"/>
        </w:trPr>
        <w:tc>
          <w:tcPr>
            <w:tcW w:w="2228" w:type="dxa"/>
          </w:tcPr>
          <w:p w14:paraId="2A8480FD" w14:textId="77777777" w:rsidR="007374B6" w:rsidRDefault="00000000">
            <w:pPr>
              <w:pStyle w:val="TableParagraph"/>
              <w:spacing w:before="0" w:line="255"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38552F85" w14:textId="77777777" w:rsidR="007374B6" w:rsidRDefault="00000000">
            <w:pPr>
              <w:pStyle w:val="TableParagraph"/>
              <w:spacing w:before="0" w:line="255" w:lineRule="exact"/>
              <w:ind w:left="109"/>
              <w:rPr>
                <w:rFonts w:ascii="Times New Roman" w:hAnsi="Times New Roman"/>
                <w:b/>
                <w:sz w:val="24"/>
              </w:rPr>
            </w:pPr>
            <w:r>
              <w:rPr>
                <w:rFonts w:ascii="Times New Roman" w:hAnsi="Times New Roman"/>
                <w:b/>
                <w:sz w:val="24"/>
              </w:rPr>
              <w:t>K102902</w:t>
            </w:r>
            <w:r>
              <w:rPr>
                <w:rFonts w:ascii="Times New Roman" w:hAnsi="Times New Roman"/>
                <w:b/>
                <w:spacing w:val="-3"/>
                <w:sz w:val="24"/>
              </w:rPr>
              <w:t xml:space="preserve"> </w:t>
            </w:r>
            <w:r>
              <w:rPr>
                <w:rFonts w:ascii="Times New Roman" w:hAnsi="Times New Roman"/>
                <w:b/>
                <w:sz w:val="24"/>
              </w:rPr>
              <w:t>Generalni</w:t>
            </w:r>
            <w:r>
              <w:rPr>
                <w:rFonts w:ascii="Times New Roman" w:hAnsi="Times New Roman"/>
                <w:b/>
                <w:spacing w:val="-2"/>
                <w:sz w:val="24"/>
              </w:rPr>
              <w:t xml:space="preserve"> </w:t>
            </w:r>
            <w:r>
              <w:rPr>
                <w:rFonts w:ascii="Times New Roman" w:hAnsi="Times New Roman"/>
                <w:b/>
                <w:sz w:val="24"/>
              </w:rPr>
              <w:t>urbanistički</w:t>
            </w:r>
            <w:r>
              <w:rPr>
                <w:rFonts w:ascii="Times New Roman" w:hAnsi="Times New Roman"/>
                <w:b/>
                <w:spacing w:val="-2"/>
                <w:sz w:val="24"/>
              </w:rPr>
              <w:t xml:space="preserve"> </w:t>
            </w:r>
            <w:r>
              <w:rPr>
                <w:rFonts w:ascii="Times New Roman" w:hAnsi="Times New Roman"/>
                <w:b/>
                <w:sz w:val="24"/>
              </w:rPr>
              <w:t>plan</w:t>
            </w:r>
            <w:r>
              <w:rPr>
                <w:rFonts w:ascii="Times New Roman" w:hAnsi="Times New Roman"/>
                <w:b/>
                <w:spacing w:val="-2"/>
                <w:sz w:val="24"/>
              </w:rPr>
              <w:t xml:space="preserve"> Šibenik</w:t>
            </w:r>
          </w:p>
        </w:tc>
      </w:tr>
      <w:tr w:rsidR="007374B6" w14:paraId="468FB8D2" w14:textId="77777777">
        <w:trPr>
          <w:trHeight w:val="275"/>
        </w:trPr>
        <w:tc>
          <w:tcPr>
            <w:tcW w:w="2228" w:type="dxa"/>
          </w:tcPr>
          <w:p w14:paraId="01C7D026" w14:textId="77777777" w:rsidR="007374B6" w:rsidRDefault="00000000">
            <w:pPr>
              <w:pStyle w:val="TableParagraph"/>
              <w:spacing w:before="0" w:line="256"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6988F79A"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Planiranje</w:t>
            </w:r>
            <w:r>
              <w:rPr>
                <w:rFonts w:ascii="Times New Roman" w:hAnsi="Times New Roman"/>
                <w:spacing w:val="-3"/>
                <w:sz w:val="24"/>
              </w:rPr>
              <w:t xml:space="preserve"> </w:t>
            </w:r>
            <w:r>
              <w:rPr>
                <w:rFonts w:ascii="Times New Roman" w:hAnsi="Times New Roman"/>
                <w:sz w:val="24"/>
              </w:rPr>
              <w:t>i uređenje</w:t>
            </w:r>
            <w:r>
              <w:rPr>
                <w:rFonts w:ascii="Times New Roman" w:hAnsi="Times New Roman"/>
                <w:spacing w:val="-2"/>
                <w:sz w:val="24"/>
              </w:rPr>
              <w:t xml:space="preserve"> </w:t>
            </w:r>
            <w:r>
              <w:rPr>
                <w:rFonts w:ascii="Times New Roman" w:hAnsi="Times New Roman"/>
                <w:sz w:val="24"/>
              </w:rPr>
              <w:t>prostora</w:t>
            </w:r>
            <w:r>
              <w:rPr>
                <w:rFonts w:ascii="Times New Roman" w:hAnsi="Times New Roman"/>
                <w:spacing w:val="-1"/>
                <w:sz w:val="24"/>
              </w:rPr>
              <w:t xml:space="preserve"> </w:t>
            </w:r>
            <w:r>
              <w:rPr>
                <w:rFonts w:ascii="Times New Roman" w:hAnsi="Times New Roman"/>
                <w:spacing w:val="-4"/>
                <w:sz w:val="24"/>
              </w:rPr>
              <w:t>grada</w:t>
            </w:r>
          </w:p>
        </w:tc>
      </w:tr>
      <w:tr w:rsidR="007374B6" w14:paraId="5D1E3102" w14:textId="77777777">
        <w:trPr>
          <w:trHeight w:val="828"/>
        </w:trPr>
        <w:tc>
          <w:tcPr>
            <w:tcW w:w="2228" w:type="dxa"/>
          </w:tcPr>
          <w:p w14:paraId="12B23406" w14:textId="77777777" w:rsidR="007374B6" w:rsidRDefault="00000000">
            <w:pPr>
              <w:pStyle w:val="TableParagraph"/>
              <w:spacing w:before="0"/>
              <w:ind w:left="107" w:right="667"/>
              <w:rPr>
                <w:rFonts w:ascii="Times New Roman"/>
                <w:b/>
                <w:sz w:val="24"/>
              </w:rPr>
            </w:pPr>
            <w:r>
              <w:rPr>
                <w:rFonts w:ascii="Times New Roman"/>
                <w:b/>
                <w:spacing w:val="-2"/>
                <w:sz w:val="24"/>
              </w:rPr>
              <w:t>Pokazatelj rezultata</w:t>
            </w:r>
          </w:p>
          <w:p w14:paraId="59827496" w14:textId="77777777" w:rsidR="007374B6" w:rsidRDefault="00000000">
            <w:pPr>
              <w:pStyle w:val="TableParagraph"/>
              <w:spacing w:before="0" w:line="257" w:lineRule="exact"/>
              <w:ind w:left="107"/>
              <w:rPr>
                <w:rFonts w:ascii="Times New Roman" w:hAnsi="Times New Roman"/>
                <w:b/>
                <w:sz w:val="24"/>
              </w:rPr>
            </w:pPr>
            <w:r>
              <w:rPr>
                <w:rFonts w:ascii="Times New Roman" w:hAnsi="Times New Roman"/>
                <w:b/>
                <w:spacing w:val="-2"/>
                <w:sz w:val="24"/>
              </w:rPr>
              <w:t>(uspješnosti)</w:t>
            </w:r>
          </w:p>
        </w:tc>
        <w:tc>
          <w:tcPr>
            <w:tcW w:w="7840" w:type="dxa"/>
          </w:tcPr>
          <w:p w14:paraId="7CBF9759"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Donošenje</w:t>
            </w:r>
            <w:r>
              <w:rPr>
                <w:rFonts w:ascii="Times New Roman" w:hAnsi="Times New Roman"/>
                <w:spacing w:val="-2"/>
                <w:sz w:val="24"/>
              </w:rPr>
              <w:t xml:space="preserve"> </w:t>
            </w:r>
            <w:r>
              <w:rPr>
                <w:rFonts w:ascii="Times New Roman" w:hAnsi="Times New Roman"/>
                <w:sz w:val="24"/>
              </w:rPr>
              <w:t>prostornog</w:t>
            </w:r>
            <w:r>
              <w:rPr>
                <w:rFonts w:ascii="Times New Roman" w:hAnsi="Times New Roman"/>
                <w:spacing w:val="-2"/>
                <w:sz w:val="24"/>
              </w:rPr>
              <w:t xml:space="preserve"> plana</w:t>
            </w:r>
          </w:p>
        </w:tc>
      </w:tr>
      <w:tr w:rsidR="007374B6" w14:paraId="674C09DB" w14:textId="77777777">
        <w:trPr>
          <w:trHeight w:val="551"/>
        </w:trPr>
        <w:tc>
          <w:tcPr>
            <w:tcW w:w="2228" w:type="dxa"/>
          </w:tcPr>
          <w:p w14:paraId="6A4B0758"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5B65B134"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Iznos</w:t>
            </w:r>
            <w:r>
              <w:rPr>
                <w:rFonts w:ascii="Times New Roman" w:hAnsi="Times New Roman"/>
                <w:spacing w:val="-4"/>
                <w:sz w:val="24"/>
              </w:rPr>
              <w:t xml:space="preserve"> </w:t>
            </w:r>
            <w:r>
              <w:rPr>
                <w:rFonts w:ascii="Times New Roman" w:hAnsi="Times New Roman"/>
                <w:sz w:val="24"/>
              </w:rPr>
              <w:t>od</w:t>
            </w:r>
            <w:r>
              <w:rPr>
                <w:rFonts w:ascii="Times New Roman" w:hAnsi="Times New Roman"/>
                <w:spacing w:val="-1"/>
                <w:sz w:val="24"/>
              </w:rPr>
              <w:t xml:space="preserve"> </w:t>
            </w:r>
            <w:r>
              <w:rPr>
                <w:rFonts w:ascii="Times New Roman" w:hAnsi="Times New Roman"/>
                <w:sz w:val="24"/>
              </w:rPr>
              <w:t>15.000</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planira se</w:t>
            </w:r>
            <w:r>
              <w:rPr>
                <w:rFonts w:ascii="Times New Roman" w:hAnsi="Times New Roman"/>
                <w:spacing w:val="-2"/>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Proračunu</w:t>
            </w:r>
            <w:r>
              <w:rPr>
                <w:rFonts w:ascii="Times New Roman" w:hAnsi="Times New Roman"/>
                <w:spacing w:val="1"/>
                <w:sz w:val="24"/>
              </w:rPr>
              <w:t xml:space="preserve"> </w:t>
            </w:r>
            <w:r>
              <w:rPr>
                <w:rFonts w:ascii="Times New Roman" w:hAnsi="Times New Roman"/>
                <w:sz w:val="24"/>
              </w:rPr>
              <w:t>za</w:t>
            </w:r>
            <w:r>
              <w:rPr>
                <w:rFonts w:ascii="Times New Roman" w:hAnsi="Times New Roman"/>
                <w:spacing w:val="-2"/>
                <w:sz w:val="24"/>
              </w:rPr>
              <w:t xml:space="preserve"> </w:t>
            </w:r>
            <w:r>
              <w:rPr>
                <w:rFonts w:ascii="Times New Roman" w:hAnsi="Times New Roman"/>
                <w:sz w:val="24"/>
              </w:rPr>
              <w:t>2026.</w:t>
            </w:r>
            <w:r>
              <w:rPr>
                <w:rFonts w:ascii="Times New Roman" w:hAnsi="Times New Roman"/>
                <w:spacing w:val="1"/>
                <w:sz w:val="24"/>
              </w:rPr>
              <w:t xml:space="preserve"> </w:t>
            </w:r>
            <w:r>
              <w:rPr>
                <w:rFonts w:ascii="Times New Roman" w:hAnsi="Times New Roman"/>
                <w:spacing w:val="-2"/>
                <w:sz w:val="24"/>
              </w:rPr>
              <w:t>godinu.</w:t>
            </w:r>
          </w:p>
        </w:tc>
      </w:tr>
      <w:tr w:rsidR="007374B6" w14:paraId="56A0ED9E" w14:textId="77777777">
        <w:trPr>
          <w:trHeight w:val="553"/>
        </w:trPr>
        <w:tc>
          <w:tcPr>
            <w:tcW w:w="2228" w:type="dxa"/>
          </w:tcPr>
          <w:p w14:paraId="6B22FAF6" w14:textId="77777777" w:rsidR="007374B6" w:rsidRDefault="00000000">
            <w:pPr>
              <w:pStyle w:val="TableParagraph"/>
              <w:spacing w:before="0" w:line="270" w:lineRule="atLeast"/>
              <w:ind w:left="107" w:right="667"/>
              <w:rPr>
                <w:rFonts w:ascii="Times New Roman"/>
                <w:b/>
                <w:sz w:val="24"/>
              </w:rPr>
            </w:pPr>
            <w:r>
              <w:rPr>
                <w:rFonts w:ascii="Times New Roman"/>
                <w:b/>
                <w:spacing w:val="-2"/>
                <w:sz w:val="24"/>
              </w:rPr>
              <w:t>NAZIV PROGRAMA</w:t>
            </w:r>
          </w:p>
        </w:tc>
        <w:tc>
          <w:tcPr>
            <w:tcW w:w="7840" w:type="dxa"/>
          </w:tcPr>
          <w:p w14:paraId="3802987E" w14:textId="77777777" w:rsidR="007374B6" w:rsidRDefault="00000000">
            <w:pPr>
              <w:pStyle w:val="TableParagraph"/>
              <w:spacing w:before="1"/>
              <w:ind w:left="109"/>
              <w:rPr>
                <w:rFonts w:ascii="Times New Roman" w:hAnsi="Times New Roman"/>
                <w:b/>
                <w:sz w:val="24"/>
              </w:rPr>
            </w:pPr>
            <w:r>
              <w:rPr>
                <w:rFonts w:ascii="Times New Roman" w:hAnsi="Times New Roman"/>
                <w:b/>
                <w:sz w:val="24"/>
              </w:rPr>
              <w:t>1030</w:t>
            </w:r>
            <w:r>
              <w:rPr>
                <w:rFonts w:ascii="Times New Roman" w:hAnsi="Times New Roman"/>
                <w:b/>
                <w:spacing w:val="-4"/>
                <w:sz w:val="24"/>
              </w:rPr>
              <w:t xml:space="preserve"> </w:t>
            </w:r>
            <w:r>
              <w:rPr>
                <w:rFonts w:ascii="Times New Roman" w:hAnsi="Times New Roman"/>
                <w:b/>
                <w:sz w:val="24"/>
              </w:rPr>
              <w:t>PLANOVI</w:t>
            </w:r>
            <w:r>
              <w:rPr>
                <w:rFonts w:ascii="Times New Roman" w:hAnsi="Times New Roman"/>
                <w:b/>
                <w:spacing w:val="-4"/>
                <w:sz w:val="24"/>
              </w:rPr>
              <w:t xml:space="preserve"> </w:t>
            </w:r>
            <w:r>
              <w:rPr>
                <w:rFonts w:ascii="Times New Roman" w:hAnsi="Times New Roman"/>
                <w:b/>
                <w:sz w:val="24"/>
              </w:rPr>
              <w:t>VIŠEG</w:t>
            </w:r>
            <w:r>
              <w:rPr>
                <w:rFonts w:ascii="Times New Roman" w:hAnsi="Times New Roman"/>
                <w:b/>
                <w:spacing w:val="-5"/>
                <w:sz w:val="24"/>
              </w:rPr>
              <w:t xml:space="preserve"> </w:t>
            </w:r>
            <w:r>
              <w:rPr>
                <w:rFonts w:ascii="Times New Roman" w:hAnsi="Times New Roman"/>
                <w:b/>
                <w:sz w:val="24"/>
              </w:rPr>
              <w:t>REDA</w:t>
            </w:r>
            <w:r>
              <w:rPr>
                <w:rFonts w:ascii="Times New Roman" w:hAnsi="Times New Roman"/>
                <w:b/>
                <w:spacing w:val="-3"/>
                <w:sz w:val="24"/>
              </w:rPr>
              <w:t xml:space="preserve"> </w:t>
            </w:r>
            <w:r>
              <w:rPr>
                <w:rFonts w:ascii="Times New Roman" w:hAnsi="Times New Roman"/>
                <w:b/>
                <w:sz w:val="24"/>
              </w:rPr>
              <w:t>–</w:t>
            </w:r>
            <w:r>
              <w:rPr>
                <w:rFonts w:ascii="Times New Roman" w:hAnsi="Times New Roman"/>
                <w:b/>
                <w:spacing w:val="-3"/>
                <w:sz w:val="24"/>
              </w:rPr>
              <w:t xml:space="preserve"> </w:t>
            </w:r>
            <w:r>
              <w:rPr>
                <w:rFonts w:ascii="Times New Roman" w:hAnsi="Times New Roman"/>
                <w:b/>
                <w:sz w:val="24"/>
              </w:rPr>
              <w:t>URBANISTIČKI</w:t>
            </w:r>
            <w:r>
              <w:rPr>
                <w:rFonts w:ascii="Times New Roman" w:hAnsi="Times New Roman"/>
                <w:b/>
                <w:spacing w:val="-4"/>
                <w:sz w:val="24"/>
              </w:rPr>
              <w:t xml:space="preserve"> </w:t>
            </w:r>
            <w:r>
              <w:rPr>
                <w:rFonts w:ascii="Times New Roman" w:hAnsi="Times New Roman"/>
                <w:b/>
                <w:spacing w:val="-2"/>
                <w:sz w:val="24"/>
              </w:rPr>
              <w:t>PLANOVI</w:t>
            </w:r>
          </w:p>
        </w:tc>
      </w:tr>
      <w:tr w:rsidR="007374B6" w14:paraId="64329585" w14:textId="77777777">
        <w:trPr>
          <w:trHeight w:val="275"/>
        </w:trPr>
        <w:tc>
          <w:tcPr>
            <w:tcW w:w="2228" w:type="dxa"/>
          </w:tcPr>
          <w:p w14:paraId="76C8AA0D" w14:textId="77777777" w:rsidR="007374B6" w:rsidRDefault="00000000">
            <w:pPr>
              <w:pStyle w:val="TableParagraph"/>
              <w:spacing w:before="0" w:line="256" w:lineRule="exact"/>
              <w:ind w:left="107"/>
              <w:rPr>
                <w:rFonts w:ascii="Times New Roman"/>
                <w:b/>
                <w:sz w:val="24"/>
              </w:rPr>
            </w:pPr>
            <w:r>
              <w:rPr>
                <w:rFonts w:ascii="Times New Roman"/>
                <w:b/>
                <w:sz w:val="24"/>
              </w:rPr>
              <w:t>Regulatorni</w:t>
            </w:r>
            <w:r>
              <w:rPr>
                <w:rFonts w:ascii="Times New Roman"/>
                <w:b/>
                <w:spacing w:val="-5"/>
                <w:sz w:val="24"/>
              </w:rPr>
              <w:t xml:space="preserve"> </w:t>
            </w:r>
            <w:r>
              <w:rPr>
                <w:rFonts w:ascii="Times New Roman"/>
                <w:b/>
                <w:spacing w:val="-4"/>
                <w:sz w:val="24"/>
              </w:rPr>
              <w:t>okvir</w:t>
            </w:r>
          </w:p>
        </w:tc>
        <w:tc>
          <w:tcPr>
            <w:tcW w:w="7840" w:type="dxa"/>
          </w:tcPr>
          <w:p w14:paraId="0B30A4E5"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prostornom</w:t>
            </w:r>
            <w:r>
              <w:rPr>
                <w:rFonts w:ascii="Times New Roman" w:hAnsi="Times New Roman"/>
                <w:spacing w:val="-1"/>
                <w:sz w:val="24"/>
              </w:rPr>
              <w:t xml:space="preserve"> </w:t>
            </w:r>
            <w:r>
              <w:rPr>
                <w:rFonts w:ascii="Times New Roman" w:hAnsi="Times New Roman"/>
                <w:sz w:val="24"/>
              </w:rPr>
              <w:t>uređenju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3"/>
                <w:sz w:val="24"/>
              </w:rPr>
              <w:t xml:space="preserve"> </w:t>
            </w:r>
            <w:r>
              <w:rPr>
                <w:rFonts w:ascii="Times New Roman" w:hAnsi="Times New Roman"/>
                <w:sz w:val="24"/>
              </w:rPr>
              <w:t xml:space="preserve">novine” br. </w:t>
            </w:r>
            <w:r>
              <w:rPr>
                <w:rFonts w:ascii="Times New Roman" w:hAnsi="Times New Roman"/>
                <w:spacing w:val="-2"/>
                <w:sz w:val="24"/>
              </w:rPr>
              <w:t>155/26)</w:t>
            </w:r>
          </w:p>
        </w:tc>
      </w:tr>
      <w:tr w:rsidR="007374B6" w14:paraId="20DBA66D" w14:textId="77777777">
        <w:trPr>
          <w:trHeight w:val="275"/>
        </w:trPr>
        <w:tc>
          <w:tcPr>
            <w:tcW w:w="2228" w:type="dxa"/>
          </w:tcPr>
          <w:p w14:paraId="039EEF3B"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034C4ABB"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K103025</w:t>
            </w:r>
            <w:r>
              <w:rPr>
                <w:rFonts w:ascii="Times New Roman" w:hAnsi="Times New Roman"/>
                <w:b/>
                <w:spacing w:val="-2"/>
                <w:sz w:val="24"/>
              </w:rPr>
              <w:t xml:space="preserve"> </w:t>
            </w:r>
            <w:r>
              <w:rPr>
                <w:rFonts w:ascii="Times New Roman" w:hAnsi="Times New Roman"/>
                <w:b/>
                <w:sz w:val="24"/>
              </w:rPr>
              <w:t>Urbanistički</w:t>
            </w:r>
            <w:r>
              <w:rPr>
                <w:rFonts w:ascii="Times New Roman" w:hAnsi="Times New Roman"/>
                <w:b/>
                <w:spacing w:val="-1"/>
                <w:sz w:val="24"/>
              </w:rPr>
              <w:t xml:space="preserve"> </w:t>
            </w:r>
            <w:r>
              <w:rPr>
                <w:rFonts w:ascii="Times New Roman" w:hAnsi="Times New Roman"/>
                <w:b/>
                <w:sz w:val="24"/>
              </w:rPr>
              <w:t>plan</w:t>
            </w:r>
            <w:r>
              <w:rPr>
                <w:rFonts w:ascii="Times New Roman" w:hAnsi="Times New Roman"/>
                <w:b/>
                <w:spacing w:val="-1"/>
                <w:sz w:val="24"/>
              </w:rPr>
              <w:t xml:space="preserve"> </w:t>
            </w:r>
            <w:r>
              <w:rPr>
                <w:rFonts w:ascii="Times New Roman" w:hAnsi="Times New Roman"/>
                <w:b/>
                <w:sz w:val="24"/>
              </w:rPr>
              <w:t>uređenja –</w:t>
            </w:r>
            <w:r>
              <w:rPr>
                <w:rFonts w:ascii="Times New Roman" w:hAnsi="Times New Roman"/>
                <w:b/>
                <w:spacing w:val="-2"/>
                <w:sz w:val="24"/>
              </w:rPr>
              <w:t xml:space="preserve"> </w:t>
            </w:r>
            <w:r>
              <w:rPr>
                <w:rFonts w:ascii="Times New Roman" w:hAnsi="Times New Roman"/>
                <w:b/>
                <w:sz w:val="24"/>
              </w:rPr>
              <w:t>turistička</w:t>
            </w:r>
            <w:r>
              <w:rPr>
                <w:rFonts w:ascii="Times New Roman" w:hAnsi="Times New Roman"/>
                <w:b/>
                <w:spacing w:val="-1"/>
                <w:sz w:val="24"/>
              </w:rPr>
              <w:t xml:space="preserve"> </w:t>
            </w:r>
            <w:r>
              <w:rPr>
                <w:rFonts w:ascii="Times New Roman" w:hAnsi="Times New Roman"/>
                <w:b/>
                <w:sz w:val="24"/>
              </w:rPr>
              <w:t>zona</w:t>
            </w:r>
            <w:r>
              <w:rPr>
                <w:rFonts w:ascii="Times New Roman" w:hAnsi="Times New Roman"/>
                <w:b/>
                <w:spacing w:val="-1"/>
                <w:sz w:val="24"/>
              </w:rPr>
              <w:t xml:space="preserve"> </w:t>
            </w:r>
            <w:r>
              <w:rPr>
                <w:rFonts w:ascii="Times New Roman" w:hAnsi="Times New Roman"/>
                <w:b/>
                <w:spacing w:val="-2"/>
                <w:sz w:val="24"/>
              </w:rPr>
              <w:t>Obonjan</w:t>
            </w:r>
          </w:p>
        </w:tc>
      </w:tr>
      <w:tr w:rsidR="007374B6" w14:paraId="77B0D2C0" w14:textId="77777777">
        <w:trPr>
          <w:trHeight w:val="275"/>
        </w:trPr>
        <w:tc>
          <w:tcPr>
            <w:tcW w:w="2228" w:type="dxa"/>
          </w:tcPr>
          <w:p w14:paraId="258C69CF" w14:textId="77777777" w:rsidR="007374B6" w:rsidRDefault="00000000">
            <w:pPr>
              <w:pStyle w:val="TableParagraph"/>
              <w:spacing w:before="0" w:line="256"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16C3FC40"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Planiranje</w:t>
            </w:r>
            <w:r>
              <w:rPr>
                <w:rFonts w:ascii="Times New Roman" w:hAnsi="Times New Roman"/>
                <w:spacing w:val="-3"/>
                <w:sz w:val="24"/>
              </w:rPr>
              <w:t xml:space="preserve"> </w:t>
            </w:r>
            <w:r>
              <w:rPr>
                <w:rFonts w:ascii="Times New Roman" w:hAnsi="Times New Roman"/>
                <w:sz w:val="24"/>
              </w:rPr>
              <w:t>i uređenje</w:t>
            </w:r>
            <w:r>
              <w:rPr>
                <w:rFonts w:ascii="Times New Roman" w:hAnsi="Times New Roman"/>
                <w:spacing w:val="-2"/>
                <w:sz w:val="24"/>
              </w:rPr>
              <w:t xml:space="preserve"> </w:t>
            </w:r>
            <w:r>
              <w:rPr>
                <w:rFonts w:ascii="Times New Roman" w:hAnsi="Times New Roman"/>
                <w:sz w:val="24"/>
              </w:rPr>
              <w:t>prostora</w:t>
            </w:r>
            <w:r>
              <w:rPr>
                <w:rFonts w:ascii="Times New Roman" w:hAnsi="Times New Roman"/>
                <w:spacing w:val="-1"/>
                <w:sz w:val="24"/>
              </w:rPr>
              <w:t xml:space="preserve"> </w:t>
            </w:r>
            <w:r>
              <w:rPr>
                <w:rFonts w:ascii="Times New Roman" w:hAnsi="Times New Roman"/>
                <w:spacing w:val="-4"/>
                <w:sz w:val="24"/>
              </w:rPr>
              <w:t>grada</w:t>
            </w:r>
          </w:p>
        </w:tc>
      </w:tr>
      <w:tr w:rsidR="007374B6" w14:paraId="58E7025B" w14:textId="77777777">
        <w:trPr>
          <w:trHeight w:val="551"/>
        </w:trPr>
        <w:tc>
          <w:tcPr>
            <w:tcW w:w="2228" w:type="dxa"/>
          </w:tcPr>
          <w:p w14:paraId="55921618" w14:textId="77777777" w:rsidR="007374B6" w:rsidRDefault="00000000">
            <w:pPr>
              <w:pStyle w:val="TableParagraph"/>
              <w:spacing w:before="0" w:line="276" w:lineRule="exact"/>
              <w:ind w:left="107" w:right="667"/>
              <w:rPr>
                <w:rFonts w:ascii="Times New Roman"/>
                <w:b/>
                <w:sz w:val="24"/>
              </w:rPr>
            </w:pPr>
            <w:r>
              <w:rPr>
                <w:rFonts w:ascii="Times New Roman"/>
                <w:b/>
                <w:spacing w:val="-2"/>
                <w:sz w:val="24"/>
              </w:rPr>
              <w:t>Pokazatelj rezultata</w:t>
            </w:r>
          </w:p>
        </w:tc>
        <w:tc>
          <w:tcPr>
            <w:tcW w:w="7840" w:type="dxa"/>
          </w:tcPr>
          <w:p w14:paraId="60668AC8"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Donošenje</w:t>
            </w:r>
            <w:r>
              <w:rPr>
                <w:rFonts w:ascii="Times New Roman" w:hAnsi="Times New Roman"/>
                <w:spacing w:val="-2"/>
                <w:sz w:val="24"/>
              </w:rPr>
              <w:t xml:space="preserve"> </w:t>
            </w:r>
            <w:r>
              <w:rPr>
                <w:rFonts w:ascii="Times New Roman" w:hAnsi="Times New Roman"/>
                <w:sz w:val="24"/>
              </w:rPr>
              <w:t>prostornog</w:t>
            </w:r>
            <w:r>
              <w:rPr>
                <w:rFonts w:ascii="Times New Roman" w:hAnsi="Times New Roman"/>
                <w:spacing w:val="-2"/>
                <w:sz w:val="24"/>
              </w:rPr>
              <w:t xml:space="preserve"> plana</w:t>
            </w:r>
          </w:p>
        </w:tc>
      </w:tr>
    </w:tbl>
    <w:p w14:paraId="315245E2" w14:textId="77777777" w:rsidR="007374B6" w:rsidRDefault="007374B6">
      <w:pPr>
        <w:pStyle w:val="TableParagraph"/>
        <w:spacing w:line="275" w:lineRule="exact"/>
        <w:rPr>
          <w:rFonts w:ascii="Times New Roman" w:hAnsi="Times New Roman"/>
          <w:sz w:val="24"/>
        </w:rPr>
        <w:sectPr w:rsidR="007374B6">
          <w:headerReference w:type="default" r:id="rId117"/>
          <w:footerReference w:type="default" r:id="rId118"/>
          <w:pgSz w:w="12240" w:h="15840"/>
          <w:pgMar w:top="1400" w:right="1080" w:bottom="960" w:left="720" w:header="0" w:footer="772"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7840"/>
      </w:tblGrid>
      <w:tr w:rsidR="007374B6" w14:paraId="22DCA6A6" w14:textId="77777777">
        <w:trPr>
          <w:trHeight w:val="278"/>
        </w:trPr>
        <w:tc>
          <w:tcPr>
            <w:tcW w:w="2228" w:type="dxa"/>
          </w:tcPr>
          <w:p w14:paraId="3C4FCD5D" w14:textId="77777777" w:rsidR="007374B6" w:rsidRDefault="00000000">
            <w:pPr>
              <w:pStyle w:val="TableParagraph"/>
              <w:spacing w:before="1" w:line="257" w:lineRule="exact"/>
              <w:ind w:left="107"/>
              <w:rPr>
                <w:rFonts w:ascii="Times New Roman" w:hAnsi="Times New Roman"/>
                <w:b/>
                <w:sz w:val="24"/>
              </w:rPr>
            </w:pPr>
            <w:r>
              <w:rPr>
                <w:rFonts w:ascii="Times New Roman" w:hAnsi="Times New Roman"/>
                <w:b/>
                <w:spacing w:val="-2"/>
                <w:sz w:val="24"/>
              </w:rPr>
              <w:t>(uspješnosti)</w:t>
            </w:r>
          </w:p>
        </w:tc>
        <w:tc>
          <w:tcPr>
            <w:tcW w:w="7840" w:type="dxa"/>
          </w:tcPr>
          <w:p w14:paraId="5C862F97" w14:textId="77777777" w:rsidR="007374B6" w:rsidRDefault="007374B6">
            <w:pPr>
              <w:pStyle w:val="TableParagraph"/>
              <w:spacing w:before="0"/>
              <w:rPr>
                <w:rFonts w:ascii="Times New Roman"/>
                <w:sz w:val="20"/>
              </w:rPr>
            </w:pPr>
          </w:p>
        </w:tc>
      </w:tr>
      <w:tr w:rsidR="007374B6" w14:paraId="3F296399" w14:textId="77777777">
        <w:trPr>
          <w:trHeight w:val="551"/>
        </w:trPr>
        <w:tc>
          <w:tcPr>
            <w:tcW w:w="2228" w:type="dxa"/>
          </w:tcPr>
          <w:p w14:paraId="05F1EC46"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2D01F539"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S</w:t>
            </w:r>
            <w:r>
              <w:rPr>
                <w:rFonts w:ascii="Times New Roman" w:hAnsi="Times New Roman"/>
                <w:spacing w:val="-1"/>
                <w:sz w:val="24"/>
              </w:rPr>
              <w:t xml:space="preserve"> </w:t>
            </w:r>
            <w:r>
              <w:rPr>
                <w:rFonts w:ascii="Times New Roman" w:hAnsi="Times New Roman"/>
                <w:sz w:val="24"/>
              </w:rPr>
              <w:t>izradom</w:t>
            </w:r>
            <w:r>
              <w:rPr>
                <w:rFonts w:ascii="Times New Roman" w:hAnsi="Times New Roman"/>
                <w:spacing w:val="-1"/>
                <w:sz w:val="24"/>
              </w:rPr>
              <w:t xml:space="preserve"> </w:t>
            </w:r>
            <w:r>
              <w:rPr>
                <w:rFonts w:ascii="Times New Roman" w:hAnsi="Times New Roman"/>
                <w:sz w:val="24"/>
              </w:rPr>
              <w:t>predmetnog</w:t>
            </w:r>
            <w:r>
              <w:rPr>
                <w:rFonts w:ascii="Times New Roman" w:hAnsi="Times New Roman"/>
                <w:spacing w:val="-1"/>
                <w:sz w:val="24"/>
              </w:rPr>
              <w:t xml:space="preserve"> </w:t>
            </w:r>
            <w:r>
              <w:rPr>
                <w:rFonts w:ascii="Times New Roman" w:hAnsi="Times New Roman"/>
                <w:sz w:val="24"/>
              </w:rPr>
              <w:t>plana</w:t>
            </w:r>
            <w:r>
              <w:rPr>
                <w:rFonts w:ascii="Times New Roman" w:hAnsi="Times New Roman"/>
                <w:spacing w:val="-2"/>
                <w:sz w:val="24"/>
              </w:rPr>
              <w:t xml:space="preserve"> </w:t>
            </w:r>
            <w:r>
              <w:rPr>
                <w:rFonts w:ascii="Times New Roman" w:hAnsi="Times New Roman"/>
                <w:sz w:val="24"/>
              </w:rPr>
              <w:t>započet</w:t>
            </w:r>
            <w:r>
              <w:rPr>
                <w:rFonts w:ascii="Times New Roman" w:hAnsi="Times New Roman"/>
                <w:spacing w:val="2"/>
                <w:sz w:val="24"/>
              </w:rPr>
              <w:t xml:space="preserve"> </w:t>
            </w:r>
            <w:r>
              <w:rPr>
                <w:rFonts w:ascii="Times New Roman" w:hAnsi="Times New Roman"/>
                <w:sz w:val="24"/>
              </w:rPr>
              <w:t>će</w:t>
            </w:r>
            <w:r>
              <w:rPr>
                <w:rFonts w:ascii="Times New Roman" w:hAnsi="Times New Roman"/>
                <w:spacing w:val="-2"/>
                <w:sz w:val="24"/>
              </w:rPr>
              <w:t xml:space="preserve"> </w:t>
            </w:r>
            <w:r>
              <w:rPr>
                <w:rFonts w:ascii="Times New Roman" w:hAnsi="Times New Roman"/>
                <w:sz w:val="24"/>
              </w:rPr>
              <w:t>se</w:t>
            </w:r>
            <w:r>
              <w:rPr>
                <w:rFonts w:ascii="Times New Roman" w:hAnsi="Times New Roman"/>
                <w:spacing w:val="-2"/>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2026.</w:t>
            </w:r>
            <w:r>
              <w:rPr>
                <w:rFonts w:ascii="Times New Roman" w:hAnsi="Times New Roman"/>
                <w:spacing w:val="2"/>
                <w:sz w:val="24"/>
              </w:rPr>
              <w:t xml:space="preserve"> </w:t>
            </w:r>
            <w:r>
              <w:rPr>
                <w:rFonts w:ascii="Times New Roman" w:hAnsi="Times New Roman"/>
                <w:spacing w:val="-2"/>
                <w:sz w:val="24"/>
              </w:rPr>
              <w:t>godini.</w:t>
            </w:r>
          </w:p>
        </w:tc>
      </w:tr>
      <w:tr w:rsidR="007374B6" w14:paraId="55F57210" w14:textId="77777777">
        <w:trPr>
          <w:trHeight w:val="275"/>
        </w:trPr>
        <w:tc>
          <w:tcPr>
            <w:tcW w:w="2228" w:type="dxa"/>
          </w:tcPr>
          <w:p w14:paraId="31DEC0E5"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499AE2A3"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K103020</w:t>
            </w:r>
            <w:r>
              <w:rPr>
                <w:rFonts w:ascii="Times New Roman" w:hAnsi="Times New Roman"/>
                <w:b/>
                <w:spacing w:val="-2"/>
                <w:sz w:val="24"/>
              </w:rPr>
              <w:t xml:space="preserve"> </w:t>
            </w:r>
            <w:r>
              <w:rPr>
                <w:rFonts w:ascii="Times New Roman" w:hAnsi="Times New Roman"/>
                <w:b/>
                <w:sz w:val="24"/>
              </w:rPr>
              <w:t>Urbanistički</w:t>
            </w:r>
            <w:r>
              <w:rPr>
                <w:rFonts w:ascii="Times New Roman" w:hAnsi="Times New Roman"/>
                <w:b/>
                <w:spacing w:val="-1"/>
                <w:sz w:val="24"/>
              </w:rPr>
              <w:t xml:space="preserve"> </w:t>
            </w:r>
            <w:r>
              <w:rPr>
                <w:rFonts w:ascii="Times New Roman" w:hAnsi="Times New Roman"/>
                <w:b/>
                <w:sz w:val="24"/>
              </w:rPr>
              <w:t>plan</w:t>
            </w:r>
            <w:r>
              <w:rPr>
                <w:rFonts w:ascii="Times New Roman" w:hAnsi="Times New Roman"/>
                <w:b/>
                <w:spacing w:val="-1"/>
                <w:sz w:val="24"/>
              </w:rPr>
              <w:t xml:space="preserve"> </w:t>
            </w:r>
            <w:r>
              <w:rPr>
                <w:rFonts w:ascii="Times New Roman" w:hAnsi="Times New Roman"/>
                <w:b/>
                <w:sz w:val="24"/>
              </w:rPr>
              <w:t>uređenja –</w:t>
            </w:r>
            <w:r>
              <w:rPr>
                <w:rFonts w:ascii="Times New Roman" w:hAnsi="Times New Roman"/>
                <w:b/>
                <w:spacing w:val="-2"/>
                <w:sz w:val="24"/>
              </w:rPr>
              <w:t xml:space="preserve"> </w:t>
            </w:r>
            <w:r>
              <w:rPr>
                <w:rFonts w:ascii="Times New Roman" w:hAnsi="Times New Roman"/>
                <w:b/>
                <w:sz w:val="24"/>
              </w:rPr>
              <w:t>turistička</w:t>
            </w:r>
            <w:r>
              <w:rPr>
                <w:rFonts w:ascii="Times New Roman" w:hAnsi="Times New Roman"/>
                <w:b/>
                <w:spacing w:val="-1"/>
                <w:sz w:val="24"/>
              </w:rPr>
              <w:t xml:space="preserve"> </w:t>
            </w:r>
            <w:r>
              <w:rPr>
                <w:rFonts w:ascii="Times New Roman" w:hAnsi="Times New Roman"/>
                <w:b/>
                <w:sz w:val="24"/>
              </w:rPr>
              <w:t>zona</w:t>
            </w:r>
            <w:r>
              <w:rPr>
                <w:rFonts w:ascii="Times New Roman" w:hAnsi="Times New Roman"/>
                <w:b/>
                <w:spacing w:val="-1"/>
                <w:sz w:val="24"/>
              </w:rPr>
              <w:t xml:space="preserve"> </w:t>
            </w:r>
            <w:r>
              <w:rPr>
                <w:rFonts w:ascii="Times New Roman" w:hAnsi="Times New Roman"/>
                <w:b/>
                <w:spacing w:val="-2"/>
                <w:sz w:val="24"/>
              </w:rPr>
              <w:t>Jasenovo</w:t>
            </w:r>
          </w:p>
        </w:tc>
      </w:tr>
      <w:tr w:rsidR="007374B6" w14:paraId="4B002EE7" w14:textId="77777777">
        <w:trPr>
          <w:trHeight w:val="275"/>
        </w:trPr>
        <w:tc>
          <w:tcPr>
            <w:tcW w:w="2228" w:type="dxa"/>
          </w:tcPr>
          <w:p w14:paraId="4425AA67" w14:textId="77777777" w:rsidR="007374B6" w:rsidRDefault="00000000">
            <w:pPr>
              <w:pStyle w:val="TableParagraph"/>
              <w:spacing w:before="0" w:line="256"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7406FC0B"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Planiranje</w:t>
            </w:r>
            <w:r>
              <w:rPr>
                <w:rFonts w:ascii="Times New Roman" w:hAnsi="Times New Roman"/>
                <w:spacing w:val="-3"/>
                <w:sz w:val="24"/>
              </w:rPr>
              <w:t xml:space="preserve"> </w:t>
            </w:r>
            <w:r>
              <w:rPr>
                <w:rFonts w:ascii="Times New Roman" w:hAnsi="Times New Roman"/>
                <w:sz w:val="24"/>
              </w:rPr>
              <w:t>i uređenje</w:t>
            </w:r>
            <w:r>
              <w:rPr>
                <w:rFonts w:ascii="Times New Roman" w:hAnsi="Times New Roman"/>
                <w:spacing w:val="-2"/>
                <w:sz w:val="24"/>
              </w:rPr>
              <w:t xml:space="preserve"> </w:t>
            </w:r>
            <w:r>
              <w:rPr>
                <w:rFonts w:ascii="Times New Roman" w:hAnsi="Times New Roman"/>
                <w:sz w:val="24"/>
              </w:rPr>
              <w:t>prostora</w:t>
            </w:r>
            <w:r>
              <w:rPr>
                <w:rFonts w:ascii="Times New Roman" w:hAnsi="Times New Roman"/>
                <w:spacing w:val="-1"/>
                <w:sz w:val="24"/>
              </w:rPr>
              <w:t xml:space="preserve"> </w:t>
            </w:r>
            <w:r>
              <w:rPr>
                <w:rFonts w:ascii="Times New Roman" w:hAnsi="Times New Roman"/>
                <w:spacing w:val="-4"/>
                <w:sz w:val="24"/>
              </w:rPr>
              <w:t>grada</w:t>
            </w:r>
          </w:p>
        </w:tc>
      </w:tr>
      <w:tr w:rsidR="007374B6" w14:paraId="1597AF91" w14:textId="77777777">
        <w:trPr>
          <w:trHeight w:val="827"/>
        </w:trPr>
        <w:tc>
          <w:tcPr>
            <w:tcW w:w="2228" w:type="dxa"/>
          </w:tcPr>
          <w:p w14:paraId="611425F6" w14:textId="77777777" w:rsidR="007374B6" w:rsidRDefault="00000000">
            <w:pPr>
              <w:pStyle w:val="TableParagraph"/>
              <w:spacing w:before="0" w:line="276" w:lineRule="exact"/>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5D014A99"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Donošenje</w:t>
            </w:r>
            <w:r>
              <w:rPr>
                <w:rFonts w:ascii="Times New Roman" w:hAnsi="Times New Roman"/>
                <w:spacing w:val="-2"/>
                <w:sz w:val="24"/>
              </w:rPr>
              <w:t xml:space="preserve"> </w:t>
            </w:r>
            <w:r>
              <w:rPr>
                <w:rFonts w:ascii="Times New Roman" w:hAnsi="Times New Roman"/>
                <w:sz w:val="24"/>
              </w:rPr>
              <w:t>prostornog</w:t>
            </w:r>
            <w:r>
              <w:rPr>
                <w:rFonts w:ascii="Times New Roman" w:hAnsi="Times New Roman"/>
                <w:spacing w:val="-2"/>
                <w:sz w:val="24"/>
              </w:rPr>
              <w:t xml:space="preserve"> plana</w:t>
            </w:r>
          </w:p>
        </w:tc>
      </w:tr>
      <w:tr w:rsidR="007374B6" w14:paraId="00F59B6A" w14:textId="77777777">
        <w:trPr>
          <w:trHeight w:val="1103"/>
        </w:trPr>
        <w:tc>
          <w:tcPr>
            <w:tcW w:w="2228" w:type="dxa"/>
          </w:tcPr>
          <w:p w14:paraId="77371B4C"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181F39B5" w14:textId="77777777" w:rsidR="007374B6" w:rsidRDefault="00000000">
            <w:pPr>
              <w:pStyle w:val="TableParagraph"/>
              <w:spacing w:before="0"/>
              <w:ind w:left="109" w:right="98"/>
              <w:jc w:val="both"/>
              <w:rPr>
                <w:rFonts w:ascii="Times New Roman" w:hAnsi="Times New Roman"/>
                <w:sz w:val="24"/>
              </w:rPr>
            </w:pPr>
            <w:r>
              <w:rPr>
                <w:rFonts w:ascii="Times New Roman" w:hAnsi="Times New Roman"/>
                <w:sz w:val="24"/>
              </w:rPr>
              <w:t>Izrada Urbanističkog plana uređenja ugostiteljsko turističke zone Jasenovo, oznake UT1 i s tim u vezi Izmjena i dopuna (VII.) Prostornog plana uređenja grada Šibenika.</w:t>
            </w:r>
          </w:p>
        </w:tc>
      </w:tr>
      <w:tr w:rsidR="007374B6" w14:paraId="06583C21" w14:textId="77777777">
        <w:trPr>
          <w:trHeight w:val="276"/>
        </w:trPr>
        <w:tc>
          <w:tcPr>
            <w:tcW w:w="2228" w:type="dxa"/>
          </w:tcPr>
          <w:p w14:paraId="6957EFFF"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6D9EF635"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K103003</w:t>
            </w:r>
            <w:r>
              <w:rPr>
                <w:rFonts w:ascii="Times New Roman" w:hAnsi="Times New Roman"/>
                <w:b/>
                <w:spacing w:val="-2"/>
                <w:sz w:val="24"/>
              </w:rPr>
              <w:t xml:space="preserve"> </w:t>
            </w:r>
            <w:r>
              <w:rPr>
                <w:rFonts w:ascii="Times New Roman" w:hAnsi="Times New Roman"/>
                <w:b/>
                <w:sz w:val="24"/>
              </w:rPr>
              <w:t>Urbanistički</w:t>
            </w:r>
            <w:r>
              <w:rPr>
                <w:rFonts w:ascii="Times New Roman" w:hAnsi="Times New Roman"/>
                <w:b/>
                <w:spacing w:val="-2"/>
                <w:sz w:val="24"/>
              </w:rPr>
              <w:t xml:space="preserve"> </w:t>
            </w:r>
            <w:r>
              <w:rPr>
                <w:rFonts w:ascii="Times New Roman" w:hAnsi="Times New Roman"/>
                <w:b/>
                <w:sz w:val="24"/>
              </w:rPr>
              <w:t>plan</w:t>
            </w:r>
            <w:r>
              <w:rPr>
                <w:rFonts w:ascii="Times New Roman" w:hAnsi="Times New Roman"/>
                <w:b/>
                <w:spacing w:val="-1"/>
                <w:sz w:val="24"/>
              </w:rPr>
              <w:t xml:space="preserve"> </w:t>
            </w:r>
            <w:r>
              <w:rPr>
                <w:rFonts w:ascii="Times New Roman" w:hAnsi="Times New Roman"/>
                <w:b/>
                <w:sz w:val="24"/>
              </w:rPr>
              <w:t>uređenja–</w:t>
            </w:r>
            <w:r>
              <w:rPr>
                <w:rFonts w:ascii="Times New Roman" w:hAnsi="Times New Roman"/>
                <w:b/>
                <w:spacing w:val="-1"/>
                <w:sz w:val="24"/>
              </w:rPr>
              <w:t xml:space="preserve"> </w:t>
            </w:r>
            <w:r>
              <w:rPr>
                <w:rFonts w:ascii="Times New Roman" w:hAnsi="Times New Roman"/>
                <w:b/>
                <w:sz w:val="24"/>
              </w:rPr>
              <w:t>Mala</w:t>
            </w:r>
            <w:r>
              <w:rPr>
                <w:rFonts w:ascii="Times New Roman" w:hAnsi="Times New Roman"/>
                <w:b/>
                <w:spacing w:val="-2"/>
                <w:sz w:val="24"/>
              </w:rPr>
              <w:t xml:space="preserve"> </w:t>
            </w:r>
            <w:r>
              <w:rPr>
                <w:rFonts w:ascii="Times New Roman" w:hAnsi="Times New Roman"/>
                <w:b/>
                <w:sz w:val="24"/>
              </w:rPr>
              <w:t>Solina-</w:t>
            </w:r>
            <w:r>
              <w:rPr>
                <w:rFonts w:ascii="Times New Roman" w:hAnsi="Times New Roman"/>
                <w:b/>
                <w:spacing w:val="-2"/>
                <w:sz w:val="24"/>
              </w:rPr>
              <w:t xml:space="preserve"> Zablaće</w:t>
            </w:r>
          </w:p>
        </w:tc>
      </w:tr>
      <w:tr w:rsidR="007374B6" w14:paraId="08C6C678" w14:textId="77777777">
        <w:trPr>
          <w:trHeight w:val="277"/>
        </w:trPr>
        <w:tc>
          <w:tcPr>
            <w:tcW w:w="2228" w:type="dxa"/>
          </w:tcPr>
          <w:p w14:paraId="02076E9F" w14:textId="77777777" w:rsidR="007374B6" w:rsidRDefault="00000000">
            <w:pPr>
              <w:pStyle w:val="TableParagraph"/>
              <w:spacing w:before="1" w:line="257"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722B78D0" w14:textId="77777777" w:rsidR="007374B6" w:rsidRDefault="00000000">
            <w:pPr>
              <w:pStyle w:val="TableParagraph"/>
              <w:spacing w:before="1" w:line="257" w:lineRule="exact"/>
              <w:ind w:left="109"/>
              <w:rPr>
                <w:rFonts w:ascii="Times New Roman" w:hAnsi="Times New Roman"/>
                <w:sz w:val="24"/>
              </w:rPr>
            </w:pPr>
            <w:r>
              <w:rPr>
                <w:rFonts w:ascii="Times New Roman" w:hAnsi="Times New Roman"/>
                <w:sz w:val="24"/>
              </w:rPr>
              <w:t>Planiranje</w:t>
            </w:r>
            <w:r>
              <w:rPr>
                <w:rFonts w:ascii="Times New Roman" w:hAnsi="Times New Roman"/>
                <w:spacing w:val="-3"/>
                <w:sz w:val="24"/>
              </w:rPr>
              <w:t xml:space="preserve"> </w:t>
            </w:r>
            <w:r>
              <w:rPr>
                <w:rFonts w:ascii="Times New Roman" w:hAnsi="Times New Roman"/>
                <w:sz w:val="24"/>
              </w:rPr>
              <w:t>i uređenje</w:t>
            </w:r>
            <w:r>
              <w:rPr>
                <w:rFonts w:ascii="Times New Roman" w:hAnsi="Times New Roman"/>
                <w:spacing w:val="-2"/>
                <w:sz w:val="24"/>
              </w:rPr>
              <w:t xml:space="preserve"> </w:t>
            </w:r>
            <w:r>
              <w:rPr>
                <w:rFonts w:ascii="Times New Roman" w:hAnsi="Times New Roman"/>
                <w:sz w:val="24"/>
              </w:rPr>
              <w:t>prostora</w:t>
            </w:r>
            <w:r>
              <w:rPr>
                <w:rFonts w:ascii="Times New Roman" w:hAnsi="Times New Roman"/>
                <w:spacing w:val="-1"/>
                <w:sz w:val="24"/>
              </w:rPr>
              <w:t xml:space="preserve"> </w:t>
            </w:r>
            <w:r>
              <w:rPr>
                <w:rFonts w:ascii="Times New Roman" w:hAnsi="Times New Roman"/>
                <w:spacing w:val="-4"/>
                <w:sz w:val="24"/>
              </w:rPr>
              <w:t>grada</w:t>
            </w:r>
          </w:p>
        </w:tc>
      </w:tr>
      <w:tr w:rsidR="007374B6" w14:paraId="0AB8722A" w14:textId="77777777">
        <w:trPr>
          <w:trHeight w:val="827"/>
        </w:trPr>
        <w:tc>
          <w:tcPr>
            <w:tcW w:w="2228" w:type="dxa"/>
          </w:tcPr>
          <w:p w14:paraId="4CB89A39" w14:textId="77777777" w:rsidR="007374B6" w:rsidRDefault="00000000">
            <w:pPr>
              <w:pStyle w:val="TableParagraph"/>
              <w:spacing w:before="0" w:line="276" w:lineRule="exact"/>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61015220"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Donošenje</w:t>
            </w:r>
            <w:r>
              <w:rPr>
                <w:rFonts w:ascii="Times New Roman" w:hAnsi="Times New Roman"/>
                <w:spacing w:val="-2"/>
                <w:sz w:val="24"/>
              </w:rPr>
              <w:t xml:space="preserve"> </w:t>
            </w:r>
            <w:r>
              <w:rPr>
                <w:rFonts w:ascii="Times New Roman" w:hAnsi="Times New Roman"/>
                <w:sz w:val="24"/>
              </w:rPr>
              <w:t>prostornog</w:t>
            </w:r>
            <w:r>
              <w:rPr>
                <w:rFonts w:ascii="Times New Roman" w:hAnsi="Times New Roman"/>
                <w:spacing w:val="-2"/>
                <w:sz w:val="24"/>
              </w:rPr>
              <w:t xml:space="preserve"> plana</w:t>
            </w:r>
          </w:p>
        </w:tc>
      </w:tr>
      <w:tr w:rsidR="007374B6" w14:paraId="0CACA83A" w14:textId="77777777">
        <w:trPr>
          <w:trHeight w:val="827"/>
        </w:trPr>
        <w:tc>
          <w:tcPr>
            <w:tcW w:w="2228" w:type="dxa"/>
          </w:tcPr>
          <w:p w14:paraId="6100753F"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699ED05E" w14:textId="77777777" w:rsidR="007374B6" w:rsidRDefault="00000000">
            <w:pPr>
              <w:pStyle w:val="TableParagraph"/>
              <w:spacing w:before="0"/>
              <w:ind w:left="109"/>
              <w:rPr>
                <w:rFonts w:ascii="Times New Roman" w:hAnsi="Times New Roman"/>
                <w:sz w:val="24"/>
              </w:rPr>
            </w:pPr>
            <w:r>
              <w:rPr>
                <w:rFonts w:ascii="Times New Roman" w:hAnsi="Times New Roman"/>
                <w:sz w:val="24"/>
              </w:rPr>
              <w:t>U</w:t>
            </w:r>
            <w:r>
              <w:rPr>
                <w:rFonts w:ascii="Times New Roman" w:hAnsi="Times New Roman"/>
                <w:spacing w:val="40"/>
                <w:sz w:val="24"/>
              </w:rPr>
              <w:t xml:space="preserve"> </w:t>
            </w:r>
            <w:r>
              <w:rPr>
                <w:rFonts w:ascii="Times New Roman" w:hAnsi="Times New Roman"/>
                <w:sz w:val="24"/>
              </w:rPr>
              <w:t>svezi</w:t>
            </w:r>
            <w:r>
              <w:rPr>
                <w:rFonts w:ascii="Times New Roman" w:hAnsi="Times New Roman"/>
                <w:spacing w:val="73"/>
                <w:sz w:val="24"/>
              </w:rPr>
              <w:t xml:space="preserve"> </w:t>
            </w:r>
            <w:r>
              <w:rPr>
                <w:rFonts w:ascii="Times New Roman" w:hAnsi="Times New Roman"/>
                <w:sz w:val="24"/>
              </w:rPr>
              <w:t>izrade</w:t>
            </w:r>
            <w:r>
              <w:rPr>
                <w:rFonts w:ascii="Times New Roman" w:hAnsi="Times New Roman"/>
                <w:spacing w:val="40"/>
                <w:sz w:val="24"/>
              </w:rPr>
              <w:t xml:space="preserve"> </w:t>
            </w:r>
            <w:r>
              <w:rPr>
                <w:rFonts w:ascii="Times New Roman" w:hAnsi="Times New Roman"/>
                <w:sz w:val="24"/>
              </w:rPr>
              <w:t>plana</w:t>
            </w:r>
            <w:r>
              <w:rPr>
                <w:rFonts w:ascii="Times New Roman" w:hAnsi="Times New Roman"/>
                <w:spacing w:val="40"/>
                <w:sz w:val="24"/>
              </w:rPr>
              <w:t xml:space="preserve"> </w:t>
            </w:r>
            <w:r>
              <w:rPr>
                <w:rFonts w:ascii="Times New Roman" w:hAnsi="Times New Roman"/>
                <w:sz w:val="24"/>
              </w:rPr>
              <w:t>pripremaju</w:t>
            </w:r>
            <w:r>
              <w:rPr>
                <w:rFonts w:ascii="Times New Roman" w:hAnsi="Times New Roman"/>
                <w:spacing w:val="40"/>
                <w:sz w:val="24"/>
              </w:rPr>
              <w:t xml:space="preserve"> </w:t>
            </w:r>
            <w:r>
              <w:rPr>
                <w:rFonts w:ascii="Times New Roman" w:hAnsi="Times New Roman"/>
                <w:sz w:val="24"/>
              </w:rPr>
              <w:t>se</w:t>
            </w:r>
            <w:r>
              <w:rPr>
                <w:rFonts w:ascii="Times New Roman" w:hAnsi="Times New Roman"/>
                <w:spacing w:val="40"/>
                <w:sz w:val="24"/>
              </w:rPr>
              <w:t xml:space="preserve"> </w:t>
            </w:r>
            <w:r>
              <w:rPr>
                <w:rFonts w:ascii="Times New Roman" w:hAnsi="Times New Roman"/>
                <w:sz w:val="24"/>
              </w:rPr>
              <w:t>prethodne</w:t>
            </w:r>
            <w:r>
              <w:rPr>
                <w:rFonts w:ascii="Times New Roman" w:hAnsi="Times New Roman"/>
                <w:spacing w:val="74"/>
                <w:sz w:val="24"/>
              </w:rPr>
              <w:t xml:space="preserve"> </w:t>
            </w:r>
            <w:r>
              <w:rPr>
                <w:rFonts w:ascii="Times New Roman" w:hAnsi="Times New Roman"/>
                <w:sz w:val="24"/>
              </w:rPr>
              <w:t>stručne</w:t>
            </w:r>
            <w:r>
              <w:rPr>
                <w:rFonts w:ascii="Times New Roman" w:hAnsi="Times New Roman"/>
                <w:spacing w:val="40"/>
                <w:sz w:val="24"/>
              </w:rPr>
              <w:t xml:space="preserve"> </w:t>
            </w:r>
            <w:r>
              <w:rPr>
                <w:rFonts w:ascii="Times New Roman" w:hAnsi="Times New Roman"/>
                <w:sz w:val="24"/>
              </w:rPr>
              <w:t>podloge.</w:t>
            </w:r>
            <w:r>
              <w:rPr>
                <w:rFonts w:ascii="Times New Roman" w:hAnsi="Times New Roman"/>
                <w:spacing w:val="74"/>
                <w:sz w:val="24"/>
              </w:rPr>
              <w:t xml:space="preserve"> </w:t>
            </w:r>
            <w:r>
              <w:rPr>
                <w:rFonts w:ascii="Times New Roman" w:hAnsi="Times New Roman"/>
                <w:sz w:val="24"/>
              </w:rPr>
              <w:t>Izvršenje planiranih sredstava planira se za 2026. godinu.</w:t>
            </w:r>
          </w:p>
        </w:tc>
      </w:tr>
      <w:tr w:rsidR="007374B6" w14:paraId="1E24A06E" w14:textId="77777777">
        <w:trPr>
          <w:trHeight w:val="275"/>
        </w:trPr>
        <w:tc>
          <w:tcPr>
            <w:tcW w:w="2228" w:type="dxa"/>
          </w:tcPr>
          <w:p w14:paraId="56BE7922"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6439F2CD"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K103006</w:t>
            </w:r>
            <w:r>
              <w:rPr>
                <w:rFonts w:ascii="Times New Roman" w:hAnsi="Times New Roman"/>
                <w:b/>
                <w:spacing w:val="-2"/>
                <w:sz w:val="24"/>
              </w:rPr>
              <w:t xml:space="preserve"> </w:t>
            </w:r>
            <w:r>
              <w:rPr>
                <w:rFonts w:ascii="Times New Roman" w:hAnsi="Times New Roman"/>
                <w:b/>
                <w:sz w:val="24"/>
              </w:rPr>
              <w:t>Urbanistički</w:t>
            </w:r>
            <w:r>
              <w:rPr>
                <w:rFonts w:ascii="Times New Roman" w:hAnsi="Times New Roman"/>
                <w:b/>
                <w:spacing w:val="-2"/>
                <w:sz w:val="24"/>
              </w:rPr>
              <w:t xml:space="preserve"> </w:t>
            </w:r>
            <w:r>
              <w:rPr>
                <w:rFonts w:ascii="Times New Roman" w:hAnsi="Times New Roman"/>
                <w:b/>
                <w:sz w:val="24"/>
              </w:rPr>
              <w:t>plan</w:t>
            </w:r>
            <w:r>
              <w:rPr>
                <w:rFonts w:ascii="Times New Roman" w:hAnsi="Times New Roman"/>
                <w:b/>
                <w:spacing w:val="-1"/>
                <w:sz w:val="24"/>
              </w:rPr>
              <w:t xml:space="preserve"> </w:t>
            </w:r>
            <w:r>
              <w:rPr>
                <w:rFonts w:ascii="Times New Roman" w:hAnsi="Times New Roman"/>
                <w:b/>
                <w:sz w:val="24"/>
              </w:rPr>
              <w:t>uređenja–</w:t>
            </w:r>
            <w:r>
              <w:rPr>
                <w:rFonts w:ascii="Times New Roman" w:hAnsi="Times New Roman"/>
                <w:b/>
                <w:spacing w:val="-2"/>
                <w:sz w:val="24"/>
              </w:rPr>
              <w:t xml:space="preserve"> Brodarica</w:t>
            </w:r>
          </w:p>
        </w:tc>
      </w:tr>
      <w:tr w:rsidR="007374B6" w14:paraId="59A12AF8" w14:textId="77777777">
        <w:trPr>
          <w:trHeight w:val="275"/>
        </w:trPr>
        <w:tc>
          <w:tcPr>
            <w:tcW w:w="2228" w:type="dxa"/>
          </w:tcPr>
          <w:p w14:paraId="7E2B5C65" w14:textId="77777777" w:rsidR="007374B6" w:rsidRDefault="00000000">
            <w:pPr>
              <w:pStyle w:val="TableParagraph"/>
              <w:spacing w:before="0" w:line="256"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608496FC"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Planiranje</w:t>
            </w:r>
            <w:r>
              <w:rPr>
                <w:rFonts w:ascii="Times New Roman" w:hAnsi="Times New Roman"/>
                <w:spacing w:val="-3"/>
                <w:sz w:val="24"/>
              </w:rPr>
              <w:t xml:space="preserve"> </w:t>
            </w:r>
            <w:r>
              <w:rPr>
                <w:rFonts w:ascii="Times New Roman" w:hAnsi="Times New Roman"/>
                <w:sz w:val="24"/>
              </w:rPr>
              <w:t>i uređenje</w:t>
            </w:r>
            <w:r>
              <w:rPr>
                <w:rFonts w:ascii="Times New Roman" w:hAnsi="Times New Roman"/>
                <w:spacing w:val="-2"/>
                <w:sz w:val="24"/>
              </w:rPr>
              <w:t xml:space="preserve"> </w:t>
            </w:r>
            <w:r>
              <w:rPr>
                <w:rFonts w:ascii="Times New Roman" w:hAnsi="Times New Roman"/>
                <w:sz w:val="24"/>
              </w:rPr>
              <w:t>prostora</w:t>
            </w:r>
            <w:r>
              <w:rPr>
                <w:rFonts w:ascii="Times New Roman" w:hAnsi="Times New Roman"/>
                <w:spacing w:val="-1"/>
                <w:sz w:val="24"/>
              </w:rPr>
              <w:t xml:space="preserve"> </w:t>
            </w:r>
            <w:r>
              <w:rPr>
                <w:rFonts w:ascii="Times New Roman" w:hAnsi="Times New Roman"/>
                <w:spacing w:val="-4"/>
                <w:sz w:val="24"/>
              </w:rPr>
              <w:t>grada</w:t>
            </w:r>
          </w:p>
        </w:tc>
      </w:tr>
      <w:tr w:rsidR="007374B6" w14:paraId="585246B5" w14:textId="77777777">
        <w:trPr>
          <w:trHeight w:val="827"/>
        </w:trPr>
        <w:tc>
          <w:tcPr>
            <w:tcW w:w="2228" w:type="dxa"/>
          </w:tcPr>
          <w:p w14:paraId="16FA5BBD" w14:textId="77777777" w:rsidR="007374B6" w:rsidRDefault="00000000">
            <w:pPr>
              <w:pStyle w:val="TableParagraph"/>
              <w:spacing w:before="0" w:line="276" w:lineRule="exact"/>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1D9E2DDD"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Donošenje</w:t>
            </w:r>
            <w:r>
              <w:rPr>
                <w:rFonts w:ascii="Times New Roman" w:hAnsi="Times New Roman"/>
                <w:spacing w:val="-2"/>
                <w:sz w:val="24"/>
              </w:rPr>
              <w:t xml:space="preserve"> </w:t>
            </w:r>
            <w:r>
              <w:rPr>
                <w:rFonts w:ascii="Times New Roman" w:hAnsi="Times New Roman"/>
                <w:sz w:val="24"/>
              </w:rPr>
              <w:t>prostornog</w:t>
            </w:r>
            <w:r>
              <w:rPr>
                <w:rFonts w:ascii="Times New Roman" w:hAnsi="Times New Roman"/>
                <w:spacing w:val="-2"/>
                <w:sz w:val="24"/>
              </w:rPr>
              <w:t xml:space="preserve"> plana</w:t>
            </w:r>
          </w:p>
        </w:tc>
      </w:tr>
      <w:tr w:rsidR="007374B6" w14:paraId="721A450A" w14:textId="77777777">
        <w:trPr>
          <w:trHeight w:val="551"/>
        </w:trPr>
        <w:tc>
          <w:tcPr>
            <w:tcW w:w="2228" w:type="dxa"/>
          </w:tcPr>
          <w:p w14:paraId="676F7C45"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3AFF6033"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U</w:t>
            </w:r>
            <w:r>
              <w:rPr>
                <w:rFonts w:ascii="Times New Roman" w:hAnsi="Times New Roman"/>
                <w:spacing w:val="-2"/>
                <w:sz w:val="24"/>
              </w:rPr>
              <w:t xml:space="preserve"> </w:t>
            </w:r>
            <w:r>
              <w:rPr>
                <w:rFonts w:ascii="Times New Roman" w:hAnsi="Times New Roman"/>
                <w:sz w:val="24"/>
              </w:rPr>
              <w:t>Proračunu</w:t>
            </w:r>
            <w:r>
              <w:rPr>
                <w:rFonts w:ascii="Times New Roman" w:hAnsi="Times New Roman"/>
                <w:spacing w:val="1"/>
                <w:sz w:val="24"/>
              </w:rPr>
              <w:t xml:space="preserve"> </w:t>
            </w:r>
            <w:r>
              <w:rPr>
                <w:rFonts w:ascii="Times New Roman" w:hAnsi="Times New Roman"/>
                <w:sz w:val="24"/>
              </w:rPr>
              <w:t>za</w:t>
            </w:r>
            <w:r>
              <w:rPr>
                <w:rFonts w:ascii="Times New Roman" w:hAnsi="Times New Roman"/>
                <w:spacing w:val="-2"/>
                <w:sz w:val="24"/>
              </w:rPr>
              <w:t xml:space="preserve"> </w:t>
            </w:r>
            <w:r>
              <w:rPr>
                <w:rFonts w:ascii="Times New Roman" w:hAnsi="Times New Roman"/>
                <w:sz w:val="24"/>
              </w:rPr>
              <w:t>2026.</w:t>
            </w:r>
            <w:r>
              <w:rPr>
                <w:rFonts w:ascii="Times New Roman" w:hAnsi="Times New Roman"/>
                <w:spacing w:val="-1"/>
                <w:sz w:val="24"/>
              </w:rPr>
              <w:t xml:space="preserve"> </w:t>
            </w:r>
            <w:r>
              <w:rPr>
                <w:rFonts w:ascii="Times New Roman" w:hAnsi="Times New Roman"/>
                <w:sz w:val="24"/>
              </w:rPr>
              <w:t>godinu planiran</w:t>
            </w:r>
            <w:r>
              <w:rPr>
                <w:rFonts w:ascii="Times New Roman" w:hAnsi="Times New Roman"/>
                <w:spacing w:val="-1"/>
                <w:sz w:val="24"/>
              </w:rPr>
              <w:t xml:space="preserve"> </w:t>
            </w:r>
            <w:r>
              <w:rPr>
                <w:rFonts w:ascii="Times New Roman" w:hAnsi="Times New Roman"/>
                <w:sz w:val="24"/>
              </w:rPr>
              <w:t>je</w:t>
            </w:r>
            <w:r>
              <w:rPr>
                <w:rFonts w:ascii="Times New Roman" w:hAnsi="Times New Roman"/>
                <w:spacing w:val="-1"/>
                <w:sz w:val="24"/>
              </w:rPr>
              <w:t xml:space="preserve"> </w:t>
            </w:r>
            <w:r>
              <w:rPr>
                <w:rFonts w:ascii="Times New Roman" w:hAnsi="Times New Roman"/>
                <w:sz w:val="24"/>
              </w:rPr>
              <w:t>iznos</w:t>
            </w:r>
            <w:r>
              <w:rPr>
                <w:rFonts w:ascii="Times New Roman" w:hAnsi="Times New Roman"/>
                <w:spacing w:val="-2"/>
                <w:sz w:val="24"/>
              </w:rPr>
              <w:t xml:space="preserve"> </w:t>
            </w:r>
            <w:r>
              <w:rPr>
                <w:rFonts w:ascii="Times New Roman" w:hAnsi="Times New Roman"/>
                <w:sz w:val="24"/>
              </w:rPr>
              <w:t>od</w:t>
            </w:r>
            <w:r>
              <w:rPr>
                <w:rFonts w:ascii="Times New Roman" w:hAnsi="Times New Roman"/>
                <w:spacing w:val="1"/>
                <w:sz w:val="24"/>
              </w:rPr>
              <w:t xml:space="preserve"> </w:t>
            </w:r>
            <w:r>
              <w:rPr>
                <w:rFonts w:ascii="Times New Roman" w:hAnsi="Times New Roman"/>
                <w:sz w:val="24"/>
              </w:rPr>
              <w:t xml:space="preserve">11.000 </w:t>
            </w:r>
            <w:r>
              <w:rPr>
                <w:rFonts w:ascii="Times New Roman" w:hAnsi="Times New Roman"/>
                <w:spacing w:val="-5"/>
                <w:sz w:val="24"/>
              </w:rPr>
              <w:t>€.</w:t>
            </w:r>
          </w:p>
        </w:tc>
      </w:tr>
      <w:tr w:rsidR="007374B6" w14:paraId="7F229EF9" w14:textId="77777777">
        <w:trPr>
          <w:trHeight w:val="277"/>
        </w:trPr>
        <w:tc>
          <w:tcPr>
            <w:tcW w:w="2228" w:type="dxa"/>
          </w:tcPr>
          <w:p w14:paraId="74D77988" w14:textId="77777777" w:rsidR="007374B6" w:rsidRDefault="00000000">
            <w:pPr>
              <w:pStyle w:val="TableParagraph"/>
              <w:spacing w:before="1" w:line="257"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095E3BA3" w14:textId="77777777" w:rsidR="007374B6" w:rsidRDefault="00000000">
            <w:pPr>
              <w:pStyle w:val="TableParagraph"/>
              <w:spacing w:before="1" w:line="257" w:lineRule="exact"/>
              <w:ind w:left="109"/>
              <w:rPr>
                <w:rFonts w:ascii="Times New Roman" w:hAnsi="Times New Roman"/>
                <w:b/>
                <w:sz w:val="24"/>
              </w:rPr>
            </w:pPr>
            <w:r>
              <w:rPr>
                <w:rFonts w:ascii="Times New Roman" w:hAnsi="Times New Roman"/>
                <w:b/>
                <w:sz w:val="24"/>
              </w:rPr>
              <w:t>K103012</w:t>
            </w:r>
            <w:r>
              <w:rPr>
                <w:rFonts w:ascii="Times New Roman" w:hAnsi="Times New Roman"/>
                <w:b/>
                <w:spacing w:val="-4"/>
                <w:sz w:val="24"/>
              </w:rPr>
              <w:t xml:space="preserve"> </w:t>
            </w:r>
            <w:r>
              <w:rPr>
                <w:rFonts w:ascii="Times New Roman" w:hAnsi="Times New Roman"/>
                <w:b/>
                <w:sz w:val="24"/>
              </w:rPr>
              <w:t>Urbanistički</w:t>
            </w:r>
            <w:r>
              <w:rPr>
                <w:rFonts w:ascii="Times New Roman" w:hAnsi="Times New Roman"/>
                <w:b/>
                <w:spacing w:val="-3"/>
                <w:sz w:val="24"/>
              </w:rPr>
              <w:t xml:space="preserve"> </w:t>
            </w:r>
            <w:r>
              <w:rPr>
                <w:rFonts w:ascii="Times New Roman" w:hAnsi="Times New Roman"/>
                <w:b/>
                <w:sz w:val="24"/>
              </w:rPr>
              <w:t>plan</w:t>
            </w:r>
            <w:r>
              <w:rPr>
                <w:rFonts w:ascii="Times New Roman" w:hAnsi="Times New Roman"/>
                <w:b/>
                <w:spacing w:val="-1"/>
                <w:sz w:val="24"/>
              </w:rPr>
              <w:t xml:space="preserve"> </w:t>
            </w:r>
            <w:r>
              <w:rPr>
                <w:rFonts w:ascii="Times New Roman" w:hAnsi="Times New Roman"/>
                <w:b/>
                <w:sz w:val="24"/>
              </w:rPr>
              <w:t>uređenja</w:t>
            </w:r>
            <w:r>
              <w:rPr>
                <w:rFonts w:ascii="Times New Roman" w:hAnsi="Times New Roman"/>
                <w:b/>
                <w:spacing w:val="-1"/>
                <w:sz w:val="24"/>
              </w:rPr>
              <w:t xml:space="preserve"> </w:t>
            </w:r>
            <w:r>
              <w:rPr>
                <w:rFonts w:ascii="Times New Roman" w:hAnsi="Times New Roman"/>
                <w:b/>
                <w:sz w:val="24"/>
              </w:rPr>
              <w:t>–</w:t>
            </w:r>
            <w:r>
              <w:rPr>
                <w:rFonts w:ascii="Times New Roman" w:hAnsi="Times New Roman"/>
                <w:b/>
                <w:spacing w:val="-2"/>
                <w:sz w:val="24"/>
              </w:rPr>
              <w:t xml:space="preserve"> </w:t>
            </w:r>
            <w:r>
              <w:rPr>
                <w:rFonts w:ascii="Times New Roman" w:hAnsi="Times New Roman"/>
                <w:b/>
                <w:sz w:val="24"/>
              </w:rPr>
              <w:t>šire</w:t>
            </w:r>
            <w:r>
              <w:rPr>
                <w:rFonts w:ascii="Times New Roman" w:hAnsi="Times New Roman"/>
                <w:b/>
                <w:spacing w:val="-4"/>
                <w:sz w:val="24"/>
              </w:rPr>
              <w:t xml:space="preserve"> </w:t>
            </w:r>
            <w:r>
              <w:rPr>
                <w:rFonts w:ascii="Times New Roman" w:hAnsi="Times New Roman"/>
                <w:b/>
                <w:sz w:val="24"/>
              </w:rPr>
              <w:t>područje</w:t>
            </w:r>
            <w:r>
              <w:rPr>
                <w:rFonts w:ascii="Times New Roman" w:hAnsi="Times New Roman"/>
                <w:b/>
                <w:spacing w:val="-3"/>
                <w:sz w:val="24"/>
              </w:rPr>
              <w:t xml:space="preserve"> </w:t>
            </w:r>
            <w:r>
              <w:rPr>
                <w:rFonts w:ascii="Times New Roman" w:hAnsi="Times New Roman"/>
                <w:b/>
                <w:sz w:val="24"/>
              </w:rPr>
              <w:t>grada</w:t>
            </w:r>
            <w:r>
              <w:rPr>
                <w:rFonts w:ascii="Times New Roman" w:hAnsi="Times New Roman"/>
                <w:b/>
                <w:spacing w:val="-2"/>
                <w:sz w:val="24"/>
              </w:rPr>
              <w:t xml:space="preserve"> Šibenika</w:t>
            </w:r>
          </w:p>
        </w:tc>
      </w:tr>
      <w:tr w:rsidR="007374B6" w14:paraId="2DD4FB3D" w14:textId="77777777">
        <w:trPr>
          <w:trHeight w:val="275"/>
        </w:trPr>
        <w:tc>
          <w:tcPr>
            <w:tcW w:w="2228" w:type="dxa"/>
          </w:tcPr>
          <w:p w14:paraId="6E39B096" w14:textId="77777777" w:rsidR="007374B6" w:rsidRDefault="00000000">
            <w:pPr>
              <w:pStyle w:val="TableParagraph"/>
              <w:spacing w:before="0" w:line="256"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36386DB1"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Planiranje</w:t>
            </w:r>
            <w:r>
              <w:rPr>
                <w:rFonts w:ascii="Times New Roman" w:hAnsi="Times New Roman"/>
                <w:spacing w:val="-3"/>
                <w:sz w:val="24"/>
              </w:rPr>
              <w:t xml:space="preserve"> </w:t>
            </w:r>
            <w:r>
              <w:rPr>
                <w:rFonts w:ascii="Times New Roman" w:hAnsi="Times New Roman"/>
                <w:sz w:val="24"/>
              </w:rPr>
              <w:t>i uređenje</w:t>
            </w:r>
            <w:r>
              <w:rPr>
                <w:rFonts w:ascii="Times New Roman" w:hAnsi="Times New Roman"/>
                <w:spacing w:val="-2"/>
                <w:sz w:val="24"/>
              </w:rPr>
              <w:t xml:space="preserve"> </w:t>
            </w:r>
            <w:r>
              <w:rPr>
                <w:rFonts w:ascii="Times New Roman" w:hAnsi="Times New Roman"/>
                <w:sz w:val="24"/>
              </w:rPr>
              <w:t>prostora</w:t>
            </w:r>
            <w:r>
              <w:rPr>
                <w:rFonts w:ascii="Times New Roman" w:hAnsi="Times New Roman"/>
                <w:spacing w:val="-1"/>
                <w:sz w:val="24"/>
              </w:rPr>
              <w:t xml:space="preserve"> </w:t>
            </w:r>
            <w:r>
              <w:rPr>
                <w:rFonts w:ascii="Times New Roman" w:hAnsi="Times New Roman"/>
                <w:spacing w:val="-4"/>
                <w:sz w:val="24"/>
              </w:rPr>
              <w:t>grada</w:t>
            </w:r>
          </w:p>
        </w:tc>
      </w:tr>
      <w:tr w:rsidR="007374B6" w14:paraId="02FEFEFC" w14:textId="77777777">
        <w:trPr>
          <w:trHeight w:val="827"/>
        </w:trPr>
        <w:tc>
          <w:tcPr>
            <w:tcW w:w="2228" w:type="dxa"/>
          </w:tcPr>
          <w:p w14:paraId="5EB72821" w14:textId="77777777" w:rsidR="007374B6" w:rsidRDefault="00000000">
            <w:pPr>
              <w:pStyle w:val="TableParagraph"/>
              <w:spacing w:before="0" w:line="276" w:lineRule="exact"/>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338B5314"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Donošenje</w:t>
            </w:r>
            <w:r>
              <w:rPr>
                <w:rFonts w:ascii="Times New Roman" w:hAnsi="Times New Roman"/>
                <w:spacing w:val="-2"/>
                <w:sz w:val="24"/>
              </w:rPr>
              <w:t xml:space="preserve"> </w:t>
            </w:r>
            <w:r>
              <w:rPr>
                <w:rFonts w:ascii="Times New Roman" w:hAnsi="Times New Roman"/>
                <w:sz w:val="24"/>
              </w:rPr>
              <w:t>prostornog</w:t>
            </w:r>
            <w:r>
              <w:rPr>
                <w:rFonts w:ascii="Times New Roman" w:hAnsi="Times New Roman"/>
                <w:spacing w:val="-2"/>
                <w:sz w:val="24"/>
              </w:rPr>
              <w:t xml:space="preserve"> plana</w:t>
            </w:r>
          </w:p>
        </w:tc>
      </w:tr>
      <w:tr w:rsidR="007374B6" w14:paraId="4787818C" w14:textId="77777777">
        <w:trPr>
          <w:trHeight w:val="2208"/>
        </w:trPr>
        <w:tc>
          <w:tcPr>
            <w:tcW w:w="2228" w:type="dxa"/>
          </w:tcPr>
          <w:p w14:paraId="0B88BF6D"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18245CB8" w14:textId="77777777" w:rsidR="007374B6" w:rsidRDefault="00000000">
            <w:pPr>
              <w:pStyle w:val="TableParagraph"/>
              <w:spacing w:before="0"/>
              <w:ind w:left="109" w:right="99"/>
              <w:jc w:val="both"/>
              <w:rPr>
                <w:rFonts w:ascii="Times New Roman" w:hAnsi="Times New Roman"/>
                <w:sz w:val="24"/>
              </w:rPr>
            </w:pPr>
            <w:r>
              <w:rPr>
                <w:rFonts w:ascii="Times New Roman" w:hAnsi="Times New Roman"/>
                <w:sz w:val="24"/>
              </w:rPr>
              <w:t>Izrada Izmjena i dopuna (V.) Urbanističkog plana uređenja gospodarske zone Podi. U Proračunu za 2026. godinu planiran je iznos od 7.549 €.</w:t>
            </w:r>
          </w:p>
          <w:p w14:paraId="4605B814" w14:textId="77777777" w:rsidR="007374B6" w:rsidRDefault="00000000">
            <w:pPr>
              <w:pStyle w:val="TableParagraph"/>
              <w:spacing w:before="0"/>
              <w:ind w:left="109" w:right="95"/>
              <w:jc w:val="both"/>
              <w:rPr>
                <w:rFonts w:ascii="Times New Roman" w:hAnsi="Times New Roman"/>
                <w:sz w:val="24"/>
              </w:rPr>
            </w:pPr>
            <w:r>
              <w:rPr>
                <w:rFonts w:ascii="Times New Roman" w:hAnsi="Times New Roman"/>
                <w:sz w:val="24"/>
              </w:rPr>
              <w:t>Izrada Izmjena i dopuna Urbanističkog plana uređenja stambene zone Bioci-Sveta Mara. Iznos od 2.500 € potreban za dovršetak izrade predmetnog plana planira se u 2026. godini.</w:t>
            </w:r>
          </w:p>
          <w:p w14:paraId="6473BF87" w14:textId="77777777" w:rsidR="007374B6" w:rsidRDefault="00000000">
            <w:pPr>
              <w:pStyle w:val="TableParagraph"/>
              <w:spacing w:before="0"/>
              <w:ind w:left="109" w:right="101"/>
              <w:jc w:val="both"/>
              <w:rPr>
                <w:rFonts w:ascii="Times New Roman" w:hAnsi="Times New Roman"/>
                <w:sz w:val="24"/>
              </w:rPr>
            </w:pPr>
            <w:r>
              <w:rPr>
                <w:rFonts w:ascii="Times New Roman" w:hAnsi="Times New Roman"/>
                <w:sz w:val="24"/>
              </w:rPr>
              <w:t>Ostatak sredstava planiran je za novi plan ili za izmjene i dopune Prostornog plana šireg područja.</w:t>
            </w:r>
          </w:p>
        </w:tc>
      </w:tr>
      <w:tr w:rsidR="007374B6" w14:paraId="22358D2C" w14:textId="77777777">
        <w:trPr>
          <w:trHeight w:val="275"/>
        </w:trPr>
        <w:tc>
          <w:tcPr>
            <w:tcW w:w="2228" w:type="dxa"/>
            <w:shd w:val="clear" w:color="auto" w:fill="F1F1F1"/>
          </w:tcPr>
          <w:p w14:paraId="3481BA17"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6FCCE336"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K103020</w:t>
            </w:r>
            <w:r>
              <w:rPr>
                <w:rFonts w:ascii="Times New Roman" w:hAnsi="Times New Roman"/>
                <w:b/>
                <w:spacing w:val="-2"/>
                <w:sz w:val="24"/>
              </w:rPr>
              <w:t xml:space="preserve"> </w:t>
            </w:r>
            <w:r>
              <w:rPr>
                <w:rFonts w:ascii="Times New Roman" w:hAnsi="Times New Roman"/>
                <w:b/>
                <w:sz w:val="24"/>
              </w:rPr>
              <w:t>Urbanistički</w:t>
            </w:r>
            <w:r>
              <w:rPr>
                <w:rFonts w:ascii="Times New Roman" w:hAnsi="Times New Roman"/>
                <w:b/>
                <w:spacing w:val="-2"/>
                <w:sz w:val="24"/>
              </w:rPr>
              <w:t xml:space="preserve"> </w:t>
            </w:r>
            <w:r>
              <w:rPr>
                <w:rFonts w:ascii="Times New Roman" w:hAnsi="Times New Roman"/>
                <w:b/>
                <w:sz w:val="24"/>
              </w:rPr>
              <w:t>plan</w:t>
            </w:r>
            <w:r>
              <w:rPr>
                <w:rFonts w:ascii="Times New Roman" w:hAnsi="Times New Roman"/>
                <w:b/>
                <w:spacing w:val="-1"/>
                <w:sz w:val="24"/>
              </w:rPr>
              <w:t xml:space="preserve"> </w:t>
            </w:r>
            <w:r>
              <w:rPr>
                <w:rFonts w:ascii="Times New Roman" w:hAnsi="Times New Roman"/>
                <w:b/>
                <w:sz w:val="24"/>
              </w:rPr>
              <w:t>uređenja–</w:t>
            </w:r>
            <w:r>
              <w:rPr>
                <w:rFonts w:ascii="Times New Roman" w:hAnsi="Times New Roman"/>
                <w:b/>
                <w:spacing w:val="-2"/>
                <w:sz w:val="24"/>
              </w:rPr>
              <w:t xml:space="preserve"> Podsolarsko</w:t>
            </w:r>
          </w:p>
        </w:tc>
      </w:tr>
      <w:tr w:rsidR="007374B6" w14:paraId="0D9A9B23" w14:textId="77777777">
        <w:trPr>
          <w:trHeight w:val="275"/>
        </w:trPr>
        <w:tc>
          <w:tcPr>
            <w:tcW w:w="2228" w:type="dxa"/>
          </w:tcPr>
          <w:p w14:paraId="7B75A2E1" w14:textId="77777777" w:rsidR="007374B6" w:rsidRDefault="00000000">
            <w:pPr>
              <w:pStyle w:val="TableParagraph"/>
              <w:spacing w:before="0" w:line="256"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6AF68008"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Planiranje</w:t>
            </w:r>
            <w:r>
              <w:rPr>
                <w:rFonts w:ascii="Times New Roman" w:hAnsi="Times New Roman"/>
                <w:spacing w:val="-3"/>
                <w:sz w:val="24"/>
              </w:rPr>
              <w:t xml:space="preserve"> </w:t>
            </w:r>
            <w:r>
              <w:rPr>
                <w:rFonts w:ascii="Times New Roman" w:hAnsi="Times New Roman"/>
                <w:sz w:val="24"/>
              </w:rPr>
              <w:t>i uređenje</w:t>
            </w:r>
            <w:r>
              <w:rPr>
                <w:rFonts w:ascii="Times New Roman" w:hAnsi="Times New Roman"/>
                <w:spacing w:val="-2"/>
                <w:sz w:val="24"/>
              </w:rPr>
              <w:t xml:space="preserve"> </w:t>
            </w:r>
            <w:r>
              <w:rPr>
                <w:rFonts w:ascii="Times New Roman" w:hAnsi="Times New Roman"/>
                <w:sz w:val="24"/>
              </w:rPr>
              <w:t>prostora</w:t>
            </w:r>
            <w:r>
              <w:rPr>
                <w:rFonts w:ascii="Times New Roman" w:hAnsi="Times New Roman"/>
                <w:spacing w:val="-1"/>
                <w:sz w:val="24"/>
              </w:rPr>
              <w:t xml:space="preserve"> </w:t>
            </w:r>
            <w:r>
              <w:rPr>
                <w:rFonts w:ascii="Times New Roman" w:hAnsi="Times New Roman"/>
                <w:spacing w:val="-4"/>
                <w:sz w:val="24"/>
              </w:rPr>
              <w:t>grada</w:t>
            </w:r>
          </w:p>
        </w:tc>
      </w:tr>
      <w:tr w:rsidR="007374B6" w14:paraId="3516C44E" w14:textId="77777777">
        <w:trPr>
          <w:trHeight w:val="829"/>
        </w:trPr>
        <w:tc>
          <w:tcPr>
            <w:tcW w:w="2228" w:type="dxa"/>
          </w:tcPr>
          <w:p w14:paraId="7F3E344D" w14:textId="77777777" w:rsidR="007374B6" w:rsidRDefault="00000000">
            <w:pPr>
              <w:pStyle w:val="TableParagraph"/>
              <w:spacing w:before="0" w:line="276" w:lineRule="exact"/>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10695CB8"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Donošenje</w:t>
            </w:r>
            <w:r>
              <w:rPr>
                <w:rFonts w:ascii="Times New Roman" w:hAnsi="Times New Roman"/>
                <w:spacing w:val="-2"/>
                <w:sz w:val="24"/>
              </w:rPr>
              <w:t xml:space="preserve"> </w:t>
            </w:r>
            <w:r>
              <w:rPr>
                <w:rFonts w:ascii="Times New Roman" w:hAnsi="Times New Roman"/>
                <w:sz w:val="24"/>
              </w:rPr>
              <w:t>prostornog</w:t>
            </w:r>
            <w:r>
              <w:rPr>
                <w:rFonts w:ascii="Times New Roman" w:hAnsi="Times New Roman"/>
                <w:spacing w:val="-2"/>
                <w:sz w:val="24"/>
              </w:rPr>
              <w:t xml:space="preserve"> plana</w:t>
            </w:r>
          </w:p>
        </w:tc>
      </w:tr>
    </w:tbl>
    <w:p w14:paraId="4575A66C" w14:textId="77777777" w:rsidR="007374B6" w:rsidRDefault="007374B6">
      <w:pPr>
        <w:pStyle w:val="TableParagraph"/>
        <w:spacing w:line="275" w:lineRule="exact"/>
        <w:rPr>
          <w:rFonts w:ascii="Times New Roman" w:hAnsi="Times New Roman"/>
          <w:sz w:val="24"/>
        </w:rPr>
        <w:sectPr w:rsidR="007374B6">
          <w:headerReference w:type="default" r:id="rId119"/>
          <w:footerReference w:type="default" r:id="rId120"/>
          <w:pgSz w:w="12240" w:h="15840"/>
          <w:pgMar w:top="1400" w:right="1080" w:bottom="960" w:left="720" w:header="0" w:footer="772"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7840"/>
      </w:tblGrid>
      <w:tr w:rsidR="007374B6" w14:paraId="73A4CA33" w14:textId="77777777">
        <w:trPr>
          <w:trHeight w:val="830"/>
        </w:trPr>
        <w:tc>
          <w:tcPr>
            <w:tcW w:w="2228" w:type="dxa"/>
          </w:tcPr>
          <w:p w14:paraId="4D7E5F04" w14:textId="77777777" w:rsidR="007374B6" w:rsidRDefault="00000000">
            <w:pPr>
              <w:pStyle w:val="TableParagraph"/>
              <w:spacing w:before="1"/>
              <w:ind w:left="107"/>
              <w:rPr>
                <w:rFonts w:ascii="Times New Roman" w:hAnsi="Times New Roman"/>
                <w:b/>
                <w:sz w:val="24"/>
              </w:rPr>
            </w:pPr>
            <w:r>
              <w:rPr>
                <w:rFonts w:ascii="Times New Roman" w:hAnsi="Times New Roman"/>
                <w:b/>
                <w:spacing w:val="-2"/>
                <w:sz w:val="24"/>
              </w:rPr>
              <w:t>Obrazloženje</w:t>
            </w:r>
          </w:p>
        </w:tc>
        <w:tc>
          <w:tcPr>
            <w:tcW w:w="7840" w:type="dxa"/>
          </w:tcPr>
          <w:p w14:paraId="040FF7DF" w14:textId="77777777" w:rsidR="007374B6" w:rsidRDefault="00000000">
            <w:pPr>
              <w:pStyle w:val="TableParagraph"/>
              <w:spacing w:before="1"/>
              <w:ind w:left="109"/>
              <w:rPr>
                <w:rFonts w:ascii="Times New Roman" w:hAnsi="Times New Roman"/>
                <w:sz w:val="24"/>
              </w:rPr>
            </w:pPr>
            <w:r>
              <w:rPr>
                <w:rFonts w:ascii="Times New Roman" w:hAnsi="Times New Roman"/>
                <w:sz w:val="24"/>
              </w:rPr>
              <w:t>Iznos potreban za dovršetak izrade predmetnog plana od 8.500 € planira se u</w:t>
            </w:r>
            <w:r>
              <w:rPr>
                <w:rFonts w:ascii="Times New Roman" w:hAnsi="Times New Roman"/>
                <w:spacing w:val="40"/>
                <w:sz w:val="24"/>
              </w:rPr>
              <w:t xml:space="preserve"> </w:t>
            </w:r>
            <w:r>
              <w:rPr>
                <w:rFonts w:ascii="Times New Roman" w:hAnsi="Times New Roman"/>
                <w:sz w:val="24"/>
              </w:rPr>
              <w:t>Proračunu za 2026. godinu.</w:t>
            </w:r>
          </w:p>
        </w:tc>
      </w:tr>
      <w:tr w:rsidR="007374B6" w14:paraId="5F8BF96B" w14:textId="77777777">
        <w:trPr>
          <w:trHeight w:val="551"/>
        </w:trPr>
        <w:tc>
          <w:tcPr>
            <w:tcW w:w="2228" w:type="dxa"/>
          </w:tcPr>
          <w:p w14:paraId="13EDFC78" w14:textId="77777777" w:rsidR="007374B6" w:rsidRDefault="00000000">
            <w:pPr>
              <w:pStyle w:val="TableParagraph"/>
              <w:spacing w:before="0" w:line="276" w:lineRule="exact"/>
              <w:ind w:left="107" w:right="667"/>
              <w:rPr>
                <w:rFonts w:ascii="Times New Roman"/>
                <w:b/>
                <w:sz w:val="24"/>
              </w:rPr>
            </w:pPr>
            <w:r>
              <w:rPr>
                <w:rFonts w:ascii="Times New Roman"/>
                <w:b/>
                <w:spacing w:val="-2"/>
                <w:sz w:val="24"/>
              </w:rPr>
              <w:t>NAZIV PROGRAMA</w:t>
            </w:r>
          </w:p>
        </w:tc>
        <w:tc>
          <w:tcPr>
            <w:tcW w:w="7840" w:type="dxa"/>
          </w:tcPr>
          <w:p w14:paraId="2BFB3779" w14:textId="77777777" w:rsidR="007374B6" w:rsidRDefault="00000000">
            <w:pPr>
              <w:pStyle w:val="TableParagraph"/>
              <w:spacing w:before="0" w:line="275" w:lineRule="exact"/>
              <w:ind w:left="109"/>
              <w:rPr>
                <w:rFonts w:ascii="Times New Roman" w:hAnsi="Times New Roman"/>
                <w:b/>
                <w:sz w:val="24"/>
              </w:rPr>
            </w:pPr>
            <w:r>
              <w:rPr>
                <w:rFonts w:ascii="Times New Roman" w:hAnsi="Times New Roman"/>
                <w:b/>
                <w:sz w:val="24"/>
              </w:rPr>
              <w:t>1032 ZAŠTITA</w:t>
            </w:r>
            <w:r>
              <w:rPr>
                <w:rFonts w:ascii="Times New Roman" w:hAnsi="Times New Roman"/>
                <w:b/>
                <w:spacing w:val="-1"/>
                <w:sz w:val="24"/>
              </w:rPr>
              <w:t xml:space="preserve"> </w:t>
            </w:r>
            <w:r>
              <w:rPr>
                <w:rFonts w:ascii="Times New Roman" w:hAnsi="Times New Roman"/>
                <w:b/>
                <w:spacing w:val="-2"/>
                <w:sz w:val="24"/>
              </w:rPr>
              <w:t>OKOLIŠA</w:t>
            </w:r>
          </w:p>
        </w:tc>
      </w:tr>
      <w:tr w:rsidR="007374B6" w14:paraId="7A4B64AE" w14:textId="77777777">
        <w:trPr>
          <w:trHeight w:val="1931"/>
        </w:trPr>
        <w:tc>
          <w:tcPr>
            <w:tcW w:w="2228" w:type="dxa"/>
          </w:tcPr>
          <w:p w14:paraId="17EC5D42" w14:textId="77777777" w:rsidR="007374B6" w:rsidRDefault="00000000">
            <w:pPr>
              <w:pStyle w:val="TableParagraph"/>
              <w:spacing w:before="0" w:line="275" w:lineRule="exact"/>
              <w:ind w:left="107"/>
              <w:rPr>
                <w:rFonts w:ascii="Times New Roman"/>
                <w:b/>
                <w:sz w:val="24"/>
              </w:rPr>
            </w:pPr>
            <w:r>
              <w:rPr>
                <w:rFonts w:ascii="Times New Roman"/>
                <w:b/>
                <w:sz w:val="24"/>
              </w:rPr>
              <w:t>Regulatorni</w:t>
            </w:r>
            <w:r>
              <w:rPr>
                <w:rFonts w:ascii="Times New Roman"/>
                <w:b/>
                <w:spacing w:val="-5"/>
                <w:sz w:val="24"/>
              </w:rPr>
              <w:t xml:space="preserve"> </w:t>
            </w:r>
            <w:r>
              <w:rPr>
                <w:rFonts w:ascii="Times New Roman"/>
                <w:b/>
                <w:spacing w:val="-4"/>
                <w:sz w:val="24"/>
              </w:rPr>
              <w:t>okvir</w:t>
            </w:r>
          </w:p>
        </w:tc>
        <w:tc>
          <w:tcPr>
            <w:tcW w:w="7840" w:type="dxa"/>
          </w:tcPr>
          <w:p w14:paraId="61C26938" w14:textId="77777777" w:rsidR="007374B6" w:rsidRDefault="00000000">
            <w:pPr>
              <w:pStyle w:val="TableParagraph"/>
              <w:spacing w:before="0"/>
              <w:ind w:left="109" w:right="97"/>
              <w:jc w:val="both"/>
              <w:rPr>
                <w:rFonts w:ascii="Times New Roman" w:hAnsi="Times New Roman"/>
                <w:sz w:val="24"/>
              </w:rPr>
            </w:pPr>
            <w:r>
              <w:rPr>
                <w:rFonts w:ascii="Times New Roman" w:hAnsi="Times New Roman"/>
                <w:sz w:val="24"/>
              </w:rPr>
              <w:t>Zakon o zaštiti okoliša (“Narodne novine” br. 80/13, 153/13, 78/15, 12/18 i 118/18), Uredba o procjeni utjecaja zahvata na okoliš (“Narodne novine” br. 61/14</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3/17),</w:t>
            </w:r>
            <w:r>
              <w:rPr>
                <w:rFonts w:ascii="Times New Roman" w:hAnsi="Times New Roman"/>
                <w:spacing w:val="-5"/>
                <w:sz w:val="24"/>
              </w:rPr>
              <w:t xml:space="preserve"> </w:t>
            </w:r>
            <w:r>
              <w:rPr>
                <w:rFonts w:ascii="Times New Roman" w:hAnsi="Times New Roman"/>
                <w:sz w:val="24"/>
              </w:rPr>
              <w:t>Uredba</w:t>
            </w:r>
            <w:r>
              <w:rPr>
                <w:rFonts w:ascii="Times New Roman" w:hAnsi="Times New Roman"/>
                <w:spacing w:val="-5"/>
                <w:sz w:val="24"/>
              </w:rPr>
              <w:t xml:space="preserve"> </w:t>
            </w:r>
            <w:r>
              <w:rPr>
                <w:rFonts w:ascii="Times New Roman" w:hAnsi="Times New Roman"/>
                <w:sz w:val="24"/>
              </w:rPr>
              <w:t>o</w:t>
            </w:r>
            <w:r>
              <w:rPr>
                <w:rFonts w:ascii="Times New Roman" w:hAnsi="Times New Roman"/>
                <w:spacing w:val="-5"/>
                <w:sz w:val="24"/>
              </w:rPr>
              <w:t xml:space="preserve"> </w:t>
            </w:r>
            <w:r>
              <w:rPr>
                <w:rFonts w:ascii="Times New Roman" w:hAnsi="Times New Roman"/>
                <w:sz w:val="24"/>
              </w:rPr>
              <w:t>strateškoj</w:t>
            </w:r>
            <w:r>
              <w:rPr>
                <w:rFonts w:ascii="Times New Roman" w:hAnsi="Times New Roman"/>
                <w:spacing w:val="-5"/>
                <w:sz w:val="24"/>
              </w:rPr>
              <w:t xml:space="preserve"> </w:t>
            </w:r>
            <w:r>
              <w:rPr>
                <w:rFonts w:ascii="Times New Roman" w:hAnsi="Times New Roman"/>
                <w:sz w:val="24"/>
              </w:rPr>
              <w:t>procijeni</w:t>
            </w:r>
            <w:r>
              <w:rPr>
                <w:rFonts w:ascii="Times New Roman" w:hAnsi="Times New Roman"/>
                <w:spacing w:val="-5"/>
                <w:sz w:val="24"/>
              </w:rPr>
              <w:t xml:space="preserve"> </w:t>
            </w:r>
            <w:r>
              <w:rPr>
                <w:rFonts w:ascii="Times New Roman" w:hAnsi="Times New Roman"/>
                <w:sz w:val="24"/>
              </w:rPr>
              <w:t>utjecaja</w:t>
            </w:r>
            <w:r>
              <w:rPr>
                <w:rFonts w:ascii="Times New Roman" w:hAnsi="Times New Roman"/>
                <w:spacing w:val="-5"/>
                <w:sz w:val="24"/>
              </w:rPr>
              <w:t xml:space="preserve"> </w:t>
            </w:r>
            <w:r>
              <w:rPr>
                <w:rFonts w:ascii="Times New Roman" w:hAnsi="Times New Roman"/>
                <w:sz w:val="24"/>
              </w:rPr>
              <w:t>strategije,</w:t>
            </w:r>
            <w:r>
              <w:rPr>
                <w:rFonts w:ascii="Times New Roman" w:hAnsi="Times New Roman"/>
                <w:spacing w:val="-5"/>
                <w:sz w:val="24"/>
              </w:rPr>
              <w:t xml:space="preserve"> </w:t>
            </w:r>
            <w:r>
              <w:rPr>
                <w:rFonts w:ascii="Times New Roman" w:hAnsi="Times New Roman"/>
                <w:sz w:val="24"/>
              </w:rPr>
              <w:t>plana</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programa na okoliš (“Narodne novine” br. 63/17), Zakon o zaštiti zraka (“Narodne novine” br. 127/19), Uredba o kakvoći mora za kupanje (“Narodne</w:t>
            </w:r>
            <w:r>
              <w:rPr>
                <w:rFonts w:ascii="Times New Roman" w:hAnsi="Times New Roman"/>
                <w:spacing w:val="-1"/>
                <w:sz w:val="24"/>
              </w:rPr>
              <w:t xml:space="preserve"> </w:t>
            </w:r>
            <w:r>
              <w:rPr>
                <w:rFonts w:ascii="Times New Roman" w:hAnsi="Times New Roman"/>
                <w:sz w:val="24"/>
              </w:rPr>
              <w:t>novine” br. 73/08 i 80/13) i Zakon o gospodarenju otpadom (“Narodne novine” br. 84/21)</w:t>
            </w:r>
          </w:p>
        </w:tc>
      </w:tr>
      <w:tr w:rsidR="007374B6" w14:paraId="54DBE750" w14:textId="77777777">
        <w:trPr>
          <w:trHeight w:val="276"/>
        </w:trPr>
        <w:tc>
          <w:tcPr>
            <w:tcW w:w="2228" w:type="dxa"/>
            <w:shd w:val="clear" w:color="auto" w:fill="F1F1F1"/>
          </w:tcPr>
          <w:p w14:paraId="39625129"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0BD065BE"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K103203</w:t>
            </w:r>
            <w:r>
              <w:rPr>
                <w:rFonts w:ascii="Times New Roman" w:hAnsi="Times New Roman"/>
                <w:b/>
                <w:spacing w:val="-4"/>
                <w:sz w:val="24"/>
              </w:rPr>
              <w:t xml:space="preserve"> </w:t>
            </w:r>
            <w:r>
              <w:rPr>
                <w:rFonts w:ascii="Times New Roman" w:hAnsi="Times New Roman"/>
                <w:b/>
                <w:sz w:val="24"/>
              </w:rPr>
              <w:t>Godišnje</w:t>
            </w:r>
            <w:r>
              <w:rPr>
                <w:rFonts w:ascii="Times New Roman" w:hAnsi="Times New Roman"/>
                <w:b/>
                <w:spacing w:val="-5"/>
                <w:sz w:val="24"/>
              </w:rPr>
              <w:t xml:space="preserve"> </w:t>
            </w:r>
            <w:r>
              <w:rPr>
                <w:rFonts w:ascii="Times New Roman" w:hAnsi="Times New Roman"/>
                <w:b/>
                <w:sz w:val="24"/>
              </w:rPr>
              <w:t>ispitivanje</w:t>
            </w:r>
            <w:r>
              <w:rPr>
                <w:rFonts w:ascii="Times New Roman" w:hAnsi="Times New Roman"/>
                <w:b/>
                <w:spacing w:val="-4"/>
                <w:sz w:val="24"/>
              </w:rPr>
              <w:t xml:space="preserve"> </w:t>
            </w:r>
            <w:r>
              <w:rPr>
                <w:rFonts w:ascii="Times New Roman" w:hAnsi="Times New Roman"/>
                <w:b/>
                <w:sz w:val="24"/>
              </w:rPr>
              <w:t>kakvoće</w:t>
            </w:r>
            <w:r>
              <w:rPr>
                <w:rFonts w:ascii="Times New Roman" w:hAnsi="Times New Roman"/>
                <w:b/>
                <w:spacing w:val="-4"/>
                <w:sz w:val="24"/>
              </w:rPr>
              <w:t xml:space="preserve"> mora</w:t>
            </w:r>
          </w:p>
        </w:tc>
      </w:tr>
      <w:tr w:rsidR="007374B6" w14:paraId="041199AB" w14:textId="77777777">
        <w:trPr>
          <w:trHeight w:val="275"/>
        </w:trPr>
        <w:tc>
          <w:tcPr>
            <w:tcW w:w="2228" w:type="dxa"/>
          </w:tcPr>
          <w:p w14:paraId="1345D83C" w14:textId="77777777" w:rsidR="007374B6" w:rsidRDefault="00000000">
            <w:pPr>
              <w:pStyle w:val="TableParagraph"/>
              <w:spacing w:before="0" w:line="256"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7985260C"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Ispitivanje</w:t>
            </w:r>
            <w:r>
              <w:rPr>
                <w:rFonts w:ascii="Times New Roman" w:hAnsi="Times New Roman"/>
                <w:spacing w:val="-4"/>
                <w:sz w:val="24"/>
              </w:rPr>
              <w:t xml:space="preserve"> </w:t>
            </w:r>
            <w:r>
              <w:rPr>
                <w:rFonts w:ascii="Times New Roman" w:hAnsi="Times New Roman"/>
                <w:sz w:val="24"/>
              </w:rPr>
              <w:t>kakvoće</w:t>
            </w:r>
            <w:r>
              <w:rPr>
                <w:rFonts w:ascii="Times New Roman" w:hAnsi="Times New Roman"/>
                <w:spacing w:val="-2"/>
                <w:sz w:val="24"/>
              </w:rPr>
              <w:t xml:space="preserve"> </w:t>
            </w:r>
            <w:r>
              <w:rPr>
                <w:rFonts w:ascii="Times New Roman" w:hAnsi="Times New Roman"/>
                <w:sz w:val="24"/>
              </w:rPr>
              <w:t>mora za</w:t>
            </w:r>
            <w:r>
              <w:rPr>
                <w:rFonts w:ascii="Times New Roman" w:hAnsi="Times New Roman"/>
                <w:spacing w:val="-1"/>
                <w:sz w:val="24"/>
              </w:rPr>
              <w:t xml:space="preserve"> </w:t>
            </w:r>
            <w:r>
              <w:rPr>
                <w:rFonts w:ascii="Times New Roman" w:hAnsi="Times New Roman"/>
                <w:spacing w:val="-2"/>
                <w:sz w:val="24"/>
              </w:rPr>
              <w:t>kupanje</w:t>
            </w:r>
          </w:p>
        </w:tc>
      </w:tr>
      <w:tr w:rsidR="007374B6" w14:paraId="16A867DF" w14:textId="77777777">
        <w:trPr>
          <w:trHeight w:val="1103"/>
        </w:trPr>
        <w:tc>
          <w:tcPr>
            <w:tcW w:w="2228" w:type="dxa"/>
          </w:tcPr>
          <w:p w14:paraId="3240D99D" w14:textId="77777777" w:rsidR="007374B6" w:rsidRDefault="00000000">
            <w:pPr>
              <w:pStyle w:val="TableParagraph"/>
              <w:spacing w:before="0"/>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7CE9211E" w14:textId="77777777" w:rsidR="007374B6" w:rsidRDefault="00000000">
            <w:pPr>
              <w:pStyle w:val="TableParagraph"/>
              <w:spacing w:before="0"/>
              <w:ind w:left="109" w:right="99"/>
              <w:jc w:val="both"/>
              <w:rPr>
                <w:rFonts w:ascii="Times New Roman" w:hAnsi="Times New Roman"/>
                <w:sz w:val="24"/>
              </w:rPr>
            </w:pPr>
            <w:r>
              <w:rPr>
                <w:rFonts w:ascii="Times New Roman" w:hAnsi="Times New Roman"/>
                <w:sz w:val="24"/>
              </w:rPr>
              <w:t>Informiranje javnosti o kakvoći mora za vrijeme sezone kupanja, kao i o eventualnim prekoračenjima dopuštenih graničnih vrijednosti za pojedine mikrobiološke parametre, odnosno o onečišćenjima.</w:t>
            </w:r>
          </w:p>
        </w:tc>
      </w:tr>
      <w:tr w:rsidR="007374B6" w14:paraId="5DA3CB40" w14:textId="77777777">
        <w:trPr>
          <w:trHeight w:val="827"/>
        </w:trPr>
        <w:tc>
          <w:tcPr>
            <w:tcW w:w="2228" w:type="dxa"/>
          </w:tcPr>
          <w:p w14:paraId="55A5A61C"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4EE260AE" w14:textId="77777777" w:rsidR="007374B6" w:rsidRDefault="00000000">
            <w:pPr>
              <w:pStyle w:val="TableParagraph"/>
              <w:spacing w:before="0"/>
              <w:ind w:left="109"/>
              <w:rPr>
                <w:rFonts w:ascii="Times New Roman" w:hAnsi="Times New Roman"/>
                <w:sz w:val="24"/>
              </w:rPr>
            </w:pPr>
            <w:r>
              <w:rPr>
                <w:rFonts w:ascii="Times New Roman" w:hAnsi="Times New Roman"/>
                <w:sz w:val="24"/>
              </w:rPr>
              <w:t>Rezultat</w:t>
            </w:r>
            <w:r>
              <w:rPr>
                <w:rFonts w:ascii="Times New Roman" w:hAnsi="Times New Roman"/>
                <w:spacing w:val="40"/>
                <w:sz w:val="24"/>
              </w:rPr>
              <w:t xml:space="preserve"> </w:t>
            </w:r>
            <w:r>
              <w:rPr>
                <w:rFonts w:ascii="Times New Roman" w:hAnsi="Times New Roman"/>
                <w:sz w:val="24"/>
              </w:rPr>
              <w:t>utrošenih</w:t>
            </w:r>
            <w:r>
              <w:rPr>
                <w:rFonts w:ascii="Times New Roman" w:hAnsi="Times New Roman"/>
                <w:spacing w:val="40"/>
                <w:sz w:val="24"/>
              </w:rPr>
              <w:t xml:space="preserve"> </w:t>
            </w:r>
            <w:r>
              <w:rPr>
                <w:rFonts w:ascii="Times New Roman" w:hAnsi="Times New Roman"/>
                <w:sz w:val="24"/>
              </w:rPr>
              <w:t>sredstava:</w:t>
            </w:r>
            <w:r>
              <w:rPr>
                <w:rFonts w:ascii="Times New Roman" w:hAnsi="Times New Roman"/>
                <w:spacing w:val="40"/>
                <w:sz w:val="24"/>
              </w:rPr>
              <w:t xml:space="preserve"> </w:t>
            </w:r>
            <w:r>
              <w:rPr>
                <w:rFonts w:ascii="Times New Roman" w:hAnsi="Times New Roman"/>
                <w:sz w:val="24"/>
              </w:rPr>
              <w:t>Redovito</w:t>
            </w:r>
            <w:r>
              <w:rPr>
                <w:rFonts w:ascii="Times New Roman" w:hAnsi="Times New Roman"/>
                <w:spacing w:val="40"/>
                <w:sz w:val="24"/>
              </w:rPr>
              <w:t xml:space="preserve"> </w:t>
            </w:r>
            <w:r>
              <w:rPr>
                <w:rFonts w:ascii="Times New Roman" w:hAnsi="Times New Roman"/>
                <w:sz w:val="24"/>
              </w:rPr>
              <w:t>ispitivanje</w:t>
            </w:r>
            <w:r>
              <w:rPr>
                <w:rFonts w:ascii="Times New Roman" w:hAnsi="Times New Roman"/>
                <w:spacing w:val="40"/>
                <w:sz w:val="24"/>
              </w:rPr>
              <w:t xml:space="preserve"> </w:t>
            </w:r>
            <w:r>
              <w:rPr>
                <w:rFonts w:ascii="Times New Roman" w:hAnsi="Times New Roman"/>
                <w:sz w:val="24"/>
              </w:rPr>
              <w:t>kakvoće</w:t>
            </w:r>
            <w:r>
              <w:rPr>
                <w:rFonts w:ascii="Times New Roman" w:hAnsi="Times New Roman"/>
                <w:spacing w:val="40"/>
                <w:sz w:val="24"/>
              </w:rPr>
              <w:t xml:space="preserve"> </w:t>
            </w:r>
            <w:r>
              <w:rPr>
                <w:rFonts w:ascii="Times New Roman" w:hAnsi="Times New Roman"/>
                <w:sz w:val="24"/>
              </w:rPr>
              <w:t>mora</w:t>
            </w:r>
            <w:r>
              <w:rPr>
                <w:rFonts w:ascii="Times New Roman" w:hAnsi="Times New Roman"/>
                <w:spacing w:val="40"/>
                <w:sz w:val="24"/>
              </w:rPr>
              <w:t xml:space="preserve"> </w:t>
            </w:r>
            <w:r>
              <w:rPr>
                <w:rFonts w:ascii="Times New Roman" w:hAnsi="Times New Roman"/>
                <w:sz w:val="24"/>
              </w:rPr>
              <w:t>za</w:t>
            </w:r>
            <w:r>
              <w:rPr>
                <w:rFonts w:ascii="Times New Roman" w:hAnsi="Times New Roman"/>
                <w:spacing w:val="40"/>
                <w:sz w:val="24"/>
              </w:rPr>
              <w:t xml:space="preserve"> </w:t>
            </w:r>
            <w:r>
              <w:rPr>
                <w:rFonts w:ascii="Times New Roman" w:hAnsi="Times New Roman"/>
                <w:sz w:val="24"/>
              </w:rPr>
              <w:t>vrijeme sezone kupanja od 15. svibnja do 30. rujna.</w:t>
            </w:r>
          </w:p>
        </w:tc>
      </w:tr>
      <w:tr w:rsidR="007374B6" w14:paraId="7121E00F" w14:textId="77777777">
        <w:trPr>
          <w:trHeight w:val="278"/>
        </w:trPr>
        <w:tc>
          <w:tcPr>
            <w:tcW w:w="2228" w:type="dxa"/>
            <w:shd w:val="clear" w:color="auto" w:fill="F1F1F1"/>
          </w:tcPr>
          <w:p w14:paraId="6FB9407F" w14:textId="77777777" w:rsidR="007374B6" w:rsidRDefault="00000000">
            <w:pPr>
              <w:pStyle w:val="TableParagraph"/>
              <w:spacing w:before="1" w:line="257"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30EC37B5" w14:textId="77777777" w:rsidR="007374B6" w:rsidRDefault="00000000">
            <w:pPr>
              <w:pStyle w:val="TableParagraph"/>
              <w:spacing w:before="1" w:line="257" w:lineRule="exact"/>
              <w:ind w:left="109"/>
              <w:rPr>
                <w:rFonts w:ascii="Times New Roman" w:hAnsi="Times New Roman"/>
                <w:b/>
                <w:sz w:val="24"/>
              </w:rPr>
            </w:pPr>
            <w:r>
              <w:rPr>
                <w:rFonts w:ascii="Times New Roman" w:hAnsi="Times New Roman"/>
                <w:b/>
                <w:sz w:val="24"/>
              </w:rPr>
              <w:t>K103204</w:t>
            </w:r>
            <w:r>
              <w:rPr>
                <w:rFonts w:ascii="Times New Roman" w:hAnsi="Times New Roman"/>
                <w:b/>
                <w:spacing w:val="-6"/>
                <w:sz w:val="24"/>
              </w:rPr>
              <w:t xml:space="preserve"> </w:t>
            </w:r>
            <w:r>
              <w:rPr>
                <w:rFonts w:ascii="Times New Roman" w:hAnsi="Times New Roman"/>
                <w:b/>
                <w:sz w:val="24"/>
              </w:rPr>
              <w:t>Godišnje</w:t>
            </w:r>
            <w:r>
              <w:rPr>
                <w:rFonts w:ascii="Times New Roman" w:hAnsi="Times New Roman"/>
                <w:b/>
                <w:spacing w:val="-5"/>
                <w:sz w:val="24"/>
              </w:rPr>
              <w:t xml:space="preserve"> </w:t>
            </w:r>
            <w:r>
              <w:rPr>
                <w:rFonts w:ascii="Times New Roman" w:hAnsi="Times New Roman"/>
                <w:b/>
                <w:sz w:val="24"/>
              </w:rPr>
              <w:t>ispitivanje</w:t>
            </w:r>
            <w:r>
              <w:rPr>
                <w:rFonts w:ascii="Times New Roman" w:hAnsi="Times New Roman"/>
                <w:b/>
                <w:spacing w:val="-4"/>
                <w:sz w:val="24"/>
              </w:rPr>
              <w:t xml:space="preserve"> </w:t>
            </w:r>
            <w:r>
              <w:rPr>
                <w:rFonts w:ascii="Times New Roman" w:hAnsi="Times New Roman"/>
                <w:b/>
                <w:sz w:val="24"/>
              </w:rPr>
              <w:t>kakvoće</w:t>
            </w:r>
            <w:r>
              <w:rPr>
                <w:rFonts w:ascii="Times New Roman" w:hAnsi="Times New Roman"/>
                <w:b/>
                <w:spacing w:val="-4"/>
                <w:sz w:val="24"/>
              </w:rPr>
              <w:t xml:space="preserve"> </w:t>
            </w:r>
            <w:r>
              <w:rPr>
                <w:rFonts w:ascii="Times New Roman" w:hAnsi="Times New Roman"/>
                <w:b/>
                <w:spacing w:val="-2"/>
                <w:sz w:val="24"/>
              </w:rPr>
              <w:t>zraka</w:t>
            </w:r>
          </w:p>
        </w:tc>
      </w:tr>
      <w:tr w:rsidR="007374B6" w14:paraId="4487EB03" w14:textId="77777777">
        <w:trPr>
          <w:trHeight w:val="275"/>
        </w:trPr>
        <w:tc>
          <w:tcPr>
            <w:tcW w:w="2228" w:type="dxa"/>
          </w:tcPr>
          <w:p w14:paraId="3B9DA054" w14:textId="77777777" w:rsidR="007374B6" w:rsidRDefault="00000000">
            <w:pPr>
              <w:pStyle w:val="TableParagraph"/>
              <w:spacing w:before="0" w:line="256"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291C7A2D"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Ispitivanje</w:t>
            </w:r>
            <w:r>
              <w:rPr>
                <w:rFonts w:ascii="Times New Roman" w:hAnsi="Times New Roman"/>
                <w:spacing w:val="-3"/>
                <w:sz w:val="24"/>
              </w:rPr>
              <w:t xml:space="preserve"> </w:t>
            </w:r>
            <w:r>
              <w:rPr>
                <w:rFonts w:ascii="Times New Roman" w:hAnsi="Times New Roman"/>
                <w:sz w:val="24"/>
              </w:rPr>
              <w:t xml:space="preserve">kakvoće </w:t>
            </w:r>
            <w:r>
              <w:rPr>
                <w:rFonts w:ascii="Times New Roman" w:hAnsi="Times New Roman"/>
                <w:spacing w:val="-4"/>
                <w:sz w:val="24"/>
              </w:rPr>
              <w:t>zraka</w:t>
            </w:r>
          </w:p>
        </w:tc>
      </w:tr>
      <w:tr w:rsidR="007374B6" w14:paraId="45A1C0C5" w14:textId="77777777">
        <w:trPr>
          <w:trHeight w:val="1103"/>
        </w:trPr>
        <w:tc>
          <w:tcPr>
            <w:tcW w:w="2228" w:type="dxa"/>
          </w:tcPr>
          <w:p w14:paraId="2D4FA3B0" w14:textId="77777777" w:rsidR="007374B6" w:rsidRDefault="00000000">
            <w:pPr>
              <w:pStyle w:val="TableParagraph"/>
              <w:spacing w:before="0"/>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6347695B" w14:textId="77777777" w:rsidR="007374B6" w:rsidRDefault="00000000">
            <w:pPr>
              <w:pStyle w:val="TableParagraph"/>
              <w:spacing w:before="0"/>
              <w:ind w:left="109" w:right="99"/>
              <w:jc w:val="both"/>
              <w:rPr>
                <w:rFonts w:ascii="Times New Roman" w:hAnsi="Times New Roman"/>
                <w:sz w:val="24"/>
              </w:rPr>
            </w:pPr>
            <w:r>
              <w:rPr>
                <w:rFonts w:ascii="Times New Roman" w:hAnsi="Times New Roman"/>
                <w:sz w:val="24"/>
              </w:rPr>
              <w:t xml:space="preserve">Informiranje javnosti o kakvoći zraka na području Grada Šibenika, kao i o eventualnim prekoračenjima dopuštenih graničnih vrijednosti, odnosno o </w:t>
            </w:r>
            <w:r>
              <w:rPr>
                <w:rFonts w:ascii="Times New Roman" w:hAnsi="Times New Roman"/>
                <w:spacing w:val="-2"/>
                <w:sz w:val="24"/>
              </w:rPr>
              <w:t>onečišćenjima.</w:t>
            </w:r>
          </w:p>
        </w:tc>
      </w:tr>
      <w:tr w:rsidR="007374B6" w14:paraId="003428A3" w14:textId="77777777">
        <w:trPr>
          <w:trHeight w:val="827"/>
        </w:trPr>
        <w:tc>
          <w:tcPr>
            <w:tcW w:w="2228" w:type="dxa"/>
          </w:tcPr>
          <w:p w14:paraId="696D10F1"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182FE36A" w14:textId="77777777" w:rsidR="007374B6" w:rsidRDefault="00000000">
            <w:pPr>
              <w:pStyle w:val="TableParagraph"/>
              <w:spacing w:before="0"/>
              <w:ind w:left="109"/>
              <w:rPr>
                <w:rFonts w:ascii="Times New Roman" w:hAnsi="Times New Roman"/>
                <w:sz w:val="24"/>
              </w:rPr>
            </w:pPr>
            <w:r>
              <w:rPr>
                <w:rFonts w:ascii="Times New Roman" w:hAnsi="Times New Roman"/>
                <w:sz w:val="24"/>
              </w:rPr>
              <w:t>Rezultat</w:t>
            </w:r>
            <w:r>
              <w:rPr>
                <w:rFonts w:ascii="Times New Roman" w:hAnsi="Times New Roman"/>
                <w:spacing w:val="34"/>
                <w:sz w:val="24"/>
              </w:rPr>
              <w:t xml:space="preserve"> </w:t>
            </w:r>
            <w:r>
              <w:rPr>
                <w:rFonts w:ascii="Times New Roman" w:hAnsi="Times New Roman"/>
                <w:sz w:val="24"/>
              </w:rPr>
              <w:t>utrošenih</w:t>
            </w:r>
            <w:r>
              <w:rPr>
                <w:rFonts w:ascii="Times New Roman" w:hAnsi="Times New Roman"/>
                <w:spacing w:val="34"/>
                <w:sz w:val="24"/>
              </w:rPr>
              <w:t xml:space="preserve"> </w:t>
            </w:r>
            <w:r>
              <w:rPr>
                <w:rFonts w:ascii="Times New Roman" w:hAnsi="Times New Roman"/>
                <w:sz w:val="24"/>
              </w:rPr>
              <w:t>sredstava:</w:t>
            </w:r>
            <w:r>
              <w:rPr>
                <w:rFonts w:ascii="Times New Roman" w:hAnsi="Times New Roman"/>
                <w:spacing w:val="34"/>
                <w:sz w:val="24"/>
              </w:rPr>
              <w:t xml:space="preserve"> </w:t>
            </w:r>
            <w:r>
              <w:rPr>
                <w:rFonts w:ascii="Times New Roman" w:hAnsi="Times New Roman"/>
                <w:sz w:val="24"/>
              </w:rPr>
              <w:t>Redovito</w:t>
            </w:r>
            <w:r>
              <w:rPr>
                <w:rFonts w:ascii="Times New Roman" w:hAnsi="Times New Roman"/>
                <w:spacing w:val="34"/>
                <w:sz w:val="24"/>
              </w:rPr>
              <w:t xml:space="preserve"> </w:t>
            </w:r>
            <w:r>
              <w:rPr>
                <w:rFonts w:ascii="Times New Roman" w:hAnsi="Times New Roman"/>
                <w:sz w:val="24"/>
              </w:rPr>
              <w:t>ispitivanje</w:t>
            </w:r>
            <w:r>
              <w:rPr>
                <w:rFonts w:ascii="Times New Roman" w:hAnsi="Times New Roman"/>
                <w:spacing w:val="33"/>
                <w:sz w:val="24"/>
              </w:rPr>
              <w:t xml:space="preserve"> </w:t>
            </w:r>
            <w:r>
              <w:rPr>
                <w:rFonts w:ascii="Times New Roman" w:hAnsi="Times New Roman"/>
                <w:sz w:val="24"/>
              </w:rPr>
              <w:t>kakvoće</w:t>
            </w:r>
            <w:r>
              <w:rPr>
                <w:rFonts w:ascii="Times New Roman" w:hAnsi="Times New Roman"/>
                <w:spacing w:val="35"/>
                <w:sz w:val="24"/>
              </w:rPr>
              <w:t xml:space="preserve"> </w:t>
            </w:r>
            <w:r>
              <w:rPr>
                <w:rFonts w:ascii="Times New Roman" w:hAnsi="Times New Roman"/>
                <w:sz w:val="24"/>
              </w:rPr>
              <w:t>zraka</w:t>
            </w:r>
            <w:r>
              <w:rPr>
                <w:rFonts w:ascii="Times New Roman" w:hAnsi="Times New Roman"/>
                <w:spacing w:val="35"/>
                <w:sz w:val="24"/>
              </w:rPr>
              <w:t xml:space="preserve"> </w:t>
            </w:r>
            <w:r>
              <w:rPr>
                <w:rFonts w:ascii="Times New Roman" w:hAnsi="Times New Roman"/>
                <w:sz w:val="24"/>
              </w:rPr>
              <w:t>na</w:t>
            </w:r>
            <w:r>
              <w:rPr>
                <w:rFonts w:ascii="Times New Roman" w:hAnsi="Times New Roman"/>
                <w:spacing w:val="33"/>
                <w:sz w:val="24"/>
              </w:rPr>
              <w:t xml:space="preserve"> </w:t>
            </w:r>
            <w:r>
              <w:rPr>
                <w:rFonts w:ascii="Times New Roman" w:hAnsi="Times New Roman"/>
                <w:sz w:val="24"/>
              </w:rPr>
              <w:t>mjernoj postaji Vukovac.</w:t>
            </w:r>
          </w:p>
        </w:tc>
      </w:tr>
      <w:tr w:rsidR="007374B6" w14:paraId="460A05BB" w14:textId="77777777">
        <w:trPr>
          <w:trHeight w:val="275"/>
        </w:trPr>
        <w:tc>
          <w:tcPr>
            <w:tcW w:w="2228" w:type="dxa"/>
          </w:tcPr>
          <w:p w14:paraId="6C07A17F"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7BCB6C63" w14:textId="77777777" w:rsidR="007374B6" w:rsidRDefault="00000000">
            <w:pPr>
              <w:pStyle w:val="TableParagraph"/>
              <w:spacing w:before="0" w:line="256" w:lineRule="exact"/>
              <w:ind w:left="109"/>
              <w:rPr>
                <w:rFonts w:ascii="Times New Roman"/>
                <w:b/>
                <w:sz w:val="24"/>
              </w:rPr>
            </w:pPr>
            <w:r>
              <w:rPr>
                <w:rFonts w:ascii="Times New Roman"/>
                <w:b/>
                <w:sz w:val="24"/>
              </w:rPr>
              <w:t>K103211</w:t>
            </w:r>
            <w:r>
              <w:rPr>
                <w:rFonts w:ascii="Times New Roman"/>
                <w:b/>
                <w:spacing w:val="-3"/>
                <w:sz w:val="24"/>
              </w:rPr>
              <w:t xml:space="preserve"> </w:t>
            </w:r>
            <w:r>
              <w:rPr>
                <w:rFonts w:ascii="Times New Roman"/>
                <w:b/>
                <w:sz w:val="24"/>
              </w:rPr>
              <w:t>Plan</w:t>
            </w:r>
            <w:r>
              <w:rPr>
                <w:rFonts w:ascii="Times New Roman"/>
                <w:b/>
                <w:spacing w:val="-3"/>
                <w:sz w:val="24"/>
              </w:rPr>
              <w:t xml:space="preserve"> </w:t>
            </w:r>
            <w:r>
              <w:rPr>
                <w:rFonts w:ascii="Times New Roman"/>
                <w:b/>
                <w:sz w:val="24"/>
              </w:rPr>
              <w:t>gospodarenja</w:t>
            </w:r>
            <w:r>
              <w:rPr>
                <w:rFonts w:ascii="Times New Roman"/>
                <w:b/>
                <w:spacing w:val="-3"/>
                <w:sz w:val="24"/>
              </w:rPr>
              <w:t xml:space="preserve"> </w:t>
            </w:r>
            <w:r>
              <w:rPr>
                <w:rFonts w:ascii="Times New Roman"/>
                <w:b/>
                <w:spacing w:val="-2"/>
                <w:sz w:val="24"/>
              </w:rPr>
              <w:t>otpadom</w:t>
            </w:r>
          </w:p>
        </w:tc>
      </w:tr>
      <w:tr w:rsidR="007374B6" w14:paraId="5ACC96AC" w14:textId="77777777">
        <w:trPr>
          <w:trHeight w:val="551"/>
        </w:trPr>
        <w:tc>
          <w:tcPr>
            <w:tcW w:w="2228" w:type="dxa"/>
          </w:tcPr>
          <w:p w14:paraId="098AA2D7" w14:textId="77777777" w:rsidR="007374B6" w:rsidRDefault="00000000">
            <w:pPr>
              <w:pStyle w:val="TableParagraph"/>
              <w:spacing w:before="0" w:line="275"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2695C5A8" w14:textId="77777777" w:rsidR="007374B6" w:rsidRDefault="00000000">
            <w:pPr>
              <w:pStyle w:val="TableParagraph"/>
              <w:spacing w:before="0" w:line="276" w:lineRule="exact"/>
              <w:ind w:left="109"/>
              <w:rPr>
                <w:rFonts w:ascii="Times New Roman" w:hAnsi="Times New Roman"/>
                <w:sz w:val="24"/>
              </w:rPr>
            </w:pPr>
            <w:r>
              <w:rPr>
                <w:rFonts w:ascii="Times New Roman" w:hAnsi="Times New Roman"/>
                <w:sz w:val="24"/>
              </w:rPr>
              <w:t>Provedba</w:t>
            </w:r>
            <w:r>
              <w:rPr>
                <w:rFonts w:ascii="Times New Roman" w:hAnsi="Times New Roman"/>
                <w:spacing w:val="40"/>
                <w:sz w:val="24"/>
              </w:rPr>
              <w:t xml:space="preserve"> </w:t>
            </w:r>
            <w:r>
              <w:rPr>
                <w:rFonts w:ascii="Times New Roman" w:hAnsi="Times New Roman"/>
                <w:sz w:val="24"/>
              </w:rPr>
              <w:t>svih</w:t>
            </w:r>
            <w:r>
              <w:rPr>
                <w:rFonts w:ascii="Times New Roman" w:hAnsi="Times New Roman"/>
                <w:spacing w:val="40"/>
                <w:sz w:val="24"/>
              </w:rPr>
              <w:t xml:space="preserve"> </w:t>
            </w:r>
            <w:r>
              <w:rPr>
                <w:rFonts w:ascii="Times New Roman" w:hAnsi="Times New Roman"/>
                <w:sz w:val="24"/>
              </w:rPr>
              <w:t>aktivnosti</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mjera</w:t>
            </w:r>
            <w:r>
              <w:rPr>
                <w:rFonts w:ascii="Times New Roman" w:hAnsi="Times New Roman"/>
                <w:spacing w:val="40"/>
                <w:sz w:val="24"/>
              </w:rPr>
              <w:t xml:space="preserve"> </w:t>
            </w:r>
            <w:r>
              <w:rPr>
                <w:rFonts w:ascii="Times New Roman" w:hAnsi="Times New Roman"/>
                <w:sz w:val="24"/>
              </w:rPr>
              <w:t>u</w:t>
            </w:r>
            <w:r>
              <w:rPr>
                <w:rFonts w:ascii="Times New Roman" w:hAnsi="Times New Roman"/>
                <w:spacing w:val="40"/>
                <w:sz w:val="24"/>
              </w:rPr>
              <w:t xml:space="preserve"> </w:t>
            </w:r>
            <w:r>
              <w:rPr>
                <w:rFonts w:ascii="Times New Roman" w:hAnsi="Times New Roman"/>
                <w:sz w:val="24"/>
              </w:rPr>
              <w:t>svezi</w:t>
            </w:r>
            <w:r>
              <w:rPr>
                <w:rFonts w:ascii="Times New Roman" w:hAnsi="Times New Roman"/>
                <w:spacing w:val="40"/>
                <w:sz w:val="24"/>
              </w:rPr>
              <w:t xml:space="preserve"> </w:t>
            </w:r>
            <w:r>
              <w:rPr>
                <w:rFonts w:ascii="Times New Roman" w:hAnsi="Times New Roman"/>
                <w:sz w:val="24"/>
              </w:rPr>
              <w:t>s</w:t>
            </w:r>
            <w:r>
              <w:rPr>
                <w:rFonts w:ascii="Times New Roman" w:hAnsi="Times New Roman"/>
                <w:spacing w:val="40"/>
                <w:sz w:val="24"/>
              </w:rPr>
              <w:t xml:space="preserve"> </w:t>
            </w:r>
            <w:r>
              <w:rPr>
                <w:rFonts w:ascii="Times New Roman" w:hAnsi="Times New Roman"/>
                <w:sz w:val="24"/>
              </w:rPr>
              <w:t>Planom</w:t>
            </w:r>
            <w:r>
              <w:rPr>
                <w:rFonts w:ascii="Times New Roman" w:hAnsi="Times New Roman"/>
                <w:spacing w:val="40"/>
                <w:sz w:val="24"/>
              </w:rPr>
              <w:t xml:space="preserve"> </w:t>
            </w:r>
            <w:r>
              <w:rPr>
                <w:rFonts w:ascii="Times New Roman" w:hAnsi="Times New Roman"/>
                <w:sz w:val="24"/>
              </w:rPr>
              <w:t>gospodarenja</w:t>
            </w:r>
            <w:r>
              <w:rPr>
                <w:rFonts w:ascii="Times New Roman" w:hAnsi="Times New Roman"/>
                <w:spacing w:val="40"/>
                <w:sz w:val="24"/>
              </w:rPr>
              <w:t xml:space="preserve"> </w:t>
            </w:r>
            <w:r>
              <w:rPr>
                <w:rFonts w:ascii="Times New Roman" w:hAnsi="Times New Roman"/>
                <w:sz w:val="24"/>
              </w:rPr>
              <w:t>otpadom („Službeni glasnik Grada Šibenika“, broj 4/18)</w:t>
            </w:r>
          </w:p>
        </w:tc>
      </w:tr>
      <w:tr w:rsidR="007374B6" w14:paraId="5EDA67C9" w14:textId="77777777">
        <w:trPr>
          <w:trHeight w:val="827"/>
        </w:trPr>
        <w:tc>
          <w:tcPr>
            <w:tcW w:w="2228" w:type="dxa"/>
          </w:tcPr>
          <w:p w14:paraId="75BD19C0" w14:textId="77777777" w:rsidR="007374B6" w:rsidRDefault="00000000">
            <w:pPr>
              <w:pStyle w:val="TableParagraph"/>
              <w:spacing w:before="0" w:line="276" w:lineRule="exact"/>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7291CFB6" w14:textId="77777777" w:rsidR="007374B6" w:rsidRDefault="00000000">
            <w:pPr>
              <w:pStyle w:val="TableParagraph"/>
              <w:spacing w:before="0"/>
              <w:ind w:left="109"/>
              <w:rPr>
                <w:rFonts w:ascii="Times New Roman" w:hAnsi="Times New Roman"/>
                <w:sz w:val="24"/>
              </w:rPr>
            </w:pPr>
            <w:r>
              <w:rPr>
                <w:rFonts w:ascii="Times New Roman" w:hAnsi="Times New Roman"/>
                <w:sz w:val="24"/>
              </w:rPr>
              <w:t>Uspostava</w:t>
            </w:r>
            <w:r>
              <w:rPr>
                <w:rFonts w:ascii="Times New Roman" w:hAnsi="Times New Roman"/>
                <w:spacing w:val="-11"/>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unaprjeđenje</w:t>
            </w:r>
            <w:r>
              <w:rPr>
                <w:rFonts w:ascii="Times New Roman" w:hAnsi="Times New Roman"/>
                <w:spacing w:val="-8"/>
                <w:sz w:val="24"/>
              </w:rPr>
              <w:t xml:space="preserve"> </w:t>
            </w:r>
            <w:r>
              <w:rPr>
                <w:rFonts w:ascii="Times New Roman" w:hAnsi="Times New Roman"/>
                <w:sz w:val="24"/>
              </w:rPr>
              <w:t>cjelovitog</w:t>
            </w:r>
            <w:r>
              <w:rPr>
                <w:rFonts w:ascii="Times New Roman" w:hAnsi="Times New Roman"/>
                <w:spacing w:val="-9"/>
                <w:sz w:val="24"/>
              </w:rPr>
              <w:t xml:space="preserve"> </w:t>
            </w:r>
            <w:r>
              <w:rPr>
                <w:rFonts w:ascii="Times New Roman" w:hAnsi="Times New Roman"/>
                <w:sz w:val="24"/>
              </w:rPr>
              <w:t>sustava</w:t>
            </w:r>
            <w:r>
              <w:rPr>
                <w:rFonts w:ascii="Times New Roman" w:hAnsi="Times New Roman"/>
                <w:spacing w:val="-8"/>
                <w:sz w:val="24"/>
              </w:rPr>
              <w:t xml:space="preserve"> </w:t>
            </w:r>
            <w:r>
              <w:rPr>
                <w:rFonts w:ascii="Times New Roman" w:hAnsi="Times New Roman"/>
                <w:sz w:val="24"/>
              </w:rPr>
              <w:t>gospodarenja</w:t>
            </w:r>
            <w:r>
              <w:rPr>
                <w:rFonts w:ascii="Times New Roman" w:hAnsi="Times New Roman"/>
                <w:spacing w:val="-8"/>
                <w:sz w:val="24"/>
              </w:rPr>
              <w:t xml:space="preserve"> </w:t>
            </w:r>
            <w:r>
              <w:rPr>
                <w:rFonts w:ascii="Times New Roman" w:hAnsi="Times New Roman"/>
                <w:sz w:val="24"/>
              </w:rPr>
              <w:t>otpadom</w:t>
            </w:r>
            <w:r>
              <w:rPr>
                <w:rFonts w:ascii="Times New Roman" w:hAnsi="Times New Roman"/>
                <w:spacing w:val="-9"/>
                <w:sz w:val="24"/>
              </w:rPr>
              <w:t xml:space="preserve"> </w:t>
            </w:r>
            <w:r>
              <w:rPr>
                <w:rFonts w:ascii="Times New Roman" w:hAnsi="Times New Roman"/>
                <w:sz w:val="24"/>
              </w:rPr>
              <w:t>na</w:t>
            </w:r>
            <w:r>
              <w:rPr>
                <w:rFonts w:ascii="Times New Roman" w:hAnsi="Times New Roman"/>
                <w:spacing w:val="-8"/>
                <w:sz w:val="24"/>
              </w:rPr>
              <w:t xml:space="preserve"> </w:t>
            </w:r>
            <w:r>
              <w:rPr>
                <w:rFonts w:ascii="Times New Roman" w:hAnsi="Times New Roman"/>
                <w:sz w:val="24"/>
              </w:rPr>
              <w:t>području Grada Šibenika.</w:t>
            </w:r>
          </w:p>
        </w:tc>
      </w:tr>
      <w:tr w:rsidR="007374B6" w14:paraId="2054C4A6" w14:textId="77777777">
        <w:trPr>
          <w:trHeight w:val="553"/>
        </w:trPr>
        <w:tc>
          <w:tcPr>
            <w:tcW w:w="2228" w:type="dxa"/>
          </w:tcPr>
          <w:p w14:paraId="7BCC6ECB" w14:textId="77777777" w:rsidR="007374B6" w:rsidRDefault="00000000">
            <w:pPr>
              <w:pStyle w:val="TableParagraph"/>
              <w:spacing w:before="1"/>
              <w:ind w:left="107"/>
              <w:rPr>
                <w:rFonts w:ascii="Times New Roman" w:hAnsi="Times New Roman"/>
                <w:b/>
                <w:sz w:val="24"/>
              </w:rPr>
            </w:pPr>
            <w:r>
              <w:rPr>
                <w:rFonts w:ascii="Times New Roman" w:hAnsi="Times New Roman"/>
                <w:b/>
                <w:spacing w:val="-2"/>
                <w:sz w:val="24"/>
              </w:rPr>
              <w:t>Obrazloženje</w:t>
            </w:r>
          </w:p>
        </w:tc>
        <w:tc>
          <w:tcPr>
            <w:tcW w:w="7840" w:type="dxa"/>
          </w:tcPr>
          <w:p w14:paraId="6CC36DB6" w14:textId="77777777" w:rsidR="007374B6" w:rsidRDefault="00000000">
            <w:pPr>
              <w:pStyle w:val="TableParagraph"/>
              <w:spacing w:before="1"/>
              <w:ind w:left="109"/>
              <w:rPr>
                <w:rFonts w:ascii="Times New Roman"/>
                <w:sz w:val="24"/>
              </w:rPr>
            </w:pPr>
            <w:r>
              <w:rPr>
                <w:rFonts w:ascii="Times New Roman"/>
                <w:sz w:val="24"/>
              </w:rPr>
              <w:t>Sredstva</w:t>
            </w:r>
            <w:r>
              <w:rPr>
                <w:rFonts w:ascii="Times New Roman"/>
                <w:spacing w:val="-3"/>
                <w:sz w:val="24"/>
              </w:rPr>
              <w:t xml:space="preserve"> </w:t>
            </w:r>
            <w:r>
              <w:rPr>
                <w:rFonts w:ascii="Times New Roman"/>
                <w:sz w:val="24"/>
              </w:rPr>
              <w:t>se</w:t>
            </w:r>
            <w:r>
              <w:rPr>
                <w:rFonts w:ascii="Times New Roman"/>
                <w:spacing w:val="-2"/>
                <w:sz w:val="24"/>
              </w:rPr>
              <w:t xml:space="preserve"> </w:t>
            </w:r>
            <w:r>
              <w:rPr>
                <w:rFonts w:ascii="Times New Roman"/>
                <w:sz w:val="24"/>
              </w:rPr>
              <w:t>planiraju</w:t>
            </w:r>
            <w:r>
              <w:rPr>
                <w:rFonts w:ascii="Times New Roman"/>
                <w:spacing w:val="1"/>
                <w:sz w:val="24"/>
              </w:rPr>
              <w:t xml:space="preserve"> </w:t>
            </w:r>
            <w:r>
              <w:rPr>
                <w:rFonts w:ascii="Times New Roman"/>
                <w:sz w:val="24"/>
              </w:rPr>
              <w:t>za</w:t>
            </w:r>
            <w:r>
              <w:rPr>
                <w:rFonts w:ascii="Times New Roman"/>
                <w:spacing w:val="-2"/>
                <w:sz w:val="24"/>
              </w:rPr>
              <w:t xml:space="preserve"> </w:t>
            </w:r>
            <w:r>
              <w:rPr>
                <w:rFonts w:ascii="Times New Roman"/>
                <w:sz w:val="24"/>
              </w:rPr>
              <w:t>izradu dokumentacije</w:t>
            </w:r>
            <w:r>
              <w:rPr>
                <w:rFonts w:ascii="Times New Roman"/>
                <w:spacing w:val="-2"/>
                <w:sz w:val="24"/>
              </w:rPr>
              <w:t xml:space="preserve"> </w:t>
            </w:r>
            <w:r>
              <w:rPr>
                <w:rFonts w:ascii="Times New Roman"/>
                <w:sz w:val="24"/>
              </w:rPr>
              <w:t>u</w:t>
            </w:r>
            <w:r>
              <w:rPr>
                <w:rFonts w:ascii="Times New Roman"/>
                <w:spacing w:val="-1"/>
                <w:sz w:val="24"/>
              </w:rPr>
              <w:t xml:space="preserve"> </w:t>
            </w:r>
            <w:r>
              <w:rPr>
                <w:rFonts w:ascii="Times New Roman"/>
                <w:sz w:val="24"/>
              </w:rPr>
              <w:t>svezi</w:t>
            </w:r>
            <w:r>
              <w:rPr>
                <w:rFonts w:ascii="Times New Roman"/>
                <w:spacing w:val="-1"/>
                <w:sz w:val="24"/>
              </w:rPr>
              <w:t xml:space="preserve"> </w:t>
            </w:r>
            <w:r>
              <w:rPr>
                <w:rFonts w:ascii="Times New Roman"/>
                <w:sz w:val="24"/>
              </w:rPr>
              <w:t xml:space="preserve">gospodarenja </w:t>
            </w:r>
            <w:r>
              <w:rPr>
                <w:rFonts w:ascii="Times New Roman"/>
                <w:spacing w:val="-2"/>
                <w:sz w:val="24"/>
              </w:rPr>
              <w:t>otpadom.</w:t>
            </w:r>
          </w:p>
        </w:tc>
      </w:tr>
      <w:tr w:rsidR="007374B6" w14:paraId="070A8A10" w14:textId="77777777">
        <w:trPr>
          <w:trHeight w:val="275"/>
        </w:trPr>
        <w:tc>
          <w:tcPr>
            <w:tcW w:w="2228" w:type="dxa"/>
          </w:tcPr>
          <w:p w14:paraId="6F08CC93"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3F9D0D0D"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K103213</w:t>
            </w:r>
            <w:r>
              <w:rPr>
                <w:rFonts w:ascii="Times New Roman" w:hAnsi="Times New Roman"/>
                <w:b/>
                <w:spacing w:val="-2"/>
                <w:sz w:val="24"/>
              </w:rPr>
              <w:t xml:space="preserve"> </w:t>
            </w:r>
            <w:r>
              <w:rPr>
                <w:rFonts w:ascii="Times New Roman" w:hAnsi="Times New Roman"/>
                <w:b/>
                <w:sz w:val="24"/>
              </w:rPr>
              <w:t>Planovi</w:t>
            </w:r>
            <w:r>
              <w:rPr>
                <w:rFonts w:ascii="Times New Roman" w:hAnsi="Times New Roman"/>
                <w:b/>
                <w:spacing w:val="-1"/>
                <w:sz w:val="24"/>
              </w:rPr>
              <w:t xml:space="preserve"> </w:t>
            </w:r>
            <w:r>
              <w:rPr>
                <w:rFonts w:ascii="Times New Roman" w:hAnsi="Times New Roman"/>
                <w:b/>
                <w:sz w:val="24"/>
              </w:rPr>
              <w:t>i</w:t>
            </w:r>
            <w:r>
              <w:rPr>
                <w:rFonts w:ascii="Times New Roman" w:hAnsi="Times New Roman"/>
                <w:b/>
                <w:spacing w:val="-1"/>
                <w:sz w:val="24"/>
              </w:rPr>
              <w:t xml:space="preserve"> </w:t>
            </w:r>
            <w:r>
              <w:rPr>
                <w:rFonts w:ascii="Times New Roman" w:hAnsi="Times New Roman"/>
                <w:b/>
                <w:sz w:val="24"/>
              </w:rPr>
              <w:t>programi</w:t>
            </w:r>
            <w:r>
              <w:rPr>
                <w:rFonts w:ascii="Times New Roman" w:hAnsi="Times New Roman"/>
                <w:b/>
                <w:spacing w:val="-1"/>
                <w:sz w:val="24"/>
              </w:rPr>
              <w:t xml:space="preserve"> </w:t>
            </w:r>
            <w:r>
              <w:rPr>
                <w:rFonts w:ascii="Times New Roman" w:hAnsi="Times New Roman"/>
                <w:b/>
                <w:sz w:val="24"/>
              </w:rPr>
              <w:t>zaštite</w:t>
            </w:r>
            <w:r>
              <w:rPr>
                <w:rFonts w:ascii="Times New Roman" w:hAnsi="Times New Roman"/>
                <w:b/>
                <w:spacing w:val="-3"/>
                <w:sz w:val="24"/>
              </w:rPr>
              <w:t xml:space="preserve"> </w:t>
            </w:r>
            <w:r>
              <w:rPr>
                <w:rFonts w:ascii="Times New Roman" w:hAnsi="Times New Roman"/>
                <w:b/>
                <w:spacing w:val="-2"/>
                <w:sz w:val="24"/>
              </w:rPr>
              <w:t>okoliša</w:t>
            </w:r>
          </w:p>
        </w:tc>
      </w:tr>
      <w:tr w:rsidR="007374B6" w14:paraId="4D4D2394" w14:textId="77777777">
        <w:trPr>
          <w:trHeight w:val="1103"/>
        </w:trPr>
        <w:tc>
          <w:tcPr>
            <w:tcW w:w="2228" w:type="dxa"/>
          </w:tcPr>
          <w:p w14:paraId="3A5F2F3A" w14:textId="77777777" w:rsidR="007374B6" w:rsidRDefault="00000000">
            <w:pPr>
              <w:pStyle w:val="TableParagraph"/>
              <w:spacing w:before="0" w:line="275"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70A38C60" w14:textId="77777777" w:rsidR="007374B6" w:rsidRDefault="00000000">
            <w:pPr>
              <w:pStyle w:val="TableParagraph"/>
              <w:spacing w:before="0"/>
              <w:ind w:left="109" w:right="99"/>
              <w:jc w:val="both"/>
              <w:rPr>
                <w:rFonts w:ascii="Times New Roman" w:hAnsi="Times New Roman"/>
                <w:sz w:val="24"/>
              </w:rPr>
            </w:pPr>
            <w:r>
              <w:rPr>
                <w:rFonts w:ascii="Times New Roman" w:hAnsi="Times New Roman"/>
                <w:sz w:val="24"/>
              </w:rPr>
              <w:t>Izrada planova i programa zaštite okoliša potrebnih za realizaciju određenih projekata, ispunjenje zakonskih obveza te donošenje mjera za sprečavanje i smanjivanje onečišćenja okoliša.</w:t>
            </w:r>
          </w:p>
        </w:tc>
      </w:tr>
      <w:tr w:rsidR="007374B6" w14:paraId="650C1C93" w14:textId="77777777">
        <w:trPr>
          <w:trHeight w:val="827"/>
        </w:trPr>
        <w:tc>
          <w:tcPr>
            <w:tcW w:w="2228" w:type="dxa"/>
          </w:tcPr>
          <w:p w14:paraId="235AC367" w14:textId="77777777" w:rsidR="007374B6" w:rsidRDefault="00000000">
            <w:pPr>
              <w:pStyle w:val="TableParagraph"/>
              <w:spacing w:before="0" w:line="276" w:lineRule="exact"/>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6C0709B4" w14:textId="77777777" w:rsidR="007374B6" w:rsidRDefault="00000000">
            <w:pPr>
              <w:pStyle w:val="TableParagraph"/>
              <w:spacing w:before="0"/>
              <w:ind w:left="109"/>
              <w:rPr>
                <w:rFonts w:ascii="Times New Roman" w:hAnsi="Times New Roman"/>
                <w:sz w:val="24"/>
              </w:rPr>
            </w:pPr>
            <w:r>
              <w:rPr>
                <w:rFonts w:ascii="Times New Roman" w:hAnsi="Times New Roman"/>
                <w:sz w:val="24"/>
              </w:rPr>
              <w:t>Donošenje</w:t>
            </w:r>
            <w:r>
              <w:rPr>
                <w:rFonts w:ascii="Times New Roman" w:hAnsi="Times New Roman"/>
                <w:spacing w:val="40"/>
                <w:sz w:val="24"/>
              </w:rPr>
              <w:t xml:space="preserve"> </w:t>
            </w:r>
            <w:r>
              <w:rPr>
                <w:rFonts w:ascii="Times New Roman" w:hAnsi="Times New Roman"/>
                <w:sz w:val="24"/>
              </w:rPr>
              <w:t>dokumenata</w:t>
            </w:r>
            <w:r>
              <w:rPr>
                <w:rFonts w:ascii="Times New Roman" w:hAnsi="Times New Roman"/>
                <w:spacing w:val="40"/>
                <w:sz w:val="24"/>
              </w:rPr>
              <w:t xml:space="preserve"> </w:t>
            </w:r>
            <w:r>
              <w:rPr>
                <w:rFonts w:ascii="Times New Roman" w:hAnsi="Times New Roman"/>
                <w:sz w:val="24"/>
              </w:rPr>
              <w:t>zaštite</w:t>
            </w:r>
            <w:r>
              <w:rPr>
                <w:rFonts w:ascii="Times New Roman" w:hAnsi="Times New Roman"/>
                <w:spacing w:val="40"/>
                <w:sz w:val="24"/>
              </w:rPr>
              <w:t xml:space="preserve"> </w:t>
            </w:r>
            <w:r>
              <w:rPr>
                <w:rFonts w:ascii="Times New Roman" w:hAnsi="Times New Roman"/>
                <w:sz w:val="24"/>
              </w:rPr>
              <w:t>okoliša</w:t>
            </w:r>
            <w:r>
              <w:rPr>
                <w:rFonts w:ascii="Times New Roman" w:hAnsi="Times New Roman"/>
                <w:spacing w:val="40"/>
                <w:sz w:val="24"/>
              </w:rPr>
              <w:t xml:space="preserve"> </w:t>
            </w:r>
            <w:r>
              <w:rPr>
                <w:rFonts w:ascii="Times New Roman" w:hAnsi="Times New Roman"/>
                <w:sz w:val="24"/>
              </w:rPr>
              <w:t>te</w:t>
            </w:r>
            <w:r>
              <w:rPr>
                <w:rFonts w:ascii="Times New Roman" w:hAnsi="Times New Roman"/>
                <w:spacing w:val="40"/>
                <w:sz w:val="24"/>
              </w:rPr>
              <w:t xml:space="preserve"> </w:t>
            </w:r>
            <w:r>
              <w:rPr>
                <w:rFonts w:ascii="Times New Roman" w:hAnsi="Times New Roman"/>
                <w:sz w:val="24"/>
              </w:rPr>
              <w:t>izdavanje</w:t>
            </w:r>
            <w:r>
              <w:rPr>
                <w:rFonts w:ascii="Times New Roman" w:hAnsi="Times New Roman"/>
                <w:spacing w:val="40"/>
                <w:sz w:val="24"/>
              </w:rPr>
              <w:t xml:space="preserve"> </w:t>
            </w:r>
            <w:r>
              <w:rPr>
                <w:rFonts w:ascii="Times New Roman" w:hAnsi="Times New Roman"/>
                <w:sz w:val="24"/>
              </w:rPr>
              <w:t>mišljenja</w:t>
            </w:r>
            <w:r>
              <w:rPr>
                <w:rFonts w:ascii="Times New Roman" w:hAnsi="Times New Roman"/>
                <w:spacing w:val="40"/>
                <w:sz w:val="24"/>
              </w:rPr>
              <w:t xml:space="preserve"> </w:t>
            </w:r>
            <w:r>
              <w:rPr>
                <w:rFonts w:ascii="Times New Roman" w:hAnsi="Times New Roman"/>
                <w:sz w:val="24"/>
              </w:rPr>
              <w:t>na</w:t>
            </w:r>
            <w:r>
              <w:rPr>
                <w:rFonts w:ascii="Times New Roman" w:hAnsi="Times New Roman"/>
                <w:spacing w:val="40"/>
                <w:sz w:val="24"/>
              </w:rPr>
              <w:t xml:space="preserve"> </w:t>
            </w:r>
            <w:r>
              <w:rPr>
                <w:rFonts w:ascii="Times New Roman" w:hAnsi="Times New Roman"/>
                <w:sz w:val="24"/>
              </w:rPr>
              <w:t>prijedloge dokumenata iz područja zaštite okoliša.</w:t>
            </w:r>
          </w:p>
        </w:tc>
      </w:tr>
    </w:tbl>
    <w:p w14:paraId="1CB119AF" w14:textId="77777777" w:rsidR="007374B6" w:rsidRDefault="007374B6">
      <w:pPr>
        <w:pStyle w:val="TableParagraph"/>
        <w:rPr>
          <w:rFonts w:ascii="Times New Roman" w:hAnsi="Times New Roman"/>
          <w:sz w:val="24"/>
        </w:rPr>
        <w:sectPr w:rsidR="007374B6">
          <w:headerReference w:type="default" r:id="rId121"/>
          <w:footerReference w:type="default" r:id="rId122"/>
          <w:pgSz w:w="12240" w:h="15840"/>
          <w:pgMar w:top="1400" w:right="1080" w:bottom="960" w:left="720" w:header="0" w:footer="772"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7840"/>
      </w:tblGrid>
      <w:tr w:rsidR="007374B6" w14:paraId="2C3FB792" w14:textId="77777777">
        <w:trPr>
          <w:trHeight w:val="1658"/>
        </w:trPr>
        <w:tc>
          <w:tcPr>
            <w:tcW w:w="2228" w:type="dxa"/>
          </w:tcPr>
          <w:p w14:paraId="5132FFBA" w14:textId="77777777" w:rsidR="007374B6" w:rsidRDefault="00000000">
            <w:pPr>
              <w:pStyle w:val="TableParagraph"/>
              <w:spacing w:before="1"/>
              <w:ind w:left="107"/>
              <w:rPr>
                <w:rFonts w:ascii="Times New Roman" w:hAnsi="Times New Roman"/>
                <w:b/>
                <w:sz w:val="24"/>
              </w:rPr>
            </w:pPr>
            <w:r>
              <w:rPr>
                <w:rFonts w:ascii="Times New Roman" w:hAnsi="Times New Roman"/>
                <w:b/>
                <w:spacing w:val="-2"/>
                <w:sz w:val="24"/>
              </w:rPr>
              <w:t>Obrazloženje</w:t>
            </w:r>
          </w:p>
        </w:tc>
        <w:tc>
          <w:tcPr>
            <w:tcW w:w="7840" w:type="dxa"/>
          </w:tcPr>
          <w:p w14:paraId="2C896268" w14:textId="77777777" w:rsidR="007374B6" w:rsidRDefault="00000000">
            <w:pPr>
              <w:pStyle w:val="TableParagraph"/>
              <w:spacing w:before="1"/>
              <w:ind w:left="109" w:right="95"/>
              <w:jc w:val="both"/>
              <w:rPr>
                <w:rFonts w:ascii="Times New Roman" w:hAnsi="Times New Roman"/>
                <w:sz w:val="24"/>
              </w:rPr>
            </w:pPr>
            <w:r>
              <w:rPr>
                <w:rFonts w:ascii="Times New Roman" w:hAnsi="Times New Roman"/>
                <w:sz w:val="24"/>
              </w:rPr>
              <w:t>Izrada Strateške studije utjecaja na okoliš Urbanističkog plana uređenja ugostiteljsko turističke zone Jasenovo, oznake UT1 i s tim u vezi Izmjena i dopuna (VII.) Prostornog plana uređenja Grada Šibenika - iznos od 12.150 €, biti će realiziran u Proračunu za 2026. godinu.</w:t>
            </w:r>
          </w:p>
          <w:p w14:paraId="2D90EF79" w14:textId="77777777" w:rsidR="007374B6" w:rsidRDefault="00000000">
            <w:pPr>
              <w:pStyle w:val="TableParagraph"/>
              <w:spacing w:before="1"/>
              <w:ind w:left="109"/>
              <w:jc w:val="both"/>
              <w:rPr>
                <w:rFonts w:ascii="Times New Roman" w:hAnsi="Times New Roman"/>
                <w:sz w:val="24"/>
              </w:rPr>
            </w:pPr>
            <w:r>
              <w:rPr>
                <w:rFonts w:ascii="Times New Roman" w:hAnsi="Times New Roman"/>
                <w:sz w:val="24"/>
              </w:rPr>
              <w:t>Ostatak</w:t>
            </w:r>
            <w:r>
              <w:rPr>
                <w:rFonts w:ascii="Times New Roman" w:hAnsi="Times New Roman"/>
                <w:spacing w:val="-3"/>
                <w:sz w:val="24"/>
              </w:rPr>
              <w:t xml:space="preserve"> </w:t>
            </w:r>
            <w:r>
              <w:rPr>
                <w:rFonts w:ascii="Times New Roman" w:hAnsi="Times New Roman"/>
                <w:sz w:val="24"/>
              </w:rPr>
              <w:t>sredstava</w:t>
            </w:r>
            <w:r>
              <w:rPr>
                <w:rFonts w:ascii="Times New Roman" w:hAnsi="Times New Roman"/>
                <w:spacing w:val="-1"/>
                <w:sz w:val="24"/>
              </w:rPr>
              <w:t xml:space="preserve"> </w:t>
            </w:r>
            <w:r>
              <w:rPr>
                <w:rFonts w:ascii="Times New Roman" w:hAnsi="Times New Roman"/>
                <w:sz w:val="24"/>
              </w:rPr>
              <w:t>planiran</w:t>
            </w:r>
            <w:r>
              <w:rPr>
                <w:rFonts w:ascii="Times New Roman" w:hAnsi="Times New Roman"/>
                <w:spacing w:val="-1"/>
                <w:sz w:val="24"/>
              </w:rPr>
              <w:t xml:space="preserve"> </w:t>
            </w:r>
            <w:r>
              <w:rPr>
                <w:rFonts w:ascii="Times New Roman" w:hAnsi="Times New Roman"/>
                <w:sz w:val="24"/>
              </w:rPr>
              <w:t>je za</w:t>
            </w:r>
            <w:r>
              <w:rPr>
                <w:rFonts w:ascii="Times New Roman" w:hAnsi="Times New Roman"/>
                <w:spacing w:val="-1"/>
                <w:sz w:val="24"/>
              </w:rPr>
              <w:t xml:space="preserve"> </w:t>
            </w:r>
            <w:r>
              <w:rPr>
                <w:rFonts w:ascii="Times New Roman" w:hAnsi="Times New Roman"/>
                <w:sz w:val="24"/>
              </w:rPr>
              <w:t>nove</w:t>
            </w:r>
            <w:r>
              <w:rPr>
                <w:rFonts w:ascii="Times New Roman" w:hAnsi="Times New Roman"/>
                <w:spacing w:val="-2"/>
                <w:sz w:val="24"/>
              </w:rPr>
              <w:t xml:space="preserve"> </w:t>
            </w:r>
            <w:r>
              <w:rPr>
                <w:rFonts w:ascii="Times New Roman" w:hAnsi="Times New Roman"/>
                <w:sz w:val="24"/>
              </w:rPr>
              <w:t>studije i</w:t>
            </w:r>
            <w:r>
              <w:rPr>
                <w:rFonts w:ascii="Times New Roman" w:hAnsi="Times New Roman"/>
                <w:spacing w:val="-1"/>
                <w:sz w:val="24"/>
              </w:rPr>
              <w:t xml:space="preserve"> </w:t>
            </w:r>
            <w:r>
              <w:rPr>
                <w:rFonts w:ascii="Times New Roman" w:hAnsi="Times New Roman"/>
                <w:sz w:val="24"/>
              </w:rPr>
              <w:t xml:space="preserve">programe zaštite </w:t>
            </w:r>
            <w:r>
              <w:rPr>
                <w:rFonts w:ascii="Times New Roman" w:hAnsi="Times New Roman"/>
                <w:spacing w:val="-2"/>
                <w:sz w:val="24"/>
              </w:rPr>
              <w:t>okoliša.</w:t>
            </w:r>
          </w:p>
        </w:tc>
      </w:tr>
      <w:tr w:rsidR="007374B6" w14:paraId="10B686BB" w14:textId="77777777">
        <w:trPr>
          <w:trHeight w:val="275"/>
        </w:trPr>
        <w:tc>
          <w:tcPr>
            <w:tcW w:w="2228" w:type="dxa"/>
          </w:tcPr>
          <w:p w14:paraId="237221E0"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6C8A4CF0" w14:textId="77777777" w:rsidR="007374B6" w:rsidRDefault="00000000">
            <w:pPr>
              <w:pStyle w:val="TableParagraph"/>
              <w:spacing w:before="0" w:line="256" w:lineRule="exact"/>
              <w:ind w:left="109"/>
              <w:rPr>
                <w:rFonts w:ascii="Times New Roman"/>
                <w:b/>
                <w:sz w:val="24"/>
              </w:rPr>
            </w:pPr>
            <w:r>
              <w:rPr>
                <w:rFonts w:ascii="Times New Roman"/>
                <w:b/>
                <w:sz w:val="24"/>
              </w:rPr>
              <w:t>K103217</w:t>
            </w:r>
            <w:r>
              <w:rPr>
                <w:rFonts w:ascii="Times New Roman"/>
                <w:b/>
                <w:spacing w:val="-2"/>
                <w:sz w:val="24"/>
              </w:rPr>
              <w:t xml:space="preserve"> </w:t>
            </w:r>
            <w:r>
              <w:rPr>
                <w:rFonts w:ascii="Times New Roman"/>
                <w:b/>
                <w:sz w:val="24"/>
              </w:rPr>
              <w:t>Program</w:t>
            </w:r>
            <w:r>
              <w:rPr>
                <w:rFonts w:ascii="Times New Roman"/>
                <w:b/>
                <w:spacing w:val="-1"/>
                <w:sz w:val="24"/>
              </w:rPr>
              <w:t xml:space="preserve"> </w:t>
            </w:r>
            <w:r>
              <w:rPr>
                <w:rFonts w:ascii="Times New Roman"/>
                <w:b/>
                <w:sz w:val="24"/>
              </w:rPr>
              <w:t>determiniranja</w:t>
            </w:r>
            <w:r>
              <w:rPr>
                <w:rFonts w:ascii="Times New Roman"/>
                <w:b/>
                <w:spacing w:val="-1"/>
                <w:sz w:val="24"/>
              </w:rPr>
              <w:t xml:space="preserve"> </w:t>
            </w:r>
            <w:r>
              <w:rPr>
                <w:rFonts w:ascii="Times New Roman"/>
                <w:b/>
                <w:sz w:val="24"/>
              </w:rPr>
              <w:t>peludi</w:t>
            </w:r>
            <w:r>
              <w:rPr>
                <w:rFonts w:ascii="Times New Roman"/>
                <w:b/>
                <w:spacing w:val="-2"/>
                <w:sz w:val="24"/>
              </w:rPr>
              <w:t xml:space="preserve"> </w:t>
            </w:r>
            <w:r>
              <w:rPr>
                <w:rFonts w:ascii="Times New Roman"/>
                <w:b/>
                <w:sz w:val="24"/>
              </w:rPr>
              <w:t xml:space="preserve">u </w:t>
            </w:r>
            <w:r>
              <w:rPr>
                <w:rFonts w:ascii="Times New Roman"/>
                <w:b/>
                <w:spacing w:val="-4"/>
                <w:sz w:val="24"/>
              </w:rPr>
              <w:t>zraku</w:t>
            </w:r>
          </w:p>
        </w:tc>
      </w:tr>
      <w:tr w:rsidR="007374B6" w14:paraId="277C1E12" w14:textId="77777777">
        <w:trPr>
          <w:trHeight w:val="827"/>
        </w:trPr>
        <w:tc>
          <w:tcPr>
            <w:tcW w:w="2228" w:type="dxa"/>
          </w:tcPr>
          <w:p w14:paraId="455B6B02" w14:textId="77777777" w:rsidR="007374B6" w:rsidRDefault="00000000">
            <w:pPr>
              <w:pStyle w:val="TableParagraph"/>
              <w:spacing w:before="0" w:line="275"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5F24F29B" w14:textId="77777777" w:rsidR="007374B6" w:rsidRDefault="00000000">
            <w:pPr>
              <w:pStyle w:val="TableParagraph"/>
              <w:spacing w:before="0"/>
              <w:ind w:left="109"/>
              <w:rPr>
                <w:rFonts w:ascii="Times New Roman" w:hAnsi="Times New Roman"/>
                <w:sz w:val="24"/>
              </w:rPr>
            </w:pPr>
            <w:r>
              <w:rPr>
                <w:rFonts w:ascii="Times New Roman" w:hAnsi="Times New Roman"/>
                <w:sz w:val="24"/>
              </w:rPr>
              <w:t>Provođenje Programa određivanja broja peludnih zrnaca i determiniranje vrste peludi u zraku na području grada Šibenika.</w:t>
            </w:r>
          </w:p>
        </w:tc>
      </w:tr>
      <w:tr w:rsidR="007374B6" w14:paraId="2F3678EA" w14:textId="77777777">
        <w:trPr>
          <w:trHeight w:val="828"/>
        </w:trPr>
        <w:tc>
          <w:tcPr>
            <w:tcW w:w="2228" w:type="dxa"/>
          </w:tcPr>
          <w:p w14:paraId="5F9A5262" w14:textId="77777777" w:rsidR="007374B6" w:rsidRDefault="00000000">
            <w:pPr>
              <w:pStyle w:val="TableParagraph"/>
              <w:spacing w:before="0"/>
              <w:ind w:left="107" w:right="667"/>
              <w:rPr>
                <w:rFonts w:ascii="Times New Roman"/>
                <w:b/>
                <w:sz w:val="24"/>
              </w:rPr>
            </w:pPr>
            <w:r>
              <w:rPr>
                <w:rFonts w:ascii="Times New Roman"/>
                <w:b/>
                <w:spacing w:val="-2"/>
                <w:sz w:val="24"/>
              </w:rPr>
              <w:t>Pokazatelj rezultata</w:t>
            </w:r>
          </w:p>
          <w:p w14:paraId="3E575C22" w14:textId="77777777" w:rsidR="007374B6" w:rsidRDefault="00000000">
            <w:pPr>
              <w:pStyle w:val="TableParagraph"/>
              <w:spacing w:before="0" w:line="257" w:lineRule="exact"/>
              <w:ind w:left="107"/>
              <w:rPr>
                <w:rFonts w:ascii="Times New Roman" w:hAnsi="Times New Roman"/>
                <w:b/>
                <w:sz w:val="24"/>
              </w:rPr>
            </w:pPr>
            <w:r>
              <w:rPr>
                <w:rFonts w:ascii="Times New Roman" w:hAnsi="Times New Roman"/>
                <w:b/>
                <w:spacing w:val="-2"/>
                <w:sz w:val="24"/>
              </w:rPr>
              <w:t>(uspješnosti)</w:t>
            </w:r>
          </w:p>
        </w:tc>
        <w:tc>
          <w:tcPr>
            <w:tcW w:w="7840" w:type="dxa"/>
          </w:tcPr>
          <w:p w14:paraId="387658B9" w14:textId="77777777" w:rsidR="007374B6" w:rsidRDefault="00000000">
            <w:pPr>
              <w:pStyle w:val="TableParagraph"/>
              <w:spacing w:before="0"/>
              <w:ind w:left="109"/>
              <w:rPr>
                <w:rFonts w:ascii="Times New Roman"/>
                <w:sz w:val="24"/>
              </w:rPr>
            </w:pPr>
            <w:r>
              <w:rPr>
                <w:rFonts w:ascii="Times New Roman"/>
                <w:sz w:val="24"/>
              </w:rPr>
              <w:t>Informiranje javnosti o koncentraciji peludi u zraku na internet portalu Pliva</w:t>
            </w:r>
            <w:r>
              <w:rPr>
                <w:rFonts w:ascii="Times New Roman"/>
                <w:spacing w:val="80"/>
                <w:sz w:val="24"/>
              </w:rPr>
              <w:t xml:space="preserve"> </w:t>
            </w:r>
            <w:r>
              <w:rPr>
                <w:rFonts w:ascii="Times New Roman"/>
                <w:spacing w:val="-2"/>
                <w:sz w:val="24"/>
              </w:rPr>
              <w:t>zdravlje.</w:t>
            </w:r>
          </w:p>
        </w:tc>
      </w:tr>
      <w:tr w:rsidR="007374B6" w14:paraId="6B9F81C3" w14:textId="77777777">
        <w:trPr>
          <w:trHeight w:val="551"/>
        </w:trPr>
        <w:tc>
          <w:tcPr>
            <w:tcW w:w="2228" w:type="dxa"/>
          </w:tcPr>
          <w:p w14:paraId="57C97C54"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67B37BC1"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Rezultat</w:t>
            </w:r>
            <w:r>
              <w:rPr>
                <w:rFonts w:ascii="Times New Roman" w:hAnsi="Times New Roman"/>
                <w:spacing w:val="-4"/>
                <w:sz w:val="24"/>
              </w:rPr>
              <w:t xml:space="preserve"> </w:t>
            </w:r>
            <w:r>
              <w:rPr>
                <w:rFonts w:ascii="Times New Roman" w:hAnsi="Times New Roman"/>
                <w:sz w:val="24"/>
              </w:rPr>
              <w:t>utrošenih</w:t>
            </w:r>
            <w:r>
              <w:rPr>
                <w:rFonts w:ascii="Times New Roman" w:hAnsi="Times New Roman"/>
                <w:spacing w:val="-1"/>
                <w:sz w:val="24"/>
              </w:rPr>
              <w:t xml:space="preserve"> </w:t>
            </w:r>
            <w:r>
              <w:rPr>
                <w:rFonts w:ascii="Times New Roman" w:hAnsi="Times New Roman"/>
                <w:sz w:val="24"/>
              </w:rPr>
              <w:t>sredstava:</w:t>
            </w:r>
            <w:r>
              <w:rPr>
                <w:rFonts w:ascii="Times New Roman" w:hAnsi="Times New Roman"/>
                <w:spacing w:val="-1"/>
                <w:sz w:val="24"/>
              </w:rPr>
              <w:t xml:space="preserve"> </w:t>
            </w:r>
            <w:r>
              <w:rPr>
                <w:rFonts w:ascii="Times New Roman" w:hAnsi="Times New Roman"/>
                <w:sz w:val="24"/>
              </w:rPr>
              <w:t>Redovita</w:t>
            </w:r>
            <w:r>
              <w:rPr>
                <w:rFonts w:ascii="Times New Roman" w:hAnsi="Times New Roman"/>
                <w:spacing w:val="-2"/>
                <w:sz w:val="24"/>
              </w:rPr>
              <w:t xml:space="preserve"> </w:t>
            </w:r>
            <w:r>
              <w:rPr>
                <w:rFonts w:ascii="Times New Roman" w:hAnsi="Times New Roman"/>
                <w:sz w:val="24"/>
              </w:rPr>
              <w:t>analiza</w:t>
            </w:r>
            <w:r>
              <w:rPr>
                <w:rFonts w:ascii="Times New Roman" w:hAnsi="Times New Roman"/>
                <w:spacing w:val="-2"/>
                <w:sz w:val="24"/>
              </w:rPr>
              <w:t xml:space="preserve"> </w:t>
            </w:r>
            <w:r>
              <w:rPr>
                <w:rFonts w:ascii="Times New Roman" w:hAnsi="Times New Roman"/>
                <w:sz w:val="24"/>
              </w:rPr>
              <w:t>koncentracije</w:t>
            </w:r>
            <w:r>
              <w:rPr>
                <w:rFonts w:ascii="Times New Roman" w:hAnsi="Times New Roman"/>
                <w:spacing w:val="-2"/>
                <w:sz w:val="24"/>
              </w:rPr>
              <w:t xml:space="preserve"> </w:t>
            </w:r>
            <w:r>
              <w:rPr>
                <w:rFonts w:ascii="Times New Roman" w:hAnsi="Times New Roman"/>
                <w:sz w:val="24"/>
              </w:rPr>
              <w:t>peludi</w:t>
            </w:r>
            <w:r>
              <w:rPr>
                <w:rFonts w:ascii="Times New Roman" w:hAnsi="Times New Roman"/>
                <w:spacing w:val="-1"/>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pacing w:val="-2"/>
                <w:sz w:val="24"/>
              </w:rPr>
              <w:t>zraku.</w:t>
            </w:r>
          </w:p>
        </w:tc>
      </w:tr>
      <w:tr w:rsidR="007374B6" w14:paraId="0CC196EA" w14:textId="77777777">
        <w:trPr>
          <w:trHeight w:val="275"/>
        </w:trPr>
        <w:tc>
          <w:tcPr>
            <w:tcW w:w="2228" w:type="dxa"/>
          </w:tcPr>
          <w:p w14:paraId="61421032"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3E743FD5" w14:textId="77777777" w:rsidR="007374B6" w:rsidRDefault="00000000">
            <w:pPr>
              <w:pStyle w:val="TableParagraph"/>
              <w:spacing w:before="0" w:line="256" w:lineRule="exact"/>
              <w:ind w:left="109"/>
              <w:rPr>
                <w:rFonts w:ascii="Times New Roman"/>
                <w:b/>
                <w:sz w:val="24"/>
              </w:rPr>
            </w:pPr>
            <w:r>
              <w:rPr>
                <w:rFonts w:ascii="Times New Roman"/>
                <w:b/>
                <w:sz w:val="24"/>
              </w:rPr>
              <w:t>K103214</w:t>
            </w:r>
            <w:r>
              <w:rPr>
                <w:rFonts w:ascii="Times New Roman"/>
                <w:b/>
                <w:spacing w:val="-1"/>
                <w:sz w:val="24"/>
              </w:rPr>
              <w:t xml:space="preserve"> </w:t>
            </w:r>
            <w:r>
              <w:rPr>
                <w:rFonts w:ascii="Times New Roman"/>
                <w:b/>
                <w:sz w:val="24"/>
              </w:rPr>
              <w:t xml:space="preserve">Zelena </w:t>
            </w:r>
            <w:r>
              <w:rPr>
                <w:rFonts w:ascii="Times New Roman"/>
                <w:b/>
                <w:spacing w:val="-2"/>
                <w:sz w:val="24"/>
              </w:rPr>
              <w:t>infrastruktura</w:t>
            </w:r>
          </w:p>
        </w:tc>
      </w:tr>
      <w:tr w:rsidR="007374B6" w14:paraId="2DACE602" w14:textId="77777777">
        <w:trPr>
          <w:trHeight w:val="1103"/>
        </w:trPr>
        <w:tc>
          <w:tcPr>
            <w:tcW w:w="2228" w:type="dxa"/>
          </w:tcPr>
          <w:p w14:paraId="79C73BE3" w14:textId="77777777" w:rsidR="007374B6" w:rsidRDefault="00000000">
            <w:pPr>
              <w:pStyle w:val="TableParagraph"/>
              <w:spacing w:before="0" w:line="275"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6B516C19" w14:textId="77777777" w:rsidR="007374B6" w:rsidRDefault="00000000">
            <w:pPr>
              <w:pStyle w:val="TableParagraph"/>
              <w:spacing w:before="0" w:line="276" w:lineRule="exact"/>
              <w:ind w:left="109" w:right="100"/>
              <w:jc w:val="both"/>
              <w:rPr>
                <w:rFonts w:ascii="Times New Roman" w:hAnsi="Times New Roman"/>
                <w:sz w:val="24"/>
              </w:rPr>
            </w:pPr>
            <w:r>
              <w:rPr>
                <w:rFonts w:ascii="Times New Roman" w:hAnsi="Times New Roman"/>
                <w:sz w:val="24"/>
              </w:rPr>
              <w:t>Izrada Strategije zelene infrastrukture koja definira i povezuje prirodne krajobraze s visokim ekološkim i kulturnim potencijalom te zajedno s urbanim zelenim i otvorenim prostorima čini mrežu prostora i ambijenata značajnu za kvalitetu života u gradu.</w:t>
            </w:r>
          </w:p>
        </w:tc>
      </w:tr>
      <w:tr w:rsidR="007374B6" w14:paraId="2DA79C55" w14:textId="77777777">
        <w:trPr>
          <w:trHeight w:val="1106"/>
        </w:trPr>
        <w:tc>
          <w:tcPr>
            <w:tcW w:w="2228" w:type="dxa"/>
          </w:tcPr>
          <w:p w14:paraId="5D0095FE" w14:textId="77777777" w:rsidR="007374B6" w:rsidRDefault="00000000">
            <w:pPr>
              <w:pStyle w:val="TableParagraph"/>
              <w:spacing w:before="1"/>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7A87251C" w14:textId="77777777" w:rsidR="007374B6" w:rsidRDefault="00000000">
            <w:pPr>
              <w:pStyle w:val="TableParagraph"/>
              <w:spacing w:before="0" w:line="270" w:lineRule="atLeast"/>
              <w:ind w:left="109" w:right="101"/>
              <w:jc w:val="both"/>
              <w:rPr>
                <w:rFonts w:ascii="Times New Roman" w:hAnsi="Times New Roman"/>
                <w:sz w:val="24"/>
              </w:rPr>
            </w:pPr>
            <w:r>
              <w:rPr>
                <w:rFonts w:ascii="Times New Roman" w:hAnsi="Times New Roman"/>
                <w:sz w:val="24"/>
              </w:rPr>
              <w:t>Izrada Strategije zelene infrastrukture koja predstavlja temelj za izradu. Strategija zelene infrastrukture na temelju Studije povezuje elemente sustava, predlaže mjere, projekte i razvojne aktivnosti, a Akcijski plan predlaže vremenski i financijski okvir za provedbu Strategije.</w:t>
            </w:r>
          </w:p>
        </w:tc>
      </w:tr>
      <w:tr w:rsidR="007374B6" w14:paraId="1277634F" w14:textId="77777777">
        <w:trPr>
          <w:trHeight w:val="276"/>
        </w:trPr>
        <w:tc>
          <w:tcPr>
            <w:tcW w:w="2228" w:type="dxa"/>
          </w:tcPr>
          <w:p w14:paraId="122537C8" w14:textId="77777777" w:rsidR="007374B6" w:rsidRDefault="00000000">
            <w:pPr>
              <w:pStyle w:val="TableParagraph"/>
              <w:spacing w:before="0" w:line="256"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38D9B166" w14:textId="77777777" w:rsidR="007374B6" w:rsidRDefault="00000000">
            <w:pPr>
              <w:pStyle w:val="TableParagraph"/>
              <w:spacing w:before="0" w:line="256" w:lineRule="exact"/>
              <w:ind w:left="109"/>
              <w:rPr>
                <w:rFonts w:ascii="Times New Roman"/>
                <w:sz w:val="24"/>
              </w:rPr>
            </w:pPr>
            <w:r>
              <w:rPr>
                <w:rFonts w:ascii="Times New Roman"/>
                <w:sz w:val="24"/>
              </w:rPr>
              <w:t>Sredstva</w:t>
            </w:r>
            <w:r>
              <w:rPr>
                <w:rFonts w:ascii="Times New Roman"/>
                <w:spacing w:val="-2"/>
                <w:sz w:val="24"/>
              </w:rPr>
              <w:t xml:space="preserve"> </w:t>
            </w:r>
            <w:r>
              <w:rPr>
                <w:rFonts w:ascii="Times New Roman"/>
                <w:sz w:val="24"/>
              </w:rPr>
              <w:t>su</w:t>
            </w:r>
            <w:r>
              <w:rPr>
                <w:rFonts w:ascii="Times New Roman"/>
                <w:spacing w:val="-1"/>
                <w:sz w:val="24"/>
              </w:rPr>
              <w:t xml:space="preserve"> </w:t>
            </w:r>
            <w:r>
              <w:rPr>
                <w:rFonts w:ascii="Times New Roman"/>
                <w:sz w:val="24"/>
              </w:rPr>
              <w:t>planirana za nove</w:t>
            </w:r>
            <w:r>
              <w:rPr>
                <w:rFonts w:ascii="Times New Roman"/>
                <w:spacing w:val="-2"/>
                <w:sz w:val="24"/>
              </w:rPr>
              <w:t xml:space="preserve"> </w:t>
            </w:r>
            <w:r>
              <w:rPr>
                <w:rFonts w:ascii="Times New Roman"/>
                <w:sz w:val="24"/>
              </w:rPr>
              <w:t>projekte</w:t>
            </w:r>
            <w:r>
              <w:rPr>
                <w:rFonts w:ascii="Times New Roman"/>
                <w:spacing w:val="-1"/>
                <w:sz w:val="24"/>
              </w:rPr>
              <w:t xml:space="preserve"> </w:t>
            </w:r>
            <w:r>
              <w:rPr>
                <w:rFonts w:ascii="Times New Roman"/>
                <w:sz w:val="24"/>
              </w:rPr>
              <w:t>zelene</w:t>
            </w:r>
            <w:r>
              <w:rPr>
                <w:rFonts w:ascii="Times New Roman"/>
                <w:spacing w:val="-3"/>
                <w:sz w:val="24"/>
              </w:rPr>
              <w:t xml:space="preserve"> </w:t>
            </w:r>
            <w:r>
              <w:rPr>
                <w:rFonts w:ascii="Times New Roman"/>
                <w:spacing w:val="-2"/>
                <w:sz w:val="24"/>
              </w:rPr>
              <w:t>infrastrukture.</w:t>
            </w:r>
          </w:p>
        </w:tc>
      </w:tr>
      <w:tr w:rsidR="007374B6" w14:paraId="4D97B102" w14:textId="77777777">
        <w:trPr>
          <w:trHeight w:val="551"/>
        </w:trPr>
        <w:tc>
          <w:tcPr>
            <w:tcW w:w="2228" w:type="dxa"/>
          </w:tcPr>
          <w:p w14:paraId="09298B98" w14:textId="77777777" w:rsidR="007374B6" w:rsidRDefault="00000000">
            <w:pPr>
              <w:pStyle w:val="TableParagraph"/>
              <w:spacing w:before="0" w:line="276" w:lineRule="exact"/>
              <w:ind w:left="107" w:right="667"/>
              <w:rPr>
                <w:rFonts w:ascii="Times New Roman"/>
                <w:b/>
                <w:sz w:val="24"/>
              </w:rPr>
            </w:pPr>
            <w:r>
              <w:rPr>
                <w:rFonts w:ascii="Times New Roman"/>
                <w:b/>
                <w:spacing w:val="-2"/>
                <w:sz w:val="24"/>
              </w:rPr>
              <w:t>NAZIV PROGRAMA</w:t>
            </w:r>
          </w:p>
        </w:tc>
        <w:tc>
          <w:tcPr>
            <w:tcW w:w="7840" w:type="dxa"/>
          </w:tcPr>
          <w:p w14:paraId="19DCFB0C" w14:textId="77777777" w:rsidR="007374B6" w:rsidRDefault="00000000">
            <w:pPr>
              <w:pStyle w:val="TableParagraph"/>
              <w:spacing w:before="0" w:line="275" w:lineRule="exact"/>
              <w:ind w:left="109"/>
              <w:rPr>
                <w:rFonts w:ascii="Times New Roman"/>
                <w:b/>
                <w:sz w:val="24"/>
              </w:rPr>
            </w:pPr>
            <w:r>
              <w:rPr>
                <w:rFonts w:ascii="Times New Roman"/>
                <w:b/>
                <w:sz w:val="24"/>
              </w:rPr>
              <w:t>1034</w:t>
            </w:r>
            <w:r>
              <w:rPr>
                <w:rFonts w:ascii="Times New Roman"/>
                <w:b/>
                <w:spacing w:val="-1"/>
                <w:sz w:val="24"/>
              </w:rPr>
              <w:t xml:space="preserve"> </w:t>
            </w:r>
            <w:r>
              <w:rPr>
                <w:rFonts w:ascii="Times New Roman"/>
                <w:b/>
                <w:sz w:val="24"/>
              </w:rPr>
              <w:t>OSTALI</w:t>
            </w:r>
            <w:r>
              <w:rPr>
                <w:rFonts w:ascii="Times New Roman"/>
                <w:b/>
                <w:spacing w:val="-2"/>
                <w:sz w:val="24"/>
              </w:rPr>
              <w:t xml:space="preserve"> PROJEKTI</w:t>
            </w:r>
          </w:p>
        </w:tc>
      </w:tr>
      <w:tr w:rsidR="007374B6" w14:paraId="5CC1EBA9" w14:textId="77777777">
        <w:trPr>
          <w:trHeight w:val="827"/>
        </w:trPr>
        <w:tc>
          <w:tcPr>
            <w:tcW w:w="2228" w:type="dxa"/>
          </w:tcPr>
          <w:p w14:paraId="4F6E75AA" w14:textId="77777777" w:rsidR="007374B6" w:rsidRDefault="00000000">
            <w:pPr>
              <w:pStyle w:val="TableParagraph"/>
              <w:spacing w:before="0" w:line="275" w:lineRule="exact"/>
              <w:ind w:left="107"/>
              <w:rPr>
                <w:rFonts w:ascii="Times New Roman"/>
                <w:b/>
                <w:sz w:val="24"/>
              </w:rPr>
            </w:pPr>
            <w:r>
              <w:rPr>
                <w:rFonts w:ascii="Times New Roman"/>
                <w:b/>
                <w:sz w:val="24"/>
              </w:rPr>
              <w:t>Regulatorni</w:t>
            </w:r>
            <w:r>
              <w:rPr>
                <w:rFonts w:ascii="Times New Roman"/>
                <w:b/>
                <w:spacing w:val="-5"/>
                <w:sz w:val="24"/>
              </w:rPr>
              <w:t xml:space="preserve"> </w:t>
            </w:r>
            <w:r>
              <w:rPr>
                <w:rFonts w:ascii="Times New Roman"/>
                <w:b/>
                <w:spacing w:val="-4"/>
                <w:sz w:val="24"/>
              </w:rPr>
              <w:t>okvir</w:t>
            </w:r>
          </w:p>
        </w:tc>
        <w:tc>
          <w:tcPr>
            <w:tcW w:w="7840" w:type="dxa"/>
          </w:tcPr>
          <w:p w14:paraId="5BA4CFBA" w14:textId="77777777" w:rsidR="007374B6" w:rsidRDefault="00000000">
            <w:pPr>
              <w:pStyle w:val="TableParagraph"/>
              <w:spacing w:before="0" w:line="276" w:lineRule="exact"/>
              <w:ind w:left="109" w:right="98"/>
              <w:jc w:val="both"/>
              <w:rPr>
                <w:rFonts w:ascii="Times New Roman" w:hAnsi="Times New Roman"/>
                <w:sz w:val="24"/>
              </w:rPr>
            </w:pPr>
            <w:r>
              <w:rPr>
                <w:rFonts w:ascii="Times New Roman" w:hAnsi="Times New Roman"/>
                <w:sz w:val="24"/>
              </w:rPr>
              <w:t>Zakon o prostornom uređenju (“Narodne novine” br. 153/13, 65/17, 114/18, 39/19, 98/19 i 67/23) i Zakon o gradnji (“Narodne novine” br. 153/13, 20/17 39/19l, 125/19 i 67/23).</w:t>
            </w:r>
          </w:p>
        </w:tc>
      </w:tr>
      <w:tr w:rsidR="007374B6" w14:paraId="4C38BF9F" w14:textId="77777777">
        <w:trPr>
          <w:trHeight w:val="274"/>
        </w:trPr>
        <w:tc>
          <w:tcPr>
            <w:tcW w:w="2228" w:type="dxa"/>
          </w:tcPr>
          <w:p w14:paraId="167A8B1D" w14:textId="77777777" w:rsidR="007374B6" w:rsidRDefault="00000000">
            <w:pPr>
              <w:pStyle w:val="TableParagraph"/>
              <w:spacing w:before="0" w:line="255"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76378D68" w14:textId="77777777" w:rsidR="007374B6" w:rsidRDefault="00000000">
            <w:pPr>
              <w:pStyle w:val="TableParagraph"/>
              <w:spacing w:before="0" w:line="255" w:lineRule="exact"/>
              <w:ind w:left="109"/>
              <w:rPr>
                <w:rFonts w:ascii="Times New Roman"/>
                <w:b/>
                <w:sz w:val="24"/>
              </w:rPr>
            </w:pPr>
            <w:r>
              <w:rPr>
                <w:rFonts w:ascii="Times New Roman"/>
                <w:b/>
                <w:sz w:val="24"/>
              </w:rPr>
              <w:t xml:space="preserve">K103402 Ostali </w:t>
            </w:r>
            <w:r>
              <w:rPr>
                <w:rFonts w:ascii="Times New Roman"/>
                <w:b/>
                <w:spacing w:val="-2"/>
                <w:sz w:val="24"/>
              </w:rPr>
              <w:t>projekti</w:t>
            </w:r>
          </w:p>
        </w:tc>
      </w:tr>
      <w:tr w:rsidR="007374B6" w14:paraId="5722C0BC" w14:textId="77777777">
        <w:trPr>
          <w:trHeight w:val="551"/>
        </w:trPr>
        <w:tc>
          <w:tcPr>
            <w:tcW w:w="2228" w:type="dxa"/>
          </w:tcPr>
          <w:p w14:paraId="381C25E2" w14:textId="77777777" w:rsidR="007374B6" w:rsidRDefault="00000000">
            <w:pPr>
              <w:pStyle w:val="TableParagraph"/>
              <w:spacing w:before="0" w:line="275"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2AE610E4" w14:textId="77777777" w:rsidR="007374B6" w:rsidRDefault="00000000">
            <w:pPr>
              <w:pStyle w:val="TableParagraph"/>
              <w:spacing w:before="0" w:line="276" w:lineRule="exact"/>
              <w:ind w:left="109"/>
              <w:rPr>
                <w:rFonts w:ascii="Times New Roman"/>
                <w:sz w:val="24"/>
              </w:rPr>
            </w:pPr>
            <w:r>
              <w:rPr>
                <w:rFonts w:ascii="Times New Roman"/>
                <w:sz w:val="24"/>
              </w:rPr>
              <w:t>Izrada</w:t>
            </w:r>
            <w:r>
              <w:rPr>
                <w:rFonts w:ascii="Times New Roman"/>
                <w:spacing w:val="40"/>
                <w:sz w:val="24"/>
              </w:rPr>
              <w:t xml:space="preserve"> </w:t>
            </w:r>
            <w:r>
              <w:rPr>
                <w:rFonts w:ascii="Times New Roman"/>
                <w:sz w:val="24"/>
              </w:rPr>
              <w:t>projektne</w:t>
            </w:r>
            <w:r>
              <w:rPr>
                <w:rFonts w:ascii="Times New Roman"/>
                <w:spacing w:val="40"/>
                <w:sz w:val="24"/>
              </w:rPr>
              <w:t xml:space="preserve"> </w:t>
            </w:r>
            <w:r>
              <w:rPr>
                <w:rFonts w:ascii="Times New Roman"/>
                <w:sz w:val="24"/>
              </w:rPr>
              <w:t>dokumentacije</w:t>
            </w:r>
            <w:r>
              <w:rPr>
                <w:rFonts w:ascii="Times New Roman"/>
                <w:spacing w:val="40"/>
                <w:sz w:val="24"/>
              </w:rPr>
              <w:t xml:space="preserve"> </w:t>
            </w:r>
            <w:r>
              <w:rPr>
                <w:rFonts w:ascii="Times New Roman"/>
                <w:sz w:val="24"/>
              </w:rPr>
              <w:t>te</w:t>
            </w:r>
            <w:r>
              <w:rPr>
                <w:rFonts w:ascii="Times New Roman"/>
                <w:spacing w:val="40"/>
                <w:sz w:val="24"/>
              </w:rPr>
              <w:t xml:space="preserve"> </w:t>
            </w:r>
            <w:r>
              <w:rPr>
                <w:rFonts w:ascii="Times New Roman"/>
                <w:sz w:val="24"/>
              </w:rPr>
              <w:t>radova</w:t>
            </w:r>
            <w:r>
              <w:rPr>
                <w:rFonts w:ascii="Times New Roman"/>
                <w:spacing w:val="40"/>
                <w:sz w:val="24"/>
              </w:rPr>
              <w:t xml:space="preserve"> </w:t>
            </w:r>
            <w:r>
              <w:rPr>
                <w:rFonts w:ascii="Times New Roman"/>
                <w:sz w:val="24"/>
              </w:rPr>
              <w:t>sa</w:t>
            </w:r>
            <w:r>
              <w:rPr>
                <w:rFonts w:ascii="Times New Roman"/>
                <w:spacing w:val="40"/>
                <w:sz w:val="24"/>
              </w:rPr>
              <w:t xml:space="preserve"> </w:t>
            </w:r>
            <w:r>
              <w:rPr>
                <w:rFonts w:ascii="Times New Roman"/>
                <w:sz w:val="24"/>
              </w:rPr>
              <w:t>ciljem</w:t>
            </w:r>
            <w:r>
              <w:rPr>
                <w:rFonts w:ascii="Times New Roman"/>
                <w:spacing w:val="40"/>
                <w:sz w:val="24"/>
              </w:rPr>
              <w:t xml:space="preserve"> </w:t>
            </w:r>
            <w:r>
              <w:rPr>
                <w:rFonts w:ascii="Times New Roman"/>
                <w:sz w:val="24"/>
              </w:rPr>
              <w:t>zadovoljavanja</w:t>
            </w:r>
            <w:r>
              <w:rPr>
                <w:rFonts w:ascii="Times New Roman"/>
                <w:spacing w:val="40"/>
                <w:sz w:val="24"/>
              </w:rPr>
              <w:t xml:space="preserve"> </w:t>
            </w:r>
            <w:r>
              <w:rPr>
                <w:rFonts w:ascii="Times New Roman"/>
                <w:sz w:val="24"/>
              </w:rPr>
              <w:t>potreba stanovnika u lokalnoj zajednici</w:t>
            </w:r>
          </w:p>
        </w:tc>
      </w:tr>
      <w:tr w:rsidR="007374B6" w14:paraId="1FA6A515" w14:textId="77777777">
        <w:trPr>
          <w:trHeight w:val="827"/>
        </w:trPr>
        <w:tc>
          <w:tcPr>
            <w:tcW w:w="2228" w:type="dxa"/>
          </w:tcPr>
          <w:p w14:paraId="6B48D831" w14:textId="77777777" w:rsidR="007374B6" w:rsidRDefault="00000000">
            <w:pPr>
              <w:pStyle w:val="TableParagraph"/>
              <w:spacing w:before="0" w:line="276" w:lineRule="exact"/>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649ABF38" w14:textId="77777777" w:rsidR="007374B6" w:rsidRDefault="00000000">
            <w:pPr>
              <w:pStyle w:val="TableParagraph"/>
              <w:spacing w:before="0" w:line="275" w:lineRule="exact"/>
              <w:ind w:left="109"/>
              <w:rPr>
                <w:rFonts w:ascii="Times New Roman"/>
                <w:sz w:val="24"/>
              </w:rPr>
            </w:pPr>
            <w:r>
              <w:rPr>
                <w:rFonts w:ascii="Times New Roman"/>
                <w:sz w:val="24"/>
              </w:rPr>
              <w:t>Izrada</w:t>
            </w:r>
            <w:r>
              <w:rPr>
                <w:rFonts w:ascii="Times New Roman"/>
                <w:spacing w:val="-3"/>
                <w:sz w:val="24"/>
              </w:rPr>
              <w:t xml:space="preserve"> </w:t>
            </w:r>
            <w:r>
              <w:rPr>
                <w:rFonts w:ascii="Times New Roman"/>
                <w:sz w:val="24"/>
              </w:rPr>
              <w:t>projektne</w:t>
            </w:r>
            <w:r>
              <w:rPr>
                <w:rFonts w:ascii="Times New Roman"/>
                <w:spacing w:val="-2"/>
                <w:sz w:val="24"/>
              </w:rPr>
              <w:t xml:space="preserve"> dokumentacije</w:t>
            </w:r>
          </w:p>
        </w:tc>
      </w:tr>
      <w:tr w:rsidR="007374B6" w14:paraId="5B986410" w14:textId="77777777">
        <w:trPr>
          <w:trHeight w:val="1657"/>
        </w:trPr>
        <w:tc>
          <w:tcPr>
            <w:tcW w:w="2228" w:type="dxa"/>
          </w:tcPr>
          <w:p w14:paraId="5717D305" w14:textId="77777777" w:rsidR="007374B6" w:rsidRDefault="00000000">
            <w:pPr>
              <w:pStyle w:val="TableParagraph"/>
              <w:spacing w:before="1"/>
              <w:ind w:left="107"/>
              <w:rPr>
                <w:rFonts w:ascii="Times New Roman" w:hAnsi="Times New Roman"/>
                <w:b/>
                <w:sz w:val="24"/>
              </w:rPr>
            </w:pPr>
            <w:r>
              <w:rPr>
                <w:rFonts w:ascii="Times New Roman" w:hAnsi="Times New Roman"/>
                <w:b/>
                <w:spacing w:val="-2"/>
                <w:sz w:val="24"/>
              </w:rPr>
              <w:t>Obrazloženje</w:t>
            </w:r>
          </w:p>
        </w:tc>
        <w:tc>
          <w:tcPr>
            <w:tcW w:w="7840" w:type="dxa"/>
          </w:tcPr>
          <w:p w14:paraId="48075017" w14:textId="77777777" w:rsidR="007374B6" w:rsidRDefault="00000000">
            <w:pPr>
              <w:pStyle w:val="TableParagraph"/>
              <w:spacing w:before="1"/>
              <w:ind w:left="109" w:right="97"/>
              <w:jc w:val="both"/>
              <w:rPr>
                <w:rFonts w:ascii="Times New Roman" w:hAnsi="Times New Roman"/>
                <w:sz w:val="24"/>
              </w:rPr>
            </w:pPr>
            <w:r>
              <w:rPr>
                <w:rFonts w:ascii="Times New Roman" w:hAnsi="Times New Roman"/>
                <w:sz w:val="24"/>
              </w:rPr>
              <w:t>Izrada projektne dokumentacije za proširenje i uređenje obalnog pojasa Dolac-izrada glavne projektne dokumentacije dijela zahvata izvan lučkog područja i parterno</w:t>
            </w:r>
            <w:r>
              <w:rPr>
                <w:rFonts w:ascii="Times New Roman" w:hAnsi="Times New Roman"/>
                <w:spacing w:val="-15"/>
                <w:sz w:val="24"/>
              </w:rPr>
              <w:t xml:space="preserve"> </w:t>
            </w:r>
            <w:r>
              <w:rPr>
                <w:rFonts w:ascii="Times New Roman" w:hAnsi="Times New Roman"/>
                <w:sz w:val="24"/>
              </w:rPr>
              <w:t>uređenje</w:t>
            </w:r>
            <w:r>
              <w:rPr>
                <w:rFonts w:ascii="Times New Roman" w:hAnsi="Times New Roman"/>
                <w:spacing w:val="-15"/>
                <w:sz w:val="24"/>
              </w:rPr>
              <w:t xml:space="preserve"> </w:t>
            </w:r>
            <w:r>
              <w:rPr>
                <w:rFonts w:ascii="Times New Roman" w:hAnsi="Times New Roman"/>
                <w:sz w:val="24"/>
              </w:rPr>
              <w:t>obale</w:t>
            </w:r>
            <w:r>
              <w:rPr>
                <w:rFonts w:ascii="Times New Roman" w:hAnsi="Times New Roman"/>
                <w:spacing w:val="-15"/>
                <w:sz w:val="24"/>
              </w:rPr>
              <w:t xml:space="preserve"> </w:t>
            </w:r>
            <w:r>
              <w:rPr>
                <w:rFonts w:ascii="Times New Roman" w:hAnsi="Times New Roman"/>
                <w:sz w:val="24"/>
              </w:rPr>
              <w:t>Dolac-</w:t>
            </w:r>
            <w:r>
              <w:rPr>
                <w:rFonts w:ascii="Times New Roman" w:hAnsi="Times New Roman"/>
                <w:spacing w:val="-15"/>
                <w:sz w:val="24"/>
              </w:rPr>
              <w:t xml:space="preserve"> </w:t>
            </w:r>
            <w:r>
              <w:rPr>
                <w:rFonts w:ascii="Times New Roman" w:hAnsi="Times New Roman"/>
                <w:sz w:val="24"/>
              </w:rPr>
              <w:t>idejni</w:t>
            </w:r>
            <w:r>
              <w:rPr>
                <w:rFonts w:ascii="Times New Roman" w:hAnsi="Times New Roman"/>
                <w:spacing w:val="-15"/>
                <w:sz w:val="24"/>
              </w:rPr>
              <w:t xml:space="preserve"> </w:t>
            </w:r>
            <w:r>
              <w:rPr>
                <w:rFonts w:ascii="Times New Roman" w:hAnsi="Times New Roman"/>
                <w:sz w:val="24"/>
              </w:rPr>
              <w:t>projekt</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terase</w:t>
            </w:r>
            <w:r>
              <w:rPr>
                <w:rFonts w:ascii="Times New Roman" w:hAnsi="Times New Roman"/>
                <w:spacing w:val="-15"/>
                <w:sz w:val="24"/>
              </w:rPr>
              <w:t xml:space="preserve"> </w:t>
            </w:r>
            <w:r>
              <w:rPr>
                <w:rFonts w:ascii="Times New Roman" w:hAnsi="Times New Roman"/>
                <w:sz w:val="24"/>
              </w:rPr>
              <w:t>(štekati),</w:t>
            </w:r>
            <w:r>
              <w:rPr>
                <w:rFonts w:ascii="Times New Roman" w:hAnsi="Times New Roman"/>
                <w:spacing w:val="-15"/>
                <w:sz w:val="24"/>
              </w:rPr>
              <w:t xml:space="preserve"> </w:t>
            </w:r>
            <w:r>
              <w:rPr>
                <w:rFonts w:ascii="Times New Roman" w:hAnsi="Times New Roman"/>
                <w:sz w:val="24"/>
              </w:rPr>
              <w:t>izrada</w:t>
            </w:r>
            <w:r>
              <w:rPr>
                <w:rFonts w:ascii="Times New Roman" w:hAnsi="Times New Roman"/>
                <w:spacing w:val="-15"/>
                <w:sz w:val="24"/>
              </w:rPr>
              <w:t xml:space="preserve"> </w:t>
            </w:r>
            <w:r>
              <w:rPr>
                <w:rFonts w:ascii="Times New Roman" w:hAnsi="Times New Roman"/>
                <w:sz w:val="24"/>
              </w:rPr>
              <w:t>programa natječaja za multifunkcionalnu dvoranu na području Batižela te ostali projekti koji se pokažu kao razvojni.</w:t>
            </w:r>
          </w:p>
        </w:tc>
      </w:tr>
      <w:tr w:rsidR="007374B6" w14:paraId="57B0FDDE" w14:textId="77777777">
        <w:trPr>
          <w:trHeight w:val="275"/>
        </w:trPr>
        <w:tc>
          <w:tcPr>
            <w:tcW w:w="2228" w:type="dxa"/>
          </w:tcPr>
          <w:p w14:paraId="00438E43"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3AB548A7"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K103407</w:t>
            </w:r>
            <w:r>
              <w:rPr>
                <w:rFonts w:ascii="Times New Roman" w:hAnsi="Times New Roman"/>
                <w:b/>
                <w:spacing w:val="-3"/>
                <w:sz w:val="24"/>
              </w:rPr>
              <w:t xml:space="preserve"> </w:t>
            </w:r>
            <w:r>
              <w:rPr>
                <w:rFonts w:ascii="Times New Roman" w:hAnsi="Times New Roman"/>
                <w:b/>
                <w:sz w:val="24"/>
              </w:rPr>
              <w:t>Projekt</w:t>
            </w:r>
            <w:r>
              <w:rPr>
                <w:rFonts w:ascii="Times New Roman" w:hAnsi="Times New Roman"/>
                <w:b/>
                <w:spacing w:val="-3"/>
                <w:sz w:val="24"/>
              </w:rPr>
              <w:t xml:space="preserve"> </w:t>
            </w:r>
            <w:r>
              <w:rPr>
                <w:rFonts w:ascii="Times New Roman" w:hAnsi="Times New Roman"/>
                <w:b/>
                <w:sz w:val="24"/>
              </w:rPr>
              <w:t>uređenja</w:t>
            </w:r>
            <w:r>
              <w:rPr>
                <w:rFonts w:ascii="Times New Roman" w:hAnsi="Times New Roman"/>
                <w:b/>
                <w:spacing w:val="-2"/>
                <w:sz w:val="24"/>
              </w:rPr>
              <w:t xml:space="preserve"> </w:t>
            </w:r>
            <w:r>
              <w:rPr>
                <w:rFonts w:ascii="Times New Roman" w:hAnsi="Times New Roman"/>
                <w:b/>
                <w:sz w:val="24"/>
              </w:rPr>
              <w:t>lokacije</w:t>
            </w:r>
            <w:r>
              <w:rPr>
                <w:rFonts w:ascii="Times New Roman" w:hAnsi="Times New Roman"/>
                <w:b/>
                <w:spacing w:val="-5"/>
                <w:sz w:val="24"/>
              </w:rPr>
              <w:t xml:space="preserve"> </w:t>
            </w:r>
            <w:r>
              <w:rPr>
                <w:rFonts w:ascii="Times New Roman" w:hAnsi="Times New Roman"/>
                <w:b/>
                <w:sz w:val="24"/>
              </w:rPr>
              <w:t>postojećeg</w:t>
            </w:r>
            <w:r>
              <w:rPr>
                <w:rFonts w:ascii="Times New Roman" w:hAnsi="Times New Roman"/>
                <w:b/>
                <w:spacing w:val="-1"/>
                <w:sz w:val="24"/>
              </w:rPr>
              <w:t xml:space="preserve"> </w:t>
            </w:r>
            <w:r>
              <w:rPr>
                <w:rFonts w:ascii="Times New Roman" w:hAnsi="Times New Roman"/>
                <w:b/>
                <w:sz w:val="24"/>
              </w:rPr>
              <w:t>vatrogasnog</w:t>
            </w:r>
            <w:r>
              <w:rPr>
                <w:rFonts w:ascii="Times New Roman" w:hAnsi="Times New Roman"/>
                <w:b/>
                <w:spacing w:val="-2"/>
                <w:sz w:val="24"/>
              </w:rPr>
              <w:t xml:space="preserve"> </w:t>
            </w:r>
            <w:r>
              <w:rPr>
                <w:rFonts w:ascii="Times New Roman" w:hAnsi="Times New Roman"/>
                <w:b/>
                <w:spacing w:val="-4"/>
                <w:sz w:val="24"/>
              </w:rPr>
              <w:t>doma</w:t>
            </w:r>
          </w:p>
        </w:tc>
      </w:tr>
      <w:tr w:rsidR="007374B6" w14:paraId="56E8E45A" w14:textId="77777777">
        <w:trPr>
          <w:trHeight w:val="275"/>
        </w:trPr>
        <w:tc>
          <w:tcPr>
            <w:tcW w:w="2228" w:type="dxa"/>
          </w:tcPr>
          <w:p w14:paraId="3C0815A6" w14:textId="77777777" w:rsidR="007374B6" w:rsidRDefault="00000000">
            <w:pPr>
              <w:pStyle w:val="TableParagraph"/>
              <w:spacing w:before="0" w:line="256"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1D335FA4"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Projekt</w:t>
            </w:r>
            <w:r>
              <w:rPr>
                <w:rFonts w:ascii="Times New Roman" w:hAnsi="Times New Roman"/>
                <w:spacing w:val="-2"/>
                <w:sz w:val="24"/>
              </w:rPr>
              <w:t xml:space="preserve"> </w:t>
            </w:r>
            <w:r>
              <w:rPr>
                <w:rFonts w:ascii="Times New Roman" w:hAnsi="Times New Roman"/>
                <w:sz w:val="24"/>
              </w:rPr>
              <w:t>uređenja</w:t>
            </w:r>
            <w:r>
              <w:rPr>
                <w:rFonts w:ascii="Times New Roman" w:hAnsi="Times New Roman"/>
                <w:spacing w:val="-2"/>
                <w:sz w:val="24"/>
              </w:rPr>
              <w:t xml:space="preserve"> </w:t>
            </w:r>
            <w:r>
              <w:rPr>
                <w:rFonts w:ascii="Times New Roman" w:hAnsi="Times New Roman"/>
                <w:sz w:val="24"/>
              </w:rPr>
              <w:t>lokacije</w:t>
            </w:r>
            <w:r>
              <w:rPr>
                <w:rFonts w:ascii="Times New Roman" w:hAnsi="Times New Roman"/>
                <w:spacing w:val="-1"/>
                <w:sz w:val="24"/>
              </w:rPr>
              <w:t xml:space="preserve"> </w:t>
            </w:r>
            <w:r>
              <w:rPr>
                <w:rFonts w:ascii="Times New Roman" w:hAnsi="Times New Roman"/>
                <w:sz w:val="24"/>
              </w:rPr>
              <w:t>postojećeg</w:t>
            </w:r>
            <w:r>
              <w:rPr>
                <w:rFonts w:ascii="Times New Roman" w:hAnsi="Times New Roman"/>
                <w:spacing w:val="-2"/>
                <w:sz w:val="24"/>
              </w:rPr>
              <w:t xml:space="preserve"> </w:t>
            </w:r>
            <w:r>
              <w:rPr>
                <w:rFonts w:ascii="Times New Roman" w:hAnsi="Times New Roman"/>
                <w:sz w:val="24"/>
              </w:rPr>
              <w:t xml:space="preserve">Vatrogasnog </w:t>
            </w:r>
            <w:r>
              <w:rPr>
                <w:rFonts w:ascii="Times New Roman" w:hAnsi="Times New Roman"/>
                <w:spacing w:val="-4"/>
                <w:sz w:val="24"/>
              </w:rPr>
              <w:t>doma</w:t>
            </w:r>
          </w:p>
        </w:tc>
      </w:tr>
    </w:tbl>
    <w:p w14:paraId="3F8D3F5D" w14:textId="77777777" w:rsidR="007374B6" w:rsidRDefault="007374B6">
      <w:pPr>
        <w:pStyle w:val="TableParagraph"/>
        <w:spacing w:line="256" w:lineRule="exact"/>
        <w:rPr>
          <w:rFonts w:ascii="Times New Roman" w:hAnsi="Times New Roman"/>
          <w:sz w:val="24"/>
        </w:rPr>
        <w:sectPr w:rsidR="007374B6">
          <w:headerReference w:type="default" r:id="rId123"/>
          <w:footerReference w:type="default" r:id="rId124"/>
          <w:pgSz w:w="12240" w:h="15840"/>
          <w:pgMar w:top="1400" w:right="1080" w:bottom="960" w:left="720" w:header="0" w:footer="772"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7840"/>
      </w:tblGrid>
      <w:tr w:rsidR="007374B6" w14:paraId="6CF430A4" w14:textId="77777777">
        <w:trPr>
          <w:trHeight w:val="830"/>
        </w:trPr>
        <w:tc>
          <w:tcPr>
            <w:tcW w:w="2228" w:type="dxa"/>
          </w:tcPr>
          <w:p w14:paraId="28C4B77E" w14:textId="77777777" w:rsidR="007374B6" w:rsidRDefault="00000000">
            <w:pPr>
              <w:pStyle w:val="TableParagraph"/>
              <w:spacing w:before="0" w:line="270" w:lineRule="atLeast"/>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1DC0150C" w14:textId="77777777" w:rsidR="007374B6" w:rsidRDefault="00000000">
            <w:pPr>
              <w:pStyle w:val="TableParagraph"/>
              <w:spacing w:before="1"/>
              <w:ind w:left="109"/>
              <w:rPr>
                <w:rFonts w:ascii="Times New Roman"/>
                <w:sz w:val="24"/>
              </w:rPr>
            </w:pPr>
            <w:r>
              <w:rPr>
                <w:rFonts w:ascii="Times New Roman"/>
                <w:sz w:val="24"/>
              </w:rPr>
              <w:t>Izrada</w:t>
            </w:r>
            <w:r>
              <w:rPr>
                <w:rFonts w:ascii="Times New Roman"/>
                <w:spacing w:val="-3"/>
                <w:sz w:val="24"/>
              </w:rPr>
              <w:t xml:space="preserve"> </w:t>
            </w:r>
            <w:r>
              <w:rPr>
                <w:rFonts w:ascii="Times New Roman"/>
                <w:sz w:val="24"/>
              </w:rPr>
              <w:t>projektne</w:t>
            </w:r>
            <w:r>
              <w:rPr>
                <w:rFonts w:ascii="Times New Roman"/>
                <w:spacing w:val="-2"/>
                <w:sz w:val="24"/>
              </w:rPr>
              <w:t xml:space="preserve"> dokumentacije</w:t>
            </w:r>
          </w:p>
        </w:tc>
      </w:tr>
      <w:tr w:rsidR="007374B6" w14:paraId="00E40A83" w14:textId="77777777">
        <w:trPr>
          <w:trHeight w:val="827"/>
        </w:trPr>
        <w:tc>
          <w:tcPr>
            <w:tcW w:w="2228" w:type="dxa"/>
          </w:tcPr>
          <w:p w14:paraId="6EFB0820"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2F7399E7" w14:textId="77777777" w:rsidR="007374B6" w:rsidRDefault="00000000">
            <w:pPr>
              <w:pStyle w:val="TableParagraph"/>
              <w:tabs>
                <w:tab w:val="left" w:pos="992"/>
                <w:tab w:val="left" w:pos="1395"/>
                <w:tab w:val="left" w:pos="2182"/>
                <w:tab w:val="left" w:pos="3293"/>
                <w:tab w:val="left" w:pos="4910"/>
                <w:tab w:val="left" w:pos="5181"/>
                <w:tab w:val="left" w:pos="6462"/>
              </w:tabs>
              <w:spacing w:before="0"/>
              <w:ind w:left="109" w:right="95"/>
              <w:rPr>
                <w:rFonts w:ascii="Times New Roman" w:hAnsi="Times New Roman"/>
                <w:sz w:val="24"/>
              </w:rPr>
            </w:pPr>
            <w:r>
              <w:rPr>
                <w:rFonts w:ascii="Times New Roman" w:hAnsi="Times New Roman"/>
                <w:spacing w:val="-2"/>
                <w:sz w:val="24"/>
              </w:rPr>
              <w:t>Planira</w:t>
            </w:r>
            <w:r>
              <w:rPr>
                <w:rFonts w:ascii="Times New Roman" w:hAnsi="Times New Roman"/>
                <w:sz w:val="24"/>
              </w:rPr>
              <w:tab/>
            </w:r>
            <w:r>
              <w:rPr>
                <w:rFonts w:ascii="Times New Roman" w:hAnsi="Times New Roman"/>
                <w:spacing w:val="-6"/>
                <w:sz w:val="24"/>
              </w:rPr>
              <w:t>se</w:t>
            </w:r>
            <w:r>
              <w:rPr>
                <w:rFonts w:ascii="Times New Roman" w:hAnsi="Times New Roman"/>
                <w:sz w:val="24"/>
              </w:rPr>
              <w:tab/>
            </w:r>
            <w:r>
              <w:rPr>
                <w:rFonts w:ascii="Times New Roman" w:hAnsi="Times New Roman"/>
                <w:spacing w:val="-2"/>
                <w:sz w:val="24"/>
              </w:rPr>
              <w:t>izrada</w:t>
            </w:r>
            <w:r>
              <w:rPr>
                <w:rFonts w:ascii="Times New Roman" w:hAnsi="Times New Roman"/>
                <w:sz w:val="24"/>
              </w:rPr>
              <w:tab/>
            </w:r>
            <w:r>
              <w:rPr>
                <w:rFonts w:ascii="Times New Roman" w:hAnsi="Times New Roman"/>
                <w:spacing w:val="-2"/>
                <w:sz w:val="24"/>
              </w:rPr>
              <w:t>projektne</w:t>
            </w:r>
            <w:r>
              <w:rPr>
                <w:rFonts w:ascii="Times New Roman" w:hAnsi="Times New Roman"/>
                <w:sz w:val="24"/>
              </w:rPr>
              <w:tab/>
            </w:r>
            <w:r>
              <w:rPr>
                <w:rFonts w:ascii="Times New Roman" w:hAnsi="Times New Roman"/>
                <w:spacing w:val="-2"/>
                <w:sz w:val="24"/>
              </w:rPr>
              <w:t>dokumentacije</w:t>
            </w:r>
            <w:r>
              <w:rPr>
                <w:rFonts w:ascii="Times New Roman" w:hAnsi="Times New Roman"/>
                <w:sz w:val="24"/>
              </w:rPr>
              <w:tab/>
            </w:r>
            <w:r>
              <w:rPr>
                <w:rFonts w:ascii="Times New Roman" w:hAnsi="Times New Roman"/>
                <w:spacing w:val="-10"/>
                <w:sz w:val="24"/>
              </w:rPr>
              <w:t>i</w:t>
            </w:r>
            <w:r>
              <w:rPr>
                <w:rFonts w:ascii="Times New Roman" w:hAnsi="Times New Roman"/>
                <w:sz w:val="24"/>
              </w:rPr>
              <w:tab/>
            </w:r>
            <w:r>
              <w:rPr>
                <w:rFonts w:ascii="Times New Roman" w:hAnsi="Times New Roman"/>
                <w:spacing w:val="-2"/>
                <w:sz w:val="24"/>
              </w:rPr>
              <w:t>provođenje</w:t>
            </w:r>
            <w:r>
              <w:rPr>
                <w:rFonts w:ascii="Times New Roman" w:hAnsi="Times New Roman"/>
                <w:sz w:val="24"/>
              </w:rPr>
              <w:tab/>
              <w:t>urbanističko-arhitektonskog natječaja za uređenje lokacije postojećeg Vatrogasnog doma.</w:t>
            </w:r>
          </w:p>
        </w:tc>
      </w:tr>
      <w:tr w:rsidR="007374B6" w14:paraId="3D8DB0C5" w14:textId="77777777">
        <w:trPr>
          <w:trHeight w:val="275"/>
        </w:trPr>
        <w:tc>
          <w:tcPr>
            <w:tcW w:w="2228" w:type="dxa"/>
          </w:tcPr>
          <w:p w14:paraId="47740407"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48CB627A"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K103409</w:t>
            </w:r>
            <w:r>
              <w:rPr>
                <w:rFonts w:ascii="Times New Roman" w:hAnsi="Times New Roman"/>
                <w:b/>
                <w:spacing w:val="-4"/>
                <w:sz w:val="24"/>
              </w:rPr>
              <w:t xml:space="preserve"> </w:t>
            </w:r>
            <w:r>
              <w:rPr>
                <w:rFonts w:ascii="Times New Roman" w:hAnsi="Times New Roman"/>
                <w:b/>
                <w:sz w:val="24"/>
              </w:rPr>
              <w:t>Projektna</w:t>
            </w:r>
            <w:r>
              <w:rPr>
                <w:rFonts w:ascii="Times New Roman" w:hAnsi="Times New Roman"/>
                <w:b/>
                <w:spacing w:val="-2"/>
                <w:sz w:val="24"/>
              </w:rPr>
              <w:t xml:space="preserve"> </w:t>
            </w:r>
            <w:r>
              <w:rPr>
                <w:rFonts w:ascii="Times New Roman" w:hAnsi="Times New Roman"/>
                <w:b/>
                <w:sz w:val="24"/>
              </w:rPr>
              <w:t>dokumentacija</w:t>
            </w:r>
            <w:r>
              <w:rPr>
                <w:rFonts w:ascii="Times New Roman" w:hAnsi="Times New Roman"/>
                <w:b/>
                <w:spacing w:val="-1"/>
                <w:sz w:val="24"/>
              </w:rPr>
              <w:t xml:space="preserve"> </w:t>
            </w:r>
            <w:r>
              <w:rPr>
                <w:rFonts w:ascii="Times New Roman" w:hAnsi="Times New Roman"/>
                <w:b/>
                <w:sz w:val="24"/>
              </w:rPr>
              <w:t>za</w:t>
            </w:r>
            <w:r>
              <w:rPr>
                <w:rFonts w:ascii="Times New Roman" w:hAnsi="Times New Roman"/>
                <w:b/>
                <w:spacing w:val="-2"/>
                <w:sz w:val="24"/>
              </w:rPr>
              <w:t xml:space="preserve"> </w:t>
            </w:r>
            <w:r>
              <w:rPr>
                <w:rFonts w:ascii="Times New Roman" w:hAnsi="Times New Roman"/>
                <w:b/>
                <w:sz w:val="24"/>
              </w:rPr>
              <w:t>uređenje</w:t>
            </w:r>
            <w:r>
              <w:rPr>
                <w:rFonts w:ascii="Times New Roman" w:hAnsi="Times New Roman"/>
                <w:b/>
                <w:spacing w:val="-1"/>
                <w:sz w:val="24"/>
              </w:rPr>
              <w:t xml:space="preserve"> </w:t>
            </w:r>
            <w:r>
              <w:rPr>
                <w:rFonts w:ascii="Times New Roman" w:hAnsi="Times New Roman"/>
                <w:b/>
                <w:sz w:val="24"/>
              </w:rPr>
              <w:t>plaže</w:t>
            </w:r>
            <w:r>
              <w:rPr>
                <w:rFonts w:ascii="Times New Roman" w:hAnsi="Times New Roman"/>
                <w:b/>
                <w:spacing w:val="-4"/>
                <w:sz w:val="24"/>
              </w:rPr>
              <w:t xml:space="preserve"> </w:t>
            </w:r>
            <w:r>
              <w:rPr>
                <w:rFonts w:ascii="Times New Roman" w:hAnsi="Times New Roman"/>
                <w:b/>
                <w:sz w:val="24"/>
              </w:rPr>
              <w:t>u</w:t>
            </w:r>
            <w:r>
              <w:rPr>
                <w:rFonts w:ascii="Times New Roman" w:hAnsi="Times New Roman"/>
                <w:b/>
                <w:spacing w:val="-1"/>
                <w:sz w:val="24"/>
              </w:rPr>
              <w:t xml:space="preserve"> </w:t>
            </w:r>
            <w:r>
              <w:rPr>
                <w:rFonts w:ascii="Times New Roman" w:hAnsi="Times New Roman"/>
                <w:b/>
                <w:spacing w:val="-2"/>
                <w:sz w:val="24"/>
              </w:rPr>
              <w:t>Podsolarskom</w:t>
            </w:r>
          </w:p>
        </w:tc>
      </w:tr>
      <w:tr w:rsidR="007374B6" w14:paraId="516D51A8" w14:textId="77777777">
        <w:trPr>
          <w:trHeight w:val="827"/>
        </w:trPr>
        <w:tc>
          <w:tcPr>
            <w:tcW w:w="2228" w:type="dxa"/>
          </w:tcPr>
          <w:p w14:paraId="7FC35638" w14:textId="77777777" w:rsidR="007374B6" w:rsidRDefault="00000000">
            <w:pPr>
              <w:pStyle w:val="TableParagraph"/>
              <w:spacing w:before="0" w:line="275"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03CFAEB0" w14:textId="77777777" w:rsidR="007374B6" w:rsidRDefault="00000000">
            <w:pPr>
              <w:pStyle w:val="TableParagraph"/>
              <w:spacing w:before="0" w:line="276" w:lineRule="exact"/>
              <w:ind w:left="109" w:right="99"/>
              <w:jc w:val="both"/>
              <w:rPr>
                <w:rFonts w:ascii="Times New Roman" w:hAnsi="Times New Roman"/>
                <w:sz w:val="24"/>
              </w:rPr>
            </w:pPr>
            <w:r>
              <w:rPr>
                <w:rFonts w:ascii="Times New Roman" w:hAnsi="Times New Roman"/>
                <w:sz w:val="24"/>
              </w:rPr>
              <w:t>Izrada projektne dokumentacije sa ciljem izvođenja kapitalnih projekata na ciljanim lokacijama kako bi se osigurala viša razina komunalne opremljenosti predmetne lokacije.</w:t>
            </w:r>
          </w:p>
        </w:tc>
      </w:tr>
      <w:tr w:rsidR="007374B6" w14:paraId="3E736ED4" w14:textId="77777777">
        <w:trPr>
          <w:trHeight w:val="828"/>
        </w:trPr>
        <w:tc>
          <w:tcPr>
            <w:tcW w:w="2228" w:type="dxa"/>
          </w:tcPr>
          <w:p w14:paraId="69E26AF4" w14:textId="77777777" w:rsidR="007374B6" w:rsidRDefault="00000000">
            <w:pPr>
              <w:pStyle w:val="TableParagraph"/>
              <w:spacing w:before="0"/>
              <w:ind w:left="107" w:right="667"/>
              <w:rPr>
                <w:rFonts w:ascii="Times New Roman"/>
                <w:b/>
                <w:sz w:val="24"/>
              </w:rPr>
            </w:pPr>
            <w:r>
              <w:rPr>
                <w:rFonts w:ascii="Times New Roman"/>
                <w:b/>
                <w:spacing w:val="-2"/>
                <w:sz w:val="24"/>
              </w:rPr>
              <w:t>Pokazatelj rezultata</w:t>
            </w:r>
          </w:p>
          <w:p w14:paraId="2E2DF313" w14:textId="77777777" w:rsidR="007374B6" w:rsidRDefault="00000000">
            <w:pPr>
              <w:pStyle w:val="TableParagraph"/>
              <w:spacing w:before="0" w:line="257" w:lineRule="exact"/>
              <w:ind w:left="107"/>
              <w:rPr>
                <w:rFonts w:ascii="Times New Roman" w:hAnsi="Times New Roman"/>
                <w:b/>
                <w:sz w:val="24"/>
              </w:rPr>
            </w:pPr>
            <w:r>
              <w:rPr>
                <w:rFonts w:ascii="Times New Roman" w:hAnsi="Times New Roman"/>
                <w:b/>
                <w:spacing w:val="-2"/>
                <w:sz w:val="24"/>
              </w:rPr>
              <w:t>(uspješnosti)</w:t>
            </w:r>
          </w:p>
        </w:tc>
        <w:tc>
          <w:tcPr>
            <w:tcW w:w="7840" w:type="dxa"/>
          </w:tcPr>
          <w:p w14:paraId="33D2F0FA" w14:textId="77777777" w:rsidR="007374B6" w:rsidRDefault="00000000">
            <w:pPr>
              <w:pStyle w:val="TableParagraph"/>
              <w:spacing w:before="0" w:line="275" w:lineRule="exact"/>
              <w:ind w:left="109"/>
              <w:rPr>
                <w:rFonts w:ascii="Times New Roman"/>
                <w:sz w:val="24"/>
              </w:rPr>
            </w:pPr>
            <w:r>
              <w:rPr>
                <w:rFonts w:ascii="Times New Roman"/>
                <w:sz w:val="24"/>
              </w:rPr>
              <w:t>Izrada</w:t>
            </w:r>
            <w:r>
              <w:rPr>
                <w:rFonts w:ascii="Times New Roman"/>
                <w:spacing w:val="-3"/>
                <w:sz w:val="24"/>
              </w:rPr>
              <w:t xml:space="preserve"> </w:t>
            </w:r>
            <w:r>
              <w:rPr>
                <w:rFonts w:ascii="Times New Roman"/>
                <w:sz w:val="24"/>
              </w:rPr>
              <w:t>projektne</w:t>
            </w:r>
            <w:r>
              <w:rPr>
                <w:rFonts w:ascii="Times New Roman"/>
                <w:spacing w:val="-2"/>
                <w:sz w:val="24"/>
              </w:rPr>
              <w:t xml:space="preserve"> dokumentacije</w:t>
            </w:r>
          </w:p>
        </w:tc>
      </w:tr>
      <w:tr w:rsidR="007374B6" w14:paraId="314B36B8" w14:textId="77777777">
        <w:trPr>
          <w:trHeight w:val="551"/>
        </w:trPr>
        <w:tc>
          <w:tcPr>
            <w:tcW w:w="2228" w:type="dxa"/>
          </w:tcPr>
          <w:p w14:paraId="6D6F83D8"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6A21E496"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Planira</w:t>
            </w:r>
            <w:r>
              <w:rPr>
                <w:rFonts w:ascii="Times New Roman" w:hAnsi="Times New Roman"/>
                <w:spacing w:val="-3"/>
                <w:sz w:val="24"/>
              </w:rPr>
              <w:t xml:space="preserve"> </w:t>
            </w:r>
            <w:r>
              <w:rPr>
                <w:rFonts w:ascii="Times New Roman" w:hAnsi="Times New Roman"/>
                <w:sz w:val="24"/>
              </w:rPr>
              <w:t>se</w:t>
            </w:r>
            <w:r>
              <w:rPr>
                <w:rFonts w:ascii="Times New Roman" w:hAnsi="Times New Roman"/>
                <w:spacing w:val="-1"/>
                <w:sz w:val="24"/>
              </w:rPr>
              <w:t xml:space="preserve"> </w:t>
            </w:r>
            <w:r>
              <w:rPr>
                <w:rFonts w:ascii="Times New Roman" w:hAnsi="Times New Roman"/>
                <w:sz w:val="24"/>
              </w:rPr>
              <w:t>izrada</w:t>
            </w:r>
            <w:r>
              <w:rPr>
                <w:rFonts w:ascii="Times New Roman" w:hAnsi="Times New Roman"/>
                <w:spacing w:val="-1"/>
                <w:sz w:val="24"/>
              </w:rPr>
              <w:t xml:space="preserve"> </w:t>
            </w:r>
            <w:r>
              <w:rPr>
                <w:rFonts w:ascii="Times New Roman" w:hAnsi="Times New Roman"/>
                <w:sz w:val="24"/>
              </w:rPr>
              <w:t>projektne</w:t>
            </w:r>
            <w:r>
              <w:rPr>
                <w:rFonts w:ascii="Times New Roman" w:hAnsi="Times New Roman"/>
                <w:spacing w:val="-2"/>
                <w:sz w:val="24"/>
              </w:rPr>
              <w:t xml:space="preserve"> </w:t>
            </w:r>
            <w:r>
              <w:rPr>
                <w:rFonts w:ascii="Times New Roman" w:hAnsi="Times New Roman"/>
                <w:sz w:val="24"/>
              </w:rPr>
              <w:t>dokumentacije</w:t>
            </w:r>
            <w:r>
              <w:rPr>
                <w:rFonts w:ascii="Times New Roman" w:hAnsi="Times New Roman"/>
                <w:spacing w:val="-1"/>
                <w:sz w:val="24"/>
              </w:rPr>
              <w:t xml:space="preserve"> </w:t>
            </w:r>
            <w:r>
              <w:rPr>
                <w:rFonts w:ascii="Times New Roman" w:hAnsi="Times New Roman"/>
                <w:sz w:val="24"/>
              </w:rPr>
              <w:t>za</w:t>
            </w:r>
            <w:r>
              <w:rPr>
                <w:rFonts w:ascii="Times New Roman" w:hAnsi="Times New Roman"/>
                <w:spacing w:val="-1"/>
                <w:sz w:val="24"/>
              </w:rPr>
              <w:t xml:space="preserve"> </w:t>
            </w:r>
            <w:r>
              <w:rPr>
                <w:rFonts w:ascii="Times New Roman" w:hAnsi="Times New Roman"/>
                <w:sz w:val="24"/>
              </w:rPr>
              <w:t>uređenje</w:t>
            </w:r>
            <w:r>
              <w:rPr>
                <w:rFonts w:ascii="Times New Roman" w:hAnsi="Times New Roman"/>
                <w:spacing w:val="-1"/>
                <w:sz w:val="24"/>
              </w:rPr>
              <w:t xml:space="preserve"> </w:t>
            </w:r>
            <w:r>
              <w:rPr>
                <w:rFonts w:ascii="Times New Roman" w:hAnsi="Times New Roman"/>
                <w:sz w:val="24"/>
              </w:rPr>
              <w:t>plaže</w:t>
            </w:r>
            <w:r>
              <w:rPr>
                <w:rFonts w:ascii="Times New Roman" w:hAnsi="Times New Roman"/>
                <w:spacing w:val="-1"/>
                <w:sz w:val="24"/>
              </w:rPr>
              <w:t xml:space="preserve"> </w:t>
            </w:r>
            <w:r>
              <w:rPr>
                <w:rFonts w:ascii="Times New Roman" w:hAnsi="Times New Roman"/>
                <w:sz w:val="24"/>
              </w:rPr>
              <w:t xml:space="preserve">u </w:t>
            </w:r>
            <w:r>
              <w:rPr>
                <w:rFonts w:ascii="Times New Roman" w:hAnsi="Times New Roman"/>
                <w:spacing w:val="-2"/>
                <w:sz w:val="24"/>
              </w:rPr>
              <w:t>Podsolarskom.</w:t>
            </w:r>
          </w:p>
        </w:tc>
      </w:tr>
      <w:tr w:rsidR="007374B6" w14:paraId="37729431" w14:textId="77777777">
        <w:trPr>
          <w:trHeight w:val="275"/>
        </w:trPr>
        <w:tc>
          <w:tcPr>
            <w:tcW w:w="2228" w:type="dxa"/>
          </w:tcPr>
          <w:p w14:paraId="2D7EFDB9"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7BD8639E"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K103411</w:t>
            </w:r>
            <w:r>
              <w:rPr>
                <w:rFonts w:ascii="Times New Roman" w:hAnsi="Times New Roman"/>
                <w:b/>
                <w:spacing w:val="-4"/>
                <w:sz w:val="24"/>
              </w:rPr>
              <w:t xml:space="preserve"> </w:t>
            </w:r>
            <w:r>
              <w:rPr>
                <w:rFonts w:ascii="Times New Roman" w:hAnsi="Times New Roman"/>
                <w:b/>
                <w:sz w:val="24"/>
              </w:rPr>
              <w:t>Projekt</w:t>
            </w:r>
            <w:r>
              <w:rPr>
                <w:rFonts w:ascii="Times New Roman" w:hAnsi="Times New Roman"/>
                <w:b/>
                <w:spacing w:val="-1"/>
                <w:sz w:val="24"/>
              </w:rPr>
              <w:t xml:space="preserve"> </w:t>
            </w:r>
            <w:r>
              <w:rPr>
                <w:rFonts w:ascii="Times New Roman" w:hAnsi="Times New Roman"/>
                <w:b/>
                <w:sz w:val="24"/>
              </w:rPr>
              <w:t>uređenja</w:t>
            </w:r>
            <w:r>
              <w:rPr>
                <w:rFonts w:ascii="Times New Roman" w:hAnsi="Times New Roman"/>
                <w:b/>
                <w:spacing w:val="-2"/>
                <w:sz w:val="24"/>
              </w:rPr>
              <w:t xml:space="preserve"> </w:t>
            </w:r>
            <w:r>
              <w:rPr>
                <w:rFonts w:ascii="Times New Roman" w:hAnsi="Times New Roman"/>
                <w:b/>
                <w:sz w:val="24"/>
              </w:rPr>
              <w:t>lokacije</w:t>
            </w:r>
            <w:r>
              <w:rPr>
                <w:rFonts w:ascii="Times New Roman" w:hAnsi="Times New Roman"/>
                <w:b/>
                <w:spacing w:val="-1"/>
                <w:sz w:val="24"/>
              </w:rPr>
              <w:t xml:space="preserve"> </w:t>
            </w:r>
            <w:r>
              <w:rPr>
                <w:rFonts w:ascii="Times New Roman" w:hAnsi="Times New Roman"/>
                <w:b/>
                <w:sz w:val="24"/>
              </w:rPr>
              <w:t>-</w:t>
            </w:r>
            <w:r>
              <w:rPr>
                <w:rFonts w:ascii="Times New Roman" w:hAnsi="Times New Roman"/>
                <w:b/>
                <w:spacing w:val="-2"/>
                <w:sz w:val="24"/>
              </w:rPr>
              <w:t xml:space="preserve"> Vanjski</w:t>
            </w:r>
          </w:p>
        </w:tc>
      </w:tr>
      <w:tr w:rsidR="007374B6" w14:paraId="0CA82635" w14:textId="77777777">
        <w:trPr>
          <w:trHeight w:val="553"/>
        </w:trPr>
        <w:tc>
          <w:tcPr>
            <w:tcW w:w="2228" w:type="dxa"/>
          </w:tcPr>
          <w:p w14:paraId="41ABF5F1" w14:textId="77777777" w:rsidR="007374B6" w:rsidRDefault="00000000">
            <w:pPr>
              <w:pStyle w:val="TableParagraph"/>
              <w:spacing w:before="1"/>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7D06E5BB" w14:textId="77777777" w:rsidR="007374B6" w:rsidRDefault="00000000">
            <w:pPr>
              <w:pStyle w:val="TableParagraph"/>
              <w:spacing w:before="1"/>
              <w:ind w:left="109"/>
              <w:rPr>
                <w:rFonts w:ascii="Times New Roman" w:hAnsi="Times New Roman"/>
                <w:sz w:val="24"/>
              </w:rPr>
            </w:pPr>
            <w:r>
              <w:rPr>
                <w:rFonts w:ascii="Times New Roman" w:hAnsi="Times New Roman"/>
                <w:sz w:val="24"/>
              </w:rPr>
              <w:t>Provedba</w:t>
            </w:r>
            <w:r>
              <w:rPr>
                <w:rFonts w:ascii="Times New Roman" w:hAnsi="Times New Roman"/>
                <w:spacing w:val="-5"/>
                <w:sz w:val="24"/>
              </w:rPr>
              <w:t xml:space="preserve"> </w:t>
            </w:r>
            <w:r>
              <w:rPr>
                <w:rFonts w:ascii="Times New Roman" w:hAnsi="Times New Roman"/>
                <w:sz w:val="24"/>
              </w:rPr>
              <w:t>idejnog</w:t>
            </w:r>
            <w:r>
              <w:rPr>
                <w:rFonts w:ascii="Times New Roman" w:hAnsi="Times New Roman"/>
                <w:spacing w:val="-4"/>
                <w:sz w:val="24"/>
              </w:rPr>
              <w:t xml:space="preserve"> </w:t>
            </w:r>
            <w:r>
              <w:rPr>
                <w:rFonts w:ascii="Times New Roman" w:hAnsi="Times New Roman"/>
                <w:sz w:val="24"/>
              </w:rPr>
              <w:t>urbanističko-arhitektonskog</w:t>
            </w:r>
            <w:r>
              <w:rPr>
                <w:rFonts w:ascii="Times New Roman" w:hAnsi="Times New Roman"/>
                <w:spacing w:val="-3"/>
                <w:sz w:val="24"/>
              </w:rPr>
              <w:t xml:space="preserve"> </w:t>
            </w:r>
            <w:r>
              <w:rPr>
                <w:rFonts w:ascii="Times New Roman" w:hAnsi="Times New Roman"/>
                <w:spacing w:val="-2"/>
                <w:sz w:val="24"/>
              </w:rPr>
              <w:t>natječaja</w:t>
            </w:r>
          </w:p>
        </w:tc>
      </w:tr>
      <w:tr w:rsidR="007374B6" w14:paraId="1B4A435A" w14:textId="77777777">
        <w:trPr>
          <w:trHeight w:val="827"/>
        </w:trPr>
        <w:tc>
          <w:tcPr>
            <w:tcW w:w="2228" w:type="dxa"/>
          </w:tcPr>
          <w:p w14:paraId="29CE68B1" w14:textId="77777777" w:rsidR="007374B6" w:rsidRDefault="00000000">
            <w:pPr>
              <w:pStyle w:val="TableParagraph"/>
              <w:spacing w:before="0" w:line="276" w:lineRule="exact"/>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6E9312EF" w14:textId="77777777" w:rsidR="007374B6" w:rsidRDefault="00000000">
            <w:pPr>
              <w:pStyle w:val="TableParagraph"/>
              <w:spacing w:before="0"/>
              <w:ind w:left="109"/>
              <w:rPr>
                <w:rFonts w:ascii="Times New Roman" w:hAnsi="Times New Roman"/>
                <w:sz w:val="24"/>
              </w:rPr>
            </w:pPr>
            <w:r>
              <w:rPr>
                <w:rFonts w:ascii="Times New Roman" w:hAnsi="Times New Roman"/>
                <w:sz w:val="24"/>
              </w:rPr>
              <w:t>Provedba</w:t>
            </w:r>
            <w:r>
              <w:rPr>
                <w:rFonts w:ascii="Times New Roman" w:hAnsi="Times New Roman"/>
                <w:spacing w:val="80"/>
                <w:sz w:val="24"/>
              </w:rPr>
              <w:t xml:space="preserve"> </w:t>
            </w:r>
            <w:r>
              <w:rPr>
                <w:rFonts w:ascii="Times New Roman" w:hAnsi="Times New Roman"/>
                <w:sz w:val="24"/>
              </w:rPr>
              <w:t>idejnog</w:t>
            </w:r>
            <w:r>
              <w:rPr>
                <w:rFonts w:ascii="Times New Roman" w:hAnsi="Times New Roman"/>
                <w:spacing w:val="80"/>
                <w:sz w:val="24"/>
              </w:rPr>
              <w:t xml:space="preserve"> </w:t>
            </w:r>
            <w:r>
              <w:rPr>
                <w:rFonts w:ascii="Times New Roman" w:hAnsi="Times New Roman"/>
                <w:sz w:val="24"/>
              </w:rPr>
              <w:t>urbanističko-arhitektonskog</w:t>
            </w:r>
            <w:r>
              <w:rPr>
                <w:rFonts w:ascii="Times New Roman" w:hAnsi="Times New Roman"/>
                <w:spacing w:val="80"/>
                <w:sz w:val="24"/>
              </w:rPr>
              <w:t xml:space="preserve"> </w:t>
            </w:r>
            <w:r>
              <w:rPr>
                <w:rFonts w:ascii="Times New Roman" w:hAnsi="Times New Roman"/>
                <w:sz w:val="24"/>
              </w:rPr>
              <w:t>natječaja,</w:t>
            </w:r>
            <w:r>
              <w:rPr>
                <w:rFonts w:ascii="Times New Roman" w:hAnsi="Times New Roman"/>
                <w:spacing w:val="80"/>
                <w:sz w:val="24"/>
              </w:rPr>
              <w:t xml:space="preserve"> </w:t>
            </w:r>
            <w:r>
              <w:rPr>
                <w:rFonts w:ascii="Times New Roman" w:hAnsi="Times New Roman"/>
                <w:sz w:val="24"/>
              </w:rPr>
              <w:t>izrada</w:t>
            </w:r>
            <w:r>
              <w:rPr>
                <w:rFonts w:ascii="Times New Roman" w:hAnsi="Times New Roman"/>
                <w:spacing w:val="80"/>
                <w:sz w:val="24"/>
              </w:rPr>
              <w:t xml:space="preserve"> </w:t>
            </w:r>
            <w:r>
              <w:rPr>
                <w:rFonts w:ascii="Times New Roman" w:hAnsi="Times New Roman"/>
                <w:sz w:val="24"/>
              </w:rPr>
              <w:t>projektne dokumentacije i uređenje lokacije gradskog projekta (P4) – Vanjski</w:t>
            </w:r>
          </w:p>
        </w:tc>
      </w:tr>
      <w:tr w:rsidR="007374B6" w14:paraId="2C96E48E" w14:textId="77777777">
        <w:trPr>
          <w:trHeight w:val="551"/>
        </w:trPr>
        <w:tc>
          <w:tcPr>
            <w:tcW w:w="2228" w:type="dxa"/>
          </w:tcPr>
          <w:p w14:paraId="0B069629"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16BB5ACB" w14:textId="77777777" w:rsidR="007374B6" w:rsidRDefault="00000000">
            <w:pPr>
              <w:pStyle w:val="TableParagraph"/>
              <w:spacing w:before="0" w:line="276" w:lineRule="exact"/>
              <w:ind w:left="109"/>
              <w:rPr>
                <w:rFonts w:ascii="Times New Roman" w:hAnsi="Times New Roman"/>
                <w:sz w:val="24"/>
              </w:rPr>
            </w:pPr>
            <w:r>
              <w:rPr>
                <w:rFonts w:ascii="Times New Roman" w:hAnsi="Times New Roman"/>
                <w:sz w:val="24"/>
              </w:rPr>
              <w:t>Iznos</w:t>
            </w:r>
            <w:r>
              <w:rPr>
                <w:rFonts w:ascii="Times New Roman" w:hAnsi="Times New Roman"/>
                <w:spacing w:val="31"/>
                <w:sz w:val="24"/>
              </w:rPr>
              <w:t xml:space="preserve"> </w:t>
            </w:r>
            <w:r>
              <w:rPr>
                <w:rFonts w:ascii="Times New Roman" w:hAnsi="Times New Roman"/>
                <w:sz w:val="24"/>
              </w:rPr>
              <w:t>potreban</w:t>
            </w:r>
            <w:r>
              <w:rPr>
                <w:rFonts w:ascii="Times New Roman" w:hAnsi="Times New Roman"/>
                <w:spacing w:val="34"/>
                <w:sz w:val="24"/>
              </w:rPr>
              <w:t xml:space="preserve"> </w:t>
            </w:r>
            <w:r>
              <w:rPr>
                <w:rFonts w:ascii="Times New Roman" w:hAnsi="Times New Roman"/>
                <w:sz w:val="24"/>
              </w:rPr>
              <w:t>za</w:t>
            </w:r>
            <w:r>
              <w:rPr>
                <w:rFonts w:ascii="Times New Roman" w:hAnsi="Times New Roman"/>
                <w:spacing w:val="30"/>
                <w:sz w:val="24"/>
              </w:rPr>
              <w:t xml:space="preserve"> </w:t>
            </w:r>
            <w:r>
              <w:rPr>
                <w:rFonts w:ascii="Times New Roman" w:hAnsi="Times New Roman"/>
                <w:sz w:val="24"/>
              </w:rPr>
              <w:t>dovršetak</w:t>
            </w:r>
            <w:r>
              <w:rPr>
                <w:rFonts w:ascii="Times New Roman" w:hAnsi="Times New Roman"/>
                <w:spacing w:val="31"/>
                <w:sz w:val="24"/>
              </w:rPr>
              <w:t xml:space="preserve"> </w:t>
            </w:r>
            <w:r>
              <w:rPr>
                <w:rFonts w:ascii="Times New Roman" w:hAnsi="Times New Roman"/>
                <w:sz w:val="24"/>
              </w:rPr>
              <w:t>predmetnog</w:t>
            </w:r>
            <w:r>
              <w:rPr>
                <w:rFonts w:ascii="Times New Roman" w:hAnsi="Times New Roman"/>
                <w:spacing w:val="31"/>
                <w:sz w:val="24"/>
              </w:rPr>
              <w:t xml:space="preserve"> </w:t>
            </w:r>
            <w:r>
              <w:rPr>
                <w:rFonts w:ascii="Times New Roman" w:hAnsi="Times New Roman"/>
                <w:sz w:val="24"/>
              </w:rPr>
              <w:t>zahvata</w:t>
            </w:r>
            <w:r>
              <w:rPr>
                <w:rFonts w:ascii="Times New Roman" w:hAnsi="Times New Roman"/>
                <w:spacing w:val="30"/>
                <w:sz w:val="24"/>
              </w:rPr>
              <w:t xml:space="preserve"> </w:t>
            </w:r>
            <w:r>
              <w:rPr>
                <w:rFonts w:ascii="Times New Roman" w:hAnsi="Times New Roman"/>
                <w:sz w:val="24"/>
              </w:rPr>
              <w:t>planiran</w:t>
            </w:r>
            <w:r>
              <w:rPr>
                <w:rFonts w:ascii="Times New Roman" w:hAnsi="Times New Roman"/>
                <w:spacing w:val="31"/>
                <w:sz w:val="24"/>
              </w:rPr>
              <w:t xml:space="preserve"> </w:t>
            </w:r>
            <w:r>
              <w:rPr>
                <w:rFonts w:ascii="Times New Roman" w:hAnsi="Times New Roman"/>
                <w:sz w:val="24"/>
              </w:rPr>
              <w:t>je</w:t>
            </w:r>
            <w:r>
              <w:rPr>
                <w:rFonts w:ascii="Times New Roman" w:hAnsi="Times New Roman"/>
                <w:spacing w:val="31"/>
                <w:sz w:val="24"/>
              </w:rPr>
              <w:t xml:space="preserve"> </w:t>
            </w:r>
            <w:r>
              <w:rPr>
                <w:rFonts w:ascii="Times New Roman" w:hAnsi="Times New Roman"/>
                <w:sz w:val="24"/>
              </w:rPr>
              <w:t>u</w:t>
            </w:r>
            <w:r>
              <w:rPr>
                <w:rFonts w:ascii="Times New Roman" w:hAnsi="Times New Roman"/>
                <w:spacing w:val="31"/>
                <w:sz w:val="24"/>
              </w:rPr>
              <w:t xml:space="preserve"> </w:t>
            </w:r>
            <w:r>
              <w:rPr>
                <w:rFonts w:ascii="Times New Roman" w:hAnsi="Times New Roman"/>
                <w:sz w:val="24"/>
              </w:rPr>
              <w:t>Proračunu</w:t>
            </w:r>
            <w:r>
              <w:rPr>
                <w:rFonts w:ascii="Times New Roman" w:hAnsi="Times New Roman"/>
                <w:spacing w:val="31"/>
                <w:sz w:val="24"/>
              </w:rPr>
              <w:t xml:space="preserve"> </w:t>
            </w:r>
            <w:r>
              <w:rPr>
                <w:rFonts w:ascii="Times New Roman" w:hAnsi="Times New Roman"/>
                <w:sz w:val="24"/>
              </w:rPr>
              <w:t>za 2026. godinu.</w:t>
            </w:r>
          </w:p>
        </w:tc>
      </w:tr>
      <w:tr w:rsidR="007374B6" w14:paraId="7977AE06" w14:textId="77777777">
        <w:trPr>
          <w:trHeight w:val="274"/>
        </w:trPr>
        <w:tc>
          <w:tcPr>
            <w:tcW w:w="2228" w:type="dxa"/>
          </w:tcPr>
          <w:p w14:paraId="33CAE804" w14:textId="77777777" w:rsidR="007374B6" w:rsidRDefault="00000000">
            <w:pPr>
              <w:pStyle w:val="TableParagraph"/>
              <w:spacing w:before="0" w:line="255"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0A339F6C" w14:textId="77777777" w:rsidR="007374B6" w:rsidRDefault="00000000">
            <w:pPr>
              <w:pStyle w:val="TableParagraph"/>
              <w:spacing w:before="0" w:line="255" w:lineRule="exact"/>
              <w:ind w:left="109"/>
              <w:rPr>
                <w:rFonts w:ascii="Times New Roman"/>
                <w:b/>
                <w:sz w:val="24"/>
              </w:rPr>
            </w:pPr>
            <w:r>
              <w:rPr>
                <w:rFonts w:ascii="Times New Roman"/>
                <w:b/>
                <w:sz w:val="24"/>
              </w:rPr>
              <w:t>K103412</w:t>
            </w:r>
            <w:r>
              <w:rPr>
                <w:rFonts w:ascii="Times New Roman"/>
                <w:b/>
                <w:spacing w:val="-3"/>
                <w:sz w:val="24"/>
              </w:rPr>
              <w:t xml:space="preserve"> </w:t>
            </w:r>
            <w:r>
              <w:rPr>
                <w:rFonts w:ascii="Times New Roman"/>
                <w:b/>
                <w:sz w:val="24"/>
              </w:rPr>
              <w:t>Projektna</w:t>
            </w:r>
            <w:r>
              <w:rPr>
                <w:rFonts w:ascii="Times New Roman"/>
                <w:b/>
                <w:spacing w:val="-3"/>
                <w:sz w:val="24"/>
              </w:rPr>
              <w:t xml:space="preserve"> </w:t>
            </w:r>
            <w:r>
              <w:rPr>
                <w:rFonts w:ascii="Times New Roman"/>
                <w:b/>
                <w:sz w:val="24"/>
              </w:rPr>
              <w:t>dokumentacija</w:t>
            </w:r>
            <w:r>
              <w:rPr>
                <w:rFonts w:ascii="Times New Roman"/>
                <w:b/>
                <w:spacing w:val="-2"/>
                <w:sz w:val="24"/>
              </w:rPr>
              <w:t xml:space="preserve"> </w:t>
            </w:r>
            <w:r>
              <w:rPr>
                <w:rFonts w:ascii="Times New Roman"/>
                <w:b/>
                <w:sz w:val="24"/>
              </w:rPr>
              <w:t>za</w:t>
            </w:r>
            <w:r>
              <w:rPr>
                <w:rFonts w:ascii="Times New Roman"/>
                <w:b/>
                <w:spacing w:val="-3"/>
                <w:sz w:val="24"/>
              </w:rPr>
              <w:t xml:space="preserve"> </w:t>
            </w:r>
            <w:r>
              <w:rPr>
                <w:rFonts w:ascii="Times New Roman"/>
                <w:b/>
                <w:sz w:val="24"/>
              </w:rPr>
              <w:t>vertikalni</w:t>
            </w:r>
            <w:r>
              <w:rPr>
                <w:rFonts w:ascii="Times New Roman"/>
                <w:b/>
                <w:spacing w:val="-2"/>
                <w:sz w:val="24"/>
              </w:rPr>
              <w:t xml:space="preserve"> promet</w:t>
            </w:r>
          </w:p>
        </w:tc>
      </w:tr>
      <w:tr w:rsidR="007374B6" w14:paraId="3A154E9C" w14:textId="77777777">
        <w:trPr>
          <w:trHeight w:val="554"/>
        </w:trPr>
        <w:tc>
          <w:tcPr>
            <w:tcW w:w="2228" w:type="dxa"/>
          </w:tcPr>
          <w:p w14:paraId="7F5C1A6E" w14:textId="77777777" w:rsidR="007374B6" w:rsidRDefault="00000000">
            <w:pPr>
              <w:pStyle w:val="TableParagraph"/>
              <w:spacing w:before="1"/>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0B6EF0B7" w14:textId="77777777" w:rsidR="007374B6" w:rsidRDefault="00000000">
            <w:pPr>
              <w:pStyle w:val="TableParagraph"/>
              <w:spacing w:before="1"/>
              <w:ind w:left="109"/>
              <w:rPr>
                <w:rFonts w:ascii="Times New Roman" w:hAnsi="Times New Roman"/>
                <w:sz w:val="24"/>
              </w:rPr>
            </w:pPr>
            <w:r>
              <w:rPr>
                <w:rFonts w:ascii="Times New Roman" w:hAnsi="Times New Roman"/>
                <w:sz w:val="24"/>
              </w:rPr>
              <w:t>Izrada</w:t>
            </w:r>
            <w:r>
              <w:rPr>
                <w:rFonts w:ascii="Times New Roman" w:hAnsi="Times New Roman"/>
                <w:spacing w:val="-5"/>
                <w:sz w:val="24"/>
              </w:rPr>
              <w:t xml:space="preserve"> </w:t>
            </w:r>
            <w:r>
              <w:rPr>
                <w:rFonts w:ascii="Times New Roman" w:hAnsi="Times New Roman"/>
                <w:sz w:val="24"/>
              </w:rPr>
              <w:t>projektne</w:t>
            </w:r>
            <w:r>
              <w:rPr>
                <w:rFonts w:ascii="Times New Roman" w:hAnsi="Times New Roman"/>
                <w:spacing w:val="-1"/>
                <w:sz w:val="24"/>
              </w:rPr>
              <w:t xml:space="preserve"> </w:t>
            </w:r>
            <w:r>
              <w:rPr>
                <w:rFonts w:ascii="Times New Roman" w:hAnsi="Times New Roman"/>
                <w:sz w:val="24"/>
              </w:rPr>
              <w:t>dokumentacije</w:t>
            </w:r>
            <w:r>
              <w:rPr>
                <w:rFonts w:ascii="Times New Roman" w:hAnsi="Times New Roman"/>
                <w:spacing w:val="-2"/>
                <w:sz w:val="24"/>
              </w:rPr>
              <w:t xml:space="preserve"> </w:t>
            </w:r>
            <w:r>
              <w:rPr>
                <w:rFonts w:ascii="Times New Roman" w:hAnsi="Times New Roman"/>
                <w:sz w:val="24"/>
              </w:rPr>
              <w:t>se</w:t>
            </w:r>
            <w:r>
              <w:rPr>
                <w:rFonts w:ascii="Times New Roman" w:hAnsi="Times New Roman"/>
                <w:spacing w:val="-2"/>
                <w:sz w:val="24"/>
              </w:rPr>
              <w:t xml:space="preserve"> </w:t>
            </w:r>
            <w:r>
              <w:rPr>
                <w:rFonts w:ascii="Times New Roman" w:hAnsi="Times New Roman"/>
                <w:sz w:val="24"/>
              </w:rPr>
              <w:t>ciljem</w:t>
            </w:r>
            <w:r>
              <w:rPr>
                <w:rFonts w:ascii="Times New Roman" w:hAnsi="Times New Roman"/>
                <w:spacing w:val="-1"/>
                <w:sz w:val="24"/>
              </w:rPr>
              <w:t xml:space="preserve"> </w:t>
            </w:r>
            <w:r>
              <w:rPr>
                <w:rFonts w:ascii="Times New Roman" w:hAnsi="Times New Roman"/>
                <w:sz w:val="24"/>
              </w:rPr>
              <w:t>realizacije</w:t>
            </w:r>
            <w:r>
              <w:rPr>
                <w:rFonts w:ascii="Times New Roman" w:hAnsi="Times New Roman"/>
                <w:spacing w:val="-2"/>
                <w:sz w:val="24"/>
              </w:rPr>
              <w:t xml:space="preserve"> </w:t>
            </w:r>
            <w:r>
              <w:rPr>
                <w:rFonts w:ascii="Times New Roman" w:hAnsi="Times New Roman"/>
                <w:sz w:val="24"/>
              </w:rPr>
              <w:t>kapitalnog</w:t>
            </w:r>
            <w:r>
              <w:rPr>
                <w:rFonts w:ascii="Times New Roman" w:hAnsi="Times New Roman"/>
                <w:spacing w:val="-1"/>
                <w:sz w:val="24"/>
              </w:rPr>
              <w:t xml:space="preserve"> </w:t>
            </w:r>
            <w:r>
              <w:rPr>
                <w:rFonts w:ascii="Times New Roman" w:hAnsi="Times New Roman"/>
                <w:sz w:val="24"/>
              </w:rPr>
              <w:t>projekta</w:t>
            </w:r>
            <w:r>
              <w:rPr>
                <w:rFonts w:ascii="Times New Roman" w:hAnsi="Times New Roman"/>
                <w:spacing w:val="-1"/>
                <w:sz w:val="24"/>
              </w:rPr>
              <w:t xml:space="preserve"> </w:t>
            </w:r>
            <w:r>
              <w:rPr>
                <w:rFonts w:ascii="Times New Roman" w:hAnsi="Times New Roman"/>
                <w:spacing w:val="-2"/>
                <w:sz w:val="24"/>
              </w:rPr>
              <w:t>žičare.</w:t>
            </w:r>
          </w:p>
        </w:tc>
      </w:tr>
      <w:tr w:rsidR="007374B6" w14:paraId="46A08FBC" w14:textId="77777777">
        <w:trPr>
          <w:trHeight w:val="827"/>
        </w:trPr>
        <w:tc>
          <w:tcPr>
            <w:tcW w:w="2228" w:type="dxa"/>
          </w:tcPr>
          <w:p w14:paraId="5E757E01" w14:textId="77777777" w:rsidR="007374B6" w:rsidRDefault="00000000">
            <w:pPr>
              <w:pStyle w:val="TableParagraph"/>
              <w:spacing w:before="0" w:line="276" w:lineRule="exact"/>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5C6FC334" w14:textId="77777777" w:rsidR="007374B6" w:rsidRDefault="00000000">
            <w:pPr>
              <w:pStyle w:val="TableParagraph"/>
              <w:spacing w:before="0" w:line="275" w:lineRule="exact"/>
              <w:ind w:left="109"/>
              <w:rPr>
                <w:rFonts w:ascii="Times New Roman"/>
                <w:sz w:val="24"/>
              </w:rPr>
            </w:pPr>
            <w:r>
              <w:rPr>
                <w:rFonts w:ascii="Times New Roman"/>
                <w:sz w:val="24"/>
              </w:rPr>
              <w:t>Izrada</w:t>
            </w:r>
            <w:r>
              <w:rPr>
                <w:rFonts w:ascii="Times New Roman"/>
                <w:spacing w:val="-3"/>
                <w:sz w:val="24"/>
              </w:rPr>
              <w:t xml:space="preserve"> </w:t>
            </w:r>
            <w:r>
              <w:rPr>
                <w:rFonts w:ascii="Times New Roman"/>
                <w:sz w:val="24"/>
              </w:rPr>
              <w:t>projektne</w:t>
            </w:r>
            <w:r>
              <w:rPr>
                <w:rFonts w:ascii="Times New Roman"/>
                <w:spacing w:val="-2"/>
                <w:sz w:val="24"/>
              </w:rPr>
              <w:t xml:space="preserve"> dokumentacije</w:t>
            </w:r>
          </w:p>
        </w:tc>
      </w:tr>
      <w:tr w:rsidR="007374B6" w14:paraId="47B26464" w14:textId="77777777">
        <w:trPr>
          <w:trHeight w:val="275"/>
        </w:trPr>
        <w:tc>
          <w:tcPr>
            <w:tcW w:w="2228" w:type="dxa"/>
          </w:tcPr>
          <w:p w14:paraId="18B70414" w14:textId="77777777" w:rsidR="007374B6" w:rsidRDefault="00000000">
            <w:pPr>
              <w:pStyle w:val="TableParagraph"/>
              <w:spacing w:before="0" w:line="25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40243281" w14:textId="77777777" w:rsidR="007374B6" w:rsidRDefault="00000000">
            <w:pPr>
              <w:pStyle w:val="TableParagraph"/>
              <w:spacing w:before="0" w:line="255" w:lineRule="exact"/>
              <w:ind w:left="109"/>
              <w:rPr>
                <w:rFonts w:ascii="Times New Roman"/>
                <w:sz w:val="24"/>
              </w:rPr>
            </w:pPr>
            <w:r>
              <w:rPr>
                <w:rFonts w:ascii="Times New Roman"/>
                <w:sz w:val="24"/>
              </w:rPr>
              <w:t>Dokumentacija</w:t>
            </w:r>
            <w:r>
              <w:rPr>
                <w:rFonts w:ascii="Times New Roman"/>
                <w:spacing w:val="-2"/>
                <w:sz w:val="24"/>
              </w:rPr>
              <w:t xml:space="preserve"> </w:t>
            </w:r>
            <w:r>
              <w:rPr>
                <w:rFonts w:ascii="Times New Roman"/>
                <w:sz w:val="24"/>
              </w:rPr>
              <w:t>za</w:t>
            </w:r>
            <w:r>
              <w:rPr>
                <w:rFonts w:ascii="Times New Roman"/>
                <w:spacing w:val="-2"/>
                <w:sz w:val="24"/>
              </w:rPr>
              <w:t xml:space="preserve"> </w:t>
            </w:r>
            <w:r>
              <w:rPr>
                <w:rFonts w:ascii="Times New Roman"/>
                <w:sz w:val="24"/>
              </w:rPr>
              <w:t xml:space="preserve">vertikalni </w:t>
            </w:r>
            <w:r>
              <w:rPr>
                <w:rFonts w:ascii="Times New Roman"/>
                <w:spacing w:val="-2"/>
                <w:sz w:val="24"/>
              </w:rPr>
              <w:t>promet</w:t>
            </w:r>
          </w:p>
        </w:tc>
      </w:tr>
      <w:tr w:rsidR="007374B6" w14:paraId="20D276C0" w14:textId="77777777">
        <w:trPr>
          <w:trHeight w:val="275"/>
        </w:trPr>
        <w:tc>
          <w:tcPr>
            <w:tcW w:w="2228" w:type="dxa"/>
          </w:tcPr>
          <w:p w14:paraId="21C22EE4"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318D9D26" w14:textId="77777777" w:rsidR="007374B6" w:rsidRDefault="00000000">
            <w:pPr>
              <w:pStyle w:val="TableParagraph"/>
              <w:spacing w:before="0" w:line="256" w:lineRule="exact"/>
              <w:ind w:left="109"/>
              <w:rPr>
                <w:rFonts w:ascii="Times New Roman"/>
                <w:b/>
                <w:sz w:val="24"/>
              </w:rPr>
            </w:pPr>
            <w:r>
              <w:rPr>
                <w:rFonts w:ascii="Times New Roman"/>
                <w:b/>
                <w:sz w:val="24"/>
              </w:rPr>
              <w:t>Analiza</w:t>
            </w:r>
            <w:r>
              <w:rPr>
                <w:rFonts w:ascii="Times New Roman"/>
                <w:b/>
                <w:spacing w:val="-1"/>
                <w:sz w:val="24"/>
              </w:rPr>
              <w:t xml:space="preserve"> </w:t>
            </w:r>
            <w:r>
              <w:rPr>
                <w:rFonts w:ascii="Times New Roman"/>
                <w:b/>
                <w:sz w:val="24"/>
              </w:rPr>
              <w:t>obalnog</w:t>
            </w:r>
            <w:r>
              <w:rPr>
                <w:rFonts w:ascii="Times New Roman"/>
                <w:b/>
                <w:spacing w:val="-3"/>
                <w:sz w:val="24"/>
              </w:rPr>
              <w:t xml:space="preserve"> </w:t>
            </w:r>
            <w:r>
              <w:rPr>
                <w:rFonts w:ascii="Times New Roman"/>
                <w:b/>
                <w:sz w:val="24"/>
              </w:rPr>
              <w:t>pojasa</w:t>
            </w:r>
            <w:r>
              <w:rPr>
                <w:rFonts w:ascii="Times New Roman"/>
                <w:b/>
                <w:spacing w:val="-1"/>
                <w:sz w:val="24"/>
              </w:rPr>
              <w:t xml:space="preserve"> </w:t>
            </w:r>
            <w:r>
              <w:rPr>
                <w:rFonts w:ascii="Times New Roman"/>
                <w:b/>
                <w:sz w:val="24"/>
              </w:rPr>
              <w:t xml:space="preserve">za </w:t>
            </w:r>
            <w:r>
              <w:rPr>
                <w:rFonts w:ascii="Times New Roman"/>
                <w:b/>
                <w:spacing w:val="-2"/>
                <w:sz w:val="24"/>
              </w:rPr>
              <w:t>Raslinu</w:t>
            </w:r>
          </w:p>
        </w:tc>
      </w:tr>
      <w:tr w:rsidR="007374B6" w14:paraId="1A7909EC" w14:textId="77777777">
        <w:trPr>
          <w:trHeight w:val="827"/>
        </w:trPr>
        <w:tc>
          <w:tcPr>
            <w:tcW w:w="2228" w:type="dxa"/>
          </w:tcPr>
          <w:p w14:paraId="45226337" w14:textId="77777777" w:rsidR="007374B6" w:rsidRDefault="00000000">
            <w:pPr>
              <w:pStyle w:val="TableParagraph"/>
              <w:spacing w:before="0" w:line="275"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5345090D" w14:textId="77777777" w:rsidR="007374B6" w:rsidRDefault="00000000">
            <w:pPr>
              <w:pStyle w:val="TableParagraph"/>
              <w:spacing w:before="0"/>
              <w:ind w:left="109" w:right="96"/>
              <w:rPr>
                <w:rFonts w:ascii="Times New Roman" w:hAnsi="Times New Roman"/>
                <w:sz w:val="24"/>
              </w:rPr>
            </w:pPr>
            <w:r>
              <w:rPr>
                <w:rFonts w:ascii="Times New Roman" w:hAnsi="Times New Roman"/>
                <w:sz w:val="24"/>
              </w:rPr>
              <w:t>Izrada</w:t>
            </w:r>
            <w:r>
              <w:rPr>
                <w:rFonts w:ascii="Times New Roman" w:hAnsi="Times New Roman"/>
                <w:spacing w:val="-15"/>
                <w:sz w:val="24"/>
              </w:rPr>
              <w:t xml:space="preserve"> </w:t>
            </w:r>
            <w:r>
              <w:rPr>
                <w:rFonts w:ascii="Times New Roman" w:hAnsi="Times New Roman"/>
                <w:sz w:val="24"/>
              </w:rPr>
              <w:t>razvojne</w:t>
            </w:r>
            <w:r>
              <w:rPr>
                <w:rFonts w:ascii="Times New Roman" w:hAnsi="Times New Roman"/>
                <w:spacing w:val="-15"/>
                <w:sz w:val="24"/>
              </w:rPr>
              <w:t xml:space="preserve"> </w:t>
            </w:r>
            <w:r>
              <w:rPr>
                <w:rFonts w:ascii="Times New Roman" w:hAnsi="Times New Roman"/>
                <w:sz w:val="24"/>
              </w:rPr>
              <w:t>studije</w:t>
            </w:r>
            <w:r>
              <w:rPr>
                <w:rFonts w:ascii="Times New Roman" w:hAnsi="Times New Roman"/>
                <w:spacing w:val="-15"/>
                <w:sz w:val="24"/>
              </w:rPr>
              <w:t xml:space="preserve"> </w:t>
            </w:r>
            <w:r>
              <w:rPr>
                <w:rFonts w:ascii="Times New Roman" w:hAnsi="Times New Roman"/>
                <w:sz w:val="24"/>
              </w:rPr>
              <w:t>uređenja</w:t>
            </w:r>
            <w:r>
              <w:rPr>
                <w:rFonts w:ascii="Times New Roman" w:hAnsi="Times New Roman"/>
                <w:spacing w:val="-15"/>
                <w:sz w:val="24"/>
              </w:rPr>
              <w:t xml:space="preserve"> </w:t>
            </w:r>
            <w:r>
              <w:rPr>
                <w:rFonts w:ascii="Times New Roman" w:hAnsi="Times New Roman"/>
                <w:sz w:val="24"/>
              </w:rPr>
              <w:t>obale</w:t>
            </w:r>
            <w:r>
              <w:rPr>
                <w:rFonts w:ascii="Times New Roman" w:hAnsi="Times New Roman"/>
                <w:spacing w:val="-15"/>
                <w:sz w:val="24"/>
              </w:rPr>
              <w:t xml:space="preserve"> </w:t>
            </w:r>
            <w:r>
              <w:rPr>
                <w:rFonts w:ascii="Times New Roman" w:hAnsi="Times New Roman"/>
                <w:sz w:val="24"/>
              </w:rPr>
              <w:t>naselja</w:t>
            </w:r>
            <w:r>
              <w:rPr>
                <w:rFonts w:ascii="Times New Roman" w:hAnsi="Times New Roman"/>
                <w:spacing w:val="-15"/>
                <w:sz w:val="24"/>
              </w:rPr>
              <w:t xml:space="preserve"> </w:t>
            </w:r>
            <w:r>
              <w:rPr>
                <w:rFonts w:ascii="Times New Roman" w:hAnsi="Times New Roman"/>
                <w:sz w:val="24"/>
              </w:rPr>
              <w:t>Raslina</w:t>
            </w:r>
            <w:r>
              <w:rPr>
                <w:rFonts w:ascii="Times New Roman" w:hAnsi="Times New Roman"/>
                <w:spacing w:val="-13"/>
                <w:sz w:val="24"/>
              </w:rPr>
              <w:t xml:space="preserve"> </w:t>
            </w:r>
            <w:r>
              <w:rPr>
                <w:rFonts w:ascii="Times New Roman" w:hAnsi="Times New Roman"/>
                <w:sz w:val="24"/>
              </w:rPr>
              <w:t>(analiza</w:t>
            </w:r>
            <w:r>
              <w:rPr>
                <w:rFonts w:ascii="Times New Roman" w:hAnsi="Times New Roman"/>
                <w:spacing w:val="-15"/>
                <w:sz w:val="24"/>
              </w:rPr>
              <w:t xml:space="preserve"> </w:t>
            </w:r>
            <w:r>
              <w:rPr>
                <w:rFonts w:ascii="Times New Roman" w:hAnsi="Times New Roman"/>
                <w:sz w:val="24"/>
              </w:rPr>
              <w:t>obalnog</w:t>
            </w:r>
            <w:r>
              <w:rPr>
                <w:rFonts w:ascii="Times New Roman" w:hAnsi="Times New Roman"/>
                <w:spacing w:val="-14"/>
                <w:sz w:val="24"/>
              </w:rPr>
              <w:t xml:space="preserve"> </w:t>
            </w:r>
            <w:r>
              <w:rPr>
                <w:rFonts w:ascii="Times New Roman" w:hAnsi="Times New Roman"/>
                <w:sz w:val="24"/>
              </w:rPr>
              <w:t>područja i postojećih vezova).</w:t>
            </w:r>
          </w:p>
        </w:tc>
      </w:tr>
      <w:tr w:rsidR="007374B6" w14:paraId="4926C5C6" w14:textId="77777777">
        <w:trPr>
          <w:trHeight w:val="828"/>
        </w:trPr>
        <w:tc>
          <w:tcPr>
            <w:tcW w:w="2228" w:type="dxa"/>
          </w:tcPr>
          <w:p w14:paraId="307E602D" w14:textId="77777777" w:rsidR="007374B6" w:rsidRDefault="00000000">
            <w:pPr>
              <w:pStyle w:val="TableParagraph"/>
              <w:spacing w:before="0"/>
              <w:ind w:left="107" w:right="667"/>
              <w:rPr>
                <w:rFonts w:ascii="Times New Roman"/>
                <w:b/>
                <w:sz w:val="24"/>
              </w:rPr>
            </w:pPr>
            <w:r>
              <w:rPr>
                <w:rFonts w:ascii="Times New Roman"/>
                <w:b/>
                <w:spacing w:val="-2"/>
                <w:sz w:val="24"/>
              </w:rPr>
              <w:t>Pokazatelj rezultata</w:t>
            </w:r>
          </w:p>
          <w:p w14:paraId="7B3C7616" w14:textId="77777777" w:rsidR="007374B6" w:rsidRDefault="00000000">
            <w:pPr>
              <w:pStyle w:val="TableParagraph"/>
              <w:spacing w:before="0" w:line="257" w:lineRule="exact"/>
              <w:ind w:left="107"/>
              <w:rPr>
                <w:rFonts w:ascii="Times New Roman" w:hAnsi="Times New Roman"/>
                <w:b/>
                <w:sz w:val="24"/>
              </w:rPr>
            </w:pPr>
            <w:r>
              <w:rPr>
                <w:rFonts w:ascii="Times New Roman" w:hAnsi="Times New Roman"/>
                <w:b/>
                <w:spacing w:val="-2"/>
                <w:sz w:val="24"/>
              </w:rPr>
              <w:t>(uspješnosti)</w:t>
            </w:r>
          </w:p>
        </w:tc>
        <w:tc>
          <w:tcPr>
            <w:tcW w:w="7840" w:type="dxa"/>
          </w:tcPr>
          <w:p w14:paraId="598B1EBB" w14:textId="77777777" w:rsidR="007374B6" w:rsidRDefault="00000000">
            <w:pPr>
              <w:pStyle w:val="TableParagraph"/>
              <w:spacing w:before="0" w:line="275" w:lineRule="exact"/>
              <w:ind w:left="109"/>
              <w:rPr>
                <w:rFonts w:ascii="Times New Roman"/>
                <w:sz w:val="24"/>
              </w:rPr>
            </w:pPr>
            <w:r>
              <w:rPr>
                <w:rFonts w:ascii="Times New Roman"/>
                <w:sz w:val="24"/>
              </w:rPr>
              <w:t>Izrada</w:t>
            </w:r>
            <w:r>
              <w:rPr>
                <w:rFonts w:ascii="Times New Roman"/>
                <w:spacing w:val="-3"/>
                <w:sz w:val="24"/>
              </w:rPr>
              <w:t xml:space="preserve"> </w:t>
            </w:r>
            <w:r>
              <w:rPr>
                <w:rFonts w:ascii="Times New Roman"/>
                <w:sz w:val="24"/>
              </w:rPr>
              <w:t>projektne</w:t>
            </w:r>
            <w:r>
              <w:rPr>
                <w:rFonts w:ascii="Times New Roman"/>
                <w:spacing w:val="-2"/>
                <w:sz w:val="24"/>
              </w:rPr>
              <w:t xml:space="preserve"> dokumentacije</w:t>
            </w:r>
          </w:p>
        </w:tc>
      </w:tr>
      <w:tr w:rsidR="007374B6" w14:paraId="58A3C88B" w14:textId="77777777">
        <w:trPr>
          <w:trHeight w:val="827"/>
        </w:trPr>
        <w:tc>
          <w:tcPr>
            <w:tcW w:w="2228" w:type="dxa"/>
          </w:tcPr>
          <w:p w14:paraId="6F7E0E99"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52030356" w14:textId="77777777" w:rsidR="007374B6" w:rsidRDefault="00000000">
            <w:pPr>
              <w:pStyle w:val="TableParagraph"/>
              <w:spacing w:before="0"/>
              <w:ind w:left="109"/>
              <w:rPr>
                <w:rFonts w:ascii="Times New Roman"/>
                <w:sz w:val="24"/>
              </w:rPr>
            </w:pPr>
            <w:r>
              <w:rPr>
                <w:rFonts w:ascii="Times New Roman"/>
                <w:sz w:val="24"/>
              </w:rPr>
              <w:t>Izrada</w:t>
            </w:r>
            <w:r>
              <w:rPr>
                <w:rFonts w:ascii="Times New Roman"/>
                <w:spacing w:val="40"/>
                <w:sz w:val="24"/>
              </w:rPr>
              <w:t xml:space="preserve"> </w:t>
            </w:r>
            <w:r>
              <w:rPr>
                <w:rFonts w:ascii="Times New Roman"/>
                <w:sz w:val="24"/>
              </w:rPr>
              <w:t>studije</w:t>
            </w:r>
            <w:r>
              <w:rPr>
                <w:rFonts w:ascii="Times New Roman"/>
                <w:spacing w:val="40"/>
                <w:sz w:val="24"/>
              </w:rPr>
              <w:t xml:space="preserve"> </w:t>
            </w:r>
            <w:r>
              <w:rPr>
                <w:rFonts w:ascii="Times New Roman"/>
                <w:sz w:val="24"/>
              </w:rPr>
              <w:t>vjetrovalne</w:t>
            </w:r>
            <w:r>
              <w:rPr>
                <w:rFonts w:ascii="Times New Roman"/>
                <w:spacing w:val="40"/>
                <w:sz w:val="24"/>
              </w:rPr>
              <w:t xml:space="preserve"> </w:t>
            </w:r>
            <w:r>
              <w:rPr>
                <w:rFonts w:ascii="Times New Roman"/>
                <w:sz w:val="24"/>
              </w:rPr>
              <w:t>klime,</w:t>
            </w:r>
            <w:r>
              <w:rPr>
                <w:rFonts w:ascii="Times New Roman"/>
                <w:spacing w:val="40"/>
                <w:sz w:val="24"/>
              </w:rPr>
              <w:t xml:space="preserve"> </w:t>
            </w:r>
            <w:r>
              <w:rPr>
                <w:rFonts w:ascii="Times New Roman"/>
                <w:sz w:val="24"/>
              </w:rPr>
              <w:t>geodetska,</w:t>
            </w:r>
            <w:r>
              <w:rPr>
                <w:rFonts w:ascii="Times New Roman"/>
                <w:spacing w:val="40"/>
                <w:sz w:val="24"/>
              </w:rPr>
              <w:t xml:space="preserve"> </w:t>
            </w:r>
            <w:r>
              <w:rPr>
                <w:rFonts w:ascii="Times New Roman"/>
                <w:sz w:val="24"/>
              </w:rPr>
              <w:t>hidrografska</w:t>
            </w:r>
            <w:r>
              <w:rPr>
                <w:rFonts w:ascii="Times New Roman"/>
                <w:spacing w:val="40"/>
                <w:sz w:val="24"/>
              </w:rPr>
              <w:t xml:space="preserve"> </w:t>
            </w:r>
            <w:r>
              <w:rPr>
                <w:rFonts w:ascii="Times New Roman"/>
                <w:sz w:val="24"/>
              </w:rPr>
              <w:t>podloga</w:t>
            </w:r>
            <w:r>
              <w:rPr>
                <w:rFonts w:ascii="Times New Roman"/>
                <w:spacing w:val="40"/>
                <w:sz w:val="24"/>
              </w:rPr>
              <w:t xml:space="preserve"> </w:t>
            </w:r>
            <w:r>
              <w:rPr>
                <w:rFonts w:ascii="Times New Roman"/>
                <w:sz w:val="24"/>
              </w:rPr>
              <w:t>i</w:t>
            </w:r>
            <w:r>
              <w:rPr>
                <w:rFonts w:ascii="Times New Roman"/>
                <w:spacing w:val="40"/>
                <w:sz w:val="24"/>
              </w:rPr>
              <w:t xml:space="preserve"> </w:t>
            </w:r>
            <w:r>
              <w:rPr>
                <w:rFonts w:ascii="Times New Roman"/>
                <w:sz w:val="24"/>
              </w:rPr>
              <w:t>izrada</w:t>
            </w:r>
            <w:r>
              <w:rPr>
                <w:rFonts w:ascii="Times New Roman"/>
                <w:spacing w:val="40"/>
                <w:sz w:val="24"/>
              </w:rPr>
              <w:t xml:space="preserve"> </w:t>
            </w:r>
            <w:r>
              <w:rPr>
                <w:rFonts w:ascii="Times New Roman"/>
                <w:sz w:val="24"/>
              </w:rPr>
              <w:t>Analize obalnog pojasa Rasline.</w:t>
            </w:r>
          </w:p>
        </w:tc>
      </w:tr>
      <w:tr w:rsidR="007374B6" w14:paraId="5C7788C8" w14:textId="77777777">
        <w:trPr>
          <w:trHeight w:val="278"/>
        </w:trPr>
        <w:tc>
          <w:tcPr>
            <w:tcW w:w="2228" w:type="dxa"/>
          </w:tcPr>
          <w:p w14:paraId="1E514F38" w14:textId="77777777" w:rsidR="007374B6" w:rsidRDefault="00000000">
            <w:pPr>
              <w:pStyle w:val="TableParagraph"/>
              <w:spacing w:before="1" w:line="257"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3058DF34" w14:textId="77777777" w:rsidR="007374B6" w:rsidRDefault="00000000">
            <w:pPr>
              <w:pStyle w:val="TableParagraph"/>
              <w:spacing w:before="1" w:line="257" w:lineRule="exact"/>
              <w:ind w:left="109"/>
              <w:rPr>
                <w:rFonts w:ascii="Times New Roman" w:hAnsi="Times New Roman"/>
                <w:b/>
                <w:sz w:val="24"/>
              </w:rPr>
            </w:pPr>
            <w:r>
              <w:rPr>
                <w:rFonts w:ascii="Times New Roman" w:hAnsi="Times New Roman"/>
                <w:b/>
                <w:sz w:val="24"/>
              </w:rPr>
              <w:t>K103416</w:t>
            </w:r>
            <w:r>
              <w:rPr>
                <w:rFonts w:ascii="Times New Roman" w:hAnsi="Times New Roman"/>
                <w:b/>
                <w:spacing w:val="-2"/>
                <w:sz w:val="24"/>
              </w:rPr>
              <w:t xml:space="preserve"> </w:t>
            </w:r>
            <w:r>
              <w:rPr>
                <w:rFonts w:ascii="Times New Roman" w:hAnsi="Times New Roman"/>
                <w:b/>
                <w:sz w:val="24"/>
              </w:rPr>
              <w:t>Analiza</w:t>
            </w:r>
            <w:r>
              <w:rPr>
                <w:rFonts w:ascii="Times New Roman" w:hAnsi="Times New Roman"/>
                <w:b/>
                <w:spacing w:val="-2"/>
                <w:sz w:val="24"/>
              </w:rPr>
              <w:t xml:space="preserve"> </w:t>
            </w:r>
            <w:r>
              <w:rPr>
                <w:rFonts w:ascii="Times New Roman" w:hAnsi="Times New Roman"/>
                <w:b/>
                <w:sz w:val="24"/>
              </w:rPr>
              <w:t>obalnog</w:t>
            </w:r>
            <w:r>
              <w:rPr>
                <w:rFonts w:ascii="Times New Roman" w:hAnsi="Times New Roman"/>
                <w:b/>
                <w:spacing w:val="-1"/>
                <w:sz w:val="24"/>
              </w:rPr>
              <w:t xml:space="preserve"> </w:t>
            </w:r>
            <w:r>
              <w:rPr>
                <w:rFonts w:ascii="Times New Roman" w:hAnsi="Times New Roman"/>
                <w:b/>
                <w:sz w:val="24"/>
              </w:rPr>
              <w:t>pojasa</w:t>
            </w:r>
            <w:r>
              <w:rPr>
                <w:rFonts w:ascii="Times New Roman" w:hAnsi="Times New Roman"/>
                <w:b/>
                <w:spacing w:val="-2"/>
                <w:sz w:val="24"/>
              </w:rPr>
              <w:t xml:space="preserve"> </w:t>
            </w:r>
            <w:r>
              <w:rPr>
                <w:rFonts w:ascii="Times New Roman" w:hAnsi="Times New Roman"/>
                <w:b/>
                <w:sz w:val="24"/>
              </w:rPr>
              <w:t>za</w:t>
            </w:r>
            <w:r>
              <w:rPr>
                <w:rFonts w:ascii="Times New Roman" w:hAnsi="Times New Roman"/>
                <w:b/>
                <w:spacing w:val="-1"/>
                <w:sz w:val="24"/>
              </w:rPr>
              <w:t xml:space="preserve"> </w:t>
            </w:r>
            <w:r>
              <w:rPr>
                <w:rFonts w:ascii="Times New Roman" w:hAnsi="Times New Roman"/>
                <w:b/>
                <w:spacing w:val="-2"/>
                <w:sz w:val="24"/>
              </w:rPr>
              <w:t>Grebašticu</w:t>
            </w:r>
          </w:p>
        </w:tc>
      </w:tr>
      <w:tr w:rsidR="007374B6" w14:paraId="50913682" w14:textId="77777777">
        <w:trPr>
          <w:trHeight w:val="827"/>
        </w:trPr>
        <w:tc>
          <w:tcPr>
            <w:tcW w:w="2228" w:type="dxa"/>
          </w:tcPr>
          <w:p w14:paraId="70C75804" w14:textId="77777777" w:rsidR="007374B6" w:rsidRDefault="00000000">
            <w:pPr>
              <w:pStyle w:val="TableParagraph"/>
              <w:spacing w:before="0" w:line="275"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2A8878DB" w14:textId="77777777" w:rsidR="007374B6" w:rsidRDefault="00000000">
            <w:pPr>
              <w:pStyle w:val="TableParagraph"/>
              <w:spacing w:before="0"/>
              <w:ind w:left="109"/>
              <w:rPr>
                <w:rFonts w:ascii="Times New Roman" w:hAnsi="Times New Roman"/>
                <w:sz w:val="24"/>
              </w:rPr>
            </w:pPr>
            <w:r>
              <w:rPr>
                <w:rFonts w:ascii="Times New Roman" w:hAnsi="Times New Roman"/>
                <w:sz w:val="24"/>
              </w:rPr>
              <w:t>Izrada</w:t>
            </w:r>
            <w:r>
              <w:rPr>
                <w:rFonts w:ascii="Times New Roman" w:hAnsi="Times New Roman"/>
                <w:spacing w:val="40"/>
                <w:sz w:val="24"/>
              </w:rPr>
              <w:t xml:space="preserve"> </w:t>
            </w:r>
            <w:r>
              <w:rPr>
                <w:rFonts w:ascii="Times New Roman" w:hAnsi="Times New Roman"/>
                <w:sz w:val="24"/>
              </w:rPr>
              <w:t>razvojne</w:t>
            </w:r>
            <w:r>
              <w:rPr>
                <w:rFonts w:ascii="Times New Roman" w:hAnsi="Times New Roman"/>
                <w:spacing w:val="40"/>
                <w:sz w:val="24"/>
              </w:rPr>
              <w:t xml:space="preserve"> </w:t>
            </w:r>
            <w:r>
              <w:rPr>
                <w:rFonts w:ascii="Times New Roman" w:hAnsi="Times New Roman"/>
                <w:sz w:val="24"/>
              </w:rPr>
              <w:t>studije</w:t>
            </w:r>
            <w:r>
              <w:rPr>
                <w:rFonts w:ascii="Times New Roman" w:hAnsi="Times New Roman"/>
                <w:spacing w:val="40"/>
                <w:sz w:val="24"/>
              </w:rPr>
              <w:t xml:space="preserve"> </w:t>
            </w:r>
            <w:r>
              <w:rPr>
                <w:rFonts w:ascii="Times New Roman" w:hAnsi="Times New Roman"/>
                <w:sz w:val="24"/>
              </w:rPr>
              <w:t>uređenja</w:t>
            </w:r>
            <w:r>
              <w:rPr>
                <w:rFonts w:ascii="Times New Roman" w:hAnsi="Times New Roman"/>
                <w:spacing w:val="40"/>
                <w:sz w:val="24"/>
              </w:rPr>
              <w:t xml:space="preserve"> </w:t>
            </w:r>
            <w:r>
              <w:rPr>
                <w:rFonts w:ascii="Times New Roman" w:hAnsi="Times New Roman"/>
                <w:sz w:val="24"/>
              </w:rPr>
              <w:t>obale</w:t>
            </w:r>
            <w:r>
              <w:rPr>
                <w:rFonts w:ascii="Times New Roman" w:hAnsi="Times New Roman"/>
                <w:spacing w:val="40"/>
                <w:sz w:val="24"/>
              </w:rPr>
              <w:t xml:space="preserve"> </w:t>
            </w:r>
            <w:r>
              <w:rPr>
                <w:rFonts w:ascii="Times New Roman" w:hAnsi="Times New Roman"/>
                <w:sz w:val="24"/>
              </w:rPr>
              <w:t>naselja</w:t>
            </w:r>
            <w:r>
              <w:rPr>
                <w:rFonts w:ascii="Times New Roman" w:hAnsi="Times New Roman"/>
                <w:spacing w:val="40"/>
                <w:sz w:val="24"/>
              </w:rPr>
              <w:t xml:space="preserve"> </w:t>
            </w:r>
            <w:r>
              <w:rPr>
                <w:rFonts w:ascii="Times New Roman" w:hAnsi="Times New Roman"/>
                <w:sz w:val="24"/>
              </w:rPr>
              <w:t>Grebaštica</w:t>
            </w:r>
            <w:r>
              <w:rPr>
                <w:rFonts w:ascii="Times New Roman" w:hAnsi="Times New Roman"/>
                <w:spacing w:val="40"/>
                <w:sz w:val="24"/>
              </w:rPr>
              <w:t xml:space="preserve"> </w:t>
            </w:r>
            <w:r>
              <w:rPr>
                <w:rFonts w:ascii="Times New Roman" w:hAnsi="Times New Roman"/>
                <w:sz w:val="24"/>
              </w:rPr>
              <w:t>(analiza</w:t>
            </w:r>
            <w:r>
              <w:rPr>
                <w:rFonts w:ascii="Times New Roman" w:hAnsi="Times New Roman"/>
                <w:spacing w:val="40"/>
                <w:sz w:val="24"/>
              </w:rPr>
              <w:t xml:space="preserve"> </w:t>
            </w:r>
            <w:r>
              <w:rPr>
                <w:rFonts w:ascii="Times New Roman" w:hAnsi="Times New Roman"/>
                <w:sz w:val="24"/>
              </w:rPr>
              <w:t>obalnog područja i postojećih vezova).</w:t>
            </w:r>
          </w:p>
        </w:tc>
      </w:tr>
      <w:tr w:rsidR="007374B6" w14:paraId="037759CC" w14:textId="77777777">
        <w:trPr>
          <w:trHeight w:val="551"/>
        </w:trPr>
        <w:tc>
          <w:tcPr>
            <w:tcW w:w="2228" w:type="dxa"/>
          </w:tcPr>
          <w:p w14:paraId="6DE507F8" w14:textId="77777777" w:rsidR="007374B6" w:rsidRDefault="00000000">
            <w:pPr>
              <w:pStyle w:val="TableParagraph"/>
              <w:spacing w:before="0" w:line="276" w:lineRule="exact"/>
              <w:ind w:left="107" w:right="667"/>
              <w:rPr>
                <w:rFonts w:ascii="Times New Roman"/>
                <w:b/>
                <w:sz w:val="24"/>
              </w:rPr>
            </w:pPr>
            <w:r>
              <w:rPr>
                <w:rFonts w:ascii="Times New Roman"/>
                <w:b/>
                <w:spacing w:val="-2"/>
                <w:sz w:val="24"/>
              </w:rPr>
              <w:t>Pokazatelj rezultata</w:t>
            </w:r>
          </w:p>
        </w:tc>
        <w:tc>
          <w:tcPr>
            <w:tcW w:w="7840" w:type="dxa"/>
          </w:tcPr>
          <w:p w14:paraId="066FA0C5" w14:textId="77777777" w:rsidR="007374B6" w:rsidRDefault="00000000">
            <w:pPr>
              <w:pStyle w:val="TableParagraph"/>
              <w:spacing w:before="0" w:line="275" w:lineRule="exact"/>
              <w:ind w:left="109"/>
              <w:rPr>
                <w:rFonts w:ascii="Times New Roman"/>
                <w:sz w:val="24"/>
              </w:rPr>
            </w:pPr>
            <w:r>
              <w:rPr>
                <w:rFonts w:ascii="Times New Roman"/>
                <w:sz w:val="24"/>
              </w:rPr>
              <w:t>Izrada</w:t>
            </w:r>
            <w:r>
              <w:rPr>
                <w:rFonts w:ascii="Times New Roman"/>
                <w:spacing w:val="-3"/>
                <w:sz w:val="24"/>
              </w:rPr>
              <w:t xml:space="preserve"> </w:t>
            </w:r>
            <w:r>
              <w:rPr>
                <w:rFonts w:ascii="Times New Roman"/>
                <w:sz w:val="24"/>
              </w:rPr>
              <w:t>projektne</w:t>
            </w:r>
            <w:r>
              <w:rPr>
                <w:rFonts w:ascii="Times New Roman"/>
                <w:spacing w:val="-2"/>
                <w:sz w:val="24"/>
              </w:rPr>
              <w:t xml:space="preserve"> dokumentacije</w:t>
            </w:r>
          </w:p>
        </w:tc>
      </w:tr>
    </w:tbl>
    <w:p w14:paraId="14BC8B61" w14:textId="77777777" w:rsidR="007374B6" w:rsidRDefault="007374B6">
      <w:pPr>
        <w:pStyle w:val="TableParagraph"/>
        <w:spacing w:line="275" w:lineRule="exact"/>
        <w:rPr>
          <w:rFonts w:ascii="Times New Roman"/>
          <w:sz w:val="24"/>
        </w:rPr>
        <w:sectPr w:rsidR="007374B6">
          <w:headerReference w:type="default" r:id="rId125"/>
          <w:footerReference w:type="default" r:id="rId126"/>
          <w:pgSz w:w="12240" w:h="15840"/>
          <w:pgMar w:top="1400" w:right="1080" w:bottom="960" w:left="720" w:header="0" w:footer="772"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7840"/>
      </w:tblGrid>
      <w:tr w:rsidR="007374B6" w14:paraId="6ABFD75E" w14:textId="77777777">
        <w:trPr>
          <w:trHeight w:val="278"/>
        </w:trPr>
        <w:tc>
          <w:tcPr>
            <w:tcW w:w="2228" w:type="dxa"/>
          </w:tcPr>
          <w:p w14:paraId="203BB86B" w14:textId="77777777" w:rsidR="007374B6" w:rsidRDefault="00000000">
            <w:pPr>
              <w:pStyle w:val="TableParagraph"/>
              <w:spacing w:before="1" w:line="257" w:lineRule="exact"/>
              <w:ind w:left="107"/>
              <w:rPr>
                <w:rFonts w:ascii="Times New Roman" w:hAnsi="Times New Roman"/>
                <w:b/>
                <w:sz w:val="24"/>
              </w:rPr>
            </w:pPr>
            <w:r>
              <w:rPr>
                <w:rFonts w:ascii="Times New Roman" w:hAnsi="Times New Roman"/>
                <w:b/>
                <w:spacing w:val="-2"/>
                <w:sz w:val="24"/>
              </w:rPr>
              <w:t>(uspješnosti)</w:t>
            </w:r>
          </w:p>
        </w:tc>
        <w:tc>
          <w:tcPr>
            <w:tcW w:w="7840" w:type="dxa"/>
          </w:tcPr>
          <w:p w14:paraId="2E1EB2D8" w14:textId="77777777" w:rsidR="007374B6" w:rsidRDefault="007374B6">
            <w:pPr>
              <w:pStyle w:val="TableParagraph"/>
              <w:spacing w:before="0"/>
              <w:rPr>
                <w:rFonts w:ascii="Times New Roman"/>
                <w:sz w:val="20"/>
              </w:rPr>
            </w:pPr>
          </w:p>
        </w:tc>
      </w:tr>
      <w:tr w:rsidR="007374B6" w14:paraId="2E51A18A" w14:textId="77777777">
        <w:trPr>
          <w:trHeight w:val="827"/>
        </w:trPr>
        <w:tc>
          <w:tcPr>
            <w:tcW w:w="2228" w:type="dxa"/>
          </w:tcPr>
          <w:p w14:paraId="5CB61540"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505A2BDD" w14:textId="77777777" w:rsidR="007374B6" w:rsidRDefault="00000000">
            <w:pPr>
              <w:pStyle w:val="TableParagraph"/>
              <w:spacing w:before="0"/>
              <w:ind w:left="109"/>
              <w:rPr>
                <w:rFonts w:ascii="Times New Roman" w:hAnsi="Times New Roman"/>
                <w:sz w:val="24"/>
              </w:rPr>
            </w:pPr>
            <w:r>
              <w:rPr>
                <w:rFonts w:ascii="Times New Roman" w:hAnsi="Times New Roman"/>
                <w:sz w:val="24"/>
              </w:rPr>
              <w:t>Izrada</w:t>
            </w:r>
            <w:r>
              <w:rPr>
                <w:rFonts w:ascii="Times New Roman" w:hAnsi="Times New Roman"/>
                <w:spacing w:val="40"/>
                <w:sz w:val="24"/>
              </w:rPr>
              <w:t xml:space="preserve"> </w:t>
            </w:r>
            <w:r>
              <w:rPr>
                <w:rFonts w:ascii="Times New Roman" w:hAnsi="Times New Roman"/>
                <w:sz w:val="24"/>
              </w:rPr>
              <w:t>studije</w:t>
            </w:r>
            <w:r>
              <w:rPr>
                <w:rFonts w:ascii="Times New Roman" w:hAnsi="Times New Roman"/>
                <w:spacing w:val="40"/>
                <w:sz w:val="24"/>
              </w:rPr>
              <w:t xml:space="preserve"> </w:t>
            </w:r>
            <w:r>
              <w:rPr>
                <w:rFonts w:ascii="Times New Roman" w:hAnsi="Times New Roman"/>
                <w:sz w:val="24"/>
              </w:rPr>
              <w:t>vjetrovalne</w:t>
            </w:r>
            <w:r>
              <w:rPr>
                <w:rFonts w:ascii="Times New Roman" w:hAnsi="Times New Roman"/>
                <w:spacing w:val="40"/>
                <w:sz w:val="24"/>
              </w:rPr>
              <w:t xml:space="preserve"> </w:t>
            </w:r>
            <w:r>
              <w:rPr>
                <w:rFonts w:ascii="Times New Roman" w:hAnsi="Times New Roman"/>
                <w:sz w:val="24"/>
              </w:rPr>
              <w:t>klime,</w:t>
            </w:r>
            <w:r>
              <w:rPr>
                <w:rFonts w:ascii="Times New Roman" w:hAnsi="Times New Roman"/>
                <w:spacing w:val="40"/>
                <w:sz w:val="24"/>
              </w:rPr>
              <w:t xml:space="preserve"> </w:t>
            </w:r>
            <w:r>
              <w:rPr>
                <w:rFonts w:ascii="Times New Roman" w:hAnsi="Times New Roman"/>
                <w:sz w:val="24"/>
              </w:rPr>
              <w:t>geodetska,</w:t>
            </w:r>
            <w:r>
              <w:rPr>
                <w:rFonts w:ascii="Times New Roman" w:hAnsi="Times New Roman"/>
                <w:spacing w:val="40"/>
                <w:sz w:val="24"/>
              </w:rPr>
              <w:t xml:space="preserve"> </w:t>
            </w:r>
            <w:r>
              <w:rPr>
                <w:rFonts w:ascii="Times New Roman" w:hAnsi="Times New Roman"/>
                <w:sz w:val="24"/>
              </w:rPr>
              <w:t>hidrografska</w:t>
            </w:r>
            <w:r>
              <w:rPr>
                <w:rFonts w:ascii="Times New Roman" w:hAnsi="Times New Roman"/>
                <w:spacing w:val="40"/>
                <w:sz w:val="24"/>
              </w:rPr>
              <w:t xml:space="preserve"> </w:t>
            </w:r>
            <w:r>
              <w:rPr>
                <w:rFonts w:ascii="Times New Roman" w:hAnsi="Times New Roman"/>
                <w:sz w:val="24"/>
              </w:rPr>
              <w:t>podloga</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izrada</w:t>
            </w:r>
            <w:r>
              <w:rPr>
                <w:rFonts w:ascii="Times New Roman" w:hAnsi="Times New Roman"/>
                <w:spacing w:val="40"/>
                <w:sz w:val="24"/>
              </w:rPr>
              <w:t xml:space="preserve"> </w:t>
            </w:r>
            <w:r>
              <w:rPr>
                <w:rFonts w:ascii="Times New Roman" w:hAnsi="Times New Roman"/>
                <w:sz w:val="24"/>
              </w:rPr>
              <w:t>Analize obalnog pojasa Grebaštice.</w:t>
            </w:r>
          </w:p>
        </w:tc>
      </w:tr>
      <w:tr w:rsidR="007374B6" w14:paraId="55A5BB69" w14:textId="77777777">
        <w:trPr>
          <w:trHeight w:val="275"/>
        </w:trPr>
        <w:tc>
          <w:tcPr>
            <w:tcW w:w="2228" w:type="dxa"/>
          </w:tcPr>
          <w:p w14:paraId="0CAF0653"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319253CD" w14:textId="77777777" w:rsidR="007374B6" w:rsidRDefault="00000000">
            <w:pPr>
              <w:pStyle w:val="TableParagraph"/>
              <w:spacing w:before="0" w:line="256" w:lineRule="exact"/>
              <w:ind w:left="109"/>
              <w:rPr>
                <w:rFonts w:ascii="Times New Roman"/>
                <w:b/>
                <w:sz w:val="24"/>
              </w:rPr>
            </w:pPr>
            <w:r>
              <w:rPr>
                <w:rFonts w:ascii="Times New Roman"/>
                <w:b/>
                <w:sz w:val="24"/>
              </w:rPr>
              <w:t>K103417</w:t>
            </w:r>
            <w:r>
              <w:rPr>
                <w:rFonts w:ascii="Times New Roman"/>
                <w:b/>
                <w:spacing w:val="-4"/>
                <w:sz w:val="24"/>
              </w:rPr>
              <w:t xml:space="preserve"> </w:t>
            </w:r>
            <w:r>
              <w:rPr>
                <w:rFonts w:ascii="Times New Roman"/>
                <w:b/>
                <w:sz w:val="24"/>
              </w:rPr>
              <w:t>Konzervatorske</w:t>
            </w:r>
            <w:r>
              <w:rPr>
                <w:rFonts w:ascii="Times New Roman"/>
                <w:b/>
                <w:spacing w:val="-2"/>
                <w:sz w:val="24"/>
              </w:rPr>
              <w:t xml:space="preserve"> </w:t>
            </w:r>
            <w:r>
              <w:rPr>
                <w:rFonts w:ascii="Times New Roman"/>
                <w:b/>
                <w:sz w:val="24"/>
              </w:rPr>
              <w:t>podloge</w:t>
            </w:r>
            <w:r>
              <w:rPr>
                <w:rFonts w:ascii="Times New Roman"/>
                <w:b/>
                <w:spacing w:val="-2"/>
                <w:sz w:val="24"/>
              </w:rPr>
              <w:t xml:space="preserve"> </w:t>
            </w:r>
            <w:r>
              <w:rPr>
                <w:rFonts w:ascii="Times New Roman"/>
                <w:b/>
                <w:sz w:val="24"/>
              </w:rPr>
              <w:t>za</w:t>
            </w:r>
            <w:r>
              <w:rPr>
                <w:rFonts w:ascii="Times New Roman"/>
                <w:b/>
                <w:spacing w:val="-2"/>
                <w:sz w:val="24"/>
              </w:rPr>
              <w:t xml:space="preserve"> </w:t>
            </w:r>
            <w:r>
              <w:rPr>
                <w:rFonts w:ascii="Times New Roman"/>
                <w:b/>
                <w:sz w:val="24"/>
              </w:rPr>
              <w:t>stare</w:t>
            </w:r>
            <w:r>
              <w:rPr>
                <w:rFonts w:ascii="Times New Roman"/>
                <w:b/>
                <w:spacing w:val="-2"/>
                <w:sz w:val="24"/>
              </w:rPr>
              <w:t xml:space="preserve"> </w:t>
            </w:r>
            <w:r>
              <w:rPr>
                <w:rFonts w:ascii="Times New Roman"/>
                <w:b/>
                <w:sz w:val="24"/>
              </w:rPr>
              <w:t>jezgre</w:t>
            </w:r>
            <w:r>
              <w:rPr>
                <w:rFonts w:ascii="Times New Roman"/>
                <w:b/>
                <w:spacing w:val="-2"/>
                <w:sz w:val="24"/>
              </w:rPr>
              <w:t xml:space="preserve"> naselja</w:t>
            </w:r>
          </w:p>
        </w:tc>
      </w:tr>
      <w:tr w:rsidR="007374B6" w14:paraId="54791FD7" w14:textId="77777777">
        <w:trPr>
          <w:trHeight w:val="275"/>
        </w:trPr>
        <w:tc>
          <w:tcPr>
            <w:tcW w:w="2228" w:type="dxa"/>
          </w:tcPr>
          <w:p w14:paraId="5213801D" w14:textId="77777777" w:rsidR="007374B6" w:rsidRDefault="00000000">
            <w:pPr>
              <w:pStyle w:val="TableParagraph"/>
              <w:spacing w:before="0" w:line="256"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5126B1A0" w14:textId="77777777" w:rsidR="007374B6" w:rsidRDefault="00000000">
            <w:pPr>
              <w:pStyle w:val="TableParagraph"/>
              <w:spacing w:before="0" w:line="256" w:lineRule="exact"/>
              <w:ind w:left="109"/>
              <w:rPr>
                <w:rFonts w:ascii="Times New Roman"/>
                <w:sz w:val="24"/>
              </w:rPr>
            </w:pPr>
            <w:r>
              <w:rPr>
                <w:rFonts w:ascii="Times New Roman"/>
                <w:sz w:val="24"/>
              </w:rPr>
              <w:t>Izrada</w:t>
            </w:r>
            <w:r>
              <w:rPr>
                <w:rFonts w:ascii="Times New Roman"/>
                <w:spacing w:val="-2"/>
                <w:sz w:val="24"/>
              </w:rPr>
              <w:t xml:space="preserve"> </w:t>
            </w:r>
            <w:r>
              <w:rPr>
                <w:rFonts w:ascii="Times New Roman"/>
                <w:sz w:val="24"/>
              </w:rPr>
              <w:t>Konzervatorske</w:t>
            </w:r>
            <w:r>
              <w:rPr>
                <w:rFonts w:ascii="Times New Roman"/>
                <w:spacing w:val="-2"/>
                <w:sz w:val="24"/>
              </w:rPr>
              <w:t xml:space="preserve"> </w:t>
            </w:r>
            <w:r>
              <w:rPr>
                <w:rFonts w:ascii="Times New Roman"/>
                <w:sz w:val="24"/>
              </w:rPr>
              <w:t>podloge za</w:t>
            </w:r>
            <w:r>
              <w:rPr>
                <w:rFonts w:ascii="Times New Roman"/>
                <w:spacing w:val="-2"/>
                <w:sz w:val="24"/>
              </w:rPr>
              <w:t xml:space="preserve"> </w:t>
            </w:r>
            <w:r>
              <w:rPr>
                <w:rFonts w:ascii="Times New Roman"/>
                <w:sz w:val="24"/>
              </w:rPr>
              <w:t>stare</w:t>
            </w:r>
            <w:r>
              <w:rPr>
                <w:rFonts w:ascii="Times New Roman"/>
                <w:spacing w:val="-1"/>
                <w:sz w:val="24"/>
              </w:rPr>
              <w:t xml:space="preserve"> </w:t>
            </w:r>
            <w:r>
              <w:rPr>
                <w:rFonts w:ascii="Times New Roman"/>
                <w:sz w:val="24"/>
              </w:rPr>
              <w:t>jezgre</w:t>
            </w:r>
            <w:r>
              <w:rPr>
                <w:rFonts w:ascii="Times New Roman"/>
                <w:spacing w:val="-2"/>
                <w:sz w:val="24"/>
              </w:rPr>
              <w:t xml:space="preserve"> naselja.</w:t>
            </w:r>
          </w:p>
        </w:tc>
      </w:tr>
      <w:tr w:rsidR="007374B6" w14:paraId="2C682562" w14:textId="77777777">
        <w:trPr>
          <w:trHeight w:val="551"/>
        </w:trPr>
        <w:tc>
          <w:tcPr>
            <w:tcW w:w="2228" w:type="dxa"/>
          </w:tcPr>
          <w:p w14:paraId="45C75758" w14:textId="77777777" w:rsidR="007374B6" w:rsidRDefault="00000000">
            <w:pPr>
              <w:pStyle w:val="TableParagraph"/>
              <w:spacing w:before="0" w:line="276" w:lineRule="exact"/>
              <w:ind w:left="107" w:right="667"/>
              <w:rPr>
                <w:rFonts w:ascii="Times New Roman"/>
                <w:b/>
                <w:sz w:val="24"/>
              </w:rPr>
            </w:pPr>
            <w:r>
              <w:rPr>
                <w:rFonts w:ascii="Times New Roman"/>
                <w:b/>
                <w:spacing w:val="-2"/>
                <w:sz w:val="24"/>
              </w:rPr>
              <w:t>Pokazatelj rezultata</w:t>
            </w:r>
          </w:p>
        </w:tc>
        <w:tc>
          <w:tcPr>
            <w:tcW w:w="7840" w:type="dxa"/>
          </w:tcPr>
          <w:p w14:paraId="0B6E9573" w14:textId="77777777" w:rsidR="007374B6" w:rsidRDefault="00000000">
            <w:pPr>
              <w:pStyle w:val="TableParagraph"/>
              <w:spacing w:before="0" w:line="275" w:lineRule="exact"/>
              <w:ind w:left="109"/>
              <w:rPr>
                <w:rFonts w:ascii="Times New Roman"/>
                <w:sz w:val="24"/>
              </w:rPr>
            </w:pPr>
            <w:r>
              <w:rPr>
                <w:rFonts w:ascii="Times New Roman"/>
                <w:sz w:val="24"/>
              </w:rPr>
              <w:t>Izrada</w:t>
            </w:r>
            <w:r>
              <w:rPr>
                <w:rFonts w:ascii="Times New Roman"/>
                <w:spacing w:val="-3"/>
                <w:sz w:val="24"/>
              </w:rPr>
              <w:t xml:space="preserve"> </w:t>
            </w:r>
            <w:r>
              <w:rPr>
                <w:rFonts w:ascii="Times New Roman"/>
                <w:sz w:val="24"/>
              </w:rPr>
              <w:t>projektne</w:t>
            </w:r>
            <w:r>
              <w:rPr>
                <w:rFonts w:ascii="Times New Roman"/>
                <w:spacing w:val="-2"/>
                <w:sz w:val="24"/>
              </w:rPr>
              <w:t xml:space="preserve"> dokumentacije.</w:t>
            </w:r>
          </w:p>
        </w:tc>
      </w:tr>
      <w:tr w:rsidR="007374B6" w14:paraId="148BAE0E" w14:textId="77777777">
        <w:trPr>
          <w:trHeight w:val="551"/>
        </w:trPr>
        <w:tc>
          <w:tcPr>
            <w:tcW w:w="2228" w:type="dxa"/>
          </w:tcPr>
          <w:p w14:paraId="326EFAD1"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6698F213"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Analiza</w:t>
            </w:r>
            <w:r>
              <w:rPr>
                <w:rFonts w:ascii="Times New Roman" w:hAnsi="Times New Roman"/>
                <w:spacing w:val="-3"/>
                <w:sz w:val="24"/>
              </w:rPr>
              <w:t xml:space="preserve"> </w:t>
            </w:r>
            <w:r>
              <w:rPr>
                <w:rFonts w:ascii="Times New Roman" w:hAnsi="Times New Roman"/>
                <w:sz w:val="24"/>
              </w:rPr>
              <w:t>površina</w:t>
            </w:r>
            <w:r>
              <w:rPr>
                <w:rFonts w:ascii="Times New Roman" w:hAnsi="Times New Roman"/>
                <w:spacing w:val="-1"/>
                <w:sz w:val="24"/>
              </w:rPr>
              <w:t xml:space="preserve"> </w:t>
            </w:r>
            <w:r>
              <w:rPr>
                <w:rFonts w:ascii="Times New Roman" w:hAnsi="Times New Roman"/>
                <w:sz w:val="24"/>
              </w:rPr>
              <w:t>koje</w:t>
            </w:r>
            <w:r>
              <w:rPr>
                <w:rFonts w:ascii="Times New Roman" w:hAnsi="Times New Roman"/>
                <w:spacing w:val="-2"/>
                <w:sz w:val="24"/>
              </w:rPr>
              <w:t xml:space="preserve"> </w:t>
            </w:r>
            <w:r>
              <w:rPr>
                <w:rFonts w:ascii="Times New Roman" w:hAnsi="Times New Roman"/>
                <w:sz w:val="24"/>
              </w:rPr>
              <w:t>predstavljaju</w:t>
            </w:r>
            <w:r>
              <w:rPr>
                <w:rFonts w:ascii="Times New Roman" w:hAnsi="Times New Roman"/>
                <w:spacing w:val="-1"/>
                <w:sz w:val="24"/>
              </w:rPr>
              <w:t xml:space="preserve"> </w:t>
            </w:r>
            <w:r>
              <w:rPr>
                <w:rFonts w:ascii="Times New Roman" w:hAnsi="Times New Roman"/>
                <w:sz w:val="24"/>
              </w:rPr>
              <w:t>graditeljsko</w:t>
            </w:r>
            <w:r>
              <w:rPr>
                <w:rFonts w:ascii="Times New Roman" w:hAnsi="Times New Roman"/>
                <w:spacing w:val="-1"/>
                <w:sz w:val="24"/>
              </w:rPr>
              <w:t xml:space="preserve"> </w:t>
            </w:r>
            <w:r>
              <w:rPr>
                <w:rFonts w:ascii="Times New Roman" w:hAnsi="Times New Roman"/>
                <w:spacing w:val="-2"/>
                <w:sz w:val="24"/>
              </w:rPr>
              <w:t>nasljeđe.</w:t>
            </w:r>
          </w:p>
        </w:tc>
      </w:tr>
      <w:tr w:rsidR="007374B6" w14:paraId="61D21A26" w14:textId="77777777">
        <w:trPr>
          <w:trHeight w:val="275"/>
        </w:trPr>
        <w:tc>
          <w:tcPr>
            <w:tcW w:w="2228" w:type="dxa"/>
          </w:tcPr>
          <w:p w14:paraId="4DA0F8D2"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337670CC"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K103418</w:t>
            </w:r>
            <w:r>
              <w:rPr>
                <w:rFonts w:ascii="Times New Roman" w:hAnsi="Times New Roman"/>
                <w:b/>
                <w:spacing w:val="-5"/>
                <w:sz w:val="24"/>
              </w:rPr>
              <w:t xml:space="preserve"> </w:t>
            </w:r>
            <w:r>
              <w:rPr>
                <w:rFonts w:ascii="Times New Roman" w:hAnsi="Times New Roman"/>
                <w:b/>
                <w:sz w:val="24"/>
              </w:rPr>
              <w:t>Projektna</w:t>
            </w:r>
            <w:r>
              <w:rPr>
                <w:rFonts w:ascii="Times New Roman" w:hAnsi="Times New Roman"/>
                <w:b/>
                <w:spacing w:val="-2"/>
                <w:sz w:val="24"/>
              </w:rPr>
              <w:t xml:space="preserve"> </w:t>
            </w:r>
            <w:r>
              <w:rPr>
                <w:rFonts w:ascii="Times New Roman" w:hAnsi="Times New Roman"/>
                <w:b/>
                <w:sz w:val="24"/>
              </w:rPr>
              <w:t>dokumentacija</w:t>
            </w:r>
            <w:r>
              <w:rPr>
                <w:rFonts w:ascii="Times New Roman" w:hAnsi="Times New Roman"/>
                <w:b/>
                <w:spacing w:val="-3"/>
                <w:sz w:val="24"/>
              </w:rPr>
              <w:t xml:space="preserve"> </w:t>
            </w:r>
            <w:r>
              <w:rPr>
                <w:rFonts w:ascii="Times New Roman" w:hAnsi="Times New Roman"/>
                <w:b/>
                <w:sz w:val="24"/>
              </w:rPr>
              <w:t>uređenja</w:t>
            </w:r>
            <w:r>
              <w:rPr>
                <w:rFonts w:ascii="Times New Roman" w:hAnsi="Times New Roman"/>
                <w:b/>
                <w:spacing w:val="-2"/>
                <w:sz w:val="24"/>
              </w:rPr>
              <w:t xml:space="preserve"> </w:t>
            </w:r>
            <w:r>
              <w:rPr>
                <w:rFonts w:ascii="Times New Roman" w:hAnsi="Times New Roman"/>
                <w:b/>
                <w:sz w:val="24"/>
              </w:rPr>
              <w:t>Velike</w:t>
            </w:r>
            <w:r>
              <w:rPr>
                <w:rFonts w:ascii="Times New Roman" w:hAnsi="Times New Roman"/>
                <w:b/>
                <w:spacing w:val="-3"/>
                <w:sz w:val="24"/>
              </w:rPr>
              <w:t xml:space="preserve"> </w:t>
            </w:r>
            <w:r>
              <w:rPr>
                <w:rFonts w:ascii="Times New Roman" w:hAnsi="Times New Roman"/>
                <w:b/>
                <w:spacing w:val="-2"/>
                <w:sz w:val="24"/>
              </w:rPr>
              <w:t>Soline</w:t>
            </w:r>
          </w:p>
        </w:tc>
      </w:tr>
      <w:tr w:rsidR="007374B6" w14:paraId="033F1A7C" w14:textId="77777777">
        <w:trPr>
          <w:trHeight w:val="277"/>
        </w:trPr>
        <w:tc>
          <w:tcPr>
            <w:tcW w:w="2228" w:type="dxa"/>
          </w:tcPr>
          <w:p w14:paraId="54420E0D" w14:textId="77777777" w:rsidR="007374B6" w:rsidRDefault="00000000">
            <w:pPr>
              <w:pStyle w:val="TableParagraph"/>
              <w:spacing w:before="1" w:line="257"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0521F84B" w14:textId="77777777" w:rsidR="007374B6" w:rsidRDefault="00000000">
            <w:pPr>
              <w:pStyle w:val="TableParagraph"/>
              <w:spacing w:before="1" w:line="257" w:lineRule="exact"/>
              <w:ind w:left="109"/>
              <w:rPr>
                <w:rFonts w:ascii="Times New Roman" w:hAnsi="Times New Roman"/>
                <w:sz w:val="24"/>
              </w:rPr>
            </w:pPr>
            <w:r>
              <w:rPr>
                <w:rFonts w:ascii="Times New Roman" w:hAnsi="Times New Roman"/>
                <w:sz w:val="24"/>
              </w:rPr>
              <w:t>Izrada</w:t>
            </w:r>
            <w:r>
              <w:rPr>
                <w:rFonts w:ascii="Times New Roman" w:hAnsi="Times New Roman"/>
                <w:spacing w:val="-3"/>
                <w:sz w:val="24"/>
              </w:rPr>
              <w:t xml:space="preserve"> </w:t>
            </w:r>
            <w:r>
              <w:rPr>
                <w:rFonts w:ascii="Times New Roman" w:hAnsi="Times New Roman"/>
                <w:sz w:val="24"/>
              </w:rPr>
              <w:t>projekta</w:t>
            </w:r>
            <w:r>
              <w:rPr>
                <w:rFonts w:ascii="Times New Roman" w:hAnsi="Times New Roman"/>
                <w:spacing w:val="-2"/>
                <w:sz w:val="24"/>
              </w:rPr>
              <w:t xml:space="preserve"> </w:t>
            </w:r>
            <w:r>
              <w:rPr>
                <w:rFonts w:ascii="Times New Roman" w:hAnsi="Times New Roman"/>
                <w:sz w:val="24"/>
              </w:rPr>
              <w:t>uređenja područja</w:t>
            </w:r>
            <w:r>
              <w:rPr>
                <w:rFonts w:ascii="Times New Roman" w:hAnsi="Times New Roman"/>
                <w:spacing w:val="-2"/>
                <w:sz w:val="24"/>
              </w:rPr>
              <w:t xml:space="preserve"> </w:t>
            </w:r>
            <w:r>
              <w:rPr>
                <w:rFonts w:ascii="Times New Roman" w:hAnsi="Times New Roman"/>
                <w:sz w:val="24"/>
              </w:rPr>
              <w:t>Velike</w:t>
            </w:r>
            <w:r>
              <w:rPr>
                <w:rFonts w:ascii="Times New Roman" w:hAnsi="Times New Roman"/>
                <w:spacing w:val="-2"/>
                <w:sz w:val="24"/>
              </w:rPr>
              <w:t xml:space="preserve"> Soline</w:t>
            </w:r>
          </w:p>
        </w:tc>
      </w:tr>
      <w:tr w:rsidR="007374B6" w14:paraId="0F5A4646" w14:textId="77777777">
        <w:trPr>
          <w:trHeight w:val="552"/>
        </w:trPr>
        <w:tc>
          <w:tcPr>
            <w:tcW w:w="2228" w:type="dxa"/>
          </w:tcPr>
          <w:p w14:paraId="26E7B43B" w14:textId="77777777" w:rsidR="007374B6" w:rsidRDefault="00000000">
            <w:pPr>
              <w:pStyle w:val="TableParagraph"/>
              <w:spacing w:before="0" w:line="276" w:lineRule="exact"/>
              <w:ind w:left="107" w:right="667"/>
              <w:rPr>
                <w:rFonts w:ascii="Times New Roman"/>
                <w:b/>
                <w:sz w:val="24"/>
              </w:rPr>
            </w:pPr>
            <w:r>
              <w:rPr>
                <w:rFonts w:ascii="Times New Roman"/>
                <w:b/>
                <w:spacing w:val="-2"/>
                <w:sz w:val="24"/>
              </w:rPr>
              <w:t>Pokazatelj rezultata</w:t>
            </w:r>
          </w:p>
        </w:tc>
        <w:tc>
          <w:tcPr>
            <w:tcW w:w="7840" w:type="dxa"/>
          </w:tcPr>
          <w:p w14:paraId="21FA0338" w14:textId="77777777" w:rsidR="007374B6" w:rsidRDefault="00000000">
            <w:pPr>
              <w:pStyle w:val="TableParagraph"/>
              <w:spacing w:before="0" w:line="276" w:lineRule="exact"/>
              <w:ind w:left="109"/>
              <w:rPr>
                <w:rFonts w:ascii="Times New Roman"/>
                <w:sz w:val="24"/>
              </w:rPr>
            </w:pPr>
            <w:r>
              <w:rPr>
                <w:rFonts w:ascii="Times New Roman"/>
                <w:sz w:val="24"/>
              </w:rPr>
              <w:t>Izrada</w:t>
            </w:r>
            <w:r>
              <w:rPr>
                <w:rFonts w:ascii="Times New Roman"/>
                <w:spacing w:val="-3"/>
                <w:sz w:val="24"/>
              </w:rPr>
              <w:t xml:space="preserve"> </w:t>
            </w:r>
            <w:r>
              <w:rPr>
                <w:rFonts w:ascii="Times New Roman"/>
                <w:sz w:val="24"/>
              </w:rPr>
              <w:t>projektne</w:t>
            </w:r>
            <w:r>
              <w:rPr>
                <w:rFonts w:ascii="Times New Roman"/>
                <w:spacing w:val="-2"/>
                <w:sz w:val="24"/>
              </w:rPr>
              <w:t xml:space="preserve"> dokumentacije</w:t>
            </w:r>
          </w:p>
        </w:tc>
      </w:tr>
      <w:tr w:rsidR="007374B6" w14:paraId="0EE8452C" w14:textId="77777777">
        <w:trPr>
          <w:trHeight w:val="551"/>
        </w:trPr>
        <w:tc>
          <w:tcPr>
            <w:tcW w:w="2228" w:type="dxa"/>
          </w:tcPr>
          <w:p w14:paraId="1546B77C"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54F9D189" w14:textId="77777777" w:rsidR="007374B6" w:rsidRDefault="00000000">
            <w:pPr>
              <w:pStyle w:val="TableParagraph"/>
              <w:spacing w:before="0" w:line="275" w:lineRule="exact"/>
              <w:ind w:left="109"/>
              <w:rPr>
                <w:rFonts w:ascii="Times New Roman"/>
                <w:sz w:val="24"/>
              </w:rPr>
            </w:pPr>
            <w:r>
              <w:rPr>
                <w:rFonts w:ascii="Times New Roman"/>
                <w:sz w:val="24"/>
              </w:rPr>
              <w:t>Izrada</w:t>
            </w:r>
            <w:r>
              <w:rPr>
                <w:rFonts w:ascii="Times New Roman"/>
                <w:spacing w:val="-2"/>
                <w:sz w:val="24"/>
              </w:rPr>
              <w:t xml:space="preserve"> </w:t>
            </w:r>
            <w:r>
              <w:rPr>
                <w:rFonts w:ascii="Times New Roman"/>
                <w:sz w:val="24"/>
              </w:rPr>
              <w:t>potrebnih</w:t>
            </w:r>
            <w:r>
              <w:rPr>
                <w:rFonts w:ascii="Times New Roman"/>
                <w:spacing w:val="-1"/>
                <w:sz w:val="24"/>
              </w:rPr>
              <w:t xml:space="preserve"> </w:t>
            </w:r>
            <w:r>
              <w:rPr>
                <w:rFonts w:ascii="Times New Roman"/>
                <w:sz w:val="24"/>
              </w:rPr>
              <w:t>podloga i</w:t>
            </w:r>
            <w:r>
              <w:rPr>
                <w:rFonts w:ascii="Times New Roman"/>
                <w:spacing w:val="-1"/>
                <w:sz w:val="24"/>
              </w:rPr>
              <w:t xml:space="preserve"> </w:t>
            </w:r>
            <w:r>
              <w:rPr>
                <w:rFonts w:ascii="Times New Roman"/>
                <w:sz w:val="24"/>
              </w:rPr>
              <w:t>projektne</w:t>
            </w:r>
            <w:r>
              <w:rPr>
                <w:rFonts w:ascii="Times New Roman"/>
                <w:spacing w:val="-2"/>
                <w:sz w:val="24"/>
              </w:rPr>
              <w:t xml:space="preserve"> dokumentacije.</w:t>
            </w:r>
          </w:p>
        </w:tc>
      </w:tr>
      <w:tr w:rsidR="007374B6" w14:paraId="19252B2D" w14:textId="77777777">
        <w:trPr>
          <w:trHeight w:val="275"/>
        </w:trPr>
        <w:tc>
          <w:tcPr>
            <w:tcW w:w="2228" w:type="dxa"/>
          </w:tcPr>
          <w:p w14:paraId="7FB258A3"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77FF5322"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K103419</w:t>
            </w:r>
            <w:r>
              <w:rPr>
                <w:rFonts w:ascii="Times New Roman" w:hAnsi="Times New Roman"/>
                <w:b/>
                <w:spacing w:val="-2"/>
                <w:sz w:val="24"/>
              </w:rPr>
              <w:t xml:space="preserve"> </w:t>
            </w:r>
            <w:r>
              <w:rPr>
                <w:rFonts w:ascii="Times New Roman" w:hAnsi="Times New Roman"/>
                <w:b/>
                <w:sz w:val="24"/>
              </w:rPr>
              <w:t>Uređenje</w:t>
            </w:r>
            <w:r>
              <w:rPr>
                <w:rFonts w:ascii="Times New Roman" w:hAnsi="Times New Roman"/>
                <w:b/>
                <w:spacing w:val="-2"/>
                <w:sz w:val="24"/>
              </w:rPr>
              <w:t xml:space="preserve"> </w:t>
            </w:r>
            <w:r>
              <w:rPr>
                <w:rFonts w:ascii="Times New Roman" w:hAnsi="Times New Roman"/>
                <w:b/>
                <w:sz w:val="24"/>
              </w:rPr>
              <w:t>kupališta</w:t>
            </w:r>
            <w:r>
              <w:rPr>
                <w:rFonts w:ascii="Times New Roman" w:hAnsi="Times New Roman"/>
                <w:b/>
                <w:spacing w:val="-1"/>
                <w:sz w:val="24"/>
              </w:rPr>
              <w:t xml:space="preserve"> </w:t>
            </w:r>
            <w:r>
              <w:rPr>
                <w:rFonts w:ascii="Times New Roman" w:hAnsi="Times New Roman"/>
                <w:b/>
                <w:spacing w:val="-2"/>
                <w:sz w:val="24"/>
              </w:rPr>
              <w:t>Jadrija</w:t>
            </w:r>
          </w:p>
        </w:tc>
      </w:tr>
      <w:tr w:rsidR="007374B6" w14:paraId="64C99C1C" w14:textId="77777777">
        <w:trPr>
          <w:trHeight w:val="275"/>
        </w:trPr>
        <w:tc>
          <w:tcPr>
            <w:tcW w:w="2228" w:type="dxa"/>
          </w:tcPr>
          <w:p w14:paraId="41F61F82" w14:textId="77777777" w:rsidR="007374B6" w:rsidRDefault="00000000">
            <w:pPr>
              <w:pStyle w:val="TableParagraph"/>
              <w:spacing w:before="0" w:line="256"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1A23A6FB"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Uređenje</w:t>
            </w:r>
            <w:r>
              <w:rPr>
                <w:rFonts w:ascii="Times New Roman" w:hAnsi="Times New Roman"/>
                <w:spacing w:val="-2"/>
                <w:sz w:val="24"/>
              </w:rPr>
              <w:t xml:space="preserve"> </w:t>
            </w:r>
            <w:r>
              <w:rPr>
                <w:rFonts w:ascii="Times New Roman" w:hAnsi="Times New Roman"/>
                <w:sz w:val="24"/>
              </w:rPr>
              <w:t>kupališta</w:t>
            </w:r>
            <w:r>
              <w:rPr>
                <w:rFonts w:ascii="Times New Roman" w:hAnsi="Times New Roman"/>
                <w:spacing w:val="-2"/>
                <w:sz w:val="24"/>
              </w:rPr>
              <w:t xml:space="preserve"> Jadrija</w:t>
            </w:r>
          </w:p>
        </w:tc>
      </w:tr>
      <w:tr w:rsidR="007374B6" w14:paraId="1339B603" w14:textId="77777777">
        <w:trPr>
          <w:trHeight w:val="827"/>
        </w:trPr>
        <w:tc>
          <w:tcPr>
            <w:tcW w:w="2228" w:type="dxa"/>
          </w:tcPr>
          <w:p w14:paraId="2576CF77" w14:textId="77777777" w:rsidR="007374B6" w:rsidRDefault="00000000">
            <w:pPr>
              <w:pStyle w:val="TableParagraph"/>
              <w:spacing w:before="0"/>
              <w:ind w:left="107" w:right="667"/>
              <w:rPr>
                <w:rFonts w:ascii="Times New Roman"/>
                <w:b/>
                <w:sz w:val="24"/>
              </w:rPr>
            </w:pPr>
            <w:r>
              <w:rPr>
                <w:rFonts w:ascii="Times New Roman"/>
                <w:b/>
                <w:spacing w:val="-2"/>
                <w:sz w:val="24"/>
              </w:rPr>
              <w:t>Pokazatelj rezultata</w:t>
            </w:r>
          </w:p>
        </w:tc>
        <w:tc>
          <w:tcPr>
            <w:tcW w:w="7840" w:type="dxa"/>
          </w:tcPr>
          <w:p w14:paraId="5A01D448" w14:textId="77777777" w:rsidR="007374B6" w:rsidRDefault="00000000">
            <w:pPr>
              <w:pStyle w:val="TableParagraph"/>
              <w:spacing w:before="0"/>
              <w:ind w:left="109"/>
              <w:rPr>
                <w:rFonts w:ascii="Times New Roman"/>
                <w:sz w:val="24"/>
              </w:rPr>
            </w:pPr>
            <w:r>
              <w:rPr>
                <w:rFonts w:ascii="Times New Roman"/>
                <w:sz w:val="24"/>
              </w:rPr>
              <w:t>Izrada</w:t>
            </w:r>
            <w:r>
              <w:rPr>
                <w:rFonts w:ascii="Times New Roman"/>
                <w:spacing w:val="40"/>
                <w:sz w:val="24"/>
              </w:rPr>
              <w:t xml:space="preserve"> </w:t>
            </w:r>
            <w:r>
              <w:rPr>
                <w:rFonts w:ascii="Times New Roman"/>
                <w:sz w:val="24"/>
              </w:rPr>
              <w:t>projektne</w:t>
            </w:r>
            <w:r>
              <w:rPr>
                <w:rFonts w:ascii="Times New Roman"/>
                <w:spacing w:val="40"/>
                <w:sz w:val="24"/>
              </w:rPr>
              <w:t xml:space="preserve"> </w:t>
            </w:r>
            <w:r>
              <w:rPr>
                <w:rFonts w:ascii="Times New Roman"/>
                <w:sz w:val="24"/>
              </w:rPr>
              <w:t>dokumentacije</w:t>
            </w:r>
            <w:r>
              <w:rPr>
                <w:rFonts w:ascii="Times New Roman"/>
                <w:spacing w:val="40"/>
                <w:sz w:val="24"/>
              </w:rPr>
              <w:t xml:space="preserve"> </w:t>
            </w:r>
            <w:r>
              <w:rPr>
                <w:rFonts w:ascii="Times New Roman"/>
                <w:sz w:val="24"/>
              </w:rPr>
              <w:t>te</w:t>
            </w:r>
            <w:r>
              <w:rPr>
                <w:rFonts w:ascii="Times New Roman"/>
                <w:spacing w:val="40"/>
                <w:sz w:val="24"/>
              </w:rPr>
              <w:t xml:space="preserve"> </w:t>
            </w:r>
            <w:r>
              <w:rPr>
                <w:rFonts w:ascii="Times New Roman"/>
                <w:sz w:val="24"/>
              </w:rPr>
              <w:t>izvedba</w:t>
            </w:r>
            <w:r>
              <w:rPr>
                <w:rFonts w:ascii="Times New Roman"/>
                <w:spacing w:val="40"/>
                <w:sz w:val="24"/>
              </w:rPr>
              <w:t xml:space="preserve"> </w:t>
            </w:r>
            <w:r>
              <w:rPr>
                <w:rFonts w:ascii="Times New Roman"/>
                <w:sz w:val="24"/>
              </w:rPr>
              <w:t>radova</w:t>
            </w:r>
            <w:r>
              <w:rPr>
                <w:rFonts w:ascii="Times New Roman"/>
                <w:spacing w:val="40"/>
                <w:sz w:val="24"/>
              </w:rPr>
              <w:t xml:space="preserve"> </w:t>
            </w:r>
            <w:r>
              <w:rPr>
                <w:rFonts w:ascii="Times New Roman"/>
                <w:sz w:val="24"/>
              </w:rPr>
              <w:t>i</w:t>
            </w:r>
            <w:r>
              <w:rPr>
                <w:rFonts w:ascii="Times New Roman"/>
                <w:spacing w:val="40"/>
                <w:sz w:val="24"/>
              </w:rPr>
              <w:t xml:space="preserve"> </w:t>
            </w:r>
            <w:r>
              <w:rPr>
                <w:rFonts w:ascii="Times New Roman"/>
                <w:sz w:val="24"/>
              </w:rPr>
              <w:t>dobava</w:t>
            </w:r>
            <w:r>
              <w:rPr>
                <w:rFonts w:ascii="Times New Roman"/>
                <w:spacing w:val="40"/>
                <w:sz w:val="24"/>
              </w:rPr>
              <w:t xml:space="preserve"> </w:t>
            </w:r>
            <w:r>
              <w:rPr>
                <w:rFonts w:ascii="Times New Roman"/>
                <w:sz w:val="24"/>
              </w:rPr>
              <w:t>ugostiteljskih</w:t>
            </w:r>
            <w:r>
              <w:rPr>
                <w:rFonts w:ascii="Times New Roman"/>
                <w:spacing w:val="80"/>
                <w:sz w:val="24"/>
              </w:rPr>
              <w:t xml:space="preserve"> </w:t>
            </w:r>
            <w:r>
              <w:rPr>
                <w:rFonts w:ascii="Times New Roman"/>
                <w:sz w:val="24"/>
              </w:rPr>
              <w:t>objekata i urbane opreme.</w:t>
            </w:r>
          </w:p>
        </w:tc>
      </w:tr>
      <w:tr w:rsidR="007374B6" w14:paraId="15785180" w14:textId="77777777">
        <w:trPr>
          <w:trHeight w:val="1382"/>
        </w:trPr>
        <w:tc>
          <w:tcPr>
            <w:tcW w:w="2228" w:type="dxa"/>
          </w:tcPr>
          <w:p w14:paraId="28083B20" w14:textId="77777777" w:rsidR="007374B6" w:rsidRDefault="00000000">
            <w:pPr>
              <w:pStyle w:val="TableParagraph"/>
              <w:spacing w:before="1"/>
              <w:ind w:left="107"/>
              <w:rPr>
                <w:rFonts w:ascii="Times New Roman" w:hAnsi="Times New Roman"/>
                <w:b/>
                <w:sz w:val="24"/>
              </w:rPr>
            </w:pPr>
            <w:r>
              <w:rPr>
                <w:rFonts w:ascii="Times New Roman" w:hAnsi="Times New Roman"/>
                <w:b/>
                <w:spacing w:val="-2"/>
                <w:sz w:val="24"/>
              </w:rPr>
              <w:t>Obrazloženje</w:t>
            </w:r>
          </w:p>
        </w:tc>
        <w:tc>
          <w:tcPr>
            <w:tcW w:w="7840" w:type="dxa"/>
          </w:tcPr>
          <w:p w14:paraId="5ED110A4" w14:textId="77777777" w:rsidR="007374B6" w:rsidRDefault="00000000">
            <w:pPr>
              <w:pStyle w:val="TableParagraph"/>
              <w:spacing w:before="1"/>
              <w:ind w:left="109" w:right="97"/>
              <w:jc w:val="both"/>
              <w:rPr>
                <w:rFonts w:ascii="Times New Roman" w:hAnsi="Times New Roman"/>
                <w:sz w:val="24"/>
              </w:rPr>
            </w:pPr>
            <w:r>
              <w:rPr>
                <w:rFonts w:ascii="Times New Roman" w:hAnsi="Times New Roman"/>
                <w:sz w:val="24"/>
              </w:rPr>
              <w:t>Uređenje kupališta Jadrija, obale na području kabina, rekonstrukcija kabina, izvedba pripremnih radova za ugostiteljske objekte i urbane opreme i dobava ugostiteljskih objekata i urbane opreme. Planirana sredstva su smanjena sukladno dinamici izvršenja projekta.</w:t>
            </w:r>
          </w:p>
        </w:tc>
      </w:tr>
    </w:tbl>
    <w:p w14:paraId="43DB60E2" w14:textId="77777777" w:rsidR="007374B6" w:rsidRDefault="007374B6">
      <w:pPr>
        <w:pStyle w:val="Tijeloteksta"/>
        <w:rPr>
          <w:b/>
        </w:rPr>
      </w:pPr>
    </w:p>
    <w:p w14:paraId="52209F95" w14:textId="77777777" w:rsidR="007374B6" w:rsidRDefault="007374B6">
      <w:pPr>
        <w:pStyle w:val="Tijeloteksta"/>
        <w:rPr>
          <w:b/>
        </w:rPr>
      </w:pPr>
    </w:p>
    <w:p w14:paraId="4896FD08" w14:textId="77777777" w:rsidR="007374B6" w:rsidRDefault="007374B6">
      <w:pPr>
        <w:pStyle w:val="Tijeloteksta"/>
        <w:spacing w:before="109"/>
        <w:rPr>
          <w:b/>
        </w:rPr>
      </w:pPr>
    </w:p>
    <w:p w14:paraId="6375F6F1" w14:textId="77777777" w:rsidR="007374B6" w:rsidRDefault="00000000">
      <w:pPr>
        <w:pStyle w:val="Naslov2"/>
        <w:rPr>
          <w:u w:val="none"/>
        </w:rPr>
      </w:pPr>
      <w:r>
        <w:t>RAZDJEL:</w:t>
      </w:r>
      <w:r>
        <w:rPr>
          <w:spacing w:val="-5"/>
        </w:rPr>
        <w:t xml:space="preserve"> </w:t>
      </w:r>
      <w:r>
        <w:t>UPRAVNI</w:t>
      </w:r>
      <w:r>
        <w:rPr>
          <w:spacing w:val="-3"/>
        </w:rPr>
        <w:t xml:space="preserve"> </w:t>
      </w:r>
      <w:r>
        <w:t>ODJEL</w:t>
      </w:r>
      <w:r>
        <w:rPr>
          <w:spacing w:val="-3"/>
        </w:rPr>
        <w:t xml:space="preserve"> </w:t>
      </w:r>
      <w:r>
        <w:t>ZA</w:t>
      </w:r>
      <w:r>
        <w:rPr>
          <w:spacing w:val="-3"/>
        </w:rPr>
        <w:t xml:space="preserve"> </w:t>
      </w:r>
      <w:r>
        <w:t>KOMUNALNE</w:t>
      </w:r>
      <w:r>
        <w:rPr>
          <w:spacing w:val="-3"/>
        </w:rPr>
        <w:t xml:space="preserve"> </w:t>
      </w:r>
      <w:r>
        <w:rPr>
          <w:spacing w:val="-2"/>
        </w:rPr>
        <w:t>DJELATNOSTI</w:t>
      </w:r>
    </w:p>
    <w:p w14:paraId="3F8F6FFD" w14:textId="77777777" w:rsidR="007374B6" w:rsidRDefault="007374B6">
      <w:pPr>
        <w:pStyle w:val="Tijeloteksta"/>
        <w:rPr>
          <w:b/>
          <w:sz w:val="20"/>
        </w:rPr>
      </w:pPr>
    </w:p>
    <w:p w14:paraId="7CC82116" w14:textId="77777777" w:rsidR="007374B6" w:rsidRDefault="007374B6">
      <w:pPr>
        <w:pStyle w:val="Tijeloteksta"/>
        <w:spacing w:before="181" w:after="1"/>
        <w:rPr>
          <w:b/>
          <w:sz w:val="20"/>
        </w:rPr>
      </w:pP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9"/>
        <w:gridCol w:w="6793"/>
      </w:tblGrid>
      <w:tr w:rsidR="007374B6" w14:paraId="32EF3E89" w14:textId="77777777">
        <w:trPr>
          <w:trHeight w:val="328"/>
        </w:trPr>
        <w:tc>
          <w:tcPr>
            <w:tcW w:w="9432" w:type="dxa"/>
            <w:gridSpan w:val="2"/>
          </w:tcPr>
          <w:p w14:paraId="24AA4394" w14:textId="77777777" w:rsidR="007374B6" w:rsidRDefault="00000000">
            <w:pPr>
              <w:pStyle w:val="TableParagraph"/>
              <w:spacing w:before="51" w:line="257" w:lineRule="exact"/>
              <w:ind w:left="108"/>
              <w:rPr>
                <w:rFonts w:ascii="Times New Roman"/>
                <w:sz w:val="24"/>
              </w:rPr>
            </w:pPr>
            <w:r>
              <w:rPr>
                <w:rFonts w:ascii="Times New Roman"/>
                <w:sz w:val="24"/>
              </w:rPr>
              <w:t>Razdjel:</w:t>
            </w:r>
            <w:r>
              <w:rPr>
                <w:rFonts w:ascii="Times New Roman"/>
                <w:spacing w:val="-4"/>
                <w:sz w:val="24"/>
              </w:rPr>
              <w:t xml:space="preserve"> </w:t>
            </w:r>
            <w:r>
              <w:rPr>
                <w:rFonts w:ascii="Times New Roman"/>
                <w:sz w:val="24"/>
              </w:rPr>
              <w:t>005</w:t>
            </w:r>
            <w:r>
              <w:rPr>
                <w:rFonts w:ascii="Times New Roman"/>
                <w:spacing w:val="-2"/>
                <w:sz w:val="24"/>
              </w:rPr>
              <w:t xml:space="preserve"> </w:t>
            </w:r>
            <w:r>
              <w:rPr>
                <w:rFonts w:ascii="Times New Roman"/>
                <w:sz w:val="24"/>
              </w:rPr>
              <w:t>UPRAVNI</w:t>
            </w:r>
            <w:r>
              <w:rPr>
                <w:rFonts w:ascii="Times New Roman"/>
                <w:spacing w:val="-3"/>
                <w:sz w:val="24"/>
              </w:rPr>
              <w:t xml:space="preserve"> </w:t>
            </w:r>
            <w:r>
              <w:rPr>
                <w:rFonts w:ascii="Times New Roman"/>
                <w:sz w:val="24"/>
              </w:rPr>
              <w:t>ODJEL</w:t>
            </w:r>
            <w:r>
              <w:rPr>
                <w:rFonts w:ascii="Times New Roman"/>
                <w:spacing w:val="-1"/>
                <w:sz w:val="24"/>
              </w:rPr>
              <w:t xml:space="preserve"> </w:t>
            </w:r>
            <w:r>
              <w:rPr>
                <w:rFonts w:ascii="Times New Roman"/>
                <w:sz w:val="24"/>
              </w:rPr>
              <w:t>ZA</w:t>
            </w:r>
            <w:r>
              <w:rPr>
                <w:rFonts w:ascii="Times New Roman"/>
                <w:spacing w:val="-3"/>
                <w:sz w:val="24"/>
              </w:rPr>
              <w:t xml:space="preserve"> </w:t>
            </w:r>
            <w:r>
              <w:rPr>
                <w:rFonts w:ascii="Times New Roman"/>
                <w:sz w:val="24"/>
              </w:rPr>
              <w:t>KOMUNALNE</w:t>
            </w:r>
            <w:r>
              <w:rPr>
                <w:rFonts w:ascii="Times New Roman"/>
                <w:spacing w:val="-2"/>
                <w:sz w:val="24"/>
              </w:rPr>
              <w:t xml:space="preserve"> DJELATNOSTI</w:t>
            </w:r>
          </w:p>
        </w:tc>
      </w:tr>
      <w:tr w:rsidR="007374B6" w14:paraId="4B8A3A5E" w14:textId="77777777">
        <w:trPr>
          <w:trHeight w:val="354"/>
        </w:trPr>
        <w:tc>
          <w:tcPr>
            <w:tcW w:w="9432" w:type="dxa"/>
            <w:gridSpan w:val="2"/>
          </w:tcPr>
          <w:p w14:paraId="1F3EE956" w14:textId="77777777" w:rsidR="007374B6" w:rsidRDefault="00000000">
            <w:pPr>
              <w:pStyle w:val="TableParagraph"/>
              <w:spacing w:before="51"/>
              <w:ind w:left="108"/>
              <w:rPr>
                <w:rFonts w:ascii="Times New Roman"/>
                <w:sz w:val="24"/>
              </w:rPr>
            </w:pPr>
            <w:r>
              <w:rPr>
                <w:rFonts w:ascii="Times New Roman"/>
                <w:sz w:val="24"/>
              </w:rPr>
              <w:t>Glava:</w:t>
            </w:r>
            <w:r>
              <w:rPr>
                <w:rFonts w:ascii="Times New Roman"/>
                <w:spacing w:val="-2"/>
                <w:sz w:val="24"/>
              </w:rPr>
              <w:t xml:space="preserve"> </w:t>
            </w:r>
            <w:r>
              <w:rPr>
                <w:rFonts w:ascii="Times New Roman"/>
                <w:sz w:val="24"/>
              </w:rPr>
              <w:t>00501</w:t>
            </w:r>
            <w:r>
              <w:rPr>
                <w:rFonts w:ascii="Times New Roman"/>
                <w:spacing w:val="-2"/>
                <w:sz w:val="24"/>
              </w:rPr>
              <w:t xml:space="preserve"> </w:t>
            </w:r>
            <w:r>
              <w:rPr>
                <w:rFonts w:ascii="Times New Roman"/>
                <w:sz w:val="24"/>
              </w:rPr>
              <w:t>KOMUNALNE</w:t>
            </w:r>
            <w:r>
              <w:rPr>
                <w:rFonts w:ascii="Times New Roman"/>
                <w:spacing w:val="-2"/>
                <w:sz w:val="24"/>
              </w:rPr>
              <w:t xml:space="preserve"> DJELATNOSTI</w:t>
            </w:r>
          </w:p>
        </w:tc>
      </w:tr>
      <w:tr w:rsidR="007374B6" w14:paraId="6BD2828B" w14:textId="77777777">
        <w:trPr>
          <w:trHeight w:val="470"/>
        </w:trPr>
        <w:tc>
          <w:tcPr>
            <w:tcW w:w="2639" w:type="dxa"/>
          </w:tcPr>
          <w:p w14:paraId="10EE15D9" w14:textId="77777777" w:rsidR="007374B6" w:rsidRDefault="00000000">
            <w:pPr>
              <w:pStyle w:val="TableParagraph"/>
              <w:spacing w:before="51"/>
              <w:ind w:left="108"/>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793" w:type="dxa"/>
          </w:tcPr>
          <w:p w14:paraId="18C8D650" w14:textId="77777777" w:rsidR="007374B6" w:rsidRDefault="00000000">
            <w:pPr>
              <w:pStyle w:val="TableParagraph"/>
              <w:spacing w:before="51"/>
              <w:ind w:left="107"/>
              <w:rPr>
                <w:rFonts w:ascii="Times New Roman" w:hAnsi="Times New Roman"/>
                <w:sz w:val="24"/>
              </w:rPr>
            </w:pPr>
            <w:r>
              <w:rPr>
                <w:rFonts w:ascii="Times New Roman" w:hAnsi="Times New Roman"/>
                <w:sz w:val="24"/>
              </w:rPr>
              <w:t>1041</w:t>
            </w:r>
            <w:r>
              <w:rPr>
                <w:rFonts w:ascii="Times New Roman" w:hAnsi="Times New Roman"/>
                <w:spacing w:val="-3"/>
                <w:sz w:val="24"/>
              </w:rPr>
              <w:t xml:space="preserve"> </w:t>
            </w:r>
            <w:r>
              <w:rPr>
                <w:rFonts w:ascii="Times New Roman" w:hAnsi="Times New Roman"/>
                <w:sz w:val="24"/>
              </w:rPr>
              <w:t>GRADNJA</w:t>
            </w:r>
            <w:r>
              <w:rPr>
                <w:rFonts w:ascii="Times New Roman" w:hAnsi="Times New Roman"/>
                <w:spacing w:val="-3"/>
                <w:sz w:val="24"/>
              </w:rPr>
              <w:t xml:space="preserve"> </w:t>
            </w:r>
            <w:r>
              <w:rPr>
                <w:rFonts w:ascii="Times New Roman" w:hAnsi="Times New Roman"/>
                <w:sz w:val="24"/>
              </w:rPr>
              <w:t>ULICA,</w:t>
            </w:r>
            <w:r>
              <w:rPr>
                <w:rFonts w:ascii="Times New Roman" w:hAnsi="Times New Roman"/>
                <w:spacing w:val="-3"/>
                <w:sz w:val="24"/>
              </w:rPr>
              <w:t xml:space="preserve"> </w:t>
            </w:r>
            <w:r>
              <w:rPr>
                <w:rFonts w:ascii="Times New Roman" w:hAnsi="Times New Roman"/>
                <w:sz w:val="24"/>
              </w:rPr>
              <w:t>CESTA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z w:val="24"/>
              </w:rPr>
              <w:t>JAVNIH</w:t>
            </w:r>
            <w:r>
              <w:rPr>
                <w:rFonts w:ascii="Times New Roman" w:hAnsi="Times New Roman"/>
                <w:spacing w:val="-3"/>
                <w:sz w:val="24"/>
              </w:rPr>
              <w:t xml:space="preserve"> </w:t>
            </w:r>
            <w:r>
              <w:rPr>
                <w:rFonts w:ascii="Times New Roman" w:hAnsi="Times New Roman"/>
                <w:spacing w:val="-2"/>
                <w:sz w:val="24"/>
              </w:rPr>
              <w:t>POVRŠINA</w:t>
            </w:r>
          </w:p>
        </w:tc>
      </w:tr>
      <w:tr w:rsidR="007374B6" w14:paraId="5BFDBA4E" w14:textId="77777777">
        <w:trPr>
          <w:trHeight w:val="707"/>
        </w:trPr>
        <w:tc>
          <w:tcPr>
            <w:tcW w:w="2639" w:type="dxa"/>
          </w:tcPr>
          <w:p w14:paraId="05E6F347" w14:textId="77777777" w:rsidR="007374B6" w:rsidRDefault="00000000">
            <w:pPr>
              <w:pStyle w:val="TableParagraph"/>
              <w:spacing w:before="51"/>
              <w:ind w:left="108"/>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793" w:type="dxa"/>
          </w:tcPr>
          <w:p w14:paraId="080FAA1C" w14:textId="77777777" w:rsidR="007374B6" w:rsidRDefault="00000000">
            <w:pPr>
              <w:pStyle w:val="TableParagraph"/>
              <w:spacing w:before="51"/>
              <w:ind w:left="107"/>
              <w:rPr>
                <w:rFonts w:ascii="Times New Roman"/>
                <w:sz w:val="24"/>
              </w:rPr>
            </w:pPr>
            <w:r>
              <w:rPr>
                <w:rFonts w:ascii="Times New Roman"/>
                <w:sz w:val="24"/>
              </w:rPr>
              <w:t>0660</w:t>
            </w:r>
            <w:r>
              <w:rPr>
                <w:rFonts w:ascii="Times New Roman"/>
                <w:spacing w:val="-7"/>
                <w:sz w:val="24"/>
              </w:rPr>
              <w:t xml:space="preserve"> </w:t>
            </w:r>
            <w:r>
              <w:rPr>
                <w:rFonts w:ascii="Times New Roman"/>
                <w:sz w:val="24"/>
              </w:rPr>
              <w:t>Rashodi</w:t>
            </w:r>
            <w:r>
              <w:rPr>
                <w:rFonts w:ascii="Times New Roman"/>
                <w:spacing w:val="-6"/>
                <w:sz w:val="24"/>
              </w:rPr>
              <w:t xml:space="preserve"> </w:t>
            </w:r>
            <w:r>
              <w:rPr>
                <w:rFonts w:ascii="Times New Roman"/>
                <w:sz w:val="24"/>
              </w:rPr>
              <w:t>vezani</w:t>
            </w:r>
            <w:r>
              <w:rPr>
                <w:rFonts w:ascii="Times New Roman"/>
                <w:spacing w:val="-4"/>
                <w:sz w:val="24"/>
              </w:rPr>
              <w:t xml:space="preserve"> </w:t>
            </w:r>
            <w:r>
              <w:rPr>
                <w:rFonts w:ascii="Times New Roman"/>
                <w:sz w:val="24"/>
              </w:rPr>
              <w:t>za</w:t>
            </w:r>
            <w:r>
              <w:rPr>
                <w:rFonts w:ascii="Times New Roman"/>
                <w:spacing w:val="-8"/>
                <w:sz w:val="24"/>
              </w:rPr>
              <w:t xml:space="preserve"> </w:t>
            </w:r>
            <w:r>
              <w:rPr>
                <w:rFonts w:ascii="Times New Roman"/>
                <w:sz w:val="24"/>
              </w:rPr>
              <w:t>stanovanje</w:t>
            </w:r>
            <w:r>
              <w:rPr>
                <w:rFonts w:ascii="Times New Roman"/>
                <w:spacing w:val="-7"/>
                <w:sz w:val="24"/>
              </w:rPr>
              <w:t xml:space="preserve"> </w:t>
            </w:r>
            <w:r>
              <w:rPr>
                <w:rFonts w:ascii="Times New Roman"/>
                <w:sz w:val="24"/>
              </w:rPr>
              <w:t>i</w:t>
            </w:r>
            <w:r>
              <w:rPr>
                <w:rFonts w:ascii="Times New Roman"/>
                <w:spacing w:val="-6"/>
                <w:sz w:val="24"/>
              </w:rPr>
              <w:t xml:space="preserve"> </w:t>
            </w:r>
            <w:r>
              <w:rPr>
                <w:rFonts w:ascii="Times New Roman"/>
                <w:sz w:val="24"/>
              </w:rPr>
              <w:t>komunalne</w:t>
            </w:r>
            <w:r>
              <w:rPr>
                <w:rFonts w:ascii="Times New Roman"/>
                <w:spacing w:val="-6"/>
                <w:sz w:val="24"/>
              </w:rPr>
              <w:t xml:space="preserve"> </w:t>
            </w:r>
            <w:r>
              <w:rPr>
                <w:rFonts w:ascii="Times New Roman"/>
                <w:sz w:val="24"/>
              </w:rPr>
              <w:t>pogodnosti</w:t>
            </w:r>
            <w:r>
              <w:rPr>
                <w:rFonts w:ascii="Times New Roman"/>
                <w:spacing w:val="-6"/>
                <w:sz w:val="24"/>
              </w:rPr>
              <w:t xml:space="preserve"> </w:t>
            </w:r>
            <w:r>
              <w:rPr>
                <w:rFonts w:ascii="Times New Roman"/>
                <w:sz w:val="24"/>
              </w:rPr>
              <w:t>koji</w:t>
            </w:r>
            <w:r>
              <w:rPr>
                <w:rFonts w:ascii="Times New Roman"/>
                <w:spacing w:val="-6"/>
                <w:sz w:val="24"/>
              </w:rPr>
              <w:t xml:space="preserve"> </w:t>
            </w:r>
            <w:r>
              <w:rPr>
                <w:rFonts w:ascii="Times New Roman"/>
                <w:sz w:val="24"/>
              </w:rPr>
              <w:t>nisu drugdje svrstani</w:t>
            </w:r>
          </w:p>
        </w:tc>
      </w:tr>
      <w:tr w:rsidR="007374B6" w14:paraId="52992563" w14:textId="77777777">
        <w:trPr>
          <w:trHeight w:val="1708"/>
        </w:trPr>
        <w:tc>
          <w:tcPr>
            <w:tcW w:w="2639" w:type="dxa"/>
          </w:tcPr>
          <w:p w14:paraId="2FE11CC7" w14:textId="77777777" w:rsidR="007374B6" w:rsidRDefault="00000000">
            <w:pPr>
              <w:pStyle w:val="TableParagraph"/>
              <w:spacing w:before="51"/>
              <w:ind w:left="108"/>
              <w:rPr>
                <w:rFonts w:ascii="Times New Roman"/>
                <w:sz w:val="24"/>
              </w:rPr>
            </w:pPr>
            <w:r>
              <w:rPr>
                <w:rFonts w:ascii="Times New Roman"/>
                <w:sz w:val="24"/>
              </w:rPr>
              <w:t>Regulatorni</w:t>
            </w:r>
            <w:r>
              <w:rPr>
                <w:rFonts w:ascii="Times New Roman"/>
                <w:spacing w:val="-2"/>
                <w:sz w:val="24"/>
              </w:rPr>
              <w:t xml:space="preserve"> okvir</w:t>
            </w:r>
          </w:p>
        </w:tc>
        <w:tc>
          <w:tcPr>
            <w:tcW w:w="6793" w:type="dxa"/>
          </w:tcPr>
          <w:p w14:paraId="6A19BAFC" w14:textId="77777777" w:rsidR="007374B6" w:rsidRDefault="00000000">
            <w:pPr>
              <w:pStyle w:val="TableParagraph"/>
              <w:spacing w:before="51"/>
              <w:ind w:left="107"/>
              <w:rPr>
                <w:rFonts w:ascii="Times New Roman" w:hAnsi="Times New Roman"/>
                <w:sz w:val="24"/>
              </w:rPr>
            </w:pPr>
            <w:r>
              <w:rPr>
                <w:rFonts w:ascii="Times New Roman" w:hAnsi="Times New Roman"/>
                <w:sz w:val="24"/>
              </w:rPr>
              <w:t>Zakon o komunalnom gospodarstvu („Narodne novine“, broj 68/18, 110/18, 32/20 i 145/24)</w:t>
            </w:r>
          </w:p>
          <w:p w14:paraId="78273454" w14:textId="77777777" w:rsidR="007374B6" w:rsidRDefault="00000000">
            <w:pPr>
              <w:pStyle w:val="TableParagraph"/>
              <w:spacing w:before="0"/>
              <w:ind w:left="107"/>
              <w:rPr>
                <w:rFonts w:ascii="Times New Roman" w:hAnsi="Times New Roman"/>
                <w:sz w:val="24"/>
              </w:rPr>
            </w:pPr>
            <w:r>
              <w:rPr>
                <w:rFonts w:ascii="Times New Roman" w:hAnsi="Times New Roman"/>
                <w:sz w:val="24"/>
              </w:rPr>
              <w:t>Zakon</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cestama</w:t>
            </w:r>
            <w:r>
              <w:rPr>
                <w:rFonts w:ascii="Times New Roman" w:hAnsi="Times New Roman"/>
                <w:spacing w:val="40"/>
                <w:sz w:val="24"/>
              </w:rPr>
              <w:t xml:space="preserve"> </w:t>
            </w:r>
            <w:r>
              <w:rPr>
                <w:rFonts w:ascii="Times New Roman" w:hAnsi="Times New Roman"/>
                <w:sz w:val="24"/>
              </w:rPr>
              <w:t>(„Narodne</w:t>
            </w:r>
            <w:r>
              <w:rPr>
                <w:rFonts w:ascii="Times New Roman" w:hAnsi="Times New Roman"/>
                <w:spacing w:val="40"/>
                <w:sz w:val="24"/>
              </w:rPr>
              <w:t xml:space="preserve"> </w:t>
            </w:r>
            <w:r>
              <w:rPr>
                <w:rFonts w:ascii="Times New Roman" w:hAnsi="Times New Roman"/>
                <w:sz w:val="24"/>
              </w:rPr>
              <w:t>novine“,</w:t>
            </w:r>
            <w:r>
              <w:rPr>
                <w:rFonts w:ascii="Times New Roman" w:hAnsi="Times New Roman"/>
                <w:spacing w:val="40"/>
                <w:sz w:val="24"/>
              </w:rPr>
              <w:t xml:space="preserve"> </w:t>
            </w:r>
            <w:r>
              <w:rPr>
                <w:rFonts w:ascii="Times New Roman" w:hAnsi="Times New Roman"/>
                <w:sz w:val="24"/>
              </w:rPr>
              <w:t>broj</w:t>
            </w:r>
            <w:r>
              <w:rPr>
                <w:rFonts w:ascii="Times New Roman" w:hAnsi="Times New Roman"/>
                <w:spacing w:val="40"/>
                <w:sz w:val="24"/>
              </w:rPr>
              <w:t xml:space="preserve"> </w:t>
            </w:r>
            <w:r>
              <w:rPr>
                <w:rFonts w:ascii="Times New Roman" w:hAnsi="Times New Roman"/>
                <w:sz w:val="24"/>
              </w:rPr>
              <w:t>84/11,</w:t>
            </w:r>
            <w:r>
              <w:rPr>
                <w:rFonts w:ascii="Times New Roman" w:hAnsi="Times New Roman"/>
                <w:spacing w:val="40"/>
                <w:sz w:val="24"/>
              </w:rPr>
              <w:t xml:space="preserve"> </w:t>
            </w:r>
            <w:r>
              <w:rPr>
                <w:rFonts w:ascii="Times New Roman" w:hAnsi="Times New Roman"/>
                <w:sz w:val="24"/>
              </w:rPr>
              <w:t>22/13,</w:t>
            </w:r>
            <w:r>
              <w:rPr>
                <w:rFonts w:ascii="Times New Roman" w:hAnsi="Times New Roman"/>
                <w:spacing w:val="40"/>
                <w:sz w:val="24"/>
              </w:rPr>
              <w:t xml:space="preserve"> </w:t>
            </w:r>
            <w:r>
              <w:rPr>
                <w:rFonts w:ascii="Times New Roman" w:hAnsi="Times New Roman"/>
                <w:sz w:val="24"/>
              </w:rPr>
              <w:t>54/13,</w:t>
            </w:r>
            <w:r>
              <w:rPr>
                <w:rFonts w:ascii="Times New Roman" w:hAnsi="Times New Roman"/>
                <w:spacing w:val="80"/>
                <w:sz w:val="24"/>
              </w:rPr>
              <w:t xml:space="preserve"> </w:t>
            </w:r>
            <w:r>
              <w:rPr>
                <w:rFonts w:ascii="Times New Roman" w:hAnsi="Times New Roman"/>
                <w:sz w:val="24"/>
              </w:rPr>
              <w:t>148/13, 92/14, 110/19, 144/21, 114/22, 04/23 i 133/23)</w:t>
            </w:r>
          </w:p>
          <w:p w14:paraId="130F721B" w14:textId="77777777" w:rsidR="007374B6" w:rsidRDefault="00000000">
            <w:pPr>
              <w:pStyle w:val="TableParagraph"/>
              <w:spacing w:before="0" w:line="270" w:lineRule="atLeast"/>
              <w:ind w:left="107"/>
              <w:rPr>
                <w:rFonts w:ascii="Times New Roman" w:hAnsi="Times New Roman"/>
                <w:sz w:val="24"/>
              </w:rPr>
            </w:pPr>
            <w:r>
              <w:rPr>
                <w:rFonts w:ascii="Times New Roman" w:hAnsi="Times New Roman"/>
                <w:sz w:val="24"/>
              </w:rPr>
              <w:t>Program</w:t>
            </w:r>
            <w:r>
              <w:rPr>
                <w:rFonts w:ascii="Times New Roman" w:hAnsi="Times New Roman"/>
                <w:spacing w:val="40"/>
                <w:sz w:val="24"/>
              </w:rPr>
              <w:t xml:space="preserve"> </w:t>
            </w:r>
            <w:r>
              <w:rPr>
                <w:rFonts w:ascii="Times New Roman" w:hAnsi="Times New Roman"/>
                <w:sz w:val="24"/>
              </w:rPr>
              <w:t>održavanja</w:t>
            </w:r>
            <w:r>
              <w:rPr>
                <w:rFonts w:ascii="Times New Roman" w:hAnsi="Times New Roman"/>
                <w:spacing w:val="40"/>
                <w:sz w:val="24"/>
              </w:rPr>
              <w:t xml:space="preserve"> </w:t>
            </w:r>
            <w:r>
              <w:rPr>
                <w:rFonts w:ascii="Times New Roman" w:hAnsi="Times New Roman"/>
                <w:sz w:val="24"/>
              </w:rPr>
              <w:t>komunalne</w:t>
            </w:r>
            <w:r>
              <w:rPr>
                <w:rFonts w:ascii="Times New Roman" w:hAnsi="Times New Roman"/>
                <w:spacing w:val="40"/>
                <w:sz w:val="24"/>
              </w:rPr>
              <w:t xml:space="preserve"> </w:t>
            </w:r>
            <w:r>
              <w:rPr>
                <w:rFonts w:ascii="Times New Roman" w:hAnsi="Times New Roman"/>
                <w:sz w:val="24"/>
              </w:rPr>
              <w:t>infrastrukture</w:t>
            </w:r>
            <w:r>
              <w:rPr>
                <w:rFonts w:ascii="Times New Roman" w:hAnsi="Times New Roman"/>
                <w:spacing w:val="40"/>
                <w:sz w:val="24"/>
              </w:rPr>
              <w:t xml:space="preserve"> </w:t>
            </w:r>
            <w:r>
              <w:rPr>
                <w:rFonts w:ascii="Times New Roman" w:hAnsi="Times New Roman"/>
                <w:sz w:val="24"/>
              </w:rPr>
              <w:t>na</w:t>
            </w:r>
            <w:r>
              <w:rPr>
                <w:rFonts w:ascii="Times New Roman" w:hAnsi="Times New Roman"/>
                <w:spacing w:val="40"/>
                <w:sz w:val="24"/>
              </w:rPr>
              <w:t xml:space="preserve"> </w:t>
            </w:r>
            <w:r>
              <w:rPr>
                <w:rFonts w:ascii="Times New Roman" w:hAnsi="Times New Roman"/>
                <w:sz w:val="24"/>
              </w:rPr>
              <w:t>području</w:t>
            </w:r>
            <w:r>
              <w:rPr>
                <w:rFonts w:ascii="Times New Roman" w:hAnsi="Times New Roman"/>
                <w:spacing w:val="40"/>
                <w:sz w:val="24"/>
              </w:rPr>
              <w:t xml:space="preserve"> </w:t>
            </w:r>
            <w:r>
              <w:rPr>
                <w:rFonts w:ascii="Times New Roman" w:hAnsi="Times New Roman"/>
                <w:sz w:val="24"/>
              </w:rPr>
              <w:t xml:space="preserve">Grada </w:t>
            </w:r>
            <w:r>
              <w:rPr>
                <w:rFonts w:ascii="Times New Roman" w:hAnsi="Times New Roman"/>
                <w:spacing w:val="-2"/>
                <w:sz w:val="24"/>
              </w:rPr>
              <w:t>Šibenika.</w:t>
            </w:r>
          </w:p>
        </w:tc>
      </w:tr>
    </w:tbl>
    <w:p w14:paraId="583C2DEA" w14:textId="77777777" w:rsidR="007374B6" w:rsidRDefault="007374B6">
      <w:pPr>
        <w:pStyle w:val="TableParagraph"/>
        <w:spacing w:line="270" w:lineRule="atLeast"/>
        <w:rPr>
          <w:rFonts w:ascii="Times New Roman" w:hAnsi="Times New Roman"/>
          <w:sz w:val="24"/>
        </w:rPr>
        <w:sectPr w:rsidR="007374B6">
          <w:headerReference w:type="default" r:id="rId127"/>
          <w:footerReference w:type="default" r:id="rId128"/>
          <w:pgSz w:w="12240" w:h="15840"/>
          <w:pgMar w:top="1400" w:right="1080" w:bottom="960" w:left="720" w:header="0" w:footer="772" w:gutter="0"/>
          <w:cols w:space="720"/>
        </w:sectPr>
      </w:pP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9"/>
        <w:gridCol w:w="6793"/>
      </w:tblGrid>
      <w:tr w:rsidR="007374B6" w14:paraId="7BEFA31B" w14:textId="77777777">
        <w:trPr>
          <w:trHeight w:val="1236"/>
        </w:trPr>
        <w:tc>
          <w:tcPr>
            <w:tcW w:w="2639" w:type="dxa"/>
          </w:tcPr>
          <w:p w14:paraId="17BA59E1" w14:textId="77777777" w:rsidR="007374B6" w:rsidRDefault="007374B6">
            <w:pPr>
              <w:pStyle w:val="TableParagraph"/>
              <w:spacing w:before="0"/>
              <w:rPr>
                <w:rFonts w:ascii="Times New Roman"/>
                <w:sz w:val="24"/>
              </w:rPr>
            </w:pPr>
          </w:p>
        </w:tc>
        <w:tc>
          <w:tcPr>
            <w:tcW w:w="6793" w:type="dxa"/>
          </w:tcPr>
          <w:p w14:paraId="6316C77B" w14:textId="77777777" w:rsidR="007374B6" w:rsidRDefault="00000000">
            <w:pPr>
              <w:pStyle w:val="TableParagraph"/>
              <w:spacing w:before="54"/>
              <w:ind w:left="107"/>
              <w:rPr>
                <w:rFonts w:ascii="Times New Roman" w:hAnsi="Times New Roman"/>
                <w:sz w:val="24"/>
              </w:rPr>
            </w:pPr>
            <w:r>
              <w:rPr>
                <w:rFonts w:ascii="Times New Roman" w:hAnsi="Times New Roman"/>
                <w:sz w:val="24"/>
              </w:rPr>
              <w:t>Program</w:t>
            </w:r>
            <w:r>
              <w:rPr>
                <w:rFonts w:ascii="Times New Roman" w:hAnsi="Times New Roman"/>
                <w:spacing w:val="80"/>
                <w:sz w:val="24"/>
              </w:rPr>
              <w:t xml:space="preserve"> </w:t>
            </w:r>
            <w:r>
              <w:rPr>
                <w:rFonts w:ascii="Times New Roman" w:hAnsi="Times New Roman"/>
                <w:sz w:val="24"/>
              </w:rPr>
              <w:t>gradnje</w:t>
            </w:r>
            <w:r>
              <w:rPr>
                <w:rFonts w:ascii="Times New Roman" w:hAnsi="Times New Roman"/>
                <w:spacing w:val="80"/>
                <w:sz w:val="24"/>
              </w:rPr>
              <w:t xml:space="preserve"> </w:t>
            </w:r>
            <w:r>
              <w:rPr>
                <w:rFonts w:ascii="Times New Roman" w:hAnsi="Times New Roman"/>
                <w:sz w:val="24"/>
              </w:rPr>
              <w:t>komunalne</w:t>
            </w:r>
            <w:r>
              <w:rPr>
                <w:rFonts w:ascii="Times New Roman" w:hAnsi="Times New Roman"/>
                <w:spacing w:val="80"/>
                <w:sz w:val="24"/>
              </w:rPr>
              <w:t xml:space="preserve"> </w:t>
            </w:r>
            <w:r>
              <w:rPr>
                <w:rFonts w:ascii="Times New Roman" w:hAnsi="Times New Roman"/>
                <w:sz w:val="24"/>
              </w:rPr>
              <w:t>infrastrukture</w:t>
            </w:r>
            <w:r>
              <w:rPr>
                <w:rFonts w:ascii="Times New Roman" w:hAnsi="Times New Roman"/>
                <w:spacing w:val="80"/>
                <w:sz w:val="24"/>
              </w:rPr>
              <w:t xml:space="preserve"> </w:t>
            </w:r>
            <w:r>
              <w:rPr>
                <w:rFonts w:ascii="Times New Roman" w:hAnsi="Times New Roman"/>
                <w:sz w:val="24"/>
              </w:rPr>
              <w:t>na</w:t>
            </w:r>
            <w:r>
              <w:rPr>
                <w:rFonts w:ascii="Times New Roman" w:hAnsi="Times New Roman"/>
                <w:spacing w:val="80"/>
                <w:sz w:val="24"/>
              </w:rPr>
              <w:t xml:space="preserve"> </w:t>
            </w:r>
            <w:r>
              <w:rPr>
                <w:rFonts w:ascii="Times New Roman" w:hAnsi="Times New Roman"/>
                <w:sz w:val="24"/>
              </w:rPr>
              <w:t>području</w:t>
            </w:r>
            <w:r>
              <w:rPr>
                <w:rFonts w:ascii="Times New Roman" w:hAnsi="Times New Roman"/>
                <w:spacing w:val="80"/>
                <w:sz w:val="24"/>
              </w:rPr>
              <w:t xml:space="preserve"> </w:t>
            </w:r>
            <w:r>
              <w:rPr>
                <w:rFonts w:ascii="Times New Roman" w:hAnsi="Times New Roman"/>
                <w:sz w:val="24"/>
              </w:rPr>
              <w:t xml:space="preserve">Grada </w:t>
            </w:r>
            <w:r>
              <w:rPr>
                <w:rFonts w:ascii="Times New Roman" w:hAnsi="Times New Roman"/>
                <w:spacing w:val="-2"/>
                <w:sz w:val="24"/>
              </w:rPr>
              <w:t>Šibenika</w:t>
            </w:r>
          </w:p>
        </w:tc>
      </w:tr>
      <w:tr w:rsidR="007374B6" w14:paraId="08018521" w14:textId="77777777">
        <w:trPr>
          <w:trHeight w:val="8609"/>
        </w:trPr>
        <w:tc>
          <w:tcPr>
            <w:tcW w:w="2639" w:type="dxa"/>
          </w:tcPr>
          <w:p w14:paraId="33513274" w14:textId="77777777" w:rsidR="007374B6" w:rsidRDefault="00000000">
            <w:pPr>
              <w:pStyle w:val="TableParagraph"/>
              <w:spacing w:before="51"/>
              <w:ind w:left="108"/>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793" w:type="dxa"/>
          </w:tcPr>
          <w:p w14:paraId="4D09587E" w14:textId="77777777" w:rsidR="007374B6" w:rsidRDefault="00000000">
            <w:pPr>
              <w:pStyle w:val="TableParagraph"/>
              <w:spacing w:before="51"/>
              <w:ind w:left="107"/>
              <w:rPr>
                <w:rFonts w:ascii="Times New Roman" w:hAnsi="Times New Roman"/>
                <w:sz w:val="24"/>
              </w:rPr>
            </w:pPr>
            <w:r>
              <w:rPr>
                <w:rFonts w:ascii="Times New Roman" w:hAnsi="Times New Roman"/>
                <w:sz w:val="24"/>
              </w:rPr>
              <w:t>K104101</w:t>
            </w:r>
            <w:r>
              <w:rPr>
                <w:rFonts w:ascii="Times New Roman" w:hAnsi="Times New Roman"/>
                <w:spacing w:val="-2"/>
                <w:sz w:val="24"/>
              </w:rPr>
              <w:t xml:space="preserve"> </w:t>
            </w:r>
            <w:r>
              <w:rPr>
                <w:rFonts w:ascii="Times New Roman" w:hAnsi="Times New Roman"/>
                <w:sz w:val="24"/>
              </w:rPr>
              <w:t>Uređenje</w:t>
            </w:r>
            <w:r>
              <w:rPr>
                <w:rFonts w:ascii="Times New Roman" w:hAnsi="Times New Roman"/>
                <w:spacing w:val="-1"/>
                <w:sz w:val="24"/>
              </w:rPr>
              <w:t xml:space="preserve"> </w:t>
            </w:r>
            <w:r>
              <w:rPr>
                <w:rFonts w:ascii="Times New Roman" w:hAnsi="Times New Roman"/>
                <w:sz w:val="24"/>
              </w:rPr>
              <w:t>protupožarnih</w:t>
            </w:r>
            <w:r>
              <w:rPr>
                <w:rFonts w:ascii="Times New Roman" w:hAnsi="Times New Roman"/>
                <w:spacing w:val="-1"/>
                <w:sz w:val="24"/>
              </w:rPr>
              <w:t xml:space="preserve"> </w:t>
            </w:r>
            <w:r>
              <w:rPr>
                <w:rFonts w:ascii="Times New Roman" w:hAnsi="Times New Roman"/>
                <w:spacing w:val="-2"/>
                <w:sz w:val="24"/>
              </w:rPr>
              <w:t>puteva</w:t>
            </w:r>
          </w:p>
          <w:p w14:paraId="7A94B721" w14:textId="77777777" w:rsidR="007374B6" w:rsidRDefault="00000000">
            <w:pPr>
              <w:pStyle w:val="TableParagraph"/>
              <w:spacing w:before="0"/>
              <w:ind w:left="107"/>
              <w:rPr>
                <w:rFonts w:ascii="Times New Roman" w:hAnsi="Times New Roman"/>
                <w:sz w:val="24"/>
              </w:rPr>
            </w:pPr>
            <w:r>
              <w:rPr>
                <w:rFonts w:ascii="Times New Roman" w:hAnsi="Times New Roman"/>
                <w:sz w:val="24"/>
              </w:rPr>
              <w:t>K104107</w:t>
            </w:r>
            <w:r>
              <w:rPr>
                <w:rFonts w:ascii="Times New Roman" w:hAnsi="Times New Roman"/>
                <w:spacing w:val="-5"/>
                <w:sz w:val="24"/>
              </w:rPr>
              <w:t xml:space="preserve"> </w:t>
            </w:r>
            <w:r>
              <w:rPr>
                <w:rFonts w:ascii="Times New Roman" w:hAnsi="Times New Roman"/>
                <w:sz w:val="24"/>
              </w:rPr>
              <w:t>Izrada</w:t>
            </w:r>
            <w:r>
              <w:rPr>
                <w:rFonts w:ascii="Times New Roman" w:hAnsi="Times New Roman"/>
                <w:spacing w:val="-7"/>
                <w:sz w:val="24"/>
              </w:rPr>
              <w:t xml:space="preserve"> </w:t>
            </w:r>
            <w:r>
              <w:rPr>
                <w:rFonts w:ascii="Times New Roman" w:hAnsi="Times New Roman"/>
                <w:sz w:val="24"/>
              </w:rPr>
              <w:t>tehničke</w:t>
            </w:r>
            <w:r>
              <w:rPr>
                <w:rFonts w:ascii="Times New Roman" w:hAnsi="Times New Roman"/>
                <w:spacing w:val="-5"/>
                <w:sz w:val="24"/>
              </w:rPr>
              <w:t xml:space="preserve"> </w:t>
            </w:r>
            <w:r>
              <w:rPr>
                <w:rFonts w:ascii="Times New Roman" w:hAnsi="Times New Roman"/>
                <w:sz w:val="24"/>
              </w:rPr>
              <w:t>dokumentacije</w:t>
            </w:r>
            <w:r>
              <w:rPr>
                <w:rFonts w:ascii="Times New Roman" w:hAnsi="Times New Roman"/>
                <w:spacing w:val="-7"/>
                <w:sz w:val="24"/>
              </w:rPr>
              <w:t xml:space="preserve"> </w:t>
            </w:r>
            <w:r>
              <w:rPr>
                <w:rFonts w:ascii="Times New Roman" w:hAnsi="Times New Roman"/>
                <w:sz w:val="24"/>
              </w:rPr>
              <w:t>za</w:t>
            </w:r>
            <w:r>
              <w:rPr>
                <w:rFonts w:ascii="Times New Roman" w:hAnsi="Times New Roman"/>
                <w:spacing w:val="-5"/>
                <w:sz w:val="24"/>
              </w:rPr>
              <w:t xml:space="preserve"> </w:t>
            </w:r>
            <w:r>
              <w:rPr>
                <w:rFonts w:ascii="Times New Roman" w:hAnsi="Times New Roman"/>
                <w:sz w:val="24"/>
              </w:rPr>
              <w:t>prometnice</w:t>
            </w:r>
            <w:r>
              <w:rPr>
                <w:rFonts w:ascii="Times New Roman" w:hAnsi="Times New Roman"/>
                <w:spacing w:val="-7"/>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z w:val="24"/>
              </w:rPr>
              <w:t xml:space="preserve">javne </w:t>
            </w:r>
            <w:r>
              <w:rPr>
                <w:rFonts w:ascii="Times New Roman" w:hAnsi="Times New Roman"/>
                <w:spacing w:val="-2"/>
                <w:sz w:val="24"/>
              </w:rPr>
              <w:t>površine</w:t>
            </w:r>
          </w:p>
          <w:p w14:paraId="364279A1" w14:textId="77777777" w:rsidR="007374B6" w:rsidRDefault="00000000">
            <w:pPr>
              <w:pStyle w:val="TableParagraph"/>
              <w:spacing w:before="1"/>
              <w:ind w:left="107" w:right="116"/>
              <w:rPr>
                <w:rFonts w:ascii="Times New Roman" w:hAnsi="Times New Roman"/>
                <w:sz w:val="24"/>
              </w:rPr>
            </w:pPr>
            <w:r>
              <w:rPr>
                <w:rFonts w:ascii="Times New Roman" w:hAnsi="Times New Roman"/>
                <w:sz w:val="24"/>
              </w:rPr>
              <w:t>K104128</w:t>
            </w:r>
            <w:r>
              <w:rPr>
                <w:rFonts w:ascii="Times New Roman" w:hAnsi="Times New Roman"/>
                <w:spacing w:val="-7"/>
                <w:sz w:val="24"/>
              </w:rPr>
              <w:t xml:space="preserve"> </w:t>
            </w:r>
            <w:r>
              <w:rPr>
                <w:rFonts w:ascii="Times New Roman" w:hAnsi="Times New Roman"/>
                <w:sz w:val="24"/>
              </w:rPr>
              <w:t>Rekonstrukcija</w:t>
            </w:r>
            <w:r>
              <w:rPr>
                <w:rFonts w:ascii="Times New Roman" w:hAnsi="Times New Roman"/>
                <w:spacing w:val="-6"/>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dogradnja</w:t>
            </w:r>
            <w:r>
              <w:rPr>
                <w:rFonts w:ascii="Times New Roman" w:hAnsi="Times New Roman"/>
                <w:spacing w:val="-7"/>
                <w:sz w:val="24"/>
              </w:rPr>
              <w:t xml:space="preserve"> </w:t>
            </w:r>
            <w:r>
              <w:rPr>
                <w:rFonts w:ascii="Times New Roman" w:hAnsi="Times New Roman"/>
                <w:sz w:val="24"/>
              </w:rPr>
              <w:t>nogostupa</w:t>
            </w:r>
            <w:r>
              <w:rPr>
                <w:rFonts w:ascii="Times New Roman" w:hAnsi="Times New Roman"/>
                <w:spacing w:val="-8"/>
                <w:sz w:val="24"/>
              </w:rPr>
              <w:t xml:space="preserve"> </w:t>
            </w:r>
            <w:r>
              <w:rPr>
                <w:rFonts w:ascii="Times New Roman" w:hAnsi="Times New Roman"/>
                <w:sz w:val="24"/>
              </w:rPr>
              <w:t>na</w:t>
            </w:r>
            <w:r>
              <w:rPr>
                <w:rFonts w:ascii="Times New Roman" w:hAnsi="Times New Roman"/>
                <w:spacing w:val="-8"/>
                <w:sz w:val="24"/>
              </w:rPr>
              <w:t xml:space="preserve"> </w:t>
            </w:r>
            <w:r>
              <w:rPr>
                <w:rFonts w:ascii="Times New Roman" w:hAnsi="Times New Roman"/>
                <w:sz w:val="24"/>
              </w:rPr>
              <w:t xml:space="preserve">području </w:t>
            </w:r>
            <w:r>
              <w:rPr>
                <w:rFonts w:ascii="Times New Roman" w:hAnsi="Times New Roman"/>
                <w:spacing w:val="-2"/>
                <w:sz w:val="24"/>
              </w:rPr>
              <w:t>Šibenika</w:t>
            </w:r>
          </w:p>
          <w:p w14:paraId="2F40ED15" w14:textId="77777777" w:rsidR="007374B6" w:rsidRDefault="00000000">
            <w:pPr>
              <w:pStyle w:val="TableParagraph"/>
              <w:spacing w:before="0"/>
              <w:ind w:left="107" w:right="1364"/>
              <w:rPr>
                <w:rFonts w:ascii="Times New Roman" w:hAnsi="Times New Roman"/>
                <w:sz w:val="24"/>
              </w:rPr>
            </w:pPr>
            <w:r>
              <w:rPr>
                <w:rFonts w:ascii="Times New Roman" w:hAnsi="Times New Roman"/>
                <w:sz w:val="24"/>
              </w:rPr>
              <w:t>K104198 Uređenje dječjih i sportskih igrališta K104255</w:t>
            </w:r>
            <w:r>
              <w:rPr>
                <w:rFonts w:ascii="Times New Roman" w:hAnsi="Times New Roman"/>
                <w:spacing w:val="-6"/>
                <w:sz w:val="24"/>
              </w:rPr>
              <w:t xml:space="preserve"> </w:t>
            </w:r>
            <w:r>
              <w:rPr>
                <w:rFonts w:ascii="Times New Roman" w:hAnsi="Times New Roman"/>
                <w:sz w:val="24"/>
              </w:rPr>
              <w:t>Uređenje</w:t>
            </w:r>
            <w:r>
              <w:rPr>
                <w:rFonts w:ascii="Times New Roman" w:hAnsi="Times New Roman"/>
                <w:spacing w:val="-6"/>
                <w:sz w:val="24"/>
              </w:rPr>
              <w:t xml:space="preserve"> </w:t>
            </w:r>
            <w:r>
              <w:rPr>
                <w:rFonts w:ascii="Times New Roman" w:hAnsi="Times New Roman"/>
                <w:sz w:val="24"/>
              </w:rPr>
              <w:t>nogostupa</w:t>
            </w:r>
            <w:r>
              <w:rPr>
                <w:rFonts w:ascii="Times New Roman" w:hAnsi="Times New Roman"/>
                <w:spacing w:val="-6"/>
                <w:sz w:val="24"/>
              </w:rPr>
              <w:t xml:space="preserve"> </w:t>
            </w:r>
            <w:r>
              <w:rPr>
                <w:rFonts w:ascii="Times New Roman" w:hAnsi="Times New Roman"/>
                <w:sz w:val="24"/>
              </w:rPr>
              <w:t>u</w:t>
            </w:r>
            <w:r>
              <w:rPr>
                <w:rFonts w:ascii="Times New Roman" w:hAnsi="Times New Roman"/>
                <w:spacing w:val="-6"/>
                <w:sz w:val="24"/>
              </w:rPr>
              <w:t xml:space="preserve"> </w:t>
            </w:r>
            <w:r>
              <w:rPr>
                <w:rFonts w:ascii="Times New Roman" w:hAnsi="Times New Roman"/>
                <w:sz w:val="24"/>
              </w:rPr>
              <w:t>Ulici</w:t>
            </w:r>
            <w:r>
              <w:rPr>
                <w:rFonts w:ascii="Times New Roman" w:hAnsi="Times New Roman"/>
                <w:spacing w:val="-6"/>
                <w:sz w:val="24"/>
              </w:rPr>
              <w:t xml:space="preserve"> </w:t>
            </w:r>
            <w:r>
              <w:rPr>
                <w:rFonts w:ascii="Times New Roman" w:hAnsi="Times New Roman"/>
                <w:sz w:val="24"/>
              </w:rPr>
              <w:t>Stipe</w:t>
            </w:r>
            <w:r>
              <w:rPr>
                <w:rFonts w:ascii="Times New Roman" w:hAnsi="Times New Roman"/>
                <w:spacing w:val="-7"/>
                <w:sz w:val="24"/>
              </w:rPr>
              <w:t xml:space="preserve"> </w:t>
            </w:r>
            <w:r>
              <w:rPr>
                <w:rFonts w:ascii="Times New Roman" w:hAnsi="Times New Roman"/>
                <w:sz w:val="24"/>
              </w:rPr>
              <w:t>Ninića</w:t>
            </w:r>
          </w:p>
          <w:p w14:paraId="68D3FF11" w14:textId="77777777" w:rsidR="007374B6" w:rsidRDefault="00000000">
            <w:pPr>
              <w:pStyle w:val="TableParagraph"/>
              <w:spacing w:before="0"/>
              <w:ind w:left="107"/>
              <w:rPr>
                <w:rFonts w:ascii="Times New Roman" w:hAnsi="Times New Roman"/>
                <w:sz w:val="24"/>
              </w:rPr>
            </w:pPr>
            <w:r>
              <w:rPr>
                <w:rFonts w:ascii="Times New Roman" w:hAnsi="Times New Roman"/>
                <w:sz w:val="24"/>
              </w:rPr>
              <w:t>K104222</w:t>
            </w:r>
            <w:r>
              <w:rPr>
                <w:rFonts w:ascii="Times New Roman" w:hAnsi="Times New Roman"/>
                <w:spacing w:val="-6"/>
                <w:sz w:val="24"/>
              </w:rPr>
              <w:t xml:space="preserve"> </w:t>
            </w:r>
            <w:r>
              <w:rPr>
                <w:rFonts w:ascii="Times New Roman" w:hAnsi="Times New Roman"/>
                <w:sz w:val="24"/>
              </w:rPr>
              <w:t>Izgradnja</w:t>
            </w:r>
            <w:r>
              <w:rPr>
                <w:rFonts w:ascii="Times New Roman" w:hAnsi="Times New Roman"/>
                <w:spacing w:val="-7"/>
                <w:sz w:val="24"/>
              </w:rPr>
              <w:t xml:space="preserve"> </w:t>
            </w:r>
            <w:r>
              <w:rPr>
                <w:rFonts w:ascii="Times New Roman" w:hAnsi="Times New Roman"/>
                <w:sz w:val="24"/>
              </w:rPr>
              <w:t>podzemnih</w:t>
            </w:r>
            <w:r>
              <w:rPr>
                <w:rFonts w:ascii="Times New Roman" w:hAnsi="Times New Roman"/>
                <w:spacing w:val="-7"/>
                <w:sz w:val="24"/>
              </w:rPr>
              <w:t xml:space="preserve"> </w:t>
            </w:r>
            <w:r>
              <w:rPr>
                <w:rFonts w:ascii="Times New Roman" w:hAnsi="Times New Roman"/>
                <w:sz w:val="24"/>
              </w:rPr>
              <w:t>kontejnera</w:t>
            </w:r>
            <w:r>
              <w:rPr>
                <w:rFonts w:ascii="Times New Roman" w:hAnsi="Times New Roman"/>
                <w:spacing w:val="-8"/>
                <w:sz w:val="24"/>
              </w:rPr>
              <w:t xml:space="preserve"> </w:t>
            </w:r>
            <w:r>
              <w:rPr>
                <w:rFonts w:ascii="Times New Roman" w:hAnsi="Times New Roman"/>
                <w:sz w:val="24"/>
              </w:rPr>
              <w:t>po</w:t>
            </w:r>
            <w:r>
              <w:rPr>
                <w:rFonts w:ascii="Times New Roman" w:hAnsi="Times New Roman"/>
                <w:spacing w:val="-7"/>
                <w:sz w:val="24"/>
              </w:rPr>
              <w:t xml:space="preserve"> </w:t>
            </w:r>
            <w:r>
              <w:rPr>
                <w:rFonts w:ascii="Times New Roman" w:hAnsi="Times New Roman"/>
                <w:sz w:val="24"/>
              </w:rPr>
              <w:t>gradskim</w:t>
            </w:r>
            <w:r>
              <w:rPr>
                <w:rFonts w:ascii="Times New Roman" w:hAnsi="Times New Roman"/>
                <w:spacing w:val="-7"/>
                <w:sz w:val="24"/>
              </w:rPr>
              <w:t xml:space="preserve"> </w:t>
            </w:r>
            <w:r>
              <w:rPr>
                <w:rFonts w:ascii="Times New Roman" w:hAnsi="Times New Roman"/>
                <w:sz w:val="24"/>
              </w:rPr>
              <w:t>četvrtima K104228 Izgradnja dvorana za ispraćaj</w:t>
            </w:r>
          </w:p>
          <w:p w14:paraId="27ED111C" w14:textId="77777777" w:rsidR="007374B6" w:rsidRDefault="00000000">
            <w:pPr>
              <w:pStyle w:val="TableParagraph"/>
              <w:spacing w:before="0"/>
              <w:ind w:left="107" w:right="388"/>
              <w:jc w:val="both"/>
              <w:rPr>
                <w:rFonts w:ascii="Times New Roman" w:hAnsi="Times New Roman"/>
                <w:sz w:val="24"/>
              </w:rPr>
            </w:pPr>
            <w:r>
              <w:rPr>
                <w:rFonts w:ascii="Times New Roman" w:hAnsi="Times New Roman"/>
                <w:sz w:val="24"/>
              </w:rPr>
              <w:t>K104231</w:t>
            </w:r>
            <w:r>
              <w:rPr>
                <w:rFonts w:ascii="Times New Roman" w:hAnsi="Times New Roman"/>
                <w:spacing w:val="-7"/>
                <w:sz w:val="24"/>
              </w:rPr>
              <w:t xml:space="preserve"> </w:t>
            </w:r>
            <w:r>
              <w:rPr>
                <w:rFonts w:ascii="Times New Roman" w:hAnsi="Times New Roman"/>
                <w:sz w:val="24"/>
              </w:rPr>
              <w:t>Izgradnja</w:t>
            </w:r>
            <w:r>
              <w:rPr>
                <w:rFonts w:ascii="Times New Roman" w:hAnsi="Times New Roman"/>
                <w:spacing w:val="-8"/>
                <w:sz w:val="24"/>
              </w:rPr>
              <w:t xml:space="preserve"> </w:t>
            </w:r>
            <w:r>
              <w:rPr>
                <w:rFonts w:ascii="Times New Roman" w:hAnsi="Times New Roman"/>
                <w:sz w:val="24"/>
              </w:rPr>
              <w:t>infrastrukture</w:t>
            </w:r>
            <w:r>
              <w:rPr>
                <w:rFonts w:ascii="Times New Roman" w:hAnsi="Times New Roman"/>
                <w:spacing w:val="-9"/>
                <w:sz w:val="24"/>
              </w:rPr>
              <w:t xml:space="preserve"> </w:t>
            </w:r>
            <w:r>
              <w:rPr>
                <w:rFonts w:ascii="Times New Roman" w:hAnsi="Times New Roman"/>
                <w:sz w:val="24"/>
              </w:rPr>
              <w:t>stambenog</w:t>
            </w:r>
            <w:r>
              <w:rPr>
                <w:rFonts w:ascii="Times New Roman" w:hAnsi="Times New Roman"/>
                <w:spacing w:val="-8"/>
                <w:sz w:val="24"/>
              </w:rPr>
              <w:t xml:space="preserve"> </w:t>
            </w:r>
            <w:r>
              <w:rPr>
                <w:rFonts w:ascii="Times New Roman" w:hAnsi="Times New Roman"/>
                <w:sz w:val="24"/>
              </w:rPr>
              <w:t>naselja</w:t>
            </w:r>
            <w:r>
              <w:rPr>
                <w:rFonts w:ascii="Times New Roman" w:hAnsi="Times New Roman"/>
                <w:spacing w:val="-8"/>
                <w:sz w:val="24"/>
              </w:rPr>
              <w:t xml:space="preserve"> </w:t>
            </w:r>
            <w:r>
              <w:rPr>
                <w:rFonts w:ascii="Times New Roman" w:hAnsi="Times New Roman"/>
                <w:sz w:val="24"/>
              </w:rPr>
              <w:t>Podsolarsko K104237 Rekonstrukcija Ulice</w:t>
            </w:r>
            <w:r>
              <w:rPr>
                <w:rFonts w:ascii="Times New Roman" w:hAnsi="Times New Roman"/>
                <w:spacing w:val="-1"/>
                <w:sz w:val="24"/>
              </w:rPr>
              <w:t xml:space="preserve"> </w:t>
            </w:r>
            <w:r>
              <w:rPr>
                <w:rFonts w:ascii="Times New Roman" w:hAnsi="Times New Roman"/>
                <w:sz w:val="24"/>
              </w:rPr>
              <w:t>Narodnog preporoda u Ražinama K104240 Izgradnja biciklističke staze</w:t>
            </w:r>
          </w:p>
          <w:p w14:paraId="4CB62228" w14:textId="77777777" w:rsidR="007374B6" w:rsidRDefault="00000000">
            <w:pPr>
              <w:pStyle w:val="TableParagraph"/>
              <w:spacing w:before="0"/>
              <w:ind w:left="107" w:right="50"/>
              <w:rPr>
                <w:rFonts w:ascii="Times New Roman" w:hAnsi="Times New Roman"/>
                <w:sz w:val="24"/>
              </w:rPr>
            </w:pPr>
            <w:r>
              <w:rPr>
                <w:rFonts w:ascii="Times New Roman" w:hAnsi="Times New Roman"/>
                <w:sz w:val="24"/>
              </w:rPr>
              <w:t>K104243 Pristupni putovi i parkiralište za tvrđavu sv. Ivana K104244</w:t>
            </w:r>
            <w:r>
              <w:rPr>
                <w:rFonts w:ascii="Times New Roman" w:hAnsi="Times New Roman"/>
                <w:spacing w:val="-7"/>
                <w:sz w:val="24"/>
              </w:rPr>
              <w:t xml:space="preserve"> </w:t>
            </w:r>
            <w:r>
              <w:rPr>
                <w:rFonts w:ascii="Times New Roman" w:hAnsi="Times New Roman"/>
                <w:sz w:val="24"/>
              </w:rPr>
              <w:t>Uređenje</w:t>
            </w:r>
            <w:r>
              <w:rPr>
                <w:rFonts w:ascii="Times New Roman" w:hAnsi="Times New Roman"/>
                <w:spacing w:val="-7"/>
                <w:sz w:val="24"/>
              </w:rPr>
              <w:t xml:space="preserve"> </w:t>
            </w:r>
            <w:r>
              <w:rPr>
                <w:rFonts w:ascii="Times New Roman" w:hAnsi="Times New Roman"/>
                <w:sz w:val="24"/>
              </w:rPr>
              <w:t>platoa</w:t>
            </w:r>
            <w:r>
              <w:rPr>
                <w:rFonts w:ascii="Times New Roman" w:hAnsi="Times New Roman"/>
                <w:spacing w:val="-7"/>
                <w:sz w:val="24"/>
              </w:rPr>
              <w:t xml:space="preserve"> </w:t>
            </w:r>
            <w:r>
              <w:rPr>
                <w:rFonts w:ascii="Times New Roman" w:hAnsi="Times New Roman"/>
                <w:sz w:val="24"/>
              </w:rPr>
              <w:t>ispred</w:t>
            </w:r>
            <w:r>
              <w:rPr>
                <w:rFonts w:ascii="Times New Roman" w:hAnsi="Times New Roman"/>
                <w:spacing w:val="-7"/>
                <w:sz w:val="24"/>
              </w:rPr>
              <w:t xml:space="preserve"> </w:t>
            </w:r>
            <w:r>
              <w:rPr>
                <w:rFonts w:ascii="Times New Roman" w:hAnsi="Times New Roman"/>
                <w:sz w:val="24"/>
              </w:rPr>
              <w:t>Biskupijskog</w:t>
            </w:r>
            <w:r>
              <w:rPr>
                <w:rFonts w:ascii="Times New Roman" w:hAnsi="Times New Roman"/>
                <w:spacing w:val="-7"/>
                <w:sz w:val="24"/>
              </w:rPr>
              <w:t xml:space="preserve"> </w:t>
            </w:r>
            <w:r>
              <w:rPr>
                <w:rFonts w:ascii="Times New Roman" w:hAnsi="Times New Roman"/>
                <w:sz w:val="24"/>
              </w:rPr>
              <w:t>marijanskog</w:t>
            </w:r>
            <w:r>
              <w:rPr>
                <w:rFonts w:ascii="Times New Roman" w:hAnsi="Times New Roman"/>
                <w:spacing w:val="-7"/>
                <w:sz w:val="24"/>
              </w:rPr>
              <w:t xml:space="preserve"> </w:t>
            </w:r>
            <w:r>
              <w:rPr>
                <w:rFonts w:ascii="Times New Roman" w:hAnsi="Times New Roman"/>
                <w:sz w:val="24"/>
              </w:rPr>
              <w:t>svetišta Gospe Vrpoljačke</w:t>
            </w:r>
          </w:p>
          <w:p w14:paraId="02494136" w14:textId="77777777" w:rsidR="007374B6" w:rsidRDefault="00000000">
            <w:pPr>
              <w:pStyle w:val="TableParagraph"/>
              <w:spacing w:before="0"/>
              <w:ind w:left="107"/>
              <w:rPr>
                <w:rFonts w:ascii="Times New Roman" w:hAnsi="Times New Roman"/>
                <w:sz w:val="24"/>
              </w:rPr>
            </w:pPr>
            <w:r>
              <w:rPr>
                <w:rFonts w:ascii="Times New Roman" w:hAnsi="Times New Roman"/>
                <w:sz w:val="24"/>
              </w:rPr>
              <w:t>K104246</w:t>
            </w:r>
            <w:r>
              <w:rPr>
                <w:rFonts w:ascii="Times New Roman" w:hAnsi="Times New Roman"/>
                <w:spacing w:val="-5"/>
                <w:sz w:val="24"/>
              </w:rPr>
              <w:t xml:space="preserve"> </w:t>
            </w:r>
            <w:r>
              <w:rPr>
                <w:rFonts w:ascii="Times New Roman" w:hAnsi="Times New Roman"/>
                <w:sz w:val="24"/>
              </w:rPr>
              <w:t>Rekonstrukcija</w:t>
            </w:r>
            <w:r>
              <w:rPr>
                <w:rFonts w:ascii="Times New Roman" w:hAnsi="Times New Roman"/>
                <w:spacing w:val="-4"/>
                <w:sz w:val="24"/>
              </w:rPr>
              <w:t xml:space="preserve"> </w:t>
            </w:r>
            <w:r>
              <w:rPr>
                <w:rFonts w:ascii="Times New Roman" w:hAnsi="Times New Roman"/>
                <w:sz w:val="24"/>
              </w:rPr>
              <w:t>raskrižja</w:t>
            </w:r>
            <w:r>
              <w:rPr>
                <w:rFonts w:ascii="Times New Roman" w:hAnsi="Times New Roman"/>
                <w:spacing w:val="-5"/>
                <w:sz w:val="24"/>
              </w:rPr>
              <w:t xml:space="preserve"> </w:t>
            </w:r>
            <w:r>
              <w:rPr>
                <w:rFonts w:ascii="Times New Roman" w:hAnsi="Times New Roman"/>
                <w:sz w:val="24"/>
              </w:rPr>
              <w:t>ulica</w:t>
            </w:r>
            <w:r>
              <w:rPr>
                <w:rFonts w:ascii="Times New Roman" w:hAnsi="Times New Roman"/>
                <w:spacing w:val="-6"/>
                <w:sz w:val="24"/>
              </w:rPr>
              <w:t xml:space="preserve"> </w:t>
            </w:r>
            <w:r>
              <w:rPr>
                <w:rFonts w:ascii="Times New Roman" w:hAnsi="Times New Roman"/>
                <w:sz w:val="24"/>
              </w:rPr>
              <w:t>Bana</w:t>
            </w:r>
            <w:r>
              <w:rPr>
                <w:rFonts w:ascii="Times New Roman" w:hAnsi="Times New Roman"/>
                <w:spacing w:val="-6"/>
                <w:sz w:val="24"/>
              </w:rPr>
              <w:t xml:space="preserve"> </w:t>
            </w:r>
            <w:r>
              <w:rPr>
                <w:rFonts w:ascii="Times New Roman" w:hAnsi="Times New Roman"/>
                <w:sz w:val="24"/>
              </w:rPr>
              <w:t>Josipa</w:t>
            </w:r>
            <w:r>
              <w:rPr>
                <w:rFonts w:ascii="Times New Roman" w:hAnsi="Times New Roman"/>
                <w:spacing w:val="-6"/>
                <w:sz w:val="24"/>
              </w:rPr>
              <w:t xml:space="preserve"> </w:t>
            </w:r>
            <w:r>
              <w:rPr>
                <w:rFonts w:ascii="Times New Roman" w:hAnsi="Times New Roman"/>
                <w:sz w:val="24"/>
              </w:rPr>
              <w:t>Jelačića</w:t>
            </w:r>
            <w:r>
              <w:rPr>
                <w:rFonts w:ascii="Times New Roman" w:hAnsi="Times New Roman"/>
                <w:spacing w:val="-6"/>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 xml:space="preserve">Đure </w:t>
            </w:r>
            <w:r>
              <w:rPr>
                <w:rFonts w:ascii="Times New Roman" w:hAnsi="Times New Roman"/>
                <w:spacing w:val="-2"/>
                <w:sz w:val="24"/>
              </w:rPr>
              <w:t>Đakovića,</w:t>
            </w:r>
          </w:p>
          <w:p w14:paraId="4F575E94" w14:textId="77777777" w:rsidR="007374B6" w:rsidRDefault="00000000">
            <w:pPr>
              <w:pStyle w:val="TableParagraph"/>
              <w:spacing w:before="0"/>
              <w:ind w:left="107"/>
              <w:rPr>
                <w:rFonts w:ascii="Times New Roman" w:hAnsi="Times New Roman"/>
                <w:sz w:val="24"/>
              </w:rPr>
            </w:pPr>
            <w:r>
              <w:rPr>
                <w:rFonts w:ascii="Times New Roman" w:hAnsi="Times New Roman"/>
                <w:sz w:val="24"/>
              </w:rPr>
              <w:t>K104247</w:t>
            </w:r>
            <w:r>
              <w:rPr>
                <w:rFonts w:ascii="Times New Roman" w:hAnsi="Times New Roman"/>
                <w:spacing w:val="-4"/>
                <w:sz w:val="24"/>
              </w:rPr>
              <w:t xml:space="preserve"> </w:t>
            </w:r>
            <w:r>
              <w:rPr>
                <w:rFonts w:ascii="Times New Roman" w:hAnsi="Times New Roman"/>
                <w:sz w:val="24"/>
              </w:rPr>
              <w:t>Uređenje</w:t>
            </w:r>
            <w:r>
              <w:rPr>
                <w:rFonts w:ascii="Times New Roman" w:hAnsi="Times New Roman"/>
                <w:spacing w:val="40"/>
                <w:sz w:val="24"/>
              </w:rPr>
              <w:t xml:space="preserve"> </w:t>
            </w:r>
            <w:r>
              <w:rPr>
                <w:rFonts w:ascii="Times New Roman" w:hAnsi="Times New Roman"/>
                <w:sz w:val="24"/>
              </w:rPr>
              <w:t>raskrižja</w:t>
            </w:r>
            <w:r>
              <w:rPr>
                <w:rFonts w:ascii="Times New Roman" w:hAnsi="Times New Roman"/>
                <w:spacing w:val="-5"/>
                <w:sz w:val="24"/>
              </w:rPr>
              <w:t xml:space="preserve"> </w:t>
            </w:r>
            <w:r>
              <w:rPr>
                <w:rFonts w:ascii="Times New Roman" w:hAnsi="Times New Roman"/>
                <w:sz w:val="24"/>
              </w:rPr>
              <w:t>ulica</w:t>
            </w:r>
            <w:r>
              <w:rPr>
                <w:rFonts w:ascii="Times New Roman" w:hAnsi="Times New Roman"/>
                <w:spacing w:val="-5"/>
                <w:sz w:val="24"/>
              </w:rPr>
              <w:t xml:space="preserve"> </w:t>
            </w:r>
            <w:r>
              <w:rPr>
                <w:rFonts w:ascii="Times New Roman" w:hAnsi="Times New Roman"/>
                <w:sz w:val="24"/>
              </w:rPr>
              <w:t>Jerka</w:t>
            </w:r>
            <w:r>
              <w:rPr>
                <w:rFonts w:ascii="Times New Roman" w:hAnsi="Times New Roman"/>
                <w:spacing w:val="-5"/>
                <w:sz w:val="24"/>
              </w:rPr>
              <w:t xml:space="preserve"> </w:t>
            </w:r>
            <w:r>
              <w:rPr>
                <w:rFonts w:ascii="Times New Roman" w:hAnsi="Times New Roman"/>
                <w:sz w:val="24"/>
              </w:rPr>
              <w:t>Šižgorića</w:t>
            </w:r>
            <w:r>
              <w:rPr>
                <w:rFonts w:ascii="Times New Roman" w:hAnsi="Times New Roman"/>
                <w:spacing w:val="-4"/>
                <w:sz w:val="24"/>
              </w:rPr>
              <w:t xml:space="preserve"> </w:t>
            </w:r>
            <w:r>
              <w:rPr>
                <w:rFonts w:ascii="Times New Roman" w:hAnsi="Times New Roman"/>
                <w:sz w:val="24"/>
              </w:rPr>
              <w:t>i</w:t>
            </w:r>
            <w:r>
              <w:rPr>
                <w:rFonts w:ascii="Times New Roman" w:hAnsi="Times New Roman"/>
                <w:spacing w:val="-4"/>
                <w:sz w:val="24"/>
              </w:rPr>
              <w:t xml:space="preserve"> </w:t>
            </w:r>
            <w:r>
              <w:rPr>
                <w:rFonts w:ascii="Times New Roman" w:hAnsi="Times New Roman"/>
                <w:sz w:val="24"/>
              </w:rPr>
              <w:t>Milice</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4"/>
                <w:sz w:val="24"/>
              </w:rPr>
              <w:t xml:space="preserve"> </w:t>
            </w:r>
            <w:r>
              <w:rPr>
                <w:rFonts w:ascii="Times New Roman" w:hAnsi="Times New Roman"/>
                <w:sz w:val="24"/>
              </w:rPr>
              <w:t>Turka</w:t>
            </w:r>
            <w:r>
              <w:rPr>
                <w:rFonts w:ascii="Times New Roman" w:hAnsi="Times New Roman"/>
                <w:spacing w:val="-6"/>
                <w:sz w:val="24"/>
              </w:rPr>
              <w:t xml:space="preserve"> </w:t>
            </w:r>
            <w:r>
              <w:rPr>
                <w:rFonts w:ascii="Times New Roman" w:hAnsi="Times New Roman"/>
                <w:sz w:val="24"/>
              </w:rPr>
              <w:t xml:space="preserve">u </w:t>
            </w:r>
            <w:r>
              <w:rPr>
                <w:rFonts w:ascii="Times New Roman" w:hAnsi="Times New Roman"/>
                <w:spacing w:val="-2"/>
                <w:sz w:val="24"/>
              </w:rPr>
              <w:t>Mandalini</w:t>
            </w:r>
          </w:p>
          <w:p w14:paraId="65D422D1" w14:textId="77777777" w:rsidR="007374B6" w:rsidRDefault="00000000">
            <w:pPr>
              <w:pStyle w:val="TableParagraph"/>
              <w:spacing w:before="0"/>
              <w:ind w:left="107" w:right="1364"/>
              <w:rPr>
                <w:rFonts w:ascii="Times New Roman" w:hAnsi="Times New Roman"/>
                <w:sz w:val="24"/>
              </w:rPr>
            </w:pPr>
            <w:r>
              <w:rPr>
                <w:rFonts w:ascii="Times New Roman" w:hAnsi="Times New Roman"/>
                <w:sz w:val="24"/>
              </w:rPr>
              <w:t>K104248 Uređenje pristupne ceste za Slatku Dragu K104249</w:t>
            </w:r>
            <w:r>
              <w:rPr>
                <w:rFonts w:ascii="Times New Roman" w:hAnsi="Times New Roman"/>
                <w:spacing w:val="-7"/>
                <w:sz w:val="24"/>
              </w:rPr>
              <w:t xml:space="preserve"> </w:t>
            </w:r>
            <w:r>
              <w:rPr>
                <w:rFonts w:ascii="Times New Roman" w:hAnsi="Times New Roman"/>
                <w:sz w:val="24"/>
              </w:rPr>
              <w:t>Izgradnja</w:t>
            </w:r>
            <w:r>
              <w:rPr>
                <w:rFonts w:ascii="Times New Roman" w:hAnsi="Times New Roman"/>
                <w:spacing w:val="-8"/>
                <w:sz w:val="24"/>
              </w:rPr>
              <w:t xml:space="preserve"> </w:t>
            </w:r>
            <w:r>
              <w:rPr>
                <w:rFonts w:ascii="Times New Roman" w:hAnsi="Times New Roman"/>
                <w:sz w:val="24"/>
              </w:rPr>
              <w:t>autobusnih</w:t>
            </w:r>
            <w:r>
              <w:rPr>
                <w:rFonts w:ascii="Times New Roman" w:hAnsi="Times New Roman"/>
                <w:spacing w:val="-8"/>
                <w:sz w:val="24"/>
              </w:rPr>
              <w:t xml:space="preserve"> </w:t>
            </w:r>
            <w:r>
              <w:rPr>
                <w:rFonts w:ascii="Times New Roman" w:hAnsi="Times New Roman"/>
                <w:sz w:val="24"/>
              </w:rPr>
              <w:t>ugibališta</w:t>
            </w:r>
            <w:r>
              <w:rPr>
                <w:rFonts w:ascii="Times New Roman" w:hAnsi="Times New Roman"/>
                <w:spacing w:val="-8"/>
                <w:sz w:val="24"/>
              </w:rPr>
              <w:t xml:space="preserve"> </w:t>
            </w:r>
            <w:r>
              <w:rPr>
                <w:rFonts w:ascii="Times New Roman" w:hAnsi="Times New Roman"/>
                <w:sz w:val="24"/>
              </w:rPr>
              <w:t>i</w:t>
            </w:r>
            <w:r>
              <w:rPr>
                <w:rFonts w:ascii="Times New Roman" w:hAnsi="Times New Roman"/>
                <w:spacing w:val="-8"/>
                <w:sz w:val="24"/>
              </w:rPr>
              <w:t xml:space="preserve"> </w:t>
            </w:r>
            <w:r>
              <w:rPr>
                <w:rFonts w:ascii="Times New Roman" w:hAnsi="Times New Roman"/>
                <w:sz w:val="24"/>
              </w:rPr>
              <w:t>stajališta K104251 Uređenje Ulice Mandalinskih žrtava K104258 Uređenje ceste Raslina-Gaćelezi</w:t>
            </w:r>
          </w:p>
          <w:p w14:paraId="16488E9C" w14:textId="77777777" w:rsidR="007374B6" w:rsidRDefault="00000000">
            <w:pPr>
              <w:pStyle w:val="TableParagraph"/>
              <w:spacing w:before="1"/>
              <w:ind w:left="107" w:right="1364"/>
              <w:rPr>
                <w:rFonts w:ascii="Times New Roman" w:hAnsi="Times New Roman"/>
                <w:sz w:val="24"/>
              </w:rPr>
            </w:pPr>
            <w:r>
              <w:rPr>
                <w:rFonts w:ascii="Times New Roman" w:hAnsi="Times New Roman"/>
                <w:sz w:val="24"/>
              </w:rPr>
              <w:t>K104259 Rekonstrukcija stepenica Jurja Barakovića K104261</w:t>
            </w:r>
            <w:r>
              <w:rPr>
                <w:rFonts w:ascii="Times New Roman" w:hAnsi="Times New Roman"/>
                <w:spacing w:val="-6"/>
                <w:sz w:val="24"/>
              </w:rPr>
              <w:t xml:space="preserve"> </w:t>
            </w:r>
            <w:r>
              <w:rPr>
                <w:rFonts w:ascii="Times New Roman" w:hAnsi="Times New Roman"/>
                <w:sz w:val="24"/>
              </w:rPr>
              <w:t>Sanacija</w:t>
            </w:r>
            <w:r>
              <w:rPr>
                <w:rFonts w:ascii="Times New Roman" w:hAnsi="Times New Roman"/>
                <w:spacing w:val="-7"/>
                <w:sz w:val="24"/>
              </w:rPr>
              <w:t xml:space="preserve"> </w:t>
            </w:r>
            <w:r>
              <w:rPr>
                <w:rFonts w:ascii="Times New Roman" w:hAnsi="Times New Roman"/>
                <w:sz w:val="24"/>
              </w:rPr>
              <w:t>pokosa</w:t>
            </w:r>
            <w:r>
              <w:rPr>
                <w:rFonts w:ascii="Times New Roman" w:hAnsi="Times New Roman"/>
                <w:spacing w:val="-7"/>
                <w:sz w:val="24"/>
              </w:rPr>
              <w:t xml:space="preserve"> </w:t>
            </w:r>
            <w:r>
              <w:rPr>
                <w:rFonts w:ascii="Times New Roman" w:hAnsi="Times New Roman"/>
                <w:sz w:val="24"/>
              </w:rPr>
              <w:t>ispod</w:t>
            </w:r>
            <w:r>
              <w:rPr>
                <w:rFonts w:ascii="Times New Roman" w:hAnsi="Times New Roman"/>
                <w:spacing w:val="-6"/>
                <w:sz w:val="24"/>
              </w:rPr>
              <w:t xml:space="preserve"> </w:t>
            </w:r>
            <w:r>
              <w:rPr>
                <w:rFonts w:ascii="Times New Roman" w:hAnsi="Times New Roman"/>
                <w:sz w:val="24"/>
              </w:rPr>
              <w:t>tvrđave</w:t>
            </w:r>
            <w:r>
              <w:rPr>
                <w:rFonts w:ascii="Times New Roman" w:hAnsi="Times New Roman"/>
                <w:spacing w:val="-7"/>
                <w:sz w:val="24"/>
              </w:rPr>
              <w:t xml:space="preserve"> </w:t>
            </w:r>
            <w:r>
              <w:rPr>
                <w:rFonts w:ascii="Times New Roman" w:hAnsi="Times New Roman"/>
                <w:sz w:val="24"/>
              </w:rPr>
              <w:t>Sv.</w:t>
            </w:r>
            <w:r>
              <w:rPr>
                <w:rFonts w:ascii="Times New Roman" w:hAnsi="Times New Roman"/>
                <w:spacing w:val="-6"/>
                <w:sz w:val="24"/>
              </w:rPr>
              <w:t xml:space="preserve"> </w:t>
            </w:r>
            <w:r>
              <w:rPr>
                <w:rFonts w:ascii="Times New Roman" w:hAnsi="Times New Roman"/>
                <w:sz w:val="24"/>
              </w:rPr>
              <w:t>Mihovila K104262 Uređenje parkirališta Put Rokića</w:t>
            </w:r>
          </w:p>
          <w:p w14:paraId="7893B29D" w14:textId="77777777" w:rsidR="007374B6" w:rsidRDefault="00000000">
            <w:pPr>
              <w:pStyle w:val="TableParagraph"/>
              <w:spacing w:before="0"/>
              <w:ind w:left="107"/>
              <w:rPr>
                <w:rFonts w:ascii="Times New Roman"/>
                <w:sz w:val="24"/>
              </w:rPr>
            </w:pPr>
            <w:r>
              <w:rPr>
                <w:rFonts w:ascii="Times New Roman"/>
                <w:sz w:val="24"/>
              </w:rPr>
              <w:t>K104263</w:t>
            </w:r>
            <w:r>
              <w:rPr>
                <w:rFonts w:ascii="Times New Roman"/>
                <w:spacing w:val="-3"/>
                <w:sz w:val="24"/>
              </w:rPr>
              <w:t xml:space="preserve"> </w:t>
            </w:r>
            <w:r>
              <w:rPr>
                <w:rFonts w:ascii="Times New Roman"/>
                <w:sz w:val="24"/>
              </w:rPr>
              <w:t>Projekti za</w:t>
            </w:r>
            <w:r>
              <w:rPr>
                <w:rFonts w:ascii="Times New Roman"/>
                <w:spacing w:val="-2"/>
                <w:sz w:val="24"/>
              </w:rPr>
              <w:t xml:space="preserve"> </w:t>
            </w:r>
            <w:r>
              <w:rPr>
                <w:rFonts w:ascii="Times New Roman"/>
                <w:sz w:val="24"/>
              </w:rPr>
              <w:t>naseljene</w:t>
            </w:r>
            <w:r>
              <w:rPr>
                <w:rFonts w:ascii="Times New Roman"/>
                <w:spacing w:val="-1"/>
                <w:sz w:val="24"/>
              </w:rPr>
              <w:t xml:space="preserve"> </w:t>
            </w:r>
            <w:r>
              <w:rPr>
                <w:rFonts w:ascii="Times New Roman"/>
                <w:spacing w:val="-2"/>
                <w:sz w:val="24"/>
              </w:rPr>
              <w:t>otoke</w:t>
            </w:r>
          </w:p>
          <w:p w14:paraId="553816DD" w14:textId="77777777" w:rsidR="007374B6" w:rsidRDefault="00000000">
            <w:pPr>
              <w:pStyle w:val="TableParagraph"/>
              <w:spacing w:before="0"/>
              <w:ind w:left="107" w:right="1364"/>
              <w:rPr>
                <w:rFonts w:ascii="Times New Roman" w:hAnsi="Times New Roman"/>
                <w:sz w:val="24"/>
              </w:rPr>
            </w:pPr>
            <w:r>
              <w:rPr>
                <w:rFonts w:ascii="Times New Roman" w:hAnsi="Times New Roman"/>
                <w:sz w:val="24"/>
              </w:rPr>
              <w:t>K104265</w:t>
            </w:r>
            <w:r>
              <w:rPr>
                <w:rFonts w:ascii="Times New Roman" w:hAnsi="Times New Roman"/>
                <w:spacing w:val="-10"/>
                <w:sz w:val="24"/>
              </w:rPr>
              <w:t xml:space="preserve"> </w:t>
            </w:r>
            <w:r>
              <w:rPr>
                <w:rFonts w:ascii="Times New Roman" w:hAnsi="Times New Roman"/>
                <w:sz w:val="24"/>
              </w:rPr>
              <w:t>Uređenje</w:t>
            </w:r>
            <w:r>
              <w:rPr>
                <w:rFonts w:ascii="Times New Roman" w:hAnsi="Times New Roman"/>
                <w:spacing w:val="-10"/>
                <w:sz w:val="24"/>
              </w:rPr>
              <w:t xml:space="preserve"> </w:t>
            </w:r>
            <w:r>
              <w:rPr>
                <w:rFonts w:ascii="Times New Roman" w:hAnsi="Times New Roman"/>
                <w:sz w:val="24"/>
              </w:rPr>
              <w:t>javnih</w:t>
            </w:r>
            <w:r>
              <w:rPr>
                <w:rFonts w:ascii="Times New Roman" w:hAnsi="Times New Roman"/>
                <w:spacing w:val="-10"/>
                <w:sz w:val="24"/>
              </w:rPr>
              <w:t xml:space="preserve"> </w:t>
            </w:r>
            <w:r>
              <w:rPr>
                <w:rFonts w:ascii="Times New Roman" w:hAnsi="Times New Roman"/>
                <w:sz w:val="24"/>
              </w:rPr>
              <w:t>parkirališnih</w:t>
            </w:r>
            <w:r>
              <w:rPr>
                <w:rFonts w:ascii="Times New Roman" w:hAnsi="Times New Roman"/>
                <w:spacing w:val="-10"/>
                <w:sz w:val="24"/>
              </w:rPr>
              <w:t xml:space="preserve"> </w:t>
            </w:r>
            <w:r>
              <w:rPr>
                <w:rFonts w:ascii="Times New Roman" w:hAnsi="Times New Roman"/>
                <w:sz w:val="24"/>
              </w:rPr>
              <w:t>površina K104266 Uređenje križanja u Dubravi</w:t>
            </w:r>
          </w:p>
          <w:p w14:paraId="63D1F06E" w14:textId="77777777" w:rsidR="007374B6" w:rsidRDefault="00000000">
            <w:pPr>
              <w:pStyle w:val="TableParagraph"/>
              <w:spacing w:before="0" w:line="270" w:lineRule="atLeast"/>
              <w:ind w:left="107"/>
              <w:rPr>
                <w:rFonts w:ascii="Times New Roman" w:hAnsi="Times New Roman"/>
                <w:sz w:val="24"/>
              </w:rPr>
            </w:pPr>
            <w:r>
              <w:rPr>
                <w:rFonts w:ascii="Times New Roman" w:hAnsi="Times New Roman"/>
                <w:sz w:val="24"/>
              </w:rPr>
              <w:t>K104267</w:t>
            </w:r>
            <w:r>
              <w:rPr>
                <w:rFonts w:ascii="Times New Roman" w:hAnsi="Times New Roman"/>
                <w:spacing w:val="-6"/>
                <w:sz w:val="24"/>
              </w:rPr>
              <w:t xml:space="preserve"> </w:t>
            </w:r>
            <w:r>
              <w:rPr>
                <w:rFonts w:ascii="Times New Roman" w:hAnsi="Times New Roman"/>
                <w:sz w:val="24"/>
              </w:rPr>
              <w:t>Rekonstrukcija</w:t>
            </w:r>
            <w:r>
              <w:rPr>
                <w:rFonts w:ascii="Times New Roman" w:hAnsi="Times New Roman"/>
                <w:spacing w:val="-5"/>
                <w:sz w:val="24"/>
              </w:rPr>
              <w:t xml:space="preserve"> </w:t>
            </w:r>
            <w:r>
              <w:rPr>
                <w:rFonts w:ascii="Times New Roman" w:hAnsi="Times New Roman"/>
                <w:sz w:val="24"/>
              </w:rPr>
              <w:t>kamenih</w:t>
            </w:r>
            <w:r>
              <w:rPr>
                <w:rFonts w:ascii="Times New Roman" w:hAnsi="Times New Roman"/>
                <w:spacing w:val="-6"/>
                <w:sz w:val="24"/>
              </w:rPr>
              <w:t xml:space="preserve"> </w:t>
            </w:r>
            <w:r>
              <w:rPr>
                <w:rFonts w:ascii="Times New Roman" w:hAnsi="Times New Roman"/>
                <w:sz w:val="24"/>
              </w:rPr>
              <w:t>površina</w:t>
            </w:r>
            <w:r>
              <w:rPr>
                <w:rFonts w:ascii="Times New Roman" w:hAnsi="Times New Roman"/>
                <w:spacing w:val="-6"/>
                <w:sz w:val="24"/>
              </w:rPr>
              <w:t xml:space="preserve"> </w:t>
            </w:r>
            <w:r>
              <w:rPr>
                <w:rFonts w:ascii="Times New Roman" w:hAnsi="Times New Roman"/>
                <w:sz w:val="24"/>
              </w:rPr>
              <w:t>u</w:t>
            </w:r>
            <w:r>
              <w:rPr>
                <w:rFonts w:ascii="Times New Roman" w:hAnsi="Times New Roman"/>
                <w:spacing w:val="-6"/>
                <w:sz w:val="24"/>
              </w:rPr>
              <w:t xml:space="preserve"> </w:t>
            </w:r>
            <w:r>
              <w:rPr>
                <w:rFonts w:ascii="Times New Roman" w:hAnsi="Times New Roman"/>
                <w:sz w:val="24"/>
              </w:rPr>
              <w:t>staroj</w:t>
            </w:r>
            <w:r>
              <w:rPr>
                <w:rFonts w:ascii="Times New Roman" w:hAnsi="Times New Roman"/>
                <w:spacing w:val="-6"/>
                <w:sz w:val="24"/>
              </w:rPr>
              <w:t xml:space="preserve"> </w:t>
            </w:r>
            <w:r>
              <w:rPr>
                <w:rFonts w:ascii="Times New Roman" w:hAnsi="Times New Roman"/>
                <w:sz w:val="24"/>
              </w:rPr>
              <w:t>gradskoj</w:t>
            </w:r>
            <w:r>
              <w:rPr>
                <w:rFonts w:ascii="Times New Roman" w:hAnsi="Times New Roman"/>
                <w:spacing w:val="-6"/>
                <w:sz w:val="24"/>
              </w:rPr>
              <w:t xml:space="preserve"> </w:t>
            </w:r>
            <w:r>
              <w:rPr>
                <w:rFonts w:ascii="Times New Roman" w:hAnsi="Times New Roman"/>
                <w:sz w:val="24"/>
              </w:rPr>
              <w:t>jezgri K104268 Uređenje Ulice ispod Vidilice</w:t>
            </w:r>
          </w:p>
        </w:tc>
      </w:tr>
      <w:tr w:rsidR="007374B6" w14:paraId="62E073BD" w14:textId="77777777">
        <w:trPr>
          <w:trHeight w:val="1233"/>
        </w:trPr>
        <w:tc>
          <w:tcPr>
            <w:tcW w:w="2639" w:type="dxa"/>
          </w:tcPr>
          <w:p w14:paraId="3D5CFC4F" w14:textId="77777777" w:rsidR="007374B6" w:rsidRDefault="00000000">
            <w:pPr>
              <w:pStyle w:val="TableParagraph"/>
              <w:spacing w:before="51"/>
              <w:ind w:left="108"/>
              <w:rPr>
                <w:rFonts w:ascii="Times New Roman"/>
                <w:sz w:val="24"/>
              </w:rPr>
            </w:pPr>
            <w:r>
              <w:rPr>
                <w:rFonts w:ascii="Times New Roman"/>
                <w:sz w:val="24"/>
              </w:rPr>
              <w:t xml:space="preserve">Ciljevi </w:t>
            </w:r>
            <w:r>
              <w:rPr>
                <w:rFonts w:ascii="Times New Roman"/>
                <w:spacing w:val="-2"/>
                <w:sz w:val="24"/>
              </w:rPr>
              <w:t>programa</w:t>
            </w:r>
          </w:p>
        </w:tc>
        <w:tc>
          <w:tcPr>
            <w:tcW w:w="6793" w:type="dxa"/>
          </w:tcPr>
          <w:p w14:paraId="33483AD1" w14:textId="77777777" w:rsidR="007374B6" w:rsidRDefault="00000000">
            <w:pPr>
              <w:pStyle w:val="TableParagraph"/>
              <w:tabs>
                <w:tab w:val="left" w:pos="1561"/>
                <w:tab w:val="left" w:pos="3166"/>
                <w:tab w:val="left" w:pos="4313"/>
                <w:tab w:val="left" w:pos="5371"/>
                <w:tab w:val="left" w:pos="5668"/>
              </w:tabs>
              <w:spacing w:before="51"/>
              <w:ind w:left="107" w:right="100"/>
              <w:rPr>
                <w:rFonts w:ascii="Times New Roman" w:hAnsi="Times New Roman"/>
                <w:sz w:val="24"/>
              </w:rPr>
            </w:pPr>
            <w:r>
              <w:rPr>
                <w:rFonts w:ascii="Times New Roman" w:hAnsi="Times New Roman"/>
                <w:spacing w:val="-2"/>
                <w:sz w:val="24"/>
              </w:rPr>
              <w:t>Ostvarivanje</w:t>
            </w:r>
            <w:r>
              <w:rPr>
                <w:rFonts w:ascii="Times New Roman" w:hAnsi="Times New Roman"/>
                <w:sz w:val="24"/>
              </w:rPr>
              <w:tab/>
            </w:r>
            <w:r>
              <w:rPr>
                <w:rFonts w:ascii="Times New Roman" w:hAnsi="Times New Roman"/>
                <w:spacing w:val="-2"/>
                <w:sz w:val="24"/>
              </w:rPr>
              <w:t>srednjoročnog</w:t>
            </w:r>
            <w:r>
              <w:rPr>
                <w:rFonts w:ascii="Times New Roman" w:hAnsi="Times New Roman"/>
                <w:sz w:val="24"/>
              </w:rPr>
              <w:tab/>
            </w:r>
            <w:r>
              <w:rPr>
                <w:rFonts w:ascii="Times New Roman" w:hAnsi="Times New Roman"/>
                <w:spacing w:val="-2"/>
                <w:sz w:val="24"/>
              </w:rPr>
              <w:t>programa</w:t>
            </w:r>
            <w:r>
              <w:rPr>
                <w:rFonts w:ascii="Times New Roman" w:hAnsi="Times New Roman"/>
                <w:sz w:val="24"/>
              </w:rPr>
              <w:tab/>
            </w:r>
            <w:r>
              <w:rPr>
                <w:rFonts w:ascii="Times New Roman" w:hAnsi="Times New Roman"/>
                <w:spacing w:val="-2"/>
                <w:sz w:val="24"/>
              </w:rPr>
              <w:t>građenja</w:t>
            </w:r>
            <w:r>
              <w:rPr>
                <w:rFonts w:ascii="Times New Roman" w:hAnsi="Times New Roman"/>
                <w:sz w:val="24"/>
              </w:rPr>
              <w:tab/>
            </w:r>
            <w:r>
              <w:rPr>
                <w:rFonts w:ascii="Times New Roman" w:hAnsi="Times New Roman"/>
                <w:spacing w:val="-10"/>
                <w:sz w:val="24"/>
              </w:rPr>
              <w:t>i</w:t>
            </w:r>
            <w:r>
              <w:rPr>
                <w:rFonts w:ascii="Times New Roman" w:hAnsi="Times New Roman"/>
                <w:sz w:val="24"/>
              </w:rPr>
              <w:tab/>
            </w:r>
            <w:r>
              <w:rPr>
                <w:rFonts w:ascii="Times New Roman" w:hAnsi="Times New Roman"/>
                <w:spacing w:val="-2"/>
                <w:sz w:val="24"/>
              </w:rPr>
              <w:t xml:space="preserve">opremanja </w:t>
            </w:r>
            <w:r>
              <w:rPr>
                <w:rFonts w:ascii="Times New Roman" w:hAnsi="Times New Roman"/>
                <w:sz w:val="24"/>
              </w:rPr>
              <w:t>komunalne infrastrukture.</w:t>
            </w:r>
          </w:p>
          <w:p w14:paraId="75052EC7" w14:textId="77777777" w:rsidR="007374B6" w:rsidRDefault="00000000">
            <w:pPr>
              <w:pStyle w:val="TableParagraph"/>
              <w:tabs>
                <w:tab w:val="left" w:pos="1655"/>
                <w:tab w:val="left" w:pos="3130"/>
                <w:tab w:val="left" w:pos="4238"/>
                <w:tab w:val="left" w:pos="4577"/>
                <w:tab w:val="left" w:pos="5867"/>
              </w:tabs>
              <w:spacing w:before="1"/>
              <w:ind w:left="107" w:right="99"/>
              <w:rPr>
                <w:rFonts w:ascii="Times New Roman" w:hAnsi="Times New Roman"/>
                <w:sz w:val="24"/>
              </w:rPr>
            </w:pPr>
            <w:r>
              <w:rPr>
                <w:rFonts w:ascii="Times New Roman" w:hAnsi="Times New Roman"/>
                <w:spacing w:val="-2"/>
                <w:sz w:val="24"/>
              </w:rPr>
              <w:t>Usmjeravanje</w:t>
            </w:r>
            <w:r>
              <w:rPr>
                <w:rFonts w:ascii="Times New Roman" w:hAnsi="Times New Roman"/>
                <w:sz w:val="24"/>
              </w:rPr>
              <w:tab/>
            </w:r>
            <w:r>
              <w:rPr>
                <w:rFonts w:ascii="Times New Roman" w:hAnsi="Times New Roman"/>
                <w:spacing w:val="-2"/>
                <w:sz w:val="24"/>
              </w:rPr>
              <w:t>proračunskih</w:t>
            </w:r>
            <w:r>
              <w:rPr>
                <w:rFonts w:ascii="Times New Roman" w:hAnsi="Times New Roman"/>
                <w:sz w:val="24"/>
              </w:rPr>
              <w:tab/>
            </w:r>
            <w:r>
              <w:rPr>
                <w:rFonts w:ascii="Times New Roman" w:hAnsi="Times New Roman"/>
                <w:spacing w:val="-2"/>
                <w:sz w:val="24"/>
              </w:rPr>
              <w:t>sredstava</w:t>
            </w:r>
            <w:r>
              <w:rPr>
                <w:rFonts w:ascii="Times New Roman" w:hAnsi="Times New Roman"/>
                <w:sz w:val="24"/>
              </w:rPr>
              <w:tab/>
            </w:r>
            <w:r>
              <w:rPr>
                <w:rFonts w:ascii="Times New Roman" w:hAnsi="Times New Roman"/>
                <w:spacing w:val="-10"/>
                <w:sz w:val="24"/>
              </w:rPr>
              <w:t>u</w:t>
            </w:r>
            <w:r>
              <w:rPr>
                <w:rFonts w:ascii="Times New Roman" w:hAnsi="Times New Roman"/>
                <w:sz w:val="24"/>
              </w:rPr>
              <w:tab/>
            </w:r>
            <w:r>
              <w:rPr>
                <w:rFonts w:ascii="Times New Roman" w:hAnsi="Times New Roman"/>
                <w:spacing w:val="-2"/>
                <w:sz w:val="24"/>
              </w:rPr>
              <w:t>opremanje,</w:t>
            </w:r>
            <w:r>
              <w:rPr>
                <w:rFonts w:ascii="Times New Roman" w:hAnsi="Times New Roman"/>
                <w:sz w:val="24"/>
              </w:rPr>
              <w:tab/>
            </w:r>
            <w:r>
              <w:rPr>
                <w:rFonts w:ascii="Times New Roman" w:hAnsi="Times New Roman"/>
                <w:spacing w:val="-2"/>
                <w:sz w:val="24"/>
              </w:rPr>
              <w:t xml:space="preserve">odnosno </w:t>
            </w:r>
            <w:r>
              <w:rPr>
                <w:rFonts w:ascii="Times New Roman" w:hAnsi="Times New Roman"/>
                <w:sz w:val="24"/>
              </w:rPr>
              <w:t>povećanje opremljenosti građevinskog zemljišta.</w:t>
            </w:r>
          </w:p>
        </w:tc>
      </w:tr>
      <w:tr w:rsidR="007374B6" w14:paraId="6EDA29B1" w14:textId="77777777">
        <w:trPr>
          <w:trHeight w:val="882"/>
        </w:trPr>
        <w:tc>
          <w:tcPr>
            <w:tcW w:w="2639" w:type="dxa"/>
          </w:tcPr>
          <w:p w14:paraId="57C505C8" w14:textId="77777777" w:rsidR="007374B6" w:rsidRDefault="00000000">
            <w:pPr>
              <w:pStyle w:val="TableParagraph"/>
              <w:spacing w:before="51"/>
              <w:ind w:left="108"/>
              <w:rPr>
                <w:rFonts w:ascii="Times New Roman"/>
                <w:sz w:val="24"/>
              </w:rPr>
            </w:pPr>
            <w:r>
              <w:rPr>
                <w:rFonts w:ascii="Times New Roman"/>
                <w:sz w:val="24"/>
              </w:rPr>
              <w:t>Planirana</w:t>
            </w:r>
            <w:r>
              <w:rPr>
                <w:rFonts w:ascii="Times New Roman"/>
                <w:spacing w:val="-15"/>
                <w:sz w:val="24"/>
              </w:rPr>
              <w:t xml:space="preserve"> </w:t>
            </w:r>
            <w:r>
              <w:rPr>
                <w:rFonts w:ascii="Times New Roman"/>
                <w:sz w:val="24"/>
              </w:rPr>
              <w:t>sredstva</w:t>
            </w:r>
            <w:r>
              <w:rPr>
                <w:rFonts w:ascii="Times New Roman"/>
                <w:spacing w:val="-15"/>
                <w:sz w:val="24"/>
              </w:rPr>
              <w:t xml:space="preserve"> </w:t>
            </w:r>
            <w:r>
              <w:rPr>
                <w:rFonts w:ascii="Times New Roman"/>
                <w:sz w:val="24"/>
              </w:rPr>
              <w:t xml:space="preserve">za </w:t>
            </w:r>
            <w:r>
              <w:rPr>
                <w:rFonts w:ascii="Times New Roman"/>
                <w:spacing w:val="-2"/>
                <w:sz w:val="24"/>
              </w:rPr>
              <w:t>provedbu</w:t>
            </w:r>
          </w:p>
        </w:tc>
        <w:tc>
          <w:tcPr>
            <w:tcW w:w="6793" w:type="dxa"/>
          </w:tcPr>
          <w:p w14:paraId="3C7BA79E" w14:textId="77777777" w:rsidR="007374B6" w:rsidRDefault="00000000">
            <w:pPr>
              <w:pStyle w:val="TableParagraph"/>
              <w:spacing w:before="51"/>
              <w:ind w:left="167"/>
              <w:rPr>
                <w:rFonts w:ascii="Times New Roman"/>
                <w:sz w:val="24"/>
              </w:rPr>
            </w:pPr>
            <w:r>
              <w:rPr>
                <w:rFonts w:ascii="Times New Roman"/>
                <w:sz w:val="24"/>
              </w:rPr>
              <w:t xml:space="preserve">3.943.126,00 </w:t>
            </w:r>
            <w:r>
              <w:rPr>
                <w:rFonts w:ascii="Times New Roman"/>
                <w:spacing w:val="-5"/>
                <w:sz w:val="24"/>
              </w:rPr>
              <w:t>EUR</w:t>
            </w:r>
          </w:p>
        </w:tc>
      </w:tr>
      <w:tr w:rsidR="007374B6" w14:paraId="43FB27AD" w14:textId="77777777">
        <w:trPr>
          <w:trHeight w:val="477"/>
        </w:trPr>
        <w:tc>
          <w:tcPr>
            <w:tcW w:w="2639" w:type="dxa"/>
          </w:tcPr>
          <w:p w14:paraId="427E6E93" w14:textId="77777777" w:rsidR="007374B6" w:rsidRDefault="00000000">
            <w:pPr>
              <w:pStyle w:val="TableParagraph"/>
              <w:spacing w:before="51"/>
              <w:ind w:left="108"/>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793" w:type="dxa"/>
          </w:tcPr>
          <w:p w14:paraId="0764E03D" w14:textId="77777777" w:rsidR="007374B6" w:rsidRDefault="00000000">
            <w:pPr>
              <w:pStyle w:val="TableParagraph"/>
              <w:spacing w:before="51"/>
              <w:ind w:left="107"/>
              <w:rPr>
                <w:rFonts w:ascii="Times New Roman"/>
                <w:sz w:val="24"/>
              </w:rPr>
            </w:pPr>
            <w:r>
              <w:rPr>
                <w:rFonts w:ascii="Times New Roman"/>
                <w:sz w:val="24"/>
              </w:rPr>
              <w:t>Stupanj</w:t>
            </w:r>
            <w:r>
              <w:rPr>
                <w:rFonts w:ascii="Times New Roman"/>
                <w:spacing w:val="-2"/>
                <w:sz w:val="24"/>
              </w:rPr>
              <w:t xml:space="preserve"> </w:t>
            </w:r>
            <w:r>
              <w:rPr>
                <w:rFonts w:ascii="Times New Roman"/>
                <w:sz w:val="24"/>
              </w:rPr>
              <w:t>razvijenosti</w:t>
            </w:r>
            <w:r>
              <w:rPr>
                <w:rFonts w:ascii="Times New Roman"/>
                <w:spacing w:val="-1"/>
                <w:sz w:val="24"/>
              </w:rPr>
              <w:t xml:space="preserve"> </w:t>
            </w:r>
            <w:r>
              <w:rPr>
                <w:rFonts w:ascii="Times New Roman"/>
                <w:sz w:val="24"/>
              </w:rPr>
              <w:t>javne</w:t>
            </w:r>
            <w:r>
              <w:rPr>
                <w:rFonts w:ascii="Times New Roman"/>
                <w:spacing w:val="-2"/>
                <w:sz w:val="24"/>
              </w:rPr>
              <w:t xml:space="preserve"> </w:t>
            </w:r>
            <w:r>
              <w:rPr>
                <w:rFonts w:ascii="Times New Roman"/>
                <w:sz w:val="24"/>
              </w:rPr>
              <w:t>i</w:t>
            </w:r>
            <w:r>
              <w:rPr>
                <w:rFonts w:ascii="Times New Roman"/>
                <w:spacing w:val="-1"/>
                <w:sz w:val="24"/>
              </w:rPr>
              <w:t xml:space="preserve"> </w:t>
            </w:r>
            <w:r>
              <w:rPr>
                <w:rFonts w:ascii="Times New Roman"/>
                <w:sz w:val="24"/>
              </w:rPr>
              <w:t>komunalne</w:t>
            </w:r>
            <w:r>
              <w:rPr>
                <w:rFonts w:ascii="Times New Roman"/>
                <w:spacing w:val="-1"/>
                <w:sz w:val="24"/>
              </w:rPr>
              <w:t xml:space="preserve"> </w:t>
            </w:r>
            <w:r>
              <w:rPr>
                <w:rFonts w:ascii="Times New Roman"/>
                <w:spacing w:val="-2"/>
                <w:sz w:val="24"/>
              </w:rPr>
              <w:t>infrastrukture.</w:t>
            </w:r>
          </w:p>
        </w:tc>
      </w:tr>
    </w:tbl>
    <w:p w14:paraId="152DF570" w14:textId="77777777" w:rsidR="007374B6" w:rsidRDefault="007374B6">
      <w:pPr>
        <w:pStyle w:val="TableParagraph"/>
        <w:rPr>
          <w:rFonts w:ascii="Times New Roman"/>
          <w:sz w:val="24"/>
        </w:rPr>
        <w:sectPr w:rsidR="007374B6">
          <w:headerReference w:type="default" r:id="rId129"/>
          <w:footerReference w:type="default" r:id="rId130"/>
          <w:pgSz w:w="12240" w:h="15840"/>
          <w:pgMar w:top="1400" w:right="1080" w:bottom="960" w:left="720" w:header="0" w:footer="772" w:gutter="0"/>
          <w:cols w:space="720"/>
        </w:sectPr>
      </w:pP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9"/>
        <w:gridCol w:w="6793"/>
      </w:tblGrid>
      <w:tr w:rsidR="007374B6" w14:paraId="5D793DF2" w14:textId="77777777">
        <w:trPr>
          <w:trHeight w:val="6956"/>
        </w:trPr>
        <w:tc>
          <w:tcPr>
            <w:tcW w:w="2639" w:type="dxa"/>
          </w:tcPr>
          <w:p w14:paraId="1F2D7825" w14:textId="77777777" w:rsidR="007374B6" w:rsidRDefault="00000000">
            <w:pPr>
              <w:pStyle w:val="TableParagraph"/>
              <w:spacing w:before="54"/>
              <w:ind w:left="108"/>
              <w:rPr>
                <w:rFonts w:ascii="Times New Roman" w:hAnsi="Times New Roman"/>
                <w:sz w:val="24"/>
              </w:rPr>
            </w:pPr>
            <w:r>
              <w:rPr>
                <w:rFonts w:ascii="Times New Roman" w:hAnsi="Times New Roman"/>
                <w:spacing w:val="-2"/>
                <w:sz w:val="24"/>
              </w:rPr>
              <w:t>Obrazloženje</w:t>
            </w:r>
          </w:p>
        </w:tc>
        <w:tc>
          <w:tcPr>
            <w:tcW w:w="6793" w:type="dxa"/>
          </w:tcPr>
          <w:p w14:paraId="2E66EE99" w14:textId="77777777" w:rsidR="007374B6" w:rsidRDefault="00000000">
            <w:pPr>
              <w:pStyle w:val="TableParagraph"/>
              <w:spacing w:before="54"/>
              <w:ind w:left="107" w:right="101"/>
              <w:jc w:val="both"/>
              <w:rPr>
                <w:rFonts w:ascii="Times New Roman" w:hAnsi="Times New Roman"/>
                <w:sz w:val="24"/>
              </w:rPr>
            </w:pPr>
            <w:r>
              <w:rPr>
                <w:rFonts w:ascii="Times New Roman" w:hAnsi="Times New Roman"/>
                <w:sz w:val="24"/>
              </w:rPr>
              <w:t>Građenje komunalne infrastrukture obveza je lokalne samouprave prema odredbama Zakona o komunalnom gospodarstvu.</w:t>
            </w:r>
          </w:p>
          <w:p w14:paraId="3DDC1E2D" w14:textId="77777777" w:rsidR="007374B6" w:rsidRDefault="00000000">
            <w:pPr>
              <w:pStyle w:val="TableParagraph"/>
              <w:spacing w:before="0"/>
              <w:ind w:left="107" w:right="98"/>
              <w:jc w:val="both"/>
              <w:rPr>
                <w:rFonts w:ascii="Times New Roman" w:hAnsi="Times New Roman"/>
                <w:sz w:val="24"/>
              </w:rPr>
            </w:pPr>
            <w:r>
              <w:rPr>
                <w:rFonts w:ascii="Times New Roman" w:hAnsi="Times New Roman"/>
                <w:sz w:val="24"/>
              </w:rPr>
              <w:t>Komunalna infrastruktura gradi se u skladu s programom građenja komunalne infrastrukture koji donosi predstavničko tijelo lokalne samouprave za kalendarsku godinu.</w:t>
            </w:r>
          </w:p>
          <w:p w14:paraId="407E7FD6" w14:textId="77777777" w:rsidR="007374B6" w:rsidRDefault="00000000">
            <w:pPr>
              <w:pStyle w:val="TableParagraph"/>
              <w:spacing w:before="0"/>
              <w:ind w:left="107" w:right="101"/>
              <w:jc w:val="both"/>
              <w:rPr>
                <w:rFonts w:ascii="Times New Roman" w:hAnsi="Times New Roman"/>
                <w:sz w:val="24"/>
              </w:rPr>
            </w:pPr>
            <w:r>
              <w:rPr>
                <w:rFonts w:ascii="Times New Roman" w:hAnsi="Times New Roman"/>
                <w:sz w:val="24"/>
              </w:rPr>
              <w:t xml:space="preserve">Program aktivnosti utvrđen je prema potrebama Grada Šibenika, a vodeći računa o troškovima građenja infrastrukture te financijskim mogućnostima i predvidivim izvorima prihoda financiranja njezina </w:t>
            </w:r>
            <w:r>
              <w:rPr>
                <w:rFonts w:ascii="Times New Roman" w:hAnsi="Times New Roman"/>
                <w:spacing w:val="-2"/>
                <w:sz w:val="24"/>
              </w:rPr>
              <w:t>građenja.</w:t>
            </w:r>
          </w:p>
          <w:p w14:paraId="4FFB0643" w14:textId="77777777" w:rsidR="007374B6" w:rsidRDefault="00000000">
            <w:pPr>
              <w:pStyle w:val="TableParagraph"/>
              <w:spacing w:before="0"/>
              <w:ind w:left="107"/>
              <w:jc w:val="both"/>
              <w:rPr>
                <w:rFonts w:ascii="Times New Roman" w:hAnsi="Times New Roman"/>
                <w:sz w:val="24"/>
              </w:rPr>
            </w:pPr>
            <w:r>
              <w:rPr>
                <w:rFonts w:ascii="Times New Roman" w:hAnsi="Times New Roman"/>
                <w:sz w:val="24"/>
              </w:rPr>
              <w:t>Unutar</w:t>
            </w:r>
            <w:r>
              <w:rPr>
                <w:rFonts w:ascii="Times New Roman" w:hAnsi="Times New Roman"/>
                <w:spacing w:val="-1"/>
                <w:sz w:val="24"/>
              </w:rPr>
              <w:t xml:space="preserve"> </w:t>
            </w:r>
            <w:r>
              <w:rPr>
                <w:rFonts w:ascii="Times New Roman" w:hAnsi="Times New Roman"/>
                <w:sz w:val="24"/>
              </w:rPr>
              <w:t>ovog</w:t>
            </w:r>
            <w:r>
              <w:rPr>
                <w:rFonts w:ascii="Times New Roman" w:hAnsi="Times New Roman"/>
                <w:spacing w:val="-1"/>
                <w:sz w:val="24"/>
              </w:rPr>
              <w:t xml:space="preserve"> </w:t>
            </w:r>
            <w:r>
              <w:rPr>
                <w:rFonts w:ascii="Times New Roman" w:hAnsi="Times New Roman"/>
                <w:sz w:val="24"/>
              </w:rPr>
              <w:t>Programa</w:t>
            </w:r>
            <w:r>
              <w:rPr>
                <w:rFonts w:ascii="Times New Roman" w:hAnsi="Times New Roman"/>
                <w:spacing w:val="-2"/>
                <w:sz w:val="24"/>
              </w:rPr>
              <w:t xml:space="preserve"> </w:t>
            </w:r>
            <w:r>
              <w:rPr>
                <w:rFonts w:ascii="Times New Roman" w:hAnsi="Times New Roman"/>
                <w:sz w:val="24"/>
              </w:rPr>
              <w:t>predlažu</w:t>
            </w:r>
            <w:r>
              <w:rPr>
                <w:rFonts w:ascii="Times New Roman" w:hAnsi="Times New Roman"/>
                <w:spacing w:val="-1"/>
                <w:sz w:val="24"/>
              </w:rPr>
              <w:t xml:space="preserve"> </w:t>
            </w:r>
            <w:r>
              <w:rPr>
                <w:rFonts w:ascii="Times New Roman" w:hAnsi="Times New Roman"/>
                <w:sz w:val="24"/>
              </w:rPr>
              <w:t>se</w:t>
            </w:r>
            <w:r>
              <w:rPr>
                <w:rFonts w:ascii="Times New Roman" w:hAnsi="Times New Roman"/>
                <w:spacing w:val="-2"/>
                <w:sz w:val="24"/>
              </w:rPr>
              <w:t xml:space="preserve"> </w:t>
            </w:r>
            <w:r>
              <w:rPr>
                <w:rFonts w:ascii="Times New Roman" w:hAnsi="Times New Roman"/>
                <w:sz w:val="24"/>
              </w:rPr>
              <w:t>slijedeće</w:t>
            </w:r>
            <w:r>
              <w:rPr>
                <w:rFonts w:ascii="Times New Roman" w:hAnsi="Times New Roman"/>
                <w:spacing w:val="-1"/>
                <w:sz w:val="24"/>
              </w:rPr>
              <w:t xml:space="preserve"> </w:t>
            </w:r>
            <w:r>
              <w:rPr>
                <w:rFonts w:ascii="Times New Roman" w:hAnsi="Times New Roman"/>
                <w:spacing w:val="-2"/>
                <w:sz w:val="24"/>
              </w:rPr>
              <w:t>izmjene:</w:t>
            </w:r>
          </w:p>
          <w:p w14:paraId="6C2C2A27" w14:textId="77777777" w:rsidR="007374B6" w:rsidRDefault="00000000">
            <w:pPr>
              <w:pStyle w:val="TableParagraph"/>
              <w:numPr>
                <w:ilvl w:val="0"/>
                <w:numId w:val="4"/>
              </w:numPr>
              <w:tabs>
                <w:tab w:val="left" w:pos="257"/>
              </w:tabs>
              <w:spacing w:before="0"/>
              <w:ind w:right="105" w:firstLine="0"/>
              <w:jc w:val="both"/>
              <w:rPr>
                <w:rFonts w:ascii="Times New Roman" w:hAnsi="Times New Roman"/>
                <w:sz w:val="24"/>
              </w:rPr>
            </w:pPr>
            <w:r>
              <w:rPr>
                <w:rFonts w:ascii="Times New Roman" w:hAnsi="Times New Roman"/>
                <w:sz w:val="24"/>
              </w:rPr>
              <w:t>K104198 Uređenje dječjih i sportskih igrališta: Povećava se iznos planiranih sredstava sukladno osiguranim sredstvima donacije od strane Hrvatske lutrije d.o.o. Zagreb;</w:t>
            </w:r>
          </w:p>
          <w:p w14:paraId="755A16FF" w14:textId="77777777" w:rsidR="007374B6" w:rsidRDefault="00000000">
            <w:pPr>
              <w:pStyle w:val="TableParagraph"/>
              <w:numPr>
                <w:ilvl w:val="0"/>
                <w:numId w:val="4"/>
              </w:numPr>
              <w:tabs>
                <w:tab w:val="left" w:pos="257"/>
              </w:tabs>
              <w:spacing w:before="1"/>
              <w:ind w:right="104" w:firstLine="0"/>
              <w:jc w:val="both"/>
              <w:rPr>
                <w:rFonts w:ascii="Times New Roman" w:hAnsi="Times New Roman"/>
                <w:sz w:val="24"/>
              </w:rPr>
            </w:pPr>
            <w:r>
              <w:rPr>
                <w:rFonts w:ascii="Times New Roman" w:hAnsi="Times New Roman"/>
                <w:sz w:val="24"/>
              </w:rPr>
              <w:t>K104222 Izgradnja podzemnih kontejnera po gradskim četvrtima: Iznos potrebnih sredstava se smanjuje i usklađuje sa stvarno realiziranim rashodima nakon završetka projekta;</w:t>
            </w:r>
          </w:p>
          <w:p w14:paraId="1C312628" w14:textId="77777777" w:rsidR="007374B6" w:rsidRDefault="00000000">
            <w:pPr>
              <w:pStyle w:val="TableParagraph"/>
              <w:numPr>
                <w:ilvl w:val="0"/>
                <w:numId w:val="4"/>
              </w:numPr>
              <w:tabs>
                <w:tab w:val="left" w:pos="235"/>
              </w:tabs>
              <w:spacing w:before="0"/>
              <w:ind w:right="100" w:firstLine="0"/>
              <w:jc w:val="both"/>
              <w:rPr>
                <w:rFonts w:ascii="Times New Roman" w:hAnsi="Times New Roman"/>
                <w:sz w:val="24"/>
              </w:rPr>
            </w:pPr>
            <w:r>
              <w:rPr>
                <w:rFonts w:ascii="Times New Roman" w:hAnsi="Times New Roman"/>
                <w:sz w:val="24"/>
              </w:rPr>
              <w:t>K104246</w:t>
            </w:r>
            <w:r>
              <w:rPr>
                <w:rFonts w:ascii="Times New Roman" w:hAnsi="Times New Roman"/>
                <w:spacing w:val="-14"/>
                <w:sz w:val="24"/>
              </w:rPr>
              <w:t xml:space="preserve"> </w:t>
            </w:r>
            <w:r>
              <w:rPr>
                <w:rFonts w:ascii="Times New Roman" w:hAnsi="Times New Roman"/>
                <w:sz w:val="24"/>
              </w:rPr>
              <w:t>Rekonstrukcija</w:t>
            </w:r>
            <w:r>
              <w:rPr>
                <w:rFonts w:ascii="Times New Roman" w:hAnsi="Times New Roman"/>
                <w:spacing w:val="-14"/>
                <w:sz w:val="24"/>
              </w:rPr>
              <w:t xml:space="preserve"> </w:t>
            </w:r>
            <w:r>
              <w:rPr>
                <w:rFonts w:ascii="Times New Roman" w:hAnsi="Times New Roman"/>
                <w:sz w:val="24"/>
              </w:rPr>
              <w:t>raskrižja</w:t>
            </w:r>
            <w:r>
              <w:rPr>
                <w:rFonts w:ascii="Times New Roman" w:hAnsi="Times New Roman"/>
                <w:spacing w:val="-14"/>
                <w:sz w:val="24"/>
              </w:rPr>
              <w:t xml:space="preserve"> </w:t>
            </w:r>
            <w:r>
              <w:rPr>
                <w:rFonts w:ascii="Times New Roman" w:hAnsi="Times New Roman"/>
                <w:sz w:val="24"/>
              </w:rPr>
              <w:t>ulica</w:t>
            </w:r>
            <w:r>
              <w:rPr>
                <w:rFonts w:ascii="Times New Roman" w:hAnsi="Times New Roman"/>
                <w:spacing w:val="-14"/>
                <w:sz w:val="24"/>
              </w:rPr>
              <w:t xml:space="preserve"> </w:t>
            </w:r>
            <w:r>
              <w:rPr>
                <w:rFonts w:ascii="Times New Roman" w:hAnsi="Times New Roman"/>
                <w:sz w:val="24"/>
              </w:rPr>
              <w:t>Bana</w:t>
            </w:r>
            <w:r>
              <w:rPr>
                <w:rFonts w:ascii="Times New Roman" w:hAnsi="Times New Roman"/>
                <w:spacing w:val="-14"/>
                <w:sz w:val="24"/>
              </w:rPr>
              <w:t xml:space="preserve"> </w:t>
            </w:r>
            <w:r>
              <w:rPr>
                <w:rFonts w:ascii="Times New Roman" w:hAnsi="Times New Roman"/>
                <w:sz w:val="24"/>
              </w:rPr>
              <w:t>Josipa</w:t>
            </w:r>
            <w:r>
              <w:rPr>
                <w:rFonts w:ascii="Times New Roman" w:hAnsi="Times New Roman"/>
                <w:spacing w:val="-14"/>
                <w:sz w:val="24"/>
              </w:rPr>
              <w:t xml:space="preserve"> </w:t>
            </w:r>
            <w:r>
              <w:rPr>
                <w:rFonts w:ascii="Times New Roman" w:hAnsi="Times New Roman"/>
                <w:sz w:val="24"/>
              </w:rPr>
              <w:t>Jelačića</w:t>
            </w:r>
            <w:r>
              <w:rPr>
                <w:rFonts w:ascii="Times New Roman" w:hAnsi="Times New Roman"/>
                <w:spacing w:val="-14"/>
                <w:sz w:val="24"/>
              </w:rPr>
              <w:t xml:space="preserve"> </w:t>
            </w:r>
            <w:r>
              <w:rPr>
                <w:rFonts w:ascii="Times New Roman" w:hAnsi="Times New Roman"/>
                <w:sz w:val="24"/>
              </w:rPr>
              <w:t>i</w:t>
            </w:r>
            <w:r>
              <w:rPr>
                <w:rFonts w:ascii="Times New Roman" w:hAnsi="Times New Roman"/>
                <w:spacing w:val="-13"/>
                <w:sz w:val="24"/>
              </w:rPr>
              <w:t xml:space="preserve"> </w:t>
            </w:r>
            <w:r>
              <w:rPr>
                <w:rFonts w:ascii="Times New Roman" w:hAnsi="Times New Roman"/>
                <w:sz w:val="24"/>
              </w:rPr>
              <w:t>Đure Đakovića i K104247 Uređenje</w:t>
            </w:r>
            <w:r>
              <w:rPr>
                <w:rFonts w:ascii="Times New Roman" w:hAnsi="Times New Roman"/>
                <w:spacing w:val="40"/>
                <w:sz w:val="24"/>
              </w:rPr>
              <w:t xml:space="preserve"> </w:t>
            </w:r>
            <w:r>
              <w:rPr>
                <w:rFonts w:ascii="Times New Roman" w:hAnsi="Times New Roman"/>
                <w:sz w:val="24"/>
              </w:rPr>
              <w:t>raskrižja ulica Jerka Šižgorića i Milice</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Turka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Mandalini:</w:t>
            </w:r>
            <w:r>
              <w:rPr>
                <w:rFonts w:ascii="Times New Roman" w:hAnsi="Times New Roman"/>
                <w:spacing w:val="-15"/>
                <w:sz w:val="24"/>
              </w:rPr>
              <w:t xml:space="preserve"> </w:t>
            </w:r>
            <w:r>
              <w:rPr>
                <w:rFonts w:ascii="Times New Roman" w:hAnsi="Times New Roman"/>
                <w:sz w:val="24"/>
              </w:rPr>
              <w:t>Planirana</w:t>
            </w:r>
            <w:r>
              <w:rPr>
                <w:rFonts w:ascii="Times New Roman" w:hAnsi="Times New Roman"/>
                <w:spacing w:val="-15"/>
                <w:sz w:val="24"/>
              </w:rPr>
              <w:t xml:space="preserve"> </w:t>
            </w:r>
            <w:r>
              <w:rPr>
                <w:rFonts w:ascii="Times New Roman" w:hAnsi="Times New Roman"/>
                <w:sz w:val="24"/>
              </w:rPr>
              <w:t>sredstva</w:t>
            </w:r>
            <w:r>
              <w:rPr>
                <w:rFonts w:ascii="Times New Roman" w:hAnsi="Times New Roman"/>
                <w:spacing w:val="-15"/>
                <w:sz w:val="24"/>
              </w:rPr>
              <w:t xml:space="preserve"> </w:t>
            </w:r>
            <w:r>
              <w:rPr>
                <w:rFonts w:ascii="Times New Roman" w:hAnsi="Times New Roman"/>
                <w:sz w:val="24"/>
              </w:rPr>
              <w:t>smanjuju</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cijelosti zbog prijenosa projekta u Upravni odjel za gospodarstvo, poduzetništvo</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3"/>
                <w:sz w:val="24"/>
              </w:rPr>
              <w:t xml:space="preserve"> </w:t>
            </w:r>
            <w:r>
              <w:rPr>
                <w:rFonts w:ascii="Times New Roman" w:hAnsi="Times New Roman"/>
                <w:sz w:val="24"/>
              </w:rPr>
              <w:t>razvoj,</w:t>
            </w:r>
            <w:r>
              <w:rPr>
                <w:rFonts w:ascii="Times New Roman" w:hAnsi="Times New Roman"/>
                <w:spacing w:val="-3"/>
                <w:sz w:val="24"/>
              </w:rPr>
              <w:t xml:space="preserve"> </w:t>
            </w:r>
            <w:r>
              <w:rPr>
                <w:rFonts w:ascii="Times New Roman" w:hAnsi="Times New Roman"/>
                <w:sz w:val="24"/>
              </w:rPr>
              <w:t>stavka:</w:t>
            </w:r>
            <w:r>
              <w:rPr>
                <w:rFonts w:ascii="Times New Roman" w:hAnsi="Times New Roman"/>
                <w:spacing w:val="-3"/>
                <w:sz w:val="24"/>
              </w:rPr>
              <w:t xml:space="preserve"> </w:t>
            </w:r>
            <w:r>
              <w:rPr>
                <w:rFonts w:ascii="Times New Roman" w:hAnsi="Times New Roman"/>
                <w:sz w:val="24"/>
              </w:rPr>
              <w:t>Digitalna</w:t>
            </w:r>
            <w:r>
              <w:rPr>
                <w:rFonts w:ascii="Times New Roman" w:hAnsi="Times New Roman"/>
                <w:spacing w:val="-4"/>
                <w:sz w:val="24"/>
              </w:rPr>
              <w:t xml:space="preserve"> </w:t>
            </w:r>
            <w:r>
              <w:rPr>
                <w:rFonts w:ascii="Times New Roman" w:hAnsi="Times New Roman"/>
                <w:sz w:val="24"/>
              </w:rPr>
              <w:t>optimizacija</w:t>
            </w:r>
            <w:r>
              <w:rPr>
                <w:rFonts w:ascii="Times New Roman" w:hAnsi="Times New Roman"/>
                <w:spacing w:val="-4"/>
                <w:sz w:val="24"/>
              </w:rPr>
              <w:t xml:space="preserve"> </w:t>
            </w:r>
            <w:r>
              <w:rPr>
                <w:rFonts w:ascii="Times New Roman" w:hAnsi="Times New Roman"/>
                <w:sz w:val="24"/>
              </w:rPr>
              <w:t>i</w:t>
            </w:r>
            <w:r>
              <w:rPr>
                <w:rFonts w:ascii="Times New Roman" w:hAnsi="Times New Roman"/>
                <w:spacing w:val="-3"/>
                <w:sz w:val="24"/>
              </w:rPr>
              <w:t xml:space="preserve"> </w:t>
            </w:r>
            <w:r>
              <w:rPr>
                <w:rFonts w:ascii="Times New Roman" w:hAnsi="Times New Roman"/>
                <w:sz w:val="24"/>
              </w:rPr>
              <w:t>unaprjeđenje javnih gradskih prijevoza, a financirat će se iz ITU Programa;</w:t>
            </w:r>
          </w:p>
          <w:p w14:paraId="24918734" w14:textId="77777777" w:rsidR="007374B6" w:rsidRDefault="00000000">
            <w:pPr>
              <w:pStyle w:val="TableParagraph"/>
              <w:numPr>
                <w:ilvl w:val="0"/>
                <w:numId w:val="4"/>
              </w:numPr>
              <w:tabs>
                <w:tab w:val="left" w:pos="266"/>
              </w:tabs>
              <w:spacing w:before="0"/>
              <w:ind w:right="47" w:firstLine="0"/>
              <w:jc w:val="both"/>
              <w:rPr>
                <w:rFonts w:ascii="Times New Roman" w:hAnsi="Times New Roman"/>
                <w:sz w:val="24"/>
              </w:rPr>
            </w:pPr>
            <w:r>
              <w:rPr>
                <w:rFonts w:ascii="Times New Roman" w:hAnsi="Times New Roman"/>
                <w:sz w:val="24"/>
              </w:rPr>
              <w:t>K104259</w:t>
            </w:r>
            <w:r>
              <w:rPr>
                <w:rFonts w:ascii="Times New Roman" w:hAnsi="Times New Roman"/>
                <w:spacing w:val="40"/>
                <w:sz w:val="24"/>
              </w:rPr>
              <w:t xml:space="preserve"> </w:t>
            </w:r>
            <w:r>
              <w:rPr>
                <w:rFonts w:ascii="Times New Roman" w:hAnsi="Times New Roman"/>
                <w:sz w:val="24"/>
              </w:rPr>
              <w:t>Rekonstrukcija stepenica Jurja Barakovića: Sredstva se ponovno</w:t>
            </w:r>
            <w:r>
              <w:rPr>
                <w:rFonts w:ascii="Times New Roman" w:hAnsi="Times New Roman"/>
                <w:spacing w:val="71"/>
                <w:sz w:val="24"/>
              </w:rPr>
              <w:t xml:space="preserve"> </w:t>
            </w:r>
            <w:r>
              <w:rPr>
                <w:rFonts w:ascii="Times New Roman" w:hAnsi="Times New Roman"/>
                <w:sz w:val="24"/>
              </w:rPr>
              <w:t>planiraju</w:t>
            </w:r>
            <w:r>
              <w:rPr>
                <w:rFonts w:ascii="Times New Roman" w:hAnsi="Times New Roman"/>
                <w:spacing w:val="73"/>
                <w:sz w:val="24"/>
              </w:rPr>
              <w:t xml:space="preserve"> </w:t>
            </w:r>
            <w:r>
              <w:rPr>
                <w:rFonts w:ascii="Times New Roman" w:hAnsi="Times New Roman"/>
                <w:sz w:val="24"/>
              </w:rPr>
              <w:t>budući</w:t>
            </w:r>
            <w:r>
              <w:rPr>
                <w:rFonts w:ascii="Times New Roman" w:hAnsi="Times New Roman"/>
                <w:spacing w:val="73"/>
                <w:sz w:val="24"/>
              </w:rPr>
              <w:t xml:space="preserve"> </w:t>
            </w:r>
            <w:r>
              <w:rPr>
                <w:rFonts w:ascii="Times New Roman" w:hAnsi="Times New Roman"/>
                <w:sz w:val="24"/>
              </w:rPr>
              <w:t>da</w:t>
            </w:r>
            <w:r>
              <w:rPr>
                <w:rFonts w:ascii="Times New Roman" w:hAnsi="Times New Roman"/>
                <w:spacing w:val="72"/>
                <w:sz w:val="24"/>
              </w:rPr>
              <w:t xml:space="preserve"> </w:t>
            </w:r>
            <w:r>
              <w:rPr>
                <w:rFonts w:ascii="Times New Roman" w:hAnsi="Times New Roman"/>
                <w:sz w:val="24"/>
              </w:rPr>
              <w:t>je</w:t>
            </w:r>
            <w:r>
              <w:rPr>
                <w:rFonts w:ascii="Times New Roman" w:hAnsi="Times New Roman"/>
                <w:spacing w:val="72"/>
                <w:sz w:val="24"/>
              </w:rPr>
              <w:t xml:space="preserve"> </w:t>
            </w:r>
            <w:r>
              <w:rPr>
                <w:rFonts w:ascii="Times New Roman" w:hAnsi="Times New Roman"/>
                <w:sz w:val="24"/>
              </w:rPr>
              <w:t>provedba</w:t>
            </w:r>
            <w:r>
              <w:rPr>
                <w:rFonts w:ascii="Times New Roman" w:hAnsi="Times New Roman"/>
                <w:spacing w:val="72"/>
                <w:sz w:val="24"/>
              </w:rPr>
              <w:t xml:space="preserve"> </w:t>
            </w:r>
            <w:r>
              <w:rPr>
                <w:rFonts w:ascii="Times New Roman" w:hAnsi="Times New Roman"/>
                <w:sz w:val="24"/>
              </w:rPr>
              <w:t>projekta</w:t>
            </w:r>
            <w:r>
              <w:rPr>
                <w:rFonts w:ascii="Times New Roman" w:hAnsi="Times New Roman"/>
                <w:spacing w:val="72"/>
                <w:sz w:val="24"/>
              </w:rPr>
              <w:t xml:space="preserve"> </w:t>
            </w:r>
            <w:r>
              <w:rPr>
                <w:rFonts w:ascii="Times New Roman" w:hAnsi="Times New Roman"/>
                <w:sz w:val="24"/>
              </w:rPr>
              <w:t>prenesena</w:t>
            </w:r>
            <w:r>
              <w:rPr>
                <w:rFonts w:ascii="Times New Roman" w:hAnsi="Times New Roman"/>
                <w:spacing w:val="73"/>
                <w:sz w:val="24"/>
              </w:rPr>
              <w:t xml:space="preserve"> </w:t>
            </w:r>
            <w:r>
              <w:rPr>
                <w:rFonts w:ascii="Times New Roman" w:hAnsi="Times New Roman"/>
                <w:spacing w:val="-5"/>
                <w:sz w:val="24"/>
              </w:rPr>
              <w:t>iz</w:t>
            </w:r>
          </w:p>
          <w:p w14:paraId="7DFC91FB" w14:textId="77777777" w:rsidR="007374B6" w:rsidRDefault="00000000">
            <w:pPr>
              <w:pStyle w:val="TableParagraph"/>
              <w:spacing w:before="0" w:line="259" w:lineRule="exact"/>
              <w:ind w:left="107"/>
              <w:jc w:val="both"/>
              <w:rPr>
                <w:rFonts w:ascii="Times New Roman" w:hAnsi="Times New Roman"/>
                <w:sz w:val="24"/>
              </w:rPr>
            </w:pPr>
            <w:r>
              <w:rPr>
                <w:rFonts w:ascii="Times New Roman" w:hAnsi="Times New Roman"/>
                <w:sz w:val="24"/>
              </w:rPr>
              <w:t>prethodne</w:t>
            </w:r>
            <w:r>
              <w:rPr>
                <w:rFonts w:ascii="Times New Roman" w:hAnsi="Times New Roman"/>
                <w:spacing w:val="-1"/>
                <w:sz w:val="24"/>
              </w:rPr>
              <w:t xml:space="preserve"> </w:t>
            </w:r>
            <w:r>
              <w:rPr>
                <w:rFonts w:ascii="Times New Roman" w:hAnsi="Times New Roman"/>
                <w:sz w:val="24"/>
              </w:rPr>
              <w:t>godine</w:t>
            </w:r>
            <w:r>
              <w:rPr>
                <w:rFonts w:ascii="Times New Roman" w:hAnsi="Times New Roman"/>
                <w:spacing w:val="-2"/>
                <w:sz w:val="24"/>
              </w:rPr>
              <w:t xml:space="preserve"> </w:t>
            </w:r>
            <w:r>
              <w:rPr>
                <w:rFonts w:ascii="Times New Roman" w:hAnsi="Times New Roman"/>
                <w:sz w:val="24"/>
              </w:rPr>
              <w:t>te</w:t>
            </w:r>
            <w:r>
              <w:rPr>
                <w:rFonts w:ascii="Times New Roman" w:hAnsi="Times New Roman"/>
                <w:spacing w:val="-1"/>
                <w:sz w:val="24"/>
              </w:rPr>
              <w:t xml:space="preserve"> </w:t>
            </w:r>
            <w:r>
              <w:rPr>
                <w:rFonts w:ascii="Times New Roman" w:hAnsi="Times New Roman"/>
                <w:sz w:val="24"/>
              </w:rPr>
              <w:t>se</w:t>
            </w:r>
            <w:r>
              <w:rPr>
                <w:rFonts w:ascii="Times New Roman" w:hAnsi="Times New Roman"/>
                <w:spacing w:val="-2"/>
                <w:sz w:val="24"/>
              </w:rPr>
              <w:t xml:space="preserve"> </w:t>
            </w:r>
            <w:r>
              <w:rPr>
                <w:rFonts w:ascii="Times New Roman" w:hAnsi="Times New Roman"/>
                <w:sz w:val="24"/>
              </w:rPr>
              <w:t>njegov</w:t>
            </w:r>
            <w:r>
              <w:rPr>
                <w:rFonts w:ascii="Times New Roman" w:hAnsi="Times New Roman"/>
                <w:spacing w:val="-1"/>
                <w:sz w:val="24"/>
              </w:rPr>
              <w:t xml:space="preserve"> </w:t>
            </w:r>
            <w:r>
              <w:rPr>
                <w:rFonts w:ascii="Times New Roman" w:hAnsi="Times New Roman"/>
                <w:sz w:val="24"/>
              </w:rPr>
              <w:t>završetak</w:t>
            </w:r>
            <w:r>
              <w:rPr>
                <w:rFonts w:ascii="Times New Roman" w:hAnsi="Times New Roman"/>
                <w:spacing w:val="-1"/>
                <w:sz w:val="24"/>
              </w:rPr>
              <w:t xml:space="preserve"> </w:t>
            </w:r>
            <w:r>
              <w:rPr>
                <w:rFonts w:ascii="Times New Roman" w:hAnsi="Times New Roman"/>
                <w:sz w:val="24"/>
              </w:rPr>
              <w:t>očekuje</w:t>
            </w:r>
            <w:r>
              <w:rPr>
                <w:rFonts w:ascii="Times New Roman" w:hAnsi="Times New Roman"/>
                <w:spacing w:val="-1"/>
                <w:sz w:val="24"/>
              </w:rPr>
              <w:t xml:space="preserve"> </w:t>
            </w:r>
            <w:r>
              <w:rPr>
                <w:rFonts w:ascii="Times New Roman" w:hAnsi="Times New Roman"/>
                <w:sz w:val="24"/>
              </w:rPr>
              <w:t>u tekućoj</w:t>
            </w:r>
            <w:r>
              <w:rPr>
                <w:rFonts w:ascii="Times New Roman" w:hAnsi="Times New Roman"/>
                <w:spacing w:val="-1"/>
                <w:sz w:val="24"/>
              </w:rPr>
              <w:t xml:space="preserve"> </w:t>
            </w:r>
            <w:r>
              <w:rPr>
                <w:rFonts w:ascii="Times New Roman" w:hAnsi="Times New Roman"/>
                <w:spacing w:val="-2"/>
                <w:sz w:val="24"/>
              </w:rPr>
              <w:t>godini.</w:t>
            </w:r>
          </w:p>
        </w:tc>
      </w:tr>
    </w:tbl>
    <w:p w14:paraId="0F4A5F2F" w14:textId="77777777" w:rsidR="007374B6" w:rsidRDefault="007374B6">
      <w:pPr>
        <w:pStyle w:val="Tijeloteksta"/>
        <w:rPr>
          <w:b/>
        </w:rPr>
      </w:pPr>
    </w:p>
    <w:p w14:paraId="333241A0" w14:textId="77777777" w:rsidR="007374B6" w:rsidRDefault="007374B6">
      <w:pPr>
        <w:pStyle w:val="Tijeloteksta"/>
        <w:rPr>
          <w:b/>
        </w:rPr>
      </w:pPr>
    </w:p>
    <w:p w14:paraId="2A0C6FC4" w14:textId="77777777" w:rsidR="007374B6" w:rsidRDefault="007374B6">
      <w:pPr>
        <w:pStyle w:val="Tijeloteksta"/>
        <w:spacing w:before="118"/>
        <w:rPr>
          <w:b/>
        </w:rPr>
      </w:pPr>
    </w:p>
    <w:p w14:paraId="3A288779" w14:textId="77777777" w:rsidR="007374B6" w:rsidRDefault="00000000">
      <w:pPr>
        <w:pStyle w:val="Naslov2"/>
        <w:rPr>
          <w:u w:val="none"/>
        </w:rPr>
      </w:pPr>
      <w:r>
        <w:t>RAZDJEL:</w:t>
      </w:r>
      <w:r>
        <w:rPr>
          <w:spacing w:val="-4"/>
        </w:rPr>
        <w:t xml:space="preserve"> </w:t>
      </w:r>
      <w:r>
        <w:t>UPRAVNI</w:t>
      </w:r>
      <w:r>
        <w:rPr>
          <w:spacing w:val="-3"/>
        </w:rPr>
        <w:t xml:space="preserve"> </w:t>
      </w:r>
      <w:r>
        <w:t>ODJEL</w:t>
      </w:r>
      <w:r>
        <w:rPr>
          <w:spacing w:val="-3"/>
        </w:rPr>
        <w:t xml:space="preserve"> </w:t>
      </w:r>
      <w:r>
        <w:t>ZA</w:t>
      </w:r>
      <w:r>
        <w:rPr>
          <w:spacing w:val="-5"/>
        </w:rPr>
        <w:t xml:space="preserve"> </w:t>
      </w:r>
      <w:r>
        <w:t>GOSPODARSTVO,</w:t>
      </w:r>
      <w:r>
        <w:rPr>
          <w:spacing w:val="-3"/>
        </w:rPr>
        <w:t xml:space="preserve"> </w:t>
      </w:r>
      <w:r>
        <w:t>PODUZETNIŠTVO</w:t>
      </w:r>
      <w:r>
        <w:rPr>
          <w:spacing w:val="-4"/>
        </w:rPr>
        <w:t xml:space="preserve"> </w:t>
      </w:r>
      <w:r>
        <w:t>I</w:t>
      </w:r>
      <w:r>
        <w:rPr>
          <w:spacing w:val="-4"/>
        </w:rPr>
        <w:t xml:space="preserve"> </w:t>
      </w:r>
      <w:r>
        <w:rPr>
          <w:spacing w:val="-2"/>
        </w:rPr>
        <w:t>RAZVOJ</w:t>
      </w:r>
    </w:p>
    <w:p w14:paraId="3FE1FB8F" w14:textId="77777777" w:rsidR="007374B6" w:rsidRDefault="007374B6">
      <w:pPr>
        <w:pStyle w:val="Tijeloteksta"/>
        <w:rPr>
          <w:b/>
          <w:sz w:val="20"/>
        </w:rPr>
      </w:pPr>
    </w:p>
    <w:p w14:paraId="5B7C652E" w14:textId="77777777" w:rsidR="007374B6" w:rsidRDefault="007374B6">
      <w:pPr>
        <w:pStyle w:val="Tijeloteksta"/>
        <w:spacing w:before="177"/>
        <w:rPr>
          <w:b/>
          <w:sz w:val="20"/>
        </w:r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655"/>
      </w:tblGrid>
      <w:tr w:rsidR="007374B6" w14:paraId="6653BF2B" w14:textId="77777777">
        <w:trPr>
          <w:trHeight w:val="551"/>
        </w:trPr>
        <w:tc>
          <w:tcPr>
            <w:tcW w:w="9928" w:type="dxa"/>
            <w:gridSpan w:val="2"/>
          </w:tcPr>
          <w:p w14:paraId="4E427372" w14:textId="77777777" w:rsidR="007374B6" w:rsidRDefault="00000000">
            <w:pPr>
              <w:pStyle w:val="TableParagraph"/>
              <w:spacing w:before="0" w:line="275" w:lineRule="exact"/>
              <w:ind w:left="113"/>
              <w:rPr>
                <w:rFonts w:ascii="Times New Roman" w:hAnsi="Times New Roman"/>
                <w:b/>
                <w:sz w:val="24"/>
              </w:rPr>
            </w:pPr>
            <w:r>
              <w:rPr>
                <w:rFonts w:ascii="Times New Roman" w:hAnsi="Times New Roman"/>
                <w:b/>
                <w:sz w:val="24"/>
              </w:rPr>
              <w:t>Razdjel:</w:t>
            </w:r>
            <w:r>
              <w:rPr>
                <w:rFonts w:ascii="Times New Roman" w:hAnsi="Times New Roman"/>
                <w:b/>
                <w:spacing w:val="-3"/>
                <w:sz w:val="24"/>
              </w:rPr>
              <w:t xml:space="preserve"> </w:t>
            </w:r>
            <w:r>
              <w:rPr>
                <w:rFonts w:ascii="Times New Roman" w:hAnsi="Times New Roman"/>
                <w:b/>
                <w:sz w:val="24"/>
              </w:rPr>
              <w:t>6</w:t>
            </w:r>
            <w:r>
              <w:rPr>
                <w:rFonts w:ascii="Times New Roman" w:hAnsi="Times New Roman"/>
                <w:b/>
                <w:spacing w:val="-3"/>
                <w:sz w:val="24"/>
              </w:rPr>
              <w:t xml:space="preserve"> </w:t>
            </w:r>
            <w:r>
              <w:rPr>
                <w:rFonts w:ascii="Times New Roman" w:hAnsi="Times New Roman"/>
                <w:b/>
                <w:sz w:val="24"/>
              </w:rPr>
              <w:t>UPRAVNI</w:t>
            </w:r>
            <w:r>
              <w:rPr>
                <w:rFonts w:ascii="Times New Roman" w:hAnsi="Times New Roman"/>
                <w:b/>
                <w:spacing w:val="-2"/>
                <w:sz w:val="24"/>
              </w:rPr>
              <w:t xml:space="preserve"> </w:t>
            </w:r>
            <w:r>
              <w:rPr>
                <w:rFonts w:ascii="Times New Roman" w:hAnsi="Times New Roman"/>
                <w:b/>
                <w:sz w:val="24"/>
              </w:rPr>
              <w:t>ODJEL</w:t>
            </w:r>
            <w:r>
              <w:rPr>
                <w:rFonts w:ascii="Times New Roman" w:hAnsi="Times New Roman"/>
                <w:b/>
                <w:spacing w:val="-3"/>
                <w:sz w:val="24"/>
              </w:rPr>
              <w:t xml:space="preserve"> </w:t>
            </w:r>
            <w:r>
              <w:rPr>
                <w:rFonts w:ascii="Times New Roman" w:hAnsi="Times New Roman"/>
                <w:b/>
                <w:sz w:val="24"/>
              </w:rPr>
              <w:t>ZA</w:t>
            </w:r>
            <w:r>
              <w:rPr>
                <w:rFonts w:ascii="Times New Roman" w:hAnsi="Times New Roman"/>
                <w:b/>
                <w:spacing w:val="-4"/>
                <w:sz w:val="24"/>
              </w:rPr>
              <w:t xml:space="preserve"> </w:t>
            </w:r>
            <w:r>
              <w:rPr>
                <w:rFonts w:ascii="Times New Roman" w:hAnsi="Times New Roman"/>
                <w:b/>
                <w:sz w:val="24"/>
              </w:rPr>
              <w:t>GOSPODARSTVO,</w:t>
            </w:r>
            <w:r>
              <w:rPr>
                <w:rFonts w:ascii="Times New Roman" w:hAnsi="Times New Roman"/>
                <w:b/>
                <w:spacing w:val="-3"/>
                <w:sz w:val="24"/>
              </w:rPr>
              <w:t xml:space="preserve"> </w:t>
            </w:r>
            <w:r>
              <w:rPr>
                <w:rFonts w:ascii="Times New Roman" w:hAnsi="Times New Roman"/>
                <w:b/>
                <w:sz w:val="24"/>
              </w:rPr>
              <w:t>PODUZETNIŠTVO</w:t>
            </w:r>
            <w:r>
              <w:rPr>
                <w:rFonts w:ascii="Times New Roman" w:hAnsi="Times New Roman"/>
                <w:b/>
                <w:spacing w:val="-3"/>
                <w:sz w:val="24"/>
              </w:rPr>
              <w:t xml:space="preserve"> </w:t>
            </w:r>
            <w:r>
              <w:rPr>
                <w:rFonts w:ascii="Times New Roman" w:hAnsi="Times New Roman"/>
                <w:b/>
                <w:sz w:val="24"/>
              </w:rPr>
              <w:t>I</w:t>
            </w:r>
            <w:r>
              <w:rPr>
                <w:rFonts w:ascii="Times New Roman" w:hAnsi="Times New Roman"/>
                <w:b/>
                <w:spacing w:val="-3"/>
                <w:sz w:val="24"/>
              </w:rPr>
              <w:t xml:space="preserve"> </w:t>
            </w:r>
            <w:r>
              <w:rPr>
                <w:rFonts w:ascii="Times New Roman" w:hAnsi="Times New Roman"/>
                <w:b/>
                <w:spacing w:val="-2"/>
                <w:sz w:val="24"/>
              </w:rPr>
              <w:t>RAZVOJ</w:t>
            </w:r>
          </w:p>
        </w:tc>
      </w:tr>
      <w:tr w:rsidR="007374B6" w14:paraId="7D56DBE5" w14:textId="77777777">
        <w:trPr>
          <w:trHeight w:val="450"/>
        </w:trPr>
        <w:tc>
          <w:tcPr>
            <w:tcW w:w="9928" w:type="dxa"/>
            <w:gridSpan w:val="2"/>
            <w:tcBorders>
              <w:bottom w:val="single" w:sz="8" w:space="0" w:color="000000"/>
            </w:tcBorders>
          </w:tcPr>
          <w:p w14:paraId="35D9BDE5" w14:textId="77777777" w:rsidR="007374B6" w:rsidRDefault="00000000">
            <w:pPr>
              <w:pStyle w:val="TableParagraph"/>
              <w:spacing w:before="0" w:line="275" w:lineRule="exact"/>
              <w:ind w:left="113"/>
              <w:rPr>
                <w:rFonts w:ascii="Times New Roman" w:hAnsi="Times New Roman"/>
                <w:b/>
                <w:sz w:val="24"/>
              </w:rPr>
            </w:pPr>
            <w:r>
              <w:rPr>
                <w:rFonts w:ascii="Times New Roman" w:hAnsi="Times New Roman"/>
                <w:b/>
                <w:sz w:val="24"/>
              </w:rPr>
              <w:t>Glava:</w:t>
            </w:r>
            <w:r>
              <w:rPr>
                <w:rFonts w:ascii="Times New Roman" w:hAnsi="Times New Roman"/>
                <w:b/>
                <w:spacing w:val="-6"/>
                <w:sz w:val="24"/>
              </w:rPr>
              <w:t xml:space="preserve"> </w:t>
            </w:r>
            <w:r>
              <w:rPr>
                <w:rFonts w:ascii="Times New Roman" w:hAnsi="Times New Roman"/>
                <w:b/>
                <w:sz w:val="24"/>
              </w:rPr>
              <w:t>6-1</w:t>
            </w:r>
            <w:r>
              <w:rPr>
                <w:rFonts w:ascii="Times New Roman" w:hAnsi="Times New Roman"/>
                <w:b/>
                <w:spacing w:val="-3"/>
                <w:sz w:val="24"/>
              </w:rPr>
              <w:t xml:space="preserve"> </w:t>
            </w:r>
            <w:r>
              <w:rPr>
                <w:rFonts w:ascii="Times New Roman" w:hAnsi="Times New Roman"/>
                <w:b/>
                <w:sz w:val="24"/>
              </w:rPr>
              <w:t>GOSPODARSTVO,</w:t>
            </w:r>
            <w:r>
              <w:rPr>
                <w:rFonts w:ascii="Times New Roman" w:hAnsi="Times New Roman"/>
                <w:b/>
                <w:spacing w:val="-2"/>
                <w:sz w:val="24"/>
              </w:rPr>
              <w:t xml:space="preserve"> </w:t>
            </w:r>
            <w:r>
              <w:rPr>
                <w:rFonts w:ascii="Times New Roman" w:hAnsi="Times New Roman"/>
                <w:b/>
                <w:sz w:val="24"/>
              </w:rPr>
              <w:t>PODUZETNIŠTVO</w:t>
            </w:r>
            <w:r>
              <w:rPr>
                <w:rFonts w:ascii="Times New Roman" w:hAnsi="Times New Roman"/>
                <w:b/>
                <w:spacing w:val="-3"/>
                <w:sz w:val="24"/>
              </w:rPr>
              <w:t xml:space="preserve"> </w:t>
            </w:r>
            <w:r>
              <w:rPr>
                <w:rFonts w:ascii="Times New Roman" w:hAnsi="Times New Roman"/>
                <w:b/>
                <w:sz w:val="24"/>
              </w:rPr>
              <w:t>I</w:t>
            </w:r>
            <w:r>
              <w:rPr>
                <w:rFonts w:ascii="Times New Roman" w:hAnsi="Times New Roman"/>
                <w:b/>
                <w:spacing w:val="-3"/>
                <w:sz w:val="24"/>
              </w:rPr>
              <w:t xml:space="preserve"> </w:t>
            </w:r>
            <w:r>
              <w:rPr>
                <w:rFonts w:ascii="Times New Roman" w:hAnsi="Times New Roman"/>
                <w:b/>
                <w:spacing w:val="-2"/>
                <w:sz w:val="24"/>
              </w:rPr>
              <w:t>RAZVOJ</w:t>
            </w:r>
          </w:p>
        </w:tc>
      </w:tr>
      <w:tr w:rsidR="007374B6" w14:paraId="4EC56103" w14:textId="77777777">
        <w:trPr>
          <w:trHeight w:val="551"/>
        </w:trPr>
        <w:tc>
          <w:tcPr>
            <w:tcW w:w="2273" w:type="dxa"/>
            <w:tcBorders>
              <w:top w:val="single" w:sz="8" w:space="0" w:color="000000"/>
            </w:tcBorders>
          </w:tcPr>
          <w:p w14:paraId="083EDB01" w14:textId="77777777" w:rsidR="007374B6" w:rsidRDefault="00000000">
            <w:pPr>
              <w:pStyle w:val="TableParagraph"/>
              <w:spacing w:before="0" w:line="275" w:lineRule="exact"/>
              <w:ind w:left="4"/>
              <w:rPr>
                <w:rFonts w:ascii="Times New Roman"/>
                <w:b/>
                <w:sz w:val="24"/>
              </w:rPr>
            </w:pPr>
            <w:r>
              <w:rPr>
                <w:rFonts w:ascii="Times New Roman"/>
                <w:b/>
                <w:spacing w:val="-2"/>
                <w:sz w:val="24"/>
              </w:rPr>
              <w:t>NAZIV</w:t>
            </w:r>
          </w:p>
          <w:p w14:paraId="6E645DBF" w14:textId="77777777" w:rsidR="007374B6" w:rsidRDefault="00000000">
            <w:pPr>
              <w:pStyle w:val="TableParagraph"/>
              <w:spacing w:before="0" w:line="257" w:lineRule="exact"/>
              <w:ind w:left="4"/>
              <w:rPr>
                <w:rFonts w:ascii="Times New Roman"/>
                <w:b/>
                <w:sz w:val="24"/>
              </w:rPr>
            </w:pPr>
            <w:r>
              <w:rPr>
                <w:rFonts w:ascii="Times New Roman"/>
                <w:b/>
                <w:spacing w:val="-2"/>
                <w:sz w:val="24"/>
              </w:rPr>
              <w:t>PROGRAMA</w:t>
            </w:r>
          </w:p>
        </w:tc>
        <w:tc>
          <w:tcPr>
            <w:tcW w:w="7655" w:type="dxa"/>
            <w:tcBorders>
              <w:top w:val="single" w:sz="8" w:space="0" w:color="000000"/>
            </w:tcBorders>
          </w:tcPr>
          <w:p w14:paraId="1B6D64EC"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1051</w:t>
            </w:r>
            <w:r>
              <w:rPr>
                <w:rFonts w:ascii="Times New Roman" w:hAnsi="Times New Roman"/>
                <w:b/>
                <w:spacing w:val="-6"/>
                <w:sz w:val="24"/>
              </w:rPr>
              <w:t xml:space="preserve"> </w:t>
            </w:r>
            <w:r>
              <w:rPr>
                <w:rFonts w:ascii="Times New Roman" w:hAnsi="Times New Roman"/>
                <w:b/>
                <w:sz w:val="24"/>
              </w:rPr>
              <w:t>PODUZETNIČKE</w:t>
            </w:r>
            <w:r>
              <w:rPr>
                <w:rFonts w:ascii="Times New Roman" w:hAnsi="Times New Roman"/>
                <w:b/>
                <w:spacing w:val="-3"/>
                <w:sz w:val="24"/>
              </w:rPr>
              <w:t xml:space="preserve"> </w:t>
            </w:r>
            <w:r>
              <w:rPr>
                <w:rFonts w:ascii="Times New Roman" w:hAnsi="Times New Roman"/>
                <w:b/>
                <w:spacing w:val="-4"/>
                <w:sz w:val="24"/>
              </w:rPr>
              <w:t>ZONE</w:t>
            </w:r>
          </w:p>
        </w:tc>
      </w:tr>
      <w:tr w:rsidR="007374B6" w14:paraId="51EADA4D" w14:textId="77777777">
        <w:trPr>
          <w:trHeight w:val="340"/>
        </w:trPr>
        <w:tc>
          <w:tcPr>
            <w:tcW w:w="2273" w:type="dxa"/>
          </w:tcPr>
          <w:p w14:paraId="0527A189"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5C6CB865" w14:textId="77777777" w:rsidR="007374B6" w:rsidRDefault="00000000">
            <w:pPr>
              <w:pStyle w:val="TableParagraph"/>
              <w:spacing w:before="0" w:line="275" w:lineRule="exact"/>
              <w:ind w:left="7"/>
              <w:rPr>
                <w:rFonts w:ascii="Times New Roman"/>
                <w:b/>
                <w:sz w:val="24"/>
              </w:rPr>
            </w:pPr>
            <w:r>
              <w:rPr>
                <w:rFonts w:ascii="Times New Roman"/>
                <w:b/>
                <w:spacing w:val="-2"/>
                <w:sz w:val="24"/>
              </w:rPr>
              <w:t>A105101</w:t>
            </w:r>
          </w:p>
        </w:tc>
      </w:tr>
      <w:tr w:rsidR="007374B6" w14:paraId="6FD9C1DE" w14:textId="77777777">
        <w:trPr>
          <w:trHeight w:val="325"/>
        </w:trPr>
        <w:tc>
          <w:tcPr>
            <w:tcW w:w="2273" w:type="dxa"/>
          </w:tcPr>
          <w:p w14:paraId="39C58D1F" w14:textId="77777777" w:rsidR="007374B6" w:rsidRDefault="00000000">
            <w:pPr>
              <w:pStyle w:val="TableParagraph"/>
              <w:spacing w:before="1"/>
              <w:ind w:left="4"/>
              <w:rPr>
                <w:rFonts w:ascii="Times New Roman"/>
                <w:b/>
                <w:sz w:val="24"/>
              </w:rPr>
            </w:pPr>
            <w:r>
              <w:rPr>
                <w:rFonts w:ascii="Times New Roman"/>
                <w:b/>
                <w:spacing w:val="-4"/>
                <w:sz w:val="24"/>
              </w:rPr>
              <w:t>Naziv</w:t>
            </w:r>
          </w:p>
        </w:tc>
        <w:tc>
          <w:tcPr>
            <w:tcW w:w="7655" w:type="dxa"/>
          </w:tcPr>
          <w:p w14:paraId="6AC3AD3C" w14:textId="77777777" w:rsidR="007374B6" w:rsidRDefault="00000000">
            <w:pPr>
              <w:pStyle w:val="TableParagraph"/>
              <w:spacing w:before="1"/>
              <w:ind w:left="7"/>
              <w:rPr>
                <w:rFonts w:ascii="Times New Roman" w:hAnsi="Times New Roman"/>
                <w:b/>
                <w:sz w:val="24"/>
              </w:rPr>
            </w:pPr>
            <w:r>
              <w:rPr>
                <w:rFonts w:ascii="Times New Roman" w:hAnsi="Times New Roman"/>
                <w:b/>
                <w:sz w:val="24"/>
              </w:rPr>
              <w:t>Subvencije</w:t>
            </w:r>
            <w:r>
              <w:rPr>
                <w:rFonts w:ascii="Times New Roman" w:hAnsi="Times New Roman"/>
                <w:b/>
                <w:spacing w:val="-4"/>
                <w:sz w:val="24"/>
              </w:rPr>
              <w:t xml:space="preserve"> </w:t>
            </w:r>
            <w:r>
              <w:rPr>
                <w:rFonts w:ascii="Times New Roman" w:hAnsi="Times New Roman"/>
                <w:b/>
                <w:sz w:val="24"/>
              </w:rPr>
              <w:t>za</w:t>
            </w:r>
            <w:r>
              <w:rPr>
                <w:rFonts w:ascii="Times New Roman" w:hAnsi="Times New Roman"/>
                <w:b/>
                <w:spacing w:val="-2"/>
                <w:sz w:val="24"/>
              </w:rPr>
              <w:t xml:space="preserve"> </w:t>
            </w:r>
            <w:r>
              <w:rPr>
                <w:rFonts w:ascii="Times New Roman" w:hAnsi="Times New Roman"/>
                <w:b/>
                <w:sz w:val="24"/>
              </w:rPr>
              <w:t>Podi</w:t>
            </w:r>
            <w:r>
              <w:rPr>
                <w:rFonts w:ascii="Times New Roman" w:hAnsi="Times New Roman"/>
                <w:b/>
                <w:spacing w:val="-1"/>
                <w:sz w:val="24"/>
              </w:rPr>
              <w:t xml:space="preserve"> </w:t>
            </w:r>
            <w:r>
              <w:rPr>
                <w:rFonts w:ascii="Times New Roman" w:hAnsi="Times New Roman"/>
                <w:b/>
                <w:spacing w:val="-2"/>
                <w:sz w:val="24"/>
              </w:rPr>
              <w:t>Šibenik</w:t>
            </w:r>
          </w:p>
        </w:tc>
      </w:tr>
      <w:tr w:rsidR="007374B6" w14:paraId="298097CB" w14:textId="77777777">
        <w:trPr>
          <w:trHeight w:val="827"/>
        </w:trPr>
        <w:tc>
          <w:tcPr>
            <w:tcW w:w="2273" w:type="dxa"/>
          </w:tcPr>
          <w:p w14:paraId="0FEF5125"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6B08B6B4" w14:textId="77777777" w:rsidR="007374B6" w:rsidRDefault="00000000">
            <w:pPr>
              <w:pStyle w:val="TableParagraph"/>
              <w:spacing w:before="0" w:line="275" w:lineRule="exact"/>
              <w:ind w:left="7" w:right="-15"/>
              <w:rPr>
                <w:rFonts w:ascii="Times New Roman" w:hAnsi="Times New Roman"/>
                <w:sz w:val="24"/>
              </w:rPr>
            </w:pPr>
            <w:r>
              <w:rPr>
                <w:rFonts w:ascii="Times New Roman" w:hAnsi="Times New Roman"/>
                <w:sz w:val="24"/>
              </w:rPr>
              <w:t>Sredstva</w:t>
            </w:r>
            <w:r>
              <w:rPr>
                <w:rFonts w:ascii="Times New Roman" w:hAnsi="Times New Roman"/>
                <w:spacing w:val="-7"/>
                <w:sz w:val="24"/>
              </w:rPr>
              <w:t xml:space="preserve"> </w:t>
            </w:r>
            <w:r>
              <w:rPr>
                <w:rFonts w:ascii="Times New Roman" w:hAnsi="Times New Roman"/>
                <w:sz w:val="24"/>
              </w:rPr>
              <w:t>Grada</w:t>
            </w:r>
            <w:r>
              <w:rPr>
                <w:rFonts w:ascii="Times New Roman" w:hAnsi="Times New Roman"/>
                <w:spacing w:val="-6"/>
                <w:sz w:val="24"/>
              </w:rPr>
              <w:t xml:space="preserve"> </w:t>
            </w:r>
            <w:r>
              <w:rPr>
                <w:rFonts w:ascii="Times New Roman" w:hAnsi="Times New Roman"/>
                <w:sz w:val="24"/>
              </w:rPr>
              <w:t>Šibenika</w:t>
            </w:r>
            <w:r>
              <w:rPr>
                <w:rFonts w:ascii="Times New Roman" w:hAnsi="Times New Roman"/>
                <w:spacing w:val="-6"/>
                <w:sz w:val="24"/>
              </w:rPr>
              <w:t xml:space="preserve"> </w:t>
            </w:r>
            <w:r>
              <w:rPr>
                <w:rFonts w:ascii="Times New Roman" w:hAnsi="Times New Roman"/>
                <w:sz w:val="24"/>
              </w:rPr>
              <w:t>namijenjena</w:t>
            </w:r>
            <w:r>
              <w:rPr>
                <w:rFonts w:ascii="Times New Roman" w:hAnsi="Times New Roman"/>
                <w:spacing w:val="-6"/>
                <w:sz w:val="24"/>
              </w:rPr>
              <w:t xml:space="preserve"> </w:t>
            </w:r>
            <w:r>
              <w:rPr>
                <w:rFonts w:ascii="Times New Roman" w:hAnsi="Times New Roman"/>
                <w:sz w:val="24"/>
              </w:rPr>
              <w:t>redovnom</w:t>
            </w:r>
            <w:r>
              <w:rPr>
                <w:rFonts w:ascii="Times New Roman" w:hAnsi="Times New Roman"/>
                <w:spacing w:val="-4"/>
                <w:sz w:val="24"/>
              </w:rPr>
              <w:t xml:space="preserve"> </w:t>
            </w:r>
            <w:r>
              <w:rPr>
                <w:rFonts w:ascii="Times New Roman" w:hAnsi="Times New Roman"/>
                <w:sz w:val="24"/>
              </w:rPr>
              <w:t>subvencioniranju</w:t>
            </w:r>
            <w:r>
              <w:rPr>
                <w:rFonts w:ascii="Times New Roman" w:hAnsi="Times New Roman"/>
                <w:spacing w:val="-4"/>
                <w:sz w:val="24"/>
              </w:rPr>
              <w:t xml:space="preserve"> </w:t>
            </w:r>
            <w:r>
              <w:rPr>
                <w:rFonts w:ascii="Times New Roman" w:hAnsi="Times New Roman"/>
                <w:sz w:val="24"/>
              </w:rPr>
              <w:t>Podi-</w:t>
            </w:r>
            <w:r>
              <w:rPr>
                <w:rFonts w:ascii="Times New Roman" w:hAnsi="Times New Roman"/>
                <w:spacing w:val="-2"/>
                <w:sz w:val="24"/>
              </w:rPr>
              <w:t>Šibenik</w:t>
            </w:r>
          </w:p>
          <w:p w14:paraId="4856156B" w14:textId="77777777" w:rsidR="007374B6" w:rsidRDefault="00000000">
            <w:pPr>
              <w:pStyle w:val="TableParagraph"/>
              <w:spacing w:before="0" w:line="270" w:lineRule="atLeast"/>
              <w:ind w:left="7" w:right="-15"/>
              <w:rPr>
                <w:rFonts w:ascii="Times New Roman" w:hAnsi="Times New Roman"/>
                <w:sz w:val="24"/>
              </w:rPr>
            </w:pPr>
            <w:r>
              <w:rPr>
                <w:rFonts w:ascii="Times New Roman" w:hAnsi="Times New Roman"/>
                <w:sz w:val="24"/>
              </w:rPr>
              <w:t>d.o.o.</w:t>
            </w:r>
            <w:r>
              <w:rPr>
                <w:rFonts w:ascii="Times New Roman" w:hAnsi="Times New Roman"/>
                <w:spacing w:val="-15"/>
                <w:sz w:val="24"/>
              </w:rPr>
              <w:t xml:space="preserve"> </w:t>
            </w:r>
            <w:r>
              <w:rPr>
                <w:rFonts w:ascii="Times New Roman" w:hAnsi="Times New Roman"/>
                <w:sz w:val="24"/>
              </w:rPr>
              <w:t>koja</w:t>
            </w:r>
            <w:r>
              <w:rPr>
                <w:rFonts w:ascii="Times New Roman" w:hAnsi="Times New Roman"/>
                <w:spacing w:val="-15"/>
                <w:sz w:val="24"/>
              </w:rPr>
              <w:t xml:space="preserve"> </w:t>
            </w:r>
            <w:r>
              <w:rPr>
                <w:rFonts w:ascii="Times New Roman" w:hAnsi="Times New Roman"/>
                <w:sz w:val="24"/>
              </w:rPr>
              <w:t>uključuju</w:t>
            </w:r>
            <w:r>
              <w:rPr>
                <w:rFonts w:ascii="Times New Roman" w:hAnsi="Times New Roman"/>
                <w:spacing w:val="-15"/>
                <w:sz w:val="24"/>
              </w:rPr>
              <w:t xml:space="preserve"> </w:t>
            </w:r>
            <w:r>
              <w:rPr>
                <w:rFonts w:ascii="Times New Roman" w:hAnsi="Times New Roman"/>
                <w:sz w:val="24"/>
              </w:rPr>
              <w:t>materijalne</w:t>
            </w:r>
            <w:r>
              <w:rPr>
                <w:rFonts w:ascii="Times New Roman" w:hAnsi="Times New Roman"/>
                <w:spacing w:val="-15"/>
                <w:sz w:val="24"/>
              </w:rPr>
              <w:t xml:space="preserve"> </w:t>
            </w:r>
            <w:r>
              <w:rPr>
                <w:rFonts w:ascii="Times New Roman" w:hAnsi="Times New Roman"/>
                <w:sz w:val="24"/>
              </w:rPr>
              <w:t>troškove,</w:t>
            </w:r>
            <w:r>
              <w:rPr>
                <w:rFonts w:ascii="Times New Roman" w:hAnsi="Times New Roman"/>
                <w:spacing w:val="-15"/>
                <w:sz w:val="24"/>
              </w:rPr>
              <w:t xml:space="preserve"> </w:t>
            </w:r>
            <w:r>
              <w:rPr>
                <w:rFonts w:ascii="Times New Roman" w:hAnsi="Times New Roman"/>
                <w:sz w:val="24"/>
              </w:rPr>
              <w:t>materijalna</w:t>
            </w:r>
            <w:r>
              <w:rPr>
                <w:rFonts w:ascii="Times New Roman" w:hAnsi="Times New Roman"/>
                <w:spacing w:val="-15"/>
                <w:sz w:val="24"/>
              </w:rPr>
              <w:t xml:space="preserve"> </w:t>
            </w:r>
            <w:r>
              <w:rPr>
                <w:rFonts w:ascii="Times New Roman" w:hAnsi="Times New Roman"/>
                <w:sz w:val="24"/>
              </w:rPr>
              <w:t>prava</w:t>
            </w:r>
            <w:r>
              <w:rPr>
                <w:rFonts w:ascii="Times New Roman" w:hAnsi="Times New Roman"/>
                <w:spacing w:val="-15"/>
                <w:sz w:val="24"/>
              </w:rPr>
              <w:t xml:space="preserve"> </w:t>
            </w:r>
            <w:r>
              <w:rPr>
                <w:rFonts w:ascii="Times New Roman" w:hAnsi="Times New Roman"/>
                <w:sz w:val="24"/>
              </w:rPr>
              <w:t>djelatnika,</w:t>
            </w:r>
            <w:r>
              <w:rPr>
                <w:rFonts w:ascii="Times New Roman" w:hAnsi="Times New Roman"/>
                <w:spacing w:val="-15"/>
                <w:sz w:val="24"/>
              </w:rPr>
              <w:t xml:space="preserve"> </w:t>
            </w:r>
            <w:r>
              <w:rPr>
                <w:rFonts w:ascii="Times New Roman" w:hAnsi="Times New Roman"/>
                <w:sz w:val="24"/>
              </w:rPr>
              <w:t>nabavku IT opreme.</w:t>
            </w:r>
          </w:p>
        </w:tc>
      </w:tr>
      <w:tr w:rsidR="007374B6" w14:paraId="177BF480" w14:textId="77777777">
        <w:trPr>
          <w:trHeight w:val="323"/>
        </w:trPr>
        <w:tc>
          <w:tcPr>
            <w:tcW w:w="2273" w:type="dxa"/>
          </w:tcPr>
          <w:p w14:paraId="454C0C21"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117A2F79" w14:textId="77777777" w:rsidR="007374B6" w:rsidRDefault="00000000">
            <w:pPr>
              <w:pStyle w:val="TableParagraph"/>
              <w:spacing w:before="0" w:line="275" w:lineRule="exact"/>
              <w:ind w:left="7"/>
              <w:rPr>
                <w:rFonts w:ascii="Times New Roman"/>
                <w:b/>
                <w:sz w:val="24"/>
              </w:rPr>
            </w:pPr>
            <w:r>
              <w:rPr>
                <w:rFonts w:ascii="Times New Roman"/>
                <w:b/>
                <w:spacing w:val="-2"/>
                <w:sz w:val="24"/>
              </w:rPr>
              <w:t>K105102</w:t>
            </w:r>
          </w:p>
        </w:tc>
      </w:tr>
      <w:tr w:rsidR="007374B6" w14:paraId="73AAEE69" w14:textId="77777777">
        <w:trPr>
          <w:trHeight w:val="551"/>
        </w:trPr>
        <w:tc>
          <w:tcPr>
            <w:tcW w:w="2273" w:type="dxa"/>
          </w:tcPr>
          <w:p w14:paraId="095F872E"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30D1976D" w14:textId="77777777" w:rsidR="007374B6" w:rsidRDefault="00000000">
            <w:pPr>
              <w:pStyle w:val="TableParagraph"/>
              <w:spacing w:before="0" w:line="276" w:lineRule="exact"/>
              <w:ind w:left="7"/>
              <w:rPr>
                <w:rFonts w:ascii="Times New Roman" w:hAnsi="Times New Roman"/>
                <w:b/>
                <w:sz w:val="24"/>
              </w:rPr>
            </w:pPr>
            <w:r>
              <w:rPr>
                <w:rFonts w:ascii="Times New Roman" w:hAnsi="Times New Roman"/>
                <w:b/>
                <w:sz w:val="24"/>
              </w:rPr>
              <w:t>Sufinanciranje</w:t>
            </w:r>
            <w:r>
              <w:rPr>
                <w:rFonts w:ascii="Times New Roman" w:hAnsi="Times New Roman"/>
                <w:b/>
                <w:spacing w:val="40"/>
                <w:sz w:val="24"/>
              </w:rPr>
              <w:t xml:space="preserve"> </w:t>
            </w:r>
            <w:r>
              <w:rPr>
                <w:rFonts w:ascii="Times New Roman" w:hAnsi="Times New Roman"/>
                <w:b/>
                <w:sz w:val="24"/>
              </w:rPr>
              <w:t>izgradnje</w:t>
            </w:r>
            <w:r>
              <w:rPr>
                <w:rFonts w:ascii="Times New Roman" w:hAnsi="Times New Roman"/>
                <w:b/>
                <w:spacing w:val="40"/>
                <w:sz w:val="24"/>
              </w:rPr>
              <w:t xml:space="preserve"> </w:t>
            </w:r>
            <w:r>
              <w:rPr>
                <w:rFonts w:ascii="Times New Roman" w:hAnsi="Times New Roman"/>
                <w:b/>
                <w:sz w:val="24"/>
              </w:rPr>
              <w:t>komunalne</w:t>
            </w:r>
            <w:r>
              <w:rPr>
                <w:rFonts w:ascii="Times New Roman" w:hAnsi="Times New Roman"/>
                <w:b/>
                <w:spacing w:val="40"/>
                <w:sz w:val="24"/>
              </w:rPr>
              <w:t xml:space="preserve"> </w:t>
            </w:r>
            <w:r>
              <w:rPr>
                <w:rFonts w:ascii="Times New Roman" w:hAnsi="Times New Roman"/>
                <w:b/>
                <w:sz w:val="24"/>
              </w:rPr>
              <w:t>infrastrukture</w:t>
            </w:r>
            <w:r>
              <w:rPr>
                <w:rFonts w:ascii="Times New Roman" w:hAnsi="Times New Roman"/>
                <w:b/>
                <w:spacing w:val="40"/>
                <w:sz w:val="24"/>
              </w:rPr>
              <w:t xml:space="preserve"> </w:t>
            </w:r>
            <w:r>
              <w:rPr>
                <w:rFonts w:ascii="Times New Roman" w:hAnsi="Times New Roman"/>
                <w:b/>
                <w:sz w:val="24"/>
              </w:rPr>
              <w:t>poduzetničke</w:t>
            </w:r>
            <w:r>
              <w:rPr>
                <w:rFonts w:ascii="Times New Roman" w:hAnsi="Times New Roman"/>
                <w:b/>
                <w:spacing w:val="40"/>
                <w:sz w:val="24"/>
              </w:rPr>
              <w:t xml:space="preserve"> </w:t>
            </w:r>
            <w:r>
              <w:rPr>
                <w:rFonts w:ascii="Times New Roman" w:hAnsi="Times New Roman"/>
                <w:b/>
                <w:sz w:val="24"/>
              </w:rPr>
              <w:t>zone Podi Šibenik</w:t>
            </w:r>
          </w:p>
        </w:tc>
      </w:tr>
    </w:tbl>
    <w:p w14:paraId="7F892CB9" w14:textId="77777777" w:rsidR="007374B6" w:rsidRDefault="007374B6">
      <w:pPr>
        <w:pStyle w:val="TableParagraph"/>
        <w:spacing w:line="276" w:lineRule="exact"/>
        <w:rPr>
          <w:rFonts w:ascii="Times New Roman" w:hAnsi="Times New Roman"/>
          <w:b/>
          <w:sz w:val="24"/>
        </w:rPr>
        <w:sectPr w:rsidR="007374B6">
          <w:headerReference w:type="default" r:id="rId131"/>
          <w:footerReference w:type="default" r:id="rId132"/>
          <w:pgSz w:w="12240" w:h="15840"/>
          <w:pgMar w:top="1400" w:right="1080" w:bottom="960" w:left="720" w:header="0" w:footer="772" w:gutter="0"/>
          <w:cols w:space="720"/>
        </w:sect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655"/>
      </w:tblGrid>
      <w:tr w:rsidR="007374B6" w14:paraId="37332001" w14:textId="77777777">
        <w:trPr>
          <w:trHeight w:val="554"/>
        </w:trPr>
        <w:tc>
          <w:tcPr>
            <w:tcW w:w="2273" w:type="dxa"/>
          </w:tcPr>
          <w:p w14:paraId="4C85BBB4" w14:textId="77777777" w:rsidR="007374B6" w:rsidRDefault="00000000">
            <w:pPr>
              <w:pStyle w:val="TableParagraph"/>
              <w:spacing w:before="1"/>
              <w:ind w:left="4"/>
              <w:rPr>
                <w:rFonts w:ascii="Times New Roman" w:hAnsi="Times New Roman"/>
                <w:b/>
                <w:sz w:val="24"/>
              </w:rPr>
            </w:pPr>
            <w:r>
              <w:rPr>
                <w:rFonts w:ascii="Times New Roman" w:hAnsi="Times New Roman"/>
                <w:b/>
                <w:spacing w:val="-2"/>
                <w:sz w:val="24"/>
              </w:rPr>
              <w:t>Obrazloženje</w:t>
            </w:r>
          </w:p>
        </w:tc>
        <w:tc>
          <w:tcPr>
            <w:tcW w:w="7655" w:type="dxa"/>
          </w:tcPr>
          <w:p w14:paraId="417EC407" w14:textId="77777777" w:rsidR="007374B6" w:rsidRDefault="00000000">
            <w:pPr>
              <w:pStyle w:val="TableParagraph"/>
              <w:tabs>
                <w:tab w:val="left" w:pos="1034"/>
                <w:tab w:val="left" w:pos="2408"/>
                <w:tab w:val="left" w:pos="3980"/>
                <w:tab w:val="left" w:pos="5076"/>
                <w:tab w:val="left" w:pos="6344"/>
              </w:tabs>
              <w:spacing w:before="0" w:line="270" w:lineRule="atLeast"/>
              <w:ind w:left="7" w:right="-15"/>
              <w:rPr>
                <w:rFonts w:ascii="Times New Roman" w:hAnsi="Times New Roman"/>
                <w:sz w:val="24"/>
              </w:rPr>
            </w:pPr>
            <w:r>
              <w:rPr>
                <w:rFonts w:ascii="Times New Roman" w:hAnsi="Times New Roman"/>
                <w:spacing w:val="-2"/>
                <w:sz w:val="24"/>
              </w:rPr>
              <w:t>Sredstva</w:t>
            </w:r>
            <w:r>
              <w:rPr>
                <w:rFonts w:ascii="Times New Roman" w:hAnsi="Times New Roman"/>
                <w:sz w:val="24"/>
              </w:rPr>
              <w:tab/>
            </w:r>
            <w:r>
              <w:rPr>
                <w:rFonts w:ascii="Times New Roman" w:hAnsi="Times New Roman"/>
                <w:spacing w:val="-2"/>
                <w:sz w:val="24"/>
              </w:rPr>
              <w:t>namijenjena</w:t>
            </w:r>
            <w:r>
              <w:rPr>
                <w:rFonts w:ascii="Times New Roman" w:hAnsi="Times New Roman"/>
                <w:sz w:val="24"/>
              </w:rPr>
              <w:tab/>
            </w:r>
            <w:r>
              <w:rPr>
                <w:rFonts w:ascii="Times New Roman" w:hAnsi="Times New Roman"/>
                <w:spacing w:val="-2"/>
                <w:sz w:val="24"/>
              </w:rPr>
              <w:t>sufinanciranju</w:t>
            </w:r>
            <w:r>
              <w:rPr>
                <w:rFonts w:ascii="Times New Roman" w:hAnsi="Times New Roman"/>
                <w:sz w:val="24"/>
              </w:rPr>
              <w:tab/>
            </w:r>
            <w:r>
              <w:rPr>
                <w:rFonts w:ascii="Times New Roman" w:hAnsi="Times New Roman"/>
                <w:spacing w:val="-2"/>
                <w:sz w:val="24"/>
              </w:rPr>
              <w:t>izgradnje</w:t>
            </w:r>
            <w:r>
              <w:rPr>
                <w:rFonts w:ascii="Times New Roman" w:hAnsi="Times New Roman"/>
                <w:sz w:val="24"/>
              </w:rPr>
              <w:tab/>
            </w:r>
            <w:r>
              <w:rPr>
                <w:rFonts w:ascii="Times New Roman" w:hAnsi="Times New Roman"/>
                <w:spacing w:val="-2"/>
                <w:sz w:val="24"/>
              </w:rPr>
              <w:t>komunalne</w:t>
            </w:r>
            <w:r>
              <w:rPr>
                <w:rFonts w:ascii="Times New Roman" w:hAnsi="Times New Roman"/>
                <w:sz w:val="24"/>
              </w:rPr>
              <w:tab/>
            </w:r>
            <w:r>
              <w:rPr>
                <w:rFonts w:ascii="Times New Roman" w:hAnsi="Times New Roman"/>
                <w:spacing w:val="-2"/>
                <w:sz w:val="24"/>
              </w:rPr>
              <w:t xml:space="preserve">infrastrukture </w:t>
            </w:r>
            <w:r>
              <w:rPr>
                <w:rFonts w:ascii="Times New Roman" w:hAnsi="Times New Roman"/>
                <w:sz w:val="24"/>
              </w:rPr>
              <w:t>poduzetničke zone Podi.</w:t>
            </w:r>
          </w:p>
        </w:tc>
      </w:tr>
      <w:tr w:rsidR="007374B6" w14:paraId="24EACEB9" w14:textId="77777777">
        <w:trPr>
          <w:trHeight w:val="323"/>
        </w:trPr>
        <w:tc>
          <w:tcPr>
            <w:tcW w:w="2273" w:type="dxa"/>
          </w:tcPr>
          <w:p w14:paraId="3F5F8993"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4F2DA39E" w14:textId="77777777" w:rsidR="007374B6" w:rsidRDefault="00000000">
            <w:pPr>
              <w:pStyle w:val="TableParagraph"/>
              <w:spacing w:before="0" w:line="275" w:lineRule="exact"/>
              <w:ind w:left="7"/>
              <w:rPr>
                <w:rFonts w:ascii="Times New Roman"/>
                <w:b/>
                <w:sz w:val="24"/>
              </w:rPr>
            </w:pPr>
            <w:r>
              <w:rPr>
                <w:rFonts w:ascii="Times New Roman"/>
                <w:b/>
                <w:spacing w:val="-2"/>
                <w:sz w:val="24"/>
              </w:rPr>
              <w:t>A105415</w:t>
            </w:r>
          </w:p>
        </w:tc>
      </w:tr>
      <w:tr w:rsidR="007374B6" w14:paraId="713E8766" w14:textId="77777777">
        <w:trPr>
          <w:trHeight w:val="323"/>
        </w:trPr>
        <w:tc>
          <w:tcPr>
            <w:tcW w:w="2273" w:type="dxa"/>
          </w:tcPr>
          <w:p w14:paraId="5F095F61"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059CF3B8"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Poduzetnički</w:t>
            </w:r>
            <w:r>
              <w:rPr>
                <w:rFonts w:ascii="Times New Roman" w:hAnsi="Times New Roman"/>
                <w:b/>
                <w:spacing w:val="-3"/>
                <w:sz w:val="24"/>
              </w:rPr>
              <w:t xml:space="preserve"> </w:t>
            </w:r>
            <w:r>
              <w:rPr>
                <w:rFonts w:ascii="Times New Roman" w:hAnsi="Times New Roman"/>
                <w:b/>
                <w:sz w:val="24"/>
              </w:rPr>
              <w:t>inkubator</w:t>
            </w:r>
            <w:r>
              <w:rPr>
                <w:rFonts w:ascii="Times New Roman" w:hAnsi="Times New Roman"/>
                <w:b/>
                <w:spacing w:val="-14"/>
                <w:sz w:val="24"/>
              </w:rPr>
              <w:t xml:space="preserve"> </w:t>
            </w:r>
            <w:r>
              <w:rPr>
                <w:rFonts w:ascii="Times New Roman" w:hAnsi="Times New Roman"/>
                <w:b/>
                <w:spacing w:val="-2"/>
                <w:sz w:val="24"/>
              </w:rPr>
              <w:t>Trokut</w:t>
            </w:r>
          </w:p>
        </w:tc>
      </w:tr>
      <w:tr w:rsidR="007374B6" w14:paraId="38DA2E0E" w14:textId="77777777">
        <w:trPr>
          <w:trHeight w:val="323"/>
        </w:trPr>
        <w:tc>
          <w:tcPr>
            <w:tcW w:w="2273" w:type="dxa"/>
          </w:tcPr>
          <w:p w14:paraId="06DD3EAE"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70BA5EF7" w14:textId="77777777" w:rsidR="007374B6" w:rsidRDefault="00000000">
            <w:pPr>
              <w:pStyle w:val="TableParagraph"/>
              <w:spacing w:before="0" w:line="275" w:lineRule="exact"/>
              <w:ind w:left="7"/>
              <w:rPr>
                <w:rFonts w:ascii="Times New Roman" w:hAnsi="Times New Roman"/>
                <w:sz w:val="24"/>
              </w:rPr>
            </w:pPr>
            <w:r>
              <w:rPr>
                <w:rFonts w:ascii="Times New Roman" w:hAnsi="Times New Roman"/>
                <w:sz w:val="24"/>
              </w:rPr>
              <w:t>Sredstva</w:t>
            </w:r>
            <w:r>
              <w:rPr>
                <w:rFonts w:ascii="Times New Roman" w:hAnsi="Times New Roman"/>
                <w:spacing w:val="-5"/>
                <w:sz w:val="24"/>
              </w:rPr>
              <w:t xml:space="preserve"> </w:t>
            </w:r>
            <w:r>
              <w:rPr>
                <w:rFonts w:ascii="Times New Roman" w:hAnsi="Times New Roman"/>
                <w:sz w:val="24"/>
              </w:rPr>
              <w:t>namijenjena za</w:t>
            </w:r>
            <w:r>
              <w:rPr>
                <w:rFonts w:ascii="Times New Roman" w:hAnsi="Times New Roman"/>
                <w:spacing w:val="-1"/>
                <w:sz w:val="24"/>
              </w:rPr>
              <w:t xml:space="preserve"> </w:t>
            </w:r>
            <w:r>
              <w:rPr>
                <w:rFonts w:ascii="Times New Roman" w:hAnsi="Times New Roman"/>
                <w:sz w:val="24"/>
              </w:rPr>
              <w:t>Poduzetnički</w:t>
            </w:r>
            <w:r>
              <w:rPr>
                <w:rFonts w:ascii="Times New Roman" w:hAnsi="Times New Roman"/>
                <w:spacing w:val="-2"/>
                <w:sz w:val="24"/>
              </w:rPr>
              <w:t xml:space="preserve"> </w:t>
            </w:r>
            <w:r>
              <w:rPr>
                <w:rFonts w:ascii="Times New Roman" w:hAnsi="Times New Roman"/>
                <w:sz w:val="24"/>
              </w:rPr>
              <w:t>inkubator</w:t>
            </w:r>
            <w:r>
              <w:rPr>
                <w:rFonts w:ascii="Times New Roman" w:hAnsi="Times New Roman"/>
                <w:spacing w:val="-7"/>
                <w:sz w:val="24"/>
              </w:rPr>
              <w:t xml:space="preserve"> </w:t>
            </w:r>
            <w:r>
              <w:rPr>
                <w:rFonts w:ascii="Times New Roman" w:hAnsi="Times New Roman"/>
                <w:spacing w:val="-2"/>
                <w:sz w:val="24"/>
              </w:rPr>
              <w:t>Trokut.</w:t>
            </w:r>
          </w:p>
        </w:tc>
      </w:tr>
      <w:tr w:rsidR="007374B6" w14:paraId="3921D434" w14:textId="77777777">
        <w:trPr>
          <w:trHeight w:val="323"/>
        </w:trPr>
        <w:tc>
          <w:tcPr>
            <w:tcW w:w="2273" w:type="dxa"/>
          </w:tcPr>
          <w:p w14:paraId="2525A089"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2F8C6C41" w14:textId="77777777" w:rsidR="007374B6" w:rsidRDefault="00000000">
            <w:pPr>
              <w:pStyle w:val="TableParagraph"/>
              <w:spacing w:before="0" w:line="275" w:lineRule="exact"/>
              <w:ind w:left="7"/>
              <w:rPr>
                <w:rFonts w:ascii="Times New Roman"/>
                <w:b/>
                <w:sz w:val="24"/>
              </w:rPr>
            </w:pPr>
            <w:r>
              <w:rPr>
                <w:rFonts w:ascii="Times New Roman"/>
                <w:b/>
                <w:spacing w:val="-2"/>
                <w:sz w:val="24"/>
              </w:rPr>
              <w:t>A105419</w:t>
            </w:r>
          </w:p>
        </w:tc>
      </w:tr>
      <w:tr w:rsidR="007374B6" w14:paraId="3AA01EE5" w14:textId="77777777">
        <w:trPr>
          <w:trHeight w:val="323"/>
        </w:trPr>
        <w:tc>
          <w:tcPr>
            <w:tcW w:w="2273" w:type="dxa"/>
          </w:tcPr>
          <w:p w14:paraId="61D69984"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00CC59DD" w14:textId="77777777" w:rsidR="007374B6" w:rsidRDefault="00000000">
            <w:pPr>
              <w:pStyle w:val="TableParagraph"/>
              <w:spacing w:before="0" w:line="275" w:lineRule="exact"/>
              <w:ind w:left="7"/>
              <w:rPr>
                <w:rFonts w:ascii="Times New Roman"/>
                <w:b/>
                <w:sz w:val="24"/>
              </w:rPr>
            </w:pPr>
            <w:r>
              <w:rPr>
                <w:rFonts w:ascii="Times New Roman"/>
                <w:b/>
                <w:sz w:val="24"/>
              </w:rPr>
              <w:t>Regionalni</w:t>
            </w:r>
            <w:r>
              <w:rPr>
                <w:rFonts w:ascii="Times New Roman"/>
                <w:b/>
                <w:spacing w:val="-7"/>
                <w:sz w:val="24"/>
              </w:rPr>
              <w:t xml:space="preserve"> </w:t>
            </w:r>
            <w:r>
              <w:rPr>
                <w:rFonts w:ascii="Times New Roman"/>
                <w:b/>
                <w:sz w:val="24"/>
              </w:rPr>
              <w:t>znanstveni</w:t>
            </w:r>
            <w:r>
              <w:rPr>
                <w:rFonts w:ascii="Times New Roman"/>
                <w:b/>
                <w:spacing w:val="-4"/>
                <w:sz w:val="24"/>
              </w:rPr>
              <w:t xml:space="preserve"> </w:t>
            </w:r>
            <w:r>
              <w:rPr>
                <w:rFonts w:ascii="Times New Roman"/>
                <w:b/>
                <w:sz w:val="24"/>
              </w:rPr>
              <w:t>centar</w:t>
            </w:r>
            <w:r>
              <w:rPr>
                <w:rFonts w:ascii="Times New Roman"/>
                <w:b/>
                <w:spacing w:val="-9"/>
                <w:sz w:val="24"/>
              </w:rPr>
              <w:t xml:space="preserve"> </w:t>
            </w:r>
            <w:r>
              <w:rPr>
                <w:rFonts w:ascii="Times New Roman"/>
                <w:b/>
                <w:spacing w:val="-2"/>
                <w:sz w:val="24"/>
              </w:rPr>
              <w:t>RaSTEM</w:t>
            </w:r>
          </w:p>
        </w:tc>
      </w:tr>
      <w:tr w:rsidR="007374B6" w14:paraId="57BA3C55" w14:textId="77777777">
        <w:trPr>
          <w:trHeight w:val="326"/>
        </w:trPr>
        <w:tc>
          <w:tcPr>
            <w:tcW w:w="2273" w:type="dxa"/>
          </w:tcPr>
          <w:p w14:paraId="2BCE0618" w14:textId="77777777" w:rsidR="007374B6" w:rsidRDefault="00000000">
            <w:pPr>
              <w:pStyle w:val="TableParagraph"/>
              <w:spacing w:before="1"/>
              <w:ind w:left="4"/>
              <w:rPr>
                <w:rFonts w:ascii="Times New Roman" w:hAnsi="Times New Roman"/>
                <w:b/>
                <w:sz w:val="24"/>
              </w:rPr>
            </w:pPr>
            <w:r>
              <w:rPr>
                <w:rFonts w:ascii="Times New Roman" w:hAnsi="Times New Roman"/>
                <w:b/>
                <w:spacing w:val="-2"/>
                <w:sz w:val="24"/>
              </w:rPr>
              <w:t>Obrazloženje</w:t>
            </w:r>
          </w:p>
        </w:tc>
        <w:tc>
          <w:tcPr>
            <w:tcW w:w="7655" w:type="dxa"/>
          </w:tcPr>
          <w:p w14:paraId="19CC8FED" w14:textId="77777777" w:rsidR="007374B6" w:rsidRDefault="00000000">
            <w:pPr>
              <w:pStyle w:val="TableParagraph"/>
              <w:spacing w:before="1"/>
              <w:ind w:left="7"/>
              <w:rPr>
                <w:rFonts w:ascii="Times New Roman"/>
                <w:sz w:val="24"/>
              </w:rPr>
            </w:pPr>
            <w:r>
              <w:rPr>
                <w:rFonts w:ascii="Times New Roman"/>
                <w:sz w:val="24"/>
              </w:rPr>
              <w:t>Sredstva</w:t>
            </w:r>
            <w:r>
              <w:rPr>
                <w:rFonts w:ascii="Times New Roman"/>
                <w:spacing w:val="-4"/>
                <w:sz w:val="24"/>
              </w:rPr>
              <w:t xml:space="preserve"> </w:t>
            </w:r>
            <w:r>
              <w:rPr>
                <w:rFonts w:ascii="Times New Roman"/>
                <w:sz w:val="24"/>
              </w:rPr>
              <w:t>namijenjena za Regionalni</w:t>
            </w:r>
            <w:r>
              <w:rPr>
                <w:rFonts w:ascii="Times New Roman"/>
                <w:spacing w:val="-2"/>
                <w:sz w:val="24"/>
              </w:rPr>
              <w:t xml:space="preserve"> </w:t>
            </w:r>
            <w:r>
              <w:rPr>
                <w:rFonts w:ascii="Times New Roman"/>
                <w:sz w:val="24"/>
              </w:rPr>
              <w:t>znanstveni</w:t>
            </w:r>
            <w:r>
              <w:rPr>
                <w:rFonts w:ascii="Times New Roman"/>
                <w:spacing w:val="-1"/>
                <w:sz w:val="24"/>
              </w:rPr>
              <w:t xml:space="preserve"> </w:t>
            </w:r>
            <w:r>
              <w:rPr>
                <w:rFonts w:ascii="Times New Roman"/>
                <w:sz w:val="24"/>
              </w:rPr>
              <w:t>centar</w:t>
            </w:r>
            <w:r>
              <w:rPr>
                <w:rFonts w:ascii="Times New Roman"/>
                <w:spacing w:val="-3"/>
                <w:sz w:val="24"/>
              </w:rPr>
              <w:t xml:space="preserve"> </w:t>
            </w:r>
            <w:r>
              <w:rPr>
                <w:rFonts w:ascii="Times New Roman"/>
                <w:spacing w:val="-2"/>
                <w:sz w:val="24"/>
              </w:rPr>
              <w:t>RaSTEM.</w:t>
            </w:r>
          </w:p>
        </w:tc>
      </w:tr>
      <w:tr w:rsidR="007374B6" w14:paraId="2D39982A" w14:textId="77777777">
        <w:trPr>
          <w:trHeight w:val="551"/>
        </w:trPr>
        <w:tc>
          <w:tcPr>
            <w:tcW w:w="2273" w:type="dxa"/>
          </w:tcPr>
          <w:p w14:paraId="1EA95C6D" w14:textId="77777777" w:rsidR="007374B6" w:rsidRDefault="00000000">
            <w:pPr>
              <w:pStyle w:val="TableParagraph"/>
              <w:spacing w:before="0" w:line="275" w:lineRule="exact"/>
              <w:ind w:left="4"/>
              <w:rPr>
                <w:rFonts w:ascii="Times New Roman"/>
                <w:b/>
                <w:sz w:val="24"/>
              </w:rPr>
            </w:pPr>
            <w:r>
              <w:rPr>
                <w:rFonts w:ascii="Times New Roman"/>
                <w:b/>
                <w:spacing w:val="-2"/>
                <w:sz w:val="24"/>
              </w:rPr>
              <w:t>NAZIV</w:t>
            </w:r>
          </w:p>
          <w:p w14:paraId="624B8961" w14:textId="77777777" w:rsidR="007374B6" w:rsidRDefault="00000000">
            <w:pPr>
              <w:pStyle w:val="TableParagraph"/>
              <w:spacing w:before="0" w:line="257" w:lineRule="exact"/>
              <w:ind w:left="4"/>
              <w:rPr>
                <w:rFonts w:ascii="Times New Roman"/>
                <w:b/>
                <w:sz w:val="24"/>
              </w:rPr>
            </w:pPr>
            <w:r>
              <w:rPr>
                <w:rFonts w:ascii="Times New Roman"/>
                <w:b/>
                <w:spacing w:val="-2"/>
                <w:sz w:val="24"/>
              </w:rPr>
              <w:t>PROGRAMA</w:t>
            </w:r>
          </w:p>
        </w:tc>
        <w:tc>
          <w:tcPr>
            <w:tcW w:w="7655" w:type="dxa"/>
          </w:tcPr>
          <w:p w14:paraId="06E22888"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1052</w:t>
            </w:r>
            <w:r>
              <w:rPr>
                <w:rFonts w:ascii="Times New Roman" w:hAnsi="Times New Roman"/>
                <w:b/>
                <w:spacing w:val="-8"/>
                <w:sz w:val="24"/>
              </w:rPr>
              <w:t xml:space="preserve"> </w:t>
            </w:r>
            <w:r>
              <w:rPr>
                <w:rFonts w:ascii="Times New Roman" w:hAnsi="Times New Roman"/>
                <w:b/>
                <w:sz w:val="24"/>
              </w:rPr>
              <w:t>TURISTIČKI</w:t>
            </w:r>
            <w:r>
              <w:rPr>
                <w:rFonts w:ascii="Times New Roman" w:hAnsi="Times New Roman"/>
                <w:b/>
                <w:spacing w:val="-4"/>
                <w:sz w:val="24"/>
              </w:rPr>
              <w:t xml:space="preserve"> </w:t>
            </w:r>
            <w:r>
              <w:rPr>
                <w:rFonts w:ascii="Times New Roman" w:hAnsi="Times New Roman"/>
                <w:b/>
                <w:spacing w:val="-2"/>
                <w:sz w:val="24"/>
              </w:rPr>
              <w:t>ŠIBENIK</w:t>
            </w:r>
          </w:p>
        </w:tc>
      </w:tr>
      <w:tr w:rsidR="007374B6" w14:paraId="515C1F3D" w14:textId="77777777">
        <w:trPr>
          <w:trHeight w:val="323"/>
        </w:trPr>
        <w:tc>
          <w:tcPr>
            <w:tcW w:w="2273" w:type="dxa"/>
          </w:tcPr>
          <w:p w14:paraId="158F43ED"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342D8535" w14:textId="77777777" w:rsidR="007374B6" w:rsidRDefault="00000000">
            <w:pPr>
              <w:pStyle w:val="TableParagraph"/>
              <w:spacing w:before="0" w:line="275" w:lineRule="exact"/>
              <w:ind w:left="7"/>
              <w:rPr>
                <w:rFonts w:ascii="Times New Roman"/>
                <w:b/>
                <w:sz w:val="24"/>
              </w:rPr>
            </w:pPr>
            <w:r>
              <w:rPr>
                <w:rFonts w:ascii="Times New Roman"/>
                <w:b/>
                <w:spacing w:val="-2"/>
                <w:sz w:val="24"/>
              </w:rPr>
              <w:t>A105201</w:t>
            </w:r>
          </w:p>
        </w:tc>
      </w:tr>
      <w:tr w:rsidR="007374B6" w14:paraId="3539B096" w14:textId="77777777">
        <w:trPr>
          <w:trHeight w:val="324"/>
        </w:trPr>
        <w:tc>
          <w:tcPr>
            <w:tcW w:w="2273" w:type="dxa"/>
          </w:tcPr>
          <w:p w14:paraId="562750F5" w14:textId="77777777" w:rsidR="007374B6" w:rsidRDefault="00000000">
            <w:pPr>
              <w:pStyle w:val="TableParagraph"/>
              <w:spacing w:before="0" w:line="276" w:lineRule="exact"/>
              <w:ind w:left="4"/>
              <w:rPr>
                <w:rFonts w:ascii="Times New Roman"/>
                <w:b/>
                <w:sz w:val="24"/>
              </w:rPr>
            </w:pPr>
            <w:r>
              <w:rPr>
                <w:rFonts w:ascii="Times New Roman"/>
                <w:b/>
                <w:spacing w:val="-4"/>
                <w:sz w:val="24"/>
              </w:rPr>
              <w:t>Naziv</w:t>
            </w:r>
          </w:p>
        </w:tc>
        <w:tc>
          <w:tcPr>
            <w:tcW w:w="7655" w:type="dxa"/>
          </w:tcPr>
          <w:p w14:paraId="3D59B320" w14:textId="77777777" w:rsidR="007374B6" w:rsidRDefault="00000000">
            <w:pPr>
              <w:pStyle w:val="TableParagraph"/>
              <w:spacing w:before="0" w:line="276" w:lineRule="exact"/>
              <w:ind w:left="7"/>
              <w:rPr>
                <w:rFonts w:ascii="Times New Roman" w:hAnsi="Times New Roman"/>
                <w:b/>
                <w:sz w:val="24"/>
              </w:rPr>
            </w:pPr>
            <w:r>
              <w:rPr>
                <w:rFonts w:ascii="Times New Roman" w:hAnsi="Times New Roman"/>
                <w:b/>
                <w:sz w:val="24"/>
              </w:rPr>
              <w:t>Šibenski</w:t>
            </w:r>
            <w:r>
              <w:rPr>
                <w:rFonts w:ascii="Times New Roman" w:hAnsi="Times New Roman"/>
                <w:b/>
                <w:spacing w:val="-8"/>
                <w:sz w:val="24"/>
              </w:rPr>
              <w:t xml:space="preserve"> </w:t>
            </w:r>
            <w:r>
              <w:rPr>
                <w:rFonts w:ascii="Times New Roman" w:hAnsi="Times New Roman"/>
                <w:b/>
                <w:sz w:val="24"/>
              </w:rPr>
              <w:t>srednjovjekovni</w:t>
            </w:r>
            <w:r>
              <w:rPr>
                <w:rFonts w:ascii="Times New Roman" w:hAnsi="Times New Roman"/>
                <w:b/>
                <w:spacing w:val="-7"/>
                <w:sz w:val="24"/>
              </w:rPr>
              <w:t xml:space="preserve"> </w:t>
            </w:r>
            <w:r>
              <w:rPr>
                <w:rFonts w:ascii="Times New Roman" w:hAnsi="Times New Roman"/>
                <w:b/>
                <w:spacing w:val="-2"/>
                <w:sz w:val="24"/>
              </w:rPr>
              <w:t>sajam</w:t>
            </w:r>
          </w:p>
        </w:tc>
      </w:tr>
      <w:tr w:rsidR="007374B6" w14:paraId="5E84CD13" w14:textId="77777777">
        <w:trPr>
          <w:trHeight w:val="323"/>
        </w:trPr>
        <w:tc>
          <w:tcPr>
            <w:tcW w:w="2273" w:type="dxa"/>
          </w:tcPr>
          <w:p w14:paraId="01383BCB"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655A914B" w14:textId="77777777" w:rsidR="007374B6" w:rsidRDefault="00000000">
            <w:pPr>
              <w:pStyle w:val="TableParagraph"/>
              <w:spacing w:before="0" w:line="275" w:lineRule="exact"/>
              <w:ind w:left="7"/>
              <w:rPr>
                <w:rFonts w:ascii="Times New Roman" w:hAnsi="Times New Roman"/>
                <w:sz w:val="24"/>
              </w:rPr>
            </w:pPr>
            <w:r>
              <w:rPr>
                <w:rFonts w:ascii="Times New Roman" w:hAnsi="Times New Roman"/>
                <w:sz w:val="24"/>
              </w:rPr>
              <w:t>Sufinanciranje</w:t>
            </w:r>
            <w:r>
              <w:rPr>
                <w:rFonts w:ascii="Times New Roman" w:hAnsi="Times New Roman"/>
                <w:spacing w:val="-5"/>
                <w:sz w:val="24"/>
              </w:rPr>
              <w:t xml:space="preserve"> </w:t>
            </w:r>
            <w:r>
              <w:rPr>
                <w:rFonts w:ascii="Times New Roman" w:hAnsi="Times New Roman"/>
                <w:sz w:val="24"/>
              </w:rPr>
              <w:t>održavanja</w:t>
            </w:r>
            <w:r>
              <w:rPr>
                <w:rFonts w:ascii="Times New Roman" w:hAnsi="Times New Roman"/>
                <w:spacing w:val="-2"/>
                <w:sz w:val="24"/>
              </w:rPr>
              <w:t xml:space="preserve"> </w:t>
            </w:r>
            <w:r>
              <w:rPr>
                <w:rFonts w:ascii="Times New Roman" w:hAnsi="Times New Roman"/>
                <w:sz w:val="24"/>
              </w:rPr>
              <w:t>manifestacije</w:t>
            </w:r>
            <w:r>
              <w:rPr>
                <w:rFonts w:ascii="Times New Roman" w:hAnsi="Times New Roman"/>
                <w:spacing w:val="-4"/>
                <w:sz w:val="24"/>
              </w:rPr>
              <w:t xml:space="preserve"> </w:t>
            </w:r>
            <w:r>
              <w:rPr>
                <w:rFonts w:ascii="Times New Roman" w:hAnsi="Times New Roman"/>
                <w:sz w:val="24"/>
              </w:rPr>
              <w:t>Šibenski</w:t>
            </w:r>
            <w:r>
              <w:rPr>
                <w:rFonts w:ascii="Times New Roman" w:hAnsi="Times New Roman"/>
                <w:spacing w:val="-2"/>
                <w:sz w:val="24"/>
              </w:rPr>
              <w:t xml:space="preserve"> </w:t>
            </w:r>
            <w:r>
              <w:rPr>
                <w:rFonts w:ascii="Times New Roman" w:hAnsi="Times New Roman"/>
                <w:sz w:val="24"/>
              </w:rPr>
              <w:t>srednjovjekovni</w:t>
            </w:r>
            <w:r>
              <w:rPr>
                <w:rFonts w:ascii="Times New Roman" w:hAnsi="Times New Roman"/>
                <w:spacing w:val="-2"/>
                <w:sz w:val="24"/>
              </w:rPr>
              <w:t xml:space="preserve"> sajam.</w:t>
            </w:r>
          </w:p>
        </w:tc>
      </w:tr>
      <w:tr w:rsidR="007374B6" w14:paraId="01F321A3" w14:textId="77777777">
        <w:trPr>
          <w:trHeight w:val="323"/>
        </w:trPr>
        <w:tc>
          <w:tcPr>
            <w:tcW w:w="2273" w:type="dxa"/>
          </w:tcPr>
          <w:p w14:paraId="27BC4D9C"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7DFA2F3D" w14:textId="77777777" w:rsidR="007374B6" w:rsidRDefault="00000000">
            <w:pPr>
              <w:pStyle w:val="TableParagraph"/>
              <w:spacing w:before="0" w:line="275" w:lineRule="exact"/>
              <w:ind w:left="7"/>
              <w:rPr>
                <w:rFonts w:ascii="Times New Roman"/>
                <w:b/>
                <w:sz w:val="24"/>
              </w:rPr>
            </w:pPr>
            <w:r>
              <w:rPr>
                <w:rFonts w:ascii="Times New Roman"/>
                <w:b/>
                <w:spacing w:val="-2"/>
                <w:sz w:val="24"/>
              </w:rPr>
              <w:t>A105202</w:t>
            </w:r>
          </w:p>
        </w:tc>
      </w:tr>
      <w:tr w:rsidR="007374B6" w14:paraId="12A89E83" w14:textId="77777777">
        <w:trPr>
          <w:trHeight w:val="326"/>
        </w:trPr>
        <w:tc>
          <w:tcPr>
            <w:tcW w:w="2273" w:type="dxa"/>
          </w:tcPr>
          <w:p w14:paraId="675E2209" w14:textId="77777777" w:rsidR="007374B6" w:rsidRDefault="00000000">
            <w:pPr>
              <w:pStyle w:val="TableParagraph"/>
              <w:spacing w:before="1"/>
              <w:ind w:left="4"/>
              <w:rPr>
                <w:rFonts w:ascii="Times New Roman"/>
                <w:b/>
                <w:sz w:val="24"/>
              </w:rPr>
            </w:pPr>
            <w:r>
              <w:rPr>
                <w:rFonts w:ascii="Times New Roman"/>
                <w:b/>
                <w:spacing w:val="-4"/>
                <w:sz w:val="24"/>
              </w:rPr>
              <w:t>Naziv</w:t>
            </w:r>
          </w:p>
        </w:tc>
        <w:tc>
          <w:tcPr>
            <w:tcW w:w="7655" w:type="dxa"/>
          </w:tcPr>
          <w:p w14:paraId="214C997A" w14:textId="77777777" w:rsidR="007374B6" w:rsidRDefault="00000000">
            <w:pPr>
              <w:pStyle w:val="TableParagraph"/>
              <w:spacing w:before="1"/>
              <w:ind w:left="7"/>
              <w:rPr>
                <w:rFonts w:ascii="Times New Roman" w:hAnsi="Times New Roman"/>
                <w:b/>
                <w:sz w:val="24"/>
              </w:rPr>
            </w:pPr>
            <w:r>
              <w:rPr>
                <w:rFonts w:ascii="Times New Roman" w:hAnsi="Times New Roman"/>
                <w:b/>
                <w:sz w:val="24"/>
              </w:rPr>
              <w:t>Sufinanciranje</w:t>
            </w:r>
            <w:r>
              <w:rPr>
                <w:rFonts w:ascii="Times New Roman" w:hAnsi="Times New Roman"/>
                <w:b/>
                <w:spacing w:val="-15"/>
                <w:sz w:val="24"/>
              </w:rPr>
              <w:t xml:space="preserve"> </w:t>
            </w:r>
            <w:r>
              <w:rPr>
                <w:rFonts w:ascii="Times New Roman" w:hAnsi="Times New Roman"/>
                <w:b/>
                <w:sz w:val="24"/>
              </w:rPr>
              <w:t>Turističkog</w:t>
            </w:r>
            <w:r>
              <w:rPr>
                <w:rFonts w:ascii="Times New Roman" w:hAnsi="Times New Roman"/>
                <w:b/>
                <w:spacing w:val="-15"/>
                <w:sz w:val="24"/>
              </w:rPr>
              <w:t xml:space="preserve"> </w:t>
            </w:r>
            <w:r>
              <w:rPr>
                <w:rFonts w:ascii="Times New Roman" w:hAnsi="Times New Roman"/>
                <w:b/>
                <w:sz w:val="24"/>
              </w:rPr>
              <w:t>informativnog</w:t>
            </w:r>
            <w:r>
              <w:rPr>
                <w:rFonts w:ascii="Times New Roman" w:hAnsi="Times New Roman"/>
                <w:b/>
                <w:spacing w:val="-12"/>
                <w:sz w:val="24"/>
              </w:rPr>
              <w:t xml:space="preserve"> </w:t>
            </w:r>
            <w:r>
              <w:rPr>
                <w:rFonts w:ascii="Times New Roman" w:hAnsi="Times New Roman"/>
                <w:b/>
                <w:spacing w:val="-2"/>
                <w:sz w:val="24"/>
              </w:rPr>
              <w:t>centra</w:t>
            </w:r>
          </w:p>
        </w:tc>
      </w:tr>
      <w:tr w:rsidR="007374B6" w14:paraId="2848C4B1" w14:textId="77777777">
        <w:trPr>
          <w:trHeight w:val="1103"/>
        </w:trPr>
        <w:tc>
          <w:tcPr>
            <w:tcW w:w="2273" w:type="dxa"/>
          </w:tcPr>
          <w:p w14:paraId="69D5BC1D"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479E8B09" w14:textId="77777777" w:rsidR="007374B6" w:rsidRDefault="00000000">
            <w:pPr>
              <w:pStyle w:val="TableParagraph"/>
              <w:spacing w:before="0" w:line="276" w:lineRule="exact"/>
              <w:ind w:left="7" w:right="-15"/>
              <w:jc w:val="both"/>
              <w:rPr>
                <w:rFonts w:ascii="Times New Roman" w:hAnsi="Times New Roman"/>
                <w:sz w:val="24"/>
              </w:rPr>
            </w:pPr>
            <w:r>
              <w:rPr>
                <w:rFonts w:ascii="Times New Roman" w:hAnsi="Times New Roman"/>
                <w:sz w:val="24"/>
              </w:rPr>
              <w:t>Grad Šibenik u proračunu osigurava sredstva za provođenje aktivnosti Turističkog informativnog centra temeljem Ugovora o korištenju sredstava Grada Šibenika. Sredstva su povećana radi osiguranja nastavka sufinanciranja brodskih linija Jadrija – Martinska – Šibenik.</w:t>
            </w:r>
          </w:p>
        </w:tc>
      </w:tr>
      <w:tr w:rsidR="007374B6" w14:paraId="39C0486F" w14:textId="77777777">
        <w:trPr>
          <w:trHeight w:val="323"/>
        </w:trPr>
        <w:tc>
          <w:tcPr>
            <w:tcW w:w="2273" w:type="dxa"/>
          </w:tcPr>
          <w:p w14:paraId="0AAE8DC6"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6581A5BE" w14:textId="77777777" w:rsidR="007374B6" w:rsidRDefault="00000000">
            <w:pPr>
              <w:pStyle w:val="TableParagraph"/>
              <w:spacing w:before="0" w:line="275" w:lineRule="exact"/>
              <w:ind w:left="7"/>
              <w:rPr>
                <w:rFonts w:ascii="Times New Roman"/>
                <w:b/>
                <w:sz w:val="24"/>
              </w:rPr>
            </w:pPr>
            <w:r>
              <w:rPr>
                <w:rFonts w:ascii="Times New Roman"/>
                <w:b/>
                <w:spacing w:val="-2"/>
                <w:sz w:val="24"/>
              </w:rPr>
              <w:t>A105204</w:t>
            </w:r>
          </w:p>
        </w:tc>
      </w:tr>
      <w:tr w:rsidR="007374B6" w14:paraId="40495349" w14:textId="77777777">
        <w:trPr>
          <w:trHeight w:val="323"/>
        </w:trPr>
        <w:tc>
          <w:tcPr>
            <w:tcW w:w="2273" w:type="dxa"/>
          </w:tcPr>
          <w:p w14:paraId="20A79F12"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598E39B9" w14:textId="77777777" w:rsidR="007374B6" w:rsidRDefault="00000000">
            <w:pPr>
              <w:pStyle w:val="TableParagraph"/>
              <w:spacing w:before="0" w:line="275" w:lineRule="exact"/>
              <w:ind w:left="7"/>
              <w:rPr>
                <w:rFonts w:ascii="Times New Roman"/>
                <w:b/>
                <w:sz w:val="24"/>
              </w:rPr>
            </w:pPr>
            <w:r>
              <w:rPr>
                <w:rFonts w:ascii="Times New Roman"/>
                <w:b/>
                <w:sz w:val="24"/>
              </w:rPr>
              <w:t>Poticanje</w:t>
            </w:r>
            <w:r>
              <w:rPr>
                <w:rFonts w:ascii="Times New Roman"/>
                <w:b/>
                <w:spacing w:val="-3"/>
                <w:sz w:val="24"/>
              </w:rPr>
              <w:t xml:space="preserve"> </w:t>
            </w:r>
            <w:r>
              <w:rPr>
                <w:rFonts w:ascii="Times New Roman"/>
                <w:b/>
                <w:sz w:val="24"/>
              </w:rPr>
              <w:t>razvoja</w:t>
            </w:r>
            <w:r>
              <w:rPr>
                <w:rFonts w:ascii="Times New Roman"/>
                <w:b/>
                <w:spacing w:val="-1"/>
                <w:sz w:val="24"/>
              </w:rPr>
              <w:t xml:space="preserve"> </w:t>
            </w:r>
            <w:r>
              <w:rPr>
                <w:rFonts w:ascii="Times New Roman"/>
                <w:b/>
                <w:spacing w:val="-2"/>
                <w:sz w:val="24"/>
              </w:rPr>
              <w:t>turizma</w:t>
            </w:r>
          </w:p>
        </w:tc>
      </w:tr>
      <w:tr w:rsidR="007374B6" w14:paraId="38800240" w14:textId="77777777">
        <w:trPr>
          <w:trHeight w:val="552"/>
        </w:trPr>
        <w:tc>
          <w:tcPr>
            <w:tcW w:w="2273" w:type="dxa"/>
          </w:tcPr>
          <w:p w14:paraId="580CF2A2"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03C505E6" w14:textId="77777777" w:rsidR="007374B6" w:rsidRDefault="00000000">
            <w:pPr>
              <w:pStyle w:val="TableParagraph"/>
              <w:spacing w:before="0" w:line="276" w:lineRule="exact"/>
              <w:ind w:left="7" w:right="-15"/>
              <w:rPr>
                <w:rFonts w:ascii="Times New Roman" w:hAnsi="Times New Roman"/>
                <w:sz w:val="24"/>
              </w:rPr>
            </w:pPr>
            <w:r>
              <w:rPr>
                <w:rFonts w:ascii="Times New Roman" w:hAnsi="Times New Roman"/>
                <w:sz w:val="24"/>
              </w:rPr>
              <w:t>Planirana</w:t>
            </w:r>
            <w:r>
              <w:rPr>
                <w:rFonts w:ascii="Times New Roman" w:hAnsi="Times New Roman"/>
                <w:spacing w:val="-12"/>
                <w:sz w:val="24"/>
              </w:rPr>
              <w:t xml:space="preserve"> </w:t>
            </w:r>
            <w:r>
              <w:rPr>
                <w:rFonts w:ascii="Times New Roman" w:hAnsi="Times New Roman"/>
                <w:sz w:val="24"/>
              </w:rPr>
              <w:t>sredstva</w:t>
            </w:r>
            <w:r>
              <w:rPr>
                <w:rFonts w:ascii="Times New Roman" w:hAnsi="Times New Roman"/>
                <w:spacing w:val="-11"/>
                <w:sz w:val="24"/>
              </w:rPr>
              <w:t xml:space="preserve"> </w:t>
            </w:r>
            <w:r>
              <w:rPr>
                <w:rFonts w:ascii="Times New Roman" w:hAnsi="Times New Roman"/>
                <w:sz w:val="24"/>
              </w:rPr>
              <w:t>odnose</w:t>
            </w:r>
            <w:r>
              <w:rPr>
                <w:rFonts w:ascii="Times New Roman" w:hAnsi="Times New Roman"/>
                <w:spacing w:val="-12"/>
                <w:sz w:val="24"/>
              </w:rPr>
              <w:t xml:space="preserve"> </w:t>
            </w:r>
            <w:r>
              <w:rPr>
                <w:rFonts w:ascii="Times New Roman" w:hAnsi="Times New Roman"/>
                <w:sz w:val="24"/>
              </w:rPr>
              <w:t>se</w:t>
            </w:r>
            <w:r>
              <w:rPr>
                <w:rFonts w:ascii="Times New Roman" w:hAnsi="Times New Roman"/>
                <w:spacing w:val="-11"/>
                <w:sz w:val="24"/>
              </w:rPr>
              <w:t xml:space="preserve"> </w:t>
            </w:r>
            <w:r>
              <w:rPr>
                <w:rFonts w:ascii="Times New Roman" w:hAnsi="Times New Roman"/>
                <w:sz w:val="24"/>
              </w:rPr>
              <w:t>na</w:t>
            </w:r>
            <w:r>
              <w:rPr>
                <w:rFonts w:ascii="Times New Roman" w:hAnsi="Times New Roman"/>
                <w:spacing w:val="-12"/>
                <w:sz w:val="24"/>
              </w:rPr>
              <w:t xml:space="preserve"> </w:t>
            </w:r>
            <w:r>
              <w:rPr>
                <w:rFonts w:ascii="Times New Roman" w:hAnsi="Times New Roman"/>
                <w:sz w:val="24"/>
              </w:rPr>
              <w:t>sufinanciranje</w:t>
            </w:r>
            <w:r>
              <w:rPr>
                <w:rFonts w:ascii="Times New Roman" w:hAnsi="Times New Roman"/>
                <w:spacing w:val="-11"/>
                <w:sz w:val="24"/>
              </w:rPr>
              <w:t xml:space="preserve"> </w:t>
            </w:r>
            <w:r>
              <w:rPr>
                <w:rFonts w:ascii="Times New Roman" w:hAnsi="Times New Roman"/>
                <w:sz w:val="24"/>
              </w:rPr>
              <w:t>projekata</w:t>
            </w:r>
            <w:r>
              <w:rPr>
                <w:rFonts w:ascii="Times New Roman" w:hAnsi="Times New Roman"/>
                <w:spacing w:val="-11"/>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događanja</w:t>
            </w:r>
            <w:r>
              <w:rPr>
                <w:rFonts w:ascii="Times New Roman" w:hAnsi="Times New Roman"/>
                <w:spacing w:val="-11"/>
                <w:sz w:val="24"/>
              </w:rPr>
              <w:t xml:space="preserve"> </w:t>
            </w:r>
            <w:r>
              <w:rPr>
                <w:rFonts w:ascii="Times New Roman" w:hAnsi="Times New Roman"/>
                <w:sz w:val="24"/>
              </w:rPr>
              <w:t>iz</w:t>
            </w:r>
            <w:r>
              <w:rPr>
                <w:rFonts w:ascii="Times New Roman" w:hAnsi="Times New Roman"/>
                <w:spacing w:val="-12"/>
                <w:sz w:val="24"/>
              </w:rPr>
              <w:t xml:space="preserve"> </w:t>
            </w:r>
            <w:r>
              <w:rPr>
                <w:rFonts w:ascii="Times New Roman" w:hAnsi="Times New Roman"/>
                <w:sz w:val="24"/>
              </w:rPr>
              <w:t xml:space="preserve">područja </w:t>
            </w:r>
            <w:r>
              <w:rPr>
                <w:rFonts w:ascii="Times New Roman" w:hAnsi="Times New Roman"/>
                <w:spacing w:val="-2"/>
                <w:sz w:val="24"/>
              </w:rPr>
              <w:t>turizma.</w:t>
            </w:r>
          </w:p>
        </w:tc>
      </w:tr>
      <w:tr w:rsidR="007374B6" w14:paraId="19E96897" w14:textId="77777777">
        <w:trPr>
          <w:trHeight w:val="323"/>
        </w:trPr>
        <w:tc>
          <w:tcPr>
            <w:tcW w:w="2273" w:type="dxa"/>
          </w:tcPr>
          <w:p w14:paraId="21E325D9"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222FAC15" w14:textId="77777777" w:rsidR="007374B6" w:rsidRDefault="00000000">
            <w:pPr>
              <w:pStyle w:val="TableParagraph"/>
              <w:spacing w:before="0" w:line="275" w:lineRule="exact"/>
              <w:ind w:left="7"/>
              <w:rPr>
                <w:rFonts w:ascii="Times New Roman"/>
                <w:b/>
                <w:sz w:val="24"/>
              </w:rPr>
            </w:pPr>
            <w:r>
              <w:rPr>
                <w:rFonts w:ascii="Times New Roman"/>
                <w:b/>
                <w:spacing w:val="-2"/>
                <w:sz w:val="24"/>
              </w:rPr>
              <w:t>A105206</w:t>
            </w:r>
          </w:p>
        </w:tc>
      </w:tr>
      <w:tr w:rsidR="007374B6" w14:paraId="64FB71D8" w14:textId="77777777">
        <w:trPr>
          <w:trHeight w:val="323"/>
        </w:trPr>
        <w:tc>
          <w:tcPr>
            <w:tcW w:w="2273" w:type="dxa"/>
          </w:tcPr>
          <w:p w14:paraId="2A5E1CDB"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7785D9A4"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Zelena</w:t>
            </w:r>
            <w:r>
              <w:rPr>
                <w:rFonts w:ascii="Times New Roman" w:hAnsi="Times New Roman"/>
                <w:b/>
                <w:spacing w:val="-1"/>
                <w:sz w:val="24"/>
              </w:rPr>
              <w:t xml:space="preserve"> </w:t>
            </w:r>
            <w:r>
              <w:rPr>
                <w:rFonts w:ascii="Times New Roman" w:hAnsi="Times New Roman"/>
                <w:b/>
                <w:sz w:val="24"/>
              </w:rPr>
              <w:t>tržnica na</w:t>
            </w:r>
            <w:r>
              <w:rPr>
                <w:rFonts w:ascii="Times New Roman" w:hAnsi="Times New Roman"/>
                <w:b/>
                <w:spacing w:val="-1"/>
                <w:sz w:val="24"/>
              </w:rPr>
              <w:t xml:space="preserve"> </w:t>
            </w:r>
            <w:r>
              <w:rPr>
                <w:rFonts w:ascii="Times New Roman" w:hAnsi="Times New Roman"/>
                <w:b/>
                <w:sz w:val="24"/>
              </w:rPr>
              <w:t xml:space="preserve">Maloj </w:t>
            </w:r>
            <w:r>
              <w:rPr>
                <w:rFonts w:ascii="Times New Roman" w:hAnsi="Times New Roman"/>
                <w:b/>
                <w:spacing w:val="-4"/>
                <w:sz w:val="24"/>
              </w:rPr>
              <w:t>loži</w:t>
            </w:r>
          </w:p>
        </w:tc>
      </w:tr>
      <w:tr w:rsidR="007374B6" w14:paraId="04DC700C" w14:textId="77777777">
        <w:trPr>
          <w:trHeight w:val="830"/>
        </w:trPr>
        <w:tc>
          <w:tcPr>
            <w:tcW w:w="2273" w:type="dxa"/>
          </w:tcPr>
          <w:p w14:paraId="1D4B62AF" w14:textId="77777777" w:rsidR="007374B6" w:rsidRDefault="00000000">
            <w:pPr>
              <w:pStyle w:val="TableParagraph"/>
              <w:spacing w:before="1"/>
              <w:ind w:left="4"/>
              <w:rPr>
                <w:rFonts w:ascii="Times New Roman" w:hAnsi="Times New Roman"/>
                <w:b/>
                <w:sz w:val="24"/>
              </w:rPr>
            </w:pPr>
            <w:r>
              <w:rPr>
                <w:rFonts w:ascii="Times New Roman" w:hAnsi="Times New Roman"/>
                <w:b/>
                <w:spacing w:val="-2"/>
                <w:sz w:val="24"/>
              </w:rPr>
              <w:t>Obrazloženje</w:t>
            </w:r>
          </w:p>
        </w:tc>
        <w:tc>
          <w:tcPr>
            <w:tcW w:w="7655" w:type="dxa"/>
          </w:tcPr>
          <w:p w14:paraId="701586AC" w14:textId="77777777" w:rsidR="007374B6" w:rsidRDefault="00000000">
            <w:pPr>
              <w:pStyle w:val="TableParagraph"/>
              <w:spacing w:before="0" w:line="270" w:lineRule="atLeast"/>
              <w:ind w:left="7" w:right="-15"/>
              <w:jc w:val="both"/>
              <w:rPr>
                <w:rFonts w:ascii="Times New Roman" w:hAnsi="Times New Roman"/>
                <w:sz w:val="24"/>
              </w:rPr>
            </w:pPr>
            <w:r>
              <w:rPr>
                <w:rFonts w:ascii="Times New Roman" w:hAnsi="Times New Roman"/>
                <w:sz w:val="24"/>
              </w:rPr>
              <w:t>Sredstva</w:t>
            </w:r>
            <w:r>
              <w:rPr>
                <w:rFonts w:ascii="Times New Roman" w:hAnsi="Times New Roman"/>
                <w:spacing w:val="-11"/>
                <w:sz w:val="24"/>
              </w:rPr>
              <w:t xml:space="preserve"> </w:t>
            </w:r>
            <w:r>
              <w:rPr>
                <w:rFonts w:ascii="Times New Roman" w:hAnsi="Times New Roman"/>
                <w:sz w:val="24"/>
              </w:rPr>
              <w:t>su</w:t>
            </w:r>
            <w:r>
              <w:rPr>
                <w:rFonts w:ascii="Times New Roman" w:hAnsi="Times New Roman"/>
                <w:spacing w:val="-10"/>
                <w:sz w:val="24"/>
              </w:rPr>
              <w:t xml:space="preserve"> </w:t>
            </w:r>
            <w:r>
              <w:rPr>
                <w:rFonts w:ascii="Times New Roman" w:hAnsi="Times New Roman"/>
                <w:sz w:val="24"/>
              </w:rPr>
              <w:t>namijenjena</w:t>
            </w:r>
            <w:r>
              <w:rPr>
                <w:rFonts w:ascii="Times New Roman" w:hAnsi="Times New Roman"/>
                <w:spacing w:val="-9"/>
                <w:sz w:val="24"/>
              </w:rPr>
              <w:t xml:space="preserve"> </w:t>
            </w:r>
            <w:r>
              <w:rPr>
                <w:rFonts w:ascii="Times New Roman" w:hAnsi="Times New Roman"/>
                <w:sz w:val="24"/>
              </w:rPr>
              <w:t>uređenju</w:t>
            </w:r>
            <w:r>
              <w:rPr>
                <w:rFonts w:ascii="Times New Roman" w:hAnsi="Times New Roman"/>
                <w:spacing w:val="-10"/>
                <w:sz w:val="24"/>
              </w:rPr>
              <w:t xml:space="preserve"> </w:t>
            </w:r>
            <w:r>
              <w:rPr>
                <w:rFonts w:ascii="Times New Roman" w:hAnsi="Times New Roman"/>
                <w:sz w:val="24"/>
              </w:rPr>
              <w:t>tržnice</w:t>
            </w:r>
            <w:r>
              <w:rPr>
                <w:rFonts w:ascii="Times New Roman" w:hAnsi="Times New Roman"/>
                <w:spacing w:val="-12"/>
                <w:sz w:val="24"/>
              </w:rPr>
              <w:t xml:space="preserve"> </w:t>
            </w:r>
            <w:r>
              <w:rPr>
                <w:rFonts w:ascii="Times New Roman" w:hAnsi="Times New Roman"/>
                <w:sz w:val="24"/>
              </w:rPr>
              <w:t>zbog</w:t>
            </w:r>
            <w:r>
              <w:rPr>
                <w:rFonts w:ascii="Times New Roman" w:hAnsi="Times New Roman"/>
                <w:spacing w:val="-11"/>
                <w:sz w:val="24"/>
              </w:rPr>
              <w:t xml:space="preserve"> </w:t>
            </w:r>
            <w:r>
              <w:rPr>
                <w:rFonts w:ascii="Times New Roman" w:hAnsi="Times New Roman"/>
                <w:sz w:val="24"/>
              </w:rPr>
              <w:t>promocije</w:t>
            </w:r>
            <w:r>
              <w:rPr>
                <w:rFonts w:ascii="Times New Roman" w:hAnsi="Times New Roman"/>
                <w:spacing w:val="-11"/>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prodaje</w:t>
            </w:r>
            <w:r>
              <w:rPr>
                <w:rFonts w:ascii="Times New Roman" w:hAnsi="Times New Roman"/>
                <w:spacing w:val="-11"/>
                <w:sz w:val="24"/>
              </w:rPr>
              <w:t xml:space="preserve"> </w:t>
            </w:r>
            <w:r>
              <w:rPr>
                <w:rFonts w:ascii="Times New Roman" w:hAnsi="Times New Roman"/>
                <w:sz w:val="24"/>
              </w:rPr>
              <w:t>proizvoda</w:t>
            </w:r>
            <w:r>
              <w:rPr>
                <w:rFonts w:ascii="Times New Roman" w:hAnsi="Times New Roman"/>
                <w:spacing w:val="-12"/>
                <w:sz w:val="24"/>
              </w:rPr>
              <w:t xml:space="preserve"> </w:t>
            </w:r>
            <w:r>
              <w:rPr>
                <w:rFonts w:ascii="Times New Roman" w:hAnsi="Times New Roman"/>
                <w:sz w:val="24"/>
              </w:rPr>
              <w:t>na Maloj loži, s ciljem vraćanja tradicije prodaje lokalnog voća i povrća te ostalih prehrambenih proizvoda na nekadašnju kultnu pijacu.</w:t>
            </w:r>
          </w:p>
        </w:tc>
      </w:tr>
      <w:tr w:rsidR="007374B6" w14:paraId="219A89B6" w14:textId="77777777">
        <w:trPr>
          <w:trHeight w:val="551"/>
        </w:trPr>
        <w:tc>
          <w:tcPr>
            <w:tcW w:w="2273" w:type="dxa"/>
          </w:tcPr>
          <w:p w14:paraId="17C31DB5" w14:textId="77777777" w:rsidR="007374B6" w:rsidRDefault="00000000">
            <w:pPr>
              <w:pStyle w:val="TableParagraph"/>
              <w:spacing w:before="0" w:line="275" w:lineRule="exact"/>
              <w:ind w:left="4"/>
              <w:rPr>
                <w:rFonts w:ascii="Times New Roman"/>
                <w:b/>
                <w:sz w:val="24"/>
              </w:rPr>
            </w:pPr>
            <w:r>
              <w:rPr>
                <w:rFonts w:ascii="Times New Roman"/>
                <w:b/>
                <w:spacing w:val="-2"/>
                <w:sz w:val="24"/>
              </w:rPr>
              <w:t>NAZIV</w:t>
            </w:r>
          </w:p>
          <w:p w14:paraId="335755B6" w14:textId="77777777" w:rsidR="007374B6" w:rsidRDefault="00000000">
            <w:pPr>
              <w:pStyle w:val="TableParagraph"/>
              <w:spacing w:before="0" w:line="257" w:lineRule="exact"/>
              <w:ind w:left="4"/>
              <w:rPr>
                <w:rFonts w:ascii="Times New Roman"/>
                <w:b/>
                <w:sz w:val="24"/>
              </w:rPr>
            </w:pPr>
            <w:r>
              <w:rPr>
                <w:rFonts w:ascii="Times New Roman"/>
                <w:b/>
                <w:spacing w:val="-2"/>
                <w:sz w:val="24"/>
              </w:rPr>
              <w:t>PROGRAMA</w:t>
            </w:r>
          </w:p>
        </w:tc>
        <w:tc>
          <w:tcPr>
            <w:tcW w:w="7655" w:type="dxa"/>
          </w:tcPr>
          <w:p w14:paraId="3880005C" w14:textId="77777777" w:rsidR="007374B6" w:rsidRDefault="00000000">
            <w:pPr>
              <w:pStyle w:val="TableParagraph"/>
              <w:tabs>
                <w:tab w:val="left" w:pos="726"/>
                <w:tab w:val="left" w:pos="2194"/>
                <w:tab w:val="left" w:pos="4378"/>
                <w:tab w:val="left" w:pos="4980"/>
                <w:tab w:val="left" w:pos="6979"/>
                <w:tab w:val="left" w:pos="7314"/>
              </w:tabs>
              <w:spacing w:before="0" w:line="276" w:lineRule="exact"/>
              <w:ind w:left="7" w:right="-15"/>
              <w:rPr>
                <w:rFonts w:ascii="Times New Roman"/>
                <w:b/>
                <w:sz w:val="24"/>
              </w:rPr>
            </w:pPr>
            <w:r>
              <w:rPr>
                <w:rFonts w:ascii="Times New Roman"/>
                <w:b/>
                <w:spacing w:val="-4"/>
                <w:sz w:val="24"/>
              </w:rPr>
              <w:t>1054</w:t>
            </w:r>
            <w:r>
              <w:rPr>
                <w:rFonts w:ascii="Times New Roman"/>
                <w:b/>
                <w:sz w:val="24"/>
              </w:rPr>
              <w:tab/>
            </w:r>
            <w:r>
              <w:rPr>
                <w:rFonts w:ascii="Times New Roman"/>
                <w:b/>
                <w:spacing w:val="-2"/>
                <w:sz w:val="24"/>
              </w:rPr>
              <w:t>PROJEKTI</w:t>
            </w:r>
            <w:r>
              <w:rPr>
                <w:rFonts w:ascii="Times New Roman"/>
                <w:b/>
                <w:sz w:val="24"/>
              </w:rPr>
              <w:tab/>
            </w:r>
            <w:r>
              <w:rPr>
                <w:rFonts w:ascii="Times New Roman"/>
                <w:b/>
                <w:spacing w:val="-2"/>
                <w:sz w:val="24"/>
              </w:rPr>
              <w:t>SUFINANCIRANI</w:t>
            </w:r>
            <w:r>
              <w:rPr>
                <w:rFonts w:ascii="Times New Roman"/>
                <w:b/>
                <w:sz w:val="24"/>
              </w:rPr>
              <w:tab/>
            </w:r>
            <w:r>
              <w:rPr>
                <w:rFonts w:ascii="Times New Roman"/>
                <w:b/>
                <w:spacing w:val="-6"/>
                <w:sz w:val="24"/>
              </w:rPr>
              <w:t>OD</w:t>
            </w:r>
            <w:r>
              <w:rPr>
                <w:rFonts w:ascii="Times New Roman"/>
                <w:b/>
                <w:sz w:val="24"/>
              </w:rPr>
              <w:tab/>
            </w:r>
            <w:r>
              <w:rPr>
                <w:rFonts w:ascii="Times New Roman"/>
                <w:b/>
                <w:spacing w:val="-2"/>
                <w:sz w:val="24"/>
              </w:rPr>
              <w:t>NACIONALNIH</w:t>
            </w:r>
            <w:r>
              <w:rPr>
                <w:rFonts w:ascii="Times New Roman"/>
                <w:b/>
                <w:sz w:val="24"/>
              </w:rPr>
              <w:tab/>
            </w:r>
            <w:r>
              <w:rPr>
                <w:rFonts w:ascii="Times New Roman"/>
                <w:b/>
                <w:spacing w:val="-10"/>
                <w:sz w:val="24"/>
              </w:rPr>
              <w:t>I</w:t>
            </w:r>
            <w:r>
              <w:rPr>
                <w:rFonts w:ascii="Times New Roman"/>
                <w:b/>
                <w:sz w:val="24"/>
              </w:rPr>
              <w:tab/>
            </w:r>
            <w:r>
              <w:rPr>
                <w:rFonts w:ascii="Times New Roman"/>
                <w:b/>
                <w:spacing w:val="-6"/>
                <w:sz w:val="24"/>
              </w:rPr>
              <w:t xml:space="preserve">EU </w:t>
            </w:r>
            <w:r>
              <w:rPr>
                <w:rFonts w:ascii="Times New Roman"/>
                <w:b/>
                <w:spacing w:val="-2"/>
                <w:sz w:val="24"/>
              </w:rPr>
              <w:t>SREDSTAVA</w:t>
            </w:r>
          </w:p>
        </w:tc>
      </w:tr>
      <w:tr w:rsidR="007374B6" w14:paraId="1D50EEC5" w14:textId="77777777">
        <w:trPr>
          <w:trHeight w:val="323"/>
        </w:trPr>
        <w:tc>
          <w:tcPr>
            <w:tcW w:w="2273" w:type="dxa"/>
          </w:tcPr>
          <w:p w14:paraId="40A1DF1D"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1CF926C4" w14:textId="77777777" w:rsidR="007374B6" w:rsidRDefault="00000000">
            <w:pPr>
              <w:pStyle w:val="TableParagraph"/>
              <w:spacing w:before="0" w:line="275" w:lineRule="exact"/>
              <w:ind w:left="7"/>
              <w:rPr>
                <w:rFonts w:ascii="Times New Roman"/>
                <w:b/>
                <w:sz w:val="24"/>
              </w:rPr>
            </w:pPr>
            <w:r>
              <w:rPr>
                <w:rFonts w:ascii="Times New Roman"/>
                <w:b/>
                <w:spacing w:val="-2"/>
                <w:sz w:val="24"/>
              </w:rPr>
              <w:t>A105417</w:t>
            </w:r>
          </w:p>
        </w:tc>
      </w:tr>
      <w:tr w:rsidR="007374B6" w14:paraId="5BBE751E" w14:textId="77777777">
        <w:trPr>
          <w:trHeight w:val="323"/>
        </w:trPr>
        <w:tc>
          <w:tcPr>
            <w:tcW w:w="2273" w:type="dxa"/>
          </w:tcPr>
          <w:p w14:paraId="44E4AC92"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13BD2EF0" w14:textId="77777777" w:rsidR="007374B6" w:rsidRDefault="00000000">
            <w:pPr>
              <w:pStyle w:val="TableParagraph"/>
              <w:spacing w:before="0" w:line="275" w:lineRule="exact"/>
              <w:ind w:left="7"/>
              <w:rPr>
                <w:rFonts w:ascii="Times New Roman"/>
                <w:b/>
                <w:sz w:val="24"/>
              </w:rPr>
            </w:pPr>
            <w:r>
              <w:rPr>
                <w:rFonts w:ascii="Times New Roman"/>
                <w:b/>
                <w:sz w:val="24"/>
              </w:rPr>
              <w:t xml:space="preserve">FLAG </w:t>
            </w:r>
            <w:r>
              <w:rPr>
                <w:rFonts w:ascii="Times New Roman"/>
                <w:b/>
                <w:spacing w:val="-2"/>
                <w:sz w:val="24"/>
              </w:rPr>
              <w:t>LANTERNA</w:t>
            </w:r>
          </w:p>
        </w:tc>
      </w:tr>
      <w:tr w:rsidR="007374B6" w14:paraId="0B6B4B4D" w14:textId="77777777">
        <w:trPr>
          <w:trHeight w:val="828"/>
        </w:trPr>
        <w:tc>
          <w:tcPr>
            <w:tcW w:w="2273" w:type="dxa"/>
          </w:tcPr>
          <w:p w14:paraId="349FE820"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7598E080" w14:textId="77777777" w:rsidR="007374B6" w:rsidRDefault="00000000">
            <w:pPr>
              <w:pStyle w:val="TableParagraph"/>
              <w:spacing w:before="0" w:line="275" w:lineRule="exact"/>
              <w:ind w:left="7" w:right="-15"/>
              <w:rPr>
                <w:rFonts w:ascii="Times New Roman" w:hAnsi="Times New Roman"/>
                <w:sz w:val="24"/>
              </w:rPr>
            </w:pPr>
            <w:r>
              <w:rPr>
                <w:rFonts w:ascii="Times New Roman" w:hAnsi="Times New Roman"/>
                <w:sz w:val="24"/>
              </w:rPr>
              <w:t>Sredstva</w:t>
            </w:r>
            <w:r>
              <w:rPr>
                <w:rFonts w:ascii="Times New Roman" w:hAnsi="Times New Roman"/>
                <w:spacing w:val="15"/>
                <w:sz w:val="24"/>
              </w:rPr>
              <w:t xml:space="preserve"> </w:t>
            </w:r>
            <w:r>
              <w:rPr>
                <w:rFonts w:ascii="Times New Roman" w:hAnsi="Times New Roman"/>
                <w:sz w:val="24"/>
              </w:rPr>
              <w:t>namijenjena</w:t>
            </w:r>
            <w:r>
              <w:rPr>
                <w:rFonts w:ascii="Times New Roman" w:hAnsi="Times New Roman"/>
                <w:spacing w:val="17"/>
                <w:sz w:val="24"/>
              </w:rPr>
              <w:t xml:space="preserve"> </w:t>
            </w:r>
            <w:r>
              <w:rPr>
                <w:rFonts w:ascii="Times New Roman" w:hAnsi="Times New Roman"/>
                <w:sz w:val="24"/>
              </w:rPr>
              <w:t>godišnjoj</w:t>
            </w:r>
            <w:r>
              <w:rPr>
                <w:rFonts w:ascii="Times New Roman" w:hAnsi="Times New Roman"/>
                <w:spacing w:val="18"/>
                <w:sz w:val="24"/>
              </w:rPr>
              <w:t xml:space="preserve"> </w:t>
            </w:r>
            <w:r>
              <w:rPr>
                <w:rFonts w:ascii="Times New Roman" w:hAnsi="Times New Roman"/>
                <w:sz w:val="24"/>
              </w:rPr>
              <w:t>članarini</w:t>
            </w:r>
            <w:r>
              <w:rPr>
                <w:rFonts w:ascii="Times New Roman" w:hAnsi="Times New Roman"/>
                <w:spacing w:val="19"/>
                <w:sz w:val="24"/>
              </w:rPr>
              <w:t xml:space="preserve"> </w:t>
            </w:r>
            <w:r>
              <w:rPr>
                <w:rFonts w:ascii="Times New Roman" w:hAnsi="Times New Roman"/>
                <w:sz w:val="24"/>
              </w:rPr>
              <w:t>Grada</w:t>
            </w:r>
            <w:r>
              <w:rPr>
                <w:rFonts w:ascii="Times New Roman" w:hAnsi="Times New Roman"/>
                <w:spacing w:val="17"/>
                <w:sz w:val="24"/>
              </w:rPr>
              <w:t xml:space="preserve"> </w:t>
            </w:r>
            <w:r>
              <w:rPr>
                <w:rFonts w:ascii="Times New Roman" w:hAnsi="Times New Roman"/>
                <w:sz w:val="24"/>
              </w:rPr>
              <w:t>Šibenika</w:t>
            </w:r>
            <w:r>
              <w:rPr>
                <w:rFonts w:ascii="Times New Roman" w:hAnsi="Times New Roman"/>
                <w:spacing w:val="17"/>
                <w:sz w:val="24"/>
              </w:rPr>
              <w:t xml:space="preserve"> </w:t>
            </w:r>
            <w:r>
              <w:rPr>
                <w:rFonts w:ascii="Times New Roman" w:hAnsi="Times New Roman"/>
                <w:sz w:val="24"/>
              </w:rPr>
              <w:t>u</w:t>
            </w:r>
            <w:r>
              <w:rPr>
                <w:rFonts w:ascii="Times New Roman" w:hAnsi="Times New Roman"/>
                <w:spacing w:val="17"/>
                <w:sz w:val="24"/>
              </w:rPr>
              <w:t xml:space="preserve"> </w:t>
            </w:r>
            <w:r>
              <w:rPr>
                <w:rFonts w:ascii="Times New Roman" w:hAnsi="Times New Roman"/>
                <w:sz w:val="24"/>
              </w:rPr>
              <w:t>Lokalnoj</w:t>
            </w:r>
            <w:r>
              <w:rPr>
                <w:rFonts w:ascii="Times New Roman" w:hAnsi="Times New Roman"/>
                <w:spacing w:val="19"/>
                <w:sz w:val="24"/>
              </w:rPr>
              <w:t xml:space="preserve"> </w:t>
            </w:r>
            <w:r>
              <w:rPr>
                <w:rFonts w:ascii="Times New Roman" w:hAnsi="Times New Roman"/>
                <w:spacing w:val="-2"/>
                <w:sz w:val="24"/>
              </w:rPr>
              <w:t>akcijskoj</w:t>
            </w:r>
          </w:p>
          <w:p w14:paraId="04E97648" w14:textId="77777777" w:rsidR="007374B6" w:rsidRDefault="00000000">
            <w:pPr>
              <w:pStyle w:val="TableParagraph"/>
              <w:spacing w:before="0" w:line="270" w:lineRule="atLeast"/>
              <w:ind w:left="7" w:right="-15"/>
              <w:rPr>
                <w:rFonts w:ascii="Times New Roman" w:hAnsi="Times New Roman"/>
                <w:sz w:val="24"/>
              </w:rPr>
            </w:pPr>
            <w:r>
              <w:rPr>
                <w:rFonts w:ascii="Times New Roman" w:hAnsi="Times New Roman"/>
                <w:sz w:val="24"/>
              </w:rPr>
              <w:t>grupi</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ribarstvu</w:t>
            </w:r>
            <w:r>
              <w:rPr>
                <w:rFonts w:ascii="Times New Roman" w:hAnsi="Times New Roman"/>
                <w:spacing w:val="-14"/>
                <w:sz w:val="24"/>
              </w:rPr>
              <w:t xml:space="preserve"> </w:t>
            </w:r>
            <w:r>
              <w:rPr>
                <w:rFonts w:ascii="Times New Roman" w:hAnsi="Times New Roman"/>
                <w:sz w:val="24"/>
              </w:rPr>
              <w:t>FLAG</w:t>
            </w:r>
            <w:r>
              <w:rPr>
                <w:rFonts w:ascii="Times New Roman" w:hAnsi="Times New Roman"/>
                <w:spacing w:val="-15"/>
                <w:sz w:val="24"/>
              </w:rPr>
              <w:t xml:space="preserve"> </w:t>
            </w:r>
            <w:r>
              <w:rPr>
                <w:rFonts w:ascii="Times New Roman" w:hAnsi="Times New Roman"/>
                <w:sz w:val="24"/>
              </w:rPr>
              <w:t>Lanterna,</w:t>
            </w:r>
            <w:r>
              <w:rPr>
                <w:rFonts w:ascii="Times New Roman" w:hAnsi="Times New Roman"/>
                <w:spacing w:val="-12"/>
                <w:sz w:val="24"/>
              </w:rPr>
              <w:t xml:space="preserve"> </w:t>
            </w:r>
            <w:r>
              <w:rPr>
                <w:rFonts w:ascii="Times New Roman" w:hAnsi="Times New Roman"/>
                <w:sz w:val="24"/>
              </w:rPr>
              <w:t>te</w:t>
            </w:r>
            <w:r>
              <w:rPr>
                <w:rFonts w:ascii="Times New Roman" w:hAnsi="Times New Roman"/>
                <w:spacing w:val="-15"/>
                <w:sz w:val="24"/>
              </w:rPr>
              <w:t xml:space="preserve"> </w:t>
            </w:r>
            <w:r>
              <w:rPr>
                <w:rFonts w:ascii="Times New Roman" w:hAnsi="Times New Roman"/>
                <w:sz w:val="24"/>
              </w:rPr>
              <w:t>su</w:t>
            </w:r>
            <w:r>
              <w:rPr>
                <w:rFonts w:ascii="Times New Roman" w:hAnsi="Times New Roman"/>
                <w:spacing w:val="-14"/>
                <w:sz w:val="24"/>
              </w:rPr>
              <w:t xml:space="preserve"> </w:t>
            </w:r>
            <w:r>
              <w:rPr>
                <w:rFonts w:ascii="Times New Roman" w:hAnsi="Times New Roman"/>
                <w:sz w:val="24"/>
              </w:rPr>
              <w:t>uvećana</w:t>
            </w:r>
            <w:r>
              <w:rPr>
                <w:rFonts w:ascii="Times New Roman" w:hAnsi="Times New Roman"/>
                <w:spacing w:val="-13"/>
                <w:sz w:val="24"/>
              </w:rPr>
              <w:t xml:space="preserve"> </w:t>
            </w:r>
            <w:r>
              <w:rPr>
                <w:rFonts w:ascii="Times New Roman" w:hAnsi="Times New Roman"/>
                <w:sz w:val="24"/>
              </w:rPr>
              <w:t>zbog</w:t>
            </w:r>
            <w:r>
              <w:rPr>
                <w:rFonts w:ascii="Times New Roman" w:hAnsi="Times New Roman"/>
                <w:spacing w:val="-14"/>
                <w:sz w:val="24"/>
              </w:rPr>
              <w:t xml:space="preserve"> </w:t>
            </w:r>
            <w:r>
              <w:rPr>
                <w:rFonts w:ascii="Times New Roman" w:hAnsi="Times New Roman"/>
                <w:sz w:val="24"/>
              </w:rPr>
              <w:t>planirane</w:t>
            </w:r>
            <w:r>
              <w:rPr>
                <w:rFonts w:ascii="Times New Roman" w:hAnsi="Times New Roman"/>
                <w:spacing w:val="-13"/>
                <w:sz w:val="24"/>
              </w:rPr>
              <w:t xml:space="preserve"> </w:t>
            </w:r>
            <w:r>
              <w:rPr>
                <w:rFonts w:ascii="Times New Roman" w:hAnsi="Times New Roman"/>
                <w:sz w:val="24"/>
              </w:rPr>
              <w:t>prijave</w:t>
            </w:r>
            <w:r>
              <w:rPr>
                <w:rFonts w:ascii="Times New Roman" w:hAnsi="Times New Roman"/>
                <w:spacing w:val="-13"/>
                <w:sz w:val="24"/>
              </w:rPr>
              <w:t xml:space="preserve"> </w:t>
            </w:r>
            <w:r>
              <w:rPr>
                <w:rFonts w:ascii="Times New Roman" w:hAnsi="Times New Roman"/>
                <w:sz w:val="24"/>
              </w:rPr>
              <w:t>i</w:t>
            </w:r>
            <w:r>
              <w:rPr>
                <w:rFonts w:ascii="Times New Roman" w:hAnsi="Times New Roman"/>
                <w:spacing w:val="-14"/>
                <w:sz w:val="24"/>
              </w:rPr>
              <w:t xml:space="preserve"> </w:t>
            </w:r>
            <w:r>
              <w:rPr>
                <w:rFonts w:ascii="Times New Roman" w:hAnsi="Times New Roman"/>
                <w:sz w:val="24"/>
              </w:rPr>
              <w:t>provede projekta u okviru natječaja FLAG-a.</w:t>
            </w:r>
          </w:p>
        </w:tc>
      </w:tr>
      <w:tr w:rsidR="007374B6" w14:paraId="3E664990" w14:textId="77777777">
        <w:trPr>
          <w:trHeight w:val="323"/>
        </w:trPr>
        <w:tc>
          <w:tcPr>
            <w:tcW w:w="2273" w:type="dxa"/>
          </w:tcPr>
          <w:p w14:paraId="2E3483B8"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2FADECE8" w14:textId="77777777" w:rsidR="007374B6" w:rsidRDefault="00000000">
            <w:pPr>
              <w:pStyle w:val="TableParagraph"/>
              <w:spacing w:before="0" w:line="275" w:lineRule="exact"/>
              <w:ind w:left="7"/>
              <w:rPr>
                <w:rFonts w:ascii="Times New Roman"/>
                <w:b/>
                <w:sz w:val="24"/>
              </w:rPr>
            </w:pPr>
            <w:r>
              <w:rPr>
                <w:rFonts w:ascii="Times New Roman"/>
                <w:b/>
                <w:spacing w:val="-2"/>
                <w:sz w:val="24"/>
              </w:rPr>
              <w:t>A105418</w:t>
            </w:r>
          </w:p>
        </w:tc>
      </w:tr>
      <w:tr w:rsidR="007374B6" w14:paraId="6740F964" w14:textId="77777777">
        <w:trPr>
          <w:trHeight w:val="326"/>
        </w:trPr>
        <w:tc>
          <w:tcPr>
            <w:tcW w:w="2273" w:type="dxa"/>
          </w:tcPr>
          <w:p w14:paraId="7520E583" w14:textId="77777777" w:rsidR="007374B6" w:rsidRDefault="00000000">
            <w:pPr>
              <w:pStyle w:val="TableParagraph"/>
              <w:spacing w:before="1"/>
              <w:ind w:left="4"/>
              <w:rPr>
                <w:rFonts w:ascii="Times New Roman"/>
                <w:b/>
                <w:sz w:val="24"/>
              </w:rPr>
            </w:pPr>
            <w:r>
              <w:rPr>
                <w:rFonts w:ascii="Times New Roman"/>
                <w:b/>
                <w:spacing w:val="-4"/>
                <w:sz w:val="24"/>
              </w:rPr>
              <w:t>Naziv</w:t>
            </w:r>
          </w:p>
        </w:tc>
        <w:tc>
          <w:tcPr>
            <w:tcW w:w="7655" w:type="dxa"/>
          </w:tcPr>
          <w:p w14:paraId="0A11C861" w14:textId="77777777" w:rsidR="007374B6" w:rsidRDefault="00000000">
            <w:pPr>
              <w:pStyle w:val="TableParagraph"/>
              <w:spacing w:before="1"/>
              <w:ind w:left="7"/>
              <w:rPr>
                <w:rFonts w:ascii="Times New Roman" w:hAnsi="Times New Roman"/>
                <w:b/>
                <w:sz w:val="24"/>
              </w:rPr>
            </w:pPr>
            <w:r>
              <w:rPr>
                <w:rFonts w:ascii="Times New Roman" w:hAnsi="Times New Roman"/>
                <w:b/>
                <w:sz w:val="24"/>
              </w:rPr>
              <w:t>Obrtnički</w:t>
            </w:r>
            <w:r>
              <w:rPr>
                <w:rFonts w:ascii="Times New Roman" w:hAnsi="Times New Roman"/>
                <w:b/>
                <w:spacing w:val="-3"/>
                <w:sz w:val="24"/>
              </w:rPr>
              <w:t xml:space="preserve"> </w:t>
            </w:r>
            <w:r>
              <w:rPr>
                <w:rFonts w:ascii="Times New Roman" w:hAnsi="Times New Roman"/>
                <w:b/>
                <w:sz w:val="24"/>
              </w:rPr>
              <w:t>centar</w:t>
            </w:r>
            <w:r>
              <w:rPr>
                <w:rFonts w:ascii="Times New Roman" w:hAnsi="Times New Roman"/>
                <w:b/>
                <w:spacing w:val="-6"/>
                <w:sz w:val="24"/>
              </w:rPr>
              <w:t xml:space="preserve"> </w:t>
            </w:r>
            <w:r>
              <w:rPr>
                <w:rFonts w:ascii="Times New Roman" w:hAnsi="Times New Roman"/>
                <w:b/>
                <w:spacing w:val="-4"/>
                <w:sz w:val="24"/>
              </w:rPr>
              <w:t>Podi</w:t>
            </w:r>
          </w:p>
        </w:tc>
      </w:tr>
      <w:tr w:rsidR="007374B6" w14:paraId="323C2324" w14:textId="77777777">
        <w:trPr>
          <w:trHeight w:val="827"/>
        </w:trPr>
        <w:tc>
          <w:tcPr>
            <w:tcW w:w="2273" w:type="dxa"/>
          </w:tcPr>
          <w:p w14:paraId="42AC6E75"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6C166561" w14:textId="77777777" w:rsidR="007374B6" w:rsidRDefault="00000000">
            <w:pPr>
              <w:pStyle w:val="TableParagraph"/>
              <w:spacing w:before="0" w:line="276" w:lineRule="exact"/>
              <w:ind w:left="7" w:right="-15"/>
              <w:jc w:val="both"/>
              <w:rPr>
                <w:rFonts w:ascii="Times New Roman" w:hAnsi="Times New Roman"/>
                <w:sz w:val="24"/>
              </w:rPr>
            </w:pPr>
            <w:r>
              <w:rPr>
                <w:rFonts w:ascii="Times New Roman" w:hAnsi="Times New Roman"/>
                <w:sz w:val="24"/>
              </w:rPr>
              <w:t>Sredstva su namijenjena izradi projektne dokumentacije za izgradnju Obrtničkog centra na Podima u 2026. godini. Planirano financiranje putem Urbanog razvojnog fonda.</w:t>
            </w:r>
          </w:p>
        </w:tc>
      </w:tr>
      <w:tr w:rsidR="007374B6" w14:paraId="547038BF" w14:textId="77777777">
        <w:trPr>
          <w:trHeight w:val="323"/>
        </w:trPr>
        <w:tc>
          <w:tcPr>
            <w:tcW w:w="2273" w:type="dxa"/>
          </w:tcPr>
          <w:p w14:paraId="481CDAF1" w14:textId="77777777" w:rsidR="007374B6" w:rsidRDefault="00000000">
            <w:pPr>
              <w:pStyle w:val="TableParagraph"/>
              <w:spacing w:before="0" w:line="274" w:lineRule="exact"/>
              <w:ind w:left="4"/>
              <w:rPr>
                <w:rFonts w:ascii="Times New Roman"/>
                <w:b/>
                <w:sz w:val="24"/>
              </w:rPr>
            </w:pPr>
            <w:r>
              <w:rPr>
                <w:rFonts w:ascii="Times New Roman"/>
                <w:b/>
                <w:spacing w:val="-2"/>
                <w:sz w:val="24"/>
              </w:rPr>
              <w:t>Oznaka</w:t>
            </w:r>
          </w:p>
        </w:tc>
        <w:tc>
          <w:tcPr>
            <w:tcW w:w="7655" w:type="dxa"/>
          </w:tcPr>
          <w:p w14:paraId="1608389A" w14:textId="77777777" w:rsidR="007374B6" w:rsidRDefault="00000000">
            <w:pPr>
              <w:pStyle w:val="TableParagraph"/>
              <w:spacing w:before="0" w:line="274" w:lineRule="exact"/>
              <w:ind w:left="7"/>
              <w:rPr>
                <w:rFonts w:ascii="Times New Roman"/>
                <w:b/>
                <w:sz w:val="24"/>
              </w:rPr>
            </w:pPr>
            <w:r>
              <w:rPr>
                <w:rFonts w:ascii="Times New Roman"/>
                <w:b/>
                <w:spacing w:val="-2"/>
                <w:sz w:val="24"/>
              </w:rPr>
              <w:t>A105404</w:t>
            </w:r>
          </w:p>
        </w:tc>
      </w:tr>
      <w:tr w:rsidR="007374B6" w14:paraId="65B01D51" w14:textId="77777777">
        <w:trPr>
          <w:trHeight w:val="323"/>
        </w:trPr>
        <w:tc>
          <w:tcPr>
            <w:tcW w:w="2273" w:type="dxa"/>
          </w:tcPr>
          <w:p w14:paraId="703DD831"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0F9BC3B8" w14:textId="77777777" w:rsidR="007374B6" w:rsidRDefault="00000000">
            <w:pPr>
              <w:pStyle w:val="TableParagraph"/>
              <w:spacing w:before="0" w:line="275" w:lineRule="exact"/>
              <w:ind w:left="7"/>
              <w:rPr>
                <w:rFonts w:ascii="Times New Roman"/>
                <w:b/>
                <w:sz w:val="24"/>
              </w:rPr>
            </w:pPr>
            <w:r>
              <w:rPr>
                <w:rFonts w:ascii="Times New Roman"/>
                <w:b/>
                <w:sz w:val="24"/>
              </w:rPr>
              <w:t>Lokalna</w:t>
            </w:r>
            <w:r>
              <w:rPr>
                <w:rFonts w:ascii="Times New Roman"/>
                <w:b/>
                <w:spacing w:val="-2"/>
                <w:sz w:val="24"/>
              </w:rPr>
              <w:t xml:space="preserve"> </w:t>
            </w:r>
            <w:r>
              <w:rPr>
                <w:rFonts w:ascii="Times New Roman"/>
                <w:b/>
                <w:sz w:val="24"/>
              </w:rPr>
              <w:t>akcijska</w:t>
            </w:r>
            <w:r>
              <w:rPr>
                <w:rFonts w:ascii="Times New Roman"/>
                <w:b/>
                <w:spacing w:val="-2"/>
                <w:sz w:val="24"/>
              </w:rPr>
              <w:t xml:space="preserve"> </w:t>
            </w:r>
            <w:r>
              <w:rPr>
                <w:rFonts w:ascii="Times New Roman"/>
                <w:b/>
                <w:sz w:val="24"/>
              </w:rPr>
              <w:t>grupa</w:t>
            </w:r>
            <w:r>
              <w:rPr>
                <w:rFonts w:ascii="Times New Roman"/>
                <w:b/>
                <w:spacing w:val="-5"/>
                <w:sz w:val="24"/>
              </w:rPr>
              <w:t xml:space="preserve"> </w:t>
            </w:r>
            <w:r>
              <w:rPr>
                <w:rFonts w:ascii="Times New Roman"/>
                <w:b/>
                <w:sz w:val="24"/>
              </w:rPr>
              <w:t>(LAG)</w:t>
            </w:r>
            <w:r>
              <w:rPr>
                <w:rFonts w:ascii="Times New Roman"/>
                <w:b/>
                <w:spacing w:val="-3"/>
                <w:sz w:val="24"/>
              </w:rPr>
              <w:t xml:space="preserve"> </w:t>
            </w:r>
            <w:r>
              <w:rPr>
                <w:rFonts w:ascii="Times New Roman"/>
                <w:b/>
                <w:sz w:val="24"/>
              </w:rPr>
              <w:t>za</w:t>
            </w:r>
            <w:r>
              <w:rPr>
                <w:rFonts w:ascii="Times New Roman"/>
                <w:b/>
                <w:spacing w:val="-2"/>
                <w:sz w:val="24"/>
              </w:rPr>
              <w:t xml:space="preserve"> </w:t>
            </w:r>
            <w:r>
              <w:rPr>
                <w:rFonts w:ascii="Times New Roman"/>
                <w:b/>
                <w:sz w:val="24"/>
              </w:rPr>
              <w:t>EU</w:t>
            </w:r>
            <w:r>
              <w:rPr>
                <w:rFonts w:ascii="Times New Roman"/>
                <w:b/>
                <w:spacing w:val="-2"/>
                <w:sz w:val="24"/>
              </w:rPr>
              <w:t xml:space="preserve"> programe</w:t>
            </w:r>
          </w:p>
        </w:tc>
      </w:tr>
    </w:tbl>
    <w:p w14:paraId="3061A476" w14:textId="77777777" w:rsidR="007374B6" w:rsidRDefault="007374B6">
      <w:pPr>
        <w:pStyle w:val="TableParagraph"/>
        <w:spacing w:line="275" w:lineRule="exact"/>
        <w:rPr>
          <w:rFonts w:ascii="Times New Roman"/>
          <w:b/>
          <w:sz w:val="24"/>
        </w:rPr>
        <w:sectPr w:rsidR="007374B6">
          <w:headerReference w:type="default" r:id="rId133"/>
          <w:footerReference w:type="default" r:id="rId134"/>
          <w:pgSz w:w="12240" w:h="15840"/>
          <w:pgMar w:top="1400" w:right="1080" w:bottom="960" w:left="720" w:header="0" w:footer="772" w:gutter="0"/>
          <w:cols w:space="720"/>
        </w:sect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655"/>
      </w:tblGrid>
      <w:tr w:rsidR="007374B6" w14:paraId="04283CA6" w14:textId="77777777">
        <w:trPr>
          <w:trHeight w:val="830"/>
        </w:trPr>
        <w:tc>
          <w:tcPr>
            <w:tcW w:w="2273" w:type="dxa"/>
          </w:tcPr>
          <w:p w14:paraId="2CEF1C42" w14:textId="77777777" w:rsidR="007374B6" w:rsidRDefault="00000000">
            <w:pPr>
              <w:pStyle w:val="TableParagraph"/>
              <w:spacing w:before="1"/>
              <w:ind w:left="4"/>
              <w:rPr>
                <w:rFonts w:ascii="Times New Roman" w:hAnsi="Times New Roman"/>
                <w:b/>
                <w:sz w:val="24"/>
              </w:rPr>
            </w:pPr>
            <w:r>
              <w:rPr>
                <w:rFonts w:ascii="Times New Roman" w:hAnsi="Times New Roman"/>
                <w:b/>
                <w:spacing w:val="-2"/>
                <w:sz w:val="24"/>
              </w:rPr>
              <w:t>Obrazloženje</w:t>
            </w:r>
          </w:p>
        </w:tc>
        <w:tc>
          <w:tcPr>
            <w:tcW w:w="7655" w:type="dxa"/>
          </w:tcPr>
          <w:p w14:paraId="6C1BDE33" w14:textId="77777777" w:rsidR="007374B6" w:rsidRDefault="00000000">
            <w:pPr>
              <w:pStyle w:val="TableParagraph"/>
              <w:spacing w:before="0" w:line="270" w:lineRule="atLeast"/>
              <w:ind w:left="7" w:right="-15"/>
              <w:jc w:val="both"/>
              <w:rPr>
                <w:rFonts w:ascii="Times New Roman" w:hAnsi="Times New Roman"/>
                <w:sz w:val="24"/>
              </w:rPr>
            </w:pPr>
            <w:r>
              <w:rPr>
                <w:rFonts w:ascii="Times New Roman" w:hAnsi="Times New Roman"/>
                <w:sz w:val="24"/>
              </w:rPr>
              <w:t>Sredstva namijenjena godišnjoj članarini Grada Šibenika u Lokalnoj akcijskoj grupi „Krka“ i Lokalnoj akcijskoj grupi „More 249“, te su uvećana zbog planirane</w:t>
            </w:r>
            <w:r>
              <w:rPr>
                <w:rFonts w:ascii="Times New Roman" w:hAnsi="Times New Roman"/>
                <w:spacing w:val="-5"/>
                <w:sz w:val="24"/>
              </w:rPr>
              <w:t xml:space="preserve"> </w:t>
            </w:r>
            <w:r>
              <w:rPr>
                <w:rFonts w:ascii="Times New Roman" w:hAnsi="Times New Roman"/>
                <w:sz w:val="24"/>
              </w:rPr>
              <w:t>prijave</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3"/>
                <w:sz w:val="24"/>
              </w:rPr>
              <w:t xml:space="preserve"> </w:t>
            </w:r>
            <w:r>
              <w:rPr>
                <w:rFonts w:ascii="Times New Roman" w:hAnsi="Times New Roman"/>
                <w:sz w:val="24"/>
              </w:rPr>
              <w:t>provedbe</w:t>
            </w:r>
            <w:r>
              <w:rPr>
                <w:rFonts w:ascii="Times New Roman" w:hAnsi="Times New Roman"/>
                <w:spacing w:val="-5"/>
                <w:sz w:val="24"/>
              </w:rPr>
              <w:t xml:space="preserve"> </w:t>
            </w:r>
            <w:r>
              <w:rPr>
                <w:rFonts w:ascii="Times New Roman" w:hAnsi="Times New Roman"/>
                <w:sz w:val="24"/>
              </w:rPr>
              <w:t>dva</w:t>
            </w:r>
            <w:r>
              <w:rPr>
                <w:rFonts w:ascii="Times New Roman" w:hAnsi="Times New Roman"/>
                <w:spacing w:val="-5"/>
                <w:sz w:val="24"/>
              </w:rPr>
              <w:t xml:space="preserve"> </w:t>
            </w:r>
            <w:r>
              <w:rPr>
                <w:rFonts w:ascii="Times New Roman" w:hAnsi="Times New Roman"/>
                <w:sz w:val="24"/>
              </w:rPr>
              <w:t>projekta</w:t>
            </w:r>
            <w:r>
              <w:rPr>
                <w:rFonts w:ascii="Times New Roman" w:hAnsi="Times New Roman"/>
                <w:spacing w:val="-1"/>
                <w:sz w:val="24"/>
              </w:rPr>
              <w:t xml:space="preserve"> </w:t>
            </w:r>
            <w:r>
              <w:rPr>
                <w:rFonts w:ascii="Times New Roman" w:hAnsi="Times New Roman"/>
                <w:sz w:val="24"/>
              </w:rPr>
              <w:t>financirana</w:t>
            </w:r>
            <w:r>
              <w:rPr>
                <w:rFonts w:ascii="Times New Roman" w:hAnsi="Times New Roman"/>
                <w:spacing w:val="-5"/>
                <w:sz w:val="24"/>
              </w:rPr>
              <w:t xml:space="preserve"> </w:t>
            </w:r>
            <w:r>
              <w:rPr>
                <w:rFonts w:ascii="Times New Roman" w:hAnsi="Times New Roman"/>
                <w:sz w:val="24"/>
              </w:rPr>
              <w:t>u</w:t>
            </w:r>
            <w:r>
              <w:rPr>
                <w:rFonts w:ascii="Times New Roman" w:hAnsi="Times New Roman"/>
                <w:spacing w:val="-4"/>
                <w:sz w:val="24"/>
              </w:rPr>
              <w:t xml:space="preserve"> </w:t>
            </w:r>
            <w:r>
              <w:rPr>
                <w:rFonts w:ascii="Times New Roman" w:hAnsi="Times New Roman"/>
                <w:sz w:val="24"/>
              </w:rPr>
              <w:t>okviru</w:t>
            </w:r>
            <w:r>
              <w:rPr>
                <w:rFonts w:ascii="Times New Roman" w:hAnsi="Times New Roman"/>
                <w:spacing w:val="-4"/>
                <w:sz w:val="24"/>
              </w:rPr>
              <w:t xml:space="preserve"> </w:t>
            </w:r>
            <w:r>
              <w:rPr>
                <w:rFonts w:ascii="Times New Roman" w:hAnsi="Times New Roman"/>
                <w:sz w:val="24"/>
              </w:rPr>
              <w:t>natječaja</w:t>
            </w:r>
            <w:r>
              <w:rPr>
                <w:rFonts w:ascii="Times New Roman" w:hAnsi="Times New Roman"/>
                <w:spacing w:val="-3"/>
                <w:sz w:val="24"/>
              </w:rPr>
              <w:t xml:space="preserve"> </w:t>
            </w:r>
            <w:r>
              <w:rPr>
                <w:rFonts w:ascii="Times New Roman" w:hAnsi="Times New Roman"/>
                <w:sz w:val="24"/>
              </w:rPr>
              <w:t>LAG-</w:t>
            </w:r>
            <w:r>
              <w:rPr>
                <w:rFonts w:ascii="Times New Roman" w:hAnsi="Times New Roman"/>
                <w:spacing w:val="-5"/>
                <w:sz w:val="24"/>
              </w:rPr>
              <w:t>a.</w:t>
            </w:r>
          </w:p>
        </w:tc>
      </w:tr>
      <w:tr w:rsidR="007374B6" w14:paraId="43B54D06" w14:textId="77777777">
        <w:trPr>
          <w:trHeight w:val="323"/>
        </w:trPr>
        <w:tc>
          <w:tcPr>
            <w:tcW w:w="2273" w:type="dxa"/>
          </w:tcPr>
          <w:p w14:paraId="16AB51FF"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45756520" w14:textId="77777777" w:rsidR="007374B6" w:rsidRDefault="00000000">
            <w:pPr>
              <w:pStyle w:val="TableParagraph"/>
              <w:spacing w:before="0" w:line="275" w:lineRule="exact"/>
              <w:ind w:left="7"/>
              <w:rPr>
                <w:rFonts w:ascii="Times New Roman"/>
                <w:b/>
                <w:sz w:val="24"/>
              </w:rPr>
            </w:pPr>
            <w:r>
              <w:rPr>
                <w:rFonts w:ascii="Times New Roman"/>
                <w:b/>
                <w:spacing w:val="-2"/>
                <w:sz w:val="24"/>
              </w:rPr>
              <w:t>T105477</w:t>
            </w:r>
          </w:p>
        </w:tc>
      </w:tr>
      <w:tr w:rsidR="007374B6" w14:paraId="0CCA6A61" w14:textId="77777777">
        <w:trPr>
          <w:trHeight w:val="323"/>
        </w:trPr>
        <w:tc>
          <w:tcPr>
            <w:tcW w:w="2273" w:type="dxa"/>
          </w:tcPr>
          <w:p w14:paraId="1D58B533"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6F2C2D15" w14:textId="77777777" w:rsidR="007374B6" w:rsidRDefault="00000000">
            <w:pPr>
              <w:pStyle w:val="TableParagraph"/>
              <w:spacing w:before="0" w:line="275" w:lineRule="exact"/>
              <w:ind w:left="7"/>
              <w:rPr>
                <w:rFonts w:ascii="Times New Roman"/>
                <w:b/>
                <w:sz w:val="24"/>
              </w:rPr>
            </w:pPr>
            <w:r>
              <w:rPr>
                <w:rFonts w:ascii="Times New Roman"/>
                <w:b/>
                <w:spacing w:val="-2"/>
                <w:sz w:val="24"/>
              </w:rPr>
              <w:t>ForYouth</w:t>
            </w:r>
          </w:p>
        </w:tc>
      </w:tr>
      <w:tr w:rsidR="007374B6" w14:paraId="0BF2217B" w14:textId="77777777">
        <w:trPr>
          <w:trHeight w:val="2208"/>
        </w:trPr>
        <w:tc>
          <w:tcPr>
            <w:tcW w:w="2273" w:type="dxa"/>
          </w:tcPr>
          <w:p w14:paraId="4C5FC682"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114F36B5"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Projekt</w:t>
            </w:r>
            <w:r>
              <w:rPr>
                <w:rFonts w:ascii="Times New Roman" w:hAnsi="Times New Roman"/>
                <w:spacing w:val="-2"/>
                <w:sz w:val="24"/>
              </w:rPr>
              <w:t xml:space="preserve"> </w:t>
            </w:r>
            <w:r>
              <w:rPr>
                <w:rFonts w:ascii="Times New Roman" w:hAnsi="Times New Roman"/>
                <w:sz w:val="24"/>
              </w:rPr>
              <w:t>ForYouth</w:t>
            </w:r>
            <w:r>
              <w:rPr>
                <w:rFonts w:ascii="Times New Roman" w:hAnsi="Times New Roman"/>
                <w:spacing w:val="-2"/>
                <w:sz w:val="24"/>
              </w:rPr>
              <w:t xml:space="preserve"> </w:t>
            </w:r>
            <w:r>
              <w:rPr>
                <w:rFonts w:ascii="Times New Roman" w:hAnsi="Times New Roman"/>
                <w:sz w:val="24"/>
              </w:rPr>
              <w:t>(Interreg</w:t>
            </w:r>
            <w:r>
              <w:rPr>
                <w:rFonts w:ascii="Times New Roman" w:hAnsi="Times New Roman"/>
                <w:spacing w:val="-1"/>
                <w:sz w:val="24"/>
              </w:rPr>
              <w:t xml:space="preserve"> </w:t>
            </w:r>
            <w:r>
              <w:rPr>
                <w:rFonts w:ascii="Times New Roman" w:hAnsi="Times New Roman"/>
                <w:sz w:val="24"/>
              </w:rPr>
              <w:t>Europe)</w:t>
            </w:r>
            <w:r>
              <w:rPr>
                <w:rFonts w:ascii="Times New Roman" w:hAnsi="Times New Roman"/>
                <w:spacing w:val="-4"/>
                <w:sz w:val="24"/>
              </w:rPr>
              <w:t xml:space="preserve"> </w:t>
            </w:r>
            <w:r>
              <w:rPr>
                <w:rFonts w:ascii="Times New Roman" w:hAnsi="Times New Roman"/>
                <w:sz w:val="24"/>
              </w:rPr>
              <w:t>usmjeren</w:t>
            </w:r>
            <w:r>
              <w:rPr>
                <w:rFonts w:ascii="Times New Roman" w:hAnsi="Times New Roman"/>
                <w:spacing w:val="-3"/>
                <w:sz w:val="24"/>
              </w:rPr>
              <w:t xml:space="preserve"> </w:t>
            </w:r>
            <w:r>
              <w:rPr>
                <w:rFonts w:ascii="Times New Roman" w:hAnsi="Times New Roman"/>
                <w:sz w:val="24"/>
              </w:rPr>
              <w:t>je</w:t>
            </w:r>
            <w:r>
              <w:rPr>
                <w:rFonts w:ascii="Times New Roman" w:hAnsi="Times New Roman"/>
                <w:spacing w:val="-3"/>
                <w:sz w:val="24"/>
              </w:rPr>
              <w:t xml:space="preserve"> </w:t>
            </w:r>
            <w:r>
              <w:rPr>
                <w:rFonts w:ascii="Times New Roman" w:hAnsi="Times New Roman"/>
                <w:sz w:val="24"/>
              </w:rPr>
              <w:t>na</w:t>
            </w:r>
            <w:r>
              <w:rPr>
                <w:rFonts w:ascii="Times New Roman" w:hAnsi="Times New Roman"/>
                <w:spacing w:val="-2"/>
                <w:sz w:val="24"/>
              </w:rPr>
              <w:t xml:space="preserve"> </w:t>
            </w:r>
            <w:r>
              <w:rPr>
                <w:rFonts w:ascii="Times New Roman" w:hAnsi="Times New Roman"/>
                <w:sz w:val="24"/>
              </w:rPr>
              <w:t>unaprjeđenje</w:t>
            </w:r>
            <w:r>
              <w:rPr>
                <w:rFonts w:ascii="Times New Roman" w:hAnsi="Times New Roman"/>
                <w:spacing w:val="-3"/>
                <w:sz w:val="24"/>
              </w:rPr>
              <w:t xml:space="preserve"> </w:t>
            </w:r>
            <w:r>
              <w:rPr>
                <w:rFonts w:ascii="Times New Roman" w:hAnsi="Times New Roman"/>
                <w:sz w:val="24"/>
              </w:rPr>
              <w:t>javnih</w:t>
            </w:r>
            <w:r>
              <w:rPr>
                <w:rFonts w:ascii="Times New Roman" w:hAnsi="Times New Roman"/>
                <w:spacing w:val="-3"/>
                <w:sz w:val="24"/>
              </w:rPr>
              <w:t xml:space="preserve"> </w:t>
            </w:r>
            <w:r>
              <w:rPr>
                <w:rFonts w:ascii="Times New Roman" w:hAnsi="Times New Roman"/>
                <w:sz w:val="24"/>
              </w:rPr>
              <w:t>politika koje potiču aktivno sudjelovanje mladih u građanskom i demokratskom životu. Kroz</w:t>
            </w:r>
            <w:r>
              <w:rPr>
                <w:rFonts w:ascii="Times New Roman" w:hAnsi="Times New Roman"/>
                <w:spacing w:val="-14"/>
                <w:sz w:val="24"/>
              </w:rPr>
              <w:t xml:space="preserve"> </w:t>
            </w:r>
            <w:r>
              <w:rPr>
                <w:rFonts w:ascii="Times New Roman" w:hAnsi="Times New Roman"/>
                <w:sz w:val="24"/>
              </w:rPr>
              <w:t>učenje</w:t>
            </w:r>
            <w:r>
              <w:rPr>
                <w:rFonts w:ascii="Times New Roman" w:hAnsi="Times New Roman"/>
                <w:spacing w:val="-14"/>
                <w:sz w:val="24"/>
              </w:rPr>
              <w:t xml:space="preserve"> </w:t>
            </w:r>
            <w:r>
              <w:rPr>
                <w:rFonts w:ascii="Times New Roman" w:hAnsi="Times New Roman"/>
                <w:sz w:val="24"/>
              </w:rPr>
              <w:t>i</w:t>
            </w:r>
            <w:r>
              <w:rPr>
                <w:rFonts w:ascii="Times New Roman" w:hAnsi="Times New Roman"/>
                <w:spacing w:val="-13"/>
                <w:sz w:val="24"/>
              </w:rPr>
              <w:t xml:space="preserve"> </w:t>
            </w:r>
            <w:r>
              <w:rPr>
                <w:rFonts w:ascii="Times New Roman" w:hAnsi="Times New Roman"/>
                <w:sz w:val="24"/>
              </w:rPr>
              <w:t>razmjenu</w:t>
            </w:r>
            <w:r>
              <w:rPr>
                <w:rFonts w:ascii="Times New Roman" w:hAnsi="Times New Roman"/>
                <w:spacing w:val="-13"/>
                <w:sz w:val="24"/>
              </w:rPr>
              <w:t xml:space="preserve"> </w:t>
            </w:r>
            <w:r>
              <w:rPr>
                <w:rFonts w:ascii="Times New Roman" w:hAnsi="Times New Roman"/>
                <w:sz w:val="24"/>
              </w:rPr>
              <w:t>dobrih</w:t>
            </w:r>
            <w:r>
              <w:rPr>
                <w:rFonts w:ascii="Times New Roman" w:hAnsi="Times New Roman"/>
                <w:spacing w:val="-13"/>
                <w:sz w:val="24"/>
              </w:rPr>
              <w:t xml:space="preserve"> </w:t>
            </w:r>
            <w:r>
              <w:rPr>
                <w:rFonts w:ascii="Times New Roman" w:hAnsi="Times New Roman"/>
                <w:sz w:val="24"/>
              </w:rPr>
              <w:t>praksi</w:t>
            </w:r>
            <w:r>
              <w:rPr>
                <w:rFonts w:ascii="Times New Roman" w:hAnsi="Times New Roman"/>
                <w:spacing w:val="-12"/>
                <w:sz w:val="24"/>
              </w:rPr>
              <w:t xml:space="preserve"> </w:t>
            </w:r>
            <w:r>
              <w:rPr>
                <w:rFonts w:ascii="Times New Roman" w:hAnsi="Times New Roman"/>
                <w:sz w:val="24"/>
              </w:rPr>
              <w:t>između</w:t>
            </w:r>
            <w:r>
              <w:rPr>
                <w:rFonts w:ascii="Times New Roman" w:hAnsi="Times New Roman"/>
                <w:spacing w:val="-13"/>
                <w:sz w:val="24"/>
              </w:rPr>
              <w:t xml:space="preserve"> </w:t>
            </w:r>
            <w:r>
              <w:rPr>
                <w:rFonts w:ascii="Times New Roman" w:hAnsi="Times New Roman"/>
                <w:sz w:val="24"/>
              </w:rPr>
              <w:t>javnih</w:t>
            </w:r>
            <w:r>
              <w:rPr>
                <w:rFonts w:ascii="Times New Roman" w:hAnsi="Times New Roman"/>
                <w:spacing w:val="-13"/>
                <w:sz w:val="24"/>
              </w:rPr>
              <w:t xml:space="preserve"> </w:t>
            </w:r>
            <w:r>
              <w:rPr>
                <w:rFonts w:ascii="Times New Roman" w:hAnsi="Times New Roman"/>
                <w:sz w:val="24"/>
              </w:rPr>
              <w:t>tijela</w:t>
            </w:r>
            <w:r>
              <w:rPr>
                <w:rFonts w:ascii="Times New Roman" w:hAnsi="Times New Roman"/>
                <w:spacing w:val="-14"/>
                <w:sz w:val="24"/>
              </w:rPr>
              <w:t xml:space="preserve"> </w:t>
            </w:r>
            <w:r>
              <w:rPr>
                <w:rFonts w:ascii="Times New Roman" w:hAnsi="Times New Roman"/>
                <w:sz w:val="24"/>
              </w:rPr>
              <w:t>i</w:t>
            </w:r>
            <w:r>
              <w:rPr>
                <w:rFonts w:ascii="Times New Roman" w:hAnsi="Times New Roman"/>
                <w:spacing w:val="-13"/>
                <w:sz w:val="24"/>
              </w:rPr>
              <w:t xml:space="preserve"> </w:t>
            </w:r>
            <w:r>
              <w:rPr>
                <w:rFonts w:ascii="Times New Roman" w:hAnsi="Times New Roman"/>
                <w:sz w:val="24"/>
              </w:rPr>
              <w:t>organizacija</w:t>
            </w:r>
            <w:r>
              <w:rPr>
                <w:rFonts w:ascii="Times New Roman" w:hAnsi="Times New Roman"/>
                <w:spacing w:val="-14"/>
                <w:sz w:val="24"/>
              </w:rPr>
              <w:t xml:space="preserve"> </w:t>
            </w:r>
            <w:r>
              <w:rPr>
                <w:rFonts w:ascii="Times New Roman" w:hAnsi="Times New Roman"/>
                <w:sz w:val="24"/>
              </w:rPr>
              <w:t>civilnog društva, projekt nastoji približiti mlade institucijama te ih motivirati na veće uključivanje u razvoj svojih zajednica.</w:t>
            </w:r>
          </w:p>
          <w:p w14:paraId="26F26A30"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Tijekom ove godine planirane su projektne aktivnosti povezane s implementacijom</w:t>
            </w:r>
            <w:r>
              <w:rPr>
                <w:rFonts w:ascii="Times New Roman" w:hAnsi="Times New Roman"/>
                <w:spacing w:val="57"/>
                <w:w w:val="150"/>
                <w:sz w:val="24"/>
              </w:rPr>
              <w:t xml:space="preserve"> </w:t>
            </w:r>
            <w:r>
              <w:rPr>
                <w:rFonts w:ascii="Times New Roman" w:hAnsi="Times New Roman"/>
                <w:sz w:val="24"/>
              </w:rPr>
              <w:t>Lokalnog</w:t>
            </w:r>
            <w:r>
              <w:rPr>
                <w:rFonts w:ascii="Times New Roman" w:hAnsi="Times New Roman"/>
                <w:spacing w:val="59"/>
                <w:w w:val="150"/>
                <w:sz w:val="24"/>
              </w:rPr>
              <w:t xml:space="preserve"> </w:t>
            </w:r>
            <w:r>
              <w:rPr>
                <w:rFonts w:ascii="Times New Roman" w:hAnsi="Times New Roman"/>
                <w:sz w:val="24"/>
              </w:rPr>
              <w:t>programa</w:t>
            </w:r>
            <w:r>
              <w:rPr>
                <w:rFonts w:ascii="Times New Roman" w:hAnsi="Times New Roman"/>
                <w:spacing w:val="59"/>
                <w:w w:val="150"/>
                <w:sz w:val="24"/>
              </w:rPr>
              <w:t xml:space="preserve"> </w:t>
            </w:r>
            <w:r>
              <w:rPr>
                <w:rFonts w:ascii="Times New Roman" w:hAnsi="Times New Roman"/>
                <w:sz w:val="24"/>
              </w:rPr>
              <w:t>za</w:t>
            </w:r>
            <w:r>
              <w:rPr>
                <w:rFonts w:ascii="Times New Roman" w:hAnsi="Times New Roman"/>
                <w:spacing w:val="58"/>
                <w:w w:val="150"/>
                <w:sz w:val="24"/>
              </w:rPr>
              <w:t xml:space="preserve"> </w:t>
            </w:r>
            <w:r>
              <w:rPr>
                <w:rFonts w:ascii="Times New Roman" w:hAnsi="Times New Roman"/>
                <w:sz w:val="24"/>
              </w:rPr>
              <w:t>mlade,</w:t>
            </w:r>
            <w:r>
              <w:rPr>
                <w:rFonts w:ascii="Times New Roman" w:hAnsi="Times New Roman"/>
                <w:spacing w:val="59"/>
                <w:w w:val="150"/>
                <w:sz w:val="24"/>
              </w:rPr>
              <w:t xml:space="preserve"> </w:t>
            </w:r>
            <w:r>
              <w:rPr>
                <w:rFonts w:ascii="Times New Roman" w:hAnsi="Times New Roman"/>
                <w:sz w:val="24"/>
              </w:rPr>
              <w:t>međunarodne</w:t>
            </w:r>
            <w:r>
              <w:rPr>
                <w:rFonts w:ascii="Times New Roman" w:hAnsi="Times New Roman"/>
                <w:spacing w:val="57"/>
                <w:w w:val="150"/>
                <w:sz w:val="24"/>
              </w:rPr>
              <w:t xml:space="preserve"> </w:t>
            </w:r>
            <w:r>
              <w:rPr>
                <w:rFonts w:ascii="Times New Roman" w:hAnsi="Times New Roman"/>
                <w:sz w:val="24"/>
              </w:rPr>
              <w:t>sastanke</w:t>
            </w:r>
            <w:r>
              <w:rPr>
                <w:rFonts w:ascii="Times New Roman" w:hAnsi="Times New Roman"/>
                <w:spacing w:val="59"/>
                <w:w w:val="150"/>
                <w:sz w:val="24"/>
              </w:rPr>
              <w:t xml:space="preserve"> </w:t>
            </w:r>
            <w:r>
              <w:rPr>
                <w:rFonts w:ascii="Times New Roman" w:hAnsi="Times New Roman"/>
                <w:spacing w:val="-10"/>
                <w:sz w:val="24"/>
              </w:rPr>
              <w:t>s</w:t>
            </w:r>
          </w:p>
          <w:p w14:paraId="3CE08243" w14:textId="77777777" w:rsidR="007374B6" w:rsidRDefault="00000000">
            <w:pPr>
              <w:pStyle w:val="TableParagraph"/>
              <w:spacing w:before="0" w:line="257" w:lineRule="exact"/>
              <w:ind w:left="7"/>
              <w:jc w:val="both"/>
              <w:rPr>
                <w:rFonts w:ascii="Times New Roman"/>
                <w:sz w:val="24"/>
              </w:rPr>
            </w:pPr>
            <w:r>
              <w:rPr>
                <w:rFonts w:ascii="Times New Roman"/>
                <w:sz w:val="24"/>
              </w:rPr>
              <w:t>projektnim</w:t>
            </w:r>
            <w:r>
              <w:rPr>
                <w:rFonts w:ascii="Times New Roman"/>
                <w:spacing w:val="-1"/>
                <w:sz w:val="24"/>
              </w:rPr>
              <w:t xml:space="preserve"> </w:t>
            </w:r>
            <w:r>
              <w:rPr>
                <w:rFonts w:ascii="Times New Roman"/>
                <w:sz w:val="24"/>
              </w:rPr>
              <w:t>partnerima</w:t>
            </w:r>
            <w:r>
              <w:rPr>
                <w:rFonts w:ascii="Times New Roman"/>
                <w:spacing w:val="-2"/>
                <w:sz w:val="24"/>
              </w:rPr>
              <w:t xml:space="preserve"> </w:t>
            </w:r>
            <w:r>
              <w:rPr>
                <w:rFonts w:ascii="Times New Roman"/>
                <w:sz w:val="24"/>
              </w:rPr>
              <w:t>te</w:t>
            </w:r>
            <w:r>
              <w:rPr>
                <w:rFonts w:ascii="Times New Roman"/>
                <w:spacing w:val="-1"/>
                <w:sz w:val="24"/>
              </w:rPr>
              <w:t xml:space="preserve"> </w:t>
            </w:r>
            <w:r>
              <w:rPr>
                <w:rFonts w:ascii="Times New Roman"/>
                <w:sz w:val="24"/>
              </w:rPr>
              <w:t>sastanke</w:t>
            </w:r>
            <w:r>
              <w:rPr>
                <w:rFonts w:ascii="Times New Roman"/>
                <w:spacing w:val="-2"/>
                <w:sz w:val="24"/>
              </w:rPr>
              <w:t xml:space="preserve"> </w:t>
            </w:r>
            <w:r>
              <w:rPr>
                <w:rFonts w:ascii="Times New Roman"/>
                <w:sz w:val="24"/>
              </w:rPr>
              <w:t>s</w:t>
            </w:r>
            <w:r>
              <w:rPr>
                <w:rFonts w:ascii="Times New Roman"/>
                <w:spacing w:val="-2"/>
                <w:sz w:val="24"/>
              </w:rPr>
              <w:t xml:space="preserve"> </w:t>
            </w:r>
            <w:r>
              <w:rPr>
                <w:rFonts w:ascii="Times New Roman"/>
                <w:sz w:val="24"/>
              </w:rPr>
              <w:t>lokalnim</w:t>
            </w:r>
            <w:r>
              <w:rPr>
                <w:rFonts w:ascii="Times New Roman"/>
                <w:spacing w:val="-1"/>
                <w:sz w:val="24"/>
              </w:rPr>
              <w:t xml:space="preserve"> </w:t>
            </w:r>
            <w:r>
              <w:rPr>
                <w:rFonts w:ascii="Times New Roman"/>
                <w:sz w:val="24"/>
              </w:rPr>
              <w:t>dionicima</w:t>
            </w:r>
            <w:r>
              <w:rPr>
                <w:rFonts w:ascii="Times New Roman"/>
                <w:spacing w:val="-1"/>
                <w:sz w:val="24"/>
              </w:rPr>
              <w:t xml:space="preserve"> </w:t>
            </w:r>
            <w:r>
              <w:rPr>
                <w:rFonts w:ascii="Times New Roman"/>
                <w:sz w:val="24"/>
              </w:rPr>
              <w:t>u</w:t>
            </w:r>
            <w:r>
              <w:rPr>
                <w:rFonts w:ascii="Times New Roman"/>
                <w:spacing w:val="-1"/>
                <w:sz w:val="24"/>
              </w:rPr>
              <w:t xml:space="preserve"> </w:t>
            </w:r>
            <w:r>
              <w:rPr>
                <w:rFonts w:ascii="Times New Roman"/>
                <w:spacing w:val="-2"/>
                <w:sz w:val="24"/>
              </w:rPr>
              <w:t>projektu.</w:t>
            </w:r>
          </w:p>
        </w:tc>
      </w:tr>
      <w:tr w:rsidR="007374B6" w14:paraId="52838B6B" w14:textId="77777777">
        <w:trPr>
          <w:trHeight w:val="323"/>
        </w:trPr>
        <w:tc>
          <w:tcPr>
            <w:tcW w:w="2273" w:type="dxa"/>
          </w:tcPr>
          <w:p w14:paraId="62FB16B1"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55A2682E"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K105478</w:t>
            </w:r>
          </w:p>
        </w:tc>
      </w:tr>
      <w:tr w:rsidR="007374B6" w14:paraId="0C74618A" w14:textId="77777777">
        <w:trPr>
          <w:trHeight w:val="323"/>
        </w:trPr>
        <w:tc>
          <w:tcPr>
            <w:tcW w:w="2273" w:type="dxa"/>
          </w:tcPr>
          <w:p w14:paraId="1B88787E"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5D832D79"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Uređenje</w:t>
            </w:r>
            <w:r>
              <w:rPr>
                <w:rFonts w:ascii="Times New Roman" w:hAnsi="Times New Roman"/>
                <w:b/>
                <w:spacing w:val="-6"/>
                <w:sz w:val="24"/>
              </w:rPr>
              <w:t xml:space="preserve"> </w:t>
            </w:r>
            <w:r>
              <w:rPr>
                <w:rFonts w:ascii="Times New Roman" w:hAnsi="Times New Roman"/>
                <w:b/>
                <w:sz w:val="24"/>
              </w:rPr>
              <w:t>i</w:t>
            </w:r>
            <w:r>
              <w:rPr>
                <w:rFonts w:ascii="Times New Roman" w:hAnsi="Times New Roman"/>
                <w:b/>
                <w:spacing w:val="-4"/>
                <w:sz w:val="24"/>
              </w:rPr>
              <w:t xml:space="preserve"> </w:t>
            </w:r>
            <w:r>
              <w:rPr>
                <w:rFonts w:ascii="Times New Roman" w:hAnsi="Times New Roman"/>
                <w:b/>
                <w:sz w:val="24"/>
              </w:rPr>
              <w:t>opremanje</w:t>
            </w:r>
            <w:r>
              <w:rPr>
                <w:rFonts w:ascii="Times New Roman" w:hAnsi="Times New Roman"/>
                <w:b/>
                <w:spacing w:val="-3"/>
                <w:sz w:val="24"/>
              </w:rPr>
              <w:t xml:space="preserve"> </w:t>
            </w:r>
            <w:r>
              <w:rPr>
                <w:rFonts w:ascii="Times New Roman" w:hAnsi="Times New Roman"/>
                <w:b/>
                <w:sz w:val="24"/>
              </w:rPr>
              <w:t>Dječjeg</w:t>
            </w:r>
            <w:r>
              <w:rPr>
                <w:rFonts w:ascii="Times New Roman" w:hAnsi="Times New Roman"/>
                <w:b/>
                <w:spacing w:val="-4"/>
                <w:sz w:val="24"/>
              </w:rPr>
              <w:t xml:space="preserve"> </w:t>
            </w:r>
            <w:r>
              <w:rPr>
                <w:rFonts w:ascii="Times New Roman" w:hAnsi="Times New Roman"/>
                <w:b/>
                <w:sz w:val="24"/>
              </w:rPr>
              <w:t>vrtića</w:t>
            </w:r>
            <w:r>
              <w:rPr>
                <w:rFonts w:ascii="Times New Roman" w:hAnsi="Times New Roman"/>
                <w:b/>
                <w:spacing w:val="-8"/>
                <w:sz w:val="24"/>
              </w:rPr>
              <w:t xml:space="preserve"> </w:t>
            </w:r>
            <w:r>
              <w:rPr>
                <w:rFonts w:ascii="Times New Roman" w:hAnsi="Times New Roman"/>
                <w:b/>
                <w:spacing w:val="-2"/>
                <w:sz w:val="24"/>
              </w:rPr>
              <w:t>Tintilinić</w:t>
            </w:r>
          </w:p>
        </w:tc>
      </w:tr>
      <w:tr w:rsidR="007374B6" w14:paraId="1FBAA220" w14:textId="77777777">
        <w:trPr>
          <w:trHeight w:val="2760"/>
        </w:trPr>
        <w:tc>
          <w:tcPr>
            <w:tcW w:w="2273" w:type="dxa"/>
          </w:tcPr>
          <w:p w14:paraId="67CE91CB"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7ABC0E75"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Potrebna su povećana proračunska sredstva za ovu stavku jer je tijekom provedbe projekta utvrđena potreba za dodatnim ulaganjima kako bi se unaprijedila kvaliteta skrbi za djecu te osigurali bolji materijalni uvjeti za provođenje odgojno-obrazovnih programa. U sklopu projekta nabavljena je nova oprema i materijali, uključujući ormariće, električno kuhalo, pećnicu, perilicu posuđa, metalni regal za teške terete te senzomotoričke igračke, a uređeno je i vanjsko dječje igralište kroz uklanjanje dotrajalih sprava i postavljanje novih igrala s odgovarajućom sigurnosnom podlogom. Ostvareno je</w:t>
            </w:r>
            <w:r>
              <w:rPr>
                <w:rFonts w:ascii="Times New Roman" w:hAnsi="Times New Roman"/>
                <w:spacing w:val="-15"/>
                <w:sz w:val="24"/>
              </w:rPr>
              <w:t xml:space="preserve"> </w:t>
            </w:r>
            <w:r>
              <w:rPr>
                <w:rFonts w:ascii="Times New Roman" w:hAnsi="Times New Roman"/>
                <w:sz w:val="24"/>
              </w:rPr>
              <w:t>sufinanciranje</w:t>
            </w:r>
            <w:r>
              <w:rPr>
                <w:rFonts w:ascii="Times New Roman" w:hAnsi="Times New Roman"/>
                <w:spacing w:val="-16"/>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iznosu</w:t>
            </w:r>
            <w:r>
              <w:rPr>
                <w:rFonts w:ascii="Times New Roman" w:hAnsi="Times New Roman"/>
                <w:spacing w:val="-15"/>
                <w:sz w:val="24"/>
              </w:rPr>
              <w:t xml:space="preserve"> </w:t>
            </w:r>
            <w:r>
              <w:rPr>
                <w:rFonts w:ascii="Times New Roman" w:hAnsi="Times New Roman"/>
                <w:sz w:val="24"/>
              </w:rPr>
              <w:t>od</w:t>
            </w:r>
            <w:r>
              <w:rPr>
                <w:rFonts w:ascii="Times New Roman" w:hAnsi="Times New Roman"/>
                <w:spacing w:val="-15"/>
                <w:sz w:val="24"/>
              </w:rPr>
              <w:t xml:space="preserve"> </w:t>
            </w:r>
            <w:r>
              <w:rPr>
                <w:rFonts w:ascii="Times New Roman" w:hAnsi="Times New Roman"/>
                <w:sz w:val="24"/>
              </w:rPr>
              <w:t>31</w:t>
            </w:r>
            <w:r>
              <w:rPr>
                <w:rFonts w:ascii="Times New Roman" w:hAnsi="Times New Roman"/>
                <w:spacing w:val="-15"/>
                <w:sz w:val="24"/>
              </w:rPr>
              <w:t xml:space="preserve"> </w:t>
            </w:r>
            <w:r>
              <w:rPr>
                <w:rFonts w:ascii="Times New Roman" w:hAnsi="Times New Roman"/>
                <w:sz w:val="24"/>
              </w:rPr>
              <w:t>542,13</w:t>
            </w:r>
            <w:r>
              <w:rPr>
                <w:rFonts w:ascii="Times New Roman" w:hAnsi="Times New Roman"/>
                <w:spacing w:val="-15"/>
                <w:sz w:val="24"/>
              </w:rPr>
              <w:t xml:space="preserve"> </w:t>
            </w:r>
            <w:r>
              <w:rPr>
                <w:rFonts w:ascii="Times New Roman" w:hAnsi="Times New Roman"/>
                <w:sz w:val="24"/>
              </w:rPr>
              <w:t>EUR,</w:t>
            </w:r>
            <w:r>
              <w:rPr>
                <w:rFonts w:ascii="Times New Roman" w:hAnsi="Times New Roman"/>
                <w:spacing w:val="-15"/>
                <w:sz w:val="24"/>
              </w:rPr>
              <w:t xml:space="preserve"> </w:t>
            </w:r>
            <w:r>
              <w:rPr>
                <w:rFonts w:ascii="Times New Roman" w:hAnsi="Times New Roman"/>
                <w:sz w:val="24"/>
              </w:rPr>
              <w:t>što</w:t>
            </w:r>
            <w:r>
              <w:rPr>
                <w:rFonts w:ascii="Times New Roman" w:hAnsi="Times New Roman"/>
                <w:spacing w:val="-15"/>
                <w:sz w:val="24"/>
              </w:rPr>
              <w:t xml:space="preserve"> </w:t>
            </w:r>
            <w:r>
              <w:rPr>
                <w:rFonts w:ascii="Times New Roman" w:hAnsi="Times New Roman"/>
                <w:sz w:val="24"/>
              </w:rPr>
              <w:t>je</w:t>
            </w:r>
            <w:r>
              <w:rPr>
                <w:rFonts w:ascii="Times New Roman" w:hAnsi="Times New Roman"/>
                <w:spacing w:val="-18"/>
                <w:sz w:val="24"/>
              </w:rPr>
              <w:t xml:space="preserve"> </w:t>
            </w:r>
            <w:r>
              <w:rPr>
                <w:rFonts w:ascii="Times New Roman" w:hAnsi="Times New Roman"/>
                <w:sz w:val="24"/>
              </w:rPr>
              <w:t>pomoglo</w:t>
            </w:r>
            <w:r>
              <w:rPr>
                <w:rFonts w:ascii="Times New Roman" w:hAnsi="Times New Roman"/>
                <w:spacing w:val="-15"/>
                <w:sz w:val="24"/>
              </w:rPr>
              <w:t xml:space="preserve"> </w:t>
            </w:r>
            <w:r>
              <w:rPr>
                <w:rFonts w:ascii="Times New Roman" w:hAnsi="Times New Roman"/>
                <w:sz w:val="24"/>
              </w:rPr>
              <w:t>pokriti</w:t>
            </w:r>
            <w:r>
              <w:rPr>
                <w:rFonts w:ascii="Times New Roman" w:hAnsi="Times New Roman"/>
                <w:spacing w:val="-14"/>
                <w:sz w:val="24"/>
              </w:rPr>
              <w:t xml:space="preserve"> </w:t>
            </w:r>
            <w:r>
              <w:rPr>
                <w:rFonts w:ascii="Times New Roman" w:hAnsi="Times New Roman"/>
                <w:sz w:val="24"/>
              </w:rPr>
              <w:t>dio</w:t>
            </w:r>
            <w:r>
              <w:rPr>
                <w:rFonts w:ascii="Times New Roman" w:hAnsi="Times New Roman"/>
                <w:spacing w:val="-14"/>
                <w:sz w:val="24"/>
              </w:rPr>
              <w:t xml:space="preserve"> </w:t>
            </w:r>
            <w:r>
              <w:rPr>
                <w:rFonts w:ascii="Times New Roman" w:hAnsi="Times New Roman"/>
                <w:spacing w:val="-2"/>
                <w:sz w:val="24"/>
              </w:rPr>
              <w:t>dodatnih</w:t>
            </w:r>
          </w:p>
          <w:p w14:paraId="1B83860F" w14:textId="77777777" w:rsidR="007374B6" w:rsidRDefault="00000000">
            <w:pPr>
              <w:pStyle w:val="TableParagraph"/>
              <w:spacing w:before="0" w:line="257" w:lineRule="exact"/>
              <w:ind w:left="7"/>
              <w:jc w:val="both"/>
              <w:rPr>
                <w:rFonts w:ascii="Times New Roman" w:hAnsi="Times New Roman"/>
                <w:sz w:val="24"/>
              </w:rPr>
            </w:pPr>
            <w:r>
              <w:rPr>
                <w:rFonts w:ascii="Times New Roman" w:hAnsi="Times New Roman"/>
                <w:sz w:val="24"/>
              </w:rPr>
              <w:t>troškova</w:t>
            </w:r>
            <w:r>
              <w:rPr>
                <w:rFonts w:ascii="Times New Roman" w:hAnsi="Times New Roman"/>
                <w:spacing w:val="-2"/>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omogućilo</w:t>
            </w:r>
            <w:r>
              <w:rPr>
                <w:rFonts w:ascii="Times New Roman" w:hAnsi="Times New Roman"/>
                <w:spacing w:val="-1"/>
                <w:sz w:val="24"/>
              </w:rPr>
              <w:t xml:space="preserve"> </w:t>
            </w:r>
            <w:r>
              <w:rPr>
                <w:rFonts w:ascii="Times New Roman" w:hAnsi="Times New Roman"/>
                <w:sz w:val="24"/>
              </w:rPr>
              <w:t>uspješnu</w:t>
            </w:r>
            <w:r>
              <w:rPr>
                <w:rFonts w:ascii="Times New Roman" w:hAnsi="Times New Roman"/>
                <w:spacing w:val="-1"/>
                <w:sz w:val="24"/>
              </w:rPr>
              <w:t xml:space="preserve"> </w:t>
            </w:r>
            <w:r>
              <w:rPr>
                <w:rFonts w:ascii="Times New Roman" w:hAnsi="Times New Roman"/>
                <w:sz w:val="24"/>
              </w:rPr>
              <w:t xml:space="preserve">provedbu </w:t>
            </w:r>
            <w:r>
              <w:rPr>
                <w:rFonts w:ascii="Times New Roman" w:hAnsi="Times New Roman"/>
                <w:spacing w:val="-2"/>
                <w:sz w:val="24"/>
              </w:rPr>
              <w:t>projekta.</w:t>
            </w:r>
          </w:p>
        </w:tc>
      </w:tr>
      <w:tr w:rsidR="007374B6" w14:paraId="36A78B79" w14:textId="77777777">
        <w:trPr>
          <w:trHeight w:val="326"/>
        </w:trPr>
        <w:tc>
          <w:tcPr>
            <w:tcW w:w="2273" w:type="dxa"/>
          </w:tcPr>
          <w:p w14:paraId="55EA73B3" w14:textId="77777777" w:rsidR="007374B6" w:rsidRDefault="00000000">
            <w:pPr>
              <w:pStyle w:val="TableParagraph"/>
              <w:spacing w:before="1"/>
              <w:ind w:left="4"/>
              <w:rPr>
                <w:rFonts w:ascii="Times New Roman"/>
                <w:b/>
                <w:sz w:val="24"/>
              </w:rPr>
            </w:pPr>
            <w:r>
              <w:rPr>
                <w:rFonts w:ascii="Times New Roman"/>
                <w:b/>
                <w:spacing w:val="-2"/>
                <w:sz w:val="24"/>
              </w:rPr>
              <w:t>Oznaka</w:t>
            </w:r>
          </w:p>
        </w:tc>
        <w:tc>
          <w:tcPr>
            <w:tcW w:w="7655" w:type="dxa"/>
          </w:tcPr>
          <w:p w14:paraId="1E657E35" w14:textId="77777777" w:rsidR="007374B6" w:rsidRDefault="00000000">
            <w:pPr>
              <w:pStyle w:val="TableParagraph"/>
              <w:spacing w:before="1"/>
              <w:ind w:left="7"/>
              <w:rPr>
                <w:rFonts w:ascii="Times New Roman"/>
                <w:b/>
                <w:sz w:val="24"/>
              </w:rPr>
            </w:pPr>
            <w:r>
              <w:rPr>
                <w:rFonts w:ascii="Times New Roman"/>
                <w:b/>
                <w:spacing w:val="-2"/>
                <w:sz w:val="24"/>
              </w:rPr>
              <w:t>T105476</w:t>
            </w:r>
          </w:p>
        </w:tc>
      </w:tr>
      <w:tr w:rsidR="007374B6" w14:paraId="103A51DD" w14:textId="77777777">
        <w:trPr>
          <w:trHeight w:val="323"/>
        </w:trPr>
        <w:tc>
          <w:tcPr>
            <w:tcW w:w="2273" w:type="dxa"/>
          </w:tcPr>
          <w:p w14:paraId="549E8117"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5FCB2AEB"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Rekonstrukcija</w:t>
            </w:r>
            <w:r>
              <w:rPr>
                <w:rFonts w:ascii="Times New Roman" w:hAnsi="Times New Roman"/>
                <w:b/>
                <w:spacing w:val="-4"/>
                <w:sz w:val="24"/>
              </w:rPr>
              <w:t xml:space="preserve"> </w:t>
            </w:r>
            <w:r>
              <w:rPr>
                <w:rFonts w:ascii="Times New Roman" w:hAnsi="Times New Roman"/>
                <w:b/>
                <w:sz w:val="24"/>
              </w:rPr>
              <w:t>kuće</w:t>
            </w:r>
            <w:r>
              <w:rPr>
                <w:rFonts w:ascii="Times New Roman" w:hAnsi="Times New Roman"/>
                <w:b/>
                <w:spacing w:val="-4"/>
                <w:sz w:val="24"/>
              </w:rPr>
              <w:t xml:space="preserve"> </w:t>
            </w:r>
            <w:r>
              <w:rPr>
                <w:rFonts w:ascii="Times New Roman" w:hAnsi="Times New Roman"/>
                <w:b/>
                <w:spacing w:val="-2"/>
                <w:sz w:val="24"/>
              </w:rPr>
              <w:t>''Ušić''</w:t>
            </w:r>
          </w:p>
        </w:tc>
      </w:tr>
      <w:tr w:rsidR="007374B6" w14:paraId="1A776802" w14:textId="77777777">
        <w:trPr>
          <w:trHeight w:val="1379"/>
        </w:trPr>
        <w:tc>
          <w:tcPr>
            <w:tcW w:w="2273" w:type="dxa"/>
          </w:tcPr>
          <w:p w14:paraId="2863529E"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05654E3F"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Sredstva su planirana za provedbu projekta rekonstrukcije kuće ''Ušić'', koji se sufinancira sredstvima Ministarstva kulture i medija Republike Hrvatske. Sredstva su povećana zbog potrebe izvedbe dodatnih aktivnosti utvrđenih tijekom realizacije projekta, a koje su bile nužne za uspješno dovršenje radova.</w:t>
            </w:r>
          </w:p>
        </w:tc>
      </w:tr>
      <w:tr w:rsidR="007374B6" w14:paraId="40B985BD" w14:textId="77777777">
        <w:trPr>
          <w:trHeight w:val="323"/>
        </w:trPr>
        <w:tc>
          <w:tcPr>
            <w:tcW w:w="2273" w:type="dxa"/>
          </w:tcPr>
          <w:p w14:paraId="71DDD324"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65F9F1AE"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K105479</w:t>
            </w:r>
          </w:p>
        </w:tc>
      </w:tr>
      <w:tr w:rsidR="007374B6" w14:paraId="385EA57D" w14:textId="77777777">
        <w:trPr>
          <w:trHeight w:val="323"/>
        </w:trPr>
        <w:tc>
          <w:tcPr>
            <w:tcW w:w="2273" w:type="dxa"/>
          </w:tcPr>
          <w:p w14:paraId="284C8239"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1A2C8107"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Zamjena</w:t>
            </w:r>
            <w:r>
              <w:rPr>
                <w:rFonts w:ascii="Times New Roman" w:hAnsi="Times New Roman"/>
                <w:b/>
                <w:spacing w:val="-6"/>
                <w:sz w:val="24"/>
              </w:rPr>
              <w:t xml:space="preserve"> </w:t>
            </w:r>
            <w:r>
              <w:rPr>
                <w:rFonts w:ascii="Times New Roman" w:hAnsi="Times New Roman"/>
                <w:b/>
                <w:sz w:val="24"/>
              </w:rPr>
              <w:t>travnjaka</w:t>
            </w:r>
            <w:r>
              <w:rPr>
                <w:rFonts w:ascii="Times New Roman" w:hAnsi="Times New Roman"/>
                <w:b/>
                <w:spacing w:val="-3"/>
                <w:sz w:val="24"/>
              </w:rPr>
              <w:t xml:space="preserve"> </w:t>
            </w:r>
            <w:r>
              <w:rPr>
                <w:rFonts w:ascii="Times New Roman" w:hAnsi="Times New Roman"/>
                <w:b/>
                <w:sz w:val="24"/>
              </w:rPr>
              <w:t>na</w:t>
            </w:r>
            <w:r>
              <w:rPr>
                <w:rFonts w:ascii="Times New Roman" w:hAnsi="Times New Roman"/>
                <w:b/>
                <w:spacing w:val="-4"/>
                <w:sz w:val="24"/>
              </w:rPr>
              <w:t xml:space="preserve"> </w:t>
            </w:r>
            <w:r>
              <w:rPr>
                <w:rFonts w:ascii="Times New Roman" w:hAnsi="Times New Roman"/>
                <w:b/>
                <w:sz w:val="24"/>
              </w:rPr>
              <w:t>pomoćnom</w:t>
            </w:r>
            <w:r>
              <w:rPr>
                <w:rFonts w:ascii="Times New Roman" w:hAnsi="Times New Roman"/>
                <w:b/>
                <w:spacing w:val="-4"/>
                <w:sz w:val="24"/>
              </w:rPr>
              <w:t xml:space="preserve"> </w:t>
            </w:r>
            <w:r>
              <w:rPr>
                <w:rFonts w:ascii="Times New Roman" w:hAnsi="Times New Roman"/>
                <w:b/>
                <w:sz w:val="24"/>
              </w:rPr>
              <w:t>igralištu</w:t>
            </w:r>
            <w:r>
              <w:rPr>
                <w:rFonts w:ascii="Times New Roman" w:hAnsi="Times New Roman"/>
                <w:b/>
                <w:spacing w:val="-4"/>
                <w:sz w:val="24"/>
              </w:rPr>
              <w:t xml:space="preserve"> </w:t>
            </w:r>
            <w:r>
              <w:rPr>
                <w:rFonts w:ascii="Times New Roman" w:hAnsi="Times New Roman"/>
                <w:b/>
                <w:sz w:val="24"/>
              </w:rPr>
              <w:t>stadiona</w:t>
            </w:r>
            <w:r>
              <w:rPr>
                <w:rFonts w:ascii="Times New Roman" w:hAnsi="Times New Roman"/>
                <w:b/>
                <w:spacing w:val="-3"/>
                <w:sz w:val="24"/>
              </w:rPr>
              <w:t xml:space="preserve"> </w:t>
            </w:r>
            <w:r>
              <w:rPr>
                <w:rFonts w:ascii="Times New Roman" w:hAnsi="Times New Roman"/>
                <w:b/>
                <w:spacing w:val="-2"/>
                <w:sz w:val="24"/>
              </w:rPr>
              <w:t>Šubićevac</w:t>
            </w:r>
          </w:p>
        </w:tc>
      </w:tr>
      <w:tr w:rsidR="007374B6" w14:paraId="76809B9B" w14:textId="77777777">
        <w:trPr>
          <w:trHeight w:val="1380"/>
        </w:trPr>
        <w:tc>
          <w:tcPr>
            <w:tcW w:w="2273" w:type="dxa"/>
          </w:tcPr>
          <w:p w14:paraId="21FF6BE0"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5EDA4471"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Sredstva namijenjena provedbi projekta zamjene travnjaka na pomoćnom igralištu stadiona Šubićevac, sufinanciranog sredstvima Ministarstva turizma i sporta. Iznos definiran sukladno iznosima bespovratnih sredstava definiranih ugovorom s Ministarstvom.</w:t>
            </w:r>
          </w:p>
        </w:tc>
      </w:tr>
      <w:tr w:rsidR="007374B6" w14:paraId="70663F2F" w14:textId="77777777">
        <w:trPr>
          <w:trHeight w:val="323"/>
        </w:trPr>
        <w:tc>
          <w:tcPr>
            <w:tcW w:w="2273" w:type="dxa"/>
          </w:tcPr>
          <w:p w14:paraId="3EDE937A"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7BCC870F"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K105480</w:t>
            </w:r>
          </w:p>
        </w:tc>
      </w:tr>
      <w:tr w:rsidR="007374B6" w14:paraId="3217ED7E" w14:textId="77777777">
        <w:trPr>
          <w:trHeight w:val="326"/>
        </w:trPr>
        <w:tc>
          <w:tcPr>
            <w:tcW w:w="2273" w:type="dxa"/>
          </w:tcPr>
          <w:p w14:paraId="1D92EE47" w14:textId="77777777" w:rsidR="007374B6" w:rsidRDefault="00000000">
            <w:pPr>
              <w:pStyle w:val="TableParagraph"/>
              <w:spacing w:before="1"/>
              <w:ind w:left="4"/>
              <w:rPr>
                <w:rFonts w:ascii="Times New Roman"/>
                <w:b/>
                <w:sz w:val="24"/>
              </w:rPr>
            </w:pPr>
            <w:r>
              <w:rPr>
                <w:rFonts w:ascii="Times New Roman"/>
                <w:b/>
                <w:spacing w:val="-4"/>
                <w:sz w:val="24"/>
              </w:rPr>
              <w:t>Naziv</w:t>
            </w:r>
          </w:p>
        </w:tc>
        <w:tc>
          <w:tcPr>
            <w:tcW w:w="7655" w:type="dxa"/>
          </w:tcPr>
          <w:p w14:paraId="28CBEB8B" w14:textId="77777777" w:rsidR="007374B6" w:rsidRDefault="00000000">
            <w:pPr>
              <w:pStyle w:val="TableParagraph"/>
              <w:spacing w:before="1"/>
              <w:ind w:left="7"/>
              <w:rPr>
                <w:rFonts w:ascii="Times New Roman" w:hAnsi="Times New Roman"/>
                <w:b/>
                <w:sz w:val="24"/>
              </w:rPr>
            </w:pPr>
            <w:r>
              <w:rPr>
                <w:rFonts w:ascii="Times New Roman" w:hAnsi="Times New Roman"/>
                <w:b/>
                <w:sz w:val="24"/>
              </w:rPr>
              <w:t>Uređenje</w:t>
            </w:r>
            <w:r>
              <w:rPr>
                <w:rFonts w:ascii="Times New Roman" w:hAnsi="Times New Roman"/>
                <w:b/>
                <w:spacing w:val="-6"/>
                <w:sz w:val="24"/>
              </w:rPr>
              <w:t xml:space="preserve"> </w:t>
            </w:r>
            <w:r>
              <w:rPr>
                <w:rFonts w:ascii="Times New Roman" w:hAnsi="Times New Roman"/>
                <w:b/>
                <w:sz w:val="24"/>
              </w:rPr>
              <w:t>Športskog</w:t>
            </w:r>
            <w:r>
              <w:rPr>
                <w:rFonts w:ascii="Times New Roman" w:hAnsi="Times New Roman"/>
                <w:b/>
                <w:spacing w:val="-4"/>
                <w:sz w:val="24"/>
              </w:rPr>
              <w:t xml:space="preserve"> </w:t>
            </w:r>
            <w:r>
              <w:rPr>
                <w:rFonts w:ascii="Times New Roman" w:hAnsi="Times New Roman"/>
                <w:b/>
                <w:sz w:val="24"/>
              </w:rPr>
              <w:t>centra</w:t>
            </w:r>
            <w:r>
              <w:rPr>
                <w:rFonts w:ascii="Times New Roman" w:hAnsi="Times New Roman"/>
                <w:b/>
                <w:spacing w:val="-3"/>
                <w:sz w:val="24"/>
              </w:rPr>
              <w:t xml:space="preserve"> </w:t>
            </w:r>
            <w:r>
              <w:rPr>
                <w:rFonts w:ascii="Times New Roman" w:hAnsi="Times New Roman"/>
                <w:b/>
                <w:spacing w:val="-2"/>
                <w:sz w:val="24"/>
              </w:rPr>
              <w:t>Ljubica</w:t>
            </w:r>
          </w:p>
        </w:tc>
      </w:tr>
      <w:tr w:rsidR="007374B6" w14:paraId="2741881B" w14:textId="77777777">
        <w:trPr>
          <w:trHeight w:val="827"/>
        </w:trPr>
        <w:tc>
          <w:tcPr>
            <w:tcW w:w="2273" w:type="dxa"/>
          </w:tcPr>
          <w:p w14:paraId="5AFEC4E0"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7AD3B7DD" w14:textId="77777777" w:rsidR="007374B6" w:rsidRDefault="00000000">
            <w:pPr>
              <w:pStyle w:val="TableParagraph"/>
              <w:spacing w:before="0" w:line="276" w:lineRule="exact"/>
              <w:ind w:left="7" w:right="-15"/>
              <w:jc w:val="both"/>
              <w:rPr>
                <w:rFonts w:ascii="Times New Roman" w:hAnsi="Times New Roman"/>
                <w:sz w:val="24"/>
              </w:rPr>
            </w:pPr>
            <w:r>
              <w:rPr>
                <w:rFonts w:ascii="Times New Roman" w:hAnsi="Times New Roman"/>
                <w:sz w:val="24"/>
              </w:rPr>
              <w:t>Sredstva namijenjena provedbi projekta uređenja dijela SC Ljubica kojim</w:t>
            </w:r>
            <w:r>
              <w:rPr>
                <w:rFonts w:ascii="Times New Roman" w:hAnsi="Times New Roman"/>
                <w:spacing w:val="-1"/>
                <w:sz w:val="24"/>
              </w:rPr>
              <w:t xml:space="preserve"> </w:t>
            </w:r>
            <w:r>
              <w:rPr>
                <w:rFonts w:ascii="Times New Roman" w:hAnsi="Times New Roman"/>
                <w:sz w:val="24"/>
              </w:rPr>
              <w:t>će se urediti tribine, sanitarni čvor i vanjsko vježbalište. Iznos definiran sukladno potpisanom ugovoru s izvođačem radova.</w:t>
            </w:r>
          </w:p>
        </w:tc>
      </w:tr>
    </w:tbl>
    <w:p w14:paraId="180F402A" w14:textId="77777777" w:rsidR="007374B6" w:rsidRDefault="007374B6">
      <w:pPr>
        <w:pStyle w:val="TableParagraph"/>
        <w:spacing w:line="276" w:lineRule="exact"/>
        <w:jc w:val="both"/>
        <w:rPr>
          <w:rFonts w:ascii="Times New Roman" w:hAnsi="Times New Roman"/>
          <w:sz w:val="24"/>
        </w:rPr>
        <w:sectPr w:rsidR="007374B6">
          <w:headerReference w:type="default" r:id="rId135"/>
          <w:footerReference w:type="default" r:id="rId136"/>
          <w:pgSz w:w="12240" w:h="15840"/>
          <w:pgMar w:top="1400" w:right="1080" w:bottom="960" w:left="720" w:header="0" w:footer="772" w:gutter="0"/>
          <w:cols w:space="720"/>
        </w:sect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655"/>
      </w:tblGrid>
      <w:tr w:rsidR="007374B6" w14:paraId="394D0B58" w14:textId="77777777">
        <w:trPr>
          <w:trHeight w:val="326"/>
        </w:trPr>
        <w:tc>
          <w:tcPr>
            <w:tcW w:w="2273" w:type="dxa"/>
          </w:tcPr>
          <w:p w14:paraId="1C1D4242" w14:textId="77777777" w:rsidR="007374B6" w:rsidRDefault="007374B6">
            <w:pPr>
              <w:pStyle w:val="TableParagraph"/>
              <w:spacing w:before="0"/>
              <w:rPr>
                <w:rFonts w:ascii="Times New Roman"/>
                <w:sz w:val="24"/>
              </w:rPr>
            </w:pPr>
          </w:p>
        </w:tc>
        <w:tc>
          <w:tcPr>
            <w:tcW w:w="7655" w:type="dxa"/>
          </w:tcPr>
          <w:p w14:paraId="29839DE4" w14:textId="77777777" w:rsidR="007374B6" w:rsidRDefault="007374B6">
            <w:pPr>
              <w:pStyle w:val="TableParagraph"/>
              <w:spacing w:before="0"/>
              <w:rPr>
                <w:rFonts w:ascii="Times New Roman"/>
                <w:sz w:val="24"/>
              </w:rPr>
            </w:pPr>
          </w:p>
        </w:tc>
      </w:tr>
      <w:tr w:rsidR="007374B6" w14:paraId="090F61A8" w14:textId="77777777">
        <w:trPr>
          <w:trHeight w:val="323"/>
        </w:trPr>
        <w:tc>
          <w:tcPr>
            <w:tcW w:w="2273" w:type="dxa"/>
          </w:tcPr>
          <w:p w14:paraId="5BB90ECD"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6579B486"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K105481</w:t>
            </w:r>
          </w:p>
        </w:tc>
      </w:tr>
      <w:tr w:rsidR="007374B6" w14:paraId="55C80928" w14:textId="77777777">
        <w:trPr>
          <w:trHeight w:val="323"/>
        </w:trPr>
        <w:tc>
          <w:tcPr>
            <w:tcW w:w="2273" w:type="dxa"/>
          </w:tcPr>
          <w:p w14:paraId="2E222FDE"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70931636"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Obnova</w:t>
            </w:r>
            <w:r>
              <w:rPr>
                <w:rFonts w:ascii="Times New Roman" w:hAnsi="Times New Roman"/>
                <w:b/>
                <w:spacing w:val="-1"/>
                <w:sz w:val="24"/>
              </w:rPr>
              <w:t xml:space="preserve"> </w:t>
            </w:r>
            <w:r>
              <w:rPr>
                <w:rFonts w:ascii="Times New Roman" w:hAnsi="Times New Roman"/>
                <w:b/>
                <w:sz w:val="24"/>
              </w:rPr>
              <w:t>nogometnog</w:t>
            </w:r>
            <w:r>
              <w:rPr>
                <w:rFonts w:ascii="Times New Roman" w:hAnsi="Times New Roman"/>
                <w:b/>
                <w:spacing w:val="-1"/>
                <w:sz w:val="24"/>
              </w:rPr>
              <w:t xml:space="preserve"> </w:t>
            </w:r>
            <w:r>
              <w:rPr>
                <w:rFonts w:ascii="Times New Roman" w:hAnsi="Times New Roman"/>
                <w:b/>
                <w:sz w:val="24"/>
              </w:rPr>
              <w:t xml:space="preserve">stadiona </w:t>
            </w:r>
            <w:r>
              <w:rPr>
                <w:rFonts w:ascii="Times New Roman" w:hAnsi="Times New Roman"/>
                <w:b/>
                <w:spacing w:val="-2"/>
                <w:sz w:val="24"/>
              </w:rPr>
              <w:t>Šubićevac</w:t>
            </w:r>
          </w:p>
        </w:tc>
      </w:tr>
      <w:tr w:rsidR="007374B6" w14:paraId="57639A5D" w14:textId="77777777">
        <w:trPr>
          <w:trHeight w:val="1379"/>
        </w:trPr>
        <w:tc>
          <w:tcPr>
            <w:tcW w:w="2273" w:type="dxa"/>
          </w:tcPr>
          <w:p w14:paraId="761420F7"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7D4190F9"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Sredstva</w:t>
            </w:r>
            <w:r>
              <w:rPr>
                <w:rFonts w:ascii="Times New Roman" w:hAnsi="Times New Roman"/>
                <w:spacing w:val="-4"/>
                <w:sz w:val="24"/>
              </w:rPr>
              <w:t xml:space="preserve"> </w:t>
            </w:r>
            <w:r>
              <w:rPr>
                <w:rFonts w:ascii="Times New Roman" w:hAnsi="Times New Roman"/>
                <w:sz w:val="24"/>
              </w:rPr>
              <w:t>namijenjena</w:t>
            </w:r>
            <w:r>
              <w:rPr>
                <w:rFonts w:ascii="Times New Roman" w:hAnsi="Times New Roman"/>
                <w:spacing w:val="-5"/>
                <w:sz w:val="24"/>
              </w:rPr>
              <w:t xml:space="preserve"> </w:t>
            </w:r>
            <w:r>
              <w:rPr>
                <w:rFonts w:ascii="Times New Roman" w:hAnsi="Times New Roman"/>
                <w:sz w:val="24"/>
              </w:rPr>
              <w:t>izradi</w:t>
            </w:r>
            <w:r>
              <w:rPr>
                <w:rFonts w:ascii="Times New Roman" w:hAnsi="Times New Roman"/>
                <w:spacing w:val="-4"/>
                <w:sz w:val="24"/>
              </w:rPr>
              <w:t xml:space="preserve"> </w:t>
            </w:r>
            <w:r>
              <w:rPr>
                <w:rFonts w:ascii="Times New Roman" w:hAnsi="Times New Roman"/>
                <w:sz w:val="24"/>
              </w:rPr>
              <w:t>projektno-tehničke</w:t>
            </w:r>
            <w:r>
              <w:rPr>
                <w:rFonts w:ascii="Times New Roman" w:hAnsi="Times New Roman"/>
                <w:spacing w:val="-5"/>
                <w:sz w:val="24"/>
              </w:rPr>
              <w:t xml:space="preserve"> </w:t>
            </w:r>
            <w:r>
              <w:rPr>
                <w:rFonts w:ascii="Times New Roman" w:hAnsi="Times New Roman"/>
                <w:sz w:val="24"/>
              </w:rPr>
              <w:t>dokumentacije</w:t>
            </w:r>
            <w:r>
              <w:rPr>
                <w:rFonts w:ascii="Times New Roman" w:hAnsi="Times New Roman"/>
                <w:spacing w:val="-5"/>
                <w:sz w:val="24"/>
              </w:rPr>
              <w:t xml:space="preserve"> </w:t>
            </w:r>
            <w:r>
              <w:rPr>
                <w:rFonts w:ascii="Times New Roman" w:hAnsi="Times New Roman"/>
                <w:sz w:val="24"/>
              </w:rPr>
              <w:t>obnove</w:t>
            </w:r>
            <w:r>
              <w:rPr>
                <w:rFonts w:ascii="Times New Roman" w:hAnsi="Times New Roman"/>
                <w:spacing w:val="-5"/>
                <w:sz w:val="24"/>
              </w:rPr>
              <w:t xml:space="preserve"> </w:t>
            </w:r>
            <w:r>
              <w:rPr>
                <w:rFonts w:ascii="Times New Roman" w:hAnsi="Times New Roman"/>
                <w:sz w:val="24"/>
              </w:rPr>
              <w:t>stadiona Šubićevac. Projekt je sufinanciran sredstvima Ministarstva turizma i sporta. Iznos</w:t>
            </w:r>
            <w:r>
              <w:rPr>
                <w:rFonts w:ascii="Times New Roman" w:hAnsi="Times New Roman"/>
                <w:spacing w:val="-15"/>
                <w:sz w:val="24"/>
              </w:rPr>
              <w:t xml:space="preserve"> </w:t>
            </w:r>
            <w:r>
              <w:rPr>
                <w:rFonts w:ascii="Times New Roman" w:hAnsi="Times New Roman"/>
                <w:sz w:val="24"/>
              </w:rPr>
              <w:t>definiran</w:t>
            </w:r>
            <w:r>
              <w:rPr>
                <w:rFonts w:ascii="Times New Roman" w:hAnsi="Times New Roman"/>
                <w:spacing w:val="-15"/>
                <w:sz w:val="24"/>
              </w:rPr>
              <w:t xml:space="preserve"> </w:t>
            </w:r>
            <w:r>
              <w:rPr>
                <w:rFonts w:ascii="Times New Roman" w:hAnsi="Times New Roman"/>
                <w:sz w:val="24"/>
              </w:rPr>
              <w:t>sukladno</w:t>
            </w:r>
            <w:r>
              <w:rPr>
                <w:rFonts w:ascii="Times New Roman" w:hAnsi="Times New Roman"/>
                <w:spacing w:val="-13"/>
                <w:sz w:val="24"/>
              </w:rPr>
              <w:t xml:space="preserve"> </w:t>
            </w:r>
            <w:r>
              <w:rPr>
                <w:rFonts w:ascii="Times New Roman" w:hAnsi="Times New Roman"/>
                <w:sz w:val="24"/>
              </w:rPr>
              <w:t>iznosima</w:t>
            </w:r>
            <w:r>
              <w:rPr>
                <w:rFonts w:ascii="Times New Roman" w:hAnsi="Times New Roman"/>
                <w:spacing w:val="-15"/>
                <w:sz w:val="24"/>
              </w:rPr>
              <w:t xml:space="preserve"> </w:t>
            </w:r>
            <w:r>
              <w:rPr>
                <w:rFonts w:ascii="Times New Roman" w:hAnsi="Times New Roman"/>
                <w:sz w:val="24"/>
              </w:rPr>
              <w:t>bespovratnih</w:t>
            </w:r>
            <w:r>
              <w:rPr>
                <w:rFonts w:ascii="Times New Roman" w:hAnsi="Times New Roman"/>
                <w:spacing w:val="-15"/>
                <w:sz w:val="24"/>
              </w:rPr>
              <w:t xml:space="preserve"> </w:t>
            </w:r>
            <w:r>
              <w:rPr>
                <w:rFonts w:ascii="Times New Roman" w:hAnsi="Times New Roman"/>
                <w:sz w:val="24"/>
              </w:rPr>
              <w:t>sredstava</w:t>
            </w:r>
            <w:r>
              <w:rPr>
                <w:rFonts w:ascii="Times New Roman" w:hAnsi="Times New Roman"/>
                <w:spacing w:val="-15"/>
                <w:sz w:val="24"/>
              </w:rPr>
              <w:t xml:space="preserve"> </w:t>
            </w:r>
            <w:r>
              <w:rPr>
                <w:rFonts w:ascii="Times New Roman" w:hAnsi="Times New Roman"/>
                <w:sz w:val="24"/>
              </w:rPr>
              <w:t>definiranih</w:t>
            </w:r>
            <w:r>
              <w:rPr>
                <w:rFonts w:ascii="Times New Roman" w:hAnsi="Times New Roman"/>
                <w:spacing w:val="-15"/>
                <w:sz w:val="24"/>
              </w:rPr>
              <w:t xml:space="preserve"> </w:t>
            </w:r>
            <w:r>
              <w:rPr>
                <w:rFonts w:ascii="Times New Roman" w:hAnsi="Times New Roman"/>
                <w:sz w:val="24"/>
              </w:rPr>
              <w:t>ugovorom s Ministarstvom.</w:t>
            </w:r>
          </w:p>
        </w:tc>
      </w:tr>
      <w:tr w:rsidR="007374B6" w14:paraId="112A7FC3" w14:textId="77777777">
        <w:trPr>
          <w:trHeight w:val="323"/>
        </w:trPr>
        <w:tc>
          <w:tcPr>
            <w:tcW w:w="2273" w:type="dxa"/>
          </w:tcPr>
          <w:p w14:paraId="2325D002"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7CA9979E"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K105482</w:t>
            </w:r>
          </w:p>
        </w:tc>
      </w:tr>
      <w:tr w:rsidR="007374B6" w14:paraId="1EC1A893" w14:textId="77777777">
        <w:trPr>
          <w:trHeight w:val="323"/>
        </w:trPr>
        <w:tc>
          <w:tcPr>
            <w:tcW w:w="2273" w:type="dxa"/>
          </w:tcPr>
          <w:p w14:paraId="26741CF4"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4F87908F" w14:textId="77777777" w:rsidR="007374B6" w:rsidRDefault="00000000">
            <w:pPr>
              <w:pStyle w:val="TableParagraph"/>
              <w:spacing w:before="0" w:line="275" w:lineRule="exact"/>
              <w:ind w:left="7"/>
              <w:rPr>
                <w:rFonts w:ascii="Times New Roman"/>
                <w:b/>
                <w:sz w:val="24"/>
              </w:rPr>
            </w:pPr>
            <w:r>
              <w:rPr>
                <w:rFonts w:ascii="Times New Roman"/>
                <w:b/>
                <w:sz w:val="24"/>
              </w:rPr>
              <w:t>Sanacija</w:t>
            </w:r>
            <w:r>
              <w:rPr>
                <w:rFonts w:ascii="Times New Roman"/>
                <w:b/>
                <w:spacing w:val="-3"/>
                <w:sz w:val="24"/>
              </w:rPr>
              <w:t xml:space="preserve"> </w:t>
            </w:r>
            <w:r>
              <w:rPr>
                <w:rFonts w:ascii="Times New Roman"/>
                <w:b/>
                <w:sz w:val="24"/>
              </w:rPr>
              <w:t>pomorskog</w:t>
            </w:r>
            <w:r>
              <w:rPr>
                <w:rFonts w:ascii="Times New Roman"/>
                <w:b/>
                <w:spacing w:val="-2"/>
                <w:sz w:val="24"/>
              </w:rPr>
              <w:t xml:space="preserve"> </w:t>
            </w:r>
            <w:r>
              <w:rPr>
                <w:rFonts w:ascii="Times New Roman"/>
                <w:b/>
                <w:spacing w:val="-4"/>
                <w:sz w:val="24"/>
              </w:rPr>
              <w:t>dobra</w:t>
            </w:r>
          </w:p>
        </w:tc>
      </w:tr>
      <w:tr w:rsidR="007374B6" w14:paraId="24CF2FF8" w14:textId="77777777">
        <w:trPr>
          <w:trHeight w:val="830"/>
        </w:trPr>
        <w:tc>
          <w:tcPr>
            <w:tcW w:w="2273" w:type="dxa"/>
          </w:tcPr>
          <w:p w14:paraId="066CD517" w14:textId="77777777" w:rsidR="007374B6" w:rsidRDefault="00000000">
            <w:pPr>
              <w:pStyle w:val="TableParagraph"/>
              <w:spacing w:before="1"/>
              <w:ind w:left="4"/>
              <w:rPr>
                <w:rFonts w:ascii="Times New Roman" w:hAnsi="Times New Roman"/>
                <w:b/>
                <w:sz w:val="24"/>
              </w:rPr>
            </w:pPr>
            <w:r>
              <w:rPr>
                <w:rFonts w:ascii="Times New Roman" w:hAnsi="Times New Roman"/>
                <w:b/>
                <w:spacing w:val="-2"/>
                <w:sz w:val="24"/>
              </w:rPr>
              <w:t>Obrazloženje</w:t>
            </w:r>
          </w:p>
        </w:tc>
        <w:tc>
          <w:tcPr>
            <w:tcW w:w="7655" w:type="dxa"/>
          </w:tcPr>
          <w:p w14:paraId="183783FD" w14:textId="77777777" w:rsidR="007374B6" w:rsidRDefault="00000000">
            <w:pPr>
              <w:pStyle w:val="TableParagraph"/>
              <w:spacing w:before="1"/>
              <w:ind w:left="7" w:right="-15"/>
              <w:rPr>
                <w:rFonts w:ascii="Times New Roman" w:hAnsi="Times New Roman"/>
                <w:sz w:val="24"/>
              </w:rPr>
            </w:pPr>
            <w:r>
              <w:rPr>
                <w:rFonts w:ascii="Times New Roman" w:hAnsi="Times New Roman"/>
                <w:sz w:val="24"/>
              </w:rPr>
              <w:t>Planirana</w:t>
            </w:r>
            <w:r>
              <w:rPr>
                <w:rFonts w:ascii="Times New Roman" w:hAnsi="Times New Roman"/>
                <w:spacing w:val="31"/>
                <w:sz w:val="24"/>
              </w:rPr>
              <w:t xml:space="preserve"> </w:t>
            </w:r>
            <w:r>
              <w:rPr>
                <w:rFonts w:ascii="Times New Roman" w:hAnsi="Times New Roman"/>
                <w:sz w:val="24"/>
              </w:rPr>
              <w:t>sredstva</w:t>
            </w:r>
            <w:r>
              <w:rPr>
                <w:rFonts w:ascii="Times New Roman" w:hAnsi="Times New Roman"/>
                <w:spacing w:val="33"/>
                <w:sz w:val="24"/>
              </w:rPr>
              <w:t xml:space="preserve"> </w:t>
            </w:r>
            <w:r>
              <w:rPr>
                <w:rFonts w:ascii="Times New Roman" w:hAnsi="Times New Roman"/>
                <w:sz w:val="24"/>
              </w:rPr>
              <w:t>namijenjena</w:t>
            </w:r>
            <w:r>
              <w:rPr>
                <w:rFonts w:ascii="Times New Roman" w:hAnsi="Times New Roman"/>
                <w:spacing w:val="32"/>
                <w:sz w:val="24"/>
              </w:rPr>
              <w:t xml:space="preserve"> </w:t>
            </w:r>
            <w:r>
              <w:rPr>
                <w:rFonts w:ascii="Times New Roman" w:hAnsi="Times New Roman"/>
                <w:sz w:val="24"/>
              </w:rPr>
              <w:t>su</w:t>
            </w:r>
            <w:r>
              <w:rPr>
                <w:rFonts w:ascii="Times New Roman" w:hAnsi="Times New Roman"/>
                <w:spacing w:val="33"/>
                <w:sz w:val="24"/>
              </w:rPr>
              <w:t xml:space="preserve"> </w:t>
            </w:r>
            <w:r>
              <w:rPr>
                <w:rFonts w:ascii="Times New Roman" w:hAnsi="Times New Roman"/>
                <w:sz w:val="24"/>
              </w:rPr>
              <w:t>za</w:t>
            </w:r>
            <w:r>
              <w:rPr>
                <w:rFonts w:ascii="Times New Roman" w:hAnsi="Times New Roman"/>
                <w:spacing w:val="31"/>
                <w:sz w:val="24"/>
              </w:rPr>
              <w:t xml:space="preserve"> </w:t>
            </w:r>
            <w:r>
              <w:rPr>
                <w:rFonts w:ascii="Times New Roman" w:hAnsi="Times New Roman"/>
                <w:sz w:val="24"/>
              </w:rPr>
              <w:t>sanaciju</w:t>
            </w:r>
            <w:r>
              <w:rPr>
                <w:rFonts w:ascii="Times New Roman" w:hAnsi="Times New Roman"/>
                <w:spacing w:val="33"/>
                <w:sz w:val="24"/>
              </w:rPr>
              <w:t xml:space="preserve"> </w:t>
            </w:r>
            <w:r>
              <w:rPr>
                <w:rFonts w:ascii="Times New Roman" w:hAnsi="Times New Roman"/>
                <w:sz w:val="24"/>
              </w:rPr>
              <w:t>pomorskog</w:t>
            </w:r>
            <w:r>
              <w:rPr>
                <w:rFonts w:ascii="Times New Roman" w:hAnsi="Times New Roman"/>
                <w:spacing w:val="32"/>
                <w:sz w:val="24"/>
              </w:rPr>
              <w:t xml:space="preserve"> </w:t>
            </w:r>
            <w:r>
              <w:rPr>
                <w:rFonts w:ascii="Times New Roman" w:hAnsi="Times New Roman"/>
                <w:sz w:val="24"/>
              </w:rPr>
              <w:t>dobra</w:t>
            </w:r>
            <w:r>
              <w:rPr>
                <w:rFonts w:ascii="Times New Roman" w:hAnsi="Times New Roman"/>
                <w:spacing w:val="31"/>
                <w:sz w:val="24"/>
              </w:rPr>
              <w:t xml:space="preserve"> </w:t>
            </w:r>
            <w:r>
              <w:rPr>
                <w:rFonts w:ascii="Times New Roman" w:hAnsi="Times New Roman"/>
                <w:sz w:val="24"/>
              </w:rPr>
              <w:t>na</w:t>
            </w:r>
            <w:r>
              <w:rPr>
                <w:rFonts w:ascii="Times New Roman" w:hAnsi="Times New Roman"/>
                <w:spacing w:val="31"/>
                <w:sz w:val="24"/>
              </w:rPr>
              <w:t xml:space="preserve"> </w:t>
            </w:r>
            <w:r>
              <w:rPr>
                <w:rFonts w:ascii="Times New Roman" w:hAnsi="Times New Roman"/>
                <w:sz w:val="24"/>
              </w:rPr>
              <w:t>području grada Šibenika uključujući intelektualne i osobne usluge.</w:t>
            </w:r>
          </w:p>
        </w:tc>
      </w:tr>
      <w:tr w:rsidR="007374B6" w14:paraId="7E291D91" w14:textId="77777777">
        <w:trPr>
          <w:trHeight w:val="323"/>
        </w:trPr>
        <w:tc>
          <w:tcPr>
            <w:tcW w:w="2273" w:type="dxa"/>
          </w:tcPr>
          <w:p w14:paraId="3B6FF344"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50D45E0E"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K105483</w:t>
            </w:r>
          </w:p>
        </w:tc>
      </w:tr>
      <w:tr w:rsidR="007374B6" w14:paraId="5C464CCD" w14:textId="77777777">
        <w:trPr>
          <w:trHeight w:val="323"/>
        </w:trPr>
        <w:tc>
          <w:tcPr>
            <w:tcW w:w="2273" w:type="dxa"/>
          </w:tcPr>
          <w:p w14:paraId="0A6045C1"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2A60BD2E"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Izgradnja</w:t>
            </w:r>
            <w:r>
              <w:rPr>
                <w:rFonts w:ascii="Times New Roman" w:hAnsi="Times New Roman"/>
                <w:b/>
                <w:spacing w:val="-2"/>
                <w:sz w:val="24"/>
              </w:rPr>
              <w:t xml:space="preserve"> </w:t>
            </w:r>
            <w:r>
              <w:rPr>
                <w:rFonts w:ascii="Times New Roman" w:hAnsi="Times New Roman"/>
                <w:b/>
                <w:sz w:val="24"/>
              </w:rPr>
              <w:t>nove</w:t>
            </w:r>
            <w:r>
              <w:rPr>
                <w:rFonts w:ascii="Times New Roman" w:hAnsi="Times New Roman"/>
                <w:b/>
                <w:spacing w:val="-1"/>
                <w:sz w:val="24"/>
              </w:rPr>
              <w:t xml:space="preserve"> </w:t>
            </w:r>
            <w:r>
              <w:rPr>
                <w:rFonts w:ascii="Times New Roman" w:hAnsi="Times New Roman"/>
                <w:b/>
                <w:sz w:val="24"/>
              </w:rPr>
              <w:t>škole</w:t>
            </w:r>
            <w:r>
              <w:rPr>
                <w:rFonts w:ascii="Times New Roman" w:hAnsi="Times New Roman"/>
                <w:b/>
                <w:spacing w:val="-2"/>
                <w:sz w:val="24"/>
              </w:rPr>
              <w:t xml:space="preserve"> </w:t>
            </w:r>
            <w:r>
              <w:rPr>
                <w:rFonts w:ascii="Times New Roman" w:hAnsi="Times New Roman"/>
                <w:b/>
                <w:sz w:val="24"/>
              </w:rPr>
              <w:t>OŠ</w:t>
            </w:r>
            <w:r>
              <w:rPr>
                <w:rFonts w:ascii="Times New Roman" w:hAnsi="Times New Roman"/>
                <w:b/>
                <w:spacing w:val="-4"/>
                <w:sz w:val="24"/>
              </w:rPr>
              <w:t xml:space="preserve"> </w:t>
            </w:r>
            <w:r>
              <w:rPr>
                <w:rFonts w:ascii="Times New Roman" w:hAnsi="Times New Roman"/>
                <w:b/>
                <w:spacing w:val="-2"/>
                <w:sz w:val="24"/>
              </w:rPr>
              <w:t>Vrpolje</w:t>
            </w:r>
          </w:p>
        </w:tc>
      </w:tr>
      <w:tr w:rsidR="007374B6" w14:paraId="003E90F8" w14:textId="77777777">
        <w:trPr>
          <w:trHeight w:val="1379"/>
        </w:trPr>
        <w:tc>
          <w:tcPr>
            <w:tcW w:w="2273" w:type="dxa"/>
          </w:tcPr>
          <w:p w14:paraId="0FFD2C11"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7E90489C"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Sredstva namijenjena izgradnji nove OŠ Vrpolje kako bi se osigurali uvjeti za provedbu jednosmjenskog rada. Projekt je financiran sredstvima Ministarstva znanosti obrazovanja i mladih. Iznosi definirani sukladno dinamici provedbe projektnih aktivnosti.</w:t>
            </w:r>
          </w:p>
        </w:tc>
      </w:tr>
      <w:tr w:rsidR="007374B6" w14:paraId="556D3626" w14:textId="77777777">
        <w:trPr>
          <w:trHeight w:val="323"/>
        </w:trPr>
        <w:tc>
          <w:tcPr>
            <w:tcW w:w="2273" w:type="dxa"/>
          </w:tcPr>
          <w:p w14:paraId="7B4C3D27"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36D2F0D0"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K105411</w:t>
            </w:r>
          </w:p>
        </w:tc>
      </w:tr>
      <w:tr w:rsidR="007374B6" w14:paraId="4BE7E0A4" w14:textId="77777777">
        <w:trPr>
          <w:trHeight w:val="323"/>
        </w:trPr>
        <w:tc>
          <w:tcPr>
            <w:tcW w:w="2273" w:type="dxa"/>
          </w:tcPr>
          <w:p w14:paraId="59C340CC"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3299A8A7" w14:textId="77777777" w:rsidR="007374B6" w:rsidRDefault="00000000">
            <w:pPr>
              <w:pStyle w:val="TableParagraph"/>
              <w:spacing w:before="0" w:line="275" w:lineRule="exact"/>
              <w:ind w:left="7"/>
              <w:rPr>
                <w:rFonts w:ascii="Times New Roman"/>
                <w:b/>
                <w:sz w:val="24"/>
              </w:rPr>
            </w:pPr>
            <w:r>
              <w:rPr>
                <w:rFonts w:ascii="Times New Roman"/>
                <w:b/>
                <w:sz w:val="24"/>
              </w:rPr>
              <w:t>Revitalizacija</w:t>
            </w:r>
            <w:r>
              <w:rPr>
                <w:rFonts w:ascii="Times New Roman"/>
                <w:b/>
                <w:spacing w:val="-3"/>
                <w:sz w:val="24"/>
              </w:rPr>
              <w:t xml:space="preserve"> </w:t>
            </w:r>
            <w:r>
              <w:rPr>
                <w:rFonts w:ascii="Times New Roman"/>
                <w:b/>
                <w:sz w:val="24"/>
              </w:rPr>
              <w:t>stare</w:t>
            </w:r>
            <w:r>
              <w:rPr>
                <w:rFonts w:ascii="Times New Roman"/>
                <w:b/>
                <w:spacing w:val="-3"/>
                <w:sz w:val="24"/>
              </w:rPr>
              <w:t xml:space="preserve"> </w:t>
            </w:r>
            <w:r>
              <w:rPr>
                <w:rFonts w:ascii="Times New Roman"/>
                <w:b/>
                <w:sz w:val="24"/>
              </w:rPr>
              <w:t>gradske</w:t>
            </w:r>
            <w:r>
              <w:rPr>
                <w:rFonts w:ascii="Times New Roman"/>
                <w:b/>
                <w:spacing w:val="-3"/>
                <w:sz w:val="24"/>
              </w:rPr>
              <w:t xml:space="preserve"> </w:t>
            </w:r>
            <w:r>
              <w:rPr>
                <w:rFonts w:ascii="Times New Roman"/>
                <w:b/>
                <w:spacing w:val="-2"/>
                <w:sz w:val="24"/>
              </w:rPr>
              <w:t>jezgre</w:t>
            </w:r>
          </w:p>
        </w:tc>
      </w:tr>
      <w:tr w:rsidR="007374B6" w14:paraId="603370D9" w14:textId="77777777">
        <w:trPr>
          <w:trHeight w:val="828"/>
        </w:trPr>
        <w:tc>
          <w:tcPr>
            <w:tcW w:w="2273" w:type="dxa"/>
          </w:tcPr>
          <w:p w14:paraId="19A1C27B"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6DAEA66C" w14:textId="77777777" w:rsidR="007374B6" w:rsidRDefault="00000000">
            <w:pPr>
              <w:pStyle w:val="TableParagraph"/>
              <w:spacing w:before="0" w:line="276" w:lineRule="exact"/>
              <w:ind w:left="7" w:right="-15"/>
              <w:jc w:val="both"/>
              <w:rPr>
                <w:rFonts w:ascii="Times New Roman" w:hAnsi="Times New Roman"/>
                <w:sz w:val="24"/>
              </w:rPr>
            </w:pPr>
            <w:r>
              <w:rPr>
                <w:rFonts w:ascii="Times New Roman" w:hAnsi="Times New Roman"/>
                <w:sz w:val="24"/>
              </w:rPr>
              <w:t>Sredstva namijenjena revitalizaciji stare gradske jezgre kroz Program – Stara gradska jezgra- obnova fasada i krovova te Program Stara gradska jezgra-obnova vanjske stolarije.</w:t>
            </w:r>
          </w:p>
        </w:tc>
      </w:tr>
      <w:tr w:rsidR="007374B6" w14:paraId="58AFF69D" w14:textId="77777777">
        <w:trPr>
          <w:trHeight w:val="326"/>
        </w:trPr>
        <w:tc>
          <w:tcPr>
            <w:tcW w:w="2273" w:type="dxa"/>
          </w:tcPr>
          <w:p w14:paraId="307D192A" w14:textId="77777777" w:rsidR="007374B6" w:rsidRDefault="00000000">
            <w:pPr>
              <w:pStyle w:val="TableParagraph"/>
              <w:spacing w:before="1"/>
              <w:ind w:left="4"/>
              <w:rPr>
                <w:rFonts w:ascii="Times New Roman"/>
                <w:b/>
                <w:sz w:val="24"/>
              </w:rPr>
            </w:pPr>
            <w:r>
              <w:rPr>
                <w:rFonts w:ascii="Times New Roman"/>
                <w:b/>
                <w:spacing w:val="-2"/>
                <w:sz w:val="24"/>
              </w:rPr>
              <w:t>Oznaka</w:t>
            </w:r>
          </w:p>
        </w:tc>
        <w:tc>
          <w:tcPr>
            <w:tcW w:w="7655" w:type="dxa"/>
          </w:tcPr>
          <w:p w14:paraId="4A3B1C0D" w14:textId="77777777" w:rsidR="007374B6" w:rsidRDefault="00000000">
            <w:pPr>
              <w:pStyle w:val="TableParagraph"/>
              <w:spacing w:before="1"/>
              <w:ind w:left="7"/>
              <w:rPr>
                <w:rFonts w:ascii="Times New Roman"/>
                <w:b/>
                <w:sz w:val="24"/>
              </w:rPr>
            </w:pPr>
            <w:r>
              <w:rPr>
                <w:rFonts w:ascii="Times New Roman"/>
                <w:b/>
                <w:spacing w:val="-2"/>
                <w:sz w:val="24"/>
              </w:rPr>
              <w:t>K105484</w:t>
            </w:r>
          </w:p>
        </w:tc>
      </w:tr>
      <w:tr w:rsidR="007374B6" w14:paraId="54BD7137" w14:textId="77777777">
        <w:trPr>
          <w:trHeight w:val="323"/>
        </w:trPr>
        <w:tc>
          <w:tcPr>
            <w:tcW w:w="2273" w:type="dxa"/>
          </w:tcPr>
          <w:p w14:paraId="7194C158"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72CA44C7"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Izgradnja</w:t>
            </w:r>
            <w:r>
              <w:rPr>
                <w:rFonts w:ascii="Times New Roman" w:hAnsi="Times New Roman"/>
                <w:b/>
                <w:spacing w:val="-2"/>
                <w:sz w:val="24"/>
              </w:rPr>
              <w:t xml:space="preserve"> </w:t>
            </w:r>
            <w:r>
              <w:rPr>
                <w:rFonts w:ascii="Times New Roman" w:hAnsi="Times New Roman"/>
                <w:b/>
                <w:sz w:val="24"/>
              </w:rPr>
              <w:t>OŠ</w:t>
            </w:r>
            <w:r>
              <w:rPr>
                <w:rFonts w:ascii="Times New Roman" w:hAnsi="Times New Roman"/>
                <w:b/>
                <w:spacing w:val="-2"/>
                <w:sz w:val="24"/>
              </w:rPr>
              <w:t xml:space="preserve"> Ražine</w:t>
            </w:r>
          </w:p>
        </w:tc>
      </w:tr>
      <w:tr w:rsidR="007374B6" w14:paraId="233E8464" w14:textId="77777777">
        <w:trPr>
          <w:trHeight w:val="1379"/>
        </w:trPr>
        <w:tc>
          <w:tcPr>
            <w:tcW w:w="2273" w:type="dxa"/>
          </w:tcPr>
          <w:p w14:paraId="02AD2C9E"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48955083"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Sredstva namijenjena izgradnji nove OŠ Ražine kako bi se osigurali uvjeti za provedbu jednosmjenskog rada. Projekt je financiran sredstvima Ministarstva znanosti obrazovanja i mladih. Iznosi definirani sukladno dinamici provedbe projektnih aktivnosti.</w:t>
            </w:r>
          </w:p>
        </w:tc>
      </w:tr>
      <w:tr w:rsidR="007374B6" w14:paraId="7F696E1E" w14:textId="77777777">
        <w:trPr>
          <w:trHeight w:val="323"/>
        </w:trPr>
        <w:tc>
          <w:tcPr>
            <w:tcW w:w="2273" w:type="dxa"/>
          </w:tcPr>
          <w:p w14:paraId="3069AFCB"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6189D2D0"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K105485</w:t>
            </w:r>
          </w:p>
        </w:tc>
      </w:tr>
      <w:tr w:rsidR="007374B6" w14:paraId="2761B3BF" w14:textId="77777777">
        <w:trPr>
          <w:trHeight w:val="323"/>
        </w:trPr>
        <w:tc>
          <w:tcPr>
            <w:tcW w:w="2273" w:type="dxa"/>
          </w:tcPr>
          <w:p w14:paraId="0AB27F12"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7CC186EA"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Dogradnja</w:t>
            </w:r>
            <w:r>
              <w:rPr>
                <w:rFonts w:ascii="Times New Roman" w:hAnsi="Times New Roman"/>
                <w:b/>
                <w:spacing w:val="-2"/>
                <w:sz w:val="24"/>
              </w:rPr>
              <w:t xml:space="preserve"> </w:t>
            </w:r>
            <w:r>
              <w:rPr>
                <w:rFonts w:ascii="Times New Roman" w:hAnsi="Times New Roman"/>
                <w:b/>
                <w:sz w:val="24"/>
              </w:rPr>
              <w:t>OŠ</w:t>
            </w:r>
            <w:r>
              <w:rPr>
                <w:rFonts w:ascii="Times New Roman" w:hAnsi="Times New Roman"/>
                <w:b/>
                <w:spacing w:val="-2"/>
                <w:sz w:val="24"/>
              </w:rPr>
              <w:t xml:space="preserve"> </w:t>
            </w:r>
            <w:r>
              <w:rPr>
                <w:rFonts w:ascii="Times New Roman" w:hAnsi="Times New Roman"/>
                <w:b/>
                <w:sz w:val="24"/>
              </w:rPr>
              <w:t>Jurja</w:t>
            </w:r>
            <w:r>
              <w:rPr>
                <w:rFonts w:ascii="Times New Roman" w:hAnsi="Times New Roman"/>
                <w:b/>
                <w:spacing w:val="-2"/>
                <w:sz w:val="24"/>
              </w:rPr>
              <w:t xml:space="preserve"> Dalmatinca</w:t>
            </w:r>
          </w:p>
        </w:tc>
      </w:tr>
      <w:tr w:rsidR="007374B6" w14:paraId="7DEB0C69" w14:textId="77777777">
        <w:trPr>
          <w:trHeight w:val="1379"/>
        </w:trPr>
        <w:tc>
          <w:tcPr>
            <w:tcW w:w="2273" w:type="dxa"/>
          </w:tcPr>
          <w:p w14:paraId="6A398039"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3AF902BE"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Sredstva namijenjena nadogradnji OŠ Jurja Dalmatinca kako bi se osigurali uvjeti za provedbu jednosmjenskog rada. Projekt je financiran sredstvima Ministarstva znanosti obrazovanja i mladih. Iznosi ažurirani sukladno dinamici provedbe projektnih aktivnosti.</w:t>
            </w:r>
          </w:p>
        </w:tc>
      </w:tr>
      <w:tr w:rsidR="007374B6" w14:paraId="502E42B3" w14:textId="77777777">
        <w:trPr>
          <w:trHeight w:val="323"/>
        </w:trPr>
        <w:tc>
          <w:tcPr>
            <w:tcW w:w="2273" w:type="dxa"/>
          </w:tcPr>
          <w:p w14:paraId="3D480CBC"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101D540D"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K105486</w:t>
            </w:r>
          </w:p>
        </w:tc>
      </w:tr>
      <w:tr w:rsidR="007374B6" w14:paraId="5A8F58E6" w14:textId="77777777">
        <w:trPr>
          <w:trHeight w:val="325"/>
        </w:trPr>
        <w:tc>
          <w:tcPr>
            <w:tcW w:w="2273" w:type="dxa"/>
          </w:tcPr>
          <w:p w14:paraId="19C1ADEA" w14:textId="77777777" w:rsidR="007374B6" w:rsidRDefault="00000000">
            <w:pPr>
              <w:pStyle w:val="TableParagraph"/>
              <w:spacing w:before="1"/>
              <w:ind w:left="4"/>
              <w:rPr>
                <w:rFonts w:ascii="Times New Roman"/>
                <w:b/>
                <w:sz w:val="24"/>
              </w:rPr>
            </w:pPr>
            <w:r>
              <w:rPr>
                <w:rFonts w:ascii="Times New Roman"/>
                <w:b/>
                <w:spacing w:val="-4"/>
                <w:sz w:val="24"/>
              </w:rPr>
              <w:t>Naziv</w:t>
            </w:r>
          </w:p>
        </w:tc>
        <w:tc>
          <w:tcPr>
            <w:tcW w:w="7655" w:type="dxa"/>
          </w:tcPr>
          <w:p w14:paraId="3639982A" w14:textId="77777777" w:rsidR="007374B6" w:rsidRDefault="00000000">
            <w:pPr>
              <w:pStyle w:val="TableParagraph"/>
              <w:spacing w:before="1"/>
              <w:ind w:left="7"/>
              <w:rPr>
                <w:rFonts w:ascii="Times New Roman" w:hAnsi="Times New Roman"/>
                <w:b/>
                <w:sz w:val="24"/>
              </w:rPr>
            </w:pPr>
            <w:r>
              <w:rPr>
                <w:rFonts w:ascii="Times New Roman" w:hAnsi="Times New Roman"/>
                <w:b/>
                <w:sz w:val="24"/>
              </w:rPr>
              <w:t>Dogradnja</w:t>
            </w:r>
            <w:r>
              <w:rPr>
                <w:rFonts w:ascii="Times New Roman" w:hAnsi="Times New Roman"/>
                <w:b/>
                <w:spacing w:val="-2"/>
                <w:sz w:val="24"/>
              </w:rPr>
              <w:t xml:space="preserve"> </w:t>
            </w:r>
            <w:r>
              <w:rPr>
                <w:rFonts w:ascii="Times New Roman" w:hAnsi="Times New Roman"/>
                <w:b/>
                <w:sz w:val="24"/>
              </w:rPr>
              <w:t>OŠ</w:t>
            </w:r>
            <w:r>
              <w:rPr>
                <w:rFonts w:ascii="Times New Roman" w:hAnsi="Times New Roman"/>
                <w:b/>
                <w:spacing w:val="-2"/>
                <w:sz w:val="24"/>
              </w:rPr>
              <w:t xml:space="preserve"> Brodarica</w:t>
            </w:r>
          </w:p>
        </w:tc>
      </w:tr>
      <w:tr w:rsidR="007374B6" w14:paraId="4A9F09BC" w14:textId="77777777">
        <w:trPr>
          <w:trHeight w:val="551"/>
        </w:trPr>
        <w:tc>
          <w:tcPr>
            <w:tcW w:w="2273" w:type="dxa"/>
          </w:tcPr>
          <w:p w14:paraId="485260FF"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1B5FF0A1" w14:textId="77777777" w:rsidR="007374B6" w:rsidRDefault="00000000">
            <w:pPr>
              <w:pStyle w:val="TableParagraph"/>
              <w:spacing w:before="0" w:line="276" w:lineRule="exact"/>
              <w:ind w:left="7" w:right="-15"/>
              <w:rPr>
                <w:rFonts w:ascii="Times New Roman" w:hAnsi="Times New Roman"/>
                <w:sz w:val="24"/>
              </w:rPr>
            </w:pPr>
            <w:r>
              <w:rPr>
                <w:rFonts w:ascii="Times New Roman" w:hAnsi="Times New Roman"/>
                <w:sz w:val="24"/>
              </w:rPr>
              <w:t>Sredstva namijenjena nadogradnji OŠ Brodarica kako bi se osigurali uvjeti za provedbu</w:t>
            </w:r>
            <w:r>
              <w:rPr>
                <w:rFonts w:ascii="Times New Roman" w:hAnsi="Times New Roman"/>
                <w:spacing w:val="24"/>
                <w:sz w:val="24"/>
              </w:rPr>
              <w:t xml:space="preserve"> </w:t>
            </w:r>
            <w:r>
              <w:rPr>
                <w:rFonts w:ascii="Times New Roman" w:hAnsi="Times New Roman"/>
                <w:sz w:val="24"/>
              </w:rPr>
              <w:t>jednosmjenskog</w:t>
            </w:r>
            <w:r>
              <w:rPr>
                <w:rFonts w:ascii="Times New Roman" w:hAnsi="Times New Roman"/>
                <w:spacing w:val="27"/>
                <w:sz w:val="24"/>
              </w:rPr>
              <w:t xml:space="preserve"> </w:t>
            </w:r>
            <w:r>
              <w:rPr>
                <w:rFonts w:ascii="Times New Roman" w:hAnsi="Times New Roman"/>
                <w:sz w:val="24"/>
              </w:rPr>
              <w:t>rada.</w:t>
            </w:r>
            <w:r>
              <w:rPr>
                <w:rFonts w:ascii="Times New Roman" w:hAnsi="Times New Roman"/>
                <w:spacing w:val="29"/>
                <w:sz w:val="24"/>
              </w:rPr>
              <w:t xml:space="preserve"> </w:t>
            </w:r>
            <w:r>
              <w:rPr>
                <w:rFonts w:ascii="Times New Roman" w:hAnsi="Times New Roman"/>
                <w:sz w:val="24"/>
              </w:rPr>
              <w:t>Projekt</w:t>
            </w:r>
            <w:r>
              <w:rPr>
                <w:rFonts w:ascii="Times New Roman" w:hAnsi="Times New Roman"/>
                <w:spacing w:val="28"/>
                <w:sz w:val="24"/>
              </w:rPr>
              <w:t xml:space="preserve"> </w:t>
            </w:r>
            <w:r>
              <w:rPr>
                <w:rFonts w:ascii="Times New Roman" w:hAnsi="Times New Roman"/>
                <w:sz w:val="24"/>
              </w:rPr>
              <w:t>je</w:t>
            </w:r>
            <w:r>
              <w:rPr>
                <w:rFonts w:ascii="Times New Roman" w:hAnsi="Times New Roman"/>
                <w:spacing w:val="27"/>
                <w:sz w:val="24"/>
              </w:rPr>
              <w:t xml:space="preserve"> </w:t>
            </w:r>
            <w:r>
              <w:rPr>
                <w:rFonts w:ascii="Times New Roman" w:hAnsi="Times New Roman"/>
                <w:sz w:val="24"/>
              </w:rPr>
              <w:t>financiran</w:t>
            </w:r>
            <w:r>
              <w:rPr>
                <w:rFonts w:ascii="Times New Roman" w:hAnsi="Times New Roman"/>
                <w:spacing w:val="27"/>
                <w:sz w:val="24"/>
              </w:rPr>
              <w:t xml:space="preserve"> </w:t>
            </w:r>
            <w:r>
              <w:rPr>
                <w:rFonts w:ascii="Times New Roman" w:hAnsi="Times New Roman"/>
                <w:sz w:val="24"/>
              </w:rPr>
              <w:t>sredstvima</w:t>
            </w:r>
            <w:r>
              <w:rPr>
                <w:rFonts w:ascii="Times New Roman" w:hAnsi="Times New Roman"/>
                <w:spacing w:val="27"/>
                <w:sz w:val="24"/>
              </w:rPr>
              <w:t xml:space="preserve"> </w:t>
            </w:r>
            <w:r>
              <w:rPr>
                <w:rFonts w:ascii="Times New Roman" w:hAnsi="Times New Roman"/>
                <w:spacing w:val="-2"/>
                <w:sz w:val="24"/>
              </w:rPr>
              <w:t>Ministarstva</w:t>
            </w:r>
          </w:p>
        </w:tc>
      </w:tr>
    </w:tbl>
    <w:p w14:paraId="52454272" w14:textId="77777777" w:rsidR="007374B6" w:rsidRDefault="007374B6">
      <w:pPr>
        <w:pStyle w:val="TableParagraph"/>
        <w:spacing w:line="276" w:lineRule="exact"/>
        <w:rPr>
          <w:rFonts w:ascii="Times New Roman" w:hAnsi="Times New Roman"/>
          <w:sz w:val="24"/>
        </w:rPr>
        <w:sectPr w:rsidR="007374B6">
          <w:headerReference w:type="default" r:id="rId137"/>
          <w:footerReference w:type="default" r:id="rId138"/>
          <w:pgSz w:w="12240" w:h="15840"/>
          <w:pgMar w:top="1400" w:right="1080" w:bottom="960" w:left="720" w:header="0" w:footer="772" w:gutter="0"/>
          <w:cols w:space="720"/>
        </w:sect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655"/>
      </w:tblGrid>
      <w:tr w:rsidR="007374B6" w14:paraId="277FB3C4" w14:textId="77777777">
        <w:trPr>
          <w:trHeight w:val="830"/>
        </w:trPr>
        <w:tc>
          <w:tcPr>
            <w:tcW w:w="2273" w:type="dxa"/>
          </w:tcPr>
          <w:p w14:paraId="4612DE63" w14:textId="77777777" w:rsidR="007374B6" w:rsidRDefault="007374B6">
            <w:pPr>
              <w:pStyle w:val="TableParagraph"/>
              <w:spacing w:before="0"/>
              <w:rPr>
                <w:rFonts w:ascii="Times New Roman"/>
                <w:sz w:val="24"/>
              </w:rPr>
            </w:pPr>
          </w:p>
        </w:tc>
        <w:tc>
          <w:tcPr>
            <w:tcW w:w="7655" w:type="dxa"/>
          </w:tcPr>
          <w:p w14:paraId="5CEA6709" w14:textId="77777777" w:rsidR="007374B6" w:rsidRDefault="00000000">
            <w:pPr>
              <w:pStyle w:val="TableParagraph"/>
              <w:spacing w:before="1"/>
              <w:ind w:left="7" w:right="-15"/>
              <w:rPr>
                <w:rFonts w:ascii="Times New Roman"/>
                <w:sz w:val="24"/>
              </w:rPr>
            </w:pPr>
            <w:r>
              <w:rPr>
                <w:rFonts w:ascii="Times New Roman"/>
                <w:sz w:val="24"/>
              </w:rPr>
              <w:t>znanosti</w:t>
            </w:r>
            <w:r>
              <w:rPr>
                <w:rFonts w:ascii="Times New Roman"/>
                <w:spacing w:val="31"/>
                <w:sz w:val="24"/>
              </w:rPr>
              <w:t xml:space="preserve"> </w:t>
            </w:r>
            <w:r>
              <w:rPr>
                <w:rFonts w:ascii="Times New Roman"/>
                <w:sz w:val="24"/>
              </w:rPr>
              <w:t>obrazovanja</w:t>
            </w:r>
            <w:r>
              <w:rPr>
                <w:rFonts w:ascii="Times New Roman"/>
                <w:spacing w:val="30"/>
                <w:sz w:val="24"/>
              </w:rPr>
              <w:t xml:space="preserve"> </w:t>
            </w:r>
            <w:r>
              <w:rPr>
                <w:rFonts w:ascii="Times New Roman"/>
                <w:sz w:val="24"/>
              </w:rPr>
              <w:t>i</w:t>
            </w:r>
            <w:r>
              <w:rPr>
                <w:rFonts w:ascii="Times New Roman"/>
                <w:spacing w:val="31"/>
                <w:sz w:val="24"/>
              </w:rPr>
              <w:t xml:space="preserve"> </w:t>
            </w:r>
            <w:r>
              <w:rPr>
                <w:rFonts w:ascii="Times New Roman"/>
                <w:sz w:val="24"/>
              </w:rPr>
              <w:t>mladih.</w:t>
            </w:r>
            <w:r>
              <w:rPr>
                <w:rFonts w:ascii="Times New Roman"/>
                <w:spacing w:val="33"/>
                <w:sz w:val="24"/>
              </w:rPr>
              <w:t xml:space="preserve"> </w:t>
            </w:r>
            <w:r>
              <w:rPr>
                <w:rFonts w:ascii="Times New Roman"/>
                <w:sz w:val="24"/>
              </w:rPr>
              <w:t>Iznosi</w:t>
            </w:r>
            <w:r>
              <w:rPr>
                <w:rFonts w:ascii="Times New Roman"/>
                <w:spacing w:val="31"/>
                <w:sz w:val="24"/>
              </w:rPr>
              <w:t xml:space="preserve"> </w:t>
            </w:r>
            <w:r>
              <w:rPr>
                <w:rFonts w:ascii="Times New Roman"/>
                <w:sz w:val="24"/>
              </w:rPr>
              <w:t>definirani</w:t>
            </w:r>
            <w:r>
              <w:rPr>
                <w:rFonts w:ascii="Times New Roman"/>
                <w:spacing w:val="31"/>
                <w:sz w:val="24"/>
              </w:rPr>
              <w:t xml:space="preserve"> </w:t>
            </w:r>
            <w:r>
              <w:rPr>
                <w:rFonts w:ascii="Times New Roman"/>
                <w:sz w:val="24"/>
              </w:rPr>
              <w:t>sukladno</w:t>
            </w:r>
            <w:r>
              <w:rPr>
                <w:rFonts w:ascii="Times New Roman"/>
                <w:spacing w:val="30"/>
                <w:sz w:val="24"/>
              </w:rPr>
              <w:t xml:space="preserve"> </w:t>
            </w:r>
            <w:r>
              <w:rPr>
                <w:rFonts w:ascii="Times New Roman"/>
                <w:sz w:val="24"/>
              </w:rPr>
              <w:t>dinamici</w:t>
            </w:r>
            <w:r>
              <w:rPr>
                <w:rFonts w:ascii="Times New Roman"/>
                <w:spacing w:val="30"/>
                <w:sz w:val="24"/>
              </w:rPr>
              <w:t xml:space="preserve"> </w:t>
            </w:r>
            <w:r>
              <w:rPr>
                <w:rFonts w:ascii="Times New Roman"/>
                <w:sz w:val="24"/>
              </w:rPr>
              <w:t>provedbe projektnih aktivnosti.</w:t>
            </w:r>
          </w:p>
        </w:tc>
      </w:tr>
      <w:tr w:rsidR="007374B6" w14:paraId="296BBCC0" w14:textId="77777777">
        <w:trPr>
          <w:trHeight w:val="323"/>
        </w:trPr>
        <w:tc>
          <w:tcPr>
            <w:tcW w:w="2273" w:type="dxa"/>
          </w:tcPr>
          <w:p w14:paraId="69202477"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1123E743"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K105487</w:t>
            </w:r>
          </w:p>
        </w:tc>
      </w:tr>
      <w:tr w:rsidR="007374B6" w14:paraId="1EB9259F" w14:textId="77777777">
        <w:trPr>
          <w:trHeight w:val="323"/>
        </w:trPr>
        <w:tc>
          <w:tcPr>
            <w:tcW w:w="2273" w:type="dxa"/>
          </w:tcPr>
          <w:p w14:paraId="2534C933"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75176CE3"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Rekonstrukcija</w:t>
            </w:r>
            <w:r>
              <w:rPr>
                <w:rFonts w:ascii="Times New Roman" w:hAnsi="Times New Roman"/>
                <w:b/>
                <w:spacing w:val="-5"/>
                <w:sz w:val="24"/>
              </w:rPr>
              <w:t xml:space="preserve"> </w:t>
            </w:r>
            <w:r>
              <w:rPr>
                <w:rFonts w:ascii="Times New Roman" w:hAnsi="Times New Roman"/>
                <w:b/>
                <w:sz w:val="24"/>
              </w:rPr>
              <w:t>Upravne</w:t>
            </w:r>
            <w:r>
              <w:rPr>
                <w:rFonts w:ascii="Times New Roman" w:hAnsi="Times New Roman"/>
                <w:b/>
                <w:spacing w:val="-4"/>
                <w:sz w:val="24"/>
              </w:rPr>
              <w:t xml:space="preserve"> </w:t>
            </w:r>
            <w:r>
              <w:rPr>
                <w:rFonts w:ascii="Times New Roman" w:hAnsi="Times New Roman"/>
                <w:b/>
                <w:sz w:val="24"/>
              </w:rPr>
              <w:t>zgrade</w:t>
            </w:r>
            <w:r>
              <w:rPr>
                <w:rFonts w:ascii="Times New Roman" w:hAnsi="Times New Roman"/>
                <w:b/>
                <w:spacing w:val="-4"/>
                <w:sz w:val="24"/>
              </w:rPr>
              <w:t xml:space="preserve"> </w:t>
            </w:r>
            <w:r>
              <w:rPr>
                <w:rFonts w:ascii="Times New Roman" w:hAnsi="Times New Roman"/>
                <w:b/>
                <w:sz w:val="24"/>
              </w:rPr>
              <w:t>Hrvatskog</w:t>
            </w:r>
            <w:r>
              <w:rPr>
                <w:rFonts w:ascii="Times New Roman" w:hAnsi="Times New Roman"/>
                <w:b/>
                <w:spacing w:val="-2"/>
                <w:sz w:val="24"/>
              </w:rPr>
              <w:t xml:space="preserve"> </w:t>
            </w:r>
            <w:r>
              <w:rPr>
                <w:rFonts w:ascii="Times New Roman" w:hAnsi="Times New Roman"/>
                <w:b/>
                <w:sz w:val="24"/>
              </w:rPr>
              <w:t>narodnog</w:t>
            </w:r>
            <w:r>
              <w:rPr>
                <w:rFonts w:ascii="Times New Roman" w:hAnsi="Times New Roman"/>
                <w:b/>
                <w:spacing w:val="-3"/>
                <w:sz w:val="24"/>
              </w:rPr>
              <w:t xml:space="preserve"> </w:t>
            </w:r>
            <w:r>
              <w:rPr>
                <w:rFonts w:ascii="Times New Roman" w:hAnsi="Times New Roman"/>
                <w:b/>
                <w:sz w:val="24"/>
              </w:rPr>
              <w:t>kazališta</w:t>
            </w:r>
            <w:r>
              <w:rPr>
                <w:rFonts w:ascii="Times New Roman" w:hAnsi="Times New Roman"/>
                <w:b/>
                <w:spacing w:val="-3"/>
                <w:sz w:val="24"/>
              </w:rPr>
              <w:t xml:space="preserve"> </w:t>
            </w:r>
            <w:r>
              <w:rPr>
                <w:rFonts w:ascii="Times New Roman" w:hAnsi="Times New Roman"/>
                <w:b/>
                <w:sz w:val="24"/>
              </w:rPr>
              <w:t>u</w:t>
            </w:r>
            <w:r>
              <w:rPr>
                <w:rFonts w:ascii="Times New Roman" w:hAnsi="Times New Roman"/>
                <w:b/>
                <w:spacing w:val="-4"/>
                <w:sz w:val="24"/>
              </w:rPr>
              <w:t xml:space="preserve"> </w:t>
            </w:r>
            <w:r>
              <w:rPr>
                <w:rFonts w:ascii="Times New Roman" w:hAnsi="Times New Roman"/>
                <w:b/>
                <w:spacing w:val="-2"/>
                <w:sz w:val="24"/>
              </w:rPr>
              <w:t>Šibeniku</w:t>
            </w:r>
          </w:p>
        </w:tc>
      </w:tr>
      <w:tr w:rsidR="007374B6" w14:paraId="0DD5D701" w14:textId="77777777">
        <w:trPr>
          <w:trHeight w:val="2760"/>
        </w:trPr>
        <w:tc>
          <w:tcPr>
            <w:tcW w:w="2273" w:type="dxa"/>
          </w:tcPr>
          <w:p w14:paraId="3FE500A1"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4F55FF59" w14:textId="77777777" w:rsidR="007374B6" w:rsidRDefault="00000000">
            <w:pPr>
              <w:pStyle w:val="TableParagraph"/>
              <w:spacing w:before="0" w:line="275" w:lineRule="exact"/>
              <w:ind w:left="7"/>
              <w:jc w:val="both"/>
              <w:rPr>
                <w:rFonts w:ascii="Times New Roman" w:hAnsi="Times New Roman"/>
                <w:sz w:val="24"/>
              </w:rPr>
            </w:pPr>
            <w:r>
              <w:rPr>
                <w:rFonts w:ascii="Times New Roman" w:hAnsi="Times New Roman"/>
                <w:sz w:val="24"/>
              </w:rPr>
              <w:t>U</w:t>
            </w:r>
            <w:r>
              <w:rPr>
                <w:rFonts w:ascii="Times New Roman" w:hAnsi="Times New Roman"/>
                <w:spacing w:val="55"/>
                <w:sz w:val="24"/>
              </w:rPr>
              <w:t xml:space="preserve"> </w:t>
            </w:r>
            <w:r>
              <w:rPr>
                <w:rFonts w:ascii="Times New Roman" w:hAnsi="Times New Roman"/>
                <w:sz w:val="24"/>
              </w:rPr>
              <w:t>Proračunu</w:t>
            </w:r>
            <w:r>
              <w:rPr>
                <w:rFonts w:ascii="Times New Roman" w:hAnsi="Times New Roman"/>
                <w:spacing w:val="56"/>
                <w:sz w:val="24"/>
              </w:rPr>
              <w:t xml:space="preserve"> </w:t>
            </w:r>
            <w:r>
              <w:rPr>
                <w:rFonts w:ascii="Times New Roman" w:hAnsi="Times New Roman"/>
                <w:sz w:val="24"/>
              </w:rPr>
              <w:t>za</w:t>
            </w:r>
            <w:r>
              <w:rPr>
                <w:rFonts w:ascii="Times New Roman" w:hAnsi="Times New Roman"/>
                <w:spacing w:val="55"/>
                <w:sz w:val="24"/>
              </w:rPr>
              <w:t xml:space="preserve"> </w:t>
            </w:r>
            <w:r>
              <w:rPr>
                <w:rFonts w:ascii="Times New Roman" w:hAnsi="Times New Roman"/>
                <w:sz w:val="24"/>
              </w:rPr>
              <w:t>2026.</w:t>
            </w:r>
            <w:r>
              <w:rPr>
                <w:rFonts w:ascii="Times New Roman" w:hAnsi="Times New Roman"/>
                <w:spacing w:val="58"/>
                <w:sz w:val="24"/>
              </w:rPr>
              <w:t xml:space="preserve"> </w:t>
            </w:r>
            <w:r>
              <w:rPr>
                <w:rFonts w:ascii="Times New Roman" w:hAnsi="Times New Roman"/>
                <w:sz w:val="24"/>
              </w:rPr>
              <w:t>godinu</w:t>
            </w:r>
            <w:r>
              <w:rPr>
                <w:rFonts w:ascii="Times New Roman" w:hAnsi="Times New Roman"/>
                <w:spacing w:val="56"/>
                <w:sz w:val="24"/>
              </w:rPr>
              <w:t xml:space="preserve"> </w:t>
            </w:r>
            <w:r>
              <w:rPr>
                <w:rFonts w:ascii="Times New Roman" w:hAnsi="Times New Roman"/>
                <w:sz w:val="24"/>
              </w:rPr>
              <w:t>sredstva</w:t>
            </w:r>
            <w:r>
              <w:rPr>
                <w:rFonts w:ascii="Times New Roman" w:hAnsi="Times New Roman"/>
                <w:spacing w:val="55"/>
                <w:sz w:val="24"/>
              </w:rPr>
              <w:t xml:space="preserve"> </w:t>
            </w:r>
            <w:r>
              <w:rPr>
                <w:rFonts w:ascii="Times New Roman" w:hAnsi="Times New Roman"/>
                <w:sz w:val="24"/>
              </w:rPr>
              <w:t>su</w:t>
            </w:r>
            <w:r>
              <w:rPr>
                <w:rFonts w:ascii="Times New Roman" w:hAnsi="Times New Roman"/>
                <w:spacing w:val="56"/>
                <w:sz w:val="24"/>
              </w:rPr>
              <w:t xml:space="preserve"> </w:t>
            </w:r>
            <w:r>
              <w:rPr>
                <w:rFonts w:ascii="Times New Roman" w:hAnsi="Times New Roman"/>
                <w:sz w:val="24"/>
              </w:rPr>
              <w:t>planirana</w:t>
            </w:r>
            <w:r>
              <w:rPr>
                <w:rFonts w:ascii="Times New Roman" w:hAnsi="Times New Roman"/>
                <w:spacing w:val="56"/>
                <w:sz w:val="24"/>
              </w:rPr>
              <w:t xml:space="preserve"> </w:t>
            </w:r>
            <w:r>
              <w:rPr>
                <w:rFonts w:ascii="Times New Roman" w:hAnsi="Times New Roman"/>
                <w:sz w:val="24"/>
              </w:rPr>
              <w:t>za</w:t>
            </w:r>
            <w:r>
              <w:rPr>
                <w:rFonts w:ascii="Times New Roman" w:hAnsi="Times New Roman"/>
                <w:spacing w:val="55"/>
                <w:sz w:val="24"/>
              </w:rPr>
              <w:t xml:space="preserve"> </w:t>
            </w:r>
            <w:r>
              <w:rPr>
                <w:rFonts w:ascii="Times New Roman" w:hAnsi="Times New Roman"/>
                <w:sz w:val="24"/>
              </w:rPr>
              <w:t>realizaciju</w:t>
            </w:r>
            <w:r>
              <w:rPr>
                <w:rFonts w:ascii="Times New Roman" w:hAnsi="Times New Roman"/>
                <w:spacing w:val="56"/>
                <w:sz w:val="24"/>
              </w:rPr>
              <w:t xml:space="preserve"> </w:t>
            </w:r>
            <w:r>
              <w:rPr>
                <w:rFonts w:ascii="Times New Roman" w:hAnsi="Times New Roman"/>
                <w:spacing w:val="-2"/>
                <w:sz w:val="24"/>
              </w:rPr>
              <w:t>projekta</w:t>
            </w:r>
          </w:p>
          <w:p w14:paraId="3131D186"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„Unaprjeđenje javne kulturne infrastrukture Hrvatskog narodnog kazališta u Šibeniku" kojim je predviđena rekonstrukcija Upravne zgrade kazališta kojom će se formirati funkcionalno jedinstvena zgrada kulturne namjene.</w:t>
            </w:r>
          </w:p>
          <w:p w14:paraId="5F3FD380" w14:textId="77777777" w:rsidR="007374B6" w:rsidRDefault="00000000">
            <w:pPr>
              <w:pStyle w:val="TableParagraph"/>
              <w:spacing w:before="0"/>
              <w:ind w:left="7" w:right="-15"/>
              <w:jc w:val="both"/>
              <w:rPr>
                <w:rFonts w:ascii="Times New Roman"/>
                <w:sz w:val="24"/>
              </w:rPr>
            </w:pPr>
            <w:r>
              <w:rPr>
                <w:rFonts w:ascii="Times New Roman"/>
                <w:sz w:val="24"/>
              </w:rPr>
              <w:t>Projekt je u listopadu 2025. godine prijavljen na Javni poziv za predlaganje javnih</w:t>
            </w:r>
            <w:r>
              <w:rPr>
                <w:rFonts w:ascii="Times New Roman"/>
                <w:spacing w:val="-14"/>
                <w:sz w:val="24"/>
              </w:rPr>
              <w:t xml:space="preserve"> </w:t>
            </w:r>
            <w:r>
              <w:rPr>
                <w:rFonts w:ascii="Times New Roman"/>
                <w:sz w:val="24"/>
              </w:rPr>
              <w:t>potreba</w:t>
            </w:r>
            <w:r>
              <w:rPr>
                <w:rFonts w:ascii="Times New Roman"/>
                <w:spacing w:val="-14"/>
                <w:sz w:val="24"/>
              </w:rPr>
              <w:t xml:space="preserve"> </w:t>
            </w:r>
            <w:r>
              <w:rPr>
                <w:rFonts w:ascii="Times New Roman"/>
                <w:sz w:val="24"/>
              </w:rPr>
              <w:t>u</w:t>
            </w:r>
            <w:r>
              <w:rPr>
                <w:rFonts w:ascii="Times New Roman"/>
                <w:spacing w:val="-14"/>
                <w:sz w:val="24"/>
              </w:rPr>
              <w:t xml:space="preserve"> </w:t>
            </w:r>
            <w:r>
              <w:rPr>
                <w:rFonts w:ascii="Times New Roman"/>
                <w:sz w:val="24"/>
              </w:rPr>
              <w:t>kulturi</w:t>
            </w:r>
            <w:r>
              <w:rPr>
                <w:rFonts w:ascii="Times New Roman"/>
                <w:spacing w:val="-15"/>
                <w:sz w:val="24"/>
              </w:rPr>
              <w:t xml:space="preserve"> </w:t>
            </w:r>
            <w:r>
              <w:rPr>
                <w:rFonts w:ascii="Times New Roman"/>
                <w:sz w:val="24"/>
              </w:rPr>
              <w:t>Republike</w:t>
            </w:r>
            <w:r>
              <w:rPr>
                <w:rFonts w:ascii="Times New Roman"/>
                <w:spacing w:val="-15"/>
                <w:sz w:val="24"/>
              </w:rPr>
              <w:t xml:space="preserve"> </w:t>
            </w:r>
            <w:r>
              <w:rPr>
                <w:rFonts w:ascii="Times New Roman"/>
                <w:sz w:val="24"/>
              </w:rPr>
              <w:t>Hrvatske</w:t>
            </w:r>
            <w:r>
              <w:rPr>
                <w:rFonts w:ascii="Times New Roman"/>
                <w:spacing w:val="-13"/>
                <w:sz w:val="24"/>
              </w:rPr>
              <w:t xml:space="preserve"> </w:t>
            </w:r>
            <w:r>
              <w:rPr>
                <w:rFonts w:ascii="Times New Roman"/>
                <w:sz w:val="24"/>
              </w:rPr>
              <w:t>za</w:t>
            </w:r>
            <w:r>
              <w:rPr>
                <w:rFonts w:ascii="Times New Roman"/>
                <w:spacing w:val="-15"/>
                <w:sz w:val="24"/>
              </w:rPr>
              <w:t xml:space="preserve"> </w:t>
            </w:r>
            <w:r>
              <w:rPr>
                <w:rFonts w:ascii="Times New Roman"/>
                <w:sz w:val="24"/>
              </w:rPr>
              <w:t>2026.</w:t>
            </w:r>
            <w:r>
              <w:rPr>
                <w:rFonts w:ascii="Times New Roman"/>
                <w:spacing w:val="-14"/>
                <w:sz w:val="24"/>
              </w:rPr>
              <w:t xml:space="preserve"> </w:t>
            </w:r>
            <w:r>
              <w:rPr>
                <w:rFonts w:ascii="Times New Roman"/>
                <w:sz w:val="24"/>
              </w:rPr>
              <w:t>godinu</w:t>
            </w:r>
            <w:r>
              <w:rPr>
                <w:rFonts w:ascii="Times New Roman"/>
                <w:spacing w:val="-12"/>
                <w:sz w:val="24"/>
              </w:rPr>
              <w:t xml:space="preserve"> </w:t>
            </w:r>
            <w:r>
              <w:rPr>
                <w:rFonts w:ascii="Times New Roman"/>
                <w:sz w:val="24"/>
              </w:rPr>
              <w:t>-</w:t>
            </w:r>
            <w:r>
              <w:rPr>
                <w:rFonts w:ascii="Times New Roman"/>
                <w:spacing w:val="-15"/>
                <w:sz w:val="24"/>
              </w:rPr>
              <w:t xml:space="preserve"> </w:t>
            </w:r>
            <w:r>
              <w:rPr>
                <w:rFonts w:ascii="Times New Roman"/>
                <w:sz w:val="24"/>
              </w:rPr>
              <w:t>Programi</w:t>
            </w:r>
            <w:r>
              <w:rPr>
                <w:rFonts w:ascii="Times New Roman"/>
                <w:spacing w:val="-14"/>
                <w:sz w:val="24"/>
              </w:rPr>
              <w:t xml:space="preserve"> </w:t>
            </w:r>
            <w:r>
              <w:rPr>
                <w:rFonts w:ascii="Times New Roman"/>
                <w:sz w:val="24"/>
              </w:rPr>
              <w:t>gradnje, rekonstrukcije</w:t>
            </w:r>
            <w:r>
              <w:rPr>
                <w:rFonts w:ascii="Times New Roman"/>
                <w:spacing w:val="-7"/>
                <w:sz w:val="24"/>
              </w:rPr>
              <w:t xml:space="preserve"> </w:t>
            </w:r>
            <w:r>
              <w:rPr>
                <w:rFonts w:ascii="Times New Roman"/>
                <w:sz w:val="24"/>
              </w:rPr>
              <w:t>i</w:t>
            </w:r>
            <w:r>
              <w:rPr>
                <w:rFonts w:ascii="Times New Roman"/>
                <w:spacing w:val="-5"/>
                <w:sz w:val="24"/>
              </w:rPr>
              <w:t xml:space="preserve"> </w:t>
            </w:r>
            <w:r>
              <w:rPr>
                <w:rFonts w:ascii="Times New Roman"/>
                <w:sz w:val="24"/>
              </w:rPr>
              <w:t>opremanja</w:t>
            </w:r>
            <w:r>
              <w:rPr>
                <w:rFonts w:ascii="Times New Roman"/>
                <w:spacing w:val="-6"/>
                <w:sz w:val="24"/>
              </w:rPr>
              <w:t xml:space="preserve"> </w:t>
            </w:r>
            <w:r>
              <w:rPr>
                <w:rFonts w:ascii="Times New Roman"/>
                <w:sz w:val="24"/>
              </w:rPr>
              <w:t>kulturne</w:t>
            </w:r>
            <w:r>
              <w:rPr>
                <w:rFonts w:ascii="Times New Roman"/>
                <w:spacing w:val="-8"/>
                <w:sz w:val="24"/>
              </w:rPr>
              <w:t xml:space="preserve"> </w:t>
            </w:r>
            <w:r>
              <w:rPr>
                <w:rFonts w:ascii="Times New Roman"/>
                <w:sz w:val="24"/>
              </w:rPr>
              <w:t>infrastrukture</w:t>
            </w:r>
            <w:r>
              <w:rPr>
                <w:rFonts w:ascii="Times New Roman"/>
                <w:spacing w:val="-3"/>
                <w:sz w:val="24"/>
              </w:rPr>
              <w:t xml:space="preserve"> </w:t>
            </w:r>
            <w:r>
              <w:rPr>
                <w:rFonts w:ascii="Times New Roman"/>
                <w:sz w:val="24"/>
              </w:rPr>
              <w:t>za</w:t>
            </w:r>
            <w:r>
              <w:rPr>
                <w:rFonts w:ascii="Times New Roman"/>
                <w:spacing w:val="-7"/>
                <w:sz w:val="24"/>
              </w:rPr>
              <w:t xml:space="preserve"> </w:t>
            </w:r>
            <w:r>
              <w:rPr>
                <w:rFonts w:ascii="Times New Roman"/>
                <w:sz w:val="24"/>
              </w:rPr>
              <w:t>2026.</w:t>
            </w:r>
            <w:r>
              <w:rPr>
                <w:rFonts w:ascii="Times New Roman"/>
                <w:spacing w:val="-6"/>
                <w:sz w:val="24"/>
              </w:rPr>
              <w:t xml:space="preserve"> </w:t>
            </w:r>
            <w:r>
              <w:rPr>
                <w:rFonts w:ascii="Times New Roman"/>
                <w:sz w:val="24"/>
              </w:rPr>
              <w:t>godinu</w:t>
            </w:r>
            <w:r>
              <w:rPr>
                <w:rFonts w:ascii="Times New Roman"/>
                <w:spacing w:val="-5"/>
                <w:sz w:val="24"/>
              </w:rPr>
              <w:t xml:space="preserve"> </w:t>
            </w:r>
            <w:r>
              <w:rPr>
                <w:rFonts w:ascii="Times New Roman"/>
                <w:sz w:val="24"/>
              </w:rPr>
              <w:t>Ministarstva kulture i medija.</w:t>
            </w:r>
          </w:p>
          <w:p w14:paraId="2EA1BCD4" w14:textId="77777777" w:rsidR="007374B6" w:rsidRDefault="00000000">
            <w:pPr>
              <w:pStyle w:val="TableParagraph"/>
              <w:spacing w:before="0"/>
              <w:ind w:left="7"/>
              <w:jc w:val="both"/>
              <w:rPr>
                <w:rFonts w:ascii="Times New Roman" w:hAnsi="Times New Roman"/>
                <w:sz w:val="24"/>
              </w:rPr>
            </w:pPr>
            <w:r>
              <w:rPr>
                <w:rFonts w:ascii="Times New Roman" w:hAnsi="Times New Roman"/>
                <w:sz w:val="24"/>
              </w:rPr>
              <w:t>Projekt</w:t>
            </w:r>
            <w:r>
              <w:rPr>
                <w:rFonts w:ascii="Times New Roman" w:hAnsi="Times New Roman"/>
                <w:spacing w:val="-3"/>
                <w:sz w:val="24"/>
              </w:rPr>
              <w:t xml:space="preserve"> </w:t>
            </w:r>
            <w:r>
              <w:rPr>
                <w:rFonts w:ascii="Times New Roman" w:hAnsi="Times New Roman"/>
                <w:sz w:val="24"/>
              </w:rPr>
              <w:t>će</w:t>
            </w:r>
            <w:r>
              <w:rPr>
                <w:rFonts w:ascii="Times New Roman" w:hAnsi="Times New Roman"/>
                <w:spacing w:val="-3"/>
                <w:sz w:val="24"/>
              </w:rPr>
              <w:t xml:space="preserve"> </w:t>
            </w:r>
            <w:r>
              <w:rPr>
                <w:rFonts w:ascii="Times New Roman" w:hAnsi="Times New Roman"/>
                <w:sz w:val="24"/>
              </w:rPr>
              <w:t>biti</w:t>
            </w:r>
            <w:r>
              <w:rPr>
                <w:rFonts w:ascii="Times New Roman" w:hAnsi="Times New Roman"/>
                <w:spacing w:val="-1"/>
                <w:sz w:val="24"/>
              </w:rPr>
              <w:t xml:space="preserve"> </w:t>
            </w:r>
            <w:r>
              <w:rPr>
                <w:rFonts w:ascii="Times New Roman" w:hAnsi="Times New Roman"/>
                <w:sz w:val="24"/>
              </w:rPr>
              <w:t>realiziran</w:t>
            </w:r>
            <w:r>
              <w:rPr>
                <w:rFonts w:ascii="Times New Roman" w:hAnsi="Times New Roman"/>
                <w:spacing w:val="1"/>
                <w:sz w:val="24"/>
              </w:rPr>
              <w:t xml:space="preserve"> </w:t>
            </w:r>
            <w:r>
              <w:rPr>
                <w:rFonts w:ascii="Times New Roman" w:hAnsi="Times New Roman"/>
                <w:sz w:val="24"/>
              </w:rPr>
              <w:t>po</w:t>
            </w:r>
            <w:r>
              <w:rPr>
                <w:rFonts w:ascii="Times New Roman" w:hAnsi="Times New Roman"/>
                <w:spacing w:val="-1"/>
                <w:sz w:val="24"/>
              </w:rPr>
              <w:t xml:space="preserve"> </w:t>
            </w:r>
            <w:r>
              <w:rPr>
                <w:rFonts w:ascii="Times New Roman" w:hAnsi="Times New Roman"/>
                <w:sz w:val="24"/>
              </w:rPr>
              <w:t>dodjeli sredstava</w:t>
            </w:r>
            <w:r>
              <w:rPr>
                <w:rFonts w:ascii="Times New Roman" w:hAnsi="Times New Roman"/>
                <w:spacing w:val="-3"/>
                <w:sz w:val="24"/>
              </w:rPr>
              <w:t xml:space="preserve"> </w:t>
            </w:r>
            <w:r>
              <w:rPr>
                <w:rFonts w:ascii="Times New Roman" w:hAnsi="Times New Roman"/>
                <w:sz w:val="24"/>
              </w:rPr>
              <w:t>Ministarstva</w:t>
            </w:r>
            <w:r>
              <w:rPr>
                <w:rFonts w:ascii="Times New Roman" w:hAnsi="Times New Roman"/>
                <w:spacing w:val="-1"/>
                <w:sz w:val="24"/>
              </w:rPr>
              <w:t xml:space="preserve"> </w:t>
            </w:r>
            <w:r>
              <w:rPr>
                <w:rFonts w:ascii="Times New Roman" w:hAnsi="Times New Roman"/>
                <w:sz w:val="24"/>
              </w:rPr>
              <w:t>kulture</w:t>
            </w:r>
            <w:r>
              <w:rPr>
                <w:rFonts w:ascii="Times New Roman" w:hAnsi="Times New Roman"/>
                <w:spacing w:val="-3"/>
                <w:sz w:val="24"/>
              </w:rPr>
              <w:t xml:space="preserve"> </w:t>
            </w:r>
            <w:r>
              <w:rPr>
                <w:rFonts w:ascii="Times New Roman" w:hAnsi="Times New Roman"/>
                <w:sz w:val="24"/>
              </w:rPr>
              <w:t xml:space="preserve">i </w:t>
            </w:r>
            <w:r>
              <w:rPr>
                <w:rFonts w:ascii="Times New Roman" w:hAnsi="Times New Roman"/>
                <w:spacing w:val="-2"/>
                <w:sz w:val="24"/>
              </w:rPr>
              <w:t>medija.</w:t>
            </w:r>
          </w:p>
        </w:tc>
      </w:tr>
      <w:tr w:rsidR="007374B6" w14:paraId="2757E425" w14:textId="77777777">
        <w:trPr>
          <w:trHeight w:val="323"/>
        </w:trPr>
        <w:tc>
          <w:tcPr>
            <w:tcW w:w="2273" w:type="dxa"/>
          </w:tcPr>
          <w:p w14:paraId="5FA5E780"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7AAF04CB"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K105488</w:t>
            </w:r>
          </w:p>
        </w:tc>
      </w:tr>
      <w:tr w:rsidR="007374B6" w14:paraId="621B68BD" w14:textId="77777777">
        <w:trPr>
          <w:trHeight w:val="323"/>
        </w:trPr>
        <w:tc>
          <w:tcPr>
            <w:tcW w:w="2273" w:type="dxa"/>
          </w:tcPr>
          <w:p w14:paraId="71D837C7"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0EE0D36B" w14:textId="77777777" w:rsidR="007374B6" w:rsidRDefault="00000000">
            <w:pPr>
              <w:pStyle w:val="TableParagraph"/>
              <w:spacing w:before="0" w:line="275" w:lineRule="exact"/>
              <w:ind w:left="7"/>
              <w:rPr>
                <w:rFonts w:ascii="Times New Roman"/>
                <w:b/>
                <w:sz w:val="24"/>
              </w:rPr>
            </w:pPr>
            <w:r>
              <w:rPr>
                <w:rFonts w:ascii="Times New Roman"/>
                <w:b/>
                <w:spacing w:val="-2"/>
                <w:sz w:val="24"/>
              </w:rPr>
              <w:t>FICHO</w:t>
            </w:r>
          </w:p>
        </w:tc>
      </w:tr>
      <w:tr w:rsidR="007374B6" w14:paraId="222542F1" w14:textId="77777777">
        <w:trPr>
          <w:trHeight w:val="1932"/>
        </w:trPr>
        <w:tc>
          <w:tcPr>
            <w:tcW w:w="2273" w:type="dxa"/>
          </w:tcPr>
          <w:p w14:paraId="508E15B1"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75E30AE1"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Projekt FICHO usmjeren je na rješavanje izazova u području gospodarenja otpadom</w:t>
            </w:r>
            <w:r>
              <w:rPr>
                <w:rFonts w:ascii="Times New Roman" w:hAnsi="Times New Roman"/>
                <w:spacing w:val="-8"/>
                <w:sz w:val="24"/>
              </w:rPr>
              <w:t xml:space="preserve"> </w:t>
            </w:r>
            <w:r>
              <w:rPr>
                <w:rFonts w:ascii="Times New Roman" w:hAnsi="Times New Roman"/>
                <w:sz w:val="24"/>
              </w:rPr>
              <w:t>i</w:t>
            </w:r>
            <w:r>
              <w:rPr>
                <w:rFonts w:ascii="Times New Roman" w:hAnsi="Times New Roman"/>
                <w:spacing w:val="-8"/>
                <w:sz w:val="24"/>
              </w:rPr>
              <w:t xml:space="preserve"> </w:t>
            </w:r>
            <w:r>
              <w:rPr>
                <w:rFonts w:ascii="Times New Roman" w:hAnsi="Times New Roman"/>
                <w:sz w:val="24"/>
              </w:rPr>
              <w:t>prijelaza</w:t>
            </w:r>
            <w:r>
              <w:rPr>
                <w:rFonts w:ascii="Times New Roman" w:hAnsi="Times New Roman"/>
                <w:spacing w:val="-9"/>
                <w:sz w:val="24"/>
              </w:rPr>
              <w:t xml:space="preserve"> </w:t>
            </w:r>
            <w:r>
              <w:rPr>
                <w:rFonts w:ascii="Times New Roman" w:hAnsi="Times New Roman"/>
                <w:sz w:val="24"/>
              </w:rPr>
              <w:t>na</w:t>
            </w:r>
            <w:r>
              <w:rPr>
                <w:rFonts w:ascii="Times New Roman" w:hAnsi="Times New Roman"/>
                <w:spacing w:val="-9"/>
                <w:sz w:val="24"/>
              </w:rPr>
              <w:t xml:space="preserve"> </w:t>
            </w:r>
            <w:r>
              <w:rPr>
                <w:rFonts w:ascii="Times New Roman" w:hAnsi="Times New Roman"/>
                <w:sz w:val="24"/>
              </w:rPr>
              <w:t>kružno</w:t>
            </w:r>
            <w:r>
              <w:rPr>
                <w:rFonts w:ascii="Times New Roman" w:hAnsi="Times New Roman"/>
                <w:spacing w:val="-8"/>
                <w:sz w:val="24"/>
              </w:rPr>
              <w:t xml:space="preserve"> </w:t>
            </w:r>
            <w:r>
              <w:rPr>
                <w:rFonts w:ascii="Times New Roman" w:hAnsi="Times New Roman"/>
                <w:sz w:val="24"/>
              </w:rPr>
              <w:t>gospodarstvo</w:t>
            </w:r>
            <w:r>
              <w:rPr>
                <w:rFonts w:ascii="Times New Roman" w:hAnsi="Times New Roman"/>
                <w:spacing w:val="-8"/>
                <w:sz w:val="24"/>
              </w:rPr>
              <w:t xml:space="preserve"> </w:t>
            </w:r>
            <w:r>
              <w:rPr>
                <w:rFonts w:ascii="Times New Roman" w:hAnsi="Times New Roman"/>
                <w:sz w:val="24"/>
              </w:rPr>
              <w:t>u</w:t>
            </w:r>
            <w:r>
              <w:rPr>
                <w:rFonts w:ascii="Times New Roman" w:hAnsi="Times New Roman"/>
                <w:spacing w:val="-8"/>
                <w:sz w:val="24"/>
              </w:rPr>
              <w:t xml:space="preserve"> </w:t>
            </w:r>
            <w:r>
              <w:rPr>
                <w:rFonts w:ascii="Times New Roman" w:hAnsi="Times New Roman"/>
                <w:sz w:val="24"/>
              </w:rPr>
              <w:t>urbanim</w:t>
            </w:r>
            <w:r>
              <w:rPr>
                <w:rFonts w:ascii="Times New Roman" w:hAnsi="Times New Roman"/>
                <w:spacing w:val="-8"/>
                <w:sz w:val="24"/>
              </w:rPr>
              <w:t xml:space="preserve"> </w:t>
            </w:r>
            <w:r>
              <w:rPr>
                <w:rFonts w:ascii="Times New Roman" w:hAnsi="Times New Roman"/>
                <w:sz w:val="24"/>
              </w:rPr>
              <w:t>područjima</w:t>
            </w:r>
            <w:r>
              <w:rPr>
                <w:rFonts w:ascii="Times New Roman" w:hAnsi="Times New Roman"/>
                <w:spacing w:val="-9"/>
                <w:sz w:val="24"/>
              </w:rPr>
              <w:t xml:space="preserve"> </w:t>
            </w:r>
            <w:r>
              <w:rPr>
                <w:rFonts w:ascii="Times New Roman" w:hAnsi="Times New Roman"/>
                <w:sz w:val="24"/>
              </w:rPr>
              <w:t>pod</w:t>
            </w:r>
            <w:r>
              <w:rPr>
                <w:rFonts w:ascii="Times New Roman" w:hAnsi="Times New Roman"/>
                <w:spacing w:val="-8"/>
                <w:sz w:val="24"/>
              </w:rPr>
              <w:t xml:space="preserve"> </w:t>
            </w:r>
            <w:r>
              <w:rPr>
                <w:rFonts w:ascii="Times New Roman" w:hAnsi="Times New Roman"/>
                <w:sz w:val="24"/>
              </w:rPr>
              <w:t>zaštitom UNESCO-a. Sredstva su namijenjena provedbi projektnih aktivnosti te sufinanciranju nabave dva električna vozila za sakupljanje otpada u staroj gradskoj</w:t>
            </w:r>
            <w:r>
              <w:rPr>
                <w:rFonts w:ascii="Times New Roman" w:hAnsi="Times New Roman"/>
                <w:spacing w:val="-15"/>
                <w:sz w:val="24"/>
              </w:rPr>
              <w:t xml:space="preserve"> </w:t>
            </w:r>
            <w:r>
              <w:rPr>
                <w:rFonts w:ascii="Times New Roman" w:hAnsi="Times New Roman"/>
                <w:sz w:val="24"/>
              </w:rPr>
              <w:t>jezgri,</w:t>
            </w:r>
            <w:r>
              <w:rPr>
                <w:rFonts w:ascii="Times New Roman" w:hAnsi="Times New Roman"/>
                <w:spacing w:val="-15"/>
                <w:sz w:val="24"/>
              </w:rPr>
              <w:t xml:space="preserve"> </w:t>
            </w:r>
            <w:r>
              <w:rPr>
                <w:rFonts w:ascii="Times New Roman" w:hAnsi="Times New Roman"/>
                <w:sz w:val="24"/>
              </w:rPr>
              <w:t>kao</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nabavi</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postavljanju</w:t>
            </w:r>
            <w:r>
              <w:rPr>
                <w:rFonts w:ascii="Times New Roman" w:hAnsi="Times New Roman"/>
                <w:spacing w:val="-15"/>
                <w:sz w:val="24"/>
              </w:rPr>
              <w:t xml:space="preserve"> </w:t>
            </w:r>
            <w:r>
              <w:rPr>
                <w:rFonts w:ascii="Times New Roman" w:hAnsi="Times New Roman"/>
                <w:sz w:val="24"/>
              </w:rPr>
              <w:t>triju</w:t>
            </w:r>
            <w:r>
              <w:rPr>
                <w:rFonts w:ascii="Times New Roman" w:hAnsi="Times New Roman"/>
                <w:spacing w:val="-15"/>
                <w:sz w:val="24"/>
              </w:rPr>
              <w:t xml:space="preserve"> </w:t>
            </w:r>
            <w:r>
              <w:rPr>
                <w:rFonts w:ascii="Times New Roman" w:hAnsi="Times New Roman"/>
                <w:sz w:val="24"/>
              </w:rPr>
              <w:t>pametnih</w:t>
            </w:r>
            <w:r>
              <w:rPr>
                <w:rFonts w:ascii="Times New Roman" w:hAnsi="Times New Roman"/>
                <w:spacing w:val="-15"/>
                <w:sz w:val="24"/>
              </w:rPr>
              <w:t xml:space="preserve"> </w:t>
            </w:r>
            <w:r>
              <w:rPr>
                <w:rFonts w:ascii="Times New Roman" w:hAnsi="Times New Roman"/>
                <w:sz w:val="24"/>
              </w:rPr>
              <w:t>spremnika</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odvojeno prikupljanje otpada. Projekt je započeo 1. lipnja 2026. godine.</w:t>
            </w:r>
          </w:p>
        </w:tc>
      </w:tr>
      <w:tr w:rsidR="007374B6" w14:paraId="284B170F" w14:textId="77777777">
        <w:trPr>
          <w:trHeight w:val="325"/>
        </w:trPr>
        <w:tc>
          <w:tcPr>
            <w:tcW w:w="2273" w:type="dxa"/>
          </w:tcPr>
          <w:p w14:paraId="0A85CBEE" w14:textId="77777777" w:rsidR="007374B6" w:rsidRDefault="00000000">
            <w:pPr>
              <w:pStyle w:val="TableParagraph"/>
              <w:spacing w:before="1"/>
              <w:ind w:left="4"/>
              <w:rPr>
                <w:rFonts w:ascii="Times New Roman"/>
                <w:b/>
                <w:sz w:val="24"/>
              </w:rPr>
            </w:pPr>
            <w:r>
              <w:rPr>
                <w:rFonts w:ascii="Times New Roman"/>
                <w:b/>
                <w:spacing w:val="-2"/>
                <w:sz w:val="24"/>
              </w:rPr>
              <w:t>Oznaka</w:t>
            </w:r>
          </w:p>
        </w:tc>
        <w:tc>
          <w:tcPr>
            <w:tcW w:w="7655" w:type="dxa"/>
          </w:tcPr>
          <w:p w14:paraId="49ED1BAA" w14:textId="77777777" w:rsidR="007374B6" w:rsidRDefault="00000000">
            <w:pPr>
              <w:pStyle w:val="TableParagraph"/>
              <w:spacing w:before="1"/>
              <w:ind w:left="7"/>
              <w:rPr>
                <w:rFonts w:ascii="Times New Roman"/>
                <w:b/>
                <w:sz w:val="24"/>
              </w:rPr>
            </w:pPr>
            <w:r>
              <w:rPr>
                <w:rFonts w:ascii="Times New Roman"/>
                <w:b/>
                <w:spacing w:val="-2"/>
                <w:sz w:val="24"/>
              </w:rPr>
              <w:t>K105489</w:t>
            </w:r>
          </w:p>
        </w:tc>
      </w:tr>
      <w:tr w:rsidR="007374B6" w14:paraId="06DF315E" w14:textId="77777777">
        <w:trPr>
          <w:trHeight w:val="323"/>
        </w:trPr>
        <w:tc>
          <w:tcPr>
            <w:tcW w:w="2273" w:type="dxa"/>
          </w:tcPr>
          <w:p w14:paraId="63C06D2B"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6828F8D7"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Prilagodba</w:t>
            </w:r>
            <w:r>
              <w:rPr>
                <w:rFonts w:ascii="Times New Roman" w:hAnsi="Times New Roman"/>
                <w:b/>
                <w:spacing w:val="-3"/>
                <w:sz w:val="24"/>
              </w:rPr>
              <w:t xml:space="preserve"> </w:t>
            </w:r>
            <w:r>
              <w:rPr>
                <w:rFonts w:ascii="Times New Roman" w:hAnsi="Times New Roman"/>
                <w:b/>
                <w:sz w:val="24"/>
              </w:rPr>
              <w:t>plaže</w:t>
            </w:r>
            <w:r>
              <w:rPr>
                <w:rFonts w:ascii="Times New Roman" w:hAnsi="Times New Roman"/>
                <w:b/>
                <w:spacing w:val="-4"/>
                <w:sz w:val="24"/>
              </w:rPr>
              <w:t xml:space="preserve"> </w:t>
            </w:r>
            <w:r>
              <w:rPr>
                <w:rFonts w:ascii="Times New Roman" w:hAnsi="Times New Roman"/>
                <w:b/>
                <w:sz w:val="24"/>
              </w:rPr>
              <w:t>u</w:t>
            </w:r>
            <w:r>
              <w:rPr>
                <w:rFonts w:ascii="Times New Roman" w:hAnsi="Times New Roman"/>
                <w:b/>
                <w:spacing w:val="-3"/>
                <w:sz w:val="24"/>
              </w:rPr>
              <w:t xml:space="preserve"> </w:t>
            </w:r>
            <w:r>
              <w:rPr>
                <w:rFonts w:ascii="Times New Roman" w:hAnsi="Times New Roman"/>
                <w:b/>
                <w:sz w:val="24"/>
              </w:rPr>
              <w:t>Zablaću</w:t>
            </w:r>
            <w:r>
              <w:rPr>
                <w:rFonts w:ascii="Times New Roman" w:hAnsi="Times New Roman"/>
                <w:b/>
                <w:spacing w:val="-1"/>
                <w:sz w:val="24"/>
              </w:rPr>
              <w:t xml:space="preserve"> </w:t>
            </w:r>
            <w:r>
              <w:rPr>
                <w:rFonts w:ascii="Times New Roman" w:hAnsi="Times New Roman"/>
                <w:b/>
                <w:sz w:val="24"/>
              </w:rPr>
              <w:t>osobama</w:t>
            </w:r>
            <w:r>
              <w:rPr>
                <w:rFonts w:ascii="Times New Roman" w:hAnsi="Times New Roman"/>
                <w:b/>
                <w:spacing w:val="-2"/>
                <w:sz w:val="24"/>
              </w:rPr>
              <w:t xml:space="preserve"> </w:t>
            </w:r>
            <w:r>
              <w:rPr>
                <w:rFonts w:ascii="Times New Roman" w:hAnsi="Times New Roman"/>
                <w:b/>
                <w:sz w:val="24"/>
              </w:rPr>
              <w:t>s</w:t>
            </w:r>
            <w:r>
              <w:rPr>
                <w:rFonts w:ascii="Times New Roman" w:hAnsi="Times New Roman"/>
                <w:b/>
                <w:spacing w:val="-5"/>
                <w:sz w:val="24"/>
              </w:rPr>
              <w:t xml:space="preserve"> </w:t>
            </w:r>
            <w:r>
              <w:rPr>
                <w:rFonts w:ascii="Times New Roman" w:hAnsi="Times New Roman"/>
                <w:b/>
                <w:spacing w:val="-2"/>
                <w:sz w:val="24"/>
              </w:rPr>
              <w:t>invaliditetom</w:t>
            </w:r>
          </w:p>
        </w:tc>
      </w:tr>
      <w:tr w:rsidR="007374B6" w14:paraId="02472168" w14:textId="77777777">
        <w:trPr>
          <w:trHeight w:val="551"/>
        </w:trPr>
        <w:tc>
          <w:tcPr>
            <w:tcW w:w="2273" w:type="dxa"/>
          </w:tcPr>
          <w:p w14:paraId="3B758DC9"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27CD190F" w14:textId="77777777" w:rsidR="007374B6" w:rsidRDefault="00000000">
            <w:pPr>
              <w:pStyle w:val="TableParagraph"/>
              <w:spacing w:before="0" w:line="276" w:lineRule="exact"/>
              <w:ind w:left="7"/>
              <w:rPr>
                <w:rFonts w:ascii="Times New Roman" w:hAnsi="Times New Roman"/>
                <w:sz w:val="24"/>
              </w:rPr>
            </w:pPr>
            <w:r>
              <w:rPr>
                <w:rFonts w:ascii="Times New Roman" w:hAnsi="Times New Roman"/>
                <w:sz w:val="24"/>
              </w:rPr>
              <w:t>Planirana</w:t>
            </w:r>
            <w:r>
              <w:rPr>
                <w:rFonts w:ascii="Times New Roman" w:hAnsi="Times New Roman"/>
                <w:spacing w:val="40"/>
                <w:sz w:val="24"/>
              </w:rPr>
              <w:t xml:space="preserve"> </w:t>
            </w:r>
            <w:r>
              <w:rPr>
                <w:rFonts w:ascii="Times New Roman" w:hAnsi="Times New Roman"/>
                <w:sz w:val="24"/>
              </w:rPr>
              <w:t>sredstva</w:t>
            </w:r>
            <w:r>
              <w:rPr>
                <w:rFonts w:ascii="Times New Roman" w:hAnsi="Times New Roman"/>
                <w:spacing w:val="40"/>
                <w:sz w:val="24"/>
              </w:rPr>
              <w:t xml:space="preserve"> </w:t>
            </w:r>
            <w:r>
              <w:rPr>
                <w:rFonts w:ascii="Times New Roman" w:hAnsi="Times New Roman"/>
                <w:sz w:val="24"/>
              </w:rPr>
              <w:t>utrošit</w:t>
            </w:r>
            <w:r>
              <w:rPr>
                <w:rFonts w:ascii="Times New Roman" w:hAnsi="Times New Roman"/>
                <w:spacing w:val="40"/>
                <w:sz w:val="24"/>
              </w:rPr>
              <w:t xml:space="preserve"> </w:t>
            </w:r>
            <w:r>
              <w:rPr>
                <w:rFonts w:ascii="Times New Roman" w:hAnsi="Times New Roman"/>
                <w:sz w:val="24"/>
              </w:rPr>
              <w:t>će</w:t>
            </w:r>
            <w:r>
              <w:rPr>
                <w:rFonts w:ascii="Times New Roman" w:hAnsi="Times New Roman"/>
                <w:spacing w:val="40"/>
                <w:sz w:val="24"/>
              </w:rPr>
              <w:t xml:space="preserve"> </w:t>
            </w:r>
            <w:r>
              <w:rPr>
                <w:rFonts w:ascii="Times New Roman" w:hAnsi="Times New Roman"/>
                <w:sz w:val="24"/>
              </w:rPr>
              <w:t>se</w:t>
            </w:r>
            <w:r>
              <w:rPr>
                <w:rFonts w:ascii="Times New Roman" w:hAnsi="Times New Roman"/>
                <w:spacing w:val="40"/>
                <w:sz w:val="24"/>
              </w:rPr>
              <w:t xml:space="preserve"> </w:t>
            </w:r>
            <w:r>
              <w:rPr>
                <w:rFonts w:ascii="Times New Roman" w:hAnsi="Times New Roman"/>
                <w:sz w:val="24"/>
              </w:rPr>
              <w:t>na</w:t>
            </w:r>
            <w:r>
              <w:rPr>
                <w:rFonts w:ascii="Times New Roman" w:hAnsi="Times New Roman"/>
                <w:spacing w:val="40"/>
                <w:sz w:val="24"/>
              </w:rPr>
              <w:t xml:space="preserve"> </w:t>
            </w:r>
            <w:r>
              <w:rPr>
                <w:rFonts w:ascii="Times New Roman" w:hAnsi="Times New Roman"/>
                <w:sz w:val="24"/>
              </w:rPr>
              <w:t>prilagodbu</w:t>
            </w:r>
            <w:r>
              <w:rPr>
                <w:rFonts w:ascii="Times New Roman" w:hAnsi="Times New Roman"/>
                <w:spacing w:val="40"/>
                <w:sz w:val="24"/>
              </w:rPr>
              <w:t xml:space="preserve"> </w:t>
            </w:r>
            <w:r>
              <w:rPr>
                <w:rFonts w:ascii="Times New Roman" w:hAnsi="Times New Roman"/>
                <w:sz w:val="24"/>
              </w:rPr>
              <w:t>plaže</w:t>
            </w:r>
            <w:r>
              <w:rPr>
                <w:rFonts w:ascii="Times New Roman" w:hAnsi="Times New Roman"/>
                <w:spacing w:val="40"/>
                <w:sz w:val="24"/>
              </w:rPr>
              <w:t xml:space="preserve"> </w:t>
            </w:r>
            <w:r>
              <w:rPr>
                <w:rFonts w:ascii="Times New Roman" w:hAnsi="Times New Roman"/>
                <w:sz w:val="24"/>
              </w:rPr>
              <w:t>u</w:t>
            </w:r>
            <w:r>
              <w:rPr>
                <w:rFonts w:ascii="Times New Roman" w:hAnsi="Times New Roman"/>
                <w:spacing w:val="40"/>
                <w:sz w:val="24"/>
              </w:rPr>
              <w:t xml:space="preserve"> </w:t>
            </w:r>
            <w:r>
              <w:rPr>
                <w:rFonts w:ascii="Times New Roman" w:hAnsi="Times New Roman"/>
                <w:sz w:val="24"/>
              </w:rPr>
              <w:t>Zablaću</w:t>
            </w:r>
            <w:r>
              <w:rPr>
                <w:rFonts w:ascii="Times New Roman" w:hAnsi="Times New Roman"/>
                <w:spacing w:val="40"/>
                <w:sz w:val="24"/>
              </w:rPr>
              <w:t xml:space="preserve"> </w:t>
            </w:r>
            <w:r>
              <w:rPr>
                <w:rFonts w:ascii="Times New Roman" w:hAnsi="Times New Roman"/>
                <w:sz w:val="24"/>
              </w:rPr>
              <w:t>osobama</w:t>
            </w:r>
            <w:r>
              <w:rPr>
                <w:rFonts w:ascii="Times New Roman" w:hAnsi="Times New Roman"/>
                <w:spacing w:val="40"/>
                <w:sz w:val="24"/>
              </w:rPr>
              <w:t xml:space="preserve"> </w:t>
            </w:r>
            <w:r>
              <w:rPr>
                <w:rFonts w:ascii="Times New Roman" w:hAnsi="Times New Roman"/>
                <w:sz w:val="24"/>
              </w:rPr>
              <w:t xml:space="preserve">s </w:t>
            </w:r>
            <w:r>
              <w:rPr>
                <w:rFonts w:ascii="Times New Roman" w:hAnsi="Times New Roman"/>
                <w:spacing w:val="-2"/>
                <w:sz w:val="24"/>
              </w:rPr>
              <w:t>invaliditetom.</w:t>
            </w:r>
          </w:p>
        </w:tc>
      </w:tr>
      <w:tr w:rsidR="007374B6" w14:paraId="6573272C" w14:textId="77777777">
        <w:trPr>
          <w:trHeight w:val="323"/>
        </w:trPr>
        <w:tc>
          <w:tcPr>
            <w:tcW w:w="2273" w:type="dxa"/>
          </w:tcPr>
          <w:p w14:paraId="7DD934CC"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10CB61C9"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K105417</w:t>
            </w:r>
          </w:p>
        </w:tc>
      </w:tr>
      <w:tr w:rsidR="007374B6" w14:paraId="0167C129" w14:textId="77777777">
        <w:trPr>
          <w:trHeight w:val="323"/>
        </w:trPr>
        <w:tc>
          <w:tcPr>
            <w:tcW w:w="2273" w:type="dxa"/>
          </w:tcPr>
          <w:p w14:paraId="0DB2A3F2"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1948300A" w14:textId="77777777" w:rsidR="007374B6" w:rsidRDefault="00000000">
            <w:pPr>
              <w:pStyle w:val="TableParagraph"/>
              <w:spacing w:before="0" w:line="275" w:lineRule="exact"/>
              <w:ind w:left="7"/>
              <w:rPr>
                <w:rFonts w:ascii="Times New Roman"/>
                <w:b/>
                <w:sz w:val="24"/>
              </w:rPr>
            </w:pPr>
            <w:r>
              <w:rPr>
                <w:rFonts w:ascii="Times New Roman"/>
                <w:b/>
                <w:sz w:val="24"/>
              </w:rPr>
              <w:t>Poticanje</w:t>
            </w:r>
            <w:r>
              <w:rPr>
                <w:rFonts w:ascii="Times New Roman"/>
                <w:b/>
                <w:spacing w:val="-3"/>
                <w:sz w:val="24"/>
              </w:rPr>
              <w:t xml:space="preserve"> </w:t>
            </w:r>
            <w:r>
              <w:rPr>
                <w:rFonts w:ascii="Times New Roman"/>
                <w:b/>
                <w:sz w:val="24"/>
              </w:rPr>
              <w:t>razvojnih EU</w:t>
            </w:r>
            <w:r>
              <w:rPr>
                <w:rFonts w:ascii="Times New Roman"/>
                <w:b/>
                <w:spacing w:val="-1"/>
                <w:sz w:val="24"/>
              </w:rPr>
              <w:t xml:space="preserve"> </w:t>
            </w:r>
            <w:r>
              <w:rPr>
                <w:rFonts w:ascii="Times New Roman"/>
                <w:b/>
                <w:spacing w:val="-2"/>
                <w:sz w:val="24"/>
              </w:rPr>
              <w:t>projekata</w:t>
            </w:r>
          </w:p>
        </w:tc>
      </w:tr>
      <w:tr w:rsidR="007374B6" w14:paraId="3F3EF7F4" w14:textId="77777777">
        <w:trPr>
          <w:trHeight w:val="827"/>
        </w:trPr>
        <w:tc>
          <w:tcPr>
            <w:tcW w:w="2273" w:type="dxa"/>
          </w:tcPr>
          <w:p w14:paraId="0469E6FD"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6DCF2803" w14:textId="77777777" w:rsidR="007374B6" w:rsidRDefault="00000000">
            <w:pPr>
              <w:pStyle w:val="TableParagraph"/>
              <w:spacing w:before="0" w:line="276" w:lineRule="exact"/>
              <w:ind w:left="7" w:right="-15"/>
              <w:jc w:val="both"/>
              <w:rPr>
                <w:rFonts w:ascii="Times New Roman" w:hAnsi="Times New Roman"/>
                <w:sz w:val="24"/>
              </w:rPr>
            </w:pPr>
            <w:r>
              <w:rPr>
                <w:rFonts w:ascii="Times New Roman" w:hAnsi="Times New Roman"/>
                <w:sz w:val="24"/>
              </w:rPr>
              <w:t>Ovom</w:t>
            </w:r>
            <w:r>
              <w:rPr>
                <w:rFonts w:ascii="Times New Roman" w:hAnsi="Times New Roman"/>
                <w:spacing w:val="-15"/>
                <w:sz w:val="24"/>
              </w:rPr>
              <w:t xml:space="preserve"> </w:t>
            </w:r>
            <w:r>
              <w:rPr>
                <w:rFonts w:ascii="Times New Roman" w:hAnsi="Times New Roman"/>
                <w:sz w:val="24"/>
              </w:rPr>
              <w:t>proračunskom</w:t>
            </w:r>
            <w:r>
              <w:rPr>
                <w:rFonts w:ascii="Times New Roman" w:hAnsi="Times New Roman"/>
                <w:spacing w:val="-15"/>
                <w:sz w:val="24"/>
              </w:rPr>
              <w:t xml:space="preserve"> </w:t>
            </w:r>
            <w:r>
              <w:rPr>
                <w:rFonts w:ascii="Times New Roman" w:hAnsi="Times New Roman"/>
                <w:sz w:val="24"/>
              </w:rPr>
              <w:t>stavkom</w:t>
            </w:r>
            <w:r>
              <w:rPr>
                <w:rFonts w:ascii="Times New Roman" w:hAnsi="Times New Roman"/>
                <w:spacing w:val="-15"/>
                <w:sz w:val="24"/>
              </w:rPr>
              <w:t xml:space="preserve"> </w:t>
            </w:r>
            <w:r>
              <w:rPr>
                <w:rFonts w:ascii="Times New Roman" w:hAnsi="Times New Roman"/>
                <w:sz w:val="24"/>
              </w:rPr>
              <w:t>osiguravaju</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sredstva</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izradu</w:t>
            </w:r>
            <w:r>
              <w:rPr>
                <w:rFonts w:ascii="Times New Roman" w:hAnsi="Times New Roman"/>
                <w:spacing w:val="16"/>
                <w:sz w:val="24"/>
              </w:rPr>
              <w:t xml:space="preserve"> </w:t>
            </w:r>
            <w:r>
              <w:rPr>
                <w:rFonts w:ascii="Times New Roman" w:hAnsi="Times New Roman"/>
                <w:sz w:val="24"/>
              </w:rPr>
              <w:t>tehničke</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druge stručne</w:t>
            </w:r>
            <w:r>
              <w:rPr>
                <w:rFonts w:ascii="Times New Roman" w:hAnsi="Times New Roman"/>
                <w:spacing w:val="-15"/>
                <w:sz w:val="24"/>
              </w:rPr>
              <w:t xml:space="preserve"> </w:t>
            </w:r>
            <w:r>
              <w:rPr>
                <w:rFonts w:ascii="Times New Roman" w:hAnsi="Times New Roman"/>
                <w:sz w:val="24"/>
              </w:rPr>
              <w:t>dokumentacije</w:t>
            </w:r>
            <w:r>
              <w:rPr>
                <w:rFonts w:ascii="Times New Roman" w:hAnsi="Times New Roman"/>
                <w:spacing w:val="-15"/>
                <w:sz w:val="24"/>
              </w:rPr>
              <w:t xml:space="preserve"> </w:t>
            </w:r>
            <w:r>
              <w:rPr>
                <w:rFonts w:ascii="Times New Roman" w:hAnsi="Times New Roman"/>
                <w:sz w:val="24"/>
              </w:rPr>
              <w:t>potrebne</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prijavu</w:t>
            </w:r>
            <w:r>
              <w:rPr>
                <w:rFonts w:ascii="Times New Roman" w:hAnsi="Times New Roman"/>
                <w:spacing w:val="-15"/>
                <w:sz w:val="24"/>
              </w:rPr>
              <w:t xml:space="preserve"> </w:t>
            </w:r>
            <w:r>
              <w:rPr>
                <w:rFonts w:ascii="Times New Roman" w:hAnsi="Times New Roman"/>
                <w:sz w:val="24"/>
              </w:rPr>
              <w:t>projekata</w:t>
            </w:r>
            <w:r>
              <w:rPr>
                <w:rFonts w:ascii="Times New Roman" w:hAnsi="Times New Roman"/>
                <w:spacing w:val="-15"/>
                <w:sz w:val="24"/>
              </w:rPr>
              <w:t xml:space="preserve"> </w:t>
            </w:r>
            <w:r>
              <w:rPr>
                <w:rFonts w:ascii="Times New Roman" w:hAnsi="Times New Roman"/>
                <w:sz w:val="24"/>
              </w:rPr>
              <w:t>na</w:t>
            </w:r>
            <w:r>
              <w:rPr>
                <w:rFonts w:ascii="Times New Roman" w:hAnsi="Times New Roman"/>
                <w:spacing w:val="-14"/>
                <w:sz w:val="24"/>
              </w:rPr>
              <w:t xml:space="preserve"> </w:t>
            </w:r>
            <w:r>
              <w:rPr>
                <w:rFonts w:ascii="Times New Roman" w:hAnsi="Times New Roman"/>
                <w:sz w:val="24"/>
              </w:rPr>
              <w:t>različite</w:t>
            </w:r>
            <w:r>
              <w:rPr>
                <w:rFonts w:ascii="Times New Roman" w:hAnsi="Times New Roman"/>
                <w:spacing w:val="-14"/>
                <w:sz w:val="24"/>
              </w:rPr>
              <w:t xml:space="preserve"> </w:t>
            </w:r>
            <w:r>
              <w:rPr>
                <w:rFonts w:ascii="Times New Roman" w:hAnsi="Times New Roman"/>
                <w:sz w:val="24"/>
              </w:rPr>
              <w:t>nacionalne</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3"/>
                <w:sz w:val="24"/>
              </w:rPr>
              <w:t xml:space="preserve"> </w:t>
            </w:r>
            <w:r>
              <w:rPr>
                <w:rFonts w:ascii="Times New Roman" w:hAnsi="Times New Roman"/>
                <w:sz w:val="24"/>
              </w:rPr>
              <w:t>EU pozive za koje se očekuje objava tijekom proračunske godine.</w:t>
            </w:r>
          </w:p>
        </w:tc>
      </w:tr>
      <w:tr w:rsidR="007374B6" w14:paraId="3F4F7129" w14:textId="77777777">
        <w:trPr>
          <w:trHeight w:val="325"/>
        </w:trPr>
        <w:tc>
          <w:tcPr>
            <w:tcW w:w="2273" w:type="dxa"/>
          </w:tcPr>
          <w:p w14:paraId="6DBB25C7"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3FA530D7"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K105428</w:t>
            </w:r>
          </w:p>
        </w:tc>
      </w:tr>
      <w:tr w:rsidR="007374B6" w14:paraId="3FEFA7E8" w14:textId="77777777">
        <w:trPr>
          <w:trHeight w:val="324"/>
        </w:trPr>
        <w:tc>
          <w:tcPr>
            <w:tcW w:w="2273" w:type="dxa"/>
          </w:tcPr>
          <w:p w14:paraId="65B50F8E"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6E22965F" w14:textId="77777777" w:rsidR="007374B6" w:rsidRDefault="00000000">
            <w:pPr>
              <w:pStyle w:val="TableParagraph"/>
              <w:spacing w:before="0" w:line="275" w:lineRule="exact"/>
              <w:ind w:left="7"/>
              <w:rPr>
                <w:rFonts w:ascii="Times New Roman"/>
                <w:b/>
                <w:sz w:val="24"/>
              </w:rPr>
            </w:pPr>
            <w:r>
              <w:rPr>
                <w:rFonts w:ascii="Times New Roman"/>
                <w:b/>
                <w:sz w:val="24"/>
              </w:rPr>
              <w:t>Sustav</w:t>
            </w:r>
            <w:r>
              <w:rPr>
                <w:rFonts w:ascii="Times New Roman"/>
                <w:b/>
                <w:spacing w:val="-3"/>
                <w:sz w:val="24"/>
              </w:rPr>
              <w:t xml:space="preserve"> </w:t>
            </w:r>
            <w:r>
              <w:rPr>
                <w:rFonts w:ascii="Times New Roman"/>
                <w:b/>
                <w:sz w:val="24"/>
              </w:rPr>
              <w:t>javnih</w:t>
            </w:r>
            <w:r>
              <w:rPr>
                <w:rFonts w:ascii="Times New Roman"/>
                <w:b/>
                <w:spacing w:val="-4"/>
                <w:sz w:val="24"/>
              </w:rPr>
              <w:t xml:space="preserve"> </w:t>
            </w:r>
            <w:r>
              <w:rPr>
                <w:rFonts w:ascii="Times New Roman"/>
                <w:b/>
                <w:spacing w:val="-2"/>
                <w:sz w:val="24"/>
              </w:rPr>
              <w:t>bicikala</w:t>
            </w:r>
          </w:p>
        </w:tc>
      </w:tr>
      <w:tr w:rsidR="007374B6" w14:paraId="1CBD3648" w14:textId="77777777">
        <w:trPr>
          <w:trHeight w:val="827"/>
        </w:trPr>
        <w:tc>
          <w:tcPr>
            <w:tcW w:w="2273" w:type="dxa"/>
          </w:tcPr>
          <w:p w14:paraId="6809509C"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48666F00" w14:textId="77777777" w:rsidR="007374B6" w:rsidRDefault="00000000">
            <w:pPr>
              <w:pStyle w:val="TableParagraph"/>
              <w:spacing w:before="0"/>
              <w:ind w:left="7" w:right="-15"/>
              <w:rPr>
                <w:rFonts w:ascii="Times New Roman" w:hAnsi="Times New Roman"/>
                <w:sz w:val="24"/>
              </w:rPr>
            </w:pPr>
            <w:r>
              <w:rPr>
                <w:rFonts w:ascii="Times New Roman" w:hAnsi="Times New Roman"/>
                <w:sz w:val="24"/>
              </w:rPr>
              <w:t>Planirana</w:t>
            </w:r>
            <w:r>
              <w:rPr>
                <w:rFonts w:ascii="Times New Roman" w:hAnsi="Times New Roman"/>
                <w:spacing w:val="-13"/>
                <w:sz w:val="24"/>
              </w:rPr>
              <w:t xml:space="preserve"> </w:t>
            </w:r>
            <w:r>
              <w:rPr>
                <w:rFonts w:ascii="Times New Roman" w:hAnsi="Times New Roman"/>
                <w:sz w:val="24"/>
              </w:rPr>
              <w:t>sredstva</w:t>
            </w:r>
            <w:r>
              <w:rPr>
                <w:rFonts w:ascii="Times New Roman" w:hAnsi="Times New Roman"/>
                <w:spacing w:val="-12"/>
                <w:sz w:val="24"/>
              </w:rPr>
              <w:t xml:space="preserve"> </w:t>
            </w:r>
            <w:r>
              <w:rPr>
                <w:rFonts w:ascii="Times New Roman" w:hAnsi="Times New Roman"/>
                <w:sz w:val="24"/>
              </w:rPr>
              <w:t>namijenjena</w:t>
            </w:r>
            <w:r>
              <w:rPr>
                <w:rFonts w:ascii="Times New Roman" w:hAnsi="Times New Roman"/>
                <w:spacing w:val="-13"/>
                <w:sz w:val="24"/>
              </w:rPr>
              <w:t xml:space="preserve"> </w:t>
            </w:r>
            <w:r>
              <w:rPr>
                <w:rFonts w:ascii="Times New Roman" w:hAnsi="Times New Roman"/>
                <w:sz w:val="24"/>
              </w:rPr>
              <w:t>su</w:t>
            </w:r>
            <w:r>
              <w:rPr>
                <w:rFonts w:ascii="Times New Roman" w:hAnsi="Times New Roman"/>
                <w:spacing w:val="-12"/>
                <w:sz w:val="24"/>
              </w:rPr>
              <w:t xml:space="preserve"> </w:t>
            </w:r>
            <w:r>
              <w:rPr>
                <w:rFonts w:ascii="Times New Roman" w:hAnsi="Times New Roman"/>
                <w:sz w:val="24"/>
              </w:rPr>
              <w:t>nabavi</w:t>
            </w:r>
            <w:r>
              <w:rPr>
                <w:rFonts w:ascii="Times New Roman" w:hAnsi="Times New Roman"/>
                <w:spacing w:val="-12"/>
                <w:sz w:val="24"/>
              </w:rPr>
              <w:t xml:space="preserve"> </w:t>
            </w:r>
            <w:r>
              <w:rPr>
                <w:rFonts w:ascii="Times New Roman" w:hAnsi="Times New Roman"/>
                <w:sz w:val="24"/>
              </w:rPr>
              <w:t>postavljanju</w:t>
            </w:r>
            <w:r>
              <w:rPr>
                <w:rFonts w:ascii="Times New Roman" w:hAnsi="Times New Roman"/>
                <w:spacing w:val="-12"/>
                <w:sz w:val="24"/>
              </w:rPr>
              <w:t xml:space="preserve"> </w:t>
            </w:r>
            <w:r>
              <w:rPr>
                <w:rFonts w:ascii="Times New Roman" w:hAnsi="Times New Roman"/>
                <w:sz w:val="24"/>
              </w:rPr>
              <w:t>sustava</w:t>
            </w:r>
            <w:r>
              <w:rPr>
                <w:rFonts w:ascii="Times New Roman" w:hAnsi="Times New Roman"/>
                <w:spacing w:val="-13"/>
                <w:sz w:val="24"/>
              </w:rPr>
              <w:t xml:space="preserve"> </w:t>
            </w:r>
            <w:r>
              <w:rPr>
                <w:rFonts w:ascii="Times New Roman" w:hAnsi="Times New Roman"/>
                <w:sz w:val="24"/>
              </w:rPr>
              <w:t>javnih</w:t>
            </w:r>
            <w:r>
              <w:rPr>
                <w:rFonts w:ascii="Times New Roman" w:hAnsi="Times New Roman"/>
                <w:spacing w:val="-12"/>
                <w:sz w:val="24"/>
              </w:rPr>
              <w:t xml:space="preserve"> </w:t>
            </w:r>
            <w:r>
              <w:rPr>
                <w:rFonts w:ascii="Times New Roman" w:hAnsi="Times New Roman"/>
                <w:sz w:val="24"/>
              </w:rPr>
              <w:t>bicikala</w:t>
            </w:r>
            <w:r>
              <w:rPr>
                <w:rFonts w:ascii="Times New Roman" w:hAnsi="Times New Roman"/>
                <w:spacing w:val="-13"/>
                <w:sz w:val="24"/>
              </w:rPr>
              <w:t xml:space="preserve"> </w:t>
            </w:r>
            <w:r>
              <w:rPr>
                <w:rFonts w:ascii="Times New Roman" w:hAnsi="Times New Roman"/>
                <w:sz w:val="24"/>
              </w:rPr>
              <w:t>na području grada Šibenika.</w:t>
            </w:r>
          </w:p>
        </w:tc>
      </w:tr>
      <w:tr w:rsidR="007374B6" w14:paraId="59AB8D59" w14:textId="77777777">
        <w:trPr>
          <w:trHeight w:val="323"/>
        </w:trPr>
        <w:tc>
          <w:tcPr>
            <w:tcW w:w="2273" w:type="dxa"/>
          </w:tcPr>
          <w:p w14:paraId="21D8357C"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7E889AE7" w14:textId="77777777" w:rsidR="007374B6" w:rsidRDefault="00000000">
            <w:pPr>
              <w:pStyle w:val="TableParagraph"/>
              <w:spacing w:before="0" w:line="275" w:lineRule="exact"/>
              <w:ind w:left="7"/>
              <w:rPr>
                <w:rFonts w:ascii="Times New Roman"/>
                <w:b/>
                <w:sz w:val="24"/>
              </w:rPr>
            </w:pPr>
            <w:r>
              <w:rPr>
                <w:rFonts w:ascii="Times New Roman"/>
                <w:b/>
                <w:spacing w:val="-2"/>
                <w:sz w:val="24"/>
              </w:rPr>
              <w:t>T105426</w:t>
            </w:r>
          </w:p>
        </w:tc>
      </w:tr>
      <w:tr w:rsidR="007374B6" w14:paraId="3F31807C" w14:textId="77777777">
        <w:trPr>
          <w:trHeight w:val="323"/>
        </w:trPr>
        <w:tc>
          <w:tcPr>
            <w:tcW w:w="2273" w:type="dxa"/>
          </w:tcPr>
          <w:p w14:paraId="255A6BDF"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18E90A01"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Poticanje</w:t>
            </w:r>
            <w:r>
              <w:rPr>
                <w:rFonts w:ascii="Times New Roman" w:hAnsi="Times New Roman"/>
                <w:b/>
                <w:spacing w:val="-3"/>
                <w:sz w:val="24"/>
              </w:rPr>
              <w:t xml:space="preserve"> </w:t>
            </w:r>
            <w:r>
              <w:rPr>
                <w:rFonts w:ascii="Times New Roman" w:hAnsi="Times New Roman"/>
                <w:b/>
                <w:sz w:val="24"/>
              </w:rPr>
              <w:t xml:space="preserve">otočnog </w:t>
            </w:r>
            <w:r>
              <w:rPr>
                <w:rFonts w:ascii="Times New Roman" w:hAnsi="Times New Roman"/>
                <w:b/>
                <w:spacing w:val="-2"/>
                <w:sz w:val="24"/>
              </w:rPr>
              <w:t>razvoja</w:t>
            </w:r>
          </w:p>
        </w:tc>
      </w:tr>
      <w:tr w:rsidR="007374B6" w14:paraId="2D950B5F" w14:textId="77777777">
        <w:trPr>
          <w:trHeight w:val="1103"/>
        </w:trPr>
        <w:tc>
          <w:tcPr>
            <w:tcW w:w="2273" w:type="dxa"/>
          </w:tcPr>
          <w:p w14:paraId="691AF0C2"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499328E7" w14:textId="77777777" w:rsidR="007374B6" w:rsidRDefault="00000000">
            <w:pPr>
              <w:pStyle w:val="TableParagraph"/>
              <w:spacing w:before="0" w:line="276" w:lineRule="exact"/>
              <w:ind w:left="7" w:right="-15"/>
              <w:jc w:val="both"/>
              <w:rPr>
                <w:rFonts w:ascii="Times New Roman" w:hAnsi="Times New Roman"/>
                <w:sz w:val="24"/>
              </w:rPr>
            </w:pPr>
            <w:r>
              <w:rPr>
                <w:rFonts w:ascii="Times New Roman" w:hAnsi="Times New Roman"/>
                <w:sz w:val="24"/>
              </w:rPr>
              <w:t>Planirana sredstva odnose se na izradu projektno-tehničke dokumentacije za pripremu i prijavu projekata na natječaje usmjerene na razvoj otoka; Program razvoja otoka. Planirana sredstva također se odnose za provedbu radova iz projekata</w:t>
            </w:r>
            <w:r>
              <w:rPr>
                <w:rFonts w:ascii="Times New Roman" w:hAnsi="Times New Roman"/>
                <w:spacing w:val="53"/>
                <w:sz w:val="24"/>
              </w:rPr>
              <w:t xml:space="preserve"> </w:t>
            </w:r>
            <w:r>
              <w:rPr>
                <w:rFonts w:ascii="Times New Roman" w:hAnsi="Times New Roman"/>
                <w:sz w:val="24"/>
              </w:rPr>
              <w:t>odobrenih</w:t>
            </w:r>
            <w:r>
              <w:rPr>
                <w:rFonts w:ascii="Times New Roman" w:hAnsi="Times New Roman"/>
                <w:spacing w:val="53"/>
                <w:sz w:val="24"/>
              </w:rPr>
              <w:t xml:space="preserve"> </w:t>
            </w:r>
            <w:r>
              <w:rPr>
                <w:rFonts w:ascii="Times New Roman" w:hAnsi="Times New Roman"/>
                <w:sz w:val="24"/>
              </w:rPr>
              <w:t>iz</w:t>
            </w:r>
            <w:r>
              <w:rPr>
                <w:rFonts w:ascii="Times New Roman" w:hAnsi="Times New Roman"/>
                <w:spacing w:val="54"/>
                <w:sz w:val="24"/>
              </w:rPr>
              <w:t xml:space="preserve"> </w:t>
            </w:r>
            <w:r>
              <w:rPr>
                <w:rFonts w:ascii="Times New Roman" w:hAnsi="Times New Roman"/>
                <w:sz w:val="24"/>
              </w:rPr>
              <w:t>Programa</w:t>
            </w:r>
            <w:r>
              <w:rPr>
                <w:rFonts w:ascii="Times New Roman" w:hAnsi="Times New Roman"/>
                <w:spacing w:val="53"/>
                <w:sz w:val="24"/>
              </w:rPr>
              <w:t xml:space="preserve"> </w:t>
            </w:r>
            <w:r>
              <w:rPr>
                <w:rFonts w:ascii="Times New Roman" w:hAnsi="Times New Roman"/>
                <w:sz w:val="24"/>
              </w:rPr>
              <w:t>razvoja</w:t>
            </w:r>
            <w:r>
              <w:rPr>
                <w:rFonts w:ascii="Times New Roman" w:hAnsi="Times New Roman"/>
                <w:spacing w:val="51"/>
                <w:sz w:val="24"/>
              </w:rPr>
              <w:t xml:space="preserve"> </w:t>
            </w:r>
            <w:r>
              <w:rPr>
                <w:rFonts w:ascii="Times New Roman" w:hAnsi="Times New Roman"/>
                <w:sz w:val="24"/>
              </w:rPr>
              <w:t>otoka</w:t>
            </w:r>
            <w:r>
              <w:rPr>
                <w:rFonts w:ascii="Times New Roman" w:hAnsi="Times New Roman"/>
                <w:spacing w:val="54"/>
                <w:sz w:val="24"/>
              </w:rPr>
              <w:t xml:space="preserve"> </w:t>
            </w:r>
            <w:r>
              <w:rPr>
                <w:rFonts w:ascii="Times New Roman" w:hAnsi="Times New Roman"/>
                <w:sz w:val="24"/>
              </w:rPr>
              <w:t>u</w:t>
            </w:r>
            <w:r>
              <w:rPr>
                <w:rFonts w:ascii="Times New Roman" w:hAnsi="Times New Roman"/>
                <w:spacing w:val="51"/>
                <w:sz w:val="24"/>
              </w:rPr>
              <w:t xml:space="preserve"> </w:t>
            </w:r>
            <w:r>
              <w:rPr>
                <w:rFonts w:ascii="Times New Roman" w:hAnsi="Times New Roman"/>
                <w:sz w:val="24"/>
              </w:rPr>
              <w:t>2026.</w:t>
            </w:r>
            <w:r>
              <w:rPr>
                <w:rFonts w:ascii="Times New Roman" w:hAnsi="Times New Roman"/>
                <w:spacing w:val="52"/>
                <w:sz w:val="24"/>
              </w:rPr>
              <w:t xml:space="preserve"> </w:t>
            </w:r>
            <w:r>
              <w:rPr>
                <w:rFonts w:ascii="Times New Roman" w:hAnsi="Times New Roman"/>
                <w:sz w:val="24"/>
              </w:rPr>
              <w:t>godini.</w:t>
            </w:r>
            <w:r>
              <w:rPr>
                <w:rFonts w:ascii="Times New Roman" w:hAnsi="Times New Roman"/>
                <w:spacing w:val="52"/>
                <w:sz w:val="24"/>
              </w:rPr>
              <w:t xml:space="preserve"> </w:t>
            </w:r>
            <w:r>
              <w:rPr>
                <w:rFonts w:ascii="Times New Roman" w:hAnsi="Times New Roman"/>
                <w:sz w:val="24"/>
              </w:rPr>
              <w:t>Projekti</w:t>
            </w:r>
            <w:r>
              <w:rPr>
                <w:rFonts w:ascii="Times New Roman" w:hAnsi="Times New Roman"/>
                <w:spacing w:val="53"/>
                <w:sz w:val="24"/>
              </w:rPr>
              <w:t xml:space="preserve"> </w:t>
            </w:r>
            <w:r>
              <w:rPr>
                <w:rFonts w:ascii="Times New Roman" w:hAnsi="Times New Roman"/>
                <w:spacing w:val="-5"/>
                <w:sz w:val="24"/>
              </w:rPr>
              <w:t>se</w:t>
            </w:r>
          </w:p>
        </w:tc>
      </w:tr>
    </w:tbl>
    <w:p w14:paraId="49E2131A" w14:textId="77777777" w:rsidR="007374B6" w:rsidRDefault="007374B6">
      <w:pPr>
        <w:pStyle w:val="TableParagraph"/>
        <w:spacing w:line="276" w:lineRule="exact"/>
        <w:jc w:val="both"/>
        <w:rPr>
          <w:rFonts w:ascii="Times New Roman" w:hAnsi="Times New Roman"/>
          <w:sz w:val="24"/>
        </w:rPr>
        <w:sectPr w:rsidR="007374B6">
          <w:headerReference w:type="default" r:id="rId139"/>
          <w:footerReference w:type="default" r:id="rId140"/>
          <w:pgSz w:w="12240" w:h="15840"/>
          <w:pgMar w:top="1400" w:right="1080" w:bottom="960" w:left="720" w:header="0" w:footer="772" w:gutter="0"/>
          <w:cols w:space="720"/>
        </w:sect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655"/>
      </w:tblGrid>
      <w:tr w:rsidR="007374B6" w14:paraId="56829046" w14:textId="77777777">
        <w:trPr>
          <w:trHeight w:val="830"/>
        </w:trPr>
        <w:tc>
          <w:tcPr>
            <w:tcW w:w="2273" w:type="dxa"/>
          </w:tcPr>
          <w:p w14:paraId="0103B340" w14:textId="77777777" w:rsidR="007374B6" w:rsidRDefault="007374B6">
            <w:pPr>
              <w:pStyle w:val="TableParagraph"/>
              <w:spacing w:before="0"/>
              <w:rPr>
                <w:rFonts w:ascii="Times New Roman"/>
                <w:sz w:val="24"/>
              </w:rPr>
            </w:pPr>
          </w:p>
        </w:tc>
        <w:tc>
          <w:tcPr>
            <w:tcW w:w="7655" w:type="dxa"/>
          </w:tcPr>
          <w:p w14:paraId="060059D2" w14:textId="77777777" w:rsidR="007374B6" w:rsidRDefault="00000000">
            <w:pPr>
              <w:pStyle w:val="TableParagraph"/>
              <w:spacing w:before="0" w:line="270" w:lineRule="atLeast"/>
              <w:ind w:left="7" w:right="-15"/>
              <w:jc w:val="both"/>
              <w:rPr>
                <w:rFonts w:ascii="Times New Roman" w:hAnsi="Times New Roman"/>
                <w:sz w:val="24"/>
              </w:rPr>
            </w:pPr>
            <w:r>
              <w:rPr>
                <w:rFonts w:ascii="Times New Roman" w:hAnsi="Times New Roman"/>
                <w:sz w:val="24"/>
              </w:rPr>
              <w:t>provode na otocima Žirje, Kaprije, Zlarin i Krapanj. Povećanje planiranih sredstava namijenjeno je provedbi javnih nabava za realizaciju projekata na šibenskim otocima.</w:t>
            </w:r>
          </w:p>
        </w:tc>
      </w:tr>
      <w:tr w:rsidR="007374B6" w14:paraId="0FE8B6F6" w14:textId="77777777">
        <w:trPr>
          <w:trHeight w:val="323"/>
        </w:trPr>
        <w:tc>
          <w:tcPr>
            <w:tcW w:w="2273" w:type="dxa"/>
          </w:tcPr>
          <w:p w14:paraId="69E5C199"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2E410850" w14:textId="77777777" w:rsidR="007374B6" w:rsidRDefault="00000000">
            <w:pPr>
              <w:pStyle w:val="TableParagraph"/>
              <w:spacing w:before="0" w:line="275" w:lineRule="exact"/>
              <w:ind w:left="7"/>
              <w:rPr>
                <w:rFonts w:ascii="Times New Roman"/>
                <w:b/>
                <w:sz w:val="24"/>
              </w:rPr>
            </w:pPr>
            <w:r>
              <w:rPr>
                <w:rFonts w:ascii="Times New Roman"/>
                <w:b/>
                <w:spacing w:val="-2"/>
                <w:sz w:val="24"/>
              </w:rPr>
              <w:t>T105427</w:t>
            </w:r>
          </w:p>
        </w:tc>
      </w:tr>
      <w:tr w:rsidR="007374B6" w14:paraId="49A938B1" w14:textId="77777777">
        <w:trPr>
          <w:trHeight w:val="323"/>
        </w:trPr>
        <w:tc>
          <w:tcPr>
            <w:tcW w:w="2273" w:type="dxa"/>
          </w:tcPr>
          <w:p w14:paraId="6DBFC34C"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70B422D5"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Projekt</w:t>
            </w:r>
            <w:r>
              <w:rPr>
                <w:rFonts w:ascii="Times New Roman" w:hAnsi="Times New Roman"/>
                <w:b/>
                <w:spacing w:val="-4"/>
                <w:sz w:val="24"/>
              </w:rPr>
              <w:t xml:space="preserve"> </w:t>
            </w:r>
            <w:r>
              <w:rPr>
                <w:rFonts w:ascii="Times New Roman" w:hAnsi="Times New Roman"/>
                <w:b/>
                <w:sz w:val="24"/>
              </w:rPr>
              <w:t>Šibenski</w:t>
            </w:r>
            <w:r>
              <w:rPr>
                <w:rFonts w:ascii="Times New Roman" w:hAnsi="Times New Roman"/>
                <w:b/>
                <w:spacing w:val="-6"/>
                <w:sz w:val="24"/>
              </w:rPr>
              <w:t xml:space="preserve"> </w:t>
            </w:r>
            <w:r>
              <w:rPr>
                <w:rFonts w:ascii="Times New Roman" w:hAnsi="Times New Roman"/>
                <w:b/>
                <w:sz w:val="24"/>
              </w:rPr>
              <w:t>prsten</w:t>
            </w:r>
            <w:r>
              <w:rPr>
                <w:rFonts w:ascii="Times New Roman" w:hAnsi="Times New Roman"/>
                <w:b/>
                <w:spacing w:val="-3"/>
                <w:sz w:val="24"/>
              </w:rPr>
              <w:t xml:space="preserve"> </w:t>
            </w:r>
            <w:r>
              <w:rPr>
                <w:rFonts w:ascii="Times New Roman" w:hAnsi="Times New Roman"/>
                <w:b/>
                <w:spacing w:val="-2"/>
                <w:sz w:val="24"/>
              </w:rPr>
              <w:t>plaža</w:t>
            </w:r>
          </w:p>
        </w:tc>
      </w:tr>
      <w:tr w:rsidR="007374B6" w14:paraId="11A786AE" w14:textId="77777777">
        <w:trPr>
          <w:trHeight w:val="323"/>
        </w:trPr>
        <w:tc>
          <w:tcPr>
            <w:tcW w:w="2273" w:type="dxa"/>
          </w:tcPr>
          <w:p w14:paraId="7BF0CD1E"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5FF9EA8A" w14:textId="77777777" w:rsidR="007374B6" w:rsidRDefault="00000000">
            <w:pPr>
              <w:pStyle w:val="TableParagraph"/>
              <w:spacing w:before="0" w:line="275" w:lineRule="exact"/>
              <w:ind w:left="7"/>
              <w:rPr>
                <w:rFonts w:ascii="Times New Roman" w:hAnsi="Times New Roman"/>
                <w:sz w:val="24"/>
              </w:rPr>
            </w:pPr>
            <w:r>
              <w:rPr>
                <w:rFonts w:ascii="Times New Roman" w:hAnsi="Times New Roman"/>
                <w:sz w:val="24"/>
              </w:rPr>
              <w:t>Sredstva</w:t>
            </w:r>
            <w:r>
              <w:rPr>
                <w:rFonts w:ascii="Times New Roman" w:hAnsi="Times New Roman"/>
                <w:spacing w:val="-4"/>
                <w:sz w:val="24"/>
              </w:rPr>
              <w:t xml:space="preserve"> </w:t>
            </w:r>
            <w:r>
              <w:rPr>
                <w:rFonts w:ascii="Times New Roman" w:hAnsi="Times New Roman"/>
                <w:sz w:val="24"/>
              </w:rPr>
              <w:t>namijenjena</w:t>
            </w:r>
            <w:r>
              <w:rPr>
                <w:rFonts w:ascii="Times New Roman" w:hAnsi="Times New Roman"/>
                <w:spacing w:val="-2"/>
                <w:sz w:val="24"/>
              </w:rPr>
              <w:t xml:space="preserve"> </w:t>
            </w:r>
            <w:r>
              <w:rPr>
                <w:rFonts w:ascii="Times New Roman" w:hAnsi="Times New Roman"/>
                <w:sz w:val="24"/>
              </w:rPr>
              <w:t>promidžbi</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2"/>
                <w:sz w:val="24"/>
              </w:rPr>
              <w:t xml:space="preserve"> </w:t>
            </w:r>
            <w:r>
              <w:rPr>
                <w:rFonts w:ascii="Times New Roman" w:hAnsi="Times New Roman"/>
                <w:sz w:val="24"/>
              </w:rPr>
              <w:t>informiranju</w:t>
            </w:r>
            <w:r>
              <w:rPr>
                <w:rFonts w:ascii="Times New Roman" w:hAnsi="Times New Roman"/>
                <w:spacing w:val="-1"/>
                <w:sz w:val="24"/>
              </w:rPr>
              <w:t xml:space="preserve"> </w:t>
            </w:r>
            <w:r>
              <w:rPr>
                <w:rFonts w:ascii="Times New Roman" w:hAnsi="Times New Roman"/>
                <w:sz w:val="24"/>
              </w:rPr>
              <w:t>povezivosti</w:t>
            </w:r>
            <w:r>
              <w:rPr>
                <w:rFonts w:ascii="Times New Roman" w:hAnsi="Times New Roman"/>
                <w:spacing w:val="-1"/>
                <w:sz w:val="24"/>
              </w:rPr>
              <w:t xml:space="preserve"> </w:t>
            </w:r>
            <w:r>
              <w:rPr>
                <w:rFonts w:ascii="Times New Roman" w:hAnsi="Times New Roman"/>
                <w:sz w:val="24"/>
              </w:rPr>
              <w:t>šibenskih</w:t>
            </w:r>
            <w:r>
              <w:rPr>
                <w:rFonts w:ascii="Times New Roman" w:hAnsi="Times New Roman"/>
                <w:spacing w:val="-1"/>
                <w:sz w:val="24"/>
              </w:rPr>
              <w:t xml:space="preserve"> </w:t>
            </w:r>
            <w:r>
              <w:rPr>
                <w:rFonts w:ascii="Times New Roman" w:hAnsi="Times New Roman"/>
                <w:spacing w:val="-2"/>
                <w:sz w:val="24"/>
              </w:rPr>
              <w:t>plaža.</w:t>
            </w:r>
          </w:p>
        </w:tc>
      </w:tr>
      <w:tr w:rsidR="007374B6" w14:paraId="655AAC8A" w14:textId="77777777">
        <w:trPr>
          <w:trHeight w:val="323"/>
        </w:trPr>
        <w:tc>
          <w:tcPr>
            <w:tcW w:w="2273" w:type="dxa"/>
          </w:tcPr>
          <w:p w14:paraId="62E66CD1"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3CE98330" w14:textId="77777777" w:rsidR="007374B6" w:rsidRDefault="00000000">
            <w:pPr>
              <w:pStyle w:val="TableParagraph"/>
              <w:spacing w:before="0" w:line="275" w:lineRule="exact"/>
              <w:ind w:left="7"/>
              <w:rPr>
                <w:rFonts w:ascii="Times New Roman"/>
                <w:b/>
                <w:sz w:val="24"/>
              </w:rPr>
            </w:pPr>
            <w:r>
              <w:rPr>
                <w:rFonts w:ascii="Times New Roman"/>
                <w:b/>
                <w:spacing w:val="-2"/>
                <w:sz w:val="24"/>
              </w:rPr>
              <w:t>T105453</w:t>
            </w:r>
          </w:p>
        </w:tc>
      </w:tr>
      <w:tr w:rsidR="007374B6" w14:paraId="7815CAC3" w14:textId="77777777">
        <w:trPr>
          <w:trHeight w:val="323"/>
        </w:trPr>
        <w:tc>
          <w:tcPr>
            <w:tcW w:w="2273" w:type="dxa"/>
          </w:tcPr>
          <w:p w14:paraId="629A1DBF"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4D740CA4" w14:textId="77777777" w:rsidR="007374B6" w:rsidRDefault="00000000">
            <w:pPr>
              <w:pStyle w:val="TableParagraph"/>
              <w:spacing w:before="0" w:line="275" w:lineRule="exact"/>
              <w:ind w:left="7"/>
              <w:rPr>
                <w:rFonts w:ascii="Times New Roman"/>
                <w:b/>
                <w:sz w:val="24"/>
              </w:rPr>
            </w:pPr>
            <w:r>
              <w:rPr>
                <w:rFonts w:ascii="Times New Roman"/>
                <w:b/>
                <w:sz w:val="24"/>
              </w:rPr>
              <w:t>SPINE</w:t>
            </w:r>
            <w:r>
              <w:rPr>
                <w:rFonts w:ascii="Times New Roman"/>
                <w:b/>
                <w:spacing w:val="-1"/>
                <w:sz w:val="24"/>
              </w:rPr>
              <w:t xml:space="preserve"> </w:t>
            </w:r>
            <w:r>
              <w:rPr>
                <w:rFonts w:ascii="Times New Roman"/>
                <w:b/>
                <w:sz w:val="24"/>
              </w:rPr>
              <w:t>(HORIZON</w:t>
            </w:r>
            <w:r>
              <w:rPr>
                <w:rFonts w:ascii="Times New Roman"/>
                <w:b/>
                <w:spacing w:val="-1"/>
                <w:sz w:val="24"/>
              </w:rPr>
              <w:t xml:space="preserve"> </w:t>
            </w:r>
            <w:r>
              <w:rPr>
                <w:rFonts w:ascii="Times New Roman"/>
                <w:b/>
                <w:spacing w:val="-2"/>
                <w:sz w:val="24"/>
              </w:rPr>
              <w:t>2020)</w:t>
            </w:r>
          </w:p>
        </w:tc>
      </w:tr>
      <w:tr w:rsidR="007374B6" w14:paraId="5059D091" w14:textId="77777777">
        <w:trPr>
          <w:trHeight w:val="1656"/>
        </w:trPr>
        <w:tc>
          <w:tcPr>
            <w:tcW w:w="2273" w:type="dxa"/>
          </w:tcPr>
          <w:p w14:paraId="77109D36" w14:textId="77777777" w:rsidR="007374B6" w:rsidRDefault="00000000">
            <w:pPr>
              <w:pStyle w:val="TableParagraph"/>
              <w:spacing w:before="1"/>
              <w:ind w:left="4"/>
              <w:rPr>
                <w:rFonts w:ascii="Times New Roman" w:hAnsi="Times New Roman"/>
                <w:b/>
                <w:sz w:val="24"/>
              </w:rPr>
            </w:pPr>
            <w:r>
              <w:rPr>
                <w:rFonts w:ascii="Times New Roman" w:hAnsi="Times New Roman"/>
                <w:b/>
                <w:spacing w:val="-2"/>
                <w:sz w:val="24"/>
              </w:rPr>
              <w:t>Obrazloženje</w:t>
            </w:r>
          </w:p>
        </w:tc>
        <w:tc>
          <w:tcPr>
            <w:tcW w:w="7655" w:type="dxa"/>
          </w:tcPr>
          <w:p w14:paraId="536C22EB" w14:textId="77777777" w:rsidR="007374B6" w:rsidRDefault="00000000">
            <w:pPr>
              <w:pStyle w:val="TableParagraph"/>
              <w:spacing w:before="1"/>
              <w:ind w:left="7" w:right="-15"/>
              <w:jc w:val="both"/>
              <w:rPr>
                <w:rFonts w:ascii="Times New Roman" w:hAnsi="Times New Roman"/>
                <w:sz w:val="24"/>
              </w:rPr>
            </w:pPr>
            <w:r>
              <w:rPr>
                <w:rFonts w:ascii="Times New Roman" w:hAnsi="Times New Roman"/>
                <w:sz w:val="24"/>
              </w:rPr>
              <w:t>Planirana sredstva namijenjena su za podmirenje plaća za redovan rad zaposlenika, troškove službenih putovanja, subvencioniranje jedinstvene putne karte</w:t>
            </w:r>
            <w:r>
              <w:rPr>
                <w:rFonts w:ascii="Times New Roman" w:hAnsi="Times New Roman"/>
                <w:spacing w:val="-15"/>
                <w:sz w:val="24"/>
              </w:rPr>
              <w:t xml:space="preserve"> </w:t>
            </w:r>
            <w:r>
              <w:rPr>
                <w:rFonts w:ascii="Times New Roman" w:hAnsi="Times New Roman"/>
                <w:sz w:val="24"/>
              </w:rPr>
              <w:t>javnom</w:t>
            </w:r>
            <w:r>
              <w:rPr>
                <w:rFonts w:ascii="Times New Roman" w:hAnsi="Times New Roman"/>
                <w:spacing w:val="-15"/>
                <w:sz w:val="24"/>
              </w:rPr>
              <w:t xml:space="preserve"> </w:t>
            </w:r>
            <w:r>
              <w:rPr>
                <w:rFonts w:ascii="Times New Roman" w:hAnsi="Times New Roman"/>
                <w:sz w:val="24"/>
              </w:rPr>
              <w:t>poduzeću</w:t>
            </w:r>
            <w:r>
              <w:rPr>
                <w:rFonts w:ascii="Times New Roman" w:hAnsi="Times New Roman"/>
                <w:spacing w:val="-15"/>
                <w:sz w:val="24"/>
              </w:rPr>
              <w:t xml:space="preserve"> </w:t>
            </w:r>
            <w:r>
              <w:rPr>
                <w:rFonts w:ascii="Times New Roman" w:hAnsi="Times New Roman"/>
                <w:sz w:val="24"/>
              </w:rPr>
              <w:t>Gradski</w:t>
            </w:r>
            <w:r>
              <w:rPr>
                <w:rFonts w:ascii="Times New Roman" w:hAnsi="Times New Roman"/>
                <w:spacing w:val="-15"/>
                <w:sz w:val="24"/>
              </w:rPr>
              <w:t xml:space="preserve"> </w:t>
            </w:r>
            <w:r>
              <w:rPr>
                <w:rFonts w:ascii="Times New Roman" w:hAnsi="Times New Roman"/>
                <w:sz w:val="24"/>
              </w:rPr>
              <w:t>parking</w:t>
            </w:r>
            <w:r>
              <w:rPr>
                <w:rFonts w:ascii="Times New Roman" w:hAnsi="Times New Roman"/>
                <w:spacing w:val="-15"/>
                <w:sz w:val="24"/>
              </w:rPr>
              <w:t xml:space="preserve"> </w:t>
            </w:r>
            <w:r>
              <w:rPr>
                <w:rFonts w:ascii="Times New Roman" w:hAnsi="Times New Roman"/>
                <w:sz w:val="24"/>
              </w:rPr>
              <w:t>d.o.o.,</w:t>
            </w:r>
            <w:r>
              <w:rPr>
                <w:rFonts w:ascii="Times New Roman" w:hAnsi="Times New Roman"/>
                <w:spacing w:val="-15"/>
                <w:sz w:val="24"/>
              </w:rPr>
              <w:t xml:space="preserve"> </w:t>
            </w:r>
            <w:r>
              <w:rPr>
                <w:rFonts w:ascii="Times New Roman" w:hAnsi="Times New Roman"/>
                <w:sz w:val="24"/>
              </w:rPr>
              <w:t>nabavu</w:t>
            </w:r>
            <w:r>
              <w:rPr>
                <w:rFonts w:ascii="Times New Roman" w:hAnsi="Times New Roman"/>
                <w:spacing w:val="-15"/>
                <w:sz w:val="24"/>
              </w:rPr>
              <w:t xml:space="preserve"> </w:t>
            </w:r>
            <w:r>
              <w:rPr>
                <w:rFonts w:ascii="Times New Roman" w:hAnsi="Times New Roman"/>
                <w:sz w:val="24"/>
              </w:rPr>
              <w:t>usluge</w:t>
            </w:r>
            <w:r>
              <w:rPr>
                <w:rFonts w:ascii="Times New Roman" w:hAnsi="Times New Roman"/>
                <w:spacing w:val="-15"/>
                <w:sz w:val="24"/>
              </w:rPr>
              <w:t xml:space="preserve"> </w:t>
            </w:r>
            <w:r>
              <w:rPr>
                <w:rFonts w:ascii="Times New Roman" w:hAnsi="Times New Roman"/>
                <w:sz w:val="24"/>
              </w:rPr>
              <w:t>provođenja</w:t>
            </w:r>
            <w:r>
              <w:rPr>
                <w:rFonts w:ascii="Times New Roman" w:hAnsi="Times New Roman"/>
                <w:spacing w:val="-15"/>
                <w:sz w:val="24"/>
              </w:rPr>
              <w:t xml:space="preserve"> </w:t>
            </w:r>
            <w:r>
              <w:rPr>
                <w:rFonts w:ascii="Times New Roman" w:hAnsi="Times New Roman"/>
                <w:sz w:val="24"/>
              </w:rPr>
              <w:t>ankete o</w:t>
            </w:r>
            <w:r>
              <w:rPr>
                <w:rFonts w:ascii="Times New Roman" w:hAnsi="Times New Roman"/>
                <w:spacing w:val="71"/>
                <w:sz w:val="24"/>
              </w:rPr>
              <w:t xml:space="preserve"> </w:t>
            </w:r>
            <w:r>
              <w:rPr>
                <w:rFonts w:ascii="Times New Roman" w:hAnsi="Times New Roman"/>
                <w:sz w:val="24"/>
              </w:rPr>
              <w:t>zadovoljstvu</w:t>
            </w:r>
            <w:r>
              <w:rPr>
                <w:rFonts w:ascii="Times New Roman" w:hAnsi="Times New Roman"/>
                <w:spacing w:val="73"/>
                <w:sz w:val="24"/>
              </w:rPr>
              <w:t xml:space="preserve"> </w:t>
            </w:r>
            <w:r>
              <w:rPr>
                <w:rFonts w:ascii="Times New Roman" w:hAnsi="Times New Roman"/>
                <w:sz w:val="24"/>
              </w:rPr>
              <w:t>putnika</w:t>
            </w:r>
            <w:r>
              <w:rPr>
                <w:rFonts w:ascii="Times New Roman" w:hAnsi="Times New Roman"/>
                <w:spacing w:val="72"/>
                <w:sz w:val="24"/>
              </w:rPr>
              <w:t xml:space="preserve"> </w:t>
            </w:r>
            <w:r>
              <w:rPr>
                <w:rFonts w:ascii="Times New Roman" w:hAnsi="Times New Roman"/>
                <w:sz w:val="24"/>
              </w:rPr>
              <w:t>uslugom</w:t>
            </w:r>
            <w:r>
              <w:rPr>
                <w:rFonts w:ascii="Times New Roman" w:hAnsi="Times New Roman"/>
                <w:spacing w:val="76"/>
                <w:sz w:val="24"/>
              </w:rPr>
              <w:t xml:space="preserve"> </w:t>
            </w:r>
            <w:r>
              <w:rPr>
                <w:rFonts w:ascii="Times New Roman" w:hAnsi="Times New Roman"/>
                <w:sz w:val="24"/>
              </w:rPr>
              <w:t>javnog</w:t>
            </w:r>
            <w:r>
              <w:rPr>
                <w:rFonts w:ascii="Times New Roman" w:hAnsi="Times New Roman"/>
                <w:spacing w:val="73"/>
                <w:sz w:val="24"/>
              </w:rPr>
              <w:t xml:space="preserve"> </w:t>
            </w:r>
            <w:r>
              <w:rPr>
                <w:rFonts w:ascii="Times New Roman" w:hAnsi="Times New Roman"/>
                <w:sz w:val="24"/>
              </w:rPr>
              <w:t>prijevoza</w:t>
            </w:r>
            <w:r>
              <w:rPr>
                <w:rFonts w:ascii="Times New Roman" w:hAnsi="Times New Roman"/>
                <w:spacing w:val="72"/>
                <w:sz w:val="24"/>
              </w:rPr>
              <w:t xml:space="preserve"> </w:t>
            </w:r>
            <w:r>
              <w:rPr>
                <w:rFonts w:ascii="Times New Roman" w:hAnsi="Times New Roman"/>
                <w:sz w:val="24"/>
              </w:rPr>
              <w:t>te</w:t>
            </w:r>
            <w:r>
              <w:rPr>
                <w:rFonts w:ascii="Times New Roman" w:hAnsi="Times New Roman"/>
                <w:spacing w:val="72"/>
                <w:sz w:val="24"/>
              </w:rPr>
              <w:t xml:space="preserve"> </w:t>
            </w:r>
            <w:r>
              <w:rPr>
                <w:rFonts w:ascii="Times New Roman" w:hAnsi="Times New Roman"/>
                <w:sz w:val="24"/>
              </w:rPr>
              <w:t>nabava</w:t>
            </w:r>
            <w:r>
              <w:rPr>
                <w:rFonts w:ascii="Times New Roman" w:hAnsi="Times New Roman"/>
                <w:spacing w:val="72"/>
                <w:sz w:val="24"/>
              </w:rPr>
              <w:t xml:space="preserve"> </w:t>
            </w:r>
            <w:r>
              <w:rPr>
                <w:rFonts w:ascii="Times New Roman" w:hAnsi="Times New Roman"/>
                <w:sz w:val="24"/>
              </w:rPr>
              <w:t>5</w:t>
            </w:r>
            <w:r>
              <w:rPr>
                <w:rFonts w:ascii="Times New Roman" w:hAnsi="Times New Roman"/>
                <w:spacing w:val="74"/>
                <w:sz w:val="24"/>
              </w:rPr>
              <w:t xml:space="preserve"> </w:t>
            </w:r>
            <w:r>
              <w:rPr>
                <w:rFonts w:ascii="Times New Roman" w:hAnsi="Times New Roman"/>
                <w:spacing w:val="-2"/>
                <w:sz w:val="24"/>
              </w:rPr>
              <w:t>električnih</w:t>
            </w:r>
          </w:p>
          <w:p w14:paraId="76846669" w14:textId="77777777" w:rsidR="007374B6" w:rsidRDefault="00000000">
            <w:pPr>
              <w:pStyle w:val="TableParagraph"/>
              <w:spacing w:before="0" w:line="274" w:lineRule="exact"/>
              <w:ind w:left="7" w:right="-15"/>
              <w:jc w:val="both"/>
              <w:rPr>
                <w:rFonts w:ascii="Times New Roman"/>
                <w:sz w:val="24"/>
              </w:rPr>
            </w:pPr>
            <w:r>
              <w:rPr>
                <w:rFonts w:ascii="Times New Roman"/>
                <w:sz w:val="24"/>
              </w:rPr>
              <w:t xml:space="preserve">punionica i stalaka za bicikle. Projekt je 100% financiran iz Horizon Europe </w:t>
            </w:r>
            <w:r>
              <w:rPr>
                <w:rFonts w:ascii="Times New Roman"/>
                <w:spacing w:val="-2"/>
                <w:sz w:val="24"/>
              </w:rPr>
              <w:t>programa.</w:t>
            </w:r>
          </w:p>
        </w:tc>
      </w:tr>
      <w:tr w:rsidR="007374B6" w14:paraId="6FA98BF2" w14:textId="77777777">
        <w:trPr>
          <w:trHeight w:val="325"/>
        </w:trPr>
        <w:tc>
          <w:tcPr>
            <w:tcW w:w="2273" w:type="dxa"/>
          </w:tcPr>
          <w:p w14:paraId="20A31F6C" w14:textId="77777777" w:rsidR="007374B6" w:rsidRDefault="00000000">
            <w:pPr>
              <w:pStyle w:val="TableParagraph"/>
              <w:spacing w:before="1"/>
              <w:ind w:left="4"/>
              <w:rPr>
                <w:rFonts w:ascii="Times New Roman"/>
                <w:b/>
                <w:sz w:val="24"/>
              </w:rPr>
            </w:pPr>
            <w:r>
              <w:rPr>
                <w:rFonts w:ascii="Times New Roman"/>
                <w:b/>
                <w:spacing w:val="-2"/>
                <w:sz w:val="24"/>
              </w:rPr>
              <w:t>Oznaka</w:t>
            </w:r>
          </w:p>
        </w:tc>
        <w:tc>
          <w:tcPr>
            <w:tcW w:w="7655" w:type="dxa"/>
          </w:tcPr>
          <w:p w14:paraId="2CF9366C" w14:textId="77777777" w:rsidR="007374B6" w:rsidRDefault="00000000">
            <w:pPr>
              <w:pStyle w:val="TableParagraph"/>
              <w:spacing w:before="1"/>
              <w:ind w:left="7"/>
              <w:rPr>
                <w:rFonts w:ascii="Times New Roman"/>
                <w:b/>
                <w:sz w:val="24"/>
              </w:rPr>
            </w:pPr>
            <w:r>
              <w:rPr>
                <w:rFonts w:ascii="Times New Roman"/>
                <w:b/>
                <w:spacing w:val="-2"/>
                <w:sz w:val="24"/>
              </w:rPr>
              <w:t>K105455</w:t>
            </w:r>
          </w:p>
        </w:tc>
      </w:tr>
      <w:tr w:rsidR="007374B6" w14:paraId="7DC3ED91" w14:textId="77777777">
        <w:trPr>
          <w:trHeight w:val="323"/>
        </w:trPr>
        <w:tc>
          <w:tcPr>
            <w:tcW w:w="2273" w:type="dxa"/>
          </w:tcPr>
          <w:p w14:paraId="566AC464"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58FD055F"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Zeleni</w:t>
            </w:r>
            <w:r>
              <w:rPr>
                <w:rFonts w:ascii="Times New Roman" w:hAnsi="Times New Roman"/>
                <w:b/>
                <w:spacing w:val="-1"/>
                <w:sz w:val="24"/>
              </w:rPr>
              <w:t xml:space="preserve"> </w:t>
            </w:r>
            <w:r>
              <w:rPr>
                <w:rFonts w:ascii="Times New Roman" w:hAnsi="Times New Roman"/>
                <w:b/>
                <w:spacing w:val="-2"/>
                <w:sz w:val="24"/>
              </w:rPr>
              <w:t>Šibenik</w:t>
            </w:r>
          </w:p>
        </w:tc>
      </w:tr>
      <w:tr w:rsidR="007374B6" w14:paraId="3F3F3CC3" w14:textId="77777777">
        <w:trPr>
          <w:trHeight w:val="3036"/>
        </w:trPr>
        <w:tc>
          <w:tcPr>
            <w:tcW w:w="2273" w:type="dxa"/>
          </w:tcPr>
          <w:p w14:paraId="607DCEA2"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556CF989"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Sredstva su planirana za realizaciju Projekta izgradnje protupožarnih puteva, odnosno izradu projektne dokumentacije za izgradnju protupožarnog puta Jadranska magistrala – Gospa Srimska - Dobri Dolac.</w:t>
            </w:r>
          </w:p>
          <w:p w14:paraId="50ADF10F" w14:textId="77777777" w:rsidR="007374B6" w:rsidRDefault="00000000">
            <w:pPr>
              <w:pStyle w:val="TableParagraph"/>
              <w:spacing w:before="0"/>
              <w:ind w:left="7" w:right="-15"/>
              <w:jc w:val="both"/>
              <w:rPr>
                <w:rFonts w:ascii="Times New Roman" w:hAnsi="Times New Roman"/>
                <w:sz w:val="24"/>
              </w:rPr>
            </w:pPr>
            <w:r>
              <w:rPr>
                <w:rFonts w:ascii="Times New Roman" w:hAnsi="Times New Roman"/>
                <w:i/>
                <w:sz w:val="24"/>
              </w:rPr>
              <w:t xml:space="preserve">Temeljem UGOVORA br. 2023/007179 o neposrednom sudjelovanju Fonda u sufinanciranju </w:t>
            </w:r>
            <w:r>
              <w:rPr>
                <w:rFonts w:ascii="Times New Roman" w:hAnsi="Times New Roman"/>
                <w:sz w:val="24"/>
              </w:rPr>
              <w:t>provedbe mjera prilagodbe klimatskim promjenama u svrhu jačanja otpornosti urbanih sredina, davanjem sredstava pomoći sklopljenim između</w:t>
            </w:r>
            <w:r>
              <w:rPr>
                <w:rFonts w:ascii="Times New Roman" w:hAnsi="Times New Roman"/>
                <w:spacing w:val="3"/>
                <w:sz w:val="24"/>
              </w:rPr>
              <w:t xml:space="preserve"> </w:t>
            </w:r>
            <w:r>
              <w:rPr>
                <w:rFonts w:ascii="Times New Roman" w:hAnsi="Times New Roman"/>
                <w:sz w:val="24"/>
              </w:rPr>
              <w:t>Grada</w:t>
            </w:r>
            <w:r>
              <w:rPr>
                <w:rFonts w:ascii="Times New Roman" w:hAnsi="Times New Roman"/>
                <w:spacing w:val="3"/>
                <w:sz w:val="24"/>
              </w:rPr>
              <w:t xml:space="preserve"> </w:t>
            </w:r>
            <w:r>
              <w:rPr>
                <w:rFonts w:ascii="Times New Roman" w:hAnsi="Times New Roman"/>
                <w:sz w:val="24"/>
              </w:rPr>
              <w:t>Šibenika</w:t>
            </w:r>
            <w:r>
              <w:rPr>
                <w:rFonts w:ascii="Times New Roman" w:hAnsi="Times New Roman"/>
                <w:spacing w:val="4"/>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Fonda</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3"/>
                <w:sz w:val="24"/>
              </w:rPr>
              <w:t xml:space="preserve"> </w:t>
            </w:r>
            <w:r>
              <w:rPr>
                <w:rFonts w:ascii="Times New Roman" w:hAnsi="Times New Roman"/>
                <w:sz w:val="24"/>
              </w:rPr>
              <w:t>zaštitu</w:t>
            </w:r>
            <w:r>
              <w:rPr>
                <w:rFonts w:ascii="Times New Roman" w:hAnsi="Times New Roman"/>
                <w:spacing w:val="4"/>
                <w:sz w:val="24"/>
              </w:rPr>
              <w:t xml:space="preserve"> </w:t>
            </w:r>
            <w:r>
              <w:rPr>
                <w:rFonts w:ascii="Times New Roman" w:hAnsi="Times New Roman"/>
                <w:sz w:val="24"/>
              </w:rPr>
              <w:t>okoliša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4"/>
                <w:sz w:val="24"/>
              </w:rPr>
              <w:t xml:space="preserve"> </w:t>
            </w:r>
            <w:r>
              <w:rPr>
                <w:rFonts w:ascii="Times New Roman" w:hAnsi="Times New Roman"/>
                <w:sz w:val="24"/>
              </w:rPr>
              <w:t>energetsku</w:t>
            </w:r>
            <w:r>
              <w:rPr>
                <w:rFonts w:ascii="Times New Roman" w:hAnsi="Times New Roman"/>
                <w:spacing w:val="5"/>
                <w:sz w:val="24"/>
              </w:rPr>
              <w:t xml:space="preserve"> </w:t>
            </w:r>
            <w:r>
              <w:rPr>
                <w:rFonts w:ascii="Times New Roman" w:hAnsi="Times New Roman"/>
                <w:sz w:val="24"/>
              </w:rPr>
              <w:t>učinkovitost,</w:t>
            </w:r>
            <w:r>
              <w:rPr>
                <w:rFonts w:ascii="Times New Roman" w:hAnsi="Times New Roman"/>
                <w:spacing w:val="4"/>
                <w:sz w:val="24"/>
              </w:rPr>
              <w:t xml:space="preserve"> </w:t>
            </w:r>
            <w:r>
              <w:rPr>
                <w:rFonts w:ascii="Times New Roman" w:hAnsi="Times New Roman"/>
                <w:spacing w:val="-5"/>
                <w:sz w:val="24"/>
              </w:rPr>
              <w:t>od</w:t>
            </w:r>
          </w:p>
          <w:p w14:paraId="3C05A2B1"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 xml:space="preserve">10. studenog 2023. godine Gradu Šibeniku dodijeljena su bespovratna financijska sredstava u iznosu od 338.485,00 eura, odnosno 80 % procijenjene </w:t>
            </w:r>
            <w:r>
              <w:rPr>
                <w:rFonts w:ascii="Times New Roman" w:hAnsi="Times New Roman"/>
                <w:spacing w:val="-2"/>
                <w:sz w:val="24"/>
              </w:rPr>
              <w:t>vrijednosti.</w:t>
            </w:r>
          </w:p>
        </w:tc>
      </w:tr>
      <w:tr w:rsidR="007374B6" w14:paraId="06F07567" w14:textId="77777777">
        <w:trPr>
          <w:trHeight w:val="323"/>
        </w:trPr>
        <w:tc>
          <w:tcPr>
            <w:tcW w:w="2273" w:type="dxa"/>
          </w:tcPr>
          <w:p w14:paraId="780AE438"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54E24150" w14:textId="77777777" w:rsidR="007374B6" w:rsidRDefault="00000000">
            <w:pPr>
              <w:pStyle w:val="TableParagraph"/>
              <w:spacing w:before="0" w:line="275" w:lineRule="exact"/>
              <w:ind w:left="7"/>
              <w:rPr>
                <w:rFonts w:ascii="Times New Roman"/>
                <w:b/>
                <w:sz w:val="24"/>
              </w:rPr>
            </w:pPr>
            <w:r>
              <w:rPr>
                <w:rFonts w:ascii="Times New Roman"/>
                <w:b/>
                <w:spacing w:val="-2"/>
                <w:sz w:val="24"/>
              </w:rPr>
              <w:t>T105458</w:t>
            </w:r>
          </w:p>
        </w:tc>
      </w:tr>
      <w:tr w:rsidR="007374B6" w14:paraId="70C73B2A" w14:textId="77777777">
        <w:trPr>
          <w:trHeight w:val="323"/>
        </w:trPr>
        <w:tc>
          <w:tcPr>
            <w:tcW w:w="2273" w:type="dxa"/>
          </w:tcPr>
          <w:p w14:paraId="51D4B401"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680A5E0E" w14:textId="77777777" w:rsidR="007374B6" w:rsidRDefault="00000000">
            <w:pPr>
              <w:pStyle w:val="TableParagraph"/>
              <w:spacing w:before="0" w:line="275" w:lineRule="exact"/>
              <w:ind w:left="7"/>
              <w:rPr>
                <w:rFonts w:ascii="Times New Roman"/>
                <w:b/>
                <w:sz w:val="24"/>
              </w:rPr>
            </w:pPr>
            <w:r>
              <w:rPr>
                <w:rFonts w:ascii="Times New Roman"/>
                <w:b/>
                <w:sz w:val="24"/>
              </w:rPr>
              <w:t>Urbana</w:t>
            </w:r>
            <w:r>
              <w:rPr>
                <w:rFonts w:ascii="Times New Roman"/>
                <w:b/>
                <w:spacing w:val="-4"/>
                <w:sz w:val="24"/>
              </w:rPr>
              <w:t xml:space="preserve"> </w:t>
            </w:r>
            <w:r>
              <w:rPr>
                <w:rFonts w:ascii="Times New Roman"/>
                <w:b/>
                <w:sz w:val="24"/>
              </w:rPr>
              <w:t>agenda</w:t>
            </w:r>
            <w:r>
              <w:rPr>
                <w:rFonts w:ascii="Times New Roman"/>
                <w:b/>
                <w:spacing w:val="-2"/>
                <w:sz w:val="24"/>
              </w:rPr>
              <w:t xml:space="preserve"> </w:t>
            </w:r>
            <w:r>
              <w:rPr>
                <w:rFonts w:ascii="Times New Roman"/>
                <w:b/>
                <w:sz w:val="24"/>
              </w:rPr>
              <w:t>za</w:t>
            </w:r>
            <w:r>
              <w:rPr>
                <w:rFonts w:ascii="Times New Roman"/>
                <w:b/>
                <w:spacing w:val="-1"/>
                <w:sz w:val="24"/>
              </w:rPr>
              <w:t xml:space="preserve"> </w:t>
            </w:r>
            <w:r>
              <w:rPr>
                <w:rFonts w:ascii="Times New Roman"/>
                <w:b/>
                <w:spacing w:val="-5"/>
                <w:sz w:val="24"/>
              </w:rPr>
              <w:t>EU</w:t>
            </w:r>
          </w:p>
        </w:tc>
      </w:tr>
      <w:tr w:rsidR="007374B6" w14:paraId="201EECC4" w14:textId="77777777">
        <w:trPr>
          <w:trHeight w:val="2760"/>
        </w:trPr>
        <w:tc>
          <w:tcPr>
            <w:tcW w:w="2273" w:type="dxa"/>
          </w:tcPr>
          <w:p w14:paraId="2635B2AB"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75142010"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Planirana sredstva odnose se na unaprjeđenje regulative na konkretnom tematskom</w:t>
            </w:r>
            <w:r>
              <w:rPr>
                <w:rFonts w:ascii="Times New Roman" w:hAnsi="Times New Roman"/>
                <w:spacing w:val="-7"/>
                <w:sz w:val="24"/>
              </w:rPr>
              <w:t xml:space="preserve"> </w:t>
            </w:r>
            <w:r>
              <w:rPr>
                <w:rFonts w:ascii="Times New Roman" w:hAnsi="Times New Roman"/>
                <w:sz w:val="24"/>
              </w:rPr>
              <w:t>području</w:t>
            </w:r>
            <w:r>
              <w:rPr>
                <w:rFonts w:ascii="Times New Roman" w:hAnsi="Times New Roman"/>
                <w:spacing w:val="-8"/>
                <w:sz w:val="24"/>
              </w:rPr>
              <w:t xml:space="preserve"> </w:t>
            </w:r>
            <w:r>
              <w:rPr>
                <w:rFonts w:ascii="Times New Roman" w:hAnsi="Times New Roman"/>
                <w:sz w:val="24"/>
              </w:rPr>
              <w:t>te</w:t>
            </w:r>
            <w:r>
              <w:rPr>
                <w:rFonts w:ascii="Times New Roman" w:hAnsi="Times New Roman"/>
                <w:spacing w:val="-9"/>
                <w:sz w:val="24"/>
              </w:rPr>
              <w:t xml:space="preserve"> </w:t>
            </w:r>
            <w:r>
              <w:rPr>
                <w:rFonts w:ascii="Times New Roman" w:hAnsi="Times New Roman"/>
                <w:sz w:val="24"/>
              </w:rPr>
              <w:t>na</w:t>
            </w:r>
            <w:r>
              <w:rPr>
                <w:rFonts w:ascii="Times New Roman" w:hAnsi="Times New Roman"/>
                <w:spacing w:val="-9"/>
                <w:sz w:val="24"/>
              </w:rPr>
              <w:t xml:space="preserve"> </w:t>
            </w:r>
            <w:r>
              <w:rPr>
                <w:rFonts w:ascii="Times New Roman" w:hAnsi="Times New Roman"/>
                <w:sz w:val="24"/>
              </w:rPr>
              <w:t>troškove</w:t>
            </w:r>
            <w:r>
              <w:rPr>
                <w:rFonts w:ascii="Times New Roman" w:hAnsi="Times New Roman"/>
                <w:spacing w:val="-9"/>
                <w:sz w:val="24"/>
              </w:rPr>
              <w:t xml:space="preserve"> </w:t>
            </w:r>
            <w:r>
              <w:rPr>
                <w:rFonts w:ascii="Times New Roman" w:hAnsi="Times New Roman"/>
                <w:sz w:val="24"/>
              </w:rPr>
              <w:t>službenih</w:t>
            </w:r>
            <w:r>
              <w:rPr>
                <w:rFonts w:ascii="Times New Roman" w:hAnsi="Times New Roman"/>
                <w:spacing w:val="-8"/>
                <w:sz w:val="24"/>
              </w:rPr>
              <w:t xml:space="preserve"> </w:t>
            </w:r>
            <w:r>
              <w:rPr>
                <w:rFonts w:ascii="Times New Roman" w:hAnsi="Times New Roman"/>
                <w:sz w:val="24"/>
              </w:rPr>
              <w:t>putovanja</w:t>
            </w:r>
            <w:r>
              <w:rPr>
                <w:rFonts w:ascii="Times New Roman" w:hAnsi="Times New Roman"/>
                <w:spacing w:val="-9"/>
                <w:sz w:val="24"/>
              </w:rPr>
              <w:t xml:space="preserve"> </w:t>
            </w:r>
            <w:r>
              <w:rPr>
                <w:rFonts w:ascii="Times New Roman" w:hAnsi="Times New Roman"/>
                <w:sz w:val="24"/>
              </w:rPr>
              <w:t>u</w:t>
            </w:r>
            <w:r>
              <w:rPr>
                <w:rFonts w:ascii="Times New Roman" w:hAnsi="Times New Roman"/>
                <w:spacing w:val="-8"/>
                <w:sz w:val="24"/>
              </w:rPr>
              <w:t xml:space="preserve"> </w:t>
            </w:r>
            <w:r>
              <w:rPr>
                <w:rFonts w:ascii="Times New Roman" w:hAnsi="Times New Roman"/>
                <w:sz w:val="24"/>
              </w:rPr>
              <w:t>svrhu</w:t>
            </w:r>
            <w:r>
              <w:rPr>
                <w:rFonts w:ascii="Times New Roman" w:hAnsi="Times New Roman"/>
                <w:spacing w:val="-9"/>
                <w:sz w:val="24"/>
              </w:rPr>
              <w:t xml:space="preserve"> </w:t>
            </w:r>
            <w:r>
              <w:rPr>
                <w:rFonts w:ascii="Times New Roman" w:hAnsi="Times New Roman"/>
                <w:sz w:val="24"/>
              </w:rPr>
              <w:t>sudjelovanja</w:t>
            </w:r>
            <w:r>
              <w:rPr>
                <w:rFonts w:ascii="Times New Roman" w:hAnsi="Times New Roman"/>
                <w:spacing w:val="-9"/>
                <w:sz w:val="24"/>
              </w:rPr>
              <w:t xml:space="preserve"> </w:t>
            </w:r>
            <w:r>
              <w:rPr>
                <w:rFonts w:ascii="Times New Roman" w:hAnsi="Times New Roman"/>
                <w:sz w:val="24"/>
              </w:rPr>
              <w:t>na sastancima projektnih partnera u drugim gradovima članovima Urbane agende. Urbana agenda za EU rješava urbane izazove kroz partnerstva gradova, Europske komisije, drugih institucija i tijela EU-a, nacionalnih vlada i ostalih dionika poput nevladinih organizacija. Partneri zajednički izrađuju akcijske planove za poboljšanje regulative, pristupa financiranju te razmjenu znanja i dobrih</w:t>
            </w:r>
            <w:r>
              <w:rPr>
                <w:rFonts w:ascii="Times New Roman" w:hAnsi="Times New Roman"/>
                <w:spacing w:val="-15"/>
                <w:sz w:val="24"/>
              </w:rPr>
              <w:t xml:space="preserve"> </w:t>
            </w:r>
            <w:r>
              <w:rPr>
                <w:rFonts w:ascii="Times New Roman" w:hAnsi="Times New Roman"/>
                <w:sz w:val="24"/>
              </w:rPr>
              <w:t>praksi.</w:t>
            </w:r>
            <w:r>
              <w:rPr>
                <w:rFonts w:ascii="Times New Roman" w:hAnsi="Times New Roman"/>
                <w:spacing w:val="-15"/>
                <w:sz w:val="24"/>
              </w:rPr>
              <w:t xml:space="preserve"> </w:t>
            </w:r>
            <w:r>
              <w:rPr>
                <w:rFonts w:ascii="Times New Roman" w:hAnsi="Times New Roman"/>
                <w:sz w:val="24"/>
              </w:rPr>
              <w:t>Grad</w:t>
            </w:r>
            <w:r>
              <w:rPr>
                <w:rFonts w:ascii="Times New Roman" w:hAnsi="Times New Roman"/>
                <w:spacing w:val="-15"/>
                <w:sz w:val="24"/>
              </w:rPr>
              <w:t xml:space="preserve"> </w:t>
            </w:r>
            <w:r>
              <w:rPr>
                <w:rFonts w:ascii="Times New Roman" w:hAnsi="Times New Roman"/>
                <w:sz w:val="24"/>
              </w:rPr>
              <w:t>Šibenik</w:t>
            </w:r>
            <w:r>
              <w:rPr>
                <w:rFonts w:ascii="Times New Roman" w:hAnsi="Times New Roman"/>
                <w:spacing w:val="-15"/>
                <w:sz w:val="24"/>
              </w:rPr>
              <w:t xml:space="preserve"> </w:t>
            </w:r>
            <w:r>
              <w:rPr>
                <w:rFonts w:ascii="Times New Roman" w:hAnsi="Times New Roman"/>
                <w:sz w:val="24"/>
              </w:rPr>
              <w:t>odabran</w:t>
            </w:r>
            <w:r>
              <w:rPr>
                <w:rFonts w:ascii="Times New Roman" w:hAnsi="Times New Roman"/>
                <w:spacing w:val="-15"/>
                <w:sz w:val="24"/>
              </w:rPr>
              <w:t xml:space="preserve"> </w:t>
            </w:r>
            <w:r>
              <w:rPr>
                <w:rFonts w:ascii="Times New Roman" w:hAnsi="Times New Roman"/>
                <w:sz w:val="24"/>
              </w:rPr>
              <w:t>je</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sudjelovanje</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partnerstvu</w:t>
            </w:r>
            <w:r>
              <w:rPr>
                <w:rFonts w:ascii="Times New Roman" w:hAnsi="Times New Roman"/>
                <w:spacing w:val="-15"/>
                <w:sz w:val="24"/>
              </w:rPr>
              <w:t xml:space="preserve"> </w:t>
            </w:r>
            <w:r>
              <w:rPr>
                <w:rFonts w:ascii="Times New Roman" w:hAnsi="Times New Roman"/>
                <w:sz w:val="24"/>
              </w:rPr>
              <w:t>koje</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bavi temom održivog turizma.</w:t>
            </w:r>
          </w:p>
        </w:tc>
      </w:tr>
      <w:tr w:rsidR="007374B6" w14:paraId="5DDEB920" w14:textId="77777777">
        <w:trPr>
          <w:trHeight w:val="323"/>
        </w:trPr>
        <w:tc>
          <w:tcPr>
            <w:tcW w:w="2273" w:type="dxa"/>
          </w:tcPr>
          <w:p w14:paraId="5D6DE4DB"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5BF1949A" w14:textId="77777777" w:rsidR="007374B6" w:rsidRDefault="00000000">
            <w:pPr>
              <w:pStyle w:val="TableParagraph"/>
              <w:spacing w:before="0" w:line="275" w:lineRule="exact"/>
              <w:ind w:left="7"/>
              <w:rPr>
                <w:rFonts w:ascii="Times New Roman"/>
                <w:b/>
                <w:sz w:val="24"/>
              </w:rPr>
            </w:pPr>
            <w:r>
              <w:rPr>
                <w:rFonts w:ascii="Times New Roman"/>
                <w:b/>
                <w:spacing w:val="-2"/>
                <w:sz w:val="24"/>
              </w:rPr>
              <w:t>T105462</w:t>
            </w:r>
          </w:p>
        </w:tc>
      </w:tr>
      <w:tr w:rsidR="007374B6" w14:paraId="5E4D7065" w14:textId="77777777">
        <w:trPr>
          <w:trHeight w:val="326"/>
        </w:trPr>
        <w:tc>
          <w:tcPr>
            <w:tcW w:w="2273" w:type="dxa"/>
          </w:tcPr>
          <w:p w14:paraId="4470F104" w14:textId="77777777" w:rsidR="007374B6" w:rsidRDefault="00000000">
            <w:pPr>
              <w:pStyle w:val="TableParagraph"/>
              <w:spacing w:before="1"/>
              <w:ind w:left="4"/>
              <w:rPr>
                <w:rFonts w:ascii="Times New Roman"/>
                <w:b/>
                <w:sz w:val="24"/>
              </w:rPr>
            </w:pPr>
            <w:r>
              <w:rPr>
                <w:rFonts w:ascii="Times New Roman"/>
                <w:b/>
                <w:spacing w:val="-4"/>
                <w:sz w:val="24"/>
              </w:rPr>
              <w:t>Naziv</w:t>
            </w:r>
          </w:p>
        </w:tc>
        <w:tc>
          <w:tcPr>
            <w:tcW w:w="7655" w:type="dxa"/>
          </w:tcPr>
          <w:p w14:paraId="3BDB11FA" w14:textId="77777777" w:rsidR="007374B6" w:rsidRDefault="00000000">
            <w:pPr>
              <w:pStyle w:val="TableParagraph"/>
              <w:spacing w:before="1"/>
              <w:ind w:left="7"/>
              <w:rPr>
                <w:rFonts w:ascii="Times New Roman"/>
                <w:b/>
                <w:sz w:val="24"/>
              </w:rPr>
            </w:pPr>
            <w:r>
              <w:rPr>
                <w:rFonts w:ascii="Times New Roman"/>
                <w:b/>
                <w:sz w:val="24"/>
              </w:rPr>
              <w:t>SIRM</w:t>
            </w:r>
            <w:r>
              <w:rPr>
                <w:rFonts w:ascii="Times New Roman"/>
                <w:b/>
                <w:spacing w:val="-5"/>
                <w:sz w:val="24"/>
              </w:rPr>
              <w:t xml:space="preserve"> </w:t>
            </w:r>
            <w:r>
              <w:rPr>
                <w:rFonts w:ascii="Times New Roman"/>
                <w:b/>
                <w:sz w:val="24"/>
              </w:rPr>
              <w:t>(INTERREG</w:t>
            </w:r>
            <w:r>
              <w:rPr>
                <w:rFonts w:ascii="Times New Roman"/>
                <w:b/>
                <w:spacing w:val="-2"/>
                <w:sz w:val="24"/>
              </w:rPr>
              <w:t xml:space="preserve"> EUROPE)</w:t>
            </w:r>
          </w:p>
        </w:tc>
      </w:tr>
      <w:tr w:rsidR="007374B6" w14:paraId="6E644402" w14:textId="77777777">
        <w:trPr>
          <w:trHeight w:val="551"/>
        </w:trPr>
        <w:tc>
          <w:tcPr>
            <w:tcW w:w="2273" w:type="dxa"/>
          </w:tcPr>
          <w:p w14:paraId="5BDDC4F5"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65D9C4EA" w14:textId="77777777" w:rsidR="007374B6" w:rsidRDefault="00000000">
            <w:pPr>
              <w:pStyle w:val="TableParagraph"/>
              <w:spacing w:before="0" w:line="276" w:lineRule="exact"/>
              <w:ind w:left="7" w:right="-15"/>
              <w:rPr>
                <w:rFonts w:ascii="Times New Roman" w:hAnsi="Times New Roman"/>
                <w:sz w:val="24"/>
              </w:rPr>
            </w:pPr>
            <w:r>
              <w:rPr>
                <w:rFonts w:ascii="Times New Roman" w:hAnsi="Times New Roman"/>
                <w:sz w:val="24"/>
              </w:rPr>
              <w:t>Projekt SIRM je sufinanciran iz projekta INTRREG EUROPE. Projektom se</w:t>
            </w:r>
            <w:r>
              <w:rPr>
                <w:rFonts w:ascii="Times New Roman" w:hAnsi="Times New Roman"/>
                <w:spacing w:val="40"/>
                <w:sz w:val="24"/>
              </w:rPr>
              <w:t xml:space="preserve"> </w:t>
            </w:r>
            <w:r>
              <w:rPr>
                <w:rFonts w:ascii="Times New Roman" w:hAnsi="Times New Roman"/>
                <w:sz w:val="24"/>
              </w:rPr>
              <w:t>unaprjeđuju</w:t>
            </w:r>
            <w:r>
              <w:rPr>
                <w:rFonts w:ascii="Times New Roman" w:hAnsi="Times New Roman"/>
                <w:spacing w:val="35"/>
                <w:sz w:val="24"/>
              </w:rPr>
              <w:t xml:space="preserve"> </w:t>
            </w:r>
            <w:r>
              <w:rPr>
                <w:rFonts w:ascii="Times New Roman" w:hAnsi="Times New Roman"/>
                <w:sz w:val="24"/>
              </w:rPr>
              <w:t>politike</w:t>
            </w:r>
            <w:r>
              <w:rPr>
                <w:rFonts w:ascii="Times New Roman" w:hAnsi="Times New Roman"/>
                <w:spacing w:val="37"/>
                <w:sz w:val="24"/>
              </w:rPr>
              <w:t xml:space="preserve"> </w:t>
            </w:r>
            <w:r>
              <w:rPr>
                <w:rFonts w:ascii="Times New Roman" w:hAnsi="Times New Roman"/>
                <w:sz w:val="24"/>
              </w:rPr>
              <w:t>regije</w:t>
            </w:r>
            <w:r>
              <w:rPr>
                <w:rFonts w:ascii="Times New Roman" w:hAnsi="Times New Roman"/>
                <w:spacing w:val="36"/>
                <w:sz w:val="24"/>
              </w:rPr>
              <w:t xml:space="preserve"> </w:t>
            </w:r>
            <w:r>
              <w:rPr>
                <w:rFonts w:ascii="Times New Roman" w:hAnsi="Times New Roman"/>
                <w:sz w:val="24"/>
              </w:rPr>
              <w:t>i</w:t>
            </w:r>
            <w:r>
              <w:rPr>
                <w:rFonts w:ascii="Times New Roman" w:hAnsi="Times New Roman"/>
                <w:spacing w:val="38"/>
                <w:sz w:val="24"/>
              </w:rPr>
              <w:t xml:space="preserve"> </w:t>
            </w:r>
            <w:r>
              <w:rPr>
                <w:rFonts w:ascii="Times New Roman" w:hAnsi="Times New Roman"/>
                <w:sz w:val="24"/>
              </w:rPr>
              <w:t>gradova</w:t>
            </w:r>
            <w:r>
              <w:rPr>
                <w:rFonts w:ascii="Times New Roman" w:hAnsi="Times New Roman"/>
                <w:spacing w:val="37"/>
                <w:sz w:val="24"/>
              </w:rPr>
              <w:t xml:space="preserve"> </w:t>
            </w:r>
            <w:r>
              <w:rPr>
                <w:rFonts w:ascii="Times New Roman" w:hAnsi="Times New Roman"/>
                <w:sz w:val="24"/>
              </w:rPr>
              <w:t>vezane</w:t>
            </w:r>
            <w:r>
              <w:rPr>
                <w:rFonts w:ascii="Times New Roman" w:hAnsi="Times New Roman"/>
                <w:spacing w:val="38"/>
                <w:sz w:val="24"/>
              </w:rPr>
              <w:t xml:space="preserve"> </w:t>
            </w:r>
            <w:r>
              <w:rPr>
                <w:rFonts w:ascii="Times New Roman" w:hAnsi="Times New Roman"/>
                <w:sz w:val="24"/>
              </w:rPr>
              <w:t>za</w:t>
            </w:r>
            <w:r>
              <w:rPr>
                <w:rFonts w:ascii="Times New Roman" w:hAnsi="Times New Roman"/>
                <w:spacing w:val="37"/>
                <w:sz w:val="24"/>
              </w:rPr>
              <w:t xml:space="preserve"> </w:t>
            </w:r>
            <w:r>
              <w:rPr>
                <w:rFonts w:ascii="Times New Roman" w:hAnsi="Times New Roman"/>
                <w:sz w:val="24"/>
              </w:rPr>
              <w:t>izbjegličke</w:t>
            </w:r>
            <w:r>
              <w:rPr>
                <w:rFonts w:ascii="Times New Roman" w:hAnsi="Times New Roman"/>
                <w:spacing w:val="35"/>
                <w:sz w:val="24"/>
              </w:rPr>
              <w:t xml:space="preserve"> </w:t>
            </w:r>
            <w:r>
              <w:rPr>
                <w:rFonts w:ascii="Times New Roman" w:hAnsi="Times New Roman"/>
                <w:sz w:val="24"/>
              </w:rPr>
              <w:t>krize</w:t>
            </w:r>
            <w:r>
              <w:rPr>
                <w:rFonts w:ascii="Times New Roman" w:hAnsi="Times New Roman"/>
                <w:spacing w:val="37"/>
                <w:sz w:val="24"/>
              </w:rPr>
              <w:t xml:space="preserve"> </w:t>
            </w:r>
            <w:r>
              <w:rPr>
                <w:rFonts w:ascii="Times New Roman" w:hAnsi="Times New Roman"/>
                <w:sz w:val="24"/>
              </w:rPr>
              <w:t>i</w:t>
            </w:r>
            <w:r>
              <w:rPr>
                <w:rFonts w:ascii="Times New Roman" w:hAnsi="Times New Roman"/>
                <w:spacing w:val="38"/>
                <w:sz w:val="24"/>
              </w:rPr>
              <w:t xml:space="preserve"> </w:t>
            </w:r>
            <w:r>
              <w:rPr>
                <w:rFonts w:ascii="Times New Roman" w:hAnsi="Times New Roman"/>
                <w:spacing w:val="-2"/>
                <w:sz w:val="24"/>
              </w:rPr>
              <w:t>migrante.</w:t>
            </w:r>
          </w:p>
        </w:tc>
      </w:tr>
    </w:tbl>
    <w:p w14:paraId="1791FC5C" w14:textId="77777777" w:rsidR="007374B6" w:rsidRDefault="007374B6">
      <w:pPr>
        <w:pStyle w:val="TableParagraph"/>
        <w:spacing w:line="276" w:lineRule="exact"/>
        <w:rPr>
          <w:rFonts w:ascii="Times New Roman" w:hAnsi="Times New Roman"/>
          <w:sz w:val="24"/>
        </w:rPr>
        <w:sectPr w:rsidR="007374B6">
          <w:headerReference w:type="default" r:id="rId141"/>
          <w:footerReference w:type="default" r:id="rId142"/>
          <w:pgSz w:w="12240" w:h="15840"/>
          <w:pgMar w:top="1400" w:right="1080" w:bottom="960" w:left="720" w:header="0" w:footer="772" w:gutter="0"/>
          <w:cols w:space="720"/>
        </w:sect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655"/>
      </w:tblGrid>
      <w:tr w:rsidR="007374B6" w14:paraId="5C48E7A9" w14:textId="77777777">
        <w:trPr>
          <w:trHeight w:val="554"/>
        </w:trPr>
        <w:tc>
          <w:tcPr>
            <w:tcW w:w="2273" w:type="dxa"/>
          </w:tcPr>
          <w:p w14:paraId="568B242C" w14:textId="77777777" w:rsidR="007374B6" w:rsidRDefault="007374B6">
            <w:pPr>
              <w:pStyle w:val="TableParagraph"/>
              <w:spacing w:before="0"/>
              <w:rPr>
                <w:rFonts w:ascii="Times New Roman"/>
                <w:sz w:val="24"/>
              </w:rPr>
            </w:pPr>
          </w:p>
        </w:tc>
        <w:tc>
          <w:tcPr>
            <w:tcW w:w="7655" w:type="dxa"/>
          </w:tcPr>
          <w:p w14:paraId="32F78227" w14:textId="77777777" w:rsidR="007374B6" w:rsidRDefault="00000000">
            <w:pPr>
              <w:pStyle w:val="TableParagraph"/>
              <w:spacing w:before="0" w:line="270" w:lineRule="atLeast"/>
              <w:ind w:left="7"/>
              <w:rPr>
                <w:rFonts w:ascii="Times New Roman" w:hAnsi="Times New Roman"/>
                <w:sz w:val="24"/>
              </w:rPr>
            </w:pPr>
            <w:r>
              <w:rPr>
                <w:rFonts w:ascii="Times New Roman" w:hAnsi="Times New Roman"/>
                <w:sz w:val="24"/>
              </w:rPr>
              <w:t>Konačni cilj projekta su akcijski plan i unapređenje politika i strategije Grada Šibenika. Projekt je sufinanciran od strane EU 80%.</w:t>
            </w:r>
          </w:p>
        </w:tc>
      </w:tr>
      <w:tr w:rsidR="007374B6" w14:paraId="7A573BF3" w14:textId="77777777">
        <w:trPr>
          <w:trHeight w:val="323"/>
        </w:trPr>
        <w:tc>
          <w:tcPr>
            <w:tcW w:w="2273" w:type="dxa"/>
          </w:tcPr>
          <w:p w14:paraId="73EC21E5"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44DD56C9" w14:textId="77777777" w:rsidR="007374B6" w:rsidRDefault="00000000">
            <w:pPr>
              <w:pStyle w:val="TableParagraph"/>
              <w:spacing w:before="0" w:line="275" w:lineRule="exact"/>
              <w:ind w:left="7"/>
              <w:rPr>
                <w:rFonts w:ascii="Times New Roman"/>
                <w:b/>
                <w:sz w:val="24"/>
              </w:rPr>
            </w:pPr>
            <w:r>
              <w:rPr>
                <w:rFonts w:ascii="Times New Roman"/>
                <w:b/>
                <w:spacing w:val="-2"/>
                <w:sz w:val="24"/>
              </w:rPr>
              <w:t>T105465</w:t>
            </w:r>
          </w:p>
        </w:tc>
      </w:tr>
      <w:tr w:rsidR="007374B6" w14:paraId="445C3B80" w14:textId="77777777">
        <w:trPr>
          <w:trHeight w:val="323"/>
        </w:trPr>
        <w:tc>
          <w:tcPr>
            <w:tcW w:w="2273" w:type="dxa"/>
          </w:tcPr>
          <w:p w14:paraId="7FA3DECC"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4CA72C53" w14:textId="77777777" w:rsidR="007374B6" w:rsidRDefault="00000000">
            <w:pPr>
              <w:pStyle w:val="TableParagraph"/>
              <w:spacing w:before="0" w:line="275" w:lineRule="exact"/>
              <w:ind w:left="7"/>
              <w:rPr>
                <w:rFonts w:ascii="Times New Roman"/>
                <w:b/>
                <w:sz w:val="24"/>
              </w:rPr>
            </w:pPr>
            <w:r>
              <w:rPr>
                <w:rFonts w:ascii="Times New Roman"/>
                <w:b/>
                <w:sz w:val="24"/>
              </w:rPr>
              <w:t>Residents</w:t>
            </w:r>
            <w:r>
              <w:rPr>
                <w:rFonts w:ascii="Times New Roman"/>
                <w:b/>
                <w:spacing w:val="-3"/>
                <w:sz w:val="24"/>
              </w:rPr>
              <w:t xml:space="preserve"> </w:t>
            </w:r>
            <w:r>
              <w:rPr>
                <w:rFonts w:ascii="Times New Roman"/>
                <w:b/>
                <w:sz w:val="24"/>
              </w:rPr>
              <w:t>of</w:t>
            </w:r>
            <w:r>
              <w:rPr>
                <w:rFonts w:ascii="Times New Roman"/>
                <w:b/>
                <w:spacing w:val="-4"/>
                <w:sz w:val="24"/>
              </w:rPr>
              <w:t xml:space="preserve"> </w:t>
            </w:r>
            <w:r>
              <w:rPr>
                <w:rFonts w:ascii="Times New Roman"/>
                <w:b/>
                <w:sz w:val="24"/>
              </w:rPr>
              <w:t>the</w:t>
            </w:r>
            <w:r>
              <w:rPr>
                <w:rFonts w:ascii="Times New Roman"/>
                <w:b/>
                <w:spacing w:val="-1"/>
                <w:sz w:val="24"/>
              </w:rPr>
              <w:t xml:space="preserve"> </w:t>
            </w:r>
            <w:r>
              <w:rPr>
                <w:rFonts w:ascii="Times New Roman"/>
                <w:b/>
                <w:spacing w:val="-2"/>
                <w:sz w:val="24"/>
              </w:rPr>
              <w:t>Future</w:t>
            </w:r>
          </w:p>
        </w:tc>
      </w:tr>
      <w:tr w:rsidR="007374B6" w14:paraId="7E9CDD68" w14:textId="77777777">
        <w:trPr>
          <w:trHeight w:val="3036"/>
        </w:trPr>
        <w:tc>
          <w:tcPr>
            <w:tcW w:w="2273" w:type="dxa"/>
          </w:tcPr>
          <w:p w14:paraId="2163850E"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01F41E9D"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Primarni cilj projekta je rješavanje problema urbane depopulacije u malim i srednjim</w:t>
            </w:r>
            <w:r>
              <w:rPr>
                <w:rFonts w:ascii="Times New Roman" w:hAnsi="Times New Roman"/>
                <w:spacing w:val="-6"/>
                <w:sz w:val="24"/>
              </w:rPr>
              <w:t xml:space="preserve"> </w:t>
            </w:r>
            <w:r>
              <w:rPr>
                <w:rFonts w:ascii="Times New Roman" w:hAnsi="Times New Roman"/>
                <w:sz w:val="24"/>
              </w:rPr>
              <w:t>gradovima.</w:t>
            </w:r>
            <w:r>
              <w:rPr>
                <w:rFonts w:ascii="Times New Roman" w:hAnsi="Times New Roman"/>
                <w:spacing w:val="-7"/>
                <w:sz w:val="24"/>
              </w:rPr>
              <w:t xml:space="preserve"> </w:t>
            </w:r>
            <w:r>
              <w:rPr>
                <w:rFonts w:ascii="Times New Roman" w:hAnsi="Times New Roman"/>
                <w:sz w:val="24"/>
              </w:rPr>
              <w:t>Usredotočujući</w:t>
            </w:r>
            <w:r>
              <w:rPr>
                <w:rFonts w:ascii="Times New Roman" w:hAnsi="Times New Roman"/>
                <w:spacing w:val="-6"/>
                <w:sz w:val="24"/>
              </w:rPr>
              <w:t xml:space="preserve"> </w:t>
            </w:r>
            <w:r>
              <w:rPr>
                <w:rFonts w:ascii="Times New Roman" w:hAnsi="Times New Roman"/>
                <w:sz w:val="24"/>
              </w:rPr>
              <w:t>se</w:t>
            </w:r>
            <w:r>
              <w:rPr>
                <w:rFonts w:ascii="Times New Roman" w:hAnsi="Times New Roman"/>
                <w:spacing w:val="-8"/>
                <w:sz w:val="24"/>
              </w:rPr>
              <w:t xml:space="preserve"> </w:t>
            </w:r>
            <w:r>
              <w:rPr>
                <w:rFonts w:ascii="Times New Roman" w:hAnsi="Times New Roman"/>
                <w:sz w:val="24"/>
              </w:rPr>
              <w:t>na</w:t>
            </w:r>
            <w:r>
              <w:rPr>
                <w:rFonts w:ascii="Times New Roman" w:hAnsi="Times New Roman"/>
                <w:spacing w:val="-8"/>
                <w:sz w:val="24"/>
              </w:rPr>
              <w:t xml:space="preserve"> </w:t>
            </w:r>
            <w:r>
              <w:rPr>
                <w:rFonts w:ascii="Times New Roman" w:hAnsi="Times New Roman"/>
                <w:sz w:val="24"/>
              </w:rPr>
              <w:t>digitalnu</w:t>
            </w:r>
            <w:r>
              <w:rPr>
                <w:rFonts w:ascii="Times New Roman" w:hAnsi="Times New Roman"/>
                <w:spacing w:val="-7"/>
                <w:sz w:val="24"/>
              </w:rPr>
              <w:t xml:space="preserve"> </w:t>
            </w:r>
            <w:r>
              <w:rPr>
                <w:rFonts w:ascii="Times New Roman" w:hAnsi="Times New Roman"/>
                <w:sz w:val="24"/>
              </w:rPr>
              <w:t>transformaciju,</w:t>
            </w:r>
            <w:r>
              <w:rPr>
                <w:rFonts w:ascii="Times New Roman" w:hAnsi="Times New Roman"/>
                <w:spacing w:val="-7"/>
                <w:sz w:val="24"/>
              </w:rPr>
              <w:t xml:space="preserve"> </w:t>
            </w:r>
            <w:r>
              <w:rPr>
                <w:rFonts w:ascii="Times New Roman" w:hAnsi="Times New Roman"/>
                <w:sz w:val="24"/>
              </w:rPr>
              <w:t>ekonomsku diversifikaciju i brendiranje grada, istražit će se inovativni pristupi prema trendovima</w:t>
            </w:r>
            <w:r>
              <w:rPr>
                <w:rFonts w:ascii="Times New Roman" w:hAnsi="Times New Roman"/>
                <w:spacing w:val="-14"/>
                <w:sz w:val="24"/>
              </w:rPr>
              <w:t xml:space="preserve"> </w:t>
            </w:r>
            <w:r>
              <w:rPr>
                <w:rFonts w:ascii="Times New Roman" w:hAnsi="Times New Roman"/>
                <w:sz w:val="24"/>
              </w:rPr>
              <w:t>u</w:t>
            </w:r>
            <w:r>
              <w:rPr>
                <w:rFonts w:ascii="Times New Roman" w:hAnsi="Times New Roman"/>
                <w:spacing w:val="-13"/>
                <w:sz w:val="24"/>
              </w:rPr>
              <w:t xml:space="preserve"> </w:t>
            </w:r>
            <w:r>
              <w:rPr>
                <w:rFonts w:ascii="Times New Roman" w:hAnsi="Times New Roman"/>
                <w:sz w:val="24"/>
              </w:rPr>
              <w:t>radu,</w:t>
            </w:r>
            <w:r>
              <w:rPr>
                <w:rFonts w:ascii="Times New Roman" w:hAnsi="Times New Roman"/>
                <w:spacing w:val="-13"/>
                <w:sz w:val="24"/>
              </w:rPr>
              <w:t xml:space="preserve"> </w:t>
            </w:r>
            <w:r>
              <w:rPr>
                <w:rFonts w:ascii="Times New Roman" w:hAnsi="Times New Roman"/>
                <w:sz w:val="24"/>
              </w:rPr>
              <w:t>načinu</w:t>
            </w:r>
            <w:r>
              <w:rPr>
                <w:rFonts w:ascii="Times New Roman" w:hAnsi="Times New Roman"/>
                <w:spacing w:val="-12"/>
                <w:sz w:val="24"/>
              </w:rPr>
              <w:t xml:space="preserve"> </w:t>
            </w:r>
            <w:r>
              <w:rPr>
                <w:rFonts w:ascii="Times New Roman" w:hAnsi="Times New Roman"/>
                <w:sz w:val="24"/>
              </w:rPr>
              <w:t>života</w:t>
            </w:r>
            <w:r>
              <w:rPr>
                <w:rFonts w:ascii="Times New Roman" w:hAnsi="Times New Roman"/>
                <w:spacing w:val="-14"/>
                <w:sz w:val="24"/>
              </w:rPr>
              <w:t xml:space="preserve"> </w:t>
            </w:r>
            <w:r>
              <w:rPr>
                <w:rFonts w:ascii="Times New Roman" w:hAnsi="Times New Roman"/>
                <w:sz w:val="24"/>
              </w:rPr>
              <w:t>i</w:t>
            </w:r>
            <w:r>
              <w:rPr>
                <w:rFonts w:ascii="Times New Roman" w:hAnsi="Times New Roman"/>
                <w:spacing w:val="-13"/>
                <w:sz w:val="24"/>
              </w:rPr>
              <w:t xml:space="preserve"> </w:t>
            </w:r>
            <w:r>
              <w:rPr>
                <w:rFonts w:ascii="Times New Roman" w:hAnsi="Times New Roman"/>
                <w:sz w:val="24"/>
              </w:rPr>
              <w:t>komunikaciji,</w:t>
            </w:r>
            <w:r>
              <w:rPr>
                <w:rFonts w:ascii="Times New Roman" w:hAnsi="Times New Roman"/>
                <w:spacing w:val="-13"/>
                <w:sz w:val="24"/>
              </w:rPr>
              <w:t xml:space="preserve"> </w:t>
            </w:r>
            <w:r>
              <w:rPr>
                <w:rFonts w:ascii="Times New Roman" w:hAnsi="Times New Roman"/>
                <w:sz w:val="24"/>
              </w:rPr>
              <w:t>kako</w:t>
            </w:r>
            <w:r>
              <w:rPr>
                <w:rFonts w:ascii="Times New Roman" w:hAnsi="Times New Roman"/>
                <w:spacing w:val="-13"/>
                <w:sz w:val="24"/>
              </w:rPr>
              <w:t xml:space="preserve"> </w:t>
            </w:r>
            <w:r>
              <w:rPr>
                <w:rFonts w:ascii="Times New Roman" w:hAnsi="Times New Roman"/>
                <w:sz w:val="24"/>
              </w:rPr>
              <w:t>bi</w:t>
            </w:r>
            <w:r>
              <w:rPr>
                <w:rFonts w:ascii="Times New Roman" w:hAnsi="Times New Roman"/>
                <w:spacing w:val="-13"/>
                <w:sz w:val="24"/>
              </w:rPr>
              <w:t xml:space="preserve"> </w:t>
            </w:r>
            <w:r>
              <w:rPr>
                <w:rFonts w:ascii="Times New Roman" w:hAnsi="Times New Roman"/>
                <w:sz w:val="24"/>
              </w:rPr>
              <w:t>se</w:t>
            </w:r>
            <w:r>
              <w:rPr>
                <w:rFonts w:ascii="Times New Roman" w:hAnsi="Times New Roman"/>
                <w:spacing w:val="-14"/>
                <w:sz w:val="24"/>
              </w:rPr>
              <w:t xml:space="preserve"> </w:t>
            </w:r>
            <w:r>
              <w:rPr>
                <w:rFonts w:ascii="Times New Roman" w:hAnsi="Times New Roman"/>
                <w:sz w:val="24"/>
              </w:rPr>
              <w:t>povećala</w:t>
            </w:r>
            <w:r>
              <w:rPr>
                <w:rFonts w:ascii="Times New Roman" w:hAnsi="Times New Roman"/>
                <w:spacing w:val="-14"/>
                <w:sz w:val="24"/>
              </w:rPr>
              <w:t xml:space="preserve"> </w:t>
            </w:r>
            <w:r>
              <w:rPr>
                <w:rFonts w:ascii="Times New Roman" w:hAnsi="Times New Roman"/>
                <w:sz w:val="24"/>
              </w:rPr>
              <w:t>privlačnost gradova</w:t>
            </w:r>
            <w:r>
              <w:rPr>
                <w:rFonts w:ascii="Times New Roman" w:hAnsi="Times New Roman"/>
                <w:spacing w:val="-1"/>
                <w:sz w:val="24"/>
              </w:rPr>
              <w:t xml:space="preserve"> </w:t>
            </w:r>
            <w:r>
              <w:rPr>
                <w:rFonts w:ascii="Times New Roman" w:hAnsi="Times New Roman"/>
                <w:sz w:val="24"/>
              </w:rPr>
              <w:t>za</w:t>
            </w:r>
            <w:r>
              <w:rPr>
                <w:rFonts w:ascii="Times New Roman" w:hAnsi="Times New Roman"/>
                <w:spacing w:val="-1"/>
                <w:sz w:val="24"/>
              </w:rPr>
              <w:t xml:space="preserve"> </w:t>
            </w:r>
            <w:r>
              <w:rPr>
                <w:rFonts w:ascii="Times New Roman" w:hAnsi="Times New Roman"/>
                <w:sz w:val="24"/>
              </w:rPr>
              <w:t>potencijalna ulaganja i stanovnike. Mreža</w:t>
            </w:r>
            <w:r>
              <w:rPr>
                <w:rFonts w:ascii="Times New Roman" w:hAnsi="Times New Roman"/>
                <w:spacing w:val="-1"/>
                <w:sz w:val="24"/>
              </w:rPr>
              <w:t xml:space="preserve"> </w:t>
            </w:r>
            <w:r>
              <w:rPr>
                <w:rFonts w:ascii="Times New Roman" w:hAnsi="Times New Roman"/>
                <w:sz w:val="24"/>
              </w:rPr>
              <w:t>omogućuje</w:t>
            </w:r>
            <w:r>
              <w:rPr>
                <w:rFonts w:ascii="Times New Roman" w:hAnsi="Times New Roman"/>
                <w:spacing w:val="-1"/>
                <w:sz w:val="24"/>
              </w:rPr>
              <w:t xml:space="preserve"> </w:t>
            </w:r>
            <w:r>
              <w:rPr>
                <w:rFonts w:ascii="Times New Roman" w:hAnsi="Times New Roman"/>
                <w:sz w:val="24"/>
              </w:rPr>
              <w:t>gradovima</w:t>
            </w:r>
            <w:r>
              <w:rPr>
                <w:rFonts w:ascii="Times New Roman" w:hAnsi="Times New Roman"/>
                <w:spacing w:val="-1"/>
                <w:sz w:val="24"/>
              </w:rPr>
              <w:t xml:space="preserve"> </w:t>
            </w:r>
            <w:r>
              <w:rPr>
                <w:rFonts w:ascii="Times New Roman" w:hAnsi="Times New Roman"/>
                <w:sz w:val="24"/>
              </w:rPr>
              <w:t>da redefiniraju svoje prednosti u usporedbi s većim gradskim područjima i razviju holistička rješenja usmjerena na građane koja podržavaju demografsku revitalizaciju i održivi urbani rast. Implementacija projekta dovršena je 31.12.2025.</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2026.</w:t>
            </w:r>
            <w:r>
              <w:rPr>
                <w:rFonts w:ascii="Times New Roman" w:hAnsi="Times New Roman"/>
                <w:spacing w:val="-15"/>
                <w:sz w:val="24"/>
              </w:rPr>
              <w:t xml:space="preserve"> </w:t>
            </w:r>
            <w:r>
              <w:rPr>
                <w:rFonts w:ascii="Times New Roman" w:hAnsi="Times New Roman"/>
                <w:sz w:val="24"/>
              </w:rPr>
              <w:t>godini</w:t>
            </w:r>
            <w:r>
              <w:rPr>
                <w:rFonts w:ascii="Times New Roman" w:hAnsi="Times New Roman"/>
                <w:spacing w:val="-15"/>
                <w:sz w:val="24"/>
              </w:rPr>
              <w:t xml:space="preserve"> </w:t>
            </w:r>
            <w:r>
              <w:rPr>
                <w:rFonts w:ascii="Times New Roman" w:hAnsi="Times New Roman"/>
                <w:sz w:val="24"/>
              </w:rPr>
              <w:t>slijedi</w:t>
            </w:r>
            <w:r>
              <w:rPr>
                <w:rFonts w:ascii="Times New Roman" w:hAnsi="Times New Roman"/>
                <w:spacing w:val="-15"/>
                <w:sz w:val="24"/>
              </w:rPr>
              <w:t xml:space="preserve"> </w:t>
            </w:r>
            <w:r>
              <w:rPr>
                <w:rFonts w:ascii="Times New Roman" w:hAnsi="Times New Roman"/>
                <w:sz w:val="24"/>
              </w:rPr>
              <w:t>izrada</w:t>
            </w:r>
            <w:r>
              <w:rPr>
                <w:rFonts w:ascii="Times New Roman" w:hAnsi="Times New Roman"/>
                <w:spacing w:val="-15"/>
                <w:sz w:val="24"/>
              </w:rPr>
              <w:t xml:space="preserve"> </w:t>
            </w:r>
            <w:r>
              <w:rPr>
                <w:rFonts w:ascii="Times New Roman" w:hAnsi="Times New Roman"/>
                <w:sz w:val="24"/>
              </w:rPr>
              <w:t>izvještaja</w:t>
            </w:r>
            <w:r>
              <w:rPr>
                <w:rFonts w:ascii="Times New Roman" w:hAnsi="Times New Roman"/>
                <w:spacing w:val="-15"/>
                <w:sz w:val="24"/>
              </w:rPr>
              <w:t xml:space="preserve"> </w:t>
            </w:r>
            <w:r>
              <w:rPr>
                <w:rFonts w:ascii="Times New Roman" w:hAnsi="Times New Roman"/>
                <w:sz w:val="24"/>
              </w:rPr>
              <w:t>mreže.</w:t>
            </w:r>
            <w:r>
              <w:rPr>
                <w:rFonts w:ascii="Times New Roman" w:hAnsi="Times New Roman"/>
                <w:spacing w:val="-15"/>
                <w:sz w:val="24"/>
              </w:rPr>
              <w:t xml:space="preserve"> </w:t>
            </w:r>
            <w:r>
              <w:rPr>
                <w:rFonts w:ascii="Times New Roman" w:hAnsi="Times New Roman"/>
                <w:sz w:val="24"/>
              </w:rPr>
              <w:t>Konto</w:t>
            </w:r>
            <w:r>
              <w:rPr>
                <w:rFonts w:ascii="Times New Roman" w:hAnsi="Times New Roman"/>
                <w:spacing w:val="-15"/>
                <w:sz w:val="24"/>
              </w:rPr>
              <w:t xml:space="preserve"> </w:t>
            </w:r>
            <w:r>
              <w:rPr>
                <w:rFonts w:ascii="Times New Roman" w:hAnsi="Times New Roman"/>
                <w:i/>
                <w:sz w:val="24"/>
              </w:rPr>
              <w:t>Tekuće</w:t>
            </w:r>
            <w:r>
              <w:rPr>
                <w:rFonts w:ascii="Times New Roman" w:hAnsi="Times New Roman"/>
                <w:i/>
                <w:spacing w:val="-15"/>
                <w:sz w:val="24"/>
              </w:rPr>
              <w:t xml:space="preserve"> </w:t>
            </w:r>
            <w:r>
              <w:rPr>
                <w:rFonts w:ascii="Times New Roman" w:hAnsi="Times New Roman"/>
                <w:i/>
                <w:sz w:val="24"/>
              </w:rPr>
              <w:t>pomoći inozemnim</w:t>
            </w:r>
            <w:r>
              <w:rPr>
                <w:rFonts w:ascii="Times New Roman" w:hAnsi="Times New Roman"/>
                <w:i/>
                <w:spacing w:val="2"/>
                <w:sz w:val="24"/>
              </w:rPr>
              <w:t xml:space="preserve"> </w:t>
            </w:r>
            <w:r>
              <w:rPr>
                <w:rFonts w:ascii="Times New Roman" w:hAnsi="Times New Roman"/>
                <w:i/>
                <w:sz w:val="24"/>
              </w:rPr>
              <w:t>vladama</w:t>
            </w:r>
            <w:r>
              <w:rPr>
                <w:rFonts w:ascii="Times New Roman" w:hAnsi="Times New Roman"/>
                <w:i/>
                <w:spacing w:val="6"/>
                <w:sz w:val="24"/>
              </w:rPr>
              <w:t xml:space="preserve"> </w:t>
            </w:r>
            <w:r>
              <w:rPr>
                <w:rFonts w:ascii="Times New Roman" w:hAnsi="Times New Roman"/>
                <w:sz w:val="24"/>
              </w:rPr>
              <w:t>predviđa</w:t>
            </w:r>
            <w:r>
              <w:rPr>
                <w:rFonts w:ascii="Times New Roman" w:hAnsi="Times New Roman"/>
                <w:spacing w:val="2"/>
                <w:sz w:val="24"/>
              </w:rPr>
              <w:t xml:space="preserve"> </w:t>
            </w:r>
            <w:r>
              <w:rPr>
                <w:rFonts w:ascii="Times New Roman" w:hAnsi="Times New Roman"/>
                <w:sz w:val="24"/>
              </w:rPr>
              <w:t>iznos</w:t>
            </w:r>
            <w:r>
              <w:rPr>
                <w:rFonts w:ascii="Times New Roman" w:hAnsi="Times New Roman"/>
                <w:spacing w:val="2"/>
                <w:sz w:val="24"/>
              </w:rPr>
              <w:t xml:space="preserve"> </w:t>
            </w:r>
            <w:r>
              <w:rPr>
                <w:rFonts w:ascii="Times New Roman" w:hAnsi="Times New Roman"/>
                <w:sz w:val="24"/>
              </w:rPr>
              <w:t>potreban</w:t>
            </w:r>
            <w:r>
              <w:rPr>
                <w:rFonts w:ascii="Times New Roman" w:hAnsi="Times New Roman"/>
                <w:spacing w:val="4"/>
                <w:sz w:val="24"/>
              </w:rPr>
              <w:t xml:space="preserve"> </w:t>
            </w:r>
            <w:r>
              <w:rPr>
                <w:rFonts w:ascii="Times New Roman" w:hAnsi="Times New Roman"/>
                <w:sz w:val="24"/>
              </w:rPr>
              <w:t>za</w:t>
            </w:r>
            <w:r>
              <w:rPr>
                <w:rFonts w:ascii="Times New Roman" w:hAnsi="Times New Roman"/>
                <w:spacing w:val="3"/>
                <w:sz w:val="24"/>
              </w:rPr>
              <w:t xml:space="preserve"> </w:t>
            </w:r>
            <w:r>
              <w:rPr>
                <w:rFonts w:ascii="Times New Roman" w:hAnsi="Times New Roman"/>
                <w:sz w:val="24"/>
              </w:rPr>
              <w:t>transfer</w:t>
            </w:r>
            <w:r>
              <w:rPr>
                <w:rFonts w:ascii="Times New Roman" w:hAnsi="Times New Roman"/>
                <w:spacing w:val="4"/>
                <w:sz w:val="24"/>
              </w:rPr>
              <w:t xml:space="preserve"> </w:t>
            </w:r>
            <w:r>
              <w:rPr>
                <w:rFonts w:ascii="Times New Roman" w:hAnsi="Times New Roman"/>
                <w:sz w:val="24"/>
              </w:rPr>
              <w:t>odobrenih</w:t>
            </w:r>
            <w:r>
              <w:rPr>
                <w:rFonts w:ascii="Times New Roman" w:hAnsi="Times New Roman"/>
                <w:spacing w:val="5"/>
                <w:sz w:val="24"/>
              </w:rPr>
              <w:t xml:space="preserve"> </w:t>
            </w:r>
            <w:r>
              <w:rPr>
                <w:rFonts w:ascii="Times New Roman" w:hAnsi="Times New Roman"/>
                <w:sz w:val="24"/>
              </w:rPr>
              <w:t>troškova</w:t>
            </w:r>
            <w:r>
              <w:rPr>
                <w:rFonts w:ascii="Times New Roman" w:hAnsi="Times New Roman"/>
                <w:spacing w:val="2"/>
                <w:sz w:val="24"/>
              </w:rPr>
              <w:t xml:space="preserve"> </w:t>
            </w:r>
            <w:r>
              <w:rPr>
                <w:rFonts w:ascii="Times New Roman" w:hAnsi="Times New Roman"/>
                <w:spacing w:val="-5"/>
                <w:sz w:val="24"/>
              </w:rPr>
              <w:t>jer</w:t>
            </w:r>
          </w:p>
          <w:p w14:paraId="0D472D2D" w14:textId="77777777" w:rsidR="007374B6" w:rsidRDefault="00000000">
            <w:pPr>
              <w:pStyle w:val="TableParagraph"/>
              <w:spacing w:before="0" w:line="257" w:lineRule="exact"/>
              <w:ind w:left="7"/>
              <w:jc w:val="both"/>
              <w:rPr>
                <w:rFonts w:ascii="Times New Roman" w:hAnsi="Times New Roman"/>
                <w:sz w:val="24"/>
              </w:rPr>
            </w:pPr>
            <w:r>
              <w:rPr>
                <w:rFonts w:ascii="Times New Roman" w:hAnsi="Times New Roman"/>
                <w:sz w:val="24"/>
              </w:rPr>
              <w:t>program</w:t>
            </w:r>
            <w:r>
              <w:rPr>
                <w:rFonts w:ascii="Times New Roman" w:hAnsi="Times New Roman"/>
                <w:spacing w:val="-2"/>
                <w:sz w:val="24"/>
              </w:rPr>
              <w:t xml:space="preserve"> </w:t>
            </w:r>
            <w:r>
              <w:rPr>
                <w:rFonts w:ascii="Times New Roman" w:hAnsi="Times New Roman"/>
                <w:sz w:val="24"/>
              </w:rPr>
              <w:t>uplaćuje</w:t>
            </w:r>
            <w:r>
              <w:rPr>
                <w:rFonts w:ascii="Times New Roman" w:hAnsi="Times New Roman"/>
                <w:spacing w:val="-2"/>
                <w:sz w:val="24"/>
              </w:rPr>
              <w:t xml:space="preserve"> </w:t>
            </w:r>
            <w:r>
              <w:rPr>
                <w:rFonts w:ascii="Times New Roman" w:hAnsi="Times New Roman"/>
                <w:sz w:val="24"/>
              </w:rPr>
              <w:t>ukupna sredstva</w:t>
            </w:r>
            <w:r>
              <w:rPr>
                <w:rFonts w:ascii="Times New Roman" w:hAnsi="Times New Roman"/>
                <w:spacing w:val="-1"/>
                <w:sz w:val="24"/>
              </w:rPr>
              <w:t xml:space="preserve"> </w:t>
            </w:r>
            <w:r>
              <w:rPr>
                <w:rFonts w:ascii="Times New Roman" w:hAnsi="Times New Roman"/>
                <w:sz w:val="24"/>
              </w:rPr>
              <w:t>vodećem</w:t>
            </w:r>
            <w:r>
              <w:rPr>
                <w:rFonts w:ascii="Times New Roman" w:hAnsi="Times New Roman"/>
                <w:spacing w:val="-1"/>
                <w:sz w:val="24"/>
              </w:rPr>
              <w:t xml:space="preserve"> </w:t>
            </w:r>
            <w:r>
              <w:rPr>
                <w:rFonts w:ascii="Times New Roman" w:hAnsi="Times New Roman"/>
                <w:sz w:val="24"/>
              </w:rPr>
              <w:t>partneru</w:t>
            </w:r>
            <w:r>
              <w:rPr>
                <w:rFonts w:ascii="Times New Roman" w:hAnsi="Times New Roman"/>
                <w:spacing w:val="-1"/>
                <w:sz w:val="24"/>
              </w:rPr>
              <w:t xml:space="preserve"> </w:t>
            </w:r>
            <w:r>
              <w:rPr>
                <w:rFonts w:ascii="Times New Roman" w:hAnsi="Times New Roman"/>
                <w:sz w:val="24"/>
              </w:rPr>
              <w:t>(Grad</w:t>
            </w:r>
            <w:r>
              <w:rPr>
                <w:rFonts w:ascii="Times New Roman" w:hAnsi="Times New Roman"/>
                <w:spacing w:val="-1"/>
                <w:sz w:val="24"/>
              </w:rPr>
              <w:t xml:space="preserve"> </w:t>
            </w:r>
            <w:r>
              <w:rPr>
                <w:rFonts w:ascii="Times New Roman" w:hAnsi="Times New Roman"/>
                <w:spacing w:val="-2"/>
                <w:sz w:val="24"/>
              </w:rPr>
              <w:t>Šibenik).</w:t>
            </w:r>
          </w:p>
        </w:tc>
      </w:tr>
      <w:tr w:rsidR="007374B6" w14:paraId="4032B720" w14:textId="77777777">
        <w:trPr>
          <w:trHeight w:val="323"/>
        </w:trPr>
        <w:tc>
          <w:tcPr>
            <w:tcW w:w="2273" w:type="dxa"/>
          </w:tcPr>
          <w:p w14:paraId="62E6C93E"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4AC344C9" w14:textId="77777777" w:rsidR="007374B6" w:rsidRDefault="00000000">
            <w:pPr>
              <w:pStyle w:val="TableParagraph"/>
              <w:spacing w:before="0" w:line="275" w:lineRule="exact"/>
              <w:ind w:left="7"/>
              <w:rPr>
                <w:rFonts w:ascii="Times New Roman"/>
                <w:b/>
                <w:sz w:val="24"/>
              </w:rPr>
            </w:pPr>
            <w:r>
              <w:rPr>
                <w:rFonts w:ascii="Times New Roman"/>
                <w:b/>
                <w:spacing w:val="-2"/>
                <w:sz w:val="24"/>
              </w:rPr>
              <w:t>T105468</w:t>
            </w:r>
          </w:p>
        </w:tc>
      </w:tr>
      <w:tr w:rsidR="007374B6" w14:paraId="3B6167D4" w14:textId="77777777">
        <w:trPr>
          <w:trHeight w:val="323"/>
        </w:trPr>
        <w:tc>
          <w:tcPr>
            <w:tcW w:w="2273" w:type="dxa"/>
          </w:tcPr>
          <w:p w14:paraId="74A813E0"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6F0F5CA0" w14:textId="77777777" w:rsidR="007374B6" w:rsidRDefault="00000000">
            <w:pPr>
              <w:pStyle w:val="TableParagraph"/>
              <w:spacing w:before="0" w:line="275" w:lineRule="exact"/>
              <w:ind w:left="7"/>
              <w:rPr>
                <w:rFonts w:ascii="Times New Roman"/>
                <w:b/>
                <w:sz w:val="24"/>
              </w:rPr>
            </w:pPr>
            <w:r>
              <w:rPr>
                <w:rFonts w:ascii="Times New Roman"/>
                <w:b/>
                <w:spacing w:val="-4"/>
                <w:sz w:val="24"/>
              </w:rPr>
              <w:t>SITE</w:t>
            </w:r>
          </w:p>
        </w:tc>
      </w:tr>
      <w:tr w:rsidR="007374B6" w14:paraId="2761C8EF" w14:textId="77777777">
        <w:trPr>
          <w:trHeight w:val="2484"/>
        </w:trPr>
        <w:tc>
          <w:tcPr>
            <w:tcW w:w="2273" w:type="dxa"/>
          </w:tcPr>
          <w:p w14:paraId="22D8F3AE"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78090E82"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Projekt SITE ima za cilj povećati atraktivnost turističkih destinacija i poticati razvoj</w:t>
            </w:r>
            <w:r>
              <w:rPr>
                <w:rFonts w:ascii="Times New Roman" w:hAnsi="Times New Roman"/>
                <w:spacing w:val="-3"/>
                <w:sz w:val="24"/>
              </w:rPr>
              <w:t xml:space="preserve"> </w:t>
            </w:r>
            <w:r>
              <w:rPr>
                <w:rFonts w:ascii="Times New Roman" w:hAnsi="Times New Roman"/>
                <w:sz w:val="24"/>
              </w:rPr>
              <w:t>turizma</w:t>
            </w:r>
            <w:r>
              <w:rPr>
                <w:rFonts w:ascii="Times New Roman" w:hAnsi="Times New Roman"/>
                <w:spacing w:val="-4"/>
                <w:sz w:val="24"/>
              </w:rPr>
              <w:t xml:space="preserve"> </w:t>
            </w:r>
            <w:r>
              <w:rPr>
                <w:rFonts w:ascii="Times New Roman" w:hAnsi="Times New Roman"/>
                <w:sz w:val="24"/>
              </w:rPr>
              <w:t>tijekom</w:t>
            </w:r>
            <w:r>
              <w:rPr>
                <w:rFonts w:ascii="Times New Roman" w:hAnsi="Times New Roman"/>
                <w:spacing w:val="-3"/>
                <w:sz w:val="24"/>
              </w:rPr>
              <w:t xml:space="preserve"> </w:t>
            </w:r>
            <w:r>
              <w:rPr>
                <w:rFonts w:ascii="Times New Roman" w:hAnsi="Times New Roman"/>
                <w:sz w:val="24"/>
              </w:rPr>
              <w:t>cijele</w:t>
            </w:r>
            <w:r>
              <w:rPr>
                <w:rFonts w:ascii="Times New Roman" w:hAnsi="Times New Roman"/>
                <w:spacing w:val="-4"/>
                <w:sz w:val="24"/>
              </w:rPr>
              <w:t xml:space="preserve"> </w:t>
            </w:r>
            <w:r>
              <w:rPr>
                <w:rFonts w:ascii="Times New Roman" w:hAnsi="Times New Roman"/>
                <w:sz w:val="24"/>
              </w:rPr>
              <w:t>godine</w:t>
            </w:r>
            <w:r>
              <w:rPr>
                <w:rFonts w:ascii="Times New Roman" w:hAnsi="Times New Roman"/>
                <w:spacing w:val="-3"/>
                <w:sz w:val="24"/>
              </w:rPr>
              <w:t xml:space="preserve"> </w:t>
            </w:r>
            <w:r>
              <w:rPr>
                <w:rFonts w:ascii="Times New Roman" w:hAnsi="Times New Roman"/>
                <w:sz w:val="24"/>
              </w:rPr>
              <w:t>kroz</w:t>
            </w:r>
            <w:r>
              <w:rPr>
                <w:rFonts w:ascii="Times New Roman" w:hAnsi="Times New Roman"/>
                <w:spacing w:val="-4"/>
                <w:sz w:val="24"/>
              </w:rPr>
              <w:t xml:space="preserve"> </w:t>
            </w:r>
            <w:r>
              <w:rPr>
                <w:rFonts w:ascii="Times New Roman" w:hAnsi="Times New Roman"/>
                <w:sz w:val="24"/>
              </w:rPr>
              <w:t>princip</w:t>
            </w:r>
            <w:r>
              <w:rPr>
                <w:rFonts w:ascii="Times New Roman" w:hAnsi="Times New Roman"/>
                <w:spacing w:val="-1"/>
                <w:sz w:val="24"/>
              </w:rPr>
              <w:t xml:space="preserve"> </w:t>
            </w:r>
            <w:r>
              <w:rPr>
                <w:rFonts w:ascii="Times New Roman" w:hAnsi="Times New Roman"/>
                <w:sz w:val="24"/>
              </w:rPr>
              <w:t>univerzalnog</w:t>
            </w:r>
            <w:r>
              <w:rPr>
                <w:rFonts w:ascii="Times New Roman" w:hAnsi="Times New Roman"/>
                <w:spacing w:val="-3"/>
                <w:sz w:val="24"/>
              </w:rPr>
              <w:t xml:space="preserve"> </w:t>
            </w:r>
            <w:r>
              <w:rPr>
                <w:rFonts w:ascii="Times New Roman" w:hAnsi="Times New Roman"/>
                <w:sz w:val="24"/>
              </w:rPr>
              <w:t>dizajna.</w:t>
            </w:r>
            <w:r>
              <w:rPr>
                <w:rFonts w:ascii="Times New Roman" w:hAnsi="Times New Roman"/>
                <w:spacing w:val="-2"/>
                <w:sz w:val="24"/>
              </w:rPr>
              <w:t xml:space="preserve"> </w:t>
            </w:r>
            <w:r>
              <w:rPr>
                <w:rFonts w:ascii="Times New Roman" w:hAnsi="Times New Roman"/>
                <w:sz w:val="24"/>
              </w:rPr>
              <w:t>Ovakav dizajn daje prednost ne diskriminirajućim rješenjima promicanjem društvene uključenosti te korištenjem IKT-a za smanjenje prepreka (arhitektonskih, osjetilnih,</w:t>
            </w:r>
            <w:r>
              <w:rPr>
                <w:rFonts w:ascii="Times New Roman" w:hAnsi="Times New Roman"/>
                <w:spacing w:val="-7"/>
                <w:sz w:val="24"/>
              </w:rPr>
              <w:t xml:space="preserve"> </w:t>
            </w:r>
            <w:r>
              <w:rPr>
                <w:rFonts w:ascii="Times New Roman" w:hAnsi="Times New Roman"/>
                <w:sz w:val="24"/>
              </w:rPr>
              <w:t>komunikacijskih)</w:t>
            </w:r>
            <w:r>
              <w:rPr>
                <w:rFonts w:ascii="Times New Roman" w:hAnsi="Times New Roman"/>
                <w:spacing w:val="-7"/>
                <w:sz w:val="24"/>
              </w:rPr>
              <w:t xml:space="preserve"> </w:t>
            </w:r>
            <w:r>
              <w:rPr>
                <w:rFonts w:ascii="Times New Roman" w:hAnsi="Times New Roman"/>
                <w:sz w:val="24"/>
              </w:rPr>
              <w:t>koje</w:t>
            </w:r>
            <w:r>
              <w:rPr>
                <w:rFonts w:ascii="Times New Roman" w:hAnsi="Times New Roman"/>
                <w:spacing w:val="-7"/>
                <w:sz w:val="24"/>
              </w:rPr>
              <w:t xml:space="preserve"> </w:t>
            </w:r>
            <w:r>
              <w:rPr>
                <w:rFonts w:ascii="Times New Roman" w:hAnsi="Times New Roman"/>
                <w:sz w:val="24"/>
              </w:rPr>
              <w:t>ograničavaju</w:t>
            </w:r>
            <w:r>
              <w:rPr>
                <w:rFonts w:ascii="Times New Roman" w:hAnsi="Times New Roman"/>
                <w:spacing w:val="-7"/>
                <w:sz w:val="24"/>
              </w:rPr>
              <w:t xml:space="preserve"> </w:t>
            </w:r>
            <w:r>
              <w:rPr>
                <w:rFonts w:ascii="Times New Roman" w:hAnsi="Times New Roman"/>
                <w:sz w:val="24"/>
              </w:rPr>
              <w:t>pristup</w:t>
            </w:r>
            <w:r>
              <w:rPr>
                <w:rFonts w:ascii="Times New Roman" w:hAnsi="Times New Roman"/>
                <w:spacing w:val="-7"/>
                <w:sz w:val="24"/>
              </w:rPr>
              <w:t xml:space="preserve"> </w:t>
            </w:r>
            <w:r>
              <w:rPr>
                <w:rFonts w:ascii="Times New Roman" w:hAnsi="Times New Roman"/>
                <w:sz w:val="24"/>
              </w:rPr>
              <w:t>osobama</w:t>
            </w:r>
            <w:r>
              <w:rPr>
                <w:rFonts w:ascii="Times New Roman" w:hAnsi="Times New Roman"/>
                <w:spacing w:val="-7"/>
                <w:sz w:val="24"/>
              </w:rPr>
              <w:t xml:space="preserve"> </w:t>
            </w:r>
            <w:r>
              <w:rPr>
                <w:rFonts w:ascii="Times New Roman" w:hAnsi="Times New Roman"/>
                <w:sz w:val="24"/>
              </w:rPr>
              <w:t>s</w:t>
            </w:r>
            <w:r>
              <w:rPr>
                <w:rFonts w:ascii="Times New Roman" w:hAnsi="Times New Roman"/>
                <w:spacing w:val="-7"/>
                <w:sz w:val="24"/>
              </w:rPr>
              <w:t xml:space="preserve"> </w:t>
            </w:r>
            <w:r>
              <w:rPr>
                <w:rFonts w:ascii="Times New Roman" w:hAnsi="Times New Roman"/>
                <w:sz w:val="24"/>
              </w:rPr>
              <w:t>invaliditetom, obiteljima s djecom i starijim osobama. Planirani iznosi odnose se na plaće projektnog tima, sastanke projektnih partnera te ulaganja na Tvrđavi sv. Mihovila</w:t>
            </w:r>
            <w:r>
              <w:rPr>
                <w:rFonts w:ascii="Times New Roman" w:hAnsi="Times New Roman"/>
                <w:spacing w:val="29"/>
                <w:sz w:val="24"/>
              </w:rPr>
              <w:t xml:space="preserve"> </w:t>
            </w:r>
            <w:r>
              <w:rPr>
                <w:rFonts w:ascii="Times New Roman" w:hAnsi="Times New Roman"/>
                <w:sz w:val="24"/>
              </w:rPr>
              <w:t>s</w:t>
            </w:r>
            <w:r>
              <w:rPr>
                <w:rFonts w:ascii="Times New Roman" w:hAnsi="Times New Roman"/>
                <w:spacing w:val="31"/>
                <w:sz w:val="24"/>
              </w:rPr>
              <w:t xml:space="preserve"> </w:t>
            </w:r>
            <w:r>
              <w:rPr>
                <w:rFonts w:ascii="Times New Roman" w:hAnsi="Times New Roman"/>
                <w:sz w:val="24"/>
              </w:rPr>
              <w:t>ciljem</w:t>
            </w:r>
            <w:r>
              <w:rPr>
                <w:rFonts w:ascii="Times New Roman" w:hAnsi="Times New Roman"/>
                <w:spacing w:val="30"/>
                <w:sz w:val="24"/>
              </w:rPr>
              <w:t xml:space="preserve"> </w:t>
            </w:r>
            <w:r>
              <w:rPr>
                <w:rFonts w:ascii="Times New Roman" w:hAnsi="Times New Roman"/>
                <w:sz w:val="24"/>
              </w:rPr>
              <w:t>poboljšanja</w:t>
            </w:r>
            <w:r>
              <w:rPr>
                <w:rFonts w:ascii="Times New Roman" w:hAnsi="Times New Roman"/>
                <w:spacing w:val="30"/>
                <w:sz w:val="24"/>
              </w:rPr>
              <w:t xml:space="preserve"> </w:t>
            </w:r>
            <w:r>
              <w:rPr>
                <w:rFonts w:ascii="Times New Roman" w:hAnsi="Times New Roman"/>
                <w:sz w:val="24"/>
              </w:rPr>
              <w:t>pristupačnosti</w:t>
            </w:r>
            <w:r>
              <w:rPr>
                <w:rFonts w:ascii="Times New Roman" w:hAnsi="Times New Roman"/>
                <w:spacing w:val="30"/>
                <w:sz w:val="24"/>
              </w:rPr>
              <w:t xml:space="preserve"> </w:t>
            </w:r>
            <w:r>
              <w:rPr>
                <w:rFonts w:ascii="Times New Roman" w:hAnsi="Times New Roman"/>
                <w:sz w:val="24"/>
              </w:rPr>
              <w:t>lokaliteta</w:t>
            </w:r>
            <w:r>
              <w:rPr>
                <w:rFonts w:ascii="Times New Roman" w:hAnsi="Times New Roman"/>
                <w:spacing w:val="30"/>
                <w:sz w:val="24"/>
              </w:rPr>
              <w:t xml:space="preserve"> </w:t>
            </w:r>
            <w:r>
              <w:rPr>
                <w:rFonts w:ascii="Times New Roman" w:hAnsi="Times New Roman"/>
                <w:sz w:val="24"/>
              </w:rPr>
              <w:t>osoba</w:t>
            </w:r>
            <w:r>
              <w:rPr>
                <w:rFonts w:ascii="Times New Roman" w:hAnsi="Times New Roman"/>
                <w:spacing w:val="29"/>
                <w:sz w:val="24"/>
              </w:rPr>
              <w:t xml:space="preserve"> </w:t>
            </w:r>
            <w:r>
              <w:rPr>
                <w:rFonts w:ascii="Times New Roman" w:hAnsi="Times New Roman"/>
                <w:sz w:val="24"/>
              </w:rPr>
              <w:t>s</w:t>
            </w:r>
            <w:r>
              <w:rPr>
                <w:rFonts w:ascii="Times New Roman" w:hAnsi="Times New Roman"/>
                <w:spacing w:val="31"/>
                <w:sz w:val="24"/>
              </w:rPr>
              <w:t xml:space="preserve"> </w:t>
            </w:r>
            <w:r>
              <w:rPr>
                <w:rFonts w:ascii="Times New Roman" w:hAnsi="Times New Roman"/>
                <w:spacing w:val="-2"/>
                <w:sz w:val="24"/>
              </w:rPr>
              <w:t>invaliditetom,</w:t>
            </w:r>
          </w:p>
          <w:p w14:paraId="0E7E8931" w14:textId="77777777" w:rsidR="007374B6" w:rsidRDefault="00000000">
            <w:pPr>
              <w:pStyle w:val="TableParagraph"/>
              <w:spacing w:before="0" w:line="257" w:lineRule="exact"/>
              <w:ind w:left="7"/>
              <w:jc w:val="both"/>
              <w:rPr>
                <w:rFonts w:ascii="Times New Roman"/>
                <w:sz w:val="24"/>
              </w:rPr>
            </w:pPr>
            <w:r>
              <w:rPr>
                <w:rFonts w:ascii="Times New Roman"/>
                <w:sz w:val="24"/>
              </w:rPr>
              <w:t>smanjenom</w:t>
            </w:r>
            <w:r>
              <w:rPr>
                <w:rFonts w:ascii="Times New Roman"/>
                <w:spacing w:val="-1"/>
                <w:sz w:val="24"/>
              </w:rPr>
              <w:t xml:space="preserve"> </w:t>
            </w:r>
            <w:r>
              <w:rPr>
                <w:rFonts w:ascii="Times New Roman"/>
                <w:sz w:val="24"/>
              </w:rPr>
              <w:t>pokretljivosti</w:t>
            </w:r>
            <w:r>
              <w:rPr>
                <w:rFonts w:ascii="Times New Roman"/>
                <w:spacing w:val="-3"/>
                <w:sz w:val="24"/>
              </w:rPr>
              <w:t xml:space="preserve"> </w:t>
            </w:r>
            <w:r>
              <w:rPr>
                <w:rFonts w:ascii="Times New Roman"/>
                <w:sz w:val="24"/>
              </w:rPr>
              <w:t>te obiteljima</w:t>
            </w:r>
            <w:r>
              <w:rPr>
                <w:rFonts w:ascii="Times New Roman"/>
                <w:spacing w:val="-1"/>
                <w:sz w:val="24"/>
              </w:rPr>
              <w:t xml:space="preserve"> </w:t>
            </w:r>
            <w:r>
              <w:rPr>
                <w:rFonts w:ascii="Times New Roman"/>
                <w:sz w:val="24"/>
              </w:rPr>
              <w:t>s</w:t>
            </w:r>
            <w:r>
              <w:rPr>
                <w:rFonts w:ascii="Times New Roman"/>
                <w:spacing w:val="-1"/>
                <w:sz w:val="24"/>
              </w:rPr>
              <w:t xml:space="preserve"> </w:t>
            </w:r>
            <w:r>
              <w:rPr>
                <w:rFonts w:ascii="Times New Roman"/>
                <w:spacing w:val="-2"/>
                <w:sz w:val="24"/>
              </w:rPr>
              <w:t>djecom.</w:t>
            </w:r>
          </w:p>
        </w:tc>
      </w:tr>
      <w:tr w:rsidR="007374B6" w14:paraId="411C1131" w14:textId="77777777">
        <w:trPr>
          <w:trHeight w:val="325"/>
        </w:trPr>
        <w:tc>
          <w:tcPr>
            <w:tcW w:w="2273" w:type="dxa"/>
          </w:tcPr>
          <w:p w14:paraId="6D665223" w14:textId="77777777" w:rsidR="007374B6" w:rsidRDefault="00000000">
            <w:pPr>
              <w:pStyle w:val="TableParagraph"/>
              <w:spacing w:before="1"/>
              <w:ind w:left="4"/>
              <w:rPr>
                <w:rFonts w:ascii="Times New Roman"/>
                <w:b/>
                <w:sz w:val="24"/>
              </w:rPr>
            </w:pPr>
            <w:r>
              <w:rPr>
                <w:rFonts w:ascii="Times New Roman"/>
                <w:b/>
                <w:spacing w:val="-2"/>
                <w:sz w:val="24"/>
              </w:rPr>
              <w:t>Oznaka</w:t>
            </w:r>
          </w:p>
        </w:tc>
        <w:tc>
          <w:tcPr>
            <w:tcW w:w="7655" w:type="dxa"/>
          </w:tcPr>
          <w:p w14:paraId="0969F657" w14:textId="77777777" w:rsidR="007374B6" w:rsidRDefault="00000000">
            <w:pPr>
              <w:pStyle w:val="TableParagraph"/>
              <w:spacing w:before="1"/>
              <w:ind w:left="7"/>
              <w:rPr>
                <w:rFonts w:ascii="Times New Roman"/>
                <w:b/>
                <w:sz w:val="24"/>
              </w:rPr>
            </w:pPr>
            <w:r>
              <w:rPr>
                <w:rFonts w:ascii="Times New Roman"/>
                <w:b/>
                <w:spacing w:val="-2"/>
                <w:sz w:val="24"/>
              </w:rPr>
              <w:t>T105469</w:t>
            </w:r>
          </w:p>
        </w:tc>
      </w:tr>
      <w:tr w:rsidR="007374B6" w14:paraId="2BD7D052" w14:textId="77777777">
        <w:trPr>
          <w:trHeight w:val="323"/>
        </w:trPr>
        <w:tc>
          <w:tcPr>
            <w:tcW w:w="2273" w:type="dxa"/>
          </w:tcPr>
          <w:p w14:paraId="6CCC575F"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7640B7CB" w14:textId="77777777" w:rsidR="007374B6" w:rsidRDefault="00000000">
            <w:pPr>
              <w:pStyle w:val="TableParagraph"/>
              <w:spacing w:before="0" w:line="275" w:lineRule="exact"/>
              <w:ind w:left="7"/>
              <w:rPr>
                <w:rFonts w:ascii="Times New Roman"/>
                <w:b/>
                <w:sz w:val="24"/>
              </w:rPr>
            </w:pPr>
            <w:r>
              <w:rPr>
                <w:rFonts w:ascii="Times New Roman"/>
                <w:b/>
                <w:spacing w:val="-2"/>
                <w:sz w:val="24"/>
              </w:rPr>
              <w:t>SUPERBE</w:t>
            </w:r>
          </w:p>
        </w:tc>
      </w:tr>
      <w:tr w:rsidR="007374B6" w14:paraId="1AF1DEDA" w14:textId="77777777">
        <w:trPr>
          <w:trHeight w:val="3588"/>
        </w:trPr>
        <w:tc>
          <w:tcPr>
            <w:tcW w:w="2273" w:type="dxa"/>
          </w:tcPr>
          <w:p w14:paraId="115FB115"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1F193D8F"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Projekt SuPeRBE nudi inovativan i integriran pristup izgradnji kapaciteta fokusiranih na lokalna javna tijela i lokalne stakeholdere. Sposobnost za djelovanje lokalnih vlasti i lokalnih stakeholdera temelj je za povećanje prilagodbe i otpornosti izgrađenog okoliša na klimatske promjene. Provedba projekta doprinijeti će razvijanju inovativnih alata, metoda i kompetencija nužnih</w:t>
            </w:r>
            <w:r>
              <w:rPr>
                <w:rFonts w:ascii="Times New Roman" w:hAnsi="Times New Roman"/>
                <w:spacing w:val="-9"/>
                <w:sz w:val="24"/>
              </w:rPr>
              <w:t xml:space="preserve"> </w:t>
            </w:r>
            <w:r>
              <w:rPr>
                <w:rFonts w:ascii="Times New Roman" w:hAnsi="Times New Roman"/>
                <w:sz w:val="24"/>
              </w:rPr>
              <w:t>za</w:t>
            </w:r>
            <w:r>
              <w:rPr>
                <w:rFonts w:ascii="Times New Roman" w:hAnsi="Times New Roman"/>
                <w:spacing w:val="-10"/>
                <w:sz w:val="24"/>
              </w:rPr>
              <w:t xml:space="preserve"> </w:t>
            </w:r>
            <w:r>
              <w:rPr>
                <w:rFonts w:ascii="Times New Roman" w:hAnsi="Times New Roman"/>
                <w:sz w:val="24"/>
              </w:rPr>
              <w:t>primjenu</w:t>
            </w:r>
            <w:r>
              <w:rPr>
                <w:rFonts w:ascii="Times New Roman" w:hAnsi="Times New Roman"/>
                <w:spacing w:val="-9"/>
                <w:sz w:val="24"/>
              </w:rPr>
              <w:t xml:space="preserve"> </w:t>
            </w:r>
            <w:r>
              <w:rPr>
                <w:rFonts w:ascii="Times New Roman" w:hAnsi="Times New Roman"/>
                <w:sz w:val="24"/>
              </w:rPr>
              <w:t>visokoučinkovitih</w:t>
            </w:r>
            <w:r>
              <w:rPr>
                <w:rFonts w:ascii="Times New Roman" w:hAnsi="Times New Roman"/>
                <w:spacing w:val="-9"/>
                <w:sz w:val="24"/>
              </w:rPr>
              <w:t xml:space="preserve"> </w:t>
            </w:r>
            <w:r>
              <w:rPr>
                <w:rFonts w:ascii="Times New Roman" w:hAnsi="Times New Roman"/>
                <w:sz w:val="24"/>
              </w:rPr>
              <w:t>mjera</w:t>
            </w:r>
            <w:r>
              <w:rPr>
                <w:rFonts w:ascii="Times New Roman" w:hAnsi="Times New Roman"/>
                <w:spacing w:val="-11"/>
                <w:sz w:val="24"/>
              </w:rPr>
              <w:t xml:space="preserve"> </w:t>
            </w:r>
            <w:r>
              <w:rPr>
                <w:rFonts w:ascii="Times New Roman" w:hAnsi="Times New Roman"/>
                <w:sz w:val="24"/>
              </w:rPr>
              <w:t>za</w:t>
            </w:r>
            <w:r>
              <w:rPr>
                <w:rFonts w:ascii="Times New Roman" w:hAnsi="Times New Roman"/>
                <w:spacing w:val="-10"/>
                <w:sz w:val="24"/>
              </w:rPr>
              <w:t xml:space="preserve"> </w:t>
            </w:r>
            <w:r>
              <w:rPr>
                <w:rFonts w:ascii="Times New Roman" w:hAnsi="Times New Roman"/>
                <w:sz w:val="24"/>
              </w:rPr>
              <w:t>prilagodbu</w:t>
            </w:r>
            <w:r>
              <w:rPr>
                <w:rFonts w:ascii="Times New Roman" w:hAnsi="Times New Roman"/>
                <w:spacing w:val="-9"/>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upravljanje</w:t>
            </w:r>
            <w:r>
              <w:rPr>
                <w:rFonts w:ascii="Times New Roman" w:hAnsi="Times New Roman"/>
                <w:spacing w:val="-10"/>
                <w:sz w:val="24"/>
              </w:rPr>
              <w:t xml:space="preserve"> </w:t>
            </w:r>
            <w:r>
              <w:rPr>
                <w:rFonts w:ascii="Times New Roman" w:hAnsi="Times New Roman"/>
                <w:sz w:val="24"/>
              </w:rPr>
              <w:t>rizikom na</w:t>
            </w:r>
            <w:r>
              <w:rPr>
                <w:rFonts w:ascii="Times New Roman" w:hAnsi="Times New Roman"/>
                <w:spacing w:val="-4"/>
                <w:sz w:val="24"/>
              </w:rPr>
              <w:t xml:space="preserve"> </w:t>
            </w:r>
            <w:r>
              <w:rPr>
                <w:rFonts w:ascii="Times New Roman" w:hAnsi="Times New Roman"/>
                <w:sz w:val="24"/>
              </w:rPr>
              <w:t>različitim</w:t>
            </w:r>
            <w:r>
              <w:rPr>
                <w:rFonts w:ascii="Times New Roman" w:hAnsi="Times New Roman"/>
                <w:spacing w:val="-3"/>
                <w:sz w:val="24"/>
              </w:rPr>
              <w:t xml:space="preserve"> </w:t>
            </w:r>
            <w:r>
              <w:rPr>
                <w:rFonts w:ascii="Times New Roman" w:hAnsi="Times New Roman"/>
                <w:sz w:val="24"/>
              </w:rPr>
              <w:t>prostornim</w:t>
            </w:r>
            <w:r>
              <w:rPr>
                <w:rFonts w:ascii="Times New Roman" w:hAnsi="Times New Roman"/>
                <w:spacing w:val="-3"/>
                <w:sz w:val="24"/>
              </w:rPr>
              <w:t xml:space="preserve"> </w:t>
            </w:r>
            <w:r>
              <w:rPr>
                <w:rFonts w:ascii="Times New Roman" w:hAnsi="Times New Roman"/>
                <w:sz w:val="24"/>
              </w:rPr>
              <w:t>razinama:</w:t>
            </w:r>
            <w:r>
              <w:rPr>
                <w:rFonts w:ascii="Times New Roman" w:hAnsi="Times New Roman"/>
                <w:spacing w:val="-1"/>
                <w:sz w:val="24"/>
              </w:rPr>
              <w:t xml:space="preserve"> </w:t>
            </w:r>
            <w:r>
              <w:rPr>
                <w:rFonts w:ascii="Times New Roman" w:hAnsi="Times New Roman"/>
                <w:sz w:val="24"/>
              </w:rPr>
              <w:t>zgrade,</w:t>
            </w:r>
            <w:r>
              <w:rPr>
                <w:rFonts w:ascii="Times New Roman" w:hAnsi="Times New Roman"/>
                <w:spacing w:val="-3"/>
                <w:sz w:val="24"/>
              </w:rPr>
              <w:t xml:space="preserve"> </w:t>
            </w:r>
            <w:r>
              <w:rPr>
                <w:rFonts w:ascii="Times New Roman" w:hAnsi="Times New Roman"/>
                <w:sz w:val="24"/>
              </w:rPr>
              <w:t>susjedstva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3"/>
                <w:sz w:val="24"/>
              </w:rPr>
              <w:t xml:space="preserve"> </w:t>
            </w:r>
            <w:r>
              <w:rPr>
                <w:rFonts w:ascii="Times New Roman" w:hAnsi="Times New Roman"/>
                <w:sz w:val="24"/>
              </w:rPr>
              <w:t>zajednice.</w:t>
            </w:r>
            <w:r>
              <w:rPr>
                <w:rFonts w:ascii="Times New Roman" w:hAnsi="Times New Roman"/>
                <w:spacing w:val="40"/>
                <w:sz w:val="24"/>
              </w:rPr>
              <w:t xml:space="preserve"> </w:t>
            </w:r>
            <w:r>
              <w:rPr>
                <w:rFonts w:ascii="Times New Roman" w:hAnsi="Times New Roman"/>
                <w:sz w:val="24"/>
              </w:rPr>
              <w:t>Najveći</w:t>
            </w:r>
            <w:r>
              <w:rPr>
                <w:rFonts w:ascii="Times New Roman" w:hAnsi="Times New Roman"/>
                <w:spacing w:val="-1"/>
                <w:sz w:val="24"/>
              </w:rPr>
              <w:t xml:space="preserve"> </w:t>
            </w:r>
            <w:r>
              <w:rPr>
                <w:rFonts w:ascii="Times New Roman" w:hAnsi="Times New Roman"/>
                <w:sz w:val="24"/>
              </w:rPr>
              <w:t>udio planiranih</w:t>
            </w:r>
            <w:r>
              <w:rPr>
                <w:rFonts w:ascii="Times New Roman" w:hAnsi="Times New Roman"/>
                <w:spacing w:val="-15"/>
                <w:sz w:val="24"/>
              </w:rPr>
              <w:t xml:space="preserve"> </w:t>
            </w:r>
            <w:r>
              <w:rPr>
                <w:rFonts w:ascii="Times New Roman" w:hAnsi="Times New Roman"/>
                <w:sz w:val="24"/>
              </w:rPr>
              <w:t>sredstava</w:t>
            </w:r>
            <w:r>
              <w:rPr>
                <w:rFonts w:ascii="Times New Roman" w:hAnsi="Times New Roman"/>
                <w:spacing w:val="-15"/>
                <w:sz w:val="24"/>
              </w:rPr>
              <w:t xml:space="preserve"> </w:t>
            </w:r>
            <w:r>
              <w:rPr>
                <w:rFonts w:ascii="Times New Roman" w:hAnsi="Times New Roman"/>
                <w:sz w:val="24"/>
              </w:rPr>
              <w:t>odnosi</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na</w:t>
            </w:r>
            <w:r>
              <w:rPr>
                <w:rFonts w:ascii="Times New Roman" w:hAnsi="Times New Roman"/>
                <w:spacing w:val="-15"/>
                <w:sz w:val="24"/>
              </w:rPr>
              <w:t xml:space="preserve"> </w:t>
            </w:r>
            <w:r>
              <w:rPr>
                <w:rFonts w:ascii="Times New Roman" w:hAnsi="Times New Roman"/>
                <w:sz w:val="24"/>
              </w:rPr>
              <w:t>sufinanciranje</w:t>
            </w:r>
            <w:r>
              <w:rPr>
                <w:rFonts w:ascii="Times New Roman" w:hAnsi="Times New Roman"/>
                <w:spacing w:val="-15"/>
                <w:sz w:val="24"/>
              </w:rPr>
              <w:t xml:space="preserve"> </w:t>
            </w:r>
            <w:r>
              <w:rPr>
                <w:rFonts w:ascii="Times New Roman" w:hAnsi="Times New Roman"/>
                <w:sz w:val="24"/>
              </w:rPr>
              <w:t>plaća</w:t>
            </w:r>
            <w:r>
              <w:rPr>
                <w:rFonts w:ascii="Times New Roman" w:hAnsi="Times New Roman"/>
                <w:spacing w:val="-15"/>
                <w:sz w:val="24"/>
              </w:rPr>
              <w:t xml:space="preserve"> </w:t>
            </w:r>
            <w:r>
              <w:rPr>
                <w:rFonts w:ascii="Times New Roman" w:hAnsi="Times New Roman"/>
                <w:sz w:val="24"/>
              </w:rPr>
              <w:t>troje</w:t>
            </w:r>
            <w:r>
              <w:rPr>
                <w:rFonts w:ascii="Times New Roman" w:hAnsi="Times New Roman"/>
                <w:spacing w:val="-15"/>
                <w:sz w:val="24"/>
              </w:rPr>
              <w:t xml:space="preserve"> </w:t>
            </w:r>
            <w:r>
              <w:rPr>
                <w:rFonts w:ascii="Times New Roman" w:hAnsi="Times New Roman"/>
                <w:sz w:val="24"/>
              </w:rPr>
              <w:t>službenika</w:t>
            </w:r>
            <w:r>
              <w:rPr>
                <w:rFonts w:ascii="Times New Roman" w:hAnsi="Times New Roman"/>
                <w:spacing w:val="-15"/>
                <w:sz w:val="24"/>
              </w:rPr>
              <w:t xml:space="preserve"> </w:t>
            </w:r>
            <w:r>
              <w:rPr>
                <w:rFonts w:ascii="Times New Roman" w:hAnsi="Times New Roman"/>
                <w:sz w:val="24"/>
              </w:rPr>
              <w:t>Upravnog odjela za gospodarstvo, poduzetništvo i razvoj.</w:t>
            </w:r>
          </w:p>
          <w:p w14:paraId="265B6301" w14:textId="77777777" w:rsidR="007374B6" w:rsidRDefault="00000000">
            <w:pPr>
              <w:pStyle w:val="TableParagraph"/>
              <w:spacing w:before="0" w:line="270" w:lineRule="atLeast"/>
              <w:ind w:left="7" w:right="-15"/>
              <w:jc w:val="both"/>
              <w:rPr>
                <w:rFonts w:ascii="Times New Roman" w:hAnsi="Times New Roman"/>
                <w:sz w:val="24"/>
              </w:rPr>
            </w:pPr>
            <w:r>
              <w:rPr>
                <w:rFonts w:ascii="Times New Roman" w:hAnsi="Times New Roman"/>
                <w:sz w:val="24"/>
              </w:rPr>
              <w:t>Projektom će se razvit inovativni alat – RBE- CE (Resilient Built Environment assessment</w:t>
            </w:r>
            <w:r>
              <w:rPr>
                <w:rFonts w:ascii="Times New Roman" w:hAnsi="Times New Roman"/>
                <w:spacing w:val="-4"/>
                <w:sz w:val="24"/>
              </w:rPr>
              <w:t xml:space="preserve"> </w:t>
            </w:r>
            <w:r>
              <w:rPr>
                <w:rFonts w:ascii="Times New Roman" w:hAnsi="Times New Roman"/>
                <w:sz w:val="24"/>
              </w:rPr>
              <w:t>system</w:t>
            </w:r>
            <w:r>
              <w:rPr>
                <w:rFonts w:ascii="Times New Roman" w:hAnsi="Times New Roman"/>
                <w:spacing w:val="-4"/>
                <w:sz w:val="24"/>
              </w:rPr>
              <w:t xml:space="preserve"> </w:t>
            </w:r>
            <w:r>
              <w:rPr>
                <w:rFonts w:ascii="Times New Roman" w:hAnsi="Times New Roman"/>
                <w:sz w:val="24"/>
              </w:rPr>
              <w:t>for</w:t>
            </w:r>
            <w:r>
              <w:rPr>
                <w:rFonts w:ascii="Times New Roman" w:hAnsi="Times New Roman"/>
                <w:spacing w:val="-5"/>
                <w:sz w:val="24"/>
              </w:rPr>
              <w:t xml:space="preserve"> </w:t>
            </w:r>
            <w:r>
              <w:rPr>
                <w:rFonts w:ascii="Times New Roman" w:hAnsi="Times New Roman"/>
                <w:sz w:val="24"/>
              </w:rPr>
              <w:t>Central</w:t>
            </w:r>
            <w:r>
              <w:rPr>
                <w:rFonts w:ascii="Times New Roman" w:hAnsi="Times New Roman"/>
                <w:spacing w:val="-4"/>
                <w:sz w:val="24"/>
              </w:rPr>
              <w:t xml:space="preserve"> </w:t>
            </w:r>
            <w:r>
              <w:rPr>
                <w:rFonts w:ascii="Times New Roman" w:hAnsi="Times New Roman"/>
                <w:sz w:val="24"/>
              </w:rPr>
              <w:t>Europe)</w:t>
            </w:r>
            <w:r>
              <w:rPr>
                <w:rFonts w:ascii="Times New Roman" w:hAnsi="Times New Roman"/>
                <w:spacing w:val="-5"/>
                <w:sz w:val="24"/>
              </w:rPr>
              <w:t xml:space="preserve"> </w:t>
            </w:r>
            <w:r>
              <w:rPr>
                <w:rFonts w:ascii="Times New Roman" w:hAnsi="Times New Roman"/>
                <w:sz w:val="24"/>
              </w:rPr>
              <w:t>–</w:t>
            </w:r>
            <w:r>
              <w:rPr>
                <w:rFonts w:ascii="Times New Roman" w:hAnsi="Times New Roman"/>
                <w:spacing w:val="-4"/>
                <w:sz w:val="24"/>
              </w:rPr>
              <w:t xml:space="preserve"> </w:t>
            </w:r>
            <w:r>
              <w:rPr>
                <w:rFonts w:ascii="Times New Roman" w:hAnsi="Times New Roman"/>
                <w:sz w:val="24"/>
              </w:rPr>
              <w:t>Sustav</w:t>
            </w:r>
            <w:r>
              <w:rPr>
                <w:rFonts w:ascii="Times New Roman" w:hAnsi="Times New Roman"/>
                <w:spacing w:val="-4"/>
                <w:sz w:val="24"/>
              </w:rPr>
              <w:t xml:space="preserve"> </w:t>
            </w:r>
            <w:r>
              <w:rPr>
                <w:rFonts w:ascii="Times New Roman" w:hAnsi="Times New Roman"/>
                <w:sz w:val="24"/>
              </w:rPr>
              <w:t>procjene</w:t>
            </w:r>
            <w:r>
              <w:rPr>
                <w:rFonts w:ascii="Times New Roman" w:hAnsi="Times New Roman"/>
                <w:spacing w:val="-6"/>
                <w:sz w:val="24"/>
              </w:rPr>
              <w:t xml:space="preserve"> </w:t>
            </w:r>
            <w:r>
              <w:rPr>
                <w:rFonts w:ascii="Times New Roman" w:hAnsi="Times New Roman"/>
                <w:sz w:val="24"/>
              </w:rPr>
              <w:t>izgrađenog</w:t>
            </w:r>
            <w:r>
              <w:rPr>
                <w:rFonts w:ascii="Times New Roman" w:hAnsi="Times New Roman"/>
                <w:spacing w:val="-4"/>
                <w:sz w:val="24"/>
              </w:rPr>
              <w:t xml:space="preserve"> </w:t>
            </w:r>
            <w:r>
              <w:rPr>
                <w:rFonts w:ascii="Times New Roman" w:hAnsi="Times New Roman"/>
                <w:sz w:val="24"/>
              </w:rPr>
              <w:t>okoliša</w:t>
            </w:r>
            <w:r>
              <w:rPr>
                <w:rFonts w:ascii="Times New Roman" w:hAnsi="Times New Roman"/>
                <w:spacing w:val="-5"/>
                <w:sz w:val="24"/>
              </w:rPr>
              <w:t xml:space="preserve"> </w:t>
            </w:r>
            <w:r>
              <w:rPr>
                <w:rFonts w:ascii="Times New Roman" w:hAnsi="Times New Roman"/>
                <w:sz w:val="24"/>
              </w:rPr>
              <w:t>za srednju Europu, koji će biti testiran i validiran na 5 pilot područja od kojih je jedan i grad Šibenik.</w:t>
            </w:r>
          </w:p>
        </w:tc>
      </w:tr>
      <w:tr w:rsidR="007374B6" w14:paraId="6601DDB7" w14:textId="77777777">
        <w:trPr>
          <w:trHeight w:val="323"/>
        </w:trPr>
        <w:tc>
          <w:tcPr>
            <w:tcW w:w="2273" w:type="dxa"/>
          </w:tcPr>
          <w:p w14:paraId="4BFF2198"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15B89A3D" w14:textId="77777777" w:rsidR="007374B6" w:rsidRDefault="00000000">
            <w:pPr>
              <w:pStyle w:val="TableParagraph"/>
              <w:spacing w:before="0" w:line="275" w:lineRule="exact"/>
              <w:ind w:left="7"/>
              <w:rPr>
                <w:rFonts w:ascii="Times New Roman"/>
                <w:b/>
                <w:sz w:val="24"/>
              </w:rPr>
            </w:pPr>
            <w:r>
              <w:rPr>
                <w:rFonts w:ascii="Times New Roman"/>
                <w:b/>
                <w:spacing w:val="-2"/>
                <w:sz w:val="24"/>
              </w:rPr>
              <w:t>T105472</w:t>
            </w:r>
          </w:p>
        </w:tc>
      </w:tr>
      <w:tr w:rsidR="007374B6" w14:paraId="02FA7A34" w14:textId="77777777">
        <w:trPr>
          <w:trHeight w:val="323"/>
        </w:trPr>
        <w:tc>
          <w:tcPr>
            <w:tcW w:w="2273" w:type="dxa"/>
          </w:tcPr>
          <w:p w14:paraId="70A3A13A"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506D0F8D"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Zeleni</w:t>
            </w:r>
            <w:r>
              <w:rPr>
                <w:rFonts w:ascii="Times New Roman" w:hAnsi="Times New Roman"/>
                <w:b/>
                <w:spacing w:val="-1"/>
                <w:sz w:val="24"/>
              </w:rPr>
              <w:t xml:space="preserve"> </w:t>
            </w:r>
            <w:r>
              <w:rPr>
                <w:rFonts w:ascii="Times New Roman" w:hAnsi="Times New Roman"/>
                <w:b/>
                <w:sz w:val="24"/>
              </w:rPr>
              <w:t>koridor</w:t>
            </w:r>
            <w:r>
              <w:rPr>
                <w:rFonts w:ascii="Times New Roman" w:hAnsi="Times New Roman"/>
                <w:b/>
                <w:spacing w:val="-3"/>
                <w:sz w:val="24"/>
              </w:rPr>
              <w:t xml:space="preserve"> </w:t>
            </w:r>
            <w:r>
              <w:rPr>
                <w:rFonts w:ascii="Times New Roman" w:hAnsi="Times New Roman"/>
                <w:b/>
                <w:sz w:val="24"/>
              </w:rPr>
              <w:t xml:space="preserve">– </w:t>
            </w:r>
            <w:r>
              <w:rPr>
                <w:rFonts w:ascii="Times New Roman" w:hAnsi="Times New Roman"/>
                <w:b/>
                <w:spacing w:val="-4"/>
                <w:sz w:val="24"/>
              </w:rPr>
              <w:t>riva</w:t>
            </w:r>
          </w:p>
        </w:tc>
      </w:tr>
    </w:tbl>
    <w:p w14:paraId="5E2ED888" w14:textId="77777777" w:rsidR="007374B6" w:rsidRDefault="007374B6">
      <w:pPr>
        <w:pStyle w:val="TableParagraph"/>
        <w:spacing w:line="275" w:lineRule="exact"/>
        <w:rPr>
          <w:rFonts w:ascii="Times New Roman" w:hAnsi="Times New Roman"/>
          <w:b/>
          <w:sz w:val="24"/>
        </w:rPr>
        <w:sectPr w:rsidR="007374B6">
          <w:headerReference w:type="default" r:id="rId143"/>
          <w:footerReference w:type="default" r:id="rId144"/>
          <w:pgSz w:w="12240" w:h="15840"/>
          <w:pgMar w:top="1400" w:right="1080" w:bottom="960" w:left="720" w:header="0" w:footer="772" w:gutter="0"/>
          <w:cols w:space="720"/>
        </w:sect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655"/>
      </w:tblGrid>
      <w:tr w:rsidR="007374B6" w14:paraId="504B5BD5" w14:textId="77777777">
        <w:trPr>
          <w:trHeight w:val="830"/>
        </w:trPr>
        <w:tc>
          <w:tcPr>
            <w:tcW w:w="2273" w:type="dxa"/>
          </w:tcPr>
          <w:p w14:paraId="4635C9BA" w14:textId="77777777" w:rsidR="007374B6" w:rsidRDefault="00000000">
            <w:pPr>
              <w:pStyle w:val="TableParagraph"/>
              <w:spacing w:before="1"/>
              <w:ind w:left="4"/>
              <w:rPr>
                <w:rFonts w:ascii="Times New Roman" w:hAnsi="Times New Roman"/>
                <w:b/>
                <w:sz w:val="24"/>
              </w:rPr>
            </w:pPr>
            <w:r>
              <w:rPr>
                <w:rFonts w:ascii="Times New Roman" w:hAnsi="Times New Roman"/>
                <w:b/>
                <w:spacing w:val="-2"/>
                <w:sz w:val="24"/>
              </w:rPr>
              <w:t>Obrazloženje</w:t>
            </w:r>
          </w:p>
        </w:tc>
        <w:tc>
          <w:tcPr>
            <w:tcW w:w="7655" w:type="dxa"/>
          </w:tcPr>
          <w:p w14:paraId="1888B9C4" w14:textId="77777777" w:rsidR="007374B6" w:rsidRDefault="00000000">
            <w:pPr>
              <w:pStyle w:val="TableParagraph"/>
              <w:spacing w:before="0" w:line="270" w:lineRule="atLeast"/>
              <w:ind w:left="7" w:right="-15"/>
              <w:jc w:val="both"/>
              <w:rPr>
                <w:rFonts w:ascii="Times New Roman" w:hAnsi="Times New Roman"/>
                <w:sz w:val="24"/>
              </w:rPr>
            </w:pPr>
            <w:r>
              <w:rPr>
                <w:rFonts w:ascii="Times New Roman" w:hAnsi="Times New Roman"/>
                <w:sz w:val="24"/>
              </w:rPr>
              <w:t>Pozicija</w:t>
            </w:r>
            <w:r>
              <w:rPr>
                <w:rFonts w:ascii="Times New Roman" w:hAnsi="Times New Roman"/>
                <w:spacing w:val="-6"/>
                <w:sz w:val="24"/>
              </w:rPr>
              <w:t xml:space="preserve"> </w:t>
            </w:r>
            <w:r>
              <w:rPr>
                <w:rFonts w:ascii="Times New Roman" w:hAnsi="Times New Roman"/>
                <w:sz w:val="24"/>
              </w:rPr>
              <w:t>obuhvaća</w:t>
            </w:r>
            <w:r>
              <w:rPr>
                <w:rFonts w:ascii="Times New Roman" w:hAnsi="Times New Roman"/>
                <w:spacing w:val="-7"/>
                <w:sz w:val="24"/>
              </w:rPr>
              <w:t xml:space="preserve"> </w:t>
            </w:r>
            <w:r>
              <w:rPr>
                <w:rFonts w:ascii="Times New Roman" w:hAnsi="Times New Roman"/>
                <w:sz w:val="24"/>
              </w:rPr>
              <w:t>ulaganja</w:t>
            </w:r>
            <w:r>
              <w:rPr>
                <w:rFonts w:ascii="Times New Roman" w:hAnsi="Times New Roman"/>
                <w:spacing w:val="-6"/>
                <w:sz w:val="24"/>
              </w:rPr>
              <w:t xml:space="preserve"> </w:t>
            </w:r>
            <w:r>
              <w:rPr>
                <w:rFonts w:ascii="Times New Roman" w:hAnsi="Times New Roman"/>
                <w:sz w:val="24"/>
              </w:rPr>
              <w:t>u</w:t>
            </w:r>
            <w:r>
              <w:rPr>
                <w:rFonts w:ascii="Times New Roman" w:hAnsi="Times New Roman"/>
                <w:spacing w:val="-6"/>
                <w:sz w:val="24"/>
              </w:rPr>
              <w:t xml:space="preserve"> </w:t>
            </w:r>
            <w:r>
              <w:rPr>
                <w:rFonts w:ascii="Times New Roman" w:hAnsi="Times New Roman"/>
                <w:sz w:val="24"/>
              </w:rPr>
              <w:t>dokumentaciju</w:t>
            </w:r>
            <w:r>
              <w:rPr>
                <w:rFonts w:ascii="Times New Roman" w:hAnsi="Times New Roman"/>
                <w:spacing w:val="-6"/>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radove</w:t>
            </w:r>
            <w:r>
              <w:rPr>
                <w:rFonts w:ascii="Times New Roman" w:hAnsi="Times New Roman"/>
                <w:spacing w:val="-7"/>
                <w:sz w:val="24"/>
              </w:rPr>
              <w:t xml:space="preserve"> </w:t>
            </w:r>
            <w:r>
              <w:rPr>
                <w:rFonts w:ascii="Times New Roman" w:hAnsi="Times New Roman"/>
                <w:sz w:val="24"/>
              </w:rPr>
              <w:t>na</w:t>
            </w:r>
            <w:r>
              <w:rPr>
                <w:rFonts w:ascii="Times New Roman" w:hAnsi="Times New Roman"/>
                <w:spacing w:val="-7"/>
                <w:sz w:val="24"/>
              </w:rPr>
              <w:t xml:space="preserve"> </w:t>
            </w:r>
            <w:r>
              <w:rPr>
                <w:rFonts w:ascii="Times New Roman" w:hAnsi="Times New Roman"/>
                <w:sz w:val="24"/>
              </w:rPr>
              <w:t>obalnom</w:t>
            </w:r>
            <w:r>
              <w:rPr>
                <w:rFonts w:ascii="Times New Roman" w:hAnsi="Times New Roman"/>
                <w:spacing w:val="-5"/>
                <w:sz w:val="24"/>
              </w:rPr>
              <w:t xml:space="preserve"> </w:t>
            </w:r>
            <w:r>
              <w:rPr>
                <w:rFonts w:ascii="Times New Roman" w:hAnsi="Times New Roman"/>
                <w:sz w:val="24"/>
              </w:rPr>
              <w:t>dijelu</w:t>
            </w:r>
            <w:r>
              <w:rPr>
                <w:rFonts w:ascii="Times New Roman" w:hAnsi="Times New Roman"/>
                <w:spacing w:val="-5"/>
                <w:sz w:val="24"/>
              </w:rPr>
              <w:t xml:space="preserve"> </w:t>
            </w:r>
            <w:r>
              <w:rPr>
                <w:rFonts w:ascii="Times New Roman" w:hAnsi="Times New Roman"/>
                <w:sz w:val="24"/>
              </w:rPr>
              <w:t>grada</w:t>
            </w:r>
            <w:r>
              <w:rPr>
                <w:rFonts w:ascii="Times New Roman" w:hAnsi="Times New Roman"/>
                <w:spacing w:val="-7"/>
                <w:sz w:val="24"/>
              </w:rPr>
              <w:t xml:space="preserve"> </w:t>
            </w:r>
            <w:r>
              <w:rPr>
                <w:rFonts w:ascii="Times New Roman" w:hAnsi="Times New Roman"/>
                <w:sz w:val="24"/>
              </w:rPr>
              <w:t>s ciljem poboljšanja zelenih površina i drugih prostornih elemenata, koji imaju ekološku funkciju, ali djeluju i na kvalitetu života lokalnih zajednice.</w:t>
            </w:r>
          </w:p>
        </w:tc>
      </w:tr>
      <w:tr w:rsidR="007374B6" w14:paraId="6B3FD8B1" w14:textId="77777777">
        <w:trPr>
          <w:trHeight w:val="323"/>
        </w:trPr>
        <w:tc>
          <w:tcPr>
            <w:tcW w:w="2273" w:type="dxa"/>
          </w:tcPr>
          <w:p w14:paraId="760EED17"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35AA8F15" w14:textId="77777777" w:rsidR="007374B6" w:rsidRDefault="00000000">
            <w:pPr>
              <w:pStyle w:val="TableParagraph"/>
              <w:spacing w:before="0" w:line="275" w:lineRule="exact"/>
              <w:ind w:left="7"/>
              <w:rPr>
                <w:rFonts w:ascii="Times New Roman"/>
                <w:b/>
                <w:sz w:val="24"/>
              </w:rPr>
            </w:pPr>
            <w:r>
              <w:rPr>
                <w:rFonts w:ascii="Times New Roman"/>
                <w:b/>
                <w:spacing w:val="-2"/>
                <w:sz w:val="24"/>
              </w:rPr>
              <w:t>T105473</w:t>
            </w:r>
          </w:p>
        </w:tc>
      </w:tr>
      <w:tr w:rsidR="007374B6" w14:paraId="6E3CB1EE" w14:textId="77777777">
        <w:trPr>
          <w:trHeight w:val="323"/>
        </w:trPr>
        <w:tc>
          <w:tcPr>
            <w:tcW w:w="2273" w:type="dxa"/>
          </w:tcPr>
          <w:p w14:paraId="0B68E3C2"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51F63ADB" w14:textId="77777777" w:rsidR="007374B6" w:rsidRDefault="00000000">
            <w:pPr>
              <w:pStyle w:val="TableParagraph"/>
              <w:spacing w:before="0" w:line="275" w:lineRule="exact"/>
              <w:ind w:left="7"/>
              <w:rPr>
                <w:rFonts w:ascii="Times New Roman"/>
                <w:b/>
                <w:sz w:val="24"/>
              </w:rPr>
            </w:pPr>
            <w:r>
              <w:rPr>
                <w:rFonts w:ascii="Times New Roman"/>
                <w:b/>
                <w:sz w:val="24"/>
              </w:rPr>
              <w:t>Centar</w:t>
            </w:r>
            <w:r>
              <w:rPr>
                <w:rFonts w:ascii="Times New Roman"/>
                <w:b/>
                <w:spacing w:val="-7"/>
                <w:sz w:val="24"/>
              </w:rPr>
              <w:t xml:space="preserve"> </w:t>
            </w:r>
            <w:r>
              <w:rPr>
                <w:rFonts w:ascii="Times New Roman"/>
                <w:b/>
                <w:sz w:val="24"/>
              </w:rPr>
              <w:t>za</w:t>
            </w:r>
            <w:r>
              <w:rPr>
                <w:rFonts w:ascii="Times New Roman"/>
                <w:b/>
                <w:spacing w:val="-2"/>
                <w:sz w:val="24"/>
              </w:rPr>
              <w:t xml:space="preserve"> </w:t>
            </w:r>
            <w:r>
              <w:rPr>
                <w:rFonts w:ascii="Times New Roman"/>
                <w:b/>
                <w:sz w:val="24"/>
              </w:rPr>
              <w:t>planinare</w:t>
            </w:r>
            <w:r>
              <w:rPr>
                <w:rFonts w:ascii="Times New Roman"/>
                <w:b/>
                <w:spacing w:val="-3"/>
                <w:sz w:val="24"/>
              </w:rPr>
              <w:t xml:space="preserve"> </w:t>
            </w:r>
            <w:r>
              <w:rPr>
                <w:rFonts w:ascii="Times New Roman"/>
                <w:b/>
                <w:sz w:val="24"/>
              </w:rPr>
              <w:t>i</w:t>
            </w:r>
            <w:r>
              <w:rPr>
                <w:rFonts w:ascii="Times New Roman"/>
                <w:b/>
                <w:spacing w:val="-4"/>
                <w:sz w:val="24"/>
              </w:rPr>
              <w:t xml:space="preserve"> </w:t>
            </w:r>
            <w:r>
              <w:rPr>
                <w:rFonts w:ascii="Times New Roman"/>
                <w:b/>
                <w:spacing w:val="-2"/>
                <w:sz w:val="24"/>
              </w:rPr>
              <w:t>udruge</w:t>
            </w:r>
          </w:p>
        </w:tc>
      </w:tr>
      <w:tr w:rsidR="007374B6" w14:paraId="5BCD8F70" w14:textId="77777777">
        <w:trPr>
          <w:trHeight w:val="323"/>
        </w:trPr>
        <w:tc>
          <w:tcPr>
            <w:tcW w:w="2273" w:type="dxa"/>
          </w:tcPr>
          <w:p w14:paraId="2982F784"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205E46C4" w14:textId="77777777" w:rsidR="007374B6" w:rsidRDefault="00000000">
            <w:pPr>
              <w:pStyle w:val="TableParagraph"/>
              <w:spacing w:before="0" w:line="275" w:lineRule="exact"/>
              <w:ind w:left="7"/>
              <w:rPr>
                <w:rFonts w:ascii="Times New Roman"/>
                <w:sz w:val="24"/>
              </w:rPr>
            </w:pPr>
            <w:r>
              <w:rPr>
                <w:rFonts w:ascii="Times New Roman"/>
                <w:sz w:val="24"/>
              </w:rPr>
              <w:t>Sredstva</w:t>
            </w:r>
            <w:r>
              <w:rPr>
                <w:rFonts w:ascii="Times New Roman"/>
                <w:spacing w:val="-4"/>
                <w:sz w:val="24"/>
              </w:rPr>
              <w:t xml:space="preserve"> </w:t>
            </w:r>
            <w:r>
              <w:rPr>
                <w:rFonts w:ascii="Times New Roman"/>
                <w:sz w:val="24"/>
              </w:rPr>
              <w:t>namijenjena</w:t>
            </w:r>
            <w:r>
              <w:rPr>
                <w:rFonts w:ascii="Times New Roman"/>
                <w:spacing w:val="-2"/>
                <w:sz w:val="24"/>
              </w:rPr>
              <w:t xml:space="preserve"> </w:t>
            </w:r>
            <w:r>
              <w:rPr>
                <w:rFonts w:ascii="Times New Roman"/>
                <w:sz w:val="24"/>
              </w:rPr>
              <w:t>razvoju</w:t>
            </w:r>
            <w:r>
              <w:rPr>
                <w:rFonts w:ascii="Times New Roman"/>
                <w:spacing w:val="-1"/>
                <w:sz w:val="24"/>
              </w:rPr>
              <w:t xml:space="preserve"> </w:t>
            </w:r>
            <w:r>
              <w:rPr>
                <w:rFonts w:ascii="Times New Roman"/>
                <w:sz w:val="24"/>
              </w:rPr>
              <w:t>planinarstva</w:t>
            </w:r>
            <w:r>
              <w:rPr>
                <w:rFonts w:ascii="Times New Roman"/>
                <w:spacing w:val="-2"/>
                <w:sz w:val="24"/>
              </w:rPr>
              <w:t xml:space="preserve"> </w:t>
            </w:r>
            <w:r>
              <w:rPr>
                <w:rFonts w:ascii="Times New Roman"/>
                <w:sz w:val="24"/>
              </w:rPr>
              <w:t>i</w:t>
            </w:r>
            <w:r>
              <w:rPr>
                <w:rFonts w:ascii="Times New Roman"/>
                <w:spacing w:val="-1"/>
                <w:sz w:val="24"/>
              </w:rPr>
              <w:t xml:space="preserve"> </w:t>
            </w:r>
            <w:r>
              <w:rPr>
                <w:rFonts w:ascii="Times New Roman"/>
                <w:sz w:val="24"/>
              </w:rPr>
              <w:t>povezanih</w:t>
            </w:r>
            <w:r>
              <w:rPr>
                <w:rFonts w:ascii="Times New Roman"/>
                <w:spacing w:val="-1"/>
                <w:sz w:val="24"/>
              </w:rPr>
              <w:t xml:space="preserve"> </w:t>
            </w:r>
            <w:r>
              <w:rPr>
                <w:rFonts w:ascii="Times New Roman"/>
                <w:spacing w:val="-2"/>
                <w:sz w:val="24"/>
              </w:rPr>
              <w:t>udruga.</w:t>
            </w:r>
          </w:p>
        </w:tc>
      </w:tr>
      <w:tr w:rsidR="007374B6" w14:paraId="186BDA30" w14:textId="77777777">
        <w:trPr>
          <w:trHeight w:val="551"/>
        </w:trPr>
        <w:tc>
          <w:tcPr>
            <w:tcW w:w="2273" w:type="dxa"/>
          </w:tcPr>
          <w:p w14:paraId="7804AB67" w14:textId="77777777" w:rsidR="007374B6" w:rsidRDefault="00000000">
            <w:pPr>
              <w:pStyle w:val="TableParagraph"/>
              <w:spacing w:before="0" w:line="275" w:lineRule="exact"/>
              <w:ind w:left="4"/>
              <w:rPr>
                <w:rFonts w:ascii="Times New Roman"/>
                <w:b/>
                <w:sz w:val="24"/>
              </w:rPr>
            </w:pPr>
            <w:r>
              <w:rPr>
                <w:rFonts w:ascii="Times New Roman"/>
                <w:b/>
                <w:spacing w:val="-2"/>
                <w:sz w:val="24"/>
              </w:rPr>
              <w:t>NAZIV</w:t>
            </w:r>
          </w:p>
          <w:p w14:paraId="663087F3" w14:textId="77777777" w:rsidR="007374B6" w:rsidRDefault="00000000">
            <w:pPr>
              <w:pStyle w:val="TableParagraph"/>
              <w:spacing w:before="0" w:line="257" w:lineRule="exact"/>
              <w:ind w:left="4"/>
              <w:rPr>
                <w:rFonts w:ascii="Times New Roman"/>
                <w:b/>
                <w:sz w:val="24"/>
              </w:rPr>
            </w:pPr>
            <w:r>
              <w:rPr>
                <w:rFonts w:ascii="Times New Roman"/>
                <w:b/>
                <w:spacing w:val="-2"/>
                <w:sz w:val="24"/>
              </w:rPr>
              <w:t>PROGRAMA</w:t>
            </w:r>
          </w:p>
        </w:tc>
        <w:tc>
          <w:tcPr>
            <w:tcW w:w="7655" w:type="dxa"/>
          </w:tcPr>
          <w:p w14:paraId="6EDC6717"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1057</w:t>
            </w:r>
            <w:r>
              <w:rPr>
                <w:rFonts w:ascii="Times New Roman" w:hAnsi="Times New Roman"/>
                <w:b/>
                <w:spacing w:val="-4"/>
                <w:sz w:val="24"/>
              </w:rPr>
              <w:t xml:space="preserve"> </w:t>
            </w:r>
            <w:r>
              <w:rPr>
                <w:rFonts w:ascii="Times New Roman" w:hAnsi="Times New Roman"/>
                <w:b/>
                <w:sz w:val="24"/>
              </w:rPr>
              <w:t>RAZVOJ</w:t>
            </w:r>
            <w:r>
              <w:rPr>
                <w:rFonts w:ascii="Times New Roman" w:hAnsi="Times New Roman"/>
                <w:b/>
                <w:spacing w:val="-7"/>
                <w:sz w:val="24"/>
              </w:rPr>
              <w:t xml:space="preserve"> </w:t>
            </w:r>
            <w:r>
              <w:rPr>
                <w:rFonts w:ascii="Times New Roman" w:hAnsi="Times New Roman"/>
                <w:b/>
                <w:sz w:val="24"/>
              </w:rPr>
              <w:t>VISOKOŠKOLSKOG</w:t>
            </w:r>
            <w:r>
              <w:rPr>
                <w:rFonts w:ascii="Times New Roman" w:hAnsi="Times New Roman"/>
                <w:b/>
                <w:spacing w:val="-5"/>
                <w:sz w:val="24"/>
              </w:rPr>
              <w:t xml:space="preserve"> </w:t>
            </w:r>
            <w:r>
              <w:rPr>
                <w:rFonts w:ascii="Times New Roman" w:hAnsi="Times New Roman"/>
                <w:b/>
                <w:spacing w:val="-2"/>
                <w:sz w:val="24"/>
              </w:rPr>
              <w:t>OBRAZOVANJA</w:t>
            </w:r>
          </w:p>
        </w:tc>
      </w:tr>
      <w:tr w:rsidR="007374B6" w14:paraId="2E600234" w14:textId="77777777">
        <w:trPr>
          <w:trHeight w:val="323"/>
        </w:trPr>
        <w:tc>
          <w:tcPr>
            <w:tcW w:w="2273" w:type="dxa"/>
          </w:tcPr>
          <w:p w14:paraId="7C9E2E96"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5B6E37D0" w14:textId="77777777" w:rsidR="007374B6" w:rsidRDefault="00000000">
            <w:pPr>
              <w:pStyle w:val="TableParagraph"/>
              <w:spacing w:before="0" w:line="275" w:lineRule="exact"/>
              <w:ind w:left="7"/>
              <w:rPr>
                <w:rFonts w:ascii="Times New Roman"/>
                <w:b/>
                <w:sz w:val="24"/>
              </w:rPr>
            </w:pPr>
            <w:r>
              <w:rPr>
                <w:rFonts w:ascii="Times New Roman"/>
                <w:b/>
                <w:spacing w:val="-2"/>
                <w:sz w:val="24"/>
              </w:rPr>
              <w:t>T105701</w:t>
            </w:r>
          </w:p>
        </w:tc>
      </w:tr>
      <w:tr w:rsidR="007374B6" w14:paraId="366A3A7B" w14:textId="77777777">
        <w:trPr>
          <w:trHeight w:val="325"/>
        </w:trPr>
        <w:tc>
          <w:tcPr>
            <w:tcW w:w="2273" w:type="dxa"/>
          </w:tcPr>
          <w:p w14:paraId="34413DFD" w14:textId="77777777" w:rsidR="007374B6" w:rsidRDefault="00000000">
            <w:pPr>
              <w:pStyle w:val="TableParagraph"/>
              <w:spacing w:before="1"/>
              <w:ind w:left="4"/>
              <w:rPr>
                <w:rFonts w:ascii="Times New Roman"/>
                <w:b/>
                <w:sz w:val="24"/>
              </w:rPr>
            </w:pPr>
            <w:r>
              <w:rPr>
                <w:rFonts w:ascii="Times New Roman"/>
                <w:b/>
                <w:spacing w:val="-4"/>
                <w:sz w:val="24"/>
              </w:rPr>
              <w:t>Naziv</w:t>
            </w:r>
          </w:p>
        </w:tc>
        <w:tc>
          <w:tcPr>
            <w:tcW w:w="7655" w:type="dxa"/>
          </w:tcPr>
          <w:p w14:paraId="45F3D61F" w14:textId="77777777" w:rsidR="007374B6" w:rsidRDefault="00000000">
            <w:pPr>
              <w:pStyle w:val="TableParagraph"/>
              <w:spacing w:before="1"/>
              <w:ind w:left="7"/>
              <w:rPr>
                <w:rFonts w:ascii="Times New Roman" w:hAnsi="Times New Roman"/>
                <w:b/>
                <w:sz w:val="24"/>
              </w:rPr>
            </w:pPr>
            <w:r>
              <w:rPr>
                <w:rFonts w:ascii="Times New Roman" w:hAnsi="Times New Roman"/>
                <w:b/>
                <w:sz w:val="24"/>
              </w:rPr>
              <w:t>Razvoj</w:t>
            </w:r>
            <w:r>
              <w:rPr>
                <w:rFonts w:ascii="Times New Roman" w:hAnsi="Times New Roman"/>
                <w:b/>
                <w:spacing w:val="-2"/>
                <w:sz w:val="24"/>
              </w:rPr>
              <w:t xml:space="preserve"> </w:t>
            </w:r>
            <w:r>
              <w:rPr>
                <w:rFonts w:ascii="Times New Roman" w:hAnsi="Times New Roman"/>
                <w:b/>
                <w:sz w:val="24"/>
              </w:rPr>
              <w:t>znanosti</w:t>
            </w:r>
            <w:r>
              <w:rPr>
                <w:rFonts w:ascii="Times New Roman" w:hAnsi="Times New Roman"/>
                <w:b/>
                <w:spacing w:val="-1"/>
                <w:sz w:val="24"/>
              </w:rPr>
              <w:t xml:space="preserve"> </w:t>
            </w:r>
            <w:r>
              <w:rPr>
                <w:rFonts w:ascii="Times New Roman" w:hAnsi="Times New Roman"/>
                <w:b/>
                <w:sz w:val="24"/>
              </w:rPr>
              <w:t>i</w:t>
            </w:r>
            <w:r>
              <w:rPr>
                <w:rFonts w:ascii="Times New Roman" w:hAnsi="Times New Roman"/>
                <w:b/>
                <w:spacing w:val="-1"/>
                <w:sz w:val="24"/>
              </w:rPr>
              <w:t xml:space="preserve"> </w:t>
            </w:r>
            <w:r>
              <w:rPr>
                <w:rFonts w:ascii="Times New Roman" w:hAnsi="Times New Roman"/>
                <w:b/>
                <w:sz w:val="24"/>
              </w:rPr>
              <w:t>visokog</w:t>
            </w:r>
            <w:r>
              <w:rPr>
                <w:rFonts w:ascii="Times New Roman" w:hAnsi="Times New Roman"/>
                <w:b/>
                <w:spacing w:val="-2"/>
                <w:sz w:val="24"/>
              </w:rPr>
              <w:t xml:space="preserve"> </w:t>
            </w:r>
            <w:r>
              <w:rPr>
                <w:rFonts w:ascii="Times New Roman" w:hAnsi="Times New Roman"/>
                <w:b/>
                <w:sz w:val="24"/>
              </w:rPr>
              <w:t>školstva</w:t>
            </w:r>
            <w:r>
              <w:rPr>
                <w:rFonts w:ascii="Times New Roman" w:hAnsi="Times New Roman"/>
                <w:b/>
                <w:spacing w:val="-1"/>
                <w:sz w:val="24"/>
              </w:rPr>
              <w:t xml:space="preserve"> </w:t>
            </w:r>
            <w:r>
              <w:rPr>
                <w:rFonts w:ascii="Times New Roman" w:hAnsi="Times New Roman"/>
                <w:b/>
                <w:sz w:val="24"/>
              </w:rPr>
              <w:t>u</w:t>
            </w:r>
            <w:r>
              <w:rPr>
                <w:rFonts w:ascii="Times New Roman" w:hAnsi="Times New Roman"/>
                <w:b/>
                <w:spacing w:val="-1"/>
                <w:sz w:val="24"/>
              </w:rPr>
              <w:t xml:space="preserve"> </w:t>
            </w:r>
            <w:r>
              <w:rPr>
                <w:rFonts w:ascii="Times New Roman" w:hAnsi="Times New Roman"/>
                <w:b/>
                <w:spacing w:val="-2"/>
                <w:sz w:val="24"/>
              </w:rPr>
              <w:t>Šibeniku</w:t>
            </w:r>
          </w:p>
        </w:tc>
      </w:tr>
      <w:tr w:rsidR="007374B6" w14:paraId="06FBC604" w14:textId="77777777">
        <w:trPr>
          <w:trHeight w:val="552"/>
        </w:trPr>
        <w:tc>
          <w:tcPr>
            <w:tcW w:w="2273" w:type="dxa"/>
          </w:tcPr>
          <w:p w14:paraId="245244A5"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03203E1E" w14:textId="77777777" w:rsidR="007374B6" w:rsidRDefault="00000000">
            <w:pPr>
              <w:pStyle w:val="TableParagraph"/>
              <w:tabs>
                <w:tab w:val="left" w:pos="1161"/>
                <w:tab w:val="left" w:pos="2195"/>
                <w:tab w:val="left" w:pos="3618"/>
                <w:tab w:val="left" w:pos="4081"/>
                <w:tab w:val="left" w:pos="5701"/>
                <w:tab w:val="left" w:pos="6631"/>
              </w:tabs>
              <w:spacing w:before="0" w:line="276" w:lineRule="exact"/>
              <w:ind w:left="7" w:right="-15"/>
              <w:rPr>
                <w:rFonts w:ascii="Times New Roman" w:hAnsi="Times New Roman"/>
                <w:sz w:val="24"/>
              </w:rPr>
            </w:pPr>
            <w:r>
              <w:rPr>
                <w:rFonts w:ascii="Times New Roman" w:hAnsi="Times New Roman"/>
                <w:spacing w:val="-2"/>
                <w:sz w:val="24"/>
              </w:rPr>
              <w:t>Planirana</w:t>
            </w:r>
            <w:r>
              <w:rPr>
                <w:rFonts w:ascii="Times New Roman" w:hAnsi="Times New Roman"/>
                <w:sz w:val="24"/>
              </w:rPr>
              <w:tab/>
            </w:r>
            <w:r>
              <w:rPr>
                <w:rFonts w:ascii="Times New Roman" w:hAnsi="Times New Roman"/>
                <w:spacing w:val="-2"/>
                <w:sz w:val="24"/>
              </w:rPr>
              <w:t>sredstva</w:t>
            </w:r>
            <w:r>
              <w:rPr>
                <w:rFonts w:ascii="Times New Roman" w:hAnsi="Times New Roman"/>
                <w:sz w:val="24"/>
              </w:rPr>
              <w:tab/>
            </w:r>
            <w:r>
              <w:rPr>
                <w:rFonts w:ascii="Times New Roman" w:hAnsi="Times New Roman"/>
                <w:spacing w:val="-2"/>
                <w:sz w:val="24"/>
              </w:rPr>
              <w:t>namijenjena</w:t>
            </w:r>
            <w:r>
              <w:rPr>
                <w:rFonts w:ascii="Times New Roman" w:hAnsi="Times New Roman"/>
                <w:sz w:val="24"/>
              </w:rPr>
              <w:tab/>
            </w:r>
            <w:r>
              <w:rPr>
                <w:rFonts w:ascii="Times New Roman" w:hAnsi="Times New Roman"/>
                <w:spacing w:val="-6"/>
                <w:sz w:val="24"/>
              </w:rPr>
              <w:t>su</w:t>
            </w:r>
            <w:r>
              <w:rPr>
                <w:rFonts w:ascii="Times New Roman" w:hAnsi="Times New Roman"/>
                <w:sz w:val="24"/>
              </w:rPr>
              <w:tab/>
            </w:r>
            <w:r>
              <w:rPr>
                <w:rFonts w:ascii="Times New Roman" w:hAnsi="Times New Roman"/>
                <w:spacing w:val="-2"/>
                <w:sz w:val="24"/>
              </w:rPr>
              <w:t>sufinanciranju</w:t>
            </w:r>
            <w:r>
              <w:rPr>
                <w:rFonts w:ascii="Times New Roman" w:hAnsi="Times New Roman"/>
                <w:sz w:val="24"/>
              </w:rPr>
              <w:tab/>
            </w:r>
            <w:r>
              <w:rPr>
                <w:rFonts w:ascii="Times New Roman" w:hAnsi="Times New Roman"/>
                <w:spacing w:val="-2"/>
                <w:sz w:val="24"/>
              </w:rPr>
              <w:t>Studije</w:t>
            </w:r>
            <w:r>
              <w:rPr>
                <w:rFonts w:ascii="Times New Roman" w:hAnsi="Times New Roman"/>
                <w:sz w:val="24"/>
              </w:rPr>
              <w:tab/>
            </w:r>
            <w:r>
              <w:rPr>
                <w:rFonts w:ascii="Times New Roman" w:hAnsi="Times New Roman"/>
                <w:spacing w:val="-2"/>
                <w:sz w:val="24"/>
              </w:rPr>
              <w:t xml:space="preserve">energetske </w:t>
            </w:r>
            <w:r>
              <w:rPr>
                <w:rFonts w:ascii="Times New Roman" w:hAnsi="Times New Roman"/>
                <w:sz w:val="24"/>
              </w:rPr>
              <w:t>učinkovitosti i OIE i Studija sestrinstva</w:t>
            </w:r>
          </w:p>
        </w:tc>
      </w:tr>
      <w:tr w:rsidR="007374B6" w14:paraId="73F5F6B0" w14:textId="77777777">
        <w:trPr>
          <w:trHeight w:val="323"/>
        </w:trPr>
        <w:tc>
          <w:tcPr>
            <w:tcW w:w="2273" w:type="dxa"/>
          </w:tcPr>
          <w:p w14:paraId="03E83504"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7E468F57" w14:textId="77777777" w:rsidR="007374B6" w:rsidRDefault="00000000">
            <w:pPr>
              <w:pStyle w:val="TableParagraph"/>
              <w:spacing w:before="0" w:line="275" w:lineRule="exact"/>
              <w:ind w:left="7"/>
              <w:rPr>
                <w:rFonts w:ascii="Times New Roman"/>
                <w:b/>
                <w:sz w:val="24"/>
              </w:rPr>
            </w:pPr>
            <w:r>
              <w:rPr>
                <w:rFonts w:ascii="Times New Roman"/>
                <w:b/>
                <w:spacing w:val="-2"/>
                <w:sz w:val="24"/>
              </w:rPr>
              <w:t>K105704</w:t>
            </w:r>
          </w:p>
        </w:tc>
      </w:tr>
      <w:tr w:rsidR="007374B6" w14:paraId="4AB07E33" w14:textId="77777777">
        <w:trPr>
          <w:trHeight w:val="323"/>
        </w:trPr>
        <w:tc>
          <w:tcPr>
            <w:tcW w:w="2273" w:type="dxa"/>
          </w:tcPr>
          <w:p w14:paraId="3E05C170"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7DDAB722" w14:textId="77777777" w:rsidR="007374B6" w:rsidRDefault="00000000">
            <w:pPr>
              <w:pStyle w:val="TableParagraph"/>
              <w:spacing w:before="0" w:line="275" w:lineRule="exact"/>
              <w:ind w:left="7"/>
              <w:rPr>
                <w:rFonts w:ascii="Times New Roman"/>
                <w:b/>
                <w:sz w:val="24"/>
              </w:rPr>
            </w:pPr>
            <w:r>
              <w:rPr>
                <w:rFonts w:ascii="Times New Roman"/>
                <w:b/>
                <w:sz w:val="24"/>
              </w:rPr>
              <w:t>Studij</w:t>
            </w:r>
            <w:r>
              <w:rPr>
                <w:rFonts w:ascii="Times New Roman"/>
                <w:b/>
                <w:spacing w:val="-4"/>
                <w:sz w:val="24"/>
              </w:rPr>
              <w:t xml:space="preserve"> </w:t>
            </w:r>
            <w:r>
              <w:rPr>
                <w:rFonts w:ascii="Times New Roman"/>
                <w:b/>
                <w:spacing w:val="-2"/>
                <w:sz w:val="24"/>
              </w:rPr>
              <w:t>energetike</w:t>
            </w:r>
          </w:p>
        </w:tc>
      </w:tr>
      <w:tr w:rsidR="007374B6" w14:paraId="35889784" w14:textId="77777777">
        <w:trPr>
          <w:trHeight w:val="551"/>
        </w:trPr>
        <w:tc>
          <w:tcPr>
            <w:tcW w:w="2273" w:type="dxa"/>
          </w:tcPr>
          <w:p w14:paraId="6FE64543"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6FFC1A44" w14:textId="77777777" w:rsidR="007374B6" w:rsidRDefault="00000000">
            <w:pPr>
              <w:pStyle w:val="TableParagraph"/>
              <w:spacing w:before="0" w:line="276" w:lineRule="exact"/>
              <w:ind w:left="7"/>
              <w:rPr>
                <w:rFonts w:ascii="Times New Roman" w:hAnsi="Times New Roman"/>
                <w:sz w:val="24"/>
              </w:rPr>
            </w:pPr>
            <w:r>
              <w:rPr>
                <w:rFonts w:ascii="Times New Roman" w:hAnsi="Times New Roman"/>
                <w:sz w:val="24"/>
              </w:rPr>
              <w:t>Planirana</w:t>
            </w:r>
            <w:r>
              <w:rPr>
                <w:rFonts w:ascii="Times New Roman" w:hAnsi="Times New Roman"/>
                <w:spacing w:val="40"/>
                <w:sz w:val="24"/>
              </w:rPr>
              <w:t xml:space="preserve"> </w:t>
            </w:r>
            <w:r>
              <w:rPr>
                <w:rFonts w:ascii="Times New Roman" w:hAnsi="Times New Roman"/>
                <w:sz w:val="24"/>
              </w:rPr>
              <w:t>sredstva</w:t>
            </w:r>
            <w:r>
              <w:rPr>
                <w:rFonts w:ascii="Times New Roman" w:hAnsi="Times New Roman"/>
                <w:spacing w:val="40"/>
                <w:sz w:val="24"/>
              </w:rPr>
              <w:t xml:space="preserve"> </w:t>
            </w:r>
            <w:r>
              <w:rPr>
                <w:rFonts w:ascii="Times New Roman" w:hAnsi="Times New Roman"/>
                <w:sz w:val="24"/>
              </w:rPr>
              <w:t>namijenjena</w:t>
            </w:r>
            <w:r>
              <w:rPr>
                <w:rFonts w:ascii="Times New Roman" w:hAnsi="Times New Roman"/>
                <w:spacing w:val="40"/>
                <w:sz w:val="24"/>
              </w:rPr>
              <w:t xml:space="preserve"> </w:t>
            </w:r>
            <w:r>
              <w:rPr>
                <w:rFonts w:ascii="Times New Roman" w:hAnsi="Times New Roman"/>
                <w:sz w:val="24"/>
              </w:rPr>
              <w:t>su</w:t>
            </w:r>
            <w:r>
              <w:rPr>
                <w:rFonts w:ascii="Times New Roman" w:hAnsi="Times New Roman"/>
                <w:spacing w:val="40"/>
                <w:sz w:val="24"/>
              </w:rPr>
              <w:t xml:space="preserve"> </w:t>
            </w:r>
            <w:r>
              <w:rPr>
                <w:rFonts w:ascii="Times New Roman" w:hAnsi="Times New Roman"/>
                <w:sz w:val="24"/>
              </w:rPr>
              <w:t>za</w:t>
            </w:r>
            <w:r>
              <w:rPr>
                <w:rFonts w:ascii="Times New Roman" w:hAnsi="Times New Roman"/>
                <w:spacing w:val="40"/>
                <w:sz w:val="24"/>
              </w:rPr>
              <w:t xml:space="preserve"> </w:t>
            </w:r>
            <w:r>
              <w:rPr>
                <w:rFonts w:ascii="Times New Roman" w:hAnsi="Times New Roman"/>
                <w:sz w:val="24"/>
              </w:rPr>
              <w:t>izvođenje</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organizaciju</w:t>
            </w:r>
            <w:r>
              <w:rPr>
                <w:rFonts w:ascii="Times New Roman" w:hAnsi="Times New Roman"/>
                <w:spacing w:val="40"/>
                <w:sz w:val="24"/>
              </w:rPr>
              <w:t xml:space="preserve"> </w:t>
            </w:r>
            <w:r>
              <w:rPr>
                <w:rFonts w:ascii="Times New Roman" w:hAnsi="Times New Roman"/>
                <w:sz w:val="24"/>
              </w:rPr>
              <w:t>nastave</w:t>
            </w:r>
            <w:r>
              <w:rPr>
                <w:rFonts w:ascii="Times New Roman" w:hAnsi="Times New Roman"/>
                <w:spacing w:val="40"/>
                <w:sz w:val="24"/>
              </w:rPr>
              <w:t xml:space="preserve"> </w:t>
            </w:r>
            <w:r>
              <w:rPr>
                <w:rFonts w:ascii="Times New Roman" w:hAnsi="Times New Roman"/>
                <w:sz w:val="24"/>
              </w:rPr>
              <w:t>na</w:t>
            </w:r>
            <w:r>
              <w:rPr>
                <w:rFonts w:ascii="Times New Roman" w:hAnsi="Times New Roman"/>
                <w:spacing w:val="80"/>
                <w:w w:val="150"/>
                <w:sz w:val="24"/>
              </w:rPr>
              <w:t xml:space="preserve"> </w:t>
            </w:r>
            <w:r>
              <w:rPr>
                <w:rFonts w:ascii="Times New Roman" w:hAnsi="Times New Roman"/>
                <w:sz w:val="24"/>
              </w:rPr>
              <w:t>dislociranom Studiju energetske učinkovitosti i obnovljivih izvora.</w:t>
            </w:r>
          </w:p>
        </w:tc>
      </w:tr>
      <w:tr w:rsidR="007374B6" w14:paraId="3F4C7534" w14:textId="77777777">
        <w:trPr>
          <w:trHeight w:val="323"/>
        </w:trPr>
        <w:tc>
          <w:tcPr>
            <w:tcW w:w="2273" w:type="dxa"/>
          </w:tcPr>
          <w:p w14:paraId="542983AF"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57ADBD85" w14:textId="77777777" w:rsidR="007374B6" w:rsidRDefault="00000000">
            <w:pPr>
              <w:pStyle w:val="TableParagraph"/>
              <w:spacing w:before="0" w:line="275" w:lineRule="exact"/>
              <w:ind w:left="7"/>
              <w:rPr>
                <w:rFonts w:ascii="Times New Roman"/>
                <w:b/>
                <w:sz w:val="24"/>
              </w:rPr>
            </w:pPr>
            <w:r>
              <w:rPr>
                <w:rFonts w:ascii="Times New Roman"/>
                <w:b/>
                <w:spacing w:val="-2"/>
                <w:sz w:val="24"/>
              </w:rPr>
              <w:t>T105706</w:t>
            </w:r>
          </w:p>
        </w:tc>
      </w:tr>
      <w:tr w:rsidR="007374B6" w14:paraId="21239C68" w14:textId="77777777">
        <w:trPr>
          <w:trHeight w:val="323"/>
        </w:trPr>
        <w:tc>
          <w:tcPr>
            <w:tcW w:w="2273" w:type="dxa"/>
          </w:tcPr>
          <w:p w14:paraId="73391637"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70164360" w14:textId="77777777" w:rsidR="007374B6" w:rsidRDefault="00000000">
            <w:pPr>
              <w:pStyle w:val="TableParagraph"/>
              <w:spacing w:before="0" w:line="275" w:lineRule="exact"/>
              <w:ind w:left="7"/>
              <w:rPr>
                <w:rFonts w:ascii="Times New Roman"/>
                <w:b/>
                <w:sz w:val="24"/>
              </w:rPr>
            </w:pPr>
            <w:r>
              <w:rPr>
                <w:rFonts w:ascii="Times New Roman"/>
                <w:b/>
                <w:sz w:val="24"/>
              </w:rPr>
              <w:t>Studij</w:t>
            </w:r>
            <w:r>
              <w:rPr>
                <w:rFonts w:ascii="Times New Roman"/>
                <w:b/>
                <w:spacing w:val="-2"/>
                <w:sz w:val="24"/>
              </w:rPr>
              <w:t xml:space="preserve"> sestrinstva</w:t>
            </w:r>
          </w:p>
        </w:tc>
      </w:tr>
      <w:tr w:rsidR="007374B6" w14:paraId="07F5D7BD" w14:textId="77777777">
        <w:trPr>
          <w:trHeight w:val="554"/>
        </w:trPr>
        <w:tc>
          <w:tcPr>
            <w:tcW w:w="2273" w:type="dxa"/>
          </w:tcPr>
          <w:p w14:paraId="6E341639" w14:textId="77777777" w:rsidR="007374B6" w:rsidRDefault="00000000">
            <w:pPr>
              <w:pStyle w:val="TableParagraph"/>
              <w:spacing w:before="1"/>
              <w:ind w:left="4"/>
              <w:rPr>
                <w:rFonts w:ascii="Times New Roman" w:hAnsi="Times New Roman"/>
                <w:b/>
                <w:sz w:val="24"/>
              </w:rPr>
            </w:pPr>
            <w:r>
              <w:rPr>
                <w:rFonts w:ascii="Times New Roman" w:hAnsi="Times New Roman"/>
                <w:b/>
                <w:spacing w:val="-2"/>
                <w:sz w:val="24"/>
              </w:rPr>
              <w:t>Obrazloženje</w:t>
            </w:r>
          </w:p>
        </w:tc>
        <w:tc>
          <w:tcPr>
            <w:tcW w:w="7655" w:type="dxa"/>
          </w:tcPr>
          <w:p w14:paraId="5F457DBE" w14:textId="77777777" w:rsidR="007374B6" w:rsidRDefault="00000000">
            <w:pPr>
              <w:pStyle w:val="TableParagraph"/>
              <w:spacing w:before="0" w:line="270" w:lineRule="atLeast"/>
              <w:ind w:left="7"/>
              <w:rPr>
                <w:rFonts w:ascii="Times New Roman" w:hAnsi="Times New Roman"/>
                <w:sz w:val="24"/>
              </w:rPr>
            </w:pPr>
            <w:r>
              <w:rPr>
                <w:rFonts w:ascii="Times New Roman" w:hAnsi="Times New Roman"/>
                <w:sz w:val="24"/>
              </w:rPr>
              <w:t>Planirana</w:t>
            </w:r>
            <w:r>
              <w:rPr>
                <w:rFonts w:ascii="Times New Roman" w:hAnsi="Times New Roman"/>
                <w:spacing w:val="-5"/>
                <w:sz w:val="24"/>
              </w:rPr>
              <w:t xml:space="preserve"> </w:t>
            </w:r>
            <w:r>
              <w:rPr>
                <w:rFonts w:ascii="Times New Roman" w:hAnsi="Times New Roman"/>
                <w:sz w:val="24"/>
              </w:rPr>
              <w:t>sredstva</w:t>
            </w:r>
            <w:r>
              <w:rPr>
                <w:rFonts w:ascii="Times New Roman" w:hAnsi="Times New Roman"/>
                <w:spacing w:val="-4"/>
                <w:sz w:val="24"/>
              </w:rPr>
              <w:t xml:space="preserve"> </w:t>
            </w:r>
            <w:r>
              <w:rPr>
                <w:rFonts w:ascii="Times New Roman" w:hAnsi="Times New Roman"/>
                <w:sz w:val="24"/>
              </w:rPr>
              <w:t>u</w:t>
            </w:r>
            <w:r>
              <w:rPr>
                <w:rFonts w:ascii="Times New Roman" w:hAnsi="Times New Roman"/>
                <w:spacing w:val="-4"/>
                <w:sz w:val="24"/>
              </w:rPr>
              <w:t xml:space="preserve"> </w:t>
            </w:r>
            <w:r>
              <w:rPr>
                <w:rFonts w:ascii="Times New Roman" w:hAnsi="Times New Roman"/>
                <w:sz w:val="24"/>
              </w:rPr>
              <w:t>idućoj</w:t>
            </w:r>
            <w:r>
              <w:rPr>
                <w:rFonts w:ascii="Times New Roman" w:hAnsi="Times New Roman"/>
                <w:spacing w:val="-4"/>
                <w:sz w:val="24"/>
              </w:rPr>
              <w:t xml:space="preserve"> </w:t>
            </w:r>
            <w:r>
              <w:rPr>
                <w:rFonts w:ascii="Times New Roman" w:hAnsi="Times New Roman"/>
                <w:sz w:val="24"/>
              </w:rPr>
              <w:t>proračunskoj</w:t>
            </w:r>
            <w:r>
              <w:rPr>
                <w:rFonts w:ascii="Times New Roman" w:hAnsi="Times New Roman"/>
                <w:spacing w:val="-4"/>
                <w:sz w:val="24"/>
              </w:rPr>
              <w:t xml:space="preserve"> </w:t>
            </w:r>
            <w:r>
              <w:rPr>
                <w:rFonts w:ascii="Times New Roman" w:hAnsi="Times New Roman"/>
                <w:sz w:val="24"/>
              </w:rPr>
              <w:t>godini</w:t>
            </w:r>
            <w:r>
              <w:rPr>
                <w:rFonts w:ascii="Times New Roman" w:hAnsi="Times New Roman"/>
                <w:spacing w:val="-4"/>
                <w:sz w:val="24"/>
              </w:rPr>
              <w:t xml:space="preserve"> </w:t>
            </w:r>
            <w:r>
              <w:rPr>
                <w:rFonts w:ascii="Times New Roman" w:hAnsi="Times New Roman"/>
                <w:sz w:val="24"/>
              </w:rPr>
              <w:t>namijenjena</w:t>
            </w:r>
            <w:r>
              <w:rPr>
                <w:rFonts w:ascii="Times New Roman" w:hAnsi="Times New Roman"/>
                <w:spacing w:val="-5"/>
                <w:sz w:val="24"/>
              </w:rPr>
              <w:t xml:space="preserve"> </w:t>
            </w:r>
            <w:r>
              <w:rPr>
                <w:rFonts w:ascii="Times New Roman" w:hAnsi="Times New Roman"/>
                <w:sz w:val="24"/>
              </w:rPr>
              <w:t>su</w:t>
            </w:r>
            <w:r>
              <w:rPr>
                <w:rFonts w:ascii="Times New Roman" w:hAnsi="Times New Roman"/>
                <w:spacing w:val="-4"/>
                <w:sz w:val="24"/>
              </w:rPr>
              <w:t xml:space="preserve"> </w:t>
            </w:r>
            <w:r>
              <w:rPr>
                <w:rFonts w:ascii="Times New Roman" w:hAnsi="Times New Roman"/>
                <w:sz w:val="24"/>
              </w:rPr>
              <w:t>za</w:t>
            </w:r>
            <w:r>
              <w:rPr>
                <w:rFonts w:ascii="Times New Roman" w:hAnsi="Times New Roman"/>
                <w:spacing w:val="-5"/>
                <w:sz w:val="24"/>
              </w:rPr>
              <w:t xml:space="preserve"> </w:t>
            </w:r>
            <w:r>
              <w:rPr>
                <w:rFonts w:ascii="Times New Roman" w:hAnsi="Times New Roman"/>
                <w:sz w:val="24"/>
              </w:rPr>
              <w:t>izvođenje</w:t>
            </w:r>
            <w:r>
              <w:rPr>
                <w:rFonts w:ascii="Times New Roman" w:hAnsi="Times New Roman"/>
                <w:spacing w:val="-4"/>
                <w:sz w:val="24"/>
              </w:rPr>
              <w:t xml:space="preserve"> </w:t>
            </w:r>
            <w:r>
              <w:rPr>
                <w:rFonts w:ascii="Times New Roman" w:hAnsi="Times New Roman"/>
                <w:sz w:val="24"/>
              </w:rPr>
              <w:t>i organizaciju nastave na Studiju sestrinstva.</w:t>
            </w:r>
          </w:p>
        </w:tc>
      </w:tr>
      <w:tr w:rsidR="007374B6" w14:paraId="42646E43" w14:textId="77777777">
        <w:trPr>
          <w:trHeight w:val="551"/>
        </w:trPr>
        <w:tc>
          <w:tcPr>
            <w:tcW w:w="2273" w:type="dxa"/>
          </w:tcPr>
          <w:p w14:paraId="7D622ED8" w14:textId="77777777" w:rsidR="007374B6" w:rsidRDefault="00000000">
            <w:pPr>
              <w:pStyle w:val="TableParagraph"/>
              <w:spacing w:before="0" w:line="275" w:lineRule="exact"/>
              <w:ind w:left="4"/>
              <w:rPr>
                <w:rFonts w:ascii="Times New Roman"/>
                <w:b/>
                <w:sz w:val="24"/>
              </w:rPr>
            </w:pPr>
            <w:r>
              <w:rPr>
                <w:rFonts w:ascii="Times New Roman"/>
                <w:b/>
                <w:spacing w:val="-2"/>
                <w:sz w:val="24"/>
              </w:rPr>
              <w:t>NAZIV</w:t>
            </w:r>
          </w:p>
          <w:p w14:paraId="3AAC15B9" w14:textId="77777777" w:rsidR="007374B6" w:rsidRDefault="00000000">
            <w:pPr>
              <w:pStyle w:val="TableParagraph"/>
              <w:spacing w:before="0" w:line="257" w:lineRule="exact"/>
              <w:ind w:left="4"/>
              <w:rPr>
                <w:rFonts w:ascii="Times New Roman"/>
                <w:b/>
                <w:sz w:val="24"/>
              </w:rPr>
            </w:pPr>
            <w:r>
              <w:rPr>
                <w:rFonts w:ascii="Times New Roman"/>
                <w:b/>
                <w:spacing w:val="-2"/>
                <w:sz w:val="24"/>
              </w:rPr>
              <w:t>PROGRAMA</w:t>
            </w:r>
          </w:p>
        </w:tc>
        <w:tc>
          <w:tcPr>
            <w:tcW w:w="7655" w:type="dxa"/>
          </w:tcPr>
          <w:p w14:paraId="76CA1A6B"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1058</w:t>
            </w:r>
            <w:r>
              <w:rPr>
                <w:rFonts w:ascii="Times New Roman" w:hAnsi="Times New Roman"/>
                <w:b/>
                <w:spacing w:val="-2"/>
                <w:sz w:val="24"/>
              </w:rPr>
              <w:t xml:space="preserve"> </w:t>
            </w:r>
            <w:r>
              <w:rPr>
                <w:rFonts w:ascii="Times New Roman" w:hAnsi="Times New Roman"/>
                <w:b/>
                <w:sz w:val="24"/>
              </w:rPr>
              <w:t>ENERGETSKA</w:t>
            </w:r>
            <w:r>
              <w:rPr>
                <w:rFonts w:ascii="Times New Roman" w:hAnsi="Times New Roman"/>
                <w:b/>
                <w:spacing w:val="-14"/>
                <w:sz w:val="24"/>
              </w:rPr>
              <w:t xml:space="preserve"> </w:t>
            </w:r>
            <w:r>
              <w:rPr>
                <w:rFonts w:ascii="Times New Roman" w:hAnsi="Times New Roman"/>
                <w:b/>
                <w:spacing w:val="-2"/>
                <w:sz w:val="24"/>
              </w:rPr>
              <w:t>UČINKOVITOST</w:t>
            </w:r>
          </w:p>
        </w:tc>
      </w:tr>
      <w:tr w:rsidR="007374B6" w14:paraId="42F9E84C" w14:textId="77777777">
        <w:trPr>
          <w:trHeight w:val="324"/>
        </w:trPr>
        <w:tc>
          <w:tcPr>
            <w:tcW w:w="2273" w:type="dxa"/>
          </w:tcPr>
          <w:p w14:paraId="21E6CFB1"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2EBA7A7D" w14:textId="77777777" w:rsidR="007374B6" w:rsidRDefault="00000000">
            <w:pPr>
              <w:pStyle w:val="TableParagraph"/>
              <w:spacing w:before="0" w:line="275" w:lineRule="exact"/>
              <w:ind w:left="7"/>
              <w:rPr>
                <w:rFonts w:ascii="Times New Roman"/>
                <w:b/>
                <w:sz w:val="24"/>
              </w:rPr>
            </w:pPr>
            <w:r>
              <w:rPr>
                <w:rFonts w:ascii="Times New Roman"/>
                <w:b/>
                <w:spacing w:val="-2"/>
                <w:sz w:val="24"/>
              </w:rPr>
              <w:t>A105802</w:t>
            </w:r>
          </w:p>
        </w:tc>
      </w:tr>
      <w:tr w:rsidR="007374B6" w14:paraId="29A522B1" w14:textId="77777777">
        <w:trPr>
          <w:trHeight w:val="323"/>
        </w:trPr>
        <w:tc>
          <w:tcPr>
            <w:tcW w:w="2273" w:type="dxa"/>
          </w:tcPr>
          <w:p w14:paraId="0851921D"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3C5F2898" w14:textId="77777777" w:rsidR="007374B6" w:rsidRDefault="00000000">
            <w:pPr>
              <w:pStyle w:val="TableParagraph"/>
              <w:spacing w:before="0" w:line="275" w:lineRule="exact"/>
              <w:ind w:left="7"/>
              <w:rPr>
                <w:rFonts w:ascii="Times New Roman"/>
                <w:b/>
                <w:sz w:val="24"/>
              </w:rPr>
            </w:pPr>
            <w:r>
              <w:rPr>
                <w:rFonts w:ascii="Times New Roman"/>
                <w:b/>
                <w:sz w:val="24"/>
              </w:rPr>
              <w:t>Energetski</w:t>
            </w:r>
            <w:r>
              <w:rPr>
                <w:rFonts w:ascii="Times New Roman"/>
                <w:b/>
                <w:spacing w:val="-4"/>
                <w:sz w:val="24"/>
              </w:rPr>
              <w:t xml:space="preserve"> </w:t>
            </w:r>
            <w:r>
              <w:rPr>
                <w:rFonts w:ascii="Times New Roman"/>
                <w:b/>
                <w:sz w:val="24"/>
              </w:rPr>
              <w:t>pregledi</w:t>
            </w:r>
            <w:r>
              <w:rPr>
                <w:rFonts w:ascii="Times New Roman"/>
                <w:b/>
                <w:spacing w:val="-3"/>
                <w:sz w:val="24"/>
              </w:rPr>
              <w:t xml:space="preserve"> </w:t>
            </w:r>
            <w:r>
              <w:rPr>
                <w:rFonts w:ascii="Times New Roman"/>
                <w:b/>
                <w:sz w:val="24"/>
              </w:rPr>
              <w:t>i</w:t>
            </w:r>
            <w:r>
              <w:rPr>
                <w:rFonts w:ascii="Times New Roman"/>
                <w:b/>
                <w:spacing w:val="-4"/>
                <w:sz w:val="24"/>
              </w:rPr>
              <w:t xml:space="preserve"> </w:t>
            </w:r>
            <w:r>
              <w:rPr>
                <w:rFonts w:ascii="Times New Roman"/>
                <w:b/>
                <w:sz w:val="24"/>
              </w:rPr>
              <w:t>certificiranje</w:t>
            </w:r>
            <w:r>
              <w:rPr>
                <w:rFonts w:ascii="Times New Roman"/>
                <w:b/>
                <w:spacing w:val="-3"/>
                <w:sz w:val="24"/>
              </w:rPr>
              <w:t xml:space="preserve"> </w:t>
            </w:r>
            <w:r>
              <w:rPr>
                <w:rFonts w:ascii="Times New Roman"/>
                <w:b/>
                <w:spacing w:val="-2"/>
                <w:sz w:val="24"/>
              </w:rPr>
              <w:t>zgrada</w:t>
            </w:r>
          </w:p>
        </w:tc>
      </w:tr>
      <w:tr w:rsidR="007374B6" w14:paraId="21811FA9" w14:textId="77777777">
        <w:trPr>
          <w:trHeight w:val="1379"/>
        </w:trPr>
        <w:tc>
          <w:tcPr>
            <w:tcW w:w="2273" w:type="dxa"/>
          </w:tcPr>
          <w:p w14:paraId="3F30A11D"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47A1B3F2" w14:textId="77777777" w:rsidR="007374B6" w:rsidRDefault="00000000">
            <w:pPr>
              <w:pStyle w:val="TableParagraph"/>
              <w:spacing w:before="0" w:line="276" w:lineRule="exact"/>
              <w:ind w:left="7" w:right="-15"/>
              <w:jc w:val="both"/>
              <w:rPr>
                <w:rFonts w:ascii="Times New Roman" w:hAnsi="Times New Roman"/>
                <w:sz w:val="24"/>
              </w:rPr>
            </w:pPr>
            <w:r>
              <w:rPr>
                <w:rFonts w:ascii="Times New Roman" w:hAnsi="Times New Roman"/>
                <w:sz w:val="24"/>
              </w:rPr>
              <w:t>U Proračunu za 2026. godinu sredstva su planirana za provedbu energetskih pregleda i energetskog certificiranja zgrada u vlasništvu Grada Šibenika, odnosno</w:t>
            </w:r>
            <w:r>
              <w:rPr>
                <w:rFonts w:ascii="Times New Roman" w:hAnsi="Times New Roman"/>
                <w:spacing w:val="-3"/>
                <w:sz w:val="24"/>
              </w:rPr>
              <w:t xml:space="preserve"> </w:t>
            </w:r>
            <w:r>
              <w:rPr>
                <w:rFonts w:ascii="Times New Roman" w:hAnsi="Times New Roman"/>
                <w:sz w:val="24"/>
              </w:rPr>
              <w:t>obnavljanja</w:t>
            </w:r>
            <w:r>
              <w:rPr>
                <w:rFonts w:ascii="Times New Roman" w:hAnsi="Times New Roman"/>
                <w:spacing w:val="-3"/>
                <w:sz w:val="24"/>
              </w:rPr>
              <w:t xml:space="preserve"> </w:t>
            </w:r>
            <w:r>
              <w:rPr>
                <w:rFonts w:ascii="Times New Roman" w:hAnsi="Times New Roman"/>
                <w:sz w:val="24"/>
              </w:rPr>
              <w:t>postojećih</w:t>
            </w:r>
            <w:r>
              <w:rPr>
                <w:rFonts w:ascii="Times New Roman" w:hAnsi="Times New Roman"/>
                <w:spacing w:val="-3"/>
                <w:sz w:val="24"/>
              </w:rPr>
              <w:t xml:space="preserve"> </w:t>
            </w:r>
            <w:r>
              <w:rPr>
                <w:rFonts w:ascii="Times New Roman" w:hAnsi="Times New Roman"/>
                <w:sz w:val="24"/>
              </w:rPr>
              <w:t>energetskih</w:t>
            </w:r>
            <w:r>
              <w:rPr>
                <w:rFonts w:ascii="Times New Roman" w:hAnsi="Times New Roman"/>
                <w:spacing w:val="-3"/>
                <w:sz w:val="24"/>
              </w:rPr>
              <w:t xml:space="preserve"> </w:t>
            </w:r>
            <w:r>
              <w:rPr>
                <w:rFonts w:ascii="Times New Roman" w:hAnsi="Times New Roman"/>
                <w:sz w:val="24"/>
              </w:rPr>
              <w:t>certifikata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3"/>
                <w:sz w:val="24"/>
              </w:rPr>
              <w:t xml:space="preserve"> </w:t>
            </w:r>
            <w:r>
              <w:rPr>
                <w:rFonts w:ascii="Times New Roman" w:hAnsi="Times New Roman"/>
                <w:sz w:val="24"/>
              </w:rPr>
              <w:t>izrade</w:t>
            </w:r>
            <w:r>
              <w:rPr>
                <w:rFonts w:ascii="Times New Roman" w:hAnsi="Times New Roman"/>
                <w:spacing w:val="-4"/>
                <w:sz w:val="24"/>
              </w:rPr>
              <w:t xml:space="preserve"> </w:t>
            </w:r>
            <w:r>
              <w:rPr>
                <w:rFonts w:ascii="Times New Roman" w:hAnsi="Times New Roman"/>
                <w:sz w:val="24"/>
              </w:rPr>
              <w:t>novih</w:t>
            </w:r>
            <w:r>
              <w:rPr>
                <w:rFonts w:ascii="Times New Roman" w:hAnsi="Times New Roman"/>
                <w:spacing w:val="-3"/>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skladu</w:t>
            </w:r>
            <w:r>
              <w:rPr>
                <w:rFonts w:ascii="Times New Roman" w:hAnsi="Times New Roman"/>
                <w:spacing w:val="-3"/>
                <w:sz w:val="24"/>
              </w:rPr>
              <w:t xml:space="preserve"> </w:t>
            </w:r>
            <w:r>
              <w:rPr>
                <w:rFonts w:ascii="Times New Roman" w:hAnsi="Times New Roman"/>
                <w:sz w:val="24"/>
              </w:rPr>
              <w:t>s ispunjenjem zakonskih obveza Grada Šibenika te u svrhu realizacije određenih gradskih projekata.</w:t>
            </w:r>
          </w:p>
        </w:tc>
      </w:tr>
      <w:tr w:rsidR="007374B6" w14:paraId="59376DA8" w14:textId="77777777">
        <w:trPr>
          <w:trHeight w:val="323"/>
        </w:trPr>
        <w:tc>
          <w:tcPr>
            <w:tcW w:w="2273" w:type="dxa"/>
          </w:tcPr>
          <w:p w14:paraId="71A85A94"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62A7C4D8" w14:textId="77777777" w:rsidR="007374B6" w:rsidRDefault="00000000">
            <w:pPr>
              <w:pStyle w:val="TableParagraph"/>
              <w:spacing w:before="0" w:line="275" w:lineRule="exact"/>
              <w:ind w:left="7"/>
              <w:rPr>
                <w:rFonts w:ascii="Times New Roman"/>
                <w:b/>
                <w:sz w:val="24"/>
              </w:rPr>
            </w:pPr>
            <w:r>
              <w:rPr>
                <w:rFonts w:ascii="Times New Roman"/>
                <w:b/>
                <w:spacing w:val="-2"/>
                <w:sz w:val="24"/>
              </w:rPr>
              <w:t>K105803</w:t>
            </w:r>
          </w:p>
        </w:tc>
      </w:tr>
      <w:tr w:rsidR="007374B6" w14:paraId="155AB4CC" w14:textId="77777777">
        <w:trPr>
          <w:trHeight w:val="326"/>
        </w:trPr>
        <w:tc>
          <w:tcPr>
            <w:tcW w:w="2273" w:type="dxa"/>
          </w:tcPr>
          <w:p w14:paraId="3E76A20B" w14:textId="77777777" w:rsidR="007374B6" w:rsidRDefault="00000000">
            <w:pPr>
              <w:pStyle w:val="TableParagraph"/>
              <w:spacing w:before="1"/>
              <w:ind w:left="4"/>
              <w:rPr>
                <w:rFonts w:ascii="Times New Roman"/>
                <w:b/>
                <w:sz w:val="24"/>
              </w:rPr>
            </w:pPr>
            <w:r>
              <w:rPr>
                <w:rFonts w:ascii="Times New Roman"/>
                <w:b/>
                <w:spacing w:val="-4"/>
                <w:sz w:val="24"/>
              </w:rPr>
              <w:t>Naziv</w:t>
            </w:r>
          </w:p>
        </w:tc>
        <w:tc>
          <w:tcPr>
            <w:tcW w:w="7655" w:type="dxa"/>
          </w:tcPr>
          <w:p w14:paraId="68335BEE" w14:textId="77777777" w:rsidR="007374B6" w:rsidRDefault="00000000">
            <w:pPr>
              <w:pStyle w:val="TableParagraph"/>
              <w:spacing w:before="1"/>
              <w:ind w:left="7"/>
              <w:rPr>
                <w:rFonts w:ascii="Times New Roman" w:hAnsi="Times New Roman"/>
                <w:b/>
                <w:sz w:val="24"/>
              </w:rPr>
            </w:pPr>
            <w:r>
              <w:rPr>
                <w:rFonts w:ascii="Times New Roman" w:hAnsi="Times New Roman"/>
                <w:b/>
                <w:sz w:val="24"/>
              </w:rPr>
              <w:t>Energetska</w:t>
            </w:r>
            <w:r>
              <w:rPr>
                <w:rFonts w:ascii="Times New Roman" w:hAnsi="Times New Roman"/>
                <w:b/>
                <w:spacing w:val="-3"/>
                <w:sz w:val="24"/>
              </w:rPr>
              <w:t xml:space="preserve"> </w:t>
            </w:r>
            <w:r>
              <w:rPr>
                <w:rFonts w:ascii="Times New Roman" w:hAnsi="Times New Roman"/>
                <w:b/>
                <w:sz w:val="24"/>
              </w:rPr>
              <w:t>obnova</w:t>
            </w:r>
            <w:r>
              <w:rPr>
                <w:rFonts w:ascii="Times New Roman" w:hAnsi="Times New Roman"/>
                <w:b/>
                <w:spacing w:val="-3"/>
                <w:sz w:val="24"/>
              </w:rPr>
              <w:t xml:space="preserve"> </w:t>
            </w:r>
            <w:r>
              <w:rPr>
                <w:rFonts w:ascii="Times New Roman" w:hAnsi="Times New Roman"/>
                <w:b/>
                <w:sz w:val="24"/>
              </w:rPr>
              <w:t>Osnovne</w:t>
            </w:r>
            <w:r>
              <w:rPr>
                <w:rFonts w:ascii="Times New Roman" w:hAnsi="Times New Roman"/>
                <w:b/>
                <w:spacing w:val="-4"/>
                <w:sz w:val="24"/>
              </w:rPr>
              <w:t xml:space="preserve"> </w:t>
            </w:r>
            <w:r>
              <w:rPr>
                <w:rFonts w:ascii="Times New Roman" w:hAnsi="Times New Roman"/>
                <w:b/>
                <w:sz w:val="24"/>
              </w:rPr>
              <w:t>škole</w:t>
            </w:r>
            <w:r>
              <w:rPr>
                <w:rFonts w:ascii="Times New Roman" w:hAnsi="Times New Roman"/>
                <w:b/>
                <w:spacing w:val="-3"/>
                <w:sz w:val="24"/>
              </w:rPr>
              <w:t xml:space="preserve"> </w:t>
            </w:r>
            <w:r>
              <w:rPr>
                <w:rFonts w:ascii="Times New Roman" w:hAnsi="Times New Roman"/>
                <w:b/>
                <w:sz w:val="24"/>
              </w:rPr>
              <w:t>Petra</w:t>
            </w:r>
            <w:r>
              <w:rPr>
                <w:rFonts w:ascii="Times New Roman" w:hAnsi="Times New Roman"/>
                <w:b/>
                <w:spacing w:val="-3"/>
                <w:sz w:val="24"/>
              </w:rPr>
              <w:t xml:space="preserve"> </w:t>
            </w:r>
            <w:r>
              <w:rPr>
                <w:rFonts w:ascii="Times New Roman" w:hAnsi="Times New Roman"/>
                <w:b/>
                <w:sz w:val="24"/>
              </w:rPr>
              <w:t>Krešimira</w:t>
            </w:r>
            <w:r>
              <w:rPr>
                <w:rFonts w:ascii="Times New Roman" w:hAnsi="Times New Roman"/>
                <w:b/>
                <w:spacing w:val="-2"/>
                <w:sz w:val="24"/>
              </w:rPr>
              <w:t xml:space="preserve"> </w:t>
            </w:r>
            <w:r>
              <w:rPr>
                <w:rFonts w:ascii="Times New Roman" w:hAnsi="Times New Roman"/>
                <w:b/>
                <w:spacing w:val="-5"/>
                <w:sz w:val="24"/>
              </w:rPr>
              <w:t>IV</w:t>
            </w:r>
          </w:p>
        </w:tc>
      </w:tr>
      <w:tr w:rsidR="007374B6" w14:paraId="1CFE468E" w14:textId="77777777">
        <w:trPr>
          <w:trHeight w:val="3312"/>
        </w:trPr>
        <w:tc>
          <w:tcPr>
            <w:tcW w:w="2273" w:type="dxa"/>
          </w:tcPr>
          <w:p w14:paraId="53D6A8D6"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6D17F274"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U Proračunu za 2026. godinu sredstva su planirana za dovršetak realizacije projekta „Energetska obnova Osnovne škole Petra Krešimira IV. Šibenik na adresi Bana Josipa Jelačića 74, Šibenik“.</w:t>
            </w:r>
          </w:p>
          <w:p w14:paraId="4ABD4EBE" w14:textId="77777777" w:rsidR="007374B6" w:rsidRDefault="00000000">
            <w:pPr>
              <w:pStyle w:val="TableParagraph"/>
              <w:spacing w:before="275"/>
              <w:ind w:left="7"/>
              <w:jc w:val="both"/>
              <w:rPr>
                <w:rFonts w:ascii="Times New Roman"/>
                <w:sz w:val="24"/>
              </w:rPr>
            </w:pPr>
            <w:r>
              <w:rPr>
                <w:rFonts w:ascii="Times New Roman"/>
                <w:sz w:val="24"/>
              </w:rPr>
              <w:t>Ukupna</w:t>
            </w:r>
            <w:r>
              <w:rPr>
                <w:rFonts w:ascii="Times New Roman"/>
                <w:spacing w:val="-5"/>
                <w:sz w:val="24"/>
              </w:rPr>
              <w:t xml:space="preserve"> </w:t>
            </w:r>
            <w:r>
              <w:rPr>
                <w:rFonts w:ascii="Times New Roman"/>
                <w:sz w:val="24"/>
              </w:rPr>
              <w:t>procijenjena</w:t>
            </w:r>
            <w:r>
              <w:rPr>
                <w:rFonts w:ascii="Times New Roman"/>
                <w:spacing w:val="-1"/>
                <w:sz w:val="24"/>
              </w:rPr>
              <w:t xml:space="preserve"> </w:t>
            </w:r>
            <w:r>
              <w:rPr>
                <w:rFonts w:ascii="Times New Roman"/>
                <w:sz w:val="24"/>
              </w:rPr>
              <w:t xml:space="preserve">vrijednost projekta: 3.942.326,44 </w:t>
            </w:r>
            <w:r>
              <w:rPr>
                <w:rFonts w:ascii="Times New Roman"/>
                <w:spacing w:val="-2"/>
                <w:sz w:val="24"/>
              </w:rPr>
              <w:t>eura.</w:t>
            </w:r>
          </w:p>
          <w:p w14:paraId="5B829993" w14:textId="77777777" w:rsidR="007374B6" w:rsidRDefault="007374B6">
            <w:pPr>
              <w:pStyle w:val="TableParagraph"/>
              <w:spacing w:before="0"/>
              <w:rPr>
                <w:rFonts w:ascii="Times New Roman"/>
                <w:b/>
                <w:sz w:val="24"/>
              </w:rPr>
            </w:pPr>
          </w:p>
          <w:p w14:paraId="3C4A9257" w14:textId="77777777" w:rsidR="007374B6" w:rsidRDefault="00000000">
            <w:pPr>
              <w:pStyle w:val="TableParagraph"/>
              <w:spacing w:before="0"/>
              <w:ind w:left="7" w:right="-29"/>
              <w:jc w:val="both"/>
              <w:rPr>
                <w:rFonts w:ascii="Times New Roman"/>
                <w:sz w:val="24"/>
              </w:rPr>
            </w:pPr>
            <w:r>
              <w:rPr>
                <w:rFonts w:ascii="Times New Roman"/>
                <w:sz w:val="24"/>
              </w:rPr>
              <w:t>Temeljem UGOVORA O DODJELI BESPOVRATNIH SREDSTAVA ZA PROJEKTE</w:t>
            </w:r>
            <w:r>
              <w:rPr>
                <w:rFonts w:ascii="Times New Roman"/>
                <w:spacing w:val="46"/>
                <w:sz w:val="24"/>
              </w:rPr>
              <w:t xml:space="preserve">  </w:t>
            </w:r>
            <w:r>
              <w:rPr>
                <w:rFonts w:ascii="Times New Roman"/>
                <w:sz w:val="24"/>
              </w:rPr>
              <w:t>KOJI</w:t>
            </w:r>
            <w:r>
              <w:rPr>
                <w:rFonts w:ascii="Times New Roman"/>
                <w:spacing w:val="47"/>
                <w:sz w:val="24"/>
              </w:rPr>
              <w:t xml:space="preserve">  </w:t>
            </w:r>
            <w:r>
              <w:rPr>
                <w:rFonts w:ascii="Times New Roman"/>
                <w:sz w:val="24"/>
              </w:rPr>
              <w:t>SE</w:t>
            </w:r>
            <w:r>
              <w:rPr>
                <w:rFonts w:ascii="Times New Roman"/>
                <w:spacing w:val="46"/>
                <w:sz w:val="24"/>
              </w:rPr>
              <w:t xml:space="preserve">  </w:t>
            </w:r>
            <w:r>
              <w:rPr>
                <w:rFonts w:ascii="Times New Roman"/>
                <w:sz w:val="24"/>
              </w:rPr>
              <w:t>FINANCIRAJU</w:t>
            </w:r>
            <w:r>
              <w:rPr>
                <w:rFonts w:ascii="Times New Roman"/>
                <w:spacing w:val="47"/>
                <w:sz w:val="24"/>
              </w:rPr>
              <w:t xml:space="preserve">  </w:t>
            </w:r>
            <w:r>
              <w:rPr>
                <w:rFonts w:ascii="Times New Roman"/>
                <w:sz w:val="24"/>
              </w:rPr>
              <w:t>IZ</w:t>
            </w:r>
            <w:r>
              <w:rPr>
                <w:rFonts w:ascii="Times New Roman"/>
                <w:spacing w:val="47"/>
                <w:sz w:val="24"/>
              </w:rPr>
              <w:t xml:space="preserve">  </w:t>
            </w:r>
            <w:r>
              <w:rPr>
                <w:rFonts w:ascii="Times New Roman"/>
                <w:sz w:val="24"/>
              </w:rPr>
              <w:t>NACIONALNOG</w:t>
            </w:r>
            <w:r>
              <w:rPr>
                <w:rFonts w:ascii="Times New Roman"/>
                <w:spacing w:val="47"/>
                <w:sz w:val="24"/>
              </w:rPr>
              <w:t xml:space="preserve">  </w:t>
            </w:r>
            <w:r>
              <w:rPr>
                <w:rFonts w:ascii="Times New Roman"/>
                <w:spacing w:val="-2"/>
                <w:sz w:val="24"/>
              </w:rPr>
              <w:t>PLANA</w:t>
            </w:r>
          </w:p>
          <w:p w14:paraId="13DCE9B3" w14:textId="77777777" w:rsidR="007374B6" w:rsidRDefault="00000000">
            <w:pPr>
              <w:pStyle w:val="TableParagraph"/>
              <w:spacing w:before="0" w:line="270" w:lineRule="atLeast"/>
              <w:ind w:left="7" w:right="-15"/>
              <w:jc w:val="both"/>
              <w:rPr>
                <w:rFonts w:ascii="Times New Roman" w:hAnsi="Times New Roman"/>
                <w:sz w:val="24"/>
              </w:rPr>
            </w:pPr>
            <w:r>
              <w:rPr>
                <w:rFonts w:ascii="Times New Roman" w:hAnsi="Times New Roman"/>
                <w:sz w:val="24"/>
              </w:rPr>
              <w:t>OPORAVKA I OTPORNOSTI 2021. - 2026. za projekt “Energetska obnova Osnovne škole Petra Krešimira IV. Šibenik na adresi Bana Josipa Jelačića 74, Šibenik“</w:t>
            </w:r>
            <w:r>
              <w:rPr>
                <w:rFonts w:ascii="Times New Roman" w:hAnsi="Times New Roman"/>
                <w:spacing w:val="40"/>
                <w:sz w:val="24"/>
              </w:rPr>
              <w:t xml:space="preserve"> </w:t>
            </w:r>
            <w:r>
              <w:rPr>
                <w:rFonts w:ascii="Times New Roman" w:hAnsi="Times New Roman"/>
                <w:sz w:val="24"/>
              </w:rPr>
              <w:t>NPOO.C6.1.R1-I1.04.0197, od 7. prosinca 2023. godine, Gradu Šibeniku</w:t>
            </w:r>
            <w:r>
              <w:rPr>
                <w:rFonts w:ascii="Times New Roman" w:hAnsi="Times New Roman"/>
                <w:spacing w:val="11"/>
                <w:sz w:val="24"/>
              </w:rPr>
              <w:t xml:space="preserve"> </w:t>
            </w:r>
            <w:r>
              <w:rPr>
                <w:rFonts w:ascii="Times New Roman" w:hAnsi="Times New Roman"/>
                <w:sz w:val="24"/>
              </w:rPr>
              <w:t>dodijeljena</w:t>
            </w:r>
            <w:r>
              <w:rPr>
                <w:rFonts w:ascii="Times New Roman" w:hAnsi="Times New Roman"/>
                <w:spacing w:val="12"/>
                <w:sz w:val="24"/>
              </w:rPr>
              <w:t xml:space="preserve"> </w:t>
            </w:r>
            <w:r>
              <w:rPr>
                <w:rFonts w:ascii="Times New Roman" w:hAnsi="Times New Roman"/>
                <w:sz w:val="24"/>
              </w:rPr>
              <w:t>su</w:t>
            </w:r>
            <w:r>
              <w:rPr>
                <w:rFonts w:ascii="Times New Roman" w:hAnsi="Times New Roman"/>
                <w:spacing w:val="11"/>
                <w:sz w:val="24"/>
              </w:rPr>
              <w:t xml:space="preserve"> </w:t>
            </w:r>
            <w:r>
              <w:rPr>
                <w:rFonts w:ascii="Times New Roman" w:hAnsi="Times New Roman"/>
                <w:sz w:val="24"/>
              </w:rPr>
              <w:t>bespovratna</w:t>
            </w:r>
            <w:r>
              <w:rPr>
                <w:rFonts w:ascii="Times New Roman" w:hAnsi="Times New Roman"/>
                <w:spacing w:val="12"/>
                <w:sz w:val="24"/>
              </w:rPr>
              <w:t xml:space="preserve"> </w:t>
            </w:r>
            <w:r>
              <w:rPr>
                <w:rFonts w:ascii="Times New Roman" w:hAnsi="Times New Roman"/>
                <w:sz w:val="24"/>
              </w:rPr>
              <w:t>sredstva</w:t>
            </w:r>
            <w:r>
              <w:rPr>
                <w:rFonts w:ascii="Times New Roman" w:hAnsi="Times New Roman"/>
                <w:spacing w:val="13"/>
                <w:sz w:val="24"/>
              </w:rPr>
              <w:t xml:space="preserve"> </w:t>
            </w:r>
            <w:r>
              <w:rPr>
                <w:rFonts w:ascii="Times New Roman" w:hAnsi="Times New Roman"/>
                <w:sz w:val="24"/>
              </w:rPr>
              <w:t>u</w:t>
            </w:r>
            <w:r>
              <w:rPr>
                <w:rFonts w:ascii="Times New Roman" w:hAnsi="Times New Roman"/>
                <w:spacing w:val="13"/>
                <w:sz w:val="24"/>
              </w:rPr>
              <w:t xml:space="preserve"> </w:t>
            </w:r>
            <w:r>
              <w:rPr>
                <w:rFonts w:ascii="Times New Roman" w:hAnsi="Times New Roman"/>
                <w:sz w:val="24"/>
              </w:rPr>
              <w:t>iznosu</w:t>
            </w:r>
            <w:r>
              <w:rPr>
                <w:rFonts w:ascii="Times New Roman" w:hAnsi="Times New Roman"/>
                <w:spacing w:val="12"/>
                <w:sz w:val="24"/>
              </w:rPr>
              <w:t xml:space="preserve"> </w:t>
            </w:r>
            <w:r>
              <w:rPr>
                <w:rFonts w:ascii="Times New Roman" w:hAnsi="Times New Roman"/>
                <w:sz w:val="24"/>
              </w:rPr>
              <w:t>od</w:t>
            </w:r>
            <w:r>
              <w:rPr>
                <w:rFonts w:ascii="Times New Roman" w:hAnsi="Times New Roman"/>
                <w:spacing w:val="13"/>
                <w:sz w:val="24"/>
              </w:rPr>
              <w:t xml:space="preserve"> </w:t>
            </w:r>
            <w:r>
              <w:rPr>
                <w:rFonts w:ascii="Times New Roman" w:hAnsi="Times New Roman"/>
                <w:sz w:val="24"/>
              </w:rPr>
              <w:t>2.099.470,52</w:t>
            </w:r>
            <w:r>
              <w:rPr>
                <w:rFonts w:ascii="Times New Roman" w:hAnsi="Times New Roman"/>
                <w:spacing w:val="13"/>
                <w:sz w:val="24"/>
              </w:rPr>
              <w:t xml:space="preserve"> </w:t>
            </w:r>
            <w:r>
              <w:rPr>
                <w:rFonts w:ascii="Times New Roman" w:hAnsi="Times New Roman"/>
                <w:sz w:val="24"/>
              </w:rPr>
              <w:t>eura,</w:t>
            </w:r>
            <w:r>
              <w:rPr>
                <w:rFonts w:ascii="Times New Roman" w:hAnsi="Times New Roman"/>
                <w:spacing w:val="14"/>
                <w:sz w:val="24"/>
              </w:rPr>
              <w:t xml:space="preserve"> </w:t>
            </w:r>
            <w:r>
              <w:rPr>
                <w:rFonts w:ascii="Times New Roman" w:hAnsi="Times New Roman"/>
                <w:spacing w:val="-10"/>
                <w:sz w:val="24"/>
              </w:rPr>
              <w:t>a</w:t>
            </w:r>
          </w:p>
        </w:tc>
      </w:tr>
    </w:tbl>
    <w:p w14:paraId="61E576D9" w14:textId="77777777" w:rsidR="007374B6" w:rsidRDefault="007374B6">
      <w:pPr>
        <w:pStyle w:val="TableParagraph"/>
        <w:spacing w:line="270" w:lineRule="atLeast"/>
        <w:jc w:val="both"/>
        <w:rPr>
          <w:rFonts w:ascii="Times New Roman" w:hAnsi="Times New Roman"/>
          <w:sz w:val="24"/>
        </w:rPr>
        <w:sectPr w:rsidR="007374B6">
          <w:headerReference w:type="default" r:id="rId145"/>
          <w:footerReference w:type="default" r:id="rId146"/>
          <w:pgSz w:w="12240" w:h="15840"/>
          <w:pgMar w:top="1400" w:right="1080" w:bottom="960" w:left="720" w:header="0" w:footer="772" w:gutter="0"/>
          <w:cols w:space="720"/>
        </w:sect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655"/>
      </w:tblGrid>
      <w:tr w:rsidR="007374B6" w14:paraId="6CD1673A" w14:textId="77777777">
        <w:trPr>
          <w:trHeight w:val="5796"/>
        </w:trPr>
        <w:tc>
          <w:tcPr>
            <w:tcW w:w="2273" w:type="dxa"/>
          </w:tcPr>
          <w:p w14:paraId="3B0D44B0" w14:textId="77777777" w:rsidR="007374B6" w:rsidRDefault="007374B6">
            <w:pPr>
              <w:pStyle w:val="TableParagraph"/>
              <w:spacing w:before="0"/>
              <w:rPr>
                <w:rFonts w:ascii="Times New Roman"/>
                <w:sz w:val="24"/>
              </w:rPr>
            </w:pPr>
          </w:p>
        </w:tc>
        <w:tc>
          <w:tcPr>
            <w:tcW w:w="7655" w:type="dxa"/>
          </w:tcPr>
          <w:p w14:paraId="0710F652" w14:textId="77777777" w:rsidR="007374B6" w:rsidRDefault="00000000">
            <w:pPr>
              <w:pStyle w:val="TableParagraph"/>
              <w:spacing w:before="1"/>
              <w:ind w:left="7" w:right="-15"/>
              <w:jc w:val="both"/>
              <w:rPr>
                <w:rFonts w:ascii="Times New Roman" w:hAnsi="Times New Roman"/>
                <w:sz w:val="24"/>
              </w:rPr>
            </w:pPr>
            <w:r>
              <w:rPr>
                <w:rFonts w:ascii="Times New Roman" w:hAnsi="Times New Roman"/>
                <w:sz w:val="24"/>
              </w:rPr>
              <w:t>što je najviši mogući iznos sufinanciranja ukupno utvrđene vrijednosti prihvatljivih troškova koji iznose 2.623.644,60 eura.</w:t>
            </w:r>
          </w:p>
          <w:p w14:paraId="30C66E39"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Mjere</w:t>
            </w:r>
            <w:r>
              <w:rPr>
                <w:rFonts w:ascii="Times New Roman" w:hAnsi="Times New Roman"/>
                <w:spacing w:val="-9"/>
                <w:sz w:val="24"/>
              </w:rPr>
              <w:t xml:space="preserve"> </w:t>
            </w:r>
            <w:r>
              <w:rPr>
                <w:rFonts w:ascii="Times New Roman" w:hAnsi="Times New Roman"/>
                <w:sz w:val="24"/>
              </w:rPr>
              <w:t>energetske</w:t>
            </w:r>
            <w:r>
              <w:rPr>
                <w:rFonts w:ascii="Times New Roman" w:hAnsi="Times New Roman"/>
                <w:spacing w:val="-8"/>
                <w:sz w:val="24"/>
              </w:rPr>
              <w:t xml:space="preserve"> </w:t>
            </w:r>
            <w:r>
              <w:rPr>
                <w:rFonts w:ascii="Times New Roman" w:hAnsi="Times New Roman"/>
                <w:sz w:val="24"/>
              </w:rPr>
              <w:t>učinkovitosti</w:t>
            </w:r>
            <w:r>
              <w:rPr>
                <w:rFonts w:ascii="Times New Roman" w:hAnsi="Times New Roman"/>
                <w:spacing w:val="-7"/>
                <w:sz w:val="24"/>
              </w:rPr>
              <w:t xml:space="preserve"> </w:t>
            </w:r>
            <w:r>
              <w:rPr>
                <w:rFonts w:ascii="Times New Roman" w:hAnsi="Times New Roman"/>
                <w:sz w:val="24"/>
              </w:rPr>
              <w:t>koje</w:t>
            </w:r>
            <w:r>
              <w:rPr>
                <w:rFonts w:ascii="Times New Roman" w:hAnsi="Times New Roman"/>
                <w:spacing w:val="-9"/>
                <w:sz w:val="24"/>
              </w:rPr>
              <w:t xml:space="preserve"> </w:t>
            </w:r>
            <w:r>
              <w:rPr>
                <w:rFonts w:ascii="Times New Roman" w:hAnsi="Times New Roman"/>
                <w:sz w:val="24"/>
              </w:rPr>
              <w:t>su</w:t>
            </w:r>
            <w:r>
              <w:rPr>
                <w:rFonts w:ascii="Times New Roman" w:hAnsi="Times New Roman"/>
                <w:spacing w:val="-8"/>
                <w:sz w:val="24"/>
              </w:rPr>
              <w:t xml:space="preserve"> </w:t>
            </w:r>
            <w:r>
              <w:rPr>
                <w:rFonts w:ascii="Times New Roman" w:hAnsi="Times New Roman"/>
                <w:sz w:val="24"/>
              </w:rPr>
              <w:t>obuhvaćen</w:t>
            </w:r>
            <w:r>
              <w:rPr>
                <w:rFonts w:ascii="Times New Roman" w:hAnsi="Times New Roman"/>
                <w:spacing w:val="-6"/>
                <w:sz w:val="24"/>
              </w:rPr>
              <w:t xml:space="preserve"> </w:t>
            </w:r>
            <w:r>
              <w:rPr>
                <w:rFonts w:ascii="Times New Roman" w:hAnsi="Times New Roman"/>
                <w:sz w:val="24"/>
              </w:rPr>
              <w:t>ovim</w:t>
            </w:r>
            <w:r>
              <w:rPr>
                <w:rFonts w:ascii="Times New Roman" w:hAnsi="Times New Roman"/>
                <w:spacing w:val="-8"/>
                <w:sz w:val="24"/>
              </w:rPr>
              <w:t xml:space="preserve"> </w:t>
            </w:r>
            <w:r>
              <w:rPr>
                <w:rFonts w:ascii="Times New Roman" w:hAnsi="Times New Roman"/>
                <w:sz w:val="24"/>
              </w:rPr>
              <w:t>projektom</w:t>
            </w:r>
            <w:r>
              <w:rPr>
                <w:rFonts w:ascii="Times New Roman" w:hAnsi="Times New Roman"/>
                <w:spacing w:val="-8"/>
                <w:sz w:val="24"/>
              </w:rPr>
              <w:t xml:space="preserve"> </w:t>
            </w:r>
            <w:r>
              <w:rPr>
                <w:rFonts w:ascii="Times New Roman" w:hAnsi="Times New Roman"/>
                <w:sz w:val="24"/>
              </w:rPr>
              <w:t>se</w:t>
            </w:r>
            <w:r>
              <w:rPr>
                <w:rFonts w:ascii="Times New Roman" w:hAnsi="Times New Roman"/>
                <w:spacing w:val="-9"/>
                <w:sz w:val="24"/>
              </w:rPr>
              <w:t xml:space="preserve"> </w:t>
            </w:r>
            <w:r>
              <w:rPr>
                <w:rFonts w:ascii="Times New Roman" w:hAnsi="Times New Roman"/>
                <w:sz w:val="24"/>
              </w:rPr>
              <w:t>sastoje</w:t>
            </w:r>
            <w:r>
              <w:rPr>
                <w:rFonts w:ascii="Times New Roman" w:hAnsi="Times New Roman"/>
                <w:spacing w:val="-9"/>
                <w:sz w:val="24"/>
              </w:rPr>
              <w:t xml:space="preserve"> </w:t>
            </w:r>
            <w:r>
              <w:rPr>
                <w:rFonts w:ascii="Times New Roman" w:hAnsi="Times New Roman"/>
                <w:sz w:val="24"/>
              </w:rPr>
              <w:t>od građevinskih,</w:t>
            </w:r>
            <w:r>
              <w:rPr>
                <w:rFonts w:ascii="Times New Roman" w:hAnsi="Times New Roman"/>
                <w:spacing w:val="-6"/>
                <w:sz w:val="24"/>
              </w:rPr>
              <w:t xml:space="preserve"> </w:t>
            </w:r>
            <w:r>
              <w:rPr>
                <w:rFonts w:ascii="Times New Roman" w:hAnsi="Times New Roman"/>
                <w:sz w:val="24"/>
              </w:rPr>
              <w:t>strojarskih</w:t>
            </w:r>
            <w:r>
              <w:rPr>
                <w:rFonts w:ascii="Times New Roman" w:hAnsi="Times New Roman"/>
                <w:spacing w:val="-4"/>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z w:val="24"/>
              </w:rPr>
              <w:t>elektrotehničkih</w:t>
            </w:r>
            <w:r>
              <w:rPr>
                <w:rFonts w:ascii="Times New Roman" w:hAnsi="Times New Roman"/>
                <w:spacing w:val="-6"/>
                <w:sz w:val="24"/>
              </w:rPr>
              <w:t xml:space="preserve"> </w:t>
            </w:r>
            <w:r>
              <w:rPr>
                <w:rFonts w:ascii="Times New Roman" w:hAnsi="Times New Roman"/>
                <w:sz w:val="24"/>
              </w:rPr>
              <w:t>mjera</w:t>
            </w:r>
            <w:r>
              <w:rPr>
                <w:rFonts w:ascii="Times New Roman" w:hAnsi="Times New Roman"/>
                <w:spacing w:val="-8"/>
                <w:sz w:val="24"/>
              </w:rPr>
              <w:t xml:space="preserve"> </w:t>
            </w:r>
            <w:r>
              <w:rPr>
                <w:rFonts w:ascii="Times New Roman" w:hAnsi="Times New Roman"/>
                <w:sz w:val="24"/>
              </w:rPr>
              <w:t>te</w:t>
            </w:r>
            <w:r>
              <w:rPr>
                <w:rFonts w:ascii="Times New Roman" w:hAnsi="Times New Roman"/>
                <w:spacing w:val="-8"/>
                <w:sz w:val="24"/>
              </w:rPr>
              <w:t xml:space="preserve"> </w:t>
            </w:r>
            <w:r>
              <w:rPr>
                <w:rFonts w:ascii="Times New Roman" w:hAnsi="Times New Roman"/>
                <w:sz w:val="24"/>
              </w:rPr>
              <w:t>uključuju:</w:t>
            </w:r>
            <w:r>
              <w:rPr>
                <w:rFonts w:ascii="Times New Roman" w:hAnsi="Times New Roman"/>
                <w:spacing w:val="-6"/>
                <w:sz w:val="24"/>
              </w:rPr>
              <w:t xml:space="preserve"> </w:t>
            </w:r>
            <w:r>
              <w:rPr>
                <w:rFonts w:ascii="Times New Roman" w:hAnsi="Times New Roman"/>
                <w:sz w:val="24"/>
              </w:rPr>
              <w:t>obnovu</w:t>
            </w:r>
            <w:r>
              <w:rPr>
                <w:rFonts w:ascii="Times New Roman" w:hAnsi="Times New Roman"/>
                <w:spacing w:val="-7"/>
                <w:sz w:val="24"/>
              </w:rPr>
              <w:t xml:space="preserve"> </w:t>
            </w:r>
            <w:r>
              <w:rPr>
                <w:rFonts w:ascii="Times New Roman" w:hAnsi="Times New Roman"/>
                <w:sz w:val="24"/>
              </w:rPr>
              <w:t>ovojnice zgrade</w:t>
            </w:r>
            <w:r>
              <w:rPr>
                <w:rFonts w:ascii="Times New Roman" w:hAnsi="Times New Roman"/>
                <w:spacing w:val="-3"/>
                <w:sz w:val="24"/>
              </w:rPr>
              <w:t xml:space="preserve"> </w:t>
            </w:r>
            <w:r>
              <w:rPr>
                <w:rFonts w:ascii="Times New Roman" w:hAnsi="Times New Roman"/>
                <w:sz w:val="24"/>
              </w:rPr>
              <w:t>(fasada</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4"/>
                <w:sz w:val="24"/>
              </w:rPr>
              <w:t xml:space="preserve"> </w:t>
            </w:r>
            <w:r>
              <w:rPr>
                <w:rFonts w:ascii="Times New Roman" w:hAnsi="Times New Roman"/>
                <w:sz w:val="24"/>
              </w:rPr>
              <w:t>vanjska</w:t>
            </w:r>
            <w:r>
              <w:rPr>
                <w:rFonts w:ascii="Times New Roman" w:hAnsi="Times New Roman"/>
                <w:spacing w:val="-3"/>
                <w:sz w:val="24"/>
              </w:rPr>
              <w:t xml:space="preserve"> </w:t>
            </w:r>
            <w:r>
              <w:rPr>
                <w:rFonts w:ascii="Times New Roman" w:hAnsi="Times New Roman"/>
                <w:sz w:val="24"/>
              </w:rPr>
              <w:t>stolarije),</w:t>
            </w:r>
            <w:r>
              <w:rPr>
                <w:rFonts w:ascii="Times New Roman" w:hAnsi="Times New Roman"/>
                <w:spacing w:val="-4"/>
                <w:sz w:val="24"/>
              </w:rPr>
              <w:t xml:space="preserve"> </w:t>
            </w:r>
            <w:r>
              <w:rPr>
                <w:rFonts w:ascii="Times New Roman" w:hAnsi="Times New Roman"/>
                <w:sz w:val="24"/>
              </w:rPr>
              <w:t>ugradnja</w:t>
            </w:r>
            <w:r>
              <w:rPr>
                <w:rFonts w:ascii="Times New Roman" w:hAnsi="Times New Roman"/>
                <w:spacing w:val="-4"/>
                <w:sz w:val="24"/>
              </w:rPr>
              <w:t xml:space="preserve"> </w:t>
            </w:r>
            <w:r>
              <w:rPr>
                <w:rFonts w:ascii="Times New Roman" w:hAnsi="Times New Roman"/>
                <w:sz w:val="24"/>
              </w:rPr>
              <w:t>novih</w:t>
            </w:r>
            <w:r>
              <w:rPr>
                <w:rFonts w:ascii="Times New Roman" w:hAnsi="Times New Roman"/>
                <w:spacing w:val="-2"/>
                <w:sz w:val="24"/>
              </w:rPr>
              <w:t xml:space="preserve"> </w:t>
            </w:r>
            <w:r>
              <w:rPr>
                <w:rFonts w:ascii="Times New Roman" w:hAnsi="Times New Roman"/>
                <w:sz w:val="24"/>
              </w:rPr>
              <w:t>tehničkih</w:t>
            </w:r>
            <w:r>
              <w:rPr>
                <w:rFonts w:ascii="Times New Roman" w:hAnsi="Times New Roman"/>
                <w:spacing w:val="-4"/>
                <w:sz w:val="24"/>
              </w:rPr>
              <w:t xml:space="preserve"> </w:t>
            </w:r>
            <w:r>
              <w:rPr>
                <w:rFonts w:ascii="Times New Roman" w:hAnsi="Times New Roman"/>
                <w:sz w:val="24"/>
              </w:rPr>
              <w:t>sustava</w:t>
            </w:r>
            <w:r>
              <w:rPr>
                <w:rFonts w:ascii="Times New Roman" w:hAnsi="Times New Roman"/>
                <w:spacing w:val="-6"/>
                <w:sz w:val="24"/>
              </w:rPr>
              <w:t xml:space="preserve"> </w:t>
            </w:r>
            <w:r>
              <w:rPr>
                <w:rFonts w:ascii="Times New Roman" w:hAnsi="Times New Roman"/>
                <w:sz w:val="24"/>
              </w:rPr>
              <w:t>zgrade</w:t>
            </w:r>
            <w:r>
              <w:rPr>
                <w:rFonts w:ascii="Times New Roman" w:hAnsi="Times New Roman"/>
                <w:spacing w:val="-3"/>
                <w:sz w:val="24"/>
              </w:rPr>
              <w:t xml:space="preserve"> </w:t>
            </w:r>
            <w:r>
              <w:rPr>
                <w:rFonts w:ascii="Times New Roman" w:hAnsi="Times New Roman"/>
                <w:sz w:val="24"/>
              </w:rPr>
              <w:t>koji uključuju tehničku opremu za grijanje, hlađenje, ventilaciju, klimatizaciju i pripremu PTV-a - promicanje korištenja OIE (ugradnja dizalice topline zrak/voda), ugradnju fotonaponskih sustava za proizvodnju električne energije iz OIE za potrebe zgrade, zamjenu unutarnje rasvjete učinkovitijom, uvođenje sustava daljinskog očitanja potrošnje energenata i vode i unaprjeđenje sustava za smanjenje potrošnje vode. Osim mjera energetske učinkovitosti Projekt uključuje</w:t>
            </w:r>
            <w:r>
              <w:rPr>
                <w:rFonts w:ascii="Times New Roman" w:hAnsi="Times New Roman"/>
                <w:spacing w:val="-1"/>
                <w:sz w:val="24"/>
              </w:rPr>
              <w:t xml:space="preserve"> </w:t>
            </w:r>
            <w:r>
              <w:rPr>
                <w:rFonts w:ascii="Times New Roman" w:hAnsi="Times New Roman"/>
                <w:sz w:val="24"/>
              </w:rPr>
              <w:t>i mjere povećanja</w:t>
            </w:r>
            <w:r>
              <w:rPr>
                <w:rFonts w:ascii="Times New Roman" w:hAnsi="Times New Roman"/>
                <w:spacing w:val="-1"/>
                <w:sz w:val="24"/>
              </w:rPr>
              <w:t xml:space="preserve"> </w:t>
            </w:r>
            <w:r>
              <w:rPr>
                <w:rFonts w:ascii="Times New Roman" w:hAnsi="Times New Roman"/>
                <w:sz w:val="24"/>
              </w:rPr>
              <w:t>sigurnosti u slučaju požara te</w:t>
            </w:r>
            <w:r>
              <w:rPr>
                <w:rFonts w:ascii="Times New Roman" w:hAnsi="Times New Roman"/>
                <w:spacing w:val="-1"/>
                <w:sz w:val="24"/>
              </w:rPr>
              <w:t xml:space="preserve"> </w:t>
            </w:r>
            <w:r>
              <w:rPr>
                <w:rFonts w:ascii="Times New Roman" w:hAnsi="Times New Roman"/>
                <w:sz w:val="24"/>
              </w:rPr>
              <w:t>sljedeće horizontalne mjere: Mjeru za osiguranje pristupačnosti osobama s invaliditetom i smanjene pokretljivosti, Mjere ugradnje elemenata zelene infrastrukture koje obuhvaćaju uređenje i ozelenjavanje postojećih zelenih površina te izvedbu ozelenjenih pročelja zgrade, Mjeru održive urbane mobilnosti koja obuhvaća izvedbu parkirališta za bicikle, Mjeru elektromobilnosti koja obuhvaća izvedbu punionice za punjenje električnih bicikla s pripadajućom infrastrukturom.</w:t>
            </w:r>
          </w:p>
          <w:p w14:paraId="477F50A8"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Predviđena proračunska sredstva namijenjena realizaciji projekta koja nisu utrošena 2025. godine, realizirat će se u 2026. godini.</w:t>
            </w:r>
          </w:p>
          <w:p w14:paraId="7A460F99" w14:textId="77777777" w:rsidR="007374B6" w:rsidRDefault="00000000">
            <w:pPr>
              <w:pStyle w:val="TableParagraph"/>
              <w:spacing w:before="0" w:line="257" w:lineRule="exact"/>
              <w:ind w:left="7"/>
              <w:jc w:val="both"/>
              <w:rPr>
                <w:rFonts w:ascii="Times New Roman" w:hAnsi="Times New Roman"/>
                <w:sz w:val="24"/>
              </w:rPr>
            </w:pPr>
            <w:r>
              <w:rPr>
                <w:rFonts w:ascii="Times New Roman" w:hAnsi="Times New Roman"/>
                <w:sz w:val="24"/>
              </w:rPr>
              <w:t>Rok</w:t>
            </w:r>
            <w:r>
              <w:rPr>
                <w:rFonts w:ascii="Times New Roman" w:hAnsi="Times New Roman"/>
                <w:spacing w:val="-1"/>
                <w:sz w:val="24"/>
              </w:rPr>
              <w:t xml:space="preserve"> </w:t>
            </w:r>
            <w:r>
              <w:rPr>
                <w:rFonts w:ascii="Times New Roman" w:hAnsi="Times New Roman"/>
                <w:sz w:val="24"/>
              </w:rPr>
              <w:t>završetka</w:t>
            </w:r>
            <w:r>
              <w:rPr>
                <w:rFonts w:ascii="Times New Roman" w:hAnsi="Times New Roman"/>
                <w:spacing w:val="-1"/>
                <w:sz w:val="24"/>
              </w:rPr>
              <w:t xml:space="preserve"> </w:t>
            </w:r>
            <w:r>
              <w:rPr>
                <w:rFonts w:ascii="Times New Roman" w:hAnsi="Times New Roman"/>
                <w:sz w:val="24"/>
              </w:rPr>
              <w:t>projekta</w:t>
            </w:r>
            <w:r>
              <w:rPr>
                <w:rFonts w:ascii="Times New Roman" w:hAnsi="Times New Roman"/>
                <w:spacing w:val="-1"/>
                <w:sz w:val="24"/>
              </w:rPr>
              <w:t xml:space="preserve"> </w:t>
            </w:r>
            <w:r>
              <w:rPr>
                <w:rFonts w:ascii="Times New Roman" w:hAnsi="Times New Roman"/>
                <w:sz w:val="24"/>
              </w:rPr>
              <w:t>je lipanj</w:t>
            </w:r>
            <w:r>
              <w:rPr>
                <w:rFonts w:ascii="Times New Roman" w:hAnsi="Times New Roman"/>
                <w:spacing w:val="-1"/>
                <w:sz w:val="24"/>
              </w:rPr>
              <w:t xml:space="preserve"> </w:t>
            </w:r>
            <w:r>
              <w:rPr>
                <w:rFonts w:ascii="Times New Roman" w:hAnsi="Times New Roman"/>
                <w:sz w:val="24"/>
              </w:rPr>
              <w:t>2026.</w:t>
            </w:r>
            <w:r>
              <w:rPr>
                <w:rFonts w:ascii="Times New Roman" w:hAnsi="Times New Roman"/>
                <w:spacing w:val="-1"/>
                <w:sz w:val="24"/>
              </w:rPr>
              <w:t xml:space="preserve"> </w:t>
            </w:r>
            <w:r>
              <w:rPr>
                <w:rFonts w:ascii="Times New Roman" w:hAnsi="Times New Roman"/>
                <w:spacing w:val="-2"/>
                <w:sz w:val="24"/>
              </w:rPr>
              <w:t>godine.</w:t>
            </w:r>
          </w:p>
        </w:tc>
      </w:tr>
      <w:tr w:rsidR="007374B6" w14:paraId="457862BA" w14:textId="77777777">
        <w:trPr>
          <w:trHeight w:val="326"/>
        </w:trPr>
        <w:tc>
          <w:tcPr>
            <w:tcW w:w="2273" w:type="dxa"/>
          </w:tcPr>
          <w:p w14:paraId="387205A5" w14:textId="77777777" w:rsidR="007374B6" w:rsidRDefault="00000000">
            <w:pPr>
              <w:pStyle w:val="TableParagraph"/>
              <w:spacing w:before="1"/>
              <w:ind w:left="4"/>
              <w:rPr>
                <w:rFonts w:ascii="Times New Roman"/>
                <w:b/>
                <w:sz w:val="24"/>
              </w:rPr>
            </w:pPr>
            <w:r>
              <w:rPr>
                <w:rFonts w:ascii="Times New Roman"/>
                <w:b/>
                <w:spacing w:val="-2"/>
                <w:sz w:val="24"/>
              </w:rPr>
              <w:t>Oznaka</w:t>
            </w:r>
          </w:p>
        </w:tc>
        <w:tc>
          <w:tcPr>
            <w:tcW w:w="7655" w:type="dxa"/>
          </w:tcPr>
          <w:p w14:paraId="094F623D" w14:textId="77777777" w:rsidR="007374B6" w:rsidRDefault="00000000">
            <w:pPr>
              <w:pStyle w:val="TableParagraph"/>
              <w:spacing w:before="1"/>
              <w:ind w:left="7"/>
              <w:rPr>
                <w:rFonts w:ascii="Times New Roman"/>
                <w:b/>
                <w:sz w:val="24"/>
              </w:rPr>
            </w:pPr>
            <w:r>
              <w:rPr>
                <w:rFonts w:ascii="Times New Roman"/>
                <w:b/>
                <w:spacing w:val="-2"/>
                <w:sz w:val="24"/>
              </w:rPr>
              <w:t>A105806</w:t>
            </w:r>
          </w:p>
        </w:tc>
      </w:tr>
      <w:tr w:rsidR="007374B6" w14:paraId="07557370" w14:textId="77777777">
        <w:trPr>
          <w:trHeight w:val="323"/>
        </w:trPr>
        <w:tc>
          <w:tcPr>
            <w:tcW w:w="2273" w:type="dxa"/>
          </w:tcPr>
          <w:p w14:paraId="367045A0"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0C2BCC9E"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Planovi</w:t>
            </w:r>
            <w:r>
              <w:rPr>
                <w:rFonts w:ascii="Times New Roman" w:hAnsi="Times New Roman"/>
                <w:b/>
                <w:spacing w:val="-5"/>
                <w:sz w:val="24"/>
              </w:rPr>
              <w:t xml:space="preserve"> </w:t>
            </w:r>
            <w:r>
              <w:rPr>
                <w:rFonts w:ascii="Times New Roman" w:hAnsi="Times New Roman"/>
                <w:b/>
                <w:sz w:val="24"/>
              </w:rPr>
              <w:t>i</w:t>
            </w:r>
            <w:r>
              <w:rPr>
                <w:rFonts w:ascii="Times New Roman" w:hAnsi="Times New Roman"/>
                <w:b/>
                <w:spacing w:val="-3"/>
                <w:sz w:val="24"/>
              </w:rPr>
              <w:t xml:space="preserve"> </w:t>
            </w:r>
            <w:r>
              <w:rPr>
                <w:rFonts w:ascii="Times New Roman" w:hAnsi="Times New Roman"/>
                <w:b/>
                <w:sz w:val="24"/>
              </w:rPr>
              <w:t>programi</w:t>
            </w:r>
            <w:r>
              <w:rPr>
                <w:rFonts w:ascii="Times New Roman" w:hAnsi="Times New Roman"/>
                <w:b/>
                <w:spacing w:val="-3"/>
                <w:sz w:val="24"/>
              </w:rPr>
              <w:t xml:space="preserve"> </w:t>
            </w:r>
            <w:r>
              <w:rPr>
                <w:rFonts w:ascii="Times New Roman" w:hAnsi="Times New Roman"/>
                <w:b/>
                <w:sz w:val="24"/>
              </w:rPr>
              <w:t>energetske</w:t>
            </w:r>
            <w:r>
              <w:rPr>
                <w:rFonts w:ascii="Times New Roman" w:hAnsi="Times New Roman"/>
                <w:b/>
                <w:spacing w:val="-3"/>
                <w:sz w:val="24"/>
              </w:rPr>
              <w:t xml:space="preserve"> </w:t>
            </w:r>
            <w:r>
              <w:rPr>
                <w:rFonts w:ascii="Times New Roman" w:hAnsi="Times New Roman"/>
                <w:b/>
                <w:spacing w:val="-2"/>
                <w:sz w:val="24"/>
              </w:rPr>
              <w:t>učinkovitosti</w:t>
            </w:r>
          </w:p>
        </w:tc>
      </w:tr>
      <w:tr w:rsidR="007374B6" w14:paraId="4B364106" w14:textId="77777777">
        <w:trPr>
          <w:trHeight w:val="828"/>
        </w:trPr>
        <w:tc>
          <w:tcPr>
            <w:tcW w:w="2273" w:type="dxa"/>
          </w:tcPr>
          <w:p w14:paraId="743A3F57"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799CDA86" w14:textId="77777777" w:rsidR="007374B6" w:rsidRDefault="00000000">
            <w:pPr>
              <w:pStyle w:val="TableParagraph"/>
              <w:spacing w:before="0" w:line="275" w:lineRule="exact"/>
              <w:ind w:left="7" w:right="-15"/>
              <w:rPr>
                <w:rFonts w:ascii="Times New Roman" w:hAnsi="Times New Roman"/>
                <w:sz w:val="24"/>
              </w:rPr>
            </w:pP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Proračunu</w:t>
            </w:r>
            <w:r>
              <w:rPr>
                <w:rFonts w:ascii="Times New Roman" w:hAnsi="Times New Roman"/>
                <w:spacing w:val="16"/>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2026.</w:t>
            </w:r>
            <w:r>
              <w:rPr>
                <w:rFonts w:ascii="Times New Roman" w:hAnsi="Times New Roman"/>
                <w:spacing w:val="16"/>
                <w:sz w:val="24"/>
              </w:rPr>
              <w:t xml:space="preserve"> </w:t>
            </w:r>
            <w:r>
              <w:rPr>
                <w:rFonts w:ascii="Times New Roman" w:hAnsi="Times New Roman"/>
                <w:sz w:val="24"/>
              </w:rPr>
              <w:t>godinu</w:t>
            </w:r>
            <w:r>
              <w:rPr>
                <w:rFonts w:ascii="Times New Roman" w:hAnsi="Times New Roman"/>
                <w:spacing w:val="17"/>
                <w:sz w:val="24"/>
              </w:rPr>
              <w:t xml:space="preserve"> </w:t>
            </w:r>
            <w:r>
              <w:rPr>
                <w:rFonts w:ascii="Times New Roman" w:hAnsi="Times New Roman"/>
                <w:sz w:val="24"/>
              </w:rPr>
              <w:t>sredstva</w:t>
            </w:r>
            <w:r>
              <w:rPr>
                <w:rFonts w:ascii="Times New Roman" w:hAnsi="Times New Roman"/>
                <w:spacing w:val="16"/>
                <w:sz w:val="24"/>
              </w:rPr>
              <w:t xml:space="preserve"> </w:t>
            </w:r>
            <w:r>
              <w:rPr>
                <w:rFonts w:ascii="Times New Roman" w:hAnsi="Times New Roman"/>
                <w:sz w:val="24"/>
              </w:rPr>
              <w:t>su</w:t>
            </w:r>
            <w:r>
              <w:rPr>
                <w:rFonts w:ascii="Times New Roman" w:hAnsi="Times New Roman"/>
                <w:spacing w:val="16"/>
                <w:sz w:val="24"/>
              </w:rPr>
              <w:t xml:space="preserve"> </w:t>
            </w:r>
            <w:r>
              <w:rPr>
                <w:rFonts w:ascii="Times New Roman" w:hAnsi="Times New Roman"/>
                <w:sz w:val="24"/>
              </w:rPr>
              <w:t>planirana</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7"/>
                <w:sz w:val="24"/>
              </w:rPr>
              <w:t xml:space="preserve"> </w:t>
            </w:r>
            <w:r>
              <w:rPr>
                <w:rFonts w:ascii="Times New Roman" w:hAnsi="Times New Roman"/>
                <w:sz w:val="24"/>
              </w:rPr>
              <w:t>izradu</w:t>
            </w:r>
            <w:r>
              <w:rPr>
                <w:rFonts w:ascii="Times New Roman" w:hAnsi="Times New Roman"/>
                <w:spacing w:val="16"/>
                <w:sz w:val="24"/>
              </w:rPr>
              <w:t xml:space="preserve"> </w:t>
            </w:r>
            <w:r>
              <w:rPr>
                <w:rFonts w:ascii="Times New Roman" w:hAnsi="Times New Roman"/>
                <w:sz w:val="24"/>
              </w:rPr>
              <w:t>Akcijskog</w:t>
            </w:r>
            <w:r>
              <w:rPr>
                <w:rFonts w:ascii="Times New Roman" w:hAnsi="Times New Roman"/>
                <w:spacing w:val="16"/>
                <w:sz w:val="24"/>
              </w:rPr>
              <w:t xml:space="preserve"> </w:t>
            </w:r>
            <w:r>
              <w:rPr>
                <w:rFonts w:ascii="Times New Roman" w:hAnsi="Times New Roman"/>
                <w:spacing w:val="-2"/>
                <w:sz w:val="24"/>
              </w:rPr>
              <w:t>plana</w:t>
            </w:r>
          </w:p>
          <w:p w14:paraId="11783281" w14:textId="77777777" w:rsidR="007374B6" w:rsidRDefault="00000000">
            <w:pPr>
              <w:pStyle w:val="TableParagraph"/>
              <w:spacing w:before="0" w:line="270" w:lineRule="atLeast"/>
              <w:ind w:left="7"/>
              <w:rPr>
                <w:rFonts w:ascii="Times New Roman" w:hAnsi="Times New Roman"/>
                <w:sz w:val="24"/>
              </w:rPr>
            </w:pPr>
            <w:r>
              <w:rPr>
                <w:rFonts w:ascii="Times New Roman" w:hAnsi="Times New Roman"/>
                <w:sz w:val="24"/>
              </w:rPr>
              <w:t>energetske učinkovitosti Grada Šibenika za razdoblje od 3 godine u skladu s</w:t>
            </w:r>
            <w:r>
              <w:rPr>
                <w:rFonts w:ascii="Times New Roman" w:hAnsi="Times New Roman"/>
                <w:spacing w:val="80"/>
                <w:w w:val="150"/>
                <w:sz w:val="24"/>
              </w:rPr>
              <w:t xml:space="preserve"> </w:t>
            </w:r>
            <w:r>
              <w:rPr>
                <w:rFonts w:ascii="Times New Roman" w:hAnsi="Times New Roman"/>
                <w:sz w:val="24"/>
              </w:rPr>
              <w:t>ispunjenjem zakonske obveze Grada Šibenika.</w:t>
            </w:r>
          </w:p>
        </w:tc>
      </w:tr>
      <w:tr w:rsidR="007374B6" w14:paraId="3DB2971E" w14:textId="77777777">
        <w:trPr>
          <w:trHeight w:val="323"/>
        </w:trPr>
        <w:tc>
          <w:tcPr>
            <w:tcW w:w="2273" w:type="dxa"/>
          </w:tcPr>
          <w:p w14:paraId="7B696BED"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165E60C1" w14:textId="77777777" w:rsidR="007374B6" w:rsidRDefault="00000000">
            <w:pPr>
              <w:pStyle w:val="TableParagraph"/>
              <w:spacing w:before="0" w:line="275" w:lineRule="exact"/>
              <w:ind w:left="7"/>
              <w:rPr>
                <w:rFonts w:ascii="Times New Roman"/>
                <w:b/>
                <w:sz w:val="24"/>
              </w:rPr>
            </w:pPr>
            <w:r>
              <w:rPr>
                <w:rFonts w:ascii="Times New Roman"/>
                <w:b/>
                <w:spacing w:val="-2"/>
                <w:sz w:val="24"/>
              </w:rPr>
              <w:t>K105807</w:t>
            </w:r>
          </w:p>
        </w:tc>
      </w:tr>
      <w:tr w:rsidR="007374B6" w14:paraId="47671138" w14:textId="77777777">
        <w:trPr>
          <w:trHeight w:val="323"/>
        </w:trPr>
        <w:tc>
          <w:tcPr>
            <w:tcW w:w="2273" w:type="dxa"/>
          </w:tcPr>
          <w:p w14:paraId="075C2CEC"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76341719"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Energetska</w:t>
            </w:r>
            <w:r>
              <w:rPr>
                <w:rFonts w:ascii="Times New Roman" w:hAnsi="Times New Roman"/>
                <w:b/>
                <w:spacing w:val="-3"/>
                <w:sz w:val="24"/>
              </w:rPr>
              <w:t xml:space="preserve"> </w:t>
            </w:r>
            <w:r>
              <w:rPr>
                <w:rFonts w:ascii="Times New Roman" w:hAnsi="Times New Roman"/>
                <w:b/>
                <w:sz w:val="24"/>
              </w:rPr>
              <w:t>obnova</w:t>
            </w:r>
            <w:r>
              <w:rPr>
                <w:rFonts w:ascii="Times New Roman" w:hAnsi="Times New Roman"/>
                <w:b/>
                <w:spacing w:val="-2"/>
                <w:sz w:val="24"/>
              </w:rPr>
              <w:t xml:space="preserve"> </w:t>
            </w:r>
            <w:r>
              <w:rPr>
                <w:rFonts w:ascii="Times New Roman" w:hAnsi="Times New Roman"/>
                <w:b/>
                <w:sz w:val="24"/>
              </w:rPr>
              <w:t>Športskog</w:t>
            </w:r>
            <w:r>
              <w:rPr>
                <w:rFonts w:ascii="Times New Roman" w:hAnsi="Times New Roman"/>
                <w:b/>
                <w:spacing w:val="-2"/>
                <w:sz w:val="24"/>
              </w:rPr>
              <w:t xml:space="preserve"> </w:t>
            </w:r>
            <w:r>
              <w:rPr>
                <w:rFonts w:ascii="Times New Roman" w:hAnsi="Times New Roman"/>
                <w:b/>
                <w:sz w:val="24"/>
              </w:rPr>
              <w:t>centra</w:t>
            </w:r>
            <w:r>
              <w:rPr>
                <w:rFonts w:ascii="Times New Roman" w:hAnsi="Times New Roman"/>
                <w:b/>
                <w:spacing w:val="-2"/>
                <w:sz w:val="24"/>
              </w:rPr>
              <w:t xml:space="preserve"> </w:t>
            </w:r>
            <w:r>
              <w:rPr>
                <w:rFonts w:ascii="Times New Roman" w:hAnsi="Times New Roman"/>
                <w:b/>
                <w:sz w:val="24"/>
              </w:rPr>
              <w:t>Bazeni</w:t>
            </w:r>
            <w:r>
              <w:rPr>
                <w:rFonts w:ascii="Times New Roman" w:hAnsi="Times New Roman"/>
                <w:b/>
                <w:spacing w:val="-2"/>
                <w:sz w:val="24"/>
              </w:rPr>
              <w:t xml:space="preserve"> Crnica</w:t>
            </w:r>
          </w:p>
        </w:tc>
      </w:tr>
      <w:tr w:rsidR="007374B6" w14:paraId="2B5FB246" w14:textId="77777777">
        <w:trPr>
          <w:trHeight w:val="1103"/>
        </w:trPr>
        <w:tc>
          <w:tcPr>
            <w:tcW w:w="2273" w:type="dxa"/>
          </w:tcPr>
          <w:p w14:paraId="580C63FD"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6E64C829" w14:textId="77777777" w:rsidR="007374B6" w:rsidRDefault="00000000">
            <w:pPr>
              <w:pStyle w:val="TableParagraph"/>
              <w:spacing w:before="0" w:line="276" w:lineRule="exact"/>
              <w:ind w:left="7" w:right="-15"/>
              <w:jc w:val="both"/>
              <w:rPr>
                <w:rFonts w:ascii="Times New Roman" w:hAnsi="Times New Roman"/>
                <w:sz w:val="24"/>
              </w:rPr>
            </w:pP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Proračunu za</w:t>
            </w:r>
            <w:r>
              <w:rPr>
                <w:rFonts w:ascii="Times New Roman" w:hAnsi="Times New Roman"/>
                <w:spacing w:val="-1"/>
                <w:sz w:val="24"/>
              </w:rPr>
              <w:t xml:space="preserve"> </w:t>
            </w:r>
            <w:r>
              <w:rPr>
                <w:rFonts w:ascii="Times New Roman" w:hAnsi="Times New Roman"/>
                <w:sz w:val="24"/>
              </w:rPr>
              <w:t>2026. godinu sredstva</w:t>
            </w:r>
            <w:r>
              <w:rPr>
                <w:rFonts w:ascii="Times New Roman" w:hAnsi="Times New Roman"/>
                <w:spacing w:val="-1"/>
                <w:sz w:val="24"/>
              </w:rPr>
              <w:t xml:space="preserve"> </w:t>
            </w:r>
            <w:r>
              <w:rPr>
                <w:rFonts w:ascii="Times New Roman" w:hAnsi="Times New Roman"/>
                <w:sz w:val="24"/>
              </w:rPr>
              <w:t>su planirana</w:t>
            </w:r>
            <w:r>
              <w:rPr>
                <w:rFonts w:ascii="Times New Roman" w:hAnsi="Times New Roman"/>
                <w:spacing w:val="-1"/>
                <w:sz w:val="24"/>
              </w:rPr>
              <w:t xml:space="preserve"> </w:t>
            </w:r>
            <w:r>
              <w:rPr>
                <w:rFonts w:ascii="Times New Roman" w:hAnsi="Times New Roman"/>
                <w:sz w:val="24"/>
              </w:rPr>
              <w:t>za</w:t>
            </w:r>
            <w:r>
              <w:rPr>
                <w:rFonts w:ascii="Times New Roman" w:hAnsi="Times New Roman"/>
                <w:spacing w:val="-1"/>
                <w:sz w:val="24"/>
              </w:rPr>
              <w:t xml:space="preserve"> </w:t>
            </w:r>
            <w:r>
              <w:rPr>
                <w:rFonts w:ascii="Times New Roman" w:hAnsi="Times New Roman"/>
                <w:sz w:val="24"/>
              </w:rPr>
              <w:t>radove</w:t>
            </w:r>
            <w:r>
              <w:rPr>
                <w:rFonts w:ascii="Times New Roman" w:hAnsi="Times New Roman"/>
                <w:spacing w:val="-1"/>
                <w:sz w:val="24"/>
              </w:rPr>
              <w:t xml:space="preserve"> </w:t>
            </w:r>
            <w:r>
              <w:rPr>
                <w:rFonts w:ascii="Times New Roman" w:hAnsi="Times New Roman"/>
                <w:sz w:val="24"/>
              </w:rPr>
              <w:t>obnove</w:t>
            </w:r>
            <w:r>
              <w:rPr>
                <w:rFonts w:ascii="Times New Roman" w:hAnsi="Times New Roman"/>
                <w:spacing w:val="-1"/>
                <w:sz w:val="24"/>
              </w:rPr>
              <w:t xml:space="preserve"> </w:t>
            </w:r>
            <w:r>
              <w:rPr>
                <w:rFonts w:ascii="Times New Roman" w:hAnsi="Times New Roman"/>
                <w:sz w:val="24"/>
              </w:rPr>
              <w:t>i sanacije zgrade zatvorenog bazena Športskog centra bazeni Crnica. Za radove sanacije izrađena</w:t>
            </w:r>
            <w:r>
              <w:rPr>
                <w:rFonts w:ascii="Times New Roman" w:hAnsi="Times New Roman"/>
                <w:spacing w:val="-14"/>
                <w:sz w:val="24"/>
              </w:rPr>
              <w:t xml:space="preserve"> </w:t>
            </w:r>
            <w:r>
              <w:rPr>
                <w:rFonts w:ascii="Times New Roman" w:hAnsi="Times New Roman"/>
                <w:sz w:val="24"/>
              </w:rPr>
              <w:t>je</w:t>
            </w:r>
            <w:r>
              <w:rPr>
                <w:rFonts w:ascii="Times New Roman" w:hAnsi="Times New Roman"/>
                <w:spacing w:val="-14"/>
                <w:sz w:val="24"/>
              </w:rPr>
              <w:t xml:space="preserve"> </w:t>
            </w:r>
            <w:r>
              <w:rPr>
                <w:rFonts w:ascii="Times New Roman" w:hAnsi="Times New Roman"/>
                <w:sz w:val="24"/>
              </w:rPr>
              <w:t>projektna</w:t>
            </w:r>
            <w:r>
              <w:rPr>
                <w:rFonts w:ascii="Times New Roman" w:hAnsi="Times New Roman"/>
                <w:spacing w:val="-14"/>
                <w:sz w:val="24"/>
              </w:rPr>
              <w:t xml:space="preserve"> </w:t>
            </w:r>
            <w:r>
              <w:rPr>
                <w:rFonts w:ascii="Times New Roman" w:hAnsi="Times New Roman"/>
                <w:sz w:val="24"/>
              </w:rPr>
              <w:t>dokumentacija</w:t>
            </w:r>
            <w:r>
              <w:rPr>
                <w:rFonts w:ascii="Times New Roman" w:hAnsi="Times New Roman"/>
                <w:spacing w:val="-14"/>
                <w:sz w:val="24"/>
              </w:rPr>
              <w:t xml:space="preserve"> </w:t>
            </w:r>
            <w:r>
              <w:rPr>
                <w:rFonts w:ascii="Times New Roman" w:hAnsi="Times New Roman"/>
                <w:sz w:val="24"/>
              </w:rPr>
              <w:t>potrebna</w:t>
            </w:r>
            <w:r>
              <w:rPr>
                <w:rFonts w:ascii="Times New Roman" w:hAnsi="Times New Roman"/>
                <w:spacing w:val="-14"/>
                <w:sz w:val="24"/>
              </w:rPr>
              <w:t xml:space="preserve"> </w:t>
            </w:r>
            <w:r>
              <w:rPr>
                <w:rFonts w:ascii="Times New Roman" w:hAnsi="Times New Roman"/>
                <w:sz w:val="24"/>
              </w:rPr>
              <w:t>za</w:t>
            </w:r>
            <w:r>
              <w:rPr>
                <w:rFonts w:ascii="Times New Roman" w:hAnsi="Times New Roman"/>
                <w:spacing w:val="-14"/>
                <w:sz w:val="24"/>
              </w:rPr>
              <w:t xml:space="preserve"> </w:t>
            </w:r>
            <w:r>
              <w:rPr>
                <w:rFonts w:ascii="Times New Roman" w:hAnsi="Times New Roman"/>
                <w:sz w:val="24"/>
              </w:rPr>
              <w:t>prijavu</w:t>
            </w:r>
            <w:r>
              <w:rPr>
                <w:rFonts w:ascii="Times New Roman" w:hAnsi="Times New Roman"/>
                <w:spacing w:val="-13"/>
                <w:sz w:val="24"/>
              </w:rPr>
              <w:t xml:space="preserve"> </w:t>
            </w:r>
            <w:r>
              <w:rPr>
                <w:rFonts w:ascii="Times New Roman" w:hAnsi="Times New Roman"/>
                <w:sz w:val="24"/>
              </w:rPr>
              <w:t>projekata</w:t>
            </w:r>
            <w:r>
              <w:rPr>
                <w:rFonts w:ascii="Times New Roman" w:hAnsi="Times New Roman"/>
                <w:spacing w:val="-14"/>
                <w:sz w:val="24"/>
              </w:rPr>
              <w:t xml:space="preserve"> </w:t>
            </w:r>
            <w:r>
              <w:rPr>
                <w:rFonts w:ascii="Times New Roman" w:hAnsi="Times New Roman"/>
                <w:sz w:val="24"/>
              </w:rPr>
              <w:t>na</w:t>
            </w:r>
            <w:r>
              <w:rPr>
                <w:rFonts w:ascii="Times New Roman" w:hAnsi="Times New Roman"/>
                <w:spacing w:val="-14"/>
                <w:sz w:val="24"/>
              </w:rPr>
              <w:t xml:space="preserve"> </w:t>
            </w:r>
            <w:r>
              <w:rPr>
                <w:rFonts w:ascii="Times New Roman" w:hAnsi="Times New Roman"/>
                <w:sz w:val="24"/>
              </w:rPr>
              <w:t>nacionalne i EU pozive za koje se očekuje objava tijekom proračunske godine.</w:t>
            </w:r>
          </w:p>
        </w:tc>
      </w:tr>
      <w:tr w:rsidR="007374B6" w14:paraId="10710664" w14:textId="77777777">
        <w:trPr>
          <w:trHeight w:val="323"/>
        </w:trPr>
        <w:tc>
          <w:tcPr>
            <w:tcW w:w="2273" w:type="dxa"/>
          </w:tcPr>
          <w:p w14:paraId="1146F821"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6AA9D584" w14:textId="77777777" w:rsidR="007374B6" w:rsidRDefault="00000000">
            <w:pPr>
              <w:pStyle w:val="TableParagraph"/>
              <w:spacing w:before="0" w:line="275" w:lineRule="exact"/>
              <w:ind w:left="7"/>
              <w:rPr>
                <w:rFonts w:ascii="Times New Roman"/>
                <w:b/>
                <w:sz w:val="24"/>
              </w:rPr>
            </w:pPr>
            <w:r>
              <w:rPr>
                <w:rFonts w:ascii="Times New Roman"/>
                <w:b/>
                <w:spacing w:val="-2"/>
                <w:sz w:val="24"/>
              </w:rPr>
              <w:t>K105809</w:t>
            </w:r>
          </w:p>
        </w:tc>
      </w:tr>
      <w:tr w:rsidR="007374B6" w14:paraId="6230EB4C" w14:textId="77777777">
        <w:trPr>
          <w:trHeight w:val="325"/>
        </w:trPr>
        <w:tc>
          <w:tcPr>
            <w:tcW w:w="2273" w:type="dxa"/>
          </w:tcPr>
          <w:p w14:paraId="5B0EF135" w14:textId="77777777" w:rsidR="007374B6" w:rsidRDefault="00000000">
            <w:pPr>
              <w:pStyle w:val="TableParagraph"/>
              <w:spacing w:before="1"/>
              <w:ind w:left="4"/>
              <w:rPr>
                <w:rFonts w:ascii="Times New Roman"/>
                <w:b/>
                <w:sz w:val="24"/>
              </w:rPr>
            </w:pPr>
            <w:r>
              <w:rPr>
                <w:rFonts w:ascii="Times New Roman"/>
                <w:b/>
                <w:spacing w:val="-4"/>
                <w:sz w:val="24"/>
              </w:rPr>
              <w:t>Naziv</w:t>
            </w:r>
          </w:p>
        </w:tc>
        <w:tc>
          <w:tcPr>
            <w:tcW w:w="7655" w:type="dxa"/>
          </w:tcPr>
          <w:p w14:paraId="67487803" w14:textId="77777777" w:rsidR="007374B6" w:rsidRDefault="00000000">
            <w:pPr>
              <w:pStyle w:val="TableParagraph"/>
              <w:spacing w:before="1"/>
              <w:ind w:left="7"/>
              <w:rPr>
                <w:rFonts w:ascii="Times New Roman" w:hAnsi="Times New Roman"/>
                <w:b/>
                <w:sz w:val="24"/>
              </w:rPr>
            </w:pPr>
            <w:r>
              <w:rPr>
                <w:rFonts w:ascii="Times New Roman" w:hAnsi="Times New Roman"/>
                <w:b/>
                <w:sz w:val="24"/>
              </w:rPr>
              <w:t>Energetska</w:t>
            </w:r>
            <w:r>
              <w:rPr>
                <w:rFonts w:ascii="Times New Roman" w:hAnsi="Times New Roman"/>
                <w:b/>
                <w:spacing w:val="-5"/>
                <w:sz w:val="24"/>
              </w:rPr>
              <w:t xml:space="preserve"> </w:t>
            </w:r>
            <w:r>
              <w:rPr>
                <w:rFonts w:ascii="Times New Roman" w:hAnsi="Times New Roman"/>
                <w:b/>
                <w:sz w:val="24"/>
              </w:rPr>
              <w:t>obnova</w:t>
            </w:r>
            <w:r>
              <w:rPr>
                <w:rFonts w:ascii="Times New Roman" w:hAnsi="Times New Roman"/>
                <w:b/>
                <w:spacing w:val="-2"/>
                <w:sz w:val="24"/>
              </w:rPr>
              <w:t xml:space="preserve"> </w:t>
            </w:r>
            <w:r>
              <w:rPr>
                <w:rFonts w:ascii="Times New Roman" w:hAnsi="Times New Roman"/>
                <w:b/>
                <w:sz w:val="24"/>
              </w:rPr>
              <w:t>područne</w:t>
            </w:r>
            <w:r>
              <w:rPr>
                <w:rFonts w:ascii="Times New Roman" w:hAnsi="Times New Roman"/>
                <w:b/>
                <w:spacing w:val="-3"/>
                <w:sz w:val="24"/>
              </w:rPr>
              <w:t xml:space="preserve"> </w:t>
            </w:r>
            <w:r>
              <w:rPr>
                <w:rFonts w:ascii="Times New Roman" w:hAnsi="Times New Roman"/>
                <w:b/>
                <w:sz w:val="24"/>
              </w:rPr>
              <w:t>škole</w:t>
            </w:r>
            <w:r>
              <w:rPr>
                <w:rFonts w:ascii="Times New Roman" w:hAnsi="Times New Roman"/>
                <w:b/>
                <w:spacing w:val="-2"/>
                <w:sz w:val="24"/>
              </w:rPr>
              <w:t xml:space="preserve"> Raslina</w:t>
            </w:r>
          </w:p>
        </w:tc>
      </w:tr>
      <w:tr w:rsidR="007374B6" w14:paraId="647C457B" w14:textId="77777777">
        <w:trPr>
          <w:trHeight w:val="1380"/>
        </w:trPr>
        <w:tc>
          <w:tcPr>
            <w:tcW w:w="2273" w:type="dxa"/>
          </w:tcPr>
          <w:p w14:paraId="09BFA525"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182F2A73"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Sredstava namijenjena izradi projektno-tehničke dokumentacije potrebne za prijavu energetske obnove PŠ Raslina na natječaj Fonda za zaštitu okoliša i energetsku učinkovitost. Iznos povećan zbog naknadno utvrđene potrebe za izgradnjom bio-pročistača otpadnih voda.</w:t>
            </w:r>
          </w:p>
        </w:tc>
      </w:tr>
      <w:tr w:rsidR="007374B6" w14:paraId="7224909D" w14:textId="77777777">
        <w:trPr>
          <w:trHeight w:val="323"/>
        </w:trPr>
        <w:tc>
          <w:tcPr>
            <w:tcW w:w="2273" w:type="dxa"/>
          </w:tcPr>
          <w:p w14:paraId="0E82795F"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3E76E463" w14:textId="77777777" w:rsidR="007374B6" w:rsidRDefault="00000000">
            <w:pPr>
              <w:pStyle w:val="TableParagraph"/>
              <w:spacing w:before="0" w:line="275" w:lineRule="exact"/>
              <w:ind w:left="7"/>
              <w:rPr>
                <w:rFonts w:ascii="Times New Roman"/>
                <w:b/>
                <w:sz w:val="24"/>
              </w:rPr>
            </w:pPr>
            <w:r>
              <w:rPr>
                <w:rFonts w:ascii="Times New Roman"/>
                <w:b/>
                <w:spacing w:val="-2"/>
                <w:sz w:val="24"/>
              </w:rPr>
              <w:t>K105811</w:t>
            </w:r>
          </w:p>
        </w:tc>
      </w:tr>
      <w:tr w:rsidR="007374B6" w14:paraId="16A3313F" w14:textId="77777777">
        <w:trPr>
          <w:trHeight w:val="323"/>
        </w:trPr>
        <w:tc>
          <w:tcPr>
            <w:tcW w:w="2273" w:type="dxa"/>
          </w:tcPr>
          <w:p w14:paraId="7FCCD164"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6F89DAFE"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Energetska</w:t>
            </w:r>
            <w:r>
              <w:rPr>
                <w:rFonts w:ascii="Times New Roman" w:hAnsi="Times New Roman"/>
                <w:b/>
                <w:spacing w:val="-5"/>
                <w:sz w:val="24"/>
              </w:rPr>
              <w:t xml:space="preserve"> </w:t>
            </w:r>
            <w:r>
              <w:rPr>
                <w:rFonts w:ascii="Times New Roman" w:hAnsi="Times New Roman"/>
                <w:b/>
                <w:sz w:val="24"/>
              </w:rPr>
              <w:t>obnova</w:t>
            </w:r>
            <w:r>
              <w:rPr>
                <w:rFonts w:ascii="Times New Roman" w:hAnsi="Times New Roman"/>
                <w:b/>
                <w:spacing w:val="-2"/>
                <w:sz w:val="24"/>
              </w:rPr>
              <w:t xml:space="preserve"> </w:t>
            </w:r>
            <w:r>
              <w:rPr>
                <w:rFonts w:ascii="Times New Roman" w:hAnsi="Times New Roman"/>
                <w:b/>
                <w:sz w:val="24"/>
              </w:rPr>
              <w:t>Osnovne</w:t>
            </w:r>
            <w:r>
              <w:rPr>
                <w:rFonts w:ascii="Times New Roman" w:hAnsi="Times New Roman"/>
                <w:b/>
                <w:spacing w:val="-3"/>
                <w:sz w:val="24"/>
              </w:rPr>
              <w:t xml:space="preserve"> </w:t>
            </w:r>
            <w:r>
              <w:rPr>
                <w:rFonts w:ascii="Times New Roman" w:hAnsi="Times New Roman"/>
                <w:b/>
                <w:sz w:val="24"/>
              </w:rPr>
              <w:t>škole</w:t>
            </w:r>
            <w:r>
              <w:rPr>
                <w:rFonts w:ascii="Times New Roman" w:hAnsi="Times New Roman"/>
                <w:b/>
                <w:spacing w:val="-8"/>
                <w:sz w:val="24"/>
              </w:rPr>
              <w:t xml:space="preserve"> </w:t>
            </w:r>
            <w:r>
              <w:rPr>
                <w:rFonts w:ascii="Times New Roman" w:hAnsi="Times New Roman"/>
                <w:b/>
                <w:spacing w:val="-2"/>
                <w:sz w:val="24"/>
              </w:rPr>
              <w:t>Vidici</w:t>
            </w:r>
          </w:p>
        </w:tc>
      </w:tr>
      <w:tr w:rsidR="007374B6" w14:paraId="4D91333D" w14:textId="77777777">
        <w:trPr>
          <w:trHeight w:val="1103"/>
        </w:trPr>
        <w:tc>
          <w:tcPr>
            <w:tcW w:w="2273" w:type="dxa"/>
          </w:tcPr>
          <w:p w14:paraId="0DA4F1D1"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0BDD8DAF"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Sredstava namijenjena izradi projektno-tehničke dokumentacije potrebne za prijavu energetske obnove OŠ Vidici na natječaj Fonda za zaštitu okoliša i energetsku učinkovitost.</w:t>
            </w:r>
          </w:p>
        </w:tc>
      </w:tr>
    </w:tbl>
    <w:p w14:paraId="56677BA2" w14:textId="77777777" w:rsidR="007374B6" w:rsidRDefault="007374B6">
      <w:pPr>
        <w:pStyle w:val="TableParagraph"/>
        <w:jc w:val="both"/>
        <w:rPr>
          <w:rFonts w:ascii="Times New Roman" w:hAnsi="Times New Roman"/>
          <w:sz w:val="24"/>
        </w:rPr>
        <w:sectPr w:rsidR="007374B6">
          <w:headerReference w:type="default" r:id="rId147"/>
          <w:footerReference w:type="default" r:id="rId148"/>
          <w:pgSz w:w="12240" w:h="15840"/>
          <w:pgMar w:top="1400" w:right="1080" w:bottom="960" w:left="720" w:header="0" w:footer="772" w:gutter="0"/>
          <w:cols w:space="720"/>
        </w:sect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655"/>
      </w:tblGrid>
      <w:tr w:rsidR="007374B6" w14:paraId="68D7AB41" w14:textId="77777777">
        <w:trPr>
          <w:trHeight w:val="326"/>
        </w:trPr>
        <w:tc>
          <w:tcPr>
            <w:tcW w:w="2273" w:type="dxa"/>
          </w:tcPr>
          <w:p w14:paraId="5AFED2D6" w14:textId="77777777" w:rsidR="007374B6" w:rsidRDefault="00000000">
            <w:pPr>
              <w:pStyle w:val="TableParagraph"/>
              <w:spacing w:before="1"/>
              <w:ind w:left="4"/>
              <w:rPr>
                <w:rFonts w:ascii="Times New Roman"/>
                <w:b/>
                <w:sz w:val="24"/>
              </w:rPr>
            </w:pPr>
            <w:r>
              <w:rPr>
                <w:rFonts w:ascii="Times New Roman"/>
                <w:b/>
                <w:spacing w:val="-2"/>
                <w:sz w:val="24"/>
              </w:rPr>
              <w:t>Oznaka</w:t>
            </w:r>
          </w:p>
        </w:tc>
        <w:tc>
          <w:tcPr>
            <w:tcW w:w="7655" w:type="dxa"/>
          </w:tcPr>
          <w:p w14:paraId="7CEB458A" w14:textId="77777777" w:rsidR="007374B6" w:rsidRDefault="00000000">
            <w:pPr>
              <w:pStyle w:val="TableParagraph"/>
              <w:spacing w:before="1"/>
              <w:ind w:left="7"/>
              <w:rPr>
                <w:rFonts w:ascii="Times New Roman"/>
                <w:b/>
                <w:sz w:val="24"/>
              </w:rPr>
            </w:pPr>
            <w:r>
              <w:rPr>
                <w:rFonts w:ascii="Times New Roman"/>
                <w:b/>
                <w:spacing w:val="-2"/>
                <w:sz w:val="24"/>
              </w:rPr>
              <w:t>K105816</w:t>
            </w:r>
          </w:p>
        </w:tc>
      </w:tr>
      <w:tr w:rsidR="007374B6" w14:paraId="26239BD5" w14:textId="77777777">
        <w:trPr>
          <w:trHeight w:val="323"/>
        </w:trPr>
        <w:tc>
          <w:tcPr>
            <w:tcW w:w="2273" w:type="dxa"/>
          </w:tcPr>
          <w:p w14:paraId="34D1BAA6"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6CF24A91"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Energetska</w:t>
            </w:r>
            <w:r>
              <w:rPr>
                <w:rFonts w:ascii="Times New Roman" w:hAnsi="Times New Roman"/>
                <w:b/>
                <w:spacing w:val="-3"/>
                <w:sz w:val="24"/>
              </w:rPr>
              <w:t xml:space="preserve"> </w:t>
            </w:r>
            <w:r>
              <w:rPr>
                <w:rFonts w:ascii="Times New Roman" w:hAnsi="Times New Roman"/>
                <w:b/>
                <w:sz w:val="24"/>
              </w:rPr>
              <w:t>obnova</w:t>
            </w:r>
            <w:r>
              <w:rPr>
                <w:rFonts w:ascii="Times New Roman" w:hAnsi="Times New Roman"/>
                <w:b/>
                <w:spacing w:val="-2"/>
                <w:sz w:val="24"/>
              </w:rPr>
              <w:t xml:space="preserve"> </w:t>
            </w:r>
            <w:r>
              <w:rPr>
                <w:rFonts w:ascii="Times New Roman" w:hAnsi="Times New Roman"/>
                <w:b/>
                <w:sz w:val="24"/>
              </w:rPr>
              <w:t>zgrade</w:t>
            </w:r>
            <w:r>
              <w:rPr>
                <w:rFonts w:ascii="Times New Roman" w:hAnsi="Times New Roman"/>
                <w:b/>
                <w:spacing w:val="-3"/>
                <w:sz w:val="24"/>
              </w:rPr>
              <w:t xml:space="preserve"> </w:t>
            </w:r>
            <w:r>
              <w:rPr>
                <w:rFonts w:ascii="Times New Roman" w:hAnsi="Times New Roman"/>
                <w:b/>
                <w:sz w:val="24"/>
              </w:rPr>
              <w:t>Dječjih</w:t>
            </w:r>
            <w:r>
              <w:rPr>
                <w:rFonts w:ascii="Times New Roman" w:hAnsi="Times New Roman"/>
                <w:b/>
                <w:spacing w:val="-2"/>
                <w:sz w:val="24"/>
              </w:rPr>
              <w:t xml:space="preserve"> </w:t>
            </w:r>
            <w:r>
              <w:rPr>
                <w:rFonts w:ascii="Times New Roman" w:hAnsi="Times New Roman"/>
                <w:b/>
                <w:sz w:val="24"/>
              </w:rPr>
              <w:t>jaslica</w:t>
            </w:r>
            <w:r>
              <w:rPr>
                <w:rFonts w:ascii="Times New Roman" w:hAnsi="Times New Roman"/>
                <w:b/>
                <w:spacing w:val="-7"/>
                <w:sz w:val="24"/>
              </w:rPr>
              <w:t xml:space="preserve"> </w:t>
            </w:r>
            <w:r>
              <w:rPr>
                <w:rFonts w:ascii="Times New Roman" w:hAnsi="Times New Roman"/>
                <w:b/>
                <w:spacing w:val="-2"/>
                <w:sz w:val="24"/>
              </w:rPr>
              <w:t>Tintilinić</w:t>
            </w:r>
          </w:p>
        </w:tc>
      </w:tr>
      <w:tr w:rsidR="007374B6" w14:paraId="00FC1B0D" w14:textId="77777777">
        <w:trPr>
          <w:trHeight w:val="1103"/>
        </w:trPr>
        <w:tc>
          <w:tcPr>
            <w:tcW w:w="2273" w:type="dxa"/>
          </w:tcPr>
          <w:p w14:paraId="3F1DF74C"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7BA4EBEF"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Sredstava namijenjena izradi projektno-tehničke dokumentacije potrebne za prijavu</w:t>
            </w:r>
            <w:r>
              <w:rPr>
                <w:rFonts w:ascii="Times New Roman" w:hAnsi="Times New Roman"/>
                <w:spacing w:val="-2"/>
                <w:sz w:val="24"/>
              </w:rPr>
              <w:t xml:space="preserve"> </w:t>
            </w:r>
            <w:r>
              <w:rPr>
                <w:rFonts w:ascii="Times New Roman" w:hAnsi="Times New Roman"/>
                <w:sz w:val="24"/>
              </w:rPr>
              <w:t>energetske</w:t>
            </w:r>
            <w:r>
              <w:rPr>
                <w:rFonts w:ascii="Times New Roman" w:hAnsi="Times New Roman"/>
                <w:spacing w:val="-3"/>
                <w:sz w:val="24"/>
              </w:rPr>
              <w:t xml:space="preserve"> </w:t>
            </w:r>
            <w:r>
              <w:rPr>
                <w:rFonts w:ascii="Times New Roman" w:hAnsi="Times New Roman"/>
                <w:sz w:val="24"/>
              </w:rPr>
              <w:t>obnove</w:t>
            </w:r>
            <w:r>
              <w:rPr>
                <w:rFonts w:ascii="Times New Roman" w:hAnsi="Times New Roman"/>
                <w:spacing w:val="-3"/>
                <w:sz w:val="24"/>
              </w:rPr>
              <w:t xml:space="preserve"> </w:t>
            </w:r>
            <w:r>
              <w:rPr>
                <w:rFonts w:ascii="Times New Roman" w:hAnsi="Times New Roman"/>
                <w:sz w:val="24"/>
              </w:rPr>
              <w:t>Dječjih</w:t>
            </w:r>
            <w:r>
              <w:rPr>
                <w:rFonts w:ascii="Times New Roman" w:hAnsi="Times New Roman"/>
                <w:spacing w:val="-2"/>
                <w:sz w:val="24"/>
              </w:rPr>
              <w:t xml:space="preserve"> </w:t>
            </w:r>
            <w:r>
              <w:rPr>
                <w:rFonts w:ascii="Times New Roman" w:hAnsi="Times New Roman"/>
                <w:sz w:val="24"/>
              </w:rPr>
              <w:t>jaslica</w:t>
            </w:r>
            <w:r>
              <w:rPr>
                <w:rFonts w:ascii="Times New Roman" w:hAnsi="Times New Roman"/>
                <w:spacing w:val="-7"/>
                <w:sz w:val="24"/>
              </w:rPr>
              <w:t xml:space="preserve"> </w:t>
            </w:r>
            <w:r>
              <w:rPr>
                <w:rFonts w:ascii="Times New Roman" w:hAnsi="Times New Roman"/>
                <w:sz w:val="24"/>
              </w:rPr>
              <w:t>Tintilinić</w:t>
            </w:r>
            <w:r>
              <w:rPr>
                <w:rFonts w:ascii="Times New Roman" w:hAnsi="Times New Roman"/>
                <w:spacing w:val="-3"/>
                <w:sz w:val="24"/>
              </w:rPr>
              <w:t xml:space="preserve"> </w:t>
            </w:r>
            <w:r>
              <w:rPr>
                <w:rFonts w:ascii="Times New Roman" w:hAnsi="Times New Roman"/>
                <w:sz w:val="24"/>
              </w:rPr>
              <w:t>na</w:t>
            </w:r>
            <w:r>
              <w:rPr>
                <w:rFonts w:ascii="Times New Roman" w:hAnsi="Times New Roman"/>
                <w:spacing w:val="-3"/>
                <w:sz w:val="24"/>
              </w:rPr>
              <w:t xml:space="preserve"> </w:t>
            </w:r>
            <w:r>
              <w:rPr>
                <w:rFonts w:ascii="Times New Roman" w:hAnsi="Times New Roman"/>
                <w:sz w:val="24"/>
              </w:rPr>
              <w:t>natječaj</w:t>
            </w:r>
            <w:r>
              <w:rPr>
                <w:rFonts w:ascii="Times New Roman" w:hAnsi="Times New Roman"/>
                <w:spacing w:val="-2"/>
                <w:sz w:val="24"/>
              </w:rPr>
              <w:t xml:space="preserve"> </w:t>
            </w:r>
            <w:r>
              <w:rPr>
                <w:rFonts w:ascii="Times New Roman" w:hAnsi="Times New Roman"/>
                <w:sz w:val="24"/>
              </w:rPr>
              <w:t>Fonda</w:t>
            </w:r>
            <w:r>
              <w:rPr>
                <w:rFonts w:ascii="Times New Roman" w:hAnsi="Times New Roman"/>
                <w:spacing w:val="-3"/>
                <w:sz w:val="24"/>
              </w:rPr>
              <w:t xml:space="preserve"> </w:t>
            </w:r>
            <w:r>
              <w:rPr>
                <w:rFonts w:ascii="Times New Roman" w:hAnsi="Times New Roman"/>
                <w:sz w:val="24"/>
              </w:rPr>
              <w:t>za</w:t>
            </w:r>
            <w:r>
              <w:rPr>
                <w:rFonts w:ascii="Times New Roman" w:hAnsi="Times New Roman"/>
                <w:spacing w:val="-3"/>
                <w:sz w:val="24"/>
              </w:rPr>
              <w:t xml:space="preserve"> </w:t>
            </w:r>
            <w:r>
              <w:rPr>
                <w:rFonts w:ascii="Times New Roman" w:hAnsi="Times New Roman"/>
                <w:sz w:val="24"/>
              </w:rPr>
              <w:t>zaštitu okoliša i energetsku učinkovitost.</w:t>
            </w:r>
          </w:p>
        </w:tc>
      </w:tr>
      <w:tr w:rsidR="007374B6" w14:paraId="1D336052" w14:textId="77777777">
        <w:trPr>
          <w:trHeight w:val="323"/>
        </w:trPr>
        <w:tc>
          <w:tcPr>
            <w:tcW w:w="2273" w:type="dxa"/>
          </w:tcPr>
          <w:p w14:paraId="62A67280"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26837BDC" w14:textId="77777777" w:rsidR="007374B6" w:rsidRDefault="00000000">
            <w:pPr>
              <w:pStyle w:val="TableParagraph"/>
              <w:spacing w:before="0" w:line="275" w:lineRule="exact"/>
              <w:ind w:left="7"/>
              <w:rPr>
                <w:rFonts w:ascii="Times New Roman"/>
                <w:b/>
                <w:sz w:val="24"/>
              </w:rPr>
            </w:pPr>
            <w:r>
              <w:rPr>
                <w:rFonts w:ascii="Times New Roman"/>
                <w:b/>
                <w:spacing w:val="-2"/>
                <w:sz w:val="24"/>
              </w:rPr>
              <w:t>K105817</w:t>
            </w:r>
          </w:p>
        </w:tc>
      </w:tr>
      <w:tr w:rsidR="007374B6" w14:paraId="556C6F9C" w14:textId="77777777">
        <w:trPr>
          <w:trHeight w:val="323"/>
        </w:trPr>
        <w:tc>
          <w:tcPr>
            <w:tcW w:w="2273" w:type="dxa"/>
          </w:tcPr>
          <w:p w14:paraId="5702E282"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24B88253"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Energetska</w:t>
            </w:r>
            <w:r>
              <w:rPr>
                <w:rFonts w:ascii="Times New Roman" w:hAnsi="Times New Roman"/>
                <w:b/>
                <w:spacing w:val="-7"/>
                <w:sz w:val="24"/>
              </w:rPr>
              <w:t xml:space="preserve"> </w:t>
            </w:r>
            <w:r>
              <w:rPr>
                <w:rFonts w:ascii="Times New Roman" w:hAnsi="Times New Roman"/>
                <w:b/>
                <w:sz w:val="24"/>
              </w:rPr>
              <w:t>obnova</w:t>
            </w:r>
            <w:r>
              <w:rPr>
                <w:rFonts w:ascii="Times New Roman" w:hAnsi="Times New Roman"/>
                <w:b/>
                <w:spacing w:val="-5"/>
                <w:sz w:val="24"/>
              </w:rPr>
              <w:t xml:space="preserve"> </w:t>
            </w:r>
            <w:r>
              <w:rPr>
                <w:rFonts w:ascii="Times New Roman" w:hAnsi="Times New Roman"/>
                <w:b/>
                <w:sz w:val="24"/>
              </w:rPr>
              <w:t>Područne</w:t>
            </w:r>
            <w:r>
              <w:rPr>
                <w:rFonts w:ascii="Times New Roman" w:hAnsi="Times New Roman"/>
                <w:b/>
                <w:spacing w:val="-6"/>
                <w:sz w:val="24"/>
              </w:rPr>
              <w:t xml:space="preserve"> </w:t>
            </w:r>
            <w:r>
              <w:rPr>
                <w:rFonts w:ascii="Times New Roman" w:hAnsi="Times New Roman"/>
                <w:b/>
                <w:sz w:val="24"/>
              </w:rPr>
              <w:t>škole</w:t>
            </w:r>
            <w:r>
              <w:rPr>
                <w:rFonts w:ascii="Times New Roman" w:hAnsi="Times New Roman"/>
                <w:b/>
                <w:spacing w:val="-5"/>
                <w:sz w:val="24"/>
              </w:rPr>
              <w:t xml:space="preserve"> </w:t>
            </w:r>
            <w:r>
              <w:rPr>
                <w:rFonts w:ascii="Times New Roman" w:hAnsi="Times New Roman"/>
                <w:b/>
                <w:sz w:val="24"/>
              </w:rPr>
              <w:t>Zaton</w:t>
            </w:r>
            <w:r>
              <w:rPr>
                <w:rFonts w:ascii="Times New Roman" w:hAnsi="Times New Roman"/>
                <w:b/>
                <w:spacing w:val="-6"/>
                <w:sz w:val="24"/>
              </w:rPr>
              <w:t xml:space="preserve"> </w:t>
            </w:r>
            <w:r>
              <w:rPr>
                <w:rFonts w:ascii="Times New Roman" w:hAnsi="Times New Roman"/>
                <w:b/>
                <w:sz w:val="24"/>
              </w:rPr>
              <w:t>Dječjeg</w:t>
            </w:r>
            <w:r>
              <w:rPr>
                <w:rFonts w:ascii="Times New Roman" w:hAnsi="Times New Roman"/>
                <w:b/>
                <w:spacing w:val="-5"/>
                <w:sz w:val="24"/>
              </w:rPr>
              <w:t xml:space="preserve"> </w:t>
            </w:r>
            <w:r>
              <w:rPr>
                <w:rFonts w:ascii="Times New Roman" w:hAnsi="Times New Roman"/>
                <w:b/>
                <w:sz w:val="24"/>
              </w:rPr>
              <w:t>vrtića</w:t>
            </w:r>
            <w:r>
              <w:rPr>
                <w:rFonts w:ascii="Times New Roman" w:hAnsi="Times New Roman"/>
                <w:b/>
                <w:spacing w:val="-8"/>
                <w:sz w:val="24"/>
              </w:rPr>
              <w:t xml:space="preserve"> </w:t>
            </w:r>
            <w:r>
              <w:rPr>
                <w:rFonts w:ascii="Times New Roman" w:hAnsi="Times New Roman"/>
                <w:b/>
                <w:sz w:val="24"/>
              </w:rPr>
              <w:t>Veslo</w:t>
            </w:r>
            <w:r>
              <w:rPr>
                <w:rFonts w:ascii="Times New Roman" w:hAnsi="Times New Roman"/>
                <w:b/>
                <w:spacing w:val="-4"/>
                <w:sz w:val="24"/>
              </w:rPr>
              <w:t xml:space="preserve"> </w:t>
            </w:r>
            <w:r>
              <w:rPr>
                <w:rFonts w:ascii="Times New Roman" w:hAnsi="Times New Roman"/>
                <w:b/>
                <w:sz w:val="24"/>
              </w:rPr>
              <w:t>u</w:t>
            </w:r>
            <w:r>
              <w:rPr>
                <w:rFonts w:ascii="Times New Roman" w:hAnsi="Times New Roman"/>
                <w:b/>
                <w:spacing w:val="-4"/>
                <w:sz w:val="24"/>
              </w:rPr>
              <w:t xml:space="preserve"> </w:t>
            </w:r>
            <w:r>
              <w:rPr>
                <w:rFonts w:ascii="Times New Roman" w:hAnsi="Times New Roman"/>
                <w:b/>
                <w:spacing w:val="-2"/>
                <w:sz w:val="24"/>
              </w:rPr>
              <w:t>Zatonu</w:t>
            </w:r>
          </w:p>
        </w:tc>
      </w:tr>
      <w:tr w:rsidR="007374B6" w14:paraId="79AF0868" w14:textId="77777777">
        <w:trPr>
          <w:trHeight w:val="1104"/>
        </w:trPr>
        <w:tc>
          <w:tcPr>
            <w:tcW w:w="2273" w:type="dxa"/>
          </w:tcPr>
          <w:p w14:paraId="3C029C1F"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4B2C330B"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Sredstava namijenjena izradi projektno-tehničke dokumentacije potrebne za prijavu energetske obnove PŠ Zaton i DV</w:t>
            </w:r>
            <w:r>
              <w:rPr>
                <w:rFonts w:ascii="Times New Roman" w:hAnsi="Times New Roman"/>
                <w:spacing w:val="-8"/>
                <w:sz w:val="24"/>
              </w:rPr>
              <w:t xml:space="preserve"> </w:t>
            </w:r>
            <w:r>
              <w:rPr>
                <w:rFonts w:ascii="Times New Roman" w:hAnsi="Times New Roman"/>
                <w:sz w:val="24"/>
              </w:rPr>
              <w:t>Veslo u Zatonu na natječaj Fonda za zaštitu okoliša i energetsku učinkovitost.</w:t>
            </w:r>
          </w:p>
        </w:tc>
      </w:tr>
      <w:tr w:rsidR="007374B6" w14:paraId="639701E8" w14:textId="77777777">
        <w:trPr>
          <w:trHeight w:val="325"/>
        </w:trPr>
        <w:tc>
          <w:tcPr>
            <w:tcW w:w="2273" w:type="dxa"/>
          </w:tcPr>
          <w:p w14:paraId="4AE26EB3" w14:textId="77777777" w:rsidR="007374B6" w:rsidRDefault="00000000">
            <w:pPr>
              <w:pStyle w:val="TableParagraph"/>
              <w:spacing w:before="0" w:line="275" w:lineRule="exact"/>
              <w:ind w:left="4" w:right="-15"/>
              <w:rPr>
                <w:rFonts w:ascii="Times New Roman"/>
                <w:b/>
                <w:sz w:val="24"/>
              </w:rPr>
            </w:pPr>
            <w:r>
              <w:rPr>
                <w:rFonts w:ascii="Times New Roman"/>
                <w:b/>
                <w:sz w:val="24"/>
              </w:rPr>
              <w:t>NAZIV</w:t>
            </w:r>
            <w:r>
              <w:rPr>
                <w:rFonts w:ascii="Times New Roman"/>
                <w:b/>
                <w:spacing w:val="-9"/>
                <w:sz w:val="24"/>
              </w:rPr>
              <w:t xml:space="preserve"> </w:t>
            </w:r>
            <w:r>
              <w:rPr>
                <w:rFonts w:ascii="Times New Roman"/>
                <w:b/>
                <w:spacing w:val="-2"/>
                <w:sz w:val="24"/>
              </w:rPr>
              <w:t>PROGRAMA</w:t>
            </w:r>
          </w:p>
        </w:tc>
        <w:tc>
          <w:tcPr>
            <w:tcW w:w="7655" w:type="dxa"/>
          </w:tcPr>
          <w:p w14:paraId="6BBD98AC" w14:textId="77777777" w:rsidR="007374B6" w:rsidRDefault="00000000">
            <w:pPr>
              <w:pStyle w:val="TableParagraph"/>
              <w:spacing w:before="0" w:line="275" w:lineRule="exact"/>
              <w:ind w:left="7"/>
              <w:rPr>
                <w:rFonts w:ascii="Times New Roman"/>
                <w:b/>
                <w:sz w:val="24"/>
              </w:rPr>
            </w:pPr>
            <w:r>
              <w:rPr>
                <w:rFonts w:ascii="Times New Roman"/>
                <w:b/>
                <w:spacing w:val="-2"/>
                <w:sz w:val="24"/>
              </w:rPr>
              <w:t>1059</w:t>
            </w:r>
            <w:r>
              <w:rPr>
                <w:rFonts w:ascii="Times New Roman"/>
                <w:b/>
                <w:spacing w:val="15"/>
                <w:sz w:val="24"/>
              </w:rPr>
              <w:t xml:space="preserve"> </w:t>
            </w:r>
            <w:r>
              <w:rPr>
                <w:rFonts w:ascii="Times New Roman"/>
                <w:b/>
                <w:spacing w:val="-2"/>
                <w:sz w:val="24"/>
              </w:rPr>
              <w:t>INTEGRIRANA</w:t>
            </w:r>
            <w:r>
              <w:rPr>
                <w:rFonts w:ascii="Times New Roman"/>
                <w:b/>
                <w:spacing w:val="-7"/>
                <w:sz w:val="24"/>
              </w:rPr>
              <w:t xml:space="preserve"> </w:t>
            </w:r>
            <w:r>
              <w:rPr>
                <w:rFonts w:ascii="Times New Roman"/>
                <w:b/>
                <w:spacing w:val="-2"/>
                <w:sz w:val="24"/>
              </w:rPr>
              <w:t>TERITORIJALNA</w:t>
            </w:r>
            <w:r>
              <w:rPr>
                <w:rFonts w:ascii="Times New Roman"/>
                <w:b/>
                <w:spacing w:val="-1"/>
                <w:sz w:val="24"/>
              </w:rPr>
              <w:t xml:space="preserve"> </w:t>
            </w:r>
            <w:r>
              <w:rPr>
                <w:rFonts w:ascii="Times New Roman"/>
                <w:b/>
                <w:spacing w:val="-2"/>
                <w:sz w:val="24"/>
              </w:rPr>
              <w:t>ULAGANJA</w:t>
            </w:r>
          </w:p>
        </w:tc>
      </w:tr>
      <w:tr w:rsidR="007374B6" w14:paraId="54880189" w14:textId="77777777">
        <w:trPr>
          <w:trHeight w:val="323"/>
        </w:trPr>
        <w:tc>
          <w:tcPr>
            <w:tcW w:w="2273" w:type="dxa"/>
          </w:tcPr>
          <w:p w14:paraId="33311233"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7C93FE19" w14:textId="77777777" w:rsidR="007374B6" w:rsidRDefault="00000000">
            <w:pPr>
              <w:pStyle w:val="TableParagraph"/>
              <w:spacing w:before="0" w:line="275" w:lineRule="exact"/>
              <w:ind w:left="7"/>
              <w:rPr>
                <w:rFonts w:ascii="Times New Roman"/>
                <w:b/>
                <w:sz w:val="24"/>
              </w:rPr>
            </w:pPr>
            <w:r>
              <w:rPr>
                <w:rFonts w:ascii="Times New Roman"/>
                <w:b/>
                <w:spacing w:val="-2"/>
                <w:sz w:val="24"/>
              </w:rPr>
              <w:t>K105903</w:t>
            </w:r>
          </w:p>
        </w:tc>
      </w:tr>
      <w:tr w:rsidR="007374B6" w14:paraId="51801DC7" w14:textId="77777777">
        <w:trPr>
          <w:trHeight w:val="323"/>
        </w:trPr>
        <w:tc>
          <w:tcPr>
            <w:tcW w:w="2273" w:type="dxa"/>
          </w:tcPr>
          <w:p w14:paraId="00AFD9BD"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7540C986" w14:textId="77777777" w:rsidR="007374B6" w:rsidRDefault="00000000">
            <w:pPr>
              <w:pStyle w:val="TableParagraph"/>
              <w:spacing w:before="0" w:line="275" w:lineRule="exact"/>
              <w:ind w:left="7"/>
              <w:rPr>
                <w:rFonts w:ascii="Times New Roman"/>
                <w:b/>
                <w:sz w:val="24"/>
              </w:rPr>
            </w:pPr>
            <w:r>
              <w:rPr>
                <w:rFonts w:ascii="Times New Roman"/>
                <w:b/>
                <w:sz w:val="24"/>
              </w:rPr>
              <w:t>Centar</w:t>
            </w:r>
            <w:r>
              <w:rPr>
                <w:rFonts w:ascii="Times New Roman"/>
                <w:b/>
                <w:spacing w:val="-9"/>
                <w:sz w:val="24"/>
              </w:rPr>
              <w:t xml:space="preserve"> </w:t>
            </w:r>
            <w:r>
              <w:rPr>
                <w:rFonts w:ascii="Times New Roman"/>
                <w:b/>
                <w:sz w:val="24"/>
              </w:rPr>
              <w:t>za</w:t>
            </w:r>
            <w:r>
              <w:rPr>
                <w:rFonts w:ascii="Times New Roman"/>
                <w:b/>
                <w:spacing w:val="-1"/>
                <w:sz w:val="24"/>
              </w:rPr>
              <w:t xml:space="preserve"> </w:t>
            </w:r>
            <w:r>
              <w:rPr>
                <w:rFonts w:ascii="Times New Roman"/>
                <w:b/>
                <w:spacing w:val="-4"/>
                <w:sz w:val="24"/>
              </w:rPr>
              <w:t>mlade</w:t>
            </w:r>
          </w:p>
        </w:tc>
      </w:tr>
      <w:tr w:rsidR="007374B6" w14:paraId="5F4EB49C" w14:textId="77777777">
        <w:trPr>
          <w:trHeight w:val="2207"/>
        </w:trPr>
        <w:tc>
          <w:tcPr>
            <w:tcW w:w="2273" w:type="dxa"/>
          </w:tcPr>
          <w:p w14:paraId="3B0349AA"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082DC798" w14:textId="77777777" w:rsidR="007374B6" w:rsidRDefault="00000000">
            <w:pPr>
              <w:pStyle w:val="TableParagraph"/>
              <w:spacing w:before="0" w:line="276" w:lineRule="exact"/>
              <w:ind w:left="7" w:right="-15"/>
              <w:jc w:val="both"/>
              <w:rPr>
                <w:rFonts w:ascii="Times New Roman" w:hAnsi="Times New Roman"/>
                <w:sz w:val="24"/>
              </w:rPr>
            </w:pPr>
            <w:r>
              <w:rPr>
                <w:rFonts w:ascii="Times New Roman" w:hAnsi="Times New Roman"/>
                <w:sz w:val="24"/>
              </w:rPr>
              <w:t xml:space="preserve">Grad Šibenik zatražio je od Ministarstva prostornog uređenja, graditeljstva i državne imovine darovanje nekretnine s ciljem valorizacije ovog </w:t>
            </w:r>
            <w:r>
              <w:rPr>
                <w:rFonts w:ascii="Times New Roman" w:hAnsi="Times New Roman"/>
                <w:i/>
                <w:sz w:val="24"/>
              </w:rPr>
              <w:t xml:space="preserve">brownfield </w:t>
            </w:r>
            <w:r>
              <w:rPr>
                <w:rFonts w:ascii="Times New Roman" w:hAnsi="Times New Roman"/>
                <w:sz w:val="24"/>
              </w:rPr>
              <w:t>područja i razvoja projekta Centar za mlade. Projekt je u Strategiji razvoja Urbanog područja Šibenik za razdoblje 2021.-2027. definiran kao jedan od strateških</w:t>
            </w:r>
            <w:r>
              <w:rPr>
                <w:rFonts w:ascii="Times New Roman" w:hAnsi="Times New Roman"/>
                <w:spacing w:val="-3"/>
                <w:sz w:val="24"/>
              </w:rPr>
              <w:t xml:space="preserve"> </w:t>
            </w:r>
            <w:r>
              <w:rPr>
                <w:rFonts w:ascii="Times New Roman" w:hAnsi="Times New Roman"/>
                <w:sz w:val="24"/>
              </w:rPr>
              <w:t>projekata</w:t>
            </w:r>
            <w:r>
              <w:rPr>
                <w:rFonts w:ascii="Times New Roman" w:hAnsi="Times New Roman"/>
                <w:spacing w:val="-4"/>
                <w:sz w:val="24"/>
              </w:rPr>
              <w:t xml:space="preserve"> </w:t>
            </w:r>
            <w:r>
              <w:rPr>
                <w:rFonts w:ascii="Times New Roman" w:hAnsi="Times New Roman"/>
                <w:sz w:val="24"/>
              </w:rPr>
              <w:t>Grada</w:t>
            </w:r>
            <w:r>
              <w:rPr>
                <w:rFonts w:ascii="Times New Roman" w:hAnsi="Times New Roman"/>
                <w:spacing w:val="-4"/>
                <w:sz w:val="24"/>
              </w:rPr>
              <w:t xml:space="preserve"> </w:t>
            </w:r>
            <w:r>
              <w:rPr>
                <w:rFonts w:ascii="Times New Roman" w:hAnsi="Times New Roman"/>
                <w:sz w:val="24"/>
              </w:rPr>
              <w:t>Šibenika,</w:t>
            </w:r>
            <w:r>
              <w:rPr>
                <w:rFonts w:ascii="Times New Roman" w:hAnsi="Times New Roman"/>
                <w:spacing w:val="-3"/>
                <w:sz w:val="24"/>
              </w:rPr>
              <w:t xml:space="preserve"> </w:t>
            </w:r>
            <w:r>
              <w:rPr>
                <w:rFonts w:ascii="Times New Roman" w:hAnsi="Times New Roman"/>
                <w:sz w:val="24"/>
              </w:rPr>
              <w:t>a</w:t>
            </w:r>
            <w:r>
              <w:rPr>
                <w:rFonts w:ascii="Times New Roman" w:hAnsi="Times New Roman"/>
                <w:spacing w:val="-2"/>
                <w:sz w:val="24"/>
              </w:rPr>
              <w:t xml:space="preserve"> </w:t>
            </w:r>
            <w:r>
              <w:rPr>
                <w:rFonts w:ascii="Times New Roman" w:hAnsi="Times New Roman"/>
                <w:sz w:val="24"/>
              </w:rPr>
              <w:t>sredstva</w:t>
            </w:r>
            <w:r>
              <w:rPr>
                <w:rFonts w:ascii="Times New Roman" w:hAnsi="Times New Roman"/>
                <w:spacing w:val="-3"/>
                <w:sz w:val="24"/>
              </w:rPr>
              <w:t xml:space="preserve"> </w:t>
            </w:r>
            <w:r>
              <w:rPr>
                <w:rFonts w:ascii="Times New Roman" w:hAnsi="Times New Roman"/>
                <w:sz w:val="24"/>
              </w:rPr>
              <w:t>planirana</w:t>
            </w:r>
            <w:r>
              <w:rPr>
                <w:rFonts w:ascii="Times New Roman" w:hAnsi="Times New Roman"/>
                <w:spacing w:val="-4"/>
                <w:sz w:val="24"/>
              </w:rPr>
              <w:t xml:space="preserve"> </w:t>
            </w:r>
            <w:r>
              <w:rPr>
                <w:rFonts w:ascii="Times New Roman" w:hAnsi="Times New Roman"/>
                <w:sz w:val="24"/>
              </w:rPr>
              <w:t>u</w:t>
            </w:r>
            <w:r>
              <w:rPr>
                <w:rFonts w:ascii="Times New Roman" w:hAnsi="Times New Roman"/>
                <w:spacing w:val="-3"/>
                <w:sz w:val="24"/>
              </w:rPr>
              <w:t xml:space="preserve"> </w:t>
            </w:r>
            <w:r>
              <w:rPr>
                <w:rFonts w:ascii="Times New Roman" w:hAnsi="Times New Roman"/>
                <w:sz w:val="24"/>
              </w:rPr>
              <w:t>2026.</w:t>
            </w:r>
            <w:r>
              <w:rPr>
                <w:rFonts w:ascii="Times New Roman" w:hAnsi="Times New Roman"/>
                <w:spacing w:val="-1"/>
                <w:sz w:val="24"/>
              </w:rPr>
              <w:t xml:space="preserve"> </w:t>
            </w:r>
            <w:r>
              <w:rPr>
                <w:rFonts w:ascii="Times New Roman" w:hAnsi="Times New Roman"/>
                <w:sz w:val="24"/>
              </w:rPr>
              <w:t>godini</w:t>
            </w:r>
            <w:r>
              <w:rPr>
                <w:rFonts w:ascii="Times New Roman" w:hAnsi="Times New Roman"/>
                <w:spacing w:val="-3"/>
                <w:sz w:val="24"/>
              </w:rPr>
              <w:t xml:space="preserve"> </w:t>
            </w:r>
            <w:r>
              <w:rPr>
                <w:rFonts w:ascii="Times New Roman" w:hAnsi="Times New Roman"/>
                <w:sz w:val="24"/>
              </w:rPr>
              <w:t>odnose se na izradu projektno-tehničke dokumentacije za rekonstrukciju objekata i izvođenje građevinskih radova. Otvaranje natječaja Integriranog teritorijalnog programa očekuje se u trećem kvartalu 2026. godine.</w:t>
            </w:r>
          </w:p>
        </w:tc>
      </w:tr>
      <w:tr w:rsidR="007374B6" w14:paraId="16E8B9D9" w14:textId="77777777">
        <w:trPr>
          <w:trHeight w:val="323"/>
        </w:trPr>
        <w:tc>
          <w:tcPr>
            <w:tcW w:w="2273" w:type="dxa"/>
          </w:tcPr>
          <w:p w14:paraId="6973ACD2"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15B9E090" w14:textId="77777777" w:rsidR="007374B6" w:rsidRDefault="00000000">
            <w:pPr>
              <w:pStyle w:val="TableParagraph"/>
              <w:spacing w:before="0" w:line="275" w:lineRule="exact"/>
              <w:ind w:left="7"/>
              <w:rPr>
                <w:rFonts w:ascii="Times New Roman"/>
                <w:b/>
                <w:sz w:val="24"/>
              </w:rPr>
            </w:pPr>
            <w:r>
              <w:rPr>
                <w:rFonts w:ascii="Times New Roman"/>
                <w:b/>
                <w:spacing w:val="-2"/>
                <w:sz w:val="24"/>
              </w:rPr>
              <w:t>K105907</w:t>
            </w:r>
          </w:p>
        </w:tc>
      </w:tr>
      <w:tr w:rsidR="007374B6" w14:paraId="6A23D38F" w14:textId="77777777">
        <w:trPr>
          <w:trHeight w:val="323"/>
        </w:trPr>
        <w:tc>
          <w:tcPr>
            <w:tcW w:w="2273" w:type="dxa"/>
          </w:tcPr>
          <w:p w14:paraId="792E82E2"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08601C21"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pacing w:val="-2"/>
                <w:sz w:val="24"/>
              </w:rPr>
              <w:t>Tehnička</w:t>
            </w:r>
            <w:r>
              <w:rPr>
                <w:rFonts w:ascii="Times New Roman" w:hAnsi="Times New Roman"/>
                <w:b/>
                <w:spacing w:val="-8"/>
                <w:sz w:val="24"/>
              </w:rPr>
              <w:t xml:space="preserve"> </w:t>
            </w:r>
            <w:r>
              <w:rPr>
                <w:rFonts w:ascii="Times New Roman" w:hAnsi="Times New Roman"/>
                <w:b/>
                <w:spacing w:val="-2"/>
                <w:sz w:val="24"/>
              </w:rPr>
              <w:t>pomoć</w:t>
            </w:r>
          </w:p>
        </w:tc>
      </w:tr>
      <w:tr w:rsidR="007374B6" w14:paraId="79F310AC" w14:textId="77777777">
        <w:trPr>
          <w:trHeight w:val="1931"/>
        </w:trPr>
        <w:tc>
          <w:tcPr>
            <w:tcW w:w="2273" w:type="dxa"/>
          </w:tcPr>
          <w:p w14:paraId="7B781047"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4815733F"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Planirana sredstva odnose se na korištenje bespovratnih sredstava tehničke pomoći Integriranog teritorijalnog programa 2021.-2027. za podršku provedbi funkcija Posredničkog tijela za odabir operacija (PTOO Šibenik), a temeljem Sporazuma o tehničkoj pomoći, sklopljenog u veljači 2024. godine. Povećanje sredstava zbog organizacije sastanka ITU gradova, Ministarstva regionalnog razvoja i SAFU u Šibeniku.</w:t>
            </w:r>
          </w:p>
        </w:tc>
      </w:tr>
      <w:tr w:rsidR="007374B6" w14:paraId="43E78178" w14:textId="77777777">
        <w:trPr>
          <w:trHeight w:val="325"/>
        </w:trPr>
        <w:tc>
          <w:tcPr>
            <w:tcW w:w="2273" w:type="dxa"/>
          </w:tcPr>
          <w:p w14:paraId="7CD3A00D" w14:textId="77777777" w:rsidR="007374B6" w:rsidRDefault="00000000">
            <w:pPr>
              <w:pStyle w:val="TableParagraph"/>
              <w:spacing w:before="1"/>
              <w:ind w:left="4"/>
              <w:rPr>
                <w:rFonts w:ascii="Times New Roman"/>
                <w:b/>
                <w:sz w:val="24"/>
              </w:rPr>
            </w:pPr>
            <w:r>
              <w:rPr>
                <w:rFonts w:ascii="Times New Roman"/>
                <w:b/>
                <w:spacing w:val="-2"/>
                <w:sz w:val="24"/>
              </w:rPr>
              <w:t>Oznaka</w:t>
            </w:r>
          </w:p>
        </w:tc>
        <w:tc>
          <w:tcPr>
            <w:tcW w:w="7655" w:type="dxa"/>
          </w:tcPr>
          <w:p w14:paraId="5DAFFF71" w14:textId="77777777" w:rsidR="007374B6" w:rsidRDefault="00000000">
            <w:pPr>
              <w:pStyle w:val="TableParagraph"/>
              <w:spacing w:before="1"/>
              <w:ind w:left="7"/>
              <w:rPr>
                <w:rFonts w:ascii="Times New Roman"/>
                <w:b/>
                <w:sz w:val="24"/>
              </w:rPr>
            </w:pPr>
            <w:r>
              <w:rPr>
                <w:rFonts w:ascii="Times New Roman"/>
                <w:b/>
                <w:spacing w:val="-2"/>
                <w:sz w:val="24"/>
              </w:rPr>
              <w:t>K105908</w:t>
            </w:r>
          </w:p>
        </w:tc>
      </w:tr>
      <w:tr w:rsidR="007374B6" w14:paraId="48C2B173" w14:textId="77777777">
        <w:trPr>
          <w:trHeight w:val="552"/>
        </w:trPr>
        <w:tc>
          <w:tcPr>
            <w:tcW w:w="2273" w:type="dxa"/>
          </w:tcPr>
          <w:p w14:paraId="235EB642"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0382B768" w14:textId="77777777" w:rsidR="007374B6" w:rsidRDefault="00000000">
            <w:pPr>
              <w:pStyle w:val="TableParagraph"/>
              <w:spacing w:before="0" w:line="276" w:lineRule="exact"/>
              <w:ind w:left="7"/>
              <w:rPr>
                <w:rFonts w:ascii="Times New Roman" w:hAnsi="Times New Roman"/>
                <w:b/>
                <w:sz w:val="24"/>
              </w:rPr>
            </w:pPr>
            <w:r>
              <w:rPr>
                <w:rFonts w:ascii="Times New Roman" w:hAnsi="Times New Roman"/>
                <w:b/>
                <w:sz w:val="24"/>
              </w:rPr>
              <w:t xml:space="preserve">Razvoj i unaprjeđenje sustava vatrogastva na otocima Kapriju, Zlarinu i </w:t>
            </w:r>
            <w:r>
              <w:rPr>
                <w:rFonts w:ascii="Times New Roman" w:hAnsi="Times New Roman"/>
                <w:b/>
                <w:spacing w:val="-2"/>
                <w:sz w:val="24"/>
              </w:rPr>
              <w:t>Žirju</w:t>
            </w:r>
          </w:p>
        </w:tc>
      </w:tr>
      <w:tr w:rsidR="007374B6" w14:paraId="48F1585F" w14:textId="77777777">
        <w:trPr>
          <w:trHeight w:val="2483"/>
        </w:trPr>
        <w:tc>
          <w:tcPr>
            <w:tcW w:w="2273" w:type="dxa"/>
          </w:tcPr>
          <w:p w14:paraId="701E6A1B"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59D98C23" w14:textId="77777777" w:rsidR="007374B6" w:rsidRDefault="00000000">
            <w:pPr>
              <w:pStyle w:val="TableParagraph"/>
              <w:spacing w:before="0" w:line="275" w:lineRule="exact"/>
              <w:ind w:left="7"/>
              <w:jc w:val="both"/>
              <w:rPr>
                <w:rFonts w:ascii="Times New Roman" w:hAnsi="Times New Roman"/>
                <w:sz w:val="24"/>
              </w:rPr>
            </w:pPr>
            <w:r>
              <w:rPr>
                <w:rFonts w:ascii="Times New Roman" w:hAnsi="Times New Roman"/>
                <w:sz w:val="24"/>
              </w:rPr>
              <w:t>U</w:t>
            </w:r>
            <w:r>
              <w:rPr>
                <w:rFonts w:ascii="Times New Roman" w:hAnsi="Times New Roman"/>
                <w:spacing w:val="55"/>
                <w:sz w:val="24"/>
              </w:rPr>
              <w:t xml:space="preserve"> </w:t>
            </w:r>
            <w:r>
              <w:rPr>
                <w:rFonts w:ascii="Times New Roman" w:hAnsi="Times New Roman"/>
                <w:sz w:val="24"/>
              </w:rPr>
              <w:t>Proračunu</w:t>
            </w:r>
            <w:r>
              <w:rPr>
                <w:rFonts w:ascii="Times New Roman" w:hAnsi="Times New Roman"/>
                <w:spacing w:val="56"/>
                <w:sz w:val="24"/>
              </w:rPr>
              <w:t xml:space="preserve"> </w:t>
            </w:r>
            <w:r>
              <w:rPr>
                <w:rFonts w:ascii="Times New Roman" w:hAnsi="Times New Roman"/>
                <w:sz w:val="24"/>
              </w:rPr>
              <w:t>za</w:t>
            </w:r>
            <w:r>
              <w:rPr>
                <w:rFonts w:ascii="Times New Roman" w:hAnsi="Times New Roman"/>
                <w:spacing w:val="55"/>
                <w:sz w:val="24"/>
              </w:rPr>
              <w:t xml:space="preserve"> </w:t>
            </w:r>
            <w:r>
              <w:rPr>
                <w:rFonts w:ascii="Times New Roman" w:hAnsi="Times New Roman"/>
                <w:sz w:val="24"/>
              </w:rPr>
              <w:t>2026.</w:t>
            </w:r>
            <w:r>
              <w:rPr>
                <w:rFonts w:ascii="Times New Roman" w:hAnsi="Times New Roman"/>
                <w:spacing w:val="58"/>
                <w:sz w:val="24"/>
              </w:rPr>
              <w:t xml:space="preserve"> </w:t>
            </w:r>
            <w:r>
              <w:rPr>
                <w:rFonts w:ascii="Times New Roman" w:hAnsi="Times New Roman"/>
                <w:sz w:val="24"/>
              </w:rPr>
              <w:t>godinu</w:t>
            </w:r>
            <w:r>
              <w:rPr>
                <w:rFonts w:ascii="Times New Roman" w:hAnsi="Times New Roman"/>
                <w:spacing w:val="56"/>
                <w:sz w:val="24"/>
              </w:rPr>
              <w:t xml:space="preserve"> </w:t>
            </w:r>
            <w:r>
              <w:rPr>
                <w:rFonts w:ascii="Times New Roman" w:hAnsi="Times New Roman"/>
                <w:sz w:val="24"/>
              </w:rPr>
              <w:t>sredstva</w:t>
            </w:r>
            <w:r>
              <w:rPr>
                <w:rFonts w:ascii="Times New Roman" w:hAnsi="Times New Roman"/>
                <w:spacing w:val="55"/>
                <w:sz w:val="24"/>
              </w:rPr>
              <w:t xml:space="preserve"> </w:t>
            </w:r>
            <w:r>
              <w:rPr>
                <w:rFonts w:ascii="Times New Roman" w:hAnsi="Times New Roman"/>
                <w:sz w:val="24"/>
              </w:rPr>
              <w:t>su</w:t>
            </w:r>
            <w:r>
              <w:rPr>
                <w:rFonts w:ascii="Times New Roman" w:hAnsi="Times New Roman"/>
                <w:spacing w:val="56"/>
                <w:sz w:val="24"/>
              </w:rPr>
              <w:t xml:space="preserve"> </w:t>
            </w:r>
            <w:r>
              <w:rPr>
                <w:rFonts w:ascii="Times New Roman" w:hAnsi="Times New Roman"/>
                <w:sz w:val="24"/>
              </w:rPr>
              <w:t>planirana</w:t>
            </w:r>
            <w:r>
              <w:rPr>
                <w:rFonts w:ascii="Times New Roman" w:hAnsi="Times New Roman"/>
                <w:spacing w:val="56"/>
                <w:sz w:val="24"/>
              </w:rPr>
              <w:t xml:space="preserve"> </w:t>
            </w:r>
            <w:r>
              <w:rPr>
                <w:rFonts w:ascii="Times New Roman" w:hAnsi="Times New Roman"/>
                <w:sz w:val="24"/>
              </w:rPr>
              <w:t>za</w:t>
            </w:r>
            <w:r>
              <w:rPr>
                <w:rFonts w:ascii="Times New Roman" w:hAnsi="Times New Roman"/>
                <w:spacing w:val="55"/>
                <w:sz w:val="24"/>
              </w:rPr>
              <w:t xml:space="preserve"> </w:t>
            </w:r>
            <w:r>
              <w:rPr>
                <w:rFonts w:ascii="Times New Roman" w:hAnsi="Times New Roman"/>
                <w:sz w:val="24"/>
              </w:rPr>
              <w:t>realizaciju</w:t>
            </w:r>
            <w:r>
              <w:rPr>
                <w:rFonts w:ascii="Times New Roman" w:hAnsi="Times New Roman"/>
                <w:spacing w:val="56"/>
                <w:sz w:val="24"/>
              </w:rPr>
              <w:t xml:space="preserve"> </w:t>
            </w:r>
            <w:r>
              <w:rPr>
                <w:rFonts w:ascii="Times New Roman" w:hAnsi="Times New Roman"/>
                <w:spacing w:val="-2"/>
                <w:sz w:val="24"/>
              </w:rPr>
              <w:t>projekta</w:t>
            </w:r>
          </w:p>
          <w:p w14:paraId="09E1FE26"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„Razvoj</w:t>
            </w:r>
            <w:r>
              <w:rPr>
                <w:rFonts w:ascii="Times New Roman" w:hAnsi="Times New Roman"/>
                <w:spacing w:val="-4"/>
                <w:sz w:val="24"/>
              </w:rPr>
              <w:t xml:space="preserve"> </w:t>
            </w:r>
            <w:r>
              <w:rPr>
                <w:rFonts w:ascii="Times New Roman" w:hAnsi="Times New Roman"/>
                <w:sz w:val="24"/>
              </w:rPr>
              <w:t>i</w:t>
            </w:r>
            <w:r>
              <w:rPr>
                <w:rFonts w:ascii="Times New Roman" w:hAnsi="Times New Roman"/>
                <w:spacing w:val="-4"/>
                <w:sz w:val="24"/>
              </w:rPr>
              <w:t xml:space="preserve"> </w:t>
            </w:r>
            <w:r>
              <w:rPr>
                <w:rFonts w:ascii="Times New Roman" w:hAnsi="Times New Roman"/>
                <w:sz w:val="24"/>
              </w:rPr>
              <w:t>unaprjeđenje</w:t>
            </w:r>
            <w:r>
              <w:rPr>
                <w:rFonts w:ascii="Times New Roman" w:hAnsi="Times New Roman"/>
                <w:spacing w:val="-5"/>
                <w:sz w:val="24"/>
              </w:rPr>
              <w:t xml:space="preserve"> </w:t>
            </w:r>
            <w:r>
              <w:rPr>
                <w:rFonts w:ascii="Times New Roman" w:hAnsi="Times New Roman"/>
                <w:sz w:val="24"/>
              </w:rPr>
              <w:t>sustava</w:t>
            </w:r>
            <w:r>
              <w:rPr>
                <w:rFonts w:ascii="Times New Roman" w:hAnsi="Times New Roman"/>
                <w:spacing w:val="-6"/>
                <w:sz w:val="24"/>
              </w:rPr>
              <w:t xml:space="preserve"> </w:t>
            </w:r>
            <w:r>
              <w:rPr>
                <w:rFonts w:ascii="Times New Roman" w:hAnsi="Times New Roman"/>
                <w:sz w:val="24"/>
              </w:rPr>
              <w:t>vatrogastva</w:t>
            </w:r>
            <w:r>
              <w:rPr>
                <w:rFonts w:ascii="Times New Roman" w:hAnsi="Times New Roman"/>
                <w:spacing w:val="-5"/>
                <w:sz w:val="24"/>
              </w:rPr>
              <w:t xml:space="preserve"> </w:t>
            </w:r>
            <w:r>
              <w:rPr>
                <w:rFonts w:ascii="Times New Roman" w:hAnsi="Times New Roman"/>
                <w:sz w:val="24"/>
              </w:rPr>
              <w:t>na</w:t>
            </w:r>
            <w:r>
              <w:rPr>
                <w:rFonts w:ascii="Times New Roman" w:hAnsi="Times New Roman"/>
                <w:spacing w:val="-6"/>
                <w:sz w:val="24"/>
              </w:rPr>
              <w:t xml:space="preserve"> </w:t>
            </w:r>
            <w:r>
              <w:rPr>
                <w:rFonts w:ascii="Times New Roman" w:hAnsi="Times New Roman"/>
                <w:sz w:val="24"/>
              </w:rPr>
              <w:t>otocima</w:t>
            </w:r>
            <w:r>
              <w:rPr>
                <w:rFonts w:ascii="Times New Roman" w:hAnsi="Times New Roman"/>
                <w:spacing w:val="-6"/>
                <w:sz w:val="24"/>
              </w:rPr>
              <w:t xml:space="preserve"> </w:t>
            </w:r>
            <w:r>
              <w:rPr>
                <w:rFonts w:ascii="Times New Roman" w:hAnsi="Times New Roman"/>
                <w:sz w:val="24"/>
              </w:rPr>
              <w:t>Kapriju,</w:t>
            </w:r>
            <w:r>
              <w:rPr>
                <w:rFonts w:ascii="Times New Roman" w:hAnsi="Times New Roman"/>
                <w:spacing w:val="-5"/>
                <w:sz w:val="24"/>
              </w:rPr>
              <w:t xml:space="preserve"> </w:t>
            </w:r>
            <w:r>
              <w:rPr>
                <w:rFonts w:ascii="Times New Roman" w:hAnsi="Times New Roman"/>
                <w:sz w:val="24"/>
              </w:rPr>
              <w:t>Zlarinu</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4"/>
                <w:sz w:val="24"/>
              </w:rPr>
              <w:t xml:space="preserve"> </w:t>
            </w:r>
            <w:r>
              <w:rPr>
                <w:rFonts w:ascii="Times New Roman" w:hAnsi="Times New Roman"/>
                <w:sz w:val="24"/>
              </w:rPr>
              <w:t>Žirju“ koji obuhvaća izgradnju triju protupožarnih puteva na otocima, dovršetak izgradnje zgrade DVD Žirja kao i nabavu dva vozila (vatrogasne cisterne).</w:t>
            </w:r>
          </w:p>
          <w:p w14:paraId="3DDFACB4" w14:textId="77777777" w:rsidR="007374B6" w:rsidRDefault="00000000">
            <w:pPr>
              <w:pStyle w:val="TableParagraph"/>
              <w:spacing w:before="256" w:line="270" w:lineRule="atLeast"/>
              <w:ind w:left="7" w:right="-15"/>
              <w:jc w:val="both"/>
              <w:rPr>
                <w:rFonts w:ascii="Times New Roman" w:hAnsi="Times New Roman"/>
                <w:sz w:val="24"/>
              </w:rPr>
            </w:pPr>
            <w:r>
              <w:rPr>
                <w:rFonts w:ascii="Times New Roman" w:hAnsi="Times New Roman"/>
                <w:sz w:val="24"/>
              </w:rPr>
              <w:t>Temeljem Ugovora o dodjeli bespovratnih sredstava za projekte koji se financiraju iz Integriranog teritorijalnog programa u financijskom razdoblju 2021. - 2027. – IP.3.2.03.0001 Razvoj i unaprjeđenje sustava vatrogastva na otocima:</w:t>
            </w:r>
            <w:r>
              <w:rPr>
                <w:rFonts w:ascii="Times New Roman" w:hAnsi="Times New Roman"/>
                <w:spacing w:val="15"/>
                <w:sz w:val="24"/>
              </w:rPr>
              <w:t xml:space="preserve"> </w:t>
            </w:r>
            <w:r>
              <w:rPr>
                <w:rFonts w:ascii="Times New Roman" w:hAnsi="Times New Roman"/>
                <w:sz w:val="24"/>
              </w:rPr>
              <w:t>Kapriju,</w:t>
            </w:r>
            <w:r>
              <w:rPr>
                <w:rFonts w:ascii="Times New Roman" w:hAnsi="Times New Roman"/>
                <w:spacing w:val="15"/>
                <w:sz w:val="24"/>
              </w:rPr>
              <w:t xml:space="preserve"> </w:t>
            </w:r>
            <w:r>
              <w:rPr>
                <w:rFonts w:ascii="Times New Roman" w:hAnsi="Times New Roman"/>
                <w:sz w:val="24"/>
              </w:rPr>
              <w:t>Zlarinu</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6"/>
                <w:sz w:val="24"/>
              </w:rPr>
              <w:t xml:space="preserve"> </w:t>
            </w:r>
            <w:r>
              <w:rPr>
                <w:rFonts w:ascii="Times New Roman" w:hAnsi="Times New Roman"/>
                <w:sz w:val="24"/>
              </w:rPr>
              <w:t>Žirju,</w:t>
            </w:r>
            <w:r>
              <w:rPr>
                <w:rFonts w:ascii="Times New Roman" w:hAnsi="Times New Roman"/>
                <w:spacing w:val="15"/>
                <w:sz w:val="24"/>
              </w:rPr>
              <w:t xml:space="preserve"> </w:t>
            </w:r>
            <w:r>
              <w:rPr>
                <w:rFonts w:ascii="Times New Roman" w:hAnsi="Times New Roman"/>
                <w:sz w:val="24"/>
              </w:rPr>
              <w:t>od</w:t>
            </w:r>
            <w:r>
              <w:rPr>
                <w:rFonts w:ascii="Times New Roman" w:hAnsi="Times New Roman"/>
                <w:spacing w:val="16"/>
                <w:sz w:val="24"/>
              </w:rPr>
              <w:t xml:space="preserve"> </w:t>
            </w:r>
            <w:r>
              <w:rPr>
                <w:rFonts w:ascii="Times New Roman" w:hAnsi="Times New Roman"/>
                <w:sz w:val="24"/>
              </w:rPr>
              <w:t>8.</w:t>
            </w:r>
            <w:r>
              <w:rPr>
                <w:rFonts w:ascii="Times New Roman" w:hAnsi="Times New Roman"/>
                <w:spacing w:val="15"/>
                <w:sz w:val="24"/>
              </w:rPr>
              <w:t xml:space="preserve"> </w:t>
            </w:r>
            <w:r>
              <w:rPr>
                <w:rFonts w:ascii="Times New Roman" w:hAnsi="Times New Roman"/>
                <w:sz w:val="24"/>
              </w:rPr>
              <w:t>siječnja</w:t>
            </w:r>
            <w:r>
              <w:rPr>
                <w:rFonts w:ascii="Times New Roman" w:hAnsi="Times New Roman"/>
                <w:spacing w:val="15"/>
                <w:sz w:val="24"/>
              </w:rPr>
              <w:t xml:space="preserve"> </w:t>
            </w:r>
            <w:r>
              <w:rPr>
                <w:rFonts w:ascii="Times New Roman" w:hAnsi="Times New Roman"/>
                <w:sz w:val="24"/>
              </w:rPr>
              <w:t>2025.</w:t>
            </w:r>
            <w:r>
              <w:rPr>
                <w:rFonts w:ascii="Times New Roman" w:hAnsi="Times New Roman"/>
                <w:spacing w:val="15"/>
                <w:sz w:val="24"/>
              </w:rPr>
              <w:t xml:space="preserve"> </w:t>
            </w:r>
            <w:r>
              <w:rPr>
                <w:rFonts w:ascii="Times New Roman" w:hAnsi="Times New Roman"/>
                <w:sz w:val="24"/>
              </w:rPr>
              <w:t>godine</w:t>
            </w:r>
            <w:r>
              <w:rPr>
                <w:rFonts w:ascii="Times New Roman" w:hAnsi="Times New Roman"/>
                <w:spacing w:val="15"/>
                <w:sz w:val="24"/>
              </w:rPr>
              <w:t xml:space="preserve"> </w:t>
            </w:r>
            <w:r>
              <w:rPr>
                <w:rFonts w:ascii="Times New Roman" w:hAnsi="Times New Roman"/>
                <w:sz w:val="24"/>
              </w:rPr>
              <w:t>Gradu</w:t>
            </w:r>
            <w:r>
              <w:rPr>
                <w:rFonts w:ascii="Times New Roman" w:hAnsi="Times New Roman"/>
                <w:spacing w:val="16"/>
                <w:sz w:val="24"/>
              </w:rPr>
              <w:t xml:space="preserve"> </w:t>
            </w:r>
            <w:r>
              <w:rPr>
                <w:rFonts w:ascii="Times New Roman" w:hAnsi="Times New Roman"/>
                <w:spacing w:val="-2"/>
                <w:sz w:val="24"/>
              </w:rPr>
              <w:t>Šibeniku,</w:t>
            </w:r>
          </w:p>
        </w:tc>
      </w:tr>
    </w:tbl>
    <w:p w14:paraId="6DD80C53" w14:textId="77777777" w:rsidR="007374B6" w:rsidRDefault="007374B6">
      <w:pPr>
        <w:pStyle w:val="TableParagraph"/>
        <w:spacing w:line="270" w:lineRule="atLeast"/>
        <w:jc w:val="both"/>
        <w:rPr>
          <w:rFonts w:ascii="Times New Roman" w:hAnsi="Times New Roman"/>
          <w:sz w:val="24"/>
        </w:rPr>
        <w:sectPr w:rsidR="007374B6">
          <w:headerReference w:type="default" r:id="rId149"/>
          <w:footerReference w:type="default" r:id="rId150"/>
          <w:pgSz w:w="12240" w:h="15840"/>
          <w:pgMar w:top="1400" w:right="1080" w:bottom="960" w:left="720" w:header="0" w:footer="772" w:gutter="0"/>
          <w:cols w:space="720"/>
        </w:sect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655"/>
      </w:tblGrid>
      <w:tr w:rsidR="007374B6" w14:paraId="34A057DF" w14:textId="77777777">
        <w:trPr>
          <w:trHeight w:val="1658"/>
        </w:trPr>
        <w:tc>
          <w:tcPr>
            <w:tcW w:w="2273" w:type="dxa"/>
          </w:tcPr>
          <w:p w14:paraId="145DC7DD" w14:textId="77777777" w:rsidR="007374B6" w:rsidRDefault="007374B6">
            <w:pPr>
              <w:pStyle w:val="TableParagraph"/>
              <w:spacing w:before="0"/>
              <w:rPr>
                <w:rFonts w:ascii="Times New Roman"/>
                <w:sz w:val="24"/>
              </w:rPr>
            </w:pPr>
          </w:p>
        </w:tc>
        <w:tc>
          <w:tcPr>
            <w:tcW w:w="7655" w:type="dxa"/>
          </w:tcPr>
          <w:p w14:paraId="6CC91890" w14:textId="77777777" w:rsidR="007374B6" w:rsidRDefault="00000000">
            <w:pPr>
              <w:pStyle w:val="TableParagraph"/>
              <w:spacing w:before="1"/>
              <w:ind w:left="7" w:right="-15"/>
              <w:jc w:val="both"/>
              <w:rPr>
                <w:rFonts w:ascii="Times New Roman" w:hAnsi="Times New Roman"/>
                <w:sz w:val="24"/>
              </w:rPr>
            </w:pPr>
            <w:r>
              <w:rPr>
                <w:rFonts w:ascii="Times New Roman" w:hAnsi="Times New Roman"/>
                <w:sz w:val="24"/>
              </w:rPr>
              <w:t>Korisniku bespovratnih sredstava te Partnerima Dobrovoljnom</w:t>
            </w:r>
            <w:r>
              <w:rPr>
                <w:rFonts w:ascii="Times New Roman" w:hAnsi="Times New Roman"/>
                <w:spacing w:val="40"/>
                <w:sz w:val="24"/>
              </w:rPr>
              <w:t xml:space="preserve"> </w:t>
            </w:r>
            <w:r>
              <w:rPr>
                <w:rFonts w:ascii="Times New Roman" w:hAnsi="Times New Roman"/>
                <w:sz w:val="24"/>
              </w:rPr>
              <w:t>vatrogasnom društvu „Žirju“, Dobrovoljnom vatrogasnom društvu Zlarin i Vatrogasnoj zajednici Grada Šibenika dodijeljena su bespovratna sredstva u iznosu od 1.647.645,32 EUR.</w:t>
            </w:r>
          </w:p>
          <w:p w14:paraId="79C03DC0" w14:textId="77777777" w:rsidR="007374B6" w:rsidRDefault="007374B6">
            <w:pPr>
              <w:pStyle w:val="TableParagraph"/>
              <w:spacing w:before="0"/>
              <w:rPr>
                <w:rFonts w:ascii="Times New Roman"/>
                <w:b/>
                <w:sz w:val="24"/>
              </w:rPr>
            </w:pPr>
          </w:p>
          <w:p w14:paraId="5F0DEF40" w14:textId="77777777" w:rsidR="007374B6" w:rsidRDefault="00000000">
            <w:pPr>
              <w:pStyle w:val="TableParagraph"/>
              <w:spacing w:before="1" w:line="257" w:lineRule="exact"/>
              <w:ind w:left="7"/>
              <w:jc w:val="both"/>
              <w:rPr>
                <w:rFonts w:ascii="Times New Roman" w:hAnsi="Times New Roman"/>
                <w:sz w:val="24"/>
              </w:rPr>
            </w:pPr>
            <w:r>
              <w:rPr>
                <w:rFonts w:ascii="Times New Roman" w:hAnsi="Times New Roman"/>
                <w:sz w:val="24"/>
              </w:rPr>
              <w:t>Planirani</w:t>
            </w:r>
            <w:r>
              <w:rPr>
                <w:rFonts w:ascii="Times New Roman" w:hAnsi="Times New Roman"/>
                <w:spacing w:val="-3"/>
                <w:sz w:val="24"/>
              </w:rPr>
              <w:t xml:space="preserve"> </w:t>
            </w:r>
            <w:r>
              <w:rPr>
                <w:rFonts w:ascii="Times New Roman" w:hAnsi="Times New Roman"/>
                <w:sz w:val="24"/>
              </w:rPr>
              <w:t>rok</w:t>
            </w:r>
            <w:r>
              <w:rPr>
                <w:rFonts w:ascii="Times New Roman" w:hAnsi="Times New Roman"/>
                <w:spacing w:val="-1"/>
                <w:sz w:val="24"/>
              </w:rPr>
              <w:t xml:space="preserve"> </w:t>
            </w:r>
            <w:r>
              <w:rPr>
                <w:rFonts w:ascii="Times New Roman" w:hAnsi="Times New Roman"/>
                <w:sz w:val="24"/>
              </w:rPr>
              <w:t>završetka</w:t>
            </w:r>
            <w:r>
              <w:rPr>
                <w:rFonts w:ascii="Times New Roman" w:hAnsi="Times New Roman"/>
                <w:spacing w:val="-1"/>
                <w:sz w:val="24"/>
              </w:rPr>
              <w:t xml:space="preserve"> </w:t>
            </w:r>
            <w:r>
              <w:rPr>
                <w:rFonts w:ascii="Times New Roman" w:hAnsi="Times New Roman"/>
                <w:sz w:val="24"/>
              </w:rPr>
              <w:t>projekta</w:t>
            </w:r>
            <w:r>
              <w:rPr>
                <w:rFonts w:ascii="Times New Roman" w:hAnsi="Times New Roman"/>
                <w:spacing w:val="-1"/>
                <w:sz w:val="24"/>
              </w:rPr>
              <w:t xml:space="preserve"> </w:t>
            </w:r>
            <w:r>
              <w:rPr>
                <w:rFonts w:ascii="Times New Roman" w:hAnsi="Times New Roman"/>
                <w:sz w:val="24"/>
              </w:rPr>
              <w:t>je</w:t>
            </w:r>
            <w:r>
              <w:rPr>
                <w:rFonts w:ascii="Times New Roman" w:hAnsi="Times New Roman"/>
                <w:spacing w:val="-2"/>
                <w:sz w:val="24"/>
              </w:rPr>
              <w:t xml:space="preserve"> </w:t>
            </w:r>
            <w:r>
              <w:rPr>
                <w:rFonts w:ascii="Times New Roman" w:hAnsi="Times New Roman"/>
                <w:sz w:val="24"/>
              </w:rPr>
              <w:t>prosinac</w:t>
            </w:r>
            <w:r>
              <w:rPr>
                <w:rFonts w:ascii="Times New Roman" w:hAnsi="Times New Roman"/>
                <w:spacing w:val="-2"/>
                <w:sz w:val="24"/>
              </w:rPr>
              <w:t xml:space="preserve"> </w:t>
            </w:r>
            <w:r>
              <w:rPr>
                <w:rFonts w:ascii="Times New Roman" w:hAnsi="Times New Roman"/>
                <w:sz w:val="24"/>
              </w:rPr>
              <w:t>2026.</w:t>
            </w:r>
            <w:r>
              <w:rPr>
                <w:rFonts w:ascii="Times New Roman" w:hAnsi="Times New Roman"/>
                <w:spacing w:val="1"/>
                <w:sz w:val="24"/>
              </w:rPr>
              <w:t xml:space="preserve"> </w:t>
            </w:r>
            <w:r>
              <w:rPr>
                <w:rFonts w:ascii="Times New Roman" w:hAnsi="Times New Roman"/>
                <w:spacing w:val="-2"/>
                <w:sz w:val="24"/>
              </w:rPr>
              <w:t>godine.</w:t>
            </w:r>
          </w:p>
        </w:tc>
      </w:tr>
      <w:tr w:rsidR="007374B6" w14:paraId="2C283D95" w14:textId="77777777">
        <w:trPr>
          <w:trHeight w:val="323"/>
        </w:trPr>
        <w:tc>
          <w:tcPr>
            <w:tcW w:w="2273" w:type="dxa"/>
          </w:tcPr>
          <w:p w14:paraId="0657D5E4"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72B53111" w14:textId="77777777" w:rsidR="007374B6" w:rsidRDefault="00000000">
            <w:pPr>
              <w:pStyle w:val="TableParagraph"/>
              <w:spacing w:before="0" w:line="275" w:lineRule="exact"/>
              <w:ind w:left="7"/>
              <w:rPr>
                <w:rFonts w:ascii="Times New Roman"/>
                <w:b/>
                <w:sz w:val="24"/>
              </w:rPr>
            </w:pPr>
            <w:r>
              <w:rPr>
                <w:rFonts w:ascii="Times New Roman"/>
                <w:b/>
                <w:spacing w:val="-2"/>
                <w:sz w:val="24"/>
              </w:rPr>
              <w:t>T105909</w:t>
            </w:r>
          </w:p>
        </w:tc>
      </w:tr>
      <w:tr w:rsidR="007374B6" w14:paraId="28258745" w14:textId="77777777">
        <w:trPr>
          <w:trHeight w:val="323"/>
        </w:trPr>
        <w:tc>
          <w:tcPr>
            <w:tcW w:w="2273" w:type="dxa"/>
          </w:tcPr>
          <w:p w14:paraId="1ECF3FE4"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0FD2E19A"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Društvena</w:t>
            </w:r>
            <w:r>
              <w:rPr>
                <w:rFonts w:ascii="Times New Roman" w:hAnsi="Times New Roman"/>
                <w:b/>
                <w:spacing w:val="-3"/>
                <w:sz w:val="24"/>
              </w:rPr>
              <w:t xml:space="preserve"> </w:t>
            </w:r>
            <w:r>
              <w:rPr>
                <w:rFonts w:ascii="Times New Roman" w:hAnsi="Times New Roman"/>
                <w:b/>
                <w:sz w:val="24"/>
              </w:rPr>
              <w:t>infrastruktura</w:t>
            </w:r>
            <w:r>
              <w:rPr>
                <w:rFonts w:ascii="Times New Roman" w:hAnsi="Times New Roman"/>
                <w:b/>
                <w:spacing w:val="-3"/>
                <w:sz w:val="24"/>
              </w:rPr>
              <w:t xml:space="preserve"> </w:t>
            </w:r>
            <w:r>
              <w:rPr>
                <w:rFonts w:ascii="Times New Roman" w:hAnsi="Times New Roman"/>
                <w:b/>
                <w:sz w:val="24"/>
              </w:rPr>
              <w:t>na</w:t>
            </w:r>
            <w:r>
              <w:rPr>
                <w:rFonts w:ascii="Times New Roman" w:hAnsi="Times New Roman"/>
                <w:b/>
                <w:spacing w:val="-3"/>
                <w:sz w:val="24"/>
              </w:rPr>
              <w:t xml:space="preserve"> </w:t>
            </w:r>
            <w:r>
              <w:rPr>
                <w:rFonts w:ascii="Times New Roman" w:hAnsi="Times New Roman"/>
                <w:b/>
                <w:spacing w:val="-2"/>
                <w:sz w:val="24"/>
              </w:rPr>
              <w:t>otocima</w:t>
            </w:r>
          </w:p>
        </w:tc>
      </w:tr>
      <w:tr w:rsidR="007374B6" w14:paraId="5E9CD6E4" w14:textId="77777777">
        <w:trPr>
          <w:trHeight w:val="1656"/>
        </w:trPr>
        <w:tc>
          <w:tcPr>
            <w:tcW w:w="2273" w:type="dxa"/>
          </w:tcPr>
          <w:p w14:paraId="42C32FFE"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5514F984"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 xml:space="preserve">Planirana sredstva namijenjena su za realizaciju projekta u sklopu kojeg su predviđeni građevinski radovi na obnovi i rekonstrukciji zgrade </w:t>
            </w:r>
            <w:r>
              <w:rPr>
                <w:rFonts w:ascii="Times New Roman" w:hAnsi="Times New Roman"/>
                <w:i/>
                <w:sz w:val="24"/>
              </w:rPr>
              <w:t xml:space="preserve">Stare škole </w:t>
            </w:r>
            <w:r>
              <w:rPr>
                <w:rFonts w:ascii="Times New Roman" w:hAnsi="Times New Roman"/>
                <w:sz w:val="24"/>
              </w:rPr>
              <w:t>na Žirju, obnovu i rekonstrukciju multifunkcionalne zgrade na otoku Kapriju (uz ugradnju</w:t>
            </w:r>
            <w:r>
              <w:rPr>
                <w:rFonts w:ascii="Times New Roman" w:hAnsi="Times New Roman"/>
                <w:spacing w:val="70"/>
                <w:w w:val="150"/>
                <w:sz w:val="24"/>
              </w:rPr>
              <w:t xml:space="preserve"> </w:t>
            </w:r>
            <w:r>
              <w:rPr>
                <w:rFonts w:ascii="Times New Roman" w:hAnsi="Times New Roman"/>
                <w:sz w:val="24"/>
              </w:rPr>
              <w:t>fotonaponske</w:t>
            </w:r>
            <w:r>
              <w:rPr>
                <w:rFonts w:ascii="Times New Roman" w:hAnsi="Times New Roman"/>
                <w:spacing w:val="72"/>
                <w:w w:val="150"/>
                <w:sz w:val="24"/>
              </w:rPr>
              <w:t xml:space="preserve"> </w:t>
            </w:r>
            <w:r>
              <w:rPr>
                <w:rFonts w:ascii="Times New Roman" w:hAnsi="Times New Roman"/>
                <w:sz w:val="24"/>
              </w:rPr>
              <w:t>elektrane),</w:t>
            </w:r>
            <w:r>
              <w:rPr>
                <w:rFonts w:ascii="Times New Roman" w:hAnsi="Times New Roman"/>
                <w:spacing w:val="71"/>
                <w:w w:val="150"/>
                <w:sz w:val="24"/>
              </w:rPr>
              <w:t xml:space="preserve"> </w:t>
            </w:r>
            <w:r>
              <w:rPr>
                <w:rFonts w:ascii="Times New Roman" w:hAnsi="Times New Roman"/>
                <w:sz w:val="24"/>
              </w:rPr>
              <w:t>obnova</w:t>
            </w:r>
            <w:r>
              <w:rPr>
                <w:rFonts w:ascii="Times New Roman" w:hAnsi="Times New Roman"/>
                <w:spacing w:val="72"/>
                <w:w w:val="150"/>
                <w:sz w:val="24"/>
              </w:rPr>
              <w:t xml:space="preserve"> </w:t>
            </w:r>
            <w:r>
              <w:rPr>
                <w:rFonts w:ascii="Times New Roman" w:hAnsi="Times New Roman"/>
                <w:sz w:val="24"/>
              </w:rPr>
              <w:t>tornja</w:t>
            </w:r>
            <w:r>
              <w:rPr>
                <w:rFonts w:ascii="Times New Roman" w:hAnsi="Times New Roman"/>
                <w:spacing w:val="71"/>
                <w:w w:val="150"/>
                <w:sz w:val="24"/>
              </w:rPr>
              <w:t xml:space="preserve"> </w:t>
            </w:r>
            <w:r>
              <w:rPr>
                <w:rFonts w:ascii="Times New Roman" w:hAnsi="Times New Roman"/>
                <w:sz w:val="24"/>
              </w:rPr>
              <w:t>sa</w:t>
            </w:r>
            <w:r>
              <w:rPr>
                <w:rFonts w:ascii="Times New Roman" w:hAnsi="Times New Roman"/>
                <w:spacing w:val="71"/>
                <w:w w:val="150"/>
                <w:sz w:val="24"/>
              </w:rPr>
              <w:t xml:space="preserve"> </w:t>
            </w:r>
            <w:r>
              <w:rPr>
                <w:rFonts w:ascii="Times New Roman" w:hAnsi="Times New Roman"/>
                <w:sz w:val="24"/>
              </w:rPr>
              <w:t>satom,</w:t>
            </w:r>
            <w:r>
              <w:rPr>
                <w:rFonts w:ascii="Times New Roman" w:hAnsi="Times New Roman"/>
                <w:spacing w:val="71"/>
                <w:w w:val="150"/>
                <w:sz w:val="24"/>
              </w:rPr>
              <w:t xml:space="preserve"> </w:t>
            </w:r>
            <w:r>
              <w:rPr>
                <w:rFonts w:ascii="Times New Roman" w:hAnsi="Times New Roman"/>
                <w:spacing w:val="-2"/>
                <w:sz w:val="24"/>
              </w:rPr>
              <w:t>pripadajućeg</w:t>
            </w:r>
          </w:p>
          <w:p w14:paraId="20B5196B" w14:textId="77777777" w:rsidR="007374B6" w:rsidRDefault="00000000">
            <w:pPr>
              <w:pStyle w:val="TableParagraph"/>
              <w:spacing w:before="0" w:line="270" w:lineRule="atLeast"/>
              <w:ind w:left="7" w:right="-15"/>
              <w:jc w:val="both"/>
              <w:rPr>
                <w:rFonts w:ascii="Times New Roman"/>
                <w:sz w:val="24"/>
              </w:rPr>
            </w:pPr>
            <w:r>
              <w:rPr>
                <w:rFonts w:ascii="Times New Roman"/>
                <w:sz w:val="24"/>
              </w:rPr>
              <w:t>prostora Mjesnog odbora i trga na otoku Krapnju. Projekt je sufinanciran sredstvima Integriranog teritorijalnog programa 2021.-2027.</w:t>
            </w:r>
          </w:p>
        </w:tc>
      </w:tr>
      <w:tr w:rsidR="007374B6" w14:paraId="5F350957" w14:textId="77777777">
        <w:trPr>
          <w:trHeight w:val="323"/>
        </w:trPr>
        <w:tc>
          <w:tcPr>
            <w:tcW w:w="2273" w:type="dxa"/>
          </w:tcPr>
          <w:p w14:paraId="41ECCB6F"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34453CAA" w14:textId="77777777" w:rsidR="007374B6" w:rsidRDefault="00000000">
            <w:pPr>
              <w:pStyle w:val="TableParagraph"/>
              <w:spacing w:before="0" w:line="275" w:lineRule="exact"/>
              <w:ind w:left="7"/>
              <w:rPr>
                <w:rFonts w:ascii="Times New Roman"/>
                <w:b/>
                <w:sz w:val="24"/>
              </w:rPr>
            </w:pPr>
            <w:r>
              <w:rPr>
                <w:rFonts w:ascii="Times New Roman"/>
                <w:b/>
                <w:spacing w:val="-2"/>
                <w:sz w:val="24"/>
              </w:rPr>
              <w:t>K105910</w:t>
            </w:r>
          </w:p>
        </w:tc>
      </w:tr>
      <w:tr w:rsidR="007374B6" w14:paraId="1678555F" w14:textId="77777777">
        <w:trPr>
          <w:trHeight w:val="323"/>
        </w:trPr>
        <w:tc>
          <w:tcPr>
            <w:tcW w:w="2273" w:type="dxa"/>
          </w:tcPr>
          <w:p w14:paraId="10B448AB"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6F547779" w14:textId="77777777" w:rsidR="007374B6" w:rsidRDefault="00000000">
            <w:pPr>
              <w:pStyle w:val="TableParagraph"/>
              <w:spacing w:before="0" w:line="275" w:lineRule="exact"/>
              <w:ind w:left="7"/>
              <w:rPr>
                <w:rFonts w:ascii="Times New Roman"/>
                <w:b/>
                <w:sz w:val="24"/>
              </w:rPr>
            </w:pPr>
            <w:r>
              <w:rPr>
                <w:rFonts w:ascii="Times New Roman"/>
                <w:b/>
                <w:sz w:val="24"/>
              </w:rPr>
              <w:t>Novi</w:t>
            </w:r>
            <w:r>
              <w:rPr>
                <w:rFonts w:ascii="Times New Roman"/>
                <w:b/>
                <w:spacing w:val="-11"/>
                <w:sz w:val="24"/>
              </w:rPr>
              <w:t xml:space="preserve"> </w:t>
            </w:r>
            <w:r>
              <w:rPr>
                <w:rFonts w:ascii="Times New Roman"/>
                <w:b/>
                <w:sz w:val="24"/>
              </w:rPr>
              <w:t>Vatrogasni</w:t>
            </w:r>
            <w:r>
              <w:rPr>
                <w:rFonts w:ascii="Times New Roman"/>
                <w:b/>
                <w:spacing w:val="-6"/>
                <w:sz w:val="24"/>
              </w:rPr>
              <w:t xml:space="preserve"> </w:t>
            </w:r>
            <w:r>
              <w:rPr>
                <w:rFonts w:ascii="Times New Roman"/>
                <w:b/>
                <w:sz w:val="24"/>
              </w:rPr>
              <w:t>dom-</w:t>
            </w:r>
            <w:r>
              <w:rPr>
                <w:rFonts w:ascii="Times New Roman"/>
                <w:b/>
                <w:spacing w:val="-7"/>
                <w:sz w:val="24"/>
              </w:rPr>
              <w:t xml:space="preserve"> </w:t>
            </w:r>
            <w:r>
              <w:rPr>
                <w:rFonts w:ascii="Times New Roman"/>
                <w:b/>
                <w:sz w:val="24"/>
              </w:rPr>
              <w:t>Centar</w:t>
            </w:r>
            <w:r>
              <w:rPr>
                <w:rFonts w:ascii="Times New Roman"/>
                <w:b/>
                <w:spacing w:val="-10"/>
                <w:sz w:val="24"/>
              </w:rPr>
              <w:t xml:space="preserve"> </w:t>
            </w:r>
            <w:r>
              <w:rPr>
                <w:rFonts w:ascii="Times New Roman"/>
                <w:b/>
                <w:sz w:val="24"/>
              </w:rPr>
              <w:t>za</w:t>
            </w:r>
            <w:r>
              <w:rPr>
                <w:rFonts w:ascii="Times New Roman"/>
                <w:b/>
                <w:spacing w:val="-6"/>
                <w:sz w:val="24"/>
              </w:rPr>
              <w:t xml:space="preserve"> </w:t>
            </w:r>
            <w:r>
              <w:rPr>
                <w:rFonts w:ascii="Times New Roman"/>
                <w:b/>
                <w:sz w:val="24"/>
              </w:rPr>
              <w:t>klimatske</w:t>
            </w:r>
            <w:r>
              <w:rPr>
                <w:rFonts w:ascii="Times New Roman"/>
                <w:b/>
                <w:spacing w:val="-6"/>
                <w:sz w:val="24"/>
              </w:rPr>
              <w:t xml:space="preserve"> </w:t>
            </w:r>
            <w:r>
              <w:rPr>
                <w:rFonts w:ascii="Times New Roman"/>
                <w:b/>
                <w:spacing w:val="-2"/>
                <w:sz w:val="24"/>
              </w:rPr>
              <w:t>promjene</w:t>
            </w:r>
          </w:p>
        </w:tc>
      </w:tr>
      <w:tr w:rsidR="007374B6" w14:paraId="1B5FEA35" w14:textId="77777777">
        <w:trPr>
          <w:trHeight w:val="1379"/>
        </w:trPr>
        <w:tc>
          <w:tcPr>
            <w:tcW w:w="2273" w:type="dxa"/>
          </w:tcPr>
          <w:p w14:paraId="216FCD18"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591BD24E" w14:textId="77777777" w:rsidR="007374B6" w:rsidRDefault="00000000">
            <w:pPr>
              <w:pStyle w:val="TableParagraph"/>
              <w:spacing w:before="0" w:line="276" w:lineRule="exact"/>
              <w:ind w:left="7" w:right="-15"/>
              <w:jc w:val="both"/>
              <w:rPr>
                <w:rFonts w:ascii="Times New Roman" w:hAnsi="Times New Roman"/>
                <w:sz w:val="24"/>
              </w:rPr>
            </w:pPr>
            <w:r>
              <w:rPr>
                <w:rFonts w:ascii="Times New Roman" w:hAnsi="Times New Roman"/>
                <w:sz w:val="24"/>
              </w:rPr>
              <w:t>Planirana sredstva namijenjena su za realizaciju projekta izgradnje novog Vatrogasnog</w:t>
            </w:r>
            <w:r>
              <w:rPr>
                <w:rFonts w:ascii="Times New Roman" w:hAnsi="Times New Roman"/>
                <w:spacing w:val="-15"/>
                <w:sz w:val="24"/>
              </w:rPr>
              <w:t xml:space="preserve"> </w:t>
            </w:r>
            <w:r>
              <w:rPr>
                <w:rFonts w:ascii="Times New Roman" w:hAnsi="Times New Roman"/>
                <w:sz w:val="24"/>
              </w:rPr>
              <w:t>doma</w:t>
            </w:r>
            <w:r>
              <w:rPr>
                <w:rFonts w:ascii="Times New Roman" w:hAnsi="Times New Roman"/>
                <w:spacing w:val="-15"/>
                <w:sz w:val="24"/>
              </w:rPr>
              <w:t xml:space="preserve"> </w:t>
            </w:r>
            <w:r>
              <w:rPr>
                <w:rFonts w:ascii="Times New Roman" w:hAnsi="Times New Roman"/>
                <w:sz w:val="24"/>
              </w:rPr>
              <w:t>–</w:t>
            </w:r>
            <w:r>
              <w:rPr>
                <w:rFonts w:ascii="Times New Roman" w:hAnsi="Times New Roman"/>
                <w:spacing w:val="-14"/>
                <w:sz w:val="24"/>
              </w:rPr>
              <w:t xml:space="preserve"> </w:t>
            </w:r>
            <w:r>
              <w:rPr>
                <w:rFonts w:ascii="Times New Roman" w:hAnsi="Times New Roman"/>
                <w:sz w:val="24"/>
              </w:rPr>
              <w:t>Centar</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klimatske</w:t>
            </w:r>
            <w:r>
              <w:rPr>
                <w:rFonts w:ascii="Times New Roman" w:hAnsi="Times New Roman"/>
                <w:spacing w:val="-15"/>
                <w:sz w:val="24"/>
              </w:rPr>
              <w:t xml:space="preserve"> </w:t>
            </w:r>
            <w:r>
              <w:rPr>
                <w:rFonts w:ascii="Times New Roman" w:hAnsi="Times New Roman"/>
                <w:sz w:val="24"/>
              </w:rPr>
              <w:t>promjene</w:t>
            </w:r>
            <w:r>
              <w:rPr>
                <w:rFonts w:ascii="Times New Roman" w:hAnsi="Times New Roman"/>
                <w:spacing w:val="-13"/>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sklopu</w:t>
            </w:r>
            <w:r>
              <w:rPr>
                <w:rFonts w:ascii="Times New Roman" w:hAnsi="Times New Roman"/>
                <w:spacing w:val="-14"/>
                <w:sz w:val="24"/>
              </w:rPr>
              <w:t xml:space="preserve"> </w:t>
            </w:r>
            <w:r>
              <w:rPr>
                <w:rFonts w:ascii="Times New Roman" w:hAnsi="Times New Roman"/>
                <w:sz w:val="24"/>
              </w:rPr>
              <w:t>kojeg</w:t>
            </w:r>
            <w:r>
              <w:rPr>
                <w:rFonts w:ascii="Times New Roman" w:hAnsi="Times New Roman"/>
                <w:spacing w:val="-13"/>
                <w:sz w:val="24"/>
              </w:rPr>
              <w:t xml:space="preserve"> </w:t>
            </w:r>
            <w:r>
              <w:rPr>
                <w:rFonts w:ascii="Times New Roman" w:hAnsi="Times New Roman"/>
                <w:sz w:val="24"/>
              </w:rPr>
              <w:t>su</w:t>
            </w:r>
            <w:r>
              <w:rPr>
                <w:rFonts w:ascii="Times New Roman" w:hAnsi="Times New Roman"/>
                <w:spacing w:val="-14"/>
                <w:sz w:val="24"/>
              </w:rPr>
              <w:t xml:space="preserve"> </w:t>
            </w:r>
            <w:r>
              <w:rPr>
                <w:rFonts w:ascii="Times New Roman" w:hAnsi="Times New Roman"/>
                <w:sz w:val="24"/>
              </w:rPr>
              <w:t>predviđeni građevinski radovi na izgradnji objekta i pripadajuće infrastrukture. Ukupna vrijednost</w:t>
            </w:r>
            <w:r>
              <w:rPr>
                <w:rFonts w:ascii="Times New Roman" w:hAnsi="Times New Roman"/>
                <w:spacing w:val="-9"/>
                <w:sz w:val="24"/>
              </w:rPr>
              <w:t xml:space="preserve"> </w:t>
            </w:r>
            <w:r>
              <w:rPr>
                <w:rFonts w:ascii="Times New Roman" w:hAnsi="Times New Roman"/>
                <w:sz w:val="24"/>
              </w:rPr>
              <w:t>projekta</w:t>
            </w:r>
            <w:r>
              <w:rPr>
                <w:rFonts w:ascii="Times New Roman" w:hAnsi="Times New Roman"/>
                <w:spacing w:val="-10"/>
                <w:sz w:val="24"/>
              </w:rPr>
              <w:t xml:space="preserve"> </w:t>
            </w:r>
            <w:r>
              <w:rPr>
                <w:rFonts w:ascii="Times New Roman" w:hAnsi="Times New Roman"/>
                <w:sz w:val="24"/>
              </w:rPr>
              <w:t>iznosi</w:t>
            </w:r>
            <w:r>
              <w:rPr>
                <w:rFonts w:ascii="Times New Roman" w:hAnsi="Times New Roman"/>
                <w:spacing w:val="-7"/>
                <w:sz w:val="24"/>
              </w:rPr>
              <w:t xml:space="preserve"> </w:t>
            </w:r>
            <w:r>
              <w:rPr>
                <w:rFonts w:ascii="Times New Roman" w:hAnsi="Times New Roman"/>
                <w:sz w:val="24"/>
              </w:rPr>
              <w:t>15.196.813,67</w:t>
            </w:r>
            <w:r>
              <w:rPr>
                <w:rFonts w:ascii="Times New Roman" w:hAnsi="Times New Roman"/>
                <w:spacing w:val="-9"/>
                <w:sz w:val="24"/>
              </w:rPr>
              <w:t xml:space="preserve"> </w:t>
            </w:r>
            <w:r>
              <w:rPr>
                <w:rFonts w:ascii="Times New Roman" w:hAnsi="Times New Roman"/>
                <w:sz w:val="24"/>
              </w:rPr>
              <w:t>€,</w:t>
            </w:r>
            <w:r>
              <w:rPr>
                <w:rFonts w:ascii="Times New Roman" w:hAnsi="Times New Roman"/>
                <w:spacing w:val="-9"/>
                <w:sz w:val="24"/>
              </w:rPr>
              <w:t xml:space="preserve"> </w:t>
            </w:r>
            <w:r>
              <w:rPr>
                <w:rFonts w:ascii="Times New Roman" w:hAnsi="Times New Roman"/>
                <w:sz w:val="24"/>
              </w:rPr>
              <w:t>uz</w:t>
            </w:r>
            <w:r>
              <w:rPr>
                <w:rFonts w:ascii="Times New Roman" w:hAnsi="Times New Roman"/>
                <w:spacing w:val="-10"/>
                <w:sz w:val="24"/>
              </w:rPr>
              <w:t xml:space="preserve"> </w:t>
            </w:r>
            <w:r>
              <w:rPr>
                <w:rFonts w:ascii="Times New Roman" w:hAnsi="Times New Roman"/>
                <w:sz w:val="24"/>
              </w:rPr>
              <w:t>sufinanciranje</w:t>
            </w:r>
            <w:r>
              <w:rPr>
                <w:rFonts w:ascii="Times New Roman" w:hAnsi="Times New Roman"/>
                <w:spacing w:val="-8"/>
                <w:sz w:val="24"/>
              </w:rPr>
              <w:t xml:space="preserve"> </w:t>
            </w:r>
            <w:r>
              <w:rPr>
                <w:rFonts w:ascii="Times New Roman" w:hAnsi="Times New Roman"/>
                <w:sz w:val="24"/>
              </w:rPr>
              <w:t>iz</w:t>
            </w:r>
            <w:r>
              <w:rPr>
                <w:rFonts w:ascii="Times New Roman" w:hAnsi="Times New Roman"/>
                <w:spacing w:val="-7"/>
                <w:sz w:val="24"/>
              </w:rPr>
              <w:t xml:space="preserve"> </w:t>
            </w:r>
            <w:r>
              <w:rPr>
                <w:rFonts w:ascii="Times New Roman" w:hAnsi="Times New Roman"/>
                <w:sz w:val="24"/>
              </w:rPr>
              <w:t>ITU</w:t>
            </w:r>
            <w:r>
              <w:rPr>
                <w:rFonts w:ascii="Times New Roman" w:hAnsi="Times New Roman"/>
                <w:spacing w:val="-8"/>
                <w:sz w:val="24"/>
              </w:rPr>
              <w:t xml:space="preserve"> </w:t>
            </w:r>
            <w:r>
              <w:rPr>
                <w:rFonts w:ascii="Times New Roman" w:hAnsi="Times New Roman"/>
                <w:sz w:val="24"/>
              </w:rPr>
              <w:t>mehanizma 2021.-2027. putem izravne dodjele sredstava s intenzitetom potpore 70,84%.</w:t>
            </w:r>
          </w:p>
        </w:tc>
      </w:tr>
      <w:tr w:rsidR="007374B6" w14:paraId="038AA419" w14:textId="77777777">
        <w:trPr>
          <w:trHeight w:val="326"/>
        </w:trPr>
        <w:tc>
          <w:tcPr>
            <w:tcW w:w="2273" w:type="dxa"/>
          </w:tcPr>
          <w:p w14:paraId="49A8ADFF" w14:textId="77777777" w:rsidR="007374B6" w:rsidRDefault="00000000">
            <w:pPr>
              <w:pStyle w:val="TableParagraph"/>
              <w:spacing w:before="1"/>
              <w:ind w:left="4"/>
              <w:rPr>
                <w:rFonts w:ascii="Times New Roman"/>
                <w:b/>
                <w:sz w:val="24"/>
              </w:rPr>
            </w:pPr>
            <w:r>
              <w:rPr>
                <w:rFonts w:ascii="Times New Roman"/>
                <w:b/>
                <w:spacing w:val="-2"/>
                <w:sz w:val="24"/>
              </w:rPr>
              <w:t>Oznaka</w:t>
            </w:r>
          </w:p>
        </w:tc>
        <w:tc>
          <w:tcPr>
            <w:tcW w:w="7655" w:type="dxa"/>
          </w:tcPr>
          <w:p w14:paraId="6727F90F" w14:textId="77777777" w:rsidR="007374B6" w:rsidRDefault="00000000">
            <w:pPr>
              <w:pStyle w:val="TableParagraph"/>
              <w:spacing w:before="1"/>
              <w:ind w:left="7"/>
              <w:rPr>
                <w:rFonts w:ascii="Times New Roman"/>
                <w:b/>
                <w:sz w:val="24"/>
              </w:rPr>
            </w:pPr>
            <w:r>
              <w:rPr>
                <w:rFonts w:ascii="Times New Roman"/>
                <w:b/>
                <w:spacing w:val="-2"/>
                <w:sz w:val="24"/>
              </w:rPr>
              <w:t>K105911</w:t>
            </w:r>
          </w:p>
        </w:tc>
      </w:tr>
      <w:tr w:rsidR="007374B6" w14:paraId="25C8FE0D" w14:textId="77777777">
        <w:trPr>
          <w:trHeight w:val="323"/>
        </w:trPr>
        <w:tc>
          <w:tcPr>
            <w:tcW w:w="2273" w:type="dxa"/>
          </w:tcPr>
          <w:p w14:paraId="78C5F8EB"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5DEB4528"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Digitalizacija,</w:t>
            </w:r>
            <w:r>
              <w:rPr>
                <w:rFonts w:ascii="Times New Roman" w:hAnsi="Times New Roman"/>
                <w:b/>
                <w:spacing w:val="-5"/>
                <w:sz w:val="24"/>
              </w:rPr>
              <w:t xml:space="preserve"> </w:t>
            </w:r>
            <w:r>
              <w:rPr>
                <w:rFonts w:ascii="Times New Roman" w:hAnsi="Times New Roman"/>
                <w:b/>
                <w:sz w:val="24"/>
              </w:rPr>
              <w:t>optimizacija</w:t>
            </w:r>
            <w:r>
              <w:rPr>
                <w:rFonts w:ascii="Times New Roman" w:hAnsi="Times New Roman"/>
                <w:b/>
                <w:spacing w:val="-2"/>
                <w:sz w:val="24"/>
              </w:rPr>
              <w:t xml:space="preserve"> </w:t>
            </w:r>
            <w:r>
              <w:rPr>
                <w:rFonts w:ascii="Times New Roman" w:hAnsi="Times New Roman"/>
                <w:b/>
                <w:sz w:val="24"/>
              </w:rPr>
              <w:t>i</w:t>
            </w:r>
            <w:r>
              <w:rPr>
                <w:rFonts w:ascii="Times New Roman" w:hAnsi="Times New Roman"/>
                <w:b/>
                <w:spacing w:val="-2"/>
                <w:sz w:val="24"/>
              </w:rPr>
              <w:t xml:space="preserve"> </w:t>
            </w:r>
            <w:r>
              <w:rPr>
                <w:rFonts w:ascii="Times New Roman" w:hAnsi="Times New Roman"/>
                <w:b/>
                <w:sz w:val="24"/>
              </w:rPr>
              <w:t>unaprjeđenje</w:t>
            </w:r>
            <w:r>
              <w:rPr>
                <w:rFonts w:ascii="Times New Roman" w:hAnsi="Times New Roman"/>
                <w:b/>
                <w:spacing w:val="-3"/>
                <w:sz w:val="24"/>
              </w:rPr>
              <w:t xml:space="preserve"> </w:t>
            </w:r>
            <w:r>
              <w:rPr>
                <w:rFonts w:ascii="Times New Roman" w:hAnsi="Times New Roman"/>
                <w:b/>
                <w:sz w:val="24"/>
              </w:rPr>
              <w:t>javnog</w:t>
            </w:r>
            <w:r>
              <w:rPr>
                <w:rFonts w:ascii="Times New Roman" w:hAnsi="Times New Roman"/>
                <w:b/>
                <w:spacing w:val="-2"/>
                <w:sz w:val="24"/>
              </w:rPr>
              <w:t xml:space="preserve"> </w:t>
            </w:r>
            <w:r>
              <w:rPr>
                <w:rFonts w:ascii="Times New Roman" w:hAnsi="Times New Roman"/>
                <w:b/>
                <w:sz w:val="24"/>
              </w:rPr>
              <w:t>gradskog</w:t>
            </w:r>
            <w:r>
              <w:rPr>
                <w:rFonts w:ascii="Times New Roman" w:hAnsi="Times New Roman"/>
                <w:b/>
                <w:spacing w:val="-2"/>
                <w:sz w:val="24"/>
              </w:rPr>
              <w:t xml:space="preserve"> prijevoza</w:t>
            </w:r>
          </w:p>
        </w:tc>
      </w:tr>
      <w:tr w:rsidR="007374B6" w14:paraId="64FF7A6B" w14:textId="77777777">
        <w:trPr>
          <w:trHeight w:val="4416"/>
        </w:trPr>
        <w:tc>
          <w:tcPr>
            <w:tcW w:w="2273" w:type="dxa"/>
          </w:tcPr>
          <w:p w14:paraId="2AC70F7E"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31AA154A"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Proračunska sredstva utrošit će se za unaprjeđenje javnog gradskog prijevoza kroz pametnu digitalizaciju, optimizaciju sustava i unaprjeđenje usluga za krajnje korisnike, kao strategije za daljnje povećanje broja korisnika javnoga gradskog prijevoza. Provedbom projekta izgradit će se autobusno stajalište na ključnim i prometno opterećenim dionicama - kod Šibenske bolnice i parka Rasadnik, rekonstruirat će se raskrižje ulica Bana Josipa Jelačića i Đure Đakovića</w:t>
            </w:r>
            <w:r>
              <w:rPr>
                <w:rFonts w:ascii="Times New Roman" w:hAnsi="Times New Roman"/>
                <w:spacing w:val="-15"/>
                <w:sz w:val="24"/>
              </w:rPr>
              <w:t xml:space="preserve"> </w:t>
            </w:r>
            <w:r>
              <w:rPr>
                <w:rFonts w:ascii="Times New Roman" w:hAnsi="Times New Roman"/>
                <w:sz w:val="24"/>
              </w:rPr>
              <w:t>na</w:t>
            </w:r>
            <w:r>
              <w:rPr>
                <w:rFonts w:ascii="Times New Roman" w:hAnsi="Times New Roman"/>
                <w:spacing w:val="-15"/>
                <w:sz w:val="24"/>
              </w:rPr>
              <w:t xml:space="preserve"> </w:t>
            </w:r>
            <w:r>
              <w:rPr>
                <w:rFonts w:ascii="Times New Roman" w:hAnsi="Times New Roman"/>
                <w:sz w:val="24"/>
              </w:rPr>
              <w:t>Šubićevcu.</w:t>
            </w:r>
            <w:r>
              <w:rPr>
                <w:rFonts w:ascii="Times New Roman" w:hAnsi="Times New Roman"/>
                <w:spacing w:val="-15"/>
                <w:sz w:val="24"/>
              </w:rPr>
              <w:t xml:space="preserve"> </w:t>
            </w:r>
            <w:r>
              <w:rPr>
                <w:rFonts w:ascii="Times New Roman" w:hAnsi="Times New Roman"/>
                <w:sz w:val="24"/>
              </w:rPr>
              <w:t>Izgradit</w:t>
            </w:r>
            <w:r>
              <w:rPr>
                <w:rFonts w:ascii="Times New Roman" w:hAnsi="Times New Roman"/>
                <w:spacing w:val="-15"/>
                <w:sz w:val="24"/>
              </w:rPr>
              <w:t xml:space="preserve"> </w:t>
            </w:r>
            <w:r>
              <w:rPr>
                <w:rFonts w:ascii="Times New Roman" w:hAnsi="Times New Roman"/>
                <w:sz w:val="24"/>
              </w:rPr>
              <w:t>će</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prometnica</w:t>
            </w:r>
            <w:r>
              <w:rPr>
                <w:rFonts w:ascii="Times New Roman" w:hAnsi="Times New Roman"/>
                <w:spacing w:val="-15"/>
                <w:sz w:val="24"/>
              </w:rPr>
              <w:t xml:space="preserve"> </w:t>
            </w:r>
            <w:r>
              <w:rPr>
                <w:rFonts w:ascii="Times New Roman" w:hAnsi="Times New Roman"/>
                <w:sz w:val="24"/>
              </w:rPr>
              <w:t>s</w:t>
            </w:r>
            <w:r>
              <w:rPr>
                <w:rFonts w:ascii="Times New Roman" w:hAnsi="Times New Roman"/>
                <w:spacing w:val="-15"/>
                <w:sz w:val="24"/>
              </w:rPr>
              <w:t xml:space="preserve"> </w:t>
            </w:r>
            <w:r>
              <w:rPr>
                <w:rFonts w:ascii="Times New Roman" w:hAnsi="Times New Roman"/>
                <w:sz w:val="24"/>
              </w:rPr>
              <w:t>kružnim</w:t>
            </w:r>
            <w:r>
              <w:rPr>
                <w:rFonts w:ascii="Times New Roman" w:hAnsi="Times New Roman"/>
                <w:spacing w:val="-15"/>
                <w:sz w:val="24"/>
              </w:rPr>
              <w:t xml:space="preserve"> </w:t>
            </w:r>
            <w:r>
              <w:rPr>
                <w:rFonts w:ascii="Times New Roman" w:hAnsi="Times New Roman"/>
                <w:sz w:val="24"/>
              </w:rPr>
              <w:t>tokom</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autobusnim ugibalištem</w:t>
            </w:r>
            <w:r>
              <w:rPr>
                <w:rFonts w:ascii="Times New Roman" w:hAnsi="Times New Roman"/>
                <w:spacing w:val="-2"/>
                <w:sz w:val="24"/>
              </w:rPr>
              <w:t xml:space="preserve"> </w:t>
            </w:r>
            <w:r>
              <w:rPr>
                <w:rFonts w:ascii="Times New Roman" w:hAnsi="Times New Roman"/>
                <w:sz w:val="24"/>
              </w:rPr>
              <w:t>koja</w:t>
            </w:r>
            <w:r>
              <w:rPr>
                <w:rFonts w:ascii="Times New Roman" w:hAnsi="Times New Roman"/>
                <w:spacing w:val="-2"/>
                <w:sz w:val="24"/>
              </w:rPr>
              <w:t xml:space="preserve"> </w:t>
            </w:r>
            <w:r>
              <w:rPr>
                <w:rFonts w:ascii="Times New Roman" w:hAnsi="Times New Roman"/>
                <w:sz w:val="24"/>
              </w:rPr>
              <w:t>će</w:t>
            </w:r>
            <w:r>
              <w:rPr>
                <w:rFonts w:ascii="Times New Roman" w:hAnsi="Times New Roman"/>
                <w:spacing w:val="-1"/>
                <w:sz w:val="24"/>
              </w:rPr>
              <w:t xml:space="preserve"> </w:t>
            </w:r>
            <w:r>
              <w:rPr>
                <w:rFonts w:ascii="Times New Roman" w:hAnsi="Times New Roman"/>
                <w:sz w:val="24"/>
              </w:rPr>
              <w:t>spojiti</w:t>
            </w:r>
            <w:r>
              <w:rPr>
                <w:rFonts w:ascii="Times New Roman" w:hAnsi="Times New Roman"/>
                <w:spacing w:val="-2"/>
                <w:sz w:val="24"/>
              </w:rPr>
              <w:t xml:space="preserve"> </w:t>
            </w:r>
            <w:r>
              <w:rPr>
                <w:rFonts w:ascii="Times New Roman" w:hAnsi="Times New Roman"/>
                <w:sz w:val="24"/>
              </w:rPr>
              <w:t>Ulicu</w:t>
            </w:r>
            <w:r>
              <w:rPr>
                <w:rFonts w:ascii="Times New Roman" w:hAnsi="Times New Roman"/>
                <w:spacing w:val="-2"/>
                <w:sz w:val="24"/>
              </w:rPr>
              <w:t xml:space="preserve"> </w:t>
            </w:r>
            <w:r>
              <w:rPr>
                <w:rFonts w:ascii="Times New Roman" w:hAnsi="Times New Roman"/>
                <w:sz w:val="24"/>
              </w:rPr>
              <w:t>Obala</w:t>
            </w:r>
            <w:r>
              <w:rPr>
                <w:rFonts w:ascii="Times New Roman" w:hAnsi="Times New Roman"/>
                <w:spacing w:val="-1"/>
                <w:sz w:val="24"/>
              </w:rPr>
              <w:t xml:space="preserve"> </w:t>
            </w:r>
            <w:r>
              <w:rPr>
                <w:rFonts w:ascii="Times New Roman" w:hAnsi="Times New Roman"/>
                <w:sz w:val="24"/>
              </w:rPr>
              <w:t>Jerka</w:t>
            </w:r>
            <w:r>
              <w:rPr>
                <w:rFonts w:ascii="Times New Roman" w:hAnsi="Times New Roman"/>
                <w:spacing w:val="-3"/>
                <w:sz w:val="24"/>
              </w:rPr>
              <w:t xml:space="preserve"> </w:t>
            </w:r>
            <w:r>
              <w:rPr>
                <w:rFonts w:ascii="Times New Roman" w:hAnsi="Times New Roman"/>
                <w:sz w:val="24"/>
              </w:rPr>
              <w:t>Šižgorića</w:t>
            </w:r>
            <w:r>
              <w:rPr>
                <w:rFonts w:ascii="Times New Roman" w:hAnsi="Times New Roman"/>
                <w:spacing w:val="-3"/>
                <w:sz w:val="24"/>
              </w:rPr>
              <w:t xml:space="preserve"> </w:t>
            </w:r>
            <w:r>
              <w:rPr>
                <w:rFonts w:ascii="Times New Roman" w:hAnsi="Times New Roman"/>
                <w:sz w:val="24"/>
              </w:rPr>
              <w:t>i Ulicu</w:t>
            </w:r>
            <w:r>
              <w:rPr>
                <w:rFonts w:ascii="Times New Roman" w:hAnsi="Times New Roman"/>
                <w:spacing w:val="-2"/>
                <w:sz w:val="24"/>
              </w:rPr>
              <w:t xml:space="preserve"> </w:t>
            </w:r>
            <w:r>
              <w:rPr>
                <w:rFonts w:ascii="Times New Roman" w:hAnsi="Times New Roman"/>
                <w:sz w:val="24"/>
              </w:rPr>
              <w:t>Milice</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2"/>
                <w:sz w:val="24"/>
              </w:rPr>
              <w:t xml:space="preserve"> </w:t>
            </w:r>
            <w:r>
              <w:rPr>
                <w:rFonts w:ascii="Times New Roman" w:hAnsi="Times New Roman"/>
                <w:sz w:val="24"/>
              </w:rPr>
              <w:t>Turka</w:t>
            </w:r>
            <w:r>
              <w:rPr>
                <w:rFonts w:ascii="Times New Roman" w:hAnsi="Times New Roman"/>
                <w:spacing w:val="-3"/>
                <w:sz w:val="24"/>
              </w:rPr>
              <w:t xml:space="preserve"> </w:t>
            </w:r>
            <w:r>
              <w:rPr>
                <w:rFonts w:ascii="Times New Roman" w:hAnsi="Times New Roman"/>
                <w:sz w:val="24"/>
              </w:rPr>
              <w:t>u Mandalini. Na svim lokacijama postavit će se digitalni info- totemi prema veće postojećem rješenju razvijenom u sklopu projekta Integrirana mobilnost na području grada Šibenika - povećanje broja putnika u javnom prijevozu. Projekt je sufinanciran sredstvima ITU mehanizma putem izravne dodjele sredstava. Planirana sredstva povećana zbog provedbe javne nabave za izvođenje radova na</w:t>
            </w:r>
            <w:r>
              <w:rPr>
                <w:rFonts w:ascii="Times New Roman" w:hAnsi="Times New Roman"/>
                <w:spacing w:val="-15"/>
                <w:sz w:val="24"/>
              </w:rPr>
              <w:t xml:space="preserve"> </w:t>
            </w:r>
            <w:r>
              <w:rPr>
                <w:rFonts w:ascii="Times New Roman" w:hAnsi="Times New Roman"/>
                <w:sz w:val="24"/>
              </w:rPr>
              <w:t>projektu</w:t>
            </w:r>
            <w:r>
              <w:rPr>
                <w:rFonts w:ascii="Times New Roman" w:hAnsi="Times New Roman"/>
                <w:spacing w:val="-15"/>
                <w:sz w:val="24"/>
              </w:rPr>
              <w:t xml:space="preserve"> </w:t>
            </w:r>
            <w:r>
              <w:rPr>
                <w:rFonts w:ascii="Times New Roman" w:hAnsi="Times New Roman"/>
                <w:sz w:val="24"/>
              </w:rPr>
              <w:t>rekonstrukcije</w:t>
            </w:r>
            <w:r>
              <w:rPr>
                <w:rFonts w:ascii="Times New Roman" w:hAnsi="Times New Roman"/>
                <w:spacing w:val="-15"/>
                <w:sz w:val="24"/>
              </w:rPr>
              <w:t xml:space="preserve"> </w:t>
            </w:r>
            <w:r>
              <w:rPr>
                <w:rFonts w:ascii="Times New Roman" w:hAnsi="Times New Roman"/>
                <w:sz w:val="24"/>
              </w:rPr>
              <w:t>raskrižja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ulica</w:t>
            </w:r>
            <w:r>
              <w:rPr>
                <w:rFonts w:ascii="Times New Roman" w:hAnsi="Times New Roman"/>
                <w:spacing w:val="-15"/>
                <w:sz w:val="24"/>
              </w:rPr>
              <w:t xml:space="preserve"> </w:t>
            </w:r>
            <w:r>
              <w:rPr>
                <w:rFonts w:ascii="Times New Roman" w:hAnsi="Times New Roman"/>
                <w:sz w:val="24"/>
              </w:rPr>
              <w:t>Bana</w:t>
            </w:r>
            <w:r>
              <w:rPr>
                <w:rFonts w:ascii="Times New Roman" w:hAnsi="Times New Roman"/>
                <w:spacing w:val="-15"/>
                <w:sz w:val="24"/>
              </w:rPr>
              <w:t xml:space="preserve"> </w:t>
            </w:r>
            <w:r>
              <w:rPr>
                <w:rFonts w:ascii="Times New Roman" w:hAnsi="Times New Roman"/>
                <w:sz w:val="24"/>
              </w:rPr>
              <w:t>Josipa</w:t>
            </w:r>
            <w:r>
              <w:rPr>
                <w:rFonts w:ascii="Times New Roman" w:hAnsi="Times New Roman"/>
                <w:spacing w:val="-15"/>
                <w:sz w:val="24"/>
              </w:rPr>
              <w:t xml:space="preserve"> </w:t>
            </w:r>
            <w:r>
              <w:rPr>
                <w:rFonts w:ascii="Times New Roman" w:hAnsi="Times New Roman"/>
                <w:sz w:val="24"/>
              </w:rPr>
              <w:t>Jelačića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Đure</w:t>
            </w:r>
            <w:r>
              <w:rPr>
                <w:rFonts w:ascii="Times New Roman" w:hAnsi="Times New Roman"/>
                <w:spacing w:val="-15"/>
                <w:sz w:val="24"/>
              </w:rPr>
              <w:t xml:space="preserve"> </w:t>
            </w:r>
            <w:r>
              <w:rPr>
                <w:rFonts w:ascii="Times New Roman" w:hAnsi="Times New Roman"/>
                <w:sz w:val="24"/>
              </w:rPr>
              <w:t>Đakovića na Šubićevcu.</w:t>
            </w:r>
          </w:p>
        </w:tc>
      </w:tr>
    </w:tbl>
    <w:p w14:paraId="3808401A" w14:textId="77777777" w:rsidR="007374B6" w:rsidRDefault="007374B6">
      <w:pPr>
        <w:pStyle w:val="Tijeloteksta"/>
        <w:rPr>
          <w:b/>
        </w:rPr>
      </w:pPr>
    </w:p>
    <w:p w14:paraId="2F8FE822" w14:textId="77777777" w:rsidR="007374B6" w:rsidRDefault="007374B6">
      <w:pPr>
        <w:pStyle w:val="Tijeloteksta"/>
        <w:rPr>
          <w:b/>
        </w:rPr>
      </w:pPr>
    </w:p>
    <w:p w14:paraId="3EC92D27" w14:textId="77777777" w:rsidR="007374B6" w:rsidRDefault="007374B6">
      <w:pPr>
        <w:pStyle w:val="Tijeloteksta"/>
        <w:spacing w:before="146"/>
        <w:rPr>
          <w:b/>
        </w:rPr>
      </w:pPr>
    </w:p>
    <w:p w14:paraId="46D611FA" w14:textId="77777777" w:rsidR="007374B6" w:rsidRDefault="00000000">
      <w:pPr>
        <w:pStyle w:val="Naslov2"/>
        <w:spacing w:before="1"/>
        <w:rPr>
          <w:u w:val="none"/>
        </w:rPr>
      </w:pPr>
      <w:r>
        <w:t>RAZDJEL:</w:t>
      </w:r>
      <w:r>
        <w:rPr>
          <w:spacing w:val="-6"/>
        </w:rPr>
        <w:t xml:space="preserve"> </w:t>
      </w:r>
      <w:r>
        <w:t>UPRAVNI</w:t>
      </w:r>
      <w:r>
        <w:rPr>
          <w:spacing w:val="-2"/>
        </w:rPr>
        <w:t xml:space="preserve"> </w:t>
      </w:r>
      <w:r>
        <w:t>ODJEL</w:t>
      </w:r>
      <w:r>
        <w:rPr>
          <w:spacing w:val="-3"/>
        </w:rPr>
        <w:t xml:space="preserve"> </w:t>
      </w:r>
      <w:r>
        <w:t>ZA</w:t>
      </w:r>
      <w:r>
        <w:rPr>
          <w:spacing w:val="-4"/>
        </w:rPr>
        <w:t xml:space="preserve"> </w:t>
      </w:r>
      <w:r>
        <w:t>GOSPODARENJE</w:t>
      </w:r>
      <w:r>
        <w:rPr>
          <w:spacing w:val="-3"/>
        </w:rPr>
        <w:t xml:space="preserve"> </w:t>
      </w:r>
      <w:r>
        <w:t>GRADSKOM</w:t>
      </w:r>
      <w:r>
        <w:rPr>
          <w:spacing w:val="-3"/>
        </w:rPr>
        <w:t xml:space="preserve"> </w:t>
      </w:r>
      <w:r>
        <w:rPr>
          <w:spacing w:val="-2"/>
        </w:rPr>
        <w:t>IMOVINOM</w:t>
      </w:r>
    </w:p>
    <w:p w14:paraId="1D7C7160" w14:textId="77777777" w:rsidR="007374B6" w:rsidRDefault="007374B6">
      <w:pPr>
        <w:pStyle w:val="Naslov2"/>
        <w:sectPr w:rsidR="007374B6">
          <w:headerReference w:type="default" r:id="rId151"/>
          <w:footerReference w:type="default" r:id="rId152"/>
          <w:pgSz w:w="12240" w:h="15840"/>
          <w:pgMar w:top="1400" w:right="1080" w:bottom="960" w:left="720" w:header="0" w:footer="772" w:gutter="0"/>
          <w:cols w:space="720"/>
        </w:sectPr>
      </w:pPr>
    </w:p>
    <w:tbl>
      <w:tblPr>
        <w:tblStyle w:val="TableNormal"/>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9"/>
        <w:gridCol w:w="7071"/>
      </w:tblGrid>
      <w:tr w:rsidR="007374B6" w14:paraId="4E54257F" w14:textId="77777777">
        <w:trPr>
          <w:trHeight w:val="688"/>
        </w:trPr>
        <w:tc>
          <w:tcPr>
            <w:tcW w:w="9500" w:type="dxa"/>
            <w:gridSpan w:val="2"/>
          </w:tcPr>
          <w:p w14:paraId="4A162347" w14:textId="77777777" w:rsidR="007374B6" w:rsidRDefault="00000000">
            <w:pPr>
              <w:pStyle w:val="TableParagraph"/>
              <w:spacing w:before="20" w:line="310" w:lineRule="atLeast"/>
              <w:ind w:left="107" w:right="1097"/>
              <w:rPr>
                <w:rFonts w:ascii="Times New Roman"/>
                <w:sz w:val="24"/>
              </w:rPr>
            </w:pPr>
            <w:r>
              <w:rPr>
                <w:rFonts w:ascii="Times New Roman"/>
                <w:sz w:val="24"/>
              </w:rPr>
              <w:t>Razdjel: 007 UPRAVNI ODJEL ZA GOSPODARENJE GRADSKOM IMOVINOM Glava:</w:t>
            </w:r>
            <w:r>
              <w:rPr>
                <w:rFonts w:ascii="Times New Roman"/>
                <w:spacing w:val="-6"/>
                <w:sz w:val="24"/>
              </w:rPr>
              <w:t xml:space="preserve"> </w:t>
            </w:r>
            <w:r>
              <w:rPr>
                <w:rFonts w:ascii="Times New Roman"/>
                <w:sz w:val="24"/>
              </w:rPr>
              <w:t>00107</w:t>
            </w:r>
            <w:r>
              <w:rPr>
                <w:rFonts w:ascii="Times New Roman"/>
                <w:spacing w:val="-6"/>
                <w:sz w:val="24"/>
              </w:rPr>
              <w:t xml:space="preserve"> </w:t>
            </w:r>
            <w:r>
              <w:rPr>
                <w:rFonts w:ascii="Times New Roman"/>
                <w:sz w:val="24"/>
              </w:rPr>
              <w:t>UPRAVNI</w:t>
            </w:r>
            <w:r>
              <w:rPr>
                <w:rFonts w:ascii="Times New Roman"/>
                <w:spacing w:val="-6"/>
                <w:sz w:val="24"/>
              </w:rPr>
              <w:t xml:space="preserve"> </w:t>
            </w:r>
            <w:r>
              <w:rPr>
                <w:rFonts w:ascii="Times New Roman"/>
                <w:sz w:val="24"/>
              </w:rPr>
              <w:t>ODJEL</w:t>
            </w:r>
            <w:r>
              <w:rPr>
                <w:rFonts w:ascii="Times New Roman"/>
                <w:spacing w:val="-7"/>
                <w:sz w:val="24"/>
              </w:rPr>
              <w:t xml:space="preserve"> </w:t>
            </w:r>
            <w:r>
              <w:rPr>
                <w:rFonts w:ascii="Times New Roman"/>
                <w:sz w:val="24"/>
              </w:rPr>
              <w:t>ZA</w:t>
            </w:r>
            <w:r>
              <w:rPr>
                <w:rFonts w:ascii="Times New Roman"/>
                <w:spacing w:val="-7"/>
                <w:sz w:val="24"/>
              </w:rPr>
              <w:t xml:space="preserve"> </w:t>
            </w:r>
            <w:r>
              <w:rPr>
                <w:rFonts w:ascii="Times New Roman"/>
                <w:sz w:val="24"/>
              </w:rPr>
              <w:t>GOSPODARENJE</w:t>
            </w:r>
            <w:r>
              <w:rPr>
                <w:rFonts w:ascii="Times New Roman"/>
                <w:spacing w:val="-6"/>
                <w:sz w:val="24"/>
              </w:rPr>
              <w:t xml:space="preserve"> </w:t>
            </w:r>
            <w:r>
              <w:rPr>
                <w:rFonts w:ascii="Times New Roman"/>
                <w:sz w:val="24"/>
              </w:rPr>
              <w:t>GRADSKOM</w:t>
            </w:r>
            <w:r>
              <w:rPr>
                <w:rFonts w:ascii="Times New Roman"/>
                <w:spacing w:val="-5"/>
                <w:sz w:val="24"/>
              </w:rPr>
              <w:t xml:space="preserve"> </w:t>
            </w:r>
            <w:r>
              <w:rPr>
                <w:rFonts w:ascii="Times New Roman"/>
                <w:sz w:val="24"/>
              </w:rPr>
              <w:t>IMOVINOM</w:t>
            </w:r>
          </w:p>
        </w:tc>
      </w:tr>
      <w:tr w:rsidR="007374B6" w14:paraId="063F89CF" w14:textId="77777777">
        <w:trPr>
          <w:trHeight w:val="484"/>
        </w:trPr>
        <w:tc>
          <w:tcPr>
            <w:tcW w:w="2429" w:type="dxa"/>
          </w:tcPr>
          <w:p w14:paraId="0D2F56A7" w14:textId="77777777" w:rsidR="007374B6" w:rsidRDefault="00000000">
            <w:pPr>
              <w:pStyle w:val="TableParagraph"/>
              <w:spacing w:before="51"/>
              <w:ind w:left="107"/>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7071" w:type="dxa"/>
          </w:tcPr>
          <w:p w14:paraId="6C1BEC27" w14:textId="77777777" w:rsidR="007374B6" w:rsidRDefault="00000000">
            <w:pPr>
              <w:pStyle w:val="TableParagraph"/>
              <w:spacing w:before="51"/>
              <w:ind w:left="108"/>
              <w:rPr>
                <w:rFonts w:ascii="Times New Roman"/>
                <w:sz w:val="24"/>
              </w:rPr>
            </w:pPr>
            <w:r>
              <w:rPr>
                <w:rFonts w:ascii="Times New Roman"/>
                <w:sz w:val="24"/>
              </w:rPr>
              <w:t>1033</w:t>
            </w:r>
            <w:r>
              <w:rPr>
                <w:rFonts w:ascii="Times New Roman"/>
                <w:spacing w:val="-2"/>
                <w:sz w:val="24"/>
              </w:rPr>
              <w:t xml:space="preserve"> </w:t>
            </w:r>
            <w:r>
              <w:rPr>
                <w:rFonts w:ascii="Times New Roman"/>
                <w:sz w:val="24"/>
              </w:rPr>
              <w:t>GEODETSKE</w:t>
            </w:r>
            <w:r>
              <w:rPr>
                <w:rFonts w:ascii="Times New Roman"/>
                <w:spacing w:val="-1"/>
                <w:sz w:val="24"/>
              </w:rPr>
              <w:t xml:space="preserve"> </w:t>
            </w:r>
            <w:r>
              <w:rPr>
                <w:rFonts w:ascii="Times New Roman"/>
                <w:spacing w:val="-2"/>
                <w:sz w:val="24"/>
              </w:rPr>
              <w:t>PODLOGE</w:t>
            </w:r>
          </w:p>
        </w:tc>
      </w:tr>
      <w:tr w:rsidR="007374B6" w14:paraId="6B2700A5" w14:textId="77777777">
        <w:trPr>
          <w:trHeight w:val="371"/>
        </w:trPr>
        <w:tc>
          <w:tcPr>
            <w:tcW w:w="2429" w:type="dxa"/>
          </w:tcPr>
          <w:p w14:paraId="4E968491" w14:textId="77777777" w:rsidR="007374B6" w:rsidRDefault="00000000">
            <w:pPr>
              <w:pStyle w:val="TableParagraph"/>
              <w:spacing w:before="54"/>
              <w:ind w:left="107"/>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7071" w:type="dxa"/>
          </w:tcPr>
          <w:p w14:paraId="7F689B9E" w14:textId="77777777" w:rsidR="007374B6" w:rsidRDefault="00000000">
            <w:pPr>
              <w:pStyle w:val="TableParagraph"/>
              <w:spacing w:before="54"/>
              <w:ind w:left="108"/>
              <w:rPr>
                <w:rFonts w:ascii="Times New Roman"/>
                <w:sz w:val="24"/>
              </w:rPr>
            </w:pPr>
            <w:r>
              <w:rPr>
                <w:rFonts w:ascii="Times New Roman"/>
                <w:sz w:val="24"/>
              </w:rPr>
              <w:t>0620</w:t>
            </w:r>
            <w:r>
              <w:rPr>
                <w:rFonts w:ascii="Times New Roman"/>
                <w:spacing w:val="-1"/>
                <w:sz w:val="24"/>
              </w:rPr>
              <w:t xml:space="preserve"> </w:t>
            </w:r>
            <w:r>
              <w:rPr>
                <w:rFonts w:ascii="Times New Roman"/>
                <w:sz w:val="24"/>
              </w:rPr>
              <w:t>Razvoj</w:t>
            </w:r>
            <w:r>
              <w:rPr>
                <w:rFonts w:ascii="Times New Roman"/>
                <w:spacing w:val="-1"/>
                <w:sz w:val="24"/>
              </w:rPr>
              <w:t xml:space="preserve"> </w:t>
            </w:r>
            <w:r>
              <w:rPr>
                <w:rFonts w:ascii="Times New Roman"/>
                <w:spacing w:val="-2"/>
                <w:sz w:val="24"/>
              </w:rPr>
              <w:t>zajednice</w:t>
            </w:r>
          </w:p>
        </w:tc>
      </w:tr>
      <w:tr w:rsidR="007374B6" w14:paraId="4C202C2B" w14:textId="77777777">
        <w:trPr>
          <w:trHeight w:val="1321"/>
        </w:trPr>
        <w:tc>
          <w:tcPr>
            <w:tcW w:w="2429" w:type="dxa"/>
          </w:tcPr>
          <w:p w14:paraId="5250AAB5" w14:textId="77777777" w:rsidR="007374B6" w:rsidRDefault="00000000">
            <w:pPr>
              <w:pStyle w:val="TableParagraph"/>
              <w:spacing w:before="51"/>
              <w:ind w:left="107"/>
              <w:rPr>
                <w:rFonts w:ascii="Times New Roman"/>
                <w:sz w:val="24"/>
              </w:rPr>
            </w:pPr>
            <w:r>
              <w:rPr>
                <w:rFonts w:ascii="Times New Roman"/>
                <w:sz w:val="24"/>
              </w:rPr>
              <w:t>Regulatorni</w:t>
            </w:r>
            <w:r>
              <w:rPr>
                <w:rFonts w:ascii="Times New Roman"/>
                <w:spacing w:val="-2"/>
                <w:sz w:val="24"/>
              </w:rPr>
              <w:t xml:space="preserve"> okvir</w:t>
            </w:r>
          </w:p>
        </w:tc>
        <w:tc>
          <w:tcPr>
            <w:tcW w:w="7071" w:type="dxa"/>
          </w:tcPr>
          <w:p w14:paraId="7BB1C9D3" w14:textId="77777777" w:rsidR="007374B6" w:rsidRDefault="00000000">
            <w:pPr>
              <w:pStyle w:val="TableParagraph"/>
              <w:spacing w:before="51" w:line="276" w:lineRule="auto"/>
              <w:ind w:left="108" w:right="2274"/>
              <w:rPr>
                <w:rFonts w:ascii="Times New Roman" w:hAnsi="Times New Roman"/>
                <w:sz w:val="24"/>
              </w:rPr>
            </w:pPr>
            <w:r>
              <w:rPr>
                <w:rFonts w:ascii="Times New Roman" w:hAnsi="Times New Roman"/>
                <w:sz w:val="24"/>
              </w:rPr>
              <w:t>Zakon</w:t>
            </w:r>
            <w:r>
              <w:rPr>
                <w:rFonts w:ascii="Times New Roman" w:hAnsi="Times New Roman"/>
                <w:spacing w:val="-7"/>
                <w:sz w:val="24"/>
              </w:rPr>
              <w:t xml:space="preserve"> </w:t>
            </w:r>
            <w:r>
              <w:rPr>
                <w:rFonts w:ascii="Times New Roman" w:hAnsi="Times New Roman"/>
                <w:sz w:val="24"/>
              </w:rPr>
              <w:t>o</w:t>
            </w:r>
            <w:r>
              <w:rPr>
                <w:rFonts w:ascii="Times New Roman" w:hAnsi="Times New Roman"/>
                <w:spacing w:val="-7"/>
                <w:sz w:val="24"/>
              </w:rPr>
              <w:t xml:space="preserve"> </w:t>
            </w:r>
            <w:r>
              <w:rPr>
                <w:rFonts w:ascii="Times New Roman" w:hAnsi="Times New Roman"/>
                <w:sz w:val="24"/>
              </w:rPr>
              <w:t>državnoj</w:t>
            </w:r>
            <w:r>
              <w:rPr>
                <w:rFonts w:ascii="Times New Roman" w:hAnsi="Times New Roman"/>
                <w:spacing w:val="-7"/>
                <w:sz w:val="24"/>
              </w:rPr>
              <w:t xml:space="preserve"> </w:t>
            </w:r>
            <w:r>
              <w:rPr>
                <w:rFonts w:ascii="Times New Roman" w:hAnsi="Times New Roman"/>
                <w:sz w:val="24"/>
              </w:rPr>
              <w:t>izmjeri</w:t>
            </w:r>
            <w:r>
              <w:rPr>
                <w:rFonts w:ascii="Times New Roman" w:hAnsi="Times New Roman"/>
                <w:spacing w:val="-6"/>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katastru</w:t>
            </w:r>
            <w:r>
              <w:rPr>
                <w:rFonts w:ascii="Times New Roman" w:hAnsi="Times New Roman"/>
                <w:spacing w:val="-7"/>
                <w:sz w:val="24"/>
              </w:rPr>
              <w:t xml:space="preserve"> </w:t>
            </w:r>
            <w:r>
              <w:rPr>
                <w:rFonts w:ascii="Times New Roman" w:hAnsi="Times New Roman"/>
                <w:sz w:val="24"/>
              </w:rPr>
              <w:t>nekretnina Zakon o cestama</w:t>
            </w:r>
          </w:p>
          <w:p w14:paraId="6E98AF51" w14:textId="77777777" w:rsidR="007374B6" w:rsidRDefault="00000000">
            <w:pPr>
              <w:pStyle w:val="TableParagraph"/>
              <w:spacing w:before="2"/>
              <w:ind w:left="108"/>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 vlasništvu</w:t>
            </w:r>
            <w:r>
              <w:rPr>
                <w:rFonts w:ascii="Times New Roman" w:hAnsi="Times New Roman"/>
                <w:spacing w:val="-1"/>
                <w:sz w:val="24"/>
              </w:rPr>
              <w:t xml:space="preserve"> </w:t>
            </w:r>
            <w:r>
              <w:rPr>
                <w:rFonts w:ascii="Times New Roman" w:hAnsi="Times New Roman"/>
                <w:sz w:val="24"/>
              </w:rPr>
              <w:t>i drugim</w:t>
            </w:r>
            <w:r>
              <w:rPr>
                <w:rFonts w:ascii="Times New Roman" w:hAnsi="Times New Roman"/>
                <w:spacing w:val="-1"/>
                <w:sz w:val="24"/>
              </w:rPr>
              <w:t xml:space="preserve"> </w:t>
            </w:r>
            <w:r>
              <w:rPr>
                <w:rFonts w:ascii="Times New Roman" w:hAnsi="Times New Roman"/>
                <w:sz w:val="24"/>
              </w:rPr>
              <w:t xml:space="preserve">stvarnim </w:t>
            </w:r>
            <w:r>
              <w:rPr>
                <w:rFonts w:ascii="Times New Roman" w:hAnsi="Times New Roman"/>
                <w:spacing w:val="-2"/>
                <w:sz w:val="24"/>
              </w:rPr>
              <w:t>pravima</w:t>
            </w:r>
          </w:p>
          <w:p w14:paraId="728AA671" w14:textId="77777777" w:rsidR="007374B6" w:rsidRDefault="00000000">
            <w:pPr>
              <w:pStyle w:val="TableParagraph"/>
              <w:spacing w:before="41"/>
              <w:ind w:left="108"/>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izvlaštenju i</w:t>
            </w:r>
            <w:r>
              <w:rPr>
                <w:rFonts w:ascii="Times New Roman" w:hAnsi="Times New Roman"/>
                <w:spacing w:val="-1"/>
                <w:sz w:val="24"/>
              </w:rPr>
              <w:t xml:space="preserve"> </w:t>
            </w:r>
            <w:r>
              <w:rPr>
                <w:rFonts w:ascii="Times New Roman" w:hAnsi="Times New Roman"/>
                <w:sz w:val="24"/>
              </w:rPr>
              <w:t xml:space="preserve">određivanju </w:t>
            </w:r>
            <w:r>
              <w:rPr>
                <w:rFonts w:ascii="Times New Roman" w:hAnsi="Times New Roman"/>
                <w:spacing w:val="-2"/>
                <w:sz w:val="24"/>
              </w:rPr>
              <w:t>naknade</w:t>
            </w:r>
          </w:p>
        </w:tc>
      </w:tr>
      <w:tr w:rsidR="007374B6" w14:paraId="098B3189" w14:textId="77777777">
        <w:trPr>
          <w:trHeight w:val="573"/>
        </w:trPr>
        <w:tc>
          <w:tcPr>
            <w:tcW w:w="2429" w:type="dxa"/>
          </w:tcPr>
          <w:p w14:paraId="094B55DA" w14:textId="77777777" w:rsidR="007374B6" w:rsidRDefault="00000000">
            <w:pPr>
              <w:pStyle w:val="TableParagraph"/>
              <w:spacing w:before="51"/>
              <w:ind w:left="107"/>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7071" w:type="dxa"/>
          </w:tcPr>
          <w:p w14:paraId="2A2932B6" w14:textId="77777777" w:rsidR="007374B6" w:rsidRDefault="00000000">
            <w:pPr>
              <w:pStyle w:val="TableParagraph"/>
              <w:spacing w:before="51"/>
              <w:ind w:left="108"/>
              <w:rPr>
                <w:rFonts w:ascii="Times New Roman"/>
                <w:sz w:val="24"/>
              </w:rPr>
            </w:pPr>
            <w:r>
              <w:rPr>
                <w:rFonts w:ascii="Times New Roman"/>
                <w:sz w:val="24"/>
              </w:rPr>
              <w:t>K103301</w:t>
            </w:r>
            <w:r>
              <w:rPr>
                <w:rFonts w:ascii="Times New Roman"/>
                <w:spacing w:val="-3"/>
                <w:sz w:val="24"/>
              </w:rPr>
              <w:t xml:space="preserve"> </w:t>
            </w:r>
            <w:r>
              <w:rPr>
                <w:rFonts w:ascii="Times New Roman"/>
                <w:sz w:val="24"/>
              </w:rPr>
              <w:t>Geodetske</w:t>
            </w:r>
            <w:r>
              <w:rPr>
                <w:rFonts w:ascii="Times New Roman"/>
                <w:spacing w:val="-2"/>
                <w:sz w:val="24"/>
              </w:rPr>
              <w:t xml:space="preserve"> </w:t>
            </w:r>
            <w:r>
              <w:rPr>
                <w:rFonts w:ascii="Times New Roman"/>
                <w:sz w:val="24"/>
              </w:rPr>
              <w:t>podloge-geodetske</w:t>
            </w:r>
            <w:r>
              <w:rPr>
                <w:rFonts w:ascii="Times New Roman"/>
                <w:spacing w:val="-1"/>
                <w:sz w:val="24"/>
              </w:rPr>
              <w:t xml:space="preserve"> </w:t>
            </w:r>
            <w:r>
              <w:rPr>
                <w:rFonts w:ascii="Times New Roman"/>
                <w:spacing w:val="-2"/>
                <w:sz w:val="24"/>
              </w:rPr>
              <w:t>snimke</w:t>
            </w:r>
          </w:p>
        </w:tc>
      </w:tr>
      <w:tr w:rsidR="007374B6" w14:paraId="156DF349" w14:textId="77777777">
        <w:trPr>
          <w:trHeight w:val="2268"/>
        </w:trPr>
        <w:tc>
          <w:tcPr>
            <w:tcW w:w="2429" w:type="dxa"/>
          </w:tcPr>
          <w:p w14:paraId="3BF7F7D6" w14:textId="77777777" w:rsidR="007374B6" w:rsidRDefault="00000000">
            <w:pPr>
              <w:pStyle w:val="TableParagraph"/>
              <w:spacing w:before="52"/>
              <w:ind w:left="107"/>
              <w:rPr>
                <w:rFonts w:ascii="Times New Roman"/>
                <w:sz w:val="24"/>
              </w:rPr>
            </w:pPr>
            <w:r>
              <w:rPr>
                <w:rFonts w:ascii="Times New Roman"/>
                <w:sz w:val="24"/>
              </w:rPr>
              <w:t xml:space="preserve">Ciljevi </w:t>
            </w:r>
            <w:r>
              <w:rPr>
                <w:rFonts w:ascii="Times New Roman"/>
                <w:spacing w:val="-2"/>
                <w:sz w:val="24"/>
              </w:rPr>
              <w:t>programa</w:t>
            </w:r>
          </w:p>
        </w:tc>
        <w:tc>
          <w:tcPr>
            <w:tcW w:w="7071" w:type="dxa"/>
          </w:tcPr>
          <w:p w14:paraId="32EBA6E2" w14:textId="77777777" w:rsidR="007374B6" w:rsidRDefault="00000000">
            <w:pPr>
              <w:pStyle w:val="TableParagraph"/>
              <w:spacing w:before="40" w:line="270" w:lineRule="atLeast"/>
              <w:ind w:left="108" w:right="97"/>
              <w:jc w:val="both"/>
              <w:rPr>
                <w:rFonts w:ascii="Times New Roman" w:hAnsi="Times New Roman"/>
                <w:sz w:val="24"/>
              </w:rPr>
            </w:pPr>
            <w:r>
              <w:rPr>
                <w:rFonts w:ascii="Times New Roman" w:hAnsi="Times New Roman"/>
                <w:sz w:val="24"/>
              </w:rPr>
              <w:t>Izrada geodetskih situacijskih nacrta stanja u položajnom i visinskom smislu, izrada parcelacijskih elaborata temeljem predmetne prostorne dokumentacije, izrada geodetskih elaborata evidentiranja, brisanja ili promjena podataka o zgradama ili drugim građevinama, izrada geodetskih projekata za potrebe dobivanja lokacijske ili građevinske dozvole,</w:t>
            </w:r>
            <w:r>
              <w:rPr>
                <w:rFonts w:ascii="Times New Roman" w:hAnsi="Times New Roman"/>
                <w:spacing w:val="-1"/>
                <w:sz w:val="24"/>
              </w:rPr>
              <w:t xml:space="preserve"> </w:t>
            </w:r>
            <w:r>
              <w:rPr>
                <w:rFonts w:ascii="Times New Roman" w:hAnsi="Times New Roman"/>
                <w:sz w:val="24"/>
              </w:rPr>
              <w:t>izrada</w:t>
            </w:r>
            <w:r>
              <w:rPr>
                <w:rFonts w:ascii="Times New Roman" w:hAnsi="Times New Roman"/>
                <w:spacing w:val="-2"/>
                <w:sz w:val="24"/>
              </w:rPr>
              <w:t xml:space="preserve"> </w:t>
            </w:r>
            <w:r>
              <w:rPr>
                <w:rFonts w:ascii="Times New Roman" w:hAnsi="Times New Roman"/>
                <w:sz w:val="24"/>
              </w:rPr>
              <w:t>elaborata potpunog i nepotpunog izvlaštenja,</w:t>
            </w:r>
            <w:r>
              <w:rPr>
                <w:rFonts w:ascii="Times New Roman" w:hAnsi="Times New Roman"/>
                <w:spacing w:val="-1"/>
                <w:sz w:val="24"/>
              </w:rPr>
              <w:t xml:space="preserve"> </w:t>
            </w:r>
            <w:r>
              <w:rPr>
                <w:rFonts w:ascii="Times New Roman" w:hAnsi="Times New Roman"/>
                <w:sz w:val="24"/>
              </w:rPr>
              <w:t xml:space="preserve">geodetski radovi za imovinsko-pravne poslove te ostale vrste geodetskih </w:t>
            </w:r>
            <w:r>
              <w:rPr>
                <w:rFonts w:ascii="Times New Roman" w:hAnsi="Times New Roman"/>
                <w:spacing w:val="-2"/>
                <w:sz w:val="24"/>
              </w:rPr>
              <w:t>elaborata.</w:t>
            </w:r>
          </w:p>
        </w:tc>
      </w:tr>
      <w:tr w:rsidR="007374B6" w14:paraId="32609ED2" w14:textId="77777777">
        <w:trPr>
          <w:trHeight w:val="1053"/>
        </w:trPr>
        <w:tc>
          <w:tcPr>
            <w:tcW w:w="2429" w:type="dxa"/>
          </w:tcPr>
          <w:p w14:paraId="361B006D" w14:textId="77777777" w:rsidR="007374B6" w:rsidRDefault="00000000">
            <w:pPr>
              <w:pStyle w:val="TableParagraph"/>
              <w:spacing w:before="51"/>
              <w:ind w:left="107"/>
              <w:rPr>
                <w:rFonts w:ascii="Times New Roman" w:hAnsi="Times New Roman"/>
                <w:sz w:val="24"/>
              </w:rPr>
            </w:pPr>
            <w:r>
              <w:rPr>
                <w:rFonts w:ascii="Times New Roman" w:hAnsi="Times New Roman"/>
                <w:spacing w:val="-2"/>
                <w:sz w:val="24"/>
              </w:rPr>
              <w:t>Obrazloženje</w:t>
            </w:r>
          </w:p>
        </w:tc>
        <w:tc>
          <w:tcPr>
            <w:tcW w:w="7071" w:type="dxa"/>
          </w:tcPr>
          <w:p w14:paraId="44EC2552" w14:textId="77777777" w:rsidR="007374B6" w:rsidRDefault="00000000">
            <w:pPr>
              <w:pStyle w:val="TableParagraph"/>
              <w:spacing w:before="51"/>
              <w:ind w:left="108"/>
              <w:rPr>
                <w:rFonts w:ascii="Times New Roman" w:hAnsi="Times New Roman"/>
                <w:sz w:val="24"/>
              </w:rPr>
            </w:pPr>
            <w:r>
              <w:rPr>
                <w:rFonts w:ascii="Times New Roman" w:hAnsi="Times New Roman"/>
                <w:sz w:val="24"/>
              </w:rPr>
              <w:t>Planirana sredstva odnose se na redovne poslove iz djelokruga odjela u svezi</w:t>
            </w:r>
            <w:r>
              <w:rPr>
                <w:rFonts w:ascii="Times New Roman" w:hAnsi="Times New Roman"/>
                <w:spacing w:val="-8"/>
                <w:sz w:val="24"/>
              </w:rPr>
              <w:t xml:space="preserve"> </w:t>
            </w:r>
            <w:r>
              <w:rPr>
                <w:rFonts w:ascii="Times New Roman" w:hAnsi="Times New Roman"/>
                <w:sz w:val="24"/>
              </w:rPr>
              <w:t>s</w:t>
            </w:r>
            <w:r>
              <w:rPr>
                <w:rFonts w:ascii="Times New Roman" w:hAnsi="Times New Roman"/>
                <w:spacing w:val="-6"/>
                <w:sz w:val="24"/>
              </w:rPr>
              <w:t xml:space="preserve"> </w:t>
            </w:r>
            <w:r>
              <w:rPr>
                <w:rFonts w:ascii="Times New Roman" w:hAnsi="Times New Roman"/>
                <w:sz w:val="24"/>
              </w:rPr>
              <w:t>upisom</w:t>
            </w:r>
            <w:r>
              <w:rPr>
                <w:rFonts w:ascii="Times New Roman" w:hAnsi="Times New Roman"/>
                <w:spacing w:val="-6"/>
                <w:sz w:val="24"/>
              </w:rPr>
              <w:t xml:space="preserve"> </w:t>
            </w:r>
            <w:r>
              <w:rPr>
                <w:rFonts w:ascii="Times New Roman" w:hAnsi="Times New Roman"/>
                <w:sz w:val="24"/>
              </w:rPr>
              <w:t>prava</w:t>
            </w:r>
            <w:r>
              <w:rPr>
                <w:rFonts w:ascii="Times New Roman" w:hAnsi="Times New Roman"/>
                <w:spacing w:val="-6"/>
                <w:sz w:val="24"/>
              </w:rPr>
              <w:t xml:space="preserve"> </w:t>
            </w:r>
            <w:r>
              <w:rPr>
                <w:rFonts w:ascii="Times New Roman" w:hAnsi="Times New Roman"/>
                <w:sz w:val="24"/>
              </w:rPr>
              <w:t>vlasništva</w:t>
            </w:r>
            <w:r>
              <w:rPr>
                <w:rFonts w:ascii="Times New Roman" w:hAnsi="Times New Roman"/>
                <w:spacing w:val="-6"/>
                <w:sz w:val="24"/>
              </w:rPr>
              <w:t xml:space="preserve"> </w:t>
            </w:r>
            <w:r>
              <w:rPr>
                <w:rFonts w:ascii="Times New Roman" w:hAnsi="Times New Roman"/>
                <w:sz w:val="24"/>
              </w:rPr>
              <w:t>te</w:t>
            </w:r>
            <w:r>
              <w:rPr>
                <w:rFonts w:ascii="Times New Roman" w:hAnsi="Times New Roman"/>
                <w:spacing w:val="-7"/>
                <w:sz w:val="24"/>
              </w:rPr>
              <w:t xml:space="preserve"> </w:t>
            </w:r>
            <w:r>
              <w:rPr>
                <w:rFonts w:ascii="Times New Roman" w:hAnsi="Times New Roman"/>
                <w:sz w:val="24"/>
              </w:rPr>
              <w:t>pripremu</w:t>
            </w:r>
            <w:r>
              <w:rPr>
                <w:rFonts w:ascii="Times New Roman" w:hAnsi="Times New Roman"/>
                <w:spacing w:val="-4"/>
                <w:sz w:val="24"/>
              </w:rPr>
              <w:t xml:space="preserve"> </w:t>
            </w:r>
            <w:r>
              <w:rPr>
                <w:rFonts w:ascii="Times New Roman" w:hAnsi="Times New Roman"/>
                <w:sz w:val="24"/>
              </w:rPr>
              <w:t>zemljišta</w:t>
            </w:r>
            <w:r>
              <w:rPr>
                <w:rFonts w:ascii="Times New Roman" w:hAnsi="Times New Roman"/>
                <w:spacing w:val="-6"/>
                <w:sz w:val="24"/>
              </w:rPr>
              <w:t xml:space="preserve"> </w:t>
            </w:r>
            <w:r>
              <w:rPr>
                <w:rFonts w:ascii="Times New Roman" w:hAnsi="Times New Roman"/>
                <w:sz w:val="24"/>
              </w:rPr>
              <w:t>za</w:t>
            </w:r>
            <w:r>
              <w:rPr>
                <w:rFonts w:ascii="Times New Roman" w:hAnsi="Times New Roman"/>
                <w:spacing w:val="-7"/>
                <w:sz w:val="24"/>
              </w:rPr>
              <w:t xml:space="preserve"> </w:t>
            </w:r>
            <w:r>
              <w:rPr>
                <w:rFonts w:ascii="Times New Roman" w:hAnsi="Times New Roman"/>
                <w:sz w:val="24"/>
              </w:rPr>
              <w:t>projekte</w:t>
            </w:r>
            <w:r>
              <w:rPr>
                <w:rFonts w:ascii="Times New Roman" w:hAnsi="Times New Roman"/>
                <w:spacing w:val="-6"/>
                <w:sz w:val="24"/>
              </w:rPr>
              <w:t xml:space="preserve"> </w:t>
            </w:r>
            <w:r>
              <w:rPr>
                <w:rFonts w:ascii="Times New Roman" w:hAnsi="Times New Roman"/>
                <w:spacing w:val="-2"/>
                <w:sz w:val="24"/>
              </w:rPr>
              <w:t>Grada.</w:t>
            </w:r>
          </w:p>
        </w:tc>
      </w:tr>
      <w:tr w:rsidR="007374B6" w14:paraId="136B8653" w14:textId="77777777">
        <w:trPr>
          <w:trHeight w:val="686"/>
        </w:trPr>
        <w:tc>
          <w:tcPr>
            <w:tcW w:w="2429" w:type="dxa"/>
          </w:tcPr>
          <w:p w14:paraId="3FB9A492" w14:textId="77777777" w:rsidR="007374B6" w:rsidRDefault="00000000">
            <w:pPr>
              <w:pStyle w:val="TableParagraph"/>
              <w:spacing w:before="52"/>
              <w:ind w:left="107"/>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7071" w:type="dxa"/>
          </w:tcPr>
          <w:p w14:paraId="4FEB5D6A" w14:textId="77777777" w:rsidR="007374B6" w:rsidRDefault="00000000">
            <w:pPr>
              <w:pStyle w:val="TableParagraph"/>
              <w:spacing w:before="18" w:line="310" w:lineRule="atLeast"/>
              <w:ind w:left="108"/>
              <w:rPr>
                <w:rFonts w:ascii="Times New Roman" w:hAnsi="Times New Roman"/>
                <w:sz w:val="24"/>
              </w:rPr>
            </w:pPr>
            <w:r>
              <w:rPr>
                <w:rFonts w:ascii="Times New Roman" w:hAnsi="Times New Roman"/>
                <w:sz w:val="24"/>
              </w:rPr>
              <w:t>1044</w:t>
            </w:r>
            <w:r>
              <w:rPr>
                <w:rFonts w:ascii="Times New Roman" w:hAnsi="Times New Roman"/>
                <w:spacing w:val="40"/>
                <w:sz w:val="24"/>
              </w:rPr>
              <w:t xml:space="preserve"> </w:t>
            </w:r>
            <w:r>
              <w:rPr>
                <w:rFonts w:ascii="Times New Roman" w:hAnsi="Times New Roman"/>
                <w:sz w:val="24"/>
              </w:rPr>
              <w:t>TEKUĆE</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INVESTICIJSKO</w:t>
            </w:r>
            <w:r>
              <w:rPr>
                <w:rFonts w:ascii="Times New Roman" w:hAnsi="Times New Roman"/>
                <w:spacing w:val="40"/>
                <w:sz w:val="24"/>
              </w:rPr>
              <w:t xml:space="preserve"> </w:t>
            </w:r>
            <w:r>
              <w:rPr>
                <w:rFonts w:ascii="Times New Roman" w:hAnsi="Times New Roman"/>
                <w:sz w:val="24"/>
              </w:rPr>
              <w:t>ODRŽAVANJE</w:t>
            </w:r>
            <w:r>
              <w:rPr>
                <w:rFonts w:ascii="Times New Roman" w:hAnsi="Times New Roman"/>
                <w:spacing w:val="40"/>
                <w:sz w:val="24"/>
              </w:rPr>
              <w:t xml:space="preserve"> </w:t>
            </w:r>
            <w:r>
              <w:rPr>
                <w:rFonts w:ascii="Times New Roman" w:hAnsi="Times New Roman"/>
                <w:sz w:val="24"/>
              </w:rPr>
              <w:t>STANOVA</w:t>
            </w:r>
            <w:r>
              <w:rPr>
                <w:rFonts w:ascii="Times New Roman" w:hAnsi="Times New Roman"/>
                <w:spacing w:val="40"/>
                <w:sz w:val="24"/>
              </w:rPr>
              <w:t xml:space="preserve"> </w:t>
            </w:r>
            <w:r>
              <w:rPr>
                <w:rFonts w:ascii="Times New Roman" w:hAnsi="Times New Roman"/>
                <w:sz w:val="24"/>
              </w:rPr>
              <w:t>I ZAJEDNIČKIH DIJELOVA ZGRADA</w:t>
            </w:r>
          </w:p>
        </w:tc>
      </w:tr>
      <w:tr w:rsidR="007374B6" w14:paraId="76AF70F9" w14:textId="77777777">
        <w:trPr>
          <w:trHeight w:val="371"/>
        </w:trPr>
        <w:tc>
          <w:tcPr>
            <w:tcW w:w="2429" w:type="dxa"/>
          </w:tcPr>
          <w:p w14:paraId="1F0CD753" w14:textId="77777777" w:rsidR="007374B6" w:rsidRDefault="00000000">
            <w:pPr>
              <w:pStyle w:val="TableParagraph"/>
              <w:spacing w:before="54"/>
              <w:ind w:left="107"/>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7071" w:type="dxa"/>
          </w:tcPr>
          <w:p w14:paraId="4AAD5555" w14:textId="77777777" w:rsidR="007374B6" w:rsidRDefault="00000000">
            <w:pPr>
              <w:pStyle w:val="TableParagraph"/>
              <w:spacing w:before="54"/>
              <w:ind w:left="108"/>
              <w:rPr>
                <w:rFonts w:ascii="Times New Roman"/>
                <w:sz w:val="24"/>
              </w:rPr>
            </w:pPr>
            <w:r>
              <w:rPr>
                <w:rFonts w:ascii="Times New Roman"/>
                <w:sz w:val="24"/>
              </w:rPr>
              <w:t>0610</w:t>
            </w:r>
            <w:r>
              <w:rPr>
                <w:rFonts w:ascii="Times New Roman"/>
                <w:spacing w:val="-1"/>
                <w:sz w:val="24"/>
              </w:rPr>
              <w:t xml:space="preserve"> </w:t>
            </w:r>
            <w:r>
              <w:rPr>
                <w:rFonts w:ascii="Times New Roman"/>
                <w:sz w:val="24"/>
              </w:rPr>
              <w:t>Razvoj</w:t>
            </w:r>
            <w:r>
              <w:rPr>
                <w:rFonts w:ascii="Times New Roman"/>
                <w:spacing w:val="-1"/>
                <w:sz w:val="24"/>
              </w:rPr>
              <w:t xml:space="preserve"> </w:t>
            </w:r>
            <w:r>
              <w:rPr>
                <w:rFonts w:ascii="Times New Roman"/>
                <w:spacing w:val="-2"/>
                <w:sz w:val="24"/>
              </w:rPr>
              <w:t>stanovanja</w:t>
            </w:r>
          </w:p>
        </w:tc>
      </w:tr>
      <w:tr w:rsidR="007374B6" w14:paraId="60F61FF1" w14:textId="77777777">
        <w:trPr>
          <w:trHeight w:val="765"/>
        </w:trPr>
        <w:tc>
          <w:tcPr>
            <w:tcW w:w="2429" w:type="dxa"/>
          </w:tcPr>
          <w:p w14:paraId="438DEB28" w14:textId="77777777" w:rsidR="007374B6" w:rsidRDefault="00000000">
            <w:pPr>
              <w:pStyle w:val="TableParagraph"/>
              <w:spacing w:before="51"/>
              <w:ind w:left="107"/>
              <w:rPr>
                <w:rFonts w:ascii="Times New Roman"/>
                <w:sz w:val="24"/>
              </w:rPr>
            </w:pPr>
            <w:r>
              <w:rPr>
                <w:rFonts w:ascii="Times New Roman"/>
                <w:sz w:val="24"/>
              </w:rPr>
              <w:t>Regulatorni</w:t>
            </w:r>
            <w:r>
              <w:rPr>
                <w:rFonts w:ascii="Times New Roman"/>
                <w:spacing w:val="-2"/>
                <w:sz w:val="24"/>
              </w:rPr>
              <w:t xml:space="preserve"> okvir</w:t>
            </w:r>
          </w:p>
        </w:tc>
        <w:tc>
          <w:tcPr>
            <w:tcW w:w="7071" w:type="dxa"/>
          </w:tcPr>
          <w:p w14:paraId="36832A2F" w14:textId="77777777" w:rsidR="007374B6" w:rsidRDefault="00000000">
            <w:pPr>
              <w:pStyle w:val="TableParagraph"/>
              <w:spacing w:before="51" w:line="276" w:lineRule="auto"/>
              <w:ind w:left="108" w:right="2274"/>
              <w:rPr>
                <w:rFonts w:ascii="Times New Roman" w:hAnsi="Times New Roman"/>
                <w:sz w:val="24"/>
              </w:rPr>
            </w:pPr>
            <w:r>
              <w:rPr>
                <w:rFonts w:ascii="Times New Roman" w:hAnsi="Times New Roman"/>
                <w:sz w:val="24"/>
              </w:rPr>
              <w:t>Zakon</w:t>
            </w:r>
            <w:r>
              <w:rPr>
                <w:rFonts w:ascii="Times New Roman" w:hAnsi="Times New Roman"/>
                <w:spacing w:val="-7"/>
                <w:sz w:val="24"/>
              </w:rPr>
              <w:t xml:space="preserve"> </w:t>
            </w:r>
            <w:r>
              <w:rPr>
                <w:rFonts w:ascii="Times New Roman" w:hAnsi="Times New Roman"/>
                <w:sz w:val="24"/>
              </w:rPr>
              <w:t>o</w:t>
            </w:r>
            <w:r>
              <w:rPr>
                <w:rFonts w:ascii="Times New Roman" w:hAnsi="Times New Roman"/>
                <w:spacing w:val="-7"/>
                <w:sz w:val="24"/>
              </w:rPr>
              <w:t xml:space="preserve"> </w:t>
            </w:r>
            <w:r>
              <w:rPr>
                <w:rFonts w:ascii="Times New Roman" w:hAnsi="Times New Roman"/>
                <w:sz w:val="24"/>
              </w:rPr>
              <w:t>vlasništvu</w:t>
            </w:r>
            <w:r>
              <w:rPr>
                <w:rFonts w:ascii="Times New Roman" w:hAnsi="Times New Roman"/>
                <w:spacing w:val="-7"/>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drugim</w:t>
            </w:r>
            <w:r>
              <w:rPr>
                <w:rFonts w:ascii="Times New Roman" w:hAnsi="Times New Roman"/>
                <w:spacing w:val="-7"/>
                <w:sz w:val="24"/>
              </w:rPr>
              <w:t xml:space="preserve"> </w:t>
            </w:r>
            <w:r>
              <w:rPr>
                <w:rFonts w:ascii="Times New Roman" w:hAnsi="Times New Roman"/>
                <w:sz w:val="24"/>
              </w:rPr>
              <w:t>stvarnim</w:t>
            </w:r>
            <w:r>
              <w:rPr>
                <w:rFonts w:ascii="Times New Roman" w:hAnsi="Times New Roman"/>
                <w:spacing w:val="-7"/>
                <w:sz w:val="24"/>
              </w:rPr>
              <w:t xml:space="preserve"> </w:t>
            </w:r>
            <w:r>
              <w:rPr>
                <w:rFonts w:ascii="Times New Roman" w:hAnsi="Times New Roman"/>
                <w:sz w:val="24"/>
              </w:rPr>
              <w:t>pravima Zakon o najmu stanova</w:t>
            </w:r>
          </w:p>
        </w:tc>
      </w:tr>
      <w:tr w:rsidR="007374B6" w14:paraId="6187AB50" w14:textId="77777777">
        <w:trPr>
          <w:trHeight w:val="808"/>
        </w:trPr>
        <w:tc>
          <w:tcPr>
            <w:tcW w:w="2429" w:type="dxa"/>
          </w:tcPr>
          <w:p w14:paraId="5D345CB5" w14:textId="77777777" w:rsidR="007374B6" w:rsidRDefault="00000000">
            <w:pPr>
              <w:pStyle w:val="TableParagraph"/>
              <w:spacing w:before="51"/>
              <w:ind w:left="107"/>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7071" w:type="dxa"/>
          </w:tcPr>
          <w:p w14:paraId="3CD564C5" w14:textId="77777777" w:rsidR="007374B6" w:rsidRDefault="00000000">
            <w:pPr>
              <w:pStyle w:val="TableParagraph"/>
              <w:spacing w:before="51" w:line="278" w:lineRule="auto"/>
              <w:ind w:left="108"/>
              <w:rPr>
                <w:rFonts w:ascii="Times New Roman" w:hAnsi="Times New Roman"/>
                <w:sz w:val="24"/>
              </w:rPr>
            </w:pPr>
            <w:r>
              <w:rPr>
                <w:rFonts w:ascii="Times New Roman" w:hAnsi="Times New Roman"/>
                <w:sz w:val="24"/>
              </w:rPr>
              <w:t>A104401</w:t>
            </w:r>
            <w:r>
              <w:rPr>
                <w:rFonts w:ascii="Times New Roman" w:hAnsi="Times New Roman"/>
                <w:spacing w:val="80"/>
                <w:sz w:val="24"/>
              </w:rPr>
              <w:t xml:space="preserve"> </w:t>
            </w:r>
            <w:r>
              <w:rPr>
                <w:rFonts w:ascii="Times New Roman" w:hAnsi="Times New Roman"/>
                <w:sz w:val="24"/>
              </w:rPr>
              <w:t>Tekuće</w:t>
            </w:r>
            <w:r>
              <w:rPr>
                <w:rFonts w:ascii="Times New Roman" w:hAnsi="Times New Roman"/>
                <w:spacing w:val="80"/>
                <w:sz w:val="24"/>
              </w:rPr>
              <w:t xml:space="preserve"> </w:t>
            </w:r>
            <w:r>
              <w:rPr>
                <w:rFonts w:ascii="Times New Roman" w:hAnsi="Times New Roman"/>
                <w:sz w:val="24"/>
              </w:rPr>
              <w:t>i</w:t>
            </w:r>
            <w:r>
              <w:rPr>
                <w:rFonts w:ascii="Times New Roman" w:hAnsi="Times New Roman"/>
                <w:spacing w:val="80"/>
                <w:sz w:val="24"/>
              </w:rPr>
              <w:t xml:space="preserve"> </w:t>
            </w:r>
            <w:r>
              <w:rPr>
                <w:rFonts w:ascii="Times New Roman" w:hAnsi="Times New Roman"/>
                <w:sz w:val="24"/>
              </w:rPr>
              <w:t>investicijsko</w:t>
            </w:r>
            <w:r>
              <w:rPr>
                <w:rFonts w:ascii="Times New Roman" w:hAnsi="Times New Roman"/>
                <w:spacing w:val="80"/>
                <w:sz w:val="24"/>
              </w:rPr>
              <w:t xml:space="preserve"> </w:t>
            </w:r>
            <w:r>
              <w:rPr>
                <w:rFonts w:ascii="Times New Roman" w:hAnsi="Times New Roman"/>
                <w:sz w:val="24"/>
              </w:rPr>
              <w:t>održavanje</w:t>
            </w:r>
            <w:r>
              <w:rPr>
                <w:rFonts w:ascii="Times New Roman" w:hAnsi="Times New Roman"/>
                <w:spacing w:val="80"/>
                <w:sz w:val="24"/>
              </w:rPr>
              <w:t xml:space="preserve"> </w:t>
            </w:r>
            <w:r>
              <w:rPr>
                <w:rFonts w:ascii="Times New Roman" w:hAnsi="Times New Roman"/>
                <w:sz w:val="24"/>
              </w:rPr>
              <w:t>stanova</w:t>
            </w:r>
            <w:r>
              <w:rPr>
                <w:rFonts w:ascii="Times New Roman" w:hAnsi="Times New Roman"/>
                <w:spacing w:val="80"/>
                <w:sz w:val="24"/>
              </w:rPr>
              <w:t xml:space="preserve"> </w:t>
            </w:r>
            <w:r>
              <w:rPr>
                <w:rFonts w:ascii="Times New Roman" w:hAnsi="Times New Roman"/>
                <w:sz w:val="24"/>
              </w:rPr>
              <w:t>i</w:t>
            </w:r>
            <w:r>
              <w:rPr>
                <w:rFonts w:ascii="Times New Roman" w:hAnsi="Times New Roman"/>
                <w:spacing w:val="80"/>
                <w:sz w:val="24"/>
              </w:rPr>
              <w:t xml:space="preserve"> </w:t>
            </w:r>
            <w:r>
              <w:rPr>
                <w:rFonts w:ascii="Times New Roman" w:hAnsi="Times New Roman"/>
                <w:sz w:val="24"/>
              </w:rPr>
              <w:t>zajedničkih dijelova zgrada</w:t>
            </w:r>
          </w:p>
        </w:tc>
      </w:tr>
      <w:tr w:rsidR="007374B6" w14:paraId="1C8326BC" w14:textId="77777777">
        <w:trPr>
          <w:trHeight w:val="489"/>
        </w:trPr>
        <w:tc>
          <w:tcPr>
            <w:tcW w:w="2429" w:type="dxa"/>
          </w:tcPr>
          <w:p w14:paraId="2CC3FC6C" w14:textId="77777777" w:rsidR="007374B6" w:rsidRDefault="00000000">
            <w:pPr>
              <w:pStyle w:val="TableParagraph"/>
              <w:spacing w:before="51"/>
              <w:ind w:left="107"/>
              <w:rPr>
                <w:rFonts w:ascii="Times New Roman"/>
                <w:sz w:val="24"/>
              </w:rPr>
            </w:pPr>
            <w:r>
              <w:rPr>
                <w:rFonts w:ascii="Times New Roman"/>
                <w:sz w:val="24"/>
              </w:rPr>
              <w:t xml:space="preserve">Ciljevi </w:t>
            </w:r>
            <w:r>
              <w:rPr>
                <w:rFonts w:ascii="Times New Roman"/>
                <w:spacing w:val="-2"/>
                <w:sz w:val="24"/>
              </w:rPr>
              <w:t>programa</w:t>
            </w:r>
          </w:p>
        </w:tc>
        <w:tc>
          <w:tcPr>
            <w:tcW w:w="7071" w:type="dxa"/>
          </w:tcPr>
          <w:p w14:paraId="75B78556" w14:textId="77777777" w:rsidR="007374B6" w:rsidRDefault="00000000">
            <w:pPr>
              <w:pStyle w:val="TableParagraph"/>
              <w:spacing w:before="51"/>
              <w:ind w:left="108"/>
              <w:rPr>
                <w:rFonts w:ascii="Times New Roman" w:hAnsi="Times New Roman"/>
                <w:sz w:val="24"/>
              </w:rPr>
            </w:pPr>
            <w:r>
              <w:rPr>
                <w:rFonts w:ascii="Times New Roman" w:hAnsi="Times New Roman"/>
                <w:sz w:val="24"/>
              </w:rPr>
              <w:t>Održavanje</w:t>
            </w:r>
            <w:r>
              <w:rPr>
                <w:rFonts w:ascii="Times New Roman" w:hAnsi="Times New Roman"/>
                <w:spacing w:val="-3"/>
                <w:sz w:val="24"/>
              </w:rPr>
              <w:t xml:space="preserve"> </w:t>
            </w:r>
            <w:r>
              <w:rPr>
                <w:rFonts w:ascii="Times New Roman" w:hAnsi="Times New Roman"/>
                <w:sz w:val="24"/>
              </w:rPr>
              <w:t>gradskih</w:t>
            </w:r>
            <w:r>
              <w:rPr>
                <w:rFonts w:ascii="Times New Roman" w:hAnsi="Times New Roman"/>
                <w:spacing w:val="-1"/>
                <w:sz w:val="24"/>
              </w:rPr>
              <w:t xml:space="preserve"> </w:t>
            </w:r>
            <w:r>
              <w:rPr>
                <w:rFonts w:ascii="Times New Roman" w:hAnsi="Times New Roman"/>
                <w:sz w:val="24"/>
              </w:rPr>
              <w:t>stanova</w:t>
            </w:r>
            <w:r>
              <w:rPr>
                <w:rFonts w:ascii="Times New Roman" w:hAnsi="Times New Roman"/>
                <w:spacing w:val="-2"/>
                <w:sz w:val="24"/>
              </w:rPr>
              <w:t xml:space="preserve"> </w:t>
            </w:r>
            <w:r>
              <w:rPr>
                <w:rFonts w:ascii="Times New Roman" w:hAnsi="Times New Roman"/>
                <w:sz w:val="24"/>
              </w:rPr>
              <w:t>i zgrada</w:t>
            </w:r>
            <w:r>
              <w:rPr>
                <w:rFonts w:ascii="Times New Roman" w:hAnsi="Times New Roman"/>
                <w:spacing w:val="-2"/>
                <w:sz w:val="24"/>
              </w:rPr>
              <w:t xml:space="preserve"> </w:t>
            </w:r>
            <w:r>
              <w:rPr>
                <w:rFonts w:ascii="Times New Roman" w:hAnsi="Times New Roman"/>
                <w:sz w:val="24"/>
              </w:rPr>
              <w:t>te</w:t>
            </w:r>
            <w:r>
              <w:rPr>
                <w:rFonts w:ascii="Times New Roman" w:hAnsi="Times New Roman"/>
                <w:spacing w:val="-1"/>
                <w:sz w:val="24"/>
              </w:rPr>
              <w:t xml:space="preserve"> </w:t>
            </w:r>
            <w:r>
              <w:rPr>
                <w:rFonts w:ascii="Times New Roman" w:hAnsi="Times New Roman"/>
                <w:sz w:val="24"/>
              </w:rPr>
              <w:t>poboljšanje</w:t>
            </w:r>
            <w:r>
              <w:rPr>
                <w:rFonts w:ascii="Times New Roman" w:hAnsi="Times New Roman"/>
                <w:spacing w:val="-1"/>
                <w:sz w:val="24"/>
              </w:rPr>
              <w:t xml:space="preserve"> </w:t>
            </w:r>
            <w:r>
              <w:rPr>
                <w:rFonts w:ascii="Times New Roman" w:hAnsi="Times New Roman"/>
                <w:sz w:val="24"/>
              </w:rPr>
              <w:t xml:space="preserve">uvjeta </w:t>
            </w:r>
            <w:r>
              <w:rPr>
                <w:rFonts w:ascii="Times New Roman" w:hAnsi="Times New Roman"/>
                <w:spacing w:val="-2"/>
                <w:sz w:val="24"/>
              </w:rPr>
              <w:t>stanovanja</w:t>
            </w:r>
          </w:p>
        </w:tc>
      </w:tr>
      <w:tr w:rsidR="007374B6" w14:paraId="1C1EFCDF" w14:textId="77777777">
        <w:trPr>
          <w:trHeight w:val="727"/>
        </w:trPr>
        <w:tc>
          <w:tcPr>
            <w:tcW w:w="2429" w:type="dxa"/>
          </w:tcPr>
          <w:p w14:paraId="6E71C2C0" w14:textId="77777777" w:rsidR="007374B6" w:rsidRDefault="00000000">
            <w:pPr>
              <w:pStyle w:val="TableParagraph"/>
              <w:spacing w:before="54"/>
              <w:ind w:left="107"/>
              <w:rPr>
                <w:rFonts w:ascii="Times New Roman" w:hAnsi="Times New Roman"/>
                <w:sz w:val="24"/>
              </w:rPr>
            </w:pPr>
            <w:r>
              <w:rPr>
                <w:rFonts w:ascii="Times New Roman" w:hAnsi="Times New Roman"/>
                <w:spacing w:val="-2"/>
                <w:sz w:val="24"/>
              </w:rPr>
              <w:t>Obrazloženje</w:t>
            </w:r>
          </w:p>
        </w:tc>
        <w:tc>
          <w:tcPr>
            <w:tcW w:w="7071" w:type="dxa"/>
          </w:tcPr>
          <w:p w14:paraId="1D493265" w14:textId="77777777" w:rsidR="007374B6" w:rsidRDefault="00000000">
            <w:pPr>
              <w:pStyle w:val="TableParagraph"/>
              <w:spacing w:before="54"/>
              <w:ind w:left="108"/>
              <w:rPr>
                <w:rFonts w:ascii="Times New Roman" w:hAnsi="Times New Roman"/>
                <w:sz w:val="24"/>
              </w:rPr>
            </w:pPr>
            <w:r>
              <w:rPr>
                <w:rFonts w:ascii="Times New Roman" w:hAnsi="Times New Roman"/>
                <w:sz w:val="24"/>
              </w:rPr>
              <w:t>Planirana</w:t>
            </w:r>
            <w:r>
              <w:rPr>
                <w:rFonts w:ascii="Times New Roman" w:hAnsi="Times New Roman"/>
                <w:spacing w:val="40"/>
                <w:sz w:val="24"/>
              </w:rPr>
              <w:t xml:space="preserve"> </w:t>
            </w:r>
            <w:r>
              <w:rPr>
                <w:rFonts w:ascii="Times New Roman" w:hAnsi="Times New Roman"/>
                <w:sz w:val="24"/>
              </w:rPr>
              <w:t>sredstva</w:t>
            </w:r>
            <w:r>
              <w:rPr>
                <w:rFonts w:ascii="Times New Roman" w:hAnsi="Times New Roman"/>
                <w:spacing w:val="40"/>
                <w:sz w:val="24"/>
              </w:rPr>
              <w:t xml:space="preserve"> </w:t>
            </w:r>
            <w:r>
              <w:rPr>
                <w:rFonts w:ascii="Times New Roman" w:hAnsi="Times New Roman"/>
                <w:sz w:val="24"/>
              </w:rPr>
              <w:t>su</w:t>
            </w:r>
            <w:r>
              <w:rPr>
                <w:rFonts w:ascii="Times New Roman" w:hAnsi="Times New Roman"/>
                <w:spacing w:val="40"/>
                <w:sz w:val="24"/>
              </w:rPr>
              <w:t xml:space="preserve"> </w:t>
            </w:r>
            <w:r>
              <w:rPr>
                <w:rFonts w:ascii="Times New Roman" w:hAnsi="Times New Roman"/>
                <w:sz w:val="24"/>
              </w:rPr>
              <w:t>u</w:t>
            </w:r>
            <w:r>
              <w:rPr>
                <w:rFonts w:ascii="Times New Roman" w:hAnsi="Times New Roman"/>
                <w:spacing w:val="40"/>
                <w:sz w:val="24"/>
              </w:rPr>
              <w:t xml:space="preserve"> </w:t>
            </w:r>
            <w:r>
              <w:rPr>
                <w:rFonts w:ascii="Times New Roman" w:hAnsi="Times New Roman"/>
                <w:sz w:val="24"/>
              </w:rPr>
              <w:t>skladu</w:t>
            </w:r>
            <w:r>
              <w:rPr>
                <w:rFonts w:ascii="Times New Roman" w:hAnsi="Times New Roman"/>
                <w:spacing w:val="40"/>
                <w:sz w:val="24"/>
              </w:rPr>
              <w:t xml:space="preserve"> </w:t>
            </w:r>
            <w:r>
              <w:rPr>
                <w:rFonts w:ascii="Times New Roman" w:hAnsi="Times New Roman"/>
                <w:sz w:val="24"/>
              </w:rPr>
              <w:t>s</w:t>
            </w:r>
            <w:r>
              <w:rPr>
                <w:rFonts w:ascii="Times New Roman" w:hAnsi="Times New Roman"/>
                <w:spacing w:val="40"/>
                <w:sz w:val="24"/>
              </w:rPr>
              <w:t xml:space="preserve"> </w:t>
            </w:r>
            <w:r>
              <w:rPr>
                <w:rFonts w:ascii="Times New Roman" w:hAnsi="Times New Roman"/>
                <w:sz w:val="24"/>
              </w:rPr>
              <w:t>tekućim</w:t>
            </w:r>
            <w:r>
              <w:rPr>
                <w:rFonts w:ascii="Times New Roman" w:hAnsi="Times New Roman"/>
                <w:spacing w:val="40"/>
                <w:sz w:val="24"/>
              </w:rPr>
              <w:t xml:space="preserve"> </w:t>
            </w:r>
            <w:r>
              <w:rPr>
                <w:rFonts w:ascii="Times New Roman" w:hAnsi="Times New Roman"/>
                <w:sz w:val="24"/>
              </w:rPr>
              <w:t>potrebama</w:t>
            </w:r>
            <w:r>
              <w:rPr>
                <w:rFonts w:ascii="Times New Roman" w:hAnsi="Times New Roman"/>
                <w:spacing w:val="40"/>
                <w:sz w:val="24"/>
              </w:rPr>
              <w:t xml:space="preserve"> </w:t>
            </w:r>
            <w:r>
              <w:rPr>
                <w:rFonts w:ascii="Times New Roman" w:hAnsi="Times New Roman"/>
                <w:sz w:val="24"/>
              </w:rPr>
              <w:t>za</w:t>
            </w:r>
            <w:r>
              <w:rPr>
                <w:rFonts w:ascii="Times New Roman" w:hAnsi="Times New Roman"/>
                <w:spacing w:val="40"/>
                <w:sz w:val="24"/>
              </w:rPr>
              <w:t xml:space="preserve"> </w:t>
            </w:r>
            <w:r>
              <w:rPr>
                <w:rFonts w:ascii="Times New Roman" w:hAnsi="Times New Roman"/>
                <w:sz w:val="24"/>
              </w:rPr>
              <w:t>održavanje stanova i zajedničkih dijelova zgrada.</w:t>
            </w:r>
          </w:p>
        </w:tc>
      </w:tr>
      <w:tr w:rsidR="007374B6" w14:paraId="313D0B98" w14:textId="77777777">
        <w:trPr>
          <w:trHeight w:val="698"/>
        </w:trPr>
        <w:tc>
          <w:tcPr>
            <w:tcW w:w="2429" w:type="dxa"/>
          </w:tcPr>
          <w:p w14:paraId="6BD7C8FB" w14:textId="77777777" w:rsidR="007374B6" w:rsidRDefault="00000000">
            <w:pPr>
              <w:pStyle w:val="TableParagraph"/>
              <w:spacing w:before="51"/>
              <w:ind w:left="107"/>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7071" w:type="dxa"/>
          </w:tcPr>
          <w:p w14:paraId="50463A72" w14:textId="77777777" w:rsidR="007374B6" w:rsidRDefault="00000000">
            <w:pPr>
              <w:pStyle w:val="TableParagraph"/>
              <w:spacing w:before="51" w:line="256" w:lineRule="auto"/>
              <w:ind w:left="108"/>
              <w:rPr>
                <w:rFonts w:ascii="Times New Roman"/>
                <w:sz w:val="24"/>
              </w:rPr>
            </w:pPr>
            <w:r>
              <w:rPr>
                <w:rFonts w:ascii="Times New Roman"/>
                <w:sz w:val="24"/>
              </w:rPr>
              <w:t>1043</w:t>
            </w:r>
            <w:r>
              <w:rPr>
                <w:rFonts w:ascii="Times New Roman"/>
                <w:spacing w:val="40"/>
                <w:sz w:val="24"/>
              </w:rPr>
              <w:t xml:space="preserve"> </w:t>
            </w:r>
            <w:r>
              <w:rPr>
                <w:rFonts w:ascii="Times New Roman"/>
                <w:sz w:val="24"/>
              </w:rPr>
              <w:t>IZGRADNJA</w:t>
            </w:r>
            <w:r>
              <w:rPr>
                <w:rFonts w:ascii="Times New Roman"/>
                <w:spacing w:val="40"/>
                <w:sz w:val="24"/>
              </w:rPr>
              <w:t xml:space="preserve"> </w:t>
            </w:r>
            <w:r>
              <w:rPr>
                <w:rFonts w:ascii="Times New Roman"/>
                <w:sz w:val="24"/>
              </w:rPr>
              <w:t>CENTRA</w:t>
            </w:r>
            <w:r>
              <w:rPr>
                <w:rFonts w:ascii="Times New Roman"/>
                <w:spacing w:val="40"/>
                <w:sz w:val="24"/>
              </w:rPr>
              <w:t xml:space="preserve"> </w:t>
            </w:r>
            <w:r>
              <w:rPr>
                <w:rFonts w:ascii="Times New Roman"/>
                <w:sz w:val="24"/>
              </w:rPr>
              <w:t>ZA</w:t>
            </w:r>
            <w:r>
              <w:rPr>
                <w:rFonts w:ascii="Times New Roman"/>
                <w:spacing w:val="40"/>
                <w:sz w:val="24"/>
              </w:rPr>
              <w:t xml:space="preserve"> </w:t>
            </w:r>
            <w:r>
              <w:rPr>
                <w:rFonts w:ascii="Times New Roman"/>
                <w:sz w:val="24"/>
              </w:rPr>
              <w:t>GOSPODARENJE</w:t>
            </w:r>
            <w:r>
              <w:rPr>
                <w:rFonts w:ascii="Times New Roman"/>
                <w:spacing w:val="40"/>
                <w:sz w:val="24"/>
              </w:rPr>
              <w:t xml:space="preserve"> </w:t>
            </w:r>
            <w:r>
              <w:rPr>
                <w:rFonts w:ascii="Times New Roman"/>
                <w:sz w:val="24"/>
              </w:rPr>
              <w:t>OTPADOM</w:t>
            </w:r>
            <w:r>
              <w:rPr>
                <w:rFonts w:ascii="Times New Roman"/>
                <w:spacing w:val="40"/>
                <w:sz w:val="24"/>
              </w:rPr>
              <w:t xml:space="preserve"> </w:t>
            </w:r>
            <w:r>
              <w:rPr>
                <w:rFonts w:ascii="Times New Roman"/>
                <w:spacing w:val="-2"/>
                <w:sz w:val="24"/>
              </w:rPr>
              <w:t>BIKARAC</w:t>
            </w:r>
          </w:p>
        </w:tc>
      </w:tr>
      <w:tr w:rsidR="007374B6" w14:paraId="510F45DA" w14:textId="77777777">
        <w:trPr>
          <w:trHeight w:val="697"/>
        </w:trPr>
        <w:tc>
          <w:tcPr>
            <w:tcW w:w="2429" w:type="dxa"/>
          </w:tcPr>
          <w:p w14:paraId="0DF29A71" w14:textId="77777777" w:rsidR="007374B6" w:rsidRDefault="00000000">
            <w:pPr>
              <w:pStyle w:val="TableParagraph"/>
              <w:spacing w:before="51"/>
              <w:ind w:left="107"/>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7071" w:type="dxa"/>
          </w:tcPr>
          <w:p w14:paraId="2F1B9AD2" w14:textId="77777777" w:rsidR="007374B6" w:rsidRDefault="00000000">
            <w:pPr>
              <w:pStyle w:val="TableParagraph"/>
              <w:spacing w:before="51"/>
              <w:ind w:left="108"/>
              <w:rPr>
                <w:rFonts w:ascii="Times New Roman"/>
                <w:sz w:val="24"/>
              </w:rPr>
            </w:pPr>
            <w:r>
              <w:rPr>
                <w:rFonts w:ascii="Times New Roman"/>
                <w:sz w:val="24"/>
              </w:rPr>
              <w:t>0510</w:t>
            </w:r>
            <w:r>
              <w:rPr>
                <w:rFonts w:ascii="Times New Roman"/>
                <w:spacing w:val="-2"/>
                <w:sz w:val="24"/>
              </w:rPr>
              <w:t xml:space="preserve"> </w:t>
            </w:r>
            <w:r>
              <w:rPr>
                <w:rFonts w:ascii="Times New Roman"/>
                <w:sz w:val="24"/>
              </w:rPr>
              <w:t>Gospodarenje</w:t>
            </w:r>
            <w:r>
              <w:rPr>
                <w:rFonts w:ascii="Times New Roman"/>
                <w:spacing w:val="-2"/>
                <w:sz w:val="24"/>
              </w:rPr>
              <w:t xml:space="preserve"> otpadom</w:t>
            </w:r>
          </w:p>
        </w:tc>
      </w:tr>
      <w:tr w:rsidR="007374B6" w14:paraId="57C18CE8" w14:textId="77777777">
        <w:trPr>
          <w:trHeight w:val="697"/>
        </w:trPr>
        <w:tc>
          <w:tcPr>
            <w:tcW w:w="2429" w:type="dxa"/>
          </w:tcPr>
          <w:p w14:paraId="51F794AF" w14:textId="77777777" w:rsidR="007374B6" w:rsidRDefault="00000000">
            <w:pPr>
              <w:pStyle w:val="TableParagraph"/>
              <w:spacing w:before="51"/>
              <w:ind w:left="107"/>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7071" w:type="dxa"/>
          </w:tcPr>
          <w:p w14:paraId="220FEB45" w14:textId="77777777" w:rsidR="007374B6" w:rsidRDefault="00000000">
            <w:pPr>
              <w:pStyle w:val="TableParagraph"/>
              <w:spacing w:before="51" w:line="256" w:lineRule="auto"/>
              <w:ind w:left="108" w:right="2793"/>
              <w:rPr>
                <w:rFonts w:ascii="Times New Roman" w:hAnsi="Times New Roman"/>
                <w:sz w:val="24"/>
              </w:rPr>
            </w:pPr>
            <w:r>
              <w:rPr>
                <w:rFonts w:ascii="Times New Roman" w:hAnsi="Times New Roman"/>
                <w:sz w:val="24"/>
              </w:rPr>
              <w:t>K104302 Razvoj projekta Bikarac K104303</w:t>
            </w:r>
            <w:r>
              <w:rPr>
                <w:rFonts w:ascii="Times New Roman" w:hAnsi="Times New Roman"/>
                <w:spacing w:val="-10"/>
                <w:sz w:val="24"/>
              </w:rPr>
              <w:t xml:space="preserve"> </w:t>
            </w:r>
            <w:r>
              <w:rPr>
                <w:rFonts w:ascii="Times New Roman" w:hAnsi="Times New Roman"/>
                <w:sz w:val="24"/>
              </w:rPr>
              <w:t>Zatvaranje</w:t>
            </w:r>
            <w:r>
              <w:rPr>
                <w:rFonts w:ascii="Times New Roman" w:hAnsi="Times New Roman"/>
                <w:spacing w:val="-10"/>
                <w:sz w:val="24"/>
              </w:rPr>
              <w:t xml:space="preserve"> </w:t>
            </w:r>
            <w:r>
              <w:rPr>
                <w:rFonts w:ascii="Times New Roman" w:hAnsi="Times New Roman"/>
                <w:sz w:val="24"/>
              </w:rPr>
              <w:t>odlagališne</w:t>
            </w:r>
            <w:r>
              <w:rPr>
                <w:rFonts w:ascii="Times New Roman" w:hAnsi="Times New Roman"/>
                <w:spacing w:val="-11"/>
                <w:sz w:val="24"/>
              </w:rPr>
              <w:t xml:space="preserve"> </w:t>
            </w:r>
            <w:r>
              <w:rPr>
                <w:rFonts w:ascii="Times New Roman" w:hAnsi="Times New Roman"/>
                <w:sz w:val="24"/>
              </w:rPr>
              <w:t>plohe</w:t>
            </w:r>
            <w:r>
              <w:rPr>
                <w:rFonts w:ascii="Times New Roman" w:hAnsi="Times New Roman"/>
                <w:spacing w:val="-10"/>
                <w:sz w:val="24"/>
              </w:rPr>
              <w:t xml:space="preserve"> </w:t>
            </w:r>
            <w:r>
              <w:rPr>
                <w:rFonts w:ascii="Times New Roman" w:hAnsi="Times New Roman"/>
                <w:sz w:val="24"/>
              </w:rPr>
              <w:t>1</w:t>
            </w:r>
          </w:p>
        </w:tc>
      </w:tr>
    </w:tbl>
    <w:p w14:paraId="37478E21" w14:textId="77777777" w:rsidR="007374B6" w:rsidRDefault="007374B6">
      <w:pPr>
        <w:pStyle w:val="TableParagraph"/>
        <w:spacing w:line="256" w:lineRule="auto"/>
        <w:rPr>
          <w:rFonts w:ascii="Times New Roman" w:hAnsi="Times New Roman"/>
          <w:sz w:val="24"/>
        </w:rPr>
        <w:sectPr w:rsidR="007374B6">
          <w:headerReference w:type="default" r:id="rId153"/>
          <w:footerReference w:type="default" r:id="rId154"/>
          <w:pgSz w:w="12240" w:h="15840"/>
          <w:pgMar w:top="1400" w:right="1080" w:bottom="960" w:left="720" w:header="0" w:footer="772" w:gutter="0"/>
          <w:cols w:space="720"/>
        </w:sectPr>
      </w:pPr>
    </w:p>
    <w:tbl>
      <w:tblPr>
        <w:tblStyle w:val="TableNormal"/>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9"/>
        <w:gridCol w:w="7071"/>
      </w:tblGrid>
      <w:tr w:rsidR="007374B6" w14:paraId="4E1F7C58" w14:textId="77777777">
        <w:trPr>
          <w:trHeight w:val="2114"/>
        </w:trPr>
        <w:tc>
          <w:tcPr>
            <w:tcW w:w="2429" w:type="dxa"/>
          </w:tcPr>
          <w:p w14:paraId="4F244667" w14:textId="77777777" w:rsidR="007374B6" w:rsidRDefault="00000000">
            <w:pPr>
              <w:pStyle w:val="TableParagraph"/>
              <w:spacing w:before="54"/>
              <w:ind w:left="107"/>
              <w:rPr>
                <w:rFonts w:ascii="Times New Roman" w:hAnsi="Times New Roman"/>
                <w:sz w:val="24"/>
              </w:rPr>
            </w:pPr>
            <w:r>
              <w:rPr>
                <w:rFonts w:ascii="Times New Roman" w:hAnsi="Times New Roman"/>
                <w:spacing w:val="-2"/>
                <w:sz w:val="24"/>
              </w:rPr>
              <w:t>Obrazloženje</w:t>
            </w:r>
          </w:p>
        </w:tc>
        <w:tc>
          <w:tcPr>
            <w:tcW w:w="7071" w:type="dxa"/>
          </w:tcPr>
          <w:p w14:paraId="3DADC305" w14:textId="77777777" w:rsidR="007374B6" w:rsidRDefault="00000000">
            <w:pPr>
              <w:pStyle w:val="TableParagraph"/>
              <w:spacing w:before="54" w:line="256" w:lineRule="auto"/>
              <w:ind w:left="108" w:right="45"/>
              <w:jc w:val="both"/>
              <w:rPr>
                <w:rFonts w:ascii="Times New Roman" w:hAnsi="Times New Roman"/>
                <w:sz w:val="24"/>
              </w:rPr>
            </w:pPr>
            <w:r>
              <w:rPr>
                <w:rFonts w:ascii="Times New Roman" w:hAnsi="Times New Roman"/>
                <w:sz w:val="24"/>
              </w:rPr>
              <w:t>U proračunu za 2026. godinu planirana su sredstva za kapitalnu pomoć društvu u vlasništvu Grada Šibenika Bikarac d.o.o. te za izradu projektno-tehničke dokumentacije za potrebe izgradnje energane kao i za</w:t>
            </w:r>
            <w:r>
              <w:rPr>
                <w:rFonts w:ascii="Times New Roman" w:hAnsi="Times New Roman"/>
                <w:spacing w:val="-10"/>
                <w:sz w:val="24"/>
              </w:rPr>
              <w:t xml:space="preserve"> </w:t>
            </w:r>
            <w:r>
              <w:rPr>
                <w:rFonts w:ascii="Times New Roman" w:hAnsi="Times New Roman"/>
                <w:sz w:val="24"/>
              </w:rPr>
              <w:t>realizaciju</w:t>
            </w:r>
            <w:r>
              <w:rPr>
                <w:rFonts w:ascii="Times New Roman" w:hAnsi="Times New Roman"/>
                <w:spacing w:val="-9"/>
                <w:sz w:val="24"/>
              </w:rPr>
              <w:t xml:space="preserve"> </w:t>
            </w:r>
            <w:r>
              <w:rPr>
                <w:rFonts w:ascii="Times New Roman" w:hAnsi="Times New Roman"/>
                <w:sz w:val="24"/>
              </w:rPr>
              <w:t>projekta</w:t>
            </w:r>
            <w:r>
              <w:rPr>
                <w:rFonts w:ascii="Times New Roman" w:hAnsi="Times New Roman"/>
                <w:spacing w:val="-8"/>
                <w:sz w:val="24"/>
              </w:rPr>
              <w:t xml:space="preserve"> </w:t>
            </w:r>
            <w:r>
              <w:rPr>
                <w:rFonts w:ascii="Times New Roman" w:hAnsi="Times New Roman"/>
                <w:sz w:val="24"/>
              </w:rPr>
              <w:t>zatvaranja</w:t>
            </w:r>
            <w:r>
              <w:rPr>
                <w:rFonts w:ascii="Times New Roman" w:hAnsi="Times New Roman"/>
                <w:spacing w:val="-8"/>
                <w:sz w:val="24"/>
              </w:rPr>
              <w:t xml:space="preserve"> </w:t>
            </w:r>
            <w:r>
              <w:rPr>
                <w:rFonts w:ascii="Times New Roman" w:hAnsi="Times New Roman"/>
                <w:sz w:val="24"/>
              </w:rPr>
              <w:t>plohe</w:t>
            </w:r>
            <w:r>
              <w:rPr>
                <w:rFonts w:ascii="Times New Roman" w:hAnsi="Times New Roman"/>
                <w:spacing w:val="-10"/>
                <w:sz w:val="24"/>
              </w:rPr>
              <w:t xml:space="preserve"> </w:t>
            </w:r>
            <w:r>
              <w:rPr>
                <w:rFonts w:ascii="Times New Roman" w:hAnsi="Times New Roman"/>
                <w:sz w:val="24"/>
              </w:rPr>
              <w:t>1.</w:t>
            </w:r>
            <w:r>
              <w:rPr>
                <w:rFonts w:ascii="Times New Roman" w:hAnsi="Times New Roman"/>
                <w:spacing w:val="-7"/>
                <w:sz w:val="24"/>
              </w:rPr>
              <w:t xml:space="preserve"> </w:t>
            </w:r>
            <w:r>
              <w:rPr>
                <w:rFonts w:ascii="Times New Roman" w:hAnsi="Times New Roman"/>
                <w:sz w:val="24"/>
              </w:rPr>
              <w:t>Dodatna</w:t>
            </w:r>
            <w:r>
              <w:rPr>
                <w:rFonts w:ascii="Times New Roman" w:hAnsi="Times New Roman"/>
                <w:spacing w:val="-8"/>
                <w:sz w:val="24"/>
              </w:rPr>
              <w:t xml:space="preserve"> </w:t>
            </w:r>
            <w:r>
              <w:rPr>
                <w:rFonts w:ascii="Times New Roman" w:hAnsi="Times New Roman"/>
                <w:sz w:val="24"/>
              </w:rPr>
              <w:t>sredstva</w:t>
            </w:r>
            <w:r>
              <w:rPr>
                <w:rFonts w:ascii="Times New Roman" w:hAnsi="Times New Roman"/>
                <w:spacing w:val="-9"/>
                <w:sz w:val="24"/>
              </w:rPr>
              <w:t xml:space="preserve"> </w:t>
            </w:r>
            <w:r>
              <w:rPr>
                <w:rFonts w:ascii="Times New Roman" w:hAnsi="Times New Roman"/>
                <w:sz w:val="24"/>
              </w:rPr>
              <w:t>planirana</w:t>
            </w:r>
            <w:r>
              <w:rPr>
                <w:rFonts w:ascii="Times New Roman" w:hAnsi="Times New Roman"/>
                <w:spacing w:val="-8"/>
                <w:sz w:val="24"/>
              </w:rPr>
              <w:t xml:space="preserve"> </w:t>
            </w:r>
            <w:r>
              <w:rPr>
                <w:rFonts w:ascii="Times New Roman" w:hAnsi="Times New Roman"/>
                <w:sz w:val="24"/>
              </w:rPr>
              <w:t>su za potrebe projekta Zatvaranja odlaglišne plohe 1 sukladno dinamici izvršenja ugovora i dodatnih vantroškovničkih radova.</w:t>
            </w:r>
          </w:p>
        </w:tc>
      </w:tr>
      <w:tr w:rsidR="007374B6" w14:paraId="29C68E84" w14:textId="77777777">
        <w:trPr>
          <w:trHeight w:val="697"/>
        </w:trPr>
        <w:tc>
          <w:tcPr>
            <w:tcW w:w="2429" w:type="dxa"/>
          </w:tcPr>
          <w:p w14:paraId="28F21A88" w14:textId="77777777" w:rsidR="007374B6" w:rsidRDefault="00000000">
            <w:pPr>
              <w:pStyle w:val="TableParagraph"/>
              <w:spacing w:before="54"/>
              <w:ind w:left="167"/>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7071" w:type="dxa"/>
          </w:tcPr>
          <w:p w14:paraId="6AF08FB9" w14:textId="77777777" w:rsidR="007374B6" w:rsidRDefault="00000000">
            <w:pPr>
              <w:pStyle w:val="TableParagraph"/>
              <w:spacing w:before="54"/>
              <w:ind w:left="108"/>
              <w:rPr>
                <w:rFonts w:ascii="Times New Roman"/>
                <w:sz w:val="24"/>
              </w:rPr>
            </w:pPr>
            <w:r>
              <w:rPr>
                <w:rFonts w:ascii="Times New Roman"/>
                <w:sz w:val="24"/>
              </w:rPr>
              <w:t>1056</w:t>
            </w:r>
            <w:r>
              <w:rPr>
                <w:rFonts w:ascii="Times New Roman"/>
                <w:spacing w:val="-3"/>
                <w:sz w:val="24"/>
              </w:rPr>
              <w:t xml:space="preserve"> </w:t>
            </w:r>
            <w:r>
              <w:rPr>
                <w:rFonts w:ascii="Times New Roman"/>
                <w:sz w:val="24"/>
              </w:rPr>
              <w:t>GOSPODARENJE</w:t>
            </w:r>
            <w:r>
              <w:rPr>
                <w:rFonts w:ascii="Times New Roman"/>
                <w:spacing w:val="-3"/>
                <w:sz w:val="24"/>
              </w:rPr>
              <w:t xml:space="preserve"> </w:t>
            </w:r>
            <w:r>
              <w:rPr>
                <w:rFonts w:ascii="Times New Roman"/>
                <w:sz w:val="24"/>
              </w:rPr>
              <w:t>GRADSKOM</w:t>
            </w:r>
            <w:r>
              <w:rPr>
                <w:rFonts w:ascii="Times New Roman"/>
                <w:spacing w:val="-1"/>
                <w:sz w:val="24"/>
              </w:rPr>
              <w:t xml:space="preserve"> </w:t>
            </w:r>
            <w:r>
              <w:rPr>
                <w:rFonts w:ascii="Times New Roman"/>
                <w:spacing w:val="-2"/>
                <w:sz w:val="24"/>
              </w:rPr>
              <w:t>IMOVINOM</w:t>
            </w:r>
          </w:p>
        </w:tc>
      </w:tr>
      <w:tr w:rsidR="007374B6" w14:paraId="405AA0BF" w14:textId="77777777">
        <w:trPr>
          <w:trHeight w:val="510"/>
        </w:trPr>
        <w:tc>
          <w:tcPr>
            <w:tcW w:w="2429" w:type="dxa"/>
          </w:tcPr>
          <w:p w14:paraId="41561D6B" w14:textId="77777777" w:rsidR="007374B6" w:rsidRDefault="00000000">
            <w:pPr>
              <w:pStyle w:val="TableParagraph"/>
              <w:spacing w:before="54"/>
              <w:ind w:left="107"/>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7071" w:type="dxa"/>
          </w:tcPr>
          <w:p w14:paraId="1FB365F1" w14:textId="77777777" w:rsidR="007374B6" w:rsidRDefault="00000000">
            <w:pPr>
              <w:pStyle w:val="TableParagraph"/>
              <w:spacing w:before="54"/>
              <w:ind w:left="108"/>
              <w:rPr>
                <w:rFonts w:ascii="Times New Roman" w:hAnsi="Times New Roman"/>
                <w:sz w:val="24"/>
              </w:rPr>
            </w:pPr>
            <w:r>
              <w:rPr>
                <w:rFonts w:ascii="Times New Roman" w:hAnsi="Times New Roman"/>
                <w:sz w:val="24"/>
              </w:rPr>
              <w:t>0474</w:t>
            </w:r>
            <w:r>
              <w:rPr>
                <w:rFonts w:ascii="Times New Roman" w:hAnsi="Times New Roman"/>
                <w:spacing w:val="-2"/>
                <w:sz w:val="24"/>
              </w:rPr>
              <w:t xml:space="preserve"> </w:t>
            </w:r>
            <w:r>
              <w:rPr>
                <w:rFonts w:ascii="Times New Roman" w:hAnsi="Times New Roman"/>
                <w:sz w:val="24"/>
              </w:rPr>
              <w:t>Višenamjenski</w:t>
            </w:r>
            <w:r>
              <w:rPr>
                <w:rFonts w:ascii="Times New Roman" w:hAnsi="Times New Roman"/>
                <w:spacing w:val="-1"/>
                <w:sz w:val="24"/>
              </w:rPr>
              <w:t xml:space="preserve"> </w:t>
            </w:r>
            <w:r>
              <w:rPr>
                <w:rFonts w:ascii="Times New Roman" w:hAnsi="Times New Roman"/>
                <w:sz w:val="24"/>
              </w:rPr>
              <w:t>razvojni</w:t>
            </w:r>
            <w:r>
              <w:rPr>
                <w:rFonts w:ascii="Times New Roman" w:hAnsi="Times New Roman"/>
                <w:spacing w:val="-1"/>
                <w:sz w:val="24"/>
              </w:rPr>
              <w:t xml:space="preserve"> </w:t>
            </w:r>
            <w:r>
              <w:rPr>
                <w:rFonts w:ascii="Times New Roman" w:hAnsi="Times New Roman"/>
                <w:spacing w:val="-2"/>
                <w:sz w:val="24"/>
              </w:rPr>
              <w:t>projekti</w:t>
            </w:r>
          </w:p>
        </w:tc>
      </w:tr>
      <w:tr w:rsidR="007374B6" w14:paraId="7275EAE2" w14:textId="77777777">
        <w:trPr>
          <w:trHeight w:val="1958"/>
        </w:trPr>
        <w:tc>
          <w:tcPr>
            <w:tcW w:w="2429" w:type="dxa"/>
          </w:tcPr>
          <w:p w14:paraId="6FD5A330" w14:textId="77777777" w:rsidR="007374B6" w:rsidRDefault="00000000">
            <w:pPr>
              <w:pStyle w:val="TableParagraph"/>
              <w:spacing w:before="54"/>
              <w:ind w:left="107"/>
              <w:rPr>
                <w:rFonts w:ascii="Times New Roman"/>
                <w:sz w:val="24"/>
              </w:rPr>
            </w:pPr>
            <w:r>
              <w:rPr>
                <w:rFonts w:ascii="Times New Roman"/>
                <w:sz w:val="24"/>
              </w:rPr>
              <w:t>Regulatorni</w:t>
            </w:r>
            <w:r>
              <w:rPr>
                <w:rFonts w:ascii="Times New Roman"/>
                <w:spacing w:val="-2"/>
                <w:sz w:val="24"/>
              </w:rPr>
              <w:t xml:space="preserve"> okvir</w:t>
            </w:r>
          </w:p>
        </w:tc>
        <w:tc>
          <w:tcPr>
            <w:tcW w:w="7071" w:type="dxa"/>
          </w:tcPr>
          <w:p w14:paraId="71E2668A" w14:textId="77777777" w:rsidR="007374B6" w:rsidRDefault="00000000">
            <w:pPr>
              <w:pStyle w:val="TableParagraph"/>
              <w:spacing w:before="54" w:line="276" w:lineRule="auto"/>
              <w:ind w:left="108" w:right="2274"/>
              <w:rPr>
                <w:rFonts w:ascii="Times New Roman" w:hAnsi="Times New Roman"/>
                <w:sz w:val="24"/>
              </w:rPr>
            </w:pPr>
            <w:r>
              <w:rPr>
                <w:rFonts w:ascii="Times New Roman" w:hAnsi="Times New Roman"/>
                <w:sz w:val="24"/>
              </w:rPr>
              <w:t>Zakon</w:t>
            </w:r>
            <w:r>
              <w:rPr>
                <w:rFonts w:ascii="Times New Roman" w:hAnsi="Times New Roman"/>
                <w:spacing w:val="-7"/>
                <w:sz w:val="24"/>
              </w:rPr>
              <w:t xml:space="preserve"> </w:t>
            </w:r>
            <w:r>
              <w:rPr>
                <w:rFonts w:ascii="Times New Roman" w:hAnsi="Times New Roman"/>
                <w:sz w:val="24"/>
              </w:rPr>
              <w:t>o</w:t>
            </w:r>
            <w:r>
              <w:rPr>
                <w:rFonts w:ascii="Times New Roman" w:hAnsi="Times New Roman"/>
                <w:spacing w:val="-7"/>
                <w:sz w:val="24"/>
              </w:rPr>
              <w:t xml:space="preserve"> </w:t>
            </w:r>
            <w:r>
              <w:rPr>
                <w:rFonts w:ascii="Times New Roman" w:hAnsi="Times New Roman"/>
                <w:sz w:val="24"/>
              </w:rPr>
              <w:t>vlasništvu</w:t>
            </w:r>
            <w:r>
              <w:rPr>
                <w:rFonts w:ascii="Times New Roman" w:hAnsi="Times New Roman"/>
                <w:spacing w:val="-7"/>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drugim</w:t>
            </w:r>
            <w:r>
              <w:rPr>
                <w:rFonts w:ascii="Times New Roman" w:hAnsi="Times New Roman"/>
                <w:spacing w:val="-7"/>
                <w:sz w:val="24"/>
              </w:rPr>
              <w:t xml:space="preserve"> </w:t>
            </w:r>
            <w:r>
              <w:rPr>
                <w:rFonts w:ascii="Times New Roman" w:hAnsi="Times New Roman"/>
                <w:sz w:val="24"/>
              </w:rPr>
              <w:t>stvarnim</w:t>
            </w:r>
            <w:r>
              <w:rPr>
                <w:rFonts w:ascii="Times New Roman" w:hAnsi="Times New Roman"/>
                <w:spacing w:val="-7"/>
                <w:sz w:val="24"/>
              </w:rPr>
              <w:t xml:space="preserve"> </w:t>
            </w:r>
            <w:r>
              <w:rPr>
                <w:rFonts w:ascii="Times New Roman" w:hAnsi="Times New Roman"/>
                <w:sz w:val="24"/>
              </w:rPr>
              <w:t>pravima Zakon o izvlaštenju i određivanju naknade Zakon o gradnji</w:t>
            </w:r>
          </w:p>
          <w:p w14:paraId="1584B0F3" w14:textId="77777777" w:rsidR="007374B6" w:rsidRDefault="00000000">
            <w:pPr>
              <w:pStyle w:val="TableParagraph"/>
              <w:spacing w:before="0" w:line="274" w:lineRule="exact"/>
              <w:ind w:left="108"/>
              <w:rPr>
                <w:rFonts w:ascii="Times New Roman"/>
                <w:sz w:val="24"/>
              </w:rPr>
            </w:pPr>
            <w:r>
              <w:rPr>
                <w:rFonts w:ascii="Times New Roman"/>
                <w:sz w:val="24"/>
              </w:rPr>
              <w:t>Zako</w:t>
            </w:r>
            <w:r>
              <w:rPr>
                <w:rFonts w:ascii="Times New Roman"/>
                <w:spacing w:val="-2"/>
                <w:sz w:val="24"/>
              </w:rPr>
              <w:t xml:space="preserve"> </w:t>
            </w:r>
            <w:r>
              <w:rPr>
                <w:rFonts w:ascii="Times New Roman"/>
                <w:sz w:val="24"/>
              </w:rPr>
              <w:t>o</w:t>
            </w:r>
            <w:r>
              <w:rPr>
                <w:rFonts w:ascii="Times New Roman"/>
                <w:spacing w:val="-1"/>
                <w:sz w:val="24"/>
              </w:rPr>
              <w:t xml:space="preserve"> </w:t>
            </w:r>
            <w:r>
              <w:rPr>
                <w:rFonts w:ascii="Times New Roman"/>
                <w:sz w:val="24"/>
              </w:rPr>
              <w:t>obveznim</w:t>
            </w:r>
            <w:r>
              <w:rPr>
                <w:rFonts w:ascii="Times New Roman"/>
                <w:spacing w:val="-1"/>
                <w:sz w:val="24"/>
              </w:rPr>
              <w:t xml:space="preserve"> </w:t>
            </w:r>
            <w:r>
              <w:rPr>
                <w:rFonts w:ascii="Times New Roman"/>
                <w:spacing w:val="-2"/>
                <w:sz w:val="24"/>
              </w:rPr>
              <w:t>odnosima</w:t>
            </w:r>
          </w:p>
          <w:p w14:paraId="1E8514A6" w14:textId="77777777" w:rsidR="007374B6" w:rsidRDefault="00000000">
            <w:pPr>
              <w:pStyle w:val="TableParagraph"/>
              <w:spacing w:before="10" w:line="310" w:lineRule="atLeast"/>
              <w:ind w:left="108"/>
              <w:rPr>
                <w:rFonts w:ascii="Times New Roman" w:hAnsi="Times New Roman"/>
                <w:sz w:val="24"/>
              </w:rPr>
            </w:pPr>
            <w:r>
              <w:rPr>
                <w:rFonts w:ascii="Times New Roman" w:hAnsi="Times New Roman"/>
                <w:sz w:val="24"/>
              </w:rPr>
              <w:t>Zakon</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hrvatskim</w:t>
            </w:r>
            <w:r>
              <w:rPr>
                <w:rFonts w:ascii="Times New Roman" w:hAnsi="Times New Roman"/>
                <w:spacing w:val="40"/>
                <w:sz w:val="24"/>
              </w:rPr>
              <w:t xml:space="preserve"> </w:t>
            </w:r>
            <w:r>
              <w:rPr>
                <w:rFonts w:ascii="Times New Roman" w:hAnsi="Times New Roman"/>
                <w:sz w:val="24"/>
              </w:rPr>
              <w:t>braniteljima</w:t>
            </w:r>
            <w:r>
              <w:rPr>
                <w:rFonts w:ascii="Times New Roman" w:hAnsi="Times New Roman"/>
                <w:spacing w:val="40"/>
                <w:sz w:val="24"/>
              </w:rPr>
              <w:t xml:space="preserve"> </w:t>
            </w:r>
            <w:r>
              <w:rPr>
                <w:rFonts w:ascii="Times New Roman" w:hAnsi="Times New Roman"/>
                <w:sz w:val="24"/>
              </w:rPr>
              <w:t>iz</w:t>
            </w:r>
            <w:r>
              <w:rPr>
                <w:rFonts w:ascii="Times New Roman" w:hAnsi="Times New Roman"/>
                <w:spacing w:val="40"/>
                <w:sz w:val="24"/>
              </w:rPr>
              <w:t xml:space="preserve"> </w:t>
            </w:r>
            <w:r>
              <w:rPr>
                <w:rFonts w:ascii="Times New Roman" w:hAnsi="Times New Roman"/>
                <w:sz w:val="24"/>
              </w:rPr>
              <w:t>Domovinskog</w:t>
            </w:r>
            <w:r>
              <w:rPr>
                <w:rFonts w:ascii="Times New Roman" w:hAnsi="Times New Roman"/>
                <w:spacing w:val="40"/>
                <w:sz w:val="24"/>
              </w:rPr>
              <w:t xml:space="preserve"> </w:t>
            </w:r>
            <w:r>
              <w:rPr>
                <w:rFonts w:ascii="Times New Roman" w:hAnsi="Times New Roman"/>
                <w:sz w:val="24"/>
              </w:rPr>
              <w:t>rata</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članovima</w:t>
            </w:r>
            <w:r>
              <w:rPr>
                <w:rFonts w:ascii="Times New Roman" w:hAnsi="Times New Roman"/>
                <w:spacing w:val="80"/>
                <w:sz w:val="24"/>
              </w:rPr>
              <w:t xml:space="preserve"> </w:t>
            </w:r>
            <w:r>
              <w:rPr>
                <w:rFonts w:ascii="Times New Roman" w:hAnsi="Times New Roman"/>
                <w:sz w:val="24"/>
              </w:rPr>
              <w:t>njihovih obitelji</w:t>
            </w:r>
          </w:p>
        </w:tc>
      </w:tr>
      <w:tr w:rsidR="007374B6" w14:paraId="33DBD989" w14:textId="77777777">
        <w:trPr>
          <w:trHeight w:val="2592"/>
        </w:trPr>
        <w:tc>
          <w:tcPr>
            <w:tcW w:w="2429" w:type="dxa"/>
          </w:tcPr>
          <w:p w14:paraId="30C0E45A" w14:textId="77777777" w:rsidR="007374B6" w:rsidRDefault="00000000">
            <w:pPr>
              <w:pStyle w:val="TableParagraph"/>
              <w:spacing w:before="51"/>
              <w:ind w:left="107"/>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7071" w:type="dxa"/>
          </w:tcPr>
          <w:p w14:paraId="73051B19" w14:textId="77777777" w:rsidR="007374B6" w:rsidRDefault="00000000">
            <w:pPr>
              <w:pStyle w:val="TableParagraph"/>
              <w:spacing w:before="51"/>
              <w:ind w:left="108"/>
              <w:rPr>
                <w:rFonts w:ascii="Times New Roman" w:hAnsi="Times New Roman"/>
                <w:sz w:val="24"/>
              </w:rPr>
            </w:pPr>
            <w:r>
              <w:rPr>
                <w:rFonts w:ascii="Times New Roman" w:hAnsi="Times New Roman"/>
                <w:sz w:val="24"/>
              </w:rPr>
              <w:t xml:space="preserve">K105601 </w:t>
            </w:r>
            <w:r>
              <w:rPr>
                <w:rFonts w:ascii="Times New Roman" w:hAnsi="Times New Roman"/>
                <w:spacing w:val="-2"/>
                <w:sz w:val="24"/>
              </w:rPr>
              <w:t>Zemljište</w:t>
            </w:r>
          </w:p>
          <w:p w14:paraId="25ED7616" w14:textId="77777777" w:rsidR="007374B6" w:rsidRDefault="00000000">
            <w:pPr>
              <w:pStyle w:val="TableParagraph"/>
              <w:spacing w:before="44" w:line="276" w:lineRule="auto"/>
              <w:ind w:left="108" w:right="2793"/>
              <w:rPr>
                <w:rFonts w:ascii="Times New Roman" w:hAnsi="Times New Roman"/>
                <w:sz w:val="24"/>
              </w:rPr>
            </w:pPr>
            <w:r>
              <w:rPr>
                <w:rFonts w:ascii="Times New Roman" w:hAnsi="Times New Roman"/>
                <w:sz w:val="24"/>
              </w:rPr>
              <w:t>K105602 Ulaganje u gradsku imovinu T105607 Razvoj projekta Batižele K104303</w:t>
            </w:r>
            <w:r>
              <w:rPr>
                <w:rFonts w:ascii="Times New Roman" w:hAnsi="Times New Roman"/>
                <w:spacing w:val="-10"/>
                <w:sz w:val="24"/>
              </w:rPr>
              <w:t xml:space="preserve"> </w:t>
            </w:r>
            <w:r>
              <w:rPr>
                <w:rFonts w:ascii="Times New Roman" w:hAnsi="Times New Roman"/>
                <w:sz w:val="24"/>
              </w:rPr>
              <w:t>Zatvaranje</w:t>
            </w:r>
            <w:r>
              <w:rPr>
                <w:rFonts w:ascii="Times New Roman" w:hAnsi="Times New Roman"/>
                <w:spacing w:val="-10"/>
                <w:sz w:val="24"/>
              </w:rPr>
              <w:t xml:space="preserve"> </w:t>
            </w:r>
            <w:r>
              <w:rPr>
                <w:rFonts w:ascii="Times New Roman" w:hAnsi="Times New Roman"/>
                <w:sz w:val="24"/>
              </w:rPr>
              <w:t>odlagališne</w:t>
            </w:r>
            <w:r>
              <w:rPr>
                <w:rFonts w:ascii="Times New Roman" w:hAnsi="Times New Roman"/>
                <w:spacing w:val="-11"/>
                <w:sz w:val="24"/>
              </w:rPr>
              <w:t xml:space="preserve"> </w:t>
            </w:r>
            <w:r>
              <w:rPr>
                <w:rFonts w:ascii="Times New Roman" w:hAnsi="Times New Roman"/>
                <w:sz w:val="24"/>
              </w:rPr>
              <w:t>plohe</w:t>
            </w:r>
            <w:r>
              <w:rPr>
                <w:rFonts w:ascii="Times New Roman" w:hAnsi="Times New Roman"/>
                <w:spacing w:val="-10"/>
                <w:sz w:val="24"/>
              </w:rPr>
              <w:t xml:space="preserve"> </w:t>
            </w:r>
            <w:r>
              <w:rPr>
                <w:rFonts w:ascii="Times New Roman" w:hAnsi="Times New Roman"/>
                <w:sz w:val="24"/>
              </w:rPr>
              <w:t>1 T105608 Legalizacija objekata</w:t>
            </w:r>
          </w:p>
          <w:p w14:paraId="21D7E1F7" w14:textId="77777777" w:rsidR="007374B6" w:rsidRDefault="00000000">
            <w:pPr>
              <w:pStyle w:val="TableParagraph"/>
              <w:spacing w:before="0" w:line="274" w:lineRule="exact"/>
              <w:ind w:left="108"/>
              <w:rPr>
                <w:rFonts w:ascii="Times New Roman"/>
                <w:sz w:val="24"/>
              </w:rPr>
            </w:pPr>
            <w:r>
              <w:rPr>
                <w:rFonts w:ascii="Times New Roman"/>
                <w:sz w:val="24"/>
              </w:rPr>
              <w:t>A105610</w:t>
            </w:r>
            <w:r>
              <w:rPr>
                <w:rFonts w:ascii="Times New Roman"/>
                <w:spacing w:val="-1"/>
                <w:sz w:val="24"/>
              </w:rPr>
              <w:t xml:space="preserve"> </w:t>
            </w:r>
            <w:r>
              <w:rPr>
                <w:rFonts w:ascii="Times New Roman"/>
                <w:sz w:val="24"/>
              </w:rPr>
              <w:t>Komunalno opremanje</w:t>
            </w:r>
            <w:r>
              <w:rPr>
                <w:rFonts w:ascii="Times New Roman"/>
                <w:spacing w:val="-2"/>
                <w:sz w:val="24"/>
              </w:rPr>
              <w:t xml:space="preserve"> </w:t>
            </w:r>
            <w:r>
              <w:rPr>
                <w:rFonts w:ascii="Times New Roman"/>
                <w:sz w:val="24"/>
              </w:rPr>
              <w:t>za</w:t>
            </w:r>
            <w:r>
              <w:rPr>
                <w:rFonts w:ascii="Times New Roman"/>
                <w:spacing w:val="-1"/>
                <w:sz w:val="24"/>
              </w:rPr>
              <w:t xml:space="preserve"> </w:t>
            </w:r>
            <w:r>
              <w:rPr>
                <w:rFonts w:ascii="Times New Roman"/>
                <w:spacing w:val="-4"/>
                <w:sz w:val="24"/>
              </w:rPr>
              <w:t>HRVI</w:t>
            </w:r>
          </w:p>
          <w:p w14:paraId="72048E81" w14:textId="77777777" w:rsidR="007374B6" w:rsidRDefault="00000000">
            <w:pPr>
              <w:pStyle w:val="TableParagraph"/>
              <w:spacing w:before="43"/>
              <w:ind w:left="108"/>
              <w:rPr>
                <w:rFonts w:ascii="Times New Roman" w:hAnsi="Times New Roman"/>
                <w:sz w:val="24"/>
              </w:rPr>
            </w:pPr>
            <w:r>
              <w:rPr>
                <w:rFonts w:ascii="Times New Roman" w:hAnsi="Times New Roman"/>
                <w:sz w:val="24"/>
              </w:rPr>
              <w:t>K105611</w:t>
            </w:r>
            <w:r>
              <w:rPr>
                <w:rFonts w:ascii="Times New Roman" w:hAnsi="Times New Roman"/>
                <w:spacing w:val="-1"/>
                <w:sz w:val="24"/>
              </w:rPr>
              <w:t xml:space="preserve"> </w:t>
            </w:r>
            <w:r>
              <w:rPr>
                <w:rFonts w:ascii="Times New Roman" w:hAnsi="Times New Roman"/>
                <w:sz w:val="24"/>
              </w:rPr>
              <w:t>Prometno-logistički</w:t>
            </w:r>
            <w:r>
              <w:rPr>
                <w:rFonts w:ascii="Times New Roman" w:hAnsi="Times New Roman"/>
                <w:spacing w:val="-1"/>
                <w:sz w:val="24"/>
              </w:rPr>
              <w:t xml:space="preserve"> </w:t>
            </w:r>
            <w:r>
              <w:rPr>
                <w:rFonts w:ascii="Times New Roman" w:hAnsi="Times New Roman"/>
                <w:sz w:val="24"/>
              </w:rPr>
              <w:t>centar</w:t>
            </w:r>
            <w:r>
              <w:rPr>
                <w:rFonts w:ascii="Times New Roman" w:hAnsi="Times New Roman"/>
                <w:spacing w:val="-2"/>
                <w:sz w:val="24"/>
              </w:rPr>
              <w:t xml:space="preserve"> </w:t>
            </w:r>
            <w:r>
              <w:rPr>
                <w:rFonts w:ascii="Times New Roman" w:hAnsi="Times New Roman"/>
                <w:sz w:val="24"/>
              </w:rPr>
              <w:t>javnoga</w:t>
            </w:r>
            <w:r>
              <w:rPr>
                <w:rFonts w:ascii="Times New Roman" w:hAnsi="Times New Roman"/>
                <w:spacing w:val="-2"/>
                <w:sz w:val="24"/>
              </w:rPr>
              <w:t xml:space="preserve"> </w:t>
            </w:r>
            <w:r>
              <w:rPr>
                <w:rFonts w:ascii="Times New Roman" w:hAnsi="Times New Roman"/>
                <w:sz w:val="24"/>
              </w:rPr>
              <w:t xml:space="preserve">gradskog </w:t>
            </w:r>
            <w:r>
              <w:rPr>
                <w:rFonts w:ascii="Times New Roman" w:hAnsi="Times New Roman"/>
                <w:spacing w:val="-2"/>
                <w:sz w:val="24"/>
              </w:rPr>
              <w:t>prijevoza</w:t>
            </w:r>
          </w:p>
        </w:tc>
      </w:tr>
      <w:tr w:rsidR="007374B6" w14:paraId="1EA63561" w14:textId="77777777">
        <w:trPr>
          <w:trHeight w:val="757"/>
        </w:trPr>
        <w:tc>
          <w:tcPr>
            <w:tcW w:w="2429" w:type="dxa"/>
          </w:tcPr>
          <w:p w14:paraId="14351B30" w14:textId="77777777" w:rsidR="007374B6" w:rsidRDefault="00000000">
            <w:pPr>
              <w:pStyle w:val="TableParagraph"/>
              <w:spacing w:before="51"/>
              <w:ind w:left="107"/>
              <w:rPr>
                <w:rFonts w:ascii="Times New Roman"/>
                <w:sz w:val="24"/>
              </w:rPr>
            </w:pPr>
            <w:r>
              <w:rPr>
                <w:rFonts w:ascii="Times New Roman"/>
                <w:sz w:val="24"/>
              </w:rPr>
              <w:t xml:space="preserve">Ciljevi </w:t>
            </w:r>
            <w:r>
              <w:rPr>
                <w:rFonts w:ascii="Times New Roman"/>
                <w:spacing w:val="-2"/>
                <w:sz w:val="24"/>
              </w:rPr>
              <w:t>programa</w:t>
            </w:r>
          </w:p>
        </w:tc>
        <w:tc>
          <w:tcPr>
            <w:tcW w:w="7071" w:type="dxa"/>
          </w:tcPr>
          <w:p w14:paraId="5460BFAD" w14:textId="77777777" w:rsidR="007374B6" w:rsidRDefault="00000000">
            <w:pPr>
              <w:pStyle w:val="TableParagraph"/>
              <w:spacing w:before="51" w:line="278" w:lineRule="auto"/>
              <w:ind w:left="108"/>
              <w:rPr>
                <w:rFonts w:ascii="Times New Roman" w:hAnsi="Times New Roman"/>
                <w:sz w:val="24"/>
              </w:rPr>
            </w:pPr>
            <w:r>
              <w:rPr>
                <w:rFonts w:ascii="Times New Roman" w:hAnsi="Times New Roman"/>
                <w:sz w:val="24"/>
              </w:rPr>
              <w:t>Rješavanje</w:t>
            </w:r>
            <w:r>
              <w:rPr>
                <w:rFonts w:ascii="Times New Roman" w:hAnsi="Times New Roman"/>
                <w:spacing w:val="80"/>
                <w:sz w:val="24"/>
              </w:rPr>
              <w:t xml:space="preserve"> </w:t>
            </w:r>
            <w:r>
              <w:rPr>
                <w:rFonts w:ascii="Times New Roman" w:hAnsi="Times New Roman"/>
                <w:sz w:val="24"/>
              </w:rPr>
              <w:t>imovinsko-pravnih</w:t>
            </w:r>
            <w:r>
              <w:rPr>
                <w:rFonts w:ascii="Times New Roman" w:hAnsi="Times New Roman"/>
                <w:spacing w:val="80"/>
                <w:sz w:val="24"/>
              </w:rPr>
              <w:t xml:space="preserve"> </w:t>
            </w:r>
            <w:r>
              <w:rPr>
                <w:rFonts w:ascii="Times New Roman" w:hAnsi="Times New Roman"/>
                <w:sz w:val="24"/>
              </w:rPr>
              <w:t>poslova</w:t>
            </w:r>
            <w:r>
              <w:rPr>
                <w:rFonts w:ascii="Times New Roman" w:hAnsi="Times New Roman"/>
                <w:spacing w:val="80"/>
                <w:sz w:val="24"/>
              </w:rPr>
              <w:t xml:space="preserve"> </w:t>
            </w:r>
            <w:r>
              <w:rPr>
                <w:rFonts w:ascii="Times New Roman" w:hAnsi="Times New Roman"/>
                <w:sz w:val="24"/>
              </w:rPr>
              <w:t>te</w:t>
            </w:r>
            <w:r>
              <w:rPr>
                <w:rFonts w:ascii="Times New Roman" w:hAnsi="Times New Roman"/>
                <w:spacing w:val="80"/>
                <w:sz w:val="24"/>
              </w:rPr>
              <w:t xml:space="preserve"> </w:t>
            </w:r>
            <w:r>
              <w:rPr>
                <w:rFonts w:ascii="Times New Roman" w:hAnsi="Times New Roman"/>
                <w:sz w:val="24"/>
              </w:rPr>
              <w:t>racionalno</w:t>
            </w:r>
            <w:r>
              <w:rPr>
                <w:rFonts w:ascii="Times New Roman" w:hAnsi="Times New Roman"/>
                <w:spacing w:val="80"/>
                <w:sz w:val="24"/>
              </w:rPr>
              <w:t xml:space="preserve"> </w:t>
            </w:r>
            <w:r>
              <w:rPr>
                <w:rFonts w:ascii="Times New Roman" w:hAnsi="Times New Roman"/>
                <w:sz w:val="24"/>
              </w:rPr>
              <w:t>gospodarenje gradskom imovinom.</w:t>
            </w:r>
          </w:p>
        </w:tc>
      </w:tr>
      <w:tr w:rsidR="007374B6" w14:paraId="5E8E6BAB" w14:textId="77777777">
        <w:trPr>
          <w:trHeight w:val="3861"/>
        </w:trPr>
        <w:tc>
          <w:tcPr>
            <w:tcW w:w="2429" w:type="dxa"/>
          </w:tcPr>
          <w:p w14:paraId="695A826F" w14:textId="77777777" w:rsidR="007374B6" w:rsidRDefault="00000000">
            <w:pPr>
              <w:pStyle w:val="TableParagraph"/>
              <w:spacing w:before="51"/>
              <w:ind w:left="107"/>
              <w:rPr>
                <w:rFonts w:ascii="Times New Roman" w:hAnsi="Times New Roman"/>
                <w:sz w:val="24"/>
              </w:rPr>
            </w:pPr>
            <w:r>
              <w:rPr>
                <w:rFonts w:ascii="Times New Roman" w:hAnsi="Times New Roman"/>
                <w:spacing w:val="-2"/>
                <w:sz w:val="24"/>
              </w:rPr>
              <w:t>Obrazloženje</w:t>
            </w:r>
          </w:p>
        </w:tc>
        <w:tc>
          <w:tcPr>
            <w:tcW w:w="7071" w:type="dxa"/>
          </w:tcPr>
          <w:p w14:paraId="504ABF01" w14:textId="77777777" w:rsidR="007374B6" w:rsidRDefault="00000000">
            <w:pPr>
              <w:pStyle w:val="TableParagraph"/>
              <w:spacing w:before="51" w:line="276" w:lineRule="auto"/>
              <w:ind w:left="108" w:right="41"/>
              <w:jc w:val="both"/>
              <w:rPr>
                <w:rFonts w:ascii="Times New Roman" w:hAnsi="Times New Roman"/>
                <w:sz w:val="24"/>
              </w:rPr>
            </w:pPr>
            <w:r>
              <w:rPr>
                <w:rFonts w:ascii="Times New Roman" w:hAnsi="Times New Roman"/>
                <w:sz w:val="24"/>
              </w:rPr>
              <w:t>Sredstva su planirana za rješavanje imovinsko-pravnih poslova, za isplatu naknade prijašnjim vlasnicima deposediranog zemljišta, primljene donacije zemljišta, sredstva za kupnju zemljišta za potrebe izgradnje kolnog prilaza i parkirališta za Tvrđavu sv. Ivana, rekonstrukciju ulica u Ražinama, rekonstrukcije Dvojnog bedema,</w:t>
            </w:r>
            <w:r>
              <w:rPr>
                <w:rFonts w:ascii="Times New Roman" w:hAnsi="Times New Roman"/>
                <w:spacing w:val="40"/>
                <w:sz w:val="24"/>
              </w:rPr>
              <w:t xml:space="preserve"> </w:t>
            </w:r>
            <w:r>
              <w:rPr>
                <w:rFonts w:ascii="Times New Roman" w:hAnsi="Times New Roman"/>
                <w:sz w:val="24"/>
              </w:rPr>
              <w:t>za potrebe izgradnje autobusnih ugibališta, za kupnju poslovnog prostora za potrebe arhive Grada Šibenika, za izradu dokumentacije za legalizaciju objekata u vlasništvu Grada Šibenika, za komunalno opremanje zemljišta za HRVI, za razvoj projekta Batižele, za izradu projektno-tehničke dokumentacije za potrebe izgradnje Prometno-logističkog centra javnoga gradskog prijevoza.</w:t>
            </w:r>
          </w:p>
        </w:tc>
      </w:tr>
    </w:tbl>
    <w:p w14:paraId="18C564F4" w14:textId="77777777" w:rsidR="007374B6" w:rsidRDefault="007374B6">
      <w:pPr>
        <w:pStyle w:val="TableParagraph"/>
        <w:spacing w:line="276" w:lineRule="auto"/>
        <w:jc w:val="both"/>
        <w:rPr>
          <w:rFonts w:ascii="Times New Roman" w:hAnsi="Times New Roman"/>
          <w:sz w:val="24"/>
        </w:rPr>
        <w:sectPr w:rsidR="007374B6">
          <w:headerReference w:type="default" r:id="rId155"/>
          <w:footerReference w:type="default" r:id="rId156"/>
          <w:pgSz w:w="12240" w:h="15840"/>
          <w:pgMar w:top="1400" w:right="1080" w:bottom="960" w:left="720" w:header="0" w:footer="772" w:gutter="0"/>
          <w:cols w:space="720"/>
        </w:sectPr>
      </w:pPr>
    </w:p>
    <w:p w14:paraId="67BE9258" w14:textId="77777777" w:rsidR="007374B6" w:rsidRDefault="007374B6">
      <w:pPr>
        <w:pStyle w:val="Tijeloteksta"/>
        <w:spacing w:before="4"/>
        <w:rPr>
          <w:b/>
          <w:sz w:val="17"/>
        </w:rPr>
      </w:pPr>
    </w:p>
    <w:p w14:paraId="15013288" w14:textId="77777777" w:rsidR="007374B6" w:rsidRDefault="007374B6">
      <w:pPr>
        <w:pStyle w:val="Tijeloteksta"/>
        <w:rPr>
          <w:b/>
          <w:sz w:val="17"/>
        </w:rPr>
        <w:sectPr w:rsidR="007374B6">
          <w:headerReference w:type="default" r:id="rId157"/>
          <w:footerReference w:type="default" r:id="rId158"/>
          <w:pgSz w:w="12240" w:h="15840"/>
          <w:pgMar w:top="1820" w:right="1080" w:bottom="960" w:left="720" w:header="0" w:footer="772" w:gutter="0"/>
          <w:cols w:space="720"/>
        </w:sectPr>
      </w:pPr>
    </w:p>
    <w:p w14:paraId="69FC48D8" w14:textId="77777777" w:rsidR="007374B6" w:rsidRDefault="00000000">
      <w:pPr>
        <w:pStyle w:val="Tijeloteksta"/>
        <w:spacing w:before="76"/>
        <w:jc w:val="center"/>
      </w:pPr>
      <w:r>
        <w:t>Članak</w:t>
      </w:r>
      <w:r>
        <w:rPr>
          <w:spacing w:val="-2"/>
        </w:rPr>
        <w:t xml:space="preserve"> </w:t>
      </w:r>
      <w:r>
        <w:rPr>
          <w:spacing w:val="-5"/>
        </w:rPr>
        <w:t>2.</w:t>
      </w:r>
    </w:p>
    <w:p w14:paraId="0E838494" w14:textId="77777777" w:rsidR="007374B6" w:rsidRDefault="007374B6">
      <w:pPr>
        <w:pStyle w:val="Tijeloteksta"/>
        <w:spacing w:before="85"/>
      </w:pPr>
    </w:p>
    <w:p w14:paraId="6681C9C6" w14:textId="77777777" w:rsidR="007374B6" w:rsidRDefault="00000000">
      <w:pPr>
        <w:pStyle w:val="Tijeloteksta"/>
        <w:ind w:left="336"/>
      </w:pPr>
      <w:r>
        <w:t>Izmjene</w:t>
      </w:r>
      <w:r>
        <w:rPr>
          <w:spacing w:val="30"/>
        </w:rPr>
        <w:t xml:space="preserve"> </w:t>
      </w:r>
      <w:r>
        <w:t>i</w:t>
      </w:r>
      <w:r>
        <w:rPr>
          <w:spacing w:val="33"/>
        </w:rPr>
        <w:t xml:space="preserve"> </w:t>
      </w:r>
      <w:r>
        <w:t>dopune</w:t>
      </w:r>
      <w:r>
        <w:rPr>
          <w:spacing w:val="32"/>
        </w:rPr>
        <w:t xml:space="preserve"> </w:t>
      </w:r>
      <w:r>
        <w:t>Proračuna</w:t>
      </w:r>
      <w:r>
        <w:rPr>
          <w:spacing w:val="32"/>
        </w:rPr>
        <w:t xml:space="preserve"> </w:t>
      </w:r>
      <w:r>
        <w:t>Grada</w:t>
      </w:r>
      <w:r>
        <w:rPr>
          <w:spacing w:val="32"/>
        </w:rPr>
        <w:t xml:space="preserve"> </w:t>
      </w:r>
      <w:r>
        <w:t>Šibenika</w:t>
      </w:r>
      <w:r>
        <w:rPr>
          <w:spacing w:val="34"/>
        </w:rPr>
        <w:t xml:space="preserve"> </w:t>
      </w:r>
      <w:r>
        <w:t>za</w:t>
      </w:r>
      <w:r>
        <w:rPr>
          <w:spacing w:val="37"/>
        </w:rPr>
        <w:t xml:space="preserve"> </w:t>
      </w:r>
      <w:r>
        <w:t>2026.</w:t>
      </w:r>
      <w:r>
        <w:rPr>
          <w:spacing w:val="33"/>
        </w:rPr>
        <w:t xml:space="preserve"> </w:t>
      </w:r>
      <w:r>
        <w:t>godinu</w:t>
      </w:r>
      <w:r>
        <w:rPr>
          <w:spacing w:val="33"/>
        </w:rPr>
        <w:t xml:space="preserve"> </w:t>
      </w:r>
      <w:r>
        <w:t>i</w:t>
      </w:r>
      <w:r>
        <w:rPr>
          <w:spacing w:val="33"/>
        </w:rPr>
        <w:t xml:space="preserve"> </w:t>
      </w:r>
      <w:r>
        <w:t>projekcija</w:t>
      </w:r>
      <w:r>
        <w:rPr>
          <w:spacing w:val="32"/>
        </w:rPr>
        <w:t xml:space="preserve"> </w:t>
      </w:r>
      <w:r>
        <w:t>za</w:t>
      </w:r>
      <w:r>
        <w:rPr>
          <w:spacing w:val="34"/>
        </w:rPr>
        <w:t xml:space="preserve"> </w:t>
      </w:r>
      <w:r>
        <w:t>2027.</w:t>
      </w:r>
      <w:r>
        <w:rPr>
          <w:spacing w:val="33"/>
        </w:rPr>
        <w:t xml:space="preserve"> </w:t>
      </w:r>
      <w:r>
        <w:t>i</w:t>
      </w:r>
      <w:r>
        <w:rPr>
          <w:spacing w:val="34"/>
        </w:rPr>
        <w:t xml:space="preserve"> </w:t>
      </w:r>
      <w:r>
        <w:rPr>
          <w:spacing w:val="-4"/>
        </w:rPr>
        <w:t>2028.</w:t>
      </w:r>
    </w:p>
    <w:p w14:paraId="1C26B0FC" w14:textId="77777777" w:rsidR="007374B6" w:rsidRDefault="00000000">
      <w:pPr>
        <w:pStyle w:val="Tijeloteksta"/>
        <w:spacing w:before="41"/>
        <w:ind w:left="336"/>
      </w:pPr>
      <w:r>
        <w:t>godinu</w:t>
      </w:r>
      <w:r>
        <w:rPr>
          <w:spacing w:val="-3"/>
        </w:rPr>
        <w:t xml:space="preserve"> </w:t>
      </w:r>
      <w:r>
        <w:t>stupaju</w:t>
      </w:r>
      <w:r>
        <w:rPr>
          <w:spacing w:val="-1"/>
        </w:rPr>
        <w:t xml:space="preserve"> </w:t>
      </w:r>
      <w:r>
        <w:t>na</w:t>
      </w:r>
      <w:r>
        <w:rPr>
          <w:spacing w:val="-1"/>
        </w:rPr>
        <w:t xml:space="preserve"> </w:t>
      </w:r>
      <w:r>
        <w:t>snagu</w:t>
      </w:r>
      <w:r>
        <w:rPr>
          <w:spacing w:val="-1"/>
        </w:rPr>
        <w:t xml:space="preserve"> </w:t>
      </w:r>
      <w:r>
        <w:t>dan</w:t>
      </w:r>
      <w:r>
        <w:rPr>
          <w:spacing w:val="-1"/>
        </w:rPr>
        <w:t xml:space="preserve"> </w:t>
      </w:r>
      <w:r>
        <w:t>nakon dana</w:t>
      </w:r>
      <w:r>
        <w:rPr>
          <w:spacing w:val="-2"/>
        </w:rPr>
        <w:t xml:space="preserve"> </w:t>
      </w:r>
      <w:r>
        <w:t>objave</w:t>
      </w:r>
      <w:r>
        <w:rPr>
          <w:spacing w:val="-3"/>
        </w:rPr>
        <w:t xml:space="preserve"> </w:t>
      </w:r>
      <w:r>
        <w:t>u</w:t>
      </w:r>
      <w:r>
        <w:rPr>
          <w:spacing w:val="2"/>
        </w:rPr>
        <w:t xml:space="preserve"> </w:t>
      </w:r>
      <w:r>
        <w:t>"Službenom</w:t>
      </w:r>
      <w:r>
        <w:rPr>
          <w:spacing w:val="-1"/>
        </w:rPr>
        <w:t xml:space="preserve"> </w:t>
      </w:r>
      <w:r>
        <w:t>glasniku</w:t>
      </w:r>
      <w:r>
        <w:rPr>
          <w:spacing w:val="-1"/>
        </w:rPr>
        <w:t xml:space="preserve"> </w:t>
      </w:r>
      <w:r>
        <w:t>Grada</w:t>
      </w:r>
      <w:r>
        <w:rPr>
          <w:spacing w:val="-1"/>
        </w:rPr>
        <w:t xml:space="preserve"> </w:t>
      </w:r>
      <w:r>
        <w:rPr>
          <w:spacing w:val="-2"/>
        </w:rPr>
        <w:t>Šibenika".</w:t>
      </w:r>
    </w:p>
    <w:p w14:paraId="13607749" w14:textId="77777777" w:rsidR="007374B6" w:rsidRDefault="007374B6">
      <w:pPr>
        <w:pStyle w:val="Tijeloteksta"/>
      </w:pPr>
    </w:p>
    <w:p w14:paraId="76CCE6C9" w14:textId="77777777" w:rsidR="007374B6" w:rsidRDefault="007374B6">
      <w:pPr>
        <w:pStyle w:val="Tijeloteksta"/>
        <w:spacing w:before="206"/>
      </w:pPr>
    </w:p>
    <w:p w14:paraId="2DBEA0DC" w14:textId="77777777" w:rsidR="007374B6" w:rsidRDefault="00000000">
      <w:pPr>
        <w:pStyle w:val="Tijeloteksta"/>
        <w:spacing w:line="278" w:lineRule="auto"/>
        <w:ind w:left="336" w:right="5907"/>
      </w:pPr>
      <w:r>
        <w:t>KLASA: 400-01/26-01/04 URBROJ:</w:t>
      </w:r>
      <w:r>
        <w:rPr>
          <w:spacing w:val="-15"/>
        </w:rPr>
        <w:t xml:space="preserve"> </w:t>
      </w:r>
      <w:r>
        <w:t>2182-1-06/1-26-1</w:t>
      </w:r>
    </w:p>
    <w:p w14:paraId="052DEADF" w14:textId="77777777" w:rsidR="007374B6" w:rsidRDefault="00000000">
      <w:pPr>
        <w:pStyle w:val="Tijeloteksta"/>
        <w:spacing w:line="272" w:lineRule="exact"/>
        <w:ind w:left="336"/>
      </w:pPr>
      <w:r>
        <w:rPr>
          <w:spacing w:val="-2"/>
        </w:rPr>
        <w:t>Šibenik,</w:t>
      </w:r>
    </w:p>
    <w:p w14:paraId="4D982369" w14:textId="77777777" w:rsidR="007374B6" w:rsidRDefault="007374B6">
      <w:pPr>
        <w:pStyle w:val="Tijeloteksta"/>
        <w:spacing w:before="82"/>
      </w:pPr>
    </w:p>
    <w:p w14:paraId="60934809" w14:textId="77777777" w:rsidR="007374B6" w:rsidRDefault="00000000">
      <w:pPr>
        <w:pStyle w:val="Tijeloteksta"/>
        <w:ind w:left="4952" w:right="3"/>
        <w:jc w:val="center"/>
      </w:pPr>
      <w:r>
        <w:t>PREDSJEDNIK</w:t>
      </w:r>
      <w:r>
        <w:rPr>
          <w:spacing w:val="-7"/>
        </w:rPr>
        <w:t xml:space="preserve"> </w:t>
      </w:r>
      <w:r>
        <w:t>GRADSKOG</w:t>
      </w:r>
      <w:r>
        <w:rPr>
          <w:spacing w:val="-6"/>
        </w:rPr>
        <w:t xml:space="preserve"> </w:t>
      </w:r>
      <w:r>
        <w:rPr>
          <w:spacing w:val="-2"/>
        </w:rPr>
        <w:t>VIJEĆA</w:t>
      </w:r>
    </w:p>
    <w:p w14:paraId="0D3F79C2" w14:textId="77777777" w:rsidR="007374B6" w:rsidRDefault="00000000">
      <w:pPr>
        <w:pStyle w:val="Tijeloteksta"/>
        <w:spacing w:before="41"/>
        <w:ind w:left="4952"/>
        <w:jc w:val="center"/>
      </w:pPr>
      <w:r>
        <w:t>dr.sc.</w:t>
      </w:r>
      <w:r>
        <w:rPr>
          <w:spacing w:val="-2"/>
        </w:rPr>
        <w:t xml:space="preserve"> </w:t>
      </w:r>
      <w:r>
        <w:t>Dragan</w:t>
      </w:r>
      <w:r>
        <w:rPr>
          <w:spacing w:val="-2"/>
        </w:rPr>
        <w:t xml:space="preserve"> Zlatović</w:t>
      </w:r>
    </w:p>
    <w:p w14:paraId="572EBDF3" w14:textId="77777777" w:rsidR="007374B6" w:rsidRDefault="007374B6">
      <w:pPr>
        <w:pStyle w:val="Tijeloteksta"/>
      </w:pPr>
    </w:p>
    <w:p w14:paraId="3739EF24" w14:textId="77777777" w:rsidR="007374B6" w:rsidRDefault="007374B6">
      <w:pPr>
        <w:pStyle w:val="Tijeloteksta"/>
      </w:pPr>
    </w:p>
    <w:p w14:paraId="44980614" w14:textId="77777777" w:rsidR="007374B6" w:rsidRDefault="007374B6">
      <w:pPr>
        <w:pStyle w:val="Tijeloteksta"/>
      </w:pPr>
    </w:p>
    <w:p w14:paraId="172E0A7B" w14:textId="77777777" w:rsidR="007374B6" w:rsidRDefault="007374B6">
      <w:pPr>
        <w:pStyle w:val="Tijeloteksta"/>
      </w:pPr>
    </w:p>
    <w:p w14:paraId="5C54C2A9" w14:textId="77777777" w:rsidR="007374B6" w:rsidRDefault="007374B6">
      <w:pPr>
        <w:pStyle w:val="Tijeloteksta"/>
        <w:spacing w:before="132"/>
      </w:pPr>
    </w:p>
    <w:p w14:paraId="3ABCAD27" w14:textId="77777777" w:rsidR="007374B6" w:rsidRDefault="00000000">
      <w:pPr>
        <w:ind w:left="336"/>
        <w:rPr>
          <w:rFonts w:ascii="Times New Roman"/>
          <w:i/>
          <w:sz w:val="24"/>
        </w:rPr>
      </w:pPr>
      <w:r>
        <w:rPr>
          <w:rFonts w:ascii="Times New Roman"/>
          <w:i/>
          <w:spacing w:val="-2"/>
          <w:sz w:val="24"/>
        </w:rPr>
        <w:t>Dostaviti:</w:t>
      </w:r>
    </w:p>
    <w:p w14:paraId="734B9040" w14:textId="77777777" w:rsidR="007374B6" w:rsidRDefault="00000000">
      <w:pPr>
        <w:pStyle w:val="Odlomakpopisa"/>
        <w:numPr>
          <w:ilvl w:val="0"/>
          <w:numId w:val="3"/>
        </w:numPr>
        <w:tabs>
          <w:tab w:val="left" w:pos="576"/>
        </w:tabs>
        <w:rPr>
          <w:i/>
          <w:sz w:val="24"/>
        </w:rPr>
      </w:pPr>
      <w:r>
        <w:rPr>
          <w:i/>
          <w:sz w:val="24"/>
        </w:rPr>
        <w:t>Tajništvo</w:t>
      </w:r>
      <w:r>
        <w:rPr>
          <w:i/>
          <w:spacing w:val="-1"/>
          <w:sz w:val="24"/>
        </w:rPr>
        <w:t xml:space="preserve"> </w:t>
      </w:r>
      <w:r>
        <w:rPr>
          <w:i/>
          <w:sz w:val="24"/>
        </w:rPr>
        <w:t xml:space="preserve">Grada – </w:t>
      </w:r>
      <w:r>
        <w:rPr>
          <w:i/>
          <w:spacing w:val="-4"/>
          <w:sz w:val="24"/>
        </w:rPr>
        <w:t>ovdje</w:t>
      </w:r>
    </w:p>
    <w:p w14:paraId="34E9D459" w14:textId="77777777" w:rsidR="007374B6" w:rsidRDefault="00000000">
      <w:pPr>
        <w:spacing w:before="41"/>
        <w:ind w:left="576"/>
        <w:rPr>
          <w:rFonts w:ascii="Times New Roman" w:hAnsi="Times New Roman"/>
          <w:i/>
          <w:sz w:val="24"/>
        </w:rPr>
      </w:pPr>
      <w:r>
        <w:rPr>
          <w:rFonts w:ascii="Times New Roman" w:hAnsi="Times New Roman"/>
          <w:i/>
          <w:sz w:val="24"/>
        </w:rPr>
        <w:t>-</w:t>
      </w:r>
      <w:r>
        <w:rPr>
          <w:rFonts w:ascii="Times New Roman" w:hAnsi="Times New Roman"/>
          <w:i/>
          <w:spacing w:val="-1"/>
          <w:sz w:val="24"/>
        </w:rPr>
        <w:t xml:space="preserve"> </w:t>
      </w:r>
      <w:r>
        <w:rPr>
          <w:rFonts w:ascii="Times New Roman" w:hAnsi="Times New Roman"/>
          <w:i/>
          <w:sz w:val="24"/>
        </w:rPr>
        <w:t xml:space="preserve">urednik "Službenog glasnika Grada </w:t>
      </w:r>
      <w:r>
        <w:rPr>
          <w:rFonts w:ascii="Times New Roman" w:hAnsi="Times New Roman"/>
          <w:i/>
          <w:spacing w:val="-2"/>
          <w:sz w:val="24"/>
        </w:rPr>
        <w:t>Šibenika"</w:t>
      </w:r>
    </w:p>
    <w:p w14:paraId="09841FCB" w14:textId="77777777" w:rsidR="007374B6" w:rsidRDefault="00000000">
      <w:pPr>
        <w:pStyle w:val="Odlomakpopisa"/>
        <w:numPr>
          <w:ilvl w:val="0"/>
          <w:numId w:val="3"/>
        </w:numPr>
        <w:tabs>
          <w:tab w:val="left" w:pos="576"/>
        </w:tabs>
        <w:spacing w:before="43"/>
        <w:rPr>
          <w:i/>
          <w:sz w:val="24"/>
        </w:rPr>
      </w:pPr>
      <w:r>
        <w:rPr>
          <w:i/>
          <w:sz w:val="24"/>
        </w:rPr>
        <w:t>Državni</w:t>
      </w:r>
      <w:r>
        <w:rPr>
          <w:i/>
          <w:spacing w:val="-1"/>
          <w:sz w:val="24"/>
        </w:rPr>
        <w:t xml:space="preserve"> </w:t>
      </w:r>
      <w:r>
        <w:rPr>
          <w:i/>
          <w:sz w:val="24"/>
        </w:rPr>
        <w:t>ured za</w:t>
      </w:r>
      <w:r>
        <w:rPr>
          <w:i/>
          <w:spacing w:val="-1"/>
          <w:sz w:val="24"/>
        </w:rPr>
        <w:t xml:space="preserve"> </w:t>
      </w:r>
      <w:r>
        <w:rPr>
          <w:i/>
          <w:sz w:val="24"/>
        </w:rPr>
        <w:t xml:space="preserve">reviziju – </w:t>
      </w:r>
      <w:r>
        <w:rPr>
          <w:i/>
          <w:spacing w:val="-2"/>
          <w:sz w:val="24"/>
        </w:rPr>
        <w:t>Šibenik</w:t>
      </w:r>
    </w:p>
    <w:p w14:paraId="2CC470D6" w14:textId="77777777" w:rsidR="007374B6" w:rsidRDefault="00000000">
      <w:pPr>
        <w:pStyle w:val="Odlomakpopisa"/>
        <w:numPr>
          <w:ilvl w:val="0"/>
          <w:numId w:val="3"/>
        </w:numPr>
        <w:tabs>
          <w:tab w:val="left" w:pos="576"/>
        </w:tabs>
        <w:rPr>
          <w:i/>
          <w:sz w:val="24"/>
        </w:rPr>
      </w:pPr>
      <w:r>
        <w:rPr>
          <w:i/>
          <w:sz w:val="24"/>
        </w:rPr>
        <w:t>Ministarstvo</w:t>
      </w:r>
      <w:r>
        <w:rPr>
          <w:i/>
          <w:spacing w:val="-4"/>
          <w:sz w:val="24"/>
        </w:rPr>
        <w:t xml:space="preserve"> </w:t>
      </w:r>
      <w:r>
        <w:rPr>
          <w:i/>
          <w:spacing w:val="-2"/>
          <w:sz w:val="24"/>
        </w:rPr>
        <w:t>financija</w:t>
      </w:r>
    </w:p>
    <w:p w14:paraId="07297D2A" w14:textId="77777777" w:rsidR="007374B6" w:rsidRDefault="00000000">
      <w:pPr>
        <w:pStyle w:val="Odlomakpopisa"/>
        <w:numPr>
          <w:ilvl w:val="0"/>
          <w:numId w:val="2"/>
        </w:numPr>
        <w:tabs>
          <w:tab w:val="left" w:pos="576"/>
        </w:tabs>
        <w:rPr>
          <w:i/>
          <w:sz w:val="24"/>
        </w:rPr>
      </w:pPr>
      <w:r>
        <w:rPr>
          <w:i/>
          <w:sz w:val="24"/>
        </w:rPr>
        <w:t>Upravni</w:t>
      </w:r>
      <w:r>
        <w:rPr>
          <w:i/>
          <w:spacing w:val="-3"/>
          <w:sz w:val="24"/>
        </w:rPr>
        <w:t xml:space="preserve"> </w:t>
      </w:r>
      <w:r>
        <w:rPr>
          <w:i/>
          <w:sz w:val="24"/>
        </w:rPr>
        <w:t>odjel za</w:t>
      </w:r>
      <w:r>
        <w:rPr>
          <w:i/>
          <w:spacing w:val="-1"/>
          <w:sz w:val="24"/>
        </w:rPr>
        <w:t xml:space="preserve"> </w:t>
      </w:r>
      <w:r>
        <w:rPr>
          <w:i/>
          <w:sz w:val="24"/>
        </w:rPr>
        <w:t xml:space="preserve">financije – </w:t>
      </w:r>
      <w:r>
        <w:rPr>
          <w:i/>
          <w:spacing w:val="-2"/>
          <w:sz w:val="24"/>
        </w:rPr>
        <w:t>ovdje</w:t>
      </w:r>
    </w:p>
    <w:p w14:paraId="5DB3694E" w14:textId="77777777" w:rsidR="007374B6" w:rsidRDefault="00000000">
      <w:pPr>
        <w:pStyle w:val="Odlomakpopisa"/>
        <w:numPr>
          <w:ilvl w:val="0"/>
          <w:numId w:val="2"/>
        </w:numPr>
        <w:tabs>
          <w:tab w:val="left" w:pos="576"/>
        </w:tabs>
        <w:rPr>
          <w:i/>
          <w:sz w:val="24"/>
        </w:rPr>
      </w:pPr>
      <w:r>
        <w:rPr>
          <w:i/>
          <w:sz w:val="24"/>
        </w:rPr>
        <w:t>Dokumentacija</w:t>
      </w:r>
      <w:r>
        <w:rPr>
          <w:i/>
          <w:spacing w:val="-4"/>
          <w:sz w:val="24"/>
        </w:rPr>
        <w:t xml:space="preserve"> </w:t>
      </w:r>
      <w:r>
        <w:rPr>
          <w:i/>
          <w:sz w:val="24"/>
        </w:rPr>
        <w:t>–</w:t>
      </w:r>
      <w:r>
        <w:rPr>
          <w:i/>
          <w:spacing w:val="-2"/>
          <w:sz w:val="24"/>
        </w:rPr>
        <w:t xml:space="preserve"> </w:t>
      </w:r>
      <w:r>
        <w:rPr>
          <w:i/>
          <w:spacing w:val="-4"/>
          <w:sz w:val="24"/>
        </w:rPr>
        <w:t>ovdje</w:t>
      </w:r>
    </w:p>
    <w:p w14:paraId="46DBC641" w14:textId="77777777" w:rsidR="007374B6" w:rsidRDefault="00000000">
      <w:pPr>
        <w:pStyle w:val="Odlomakpopisa"/>
        <w:numPr>
          <w:ilvl w:val="0"/>
          <w:numId w:val="2"/>
        </w:numPr>
        <w:tabs>
          <w:tab w:val="left" w:pos="576"/>
        </w:tabs>
        <w:spacing w:before="43"/>
        <w:rPr>
          <w:i/>
          <w:sz w:val="24"/>
        </w:rPr>
      </w:pPr>
      <w:r>
        <w:rPr>
          <w:i/>
          <w:sz w:val="24"/>
        </w:rPr>
        <w:t>Arhiv</w:t>
      </w:r>
      <w:r>
        <w:rPr>
          <w:i/>
          <w:spacing w:val="-1"/>
          <w:sz w:val="24"/>
        </w:rPr>
        <w:t xml:space="preserve"> </w:t>
      </w:r>
      <w:r>
        <w:rPr>
          <w:i/>
          <w:sz w:val="24"/>
        </w:rPr>
        <w:t>-</w:t>
      </w:r>
      <w:r>
        <w:rPr>
          <w:i/>
          <w:spacing w:val="-1"/>
          <w:sz w:val="24"/>
        </w:rPr>
        <w:t xml:space="preserve"> </w:t>
      </w:r>
      <w:r>
        <w:rPr>
          <w:i/>
          <w:spacing w:val="-2"/>
          <w:sz w:val="24"/>
        </w:rPr>
        <w:t>ovdje</w:t>
      </w:r>
    </w:p>
    <w:sectPr w:rsidR="007374B6">
      <w:headerReference w:type="default" r:id="rId159"/>
      <w:footerReference w:type="default" r:id="rId160"/>
      <w:pgSz w:w="11910" w:h="16840"/>
      <w:pgMar w:top="1320" w:right="108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D37CC" w14:textId="77777777" w:rsidR="009072D2" w:rsidRDefault="009072D2">
      <w:r>
        <w:separator/>
      </w:r>
    </w:p>
  </w:endnote>
  <w:endnote w:type="continuationSeparator" w:id="0">
    <w:p w14:paraId="49F6927C" w14:textId="77777777" w:rsidR="009072D2" w:rsidRDefault="0090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49CA"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36672" behindDoc="1" locked="0" layoutInCell="1" allowOverlap="1" wp14:anchorId="37385D2B" wp14:editId="085B1A3C">
              <wp:simplePos x="0" y="0"/>
              <wp:positionH relativeFrom="page">
                <wp:posOffset>3990847</wp:posOffset>
              </wp:positionH>
              <wp:positionV relativeFrom="page">
                <wp:posOffset>9603922</wp:posOffset>
              </wp:positionV>
              <wp:extent cx="9017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53670"/>
                      </a:xfrm>
                      <a:prstGeom prst="rect">
                        <a:avLst/>
                      </a:prstGeom>
                    </wps:spPr>
                    <wps:txbx>
                      <w:txbxContent>
                        <w:p w14:paraId="4AF74E11" w14:textId="77777777" w:rsidR="007374B6" w:rsidRDefault="00000000">
                          <w:pPr>
                            <w:spacing w:line="225" w:lineRule="exact"/>
                            <w:ind w:left="20"/>
                            <w:rPr>
                              <w:rFonts w:ascii="Calibri"/>
                              <w:sz w:val="20"/>
                            </w:rPr>
                          </w:pPr>
                          <w:r>
                            <w:rPr>
                              <w:rFonts w:ascii="Calibri"/>
                              <w:spacing w:val="-10"/>
                              <w:sz w:val="20"/>
                            </w:rPr>
                            <w:t>1</w:t>
                          </w:r>
                        </w:p>
                      </w:txbxContent>
                    </wps:txbx>
                    <wps:bodyPr wrap="square" lIns="0" tIns="0" rIns="0" bIns="0" rtlCol="0">
                      <a:noAutofit/>
                    </wps:bodyPr>
                  </wps:wsp>
                </a:graphicData>
              </a:graphic>
            </wp:anchor>
          </w:drawing>
        </mc:Choice>
        <mc:Fallback>
          <w:pict>
            <v:shapetype w14:anchorId="37385D2B" id="_x0000_t202" coordsize="21600,21600" o:spt="202" path="m,l,21600r21600,l21600,xe">
              <v:stroke joinstyle="miter"/>
              <v:path gradientshapeok="t" o:connecttype="rect"/>
            </v:shapetype>
            <v:shape id="Textbox 1" o:spid="_x0000_s1047" type="#_x0000_t202" style="position:absolute;margin-left:314.25pt;margin-top:756.2pt;width:7.1pt;height:12.1pt;z-index:-3467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TLMkQEAABkDAAAOAAAAZHJzL2Uyb0RvYy54bWysUsFu2zAMvRfoPwi6L3Y6tGuNOMXWYsOA&#10;oi2Q7gMUWYqNWaJKKrHz96MUJxm227ALRYnUI98jF/ej68XOIHXgazmflVIYr6Hp/KaWP96+friV&#10;gqLyjerBm1ruDcn75eXFYgiVuYIW+sagYBBP1RBq2cYYqqIg3RqnaAbBeA5aQKciX3FTNKgGRnd9&#10;cVWWN8UA2AQEbYj49fEQlMuMb63R8cVaMlH0teTeYraY7TrZYrlQ1QZVaDs9taH+oQunOs9FT1CP&#10;Kiqxxe4vKNdpBAIbZxpcAdZ22mQOzGZe/sFm1apgMhcWh8JJJvp/sPp5twqvKOL4BUYeYCZB4Qn0&#10;T2JtiiFQNeUkTakizk5ER4sunUxB8EfWdn/S04xRaH68K+efOKA5Mr/+eMN+gjz/DUjxmwEnklNL&#10;5Gnl+mr3RPGQekyZWjlUT33EcT1ySnLX0OyZwsBTrCW9bxUaKfrvnmVKIz86eHTWRwdj/wB5MRIT&#10;D5+3EWyXK59xp8qsf+592pU04N/vOeu80ctfAAAA//8DAFBLAwQUAAYACAAAACEAJE13iOEAAAAN&#10;AQAADwAAAGRycy9kb3ducmV2LnhtbEyPwU7DMAyG70i8Q2Qkbixdt4VRmk7TBCckRFcOHNMma6M1&#10;Tmmyrbw93gmO9v/p9+d8M7menc0YrEcJ81kCzGDjtcVWwmf1+rAGFqJCrXqPRsKPCbApbm9ylWl/&#10;wdKc97FlVIIhUxK6GIeM89B0xqkw84NByg5+dCrSOLZcj+pC5a7naZII7pRFutCpwew60xz3Jydh&#10;+4Xli/1+rz/KQ2mr6inBN3GU8v5u2j4Di2aKfzBc9UkdCnKq/Ql1YL0Eka5XhFKwmqdLYISIZfoI&#10;rL6uFkIAL3L+/4viFwAA//8DAFBLAQItABQABgAIAAAAIQC2gziS/gAAAOEBAAATAAAAAAAAAAAA&#10;AAAAAAAAAABbQ29udGVudF9UeXBlc10ueG1sUEsBAi0AFAAGAAgAAAAhADj9If/WAAAAlAEAAAsA&#10;AAAAAAAAAAAAAAAALwEAAF9yZWxzLy5yZWxzUEsBAi0AFAAGAAgAAAAhAOchMsyRAQAAGQMAAA4A&#10;AAAAAAAAAAAAAAAALgIAAGRycy9lMm9Eb2MueG1sUEsBAi0AFAAGAAgAAAAhACRNd4jhAAAADQEA&#10;AA8AAAAAAAAAAAAAAAAA6wMAAGRycy9kb3ducmV2LnhtbFBLBQYAAAAABAAEAPMAAAD5BAAAAAA=&#10;" filled="f" stroked="f">
              <v:textbox inset="0,0,0,0">
                <w:txbxContent>
                  <w:p w14:paraId="4AF74E11" w14:textId="77777777" w:rsidR="007374B6" w:rsidRDefault="00000000">
                    <w:pPr>
                      <w:spacing w:line="225" w:lineRule="exact"/>
                      <w:ind w:left="20"/>
                      <w:rPr>
                        <w:rFonts w:ascii="Calibri"/>
                        <w:sz w:val="20"/>
                      </w:rPr>
                    </w:pPr>
                    <w:r>
                      <w:rPr>
                        <w:rFonts w:ascii="Calibri"/>
                        <w:spacing w:val="-10"/>
                        <w:sz w:val="20"/>
                      </w:rPr>
                      <w:t>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7E82"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4864" behindDoc="1" locked="0" layoutInCell="1" allowOverlap="1" wp14:anchorId="633BF555" wp14:editId="0E3FA5CF">
              <wp:simplePos x="0" y="0"/>
              <wp:positionH relativeFrom="page">
                <wp:posOffset>3810634</wp:posOffset>
              </wp:positionH>
              <wp:positionV relativeFrom="page">
                <wp:posOffset>9428310</wp:posOffset>
              </wp:positionV>
              <wp:extent cx="165100" cy="19431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E919ADF"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633BF555" id="_x0000_t202" coordsize="21600,21600" o:spt="202" path="m,l,21600r21600,l21600,xe">
              <v:stroke joinstyle="miter"/>
              <v:path gradientshapeok="t" o:connecttype="rect"/>
            </v:shapetype>
            <v:shape id="Textbox 42" o:spid="_x0000_s1061" type="#_x0000_t202" style="position:absolute;margin-left:300.05pt;margin-top:742.4pt;width:13pt;height:15.3pt;z-index:-3467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GIlwEAACIDAAAOAAAAZHJzL2Uyb0RvYy54bWysUs2O0zAQviPxDpbvNMmy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Xf9uil+V5fDESl9NuBFLjqJ&#10;HFchoA73lPL1qj2NLFyers9E0rydhesZ+TqnmH9toT+ylonj7CT92is0UoxfAvuVsz8VeCq2pwLT&#10;+BHKC8mSArzfJ7CuMLjgLgw4iEJseTQ56T/3ZerytDe/AQAA//8DAFBLAwQUAAYACAAAACEAg3mZ&#10;2OEAAAANAQAADwAAAGRycy9kb3ducmV2LnhtbEyPwU7DMBBE70j9B2srcaN2qtQqIU5VITghIdJw&#10;4OgkbmI1XofYbcPfs5zocWeeZmfy3ewGdjFTsB4VJCsBzGDjW4udgs/q9WELLESNrR48GgU/JsCu&#10;WNzlOmv9FUtzOcSOUQiGTCvoYxwzzkPTG6fDyo8GyTv6yelI59TxdtJXCncDXwshudMW6UOvR/Pc&#10;m+Z0ODsF+y8sX+z3e/1RHktbVY8C3+RJqfvlvH8CFs0c/2H4q0/VoaBOtT9jG9igQAqREEpGuk1p&#10;BCFyLUmqSdokmxR4kfPbFcUvAAAA//8DAFBLAQItABQABgAIAAAAIQC2gziS/gAAAOEBAAATAAAA&#10;AAAAAAAAAAAAAAAAAABbQ29udGVudF9UeXBlc10ueG1sUEsBAi0AFAAGAAgAAAAhADj9If/WAAAA&#10;lAEAAAsAAAAAAAAAAAAAAAAALwEAAF9yZWxzLy5yZWxzUEsBAi0AFAAGAAgAAAAhAGvFIYiXAQAA&#10;IgMAAA4AAAAAAAAAAAAAAAAALgIAAGRycy9lMm9Eb2MueG1sUEsBAi0AFAAGAAgAAAAhAIN5mdjh&#10;AAAADQEAAA8AAAAAAAAAAAAAAAAA8QMAAGRycy9kb3ducmV2LnhtbFBLBQYAAAAABAAEAPMAAAD/&#10;BAAAAAA=&#10;" filled="f" stroked="f">
              <v:textbox inset="0,0,0,0">
                <w:txbxContent>
                  <w:p w14:paraId="3E919ADF"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AFE0"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5376" behindDoc="1" locked="0" layoutInCell="1" allowOverlap="1" wp14:anchorId="3AC8A734" wp14:editId="3EC347CA">
              <wp:simplePos x="0" y="0"/>
              <wp:positionH relativeFrom="page">
                <wp:posOffset>3810634</wp:posOffset>
              </wp:positionH>
              <wp:positionV relativeFrom="page">
                <wp:posOffset>9428310</wp:posOffset>
              </wp:positionV>
              <wp:extent cx="165100" cy="1943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F880A50"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3AC8A734" id="_x0000_t202" coordsize="21600,21600" o:spt="202" path="m,l,21600r21600,l21600,xe">
              <v:stroke joinstyle="miter"/>
              <v:path gradientshapeok="t" o:connecttype="rect"/>
            </v:shapetype>
            <v:shape id="Textbox 43" o:spid="_x0000_s1062" type="#_x0000_t202" style="position:absolute;margin-left:300.05pt;margin-top:742.4pt;width:13pt;height:15.3pt;z-index:-3467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35lwEAACIDAAAOAAAAZHJzL2Uyb0RvYy54bWysUs2O0zAQviPxDpbvNMnCri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uqm5o7nVvHvzuil+V5fDESl9NuBFLjqJ&#10;HFchoA73lPL1qj2NLFyers9E0rydhesZ+TqnmH9toT+ylonj7CT92is0UoxfAvuVsz8VeCq2pwLT&#10;+BHKC8mSArzfJ7CuMLjgLgw4iEJseTQ56T/3ZerytDe/AQAA//8DAFBLAwQUAAYACAAAACEAg3mZ&#10;2OEAAAANAQAADwAAAGRycy9kb3ducmV2LnhtbEyPwU7DMBBE70j9B2srcaN2qtQqIU5VITghIdJw&#10;4OgkbmI1XofYbcPfs5zocWeeZmfy3ewGdjFTsB4VJCsBzGDjW4udgs/q9WELLESNrR48GgU/JsCu&#10;WNzlOmv9FUtzOcSOUQiGTCvoYxwzzkPTG6fDyo8GyTv6yelI59TxdtJXCncDXwshudMW6UOvR/Pc&#10;m+Z0ODsF+y8sX+z3e/1RHktbVY8C3+RJqfvlvH8CFs0c/2H4q0/VoaBOtT9jG9igQAqREEpGuk1p&#10;BCFyLUmqSdokmxR4kfPbFcUvAAAA//8DAFBLAQItABQABgAIAAAAIQC2gziS/gAAAOEBAAATAAAA&#10;AAAAAAAAAAAAAAAAAABbQ29udGVudF9UeXBlc10ueG1sUEsBAi0AFAAGAAgAAAAhADj9If/WAAAA&#10;lAEAAAsAAAAAAAAAAAAAAAAALwEAAF9yZWxzLy5yZWxzUEsBAi0AFAAGAAgAAAAhACwdjfmXAQAA&#10;IgMAAA4AAAAAAAAAAAAAAAAALgIAAGRycy9lMm9Eb2MueG1sUEsBAi0AFAAGAAgAAAAhAIN5mdjh&#10;AAAADQEAAA8AAAAAAAAAAAAAAAAA8QMAAGRycy9kb3ducmV2LnhtbFBLBQYAAAAABAAEAPMAAAD/&#10;BAAAAAA=&#10;" filled="f" stroked="f">
              <v:textbox inset="0,0,0,0">
                <w:txbxContent>
                  <w:p w14:paraId="5F880A50"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8E12"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5888" behindDoc="1" locked="0" layoutInCell="1" allowOverlap="1" wp14:anchorId="64A5D850" wp14:editId="49685D4A">
              <wp:simplePos x="0" y="0"/>
              <wp:positionH relativeFrom="page">
                <wp:posOffset>3810634</wp:posOffset>
              </wp:positionH>
              <wp:positionV relativeFrom="page">
                <wp:posOffset>9428310</wp:posOffset>
              </wp:positionV>
              <wp:extent cx="165100" cy="19431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B8F778F"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64A5D850" id="_x0000_t202" coordsize="21600,21600" o:spt="202" path="m,l,21600r21600,l21600,xe">
              <v:stroke joinstyle="miter"/>
              <v:path gradientshapeok="t" o:connecttype="rect"/>
            </v:shapetype>
            <v:shape id="Textbox 44" o:spid="_x0000_s1063" type="#_x0000_t202" style="position:absolute;margin-left:300.05pt;margin-top:742.4pt;width:13pt;height:15.3pt;z-index:-3467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hrlwEAACI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XfIU89UW+iNrmXicnaRfe4VGivFrYL/y7E8BnoLtKcA0&#10;foLyQ7KkAB/2CawrDC64CwMeRCG2fJo86T/PperytTe/AQAA//8DAFBLAwQUAAYACAAAACEAg3mZ&#10;2OEAAAANAQAADwAAAGRycy9kb3ducmV2LnhtbEyPwU7DMBBE70j9B2srcaN2qtQqIU5VITghIdJw&#10;4OgkbmI1XofYbcPfs5zocWeeZmfy3ewGdjFTsB4VJCsBzGDjW4udgs/q9WELLESNrR48GgU/JsCu&#10;WNzlOmv9FUtzOcSOUQiGTCvoYxwzzkPTG6fDyo8GyTv6yelI59TxdtJXCncDXwshudMW6UOvR/Pc&#10;m+Z0ODsF+y8sX+z3e/1RHktbVY8C3+RJqfvlvH8CFs0c/2H4q0/VoaBOtT9jG9igQAqREEpGuk1p&#10;BCFyLUmqSdokmxR4kfPbFcUvAAAA//8DAFBLAQItABQABgAIAAAAIQC2gziS/gAAAOEBAAATAAAA&#10;AAAAAAAAAAAAAAAAAABbQ29udGVudF9UeXBlc10ueG1sUEsBAi0AFAAGAAgAAAAhADj9If/WAAAA&#10;lAEAAAsAAAAAAAAAAAAAAAAALwEAAF9yZWxzLy5yZWxzUEsBAi0AFAAGAAgAAAAhAOV1eGuXAQAA&#10;IgMAAA4AAAAAAAAAAAAAAAAALgIAAGRycy9lMm9Eb2MueG1sUEsBAi0AFAAGAAgAAAAhAIN5mdjh&#10;AAAADQEAAA8AAAAAAAAAAAAAAAAA8QMAAGRycy9kb3ducmV2LnhtbFBLBQYAAAAABAAEAPMAAAD/&#10;BAAAAAA=&#10;" filled="f" stroked="f">
              <v:textbox inset="0,0,0,0">
                <w:txbxContent>
                  <w:p w14:paraId="0B8F778F"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D8F6"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6400" behindDoc="1" locked="0" layoutInCell="1" allowOverlap="1" wp14:anchorId="43CFACC2" wp14:editId="11237641">
              <wp:simplePos x="0" y="0"/>
              <wp:positionH relativeFrom="page">
                <wp:posOffset>3810634</wp:posOffset>
              </wp:positionH>
              <wp:positionV relativeFrom="page">
                <wp:posOffset>9428310</wp:posOffset>
              </wp:positionV>
              <wp:extent cx="165100" cy="19431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CFFF4C2"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43CFACC2" id="_x0000_t202" coordsize="21600,21600" o:spt="202" path="m,l,21600r21600,l21600,xe">
              <v:stroke joinstyle="miter"/>
              <v:path gradientshapeok="t" o:connecttype="rect"/>
            </v:shapetype>
            <v:shape id="Textbox 45" o:spid="_x0000_s1064" type="#_x0000_t202" style="position:absolute;margin-left:300.05pt;margin-top:742.4pt;width:13pt;height:15.3pt;z-index:-3467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QalwEAACIDAAAOAAAAZHJzL2Uyb0RvYy54bWysUs2O0zAQviPxDpbvNMkCC0RNV8AKhLQC&#10;pIUHcB27sYg9ZsZt0rdn7E1bxN5WXJxxZvz5+/H6ZvajOBgkB6GTzaqWwgQNvQu7Tv788enFWyko&#10;qdCrEYLp5NGQvNk8f7aeYmuuYICxNygYJFA7xU4OKcW2qkgPxitaQTSBmxbQq8Rb3FU9qonR/Vhd&#10;1fV1NQH2EUEbIv57+9CUm4JvrdHpm7Vkkhg7ydxSWbGs27xWm7Vqd6ji4PRCQz2BhVcu8KVnqFuV&#10;lNijewTlnUYgsGmlwVdgrdOmaGA1Tf2PmvtBRVO0sDkUzzbR/4PVXw/38TuKNH+AmQMsIijegf5F&#10;7E01RWqXmewptcTTWehs0ecvSxB8kL09nv00cxI6o12/bmruaG417169bIrf1eVwREqfDXiRi04i&#10;x1UIqMMdpXy9ak8jC5eH6zORNG9n4XpGfpNTzL+20B9Zy8RxdpJ+7xUaKcYvgf3K2Z8KPBXbU4Fp&#10;/AjlhWRJAd7vE1hXGFxwFwYcRCG2PJqc9N/7MnV52ps/AAAA//8DAFBLAwQUAAYACAAAACEAg3mZ&#10;2OEAAAANAQAADwAAAGRycy9kb3ducmV2LnhtbEyPwU7DMBBE70j9B2srcaN2qtQqIU5VITghIdJw&#10;4OgkbmI1XofYbcPfs5zocWeeZmfy3ewGdjFTsB4VJCsBzGDjW4udgs/q9WELLESNrR48GgU/JsCu&#10;WNzlOmv9FUtzOcSOUQiGTCvoYxwzzkPTG6fDyo8GyTv6yelI59TxdtJXCncDXwshudMW6UOvR/Pc&#10;m+Z0ODsF+y8sX+z3e/1RHktbVY8C3+RJqfvlvH8CFs0c/2H4q0/VoaBOtT9jG9igQAqREEpGuk1p&#10;BCFyLUmqSdokmxR4kfPbFcUvAAAA//8DAFBLAQItABQABgAIAAAAIQC2gziS/gAAAOEBAAATAAAA&#10;AAAAAAAAAAAAAAAAAABbQ29udGVudF9UeXBlc10ueG1sUEsBAi0AFAAGAAgAAAAhADj9If/WAAAA&#10;lAEAAAsAAAAAAAAAAAAAAAAALwEAAF9yZWxzLy5yZWxzUEsBAi0AFAAGAAgAAAAhAKKt1BqXAQAA&#10;IgMAAA4AAAAAAAAAAAAAAAAALgIAAGRycy9lMm9Eb2MueG1sUEsBAi0AFAAGAAgAAAAhAIN5mdjh&#10;AAAADQEAAA8AAAAAAAAAAAAAAAAA8QMAAGRycy9kb3ducmV2LnhtbFBLBQYAAAAABAAEAPMAAAD/&#10;BAAAAAA=&#10;" filled="f" stroked="f">
              <v:textbox inset="0,0,0,0">
                <w:txbxContent>
                  <w:p w14:paraId="4CFFF4C2"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C521"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6912" behindDoc="1" locked="0" layoutInCell="1" allowOverlap="1" wp14:anchorId="187C650C" wp14:editId="773D3122">
              <wp:simplePos x="0" y="0"/>
              <wp:positionH relativeFrom="page">
                <wp:posOffset>3810634</wp:posOffset>
              </wp:positionH>
              <wp:positionV relativeFrom="page">
                <wp:posOffset>9428310</wp:posOffset>
              </wp:positionV>
              <wp:extent cx="16510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8586D84"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187C650C" id="_x0000_t202" coordsize="21600,21600" o:spt="202" path="m,l,21600r21600,l21600,xe">
              <v:stroke joinstyle="miter"/>
              <v:path gradientshapeok="t" o:connecttype="rect"/>
            </v:shapetype>
            <v:shape id="Textbox 46" o:spid="_x0000_s1065" type="#_x0000_t202" style="position:absolute;margin-left:300.05pt;margin-top:742.4pt;width:13pt;height:15.3pt;z-index:-3466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eulwEAACIDAAAOAAAAZHJzL2Uyb0RvYy54bWysUs2O0zAQviPxDpbvNMkCqyVqugJWIKQV&#10;IC37AK5jNxaxx8y4Tfr2jL1pi9gb4uKMM+PP34/Xt7MfxcEgOQidbFa1FCZo6F3YdfLxx6dXN1JQ&#10;UqFXIwTTyaMhebt5+WI9xdZcwQBjb1AwSKB2ip0cUoptVZEejFe0gmgCNy2gV4m3uKt6VBOj+7G6&#10;quvragLsI4I2RPz37qkpNwXfWqPTN2vJJDF2krmlsmJZt3mtNmvV7lDFwemFhvoHFl65wJeeoe5U&#10;UmKP7hmUdxqBwKaVBl+BtU6booHVNPVfah4GFU3RwuZQPNtE/w9Wfz08xO8o0vwBZg6wiKB4D/on&#10;sTfVFKldZrKn1BJPZ6GzRZ+/LEHwQfb2ePbTzEnojHb9tqm5o7nVvHvzuil+V5fDESl9NuBFLjqJ&#10;HFchoA73lPL1qj2NLFyers9E0rydhesZ+SanmH9toT+ylonj7CT92is0UoxfAvuVsz8VeCq2pwLT&#10;+BHKC8mSArzfJ7CuMLjgLgw4iEJseTQ56T/3ZerytDe/AQAA//8DAFBLAwQUAAYACAAAACEAg3mZ&#10;2OEAAAANAQAADwAAAGRycy9kb3ducmV2LnhtbEyPwU7DMBBE70j9B2srcaN2qtQqIU5VITghIdJw&#10;4OgkbmI1XofYbcPfs5zocWeeZmfy3ewGdjFTsB4VJCsBzGDjW4udgs/q9WELLESNrR48GgU/JsCu&#10;WNzlOmv9FUtzOcSOUQiGTCvoYxwzzkPTG6fDyo8GyTv6yelI59TxdtJXCncDXwshudMW6UOvR/Pc&#10;m+Z0ODsF+y8sX+z3e/1RHktbVY8C3+RJqfvlvH8CFs0c/2H4q0/VoaBOtT9jG9igQAqREEpGuk1p&#10;BCFyLUmqSdokmxR4kfPbFcUvAAAA//8DAFBLAQItABQABgAIAAAAIQC2gziS/gAAAOEBAAATAAAA&#10;AAAAAAAAAAAAAAAAAABbQ29udGVudF9UeXBlc10ueG1sUEsBAi0AFAAGAAgAAAAhADj9If/WAAAA&#10;lAEAAAsAAAAAAAAAAAAAAAAALwEAAF9yZWxzLy5yZWxzUEsBAi0AFAAGAAgAAAAhAIxsZ66XAQAA&#10;IgMAAA4AAAAAAAAAAAAAAAAALgIAAGRycy9lMm9Eb2MueG1sUEsBAi0AFAAGAAgAAAAhAIN5mdjh&#10;AAAADQEAAA8AAAAAAAAAAAAAAAAA8QMAAGRycy9kb3ducmV2LnhtbFBLBQYAAAAABAAEAPMAAAD/&#10;BAAAAAA=&#10;" filled="f" stroked="f">
              <v:textbox inset="0,0,0,0">
                <w:txbxContent>
                  <w:p w14:paraId="28586D84"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019A"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7424" behindDoc="1" locked="0" layoutInCell="1" allowOverlap="1" wp14:anchorId="0192D2E7" wp14:editId="78B18A9B">
              <wp:simplePos x="0" y="0"/>
              <wp:positionH relativeFrom="page">
                <wp:posOffset>3810634</wp:posOffset>
              </wp:positionH>
              <wp:positionV relativeFrom="page">
                <wp:posOffset>9428310</wp:posOffset>
              </wp:positionV>
              <wp:extent cx="165100" cy="1943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2F57BE9"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0192D2E7" id="_x0000_t202" coordsize="21600,21600" o:spt="202" path="m,l,21600r21600,l21600,xe">
              <v:stroke joinstyle="miter"/>
              <v:path gradientshapeok="t" o:connecttype="rect"/>
            </v:shapetype>
            <v:shape id="Textbox 47" o:spid="_x0000_s1066" type="#_x0000_t202" style="position:absolute;margin-left:300.05pt;margin-top:742.4pt;width:13pt;height:15.3pt;z-index:-3466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vflgEAACIDAAAOAAAAZHJzL2Uyb0RvYy54bWysUs2O0zAQviPxDpbvNMkCK4iaroAVCGkF&#10;Ky37AK5jNxaxx8y4Tfr2jL1pi+C24uKMM+PP34/XN7MfxcEgOQidbFa1FCZo6F3YdfLxx+dX76Sg&#10;pEKvRgimk0dD8mbz8sV6iq25ggHG3qBgkEDtFDs5pBTbqiI9GK9oBdEEblpArxJvcVf1qCZG92N1&#10;VdfX1QTYRwRtiPjv7VNTbgq+tUan79aSSWLsJHNLZcWybvNabdaq3aGKg9MLDfUMFl65wJeeoW5V&#10;UmKP7h8o7zQCgU0rDb4Ca502RQOraeq/1DwMKpqihc2heLaJ/h+s/nZ4iPco0vwRZg6wiKB4B/on&#10;sTfVFKldZrKn1BJPZ6GzRZ+/LEHwQfb2ePbTzEnojHb9tqm5o7nVvH/zuil+V5fDESl9MeBFLjqJ&#10;HFchoA53lPL1qj2NLFyers9E0rydheszck4x/9pCf2QtE8fZSfq1V2ikGL8G9itnfyrwVGxPBabx&#10;E5QXkiUF+LBPYF1hcMFdGHAQhdjyaHLSf+7L1OVpb34DAAD//wMAUEsDBBQABgAIAAAAIQCDeZnY&#10;4QAAAA0BAAAPAAAAZHJzL2Rvd25yZXYueG1sTI/BTsMwEETvSP0Haytxo3aq1CohTlUhOCEh0nDg&#10;6CRuYjVeh9htw9+znOhxZ55mZ/Ld7AZ2MVOwHhUkKwHMYONbi52Cz+r1YQssRI2tHjwaBT8mwK5Y&#10;3OU6a/0VS3M5xI5RCIZMK+hjHDPOQ9Mbp8PKjwbJO/rJ6Ujn1PF20lcKdwNfCyG50xbpQ69H89yb&#10;5nQ4OwX7Lyxf7Pd7/VEeS1tVjwLf5Emp++W8fwIWzRz/YfirT9WhoE61P2Mb2KBACpEQSka6TWkE&#10;IXItSapJ2iSbFHiR89sVxS8AAAD//wMAUEsBAi0AFAAGAAgAAAAhALaDOJL+AAAA4QEAABMAAAAA&#10;AAAAAAAAAAAAAAAAAFtDb250ZW50X1R5cGVzXS54bWxQSwECLQAUAAYACAAAACEAOP0h/9YAAACU&#10;AQAACwAAAAAAAAAAAAAAAAAvAQAAX3JlbHMvLnJlbHNQSwECLQAUAAYACAAAACEAy7TL35YBAAAi&#10;AwAADgAAAAAAAAAAAAAAAAAuAgAAZHJzL2Uyb0RvYy54bWxQSwECLQAUAAYACAAAACEAg3mZ2OEA&#10;AAANAQAADwAAAAAAAAAAAAAAAADwAwAAZHJzL2Rvd25yZXYueG1sUEsFBgAAAAAEAAQA8wAAAP4E&#10;AAAAAA==&#10;" filled="f" stroked="f">
              <v:textbox inset="0,0,0,0">
                <w:txbxContent>
                  <w:p w14:paraId="12F57BE9"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70B7"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7936" behindDoc="1" locked="0" layoutInCell="1" allowOverlap="1" wp14:anchorId="4E1F6055" wp14:editId="24BF8435">
              <wp:simplePos x="0" y="0"/>
              <wp:positionH relativeFrom="page">
                <wp:posOffset>3810634</wp:posOffset>
              </wp:positionH>
              <wp:positionV relativeFrom="page">
                <wp:posOffset>9428310</wp:posOffset>
              </wp:positionV>
              <wp:extent cx="165100"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00833D0"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4E1F6055" id="_x0000_t202" coordsize="21600,21600" o:spt="202" path="m,l,21600r21600,l21600,xe">
              <v:stroke joinstyle="miter"/>
              <v:path gradientshapeok="t" o:connecttype="rect"/>
            </v:shapetype>
            <v:shape id="Textbox 48" o:spid="_x0000_s1067" type="#_x0000_t202" style="position:absolute;margin-left:300.05pt;margin-top:742.4pt;width:13pt;height:15.3pt;z-index:-3466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l3lgEAACIDAAAOAAAAZHJzL2Uyb0RvYy54bWysUsGO0zAQvSPxD5bvNEmBFURNV8AKhLSC&#10;lRY+wHXsxiL2mBm3Sf+esTdtEdwQF3vsGb957403t7MfxdEgOQidbFa1FCZo6F3Yd/L7t48v3khB&#10;SYVejRBMJ0+G5O32+bPNFFuzhgHG3qBgkEDtFDs5pBTbqiI9GK9oBdEETlpArxIfcV/1qCZG92O1&#10;ruubagLsI4I2RHx795SU24JvrdHpq7Vkkhg7ydxSWbGsu7xW241q96ji4PRCQ/0DC69c4KYXqDuV&#10;lDig+wvKO41AYNNKg6/AWqdN0cBqmvoPNY+DiqZoYXMoXmyi/wervxwf4wOKNL+HmQdYRFC8B/2D&#10;2JtqitQuNdlTaomrs9DZos87SxD8kL09Xfw0cxI6o928bmrOaE41b1+9bIrf1fVxREqfDHiRg04i&#10;j6sQUMd7Srm9as8lC5en9plImnezcH0n1wU1X+2gP7GWicfZSfp5UGikGD8H9ivP/hzgOdidA0zj&#10;Byg/JEsK8O6QwLrC4Iq7MOBBFGLLp8mT/v1cqq5fe/sLAAD//wMAUEsDBBQABgAIAAAAIQCDeZnY&#10;4QAAAA0BAAAPAAAAZHJzL2Rvd25yZXYueG1sTI/BTsMwEETvSP0Haytxo3aq1CohTlUhOCEh0nDg&#10;6CRuYjVeh9htw9+znOhxZ55mZ/Ld7AZ2MVOwHhUkKwHMYONbi52Cz+r1YQssRI2tHjwaBT8mwK5Y&#10;3OU6a/0VS3M5xI5RCIZMK+hjHDPOQ9Mbp8PKjwbJO/rJ6Ujn1PF20lcKdwNfCyG50xbpQ69H89yb&#10;5nQ4OwX7Lyxf7Pd7/VEeS1tVjwLf5Emp++W8fwIWzRz/YfirT9WhoE61P2Mb2KBACpEQSka6TWkE&#10;IXItSapJ2iSbFHiR89sVxS8AAAD//wMAUEsBAi0AFAAGAAgAAAAhALaDOJL+AAAA4QEAABMAAAAA&#10;AAAAAAAAAAAAAAAAAFtDb250ZW50X1R5cGVzXS54bWxQSwECLQAUAAYACAAAACEAOP0h/9YAAACU&#10;AQAACwAAAAAAAAAAAAAAAAAvAQAAX3JlbHMvLnJlbHNQSwECLQAUAAYACAAAACEASi3Jd5YBAAAi&#10;AwAADgAAAAAAAAAAAAAAAAAuAgAAZHJzL2Uyb0RvYy54bWxQSwECLQAUAAYACAAAACEAg3mZ2OEA&#10;AAANAQAADwAAAAAAAAAAAAAAAADwAwAAZHJzL2Rvd25yZXYueG1sUEsFBgAAAAAEAAQA8wAAAP4E&#10;AAAAAA==&#10;" filled="f" stroked="f">
              <v:textbox inset="0,0,0,0">
                <w:txbxContent>
                  <w:p w14:paraId="700833D0"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62F7F"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8448" behindDoc="1" locked="0" layoutInCell="1" allowOverlap="1" wp14:anchorId="623FAB3C" wp14:editId="3F990FAA">
              <wp:simplePos x="0" y="0"/>
              <wp:positionH relativeFrom="page">
                <wp:posOffset>3772534</wp:posOffset>
              </wp:positionH>
              <wp:positionV relativeFrom="page">
                <wp:posOffset>9428310</wp:posOffset>
              </wp:positionV>
              <wp:extent cx="241300" cy="19431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5258F3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23FAB3C" id="_x0000_t202" coordsize="21600,21600" o:spt="202" path="m,l,21600r21600,l21600,xe">
              <v:stroke joinstyle="miter"/>
              <v:path gradientshapeok="t" o:connecttype="rect"/>
            </v:shapetype>
            <v:shape id="Textbox 49" o:spid="_x0000_s1068" type="#_x0000_t202" style="position:absolute;margin-left:297.05pt;margin-top:742.4pt;width:19pt;height:15.3pt;z-index:-3466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KPmA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9R5ivlqB92JtUw8zlbSz4NGK8XwObBfefbnAM/B7hxg&#10;Gj5A+SFZUoB3hwTOFwZX3IUBD6IQWz5NnvTv51J1/drbXwA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BaIuKPmAEA&#10;ACIDAAAOAAAAAAAAAAAAAAAAAC4CAABkcnMvZTJvRG9jLnhtbFBLAQItABQABgAIAAAAIQD2eqOM&#10;4QAAAA0BAAAPAAAAAAAAAAAAAAAAAPIDAABkcnMvZG93bnJldi54bWxQSwUGAAAAAAQABADzAAAA&#10;AAUAAAAA&#10;" filled="f" stroked="f">
              <v:textbox inset="0,0,0,0">
                <w:txbxContent>
                  <w:p w14:paraId="15258F3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95CE"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8960" behindDoc="1" locked="0" layoutInCell="1" allowOverlap="1" wp14:anchorId="6DFAB1B0" wp14:editId="457FB156">
              <wp:simplePos x="0" y="0"/>
              <wp:positionH relativeFrom="page">
                <wp:posOffset>3772534</wp:posOffset>
              </wp:positionH>
              <wp:positionV relativeFrom="page">
                <wp:posOffset>9428310</wp:posOffset>
              </wp:positionV>
              <wp:extent cx="241300" cy="19431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FD5B166"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6DFAB1B0" id="_x0000_t202" coordsize="21600,21600" o:spt="202" path="m,l,21600r21600,l21600,xe">
              <v:stroke joinstyle="miter"/>
              <v:path gradientshapeok="t" o:connecttype="rect"/>
            </v:shapetype>
            <v:shape id="Textbox 50" o:spid="_x0000_s1069" type="#_x0000_t202" style="position:absolute;margin-left:297.05pt;margin-top:742.4pt;width:19pt;height:15.3pt;z-index:-3466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cdmA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6zzFPPVDroTa5l4nK2knweNVorhc2C/8uzPAZ6D3TnA&#10;NHyA8kOypADvDgmcLwyuuAsDHkQhtnyaPOnfz6Xq+rW3vwA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CTShcdmAEA&#10;ACIDAAAOAAAAAAAAAAAAAAAAAC4CAABkcnMvZTJvRG9jLnhtbFBLAQItABQABgAIAAAAIQD2eqOM&#10;4QAAAA0BAAAPAAAAAAAAAAAAAAAAAPIDAABkcnMvZG93bnJldi54bWxQSwUGAAAAAAQABADzAAAA&#10;AAUAAAAA&#10;" filled="f" stroked="f">
              <v:textbox inset="0,0,0,0">
                <w:txbxContent>
                  <w:p w14:paraId="7FD5B166"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6E6A"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9472" behindDoc="1" locked="0" layoutInCell="1" allowOverlap="1" wp14:anchorId="4EC30895" wp14:editId="2B2D1BE4">
              <wp:simplePos x="0" y="0"/>
              <wp:positionH relativeFrom="page">
                <wp:posOffset>3772534</wp:posOffset>
              </wp:positionH>
              <wp:positionV relativeFrom="page">
                <wp:posOffset>9428310</wp:posOffset>
              </wp:positionV>
              <wp:extent cx="241300" cy="1943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718A5A0"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4EC30895" id="_x0000_t202" coordsize="21600,21600" o:spt="202" path="m,l,21600r21600,l21600,xe">
              <v:stroke joinstyle="miter"/>
              <v:path gradientshapeok="t" o:connecttype="rect"/>
            </v:shapetype>
            <v:shape id="Textbox 51" o:spid="_x0000_s1070" type="#_x0000_t202" style="position:absolute;margin-left:297.05pt;margin-top:742.4pt;width:19pt;height:15.3pt;z-index:-3466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tsmQEAACIDAAAOAAAAZHJzL2Uyb0RvYy54bWysUsFuGyEQvVfKPyDuMbt2VLUrr6O2UapK&#10;UVsp6QdgFryoC0MY7F3/fQeytqv2FuUCAzO8ee8N69vJDeygI1rwLa8XFWfaK+is37X819P99QfO&#10;MEnfyQG8bvlRI7/dXL1bj6HRS+hh6HRkBOKxGUPL+5RCIwSqXjuJCwjaU9JAdDLRMe5EF+VI6G4Q&#10;y6p6L0aIXYigNCLd3r0k+abgG6NV+mEM6sSGlhO3VNZY1m1exWYtm12UobdqpiFfwcJJ66npGepO&#10;Jsn20f4H5ayKgGDSQoETYIxVumggNXX1j5rHXgZdtJA5GM424dvBqu+Hx/AzsjR9hokGWERgeAD1&#10;G8kbMQZs5prsKTZI1VnoZKLLO0lg9JC8PZ791FNiii6XN/WqooyiVP3xZlUXv8XlcYiYvmpwLAct&#10;jzSuQkAeHjDl9rI5lcxcXtpnImnaTsx21GWVp5ivttAdSctI42w5Pu9l1JwN3zz5lWd/CuIp2J6C&#10;mIYvUH5IluTh0z6BsYXBBXdmQIMoxOZPkyf997lUXb725g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1JK7bJkB&#10;AAAiAwAADgAAAAAAAAAAAAAAAAAuAgAAZHJzL2Uyb0RvYy54bWxQSwECLQAUAAYACAAAACEA9nqj&#10;jOEAAAANAQAADwAAAAAAAAAAAAAAAADzAwAAZHJzL2Rvd25yZXYueG1sUEsFBgAAAAAEAAQA8wAA&#10;AAEFAAAAAA==&#10;" filled="f" stroked="f">
              <v:textbox inset="0,0,0,0">
                <w:txbxContent>
                  <w:p w14:paraId="5718A5A0"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4330"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37696" behindDoc="1" locked="0" layoutInCell="1" allowOverlap="1" wp14:anchorId="0B26F185" wp14:editId="700C4472">
              <wp:simplePos x="0" y="0"/>
              <wp:positionH relativeFrom="page">
                <wp:posOffset>361950</wp:posOffset>
              </wp:positionH>
              <wp:positionV relativeFrom="page">
                <wp:posOffset>10439400</wp:posOffset>
              </wp:positionV>
              <wp:extent cx="690562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1E5760" id="Graphic 17" o:spid="_x0000_s1026" style="position:absolute;margin-left:28.5pt;margin-top:822pt;width:543.75pt;height:.1pt;z-index:-34678784;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8638208" behindDoc="1" locked="0" layoutInCell="1" allowOverlap="1" wp14:anchorId="21AAAE0C" wp14:editId="2BE3B3BD">
              <wp:simplePos x="0" y="0"/>
              <wp:positionH relativeFrom="page">
                <wp:posOffset>3736949</wp:posOffset>
              </wp:positionH>
              <wp:positionV relativeFrom="page">
                <wp:posOffset>10481951</wp:posOffset>
              </wp:positionV>
              <wp:extent cx="89535" cy="1536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3670"/>
                      </a:xfrm>
                      <a:prstGeom prst="rect">
                        <a:avLst/>
                      </a:prstGeom>
                    </wps:spPr>
                    <wps:txbx>
                      <w:txbxContent>
                        <w:p w14:paraId="58DF3B83" w14:textId="77777777" w:rsidR="007374B6" w:rsidRDefault="00000000">
                          <w:pPr>
                            <w:spacing w:before="17"/>
                            <w:ind w:left="20"/>
                            <w:rPr>
                              <w:rFonts w:ascii="Microsoft Sans Serif"/>
                              <w:sz w:val="18"/>
                            </w:rPr>
                          </w:pPr>
                          <w:r>
                            <w:rPr>
                              <w:rFonts w:ascii="Microsoft Sans Serif"/>
                              <w:spacing w:val="-10"/>
                              <w:sz w:val="18"/>
                            </w:rPr>
                            <w:t>1</w:t>
                          </w:r>
                        </w:p>
                      </w:txbxContent>
                    </wps:txbx>
                    <wps:bodyPr wrap="square" lIns="0" tIns="0" rIns="0" bIns="0" rtlCol="0">
                      <a:noAutofit/>
                    </wps:bodyPr>
                  </wps:wsp>
                </a:graphicData>
              </a:graphic>
            </wp:anchor>
          </w:drawing>
        </mc:Choice>
        <mc:Fallback>
          <w:pict>
            <v:shapetype w14:anchorId="21AAAE0C" id="_x0000_t202" coordsize="21600,21600" o:spt="202" path="m,l,21600r21600,l21600,xe">
              <v:stroke joinstyle="miter"/>
              <v:path gradientshapeok="t" o:connecttype="rect"/>
            </v:shapetype>
            <v:shape id="Textbox 18" o:spid="_x0000_s1049" type="#_x0000_t202" style="position:absolute;margin-left:294.25pt;margin-top:825.35pt;width:7.05pt;height:12.1pt;z-index:-3467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FmAEAACADAAAOAAAAZHJzL2Uyb0RvYy54bWysUl9v0zAQf0fad7D8vqbt1DGiphPbBEKa&#10;AGnwAVzHbixin7lzm/Tbc/bSFsEb4sW52Off/f54fT/6XhwMkoPQyMVsLoUJGloXdo38/u3D9Z0U&#10;lFRoVQ/BNPJoSN5vrt6sh1ibJXTQtwYFgwSqh9jILqVYVxXpznhFM4gm8KEF9CrxL+6qFtXA6L6v&#10;lvP5bTUAthFBGyLefXo9lJuCb63R6Yu1ZJLoG8ncUlmxrNu8Vpu1qneoYuf0REP9AwuvXOChZ6gn&#10;lZTYo/sLyjuNQGDTTIOvwFqnTdHAahbzP9S8dCqaooXNoXi2if4frP58eIlfUaTxAUYOsIig+Az6&#10;B7E31RCpnnqyp1QTd2eho0WfvyxB8EX29nj204xJaN68e7e6WUmh+WSxurl9W+yuLncjUvpowItc&#10;NBI5rTJfHZ4p5emqPrVMVF6nZx5p3I7CtY1c5gzzzhbaIysZOMxG0s+9QiNF/ymwWzn5U4GnYnsq&#10;MPWPUN5HFhTg/T6BdYXABXciwDEUXtOTyTn//l+6Lg978wsAAP//AwBQSwMEFAAGAAgAAAAhAOxg&#10;gj3hAAAADQEAAA8AAABkcnMvZG93bnJldi54bWxMj8FOwzAMhu9IvENkJG4sYaJdV5pOE4ITEqIr&#10;B45p47XRGqc02Vbenuw0jvb/6ffnYjPbgZ1w8saRhMeFAIbUOm2ok/BVvz1kwHxQpNXgCCX8oodN&#10;eXtTqFy7M1V42oWOxRLyuZLQhzDmnPu2R6v8wo1IMdu7yaoQx6njelLnWG4HvhQi5VYZihd6NeJL&#10;j+1hd7QStt9UvZqfj+az2lemrteC3tODlPd38/YZWMA5XGG46Ed1KKNT446kPRskJFmWRDQGaSJW&#10;wCKSimUKrLmsVk9r4GXB/39R/gEAAP//AwBQSwECLQAUAAYACAAAACEAtoM4kv4AAADhAQAAEwAA&#10;AAAAAAAAAAAAAAAAAAAAW0NvbnRlbnRfVHlwZXNdLnhtbFBLAQItABQABgAIAAAAIQA4/SH/1gAA&#10;AJQBAAALAAAAAAAAAAAAAAAAAC8BAABfcmVscy8ucmVsc1BLAQItABQABgAIAAAAIQAgKi/FmAEA&#10;ACADAAAOAAAAAAAAAAAAAAAAAC4CAABkcnMvZTJvRG9jLnhtbFBLAQItABQABgAIAAAAIQDsYII9&#10;4QAAAA0BAAAPAAAAAAAAAAAAAAAAAPIDAABkcnMvZG93bnJldi54bWxQSwUGAAAAAAQABADzAAAA&#10;AAUAAAAA&#10;" filled="f" stroked="f">
              <v:textbox inset="0,0,0,0">
                <w:txbxContent>
                  <w:p w14:paraId="58DF3B83" w14:textId="77777777" w:rsidR="007374B6" w:rsidRDefault="00000000">
                    <w:pPr>
                      <w:spacing w:before="17"/>
                      <w:ind w:left="20"/>
                      <w:rPr>
                        <w:rFonts w:ascii="Microsoft Sans Serif"/>
                        <w:sz w:val="18"/>
                      </w:rPr>
                    </w:pPr>
                    <w:r>
                      <w:rPr>
                        <w:rFonts w:ascii="Microsoft Sans Serif"/>
                        <w:spacing w:val="-10"/>
                        <w:sz w:val="18"/>
                      </w:rPr>
                      <w:t>1</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750E"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9984" behindDoc="1" locked="0" layoutInCell="1" allowOverlap="1" wp14:anchorId="7C93B28C" wp14:editId="493591F4">
              <wp:simplePos x="0" y="0"/>
              <wp:positionH relativeFrom="page">
                <wp:posOffset>3772534</wp:posOffset>
              </wp:positionH>
              <wp:positionV relativeFrom="page">
                <wp:posOffset>9428310</wp:posOffset>
              </wp:positionV>
              <wp:extent cx="241300" cy="19431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D992EB5"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7C93B28C" id="_x0000_t202" coordsize="21600,21600" o:spt="202" path="m,l,21600r21600,l21600,xe">
              <v:stroke joinstyle="miter"/>
              <v:path gradientshapeok="t" o:connecttype="rect"/>
            </v:shapetype>
            <v:shape id="Textbox 52" o:spid="_x0000_s1071" type="#_x0000_t202" style="position:absolute;margin-left:297.05pt;margin-top:742.4pt;width:19pt;height:15.3pt;z-index:-3466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zjlw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gud8lTzFc76E6sZeJxtpJ+HjRaKYbPgf3Ksz8HeA525wDT&#10;8AHKD8mSArw7JHC+MLjiLgx4EIXY8mnypH8/l6rr197+AgAA//8DAFBLAwQUAAYACAAAACEA9nqj&#10;jOEAAAANAQAADwAAAGRycy9kb3ducmV2LnhtbEyPwU7DMBBE70j9B2srcaNOShK1IU5VITghIdJw&#10;4OjEbmI1XofYbcPfs5zKcWeeZmeK3WwHdtGTNw4FxKsImMbWKYOdgM/69WEDzAeJSg4OtYAf7WFX&#10;Lu4KmSt3xUpfDqFjFII+lwL6EMacc9/22kq/cqNG8o5usjLQOXVcTfJK4Xbg6yjKuJUG6UMvR/3c&#10;6/Z0OFsB+y+sXsz3e/NRHStT19sI37KTEPfLef8ELOg53GD4q0/VoaROjTuj8mwQkG6TmFAykk1C&#10;IwjJHtckNSSlcZoALwv+f0X5CwAA//8DAFBLAQItABQABgAIAAAAIQC2gziS/gAAAOEBAAATAAAA&#10;AAAAAAAAAAAAAAAAAABbQ29udGVudF9UeXBlc10ueG1sUEsBAi0AFAAGAAgAAAAhADj9If/WAAAA&#10;lAEAAAsAAAAAAAAAAAAAAAAALwEAAF9yZWxzLy5yZWxzUEsBAi0AFAAGAAgAAAAhAECdjOOXAQAA&#10;IgMAAA4AAAAAAAAAAAAAAAAALgIAAGRycy9lMm9Eb2MueG1sUEsBAi0AFAAGAAgAAAAhAPZ6o4zh&#10;AAAADQEAAA8AAAAAAAAAAAAAAAAA8QMAAGRycy9kb3ducmV2LnhtbFBLBQYAAAAABAAEAPMAAAD/&#10;BAAAAAA=&#10;" filled="f" stroked="f">
              <v:textbox inset="0,0,0,0">
                <w:txbxContent>
                  <w:p w14:paraId="1D992EB5"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5AF5"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0496" behindDoc="1" locked="0" layoutInCell="1" allowOverlap="1" wp14:anchorId="272D2977" wp14:editId="0A9C7C52">
              <wp:simplePos x="0" y="0"/>
              <wp:positionH relativeFrom="page">
                <wp:posOffset>3772534</wp:posOffset>
              </wp:positionH>
              <wp:positionV relativeFrom="page">
                <wp:posOffset>9428310</wp:posOffset>
              </wp:positionV>
              <wp:extent cx="241300" cy="19431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A5C341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272D2977" id="_x0000_t202" coordsize="21600,21600" o:spt="202" path="m,l,21600r21600,l21600,xe">
              <v:stroke joinstyle="miter"/>
              <v:path gradientshapeok="t" o:connecttype="rect"/>
            </v:shapetype>
            <v:shape id="Textbox 53" o:spid="_x0000_s1072" type="#_x0000_t202" style="position:absolute;margin-left:297.05pt;margin-top:742.4pt;width:19pt;height:15.3pt;z-index:-3466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CSmAEAACIDAAAOAAAAZHJzL2Uyb0RvYy54bWysUsGO0zAQvSPxD5bvNEl3QRA1XQErENIK&#10;kBY+wHXsxiL2mBm3Sf+esTdtEdwQF3vsGb957403d7MfxdEgOQidbFa1FCZo6F3Yd/L7tw8vXktB&#10;SYVejRBMJ0+G5N32+bPNFFuzhgHG3qBgkEDtFDs5pBTbqiI9GK9oBdEETlpArxIfcV/1qCZG92O1&#10;rutX1QTYRwRtiPj2/ikptwXfWqPTF2vJJDF2krmlsmJZd3mtthvV7lHFwemFhvoHFl65wE0vUPcq&#10;KXFA9xeUdxqBwKaVBl+BtU6booHVNPUfah4HFU3RwuZQvNhE/w9Wfz4+xq8o0vwOZh5gEUHxAfQP&#10;Ym+qKVK71GRPqSWuzkJniz7vLEHwQ/b2dPHTzElovlzfNjc1ZzSnmje3N03xu7o+jkjpowEvctBJ&#10;5HEVAur4QCm3V+25ZOHy1D4TSfNuFq7nLi/zFPPVDvoTa5l4nJ2knweFRorxU2C/8uzPAZ6D3TnA&#10;NL6H8kOypABvDwmsKwyuuAsDHkQhtnyaPOnfz6Xq+rW3vwA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AHRSCSmAEA&#10;ACIDAAAOAAAAAAAAAAAAAAAAAC4CAABkcnMvZTJvRG9jLnhtbFBLAQItABQABgAIAAAAIQD2eqOM&#10;4QAAAA0BAAAPAAAAAAAAAAAAAAAAAPIDAABkcnMvZG93bnJldi54bWxQSwUGAAAAAAQABADzAAAA&#10;AAUAAAAA&#10;" filled="f" stroked="f">
              <v:textbox inset="0,0,0,0">
                <w:txbxContent>
                  <w:p w14:paraId="0A5C341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BE52"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1008" behindDoc="1" locked="0" layoutInCell="1" allowOverlap="1" wp14:anchorId="305A1135" wp14:editId="0A52F9AC">
              <wp:simplePos x="0" y="0"/>
              <wp:positionH relativeFrom="page">
                <wp:posOffset>3772534</wp:posOffset>
              </wp:positionH>
              <wp:positionV relativeFrom="page">
                <wp:posOffset>9428310</wp:posOffset>
              </wp:positionV>
              <wp:extent cx="241300" cy="19431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B16FA81"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type w14:anchorId="305A1135" id="_x0000_t202" coordsize="21600,21600" o:spt="202" path="m,l,21600r21600,l21600,xe">
              <v:stroke joinstyle="miter"/>
              <v:path gradientshapeok="t" o:connecttype="rect"/>
            </v:shapetype>
            <v:shape id="Textbox 54" o:spid="_x0000_s1073" type="#_x0000_t202" style="position:absolute;margin-left:297.05pt;margin-top:742.4pt;width:19pt;height:15.3pt;z-index:-3466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UAmAEAACIDAAAOAAAAZHJzL2Uyb0RvYy54bWysUsGO0zAQvSPxD5bvNEl3tYKo6QpYgZBW&#10;gLTwAa5jNxaxx8y4Tfr3jL1pi+CGuNhjz/jNe2+8uZ/9KI4GyUHoZLOqpTBBQ+/CvpPfv3149VoK&#10;Sir0aoRgOnkyJO+3L19sptiaNQww9gYFgwRqp9jJIaXYVhXpwXhFK4gmcNICepX4iPuqRzUxuh+r&#10;dV3fVRNgHxG0IeLbh+ek3BZ8a41OX6wlk8TYSeaWyopl3eW12m5Uu0cVB6cXGuofWHjlAje9QD2o&#10;pMQB3V9Q3mkEAptWGnwF1jptigZW09R/qHkaVDRFC5tD8WIT/T9Y/fn4FL+iSPM7mHmARQTFR9A/&#10;iL2ppkjtUpM9pZa4OgudLfq8swTBD9nb08VPMyeh+XJ929zUnNGcat7c3jTF7+r6OCKljwa8yEEn&#10;kcdVCKjjI6XcXrXnkoXLc/tMJM27Wbieu9zlKearHfQn1jLxODtJPw8KjRTjp8B+5dmfAzwHu3OA&#10;aXwP5YdkSQHeHhJYVxhccRcGPIhCbPk0edK/n0vV9WtvfwE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DOLdUAmAEA&#10;ACIDAAAOAAAAAAAAAAAAAAAAAC4CAABkcnMvZTJvRG9jLnhtbFBLAQItABQABgAIAAAAIQD2eqOM&#10;4QAAAA0BAAAPAAAAAAAAAAAAAAAAAPIDAABkcnMvZG93bnJldi54bWxQSwUGAAAAAAQABADzAAAA&#10;AAUAAAAA&#10;" filled="f" stroked="f">
              <v:textbox inset="0,0,0,0">
                <w:txbxContent>
                  <w:p w14:paraId="7B16FA81"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9607"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1520" behindDoc="1" locked="0" layoutInCell="1" allowOverlap="1" wp14:anchorId="2C40DFAD" wp14:editId="4FD1BF6C">
              <wp:simplePos x="0" y="0"/>
              <wp:positionH relativeFrom="page">
                <wp:posOffset>3772534</wp:posOffset>
              </wp:positionH>
              <wp:positionV relativeFrom="page">
                <wp:posOffset>9428310</wp:posOffset>
              </wp:positionV>
              <wp:extent cx="241300" cy="19431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513DCD2"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type w14:anchorId="2C40DFAD" id="_x0000_t202" coordsize="21600,21600" o:spt="202" path="m,l,21600r21600,l21600,xe">
              <v:stroke joinstyle="miter"/>
              <v:path gradientshapeok="t" o:connecttype="rect"/>
            </v:shapetype>
            <v:shape id="Textbox 55" o:spid="_x0000_s1074" type="#_x0000_t202" style="position:absolute;margin-left:297.05pt;margin-top:742.4pt;width:19pt;height:15.3pt;z-index:-3466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lxmQEAACIDAAAOAAAAZHJzL2Uyb0RvYy54bWysUtuO0zAQfUfiHyy/0yTdFZeo6QpYgZBW&#10;gLTwAa5jNxaxx8y4Tfr3jL1pi+AN8WKPPeMz55zx5m72ozgaJAehk82qlsIEDb0L+05+//bhxWsp&#10;KKnQqxGC6eTJkLzbPn+2mWJr1jDA2BsUDBKonWInh5RiW1WkB+MVrSCawEkL6FXiI+6rHtXE6H6s&#10;1nX9spoA+4igDRHf3j8l5bbgW2t0+mItmSTGTjK3VFYs6y6v1Xaj2j2qODi90FD/wMIrF7jpBepe&#10;JSUO6P6C8k4jENi00uArsNZpUzSwmqb+Q83joKIpWtgciheb6P/B6s/Hx/gVRZrfwcwDLCIoPoD+&#10;QexNNUVql5rsKbXE1VnobNHnnSUIfsjeni5+mjkJzZfr2+am5ozmVPPm9qYpflfXxxEpfTTgRQ46&#10;iTyuQkAdHyjl9qo9lyxcntpnImnezcL13OVVnmK+2kF/Yi0Tj7OT9POg0EgxfgrsV579OcBzsDsH&#10;mMb3UH5IlhTg7SGBdYXBFXdhwIMoxJZPkyf9+7lUXb/29hc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ifV5cZkB&#10;AAAiAwAADgAAAAAAAAAAAAAAAAAuAgAAZHJzL2Uyb0RvYy54bWxQSwECLQAUAAYACAAAACEA9nqj&#10;jOEAAAANAQAADwAAAAAAAAAAAAAAAADzAwAAZHJzL2Rvd25yZXYueG1sUEsFBgAAAAAEAAQA8wAA&#10;AAEFAAAAAA==&#10;" filled="f" stroked="f">
              <v:textbox inset="0,0,0,0">
                <w:txbxContent>
                  <w:p w14:paraId="6513DCD2"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E42E"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2032" behindDoc="1" locked="0" layoutInCell="1" allowOverlap="1" wp14:anchorId="3CA96854" wp14:editId="4A142D0A">
              <wp:simplePos x="0" y="0"/>
              <wp:positionH relativeFrom="page">
                <wp:posOffset>3772534</wp:posOffset>
              </wp:positionH>
              <wp:positionV relativeFrom="page">
                <wp:posOffset>9428310</wp:posOffset>
              </wp:positionV>
              <wp:extent cx="241300" cy="19431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85869CA"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3CA96854" id="_x0000_t202" coordsize="21600,21600" o:spt="202" path="m,l,21600r21600,l21600,xe">
              <v:stroke joinstyle="miter"/>
              <v:path gradientshapeok="t" o:connecttype="rect"/>
            </v:shapetype>
            <v:shape id="Textbox 56" o:spid="_x0000_s1075" type="#_x0000_t202" style="position:absolute;margin-left:297.05pt;margin-top:742.4pt;width:19pt;height:15.3pt;z-index:-3466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rFmAEAACIDAAAOAAAAZHJzL2Uyb0RvYy54bWysUsGO0zAQvSPxD5bvNEl3hZao6QpYgZBW&#10;gLTwAa5jNxaxx8y4Tfr3jL1pi+CGuNhjz/jNe2+8uZ/9KI4GyUHoZLOqpTBBQ+/CvpPfv314dScF&#10;JRV6NUIwnTwZkvfbly82U2zNGgYYe4OCQQK1U+zkkFJsq4r0YLyiFUQTOGkBvUp8xH3Vo5oY3Y/V&#10;uq5fVxNgHxG0IeLbh+ek3BZ8a41OX6wlk8TYSeaWyopl3eW12m5Uu0cVB6cXGuofWHjlAje9QD2o&#10;pMQB3V9Q3mkEAptWGnwF1jptigZW09R/qHkaVDRFC5tD8WIT/T9Y/fn4FL+iSPM7mHmARQTFR9A/&#10;iL2ppkjtUpM9pZa4OgudLfq8swTBD9nb08VPMyeh+XJ929zUnNGcat7c3jTF7+r6OCKljwa8yEEn&#10;kcdVCKjjI6XcXrXnkoXLc/tMJM27Wbieu9zlKearHfQn1jLxODtJPw8KjRTjp8B+5dmfAzwHu3OA&#10;aXwP5YdkSQHeHhJYVxhccRcGPIhCbPk0edK/n0vV9WtvfwE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CnNMrFmAEA&#10;ACIDAAAOAAAAAAAAAAAAAAAAAC4CAABkcnMvZTJvRG9jLnhtbFBLAQItABQABgAIAAAAIQD2eqOM&#10;4QAAAA0BAAAPAAAAAAAAAAAAAAAAAPIDAABkcnMvZG93bnJldi54bWxQSwUGAAAAAAQABADzAAAA&#10;AAUAAAAA&#10;" filled="f" stroked="f">
              <v:textbox inset="0,0,0,0">
                <w:txbxContent>
                  <w:p w14:paraId="385869CA"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8A12"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2544" behindDoc="1" locked="0" layoutInCell="1" allowOverlap="1" wp14:anchorId="0310C043" wp14:editId="34AC85D5">
              <wp:simplePos x="0" y="0"/>
              <wp:positionH relativeFrom="page">
                <wp:posOffset>3772534</wp:posOffset>
              </wp:positionH>
              <wp:positionV relativeFrom="page">
                <wp:posOffset>9428310</wp:posOffset>
              </wp:positionV>
              <wp:extent cx="241300" cy="19431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AD5EA0B"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0310C043" id="_x0000_t202" coordsize="21600,21600" o:spt="202" path="m,l,21600r21600,l21600,xe">
              <v:stroke joinstyle="miter"/>
              <v:path gradientshapeok="t" o:connecttype="rect"/>
            </v:shapetype>
            <v:shape id="Textbox 57" o:spid="_x0000_s1076" type="#_x0000_t202" style="position:absolute;margin-left:297.05pt;margin-top:742.4pt;width:19pt;height:15.3pt;z-index:-3466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Ga0mAEAACIDAAAOAAAAZHJzL2Uyb0RvYy54bWysUsGO0zAQvSPxD5bvNEl3hdio6QpYgZBW&#10;gLTwAa5jNxaxx8y4Tfr3jL1pi+CGuNhjz/jNe2+8uZ/9KI4GyUHoZLOqpTBBQ+/CvpPfv3149UYK&#10;Sir0aoRgOnkyJO+3L19sptiaNQww9gYFgwRqp9jJIaXYVhXpwXhFK4gmcNICepX4iPuqRzUxuh+r&#10;dV2/ribAPiJoQ8S3D89JuS341hqdvlhLJomxk8wtlRXLustrtd2odo8qDk4vNNQ/sPDKBW56gXpQ&#10;SYkDur+gvNMIBDatNPgKrHXaFA2spqn/UPM0qGiKFjaH4sUm+n+w+vPxKX5FkeZ3MPMAiwiKj6B/&#10;EHtTTZHapSZ7Si1xdRY6W/R5ZwmCH7K3p4ufZk5C8+X6trmpOaM51dzd3jTF7+r6OCKljwa8yEEn&#10;kcdVCKjjI6XcXrXnkoXLc/tMJM27Wbieu9zlKearHfQn1jLxODtJPw8KjRTjp8B+5dmfAzwHu3OA&#10;aXwP5YdkSQHeHhJYVxhccRcGPIhCbPk0edK/n0vV9WtvfwE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Dg7Ga0mAEA&#10;ACIDAAAOAAAAAAAAAAAAAAAAAC4CAABkcnMvZTJvRG9jLnhtbFBLAQItABQABgAIAAAAIQD2eqOM&#10;4QAAAA0BAAAPAAAAAAAAAAAAAAAAAPIDAABkcnMvZG93bnJldi54bWxQSwUGAAAAAAQABADzAAAA&#10;AAUAAAAA&#10;" filled="f" stroked="f">
              <v:textbox inset="0,0,0,0">
                <w:txbxContent>
                  <w:p w14:paraId="3AD5EA0B"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C55B"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3056" behindDoc="1" locked="0" layoutInCell="1" allowOverlap="1" wp14:anchorId="59971EC3" wp14:editId="1583FC47">
              <wp:simplePos x="0" y="0"/>
              <wp:positionH relativeFrom="page">
                <wp:posOffset>3772534</wp:posOffset>
              </wp:positionH>
              <wp:positionV relativeFrom="page">
                <wp:posOffset>9428310</wp:posOffset>
              </wp:positionV>
              <wp:extent cx="241300" cy="19431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A6C72A6"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type w14:anchorId="59971EC3" id="_x0000_t202" coordsize="21600,21600" o:spt="202" path="m,l,21600r21600,l21600,xe">
              <v:stroke joinstyle="miter"/>
              <v:path gradientshapeok="t" o:connecttype="rect"/>
            </v:shapetype>
            <v:shape id="Textbox 58" o:spid="_x0000_s1077" type="#_x0000_t202" style="position:absolute;margin-left:297.05pt;margin-top:742.4pt;width:19pt;height:15.3pt;z-index:-3466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ocWmAEAACIDAAAOAAAAZHJzL2Uyb0RvYy54bWysUsFuGyEQvVfKPyDuMbt2VLUrr6O2UapK&#10;UVsp6QdgFryoC0MY7F3/fQeytqv2FuUyDMzweO8N69vJDeygI1rwLa8XFWfaK+is37X819P99QfO&#10;MEnfyQG8bvlRI7/dXL1bj6HRS+hh6HRkBOKxGUPL+5RCIwSqXjuJCwjaU9FAdDLRNu5EF+VI6G4Q&#10;y6p6L0aIXYigNCKd3r0U+abgG6NV+mEM6sSGlhO3VGIscZuj2Kxls4sy9FbNNOQrWDhpPT16hrqT&#10;SbJ9tP9BOasiIJi0UOAEGGOVLhpITV39o+axl0EXLWQOhrNN+Haw6vvhMfyMLE2fYaIBFhEYHkD9&#10;RvJGjAGbuSd7ig1SdxY6mejyShIYXSRvj2c/9ZSYosPlTb2qqKKoVH+8WdXFb3G5HCKmrxocy0nL&#10;I42rEJCHB0z5edmcWmYuL89nImnaTsx2LV8V1Hy0he5IWkYaZ8vxeS+j5mz45smvPPtTEk/J9pTE&#10;NHyB8kOyJA+f9gmMLQwuuDMDGkQhNn+aPOm/96Xr8rU3fwA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D2gocWmAEA&#10;ACIDAAAOAAAAAAAAAAAAAAAAAC4CAABkcnMvZTJvRG9jLnhtbFBLAQItABQABgAIAAAAIQD2eqOM&#10;4QAAAA0BAAAPAAAAAAAAAAAAAAAAAPIDAABkcnMvZG93bnJldi54bWxQSwUGAAAAAAQABADzAAAA&#10;AAUAAAAA&#10;" filled="f" stroked="f">
              <v:textbox inset="0,0,0,0">
                <w:txbxContent>
                  <w:p w14:paraId="4A6C72A6"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602D"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3568" behindDoc="1" locked="0" layoutInCell="1" allowOverlap="1" wp14:anchorId="0371F6AE" wp14:editId="46111E3E">
              <wp:simplePos x="0" y="0"/>
              <wp:positionH relativeFrom="page">
                <wp:posOffset>3772534</wp:posOffset>
              </wp:positionH>
              <wp:positionV relativeFrom="page">
                <wp:posOffset>9428310</wp:posOffset>
              </wp:positionV>
              <wp:extent cx="241300" cy="1943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F78C831"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0371F6AE" id="_x0000_t202" coordsize="21600,21600" o:spt="202" path="m,l,21600r21600,l21600,xe">
              <v:stroke joinstyle="miter"/>
              <v:path gradientshapeok="t" o:connecttype="rect"/>
            </v:shapetype>
            <v:shape id="Textbox 59" o:spid="_x0000_s1078" type="#_x0000_t202" style="position:absolute;margin-left:297.05pt;margin-top:742.4pt;width:19pt;height:15.3pt;z-index:-3466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tnmAEAACI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qnGLe2kJ3JC0jxdlyfN7LqDkbvnnyK2d/KuKp2J6K&#10;mIYvUF5IluTh0z6BsYXBBXdmQEEUYvOjyUn//V+mLk978wc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CxWitnmAEA&#10;ACIDAAAOAAAAAAAAAAAAAAAAAC4CAABkcnMvZTJvRG9jLnhtbFBLAQItABQABgAIAAAAIQD2eqOM&#10;4QAAAA0BAAAPAAAAAAAAAAAAAAAAAPIDAABkcnMvZG93bnJldi54bWxQSwUGAAAAAAQABADzAAAA&#10;AAUAAAAA&#10;" filled="f" stroked="f">
              <v:textbox inset="0,0,0,0">
                <w:txbxContent>
                  <w:p w14:paraId="1F78C831"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2A72"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4080" behindDoc="1" locked="0" layoutInCell="1" allowOverlap="1" wp14:anchorId="19C210BC" wp14:editId="4508B877">
              <wp:simplePos x="0" y="0"/>
              <wp:positionH relativeFrom="page">
                <wp:posOffset>3772534</wp:posOffset>
              </wp:positionH>
              <wp:positionV relativeFrom="page">
                <wp:posOffset>9428310</wp:posOffset>
              </wp:positionV>
              <wp:extent cx="241300" cy="19431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7CE7651"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19C210BC" id="_x0000_t202" coordsize="21600,21600" o:spt="202" path="m,l,21600r21600,l21600,xe">
              <v:stroke joinstyle="miter"/>
              <v:path gradientshapeok="t" o:connecttype="rect"/>
            </v:shapetype>
            <v:shape id="Textbox 60" o:spid="_x0000_s1079" type="#_x0000_t202" style="position:absolute;margin-left:297.05pt;margin-top:742.4pt;width:19pt;height:15.3pt;z-index:-3466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t71mQEAACI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WOcW8tYXuSFpGirPl+LyXUXM2fPPkV87+VMRTsT0V&#10;MQ1foLyQLMnDp30CYwuDC+7MgIIoxOZHk5P++79MXZ725g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eDLe9ZkB&#10;AAAiAwAADgAAAAAAAAAAAAAAAAAuAgAAZHJzL2Uyb0RvYy54bWxQSwECLQAUAAYACAAAACEA9nqj&#10;jOEAAAANAQAADwAAAAAAAAAAAAAAAADzAwAAZHJzL2Rvd25yZXYueG1sUEsFBgAAAAAEAAQA8wAA&#10;AAEFAAAAAA==&#10;" filled="f" stroked="f">
              <v:textbox inset="0,0,0,0">
                <w:txbxContent>
                  <w:p w14:paraId="07CE7651"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17B6"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4592" behindDoc="1" locked="0" layoutInCell="1" allowOverlap="1" wp14:anchorId="7A998199" wp14:editId="6E0DB8A6">
              <wp:simplePos x="0" y="0"/>
              <wp:positionH relativeFrom="page">
                <wp:posOffset>3772534</wp:posOffset>
              </wp:positionH>
              <wp:positionV relativeFrom="page">
                <wp:posOffset>9428310</wp:posOffset>
              </wp:positionV>
              <wp:extent cx="241300" cy="19431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CEC7FA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7A998199" id="_x0000_t202" coordsize="21600,21600" o:spt="202" path="m,l,21600r21600,l21600,xe">
              <v:stroke joinstyle="miter"/>
              <v:path gradientshapeok="t" o:connecttype="rect"/>
            </v:shapetype>
            <v:shape id="Textbox 61" o:spid="_x0000_s1080" type="#_x0000_t202" style="position:absolute;margin-left:297.05pt;margin-top:742.4pt;width:19pt;height:15.3pt;z-index:-3466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KEmQEAACI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9WOcW8tYXuSFpGirPl+LyXUXM2fPPkV87+VMRTsT0V&#10;MQ1foLyQLMnDp30CYwuDC+7MgIIoxOZHk5P++79MXZ725g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P+pyhJkB&#10;AAAiAwAADgAAAAAAAAAAAAAAAAAuAgAAZHJzL2Uyb0RvYy54bWxQSwECLQAUAAYACAAAACEA9nqj&#10;jOEAAAANAQAADwAAAAAAAAAAAAAAAADzAwAAZHJzL2Rvd25yZXYueG1sUEsFBgAAAAAEAAQA8wAA&#10;AAEFAAAAAA==&#10;" filled="f" stroked="f">
              <v:textbox inset="0,0,0,0">
                <w:txbxContent>
                  <w:p w14:paraId="3CEC7FA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E961"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38720" behindDoc="1" locked="0" layoutInCell="1" allowOverlap="1" wp14:anchorId="22B8331B" wp14:editId="0F8D4E15">
              <wp:simplePos x="0" y="0"/>
              <wp:positionH relativeFrom="page">
                <wp:posOffset>361950</wp:posOffset>
              </wp:positionH>
              <wp:positionV relativeFrom="page">
                <wp:posOffset>10439400</wp:posOffset>
              </wp:positionV>
              <wp:extent cx="690562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660C0A" id="Graphic 26" o:spid="_x0000_s1026" style="position:absolute;margin-left:28.5pt;margin-top:822pt;width:543.75pt;height:.1pt;z-index:-34677760;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8639232" behindDoc="1" locked="0" layoutInCell="1" allowOverlap="1" wp14:anchorId="3AF922BE" wp14:editId="02B6A5D3">
              <wp:simplePos x="0" y="0"/>
              <wp:positionH relativeFrom="page">
                <wp:posOffset>3705174</wp:posOffset>
              </wp:positionH>
              <wp:positionV relativeFrom="page">
                <wp:posOffset>10481951</wp:posOffset>
              </wp:positionV>
              <wp:extent cx="153035" cy="15367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761763E7" w14:textId="77777777" w:rsidR="007374B6" w:rsidRDefault="00000000">
                          <w:pPr>
                            <w:spacing w:before="17"/>
                            <w:ind w:left="2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10</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3AF922BE" id="_x0000_t202" coordsize="21600,21600" o:spt="202" path="m,l,21600r21600,l21600,xe">
              <v:stroke joinstyle="miter"/>
              <v:path gradientshapeok="t" o:connecttype="rect"/>
            </v:shapetype>
            <v:shape id="Textbox 27" o:spid="_x0000_s1051" type="#_x0000_t202" style="position:absolute;margin-left:291.75pt;margin-top:825.35pt;width:12.05pt;height:12.1pt;z-index:-3467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WclwEAACEDAAAOAAAAZHJzL2Uyb0RvYy54bWysUs1uGyEQvlfKOyDu8W6SJq1WXkdtolaV&#10;ojZSmgfALHhRF4bMYO/67TuQtV21t6gXGGD4+H5Y3k5+EDuD5CC08mJRS2GChs6FTSuff345/ygF&#10;JRU6NUAwrdwbkrers3fLMTbmEnoYOoOCQQI1Y2xln1Jsqop0b7yiBUQT+NACepV4iZuqQzUyuh+q&#10;y7q+qUbALiJoQ8S796+HclXwrTU6/bCWTBJDK5lbKiOWcZ3HarVUzQZV7J2eaag3sPDKBX70CHWv&#10;khJbdP9AeacRCGxaaPAVWOu0KRpYzUX9l5qnXkVTtLA5FI820f+D1d93T/ERRZo+w8QBFhEUH0D/&#10;IvamGiM1c0/2lBri7ix0sujzzBIEX2Rv90c/zZSEzmjXV/XVtRSaj7i++VD8rk6XI1L6asCLXLQS&#10;Oa5CQO0eKOXnVXNombm8Pp+JpGk9Cde18n0OMe+soduzlJHTbCW9bBUaKYZvge3K0R8KPBTrQ4Fp&#10;uIPyQbKiAJ+2CawrBE64MwHOofCa/0wO+s916Tr97NVvAAAA//8DAFBLAwQUAAYACAAAACEArhUf&#10;G+IAAAANAQAADwAAAGRycy9kb3ducmV2LnhtbEyPy07DMBBF90j8gzVI7KjNI0kb4lQVghUSIg0L&#10;lk48TazG4xC7bfh73FVZztyjO2eK9WwHdsTJG0cS7hcCGFLrtKFOwlf9drcE5oMirQZHKOEXPazL&#10;66tC5dqdqMLjNnQslpDPlYQ+hDHn3Lc9WuUXbkSK2c5NVoU4Th3XkzrFcjvwByFSbpWheKFXI770&#10;2O63Byth803Vq/n5aD6rXWXqeiXoPd1LeXszb56BBZzDBYazflSHMjo17kDas0FCsnxMIhqDNBEZ&#10;sIikIkuBNedV9rQCXhb8/xflHwAAAP//AwBQSwECLQAUAAYACAAAACEAtoM4kv4AAADhAQAAEwAA&#10;AAAAAAAAAAAAAAAAAAAAW0NvbnRlbnRfVHlwZXNdLnhtbFBLAQItABQABgAIAAAAIQA4/SH/1gAA&#10;AJQBAAALAAAAAAAAAAAAAAAAAC8BAABfcmVscy8ucmVsc1BLAQItABQABgAIAAAAIQBOBPWclwEA&#10;ACEDAAAOAAAAAAAAAAAAAAAAAC4CAABkcnMvZTJvRG9jLnhtbFBLAQItABQABgAIAAAAIQCuFR8b&#10;4gAAAA0BAAAPAAAAAAAAAAAAAAAAAPEDAABkcnMvZG93bnJldi54bWxQSwUGAAAAAAQABADzAAAA&#10;AAUAAAAA&#10;" filled="f" stroked="f">
              <v:textbox inset="0,0,0,0">
                <w:txbxContent>
                  <w:p w14:paraId="761763E7" w14:textId="77777777" w:rsidR="007374B6" w:rsidRDefault="00000000">
                    <w:pPr>
                      <w:spacing w:before="17"/>
                      <w:ind w:left="2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10</w:t>
                    </w:r>
                    <w:r>
                      <w:rPr>
                        <w:rFonts w:ascii="Microsoft Sans Serif"/>
                        <w:spacing w:val="-5"/>
                        <w:sz w:val="18"/>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AD0F"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5104" behindDoc="1" locked="0" layoutInCell="1" allowOverlap="1" wp14:anchorId="1F71B211" wp14:editId="67C8F018">
              <wp:simplePos x="0" y="0"/>
              <wp:positionH relativeFrom="page">
                <wp:posOffset>3772534</wp:posOffset>
              </wp:positionH>
              <wp:positionV relativeFrom="page">
                <wp:posOffset>9428310</wp:posOffset>
              </wp:positionV>
              <wp:extent cx="241300" cy="19431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6E37B56"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type w14:anchorId="1F71B211" id="_x0000_t202" coordsize="21600,21600" o:spt="202" path="m,l,21600r21600,l21600,xe">
              <v:stroke joinstyle="miter"/>
              <v:path gradientshapeok="t" o:connecttype="rect"/>
            </v:shapetype>
            <v:shape id="Textbox 62" o:spid="_x0000_s1081" type="#_x0000_t202" style="position:absolute;margin-left:297.05pt;margin-top:742.4pt;width:19pt;height:15.3pt;z-index:-3466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ULmQEAACIDAAAOAAAAZHJzL2Uyb0RvYy54bWysUs2O2yAQvlfqOyDuDXYSVa0VZ9Xd1VaV&#10;Vm2l3T4AwRCjGoZlSOy8fQfWSar2VvWCx8zw8f2wuZncwI46ogXf8npRcaa9gs76fct/PD+8+8AZ&#10;Juk7OYDXLT9p5Dfbt282Y2j0EnoYOh0ZgXhsxtDyPqXQCIGq107iAoL21DQQnUz0G/eii3IkdDeI&#10;ZVW9FyPELkRQGpF271+bfFvwjdEqfTMGdWJDy4lbKmss6y6vYruRzT7K0Fs105D/wMJJ6+nSC9S9&#10;TJIdov0LylkVAcGkhQInwBirdNFAaurqDzVPvQy6aCFzMFxswv8Hq74en8L3yNJ0CxMFWERgeAT1&#10;E8kbMQZs5pnsKTZI01noZKLLX5LA6CB5e7r4qafEFG0u1/Wqoo6iVv1xvaqL3+J6OERMnzU4louW&#10;R4qrEJDHR0z5etmcR2Yur9dnImnaTcx2LV+tc4p5awfdibSMFGfL8eUgo+Zs+OLJr5z9uYjnYncu&#10;YhruoLyQLMnDp0MCYwuDK+7MgIIoxOZHk5P+/b9MXZ/29hc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q+VFC5kB&#10;AAAiAwAADgAAAAAAAAAAAAAAAAAuAgAAZHJzL2Uyb0RvYy54bWxQSwECLQAUAAYACAAAACEA9nqj&#10;jOEAAAANAQAADwAAAAAAAAAAAAAAAADzAwAAZHJzL2Rvd25yZXYueG1sUEsFBgAAAAAEAAQA8wAA&#10;AAEFAAAAAA==&#10;" filled="f" stroked="f">
              <v:textbox inset="0,0,0,0">
                <w:txbxContent>
                  <w:p w14:paraId="66E37B56"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0F1B"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5616" behindDoc="1" locked="0" layoutInCell="1" allowOverlap="1" wp14:anchorId="22AFB238" wp14:editId="4954DE97">
              <wp:simplePos x="0" y="0"/>
              <wp:positionH relativeFrom="page">
                <wp:posOffset>3772534</wp:posOffset>
              </wp:positionH>
              <wp:positionV relativeFrom="page">
                <wp:posOffset>9428310</wp:posOffset>
              </wp:positionV>
              <wp:extent cx="241300" cy="19431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7BC527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anchor>
          </w:drawing>
        </mc:Choice>
        <mc:Fallback>
          <w:pict>
            <v:shapetype w14:anchorId="22AFB238" id="_x0000_t202" coordsize="21600,21600" o:spt="202" path="m,l,21600r21600,l21600,xe">
              <v:stroke joinstyle="miter"/>
              <v:path gradientshapeok="t" o:connecttype="rect"/>
            </v:shapetype>
            <v:shape id="Textbox 63" o:spid="_x0000_s1082" type="#_x0000_t202" style="position:absolute;margin-left:297.05pt;margin-top:742.4pt;width:19pt;height:15.3pt;z-index:-3466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l6mQEAACIDAAAOAAAAZHJzL2Uyb0RvYy54bWysUt1u2yAUvp/Ud0DcL9hJO21WnGprtalS&#10;tU3q+gAEQ4xmOIxDYuftd6BOMq13027wMefw8f2wvp3cwA46ogXf8npRcaa9gs76Xcuff3x++54z&#10;TNJ3cgCvW37UyG83V2/WY2j0EnoYOh0ZgXhsxtDyPqXQCIGq107iAoL21DQQnUz0G3eii3IkdDeI&#10;ZVW9EyPELkRQGpF271+afFPwjdEqfTMGdWJDy4lbKmss6zavYrOWzS7K0Fs105D/wMJJ6+nSM9S9&#10;TJLto30F5ayKgGDSQoETYIxVumggNXX1l5qnXgZdtJA5GM424f+DVV8PT+F7ZGn6BBMFWERgeAT1&#10;E8kbMQZs5pnsKTZI01noZKLLX5LA6CB5ezz7qafEFG0ur+tVRR1FrfrD9aoufovL4RAxfdHgWC5a&#10;HimuQkAeHjHl62VzGpm5vFyfiaRpOzHbtXx1k1PMW1vojqRlpDhbjr/2MmrOhgdPfuXsT0U8FdtT&#10;EdNwB+WFZEkePu4TGFsYXHBnBhREITY/mpz0n/9l6vK0N78B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7D3pepkB&#10;AAAiAwAADgAAAAAAAAAAAAAAAAAuAgAAZHJzL2Uyb0RvYy54bWxQSwECLQAUAAYACAAAACEA9nqj&#10;jOEAAAANAQAADwAAAAAAAAAAAAAAAADzAwAAZHJzL2Rvd25yZXYueG1sUEsFBgAAAAAEAAQA8wAA&#10;AAEFAAAAAA==&#10;" filled="f" stroked="f">
              <v:textbox inset="0,0,0,0">
                <w:txbxContent>
                  <w:p w14:paraId="47BC527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D1A0"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6128" behindDoc="1" locked="0" layoutInCell="1" allowOverlap="1" wp14:anchorId="57EC354C" wp14:editId="1BC59AC6">
              <wp:simplePos x="0" y="0"/>
              <wp:positionH relativeFrom="page">
                <wp:posOffset>3772534</wp:posOffset>
              </wp:positionH>
              <wp:positionV relativeFrom="page">
                <wp:posOffset>9428310</wp:posOffset>
              </wp:positionV>
              <wp:extent cx="241300" cy="19431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9A1538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type w14:anchorId="57EC354C" id="_x0000_t202" coordsize="21600,21600" o:spt="202" path="m,l,21600r21600,l21600,xe">
              <v:stroke joinstyle="miter"/>
              <v:path gradientshapeok="t" o:connecttype="rect"/>
            </v:shapetype>
            <v:shape id="Textbox 64" o:spid="_x0000_s1083" type="#_x0000_t202" style="position:absolute;margin-left:297.05pt;margin-top:742.4pt;width:19pt;height:15.3pt;z-index:-3466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zomQEAACIDAAAOAAAAZHJzL2Uyb0RvYy54bWysUt1u2yAUvp/Ud0DcN9hJVW1WnKprtWlS&#10;tU3q9gAEQ4xmOJRDYuftd6BOMm13U2/wMefw8f2wvpvcwA46ogXf8npRcaa9gs76Xct//vh0/Z4z&#10;TNJ3cgCvW37UyO82V+/WY2j0EnoYOh0ZgXhsxtDyPqXQCIGq107iAoL21DQQnUz0G3eii3IkdDeI&#10;ZVXdihFiFyIojUi7j69Nvin4xmiVvhmDOrGh5cQtlTWWdZtXsVnLZhdl6K2aacj/YOGk9XTpGepR&#10;Jsn20f4D5ayKgGDSQoETYIxVumggNXX1l5rnXgZdtJA5GM424dvBqq+H5/A9sjR9hIkCLCIwPIH6&#10;heSNGAM280z2FBuk6Sx0MtHlL0lgdJC8PZ791FNiijaXN/Wqoo6iVv3hZlUXv8XlcIiYPmtwLBct&#10;jxRXISAPT5jy9bI5jcxcXq/PRNK0nZjtWr66zSnmrS10R9IyUpwtx5e9jJqz4Ysnv3L2pyKeiu2p&#10;iGl4gPJCsiQP9/sExhYGF9yZAQVRiM2PJif953+ZujztzW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JVUc6JkB&#10;AAAiAwAADgAAAAAAAAAAAAAAAAAuAgAAZHJzL2Uyb0RvYy54bWxQSwECLQAUAAYACAAAACEA9nqj&#10;jOEAAAANAQAADwAAAAAAAAAAAAAAAADzAwAAZHJzL2Rvd25yZXYueG1sUEsFBgAAAAAEAAQA8wAA&#10;AAEFAAAAAA==&#10;" filled="f" stroked="f">
              <v:textbox inset="0,0,0,0">
                <w:txbxContent>
                  <w:p w14:paraId="79A1538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E28B"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6640" behindDoc="1" locked="0" layoutInCell="1" allowOverlap="1" wp14:anchorId="06CF6291" wp14:editId="5D0516D6">
              <wp:simplePos x="0" y="0"/>
              <wp:positionH relativeFrom="page">
                <wp:posOffset>3772534</wp:posOffset>
              </wp:positionH>
              <wp:positionV relativeFrom="page">
                <wp:posOffset>9428310</wp:posOffset>
              </wp:positionV>
              <wp:extent cx="241300" cy="19431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0EED2C2"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06CF6291" id="_x0000_t202" coordsize="21600,21600" o:spt="202" path="m,l,21600r21600,l21600,xe">
              <v:stroke joinstyle="miter"/>
              <v:path gradientshapeok="t" o:connecttype="rect"/>
            </v:shapetype>
            <v:shape id="Textbox 65" o:spid="_x0000_s1084" type="#_x0000_t202" style="position:absolute;margin-left:297.05pt;margin-top:742.4pt;width:19pt;height:15.3pt;z-index:-3465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bCZmQEAACIDAAAOAAAAZHJzL2Uyb0RvYy54bWysUt1u2yAUvp/Ud0DcL9hJ1W1WnGprtalS&#10;tU3q+gAEQ4xmOIxDYuftd6BOMq13027wMefw8f2wvp3cwA46ogXf8npRcaa9gs76Xcuff3x++54z&#10;TNJ3cgCvW37UyG83V2/WY2j0EnoYOh0ZgXhsxtDyPqXQCIGq107iAoL21DQQnUz0G3eii3IkdDeI&#10;ZVXdiBFiFyIojUi79y9Nvin4xmiVvhmDOrGh5cQtlTWWdZtXsVnLZhdl6K2aach/YOGk9XTpGepe&#10;Jsn20b6CclZFQDBpocAJMMYqXTSQmrr6S81TL4MuWsgcDGeb8P/Bqq+Hp/A9sjR9gokCLCIwPIL6&#10;ieSNGAM280z2FBuk6Sx0MtHlL0lgdJC8PZ791FNiijaX1/Wqoo6iVv3helUXv8XlcIiYvmhwLBct&#10;jxRXISAPj5jy9bI5jcxcXq7PRNK0nZjtWr56l1PMW1vojqRlpDhbjr/2MmrOhgdPfuXsT0U8FdtT&#10;EdNwB+WFZEkePu4TGFsYXHBnBhREITY/mpz0n/9l6vK0N78B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Yo2wmZkB&#10;AAAiAwAADgAAAAAAAAAAAAAAAAAuAgAAZHJzL2Uyb0RvYy54bWxQSwECLQAUAAYACAAAACEA9nqj&#10;jOEAAAANAQAADwAAAAAAAAAAAAAAAADzAwAAZHJzL2Rvd25yZXYueG1sUEsFBgAAAAAEAAQA8wAA&#10;AAEFAAAAAA==&#10;" filled="f" stroked="f">
              <v:textbox inset="0,0,0,0">
                <w:txbxContent>
                  <w:p w14:paraId="50EED2C2"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F41B"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7152" behindDoc="1" locked="0" layoutInCell="1" allowOverlap="1" wp14:anchorId="2749F87E" wp14:editId="5BCED110">
              <wp:simplePos x="0" y="0"/>
              <wp:positionH relativeFrom="page">
                <wp:posOffset>3772534</wp:posOffset>
              </wp:positionH>
              <wp:positionV relativeFrom="page">
                <wp:posOffset>9428310</wp:posOffset>
              </wp:positionV>
              <wp:extent cx="241300" cy="19431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B92827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w:pict>
            <v:shapetype w14:anchorId="2749F87E" id="_x0000_t202" coordsize="21600,21600" o:spt="202" path="m,l,21600r21600,l21600,xe">
              <v:stroke joinstyle="miter"/>
              <v:path gradientshapeok="t" o:connecttype="rect"/>
            </v:shapetype>
            <v:shape id="Textbox 66" o:spid="_x0000_s1085" type="#_x0000_t202" style="position:absolute;margin-left:297.05pt;margin-top:742.4pt;width:19pt;height:15.3pt;z-index:-3465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MtmQEAACIDAAAOAAAAZHJzL2Uyb0RvYy54bWysUt1u2yAUvp/Ud0DcN9hJNXVWnKprtWlS&#10;tU3q9gAEQ4xmOJRDYuftd6BOMm13U2/wMefw8f2wvpvcwA46ogXf8npRcaa9gs76Xct//vh0fcsZ&#10;Juk7OYDXLT9q5Hebq3frMTR6CT0MnY6MQDw2Y2h5n1JohEDVaydxAUF7ahqITib6jTvRRTkSuhvE&#10;sqreixFiFyIojUi7j69Nvin4xmiVvhmDOrGh5cQtlTWWdZtXsVnLZhdl6K2aacj/YOGk9XTpGepR&#10;Jsn20f4D5ayKgGDSQoETYIxVumggNXX1l5rnXgZdtJA5GM424dvBqq+H5/A9sjR9hIkCLCIwPIH6&#10;heSNGAM280z2FBuk6Sx0MtHlL0lgdJC8PZ791FNiijaXN/Wqoo6iVv3hZlUXv8XlcIiYPmtwLBct&#10;jxRXISAPT5jy9bI5jcxcXq/PRNK0nZjtWr66zSnmrS10R9IyUpwtx5e9jJqz4Ysnv3L2pyKeiu2p&#10;iGl4gPJCsiQP9/sExhYGF9yZAQVRiM2PJif953+ZujztzW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TEwDLZkB&#10;AAAiAwAADgAAAAAAAAAAAAAAAAAuAgAAZHJzL2Uyb0RvYy54bWxQSwECLQAUAAYACAAAACEA9nqj&#10;jOEAAAANAQAADwAAAAAAAAAAAAAAAADzAwAAZHJzL2Rvd25yZXYueG1sUEsFBgAAAAAEAAQA8wAA&#10;AAEFAAAAAA==&#10;" filled="f" stroked="f">
              <v:textbox inset="0,0,0,0">
                <w:txbxContent>
                  <w:p w14:paraId="3B92827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EF36"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7664" behindDoc="1" locked="0" layoutInCell="1" allowOverlap="1" wp14:anchorId="2837441B" wp14:editId="6B3C8BDC">
              <wp:simplePos x="0" y="0"/>
              <wp:positionH relativeFrom="page">
                <wp:posOffset>3772534</wp:posOffset>
              </wp:positionH>
              <wp:positionV relativeFrom="page">
                <wp:posOffset>9428310</wp:posOffset>
              </wp:positionV>
              <wp:extent cx="241300" cy="19431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2622AE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wps:txbx>
                    <wps:bodyPr wrap="square" lIns="0" tIns="0" rIns="0" bIns="0" rtlCol="0">
                      <a:noAutofit/>
                    </wps:bodyPr>
                  </wps:wsp>
                </a:graphicData>
              </a:graphic>
            </wp:anchor>
          </w:drawing>
        </mc:Choice>
        <mc:Fallback>
          <w:pict>
            <v:shapetype w14:anchorId="2837441B" id="_x0000_t202" coordsize="21600,21600" o:spt="202" path="m,l,21600r21600,l21600,xe">
              <v:stroke joinstyle="miter"/>
              <v:path gradientshapeok="t" o:connecttype="rect"/>
            </v:shapetype>
            <v:shape id="Textbox 67" o:spid="_x0000_s1086" type="#_x0000_t202" style="position:absolute;margin-left:297.05pt;margin-top:742.4pt;width:19pt;height:15.3pt;z-index:-3465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9cmQEAACIDAAAOAAAAZHJzL2Uyb0RvYy54bWysUt1u2yAUvp/Ud0DcN9hJNa1WnKprtWlS&#10;tU3q9gAEQ4xmOJRDYuftd6BOMm13U2/wMefw8f2wvpvcwA46ogXf8npRcaa9gs76Xct//vh0/YEz&#10;TNJ3cgCvW37UyO82V+/WY2j0EnoYOh0ZgXhsxtDyPqXQCIGq107iAoL21DQQnUz0G3eii3IkdDeI&#10;ZVW9FyPELkRQGpF2H1+bfFPwjdEqfTMGdWJDy4lbKmss6zavYrOWzS7K0Fs105D/wcJJ6+nSM9Sj&#10;TJLto/0HylkVAcGkhQInwBirdNFAaurqLzXPvQy6aCFzMJxtwreDVV8Pz+F7ZGn6CBMFWERgeAL1&#10;C8kbMQZs5pnsKTZI01noZKLLX5LA6CB5ezz7qafEFG0ub+pVRR1Frfr2ZlUXv8XlcIiYPmtwLBct&#10;jxRXISAPT5jy9bI5jcxcXq/PRNK0nZjtWr66zSnmrS10R9IyUpwtx5e9jJqz4Ysnv3L2pyKeiu2p&#10;iGl4gPJCsiQP9/sExhYGF9yZAQVRiM2PJif953+ZujztzW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C5SvXJkB&#10;AAAiAwAADgAAAAAAAAAAAAAAAAAuAgAAZHJzL2Uyb0RvYy54bWxQSwECLQAUAAYACAAAACEA9nqj&#10;jOEAAAANAQAADwAAAAAAAAAAAAAAAADzAwAAZHJzL2Rvd25yZXYueG1sUEsFBgAAAAAEAAQA8wAA&#10;AAEFAAAAAA==&#10;" filled="f" stroked="f">
              <v:textbox inset="0,0,0,0">
                <w:txbxContent>
                  <w:p w14:paraId="12622AE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0037"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8176" behindDoc="1" locked="0" layoutInCell="1" allowOverlap="1" wp14:anchorId="0CCE5EC7" wp14:editId="6416A27A">
              <wp:simplePos x="0" y="0"/>
              <wp:positionH relativeFrom="page">
                <wp:posOffset>3772534</wp:posOffset>
              </wp:positionH>
              <wp:positionV relativeFrom="page">
                <wp:posOffset>9428310</wp:posOffset>
              </wp:positionV>
              <wp:extent cx="241300" cy="1943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480B012"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0CCE5EC7" id="_x0000_t202" coordsize="21600,21600" o:spt="202" path="m,l,21600r21600,l21600,xe">
              <v:stroke joinstyle="miter"/>
              <v:path gradientshapeok="t" o:connecttype="rect"/>
            </v:shapetype>
            <v:shape id="Textbox 68" o:spid="_x0000_s1087" type="#_x0000_t202" style="position:absolute;margin-left:297.05pt;margin-top:742.4pt;width:19pt;height:15.3pt;z-index:-3465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mrhmAEAACIDAAAOAAAAZHJzL2Uyb0RvYy54bWysUsFuGyEQvVfKPyDuMbuOVbUrr6O2UapK&#10;UVsp6QdgFryoC0MY7F3/fQeytqv2FuUyDMzweO8N69vJDeygI1rwLa8XFWfaK+is37X819P99QfO&#10;MEnfyQG8bvlRI7/dXL1bj6HRS+hh6HRkBOKxGUPL+5RCIwSqXjuJCwjaU9FAdDLRNu5EF+VI6G4Q&#10;y6p6L0aIXYigNCKd3r0U+abgG6NV+mEM6sSGlhO3VGIscZuj2Kxls4sy9FbNNOQrWDhpPT16hrqT&#10;SbJ9tP9BOasiIJi0UOAEGGOVLhpITV39o+axl0EXLWQOhrNN+Haw6vvhMfyMLE2fYaIBFhEYHkD9&#10;RvJGjAGbuSd7ig1SdxY6mejyShIYXSRvj2c/9ZSYosPlqr6pqKKoVH9c3dTFb3G5HCKmrxocy0nL&#10;I42rEJCHB0z5edmcWmYuL89nImnaTsx2LV8V1Hy0he5IWkYaZ8vxeS+j5mz45smvPPtTEk/J9pTE&#10;NHyB8kOyJA+f9gmMLQwuuDMDGkQhNn+aPOm/96Xr8rU3fwA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Ck4mrhmAEA&#10;ACIDAAAOAAAAAAAAAAAAAAAAAC4CAABkcnMvZTJvRG9jLnhtbFBLAQItABQABgAIAAAAIQD2eqOM&#10;4QAAAA0BAAAPAAAAAAAAAAAAAAAAAPIDAABkcnMvZG93bnJldi54bWxQSwUGAAAAAAQABADzAAAA&#10;AAUAAAAA&#10;" filled="f" stroked="f">
              <v:textbox inset="0,0,0,0">
                <w:txbxContent>
                  <w:p w14:paraId="6480B012"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589F"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8688" behindDoc="1" locked="0" layoutInCell="1" allowOverlap="1" wp14:anchorId="53640646" wp14:editId="3F51911C">
              <wp:simplePos x="0" y="0"/>
              <wp:positionH relativeFrom="page">
                <wp:posOffset>3772534</wp:posOffset>
              </wp:positionH>
              <wp:positionV relativeFrom="page">
                <wp:posOffset>9428310</wp:posOffset>
              </wp:positionV>
              <wp:extent cx="241300" cy="19431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9E5228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wps:txbx>
                    <wps:bodyPr wrap="square" lIns="0" tIns="0" rIns="0" bIns="0" rtlCol="0">
                      <a:noAutofit/>
                    </wps:bodyPr>
                  </wps:wsp>
                </a:graphicData>
              </a:graphic>
            </wp:anchor>
          </w:drawing>
        </mc:Choice>
        <mc:Fallback>
          <w:pict>
            <v:shapetype w14:anchorId="53640646" id="_x0000_t202" coordsize="21600,21600" o:spt="202" path="m,l,21600r21600,l21600,xe">
              <v:stroke joinstyle="miter"/>
              <v:path gradientshapeok="t" o:connecttype="rect"/>
            </v:shapetype>
            <v:shape id="Textbox 69" o:spid="_x0000_s1088" type="#_x0000_t202" style="position:absolute;margin-left:297.05pt;margin-top:742.4pt;width:19pt;height:15.3pt;z-index:-3465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aQmA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qnGLe2kJ3JC0jxdlyfN7LqDkbvnnyK2d/KuKp2J6K&#10;mIYvUF5IluTh0z6BsYXBBXdmQEEUYvOjyUn//V+mLk978wc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DjOsaQmAEA&#10;ACIDAAAOAAAAAAAAAAAAAAAAAC4CAABkcnMvZTJvRG9jLnhtbFBLAQItABQABgAIAAAAIQD2eqOM&#10;4QAAAA0BAAAPAAAAAAAAAAAAAAAAAPIDAABkcnMvZG93bnJldi54bWxQSwUGAAAAAAQABADzAAAA&#10;AAUAAAAA&#10;" filled="f" stroked="f">
              <v:textbox inset="0,0,0,0">
                <w:txbxContent>
                  <w:p w14:paraId="79E5228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4042"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9200" behindDoc="1" locked="0" layoutInCell="1" allowOverlap="1" wp14:anchorId="3738A54E" wp14:editId="132A7BC7">
              <wp:simplePos x="0" y="0"/>
              <wp:positionH relativeFrom="page">
                <wp:posOffset>3772534</wp:posOffset>
              </wp:positionH>
              <wp:positionV relativeFrom="page">
                <wp:posOffset>9428310</wp:posOffset>
              </wp:positionV>
              <wp:extent cx="241300" cy="19431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71C1878"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wps:txbx>
                    <wps:bodyPr wrap="square" lIns="0" tIns="0" rIns="0" bIns="0" rtlCol="0">
                      <a:noAutofit/>
                    </wps:bodyPr>
                  </wps:wsp>
                </a:graphicData>
              </a:graphic>
            </wp:anchor>
          </w:drawing>
        </mc:Choice>
        <mc:Fallback>
          <w:pict>
            <v:shapetype w14:anchorId="3738A54E" id="_x0000_t202" coordsize="21600,21600" o:spt="202" path="m,l,21600r21600,l21600,xe">
              <v:stroke joinstyle="miter"/>
              <v:path gradientshapeok="t" o:connecttype="rect"/>
            </v:shapetype>
            <v:shape id="Textbox 70" o:spid="_x0000_s1089" type="#_x0000_t202" style="position:absolute;margin-left:297.05pt;margin-top:742.4pt;width:19pt;height:15.3pt;z-index:-3465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MCmQ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WOcW8tYXuSFpGirPl+LyXUXM2fPPkV87+VMRTsT0V&#10;MQ1foLyQLMnDp30CYwuDC+7MgIIoxOZHk5P++79MXZ725g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KlIzApkB&#10;AAAiAwAADgAAAAAAAAAAAAAAAAAuAgAAZHJzL2Uyb0RvYy54bWxQSwECLQAUAAYACAAAACEA9nqj&#10;jOEAAAANAQAADwAAAAAAAAAAAAAAAADzAwAAZHJzL2Rvd25yZXYueG1sUEsFBgAAAAAEAAQA8wAA&#10;AAEFAAAAAA==&#10;" filled="f" stroked="f">
              <v:textbox inset="0,0,0,0">
                <w:txbxContent>
                  <w:p w14:paraId="071C1878"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E108"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9712" behindDoc="1" locked="0" layoutInCell="1" allowOverlap="1" wp14:anchorId="5FDB3DFC" wp14:editId="78E5CB54">
              <wp:simplePos x="0" y="0"/>
              <wp:positionH relativeFrom="page">
                <wp:posOffset>3772534</wp:posOffset>
              </wp:positionH>
              <wp:positionV relativeFrom="page">
                <wp:posOffset>9428310</wp:posOffset>
              </wp:positionV>
              <wp:extent cx="241300" cy="19431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C32A38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wps:txbx>
                    <wps:bodyPr wrap="square" lIns="0" tIns="0" rIns="0" bIns="0" rtlCol="0">
                      <a:noAutofit/>
                    </wps:bodyPr>
                  </wps:wsp>
                </a:graphicData>
              </a:graphic>
            </wp:anchor>
          </w:drawing>
        </mc:Choice>
        <mc:Fallback>
          <w:pict>
            <v:shapetype w14:anchorId="5FDB3DFC" id="_x0000_t202" coordsize="21600,21600" o:spt="202" path="m,l,21600r21600,l21600,xe">
              <v:stroke joinstyle="miter"/>
              <v:path gradientshapeok="t" o:connecttype="rect"/>
            </v:shapetype>
            <v:shape id="Textbox 71" o:spid="_x0000_s1090" type="#_x0000_t202" style="position:absolute;margin-left:297.05pt;margin-top:742.4pt;width:19pt;height:15.3pt;z-index:-3465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9zmQEAACIDAAAOAAAAZHJzL2Uyb0RvYy54bWysUs2O2yAQvlfqOyDuDXYSVa0VZ9Xd1VaV&#10;Vm2l3T4AwRCjGoZlSOy8fQfWSar2VvWCx8zw8f2wuZncwI46ogXf8npRcaa9gs76fct/PD+8+8AZ&#10;Juk7OYDXLT9p5Dfbt282Y2j0EnoYOh0ZgXhsxtDyPqXQCIGq107iAoL21DQQnUz0G/eii3IkdDeI&#10;ZVW9FyPELkRQGpF271+bfFvwjdEqfTMGdWJDy4lbKmss6y6vYruRzT7K0Fs105D/wMJJ6+nSC9S9&#10;TJIdov0LylkVAcGkhQInwBirdNFAaurqDzVPvQy6aCFzMFxswv8Hq74en8L3yNJ0CxMFWERgeAT1&#10;E8kbMQZs5pnsKTZI01noZKLLX5LA6CB5e7r4qafEFG0u1/Wqoo6iVv1xvaqL3+J6OERMnzU4louW&#10;R4qrEJDHR0z5etmcR2Yur9dnImnaTcx2LV+vcop5awfdibSMFGfL8eUgo+Zs+OLJr5z9uYjnYncu&#10;YhruoLyQLMnDp0MCYwuDK+7MgIIoxOZHk5P+/b9MXZ/29hc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bYqfc5kB&#10;AAAiAwAADgAAAAAAAAAAAAAAAAAuAgAAZHJzL2Uyb0RvYy54bWxQSwECLQAUAAYACAAAACEA9nqj&#10;jOEAAAANAQAADwAAAAAAAAAAAAAAAADzAwAAZHJzL2Rvd25yZXYueG1sUEsFBgAAAAAEAAQA8wAA&#10;AAEFAAAAAA==&#10;" filled="f" stroked="f">
              <v:textbox inset="0,0,0,0">
                <w:txbxContent>
                  <w:p w14:paraId="3C32A38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C8B8"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39744" behindDoc="1" locked="0" layoutInCell="1" allowOverlap="1" wp14:anchorId="3AECE7DC" wp14:editId="2D87BDBD">
              <wp:simplePos x="0" y="0"/>
              <wp:positionH relativeFrom="page">
                <wp:posOffset>361950</wp:posOffset>
              </wp:positionH>
              <wp:positionV relativeFrom="page">
                <wp:posOffset>10439400</wp:posOffset>
              </wp:positionV>
              <wp:extent cx="6905625"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039FF4" id="Graphic 29" o:spid="_x0000_s1026" style="position:absolute;margin-left:28.5pt;margin-top:822pt;width:543.75pt;height:.1pt;z-index:-34676736;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8640256" behindDoc="1" locked="0" layoutInCell="1" allowOverlap="1" wp14:anchorId="4B86B4D4" wp14:editId="09D41990">
              <wp:simplePos x="0" y="0"/>
              <wp:positionH relativeFrom="page">
                <wp:posOffset>3679774</wp:posOffset>
              </wp:positionH>
              <wp:positionV relativeFrom="page">
                <wp:posOffset>10481951</wp:posOffset>
              </wp:positionV>
              <wp:extent cx="216535" cy="1536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6435A29B" w14:textId="77777777" w:rsidR="007374B6"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21</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4B86B4D4" id="_x0000_t202" coordsize="21600,21600" o:spt="202" path="m,l,21600r21600,l21600,xe">
              <v:stroke joinstyle="miter"/>
              <v:path gradientshapeok="t" o:connecttype="rect"/>
            </v:shapetype>
            <v:shape id="Textbox 30" o:spid="_x0000_s1053" type="#_x0000_t202" style="position:absolute;margin-left:289.75pt;margin-top:825.35pt;width:17.05pt;height:12.1pt;z-index:-3467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gCmAEAACEDAAAOAAAAZHJzL2Uyb0RvYy54bWysUs1uGyEQvlfKOyDuNbYju9XK66ht1CpS&#10;1FZK+wCYBS/qLkNmsHf99h3I2o7aW9ULDDB8fD9s7sa+E0eL5CHUcjGbS2GDgcaHfS1//vj89r0U&#10;lHRodAfB1vJkSd5tb95shljZJbTQNRYFgwSqhljLNqVYKUWmtb2mGUQb+NAB9jrxEveqQT0wet+p&#10;5Xy+VgNgExGMJeLd+5dDuS34zlmTvjlHNomulswtlRHLuMuj2m50tUcdW28mGvofWPTaB370AnWv&#10;kxYH9H9B9d4gELg0M9ArcM4bWzSwmsX8DzVPrY62aGFzKF5sov8Ha74en+J3FGn8CCMHWERQfATz&#10;i9gbNUSqpp7sKVXE3Vno6LDPM0sQfJG9PV38tGMShjeXi/XqdiWF4aPF6nb9rvitrpcjUvpioRe5&#10;qCVyXIWAPj5Sys/r6twycXl5PhNJ424UvqnlOoeYd3bQnFjKwGnWkp4PGq0U3UNgu3L05wLPxe5c&#10;YOo+QfkgWVGAD4cEzhcCV9yJAOdQeE1/Jgf9el26rj97+xsAAP//AwBQSwMEFAAGAAgAAAAhAH3f&#10;hlDhAAAADQEAAA8AAABkcnMvZG93bnJldi54bWxMj7FOwzAQhnck3sE6JDZqF4jTpHGqCsGEhEjD&#10;wOjEbmI1PofYbcPb405lvPs//fddsZntQE568sahgOWCAdHYOmWwE/BVvz2sgPggUcnBoRbwqz1s&#10;ytubQubKnbHSp13oSCxBn0sBfQhjTqlve22lX7hRY8z2brIyxHHqqJrkOZbbgT4yxqmVBuOFXo76&#10;pdftYXe0ArbfWL2an4/ms9pXpq4zhu/8IMT93bxdAwl6DlcYLvpRHcro1LgjKk8GAUmaJRGNAU9Y&#10;CiQifPnEgTSXVfqcAS0L+v+L8g8AAP//AwBQSwECLQAUAAYACAAAACEAtoM4kv4AAADhAQAAEwAA&#10;AAAAAAAAAAAAAAAAAAAAW0NvbnRlbnRfVHlwZXNdLnhtbFBLAQItABQABgAIAAAAIQA4/SH/1gAA&#10;AJQBAAALAAAAAAAAAAAAAAAAAC8BAABfcmVscy8ucmVsc1BLAQItABQABgAIAAAAIQDqcggCmAEA&#10;ACEDAAAOAAAAAAAAAAAAAAAAAC4CAABkcnMvZTJvRG9jLnhtbFBLAQItABQABgAIAAAAIQB934ZQ&#10;4QAAAA0BAAAPAAAAAAAAAAAAAAAAAPIDAABkcnMvZG93bnJldi54bWxQSwUGAAAAAAQABADzAAAA&#10;AAUAAAAA&#10;" filled="f" stroked="f">
              <v:textbox inset="0,0,0,0">
                <w:txbxContent>
                  <w:p w14:paraId="6435A29B" w14:textId="77777777" w:rsidR="007374B6"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21</w:t>
                    </w:r>
                    <w:r>
                      <w:rPr>
                        <w:rFonts w:ascii="Microsoft Sans Serif"/>
                        <w:spacing w:val="-5"/>
                        <w:sz w:val="18"/>
                      </w:rPr>
                      <w:fldChar w:fldCharType="end"/>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A8F1"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0224" behindDoc="1" locked="0" layoutInCell="1" allowOverlap="1" wp14:anchorId="22B64D1A" wp14:editId="46B8B463">
              <wp:simplePos x="0" y="0"/>
              <wp:positionH relativeFrom="page">
                <wp:posOffset>3772534</wp:posOffset>
              </wp:positionH>
              <wp:positionV relativeFrom="page">
                <wp:posOffset>9428310</wp:posOffset>
              </wp:positionV>
              <wp:extent cx="241300" cy="19431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02D1F1F"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wps:txbx>
                    <wps:bodyPr wrap="square" lIns="0" tIns="0" rIns="0" bIns="0" rtlCol="0">
                      <a:noAutofit/>
                    </wps:bodyPr>
                  </wps:wsp>
                </a:graphicData>
              </a:graphic>
            </wp:anchor>
          </w:drawing>
        </mc:Choice>
        <mc:Fallback>
          <w:pict>
            <v:shapetype w14:anchorId="22B64D1A" id="_x0000_t202" coordsize="21600,21600" o:spt="202" path="m,l,21600r21600,l21600,xe">
              <v:stroke joinstyle="miter"/>
              <v:path gradientshapeok="t" o:connecttype="rect"/>
            </v:shapetype>
            <v:shape id="Textbox 72" o:spid="_x0000_s1091" type="#_x0000_t202" style="position:absolute;margin-left:297.05pt;margin-top:742.4pt;width:19pt;height:15.3pt;z-index:-3465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aj8mQ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9WOcW8tYXuSFpGirPl+LyXUXM2fPPkV87+VMRTsT0V&#10;MQ1foLyQLMnDp30CYwuDC+7MgIIoxOZHk5P++79MXZ725g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YWo/JkB&#10;AAAiAwAADgAAAAAAAAAAAAAAAAAuAgAAZHJzL2Uyb0RvYy54bWxQSwECLQAUAAYACAAAACEA9nqj&#10;jOEAAAANAQAADwAAAAAAAAAAAAAAAADzAwAAZHJzL2Rvd25yZXYueG1sUEsFBgAAAAAEAAQA8wAA&#10;AAEFAAAAAA==&#10;" filled="f" stroked="f">
              <v:textbox inset="0,0,0,0">
                <w:txbxContent>
                  <w:p w14:paraId="102D1F1F"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670B"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0736" behindDoc="1" locked="0" layoutInCell="1" allowOverlap="1" wp14:anchorId="36ED20EB" wp14:editId="4214A0E0">
              <wp:simplePos x="0" y="0"/>
              <wp:positionH relativeFrom="page">
                <wp:posOffset>3772534</wp:posOffset>
              </wp:positionH>
              <wp:positionV relativeFrom="page">
                <wp:posOffset>9428310</wp:posOffset>
              </wp:positionV>
              <wp:extent cx="241300" cy="19431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81B703B"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wps:txbx>
                    <wps:bodyPr wrap="square" lIns="0" tIns="0" rIns="0" bIns="0" rtlCol="0">
                      <a:noAutofit/>
                    </wps:bodyPr>
                  </wps:wsp>
                </a:graphicData>
              </a:graphic>
            </wp:anchor>
          </w:drawing>
        </mc:Choice>
        <mc:Fallback>
          <w:pict>
            <v:shapetype w14:anchorId="36ED20EB" id="_x0000_t202" coordsize="21600,21600" o:spt="202" path="m,l,21600r21600,l21600,xe">
              <v:stroke joinstyle="miter"/>
              <v:path gradientshapeok="t" o:connecttype="rect"/>
            </v:shapetype>
            <v:shape id="Textbox 73" o:spid="_x0000_s1092" type="#_x0000_t202" style="position:absolute;margin-left:297.05pt;margin-top:742.4pt;width:19pt;height:15.3pt;z-index:-3465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NmQEAACIDAAAOAAAAZHJzL2Uyb0RvYy54bWysUt1u2yAUvp+0d0DcN9hpOm1WnGpdtalS&#10;tU3q+gAEQ4xmOIxDYuftd6BOMq13027wMefw8f2wvp3cwA46ogXf8npRcaa9gs76Xcuff3y+es8Z&#10;Juk7OYDXLT9q5Lebt2/WY2j0EnoYOh0ZgXhsxtDyPqXQCIGq107iAoL21DQQnUz0G3eii3IkdDeI&#10;ZVW9EyPELkRQGpF271+afFPwjdEqfTMGdWJDy4lbKmss6zavYrOWzS7K0Fs105D/wMJJ6+nSM9S9&#10;TJLto30F5ayKgGDSQoETYIxVumggNXX1l5qnXgZdtJA5GM424f+DVV8PT+F7ZGm6g4kCLCIwPIL6&#10;ieSNGAM280z2FBuk6Sx0MtHlL0lgdJC8PZ791FNiijaXq/q6oo6iVv1hdV0Xv8XlcIiYvmhwLBct&#10;jxRXISAPj5jy9bI5jcxcXq7PRNK0nZjtWr66ySnmrS10R9IyUpwtx197GTVnw4Mnv3L2pyKeiu2p&#10;iGn4BOWFZEkePu4TGFsYXHBnBhREITY/mpz0n/9l6vK0N78B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vl0EjZkB&#10;AAAiAwAADgAAAAAAAAAAAAAAAAAuAgAAZHJzL2Uyb0RvYy54bWxQSwECLQAUAAYACAAAACEA9nqj&#10;jOEAAAANAQAADwAAAAAAAAAAAAAAAADzAwAAZHJzL2Rvd25yZXYueG1sUEsFBgAAAAAEAAQA8wAA&#10;AAEFAAAAAA==&#10;" filled="f" stroked="f">
              <v:textbox inset="0,0,0,0">
                <w:txbxContent>
                  <w:p w14:paraId="281B703B"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7186"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1248" behindDoc="1" locked="0" layoutInCell="1" allowOverlap="1" wp14:anchorId="2C6C927C" wp14:editId="5C3C621B">
              <wp:simplePos x="0" y="0"/>
              <wp:positionH relativeFrom="page">
                <wp:posOffset>3772534</wp:posOffset>
              </wp:positionH>
              <wp:positionV relativeFrom="page">
                <wp:posOffset>9428310</wp:posOffset>
              </wp:positionV>
              <wp:extent cx="241300" cy="19431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6157328"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wps:txbx>
                    <wps:bodyPr wrap="square" lIns="0" tIns="0" rIns="0" bIns="0" rtlCol="0">
                      <a:noAutofit/>
                    </wps:bodyPr>
                  </wps:wsp>
                </a:graphicData>
              </a:graphic>
            </wp:anchor>
          </w:drawing>
        </mc:Choice>
        <mc:Fallback>
          <w:pict>
            <v:shapetype w14:anchorId="2C6C927C" id="_x0000_t202" coordsize="21600,21600" o:spt="202" path="m,l,21600r21600,l21600,xe">
              <v:stroke joinstyle="miter"/>
              <v:path gradientshapeok="t" o:connecttype="rect"/>
            </v:shapetype>
            <v:shape id="Textbox 74" o:spid="_x0000_s1093" type="#_x0000_t202" style="position:absolute;margin-left:297.05pt;margin-top:742.4pt;width:19pt;height:15.3pt;z-index:-3465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fEfmQEAACIDAAAOAAAAZHJzL2Uyb0RvYy54bWysUt1u2yAUvp/Ud0DcN9hpVG1WnKprtWlS&#10;tU3q9gAEQ4xmOJRDYuftd6BOMm13U2/wMefw8f2wvpvcwA46ogXf8npRcaa9gs76Xct//vh0/Z4z&#10;TNJ3cgCvW37UyO82V+/WY2j0EnoYOh0ZgXhsxtDyPqXQCIGq107iAoL21DQQnUz0G3eii3IkdDeI&#10;ZVXdihFiFyIojUi7j69Nvin4xmiVvhmDOrGh5cQtlTWWdZtXsVnLZhdl6K2aacj/YOGk9XTpGepR&#10;Jsn20f4D5ayKgGDSQoETYIxVumggNXX1l5rnXgZdtJA5GM424dvBqq+H5/A9sjR9hIkCLCIwPIH6&#10;heSNGAM280z2FBuk6Sx0MtHlL0lgdJC8PZ791FNiijaXq/qmoo6iVv1hdVMXv8XlcIiYPmtwLBct&#10;jxRXISAPT5jy9bI5jcxcXq/PRNK0nZjtWr66zSnmrS10R9IyUpwtx5e9jJqz4Ysnv3L2pyKeiu2p&#10;iGl4gPJCsiQP9/sExhYGF9yZAQVRiM2PJif953+ZujztzW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dzXxH5kB&#10;AAAiAwAADgAAAAAAAAAAAAAAAAAuAgAAZHJzL2Uyb0RvYy54bWxQSwECLQAUAAYACAAAACEA9nqj&#10;jOEAAAANAQAADwAAAAAAAAAAAAAAAADzAwAAZHJzL2Rvd25yZXYueG1sUEsFBgAAAAAEAAQA8wAA&#10;AAEFAAAAAA==&#10;" filled="f" stroked="f">
              <v:textbox inset="0,0,0,0">
                <w:txbxContent>
                  <w:p w14:paraId="76157328"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B744"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1760" behindDoc="1" locked="0" layoutInCell="1" allowOverlap="1" wp14:anchorId="138C9574" wp14:editId="134E4F59">
              <wp:simplePos x="0" y="0"/>
              <wp:positionH relativeFrom="page">
                <wp:posOffset>3772534</wp:posOffset>
              </wp:positionH>
              <wp:positionV relativeFrom="page">
                <wp:posOffset>9428310</wp:posOffset>
              </wp:positionV>
              <wp:extent cx="241300" cy="19431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93A34CF"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138C9574" id="_x0000_t202" coordsize="21600,21600" o:spt="202" path="m,l,21600r21600,l21600,xe">
              <v:stroke joinstyle="miter"/>
              <v:path gradientshapeok="t" o:connecttype="rect"/>
            </v:shapetype>
            <v:shape id="Textbox 75" o:spid="_x0000_s1094" type="#_x0000_t202" style="position:absolute;margin-left:297.05pt;margin-top:742.4pt;width:19pt;height:15.3pt;z-index:-3465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V1umQEAACIDAAAOAAAAZHJzL2Uyb0RvYy54bWysUt1u2yAUvp+0d0DcN9hp1G1WnGpdtalS&#10;tU3q+gAEQ4xmOIxDYuftd6BOMq13027wMefw8f2wvp3cwA46ogXf8npRcaa9gs76Xcuff3y+es8Z&#10;Juk7OYDXLT9q5Lebt2/WY2j0EnoYOh0ZgXhsxtDyPqXQCIGq107iAoL21DQQnUz0G3eii3IkdDeI&#10;ZVXdiBFiFyIojUi79y9Nvin4xmiVvhmDOrGh5cQtlTWWdZtXsVnLZhdl6K2aach/YOGk9XTpGepe&#10;Jsn20b6CclZFQDBpocAJMMYqXTSQmrr6S81TL4MuWsgcDGeb8P/Bqq+Hp/A9sjTdwUQBFhEYHkH9&#10;RPJGjAGbeSZ7ig3SdBY6mejylyQwOkjeHs9+6ikxRZvLVX1dUUdRq/6wuq6L3+JyOERMXzQ4louW&#10;R4qrEJCHR0z5etmcRmYuL9dnImnaTsx2LV+9yynmrS10R9IyUpwtx197GTVnw4Mnv3L2pyKeiu2p&#10;iGn4BOWFZEkePu4TGFsYXHBnBhREITY/mpz0n/9l6vK0N78B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MO1dbpkB&#10;AAAiAwAADgAAAAAAAAAAAAAAAAAuAgAAZHJzL2Uyb0RvYy54bWxQSwECLQAUAAYACAAAACEA9nqj&#10;jOEAAAANAQAADwAAAAAAAAAAAAAAAADzAwAAZHJzL2Rvd25yZXYueG1sUEsFBgAAAAAEAAQA8wAA&#10;AAEFAAAAAA==&#10;" filled="f" stroked="f">
              <v:textbox inset="0,0,0,0">
                <w:txbxContent>
                  <w:p w14:paraId="193A34CF"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2CC5"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2272" behindDoc="1" locked="0" layoutInCell="1" allowOverlap="1" wp14:anchorId="3E46B265" wp14:editId="393694D9">
              <wp:simplePos x="0" y="0"/>
              <wp:positionH relativeFrom="page">
                <wp:posOffset>3772534</wp:posOffset>
              </wp:positionH>
              <wp:positionV relativeFrom="page">
                <wp:posOffset>9428310</wp:posOffset>
              </wp:positionV>
              <wp:extent cx="241300" cy="19431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D85E6F5"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wps:txbx>
                    <wps:bodyPr wrap="square" lIns="0" tIns="0" rIns="0" bIns="0" rtlCol="0">
                      <a:noAutofit/>
                    </wps:bodyPr>
                  </wps:wsp>
                </a:graphicData>
              </a:graphic>
            </wp:anchor>
          </w:drawing>
        </mc:Choice>
        <mc:Fallback>
          <w:pict>
            <v:shapetype w14:anchorId="3E46B265" id="_x0000_t202" coordsize="21600,21600" o:spt="202" path="m,l,21600r21600,l21600,xe">
              <v:stroke joinstyle="miter"/>
              <v:path gradientshapeok="t" o:connecttype="rect"/>
            </v:shapetype>
            <v:shape id="Textbox 76" o:spid="_x0000_s1095" type="#_x0000_t202" style="position:absolute;margin-left:297.05pt;margin-top:742.4pt;width:19pt;height:15.3pt;z-index:-3465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7amQEAACIDAAAOAAAAZHJzL2Uyb0RvYy54bWysUt1u2yAUvp/Ud0DcN9hpNHVWnKprtWlS&#10;tU3q9gAEQ4xmOJRDYuftd6BOMm13U2/wMefw8f2wvpvcwA46ogXf8npRcaa9gs76Xct//vh0fcsZ&#10;Juk7OYDXLT9q5Hebq3frMTR6CT0MnY6MQDw2Y2h5n1JohEDVaydxAUF7ahqITib6jTvRRTkSuhvE&#10;sqreixFiFyIojUi7j69Nvin4xmiVvhmDOrGh5cQtlTWWdZtXsVnLZhdl6K2aacj/YOGk9XTpGepR&#10;Jsn20f4D5ayKgGDSQoETYIxVumggNXX1l5rnXgZdtJA5GM424dvBqq+H5/A9sjR9hIkCLCIwPIH6&#10;heSNGAM280z2FBuk6Sx0MtHlL0lgdJC8PZ791FNiijaXq/qmoo6iVv1hdVMXv8XlcIiYPmtwLBct&#10;jxRXISAPT5jy9bI5jcxcXq/PRNK0nZjtWr66zSnmrS10R9IyUpwtx5e9jJqz4Ysnv3L2pyKeiu2p&#10;iGl4gPJCsiQP9/sExhYGF9yZAQVRiM2PJif953+ZujztzW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Hizu2pkB&#10;AAAiAwAADgAAAAAAAAAAAAAAAAAuAgAAZHJzL2Uyb0RvYy54bWxQSwECLQAUAAYACAAAACEA9nqj&#10;jOEAAAANAQAADwAAAAAAAAAAAAAAAADzAwAAZHJzL2Rvd25yZXYueG1sUEsFBgAAAAAEAAQA8wAA&#10;AAEFAAAAAA==&#10;" filled="f" stroked="f">
              <v:textbox inset="0,0,0,0">
                <w:txbxContent>
                  <w:p w14:paraId="0D85E6F5"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BE2E"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2784" behindDoc="1" locked="0" layoutInCell="1" allowOverlap="1" wp14:anchorId="7DF91F98" wp14:editId="593E1775">
              <wp:simplePos x="0" y="0"/>
              <wp:positionH relativeFrom="page">
                <wp:posOffset>3772534</wp:posOffset>
              </wp:positionH>
              <wp:positionV relativeFrom="page">
                <wp:posOffset>9428310</wp:posOffset>
              </wp:positionV>
              <wp:extent cx="241300" cy="19431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7509AB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38</w:t>
                          </w:r>
                          <w:r>
                            <w:rPr>
                              <w:spacing w:val="-5"/>
                            </w:rPr>
                            <w:fldChar w:fldCharType="end"/>
                          </w:r>
                        </w:p>
                      </w:txbxContent>
                    </wps:txbx>
                    <wps:bodyPr wrap="square" lIns="0" tIns="0" rIns="0" bIns="0" rtlCol="0">
                      <a:noAutofit/>
                    </wps:bodyPr>
                  </wps:wsp>
                </a:graphicData>
              </a:graphic>
            </wp:anchor>
          </w:drawing>
        </mc:Choice>
        <mc:Fallback>
          <w:pict>
            <v:shapetype w14:anchorId="7DF91F98" id="_x0000_t202" coordsize="21600,21600" o:spt="202" path="m,l,21600r21600,l21600,xe">
              <v:stroke joinstyle="miter"/>
              <v:path gradientshapeok="t" o:connecttype="rect"/>
            </v:shapetype>
            <v:shape id="Textbox 77" o:spid="_x0000_s1096" type="#_x0000_t202" style="position:absolute;margin-left:297.05pt;margin-top:742.4pt;width:19pt;height:15.3pt;z-index:-3465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EKrmQEAACIDAAAOAAAAZHJzL2Uyb0RvYy54bWysUt1u2yAUvp/Ud0DcN9hpNK1WnKprtWlS&#10;tU3q9gAEQ4xmOJRDYuftd6BOMm13U2/wMefw8f2wvpvcwA46ogXf8npRcaa9gs76Xct//vh0/YEz&#10;TNJ3cgCvW37UyO82V+/WY2j0EnoYOh0ZgXhsxtDyPqXQCIGq107iAoL21DQQnUz0G3eii3IkdDeI&#10;ZVW9FyPELkRQGpF2H1+bfFPwjdEqfTMGdWJDy4lbKmss6zavYrOWzS7K0Fs105D/wcJJ6+nSM9Sj&#10;TJLto/0HylkVAcGkhQInwBirdNFAaurqLzXPvQy6aCFzMJxtwreDVV8Pz+F7ZGn6CBMFWERgeAL1&#10;C8kbMQZs5pnsKTZI01noZKLLX5LA6CB5ezz7qafEFG0uV/VNRR1Frfp2dVMXv8XlcIiYPmtwLBct&#10;jxRXISAPT5jy9bI5jcxcXq/PRNK0nZjtWr66zSnmrS10R9IyUpwtx5e9jJqz4Ysnv3L2pyKeiu2p&#10;iGl4gPJCsiQP9/sExhYGF9yZAQVRiM2PJif953+ZujztzW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WfRCq5kB&#10;AAAiAwAADgAAAAAAAAAAAAAAAAAuAgAAZHJzL2Uyb0RvYy54bWxQSwECLQAUAAYACAAAACEA9nqj&#10;jOEAAAANAQAADwAAAAAAAAAAAAAAAADzAwAAZHJzL2Rvd25yZXYueG1sUEsFBgAAAAAEAAQA8wAA&#10;AAEFAAAAAA==&#10;" filled="f" stroked="f">
              <v:textbox inset="0,0,0,0">
                <w:txbxContent>
                  <w:p w14:paraId="67509AB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38</w:t>
                    </w:r>
                    <w:r>
                      <w:rPr>
                        <w:spacing w:val="-5"/>
                      </w:rPr>
                      <w:fldChar w:fldCharType="end"/>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E141"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3296" behindDoc="1" locked="0" layoutInCell="1" allowOverlap="1" wp14:anchorId="3E16CC7B" wp14:editId="0BAF5085">
              <wp:simplePos x="0" y="0"/>
              <wp:positionH relativeFrom="page">
                <wp:posOffset>3772534</wp:posOffset>
              </wp:positionH>
              <wp:positionV relativeFrom="page">
                <wp:posOffset>9428310</wp:posOffset>
              </wp:positionV>
              <wp:extent cx="241300" cy="19431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DD3EC70"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wps:txbx>
                    <wps:bodyPr wrap="square" lIns="0" tIns="0" rIns="0" bIns="0" rtlCol="0">
                      <a:noAutofit/>
                    </wps:bodyPr>
                  </wps:wsp>
                </a:graphicData>
              </a:graphic>
            </wp:anchor>
          </w:drawing>
        </mc:Choice>
        <mc:Fallback>
          <w:pict>
            <v:shapetype w14:anchorId="3E16CC7B" id="_x0000_t202" coordsize="21600,21600" o:spt="202" path="m,l,21600r21600,l21600,xe">
              <v:stroke joinstyle="miter"/>
              <v:path gradientshapeok="t" o:connecttype="rect"/>
            </v:shapetype>
            <v:shape id="Textbox 78" o:spid="_x0000_s1097" type="#_x0000_t202" style="position:absolute;margin-left:297.05pt;margin-top:742.4pt;width:19pt;height:15.3pt;z-index:-3465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MJlwEAACIDAAAOAAAAZHJzL2Uyb0RvYy54bWysUsGO0zAQvSPxD5bvNEl3QRA1XQErENIK&#10;kBY+wHXsxiL2mBm3Sf+esTdtEdwQl/HYM35+7403d7MfxdEgOQidbFa1FCZo6F3Yd/L7tw8vXktB&#10;SYVejRBMJ0+G5N32+bPNFFuzhgHG3qBgkEDtFDs5pBTbqiI9GK9oBdEELlpArxJvcV/1qCZG92O1&#10;rutX1QTYRwRtiPj0/qkotwXfWqPTF2vJJDF2krmlErHEXY7VdqPaPao4OL3QUP/AwisX+NEL1L1K&#10;ShzQ/QXlnUYgsGmlwVdgrdOmaGA1Tf2HmsdBRVO0sDkULzbR/4PVn4+P8SuKNL+DmQdYRFB8AP2D&#10;2JtqitQuPdlTaom7s9DZos8rSxB8kb09Xfw0cxKaD9e3zU3NFc2l5s3tTVP8rq6XI1L6aMCLnHQS&#10;eVyFgDo+UMrPq/bcsnB5ej4TSfNuFq7v5MuCmo920J9Yy8Tj7CT9PCg0UoyfAvuVZ39O8Jzszgmm&#10;8T2UH5IlBXh7SGBdYXDFXRjwIAqx5dPkSf++L13Xr739BQAA//8DAFBLAwQUAAYACAAAACEA9nqj&#10;jOEAAAANAQAADwAAAGRycy9kb3ducmV2LnhtbEyPwU7DMBBE70j9B2srcaNOShK1IU5VITghIdJw&#10;4OjEbmI1XofYbcPfs5zKcWeeZmeK3WwHdtGTNw4FxKsImMbWKYOdgM/69WEDzAeJSg4OtYAf7WFX&#10;Lu4KmSt3xUpfDqFjFII+lwL6EMacc9/22kq/cqNG8o5usjLQOXVcTfJK4Xbg6yjKuJUG6UMvR/3c&#10;6/Z0OFsB+y+sXsz3e/NRHStT19sI37KTEPfLef8ELOg53GD4q0/VoaROjTuj8mwQkG6TmFAykk1C&#10;IwjJHtckNSSlcZoALwv+f0X5CwAA//8DAFBLAQItABQABgAIAAAAIQC2gziS/gAAAOEBAAATAAAA&#10;AAAAAAAAAAAAAAAAAABbQ29udGVudF9UeXBlc10ueG1sUEsBAi0AFAAGAAgAAAAhADj9If/WAAAA&#10;lAEAAAsAAAAAAAAAAAAAAAAALwEAAF9yZWxzLy5yZWxzUEsBAi0AFAAGAAgAAAAhAE+aowmXAQAA&#10;IgMAAA4AAAAAAAAAAAAAAAAALgIAAGRycy9lMm9Eb2MueG1sUEsBAi0AFAAGAAgAAAAhAPZ6o4zh&#10;AAAADQEAAA8AAAAAAAAAAAAAAAAA8QMAAGRycy9kb3ducmV2LnhtbFBLBQYAAAAABAAEAPMAAAD/&#10;BAAAAAA=&#10;" filled="f" stroked="f">
              <v:textbox inset="0,0,0,0">
                <w:txbxContent>
                  <w:p w14:paraId="1DD3EC70"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7384"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3808" behindDoc="1" locked="0" layoutInCell="1" allowOverlap="1" wp14:anchorId="5FB0BCE1" wp14:editId="1A4AF748">
              <wp:simplePos x="0" y="0"/>
              <wp:positionH relativeFrom="page">
                <wp:posOffset>3772534</wp:posOffset>
              </wp:positionH>
              <wp:positionV relativeFrom="page">
                <wp:posOffset>9428310</wp:posOffset>
              </wp:positionV>
              <wp:extent cx="241300" cy="19431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D552C7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40</w:t>
                          </w:r>
                          <w:r>
                            <w:rPr>
                              <w:spacing w:val="-5"/>
                            </w:rPr>
                            <w:fldChar w:fldCharType="end"/>
                          </w:r>
                        </w:p>
                      </w:txbxContent>
                    </wps:txbx>
                    <wps:bodyPr wrap="square" lIns="0" tIns="0" rIns="0" bIns="0" rtlCol="0">
                      <a:noAutofit/>
                    </wps:bodyPr>
                  </wps:wsp>
                </a:graphicData>
              </a:graphic>
            </wp:anchor>
          </w:drawing>
        </mc:Choice>
        <mc:Fallback>
          <w:pict>
            <v:shapetype w14:anchorId="5FB0BCE1" id="_x0000_t202" coordsize="21600,21600" o:spt="202" path="m,l,21600r21600,l21600,xe">
              <v:stroke joinstyle="miter"/>
              <v:path gradientshapeok="t" o:connecttype="rect"/>
            </v:shapetype>
            <v:shape id="Textbox 79" o:spid="_x0000_s1098" type="#_x0000_t202" style="position:absolute;margin-left:297.05pt;margin-top:742.4pt;width:19pt;height:15.3pt;z-index:-3465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g94mAEAACIDAAAOAAAAZHJzL2Uyb0RvYy54bWysUs2O0zAQviPxDpbvNEl3QRA1XQErENIK&#10;kBYewHXsxiL2mBm3Sd+esTdtEdwQF2fiGX/+fry5m/0ojgbJQehks6qlMEFD78K+k9+/fXjxWgpK&#10;KvRqhGA6eTIk77bPn22m2Jo1DDD2BgWDBGqn2MkhpdhWFenBeEUriCZw0wJ6lfgX91WPamJ0P1br&#10;un5VTYB9RNCGiHfvn5pyW/CtNTp9sZZMEmMnmVsqK5Z1l9dqu1HtHlUcnF5oqH9g4ZULfOkF6l4l&#10;JQ7o/oLyTiMQ2LTS4Cuw1mlTNLCapv5DzeOgoila2ByKF5vo/8Hqz8fH+BVFmt/BzAEWERQfQP8g&#10;9qaaIrXLTPaUWuLpLHS26POXJQg+yN6eLn6aOQnNm+vb5qbmjuZW8+b2pil+V9fDESl9NOBFLjqJ&#10;HFchoI4PlPL1qj2PLFyers9E0rybhes7+bLJKeatHfQn1jJxnJ2knweFRorxU2C/cvbnAs/F7lxg&#10;Gt9DeSFZUoC3hwTWFQZX3IUBB1GILY8mJ/37f5m6Pu3tLwA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AIQg94mAEA&#10;ACIDAAAOAAAAAAAAAAAAAAAAAC4CAABkcnMvZTJvRG9jLnhtbFBLAQItABQABgAIAAAAIQD2eqOM&#10;4QAAAA0BAAAPAAAAAAAAAAAAAAAAAPIDAABkcnMvZG93bnJldi54bWxQSwUGAAAAAAQABADzAAAA&#10;AAUAAAAA&#10;" filled="f" stroked="f">
              <v:textbox inset="0,0,0,0">
                <w:txbxContent>
                  <w:p w14:paraId="4D552C7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40</w:t>
                    </w:r>
                    <w:r>
                      <w:rPr>
                        <w:spacing w:val="-5"/>
                      </w:rPr>
                      <w:fldChar w:fldCharType="end"/>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96AF"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4320" behindDoc="1" locked="0" layoutInCell="1" allowOverlap="1" wp14:anchorId="48FD3C14" wp14:editId="35F6AA93">
              <wp:simplePos x="0" y="0"/>
              <wp:positionH relativeFrom="page">
                <wp:posOffset>3772534</wp:posOffset>
              </wp:positionH>
              <wp:positionV relativeFrom="page">
                <wp:posOffset>9428310</wp:posOffset>
              </wp:positionV>
              <wp:extent cx="241300" cy="19431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BA533E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wps:txbx>
                    <wps:bodyPr wrap="square" lIns="0" tIns="0" rIns="0" bIns="0" rtlCol="0">
                      <a:noAutofit/>
                    </wps:bodyPr>
                  </wps:wsp>
                </a:graphicData>
              </a:graphic>
            </wp:anchor>
          </w:drawing>
        </mc:Choice>
        <mc:Fallback>
          <w:pict>
            <v:shapetype w14:anchorId="48FD3C14" id="_x0000_t202" coordsize="21600,21600" o:spt="202" path="m,l,21600r21600,l21600,xe">
              <v:stroke joinstyle="miter"/>
              <v:path gradientshapeok="t" o:connecttype="rect"/>
            </v:shapetype>
            <v:shape id="Textbox 80" o:spid="_x0000_s1099" type="#_x0000_t202" style="position:absolute;margin-left:297.05pt;margin-top:742.4pt;width:19pt;height:15.3pt;z-index:-3465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vrqmAEAACIDAAAOAAAAZHJzL2Uyb0RvYy54bWysUs2O0zAQviPxDpbvNEl3QRA1XQErENIK&#10;kBYewHXsxiL2mBm3Sd+esTdtEdwQF2fiGX/+fry5m/0ojgbJQehks6qlMEFD78K+k9+/fXjxWgpK&#10;KvRqhGA6eTIk77bPn22m2Jo1DDD2BgWDBGqn2MkhpdhWFenBeEUriCZw0wJ6lfgX91WPamJ0P1br&#10;un5VTYB9RNCGiHfvn5pyW/CtNTp9sZZMEmMnmVsqK5Z1l9dqu1HtHlUcnF5oqH9g4ZULfOkF6l4l&#10;JQ7o/oLyTiMQ2LTS4Cuw1mlTNLCapv5DzeOgoila2ByKF5vo/8Hqz8fH+BVFmt/BzAEWERQfQP8g&#10;9qaaIrXLTPaUWuLpLHS26POXJQg+yN6eLn6aOQnNm+vb5qbmjuZW8+b2pil+V9fDESl9NOBFLjqJ&#10;HFchoI4PlPL1qj2PLFyers9E0rybhes7+XKdU8xbO+hPrGXiODtJPw8KjRTjp8B+5ezPBZ6L3bnA&#10;NL6H8kKypABvDwmsKwyuuAsDDqIQWx5NTvr3/zJ1fdrbXwA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DBKvrqmAEA&#10;ACIDAAAOAAAAAAAAAAAAAAAAAC4CAABkcnMvZTJvRG9jLnhtbFBLAQItABQABgAIAAAAIQD2eqOM&#10;4QAAAA0BAAAPAAAAAAAAAAAAAAAAAPIDAABkcnMvZG93bnJldi54bWxQSwUGAAAAAAQABADzAAAA&#10;AAUAAAAA&#10;" filled="f" stroked="f">
              <v:textbox inset="0,0,0,0">
                <w:txbxContent>
                  <w:p w14:paraId="5BA533E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6C5E"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4832" behindDoc="1" locked="0" layoutInCell="1" allowOverlap="1" wp14:anchorId="52FAA50A" wp14:editId="749A5017">
              <wp:simplePos x="0" y="0"/>
              <wp:positionH relativeFrom="page">
                <wp:posOffset>3772534</wp:posOffset>
              </wp:positionH>
              <wp:positionV relativeFrom="page">
                <wp:posOffset>9428310</wp:posOffset>
              </wp:positionV>
              <wp:extent cx="241300" cy="19431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7DC999A"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type w14:anchorId="52FAA50A" id="_x0000_t202" coordsize="21600,21600" o:spt="202" path="m,l,21600r21600,l21600,xe">
              <v:stroke joinstyle="miter"/>
              <v:path gradientshapeok="t" o:connecttype="rect"/>
            </v:shapetype>
            <v:shape id="Textbox 81" o:spid="_x0000_s1100" type="#_x0000_t202" style="position:absolute;margin-left:297.05pt;margin-top:742.4pt;width:19pt;height:15.3pt;z-index:-3465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labmQEAACIDAAAOAAAAZHJzL2Uyb0RvYy54bWysUt1u2yAUvp/Ud0DcL9hJO21WnGprtalS&#10;tU3q+gAEQ4xmOIxDYuftd6BOMq13027wMefw8f2wvp3cwA46ogXf8npRcaa9gs76Xcuff3x++54z&#10;TNJ3cgCvW37UyG83V2/WY2j0EnoYOh0ZgXhsxtDyPqXQCIGq107iAoL21DQQnUz0G3eii3IkdDeI&#10;ZVW9EyPELkRQGpF271+afFPwjdEqfTMGdWJDy4lbKmss6zavYrOWzS7K0Fs105D/wMJJ6+nSM9S9&#10;TJLto30F5ayKgGDSQoETYIxVumggNXX1l5qnXgZdtJA5GM424f+DVV8PT+F7ZGn6BBMFWERgeAT1&#10;E8kbMQZs5pnsKTZI01noZKLLX5LA6CB5ezz7qafEFG0ur+tVRR1FrfrD9aoufovL4RAxfdHgWC5a&#10;HimuQkAeHjHl62VzGpm5vFyfiaRpOzHbtfxmlVPMW1vojqRlpDhbjr/2MmrOhgdPfuXsT0U8FdtT&#10;EdNwB+WFZEkePu4TGFsYXHBnBhREITY/mpz0n/9l6vK0N78B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hvJWm5kB&#10;AAAiAwAADgAAAAAAAAAAAAAAAAAuAgAAZHJzL2Uyb0RvYy54bWxQSwECLQAUAAYACAAAACEA9nqj&#10;jOEAAAANAQAADwAAAAAAAAAAAAAAAADzAwAAZHJzL2Rvd25yZXYueG1sUEsFBgAAAAAEAAQA8wAA&#10;AAEFAAAAAA==&#10;" filled="f" stroked="f">
              <v:textbox inset="0,0,0,0">
                <w:txbxContent>
                  <w:p w14:paraId="67DC999A"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B0F3"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0768" behindDoc="1" locked="0" layoutInCell="1" allowOverlap="1" wp14:anchorId="28E5560C" wp14:editId="0122CEB3">
              <wp:simplePos x="0" y="0"/>
              <wp:positionH relativeFrom="page">
                <wp:posOffset>361950</wp:posOffset>
              </wp:positionH>
              <wp:positionV relativeFrom="page">
                <wp:posOffset>10439400</wp:posOffset>
              </wp:positionV>
              <wp:extent cx="6905625"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F95B51" id="Graphic 32" o:spid="_x0000_s1026" style="position:absolute;margin-left:28.5pt;margin-top:822pt;width:543.75pt;height:.1pt;z-index:-34675712;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8641280" behindDoc="1" locked="0" layoutInCell="1" allowOverlap="1" wp14:anchorId="2F604F51" wp14:editId="1CCFA94D">
              <wp:simplePos x="0" y="0"/>
              <wp:positionH relativeFrom="page">
                <wp:posOffset>3679774</wp:posOffset>
              </wp:positionH>
              <wp:positionV relativeFrom="page">
                <wp:posOffset>10481951</wp:posOffset>
              </wp:positionV>
              <wp:extent cx="216535" cy="15367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7793F132" w14:textId="77777777" w:rsidR="007374B6"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39</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2F604F51" id="_x0000_t202" coordsize="21600,21600" o:spt="202" path="m,l,21600r21600,l21600,xe">
              <v:stroke joinstyle="miter"/>
              <v:path gradientshapeok="t" o:connecttype="rect"/>
            </v:shapetype>
            <v:shape id="Textbox 33" o:spid="_x0000_s1054" type="#_x0000_t202" style="position:absolute;margin-left:289.75pt;margin-top:825.35pt;width:17.05pt;height:12.1pt;z-index:-3467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RzmQEAACEDAAAOAAAAZHJzL2Uyb0RvYy54bWysUs1uGyEQvlfqOyDuNbYjO9XK66ht1KpS&#10;1FZK+gCYBe+qC0NnsHf99h3I2q7aW5QLDDB8fD9s7kbfi6NF6iDUcjGbS2GDgaYL+1r+fPr87r0U&#10;lHRodA/B1vJkSd5t377ZDLGyS2ihbywKBglUDbGWbUqxUopMa72mGUQb+NABep14iXvVoB4Y3fdq&#10;OZ+v1QDYRARjiXj3/vlQbgu+c9ak786RTaKvJXNLZcQy7vKothtd7VHHtjMTDf0CFl53gR+9QN3r&#10;pMUBu/+gfGcQCFyaGfAKnOuMLRpYzWL+j5rHVkdbtLA5FC820evBmm/Hx/gDRRo/wsgBFhEUH8D8&#10;IvZGDZGqqSd7ShVxdxY6OvR5ZgmCL7K3p4ufdkzC8OZysV7drKQwfLRY3axvi9/qejkipS8WvMhF&#10;LZHjKgT08YFSfl5X55aJy/PzmUgad6Pomlre5hDzzg6aE0sZOM1a0u+DRitF/zWwXTn6c4HnYncu&#10;MPWfoHyQrCjAh0MC1xUCV9yJAOdQeE1/Jgf997p0XX/29g8AAAD//wMAUEsDBBQABgAIAAAAIQB9&#10;34ZQ4QAAAA0BAAAPAAAAZHJzL2Rvd25yZXYueG1sTI+xTsMwEIZ3JN7BOiQ2aheI06RxqgrBhIRI&#10;w8DoxG5iNT6H2G3D2+NOZbz7P/33XbGZ7UBOevLGoYDlggHR2DplsBPwVb89rID4IFHJwaEW8Ks9&#10;bMrbm0Lmyp2x0qdd6EgsQZ9LAX0IY06pb3ttpV+4UWPM9m6yMsRx6qia5DmW24E+MsaplQbjhV6O&#10;+qXX7WF3tAK231i9mp+P5rPaV6auM4bv/CDE/d28XQMJeg5XGC76UR3K6NS4IypPBgFJmiURjQFP&#10;WAokInz5xIE0l1X6nAEtC/r/i/IPAAD//wMAUEsBAi0AFAAGAAgAAAAhALaDOJL+AAAA4QEAABMA&#10;AAAAAAAAAAAAAAAAAAAAAFtDb250ZW50X1R5cGVzXS54bWxQSwECLQAUAAYACAAAACEAOP0h/9YA&#10;AACUAQAACwAAAAAAAAAAAAAAAAAvAQAAX3JlbHMvLnJlbHNQSwECLQAUAAYACAAAACEAraqkc5kB&#10;AAAhAwAADgAAAAAAAAAAAAAAAAAuAgAAZHJzL2Uyb0RvYy54bWxQSwECLQAUAAYACAAAACEAfd+G&#10;UOEAAAANAQAADwAAAAAAAAAAAAAAAADzAwAAZHJzL2Rvd25yZXYueG1sUEsFBgAAAAAEAAQA8wAA&#10;AAEFAAAAAA==&#10;" filled="f" stroked="f">
              <v:textbox inset="0,0,0,0">
                <w:txbxContent>
                  <w:p w14:paraId="7793F132" w14:textId="77777777" w:rsidR="007374B6"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39</w:t>
                    </w:r>
                    <w:r>
                      <w:rPr>
                        <w:rFonts w:ascii="Microsoft Sans Serif"/>
                        <w:spacing w:val="-5"/>
                        <w:sz w:val="18"/>
                      </w:rPr>
                      <w:fldChar w:fldCharType="end"/>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FE39"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5344" behindDoc="1" locked="0" layoutInCell="1" allowOverlap="1" wp14:anchorId="5EFF6BEE" wp14:editId="07DC60C2">
              <wp:simplePos x="0" y="0"/>
              <wp:positionH relativeFrom="page">
                <wp:posOffset>3772534</wp:posOffset>
              </wp:positionH>
              <wp:positionV relativeFrom="page">
                <wp:posOffset>9428310</wp:posOffset>
              </wp:positionV>
              <wp:extent cx="241300" cy="19431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F410BA7"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txbxContent>
                    </wps:txbx>
                    <wps:bodyPr wrap="square" lIns="0" tIns="0" rIns="0" bIns="0" rtlCol="0">
                      <a:noAutofit/>
                    </wps:bodyPr>
                  </wps:wsp>
                </a:graphicData>
              </a:graphic>
            </wp:anchor>
          </w:drawing>
        </mc:Choice>
        <mc:Fallback>
          <w:pict>
            <v:shapetype w14:anchorId="5EFF6BEE" id="_x0000_t202" coordsize="21600,21600" o:spt="202" path="m,l,21600r21600,l21600,xe">
              <v:stroke joinstyle="miter"/>
              <v:path gradientshapeok="t" o:connecttype="rect"/>
            </v:shapetype>
            <v:shape id="Textbox 82" o:spid="_x0000_s1101" type="#_x0000_t202" style="position:absolute;margin-left:297.05pt;margin-top:742.4pt;width:19pt;height:15.3pt;z-index:-3465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UmQEAACIDAAAOAAAAZHJzL2Uyb0RvYy54bWysUt1u2yAUvp+0d0DcN9hpOm1WnGpdtalS&#10;tU3q+gAEQ4xmOIxDYuftd6BOMq13027wMefw8f2wvp3cwA46ogXf8npRcaa9gs76Xcuff3y+es8Z&#10;Juk7OYDXLT9q5Lebt2/WY2j0EnoYOh0ZgXhsxtDyPqXQCIGq107iAoL21DQQnUz0G3eii3IkdDeI&#10;ZVW9EyPELkRQGpF271+afFPwjdEqfTMGdWJDy4lbKmss6zavYrOWzS7K0Fs105D/wMJJ6+nSM9S9&#10;TJLto30F5ayKgGDSQoETYIxVumggNXX1l5qnXgZdtJA5GM424f+DVV8PT+F7ZGm6g4kCLCIwPIL6&#10;ieSNGAM280z2FBuk6Sx0MtHlL0lgdJC8PZ791FNiijaXq/q6oo6iVv1hdV0Xv8XlcIiYvmhwLBct&#10;jxRXISAPj5jy9bI5jcxcXq7PRNK0nZjtWn6zyinmrS10R9IyUpwtx197GTVnw4Mnv3L2pyKeiu2p&#10;iGn4BOWFZEkePu4TGFsYXHBnBhREITY/mpz0n/9l6vK0N78B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Ev1hFJkB&#10;AAAiAwAADgAAAAAAAAAAAAAAAAAuAgAAZHJzL2Uyb0RvYy54bWxQSwECLQAUAAYACAAAACEA9nqj&#10;jOEAAAANAQAADwAAAAAAAAAAAAAAAADzAwAAZHJzL2Rvd25yZXYueG1sUEsFBgAAAAAEAAQA8wAA&#10;AAEFAAAAAA==&#10;" filled="f" stroked="f">
              <v:textbox inset="0,0,0,0">
                <w:txbxContent>
                  <w:p w14:paraId="5F410BA7"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6F01"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5856" behindDoc="1" locked="0" layoutInCell="1" allowOverlap="1" wp14:anchorId="2C78970B" wp14:editId="29474D0D">
              <wp:simplePos x="0" y="0"/>
              <wp:positionH relativeFrom="page">
                <wp:posOffset>3772534</wp:posOffset>
              </wp:positionH>
              <wp:positionV relativeFrom="page">
                <wp:posOffset>9428310</wp:posOffset>
              </wp:positionV>
              <wp:extent cx="241300" cy="19431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C840231"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44</w:t>
                          </w:r>
                          <w:r>
                            <w:rPr>
                              <w:spacing w:val="-5"/>
                            </w:rPr>
                            <w:fldChar w:fldCharType="end"/>
                          </w:r>
                        </w:p>
                      </w:txbxContent>
                    </wps:txbx>
                    <wps:bodyPr wrap="square" lIns="0" tIns="0" rIns="0" bIns="0" rtlCol="0">
                      <a:noAutofit/>
                    </wps:bodyPr>
                  </wps:wsp>
                </a:graphicData>
              </a:graphic>
            </wp:anchor>
          </w:drawing>
        </mc:Choice>
        <mc:Fallback>
          <w:pict>
            <v:shapetype w14:anchorId="2C78970B" id="_x0000_t202" coordsize="21600,21600" o:spt="202" path="m,l,21600r21600,l21600,xe">
              <v:stroke joinstyle="miter"/>
              <v:path gradientshapeok="t" o:connecttype="rect"/>
            </v:shapetype>
            <v:shape id="Textbox 83" o:spid="_x0000_s1102" type="#_x0000_t202" style="position:absolute;margin-left:297.05pt;margin-top:742.4pt;width:19pt;height:15.3pt;z-index:-3465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1lmQEAACIDAAAOAAAAZHJzL2Uyb0RvYy54bWysUt1u2yAUvp/Ud0DcN9hpO21WnGprtWlS&#10;tVXq+gAEQ4xmOJRDYuftd6BOMm131W7wMefw8f2wup3cwPY6ogXf8npRcaa9gs76bcuff365/MAZ&#10;Juk7OYDXLT9o5Lfri3erMTR6CT0MnY6MQDw2Y2h5n1JohEDVaydxAUF7ahqITib6jVvRRTkSuhvE&#10;sqreixFiFyIojUi7969Nvi74xmiVfhiDOrGh5cQtlTWWdZNXsV7JZhtl6K2aacg3sHDSerr0BHUv&#10;k2S7aP+BclZFQDBpocAJMMYqXTSQmrr6S81TL4MuWsgcDCeb8P/Bqu/7p/AYWZo+w0QBFhEYHkD9&#10;QvJGjAGbeSZ7ig3SdBY6mejylyQwOkjeHk5+6ikxRZvL6/qqoo6iVv3x+qoufovz4RAxfdXgWC5a&#10;HimuQkDuHzDl62VzHJm5vF6fiaRpMzHbtfzmJqeYtzbQHUjLSHG2HF92MmrOhm+e/MrZH4t4LDbH&#10;IqbhDsoLyZI8fNolMLYwOOPODCiIQmx+NDnpP//L1Plpr38D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VSXNZZkB&#10;AAAiAwAADgAAAAAAAAAAAAAAAAAuAgAAZHJzL2Uyb0RvYy54bWxQSwECLQAUAAYACAAAACEA9nqj&#10;jOEAAAANAQAADwAAAAAAAAAAAAAAAADzAwAAZHJzL2Rvd25yZXYueG1sUEsFBgAAAAAEAAQA8wAA&#10;AAEFAAAAAA==&#10;" filled="f" stroked="f">
              <v:textbox inset="0,0,0,0">
                <w:txbxContent>
                  <w:p w14:paraId="1C840231"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44</w:t>
                    </w:r>
                    <w:r>
                      <w:rPr>
                        <w:spacing w:val="-5"/>
                      </w:rPr>
                      <w:fldChar w:fldCharType="end"/>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92D5"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6368" behindDoc="1" locked="0" layoutInCell="1" allowOverlap="1" wp14:anchorId="2F63AD36" wp14:editId="1DF8C105">
              <wp:simplePos x="0" y="0"/>
              <wp:positionH relativeFrom="page">
                <wp:posOffset>3772534</wp:posOffset>
              </wp:positionH>
              <wp:positionV relativeFrom="page">
                <wp:posOffset>9428310</wp:posOffset>
              </wp:positionV>
              <wp:extent cx="241300" cy="19431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5965EA2"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45</w:t>
                          </w:r>
                          <w:r>
                            <w:rPr>
                              <w:spacing w:val="-5"/>
                            </w:rPr>
                            <w:fldChar w:fldCharType="end"/>
                          </w:r>
                        </w:p>
                      </w:txbxContent>
                    </wps:txbx>
                    <wps:bodyPr wrap="square" lIns="0" tIns="0" rIns="0" bIns="0" rtlCol="0">
                      <a:noAutofit/>
                    </wps:bodyPr>
                  </wps:wsp>
                </a:graphicData>
              </a:graphic>
            </wp:anchor>
          </w:drawing>
        </mc:Choice>
        <mc:Fallback>
          <w:pict>
            <v:shapetype w14:anchorId="2F63AD36" id="_x0000_t202" coordsize="21600,21600" o:spt="202" path="m,l,21600r21600,l21600,xe">
              <v:stroke joinstyle="miter"/>
              <v:path gradientshapeok="t" o:connecttype="rect"/>
            </v:shapetype>
            <v:shape id="Textbox 84" o:spid="_x0000_s1103" type="#_x0000_t202" style="position:absolute;margin-left:297.05pt;margin-top:742.4pt;width:19pt;height:15.3pt;z-index:-3465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j3mQEAACIDAAAOAAAAZHJzL2Uyb0RvYy54bWysUt1u2yAUvp/Ud0DcN9hpV21WnGprtWlS&#10;tVXq+gAEQ4xmOJRDYuftd6BOMm131W7wMefw8f2wup3cwPY6ogXf8npRcaa9gs76bcuff365/MAZ&#10;Juk7OYDXLT9o5Lfri3erMTR6CT0MnY6MQDw2Y2h5n1JohEDVaydxAUF7ahqITib6jVvRRTkSuhvE&#10;sqpuxAixCxGURqTd+9cmXxd8Y7RKP4xBndjQcuKWyhrLusmrWK9ks40y9FbNNOQbWDhpPV16grqX&#10;SbJdtP9AOasiIJi0UOAEGGOVLhpITV39peapl0EXLWQOhpNN+P9g1ff9U3iMLE2fYaIAiwgMD6B+&#10;IXkjxoDNPJM9xQZpOgudTHT5SxIYHSRvDyc/9ZSYos3ldX1VUUdRq/54fVUXv8X5cIiYvmpwLBct&#10;jxRXISD3D5jy9bI5jsxcXq/PRNK0mZjtWv7+JqeYtzbQHUjLSHG2HF92MmrOhm+e/MrZH4t4LDbH&#10;IqbhDsoLyZI8fNolMLYwOOPODCiIQmx+NDnpP//L1Plpr38D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nE0495kB&#10;AAAiAwAADgAAAAAAAAAAAAAAAAAuAgAAZHJzL2Uyb0RvYy54bWxQSwECLQAUAAYACAAAACEA9nqj&#10;jOEAAAANAQAADwAAAAAAAAAAAAAAAADzAwAAZHJzL2Rvd25yZXYueG1sUEsFBgAAAAAEAAQA8wAA&#10;AAEFAAAAAA==&#10;" filled="f" stroked="f">
              <v:textbox inset="0,0,0,0">
                <w:txbxContent>
                  <w:p w14:paraId="45965EA2"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45</w:t>
                    </w:r>
                    <w:r>
                      <w:rPr>
                        <w:spacing w:val="-5"/>
                      </w:rPr>
                      <w:fldChar w:fldCharType="end"/>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6315"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6880" behindDoc="1" locked="0" layoutInCell="1" allowOverlap="1" wp14:anchorId="6B118C78" wp14:editId="1B46C584">
              <wp:simplePos x="0" y="0"/>
              <wp:positionH relativeFrom="page">
                <wp:posOffset>3772534</wp:posOffset>
              </wp:positionH>
              <wp:positionV relativeFrom="page">
                <wp:posOffset>9428310</wp:posOffset>
              </wp:positionV>
              <wp:extent cx="241300" cy="19431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24A0C70"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wps:txbx>
                    <wps:bodyPr wrap="square" lIns="0" tIns="0" rIns="0" bIns="0" rtlCol="0">
                      <a:noAutofit/>
                    </wps:bodyPr>
                  </wps:wsp>
                </a:graphicData>
              </a:graphic>
            </wp:anchor>
          </w:drawing>
        </mc:Choice>
        <mc:Fallback>
          <w:pict>
            <v:shapetype w14:anchorId="6B118C78" id="_x0000_t202" coordsize="21600,21600" o:spt="202" path="m,l,21600r21600,l21600,xe">
              <v:stroke joinstyle="miter"/>
              <v:path gradientshapeok="t" o:connecttype="rect"/>
            </v:shapetype>
            <v:shape id="Textbox 85" o:spid="_x0000_s1104" type="#_x0000_t202" style="position:absolute;margin-left:297.05pt;margin-top:742.4pt;width:19pt;height:15.3pt;z-index:-3464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ZSGmQEAACIDAAAOAAAAZHJzL2Uyb0RvYy54bWysUt1u0zAUvkfaO1i+p066AVvUdGJMIKSJ&#10;TRo8gOvYjUXsY3zcJn17jr20RewOceOc+Bx//n68up3cwPY6ogXf8npRcaa9gs76bct/fP/89poz&#10;TNJ3cgCvW37QyG/XF29WY2j0EnoYOh0ZgXhsxtDyPqXQCIGq107iAoL21DQQnUz0G7eii3IkdDeI&#10;ZVW9FyPELkRQGpF271+afF3wjdEqPRqDOrGh5cQtlTWWdZNXsV7JZhtl6K2aach/YOGk9XTpCepe&#10;Jsl20b6CclZFQDBpocAJMMYqXTSQmrr6S81zL4MuWsgcDCeb8P/Bqm/75/AUWZruYKIAiwgMD6B+&#10;InkjxoDNPJM9xQZpOgudTHT5SxIYHSRvDyc/9ZSYos3lVX1ZUUdRq765uqyL3+J8OERMXzQ4louW&#10;R4qrEJD7B0z5etkcR2YuL9dnImnaTMx2LX/3IaeYtzbQHUjLSHG2HH/tZNScDV89+ZWzPxbxWGyO&#10;RUzDJygvJEvy8HGXwNjC4Iw7M6AgCrH50eSk//wvU+envf4N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25WUhpkB&#10;AAAiAwAADgAAAAAAAAAAAAAAAAAuAgAAZHJzL2Uyb0RvYy54bWxQSwECLQAUAAYACAAAACEA9nqj&#10;jOEAAAANAQAADwAAAAAAAAAAAAAAAADzAwAAZHJzL2Rvd25yZXYueG1sUEsFBgAAAAAEAAQA8wAA&#10;AAEFAAAAAA==&#10;" filled="f" stroked="f">
              <v:textbox inset="0,0,0,0">
                <w:txbxContent>
                  <w:p w14:paraId="424A0C70"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v:textbox>
              <w10:wrap anchorx="page" anchory="page"/>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6360"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7392" behindDoc="1" locked="0" layoutInCell="1" allowOverlap="1" wp14:anchorId="05141E6A" wp14:editId="6FDF8A98">
              <wp:simplePos x="0" y="0"/>
              <wp:positionH relativeFrom="page">
                <wp:posOffset>3772534</wp:posOffset>
              </wp:positionH>
              <wp:positionV relativeFrom="page">
                <wp:posOffset>9428310</wp:posOffset>
              </wp:positionV>
              <wp:extent cx="241300" cy="19431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8013AEC"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wps:txbx>
                    <wps:bodyPr wrap="square" lIns="0" tIns="0" rIns="0" bIns="0" rtlCol="0">
                      <a:noAutofit/>
                    </wps:bodyPr>
                  </wps:wsp>
                </a:graphicData>
              </a:graphic>
            </wp:anchor>
          </w:drawing>
        </mc:Choice>
        <mc:Fallback>
          <w:pict>
            <v:shapetype w14:anchorId="05141E6A" id="_x0000_t202" coordsize="21600,21600" o:spt="202" path="m,l,21600r21600,l21600,xe">
              <v:stroke joinstyle="miter"/>
              <v:path gradientshapeok="t" o:connecttype="rect"/>
            </v:shapetype>
            <v:shape id="Textbox 86" o:spid="_x0000_s1105" type="#_x0000_t202" style="position:absolute;margin-left:297.05pt;margin-top:742.4pt;width:19pt;height:15.3pt;z-index:-3464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cymQEAACIDAAAOAAAAZHJzL2Uyb0RvYy54bWysUt1u2yAUvp/Ud0DcN9hpN3VWnGprtWlS&#10;tVXq+gAEQ4xmOJRDYuftd6BOMm131W7wMefw8f2wup3cwPY6ogXf8npRcaa9gs76bcuff365vOEM&#10;k/SdHMDrlh808tv1xbvVGBq9hB6GTkdGIB6bMbS8Tyk0QqDqtZO4gKA9NQ1EJxP9xq3oohwJ3Q1i&#10;WVUfxAixCxGURqTd+9cmXxd8Y7RKP4xBndjQcuKWyhrLusmrWK9ks40y9FbNNOQbWDhpPV16grqX&#10;SbJdtP9AOasiIJi0UOAEGGOVLhpITV39peapl0EXLWQOhpNN+P9g1ff9U3iMLE2fYaIAiwgMD6B+&#10;IXkjxoDNPJM9xQZpOgudTHT5SxIYHSRvDyc/9ZSYos3ldX1VUUdRq/54fVUXv8X5cIiYvmpwLBct&#10;jxRXISD3D5jy9bI5jsxcXq/PRNK0mZjtWv7+JqeYtzbQHUjLSHG2HF92MmrOhm+e/MrZH4t4LDbH&#10;IqbhDsoLyZI8fNolMLYwOOPODCiIQmx+NDnpP//L1Plpr38D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9VQnMpkB&#10;AAAiAwAADgAAAAAAAAAAAAAAAAAuAgAAZHJzL2Uyb0RvYy54bWxQSwECLQAUAAYACAAAACEA9nqj&#10;jOEAAAANAQAADwAAAAAAAAAAAAAAAADzAwAAZHJzL2Rvd25yZXYueG1sUEsFBgAAAAAEAAQA8wAA&#10;AAEFAAAAAA==&#10;" filled="f" stroked="f">
              <v:textbox inset="0,0,0,0">
                <w:txbxContent>
                  <w:p w14:paraId="08013AEC"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E38F"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7904" behindDoc="1" locked="0" layoutInCell="1" allowOverlap="1" wp14:anchorId="6DD4CAFF" wp14:editId="177C9A7E">
              <wp:simplePos x="0" y="0"/>
              <wp:positionH relativeFrom="page">
                <wp:posOffset>3772534</wp:posOffset>
              </wp:positionH>
              <wp:positionV relativeFrom="page">
                <wp:posOffset>9428310</wp:posOffset>
              </wp:positionV>
              <wp:extent cx="241300" cy="19431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621518C"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p>
                      </w:txbxContent>
                    </wps:txbx>
                    <wps:bodyPr wrap="square" lIns="0" tIns="0" rIns="0" bIns="0" rtlCol="0">
                      <a:noAutofit/>
                    </wps:bodyPr>
                  </wps:wsp>
                </a:graphicData>
              </a:graphic>
            </wp:anchor>
          </w:drawing>
        </mc:Choice>
        <mc:Fallback>
          <w:pict>
            <v:shapetype w14:anchorId="6DD4CAFF" id="_x0000_t202" coordsize="21600,21600" o:spt="202" path="m,l,21600r21600,l21600,xe">
              <v:stroke joinstyle="miter"/>
              <v:path gradientshapeok="t" o:connecttype="rect"/>
            </v:shapetype>
            <v:shape id="Textbox 87" o:spid="_x0000_s1106" type="#_x0000_t202" style="position:absolute;margin-left:297.05pt;margin-top:742.4pt;width:19pt;height:15.3pt;z-index:-3464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tDmQEAACIDAAAOAAAAZHJzL2Uyb0RvYy54bWysUt1u2yAUvp/Ud0DcL9hpN61WnGprtWlS&#10;tVVq9wAEQ4xmOIxDYuftd6BOMnV3VW/wMefw8f2wupncwPY6ogXf8npRcaa9gs76bct/PX19/4kz&#10;TNJ3cgCvW37QyG/WF+9WY2j0EnoYOh0ZgXhsxtDyPqXQCIGq107iAoL21DQQnUz0G7eii3IkdDeI&#10;ZVV9FCPELkRQGpF2756bfF3wjdEq/TQGdWJDy4lbKmss6yavYr2SzTbK0Fs105CvYOGk9XTpCepO&#10;Jsl20f4H5ayKgGDSQoETYIxVumggNXX1Qs1jL4MuWsgcDCeb8O1g1Y/9Y3iILE1fYKIAiwgM96B+&#10;I3kjxoDNPJM9xQZpOgudTHT5SxIYHSRvDyc/9ZSYos3lVX1ZUUdRq76+uqyL3+J8OERM3zQ4louW&#10;R4qrEJD7e0z5etkcR2Yuz9dnImnaTMx2Lf9wnVPMWxvoDqRlpDhbjn92MmrOhu+e/MrZH4t4LDbH&#10;IqbhFsoLyZI8fN4lMLYwOOPODCiIQmx+NDnpf//L1Plpr/8C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soyLQ5kB&#10;AAAiAwAADgAAAAAAAAAAAAAAAAAuAgAAZHJzL2Uyb0RvYy54bWxQSwECLQAUAAYACAAAACEA9nqj&#10;jOEAAAANAQAADwAAAAAAAAAAAAAAAADzAwAAZHJzL2Rvd25yZXYueG1sUEsFBgAAAAAEAAQA8wAA&#10;AAEFAAAAAA==&#10;" filled="f" stroked="f">
              <v:textbox inset="0,0,0,0">
                <w:txbxContent>
                  <w:p w14:paraId="1621518C"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p>
                </w:txbxContent>
              </v:textbox>
              <w10:wrap anchorx="page" anchory="page"/>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7959"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8416" behindDoc="1" locked="0" layoutInCell="1" allowOverlap="1" wp14:anchorId="223F7F02" wp14:editId="78F84225">
              <wp:simplePos x="0" y="0"/>
              <wp:positionH relativeFrom="page">
                <wp:posOffset>3772534</wp:posOffset>
              </wp:positionH>
              <wp:positionV relativeFrom="page">
                <wp:posOffset>9428310</wp:posOffset>
              </wp:positionV>
              <wp:extent cx="241300" cy="19431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263D2C5"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wps:txbx>
                    <wps:bodyPr wrap="square" lIns="0" tIns="0" rIns="0" bIns="0" rtlCol="0">
                      <a:noAutofit/>
                    </wps:bodyPr>
                  </wps:wsp>
                </a:graphicData>
              </a:graphic>
            </wp:anchor>
          </w:drawing>
        </mc:Choice>
        <mc:Fallback>
          <w:pict>
            <v:shapetype w14:anchorId="223F7F02" id="_x0000_t202" coordsize="21600,21600" o:spt="202" path="m,l,21600r21600,l21600,xe">
              <v:stroke joinstyle="miter"/>
              <v:path gradientshapeok="t" o:connecttype="rect"/>
            </v:shapetype>
            <v:shape id="Textbox 88" o:spid="_x0000_s1107" type="#_x0000_t202" style="position:absolute;margin-left:297.05pt;margin-top:742.4pt;width:19pt;height:15.3pt;z-index:-3464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YnrlwEAACIDAAAOAAAAZHJzL2Uyb0RvYy54bWysUsGO0zAQvSPxD5bv1El3tYKo6QpYgZBW&#10;gLTwAa5jNxaJx8y4Tfr3jL1pi+CGuIzHnvHze2+8uZ/HQRwtkofQynpVSWGDgc6HfSu/f/vw6rUU&#10;lHTo9ADBtvJkSd5vX77YTLGxa+hh6CwKBgnUTLGVfUqxUYpMb0dNK4g2cNEBjjrxFveqQz0x+jio&#10;dVXdqQmwiwjGEvHpw3NRbgu+c9akL86RTWJoJXNLJWKJuxzVdqObPerYe7PQ0P/AYtQ+8KMXqAed&#10;tDig/wtq9AaBwKWVgVGBc97YooHV1NUfap56HW3RwuZQvNhE/w/WfD4+xa8o0vwOZh5gEUHxEcwP&#10;Ym/UFKlZerKn1BB3Z6GzwzGvLEHwRfb2dPHTzkkYPlzf1jcVVwyX6je3N3XxW10vR6T00cIoctJK&#10;5HEVAvr4SCk/r5tzy8Ll+flMJM27WfiulXcFNR/toDuxlonH2Ur6edBopRg+BfYrz/6c4DnZnRNM&#10;w3soPyRLCvD2kMD5wuCKuzDgQRRiy6fJk/59X7quX3v7CwAA//8DAFBLAwQUAAYACAAAACEA9nqj&#10;jOEAAAANAQAADwAAAGRycy9kb3ducmV2LnhtbEyPwU7DMBBE70j9B2srcaNOShK1IU5VITghIdJw&#10;4OjEbmI1XofYbcPfs5zKcWeeZmeK3WwHdtGTNw4FxKsImMbWKYOdgM/69WEDzAeJSg4OtYAf7WFX&#10;Lu4KmSt3xUpfDqFjFII+lwL6EMacc9/22kq/cqNG8o5usjLQOXVcTfJK4Xbg6yjKuJUG6UMvR/3c&#10;6/Z0OFsB+y+sXsz3e/NRHStT19sI37KTEPfLef8ELOg53GD4q0/VoaROjTuj8mwQkG6TmFAykk1C&#10;IwjJHtckNSSlcZoALwv+f0X5CwAA//8DAFBLAQItABQABgAIAAAAIQC2gziS/gAAAOEBAAATAAAA&#10;AAAAAAAAAAAAAAAAAABbQ29udGVudF9UeXBlc10ueG1sUEsBAi0AFAAGAAgAAAAhADj9If/WAAAA&#10;lAEAAAsAAAAAAAAAAAAAAAAALwEAAF9yZWxzLy5yZWxzUEsBAi0AFAAGAAgAAAAhADMVieuXAQAA&#10;IgMAAA4AAAAAAAAAAAAAAAAALgIAAGRycy9lMm9Eb2MueG1sUEsBAi0AFAAGAAgAAAAhAPZ6o4zh&#10;AAAADQEAAA8AAAAAAAAAAAAAAAAA8QMAAGRycy9kb3ducmV2LnhtbFBLBQYAAAAABAAEAPMAAAD/&#10;BAAAAAA=&#10;" filled="f" stroked="f">
              <v:textbox inset="0,0,0,0">
                <w:txbxContent>
                  <w:p w14:paraId="6263D2C5"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v:textbox>
              <w10:wrap anchorx="page" anchory="page"/>
            </v:shape>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E8BD"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8928" behindDoc="1" locked="0" layoutInCell="1" allowOverlap="1" wp14:anchorId="670E7E26" wp14:editId="320A699F">
              <wp:simplePos x="0" y="0"/>
              <wp:positionH relativeFrom="page">
                <wp:posOffset>3772534</wp:posOffset>
              </wp:positionH>
              <wp:positionV relativeFrom="page">
                <wp:posOffset>9428310</wp:posOffset>
              </wp:positionV>
              <wp:extent cx="241300" cy="19431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4FC015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type w14:anchorId="670E7E26" id="_x0000_t202" coordsize="21600,21600" o:spt="202" path="m,l,21600r21600,l21600,xe">
              <v:stroke joinstyle="miter"/>
              <v:path gradientshapeok="t" o:connecttype="rect"/>
            </v:shapetype>
            <v:shape id="Textbox 89" o:spid="_x0000_s1108" type="#_x0000_t202" style="position:absolute;margin-left:297.05pt;margin-top:742.4pt;width:19pt;height:15.3pt;z-index:-3464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SWamAEAACIDAAAOAAAAZHJzL2Uyb0RvYy54bWysUs2O0zAQviPxDpbv1El3tYKo6QpYgZBW&#10;gLTwAK5jNxaJx8y4Tfr2jL1pi+CGuDgTz/jz9+PN/TwO4miRPIRW1qtKChsMdD7sW/n924dXr6Wg&#10;pEOnBwi2lSdL8n778sVmio1dQw9DZ1EwSKBmiq3sU4qNUmR6O2paQbSBmw5w1Il/ca861BOjj4Na&#10;V9WdmgC7iGAsEe8+PDfltuA7Z0364hzZJIZWMrdUVizrLq9qu9HNHnXsvVlo6H9gMWof+NIL1INO&#10;WhzQ/wU1eoNA4NLKwKjAOW9s0cBq6uoPNU+9jrZoYXMoXmyi/wdrPh+f4lcUaX4HMwdYRFB8BPOD&#10;2Bs1RWqWmewpNcTTWejscMxfliD4IHt7uvhp5yQMb65v65uKO4Zb9Zvbm7r4ra6HI1L6aGEUuWgl&#10;clyFgD4+UsrX6+Y8snB5vj4TSfNuFr5r5V2dU8xbO+hOrGXiOFtJPw8arRTDp8B+5ezPBZ6L3bnA&#10;NLyH8kKypABvDwmcLwyuuAsDDqIQWx5NTvr3/zJ1fdrbXwA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B0zSWamAEA&#10;ACIDAAAOAAAAAAAAAAAAAAAAAC4CAABkcnMvZTJvRG9jLnhtbFBLAQItABQABgAIAAAAIQD2eqOM&#10;4QAAAA0BAAAPAAAAAAAAAAAAAAAAAPIDAABkcnMvZG93bnJldi54bWxQSwUGAAAAAAQABADzAAAA&#10;AAUAAAAA&#10;" filled="f" stroked="f">
              <v:textbox inset="0,0,0,0">
                <w:txbxContent>
                  <w:p w14:paraId="64FC015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50</w:t>
                    </w:r>
                    <w:r>
                      <w:rPr>
                        <w:spacing w:val="-5"/>
                      </w:rPr>
                      <w:fldChar w:fldCharType="end"/>
                    </w:r>
                  </w:p>
                </w:txbxContent>
              </v:textbox>
              <w10:wrap anchorx="page" anchory="page"/>
            </v:shape>
          </w:pict>
        </mc:Fallback>
      </mc:AlternateConten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0575"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9440" behindDoc="1" locked="0" layoutInCell="1" allowOverlap="1" wp14:anchorId="5482CF3A" wp14:editId="3954D570">
              <wp:simplePos x="0" y="0"/>
              <wp:positionH relativeFrom="page">
                <wp:posOffset>3772534</wp:posOffset>
              </wp:positionH>
              <wp:positionV relativeFrom="page">
                <wp:posOffset>9428310</wp:posOffset>
              </wp:positionV>
              <wp:extent cx="241300" cy="19431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3E1BC12"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51</w:t>
                          </w:r>
                          <w:r>
                            <w:rPr>
                              <w:spacing w:val="-5"/>
                            </w:rPr>
                            <w:fldChar w:fldCharType="end"/>
                          </w:r>
                        </w:p>
                      </w:txbxContent>
                    </wps:txbx>
                    <wps:bodyPr wrap="square" lIns="0" tIns="0" rIns="0" bIns="0" rtlCol="0">
                      <a:noAutofit/>
                    </wps:bodyPr>
                  </wps:wsp>
                </a:graphicData>
              </a:graphic>
            </wp:anchor>
          </w:drawing>
        </mc:Choice>
        <mc:Fallback>
          <w:pict>
            <v:shapetype w14:anchorId="5482CF3A" id="_x0000_t202" coordsize="21600,21600" o:spt="202" path="m,l,21600r21600,l21600,xe">
              <v:stroke joinstyle="miter"/>
              <v:path gradientshapeok="t" o:connecttype="rect"/>
            </v:shapetype>
            <v:shape id="Textbox 90" o:spid="_x0000_s1109" type="#_x0000_t202" style="position:absolute;margin-left:297.05pt;margin-top:742.4pt;width:19pt;height:15.3pt;z-index:-3464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dAImAEAACIDAAAOAAAAZHJzL2Uyb0RvYy54bWysUs2O0zAQviPxDpbv1El3tYKo6QpYgZBW&#10;gLTwAK5jNxaJx8y4Tfr2jL1pi+CGuDgTz/jz9+PN/TwO4miRPIRW1qtKChsMdD7sW/n924dXr6Wg&#10;pEOnBwi2lSdL8n778sVmio1dQw9DZ1EwSKBmiq3sU4qNUmR6O2paQbSBmw5w1Il/ca861BOjj4Na&#10;V9WdmgC7iGAsEe8+PDfltuA7Z0364hzZJIZWMrdUVizrLq9qu9HNHnXsvVlo6H9gMWof+NIL1INO&#10;WhzQ/wU1eoNA4NLKwKjAOW9s0cBq6uoPNU+9jrZoYXMoXmyi/wdrPh+f4lcUaX4HMwdYRFB8BPOD&#10;2Bs1RWqWmewpNcTTWejscMxfliD4IHt7uvhp5yQMb65v65uKO4Zb9Zvbm7r4ra6HI1L6aGEUuWgl&#10;clyFgD4+UsrX6+Y8snB5vj4TSfNuFr5r5d06p5i3dtCdWMvEcbaSfh40WimGT4H9ytmfCzwXu3OB&#10;aXgP5YVkSQHeHhI4XxhccRcGHEQhtjyanPTv/2Xq+rS3vwA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C9pdAImAEA&#10;ACIDAAAOAAAAAAAAAAAAAAAAAC4CAABkcnMvZTJvRG9jLnhtbFBLAQItABQABgAIAAAAIQD2eqOM&#10;4QAAAA0BAAAPAAAAAAAAAAAAAAAAAPIDAABkcnMvZG93bnJldi54bWxQSwUGAAAAAAQABADzAAAA&#10;AAUAAAAA&#10;" filled="f" stroked="f">
              <v:textbox inset="0,0,0,0">
                <w:txbxContent>
                  <w:p w14:paraId="53E1BC12"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51</w:t>
                    </w:r>
                    <w:r>
                      <w:rPr>
                        <w:spacing w:val="-5"/>
                      </w:rPr>
                      <w:fldChar w:fldCharType="end"/>
                    </w:r>
                  </w:p>
                </w:txbxContent>
              </v:textbox>
              <w10:wrap anchorx="page" anchory="page"/>
            </v:shape>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9BE5"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9952" behindDoc="1" locked="0" layoutInCell="1" allowOverlap="1" wp14:anchorId="068CFCB6" wp14:editId="69C78F7B">
              <wp:simplePos x="0" y="0"/>
              <wp:positionH relativeFrom="page">
                <wp:posOffset>3772534</wp:posOffset>
              </wp:positionH>
              <wp:positionV relativeFrom="page">
                <wp:posOffset>9428310</wp:posOffset>
              </wp:positionV>
              <wp:extent cx="241300" cy="19431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510A43E"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52</w:t>
                          </w:r>
                          <w:r>
                            <w:rPr>
                              <w:spacing w:val="-5"/>
                            </w:rPr>
                            <w:fldChar w:fldCharType="end"/>
                          </w:r>
                        </w:p>
                      </w:txbxContent>
                    </wps:txbx>
                    <wps:bodyPr wrap="square" lIns="0" tIns="0" rIns="0" bIns="0" rtlCol="0">
                      <a:noAutofit/>
                    </wps:bodyPr>
                  </wps:wsp>
                </a:graphicData>
              </a:graphic>
            </wp:anchor>
          </w:drawing>
        </mc:Choice>
        <mc:Fallback>
          <w:pict>
            <v:shapetype w14:anchorId="068CFCB6" id="_x0000_t202" coordsize="21600,21600" o:spt="202" path="m,l,21600r21600,l21600,xe">
              <v:stroke joinstyle="miter"/>
              <v:path gradientshapeok="t" o:connecttype="rect"/>
            </v:shapetype>
            <v:shape id="Textbox 91" o:spid="_x0000_s1110" type="#_x0000_t202" style="position:absolute;margin-left:297.05pt;margin-top:742.4pt;width:19pt;height:15.3pt;z-index:-3464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Xx5mQEAACIDAAAOAAAAZHJzL2Uyb0RvYy54bWysUt1u2yAUvp/Ud0DcN9hJVW1WnKprtWlS&#10;tU3q9gAEQ4xmOJRDYuftd6BOMm13U2/wMefw8f2wvpvcwA46ogXf8npRcaa9gs76Xct//vh0/Z4z&#10;TNJ3cgCvW37UyO82V+/WY2j0EnoYOh0ZgXhsxtDyPqXQCIGq107iAoL21DQQnUz0G3eii3IkdDeI&#10;ZVXdihFiFyIojUi7j69Nvin4xmiVvhmDOrGh5cQtlTWWdZtXsVnLZhdl6K2aacj/YOGk9XTpGepR&#10;Jsn20f4D5ayKgGDSQoETYIxVumggNXX1l5rnXgZdtJA5GM424dvBqq+H5/A9sjR9hIkCLCIwPIH6&#10;heSNGAM280z2FBuk6Sx0MtHlL0lgdJC8PZ791FNiijaXN/Wqoo6iVv3hZlUXv8XlcIiYPmtwLBct&#10;jxRXISAPT5jy9bI5jcxcXq/PRNK0nZjtWn67yinmrS10R9IyUpwtx5e9jJqz4Ysnv3L2pyKeiu2p&#10;iGl4gPJCsiQP9/sExhYGF9yZAQVRiM2PJif953+ZujztzW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n18eZkB&#10;AAAiAwAADgAAAAAAAAAAAAAAAAAuAgAAZHJzL2Uyb0RvYy54bWxQSwECLQAUAAYACAAAACEA9nqj&#10;jOEAAAANAQAADwAAAAAAAAAAAAAAAADzAwAAZHJzL2Rvd25yZXYueG1sUEsFBgAAAAAEAAQA8wAA&#10;AAEFAAAAAA==&#10;" filled="f" stroked="f">
              <v:textbox inset="0,0,0,0">
                <w:txbxContent>
                  <w:p w14:paraId="0510A43E"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52</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89A"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1792" behindDoc="1" locked="0" layoutInCell="1" allowOverlap="1" wp14:anchorId="0C7C2841" wp14:editId="1220FC17">
              <wp:simplePos x="0" y="0"/>
              <wp:positionH relativeFrom="page">
                <wp:posOffset>361950</wp:posOffset>
              </wp:positionH>
              <wp:positionV relativeFrom="page">
                <wp:posOffset>10439400</wp:posOffset>
              </wp:positionV>
              <wp:extent cx="6905625"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3A8753" id="Graphic 35" o:spid="_x0000_s1026" style="position:absolute;margin-left:28.5pt;margin-top:822pt;width:543.75pt;height:.1pt;z-index:-34674688;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8642304" behindDoc="1" locked="0" layoutInCell="1" allowOverlap="1" wp14:anchorId="1673B3DB" wp14:editId="6FC7A68E">
              <wp:simplePos x="0" y="0"/>
              <wp:positionH relativeFrom="page">
                <wp:posOffset>3679774</wp:posOffset>
              </wp:positionH>
              <wp:positionV relativeFrom="page">
                <wp:posOffset>10481951</wp:posOffset>
              </wp:positionV>
              <wp:extent cx="216535" cy="15367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4A04BAF0" w14:textId="77777777" w:rsidR="007374B6"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40</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1673B3DB" id="_x0000_t202" coordsize="21600,21600" o:spt="202" path="m,l,21600r21600,l21600,xe">
              <v:stroke joinstyle="miter"/>
              <v:path gradientshapeok="t" o:connecttype="rect"/>
            </v:shapetype>
            <v:shape id="Textbox 36" o:spid="_x0000_s1056" type="#_x0000_t202" style="position:absolute;margin-left:289.75pt;margin-top:825.35pt;width:17.05pt;height:12.1pt;z-index:-3467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u2mAEAACEDAAAOAAAAZHJzL2Uyb0RvYy54bWysUt2OEyEUvjfxHQj3dtpuWnXS6UbdaEw2&#10;usm6D0AZ6BAHDp5DO9O398BOW6N3G2/gAIeP74fN7eh7cTRIDkIjF7O5FCZoaF3YN/Lpx+c376Sg&#10;pEKregimkSdD8nb7+tVmiLVZQgd9a1AwSKB6iI3sUop1VZHujFc0g2gCH1pArxIvcV+1qAZG9321&#10;nM/X1QDYRgRtiHj37vlQbgu+tUan79aSSaJvJHNLZcQy7vJYbTeq3qOKndMTDfUCFl65wI9eoO5U&#10;UuKA7h8o7zQCgU0zDb4Ca502RQOrWcz/UvPYqWiKFjaH4sUm+n+w+tvxMT6gSONHGDnAIoLiPeif&#10;xN5UQ6R66smeUk3cnYWOFn2eWYLgi+zt6eKnGZPQvLlcrFc3Kyk0Hy1WN+u3xe/qejkipS8GvMhF&#10;I5HjKgTU8Z5Sfl7V55aJy/PzmUgad6NwbSPf5xDzzg7aE0sZOM1G0q+DQiNF/zWwXTn6c4HnYncu&#10;MPWfoHyQrCjAh0MC6wqBK+5EgHMovKY/k4P+c126rj97+xsAAP//AwBQSwMEFAAGAAgAAAAhAH3f&#10;hlDhAAAADQEAAA8AAABkcnMvZG93bnJldi54bWxMj7FOwzAQhnck3sE6JDZqF4jTpHGqCsGEhEjD&#10;wOjEbmI1PofYbcPb405lvPs//fddsZntQE568sahgOWCAdHYOmWwE/BVvz2sgPggUcnBoRbwqz1s&#10;ytubQubKnbHSp13oSCxBn0sBfQhjTqlve22lX7hRY8z2brIyxHHqqJrkOZbbgT4yxqmVBuOFXo76&#10;pdftYXe0ArbfWL2an4/ms9pXpq4zhu/8IMT93bxdAwl6DlcYLvpRHcro1LgjKk8GAUmaJRGNAU9Y&#10;CiQifPnEgTSXVfqcAS0L+v+L8g8AAP//AwBQSwECLQAUAAYACAAAACEAtoM4kv4AAADhAQAAEwAA&#10;AAAAAAAAAAAAAAAAAAAAW0NvbnRlbnRfVHlwZXNdLnhtbFBLAQItABQABgAIAAAAIQA4/SH/1gAA&#10;AJQBAAALAAAAAAAAAAAAAAAAAC8BAABfcmVscy8ucmVsc1BLAQItABQABgAIAAAAIQDEs7u2mAEA&#10;ACEDAAAOAAAAAAAAAAAAAAAAAC4CAABkcnMvZTJvRG9jLnhtbFBLAQItABQABgAIAAAAIQB934ZQ&#10;4QAAAA0BAAAPAAAAAAAAAAAAAAAAAPIDAABkcnMvZG93bnJldi54bWxQSwUGAAAAAAQABADzAAAA&#10;AAUAAAAA&#10;" filled="f" stroked="f">
              <v:textbox inset="0,0,0,0">
                <w:txbxContent>
                  <w:p w14:paraId="4A04BAF0" w14:textId="77777777" w:rsidR="007374B6"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40</w:t>
                    </w:r>
                    <w:r>
                      <w:rPr>
                        <w:rFonts w:ascii="Microsoft Sans Serif"/>
                        <w:spacing w:val="-5"/>
                        <w:sz w:val="18"/>
                      </w:rPr>
                      <w:fldChar w:fldCharType="end"/>
                    </w:r>
                  </w:p>
                </w:txbxContent>
              </v:textbox>
              <w10:wrap anchorx="page" anchory="page"/>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D4DA"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0464" behindDoc="1" locked="0" layoutInCell="1" allowOverlap="1" wp14:anchorId="27D858D2" wp14:editId="31D442C9">
              <wp:simplePos x="0" y="0"/>
              <wp:positionH relativeFrom="page">
                <wp:posOffset>3772534</wp:posOffset>
              </wp:positionH>
              <wp:positionV relativeFrom="page">
                <wp:posOffset>9428310</wp:posOffset>
              </wp:positionV>
              <wp:extent cx="241300" cy="19431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716425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53</w:t>
                          </w:r>
                          <w:r>
                            <w:rPr>
                              <w:spacing w:val="-5"/>
                            </w:rPr>
                            <w:fldChar w:fldCharType="end"/>
                          </w:r>
                        </w:p>
                      </w:txbxContent>
                    </wps:txbx>
                    <wps:bodyPr wrap="square" lIns="0" tIns="0" rIns="0" bIns="0" rtlCol="0">
                      <a:noAutofit/>
                    </wps:bodyPr>
                  </wps:wsp>
                </a:graphicData>
              </a:graphic>
            </wp:anchor>
          </w:drawing>
        </mc:Choice>
        <mc:Fallback>
          <w:pict>
            <v:shapetype w14:anchorId="27D858D2" id="_x0000_t202" coordsize="21600,21600" o:spt="202" path="m,l,21600r21600,l21600,xe">
              <v:stroke joinstyle="miter"/>
              <v:path gradientshapeok="t" o:connecttype="rect"/>
            </v:shapetype>
            <v:shape id="Textbox 92" o:spid="_x0000_s1111" type="#_x0000_t202" style="position:absolute;margin-left:297.05pt;margin-top:742.4pt;width:19pt;height:15.3pt;z-index:-3464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v2mQEAACIDAAAOAAAAZHJzL2Uyb0RvYy54bWysUt1u2yAUvp/Ud0DcN9hpVG1WnKprtWlS&#10;tU3q9gAEQ4xmOJRDYuftd6BOMm13U2/wMefw8f2wvpvcwA46ogXf8npRcaa9gs76Xct//vh0/Z4z&#10;TNJ3cgCvW37UyO82V+/WY2j0EnoYOh0ZgXhsxtDyPqXQCIGq107iAoL21DQQnUz0G3eii3IkdDeI&#10;ZVXdihFiFyIojUi7j69Nvin4xmiVvhmDOrGh5cQtlTWWdZtXsVnLZhdl6K2aacj/YOGk9XTpGepR&#10;Jsn20f4D5ayKgGDSQoETYIxVumggNXX1l5rnXgZdtJA5GM424dvBqq+H5/A9sjR9hIkCLCIwPIH6&#10;heSNGAM280z2FBuk6Sx0MtHlL0lgdJC8PZ791FNiijaXq/qmoo6iVv1hdVMXv8XlcIiYPmtwLBct&#10;jxRXISAPT5jy9bI5jcxcXq/PRNK0nZjtWn67yinmrS10R9IyUpwtx5e9jJqz4Ysnv3L2pyKeiu2p&#10;iGl4gPJCsiQP9/sExhYGF9yZAQVRiM2PJif953+ZujztzW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bnJL9pkB&#10;AAAiAwAADgAAAAAAAAAAAAAAAAAuAgAAZHJzL2Uyb0RvYy54bWxQSwECLQAUAAYACAAAACEA9nqj&#10;jOEAAAANAQAADwAAAAAAAAAAAAAAAADzAwAAZHJzL2Rvd25yZXYueG1sUEsFBgAAAAAEAAQA8wAA&#10;AAEFAAAAAA==&#10;" filled="f" stroked="f">
              <v:textbox inset="0,0,0,0">
                <w:txbxContent>
                  <w:p w14:paraId="5716425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53</w:t>
                    </w:r>
                    <w:r>
                      <w:rPr>
                        <w:spacing w:val="-5"/>
                      </w:rPr>
                      <w:fldChar w:fldCharType="end"/>
                    </w:r>
                  </w:p>
                </w:txbxContent>
              </v:textbox>
              <w10:wrap anchorx="page" anchory="page"/>
            </v:shape>
          </w:pict>
        </mc:Fallback>
      </mc:AlternateConten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4C5E"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0976" behindDoc="1" locked="0" layoutInCell="1" allowOverlap="1" wp14:anchorId="3712F256" wp14:editId="6CE7947F">
              <wp:simplePos x="0" y="0"/>
              <wp:positionH relativeFrom="page">
                <wp:posOffset>3772534</wp:posOffset>
              </wp:positionH>
              <wp:positionV relativeFrom="page">
                <wp:posOffset>9428310</wp:posOffset>
              </wp:positionV>
              <wp:extent cx="241300" cy="19431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10A7D58"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54</w:t>
                          </w:r>
                          <w:r>
                            <w:rPr>
                              <w:spacing w:val="-5"/>
                            </w:rPr>
                            <w:fldChar w:fldCharType="end"/>
                          </w:r>
                        </w:p>
                      </w:txbxContent>
                    </wps:txbx>
                    <wps:bodyPr wrap="square" lIns="0" tIns="0" rIns="0" bIns="0" rtlCol="0">
                      <a:noAutofit/>
                    </wps:bodyPr>
                  </wps:wsp>
                </a:graphicData>
              </a:graphic>
            </wp:anchor>
          </w:drawing>
        </mc:Choice>
        <mc:Fallback>
          <w:pict>
            <v:shapetype w14:anchorId="3712F256" id="_x0000_t202" coordsize="21600,21600" o:spt="202" path="m,l,21600r21600,l21600,xe">
              <v:stroke joinstyle="miter"/>
              <v:path gradientshapeok="t" o:connecttype="rect"/>
            </v:shapetype>
            <v:shape id="Textbox 93" o:spid="_x0000_s1112" type="#_x0000_t202" style="position:absolute;margin-left:297.05pt;margin-top:742.4pt;width:19pt;height:15.3pt;z-index:-3464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ueHmQEAACIDAAAOAAAAZHJzL2Uyb0RvYy54bWysUt1u2yAUvp/Ud0DcN9hpV21WnGprtWlS&#10;tVXq+gAEQ4xmOJRDYuftd6BOMm131W7wMefw8f2wup3cwPY6ogXf8npRcaa9gs76bcuff365/MAZ&#10;Juk7OYDXLT9o5Lfri3erMTR6CT0MnY6MQDw2Y2h5n1JohEDVaydxAUF7ahqITib6jVvRRTkSuhvE&#10;sqpuxAixCxGURqTd+9cmXxd8Y7RKP4xBndjQcuKWyhrLusmrWK9ks40y9FbNNOQbWDhpPV16grqX&#10;SbJdtP9AOasiIJi0UOAEGGOVLhpITV39peapl0EXLWQOhpNN+P9g1ff9U3iMLE2fYaIAiwgMD6B+&#10;IXkjxoDNPJM9xQZpOgudTHT5SxIYHSRvDyc/9ZSYos3ldX1VUUdRq/54fVUXv8X5cIiYvmpwLBct&#10;jxRXISD3D5jy9bI5jsxcXq/PRNK0mZjtWn7zPqeYtzbQHUjLSHG2HF92MmrOhm+e/MrZH4t4LDbH&#10;IqbhDsoLyZI8fNolMLYwOOPODCiIQmx+NDnpP//L1Plpr38D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Karnh5kB&#10;AAAiAwAADgAAAAAAAAAAAAAAAAAuAgAAZHJzL2Uyb0RvYy54bWxQSwECLQAUAAYACAAAACEA9nqj&#10;jOEAAAANAQAADwAAAAAAAAAAAAAAAADzAwAAZHJzL2Rvd25yZXYueG1sUEsFBgAAAAAEAAQA8wAA&#10;AAEFAAAAAA==&#10;" filled="f" stroked="f">
              <v:textbox inset="0,0,0,0">
                <w:txbxContent>
                  <w:p w14:paraId="410A7D58"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54</w:t>
                    </w:r>
                    <w:r>
                      <w:rPr>
                        <w:spacing w:val="-5"/>
                      </w:rPr>
                      <w:fldChar w:fldCharType="end"/>
                    </w:r>
                  </w:p>
                </w:txbxContent>
              </v:textbox>
              <w10:wrap anchorx="page" anchory="page"/>
            </v:shape>
          </w:pict>
        </mc:Fallback>
      </mc:AlternateConten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4064"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1488" behindDoc="1" locked="0" layoutInCell="1" allowOverlap="1" wp14:anchorId="0B38C261" wp14:editId="1B85A8A1">
              <wp:simplePos x="0" y="0"/>
              <wp:positionH relativeFrom="page">
                <wp:posOffset>3772534</wp:posOffset>
              </wp:positionH>
              <wp:positionV relativeFrom="page">
                <wp:posOffset>9428310</wp:posOffset>
              </wp:positionV>
              <wp:extent cx="241300" cy="19431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16B58AA"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55</w:t>
                          </w:r>
                          <w:r>
                            <w:rPr>
                              <w:spacing w:val="-5"/>
                            </w:rPr>
                            <w:fldChar w:fldCharType="end"/>
                          </w:r>
                        </w:p>
                      </w:txbxContent>
                    </wps:txbx>
                    <wps:bodyPr wrap="square" lIns="0" tIns="0" rIns="0" bIns="0" rtlCol="0">
                      <a:noAutofit/>
                    </wps:bodyPr>
                  </wps:wsp>
                </a:graphicData>
              </a:graphic>
            </wp:anchor>
          </w:drawing>
        </mc:Choice>
        <mc:Fallback>
          <w:pict>
            <v:shapetype w14:anchorId="0B38C261" id="_x0000_t202" coordsize="21600,21600" o:spt="202" path="m,l,21600r21600,l21600,xe">
              <v:stroke joinstyle="miter"/>
              <v:path gradientshapeok="t" o:connecttype="rect"/>
            </v:shapetype>
            <v:shape id="Textbox 94" o:spid="_x0000_s1113" type="#_x0000_t202" style="position:absolute;margin-left:297.05pt;margin-top:742.4pt;width:19pt;height:15.3pt;z-index:-3464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IVmQEAACIDAAAOAAAAZHJzL2Uyb0RvYy54bWysUt1u2yAUvp/Ud0DcN9hpFW1WnKprtWlS&#10;tU3q9gAEQ4xmOJRDYuftd6BOMm13U2/wMefw8f2wvpvcwA46ogXf8npRcaa9gs76Xct//vh0/Z4z&#10;TNJ3cgCvW37UyO82V+/WY2j0EnoYOh0ZgXhsxtDyPqXQCIGq107iAoL21DQQnUz0G3eii3IkdDeI&#10;ZVWtxAixCxGURqTdx9cm3xR8Y7RK34xBndjQcuKWyhrLus2r2Kxls4sy9FbNNOR/sHDSerr0DPUo&#10;k2T7aP+BclZFQDBpocAJMMYqXTSQmrr6S81zL4MuWsgcDGeb8O1g1dfDc/geWZo+wkQBFhEYnkD9&#10;QvJGjAGbeSZ7ig3SdBY6mejylyQwOkjeHs9+6ikxRZvL2/qmoo6iVv3h9qYufovL4RAxfdbgWC5a&#10;HimuQkAenjDl62VzGpm5vF6fiaRpOzHbtXy1yinmrS10R9IyUpwtx5e9jJqz4Ysnv3L2pyKeiu2p&#10;iGl4gPJCsiQP9/sExhYGF9yZAQVRiM2PJif953+ZujztzW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4MISFZkB&#10;AAAiAwAADgAAAAAAAAAAAAAAAAAuAgAAZHJzL2Uyb0RvYy54bWxQSwECLQAUAAYACAAAACEA9nqj&#10;jOEAAAANAQAADwAAAAAAAAAAAAAAAADzAwAAZHJzL2Rvd25yZXYueG1sUEsFBgAAAAAEAAQA8wAA&#10;AAEFAAAAAA==&#10;" filled="f" stroked="f">
              <v:textbox inset="0,0,0,0">
                <w:txbxContent>
                  <w:p w14:paraId="616B58AA"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55</w:t>
                    </w:r>
                    <w:r>
                      <w:rPr>
                        <w:spacing w:val="-5"/>
                      </w:rPr>
                      <w:fldChar w:fldCharType="end"/>
                    </w:r>
                  </w:p>
                </w:txbxContent>
              </v:textbox>
              <w10:wrap anchorx="page" anchory="page"/>
            </v:shape>
          </w:pict>
        </mc:Fallback>
      </mc:AlternateConten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9172"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2000" behindDoc="1" locked="0" layoutInCell="1" allowOverlap="1" wp14:anchorId="71A2F476" wp14:editId="13895A1E">
              <wp:simplePos x="0" y="0"/>
              <wp:positionH relativeFrom="page">
                <wp:posOffset>3772534</wp:posOffset>
              </wp:positionH>
              <wp:positionV relativeFrom="page">
                <wp:posOffset>9428310</wp:posOffset>
              </wp:positionV>
              <wp:extent cx="241300" cy="19431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1F78C56"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wps:txbx>
                    <wps:bodyPr wrap="square" lIns="0" tIns="0" rIns="0" bIns="0" rtlCol="0">
                      <a:noAutofit/>
                    </wps:bodyPr>
                  </wps:wsp>
                </a:graphicData>
              </a:graphic>
            </wp:anchor>
          </w:drawing>
        </mc:Choice>
        <mc:Fallback>
          <w:pict>
            <v:shapetype w14:anchorId="71A2F476" id="_x0000_t202" coordsize="21600,21600" o:spt="202" path="m,l,21600r21600,l21600,xe">
              <v:stroke joinstyle="miter"/>
              <v:path gradientshapeok="t" o:connecttype="rect"/>
            </v:shapetype>
            <v:shape id="Textbox 95" o:spid="_x0000_s1114" type="#_x0000_t202" style="position:absolute;margin-left:297.05pt;margin-top:742.4pt;width:19pt;height:15.3pt;z-index:-3464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5kmQEAACIDAAAOAAAAZHJzL2Uyb0RvYy54bWysUt1u2yAUvp/Ud0DcN9hp1W1WnGprtWlS&#10;tVXq+gAEQ4xmOJRDYuftd6BOMm131W7wMefw8f2wup3cwPY6ogXf8npRcaa9gs76bcuff365/MAZ&#10;Juk7OYDXLT9o5Lfri3erMTR6CT0MnY6MQDw2Y2h5n1JohEDVaydxAUF7ahqITib6jVvRRTkSuhvE&#10;sqpuxAixCxGURqTd+9cmXxd8Y7RKP4xBndjQcuKWyhrLusmrWK9ks40y9FbNNOQbWDhpPV16grqX&#10;SbJdtP9AOasiIJi0UOAEGGOVLhpITV39peapl0EXLWQOhpNN+P9g1ff9U3iMLE2fYaIAiwgMD6B+&#10;IXkjxoDNPJM9xQZpOgudTHT5SxIYHSRvDyc/9ZSYos3ldX1VUUdRq/54fVUXv8X5cIiYvmpwLBct&#10;jxRXISD3D5jy9bI5jsxcXq/PRNK0mZjtWn7zPqeYtzbQHUjLSHG2HF92MmrOhm+e/MrZH4t4LDbH&#10;IqbhDsoLyZI8fNolMLYwOOPODCiIQmx+NDnpP//L1Plpr38D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pxq+ZJkB&#10;AAAiAwAADgAAAAAAAAAAAAAAAAAuAgAAZHJzL2Uyb0RvYy54bWxQSwECLQAUAAYACAAAACEA9nqj&#10;jOEAAAANAQAADwAAAAAAAAAAAAAAAADzAwAAZHJzL2Rvd25yZXYueG1sUEsFBgAAAAAEAAQA8wAA&#10;AAEFAAAAAA==&#10;" filled="f" stroked="f">
              <v:textbox inset="0,0,0,0">
                <w:txbxContent>
                  <w:p w14:paraId="11F78C56"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v:textbox>
              <w10:wrap anchorx="page" anchory="page"/>
            </v:shape>
          </w:pict>
        </mc:Fallback>
      </mc:AlternateConten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1C30"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2512" behindDoc="1" locked="0" layoutInCell="1" allowOverlap="1" wp14:anchorId="1752DF22" wp14:editId="6146D199">
              <wp:simplePos x="0" y="0"/>
              <wp:positionH relativeFrom="page">
                <wp:posOffset>3772534</wp:posOffset>
              </wp:positionH>
              <wp:positionV relativeFrom="page">
                <wp:posOffset>9428310</wp:posOffset>
              </wp:positionV>
              <wp:extent cx="241300" cy="19431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4732BDC"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wps:txbx>
                    <wps:bodyPr wrap="square" lIns="0" tIns="0" rIns="0" bIns="0" rtlCol="0">
                      <a:noAutofit/>
                    </wps:bodyPr>
                  </wps:wsp>
                </a:graphicData>
              </a:graphic>
            </wp:anchor>
          </w:drawing>
        </mc:Choice>
        <mc:Fallback>
          <w:pict>
            <v:shapetype w14:anchorId="1752DF22" id="_x0000_t202" coordsize="21600,21600" o:spt="202" path="m,l,21600r21600,l21600,xe">
              <v:stroke joinstyle="miter"/>
              <v:path gradientshapeok="t" o:connecttype="rect"/>
            </v:shapetype>
            <v:shape id="Textbox 96" o:spid="_x0000_s1115" type="#_x0000_t202" style="position:absolute;margin-left:297.05pt;margin-top:742.4pt;width:19pt;height:15.3pt;z-index:-3464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w3QmQEAACIDAAAOAAAAZHJzL2Uyb0RvYy54bWysUt1u2yAUvp/Ud0DcN9hpVXVWnGpb1WlS&#10;tU1q9wAEQ4xmOJRDYuftd6BOMm13VW/wMefw8f2wupvcwPY6ogXf8npRcaa9gs76bct/PT9c3nKG&#10;SfpODuB1yw8a+d364sNqDI1eQg9DpyMjEI/NGFrepxQaIVD12klcQNCemgaik4l+41Z0UY6E7gax&#10;rKobMULsQgSlEWn3/rXJ1wXfGK3SD2NQJza0nLilssaybvIq1ivZbKMMvVUzDfkGFk5aT5eeoO5l&#10;kmwX7X9QzqoICCYtFDgBxliliwZSU1f/qHnqZdBFC5mD4WQTvh+s+r5/Cj8jS9NnmCjAIgLDI6jf&#10;SN6IMWAzz2RPsUGazkInE13+kgRGB8nbw8lPPSWmaHN5XV9V1FHUqj9eX9XFb3E+HCKmrxocy0XL&#10;I8VVCMj9I6Z8vWyOIzOX1+szkTRtJma7lt/c5hTz1ga6A2kZKc6W48tORs3Z8M2TXzn7YxGPxeZY&#10;xDR8gfJCsiQPn3YJjC0MzrgzAwqiEJsfTU767/8ydX7a6z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idsN0JkB&#10;AAAiAwAADgAAAAAAAAAAAAAAAAAuAgAAZHJzL2Uyb0RvYy54bWxQSwECLQAUAAYACAAAACEA9nqj&#10;jOEAAAANAQAADwAAAAAAAAAAAAAAAADzAwAAZHJzL2Rvd25yZXYueG1sUEsFBgAAAAAEAAQA8wAA&#10;AAEFAAAAAA==&#10;" filled="f" stroked="f">
              <v:textbox inset="0,0,0,0">
                <w:txbxContent>
                  <w:p w14:paraId="14732BDC"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v:textbox>
              <w10:wrap anchorx="page" anchory="page"/>
            </v:shape>
          </w:pict>
        </mc:Fallback>
      </mc:AlternateConten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2795"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3024" behindDoc="1" locked="0" layoutInCell="1" allowOverlap="1" wp14:anchorId="74E3C7E6" wp14:editId="6178C348">
              <wp:simplePos x="0" y="0"/>
              <wp:positionH relativeFrom="page">
                <wp:posOffset>3772534</wp:posOffset>
              </wp:positionH>
              <wp:positionV relativeFrom="page">
                <wp:posOffset>9428310</wp:posOffset>
              </wp:positionV>
              <wp:extent cx="241300" cy="19431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D662F88"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58</w:t>
                          </w:r>
                          <w:r>
                            <w:rPr>
                              <w:spacing w:val="-5"/>
                            </w:rPr>
                            <w:fldChar w:fldCharType="end"/>
                          </w:r>
                        </w:p>
                      </w:txbxContent>
                    </wps:txbx>
                    <wps:bodyPr wrap="square" lIns="0" tIns="0" rIns="0" bIns="0" rtlCol="0">
                      <a:noAutofit/>
                    </wps:bodyPr>
                  </wps:wsp>
                </a:graphicData>
              </a:graphic>
            </wp:anchor>
          </w:drawing>
        </mc:Choice>
        <mc:Fallback>
          <w:pict>
            <v:shapetype w14:anchorId="74E3C7E6" id="_x0000_t202" coordsize="21600,21600" o:spt="202" path="m,l,21600r21600,l21600,xe">
              <v:stroke joinstyle="miter"/>
              <v:path gradientshapeok="t" o:connecttype="rect"/>
            </v:shapetype>
            <v:shape id="Textbox 97" o:spid="_x0000_s1116" type="#_x0000_t202" style="position:absolute;margin-left:297.05pt;margin-top:742.4pt;width:19pt;height:15.3pt;z-index:-3464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6GhmQEAACIDAAAOAAAAZHJzL2Uyb0RvYy54bWysUt1u2yAUvp/Ud0DcN9hpVa1WnGpb1WlS&#10;tU1q9wAEQ4xmOJRDYuftd6BOMm13VW/wMefw8f2wupvcwPY6ogXf8npRcaa9gs76bct/PT9cfuQM&#10;k/SdHMDrlh808rv1xYfVGBq9hB6GTkdGIB6bMbS8Tyk0QqDqtZO4gKA9NQ1EJxP9xq3oohwJ3Q1i&#10;WVU3YoTYhQhKI9Lu/WuTrwu+MVqlH8agTmxoOXFLZY1l3eRVrFey2UYZeqtmGvINLJy0ni49Qd3L&#10;JNku2v+gnFUREExaKHACjLFKFw2kpq7+UfPUy6CLFjIHw8kmfD9Y9X3/FH5GlqbPMFGARQSGR1C/&#10;kbwRY8BmnsmeYoM0nYVOJrr8JQmMDpK3h5OfekpM0ebyur6qqKOoVd9eX9XFb3E+HCKmrxocy0XL&#10;I8VVCMj9I6Z8vWyOIzOX1+szkTRtJma7lt/c5hTz1ga6A2kZKc6W48tORs3Z8M2TXzn7YxGPxeZY&#10;xDR8gfJCsiQPn3YJjC0MzrgzAwqiEJsfTU767/8ydX7a6z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zgOhoZkB&#10;AAAiAwAADgAAAAAAAAAAAAAAAAAuAgAAZHJzL2Uyb0RvYy54bWxQSwECLQAUAAYACAAAACEA9nqj&#10;jOEAAAANAQAADwAAAAAAAAAAAAAAAADzAwAAZHJzL2Rvd25yZXYueG1sUEsFBgAAAAAEAAQA8wAA&#10;AAEFAAAAAA==&#10;" filled="f" stroked="f">
              <v:textbox inset="0,0,0,0">
                <w:txbxContent>
                  <w:p w14:paraId="6D662F88"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58</w:t>
                    </w:r>
                    <w:r>
                      <w:rPr>
                        <w:spacing w:val="-5"/>
                      </w:rPr>
                      <w:fldChar w:fldCharType="end"/>
                    </w:r>
                  </w:p>
                </w:txbxContent>
              </v:textbox>
              <w10:wrap anchorx="page" anchory="page"/>
            </v:shape>
          </w:pict>
        </mc:Fallback>
      </mc:AlternateConten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E5CB"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3536" behindDoc="1" locked="0" layoutInCell="1" allowOverlap="1" wp14:anchorId="70E87D64" wp14:editId="221F562C">
              <wp:simplePos x="0" y="0"/>
              <wp:positionH relativeFrom="page">
                <wp:posOffset>3772534</wp:posOffset>
              </wp:positionH>
              <wp:positionV relativeFrom="page">
                <wp:posOffset>9428310</wp:posOffset>
              </wp:positionV>
              <wp:extent cx="241300" cy="19431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1C65459"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59</w:t>
                          </w:r>
                          <w:r>
                            <w:rPr>
                              <w:spacing w:val="-5"/>
                            </w:rPr>
                            <w:fldChar w:fldCharType="end"/>
                          </w:r>
                        </w:p>
                      </w:txbxContent>
                    </wps:txbx>
                    <wps:bodyPr wrap="square" lIns="0" tIns="0" rIns="0" bIns="0" rtlCol="0">
                      <a:noAutofit/>
                    </wps:bodyPr>
                  </wps:wsp>
                </a:graphicData>
              </a:graphic>
            </wp:anchor>
          </w:drawing>
        </mc:Choice>
        <mc:Fallback>
          <w:pict>
            <v:shapetype w14:anchorId="70E87D64" id="_x0000_t202" coordsize="21600,21600" o:spt="202" path="m,l,21600r21600,l21600,xe">
              <v:stroke joinstyle="miter"/>
              <v:path gradientshapeok="t" o:connecttype="rect"/>
            </v:shapetype>
            <v:shape id="Textbox 98" o:spid="_x0000_s1117" type="#_x0000_t202" style="position:absolute;margin-left:297.05pt;margin-top:742.4pt;width:19pt;height:15.3pt;z-index:-3464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ADmAEAACIDAAAOAAAAZHJzL2Uyb0RvYy54bWysUtuO0zAQfUfiHyy/0yTdFZeo6QpYgZBW&#10;gLTwAa5jNxaxx8y4Tfr3jL1pi+AN8TIee8bH55zx5m72ozgaJAehk82qlsIEDb0L+05+//bhxWsp&#10;KKnQqxGC6eTJkLzbPn+2mWJr1jDA2BsUDBKonWInh5RiW1WkB+MVrSCawEUL6FXiLe6rHtXE6H6s&#10;1nX9spoA+4igDRGf3j8V5bbgW2t0+mItmSTGTjK3VCKWuMux2m5Uu0cVB6cXGuofWHjlAj96gbpX&#10;SYkDur+gvNMIBDatNPgKrHXaFA2spqn/UPM4qGiKFjaH4sUm+n+w+vPxMX5FkeZ3MPMAiwiKD6B/&#10;EHtTTZHapSd7Si1xdxY6W/R5ZQmCL7K3p4ufZk5C8+H6trmpuaK51Ly5vWmK39X1ckRKHw14kZNO&#10;Io+rEFDHB0r5edWeWxYuT89nImnezcL1nXxVUPPRDvoTa5l4nJ2knweFRorxU2C/8uzPCZ6T3TnB&#10;NL6H8kOypABvDwmsKwyuuAsDHkQhtnyaPOnf96Xr+rW3vwA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DYbUADmAEA&#10;ACIDAAAOAAAAAAAAAAAAAAAAAC4CAABkcnMvZTJvRG9jLnhtbFBLAQItABQABgAIAAAAIQD2eqOM&#10;4QAAAA0BAAAPAAAAAAAAAAAAAAAAAPIDAABkcnMvZG93bnJldi54bWxQSwUGAAAAAAQABADzAAAA&#10;AAUAAAAA&#10;" filled="f" stroked="f">
              <v:textbox inset="0,0,0,0">
                <w:txbxContent>
                  <w:p w14:paraId="51C65459"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59</w:t>
                    </w:r>
                    <w:r>
                      <w:rPr>
                        <w:spacing w:val="-5"/>
                      </w:rPr>
                      <w:fldChar w:fldCharType="end"/>
                    </w:r>
                  </w:p>
                </w:txbxContent>
              </v:textbox>
              <w10:wrap anchorx="page" anchory="page"/>
            </v:shape>
          </w:pict>
        </mc:Fallback>
      </mc:AlternateConten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9C90"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4048" behindDoc="1" locked="0" layoutInCell="1" allowOverlap="1" wp14:anchorId="27399EBE" wp14:editId="688BA0CF">
              <wp:simplePos x="0" y="0"/>
              <wp:positionH relativeFrom="page">
                <wp:posOffset>3772534</wp:posOffset>
              </wp:positionH>
              <wp:positionV relativeFrom="page">
                <wp:posOffset>9428310</wp:posOffset>
              </wp:positionV>
              <wp:extent cx="241300" cy="19431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60ACFC9"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60</w:t>
                          </w:r>
                          <w:r>
                            <w:rPr>
                              <w:spacing w:val="-5"/>
                            </w:rPr>
                            <w:fldChar w:fldCharType="end"/>
                          </w:r>
                        </w:p>
                      </w:txbxContent>
                    </wps:txbx>
                    <wps:bodyPr wrap="square" lIns="0" tIns="0" rIns="0" bIns="0" rtlCol="0">
                      <a:noAutofit/>
                    </wps:bodyPr>
                  </wps:wsp>
                </a:graphicData>
              </a:graphic>
            </wp:anchor>
          </w:drawing>
        </mc:Choice>
        <mc:Fallback>
          <w:pict>
            <v:shapetype w14:anchorId="27399EBE" id="_x0000_t202" coordsize="21600,21600" o:spt="202" path="m,l,21600r21600,l21600,xe">
              <v:stroke joinstyle="miter"/>
              <v:path gradientshapeok="t" o:connecttype="rect"/>
            </v:shapetype>
            <v:shape id="Textbox 99" o:spid="_x0000_s1118" type="#_x0000_t202" style="position:absolute;margin-left:297.05pt;margin-top:742.4pt;width:19pt;height:15.3pt;z-index:-3464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exymAEAACI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7v5Ksmp5i3dtCfWMvEcXaSfh4UGinGT4H9ytmfCzwXu3OB&#10;aXwP5YVkSQHeHhJYVxhccRcGHEQhtjyanPTv/2Xq+rS3vwA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CftexymAEA&#10;ACIDAAAOAAAAAAAAAAAAAAAAAC4CAABkcnMvZTJvRG9jLnhtbFBLAQItABQABgAIAAAAIQD2eqOM&#10;4QAAAA0BAAAPAAAAAAAAAAAAAAAAAPIDAABkcnMvZG93bnJldi54bWxQSwUGAAAAAAQABADzAAAA&#10;AAUAAAAA&#10;" filled="f" stroked="f">
              <v:textbox inset="0,0,0,0">
                <w:txbxContent>
                  <w:p w14:paraId="260ACFC9"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60</w:t>
                    </w:r>
                    <w:r>
                      <w:rPr>
                        <w:spacing w:val="-5"/>
                      </w:rPr>
                      <w:fldChar w:fldCharType="end"/>
                    </w:r>
                  </w:p>
                </w:txbxContent>
              </v:textbox>
              <w10:wrap anchorx="page" anchory="page"/>
            </v:shape>
          </w:pict>
        </mc:Fallback>
      </mc:AlternateConten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E3E6"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4560" behindDoc="1" locked="0" layoutInCell="1" allowOverlap="1" wp14:anchorId="4FA51178" wp14:editId="0A9C147E">
              <wp:simplePos x="0" y="0"/>
              <wp:positionH relativeFrom="page">
                <wp:posOffset>3772534</wp:posOffset>
              </wp:positionH>
              <wp:positionV relativeFrom="page">
                <wp:posOffset>9428310</wp:posOffset>
              </wp:positionV>
              <wp:extent cx="241300" cy="19431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0297F4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61</w:t>
                          </w:r>
                          <w:r>
                            <w:rPr>
                              <w:spacing w:val="-5"/>
                            </w:rPr>
                            <w:fldChar w:fldCharType="end"/>
                          </w:r>
                        </w:p>
                      </w:txbxContent>
                    </wps:txbx>
                    <wps:bodyPr wrap="square" lIns="0" tIns="0" rIns="0" bIns="0" rtlCol="0">
                      <a:noAutofit/>
                    </wps:bodyPr>
                  </wps:wsp>
                </a:graphicData>
              </a:graphic>
            </wp:anchor>
          </w:drawing>
        </mc:Choice>
        <mc:Fallback>
          <w:pict>
            <v:shapetype w14:anchorId="4FA51178" id="_x0000_t202" coordsize="21600,21600" o:spt="202" path="m,l,21600r21600,l21600,xe">
              <v:stroke joinstyle="miter"/>
              <v:path gradientshapeok="t" o:connecttype="rect"/>
            </v:shapetype>
            <v:shape id="Textbox 100" o:spid="_x0000_s1119" type="#_x0000_t202" style="position:absolute;margin-left:297.05pt;margin-top:742.4pt;width:19pt;height:15.3pt;z-index:-3464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RngmAEAACI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7v5Kt1TjFv7aA/sZaJ4+wk/TwoNFKMnwL7lbM/F3guducC&#10;0/geygvJkgK8PSSwrjC44i4MOIhCbHk0Oenf/8vU9WlvfwE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BW3RngmAEA&#10;ACIDAAAOAAAAAAAAAAAAAAAAAC4CAABkcnMvZTJvRG9jLnhtbFBLAQItABQABgAIAAAAIQD2eqOM&#10;4QAAAA0BAAAPAAAAAAAAAAAAAAAAAPIDAABkcnMvZG93bnJldi54bWxQSwUGAAAAAAQABADzAAAA&#10;AAUAAAAA&#10;" filled="f" stroked="f">
              <v:textbox inset="0,0,0,0">
                <w:txbxContent>
                  <w:p w14:paraId="20297F4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61</w:t>
                    </w:r>
                    <w:r>
                      <w:rPr>
                        <w:spacing w:val="-5"/>
                      </w:rPr>
                      <w:fldChar w:fldCharType="end"/>
                    </w:r>
                  </w:p>
                </w:txbxContent>
              </v:textbox>
              <w10:wrap anchorx="page" anchory="page"/>
            </v:shape>
          </w:pict>
        </mc:Fallback>
      </mc:AlternateConten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22C4"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5072" behindDoc="1" locked="0" layoutInCell="1" allowOverlap="1" wp14:anchorId="20CAEED5" wp14:editId="243918AE">
              <wp:simplePos x="0" y="0"/>
              <wp:positionH relativeFrom="page">
                <wp:posOffset>3772534</wp:posOffset>
              </wp:positionH>
              <wp:positionV relativeFrom="page">
                <wp:posOffset>9428310</wp:posOffset>
              </wp:positionV>
              <wp:extent cx="241300" cy="19431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2C77121"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wps:txbx>
                    <wps:bodyPr wrap="square" lIns="0" tIns="0" rIns="0" bIns="0" rtlCol="0">
                      <a:noAutofit/>
                    </wps:bodyPr>
                  </wps:wsp>
                </a:graphicData>
              </a:graphic>
            </wp:anchor>
          </w:drawing>
        </mc:Choice>
        <mc:Fallback>
          <w:pict>
            <v:shapetype w14:anchorId="20CAEED5" id="_x0000_t202" coordsize="21600,21600" o:spt="202" path="m,l,21600r21600,l21600,xe">
              <v:stroke joinstyle="miter"/>
              <v:path gradientshapeok="t" o:connecttype="rect"/>
            </v:shapetype>
            <v:shape id="Textbox 101" o:spid="_x0000_s1120" type="#_x0000_t202" style="position:absolute;margin-left:297.05pt;margin-top:742.4pt;width:19pt;height:15.3pt;z-index:-3464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WRmQEAACIDAAAOAAAAZHJzL2Uyb0RvYy54bWysUt1u2yAUvp/Ud0DcL9hJ1W1WnGprtalS&#10;tU3q+gAEQ4xmOIxDYuftd6BOMq13027wMefw8f2wvp3cwA46ogXf8npRcaa9gs76Xcuff3x++54z&#10;TNJ3cgCvW37UyG83V2/WY2j0EnoYOh0ZgXhsxtDyPqXQCIGq107iAoL21DQQnUz0G3eii3IkdDeI&#10;ZVXdiBFiFyIojUi79y9Nvin4xmiVvhmDOrGh5cQtlTWWdZtXsVnLZhdl6K2aach/YOGk9XTpGepe&#10;Jsn20b6CclZFQDBpocAJMMYqXTSQmrr6S81TL4MuWsgcDGeb8P/Bqq+Hp/A9sjR9gokCLCIwPIL6&#10;ieSNGAM280z2FBuk6Sx0MtHlL0lgdJC8PZ791FNiijaX1/Wqoo6iVv3helUXv8XlcIiYvmhwLBct&#10;jxRXISAPj5jy9bI5jcxcXq7PRNK0nZjtWv5ulVPMW1vojqRlpDhbjr/2MmrOhgdPfuXsT0U8FdtT&#10;EdNwB+WFZEkePu4TGFsYXHBnBhREITY/mpz0n/9l6vK0N78B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EQW1kZkB&#10;AAAiAwAADgAAAAAAAAAAAAAAAAAuAgAAZHJzL2Uyb0RvYy54bWxQSwECLQAUAAYACAAAACEA9nqj&#10;jOEAAAANAQAADwAAAAAAAAAAAAAAAADzAwAAZHJzL2Rvd25yZXYueG1sUEsFBgAAAAAEAAQA8wAA&#10;AAEFAAAAAA==&#10;" filled="f" stroked="f">
              <v:textbox inset="0,0,0,0">
                <w:txbxContent>
                  <w:p w14:paraId="32C77121"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D5E8"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2816" behindDoc="1" locked="0" layoutInCell="1" allowOverlap="1" wp14:anchorId="516BE78E" wp14:editId="339F11AC">
              <wp:simplePos x="0" y="0"/>
              <wp:positionH relativeFrom="page">
                <wp:posOffset>361950</wp:posOffset>
              </wp:positionH>
              <wp:positionV relativeFrom="page">
                <wp:posOffset>10439400</wp:posOffset>
              </wp:positionV>
              <wp:extent cx="6905625"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C88910" id="Graphic 38" o:spid="_x0000_s1026" style="position:absolute;margin-left:28.5pt;margin-top:822pt;width:543.75pt;height:.1pt;z-index:-34673664;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8643328" behindDoc="1" locked="0" layoutInCell="1" allowOverlap="1" wp14:anchorId="7875BA37" wp14:editId="5775BBCD">
              <wp:simplePos x="0" y="0"/>
              <wp:positionH relativeFrom="page">
                <wp:posOffset>3679774</wp:posOffset>
              </wp:positionH>
              <wp:positionV relativeFrom="page">
                <wp:posOffset>10481951</wp:posOffset>
              </wp:positionV>
              <wp:extent cx="216535" cy="15367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382502A4" w14:textId="77777777" w:rsidR="007374B6"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45</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7875BA37" id="_x0000_t202" coordsize="21600,21600" o:spt="202" path="m,l,21600r21600,l21600,xe">
              <v:stroke joinstyle="miter"/>
              <v:path gradientshapeok="t" o:connecttype="rect"/>
            </v:shapetype>
            <v:shape id="Textbox 39" o:spid="_x0000_s1058" type="#_x0000_t202" style="position:absolute;margin-left:289.75pt;margin-top:825.35pt;width:17.05pt;height:12.1pt;z-index:-3467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zymAEAACIDAAAOAAAAZHJzL2Uyb0RvYy54bWysUt2OEyEUvjfxHQj3djrdtJpJpxt1ozHZ&#10;qMnqA1AGOsSBg+fQzvTtPbDT1uid8QYOcPj4ftjeT34QJ4PkILSyXiylMEFD58Khld+/fXj1RgpK&#10;KnRqgGBaeTYk73cvX2zH2JgV9DB0BgWDBGrG2Mo+pdhUFeneeEULiCbwoQX0KvESD1WHamR0P1Sr&#10;5XJTjYBdRNCGiHcfng/lruBba3T6Yi2ZJIZWMrdURizjPo/VbquaA6rYOz3TUP/AwisX+NEr1INK&#10;ShzR/QXlnUYgsGmhwVdgrdOmaGA19fIPNU+9iqZoYXMoXm2i/werP5+e4lcUaXoHEwdYRFB8BP2D&#10;2JtqjNTMPdlTaoi7s9DJos8zSxB8kb09X/00UxKaN1f1Zn23lkLzUb2+27wufle3yxEpfTTgRS5a&#10;iRxXIaBOj5Ty86q5tMxcnp/PRNK0n4TrGLnOKeatPXRn1jJynK2kn0eFRorhU2C/cvaXAi/F/lJg&#10;Gt5D+SFZUoC3xwTWFQY33JkBB1GIzZ8mJ/37unTdvvbuFwAAAP//AwBQSwMEFAAGAAgAAAAhAH3f&#10;hlDhAAAADQEAAA8AAABkcnMvZG93bnJldi54bWxMj7FOwzAQhnck3sE6JDZqF4jTpHGqCsGEhEjD&#10;wOjEbmI1PofYbcPb405lvPs//fddsZntQE568sahgOWCAdHYOmWwE/BVvz2sgPggUcnBoRbwqz1s&#10;ytubQubKnbHSp13oSCxBn0sBfQhjTqlve22lX7hRY8z2brIyxHHqqJrkOZbbgT4yxqmVBuOFXo76&#10;pdftYXe0ArbfWL2an4/ms9pXpq4zhu/8IMT93bxdAwl6DlcYLvpRHcro1LgjKk8GAUmaJRGNAU9Y&#10;CiQifPnEgTSXVfqcAS0L+v+L8g8AAP//AwBQSwECLQAUAAYACAAAACEAtoM4kv4AAADhAQAAEwAA&#10;AAAAAAAAAAAAAAAAAAAAW0NvbnRlbnRfVHlwZXNdLnhtbFBLAQItABQABgAIAAAAIQA4/SH/1gAA&#10;AJQBAAALAAAAAAAAAAAAAAAAAC8BAABfcmVscy8ucmVsc1BLAQItABQABgAIAAAAIQCY7AzymAEA&#10;ACIDAAAOAAAAAAAAAAAAAAAAAC4CAABkcnMvZTJvRG9jLnhtbFBLAQItABQABgAIAAAAIQB934ZQ&#10;4QAAAA0BAAAPAAAAAAAAAAAAAAAAAPIDAABkcnMvZG93bnJldi54bWxQSwUGAAAAAAQABADzAAAA&#10;AAUAAAAA&#10;" filled="f" stroked="f">
              <v:textbox inset="0,0,0,0">
                <w:txbxContent>
                  <w:p w14:paraId="382502A4" w14:textId="77777777" w:rsidR="007374B6"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45</w:t>
                    </w:r>
                    <w:r>
                      <w:rPr>
                        <w:rFonts w:ascii="Microsoft Sans Serif"/>
                        <w:spacing w:val="-5"/>
                        <w:sz w:val="18"/>
                      </w:rPr>
                      <w:fldChar w:fldCharType="end"/>
                    </w:r>
                  </w:p>
                </w:txbxContent>
              </v:textbox>
              <w10:wrap anchorx="page" anchory="page"/>
            </v:shape>
          </w:pict>
        </mc:Fallback>
      </mc:AlternateConten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CEF4"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5584" behindDoc="1" locked="0" layoutInCell="1" allowOverlap="1" wp14:anchorId="3D7480A3" wp14:editId="3977B43F">
              <wp:simplePos x="0" y="0"/>
              <wp:positionH relativeFrom="page">
                <wp:posOffset>3772534</wp:posOffset>
              </wp:positionH>
              <wp:positionV relativeFrom="page">
                <wp:posOffset>9428310</wp:posOffset>
              </wp:positionV>
              <wp:extent cx="241300" cy="19431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DB6721F"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63</w:t>
                          </w:r>
                          <w:r>
                            <w:rPr>
                              <w:spacing w:val="-5"/>
                            </w:rPr>
                            <w:fldChar w:fldCharType="end"/>
                          </w:r>
                        </w:p>
                      </w:txbxContent>
                    </wps:txbx>
                    <wps:bodyPr wrap="square" lIns="0" tIns="0" rIns="0" bIns="0" rtlCol="0">
                      <a:noAutofit/>
                    </wps:bodyPr>
                  </wps:wsp>
                </a:graphicData>
              </a:graphic>
            </wp:anchor>
          </w:drawing>
        </mc:Choice>
        <mc:Fallback>
          <w:pict>
            <v:shapetype w14:anchorId="3D7480A3" id="_x0000_t202" coordsize="21600,21600" o:spt="202" path="m,l,21600r21600,l21600,xe">
              <v:stroke joinstyle="miter"/>
              <v:path gradientshapeok="t" o:connecttype="rect"/>
            </v:shapetype>
            <v:shape id="Textbox 102" o:spid="_x0000_s1121" type="#_x0000_t202" style="position:absolute;margin-left:297.05pt;margin-top:742.4pt;width:19pt;height:15.3pt;z-index:-3464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IemQEAACIDAAAOAAAAZHJzL2Uyb0RvYy54bWysUt1u2yAUvp+0d0DcN9hp1G1WnGpdtalS&#10;tU3q+gAEQ4xmOIxDYuftd6BOMq13027wMefw8f2wvp3cwA46ogXf8npRcaa9gs76Xcuff3y+es8Z&#10;Juk7OYDXLT9q5Lebt2/WY2j0EnoYOh0ZgXhsxtDyPqXQCIGq107iAoL21DQQnUz0G3eii3IkdDeI&#10;ZVXdiBFiFyIojUi79y9Nvin4xmiVvhmDOrGh5cQtlTWWdZtXsVnLZhdl6K2aach/YOGk9XTpGepe&#10;Jsn20b6CclZFQDBpocAJMMYqXTSQmrr6S81TL4MuWsgcDGeb8P/Bqq+Hp/A9sjTdwUQBFhEYHkH9&#10;RPJGjAGbeSZ7ig3SdBY6mejylyQwOkjeHs9+6ikxRZvLVX1dUUdRq/6wuq6L3+JyOERMXzQ4louW&#10;R4qrEJCHR0z5etmcRmYuL9dnImnaTsx2LX+3yinmrS10R9IyUpwtx197GTVnw4Mnv3L2pyKeiu2p&#10;iGn4BOWFZEkePu4TGFsYXHBnBhREITY/mpz0n/9l6vK0N78B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hQqCHpkB&#10;AAAiAwAADgAAAAAAAAAAAAAAAAAuAgAAZHJzL2Uyb0RvYy54bWxQSwECLQAUAAYACAAAACEA9nqj&#10;jOEAAAANAQAADwAAAAAAAAAAAAAAAADzAwAAZHJzL2Rvd25yZXYueG1sUEsFBgAAAAAEAAQA8wAA&#10;AAEFAAAAAA==&#10;" filled="f" stroked="f">
              <v:textbox inset="0,0,0,0">
                <w:txbxContent>
                  <w:p w14:paraId="7DB6721F"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63</w:t>
                    </w:r>
                    <w:r>
                      <w:rPr>
                        <w:spacing w:val="-5"/>
                      </w:rPr>
                      <w:fldChar w:fldCharType="end"/>
                    </w:r>
                  </w:p>
                </w:txbxContent>
              </v:textbox>
              <w10:wrap anchorx="page" anchory="page"/>
            </v:shape>
          </w:pict>
        </mc:Fallback>
      </mc:AlternateConten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A6E7"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6096" behindDoc="1" locked="0" layoutInCell="1" allowOverlap="1" wp14:anchorId="404AB638" wp14:editId="0D3D5A50">
              <wp:simplePos x="0" y="0"/>
              <wp:positionH relativeFrom="page">
                <wp:posOffset>3772534</wp:posOffset>
              </wp:positionH>
              <wp:positionV relativeFrom="page">
                <wp:posOffset>9428310</wp:posOffset>
              </wp:positionV>
              <wp:extent cx="241300" cy="19431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01C404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64</w:t>
                          </w:r>
                          <w:r>
                            <w:rPr>
                              <w:spacing w:val="-5"/>
                            </w:rPr>
                            <w:fldChar w:fldCharType="end"/>
                          </w:r>
                        </w:p>
                      </w:txbxContent>
                    </wps:txbx>
                    <wps:bodyPr wrap="square" lIns="0" tIns="0" rIns="0" bIns="0" rtlCol="0">
                      <a:noAutofit/>
                    </wps:bodyPr>
                  </wps:wsp>
                </a:graphicData>
              </a:graphic>
            </wp:anchor>
          </w:drawing>
        </mc:Choice>
        <mc:Fallback>
          <w:pict>
            <v:shapetype w14:anchorId="404AB638" id="_x0000_t202" coordsize="21600,21600" o:spt="202" path="m,l,21600r21600,l21600,xe">
              <v:stroke joinstyle="miter"/>
              <v:path gradientshapeok="t" o:connecttype="rect"/>
            </v:shapetype>
            <v:shape id="Textbox 103" o:spid="_x0000_s1122" type="#_x0000_t202" style="position:absolute;margin-left:297.05pt;margin-top:742.4pt;width:19pt;height:15.3pt;z-index:-3464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5vmQEAACIDAAAOAAAAZHJzL2Uyb0RvYy54bWysUt1u0zAUvkfaO1i+p066AVvUdGJMIKSJ&#10;TRo8gOvYjUXsY3zcJn17jr20RewOceOc+Bx//n68up3cwPY6ogXf8npRcaa9gs76bct/fP/89poz&#10;TNJ3cgCvW37QyG/XF29WY2j0EnoYOh0ZgXhsxtDyPqXQCIGq107iAoL21DQQnUz0G7eii3IkdDeI&#10;ZVW9FyPELkRQGpF271+afF3wjdEqPRqDOrGh5cQtlTWWdZNXsV7JZhtl6K2aach/YOGk9XTpCepe&#10;Jsl20b6CclZFQDBpocAJMMYqXTSQmrr6S81zL4MuWsgcDCeb8P/Bqm/75/AUWZruYKIAiwgMD6B+&#10;InkjxoDNPJM9xQZpOgudTHT5SxIYHSRvDyc/9ZSYos3lVX1ZUUdRq765uqyL3+J8OERMXzQ4louW&#10;R4qrEJD7B0z5etkcR2YuL9dnImnaTMx2Lf/wLqeYtzbQHUjLSHG2HH/tZNScDV89+ZWzPxbxWGyO&#10;RUzDJygvJEvy8HGXwNjC4Iw7M6AgCrH50eSk//wvU+envf4N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wtIub5kB&#10;AAAiAwAADgAAAAAAAAAAAAAAAAAuAgAAZHJzL2Uyb0RvYy54bWxQSwECLQAUAAYACAAAACEA9nqj&#10;jOEAAAANAQAADwAAAAAAAAAAAAAAAADzAwAAZHJzL2Rvd25yZXYueG1sUEsFBgAAAAAEAAQA8wAA&#10;AAEFAAAAAA==&#10;" filled="f" stroked="f">
              <v:textbox inset="0,0,0,0">
                <w:txbxContent>
                  <w:p w14:paraId="001C404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64</w:t>
                    </w:r>
                    <w:r>
                      <w:rPr>
                        <w:spacing w:val="-5"/>
                      </w:rPr>
                      <w:fldChar w:fldCharType="end"/>
                    </w:r>
                  </w:p>
                </w:txbxContent>
              </v:textbox>
              <w10:wrap anchorx="page" anchory="page"/>
            </v:shape>
          </w:pict>
        </mc:Fallback>
      </mc:AlternateConten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7357"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6608" behindDoc="1" locked="0" layoutInCell="1" allowOverlap="1" wp14:anchorId="05BE6BFC" wp14:editId="75414982">
              <wp:simplePos x="0" y="0"/>
              <wp:positionH relativeFrom="page">
                <wp:posOffset>3772534</wp:posOffset>
              </wp:positionH>
              <wp:positionV relativeFrom="page">
                <wp:posOffset>9428310</wp:posOffset>
              </wp:positionV>
              <wp:extent cx="241300" cy="19431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3BA2EC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wps:txbx>
                    <wps:bodyPr wrap="square" lIns="0" tIns="0" rIns="0" bIns="0" rtlCol="0">
                      <a:noAutofit/>
                    </wps:bodyPr>
                  </wps:wsp>
                </a:graphicData>
              </a:graphic>
            </wp:anchor>
          </w:drawing>
        </mc:Choice>
        <mc:Fallback>
          <w:pict>
            <v:shapetype w14:anchorId="05BE6BFC" id="_x0000_t202" coordsize="21600,21600" o:spt="202" path="m,l,21600r21600,l21600,xe">
              <v:stroke joinstyle="miter"/>
              <v:path gradientshapeok="t" o:connecttype="rect"/>
            </v:shapetype>
            <v:shape id="Textbox 104" o:spid="_x0000_s1123" type="#_x0000_t202" style="position:absolute;margin-left:297.05pt;margin-top:742.4pt;width:19pt;height:15.3pt;z-index:-3463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v9mQEAACIDAAAOAAAAZHJzL2Uyb0RvYy54bWysUt1u2yAUvp/Ud0DcN9hp1W1WnGprtWlS&#10;tVXq+gAEQ4xmOJRDYuftd6BOMm131W7wMefw8f2wup3cwPY6ogXf8npRcaa9gs76bcuff365/MAZ&#10;Juk7OYDXLT9o5Lfri3erMTR6CT0MnY6MQDw2Y2h5n1JohEDVaydxAUF7ahqITib6jVvRRTkSuhvE&#10;sqpuxAixCxGURqTd+9cmXxd8Y7RKP4xBndjQcuKWyhrLusmrWK9ks40y9FbNNOQbWDhpPV16grqX&#10;SbJdtP9AOasiIJi0UOAEGGOVLhpITV39peapl0EXLWQOhpNN+P9g1ff9U3iMLE2fYaIAiwgMD6B+&#10;IXkjxoDNPJM9xQZpOgudTHT5SxIYHSRvDyc/9ZSYos3ldX1VUUdRq/54fVUXv8X5cIiYvmpwLBct&#10;jxRXISD3D5jy9bI5jsxcXq/PRNK0mZjtWv7+JqeYtzbQHUjLSHG2HF92MmrOhm+e/MrZH4t4LDbH&#10;IqbhDsoLyZI8fNolMLYwOOPODCiIQmx+NDnpP//L1Plpr38D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C7rb/ZkB&#10;AAAiAwAADgAAAAAAAAAAAAAAAAAuAgAAZHJzL2Uyb0RvYy54bWxQSwECLQAUAAYACAAAACEA9nqj&#10;jOEAAAANAQAADwAAAAAAAAAAAAAAAADzAwAAZHJzL2Rvd25yZXYueG1sUEsFBgAAAAAEAAQA8wAA&#10;AAEFAAAAAA==&#10;" filled="f" stroked="f">
              <v:textbox inset="0,0,0,0">
                <w:txbxContent>
                  <w:p w14:paraId="03BA2EC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v:textbox>
              <w10:wrap anchorx="page" anchory="page"/>
            </v:shape>
          </w:pict>
        </mc:Fallback>
      </mc:AlternateConten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DCA2"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7120" behindDoc="1" locked="0" layoutInCell="1" allowOverlap="1" wp14:anchorId="64ADEB72" wp14:editId="7F2E71EA">
              <wp:simplePos x="0" y="0"/>
              <wp:positionH relativeFrom="page">
                <wp:posOffset>3772534</wp:posOffset>
              </wp:positionH>
              <wp:positionV relativeFrom="page">
                <wp:posOffset>9428310</wp:posOffset>
              </wp:positionV>
              <wp:extent cx="241300" cy="19431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0140C68"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66</w:t>
                          </w:r>
                          <w:r>
                            <w:rPr>
                              <w:spacing w:val="-5"/>
                            </w:rPr>
                            <w:fldChar w:fldCharType="end"/>
                          </w:r>
                        </w:p>
                      </w:txbxContent>
                    </wps:txbx>
                    <wps:bodyPr wrap="square" lIns="0" tIns="0" rIns="0" bIns="0" rtlCol="0">
                      <a:noAutofit/>
                    </wps:bodyPr>
                  </wps:wsp>
                </a:graphicData>
              </a:graphic>
            </wp:anchor>
          </w:drawing>
        </mc:Choice>
        <mc:Fallback>
          <w:pict>
            <v:shapetype w14:anchorId="64ADEB72" id="_x0000_t202" coordsize="21600,21600" o:spt="202" path="m,l,21600r21600,l21600,xe">
              <v:stroke joinstyle="miter"/>
              <v:path gradientshapeok="t" o:connecttype="rect"/>
            </v:shapetype>
            <v:shape id="Textbox 105" o:spid="_x0000_s1124" type="#_x0000_t202" style="position:absolute;margin-left:297.05pt;margin-top:742.4pt;width:19pt;height:15.3pt;z-index:-3463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neMmQEAACIDAAAOAAAAZHJzL2Uyb0RvYy54bWysUt1u2yAUvp/Ud0DcN9hptW5WnGprtWlS&#10;tVXq+gAEQ4xmOJRDYuftd6BOMm131W7wMefw8f2wup3cwPY6ogXf8npRcaa9gs76bcuff365/MAZ&#10;Juk7OYDXLT9o5Lfri3erMTR6CT0MnY6MQDw2Y2h5n1JohEDVaydxAUF7ahqITib6jVvRRTkSuhvE&#10;sqreixFiFyIojUi7969Nvi74xmiVfhiDOrGh5cQtlTWWdZNXsV7JZhtl6K2aacg3sHDSerr0BHUv&#10;k2S7aP+BclZFQDBpocAJMMYqXTSQmrr6S81TL4MuWsgcDCeb8P/Bqu/7p/AYWZo+w0QBFhEYHkD9&#10;QvJGjAGbeSZ7ig3SdBY6mejylyQwOkjeHk5+6ikxRZvL6/qqoo6iVv3x+qoufovz4RAxfdXgWC5a&#10;HimuQkDuHzDl62VzHJm5vF6fiaRpMzHbtfzmJqeYtzbQHUjLSHG2HF92MmrOhm+e/MrZH4t4LDbH&#10;IqbhDsoLyZI8fNolMLYwOOPODCiIQmx+NDnpP//L1Plpr38D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TGJ3jJkB&#10;AAAiAwAADgAAAAAAAAAAAAAAAAAuAgAAZHJzL2Uyb0RvYy54bWxQSwECLQAUAAYACAAAACEA9nqj&#10;jOEAAAANAQAADwAAAAAAAAAAAAAAAADzAwAAZHJzL2Rvd25yZXYueG1sUEsFBgAAAAAEAAQA8wAA&#10;AAEFAAAAAA==&#10;" filled="f" stroked="f">
              <v:textbox inset="0,0,0,0">
                <w:txbxContent>
                  <w:p w14:paraId="20140C68"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66</w:t>
                    </w:r>
                    <w:r>
                      <w:rPr>
                        <w:spacing w:val="-5"/>
                      </w:rPr>
                      <w:fldChar w:fldCharType="end"/>
                    </w:r>
                  </w:p>
                </w:txbxContent>
              </v:textbox>
              <w10:wrap anchorx="page" anchory="page"/>
            </v:shape>
          </w:pict>
        </mc:Fallback>
      </mc:AlternateConten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58DC"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7632" behindDoc="1" locked="0" layoutInCell="1" allowOverlap="1" wp14:anchorId="33D527BA" wp14:editId="1361DF04">
              <wp:simplePos x="0" y="0"/>
              <wp:positionH relativeFrom="page">
                <wp:posOffset>3772534</wp:posOffset>
              </wp:positionH>
              <wp:positionV relativeFrom="page">
                <wp:posOffset>9428310</wp:posOffset>
              </wp:positionV>
              <wp:extent cx="241300" cy="19431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B11210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67</w:t>
                          </w:r>
                          <w:r>
                            <w:rPr>
                              <w:spacing w:val="-5"/>
                            </w:rPr>
                            <w:fldChar w:fldCharType="end"/>
                          </w:r>
                        </w:p>
                      </w:txbxContent>
                    </wps:txbx>
                    <wps:bodyPr wrap="square" lIns="0" tIns="0" rIns="0" bIns="0" rtlCol="0">
                      <a:noAutofit/>
                    </wps:bodyPr>
                  </wps:wsp>
                </a:graphicData>
              </a:graphic>
            </wp:anchor>
          </w:drawing>
        </mc:Choice>
        <mc:Fallback>
          <w:pict>
            <v:shapetype w14:anchorId="33D527BA" id="_x0000_t202" coordsize="21600,21600" o:spt="202" path="m,l,21600r21600,l21600,xe">
              <v:stroke joinstyle="miter"/>
              <v:path gradientshapeok="t" o:connecttype="rect"/>
            </v:shapetype>
            <v:shape id="Textbox 106" o:spid="_x0000_s1125" type="#_x0000_t202" style="position:absolute;margin-left:297.05pt;margin-top:742.4pt;width:19pt;height:15.3pt;z-index:-3463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8Q4mQEAACIDAAAOAAAAZHJzL2Uyb0RvYy54bWysUt1u2yAUvp/Ud0DcN9hptXVWnGprtWlS&#10;tVXq+gAEQ4xmOJRDYuftd6BOMm131W7wMefw8f2wup3cwPY6ogXf8npRcaa9gs76bcuff365vOEM&#10;k/SdHMDrlh808tv1xbvVGBq9hB6GTkdGIB6bMbS8Tyk0QqDqtZO4gKA9NQ1EJxP9xq3oohwJ3Q1i&#10;WVXvxQixCxGURqTd+9cmXxd8Y7RKP4xBndjQcuKWyhrLusmrWK9ks40y9FbNNOQbWDhpPV16grqX&#10;SbJdtP9AOasiIJi0UOAEGGOVLhpITV39peapl0EXLWQOhpNN+P9g1ff9U3iMLE2fYaIAiwgMD6B+&#10;IXkjxoDNPJM9xQZpOgudTHT5SxIYHSRvDyc/9ZSYos3ldX1VUUdRq/54fVUXv8X5cIiYvmpwLBct&#10;jxRXISD3D5jy9bI5jsxcXq/PRNK0mZjtWv7hJqeYtzbQHUjLSHG2HF92MmrOhm+e/MrZH4t4LDbH&#10;IqbhDsoLyZI8fNolMLYwOOPODCiIQmx+NDnpP//L1Plpr38D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YqPEOJkB&#10;AAAiAwAADgAAAAAAAAAAAAAAAAAuAgAAZHJzL2Uyb0RvYy54bWxQSwECLQAUAAYACAAAACEA9nqj&#10;jOEAAAANAQAADwAAAAAAAAAAAAAAAADzAwAAZHJzL2Rvd25yZXYueG1sUEsFBgAAAAAEAAQA8wAA&#10;AAEFAAAAAA==&#10;" filled="f" stroked="f">
              <v:textbox inset="0,0,0,0">
                <w:txbxContent>
                  <w:p w14:paraId="1B11210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67</w:t>
                    </w:r>
                    <w:r>
                      <w:rPr>
                        <w:spacing w:val="-5"/>
                      </w:rPr>
                      <w:fldChar w:fldCharType="end"/>
                    </w:r>
                  </w:p>
                </w:txbxContent>
              </v:textbox>
              <w10:wrap anchorx="page" anchory="page"/>
            </v:shape>
          </w:pict>
        </mc:Fallback>
      </mc:AlternateConten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AC06"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8144" behindDoc="1" locked="0" layoutInCell="1" allowOverlap="1" wp14:anchorId="2CB56B21" wp14:editId="46DBA030">
              <wp:simplePos x="0" y="0"/>
              <wp:positionH relativeFrom="page">
                <wp:posOffset>3772534</wp:posOffset>
              </wp:positionH>
              <wp:positionV relativeFrom="page">
                <wp:posOffset>9428310</wp:posOffset>
              </wp:positionV>
              <wp:extent cx="241300" cy="19431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14D30E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68</w:t>
                          </w:r>
                          <w:r>
                            <w:rPr>
                              <w:spacing w:val="-5"/>
                            </w:rPr>
                            <w:fldChar w:fldCharType="end"/>
                          </w:r>
                        </w:p>
                      </w:txbxContent>
                    </wps:txbx>
                    <wps:bodyPr wrap="square" lIns="0" tIns="0" rIns="0" bIns="0" rtlCol="0">
                      <a:noAutofit/>
                    </wps:bodyPr>
                  </wps:wsp>
                </a:graphicData>
              </a:graphic>
            </wp:anchor>
          </w:drawing>
        </mc:Choice>
        <mc:Fallback>
          <w:pict>
            <v:shapetype w14:anchorId="2CB56B21" id="_x0000_t202" coordsize="21600,21600" o:spt="202" path="m,l,21600r21600,l21600,xe">
              <v:stroke joinstyle="miter"/>
              <v:path gradientshapeok="t" o:connecttype="rect"/>
            </v:shapetype>
            <v:shape id="Textbox 107" o:spid="_x0000_s1126" type="#_x0000_t202" style="position:absolute;margin-left:297.05pt;margin-top:742.4pt;width:19pt;height:15.3pt;z-index:-3463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2hJmQEAACIDAAAOAAAAZHJzL2Uyb0RvYy54bWysUt1u2yAUvp/Ud0DcL9hpta1WnGprtWlS&#10;tVVq9wAEQ4xmOIxDYuftd6BOMnV3VW/wMefw8f2wupncwPY6ogXf8npRcaa9gs76bct/PX19/4kz&#10;TNJ3cgCvW37QyG/WF+9WY2j0EnoYOh0ZgXhsxtDyPqXQCIGq107iAoL21DQQnUz0G7eii3IkdDeI&#10;ZVV9ECPELkRQGpF2756bfF3wjdEq/TQGdWJDy4lbKmss6yavYr2SzTbK0Fs105CvYOGk9XTpCepO&#10;Jsl20f4H5ayKgGDSQoETYIxVumggNXX1Qs1jL4MuWsgcDCeb8O1g1Y/9Y3iILE1fYKIAiwgM96B+&#10;I3kjxoDNPJM9xQZpOgudTHT5SxIYHSRvDyc/9ZSYos3lVX1ZUUdRq76+uqyL3+J8OERM3zQ4louW&#10;R4qrEJD7e0z5etkcR2Yuz9dnImnaTMx2Lf94nVPMWxvoDqRlpDhbjn92MmrOhu+e/MrZH4t4LDbH&#10;IqbhFsoLyZI8fN4lMLYwOOPODCiIQmx+NDnpf//L1Plpr/8C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JXtoSZkB&#10;AAAiAwAADgAAAAAAAAAAAAAAAAAuAgAAZHJzL2Uyb0RvYy54bWxQSwECLQAUAAYACAAAACEA9nqj&#10;jOEAAAANAQAADwAAAAAAAAAAAAAAAADzAwAAZHJzL2Rvd25yZXYueG1sUEsFBgAAAAAEAAQA8wAA&#10;AAEFAAAAAA==&#10;" filled="f" stroked="f">
              <v:textbox inset="0,0,0,0">
                <w:txbxContent>
                  <w:p w14:paraId="714D30E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68</w:t>
                    </w:r>
                    <w:r>
                      <w:rPr>
                        <w:spacing w:val="-5"/>
                      </w:rPr>
                      <w:fldChar w:fldCharType="end"/>
                    </w:r>
                  </w:p>
                </w:txbxContent>
              </v:textbox>
              <w10:wrap anchorx="page" anchory="page"/>
            </v:shape>
          </w:pict>
        </mc:Fallback>
      </mc:AlternateConten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C1DB"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8656" behindDoc="1" locked="0" layoutInCell="1" allowOverlap="1" wp14:anchorId="729D2B0D" wp14:editId="128974DB">
              <wp:simplePos x="0" y="0"/>
              <wp:positionH relativeFrom="page">
                <wp:posOffset>3772534</wp:posOffset>
              </wp:positionH>
              <wp:positionV relativeFrom="page">
                <wp:posOffset>9428310</wp:posOffset>
              </wp:positionV>
              <wp:extent cx="241300" cy="19431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D2A58D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69</w:t>
                          </w:r>
                          <w:r>
                            <w:rPr>
                              <w:spacing w:val="-5"/>
                            </w:rPr>
                            <w:fldChar w:fldCharType="end"/>
                          </w:r>
                        </w:p>
                      </w:txbxContent>
                    </wps:txbx>
                    <wps:bodyPr wrap="square" lIns="0" tIns="0" rIns="0" bIns="0" rtlCol="0">
                      <a:noAutofit/>
                    </wps:bodyPr>
                  </wps:wsp>
                </a:graphicData>
              </a:graphic>
            </wp:anchor>
          </w:drawing>
        </mc:Choice>
        <mc:Fallback>
          <w:pict>
            <v:shapetype w14:anchorId="729D2B0D" id="_x0000_t202" coordsize="21600,21600" o:spt="202" path="m,l,21600r21600,l21600,xe">
              <v:stroke joinstyle="miter"/>
              <v:path gradientshapeok="t" o:connecttype="rect"/>
            </v:shapetype>
            <v:shape id="Textbox 108" o:spid="_x0000_s1127" type="#_x0000_t202" style="position:absolute;margin-left:297.05pt;margin-top:742.4pt;width:19pt;height:15.3pt;z-index:-3463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yLflwEAACIDAAAOAAAAZHJzL2Uyb0RvYy54bWysUsGO0zAQvSPxD5bv1El3hZao6QpYgZBW&#10;gLTwAa5jNxaJx8y4Tfr3jL1pi+CGuIzHnvHze2+8uZ/HQRwtkofQynpVSWGDgc6HfSu/f/vw6k4K&#10;Sjp0eoBgW3myJO+3L19sptjYNfQwdBYFgwRqptjKPqXYKEWmt6OmFUQbuOgAR514i3vVoZ4YfRzU&#10;uqpeqwmwiwjGEvHpw3NRbgu+c9akL86RTWJoJXNLJWKJuxzVdqObPerYe7PQ0P/AYtQ+8KMXqAed&#10;tDig/wtq9AaBwKWVgVGBc97YooHV1NUfap56HW3RwuZQvNhE/w/WfD4+xa8o0vwOZh5gEUHxEcwP&#10;Ym/UFKlZerKn1BB3Z6GzwzGvLEHwRfb2dPHTzkkYPlzf1jcVVwyX6je3N3XxW10vR6T00cIoctJK&#10;5HEVAvr4SCk/r5tzy8Ll+flMJM27WfiulXcFNR/toDuxlonH2Ur6edBopRg+BfYrz/6c4DnZnRNM&#10;w3soPyRLCvD2kMD5wuCKuzDgQRRiy6fJk/59X7quX3v7CwAA//8DAFBLAwQUAAYACAAAACEA9nqj&#10;jOEAAAANAQAADwAAAGRycy9kb3ducmV2LnhtbEyPwU7DMBBE70j9B2srcaNOShK1IU5VITghIdJw&#10;4OjEbmI1XofYbcPfs5zKcWeeZmeK3WwHdtGTNw4FxKsImMbWKYOdgM/69WEDzAeJSg4OtYAf7WFX&#10;Lu4KmSt3xUpfDqFjFII+lwL6EMacc9/22kq/cqNG8o5usjLQOXVcTfJK4Xbg6yjKuJUG6UMvR/3c&#10;6/Z0OFsB+y+sXsz3e/NRHStT19sI37KTEPfLef8ELOg53GD4q0/VoaROjTuj8mwQkG6TmFAykk1C&#10;IwjJHtckNSSlcZoALwv+f0X5CwAA//8DAFBLAQItABQABgAIAAAAIQC2gziS/gAAAOEBAAATAAAA&#10;AAAAAAAAAAAAAAAAAABbQ29udGVudF9UeXBlc10ueG1sUEsBAi0AFAAGAAgAAAAhADj9If/WAAAA&#10;lAEAAAsAAAAAAAAAAAAAAAAALwEAAF9yZWxzLy5yZWxzUEsBAi0AFAAGAAgAAAAhANbTIt+XAQAA&#10;IgMAAA4AAAAAAAAAAAAAAAAALgIAAGRycy9lMm9Eb2MueG1sUEsBAi0AFAAGAAgAAAAhAPZ6o4zh&#10;AAAADQEAAA8AAAAAAAAAAAAAAAAA8QMAAGRycy9kb3ducmV2LnhtbFBLBQYAAAAABAAEAPMAAAD/&#10;BAAAAAA=&#10;" filled="f" stroked="f">
              <v:textbox inset="0,0,0,0">
                <w:txbxContent>
                  <w:p w14:paraId="3D2A58D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69</w:t>
                    </w:r>
                    <w:r>
                      <w:rPr>
                        <w:spacing w:val="-5"/>
                      </w:rPr>
                      <w:fldChar w:fldCharType="end"/>
                    </w:r>
                  </w:p>
                </w:txbxContent>
              </v:textbox>
              <w10:wrap anchorx="page" anchory="page"/>
            </v:shape>
          </w:pict>
        </mc:Fallback>
      </mc:AlternateConten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EF79" w14:textId="77777777" w:rsidR="007374B6" w:rsidRDefault="007374B6">
    <w:pPr>
      <w:pStyle w:val="Tijeloteksta"/>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8794"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3840" behindDoc="1" locked="0" layoutInCell="1" allowOverlap="1" wp14:anchorId="5AB28FFF" wp14:editId="0F4B1264">
              <wp:simplePos x="0" y="0"/>
              <wp:positionH relativeFrom="page">
                <wp:posOffset>3797934</wp:posOffset>
              </wp:positionH>
              <wp:positionV relativeFrom="page">
                <wp:posOffset>9428310</wp:posOffset>
              </wp:positionV>
              <wp:extent cx="177800" cy="1943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6878078E" w14:textId="77777777" w:rsidR="007374B6" w:rsidRDefault="00000000">
                          <w:pPr>
                            <w:pStyle w:val="Tijeloteksta"/>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AB28FFF" id="_x0000_t202" coordsize="21600,21600" o:spt="202" path="m,l,21600r21600,l21600,xe">
              <v:stroke joinstyle="miter"/>
              <v:path gradientshapeok="t" o:connecttype="rect"/>
            </v:shapetype>
            <v:shape id="Textbox 40" o:spid="_x0000_s1059" type="#_x0000_t202" style="position:absolute;margin-left:299.05pt;margin-top:742.4pt;width:14pt;height:15.3pt;z-index:-3467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QTlwEAACIDAAAOAAAAZHJzL2Uyb0RvYy54bWysUl9v0zAQf0fad7D8vibtEBtR04kxgZAm&#10;QBp8ANexG4vYZ+7cJv32nL20RfCGeHHOufPPvz9e309+EAeD5CC0crmopTBBQ+fCrpXfv324vpOC&#10;kgqdGiCYVh4NyfvN1av1GBuzgh6GzqBgkEDNGFvZpxSbqiLdG69oAdEEblpArxJvcVd1qEZG90O1&#10;qus31QjYRQRtiPjv40tTbgq+tUanL9aSSWJoJXNLZcWybvNabdaq2aGKvdMzDfUPLLxygS89Qz2q&#10;pMQe3V9Q3mkEApsWGnwF1jptigZWs6z/UPPcq2iKFjaH4tkm+n+w+vPhOX5FkaYHmDjAIoLiE+gf&#10;xN5UY6RmnsmeUkM8nYVOFn3+sgTBB9nb49lPMyWhM9rt7V3NHc2t5dvXN8vid3U5HJHSRwNe5KKV&#10;yHEVAurwRClfr5rTyMzl5fpMJE3bSbiOkVc5xfxrC92RtYwcZyvp516hkWL4FNivnP2pwFOxPRWY&#10;hvdQXkiWFODdPoF1hcEFd2bAQRRi86PJSf++L1OXp735BQAA//8DAFBLAwQUAAYACAAAACEAlsXT&#10;guEAAAANAQAADwAAAGRycy9kb3ducmV2LnhtbEyPwW6DMBBE75XyD9ZG6q0xRIAIxURR1Z4qVSX0&#10;0KPBDljBa4qdhP59t6f2uDNPszPlfrEju+rZG4cC4k0ETGPnlMFewEfz8pAD80GikqNDLeBbe9hX&#10;q7tSFsrdsNbXY+gZhaAvpIAhhKng3HeDttJv3KSRvJObrQx0zj1Xs7xRuB35NooybqVB+jDIST8N&#10;ujsfL1bA4RPrZ/P11r7Xp9o0zS7C1+wsxP16OTwCC3oJfzD81qfqUFGn1l1QeTYKSHd5TCgZSZ7Q&#10;CEKybUZSS1IapwnwquT/V1Q/AAAA//8DAFBLAQItABQABgAIAAAAIQC2gziS/gAAAOEBAAATAAAA&#10;AAAAAAAAAAAAAAAAAABbQ29udGVudF9UeXBlc10ueG1sUEsBAi0AFAAGAAgAAAAhADj9If/WAAAA&#10;lAEAAAsAAAAAAAAAAAAAAAAALwEAAF9yZWxzLy5yZWxzUEsBAi0AFAAGAAgAAAAhAE8qFBOXAQAA&#10;IgMAAA4AAAAAAAAAAAAAAAAALgIAAGRycy9lMm9Eb2MueG1sUEsBAi0AFAAGAAgAAAAhAJbF04Lh&#10;AAAADQEAAA8AAAAAAAAAAAAAAAAA8QMAAGRycy9kb3ducmV2LnhtbFBLBQYAAAAABAAEAPMAAAD/&#10;BAAAAAA=&#10;" filled="f" stroked="f">
              <v:textbox inset="0,0,0,0">
                <w:txbxContent>
                  <w:p w14:paraId="6878078E" w14:textId="77777777" w:rsidR="007374B6" w:rsidRDefault="00000000">
                    <w:pPr>
                      <w:pStyle w:val="Tijeloteksta"/>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7492"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4352" behindDoc="1" locked="0" layoutInCell="1" allowOverlap="1" wp14:anchorId="4E0D3741" wp14:editId="6C0DA9E7">
              <wp:simplePos x="0" y="0"/>
              <wp:positionH relativeFrom="page">
                <wp:posOffset>3810634</wp:posOffset>
              </wp:positionH>
              <wp:positionV relativeFrom="page">
                <wp:posOffset>9428310</wp:posOffset>
              </wp:positionV>
              <wp:extent cx="165100"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536133B"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E0D3741" id="_x0000_t202" coordsize="21600,21600" o:spt="202" path="m,l,21600r21600,l21600,xe">
              <v:stroke joinstyle="miter"/>
              <v:path gradientshapeok="t" o:connecttype="rect"/>
            </v:shapetype>
            <v:shape id="Textbox 41" o:spid="_x0000_s1060" type="#_x0000_t202" style="position:absolute;margin-left:300.05pt;margin-top:742.4pt;width:13pt;height:15.3pt;z-index:-3467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YHlwEAACI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Z+TqnmH9toT+ylonj7CT92is0UoxfAvuVsz8VeCq2pwLT&#10;+BHKC8mSArzfJ7CuMLjgLgw4iEJseTQ56T/3ZerytDe/AQAA//8DAFBLAwQUAAYACAAAACEAg3mZ&#10;2OEAAAANAQAADwAAAGRycy9kb3ducmV2LnhtbEyPwU7DMBBE70j9B2srcaN2qtQqIU5VITghIdJw&#10;4OgkbmI1XofYbcPfs5zocWeeZmfy3ewGdjFTsB4VJCsBzGDjW4udgs/q9WELLESNrR48GgU/JsCu&#10;WNzlOmv9FUtzOcSOUQiGTCvoYxwzzkPTG6fDyo8GyTv6yelI59TxdtJXCncDXwshudMW6UOvR/Pc&#10;m+Z0ODsF+y8sX+z3e/1RHktbVY8C3+RJqfvlvH8CFs0c/2H4q0/VoaBOtT9jG9igQAqREEpGuk1p&#10;BCFyLUmqSdokmxR4kfPbFcUvAAAA//8DAFBLAQItABQABgAIAAAAIQC2gziS/gAAAOEBAAATAAAA&#10;AAAAAAAAAAAAAAAAAABbQ29udGVudF9UeXBlc10ueG1sUEsBAi0AFAAGAAgAAAAhADj9If/WAAAA&#10;lAEAAAsAAAAAAAAAAAAAAAAALwEAAF9yZWxzLy5yZWxzUEsBAi0AFAAGAAgAAAAhAP/KFgeXAQAA&#10;IgMAAA4AAAAAAAAAAAAAAAAALgIAAGRycy9lMm9Eb2MueG1sUEsBAi0AFAAGAAgAAAAhAIN5mdjh&#10;AAAADQEAAA8AAAAAAAAAAAAAAAAA8QMAAGRycy9kb3ducmV2LnhtbFBLBQYAAAAABAAEAPMAAAD/&#10;BAAAAAA=&#10;" filled="f" stroked="f">
              <v:textbox inset="0,0,0,0">
                <w:txbxContent>
                  <w:p w14:paraId="6536133B"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CC28" w14:textId="77777777" w:rsidR="009072D2" w:rsidRDefault="009072D2">
      <w:r>
        <w:separator/>
      </w:r>
    </w:p>
  </w:footnote>
  <w:footnote w:type="continuationSeparator" w:id="0">
    <w:p w14:paraId="40CE87A7" w14:textId="77777777" w:rsidR="009072D2" w:rsidRDefault="00907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1286"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37184" behindDoc="1" locked="0" layoutInCell="1" allowOverlap="1" wp14:anchorId="2A0A1A95" wp14:editId="60AA951A">
              <wp:simplePos x="0" y="0"/>
              <wp:positionH relativeFrom="page">
                <wp:posOffset>349250</wp:posOffset>
              </wp:positionH>
              <wp:positionV relativeFrom="page">
                <wp:posOffset>388458</wp:posOffset>
              </wp:positionV>
              <wp:extent cx="949960" cy="1676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960" cy="167640"/>
                      </a:xfrm>
                      <a:prstGeom prst="rect">
                        <a:avLst/>
                      </a:prstGeom>
                    </wps:spPr>
                    <wps:txbx>
                      <w:txbxContent>
                        <w:p w14:paraId="5ADF3EE2" w14:textId="77777777" w:rsidR="007374B6" w:rsidRDefault="00000000">
                          <w:pPr>
                            <w:spacing w:before="13"/>
                            <w:ind w:left="20"/>
                            <w:rPr>
                              <w:b/>
                              <w:sz w:val="20"/>
                            </w:rPr>
                          </w:pPr>
                          <w:r>
                            <w:rPr>
                              <w:b/>
                              <w:sz w:val="20"/>
                            </w:rPr>
                            <w:t>GRAD</w:t>
                          </w:r>
                          <w:r>
                            <w:rPr>
                              <w:b/>
                              <w:spacing w:val="-1"/>
                              <w:sz w:val="20"/>
                            </w:rPr>
                            <w:t xml:space="preserve"> </w:t>
                          </w:r>
                          <w:r>
                            <w:rPr>
                              <w:b/>
                              <w:spacing w:val="-2"/>
                              <w:sz w:val="20"/>
                            </w:rPr>
                            <w:t>ŠIBENIK</w:t>
                          </w:r>
                        </w:p>
                      </w:txbxContent>
                    </wps:txbx>
                    <wps:bodyPr wrap="square" lIns="0" tIns="0" rIns="0" bIns="0" rtlCol="0">
                      <a:noAutofit/>
                    </wps:bodyPr>
                  </wps:wsp>
                </a:graphicData>
              </a:graphic>
            </wp:anchor>
          </w:drawing>
        </mc:Choice>
        <mc:Fallback>
          <w:pict>
            <v:shapetype w14:anchorId="2A0A1A95" id="_x0000_t202" coordsize="21600,21600" o:spt="202" path="m,l,21600r21600,l21600,xe">
              <v:stroke joinstyle="miter"/>
              <v:path gradientshapeok="t" o:connecttype="rect"/>
            </v:shapetype>
            <v:shape id="Textbox 16" o:spid="_x0000_s1048" type="#_x0000_t202" style="position:absolute;margin-left:27.5pt;margin-top:30.6pt;width:74.8pt;height:13.2pt;z-index:-3467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9FmAEAACEDAAAOAAAAZHJzL2Uyb0RvYy54bWysUsFuGyEQvVfKPyDu8dpR5NYrr6M0UatK&#10;UVsp7QdgFryoC0NmsHf99x3I2q7aW5XLMDDD4703rO9G34uDQXIQGrmYzaUwQUPrwq6RP398uv4g&#10;BSUVWtVDMI08GpJ3m6t36yHW5gY66FuDgkEC1UNsZJdSrKuKdGe8ohlEE7hoAb1KvMVd1aIaGN33&#10;1c18vqwGwDYiaEPEp4+vRbkp+NYanb5ZSyaJvpHMLZWIJW5zrDZrVe9Qxc7piYb6DxZeucCPnqEe&#10;VVJij+4fKO80AoFNMw2+AmudNkUDq1nM/1Lz3KloihY2h+LZJno7WP318By/o0jjRxh5gEUExSfQ&#10;v4i9qYZI9dSTPaWauDsLHS36vLIEwRfZ2+PZTzMmoflwdbtaLbmiubRYvl/eFr+ry+WIlD4b8CIn&#10;jUQeVyGgDk+U8vOqPrVMXF6fz0TSuB2FazNn7swnW2iPLGXgaTaSXvYKjRT9l8B25dGfEjwl21OC&#10;qX+A8kGyogD3+wTWFQIX3IkAz6Hwmv5MHvSf+9J1+dmb3wAAAP//AwBQSwMEFAAGAAgAAAAhANTg&#10;xNfeAAAACAEAAA8AAABkcnMvZG93bnJldi54bWxMjzFPwzAUhHck/oP1kNio3YiaEvJSVQgmJEQa&#10;BkYndhOr8XOI3Tb8e8xEx9Od7r4rNrMb2MlMwXpCWC4EMEOt15Y6hM/69W4NLERFWg2eDMKPCbAp&#10;r68KlWt/psqcdrFjqYRCrhD6GMec89D2xqmw8KOh5O395FRMcuq4ntQ5lbuBZ0JI7pSltNCr0Tz3&#10;pj3sjg5h+0XVi/1+bz6qfWXr+lHQmzwg3t7M2ydg0czxPwx/+AkdysTU+CPpwAaE1SpdiQhymQFL&#10;fibuJbAGYf0ggZcFvzxQ/gIAAP//AwBQSwECLQAUAAYACAAAACEAtoM4kv4AAADhAQAAEwAAAAAA&#10;AAAAAAAAAAAAAAAAW0NvbnRlbnRfVHlwZXNdLnhtbFBLAQItABQABgAIAAAAIQA4/SH/1gAAAJQB&#10;AAALAAAAAAAAAAAAAAAAAC8BAABfcmVscy8ucmVsc1BLAQItABQABgAIAAAAIQAXZW9FmAEAACED&#10;AAAOAAAAAAAAAAAAAAAAAC4CAABkcnMvZTJvRG9jLnhtbFBLAQItABQABgAIAAAAIQDU4MTX3gAA&#10;AAgBAAAPAAAAAAAAAAAAAAAAAPIDAABkcnMvZG93bnJldi54bWxQSwUGAAAAAAQABADzAAAA/QQA&#10;AAAA&#10;" filled="f" stroked="f">
              <v:textbox inset="0,0,0,0">
                <w:txbxContent>
                  <w:p w14:paraId="5ADF3EE2" w14:textId="77777777" w:rsidR="007374B6" w:rsidRDefault="00000000">
                    <w:pPr>
                      <w:spacing w:before="13"/>
                      <w:ind w:left="20"/>
                      <w:rPr>
                        <w:b/>
                        <w:sz w:val="20"/>
                      </w:rPr>
                    </w:pPr>
                    <w:r>
                      <w:rPr>
                        <w:b/>
                        <w:sz w:val="20"/>
                      </w:rPr>
                      <w:t>GRAD</w:t>
                    </w:r>
                    <w:r>
                      <w:rPr>
                        <w:b/>
                        <w:spacing w:val="-1"/>
                        <w:sz w:val="20"/>
                      </w:rPr>
                      <w:t xml:space="preserve"> </w:t>
                    </w:r>
                    <w:r>
                      <w:rPr>
                        <w:b/>
                        <w:spacing w:val="-2"/>
                        <w:sz w:val="20"/>
                      </w:rPr>
                      <w:t>ŠIBENIK</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C239" w14:textId="77777777" w:rsidR="007374B6" w:rsidRDefault="007374B6">
    <w:pPr>
      <w:pStyle w:val="Tijeloteksta"/>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06DB" w14:textId="77777777" w:rsidR="007374B6" w:rsidRDefault="007374B6">
    <w:pPr>
      <w:pStyle w:val="Tijeloteksta"/>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77F2" w14:textId="77777777" w:rsidR="007374B6" w:rsidRDefault="007374B6">
    <w:pPr>
      <w:pStyle w:val="Tijeloteksta"/>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8838" w14:textId="77777777" w:rsidR="007374B6" w:rsidRDefault="007374B6">
    <w:pPr>
      <w:pStyle w:val="Tijeloteksta"/>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4927" w14:textId="77777777" w:rsidR="007374B6" w:rsidRDefault="007374B6">
    <w:pPr>
      <w:pStyle w:val="Tijeloteksta"/>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83F2" w14:textId="77777777" w:rsidR="007374B6" w:rsidRDefault="007374B6">
    <w:pPr>
      <w:pStyle w:val="Tijeloteksta"/>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0250" w14:textId="77777777" w:rsidR="007374B6" w:rsidRDefault="007374B6">
    <w:pPr>
      <w:pStyle w:val="Tijeloteksta"/>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162D" w14:textId="77777777" w:rsidR="007374B6" w:rsidRDefault="007374B6">
    <w:pPr>
      <w:pStyle w:val="Tijeloteksta"/>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8A19" w14:textId="77777777" w:rsidR="007374B6" w:rsidRDefault="007374B6">
    <w:pPr>
      <w:pStyle w:val="Tijeloteksta"/>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3BA5" w14:textId="77777777" w:rsidR="007374B6" w:rsidRDefault="007374B6">
    <w:pPr>
      <w:pStyle w:val="Tijeloteksta"/>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DA7A"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15732736" behindDoc="0" locked="0" layoutInCell="1" allowOverlap="1" wp14:anchorId="59732809" wp14:editId="31D3BAF6">
              <wp:simplePos x="0" y="0"/>
              <wp:positionH relativeFrom="page">
                <wp:posOffset>319341</wp:posOffset>
              </wp:positionH>
              <wp:positionV relativeFrom="page">
                <wp:posOffset>357441</wp:posOffset>
              </wp:positionV>
              <wp:extent cx="6924675" cy="37147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3714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tblGrid>
                          <w:tr w:rsidR="007374B6" w14:paraId="109078D5" w14:textId="77777777">
                            <w:trPr>
                              <w:trHeight w:val="555"/>
                            </w:trPr>
                            <w:tc>
                              <w:tcPr>
                                <w:tcW w:w="1125" w:type="dxa"/>
                              </w:tcPr>
                              <w:p w14:paraId="63CF4652"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14:paraId="21C99B5F" w14:textId="77777777" w:rsidR="007374B6"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14:paraId="4E5A4E59" w14:textId="77777777" w:rsidR="007374B6" w:rsidRDefault="00000000">
                                <w:pPr>
                                  <w:pStyle w:val="TableParagraph"/>
                                  <w:spacing w:before="4"/>
                                  <w:ind w:left="91"/>
                                  <w:rPr>
                                    <w:rFonts w:ascii="Microsoft Sans Serif"/>
                                    <w:sz w:val="18"/>
                                  </w:rPr>
                                </w:pPr>
                                <w:r>
                                  <w:rPr>
                                    <w:rFonts w:ascii="Microsoft Sans Serif"/>
                                    <w:sz w:val="18"/>
                                  </w:rPr>
                                  <w:t>Plan</w:t>
                                </w:r>
                                <w:r>
                                  <w:rPr>
                                    <w:rFonts w:ascii="Microsoft Sans Serif"/>
                                    <w:spacing w:val="-5"/>
                                    <w:sz w:val="18"/>
                                  </w:rPr>
                                  <w:t xml:space="preserve"> </w:t>
                                </w:r>
                                <w:r>
                                  <w:rPr>
                                    <w:rFonts w:ascii="Microsoft Sans Serif"/>
                                    <w:sz w:val="18"/>
                                  </w:rPr>
                                  <w:t>2026.</w:t>
                                </w:r>
                                <w:r>
                                  <w:rPr>
                                    <w:rFonts w:ascii="Microsoft Sans Serif"/>
                                    <w:spacing w:val="-5"/>
                                    <w:sz w:val="18"/>
                                  </w:rPr>
                                  <w:t xml:space="preserve"> </w:t>
                                </w:r>
                                <w:r>
                                  <w:rPr>
                                    <w:rFonts w:ascii="Microsoft Sans Serif"/>
                                    <w:spacing w:val="-4"/>
                                    <w:sz w:val="18"/>
                                  </w:rPr>
                                  <w:t>(1.)</w:t>
                                </w:r>
                              </w:p>
                            </w:tc>
                            <w:tc>
                              <w:tcPr>
                                <w:tcW w:w="1351" w:type="dxa"/>
                              </w:tcPr>
                              <w:p w14:paraId="797C8711" w14:textId="77777777" w:rsidR="007374B6" w:rsidRDefault="00000000">
                                <w:pPr>
                                  <w:pStyle w:val="TableParagraph"/>
                                  <w:spacing w:before="4"/>
                                  <w:ind w:left="218"/>
                                  <w:rPr>
                                    <w:rFonts w:ascii="Microsoft Sans Serif"/>
                                    <w:sz w:val="18"/>
                                  </w:rPr>
                                </w:pPr>
                                <w:r>
                                  <w:rPr>
                                    <w:rFonts w:ascii="Microsoft Sans Serif"/>
                                    <w:sz w:val="18"/>
                                  </w:rPr>
                                  <w:t>Razlika</w:t>
                                </w:r>
                                <w:r>
                                  <w:rPr>
                                    <w:rFonts w:ascii="Microsoft Sans Serif"/>
                                    <w:spacing w:val="-4"/>
                                    <w:sz w:val="18"/>
                                  </w:rPr>
                                  <w:t xml:space="preserve"> (2.)</w:t>
                                </w:r>
                              </w:p>
                            </w:tc>
                            <w:tc>
                              <w:tcPr>
                                <w:tcW w:w="1366" w:type="dxa"/>
                              </w:tcPr>
                              <w:p w14:paraId="3956961B" w14:textId="77777777" w:rsidR="007374B6" w:rsidRDefault="00000000">
                                <w:pPr>
                                  <w:pStyle w:val="TableParagraph"/>
                                  <w:spacing w:before="4" w:line="202" w:lineRule="exact"/>
                                  <w:ind w:left="9" w:right="48"/>
                                  <w:jc w:val="center"/>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p w14:paraId="49C95842" w14:textId="77777777" w:rsidR="007374B6" w:rsidRDefault="00000000">
                                <w:pPr>
                                  <w:pStyle w:val="TableParagraph"/>
                                  <w:spacing w:before="0" w:line="202" w:lineRule="exact"/>
                                  <w:ind w:left="9"/>
                                  <w:jc w:val="center"/>
                                  <w:rPr>
                                    <w:rFonts w:ascii="Microsoft Sans Serif"/>
                                    <w:sz w:val="18"/>
                                  </w:rPr>
                                </w:pPr>
                                <w:r>
                                  <w:rPr>
                                    <w:rFonts w:ascii="Microsoft Sans Serif"/>
                                    <w:spacing w:val="-4"/>
                                    <w:sz w:val="18"/>
                                  </w:rPr>
                                  <w:t>(3.)</w:t>
                                </w:r>
                              </w:p>
                            </w:tc>
                            <w:tc>
                              <w:tcPr>
                                <w:tcW w:w="796" w:type="dxa"/>
                              </w:tcPr>
                              <w:p w14:paraId="4C4BBCA2" w14:textId="77777777" w:rsidR="007374B6" w:rsidRDefault="00000000">
                                <w:pPr>
                                  <w:pStyle w:val="TableParagraph"/>
                                  <w:spacing w:before="6" w:line="237" w:lineRule="auto"/>
                                  <w:ind w:left="259" w:right="139" w:hanging="156"/>
                                  <w:rPr>
                                    <w:rFonts w:ascii="Microsoft Sans Serif"/>
                                    <w:sz w:val="18"/>
                                  </w:rPr>
                                </w:pPr>
                                <w:r>
                                  <w:rPr>
                                    <w:rFonts w:ascii="Microsoft Sans Serif"/>
                                    <w:spacing w:val="-2"/>
                                    <w:sz w:val="18"/>
                                  </w:rPr>
                                  <w:t xml:space="preserve">Indeks </w:t>
                                </w:r>
                                <w:r>
                                  <w:rPr>
                                    <w:rFonts w:ascii="Microsoft Sans Serif"/>
                                    <w:spacing w:val="-4"/>
                                    <w:sz w:val="18"/>
                                  </w:rPr>
                                  <w:t>(4.)</w:t>
                                </w:r>
                              </w:p>
                            </w:tc>
                          </w:tr>
                        </w:tbl>
                        <w:p w14:paraId="11783F06" w14:textId="77777777" w:rsidR="007374B6" w:rsidRDefault="007374B6">
                          <w:pPr>
                            <w:pStyle w:val="Tijeloteksta"/>
                          </w:pPr>
                        </w:p>
                      </w:txbxContent>
                    </wps:txbx>
                    <wps:bodyPr wrap="square" lIns="0" tIns="0" rIns="0" bIns="0" rtlCol="0">
                      <a:noAutofit/>
                    </wps:bodyPr>
                  </wps:wsp>
                </a:graphicData>
              </a:graphic>
            </wp:anchor>
          </w:drawing>
        </mc:Choice>
        <mc:Fallback>
          <w:pict>
            <v:shapetype w14:anchorId="59732809" id="_x0000_t202" coordsize="21600,21600" o:spt="202" path="m,l,21600r21600,l21600,xe">
              <v:stroke joinstyle="miter"/>
              <v:path gradientshapeok="t" o:connecttype="rect"/>
            </v:shapetype>
            <v:shape id="Textbox 25" o:spid="_x0000_s1050" type="#_x0000_t202" style="position:absolute;margin-left:25.15pt;margin-top:28.15pt;width:545.25pt;height:29.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7gGlwEAACIDAAAOAAAAZHJzL2Uyb0RvYy54bWysUsGO0zAQvSPxD5bvNG1ZuhA1XQErENIK&#10;kBY+wHXsxiL2mBm3Sf+esZu2iL2tuIzH4/Hze2+8vht9Lw4GyUFo5GI2l8IEDa0Lu0b+/PHp1Vsp&#10;KKnQqh6CaeTRkLzbvHyxHmJtltBB3xoUDBKoHmIju5RiXVWkO+MVzSCawIcW0KvEW9xVLaqB0X1f&#10;LefzVTUAthFBGyKu3p8O5abgW2t0+mYtmST6RjK3VCKWuM2x2qxVvUMVO6cnGuoZLLxygR+9QN2r&#10;pMQe3RMo7zQCgU0zDb4Ca502RQOrWcz/UfPYqWiKFjaH4sUm+n+w+uvhMX5HkcYPMPIAiwiKD6B/&#10;EXtTDZHqqSd7SjVxdxY6WvR5ZQmCL7K3x4ufZkxCc3H1bnmzun0jheaz17eLG84z6PV2REqfDXiR&#10;k0Yiz6swUIcHSqfWc8tE5vR+ZpLG7Shcy8gZNFe20B5Zy8DjbCT93is0UvRfAvuVZ39O8Jxszwmm&#10;/iOUH5IlBXi/T2BdIXDFnQjwIIqE6dPkSf+9L13Xr735AwAA//8DAFBLAwQUAAYACAAAACEAav1x&#10;Pt0AAAAKAQAADwAAAGRycy9kb3ducmV2LnhtbExPy07DMBC8I/EP1lbiRu3yiEoap6oQnJAQaThw&#10;dOJtEjVeh9htw9+z5VJOM6sZzc5k68n14ohj6DxpWMwVCKTa244aDZ/l6+0SRIiGrOk9oYYfDLDO&#10;r68yk1p/ogKP29gIDqGQGg1tjEMqZahbdCbM/YDE2s6PzkQ+x0ba0Zw43PXyTqlEOtMRf2jNgM8t&#10;1vvtwWnYfFHx0n2/Vx/FrujK8knRW7LX+mY2bVYgIk7xYoZzfa4OOXeq/IFsEL2GR3XPTsaE8awv&#10;HhRvqf7YEmSeyf8T8l8AAAD//wMAUEsBAi0AFAAGAAgAAAAhALaDOJL+AAAA4QEAABMAAAAAAAAA&#10;AAAAAAAAAAAAAFtDb250ZW50X1R5cGVzXS54bWxQSwECLQAUAAYACAAAACEAOP0h/9YAAACUAQAA&#10;CwAAAAAAAAAAAAAAAAAvAQAAX3JlbHMvLnJlbHNQSwECLQAUAAYACAAAACEA6sO4BpcBAAAiAwAA&#10;DgAAAAAAAAAAAAAAAAAuAgAAZHJzL2Uyb0RvYy54bWxQSwECLQAUAAYACAAAACEAav1xPt0AAAAK&#10;AQAADwAAAAAAAAAAAAAAAADxAwAAZHJzL2Rvd25yZXYueG1sUEsFBgAAAAAEAAQA8wAAAPsEAAAA&#10;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tblGrid>
                    <w:tr w:rsidR="007374B6" w14:paraId="109078D5" w14:textId="77777777">
                      <w:trPr>
                        <w:trHeight w:val="555"/>
                      </w:trPr>
                      <w:tc>
                        <w:tcPr>
                          <w:tcW w:w="1125" w:type="dxa"/>
                        </w:tcPr>
                        <w:p w14:paraId="63CF4652"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14:paraId="21C99B5F" w14:textId="77777777" w:rsidR="007374B6"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14:paraId="4E5A4E59" w14:textId="77777777" w:rsidR="007374B6" w:rsidRDefault="00000000">
                          <w:pPr>
                            <w:pStyle w:val="TableParagraph"/>
                            <w:spacing w:before="4"/>
                            <w:ind w:left="91"/>
                            <w:rPr>
                              <w:rFonts w:ascii="Microsoft Sans Serif"/>
                              <w:sz w:val="18"/>
                            </w:rPr>
                          </w:pPr>
                          <w:r>
                            <w:rPr>
                              <w:rFonts w:ascii="Microsoft Sans Serif"/>
                              <w:sz w:val="18"/>
                            </w:rPr>
                            <w:t>Plan</w:t>
                          </w:r>
                          <w:r>
                            <w:rPr>
                              <w:rFonts w:ascii="Microsoft Sans Serif"/>
                              <w:spacing w:val="-5"/>
                              <w:sz w:val="18"/>
                            </w:rPr>
                            <w:t xml:space="preserve"> </w:t>
                          </w:r>
                          <w:r>
                            <w:rPr>
                              <w:rFonts w:ascii="Microsoft Sans Serif"/>
                              <w:sz w:val="18"/>
                            </w:rPr>
                            <w:t>2026.</w:t>
                          </w:r>
                          <w:r>
                            <w:rPr>
                              <w:rFonts w:ascii="Microsoft Sans Serif"/>
                              <w:spacing w:val="-5"/>
                              <w:sz w:val="18"/>
                            </w:rPr>
                            <w:t xml:space="preserve"> </w:t>
                          </w:r>
                          <w:r>
                            <w:rPr>
                              <w:rFonts w:ascii="Microsoft Sans Serif"/>
                              <w:spacing w:val="-4"/>
                              <w:sz w:val="18"/>
                            </w:rPr>
                            <w:t>(1.)</w:t>
                          </w:r>
                        </w:p>
                      </w:tc>
                      <w:tc>
                        <w:tcPr>
                          <w:tcW w:w="1351" w:type="dxa"/>
                        </w:tcPr>
                        <w:p w14:paraId="797C8711" w14:textId="77777777" w:rsidR="007374B6" w:rsidRDefault="00000000">
                          <w:pPr>
                            <w:pStyle w:val="TableParagraph"/>
                            <w:spacing w:before="4"/>
                            <w:ind w:left="218"/>
                            <w:rPr>
                              <w:rFonts w:ascii="Microsoft Sans Serif"/>
                              <w:sz w:val="18"/>
                            </w:rPr>
                          </w:pPr>
                          <w:r>
                            <w:rPr>
                              <w:rFonts w:ascii="Microsoft Sans Serif"/>
                              <w:sz w:val="18"/>
                            </w:rPr>
                            <w:t>Razlika</w:t>
                          </w:r>
                          <w:r>
                            <w:rPr>
                              <w:rFonts w:ascii="Microsoft Sans Serif"/>
                              <w:spacing w:val="-4"/>
                              <w:sz w:val="18"/>
                            </w:rPr>
                            <w:t xml:space="preserve"> (2.)</w:t>
                          </w:r>
                        </w:p>
                      </w:tc>
                      <w:tc>
                        <w:tcPr>
                          <w:tcW w:w="1366" w:type="dxa"/>
                        </w:tcPr>
                        <w:p w14:paraId="3956961B" w14:textId="77777777" w:rsidR="007374B6" w:rsidRDefault="00000000">
                          <w:pPr>
                            <w:pStyle w:val="TableParagraph"/>
                            <w:spacing w:before="4" w:line="202" w:lineRule="exact"/>
                            <w:ind w:left="9" w:right="48"/>
                            <w:jc w:val="center"/>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p w14:paraId="49C95842" w14:textId="77777777" w:rsidR="007374B6" w:rsidRDefault="00000000">
                          <w:pPr>
                            <w:pStyle w:val="TableParagraph"/>
                            <w:spacing w:before="0" w:line="202" w:lineRule="exact"/>
                            <w:ind w:left="9"/>
                            <w:jc w:val="center"/>
                            <w:rPr>
                              <w:rFonts w:ascii="Microsoft Sans Serif"/>
                              <w:sz w:val="18"/>
                            </w:rPr>
                          </w:pPr>
                          <w:r>
                            <w:rPr>
                              <w:rFonts w:ascii="Microsoft Sans Serif"/>
                              <w:spacing w:val="-4"/>
                              <w:sz w:val="18"/>
                            </w:rPr>
                            <w:t>(3.)</w:t>
                          </w:r>
                        </w:p>
                      </w:tc>
                      <w:tc>
                        <w:tcPr>
                          <w:tcW w:w="796" w:type="dxa"/>
                        </w:tcPr>
                        <w:p w14:paraId="4C4BBCA2" w14:textId="77777777" w:rsidR="007374B6" w:rsidRDefault="00000000">
                          <w:pPr>
                            <w:pStyle w:val="TableParagraph"/>
                            <w:spacing w:before="6" w:line="237" w:lineRule="auto"/>
                            <w:ind w:left="259" w:right="139" w:hanging="156"/>
                            <w:rPr>
                              <w:rFonts w:ascii="Microsoft Sans Serif"/>
                              <w:sz w:val="18"/>
                            </w:rPr>
                          </w:pPr>
                          <w:r>
                            <w:rPr>
                              <w:rFonts w:ascii="Microsoft Sans Serif"/>
                              <w:spacing w:val="-2"/>
                              <w:sz w:val="18"/>
                            </w:rPr>
                            <w:t xml:space="preserve">Indeks </w:t>
                          </w:r>
                          <w:r>
                            <w:rPr>
                              <w:rFonts w:ascii="Microsoft Sans Serif"/>
                              <w:spacing w:val="-4"/>
                              <w:sz w:val="18"/>
                            </w:rPr>
                            <w:t>(4.)</w:t>
                          </w:r>
                        </w:p>
                      </w:tc>
                    </w:tr>
                  </w:tbl>
                  <w:p w14:paraId="11783F06" w14:textId="77777777" w:rsidR="007374B6" w:rsidRDefault="007374B6">
                    <w:pPr>
                      <w:pStyle w:val="Tijeloteksta"/>
                    </w:pP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21D5" w14:textId="77777777" w:rsidR="007374B6" w:rsidRDefault="007374B6">
    <w:pPr>
      <w:pStyle w:val="Tijeloteksta"/>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831E" w14:textId="77777777" w:rsidR="007374B6" w:rsidRDefault="007374B6">
    <w:pPr>
      <w:pStyle w:val="Tijeloteksta"/>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A758" w14:textId="77777777" w:rsidR="007374B6" w:rsidRDefault="007374B6">
    <w:pPr>
      <w:pStyle w:val="Tijeloteksta"/>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B123" w14:textId="77777777" w:rsidR="007374B6" w:rsidRDefault="007374B6">
    <w:pPr>
      <w:pStyle w:val="Tijeloteksta"/>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E0E7" w14:textId="77777777" w:rsidR="007374B6" w:rsidRDefault="007374B6">
    <w:pPr>
      <w:pStyle w:val="Tijeloteksta"/>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1371" w14:textId="77777777" w:rsidR="007374B6" w:rsidRDefault="007374B6">
    <w:pPr>
      <w:pStyle w:val="Tijeloteksta"/>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B8A7" w14:textId="77777777" w:rsidR="007374B6" w:rsidRDefault="007374B6">
    <w:pPr>
      <w:pStyle w:val="Tijeloteksta"/>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7BE8" w14:textId="77777777" w:rsidR="007374B6" w:rsidRDefault="007374B6">
    <w:pPr>
      <w:pStyle w:val="Tijeloteksta"/>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66D2" w14:textId="77777777" w:rsidR="007374B6" w:rsidRDefault="007374B6">
    <w:pPr>
      <w:pStyle w:val="Tijeloteksta"/>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54D0" w14:textId="77777777" w:rsidR="007374B6" w:rsidRDefault="007374B6">
    <w:pPr>
      <w:pStyle w:val="Tijeloteksta"/>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7F13"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15733248" behindDoc="0" locked="0" layoutInCell="1" allowOverlap="1" wp14:anchorId="3404381D" wp14:editId="20E98DAD">
              <wp:simplePos x="0" y="0"/>
              <wp:positionH relativeFrom="page">
                <wp:posOffset>319341</wp:posOffset>
              </wp:positionH>
              <wp:positionV relativeFrom="page">
                <wp:posOffset>357441</wp:posOffset>
              </wp:positionV>
              <wp:extent cx="6924675" cy="3714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3714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tblGrid>
                          <w:tr w:rsidR="007374B6" w14:paraId="25409EAA" w14:textId="77777777">
                            <w:trPr>
                              <w:trHeight w:val="555"/>
                            </w:trPr>
                            <w:tc>
                              <w:tcPr>
                                <w:tcW w:w="1125" w:type="dxa"/>
                              </w:tcPr>
                              <w:p w14:paraId="64E6E7C9"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14:paraId="0956EE81" w14:textId="77777777" w:rsidR="007374B6"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14:paraId="67086E3A" w14:textId="77777777" w:rsidR="007374B6" w:rsidRDefault="00000000">
                                <w:pPr>
                                  <w:pStyle w:val="TableParagraph"/>
                                  <w:spacing w:before="4"/>
                                  <w:ind w:left="91"/>
                                  <w:rPr>
                                    <w:rFonts w:ascii="Microsoft Sans Serif"/>
                                    <w:sz w:val="18"/>
                                  </w:rPr>
                                </w:pPr>
                                <w:r>
                                  <w:rPr>
                                    <w:rFonts w:ascii="Microsoft Sans Serif"/>
                                    <w:sz w:val="18"/>
                                  </w:rPr>
                                  <w:t>Plan</w:t>
                                </w:r>
                                <w:r>
                                  <w:rPr>
                                    <w:rFonts w:ascii="Microsoft Sans Serif"/>
                                    <w:spacing w:val="-5"/>
                                    <w:sz w:val="18"/>
                                  </w:rPr>
                                  <w:t xml:space="preserve"> </w:t>
                                </w:r>
                                <w:r>
                                  <w:rPr>
                                    <w:rFonts w:ascii="Microsoft Sans Serif"/>
                                    <w:sz w:val="18"/>
                                  </w:rPr>
                                  <w:t>2026.</w:t>
                                </w:r>
                                <w:r>
                                  <w:rPr>
                                    <w:rFonts w:ascii="Microsoft Sans Serif"/>
                                    <w:spacing w:val="-5"/>
                                    <w:sz w:val="18"/>
                                  </w:rPr>
                                  <w:t xml:space="preserve"> </w:t>
                                </w:r>
                                <w:r>
                                  <w:rPr>
                                    <w:rFonts w:ascii="Microsoft Sans Serif"/>
                                    <w:spacing w:val="-4"/>
                                    <w:sz w:val="18"/>
                                  </w:rPr>
                                  <w:t>(1.)</w:t>
                                </w:r>
                              </w:p>
                            </w:tc>
                            <w:tc>
                              <w:tcPr>
                                <w:tcW w:w="1351" w:type="dxa"/>
                              </w:tcPr>
                              <w:p w14:paraId="49799D15" w14:textId="77777777" w:rsidR="007374B6" w:rsidRDefault="00000000">
                                <w:pPr>
                                  <w:pStyle w:val="TableParagraph"/>
                                  <w:spacing w:before="4"/>
                                  <w:ind w:left="218"/>
                                  <w:rPr>
                                    <w:rFonts w:ascii="Microsoft Sans Serif"/>
                                    <w:sz w:val="18"/>
                                  </w:rPr>
                                </w:pPr>
                                <w:r>
                                  <w:rPr>
                                    <w:rFonts w:ascii="Microsoft Sans Serif"/>
                                    <w:sz w:val="18"/>
                                  </w:rPr>
                                  <w:t>Razlika</w:t>
                                </w:r>
                                <w:r>
                                  <w:rPr>
                                    <w:rFonts w:ascii="Microsoft Sans Serif"/>
                                    <w:spacing w:val="-4"/>
                                    <w:sz w:val="18"/>
                                  </w:rPr>
                                  <w:t xml:space="preserve"> (2.)</w:t>
                                </w:r>
                              </w:p>
                            </w:tc>
                            <w:tc>
                              <w:tcPr>
                                <w:tcW w:w="1366" w:type="dxa"/>
                              </w:tcPr>
                              <w:p w14:paraId="598C0BB0" w14:textId="77777777" w:rsidR="007374B6" w:rsidRDefault="00000000">
                                <w:pPr>
                                  <w:pStyle w:val="TableParagraph"/>
                                  <w:spacing w:before="4" w:line="202" w:lineRule="exact"/>
                                  <w:ind w:left="9" w:right="48"/>
                                  <w:jc w:val="center"/>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p w14:paraId="6CA94FB4" w14:textId="77777777" w:rsidR="007374B6" w:rsidRDefault="00000000">
                                <w:pPr>
                                  <w:pStyle w:val="TableParagraph"/>
                                  <w:spacing w:before="0" w:line="202" w:lineRule="exact"/>
                                  <w:ind w:left="9"/>
                                  <w:jc w:val="center"/>
                                  <w:rPr>
                                    <w:rFonts w:ascii="Microsoft Sans Serif"/>
                                    <w:sz w:val="18"/>
                                  </w:rPr>
                                </w:pPr>
                                <w:r>
                                  <w:rPr>
                                    <w:rFonts w:ascii="Microsoft Sans Serif"/>
                                    <w:spacing w:val="-4"/>
                                    <w:sz w:val="18"/>
                                  </w:rPr>
                                  <w:t>(3.)</w:t>
                                </w:r>
                              </w:p>
                            </w:tc>
                            <w:tc>
                              <w:tcPr>
                                <w:tcW w:w="796" w:type="dxa"/>
                              </w:tcPr>
                              <w:p w14:paraId="36639464" w14:textId="77777777" w:rsidR="007374B6" w:rsidRDefault="00000000">
                                <w:pPr>
                                  <w:pStyle w:val="TableParagraph"/>
                                  <w:spacing w:before="6" w:line="237" w:lineRule="auto"/>
                                  <w:ind w:left="259" w:right="139" w:hanging="156"/>
                                  <w:rPr>
                                    <w:rFonts w:ascii="Microsoft Sans Serif"/>
                                    <w:sz w:val="18"/>
                                  </w:rPr>
                                </w:pPr>
                                <w:r>
                                  <w:rPr>
                                    <w:rFonts w:ascii="Microsoft Sans Serif"/>
                                    <w:spacing w:val="-2"/>
                                    <w:sz w:val="18"/>
                                  </w:rPr>
                                  <w:t xml:space="preserve">Indeks </w:t>
                                </w:r>
                                <w:r>
                                  <w:rPr>
                                    <w:rFonts w:ascii="Microsoft Sans Serif"/>
                                    <w:spacing w:val="-4"/>
                                    <w:sz w:val="18"/>
                                  </w:rPr>
                                  <w:t>(4.)</w:t>
                                </w:r>
                              </w:p>
                            </w:tc>
                          </w:tr>
                        </w:tbl>
                        <w:p w14:paraId="3B13AD89" w14:textId="77777777" w:rsidR="007374B6" w:rsidRDefault="007374B6">
                          <w:pPr>
                            <w:pStyle w:val="Tijeloteksta"/>
                          </w:pPr>
                        </w:p>
                      </w:txbxContent>
                    </wps:txbx>
                    <wps:bodyPr wrap="square" lIns="0" tIns="0" rIns="0" bIns="0" rtlCol="0">
                      <a:noAutofit/>
                    </wps:bodyPr>
                  </wps:wsp>
                </a:graphicData>
              </a:graphic>
            </wp:anchor>
          </w:drawing>
        </mc:Choice>
        <mc:Fallback>
          <w:pict>
            <v:shapetype w14:anchorId="3404381D" id="_x0000_t202" coordsize="21600,21600" o:spt="202" path="m,l,21600r21600,l21600,xe">
              <v:stroke joinstyle="miter"/>
              <v:path gradientshapeok="t" o:connecttype="rect"/>
            </v:shapetype>
            <v:shape id="Textbox 28" o:spid="_x0000_s1052" type="#_x0000_t202" style="position:absolute;margin-left:25.15pt;margin-top:28.15pt;width:545.25pt;height:29.2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CP4lwEAACIDAAAOAAAAZHJzL2Uyb0RvYy54bWysUsGO0zAQvSPxD5bvNG1ZuhA1XQErENIK&#10;kBY+wHXsxiL2mBm3Sf+esZu2iL2tuIzH4/Hze2+8vht9Lw4GyUFo5GI2l8IEDa0Lu0b+/PHp1Vsp&#10;KKnQqh6CaeTRkLzbvHyxHmJtltBB3xoUDBKoHmIju5RiXVWkO+MVzSCawIcW0KvEW9xVLaqB0X1f&#10;LefzVTUAthFBGyKu3p8O5abgW2t0+mYtmST6RjK3VCKWuM2x2qxVvUMVO6cnGuoZLLxygR+9QN2r&#10;pMQe3RMo7zQCgU0zDb4Ca502RQOrWcz/UfPYqWiKFjaH4sUm+n+w+uvhMX5HkcYPMPIAiwiKD6B/&#10;EXtTDZHqqSd7SjVxdxY6WvR5ZQmCL7K3x4ufZkxCc3H1bnmzun0jheaz17eLG84z6PV2REqfDXiR&#10;k0Yiz6swUIcHSqfWc8tE5vR+ZpLG7Shc28gCmitbaI+sZeBxNpJ+7xUaKfovgf3Ksz8neE625wRT&#10;/xHKD8mSArzfJ7CuELjiTgR4EEXC9GnypP/el67r1978AQAA//8DAFBLAwQUAAYACAAAACEAav1x&#10;Pt0AAAAKAQAADwAAAGRycy9kb3ducmV2LnhtbExPy07DMBC8I/EP1lbiRu3yiEoap6oQnJAQaThw&#10;dOJtEjVeh9htw9+z5VJOM6sZzc5k68n14ohj6DxpWMwVCKTa244aDZ/l6+0SRIiGrOk9oYYfDLDO&#10;r68yk1p/ogKP29gIDqGQGg1tjEMqZahbdCbM/YDE2s6PzkQ+x0ba0Zw43PXyTqlEOtMRf2jNgM8t&#10;1vvtwWnYfFHx0n2/Vx/FrujK8knRW7LX+mY2bVYgIk7xYoZzfa4OOXeq/IFsEL2GR3XPTsaE8awv&#10;HhRvqf7YEmSeyf8T8l8AAAD//wMAUEsBAi0AFAAGAAgAAAAhALaDOJL+AAAA4QEAABMAAAAAAAAA&#10;AAAAAAAAAAAAAFtDb250ZW50X1R5cGVzXS54bWxQSwECLQAUAAYACAAAACEAOP0h/9YAAACUAQAA&#10;CwAAAAAAAAAAAAAAAAAvAQAAX3JlbHMvLnJlbHNQSwECLQAUAAYACAAAACEAORQj+JcBAAAiAwAA&#10;DgAAAAAAAAAAAAAAAAAuAgAAZHJzL2Uyb0RvYy54bWxQSwECLQAUAAYACAAAACEAav1xPt0AAAAK&#10;AQAADwAAAAAAAAAAAAAAAADxAwAAZHJzL2Rvd25yZXYueG1sUEsFBgAAAAAEAAQA8wAAAPsEAAAA&#10;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tblGrid>
                    <w:tr w:rsidR="007374B6" w14:paraId="25409EAA" w14:textId="77777777">
                      <w:trPr>
                        <w:trHeight w:val="555"/>
                      </w:trPr>
                      <w:tc>
                        <w:tcPr>
                          <w:tcW w:w="1125" w:type="dxa"/>
                        </w:tcPr>
                        <w:p w14:paraId="64E6E7C9"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14:paraId="0956EE81" w14:textId="77777777" w:rsidR="007374B6"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14:paraId="67086E3A" w14:textId="77777777" w:rsidR="007374B6" w:rsidRDefault="00000000">
                          <w:pPr>
                            <w:pStyle w:val="TableParagraph"/>
                            <w:spacing w:before="4"/>
                            <w:ind w:left="91"/>
                            <w:rPr>
                              <w:rFonts w:ascii="Microsoft Sans Serif"/>
                              <w:sz w:val="18"/>
                            </w:rPr>
                          </w:pPr>
                          <w:r>
                            <w:rPr>
                              <w:rFonts w:ascii="Microsoft Sans Serif"/>
                              <w:sz w:val="18"/>
                            </w:rPr>
                            <w:t>Plan</w:t>
                          </w:r>
                          <w:r>
                            <w:rPr>
                              <w:rFonts w:ascii="Microsoft Sans Serif"/>
                              <w:spacing w:val="-5"/>
                              <w:sz w:val="18"/>
                            </w:rPr>
                            <w:t xml:space="preserve"> </w:t>
                          </w:r>
                          <w:r>
                            <w:rPr>
                              <w:rFonts w:ascii="Microsoft Sans Serif"/>
                              <w:sz w:val="18"/>
                            </w:rPr>
                            <w:t>2026.</w:t>
                          </w:r>
                          <w:r>
                            <w:rPr>
                              <w:rFonts w:ascii="Microsoft Sans Serif"/>
                              <w:spacing w:val="-5"/>
                              <w:sz w:val="18"/>
                            </w:rPr>
                            <w:t xml:space="preserve"> </w:t>
                          </w:r>
                          <w:r>
                            <w:rPr>
                              <w:rFonts w:ascii="Microsoft Sans Serif"/>
                              <w:spacing w:val="-4"/>
                              <w:sz w:val="18"/>
                            </w:rPr>
                            <w:t>(1.)</w:t>
                          </w:r>
                        </w:p>
                      </w:tc>
                      <w:tc>
                        <w:tcPr>
                          <w:tcW w:w="1351" w:type="dxa"/>
                        </w:tcPr>
                        <w:p w14:paraId="49799D15" w14:textId="77777777" w:rsidR="007374B6" w:rsidRDefault="00000000">
                          <w:pPr>
                            <w:pStyle w:val="TableParagraph"/>
                            <w:spacing w:before="4"/>
                            <w:ind w:left="218"/>
                            <w:rPr>
                              <w:rFonts w:ascii="Microsoft Sans Serif"/>
                              <w:sz w:val="18"/>
                            </w:rPr>
                          </w:pPr>
                          <w:r>
                            <w:rPr>
                              <w:rFonts w:ascii="Microsoft Sans Serif"/>
                              <w:sz w:val="18"/>
                            </w:rPr>
                            <w:t>Razlika</w:t>
                          </w:r>
                          <w:r>
                            <w:rPr>
                              <w:rFonts w:ascii="Microsoft Sans Serif"/>
                              <w:spacing w:val="-4"/>
                              <w:sz w:val="18"/>
                            </w:rPr>
                            <w:t xml:space="preserve"> (2.)</w:t>
                          </w:r>
                        </w:p>
                      </w:tc>
                      <w:tc>
                        <w:tcPr>
                          <w:tcW w:w="1366" w:type="dxa"/>
                        </w:tcPr>
                        <w:p w14:paraId="598C0BB0" w14:textId="77777777" w:rsidR="007374B6" w:rsidRDefault="00000000">
                          <w:pPr>
                            <w:pStyle w:val="TableParagraph"/>
                            <w:spacing w:before="4" w:line="202" w:lineRule="exact"/>
                            <w:ind w:left="9" w:right="48"/>
                            <w:jc w:val="center"/>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p w14:paraId="6CA94FB4" w14:textId="77777777" w:rsidR="007374B6" w:rsidRDefault="00000000">
                          <w:pPr>
                            <w:pStyle w:val="TableParagraph"/>
                            <w:spacing w:before="0" w:line="202" w:lineRule="exact"/>
                            <w:ind w:left="9"/>
                            <w:jc w:val="center"/>
                            <w:rPr>
                              <w:rFonts w:ascii="Microsoft Sans Serif"/>
                              <w:sz w:val="18"/>
                            </w:rPr>
                          </w:pPr>
                          <w:r>
                            <w:rPr>
                              <w:rFonts w:ascii="Microsoft Sans Serif"/>
                              <w:spacing w:val="-4"/>
                              <w:sz w:val="18"/>
                            </w:rPr>
                            <w:t>(3.)</w:t>
                          </w:r>
                        </w:p>
                      </w:tc>
                      <w:tc>
                        <w:tcPr>
                          <w:tcW w:w="796" w:type="dxa"/>
                        </w:tcPr>
                        <w:p w14:paraId="36639464" w14:textId="77777777" w:rsidR="007374B6" w:rsidRDefault="00000000">
                          <w:pPr>
                            <w:pStyle w:val="TableParagraph"/>
                            <w:spacing w:before="6" w:line="237" w:lineRule="auto"/>
                            <w:ind w:left="259" w:right="139" w:hanging="156"/>
                            <w:rPr>
                              <w:rFonts w:ascii="Microsoft Sans Serif"/>
                              <w:sz w:val="18"/>
                            </w:rPr>
                          </w:pPr>
                          <w:r>
                            <w:rPr>
                              <w:rFonts w:ascii="Microsoft Sans Serif"/>
                              <w:spacing w:val="-2"/>
                              <w:sz w:val="18"/>
                            </w:rPr>
                            <w:t xml:space="preserve">Indeks </w:t>
                          </w:r>
                          <w:r>
                            <w:rPr>
                              <w:rFonts w:ascii="Microsoft Sans Serif"/>
                              <w:spacing w:val="-4"/>
                              <w:sz w:val="18"/>
                            </w:rPr>
                            <w:t>(4.)</w:t>
                          </w:r>
                        </w:p>
                      </w:tc>
                    </w:tr>
                  </w:tbl>
                  <w:p w14:paraId="3B13AD89" w14:textId="77777777" w:rsidR="007374B6" w:rsidRDefault="007374B6">
                    <w:pPr>
                      <w:pStyle w:val="Tijeloteksta"/>
                    </w:pP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8C08" w14:textId="77777777" w:rsidR="007374B6" w:rsidRDefault="007374B6">
    <w:pPr>
      <w:pStyle w:val="Tijeloteksta"/>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1EF1" w14:textId="77777777" w:rsidR="007374B6" w:rsidRDefault="007374B6">
    <w:pPr>
      <w:pStyle w:val="Tijeloteksta"/>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3927" w14:textId="77777777" w:rsidR="007374B6" w:rsidRDefault="007374B6">
    <w:pPr>
      <w:pStyle w:val="Tijeloteksta"/>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4941" w14:textId="77777777" w:rsidR="007374B6" w:rsidRDefault="007374B6">
    <w:pPr>
      <w:pStyle w:val="Tijeloteksta"/>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4E66" w14:textId="77777777" w:rsidR="007374B6" w:rsidRDefault="007374B6">
    <w:pPr>
      <w:pStyle w:val="Tijeloteksta"/>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AF3B" w14:textId="77777777" w:rsidR="007374B6" w:rsidRDefault="007374B6">
    <w:pPr>
      <w:pStyle w:val="Tijeloteksta"/>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2CC7" w14:textId="77777777" w:rsidR="007374B6" w:rsidRDefault="007374B6">
    <w:pPr>
      <w:pStyle w:val="Tijeloteksta"/>
      <w:spacing w:line="14" w:lineRule="auto"/>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19ED" w14:textId="77777777" w:rsidR="007374B6" w:rsidRDefault="007374B6">
    <w:pPr>
      <w:pStyle w:val="Tijeloteksta"/>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031D" w14:textId="77777777" w:rsidR="007374B6" w:rsidRDefault="007374B6">
    <w:pPr>
      <w:pStyle w:val="Tijeloteksta"/>
      <w:spacing w:line="14" w:lineRule="auto"/>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72F5" w14:textId="77777777" w:rsidR="007374B6" w:rsidRDefault="007374B6">
    <w:pPr>
      <w:pStyle w:val="Tijeloteksta"/>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ECD9" w14:textId="77777777" w:rsidR="007374B6" w:rsidRDefault="007374B6">
    <w:pPr>
      <w:pStyle w:val="Tijeloteksta"/>
      <w:spacing w:line="14" w:lineRule="auto"/>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E4FE" w14:textId="77777777" w:rsidR="007374B6" w:rsidRDefault="007374B6">
    <w:pPr>
      <w:pStyle w:val="Tijeloteksta"/>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C432" w14:textId="77777777" w:rsidR="007374B6" w:rsidRDefault="007374B6">
    <w:pPr>
      <w:pStyle w:val="Tijeloteksta"/>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5164" w14:textId="77777777" w:rsidR="007374B6" w:rsidRDefault="007374B6">
    <w:pPr>
      <w:pStyle w:val="Tijeloteksta"/>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F605" w14:textId="77777777" w:rsidR="007374B6" w:rsidRDefault="007374B6">
    <w:pPr>
      <w:pStyle w:val="Tijeloteksta"/>
      <w:spacing w:line="14" w:lineRule="auto"/>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A629" w14:textId="77777777" w:rsidR="007374B6" w:rsidRDefault="007374B6">
    <w:pPr>
      <w:pStyle w:val="Tijeloteksta"/>
      <w:spacing w:line="14" w:lineRule="auto"/>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E280" w14:textId="77777777" w:rsidR="007374B6" w:rsidRDefault="007374B6">
    <w:pPr>
      <w:pStyle w:val="Tijeloteksta"/>
      <w:spacing w:line="14" w:lineRule="auto"/>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5A5B" w14:textId="77777777" w:rsidR="007374B6" w:rsidRDefault="007374B6">
    <w:pPr>
      <w:pStyle w:val="Tijeloteksta"/>
      <w:spacing w:line="14" w:lineRule="auto"/>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B6AE" w14:textId="77777777" w:rsidR="007374B6" w:rsidRDefault="007374B6">
    <w:pPr>
      <w:pStyle w:val="Tijeloteksta"/>
      <w:spacing w:line="14" w:lineRule="auto"/>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D845" w14:textId="77777777" w:rsidR="007374B6" w:rsidRDefault="007374B6">
    <w:pPr>
      <w:pStyle w:val="Tijeloteksta"/>
      <w:spacing w:line="14" w:lineRule="auto"/>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7FE3" w14:textId="77777777" w:rsidR="007374B6" w:rsidRDefault="007374B6">
    <w:pPr>
      <w:pStyle w:val="Tijeloteksta"/>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E3F3"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15734272" behindDoc="0" locked="0" layoutInCell="1" allowOverlap="1" wp14:anchorId="659EA9E7" wp14:editId="12E8EA96">
              <wp:simplePos x="0" y="0"/>
              <wp:positionH relativeFrom="page">
                <wp:posOffset>319341</wp:posOffset>
              </wp:positionH>
              <wp:positionV relativeFrom="page">
                <wp:posOffset>357441</wp:posOffset>
              </wp:positionV>
              <wp:extent cx="6924675" cy="37147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3714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tblGrid>
                          <w:tr w:rsidR="007374B6" w14:paraId="2C83C005" w14:textId="77777777">
                            <w:trPr>
                              <w:trHeight w:val="555"/>
                            </w:trPr>
                            <w:tc>
                              <w:tcPr>
                                <w:tcW w:w="1125" w:type="dxa"/>
                              </w:tcPr>
                              <w:p w14:paraId="68025F22"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14:paraId="3E0890FE" w14:textId="77777777" w:rsidR="007374B6"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14:paraId="69AF25F4" w14:textId="77777777" w:rsidR="007374B6" w:rsidRDefault="00000000">
                                <w:pPr>
                                  <w:pStyle w:val="TableParagraph"/>
                                  <w:spacing w:before="4"/>
                                  <w:ind w:left="91"/>
                                  <w:rPr>
                                    <w:rFonts w:ascii="Microsoft Sans Serif"/>
                                    <w:sz w:val="18"/>
                                  </w:rPr>
                                </w:pPr>
                                <w:r>
                                  <w:rPr>
                                    <w:rFonts w:ascii="Microsoft Sans Serif"/>
                                    <w:sz w:val="18"/>
                                  </w:rPr>
                                  <w:t>Plan</w:t>
                                </w:r>
                                <w:r>
                                  <w:rPr>
                                    <w:rFonts w:ascii="Microsoft Sans Serif"/>
                                    <w:spacing w:val="-5"/>
                                    <w:sz w:val="18"/>
                                  </w:rPr>
                                  <w:t xml:space="preserve"> </w:t>
                                </w:r>
                                <w:r>
                                  <w:rPr>
                                    <w:rFonts w:ascii="Microsoft Sans Serif"/>
                                    <w:sz w:val="18"/>
                                  </w:rPr>
                                  <w:t>2026.</w:t>
                                </w:r>
                                <w:r>
                                  <w:rPr>
                                    <w:rFonts w:ascii="Microsoft Sans Serif"/>
                                    <w:spacing w:val="-5"/>
                                    <w:sz w:val="18"/>
                                  </w:rPr>
                                  <w:t xml:space="preserve"> </w:t>
                                </w:r>
                                <w:r>
                                  <w:rPr>
                                    <w:rFonts w:ascii="Microsoft Sans Serif"/>
                                    <w:spacing w:val="-4"/>
                                    <w:sz w:val="18"/>
                                  </w:rPr>
                                  <w:t>(1.)</w:t>
                                </w:r>
                              </w:p>
                            </w:tc>
                            <w:tc>
                              <w:tcPr>
                                <w:tcW w:w="1351" w:type="dxa"/>
                              </w:tcPr>
                              <w:p w14:paraId="7F4FFEFE" w14:textId="77777777" w:rsidR="007374B6" w:rsidRDefault="00000000">
                                <w:pPr>
                                  <w:pStyle w:val="TableParagraph"/>
                                  <w:spacing w:before="4"/>
                                  <w:ind w:left="218"/>
                                  <w:rPr>
                                    <w:rFonts w:ascii="Microsoft Sans Serif"/>
                                    <w:sz w:val="18"/>
                                  </w:rPr>
                                </w:pPr>
                                <w:r>
                                  <w:rPr>
                                    <w:rFonts w:ascii="Microsoft Sans Serif"/>
                                    <w:sz w:val="18"/>
                                  </w:rPr>
                                  <w:t>Razlika</w:t>
                                </w:r>
                                <w:r>
                                  <w:rPr>
                                    <w:rFonts w:ascii="Microsoft Sans Serif"/>
                                    <w:spacing w:val="-4"/>
                                    <w:sz w:val="18"/>
                                  </w:rPr>
                                  <w:t xml:space="preserve"> (2.)</w:t>
                                </w:r>
                              </w:p>
                            </w:tc>
                            <w:tc>
                              <w:tcPr>
                                <w:tcW w:w="1366" w:type="dxa"/>
                              </w:tcPr>
                              <w:p w14:paraId="3AF6520E" w14:textId="77777777" w:rsidR="007374B6" w:rsidRDefault="00000000">
                                <w:pPr>
                                  <w:pStyle w:val="TableParagraph"/>
                                  <w:spacing w:before="4" w:line="202" w:lineRule="exact"/>
                                  <w:ind w:left="9" w:right="48"/>
                                  <w:jc w:val="center"/>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p w14:paraId="16B6BFA0" w14:textId="77777777" w:rsidR="007374B6" w:rsidRDefault="00000000">
                                <w:pPr>
                                  <w:pStyle w:val="TableParagraph"/>
                                  <w:spacing w:before="0" w:line="202" w:lineRule="exact"/>
                                  <w:ind w:left="9"/>
                                  <w:jc w:val="center"/>
                                  <w:rPr>
                                    <w:rFonts w:ascii="Microsoft Sans Serif"/>
                                    <w:sz w:val="18"/>
                                  </w:rPr>
                                </w:pPr>
                                <w:r>
                                  <w:rPr>
                                    <w:rFonts w:ascii="Microsoft Sans Serif"/>
                                    <w:spacing w:val="-4"/>
                                    <w:sz w:val="18"/>
                                  </w:rPr>
                                  <w:t>(3.)</w:t>
                                </w:r>
                              </w:p>
                            </w:tc>
                            <w:tc>
                              <w:tcPr>
                                <w:tcW w:w="796" w:type="dxa"/>
                              </w:tcPr>
                              <w:p w14:paraId="7BE21D1C" w14:textId="77777777" w:rsidR="007374B6" w:rsidRDefault="00000000">
                                <w:pPr>
                                  <w:pStyle w:val="TableParagraph"/>
                                  <w:spacing w:before="6" w:line="237" w:lineRule="auto"/>
                                  <w:ind w:left="259" w:right="139" w:hanging="156"/>
                                  <w:rPr>
                                    <w:rFonts w:ascii="Microsoft Sans Serif"/>
                                    <w:sz w:val="18"/>
                                  </w:rPr>
                                </w:pPr>
                                <w:r>
                                  <w:rPr>
                                    <w:rFonts w:ascii="Microsoft Sans Serif"/>
                                    <w:spacing w:val="-2"/>
                                    <w:sz w:val="18"/>
                                  </w:rPr>
                                  <w:t xml:space="preserve">Indeks </w:t>
                                </w:r>
                                <w:r>
                                  <w:rPr>
                                    <w:rFonts w:ascii="Microsoft Sans Serif"/>
                                    <w:spacing w:val="-4"/>
                                    <w:sz w:val="18"/>
                                  </w:rPr>
                                  <w:t>(4.)</w:t>
                                </w:r>
                              </w:p>
                            </w:tc>
                          </w:tr>
                        </w:tbl>
                        <w:p w14:paraId="556A5B9A" w14:textId="77777777" w:rsidR="007374B6" w:rsidRDefault="007374B6">
                          <w:pPr>
                            <w:pStyle w:val="Tijeloteksta"/>
                          </w:pPr>
                        </w:p>
                      </w:txbxContent>
                    </wps:txbx>
                    <wps:bodyPr wrap="square" lIns="0" tIns="0" rIns="0" bIns="0" rtlCol="0">
                      <a:noAutofit/>
                    </wps:bodyPr>
                  </wps:wsp>
                </a:graphicData>
              </a:graphic>
            </wp:anchor>
          </w:drawing>
        </mc:Choice>
        <mc:Fallback>
          <w:pict>
            <v:shapetype w14:anchorId="659EA9E7" id="_x0000_t202" coordsize="21600,21600" o:spt="202" path="m,l,21600r21600,l21600,xe">
              <v:stroke joinstyle="miter"/>
              <v:path gradientshapeok="t" o:connecttype="rect"/>
            </v:shapetype>
            <v:shape id="Textbox 34" o:spid="_x0000_s1055" type="#_x0000_t202" style="position:absolute;margin-left:25.15pt;margin-top:28.15pt;width:545.25pt;height:29.2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mvmAEAACIDAAAOAAAAZHJzL2Uyb0RvYy54bWysUsGO0zAQvSPxD5bvNG1ZukvUdAWsQEgr&#10;FmnhA1zHbixij5lxm/TvGbtpi+CGuIzH4/Hze2+8vh99Lw4GyUFo5GI2l8IEDa0Lu0Z+//bx1Z0U&#10;lFRoVQ/BNPJoSN5vXr5YD7E2S+igbw0KBglUD7GRXUqxrirSnfGKZhBN4EML6FXiLe6qFtXA6L6v&#10;lvP5qhoA24igDRFXH06HclPwrTU6PVlLJom+kcwtlYglbnOsNmtV71DFzumJhvoHFl65wI9eoB5U&#10;UmKP7i8o7zQCgU0zDb4Ca502RQOrWcz/UPPcqWiKFjaH4sUm+n+w+svhOX5Fkcb3MPIAiwiKj6B/&#10;EHtTDZHqqSd7SjVxdxY6WvR5ZQmCL7K3x4ufZkxCc3H1dnmzun0jheaz17eLG84z6PV2REqfDHiR&#10;k0Yiz6swUIdHSqfWc8tE5vR+ZpLG7Shc28i7DJorW2iPrGXgcTaSfu4VGin6z4H9yrM/J3hOtucE&#10;U/8Byg/JkgK82yewrhC44k4EeBBFwvRp8qR/35eu69fe/AIAAP//AwBQSwMEFAAGAAgAAAAhAGr9&#10;cT7dAAAACgEAAA8AAABkcnMvZG93bnJldi54bWxMT8tOwzAQvCPxD9ZW4kbt8ohKGqeqEJyQEGk4&#10;cHTibRI1XofYbcPfs+VSTjOrGc3OZOvJ9eKIY+g8aVjMFQik2tuOGg2f5evtEkSIhqzpPaGGHwyw&#10;zq+vMpNaf6ICj9vYCA6hkBoNbYxDKmWoW3QmzP2AxNrOj85EPsdG2tGcONz18k6pRDrTEX9ozYDP&#10;Ldb77cFp2HxR8dJ9v1cfxa7oyvJJ0Vuy1/pmNm1WICJO8WKGc32uDjl3qvyBbBC9hkd1z07GhPGs&#10;Lx4Ub6n+2BJknsn/E/JfAAAA//8DAFBLAQItABQABgAIAAAAIQC2gziS/gAAAOEBAAATAAAAAAAA&#10;AAAAAAAAAAAAAABbQ29udGVudF9UeXBlc10ueG1sUEsBAi0AFAAGAAgAAAAhADj9If/WAAAAlAEA&#10;AAsAAAAAAAAAAAAAAAAALwEAAF9yZWxzLy5yZWxzUEsBAi0AFAAGAAgAAAAhAJllya+YAQAAIgMA&#10;AA4AAAAAAAAAAAAAAAAALgIAAGRycy9lMm9Eb2MueG1sUEsBAi0AFAAGAAgAAAAhAGr9cT7dAAAA&#10;CgEAAA8AAAAAAAAAAAAAAAAA8gMAAGRycy9kb3ducmV2LnhtbFBLBQYAAAAABAAEAPMAAAD8BAAA&#10;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tblGrid>
                    <w:tr w:rsidR="007374B6" w14:paraId="2C83C005" w14:textId="77777777">
                      <w:trPr>
                        <w:trHeight w:val="555"/>
                      </w:trPr>
                      <w:tc>
                        <w:tcPr>
                          <w:tcW w:w="1125" w:type="dxa"/>
                        </w:tcPr>
                        <w:p w14:paraId="68025F22"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14:paraId="3E0890FE" w14:textId="77777777" w:rsidR="007374B6"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14:paraId="69AF25F4" w14:textId="77777777" w:rsidR="007374B6" w:rsidRDefault="00000000">
                          <w:pPr>
                            <w:pStyle w:val="TableParagraph"/>
                            <w:spacing w:before="4"/>
                            <w:ind w:left="91"/>
                            <w:rPr>
                              <w:rFonts w:ascii="Microsoft Sans Serif"/>
                              <w:sz w:val="18"/>
                            </w:rPr>
                          </w:pPr>
                          <w:r>
                            <w:rPr>
                              <w:rFonts w:ascii="Microsoft Sans Serif"/>
                              <w:sz w:val="18"/>
                            </w:rPr>
                            <w:t>Plan</w:t>
                          </w:r>
                          <w:r>
                            <w:rPr>
                              <w:rFonts w:ascii="Microsoft Sans Serif"/>
                              <w:spacing w:val="-5"/>
                              <w:sz w:val="18"/>
                            </w:rPr>
                            <w:t xml:space="preserve"> </w:t>
                          </w:r>
                          <w:r>
                            <w:rPr>
                              <w:rFonts w:ascii="Microsoft Sans Serif"/>
                              <w:sz w:val="18"/>
                            </w:rPr>
                            <w:t>2026.</w:t>
                          </w:r>
                          <w:r>
                            <w:rPr>
                              <w:rFonts w:ascii="Microsoft Sans Serif"/>
                              <w:spacing w:val="-5"/>
                              <w:sz w:val="18"/>
                            </w:rPr>
                            <w:t xml:space="preserve"> </w:t>
                          </w:r>
                          <w:r>
                            <w:rPr>
                              <w:rFonts w:ascii="Microsoft Sans Serif"/>
                              <w:spacing w:val="-4"/>
                              <w:sz w:val="18"/>
                            </w:rPr>
                            <w:t>(1.)</w:t>
                          </w:r>
                        </w:p>
                      </w:tc>
                      <w:tc>
                        <w:tcPr>
                          <w:tcW w:w="1351" w:type="dxa"/>
                        </w:tcPr>
                        <w:p w14:paraId="7F4FFEFE" w14:textId="77777777" w:rsidR="007374B6" w:rsidRDefault="00000000">
                          <w:pPr>
                            <w:pStyle w:val="TableParagraph"/>
                            <w:spacing w:before="4"/>
                            <w:ind w:left="218"/>
                            <w:rPr>
                              <w:rFonts w:ascii="Microsoft Sans Serif"/>
                              <w:sz w:val="18"/>
                            </w:rPr>
                          </w:pPr>
                          <w:r>
                            <w:rPr>
                              <w:rFonts w:ascii="Microsoft Sans Serif"/>
                              <w:sz w:val="18"/>
                            </w:rPr>
                            <w:t>Razlika</w:t>
                          </w:r>
                          <w:r>
                            <w:rPr>
                              <w:rFonts w:ascii="Microsoft Sans Serif"/>
                              <w:spacing w:val="-4"/>
                              <w:sz w:val="18"/>
                            </w:rPr>
                            <w:t xml:space="preserve"> (2.)</w:t>
                          </w:r>
                        </w:p>
                      </w:tc>
                      <w:tc>
                        <w:tcPr>
                          <w:tcW w:w="1366" w:type="dxa"/>
                        </w:tcPr>
                        <w:p w14:paraId="3AF6520E" w14:textId="77777777" w:rsidR="007374B6" w:rsidRDefault="00000000">
                          <w:pPr>
                            <w:pStyle w:val="TableParagraph"/>
                            <w:spacing w:before="4" w:line="202" w:lineRule="exact"/>
                            <w:ind w:left="9" w:right="48"/>
                            <w:jc w:val="center"/>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p w14:paraId="16B6BFA0" w14:textId="77777777" w:rsidR="007374B6" w:rsidRDefault="00000000">
                          <w:pPr>
                            <w:pStyle w:val="TableParagraph"/>
                            <w:spacing w:before="0" w:line="202" w:lineRule="exact"/>
                            <w:ind w:left="9"/>
                            <w:jc w:val="center"/>
                            <w:rPr>
                              <w:rFonts w:ascii="Microsoft Sans Serif"/>
                              <w:sz w:val="18"/>
                            </w:rPr>
                          </w:pPr>
                          <w:r>
                            <w:rPr>
                              <w:rFonts w:ascii="Microsoft Sans Serif"/>
                              <w:spacing w:val="-4"/>
                              <w:sz w:val="18"/>
                            </w:rPr>
                            <w:t>(3.)</w:t>
                          </w:r>
                        </w:p>
                      </w:tc>
                      <w:tc>
                        <w:tcPr>
                          <w:tcW w:w="796" w:type="dxa"/>
                        </w:tcPr>
                        <w:p w14:paraId="7BE21D1C" w14:textId="77777777" w:rsidR="007374B6" w:rsidRDefault="00000000">
                          <w:pPr>
                            <w:pStyle w:val="TableParagraph"/>
                            <w:spacing w:before="6" w:line="237" w:lineRule="auto"/>
                            <w:ind w:left="259" w:right="139" w:hanging="156"/>
                            <w:rPr>
                              <w:rFonts w:ascii="Microsoft Sans Serif"/>
                              <w:sz w:val="18"/>
                            </w:rPr>
                          </w:pPr>
                          <w:r>
                            <w:rPr>
                              <w:rFonts w:ascii="Microsoft Sans Serif"/>
                              <w:spacing w:val="-2"/>
                              <w:sz w:val="18"/>
                            </w:rPr>
                            <w:t xml:space="preserve">Indeks </w:t>
                          </w:r>
                          <w:r>
                            <w:rPr>
                              <w:rFonts w:ascii="Microsoft Sans Serif"/>
                              <w:spacing w:val="-4"/>
                              <w:sz w:val="18"/>
                            </w:rPr>
                            <w:t>(4.)</w:t>
                          </w:r>
                        </w:p>
                      </w:tc>
                    </w:tr>
                  </w:tbl>
                  <w:p w14:paraId="556A5B9A" w14:textId="77777777" w:rsidR="007374B6" w:rsidRDefault="007374B6">
                    <w:pPr>
                      <w:pStyle w:val="Tijeloteksta"/>
                    </w:pPr>
                  </w:p>
                </w:txbxContent>
              </v:textbox>
              <w10:wrap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9E0D" w14:textId="77777777" w:rsidR="007374B6" w:rsidRDefault="007374B6">
    <w:pPr>
      <w:pStyle w:val="Tijeloteksta"/>
      <w:spacing w:line="14" w:lineRule="auto"/>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5F47" w14:textId="77777777" w:rsidR="007374B6" w:rsidRDefault="007374B6">
    <w:pPr>
      <w:pStyle w:val="Tijeloteksta"/>
      <w:spacing w:line="14" w:lineRule="auto"/>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576D" w14:textId="77777777" w:rsidR="007374B6" w:rsidRDefault="007374B6">
    <w:pPr>
      <w:pStyle w:val="Tijeloteksta"/>
      <w:spacing w:line="14" w:lineRule="auto"/>
      <w:rPr>
        <w:sz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8191" w14:textId="77777777" w:rsidR="007374B6" w:rsidRDefault="007374B6">
    <w:pPr>
      <w:pStyle w:val="Tijeloteksta"/>
      <w:spacing w:line="14" w:lineRule="auto"/>
      <w:rPr>
        <w:sz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7C9F" w14:textId="77777777" w:rsidR="007374B6" w:rsidRDefault="007374B6">
    <w:pPr>
      <w:pStyle w:val="Tijeloteksta"/>
      <w:spacing w:line="14" w:lineRule="auto"/>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7940" w14:textId="77777777" w:rsidR="007374B6" w:rsidRDefault="007374B6">
    <w:pPr>
      <w:pStyle w:val="Tijeloteksta"/>
      <w:spacing w:line="14" w:lineRule="auto"/>
      <w:rPr>
        <w:sz w:val="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F469" w14:textId="77777777" w:rsidR="007374B6" w:rsidRDefault="007374B6">
    <w:pPr>
      <w:pStyle w:val="Tijeloteksta"/>
      <w:spacing w:line="14" w:lineRule="auto"/>
      <w:rPr>
        <w:sz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4DAA" w14:textId="77777777" w:rsidR="007374B6" w:rsidRDefault="007374B6">
    <w:pPr>
      <w:pStyle w:val="Tijeloteksta"/>
      <w:spacing w:line="14" w:lineRule="auto"/>
      <w:rPr>
        <w:sz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B31E" w14:textId="77777777" w:rsidR="007374B6" w:rsidRDefault="007374B6">
    <w:pPr>
      <w:pStyle w:val="Tijeloteksta"/>
      <w:spacing w:line="14" w:lineRule="auto"/>
      <w:rPr>
        <w:sz w:val="2"/>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F20D" w14:textId="77777777" w:rsidR="007374B6" w:rsidRDefault="007374B6">
    <w:pPr>
      <w:pStyle w:val="Tijeloteksta"/>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29C4"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15734784" behindDoc="0" locked="0" layoutInCell="1" allowOverlap="1" wp14:anchorId="594D9929" wp14:editId="10F9923D">
              <wp:simplePos x="0" y="0"/>
              <wp:positionH relativeFrom="page">
                <wp:posOffset>319341</wp:posOffset>
              </wp:positionH>
              <wp:positionV relativeFrom="page">
                <wp:posOffset>357441</wp:posOffset>
              </wp:positionV>
              <wp:extent cx="6924675" cy="37147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3714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tblGrid>
                          <w:tr w:rsidR="007374B6" w14:paraId="649468AD" w14:textId="77777777">
                            <w:trPr>
                              <w:trHeight w:val="555"/>
                            </w:trPr>
                            <w:tc>
                              <w:tcPr>
                                <w:tcW w:w="1125" w:type="dxa"/>
                              </w:tcPr>
                              <w:p w14:paraId="1B92D852"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14:paraId="6B818AFE" w14:textId="77777777" w:rsidR="007374B6"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14:paraId="63BE1DDE" w14:textId="77777777" w:rsidR="007374B6" w:rsidRDefault="00000000">
                                <w:pPr>
                                  <w:pStyle w:val="TableParagraph"/>
                                  <w:spacing w:before="4"/>
                                  <w:ind w:left="91"/>
                                  <w:rPr>
                                    <w:rFonts w:ascii="Microsoft Sans Serif"/>
                                    <w:sz w:val="18"/>
                                  </w:rPr>
                                </w:pPr>
                                <w:r>
                                  <w:rPr>
                                    <w:rFonts w:ascii="Microsoft Sans Serif"/>
                                    <w:sz w:val="18"/>
                                  </w:rPr>
                                  <w:t>Plan</w:t>
                                </w:r>
                                <w:r>
                                  <w:rPr>
                                    <w:rFonts w:ascii="Microsoft Sans Serif"/>
                                    <w:spacing w:val="-5"/>
                                    <w:sz w:val="18"/>
                                  </w:rPr>
                                  <w:t xml:space="preserve"> </w:t>
                                </w:r>
                                <w:r>
                                  <w:rPr>
                                    <w:rFonts w:ascii="Microsoft Sans Serif"/>
                                    <w:sz w:val="18"/>
                                  </w:rPr>
                                  <w:t>2026.</w:t>
                                </w:r>
                                <w:r>
                                  <w:rPr>
                                    <w:rFonts w:ascii="Microsoft Sans Serif"/>
                                    <w:spacing w:val="-5"/>
                                    <w:sz w:val="18"/>
                                  </w:rPr>
                                  <w:t xml:space="preserve"> </w:t>
                                </w:r>
                                <w:r>
                                  <w:rPr>
                                    <w:rFonts w:ascii="Microsoft Sans Serif"/>
                                    <w:spacing w:val="-4"/>
                                    <w:sz w:val="18"/>
                                  </w:rPr>
                                  <w:t>(1.)</w:t>
                                </w:r>
                              </w:p>
                            </w:tc>
                            <w:tc>
                              <w:tcPr>
                                <w:tcW w:w="1351" w:type="dxa"/>
                              </w:tcPr>
                              <w:p w14:paraId="0F8CC78F" w14:textId="77777777" w:rsidR="007374B6" w:rsidRDefault="00000000">
                                <w:pPr>
                                  <w:pStyle w:val="TableParagraph"/>
                                  <w:spacing w:before="4"/>
                                  <w:ind w:left="218"/>
                                  <w:rPr>
                                    <w:rFonts w:ascii="Microsoft Sans Serif"/>
                                    <w:sz w:val="18"/>
                                  </w:rPr>
                                </w:pPr>
                                <w:r>
                                  <w:rPr>
                                    <w:rFonts w:ascii="Microsoft Sans Serif"/>
                                    <w:sz w:val="18"/>
                                  </w:rPr>
                                  <w:t>Razlika</w:t>
                                </w:r>
                                <w:r>
                                  <w:rPr>
                                    <w:rFonts w:ascii="Microsoft Sans Serif"/>
                                    <w:spacing w:val="-4"/>
                                    <w:sz w:val="18"/>
                                  </w:rPr>
                                  <w:t xml:space="preserve"> (2.)</w:t>
                                </w:r>
                              </w:p>
                            </w:tc>
                            <w:tc>
                              <w:tcPr>
                                <w:tcW w:w="1366" w:type="dxa"/>
                              </w:tcPr>
                              <w:p w14:paraId="26D080BB" w14:textId="77777777" w:rsidR="007374B6" w:rsidRDefault="00000000">
                                <w:pPr>
                                  <w:pStyle w:val="TableParagraph"/>
                                  <w:spacing w:before="4" w:line="202" w:lineRule="exact"/>
                                  <w:ind w:left="9" w:right="48"/>
                                  <w:jc w:val="center"/>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p w14:paraId="27E76039" w14:textId="77777777" w:rsidR="007374B6" w:rsidRDefault="00000000">
                                <w:pPr>
                                  <w:pStyle w:val="TableParagraph"/>
                                  <w:spacing w:before="0" w:line="202" w:lineRule="exact"/>
                                  <w:ind w:left="9"/>
                                  <w:jc w:val="center"/>
                                  <w:rPr>
                                    <w:rFonts w:ascii="Microsoft Sans Serif"/>
                                    <w:sz w:val="18"/>
                                  </w:rPr>
                                </w:pPr>
                                <w:r>
                                  <w:rPr>
                                    <w:rFonts w:ascii="Microsoft Sans Serif"/>
                                    <w:spacing w:val="-4"/>
                                    <w:sz w:val="18"/>
                                  </w:rPr>
                                  <w:t>(3.)</w:t>
                                </w:r>
                              </w:p>
                            </w:tc>
                            <w:tc>
                              <w:tcPr>
                                <w:tcW w:w="796" w:type="dxa"/>
                              </w:tcPr>
                              <w:p w14:paraId="72633FD3" w14:textId="77777777" w:rsidR="007374B6" w:rsidRDefault="00000000">
                                <w:pPr>
                                  <w:pStyle w:val="TableParagraph"/>
                                  <w:spacing w:before="6" w:line="237" w:lineRule="auto"/>
                                  <w:ind w:left="259" w:right="139" w:hanging="156"/>
                                  <w:rPr>
                                    <w:rFonts w:ascii="Microsoft Sans Serif"/>
                                    <w:sz w:val="18"/>
                                  </w:rPr>
                                </w:pPr>
                                <w:r>
                                  <w:rPr>
                                    <w:rFonts w:ascii="Microsoft Sans Serif"/>
                                    <w:spacing w:val="-2"/>
                                    <w:sz w:val="18"/>
                                  </w:rPr>
                                  <w:t xml:space="preserve">Indeks </w:t>
                                </w:r>
                                <w:r>
                                  <w:rPr>
                                    <w:rFonts w:ascii="Microsoft Sans Serif"/>
                                    <w:spacing w:val="-4"/>
                                    <w:sz w:val="18"/>
                                  </w:rPr>
                                  <w:t>(4.)</w:t>
                                </w:r>
                              </w:p>
                            </w:tc>
                          </w:tr>
                        </w:tbl>
                        <w:p w14:paraId="2C80ABC3" w14:textId="77777777" w:rsidR="007374B6" w:rsidRDefault="007374B6">
                          <w:pPr>
                            <w:pStyle w:val="Tijeloteksta"/>
                          </w:pPr>
                        </w:p>
                      </w:txbxContent>
                    </wps:txbx>
                    <wps:bodyPr wrap="square" lIns="0" tIns="0" rIns="0" bIns="0" rtlCol="0">
                      <a:noAutofit/>
                    </wps:bodyPr>
                  </wps:wsp>
                </a:graphicData>
              </a:graphic>
            </wp:anchor>
          </w:drawing>
        </mc:Choice>
        <mc:Fallback>
          <w:pict>
            <v:shapetype w14:anchorId="594D9929" id="_x0000_t202" coordsize="21600,21600" o:spt="202" path="m,l,21600r21600,l21600,xe">
              <v:stroke joinstyle="miter"/>
              <v:path gradientshapeok="t" o:connecttype="rect"/>
            </v:shapetype>
            <v:shape id="Textbox 37" o:spid="_x0000_s1057" type="#_x0000_t202" style="position:absolute;margin-left:25.15pt;margin-top:28.15pt;width:545.25pt;height:29.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6p+lwEAACMDAAAOAAAAZHJzL2Uyb0RvYy54bWysUt2OEyEUvjfxHQj3dtq6dnXS6UbdaEw2&#10;arL6AJSBDnHg4Dm0M317D3TaGvdu4w0c4PDx/bC+G30vDgbJQWjkYjaXwgQNrQu7Rv788enVWyko&#10;qdCqHoJp5NGQvNu8fLEeYm2W0EHfGhQMEqgeYiO7lGJdVaQ74xXNIJrAhxbQq8RL3FUtqoHRfV8t&#10;5/NVNQC2EUEbIt69Px3KTcG31uj0zVoySfSNZG6pjFjGbR6rzVrVO1Sxc3qioZ7BwisX+NEL1L1K&#10;SuzRPYHyTiMQ2DTT4Cuw1mlTNLCaxfwfNY+diqZoYXMoXmyi/wervx4e43cUafwAIwdYRFB8AP2L&#10;2JtqiFRPPdlTqom7s9DRos8zSxB8kb09Xvw0YxKaN1fvljer2zdSaD57fbu44TqDXm9HpPTZgBe5&#10;aCRyXoWBOjxQOrWeWyYyp/czkzRuR+FaJl1izFtbaI8sZuA8G0m/9wqNFP2XwIbl8M8FnovtucDU&#10;f4TyRbKmAO/3CawrDK64EwNOomiYfk2O+u916br+7c0fAAAA//8DAFBLAwQUAAYACAAAACEAav1x&#10;Pt0AAAAKAQAADwAAAGRycy9kb3ducmV2LnhtbExPy07DMBC8I/EP1lbiRu3yiEoap6oQnJAQaThw&#10;dOJtEjVeh9htw9+z5VJOM6sZzc5k68n14ohj6DxpWMwVCKTa244aDZ/l6+0SRIiGrOk9oYYfDLDO&#10;r68yk1p/ogKP29gIDqGQGg1tjEMqZahbdCbM/YDE2s6PzkQ+x0ba0Zw43PXyTqlEOtMRf2jNgM8t&#10;1vvtwWnYfFHx0n2/Vx/FrujK8knRW7LX+mY2bVYgIk7xYoZzfa4OOXeq/IFsEL2GR3XPTsaE8awv&#10;HhRvqf7YEmSeyf8T8l8AAAD//wMAUEsBAi0AFAAGAAgAAAAhALaDOJL+AAAA4QEAABMAAAAAAAAA&#10;AAAAAAAAAAAAAFtDb250ZW50X1R5cGVzXS54bWxQSwECLQAUAAYACAAAACEAOP0h/9YAAACUAQAA&#10;CwAAAAAAAAAAAAAAAAAvAQAAX3JlbHMvLnJlbHNQSwECLQAUAAYACAAAACEAqxOqfpcBAAAjAwAA&#10;DgAAAAAAAAAAAAAAAAAuAgAAZHJzL2Uyb0RvYy54bWxQSwECLQAUAAYACAAAACEAav1xPt0AAAAK&#10;AQAADwAAAAAAAAAAAAAAAADxAwAAZHJzL2Rvd25yZXYueG1sUEsFBgAAAAAEAAQA8wAAAPsEAAAA&#10;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tblGrid>
                    <w:tr w:rsidR="007374B6" w14:paraId="649468AD" w14:textId="77777777">
                      <w:trPr>
                        <w:trHeight w:val="555"/>
                      </w:trPr>
                      <w:tc>
                        <w:tcPr>
                          <w:tcW w:w="1125" w:type="dxa"/>
                        </w:tcPr>
                        <w:p w14:paraId="1B92D852"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14:paraId="6B818AFE" w14:textId="77777777" w:rsidR="007374B6"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14:paraId="63BE1DDE" w14:textId="77777777" w:rsidR="007374B6" w:rsidRDefault="00000000">
                          <w:pPr>
                            <w:pStyle w:val="TableParagraph"/>
                            <w:spacing w:before="4"/>
                            <w:ind w:left="91"/>
                            <w:rPr>
                              <w:rFonts w:ascii="Microsoft Sans Serif"/>
                              <w:sz w:val="18"/>
                            </w:rPr>
                          </w:pPr>
                          <w:r>
                            <w:rPr>
                              <w:rFonts w:ascii="Microsoft Sans Serif"/>
                              <w:sz w:val="18"/>
                            </w:rPr>
                            <w:t>Plan</w:t>
                          </w:r>
                          <w:r>
                            <w:rPr>
                              <w:rFonts w:ascii="Microsoft Sans Serif"/>
                              <w:spacing w:val="-5"/>
                              <w:sz w:val="18"/>
                            </w:rPr>
                            <w:t xml:space="preserve"> </w:t>
                          </w:r>
                          <w:r>
                            <w:rPr>
                              <w:rFonts w:ascii="Microsoft Sans Serif"/>
                              <w:sz w:val="18"/>
                            </w:rPr>
                            <w:t>2026.</w:t>
                          </w:r>
                          <w:r>
                            <w:rPr>
                              <w:rFonts w:ascii="Microsoft Sans Serif"/>
                              <w:spacing w:val="-5"/>
                              <w:sz w:val="18"/>
                            </w:rPr>
                            <w:t xml:space="preserve"> </w:t>
                          </w:r>
                          <w:r>
                            <w:rPr>
                              <w:rFonts w:ascii="Microsoft Sans Serif"/>
                              <w:spacing w:val="-4"/>
                              <w:sz w:val="18"/>
                            </w:rPr>
                            <w:t>(1.)</w:t>
                          </w:r>
                        </w:p>
                      </w:tc>
                      <w:tc>
                        <w:tcPr>
                          <w:tcW w:w="1351" w:type="dxa"/>
                        </w:tcPr>
                        <w:p w14:paraId="0F8CC78F" w14:textId="77777777" w:rsidR="007374B6" w:rsidRDefault="00000000">
                          <w:pPr>
                            <w:pStyle w:val="TableParagraph"/>
                            <w:spacing w:before="4"/>
                            <w:ind w:left="218"/>
                            <w:rPr>
                              <w:rFonts w:ascii="Microsoft Sans Serif"/>
                              <w:sz w:val="18"/>
                            </w:rPr>
                          </w:pPr>
                          <w:r>
                            <w:rPr>
                              <w:rFonts w:ascii="Microsoft Sans Serif"/>
                              <w:sz w:val="18"/>
                            </w:rPr>
                            <w:t>Razlika</w:t>
                          </w:r>
                          <w:r>
                            <w:rPr>
                              <w:rFonts w:ascii="Microsoft Sans Serif"/>
                              <w:spacing w:val="-4"/>
                              <w:sz w:val="18"/>
                            </w:rPr>
                            <w:t xml:space="preserve"> (2.)</w:t>
                          </w:r>
                        </w:p>
                      </w:tc>
                      <w:tc>
                        <w:tcPr>
                          <w:tcW w:w="1366" w:type="dxa"/>
                        </w:tcPr>
                        <w:p w14:paraId="26D080BB" w14:textId="77777777" w:rsidR="007374B6" w:rsidRDefault="00000000">
                          <w:pPr>
                            <w:pStyle w:val="TableParagraph"/>
                            <w:spacing w:before="4" w:line="202" w:lineRule="exact"/>
                            <w:ind w:left="9" w:right="48"/>
                            <w:jc w:val="center"/>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p w14:paraId="27E76039" w14:textId="77777777" w:rsidR="007374B6" w:rsidRDefault="00000000">
                          <w:pPr>
                            <w:pStyle w:val="TableParagraph"/>
                            <w:spacing w:before="0" w:line="202" w:lineRule="exact"/>
                            <w:ind w:left="9"/>
                            <w:jc w:val="center"/>
                            <w:rPr>
                              <w:rFonts w:ascii="Microsoft Sans Serif"/>
                              <w:sz w:val="18"/>
                            </w:rPr>
                          </w:pPr>
                          <w:r>
                            <w:rPr>
                              <w:rFonts w:ascii="Microsoft Sans Serif"/>
                              <w:spacing w:val="-4"/>
                              <w:sz w:val="18"/>
                            </w:rPr>
                            <w:t>(3.)</w:t>
                          </w:r>
                        </w:p>
                      </w:tc>
                      <w:tc>
                        <w:tcPr>
                          <w:tcW w:w="796" w:type="dxa"/>
                        </w:tcPr>
                        <w:p w14:paraId="72633FD3" w14:textId="77777777" w:rsidR="007374B6" w:rsidRDefault="00000000">
                          <w:pPr>
                            <w:pStyle w:val="TableParagraph"/>
                            <w:spacing w:before="6" w:line="237" w:lineRule="auto"/>
                            <w:ind w:left="259" w:right="139" w:hanging="156"/>
                            <w:rPr>
                              <w:rFonts w:ascii="Microsoft Sans Serif"/>
                              <w:sz w:val="18"/>
                            </w:rPr>
                          </w:pPr>
                          <w:r>
                            <w:rPr>
                              <w:rFonts w:ascii="Microsoft Sans Serif"/>
                              <w:spacing w:val="-2"/>
                              <w:sz w:val="18"/>
                            </w:rPr>
                            <w:t xml:space="preserve">Indeks </w:t>
                          </w:r>
                          <w:r>
                            <w:rPr>
                              <w:rFonts w:ascii="Microsoft Sans Serif"/>
                              <w:spacing w:val="-4"/>
                              <w:sz w:val="18"/>
                            </w:rPr>
                            <w:t>(4.)</w:t>
                          </w:r>
                        </w:p>
                      </w:tc>
                    </w:tr>
                  </w:tbl>
                  <w:p w14:paraId="2C80ABC3" w14:textId="77777777" w:rsidR="007374B6" w:rsidRDefault="007374B6">
                    <w:pPr>
                      <w:pStyle w:val="Tijeloteksta"/>
                    </w:pPr>
                  </w:p>
                </w:txbxContent>
              </v:textbox>
              <w10:wrap anchorx="page" anchory="page"/>
            </v:shape>
          </w:pict>
        </mc:Fallback>
      </mc:AlternateConten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F422" w14:textId="77777777" w:rsidR="007374B6" w:rsidRDefault="007374B6">
    <w:pPr>
      <w:pStyle w:val="Tijeloteksta"/>
      <w:spacing w:line="14" w:lineRule="auto"/>
      <w:rPr>
        <w:sz w:val="2"/>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9F60" w14:textId="77777777" w:rsidR="007374B6" w:rsidRDefault="007374B6">
    <w:pPr>
      <w:pStyle w:val="Tijeloteksta"/>
      <w:spacing w:line="14" w:lineRule="auto"/>
      <w:rPr>
        <w:sz w:val="2"/>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0A7C" w14:textId="77777777" w:rsidR="007374B6" w:rsidRDefault="007374B6">
    <w:pPr>
      <w:pStyle w:val="Tijeloteksta"/>
      <w:spacing w:line="14" w:lineRule="auto"/>
      <w:rPr>
        <w:sz w:val="2"/>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087B" w14:textId="77777777" w:rsidR="007374B6" w:rsidRDefault="007374B6">
    <w:pPr>
      <w:pStyle w:val="Tijeloteksta"/>
      <w:spacing w:line="14" w:lineRule="auto"/>
      <w:rPr>
        <w:sz w:val="2"/>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B0B9" w14:textId="77777777" w:rsidR="007374B6" w:rsidRDefault="007374B6">
    <w:pPr>
      <w:pStyle w:val="Tijeloteksta"/>
      <w:spacing w:line="14" w:lineRule="auto"/>
      <w:rPr>
        <w:sz w:val="2"/>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7FAA" w14:textId="77777777" w:rsidR="007374B6" w:rsidRDefault="007374B6">
    <w:pPr>
      <w:pStyle w:val="Tijeloteksta"/>
      <w:spacing w:line="14" w:lineRule="auto"/>
      <w:rPr>
        <w:sz w:val="2"/>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6734" w14:textId="77777777" w:rsidR="007374B6" w:rsidRDefault="007374B6">
    <w:pPr>
      <w:pStyle w:val="Tijeloteksta"/>
      <w:spacing w:line="14" w:lineRule="auto"/>
      <w:rPr>
        <w:sz w:val="2"/>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2A6F" w14:textId="77777777" w:rsidR="007374B6" w:rsidRDefault="007374B6">
    <w:pPr>
      <w:pStyle w:val="Tijeloteksta"/>
      <w:spacing w:line="14" w:lineRule="auto"/>
      <w:rPr>
        <w:sz w:val="2"/>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0F43" w14:textId="77777777" w:rsidR="007374B6" w:rsidRDefault="007374B6">
    <w:pPr>
      <w:pStyle w:val="Tijeloteksta"/>
      <w:spacing w:line="14" w:lineRule="auto"/>
      <w:rPr>
        <w:sz w:val="2"/>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468F" w14:textId="77777777" w:rsidR="007374B6" w:rsidRDefault="007374B6">
    <w:pPr>
      <w:pStyle w:val="Tijeloteksta"/>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35FC" w14:textId="77777777" w:rsidR="007374B6" w:rsidRDefault="007374B6">
    <w:pPr>
      <w:pStyle w:val="Tijeloteksta"/>
      <w:spacing w:line="14" w:lineRule="auto"/>
      <w:rPr>
        <w:sz w:val="2"/>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5D02" w14:textId="77777777" w:rsidR="007374B6" w:rsidRDefault="007374B6">
    <w:pPr>
      <w:pStyle w:val="Tijeloteksta"/>
      <w:spacing w:line="14" w:lineRule="auto"/>
      <w:rPr>
        <w:sz w:val="2"/>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67E7" w14:textId="77777777" w:rsidR="007374B6" w:rsidRDefault="007374B6">
    <w:pPr>
      <w:pStyle w:val="Tijeloteksta"/>
      <w:spacing w:line="14" w:lineRule="auto"/>
      <w:rPr>
        <w:sz w:val="2"/>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EC82" w14:textId="77777777" w:rsidR="007374B6" w:rsidRDefault="007374B6">
    <w:pPr>
      <w:pStyle w:val="Tijeloteksta"/>
      <w:spacing w:line="14" w:lineRule="auto"/>
      <w:rPr>
        <w:sz w:val="2"/>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1AD0" w14:textId="77777777" w:rsidR="007374B6" w:rsidRDefault="007374B6">
    <w:pPr>
      <w:pStyle w:val="Tijeloteksta"/>
      <w:spacing w:line="14" w:lineRule="auto"/>
      <w:rPr>
        <w:sz w:val="2"/>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DDAE" w14:textId="77777777" w:rsidR="007374B6" w:rsidRDefault="007374B6">
    <w:pPr>
      <w:pStyle w:val="Tijeloteksta"/>
      <w:spacing w:line="14" w:lineRule="auto"/>
      <w:rPr>
        <w:sz w:val="2"/>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A4EF" w14:textId="77777777" w:rsidR="007374B6" w:rsidRDefault="007374B6">
    <w:pPr>
      <w:pStyle w:val="Tijeloteksta"/>
      <w:spacing w:line="14" w:lineRule="auto"/>
      <w:rPr>
        <w:sz w:val="2"/>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5B0B" w14:textId="77777777" w:rsidR="007374B6" w:rsidRDefault="007374B6">
    <w:pPr>
      <w:pStyle w:val="Tijeloteksta"/>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90B2" w14:textId="77777777" w:rsidR="007374B6" w:rsidRDefault="007374B6">
    <w:pPr>
      <w:pStyle w:val="Tijeloteksta"/>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1AB7" w14:textId="77777777" w:rsidR="007374B6" w:rsidRDefault="007374B6">
    <w:pPr>
      <w:pStyle w:val="Tijeloteksta"/>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4084"/>
    <w:multiLevelType w:val="hybridMultilevel"/>
    <w:tmpl w:val="B40491B0"/>
    <w:lvl w:ilvl="0" w:tplc="ACEA3362">
      <w:start w:val="1"/>
      <w:numFmt w:val="decimal"/>
      <w:lvlText w:val="%1."/>
      <w:lvlJc w:val="left"/>
      <w:pPr>
        <w:ind w:left="109" w:hanging="181"/>
        <w:jc w:val="left"/>
      </w:pPr>
      <w:rPr>
        <w:rFonts w:ascii="Times New Roman" w:eastAsia="Times New Roman" w:hAnsi="Times New Roman" w:cs="Times New Roman" w:hint="default"/>
        <w:b w:val="0"/>
        <w:bCs w:val="0"/>
        <w:i w:val="0"/>
        <w:iCs w:val="0"/>
        <w:spacing w:val="-1"/>
        <w:w w:val="96"/>
        <w:sz w:val="22"/>
        <w:szCs w:val="22"/>
        <w:lang w:val="bs" w:eastAsia="en-US" w:bidi="ar-SA"/>
      </w:rPr>
    </w:lvl>
    <w:lvl w:ilvl="1" w:tplc="A80C7D78">
      <w:numFmt w:val="bullet"/>
      <w:lvlText w:val="•"/>
      <w:lvlJc w:val="left"/>
      <w:pPr>
        <w:ind w:left="731" w:hanging="181"/>
      </w:pPr>
      <w:rPr>
        <w:rFonts w:hint="default"/>
        <w:lang w:val="bs" w:eastAsia="en-US" w:bidi="ar-SA"/>
      </w:rPr>
    </w:lvl>
    <w:lvl w:ilvl="2" w:tplc="C04CD782">
      <w:numFmt w:val="bullet"/>
      <w:lvlText w:val="•"/>
      <w:lvlJc w:val="left"/>
      <w:pPr>
        <w:ind w:left="1363" w:hanging="181"/>
      </w:pPr>
      <w:rPr>
        <w:rFonts w:hint="default"/>
        <w:lang w:val="bs" w:eastAsia="en-US" w:bidi="ar-SA"/>
      </w:rPr>
    </w:lvl>
    <w:lvl w:ilvl="3" w:tplc="3AFC63A2">
      <w:numFmt w:val="bullet"/>
      <w:lvlText w:val="•"/>
      <w:lvlJc w:val="left"/>
      <w:pPr>
        <w:ind w:left="1994" w:hanging="181"/>
      </w:pPr>
      <w:rPr>
        <w:rFonts w:hint="default"/>
        <w:lang w:val="bs" w:eastAsia="en-US" w:bidi="ar-SA"/>
      </w:rPr>
    </w:lvl>
    <w:lvl w:ilvl="4" w:tplc="D4B85540">
      <w:numFmt w:val="bullet"/>
      <w:lvlText w:val="•"/>
      <w:lvlJc w:val="left"/>
      <w:pPr>
        <w:ind w:left="2626" w:hanging="181"/>
      </w:pPr>
      <w:rPr>
        <w:rFonts w:hint="default"/>
        <w:lang w:val="bs" w:eastAsia="en-US" w:bidi="ar-SA"/>
      </w:rPr>
    </w:lvl>
    <w:lvl w:ilvl="5" w:tplc="D436CA38">
      <w:numFmt w:val="bullet"/>
      <w:lvlText w:val="•"/>
      <w:lvlJc w:val="left"/>
      <w:pPr>
        <w:ind w:left="3258" w:hanging="181"/>
      </w:pPr>
      <w:rPr>
        <w:rFonts w:hint="default"/>
        <w:lang w:val="bs" w:eastAsia="en-US" w:bidi="ar-SA"/>
      </w:rPr>
    </w:lvl>
    <w:lvl w:ilvl="6" w:tplc="777A0D4E">
      <w:numFmt w:val="bullet"/>
      <w:lvlText w:val="•"/>
      <w:lvlJc w:val="left"/>
      <w:pPr>
        <w:ind w:left="3889" w:hanging="181"/>
      </w:pPr>
      <w:rPr>
        <w:rFonts w:hint="default"/>
        <w:lang w:val="bs" w:eastAsia="en-US" w:bidi="ar-SA"/>
      </w:rPr>
    </w:lvl>
    <w:lvl w:ilvl="7" w:tplc="BC524E68">
      <w:numFmt w:val="bullet"/>
      <w:lvlText w:val="•"/>
      <w:lvlJc w:val="left"/>
      <w:pPr>
        <w:ind w:left="4521" w:hanging="181"/>
      </w:pPr>
      <w:rPr>
        <w:rFonts w:hint="default"/>
        <w:lang w:val="bs" w:eastAsia="en-US" w:bidi="ar-SA"/>
      </w:rPr>
    </w:lvl>
    <w:lvl w:ilvl="8" w:tplc="7236F73C">
      <w:numFmt w:val="bullet"/>
      <w:lvlText w:val="•"/>
      <w:lvlJc w:val="left"/>
      <w:pPr>
        <w:ind w:left="5152" w:hanging="181"/>
      </w:pPr>
      <w:rPr>
        <w:rFonts w:hint="default"/>
        <w:lang w:val="bs" w:eastAsia="en-US" w:bidi="ar-SA"/>
      </w:rPr>
    </w:lvl>
  </w:abstractNum>
  <w:abstractNum w:abstractNumId="1" w15:restartNumberingAfterBreak="0">
    <w:nsid w:val="101C28E0"/>
    <w:multiLevelType w:val="hybridMultilevel"/>
    <w:tmpl w:val="95A43E02"/>
    <w:lvl w:ilvl="0" w:tplc="4A96BC36">
      <w:numFmt w:val="bullet"/>
      <w:lvlText w:val=""/>
      <w:lvlJc w:val="left"/>
      <w:pPr>
        <w:ind w:left="611" w:hanging="360"/>
      </w:pPr>
      <w:rPr>
        <w:rFonts w:ascii="Symbol" w:eastAsia="Symbol" w:hAnsi="Symbol" w:cs="Symbol" w:hint="default"/>
        <w:b w:val="0"/>
        <w:bCs w:val="0"/>
        <w:i w:val="0"/>
        <w:iCs w:val="0"/>
        <w:spacing w:val="0"/>
        <w:w w:val="100"/>
        <w:sz w:val="24"/>
        <w:szCs w:val="24"/>
        <w:lang w:val="bs" w:eastAsia="en-US" w:bidi="ar-SA"/>
      </w:rPr>
    </w:lvl>
    <w:lvl w:ilvl="1" w:tplc="E4702D4E">
      <w:numFmt w:val="bullet"/>
      <w:lvlText w:val="•"/>
      <w:lvlJc w:val="left"/>
      <w:pPr>
        <w:ind w:left="1199" w:hanging="360"/>
      </w:pPr>
      <w:rPr>
        <w:rFonts w:hint="default"/>
        <w:lang w:val="bs" w:eastAsia="en-US" w:bidi="ar-SA"/>
      </w:rPr>
    </w:lvl>
    <w:lvl w:ilvl="2" w:tplc="850CA342">
      <w:numFmt w:val="bullet"/>
      <w:lvlText w:val="•"/>
      <w:lvlJc w:val="left"/>
      <w:pPr>
        <w:ind w:left="1779" w:hanging="360"/>
      </w:pPr>
      <w:rPr>
        <w:rFonts w:hint="default"/>
        <w:lang w:val="bs" w:eastAsia="en-US" w:bidi="ar-SA"/>
      </w:rPr>
    </w:lvl>
    <w:lvl w:ilvl="3" w:tplc="86BC6D94">
      <w:numFmt w:val="bullet"/>
      <w:lvlText w:val="•"/>
      <w:lvlJc w:val="left"/>
      <w:pPr>
        <w:ind w:left="2358" w:hanging="360"/>
      </w:pPr>
      <w:rPr>
        <w:rFonts w:hint="default"/>
        <w:lang w:val="bs" w:eastAsia="en-US" w:bidi="ar-SA"/>
      </w:rPr>
    </w:lvl>
    <w:lvl w:ilvl="4" w:tplc="2D44E28C">
      <w:numFmt w:val="bullet"/>
      <w:lvlText w:val="•"/>
      <w:lvlJc w:val="left"/>
      <w:pPr>
        <w:ind w:left="2938" w:hanging="360"/>
      </w:pPr>
      <w:rPr>
        <w:rFonts w:hint="default"/>
        <w:lang w:val="bs" w:eastAsia="en-US" w:bidi="ar-SA"/>
      </w:rPr>
    </w:lvl>
    <w:lvl w:ilvl="5" w:tplc="ADF07A22">
      <w:numFmt w:val="bullet"/>
      <w:lvlText w:val="•"/>
      <w:lvlJc w:val="left"/>
      <w:pPr>
        <w:ind w:left="3518" w:hanging="360"/>
      </w:pPr>
      <w:rPr>
        <w:rFonts w:hint="default"/>
        <w:lang w:val="bs" w:eastAsia="en-US" w:bidi="ar-SA"/>
      </w:rPr>
    </w:lvl>
    <w:lvl w:ilvl="6" w:tplc="F68E6AF0">
      <w:numFmt w:val="bullet"/>
      <w:lvlText w:val="•"/>
      <w:lvlJc w:val="left"/>
      <w:pPr>
        <w:ind w:left="4097" w:hanging="360"/>
      </w:pPr>
      <w:rPr>
        <w:rFonts w:hint="default"/>
        <w:lang w:val="bs" w:eastAsia="en-US" w:bidi="ar-SA"/>
      </w:rPr>
    </w:lvl>
    <w:lvl w:ilvl="7" w:tplc="0172EEB2">
      <w:numFmt w:val="bullet"/>
      <w:lvlText w:val="•"/>
      <w:lvlJc w:val="left"/>
      <w:pPr>
        <w:ind w:left="4677" w:hanging="360"/>
      </w:pPr>
      <w:rPr>
        <w:rFonts w:hint="default"/>
        <w:lang w:val="bs" w:eastAsia="en-US" w:bidi="ar-SA"/>
      </w:rPr>
    </w:lvl>
    <w:lvl w:ilvl="8" w:tplc="A2F8A9A2">
      <w:numFmt w:val="bullet"/>
      <w:lvlText w:val="•"/>
      <w:lvlJc w:val="left"/>
      <w:pPr>
        <w:ind w:left="5256" w:hanging="360"/>
      </w:pPr>
      <w:rPr>
        <w:rFonts w:hint="default"/>
        <w:lang w:val="bs" w:eastAsia="en-US" w:bidi="ar-SA"/>
      </w:rPr>
    </w:lvl>
  </w:abstractNum>
  <w:abstractNum w:abstractNumId="2" w15:restartNumberingAfterBreak="0">
    <w:nsid w:val="14CD4351"/>
    <w:multiLevelType w:val="hybridMultilevel"/>
    <w:tmpl w:val="8A5211D2"/>
    <w:lvl w:ilvl="0" w:tplc="E49A6698">
      <w:numFmt w:val="bullet"/>
      <w:lvlText w:val=""/>
      <w:lvlJc w:val="left"/>
      <w:pPr>
        <w:ind w:left="702" w:hanging="360"/>
      </w:pPr>
      <w:rPr>
        <w:rFonts w:ascii="Symbol" w:eastAsia="Symbol" w:hAnsi="Symbol" w:cs="Symbol" w:hint="default"/>
        <w:b w:val="0"/>
        <w:bCs w:val="0"/>
        <w:i w:val="0"/>
        <w:iCs w:val="0"/>
        <w:spacing w:val="0"/>
        <w:w w:val="100"/>
        <w:sz w:val="24"/>
        <w:szCs w:val="24"/>
        <w:lang w:val="bs" w:eastAsia="en-US" w:bidi="ar-SA"/>
      </w:rPr>
    </w:lvl>
    <w:lvl w:ilvl="1" w:tplc="5A84F25C">
      <w:numFmt w:val="bullet"/>
      <w:lvlText w:val="•"/>
      <w:lvlJc w:val="left"/>
      <w:pPr>
        <w:ind w:left="1271" w:hanging="360"/>
      </w:pPr>
      <w:rPr>
        <w:rFonts w:hint="default"/>
        <w:lang w:val="bs" w:eastAsia="en-US" w:bidi="ar-SA"/>
      </w:rPr>
    </w:lvl>
    <w:lvl w:ilvl="2" w:tplc="461893C0">
      <w:numFmt w:val="bullet"/>
      <w:lvlText w:val="•"/>
      <w:lvlJc w:val="left"/>
      <w:pPr>
        <w:ind w:left="1843" w:hanging="360"/>
      </w:pPr>
      <w:rPr>
        <w:rFonts w:hint="default"/>
        <w:lang w:val="bs" w:eastAsia="en-US" w:bidi="ar-SA"/>
      </w:rPr>
    </w:lvl>
    <w:lvl w:ilvl="3" w:tplc="900A6184">
      <w:numFmt w:val="bullet"/>
      <w:lvlText w:val="•"/>
      <w:lvlJc w:val="left"/>
      <w:pPr>
        <w:ind w:left="2414" w:hanging="360"/>
      </w:pPr>
      <w:rPr>
        <w:rFonts w:hint="default"/>
        <w:lang w:val="bs" w:eastAsia="en-US" w:bidi="ar-SA"/>
      </w:rPr>
    </w:lvl>
    <w:lvl w:ilvl="4" w:tplc="75D60606">
      <w:numFmt w:val="bullet"/>
      <w:lvlText w:val="•"/>
      <w:lvlJc w:val="left"/>
      <w:pPr>
        <w:ind w:left="2986" w:hanging="360"/>
      </w:pPr>
      <w:rPr>
        <w:rFonts w:hint="default"/>
        <w:lang w:val="bs" w:eastAsia="en-US" w:bidi="ar-SA"/>
      </w:rPr>
    </w:lvl>
    <w:lvl w:ilvl="5" w:tplc="94E80490">
      <w:numFmt w:val="bullet"/>
      <w:lvlText w:val="•"/>
      <w:lvlJc w:val="left"/>
      <w:pPr>
        <w:ind w:left="3558" w:hanging="360"/>
      </w:pPr>
      <w:rPr>
        <w:rFonts w:hint="default"/>
        <w:lang w:val="bs" w:eastAsia="en-US" w:bidi="ar-SA"/>
      </w:rPr>
    </w:lvl>
    <w:lvl w:ilvl="6" w:tplc="4DE6DF4C">
      <w:numFmt w:val="bullet"/>
      <w:lvlText w:val="•"/>
      <w:lvlJc w:val="left"/>
      <w:pPr>
        <w:ind w:left="4129" w:hanging="360"/>
      </w:pPr>
      <w:rPr>
        <w:rFonts w:hint="default"/>
        <w:lang w:val="bs" w:eastAsia="en-US" w:bidi="ar-SA"/>
      </w:rPr>
    </w:lvl>
    <w:lvl w:ilvl="7" w:tplc="1C843C36">
      <w:numFmt w:val="bullet"/>
      <w:lvlText w:val="•"/>
      <w:lvlJc w:val="left"/>
      <w:pPr>
        <w:ind w:left="4701" w:hanging="360"/>
      </w:pPr>
      <w:rPr>
        <w:rFonts w:hint="default"/>
        <w:lang w:val="bs" w:eastAsia="en-US" w:bidi="ar-SA"/>
      </w:rPr>
    </w:lvl>
    <w:lvl w:ilvl="8" w:tplc="2EA253E2">
      <w:numFmt w:val="bullet"/>
      <w:lvlText w:val="•"/>
      <w:lvlJc w:val="left"/>
      <w:pPr>
        <w:ind w:left="5272" w:hanging="360"/>
      </w:pPr>
      <w:rPr>
        <w:rFonts w:hint="default"/>
        <w:lang w:val="bs" w:eastAsia="en-US" w:bidi="ar-SA"/>
      </w:rPr>
    </w:lvl>
  </w:abstractNum>
  <w:abstractNum w:abstractNumId="3" w15:restartNumberingAfterBreak="0">
    <w:nsid w:val="15091C9F"/>
    <w:multiLevelType w:val="hybridMultilevel"/>
    <w:tmpl w:val="4880A3D8"/>
    <w:lvl w:ilvl="0" w:tplc="02106D00">
      <w:start w:val="1"/>
      <w:numFmt w:val="upperRoman"/>
      <w:lvlText w:val="%1."/>
      <w:lvlJc w:val="left"/>
      <w:pPr>
        <w:ind w:left="5110" w:hanging="720"/>
        <w:jc w:val="right"/>
      </w:pPr>
      <w:rPr>
        <w:rFonts w:ascii="Times New Roman" w:eastAsia="Times New Roman" w:hAnsi="Times New Roman" w:cs="Times New Roman" w:hint="default"/>
        <w:b/>
        <w:bCs/>
        <w:i w:val="0"/>
        <w:iCs w:val="0"/>
        <w:spacing w:val="0"/>
        <w:w w:val="100"/>
        <w:sz w:val="28"/>
        <w:szCs w:val="28"/>
        <w:lang w:val="bs" w:eastAsia="en-US" w:bidi="ar-SA"/>
      </w:rPr>
    </w:lvl>
    <w:lvl w:ilvl="1" w:tplc="010EDFCE">
      <w:numFmt w:val="bullet"/>
      <w:lvlText w:val="•"/>
      <w:lvlJc w:val="left"/>
      <w:pPr>
        <w:ind w:left="5652" w:hanging="720"/>
      </w:pPr>
      <w:rPr>
        <w:rFonts w:hint="default"/>
        <w:lang w:val="bs" w:eastAsia="en-US" w:bidi="ar-SA"/>
      </w:rPr>
    </w:lvl>
    <w:lvl w:ilvl="2" w:tplc="933E4C58">
      <w:numFmt w:val="bullet"/>
      <w:lvlText w:val="•"/>
      <w:lvlJc w:val="left"/>
      <w:pPr>
        <w:ind w:left="6184" w:hanging="720"/>
      </w:pPr>
      <w:rPr>
        <w:rFonts w:hint="default"/>
        <w:lang w:val="bs" w:eastAsia="en-US" w:bidi="ar-SA"/>
      </w:rPr>
    </w:lvl>
    <w:lvl w:ilvl="3" w:tplc="629C5030">
      <w:numFmt w:val="bullet"/>
      <w:lvlText w:val="•"/>
      <w:lvlJc w:val="left"/>
      <w:pPr>
        <w:ind w:left="6716" w:hanging="720"/>
      </w:pPr>
      <w:rPr>
        <w:rFonts w:hint="default"/>
        <w:lang w:val="bs" w:eastAsia="en-US" w:bidi="ar-SA"/>
      </w:rPr>
    </w:lvl>
    <w:lvl w:ilvl="4" w:tplc="BD1EB01E">
      <w:numFmt w:val="bullet"/>
      <w:lvlText w:val="•"/>
      <w:lvlJc w:val="left"/>
      <w:pPr>
        <w:ind w:left="7248" w:hanging="720"/>
      </w:pPr>
      <w:rPr>
        <w:rFonts w:hint="default"/>
        <w:lang w:val="bs" w:eastAsia="en-US" w:bidi="ar-SA"/>
      </w:rPr>
    </w:lvl>
    <w:lvl w:ilvl="5" w:tplc="EC0E5DDC">
      <w:numFmt w:val="bullet"/>
      <w:lvlText w:val="•"/>
      <w:lvlJc w:val="left"/>
      <w:pPr>
        <w:ind w:left="7780" w:hanging="720"/>
      </w:pPr>
      <w:rPr>
        <w:rFonts w:hint="default"/>
        <w:lang w:val="bs" w:eastAsia="en-US" w:bidi="ar-SA"/>
      </w:rPr>
    </w:lvl>
    <w:lvl w:ilvl="6" w:tplc="199A66F0">
      <w:numFmt w:val="bullet"/>
      <w:lvlText w:val="•"/>
      <w:lvlJc w:val="left"/>
      <w:pPr>
        <w:ind w:left="8312" w:hanging="720"/>
      </w:pPr>
      <w:rPr>
        <w:rFonts w:hint="default"/>
        <w:lang w:val="bs" w:eastAsia="en-US" w:bidi="ar-SA"/>
      </w:rPr>
    </w:lvl>
    <w:lvl w:ilvl="7" w:tplc="5C4891E0">
      <w:numFmt w:val="bullet"/>
      <w:lvlText w:val="•"/>
      <w:lvlJc w:val="left"/>
      <w:pPr>
        <w:ind w:left="8844" w:hanging="720"/>
      </w:pPr>
      <w:rPr>
        <w:rFonts w:hint="default"/>
        <w:lang w:val="bs" w:eastAsia="en-US" w:bidi="ar-SA"/>
      </w:rPr>
    </w:lvl>
    <w:lvl w:ilvl="8" w:tplc="B8A057CE">
      <w:numFmt w:val="bullet"/>
      <w:lvlText w:val="•"/>
      <w:lvlJc w:val="left"/>
      <w:pPr>
        <w:ind w:left="9376" w:hanging="720"/>
      </w:pPr>
      <w:rPr>
        <w:rFonts w:hint="default"/>
        <w:lang w:val="bs" w:eastAsia="en-US" w:bidi="ar-SA"/>
      </w:rPr>
    </w:lvl>
  </w:abstractNum>
  <w:abstractNum w:abstractNumId="4" w15:restartNumberingAfterBreak="0">
    <w:nsid w:val="18233DB4"/>
    <w:multiLevelType w:val="hybridMultilevel"/>
    <w:tmpl w:val="CB9A89AC"/>
    <w:lvl w:ilvl="0" w:tplc="FA0648E8">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bs" w:eastAsia="en-US" w:bidi="ar-SA"/>
      </w:rPr>
    </w:lvl>
    <w:lvl w:ilvl="1" w:tplc="5AB0A238">
      <w:numFmt w:val="bullet"/>
      <w:lvlText w:val="•"/>
      <w:lvlJc w:val="left"/>
      <w:pPr>
        <w:ind w:left="796" w:hanging="140"/>
      </w:pPr>
      <w:rPr>
        <w:rFonts w:hint="default"/>
        <w:lang w:val="bs" w:eastAsia="en-US" w:bidi="ar-SA"/>
      </w:rPr>
    </w:lvl>
    <w:lvl w:ilvl="2" w:tplc="B492D1EE">
      <w:numFmt w:val="bullet"/>
      <w:lvlText w:val="•"/>
      <w:lvlJc w:val="left"/>
      <w:pPr>
        <w:ind w:left="1492" w:hanging="140"/>
      </w:pPr>
      <w:rPr>
        <w:rFonts w:hint="default"/>
        <w:lang w:val="bs" w:eastAsia="en-US" w:bidi="ar-SA"/>
      </w:rPr>
    </w:lvl>
    <w:lvl w:ilvl="3" w:tplc="15BE8C20">
      <w:numFmt w:val="bullet"/>
      <w:lvlText w:val="•"/>
      <w:lvlJc w:val="left"/>
      <w:pPr>
        <w:ind w:left="2188" w:hanging="140"/>
      </w:pPr>
      <w:rPr>
        <w:rFonts w:hint="default"/>
        <w:lang w:val="bs" w:eastAsia="en-US" w:bidi="ar-SA"/>
      </w:rPr>
    </w:lvl>
    <w:lvl w:ilvl="4" w:tplc="1A84816A">
      <w:numFmt w:val="bullet"/>
      <w:lvlText w:val="•"/>
      <w:lvlJc w:val="left"/>
      <w:pPr>
        <w:ind w:left="2884" w:hanging="140"/>
      </w:pPr>
      <w:rPr>
        <w:rFonts w:hint="default"/>
        <w:lang w:val="bs" w:eastAsia="en-US" w:bidi="ar-SA"/>
      </w:rPr>
    </w:lvl>
    <w:lvl w:ilvl="5" w:tplc="4288E592">
      <w:numFmt w:val="bullet"/>
      <w:lvlText w:val="•"/>
      <w:lvlJc w:val="left"/>
      <w:pPr>
        <w:ind w:left="3580" w:hanging="140"/>
      </w:pPr>
      <w:rPr>
        <w:rFonts w:hint="default"/>
        <w:lang w:val="bs" w:eastAsia="en-US" w:bidi="ar-SA"/>
      </w:rPr>
    </w:lvl>
    <w:lvl w:ilvl="6" w:tplc="9A5E98A8">
      <w:numFmt w:val="bullet"/>
      <w:lvlText w:val="•"/>
      <w:lvlJc w:val="left"/>
      <w:pPr>
        <w:ind w:left="4276" w:hanging="140"/>
      </w:pPr>
      <w:rPr>
        <w:rFonts w:hint="default"/>
        <w:lang w:val="bs" w:eastAsia="en-US" w:bidi="ar-SA"/>
      </w:rPr>
    </w:lvl>
    <w:lvl w:ilvl="7" w:tplc="D3085418">
      <w:numFmt w:val="bullet"/>
      <w:lvlText w:val="•"/>
      <w:lvlJc w:val="left"/>
      <w:pPr>
        <w:ind w:left="4972" w:hanging="140"/>
      </w:pPr>
      <w:rPr>
        <w:rFonts w:hint="default"/>
        <w:lang w:val="bs" w:eastAsia="en-US" w:bidi="ar-SA"/>
      </w:rPr>
    </w:lvl>
    <w:lvl w:ilvl="8" w:tplc="9C7016C6">
      <w:numFmt w:val="bullet"/>
      <w:lvlText w:val="•"/>
      <w:lvlJc w:val="left"/>
      <w:pPr>
        <w:ind w:left="5668" w:hanging="140"/>
      </w:pPr>
      <w:rPr>
        <w:rFonts w:hint="default"/>
        <w:lang w:val="bs" w:eastAsia="en-US" w:bidi="ar-SA"/>
      </w:rPr>
    </w:lvl>
  </w:abstractNum>
  <w:abstractNum w:abstractNumId="5" w15:restartNumberingAfterBreak="0">
    <w:nsid w:val="1A4C1521"/>
    <w:multiLevelType w:val="hybridMultilevel"/>
    <w:tmpl w:val="882C8128"/>
    <w:lvl w:ilvl="0" w:tplc="73F058F8">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bs" w:eastAsia="en-US" w:bidi="ar-SA"/>
      </w:rPr>
    </w:lvl>
    <w:lvl w:ilvl="1" w:tplc="939087C4">
      <w:numFmt w:val="bullet"/>
      <w:lvlText w:val="•"/>
      <w:lvlJc w:val="left"/>
      <w:pPr>
        <w:ind w:left="731" w:hanging="140"/>
      </w:pPr>
      <w:rPr>
        <w:rFonts w:hint="default"/>
        <w:lang w:val="bs" w:eastAsia="en-US" w:bidi="ar-SA"/>
      </w:rPr>
    </w:lvl>
    <w:lvl w:ilvl="2" w:tplc="FCE21B40">
      <w:numFmt w:val="bullet"/>
      <w:lvlText w:val="•"/>
      <w:lvlJc w:val="left"/>
      <w:pPr>
        <w:ind w:left="1363" w:hanging="140"/>
      </w:pPr>
      <w:rPr>
        <w:rFonts w:hint="default"/>
        <w:lang w:val="bs" w:eastAsia="en-US" w:bidi="ar-SA"/>
      </w:rPr>
    </w:lvl>
    <w:lvl w:ilvl="3" w:tplc="E354D0C8">
      <w:numFmt w:val="bullet"/>
      <w:lvlText w:val="•"/>
      <w:lvlJc w:val="left"/>
      <w:pPr>
        <w:ind w:left="1994" w:hanging="140"/>
      </w:pPr>
      <w:rPr>
        <w:rFonts w:hint="default"/>
        <w:lang w:val="bs" w:eastAsia="en-US" w:bidi="ar-SA"/>
      </w:rPr>
    </w:lvl>
    <w:lvl w:ilvl="4" w:tplc="335A5514">
      <w:numFmt w:val="bullet"/>
      <w:lvlText w:val="•"/>
      <w:lvlJc w:val="left"/>
      <w:pPr>
        <w:ind w:left="2626" w:hanging="140"/>
      </w:pPr>
      <w:rPr>
        <w:rFonts w:hint="default"/>
        <w:lang w:val="bs" w:eastAsia="en-US" w:bidi="ar-SA"/>
      </w:rPr>
    </w:lvl>
    <w:lvl w:ilvl="5" w:tplc="4F8412FC">
      <w:numFmt w:val="bullet"/>
      <w:lvlText w:val="•"/>
      <w:lvlJc w:val="left"/>
      <w:pPr>
        <w:ind w:left="3258" w:hanging="140"/>
      </w:pPr>
      <w:rPr>
        <w:rFonts w:hint="default"/>
        <w:lang w:val="bs" w:eastAsia="en-US" w:bidi="ar-SA"/>
      </w:rPr>
    </w:lvl>
    <w:lvl w:ilvl="6" w:tplc="D0ACF846">
      <w:numFmt w:val="bullet"/>
      <w:lvlText w:val="•"/>
      <w:lvlJc w:val="left"/>
      <w:pPr>
        <w:ind w:left="3889" w:hanging="140"/>
      </w:pPr>
      <w:rPr>
        <w:rFonts w:hint="default"/>
        <w:lang w:val="bs" w:eastAsia="en-US" w:bidi="ar-SA"/>
      </w:rPr>
    </w:lvl>
    <w:lvl w:ilvl="7" w:tplc="4678BAC2">
      <w:numFmt w:val="bullet"/>
      <w:lvlText w:val="•"/>
      <w:lvlJc w:val="left"/>
      <w:pPr>
        <w:ind w:left="4521" w:hanging="140"/>
      </w:pPr>
      <w:rPr>
        <w:rFonts w:hint="default"/>
        <w:lang w:val="bs" w:eastAsia="en-US" w:bidi="ar-SA"/>
      </w:rPr>
    </w:lvl>
    <w:lvl w:ilvl="8" w:tplc="4D0AD080">
      <w:numFmt w:val="bullet"/>
      <w:lvlText w:val="•"/>
      <w:lvlJc w:val="left"/>
      <w:pPr>
        <w:ind w:left="5152" w:hanging="140"/>
      </w:pPr>
      <w:rPr>
        <w:rFonts w:hint="default"/>
        <w:lang w:val="bs" w:eastAsia="en-US" w:bidi="ar-SA"/>
      </w:rPr>
    </w:lvl>
  </w:abstractNum>
  <w:abstractNum w:abstractNumId="6" w15:restartNumberingAfterBreak="0">
    <w:nsid w:val="1EB7136E"/>
    <w:multiLevelType w:val="hybridMultilevel"/>
    <w:tmpl w:val="2682BCBC"/>
    <w:lvl w:ilvl="0" w:tplc="2C82F66A">
      <w:start w:val="322"/>
      <w:numFmt w:val="decimal"/>
      <w:lvlText w:val="%1"/>
      <w:lvlJc w:val="left"/>
      <w:pPr>
        <w:ind w:left="529" w:hanging="420"/>
        <w:jc w:val="left"/>
      </w:pPr>
      <w:rPr>
        <w:rFonts w:ascii="Times New Roman" w:eastAsia="Times New Roman" w:hAnsi="Times New Roman" w:cs="Times New Roman" w:hint="default"/>
        <w:b w:val="0"/>
        <w:bCs w:val="0"/>
        <w:i w:val="0"/>
        <w:iCs w:val="0"/>
        <w:spacing w:val="0"/>
        <w:w w:val="100"/>
        <w:sz w:val="24"/>
        <w:szCs w:val="24"/>
        <w:lang w:val="bs" w:eastAsia="en-US" w:bidi="ar-SA"/>
      </w:rPr>
    </w:lvl>
    <w:lvl w:ilvl="1" w:tplc="C940376E">
      <w:numFmt w:val="bullet"/>
      <w:lvlText w:val="•"/>
      <w:lvlJc w:val="left"/>
      <w:pPr>
        <w:ind w:left="1109" w:hanging="420"/>
      </w:pPr>
      <w:rPr>
        <w:rFonts w:hint="default"/>
        <w:lang w:val="bs" w:eastAsia="en-US" w:bidi="ar-SA"/>
      </w:rPr>
    </w:lvl>
    <w:lvl w:ilvl="2" w:tplc="DDD0248C">
      <w:numFmt w:val="bullet"/>
      <w:lvlText w:val="•"/>
      <w:lvlJc w:val="left"/>
      <w:pPr>
        <w:ind w:left="1699" w:hanging="420"/>
      </w:pPr>
      <w:rPr>
        <w:rFonts w:hint="default"/>
        <w:lang w:val="bs" w:eastAsia="en-US" w:bidi="ar-SA"/>
      </w:rPr>
    </w:lvl>
    <w:lvl w:ilvl="3" w:tplc="5AD875F8">
      <w:numFmt w:val="bullet"/>
      <w:lvlText w:val="•"/>
      <w:lvlJc w:val="left"/>
      <w:pPr>
        <w:ind w:left="2288" w:hanging="420"/>
      </w:pPr>
      <w:rPr>
        <w:rFonts w:hint="default"/>
        <w:lang w:val="bs" w:eastAsia="en-US" w:bidi="ar-SA"/>
      </w:rPr>
    </w:lvl>
    <w:lvl w:ilvl="4" w:tplc="43AC8622">
      <w:numFmt w:val="bullet"/>
      <w:lvlText w:val="•"/>
      <w:lvlJc w:val="left"/>
      <w:pPr>
        <w:ind w:left="2878" w:hanging="420"/>
      </w:pPr>
      <w:rPr>
        <w:rFonts w:hint="default"/>
        <w:lang w:val="bs" w:eastAsia="en-US" w:bidi="ar-SA"/>
      </w:rPr>
    </w:lvl>
    <w:lvl w:ilvl="5" w:tplc="608C4E10">
      <w:numFmt w:val="bullet"/>
      <w:lvlText w:val="•"/>
      <w:lvlJc w:val="left"/>
      <w:pPr>
        <w:ind w:left="3468" w:hanging="420"/>
      </w:pPr>
      <w:rPr>
        <w:rFonts w:hint="default"/>
        <w:lang w:val="bs" w:eastAsia="en-US" w:bidi="ar-SA"/>
      </w:rPr>
    </w:lvl>
    <w:lvl w:ilvl="6" w:tplc="1B0E6EF6">
      <w:numFmt w:val="bullet"/>
      <w:lvlText w:val="•"/>
      <w:lvlJc w:val="left"/>
      <w:pPr>
        <w:ind w:left="4057" w:hanging="420"/>
      </w:pPr>
      <w:rPr>
        <w:rFonts w:hint="default"/>
        <w:lang w:val="bs" w:eastAsia="en-US" w:bidi="ar-SA"/>
      </w:rPr>
    </w:lvl>
    <w:lvl w:ilvl="7" w:tplc="65DE594C">
      <w:numFmt w:val="bullet"/>
      <w:lvlText w:val="•"/>
      <w:lvlJc w:val="left"/>
      <w:pPr>
        <w:ind w:left="4647" w:hanging="420"/>
      </w:pPr>
      <w:rPr>
        <w:rFonts w:hint="default"/>
        <w:lang w:val="bs" w:eastAsia="en-US" w:bidi="ar-SA"/>
      </w:rPr>
    </w:lvl>
    <w:lvl w:ilvl="8" w:tplc="146EFCB4">
      <w:numFmt w:val="bullet"/>
      <w:lvlText w:val="•"/>
      <w:lvlJc w:val="left"/>
      <w:pPr>
        <w:ind w:left="5236" w:hanging="420"/>
      </w:pPr>
      <w:rPr>
        <w:rFonts w:hint="default"/>
        <w:lang w:val="bs" w:eastAsia="en-US" w:bidi="ar-SA"/>
      </w:rPr>
    </w:lvl>
  </w:abstractNum>
  <w:abstractNum w:abstractNumId="7" w15:restartNumberingAfterBreak="0">
    <w:nsid w:val="26525C49"/>
    <w:multiLevelType w:val="hybridMultilevel"/>
    <w:tmpl w:val="71623F3C"/>
    <w:lvl w:ilvl="0" w:tplc="693C9528">
      <w:numFmt w:val="bullet"/>
      <w:lvlText w:val="-"/>
      <w:lvlJc w:val="left"/>
      <w:pPr>
        <w:ind w:left="107" w:hanging="152"/>
      </w:pPr>
      <w:rPr>
        <w:rFonts w:ascii="Times New Roman" w:eastAsia="Times New Roman" w:hAnsi="Times New Roman" w:cs="Times New Roman" w:hint="default"/>
        <w:b w:val="0"/>
        <w:bCs w:val="0"/>
        <w:i w:val="0"/>
        <w:iCs w:val="0"/>
        <w:spacing w:val="0"/>
        <w:w w:val="100"/>
        <w:sz w:val="24"/>
        <w:szCs w:val="24"/>
        <w:lang w:val="bs" w:eastAsia="en-US" w:bidi="ar-SA"/>
      </w:rPr>
    </w:lvl>
    <w:lvl w:ilvl="1" w:tplc="A1C8F28E">
      <w:numFmt w:val="bullet"/>
      <w:lvlText w:val="•"/>
      <w:lvlJc w:val="left"/>
      <w:pPr>
        <w:ind w:left="768" w:hanging="152"/>
      </w:pPr>
      <w:rPr>
        <w:rFonts w:hint="default"/>
        <w:lang w:val="bs" w:eastAsia="en-US" w:bidi="ar-SA"/>
      </w:rPr>
    </w:lvl>
    <w:lvl w:ilvl="2" w:tplc="DA48A0C2">
      <w:numFmt w:val="bullet"/>
      <w:lvlText w:val="•"/>
      <w:lvlJc w:val="left"/>
      <w:pPr>
        <w:ind w:left="1436" w:hanging="152"/>
      </w:pPr>
      <w:rPr>
        <w:rFonts w:hint="default"/>
        <w:lang w:val="bs" w:eastAsia="en-US" w:bidi="ar-SA"/>
      </w:rPr>
    </w:lvl>
    <w:lvl w:ilvl="3" w:tplc="A06E157E">
      <w:numFmt w:val="bullet"/>
      <w:lvlText w:val="•"/>
      <w:lvlJc w:val="left"/>
      <w:pPr>
        <w:ind w:left="2104" w:hanging="152"/>
      </w:pPr>
      <w:rPr>
        <w:rFonts w:hint="default"/>
        <w:lang w:val="bs" w:eastAsia="en-US" w:bidi="ar-SA"/>
      </w:rPr>
    </w:lvl>
    <w:lvl w:ilvl="4" w:tplc="DBD034A8">
      <w:numFmt w:val="bullet"/>
      <w:lvlText w:val="•"/>
      <w:lvlJc w:val="left"/>
      <w:pPr>
        <w:ind w:left="2773" w:hanging="152"/>
      </w:pPr>
      <w:rPr>
        <w:rFonts w:hint="default"/>
        <w:lang w:val="bs" w:eastAsia="en-US" w:bidi="ar-SA"/>
      </w:rPr>
    </w:lvl>
    <w:lvl w:ilvl="5" w:tplc="7B782B5C">
      <w:numFmt w:val="bullet"/>
      <w:lvlText w:val="•"/>
      <w:lvlJc w:val="left"/>
      <w:pPr>
        <w:ind w:left="3441" w:hanging="152"/>
      </w:pPr>
      <w:rPr>
        <w:rFonts w:hint="default"/>
        <w:lang w:val="bs" w:eastAsia="en-US" w:bidi="ar-SA"/>
      </w:rPr>
    </w:lvl>
    <w:lvl w:ilvl="6" w:tplc="C428B97C">
      <w:numFmt w:val="bullet"/>
      <w:lvlText w:val="•"/>
      <w:lvlJc w:val="left"/>
      <w:pPr>
        <w:ind w:left="4109" w:hanging="152"/>
      </w:pPr>
      <w:rPr>
        <w:rFonts w:hint="default"/>
        <w:lang w:val="bs" w:eastAsia="en-US" w:bidi="ar-SA"/>
      </w:rPr>
    </w:lvl>
    <w:lvl w:ilvl="7" w:tplc="6D6EA76C">
      <w:numFmt w:val="bullet"/>
      <w:lvlText w:val="•"/>
      <w:lvlJc w:val="left"/>
      <w:pPr>
        <w:ind w:left="4778" w:hanging="152"/>
      </w:pPr>
      <w:rPr>
        <w:rFonts w:hint="default"/>
        <w:lang w:val="bs" w:eastAsia="en-US" w:bidi="ar-SA"/>
      </w:rPr>
    </w:lvl>
    <w:lvl w:ilvl="8" w:tplc="4EAECEC6">
      <w:numFmt w:val="bullet"/>
      <w:lvlText w:val="•"/>
      <w:lvlJc w:val="left"/>
      <w:pPr>
        <w:ind w:left="5446" w:hanging="152"/>
      </w:pPr>
      <w:rPr>
        <w:rFonts w:hint="default"/>
        <w:lang w:val="bs" w:eastAsia="en-US" w:bidi="ar-SA"/>
      </w:rPr>
    </w:lvl>
  </w:abstractNum>
  <w:abstractNum w:abstractNumId="8" w15:restartNumberingAfterBreak="0">
    <w:nsid w:val="275226DB"/>
    <w:multiLevelType w:val="hybridMultilevel"/>
    <w:tmpl w:val="B00EA6BC"/>
    <w:lvl w:ilvl="0" w:tplc="2848D110">
      <w:start w:val="1"/>
      <w:numFmt w:val="upperLetter"/>
      <w:lvlText w:val="%1."/>
      <w:lvlJc w:val="left"/>
      <w:pPr>
        <w:ind w:left="4365" w:hanging="286"/>
        <w:jc w:val="right"/>
      </w:pPr>
      <w:rPr>
        <w:rFonts w:ascii="Arial" w:eastAsia="Arial" w:hAnsi="Arial" w:cs="Arial" w:hint="default"/>
        <w:b/>
        <w:bCs/>
        <w:i w:val="0"/>
        <w:iCs w:val="0"/>
        <w:spacing w:val="-7"/>
        <w:w w:val="99"/>
        <w:sz w:val="24"/>
        <w:szCs w:val="24"/>
        <w:lang w:val="bs" w:eastAsia="en-US" w:bidi="ar-SA"/>
      </w:rPr>
    </w:lvl>
    <w:lvl w:ilvl="1" w:tplc="DB863FBE">
      <w:numFmt w:val="bullet"/>
      <w:lvlText w:val="•"/>
      <w:lvlJc w:val="left"/>
      <w:pPr>
        <w:ind w:left="5078" w:hanging="286"/>
      </w:pPr>
      <w:rPr>
        <w:rFonts w:hint="default"/>
        <w:lang w:val="bs" w:eastAsia="en-US" w:bidi="ar-SA"/>
      </w:rPr>
    </w:lvl>
    <w:lvl w:ilvl="2" w:tplc="D6C251AE">
      <w:numFmt w:val="bullet"/>
      <w:lvlText w:val="•"/>
      <w:lvlJc w:val="left"/>
      <w:pPr>
        <w:ind w:left="5796" w:hanging="286"/>
      </w:pPr>
      <w:rPr>
        <w:rFonts w:hint="default"/>
        <w:lang w:val="bs" w:eastAsia="en-US" w:bidi="ar-SA"/>
      </w:rPr>
    </w:lvl>
    <w:lvl w:ilvl="3" w:tplc="0736F95C">
      <w:numFmt w:val="bullet"/>
      <w:lvlText w:val="•"/>
      <w:lvlJc w:val="left"/>
      <w:pPr>
        <w:ind w:left="6514" w:hanging="286"/>
      </w:pPr>
      <w:rPr>
        <w:rFonts w:hint="default"/>
        <w:lang w:val="bs" w:eastAsia="en-US" w:bidi="ar-SA"/>
      </w:rPr>
    </w:lvl>
    <w:lvl w:ilvl="4" w:tplc="F6B4084E">
      <w:numFmt w:val="bullet"/>
      <w:lvlText w:val="•"/>
      <w:lvlJc w:val="left"/>
      <w:pPr>
        <w:ind w:left="7232" w:hanging="286"/>
      </w:pPr>
      <w:rPr>
        <w:rFonts w:hint="default"/>
        <w:lang w:val="bs" w:eastAsia="en-US" w:bidi="ar-SA"/>
      </w:rPr>
    </w:lvl>
    <w:lvl w:ilvl="5" w:tplc="0EEA718A">
      <w:numFmt w:val="bullet"/>
      <w:lvlText w:val="•"/>
      <w:lvlJc w:val="left"/>
      <w:pPr>
        <w:ind w:left="7950" w:hanging="286"/>
      </w:pPr>
      <w:rPr>
        <w:rFonts w:hint="default"/>
        <w:lang w:val="bs" w:eastAsia="en-US" w:bidi="ar-SA"/>
      </w:rPr>
    </w:lvl>
    <w:lvl w:ilvl="6" w:tplc="2BD61BEA">
      <w:numFmt w:val="bullet"/>
      <w:lvlText w:val="•"/>
      <w:lvlJc w:val="left"/>
      <w:pPr>
        <w:ind w:left="8668" w:hanging="286"/>
      </w:pPr>
      <w:rPr>
        <w:rFonts w:hint="default"/>
        <w:lang w:val="bs" w:eastAsia="en-US" w:bidi="ar-SA"/>
      </w:rPr>
    </w:lvl>
    <w:lvl w:ilvl="7" w:tplc="4DF66FD4">
      <w:numFmt w:val="bullet"/>
      <w:lvlText w:val="•"/>
      <w:lvlJc w:val="left"/>
      <w:pPr>
        <w:ind w:left="9386" w:hanging="286"/>
      </w:pPr>
      <w:rPr>
        <w:rFonts w:hint="default"/>
        <w:lang w:val="bs" w:eastAsia="en-US" w:bidi="ar-SA"/>
      </w:rPr>
    </w:lvl>
    <w:lvl w:ilvl="8" w:tplc="99D87C1A">
      <w:numFmt w:val="bullet"/>
      <w:lvlText w:val="•"/>
      <w:lvlJc w:val="left"/>
      <w:pPr>
        <w:ind w:left="10104" w:hanging="286"/>
      </w:pPr>
      <w:rPr>
        <w:rFonts w:hint="default"/>
        <w:lang w:val="bs" w:eastAsia="en-US" w:bidi="ar-SA"/>
      </w:rPr>
    </w:lvl>
  </w:abstractNum>
  <w:abstractNum w:abstractNumId="9" w15:restartNumberingAfterBreak="0">
    <w:nsid w:val="334D4119"/>
    <w:multiLevelType w:val="hybridMultilevel"/>
    <w:tmpl w:val="49A81344"/>
    <w:lvl w:ilvl="0" w:tplc="66AEBD94">
      <w:numFmt w:val="bullet"/>
      <w:lvlText w:val="-"/>
      <w:lvlJc w:val="left"/>
      <w:pPr>
        <w:ind w:left="109" w:hanging="149"/>
      </w:pPr>
      <w:rPr>
        <w:rFonts w:ascii="Times New Roman" w:eastAsia="Times New Roman" w:hAnsi="Times New Roman" w:cs="Times New Roman" w:hint="default"/>
        <w:b w:val="0"/>
        <w:bCs w:val="0"/>
        <w:i w:val="0"/>
        <w:iCs w:val="0"/>
        <w:spacing w:val="0"/>
        <w:w w:val="100"/>
        <w:sz w:val="24"/>
        <w:szCs w:val="24"/>
        <w:lang w:val="bs" w:eastAsia="en-US" w:bidi="ar-SA"/>
      </w:rPr>
    </w:lvl>
    <w:lvl w:ilvl="1" w:tplc="4F783800">
      <w:numFmt w:val="bullet"/>
      <w:lvlText w:val="•"/>
      <w:lvlJc w:val="left"/>
      <w:pPr>
        <w:ind w:left="731" w:hanging="149"/>
      </w:pPr>
      <w:rPr>
        <w:rFonts w:hint="default"/>
        <w:lang w:val="bs" w:eastAsia="en-US" w:bidi="ar-SA"/>
      </w:rPr>
    </w:lvl>
    <w:lvl w:ilvl="2" w:tplc="B4BE82C8">
      <w:numFmt w:val="bullet"/>
      <w:lvlText w:val="•"/>
      <w:lvlJc w:val="left"/>
      <w:pPr>
        <w:ind w:left="1363" w:hanging="149"/>
      </w:pPr>
      <w:rPr>
        <w:rFonts w:hint="default"/>
        <w:lang w:val="bs" w:eastAsia="en-US" w:bidi="ar-SA"/>
      </w:rPr>
    </w:lvl>
    <w:lvl w:ilvl="3" w:tplc="B1E29E04">
      <w:numFmt w:val="bullet"/>
      <w:lvlText w:val="•"/>
      <w:lvlJc w:val="left"/>
      <w:pPr>
        <w:ind w:left="1994" w:hanging="149"/>
      </w:pPr>
      <w:rPr>
        <w:rFonts w:hint="default"/>
        <w:lang w:val="bs" w:eastAsia="en-US" w:bidi="ar-SA"/>
      </w:rPr>
    </w:lvl>
    <w:lvl w:ilvl="4" w:tplc="9990964E">
      <w:numFmt w:val="bullet"/>
      <w:lvlText w:val="•"/>
      <w:lvlJc w:val="left"/>
      <w:pPr>
        <w:ind w:left="2626" w:hanging="149"/>
      </w:pPr>
      <w:rPr>
        <w:rFonts w:hint="default"/>
        <w:lang w:val="bs" w:eastAsia="en-US" w:bidi="ar-SA"/>
      </w:rPr>
    </w:lvl>
    <w:lvl w:ilvl="5" w:tplc="B3FC5F06">
      <w:numFmt w:val="bullet"/>
      <w:lvlText w:val="•"/>
      <w:lvlJc w:val="left"/>
      <w:pPr>
        <w:ind w:left="3258" w:hanging="149"/>
      </w:pPr>
      <w:rPr>
        <w:rFonts w:hint="default"/>
        <w:lang w:val="bs" w:eastAsia="en-US" w:bidi="ar-SA"/>
      </w:rPr>
    </w:lvl>
    <w:lvl w:ilvl="6" w:tplc="0184782C">
      <w:numFmt w:val="bullet"/>
      <w:lvlText w:val="•"/>
      <w:lvlJc w:val="left"/>
      <w:pPr>
        <w:ind w:left="3889" w:hanging="149"/>
      </w:pPr>
      <w:rPr>
        <w:rFonts w:hint="default"/>
        <w:lang w:val="bs" w:eastAsia="en-US" w:bidi="ar-SA"/>
      </w:rPr>
    </w:lvl>
    <w:lvl w:ilvl="7" w:tplc="AC7C9372">
      <w:numFmt w:val="bullet"/>
      <w:lvlText w:val="•"/>
      <w:lvlJc w:val="left"/>
      <w:pPr>
        <w:ind w:left="4521" w:hanging="149"/>
      </w:pPr>
      <w:rPr>
        <w:rFonts w:hint="default"/>
        <w:lang w:val="bs" w:eastAsia="en-US" w:bidi="ar-SA"/>
      </w:rPr>
    </w:lvl>
    <w:lvl w:ilvl="8" w:tplc="1BCE0E0E">
      <w:numFmt w:val="bullet"/>
      <w:lvlText w:val="•"/>
      <w:lvlJc w:val="left"/>
      <w:pPr>
        <w:ind w:left="5152" w:hanging="149"/>
      </w:pPr>
      <w:rPr>
        <w:rFonts w:hint="default"/>
        <w:lang w:val="bs" w:eastAsia="en-US" w:bidi="ar-SA"/>
      </w:rPr>
    </w:lvl>
  </w:abstractNum>
  <w:abstractNum w:abstractNumId="10" w15:restartNumberingAfterBreak="0">
    <w:nsid w:val="3AE23743"/>
    <w:multiLevelType w:val="hybridMultilevel"/>
    <w:tmpl w:val="6B3A2D44"/>
    <w:lvl w:ilvl="0" w:tplc="F65A85E8">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bs" w:eastAsia="en-US" w:bidi="ar-SA"/>
      </w:rPr>
    </w:lvl>
    <w:lvl w:ilvl="1" w:tplc="77CEA1F8">
      <w:numFmt w:val="bullet"/>
      <w:lvlText w:val="•"/>
      <w:lvlJc w:val="left"/>
      <w:pPr>
        <w:ind w:left="731" w:hanging="140"/>
      </w:pPr>
      <w:rPr>
        <w:rFonts w:hint="default"/>
        <w:lang w:val="bs" w:eastAsia="en-US" w:bidi="ar-SA"/>
      </w:rPr>
    </w:lvl>
    <w:lvl w:ilvl="2" w:tplc="175A58E2">
      <w:numFmt w:val="bullet"/>
      <w:lvlText w:val="•"/>
      <w:lvlJc w:val="left"/>
      <w:pPr>
        <w:ind w:left="1363" w:hanging="140"/>
      </w:pPr>
      <w:rPr>
        <w:rFonts w:hint="default"/>
        <w:lang w:val="bs" w:eastAsia="en-US" w:bidi="ar-SA"/>
      </w:rPr>
    </w:lvl>
    <w:lvl w:ilvl="3" w:tplc="282C94D0">
      <w:numFmt w:val="bullet"/>
      <w:lvlText w:val="•"/>
      <w:lvlJc w:val="left"/>
      <w:pPr>
        <w:ind w:left="1994" w:hanging="140"/>
      </w:pPr>
      <w:rPr>
        <w:rFonts w:hint="default"/>
        <w:lang w:val="bs" w:eastAsia="en-US" w:bidi="ar-SA"/>
      </w:rPr>
    </w:lvl>
    <w:lvl w:ilvl="4" w:tplc="56A683EE">
      <w:numFmt w:val="bullet"/>
      <w:lvlText w:val="•"/>
      <w:lvlJc w:val="left"/>
      <w:pPr>
        <w:ind w:left="2626" w:hanging="140"/>
      </w:pPr>
      <w:rPr>
        <w:rFonts w:hint="default"/>
        <w:lang w:val="bs" w:eastAsia="en-US" w:bidi="ar-SA"/>
      </w:rPr>
    </w:lvl>
    <w:lvl w:ilvl="5" w:tplc="B52CD202">
      <w:numFmt w:val="bullet"/>
      <w:lvlText w:val="•"/>
      <w:lvlJc w:val="left"/>
      <w:pPr>
        <w:ind w:left="3258" w:hanging="140"/>
      </w:pPr>
      <w:rPr>
        <w:rFonts w:hint="default"/>
        <w:lang w:val="bs" w:eastAsia="en-US" w:bidi="ar-SA"/>
      </w:rPr>
    </w:lvl>
    <w:lvl w:ilvl="6" w:tplc="12827846">
      <w:numFmt w:val="bullet"/>
      <w:lvlText w:val="•"/>
      <w:lvlJc w:val="left"/>
      <w:pPr>
        <w:ind w:left="3889" w:hanging="140"/>
      </w:pPr>
      <w:rPr>
        <w:rFonts w:hint="default"/>
        <w:lang w:val="bs" w:eastAsia="en-US" w:bidi="ar-SA"/>
      </w:rPr>
    </w:lvl>
    <w:lvl w:ilvl="7" w:tplc="8BF0FCCC">
      <w:numFmt w:val="bullet"/>
      <w:lvlText w:val="•"/>
      <w:lvlJc w:val="left"/>
      <w:pPr>
        <w:ind w:left="4521" w:hanging="140"/>
      </w:pPr>
      <w:rPr>
        <w:rFonts w:hint="default"/>
        <w:lang w:val="bs" w:eastAsia="en-US" w:bidi="ar-SA"/>
      </w:rPr>
    </w:lvl>
    <w:lvl w:ilvl="8" w:tplc="AFFCEFBA">
      <w:numFmt w:val="bullet"/>
      <w:lvlText w:val="•"/>
      <w:lvlJc w:val="left"/>
      <w:pPr>
        <w:ind w:left="5152" w:hanging="140"/>
      </w:pPr>
      <w:rPr>
        <w:rFonts w:hint="default"/>
        <w:lang w:val="bs" w:eastAsia="en-US" w:bidi="ar-SA"/>
      </w:rPr>
    </w:lvl>
  </w:abstractNum>
  <w:abstractNum w:abstractNumId="11" w15:restartNumberingAfterBreak="0">
    <w:nsid w:val="487B67E5"/>
    <w:multiLevelType w:val="hybridMultilevel"/>
    <w:tmpl w:val="F7FE8416"/>
    <w:lvl w:ilvl="0" w:tplc="E2101A28">
      <w:start w:val="1"/>
      <w:numFmt w:val="upperRoman"/>
      <w:lvlText w:val="%1."/>
      <w:lvlJc w:val="left"/>
      <w:pPr>
        <w:ind w:left="4576" w:hanging="312"/>
        <w:jc w:val="right"/>
      </w:pPr>
      <w:rPr>
        <w:rFonts w:hint="default"/>
        <w:spacing w:val="0"/>
        <w:w w:val="100"/>
        <w:lang w:val="bs" w:eastAsia="en-US" w:bidi="ar-SA"/>
      </w:rPr>
    </w:lvl>
    <w:lvl w:ilvl="1" w:tplc="C1AC96E8">
      <w:numFmt w:val="bullet"/>
      <w:lvlText w:val="•"/>
      <w:lvlJc w:val="left"/>
      <w:pPr>
        <w:ind w:left="5130" w:hanging="312"/>
      </w:pPr>
      <w:rPr>
        <w:rFonts w:hint="default"/>
        <w:lang w:val="bs" w:eastAsia="en-US" w:bidi="ar-SA"/>
      </w:rPr>
    </w:lvl>
    <w:lvl w:ilvl="2" w:tplc="CE984EA4">
      <w:numFmt w:val="bullet"/>
      <w:lvlText w:val="•"/>
      <w:lvlJc w:val="left"/>
      <w:pPr>
        <w:ind w:left="5680" w:hanging="312"/>
      </w:pPr>
      <w:rPr>
        <w:rFonts w:hint="default"/>
        <w:lang w:val="bs" w:eastAsia="en-US" w:bidi="ar-SA"/>
      </w:rPr>
    </w:lvl>
    <w:lvl w:ilvl="3" w:tplc="7E10B0D0">
      <w:numFmt w:val="bullet"/>
      <w:lvlText w:val="•"/>
      <w:lvlJc w:val="left"/>
      <w:pPr>
        <w:ind w:left="6230" w:hanging="312"/>
      </w:pPr>
      <w:rPr>
        <w:rFonts w:hint="default"/>
        <w:lang w:val="bs" w:eastAsia="en-US" w:bidi="ar-SA"/>
      </w:rPr>
    </w:lvl>
    <w:lvl w:ilvl="4" w:tplc="CB866386">
      <w:numFmt w:val="bullet"/>
      <w:lvlText w:val="•"/>
      <w:lvlJc w:val="left"/>
      <w:pPr>
        <w:ind w:left="6780" w:hanging="312"/>
      </w:pPr>
      <w:rPr>
        <w:rFonts w:hint="default"/>
        <w:lang w:val="bs" w:eastAsia="en-US" w:bidi="ar-SA"/>
      </w:rPr>
    </w:lvl>
    <w:lvl w:ilvl="5" w:tplc="7CC86CCE">
      <w:numFmt w:val="bullet"/>
      <w:lvlText w:val="•"/>
      <w:lvlJc w:val="left"/>
      <w:pPr>
        <w:ind w:left="7330" w:hanging="312"/>
      </w:pPr>
      <w:rPr>
        <w:rFonts w:hint="default"/>
        <w:lang w:val="bs" w:eastAsia="en-US" w:bidi="ar-SA"/>
      </w:rPr>
    </w:lvl>
    <w:lvl w:ilvl="6" w:tplc="8C089FB8">
      <w:numFmt w:val="bullet"/>
      <w:lvlText w:val="•"/>
      <w:lvlJc w:val="left"/>
      <w:pPr>
        <w:ind w:left="7880" w:hanging="312"/>
      </w:pPr>
      <w:rPr>
        <w:rFonts w:hint="default"/>
        <w:lang w:val="bs" w:eastAsia="en-US" w:bidi="ar-SA"/>
      </w:rPr>
    </w:lvl>
    <w:lvl w:ilvl="7" w:tplc="D0803AB8">
      <w:numFmt w:val="bullet"/>
      <w:lvlText w:val="•"/>
      <w:lvlJc w:val="left"/>
      <w:pPr>
        <w:ind w:left="8430" w:hanging="312"/>
      </w:pPr>
      <w:rPr>
        <w:rFonts w:hint="default"/>
        <w:lang w:val="bs" w:eastAsia="en-US" w:bidi="ar-SA"/>
      </w:rPr>
    </w:lvl>
    <w:lvl w:ilvl="8" w:tplc="2208DC60">
      <w:numFmt w:val="bullet"/>
      <w:lvlText w:val="•"/>
      <w:lvlJc w:val="left"/>
      <w:pPr>
        <w:ind w:left="8980" w:hanging="312"/>
      </w:pPr>
      <w:rPr>
        <w:rFonts w:hint="default"/>
        <w:lang w:val="bs" w:eastAsia="en-US" w:bidi="ar-SA"/>
      </w:rPr>
    </w:lvl>
  </w:abstractNum>
  <w:abstractNum w:abstractNumId="12" w15:restartNumberingAfterBreak="0">
    <w:nsid w:val="4E7E0940"/>
    <w:multiLevelType w:val="hybridMultilevel"/>
    <w:tmpl w:val="14486880"/>
    <w:lvl w:ilvl="0" w:tplc="7542DB36">
      <w:numFmt w:val="bullet"/>
      <w:lvlText w:val=""/>
      <w:lvlJc w:val="left"/>
      <w:pPr>
        <w:ind w:left="611" w:hanging="360"/>
      </w:pPr>
      <w:rPr>
        <w:rFonts w:ascii="Symbol" w:eastAsia="Symbol" w:hAnsi="Symbol" w:cs="Symbol" w:hint="default"/>
        <w:b w:val="0"/>
        <w:bCs w:val="0"/>
        <w:i w:val="0"/>
        <w:iCs w:val="0"/>
        <w:spacing w:val="0"/>
        <w:w w:val="100"/>
        <w:sz w:val="24"/>
        <w:szCs w:val="24"/>
        <w:lang w:val="bs" w:eastAsia="en-US" w:bidi="ar-SA"/>
      </w:rPr>
    </w:lvl>
    <w:lvl w:ilvl="1" w:tplc="65EEF7A2">
      <w:numFmt w:val="bullet"/>
      <w:lvlText w:val="•"/>
      <w:lvlJc w:val="left"/>
      <w:pPr>
        <w:ind w:left="1199" w:hanging="360"/>
      </w:pPr>
      <w:rPr>
        <w:rFonts w:hint="default"/>
        <w:lang w:val="bs" w:eastAsia="en-US" w:bidi="ar-SA"/>
      </w:rPr>
    </w:lvl>
    <w:lvl w:ilvl="2" w:tplc="C100BE94">
      <w:numFmt w:val="bullet"/>
      <w:lvlText w:val="•"/>
      <w:lvlJc w:val="left"/>
      <w:pPr>
        <w:ind w:left="1779" w:hanging="360"/>
      </w:pPr>
      <w:rPr>
        <w:rFonts w:hint="default"/>
        <w:lang w:val="bs" w:eastAsia="en-US" w:bidi="ar-SA"/>
      </w:rPr>
    </w:lvl>
    <w:lvl w:ilvl="3" w:tplc="D618E5DA">
      <w:numFmt w:val="bullet"/>
      <w:lvlText w:val="•"/>
      <w:lvlJc w:val="left"/>
      <w:pPr>
        <w:ind w:left="2358" w:hanging="360"/>
      </w:pPr>
      <w:rPr>
        <w:rFonts w:hint="default"/>
        <w:lang w:val="bs" w:eastAsia="en-US" w:bidi="ar-SA"/>
      </w:rPr>
    </w:lvl>
    <w:lvl w:ilvl="4" w:tplc="870C4A62">
      <w:numFmt w:val="bullet"/>
      <w:lvlText w:val="•"/>
      <w:lvlJc w:val="left"/>
      <w:pPr>
        <w:ind w:left="2938" w:hanging="360"/>
      </w:pPr>
      <w:rPr>
        <w:rFonts w:hint="default"/>
        <w:lang w:val="bs" w:eastAsia="en-US" w:bidi="ar-SA"/>
      </w:rPr>
    </w:lvl>
    <w:lvl w:ilvl="5" w:tplc="FED4A5B4">
      <w:numFmt w:val="bullet"/>
      <w:lvlText w:val="•"/>
      <w:lvlJc w:val="left"/>
      <w:pPr>
        <w:ind w:left="3518" w:hanging="360"/>
      </w:pPr>
      <w:rPr>
        <w:rFonts w:hint="default"/>
        <w:lang w:val="bs" w:eastAsia="en-US" w:bidi="ar-SA"/>
      </w:rPr>
    </w:lvl>
    <w:lvl w:ilvl="6" w:tplc="9B6600AE">
      <w:numFmt w:val="bullet"/>
      <w:lvlText w:val="•"/>
      <w:lvlJc w:val="left"/>
      <w:pPr>
        <w:ind w:left="4097" w:hanging="360"/>
      </w:pPr>
      <w:rPr>
        <w:rFonts w:hint="default"/>
        <w:lang w:val="bs" w:eastAsia="en-US" w:bidi="ar-SA"/>
      </w:rPr>
    </w:lvl>
    <w:lvl w:ilvl="7" w:tplc="78B8938C">
      <w:numFmt w:val="bullet"/>
      <w:lvlText w:val="•"/>
      <w:lvlJc w:val="left"/>
      <w:pPr>
        <w:ind w:left="4677" w:hanging="360"/>
      </w:pPr>
      <w:rPr>
        <w:rFonts w:hint="default"/>
        <w:lang w:val="bs" w:eastAsia="en-US" w:bidi="ar-SA"/>
      </w:rPr>
    </w:lvl>
    <w:lvl w:ilvl="8" w:tplc="0234FEAE">
      <w:numFmt w:val="bullet"/>
      <w:lvlText w:val="•"/>
      <w:lvlJc w:val="left"/>
      <w:pPr>
        <w:ind w:left="5256" w:hanging="360"/>
      </w:pPr>
      <w:rPr>
        <w:rFonts w:hint="default"/>
        <w:lang w:val="bs" w:eastAsia="en-US" w:bidi="ar-SA"/>
      </w:rPr>
    </w:lvl>
  </w:abstractNum>
  <w:abstractNum w:abstractNumId="13" w15:restartNumberingAfterBreak="0">
    <w:nsid w:val="534A77BF"/>
    <w:multiLevelType w:val="hybridMultilevel"/>
    <w:tmpl w:val="7180B932"/>
    <w:lvl w:ilvl="0" w:tplc="4B323772">
      <w:numFmt w:val="bullet"/>
      <w:lvlText w:val=""/>
      <w:lvlJc w:val="left"/>
      <w:pPr>
        <w:ind w:left="702" w:hanging="360"/>
      </w:pPr>
      <w:rPr>
        <w:rFonts w:ascii="Symbol" w:eastAsia="Symbol" w:hAnsi="Symbol" w:cs="Symbol" w:hint="default"/>
        <w:b w:val="0"/>
        <w:bCs w:val="0"/>
        <w:i w:val="0"/>
        <w:iCs w:val="0"/>
        <w:spacing w:val="0"/>
        <w:w w:val="100"/>
        <w:sz w:val="24"/>
        <w:szCs w:val="24"/>
        <w:lang w:val="bs" w:eastAsia="en-US" w:bidi="ar-SA"/>
      </w:rPr>
    </w:lvl>
    <w:lvl w:ilvl="1" w:tplc="87F0689E">
      <w:numFmt w:val="bullet"/>
      <w:lvlText w:val="•"/>
      <w:lvlJc w:val="left"/>
      <w:pPr>
        <w:ind w:left="1271" w:hanging="360"/>
      </w:pPr>
      <w:rPr>
        <w:rFonts w:hint="default"/>
        <w:lang w:val="bs" w:eastAsia="en-US" w:bidi="ar-SA"/>
      </w:rPr>
    </w:lvl>
    <w:lvl w:ilvl="2" w:tplc="F1C2243C">
      <w:numFmt w:val="bullet"/>
      <w:lvlText w:val="•"/>
      <w:lvlJc w:val="left"/>
      <w:pPr>
        <w:ind w:left="1843" w:hanging="360"/>
      </w:pPr>
      <w:rPr>
        <w:rFonts w:hint="default"/>
        <w:lang w:val="bs" w:eastAsia="en-US" w:bidi="ar-SA"/>
      </w:rPr>
    </w:lvl>
    <w:lvl w:ilvl="3" w:tplc="755A8206">
      <w:numFmt w:val="bullet"/>
      <w:lvlText w:val="•"/>
      <w:lvlJc w:val="left"/>
      <w:pPr>
        <w:ind w:left="2414" w:hanging="360"/>
      </w:pPr>
      <w:rPr>
        <w:rFonts w:hint="default"/>
        <w:lang w:val="bs" w:eastAsia="en-US" w:bidi="ar-SA"/>
      </w:rPr>
    </w:lvl>
    <w:lvl w:ilvl="4" w:tplc="B71E7672">
      <w:numFmt w:val="bullet"/>
      <w:lvlText w:val="•"/>
      <w:lvlJc w:val="left"/>
      <w:pPr>
        <w:ind w:left="2986" w:hanging="360"/>
      </w:pPr>
      <w:rPr>
        <w:rFonts w:hint="default"/>
        <w:lang w:val="bs" w:eastAsia="en-US" w:bidi="ar-SA"/>
      </w:rPr>
    </w:lvl>
    <w:lvl w:ilvl="5" w:tplc="8E7C944A">
      <w:numFmt w:val="bullet"/>
      <w:lvlText w:val="•"/>
      <w:lvlJc w:val="left"/>
      <w:pPr>
        <w:ind w:left="3558" w:hanging="360"/>
      </w:pPr>
      <w:rPr>
        <w:rFonts w:hint="default"/>
        <w:lang w:val="bs" w:eastAsia="en-US" w:bidi="ar-SA"/>
      </w:rPr>
    </w:lvl>
    <w:lvl w:ilvl="6" w:tplc="8022248A">
      <w:numFmt w:val="bullet"/>
      <w:lvlText w:val="•"/>
      <w:lvlJc w:val="left"/>
      <w:pPr>
        <w:ind w:left="4129" w:hanging="360"/>
      </w:pPr>
      <w:rPr>
        <w:rFonts w:hint="default"/>
        <w:lang w:val="bs" w:eastAsia="en-US" w:bidi="ar-SA"/>
      </w:rPr>
    </w:lvl>
    <w:lvl w:ilvl="7" w:tplc="1A101FE6">
      <w:numFmt w:val="bullet"/>
      <w:lvlText w:val="•"/>
      <w:lvlJc w:val="left"/>
      <w:pPr>
        <w:ind w:left="4701" w:hanging="360"/>
      </w:pPr>
      <w:rPr>
        <w:rFonts w:hint="default"/>
        <w:lang w:val="bs" w:eastAsia="en-US" w:bidi="ar-SA"/>
      </w:rPr>
    </w:lvl>
    <w:lvl w:ilvl="8" w:tplc="359626FC">
      <w:numFmt w:val="bullet"/>
      <w:lvlText w:val="•"/>
      <w:lvlJc w:val="left"/>
      <w:pPr>
        <w:ind w:left="5272" w:hanging="360"/>
      </w:pPr>
      <w:rPr>
        <w:rFonts w:hint="default"/>
        <w:lang w:val="bs" w:eastAsia="en-US" w:bidi="ar-SA"/>
      </w:rPr>
    </w:lvl>
  </w:abstractNum>
  <w:abstractNum w:abstractNumId="14" w15:restartNumberingAfterBreak="0">
    <w:nsid w:val="6243730D"/>
    <w:multiLevelType w:val="hybridMultilevel"/>
    <w:tmpl w:val="1146063A"/>
    <w:lvl w:ilvl="0" w:tplc="566C00BE">
      <w:start w:val="1"/>
      <w:numFmt w:val="decimal"/>
      <w:lvlText w:val="%1."/>
      <w:lvlJc w:val="left"/>
      <w:pPr>
        <w:ind w:left="576" w:hanging="240"/>
        <w:jc w:val="left"/>
      </w:pPr>
      <w:rPr>
        <w:rFonts w:ascii="Times New Roman" w:eastAsia="Times New Roman" w:hAnsi="Times New Roman" w:cs="Times New Roman" w:hint="default"/>
        <w:b w:val="0"/>
        <w:bCs w:val="0"/>
        <w:i/>
        <w:iCs/>
        <w:spacing w:val="0"/>
        <w:w w:val="100"/>
        <w:sz w:val="24"/>
        <w:szCs w:val="24"/>
        <w:lang w:val="bs" w:eastAsia="en-US" w:bidi="ar-SA"/>
      </w:rPr>
    </w:lvl>
    <w:lvl w:ilvl="1" w:tplc="DEF86FC8">
      <w:numFmt w:val="bullet"/>
      <w:lvlText w:val="•"/>
      <w:lvlJc w:val="left"/>
      <w:pPr>
        <w:ind w:left="1496" w:hanging="240"/>
      </w:pPr>
      <w:rPr>
        <w:rFonts w:hint="default"/>
        <w:lang w:val="bs" w:eastAsia="en-US" w:bidi="ar-SA"/>
      </w:rPr>
    </w:lvl>
    <w:lvl w:ilvl="2" w:tplc="E10E71B8">
      <w:numFmt w:val="bullet"/>
      <w:lvlText w:val="•"/>
      <w:lvlJc w:val="left"/>
      <w:pPr>
        <w:ind w:left="2413" w:hanging="240"/>
      </w:pPr>
      <w:rPr>
        <w:rFonts w:hint="default"/>
        <w:lang w:val="bs" w:eastAsia="en-US" w:bidi="ar-SA"/>
      </w:rPr>
    </w:lvl>
    <w:lvl w:ilvl="3" w:tplc="406CD018">
      <w:numFmt w:val="bullet"/>
      <w:lvlText w:val="•"/>
      <w:lvlJc w:val="left"/>
      <w:pPr>
        <w:ind w:left="3329" w:hanging="240"/>
      </w:pPr>
      <w:rPr>
        <w:rFonts w:hint="default"/>
        <w:lang w:val="bs" w:eastAsia="en-US" w:bidi="ar-SA"/>
      </w:rPr>
    </w:lvl>
    <w:lvl w:ilvl="4" w:tplc="D68C6F3C">
      <w:numFmt w:val="bullet"/>
      <w:lvlText w:val="•"/>
      <w:lvlJc w:val="left"/>
      <w:pPr>
        <w:ind w:left="4246" w:hanging="240"/>
      </w:pPr>
      <w:rPr>
        <w:rFonts w:hint="default"/>
        <w:lang w:val="bs" w:eastAsia="en-US" w:bidi="ar-SA"/>
      </w:rPr>
    </w:lvl>
    <w:lvl w:ilvl="5" w:tplc="DB340116">
      <w:numFmt w:val="bullet"/>
      <w:lvlText w:val="•"/>
      <w:lvlJc w:val="left"/>
      <w:pPr>
        <w:ind w:left="5163" w:hanging="240"/>
      </w:pPr>
      <w:rPr>
        <w:rFonts w:hint="default"/>
        <w:lang w:val="bs" w:eastAsia="en-US" w:bidi="ar-SA"/>
      </w:rPr>
    </w:lvl>
    <w:lvl w:ilvl="6" w:tplc="208E3174">
      <w:numFmt w:val="bullet"/>
      <w:lvlText w:val="•"/>
      <w:lvlJc w:val="left"/>
      <w:pPr>
        <w:ind w:left="6079" w:hanging="240"/>
      </w:pPr>
      <w:rPr>
        <w:rFonts w:hint="default"/>
        <w:lang w:val="bs" w:eastAsia="en-US" w:bidi="ar-SA"/>
      </w:rPr>
    </w:lvl>
    <w:lvl w:ilvl="7" w:tplc="8FB2270E">
      <w:numFmt w:val="bullet"/>
      <w:lvlText w:val="•"/>
      <w:lvlJc w:val="left"/>
      <w:pPr>
        <w:ind w:left="6996" w:hanging="240"/>
      </w:pPr>
      <w:rPr>
        <w:rFonts w:hint="default"/>
        <w:lang w:val="bs" w:eastAsia="en-US" w:bidi="ar-SA"/>
      </w:rPr>
    </w:lvl>
    <w:lvl w:ilvl="8" w:tplc="904AEF32">
      <w:numFmt w:val="bullet"/>
      <w:lvlText w:val="•"/>
      <w:lvlJc w:val="left"/>
      <w:pPr>
        <w:ind w:left="7913" w:hanging="240"/>
      </w:pPr>
      <w:rPr>
        <w:rFonts w:hint="default"/>
        <w:lang w:val="bs" w:eastAsia="en-US" w:bidi="ar-SA"/>
      </w:rPr>
    </w:lvl>
  </w:abstractNum>
  <w:abstractNum w:abstractNumId="15" w15:restartNumberingAfterBreak="0">
    <w:nsid w:val="6878129A"/>
    <w:multiLevelType w:val="hybridMultilevel"/>
    <w:tmpl w:val="988EF1A4"/>
    <w:lvl w:ilvl="0" w:tplc="E69C8B56">
      <w:numFmt w:val="bullet"/>
      <w:lvlText w:val="-"/>
      <w:lvlJc w:val="left"/>
      <w:pPr>
        <w:ind w:left="109" w:hanging="154"/>
      </w:pPr>
      <w:rPr>
        <w:rFonts w:ascii="Times New Roman" w:eastAsia="Times New Roman" w:hAnsi="Times New Roman" w:cs="Times New Roman" w:hint="default"/>
        <w:b w:val="0"/>
        <w:bCs w:val="0"/>
        <w:i w:val="0"/>
        <w:iCs w:val="0"/>
        <w:spacing w:val="0"/>
        <w:w w:val="100"/>
        <w:sz w:val="24"/>
        <w:szCs w:val="24"/>
        <w:lang w:val="bs" w:eastAsia="en-US" w:bidi="ar-SA"/>
      </w:rPr>
    </w:lvl>
    <w:lvl w:ilvl="1" w:tplc="F202F180">
      <w:numFmt w:val="bullet"/>
      <w:lvlText w:val="•"/>
      <w:lvlJc w:val="left"/>
      <w:pPr>
        <w:ind w:left="731" w:hanging="154"/>
      </w:pPr>
      <w:rPr>
        <w:rFonts w:hint="default"/>
        <w:lang w:val="bs" w:eastAsia="en-US" w:bidi="ar-SA"/>
      </w:rPr>
    </w:lvl>
    <w:lvl w:ilvl="2" w:tplc="81D40954">
      <w:numFmt w:val="bullet"/>
      <w:lvlText w:val="•"/>
      <w:lvlJc w:val="left"/>
      <w:pPr>
        <w:ind w:left="1363" w:hanging="154"/>
      </w:pPr>
      <w:rPr>
        <w:rFonts w:hint="default"/>
        <w:lang w:val="bs" w:eastAsia="en-US" w:bidi="ar-SA"/>
      </w:rPr>
    </w:lvl>
    <w:lvl w:ilvl="3" w:tplc="572A4302">
      <w:numFmt w:val="bullet"/>
      <w:lvlText w:val="•"/>
      <w:lvlJc w:val="left"/>
      <w:pPr>
        <w:ind w:left="1994" w:hanging="154"/>
      </w:pPr>
      <w:rPr>
        <w:rFonts w:hint="default"/>
        <w:lang w:val="bs" w:eastAsia="en-US" w:bidi="ar-SA"/>
      </w:rPr>
    </w:lvl>
    <w:lvl w:ilvl="4" w:tplc="2B00FE5E">
      <w:numFmt w:val="bullet"/>
      <w:lvlText w:val="•"/>
      <w:lvlJc w:val="left"/>
      <w:pPr>
        <w:ind w:left="2626" w:hanging="154"/>
      </w:pPr>
      <w:rPr>
        <w:rFonts w:hint="default"/>
        <w:lang w:val="bs" w:eastAsia="en-US" w:bidi="ar-SA"/>
      </w:rPr>
    </w:lvl>
    <w:lvl w:ilvl="5" w:tplc="02E2EABA">
      <w:numFmt w:val="bullet"/>
      <w:lvlText w:val="•"/>
      <w:lvlJc w:val="left"/>
      <w:pPr>
        <w:ind w:left="3258" w:hanging="154"/>
      </w:pPr>
      <w:rPr>
        <w:rFonts w:hint="default"/>
        <w:lang w:val="bs" w:eastAsia="en-US" w:bidi="ar-SA"/>
      </w:rPr>
    </w:lvl>
    <w:lvl w:ilvl="6" w:tplc="5E6CD152">
      <w:numFmt w:val="bullet"/>
      <w:lvlText w:val="•"/>
      <w:lvlJc w:val="left"/>
      <w:pPr>
        <w:ind w:left="3889" w:hanging="154"/>
      </w:pPr>
      <w:rPr>
        <w:rFonts w:hint="default"/>
        <w:lang w:val="bs" w:eastAsia="en-US" w:bidi="ar-SA"/>
      </w:rPr>
    </w:lvl>
    <w:lvl w:ilvl="7" w:tplc="E73ED698">
      <w:numFmt w:val="bullet"/>
      <w:lvlText w:val="•"/>
      <w:lvlJc w:val="left"/>
      <w:pPr>
        <w:ind w:left="4521" w:hanging="154"/>
      </w:pPr>
      <w:rPr>
        <w:rFonts w:hint="default"/>
        <w:lang w:val="bs" w:eastAsia="en-US" w:bidi="ar-SA"/>
      </w:rPr>
    </w:lvl>
    <w:lvl w:ilvl="8" w:tplc="097C2564">
      <w:numFmt w:val="bullet"/>
      <w:lvlText w:val="•"/>
      <w:lvlJc w:val="left"/>
      <w:pPr>
        <w:ind w:left="5152" w:hanging="154"/>
      </w:pPr>
      <w:rPr>
        <w:rFonts w:hint="default"/>
        <w:lang w:val="bs" w:eastAsia="en-US" w:bidi="ar-SA"/>
      </w:rPr>
    </w:lvl>
  </w:abstractNum>
  <w:abstractNum w:abstractNumId="16" w15:restartNumberingAfterBreak="0">
    <w:nsid w:val="6F5555AF"/>
    <w:multiLevelType w:val="hybridMultilevel"/>
    <w:tmpl w:val="A518FE38"/>
    <w:lvl w:ilvl="0" w:tplc="2EB8AB3E">
      <w:numFmt w:val="bullet"/>
      <w:lvlText w:val="-"/>
      <w:lvlJc w:val="left"/>
      <w:pPr>
        <w:ind w:left="109" w:hanging="152"/>
      </w:pPr>
      <w:rPr>
        <w:rFonts w:ascii="Times New Roman" w:eastAsia="Times New Roman" w:hAnsi="Times New Roman" w:cs="Times New Roman" w:hint="default"/>
        <w:b w:val="0"/>
        <w:bCs w:val="0"/>
        <w:i w:val="0"/>
        <w:iCs w:val="0"/>
        <w:spacing w:val="0"/>
        <w:w w:val="100"/>
        <w:sz w:val="24"/>
        <w:szCs w:val="24"/>
        <w:lang w:val="bs" w:eastAsia="en-US" w:bidi="ar-SA"/>
      </w:rPr>
    </w:lvl>
    <w:lvl w:ilvl="1" w:tplc="D8B888AC">
      <w:numFmt w:val="bullet"/>
      <w:lvlText w:val="•"/>
      <w:lvlJc w:val="left"/>
      <w:pPr>
        <w:ind w:left="731" w:hanging="152"/>
      </w:pPr>
      <w:rPr>
        <w:rFonts w:hint="default"/>
        <w:lang w:val="bs" w:eastAsia="en-US" w:bidi="ar-SA"/>
      </w:rPr>
    </w:lvl>
    <w:lvl w:ilvl="2" w:tplc="B52CEA2A">
      <w:numFmt w:val="bullet"/>
      <w:lvlText w:val="•"/>
      <w:lvlJc w:val="left"/>
      <w:pPr>
        <w:ind w:left="1363" w:hanging="152"/>
      </w:pPr>
      <w:rPr>
        <w:rFonts w:hint="default"/>
        <w:lang w:val="bs" w:eastAsia="en-US" w:bidi="ar-SA"/>
      </w:rPr>
    </w:lvl>
    <w:lvl w:ilvl="3" w:tplc="DD48D43A">
      <w:numFmt w:val="bullet"/>
      <w:lvlText w:val="•"/>
      <w:lvlJc w:val="left"/>
      <w:pPr>
        <w:ind w:left="1994" w:hanging="152"/>
      </w:pPr>
      <w:rPr>
        <w:rFonts w:hint="default"/>
        <w:lang w:val="bs" w:eastAsia="en-US" w:bidi="ar-SA"/>
      </w:rPr>
    </w:lvl>
    <w:lvl w:ilvl="4" w:tplc="4D6EEFF4">
      <w:numFmt w:val="bullet"/>
      <w:lvlText w:val="•"/>
      <w:lvlJc w:val="left"/>
      <w:pPr>
        <w:ind w:left="2626" w:hanging="152"/>
      </w:pPr>
      <w:rPr>
        <w:rFonts w:hint="default"/>
        <w:lang w:val="bs" w:eastAsia="en-US" w:bidi="ar-SA"/>
      </w:rPr>
    </w:lvl>
    <w:lvl w:ilvl="5" w:tplc="F754EBCA">
      <w:numFmt w:val="bullet"/>
      <w:lvlText w:val="•"/>
      <w:lvlJc w:val="left"/>
      <w:pPr>
        <w:ind w:left="3258" w:hanging="152"/>
      </w:pPr>
      <w:rPr>
        <w:rFonts w:hint="default"/>
        <w:lang w:val="bs" w:eastAsia="en-US" w:bidi="ar-SA"/>
      </w:rPr>
    </w:lvl>
    <w:lvl w:ilvl="6" w:tplc="46CA2052">
      <w:numFmt w:val="bullet"/>
      <w:lvlText w:val="•"/>
      <w:lvlJc w:val="left"/>
      <w:pPr>
        <w:ind w:left="3889" w:hanging="152"/>
      </w:pPr>
      <w:rPr>
        <w:rFonts w:hint="default"/>
        <w:lang w:val="bs" w:eastAsia="en-US" w:bidi="ar-SA"/>
      </w:rPr>
    </w:lvl>
    <w:lvl w:ilvl="7" w:tplc="5240E1AC">
      <w:numFmt w:val="bullet"/>
      <w:lvlText w:val="•"/>
      <w:lvlJc w:val="left"/>
      <w:pPr>
        <w:ind w:left="4521" w:hanging="152"/>
      </w:pPr>
      <w:rPr>
        <w:rFonts w:hint="default"/>
        <w:lang w:val="bs" w:eastAsia="en-US" w:bidi="ar-SA"/>
      </w:rPr>
    </w:lvl>
    <w:lvl w:ilvl="8" w:tplc="0A26A922">
      <w:numFmt w:val="bullet"/>
      <w:lvlText w:val="•"/>
      <w:lvlJc w:val="left"/>
      <w:pPr>
        <w:ind w:left="5152" w:hanging="152"/>
      </w:pPr>
      <w:rPr>
        <w:rFonts w:hint="default"/>
        <w:lang w:val="bs" w:eastAsia="en-US" w:bidi="ar-SA"/>
      </w:rPr>
    </w:lvl>
  </w:abstractNum>
  <w:abstractNum w:abstractNumId="17" w15:restartNumberingAfterBreak="0">
    <w:nsid w:val="6F6D68A5"/>
    <w:multiLevelType w:val="hybridMultilevel"/>
    <w:tmpl w:val="B1D26FAA"/>
    <w:lvl w:ilvl="0" w:tplc="4C20CBDC">
      <w:numFmt w:val="bullet"/>
      <w:lvlText w:val="-"/>
      <w:lvlJc w:val="left"/>
      <w:pPr>
        <w:ind w:left="107" w:hanging="167"/>
      </w:pPr>
      <w:rPr>
        <w:rFonts w:ascii="Times New Roman" w:eastAsia="Times New Roman" w:hAnsi="Times New Roman" w:cs="Times New Roman" w:hint="default"/>
        <w:b w:val="0"/>
        <w:bCs w:val="0"/>
        <w:i w:val="0"/>
        <w:iCs w:val="0"/>
        <w:spacing w:val="0"/>
        <w:w w:val="100"/>
        <w:sz w:val="24"/>
        <w:szCs w:val="24"/>
        <w:lang w:val="bs" w:eastAsia="en-US" w:bidi="ar-SA"/>
      </w:rPr>
    </w:lvl>
    <w:lvl w:ilvl="1" w:tplc="3536AA74">
      <w:numFmt w:val="bullet"/>
      <w:lvlText w:val="•"/>
      <w:lvlJc w:val="left"/>
      <w:pPr>
        <w:ind w:left="815" w:hanging="167"/>
      </w:pPr>
      <w:rPr>
        <w:rFonts w:hint="default"/>
        <w:lang w:val="bs" w:eastAsia="en-US" w:bidi="ar-SA"/>
      </w:rPr>
    </w:lvl>
    <w:lvl w:ilvl="2" w:tplc="BD5E5330">
      <w:numFmt w:val="bullet"/>
      <w:lvlText w:val="•"/>
      <w:lvlJc w:val="left"/>
      <w:pPr>
        <w:ind w:left="1531" w:hanging="167"/>
      </w:pPr>
      <w:rPr>
        <w:rFonts w:hint="default"/>
        <w:lang w:val="bs" w:eastAsia="en-US" w:bidi="ar-SA"/>
      </w:rPr>
    </w:lvl>
    <w:lvl w:ilvl="3" w:tplc="F3E09BAA">
      <w:numFmt w:val="bullet"/>
      <w:lvlText w:val="•"/>
      <w:lvlJc w:val="left"/>
      <w:pPr>
        <w:ind w:left="2247" w:hanging="167"/>
      </w:pPr>
      <w:rPr>
        <w:rFonts w:hint="default"/>
        <w:lang w:val="bs" w:eastAsia="en-US" w:bidi="ar-SA"/>
      </w:rPr>
    </w:lvl>
    <w:lvl w:ilvl="4" w:tplc="75E0B1DC">
      <w:numFmt w:val="bullet"/>
      <w:lvlText w:val="•"/>
      <w:lvlJc w:val="left"/>
      <w:pPr>
        <w:ind w:left="2962" w:hanging="167"/>
      </w:pPr>
      <w:rPr>
        <w:rFonts w:hint="default"/>
        <w:lang w:val="bs" w:eastAsia="en-US" w:bidi="ar-SA"/>
      </w:rPr>
    </w:lvl>
    <w:lvl w:ilvl="5" w:tplc="C254A15E">
      <w:numFmt w:val="bullet"/>
      <w:lvlText w:val="•"/>
      <w:lvlJc w:val="left"/>
      <w:pPr>
        <w:ind w:left="3678" w:hanging="167"/>
      </w:pPr>
      <w:rPr>
        <w:rFonts w:hint="default"/>
        <w:lang w:val="bs" w:eastAsia="en-US" w:bidi="ar-SA"/>
      </w:rPr>
    </w:lvl>
    <w:lvl w:ilvl="6" w:tplc="FC0A9C8A">
      <w:numFmt w:val="bullet"/>
      <w:lvlText w:val="•"/>
      <w:lvlJc w:val="left"/>
      <w:pPr>
        <w:ind w:left="4394" w:hanging="167"/>
      </w:pPr>
      <w:rPr>
        <w:rFonts w:hint="default"/>
        <w:lang w:val="bs" w:eastAsia="en-US" w:bidi="ar-SA"/>
      </w:rPr>
    </w:lvl>
    <w:lvl w:ilvl="7" w:tplc="D35298DC">
      <w:numFmt w:val="bullet"/>
      <w:lvlText w:val="•"/>
      <w:lvlJc w:val="left"/>
      <w:pPr>
        <w:ind w:left="5109" w:hanging="167"/>
      </w:pPr>
      <w:rPr>
        <w:rFonts w:hint="default"/>
        <w:lang w:val="bs" w:eastAsia="en-US" w:bidi="ar-SA"/>
      </w:rPr>
    </w:lvl>
    <w:lvl w:ilvl="8" w:tplc="D382C7F6">
      <w:numFmt w:val="bullet"/>
      <w:lvlText w:val="•"/>
      <w:lvlJc w:val="left"/>
      <w:pPr>
        <w:ind w:left="5825" w:hanging="167"/>
      </w:pPr>
      <w:rPr>
        <w:rFonts w:hint="default"/>
        <w:lang w:val="bs" w:eastAsia="en-US" w:bidi="ar-SA"/>
      </w:rPr>
    </w:lvl>
  </w:abstractNum>
  <w:abstractNum w:abstractNumId="18" w15:restartNumberingAfterBreak="0">
    <w:nsid w:val="701D622F"/>
    <w:multiLevelType w:val="hybridMultilevel"/>
    <w:tmpl w:val="D384EB40"/>
    <w:lvl w:ilvl="0" w:tplc="82B4B478">
      <w:numFmt w:val="bullet"/>
      <w:lvlText w:val="-"/>
      <w:lvlJc w:val="left"/>
      <w:pPr>
        <w:ind w:left="109" w:hanging="224"/>
      </w:pPr>
      <w:rPr>
        <w:rFonts w:ascii="Times New Roman" w:eastAsia="Times New Roman" w:hAnsi="Times New Roman" w:cs="Times New Roman" w:hint="default"/>
        <w:b w:val="0"/>
        <w:bCs w:val="0"/>
        <w:i w:val="0"/>
        <w:iCs w:val="0"/>
        <w:spacing w:val="0"/>
        <w:w w:val="100"/>
        <w:sz w:val="24"/>
        <w:szCs w:val="24"/>
        <w:lang w:val="bs" w:eastAsia="en-US" w:bidi="ar-SA"/>
      </w:rPr>
    </w:lvl>
    <w:lvl w:ilvl="1" w:tplc="E26CF326">
      <w:numFmt w:val="bullet"/>
      <w:lvlText w:val="•"/>
      <w:lvlJc w:val="left"/>
      <w:pPr>
        <w:ind w:left="731" w:hanging="224"/>
      </w:pPr>
      <w:rPr>
        <w:rFonts w:hint="default"/>
        <w:lang w:val="bs" w:eastAsia="en-US" w:bidi="ar-SA"/>
      </w:rPr>
    </w:lvl>
    <w:lvl w:ilvl="2" w:tplc="AC2481EA">
      <w:numFmt w:val="bullet"/>
      <w:lvlText w:val="•"/>
      <w:lvlJc w:val="left"/>
      <w:pPr>
        <w:ind w:left="1363" w:hanging="224"/>
      </w:pPr>
      <w:rPr>
        <w:rFonts w:hint="default"/>
        <w:lang w:val="bs" w:eastAsia="en-US" w:bidi="ar-SA"/>
      </w:rPr>
    </w:lvl>
    <w:lvl w:ilvl="3" w:tplc="5E320140">
      <w:numFmt w:val="bullet"/>
      <w:lvlText w:val="•"/>
      <w:lvlJc w:val="left"/>
      <w:pPr>
        <w:ind w:left="1994" w:hanging="224"/>
      </w:pPr>
      <w:rPr>
        <w:rFonts w:hint="default"/>
        <w:lang w:val="bs" w:eastAsia="en-US" w:bidi="ar-SA"/>
      </w:rPr>
    </w:lvl>
    <w:lvl w:ilvl="4" w:tplc="441A0E38">
      <w:numFmt w:val="bullet"/>
      <w:lvlText w:val="•"/>
      <w:lvlJc w:val="left"/>
      <w:pPr>
        <w:ind w:left="2626" w:hanging="224"/>
      </w:pPr>
      <w:rPr>
        <w:rFonts w:hint="default"/>
        <w:lang w:val="bs" w:eastAsia="en-US" w:bidi="ar-SA"/>
      </w:rPr>
    </w:lvl>
    <w:lvl w:ilvl="5" w:tplc="D2C43B76">
      <w:numFmt w:val="bullet"/>
      <w:lvlText w:val="•"/>
      <w:lvlJc w:val="left"/>
      <w:pPr>
        <w:ind w:left="3258" w:hanging="224"/>
      </w:pPr>
      <w:rPr>
        <w:rFonts w:hint="default"/>
        <w:lang w:val="bs" w:eastAsia="en-US" w:bidi="ar-SA"/>
      </w:rPr>
    </w:lvl>
    <w:lvl w:ilvl="6" w:tplc="74F0A524">
      <w:numFmt w:val="bullet"/>
      <w:lvlText w:val="•"/>
      <w:lvlJc w:val="left"/>
      <w:pPr>
        <w:ind w:left="3889" w:hanging="224"/>
      </w:pPr>
      <w:rPr>
        <w:rFonts w:hint="default"/>
        <w:lang w:val="bs" w:eastAsia="en-US" w:bidi="ar-SA"/>
      </w:rPr>
    </w:lvl>
    <w:lvl w:ilvl="7" w:tplc="D152B5BE">
      <w:numFmt w:val="bullet"/>
      <w:lvlText w:val="•"/>
      <w:lvlJc w:val="left"/>
      <w:pPr>
        <w:ind w:left="4521" w:hanging="224"/>
      </w:pPr>
      <w:rPr>
        <w:rFonts w:hint="default"/>
        <w:lang w:val="bs" w:eastAsia="en-US" w:bidi="ar-SA"/>
      </w:rPr>
    </w:lvl>
    <w:lvl w:ilvl="8" w:tplc="E64A64F0">
      <w:numFmt w:val="bullet"/>
      <w:lvlText w:val="•"/>
      <w:lvlJc w:val="left"/>
      <w:pPr>
        <w:ind w:left="5152" w:hanging="224"/>
      </w:pPr>
      <w:rPr>
        <w:rFonts w:hint="default"/>
        <w:lang w:val="bs" w:eastAsia="en-US" w:bidi="ar-SA"/>
      </w:rPr>
    </w:lvl>
  </w:abstractNum>
  <w:abstractNum w:abstractNumId="19" w15:restartNumberingAfterBreak="0">
    <w:nsid w:val="70D326F0"/>
    <w:multiLevelType w:val="hybridMultilevel"/>
    <w:tmpl w:val="1B20E39A"/>
    <w:lvl w:ilvl="0" w:tplc="0B0C06B8">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bs" w:eastAsia="en-US" w:bidi="ar-SA"/>
      </w:rPr>
    </w:lvl>
    <w:lvl w:ilvl="1" w:tplc="FFEEFBAE">
      <w:numFmt w:val="bullet"/>
      <w:lvlText w:val="•"/>
      <w:lvlJc w:val="left"/>
      <w:pPr>
        <w:ind w:left="815" w:hanging="140"/>
      </w:pPr>
      <w:rPr>
        <w:rFonts w:hint="default"/>
        <w:lang w:val="bs" w:eastAsia="en-US" w:bidi="ar-SA"/>
      </w:rPr>
    </w:lvl>
    <w:lvl w:ilvl="2" w:tplc="E3060902">
      <w:numFmt w:val="bullet"/>
      <w:lvlText w:val="•"/>
      <w:lvlJc w:val="left"/>
      <w:pPr>
        <w:ind w:left="1531" w:hanging="140"/>
      </w:pPr>
      <w:rPr>
        <w:rFonts w:hint="default"/>
        <w:lang w:val="bs" w:eastAsia="en-US" w:bidi="ar-SA"/>
      </w:rPr>
    </w:lvl>
    <w:lvl w:ilvl="3" w:tplc="F574EAD0">
      <w:numFmt w:val="bullet"/>
      <w:lvlText w:val="•"/>
      <w:lvlJc w:val="left"/>
      <w:pPr>
        <w:ind w:left="2247" w:hanging="140"/>
      </w:pPr>
      <w:rPr>
        <w:rFonts w:hint="default"/>
        <w:lang w:val="bs" w:eastAsia="en-US" w:bidi="ar-SA"/>
      </w:rPr>
    </w:lvl>
    <w:lvl w:ilvl="4" w:tplc="ADB4782A">
      <w:numFmt w:val="bullet"/>
      <w:lvlText w:val="•"/>
      <w:lvlJc w:val="left"/>
      <w:pPr>
        <w:ind w:left="2962" w:hanging="140"/>
      </w:pPr>
      <w:rPr>
        <w:rFonts w:hint="default"/>
        <w:lang w:val="bs" w:eastAsia="en-US" w:bidi="ar-SA"/>
      </w:rPr>
    </w:lvl>
    <w:lvl w:ilvl="5" w:tplc="806ADEFE">
      <w:numFmt w:val="bullet"/>
      <w:lvlText w:val="•"/>
      <w:lvlJc w:val="left"/>
      <w:pPr>
        <w:ind w:left="3678" w:hanging="140"/>
      </w:pPr>
      <w:rPr>
        <w:rFonts w:hint="default"/>
        <w:lang w:val="bs" w:eastAsia="en-US" w:bidi="ar-SA"/>
      </w:rPr>
    </w:lvl>
    <w:lvl w:ilvl="6" w:tplc="3CF29738">
      <w:numFmt w:val="bullet"/>
      <w:lvlText w:val="•"/>
      <w:lvlJc w:val="left"/>
      <w:pPr>
        <w:ind w:left="4394" w:hanging="140"/>
      </w:pPr>
      <w:rPr>
        <w:rFonts w:hint="default"/>
        <w:lang w:val="bs" w:eastAsia="en-US" w:bidi="ar-SA"/>
      </w:rPr>
    </w:lvl>
    <w:lvl w:ilvl="7" w:tplc="BFF6E506">
      <w:numFmt w:val="bullet"/>
      <w:lvlText w:val="•"/>
      <w:lvlJc w:val="left"/>
      <w:pPr>
        <w:ind w:left="5109" w:hanging="140"/>
      </w:pPr>
      <w:rPr>
        <w:rFonts w:hint="default"/>
        <w:lang w:val="bs" w:eastAsia="en-US" w:bidi="ar-SA"/>
      </w:rPr>
    </w:lvl>
    <w:lvl w:ilvl="8" w:tplc="D0445EDE">
      <w:numFmt w:val="bullet"/>
      <w:lvlText w:val="•"/>
      <w:lvlJc w:val="left"/>
      <w:pPr>
        <w:ind w:left="5825" w:hanging="140"/>
      </w:pPr>
      <w:rPr>
        <w:rFonts w:hint="default"/>
        <w:lang w:val="bs" w:eastAsia="en-US" w:bidi="ar-SA"/>
      </w:rPr>
    </w:lvl>
  </w:abstractNum>
  <w:abstractNum w:abstractNumId="20" w15:restartNumberingAfterBreak="0">
    <w:nsid w:val="7B7B7071"/>
    <w:multiLevelType w:val="hybridMultilevel"/>
    <w:tmpl w:val="D9F8AA8E"/>
    <w:lvl w:ilvl="0" w:tplc="BEE25B6C">
      <w:start w:val="3"/>
      <w:numFmt w:val="decimal"/>
      <w:lvlText w:val="%1."/>
      <w:lvlJc w:val="left"/>
      <w:pPr>
        <w:ind w:left="576" w:hanging="240"/>
        <w:jc w:val="left"/>
      </w:pPr>
      <w:rPr>
        <w:rFonts w:ascii="Times New Roman" w:eastAsia="Times New Roman" w:hAnsi="Times New Roman" w:cs="Times New Roman" w:hint="default"/>
        <w:b w:val="0"/>
        <w:bCs w:val="0"/>
        <w:i/>
        <w:iCs/>
        <w:spacing w:val="0"/>
        <w:w w:val="100"/>
        <w:sz w:val="24"/>
        <w:szCs w:val="24"/>
        <w:lang w:val="bs" w:eastAsia="en-US" w:bidi="ar-SA"/>
      </w:rPr>
    </w:lvl>
    <w:lvl w:ilvl="1" w:tplc="AB427D9E">
      <w:numFmt w:val="bullet"/>
      <w:lvlText w:val="•"/>
      <w:lvlJc w:val="left"/>
      <w:pPr>
        <w:ind w:left="1496" w:hanging="240"/>
      </w:pPr>
      <w:rPr>
        <w:rFonts w:hint="default"/>
        <w:lang w:val="bs" w:eastAsia="en-US" w:bidi="ar-SA"/>
      </w:rPr>
    </w:lvl>
    <w:lvl w:ilvl="2" w:tplc="788649A0">
      <w:numFmt w:val="bullet"/>
      <w:lvlText w:val="•"/>
      <w:lvlJc w:val="left"/>
      <w:pPr>
        <w:ind w:left="2413" w:hanging="240"/>
      </w:pPr>
      <w:rPr>
        <w:rFonts w:hint="default"/>
        <w:lang w:val="bs" w:eastAsia="en-US" w:bidi="ar-SA"/>
      </w:rPr>
    </w:lvl>
    <w:lvl w:ilvl="3" w:tplc="CD70F97E">
      <w:numFmt w:val="bullet"/>
      <w:lvlText w:val="•"/>
      <w:lvlJc w:val="left"/>
      <w:pPr>
        <w:ind w:left="3329" w:hanging="240"/>
      </w:pPr>
      <w:rPr>
        <w:rFonts w:hint="default"/>
        <w:lang w:val="bs" w:eastAsia="en-US" w:bidi="ar-SA"/>
      </w:rPr>
    </w:lvl>
    <w:lvl w:ilvl="4" w:tplc="06844152">
      <w:numFmt w:val="bullet"/>
      <w:lvlText w:val="•"/>
      <w:lvlJc w:val="left"/>
      <w:pPr>
        <w:ind w:left="4246" w:hanging="240"/>
      </w:pPr>
      <w:rPr>
        <w:rFonts w:hint="default"/>
        <w:lang w:val="bs" w:eastAsia="en-US" w:bidi="ar-SA"/>
      </w:rPr>
    </w:lvl>
    <w:lvl w:ilvl="5" w:tplc="60FC205C">
      <w:numFmt w:val="bullet"/>
      <w:lvlText w:val="•"/>
      <w:lvlJc w:val="left"/>
      <w:pPr>
        <w:ind w:left="5163" w:hanging="240"/>
      </w:pPr>
      <w:rPr>
        <w:rFonts w:hint="default"/>
        <w:lang w:val="bs" w:eastAsia="en-US" w:bidi="ar-SA"/>
      </w:rPr>
    </w:lvl>
    <w:lvl w:ilvl="6" w:tplc="E94EF292">
      <w:numFmt w:val="bullet"/>
      <w:lvlText w:val="•"/>
      <w:lvlJc w:val="left"/>
      <w:pPr>
        <w:ind w:left="6079" w:hanging="240"/>
      </w:pPr>
      <w:rPr>
        <w:rFonts w:hint="default"/>
        <w:lang w:val="bs" w:eastAsia="en-US" w:bidi="ar-SA"/>
      </w:rPr>
    </w:lvl>
    <w:lvl w:ilvl="7" w:tplc="73AC2726">
      <w:numFmt w:val="bullet"/>
      <w:lvlText w:val="•"/>
      <w:lvlJc w:val="left"/>
      <w:pPr>
        <w:ind w:left="6996" w:hanging="240"/>
      </w:pPr>
      <w:rPr>
        <w:rFonts w:hint="default"/>
        <w:lang w:val="bs" w:eastAsia="en-US" w:bidi="ar-SA"/>
      </w:rPr>
    </w:lvl>
    <w:lvl w:ilvl="8" w:tplc="288CE282">
      <w:numFmt w:val="bullet"/>
      <w:lvlText w:val="•"/>
      <w:lvlJc w:val="left"/>
      <w:pPr>
        <w:ind w:left="7913" w:hanging="240"/>
      </w:pPr>
      <w:rPr>
        <w:rFonts w:hint="default"/>
        <w:lang w:val="bs" w:eastAsia="en-US" w:bidi="ar-SA"/>
      </w:rPr>
    </w:lvl>
  </w:abstractNum>
  <w:num w:numId="1" w16cid:durableId="1032878188">
    <w:abstractNumId w:val="16"/>
  </w:num>
  <w:num w:numId="2" w16cid:durableId="582297929">
    <w:abstractNumId w:val="20"/>
  </w:num>
  <w:num w:numId="3" w16cid:durableId="1985156029">
    <w:abstractNumId w:val="14"/>
  </w:num>
  <w:num w:numId="4" w16cid:durableId="483208589">
    <w:abstractNumId w:val="7"/>
  </w:num>
  <w:num w:numId="5" w16cid:durableId="901713168">
    <w:abstractNumId w:val="18"/>
  </w:num>
  <w:num w:numId="6" w16cid:durableId="1886868343">
    <w:abstractNumId w:val="1"/>
  </w:num>
  <w:num w:numId="7" w16cid:durableId="1699114519">
    <w:abstractNumId w:val="12"/>
  </w:num>
  <w:num w:numId="8" w16cid:durableId="1832675993">
    <w:abstractNumId w:val="13"/>
  </w:num>
  <w:num w:numId="9" w16cid:durableId="307561926">
    <w:abstractNumId w:val="2"/>
  </w:num>
  <w:num w:numId="10" w16cid:durableId="1200246088">
    <w:abstractNumId w:val="6"/>
  </w:num>
  <w:num w:numId="11" w16cid:durableId="721367198">
    <w:abstractNumId w:val="0"/>
  </w:num>
  <w:num w:numId="12" w16cid:durableId="221673232">
    <w:abstractNumId w:val="9"/>
  </w:num>
  <w:num w:numId="13" w16cid:durableId="1277257235">
    <w:abstractNumId w:val="15"/>
  </w:num>
  <w:num w:numId="14" w16cid:durableId="1796287817">
    <w:abstractNumId w:val="10"/>
  </w:num>
  <w:num w:numId="15" w16cid:durableId="1309282853">
    <w:abstractNumId w:val="5"/>
  </w:num>
  <w:num w:numId="16" w16cid:durableId="1966764777">
    <w:abstractNumId w:val="17"/>
  </w:num>
  <w:num w:numId="17" w16cid:durableId="374812825">
    <w:abstractNumId w:val="19"/>
  </w:num>
  <w:num w:numId="18" w16cid:durableId="894506295">
    <w:abstractNumId w:val="4"/>
  </w:num>
  <w:num w:numId="19" w16cid:durableId="26491032">
    <w:abstractNumId w:val="3"/>
  </w:num>
  <w:num w:numId="20" w16cid:durableId="953293455">
    <w:abstractNumId w:val="8"/>
  </w:num>
  <w:num w:numId="21" w16cid:durableId="1751190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374B6"/>
    <w:rsid w:val="000E704C"/>
    <w:rsid w:val="007374B6"/>
    <w:rsid w:val="009072D2"/>
    <w:rsid w:val="00E714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BE85"/>
  <w15:docId w15:val="{89DA806C-B18D-47F4-99DF-25665374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bs"/>
    </w:rPr>
  </w:style>
  <w:style w:type="paragraph" w:styleId="Naslov1">
    <w:name w:val="heading 1"/>
    <w:basedOn w:val="Normal"/>
    <w:uiPriority w:val="9"/>
    <w:qFormat/>
    <w:pPr>
      <w:spacing w:before="59"/>
      <w:ind w:left="715" w:hanging="720"/>
      <w:outlineLvl w:val="0"/>
    </w:pPr>
    <w:rPr>
      <w:rFonts w:ascii="Times New Roman" w:eastAsia="Times New Roman" w:hAnsi="Times New Roman" w:cs="Times New Roman"/>
      <w:b/>
      <w:bCs/>
      <w:sz w:val="28"/>
      <w:szCs w:val="28"/>
    </w:rPr>
  </w:style>
  <w:style w:type="paragraph" w:styleId="Naslov2">
    <w:name w:val="heading 2"/>
    <w:basedOn w:val="Normal"/>
    <w:uiPriority w:val="9"/>
    <w:unhideWhenUsed/>
    <w:qFormat/>
    <w:pPr>
      <w:ind w:left="696"/>
      <w:outlineLvl w:val="1"/>
    </w:pPr>
    <w:rPr>
      <w:rFonts w:ascii="Times New Roman" w:eastAsia="Times New Roman" w:hAnsi="Times New Roman" w:cs="Times New Roman"/>
      <w:b/>
      <w:bCs/>
      <w:sz w:val="24"/>
      <w:szCs w:val="24"/>
      <w:u w:val="single"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rFonts w:ascii="Times New Roman" w:eastAsia="Times New Roman" w:hAnsi="Times New Roman" w:cs="Times New Roman"/>
      <w:sz w:val="24"/>
      <w:szCs w:val="24"/>
    </w:rPr>
  </w:style>
  <w:style w:type="paragraph" w:styleId="Odlomakpopisa">
    <w:name w:val="List Paragraph"/>
    <w:basedOn w:val="Normal"/>
    <w:uiPriority w:val="1"/>
    <w:qFormat/>
    <w:pPr>
      <w:spacing w:before="41"/>
      <w:ind w:left="576" w:hanging="240"/>
    </w:pPr>
    <w:rPr>
      <w:rFonts w:ascii="Times New Roman" w:eastAsia="Times New Roman" w:hAnsi="Times New Roman" w:cs="Times New Roman"/>
    </w:rPr>
  </w:style>
  <w:style w:type="paragraph" w:customStyle="1" w:styleId="TableParagraph">
    <w:name w:val="Table Paragraph"/>
    <w:basedOn w:val="Normal"/>
    <w:uiPriority w:val="1"/>
    <w:qFormat/>
    <w:pPr>
      <w:spacing w:before="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footer" Target="footer8.xml"/><Relationship Id="rId42" Type="http://schemas.openxmlformats.org/officeDocument/2006/relationships/footer" Target="footer18.xml"/><Relationship Id="rId63" Type="http://schemas.openxmlformats.org/officeDocument/2006/relationships/header" Target="header28.xml"/><Relationship Id="rId84" Type="http://schemas.openxmlformats.org/officeDocument/2006/relationships/footer" Target="footer39.xml"/><Relationship Id="rId138" Type="http://schemas.openxmlformats.org/officeDocument/2006/relationships/footer" Target="footer66.xml"/><Relationship Id="rId159" Type="http://schemas.openxmlformats.org/officeDocument/2006/relationships/header" Target="header76.xml"/><Relationship Id="rId107" Type="http://schemas.openxmlformats.org/officeDocument/2006/relationships/header" Target="header50.xml"/><Relationship Id="rId11" Type="http://schemas.openxmlformats.org/officeDocument/2006/relationships/footer" Target="footer3.xml"/><Relationship Id="rId32" Type="http://schemas.openxmlformats.org/officeDocument/2006/relationships/header" Target="header13.xml"/><Relationship Id="rId53" Type="http://schemas.openxmlformats.org/officeDocument/2006/relationships/header" Target="header23.xml"/><Relationship Id="rId74" Type="http://schemas.openxmlformats.org/officeDocument/2006/relationships/footer" Target="footer34.xml"/><Relationship Id="rId128" Type="http://schemas.openxmlformats.org/officeDocument/2006/relationships/footer" Target="footer61.xml"/><Relationship Id="rId149" Type="http://schemas.openxmlformats.org/officeDocument/2006/relationships/header" Target="header71.xml"/><Relationship Id="rId5" Type="http://schemas.openxmlformats.org/officeDocument/2006/relationships/footnotes" Target="footnotes.xml"/><Relationship Id="rId95" Type="http://schemas.openxmlformats.org/officeDocument/2006/relationships/header" Target="header44.xml"/><Relationship Id="rId160" Type="http://schemas.openxmlformats.org/officeDocument/2006/relationships/footer" Target="footer77.xml"/><Relationship Id="rId22" Type="http://schemas.openxmlformats.org/officeDocument/2006/relationships/header" Target="header8.xml"/><Relationship Id="rId43" Type="http://schemas.openxmlformats.org/officeDocument/2006/relationships/header" Target="header18.xml"/><Relationship Id="rId64" Type="http://schemas.openxmlformats.org/officeDocument/2006/relationships/footer" Target="footer29.xml"/><Relationship Id="rId118" Type="http://schemas.openxmlformats.org/officeDocument/2006/relationships/footer" Target="footer56.xml"/><Relationship Id="rId139" Type="http://schemas.openxmlformats.org/officeDocument/2006/relationships/header" Target="header66.xml"/><Relationship Id="rId85" Type="http://schemas.openxmlformats.org/officeDocument/2006/relationships/header" Target="header39.xml"/><Relationship Id="rId150" Type="http://schemas.openxmlformats.org/officeDocument/2006/relationships/footer" Target="footer72.xml"/><Relationship Id="rId12" Type="http://schemas.openxmlformats.org/officeDocument/2006/relationships/header" Target="header3.xml"/><Relationship Id="rId17" Type="http://schemas.openxmlformats.org/officeDocument/2006/relationships/footer" Target="footer6.xml"/><Relationship Id="rId33" Type="http://schemas.openxmlformats.org/officeDocument/2006/relationships/footer" Target="footer14.xml"/><Relationship Id="rId38" Type="http://schemas.openxmlformats.org/officeDocument/2006/relationships/hyperlink" Target="http://www.sibenik.hr/" TargetMode="External"/><Relationship Id="rId59" Type="http://schemas.openxmlformats.org/officeDocument/2006/relationships/header" Target="header26.xml"/><Relationship Id="rId103" Type="http://schemas.openxmlformats.org/officeDocument/2006/relationships/header" Target="header48.xml"/><Relationship Id="rId108" Type="http://schemas.openxmlformats.org/officeDocument/2006/relationships/footer" Target="footer51.xml"/><Relationship Id="rId124" Type="http://schemas.openxmlformats.org/officeDocument/2006/relationships/footer" Target="footer59.xml"/><Relationship Id="rId129" Type="http://schemas.openxmlformats.org/officeDocument/2006/relationships/header" Target="header61.xml"/><Relationship Id="rId54" Type="http://schemas.openxmlformats.org/officeDocument/2006/relationships/footer" Target="footer24.xml"/><Relationship Id="rId70" Type="http://schemas.openxmlformats.org/officeDocument/2006/relationships/footer" Target="footer32.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footer" Target="footer45.xml"/><Relationship Id="rId140" Type="http://schemas.openxmlformats.org/officeDocument/2006/relationships/footer" Target="footer67.xml"/><Relationship Id="rId145" Type="http://schemas.openxmlformats.org/officeDocument/2006/relationships/header" Target="header69.xm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9.xml"/><Relationship Id="rId28" Type="http://schemas.openxmlformats.org/officeDocument/2006/relationships/header" Target="header11.xml"/><Relationship Id="rId49" Type="http://schemas.openxmlformats.org/officeDocument/2006/relationships/header" Target="header21.xml"/><Relationship Id="rId114" Type="http://schemas.openxmlformats.org/officeDocument/2006/relationships/footer" Target="footer54.xml"/><Relationship Id="rId119" Type="http://schemas.openxmlformats.org/officeDocument/2006/relationships/header" Target="header56.xml"/><Relationship Id="rId44" Type="http://schemas.openxmlformats.org/officeDocument/2006/relationships/footer" Target="footer19.xml"/><Relationship Id="rId60" Type="http://schemas.openxmlformats.org/officeDocument/2006/relationships/footer" Target="footer27.xml"/><Relationship Id="rId65" Type="http://schemas.openxmlformats.org/officeDocument/2006/relationships/header" Target="header29.xml"/><Relationship Id="rId81" Type="http://schemas.openxmlformats.org/officeDocument/2006/relationships/header" Target="header37.xml"/><Relationship Id="rId86" Type="http://schemas.openxmlformats.org/officeDocument/2006/relationships/footer" Target="footer40.xml"/><Relationship Id="rId130" Type="http://schemas.openxmlformats.org/officeDocument/2006/relationships/footer" Target="footer62.xml"/><Relationship Id="rId135" Type="http://schemas.openxmlformats.org/officeDocument/2006/relationships/header" Target="header64.xml"/><Relationship Id="rId151" Type="http://schemas.openxmlformats.org/officeDocument/2006/relationships/header" Target="header72.xml"/><Relationship Id="rId156" Type="http://schemas.openxmlformats.org/officeDocument/2006/relationships/footer" Target="footer75.xml"/><Relationship Id="rId13" Type="http://schemas.openxmlformats.org/officeDocument/2006/relationships/footer" Target="footer4.xml"/><Relationship Id="rId18" Type="http://schemas.openxmlformats.org/officeDocument/2006/relationships/header" Target="header6.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2.xml"/><Relationship Id="rId55" Type="http://schemas.openxmlformats.org/officeDocument/2006/relationships/header" Target="header24.xml"/><Relationship Id="rId76" Type="http://schemas.openxmlformats.org/officeDocument/2006/relationships/footer" Target="footer35.xml"/><Relationship Id="rId97" Type="http://schemas.openxmlformats.org/officeDocument/2006/relationships/header" Target="header45.xml"/><Relationship Id="rId104" Type="http://schemas.openxmlformats.org/officeDocument/2006/relationships/footer" Target="footer49.xml"/><Relationship Id="rId120" Type="http://schemas.openxmlformats.org/officeDocument/2006/relationships/footer" Target="footer57.xml"/><Relationship Id="rId125" Type="http://schemas.openxmlformats.org/officeDocument/2006/relationships/header" Target="header59.xml"/><Relationship Id="rId141" Type="http://schemas.openxmlformats.org/officeDocument/2006/relationships/header" Target="header67.xml"/><Relationship Id="rId146" Type="http://schemas.openxmlformats.org/officeDocument/2006/relationships/footer" Target="footer70.xml"/><Relationship Id="rId7" Type="http://schemas.openxmlformats.org/officeDocument/2006/relationships/footer" Target="footer1.xml"/><Relationship Id="rId71" Type="http://schemas.openxmlformats.org/officeDocument/2006/relationships/header" Target="header32.xml"/><Relationship Id="rId92" Type="http://schemas.openxmlformats.org/officeDocument/2006/relationships/footer" Target="footer43.xm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footer" Target="footer12.xml"/><Relationship Id="rId24" Type="http://schemas.openxmlformats.org/officeDocument/2006/relationships/header" Target="header9.xml"/><Relationship Id="rId40" Type="http://schemas.openxmlformats.org/officeDocument/2006/relationships/footer" Target="footer17.xml"/><Relationship Id="rId45" Type="http://schemas.openxmlformats.org/officeDocument/2006/relationships/header" Target="header19.xml"/><Relationship Id="rId66" Type="http://schemas.openxmlformats.org/officeDocument/2006/relationships/footer" Target="footer30.xml"/><Relationship Id="rId87" Type="http://schemas.openxmlformats.org/officeDocument/2006/relationships/header" Target="header40.xml"/><Relationship Id="rId110" Type="http://schemas.openxmlformats.org/officeDocument/2006/relationships/footer" Target="footer52.xml"/><Relationship Id="rId115" Type="http://schemas.openxmlformats.org/officeDocument/2006/relationships/header" Target="header54.xml"/><Relationship Id="rId131" Type="http://schemas.openxmlformats.org/officeDocument/2006/relationships/header" Target="header62.xml"/><Relationship Id="rId136" Type="http://schemas.openxmlformats.org/officeDocument/2006/relationships/footer" Target="footer65.xml"/><Relationship Id="rId157" Type="http://schemas.openxmlformats.org/officeDocument/2006/relationships/header" Target="header75.xml"/><Relationship Id="rId61" Type="http://schemas.openxmlformats.org/officeDocument/2006/relationships/header" Target="header27.xml"/><Relationship Id="rId82" Type="http://schemas.openxmlformats.org/officeDocument/2006/relationships/footer" Target="footer38.xml"/><Relationship Id="rId152" Type="http://schemas.openxmlformats.org/officeDocument/2006/relationships/footer" Target="footer73.xml"/><Relationship Id="rId19" Type="http://schemas.openxmlformats.org/officeDocument/2006/relationships/footer" Target="footer7.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5.xml"/><Relationship Id="rId56" Type="http://schemas.openxmlformats.org/officeDocument/2006/relationships/footer" Target="footer25.xml"/><Relationship Id="rId77" Type="http://schemas.openxmlformats.org/officeDocument/2006/relationships/header" Target="header35.xml"/><Relationship Id="rId100" Type="http://schemas.openxmlformats.org/officeDocument/2006/relationships/footer" Target="footer47.xml"/><Relationship Id="rId105" Type="http://schemas.openxmlformats.org/officeDocument/2006/relationships/header" Target="header49.xml"/><Relationship Id="rId126" Type="http://schemas.openxmlformats.org/officeDocument/2006/relationships/footer" Target="footer60.xml"/><Relationship Id="rId147" Type="http://schemas.openxmlformats.org/officeDocument/2006/relationships/header" Target="header70.xml"/><Relationship Id="rId8" Type="http://schemas.openxmlformats.org/officeDocument/2006/relationships/header" Target="header1.xml"/><Relationship Id="rId51" Type="http://schemas.openxmlformats.org/officeDocument/2006/relationships/header" Target="header22.xml"/><Relationship Id="rId72" Type="http://schemas.openxmlformats.org/officeDocument/2006/relationships/footer" Target="footer33.xml"/><Relationship Id="rId93" Type="http://schemas.openxmlformats.org/officeDocument/2006/relationships/header" Target="header43.xml"/><Relationship Id="rId98" Type="http://schemas.openxmlformats.org/officeDocument/2006/relationships/footer" Target="footer46.xml"/><Relationship Id="rId121" Type="http://schemas.openxmlformats.org/officeDocument/2006/relationships/header" Target="header57.xml"/><Relationship Id="rId142" Type="http://schemas.openxmlformats.org/officeDocument/2006/relationships/footer" Target="footer68.xml"/><Relationship Id="rId3" Type="http://schemas.openxmlformats.org/officeDocument/2006/relationships/settings" Target="settings.xml"/><Relationship Id="rId25" Type="http://schemas.openxmlformats.org/officeDocument/2006/relationships/footer" Target="footer10.xml"/><Relationship Id="rId46" Type="http://schemas.openxmlformats.org/officeDocument/2006/relationships/footer" Target="footer20.xml"/><Relationship Id="rId67" Type="http://schemas.openxmlformats.org/officeDocument/2006/relationships/header" Target="header30.xml"/><Relationship Id="rId116" Type="http://schemas.openxmlformats.org/officeDocument/2006/relationships/footer" Target="footer55.xml"/><Relationship Id="rId137" Type="http://schemas.openxmlformats.org/officeDocument/2006/relationships/header" Target="header65.xml"/><Relationship Id="rId158" Type="http://schemas.openxmlformats.org/officeDocument/2006/relationships/footer" Target="footer76.xml"/><Relationship Id="rId20" Type="http://schemas.openxmlformats.org/officeDocument/2006/relationships/header" Target="header7.xml"/><Relationship Id="rId41" Type="http://schemas.openxmlformats.org/officeDocument/2006/relationships/header" Target="header17.xml"/><Relationship Id="rId62" Type="http://schemas.openxmlformats.org/officeDocument/2006/relationships/footer" Target="footer28.xml"/><Relationship Id="rId83" Type="http://schemas.openxmlformats.org/officeDocument/2006/relationships/header" Target="header38.xml"/><Relationship Id="rId88" Type="http://schemas.openxmlformats.org/officeDocument/2006/relationships/footer" Target="footer41.xml"/><Relationship Id="rId111" Type="http://schemas.openxmlformats.org/officeDocument/2006/relationships/header" Target="header52.xml"/><Relationship Id="rId132" Type="http://schemas.openxmlformats.org/officeDocument/2006/relationships/footer" Target="footer63.xml"/><Relationship Id="rId153" Type="http://schemas.openxmlformats.org/officeDocument/2006/relationships/header" Target="header73.xml"/><Relationship Id="rId15" Type="http://schemas.openxmlformats.org/officeDocument/2006/relationships/footer" Target="footer5.xml"/><Relationship Id="rId36" Type="http://schemas.openxmlformats.org/officeDocument/2006/relationships/header" Target="header15.xml"/><Relationship Id="rId57" Type="http://schemas.openxmlformats.org/officeDocument/2006/relationships/header" Target="header25.xml"/><Relationship Id="rId106" Type="http://schemas.openxmlformats.org/officeDocument/2006/relationships/footer" Target="footer50.xml"/><Relationship Id="rId127" Type="http://schemas.openxmlformats.org/officeDocument/2006/relationships/header" Target="header60.xml"/><Relationship Id="rId10" Type="http://schemas.openxmlformats.org/officeDocument/2006/relationships/header" Target="header2.xml"/><Relationship Id="rId31" Type="http://schemas.openxmlformats.org/officeDocument/2006/relationships/footer" Target="footer13.xml"/><Relationship Id="rId52" Type="http://schemas.openxmlformats.org/officeDocument/2006/relationships/footer" Target="footer23.xml"/><Relationship Id="rId73" Type="http://schemas.openxmlformats.org/officeDocument/2006/relationships/header" Target="header33.xml"/><Relationship Id="rId78" Type="http://schemas.openxmlformats.org/officeDocument/2006/relationships/footer" Target="footer36.xml"/><Relationship Id="rId94" Type="http://schemas.openxmlformats.org/officeDocument/2006/relationships/footer" Target="footer44.xml"/><Relationship Id="rId99" Type="http://schemas.openxmlformats.org/officeDocument/2006/relationships/header" Target="header46.xml"/><Relationship Id="rId101" Type="http://schemas.openxmlformats.org/officeDocument/2006/relationships/header" Target="header47.xml"/><Relationship Id="rId122" Type="http://schemas.openxmlformats.org/officeDocument/2006/relationships/footer" Target="footer58.xml"/><Relationship Id="rId143" Type="http://schemas.openxmlformats.org/officeDocument/2006/relationships/header" Target="header68.xml"/><Relationship Id="rId148" Type="http://schemas.openxmlformats.org/officeDocument/2006/relationships/footer" Target="footer71.xml"/><Relationship Id="rId4" Type="http://schemas.openxmlformats.org/officeDocument/2006/relationships/webSettings" Target="webSettings.xml"/><Relationship Id="rId9" Type="http://schemas.openxmlformats.org/officeDocument/2006/relationships/footer" Target="footer2.xml"/><Relationship Id="rId26" Type="http://schemas.openxmlformats.org/officeDocument/2006/relationships/header" Target="header10.xml"/><Relationship Id="rId47" Type="http://schemas.openxmlformats.org/officeDocument/2006/relationships/header" Target="header20.xml"/><Relationship Id="rId68" Type="http://schemas.openxmlformats.org/officeDocument/2006/relationships/footer" Target="footer31.xml"/><Relationship Id="rId89" Type="http://schemas.openxmlformats.org/officeDocument/2006/relationships/header" Target="header41.xml"/><Relationship Id="rId112" Type="http://schemas.openxmlformats.org/officeDocument/2006/relationships/footer" Target="footer53.xml"/><Relationship Id="rId133" Type="http://schemas.openxmlformats.org/officeDocument/2006/relationships/header" Target="header63.xml"/><Relationship Id="rId154" Type="http://schemas.openxmlformats.org/officeDocument/2006/relationships/footer" Target="footer74.xml"/><Relationship Id="rId16" Type="http://schemas.openxmlformats.org/officeDocument/2006/relationships/header" Target="header5.xml"/><Relationship Id="rId37" Type="http://schemas.openxmlformats.org/officeDocument/2006/relationships/footer" Target="footer16.xml"/><Relationship Id="rId58" Type="http://schemas.openxmlformats.org/officeDocument/2006/relationships/footer" Target="footer26.xml"/><Relationship Id="rId79" Type="http://schemas.openxmlformats.org/officeDocument/2006/relationships/header" Target="header36.xml"/><Relationship Id="rId102" Type="http://schemas.openxmlformats.org/officeDocument/2006/relationships/footer" Target="footer48.xml"/><Relationship Id="rId123" Type="http://schemas.openxmlformats.org/officeDocument/2006/relationships/header" Target="header58.xml"/><Relationship Id="rId144" Type="http://schemas.openxmlformats.org/officeDocument/2006/relationships/footer" Target="footer69.xml"/><Relationship Id="rId90" Type="http://schemas.openxmlformats.org/officeDocument/2006/relationships/footer" Target="footer42.xml"/><Relationship Id="rId27" Type="http://schemas.openxmlformats.org/officeDocument/2006/relationships/footer" Target="footer11.xml"/><Relationship Id="rId48" Type="http://schemas.openxmlformats.org/officeDocument/2006/relationships/footer" Target="footer21.xml"/><Relationship Id="rId69" Type="http://schemas.openxmlformats.org/officeDocument/2006/relationships/header" Target="header31.xml"/><Relationship Id="rId113" Type="http://schemas.openxmlformats.org/officeDocument/2006/relationships/header" Target="header53.xml"/><Relationship Id="rId134" Type="http://schemas.openxmlformats.org/officeDocument/2006/relationships/footer" Target="footer64.xml"/><Relationship Id="rId80" Type="http://schemas.openxmlformats.org/officeDocument/2006/relationships/footer" Target="footer37.xml"/><Relationship Id="rId155" Type="http://schemas.openxmlformats.org/officeDocument/2006/relationships/header" Target="header7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45594</Words>
  <Characters>259891</Characters>
  <Application>Microsoft Office Word</Application>
  <DocSecurity>0</DocSecurity>
  <Lines>2165</Lines>
  <Paragraphs>609</Paragraphs>
  <ScaleCrop>false</ScaleCrop>
  <Company/>
  <LinksUpToDate>false</LinksUpToDate>
  <CharactersWithSpaces>304876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Marina Čvrljak</cp:lastModifiedBy>
  <cp:revision>3</cp:revision>
  <dcterms:created xsi:type="dcterms:W3CDTF">2026-06-25T11:16:00Z</dcterms:created>
  <dcterms:modified xsi:type="dcterms:W3CDTF">2026-06-25T12:05:00Z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2026-06-25T00:00:00Z</vt:filetime>
  </property>
  <property fmtid="{D5CDD505-2E9C-101B-9397-08002B2CF9AE}" pid="4" name="LastSaved">
    <vt:filetime>2026-06-25T00:00:00Z</vt:filetime>
  </property>
  <property fmtid="{D5CDD505-2E9C-101B-9397-08002B2CF9AE}" pid="5" name="Producer">
    <vt:lpwstr>iLovePDF</vt:lpwstr>
  </property>
</Properties>
</file>